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DB2AE" w14:textId="77777777" w:rsidR="00C463A0" w:rsidRPr="006E37E4" w:rsidRDefault="00E40658" w:rsidP="006E37E4">
      <w:pPr>
        <w:spacing w:line="380" w:lineRule="exact"/>
        <w:rPr>
          <w:rFonts w:ascii="Arial" w:hAnsi="Arial"/>
          <w:b/>
          <w:bCs/>
          <w:sz w:val="22"/>
          <w:szCs w:val="22"/>
        </w:rPr>
      </w:pPr>
      <w:proofErr w:type="spellStart"/>
      <w:r w:rsidRPr="006E37E4">
        <w:rPr>
          <w:rFonts w:ascii="Arial" w:hAnsi="Arial"/>
          <w:b/>
          <w:bCs/>
          <w:sz w:val="22"/>
          <w:szCs w:val="22"/>
        </w:rPr>
        <w:t>Sansiri</w:t>
      </w:r>
      <w:proofErr w:type="spellEnd"/>
      <w:r w:rsidRPr="006E37E4">
        <w:rPr>
          <w:rFonts w:ascii="Arial" w:hAnsi="Arial"/>
          <w:b/>
          <w:bCs/>
          <w:sz w:val="22"/>
          <w:szCs w:val="22"/>
        </w:rPr>
        <w:t xml:space="preserve"> Public Company Limited and its subsidiaries</w:t>
      </w:r>
    </w:p>
    <w:p w14:paraId="1C9C97CD" w14:textId="57DC5FC6" w:rsidR="00C463A0" w:rsidRPr="006E37E4" w:rsidRDefault="00E40658" w:rsidP="006E37E4">
      <w:pPr>
        <w:spacing w:line="380" w:lineRule="exact"/>
        <w:rPr>
          <w:rFonts w:ascii="Arial" w:hAnsi="Arial"/>
          <w:b/>
          <w:bCs/>
          <w:sz w:val="22"/>
          <w:szCs w:val="22"/>
        </w:rPr>
      </w:pPr>
      <w:r w:rsidRPr="006E37E4">
        <w:rPr>
          <w:rFonts w:ascii="Arial" w:hAnsi="Arial"/>
          <w:b/>
          <w:bCs/>
          <w:sz w:val="22"/>
          <w:szCs w:val="22"/>
        </w:rPr>
        <w:t xml:space="preserve">Notes to </w:t>
      </w:r>
      <w:r w:rsidR="001E1346" w:rsidRPr="006E37E4">
        <w:rPr>
          <w:rFonts w:ascii="Arial" w:hAnsi="Arial"/>
          <w:b/>
          <w:bCs/>
          <w:sz w:val="22"/>
          <w:szCs w:val="22"/>
        </w:rPr>
        <w:t>consolidated</w:t>
      </w:r>
      <w:r w:rsidRPr="006E37E4">
        <w:rPr>
          <w:rFonts w:ascii="Arial" w:hAnsi="Arial"/>
          <w:b/>
          <w:bCs/>
          <w:sz w:val="22"/>
          <w:szCs w:val="22"/>
        </w:rPr>
        <w:t xml:space="preserve"> financial statements</w:t>
      </w:r>
    </w:p>
    <w:p w14:paraId="63E69867" w14:textId="06609570" w:rsidR="00F12636" w:rsidRPr="001C44D0" w:rsidRDefault="00F12636" w:rsidP="00F12636">
      <w:pPr>
        <w:spacing w:after="120" w:line="380" w:lineRule="exact"/>
        <w:rPr>
          <w:rFonts w:ascii="Arial" w:hAnsi="Arial"/>
          <w:b/>
          <w:bCs/>
          <w:sz w:val="22"/>
          <w:szCs w:val="22"/>
        </w:rPr>
      </w:pPr>
      <w:r w:rsidRPr="001C44D0">
        <w:rPr>
          <w:rFonts w:ascii="Arial" w:hAnsi="Arial"/>
          <w:b/>
          <w:bCs/>
          <w:sz w:val="22"/>
          <w:szCs w:val="22"/>
        </w:rPr>
        <w:t>For the year ended 31 December 20</w:t>
      </w:r>
      <w:r>
        <w:rPr>
          <w:rFonts w:ascii="Arial" w:hAnsi="Arial"/>
          <w:b/>
          <w:bCs/>
          <w:sz w:val="22"/>
          <w:szCs w:val="22"/>
        </w:rPr>
        <w:t>2</w:t>
      </w:r>
      <w:r w:rsidR="009A7E32">
        <w:rPr>
          <w:rFonts w:ascii="Arial" w:hAnsi="Arial"/>
          <w:b/>
          <w:bCs/>
          <w:sz w:val="22"/>
          <w:szCs w:val="22"/>
        </w:rPr>
        <w:t>4</w:t>
      </w:r>
      <w:r w:rsidRPr="001C44D0">
        <w:rPr>
          <w:rFonts w:ascii="Arial" w:hAnsi="Arial"/>
          <w:b/>
          <w:bCs/>
          <w:sz w:val="22"/>
          <w:szCs w:val="22"/>
        </w:rPr>
        <w:t xml:space="preserve"> </w:t>
      </w:r>
    </w:p>
    <w:p w14:paraId="2ABEE1FD" w14:textId="77777777" w:rsidR="00C463A0" w:rsidRDefault="00E40658" w:rsidP="00C73F21">
      <w:pPr>
        <w:tabs>
          <w:tab w:val="left" w:pos="720"/>
        </w:tabs>
        <w:spacing w:before="240" w:after="120" w:line="380" w:lineRule="exact"/>
        <w:ind w:left="547" w:hanging="547"/>
        <w:outlineLvl w:val="0"/>
        <w:rPr>
          <w:rFonts w:ascii="Arial" w:hAnsi="Arial" w:cs="Arial"/>
          <w:b/>
          <w:bCs/>
          <w:sz w:val="22"/>
          <w:szCs w:val="22"/>
        </w:rPr>
      </w:pPr>
      <w:r w:rsidRPr="00E40658">
        <w:rPr>
          <w:rFonts w:ascii="Arial" w:hAnsi="Arial" w:cs="Arial"/>
          <w:b/>
          <w:bCs/>
          <w:sz w:val="22"/>
          <w:szCs w:val="22"/>
        </w:rPr>
        <w:t>1.</w:t>
      </w:r>
      <w:r w:rsidRPr="00E40658">
        <w:rPr>
          <w:rFonts w:ascii="Arial" w:hAnsi="Arial" w:cs="Arial"/>
          <w:b/>
          <w:bCs/>
          <w:sz w:val="22"/>
          <w:szCs w:val="22"/>
        </w:rPr>
        <w:tab/>
        <w:t>General information</w:t>
      </w:r>
    </w:p>
    <w:p w14:paraId="5F5A4500" w14:textId="0BC6A6F5" w:rsidR="00E738F7" w:rsidRDefault="00E738F7" w:rsidP="00F96C7E">
      <w:pPr>
        <w:tabs>
          <w:tab w:val="left" w:pos="144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proofErr w:type="spellStart"/>
      <w:r w:rsidRPr="00E40658">
        <w:rPr>
          <w:rFonts w:ascii="Arial" w:hAnsi="Arial" w:cs="Arial"/>
          <w:sz w:val="22"/>
          <w:szCs w:val="22"/>
        </w:rPr>
        <w:t>Sansiri</w:t>
      </w:r>
      <w:proofErr w:type="spellEnd"/>
      <w:r w:rsidRPr="00E40658">
        <w:rPr>
          <w:rFonts w:ascii="Arial" w:hAnsi="Arial" w:cs="Arial"/>
          <w:sz w:val="22"/>
          <w:szCs w:val="22"/>
        </w:rPr>
        <w:t xml:space="preserve"> Public Company Limited (“the Company”) </w:t>
      </w:r>
      <w:r w:rsidR="007B1807">
        <w:rPr>
          <w:rFonts w:ascii="Arial" w:hAnsi="Arial" w:cs="Arial"/>
          <w:sz w:val="22"/>
          <w:szCs w:val="22"/>
        </w:rPr>
        <w:t xml:space="preserve">is </w:t>
      </w:r>
      <w:r w:rsidRPr="00E40658">
        <w:rPr>
          <w:rFonts w:ascii="Arial" w:hAnsi="Arial" w:cs="Arial"/>
          <w:sz w:val="22"/>
          <w:szCs w:val="22"/>
        </w:rPr>
        <w:t xml:space="preserve">a public company </w:t>
      </w:r>
      <w:r w:rsidR="007B1807">
        <w:rPr>
          <w:rFonts w:ascii="Arial" w:hAnsi="Arial" w:cs="Arial"/>
          <w:sz w:val="22"/>
          <w:szCs w:val="22"/>
        </w:rPr>
        <w:t>incorporated and domiciled in Thailand</w:t>
      </w:r>
      <w:r w:rsidRPr="00E40658">
        <w:rPr>
          <w:rFonts w:ascii="Arial" w:hAnsi="Arial" w:cs="Arial"/>
          <w:sz w:val="22"/>
          <w:szCs w:val="22"/>
        </w:rPr>
        <w:t>. The Company operates in Thailand and is principally engaged in property development.</w:t>
      </w:r>
      <w:r w:rsidR="00F9180F">
        <w:rPr>
          <w:rFonts w:ascii="Arial" w:hAnsi="Arial" w:cs="Arial"/>
          <w:sz w:val="22"/>
          <w:szCs w:val="22"/>
        </w:rPr>
        <w:t xml:space="preserve"> </w:t>
      </w:r>
      <w:r w:rsidR="009C6635">
        <w:rPr>
          <w:rFonts w:ascii="Arial" w:hAnsi="Arial" w:cs="Arial"/>
          <w:sz w:val="22"/>
          <w:szCs w:val="22"/>
        </w:rPr>
        <w:t xml:space="preserve">The registered office of the Company </w:t>
      </w:r>
      <w:r w:rsidR="009C6635" w:rsidRPr="00E40658">
        <w:rPr>
          <w:rFonts w:ascii="Arial" w:hAnsi="Arial" w:cs="Arial"/>
          <w:sz w:val="22"/>
          <w:szCs w:val="22"/>
        </w:rPr>
        <w:t xml:space="preserve">is at </w:t>
      </w:r>
      <w:r w:rsidR="009C6635" w:rsidRPr="00D03383">
        <w:rPr>
          <w:rFonts w:ascii="Arial" w:hAnsi="Arial" w:cs="Arial"/>
          <w:sz w:val="22"/>
          <w:szCs w:val="22"/>
        </w:rPr>
        <w:t xml:space="preserve">59 Soi Rim Khlong </w:t>
      </w:r>
      <w:r w:rsidR="006B4C56">
        <w:rPr>
          <w:rFonts w:ascii="Arial" w:hAnsi="Arial" w:cs="Arial"/>
          <w:sz w:val="22"/>
          <w:szCs w:val="22"/>
        </w:rPr>
        <w:t xml:space="preserve">                      </w:t>
      </w:r>
      <w:r w:rsidR="009C6635" w:rsidRPr="005F71FE">
        <w:rPr>
          <w:rFonts w:ascii="Arial" w:hAnsi="Arial" w:cs="Arial"/>
          <w:sz w:val="22"/>
          <w:szCs w:val="22"/>
        </w:rPr>
        <w:t>Phra Khanong</w:t>
      </w:r>
      <w:r w:rsidR="009C6635" w:rsidRPr="00D03383">
        <w:rPr>
          <w:rFonts w:ascii="Arial" w:hAnsi="Arial" w:cs="Arial"/>
          <w:sz w:val="22"/>
          <w:szCs w:val="22"/>
        </w:rPr>
        <w:t xml:space="preserve">, </w:t>
      </w:r>
      <w:r w:rsidR="009C6635" w:rsidRPr="005F71FE">
        <w:rPr>
          <w:rFonts w:ascii="Arial" w:hAnsi="Arial" w:cs="Arial"/>
          <w:sz w:val="22"/>
          <w:szCs w:val="22"/>
        </w:rPr>
        <w:t>Phra Khanong</w:t>
      </w:r>
      <w:r w:rsidR="009C6635" w:rsidRPr="00D03383">
        <w:rPr>
          <w:rFonts w:ascii="Arial" w:hAnsi="Arial" w:cs="Arial"/>
          <w:sz w:val="22"/>
          <w:szCs w:val="22"/>
        </w:rPr>
        <w:t xml:space="preserve"> </w:t>
      </w:r>
      <w:proofErr w:type="spellStart"/>
      <w:r w:rsidR="009C6635" w:rsidRPr="00D03383">
        <w:rPr>
          <w:rFonts w:ascii="Arial" w:hAnsi="Arial" w:cs="Arial"/>
          <w:sz w:val="22"/>
          <w:szCs w:val="22"/>
        </w:rPr>
        <w:t>Nuea</w:t>
      </w:r>
      <w:proofErr w:type="spellEnd"/>
      <w:r w:rsidR="009C6635" w:rsidRPr="00D03383">
        <w:rPr>
          <w:rFonts w:ascii="Arial" w:hAnsi="Arial" w:cs="Arial"/>
          <w:sz w:val="22"/>
          <w:szCs w:val="22"/>
        </w:rPr>
        <w:t xml:space="preserve"> Sub-district, Vadhana District, Bangkok.</w:t>
      </w:r>
    </w:p>
    <w:p w14:paraId="2515F52E" w14:textId="5F4624A3" w:rsidR="00052713" w:rsidRPr="005A7E90" w:rsidRDefault="00052713" w:rsidP="00F96C7E">
      <w:pPr>
        <w:tabs>
          <w:tab w:val="left" w:pos="1440"/>
        </w:tabs>
        <w:spacing w:before="120" w:after="120" w:line="380" w:lineRule="exact"/>
        <w:ind w:left="547" w:hanging="547"/>
        <w:jc w:val="both"/>
        <w:rPr>
          <w:rFonts w:ascii="Arial" w:hAnsi="Arial"/>
          <w:sz w:val="22"/>
          <w:szCs w:val="22"/>
          <w:cs/>
        </w:rPr>
      </w:pPr>
      <w:r>
        <w:rPr>
          <w:rFonts w:ascii="Arial" w:hAnsi="Arial" w:cs="Arial"/>
          <w:sz w:val="22"/>
          <w:szCs w:val="22"/>
        </w:rPr>
        <w:tab/>
        <w:t xml:space="preserve">The Company’s top 5 major shareholders </w:t>
      </w:r>
      <w:r w:rsidR="00171AD4">
        <w:rPr>
          <w:rFonts w:ascii="Arial" w:hAnsi="Arial" w:cs="Arial"/>
          <w:sz w:val="22"/>
          <w:szCs w:val="22"/>
        </w:rPr>
        <w:t xml:space="preserve">as </w:t>
      </w:r>
      <w:proofErr w:type="gramStart"/>
      <w:r w:rsidR="00171AD4">
        <w:rPr>
          <w:rFonts w:ascii="Arial" w:hAnsi="Arial" w:cs="Arial"/>
          <w:sz w:val="22"/>
          <w:szCs w:val="22"/>
        </w:rPr>
        <w:t>a</w:t>
      </w:r>
      <w:r w:rsidR="00FC02E3">
        <w:rPr>
          <w:rFonts w:ascii="Arial" w:hAnsi="Arial" w:cs="Browallia New"/>
          <w:sz w:val="22"/>
        </w:rPr>
        <w:t>t</w:t>
      </w:r>
      <w:proofErr w:type="gramEnd"/>
      <w:r w:rsidR="006D1EF6">
        <w:rPr>
          <w:rFonts w:ascii="Arial" w:hAnsi="Arial" w:cs="Browallia New"/>
          <w:sz w:val="22"/>
        </w:rPr>
        <w:t xml:space="preserve"> </w:t>
      </w:r>
      <w:r w:rsidR="00917027">
        <w:rPr>
          <w:rFonts w:ascii="Arial" w:hAnsi="Arial" w:cs="Browallia New"/>
          <w:sz w:val="22"/>
        </w:rPr>
        <w:t>29</w:t>
      </w:r>
      <w:r w:rsidR="00AF2EE6">
        <w:rPr>
          <w:rFonts w:ascii="Arial" w:hAnsi="Arial" w:cs="Browallia New"/>
          <w:sz w:val="22"/>
        </w:rPr>
        <w:t xml:space="preserve"> August</w:t>
      </w:r>
      <w:r w:rsidR="00CE7B2A">
        <w:rPr>
          <w:rFonts w:ascii="Arial" w:hAnsi="Arial" w:cs="Browallia New"/>
          <w:sz w:val="22"/>
        </w:rPr>
        <w:t xml:space="preserve"> </w:t>
      </w:r>
      <w:r w:rsidR="00917027">
        <w:rPr>
          <w:rFonts w:ascii="Arial" w:hAnsi="Arial" w:cs="Browallia New"/>
          <w:sz w:val="22"/>
        </w:rPr>
        <w:t>202</w:t>
      </w:r>
      <w:r w:rsidR="0009445E">
        <w:rPr>
          <w:rFonts w:ascii="Arial" w:hAnsi="Arial" w:cs="Browallia New"/>
          <w:sz w:val="22"/>
        </w:rPr>
        <w:t>4</w:t>
      </w:r>
      <w:r w:rsidR="00311DCD">
        <w:rPr>
          <w:rFonts w:ascii="Arial" w:hAnsi="Arial" w:cs="Browallia New"/>
          <w:sz w:val="22"/>
        </w:rPr>
        <w:t xml:space="preserve"> (the latest record date)</w:t>
      </w:r>
      <w:r w:rsidR="00171AD4">
        <w:rPr>
          <w:rFonts w:ascii="Arial" w:hAnsi="Arial" w:cs="Arial"/>
          <w:sz w:val="22"/>
          <w:szCs w:val="22"/>
        </w:rPr>
        <w:t xml:space="preserve"> are as </w:t>
      </w:r>
      <w:r w:rsidR="00311B84">
        <w:rPr>
          <w:rFonts w:ascii="Arial" w:hAnsi="Arial" w:cs="Browallia New"/>
          <w:sz w:val="22"/>
        </w:rPr>
        <w:t>follows</w:t>
      </w:r>
      <w:r w:rsidR="00171AD4">
        <w:rPr>
          <w:rFonts w:ascii="Arial" w:hAnsi="Arial" w:cs="Arial"/>
          <w:sz w:val="22"/>
          <w:szCs w:val="22"/>
        </w:rPr>
        <w:t>:</w:t>
      </w:r>
    </w:p>
    <w:tbl>
      <w:tblPr>
        <w:tblW w:w="9000" w:type="dxa"/>
        <w:tblInd w:w="450" w:type="dxa"/>
        <w:tblLook w:val="01E0" w:firstRow="1" w:lastRow="1" w:firstColumn="1" w:lastColumn="1" w:noHBand="0" w:noVBand="0"/>
      </w:tblPr>
      <w:tblGrid>
        <w:gridCol w:w="6120"/>
        <w:gridCol w:w="2880"/>
      </w:tblGrid>
      <w:tr w:rsidR="00052713" w:rsidRPr="00B57E70" w14:paraId="196B05C9" w14:textId="77777777" w:rsidTr="00C92597">
        <w:tc>
          <w:tcPr>
            <w:tcW w:w="6120" w:type="dxa"/>
          </w:tcPr>
          <w:p w14:paraId="566BB9EE" w14:textId="77777777" w:rsidR="00052713" w:rsidRPr="00B57E70" w:rsidRDefault="00052713" w:rsidP="00B2748A">
            <w:pPr>
              <w:tabs>
                <w:tab w:val="left" w:pos="1440"/>
              </w:tabs>
              <w:spacing w:line="380" w:lineRule="exact"/>
              <w:jc w:val="thaiDistribute"/>
              <w:rPr>
                <w:rFonts w:ascii="Arial" w:hAnsi="Arial" w:cs="Arial"/>
                <w:sz w:val="22"/>
                <w:szCs w:val="22"/>
              </w:rPr>
            </w:pPr>
          </w:p>
        </w:tc>
        <w:tc>
          <w:tcPr>
            <w:tcW w:w="2880" w:type="dxa"/>
          </w:tcPr>
          <w:p w14:paraId="7DC8BF97" w14:textId="77777777" w:rsidR="00052713" w:rsidRPr="00B57E70" w:rsidRDefault="00052713" w:rsidP="00583AA3">
            <w:pPr>
              <w:tabs>
                <w:tab w:val="left" w:pos="1440"/>
              </w:tabs>
              <w:spacing w:line="380" w:lineRule="exact"/>
              <w:ind w:left="-18" w:right="-18"/>
              <w:jc w:val="center"/>
              <w:rPr>
                <w:rFonts w:ascii="Arial" w:hAnsi="Arial" w:cs="Arial"/>
                <w:sz w:val="22"/>
                <w:szCs w:val="22"/>
                <w:cs/>
              </w:rPr>
            </w:pPr>
            <w:r w:rsidRPr="00B57E70">
              <w:rPr>
                <w:rFonts w:ascii="Arial" w:hAnsi="Arial"/>
                <w:sz w:val="22"/>
                <w:szCs w:val="22"/>
              </w:rPr>
              <w:t>Percentage of shareholding</w:t>
            </w:r>
          </w:p>
        </w:tc>
      </w:tr>
      <w:tr w:rsidR="00052713" w:rsidRPr="00B57E70" w14:paraId="25351057" w14:textId="77777777" w:rsidTr="00C92597">
        <w:tc>
          <w:tcPr>
            <w:tcW w:w="6120" w:type="dxa"/>
          </w:tcPr>
          <w:p w14:paraId="39C9A24C" w14:textId="77777777" w:rsidR="00052713" w:rsidRPr="00B57E70" w:rsidRDefault="00052713" w:rsidP="00B2748A">
            <w:pPr>
              <w:tabs>
                <w:tab w:val="left" w:pos="1440"/>
              </w:tabs>
              <w:spacing w:line="380" w:lineRule="exact"/>
              <w:jc w:val="thaiDistribute"/>
              <w:rPr>
                <w:rFonts w:ascii="Arial" w:hAnsi="Arial" w:cs="Arial"/>
                <w:sz w:val="22"/>
                <w:szCs w:val="22"/>
              </w:rPr>
            </w:pPr>
          </w:p>
        </w:tc>
        <w:tc>
          <w:tcPr>
            <w:tcW w:w="2880" w:type="dxa"/>
          </w:tcPr>
          <w:p w14:paraId="076412E2" w14:textId="77777777" w:rsidR="00052713" w:rsidRPr="00B57E70" w:rsidRDefault="00052713" w:rsidP="00B2748A">
            <w:pPr>
              <w:pBdr>
                <w:bottom w:val="single" w:sz="4" w:space="1" w:color="auto"/>
              </w:pBdr>
              <w:tabs>
                <w:tab w:val="left" w:pos="1440"/>
              </w:tabs>
              <w:spacing w:line="380" w:lineRule="exact"/>
              <w:jc w:val="center"/>
              <w:rPr>
                <w:rFonts w:ascii="Arial" w:hAnsi="Arial" w:cs="Arial"/>
                <w:sz w:val="22"/>
                <w:szCs w:val="22"/>
              </w:rPr>
            </w:pPr>
            <w:r w:rsidRPr="00B57E70">
              <w:rPr>
                <w:rFonts w:ascii="Arial" w:hAnsi="Arial" w:cs="Arial"/>
                <w:sz w:val="22"/>
                <w:szCs w:val="22"/>
              </w:rPr>
              <w:t>(base</w:t>
            </w:r>
            <w:r w:rsidR="00311B84">
              <w:rPr>
                <w:rFonts w:ascii="Arial" w:hAnsi="Arial" w:cs="Arial"/>
                <w:sz w:val="22"/>
                <w:szCs w:val="22"/>
              </w:rPr>
              <w:t>d</w:t>
            </w:r>
            <w:r w:rsidRPr="00B57E70">
              <w:rPr>
                <w:rFonts w:ascii="Arial" w:hAnsi="Arial" w:cs="Arial"/>
                <w:sz w:val="22"/>
                <w:szCs w:val="22"/>
              </w:rPr>
              <w:t xml:space="preserve"> on paid-up capital)</w:t>
            </w:r>
          </w:p>
        </w:tc>
      </w:tr>
      <w:tr w:rsidR="00D73464" w:rsidRPr="00B57E70" w14:paraId="4A076727" w14:textId="77777777" w:rsidTr="00067B1B">
        <w:tc>
          <w:tcPr>
            <w:tcW w:w="6120" w:type="dxa"/>
          </w:tcPr>
          <w:p w14:paraId="7FC0A1D5" w14:textId="4E76BDF7" w:rsidR="00D73464" w:rsidRPr="00B57E70" w:rsidRDefault="00D73464" w:rsidP="00D73464">
            <w:pPr>
              <w:tabs>
                <w:tab w:val="left" w:pos="252"/>
              </w:tabs>
              <w:spacing w:line="380" w:lineRule="exact"/>
              <w:jc w:val="thaiDistribute"/>
              <w:rPr>
                <w:rFonts w:ascii="Arial" w:hAnsi="Arial" w:cs="Arial"/>
                <w:sz w:val="22"/>
                <w:szCs w:val="22"/>
              </w:rPr>
            </w:pPr>
            <w:r>
              <w:rPr>
                <w:rFonts w:ascii="Arial" w:hAnsi="Arial" w:cs="Arial"/>
                <w:sz w:val="22"/>
                <w:szCs w:val="22"/>
              </w:rPr>
              <w:t>1</w:t>
            </w:r>
            <w:r w:rsidRPr="00B57E70">
              <w:rPr>
                <w:rFonts w:ascii="Arial" w:hAnsi="Arial" w:cs="Arial"/>
                <w:sz w:val="22"/>
                <w:szCs w:val="22"/>
              </w:rPr>
              <w:t>.</w:t>
            </w:r>
            <w:r w:rsidRPr="00B57E70">
              <w:rPr>
                <w:rFonts w:ascii="Arial" w:hAnsi="Arial" w:cs="Arial"/>
                <w:sz w:val="22"/>
                <w:szCs w:val="22"/>
              </w:rPr>
              <w:tab/>
            </w:r>
            <w:r w:rsidR="00553317">
              <w:rPr>
                <w:rFonts w:ascii="Arial" w:hAnsi="Arial" w:cs="Cordia New"/>
                <w:sz w:val="22"/>
              </w:rPr>
              <w:t>UBS AG SINGAPORE BRANCH</w:t>
            </w:r>
          </w:p>
        </w:tc>
        <w:tc>
          <w:tcPr>
            <w:tcW w:w="2880" w:type="dxa"/>
          </w:tcPr>
          <w:p w14:paraId="1C0D6C7B" w14:textId="09559192" w:rsidR="00D73464" w:rsidRPr="007346C8" w:rsidRDefault="00D35D44" w:rsidP="00D73464">
            <w:pPr>
              <w:tabs>
                <w:tab w:val="decimal" w:pos="1332"/>
              </w:tabs>
              <w:spacing w:line="380" w:lineRule="exact"/>
              <w:jc w:val="thaiDistribute"/>
              <w:rPr>
                <w:rFonts w:ascii="Arial" w:hAnsi="Arial" w:cs="Arial"/>
                <w:sz w:val="22"/>
                <w:szCs w:val="22"/>
              </w:rPr>
            </w:pPr>
            <w:r w:rsidRPr="00D35D44">
              <w:rPr>
                <w:rFonts w:ascii="Arial" w:hAnsi="Arial" w:cs="Arial"/>
                <w:sz w:val="22"/>
                <w:szCs w:val="22"/>
              </w:rPr>
              <w:t>9.05</w:t>
            </w:r>
          </w:p>
        </w:tc>
      </w:tr>
      <w:tr w:rsidR="00D73464" w:rsidRPr="00B57E70" w14:paraId="1D72B2BC" w14:textId="77777777" w:rsidTr="00C92597">
        <w:tc>
          <w:tcPr>
            <w:tcW w:w="6120" w:type="dxa"/>
          </w:tcPr>
          <w:p w14:paraId="190D0D0D" w14:textId="33BC00C8" w:rsidR="00D73464" w:rsidRPr="00B57E70" w:rsidRDefault="00D73464" w:rsidP="00D73464">
            <w:pPr>
              <w:tabs>
                <w:tab w:val="left" w:pos="252"/>
              </w:tabs>
              <w:spacing w:line="380" w:lineRule="exact"/>
              <w:jc w:val="thaiDistribute"/>
              <w:rPr>
                <w:rFonts w:ascii="Arial" w:hAnsi="Arial" w:cs="Arial"/>
                <w:sz w:val="22"/>
                <w:szCs w:val="22"/>
              </w:rPr>
            </w:pPr>
            <w:r>
              <w:rPr>
                <w:rFonts w:ascii="Arial" w:hAnsi="Arial" w:cs="Arial"/>
                <w:sz w:val="22"/>
                <w:szCs w:val="22"/>
              </w:rPr>
              <w:t>2</w:t>
            </w:r>
            <w:r w:rsidRPr="00B57E70">
              <w:rPr>
                <w:rFonts w:ascii="Arial" w:hAnsi="Arial" w:cs="Arial"/>
                <w:sz w:val="22"/>
                <w:szCs w:val="22"/>
              </w:rPr>
              <w:t>.</w:t>
            </w:r>
            <w:r w:rsidRPr="00B57E70">
              <w:rPr>
                <w:rFonts w:ascii="Arial" w:hAnsi="Arial" w:cs="Arial"/>
                <w:sz w:val="22"/>
                <w:szCs w:val="22"/>
              </w:rPr>
              <w:tab/>
            </w:r>
            <w:r w:rsidR="00553317">
              <w:rPr>
                <w:rFonts w:ascii="Arial" w:hAnsi="Arial"/>
                <w:sz w:val="22"/>
                <w:szCs w:val="22"/>
              </w:rPr>
              <w:t>Thai NVDR Company Limited</w:t>
            </w:r>
          </w:p>
        </w:tc>
        <w:tc>
          <w:tcPr>
            <w:tcW w:w="2880" w:type="dxa"/>
          </w:tcPr>
          <w:p w14:paraId="24BA62F2" w14:textId="5CF77A23" w:rsidR="00D73464" w:rsidRPr="007346C8" w:rsidRDefault="00876BEB" w:rsidP="00D73464">
            <w:pPr>
              <w:tabs>
                <w:tab w:val="decimal" w:pos="1332"/>
              </w:tabs>
              <w:spacing w:line="380" w:lineRule="exact"/>
              <w:jc w:val="thaiDistribute"/>
              <w:rPr>
                <w:rFonts w:ascii="Arial" w:hAnsi="Arial" w:cs="Arial"/>
                <w:sz w:val="22"/>
                <w:szCs w:val="22"/>
              </w:rPr>
            </w:pPr>
            <w:r w:rsidRPr="00876BEB">
              <w:rPr>
                <w:rFonts w:ascii="Arial" w:hAnsi="Arial" w:cs="Arial"/>
                <w:sz w:val="22"/>
                <w:szCs w:val="22"/>
              </w:rPr>
              <w:t>8.26</w:t>
            </w:r>
          </w:p>
        </w:tc>
      </w:tr>
      <w:tr w:rsidR="00D73464" w:rsidRPr="00B57E70" w14:paraId="2C139CC9" w14:textId="77777777" w:rsidTr="00C92597">
        <w:tc>
          <w:tcPr>
            <w:tcW w:w="6120" w:type="dxa"/>
          </w:tcPr>
          <w:p w14:paraId="543FA173" w14:textId="14E70706" w:rsidR="00D73464" w:rsidRPr="00B57E70" w:rsidRDefault="00D73464" w:rsidP="00D73464">
            <w:pPr>
              <w:tabs>
                <w:tab w:val="left" w:pos="252"/>
              </w:tabs>
              <w:spacing w:line="380" w:lineRule="exact"/>
              <w:jc w:val="thaiDistribute"/>
              <w:rPr>
                <w:rFonts w:ascii="Arial" w:hAnsi="Arial" w:cs="Arial"/>
                <w:sz w:val="22"/>
                <w:szCs w:val="22"/>
              </w:rPr>
            </w:pPr>
            <w:r>
              <w:rPr>
                <w:rFonts w:ascii="Arial" w:hAnsi="Arial" w:cs="Arial"/>
                <w:sz w:val="22"/>
                <w:szCs w:val="22"/>
              </w:rPr>
              <w:t>3</w:t>
            </w:r>
            <w:r w:rsidRPr="00B57E70">
              <w:rPr>
                <w:rFonts w:ascii="Arial" w:hAnsi="Arial" w:cs="Arial"/>
                <w:sz w:val="22"/>
                <w:szCs w:val="22"/>
              </w:rPr>
              <w:t>.</w:t>
            </w:r>
            <w:r w:rsidRPr="00B57E70">
              <w:rPr>
                <w:rFonts w:ascii="Arial" w:hAnsi="Arial" w:cs="Arial"/>
                <w:sz w:val="22"/>
                <w:szCs w:val="22"/>
              </w:rPr>
              <w:tab/>
            </w:r>
            <w:r>
              <w:rPr>
                <w:rFonts w:ascii="Arial" w:hAnsi="Arial" w:cs="Arial"/>
                <w:sz w:val="22"/>
                <w:szCs w:val="22"/>
              </w:rPr>
              <w:t xml:space="preserve">The </w:t>
            </w:r>
            <w:proofErr w:type="spellStart"/>
            <w:r>
              <w:rPr>
                <w:rFonts w:ascii="Arial" w:hAnsi="Arial" w:cs="Arial"/>
                <w:sz w:val="22"/>
                <w:szCs w:val="22"/>
              </w:rPr>
              <w:t>Viriyah</w:t>
            </w:r>
            <w:proofErr w:type="spellEnd"/>
            <w:r>
              <w:rPr>
                <w:rFonts w:ascii="Arial" w:hAnsi="Arial" w:cs="Arial"/>
                <w:sz w:val="22"/>
                <w:szCs w:val="22"/>
              </w:rPr>
              <w:t xml:space="preserve"> Insurance Public Company Limited</w:t>
            </w:r>
            <w:r>
              <w:rPr>
                <w:rFonts w:ascii="Arial" w:hAnsi="Arial"/>
                <w:sz w:val="22"/>
                <w:szCs w:val="22"/>
              </w:rPr>
              <w:t xml:space="preserve"> </w:t>
            </w:r>
          </w:p>
        </w:tc>
        <w:tc>
          <w:tcPr>
            <w:tcW w:w="2880" w:type="dxa"/>
          </w:tcPr>
          <w:p w14:paraId="282199BD" w14:textId="05F3D7B0" w:rsidR="00D73464" w:rsidRPr="007346C8" w:rsidRDefault="007A2C33" w:rsidP="00D73464">
            <w:pPr>
              <w:tabs>
                <w:tab w:val="decimal" w:pos="1332"/>
              </w:tabs>
              <w:spacing w:line="380" w:lineRule="exact"/>
              <w:jc w:val="thaiDistribute"/>
              <w:rPr>
                <w:rFonts w:ascii="Arial" w:hAnsi="Arial" w:cs="Arial"/>
                <w:sz w:val="22"/>
                <w:szCs w:val="22"/>
              </w:rPr>
            </w:pPr>
            <w:r w:rsidRPr="007A2C33">
              <w:rPr>
                <w:rFonts w:ascii="Arial" w:hAnsi="Arial" w:cs="Arial"/>
                <w:sz w:val="22"/>
                <w:szCs w:val="22"/>
              </w:rPr>
              <w:t>6.92</w:t>
            </w:r>
          </w:p>
        </w:tc>
      </w:tr>
      <w:tr w:rsidR="00D73464" w:rsidRPr="00B57E70" w14:paraId="4E2A7FBE" w14:textId="77777777" w:rsidTr="00C92597">
        <w:tc>
          <w:tcPr>
            <w:tcW w:w="6120" w:type="dxa"/>
          </w:tcPr>
          <w:p w14:paraId="07729C8C" w14:textId="4A9F4F3D" w:rsidR="00D73464" w:rsidRPr="00B57E70" w:rsidRDefault="00D73464" w:rsidP="00D73464">
            <w:pPr>
              <w:tabs>
                <w:tab w:val="left" w:pos="252"/>
              </w:tabs>
              <w:spacing w:line="380" w:lineRule="exact"/>
              <w:jc w:val="thaiDistribute"/>
              <w:rPr>
                <w:rFonts w:ascii="Arial" w:hAnsi="Arial" w:cs="Arial"/>
                <w:sz w:val="22"/>
                <w:szCs w:val="22"/>
              </w:rPr>
            </w:pPr>
            <w:r>
              <w:rPr>
                <w:rFonts w:ascii="Arial" w:hAnsi="Arial" w:cs="Arial"/>
                <w:sz w:val="22"/>
                <w:szCs w:val="22"/>
              </w:rPr>
              <w:t>4</w:t>
            </w:r>
            <w:r w:rsidRPr="00B57E70">
              <w:rPr>
                <w:rFonts w:ascii="Arial" w:hAnsi="Arial" w:cs="Arial"/>
                <w:sz w:val="22"/>
                <w:szCs w:val="22"/>
              </w:rPr>
              <w:t>.</w:t>
            </w:r>
            <w:r w:rsidRPr="00B57E70">
              <w:rPr>
                <w:rFonts w:ascii="Arial" w:hAnsi="Arial" w:cs="Arial"/>
                <w:sz w:val="22"/>
                <w:szCs w:val="22"/>
              </w:rPr>
              <w:tab/>
            </w:r>
            <w:r>
              <w:rPr>
                <w:rFonts w:ascii="Arial" w:hAnsi="Arial"/>
                <w:sz w:val="22"/>
                <w:szCs w:val="22"/>
              </w:rPr>
              <w:t xml:space="preserve">Ms. </w:t>
            </w:r>
            <w:proofErr w:type="spellStart"/>
            <w:r>
              <w:rPr>
                <w:rFonts w:ascii="Arial" w:hAnsi="Arial"/>
                <w:sz w:val="22"/>
                <w:szCs w:val="22"/>
              </w:rPr>
              <w:t>Chananda</w:t>
            </w:r>
            <w:proofErr w:type="spellEnd"/>
            <w:r>
              <w:rPr>
                <w:rFonts w:ascii="Arial" w:hAnsi="Arial"/>
                <w:sz w:val="22"/>
                <w:szCs w:val="22"/>
              </w:rPr>
              <w:t xml:space="preserve"> Thavisin</w:t>
            </w:r>
          </w:p>
        </w:tc>
        <w:tc>
          <w:tcPr>
            <w:tcW w:w="2880" w:type="dxa"/>
          </w:tcPr>
          <w:p w14:paraId="52EC4BF3" w14:textId="0EA5A1E8" w:rsidR="00D73464" w:rsidRPr="007346C8" w:rsidRDefault="00A64821" w:rsidP="00D73464">
            <w:pPr>
              <w:tabs>
                <w:tab w:val="decimal" w:pos="1332"/>
              </w:tabs>
              <w:spacing w:line="380" w:lineRule="exact"/>
              <w:jc w:val="thaiDistribute"/>
              <w:rPr>
                <w:rFonts w:ascii="Arial" w:hAnsi="Arial" w:cs="Arial"/>
                <w:sz w:val="22"/>
                <w:szCs w:val="22"/>
              </w:rPr>
            </w:pPr>
            <w:r w:rsidRPr="00A64821">
              <w:rPr>
                <w:rFonts w:ascii="Arial" w:hAnsi="Arial" w:cs="Arial"/>
                <w:sz w:val="22"/>
                <w:szCs w:val="22"/>
              </w:rPr>
              <w:t>4.49</w:t>
            </w:r>
          </w:p>
        </w:tc>
      </w:tr>
      <w:tr w:rsidR="00D73464" w:rsidRPr="00B57E70" w14:paraId="78C1220F" w14:textId="77777777" w:rsidTr="00C92597">
        <w:tc>
          <w:tcPr>
            <w:tcW w:w="6120" w:type="dxa"/>
          </w:tcPr>
          <w:p w14:paraId="4F738D64" w14:textId="5C502E17" w:rsidR="00D73464" w:rsidRPr="00B57E70" w:rsidRDefault="00D73464" w:rsidP="00D73464">
            <w:pPr>
              <w:tabs>
                <w:tab w:val="left" w:pos="252"/>
              </w:tabs>
              <w:spacing w:line="380" w:lineRule="exact"/>
              <w:jc w:val="thaiDistribute"/>
              <w:rPr>
                <w:rFonts w:ascii="Arial" w:hAnsi="Arial" w:cs="Arial"/>
                <w:sz w:val="22"/>
                <w:szCs w:val="22"/>
                <w:cs/>
              </w:rPr>
            </w:pPr>
            <w:r>
              <w:rPr>
                <w:rFonts w:ascii="Arial" w:hAnsi="Arial" w:cs="Arial"/>
                <w:sz w:val="22"/>
                <w:szCs w:val="22"/>
              </w:rPr>
              <w:t>5</w:t>
            </w:r>
            <w:r w:rsidRPr="00B57E70">
              <w:rPr>
                <w:rFonts w:ascii="Arial" w:hAnsi="Arial" w:cs="Arial"/>
                <w:sz w:val="22"/>
                <w:szCs w:val="22"/>
              </w:rPr>
              <w:t>.</w:t>
            </w:r>
            <w:r>
              <w:rPr>
                <w:rFonts w:ascii="Arial" w:hAnsi="Arial" w:cs="Arial"/>
                <w:sz w:val="22"/>
                <w:szCs w:val="22"/>
              </w:rPr>
              <w:tab/>
            </w:r>
            <w:r w:rsidR="004F3217" w:rsidRPr="004F3217">
              <w:rPr>
                <w:rFonts w:ascii="Arial" w:hAnsi="Arial" w:cs="Arial"/>
                <w:sz w:val="22"/>
                <w:szCs w:val="22"/>
              </w:rPr>
              <w:t>M.K. Real Estate Development Public Company Limited</w:t>
            </w:r>
          </w:p>
        </w:tc>
        <w:tc>
          <w:tcPr>
            <w:tcW w:w="2880" w:type="dxa"/>
          </w:tcPr>
          <w:p w14:paraId="1F04085A" w14:textId="32BEF9AE" w:rsidR="00D73464" w:rsidRPr="007346C8" w:rsidRDefault="00D15E49" w:rsidP="00D73464">
            <w:pPr>
              <w:tabs>
                <w:tab w:val="decimal" w:pos="1332"/>
              </w:tabs>
              <w:spacing w:line="380" w:lineRule="exact"/>
              <w:jc w:val="thaiDistribute"/>
              <w:rPr>
                <w:rFonts w:ascii="Arial" w:hAnsi="Arial" w:cs="Arial"/>
                <w:sz w:val="22"/>
                <w:szCs w:val="22"/>
              </w:rPr>
            </w:pPr>
            <w:r w:rsidRPr="00D15E49">
              <w:rPr>
                <w:rFonts w:ascii="Arial" w:hAnsi="Arial" w:cs="Arial"/>
                <w:sz w:val="22"/>
                <w:szCs w:val="22"/>
              </w:rPr>
              <w:t>4.06</w:t>
            </w:r>
          </w:p>
        </w:tc>
      </w:tr>
    </w:tbl>
    <w:p w14:paraId="12900D7A" w14:textId="023D3BBD" w:rsidR="00F12636" w:rsidRDefault="00F12636" w:rsidP="003C53D6">
      <w:pPr>
        <w:tabs>
          <w:tab w:val="left" w:pos="720"/>
        </w:tabs>
        <w:spacing w:before="240" w:after="120" w:line="380" w:lineRule="exact"/>
        <w:ind w:left="547" w:right="-43" w:hanging="547"/>
        <w:outlineLvl w:val="0"/>
        <w:rPr>
          <w:rFonts w:ascii="Arial" w:hAnsi="Arial"/>
          <w:b/>
          <w:bCs/>
          <w:sz w:val="22"/>
          <w:szCs w:val="22"/>
        </w:rPr>
      </w:pPr>
      <w:r>
        <w:rPr>
          <w:rFonts w:ascii="Arial" w:hAnsi="Arial"/>
          <w:b/>
          <w:bCs/>
          <w:sz w:val="22"/>
          <w:szCs w:val="22"/>
        </w:rPr>
        <w:t>2.</w:t>
      </w:r>
      <w:r w:rsidR="00DF5293">
        <w:rPr>
          <w:rFonts w:ascii="Arial" w:hAnsi="Arial"/>
          <w:b/>
          <w:bCs/>
          <w:sz w:val="22"/>
          <w:szCs w:val="22"/>
        </w:rPr>
        <w:tab/>
      </w:r>
      <w:r>
        <w:rPr>
          <w:rFonts w:ascii="Arial" w:hAnsi="Arial"/>
          <w:b/>
          <w:bCs/>
          <w:sz w:val="22"/>
          <w:szCs w:val="22"/>
        </w:rPr>
        <w:t>Basis of preparation</w:t>
      </w:r>
    </w:p>
    <w:p w14:paraId="2073673C" w14:textId="77777777" w:rsidR="00974B97" w:rsidRDefault="00F12636" w:rsidP="00913312">
      <w:pPr>
        <w:pStyle w:val="Caption"/>
        <w:tabs>
          <w:tab w:val="left" w:pos="630"/>
        </w:tabs>
        <w:spacing w:before="120"/>
        <w:ind w:left="540" w:hanging="540"/>
        <w:rPr>
          <w:rFonts w:ascii="Arial" w:hAnsi="Arial" w:cs="Arial"/>
          <w:sz w:val="22"/>
          <w:szCs w:val="22"/>
        </w:rPr>
      </w:pPr>
      <w:r>
        <w:rPr>
          <w:rFonts w:ascii="Arial" w:hAnsi="Arial"/>
          <w:sz w:val="22"/>
          <w:szCs w:val="22"/>
        </w:rPr>
        <w:t>2.1</w:t>
      </w:r>
      <w:r>
        <w:rPr>
          <w:rFonts w:ascii="Arial" w:hAnsi="Arial"/>
          <w:sz w:val="22"/>
          <w:szCs w:val="22"/>
        </w:rPr>
        <w:tab/>
      </w:r>
      <w:r w:rsidR="00974B97">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064C2D0F" w14:textId="77777777" w:rsidR="00974B97" w:rsidRDefault="00974B97" w:rsidP="00913312">
      <w:pPr>
        <w:pStyle w:val="Caption"/>
        <w:tabs>
          <w:tab w:val="left" w:pos="630"/>
        </w:tabs>
        <w:spacing w:before="120"/>
        <w:ind w:left="540" w:firstLine="0"/>
        <w:rPr>
          <w:rFonts w:ascii="Arial" w:hAnsi="Arial" w:cs="Arial"/>
          <w:sz w:val="22"/>
          <w:szCs w:val="22"/>
        </w:rPr>
      </w:pPr>
      <w:r>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33695E22" w14:textId="77777777" w:rsidR="00974B97" w:rsidRPr="00577D38" w:rsidRDefault="00974B97" w:rsidP="00913312">
      <w:pPr>
        <w:pStyle w:val="Caption"/>
        <w:tabs>
          <w:tab w:val="left" w:pos="630"/>
        </w:tabs>
        <w:spacing w:before="120"/>
        <w:ind w:left="540" w:firstLine="0"/>
        <w:rPr>
          <w:rFonts w:ascii="Arial" w:hAnsi="Arial" w:cstheme="minorBidi"/>
          <w:sz w:val="22"/>
          <w:szCs w:val="22"/>
          <w:cs/>
        </w:rPr>
      </w:pPr>
      <w:r>
        <w:rPr>
          <w:rFonts w:ascii="Arial" w:hAnsi="Arial" w:cs="Arial"/>
          <w:sz w:val="22"/>
          <w:szCs w:val="22"/>
        </w:rPr>
        <w:t>The financial statements have been prepared on a historical cost basis except where otherwise disclosed in the accounting policies.</w:t>
      </w:r>
    </w:p>
    <w:p w14:paraId="1A80A454" w14:textId="7E7D1AA0" w:rsidR="00E738F7" w:rsidRPr="00E40658" w:rsidRDefault="00F12636" w:rsidP="00913312">
      <w:pPr>
        <w:spacing w:before="120" w:after="120" w:line="380" w:lineRule="exact"/>
        <w:ind w:left="540" w:right="-43" w:hanging="540"/>
        <w:jc w:val="thaiDistribute"/>
        <w:rPr>
          <w:rFonts w:ascii="Arial" w:hAnsi="Arial" w:cs="Arial"/>
          <w:sz w:val="22"/>
          <w:szCs w:val="22"/>
        </w:rPr>
      </w:pPr>
      <w:r w:rsidRPr="00C331D8">
        <w:rPr>
          <w:rFonts w:ascii="Arial" w:hAnsi="Arial" w:cstheme="minorBidi"/>
          <w:sz w:val="22"/>
          <w:szCs w:val="22"/>
        </w:rPr>
        <w:t>2.2</w:t>
      </w:r>
      <w:r w:rsidR="00E738F7" w:rsidRPr="00C331D8">
        <w:rPr>
          <w:rFonts w:ascii="Arial" w:hAnsi="Arial" w:cs="Arial"/>
          <w:sz w:val="22"/>
          <w:szCs w:val="22"/>
        </w:rPr>
        <w:tab/>
        <w:t>Basis of consolidation</w:t>
      </w:r>
    </w:p>
    <w:p w14:paraId="367B6B9A" w14:textId="0A09FF09" w:rsidR="003E055E" w:rsidRPr="001B16F5" w:rsidRDefault="00E738F7" w:rsidP="00913312">
      <w:pPr>
        <w:tabs>
          <w:tab w:val="left" w:pos="540"/>
        </w:tabs>
        <w:spacing w:before="120" w:after="120" w:line="380" w:lineRule="exact"/>
        <w:ind w:left="1080" w:hanging="1080"/>
        <w:jc w:val="both"/>
        <w:rPr>
          <w:rFonts w:ascii="Arial" w:hAnsi="Arial"/>
          <w:sz w:val="22"/>
          <w:szCs w:val="22"/>
          <w:highlight w:val="yellow"/>
        </w:rPr>
      </w:pPr>
      <w:r w:rsidRPr="00E40658">
        <w:rPr>
          <w:rFonts w:ascii="Arial" w:hAnsi="Arial" w:cs="Arial"/>
          <w:sz w:val="22"/>
          <w:szCs w:val="22"/>
        </w:rPr>
        <w:tab/>
      </w:r>
      <w:r w:rsidR="003E055E">
        <w:rPr>
          <w:rFonts w:ascii="Arial" w:hAnsi="Arial"/>
          <w:sz w:val="22"/>
          <w:szCs w:val="22"/>
        </w:rPr>
        <w:t>a)</w:t>
      </w:r>
      <w:r w:rsidR="003E055E">
        <w:rPr>
          <w:rFonts w:ascii="Arial" w:hAnsi="Arial"/>
          <w:sz w:val="22"/>
          <w:szCs w:val="22"/>
        </w:rPr>
        <w:tab/>
        <w:t xml:space="preserve">The consolidated financial statements include the financial statements of </w:t>
      </w:r>
      <w:proofErr w:type="spellStart"/>
      <w:r w:rsidR="003E055E">
        <w:rPr>
          <w:rFonts w:ascii="Arial" w:hAnsi="Arial"/>
          <w:sz w:val="22"/>
          <w:szCs w:val="22"/>
        </w:rPr>
        <w:t>Sansiri</w:t>
      </w:r>
      <w:proofErr w:type="spellEnd"/>
      <w:r w:rsidR="003E055E">
        <w:rPr>
          <w:rFonts w:ascii="Arial" w:hAnsi="Arial"/>
          <w:sz w:val="22"/>
          <w:szCs w:val="22"/>
        </w:rPr>
        <w:t xml:space="preserve"> Public Company Limited (“the Company”) and the following subsidiary companies (“the </w:t>
      </w:r>
      <w:r w:rsidR="003E055E" w:rsidRPr="001B16F5">
        <w:rPr>
          <w:rFonts w:ascii="Arial" w:hAnsi="Arial"/>
          <w:sz w:val="22"/>
          <w:szCs w:val="22"/>
        </w:rPr>
        <w:t>subsidiaries”)</w:t>
      </w:r>
      <w:r w:rsidR="00DB51C6">
        <w:rPr>
          <w:rFonts w:ascii="Arial" w:hAnsi="Arial"/>
          <w:sz w:val="22"/>
          <w:szCs w:val="22"/>
        </w:rPr>
        <w:t xml:space="preserve"> </w:t>
      </w:r>
      <w:r w:rsidR="00DB51C6" w:rsidRPr="00DB51C6">
        <w:rPr>
          <w:rFonts w:ascii="Arial" w:hAnsi="Arial"/>
          <w:sz w:val="22"/>
          <w:szCs w:val="22"/>
        </w:rPr>
        <w:t>(collectively as “the Group”)</w:t>
      </w:r>
      <w:r w:rsidR="003E055E" w:rsidRPr="001B16F5">
        <w:rPr>
          <w:rFonts w:ascii="Arial" w:hAnsi="Arial"/>
          <w:sz w:val="22"/>
          <w:szCs w:val="22"/>
        </w:rPr>
        <w:t>:</w:t>
      </w:r>
    </w:p>
    <w:tbl>
      <w:tblPr>
        <w:tblW w:w="9090" w:type="dxa"/>
        <w:tblInd w:w="450" w:type="dxa"/>
        <w:tblLayout w:type="fixed"/>
        <w:tblLook w:val="01E0" w:firstRow="1" w:lastRow="1" w:firstColumn="1" w:lastColumn="1" w:noHBand="0" w:noVBand="0"/>
      </w:tblPr>
      <w:tblGrid>
        <w:gridCol w:w="3240"/>
        <w:gridCol w:w="2160"/>
        <w:gridCol w:w="1260"/>
        <w:gridCol w:w="1260"/>
        <w:gridCol w:w="1170"/>
      </w:tblGrid>
      <w:tr w:rsidR="0065719B" w:rsidRPr="001C44D0" w14:paraId="485650BE" w14:textId="77777777" w:rsidTr="002C6E67">
        <w:trPr>
          <w:tblHeader/>
        </w:trPr>
        <w:tc>
          <w:tcPr>
            <w:tcW w:w="3240" w:type="dxa"/>
          </w:tcPr>
          <w:p w14:paraId="53FA8DC1" w14:textId="77777777" w:rsidR="0065719B" w:rsidRPr="001C44D0" w:rsidRDefault="0065719B" w:rsidP="00565D34">
            <w:pPr>
              <w:tabs>
                <w:tab w:val="left" w:pos="360"/>
                <w:tab w:val="left" w:pos="1440"/>
                <w:tab w:val="left" w:pos="2880"/>
              </w:tabs>
              <w:spacing w:line="290" w:lineRule="exact"/>
              <w:ind w:right="-43"/>
              <w:jc w:val="center"/>
              <w:rPr>
                <w:rFonts w:ascii="Arial" w:hAnsi="Arial"/>
                <w:sz w:val="16"/>
                <w:szCs w:val="16"/>
              </w:rPr>
            </w:pPr>
          </w:p>
        </w:tc>
        <w:tc>
          <w:tcPr>
            <w:tcW w:w="2160" w:type="dxa"/>
          </w:tcPr>
          <w:p w14:paraId="4E1D0E9D" w14:textId="77777777" w:rsidR="0065719B" w:rsidRPr="001C44D0" w:rsidRDefault="0065719B" w:rsidP="00565D34">
            <w:pPr>
              <w:tabs>
                <w:tab w:val="left" w:pos="360"/>
                <w:tab w:val="left" w:pos="1440"/>
                <w:tab w:val="left" w:pos="2880"/>
              </w:tabs>
              <w:spacing w:line="290" w:lineRule="exact"/>
              <w:ind w:right="-43"/>
              <w:jc w:val="center"/>
              <w:rPr>
                <w:rFonts w:ascii="Arial" w:hAnsi="Arial"/>
                <w:sz w:val="16"/>
                <w:szCs w:val="16"/>
                <w:cs/>
              </w:rPr>
            </w:pPr>
          </w:p>
        </w:tc>
        <w:tc>
          <w:tcPr>
            <w:tcW w:w="1260" w:type="dxa"/>
          </w:tcPr>
          <w:p w14:paraId="4BC66D48" w14:textId="77777777" w:rsidR="0065719B" w:rsidRPr="001C44D0" w:rsidRDefault="0065719B" w:rsidP="00565D34">
            <w:pPr>
              <w:tabs>
                <w:tab w:val="left" w:pos="360"/>
                <w:tab w:val="left" w:pos="1440"/>
                <w:tab w:val="left" w:pos="2880"/>
              </w:tabs>
              <w:spacing w:line="290" w:lineRule="exact"/>
              <w:ind w:right="-43"/>
              <w:jc w:val="center"/>
              <w:rPr>
                <w:rFonts w:ascii="Arial" w:hAnsi="Arial"/>
                <w:sz w:val="16"/>
                <w:szCs w:val="16"/>
                <w:cs/>
              </w:rPr>
            </w:pPr>
            <w:r w:rsidRPr="001C44D0">
              <w:rPr>
                <w:rFonts w:ascii="Arial" w:hAnsi="Arial"/>
                <w:sz w:val="16"/>
                <w:szCs w:val="16"/>
              </w:rPr>
              <w:t>Country of</w:t>
            </w:r>
          </w:p>
        </w:tc>
        <w:tc>
          <w:tcPr>
            <w:tcW w:w="2430" w:type="dxa"/>
            <w:gridSpan w:val="2"/>
          </w:tcPr>
          <w:p w14:paraId="165B519A" w14:textId="77777777" w:rsidR="0065719B" w:rsidRPr="001C44D0" w:rsidRDefault="0065719B" w:rsidP="00565D34">
            <w:pPr>
              <w:tabs>
                <w:tab w:val="left" w:pos="360"/>
                <w:tab w:val="left" w:pos="1440"/>
                <w:tab w:val="left" w:pos="2880"/>
              </w:tabs>
              <w:spacing w:line="290" w:lineRule="exact"/>
              <w:ind w:right="-43"/>
              <w:jc w:val="center"/>
              <w:rPr>
                <w:rFonts w:ascii="Arial" w:hAnsi="Arial"/>
                <w:sz w:val="16"/>
                <w:szCs w:val="16"/>
                <w:cs/>
              </w:rPr>
            </w:pPr>
            <w:r w:rsidRPr="001C44D0">
              <w:rPr>
                <w:rFonts w:ascii="Arial" w:hAnsi="Arial"/>
                <w:sz w:val="16"/>
                <w:szCs w:val="16"/>
              </w:rPr>
              <w:t>Percentage of</w:t>
            </w:r>
          </w:p>
        </w:tc>
      </w:tr>
      <w:tr w:rsidR="0065719B" w:rsidRPr="001C44D0" w14:paraId="181097A0" w14:textId="77777777" w:rsidTr="002C6E67">
        <w:trPr>
          <w:tblHeader/>
        </w:trPr>
        <w:tc>
          <w:tcPr>
            <w:tcW w:w="3240" w:type="dxa"/>
          </w:tcPr>
          <w:p w14:paraId="32647406" w14:textId="77777777" w:rsidR="0065719B" w:rsidRPr="001C44D0" w:rsidRDefault="0065719B" w:rsidP="00565D34">
            <w:pPr>
              <w:pBdr>
                <w:bottom w:val="single" w:sz="4" w:space="1" w:color="auto"/>
              </w:pBdr>
              <w:tabs>
                <w:tab w:val="left" w:pos="360"/>
                <w:tab w:val="left" w:pos="1440"/>
                <w:tab w:val="left" w:pos="2880"/>
              </w:tabs>
              <w:spacing w:line="290" w:lineRule="exact"/>
              <w:ind w:right="-43"/>
              <w:jc w:val="center"/>
              <w:rPr>
                <w:rFonts w:ascii="Arial" w:hAnsi="Arial"/>
                <w:sz w:val="16"/>
                <w:szCs w:val="16"/>
              </w:rPr>
            </w:pPr>
            <w:r w:rsidRPr="001C44D0">
              <w:rPr>
                <w:rFonts w:ascii="Arial" w:hAnsi="Arial"/>
                <w:sz w:val="16"/>
                <w:szCs w:val="16"/>
              </w:rPr>
              <w:t>Company’s name</w:t>
            </w:r>
          </w:p>
        </w:tc>
        <w:tc>
          <w:tcPr>
            <w:tcW w:w="2160" w:type="dxa"/>
          </w:tcPr>
          <w:p w14:paraId="52C3CC57" w14:textId="77777777" w:rsidR="0065719B" w:rsidRPr="001C44D0" w:rsidRDefault="0065719B" w:rsidP="00565D34">
            <w:pPr>
              <w:pBdr>
                <w:bottom w:val="single" w:sz="4" w:space="1" w:color="auto"/>
              </w:pBdr>
              <w:tabs>
                <w:tab w:val="left" w:pos="360"/>
                <w:tab w:val="left" w:pos="1440"/>
                <w:tab w:val="left" w:pos="2880"/>
              </w:tabs>
              <w:spacing w:line="290" w:lineRule="exact"/>
              <w:ind w:right="-43"/>
              <w:jc w:val="center"/>
              <w:rPr>
                <w:rFonts w:ascii="Arial" w:hAnsi="Arial"/>
                <w:sz w:val="16"/>
                <w:szCs w:val="16"/>
              </w:rPr>
            </w:pPr>
            <w:r w:rsidRPr="001C44D0">
              <w:rPr>
                <w:rFonts w:ascii="Arial" w:hAnsi="Arial"/>
                <w:sz w:val="16"/>
                <w:szCs w:val="16"/>
              </w:rPr>
              <w:t>Nature of business</w:t>
            </w:r>
          </w:p>
        </w:tc>
        <w:tc>
          <w:tcPr>
            <w:tcW w:w="1260" w:type="dxa"/>
          </w:tcPr>
          <w:p w14:paraId="3C830E5B" w14:textId="77777777" w:rsidR="0065719B" w:rsidRPr="001C44D0" w:rsidRDefault="0065719B" w:rsidP="00565D34">
            <w:pPr>
              <w:pBdr>
                <w:bottom w:val="single" w:sz="4" w:space="1" w:color="auto"/>
              </w:pBdr>
              <w:tabs>
                <w:tab w:val="left" w:pos="360"/>
                <w:tab w:val="left" w:pos="1440"/>
                <w:tab w:val="left" w:pos="2880"/>
              </w:tabs>
              <w:spacing w:line="290" w:lineRule="exact"/>
              <w:ind w:right="-43"/>
              <w:jc w:val="center"/>
              <w:rPr>
                <w:rFonts w:ascii="Arial" w:hAnsi="Arial"/>
                <w:sz w:val="16"/>
                <w:szCs w:val="16"/>
              </w:rPr>
            </w:pPr>
            <w:r w:rsidRPr="001C44D0">
              <w:rPr>
                <w:rFonts w:ascii="Arial" w:hAnsi="Arial"/>
                <w:sz w:val="16"/>
                <w:szCs w:val="16"/>
              </w:rPr>
              <w:t>incorporation</w:t>
            </w:r>
          </w:p>
        </w:tc>
        <w:tc>
          <w:tcPr>
            <w:tcW w:w="2430" w:type="dxa"/>
            <w:gridSpan w:val="2"/>
          </w:tcPr>
          <w:p w14:paraId="0ACA905B" w14:textId="77777777" w:rsidR="0065719B" w:rsidRPr="001C44D0" w:rsidRDefault="0065719B" w:rsidP="00565D34">
            <w:pPr>
              <w:pBdr>
                <w:bottom w:val="single" w:sz="4" w:space="1" w:color="auto"/>
              </w:pBdr>
              <w:tabs>
                <w:tab w:val="left" w:pos="360"/>
                <w:tab w:val="left" w:pos="1440"/>
                <w:tab w:val="left" w:pos="2880"/>
              </w:tabs>
              <w:spacing w:line="290" w:lineRule="exact"/>
              <w:ind w:right="-43"/>
              <w:jc w:val="center"/>
              <w:rPr>
                <w:rFonts w:ascii="Arial" w:hAnsi="Arial"/>
                <w:sz w:val="16"/>
                <w:szCs w:val="16"/>
              </w:rPr>
            </w:pPr>
            <w:r w:rsidRPr="001C44D0">
              <w:rPr>
                <w:rFonts w:ascii="Arial" w:hAnsi="Arial"/>
                <w:sz w:val="16"/>
                <w:szCs w:val="16"/>
              </w:rPr>
              <w:t>shareholding</w:t>
            </w:r>
          </w:p>
        </w:tc>
      </w:tr>
      <w:tr w:rsidR="0065719B" w:rsidRPr="001C44D0" w14:paraId="13A79B24" w14:textId="77777777" w:rsidTr="002C6E67">
        <w:trPr>
          <w:tblHeader/>
        </w:trPr>
        <w:tc>
          <w:tcPr>
            <w:tcW w:w="3240" w:type="dxa"/>
          </w:tcPr>
          <w:p w14:paraId="5302B1F2" w14:textId="77777777" w:rsidR="0065719B" w:rsidRPr="001C44D0" w:rsidRDefault="0065719B" w:rsidP="00565D34">
            <w:pPr>
              <w:tabs>
                <w:tab w:val="left" w:pos="360"/>
                <w:tab w:val="left" w:pos="1440"/>
                <w:tab w:val="left" w:pos="2880"/>
              </w:tabs>
              <w:spacing w:line="290" w:lineRule="exact"/>
              <w:ind w:right="-43"/>
              <w:jc w:val="center"/>
              <w:rPr>
                <w:rFonts w:ascii="Arial" w:hAnsi="Arial"/>
                <w:sz w:val="16"/>
                <w:szCs w:val="16"/>
              </w:rPr>
            </w:pPr>
          </w:p>
        </w:tc>
        <w:tc>
          <w:tcPr>
            <w:tcW w:w="2160" w:type="dxa"/>
          </w:tcPr>
          <w:p w14:paraId="297176D1" w14:textId="77777777" w:rsidR="0065719B" w:rsidRPr="001C44D0" w:rsidRDefault="0065719B" w:rsidP="00565D34">
            <w:pPr>
              <w:tabs>
                <w:tab w:val="left" w:pos="360"/>
                <w:tab w:val="left" w:pos="1440"/>
                <w:tab w:val="left" w:pos="2880"/>
              </w:tabs>
              <w:spacing w:line="290" w:lineRule="exact"/>
              <w:ind w:right="-43"/>
              <w:jc w:val="center"/>
              <w:rPr>
                <w:rFonts w:ascii="Arial" w:hAnsi="Arial"/>
                <w:sz w:val="16"/>
                <w:szCs w:val="16"/>
              </w:rPr>
            </w:pPr>
          </w:p>
        </w:tc>
        <w:tc>
          <w:tcPr>
            <w:tcW w:w="1260" w:type="dxa"/>
          </w:tcPr>
          <w:p w14:paraId="00E80AF8" w14:textId="77777777" w:rsidR="0065719B" w:rsidRPr="001C44D0" w:rsidRDefault="0065719B" w:rsidP="00565D34">
            <w:pPr>
              <w:tabs>
                <w:tab w:val="left" w:pos="360"/>
                <w:tab w:val="left" w:pos="1440"/>
                <w:tab w:val="left" w:pos="2880"/>
              </w:tabs>
              <w:spacing w:line="290" w:lineRule="exact"/>
              <w:ind w:right="-43"/>
              <w:jc w:val="center"/>
              <w:rPr>
                <w:rFonts w:ascii="Arial" w:hAnsi="Arial"/>
                <w:sz w:val="16"/>
                <w:szCs w:val="16"/>
              </w:rPr>
            </w:pPr>
          </w:p>
        </w:tc>
        <w:tc>
          <w:tcPr>
            <w:tcW w:w="1260" w:type="dxa"/>
          </w:tcPr>
          <w:p w14:paraId="60F973CE" w14:textId="5206CEE9" w:rsidR="0065719B" w:rsidRPr="004D3A1C" w:rsidRDefault="0065719B" w:rsidP="00565D34">
            <w:pPr>
              <w:pBdr>
                <w:bottom w:val="single" w:sz="4" w:space="1" w:color="auto"/>
              </w:pBdr>
              <w:tabs>
                <w:tab w:val="left" w:pos="360"/>
                <w:tab w:val="left" w:pos="1440"/>
                <w:tab w:val="left" w:pos="2880"/>
              </w:tabs>
              <w:spacing w:line="290" w:lineRule="exact"/>
              <w:ind w:right="-43"/>
              <w:jc w:val="center"/>
              <w:rPr>
                <w:rFonts w:ascii="Arial" w:hAnsi="Arial"/>
                <w:sz w:val="16"/>
                <w:szCs w:val="16"/>
              </w:rPr>
            </w:pPr>
            <w:r w:rsidRPr="004D3A1C">
              <w:rPr>
                <w:rFonts w:ascii="Arial" w:hAnsi="Arial"/>
                <w:sz w:val="16"/>
                <w:szCs w:val="16"/>
              </w:rPr>
              <w:t>20</w:t>
            </w:r>
            <w:r w:rsidR="009A7BA5">
              <w:rPr>
                <w:rFonts w:ascii="Arial" w:hAnsi="Arial"/>
                <w:sz w:val="16"/>
                <w:szCs w:val="16"/>
              </w:rPr>
              <w:t>2</w:t>
            </w:r>
            <w:r w:rsidR="009A7E32">
              <w:rPr>
                <w:rFonts w:ascii="Arial" w:hAnsi="Arial"/>
                <w:sz w:val="16"/>
                <w:szCs w:val="16"/>
              </w:rPr>
              <w:t>4</w:t>
            </w:r>
          </w:p>
        </w:tc>
        <w:tc>
          <w:tcPr>
            <w:tcW w:w="1170" w:type="dxa"/>
          </w:tcPr>
          <w:p w14:paraId="5CDC8A04" w14:textId="313BE184" w:rsidR="0065719B" w:rsidRPr="004D3A1C" w:rsidRDefault="0065719B" w:rsidP="00565D34">
            <w:pPr>
              <w:pBdr>
                <w:bottom w:val="single" w:sz="4" w:space="1" w:color="auto"/>
              </w:pBdr>
              <w:tabs>
                <w:tab w:val="left" w:pos="360"/>
                <w:tab w:val="left" w:pos="1440"/>
                <w:tab w:val="left" w:pos="2880"/>
              </w:tabs>
              <w:spacing w:line="290" w:lineRule="exact"/>
              <w:ind w:right="-43"/>
              <w:jc w:val="center"/>
              <w:rPr>
                <w:rFonts w:ascii="Arial" w:hAnsi="Arial"/>
                <w:sz w:val="16"/>
                <w:szCs w:val="16"/>
              </w:rPr>
            </w:pPr>
            <w:r w:rsidRPr="004D3A1C">
              <w:rPr>
                <w:rFonts w:ascii="Arial" w:hAnsi="Arial"/>
                <w:sz w:val="16"/>
                <w:szCs w:val="16"/>
              </w:rPr>
              <w:t>20</w:t>
            </w:r>
            <w:r w:rsidR="006978D1">
              <w:rPr>
                <w:rFonts w:ascii="Arial" w:hAnsi="Arial"/>
                <w:sz w:val="16"/>
                <w:szCs w:val="16"/>
              </w:rPr>
              <w:t>2</w:t>
            </w:r>
            <w:r w:rsidR="009A7E32">
              <w:rPr>
                <w:rFonts w:ascii="Arial" w:hAnsi="Arial"/>
                <w:sz w:val="16"/>
                <w:szCs w:val="16"/>
              </w:rPr>
              <w:t>3</w:t>
            </w:r>
          </w:p>
        </w:tc>
      </w:tr>
      <w:tr w:rsidR="0065719B" w:rsidRPr="001C44D0" w14:paraId="7153EC8C" w14:textId="77777777" w:rsidTr="002C6E67">
        <w:trPr>
          <w:tblHeader/>
        </w:trPr>
        <w:tc>
          <w:tcPr>
            <w:tcW w:w="3240" w:type="dxa"/>
          </w:tcPr>
          <w:p w14:paraId="1FF765D5" w14:textId="77777777" w:rsidR="0065719B" w:rsidRPr="001C44D0" w:rsidRDefault="0065719B" w:rsidP="00565D34">
            <w:pPr>
              <w:spacing w:line="290" w:lineRule="exact"/>
              <w:ind w:right="-173"/>
              <w:jc w:val="thaiDistribute"/>
              <w:rPr>
                <w:rFonts w:ascii="Arial" w:hAnsi="Arial"/>
                <w:b/>
                <w:bCs/>
                <w:sz w:val="16"/>
                <w:szCs w:val="16"/>
              </w:rPr>
            </w:pPr>
          </w:p>
        </w:tc>
        <w:tc>
          <w:tcPr>
            <w:tcW w:w="2160" w:type="dxa"/>
          </w:tcPr>
          <w:p w14:paraId="710A673B" w14:textId="77777777" w:rsidR="0065719B" w:rsidRPr="001C44D0" w:rsidRDefault="0065719B" w:rsidP="00565D34">
            <w:pPr>
              <w:spacing w:line="290" w:lineRule="exact"/>
              <w:ind w:right="-173"/>
              <w:jc w:val="thaiDistribute"/>
              <w:rPr>
                <w:rFonts w:ascii="Arial" w:hAnsi="Arial"/>
                <w:b/>
                <w:bCs/>
                <w:sz w:val="16"/>
                <w:szCs w:val="16"/>
                <w:cs/>
              </w:rPr>
            </w:pPr>
          </w:p>
        </w:tc>
        <w:tc>
          <w:tcPr>
            <w:tcW w:w="1260" w:type="dxa"/>
          </w:tcPr>
          <w:p w14:paraId="37272DE2" w14:textId="77777777" w:rsidR="0065719B" w:rsidRPr="001C44D0" w:rsidRDefault="0065719B" w:rsidP="00565D34">
            <w:pPr>
              <w:spacing w:line="290" w:lineRule="exact"/>
              <w:ind w:right="-173"/>
              <w:jc w:val="thaiDistribute"/>
              <w:rPr>
                <w:rFonts w:ascii="Arial" w:hAnsi="Arial"/>
                <w:b/>
                <w:bCs/>
                <w:sz w:val="16"/>
                <w:szCs w:val="16"/>
                <w:cs/>
              </w:rPr>
            </w:pPr>
          </w:p>
        </w:tc>
        <w:tc>
          <w:tcPr>
            <w:tcW w:w="1260" w:type="dxa"/>
          </w:tcPr>
          <w:p w14:paraId="7517FCDB" w14:textId="77777777" w:rsidR="0065719B" w:rsidRPr="001C44D0" w:rsidRDefault="0065719B" w:rsidP="00565D34">
            <w:pPr>
              <w:spacing w:line="290" w:lineRule="exact"/>
              <w:ind w:left="-105" w:right="-89"/>
              <w:jc w:val="center"/>
              <w:rPr>
                <w:rFonts w:ascii="Arial" w:hAnsi="Arial"/>
                <w:sz w:val="16"/>
                <w:szCs w:val="16"/>
              </w:rPr>
            </w:pPr>
            <w:r w:rsidRPr="001C44D0">
              <w:rPr>
                <w:rFonts w:ascii="Arial" w:hAnsi="Arial"/>
                <w:sz w:val="16"/>
                <w:szCs w:val="16"/>
              </w:rPr>
              <w:t>Percent</w:t>
            </w:r>
          </w:p>
        </w:tc>
        <w:tc>
          <w:tcPr>
            <w:tcW w:w="1170" w:type="dxa"/>
          </w:tcPr>
          <w:p w14:paraId="344C61E2" w14:textId="77777777" w:rsidR="0065719B" w:rsidRPr="001C44D0" w:rsidRDefault="0065719B" w:rsidP="00565D34">
            <w:pPr>
              <w:spacing w:line="290" w:lineRule="exact"/>
              <w:ind w:right="-18"/>
              <w:jc w:val="center"/>
              <w:rPr>
                <w:rFonts w:ascii="Arial" w:hAnsi="Arial"/>
                <w:sz w:val="16"/>
                <w:szCs w:val="16"/>
              </w:rPr>
            </w:pPr>
            <w:r w:rsidRPr="001C44D0">
              <w:rPr>
                <w:rFonts w:ascii="Arial" w:hAnsi="Arial"/>
                <w:sz w:val="16"/>
                <w:szCs w:val="16"/>
              </w:rPr>
              <w:t>Percent</w:t>
            </w:r>
          </w:p>
        </w:tc>
      </w:tr>
      <w:tr w:rsidR="0065719B" w:rsidRPr="001C44D0" w14:paraId="78DED983" w14:textId="77777777" w:rsidTr="002C6E67">
        <w:tc>
          <w:tcPr>
            <w:tcW w:w="3240" w:type="dxa"/>
          </w:tcPr>
          <w:p w14:paraId="3BA6A1B5" w14:textId="5584AB7F" w:rsidR="0065719B" w:rsidRPr="0026555C" w:rsidRDefault="0065719B" w:rsidP="00565D34">
            <w:pPr>
              <w:spacing w:line="290" w:lineRule="exact"/>
              <w:ind w:right="-173"/>
              <w:jc w:val="thaiDistribute"/>
              <w:rPr>
                <w:rFonts w:ascii="Arial" w:hAnsi="Arial" w:cs="Arial"/>
                <w:sz w:val="16"/>
                <w:szCs w:val="16"/>
                <w:u w:val="single"/>
                <w:cs/>
              </w:rPr>
            </w:pPr>
            <w:r w:rsidRPr="0026555C">
              <w:rPr>
                <w:rFonts w:ascii="Arial" w:hAnsi="Arial" w:cs="Arial"/>
                <w:sz w:val="16"/>
                <w:szCs w:val="16"/>
                <w:u w:val="single"/>
              </w:rPr>
              <w:t xml:space="preserve">Directly </w:t>
            </w:r>
            <w:r w:rsidR="00A8303F">
              <w:rPr>
                <w:rFonts w:ascii="Arial" w:hAnsi="Arial" w:cs="Arial"/>
                <w:sz w:val="16"/>
                <w:szCs w:val="16"/>
                <w:u w:val="single"/>
              </w:rPr>
              <w:t>hold</w:t>
            </w:r>
          </w:p>
        </w:tc>
        <w:tc>
          <w:tcPr>
            <w:tcW w:w="2160" w:type="dxa"/>
          </w:tcPr>
          <w:p w14:paraId="0296777F" w14:textId="77777777" w:rsidR="0065719B" w:rsidRPr="001C44D0" w:rsidRDefault="0065719B" w:rsidP="00565D34">
            <w:pPr>
              <w:spacing w:line="290" w:lineRule="exact"/>
              <w:ind w:right="-173"/>
              <w:jc w:val="thaiDistribute"/>
              <w:rPr>
                <w:rFonts w:ascii="Arial" w:hAnsi="Arial" w:cs="Arial"/>
                <w:b/>
                <w:bCs/>
                <w:sz w:val="16"/>
                <w:szCs w:val="16"/>
                <w:cs/>
              </w:rPr>
            </w:pPr>
          </w:p>
        </w:tc>
        <w:tc>
          <w:tcPr>
            <w:tcW w:w="1260" w:type="dxa"/>
          </w:tcPr>
          <w:p w14:paraId="6172F556" w14:textId="77777777" w:rsidR="0065719B" w:rsidRPr="001C44D0" w:rsidRDefault="0065719B" w:rsidP="00565D34">
            <w:pPr>
              <w:spacing w:line="290" w:lineRule="exact"/>
              <w:ind w:right="-173"/>
              <w:jc w:val="thaiDistribute"/>
              <w:rPr>
                <w:rFonts w:ascii="Arial" w:hAnsi="Arial" w:cs="Arial"/>
                <w:b/>
                <w:bCs/>
                <w:sz w:val="16"/>
                <w:szCs w:val="16"/>
                <w:cs/>
              </w:rPr>
            </w:pPr>
          </w:p>
        </w:tc>
        <w:tc>
          <w:tcPr>
            <w:tcW w:w="1260" w:type="dxa"/>
          </w:tcPr>
          <w:p w14:paraId="123AD8E9" w14:textId="77777777" w:rsidR="0065719B" w:rsidRPr="001C44D0" w:rsidRDefault="0065719B" w:rsidP="00565D34">
            <w:pPr>
              <w:tabs>
                <w:tab w:val="left" w:pos="360"/>
              </w:tabs>
              <w:spacing w:line="290" w:lineRule="exact"/>
              <w:jc w:val="both"/>
              <w:rPr>
                <w:rFonts w:ascii="Arial" w:hAnsi="Arial" w:cs="Arial"/>
                <w:sz w:val="16"/>
                <w:szCs w:val="16"/>
              </w:rPr>
            </w:pPr>
          </w:p>
        </w:tc>
        <w:tc>
          <w:tcPr>
            <w:tcW w:w="1170" w:type="dxa"/>
          </w:tcPr>
          <w:p w14:paraId="76A02601" w14:textId="77777777" w:rsidR="0065719B" w:rsidRPr="001C44D0" w:rsidRDefault="0065719B" w:rsidP="00565D34">
            <w:pPr>
              <w:tabs>
                <w:tab w:val="left" w:pos="360"/>
              </w:tabs>
              <w:spacing w:line="290" w:lineRule="exact"/>
              <w:jc w:val="both"/>
              <w:rPr>
                <w:rFonts w:ascii="Arial" w:hAnsi="Arial" w:cs="Arial"/>
                <w:sz w:val="16"/>
                <w:szCs w:val="16"/>
              </w:rPr>
            </w:pPr>
          </w:p>
        </w:tc>
      </w:tr>
      <w:tr w:rsidR="00D27736" w:rsidRPr="001C44D0" w14:paraId="42D0FFB3" w14:textId="77777777" w:rsidTr="002C6E67">
        <w:tc>
          <w:tcPr>
            <w:tcW w:w="3240" w:type="dxa"/>
          </w:tcPr>
          <w:p w14:paraId="184B7F30" w14:textId="77777777" w:rsidR="00D27736" w:rsidRPr="001C44D0" w:rsidRDefault="00D27736" w:rsidP="00D27736">
            <w:pPr>
              <w:spacing w:line="290" w:lineRule="exact"/>
              <w:ind w:right="-173"/>
              <w:jc w:val="thaiDistribute"/>
              <w:rPr>
                <w:rFonts w:ascii="Arial" w:hAnsi="Arial" w:cs="Arial"/>
                <w:sz w:val="16"/>
                <w:szCs w:val="16"/>
              </w:rPr>
            </w:pPr>
            <w:r w:rsidRPr="001C44D0">
              <w:rPr>
                <w:rFonts w:ascii="Arial" w:hAnsi="Arial" w:cs="Arial"/>
                <w:sz w:val="16"/>
                <w:szCs w:val="16"/>
              </w:rPr>
              <w:t>Chanachai Ltd.</w:t>
            </w:r>
          </w:p>
        </w:tc>
        <w:tc>
          <w:tcPr>
            <w:tcW w:w="2160" w:type="dxa"/>
          </w:tcPr>
          <w:p w14:paraId="235B0D03" w14:textId="77777777" w:rsidR="00D27736" w:rsidRPr="001C44D0" w:rsidRDefault="00D27736" w:rsidP="00D27736">
            <w:pPr>
              <w:spacing w:line="29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14:paraId="770EE4E2" w14:textId="77777777" w:rsidR="00D27736" w:rsidRPr="001C44D0" w:rsidRDefault="00D27736" w:rsidP="00D27736">
            <w:pPr>
              <w:spacing w:line="290" w:lineRule="exact"/>
              <w:ind w:right="-173"/>
              <w:jc w:val="thaiDistribute"/>
              <w:rPr>
                <w:rFonts w:ascii="Arial" w:hAnsi="Arial" w:cs="Arial"/>
                <w:sz w:val="16"/>
                <w:szCs w:val="16"/>
                <w:cs/>
              </w:rPr>
            </w:pPr>
            <w:r w:rsidRPr="001C44D0">
              <w:rPr>
                <w:rFonts w:ascii="Arial" w:hAnsi="Arial" w:cs="Arial"/>
                <w:sz w:val="16"/>
                <w:szCs w:val="16"/>
              </w:rPr>
              <w:t>Thailand</w:t>
            </w:r>
          </w:p>
        </w:tc>
        <w:tc>
          <w:tcPr>
            <w:tcW w:w="1260" w:type="dxa"/>
          </w:tcPr>
          <w:p w14:paraId="116FA62B" w14:textId="693695C1"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0346810A" w14:textId="19DBAC2F"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D27736" w:rsidRPr="001C44D0" w14:paraId="66023F6F" w14:textId="77777777" w:rsidTr="002C6E67">
        <w:tc>
          <w:tcPr>
            <w:tcW w:w="3240" w:type="dxa"/>
          </w:tcPr>
          <w:p w14:paraId="66EE502B" w14:textId="77777777" w:rsidR="00D27736" w:rsidRPr="001C44D0" w:rsidRDefault="00D27736" w:rsidP="00D27736">
            <w:pPr>
              <w:tabs>
                <w:tab w:val="left" w:pos="180"/>
              </w:tabs>
              <w:spacing w:line="290" w:lineRule="exact"/>
              <w:ind w:right="-173"/>
              <w:jc w:val="thaiDistribute"/>
              <w:rPr>
                <w:rFonts w:ascii="Arial" w:hAnsi="Arial" w:cs="Arial"/>
                <w:sz w:val="16"/>
                <w:szCs w:val="16"/>
              </w:rPr>
            </w:pPr>
            <w:proofErr w:type="gramStart"/>
            <w:r w:rsidRPr="001C44D0">
              <w:rPr>
                <w:rFonts w:ascii="Arial" w:hAnsi="Arial" w:cs="Arial"/>
                <w:sz w:val="16"/>
                <w:szCs w:val="16"/>
              </w:rPr>
              <w:t>Plus</w:t>
            </w:r>
            <w:proofErr w:type="gramEnd"/>
            <w:r w:rsidRPr="001C44D0">
              <w:rPr>
                <w:rFonts w:ascii="Arial" w:hAnsi="Arial" w:cs="Arial"/>
                <w:sz w:val="16"/>
                <w:szCs w:val="16"/>
              </w:rPr>
              <w:t xml:space="preserve"> Property Co., Ltd.</w:t>
            </w:r>
          </w:p>
        </w:tc>
        <w:tc>
          <w:tcPr>
            <w:tcW w:w="2160" w:type="dxa"/>
          </w:tcPr>
          <w:p w14:paraId="5F865FCE" w14:textId="77777777" w:rsidR="00D27736" w:rsidRPr="001C44D0" w:rsidRDefault="00D27736" w:rsidP="00D27736">
            <w:pPr>
              <w:spacing w:line="290" w:lineRule="exact"/>
              <w:ind w:right="-173"/>
              <w:jc w:val="thaiDistribute"/>
              <w:rPr>
                <w:rFonts w:ascii="Arial" w:hAnsi="Arial" w:cs="Arial"/>
                <w:sz w:val="16"/>
                <w:szCs w:val="16"/>
                <w:cs/>
              </w:rPr>
            </w:pPr>
            <w:r w:rsidRPr="001C44D0">
              <w:rPr>
                <w:rFonts w:ascii="Arial" w:hAnsi="Arial" w:cs="Arial"/>
                <w:sz w:val="16"/>
                <w:szCs w:val="16"/>
              </w:rPr>
              <w:t xml:space="preserve">Property </w:t>
            </w:r>
            <w:r>
              <w:rPr>
                <w:rFonts w:ascii="Arial" w:hAnsi="Arial" w:cs="Arial"/>
                <w:sz w:val="16"/>
                <w:szCs w:val="16"/>
              </w:rPr>
              <w:t>management</w:t>
            </w:r>
          </w:p>
        </w:tc>
        <w:tc>
          <w:tcPr>
            <w:tcW w:w="1260" w:type="dxa"/>
          </w:tcPr>
          <w:p w14:paraId="4116480A" w14:textId="77777777" w:rsidR="00D27736" w:rsidRPr="001C44D0" w:rsidRDefault="00D27736" w:rsidP="00D27736">
            <w:pPr>
              <w:spacing w:line="290" w:lineRule="exact"/>
              <w:ind w:right="-173"/>
              <w:jc w:val="thaiDistribute"/>
              <w:rPr>
                <w:rFonts w:ascii="Arial" w:hAnsi="Arial" w:cs="Arial"/>
                <w:sz w:val="16"/>
                <w:szCs w:val="16"/>
                <w:cs/>
              </w:rPr>
            </w:pPr>
            <w:r w:rsidRPr="001C44D0">
              <w:rPr>
                <w:rFonts w:ascii="Arial" w:hAnsi="Arial" w:cs="Arial"/>
                <w:sz w:val="16"/>
                <w:szCs w:val="16"/>
              </w:rPr>
              <w:t>Thailand</w:t>
            </w:r>
          </w:p>
        </w:tc>
        <w:tc>
          <w:tcPr>
            <w:tcW w:w="1260" w:type="dxa"/>
          </w:tcPr>
          <w:p w14:paraId="0ED6782F" w14:textId="6E1C091E"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54CD60AA" w14:textId="2E6B2B3C"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D27736" w:rsidRPr="001C44D0" w14:paraId="208E4ADF" w14:textId="77777777" w:rsidTr="002C6E67">
        <w:tc>
          <w:tcPr>
            <w:tcW w:w="3240" w:type="dxa"/>
          </w:tcPr>
          <w:p w14:paraId="7F4871D1" w14:textId="77777777" w:rsidR="00D27736" w:rsidRPr="001C44D0" w:rsidRDefault="00D27736" w:rsidP="00D27736">
            <w:pPr>
              <w:tabs>
                <w:tab w:val="left" w:pos="180"/>
              </w:tabs>
              <w:spacing w:line="290" w:lineRule="exact"/>
              <w:ind w:left="162" w:right="-18" w:hanging="162"/>
              <w:rPr>
                <w:rFonts w:ascii="Arial" w:hAnsi="Arial" w:cs="Arial"/>
                <w:sz w:val="16"/>
                <w:szCs w:val="16"/>
                <w:cs/>
                <w:lang w:val="th-TH"/>
              </w:rPr>
            </w:pPr>
            <w:proofErr w:type="spellStart"/>
            <w:r>
              <w:rPr>
                <w:rFonts w:ascii="Arial" w:hAnsi="Arial" w:cs="Arial"/>
                <w:sz w:val="16"/>
                <w:szCs w:val="16"/>
              </w:rPr>
              <w:t>Sansiri</w:t>
            </w:r>
            <w:proofErr w:type="spellEnd"/>
            <w:r>
              <w:rPr>
                <w:rFonts w:ascii="Arial" w:hAnsi="Arial" w:cs="Arial"/>
                <w:sz w:val="16"/>
                <w:szCs w:val="16"/>
              </w:rPr>
              <w:t xml:space="preserve"> China Co., Ltd. </w:t>
            </w:r>
          </w:p>
        </w:tc>
        <w:tc>
          <w:tcPr>
            <w:tcW w:w="2160" w:type="dxa"/>
          </w:tcPr>
          <w:p w14:paraId="19435FBB" w14:textId="725772BB" w:rsidR="00D27736" w:rsidRPr="001C44D0" w:rsidRDefault="00D27736" w:rsidP="00D27736">
            <w:pPr>
              <w:spacing w:line="290" w:lineRule="exact"/>
              <w:ind w:right="-173"/>
              <w:jc w:val="thaiDistribute"/>
              <w:rPr>
                <w:rFonts w:ascii="Arial" w:hAnsi="Arial" w:cs="Arial"/>
                <w:sz w:val="16"/>
                <w:szCs w:val="16"/>
                <w:cs/>
              </w:rPr>
            </w:pPr>
            <w:r>
              <w:rPr>
                <w:rFonts w:ascii="Arial" w:hAnsi="Arial" w:cs="Arial"/>
                <w:sz w:val="16"/>
                <w:szCs w:val="16"/>
              </w:rPr>
              <w:t>Holding Company</w:t>
            </w:r>
          </w:p>
        </w:tc>
        <w:tc>
          <w:tcPr>
            <w:tcW w:w="1260" w:type="dxa"/>
          </w:tcPr>
          <w:p w14:paraId="48BC45B3" w14:textId="77777777" w:rsidR="00D27736" w:rsidRPr="001C44D0" w:rsidRDefault="00D27736" w:rsidP="00D27736">
            <w:pPr>
              <w:spacing w:line="290" w:lineRule="exact"/>
              <w:ind w:right="-173"/>
              <w:jc w:val="thaiDistribute"/>
              <w:rPr>
                <w:rFonts w:ascii="Arial" w:hAnsi="Arial" w:cs="Arial"/>
                <w:sz w:val="16"/>
                <w:szCs w:val="16"/>
                <w:cs/>
              </w:rPr>
            </w:pPr>
            <w:r w:rsidRPr="001C44D0">
              <w:rPr>
                <w:rFonts w:ascii="Arial" w:hAnsi="Arial" w:cs="Arial"/>
                <w:sz w:val="16"/>
                <w:szCs w:val="16"/>
              </w:rPr>
              <w:t>Thailand</w:t>
            </w:r>
          </w:p>
        </w:tc>
        <w:tc>
          <w:tcPr>
            <w:tcW w:w="1260" w:type="dxa"/>
          </w:tcPr>
          <w:p w14:paraId="79CAC9C7" w14:textId="4496B557"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73ABCAC1" w14:textId="51952E6B"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D27736" w:rsidRPr="001C44D0" w14:paraId="601B39F5" w14:textId="77777777" w:rsidTr="002C6E67">
        <w:tc>
          <w:tcPr>
            <w:tcW w:w="3240" w:type="dxa"/>
          </w:tcPr>
          <w:p w14:paraId="0DDB1120" w14:textId="77777777" w:rsidR="00D27736" w:rsidRPr="001C44D0" w:rsidRDefault="00D27736" w:rsidP="00D27736">
            <w:pPr>
              <w:tabs>
                <w:tab w:val="left" w:pos="180"/>
              </w:tabs>
              <w:spacing w:line="290" w:lineRule="exact"/>
              <w:ind w:right="-173"/>
              <w:jc w:val="thaiDistribute"/>
              <w:rPr>
                <w:rFonts w:ascii="Arial" w:hAnsi="Arial" w:cs="Arial"/>
                <w:sz w:val="16"/>
                <w:szCs w:val="16"/>
                <w:cs/>
                <w:lang w:val="th-TH"/>
              </w:rPr>
            </w:pPr>
            <w:r w:rsidRPr="001C44D0">
              <w:rPr>
                <w:rFonts w:ascii="Arial" w:hAnsi="Arial" w:cs="Arial"/>
                <w:sz w:val="16"/>
                <w:szCs w:val="16"/>
              </w:rPr>
              <w:t>S.U.N. Management Co., Ltd.</w:t>
            </w:r>
          </w:p>
        </w:tc>
        <w:tc>
          <w:tcPr>
            <w:tcW w:w="2160" w:type="dxa"/>
          </w:tcPr>
          <w:p w14:paraId="282CB060" w14:textId="77777777" w:rsidR="00D27736" w:rsidRPr="001C44D0" w:rsidRDefault="00D27736" w:rsidP="00D27736">
            <w:pPr>
              <w:spacing w:line="29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14:paraId="55770BBF" w14:textId="77777777" w:rsidR="00D27736" w:rsidRPr="001C44D0" w:rsidRDefault="00D27736" w:rsidP="00D27736">
            <w:pPr>
              <w:spacing w:line="290" w:lineRule="exact"/>
              <w:ind w:right="-173"/>
              <w:jc w:val="thaiDistribute"/>
              <w:rPr>
                <w:rFonts w:ascii="Arial" w:hAnsi="Arial" w:cs="Arial"/>
                <w:sz w:val="16"/>
                <w:szCs w:val="16"/>
                <w:cs/>
              </w:rPr>
            </w:pPr>
            <w:r w:rsidRPr="001C44D0">
              <w:rPr>
                <w:rFonts w:ascii="Arial" w:hAnsi="Arial" w:cs="Arial"/>
                <w:sz w:val="16"/>
                <w:szCs w:val="16"/>
              </w:rPr>
              <w:t>Thailand</w:t>
            </w:r>
          </w:p>
        </w:tc>
        <w:tc>
          <w:tcPr>
            <w:tcW w:w="1260" w:type="dxa"/>
          </w:tcPr>
          <w:p w14:paraId="530A730E" w14:textId="64B7A4BE"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52ECC3AA" w14:textId="4209E720"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D27736" w:rsidRPr="001C44D0" w14:paraId="2C77CABE" w14:textId="77777777" w:rsidTr="002C6E67">
        <w:tc>
          <w:tcPr>
            <w:tcW w:w="3240" w:type="dxa"/>
          </w:tcPr>
          <w:p w14:paraId="0F8B46BF" w14:textId="77777777" w:rsidR="00D27736" w:rsidRPr="001C44D0" w:rsidRDefault="00D27736" w:rsidP="00D27736">
            <w:pPr>
              <w:tabs>
                <w:tab w:val="left" w:pos="180"/>
              </w:tabs>
              <w:spacing w:line="290" w:lineRule="exact"/>
              <w:ind w:right="-173"/>
              <w:jc w:val="thaiDistribute"/>
              <w:rPr>
                <w:rFonts w:ascii="Arial" w:hAnsi="Arial" w:cs="Arial"/>
                <w:sz w:val="16"/>
                <w:szCs w:val="16"/>
                <w:cs/>
              </w:rPr>
            </w:pPr>
            <w:proofErr w:type="spellStart"/>
            <w:r w:rsidRPr="001C44D0">
              <w:rPr>
                <w:rFonts w:ascii="Arial" w:hAnsi="Arial" w:cs="Arial"/>
                <w:sz w:val="16"/>
                <w:szCs w:val="16"/>
              </w:rPr>
              <w:t>Arnawat</w:t>
            </w:r>
            <w:proofErr w:type="spellEnd"/>
            <w:r w:rsidRPr="001C44D0">
              <w:rPr>
                <w:rFonts w:ascii="Arial" w:hAnsi="Arial" w:cs="Arial"/>
                <w:sz w:val="16"/>
                <w:szCs w:val="16"/>
              </w:rPr>
              <w:t xml:space="preserve"> Ltd.</w:t>
            </w:r>
          </w:p>
        </w:tc>
        <w:tc>
          <w:tcPr>
            <w:tcW w:w="2160" w:type="dxa"/>
          </w:tcPr>
          <w:p w14:paraId="6D25BF96" w14:textId="77777777" w:rsidR="00D27736" w:rsidRPr="001C44D0" w:rsidRDefault="00D27736" w:rsidP="00D27736">
            <w:pPr>
              <w:spacing w:line="29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14:paraId="5C33D227" w14:textId="77777777" w:rsidR="00D27736" w:rsidRPr="001C44D0" w:rsidRDefault="00D27736" w:rsidP="00D27736">
            <w:pPr>
              <w:spacing w:line="290" w:lineRule="exact"/>
              <w:ind w:right="-173"/>
              <w:jc w:val="thaiDistribute"/>
              <w:rPr>
                <w:rFonts w:ascii="Arial" w:hAnsi="Arial" w:cs="Arial"/>
                <w:sz w:val="16"/>
                <w:szCs w:val="16"/>
                <w:cs/>
              </w:rPr>
            </w:pPr>
            <w:r w:rsidRPr="001C44D0">
              <w:rPr>
                <w:rFonts w:ascii="Arial" w:hAnsi="Arial" w:cs="Arial"/>
                <w:sz w:val="16"/>
                <w:szCs w:val="16"/>
              </w:rPr>
              <w:t>Thailand</w:t>
            </w:r>
          </w:p>
        </w:tc>
        <w:tc>
          <w:tcPr>
            <w:tcW w:w="1260" w:type="dxa"/>
          </w:tcPr>
          <w:p w14:paraId="4B121B54" w14:textId="7437FA91"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10AF3458" w14:textId="102364BE"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D27736" w:rsidRPr="001C44D0" w14:paraId="735D292C" w14:textId="77777777" w:rsidTr="002C6E67">
        <w:tc>
          <w:tcPr>
            <w:tcW w:w="3240" w:type="dxa"/>
          </w:tcPr>
          <w:p w14:paraId="0AA9AC66" w14:textId="77777777" w:rsidR="00D27736" w:rsidRPr="001C44D0" w:rsidRDefault="00D27736" w:rsidP="00D27736">
            <w:pPr>
              <w:tabs>
                <w:tab w:val="left" w:pos="180"/>
              </w:tabs>
              <w:spacing w:line="290" w:lineRule="exact"/>
              <w:ind w:right="-173"/>
              <w:jc w:val="thaiDistribute"/>
              <w:rPr>
                <w:rFonts w:ascii="Arial" w:hAnsi="Arial" w:cs="Arial"/>
                <w:sz w:val="16"/>
                <w:szCs w:val="16"/>
                <w:cs/>
              </w:rPr>
            </w:pPr>
            <w:proofErr w:type="spellStart"/>
            <w:r w:rsidRPr="001C44D0">
              <w:rPr>
                <w:rFonts w:ascii="Arial" w:hAnsi="Arial" w:cs="Arial"/>
                <w:sz w:val="16"/>
                <w:szCs w:val="16"/>
              </w:rPr>
              <w:t>Piwattana</w:t>
            </w:r>
            <w:proofErr w:type="spellEnd"/>
            <w:r w:rsidRPr="001C44D0">
              <w:rPr>
                <w:rFonts w:ascii="Arial" w:hAnsi="Arial" w:cs="Arial"/>
                <w:sz w:val="16"/>
                <w:szCs w:val="16"/>
              </w:rPr>
              <w:t xml:space="preserve"> Ltd.</w:t>
            </w:r>
          </w:p>
        </w:tc>
        <w:tc>
          <w:tcPr>
            <w:tcW w:w="2160" w:type="dxa"/>
          </w:tcPr>
          <w:p w14:paraId="2A478293" w14:textId="77777777" w:rsidR="00D27736" w:rsidRPr="001C44D0" w:rsidRDefault="00D27736" w:rsidP="00D27736">
            <w:pPr>
              <w:spacing w:line="29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14:paraId="1468F9C0" w14:textId="77777777" w:rsidR="00D27736" w:rsidRPr="001C44D0" w:rsidRDefault="00D27736" w:rsidP="00D27736">
            <w:pPr>
              <w:spacing w:line="290" w:lineRule="exact"/>
              <w:ind w:right="-173"/>
              <w:jc w:val="thaiDistribute"/>
              <w:rPr>
                <w:rFonts w:ascii="Arial" w:hAnsi="Arial" w:cs="Arial"/>
                <w:sz w:val="16"/>
                <w:szCs w:val="16"/>
                <w:cs/>
              </w:rPr>
            </w:pPr>
            <w:r w:rsidRPr="001C44D0">
              <w:rPr>
                <w:rFonts w:ascii="Arial" w:hAnsi="Arial" w:cs="Arial"/>
                <w:sz w:val="16"/>
                <w:szCs w:val="16"/>
              </w:rPr>
              <w:t>Thailand</w:t>
            </w:r>
          </w:p>
        </w:tc>
        <w:tc>
          <w:tcPr>
            <w:tcW w:w="1260" w:type="dxa"/>
          </w:tcPr>
          <w:p w14:paraId="1A420502" w14:textId="22947BF2"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71C6D16D" w14:textId="0100803C"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D27736" w:rsidRPr="001C44D0" w14:paraId="280483B8" w14:textId="77777777" w:rsidTr="002C6E67">
        <w:tc>
          <w:tcPr>
            <w:tcW w:w="3240" w:type="dxa"/>
          </w:tcPr>
          <w:p w14:paraId="58017073" w14:textId="77777777" w:rsidR="00D27736" w:rsidRPr="001C44D0" w:rsidRDefault="00D27736" w:rsidP="00D27736">
            <w:pPr>
              <w:tabs>
                <w:tab w:val="left" w:pos="180"/>
              </w:tabs>
              <w:spacing w:line="290" w:lineRule="exact"/>
              <w:ind w:right="-173"/>
              <w:jc w:val="thaiDistribute"/>
              <w:rPr>
                <w:rFonts w:ascii="Arial" w:hAnsi="Arial" w:cs="Arial"/>
                <w:sz w:val="16"/>
                <w:szCs w:val="16"/>
                <w:cs/>
              </w:rPr>
            </w:pPr>
            <w:r w:rsidRPr="001C44D0">
              <w:rPr>
                <w:rFonts w:ascii="Arial" w:hAnsi="Arial" w:cs="Arial"/>
                <w:sz w:val="16"/>
                <w:szCs w:val="16"/>
              </w:rPr>
              <w:t>Red Lotus Properties Ltd.</w:t>
            </w:r>
          </w:p>
        </w:tc>
        <w:tc>
          <w:tcPr>
            <w:tcW w:w="2160" w:type="dxa"/>
          </w:tcPr>
          <w:p w14:paraId="4A43C22B" w14:textId="77777777" w:rsidR="00D27736" w:rsidRPr="001C44D0" w:rsidRDefault="00D27736" w:rsidP="00D27736">
            <w:pPr>
              <w:spacing w:line="29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14:paraId="247CD605" w14:textId="77777777" w:rsidR="00D27736" w:rsidRPr="001C44D0" w:rsidRDefault="00D27736" w:rsidP="00D27736">
            <w:pPr>
              <w:spacing w:line="290" w:lineRule="exact"/>
              <w:ind w:right="-173"/>
              <w:jc w:val="thaiDistribute"/>
              <w:rPr>
                <w:rFonts w:ascii="Arial" w:hAnsi="Arial" w:cs="Arial"/>
                <w:sz w:val="16"/>
                <w:szCs w:val="16"/>
                <w:cs/>
              </w:rPr>
            </w:pPr>
            <w:r w:rsidRPr="001C44D0">
              <w:rPr>
                <w:rFonts w:ascii="Arial" w:hAnsi="Arial" w:cs="Arial"/>
                <w:sz w:val="16"/>
                <w:szCs w:val="16"/>
              </w:rPr>
              <w:t>Thailand</w:t>
            </w:r>
          </w:p>
        </w:tc>
        <w:tc>
          <w:tcPr>
            <w:tcW w:w="1260" w:type="dxa"/>
          </w:tcPr>
          <w:p w14:paraId="642B54F5" w14:textId="3563C2B7"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6D671E5B" w14:textId="4F01202F"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D27736" w:rsidRPr="001C44D0" w14:paraId="667ABD94" w14:textId="77777777" w:rsidTr="002C6E67">
        <w:tc>
          <w:tcPr>
            <w:tcW w:w="3240" w:type="dxa"/>
          </w:tcPr>
          <w:p w14:paraId="4235C074" w14:textId="594F3B93" w:rsidR="00D27736" w:rsidRPr="001C44D0" w:rsidRDefault="00D27736" w:rsidP="00D27736">
            <w:pPr>
              <w:tabs>
                <w:tab w:val="left" w:pos="180"/>
              </w:tabs>
              <w:spacing w:line="290" w:lineRule="exact"/>
              <w:ind w:right="-173"/>
              <w:jc w:val="thaiDistribute"/>
              <w:rPr>
                <w:rFonts w:ascii="Arial" w:hAnsi="Arial" w:cs="Arial"/>
                <w:sz w:val="16"/>
                <w:szCs w:val="16"/>
              </w:rPr>
            </w:pPr>
            <w:proofErr w:type="gramStart"/>
            <w:r>
              <w:rPr>
                <w:rFonts w:ascii="Arial" w:hAnsi="Arial" w:cs="Arial"/>
                <w:sz w:val="16"/>
                <w:szCs w:val="16"/>
              </w:rPr>
              <w:t>Plus</w:t>
            </w:r>
            <w:proofErr w:type="gramEnd"/>
            <w:r>
              <w:rPr>
                <w:rFonts w:ascii="Arial" w:hAnsi="Arial" w:cs="Arial"/>
                <w:sz w:val="16"/>
                <w:szCs w:val="16"/>
              </w:rPr>
              <w:t xml:space="preserve"> Property Space Co., </w:t>
            </w:r>
            <w:r w:rsidRPr="001C44D0">
              <w:rPr>
                <w:rFonts w:ascii="Arial" w:hAnsi="Arial" w:cs="Arial"/>
                <w:sz w:val="16"/>
                <w:szCs w:val="16"/>
              </w:rPr>
              <w:t>Ltd.</w:t>
            </w:r>
          </w:p>
        </w:tc>
        <w:tc>
          <w:tcPr>
            <w:tcW w:w="2160" w:type="dxa"/>
          </w:tcPr>
          <w:p w14:paraId="2324E9B3" w14:textId="78F77DEF" w:rsidR="00D27736" w:rsidRPr="001C44D0" w:rsidRDefault="00D27736" w:rsidP="00D27736">
            <w:pPr>
              <w:spacing w:line="290" w:lineRule="exact"/>
              <w:ind w:right="-173"/>
              <w:jc w:val="thaiDistribute"/>
              <w:rPr>
                <w:rFonts w:ascii="Arial" w:hAnsi="Arial" w:cs="Arial"/>
                <w:sz w:val="16"/>
                <w:szCs w:val="16"/>
              </w:rPr>
            </w:pPr>
            <w:r>
              <w:rPr>
                <w:rFonts w:ascii="Arial" w:hAnsi="Arial" w:cs="Arial"/>
                <w:sz w:val="16"/>
                <w:szCs w:val="16"/>
              </w:rPr>
              <w:t>Hotel business</w:t>
            </w:r>
          </w:p>
        </w:tc>
        <w:tc>
          <w:tcPr>
            <w:tcW w:w="1260" w:type="dxa"/>
          </w:tcPr>
          <w:p w14:paraId="5A263D69" w14:textId="4830FD95" w:rsidR="00D27736" w:rsidRPr="001C44D0" w:rsidRDefault="00D27736" w:rsidP="00D27736">
            <w:pPr>
              <w:spacing w:line="290" w:lineRule="exact"/>
              <w:ind w:right="-173"/>
              <w:jc w:val="thaiDistribute"/>
              <w:rPr>
                <w:rFonts w:ascii="Arial" w:hAnsi="Arial" w:cs="Arial"/>
                <w:sz w:val="16"/>
                <w:szCs w:val="16"/>
              </w:rPr>
            </w:pPr>
            <w:r w:rsidRPr="001C44D0">
              <w:rPr>
                <w:rFonts w:ascii="Arial" w:hAnsi="Arial" w:cs="Arial"/>
                <w:sz w:val="16"/>
                <w:szCs w:val="16"/>
              </w:rPr>
              <w:t>Thailand</w:t>
            </w:r>
          </w:p>
        </w:tc>
        <w:tc>
          <w:tcPr>
            <w:tcW w:w="1260" w:type="dxa"/>
          </w:tcPr>
          <w:p w14:paraId="080EC6A1" w14:textId="4F31AB1D"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39E6CE07" w14:textId="2340B582"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D27736" w:rsidRPr="007346C8" w14:paraId="3A9A2EA3" w14:textId="77777777" w:rsidTr="002C6E67">
        <w:tc>
          <w:tcPr>
            <w:tcW w:w="3240" w:type="dxa"/>
          </w:tcPr>
          <w:p w14:paraId="73A609BB" w14:textId="77777777" w:rsidR="00D27736" w:rsidRPr="001C44D0" w:rsidRDefault="00D27736" w:rsidP="00D27736">
            <w:pPr>
              <w:tabs>
                <w:tab w:val="left" w:pos="180"/>
              </w:tabs>
              <w:spacing w:line="290" w:lineRule="exact"/>
              <w:ind w:right="-173"/>
              <w:jc w:val="thaiDistribute"/>
              <w:rPr>
                <w:rFonts w:ascii="Arial" w:hAnsi="Arial" w:cs="Arial"/>
                <w:sz w:val="16"/>
                <w:szCs w:val="16"/>
                <w:cs/>
              </w:rPr>
            </w:pPr>
            <w:r w:rsidRPr="001C44D0">
              <w:rPr>
                <w:rFonts w:ascii="Arial" w:hAnsi="Arial" w:cs="Arial"/>
                <w:sz w:val="16"/>
                <w:szCs w:val="16"/>
              </w:rPr>
              <w:t>Papanan Ltd.</w:t>
            </w:r>
          </w:p>
        </w:tc>
        <w:tc>
          <w:tcPr>
            <w:tcW w:w="2160" w:type="dxa"/>
          </w:tcPr>
          <w:p w14:paraId="43D03029" w14:textId="77777777" w:rsidR="00D27736" w:rsidRPr="001C44D0" w:rsidRDefault="00D27736" w:rsidP="00D27736">
            <w:pPr>
              <w:tabs>
                <w:tab w:val="left" w:pos="180"/>
              </w:tabs>
              <w:spacing w:line="29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tcPr>
          <w:p w14:paraId="24D47E05" w14:textId="77777777" w:rsidR="00D27736" w:rsidRPr="001C44D0" w:rsidRDefault="00D27736" w:rsidP="00D27736">
            <w:pPr>
              <w:spacing w:line="290" w:lineRule="exact"/>
              <w:ind w:right="-173"/>
              <w:jc w:val="thaiDistribute"/>
              <w:rPr>
                <w:rFonts w:ascii="Arial" w:hAnsi="Arial"/>
                <w:sz w:val="16"/>
                <w:szCs w:val="16"/>
                <w:cs/>
              </w:rPr>
            </w:pPr>
            <w:r w:rsidRPr="001C44D0">
              <w:rPr>
                <w:rFonts w:ascii="Arial" w:hAnsi="Arial" w:cs="Arial"/>
                <w:sz w:val="16"/>
                <w:szCs w:val="16"/>
              </w:rPr>
              <w:t>Thailand</w:t>
            </w:r>
          </w:p>
        </w:tc>
        <w:tc>
          <w:tcPr>
            <w:tcW w:w="1260" w:type="dxa"/>
          </w:tcPr>
          <w:p w14:paraId="06F35997" w14:textId="3F7E600F"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40C0AC2E" w14:textId="3EECF218"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D27736" w:rsidRPr="007346C8" w14:paraId="09D2F776" w14:textId="77777777" w:rsidTr="002C6E67">
        <w:tc>
          <w:tcPr>
            <w:tcW w:w="3240" w:type="dxa"/>
          </w:tcPr>
          <w:p w14:paraId="47FBF975" w14:textId="77777777" w:rsidR="00D27736" w:rsidRPr="001C44D0" w:rsidRDefault="00D27736" w:rsidP="00D27736">
            <w:pPr>
              <w:tabs>
                <w:tab w:val="left" w:pos="180"/>
              </w:tabs>
              <w:spacing w:line="290" w:lineRule="exact"/>
              <w:ind w:right="-173"/>
              <w:jc w:val="thaiDistribute"/>
              <w:rPr>
                <w:rFonts w:ascii="Arial" w:hAnsi="Arial" w:cs="Arial"/>
                <w:sz w:val="16"/>
                <w:szCs w:val="16"/>
              </w:rPr>
            </w:pPr>
            <w:r w:rsidRPr="001C44D0">
              <w:rPr>
                <w:rFonts w:ascii="Arial" w:hAnsi="Arial" w:cs="Arial"/>
                <w:sz w:val="16"/>
                <w:szCs w:val="16"/>
              </w:rPr>
              <w:t xml:space="preserve">NED Management Co., Ltd. </w:t>
            </w:r>
          </w:p>
        </w:tc>
        <w:tc>
          <w:tcPr>
            <w:tcW w:w="2160" w:type="dxa"/>
          </w:tcPr>
          <w:p w14:paraId="289DD9F8" w14:textId="04E674AB" w:rsidR="00D27736" w:rsidRDefault="00D27736" w:rsidP="00D27736">
            <w:pPr>
              <w:tabs>
                <w:tab w:val="left" w:pos="180"/>
              </w:tabs>
              <w:spacing w:line="290" w:lineRule="exact"/>
              <w:ind w:left="72" w:right="-108" w:hanging="72"/>
              <w:rPr>
                <w:rFonts w:ascii="Arial" w:hAnsi="Arial" w:cs="Arial"/>
                <w:sz w:val="16"/>
                <w:szCs w:val="16"/>
              </w:rPr>
            </w:pPr>
            <w:r w:rsidRPr="001C44D0">
              <w:rPr>
                <w:rFonts w:ascii="Arial" w:hAnsi="Arial" w:cs="Arial"/>
                <w:sz w:val="16"/>
                <w:szCs w:val="16"/>
              </w:rPr>
              <w:t>Property development</w:t>
            </w:r>
          </w:p>
        </w:tc>
        <w:tc>
          <w:tcPr>
            <w:tcW w:w="1260" w:type="dxa"/>
          </w:tcPr>
          <w:p w14:paraId="4ABFB81D" w14:textId="77777777" w:rsidR="00D27736" w:rsidRPr="001C44D0" w:rsidRDefault="00D27736" w:rsidP="00D27736">
            <w:pPr>
              <w:spacing w:line="290" w:lineRule="exact"/>
              <w:ind w:right="-173"/>
              <w:jc w:val="thaiDistribute"/>
              <w:rPr>
                <w:rFonts w:ascii="Arial" w:hAnsi="Arial" w:cs="Arial"/>
                <w:sz w:val="16"/>
                <w:szCs w:val="16"/>
              </w:rPr>
            </w:pPr>
            <w:r w:rsidRPr="001C44D0">
              <w:rPr>
                <w:rFonts w:ascii="Arial" w:hAnsi="Arial" w:cs="Arial"/>
                <w:sz w:val="16"/>
                <w:szCs w:val="16"/>
              </w:rPr>
              <w:t>Thailand</w:t>
            </w:r>
          </w:p>
        </w:tc>
        <w:tc>
          <w:tcPr>
            <w:tcW w:w="1260" w:type="dxa"/>
          </w:tcPr>
          <w:p w14:paraId="38071324" w14:textId="6E380832"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0276276B" w14:textId="42A80F0E"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D27736" w:rsidRPr="001C44D0" w14:paraId="1A470129" w14:textId="77777777" w:rsidTr="002C6E67">
        <w:tc>
          <w:tcPr>
            <w:tcW w:w="3240" w:type="dxa"/>
          </w:tcPr>
          <w:p w14:paraId="503DEAA8" w14:textId="77777777" w:rsidR="00D27736" w:rsidRPr="001C44D0" w:rsidRDefault="00D27736" w:rsidP="00D27736">
            <w:pPr>
              <w:tabs>
                <w:tab w:val="left" w:pos="72"/>
              </w:tabs>
              <w:spacing w:line="290" w:lineRule="exact"/>
              <w:ind w:right="-173"/>
              <w:jc w:val="thaiDistribute"/>
              <w:rPr>
                <w:rFonts w:ascii="Arial" w:hAnsi="Arial" w:cs="Arial"/>
                <w:sz w:val="16"/>
                <w:szCs w:val="16"/>
              </w:rPr>
            </w:pPr>
            <w:proofErr w:type="spellStart"/>
            <w:r w:rsidRPr="001C44D0">
              <w:rPr>
                <w:rFonts w:ascii="Arial" w:hAnsi="Arial" w:cs="Arial"/>
                <w:sz w:val="16"/>
                <w:szCs w:val="16"/>
              </w:rPr>
              <w:t>Sansiri</w:t>
            </w:r>
            <w:proofErr w:type="spellEnd"/>
            <w:r w:rsidRPr="001C44D0">
              <w:rPr>
                <w:rFonts w:ascii="Arial" w:hAnsi="Arial" w:cs="Arial"/>
                <w:sz w:val="16"/>
                <w:szCs w:val="16"/>
              </w:rPr>
              <w:t xml:space="preserve"> Global Investment Pte. Ltd.</w:t>
            </w:r>
          </w:p>
        </w:tc>
        <w:tc>
          <w:tcPr>
            <w:tcW w:w="2160" w:type="dxa"/>
          </w:tcPr>
          <w:p w14:paraId="72600D70" w14:textId="77777777" w:rsidR="00D27736" w:rsidRPr="001C44D0" w:rsidRDefault="00D27736" w:rsidP="00D27736">
            <w:pPr>
              <w:tabs>
                <w:tab w:val="left" w:pos="180"/>
              </w:tabs>
              <w:spacing w:line="290" w:lineRule="exact"/>
              <w:ind w:left="72" w:right="-173" w:hanging="72"/>
              <w:rPr>
                <w:rFonts w:ascii="Arial" w:hAnsi="Arial" w:cs="Arial"/>
                <w:sz w:val="16"/>
                <w:szCs w:val="16"/>
              </w:rPr>
            </w:pPr>
            <w:r>
              <w:rPr>
                <w:rFonts w:ascii="Arial" w:hAnsi="Arial" w:cs="Arial"/>
                <w:sz w:val="16"/>
                <w:szCs w:val="16"/>
              </w:rPr>
              <w:t>Holding Company</w:t>
            </w:r>
          </w:p>
        </w:tc>
        <w:tc>
          <w:tcPr>
            <w:tcW w:w="1260" w:type="dxa"/>
          </w:tcPr>
          <w:p w14:paraId="69F07CCB" w14:textId="77777777" w:rsidR="00D27736" w:rsidRPr="001C44D0" w:rsidRDefault="00D27736" w:rsidP="00D27736">
            <w:pPr>
              <w:spacing w:line="290" w:lineRule="exact"/>
              <w:ind w:right="-173"/>
              <w:jc w:val="thaiDistribute"/>
              <w:rPr>
                <w:rFonts w:ascii="Arial" w:hAnsi="Arial" w:cs="Arial"/>
                <w:sz w:val="16"/>
                <w:szCs w:val="16"/>
              </w:rPr>
            </w:pPr>
            <w:r w:rsidRPr="001C44D0">
              <w:rPr>
                <w:rFonts w:ascii="Arial" w:hAnsi="Arial" w:cs="Arial"/>
                <w:sz w:val="16"/>
                <w:szCs w:val="16"/>
              </w:rPr>
              <w:t>Singapore</w:t>
            </w:r>
          </w:p>
        </w:tc>
        <w:tc>
          <w:tcPr>
            <w:tcW w:w="1260" w:type="dxa"/>
          </w:tcPr>
          <w:p w14:paraId="49F0625E" w14:textId="769F63D1"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25FA9C32" w14:textId="43FDEAD6"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D27736" w:rsidRPr="001C44D0" w14:paraId="369E99B1" w14:textId="77777777" w:rsidTr="002C6E67">
        <w:tc>
          <w:tcPr>
            <w:tcW w:w="3240" w:type="dxa"/>
          </w:tcPr>
          <w:p w14:paraId="5606DCDD" w14:textId="3A70C41A" w:rsidR="00D27736" w:rsidRPr="001C44D0" w:rsidRDefault="00D27736" w:rsidP="00D27736">
            <w:pPr>
              <w:tabs>
                <w:tab w:val="left" w:pos="180"/>
              </w:tabs>
              <w:spacing w:line="290" w:lineRule="exact"/>
              <w:ind w:right="-173"/>
              <w:jc w:val="thaiDistribute"/>
              <w:rPr>
                <w:rFonts w:ascii="Arial" w:hAnsi="Arial" w:cs="Arial"/>
                <w:sz w:val="16"/>
                <w:szCs w:val="16"/>
              </w:rPr>
            </w:pPr>
            <w:proofErr w:type="spellStart"/>
            <w:r>
              <w:rPr>
                <w:rFonts w:ascii="Arial" w:hAnsi="Arial" w:cs="Arial"/>
                <w:sz w:val="16"/>
                <w:szCs w:val="16"/>
              </w:rPr>
              <w:t>Siriwattana</w:t>
            </w:r>
            <w:proofErr w:type="spellEnd"/>
            <w:r>
              <w:rPr>
                <w:rFonts w:ascii="Arial" w:hAnsi="Arial" w:cs="Arial"/>
                <w:sz w:val="16"/>
                <w:szCs w:val="16"/>
              </w:rPr>
              <w:t xml:space="preserve"> Holding Ltd.</w:t>
            </w:r>
          </w:p>
        </w:tc>
        <w:tc>
          <w:tcPr>
            <w:tcW w:w="2160" w:type="dxa"/>
          </w:tcPr>
          <w:p w14:paraId="6053E758" w14:textId="131FFAA1" w:rsidR="00D27736" w:rsidRDefault="00D27736" w:rsidP="00D27736">
            <w:pPr>
              <w:tabs>
                <w:tab w:val="left" w:pos="180"/>
              </w:tabs>
              <w:spacing w:line="290" w:lineRule="exact"/>
              <w:ind w:left="72" w:right="-108" w:hanging="72"/>
              <w:rPr>
                <w:rFonts w:ascii="Arial" w:hAnsi="Arial" w:cs="Arial"/>
                <w:sz w:val="16"/>
                <w:szCs w:val="16"/>
              </w:rPr>
            </w:pPr>
            <w:r w:rsidRPr="001C44D0">
              <w:rPr>
                <w:rFonts w:ascii="Arial" w:hAnsi="Arial" w:cs="Arial"/>
                <w:sz w:val="16"/>
                <w:szCs w:val="16"/>
              </w:rPr>
              <w:t>Property development</w:t>
            </w:r>
          </w:p>
        </w:tc>
        <w:tc>
          <w:tcPr>
            <w:tcW w:w="1260" w:type="dxa"/>
          </w:tcPr>
          <w:p w14:paraId="0DDF0BBD" w14:textId="4CDEBC84" w:rsidR="00D27736" w:rsidRPr="001C44D0" w:rsidRDefault="00D27736" w:rsidP="00D27736">
            <w:pPr>
              <w:spacing w:line="290" w:lineRule="exact"/>
              <w:ind w:right="-173"/>
              <w:jc w:val="thaiDistribute"/>
              <w:rPr>
                <w:rFonts w:ascii="Arial" w:hAnsi="Arial" w:cs="Arial"/>
                <w:sz w:val="16"/>
                <w:szCs w:val="16"/>
              </w:rPr>
            </w:pPr>
            <w:r w:rsidRPr="001C44D0">
              <w:rPr>
                <w:rFonts w:ascii="Arial" w:hAnsi="Arial" w:cs="Arial"/>
                <w:sz w:val="16"/>
                <w:szCs w:val="16"/>
              </w:rPr>
              <w:t>Thailand</w:t>
            </w:r>
          </w:p>
        </w:tc>
        <w:tc>
          <w:tcPr>
            <w:tcW w:w="1260" w:type="dxa"/>
          </w:tcPr>
          <w:p w14:paraId="40D2134C" w14:textId="5BC53A4A"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563B28F1" w14:textId="12390D08"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D27736" w:rsidRPr="001C44D0" w14:paraId="4558143E" w14:textId="77777777" w:rsidTr="002C6E67">
        <w:tc>
          <w:tcPr>
            <w:tcW w:w="3240" w:type="dxa"/>
          </w:tcPr>
          <w:p w14:paraId="577F78FC" w14:textId="077EBE76" w:rsidR="00D27736" w:rsidRPr="001C44D0" w:rsidRDefault="00D27736" w:rsidP="00D27736">
            <w:pPr>
              <w:tabs>
                <w:tab w:val="left" w:pos="180"/>
              </w:tabs>
              <w:spacing w:line="290" w:lineRule="exact"/>
              <w:ind w:right="-173"/>
              <w:jc w:val="thaiDistribute"/>
              <w:rPr>
                <w:rFonts w:ascii="Arial" w:hAnsi="Arial" w:cs="Arial"/>
                <w:sz w:val="16"/>
                <w:szCs w:val="16"/>
              </w:rPr>
            </w:pPr>
            <w:proofErr w:type="spellStart"/>
            <w:r>
              <w:rPr>
                <w:rFonts w:ascii="Arial" w:hAnsi="Arial" w:cs="Arial"/>
                <w:sz w:val="16"/>
                <w:szCs w:val="16"/>
              </w:rPr>
              <w:t>Jirapas</w:t>
            </w:r>
            <w:proofErr w:type="spellEnd"/>
            <w:r>
              <w:rPr>
                <w:rFonts w:ascii="Arial" w:hAnsi="Arial" w:cs="Arial"/>
                <w:sz w:val="16"/>
                <w:szCs w:val="16"/>
              </w:rPr>
              <w:t xml:space="preserve"> Realty Co., Ltd.</w:t>
            </w:r>
          </w:p>
        </w:tc>
        <w:tc>
          <w:tcPr>
            <w:tcW w:w="2160" w:type="dxa"/>
          </w:tcPr>
          <w:p w14:paraId="50514EB6" w14:textId="245D686B" w:rsidR="00D27736" w:rsidRDefault="00D27736" w:rsidP="00D27736">
            <w:pPr>
              <w:tabs>
                <w:tab w:val="left" w:pos="180"/>
              </w:tabs>
              <w:spacing w:line="290" w:lineRule="exact"/>
              <w:ind w:left="72" w:right="-108" w:hanging="72"/>
              <w:rPr>
                <w:rFonts w:ascii="Arial" w:hAnsi="Arial" w:cs="Arial"/>
                <w:sz w:val="16"/>
                <w:szCs w:val="16"/>
              </w:rPr>
            </w:pPr>
            <w:r>
              <w:rPr>
                <w:rFonts w:ascii="Arial" w:hAnsi="Arial" w:cs="Arial"/>
                <w:sz w:val="16"/>
                <w:szCs w:val="16"/>
              </w:rPr>
              <w:t>Property development</w:t>
            </w:r>
          </w:p>
        </w:tc>
        <w:tc>
          <w:tcPr>
            <w:tcW w:w="1260" w:type="dxa"/>
          </w:tcPr>
          <w:p w14:paraId="5A457CEC" w14:textId="2E7BA983" w:rsidR="00D27736" w:rsidRPr="001C44D0" w:rsidRDefault="00D27736" w:rsidP="00D27736">
            <w:pPr>
              <w:spacing w:line="290" w:lineRule="exact"/>
              <w:ind w:right="-173"/>
              <w:jc w:val="thaiDistribute"/>
              <w:rPr>
                <w:rFonts w:ascii="Arial" w:hAnsi="Arial" w:cs="Arial"/>
                <w:sz w:val="16"/>
                <w:szCs w:val="16"/>
              </w:rPr>
            </w:pPr>
            <w:r w:rsidRPr="001C44D0">
              <w:rPr>
                <w:rFonts w:ascii="Arial" w:hAnsi="Arial" w:cs="Arial"/>
                <w:sz w:val="16"/>
                <w:szCs w:val="16"/>
              </w:rPr>
              <w:t>Thailand</w:t>
            </w:r>
          </w:p>
        </w:tc>
        <w:tc>
          <w:tcPr>
            <w:tcW w:w="1260" w:type="dxa"/>
          </w:tcPr>
          <w:p w14:paraId="36D65DA6" w14:textId="385A2258"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58D38311" w14:textId="1E90D135"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D27736" w:rsidRPr="001C44D0" w14:paraId="063F6949" w14:textId="77777777" w:rsidTr="002C6E67">
        <w:tc>
          <w:tcPr>
            <w:tcW w:w="3240" w:type="dxa"/>
          </w:tcPr>
          <w:p w14:paraId="1D32AD85" w14:textId="6332BDE9" w:rsidR="00D27736" w:rsidRPr="001C44D0" w:rsidRDefault="00D27736" w:rsidP="00D27736">
            <w:pPr>
              <w:tabs>
                <w:tab w:val="left" w:pos="180"/>
              </w:tabs>
              <w:spacing w:line="290" w:lineRule="exact"/>
              <w:ind w:right="-173"/>
              <w:jc w:val="thaiDistribute"/>
              <w:rPr>
                <w:rFonts w:ascii="Arial" w:hAnsi="Arial" w:cs="Arial"/>
                <w:sz w:val="16"/>
                <w:szCs w:val="16"/>
              </w:rPr>
            </w:pPr>
            <w:proofErr w:type="spellStart"/>
            <w:r>
              <w:rPr>
                <w:rFonts w:ascii="Arial" w:hAnsi="Arial" w:cs="Arial"/>
                <w:sz w:val="16"/>
                <w:szCs w:val="16"/>
              </w:rPr>
              <w:t>Paranat</w:t>
            </w:r>
            <w:proofErr w:type="spellEnd"/>
            <w:r>
              <w:rPr>
                <w:rFonts w:ascii="Arial" w:hAnsi="Arial" w:cs="Arial"/>
                <w:sz w:val="16"/>
                <w:szCs w:val="16"/>
              </w:rPr>
              <w:t xml:space="preserve"> Co., Ltd.                             </w:t>
            </w:r>
          </w:p>
        </w:tc>
        <w:tc>
          <w:tcPr>
            <w:tcW w:w="2160" w:type="dxa"/>
          </w:tcPr>
          <w:p w14:paraId="3C3790E6" w14:textId="2CAC7162" w:rsidR="00D27736" w:rsidRDefault="00D27736" w:rsidP="00D27736">
            <w:pPr>
              <w:tabs>
                <w:tab w:val="left" w:pos="180"/>
              </w:tabs>
              <w:spacing w:line="290" w:lineRule="exact"/>
              <w:ind w:left="72" w:right="-108" w:hanging="72"/>
              <w:rPr>
                <w:rFonts w:ascii="Arial" w:hAnsi="Arial" w:cs="Arial"/>
                <w:sz w:val="16"/>
                <w:szCs w:val="16"/>
              </w:rPr>
            </w:pPr>
            <w:r>
              <w:rPr>
                <w:rFonts w:ascii="Arial" w:hAnsi="Arial" w:cs="Arial"/>
                <w:sz w:val="16"/>
                <w:szCs w:val="16"/>
              </w:rPr>
              <w:t>Property development</w:t>
            </w:r>
          </w:p>
        </w:tc>
        <w:tc>
          <w:tcPr>
            <w:tcW w:w="1260" w:type="dxa"/>
          </w:tcPr>
          <w:p w14:paraId="3ABE8944" w14:textId="6E8678FE" w:rsidR="00D27736" w:rsidRPr="001C44D0" w:rsidRDefault="00D27736" w:rsidP="00D27736">
            <w:pPr>
              <w:spacing w:line="290" w:lineRule="exact"/>
              <w:ind w:right="-173"/>
              <w:jc w:val="thaiDistribute"/>
              <w:rPr>
                <w:rFonts w:ascii="Arial" w:hAnsi="Arial" w:cs="Arial"/>
                <w:sz w:val="16"/>
                <w:szCs w:val="16"/>
              </w:rPr>
            </w:pPr>
            <w:r w:rsidRPr="001C44D0">
              <w:rPr>
                <w:rFonts w:ascii="Arial" w:hAnsi="Arial" w:cs="Arial"/>
                <w:sz w:val="16"/>
                <w:szCs w:val="16"/>
              </w:rPr>
              <w:t>Thailand</w:t>
            </w:r>
          </w:p>
        </w:tc>
        <w:tc>
          <w:tcPr>
            <w:tcW w:w="1260" w:type="dxa"/>
          </w:tcPr>
          <w:p w14:paraId="3AA4DB02" w14:textId="74E44E4D"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6172A561" w14:textId="5F34943C" w:rsidR="00D27736" w:rsidRPr="007346C8" w:rsidRDefault="00D27736" w:rsidP="00D27736">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D27736" w:rsidRPr="007346C8" w14:paraId="06242CD5" w14:textId="77777777" w:rsidTr="002C6E67">
        <w:tc>
          <w:tcPr>
            <w:tcW w:w="3240" w:type="dxa"/>
          </w:tcPr>
          <w:p w14:paraId="35B6A95B" w14:textId="77777777" w:rsidR="00D27736" w:rsidRPr="001C44D0" w:rsidRDefault="00D27736" w:rsidP="00D27736">
            <w:pPr>
              <w:tabs>
                <w:tab w:val="left" w:pos="180"/>
              </w:tabs>
              <w:spacing w:line="290" w:lineRule="exact"/>
              <w:ind w:right="-173"/>
              <w:jc w:val="thaiDistribute"/>
              <w:rPr>
                <w:rFonts w:ascii="Arial" w:hAnsi="Arial" w:cs="Arial"/>
                <w:sz w:val="16"/>
                <w:szCs w:val="16"/>
              </w:rPr>
            </w:pPr>
            <w:r w:rsidRPr="001566F7">
              <w:rPr>
                <w:rFonts w:ascii="Arial" w:hAnsi="Arial" w:cs="Arial"/>
                <w:sz w:val="16"/>
                <w:szCs w:val="16"/>
              </w:rPr>
              <w:t>Siri Ventures Co., Ltd.</w:t>
            </w:r>
          </w:p>
        </w:tc>
        <w:tc>
          <w:tcPr>
            <w:tcW w:w="2160" w:type="dxa"/>
          </w:tcPr>
          <w:p w14:paraId="3B8BD59C" w14:textId="77777777" w:rsidR="00D27736" w:rsidRDefault="00D27736" w:rsidP="00D27736">
            <w:pPr>
              <w:tabs>
                <w:tab w:val="left" w:pos="180"/>
              </w:tabs>
              <w:spacing w:line="290" w:lineRule="exact"/>
              <w:ind w:left="72" w:right="-108" w:hanging="72"/>
              <w:rPr>
                <w:rFonts w:ascii="Arial" w:hAnsi="Arial" w:cs="Arial"/>
                <w:sz w:val="16"/>
                <w:szCs w:val="16"/>
              </w:rPr>
            </w:pPr>
            <w:r w:rsidRPr="001566F7">
              <w:rPr>
                <w:rFonts w:ascii="Arial" w:hAnsi="Arial" w:cs="Arial"/>
                <w:sz w:val="16"/>
                <w:szCs w:val="16"/>
              </w:rPr>
              <w:t>Holding Company</w:t>
            </w:r>
          </w:p>
        </w:tc>
        <w:tc>
          <w:tcPr>
            <w:tcW w:w="1260" w:type="dxa"/>
          </w:tcPr>
          <w:p w14:paraId="7E8E9B6F" w14:textId="77777777" w:rsidR="00D27736" w:rsidRPr="001C44D0" w:rsidRDefault="00D27736" w:rsidP="00D27736">
            <w:pPr>
              <w:spacing w:line="29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3FEDE264" w14:textId="759CD2FC" w:rsidR="00D27736" w:rsidRPr="007346C8" w:rsidRDefault="00D27736" w:rsidP="00D27736">
            <w:pPr>
              <w:tabs>
                <w:tab w:val="decimal" w:pos="687"/>
              </w:tabs>
              <w:spacing w:line="290" w:lineRule="exact"/>
              <w:rPr>
                <w:rFonts w:ascii="Arial" w:hAnsi="Arial" w:cs="Arial"/>
                <w:sz w:val="16"/>
                <w:szCs w:val="16"/>
              </w:rPr>
            </w:pPr>
            <w:r w:rsidRPr="001566F7">
              <w:rPr>
                <w:rFonts w:ascii="Arial" w:hAnsi="Arial" w:cs="Arial"/>
                <w:sz w:val="16"/>
                <w:szCs w:val="16"/>
              </w:rPr>
              <w:t>97</w:t>
            </w:r>
          </w:p>
        </w:tc>
        <w:tc>
          <w:tcPr>
            <w:tcW w:w="1170" w:type="dxa"/>
          </w:tcPr>
          <w:p w14:paraId="2412F3EA" w14:textId="32365817" w:rsidR="00D27736" w:rsidRPr="007346C8" w:rsidRDefault="00D27736" w:rsidP="00D27736">
            <w:pPr>
              <w:tabs>
                <w:tab w:val="decimal" w:pos="687"/>
              </w:tabs>
              <w:spacing w:line="290" w:lineRule="exact"/>
              <w:rPr>
                <w:rFonts w:ascii="Arial" w:hAnsi="Arial" w:cs="Arial"/>
                <w:sz w:val="16"/>
                <w:szCs w:val="16"/>
              </w:rPr>
            </w:pPr>
            <w:r w:rsidRPr="001566F7">
              <w:rPr>
                <w:rFonts w:ascii="Arial" w:hAnsi="Arial" w:cs="Arial"/>
                <w:sz w:val="16"/>
                <w:szCs w:val="16"/>
              </w:rPr>
              <w:t>97</w:t>
            </w:r>
          </w:p>
        </w:tc>
      </w:tr>
      <w:tr w:rsidR="00D27736" w:rsidRPr="001C44D0" w14:paraId="03DC1DF0" w14:textId="77777777" w:rsidTr="002C6E67">
        <w:tc>
          <w:tcPr>
            <w:tcW w:w="3240" w:type="dxa"/>
          </w:tcPr>
          <w:p w14:paraId="6AA6E9FC" w14:textId="2F8A355D" w:rsidR="00D27736" w:rsidRPr="001C44D0" w:rsidRDefault="00D27736" w:rsidP="00D27736">
            <w:pPr>
              <w:tabs>
                <w:tab w:val="left" w:pos="180"/>
              </w:tabs>
              <w:spacing w:line="290" w:lineRule="exact"/>
              <w:ind w:right="-173"/>
              <w:jc w:val="thaiDistribute"/>
              <w:rPr>
                <w:rFonts w:ascii="Arial" w:hAnsi="Arial" w:cs="Arial"/>
                <w:sz w:val="16"/>
                <w:szCs w:val="16"/>
              </w:rPr>
            </w:pPr>
            <w:r w:rsidRPr="001566F7">
              <w:rPr>
                <w:rFonts w:ascii="Arial" w:hAnsi="Arial" w:cs="Arial"/>
                <w:sz w:val="16"/>
                <w:szCs w:val="16"/>
              </w:rPr>
              <w:t>Siri Smart One Co., Ltd.</w:t>
            </w:r>
          </w:p>
        </w:tc>
        <w:tc>
          <w:tcPr>
            <w:tcW w:w="2160" w:type="dxa"/>
          </w:tcPr>
          <w:p w14:paraId="206B4828" w14:textId="62B861D3" w:rsidR="00D27736" w:rsidRDefault="00D27736" w:rsidP="00D27736">
            <w:pPr>
              <w:tabs>
                <w:tab w:val="left" w:pos="180"/>
              </w:tabs>
              <w:spacing w:line="290" w:lineRule="exact"/>
              <w:ind w:left="72" w:right="-108" w:hanging="72"/>
              <w:rPr>
                <w:rFonts w:ascii="Arial" w:hAnsi="Arial" w:cs="Arial"/>
                <w:sz w:val="16"/>
                <w:szCs w:val="16"/>
              </w:rPr>
            </w:pPr>
            <w:r w:rsidRPr="001566F7">
              <w:rPr>
                <w:rFonts w:ascii="Arial" w:hAnsi="Arial" w:cs="Arial"/>
                <w:sz w:val="16"/>
                <w:szCs w:val="16"/>
              </w:rPr>
              <w:t>Property development</w:t>
            </w:r>
          </w:p>
        </w:tc>
        <w:tc>
          <w:tcPr>
            <w:tcW w:w="1260" w:type="dxa"/>
          </w:tcPr>
          <w:p w14:paraId="4EBBF7AE" w14:textId="568DD197" w:rsidR="00D27736" w:rsidRPr="001C44D0" w:rsidRDefault="00D27736" w:rsidP="00D27736">
            <w:pPr>
              <w:spacing w:line="29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1C199D30" w14:textId="1C5706DC" w:rsidR="00D27736" w:rsidRPr="007346C8" w:rsidRDefault="00D27736" w:rsidP="00D27736">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1DAFFF26" w14:textId="0AEBB1E1" w:rsidR="00D27736" w:rsidRPr="007346C8" w:rsidRDefault="00D27736" w:rsidP="00D27736">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D27736" w:rsidRPr="001566F7" w14:paraId="35C50B40" w14:textId="77777777" w:rsidTr="002C6E67">
        <w:trPr>
          <w:trHeight w:val="80"/>
        </w:trPr>
        <w:tc>
          <w:tcPr>
            <w:tcW w:w="3240" w:type="dxa"/>
          </w:tcPr>
          <w:p w14:paraId="7A17B712" w14:textId="77777777" w:rsidR="00D27736" w:rsidRPr="001566F7" w:rsidRDefault="00D27736" w:rsidP="00D27736">
            <w:pPr>
              <w:tabs>
                <w:tab w:val="left" w:pos="72"/>
              </w:tabs>
              <w:spacing w:line="290" w:lineRule="exact"/>
              <w:ind w:right="-173"/>
              <w:jc w:val="thaiDistribute"/>
              <w:rPr>
                <w:rFonts w:ascii="Arial" w:hAnsi="Arial" w:cs="Arial"/>
                <w:sz w:val="16"/>
                <w:szCs w:val="16"/>
                <w:cs/>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w:t>
            </w:r>
            <w:r>
              <w:rPr>
                <w:rFonts w:ascii="Arial" w:hAnsi="Arial" w:cs="Arial"/>
                <w:sz w:val="16"/>
                <w:szCs w:val="16"/>
              </w:rPr>
              <w:t>(</w:t>
            </w:r>
            <w:r w:rsidRPr="001566F7">
              <w:rPr>
                <w:rFonts w:ascii="Arial" w:hAnsi="Arial" w:cs="Arial"/>
                <w:sz w:val="16"/>
                <w:szCs w:val="16"/>
              </w:rPr>
              <w:t>US</w:t>
            </w:r>
            <w:r>
              <w:rPr>
                <w:rFonts w:ascii="Arial" w:hAnsi="Arial" w:cs="Arial"/>
                <w:sz w:val="16"/>
                <w:szCs w:val="16"/>
              </w:rPr>
              <w:t>)</w:t>
            </w:r>
            <w:r w:rsidRPr="001566F7">
              <w:rPr>
                <w:rFonts w:ascii="Arial" w:hAnsi="Arial" w:cs="Arial"/>
                <w:sz w:val="16"/>
                <w:szCs w:val="16"/>
              </w:rPr>
              <w:t>, Inc.</w:t>
            </w:r>
          </w:p>
        </w:tc>
        <w:tc>
          <w:tcPr>
            <w:tcW w:w="2160" w:type="dxa"/>
          </w:tcPr>
          <w:p w14:paraId="7AD72340" w14:textId="77777777" w:rsidR="00D27736" w:rsidRPr="001566F7" w:rsidRDefault="00D27736" w:rsidP="00D27736">
            <w:pPr>
              <w:tabs>
                <w:tab w:val="left" w:pos="180"/>
              </w:tabs>
              <w:spacing w:line="290" w:lineRule="exact"/>
              <w:ind w:left="72" w:right="-108" w:hanging="72"/>
              <w:rPr>
                <w:rFonts w:ascii="Arial" w:hAnsi="Arial" w:cs="Arial"/>
                <w:sz w:val="16"/>
                <w:szCs w:val="16"/>
              </w:rPr>
            </w:pPr>
            <w:r w:rsidRPr="001566F7">
              <w:rPr>
                <w:rFonts w:ascii="Arial" w:hAnsi="Arial" w:cs="Arial"/>
                <w:sz w:val="16"/>
                <w:szCs w:val="16"/>
              </w:rPr>
              <w:t xml:space="preserve">Holding Company </w:t>
            </w:r>
          </w:p>
        </w:tc>
        <w:tc>
          <w:tcPr>
            <w:tcW w:w="1260" w:type="dxa"/>
          </w:tcPr>
          <w:p w14:paraId="2A7035E1" w14:textId="77777777" w:rsidR="00D27736" w:rsidRPr="001566F7" w:rsidRDefault="00D27736" w:rsidP="00D27736">
            <w:pPr>
              <w:spacing w:line="290" w:lineRule="exact"/>
              <w:ind w:left="165" w:right="-105" w:hanging="165"/>
              <w:rPr>
                <w:rFonts w:ascii="Arial" w:hAnsi="Arial" w:cs="Arial"/>
                <w:sz w:val="16"/>
                <w:szCs w:val="16"/>
              </w:rPr>
            </w:pPr>
            <w:r w:rsidRPr="001566F7">
              <w:rPr>
                <w:rFonts w:ascii="Arial" w:hAnsi="Arial" w:cs="Arial"/>
                <w:sz w:val="16"/>
                <w:szCs w:val="16"/>
              </w:rPr>
              <w:t>United States   of America</w:t>
            </w:r>
          </w:p>
        </w:tc>
        <w:tc>
          <w:tcPr>
            <w:tcW w:w="1260" w:type="dxa"/>
          </w:tcPr>
          <w:p w14:paraId="2DCFB44F" w14:textId="51AEDC65" w:rsidR="00D27736" w:rsidRPr="001566F7" w:rsidRDefault="00D27736" w:rsidP="00D27736">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1444FDB0" w14:textId="03E21865" w:rsidR="00D27736" w:rsidRPr="001566F7" w:rsidRDefault="00D27736" w:rsidP="00D27736">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D27736" w:rsidRPr="001566F7" w14:paraId="46446D2E" w14:textId="77777777" w:rsidTr="002C6E67">
        <w:tc>
          <w:tcPr>
            <w:tcW w:w="3240" w:type="dxa"/>
          </w:tcPr>
          <w:p w14:paraId="634D6692" w14:textId="143F85CD" w:rsidR="00D27736" w:rsidRPr="00EF0AC7" w:rsidRDefault="00D27736" w:rsidP="00D27736">
            <w:pPr>
              <w:tabs>
                <w:tab w:val="left" w:pos="72"/>
              </w:tabs>
              <w:spacing w:line="290" w:lineRule="exact"/>
              <w:ind w:right="-173"/>
              <w:jc w:val="thaiDistribute"/>
              <w:rPr>
                <w:rFonts w:ascii="Arial" w:hAnsi="Arial" w:cstheme="minorBidi"/>
                <w:sz w:val="16"/>
                <w:szCs w:val="16"/>
              </w:rPr>
            </w:pPr>
            <w:r w:rsidRPr="001566F7">
              <w:rPr>
                <w:rFonts w:ascii="Arial" w:hAnsi="Arial" w:cs="Arial"/>
                <w:sz w:val="16"/>
                <w:szCs w:val="16"/>
              </w:rPr>
              <w:t>Siri Smart Two Co., Ltd</w:t>
            </w:r>
            <w:r>
              <w:rPr>
                <w:rFonts w:ascii="Arial" w:hAnsi="Arial" w:cs="Arial"/>
                <w:sz w:val="16"/>
                <w:szCs w:val="16"/>
              </w:rPr>
              <w:t>.</w:t>
            </w:r>
          </w:p>
        </w:tc>
        <w:tc>
          <w:tcPr>
            <w:tcW w:w="2160" w:type="dxa"/>
          </w:tcPr>
          <w:p w14:paraId="2B64E474" w14:textId="77777777" w:rsidR="00D27736" w:rsidRPr="001566F7" w:rsidRDefault="00D27736" w:rsidP="00D27736">
            <w:pPr>
              <w:tabs>
                <w:tab w:val="left" w:pos="180"/>
              </w:tabs>
              <w:spacing w:line="290" w:lineRule="exact"/>
              <w:ind w:left="72" w:right="-108" w:hanging="72"/>
              <w:rPr>
                <w:rFonts w:ascii="Arial" w:hAnsi="Arial" w:cs="Arial"/>
                <w:sz w:val="16"/>
                <w:szCs w:val="16"/>
                <w:cs/>
              </w:rPr>
            </w:pPr>
            <w:r w:rsidRPr="001566F7">
              <w:rPr>
                <w:rFonts w:ascii="Arial" w:hAnsi="Arial" w:cs="Arial"/>
                <w:sz w:val="16"/>
                <w:szCs w:val="16"/>
              </w:rPr>
              <w:t>Property development</w:t>
            </w:r>
          </w:p>
        </w:tc>
        <w:tc>
          <w:tcPr>
            <w:tcW w:w="1260" w:type="dxa"/>
          </w:tcPr>
          <w:p w14:paraId="589D01D1" w14:textId="77777777" w:rsidR="00D27736" w:rsidRPr="001566F7" w:rsidRDefault="00D27736" w:rsidP="00D27736">
            <w:pPr>
              <w:spacing w:line="290" w:lineRule="exact"/>
              <w:ind w:right="-173"/>
              <w:jc w:val="thaiDistribute"/>
              <w:rPr>
                <w:rFonts w:ascii="Arial" w:hAnsi="Arial" w:cs="Arial"/>
                <w:sz w:val="16"/>
                <w:szCs w:val="16"/>
                <w:cs/>
              </w:rPr>
            </w:pPr>
            <w:r w:rsidRPr="001566F7">
              <w:rPr>
                <w:rFonts w:ascii="Arial" w:hAnsi="Arial" w:cs="Arial"/>
                <w:sz w:val="16"/>
                <w:szCs w:val="16"/>
              </w:rPr>
              <w:t>Thailand</w:t>
            </w:r>
          </w:p>
        </w:tc>
        <w:tc>
          <w:tcPr>
            <w:tcW w:w="1260" w:type="dxa"/>
          </w:tcPr>
          <w:p w14:paraId="1A5B9A4D" w14:textId="3C49EA8E" w:rsidR="00D27736" w:rsidRPr="001566F7" w:rsidRDefault="00D27736" w:rsidP="00D27736">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473B3A9D" w14:textId="77FCC499" w:rsidR="00D27736" w:rsidRPr="001566F7" w:rsidRDefault="00D27736" w:rsidP="00D27736">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D27736" w:rsidRPr="001566F7" w14:paraId="4A0F3462" w14:textId="77777777" w:rsidTr="002C6E67">
        <w:trPr>
          <w:trHeight w:val="80"/>
        </w:trPr>
        <w:tc>
          <w:tcPr>
            <w:tcW w:w="3240" w:type="dxa"/>
          </w:tcPr>
          <w:p w14:paraId="4A1D56E0" w14:textId="77777777" w:rsidR="00D27736" w:rsidRPr="001566F7" w:rsidRDefault="00D27736" w:rsidP="00D27736">
            <w:pPr>
              <w:tabs>
                <w:tab w:val="left" w:pos="72"/>
              </w:tabs>
              <w:spacing w:line="290" w:lineRule="exact"/>
              <w:ind w:right="-173"/>
              <w:jc w:val="thaiDistribute"/>
              <w:rPr>
                <w:rFonts w:ascii="Arial" w:hAnsi="Arial" w:cs="Arial"/>
                <w:sz w:val="16"/>
                <w:szCs w:val="16"/>
              </w:rPr>
            </w:pPr>
            <w:r w:rsidRPr="001566F7">
              <w:rPr>
                <w:rFonts w:ascii="Arial" w:hAnsi="Arial" w:cs="Arial"/>
                <w:sz w:val="16"/>
                <w:szCs w:val="16"/>
              </w:rPr>
              <w:t>Siri Smart Three Co., Ltd.</w:t>
            </w:r>
          </w:p>
        </w:tc>
        <w:tc>
          <w:tcPr>
            <w:tcW w:w="2160" w:type="dxa"/>
          </w:tcPr>
          <w:p w14:paraId="629AAF0F" w14:textId="77777777" w:rsidR="00D27736" w:rsidRPr="001566F7" w:rsidRDefault="00D27736" w:rsidP="00D27736">
            <w:pPr>
              <w:tabs>
                <w:tab w:val="left" w:pos="180"/>
              </w:tabs>
              <w:spacing w:line="29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633AAA90" w14:textId="77777777" w:rsidR="00D27736" w:rsidRPr="001566F7" w:rsidRDefault="00D27736" w:rsidP="00D27736">
            <w:pPr>
              <w:spacing w:line="29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5CAE4787" w14:textId="7AB81795" w:rsidR="00D27736" w:rsidRPr="001566F7" w:rsidRDefault="00D27736" w:rsidP="00D27736">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24FAF17E" w14:textId="596ABAF5" w:rsidR="00D27736" w:rsidRPr="001566F7" w:rsidRDefault="00D27736" w:rsidP="00D27736">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D27736" w:rsidRPr="001566F7" w14:paraId="5801E5BE" w14:textId="77777777" w:rsidTr="002C6E67">
        <w:tc>
          <w:tcPr>
            <w:tcW w:w="3240" w:type="dxa"/>
          </w:tcPr>
          <w:p w14:paraId="445963A0" w14:textId="77777777" w:rsidR="00D27736" w:rsidRPr="001566F7" w:rsidRDefault="00D27736" w:rsidP="00D27736">
            <w:pPr>
              <w:tabs>
                <w:tab w:val="left" w:pos="72"/>
              </w:tabs>
              <w:spacing w:line="290" w:lineRule="exact"/>
              <w:ind w:right="-173"/>
              <w:jc w:val="thaiDistribute"/>
              <w:rPr>
                <w:rFonts w:ascii="Arial" w:hAnsi="Arial" w:cs="Arial"/>
                <w:sz w:val="16"/>
                <w:szCs w:val="16"/>
              </w:rPr>
            </w:pPr>
            <w:r w:rsidRPr="001566F7">
              <w:rPr>
                <w:rFonts w:ascii="Arial" w:hAnsi="Arial" w:cs="Arial"/>
                <w:sz w:val="16"/>
                <w:szCs w:val="16"/>
              </w:rPr>
              <w:t>Siri Smart Four Co., Ltd.</w:t>
            </w:r>
          </w:p>
        </w:tc>
        <w:tc>
          <w:tcPr>
            <w:tcW w:w="2160" w:type="dxa"/>
          </w:tcPr>
          <w:p w14:paraId="344FCAAA" w14:textId="77777777" w:rsidR="00D27736" w:rsidRPr="001566F7" w:rsidRDefault="00D27736" w:rsidP="00D27736">
            <w:pPr>
              <w:tabs>
                <w:tab w:val="left" w:pos="180"/>
              </w:tabs>
              <w:spacing w:line="29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741EB7EB" w14:textId="77777777" w:rsidR="00D27736" w:rsidRPr="001566F7" w:rsidRDefault="00D27736" w:rsidP="00D27736">
            <w:pPr>
              <w:spacing w:line="29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59829C3E" w14:textId="036DB2B5" w:rsidR="00D27736" w:rsidRPr="001566F7" w:rsidRDefault="00D27736" w:rsidP="00D27736">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02B0E9B1" w14:textId="1E6761BD" w:rsidR="00D27736" w:rsidRPr="001566F7" w:rsidRDefault="00D27736" w:rsidP="00D27736">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D27736" w:rsidRPr="001566F7" w14:paraId="4CE810CA" w14:textId="77777777" w:rsidTr="002C6E67">
        <w:tc>
          <w:tcPr>
            <w:tcW w:w="3240" w:type="dxa"/>
          </w:tcPr>
          <w:p w14:paraId="7FAAEADA" w14:textId="77777777" w:rsidR="00D27736" w:rsidRPr="001566F7" w:rsidRDefault="00D27736" w:rsidP="00D27736">
            <w:pPr>
              <w:tabs>
                <w:tab w:val="left" w:pos="72"/>
              </w:tabs>
              <w:spacing w:line="290" w:lineRule="exact"/>
              <w:ind w:right="-173"/>
              <w:jc w:val="thaiDistribute"/>
              <w:rPr>
                <w:rFonts w:ascii="Arial" w:hAnsi="Arial" w:cs="Arial"/>
                <w:sz w:val="16"/>
                <w:szCs w:val="16"/>
              </w:rPr>
            </w:pPr>
            <w:r w:rsidRPr="001566F7">
              <w:rPr>
                <w:rFonts w:ascii="Arial" w:hAnsi="Arial" w:cs="Arial"/>
                <w:sz w:val="16"/>
                <w:szCs w:val="16"/>
              </w:rPr>
              <w:t>Siri Smart Five Co., Ltd.</w:t>
            </w:r>
          </w:p>
        </w:tc>
        <w:tc>
          <w:tcPr>
            <w:tcW w:w="2160" w:type="dxa"/>
          </w:tcPr>
          <w:p w14:paraId="5B00B231" w14:textId="77777777" w:rsidR="00D27736" w:rsidRPr="001566F7" w:rsidRDefault="00D27736" w:rsidP="00D27736">
            <w:pPr>
              <w:tabs>
                <w:tab w:val="left" w:pos="180"/>
              </w:tabs>
              <w:spacing w:line="29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44C0EB86" w14:textId="77777777" w:rsidR="00D27736" w:rsidRPr="001566F7" w:rsidRDefault="00D27736" w:rsidP="00D27736">
            <w:pPr>
              <w:spacing w:line="29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381858D5" w14:textId="226D7BBC" w:rsidR="00D27736" w:rsidRPr="001566F7" w:rsidRDefault="00D27736" w:rsidP="00D27736">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1914C576" w14:textId="20B0E6DF" w:rsidR="00D27736" w:rsidRPr="001566F7" w:rsidRDefault="00D27736" w:rsidP="00D27736">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D27736" w:rsidRPr="001566F7" w14:paraId="57C24A6A" w14:textId="77777777" w:rsidTr="002C6E67">
        <w:tc>
          <w:tcPr>
            <w:tcW w:w="3240" w:type="dxa"/>
          </w:tcPr>
          <w:p w14:paraId="7B82C60B" w14:textId="77777777" w:rsidR="00D27736" w:rsidRPr="001566F7" w:rsidRDefault="00D27736" w:rsidP="00D27736">
            <w:pPr>
              <w:tabs>
                <w:tab w:val="left" w:pos="72"/>
              </w:tabs>
              <w:spacing w:line="290" w:lineRule="exact"/>
              <w:ind w:right="-173"/>
              <w:jc w:val="thaiDistribute"/>
              <w:rPr>
                <w:rFonts w:ascii="Arial" w:hAnsi="Arial" w:cs="Arial"/>
                <w:sz w:val="16"/>
                <w:szCs w:val="16"/>
              </w:rPr>
            </w:pPr>
            <w:proofErr w:type="spellStart"/>
            <w:r w:rsidRPr="001566F7">
              <w:rPr>
                <w:rFonts w:ascii="Arial" w:hAnsi="Arial" w:cs="Arial"/>
                <w:sz w:val="16"/>
                <w:szCs w:val="16"/>
              </w:rPr>
              <w:t>Siripat</w:t>
            </w:r>
            <w:proofErr w:type="spellEnd"/>
            <w:r w:rsidRPr="001566F7">
              <w:rPr>
                <w:rFonts w:ascii="Arial" w:hAnsi="Arial" w:cs="Arial"/>
                <w:sz w:val="16"/>
                <w:szCs w:val="16"/>
              </w:rPr>
              <w:t xml:space="preserve"> Five Co., Ltd.</w:t>
            </w:r>
          </w:p>
        </w:tc>
        <w:tc>
          <w:tcPr>
            <w:tcW w:w="2160" w:type="dxa"/>
          </w:tcPr>
          <w:p w14:paraId="62F498D8" w14:textId="6D83B9AE" w:rsidR="00D27736" w:rsidRPr="001566F7" w:rsidRDefault="00D27736" w:rsidP="00D27736">
            <w:pPr>
              <w:tabs>
                <w:tab w:val="left" w:pos="180"/>
              </w:tabs>
              <w:spacing w:line="290" w:lineRule="exact"/>
              <w:ind w:left="162" w:right="-108" w:hanging="162"/>
              <w:rPr>
                <w:rFonts w:ascii="Arial" w:hAnsi="Arial" w:cs="Arial"/>
                <w:sz w:val="16"/>
                <w:szCs w:val="16"/>
              </w:rPr>
            </w:pPr>
            <w:r>
              <w:rPr>
                <w:rFonts w:ascii="Arial" w:hAnsi="Arial" w:cs="Arial"/>
                <w:sz w:val="16"/>
                <w:szCs w:val="16"/>
              </w:rPr>
              <w:t>Hotel business</w:t>
            </w:r>
          </w:p>
        </w:tc>
        <w:tc>
          <w:tcPr>
            <w:tcW w:w="1260" w:type="dxa"/>
          </w:tcPr>
          <w:p w14:paraId="5C987241" w14:textId="77777777" w:rsidR="00D27736" w:rsidRPr="001566F7" w:rsidRDefault="00D27736" w:rsidP="00D27736">
            <w:pPr>
              <w:spacing w:line="29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5F641502" w14:textId="5D3094B1" w:rsidR="00D27736" w:rsidRPr="001566F7" w:rsidRDefault="00D27736" w:rsidP="00D27736">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1D86CF10" w14:textId="3542E3D6" w:rsidR="00D27736" w:rsidRPr="001566F7" w:rsidRDefault="00D27736" w:rsidP="00D27736">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D27736" w:rsidRPr="001566F7" w14:paraId="2A5CE8F3" w14:textId="77777777" w:rsidTr="002C6E67">
        <w:tc>
          <w:tcPr>
            <w:tcW w:w="3240" w:type="dxa"/>
          </w:tcPr>
          <w:p w14:paraId="7DD8F5D0" w14:textId="77777777" w:rsidR="00D27736" w:rsidRPr="001566F7" w:rsidRDefault="00D27736" w:rsidP="00D27736">
            <w:pPr>
              <w:tabs>
                <w:tab w:val="left" w:pos="72"/>
              </w:tabs>
              <w:spacing w:line="290" w:lineRule="exact"/>
              <w:ind w:right="-173"/>
              <w:jc w:val="thaiDistribute"/>
              <w:rPr>
                <w:rFonts w:ascii="Arial" w:hAnsi="Arial" w:cs="Arial"/>
                <w:sz w:val="16"/>
                <w:szCs w:val="16"/>
              </w:rPr>
            </w:pPr>
            <w:proofErr w:type="spellStart"/>
            <w:r w:rsidRPr="001566F7">
              <w:rPr>
                <w:rFonts w:ascii="Arial" w:hAnsi="Arial" w:cs="Arial"/>
                <w:sz w:val="16"/>
                <w:szCs w:val="16"/>
              </w:rPr>
              <w:t>Siripat</w:t>
            </w:r>
            <w:proofErr w:type="spellEnd"/>
            <w:r w:rsidRPr="001566F7">
              <w:rPr>
                <w:rFonts w:ascii="Arial" w:hAnsi="Arial" w:cs="Arial"/>
                <w:sz w:val="16"/>
                <w:szCs w:val="16"/>
              </w:rPr>
              <w:t xml:space="preserve"> Six Co., Ltd.</w:t>
            </w:r>
          </w:p>
        </w:tc>
        <w:tc>
          <w:tcPr>
            <w:tcW w:w="2160" w:type="dxa"/>
          </w:tcPr>
          <w:p w14:paraId="075B2401" w14:textId="77777777" w:rsidR="00D27736" w:rsidRPr="001566F7" w:rsidRDefault="00D27736" w:rsidP="00D27736">
            <w:pPr>
              <w:tabs>
                <w:tab w:val="left" w:pos="180"/>
              </w:tabs>
              <w:spacing w:line="29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4E80DC28" w14:textId="77777777" w:rsidR="00D27736" w:rsidRPr="001566F7" w:rsidRDefault="00D27736" w:rsidP="00D27736">
            <w:pPr>
              <w:spacing w:line="29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408AC14C" w14:textId="2BC52963" w:rsidR="00D27736" w:rsidRPr="001566F7" w:rsidRDefault="00D27736" w:rsidP="00D27736">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2626677D" w14:textId="35BC7C70" w:rsidR="00D27736" w:rsidRPr="001566F7" w:rsidRDefault="00D27736" w:rsidP="00D27736">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D27736" w:rsidRPr="001566F7" w14:paraId="7A269E75" w14:textId="77777777" w:rsidTr="002C6E67">
        <w:tc>
          <w:tcPr>
            <w:tcW w:w="3240" w:type="dxa"/>
          </w:tcPr>
          <w:p w14:paraId="49617124" w14:textId="77777777" w:rsidR="00D27736" w:rsidRPr="001566F7" w:rsidRDefault="00D27736" w:rsidP="00D27736">
            <w:pPr>
              <w:tabs>
                <w:tab w:val="left" w:pos="72"/>
              </w:tabs>
              <w:spacing w:line="290" w:lineRule="exact"/>
              <w:ind w:right="-173"/>
              <w:jc w:val="thaiDistribute"/>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Seven Co., Ltd.</w:t>
            </w:r>
          </w:p>
        </w:tc>
        <w:tc>
          <w:tcPr>
            <w:tcW w:w="2160" w:type="dxa"/>
          </w:tcPr>
          <w:p w14:paraId="3A3E5B21" w14:textId="77777777" w:rsidR="00D27736" w:rsidRPr="001566F7" w:rsidRDefault="00D27736" w:rsidP="00D27736">
            <w:pPr>
              <w:tabs>
                <w:tab w:val="left" w:pos="180"/>
              </w:tabs>
              <w:spacing w:line="29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053ACDCB" w14:textId="77777777" w:rsidR="00D27736" w:rsidRPr="001566F7" w:rsidRDefault="00D27736" w:rsidP="00D27736">
            <w:pPr>
              <w:spacing w:line="29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3BF59F31" w14:textId="45D181B2" w:rsidR="00D27736" w:rsidRPr="001566F7" w:rsidRDefault="00D27736" w:rsidP="00D27736">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58E8E85A" w14:textId="3899B5C8" w:rsidR="00D27736" w:rsidRPr="001566F7" w:rsidRDefault="00D27736" w:rsidP="00D27736">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D27736" w:rsidRPr="001566F7" w14:paraId="0F23CAB7" w14:textId="77777777" w:rsidTr="002C6E67">
        <w:tc>
          <w:tcPr>
            <w:tcW w:w="3240" w:type="dxa"/>
          </w:tcPr>
          <w:p w14:paraId="3699DF92" w14:textId="3DAF4A26" w:rsidR="00D27736" w:rsidRDefault="00D27736" w:rsidP="00D27736">
            <w:pPr>
              <w:tabs>
                <w:tab w:val="left" w:pos="72"/>
              </w:tabs>
              <w:spacing w:line="290" w:lineRule="exact"/>
              <w:ind w:right="-173"/>
              <w:jc w:val="thaiDistribute"/>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Eight Co., Ltd.</w:t>
            </w:r>
          </w:p>
        </w:tc>
        <w:tc>
          <w:tcPr>
            <w:tcW w:w="2160" w:type="dxa"/>
          </w:tcPr>
          <w:p w14:paraId="4822C1A0" w14:textId="77777777" w:rsidR="00D27736" w:rsidRPr="001566F7" w:rsidRDefault="00D27736" w:rsidP="00D27736">
            <w:pPr>
              <w:tabs>
                <w:tab w:val="left" w:pos="180"/>
              </w:tabs>
              <w:spacing w:line="29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786AEBF1" w14:textId="77777777" w:rsidR="00D27736" w:rsidRPr="001566F7" w:rsidRDefault="00D27736" w:rsidP="00D27736">
            <w:pPr>
              <w:spacing w:line="29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38EA6E11" w14:textId="1169757D" w:rsidR="00D27736" w:rsidRPr="001F651E"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148D6336" w14:textId="4C947083" w:rsidR="00D27736" w:rsidRPr="001566F7"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r>
      <w:tr w:rsidR="00D27736" w:rsidRPr="001566F7" w14:paraId="6315383E" w14:textId="77777777" w:rsidTr="002C6E67">
        <w:tc>
          <w:tcPr>
            <w:tcW w:w="3240" w:type="dxa"/>
          </w:tcPr>
          <w:p w14:paraId="6B247584" w14:textId="08BC70B8" w:rsidR="00D27736" w:rsidRDefault="00D27736" w:rsidP="00D27736">
            <w:pPr>
              <w:spacing w:line="290" w:lineRule="exact"/>
              <w:ind w:left="161" w:right="-173" w:hanging="161"/>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Nine Co., Ltd.</w:t>
            </w:r>
          </w:p>
        </w:tc>
        <w:tc>
          <w:tcPr>
            <w:tcW w:w="2160" w:type="dxa"/>
          </w:tcPr>
          <w:p w14:paraId="70BD3B24" w14:textId="77777777" w:rsidR="00D27736" w:rsidRPr="001566F7" w:rsidRDefault="00D27736" w:rsidP="00D27736">
            <w:pPr>
              <w:tabs>
                <w:tab w:val="left" w:pos="180"/>
              </w:tabs>
              <w:spacing w:line="29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2692CD64" w14:textId="77777777" w:rsidR="00D27736" w:rsidRPr="001566F7" w:rsidRDefault="00D27736" w:rsidP="00D27736">
            <w:pPr>
              <w:spacing w:line="29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68DE2BCD" w14:textId="15CCFE80" w:rsidR="00D27736" w:rsidRPr="001F651E"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2E433356" w14:textId="1202CEA2" w:rsidR="00D27736" w:rsidRPr="001566F7"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r>
      <w:tr w:rsidR="00D27736" w:rsidRPr="001566F7" w14:paraId="20E1D98C" w14:textId="77777777" w:rsidTr="002C6E67">
        <w:tc>
          <w:tcPr>
            <w:tcW w:w="3240" w:type="dxa"/>
          </w:tcPr>
          <w:p w14:paraId="401B7FBC" w14:textId="57DC39CB" w:rsidR="00D27736" w:rsidRDefault="00D27736" w:rsidP="00D27736">
            <w:pPr>
              <w:spacing w:line="290" w:lineRule="exact"/>
              <w:ind w:left="161" w:right="-173" w:hanging="161"/>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Ten Co., Ltd.</w:t>
            </w:r>
          </w:p>
        </w:tc>
        <w:tc>
          <w:tcPr>
            <w:tcW w:w="2160" w:type="dxa"/>
          </w:tcPr>
          <w:p w14:paraId="7A0027A2" w14:textId="77777777" w:rsidR="00D27736" w:rsidRPr="001566F7" w:rsidRDefault="00D27736" w:rsidP="00D27736">
            <w:pPr>
              <w:tabs>
                <w:tab w:val="left" w:pos="180"/>
              </w:tabs>
              <w:spacing w:line="29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72FD77F8" w14:textId="77777777" w:rsidR="00D27736" w:rsidRPr="001566F7" w:rsidRDefault="00D27736" w:rsidP="00D27736">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00F06AB2" w14:textId="744C2FEA" w:rsidR="00D27736" w:rsidRPr="001F651E"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2239DD0C" w14:textId="5D557388" w:rsidR="00D27736" w:rsidRPr="001566F7"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r>
      <w:tr w:rsidR="00D27736" w:rsidRPr="001566F7" w14:paraId="7FE9F060" w14:textId="77777777" w:rsidTr="002C6E67">
        <w:tc>
          <w:tcPr>
            <w:tcW w:w="3240" w:type="dxa"/>
          </w:tcPr>
          <w:p w14:paraId="54DE8D81" w14:textId="1F10E06B" w:rsidR="00D27736" w:rsidRDefault="00D27736" w:rsidP="00D27736">
            <w:pPr>
              <w:spacing w:line="290" w:lineRule="exact"/>
              <w:ind w:left="161" w:right="-173" w:hanging="161"/>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Eleven Co., Ltd.</w:t>
            </w:r>
          </w:p>
        </w:tc>
        <w:tc>
          <w:tcPr>
            <w:tcW w:w="2160" w:type="dxa"/>
          </w:tcPr>
          <w:p w14:paraId="78E782D3" w14:textId="46E8BCBE" w:rsidR="00D27736" w:rsidRPr="001566F7" w:rsidRDefault="00D27736" w:rsidP="00D27736">
            <w:pPr>
              <w:tabs>
                <w:tab w:val="left" w:pos="180"/>
              </w:tabs>
              <w:spacing w:line="290" w:lineRule="exact"/>
              <w:ind w:left="162" w:right="-108" w:hanging="162"/>
              <w:rPr>
                <w:rFonts w:ascii="Arial" w:hAnsi="Arial" w:cs="Arial"/>
                <w:sz w:val="16"/>
                <w:szCs w:val="16"/>
              </w:rPr>
            </w:pPr>
            <w:r w:rsidRPr="001566F7">
              <w:rPr>
                <w:rFonts w:ascii="Arial" w:hAnsi="Arial" w:cs="Arial"/>
                <w:sz w:val="16"/>
                <w:szCs w:val="16"/>
              </w:rPr>
              <w:t>Property development</w:t>
            </w:r>
          </w:p>
        </w:tc>
        <w:tc>
          <w:tcPr>
            <w:tcW w:w="1260" w:type="dxa"/>
          </w:tcPr>
          <w:p w14:paraId="6492C73F" w14:textId="74F4A943" w:rsidR="00D27736" w:rsidRPr="001566F7" w:rsidRDefault="00D27736" w:rsidP="00D27736">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6DF2999F" w14:textId="29D725C9" w:rsidR="00D27736"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0EFC4B85" w14:textId="109B348B" w:rsidR="00D27736"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r>
      <w:tr w:rsidR="00D27736" w:rsidRPr="001566F7" w14:paraId="03464EC1" w14:textId="77777777" w:rsidTr="002C6E67">
        <w:tc>
          <w:tcPr>
            <w:tcW w:w="3240" w:type="dxa"/>
          </w:tcPr>
          <w:p w14:paraId="17D90F81" w14:textId="602795D7" w:rsidR="00D27736" w:rsidRDefault="00D27736" w:rsidP="00D27736">
            <w:pPr>
              <w:spacing w:line="290" w:lineRule="exact"/>
              <w:ind w:left="161" w:right="-173" w:hanging="161"/>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Twelve Co., Ltd.</w:t>
            </w:r>
          </w:p>
        </w:tc>
        <w:tc>
          <w:tcPr>
            <w:tcW w:w="2160" w:type="dxa"/>
          </w:tcPr>
          <w:p w14:paraId="7D3477E4" w14:textId="77777777" w:rsidR="00D27736" w:rsidRPr="001566F7" w:rsidRDefault="00D27736" w:rsidP="00D27736">
            <w:pPr>
              <w:tabs>
                <w:tab w:val="left" w:pos="180"/>
              </w:tabs>
              <w:spacing w:line="290" w:lineRule="exact"/>
              <w:ind w:left="162" w:right="-108" w:hanging="162"/>
              <w:rPr>
                <w:rFonts w:ascii="Arial" w:hAnsi="Arial" w:cs="Arial"/>
                <w:sz w:val="16"/>
                <w:szCs w:val="16"/>
              </w:rPr>
            </w:pPr>
            <w:r w:rsidRPr="001566F7">
              <w:rPr>
                <w:rFonts w:ascii="Arial" w:hAnsi="Arial" w:cs="Arial"/>
                <w:sz w:val="16"/>
                <w:szCs w:val="16"/>
              </w:rPr>
              <w:t>Property development</w:t>
            </w:r>
          </w:p>
        </w:tc>
        <w:tc>
          <w:tcPr>
            <w:tcW w:w="1260" w:type="dxa"/>
          </w:tcPr>
          <w:p w14:paraId="60E8503A" w14:textId="77777777" w:rsidR="00D27736" w:rsidRPr="001566F7" w:rsidRDefault="00D27736" w:rsidP="00D27736">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4B5A9836" w14:textId="3DD15A93" w:rsidR="00D27736"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6D8E32F8" w14:textId="5D8CEB67" w:rsidR="00D27736"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r>
      <w:tr w:rsidR="00D27736" w:rsidRPr="001566F7" w14:paraId="522AE6B4" w14:textId="77777777" w:rsidTr="002C6E67">
        <w:tc>
          <w:tcPr>
            <w:tcW w:w="3240" w:type="dxa"/>
          </w:tcPr>
          <w:p w14:paraId="5840EBD1" w14:textId="3152E525" w:rsidR="00D27736" w:rsidRDefault="00D27736" w:rsidP="00D27736">
            <w:pPr>
              <w:spacing w:line="290" w:lineRule="exact"/>
              <w:ind w:left="161" w:right="-173" w:hanging="161"/>
              <w:rPr>
                <w:rFonts w:ascii="Arial" w:hAnsi="Arial" w:cs="Arial"/>
                <w:sz w:val="16"/>
                <w:szCs w:val="16"/>
              </w:rPr>
            </w:pPr>
            <w:proofErr w:type="spellStart"/>
            <w:r>
              <w:rPr>
                <w:rFonts w:ascii="Arial" w:hAnsi="Arial" w:cs="Arial"/>
                <w:sz w:val="16"/>
                <w:szCs w:val="16"/>
              </w:rPr>
              <w:t>Sansiri</w:t>
            </w:r>
            <w:proofErr w:type="spellEnd"/>
            <w:r>
              <w:rPr>
                <w:rFonts w:ascii="Arial" w:hAnsi="Arial" w:cs="Arial"/>
                <w:sz w:val="16"/>
                <w:szCs w:val="16"/>
              </w:rPr>
              <w:t xml:space="preserve"> Holding Two Co., Ltd.</w:t>
            </w:r>
          </w:p>
        </w:tc>
        <w:tc>
          <w:tcPr>
            <w:tcW w:w="2160" w:type="dxa"/>
          </w:tcPr>
          <w:p w14:paraId="4DA38D63" w14:textId="2F1B6D5D" w:rsidR="00D27736" w:rsidRPr="001566F7" w:rsidRDefault="00D27736" w:rsidP="00D27736">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1673EE5A" w14:textId="18396980" w:rsidR="00D27736" w:rsidRPr="001566F7" w:rsidRDefault="00D27736" w:rsidP="00D27736">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788BAEEF" w14:textId="238C88FA" w:rsidR="00D27736"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21C30887" w14:textId="79008186" w:rsidR="00D27736"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r>
      <w:tr w:rsidR="00D27736" w:rsidRPr="001566F7" w14:paraId="1DCAF0E6" w14:textId="77777777" w:rsidTr="002C6E67">
        <w:tc>
          <w:tcPr>
            <w:tcW w:w="3240" w:type="dxa"/>
          </w:tcPr>
          <w:p w14:paraId="3A27FBA5" w14:textId="4C44F92A" w:rsidR="00D27736" w:rsidRDefault="00D27736" w:rsidP="00D27736">
            <w:pPr>
              <w:spacing w:line="29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Three Co., Ltd.</w:t>
            </w:r>
          </w:p>
        </w:tc>
        <w:tc>
          <w:tcPr>
            <w:tcW w:w="2160" w:type="dxa"/>
          </w:tcPr>
          <w:p w14:paraId="2AEDC22F" w14:textId="4A3F60F0" w:rsidR="00D27736" w:rsidRPr="001566F7" w:rsidRDefault="00D27736" w:rsidP="00D27736">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7E3F455C" w14:textId="07ED1A1A" w:rsidR="00D27736" w:rsidRPr="001566F7" w:rsidRDefault="00D27736" w:rsidP="00D27736">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5C54D4C7" w14:textId="616FB4E9" w:rsidR="00D27736"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3D73C7F6" w14:textId="0003C5D0" w:rsidR="00D27736"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r>
      <w:tr w:rsidR="00D27736" w:rsidRPr="001566F7" w14:paraId="1510C27E" w14:textId="77777777" w:rsidTr="002C6E67">
        <w:tc>
          <w:tcPr>
            <w:tcW w:w="3240" w:type="dxa"/>
          </w:tcPr>
          <w:p w14:paraId="4B79D5DC" w14:textId="60C11D3F" w:rsidR="00D27736" w:rsidRDefault="00D27736" w:rsidP="00D27736">
            <w:pPr>
              <w:spacing w:line="29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Five Co., Ltd.</w:t>
            </w:r>
          </w:p>
        </w:tc>
        <w:tc>
          <w:tcPr>
            <w:tcW w:w="2160" w:type="dxa"/>
          </w:tcPr>
          <w:p w14:paraId="1C0E26B3" w14:textId="7C76B8B4" w:rsidR="00D27736" w:rsidRPr="001566F7" w:rsidRDefault="00D27736" w:rsidP="00D27736">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65EF6955" w14:textId="0BA42A7D" w:rsidR="00D27736" w:rsidRPr="001566F7" w:rsidRDefault="00D27736" w:rsidP="00D27736">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2CA8C696" w14:textId="157C4389" w:rsidR="00D27736"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61D720C3" w14:textId="445C5759" w:rsidR="00D27736"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r>
      <w:tr w:rsidR="00D27736" w:rsidRPr="001566F7" w14:paraId="6D0E2C92" w14:textId="77777777" w:rsidTr="002C6E67">
        <w:tc>
          <w:tcPr>
            <w:tcW w:w="3240" w:type="dxa"/>
          </w:tcPr>
          <w:p w14:paraId="23FBE714" w14:textId="7314A0E3" w:rsidR="00D27736" w:rsidRDefault="00D27736" w:rsidP="00D27736">
            <w:pPr>
              <w:spacing w:line="29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Six Co., Ltd.</w:t>
            </w:r>
          </w:p>
        </w:tc>
        <w:tc>
          <w:tcPr>
            <w:tcW w:w="2160" w:type="dxa"/>
          </w:tcPr>
          <w:p w14:paraId="11DCB50C" w14:textId="7198CDEB" w:rsidR="00D27736" w:rsidRPr="001566F7" w:rsidRDefault="00D27736" w:rsidP="00D27736">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5B1A4B79" w14:textId="3CAD2EF7" w:rsidR="00D27736" w:rsidRPr="001566F7" w:rsidRDefault="00D27736" w:rsidP="00D27736">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1ACE510D" w14:textId="5B37A008" w:rsidR="00D27736"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78082F5E" w14:textId="18E3B397" w:rsidR="00D27736"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r>
      <w:tr w:rsidR="00D27736" w:rsidRPr="001566F7" w14:paraId="14F583A5" w14:textId="77777777" w:rsidTr="002C6E67">
        <w:tc>
          <w:tcPr>
            <w:tcW w:w="3240" w:type="dxa"/>
          </w:tcPr>
          <w:p w14:paraId="14F45047" w14:textId="6B3B84D5" w:rsidR="00D27736" w:rsidRDefault="00D27736" w:rsidP="00D27736">
            <w:pPr>
              <w:spacing w:line="29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Eleven Co., Ltd.</w:t>
            </w:r>
          </w:p>
        </w:tc>
        <w:tc>
          <w:tcPr>
            <w:tcW w:w="2160" w:type="dxa"/>
          </w:tcPr>
          <w:p w14:paraId="7BB883AA" w14:textId="0E20AC61" w:rsidR="00D27736" w:rsidRPr="001566F7" w:rsidRDefault="00D27736" w:rsidP="00D27736">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70A002B9" w14:textId="4EAC6E43" w:rsidR="00D27736" w:rsidRPr="001566F7" w:rsidRDefault="00D27736" w:rsidP="00D27736">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459557B0" w14:textId="000334C4" w:rsidR="00D27736"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0D51C4BF" w14:textId="67642869" w:rsidR="00D27736"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r>
      <w:tr w:rsidR="00D27736" w:rsidRPr="001566F7" w14:paraId="47C11026" w14:textId="77777777" w:rsidTr="002C6E67">
        <w:tc>
          <w:tcPr>
            <w:tcW w:w="3240" w:type="dxa"/>
          </w:tcPr>
          <w:p w14:paraId="3C01EA3C" w14:textId="3F915666" w:rsidR="00D27736" w:rsidRDefault="00D27736" w:rsidP="00D27736">
            <w:pPr>
              <w:spacing w:line="29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Twelve Co., Ltd.</w:t>
            </w:r>
          </w:p>
        </w:tc>
        <w:tc>
          <w:tcPr>
            <w:tcW w:w="2160" w:type="dxa"/>
          </w:tcPr>
          <w:p w14:paraId="3083E16E" w14:textId="1681D065" w:rsidR="00D27736" w:rsidRPr="001566F7" w:rsidRDefault="00D27736" w:rsidP="00D27736">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4E6C0670" w14:textId="15600A27" w:rsidR="00D27736" w:rsidRPr="001566F7" w:rsidRDefault="00D27736" w:rsidP="00D27736">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213FC97C" w14:textId="160BFF39" w:rsidR="00D27736"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272168E0" w14:textId="2FB4DAF8" w:rsidR="00D27736"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r>
      <w:tr w:rsidR="00D27736" w:rsidRPr="001566F7" w14:paraId="27C76B6D" w14:textId="77777777" w:rsidTr="002C6E67">
        <w:tc>
          <w:tcPr>
            <w:tcW w:w="3240" w:type="dxa"/>
          </w:tcPr>
          <w:p w14:paraId="0A346445" w14:textId="00F42408" w:rsidR="00D27736" w:rsidRDefault="00D27736" w:rsidP="00D27736">
            <w:pPr>
              <w:spacing w:line="29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Fourteen Co., Ltd.</w:t>
            </w:r>
          </w:p>
        </w:tc>
        <w:tc>
          <w:tcPr>
            <w:tcW w:w="2160" w:type="dxa"/>
          </w:tcPr>
          <w:p w14:paraId="16F76344" w14:textId="0D246D4A" w:rsidR="00D27736" w:rsidRPr="001566F7" w:rsidRDefault="00D27736" w:rsidP="00D27736">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2BA7E406" w14:textId="3470FA17" w:rsidR="00D27736" w:rsidRPr="001566F7" w:rsidRDefault="00D27736" w:rsidP="00D27736">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62E3761F" w14:textId="654AF424" w:rsidR="00D27736"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4B376917" w14:textId="097C9AF7" w:rsidR="00D27736"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r>
      <w:tr w:rsidR="00D27736" w:rsidRPr="001566F7" w14:paraId="0E67A89A" w14:textId="77777777" w:rsidTr="002C6E67">
        <w:tc>
          <w:tcPr>
            <w:tcW w:w="3240" w:type="dxa"/>
          </w:tcPr>
          <w:p w14:paraId="060BD769" w14:textId="594E363F" w:rsidR="00D27736" w:rsidRDefault="00D27736" w:rsidP="00D27736">
            <w:pPr>
              <w:spacing w:line="29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Seventeen Co., Ltd.</w:t>
            </w:r>
          </w:p>
        </w:tc>
        <w:tc>
          <w:tcPr>
            <w:tcW w:w="2160" w:type="dxa"/>
          </w:tcPr>
          <w:p w14:paraId="0F538FB8" w14:textId="49816502" w:rsidR="00D27736" w:rsidRPr="001566F7" w:rsidRDefault="00D27736" w:rsidP="00D27736">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13BD3EA4" w14:textId="0C3FDEE5" w:rsidR="00D27736" w:rsidRPr="001566F7" w:rsidRDefault="00D27736" w:rsidP="00D27736">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5E18E747" w14:textId="0784E6DB" w:rsidR="00D27736"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7C6D767E" w14:textId="333FAEA7" w:rsidR="00D27736"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r>
      <w:tr w:rsidR="00D27736" w:rsidRPr="001566F7" w14:paraId="0BBFE7DC" w14:textId="77777777" w:rsidTr="002C6E67">
        <w:tc>
          <w:tcPr>
            <w:tcW w:w="3240" w:type="dxa"/>
          </w:tcPr>
          <w:p w14:paraId="6E29269D" w14:textId="6BE0B6F6" w:rsidR="00D27736" w:rsidRDefault="00D27736" w:rsidP="00D27736">
            <w:pPr>
              <w:spacing w:line="29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proofErr w:type="gramStart"/>
            <w:r>
              <w:rPr>
                <w:rFonts w:ascii="Arial" w:hAnsi="Arial" w:cs="Arial"/>
                <w:sz w:val="16"/>
                <w:szCs w:val="16"/>
              </w:rPr>
              <w:t>Twenty</w:t>
            </w:r>
            <w:r>
              <w:rPr>
                <w:rFonts w:ascii="Arial" w:hAnsi="Arial" w:cstheme="minorBidi" w:hint="cs"/>
                <w:sz w:val="16"/>
                <w:szCs w:val="16"/>
                <w:cs/>
              </w:rPr>
              <w:t xml:space="preserve"> </w:t>
            </w:r>
            <w:r>
              <w:rPr>
                <w:rFonts w:ascii="Arial" w:hAnsi="Arial" w:cs="Arial"/>
                <w:sz w:val="16"/>
                <w:szCs w:val="16"/>
              </w:rPr>
              <w:t>Three</w:t>
            </w:r>
            <w:proofErr w:type="gramEnd"/>
            <w:r>
              <w:rPr>
                <w:rFonts w:ascii="Arial" w:hAnsi="Arial" w:cs="Arial"/>
                <w:sz w:val="16"/>
                <w:szCs w:val="16"/>
              </w:rPr>
              <w:t xml:space="preserve"> Co., Ltd.</w:t>
            </w:r>
          </w:p>
        </w:tc>
        <w:tc>
          <w:tcPr>
            <w:tcW w:w="2160" w:type="dxa"/>
          </w:tcPr>
          <w:p w14:paraId="3BBB4BDF" w14:textId="040CCF41" w:rsidR="00D27736" w:rsidRPr="001566F7" w:rsidRDefault="00D27736" w:rsidP="00D27736">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1B5A8726" w14:textId="1E8A6418" w:rsidR="00D27736" w:rsidRPr="001566F7" w:rsidRDefault="00D27736" w:rsidP="00D27736">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7AFF8E2C" w14:textId="10990C38" w:rsidR="00D27736"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38FE383A" w14:textId="2725A718" w:rsidR="00D27736"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r>
      <w:tr w:rsidR="00D27736" w:rsidRPr="001566F7" w14:paraId="030D4DA5" w14:textId="77777777" w:rsidTr="002C6E67">
        <w:tc>
          <w:tcPr>
            <w:tcW w:w="3240" w:type="dxa"/>
          </w:tcPr>
          <w:p w14:paraId="5FA19004" w14:textId="57540BD8" w:rsidR="00D27736" w:rsidRPr="001566F7" w:rsidRDefault="00D27736" w:rsidP="00D27736">
            <w:pPr>
              <w:tabs>
                <w:tab w:val="left" w:pos="72"/>
              </w:tabs>
              <w:spacing w:line="290" w:lineRule="exact"/>
              <w:ind w:right="-173"/>
              <w:jc w:val="thaiDistribute"/>
              <w:rPr>
                <w:rFonts w:ascii="Arial" w:hAnsi="Arial" w:cs="Arial"/>
                <w:sz w:val="16"/>
                <w:szCs w:val="16"/>
              </w:rPr>
            </w:pPr>
            <w:r>
              <w:rPr>
                <w:rFonts w:ascii="Arial" w:hAnsi="Arial" w:cs="Arial"/>
                <w:sz w:val="16"/>
                <w:szCs w:val="16"/>
              </w:rPr>
              <w:t>Siri Four Holding Company Limited</w:t>
            </w:r>
          </w:p>
        </w:tc>
        <w:tc>
          <w:tcPr>
            <w:tcW w:w="2160" w:type="dxa"/>
          </w:tcPr>
          <w:p w14:paraId="541EC6E3" w14:textId="42D276D5" w:rsidR="00D27736" w:rsidRPr="001566F7" w:rsidRDefault="00D27736" w:rsidP="00D27736">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3BC0DFB6" w14:textId="1F2596B5" w:rsidR="00D27736" w:rsidRPr="001566F7" w:rsidRDefault="00D27736" w:rsidP="00D27736">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71531C82" w14:textId="5A767DB5" w:rsidR="00D27736" w:rsidRPr="001566F7"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1C79ADCD" w14:textId="7F78EFEF" w:rsidR="00D27736" w:rsidRPr="001566F7"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r>
      <w:tr w:rsidR="00D27736" w:rsidRPr="001566F7" w14:paraId="206DE0B9" w14:textId="77777777" w:rsidTr="002C6E67">
        <w:tc>
          <w:tcPr>
            <w:tcW w:w="3240" w:type="dxa"/>
          </w:tcPr>
          <w:p w14:paraId="705433E2" w14:textId="2498D796" w:rsidR="00D27736" w:rsidRPr="001566F7" w:rsidRDefault="00D27736" w:rsidP="00D27736">
            <w:pPr>
              <w:tabs>
                <w:tab w:val="left" w:pos="72"/>
              </w:tabs>
              <w:spacing w:line="290" w:lineRule="exact"/>
              <w:ind w:right="-173"/>
              <w:jc w:val="thaiDistribute"/>
              <w:rPr>
                <w:rFonts w:ascii="Arial" w:hAnsi="Arial" w:cs="Arial"/>
                <w:sz w:val="16"/>
                <w:szCs w:val="16"/>
              </w:rPr>
            </w:pPr>
            <w:r>
              <w:rPr>
                <w:rFonts w:ascii="Arial" w:hAnsi="Arial" w:cs="Arial"/>
                <w:sz w:val="16"/>
                <w:szCs w:val="16"/>
              </w:rPr>
              <w:t>Big Touch 2 Co., Ltd.</w:t>
            </w:r>
          </w:p>
        </w:tc>
        <w:tc>
          <w:tcPr>
            <w:tcW w:w="2160" w:type="dxa"/>
          </w:tcPr>
          <w:p w14:paraId="6957477B" w14:textId="7FAD8952" w:rsidR="00D27736" w:rsidRPr="001566F7" w:rsidRDefault="00D27736" w:rsidP="00D27736">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545E268E" w14:textId="3F7A0181" w:rsidR="00D27736" w:rsidRPr="001566F7" w:rsidRDefault="00D27736" w:rsidP="00D27736">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3AF9EC81" w14:textId="0EC17FE5" w:rsidR="00D27736" w:rsidRPr="001566F7"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20F2DF51" w14:textId="682B49D3" w:rsidR="00D27736" w:rsidRPr="001566F7"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r>
      <w:tr w:rsidR="00D27736" w:rsidRPr="001566F7" w14:paraId="601613AA" w14:textId="77777777" w:rsidTr="002C6E67">
        <w:tc>
          <w:tcPr>
            <w:tcW w:w="3240" w:type="dxa"/>
          </w:tcPr>
          <w:p w14:paraId="20FC4DDD" w14:textId="2C62F842" w:rsidR="00D27736" w:rsidRPr="00C53B6D" w:rsidRDefault="00D27736" w:rsidP="00D27736">
            <w:pPr>
              <w:tabs>
                <w:tab w:val="left" w:pos="72"/>
              </w:tabs>
              <w:spacing w:line="290" w:lineRule="exact"/>
              <w:ind w:right="-173"/>
              <w:jc w:val="thaiDistribute"/>
              <w:rPr>
                <w:rFonts w:ascii="Arial" w:hAnsi="Arial" w:cs="Arial"/>
                <w:sz w:val="16"/>
                <w:szCs w:val="16"/>
              </w:rPr>
            </w:pPr>
            <w:r w:rsidRPr="00C53B6D">
              <w:rPr>
                <w:rFonts w:ascii="Arial" w:hAnsi="Arial" w:cs="Arial"/>
                <w:sz w:val="16"/>
                <w:szCs w:val="16"/>
              </w:rPr>
              <w:t>Big Touch 3 Co., Ltd.</w:t>
            </w:r>
          </w:p>
        </w:tc>
        <w:tc>
          <w:tcPr>
            <w:tcW w:w="2160" w:type="dxa"/>
          </w:tcPr>
          <w:p w14:paraId="0A43DCBB" w14:textId="4F3DFBF4" w:rsidR="00D27736" w:rsidRPr="001566F7" w:rsidRDefault="00D27736" w:rsidP="00D27736">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68779586" w14:textId="17F79FDA" w:rsidR="00D27736" w:rsidRPr="001566F7" w:rsidRDefault="00D27736" w:rsidP="00D27736">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4EB01A3C" w14:textId="30542053" w:rsidR="00D27736" w:rsidRPr="001566F7"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54EB407E" w14:textId="4E1D4CB9" w:rsidR="00D27736" w:rsidRPr="001566F7" w:rsidRDefault="00D27736" w:rsidP="00D27736">
            <w:pPr>
              <w:tabs>
                <w:tab w:val="decimal" w:pos="687"/>
              </w:tabs>
              <w:spacing w:line="290" w:lineRule="exact"/>
              <w:rPr>
                <w:rFonts w:ascii="Arial" w:hAnsi="Arial" w:cs="Arial"/>
                <w:sz w:val="16"/>
                <w:szCs w:val="16"/>
              </w:rPr>
            </w:pPr>
            <w:r>
              <w:rPr>
                <w:rFonts w:ascii="Arial" w:hAnsi="Arial" w:cs="Arial"/>
                <w:sz w:val="16"/>
                <w:szCs w:val="16"/>
              </w:rPr>
              <w:t>100</w:t>
            </w:r>
          </w:p>
        </w:tc>
      </w:tr>
      <w:tr w:rsidR="00D27736" w:rsidRPr="001566F7" w14:paraId="254545B8" w14:textId="77777777" w:rsidTr="002C6E67">
        <w:tc>
          <w:tcPr>
            <w:tcW w:w="3240" w:type="dxa"/>
          </w:tcPr>
          <w:p w14:paraId="4F808AC6" w14:textId="1F0185E3" w:rsidR="00D27736" w:rsidRPr="00C53B6D" w:rsidRDefault="00D27736" w:rsidP="00D27736">
            <w:pPr>
              <w:tabs>
                <w:tab w:val="left" w:pos="72"/>
              </w:tabs>
              <w:spacing w:line="290" w:lineRule="exact"/>
              <w:ind w:right="-173"/>
              <w:jc w:val="thaiDistribute"/>
              <w:rPr>
                <w:rFonts w:ascii="Arial" w:hAnsi="Arial" w:cs="Arial"/>
                <w:sz w:val="16"/>
                <w:szCs w:val="16"/>
              </w:rPr>
            </w:pPr>
            <w:proofErr w:type="spellStart"/>
            <w:r w:rsidRPr="00C53B6D">
              <w:rPr>
                <w:rFonts w:ascii="Arial" w:hAnsi="Arial" w:cs="Arial"/>
                <w:sz w:val="16"/>
                <w:szCs w:val="16"/>
              </w:rPr>
              <w:t>Ektanin</w:t>
            </w:r>
            <w:proofErr w:type="spellEnd"/>
            <w:r w:rsidRPr="00C53B6D">
              <w:rPr>
                <w:rFonts w:ascii="Arial" w:hAnsi="Arial" w:cs="Arial"/>
                <w:sz w:val="16"/>
                <w:szCs w:val="16"/>
              </w:rPr>
              <w:t xml:space="preserve"> Co., </w:t>
            </w:r>
            <w:proofErr w:type="gramStart"/>
            <w:r w:rsidRPr="00C53B6D">
              <w:rPr>
                <w:rFonts w:ascii="Arial" w:hAnsi="Arial" w:cs="Arial"/>
                <w:sz w:val="16"/>
                <w:szCs w:val="16"/>
              </w:rPr>
              <w:t>Ltd.</w:t>
            </w:r>
            <w:r w:rsidRPr="00431DC9">
              <w:rPr>
                <w:rFonts w:ascii="Arial" w:hAnsi="Arial" w:cs="Arial"/>
                <w:sz w:val="16"/>
                <w:szCs w:val="16"/>
                <w:vertAlign w:val="superscript"/>
              </w:rPr>
              <w:t>(</w:t>
            </w:r>
            <w:proofErr w:type="gramEnd"/>
            <w:r w:rsidRPr="00431DC9">
              <w:rPr>
                <w:rFonts w:ascii="Arial" w:hAnsi="Arial" w:cs="Arial"/>
                <w:sz w:val="16"/>
                <w:szCs w:val="16"/>
                <w:vertAlign w:val="superscript"/>
              </w:rPr>
              <w:t>1)</w:t>
            </w:r>
          </w:p>
        </w:tc>
        <w:tc>
          <w:tcPr>
            <w:tcW w:w="2160" w:type="dxa"/>
          </w:tcPr>
          <w:p w14:paraId="1158BFF9" w14:textId="31EFC370" w:rsidR="00D27736" w:rsidRPr="009145ED" w:rsidRDefault="00D27736" w:rsidP="00D27736">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14C97878" w14:textId="56297195" w:rsidR="00D27736" w:rsidRPr="001566F7" w:rsidRDefault="00D27736" w:rsidP="00D27736">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101F523D" w14:textId="3D7E8227" w:rsidR="00D27736" w:rsidRPr="001566F7" w:rsidRDefault="00D27736" w:rsidP="00D27736">
            <w:pPr>
              <w:tabs>
                <w:tab w:val="decimal" w:pos="687"/>
              </w:tabs>
              <w:spacing w:line="290" w:lineRule="exact"/>
              <w:rPr>
                <w:rFonts w:ascii="Arial" w:hAnsi="Arial" w:cs="Arial"/>
                <w:sz w:val="16"/>
                <w:szCs w:val="16"/>
              </w:rPr>
            </w:pPr>
            <w:r>
              <w:rPr>
                <w:rFonts w:ascii="Arial" w:hAnsi="Arial" w:cs="Arial"/>
                <w:sz w:val="16"/>
                <w:szCs w:val="16"/>
              </w:rPr>
              <w:t>-</w:t>
            </w:r>
          </w:p>
        </w:tc>
        <w:tc>
          <w:tcPr>
            <w:tcW w:w="1170" w:type="dxa"/>
          </w:tcPr>
          <w:p w14:paraId="1CA29BF2" w14:textId="3A455455" w:rsidR="00D27736" w:rsidRDefault="00D27736" w:rsidP="00D27736">
            <w:pPr>
              <w:tabs>
                <w:tab w:val="decimal" w:pos="687"/>
              </w:tabs>
              <w:spacing w:line="290" w:lineRule="exact"/>
              <w:rPr>
                <w:rFonts w:ascii="Arial" w:hAnsi="Arial" w:cs="Arial"/>
                <w:sz w:val="16"/>
                <w:szCs w:val="16"/>
              </w:rPr>
            </w:pPr>
            <w:r w:rsidRPr="00BB5380">
              <w:rPr>
                <w:rFonts w:ascii="Arial" w:hAnsi="Arial" w:cs="Arial"/>
                <w:sz w:val="16"/>
                <w:szCs w:val="16"/>
              </w:rPr>
              <w:t>100</w:t>
            </w:r>
          </w:p>
        </w:tc>
      </w:tr>
      <w:tr w:rsidR="00A46775" w:rsidRPr="001566F7" w14:paraId="17142DE0" w14:textId="77777777" w:rsidTr="002C6E67">
        <w:tc>
          <w:tcPr>
            <w:tcW w:w="3240" w:type="dxa"/>
          </w:tcPr>
          <w:p w14:paraId="14C80516" w14:textId="6FCF0D93" w:rsidR="00A46775" w:rsidRPr="00C53B6D" w:rsidRDefault="00A46775" w:rsidP="00D27736">
            <w:pPr>
              <w:tabs>
                <w:tab w:val="left" w:pos="72"/>
              </w:tabs>
              <w:spacing w:line="290" w:lineRule="exact"/>
              <w:ind w:right="-173"/>
              <w:jc w:val="thaiDistribute"/>
              <w:rPr>
                <w:rFonts w:ascii="Arial" w:hAnsi="Arial" w:cs="Arial"/>
                <w:sz w:val="16"/>
                <w:szCs w:val="16"/>
              </w:rPr>
            </w:pPr>
            <w:r w:rsidRPr="006E488D">
              <w:rPr>
                <w:rFonts w:ascii="Arial" w:hAnsi="Arial" w:cs="Arial"/>
                <w:sz w:val="12"/>
                <w:szCs w:val="12"/>
                <w:vertAlign w:val="superscript"/>
              </w:rPr>
              <w:t>(1)</w:t>
            </w:r>
            <w:r w:rsidRPr="006E488D">
              <w:rPr>
                <w:rFonts w:ascii="Arial" w:hAnsi="Arial" w:cs="Arial"/>
                <w:sz w:val="12"/>
                <w:szCs w:val="12"/>
              </w:rPr>
              <w:t xml:space="preserve"> Change name to “Siri TK Seven Co., Ltd.</w:t>
            </w:r>
          </w:p>
        </w:tc>
        <w:tc>
          <w:tcPr>
            <w:tcW w:w="2160" w:type="dxa"/>
          </w:tcPr>
          <w:p w14:paraId="5877C933" w14:textId="77777777" w:rsidR="00A46775" w:rsidRPr="009145ED" w:rsidRDefault="00A46775" w:rsidP="00D27736">
            <w:pPr>
              <w:tabs>
                <w:tab w:val="left" w:pos="180"/>
              </w:tabs>
              <w:spacing w:line="290" w:lineRule="exact"/>
              <w:ind w:left="162" w:right="-108" w:hanging="162"/>
              <w:rPr>
                <w:rFonts w:ascii="Arial" w:hAnsi="Arial" w:cs="Arial"/>
                <w:sz w:val="16"/>
                <w:szCs w:val="16"/>
              </w:rPr>
            </w:pPr>
          </w:p>
        </w:tc>
        <w:tc>
          <w:tcPr>
            <w:tcW w:w="1260" w:type="dxa"/>
          </w:tcPr>
          <w:p w14:paraId="066E89D0" w14:textId="77777777" w:rsidR="00A46775" w:rsidRPr="001566F7" w:rsidRDefault="00A46775" w:rsidP="00D27736">
            <w:pPr>
              <w:spacing w:line="290" w:lineRule="exact"/>
              <w:rPr>
                <w:rFonts w:ascii="Arial" w:hAnsi="Arial" w:cs="Arial"/>
                <w:sz w:val="16"/>
                <w:szCs w:val="16"/>
              </w:rPr>
            </w:pPr>
          </w:p>
        </w:tc>
        <w:tc>
          <w:tcPr>
            <w:tcW w:w="1260" w:type="dxa"/>
          </w:tcPr>
          <w:p w14:paraId="59A9B3B2" w14:textId="77777777" w:rsidR="00A46775" w:rsidRDefault="00A46775" w:rsidP="00D27736">
            <w:pPr>
              <w:tabs>
                <w:tab w:val="decimal" w:pos="687"/>
              </w:tabs>
              <w:spacing w:line="290" w:lineRule="exact"/>
              <w:rPr>
                <w:rFonts w:ascii="Arial" w:hAnsi="Arial" w:cs="Arial"/>
                <w:sz w:val="16"/>
                <w:szCs w:val="16"/>
              </w:rPr>
            </w:pPr>
          </w:p>
        </w:tc>
        <w:tc>
          <w:tcPr>
            <w:tcW w:w="1170" w:type="dxa"/>
          </w:tcPr>
          <w:p w14:paraId="5E5FAA46" w14:textId="77777777" w:rsidR="00A46775" w:rsidRPr="00BB5380" w:rsidRDefault="00A46775" w:rsidP="00D27736">
            <w:pPr>
              <w:tabs>
                <w:tab w:val="decimal" w:pos="687"/>
              </w:tabs>
              <w:spacing w:line="290" w:lineRule="exact"/>
              <w:rPr>
                <w:rFonts w:ascii="Arial" w:hAnsi="Arial" w:cs="Arial"/>
                <w:sz w:val="16"/>
                <w:szCs w:val="16"/>
              </w:rPr>
            </w:pPr>
          </w:p>
        </w:tc>
      </w:tr>
      <w:tr w:rsidR="00D27736" w:rsidRPr="001566F7" w14:paraId="380F0FF3" w14:textId="77777777" w:rsidTr="002C6E67">
        <w:tc>
          <w:tcPr>
            <w:tcW w:w="3240" w:type="dxa"/>
          </w:tcPr>
          <w:p w14:paraId="070166A0" w14:textId="2CCCB5E6" w:rsidR="00D27736" w:rsidRPr="00C53B6D" w:rsidRDefault="00D27736" w:rsidP="00580D4D">
            <w:pPr>
              <w:tabs>
                <w:tab w:val="left" w:pos="72"/>
              </w:tabs>
              <w:spacing w:line="284" w:lineRule="exact"/>
              <w:ind w:right="-173"/>
              <w:jc w:val="thaiDistribute"/>
              <w:rPr>
                <w:rFonts w:ascii="Arial" w:hAnsi="Arial" w:cs="Arial"/>
                <w:sz w:val="16"/>
                <w:szCs w:val="16"/>
              </w:rPr>
            </w:pPr>
            <w:proofErr w:type="spellStart"/>
            <w:r w:rsidRPr="00C53B6D">
              <w:rPr>
                <w:rFonts w:ascii="Arial" w:hAnsi="Arial" w:cs="Arial"/>
                <w:sz w:val="16"/>
                <w:szCs w:val="16"/>
              </w:rPr>
              <w:lastRenderedPageBreak/>
              <w:t>Puwara</w:t>
            </w:r>
            <w:proofErr w:type="spellEnd"/>
            <w:r w:rsidRPr="00C53B6D">
              <w:rPr>
                <w:rFonts w:ascii="Arial" w:hAnsi="Arial" w:cs="Arial"/>
                <w:sz w:val="16"/>
                <w:szCs w:val="16"/>
              </w:rPr>
              <w:t xml:space="preserve"> Co., Ltd.</w:t>
            </w:r>
          </w:p>
        </w:tc>
        <w:tc>
          <w:tcPr>
            <w:tcW w:w="2160" w:type="dxa"/>
          </w:tcPr>
          <w:p w14:paraId="5BCABB4D" w14:textId="245F4310" w:rsidR="00D27736" w:rsidRPr="009145ED" w:rsidRDefault="00D27736" w:rsidP="00580D4D">
            <w:pPr>
              <w:tabs>
                <w:tab w:val="left" w:pos="180"/>
              </w:tabs>
              <w:spacing w:line="284"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0B805523" w14:textId="759C84BE" w:rsidR="00D27736" w:rsidRPr="001566F7" w:rsidRDefault="00D27736" w:rsidP="00580D4D">
            <w:pPr>
              <w:spacing w:line="284" w:lineRule="exact"/>
              <w:rPr>
                <w:rFonts w:ascii="Arial" w:hAnsi="Arial" w:cs="Arial"/>
                <w:sz w:val="16"/>
                <w:szCs w:val="16"/>
              </w:rPr>
            </w:pPr>
            <w:r w:rsidRPr="001566F7">
              <w:rPr>
                <w:rFonts w:ascii="Arial" w:hAnsi="Arial" w:cs="Arial"/>
                <w:sz w:val="16"/>
                <w:szCs w:val="16"/>
              </w:rPr>
              <w:t>Thailand</w:t>
            </w:r>
          </w:p>
        </w:tc>
        <w:tc>
          <w:tcPr>
            <w:tcW w:w="1260" w:type="dxa"/>
          </w:tcPr>
          <w:p w14:paraId="554EE339" w14:textId="21D167DA" w:rsidR="00D27736" w:rsidRPr="001566F7" w:rsidRDefault="00D27736" w:rsidP="00580D4D">
            <w:pPr>
              <w:tabs>
                <w:tab w:val="decimal" w:pos="687"/>
              </w:tabs>
              <w:spacing w:line="284" w:lineRule="exact"/>
              <w:rPr>
                <w:rFonts w:ascii="Arial" w:hAnsi="Arial" w:cs="Arial"/>
                <w:sz w:val="16"/>
                <w:szCs w:val="16"/>
              </w:rPr>
            </w:pPr>
            <w:r w:rsidRPr="00BB5380">
              <w:rPr>
                <w:rFonts w:ascii="Arial" w:hAnsi="Arial" w:cs="Arial"/>
                <w:sz w:val="16"/>
                <w:szCs w:val="16"/>
              </w:rPr>
              <w:t>100</w:t>
            </w:r>
          </w:p>
        </w:tc>
        <w:tc>
          <w:tcPr>
            <w:tcW w:w="1170" w:type="dxa"/>
          </w:tcPr>
          <w:p w14:paraId="4E6FF4CC" w14:textId="598169A8" w:rsidR="00D27736" w:rsidRDefault="00D27736" w:rsidP="00580D4D">
            <w:pPr>
              <w:tabs>
                <w:tab w:val="decimal" w:pos="687"/>
              </w:tabs>
              <w:spacing w:line="284" w:lineRule="exact"/>
              <w:rPr>
                <w:rFonts w:ascii="Arial" w:hAnsi="Arial" w:cs="Arial"/>
                <w:sz w:val="16"/>
                <w:szCs w:val="16"/>
              </w:rPr>
            </w:pPr>
            <w:r w:rsidRPr="00BB5380">
              <w:rPr>
                <w:rFonts w:ascii="Arial" w:hAnsi="Arial" w:cs="Arial"/>
                <w:sz w:val="16"/>
                <w:szCs w:val="16"/>
              </w:rPr>
              <w:t>100</w:t>
            </w:r>
          </w:p>
        </w:tc>
      </w:tr>
      <w:tr w:rsidR="00D27736" w:rsidRPr="001566F7" w14:paraId="1E14645D" w14:textId="77777777" w:rsidTr="002C6E67">
        <w:tc>
          <w:tcPr>
            <w:tcW w:w="3240" w:type="dxa"/>
          </w:tcPr>
          <w:p w14:paraId="4F8006FA" w14:textId="446B0B80" w:rsidR="00D27736" w:rsidRPr="00C53B6D" w:rsidRDefault="00D27736" w:rsidP="00580D4D">
            <w:pPr>
              <w:tabs>
                <w:tab w:val="left" w:pos="72"/>
              </w:tabs>
              <w:spacing w:line="284" w:lineRule="exact"/>
              <w:ind w:right="-173"/>
              <w:jc w:val="thaiDistribute"/>
              <w:rPr>
                <w:rFonts w:ascii="Arial" w:hAnsi="Arial" w:cs="Arial"/>
                <w:sz w:val="16"/>
                <w:szCs w:val="16"/>
              </w:rPr>
            </w:pPr>
            <w:proofErr w:type="spellStart"/>
            <w:r w:rsidRPr="00C53B6D">
              <w:rPr>
                <w:rFonts w:ascii="Arial" w:hAnsi="Arial" w:cs="Arial"/>
                <w:sz w:val="16"/>
                <w:szCs w:val="16"/>
              </w:rPr>
              <w:t>Warrapinit</w:t>
            </w:r>
            <w:proofErr w:type="spellEnd"/>
            <w:r w:rsidRPr="00C53B6D">
              <w:rPr>
                <w:rFonts w:ascii="Arial" w:hAnsi="Arial" w:cs="Arial"/>
                <w:sz w:val="16"/>
                <w:szCs w:val="16"/>
              </w:rPr>
              <w:t xml:space="preserve"> Co., Ltd.</w:t>
            </w:r>
          </w:p>
        </w:tc>
        <w:tc>
          <w:tcPr>
            <w:tcW w:w="2160" w:type="dxa"/>
          </w:tcPr>
          <w:p w14:paraId="7D987956" w14:textId="08BA2403" w:rsidR="00D27736" w:rsidRPr="009145ED" w:rsidRDefault="00D27736" w:rsidP="00580D4D">
            <w:pPr>
              <w:tabs>
                <w:tab w:val="left" w:pos="180"/>
              </w:tabs>
              <w:spacing w:line="284"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5D73D43F" w14:textId="68043552" w:rsidR="00D27736" w:rsidRPr="001566F7" w:rsidRDefault="00D27736" w:rsidP="00580D4D">
            <w:pPr>
              <w:spacing w:line="284" w:lineRule="exact"/>
              <w:rPr>
                <w:rFonts w:ascii="Arial" w:hAnsi="Arial" w:cs="Arial"/>
                <w:sz w:val="16"/>
                <w:szCs w:val="16"/>
              </w:rPr>
            </w:pPr>
            <w:r w:rsidRPr="001566F7">
              <w:rPr>
                <w:rFonts w:ascii="Arial" w:hAnsi="Arial" w:cs="Arial"/>
                <w:sz w:val="16"/>
                <w:szCs w:val="16"/>
              </w:rPr>
              <w:t>Thailand</w:t>
            </w:r>
          </w:p>
        </w:tc>
        <w:tc>
          <w:tcPr>
            <w:tcW w:w="1260" w:type="dxa"/>
          </w:tcPr>
          <w:p w14:paraId="3FA26667" w14:textId="7989E611" w:rsidR="00D27736" w:rsidRPr="001566F7" w:rsidRDefault="00D27736" w:rsidP="00580D4D">
            <w:pPr>
              <w:tabs>
                <w:tab w:val="decimal" w:pos="687"/>
              </w:tabs>
              <w:spacing w:line="284" w:lineRule="exact"/>
              <w:rPr>
                <w:rFonts w:ascii="Arial" w:hAnsi="Arial" w:cs="Arial"/>
                <w:sz w:val="16"/>
                <w:szCs w:val="16"/>
              </w:rPr>
            </w:pPr>
            <w:r w:rsidRPr="00BB5380">
              <w:rPr>
                <w:rFonts w:ascii="Arial" w:hAnsi="Arial" w:cs="Arial"/>
                <w:sz w:val="16"/>
                <w:szCs w:val="16"/>
              </w:rPr>
              <w:t>100</w:t>
            </w:r>
          </w:p>
        </w:tc>
        <w:tc>
          <w:tcPr>
            <w:tcW w:w="1170" w:type="dxa"/>
          </w:tcPr>
          <w:p w14:paraId="543F5E60" w14:textId="445C232F" w:rsidR="00D27736" w:rsidRDefault="00D27736" w:rsidP="00580D4D">
            <w:pPr>
              <w:tabs>
                <w:tab w:val="decimal" w:pos="687"/>
              </w:tabs>
              <w:spacing w:line="284" w:lineRule="exact"/>
              <w:rPr>
                <w:rFonts w:ascii="Arial" w:hAnsi="Arial" w:cs="Arial"/>
                <w:sz w:val="16"/>
                <w:szCs w:val="16"/>
              </w:rPr>
            </w:pPr>
            <w:r w:rsidRPr="00BB5380">
              <w:rPr>
                <w:rFonts w:ascii="Arial" w:hAnsi="Arial" w:cs="Arial"/>
                <w:sz w:val="16"/>
                <w:szCs w:val="16"/>
              </w:rPr>
              <w:t>100</w:t>
            </w:r>
          </w:p>
        </w:tc>
      </w:tr>
      <w:tr w:rsidR="00D27736" w:rsidRPr="001566F7" w14:paraId="247E9127" w14:textId="77777777" w:rsidTr="002C6E67">
        <w:tc>
          <w:tcPr>
            <w:tcW w:w="3240" w:type="dxa"/>
          </w:tcPr>
          <w:p w14:paraId="5CE0DF83" w14:textId="59A50A43" w:rsidR="00D27736" w:rsidRPr="00C53B6D" w:rsidRDefault="00D27736" w:rsidP="00580D4D">
            <w:pPr>
              <w:tabs>
                <w:tab w:val="left" w:pos="72"/>
              </w:tabs>
              <w:spacing w:line="284" w:lineRule="exact"/>
              <w:ind w:right="-173"/>
              <w:jc w:val="thaiDistribute"/>
              <w:rPr>
                <w:rFonts w:ascii="Arial" w:hAnsi="Arial" w:cs="Arial"/>
                <w:sz w:val="16"/>
                <w:szCs w:val="16"/>
              </w:rPr>
            </w:pPr>
            <w:proofErr w:type="spellStart"/>
            <w:r w:rsidRPr="00C53B6D">
              <w:rPr>
                <w:rFonts w:ascii="Arial" w:hAnsi="Arial" w:cs="Arial"/>
                <w:sz w:val="16"/>
                <w:szCs w:val="16"/>
              </w:rPr>
              <w:t>Ponlini</w:t>
            </w:r>
            <w:proofErr w:type="spellEnd"/>
            <w:r w:rsidRPr="00C53B6D">
              <w:rPr>
                <w:rFonts w:ascii="Arial" w:hAnsi="Arial" w:cs="Arial"/>
                <w:sz w:val="16"/>
                <w:szCs w:val="16"/>
              </w:rPr>
              <w:t xml:space="preserve"> Co., Ltd.</w:t>
            </w:r>
          </w:p>
        </w:tc>
        <w:tc>
          <w:tcPr>
            <w:tcW w:w="2160" w:type="dxa"/>
          </w:tcPr>
          <w:p w14:paraId="39EB9BCD" w14:textId="54CC1C32" w:rsidR="00D27736" w:rsidRPr="009145ED" w:rsidRDefault="00D27736" w:rsidP="00580D4D">
            <w:pPr>
              <w:tabs>
                <w:tab w:val="left" w:pos="180"/>
              </w:tabs>
              <w:spacing w:line="284"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1EC4E0F0" w14:textId="35629C95" w:rsidR="00D27736" w:rsidRPr="001566F7" w:rsidRDefault="00D27736" w:rsidP="00580D4D">
            <w:pPr>
              <w:spacing w:line="284" w:lineRule="exact"/>
              <w:rPr>
                <w:rFonts w:ascii="Arial" w:hAnsi="Arial" w:cs="Arial"/>
                <w:sz w:val="16"/>
                <w:szCs w:val="16"/>
              </w:rPr>
            </w:pPr>
            <w:r w:rsidRPr="001566F7">
              <w:rPr>
                <w:rFonts w:ascii="Arial" w:hAnsi="Arial" w:cs="Arial"/>
                <w:sz w:val="16"/>
                <w:szCs w:val="16"/>
              </w:rPr>
              <w:t>Thailand</w:t>
            </w:r>
          </w:p>
        </w:tc>
        <w:tc>
          <w:tcPr>
            <w:tcW w:w="1260" w:type="dxa"/>
          </w:tcPr>
          <w:p w14:paraId="01F62C63" w14:textId="3A4C0C24" w:rsidR="00D27736" w:rsidRPr="001566F7" w:rsidRDefault="00D27736" w:rsidP="00580D4D">
            <w:pPr>
              <w:tabs>
                <w:tab w:val="decimal" w:pos="687"/>
              </w:tabs>
              <w:spacing w:line="284" w:lineRule="exact"/>
              <w:rPr>
                <w:rFonts w:ascii="Arial" w:hAnsi="Arial" w:cs="Arial"/>
                <w:sz w:val="16"/>
                <w:szCs w:val="16"/>
              </w:rPr>
            </w:pPr>
            <w:r w:rsidRPr="00BB5380">
              <w:rPr>
                <w:rFonts w:ascii="Arial" w:hAnsi="Arial" w:cs="Arial"/>
                <w:sz w:val="16"/>
                <w:szCs w:val="16"/>
              </w:rPr>
              <w:t>100</w:t>
            </w:r>
          </w:p>
        </w:tc>
        <w:tc>
          <w:tcPr>
            <w:tcW w:w="1170" w:type="dxa"/>
          </w:tcPr>
          <w:p w14:paraId="5C11733B" w14:textId="35B22332" w:rsidR="00D27736" w:rsidRDefault="00D27736" w:rsidP="00580D4D">
            <w:pPr>
              <w:tabs>
                <w:tab w:val="decimal" w:pos="687"/>
              </w:tabs>
              <w:spacing w:line="284" w:lineRule="exact"/>
              <w:rPr>
                <w:rFonts w:ascii="Arial" w:hAnsi="Arial" w:cs="Arial"/>
                <w:sz w:val="16"/>
                <w:szCs w:val="16"/>
              </w:rPr>
            </w:pPr>
            <w:r w:rsidRPr="00BB5380">
              <w:rPr>
                <w:rFonts w:ascii="Arial" w:hAnsi="Arial" w:cs="Arial"/>
                <w:sz w:val="16"/>
                <w:szCs w:val="16"/>
              </w:rPr>
              <w:t>100</w:t>
            </w:r>
          </w:p>
        </w:tc>
      </w:tr>
      <w:tr w:rsidR="00D27736" w:rsidRPr="001566F7" w14:paraId="120565C4" w14:textId="77777777" w:rsidTr="002C6E67">
        <w:tc>
          <w:tcPr>
            <w:tcW w:w="3240" w:type="dxa"/>
          </w:tcPr>
          <w:p w14:paraId="4FDB8493" w14:textId="2B87813C" w:rsidR="00D27736" w:rsidRPr="00C53B6D" w:rsidRDefault="00D27736" w:rsidP="00580D4D">
            <w:pPr>
              <w:tabs>
                <w:tab w:val="left" w:pos="72"/>
              </w:tabs>
              <w:spacing w:line="284" w:lineRule="exact"/>
              <w:ind w:right="-173"/>
              <w:jc w:val="thaiDistribute"/>
              <w:rPr>
                <w:rFonts w:ascii="Arial" w:hAnsi="Arial" w:cs="Arial"/>
                <w:sz w:val="16"/>
                <w:szCs w:val="16"/>
              </w:rPr>
            </w:pPr>
            <w:proofErr w:type="spellStart"/>
            <w:r w:rsidRPr="00C53B6D">
              <w:rPr>
                <w:rFonts w:ascii="Arial" w:hAnsi="Arial" w:cs="Arial"/>
                <w:sz w:val="16"/>
                <w:szCs w:val="16"/>
              </w:rPr>
              <w:t>Nontiwat</w:t>
            </w:r>
            <w:proofErr w:type="spellEnd"/>
            <w:r w:rsidRPr="00C53B6D">
              <w:rPr>
                <w:rFonts w:ascii="Arial" w:hAnsi="Arial" w:cs="Arial"/>
                <w:sz w:val="16"/>
                <w:szCs w:val="16"/>
              </w:rPr>
              <w:t xml:space="preserve"> Co., Ltd.</w:t>
            </w:r>
          </w:p>
        </w:tc>
        <w:tc>
          <w:tcPr>
            <w:tcW w:w="2160" w:type="dxa"/>
          </w:tcPr>
          <w:p w14:paraId="3379ED4B" w14:textId="01F24442" w:rsidR="00D27736" w:rsidRPr="001566F7" w:rsidRDefault="00D27736" w:rsidP="00580D4D">
            <w:pPr>
              <w:tabs>
                <w:tab w:val="left" w:pos="180"/>
              </w:tabs>
              <w:spacing w:line="284"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679133AE" w14:textId="463140AA" w:rsidR="00D27736" w:rsidRPr="001566F7" w:rsidRDefault="00D27736" w:rsidP="00580D4D">
            <w:pPr>
              <w:spacing w:line="284" w:lineRule="exact"/>
              <w:rPr>
                <w:rFonts w:ascii="Arial" w:hAnsi="Arial" w:cs="Arial"/>
                <w:sz w:val="16"/>
                <w:szCs w:val="16"/>
              </w:rPr>
            </w:pPr>
            <w:r w:rsidRPr="001566F7">
              <w:rPr>
                <w:rFonts w:ascii="Arial" w:hAnsi="Arial" w:cs="Arial"/>
                <w:sz w:val="16"/>
                <w:szCs w:val="16"/>
              </w:rPr>
              <w:t>Thailand</w:t>
            </w:r>
          </w:p>
        </w:tc>
        <w:tc>
          <w:tcPr>
            <w:tcW w:w="1260" w:type="dxa"/>
          </w:tcPr>
          <w:p w14:paraId="48788775" w14:textId="6297C5A6" w:rsidR="00D27736" w:rsidRPr="001566F7" w:rsidRDefault="00D27736" w:rsidP="00580D4D">
            <w:pPr>
              <w:tabs>
                <w:tab w:val="decimal" w:pos="687"/>
              </w:tabs>
              <w:spacing w:line="284" w:lineRule="exact"/>
              <w:rPr>
                <w:rFonts w:ascii="Arial" w:hAnsi="Arial" w:cs="Arial"/>
                <w:sz w:val="16"/>
                <w:szCs w:val="16"/>
              </w:rPr>
            </w:pPr>
            <w:r>
              <w:rPr>
                <w:rFonts w:ascii="Arial" w:hAnsi="Arial" w:cs="Arial"/>
                <w:sz w:val="16"/>
                <w:szCs w:val="16"/>
              </w:rPr>
              <w:t>-</w:t>
            </w:r>
          </w:p>
        </w:tc>
        <w:tc>
          <w:tcPr>
            <w:tcW w:w="1170" w:type="dxa"/>
          </w:tcPr>
          <w:p w14:paraId="52F166E6" w14:textId="3FF62DE1" w:rsidR="00D27736" w:rsidRPr="001566F7" w:rsidRDefault="00D27736" w:rsidP="00580D4D">
            <w:pPr>
              <w:tabs>
                <w:tab w:val="decimal" w:pos="687"/>
              </w:tabs>
              <w:spacing w:line="284" w:lineRule="exact"/>
              <w:rPr>
                <w:rFonts w:ascii="Arial" w:hAnsi="Arial" w:cs="Arial"/>
                <w:sz w:val="16"/>
                <w:szCs w:val="16"/>
              </w:rPr>
            </w:pPr>
            <w:r w:rsidRPr="00BB5380">
              <w:rPr>
                <w:rFonts w:ascii="Arial" w:hAnsi="Arial" w:cs="Arial"/>
                <w:sz w:val="16"/>
                <w:szCs w:val="16"/>
              </w:rPr>
              <w:t>100</w:t>
            </w:r>
          </w:p>
        </w:tc>
      </w:tr>
      <w:tr w:rsidR="00D27736" w:rsidRPr="001566F7" w14:paraId="4392FC1E" w14:textId="77777777" w:rsidTr="002C6E67">
        <w:tc>
          <w:tcPr>
            <w:tcW w:w="3240" w:type="dxa"/>
          </w:tcPr>
          <w:p w14:paraId="74132A65" w14:textId="470D235B" w:rsidR="00D27736" w:rsidRPr="00C53B6D" w:rsidRDefault="00D27736" w:rsidP="00580D4D">
            <w:pPr>
              <w:tabs>
                <w:tab w:val="left" w:pos="72"/>
              </w:tabs>
              <w:spacing w:line="284" w:lineRule="exact"/>
              <w:ind w:right="-173"/>
              <w:jc w:val="thaiDistribute"/>
              <w:rPr>
                <w:rFonts w:ascii="Arial" w:hAnsi="Arial" w:cs="Arial"/>
                <w:sz w:val="16"/>
                <w:szCs w:val="16"/>
              </w:rPr>
            </w:pPr>
            <w:proofErr w:type="spellStart"/>
            <w:r w:rsidRPr="007A6535">
              <w:rPr>
                <w:rFonts w:ascii="Arial" w:hAnsi="Arial" w:cs="Arial"/>
                <w:sz w:val="16"/>
                <w:szCs w:val="16"/>
              </w:rPr>
              <w:t>Nawiya</w:t>
            </w:r>
            <w:proofErr w:type="spellEnd"/>
            <w:r w:rsidRPr="007A6535">
              <w:rPr>
                <w:rFonts w:ascii="Arial" w:hAnsi="Arial" w:cs="Arial"/>
                <w:sz w:val="16"/>
                <w:szCs w:val="16"/>
              </w:rPr>
              <w:t xml:space="preserve"> Co., Ltd.</w:t>
            </w:r>
          </w:p>
        </w:tc>
        <w:tc>
          <w:tcPr>
            <w:tcW w:w="2160" w:type="dxa"/>
          </w:tcPr>
          <w:p w14:paraId="1E4E4BCC" w14:textId="0166FCDC" w:rsidR="00D27736" w:rsidRPr="009145ED" w:rsidRDefault="00D27736" w:rsidP="00580D4D">
            <w:pPr>
              <w:tabs>
                <w:tab w:val="left" w:pos="180"/>
              </w:tabs>
              <w:spacing w:line="284"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3CBE8230" w14:textId="66FF35E6" w:rsidR="00D27736" w:rsidRPr="001566F7" w:rsidRDefault="00D27736" w:rsidP="00580D4D">
            <w:pPr>
              <w:spacing w:line="284" w:lineRule="exact"/>
              <w:rPr>
                <w:rFonts w:ascii="Arial" w:hAnsi="Arial" w:cs="Arial"/>
                <w:sz w:val="16"/>
                <w:szCs w:val="16"/>
              </w:rPr>
            </w:pPr>
            <w:r w:rsidRPr="001566F7">
              <w:rPr>
                <w:rFonts w:ascii="Arial" w:hAnsi="Arial" w:cs="Arial"/>
                <w:sz w:val="16"/>
                <w:szCs w:val="16"/>
              </w:rPr>
              <w:t>Thailand</w:t>
            </w:r>
          </w:p>
        </w:tc>
        <w:tc>
          <w:tcPr>
            <w:tcW w:w="1260" w:type="dxa"/>
          </w:tcPr>
          <w:p w14:paraId="7395444D" w14:textId="1ECC1281" w:rsidR="00D27736" w:rsidRPr="001566F7" w:rsidRDefault="00D27736" w:rsidP="00580D4D">
            <w:pPr>
              <w:tabs>
                <w:tab w:val="decimal" w:pos="687"/>
              </w:tabs>
              <w:spacing w:line="284" w:lineRule="exact"/>
              <w:rPr>
                <w:rFonts w:ascii="Arial" w:hAnsi="Arial" w:cs="Arial"/>
                <w:sz w:val="16"/>
                <w:szCs w:val="16"/>
              </w:rPr>
            </w:pPr>
            <w:r w:rsidRPr="00BB5380">
              <w:rPr>
                <w:rFonts w:ascii="Arial" w:hAnsi="Arial" w:cs="Arial"/>
                <w:sz w:val="16"/>
                <w:szCs w:val="16"/>
              </w:rPr>
              <w:t>100</w:t>
            </w:r>
          </w:p>
        </w:tc>
        <w:tc>
          <w:tcPr>
            <w:tcW w:w="1170" w:type="dxa"/>
          </w:tcPr>
          <w:p w14:paraId="406A2825" w14:textId="22943928" w:rsidR="00D27736" w:rsidRPr="00BB5380" w:rsidRDefault="00D27736" w:rsidP="00580D4D">
            <w:pPr>
              <w:tabs>
                <w:tab w:val="decimal" w:pos="687"/>
              </w:tabs>
              <w:spacing w:line="284" w:lineRule="exact"/>
              <w:rPr>
                <w:rFonts w:ascii="Arial" w:hAnsi="Arial" w:cs="Arial"/>
                <w:sz w:val="16"/>
                <w:szCs w:val="16"/>
              </w:rPr>
            </w:pPr>
            <w:r>
              <w:rPr>
                <w:rFonts w:ascii="Arial" w:hAnsi="Arial" w:cs="Arial"/>
                <w:sz w:val="16"/>
                <w:szCs w:val="16"/>
              </w:rPr>
              <w:t>-</w:t>
            </w:r>
          </w:p>
        </w:tc>
      </w:tr>
      <w:tr w:rsidR="00D27736" w:rsidRPr="001566F7" w14:paraId="48E4BE1E" w14:textId="77777777" w:rsidTr="002C6E67">
        <w:tc>
          <w:tcPr>
            <w:tcW w:w="3240" w:type="dxa"/>
          </w:tcPr>
          <w:p w14:paraId="01BD62CF" w14:textId="698A962F" w:rsidR="00D27736" w:rsidRPr="00C53B6D" w:rsidRDefault="00D27736" w:rsidP="00580D4D">
            <w:pPr>
              <w:tabs>
                <w:tab w:val="left" w:pos="72"/>
              </w:tabs>
              <w:spacing w:line="284" w:lineRule="exact"/>
              <w:ind w:right="-173"/>
              <w:jc w:val="thaiDistribute"/>
              <w:rPr>
                <w:rFonts w:ascii="Arial" w:hAnsi="Arial" w:cs="Arial"/>
                <w:sz w:val="16"/>
                <w:szCs w:val="16"/>
              </w:rPr>
            </w:pPr>
            <w:proofErr w:type="spellStart"/>
            <w:r w:rsidRPr="00937846">
              <w:rPr>
                <w:rFonts w:ascii="Arial" w:hAnsi="Arial" w:cs="Arial"/>
                <w:sz w:val="16"/>
                <w:szCs w:val="16"/>
              </w:rPr>
              <w:t>Yossapak</w:t>
            </w:r>
            <w:proofErr w:type="spellEnd"/>
            <w:r w:rsidRPr="00937846">
              <w:rPr>
                <w:rFonts w:ascii="Arial" w:hAnsi="Arial" w:cs="Arial"/>
                <w:sz w:val="16"/>
                <w:szCs w:val="16"/>
              </w:rPr>
              <w:t xml:space="preserve"> Co., Ltd.</w:t>
            </w:r>
          </w:p>
        </w:tc>
        <w:tc>
          <w:tcPr>
            <w:tcW w:w="2160" w:type="dxa"/>
          </w:tcPr>
          <w:p w14:paraId="5984463C" w14:textId="67C39850" w:rsidR="00D27736" w:rsidRPr="009145ED" w:rsidRDefault="00D27736" w:rsidP="00580D4D">
            <w:pPr>
              <w:tabs>
                <w:tab w:val="left" w:pos="180"/>
              </w:tabs>
              <w:spacing w:line="284"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42875DFD" w14:textId="55B71F9C" w:rsidR="00D27736" w:rsidRPr="001566F7" w:rsidRDefault="00D27736" w:rsidP="00580D4D">
            <w:pPr>
              <w:spacing w:line="284" w:lineRule="exact"/>
              <w:rPr>
                <w:rFonts w:ascii="Arial" w:hAnsi="Arial" w:cs="Arial"/>
                <w:sz w:val="16"/>
                <w:szCs w:val="16"/>
              </w:rPr>
            </w:pPr>
            <w:r w:rsidRPr="001566F7">
              <w:rPr>
                <w:rFonts w:ascii="Arial" w:hAnsi="Arial" w:cs="Arial"/>
                <w:sz w:val="16"/>
                <w:szCs w:val="16"/>
              </w:rPr>
              <w:t>Thailand</w:t>
            </w:r>
          </w:p>
        </w:tc>
        <w:tc>
          <w:tcPr>
            <w:tcW w:w="1260" w:type="dxa"/>
          </w:tcPr>
          <w:p w14:paraId="5E2D9CDB" w14:textId="15EE8FDF" w:rsidR="00D27736" w:rsidRPr="001566F7" w:rsidRDefault="00D27736" w:rsidP="00580D4D">
            <w:pPr>
              <w:tabs>
                <w:tab w:val="decimal" w:pos="687"/>
              </w:tabs>
              <w:spacing w:line="284" w:lineRule="exact"/>
              <w:rPr>
                <w:rFonts w:ascii="Arial" w:hAnsi="Arial" w:cs="Arial"/>
                <w:sz w:val="16"/>
                <w:szCs w:val="16"/>
              </w:rPr>
            </w:pPr>
            <w:r w:rsidRPr="00BB5380">
              <w:rPr>
                <w:rFonts w:ascii="Arial" w:hAnsi="Arial" w:cs="Arial"/>
                <w:sz w:val="16"/>
                <w:szCs w:val="16"/>
              </w:rPr>
              <w:t>100</w:t>
            </w:r>
          </w:p>
        </w:tc>
        <w:tc>
          <w:tcPr>
            <w:tcW w:w="1170" w:type="dxa"/>
          </w:tcPr>
          <w:p w14:paraId="16E7779F" w14:textId="1B3CF160" w:rsidR="00D27736" w:rsidRPr="00BB5380" w:rsidRDefault="00D27736" w:rsidP="00580D4D">
            <w:pPr>
              <w:tabs>
                <w:tab w:val="decimal" w:pos="687"/>
              </w:tabs>
              <w:spacing w:line="284" w:lineRule="exact"/>
              <w:rPr>
                <w:rFonts w:ascii="Arial" w:hAnsi="Arial" w:cs="Arial"/>
                <w:sz w:val="16"/>
                <w:szCs w:val="16"/>
              </w:rPr>
            </w:pPr>
            <w:r>
              <w:rPr>
                <w:rFonts w:ascii="Arial" w:hAnsi="Arial" w:cs="Arial"/>
                <w:sz w:val="16"/>
                <w:szCs w:val="16"/>
              </w:rPr>
              <w:t>-</w:t>
            </w:r>
          </w:p>
        </w:tc>
      </w:tr>
      <w:tr w:rsidR="00D27736" w:rsidRPr="001566F7" w14:paraId="1FA44497" w14:textId="77777777" w:rsidTr="002C6E67">
        <w:tc>
          <w:tcPr>
            <w:tcW w:w="3240" w:type="dxa"/>
          </w:tcPr>
          <w:p w14:paraId="3C3747B5" w14:textId="5795B28D" w:rsidR="00D27736" w:rsidRPr="00C53B6D" w:rsidRDefault="00D27736" w:rsidP="00580D4D">
            <w:pPr>
              <w:tabs>
                <w:tab w:val="left" w:pos="72"/>
              </w:tabs>
              <w:spacing w:line="284" w:lineRule="exact"/>
              <w:ind w:right="-173"/>
              <w:jc w:val="thaiDistribute"/>
              <w:rPr>
                <w:rFonts w:ascii="Arial" w:hAnsi="Arial" w:cs="Arial"/>
                <w:sz w:val="16"/>
                <w:szCs w:val="16"/>
              </w:rPr>
            </w:pPr>
            <w:proofErr w:type="spellStart"/>
            <w:r w:rsidRPr="0016497B">
              <w:rPr>
                <w:rFonts w:ascii="Arial" w:hAnsi="Arial" w:cs="Arial"/>
                <w:sz w:val="16"/>
                <w:szCs w:val="16"/>
              </w:rPr>
              <w:t>Buraya</w:t>
            </w:r>
            <w:proofErr w:type="spellEnd"/>
            <w:r w:rsidRPr="0016497B">
              <w:rPr>
                <w:rFonts w:ascii="Arial" w:hAnsi="Arial" w:cs="Arial"/>
                <w:sz w:val="16"/>
                <w:szCs w:val="16"/>
              </w:rPr>
              <w:t xml:space="preserve"> Co., Ltd.</w:t>
            </w:r>
          </w:p>
        </w:tc>
        <w:tc>
          <w:tcPr>
            <w:tcW w:w="2160" w:type="dxa"/>
          </w:tcPr>
          <w:p w14:paraId="2FC6C8A4" w14:textId="6D4488BF" w:rsidR="00D27736" w:rsidRPr="009145ED" w:rsidRDefault="00D27736" w:rsidP="00580D4D">
            <w:pPr>
              <w:tabs>
                <w:tab w:val="left" w:pos="180"/>
              </w:tabs>
              <w:spacing w:line="284"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780C05E7" w14:textId="793F08DC" w:rsidR="00D27736" w:rsidRPr="001566F7" w:rsidRDefault="00D27736" w:rsidP="00580D4D">
            <w:pPr>
              <w:spacing w:line="284" w:lineRule="exact"/>
              <w:rPr>
                <w:rFonts w:ascii="Arial" w:hAnsi="Arial" w:cs="Arial"/>
                <w:sz w:val="16"/>
                <w:szCs w:val="16"/>
              </w:rPr>
            </w:pPr>
            <w:r w:rsidRPr="001566F7">
              <w:rPr>
                <w:rFonts w:ascii="Arial" w:hAnsi="Arial" w:cs="Arial"/>
                <w:sz w:val="16"/>
                <w:szCs w:val="16"/>
              </w:rPr>
              <w:t>Thailand</w:t>
            </w:r>
          </w:p>
        </w:tc>
        <w:tc>
          <w:tcPr>
            <w:tcW w:w="1260" w:type="dxa"/>
          </w:tcPr>
          <w:p w14:paraId="004B7651" w14:textId="7C12098B" w:rsidR="00D27736" w:rsidRPr="001566F7" w:rsidRDefault="00D27736" w:rsidP="00580D4D">
            <w:pPr>
              <w:tabs>
                <w:tab w:val="decimal" w:pos="687"/>
              </w:tabs>
              <w:spacing w:line="284" w:lineRule="exact"/>
              <w:rPr>
                <w:rFonts w:ascii="Arial" w:hAnsi="Arial" w:cs="Arial"/>
                <w:sz w:val="16"/>
                <w:szCs w:val="16"/>
              </w:rPr>
            </w:pPr>
            <w:r w:rsidRPr="00BB5380">
              <w:rPr>
                <w:rFonts w:ascii="Arial" w:hAnsi="Arial" w:cs="Arial"/>
                <w:sz w:val="16"/>
                <w:szCs w:val="16"/>
              </w:rPr>
              <w:t>100</w:t>
            </w:r>
          </w:p>
        </w:tc>
        <w:tc>
          <w:tcPr>
            <w:tcW w:w="1170" w:type="dxa"/>
          </w:tcPr>
          <w:p w14:paraId="6A06BD97" w14:textId="0C04A899" w:rsidR="00D27736" w:rsidRPr="00BB5380" w:rsidRDefault="00D27736" w:rsidP="00580D4D">
            <w:pPr>
              <w:tabs>
                <w:tab w:val="decimal" w:pos="687"/>
              </w:tabs>
              <w:spacing w:line="284" w:lineRule="exact"/>
              <w:rPr>
                <w:rFonts w:ascii="Arial" w:hAnsi="Arial" w:cs="Arial"/>
                <w:sz w:val="16"/>
                <w:szCs w:val="16"/>
              </w:rPr>
            </w:pPr>
            <w:r>
              <w:rPr>
                <w:rFonts w:ascii="Arial" w:hAnsi="Arial" w:cs="Arial"/>
                <w:sz w:val="16"/>
                <w:szCs w:val="16"/>
              </w:rPr>
              <w:t>-</w:t>
            </w:r>
          </w:p>
        </w:tc>
      </w:tr>
      <w:tr w:rsidR="00D27736" w:rsidRPr="001566F7" w14:paraId="3F66D952" w14:textId="77777777" w:rsidTr="002C6E67">
        <w:tc>
          <w:tcPr>
            <w:tcW w:w="3240" w:type="dxa"/>
          </w:tcPr>
          <w:p w14:paraId="609CD678" w14:textId="6F597877" w:rsidR="00D27736" w:rsidRPr="0016497B" w:rsidRDefault="00D27736" w:rsidP="00580D4D">
            <w:pPr>
              <w:tabs>
                <w:tab w:val="left" w:pos="72"/>
              </w:tabs>
              <w:spacing w:line="284" w:lineRule="exact"/>
              <w:ind w:right="-173"/>
              <w:jc w:val="thaiDistribute"/>
              <w:rPr>
                <w:rFonts w:ascii="Arial" w:hAnsi="Arial" w:cs="Browallia New"/>
                <w:sz w:val="16"/>
                <w:szCs w:val="20"/>
              </w:rPr>
            </w:pPr>
            <w:r>
              <w:rPr>
                <w:rFonts w:ascii="Arial" w:hAnsi="Arial" w:cs="Browallia New"/>
                <w:sz w:val="16"/>
                <w:szCs w:val="20"/>
              </w:rPr>
              <w:t>Anima Co., Ltd.</w:t>
            </w:r>
          </w:p>
        </w:tc>
        <w:tc>
          <w:tcPr>
            <w:tcW w:w="2160" w:type="dxa"/>
          </w:tcPr>
          <w:p w14:paraId="7BDCAFE7" w14:textId="0243DB55" w:rsidR="00D27736" w:rsidRPr="009145ED" w:rsidRDefault="00D27736" w:rsidP="00580D4D">
            <w:pPr>
              <w:tabs>
                <w:tab w:val="left" w:pos="180"/>
              </w:tabs>
              <w:spacing w:line="284"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5C5529DA" w14:textId="004205A7" w:rsidR="00D27736" w:rsidRPr="001566F7" w:rsidRDefault="00D27736" w:rsidP="00580D4D">
            <w:pPr>
              <w:spacing w:line="284" w:lineRule="exact"/>
              <w:rPr>
                <w:rFonts w:ascii="Arial" w:hAnsi="Arial" w:cs="Arial"/>
                <w:sz w:val="16"/>
                <w:szCs w:val="16"/>
              </w:rPr>
            </w:pPr>
            <w:r w:rsidRPr="001566F7">
              <w:rPr>
                <w:rFonts w:ascii="Arial" w:hAnsi="Arial" w:cs="Arial"/>
                <w:sz w:val="16"/>
                <w:szCs w:val="16"/>
              </w:rPr>
              <w:t>Thailand</w:t>
            </w:r>
          </w:p>
        </w:tc>
        <w:tc>
          <w:tcPr>
            <w:tcW w:w="1260" w:type="dxa"/>
          </w:tcPr>
          <w:p w14:paraId="4A3370A1" w14:textId="5B0507CA" w:rsidR="00D27736" w:rsidRPr="001566F7" w:rsidRDefault="00D27736" w:rsidP="00580D4D">
            <w:pPr>
              <w:tabs>
                <w:tab w:val="decimal" w:pos="687"/>
              </w:tabs>
              <w:spacing w:line="284" w:lineRule="exact"/>
              <w:rPr>
                <w:rFonts w:ascii="Arial" w:hAnsi="Arial" w:cs="Arial"/>
                <w:sz w:val="16"/>
                <w:szCs w:val="16"/>
              </w:rPr>
            </w:pPr>
            <w:r w:rsidRPr="00BB5380">
              <w:rPr>
                <w:rFonts w:ascii="Arial" w:hAnsi="Arial" w:cs="Arial"/>
                <w:sz w:val="16"/>
                <w:szCs w:val="16"/>
              </w:rPr>
              <w:t>100</w:t>
            </w:r>
          </w:p>
        </w:tc>
        <w:tc>
          <w:tcPr>
            <w:tcW w:w="1170" w:type="dxa"/>
          </w:tcPr>
          <w:p w14:paraId="3274A190" w14:textId="29C4BC51" w:rsidR="00D27736" w:rsidRPr="00BB5380" w:rsidRDefault="00D27736" w:rsidP="00580D4D">
            <w:pPr>
              <w:tabs>
                <w:tab w:val="decimal" w:pos="687"/>
              </w:tabs>
              <w:spacing w:line="284" w:lineRule="exact"/>
              <w:rPr>
                <w:rFonts w:ascii="Arial" w:hAnsi="Arial" w:cs="Arial"/>
                <w:sz w:val="16"/>
                <w:szCs w:val="16"/>
              </w:rPr>
            </w:pPr>
            <w:r>
              <w:rPr>
                <w:rFonts w:ascii="Arial" w:hAnsi="Arial" w:cs="Arial"/>
                <w:sz w:val="16"/>
                <w:szCs w:val="16"/>
              </w:rPr>
              <w:t>-</w:t>
            </w:r>
          </w:p>
        </w:tc>
      </w:tr>
      <w:tr w:rsidR="00D27736" w:rsidRPr="001566F7" w14:paraId="75DEEA1D" w14:textId="77777777" w:rsidTr="002C6E67">
        <w:tc>
          <w:tcPr>
            <w:tcW w:w="3240" w:type="dxa"/>
          </w:tcPr>
          <w:p w14:paraId="3DDB8932" w14:textId="77777777" w:rsidR="00D27736" w:rsidRDefault="00D27736" w:rsidP="00580D4D">
            <w:pPr>
              <w:tabs>
                <w:tab w:val="left" w:pos="72"/>
              </w:tabs>
              <w:spacing w:line="284" w:lineRule="exact"/>
              <w:ind w:right="-173"/>
              <w:jc w:val="thaiDistribute"/>
              <w:rPr>
                <w:rFonts w:ascii="Arial" w:hAnsi="Arial" w:cs="Arial"/>
                <w:sz w:val="20"/>
                <w:szCs w:val="20"/>
              </w:rPr>
            </w:pPr>
          </w:p>
        </w:tc>
        <w:tc>
          <w:tcPr>
            <w:tcW w:w="2160" w:type="dxa"/>
          </w:tcPr>
          <w:p w14:paraId="2A2B26AC" w14:textId="77777777" w:rsidR="00D27736" w:rsidRPr="001566F7" w:rsidRDefault="00D27736" w:rsidP="00580D4D">
            <w:pPr>
              <w:tabs>
                <w:tab w:val="left" w:pos="180"/>
              </w:tabs>
              <w:spacing w:line="284" w:lineRule="exact"/>
              <w:ind w:left="162" w:right="-108" w:hanging="162"/>
              <w:rPr>
                <w:rFonts w:ascii="Arial" w:hAnsi="Arial" w:cs="Arial"/>
                <w:sz w:val="16"/>
                <w:szCs w:val="16"/>
              </w:rPr>
            </w:pPr>
          </w:p>
        </w:tc>
        <w:tc>
          <w:tcPr>
            <w:tcW w:w="1260" w:type="dxa"/>
          </w:tcPr>
          <w:p w14:paraId="5477505A" w14:textId="77777777" w:rsidR="00D27736" w:rsidRPr="001566F7" w:rsidRDefault="00D27736" w:rsidP="00580D4D">
            <w:pPr>
              <w:spacing w:line="284" w:lineRule="exact"/>
              <w:rPr>
                <w:rFonts w:ascii="Arial" w:hAnsi="Arial" w:cs="Arial"/>
                <w:sz w:val="16"/>
                <w:szCs w:val="16"/>
              </w:rPr>
            </w:pPr>
          </w:p>
        </w:tc>
        <w:tc>
          <w:tcPr>
            <w:tcW w:w="1260" w:type="dxa"/>
          </w:tcPr>
          <w:p w14:paraId="00526B8F" w14:textId="77777777" w:rsidR="00D27736" w:rsidRPr="001566F7" w:rsidRDefault="00D27736" w:rsidP="00580D4D">
            <w:pPr>
              <w:tabs>
                <w:tab w:val="decimal" w:pos="687"/>
              </w:tabs>
              <w:spacing w:line="284" w:lineRule="exact"/>
              <w:rPr>
                <w:rFonts w:ascii="Arial" w:hAnsi="Arial" w:cs="Arial"/>
                <w:sz w:val="16"/>
                <w:szCs w:val="16"/>
              </w:rPr>
            </w:pPr>
          </w:p>
        </w:tc>
        <w:tc>
          <w:tcPr>
            <w:tcW w:w="1170" w:type="dxa"/>
          </w:tcPr>
          <w:p w14:paraId="74F4FEC6" w14:textId="77777777" w:rsidR="00D27736" w:rsidRPr="001566F7" w:rsidRDefault="00D27736" w:rsidP="00580D4D">
            <w:pPr>
              <w:tabs>
                <w:tab w:val="decimal" w:pos="687"/>
              </w:tabs>
              <w:spacing w:line="284" w:lineRule="exact"/>
              <w:rPr>
                <w:rFonts w:ascii="Arial" w:hAnsi="Arial" w:cs="Arial"/>
                <w:sz w:val="16"/>
                <w:szCs w:val="16"/>
              </w:rPr>
            </w:pPr>
          </w:p>
        </w:tc>
      </w:tr>
      <w:tr w:rsidR="00D27736" w:rsidRPr="001566F7" w14:paraId="1AC2BA3A" w14:textId="77777777" w:rsidTr="002C6E67">
        <w:tc>
          <w:tcPr>
            <w:tcW w:w="5400" w:type="dxa"/>
            <w:gridSpan w:val="2"/>
          </w:tcPr>
          <w:p w14:paraId="16DBAF5B" w14:textId="5CAEC214" w:rsidR="00D27736" w:rsidRPr="001566F7" w:rsidRDefault="00D27736" w:rsidP="00580D4D">
            <w:pPr>
              <w:spacing w:line="284" w:lineRule="exact"/>
              <w:ind w:right="-173"/>
              <w:jc w:val="thaiDistribute"/>
              <w:rPr>
                <w:rFonts w:ascii="Arial" w:hAnsi="Arial" w:cs="Arial"/>
                <w:sz w:val="16"/>
                <w:szCs w:val="16"/>
              </w:rPr>
            </w:pPr>
            <w:r w:rsidRPr="0026555C">
              <w:rPr>
                <w:rFonts w:ascii="Arial" w:hAnsi="Arial" w:cs="Arial"/>
                <w:sz w:val="16"/>
                <w:szCs w:val="16"/>
                <w:u w:val="single"/>
              </w:rPr>
              <w:t>Indirect</w:t>
            </w:r>
            <w:r>
              <w:rPr>
                <w:rFonts w:ascii="Arial" w:hAnsi="Arial" w:cs="Arial"/>
                <w:sz w:val="16"/>
                <w:szCs w:val="16"/>
                <w:u w:val="single"/>
              </w:rPr>
              <w:t>ly held</w:t>
            </w:r>
            <w:r w:rsidRPr="0026555C">
              <w:rPr>
                <w:rFonts w:ascii="Arial" w:hAnsi="Arial" w:cs="Arial"/>
                <w:sz w:val="16"/>
                <w:szCs w:val="16"/>
                <w:u w:val="single"/>
                <w:cs/>
              </w:rPr>
              <w:t xml:space="preserve"> </w:t>
            </w:r>
            <w:r w:rsidRPr="0026555C">
              <w:rPr>
                <w:rFonts w:ascii="Arial" w:hAnsi="Arial" w:cs="Arial"/>
                <w:sz w:val="16"/>
                <w:szCs w:val="16"/>
                <w:u w:val="single"/>
              </w:rPr>
              <w:t>by Plus Property Co., Ltd.</w:t>
            </w:r>
          </w:p>
        </w:tc>
        <w:tc>
          <w:tcPr>
            <w:tcW w:w="1260" w:type="dxa"/>
          </w:tcPr>
          <w:p w14:paraId="04E2FDD8" w14:textId="77777777" w:rsidR="00D27736" w:rsidRPr="001566F7" w:rsidRDefault="00D27736" w:rsidP="00580D4D">
            <w:pPr>
              <w:spacing w:line="284" w:lineRule="exact"/>
              <w:rPr>
                <w:rFonts w:ascii="Arial" w:hAnsi="Arial" w:cs="Arial"/>
                <w:sz w:val="16"/>
                <w:szCs w:val="16"/>
              </w:rPr>
            </w:pPr>
          </w:p>
        </w:tc>
        <w:tc>
          <w:tcPr>
            <w:tcW w:w="1260" w:type="dxa"/>
          </w:tcPr>
          <w:p w14:paraId="1330FB66" w14:textId="77777777" w:rsidR="00D27736" w:rsidRPr="001566F7" w:rsidRDefault="00D27736" w:rsidP="00580D4D">
            <w:pPr>
              <w:tabs>
                <w:tab w:val="decimal" w:pos="687"/>
              </w:tabs>
              <w:spacing w:line="284" w:lineRule="exact"/>
              <w:rPr>
                <w:rFonts w:ascii="Arial" w:hAnsi="Arial" w:cs="Arial"/>
                <w:sz w:val="16"/>
                <w:szCs w:val="16"/>
              </w:rPr>
            </w:pPr>
          </w:p>
        </w:tc>
        <w:tc>
          <w:tcPr>
            <w:tcW w:w="1170" w:type="dxa"/>
          </w:tcPr>
          <w:p w14:paraId="592926CF" w14:textId="77777777" w:rsidR="00D27736" w:rsidRPr="005D0E08" w:rsidRDefault="00D27736" w:rsidP="00580D4D">
            <w:pPr>
              <w:tabs>
                <w:tab w:val="decimal" w:pos="687"/>
              </w:tabs>
              <w:spacing w:line="284" w:lineRule="exact"/>
              <w:rPr>
                <w:rFonts w:ascii="Arial" w:hAnsi="Arial" w:cs="Arial"/>
                <w:sz w:val="16"/>
                <w:szCs w:val="16"/>
              </w:rPr>
            </w:pPr>
          </w:p>
        </w:tc>
      </w:tr>
      <w:tr w:rsidR="00D27736" w:rsidRPr="001566F7" w14:paraId="6BC8E1AE" w14:textId="77777777" w:rsidTr="002C6E67">
        <w:tc>
          <w:tcPr>
            <w:tcW w:w="3240" w:type="dxa"/>
          </w:tcPr>
          <w:p w14:paraId="7EAD9195" w14:textId="77777777" w:rsidR="00D27736" w:rsidRPr="001566F7" w:rsidRDefault="00D27736" w:rsidP="00580D4D">
            <w:pPr>
              <w:tabs>
                <w:tab w:val="left" w:pos="180"/>
              </w:tabs>
              <w:spacing w:line="284" w:lineRule="exact"/>
              <w:ind w:right="-173"/>
              <w:jc w:val="thaiDistribute"/>
              <w:rPr>
                <w:rFonts w:ascii="Arial" w:hAnsi="Arial" w:cs="Arial"/>
                <w:sz w:val="16"/>
                <w:szCs w:val="16"/>
                <w:cs/>
                <w:lang w:val="th-TH"/>
              </w:rPr>
            </w:pPr>
            <w:r w:rsidRPr="001566F7">
              <w:rPr>
                <w:rFonts w:ascii="Arial" w:hAnsi="Arial" w:cs="Arial"/>
                <w:sz w:val="16"/>
                <w:szCs w:val="16"/>
              </w:rPr>
              <w:t xml:space="preserve">QT Lifestyle Co., Ltd. </w:t>
            </w:r>
          </w:p>
        </w:tc>
        <w:tc>
          <w:tcPr>
            <w:tcW w:w="2160" w:type="dxa"/>
          </w:tcPr>
          <w:p w14:paraId="63B6FB69" w14:textId="77777777" w:rsidR="00D27736" w:rsidRPr="001566F7" w:rsidRDefault="00D27736" w:rsidP="00580D4D">
            <w:pPr>
              <w:spacing w:line="284" w:lineRule="exact"/>
              <w:ind w:right="-173"/>
              <w:jc w:val="thaiDistribute"/>
              <w:rPr>
                <w:rFonts w:ascii="Arial" w:hAnsi="Arial" w:cs="Arial"/>
                <w:sz w:val="16"/>
                <w:szCs w:val="16"/>
                <w:cs/>
              </w:rPr>
            </w:pPr>
            <w:r w:rsidRPr="001566F7">
              <w:rPr>
                <w:rFonts w:ascii="Arial" w:hAnsi="Arial" w:cs="Arial"/>
                <w:sz w:val="16"/>
                <w:szCs w:val="16"/>
              </w:rPr>
              <w:t>Event management</w:t>
            </w:r>
          </w:p>
        </w:tc>
        <w:tc>
          <w:tcPr>
            <w:tcW w:w="1260" w:type="dxa"/>
          </w:tcPr>
          <w:p w14:paraId="7DD7D5C4" w14:textId="77777777" w:rsidR="00D27736" w:rsidRPr="001566F7" w:rsidRDefault="00D27736" w:rsidP="00580D4D">
            <w:pPr>
              <w:spacing w:line="284" w:lineRule="exact"/>
              <w:rPr>
                <w:rFonts w:ascii="Arial" w:hAnsi="Arial" w:cs="Arial"/>
                <w:sz w:val="16"/>
                <w:szCs w:val="16"/>
                <w:cs/>
              </w:rPr>
            </w:pPr>
            <w:r w:rsidRPr="001566F7">
              <w:rPr>
                <w:rFonts w:ascii="Arial" w:hAnsi="Arial" w:cs="Arial"/>
                <w:sz w:val="16"/>
                <w:szCs w:val="16"/>
              </w:rPr>
              <w:t>Thailand</w:t>
            </w:r>
          </w:p>
        </w:tc>
        <w:tc>
          <w:tcPr>
            <w:tcW w:w="1260" w:type="dxa"/>
          </w:tcPr>
          <w:p w14:paraId="5C30AC40" w14:textId="048758A0" w:rsidR="00D27736" w:rsidRPr="001566F7" w:rsidRDefault="00D27736" w:rsidP="00580D4D">
            <w:pPr>
              <w:tabs>
                <w:tab w:val="decimal" w:pos="687"/>
              </w:tabs>
              <w:spacing w:line="284" w:lineRule="exact"/>
              <w:rPr>
                <w:rFonts w:ascii="Arial" w:hAnsi="Arial" w:cs="Arial"/>
                <w:sz w:val="16"/>
                <w:szCs w:val="16"/>
              </w:rPr>
            </w:pPr>
            <w:r w:rsidRPr="00BB5380">
              <w:rPr>
                <w:rFonts w:ascii="Arial" w:hAnsi="Arial" w:cs="Arial"/>
                <w:sz w:val="16"/>
                <w:szCs w:val="16"/>
              </w:rPr>
              <w:t>100</w:t>
            </w:r>
          </w:p>
        </w:tc>
        <w:tc>
          <w:tcPr>
            <w:tcW w:w="1170" w:type="dxa"/>
          </w:tcPr>
          <w:p w14:paraId="524CEA64" w14:textId="628BD510" w:rsidR="00D27736" w:rsidRPr="001566F7" w:rsidRDefault="00D27736" w:rsidP="00580D4D">
            <w:pPr>
              <w:tabs>
                <w:tab w:val="decimal" w:pos="687"/>
              </w:tabs>
              <w:spacing w:line="284" w:lineRule="exact"/>
              <w:rPr>
                <w:rFonts w:ascii="Arial" w:hAnsi="Arial" w:cs="Arial"/>
                <w:sz w:val="16"/>
                <w:szCs w:val="16"/>
              </w:rPr>
            </w:pPr>
            <w:r w:rsidRPr="005D0E08">
              <w:rPr>
                <w:rFonts w:ascii="Arial" w:hAnsi="Arial" w:cs="Arial"/>
                <w:sz w:val="16"/>
                <w:szCs w:val="16"/>
              </w:rPr>
              <w:t>100</w:t>
            </w:r>
          </w:p>
        </w:tc>
      </w:tr>
      <w:tr w:rsidR="00D27736" w:rsidRPr="001566F7" w14:paraId="0A563F6F" w14:textId="77777777" w:rsidTr="002C6E67">
        <w:tc>
          <w:tcPr>
            <w:tcW w:w="3240" w:type="dxa"/>
          </w:tcPr>
          <w:p w14:paraId="1486CADF" w14:textId="77777777" w:rsidR="00D27736" w:rsidRPr="001566F7" w:rsidRDefault="00D27736" w:rsidP="00580D4D">
            <w:pPr>
              <w:tabs>
                <w:tab w:val="left" w:pos="180"/>
              </w:tabs>
              <w:spacing w:line="284" w:lineRule="exact"/>
              <w:ind w:right="-173"/>
              <w:jc w:val="thaiDistribute"/>
              <w:rPr>
                <w:rFonts w:ascii="Arial" w:hAnsi="Arial" w:cs="Arial"/>
                <w:sz w:val="16"/>
                <w:szCs w:val="16"/>
              </w:rPr>
            </w:pPr>
            <w:r w:rsidRPr="001566F7">
              <w:rPr>
                <w:rFonts w:ascii="Arial" w:hAnsi="Arial" w:cs="Arial"/>
                <w:sz w:val="16"/>
                <w:szCs w:val="16"/>
              </w:rPr>
              <w:t>Touch Property Co., Ltd.</w:t>
            </w:r>
          </w:p>
        </w:tc>
        <w:tc>
          <w:tcPr>
            <w:tcW w:w="2160" w:type="dxa"/>
          </w:tcPr>
          <w:p w14:paraId="12218DD4" w14:textId="77777777" w:rsidR="00D27736" w:rsidRPr="001566F7" w:rsidRDefault="00D27736" w:rsidP="00580D4D">
            <w:pPr>
              <w:spacing w:line="284" w:lineRule="exact"/>
              <w:ind w:right="-173"/>
              <w:jc w:val="thaiDistribute"/>
              <w:rPr>
                <w:rFonts w:ascii="Arial" w:hAnsi="Arial" w:cs="Arial"/>
                <w:sz w:val="16"/>
                <w:szCs w:val="16"/>
                <w:cs/>
              </w:rPr>
            </w:pPr>
            <w:r w:rsidRPr="001566F7">
              <w:rPr>
                <w:rFonts w:ascii="Arial" w:hAnsi="Arial" w:cs="Arial"/>
                <w:sz w:val="16"/>
                <w:szCs w:val="16"/>
              </w:rPr>
              <w:t>Property development</w:t>
            </w:r>
          </w:p>
        </w:tc>
        <w:tc>
          <w:tcPr>
            <w:tcW w:w="1260" w:type="dxa"/>
          </w:tcPr>
          <w:p w14:paraId="2C4AB610" w14:textId="77777777" w:rsidR="00D27736" w:rsidRPr="001566F7" w:rsidRDefault="00D27736" w:rsidP="00580D4D">
            <w:pPr>
              <w:spacing w:line="284" w:lineRule="exact"/>
              <w:rPr>
                <w:rFonts w:ascii="Arial" w:hAnsi="Arial" w:cs="Arial"/>
                <w:sz w:val="16"/>
                <w:szCs w:val="16"/>
                <w:cs/>
              </w:rPr>
            </w:pPr>
            <w:r w:rsidRPr="001566F7">
              <w:rPr>
                <w:rFonts w:ascii="Arial" w:hAnsi="Arial" w:cs="Arial"/>
                <w:sz w:val="16"/>
                <w:szCs w:val="16"/>
              </w:rPr>
              <w:t>Thailand</w:t>
            </w:r>
          </w:p>
        </w:tc>
        <w:tc>
          <w:tcPr>
            <w:tcW w:w="1260" w:type="dxa"/>
          </w:tcPr>
          <w:p w14:paraId="4937588E" w14:textId="575FAFA4" w:rsidR="00D27736" w:rsidRPr="001566F7" w:rsidRDefault="00D27736" w:rsidP="00580D4D">
            <w:pPr>
              <w:tabs>
                <w:tab w:val="decimal" w:pos="687"/>
              </w:tabs>
              <w:spacing w:line="284" w:lineRule="exact"/>
              <w:rPr>
                <w:rFonts w:ascii="Arial" w:hAnsi="Arial" w:cs="Arial"/>
                <w:sz w:val="16"/>
                <w:szCs w:val="16"/>
              </w:rPr>
            </w:pPr>
            <w:r w:rsidRPr="00BB5380">
              <w:rPr>
                <w:rFonts w:ascii="Arial" w:hAnsi="Arial" w:cs="Arial"/>
                <w:sz w:val="16"/>
                <w:szCs w:val="16"/>
              </w:rPr>
              <w:t>100</w:t>
            </w:r>
          </w:p>
        </w:tc>
        <w:tc>
          <w:tcPr>
            <w:tcW w:w="1170" w:type="dxa"/>
          </w:tcPr>
          <w:p w14:paraId="6B4D2A22" w14:textId="3BC14512" w:rsidR="00D27736" w:rsidRPr="001566F7" w:rsidRDefault="00D27736" w:rsidP="00580D4D">
            <w:pPr>
              <w:tabs>
                <w:tab w:val="decimal" w:pos="687"/>
              </w:tabs>
              <w:spacing w:line="284" w:lineRule="exact"/>
              <w:rPr>
                <w:rFonts w:ascii="Arial" w:hAnsi="Arial" w:cs="Arial"/>
                <w:sz w:val="16"/>
                <w:szCs w:val="16"/>
              </w:rPr>
            </w:pPr>
            <w:r w:rsidRPr="005D0E08">
              <w:rPr>
                <w:rFonts w:ascii="Arial" w:hAnsi="Arial" w:cs="Arial"/>
                <w:sz w:val="16"/>
                <w:szCs w:val="16"/>
              </w:rPr>
              <w:t>100</w:t>
            </w:r>
          </w:p>
        </w:tc>
      </w:tr>
      <w:tr w:rsidR="00D27736" w:rsidRPr="001566F7" w14:paraId="47886F72" w14:textId="77777777" w:rsidTr="002C6E67">
        <w:tc>
          <w:tcPr>
            <w:tcW w:w="3240" w:type="dxa"/>
          </w:tcPr>
          <w:p w14:paraId="7EF57790" w14:textId="3A82296C" w:rsidR="00D27736" w:rsidRPr="001566F7" w:rsidRDefault="00D27736" w:rsidP="00580D4D">
            <w:pPr>
              <w:tabs>
                <w:tab w:val="left" w:pos="180"/>
              </w:tabs>
              <w:spacing w:line="284" w:lineRule="exact"/>
              <w:ind w:right="-173"/>
              <w:jc w:val="thaiDistribute"/>
              <w:rPr>
                <w:rFonts w:ascii="Arial" w:hAnsi="Arial" w:cs="Arial"/>
                <w:sz w:val="16"/>
                <w:szCs w:val="16"/>
              </w:rPr>
            </w:pPr>
            <w:r w:rsidRPr="00F45D47">
              <w:rPr>
                <w:rFonts w:ascii="Arial" w:hAnsi="Arial" w:cs="Arial"/>
                <w:sz w:val="16"/>
                <w:szCs w:val="16"/>
              </w:rPr>
              <w:t>LIV-24 Co., Ltd.</w:t>
            </w:r>
          </w:p>
        </w:tc>
        <w:tc>
          <w:tcPr>
            <w:tcW w:w="2160" w:type="dxa"/>
          </w:tcPr>
          <w:p w14:paraId="29F8DBA8" w14:textId="338249BE" w:rsidR="00D27736" w:rsidRPr="001566F7" w:rsidRDefault="00D27736" w:rsidP="00580D4D">
            <w:pPr>
              <w:spacing w:line="284" w:lineRule="exact"/>
              <w:ind w:left="156" w:right="-12" w:hanging="156"/>
              <w:rPr>
                <w:rFonts w:ascii="Arial" w:hAnsi="Arial" w:cs="Arial"/>
                <w:sz w:val="16"/>
                <w:szCs w:val="16"/>
              </w:rPr>
            </w:pPr>
            <w:r>
              <w:rPr>
                <w:rFonts w:ascii="Arial" w:hAnsi="Arial" w:cs="Arial"/>
                <w:sz w:val="16"/>
                <w:szCs w:val="16"/>
              </w:rPr>
              <w:t>S</w:t>
            </w:r>
            <w:r w:rsidRPr="00125632">
              <w:rPr>
                <w:rFonts w:ascii="Arial" w:hAnsi="Arial" w:cs="Arial"/>
                <w:sz w:val="16"/>
                <w:szCs w:val="16"/>
              </w:rPr>
              <w:t>mart</w:t>
            </w:r>
            <w:r>
              <w:rPr>
                <w:rFonts w:ascii="Arial" w:hAnsi="Arial" w:cs="Arial"/>
                <w:sz w:val="16"/>
                <w:szCs w:val="16"/>
              </w:rPr>
              <w:t xml:space="preserve"> </w:t>
            </w:r>
            <w:r w:rsidRPr="00125632">
              <w:rPr>
                <w:rFonts w:ascii="Arial" w:hAnsi="Arial" w:cs="Arial"/>
                <w:sz w:val="16"/>
                <w:szCs w:val="16"/>
              </w:rPr>
              <w:t>surveillance technology provider</w:t>
            </w:r>
          </w:p>
        </w:tc>
        <w:tc>
          <w:tcPr>
            <w:tcW w:w="1260" w:type="dxa"/>
          </w:tcPr>
          <w:p w14:paraId="4B0F77C0" w14:textId="6CB3C2EC" w:rsidR="00D27736" w:rsidRPr="001566F7" w:rsidRDefault="00D27736" w:rsidP="00580D4D">
            <w:pPr>
              <w:spacing w:line="284" w:lineRule="exact"/>
              <w:rPr>
                <w:rFonts w:ascii="Arial" w:hAnsi="Arial" w:cs="Arial"/>
                <w:sz w:val="16"/>
                <w:szCs w:val="16"/>
              </w:rPr>
            </w:pPr>
            <w:r w:rsidRPr="001566F7">
              <w:rPr>
                <w:rFonts w:ascii="Arial" w:hAnsi="Arial" w:cs="Arial"/>
                <w:sz w:val="16"/>
                <w:szCs w:val="16"/>
              </w:rPr>
              <w:t>Thailand</w:t>
            </w:r>
          </w:p>
        </w:tc>
        <w:tc>
          <w:tcPr>
            <w:tcW w:w="1260" w:type="dxa"/>
          </w:tcPr>
          <w:p w14:paraId="2B71D1AD" w14:textId="0CE2054A" w:rsidR="00D27736" w:rsidRPr="001566F7" w:rsidRDefault="00D27736" w:rsidP="00580D4D">
            <w:pPr>
              <w:tabs>
                <w:tab w:val="decimal" w:pos="687"/>
              </w:tabs>
              <w:spacing w:line="284" w:lineRule="exact"/>
              <w:rPr>
                <w:rFonts w:ascii="Arial" w:hAnsi="Arial" w:cs="Arial"/>
                <w:sz w:val="16"/>
                <w:szCs w:val="16"/>
              </w:rPr>
            </w:pPr>
            <w:r w:rsidRPr="00BB5380">
              <w:rPr>
                <w:rFonts w:ascii="Arial" w:hAnsi="Arial" w:cs="Arial"/>
                <w:sz w:val="16"/>
                <w:szCs w:val="16"/>
              </w:rPr>
              <w:t>100</w:t>
            </w:r>
          </w:p>
        </w:tc>
        <w:tc>
          <w:tcPr>
            <w:tcW w:w="1170" w:type="dxa"/>
          </w:tcPr>
          <w:p w14:paraId="488593EB" w14:textId="4749B82B" w:rsidR="00D27736" w:rsidRPr="005D0E08" w:rsidRDefault="00D27736" w:rsidP="00580D4D">
            <w:pPr>
              <w:tabs>
                <w:tab w:val="decimal" w:pos="687"/>
              </w:tabs>
              <w:spacing w:line="284" w:lineRule="exact"/>
              <w:rPr>
                <w:rFonts w:ascii="Arial" w:hAnsi="Arial" w:cs="Arial"/>
                <w:sz w:val="16"/>
                <w:szCs w:val="16"/>
              </w:rPr>
            </w:pPr>
            <w:r>
              <w:rPr>
                <w:rFonts w:ascii="Arial" w:hAnsi="Arial" w:cs="Arial"/>
                <w:sz w:val="16"/>
                <w:szCs w:val="16"/>
              </w:rPr>
              <w:t>-</w:t>
            </w:r>
          </w:p>
        </w:tc>
      </w:tr>
      <w:tr w:rsidR="00D27736" w:rsidRPr="001566F7" w14:paraId="22C7A7B1" w14:textId="77777777" w:rsidTr="002C6E67">
        <w:tc>
          <w:tcPr>
            <w:tcW w:w="3240" w:type="dxa"/>
          </w:tcPr>
          <w:p w14:paraId="34E1A70C" w14:textId="0C25B981" w:rsidR="00D27736" w:rsidRPr="0051494D" w:rsidRDefault="00D27736" w:rsidP="00580D4D">
            <w:pPr>
              <w:tabs>
                <w:tab w:val="left" w:pos="180"/>
              </w:tabs>
              <w:spacing w:line="284" w:lineRule="exact"/>
              <w:ind w:right="-173"/>
              <w:jc w:val="thaiDistribute"/>
              <w:rPr>
                <w:rFonts w:ascii="Arial" w:hAnsi="Arial" w:cs="Browallia New"/>
                <w:sz w:val="16"/>
                <w:szCs w:val="20"/>
                <w:vertAlign w:val="superscript"/>
              </w:rPr>
            </w:pPr>
          </w:p>
        </w:tc>
        <w:tc>
          <w:tcPr>
            <w:tcW w:w="2160" w:type="dxa"/>
          </w:tcPr>
          <w:p w14:paraId="4FD241D6" w14:textId="6059E9BA" w:rsidR="00D27736" w:rsidRPr="001566F7" w:rsidRDefault="00D27736" w:rsidP="00580D4D">
            <w:pPr>
              <w:spacing w:line="284" w:lineRule="exact"/>
              <w:ind w:right="-173"/>
              <w:jc w:val="thaiDistribute"/>
              <w:rPr>
                <w:rFonts w:ascii="Arial" w:hAnsi="Arial" w:cs="Arial"/>
                <w:sz w:val="16"/>
                <w:szCs w:val="16"/>
              </w:rPr>
            </w:pPr>
          </w:p>
        </w:tc>
        <w:tc>
          <w:tcPr>
            <w:tcW w:w="1260" w:type="dxa"/>
          </w:tcPr>
          <w:p w14:paraId="50349DB6" w14:textId="77777777" w:rsidR="00D27736" w:rsidRPr="001566F7" w:rsidRDefault="00D27736" w:rsidP="00580D4D">
            <w:pPr>
              <w:spacing w:line="284" w:lineRule="exact"/>
              <w:rPr>
                <w:rFonts w:ascii="Arial" w:hAnsi="Arial" w:cs="Arial"/>
                <w:sz w:val="16"/>
                <w:szCs w:val="16"/>
              </w:rPr>
            </w:pPr>
          </w:p>
        </w:tc>
        <w:tc>
          <w:tcPr>
            <w:tcW w:w="1260" w:type="dxa"/>
          </w:tcPr>
          <w:p w14:paraId="0D932956" w14:textId="77777777" w:rsidR="00D27736" w:rsidRPr="001566F7" w:rsidRDefault="00D27736" w:rsidP="00580D4D">
            <w:pPr>
              <w:tabs>
                <w:tab w:val="decimal" w:pos="687"/>
              </w:tabs>
              <w:spacing w:line="284" w:lineRule="exact"/>
              <w:rPr>
                <w:rFonts w:ascii="Arial" w:hAnsi="Arial" w:cs="Arial"/>
                <w:sz w:val="16"/>
                <w:szCs w:val="16"/>
              </w:rPr>
            </w:pPr>
          </w:p>
        </w:tc>
        <w:tc>
          <w:tcPr>
            <w:tcW w:w="1170" w:type="dxa"/>
          </w:tcPr>
          <w:p w14:paraId="61A57007" w14:textId="77777777" w:rsidR="00D27736" w:rsidRPr="001566F7" w:rsidRDefault="00D27736" w:rsidP="00580D4D">
            <w:pPr>
              <w:tabs>
                <w:tab w:val="decimal" w:pos="687"/>
              </w:tabs>
              <w:spacing w:line="284" w:lineRule="exact"/>
              <w:rPr>
                <w:rFonts w:ascii="Arial" w:hAnsi="Arial" w:cs="Arial"/>
                <w:sz w:val="16"/>
                <w:szCs w:val="16"/>
              </w:rPr>
            </w:pPr>
          </w:p>
        </w:tc>
      </w:tr>
      <w:tr w:rsidR="00D27736" w:rsidRPr="001566F7" w14:paraId="6B1B7F8C" w14:textId="77777777" w:rsidTr="002C6E67">
        <w:tc>
          <w:tcPr>
            <w:tcW w:w="3240" w:type="dxa"/>
          </w:tcPr>
          <w:p w14:paraId="0F44FFC2" w14:textId="77777777" w:rsidR="00D27736" w:rsidRPr="001566F7" w:rsidRDefault="00D27736" w:rsidP="00580D4D">
            <w:pPr>
              <w:spacing w:line="284" w:lineRule="exact"/>
              <w:ind w:right="-173"/>
              <w:jc w:val="thaiDistribute"/>
              <w:rPr>
                <w:rFonts w:ascii="Arial" w:hAnsi="Arial" w:cs="Arial"/>
                <w:sz w:val="16"/>
                <w:szCs w:val="16"/>
              </w:rPr>
            </w:pPr>
            <w:r w:rsidRPr="0026555C">
              <w:rPr>
                <w:rFonts w:ascii="Arial" w:hAnsi="Arial" w:cs="Arial"/>
                <w:sz w:val="16"/>
                <w:szCs w:val="16"/>
                <w:u w:val="single"/>
              </w:rPr>
              <w:t>Indirect</w:t>
            </w:r>
            <w:r>
              <w:rPr>
                <w:rFonts w:ascii="Arial" w:hAnsi="Arial" w:cs="Arial"/>
                <w:sz w:val="16"/>
                <w:szCs w:val="16"/>
                <w:u w:val="single"/>
              </w:rPr>
              <w:t>ly held</w:t>
            </w:r>
            <w:r w:rsidRPr="0026555C">
              <w:rPr>
                <w:rFonts w:ascii="Arial" w:hAnsi="Arial" w:cs="Arial"/>
                <w:sz w:val="16"/>
                <w:szCs w:val="16"/>
                <w:u w:val="single"/>
                <w:cs/>
              </w:rPr>
              <w:t xml:space="preserve"> </w:t>
            </w:r>
            <w:r w:rsidRPr="0026555C">
              <w:rPr>
                <w:rFonts w:ascii="Arial" w:hAnsi="Arial" w:cs="Arial"/>
                <w:sz w:val="16"/>
                <w:szCs w:val="16"/>
                <w:u w:val="single"/>
              </w:rPr>
              <w:t xml:space="preserve">by </w:t>
            </w:r>
            <w:r w:rsidRPr="0048315D">
              <w:rPr>
                <w:rFonts w:ascii="Arial" w:hAnsi="Arial" w:cs="Arial"/>
                <w:sz w:val="16"/>
                <w:szCs w:val="16"/>
                <w:u w:val="single"/>
              </w:rPr>
              <w:t>Siri Smart Five</w:t>
            </w:r>
            <w:r>
              <w:rPr>
                <w:rFonts w:ascii="Arial" w:hAnsi="Arial" w:cs="Arial"/>
                <w:sz w:val="16"/>
                <w:szCs w:val="16"/>
                <w:u w:val="single"/>
              </w:rPr>
              <w:t xml:space="preserve"> Co., Ltd.</w:t>
            </w:r>
          </w:p>
        </w:tc>
        <w:tc>
          <w:tcPr>
            <w:tcW w:w="2160" w:type="dxa"/>
          </w:tcPr>
          <w:p w14:paraId="65146C19" w14:textId="77777777" w:rsidR="00D27736" w:rsidRPr="001566F7" w:rsidRDefault="00D27736" w:rsidP="00580D4D">
            <w:pPr>
              <w:spacing w:line="284" w:lineRule="exact"/>
              <w:ind w:right="-173"/>
              <w:jc w:val="thaiDistribute"/>
              <w:rPr>
                <w:rFonts w:ascii="Arial" w:hAnsi="Arial" w:cs="Arial"/>
                <w:sz w:val="16"/>
                <w:szCs w:val="16"/>
              </w:rPr>
            </w:pPr>
          </w:p>
        </w:tc>
        <w:tc>
          <w:tcPr>
            <w:tcW w:w="1260" w:type="dxa"/>
          </w:tcPr>
          <w:p w14:paraId="5B83E4E1" w14:textId="77777777" w:rsidR="00D27736" w:rsidRPr="001566F7" w:rsidRDefault="00D27736" w:rsidP="00580D4D">
            <w:pPr>
              <w:spacing w:line="284" w:lineRule="exact"/>
              <w:jc w:val="center"/>
              <w:rPr>
                <w:rFonts w:ascii="Arial" w:hAnsi="Arial" w:cs="Arial"/>
                <w:sz w:val="16"/>
                <w:szCs w:val="16"/>
              </w:rPr>
            </w:pPr>
          </w:p>
        </w:tc>
        <w:tc>
          <w:tcPr>
            <w:tcW w:w="1260" w:type="dxa"/>
          </w:tcPr>
          <w:p w14:paraId="6DF077DB" w14:textId="77777777" w:rsidR="00D27736" w:rsidRPr="001566F7" w:rsidRDefault="00D27736" w:rsidP="00580D4D">
            <w:pPr>
              <w:tabs>
                <w:tab w:val="decimal" w:pos="687"/>
              </w:tabs>
              <w:spacing w:line="284" w:lineRule="exact"/>
              <w:rPr>
                <w:rFonts w:ascii="Arial" w:hAnsi="Arial" w:cs="Arial"/>
                <w:sz w:val="16"/>
                <w:szCs w:val="16"/>
              </w:rPr>
            </w:pPr>
          </w:p>
        </w:tc>
        <w:tc>
          <w:tcPr>
            <w:tcW w:w="1170" w:type="dxa"/>
          </w:tcPr>
          <w:p w14:paraId="3D3310E2" w14:textId="77777777" w:rsidR="00D27736" w:rsidRPr="001566F7" w:rsidRDefault="00D27736" w:rsidP="00580D4D">
            <w:pPr>
              <w:tabs>
                <w:tab w:val="decimal" w:pos="687"/>
              </w:tabs>
              <w:spacing w:line="284" w:lineRule="exact"/>
              <w:rPr>
                <w:rFonts w:ascii="Arial" w:hAnsi="Arial" w:cs="Arial"/>
                <w:sz w:val="16"/>
                <w:szCs w:val="16"/>
              </w:rPr>
            </w:pPr>
          </w:p>
        </w:tc>
      </w:tr>
      <w:tr w:rsidR="00D27736" w:rsidRPr="001566F7" w14:paraId="6059BC38" w14:textId="77777777" w:rsidTr="002C6E67">
        <w:tc>
          <w:tcPr>
            <w:tcW w:w="3240" w:type="dxa"/>
          </w:tcPr>
          <w:p w14:paraId="18F908B6" w14:textId="77777777" w:rsidR="00D27736" w:rsidRPr="001566F7" w:rsidRDefault="00D27736" w:rsidP="00580D4D">
            <w:pPr>
              <w:spacing w:line="284" w:lineRule="exact"/>
              <w:ind w:right="-173"/>
              <w:jc w:val="thaiDistribute"/>
              <w:rPr>
                <w:rFonts w:ascii="Arial" w:hAnsi="Arial" w:cs="Arial"/>
                <w:sz w:val="16"/>
                <w:szCs w:val="16"/>
              </w:rPr>
            </w:pPr>
            <w:r>
              <w:rPr>
                <w:rFonts w:ascii="Arial" w:hAnsi="Arial" w:cs="Arial"/>
                <w:sz w:val="16"/>
                <w:szCs w:val="16"/>
              </w:rPr>
              <w:t>S 71</w:t>
            </w:r>
            <w:r w:rsidRPr="001566F7">
              <w:rPr>
                <w:rFonts w:ascii="Arial" w:hAnsi="Arial" w:cs="Arial"/>
                <w:sz w:val="16"/>
                <w:szCs w:val="16"/>
              </w:rPr>
              <w:t xml:space="preserve"> Property Co., Ltd.</w:t>
            </w:r>
          </w:p>
        </w:tc>
        <w:tc>
          <w:tcPr>
            <w:tcW w:w="2160" w:type="dxa"/>
          </w:tcPr>
          <w:p w14:paraId="24CFE27E" w14:textId="77777777" w:rsidR="00D27736" w:rsidRPr="001566F7" w:rsidRDefault="00D27736" w:rsidP="00580D4D">
            <w:pPr>
              <w:spacing w:line="284" w:lineRule="exact"/>
              <w:ind w:right="-173"/>
              <w:jc w:val="thaiDistribute"/>
              <w:rPr>
                <w:rFonts w:ascii="Arial" w:hAnsi="Arial" w:cs="Arial"/>
                <w:sz w:val="16"/>
                <w:szCs w:val="16"/>
              </w:rPr>
            </w:pPr>
            <w:r w:rsidRPr="001566F7">
              <w:rPr>
                <w:rFonts w:ascii="Arial" w:hAnsi="Arial" w:cs="Arial"/>
                <w:sz w:val="16"/>
                <w:szCs w:val="16"/>
              </w:rPr>
              <w:t>Property development</w:t>
            </w:r>
          </w:p>
        </w:tc>
        <w:tc>
          <w:tcPr>
            <w:tcW w:w="1260" w:type="dxa"/>
          </w:tcPr>
          <w:p w14:paraId="5630D456" w14:textId="77777777" w:rsidR="00D27736" w:rsidRPr="001566F7" w:rsidRDefault="00D27736" w:rsidP="00580D4D">
            <w:pPr>
              <w:spacing w:line="284" w:lineRule="exact"/>
              <w:rPr>
                <w:rFonts w:ascii="Arial" w:hAnsi="Arial" w:cs="Arial"/>
                <w:sz w:val="16"/>
                <w:szCs w:val="16"/>
              </w:rPr>
            </w:pPr>
            <w:r w:rsidRPr="001566F7">
              <w:rPr>
                <w:rFonts w:ascii="Arial" w:hAnsi="Arial" w:cs="Arial"/>
                <w:sz w:val="16"/>
                <w:szCs w:val="16"/>
              </w:rPr>
              <w:t>Thailand</w:t>
            </w:r>
          </w:p>
        </w:tc>
        <w:tc>
          <w:tcPr>
            <w:tcW w:w="1260" w:type="dxa"/>
          </w:tcPr>
          <w:p w14:paraId="2A4EDBE8" w14:textId="0DFE6305" w:rsidR="00D27736" w:rsidRPr="001566F7" w:rsidRDefault="00D27736" w:rsidP="00580D4D">
            <w:pPr>
              <w:tabs>
                <w:tab w:val="decimal" w:pos="687"/>
              </w:tabs>
              <w:spacing w:line="284" w:lineRule="exact"/>
              <w:rPr>
                <w:rFonts w:ascii="Arial" w:hAnsi="Arial" w:cs="Arial"/>
                <w:sz w:val="16"/>
                <w:szCs w:val="16"/>
              </w:rPr>
            </w:pPr>
            <w:r w:rsidRPr="00BB5380">
              <w:rPr>
                <w:rFonts w:ascii="Arial" w:hAnsi="Arial" w:cs="Arial"/>
                <w:sz w:val="16"/>
                <w:szCs w:val="16"/>
              </w:rPr>
              <w:t>100</w:t>
            </w:r>
          </w:p>
        </w:tc>
        <w:tc>
          <w:tcPr>
            <w:tcW w:w="1170" w:type="dxa"/>
          </w:tcPr>
          <w:p w14:paraId="2E572601" w14:textId="7432D2EB" w:rsidR="00D27736" w:rsidRPr="001566F7" w:rsidRDefault="00D27736" w:rsidP="00580D4D">
            <w:pPr>
              <w:tabs>
                <w:tab w:val="decimal" w:pos="687"/>
              </w:tabs>
              <w:spacing w:line="284" w:lineRule="exact"/>
              <w:rPr>
                <w:rFonts w:ascii="Arial" w:hAnsi="Arial" w:cs="Arial"/>
                <w:sz w:val="16"/>
                <w:szCs w:val="16"/>
              </w:rPr>
            </w:pPr>
            <w:r>
              <w:rPr>
                <w:rFonts w:ascii="Arial" w:hAnsi="Arial" w:cs="Arial"/>
                <w:sz w:val="16"/>
                <w:szCs w:val="16"/>
              </w:rPr>
              <w:t>100</w:t>
            </w:r>
          </w:p>
        </w:tc>
      </w:tr>
      <w:tr w:rsidR="00D27736" w:rsidRPr="001566F7" w14:paraId="20DE67E8" w14:textId="77777777" w:rsidTr="002C6E67">
        <w:tc>
          <w:tcPr>
            <w:tcW w:w="3240" w:type="dxa"/>
          </w:tcPr>
          <w:p w14:paraId="18316CC2" w14:textId="77777777" w:rsidR="00D27736" w:rsidRPr="001566F7" w:rsidRDefault="00D27736" w:rsidP="00580D4D">
            <w:pPr>
              <w:spacing w:line="284" w:lineRule="exact"/>
              <w:ind w:right="-173"/>
              <w:jc w:val="thaiDistribute"/>
              <w:rPr>
                <w:rFonts w:ascii="Arial" w:hAnsi="Arial" w:cs="Arial"/>
                <w:sz w:val="16"/>
                <w:szCs w:val="16"/>
              </w:rPr>
            </w:pPr>
          </w:p>
        </w:tc>
        <w:tc>
          <w:tcPr>
            <w:tcW w:w="2160" w:type="dxa"/>
          </w:tcPr>
          <w:p w14:paraId="3B25FBA9" w14:textId="77777777" w:rsidR="00D27736" w:rsidRPr="001566F7" w:rsidRDefault="00D27736" w:rsidP="00580D4D">
            <w:pPr>
              <w:spacing w:line="284" w:lineRule="exact"/>
              <w:ind w:right="-173"/>
              <w:jc w:val="thaiDistribute"/>
              <w:rPr>
                <w:rFonts w:ascii="Arial" w:hAnsi="Arial" w:cs="Arial"/>
                <w:sz w:val="16"/>
                <w:szCs w:val="16"/>
              </w:rPr>
            </w:pPr>
          </w:p>
        </w:tc>
        <w:tc>
          <w:tcPr>
            <w:tcW w:w="1260" w:type="dxa"/>
          </w:tcPr>
          <w:p w14:paraId="3B344A2D" w14:textId="77777777" w:rsidR="00D27736" w:rsidRPr="001566F7" w:rsidRDefault="00D27736" w:rsidP="00580D4D">
            <w:pPr>
              <w:spacing w:line="284" w:lineRule="exact"/>
              <w:rPr>
                <w:rFonts w:ascii="Arial" w:hAnsi="Arial" w:cs="Arial"/>
                <w:sz w:val="16"/>
                <w:szCs w:val="16"/>
              </w:rPr>
            </w:pPr>
          </w:p>
        </w:tc>
        <w:tc>
          <w:tcPr>
            <w:tcW w:w="1260" w:type="dxa"/>
          </w:tcPr>
          <w:p w14:paraId="600E7AA2" w14:textId="77777777" w:rsidR="00D27736" w:rsidRPr="001566F7" w:rsidRDefault="00D27736" w:rsidP="00580D4D">
            <w:pPr>
              <w:tabs>
                <w:tab w:val="decimal" w:pos="687"/>
              </w:tabs>
              <w:spacing w:line="284" w:lineRule="exact"/>
              <w:rPr>
                <w:rFonts w:ascii="Arial" w:hAnsi="Arial" w:cs="Arial"/>
                <w:sz w:val="16"/>
                <w:szCs w:val="16"/>
              </w:rPr>
            </w:pPr>
          </w:p>
        </w:tc>
        <w:tc>
          <w:tcPr>
            <w:tcW w:w="1170" w:type="dxa"/>
          </w:tcPr>
          <w:p w14:paraId="26839456" w14:textId="77777777" w:rsidR="00D27736" w:rsidRPr="001566F7" w:rsidRDefault="00D27736" w:rsidP="00580D4D">
            <w:pPr>
              <w:tabs>
                <w:tab w:val="decimal" w:pos="687"/>
              </w:tabs>
              <w:spacing w:line="284" w:lineRule="exact"/>
              <w:rPr>
                <w:rFonts w:ascii="Arial" w:hAnsi="Arial" w:cs="Arial"/>
                <w:sz w:val="16"/>
                <w:szCs w:val="16"/>
              </w:rPr>
            </w:pPr>
          </w:p>
        </w:tc>
      </w:tr>
      <w:tr w:rsidR="00D27736" w:rsidRPr="001566F7" w14:paraId="793B0348" w14:textId="77777777" w:rsidTr="002C6E67">
        <w:tc>
          <w:tcPr>
            <w:tcW w:w="5400" w:type="dxa"/>
            <w:gridSpan w:val="2"/>
          </w:tcPr>
          <w:p w14:paraId="0C6C3B35" w14:textId="20B5AF62" w:rsidR="00D27736" w:rsidRPr="001566F7" w:rsidRDefault="00D27736" w:rsidP="00580D4D">
            <w:pPr>
              <w:spacing w:line="284" w:lineRule="exact"/>
              <w:ind w:right="-173"/>
              <w:jc w:val="thaiDistribute"/>
              <w:rPr>
                <w:rFonts w:ascii="Arial" w:hAnsi="Arial" w:cs="Arial"/>
                <w:sz w:val="16"/>
                <w:szCs w:val="16"/>
              </w:rPr>
            </w:pPr>
            <w:r w:rsidRPr="0026555C">
              <w:rPr>
                <w:rFonts w:ascii="Arial" w:hAnsi="Arial" w:cs="Arial"/>
                <w:sz w:val="16"/>
                <w:szCs w:val="16"/>
                <w:u w:val="single"/>
              </w:rPr>
              <w:t>Indirect</w:t>
            </w:r>
            <w:r>
              <w:rPr>
                <w:rFonts w:ascii="Arial" w:hAnsi="Arial" w:cs="Arial"/>
                <w:sz w:val="16"/>
                <w:szCs w:val="16"/>
                <w:u w:val="single"/>
              </w:rPr>
              <w:t>ly held</w:t>
            </w:r>
            <w:r w:rsidRPr="0026555C">
              <w:rPr>
                <w:rFonts w:ascii="Arial" w:hAnsi="Arial" w:cs="Arial"/>
                <w:sz w:val="16"/>
                <w:szCs w:val="16"/>
                <w:u w:val="single"/>
              </w:rPr>
              <w:t xml:space="preserve"> by </w:t>
            </w:r>
            <w:proofErr w:type="spellStart"/>
            <w:r w:rsidRPr="0026555C">
              <w:rPr>
                <w:rFonts w:ascii="Arial" w:hAnsi="Arial" w:cs="Arial"/>
                <w:sz w:val="16"/>
                <w:szCs w:val="16"/>
                <w:u w:val="single"/>
              </w:rPr>
              <w:t>Sansiri</w:t>
            </w:r>
            <w:proofErr w:type="spellEnd"/>
            <w:r w:rsidRPr="0026555C">
              <w:rPr>
                <w:rFonts w:ascii="Arial" w:hAnsi="Arial" w:cs="Arial"/>
                <w:sz w:val="16"/>
                <w:szCs w:val="16"/>
                <w:u w:val="single"/>
              </w:rPr>
              <w:t xml:space="preserve"> Global Investment Pte. Ltd.</w:t>
            </w:r>
          </w:p>
        </w:tc>
        <w:tc>
          <w:tcPr>
            <w:tcW w:w="1260" w:type="dxa"/>
          </w:tcPr>
          <w:p w14:paraId="2F282A49" w14:textId="77777777" w:rsidR="00D27736" w:rsidRPr="001566F7" w:rsidRDefault="00D27736" w:rsidP="00580D4D">
            <w:pPr>
              <w:spacing w:line="284" w:lineRule="exact"/>
              <w:rPr>
                <w:rFonts w:ascii="Arial" w:hAnsi="Arial" w:cs="Arial"/>
                <w:sz w:val="16"/>
                <w:szCs w:val="16"/>
              </w:rPr>
            </w:pPr>
          </w:p>
        </w:tc>
        <w:tc>
          <w:tcPr>
            <w:tcW w:w="1260" w:type="dxa"/>
          </w:tcPr>
          <w:p w14:paraId="32EAF7AE" w14:textId="77777777" w:rsidR="00D27736" w:rsidRPr="001566F7" w:rsidRDefault="00D27736" w:rsidP="00580D4D">
            <w:pPr>
              <w:tabs>
                <w:tab w:val="decimal" w:pos="687"/>
              </w:tabs>
              <w:spacing w:line="284" w:lineRule="exact"/>
              <w:rPr>
                <w:rFonts w:ascii="Arial" w:hAnsi="Arial" w:cs="Arial"/>
                <w:sz w:val="16"/>
                <w:szCs w:val="16"/>
              </w:rPr>
            </w:pPr>
          </w:p>
        </w:tc>
        <w:tc>
          <w:tcPr>
            <w:tcW w:w="1170" w:type="dxa"/>
          </w:tcPr>
          <w:p w14:paraId="7B2C9AC9" w14:textId="77777777" w:rsidR="00D27736" w:rsidRPr="001566F7" w:rsidRDefault="00D27736" w:rsidP="00580D4D">
            <w:pPr>
              <w:tabs>
                <w:tab w:val="decimal" w:pos="687"/>
              </w:tabs>
              <w:spacing w:line="284" w:lineRule="exact"/>
              <w:rPr>
                <w:rFonts w:ascii="Arial" w:hAnsi="Arial" w:cs="Arial"/>
                <w:sz w:val="16"/>
                <w:szCs w:val="16"/>
              </w:rPr>
            </w:pPr>
          </w:p>
        </w:tc>
      </w:tr>
      <w:tr w:rsidR="00D27736" w:rsidRPr="001566F7" w14:paraId="27028C0F" w14:textId="77777777" w:rsidTr="002C6E67">
        <w:tc>
          <w:tcPr>
            <w:tcW w:w="3240" w:type="dxa"/>
          </w:tcPr>
          <w:p w14:paraId="24827B8D" w14:textId="77777777" w:rsidR="00D27736" w:rsidRPr="001566F7" w:rsidRDefault="00D27736" w:rsidP="00580D4D">
            <w:pPr>
              <w:tabs>
                <w:tab w:val="left" w:pos="180"/>
              </w:tabs>
              <w:spacing w:line="284" w:lineRule="exact"/>
              <w:ind w:right="-173"/>
              <w:jc w:val="thaiDistribute"/>
              <w:rPr>
                <w:rFonts w:ascii="Arial" w:hAnsi="Arial" w:cs="Arial"/>
                <w:sz w:val="16"/>
                <w:szCs w:val="16"/>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Guernsey (2009) Limited</w:t>
            </w:r>
          </w:p>
        </w:tc>
        <w:tc>
          <w:tcPr>
            <w:tcW w:w="2160" w:type="dxa"/>
          </w:tcPr>
          <w:p w14:paraId="3CCA8BDE" w14:textId="77777777" w:rsidR="00D27736" w:rsidRPr="001566F7" w:rsidRDefault="00D27736" w:rsidP="00580D4D">
            <w:pPr>
              <w:spacing w:line="284" w:lineRule="exact"/>
              <w:ind w:right="-173"/>
              <w:jc w:val="thaiDistribute"/>
              <w:rPr>
                <w:rFonts w:ascii="Arial" w:hAnsi="Arial" w:cs="Arial"/>
                <w:sz w:val="16"/>
                <w:szCs w:val="16"/>
                <w:cs/>
              </w:rPr>
            </w:pPr>
            <w:r w:rsidRPr="001566F7">
              <w:rPr>
                <w:rFonts w:ascii="Arial" w:hAnsi="Arial" w:cs="Arial"/>
                <w:sz w:val="16"/>
                <w:szCs w:val="16"/>
              </w:rPr>
              <w:t>Property development</w:t>
            </w:r>
          </w:p>
        </w:tc>
        <w:tc>
          <w:tcPr>
            <w:tcW w:w="1260" w:type="dxa"/>
          </w:tcPr>
          <w:p w14:paraId="41648D9A" w14:textId="77777777" w:rsidR="00D27736" w:rsidRPr="001566F7" w:rsidRDefault="00D27736" w:rsidP="00580D4D">
            <w:pPr>
              <w:spacing w:line="284" w:lineRule="exact"/>
              <w:rPr>
                <w:rFonts w:ascii="Arial" w:hAnsi="Arial" w:cs="Arial"/>
                <w:sz w:val="16"/>
                <w:szCs w:val="16"/>
              </w:rPr>
            </w:pPr>
            <w:r w:rsidRPr="001566F7">
              <w:rPr>
                <w:rFonts w:ascii="Arial" w:hAnsi="Arial" w:cs="Arial"/>
                <w:sz w:val="16"/>
                <w:szCs w:val="16"/>
              </w:rPr>
              <w:t>Guernsey</w:t>
            </w:r>
          </w:p>
        </w:tc>
        <w:tc>
          <w:tcPr>
            <w:tcW w:w="1260" w:type="dxa"/>
          </w:tcPr>
          <w:p w14:paraId="49993180" w14:textId="73298171" w:rsidR="00D27736" w:rsidRPr="001566F7" w:rsidRDefault="00D27736" w:rsidP="00580D4D">
            <w:pPr>
              <w:tabs>
                <w:tab w:val="decimal" w:pos="687"/>
              </w:tabs>
              <w:spacing w:line="284" w:lineRule="exact"/>
              <w:rPr>
                <w:rFonts w:ascii="Arial" w:hAnsi="Arial" w:cs="Arial"/>
                <w:sz w:val="16"/>
                <w:szCs w:val="16"/>
              </w:rPr>
            </w:pPr>
            <w:r w:rsidRPr="00BB5380">
              <w:rPr>
                <w:rFonts w:ascii="Arial" w:hAnsi="Arial" w:cs="Arial"/>
                <w:sz w:val="16"/>
                <w:szCs w:val="16"/>
              </w:rPr>
              <w:t>100</w:t>
            </w:r>
          </w:p>
        </w:tc>
        <w:tc>
          <w:tcPr>
            <w:tcW w:w="1170" w:type="dxa"/>
          </w:tcPr>
          <w:p w14:paraId="150CCC33" w14:textId="33B1D649" w:rsidR="00D27736" w:rsidRPr="001566F7" w:rsidRDefault="00D27736" w:rsidP="00580D4D">
            <w:pPr>
              <w:tabs>
                <w:tab w:val="decimal" w:pos="687"/>
              </w:tabs>
              <w:spacing w:line="284" w:lineRule="exact"/>
              <w:rPr>
                <w:rFonts w:ascii="Arial" w:hAnsi="Arial" w:cs="Arial"/>
                <w:sz w:val="16"/>
                <w:szCs w:val="16"/>
              </w:rPr>
            </w:pPr>
            <w:r w:rsidRPr="001566F7">
              <w:rPr>
                <w:rFonts w:ascii="Arial" w:hAnsi="Arial" w:cs="Arial"/>
                <w:sz w:val="16"/>
                <w:szCs w:val="16"/>
              </w:rPr>
              <w:t>100</w:t>
            </w:r>
          </w:p>
        </w:tc>
      </w:tr>
      <w:tr w:rsidR="00D27736" w:rsidRPr="001566F7" w14:paraId="5EDB1DEC" w14:textId="77777777" w:rsidTr="002C6E67">
        <w:tc>
          <w:tcPr>
            <w:tcW w:w="3240" w:type="dxa"/>
          </w:tcPr>
          <w:p w14:paraId="27C3D286" w14:textId="77777777" w:rsidR="00D27736" w:rsidRPr="001566F7" w:rsidRDefault="00D27736" w:rsidP="00580D4D">
            <w:pPr>
              <w:spacing w:line="284" w:lineRule="exact"/>
              <w:ind w:right="-173"/>
              <w:jc w:val="thaiDistribute"/>
              <w:rPr>
                <w:rFonts w:ascii="Arial" w:hAnsi="Arial" w:cs="Arial"/>
                <w:sz w:val="16"/>
                <w:szCs w:val="16"/>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Guernsey (2015) Limited</w:t>
            </w:r>
          </w:p>
        </w:tc>
        <w:tc>
          <w:tcPr>
            <w:tcW w:w="2160" w:type="dxa"/>
          </w:tcPr>
          <w:p w14:paraId="1E702590" w14:textId="77777777" w:rsidR="00D27736" w:rsidRPr="001566F7" w:rsidRDefault="00D27736" w:rsidP="00580D4D">
            <w:pPr>
              <w:spacing w:line="284" w:lineRule="exact"/>
              <w:ind w:right="-173"/>
              <w:jc w:val="thaiDistribute"/>
              <w:rPr>
                <w:rFonts w:ascii="Arial" w:hAnsi="Arial" w:cs="Arial"/>
                <w:sz w:val="16"/>
                <w:szCs w:val="16"/>
              </w:rPr>
            </w:pPr>
            <w:r w:rsidRPr="001566F7">
              <w:rPr>
                <w:rFonts w:ascii="Arial" w:hAnsi="Arial" w:cs="Arial"/>
                <w:sz w:val="16"/>
                <w:szCs w:val="16"/>
              </w:rPr>
              <w:t>Property development</w:t>
            </w:r>
          </w:p>
        </w:tc>
        <w:tc>
          <w:tcPr>
            <w:tcW w:w="1260" w:type="dxa"/>
          </w:tcPr>
          <w:p w14:paraId="4F5DD8B5" w14:textId="77777777" w:rsidR="00D27736" w:rsidRPr="001566F7" w:rsidRDefault="00D27736" w:rsidP="00580D4D">
            <w:pPr>
              <w:spacing w:line="284" w:lineRule="exact"/>
              <w:rPr>
                <w:rFonts w:ascii="Arial" w:hAnsi="Arial" w:cs="Arial"/>
                <w:sz w:val="16"/>
                <w:szCs w:val="16"/>
              </w:rPr>
            </w:pPr>
            <w:r w:rsidRPr="001566F7">
              <w:rPr>
                <w:rFonts w:ascii="Arial" w:hAnsi="Arial" w:cs="Arial"/>
                <w:sz w:val="16"/>
                <w:szCs w:val="16"/>
              </w:rPr>
              <w:t>Guernsey</w:t>
            </w:r>
          </w:p>
        </w:tc>
        <w:tc>
          <w:tcPr>
            <w:tcW w:w="1260" w:type="dxa"/>
          </w:tcPr>
          <w:p w14:paraId="5E4F77F6" w14:textId="1A57C8F5" w:rsidR="00D27736" w:rsidRPr="001566F7" w:rsidRDefault="00D27736" w:rsidP="00580D4D">
            <w:pPr>
              <w:tabs>
                <w:tab w:val="decimal" w:pos="687"/>
              </w:tabs>
              <w:spacing w:line="284" w:lineRule="exact"/>
              <w:rPr>
                <w:rFonts w:ascii="Arial" w:hAnsi="Arial" w:cs="Arial"/>
                <w:sz w:val="16"/>
                <w:szCs w:val="16"/>
              </w:rPr>
            </w:pPr>
            <w:r w:rsidRPr="00BB5380">
              <w:rPr>
                <w:rFonts w:ascii="Arial" w:hAnsi="Arial" w:cs="Arial"/>
                <w:sz w:val="16"/>
                <w:szCs w:val="16"/>
              </w:rPr>
              <w:t>100</w:t>
            </w:r>
          </w:p>
        </w:tc>
        <w:tc>
          <w:tcPr>
            <w:tcW w:w="1170" w:type="dxa"/>
          </w:tcPr>
          <w:p w14:paraId="29B9FAE6" w14:textId="0326C7F5" w:rsidR="00D27736" w:rsidRPr="001566F7" w:rsidRDefault="00D27736" w:rsidP="00580D4D">
            <w:pPr>
              <w:tabs>
                <w:tab w:val="decimal" w:pos="687"/>
              </w:tabs>
              <w:spacing w:line="284" w:lineRule="exact"/>
              <w:rPr>
                <w:rFonts w:ascii="Arial" w:hAnsi="Arial" w:cs="Arial"/>
                <w:sz w:val="16"/>
                <w:szCs w:val="16"/>
              </w:rPr>
            </w:pPr>
            <w:r w:rsidRPr="001566F7">
              <w:rPr>
                <w:rFonts w:ascii="Arial" w:hAnsi="Arial" w:cs="Arial"/>
                <w:sz w:val="16"/>
                <w:szCs w:val="16"/>
              </w:rPr>
              <w:t>100</w:t>
            </w:r>
          </w:p>
        </w:tc>
      </w:tr>
      <w:tr w:rsidR="00D27736" w:rsidRPr="001566F7" w14:paraId="33CF7D56" w14:textId="77777777" w:rsidTr="002C6E67">
        <w:tc>
          <w:tcPr>
            <w:tcW w:w="3240" w:type="dxa"/>
          </w:tcPr>
          <w:p w14:paraId="4DBA43B5" w14:textId="77777777" w:rsidR="00D27736" w:rsidRPr="001566F7" w:rsidRDefault="00D27736" w:rsidP="00580D4D">
            <w:pPr>
              <w:spacing w:line="284" w:lineRule="exact"/>
              <w:ind w:right="-173"/>
              <w:jc w:val="thaiDistribute"/>
              <w:rPr>
                <w:rFonts w:ascii="Arial" w:hAnsi="Arial" w:cs="Arial"/>
                <w:sz w:val="16"/>
                <w:szCs w:val="16"/>
              </w:rPr>
            </w:pPr>
          </w:p>
        </w:tc>
        <w:tc>
          <w:tcPr>
            <w:tcW w:w="2160" w:type="dxa"/>
          </w:tcPr>
          <w:p w14:paraId="7DC46472" w14:textId="77777777" w:rsidR="00D27736" w:rsidRPr="001566F7" w:rsidRDefault="00D27736" w:rsidP="00580D4D">
            <w:pPr>
              <w:spacing w:line="284" w:lineRule="exact"/>
              <w:ind w:right="-173"/>
              <w:jc w:val="thaiDistribute"/>
              <w:rPr>
                <w:rFonts w:ascii="Arial" w:hAnsi="Arial" w:cs="Arial"/>
                <w:sz w:val="16"/>
                <w:szCs w:val="16"/>
              </w:rPr>
            </w:pPr>
          </w:p>
        </w:tc>
        <w:tc>
          <w:tcPr>
            <w:tcW w:w="1260" w:type="dxa"/>
          </w:tcPr>
          <w:p w14:paraId="724E669E" w14:textId="77777777" w:rsidR="00D27736" w:rsidRPr="001566F7" w:rsidRDefault="00D27736" w:rsidP="00580D4D">
            <w:pPr>
              <w:spacing w:line="284" w:lineRule="exact"/>
              <w:rPr>
                <w:rFonts w:ascii="Arial" w:hAnsi="Arial" w:cs="Arial"/>
                <w:sz w:val="16"/>
                <w:szCs w:val="16"/>
              </w:rPr>
            </w:pPr>
          </w:p>
        </w:tc>
        <w:tc>
          <w:tcPr>
            <w:tcW w:w="1260" w:type="dxa"/>
          </w:tcPr>
          <w:p w14:paraId="44C3A951" w14:textId="77777777" w:rsidR="00D27736" w:rsidRPr="001566F7" w:rsidRDefault="00D27736" w:rsidP="00580D4D">
            <w:pPr>
              <w:tabs>
                <w:tab w:val="decimal" w:pos="687"/>
              </w:tabs>
              <w:spacing w:line="284" w:lineRule="exact"/>
              <w:rPr>
                <w:rFonts w:ascii="Arial" w:hAnsi="Arial" w:cs="Arial"/>
                <w:sz w:val="16"/>
                <w:szCs w:val="16"/>
              </w:rPr>
            </w:pPr>
          </w:p>
        </w:tc>
        <w:tc>
          <w:tcPr>
            <w:tcW w:w="1170" w:type="dxa"/>
          </w:tcPr>
          <w:p w14:paraId="21437440" w14:textId="77777777" w:rsidR="00D27736" w:rsidRPr="001566F7" w:rsidRDefault="00D27736" w:rsidP="00580D4D">
            <w:pPr>
              <w:tabs>
                <w:tab w:val="decimal" w:pos="687"/>
              </w:tabs>
              <w:spacing w:line="284" w:lineRule="exact"/>
              <w:rPr>
                <w:rFonts w:ascii="Arial" w:hAnsi="Arial" w:cs="Arial"/>
                <w:sz w:val="16"/>
                <w:szCs w:val="16"/>
              </w:rPr>
            </w:pPr>
          </w:p>
        </w:tc>
      </w:tr>
      <w:tr w:rsidR="00D27736" w:rsidRPr="001566F7" w14:paraId="3F094820" w14:textId="77777777" w:rsidTr="002C6E67">
        <w:tc>
          <w:tcPr>
            <w:tcW w:w="3240" w:type="dxa"/>
          </w:tcPr>
          <w:p w14:paraId="28E3C289" w14:textId="53A91C0E" w:rsidR="00D27736" w:rsidRPr="001566F7" w:rsidRDefault="00D27736" w:rsidP="00580D4D">
            <w:pPr>
              <w:spacing w:line="284" w:lineRule="exact"/>
              <w:ind w:left="150" w:right="-173" w:hanging="150"/>
              <w:rPr>
                <w:rFonts w:ascii="Arial" w:hAnsi="Arial" w:cs="Arial"/>
                <w:sz w:val="16"/>
                <w:szCs w:val="16"/>
              </w:rPr>
            </w:pPr>
            <w:r w:rsidRPr="00E628C7">
              <w:rPr>
                <w:rFonts w:ascii="Arial" w:hAnsi="Arial" w:cs="Arial"/>
                <w:sz w:val="16"/>
                <w:szCs w:val="16"/>
                <w:u w:val="single"/>
              </w:rPr>
              <w:t>Indirect</w:t>
            </w:r>
            <w:r>
              <w:rPr>
                <w:rFonts w:ascii="Arial" w:hAnsi="Arial" w:cs="Arial"/>
                <w:sz w:val="16"/>
                <w:szCs w:val="16"/>
                <w:u w:val="single"/>
              </w:rPr>
              <w:t>ly held</w:t>
            </w:r>
            <w:r w:rsidRPr="00E628C7">
              <w:rPr>
                <w:rFonts w:ascii="Arial" w:hAnsi="Arial" w:cs="Arial"/>
                <w:sz w:val="16"/>
                <w:szCs w:val="16"/>
                <w:u w:val="single"/>
              </w:rPr>
              <w:t xml:space="preserve"> by </w:t>
            </w:r>
            <w:proofErr w:type="spellStart"/>
            <w:r w:rsidRPr="00E628C7">
              <w:rPr>
                <w:rFonts w:ascii="Arial" w:hAnsi="Arial" w:cs="Arial"/>
                <w:sz w:val="16"/>
                <w:szCs w:val="16"/>
                <w:u w:val="single"/>
              </w:rPr>
              <w:t>Sansiri</w:t>
            </w:r>
            <w:proofErr w:type="spellEnd"/>
            <w:r w:rsidRPr="00E628C7">
              <w:rPr>
                <w:rFonts w:ascii="Arial" w:hAnsi="Arial" w:cs="Arial"/>
                <w:sz w:val="16"/>
                <w:szCs w:val="16"/>
                <w:u w:val="single"/>
              </w:rPr>
              <w:t xml:space="preserve"> </w:t>
            </w:r>
            <w:r>
              <w:rPr>
                <w:rFonts w:ascii="Arial" w:hAnsi="Arial" w:cs="Arial"/>
                <w:sz w:val="16"/>
                <w:szCs w:val="16"/>
                <w:u w:val="single"/>
              </w:rPr>
              <w:t>(</w:t>
            </w:r>
            <w:r w:rsidRPr="00E628C7">
              <w:rPr>
                <w:rFonts w:ascii="Arial" w:hAnsi="Arial" w:cs="Arial"/>
                <w:sz w:val="16"/>
                <w:szCs w:val="16"/>
                <w:u w:val="single"/>
              </w:rPr>
              <w:t>US</w:t>
            </w:r>
            <w:r>
              <w:rPr>
                <w:rFonts w:ascii="Arial" w:hAnsi="Arial" w:cs="Arial"/>
                <w:sz w:val="16"/>
                <w:szCs w:val="16"/>
                <w:u w:val="single"/>
              </w:rPr>
              <w:t>)</w:t>
            </w:r>
            <w:r w:rsidRPr="00E628C7">
              <w:rPr>
                <w:rFonts w:ascii="Arial" w:hAnsi="Arial" w:cs="Arial"/>
                <w:sz w:val="16"/>
                <w:szCs w:val="16"/>
                <w:u w:val="single"/>
              </w:rPr>
              <w:t>, Inc.</w:t>
            </w:r>
          </w:p>
        </w:tc>
        <w:tc>
          <w:tcPr>
            <w:tcW w:w="2160" w:type="dxa"/>
          </w:tcPr>
          <w:p w14:paraId="44AACFD8" w14:textId="77777777" w:rsidR="00D27736" w:rsidRDefault="00D27736" w:rsidP="00580D4D">
            <w:pPr>
              <w:tabs>
                <w:tab w:val="left" w:pos="180"/>
              </w:tabs>
              <w:spacing w:line="284" w:lineRule="exact"/>
              <w:ind w:left="162" w:right="-108" w:hanging="162"/>
              <w:rPr>
                <w:rFonts w:ascii="Arial" w:hAnsi="Arial" w:cs="Arial"/>
                <w:sz w:val="16"/>
                <w:szCs w:val="16"/>
              </w:rPr>
            </w:pPr>
          </w:p>
        </w:tc>
        <w:tc>
          <w:tcPr>
            <w:tcW w:w="1260" w:type="dxa"/>
          </w:tcPr>
          <w:p w14:paraId="67F475A5" w14:textId="77777777" w:rsidR="00D27736" w:rsidRPr="001566F7" w:rsidRDefault="00D27736" w:rsidP="00580D4D">
            <w:pPr>
              <w:spacing w:line="284" w:lineRule="exact"/>
              <w:ind w:left="165" w:hanging="165"/>
              <w:rPr>
                <w:rFonts w:ascii="Arial" w:hAnsi="Arial" w:cs="Arial"/>
                <w:sz w:val="16"/>
                <w:szCs w:val="16"/>
              </w:rPr>
            </w:pPr>
          </w:p>
        </w:tc>
        <w:tc>
          <w:tcPr>
            <w:tcW w:w="1260" w:type="dxa"/>
          </w:tcPr>
          <w:p w14:paraId="28523587" w14:textId="77777777" w:rsidR="00D27736" w:rsidRPr="00BE1D81" w:rsidRDefault="00D27736" w:rsidP="00580D4D">
            <w:pPr>
              <w:tabs>
                <w:tab w:val="decimal" w:pos="687"/>
              </w:tabs>
              <w:spacing w:line="284" w:lineRule="exact"/>
              <w:rPr>
                <w:rFonts w:ascii="Arial" w:hAnsi="Arial" w:cstheme="minorBidi"/>
                <w:sz w:val="16"/>
                <w:szCs w:val="16"/>
              </w:rPr>
            </w:pPr>
          </w:p>
        </w:tc>
        <w:tc>
          <w:tcPr>
            <w:tcW w:w="1170" w:type="dxa"/>
          </w:tcPr>
          <w:p w14:paraId="74DC35CF" w14:textId="77777777" w:rsidR="00D27736" w:rsidRDefault="00D27736" w:rsidP="00580D4D">
            <w:pPr>
              <w:tabs>
                <w:tab w:val="decimal" w:pos="687"/>
              </w:tabs>
              <w:spacing w:line="284" w:lineRule="exact"/>
              <w:rPr>
                <w:rFonts w:ascii="Arial" w:hAnsi="Arial" w:cstheme="minorBidi"/>
                <w:sz w:val="16"/>
                <w:szCs w:val="16"/>
              </w:rPr>
            </w:pPr>
          </w:p>
        </w:tc>
      </w:tr>
      <w:tr w:rsidR="00D27736" w:rsidRPr="001566F7" w14:paraId="1BCADFB6" w14:textId="77777777" w:rsidTr="002C6E67">
        <w:tc>
          <w:tcPr>
            <w:tcW w:w="3240" w:type="dxa"/>
          </w:tcPr>
          <w:p w14:paraId="2CBCA1EC" w14:textId="77777777" w:rsidR="00D27736" w:rsidRPr="001566F7" w:rsidRDefault="00D27736" w:rsidP="00580D4D">
            <w:pPr>
              <w:spacing w:line="284" w:lineRule="exact"/>
              <w:ind w:left="150" w:right="-173" w:hanging="150"/>
              <w:rPr>
                <w:rFonts w:ascii="Arial" w:hAnsi="Arial" w:cs="Arial"/>
                <w:sz w:val="16"/>
                <w:szCs w:val="16"/>
              </w:rPr>
            </w:pPr>
            <w:r w:rsidRPr="001566F7">
              <w:rPr>
                <w:rFonts w:ascii="Arial" w:hAnsi="Arial" w:cs="Arial"/>
                <w:sz w:val="16"/>
                <w:szCs w:val="16"/>
              </w:rPr>
              <w:t xml:space="preserve">Standard International Holdings, LLC           </w:t>
            </w:r>
          </w:p>
        </w:tc>
        <w:tc>
          <w:tcPr>
            <w:tcW w:w="2160" w:type="dxa"/>
          </w:tcPr>
          <w:p w14:paraId="5B9CB492" w14:textId="77777777" w:rsidR="00D27736" w:rsidRPr="001566F7" w:rsidRDefault="00D27736" w:rsidP="00580D4D">
            <w:pPr>
              <w:tabs>
                <w:tab w:val="left" w:pos="180"/>
              </w:tabs>
              <w:spacing w:line="284"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14:paraId="25C83D13" w14:textId="77777777" w:rsidR="00D27736" w:rsidRPr="001566F7" w:rsidRDefault="00D27736" w:rsidP="00580D4D">
            <w:pPr>
              <w:spacing w:line="284" w:lineRule="exact"/>
              <w:ind w:left="165" w:hanging="165"/>
              <w:rPr>
                <w:rFonts w:ascii="Arial" w:hAnsi="Arial" w:cs="Arial"/>
                <w:sz w:val="16"/>
                <w:szCs w:val="16"/>
              </w:rPr>
            </w:pPr>
            <w:r w:rsidRPr="001566F7">
              <w:rPr>
                <w:rFonts w:ascii="Arial" w:hAnsi="Arial" w:cs="Arial"/>
                <w:sz w:val="16"/>
                <w:szCs w:val="16"/>
              </w:rPr>
              <w:t>United states</w:t>
            </w:r>
            <w:r>
              <w:rPr>
                <w:rFonts w:ascii="Arial" w:hAnsi="Arial" w:cs="Arial"/>
                <w:sz w:val="16"/>
                <w:szCs w:val="16"/>
              </w:rPr>
              <w:t xml:space="preserve">           </w:t>
            </w:r>
            <w:r w:rsidRPr="001566F7">
              <w:rPr>
                <w:rFonts w:ascii="Arial" w:hAnsi="Arial" w:cs="Arial"/>
                <w:sz w:val="16"/>
                <w:szCs w:val="16"/>
              </w:rPr>
              <w:t xml:space="preserve"> of America</w:t>
            </w:r>
          </w:p>
        </w:tc>
        <w:tc>
          <w:tcPr>
            <w:tcW w:w="1260" w:type="dxa"/>
          </w:tcPr>
          <w:p w14:paraId="0DDBDB4C" w14:textId="0DBDEC5E" w:rsidR="00D27736" w:rsidRPr="00BE1D81" w:rsidRDefault="00580D4D" w:rsidP="00580D4D">
            <w:pPr>
              <w:tabs>
                <w:tab w:val="decimal" w:pos="687"/>
              </w:tabs>
              <w:spacing w:line="284" w:lineRule="exact"/>
              <w:rPr>
                <w:rFonts w:ascii="Arial" w:hAnsi="Arial" w:cstheme="minorBidi"/>
                <w:sz w:val="16"/>
                <w:szCs w:val="16"/>
              </w:rPr>
            </w:pPr>
            <w:r>
              <w:rPr>
                <w:rFonts w:ascii="Arial" w:hAnsi="Arial" w:cstheme="minorBidi"/>
                <w:sz w:val="16"/>
                <w:szCs w:val="16"/>
              </w:rPr>
              <w:t>72</w:t>
            </w:r>
          </w:p>
        </w:tc>
        <w:tc>
          <w:tcPr>
            <w:tcW w:w="1170" w:type="dxa"/>
          </w:tcPr>
          <w:p w14:paraId="46789A79" w14:textId="735D9021" w:rsidR="00D27736" w:rsidRPr="001566F7" w:rsidRDefault="00D27736" w:rsidP="00580D4D">
            <w:pPr>
              <w:tabs>
                <w:tab w:val="decimal" w:pos="687"/>
              </w:tabs>
              <w:spacing w:line="284" w:lineRule="exact"/>
              <w:rPr>
                <w:rFonts w:ascii="Arial" w:hAnsi="Arial" w:cs="Arial"/>
                <w:sz w:val="16"/>
                <w:szCs w:val="16"/>
              </w:rPr>
            </w:pPr>
            <w:r>
              <w:rPr>
                <w:rFonts w:ascii="Arial" w:hAnsi="Arial" w:cstheme="minorBidi"/>
                <w:sz w:val="16"/>
                <w:szCs w:val="16"/>
              </w:rPr>
              <w:t>69</w:t>
            </w:r>
          </w:p>
        </w:tc>
      </w:tr>
      <w:tr w:rsidR="00D27736" w:rsidRPr="001C44D0" w14:paraId="10E77153" w14:textId="77777777" w:rsidTr="002C6E67">
        <w:tc>
          <w:tcPr>
            <w:tcW w:w="3240" w:type="dxa"/>
          </w:tcPr>
          <w:p w14:paraId="091666D5" w14:textId="77777777" w:rsidR="00D27736" w:rsidRPr="001C44D0" w:rsidRDefault="00D27736" w:rsidP="00580D4D">
            <w:pPr>
              <w:spacing w:line="284" w:lineRule="exact"/>
              <w:ind w:right="-173"/>
              <w:jc w:val="thaiDistribute"/>
              <w:rPr>
                <w:rFonts w:ascii="Arial" w:hAnsi="Arial"/>
                <w:b/>
                <w:bCs/>
                <w:sz w:val="16"/>
                <w:szCs w:val="16"/>
              </w:rPr>
            </w:pPr>
          </w:p>
        </w:tc>
        <w:tc>
          <w:tcPr>
            <w:tcW w:w="2160" w:type="dxa"/>
          </w:tcPr>
          <w:p w14:paraId="3B739DCB" w14:textId="77777777" w:rsidR="00D27736" w:rsidRPr="001C44D0" w:rsidRDefault="00D27736" w:rsidP="00580D4D">
            <w:pPr>
              <w:spacing w:line="284" w:lineRule="exact"/>
              <w:ind w:right="-173"/>
              <w:jc w:val="thaiDistribute"/>
              <w:rPr>
                <w:rFonts w:ascii="Arial" w:hAnsi="Arial"/>
                <w:b/>
                <w:bCs/>
                <w:sz w:val="16"/>
                <w:szCs w:val="16"/>
                <w:cs/>
              </w:rPr>
            </w:pPr>
          </w:p>
        </w:tc>
        <w:tc>
          <w:tcPr>
            <w:tcW w:w="1260" w:type="dxa"/>
          </w:tcPr>
          <w:p w14:paraId="5D795939" w14:textId="77777777" w:rsidR="00D27736" w:rsidRPr="0009050B" w:rsidRDefault="00D27736" w:rsidP="00580D4D">
            <w:pPr>
              <w:spacing w:line="284" w:lineRule="exact"/>
              <w:rPr>
                <w:rFonts w:ascii="Arial" w:hAnsi="Arial" w:cs="Arial"/>
                <w:sz w:val="16"/>
                <w:szCs w:val="16"/>
                <w:cs/>
              </w:rPr>
            </w:pPr>
          </w:p>
        </w:tc>
        <w:tc>
          <w:tcPr>
            <w:tcW w:w="1260" w:type="dxa"/>
          </w:tcPr>
          <w:p w14:paraId="1360CFCE" w14:textId="77777777" w:rsidR="00D27736" w:rsidRPr="001C44D0" w:rsidRDefault="00D27736" w:rsidP="00580D4D">
            <w:pPr>
              <w:spacing w:line="284" w:lineRule="exact"/>
              <w:ind w:left="-105" w:right="-89"/>
              <w:jc w:val="center"/>
              <w:rPr>
                <w:rFonts w:ascii="Arial" w:hAnsi="Arial"/>
                <w:sz w:val="16"/>
                <w:szCs w:val="16"/>
              </w:rPr>
            </w:pPr>
          </w:p>
        </w:tc>
        <w:tc>
          <w:tcPr>
            <w:tcW w:w="1170" w:type="dxa"/>
          </w:tcPr>
          <w:p w14:paraId="0410BB20" w14:textId="77777777" w:rsidR="00D27736" w:rsidRPr="001C44D0" w:rsidRDefault="00D27736" w:rsidP="00580D4D">
            <w:pPr>
              <w:spacing w:line="284" w:lineRule="exact"/>
              <w:ind w:right="-18"/>
              <w:jc w:val="center"/>
              <w:rPr>
                <w:rFonts w:ascii="Arial" w:hAnsi="Arial"/>
                <w:sz w:val="16"/>
                <w:szCs w:val="16"/>
              </w:rPr>
            </w:pPr>
          </w:p>
        </w:tc>
      </w:tr>
      <w:tr w:rsidR="00D27736" w:rsidRPr="001566F7" w14:paraId="74B9382C" w14:textId="77777777" w:rsidTr="002C6E67">
        <w:tc>
          <w:tcPr>
            <w:tcW w:w="5400" w:type="dxa"/>
            <w:gridSpan w:val="2"/>
          </w:tcPr>
          <w:p w14:paraId="462E2915" w14:textId="711DBA12" w:rsidR="00D27736" w:rsidRDefault="00D27736" w:rsidP="00580D4D">
            <w:pPr>
              <w:tabs>
                <w:tab w:val="left" w:pos="180"/>
              </w:tabs>
              <w:spacing w:line="284" w:lineRule="exact"/>
              <w:ind w:left="162" w:right="-108" w:hanging="162"/>
              <w:rPr>
                <w:rFonts w:ascii="Arial" w:hAnsi="Arial" w:cs="Arial"/>
                <w:sz w:val="16"/>
                <w:szCs w:val="16"/>
              </w:rPr>
            </w:pPr>
            <w:r w:rsidRPr="0026555C">
              <w:rPr>
                <w:rFonts w:ascii="Arial" w:hAnsi="Arial" w:cs="Arial"/>
                <w:sz w:val="16"/>
                <w:szCs w:val="16"/>
                <w:u w:val="single"/>
              </w:rPr>
              <w:t>Indirect</w:t>
            </w:r>
            <w:r>
              <w:rPr>
                <w:rFonts w:ascii="Arial" w:hAnsi="Arial" w:cs="Arial"/>
                <w:sz w:val="16"/>
                <w:szCs w:val="16"/>
                <w:u w:val="single"/>
              </w:rPr>
              <w:t>ly held</w:t>
            </w:r>
            <w:r w:rsidRPr="0026555C">
              <w:rPr>
                <w:rFonts w:ascii="Arial" w:hAnsi="Arial" w:cs="Arial"/>
                <w:sz w:val="16"/>
                <w:szCs w:val="16"/>
                <w:u w:val="single"/>
              </w:rPr>
              <w:t xml:space="preserve"> by Standard International Holding, LLC</w:t>
            </w:r>
          </w:p>
        </w:tc>
        <w:tc>
          <w:tcPr>
            <w:tcW w:w="1260" w:type="dxa"/>
          </w:tcPr>
          <w:p w14:paraId="73EAE6DD" w14:textId="77777777" w:rsidR="00D27736" w:rsidRPr="001566F7" w:rsidRDefault="00D27736" w:rsidP="00580D4D">
            <w:pPr>
              <w:spacing w:line="284" w:lineRule="exact"/>
              <w:ind w:left="165" w:hanging="165"/>
              <w:rPr>
                <w:rFonts w:ascii="Arial" w:hAnsi="Arial" w:cs="Arial"/>
                <w:sz w:val="16"/>
                <w:szCs w:val="16"/>
              </w:rPr>
            </w:pPr>
          </w:p>
        </w:tc>
        <w:tc>
          <w:tcPr>
            <w:tcW w:w="1260" w:type="dxa"/>
          </w:tcPr>
          <w:p w14:paraId="15A79D21" w14:textId="77777777" w:rsidR="00D27736" w:rsidRPr="001566F7" w:rsidRDefault="00D27736" w:rsidP="00580D4D">
            <w:pPr>
              <w:tabs>
                <w:tab w:val="decimal" w:pos="687"/>
              </w:tabs>
              <w:spacing w:line="284" w:lineRule="exact"/>
              <w:rPr>
                <w:rFonts w:ascii="Arial" w:hAnsi="Arial" w:cs="Arial"/>
                <w:sz w:val="16"/>
                <w:szCs w:val="16"/>
              </w:rPr>
            </w:pPr>
          </w:p>
        </w:tc>
        <w:tc>
          <w:tcPr>
            <w:tcW w:w="1170" w:type="dxa"/>
          </w:tcPr>
          <w:p w14:paraId="5A43C3BE" w14:textId="77777777" w:rsidR="00D27736" w:rsidRDefault="00D27736" w:rsidP="00580D4D">
            <w:pPr>
              <w:tabs>
                <w:tab w:val="decimal" w:pos="687"/>
              </w:tabs>
              <w:spacing w:line="284" w:lineRule="exact"/>
              <w:rPr>
                <w:rFonts w:ascii="Arial" w:hAnsi="Arial" w:cs="Arial"/>
                <w:sz w:val="16"/>
                <w:szCs w:val="16"/>
              </w:rPr>
            </w:pPr>
          </w:p>
        </w:tc>
      </w:tr>
      <w:tr w:rsidR="00353B0B" w:rsidRPr="001566F7" w14:paraId="14CF49A6" w14:textId="77777777" w:rsidTr="002C6E67">
        <w:tc>
          <w:tcPr>
            <w:tcW w:w="3240" w:type="dxa"/>
          </w:tcPr>
          <w:p w14:paraId="20988DE7" w14:textId="77777777" w:rsidR="00353B0B" w:rsidRPr="001566F7" w:rsidRDefault="00353B0B" w:rsidP="00580D4D">
            <w:pPr>
              <w:spacing w:line="284" w:lineRule="exact"/>
              <w:rPr>
                <w:rFonts w:ascii="Arial" w:eastAsiaTheme="minorHAnsi" w:hAnsi="Arial" w:cs="Arial"/>
                <w:color w:val="000000"/>
                <w:sz w:val="16"/>
                <w:szCs w:val="16"/>
              </w:rPr>
            </w:pPr>
            <w:r w:rsidRPr="001566F7">
              <w:rPr>
                <w:rFonts w:ascii="Arial" w:hAnsi="Arial" w:cs="Arial"/>
                <w:color w:val="000000"/>
                <w:sz w:val="16"/>
                <w:szCs w:val="16"/>
              </w:rPr>
              <w:t xml:space="preserve">Standard International, LLC   </w:t>
            </w:r>
          </w:p>
        </w:tc>
        <w:tc>
          <w:tcPr>
            <w:tcW w:w="2160" w:type="dxa"/>
          </w:tcPr>
          <w:p w14:paraId="1788AB37" w14:textId="77777777" w:rsidR="00353B0B" w:rsidRPr="001566F7" w:rsidRDefault="00353B0B" w:rsidP="00580D4D">
            <w:pPr>
              <w:tabs>
                <w:tab w:val="left" w:pos="180"/>
              </w:tabs>
              <w:spacing w:line="284"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14:paraId="711D1DB7" w14:textId="77777777" w:rsidR="00353B0B" w:rsidRPr="001566F7" w:rsidRDefault="00353B0B" w:rsidP="00580D4D">
            <w:pPr>
              <w:spacing w:line="284" w:lineRule="exact"/>
              <w:ind w:left="165" w:hanging="165"/>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60" w:type="dxa"/>
          </w:tcPr>
          <w:p w14:paraId="0509F34A" w14:textId="4384621B" w:rsidR="00353B0B" w:rsidRPr="001566F7" w:rsidRDefault="00353B0B" w:rsidP="00580D4D">
            <w:pPr>
              <w:tabs>
                <w:tab w:val="decimal" w:pos="687"/>
              </w:tabs>
              <w:spacing w:line="284" w:lineRule="exact"/>
              <w:rPr>
                <w:rFonts w:ascii="Arial" w:hAnsi="Arial" w:cs="Arial"/>
                <w:sz w:val="16"/>
                <w:szCs w:val="16"/>
              </w:rPr>
            </w:pPr>
            <w:r w:rsidRPr="00580D4D">
              <w:rPr>
                <w:rFonts w:ascii="Arial" w:hAnsi="Arial" w:cstheme="minorBidi"/>
                <w:sz w:val="16"/>
                <w:szCs w:val="16"/>
              </w:rPr>
              <w:t>92</w:t>
            </w:r>
          </w:p>
        </w:tc>
        <w:tc>
          <w:tcPr>
            <w:tcW w:w="1170" w:type="dxa"/>
          </w:tcPr>
          <w:p w14:paraId="69C71075" w14:textId="03F3A01F" w:rsidR="00353B0B" w:rsidRPr="001566F7" w:rsidRDefault="00353B0B" w:rsidP="00580D4D">
            <w:pPr>
              <w:tabs>
                <w:tab w:val="decimal" w:pos="687"/>
              </w:tabs>
              <w:spacing w:line="284" w:lineRule="exact"/>
              <w:rPr>
                <w:rFonts w:ascii="Arial" w:hAnsi="Arial" w:cs="Arial"/>
                <w:sz w:val="16"/>
                <w:szCs w:val="16"/>
              </w:rPr>
            </w:pPr>
            <w:r>
              <w:rPr>
                <w:rFonts w:ascii="Arial" w:hAnsi="Arial" w:cs="Arial"/>
                <w:sz w:val="16"/>
                <w:szCs w:val="16"/>
              </w:rPr>
              <w:t>92</w:t>
            </w:r>
          </w:p>
        </w:tc>
      </w:tr>
      <w:tr w:rsidR="00353B0B" w:rsidRPr="001566F7" w14:paraId="5AE3E2E0" w14:textId="77777777" w:rsidTr="002C6E67">
        <w:tc>
          <w:tcPr>
            <w:tcW w:w="3240" w:type="dxa"/>
          </w:tcPr>
          <w:p w14:paraId="6F49236B" w14:textId="77777777" w:rsidR="00353B0B" w:rsidRPr="001566F7" w:rsidRDefault="00353B0B" w:rsidP="00580D4D">
            <w:pPr>
              <w:spacing w:line="284" w:lineRule="exact"/>
              <w:rPr>
                <w:rFonts w:ascii="Arial" w:hAnsi="Arial" w:cs="Arial"/>
                <w:color w:val="000000"/>
                <w:sz w:val="16"/>
                <w:szCs w:val="16"/>
              </w:rPr>
            </w:pPr>
            <w:r w:rsidRPr="001566F7">
              <w:rPr>
                <w:rFonts w:ascii="Arial" w:hAnsi="Arial" w:cs="Arial"/>
                <w:color w:val="000000"/>
                <w:sz w:val="16"/>
                <w:szCs w:val="16"/>
              </w:rPr>
              <w:t xml:space="preserve">Standard International Ventures, LLC   </w:t>
            </w:r>
          </w:p>
        </w:tc>
        <w:tc>
          <w:tcPr>
            <w:tcW w:w="2160" w:type="dxa"/>
          </w:tcPr>
          <w:p w14:paraId="63E0AFF6" w14:textId="77777777" w:rsidR="00353B0B" w:rsidRPr="00D453E9" w:rsidRDefault="00353B0B" w:rsidP="00580D4D">
            <w:pPr>
              <w:tabs>
                <w:tab w:val="left" w:pos="180"/>
              </w:tabs>
              <w:spacing w:line="284"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14:paraId="3DCB6661" w14:textId="77777777" w:rsidR="00353B0B" w:rsidRPr="001566F7" w:rsidRDefault="00353B0B" w:rsidP="00580D4D">
            <w:pPr>
              <w:spacing w:line="284" w:lineRule="exact"/>
              <w:ind w:left="165" w:hanging="165"/>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60" w:type="dxa"/>
          </w:tcPr>
          <w:p w14:paraId="3F23744D" w14:textId="48B46E6A" w:rsidR="00353B0B" w:rsidRPr="001566F7" w:rsidRDefault="00353B0B" w:rsidP="00580D4D">
            <w:pPr>
              <w:tabs>
                <w:tab w:val="decimal" w:pos="687"/>
              </w:tabs>
              <w:spacing w:line="284" w:lineRule="exact"/>
              <w:rPr>
                <w:rFonts w:ascii="Arial" w:hAnsi="Arial" w:cs="Arial"/>
                <w:sz w:val="16"/>
                <w:szCs w:val="16"/>
              </w:rPr>
            </w:pPr>
            <w:r w:rsidRPr="001566F7">
              <w:rPr>
                <w:rFonts w:ascii="Arial" w:hAnsi="Arial" w:cs="Arial"/>
                <w:sz w:val="16"/>
                <w:szCs w:val="16"/>
              </w:rPr>
              <w:t>100</w:t>
            </w:r>
          </w:p>
        </w:tc>
        <w:tc>
          <w:tcPr>
            <w:tcW w:w="1170" w:type="dxa"/>
          </w:tcPr>
          <w:p w14:paraId="4E317860" w14:textId="58F7B2F6" w:rsidR="00353B0B" w:rsidRPr="001566F7" w:rsidRDefault="00353B0B" w:rsidP="00580D4D">
            <w:pPr>
              <w:tabs>
                <w:tab w:val="decimal" w:pos="687"/>
              </w:tabs>
              <w:spacing w:line="284" w:lineRule="exact"/>
              <w:rPr>
                <w:rFonts w:ascii="Arial" w:hAnsi="Arial" w:cs="Arial"/>
                <w:sz w:val="16"/>
                <w:szCs w:val="16"/>
              </w:rPr>
            </w:pPr>
            <w:r w:rsidRPr="001566F7">
              <w:rPr>
                <w:rFonts w:ascii="Arial" w:hAnsi="Arial" w:cs="Arial"/>
                <w:sz w:val="16"/>
                <w:szCs w:val="16"/>
              </w:rPr>
              <w:t>100</w:t>
            </w:r>
          </w:p>
        </w:tc>
      </w:tr>
      <w:tr w:rsidR="00353B0B" w:rsidRPr="001566F7" w14:paraId="64EABB87" w14:textId="77777777" w:rsidTr="002C6E67">
        <w:tc>
          <w:tcPr>
            <w:tcW w:w="3240" w:type="dxa"/>
          </w:tcPr>
          <w:p w14:paraId="738389B5" w14:textId="77777777" w:rsidR="00353B0B" w:rsidRPr="001566F7" w:rsidRDefault="00353B0B" w:rsidP="00580D4D">
            <w:pPr>
              <w:spacing w:line="284" w:lineRule="exact"/>
              <w:rPr>
                <w:rFonts w:ascii="Arial" w:hAnsi="Arial" w:cs="Arial"/>
                <w:color w:val="000000"/>
                <w:sz w:val="16"/>
                <w:szCs w:val="16"/>
              </w:rPr>
            </w:pPr>
            <w:r w:rsidRPr="001566F7">
              <w:rPr>
                <w:rFonts w:ascii="Arial" w:hAnsi="Arial" w:cs="Arial"/>
                <w:color w:val="000000"/>
                <w:sz w:val="16"/>
                <w:szCs w:val="16"/>
              </w:rPr>
              <w:t xml:space="preserve">Standard International Properties, LLC   </w:t>
            </w:r>
          </w:p>
        </w:tc>
        <w:tc>
          <w:tcPr>
            <w:tcW w:w="2160" w:type="dxa"/>
          </w:tcPr>
          <w:p w14:paraId="1846D8E5" w14:textId="77777777" w:rsidR="00353B0B" w:rsidRPr="00D453E9" w:rsidRDefault="00353B0B" w:rsidP="00580D4D">
            <w:pPr>
              <w:tabs>
                <w:tab w:val="left" w:pos="180"/>
              </w:tabs>
              <w:spacing w:line="284"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14:paraId="70FB91A5" w14:textId="77777777" w:rsidR="00353B0B" w:rsidRPr="001566F7" w:rsidRDefault="00353B0B" w:rsidP="00580D4D">
            <w:pPr>
              <w:spacing w:line="284" w:lineRule="exact"/>
              <w:ind w:left="165" w:hanging="165"/>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60" w:type="dxa"/>
          </w:tcPr>
          <w:p w14:paraId="7E0F5994" w14:textId="4CFCB2B9" w:rsidR="00353B0B" w:rsidRPr="001566F7" w:rsidRDefault="00353B0B" w:rsidP="00580D4D">
            <w:pPr>
              <w:tabs>
                <w:tab w:val="decimal" w:pos="687"/>
              </w:tabs>
              <w:spacing w:line="284" w:lineRule="exact"/>
              <w:rPr>
                <w:rFonts w:ascii="Arial" w:hAnsi="Arial" w:cs="Arial"/>
                <w:sz w:val="16"/>
                <w:szCs w:val="16"/>
              </w:rPr>
            </w:pPr>
            <w:r w:rsidRPr="001566F7">
              <w:rPr>
                <w:rFonts w:ascii="Arial" w:hAnsi="Arial" w:cs="Arial"/>
                <w:sz w:val="16"/>
                <w:szCs w:val="16"/>
              </w:rPr>
              <w:t>100</w:t>
            </w:r>
          </w:p>
        </w:tc>
        <w:tc>
          <w:tcPr>
            <w:tcW w:w="1170" w:type="dxa"/>
          </w:tcPr>
          <w:p w14:paraId="2DEC7FAC" w14:textId="68B96BCE" w:rsidR="00353B0B" w:rsidRPr="001566F7" w:rsidRDefault="00353B0B" w:rsidP="00580D4D">
            <w:pPr>
              <w:tabs>
                <w:tab w:val="decimal" w:pos="687"/>
              </w:tabs>
              <w:spacing w:line="284" w:lineRule="exact"/>
              <w:rPr>
                <w:rFonts w:ascii="Arial" w:hAnsi="Arial" w:cs="Arial"/>
                <w:sz w:val="16"/>
                <w:szCs w:val="16"/>
              </w:rPr>
            </w:pPr>
            <w:r w:rsidRPr="001566F7">
              <w:rPr>
                <w:rFonts w:ascii="Arial" w:hAnsi="Arial" w:cs="Arial"/>
                <w:sz w:val="16"/>
                <w:szCs w:val="16"/>
              </w:rPr>
              <w:t>100</w:t>
            </w:r>
          </w:p>
        </w:tc>
      </w:tr>
      <w:tr w:rsidR="00353B0B" w:rsidRPr="001566F7" w14:paraId="5ECE70FD" w14:textId="77777777" w:rsidTr="002C6E67">
        <w:tc>
          <w:tcPr>
            <w:tcW w:w="3240" w:type="dxa"/>
          </w:tcPr>
          <w:p w14:paraId="555B994E" w14:textId="77777777" w:rsidR="00353B0B" w:rsidRPr="001566F7" w:rsidRDefault="00353B0B" w:rsidP="00580D4D">
            <w:pPr>
              <w:spacing w:line="284" w:lineRule="exact"/>
              <w:rPr>
                <w:rFonts w:ascii="Arial" w:hAnsi="Arial" w:cs="Arial"/>
                <w:color w:val="000000"/>
                <w:sz w:val="16"/>
                <w:szCs w:val="16"/>
              </w:rPr>
            </w:pPr>
          </w:p>
        </w:tc>
        <w:tc>
          <w:tcPr>
            <w:tcW w:w="2160" w:type="dxa"/>
          </w:tcPr>
          <w:p w14:paraId="36153774" w14:textId="77777777" w:rsidR="00353B0B" w:rsidRDefault="00353B0B" w:rsidP="00580D4D">
            <w:pPr>
              <w:tabs>
                <w:tab w:val="left" w:pos="180"/>
              </w:tabs>
              <w:spacing w:line="284" w:lineRule="exact"/>
              <w:ind w:left="162" w:right="-108" w:hanging="162"/>
              <w:rPr>
                <w:rFonts w:ascii="Arial" w:hAnsi="Arial" w:cs="Arial"/>
                <w:sz w:val="16"/>
                <w:szCs w:val="16"/>
              </w:rPr>
            </w:pPr>
          </w:p>
        </w:tc>
        <w:tc>
          <w:tcPr>
            <w:tcW w:w="1260" w:type="dxa"/>
          </w:tcPr>
          <w:p w14:paraId="66FD291E" w14:textId="77777777" w:rsidR="00353B0B" w:rsidRPr="001566F7" w:rsidRDefault="00353B0B" w:rsidP="00580D4D">
            <w:pPr>
              <w:spacing w:line="284" w:lineRule="exact"/>
              <w:ind w:left="165" w:hanging="165"/>
              <w:rPr>
                <w:rFonts w:ascii="Arial" w:hAnsi="Arial" w:cs="Arial"/>
                <w:sz w:val="16"/>
                <w:szCs w:val="16"/>
              </w:rPr>
            </w:pPr>
          </w:p>
        </w:tc>
        <w:tc>
          <w:tcPr>
            <w:tcW w:w="1260" w:type="dxa"/>
          </w:tcPr>
          <w:p w14:paraId="191F44C9" w14:textId="77777777" w:rsidR="00353B0B" w:rsidRPr="001566F7" w:rsidRDefault="00353B0B" w:rsidP="00580D4D">
            <w:pPr>
              <w:tabs>
                <w:tab w:val="decimal" w:pos="687"/>
              </w:tabs>
              <w:spacing w:line="284" w:lineRule="exact"/>
              <w:rPr>
                <w:rFonts w:ascii="Arial" w:hAnsi="Arial" w:cs="Arial"/>
                <w:sz w:val="16"/>
                <w:szCs w:val="16"/>
              </w:rPr>
            </w:pPr>
          </w:p>
        </w:tc>
        <w:tc>
          <w:tcPr>
            <w:tcW w:w="1170" w:type="dxa"/>
          </w:tcPr>
          <w:p w14:paraId="5F9E812C" w14:textId="77777777" w:rsidR="00353B0B" w:rsidRPr="001566F7" w:rsidRDefault="00353B0B" w:rsidP="00580D4D">
            <w:pPr>
              <w:tabs>
                <w:tab w:val="decimal" w:pos="687"/>
              </w:tabs>
              <w:spacing w:line="284" w:lineRule="exact"/>
              <w:rPr>
                <w:rFonts w:ascii="Arial" w:hAnsi="Arial" w:cs="Arial"/>
                <w:sz w:val="16"/>
                <w:szCs w:val="16"/>
              </w:rPr>
            </w:pPr>
          </w:p>
        </w:tc>
      </w:tr>
      <w:tr w:rsidR="00353B0B" w:rsidRPr="001566F7" w14:paraId="4AF3F220" w14:textId="77777777" w:rsidTr="002C6E67">
        <w:tc>
          <w:tcPr>
            <w:tcW w:w="5400" w:type="dxa"/>
            <w:gridSpan w:val="2"/>
          </w:tcPr>
          <w:p w14:paraId="72ACCCB6" w14:textId="6E1F5CBA" w:rsidR="00353B0B" w:rsidRPr="001566F7" w:rsidRDefault="00353B0B" w:rsidP="00580D4D">
            <w:pPr>
              <w:spacing w:line="284" w:lineRule="exact"/>
              <w:ind w:left="152" w:hanging="152"/>
              <w:rPr>
                <w:rFonts w:ascii="Arial" w:hAnsi="Arial" w:cs="Arial"/>
                <w:color w:val="000000"/>
                <w:sz w:val="16"/>
                <w:szCs w:val="16"/>
              </w:rPr>
            </w:pPr>
            <w:r w:rsidRPr="0026555C">
              <w:rPr>
                <w:rFonts w:ascii="Arial" w:hAnsi="Arial" w:cs="Arial"/>
                <w:sz w:val="16"/>
                <w:szCs w:val="16"/>
                <w:u w:val="single"/>
              </w:rPr>
              <w:t>Indirect</w:t>
            </w:r>
            <w:r>
              <w:rPr>
                <w:rFonts w:ascii="Arial" w:hAnsi="Arial" w:cs="Arial"/>
                <w:sz w:val="16"/>
                <w:szCs w:val="16"/>
                <w:u w:val="single"/>
              </w:rPr>
              <w:t>ly held</w:t>
            </w:r>
            <w:r w:rsidRPr="0026555C">
              <w:rPr>
                <w:rFonts w:ascii="Arial" w:hAnsi="Arial" w:cs="Arial"/>
                <w:sz w:val="16"/>
                <w:szCs w:val="16"/>
                <w:u w:val="single"/>
              </w:rPr>
              <w:t xml:space="preserve"> by </w:t>
            </w:r>
            <w:r w:rsidRPr="0026555C">
              <w:rPr>
                <w:rFonts w:ascii="Arial" w:hAnsi="Arial" w:cs="Arial"/>
                <w:color w:val="000000"/>
                <w:sz w:val="16"/>
                <w:szCs w:val="16"/>
                <w:u w:val="single"/>
              </w:rPr>
              <w:t>Standard International, LLC</w:t>
            </w:r>
          </w:p>
        </w:tc>
        <w:tc>
          <w:tcPr>
            <w:tcW w:w="1260" w:type="dxa"/>
            <w:vAlign w:val="bottom"/>
          </w:tcPr>
          <w:p w14:paraId="6A36689C" w14:textId="77777777" w:rsidR="00353B0B" w:rsidRDefault="00353B0B" w:rsidP="00580D4D">
            <w:pPr>
              <w:spacing w:line="284" w:lineRule="exact"/>
              <w:ind w:left="165" w:hanging="165"/>
              <w:rPr>
                <w:rFonts w:ascii="Arial" w:hAnsi="Arial" w:cs="Arial"/>
                <w:sz w:val="16"/>
                <w:szCs w:val="16"/>
              </w:rPr>
            </w:pPr>
          </w:p>
        </w:tc>
        <w:tc>
          <w:tcPr>
            <w:tcW w:w="1260" w:type="dxa"/>
            <w:shd w:val="clear" w:color="auto" w:fill="auto"/>
          </w:tcPr>
          <w:p w14:paraId="44582AAC" w14:textId="77777777" w:rsidR="00353B0B" w:rsidRPr="0026555C" w:rsidRDefault="00353B0B" w:rsidP="00580D4D">
            <w:pPr>
              <w:tabs>
                <w:tab w:val="decimal" w:pos="687"/>
              </w:tabs>
              <w:spacing w:line="284" w:lineRule="exact"/>
              <w:rPr>
                <w:rFonts w:ascii="Arial" w:hAnsi="Arial" w:cs="Arial"/>
                <w:sz w:val="16"/>
                <w:szCs w:val="16"/>
              </w:rPr>
            </w:pPr>
          </w:p>
        </w:tc>
        <w:tc>
          <w:tcPr>
            <w:tcW w:w="1170" w:type="dxa"/>
          </w:tcPr>
          <w:p w14:paraId="0569E7F2" w14:textId="77777777" w:rsidR="00353B0B" w:rsidRPr="0026555C" w:rsidRDefault="00353B0B" w:rsidP="00580D4D">
            <w:pPr>
              <w:tabs>
                <w:tab w:val="decimal" w:pos="687"/>
              </w:tabs>
              <w:spacing w:line="284" w:lineRule="exact"/>
              <w:rPr>
                <w:rFonts w:ascii="Arial" w:hAnsi="Arial" w:cs="Arial"/>
                <w:sz w:val="16"/>
                <w:szCs w:val="16"/>
              </w:rPr>
            </w:pPr>
          </w:p>
        </w:tc>
      </w:tr>
      <w:tr w:rsidR="00353B0B" w:rsidRPr="001566F7" w14:paraId="7B9F47CF" w14:textId="77777777" w:rsidTr="002C6E67">
        <w:tc>
          <w:tcPr>
            <w:tcW w:w="3240" w:type="dxa"/>
          </w:tcPr>
          <w:p w14:paraId="4CDB95A4" w14:textId="77777777" w:rsidR="00353B0B" w:rsidRPr="001566F7" w:rsidRDefault="00353B0B" w:rsidP="00580D4D">
            <w:pPr>
              <w:spacing w:line="284"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Standard Asia Co.,</w:t>
            </w:r>
            <w:r>
              <w:rPr>
                <w:rFonts w:ascii="Arial" w:hAnsi="Arial" w:cs="Arial"/>
                <w:color w:val="000000"/>
                <w:sz w:val="16"/>
                <w:szCs w:val="16"/>
              </w:rPr>
              <w:t xml:space="preserve"> </w:t>
            </w:r>
            <w:r w:rsidRPr="001566F7">
              <w:rPr>
                <w:rFonts w:ascii="Arial" w:hAnsi="Arial" w:cs="Arial"/>
                <w:color w:val="000000"/>
                <w:sz w:val="16"/>
                <w:szCs w:val="16"/>
              </w:rPr>
              <w:t>Ltd.</w:t>
            </w:r>
          </w:p>
        </w:tc>
        <w:tc>
          <w:tcPr>
            <w:tcW w:w="2160" w:type="dxa"/>
          </w:tcPr>
          <w:p w14:paraId="1F08916B" w14:textId="77777777" w:rsidR="00353B0B" w:rsidRPr="001566F7" w:rsidRDefault="00353B0B" w:rsidP="00580D4D">
            <w:pPr>
              <w:spacing w:line="284" w:lineRule="exact"/>
              <w:ind w:left="152" w:hanging="152"/>
              <w:rPr>
                <w:rFonts w:ascii="Arial" w:hAnsi="Arial" w:cs="Arial"/>
                <w:color w:val="000000"/>
                <w:sz w:val="16"/>
                <w:szCs w:val="16"/>
              </w:rPr>
            </w:pPr>
            <w:r w:rsidRPr="001566F7">
              <w:rPr>
                <w:rFonts w:ascii="Arial" w:hAnsi="Arial" w:cs="Arial"/>
                <w:color w:val="000000"/>
                <w:sz w:val="16"/>
                <w:szCs w:val="16"/>
              </w:rPr>
              <w:t> </w:t>
            </w:r>
            <w:r w:rsidRPr="0025211C">
              <w:rPr>
                <w:rFonts w:ascii="Arial" w:hAnsi="Arial" w:cs="Arial"/>
                <w:color w:val="000000"/>
                <w:sz w:val="16"/>
                <w:szCs w:val="16"/>
              </w:rPr>
              <w:t>Hotel management</w:t>
            </w:r>
          </w:p>
        </w:tc>
        <w:tc>
          <w:tcPr>
            <w:tcW w:w="1260" w:type="dxa"/>
            <w:vAlign w:val="bottom"/>
          </w:tcPr>
          <w:p w14:paraId="26BF6B5F" w14:textId="77777777" w:rsidR="00353B0B" w:rsidRPr="0065719B" w:rsidRDefault="00353B0B" w:rsidP="00580D4D">
            <w:pPr>
              <w:spacing w:line="284" w:lineRule="exact"/>
              <w:ind w:left="165" w:hanging="165"/>
              <w:rPr>
                <w:rFonts w:ascii="Arial" w:hAnsi="Arial" w:cs="Arial"/>
                <w:sz w:val="16"/>
                <w:szCs w:val="16"/>
              </w:rPr>
            </w:pPr>
            <w:r>
              <w:rPr>
                <w:rFonts w:ascii="Arial" w:hAnsi="Arial" w:cs="Arial"/>
                <w:sz w:val="16"/>
                <w:szCs w:val="16"/>
              </w:rPr>
              <w:t>Thailand</w:t>
            </w:r>
          </w:p>
        </w:tc>
        <w:tc>
          <w:tcPr>
            <w:tcW w:w="1260" w:type="dxa"/>
            <w:shd w:val="clear" w:color="auto" w:fill="auto"/>
          </w:tcPr>
          <w:p w14:paraId="1886E984" w14:textId="0775E0AE" w:rsidR="00353B0B" w:rsidRPr="0026555C" w:rsidRDefault="00353B0B" w:rsidP="00580D4D">
            <w:pPr>
              <w:tabs>
                <w:tab w:val="decimal" w:pos="687"/>
              </w:tabs>
              <w:spacing w:line="284" w:lineRule="exact"/>
              <w:rPr>
                <w:rFonts w:ascii="Arial" w:hAnsi="Arial" w:cs="Arial"/>
                <w:sz w:val="16"/>
                <w:szCs w:val="16"/>
              </w:rPr>
            </w:pPr>
            <w:r>
              <w:rPr>
                <w:rFonts w:ascii="Arial" w:hAnsi="Arial" w:cs="Arial"/>
                <w:sz w:val="16"/>
                <w:szCs w:val="16"/>
              </w:rPr>
              <w:t>-</w:t>
            </w:r>
          </w:p>
        </w:tc>
        <w:tc>
          <w:tcPr>
            <w:tcW w:w="1170" w:type="dxa"/>
          </w:tcPr>
          <w:p w14:paraId="0AB923CE" w14:textId="6BBF3284" w:rsidR="00353B0B" w:rsidRPr="0026555C" w:rsidRDefault="00353B0B" w:rsidP="00580D4D">
            <w:pPr>
              <w:tabs>
                <w:tab w:val="decimal" w:pos="687"/>
              </w:tabs>
              <w:spacing w:line="284" w:lineRule="exact"/>
              <w:rPr>
                <w:rFonts w:ascii="Arial" w:hAnsi="Arial" w:cs="Arial"/>
                <w:sz w:val="16"/>
                <w:szCs w:val="16"/>
              </w:rPr>
            </w:pPr>
            <w:r w:rsidRPr="0026555C">
              <w:rPr>
                <w:rFonts w:ascii="Arial" w:hAnsi="Arial" w:cs="Arial"/>
                <w:sz w:val="16"/>
                <w:szCs w:val="16"/>
              </w:rPr>
              <w:t>100</w:t>
            </w:r>
          </w:p>
        </w:tc>
      </w:tr>
      <w:tr w:rsidR="00353B0B" w:rsidRPr="001566F7" w14:paraId="7024DCB4" w14:textId="77777777" w:rsidTr="002C6E67">
        <w:tc>
          <w:tcPr>
            <w:tcW w:w="3240" w:type="dxa"/>
          </w:tcPr>
          <w:p w14:paraId="2892D653" w14:textId="77777777" w:rsidR="00353B0B" w:rsidRPr="001566F7" w:rsidRDefault="00353B0B" w:rsidP="00580D4D">
            <w:pPr>
              <w:spacing w:line="284" w:lineRule="exact"/>
              <w:ind w:left="152" w:right="-186" w:hanging="152"/>
              <w:rPr>
                <w:rFonts w:ascii="Arial" w:hAnsi="Arial" w:cs="Arial"/>
                <w:color w:val="000000"/>
                <w:sz w:val="16"/>
                <w:szCs w:val="16"/>
              </w:rPr>
            </w:pPr>
            <w:r w:rsidRPr="001566F7">
              <w:rPr>
                <w:rFonts w:ascii="Arial" w:hAnsi="Arial" w:cs="Arial"/>
                <w:color w:val="000000"/>
                <w:sz w:val="16"/>
                <w:szCs w:val="16"/>
              </w:rPr>
              <w:t xml:space="preserve">Standard International Management, LLC   </w:t>
            </w:r>
          </w:p>
        </w:tc>
        <w:tc>
          <w:tcPr>
            <w:tcW w:w="2160" w:type="dxa"/>
          </w:tcPr>
          <w:p w14:paraId="2434E706" w14:textId="77777777" w:rsidR="00353B0B" w:rsidRPr="001566F7" w:rsidRDefault="00353B0B" w:rsidP="00580D4D">
            <w:pPr>
              <w:spacing w:line="284" w:lineRule="exact"/>
              <w:ind w:left="152" w:hanging="152"/>
              <w:rPr>
                <w:rFonts w:ascii="Arial" w:hAnsi="Arial" w:cs="Arial"/>
                <w:color w:val="000000"/>
                <w:sz w:val="16"/>
                <w:szCs w:val="16"/>
              </w:rPr>
            </w:pPr>
            <w:r w:rsidRPr="001566F7">
              <w:rPr>
                <w:rFonts w:ascii="Arial" w:hAnsi="Arial" w:cs="Arial"/>
                <w:color w:val="000000"/>
                <w:sz w:val="16"/>
                <w:szCs w:val="16"/>
              </w:rPr>
              <w:t> </w:t>
            </w:r>
            <w:r w:rsidRPr="0025211C">
              <w:rPr>
                <w:rFonts w:ascii="Arial" w:hAnsi="Arial" w:cs="Arial"/>
                <w:color w:val="000000"/>
                <w:sz w:val="16"/>
                <w:szCs w:val="16"/>
              </w:rPr>
              <w:t>Hotel management</w:t>
            </w:r>
          </w:p>
        </w:tc>
        <w:tc>
          <w:tcPr>
            <w:tcW w:w="1260" w:type="dxa"/>
            <w:vAlign w:val="bottom"/>
          </w:tcPr>
          <w:p w14:paraId="1C8FA5DA" w14:textId="77777777" w:rsidR="00353B0B" w:rsidRPr="0065719B" w:rsidRDefault="00353B0B" w:rsidP="00580D4D">
            <w:pPr>
              <w:spacing w:line="284"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4DDA5969" w14:textId="5039384B" w:rsidR="00353B0B" w:rsidRPr="0026555C" w:rsidRDefault="00353B0B" w:rsidP="00580D4D">
            <w:pPr>
              <w:tabs>
                <w:tab w:val="decimal" w:pos="687"/>
              </w:tabs>
              <w:spacing w:line="284" w:lineRule="exact"/>
              <w:rPr>
                <w:rFonts w:ascii="Arial" w:hAnsi="Arial" w:cs="Arial"/>
                <w:sz w:val="16"/>
                <w:szCs w:val="16"/>
              </w:rPr>
            </w:pPr>
            <w:r>
              <w:rPr>
                <w:rFonts w:ascii="Arial" w:hAnsi="Arial" w:cs="Arial"/>
                <w:sz w:val="16"/>
                <w:szCs w:val="16"/>
              </w:rPr>
              <w:t>-</w:t>
            </w:r>
          </w:p>
        </w:tc>
        <w:tc>
          <w:tcPr>
            <w:tcW w:w="1170" w:type="dxa"/>
          </w:tcPr>
          <w:p w14:paraId="4CA4FA58" w14:textId="5E416D7D" w:rsidR="00353B0B" w:rsidRPr="0026555C" w:rsidRDefault="00353B0B" w:rsidP="00580D4D">
            <w:pPr>
              <w:tabs>
                <w:tab w:val="decimal" w:pos="687"/>
              </w:tabs>
              <w:spacing w:line="284" w:lineRule="exact"/>
              <w:rPr>
                <w:rFonts w:ascii="Arial" w:hAnsi="Arial" w:cs="Arial"/>
                <w:sz w:val="16"/>
                <w:szCs w:val="16"/>
              </w:rPr>
            </w:pPr>
            <w:r w:rsidRPr="0026555C">
              <w:rPr>
                <w:rFonts w:ascii="Arial" w:hAnsi="Arial" w:cs="Arial"/>
                <w:sz w:val="16"/>
                <w:szCs w:val="16"/>
              </w:rPr>
              <w:t>100</w:t>
            </w:r>
          </w:p>
        </w:tc>
      </w:tr>
      <w:tr w:rsidR="00580D4D" w:rsidRPr="001566F7" w14:paraId="06D8540E" w14:textId="77777777" w:rsidTr="002C6E67">
        <w:tc>
          <w:tcPr>
            <w:tcW w:w="3240" w:type="dxa"/>
          </w:tcPr>
          <w:p w14:paraId="76E43816" w14:textId="4AF607BA" w:rsidR="00580D4D" w:rsidRPr="00580D4D" w:rsidRDefault="00580D4D" w:rsidP="00580D4D">
            <w:pPr>
              <w:spacing w:line="284" w:lineRule="exact"/>
              <w:ind w:left="152" w:right="-186" w:hanging="152"/>
              <w:rPr>
                <w:rFonts w:ascii="Arial" w:hAnsi="Arial" w:cstheme="minorBidi"/>
                <w:color w:val="000000"/>
                <w:sz w:val="16"/>
                <w:szCs w:val="16"/>
                <w:cs/>
              </w:rPr>
            </w:pPr>
            <w:r>
              <w:rPr>
                <w:rFonts w:ascii="Arial" w:hAnsi="Arial" w:cs="Arial"/>
                <w:color w:val="000000"/>
                <w:sz w:val="16"/>
                <w:szCs w:val="16"/>
              </w:rPr>
              <w:t>Standard Bushwick management, LLC</w:t>
            </w:r>
          </w:p>
        </w:tc>
        <w:tc>
          <w:tcPr>
            <w:tcW w:w="2160" w:type="dxa"/>
          </w:tcPr>
          <w:p w14:paraId="2C48AD6A" w14:textId="4C26EFBF" w:rsidR="00580D4D" w:rsidRPr="00580D4D" w:rsidRDefault="00580D4D" w:rsidP="00580D4D">
            <w:pPr>
              <w:spacing w:line="284" w:lineRule="exact"/>
              <w:ind w:left="152" w:hanging="152"/>
              <w:rPr>
                <w:rFonts w:ascii="Arial" w:hAnsi="Arial" w:cs="Browallia New"/>
                <w:color w:val="000000"/>
                <w:sz w:val="16"/>
                <w:szCs w:val="20"/>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14:paraId="7B317413" w14:textId="16882D67" w:rsidR="00580D4D" w:rsidRPr="001566F7" w:rsidRDefault="00580D4D" w:rsidP="00580D4D">
            <w:pPr>
              <w:spacing w:line="284"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333F026D" w14:textId="6E449A71" w:rsidR="00580D4D" w:rsidRDefault="00580D4D" w:rsidP="00580D4D">
            <w:pPr>
              <w:tabs>
                <w:tab w:val="decimal" w:pos="687"/>
              </w:tabs>
              <w:spacing w:line="284" w:lineRule="exact"/>
              <w:rPr>
                <w:rFonts w:ascii="Arial" w:hAnsi="Arial" w:cs="Arial"/>
                <w:sz w:val="16"/>
                <w:szCs w:val="16"/>
              </w:rPr>
            </w:pPr>
            <w:r>
              <w:rPr>
                <w:rFonts w:ascii="Arial" w:hAnsi="Arial" w:cs="Arial"/>
                <w:sz w:val="16"/>
                <w:szCs w:val="16"/>
              </w:rPr>
              <w:t>100</w:t>
            </w:r>
          </w:p>
        </w:tc>
        <w:tc>
          <w:tcPr>
            <w:tcW w:w="1170" w:type="dxa"/>
          </w:tcPr>
          <w:p w14:paraId="134CDD74" w14:textId="57EF278F" w:rsidR="00580D4D" w:rsidRPr="0026555C" w:rsidRDefault="00580D4D" w:rsidP="00580D4D">
            <w:pPr>
              <w:tabs>
                <w:tab w:val="decimal" w:pos="687"/>
              </w:tabs>
              <w:spacing w:line="284" w:lineRule="exact"/>
              <w:rPr>
                <w:rFonts w:ascii="Arial" w:hAnsi="Arial" w:cs="Arial"/>
                <w:sz w:val="16"/>
                <w:szCs w:val="16"/>
              </w:rPr>
            </w:pPr>
            <w:r>
              <w:rPr>
                <w:rFonts w:ascii="Arial" w:hAnsi="Arial" w:cs="Arial"/>
                <w:sz w:val="16"/>
                <w:szCs w:val="16"/>
              </w:rPr>
              <w:t>100</w:t>
            </w:r>
          </w:p>
        </w:tc>
      </w:tr>
      <w:tr w:rsidR="00580D4D" w:rsidRPr="001566F7" w14:paraId="0ACA600E" w14:textId="77777777" w:rsidTr="002C6E67">
        <w:tc>
          <w:tcPr>
            <w:tcW w:w="3240" w:type="dxa"/>
          </w:tcPr>
          <w:p w14:paraId="5133E452" w14:textId="77777777" w:rsidR="00580D4D" w:rsidRPr="001566F7" w:rsidRDefault="00580D4D" w:rsidP="00580D4D">
            <w:pPr>
              <w:spacing w:line="284" w:lineRule="exact"/>
              <w:ind w:left="152" w:hanging="152"/>
              <w:rPr>
                <w:rFonts w:ascii="Arial" w:hAnsi="Arial" w:cs="Arial"/>
                <w:color w:val="000000"/>
                <w:sz w:val="16"/>
                <w:szCs w:val="16"/>
              </w:rPr>
            </w:pPr>
            <w:r w:rsidRPr="001566F7">
              <w:rPr>
                <w:rFonts w:ascii="Arial" w:hAnsi="Arial" w:cs="Arial"/>
                <w:color w:val="000000"/>
                <w:sz w:val="16"/>
                <w:szCs w:val="16"/>
              </w:rPr>
              <w:t>Standard Miami Employer, LLC</w:t>
            </w:r>
          </w:p>
        </w:tc>
        <w:tc>
          <w:tcPr>
            <w:tcW w:w="2160" w:type="dxa"/>
          </w:tcPr>
          <w:p w14:paraId="4ECAEC3D" w14:textId="77777777" w:rsidR="00580D4D" w:rsidRPr="001566F7" w:rsidRDefault="00580D4D" w:rsidP="00580D4D">
            <w:pPr>
              <w:spacing w:line="284"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14:paraId="59D5C0D1" w14:textId="77777777" w:rsidR="00580D4D" w:rsidRPr="0065719B" w:rsidRDefault="00580D4D" w:rsidP="00580D4D">
            <w:pPr>
              <w:spacing w:line="284"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7852F7E6" w14:textId="2086D032" w:rsidR="00580D4D" w:rsidRPr="0026555C" w:rsidRDefault="00580D4D" w:rsidP="00580D4D">
            <w:pPr>
              <w:tabs>
                <w:tab w:val="decimal" w:pos="687"/>
              </w:tabs>
              <w:spacing w:line="284" w:lineRule="exact"/>
              <w:rPr>
                <w:rFonts w:ascii="Arial" w:hAnsi="Arial" w:cs="Arial"/>
                <w:sz w:val="16"/>
                <w:szCs w:val="16"/>
              </w:rPr>
            </w:pPr>
            <w:r w:rsidRPr="0026555C">
              <w:rPr>
                <w:rFonts w:ascii="Arial" w:hAnsi="Arial" w:cs="Arial"/>
                <w:sz w:val="16"/>
                <w:szCs w:val="16"/>
              </w:rPr>
              <w:t>100</w:t>
            </w:r>
          </w:p>
        </w:tc>
        <w:tc>
          <w:tcPr>
            <w:tcW w:w="1170" w:type="dxa"/>
          </w:tcPr>
          <w:p w14:paraId="21FD3AED" w14:textId="4B988FFA" w:rsidR="00580D4D" w:rsidRPr="0026555C" w:rsidRDefault="00580D4D" w:rsidP="00580D4D">
            <w:pPr>
              <w:tabs>
                <w:tab w:val="decimal" w:pos="687"/>
              </w:tabs>
              <w:spacing w:line="284" w:lineRule="exact"/>
              <w:rPr>
                <w:rFonts w:ascii="Arial" w:hAnsi="Arial" w:cs="Arial"/>
                <w:sz w:val="16"/>
                <w:szCs w:val="16"/>
              </w:rPr>
            </w:pPr>
            <w:r w:rsidRPr="0026555C">
              <w:rPr>
                <w:rFonts w:ascii="Arial" w:hAnsi="Arial" w:cs="Arial"/>
                <w:sz w:val="16"/>
                <w:szCs w:val="16"/>
              </w:rPr>
              <w:t>100</w:t>
            </w:r>
          </w:p>
        </w:tc>
      </w:tr>
      <w:tr w:rsidR="00580D4D" w:rsidRPr="001566F7" w14:paraId="2F0EB5CF" w14:textId="77777777" w:rsidTr="002C6E67">
        <w:tc>
          <w:tcPr>
            <w:tcW w:w="3240" w:type="dxa"/>
          </w:tcPr>
          <w:p w14:paraId="10D3B748" w14:textId="77777777" w:rsidR="00580D4D" w:rsidRPr="001566F7" w:rsidRDefault="00580D4D" w:rsidP="00580D4D">
            <w:pPr>
              <w:spacing w:line="284" w:lineRule="exact"/>
              <w:ind w:left="152" w:hanging="152"/>
              <w:rPr>
                <w:rFonts w:ascii="Arial" w:hAnsi="Arial" w:cs="Arial"/>
                <w:color w:val="000000"/>
                <w:sz w:val="16"/>
                <w:szCs w:val="16"/>
              </w:rPr>
            </w:pPr>
            <w:r w:rsidRPr="001566F7">
              <w:rPr>
                <w:rFonts w:ascii="Arial" w:hAnsi="Arial" w:cs="Arial"/>
                <w:color w:val="000000"/>
                <w:sz w:val="16"/>
                <w:szCs w:val="16"/>
              </w:rPr>
              <w:t>Standard Downtown Employer, LLC</w:t>
            </w:r>
          </w:p>
        </w:tc>
        <w:tc>
          <w:tcPr>
            <w:tcW w:w="2160" w:type="dxa"/>
          </w:tcPr>
          <w:p w14:paraId="252AEF7E" w14:textId="77777777" w:rsidR="00580D4D" w:rsidRPr="001566F7" w:rsidRDefault="00580D4D" w:rsidP="00580D4D">
            <w:pPr>
              <w:spacing w:line="284"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14:paraId="7B32804C" w14:textId="77777777" w:rsidR="00580D4D" w:rsidRPr="0065719B" w:rsidRDefault="00580D4D" w:rsidP="00580D4D">
            <w:pPr>
              <w:spacing w:line="284"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5B70E768" w14:textId="6EEDD485" w:rsidR="00580D4D" w:rsidRPr="0026555C" w:rsidRDefault="00580D4D" w:rsidP="00580D4D">
            <w:pPr>
              <w:tabs>
                <w:tab w:val="decimal" w:pos="687"/>
              </w:tabs>
              <w:spacing w:line="284" w:lineRule="exact"/>
              <w:rPr>
                <w:rFonts w:ascii="Arial" w:hAnsi="Arial" w:cs="Arial"/>
                <w:sz w:val="16"/>
                <w:szCs w:val="16"/>
              </w:rPr>
            </w:pPr>
            <w:r w:rsidRPr="0026555C">
              <w:rPr>
                <w:rFonts w:ascii="Arial" w:hAnsi="Arial" w:cs="Arial"/>
                <w:sz w:val="16"/>
                <w:szCs w:val="16"/>
              </w:rPr>
              <w:t>100</w:t>
            </w:r>
          </w:p>
        </w:tc>
        <w:tc>
          <w:tcPr>
            <w:tcW w:w="1170" w:type="dxa"/>
          </w:tcPr>
          <w:p w14:paraId="156A6E1B" w14:textId="219FDC75" w:rsidR="00580D4D" w:rsidRPr="0026555C" w:rsidRDefault="00580D4D" w:rsidP="00580D4D">
            <w:pPr>
              <w:tabs>
                <w:tab w:val="decimal" w:pos="687"/>
              </w:tabs>
              <w:spacing w:line="284" w:lineRule="exact"/>
              <w:rPr>
                <w:rFonts w:ascii="Arial" w:hAnsi="Arial" w:cs="Arial"/>
                <w:sz w:val="16"/>
                <w:szCs w:val="16"/>
              </w:rPr>
            </w:pPr>
            <w:r w:rsidRPr="0026555C">
              <w:rPr>
                <w:rFonts w:ascii="Arial" w:hAnsi="Arial" w:cs="Arial"/>
                <w:sz w:val="16"/>
                <w:szCs w:val="16"/>
              </w:rPr>
              <w:t>100</w:t>
            </w:r>
          </w:p>
        </w:tc>
      </w:tr>
      <w:tr w:rsidR="00580D4D" w:rsidRPr="001566F7" w14:paraId="700C4D74" w14:textId="77777777" w:rsidTr="002C6E67">
        <w:tc>
          <w:tcPr>
            <w:tcW w:w="3240" w:type="dxa"/>
          </w:tcPr>
          <w:p w14:paraId="6261A249" w14:textId="77777777" w:rsidR="00580D4D" w:rsidRPr="001566F7" w:rsidRDefault="00580D4D" w:rsidP="00580D4D">
            <w:pPr>
              <w:spacing w:line="284" w:lineRule="exact"/>
              <w:ind w:left="152" w:hanging="152"/>
              <w:rPr>
                <w:rFonts w:ascii="Arial" w:hAnsi="Arial" w:cs="Arial"/>
                <w:color w:val="000000"/>
                <w:sz w:val="16"/>
                <w:szCs w:val="16"/>
              </w:rPr>
            </w:pPr>
            <w:r w:rsidRPr="001566F7">
              <w:rPr>
                <w:rFonts w:ascii="Arial" w:hAnsi="Arial" w:cs="Arial"/>
                <w:color w:val="000000"/>
                <w:sz w:val="16"/>
                <w:szCs w:val="16"/>
              </w:rPr>
              <w:t>Standard Hollywood Employer, LLC</w:t>
            </w:r>
          </w:p>
        </w:tc>
        <w:tc>
          <w:tcPr>
            <w:tcW w:w="2160" w:type="dxa"/>
          </w:tcPr>
          <w:p w14:paraId="569BAD6C" w14:textId="77777777" w:rsidR="00580D4D" w:rsidRPr="001566F7" w:rsidRDefault="00580D4D" w:rsidP="00580D4D">
            <w:pPr>
              <w:spacing w:line="284"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14:paraId="2D58FF72" w14:textId="77777777" w:rsidR="00580D4D" w:rsidRPr="0065719B" w:rsidRDefault="00580D4D" w:rsidP="00580D4D">
            <w:pPr>
              <w:spacing w:line="284"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4A4C91E1" w14:textId="34FEE1A9" w:rsidR="00580D4D" w:rsidRPr="0026555C" w:rsidRDefault="00580D4D" w:rsidP="00580D4D">
            <w:pPr>
              <w:tabs>
                <w:tab w:val="decimal" w:pos="687"/>
              </w:tabs>
              <w:spacing w:line="284" w:lineRule="exact"/>
              <w:rPr>
                <w:rFonts w:ascii="Arial" w:hAnsi="Arial" w:cs="Arial"/>
                <w:sz w:val="16"/>
                <w:szCs w:val="16"/>
              </w:rPr>
            </w:pPr>
            <w:r w:rsidRPr="0026555C">
              <w:rPr>
                <w:rFonts w:ascii="Arial" w:hAnsi="Arial" w:cs="Arial"/>
                <w:sz w:val="16"/>
                <w:szCs w:val="16"/>
              </w:rPr>
              <w:t>100</w:t>
            </w:r>
          </w:p>
        </w:tc>
        <w:tc>
          <w:tcPr>
            <w:tcW w:w="1170" w:type="dxa"/>
          </w:tcPr>
          <w:p w14:paraId="768539EE" w14:textId="03A8A54C" w:rsidR="00580D4D" w:rsidRPr="0026555C" w:rsidRDefault="00580D4D" w:rsidP="00580D4D">
            <w:pPr>
              <w:tabs>
                <w:tab w:val="decimal" w:pos="687"/>
              </w:tabs>
              <w:spacing w:line="284" w:lineRule="exact"/>
              <w:rPr>
                <w:rFonts w:ascii="Arial" w:hAnsi="Arial" w:cs="Arial"/>
                <w:sz w:val="16"/>
                <w:szCs w:val="16"/>
              </w:rPr>
            </w:pPr>
            <w:r w:rsidRPr="0026555C">
              <w:rPr>
                <w:rFonts w:ascii="Arial" w:hAnsi="Arial" w:cs="Arial"/>
                <w:sz w:val="16"/>
                <w:szCs w:val="16"/>
              </w:rPr>
              <w:t>100</w:t>
            </w:r>
          </w:p>
        </w:tc>
      </w:tr>
      <w:tr w:rsidR="00580D4D" w:rsidRPr="001566F7" w14:paraId="648FC59D" w14:textId="77777777" w:rsidTr="002C6E67">
        <w:tc>
          <w:tcPr>
            <w:tcW w:w="3240" w:type="dxa"/>
          </w:tcPr>
          <w:p w14:paraId="23044DDC" w14:textId="77777777" w:rsidR="00580D4D" w:rsidRPr="001566F7" w:rsidRDefault="00580D4D" w:rsidP="00AC256A">
            <w:pPr>
              <w:spacing w:line="274" w:lineRule="exact"/>
              <w:ind w:left="152" w:hanging="152"/>
              <w:rPr>
                <w:rFonts w:ascii="Arial" w:hAnsi="Arial" w:cs="Arial"/>
                <w:color w:val="000000"/>
                <w:sz w:val="16"/>
                <w:szCs w:val="16"/>
              </w:rPr>
            </w:pPr>
            <w:r w:rsidRPr="001566F7">
              <w:rPr>
                <w:rFonts w:ascii="Arial" w:hAnsi="Arial" w:cs="Arial"/>
                <w:color w:val="000000"/>
                <w:sz w:val="16"/>
                <w:szCs w:val="16"/>
              </w:rPr>
              <w:lastRenderedPageBreak/>
              <w:t>Standard High Line Employer, LLC</w:t>
            </w:r>
          </w:p>
        </w:tc>
        <w:tc>
          <w:tcPr>
            <w:tcW w:w="2160" w:type="dxa"/>
          </w:tcPr>
          <w:p w14:paraId="772BA7FE" w14:textId="1739192F" w:rsidR="00580D4D" w:rsidRPr="001566F7" w:rsidRDefault="00580D4D" w:rsidP="00AC256A">
            <w:pPr>
              <w:spacing w:line="274" w:lineRule="exact"/>
              <w:ind w:left="152" w:hanging="152"/>
              <w:rPr>
                <w:rFonts w:ascii="Arial" w:hAnsi="Arial" w:cs="Arial"/>
                <w:color w:val="000000"/>
                <w:sz w:val="16"/>
                <w:szCs w:val="16"/>
              </w:rPr>
            </w:pPr>
            <w:r>
              <w:rPr>
                <w:rFonts w:ascii="Arial" w:hAnsi="Arial" w:cs="Arial"/>
                <w:color w:val="000000"/>
                <w:sz w:val="16"/>
                <w:szCs w:val="16"/>
              </w:rPr>
              <w:t>Provision of administrative service</w:t>
            </w:r>
          </w:p>
        </w:tc>
        <w:tc>
          <w:tcPr>
            <w:tcW w:w="1260" w:type="dxa"/>
            <w:vAlign w:val="bottom"/>
          </w:tcPr>
          <w:p w14:paraId="60D8A884" w14:textId="77777777" w:rsidR="00580D4D" w:rsidRPr="0065719B" w:rsidRDefault="00580D4D" w:rsidP="00AC256A">
            <w:pPr>
              <w:spacing w:line="274"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72C5C9DC" w14:textId="2B2B0301" w:rsidR="00580D4D" w:rsidRPr="0026555C" w:rsidRDefault="00580D4D" w:rsidP="00AC256A">
            <w:pPr>
              <w:tabs>
                <w:tab w:val="decimal" w:pos="687"/>
              </w:tabs>
              <w:spacing w:line="274" w:lineRule="exact"/>
              <w:rPr>
                <w:rFonts w:ascii="Arial" w:hAnsi="Arial" w:cs="Arial"/>
                <w:sz w:val="16"/>
                <w:szCs w:val="16"/>
              </w:rPr>
            </w:pPr>
            <w:r w:rsidRPr="0026555C">
              <w:rPr>
                <w:rFonts w:ascii="Arial" w:hAnsi="Arial" w:cs="Arial"/>
                <w:sz w:val="16"/>
                <w:szCs w:val="16"/>
              </w:rPr>
              <w:t>100</w:t>
            </w:r>
          </w:p>
        </w:tc>
        <w:tc>
          <w:tcPr>
            <w:tcW w:w="1170" w:type="dxa"/>
          </w:tcPr>
          <w:p w14:paraId="28DDEB11" w14:textId="01EDEBBF" w:rsidR="00580D4D" w:rsidRPr="0026555C" w:rsidRDefault="00580D4D" w:rsidP="00AC256A">
            <w:pPr>
              <w:tabs>
                <w:tab w:val="decimal" w:pos="687"/>
              </w:tabs>
              <w:spacing w:line="274" w:lineRule="exact"/>
              <w:rPr>
                <w:rFonts w:ascii="Arial" w:hAnsi="Arial" w:cs="Arial"/>
                <w:sz w:val="16"/>
                <w:szCs w:val="16"/>
              </w:rPr>
            </w:pPr>
            <w:r w:rsidRPr="0026555C">
              <w:rPr>
                <w:rFonts w:ascii="Arial" w:hAnsi="Arial" w:cs="Arial"/>
                <w:sz w:val="16"/>
                <w:szCs w:val="16"/>
              </w:rPr>
              <w:t>100</w:t>
            </w:r>
          </w:p>
        </w:tc>
      </w:tr>
      <w:tr w:rsidR="00580D4D" w:rsidRPr="001566F7" w14:paraId="233D40F8" w14:textId="77777777" w:rsidTr="002C6E67">
        <w:tc>
          <w:tcPr>
            <w:tcW w:w="3240" w:type="dxa"/>
          </w:tcPr>
          <w:p w14:paraId="7A9CFB16" w14:textId="77777777" w:rsidR="00580D4D" w:rsidRPr="001566F7" w:rsidRDefault="00580D4D" w:rsidP="00AC256A">
            <w:pPr>
              <w:spacing w:line="274" w:lineRule="exact"/>
              <w:ind w:left="152" w:hanging="152"/>
              <w:rPr>
                <w:rFonts w:ascii="Arial" w:hAnsi="Arial" w:cs="Arial"/>
                <w:color w:val="000000"/>
                <w:sz w:val="16"/>
                <w:szCs w:val="16"/>
              </w:rPr>
            </w:pPr>
            <w:r w:rsidRPr="001566F7">
              <w:rPr>
                <w:rFonts w:ascii="Arial" w:hAnsi="Arial" w:cs="Arial"/>
                <w:color w:val="000000"/>
                <w:sz w:val="16"/>
                <w:szCs w:val="16"/>
              </w:rPr>
              <w:t>Standard East Village Employer, LLC</w:t>
            </w:r>
          </w:p>
        </w:tc>
        <w:tc>
          <w:tcPr>
            <w:tcW w:w="2160" w:type="dxa"/>
          </w:tcPr>
          <w:p w14:paraId="73598023" w14:textId="0487DFFE" w:rsidR="00580D4D" w:rsidRPr="001566F7" w:rsidRDefault="00580D4D" w:rsidP="00AC256A">
            <w:pPr>
              <w:spacing w:line="274" w:lineRule="exact"/>
              <w:ind w:left="152" w:hanging="152"/>
              <w:rPr>
                <w:rFonts w:ascii="Arial" w:hAnsi="Arial" w:cs="Arial"/>
                <w:color w:val="000000"/>
                <w:sz w:val="16"/>
                <w:szCs w:val="16"/>
              </w:rPr>
            </w:pPr>
            <w:r>
              <w:rPr>
                <w:rFonts w:ascii="Arial" w:hAnsi="Arial" w:cs="Arial"/>
                <w:color w:val="000000"/>
                <w:sz w:val="16"/>
                <w:szCs w:val="16"/>
              </w:rPr>
              <w:t>Provision of administrative service</w:t>
            </w:r>
          </w:p>
        </w:tc>
        <w:tc>
          <w:tcPr>
            <w:tcW w:w="1260" w:type="dxa"/>
            <w:vAlign w:val="bottom"/>
          </w:tcPr>
          <w:p w14:paraId="4B95B660" w14:textId="77777777" w:rsidR="00580D4D" w:rsidRPr="0065719B" w:rsidRDefault="00580D4D" w:rsidP="00AC256A">
            <w:pPr>
              <w:spacing w:line="274"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49825DDC" w14:textId="2C1F1A93" w:rsidR="00580D4D" w:rsidRPr="0026555C" w:rsidRDefault="00580D4D" w:rsidP="00AC256A">
            <w:pPr>
              <w:tabs>
                <w:tab w:val="decimal" w:pos="687"/>
              </w:tabs>
              <w:spacing w:line="274" w:lineRule="exact"/>
              <w:rPr>
                <w:rFonts w:ascii="Arial" w:hAnsi="Arial" w:cs="Arial"/>
                <w:sz w:val="16"/>
                <w:szCs w:val="16"/>
              </w:rPr>
            </w:pPr>
            <w:r w:rsidRPr="0026555C">
              <w:rPr>
                <w:rFonts w:ascii="Arial" w:hAnsi="Arial" w:cs="Arial"/>
                <w:sz w:val="16"/>
                <w:szCs w:val="16"/>
              </w:rPr>
              <w:t>100</w:t>
            </w:r>
          </w:p>
        </w:tc>
        <w:tc>
          <w:tcPr>
            <w:tcW w:w="1170" w:type="dxa"/>
          </w:tcPr>
          <w:p w14:paraId="2957AAB9" w14:textId="543AE5FE" w:rsidR="00580D4D" w:rsidRPr="0026555C" w:rsidRDefault="00580D4D" w:rsidP="00AC256A">
            <w:pPr>
              <w:tabs>
                <w:tab w:val="decimal" w:pos="687"/>
              </w:tabs>
              <w:spacing w:line="274" w:lineRule="exact"/>
              <w:rPr>
                <w:rFonts w:ascii="Arial" w:hAnsi="Arial" w:cs="Arial"/>
                <w:sz w:val="16"/>
                <w:szCs w:val="16"/>
              </w:rPr>
            </w:pPr>
            <w:r w:rsidRPr="0026555C">
              <w:rPr>
                <w:rFonts w:ascii="Arial" w:hAnsi="Arial" w:cs="Arial"/>
                <w:sz w:val="16"/>
                <w:szCs w:val="16"/>
              </w:rPr>
              <w:t>100</w:t>
            </w:r>
          </w:p>
        </w:tc>
      </w:tr>
      <w:tr w:rsidR="00E4714E" w:rsidRPr="001566F7" w14:paraId="5AB93D39" w14:textId="77777777" w:rsidTr="002C6E67">
        <w:tc>
          <w:tcPr>
            <w:tcW w:w="3240" w:type="dxa"/>
          </w:tcPr>
          <w:p w14:paraId="7FF221B0" w14:textId="77777777" w:rsidR="00E4714E" w:rsidRPr="001566F7" w:rsidRDefault="00E4714E" w:rsidP="00AC256A">
            <w:pPr>
              <w:spacing w:line="274" w:lineRule="exact"/>
              <w:ind w:left="152" w:hanging="152"/>
              <w:rPr>
                <w:rFonts w:ascii="Arial" w:hAnsi="Arial" w:cs="Arial"/>
                <w:color w:val="000000"/>
                <w:sz w:val="16"/>
                <w:szCs w:val="16"/>
              </w:rPr>
            </w:pPr>
            <w:r w:rsidRPr="001566F7">
              <w:rPr>
                <w:rFonts w:ascii="Arial" w:hAnsi="Arial" w:cs="Arial"/>
                <w:color w:val="000000"/>
                <w:sz w:val="16"/>
                <w:szCs w:val="16"/>
              </w:rPr>
              <w:t>Standard Retail Employer, LLC</w:t>
            </w:r>
          </w:p>
        </w:tc>
        <w:tc>
          <w:tcPr>
            <w:tcW w:w="2160" w:type="dxa"/>
          </w:tcPr>
          <w:p w14:paraId="0703549A" w14:textId="0FFB2ADC" w:rsidR="00E4714E" w:rsidRPr="001566F7" w:rsidRDefault="00E4714E" w:rsidP="00AC256A">
            <w:pPr>
              <w:spacing w:line="274" w:lineRule="exact"/>
              <w:ind w:left="152" w:hanging="152"/>
              <w:rPr>
                <w:rFonts w:ascii="Arial" w:hAnsi="Arial" w:cs="Arial"/>
                <w:color w:val="000000"/>
                <w:sz w:val="16"/>
                <w:szCs w:val="16"/>
              </w:rPr>
            </w:pPr>
            <w:r>
              <w:rPr>
                <w:rFonts w:ascii="Arial" w:hAnsi="Arial" w:cs="Arial"/>
                <w:color w:val="000000"/>
                <w:sz w:val="16"/>
                <w:szCs w:val="16"/>
              </w:rPr>
              <w:t>Provision of administrative service</w:t>
            </w:r>
          </w:p>
        </w:tc>
        <w:tc>
          <w:tcPr>
            <w:tcW w:w="1260" w:type="dxa"/>
            <w:vAlign w:val="bottom"/>
          </w:tcPr>
          <w:p w14:paraId="25D14E92" w14:textId="77777777" w:rsidR="00E4714E" w:rsidRPr="0065719B" w:rsidRDefault="00E4714E" w:rsidP="00AC256A">
            <w:pPr>
              <w:spacing w:line="274"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69BFFA79" w14:textId="7F30A044" w:rsidR="00E4714E" w:rsidRPr="0026555C" w:rsidRDefault="00E4714E" w:rsidP="00AC256A">
            <w:pPr>
              <w:tabs>
                <w:tab w:val="decimal" w:pos="687"/>
              </w:tabs>
              <w:spacing w:line="274" w:lineRule="exact"/>
              <w:rPr>
                <w:rFonts w:ascii="Arial" w:hAnsi="Arial" w:cs="Arial"/>
                <w:sz w:val="16"/>
                <w:szCs w:val="16"/>
              </w:rPr>
            </w:pPr>
            <w:r w:rsidRPr="0026555C">
              <w:rPr>
                <w:rFonts w:ascii="Arial" w:hAnsi="Arial" w:cs="Arial"/>
                <w:sz w:val="16"/>
                <w:szCs w:val="16"/>
              </w:rPr>
              <w:t>100</w:t>
            </w:r>
          </w:p>
        </w:tc>
        <w:tc>
          <w:tcPr>
            <w:tcW w:w="1170" w:type="dxa"/>
          </w:tcPr>
          <w:p w14:paraId="04F8E015" w14:textId="068097D8" w:rsidR="00E4714E" w:rsidRPr="0026555C" w:rsidRDefault="00E4714E" w:rsidP="00AC256A">
            <w:pPr>
              <w:tabs>
                <w:tab w:val="decimal" w:pos="687"/>
              </w:tabs>
              <w:spacing w:line="274" w:lineRule="exact"/>
              <w:rPr>
                <w:rFonts w:ascii="Arial" w:hAnsi="Arial" w:cs="Arial"/>
                <w:sz w:val="16"/>
                <w:szCs w:val="16"/>
              </w:rPr>
            </w:pPr>
            <w:r w:rsidRPr="0026555C">
              <w:rPr>
                <w:rFonts w:ascii="Arial" w:hAnsi="Arial" w:cs="Arial"/>
                <w:sz w:val="16"/>
                <w:szCs w:val="16"/>
              </w:rPr>
              <w:t>100</w:t>
            </w:r>
          </w:p>
        </w:tc>
      </w:tr>
      <w:tr w:rsidR="00E4714E" w:rsidRPr="001566F7" w14:paraId="26CBD461" w14:textId="77777777" w:rsidTr="002C6E67">
        <w:trPr>
          <w:trHeight w:val="486"/>
        </w:trPr>
        <w:tc>
          <w:tcPr>
            <w:tcW w:w="3240" w:type="dxa"/>
          </w:tcPr>
          <w:p w14:paraId="0F6EAB5F" w14:textId="77777777" w:rsidR="00E4714E" w:rsidRPr="001566F7" w:rsidRDefault="00E4714E" w:rsidP="00AC256A">
            <w:pPr>
              <w:spacing w:line="274" w:lineRule="exact"/>
              <w:ind w:left="152" w:hanging="152"/>
              <w:rPr>
                <w:rFonts w:ascii="Arial" w:hAnsi="Arial" w:cs="Arial"/>
                <w:color w:val="000000"/>
                <w:sz w:val="16"/>
                <w:szCs w:val="16"/>
              </w:rPr>
            </w:pPr>
            <w:r w:rsidRPr="001566F7">
              <w:rPr>
                <w:rFonts w:ascii="Arial" w:hAnsi="Arial" w:cs="Arial"/>
                <w:color w:val="000000"/>
                <w:sz w:val="16"/>
                <w:szCs w:val="16"/>
              </w:rPr>
              <w:t>Standard International Chicago Management, LLC</w:t>
            </w:r>
          </w:p>
        </w:tc>
        <w:tc>
          <w:tcPr>
            <w:tcW w:w="2160" w:type="dxa"/>
          </w:tcPr>
          <w:p w14:paraId="23B11210" w14:textId="31A80394" w:rsidR="00E4714E" w:rsidRPr="001566F7" w:rsidRDefault="00E4714E" w:rsidP="00AC256A">
            <w:pPr>
              <w:spacing w:line="274" w:lineRule="exact"/>
              <w:ind w:left="152" w:hanging="152"/>
              <w:rPr>
                <w:rFonts w:ascii="Arial" w:hAnsi="Arial" w:cs="Arial"/>
                <w:color w:val="000000"/>
                <w:sz w:val="16"/>
                <w:szCs w:val="16"/>
              </w:rPr>
            </w:pPr>
            <w:r>
              <w:rPr>
                <w:rFonts w:ascii="Arial" w:hAnsi="Arial" w:cs="Arial"/>
                <w:color w:val="000000"/>
                <w:sz w:val="16"/>
                <w:szCs w:val="16"/>
              </w:rPr>
              <w:t>Hotel management</w:t>
            </w:r>
          </w:p>
        </w:tc>
        <w:tc>
          <w:tcPr>
            <w:tcW w:w="1260" w:type="dxa"/>
            <w:vAlign w:val="bottom"/>
          </w:tcPr>
          <w:p w14:paraId="5B0EAC47" w14:textId="77777777" w:rsidR="00E4714E" w:rsidRPr="0065719B" w:rsidRDefault="00E4714E" w:rsidP="00AC256A">
            <w:pPr>
              <w:spacing w:line="274"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5CF41009" w14:textId="3F55586E" w:rsidR="00E4714E" w:rsidRPr="0026555C" w:rsidRDefault="00E4714E" w:rsidP="00AC256A">
            <w:pPr>
              <w:tabs>
                <w:tab w:val="decimal" w:pos="687"/>
              </w:tabs>
              <w:spacing w:line="274" w:lineRule="exact"/>
              <w:rPr>
                <w:rFonts w:ascii="Arial" w:hAnsi="Arial" w:cs="Arial"/>
                <w:sz w:val="16"/>
                <w:szCs w:val="16"/>
              </w:rPr>
            </w:pPr>
            <w:r w:rsidRPr="0026555C">
              <w:rPr>
                <w:rFonts w:ascii="Arial" w:hAnsi="Arial" w:cs="Arial"/>
                <w:sz w:val="16"/>
                <w:szCs w:val="16"/>
              </w:rPr>
              <w:t>100</w:t>
            </w:r>
          </w:p>
        </w:tc>
        <w:tc>
          <w:tcPr>
            <w:tcW w:w="1170" w:type="dxa"/>
          </w:tcPr>
          <w:p w14:paraId="1A1806DC" w14:textId="601A3F7B" w:rsidR="00E4714E" w:rsidRPr="0026555C" w:rsidRDefault="00E4714E" w:rsidP="00AC256A">
            <w:pPr>
              <w:tabs>
                <w:tab w:val="decimal" w:pos="687"/>
              </w:tabs>
              <w:spacing w:line="274" w:lineRule="exact"/>
              <w:rPr>
                <w:rFonts w:ascii="Arial" w:hAnsi="Arial" w:cs="Arial"/>
                <w:sz w:val="16"/>
                <w:szCs w:val="16"/>
              </w:rPr>
            </w:pPr>
            <w:r w:rsidRPr="0026555C">
              <w:rPr>
                <w:rFonts w:ascii="Arial" w:hAnsi="Arial" w:cs="Arial"/>
                <w:sz w:val="16"/>
                <w:szCs w:val="16"/>
              </w:rPr>
              <w:t>100</w:t>
            </w:r>
          </w:p>
        </w:tc>
      </w:tr>
      <w:tr w:rsidR="00E4714E" w:rsidRPr="001566F7" w14:paraId="208C3902" w14:textId="77777777" w:rsidTr="002C6E67">
        <w:tc>
          <w:tcPr>
            <w:tcW w:w="3240" w:type="dxa"/>
          </w:tcPr>
          <w:p w14:paraId="749F5863" w14:textId="77777777" w:rsidR="00E4714E" w:rsidRPr="001566F7" w:rsidRDefault="00E4714E" w:rsidP="00AC256A">
            <w:pPr>
              <w:spacing w:line="274" w:lineRule="exact"/>
              <w:ind w:left="152" w:hanging="152"/>
              <w:rPr>
                <w:rFonts w:ascii="Arial" w:hAnsi="Arial" w:cs="Arial"/>
                <w:color w:val="000000"/>
                <w:sz w:val="16"/>
                <w:szCs w:val="16"/>
              </w:rPr>
            </w:pPr>
            <w:r w:rsidRPr="001566F7">
              <w:rPr>
                <w:rFonts w:ascii="Arial" w:hAnsi="Arial" w:cs="Arial"/>
                <w:color w:val="000000"/>
                <w:sz w:val="16"/>
                <w:szCs w:val="16"/>
              </w:rPr>
              <w:t>Standard UK Management, Limited</w:t>
            </w:r>
          </w:p>
        </w:tc>
        <w:tc>
          <w:tcPr>
            <w:tcW w:w="2160" w:type="dxa"/>
          </w:tcPr>
          <w:p w14:paraId="200ED54A" w14:textId="159E0D73" w:rsidR="00E4714E" w:rsidRPr="001566F7" w:rsidRDefault="00E4714E" w:rsidP="00AC256A">
            <w:pPr>
              <w:spacing w:line="274" w:lineRule="exact"/>
              <w:ind w:left="152" w:hanging="152"/>
              <w:rPr>
                <w:rFonts w:ascii="Arial" w:hAnsi="Arial" w:cs="Arial"/>
                <w:color w:val="000000"/>
                <w:sz w:val="16"/>
                <w:szCs w:val="16"/>
              </w:rPr>
            </w:pPr>
            <w:r w:rsidRPr="003D31F1">
              <w:rPr>
                <w:rFonts w:ascii="Arial" w:hAnsi="Arial" w:cs="Arial"/>
                <w:color w:val="000000"/>
                <w:sz w:val="16"/>
                <w:szCs w:val="16"/>
              </w:rPr>
              <w:t>Hotel management</w:t>
            </w:r>
          </w:p>
        </w:tc>
        <w:tc>
          <w:tcPr>
            <w:tcW w:w="1260" w:type="dxa"/>
            <w:vAlign w:val="bottom"/>
          </w:tcPr>
          <w:p w14:paraId="74192D27" w14:textId="77777777" w:rsidR="00E4714E" w:rsidRPr="0065719B" w:rsidRDefault="00E4714E" w:rsidP="00AC256A">
            <w:pPr>
              <w:spacing w:line="274" w:lineRule="exact"/>
              <w:ind w:left="165" w:hanging="165"/>
              <w:rPr>
                <w:rFonts w:ascii="Arial" w:hAnsi="Arial" w:cs="Arial"/>
                <w:sz w:val="16"/>
                <w:szCs w:val="16"/>
              </w:rPr>
            </w:pPr>
            <w:r w:rsidRPr="0065719B">
              <w:rPr>
                <w:rFonts w:ascii="Arial" w:hAnsi="Arial" w:cs="Arial"/>
                <w:sz w:val="16"/>
                <w:szCs w:val="16"/>
              </w:rPr>
              <w:t>United Kingdom</w:t>
            </w:r>
          </w:p>
        </w:tc>
        <w:tc>
          <w:tcPr>
            <w:tcW w:w="1260" w:type="dxa"/>
            <w:shd w:val="clear" w:color="auto" w:fill="auto"/>
          </w:tcPr>
          <w:p w14:paraId="04E636FE" w14:textId="4FFB0A59" w:rsidR="00E4714E" w:rsidRPr="0026555C" w:rsidRDefault="00E4714E" w:rsidP="00AC256A">
            <w:pPr>
              <w:tabs>
                <w:tab w:val="decimal" w:pos="687"/>
              </w:tabs>
              <w:spacing w:line="274" w:lineRule="exact"/>
              <w:rPr>
                <w:rFonts w:ascii="Arial" w:hAnsi="Arial" w:cs="Arial"/>
                <w:sz w:val="16"/>
                <w:szCs w:val="16"/>
              </w:rPr>
            </w:pPr>
            <w:r>
              <w:rPr>
                <w:rFonts w:ascii="Arial" w:hAnsi="Arial" w:cs="Arial"/>
                <w:sz w:val="16"/>
                <w:szCs w:val="16"/>
              </w:rPr>
              <w:t>-</w:t>
            </w:r>
          </w:p>
        </w:tc>
        <w:tc>
          <w:tcPr>
            <w:tcW w:w="1170" w:type="dxa"/>
          </w:tcPr>
          <w:p w14:paraId="0ED871A3" w14:textId="7001C8B6" w:rsidR="00E4714E" w:rsidRPr="0026555C" w:rsidRDefault="00E4714E" w:rsidP="00AC256A">
            <w:pPr>
              <w:tabs>
                <w:tab w:val="decimal" w:pos="687"/>
              </w:tabs>
              <w:spacing w:line="274" w:lineRule="exact"/>
              <w:rPr>
                <w:rFonts w:ascii="Arial" w:hAnsi="Arial" w:cs="Arial"/>
                <w:sz w:val="16"/>
                <w:szCs w:val="16"/>
              </w:rPr>
            </w:pPr>
            <w:r w:rsidRPr="0026555C">
              <w:rPr>
                <w:rFonts w:ascii="Arial" w:hAnsi="Arial" w:cs="Arial"/>
                <w:sz w:val="16"/>
                <w:szCs w:val="16"/>
              </w:rPr>
              <w:t>100</w:t>
            </w:r>
          </w:p>
        </w:tc>
      </w:tr>
      <w:tr w:rsidR="00E4714E" w:rsidRPr="001566F7" w14:paraId="4294DB84" w14:textId="77777777" w:rsidTr="002C6E67">
        <w:tc>
          <w:tcPr>
            <w:tcW w:w="3240" w:type="dxa"/>
          </w:tcPr>
          <w:p w14:paraId="3E73BD72" w14:textId="77777777" w:rsidR="00E4714E" w:rsidRPr="00FA62AD" w:rsidRDefault="00E4714E" w:rsidP="00AC256A">
            <w:pPr>
              <w:spacing w:line="274" w:lineRule="exact"/>
              <w:ind w:left="152" w:hanging="152"/>
              <w:rPr>
                <w:rFonts w:ascii="Arial" w:hAnsi="Arial" w:cs="Arial"/>
                <w:color w:val="000000"/>
                <w:sz w:val="16"/>
                <w:szCs w:val="16"/>
              </w:rPr>
            </w:pPr>
            <w:r w:rsidRPr="00FA62AD">
              <w:rPr>
                <w:rFonts w:ascii="Arial" w:hAnsi="Arial" w:cs="Arial"/>
                <w:color w:val="000000"/>
                <w:sz w:val="16"/>
                <w:szCs w:val="16"/>
              </w:rPr>
              <w:t>Standard High Line Management, LLC</w:t>
            </w:r>
          </w:p>
          <w:p w14:paraId="79378F55" w14:textId="77777777" w:rsidR="00E4714E" w:rsidRPr="00FA62AD" w:rsidRDefault="00E4714E" w:rsidP="00AC256A">
            <w:pPr>
              <w:spacing w:line="274" w:lineRule="exact"/>
              <w:ind w:left="152" w:hanging="152"/>
              <w:rPr>
                <w:rFonts w:ascii="Arial" w:hAnsi="Arial" w:cs="Arial"/>
                <w:color w:val="000000"/>
                <w:sz w:val="16"/>
                <w:szCs w:val="16"/>
              </w:rPr>
            </w:pPr>
          </w:p>
        </w:tc>
        <w:tc>
          <w:tcPr>
            <w:tcW w:w="2160" w:type="dxa"/>
          </w:tcPr>
          <w:p w14:paraId="6382B6AC" w14:textId="6B76AF98" w:rsidR="00E4714E" w:rsidRPr="00FA62AD" w:rsidRDefault="00E4714E" w:rsidP="00AC256A">
            <w:pPr>
              <w:spacing w:line="274" w:lineRule="exact"/>
              <w:ind w:left="152" w:hanging="152"/>
              <w:rPr>
                <w:rFonts w:ascii="Arial" w:hAnsi="Arial" w:cs="Arial"/>
                <w:color w:val="000000"/>
                <w:sz w:val="16"/>
                <w:szCs w:val="16"/>
              </w:rPr>
            </w:pPr>
            <w:r w:rsidRPr="00FA62AD">
              <w:rPr>
                <w:rFonts w:ascii="Arial" w:hAnsi="Arial" w:cs="Arial"/>
                <w:color w:val="000000"/>
                <w:sz w:val="16"/>
                <w:szCs w:val="16"/>
              </w:rPr>
              <w:t>Provision of administrative service</w:t>
            </w:r>
          </w:p>
        </w:tc>
        <w:tc>
          <w:tcPr>
            <w:tcW w:w="1260" w:type="dxa"/>
          </w:tcPr>
          <w:p w14:paraId="28A6DBFF" w14:textId="77777777" w:rsidR="00E4714E" w:rsidRPr="00FA62AD" w:rsidRDefault="00E4714E" w:rsidP="00AC256A">
            <w:pPr>
              <w:spacing w:line="274" w:lineRule="exact"/>
              <w:ind w:left="165" w:hanging="165"/>
              <w:rPr>
                <w:rFonts w:ascii="Arial" w:hAnsi="Arial" w:cs="Arial"/>
                <w:sz w:val="16"/>
                <w:szCs w:val="16"/>
              </w:rPr>
            </w:pPr>
            <w:r w:rsidRPr="00FA62AD">
              <w:rPr>
                <w:rFonts w:ascii="Arial" w:hAnsi="Arial" w:cs="Arial"/>
                <w:sz w:val="16"/>
                <w:szCs w:val="16"/>
              </w:rPr>
              <w:t>United states of America</w:t>
            </w:r>
          </w:p>
        </w:tc>
        <w:tc>
          <w:tcPr>
            <w:tcW w:w="1260" w:type="dxa"/>
            <w:shd w:val="clear" w:color="auto" w:fill="auto"/>
          </w:tcPr>
          <w:p w14:paraId="2452949D" w14:textId="317759A6" w:rsidR="00E4714E" w:rsidRPr="00580D4D" w:rsidRDefault="00E4714E" w:rsidP="00AC256A">
            <w:pPr>
              <w:tabs>
                <w:tab w:val="decimal" w:pos="687"/>
              </w:tabs>
              <w:spacing w:line="274" w:lineRule="exact"/>
              <w:rPr>
                <w:rFonts w:ascii="Arial" w:hAnsi="Arial" w:cs="Arial"/>
                <w:sz w:val="16"/>
                <w:szCs w:val="16"/>
              </w:rPr>
            </w:pPr>
            <w:r w:rsidRPr="00580D4D">
              <w:rPr>
                <w:rFonts w:ascii="Arial" w:hAnsi="Arial" w:cs="Arial"/>
                <w:sz w:val="16"/>
                <w:szCs w:val="16"/>
              </w:rPr>
              <w:t>100</w:t>
            </w:r>
          </w:p>
        </w:tc>
        <w:tc>
          <w:tcPr>
            <w:tcW w:w="1170" w:type="dxa"/>
          </w:tcPr>
          <w:p w14:paraId="0F1C0FBF" w14:textId="6BEAA005" w:rsidR="00E4714E" w:rsidRPr="00FA62AD" w:rsidRDefault="00E4714E" w:rsidP="00AC256A">
            <w:pPr>
              <w:tabs>
                <w:tab w:val="decimal" w:pos="687"/>
              </w:tabs>
              <w:spacing w:line="274" w:lineRule="exact"/>
              <w:rPr>
                <w:rFonts w:ascii="Arial" w:hAnsi="Arial" w:cs="Arial"/>
                <w:sz w:val="16"/>
                <w:szCs w:val="16"/>
              </w:rPr>
            </w:pPr>
            <w:r w:rsidRPr="00FA62AD">
              <w:rPr>
                <w:rFonts w:ascii="Arial" w:hAnsi="Arial" w:cs="Arial"/>
                <w:sz w:val="16"/>
                <w:szCs w:val="16"/>
              </w:rPr>
              <w:t>100</w:t>
            </w:r>
          </w:p>
        </w:tc>
      </w:tr>
      <w:tr w:rsidR="00E4714E" w:rsidRPr="001566F7" w14:paraId="675BD777" w14:textId="77777777" w:rsidTr="002C6E67">
        <w:tc>
          <w:tcPr>
            <w:tcW w:w="3240" w:type="dxa"/>
          </w:tcPr>
          <w:p w14:paraId="63B63B94" w14:textId="7D2893F7" w:rsidR="00E4714E" w:rsidRPr="002830AA" w:rsidRDefault="00E4714E" w:rsidP="00AC256A">
            <w:pPr>
              <w:spacing w:line="274" w:lineRule="exact"/>
              <w:ind w:left="152" w:hanging="152"/>
              <w:rPr>
                <w:rFonts w:ascii="Arial" w:hAnsi="Arial" w:cs="Arial"/>
                <w:color w:val="000000"/>
                <w:sz w:val="16"/>
                <w:szCs w:val="16"/>
                <w:vertAlign w:val="superscript"/>
              </w:rPr>
            </w:pPr>
            <w:r w:rsidRPr="002830AA">
              <w:rPr>
                <w:rFonts w:ascii="Arial" w:hAnsi="Arial" w:cs="Arial"/>
                <w:color w:val="000000"/>
                <w:sz w:val="16"/>
                <w:szCs w:val="16"/>
              </w:rPr>
              <w:t>Standard International Las Vegas Management</w:t>
            </w:r>
            <w:r w:rsidRPr="00FA62AD">
              <w:rPr>
                <w:rFonts w:ascii="Arial" w:hAnsi="Arial" w:cs="Arial"/>
                <w:color w:val="000000"/>
                <w:sz w:val="16"/>
                <w:szCs w:val="16"/>
              </w:rPr>
              <w:t>, LLC</w:t>
            </w:r>
          </w:p>
        </w:tc>
        <w:tc>
          <w:tcPr>
            <w:tcW w:w="2160" w:type="dxa"/>
          </w:tcPr>
          <w:p w14:paraId="61189ACB" w14:textId="433B4A9C" w:rsidR="00E4714E" w:rsidRPr="00FA62AD" w:rsidRDefault="00E4714E" w:rsidP="00AC256A">
            <w:pPr>
              <w:spacing w:line="274" w:lineRule="exact"/>
              <w:ind w:left="152" w:hanging="152"/>
              <w:rPr>
                <w:rFonts w:ascii="Arial" w:hAnsi="Arial" w:cs="Arial"/>
                <w:color w:val="000000"/>
                <w:sz w:val="16"/>
                <w:szCs w:val="16"/>
              </w:rPr>
            </w:pPr>
            <w:r>
              <w:rPr>
                <w:rFonts w:ascii="Arial" w:hAnsi="Arial" w:cs="Arial"/>
                <w:color w:val="000000"/>
                <w:sz w:val="16"/>
                <w:szCs w:val="16"/>
              </w:rPr>
              <w:t>Hotel management</w:t>
            </w:r>
          </w:p>
        </w:tc>
        <w:tc>
          <w:tcPr>
            <w:tcW w:w="1260" w:type="dxa"/>
          </w:tcPr>
          <w:p w14:paraId="07F74B85" w14:textId="77777777" w:rsidR="00E4714E" w:rsidRPr="00FA62AD" w:rsidRDefault="00E4714E" w:rsidP="00AC256A">
            <w:pPr>
              <w:spacing w:line="274" w:lineRule="exact"/>
              <w:ind w:left="165" w:hanging="165"/>
              <w:rPr>
                <w:rFonts w:ascii="Arial" w:hAnsi="Arial" w:cs="Arial"/>
                <w:sz w:val="16"/>
                <w:szCs w:val="16"/>
              </w:rPr>
            </w:pPr>
            <w:r w:rsidRPr="00FA62AD">
              <w:rPr>
                <w:rFonts w:ascii="Arial" w:hAnsi="Arial" w:cs="Arial"/>
                <w:sz w:val="16"/>
                <w:szCs w:val="16"/>
              </w:rPr>
              <w:t>United states of America</w:t>
            </w:r>
          </w:p>
        </w:tc>
        <w:tc>
          <w:tcPr>
            <w:tcW w:w="1260" w:type="dxa"/>
            <w:shd w:val="clear" w:color="auto" w:fill="auto"/>
          </w:tcPr>
          <w:p w14:paraId="3518E4C4" w14:textId="4AB702DB" w:rsidR="00E4714E" w:rsidRPr="00580D4D" w:rsidRDefault="00E4714E" w:rsidP="00AC256A">
            <w:pPr>
              <w:tabs>
                <w:tab w:val="decimal" w:pos="687"/>
              </w:tabs>
              <w:spacing w:line="274" w:lineRule="exact"/>
              <w:rPr>
                <w:rFonts w:ascii="Arial" w:hAnsi="Arial" w:cs="Arial"/>
                <w:sz w:val="16"/>
                <w:szCs w:val="16"/>
              </w:rPr>
            </w:pPr>
            <w:r w:rsidRPr="00580D4D">
              <w:rPr>
                <w:rFonts w:ascii="Arial" w:hAnsi="Arial" w:cs="Arial"/>
                <w:sz w:val="16"/>
                <w:szCs w:val="16"/>
              </w:rPr>
              <w:t>100</w:t>
            </w:r>
          </w:p>
        </w:tc>
        <w:tc>
          <w:tcPr>
            <w:tcW w:w="1170" w:type="dxa"/>
          </w:tcPr>
          <w:p w14:paraId="170CF691" w14:textId="484C4688" w:rsidR="00E4714E" w:rsidRPr="00FA62AD" w:rsidRDefault="00E4714E" w:rsidP="00AC256A">
            <w:pPr>
              <w:tabs>
                <w:tab w:val="decimal" w:pos="687"/>
              </w:tabs>
              <w:spacing w:line="274" w:lineRule="exact"/>
              <w:rPr>
                <w:rFonts w:ascii="Arial" w:hAnsi="Arial" w:cs="Arial"/>
                <w:sz w:val="16"/>
                <w:szCs w:val="16"/>
              </w:rPr>
            </w:pPr>
            <w:r w:rsidRPr="00FA62AD">
              <w:rPr>
                <w:rFonts w:ascii="Arial" w:hAnsi="Arial" w:cs="Arial"/>
                <w:sz w:val="16"/>
                <w:szCs w:val="16"/>
              </w:rPr>
              <w:t>100</w:t>
            </w:r>
          </w:p>
        </w:tc>
      </w:tr>
      <w:tr w:rsidR="00E4714E" w:rsidRPr="001566F7" w14:paraId="1729FF61" w14:textId="77777777" w:rsidTr="002C6E67">
        <w:tc>
          <w:tcPr>
            <w:tcW w:w="3240" w:type="dxa"/>
          </w:tcPr>
          <w:p w14:paraId="4965D250" w14:textId="27142A96" w:rsidR="00E4714E" w:rsidRPr="00FA62AD" w:rsidRDefault="00E4714E" w:rsidP="00AC256A">
            <w:pPr>
              <w:spacing w:line="274" w:lineRule="exact"/>
              <w:ind w:left="152" w:hanging="152"/>
              <w:rPr>
                <w:rFonts w:ascii="Arial" w:hAnsi="Arial" w:cs="Arial"/>
                <w:color w:val="000000"/>
                <w:sz w:val="16"/>
                <w:szCs w:val="16"/>
              </w:rPr>
            </w:pPr>
            <w:r w:rsidRPr="002830AA">
              <w:rPr>
                <w:rFonts w:ascii="Arial" w:hAnsi="Arial" w:cs="Arial"/>
                <w:color w:val="000000"/>
                <w:sz w:val="16"/>
                <w:szCs w:val="16"/>
              </w:rPr>
              <w:t>Standard International Bordeaux Management, LLC</w:t>
            </w:r>
          </w:p>
        </w:tc>
        <w:tc>
          <w:tcPr>
            <w:tcW w:w="2160" w:type="dxa"/>
          </w:tcPr>
          <w:p w14:paraId="624217FC" w14:textId="7F59EB38" w:rsidR="00E4714E" w:rsidRPr="00FA62AD" w:rsidRDefault="00E4714E" w:rsidP="00AC256A">
            <w:pPr>
              <w:spacing w:line="274" w:lineRule="exact"/>
              <w:ind w:left="152" w:hanging="152"/>
              <w:rPr>
                <w:rFonts w:ascii="Arial" w:hAnsi="Arial" w:cs="Arial"/>
                <w:color w:val="000000"/>
                <w:sz w:val="16"/>
                <w:szCs w:val="16"/>
              </w:rPr>
            </w:pPr>
            <w:r>
              <w:rPr>
                <w:rFonts w:ascii="Arial" w:hAnsi="Arial" w:cs="Arial"/>
                <w:color w:val="000000"/>
                <w:sz w:val="16"/>
                <w:szCs w:val="16"/>
              </w:rPr>
              <w:t>Hotel management</w:t>
            </w:r>
          </w:p>
        </w:tc>
        <w:tc>
          <w:tcPr>
            <w:tcW w:w="1260" w:type="dxa"/>
          </w:tcPr>
          <w:p w14:paraId="1C9EFEFB" w14:textId="77777777" w:rsidR="00E4714E" w:rsidRPr="00FA62AD" w:rsidRDefault="00E4714E" w:rsidP="00AC256A">
            <w:pPr>
              <w:spacing w:line="274" w:lineRule="exact"/>
              <w:ind w:left="165" w:hanging="165"/>
              <w:rPr>
                <w:rFonts w:ascii="Arial" w:hAnsi="Arial" w:cs="Arial"/>
                <w:sz w:val="16"/>
                <w:szCs w:val="16"/>
              </w:rPr>
            </w:pPr>
            <w:r w:rsidRPr="00FA62AD">
              <w:rPr>
                <w:rFonts w:ascii="Arial" w:hAnsi="Arial" w:cs="Arial"/>
                <w:sz w:val="16"/>
                <w:szCs w:val="16"/>
              </w:rPr>
              <w:t>United states of America</w:t>
            </w:r>
          </w:p>
        </w:tc>
        <w:tc>
          <w:tcPr>
            <w:tcW w:w="1260" w:type="dxa"/>
            <w:shd w:val="clear" w:color="auto" w:fill="auto"/>
          </w:tcPr>
          <w:p w14:paraId="1AA8B442" w14:textId="69F56552" w:rsidR="00E4714E" w:rsidRPr="00580D4D" w:rsidRDefault="00E4714E" w:rsidP="00AC256A">
            <w:pPr>
              <w:tabs>
                <w:tab w:val="decimal" w:pos="687"/>
              </w:tabs>
              <w:spacing w:line="274" w:lineRule="exact"/>
              <w:rPr>
                <w:rFonts w:ascii="Arial" w:hAnsi="Arial" w:cs="Arial"/>
                <w:sz w:val="16"/>
                <w:szCs w:val="16"/>
              </w:rPr>
            </w:pPr>
            <w:r w:rsidRPr="00580D4D">
              <w:rPr>
                <w:rFonts w:ascii="Arial" w:hAnsi="Arial" w:cs="Arial"/>
                <w:sz w:val="16"/>
                <w:szCs w:val="16"/>
              </w:rPr>
              <w:t>100</w:t>
            </w:r>
          </w:p>
        </w:tc>
        <w:tc>
          <w:tcPr>
            <w:tcW w:w="1170" w:type="dxa"/>
          </w:tcPr>
          <w:p w14:paraId="55180FFB" w14:textId="3422348C" w:rsidR="00E4714E" w:rsidRPr="00FA62AD" w:rsidRDefault="00E4714E" w:rsidP="00AC256A">
            <w:pPr>
              <w:tabs>
                <w:tab w:val="decimal" w:pos="687"/>
              </w:tabs>
              <w:spacing w:line="274" w:lineRule="exact"/>
              <w:rPr>
                <w:rFonts w:ascii="Arial" w:hAnsi="Arial" w:cs="Arial"/>
                <w:sz w:val="16"/>
                <w:szCs w:val="16"/>
              </w:rPr>
            </w:pPr>
            <w:r w:rsidRPr="00FA62AD">
              <w:rPr>
                <w:rFonts w:ascii="Arial" w:hAnsi="Arial" w:cs="Arial"/>
                <w:sz w:val="16"/>
                <w:szCs w:val="16"/>
              </w:rPr>
              <w:t>100</w:t>
            </w:r>
          </w:p>
        </w:tc>
      </w:tr>
      <w:tr w:rsidR="00E4714E" w:rsidRPr="001566F7" w14:paraId="4E8E18BE" w14:textId="77777777" w:rsidTr="002C6E67">
        <w:trPr>
          <w:trHeight w:val="99"/>
        </w:trPr>
        <w:tc>
          <w:tcPr>
            <w:tcW w:w="3240" w:type="dxa"/>
          </w:tcPr>
          <w:p w14:paraId="4136F4FE" w14:textId="381B04F2" w:rsidR="00E4714E" w:rsidRPr="001566F7" w:rsidRDefault="00E4714E" w:rsidP="00AC256A">
            <w:pPr>
              <w:spacing w:line="274" w:lineRule="exact"/>
              <w:ind w:left="152" w:hanging="152"/>
              <w:rPr>
                <w:rFonts w:ascii="Arial" w:hAnsi="Arial" w:cs="Arial"/>
                <w:color w:val="000000"/>
                <w:sz w:val="16"/>
                <w:szCs w:val="16"/>
              </w:rPr>
            </w:pPr>
            <w:r>
              <w:rPr>
                <w:rFonts w:ascii="Arial" w:hAnsi="Arial" w:cs="Arial"/>
                <w:color w:val="000000"/>
                <w:sz w:val="16"/>
                <w:szCs w:val="16"/>
              </w:rPr>
              <w:t>Standard Australia Pty Ltd</w:t>
            </w:r>
          </w:p>
        </w:tc>
        <w:tc>
          <w:tcPr>
            <w:tcW w:w="2160" w:type="dxa"/>
          </w:tcPr>
          <w:p w14:paraId="74619C6C" w14:textId="54AA2E31" w:rsidR="00E4714E" w:rsidRPr="001566F7" w:rsidRDefault="00E4714E" w:rsidP="00AC256A">
            <w:pPr>
              <w:spacing w:line="274" w:lineRule="exact"/>
              <w:ind w:left="152" w:hanging="152"/>
              <w:rPr>
                <w:rFonts w:ascii="Arial" w:hAnsi="Arial" w:cs="Arial"/>
                <w:color w:val="000000"/>
                <w:sz w:val="16"/>
                <w:szCs w:val="16"/>
              </w:rPr>
            </w:pPr>
            <w:r w:rsidRPr="003D31F1">
              <w:rPr>
                <w:rFonts w:ascii="Arial" w:hAnsi="Arial" w:cs="Arial"/>
                <w:color w:val="000000"/>
                <w:sz w:val="16"/>
                <w:szCs w:val="16"/>
              </w:rPr>
              <w:t>Hotel management</w:t>
            </w:r>
          </w:p>
        </w:tc>
        <w:tc>
          <w:tcPr>
            <w:tcW w:w="1260" w:type="dxa"/>
            <w:vAlign w:val="bottom"/>
          </w:tcPr>
          <w:p w14:paraId="5FBAC781" w14:textId="77777777" w:rsidR="00E4714E" w:rsidRPr="0065719B" w:rsidRDefault="00E4714E" w:rsidP="00AC256A">
            <w:pPr>
              <w:spacing w:line="274" w:lineRule="exact"/>
              <w:ind w:left="165" w:hanging="165"/>
              <w:rPr>
                <w:rFonts w:ascii="Arial" w:hAnsi="Arial" w:cs="Arial"/>
                <w:sz w:val="16"/>
                <w:szCs w:val="16"/>
              </w:rPr>
            </w:pPr>
            <w:r>
              <w:rPr>
                <w:rFonts w:ascii="Arial" w:hAnsi="Arial" w:cs="Arial"/>
                <w:sz w:val="16"/>
                <w:szCs w:val="16"/>
              </w:rPr>
              <w:t>Australia</w:t>
            </w:r>
          </w:p>
        </w:tc>
        <w:tc>
          <w:tcPr>
            <w:tcW w:w="1260" w:type="dxa"/>
            <w:shd w:val="clear" w:color="auto" w:fill="auto"/>
          </w:tcPr>
          <w:p w14:paraId="1B848BD6" w14:textId="6DF4A202" w:rsidR="00E4714E" w:rsidRPr="0026555C" w:rsidRDefault="00E4714E" w:rsidP="00AC256A">
            <w:pPr>
              <w:tabs>
                <w:tab w:val="decimal" w:pos="687"/>
              </w:tabs>
              <w:spacing w:line="274" w:lineRule="exact"/>
              <w:rPr>
                <w:rFonts w:ascii="Arial" w:hAnsi="Arial" w:cs="Arial"/>
                <w:sz w:val="16"/>
                <w:szCs w:val="16"/>
              </w:rPr>
            </w:pPr>
            <w:r>
              <w:rPr>
                <w:rFonts w:ascii="Arial" w:hAnsi="Arial" w:cs="Arial"/>
                <w:sz w:val="16"/>
                <w:szCs w:val="16"/>
              </w:rPr>
              <w:t>-</w:t>
            </w:r>
          </w:p>
        </w:tc>
        <w:tc>
          <w:tcPr>
            <w:tcW w:w="1170" w:type="dxa"/>
          </w:tcPr>
          <w:p w14:paraId="46F560C4" w14:textId="784ACFA2" w:rsidR="00E4714E" w:rsidRPr="0026555C" w:rsidRDefault="00E4714E" w:rsidP="00AC256A">
            <w:pPr>
              <w:tabs>
                <w:tab w:val="decimal" w:pos="687"/>
              </w:tabs>
              <w:spacing w:line="274" w:lineRule="exact"/>
              <w:rPr>
                <w:rFonts w:ascii="Arial" w:hAnsi="Arial" w:cs="Arial"/>
                <w:sz w:val="16"/>
                <w:szCs w:val="16"/>
              </w:rPr>
            </w:pPr>
            <w:r>
              <w:rPr>
                <w:rFonts w:ascii="Arial" w:hAnsi="Arial" w:cs="Arial"/>
                <w:sz w:val="16"/>
                <w:szCs w:val="16"/>
              </w:rPr>
              <w:t>100</w:t>
            </w:r>
          </w:p>
        </w:tc>
      </w:tr>
      <w:tr w:rsidR="00E4714E" w:rsidRPr="001566F7" w14:paraId="20477F96" w14:textId="77777777" w:rsidTr="002C6E67">
        <w:trPr>
          <w:trHeight w:val="99"/>
        </w:trPr>
        <w:tc>
          <w:tcPr>
            <w:tcW w:w="3240" w:type="dxa"/>
          </w:tcPr>
          <w:p w14:paraId="7E8546AA" w14:textId="3DBD3AED" w:rsidR="00E4714E" w:rsidRDefault="00E4714E" w:rsidP="00AC256A">
            <w:pPr>
              <w:spacing w:line="274" w:lineRule="exact"/>
              <w:ind w:left="152" w:hanging="152"/>
              <w:rPr>
                <w:rFonts w:ascii="Arial" w:hAnsi="Arial" w:cs="Arial"/>
                <w:color w:val="000000"/>
                <w:sz w:val="16"/>
                <w:szCs w:val="16"/>
              </w:rPr>
            </w:pPr>
            <w:r>
              <w:rPr>
                <w:rFonts w:ascii="Arial" w:hAnsi="Arial" w:cs="Arial"/>
                <w:color w:val="000000"/>
                <w:sz w:val="16"/>
                <w:szCs w:val="16"/>
              </w:rPr>
              <w:t xml:space="preserve">Standard International </w:t>
            </w:r>
            <w:proofErr w:type="gramStart"/>
            <w:r>
              <w:rPr>
                <w:rFonts w:ascii="Arial" w:hAnsi="Arial" w:cs="Arial"/>
                <w:color w:val="000000"/>
                <w:sz w:val="16"/>
                <w:szCs w:val="16"/>
              </w:rPr>
              <w:t>Spain  management</w:t>
            </w:r>
            <w:proofErr w:type="gramEnd"/>
            <w:r>
              <w:rPr>
                <w:rFonts w:ascii="Arial" w:hAnsi="Arial" w:cs="Arial"/>
                <w:color w:val="000000"/>
                <w:sz w:val="16"/>
                <w:szCs w:val="16"/>
              </w:rPr>
              <w:t xml:space="preserve"> SLU</w:t>
            </w:r>
          </w:p>
        </w:tc>
        <w:tc>
          <w:tcPr>
            <w:tcW w:w="2160" w:type="dxa"/>
          </w:tcPr>
          <w:p w14:paraId="59F4F658" w14:textId="1D564EE1" w:rsidR="00E4714E" w:rsidRPr="001566F7" w:rsidRDefault="00E4714E" w:rsidP="00AC256A">
            <w:pPr>
              <w:spacing w:line="274" w:lineRule="exact"/>
              <w:ind w:left="152" w:hanging="152"/>
              <w:rPr>
                <w:rFonts w:ascii="Arial" w:hAnsi="Arial" w:cs="Arial"/>
                <w:color w:val="000000"/>
                <w:sz w:val="16"/>
                <w:szCs w:val="16"/>
              </w:rPr>
            </w:pPr>
            <w:r w:rsidRPr="003D31F1">
              <w:rPr>
                <w:rFonts w:ascii="Arial" w:hAnsi="Arial" w:cs="Arial"/>
                <w:color w:val="000000"/>
                <w:sz w:val="16"/>
                <w:szCs w:val="16"/>
              </w:rPr>
              <w:t>Hotel management</w:t>
            </w:r>
          </w:p>
        </w:tc>
        <w:tc>
          <w:tcPr>
            <w:tcW w:w="1260" w:type="dxa"/>
          </w:tcPr>
          <w:p w14:paraId="259B8149" w14:textId="75378454" w:rsidR="00E4714E" w:rsidRDefault="00E4714E" w:rsidP="00AC256A">
            <w:pPr>
              <w:spacing w:line="274" w:lineRule="exact"/>
              <w:ind w:left="165" w:hanging="165"/>
              <w:rPr>
                <w:rFonts w:ascii="Arial" w:hAnsi="Arial" w:cs="Arial"/>
                <w:sz w:val="16"/>
                <w:szCs w:val="16"/>
              </w:rPr>
            </w:pPr>
            <w:r>
              <w:rPr>
                <w:rFonts w:ascii="Arial" w:hAnsi="Arial" w:cs="Arial"/>
                <w:sz w:val="16"/>
                <w:szCs w:val="16"/>
              </w:rPr>
              <w:t>Spain</w:t>
            </w:r>
          </w:p>
        </w:tc>
        <w:tc>
          <w:tcPr>
            <w:tcW w:w="1260" w:type="dxa"/>
            <w:shd w:val="clear" w:color="auto" w:fill="auto"/>
          </w:tcPr>
          <w:p w14:paraId="59BB95E6" w14:textId="367BCFE6" w:rsidR="00E4714E" w:rsidRDefault="00E4714E" w:rsidP="00AC256A">
            <w:pPr>
              <w:tabs>
                <w:tab w:val="decimal" w:pos="687"/>
              </w:tabs>
              <w:spacing w:line="274" w:lineRule="exact"/>
              <w:rPr>
                <w:rFonts w:ascii="Arial" w:hAnsi="Arial" w:cs="Arial"/>
                <w:sz w:val="16"/>
                <w:szCs w:val="16"/>
              </w:rPr>
            </w:pPr>
            <w:r>
              <w:rPr>
                <w:rFonts w:ascii="Arial" w:hAnsi="Arial" w:cs="Arial"/>
                <w:sz w:val="16"/>
                <w:szCs w:val="16"/>
              </w:rPr>
              <w:t>-</w:t>
            </w:r>
          </w:p>
        </w:tc>
        <w:tc>
          <w:tcPr>
            <w:tcW w:w="1170" w:type="dxa"/>
          </w:tcPr>
          <w:p w14:paraId="0C72843B" w14:textId="1F7F53BA" w:rsidR="00E4714E" w:rsidRDefault="00E4714E" w:rsidP="00AC256A">
            <w:pPr>
              <w:tabs>
                <w:tab w:val="decimal" w:pos="687"/>
              </w:tabs>
              <w:spacing w:line="274" w:lineRule="exact"/>
              <w:rPr>
                <w:rFonts w:ascii="Arial" w:hAnsi="Arial" w:cs="Arial"/>
                <w:sz w:val="16"/>
                <w:szCs w:val="16"/>
              </w:rPr>
            </w:pPr>
            <w:r>
              <w:rPr>
                <w:rFonts w:ascii="Arial" w:hAnsi="Arial" w:cs="Arial"/>
                <w:sz w:val="16"/>
                <w:szCs w:val="16"/>
              </w:rPr>
              <w:t>100</w:t>
            </w:r>
          </w:p>
        </w:tc>
      </w:tr>
      <w:tr w:rsidR="00E4714E" w:rsidRPr="001566F7" w14:paraId="02FA3C58" w14:textId="77777777" w:rsidTr="002C6E67">
        <w:trPr>
          <w:trHeight w:val="99"/>
        </w:trPr>
        <w:tc>
          <w:tcPr>
            <w:tcW w:w="3240" w:type="dxa"/>
          </w:tcPr>
          <w:p w14:paraId="18552E87" w14:textId="1C1F354B" w:rsidR="00E4714E" w:rsidRDefault="00E4714E" w:rsidP="00AC256A">
            <w:pPr>
              <w:spacing w:line="274" w:lineRule="exact"/>
              <w:ind w:left="152" w:hanging="152"/>
              <w:rPr>
                <w:rFonts w:ascii="Arial" w:hAnsi="Arial" w:cs="Arial"/>
                <w:color w:val="000000"/>
                <w:sz w:val="16"/>
                <w:szCs w:val="16"/>
              </w:rPr>
            </w:pPr>
            <w:r w:rsidRPr="008E4168">
              <w:rPr>
                <w:rFonts w:ascii="Arial" w:hAnsi="Arial" w:cs="Arial"/>
                <w:color w:val="000000"/>
                <w:sz w:val="16"/>
                <w:szCs w:val="16"/>
              </w:rPr>
              <w:t>SIM SOHO</w:t>
            </w:r>
            <w:r>
              <w:rPr>
                <w:rFonts w:ascii="Arial" w:hAnsi="Arial" w:cs="Arial"/>
                <w:color w:val="000000"/>
                <w:sz w:val="16"/>
                <w:szCs w:val="16"/>
              </w:rPr>
              <w:t xml:space="preserve"> Manager</w:t>
            </w:r>
            <w:r w:rsidRPr="008E4168">
              <w:rPr>
                <w:rFonts w:ascii="Arial" w:hAnsi="Arial" w:cs="Arial"/>
                <w:color w:val="000000"/>
                <w:sz w:val="16"/>
                <w:szCs w:val="16"/>
              </w:rPr>
              <w:t>, LLC</w:t>
            </w:r>
          </w:p>
        </w:tc>
        <w:tc>
          <w:tcPr>
            <w:tcW w:w="2160" w:type="dxa"/>
          </w:tcPr>
          <w:p w14:paraId="16E6C1BE" w14:textId="1FBB00BE" w:rsidR="00E4714E" w:rsidRPr="001566F7" w:rsidRDefault="00E4714E" w:rsidP="00AC256A">
            <w:pPr>
              <w:spacing w:line="274" w:lineRule="exact"/>
              <w:ind w:left="152" w:hanging="152"/>
              <w:rPr>
                <w:rFonts w:ascii="Arial" w:hAnsi="Arial" w:cs="Arial"/>
                <w:color w:val="000000"/>
                <w:sz w:val="16"/>
                <w:szCs w:val="16"/>
              </w:rPr>
            </w:pPr>
            <w:r w:rsidRPr="008E4168">
              <w:rPr>
                <w:rFonts w:ascii="Arial" w:hAnsi="Arial" w:cs="Arial"/>
                <w:color w:val="000000"/>
                <w:sz w:val="16"/>
                <w:szCs w:val="16"/>
              </w:rPr>
              <w:t>Hotel management</w:t>
            </w:r>
          </w:p>
        </w:tc>
        <w:tc>
          <w:tcPr>
            <w:tcW w:w="1260" w:type="dxa"/>
            <w:vAlign w:val="bottom"/>
          </w:tcPr>
          <w:p w14:paraId="2DA3618D" w14:textId="06562EEF" w:rsidR="00E4714E" w:rsidRDefault="00E4714E" w:rsidP="00AC256A">
            <w:pPr>
              <w:spacing w:line="274" w:lineRule="exact"/>
              <w:ind w:left="165" w:hanging="165"/>
              <w:rPr>
                <w:rFonts w:ascii="Arial" w:hAnsi="Arial" w:cs="Arial"/>
                <w:sz w:val="16"/>
                <w:szCs w:val="16"/>
              </w:rPr>
            </w:pPr>
            <w:r w:rsidRPr="00FA62AD">
              <w:rPr>
                <w:rFonts w:ascii="Arial" w:hAnsi="Arial" w:cs="Arial"/>
                <w:sz w:val="16"/>
                <w:szCs w:val="16"/>
              </w:rPr>
              <w:t>United states of America</w:t>
            </w:r>
          </w:p>
        </w:tc>
        <w:tc>
          <w:tcPr>
            <w:tcW w:w="1260" w:type="dxa"/>
            <w:shd w:val="clear" w:color="auto" w:fill="auto"/>
          </w:tcPr>
          <w:p w14:paraId="6FE23BA8" w14:textId="76F59663" w:rsidR="00E4714E" w:rsidRDefault="00E4714E" w:rsidP="00AC256A">
            <w:pPr>
              <w:tabs>
                <w:tab w:val="decimal" w:pos="687"/>
              </w:tabs>
              <w:spacing w:line="274" w:lineRule="exact"/>
              <w:rPr>
                <w:rFonts w:ascii="Arial" w:hAnsi="Arial" w:cs="Arial"/>
                <w:sz w:val="16"/>
                <w:szCs w:val="16"/>
              </w:rPr>
            </w:pPr>
            <w:r>
              <w:rPr>
                <w:rFonts w:ascii="Arial" w:hAnsi="Arial" w:cs="Arial"/>
                <w:sz w:val="16"/>
                <w:szCs w:val="16"/>
              </w:rPr>
              <w:t>100</w:t>
            </w:r>
          </w:p>
        </w:tc>
        <w:tc>
          <w:tcPr>
            <w:tcW w:w="1170" w:type="dxa"/>
          </w:tcPr>
          <w:p w14:paraId="55178947" w14:textId="2B07A00E" w:rsidR="00E4714E" w:rsidRDefault="00E4714E" w:rsidP="00AC256A">
            <w:pPr>
              <w:tabs>
                <w:tab w:val="decimal" w:pos="687"/>
              </w:tabs>
              <w:spacing w:line="274" w:lineRule="exact"/>
              <w:rPr>
                <w:rFonts w:ascii="Arial" w:hAnsi="Arial" w:cs="Arial"/>
                <w:sz w:val="16"/>
                <w:szCs w:val="16"/>
              </w:rPr>
            </w:pPr>
            <w:r>
              <w:rPr>
                <w:rFonts w:ascii="Arial" w:hAnsi="Arial" w:cs="Arial"/>
                <w:sz w:val="16"/>
                <w:szCs w:val="16"/>
              </w:rPr>
              <w:t>100</w:t>
            </w:r>
          </w:p>
        </w:tc>
      </w:tr>
      <w:tr w:rsidR="00E4714E" w:rsidRPr="001C44D0" w14:paraId="26734994" w14:textId="77777777" w:rsidTr="002C6E67">
        <w:trPr>
          <w:tblHeader/>
        </w:trPr>
        <w:tc>
          <w:tcPr>
            <w:tcW w:w="3240" w:type="dxa"/>
          </w:tcPr>
          <w:p w14:paraId="18FEADF3" w14:textId="77777777" w:rsidR="00E4714E" w:rsidRPr="001C44D0" w:rsidRDefault="00E4714E" w:rsidP="00AC256A">
            <w:pPr>
              <w:tabs>
                <w:tab w:val="left" w:pos="360"/>
                <w:tab w:val="left" w:pos="1440"/>
                <w:tab w:val="left" w:pos="2880"/>
              </w:tabs>
              <w:spacing w:line="274" w:lineRule="exact"/>
              <w:ind w:right="-43"/>
              <w:jc w:val="center"/>
              <w:rPr>
                <w:rFonts w:ascii="Arial" w:hAnsi="Arial"/>
                <w:sz w:val="16"/>
                <w:szCs w:val="16"/>
              </w:rPr>
            </w:pPr>
          </w:p>
        </w:tc>
        <w:tc>
          <w:tcPr>
            <w:tcW w:w="2160" w:type="dxa"/>
          </w:tcPr>
          <w:p w14:paraId="7D641000" w14:textId="77777777" w:rsidR="00E4714E" w:rsidRPr="001C44D0" w:rsidRDefault="00E4714E" w:rsidP="00AC256A">
            <w:pPr>
              <w:tabs>
                <w:tab w:val="left" w:pos="360"/>
                <w:tab w:val="left" w:pos="1440"/>
                <w:tab w:val="left" w:pos="2880"/>
              </w:tabs>
              <w:spacing w:line="274" w:lineRule="exact"/>
              <w:ind w:right="-43"/>
              <w:jc w:val="center"/>
              <w:rPr>
                <w:rFonts w:ascii="Arial" w:hAnsi="Arial"/>
                <w:sz w:val="16"/>
                <w:szCs w:val="16"/>
                <w:cs/>
              </w:rPr>
            </w:pPr>
          </w:p>
        </w:tc>
        <w:tc>
          <w:tcPr>
            <w:tcW w:w="1260" w:type="dxa"/>
          </w:tcPr>
          <w:p w14:paraId="02C6D035" w14:textId="6A3569B9" w:rsidR="00E4714E" w:rsidRPr="001C44D0" w:rsidRDefault="00E4714E" w:rsidP="00AC256A">
            <w:pPr>
              <w:tabs>
                <w:tab w:val="left" w:pos="360"/>
                <w:tab w:val="left" w:pos="1440"/>
                <w:tab w:val="left" w:pos="2880"/>
              </w:tabs>
              <w:spacing w:line="274" w:lineRule="exact"/>
              <w:ind w:right="-43"/>
              <w:jc w:val="center"/>
              <w:rPr>
                <w:rFonts w:ascii="Arial" w:hAnsi="Arial"/>
                <w:sz w:val="16"/>
                <w:szCs w:val="16"/>
                <w:cs/>
              </w:rPr>
            </w:pPr>
          </w:p>
        </w:tc>
        <w:tc>
          <w:tcPr>
            <w:tcW w:w="1260" w:type="dxa"/>
          </w:tcPr>
          <w:p w14:paraId="255D07B0" w14:textId="77777777" w:rsidR="00E4714E" w:rsidRPr="001C44D0" w:rsidRDefault="00E4714E" w:rsidP="00AC256A">
            <w:pPr>
              <w:tabs>
                <w:tab w:val="left" w:pos="360"/>
                <w:tab w:val="left" w:pos="1440"/>
                <w:tab w:val="left" w:pos="2880"/>
              </w:tabs>
              <w:spacing w:line="274" w:lineRule="exact"/>
              <w:ind w:right="-43"/>
              <w:jc w:val="center"/>
              <w:rPr>
                <w:rFonts w:ascii="Arial" w:hAnsi="Arial"/>
                <w:sz w:val="16"/>
                <w:szCs w:val="16"/>
                <w:cs/>
              </w:rPr>
            </w:pPr>
          </w:p>
        </w:tc>
        <w:tc>
          <w:tcPr>
            <w:tcW w:w="1170" w:type="dxa"/>
          </w:tcPr>
          <w:p w14:paraId="202E2CA4" w14:textId="68F8A19E" w:rsidR="00E4714E" w:rsidRPr="001C44D0" w:rsidRDefault="00E4714E" w:rsidP="00AC256A">
            <w:pPr>
              <w:tabs>
                <w:tab w:val="left" w:pos="360"/>
                <w:tab w:val="left" w:pos="1440"/>
                <w:tab w:val="left" w:pos="2880"/>
              </w:tabs>
              <w:spacing w:line="274" w:lineRule="exact"/>
              <w:ind w:right="-43"/>
              <w:jc w:val="center"/>
              <w:rPr>
                <w:rFonts w:ascii="Arial" w:hAnsi="Arial"/>
                <w:sz w:val="16"/>
                <w:szCs w:val="16"/>
                <w:cs/>
              </w:rPr>
            </w:pPr>
          </w:p>
        </w:tc>
      </w:tr>
      <w:tr w:rsidR="00E4714E" w:rsidRPr="001566F7" w14:paraId="2718FFD6" w14:textId="136E1379" w:rsidTr="002C6E67">
        <w:tc>
          <w:tcPr>
            <w:tcW w:w="5400" w:type="dxa"/>
            <w:gridSpan w:val="2"/>
          </w:tcPr>
          <w:p w14:paraId="2BD4A1CA" w14:textId="4FE2E87A" w:rsidR="00E4714E" w:rsidRPr="0026555C" w:rsidRDefault="00E4714E" w:rsidP="00AC256A">
            <w:pPr>
              <w:spacing w:line="274" w:lineRule="exact"/>
              <w:ind w:left="152" w:hanging="152"/>
              <w:rPr>
                <w:rFonts w:ascii="Arial" w:hAnsi="Arial" w:cs="Arial"/>
                <w:sz w:val="16"/>
                <w:szCs w:val="16"/>
              </w:rPr>
            </w:pPr>
            <w:r w:rsidRPr="0026555C">
              <w:rPr>
                <w:rFonts w:ascii="Arial" w:hAnsi="Arial" w:cs="Arial"/>
                <w:sz w:val="16"/>
                <w:szCs w:val="16"/>
                <w:u w:val="single"/>
              </w:rPr>
              <w:t>Indirect</w:t>
            </w:r>
            <w:r>
              <w:rPr>
                <w:rFonts w:ascii="Arial" w:hAnsi="Arial" w:cs="Arial"/>
                <w:sz w:val="16"/>
                <w:szCs w:val="16"/>
                <w:u w:val="single"/>
              </w:rPr>
              <w:t>ly held</w:t>
            </w:r>
            <w:r w:rsidRPr="0026555C">
              <w:rPr>
                <w:rFonts w:ascii="Arial" w:hAnsi="Arial" w:cs="Arial"/>
                <w:sz w:val="16"/>
                <w:szCs w:val="16"/>
                <w:u w:val="single"/>
              </w:rPr>
              <w:t xml:space="preserve"> by </w:t>
            </w:r>
            <w:r w:rsidRPr="0026555C">
              <w:rPr>
                <w:rFonts w:ascii="Arial" w:hAnsi="Arial" w:cs="Arial"/>
                <w:color w:val="000000"/>
                <w:sz w:val="16"/>
                <w:szCs w:val="16"/>
                <w:u w:val="single"/>
              </w:rPr>
              <w:t>Standard International Ventures, LLC</w:t>
            </w:r>
          </w:p>
        </w:tc>
        <w:tc>
          <w:tcPr>
            <w:tcW w:w="1260" w:type="dxa"/>
            <w:vAlign w:val="bottom"/>
          </w:tcPr>
          <w:p w14:paraId="174F8393" w14:textId="77777777" w:rsidR="00E4714E" w:rsidRPr="001566F7" w:rsidRDefault="00E4714E" w:rsidP="00AC256A">
            <w:pPr>
              <w:spacing w:line="274" w:lineRule="exact"/>
              <w:jc w:val="center"/>
              <w:rPr>
                <w:rFonts w:ascii="Arial" w:hAnsi="Arial" w:cs="Arial"/>
                <w:sz w:val="16"/>
                <w:szCs w:val="16"/>
              </w:rPr>
            </w:pPr>
          </w:p>
        </w:tc>
        <w:tc>
          <w:tcPr>
            <w:tcW w:w="1260" w:type="dxa"/>
          </w:tcPr>
          <w:p w14:paraId="607752ED" w14:textId="77777777" w:rsidR="00E4714E" w:rsidRPr="001566F7" w:rsidRDefault="00E4714E" w:rsidP="00AC256A">
            <w:pPr>
              <w:tabs>
                <w:tab w:val="decimal" w:pos="687"/>
              </w:tabs>
              <w:spacing w:line="274" w:lineRule="exact"/>
              <w:rPr>
                <w:rFonts w:ascii="Arial" w:hAnsi="Arial" w:cs="Arial"/>
                <w:sz w:val="16"/>
                <w:szCs w:val="16"/>
              </w:rPr>
            </w:pPr>
          </w:p>
        </w:tc>
        <w:tc>
          <w:tcPr>
            <w:tcW w:w="1170" w:type="dxa"/>
          </w:tcPr>
          <w:p w14:paraId="5CB53499" w14:textId="77777777" w:rsidR="00E4714E" w:rsidRPr="001566F7" w:rsidRDefault="00E4714E" w:rsidP="00AC256A">
            <w:pPr>
              <w:tabs>
                <w:tab w:val="decimal" w:pos="687"/>
              </w:tabs>
              <w:spacing w:line="274" w:lineRule="exact"/>
              <w:rPr>
                <w:rFonts w:ascii="Arial" w:hAnsi="Arial" w:cs="Arial"/>
                <w:sz w:val="16"/>
                <w:szCs w:val="16"/>
                <w:cs/>
              </w:rPr>
            </w:pPr>
          </w:p>
        </w:tc>
      </w:tr>
      <w:tr w:rsidR="00E4714E" w:rsidRPr="001566F7" w14:paraId="1D6F1633" w14:textId="77777777" w:rsidTr="002C6E67">
        <w:tc>
          <w:tcPr>
            <w:tcW w:w="3240" w:type="dxa"/>
          </w:tcPr>
          <w:p w14:paraId="051B758F" w14:textId="77777777" w:rsidR="00E4714E" w:rsidRPr="001566F7" w:rsidRDefault="00E4714E" w:rsidP="00AC256A">
            <w:pPr>
              <w:spacing w:line="274"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Standard International BH Investor, LLC</w:t>
            </w:r>
          </w:p>
        </w:tc>
        <w:tc>
          <w:tcPr>
            <w:tcW w:w="2160" w:type="dxa"/>
          </w:tcPr>
          <w:p w14:paraId="0979A700" w14:textId="66D4D5BA" w:rsidR="00E4714E" w:rsidRPr="001566F7" w:rsidRDefault="00E4714E" w:rsidP="00AC256A">
            <w:pPr>
              <w:spacing w:line="274" w:lineRule="exact"/>
              <w:ind w:left="152" w:hanging="152"/>
              <w:rPr>
                <w:rFonts w:ascii="Arial" w:hAnsi="Arial" w:cs="Arial"/>
                <w:color w:val="000000"/>
                <w:sz w:val="16"/>
                <w:szCs w:val="16"/>
              </w:rPr>
            </w:pPr>
            <w:r w:rsidRPr="003D31F1">
              <w:rPr>
                <w:rFonts w:ascii="Arial" w:hAnsi="Arial" w:cs="Arial"/>
                <w:color w:val="000000"/>
                <w:sz w:val="16"/>
                <w:szCs w:val="16"/>
              </w:rPr>
              <w:t>Holding Company</w:t>
            </w:r>
          </w:p>
        </w:tc>
        <w:tc>
          <w:tcPr>
            <w:tcW w:w="1260" w:type="dxa"/>
            <w:vAlign w:val="bottom"/>
          </w:tcPr>
          <w:p w14:paraId="1B085962" w14:textId="77777777" w:rsidR="00E4714E" w:rsidRPr="0065719B" w:rsidRDefault="00E4714E" w:rsidP="00AC256A">
            <w:pPr>
              <w:spacing w:line="274"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tcPr>
          <w:p w14:paraId="2A59C8CA" w14:textId="20961AE7" w:rsidR="00E4714E" w:rsidRPr="001566F7" w:rsidRDefault="00E4714E" w:rsidP="00AC256A">
            <w:pPr>
              <w:tabs>
                <w:tab w:val="decimal" w:pos="687"/>
              </w:tabs>
              <w:spacing w:line="274" w:lineRule="exact"/>
              <w:rPr>
                <w:rFonts w:ascii="Arial" w:hAnsi="Arial" w:cs="Arial"/>
                <w:sz w:val="16"/>
                <w:szCs w:val="16"/>
              </w:rPr>
            </w:pPr>
            <w:r>
              <w:rPr>
                <w:rFonts w:ascii="Arial" w:hAnsi="Arial" w:cs="Arial"/>
                <w:sz w:val="16"/>
                <w:szCs w:val="16"/>
              </w:rPr>
              <w:t>-</w:t>
            </w:r>
          </w:p>
        </w:tc>
        <w:tc>
          <w:tcPr>
            <w:tcW w:w="1170" w:type="dxa"/>
          </w:tcPr>
          <w:p w14:paraId="5178AC19" w14:textId="58C3A04E" w:rsidR="00E4714E" w:rsidRPr="001566F7" w:rsidRDefault="00E4714E" w:rsidP="00AC256A">
            <w:pPr>
              <w:tabs>
                <w:tab w:val="decimal" w:pos="687"/>
              </w:tabs>
              <w:spacing w:line="274" w:lineRule="exact"/>
              <w:rPr>
                <w:rFonts w:ascii="Arial" w:hAnsi="Arial" w:cs="Arial"/>
                <w:sz w:val="16"/>
                <w:szCs w:val="16"/>
              </w:rPr>
            </w:pPr>
            <w:r w:rsidRPr="001566F7">
              <w:rPr>
                <w:rFonts w:ascii="Arial" w:hAnsi="Arial" w:cs="Arial"/>
                <w:sz w:val="16"/>
                <w:szCs w:val="16"/>
              </w:rPr>
              <w:t>100</w:t>
            </w:r>
          </w:p>
        </w:tc>
      </w:tr>
      <w:tr w:rsidR="00E4714E" w:rsidRPr="001566F7" w14:paraId="55EEFFCF" w14:textId="77777777" w:rsidTr="002C6E67">
        <w:tc>
          <w:tcPr>
            <w:tcW w:w="3240" w:type="dxa"/>
          </w:tcPr>
          <w:p w14:paraId="49B35135" w14:textId="77777777" w:rsidR="00E4714E" w:rsidRPr="001566F7" w:rsidRDefault="00E4714E" w:rsidP="00AC256A">
            <w:pPr>
              <w:spacing w:line="274" w:lineRule="exact"/>
              <w:ind w:left="152" w:hanging="152"/>
              <w:rPr>
                <w:rFonts w:ascii="Arial" w:hAnsi="Arial" w:cs="Arial"/>
                <w:color w:val="000000"/>
                <w:sz w:val="16"/>
                <w:szCs w:val="16"/>
              </w:rPr>
            </w:pPr>
            <w:r w:rsidRPr="001566F7">
              <w:rPr>
                <w:rFonts w:ascii="Arial" w:hAnsi="Arial" w:cs="Arial"/>
                <w:color w:val="000000"/>
                <w:sz w:val="16"/>
                <w:szCs w:val="16"/>
              </w:rPr>
              <w:t>Bunkhouse Management, LLC</w:t>
            </w:r>
          </w:p>
        </w:tc>
        <w:tc>
          <w:tcPr>
            <w:tcW w:w="2160" w:type="dxa"/>
          </w:tcPr>
          <w:p w14:paraId="7F3F3E4F" w14:textId="0E183C35" w:rsidR="00E4714E" w:rsidRPr="001566F7" w:rsidRDefault="00E4714E" w:rsidP="00AC256A">
            <w:pPr>
              <w:spacing w:line="274" w:lineRule="exact"/>
              <w:rPr>
                <w:rFonts w:ascii="Arial" w:hAnsi="Arial" w:cs="Arial"/>
                <w:color w:val="000000"/>
                <w:sz w:val="16"/>
                <w:szCs w:val="16"/>
              </w:rPr>
            </w:pPr>
            <w:r w:rsidRPr="003D31F1">
              <w:rPr>
                <w:rFonts w:ascii="Arial" w:hAnsi="Arial" w:cs="Arial"/>
                <w:color w:val="000000"/>
                <w:sz w:val="16"/>
                <w:szCs w:val="16"/>
              </w:rPr>
              <w:t>Hotel management</w:t>
            </w:r>
          </w:p>
        </w:tc>
        <w:tc>
          <w:tcPr>
            <w:tcW w:w="1260" w:type="dxa"/>
            <w:vAlign w:val="bottom"/>
          </w:tcPr>
          <w:p w14:paraId="384657A8" w14:textId="77777777" w:rsidR="00E4714E" w:rsidRPr="0065719B" w:rsidRDefault="00E4714E" w:rsidP="00AC256A">
            <w:pPr>
              <w:spacing w:line="274"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tcPr>
          <w:p w14:paraId="7D9DA4B7" w14:textId="20C28F38" w:rsidR="00E4714E" w:rsidRPr="001566F7" w:rsidRDefault="00E4714E" w:rsidP="00AC256A">
            <w:pPr>
              <w:tabs>
                <w:tab w:val="decimal" w:pos="687"/>
              </w:tabs>
              <w:spacing w:line="274" w:lineRule="exact"/>
              <w:rPr>
                <w:rFonts w:ascii="Arial" w:hAnsi="Arial" w:cs="Arial"/>
                <w:sz w:val="16"/>
                <w:szCs w:val="16"/>
              </w:rPr>
            </w:pPr>
            <w:r>
              <w:rPr>
                <w:rFonts w:ascii="Arial" w:hAnsi="Arial" w:cs="Arial"/>
                <w:sz w:val="16"/>
                <w:szCs w:val="16"/>
              </w:rPr>
              <w:t>-</w:t>
            </w:r>
          </w:p>
        </w:tc>
        <w:tc>
          <w:tcPr>
            <w:tcW w:w="1170" w:type="dxa"/>
          </w:tcPr>
          <w:p w14:paraId="23C4F4C5" w14:textId="165D7015" w:rsidR="00E4714E" w:rsidRPr="001566F7" w:rsidRDefault="00E4714E" w:rsidP="00AC256A">
            <w:pPr>
              <w:tabs>
                <w:tab w:val="decimal" w:pos="687"/>
              </w:tabs>
              <w:spacing w:line="274" w:lineRule="exact"/>
              <w:rPr>
                <w:rFonts w:ascii="Arial" w:hAnsi="Arial" w:cs="Arial"/>
                <w:sz w:val="16"/>
                <w:szCs w:val="16"/>
              </w:rPr>
            </w:pPr>
            <w:r w:rsidRPr="001566F7">
              <w:rPr>
                <w:rFonts w:ascii="Arial" w:hAnsi="Arial" w:cs="Arial"/>
                <w:sz w:val="16"/>
                <w:szCs w:val="16"/>
              </w:rPr>
              <w:t>51</w:t>
            </w:r>
          </w:p>
        </w:tc>
      </w:tr>
      <w:tr w:rsidR="00E4714E" w:rsidRPr="001566F7" w14:paraId="5412D5FD" w14:textId="77777777" w:rsidTr="002C6E67">
        <w:tc>
          <w:tcPr>
            <w:tcW w:w="3240" w:type="dxa"/>
          </w:tcPr>
          <w:p w14:paraId="4CD884A9" w14:textId="77777777" w:rsidR="00E4714E" w:rsidRPr="001566F7" w:rsidRDefault="00E4714E" w:rsidP="00AC256A">
            <w:pPr>
              <w:spacing w:line="274" w:lineRule="exact"/>
              <w:ind w:left="152" w:hanging="152"/>
              <w:rPr>
                <w:rFonts w:ascii="Arial" w:hAnsi="Arial" w:cs="Arial"/>
                <w:color w:val="000000"/>
                <w:sz w:val="16"/>
                <w:szCs w:val="16"/>
              </w:rPr>
            </w:pPr>
            <w:r w:rsidRPr="001566F7">
              <w:rPr>
                <w:rFonts w:ascii="Arial" w:hAnsi="Arial" w:cs="Arial"/>
                <w:color w:val="000000"/>
                <w:sz w:val="16"/>
                <w:szCs w:val="16"/>
              </w:rPr>
              <w:t>House Fly, LLC</w:t>
            </w:r>
          </w:p>
        </w:tc>
        <w:tc>
          <w:tcPr>
            <w:tcW w:w="2160" w:type="dxa"/>
          </w:tcPr>
          <w:p w14:paraId="296626C8" w14:textId="52CA657D" w:rsidR="00E4714E" w:rsidRPr="001566F7" w:rsidRDefault="00E4714E" w:rsidP="00AC256A">
            <w:pPr>
              <w:spacing w:line="274" w:lineRule="exact"/>
              <w:ind w:left="152" w:hanging="152"/>
              <w:rPr>
                <w:rFonts w:ascii="Arial" w:hAnsi="Arial" w:cs="Arial"/>
                <w:color w:val="000000"/>
                <w:sz w:val="16"/>
                <w:szCs w:val="16"/>
              </w:rPr>
            </w:pPr>
            <w:r w:rsidRPr="003D31F1">
              <w:rPr>
                <w:rFonts w:ascii="Arial" w:hAnsi="Arial" w:cs="Arial"/>
                <w:color w:val="000000"/>
                <w:sz w:val="16"/>
                <w:szCs w:val="16"/>
              </w:rPr>
              <w:t>Restaurant Club Management</w:t>
            </w:r>
          </w:p>
        </w:tc>
        <w:tc>
          <w:tcPr>
            <w:tcW w:w="1260" w:type="dxa"/>
            <w:vAlign w:val="bottom"/>
          </w:tcPr>
          <w:p w14:paraId="4EEA82E6" w14:textId="77777777" w:rsidR="00E4714E" w:rsidRPr="0065719B" w:rsidRDefault="00E4714E" w:rsidP="00AC256A">
            <w:pPr>
              <w:spacing w:line="274"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tcPr>
          <w:p w14:paraId="15AC8CE5" w14:textId="621BCECB" w:rsidR="00E4714E" w:rsidRPr="001566F7" w:rsidRDefault="00E4714E" w:rsidP="00AC256A">
            <w:pPr>
              <w:tabs>
                <w:tab w:val="decimal" w:pos="687"/>
              </w:tabs>
              <w:spacing w:line="274" w:lineRule="exact"/>
              <w:rPr>
                <w:rFonts w:ascii="Arial" w:hAnsi="Arial" w:cs="Arial"/>
                <w:sz w:val="16"/>
                <w:szCs w:val="16"/>
              </w:rPr>
            </w:pPr>
            <w:r w:rsidRPr="001566F7">
              <w:rPr>
                <w:rFonts w:ascii="Arial" w:hAnsi="Arial" w:cs="Arial"/>
                <w:sz w:val="16"/>
                <w:szCs w:val="16"/>
              </w:rPr>
              <w:t>100</w:t>
            </w:r>
          </w:p>
        </w:tc>
        <w:tc>
          <w:tcPr>
            <w:tcW w:w="1170" w:type="dxa"/>
          </w:tcPr>
          <w:p w14:paraId="17A5F0C8" w14:textId="67406985" w:rsidR="00E4714E" w:rsidRPr="001566F7" w:rsidRDefault="00E4714E" w:rsidP="00AC256A">
            <w:pPr>
              <w:tabs>
                <w:tab w:val="decimal" w:pos="687"/>
              </w:tabs>
              <w:spacing w:line="274" w:lineRule="exact"/>
              <w:rPr>
                <w:rFonts w:ascii="Arial" w:hAnsi="Arial" w:cs="Arial"/>
                <w:sz w:val="16"/>
                <w:szCs w:val="16"/>
              </w:rPr>
            </w:pPr>
            <w:r w:rsidRPr="001566F7">
              <w:rPr>
                <w:rFonts w:ascii="Arial" w:hAnsi="Arial" w:cs="Arial"/>
                <w:sz w:val="16"/>
                <w:szCs w:val="16"/>
              </w:rPr>
              <w:t>100</w:t>
            </w:r>
          </w:p>
        </w:tc>
      </w:tr>
      <w:tr w:rsidR="00AC256A" w:rsidRPr="001566F7" w14:paraId="09E8C2AE" w14:textId="77777777" w:rsidTr="002C6E67">
        <w:tc>
          <w:tcPr>
            <w:tcW w:w="3240" w:type="dxa"/>
          </w:tcPr>
          <w:p w14:paraId="52262C55" w14:textId="4CA72B6C" w:rsidR="00AC256A" w:rsidRPr="00AC256A" w:rsidRDefault="00CD73CD" w:rsidP="00AC256A">
            <w:pPr>
              <w:spacing w:line="274" w:lineRule="exact"/>
              <w:ind w:left="152" w:hanging="152"/>
              <w:rPr>
                <w:rFonts w:ascii="Arial" w:hAnsi="Arial" w:cs="Browallia New"/>
                <w:color w:val="000000"/>
                <w:sz w:val="16"/>
                <w:szCs w:val="20"/>
              </w:rPr>
            </w:pPr>
            <w:r>
              <w:rPr>
                <w:rFonts w:ascii="Arial" w:hAnsi="Arial" w:cs="Browallia New"/>
                <w:color w:val="000000"/>
                <w:sz w:val="16"/>
                <w:szCs w:val="20"/>
              </w:rPr>
              <w:t>H</w:t>
            </w:r>
            <w:r w:rsidR="00AC256A">
              <w:rPr>
                <w:rFonts w:ascii="Arial" w:hAnsi="Arial" w:cs="Browallia New"/>
                <w:color w:val="000000"/>
                <w:sz w:val="16"/>
                <w:szCs w:val="20"/>
              </w:rPr>
              <w:t>otel Magdalena Management, LLC</w:t>
            </w:r>
          </w:p>
        </w:tc>
        <w:tc>
          <w:tcPr>
            <w:tcW w:w="2160" w:type="dxa"/>
          </w:tcPr>
          <w:p w14:paraId="1D7FAA06" w14:textId="7784D29D" w:rsidR="00AC256A" w:rsidRPr="003D31F1" w:rsidRDefault="00AC256A" w:rsidP="00AC256A">
            <w:pPr>
              <w:spacing w:line="274" w:lineRule="exact"/>
              <w:ind w:left="152" w:hanging="152"/>
              <w:rPr>
                <w:rFonts w:ascii="Arial" w:hAnsi="Arial" w:cs="Arial"/>
                <w:color w:val="000000"/>
                <w:sz w:val="16"/>
                <w:szCs w:val="16"/>
              </w:rPr>
            </w:pPr>
            <w:r>
              <w:rPr>
                <w:rFonts w:ascii="Arial" w:hAnsi="Arial" w:cs="Arial"/>
                <w:color w:val="000000"/>
                <w:sz w:val="16"/>
                <w:szCs w:val="16"/>
              </w:rPr>
              <w:t>Provision of administrative service</w:t>
            </w:r>
          </w:p>
        </w:tc>
        <w:tc>
          <w:tcPr>
            <w:tcW w:w="1260" w:type="dxa"/>
            <w:vAlign w:val="bottom"/>
          </w:tcPr>
          <w:p w14:paraId="45AA664C" w14:textId="3D90B956" w:rsidR="00AC256A" w:rsidRPr="001566F7" w:rsidRDefault="00AC256A" w:rsidP="00AC256A">
            <w:pPr>
              <w:spacing w:line="274"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tcPr>
          <w:p w14:paraId="35233B57" w14:textId="7422EC16" w:rsidR="00AC256A" w:rsidRPr="001566F7" w:rsidRDefault="00AC256A" w:rsidP="00AC256A">
            <w:pPr>
              <w:tabs>
                <w:tab w:val="decimal" w:pos="687"/>
              </w:tabs>
              <w:spacing w:line="274" w:lineRule="exact"/>
              <w:rPr>
                <w:rFonts w:ascii="Arial" w:hAnsi="Arial" w:cs="Arial"/>
                <w:sz w:val="16"/>
                <w:szCs w:val="16"/>
              </w:rPr>
            </w:pPr>
            <w:r w:rsidRPr="001566F7">
              <w:rPr>
                <w:rFonts w:ascii="Arial" w:hAnsi="Arial" w:cs="Arial"/>
                <w:sz w:val="16"/>
                <w:szCs w:val="16"/>
              </w:rPr>
              <w:t>100</w:t>
            </w:r>
          </w:p>
        </w:tc>
        <w:tc>
          <w:tcPr>
            <w:tcW w:w="1170" w:type="dxa"/>
          </w:tcPr>
          <w:p w14:paraId="23A84842" w14:textId="7AC7EBA5" w:rsidR="00AC256A" w:rsidRPr="001566F7" w:rsidRDefault="00AC256A" w:rsidP="00AC256A">
            <w:pPr>
              <w:tabs>
                <w:tab w:val="decimal" w:pos="687"/>
              </w:tabs>
              <w:spacing w:line="274" w:lineRule="exact"/>
              <w:rPr>
                <w:rFonts w:ascii="Arial" w:hAnsi="Arial" w:cs="Arial"/>
                <w:sz w:val="16"/>
                <w:szCs w:val="16"/>
              </w:rPr>
            </w:pPr>
            <w:r w:rsidRPr="001566F7">
              <w:rPr>
                <w:rFonts w:ascii="Arial" w:hAnsi="Arial" w:cs="Arial"/>
                <w:sz w:val="16"/>
                <w:szCs w:val="16"/>
              </w:rPr>
              <w:t>100</w:t>
            </w:r>
          </w:p>
        </w:tc>
      </w:tr>
      <w:tr w:rsidR="00AC256A" w:rsidRPr="001566F7" w14:paraId="0B0B1DBA" w14:textId="77777777" w:rsidTr="00AC256A">
        <w:trPr>
          <w:trHeight w:val="216"/>
        </w:trPr>
        <w:tc>
          <w:tcPr>
            <w:tcW w:w="3240" w:type="dxa"/>
          </w:tcPr>
          <w:p w14:paraId="44D7900B" w14:textId="77777777" w:rsidR="00AC256A" w:rsidRPr="001566F7" w:rsidRDefault="00AC256A" w:rsidP="00AC256A">
            <w:pPr>
              <w:spacing w:line="274" w:lineRule="exact"/>
              <w:ind w:left="152" w:hanging="152"/>
              <w:rPr>
                <w:rFonts w:ascii="Arial" w:eastAsiaTheme="minorHAnsi" w:hAnsi="Arial" w:cs="Arial"/>
                <w:color w:val="000000"/>
                <w:sz w:val="16"/>
                <w:szCs w:val="16"/>
              </w:rPr>
            </w:pPr>
            <w:r>
              <w:rPr>
                <w:rFonts w:ascii="Arial" w:hAnsi="Arial" w:cs="Arial"/>
                <w:color w:val="000000"/>
                <w:sz w:val="16"/>
                <w:szCs w:val="16"/>
              </w:rPr>
              <w:t>B</w:t>
            </w:r>
            <w:r w:rsidRPr="001566F7">
              <w:rPr>
                <w:rFonts w:ascii="Arial" w:hAnsi="Arial" w:cs="Arial"/>
                <w:color w:val="000000"/>
                <w:sz w:val="16"/>
                <w:szCs w:val="16"/>
              </w:rPr>
              <w:t>unkhouse California Employer, LLC</w:t>
            </w:r>
          </w:p>
        </w:tc>
        <w:tc>
          <w:tcPr>
            <w:tcW w:w="2160" w:type="dxa"/>
          </w:tcPr>
          <w:p w14:paraId="1CBDBED4" w14:textId="39A45B01" w:rsidR="00AC256A" w:rsidRPr="001566F7" w:rsidRDefault="00AC256A" w:rsidP="00AC256A">
            <w:pPr>
              <w:spacing w:line="274" w:lineRule="exact"/>
              <w:ind w:left="152" w:hanging="152"/>
              <w:rPr>
                <w:rFonts w:ascii="Arial" w:hAnsi="Arial" w:cs="Arial"/>
                <w:color w:val="000000"/>
                <w:sz w:val="16"/>
                <w:szCs w:val="16"/>
              </w:rPr>
            </w:pPr>
            <w:r>
              <w:rPr>
                <w:rFonts w:ascii="Arial" w:hAnsi="Arial" w:cs="Arial"/>
                <w:color w:val="000000"/>
                <w:sz w:val="16"/>
                <w:szCs w:val="16"/>
              </w:rPr>
              <w:t>Provision of administrative service</w:t>
            </w:r>
          </w:p>
        </w:tc>
        <w:tc>
          <w:tcPr>
            <w:tcW w:w="1260" w:type="dxa"/>
            <w:vAlign w:val="bottom"/>
          </w:tcPr>
          <w:p w14:paraId="364E93C6" w14:textId="77777777" w:rsidR="00AC256A" w:rsidRPr="0065719B" w:rsidRDefault="00AC256A" w:rsidP="00AC256A">
            <w:pPr>
              <w:spacing w:line="274"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tcPr>
          <w:p w14:paraId="7F87D4B7" w14:textId="5FD91FA1" w:rsidR="00AC256A" w:rsidRPr="001566F7" w:rsidRDefault="00AC256A" w:rsidP="00AC256A">
            <w:pPr>
              <w:tabs>
                <w:tab w:val="decimal" w:pos="687"/>
              </w:tabs>
              <w:spacing w:line="274" w:lineRule="exact"/>
              <w:rPr>
                <w:rFonts w:ascii="Arial" w:hAnsi="Arial" w:cs="Arial"/>
                <w:sz w:val="16"/>
                <w:szCs w:val="16"/>
              </w:rPr>
            </w:pPr>
            <w:r w:rsidRPr="001566F7">
              <w:rPr>
                <w:rFonts w:ascii="Arial" w:hAnsi="Arial" w:cs="Arial"/>
                <w:sz w:val="16"/>
                <w:szCs w:val="16"/>
              </w:rPr>
              <w:t>100</w:t>
            </w:r>
          </w:p>
        </w:tc>
        <w:tc>
          <w:tcPr>
            <w:tcW w:w="1170" w:type="dxa"/>
          </w:tcPr>
          <w:p w14:paraId="18F85CC1" w14:textId="4B3B7843" w:rsidR="00AC256A" w:rsidRPr="001566F7" w:rsidRDefault="00AC256A" w:rsidP="00AC256A">
            <w:pPr>
              <w:tabs>
                <w:tab w:val="decimal" w:pos="687"/>
              </w:tabs>
              <w:spacing w:line="274" w:lineRule="exact"/>
              <w:rPr>
                <w:rFonts w:ascii="Arial" w:hAnsi="Arial" w:cs="Arial"/>
                <w:sz w:val="16"/>
                <w:szCs w:val="16"/>
              </w:rPr>
            </w:pPr>
            <w:r w:rsidRPr="001566F7">
              <w:rPr>
                <w:rFonts w:ascii="Arial" w:hAnsi="Arial" w:cs="Arial"/>
                <w:sz w:val="16"/>
                <w:szCs w:val="16"/>
              </w:rPr>
              <w:t>100</w:t>
            </w:r>
          </w:p>
        </w:tc>
      </w:tr>
      <w:tr w:rsidR="00AC256A" w:rsidRPr="001566F7" w14:paraId="6E8D4668" w14:textId="77777777" w:rsidTr="002C6E67">
        <w:tc>
          <w:tcPr>
            <w:tcW w:w="3240" w:type="dxa"/>
          </w:tcPr>
          <w:p w14:paraId="4480123B" w14:textId="77777777" w:rsidR="00AC256A" w:rsidRPr="001566F7" w:rsidRDefault="00AC256A" w:rsidP="00AC256A">
            <w:pPr>
              <w:spacing w:line="274" w:lineRule="exact"/>
              <w:ind w:left="152" w:hanging="152"/>
              <w:rPr>
                <w:rFonts w:ascii="Arial" w:hAnsi="Arial" w:cs="Arial"/>
                <w:color w:val="000000"/>
                <w:sz w:val="16"/>
                <w:szCs w:val="16"/>
              </w:rPr>
            </w:pPr>
            <w:r w:rsidRPr="001566F7">
              <w:rPr>
                <w:rFonts w:ascii="Arial" w:hAnsi="Arial" w:cs="Arial"/>
                <w:color w:val="000000"/>
                <w:sz w:val="16"/>
                <w:szCs w:val="16"/>
              </w:rPr>
              <w:t>Bunkhouse Motel Management, LLC</w:t>
            </w:r>
          </w:p>
        </w:tc>
        <w:tc>
          <w:tcPr>
            <w:tcW w:w="2160" w:type="dxa"/>
          </w:tcPr>
          <w:p w14:paraId="00483AFA" w14:textId="71441319" w:rsidR="00AC256A" w:rsidRPr="001566F7" w:rsidRDefault="00AC256A" w:rsidP="00AC256A">
            <w:pPr>
              <w:spacing w:line="274" w:lineRule="exact"/>
              <w:ind w:left="152" w:hanging="152"/>
              <w:rPr>
                <w:rFonts w:ascii="Arial" w:hAnsi="Arial" w:cs="Arial"/>
                <w:color w:val="000000"/>
                <w:sz w:val="16"/>
                <w:szCs w:val="16"/>
              </w:rPr>
            </w:pPr>
            <w:r w:rsidRPr="003D31F1">
              <w:rPr>
                <w:rFonts w:ascii="Arial" w:hAnsi="Arial" w:cs="Arial"/>
                <w:color w:val="000000"/>
                <w:sz w:val="16"/>
                <w:szCs w:val="16"/>
              </w:rPr>
              <w:t>Hotel management</w:t>
            </w:r>
          </w:p>
        </w:tc>
        <w:tc>
          <w:tcPr>
            <w:tcW w:w="1260" w:type="dxa"/>
            <w:vAlign w:val="bottom"/>
          </w:tcPr>
          <w:p w14:paraId="6E0B3E9E" w14:textId="77777777" w:rsidR="00AC256A" w:rsidRPr="0065719B" w:rsidRDefault="00AC256A" w:rsidP="00AC256A">
            <w:pPr>
              <w:spacing w:line="274"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tcPr>
          <w:p w14:paraId="406E1D46" w14:textId="279F542F" w:rsidR="00AC256A" w:rsidRPr="001566F7" w:rsidRDefault="00AC256A" w:rsidP="00AC256A">
            <w:pPr>
              <w:tabs>
                <w:tab w:val="decimal" w:pos="687"/>
              </w:tabs>
              <w:spacing w:line="274" w:lineRule="exact"/>
              <w:rPr>
                <w:rFonts w:ascii="Arial" w:hAnsi="Arial" w:cs="Arial"/>
                <w:sz w:val="16"/>
                <w:szCs w:val="16"/>
              </w:rPr>
            </w:pPr>
            <w:r w:rsidRPr="001566F7">
              <w:rPr>
                <w:rFonts w:ascii="Arial" w:hAnsi="Arial" w:cs="Arial"/>
                <w:sz w:val="16"/>
                <w:szCs w:val="16"/>
              </w:rPr>
              <w:t>100</w:t>
            </w:r>
          </w:p>
        </w:tc>
        <w:tc>
          <w:tcPr>
            <w:tcW w:w="1170" w:type="dxa"/>
          </w:tcPr>
          <w:p w14:paraId="5B65E19E" w14:textId="590A27F1" w:rsidR="00AC256A" w:rsidRPr="001566F7" w:rsidRDefault="00AC256A" w:rsidP="00AC256A">
            <w:pPr>
              <w:tabs>
                <w:tab w:val="decimal" w:pos="687"/>
              </w:tabs>
              <w:spacing w:line="274" w:lineRule="exact"/>
              <w:rPr>
                <w:rFonts w:ascii="Arial" w:hAnsi="Arial" w:cs="Arial"/>
                <w:sz w:val="16"/>
                <w:szCs w:val="16"/>
              </w:rPr>
            </w:pPr>
            <w:r w:rsidRPr="001566F7">
              <w:rPr>
                <w:rFonts w:ascii="Arial" w:hAnsi="Arial" w:cs="Arial"/>
                <w:sz w:val="16"/>
                <w:szCs w:val="16"/>
              </w:rPr>
              <w:t>100</w:t>
            </w:r>
          </w:p>
        </w:tc>
      </w:tr>
      <w:tr w:rsidR="00AC256A" w:rsidRPr="001566F7" w14:paraId="091BD1A1" w14:textId="77777777" w:rsidTr="002C6E67">
        <w:tc>
          <w:tcPr>
            <w:tcW w:w="3240" w:type="dxa"/>
          </w:tcPr>
          <w:p w14:paraId="14F070FE" w14:textId="50BB28CA" w:rsidR="00AC256A" w:rsidRPr="001566F7" w:rsidRDefault="00AC256A" w:rsidP="00AC256A">
            <w:pPr>
              <w:spacing w:line="274" w:lineRule="exact"/>
              <w:ind w:left="152" w:hanging="152"/>
              <w:rPr>
                <w:rFonts w:ascii="Arial" w:hAnsi="Arial" w:cs="Arial"/>
                <w:color w:val="000000"/>
                <w:sz w:val="16"/>
                <w:szCs w:val="16"/>
              </w:rPr>
            </w:pPr>
            <w:r>
              <w:rPr>
                <w:rFonts w:ascii="Arial" w:hAnsi="Arial" w:cs="Arial"/>
                <w:color w:val="000000"/>
                <w:sz w:val="16"/>
                <w:szCs w:val="16"/>
              </w:rPr>
              <w:t>B</w:t>
            </w:r>
            <w:r>
              <w:rPr>
                <w:rFonts w:ascii="Arial" w:hAnsi="Arial" w:cs="Browallia New"/>
                <w:color w:val="000000"/>
                <w:sz w:val="16"/>
                <w:szCs w:val="20"/>
              </w:rPr>
              <w:t>unk</w:t>
            </w:r>
            <w:r>
              <w:rPr>
                <w:rFonts w:ascii="Arial" w:hAnsi="Arial" w:cs="Arial"/>
                <w:color w:val="000000"/>
                <w:sz w:val="16"/>
                <w:szCs w:val="16"/>
              </w:rPr>
              <w:t>house Music Lane, LLC</w:t>
            </w:r>
          </w:p>
        </w:tc>
        <w:tc>
          <w:tcPr>
            <w:tcW w:w="2160" w:type="dxa"/>
          </w:tcPr>
          <w:p w14:paraId="672B7638" w14:textId="75CEB0F4" w:rsidR="00AC256A" w:rsidRPr="003D31F1" w:rsidRDefault="00AC256A" w:rsidP="00AC256A">
            <w:pPr>
              <w:spacing w:line="274" w:lineRule="exact"/>
              <w:ind w:left="152" w:hanging="152"/>
              <w:rPr>
                <w:rFonts w:ascii="Arial" w:hAnsi="Arial" w:cs="Arial"/>
                <w:color w:val="000000"/>
                <w:sz w:val="16"/>
                <w:szCs w:val="16"/>
              </w:rPr>
            </w:pPr>
            <w:r>
              <w:rPr>
                <w:rFonts w:ascii="Arial" w:hAnsi="Arial" w:cs="Arial"/>
                <w:color w:val="000000"/>
                <w:sz w:val="16"/>
                <w:szCs w:val="16"/>
              </w:rPr>
              <w:t>Provision of administrative service</w:t>
            </w:r>
          </w:p>
        </w:tc>
        <w:tc>
          <w:tcPr>
            <w:tcW w:w="1260" w:type="dxa"/>
            <w:vAlign w:val="bottom"/>
          </w:tcPr>
          <w:p w14:paraId="09633A28" w14:textId="06D93A4D" w:rsidR="00AC256A" w:rsidRPr="001566F7" w:rsidRDefault="00AC256A" w:rsidP="00AC256A">
            <w:pPr>
              <w:spacing w:line="274"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tcPr>
          <w:p w14:paraId="3EBAD504" w14:textId="72B5C741" w:rsidR="00AC256A" w:rsidRPr="001566F7" w:rsidRDefault="00AC256A" w:rsidP="00AC256A">
            <w:pPr>
              <w:tabs>
                <w:tab w:val="decimal" w:pos="687"/>
              </w:tabs>
              <w:spacing w:line="274" w:lineRule="exact"/>
              <w:rPr>
                <w:rFonts w:ascii="Arial" w:hAnsi="Arial" w:cs="Arial"/>
                <w:sz w:val="16"/>
                <w:szCs w:val="16"/>
              </w:rPr>
            </w:pPr>
            <w:r w:rsidRPr="001566F7">
              <w:rPr>
                <w:rFonts w:ascii="Arial" w:hAnsi="Arial" w:cs="Arial"/>
                <w:sz w:val="16"/>
                <w:szCs w:val="16"/>
              </w:rPr>
              <w:t>100</w:t>
            </w:r>
          </w:p>
        </w:tc>
        <w:tc>
          <w:tcPr>
            <w:tcW w:w="1170" w:type="dxa"/>
          </w:tcPr>
          <w:p w14:paraId="208AD50B" w14:textId="42A9FDCD" w:rsidR="00AC256A" w:rsidRPr="001566F7" w:rsidRDefault="00AC256A" w:rsidP="00AC256A">
            <w:pPr>
              <w:tabs>
                <w:tab w:val="decimal" w:pos="687"/>
              </w:tabs>
              <w:spacing w:line="274" w:lineRule="exact"/>
              <w:rPr>
                <w:rFonts w:ascii="Arial" w:hAnsi="Arial" w:cs="Arial"/>
                <w:sz w:val="16"/>
                <w:szCs w:val="16"/>
              </w:rPr>
            </w:pPr>
            <w:r w:rsidRPr="001566F7">
              <w:rPr>
                <w:rFonts w:ascii="Arial" w:hAnsi="Arial" w:cs="Arial"/>
                <w:sz w:val="16"/>
                <w:szCs w:val="16"/>
              </w:rPr>
              <w:t>100</w:t>
            </w:r>
          </w:p>
        </w:tc>
      </w:tr>
      <w:tr w:rsidR="00AC256A" w:rsidRPr="001566F7" w14:paraId="46BBDE0D" w14:textId="77777777" w:rsidTr="002C6E67">
        <w:tc>
          <w:tcPr>
            <w:tcW w:w="3240" w:type="dxa"/>
          </w:tcPr>
          <w:p w14:paraId="3CD30615" w14:textId="77777777" w:rsidR="00AC256A" w:rsidRPr="001566F7" w:rsidRDefault="00AC256A" w:rsidP="00AC256A">
            <w:pPr>
              <w:spacing w:line="274" w:lineRule="exact"/>
              <w:ind w:left="152" w:hanging="152"/>
              <w:rPr>
                <w:rFonts w:ascii="Arial" w:hAnsi="Arial" w:cs="Arial"/>
                <w:color w:val="000000"/>
                <w:sz w:val="16"/>
                <w:szCs w:val="16"/>
              </w:rPr>
            </w:pPr>
            <w:r w:rsidRPr="001566F7">
              <w:rPr>
                <w:rFonts w:ascii="Arial" w:hAnsi="Arial" w:cs="Arial"/>
                <w:color w:val="000000"/>
                <w:sz w:val="16"/>
                <w:szCs w:val="16"/>
              </w:rPr>
              <w:t>Standard Retail, LLC</w:t>
            </w:r>
          </w:p>
        </w:tc>
        <w:tc>
          <w:tcPr>
            <w:tcW w:w="2160" w:type="dxa"/>
          </w:tcPr>
          <w:p w14:paraId="069D28AD" w14:textId="5B9D88D6" w:rsidR="00AC256A" w:rsidRPr="001566F7" w:rsidRDefault="00AC256A" w:rsidP="00AC256A">
            <w:pPr>
              <w:spacing w:line="274" w:lineRule="exact"/>
              <w:ind w:left="152" w:hanging="152"/>
              <w:rPr>
                <w:rFonts w:ascii="Arial" w:hAnsi="Arial" w:cs="Arial"/>
                <w:color w:val="000000"/>
                <w:sz w:val="16"/>
                <w:szCs w:val="16"/>
              </w:rPr>
            </w:pPr>
            <w:r w:rsidRPr="003D31F1">
              <w:rPr>
                <w:rFonts w:ascii="Arial" w:hAnsi="Arial" w:cs="Arial"/>
                <w:color w:val="000000"/>
                <w:sz w:val="16"/>
                <w:szCs w:val="16"/>
              </w:rPr>
              <w:t>Holding Company</w:t>
            </w:r>
          </w:p>
        </w:tc>
        <w:tc>
          <w:tcPr>
            <w:tcW w:w="1260" w:type="dxa"/>
            <w:vAlign w:val="bottom"/>
          </w:tcPr>
          <w:p w14:paraId="562E2E8B" w14:textId="77777777" w:rsidR="00AC256A" w:rsidRPr="0065719B" w:rsidRDefault="00AC256A" w:rsidP="00AC256A">
            <w:pPr>
              <w:spacing w:line="274"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tcPr>
          <w:p w14:paraId="44BC5F17" w14:textId="24801ED4" w:rsidR="00AC256A" w:rsidRPr="001566F7" w:rsidRDefault="00AC256A" w:rsidP="00AC256A">
            <w:pPr>
              <w:tabs>
                <w:tab w:val="decimal" w:pos="687"/>
              </w:tabs>
              <w:spacing w:line="274" w:lineRule="exact"/>
              <w:rPr>
                <w:rFonts w:ascii="Arial" w:hAnsi="Arial" w:cs="Arial"/>
                <w:sz w:val="16"/>
                <w:szCs w:val="16"/>
              </w:rPr>
            </w:pPr>
            <w:r>
              <w:rPr>
                <w:rFonts w:ascii="Arial" w:hAnsi="Arial" w:cs="Arial"/>
                <w:sz w:val="16"/>
                <w:szCs w:val="16"/>
              </w:rPr>
              <w:t>-</w:t>
            </w:r>
          </w:p>
        </w:tc>
        <w:tc>
          <w:tcPr>
            <w:tcW w:w="1170" w:type="dxa"/>
          </w:tcPr>
          <w:p w14:paraId="0998D1F8" w14:textId="44D11FC8" w:rsidR="00AC256A" w:rsidRPr="001566F7" w:rsidRDefault="00AC256A" w:rsidP="00AC256A">
            <w:pPr>
              <w:tabs>
                <w:tab w:val="decimal" w:pos="687"/>
              </w:tabs>
              <w:spacing w:line="274" w:lineRule="exact"/>
              <w:rPr>
                <w:rFonts w:ascii="Arial" w:hAnsi="Arial" w:cs="Arial"/>
                <w:sz w:val="16"/>
                <w:szCs w:val="16"/>
              </w:rPr>
            </w:pPr>
            <w:r w:rsidRPr="001566F7">
              <w:rPr>
                <w:rFonts w:ascii="Arial" w:hAnsi="Arial" w:cs="Arial"/>
                <w:sz w:val="16"/>
                <w:szCs w:val="16"/>
              </w:rPr>
              <w:t>100</w:t>
            </w:r>
          </w:p>
        </w:tc>
      </w:tr>
      <w:tr w:rsidR="00AC256A" w:rsidRPr="001566F7" w14:paraId="627C1915" w14:textId="77777777" w:rsidTr="002C6E67">
        <w:tc>
          <w:tcPr>
            <w:tcW w:w="3240" w:type="dxa"/>
          </w:tcPr>
          <w:p w14:paraId="602C5A9F" w14:textId="77777777" w:rsidR="00AC256A" w:rsidRPr="001566F7" w:rsidRDefault="00AC256A" w:rsidP="00AC256A">
            <w:pPr>
              <w:spacing w:line="274"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SL Goods, LLC</w:t>
            </w:r>
          </w:p>
        </w:tc>
        <w:tc>
          <w:tcPr>
            <w:tcW w:w="2160" w:type="dxa"/>
          </w:tcPr>
          <w:p w14:paraId="209D6A18" w14:textId="4597632B" w:rsidR="00AC256A" w:rsidRPr="001566F7" w:rsidRDefault="00AC256A" w:rsidP="00AC256A">
            <w:pPr>
              <w:spacing w:line="274" w:lineRule="exact"/>
              <w:ind w:left="152" w:hanging="152"/>
              <w:rPr>
                <w:rFonts w:ascii="Arial" w:hAnsi="Arial" w:cs="Arial"/>
                <w:color w:val="000000"/>
                <w:sz w:val="16"/>
                <w:szCs w:val="16"/>
              </w:rPr>
            </w:pPr>
            <w:r w:rsidRPr="004C0610">
              <w:rPr>
                <w:rFonts w:ascii="Arial" w:hAnsi="Arial" w:cs="Arial"/>
                <w:color w:val="000000"/>
                <w:sz w:val="16"/>
                <w:szCs w:val="16"/>
              </w:rPr>
              <w:t>Wholesale distributor of Standard branded products</w:t>
            </w:r>
          </w:p>
        </w:tc>
        <w:tc>
          <w:tcPr>
            <w:tcW w:w="1260" w:type="dxa"/>
          </w:tcPr>
          <w:p w14:paraId="51FBD683" w14:textId="77777777" w:rsidR="00AC256A" w:rsidRPr="001566F7" w:rsidRDefault="00AC256A" w:rsidP="00AC256A">
            <w:pPr>
              <w:spacing w:line="274"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tcPr>
          <w:p w14:paraId="4561377B" w14:textId="37B1D878" w:rsidR="00AC256A" w:rsidRPr="001566F7" w:rsidRDefault="00AC256A" w:rsidP="00AC256A">
            <w:pPr>
              <w:tabs>
                <w:tab w:val="decimal" w:pos="687"/>
              </w:tabs>
              <w:spacing w:line="274" w:lineRule="exact"/>
              <w:rPr>
                <w:rFonts w:ascii="Arial" w:hAnsi="Arial" w:cs="Arial"/>
                <w:sz w:val="16"/>
                <w:szCs w:val="16"/>
              </w:rPr>
            </w:pPr>
            <w:r>
              <w:rPr>
                <w:rFonts w:ascii="Arial" w:hAnsi="Arial" w:cs="Arial"/>
                <w:sz w:val="16"/>
                <w:szCs w:val="16"/>
              </w:rPr>
              <w:t>-</w:t>
            </w:r>
          </w:p>
        </w:tc>
        <w:tc>
          <w:tcPr>
            <w:tcW w:w="1170" w:type="dxa"/>
          </w:tcPr>
          <w:p w14:paraId="3D9A45FF" w14:textId="5F87567C" w:rsidR="00AC256A" w:rsidRPr="001566F7" w:rsidRDefault="00AC256A" w:rsidP="00AC256A">
            <w:pPr>
              <w:tabs>
                <w:tab w:val="decimal" w:pos="687"/>
              </w:tabs>
              <w:spacing w:line="274" w:lineRule="exact"/>
              <w:rPr>
                <w:rFonts w:ascii="Arial" w:hAnsi="Arial" w:cs="Arial"/>
                <w:sz w:val="16"/>
                <w:szCs w:val="16"/>
              </w:rPr>
            </w:pPr>
            <w:r w:rsidRPr="001566F7">
              <w:rPr>
                <w:rFonts w:ascii="Arial" w:hAnsi="Arial" w:cs="Arial"/>
                <w:sz w:val="16"/>
                <w:szCs w:val="16"/>
              </w:rPr>
              <w:t>100</w:t>
            </w:r>
          </w:p>
        </w:tc>
      </w:tr>
      <w:tr w:rsidR="00AC256A" w:rsidRPr="001566F7" w14:paraId="68735C02" w14:textId="77777777" w:rsidTr="002C6E67">
        <w:tc>
          <w:tcPr>
            <w:tcW w:w="3240" w:type="dxa"/>
          </w:tcPr>
          <w:p w14:paraId="4DDB257A" w14:textId="77777777" w:rsidR="00AC256A" w:rsidRPr="001566F7" w:rsidRDefault="00AC256A" w:rsidP="00AC256A">
            <w:pPr>
              <w:spacing w:line="274" w:lineRule="exact"/>
              <w:ind w:left="152" w:hanging="152"/>
              <w:rPr>
                <w:rFonts w:ascii="Arial" w:hAnsi="Arial" w:cs="Arial"/>
                <w:color w:val="000000"/>
                <w:sz w:val="16"/>
                <w:szCs w:val="16"/>
              </w:rPr>
            </w:pPr>
            <w:r w:rsidRPr="001566F7">
              <w:rPr>
                <w:rFonts w:ascii="Arial" w:hAnsi="Arial" w:cs="Arial"/>
                <w:color w:val="000000"/>
                <w:sz w:val="16"/>
                <w:szCs w:val="16"/>
              </w:rPr>
              <w:t>SL E-Commerce, LLC</w:t>
            </w:r>
          </w:p>
        </w:tc>
        <w:tc>
          <w:tcPr>
            <w:tcW w:w="2160" w:type="dxa"/>
          </w:tcPr>
          <w:p w14:paraId="6B3993E8" w14:textId="5BC431E6" w:rsidR="00AC256A" w:rsidRPr="001566F7" w:rsidRDefault="00AC256A" w:rsidP="00AC256A">
            <w:pPr>
              <w:spacing w:line="274" w:lineRule="exact"/>
              <w:ind w:left="152" w:hanging="152"/>
              <w:rPr>
                <w:rFonts w:ascii="Arial" w:hAnsi="Arial" w:cs="Arial"/>
                <w:color w:val="000000"/>
                <w:sz w:val="16"/>
                <w:szCs w:val="16"/>
              </w:rPr>
            </w:pPr>
            <w:r w:rsidRPr="004C0610">
              <w:rPr>
                <w:rFonts w:ascii="Arial" w:hAnsi="Arial" w:cs="Arial"/>
                <w:color w:val="000000"/>
                <w:sz w:val="16"/>
                <w:szCs w:val="16"/>
              </w:rPr>
              <w:t>E-Commerce</w:t>
            </w:r>
          </w:p>
        </w:tc>
        <w:tc>
          <w:tcPr>
            <w:tcW w:w="1260" w:type="dxa"/>
          </w:tcPr>
          <w:p w14:paraId="1AEC1C47" w14:textId="77777777" w:rsidR="00AC256A" w:rsidRPr="001566F7" w:rsidRDefault="00AC256A" w:rsidP="00AC256A">
            <w:pPr>
              <w:spacing w:line="274"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tcPr>
          <w:p w14:paraId="6F057FF8" w14:textId="35B667C4" w:rsidR="00AC256A" w:rsidRPr="001566F7" w:rsidRDefault="00AC256A" w:rsidP="00AC256A">
            <w:pPr>
              <w:tabs>
                <w:tab w:val="decimal" w:pos="687"/>
              </w:tabs>
              <w:spacing w:line="274" w:lineRule="exact"/>
              <w:rPr>
                <w:rFonts w:ascii="Arial" w:hAnsi="Arial" w:cs="Arial"/>
                <w:sz w:val="16"/>
                <w:szCs w:val="16"/>
              </w:rPr>
            </w:pPr>
            <w:r>
              <w:rPr>
                <w:rFonts w:ascii="Arial" w:hAnsi="Arial" w:cs="Arial"/>
                <w:sz w:val="16"/>
                <w:szCs w:val="16"/>
              </w:rPr>
              <w:t>-</w:t>
            </w:r>
          </w:p>
        </w:tc>
        <w:tc>
          <w:tcPr>
            <w:tcW w:w="1170" w:type="dxa"/>
          </w:tcPr>
          <w:p w14:paraId="410B456E" w14:textId="358BD3B1" w:rsidR="00AC256A" w:rsidRPr="001566F7" w:rsidRDefault="00AC256A" w:rsidP="00AC256A">
            <w:pPr>
              <w:tabs>
                <w:tab w:val="decimal" w:pos="687"/>
              </w:tabs>
              <w:spacing w:line="274" w:lineRule="exact"/>
              <w:rPr>
                <w:rFonts w:ascii="Arial" w:hAnsi="Arial" w:cs="Arial"/>
                <w:sz w:val="16"/>
                <w:szCs w:val="16"/>
              </w:rPr>
            </w:pPr>
            <w:r w:rsidRPr="001566F7">
              <w:rPr>
                <w:rFonts w:ascii="Arial" w:hAnsi="Arial" w:cs="Arial"/>
                <w:sz w:val="16"/>
                <w:szCs w:val="16"/>
              </w:rPr>
              <w:t>100</w:t>
            </w:r>
          </w:p>
        </w:tc>
      </w:tr>
      <w:tr w:rsidR="00AC256A" w:rsidRPr="001566F7" w14:paraId="2B738C06" w14:textId="77777777" w:rsidTr="002C6E67">
        <w:tc>
          <w:tcPr>
            <w:tcW w:w="3240" w:type="dxa"/>
          </w:tcPr>
          <w:p w14:paraId="2C9DAAC5" w14:textId="77777777" w:rsidR="00AC256A" w:rsidRPr="001566F7" w:rsidRDefault="00AC256A" w:rsidP="00AC256A">
            <w:pPr>
              <w:spacing w:line="274" w:lineRule="exact"/>
              <w:ind w:left="152" w:hanging="152"/>
              <w:rPr>
                <w:rFonts w:ascii="Arial" w:hAnsi="Arial" w:cs="Arial"/>
                <w:color w:val="000000"/>
                <w:sz w:val="16"/>
                <w:szCs w:val="16"/>
              </w:rPr>
            </w:pPr>
            <w:r w:rsidRPr="001566F7">
              <w:rPr>
                <w:rFonts w:ascii="Arial" w:hAnsi="Arial" w:cs="Arial"/>
                <w:color w:val="000000"/>
                <w:sz w:val="16"/>
                <w:szCs w:val="16"/>
              </w:rPr>
              <w:t>SL Hollywood Shop, LLC</w:t>
            </w:r>
          </w:p>
        </w:tc>
        <w:tc>
          <w:tcPr>
            <w:tcW w:w="2160" w:type="dxa"/>
          </w:tcPr>
          <w:p w14:paraId="37AD0C94" w14:textId="10BB3720" w:rsidR="00AC256A" w:rsidRPr="001566F7" w:rsidRDefault="00AC256A" w:rsidP="00AC256A">
            <w:pPr>
              <w:spacing w:line="274" w:lineRule="exact"/>
              <w:ind w:left="152" w:hanging="152"/>
              <w:rPr>
                <w:rFonts w:ascii="Arial" w:hAnsi="Arial" w:cs="Arial"/>
                <w:color w:val="000000"/>
                <w:sz w:val="16"/>
                <w:szCs w:val="16"/>
              </w:rPr>
            </w:pPr>
            <w:r w:rsidRPr="003D31F1">
              <w:rPr>
                <w:rFonts w:ascii="Arial" w:hAnsi="Arial" w:cs="Arial"/>
                <w:color w:val="000000"/>
                <w:sz w:val="16"/>
                <w:szCs w:val="16"/>
              </w:rPr>
              <w:t>Retail Company</w:t>
            </w:r>
          </w:p>
        </w:tc>
        <w:tc>
          <w:tcPr>
            <w:tcW w:w="1260" w:type="dxa"/>
          </w:tcPr>
          <w:p w14:paraId="04C84869" w14:textId="77777777" w:rsidR="00AC256A" w:rsidRPr="001566F7" w:rsidRDefault="00AC256A" w:rsidP="00AC256A">
            <w:pPr>
              <w:spacing w:line="274"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tcPr>
          <w:p w14:paraId="128E91EE" w14:textId="2522C3D2" w:rsidR="00AC256A" w:rsidRPr="001566F7" w:rsidRDefault="00AC256A" w:rsidP="00AC256A">
            <w:pPr>
              <w:tabs>
                <w:tab w:val="decimal" w:pos="687"/>
              </w:tabs>
              <w:spacing w:line="274" w:lineRule="exact"/>
              <w:rPr>
                <w:rFonts w:ascii="Arial" w:hAnsi="Arial" w:cs="Arial"/>
                <w:sz w:val="16"/>
                <w:szCs w:val="16"/>
              </w:rPr>
            </w:pPr>
            <w:r w:rsidRPr="001566F7">
              <w:rPr>
                <w:rFonts w:ascii="Arial" w:hAnsi="Arial" w:cs="Arial"/>
                <w:sz w:val="16"/>
                <w:szCs w:val="16"/>
              </w:rPr>
              <w:t>100</w:t>
            </w:r>
          </w:p>
        </w:tc>
        <w:tc>
          <w:tcPr>
            <w:tcW w:w="1170" w:type="dxa"/>
          </w:tcPr>
          <w:p w14:paraId="02810A44" w14:textId="7F083199" w:rsidR="00AC256A" w:rsidRPr="001566F7" w:rsidRDefault="00AC256A" w:rsidP="00AC256A">
            <w:pPr>
              <w:tabs>
                <w:tab w:val="decimal" w:pos="687"/>
              </w:tabs>
              <w:spacing w:line="274" w:lineRule="exact"/>
              <w:rPr>
                <w:rFonts w:ascii="Arial" w:hAnsi="Arial" w:cs="Arial"/>
                <w:sz w:val="16"/>
                <w:szCs w:val="16"/>
              </w:rPr>
            </w:pPr>
            <w:r w:rsidRPr="001566F7">
              <w:rPr>
                <w:rFonts w:ascii="Arial" w:hAnsi="Arial" w:cs="Arial"/>
                <w:sz w:val="16"/>
                <w:szCs w:val="16"/>
              </w:rPr>
              <w:t>100</w:t>
            </w:r>
          </w:p>
        </w:tc>
      </w:tr>
      <w:tr w:rsidR="00AC256A" w:rsidRPr="001566F7" w14:paraId="183B5512" w14:textId="77777777" w:rsidTr="002C6E67">
        <w:tc>
          <w:tcPr>
            <w:tcW w:w="3240" w:type="dxa"/>
          </w:tcPr>
          <w:p w14:paraId="0ACF9A4D" w14:textId="77777777" w:rsidR="00AC256A" w:rsidRPr="001566F7" w:rsidRDefault="00AC256A" w:rsidP="00AC256A">
            <w:pPr>
              <w:spacing w:line="274" w:lineRule="exact"/>
              <w:ind w:left="152" w:hanging="152"/>
              <w:rPr>
                <w:rFonts w:ascii="Arial" w:hAnsi="Arial" w:cs="Arial"/>
                <w:color w:val="000000"/>
                <w:sz w:val="16"/>
                <w:szCs w:val="16"/>
              </w:rPr>
            </w:pPr>
            <w:r w:rsidRPr="001566F7">
              <w:rPr>
                <w:rFonts w:ascii="Arial" w:hAnsi="Arial" w:cs="Arial"/>
                <w:color w:val="000000"/>
                <w:sz w:val="16"/>
                <w:szCs w:val="16"/>
              </w:rPr>
              <w:t xml:space="preserve">SL </w:t>
            </w:r>
            <w:r>
              <w:rPr>
                <w:rFonts w:ascii="Arial" w:hAnsi="Arial" w:cs="Arial"/>
                <w:color w:val="000000"/>
                <w:sz w:val="16"/>
                <w:szCs w:val="16"/>
              </w:rPr>
              <w:t xml:space="preserve">DTLA </w:t>
            </w:r>
            <w:r>
              <w:rPr>
                <w:rFonts w:ascii="Arial" w:hAnsi="Arial" w:cstheme="minorBidi"/>
                <w:color w:val="000000"/>
                <w:sz w:val="16"/>
                <w:szCs w:val="16"/>
              </w:rPr>
              <w:t>Shop</w:t>
            </w:r>
            <w:r w:rsidRPr="001566F7">
              <w:rPr>
                <w:rFonts w:ascii="Arial" w:hAnsi="Arial" w:cs="Arial"/>
                <w:color w:val="000000"/>
                <w:sz w:val="16"/>
                <w:szCs w:val="16"/>
              </w:rPr>
              <w:t>, LLC</w:t>
            </w:r>
          </w:p>
        </w:tc>
        <w:tc>
          <w:tcPr>
            <w:tcW w:w="2160" w:type="dxa"/>
          </w:tcPr>
          <w:p w14:paraId="595F3777" w14:textId="52BA2C4A" w:rsidR="00AC256A" w:rsidRPr="001566F7" w:rsidRDefault="00AC256A" w:rsidP="00AC256A">
            <w:pPr>
              <w:spacing w:line="274" w:lineRule="exact"/>
              <w:ind w:left="152" w:hanging="152"/>
              <w:rPr>
                <w:rFonts w:ascii="Arial" w:hAnsi="Arial" w:cs="Arial"/>
                <w:color w:val="000000"/>
                <w:sz w:val="16"/>
                <w:szCs w:val="16"/>
              </w:rPr>
            </w:pPr>
            <w:r w:rsidRPr="003D31F1">
              <w:rPr>
                <w:rFonts w:ascii="Arial" w:hAnsi="Arial" w:cs="Arial"/>
                <w:color w:val="000000"/>
                <w:sz w:val="16"/>
                <w:szCs w:val="16"/>
              </w:rPr>
              <w:t>Retail Company</w:t>
            </w:r>
          </w:p>
        </w:tc>
        <w:tc>
          <w:tcPr>
            <w:tcW w:w="1260" w:type="dxa"/>
          </w:tcPr>
          <w:p w14:paraId="34DFB29D" w14:textId="77777777" w:rsidR="00AC256A" w:rsidRPr="001566F7" w:rsidRDefault="00AC256A" w:rsidP="00AC256A">
            <w:pPr>
              <w:spacing w:line="274"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tcPr>
          <w:p w14:paraId="04D3F779" w14:textId="6E679CCB" w:rsidR="00AC256A" w:rsidRPr="001566F7" w:rsidRDefault="00AC256A" w:rsidP="00AC256A">
            <w:pPr>
              <w:tabs>
                <w:tab w:val="decimal" w:pos="687"/>
              </w:tabs>
              <w:spacing w:line="274" w:lineRule="exact"/>
              <w:rPr>
                <w:rFonts w:ascii="Arial" w:hAnsi="Arial" w:cs="Arial"/>
                <w:sz w:val="16"/>
                <w:szCs w:val="16"/>
              </w:rPr>
            </w:pPr>
            <w:r>
              <w:rPr>
                <w:rFonts w:ascii="Arial" w:hAnsi="Arial" w:cs="Arial"/>
                <w:sz w:val="16"/>
                <w:szCs w:val="16"/>
              </w:rPr>
              <w:t>-</w:t>
            </w:r>
          </w:p>
        </w:tc>
        <w:tc>
          <w:tcPr>
            <w:tcW w:w="1170" w:type="dxa"/>
          </w:tcPr>
          <w:p w14:paraId="52C9868B" w14:textId="237A945B" w:rsidR="00AC256A" w:rsidRPr="001566F7" w:rsidRDefault="00AC256A" w:rsidP="00AC256A">
            <w:pPr>
              <w:tabs>
                <w:tab w:val="decimal" w:pos="687"/>
              </w:tabs>
              <w:spacing w:line="274" w:lineRule="exact"/>
              <w:rPr>
                <w:rFonts w:ascii="Arial" w:hAnsi="Arial" w:cs="Arial"/>
                <w:sz w:val="16"/>
                <w:szCs w:val="16"/>
              </w:rPr>
            </w:pPr>
            <w:r w:rsidRPr="001566F7">
              <w:rPr>
                <w:rFonts w:ascii="Arial" w:hAnsi="Arial" w:cs="Arial"/>
                <w:sz w:val="16"/>
                <w:szCs w:val="16"/>
              </w:rPr>
              <w:t>100</w:t>
            </w:r>
          </w:p>
        </w:tc>
      </w:tr>
      <w:tr w:rsidR="00AC256A" w:rsidRPr="001566F7" w14:paraId="7074DA02" w14:textId="0D9330A9" w:rsidTr="002C6E67">
        <w:tc>
          <w:tcPr>
            <w:tcW w:w="5400" w:type="dxa"/>
            <w:gridSpan w:val="2"/>
          </w:tcPr>
          <w:p w14:paraId="2BA91520" w14:textId="69408B30" w:rsidR="00AC256A" w:rsidRPr="0026555C" w:rsidRDefault="00AC256A" w:rsidP="00AC256A">
            <w:pPr>
              <w:spacing w:line="290" w:lineRule="exact"/>
              <w:ind w:left="152" w:hanging="152"/>
              <w:rPr>
                <w:rFonts w:ascii="Arial" w:hAnsi="Arial" w:cs="Arial"/>
                <w:sz w:val="16"/>
                <w:szCs w:val="16"/>
              </w:rPr>
            </w:pPr>
            <w:r w:rsidRPr="0026555C">
              <w:rPr>
                <w:rFonts w:ascii="Arial" w:hAnsi="Arial" w:cs="Arial"/>
                <w:sz w:val="16"/>
                <w:szCs w:val="16"/>
                <w:u w:val="single"/>
              </w:rPr>
              <w:lastRenderedPageBreak/>
              <w:t>Indirect</w:t>
            </w:r>
            <w:r>
              <w:rPr>
                <w:rFonts w:ascii="Arial" w:hAnsi="Arial" w:cs="Arial"/>
                <w:sz w:val="16"/>
                <w:szCs w:val="16"/>
                <w:u w:val="single"/>
              </w:rPr>
              <w:t>ly held</w:t>
            </w:r>
            <w:r w:rsidRPr="0026555C">
              <w:rPr>
                <w:rFonts w:ascii="Arial" w:hAnsi="Arial" w:cs="Arial"/>
                <w:sz w:val="16"/>
                <w:szCs w:val="16"/>
                <w:u w:val="single"/>
              </w:rPr>
              <w:t xml:space="preserve"> by </w:t>
            </w:r>
            <w:r w:rsidRPr="0026555C">
              <w:rPr>
                <w:rFonts w:ascii="Arial" w:hAnsi="Arial" w:cs="Arial"/>
                <w:color w:val="000000"/>
                <w:sz w:val="16"/>
                <w:szCs w:val="16"/>
                <w:u w:val="single"/>
              </w:rPr>
              <w:t>Standard International Properties, LLC</w:t>
            </w:r>
          </w:p>
        </w:tc>
        <w:tc>
          <w:tcPr>
            <w:tcW w:w="1260" w:type="dxa"/>
            <w:vAlign w:val="bottom"/>
          </w:tcPr>
          <w:p w14:paraId="109C2B7E" w14:textId="77777777" w:rsidR="00AC256A" w:rsidRPr="001566F7" w:rsidRDefault="00AC256A" w:rsidP="00AC256A">
            <w:pPr>
              <w:spacing w:line="290" w:lineRule="exact"/>
              <w:jc w:val="center"/>
              <w:rPr>
                <w:rFonts w:ascii="Arial" w:hAnsi="Arial" w:cs="Arial"/>
                <w:sz w:val="16"/>
                <w:szCs w:val="16"/>
              </w:rPr>
            </w:pPr>
          </w:p>
        </w:tc>
        <w:tc>
          <w:tcPr>
            <w:tcW w:w="1260" w:type="dxa"/>
          </w:tcPr>
          <w:p w14:paraId="523D4375" w14:textId="77777777" w:rsidR="00AC256A" w:rsidRPr="001566F7" w:rsidRDefault="00AC256A" w:rsidP="00AC256A">
            <w:pPr>
              <w:tabs>
                <w:tab w:val="decimal" w:pos="687"/>
              </w:tabs>
              <w:spacing w:line="290" w:lineRule="exact"/>
              <w:rPr>
                <w:rFonts w:ascii="Arial" w:hAnsi="Arial" w:cs="Arial"/>
                <w:sz w:val="16"/>
                <w:szCs w:val="16"/>
              </w:rPr>
            </w:pPr>
          </w:p>
        </w:tc>
        <w:tc>
          <w:tcPr>
            <w:tcW w:w="1170" w:type="dxa"/>
          </w:tcPr>
          <w:p w14:paraId="1351D2AC" w14:textId="77777777" w:rsidR="00AC256A" w:rsidRPr="001566F7" w:rsidRDefault="00AC256A" w:rsidP="00AC256A">
            <w:pPr>
              <w:tabs>
                <w:tab w:val="decimal" w:pos="687"/>
              </w:tabs>
              <w:spacing w:line="290" w:lineRule="exact"/>
              <w:rPr>
                <w:rFonts w:ascii="Arial" w:hAnsi="Arial" w:cs="Arial"/>
                <w:sz w:val="16"/>
                <w:szCs w:val="16"/>
              </w:rPr>
            </w:pPr>
          </w:p>
        </w:tc>
      </w:tr>
      <w:tr w:rsidR="00AC256A" w:rsidRPr="001566F7" w14:paraId="5853AB2C" w14:textId="77777777" w:rsidTr="002C6E67">
        <w:tc>
          <w:tcPr>
            <w:tcW w:w="3240" w:type="dxa"/>
          </w:tcPr>
          <w:p w14:paraId="4DDC7EDA" w14:textId="77777777" w:rsidR="00AC256A" w:rsidRPr="0026555C" w:rsidRDefault="00AC256A" w:rsidP="00AC256A">
            <w:pPr>
              <w:spacing w:line="290" w:lineRule="exact"/>
              <w:ind w:left="152" w:hanging="152"/>
              <w:rPr>
                <w:rFonts w:ascii="Arial" w:eastAsiaTheme="minorHAnsi" w:hAnsi="Arial" w:cs="Arial"/>
                <w:color w:val="000000"/>
                <w:sz w:val="16"/>
                <w:szCs w:val="16"/>
              </w:rPr>
            </w:pPr>
            <w:r w:rsidRPr="0026555C">
              <w:rPr>
                <w:rFonts w:ascii="Arial" w:hAnsi="Arial" w:cs="Arial"/>
                <w:color w:val="000000"/>
                <w:sz w:val="16"/>
                <w:szCs w:val="16"/>
              </w:rPr>
              <w:t>Standard Mexico City Holdings, LLC</w:t>
            </w:r>
          </w:p>
        </w:tc>
        <w:tc>
          <w:tcPr>
            <w:tcW w:w="2160" w:type="dxa"/>
          </w:tcPr>
          <w:p w14:paraId="1EFB626A" w14:textId="77777777" w:rsidR="00AC256A" w:rsidRPr="001566F7" w:rsidRDefault="00AC256A" w:rsidP="00AC256A">
            <w:pPr>
              <w:spacing w:line="29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tcPr>
          <w:p w14:paraId="2CFB4198" w14:textId="77777777" w:rsidR="00AC256A" w:rsidRPr="001566F7" w:rsidRDefault="00AC256A" w:rsidP="00AC256A">
            <w:pPr>
              <w:spacing w:line="290" w:lineRule="exact"/>
              <w:jc w:val="center"/>
              <w:rPr>
                <w:rFonts w:ascii="Arial" w:hAnsi="Arial" w:cs="Arial"/>
                <w:sz w:val="16"/>
                <w:szCs w:val="16"/>
              </w:rPr>
            </w:pPr>
            <w:r w:rsidRPr="001566F7">
              <w:rPr>
                <w:rFonts w:ascii="Arial" w:hAnsi="Arial" w:cs="Arial"/>
                <w:sz w:val="16"/>
                <w:szCs w:val="16"/>
              </w:rPr>
              <w:t>United states of America</w:t>
            </w:r>
          </w:p>
        </w:tc>
        <w:tc>
          <w:tcPr>
            <w:tcW w:w="1260" w:type="dxa"/>
          </w:tcPr>
          <w:p w14:paraId="3E1029D4" w14:textId="5C91348F" w:rsidR="00AC256A" w:rsidRPr="001566F7" w:rsidRDefault="00AC256A" w:rsidP="00AC256A">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0D217A0B" w14:textId="22916E3B" w:rsidR="00AC256A" w:rsidRPr="001566F7" w:rsidRDefault="00AC256A" w:rsidP="00AC256A">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AC256A" w:rsidRPr="001566F7" w14:paraId="5CDB1671" w14:textId="77777777" w:rsidTr="002C6E67">
        <w:tc>
          <w:tcPr>
            <w:tcW w:w="3240" w:type="dxa"/>
          </w:tcPr>
          <w:p w14:paraId="1CDA9326" w14:textId="77777777" w:rsidR="00AC256A" w:rsidRPr="001566F7" w:rsidRDefault="00AC256A" w:rsidP="00AC256A">
            <w:pPr>
              <w:spacing w:line="290" w:lineRule="exact"/>
              <w:ind w:left="152" w:hanging="152"/>
              <w:rPr>
                <w:rFonts w:ascii="Arial" w:hAnsi="Arial" w:cs="Arial"/>
                <w:color w:val="000000"/>
                <w:sz w:val="16"/>
                <w:szCs w:val="16"/>
              </w:rPr>
            </w:pPr>
            <w:r w:rsidRPr="001566F7">
              <w:rPr>
                <w:rFonts w:ascii="Arial" w:hAnsi="Arial" w:cs="Arial"/>
                <w:color w:val="000000"/>
                <w:sz w:val="16"/>
                <w:szCs w:val="16"/>
              </w:rPr>
              <w:t xml:space="preserve">Standard Mexico City S de RL de CV </w:t>
            </w:r>
          </w:p>
        </w:tc>
        <w:tc>
          <w:tcPr>
            <w:tcW w:w="2160" w:type="dxa"/>
          </w:tcPr>
          <w:p w14:paraId="084BDC52" w14:textId="77777777" w:rsidR="00AC256A" w:rsidRPr="001566F7" w:rsidRDefault="00AC256A" w:rsidP="00AC256A">
            <w:pPr>
              <w:spacing w:line="29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vAlign w:val="bottom"/>
          </w:tcPr>
          <w:p w14:paraId="614FDC27" w14:textId="77777777" w:rsidR="00AC256A" w:rsidRPr="001566F7" w:rsidRDefault="00AC256A" w:rsidP="00AC256A">
            <w:pPr>
              <w:spacing w:line="290" w:lineRule="exact"/>
              <w:jc w:val="center"/>
              <w:rPr>
                <w:rFonts w:ascii="Arial" w:hAnsi="Arial" w:cs="Arial"/>
                <w:color w:val="000000"/>
                <w:sz w:val="16"/>
                <w:szCs w:val="16"/>
              </w:rPr>
            </w:pPr>
            <w:r w:rsidRPr="001566F7">
              <w:rPr>
                <w:rFonts w:ascii="Arial" w:hAnsi="Arial" w:cs="Arial"/>
                <w:color w:val="000000"/>
                <w:sz w:val="16"/>
                <w:szCs w:val="16"/>
              </w:rPr>
              <w:t>Mexico</w:t>
            </w:r>
          </w:p>
        </w:tc>
        <w:tc>
          <w:tcPr>
            <w:tcW w:w="1260" w:type="dxa"/>
            <w:vAlign w:val="bottom"/>
          </w:tcPr>
          <w:p w14:paraId="4FBD9E02" w14:textId="499A26D8" w:rsidR="00AC256A" w:rsidRPr="001566F7" w:rsidRDefault="00AC256A" w:rsidP="00AC256A">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vAlign w:val="bottom"/>
          </w:tcPr>
          <w:p w14:paraId="38638466" w14:textId="3CCF6F2F" w:rsidR="00AC256A" w:rsidRPr="001566F7" w:rsidRDefault="00AC256A" w:rsidP="00AC256A">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AC256A" w:rsidRPr="001566F7" w14:paraId="1ADBA777" w14:textId="77777777" w:rsidTr="002C6E67">
        <w:tc>
          <w:tcPr>
            <w:tcW w:w="3240" w:type="dxa"/>
          </w:tcPr>
          <w:p w14:paraId="5BF8E1A3" w14:textId="77777777" w:rsidR="00AC256A" w:rsidRPr="001566F7" w:rsidRDefault="00AC256A" w:rsidP="00AC256A">
            <w:pPr>
              <w:spacing w:line="290" w:lineRule="exact"/>
              <w:ind w:left="152" w:hanging="152"/>
              <w:rPr>
                <w:rFonts w:ascii="Arial" w:hAnsi="Arial" w:cs="Arial"/>
                <w:color w:val="000000"/>
                <w:sz w:val="16"/>
                <w:szCs w:val="16"/>
              </w:rPr>
            </w:pPr>
            <w:r w:rsidRPr="001566F7">
              <w:rPr>
                <w:rFonts w:ascii="Arial" w:hAnsi="Arial" w:cs="Arial"/>
                <w:color w:val="000000"/>
                <w:sz w:val="16"/>
                <w:szCs w:val="16"/>
              </w:rPr>
              <w:t>Standard Mexico City Optionee, LLC</w:t>
            </w:r>
          </w:p>
        </w:tc>
        <w:tc>
          <w:tcPr>
            <w:tcW w:w="2160" w:type="dxa"/>
          </w:tcPr>
          <w:p w14:paraId="75F51C54" w14:textId="77777777" w:rsidR="00AC256A" w:rsidRPr="001566F7" w:rsidRDefault="00AC256A" w:rsidP="00AC256A">
            <w:pPr>
              <w:spacing w:line="29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tcPr>
          <w:p w14:paraId="574CB4DB" w14:textId="77777777" w:rsidR="00AC256A" w:rsidRPr="001566F7" w:rsidRDefault="00AC256A" w:rsidP="00AC256A">
            <w:pPr>
              <w:spacing w:line="290" w:lineRule="exact"/>
              <w:jc w:val="center"/>
              <w:rPr>
                <w:rFonts w:ascii="Arial" w:hAnsi="Arial" w:cs="Arial"/>
                <w:sz w:val="16"/>
                <w:szCs w:val="16"/>
              </w:rPr>
            </w:pPr>
            <w:r w:rsidRPr="001566F7">
              <w:rPr>
                <w:rFonts w:ascii="Arial" w:hAnsi="Arial" w:cs="Arial"/>
                <w:sz w:val="16"/>
                <w:szCs w:val="16"/>
              </w:rPr>
              <w:t>United states of America</w:t>
            </w:r>
          </w:p>
        </w:tc>
        <w:tc>
          <w:tcPr>
            <w:tcW w:w="1260" w:type="dxa"/>
          </w:tcPr>
          <w:p w14:paraId="34C31697" w14:textId="39D0FE97" w:rsidR="00AC256A" w:rsidRPr="001566F7" w:rsidRDefault="00AC256A" w:rsidP="00AC256A">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3B468150" w14:textId="17301EEB" w:rsidR="00AC256A" w:rsidRPr="001566F7" w:rsidRDefault="00AC256A" w:rsidP="00AC256A">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AC256A" w:rsidRPr="001566F7" w14:paraId="0C53C01D" w14:textId="77777777" w:rsidTr="002C6E67">
        <w:tc>
          <w:tcPr>
            <w:tcW w:w="3240" w:type="dxa"/>
          </w:tcPr>
          <w:p w14:paraId="77B44C0E" w14:textId="77777777" w:rsidR="00AC256A" w:rsidRPr="001566F7" w:rsidRDefault="00AC256A" w:rsidP="00AC256A">
            <w:pPr>
              <w:spacing w:line="290" w:lineRule="exact"/>
              <w:ind w:left="152" w:hanging="152"/>
              <w:rPr>
                <w:rFonts w:ascii="Arial" w:hAnsi="Arial" w:cs="Arial"/>
                <w:color w:val="000000"/>
                <w:sz w:val="16"/>
                <w:szCs w:val="16"/>
              </w:rPr>
            </w:pPr>
            <w:r w:rsidRPr="001566F7">
              <w:rPr>
                <w:rFonts w:ascii="Arial" w:hAnsi="Arial" w:cs="Arial"/>
                <w:color w:val="000000"/>
                <w:sz w:val="16"/>
                <w:szCs w:val="16"/>
              </w:rPr>
              <w:t>Standard Milan, SRL</w:t>
            </w:r>
          </w:p>
        </w:tc>
        <w:tc>
          <w:tcPr>
            <w:tcW w:w="2160" w:type="dxa"/>
          </w:tcPr>
          <w:p w14:paraId="5AD6AE65" w14:textId="77777777" w:rsidR="00AC256A" w:rsidRPr="001566F7" w:rsidRDefault="00AC256A" w:rsidP="00AC256A">
            <w:pPr>
              <w:spacing w:line="29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vAlign w:val="bottom"/>
          </w:tcPr>
          <w:p w14:paraId="78ED3586" w14:textId="77777777" w:rsidR="00AC256A" w:rsidRPr="001566F7" w:rsidRDefault="00AC256A" w:rsidP="00AC256A">
            <w:pPr>
              <w:spacing w:line="290" w:lineRule="exact"/>
              <w:jc w:val="center"/>
              <w:rPr>
                <w:rFonts w:ascii="Arial" w:hAnsi="Arial" w:cs="Arial"/>
                <w:color w:val="000000"/>
                <w:sz w:val="16"/>
                <w:szCs w:val="16"/>
              </w:rPr>
            </w:pPr>
            <w:r w:rsidRPr="001566F7">
              <w:rPr>
                <w:rFonts w:ascii="Arial" w:hAnsi="Arial" w:cs="Arial"/>
                <w:color w:val="000000"/>
                <w:sz w:val="16"/>
                <w:szCs w:val="16"/>
              </w:rPr>
              <w:t>Italy</w:t>
            </w:r>
          </w:p>
        </w:tc>
        <w:tc>
          <w:tcPr>
            <w:tcW w:w="1260" w:type="dxa"/>
            <w:vAlign w:val="bottom"/>
          </w:tcPr>
          <w:p w14:paraId="3F2B57E8" w14:textId="21C3C3B2" w:rsidR="00AC256A" w:rsidRPr="001566F7" w:rsidRDefault="00AC256A" w:rsidP="00AC256A">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vAlign w:val="bottom"/>
          </w:tcPr>
          <w:p w14:paraId="7CD82D6E" w14:textId="38AE7EEE" w:rsidR="00AC256A" w:rsidRPr="001566F7" w:rsidRDefault="00AC256A" w:rsidP="00AC256A">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AC256A" w:rsidRPr="001566F7" w14:paraId="36A443F7" w14:textId="77777777" w:rsidTr="002C6E67">
        <w:tc>
          <w:tcPr>
            <w:tcW w:w="3240" w:type="dxa"/>
          </w:tcPr>
          <w:p w14:paraId="791E5C1D" w14:textId="44BFC05D" w:rsidR="00AC256A" w:rsidRPr="001566F7" w:rsidRDefault="00AC256A" w:rsidP="00AC256A">
            <w:pPr>
              <w:spacing w:line="290" w:lineRule="exact"/>
              <w:ind w:left="152" w:hanging="152"/>
              <w:rPr>
                <w:rFonts w:ascii="Arial" w:hAnsi="Arial" w:cs="Arial"/>
                <w:color w:val="000000"/>
                <w:sz w:val="16"/>
                <w:szCs w:val="16"/>
              </w:rPr>
            </w:pPr>
            <w:r w:rsidRPr="005252D3">
              <w:rPr>
                <w:rFonts w:ascii="Arial" w:hAnsi="Arial" w:cs="Arial"/>
                <w:color w:val="000000"/>
                <w:sz w:val="16"/>
                <w:szCs w:val="16"/>
              </w:rPr>
              <w:t>SIP NY Holdings, LLC</w:t>
            </w:r>
          </w:p>
        </w:tc>
        <w:tc>
          <w:tcPr>
            <w:tcW w:w="2160" w:type="dxa"/>
          </w:tcPr>
          <w:p w14:paraId="1CC0C171" w14:textId="33339BB6" w:rsidR="00AC256A" w:rsidRPr="001566F7" w:rsidRDefault="00AC256A" w:rsidP="00AC256A">
            <w:pPr>
              <w:spacing w:line="29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vAlign w:val="bottom"/>
          </w:tcPr>
          <w:p w14:paraId="29C9DE19" w14:textId="77646FD6" w:rsidR="00AC256A" w:rsidRPr="001566F7" w:rsidRDefault="00AC256A" w:rsidP="00AC256A">
            <w:pPr>
              <w:spacing w:line="290" w:lineRule="exact"/>
              <w:jc w:val="center"/>
              <w:rPr>
                <w:rFonts w:ascii="Arial" w:hAnsi="Arial" w:cs="Arial"/>
                <w:color w:val="000000"/>
                <w:sz w:val="16"/>
                <w:szCs w:val="16"/>
              </w:rPr>
            </w:pPr>
            <w:r w:rsidRPr="001566F7">
              <w:rPr>
                <w:rFonts w:ascii="Arial" w:hAnsi="Arial" w:cs="Arial"/>
                <w:sz w:val="16"/>
                <w:szCs w:val="16"/>
              </w:rPr>
              <w:t>United states of America</w:t>
            </w:r>
          </w:p>
        </w:tc>
        <w:tc>
          <w:tcPr>
            <w:tcW w:w="1260" w:type="dxa"/>
          </w:tcPr>
          <w:p w14:paraId="405A3AF3" w14:textId="6E373929" w:rsidR="00AC256A" w:rsidRPr="001566F7" w:rsidRDefault="00AC256A" w:rsidP="00AC256A">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60945C42" w14:textId="0603B5E4" w:rsidR="00AC256A" w:rsidRPr="001566F7" w:rsidRDefault="00AC256A" w:rsidP="00AC256A">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AC256A" w:rsidRPr="001566F7" w14:paraId="485FBD7D" w14:textId="77777777" w:rsidTr="002C6E67">
        <w:tc>
          <w:tcPr>
            <w:tcW w:w="3240" w:type="dxa"/>
          </w:tcPr>
          <w:p w14:paraId="74B3E38F" w14:textId="78B1F2BE" w:rsidR="00AC256A" w:rsidRPr="001566F7" w:rsidRDefault="00AC256A" w:rsidP="00AC256A">
            <w:pPr>
              <w:spacing w:line="290" w:lineRule="exact"/>
              <w:ind w:left="152" w:hanging="152"/>
              <w:rPr>
                <w:rFonts w:ascii="Arial" w:hAnsi="Arial" w:cs="Arial"/>
                <w:color w:val="000000"/>
                <w:sz w:val="16"/>
                <w:szCs w:val="16"/>
              </w:rPr>
            </w:pPr>
            <w:r w:rsidRPr="009A1B66">
              <w:rPr>
                <w:rFonts w:ascii="Arial" w:hAnsi="Arial" w:cs="Arial"/>
                <w:color w:val="000000"/>
                <w:sz w:val="16"/>
                <w:szCs w:val="16"/>
              </w:rPr>
              <w:t>SIP NY Acquisition, LLC</w:t>
            </w:r>
          </w:p>
        </w:tc>
        <w:tc>
          <w:tcPr>
            <w:tcW w:w="2160" w:type="dxa"/>
          </w:tcPr>
          <w:p w14:paraId="342DD8B7" w14:textId="4ABE5079" w:rsidR="00AC256A" w:rsidRPr="001566F7" w:rsidRDefault="00AC256A" w:rsidP="00AC256A">
            <w:pPr>
              <w:spacing w:line="29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owner and management</w:t>
            </w:r>
          </w:p>
        </w:tc>
        <w:tc>
          <w:tcPr>
            <w:tcW w:w="1260" w:type="dxa"/>
            <w:vAlign w:val="bottom"/>
          </w:tcPr>
          <w:p w14:paraId="5DDFB062" w14:textId="632367DD" w:rsidR="00AC256A" w:rsidRPr="001566F7" w:rsidRDefault="00AC256A" w:rsidP="00AC256A">
            <w:pPr>
              <w:spacing w:line="290" w:lineRule="exact"/>
              <w:jc w:val="center"/>
              <w:rPr>
                <w:rFonts w:ascii="Arial" w:hAnsi="Arial" w:cs="Arial"/>
                <w:color w:val="000000"/>
                <w:sz w:val="16"/>
                <w:szCs w:val="16"/>
              </w:rPr>
            </w:pPr>
            <w:r w:rsidRPr="001566F7">
              <w:rPr>
                <w:rFonts w:ascii="Arial" w:hAnsi="Arial" w:cs="Arial"/>
                <w:sz w:val="16"/>
                <w:szCs w:val="16"/>
              </w:rPr>
              <w:t>United states of America</w:t>
            </w:r>
          </w:p>
        </w:tc>
        <w:tc>
          <w:tcPr>
            <w:tcW w:w="1260" w:type="dxa"/>
          </w:tcPr>
          <w:p w14:paraId="697E7983" w14:textId="5798CE42" w:rsidR="00AC256A" w:rsidRPr="001566F7" w:rsidRDefault="00AC256A" w:rsidP="00AC256A">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34089598" w14:textId="6DFCA344" w:rsidR="00AC256A" w:rsidRPr="001566F7" w:rsidRDefault="00AC256A" w:rsidP="00AC256A">
            <w:pPr>
              <w:tabs>
                <w:tab w:val="decimal" w:pos="687"/>
              </w:tabs>
              <w:spacing w:line="290" w:lineRule="exact"/>
              <w:rPr>
                <w:rFonts w:ascii="Arial" w:hAnsi="Arial" w:cs="Arial"/>
                <w:sz w:val="16"/>
                <w:szCs w:val="16"/>
              </w:rPr>
            </w:pPr>
            <w:r w:rsidRPr="001566F7">
              <w:rPr>
                <w:rFonts w:ascii="Arial" w:hAnsi="Arial" w:cs="Arial"/>
                <w:sz w:val="16"/>
                <w:szCs w:val="16"/>
              </w:rPr>
              <w:t>100</w:t>
            </w:r>
          </w:p>
        </w:tc>
      </w:tr>
    </w:tbl>
    <w:p w14:paraId="1E8A53A7" w14:textId="6E10C9E4" w:rsidR="00F12636" w:rsidRDefault="0065719B" w:rsidP="00D01E10">
      <w:pPr>
        <w:tabs>
          <w:tab w:val="left" w:pos="1080"/>
        </w:tabs>
        <w:spacing w:before="240" w:after="120" w:line="380" w:lineRule="exact"/>
        <w:ind w:left="547" w:hanging="547"/>
        <w:jc w:val="both"/>
        <w:rPr>
          <w:rFonts w:ascii="Arial" w:hAnsi="Arial"/>
          <w:sz w:val="22"/>
          <w:szCs w:val="22"/>
        </w:rPr>
      </w:pPr>
      <w:r w:rsidRPr="00292E59">
        <w:rPr>
          <w:rFonts w:ascii="Arial" w:hAnsi="Arial" w:cs="Arial"/>
          <w:sz w:val="22"/>
          <w:szCs w:val="22"/>
        </w:rPr>
        <w:tab/>
      </w:r>
      <w:r w:rsidR="00F12636">
        <w:rPr>
          <w:rFonts w:ascii="Arial" w:hAnsi="Arial"/>
          <w:sz w:val="22"/>
          <w:szCs w:val="22"/>
        </w:rPr>
        <w:t xml:space="preserve">Details of changes in the composition of the group of companies during the current year are presented in </w:t>
      </w:r>
      <w:r w:rsidR="00F12636" w:rsidRPr="006446CB">
        <w:rPr>
          <w:rFonts w:ascii="Arial" w:hAnsi="Arial"/>
          <w:sz w:val="22"/>
          <w:szCs w:val="22"/>
        </w:rPr>
        <w:t>Notes 1</w:t>
      </w:r>
      <w:r w:rsidR="006446CB" w:rsidRPr="006446CB">
        <w:rPr>
          <w:rFonts w:ascii="Arial" w:hAnsi="Arial"/>
          <w:sz w:val="22"/>
          <w:szCs w:val="22"/>
        </w:rPr>
        <w:t>2</w:t>
      </w:r>
      <w:r w:rsidR="00F12636" w:rsidRPr="006446CB">
        <w:rPr>
          <w:rFonts w:ascii="Arial" w:hAnsi="Arial"/>
          <w:sz w:val="22"/>
          <w:szCs w:val="22"/>
        </w:rPr>
        <w:t>, 1</w:t>
      </w:r>
      <w:r w:rsidR="006446CB" w:rsidRPr="006446CB">
        <w:rPr>
          <w:rFonts w:ascii="Arial" w:hAnsi="Arial"/>
          <w:sz w:val="22"/>
          <w:szCs w:val="22"/>
        </w:rPr>
        <w:t>3</w:t>
      </w:r>
      <w:r w:rsidR="00F12636" w:rsidRPr="006446CB">
        <w:rPr>
          <w:rFonts w:ascii="Arial" w:hAnsi="Arial"/>
          <w:sz w:val="22"/>
          <w:szCs w:val="22"/>
        </w:rPr>
        <w:t xml:space="preserve"> and 1</w:t>
      </w:r>
      <w:r w:rsidR="006446CB" w:rsidRPr="006446CB">
        <w:rPr>
          <w:rFonts w:ascii="Arial" w:hAnsi="Arial"/>
          <w:sz w:val="22"/>
          <w:szCs w:val="22"/>
        </w:rPr>
        <w:t>4</w:t>
      </w:r>
      <w:r w:rsidR="00F12636" w:rsidRPr="006446CB">
        <w:rPr>
          <w:rFonts w:ascii="Arial" w:hAnsi="Arial"/>
          <w:sz w:val="22"/>
          <w:szCs w:val="22"/>
        </w:rPr>
        <w:t>.</w:t>
      </w:r>
    </w:p>
    <w:p w14:paraId="3BB7F17B" w14:textId="77777777" w:rsidR="00F12636" w:rsidRDefault="00F12636" w:rsidP="00156CDD">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b)</w:t>
      </w:r>
      <w:r>
        <w:rPr>
          <w:rFonts w:ascii="Arial" w:hAnsi="Arial"/>
          <w:sz w:val="22"/>
          <w:szCs w:val="22"/>
        </w:rPr>
        <w:tab/>
        <w:t xml:space="preserve">The Company is deemed to have control over an investee or subsidiaries if it has rights, or is exposed, to variable returns from its involvement with the investee, and it </w:t>
      </w:r>
      <w:proofErr w:type="gramStart"/>
      <w:r>
        <w:rPr>
          <w:rFonts w:ascii="Arial" w:hAnsi="Arial"/>
          <w:sz w:val="22"/>
          <w:szCs w:val="22"/>
        </w:rPr>
        <w:t>has the ability to</w:t>
      </w:r>
      <w:proofErr w:type="gramEnd"/>
      <w:r>
        <w:rPr>
          <w:rFonts w:ascii="Arial" w:hAnsi="Arial"/>
          <w:sz w:val="22"/>
          <w:szCs w:val="22"/>
        </w:rPr>
        <w:t xml:space="preserve"> direct the activities that affect the amount of its returns.</w:t>
      </w:r>
    </w:p>
    <w:p w14:paraId="1AB7BDEC" w14:textId="77777777" w:rsidR="00F12636" w:rsidRDefault="00F12636" w:rsidP="00156CDD">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c)</w:t>
      </w:r>
      <w:r>
        <w:rPr>
          <w:rFonts w:ascii="Arial" w:hAnsi="Arial"/>
          <w:sz w:val="22"/>
          <w:szCs w:val="22"/>
        </w:rPr>
        <w:tab/>
        <w:t>Subsidiaries are fully consolidated, being the date on which the Company obtains control, and continue to be consolidated until the date when such control ceases.</w:t>
      </w:r>
    </w:p>
    <w:p w14:paraId="15FDD018" w14:textId="77777777" w:rsidR="00F12636" w:rsidRDefault="00F12636" w:rsidP="00156CDD">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d)</w:t>
      </w:r>
      <w:r>
        <w:rPr>
          <w:rFonts w:ascii="Arial" w:hAnsi="Arial"/>
          <w:sz w:val="22"/>
          <w:szCs w:val="22"/>
        </w:rPr>
        <w:tab/>
        <w:t>The financial statements of the subsidiaries are prepared using the same significant accounting policies as the Company.</w:t>
      </w:r>
    </w:p>
    <w:p w14:paraId="4524D587" w14:textId="77777777" w:rsidR="00F12636" w:rsidRDefault="00F12636" w:rsidP="00156CDD">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e)</w:t>
      </w:r>
      <w:r>
        <w:rPr>
          <w:rFonts w:ascii="Arial" w:hAnsi="Arial"/>
          <w:sz w:val="22"/>
          <w:szCs w:val="22"/>
        </w:rPr>
        <w:tab/>
        <w:t>The assets and liabilities in the financial statements of overseas subsidiaries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 of changes in shareholders’ equity.</w:t>
      </w:r>
    </w:p>
    <w:p w14:paraId="31206759" w14:textId="1C343A49" w:rsidR="00F12636" w:rsidRDefault="00F12636" w:rsidP="006B4C56">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f)</w:t>
      </w:r>
      <w:r>
        <w:rPr>
          <w:rFonts w:ascii="Arial" w:hAnsi="Arial"/>
          <w:sz w:val="22"/>
          <w:szCs w:val="22"/>
        </w:rPr>
        <w:tab/>
        <w:t xml:space="preserve">Material balances and transactions between the </w:t>
      </w:r>
      <w:r w:rsidR="006B4C56">
        <w:rPr>
          <w:rFonts w:ascii="Arial" w:hAnsi="Arial"/>
          <w:sz w:val="22"/>
          <w:szCs w:val="22"/>
        </w:rPr>
        <w:t xml:space="preserve">Group </w:t>
      </w:r>
      <w:r>
        <w:rPr>
          <w:rFonts w:ascii="Arial" w:hAnsi="Arial"/>
          <w:sz w:val="22"/>
          <w:szCs w:val="22"/>
        </w:rPr>
        <w:t xml:space="preserve">have been eliminated from the consolidated financial statements. </w:t>
      </w:r>
    </w:p>
    <w:p w14:paraId="432989DD" w14:textId="10CA33E6" w:rsidR="00F12636" w:rsidRDefault="00F12636" w:rsidP="003C49D3">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g)</w:t>
      </w:r>
      <w:r>
        <w:rPr>
          <w:rFonts w:ascii="Arial" w:hAnsi="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B9AB688" w14:textId="14646AAD" w:rsidR="00F12636" w:rsidRDefault="00F12636" w:rsidP="003C49D3">
      <w:pPr>
        <w:spacing w:before="80" w:after="80" w:line="380" w:lineRule="exact"/>
        <w:ind w:left="540" w:hanging="540"/>
        <w:jc w:val="both"/>
        <w:rPr>
          <w:rFonts w:ascii="Arial" w:hAnsi="Arial"/>
          <w:sz w:val="22"/>
          <w:szCs w:val="22"/>
        </w:rPr>
      </w:pPr>
      <w:r>
        <w:rPr>
          <w:rFonts w:ascii="Arial" w:hAnsi="Arial"/>
          <w:sz w:val="22"/>
          <w:szCs w:val="22"/>
        </w:rPr>
        <w:t>2.3</w:t>
      </w:r>
      <w:r>
        <w:rPr>
          <w:rFonts w:ascii="Arial" w:hAnsi="Arial"/>
          <w:sz w:val="22"/>
          <w:szCs w:val="22"/>
        </w:rPr>
        <w:tab/>
        <w:t>The separate financial statements present investments in subsidiaries, joint ventures and associate</w:t>
      </w:r>
      <w:r w:rsidR="00D85365">
        <w:rPr>
          <w:rFonts w:ascii="Arial" w:hAnsi="Arial"/>
          <w:sz w:val="22"/>
          <w:szCs w:val="22"/>
        </w:rPr>
        <w:t>s</w:t>
      </w:r>
      <w:r>
        <w:rPr>
          <w:rFonts w:ascii="Arial" w:hAnsi="Arial"/>
          <w:sz w:val="22"/>
          <w:szCs w:val="22"/>
        </w:rPr>
        <w:t xml:space="preserve"> under the cost method.</w:t>
      </w:r>
    </w:p>
    <w:p w14:paraId="39187151" w14:textId="598F6C27" w:rsidR="00083ECC" w:rsidRDefault="00191A17" w:rsidP="00AA339D">
      <w:pPr>
        <w:spacing w:before="80" w:after="8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3.</w:t>
      </w:r>
      <w:r w:rsidR="00AF3EDD" w:rsidRPr="00292E59">
        <w:rPr>
          <w:rFonts w:ascii="Arial" w:hAnsi="Arial" w:cs="Arial"/>
          <w:b/>
          <w:bCs/>
          <w:sz w:val="22"/>
          <w:szCs w:val="22"/>
        </w:rPr>
        <w:t xml:space="preserve"> </w:t>
      </w:r>
      <w:r w:rsidR="00DF70E0" w:rsidRPr="00292E59">
        <w:rPr>
          <w:rFonts w:ascii="Arial" w:hAnsi="Arial" w:cs="Arial"/>
          <w:b/>
          <w:bCs/>
          <w:sz w:val="22"/>
          <w:szCs w:val="22"/>
        </w:rPr>
        <w:tab/>
      </w:r>
      <w:r w:rsidR="00083ECC">
        <w:rPr>
          <w:rFonts w:ascii="Arial" w:hAnsi="Arial" w:cs="Arial"/>
          <w:b/>
          <w:bCs/>
          <w:sz w:val="22"/>
          <w:szCs w:val="22"/>
        </w:rPr>
        <w:t>New financial reporting standard</w:t>
      </w:r>
    </w:p>
    <w:p w14:paraId="20EF483C" w14:textId="7C8B0802" w:rsidR="00C0582F" w:rsidRPr="00E9454E" w:rsidRDefault="00C0582F" w:rsidP="00C0582F">
      <w:pPr>
        <w:pStyle w:val="Heading2"/>
        <w:tabs>
          <w:tab w:val="left" w:pos="540"/>
        </w:tabs>
        <w:spacing w:before="120" w:after="120"/>
        <w:jc w:val="thaiDistribute"/>
        <w:rPr>
          <w:rFonts w:ascii="Arial" w:hAnsi="Arial" w:cs="Arial"/>
          <w:b/>
          <w:bCs/>
          <w:sz w:val="22"/>
          <w:szCs w:val="24"/>
        </w:rPr>
      </w:pPr>
      <w:r w:rsidRPr="00E9454E">
        <w:rPr>
          <w:rFonts w:ascii="Arial" w:hAnsi="Arial" w:cs="Arial"/>
          <w:b/>
          <w:bCs/>
          <w:sz w:val="22"/>
          <w:szCs w:val="24"/>
        </w:rPr>
        <w:t>3.1</w:t>
      </w:r>
      <w:r w:rsidR="000204DE">
        <w:rPr>
          <w:rFonts w:ascii="Arial" w:hAnsi="Arial" w:cs="Arial"/>
          <w:b/>
          <w:bCs/>
          <w:sz w:val="22"/>
          <w:szCs w:val="24"/>
        </w:rPr>
        <w:tab/>
      </w:r>
      <w:r w:rsidRPr="00E9454E">
        <w:rPr>
          <w:rFonts w:ascii="Arial" w:hAnsi="Arial" w:cs="Arial"/>
          <w:b/>
          <w:bCs/>
          <w:sz w:val="22"/>
          <w:szCs w:val="24"/>
        </w:rPr>
        <w:t>Financial reporting standards that became effective in the current year</w:t>
      </w:r>
    </w:p>
    <w:p w14:paraId="16B2DE98" w14:textId="7162996C" w:rsidR="00C0582F" w:rsidRPr="00436242" w:rsidRDefault="00A53CE5" w:rsidP="00C0582F">
      <w:pPr>
        <w:spacing w:before="120" w:after="120" w:line="380" w:lineRule="exact"/>
        <w:ind w:left="547"/>
        <w:jc w:val="thaiDistribute"/>
        <w:rPr>
          <w:rFonts w:ascii="Arial" w:hAnsi="Arial" w:cs="Arial"/>
          <w:sz w:val="22"/>
          <w:szCs w:val="20"/>
        </w:rPr>
      </w:pPr>
      <w:r w:rsidRPr="00A53CE5">
        <w:rPr>
          <w:rFonts w:ascii="Arial" w:hAnsi="Arial" w:cs="Arial"/>
          <w:sz w:val="22"/>
          <w:szCs w:val="20"/>
        </w:rPr>
        <w:t xml:space="preserve">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w:t>
      </w:r>
      <w:r w:rsidRPr="00436242">
        <w:rPr>
          <w:rFonts w:ascii="Arial" w:hAnsi="Arial" w:cs="Arial"/>
          <w:sz w:val="22"/>
          <w:szCs w:val="20"/>
        </w:rPr>
        <w:t>providing accounting guidance for users of the standards.</w:t>
      </w:r>
    </w:p>
    <w:p w14:paraId="0C18D4AB" w14:textId="5B982BD1" w:rsidR="0045563F" w:rsidRPr="00436242" w:rsidRDefault="00324845" w:rsidP="0045563F">
      <w:pPr>
        <w:spacing w:before="120" w:after="120" w:line="380" w:lineRule="exact"/>
        <w:ind w:left="540"/>
        <w:jc w:val="thaiDistribute"/>
        <w:rPr>
          <w:rFonts w:ascii="Arial" w:hAnsi="Arial" w:cs="Arial"/>
          <w:sz w:val="22"/>
          <w:szCs w:val="22"/>
        </w:rPr>
      </w:pPr>
      <w:r w:rsidRPr="00324845">
        <w:rPr>
          <w:rFonts w:ascii="Arial" w:hAnsi="Arial" w:cs="Arial"/>
          <w:sz w:val="22"/>
          <w:szCs w:val="20"/>
        </w:rPr>
        <w:t>The adoption of these financial reporting standards does not have any significant impact on the Group’s financial statements.</w:t>
      </w:r>
    </w:p>
    <w:p w14:paraId="5DAD07B0" w14:textId="0DA17D8C" w:rsidR="00723F41" w:rsidRPr="00723F41" w:rsidRDefault="00723F41" w:rsidP="00723F41">
      <w:pPr>
        <w:pStyle w:val="Heading2"/>
        <w:tabs>
          <w:tab w:val="left" w:pos="540"/>
        </w:tabs>
        <w:spacing w:before="120" w:after="120"/>
        <w:ind w:left="540" w:hanging="540"/>
        <w:jc w:val="thaiDistribute"/>
        <w:rPr>
          <w:rFonts w:ascii="Arial" w:hAnsi="Arial" w:cs="Arial"/>
          <w:b/>
          <w:bCs/>
          <w:sz w:val="22"/>
          <w:szCs w:val="24"/>
        </w:rPr>
      </w:pPr>
      <w:r w:rsidRPr="00030B1E">
        <w:rPr>
          <w:rFonts w:ascii="Arial" w:hAnsi="Arial" w:cs="Arial"/>
          <w:b/>
          <w:bCs/>
          <w:sz w:val="20"/>
          <w:szCs w:val="22"/>
          <w:cs/>
        </w:rPr>
        <w:t>3.2</w:t>
      </w:r>
      <w:r w:rsidRPr="00030B1E">
        <w:rPr>
          <w:rFonts w:ascii="Arial" w:hAnsi="Arial" w:cs="Arial"/>
          <w:b/>
          <w:bCs/>
          <w:sz w:val="20"/>
          <w:szCs w:val="22"/>
          <w:cs/>
        </w:rPr>
        <w:tab/>
      </w:r>
      <w:r w:rsidRPr="00723F41">
        <w:rPr>
          <w:rFonts w:ascii="Arial" w:hAnsi="Arial" w:cs="Arial"/>
          <w:b/>
          <w:bCs/>
          <w:sz w:val="22"/>
          <w:szCs w:val="24"/>
        </w:rPr>
        <w:t>Financial reporting standards that will become effective for fiscal years beginning on or after 1 January 202</w:t>
      </w:r>
      <w:r w:rsidR="0045563F">
        <w:rPr>
          <w:rFonts w:ascii="Arial" w:hAnsi="Arial" w:cs="Arial"/>
          <w:b/>
          <w:bCs/>
          <w:sz w:val="22"/>
          <w:szCs w:val="24"/>
        </w:rPr>
        <w:t>5</w:t>
      </w:r>
    </w:p>
    <w:p w14:paraId="520CD2F0" w14:textId="60B7C7F3" w:rsidR="00723F41" w:rsidRDefault="00143D5E" w:rsidP="00723F41">
      <w:pPr>
        <w:spacing w:before="120" w:after="120" w:line="380" w:lineRule="exact"/>
        <w:ind w:left="540"/>
        <w:jc w:val="thaiDistribute"/>
        <w:rPr>
          <w:rFonts w:ascii="Arial" w:hAnsi="Arial" w:cs="Arial"/>
          <w:color w:val="000000" w:themeColor="text1"/>
          <w:sz w:val="22"/>
          <w:szCs w:val="20"/>
        </w:rPr>
      </w:pPr>
      <w:r w:rsidRPr="00143D5E">
        <w:rPr>
          <w:rFonts w:ascii="Arial" w:hAnsi="Arial" w:cs="Arial"/>
          <w:color w:val="000000" w:themeColor="text1"/>
          <w:sz w:val="22"/>
          <w:szCs w:val="20"/>
        </w:rPr>
        <w:t xml:space="preserve">The Federation of Accounting Professions issued </w:t>
      </w:r>
      <w:proofErr w:type="gramStart"/>
      <w:r w:rsidRPr="00143D5E">
        <w:rPr>
          <w:rFonts w:ascii="Arial" w:hAnsi="Arial" w:cs="Arial"/>
          <w:color w:val="000000" w:themeColor="text1"/>
          <w:sz w:val="22"/>
          <w:szCs w:val="20"/>
        </w:rPr>
        <w:t>a number of</w:t>
      </w:r>
      <w:proofErr w:type="gramEnd"/>
      <w:r w:rsidRPr="00143D5E">
        <w:rPr>
          <w:rFonts w:ascii="Arial" w:hAnsi="Arial" w:cs="Arial"/>
          <w:color w:val="000000" w:themeColor="text1"/>
          <w:sz w:val="22"/>
          <w:szCs w:val="20"/>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59574CB" w14:textId="6BA61561" w:rsidR="00ED5E18" w:rsidRDefault="008E0763" w:rsidP="00723F41">
      <w:pPr>
        <w:spacing w:before="120" w:after="120" w:line="380" w:lineRule="exact"/>
        <w:ind w:left="540"/>
        <w:jc w:val="thaiDistribute"/>
        <w:rPr>
          <w:rFonts w:ascii="Arial" w:hAnsi="Arial" w:cs="Arial"/>
          <w:color w:val="000000" w:themeColor="text1"/>
          <w:sz w:val="22"/>
          <w:szCs w:val="20"/>
        </w:rPr>
      </w:pPr>
      <w:r w:rsidRPr="008E0763">
        <w:rPr>
          <w:rFonts w:ascii="Arial" w:hAnsi="Arial" w:cs="Arial"/>
          <w:color w:val="000000" w:themeColor="text1"/>
          <w:sz w:val="22"/>
          <w:szCs w:val="20"/>
        </w:rPr>
        <w:t>The management of the Group believes that adoption of these amendments will not have any significant impact on the Group’s financial statements</w:t>
      </w:r>
      <w:r w:rsidR="00723F41">
        <w:rPr>
          <w:rFonts w:ascii="Arial" w:hAnsi="Arial" w:cs="Arial"/>
          <w:color w:val="000000" w:themeColor="text1"/>
          <w:sz w:val="22"/>
          <w:szCs w:val="20"/>
        </w:rPr>
        <w:t>.</w:t>
      </w:r>
    </w:p>
    <w:p w14:paraId="700C8CF7" w14:textId="2F95E279" w:rsidR="00EC4420" w:rsidRPr="003E055E" w:rsidRDefault="00504FDD" w:rsidP="00425969">
      <w:pPr>
        <w:spacing w:before="50" w:after="5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EC4420" w:rsidRPr="00EC4420">
        <w:rPr>
          <w:rFonts w:ascii="Arial" w:hAnsi="Arial" w:cs="Arial"/>
          <w:b/>
          <w:bCs/>
          <w:sz w:val="22"/>
          <w:szCs w:val="22"/>
        </w:rPr>
        <w:t>.</w:t>
      </w:r>
      <w:r w:rsidR="00EC4420" w:rsidRPr="00EC4420">
        <w:rPr>
          <w:rFonts w:ascii="Arial" w:hAnsi="Arial" w:cstheme="minorBidi"/>
          <w:b/>
          <w:bCs/>
          <w:sz w:val="22"/>
          <w:szCs w:val="22"/>
          <w:cs/>
        </w:rPr>
        <w:tab/>
      </w:r>
      <w:r w:rsidR="008E0763">
        <w:rPr>
          <w:rFonts w:ascii="Arial" w:hAnsi="Arial" w:cstheme="minorBidi"/>
          <w:b/>
          <w:bCs/>
          <w:sz w:val="22"/>
          <w:szCs w:val="22"/>
        </w:rPr>
        <w:t>A</w:t>
      </w:r>
      <w:r w:rsidR="00EC4420" w:rsidRPr="00EC4420">
        <w:rPr>
          <w:rFonts w:ascii="Arial" w:hAnsi="Arial" w:cs="Arial"/>
          <w:b/>
          <w:bCs/>
          <w:sz w:val="22"/>
          <w:szCs w:val="22"/>
        </w:rPr>
        <w:t>ccounting policies</w:t>
      </w:r>
    </w:p>
    <w:p w14:paraId="3C010D27" w14:textId="2B087783" w:rsidR="00EC4420" w:rsidRDefault="00504FDD" w:rsidP="00425969">
      <w:pPr>
        <w:tabs>
          <w:tab w:val="left" w:pos="1440"/>
          <w:tab w:val="left" w:pos="2880"/>
          <w:tab w:val="right" w:pos="3780"/>
          <w:tab w:val="left" w:pos="4760"/>
          <w:tab w:val="right" w:pos="9540"/>
          <w:tab w:val="right" w:pos="12420"/>
        </w:tabs>
        <w:spacing w:before="50" w:after="50" w:line="380" w:lineRule="exact"/>
        <w:ind w:left="547" w:hanging="547"/>
        <w:jc w:val="both"/>
        <w:outlineLvl w:val="1"/>
        <w:rPr>
          <w:rFonts w:ascii="Arial" w:hAnsi="Arial"/>
          <w:b/>
          <w:bCs/>
          <w:sz w:val="22"/>
          <w:szCs w:val="22"/>
        </w:rPr>
      </w:pPr>
      <w:r>
        <w:rPr>
          <w:rFonts w:ascii="Arial" w:hAnsi="Arial"/>
          <w:b/>
          <w:bCs/>
          <w:sz w:val="22"/>
          <w:szCs w:val="22"/>
        </w:rPr>
        <w:t>4</w:t>
      </w:r>
      <w:r w:rsidR="00EC4420">
        <w:rPr>
          <w:rFonts w:ascii="Arial" w:hAnsi="Arial"/>
          <w:b/>
          <w:bCs/>
          <w:sz w:val="22"/>
          <w:szCs w:val="22"/>
        </w:rPr>
        <w:t>.1</w:t>
      </w:r>
      <w:r w:rsidR="00EC4420">
        <w:rPr>
          <w:rFonts w:ascii="Arial" w:hAnsi="Arial"/>
          <w:b/>
          <w:bCs/>
          <w:sz w:val="22"/>
          <w:szCs w:val="22"/>
        </w:rPr>
        <w:tab/>
        <w:t xml:space="preserve">Revenue </w:t>
      </w:r>
      <w:r w:rsidR="007B04B1" w:rsidRPr="007B04B1">
        <w:rPr>
          <w:rFonts w:ascii="Arial" w:hAnsi="Arial"/>
          <w:b/>
          <w:bCs/>
          <w:sz w:val="22"/>
          <w:szCs w:val="22"/>
        </w:rPr>
        <w:t xml:space="preserve">and expense </w:t>
      </w:r>
      <w:r w:rsidR="00EC4420">
        <w:rPr>
          <w:rFonts w:ascii="Arial" w:hAnsi="Arial"/>
          <w:b/>
          <w:bCs/>
          <w:sz w:val="22"/>
          <w:szCs w:val="22"/>
        </w:rPr>
        <w:t>recognition</w:t>
      </w:r>
    </w:p>
    <w:p w14:paraId="0F627726" w14:textId="77777777" w:rsidR="00EC4420" w:rsidRDefault="00EC4420" w:rsidP="00425969">
      <w:pPr>
        <w:tabs>
          <w:tab w:val="left" w:pos="540"/>
        </w:tabs>
        <w:spacing w:before="50" w:after="50" w:line="380" w:lineRule="exact"/>
        <w:ind w:left="900" w:hanging="900"/>
        <w:jc w:val="both"/>
        <w:rPr>
          <w:rFonts w:ascii="Arial" w:hAnsi="Arial"/>
          <w:sz w:val="22"/>
          <w:szCs w:val="22"/>
        </w:rPr>
      </w:pPr>
      <w:r>
        <w:rPr>
          <w:rFonts w:ascii="Arial" w:hAnsi="Arial"/>
          <w:sz w:val="22"/>
          <w:szCs w:val="22"/>
        </w:rPr>
        <w:tab/>
        <w:t>a)</w:t>
      </w:r>
      <w:r>
        <w:rPr>
          <w:rFonts w:ascii="Arial" w:hAnsi="Arial"/>
          <w:sz w:val="22"/>
          <w:szCs w:val="22"/>
        </w:rPr>
        <w:tab/>
        <w:t>Revenue from sales of real estate</w:t>
      </w:r>
    </w:p>
    <w:p w14:paraId="4F81A872" w14:textId="11C06C25" w:rsidR="00EC4420" w:rsidRDefault="00EC4420" w:rsidP="00425969">
      <w:pPr>
        <w:tabs>
          <w:tab w:val="left" w:pos="540"/>
          <w:tab w:val="left" w:pos="1530"/>
        </w:tabs>
        <w:spacing w:before="50" w:after="5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 xml:space="preserve">Revenues from sales of land and houses and residential condominium units is </w:t>
      </w:r>
      <w:proofErr w:type="spellStart"/>
      <w:r>
        <w:rPr>
          <w:rFonts w:ascii="Arial" w:hAnsi="Arial"/>
          <w:sz w:val="22"/>
          <w:szCs w:val="22"/>
        </w:rPr>
        <w:t>recognised</w:t>
      </w:r>
      <w:proofErr w:type="spellEnd"/>
      <w:r>
        <w:rPr>
          <w:rFonts w:ascii="Arial" w:hAnsi="Arial"/>
          <w:sz w:val="22"/>
          <w:szCs w:val="22"/>
        </w:rPr>
        <w:t xml:space="preserve"> at the point in time when control of the real estate is transferred to the customer,</w:t>
      </w:r>
      <w:r>
        <w:rPr>
          <w:rFonts w:ascii="Arial" w:hAnsi="Arial" w:hint="cs"/>
          <w:sz w:val="22"/>
          <w:szCs w:val="22"/>
          <w:cs/>
        </w:rPr>
        <w:t xml:space="preserve"> </w:t>
      </w:r>
      <w:r>
        <w:rPr>
          <w:rFonts w:ascii="Arial" w:hAnsi="Arial"/>
          <w:sz w:val="22"/>
          <w:szCs w:val="22"/>
        </w:rPr>
        <w:t>generally, upon delivery of the goods. Revenues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“Unearned income” in the statement of financial position.</w:t>
      </w:r>
    </w:p>
    <w:p w14:paraId="3C280DBB" w14:textId="77777777" w:rsidR="00EC4420" w:rsidRDefault="00EC4420" w:rsidP="00425969">
      <w:pPr>
        <w:tabs>
          <w:tab w:val="left" w:pos="540"/>
          <w:tab w:val="left" w:pos="1530"/>
        </w:tabs>
        <w:spacing w:before="50" w:after="50" w:line="380" w:lineRule="exact"/>
        <w:ind w:left="900" w:hanging="900"/>
        <w:jc w:val="both"/>
        <w:rPr>
          <w:rFonts w:ascii="Arial" w:hAnsi="Arial"/>
          <w:sz w:val="22"/>
          <w:szCs w:val="22"/>
        </w:rPr>
      </w:pPr>
      <w:r>
        <w:rPr>
          <w:rFonts w:ascii="Arial" w:hAnsi="Arial"/>
          <w:sz w:val="22"/>
          <w:szCs w:val="22"/>
        </w:rPr>
        <w:tab/>
        <w:t xml:space="preserve">b) </w:t>
      </w:r>
      <w:r>
        <w:rPr>
          <w:rFonts w:ascii="Arial" w:hAnsi="Arial"/>
          <w:sz w:val="22"/>
          <w:szCs w:val="22"/>
        </w:rPr>
        <w:tab/>
        <w:t>Revenue from sales of goods</w:t>
      </w:r>
    </w:p>
    <w:p w14:paraId="67A3A37C" w14:textId="77777777" w:rsidR="00EC4420" w:rsidRDefault="00EC4420" w:rsidP="00425969">
      <w:pPr>
        <w:tabs>
          <w:tab w:val="left" w:pos="540"/>
          <w:tab w:val="left" w:pos="1530"/>
        </w:tabs>
        <w:spacing w:before="50" w:after="5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 xml:space="preserve">Revenue from sale of goods is </w:t>
      </w:r>
      <w:proofErr w:type="spellStart"/>
      <w:r>
        <w:rPr>
          <w:rFonts w:ascii="Arial" w:hAnsi="Arial"/>
          <w:sz w:val="22"/>
          <w:szCs w:val="22"/>
        </w:rPr>
        <w:t>recognised</w:t>
      </w:r>
      <w:proofErr w:type="spellEnd"/>
      <w:r>
        <w:rPr>
          <w:rFonts w:ascii="Arial" w:hAnsi="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discounts and price promotions to customers.</w:t>
      </w:r>
    </w:p>
    <w:p w14:paraId="0BC3C31D" w14:textId="77777777" w:rsidR="00EC4420" w:rsidRDefault="00EC4420" w:rsidP="00425969">
      <w:pPr>
        <w:tabs>
          <w:tab w:val="left" w:pos="540"/>
        </w:tabs>
        <w:spacing w:before="50" w:after="50" w:line="380" w:lineRule="exact"/>
        <w:ind w:left="900" w:hanging="900"/>
        <w:jc w:val="both"/>
        <w:rPr>
          <w:rFonts w:ascii="Arial" w:hAnsi="Arial"/>
          <w:sz w:val="22"/>
          <w:szCs w:val="22"/>
        </w:rPr>
      </w:pPr>
      <w:r>
        <w:rPr>
          <w:rFonts w:ascii="Arial" w:hAnsi="Arial"/>
          <w:sz w:val="22"/>
          <w:szCs w:val="22"/>
        </w:rPr>
        <w:lastRenderedPageBreak/>
        <w:tab/>
        <w:t>c)</w:t>
      </w:r>
      <w:r>
        <w:rPr>
          <w:rFonts w:ascii="Arial" w:hAnsi="Arial"/>
          <w:sz w:val="22"/>
          <w:szCs w:val="22"/>
        </w:rPr>
        <w:tab/>
        <w:t xml:space="preserve">Rental income </w:t>
      </w:r>
    </w:p>
    <w:p w14:paraId="7020D4B2" w14:textId="77777777" w:rsidR="00EC4420" w:rsidRDefault="00EC4420" w:rsidP="00425969">
      <w:pPr>
        <w:tabs>
          <w:tab w:val="left" w:pos="540"/>
        </w:tabs>
        <w:spacing w:before="50" w:after="5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 xml:space="preserve">Rental income is </w:t>
      </w:r>
      <w:proofErr w:type="spellStart"/>
      <w:r>
        <w:rPr>
          <w:rFonts w:ascii="Arial" w:hAnsi="Arial"/>
          <w:sz w:val="22"/>
          <w:szCs w:val="22"/>
        </w:rPr>
        <w:t>recognised</w:t>
      </w:r>
      <w:proofErr w:type="spellEnd"/>
      <w:r>
        <w:rPr>
          <w:rFonts w:ascii="Arial" w:hAnsi="Arial"/>
          <w:sz w:val="22"/>
          <w:szCs w:val="22"/>
        </w:rPr>
        <w:t xml:space="preserve"> in the statement of comprehensive income on an accrual basis over the term of the lease. Initial expenses are recorded as a part of total rental as lease agreement.</w:t>
      </w:r>
    </w:p>
    <w:p w14:paraId="368CB477" w14:textId="77777777" w:rsidR="00EC4420" w:rsidRDefault="00EC4420" w:rsidP="00425969">
      <w:pPr>
        <w:tabs>
          <w:tab w:val="left" w:pos="540"/>
        </w:tabs>
        <w:spacing w:before="50" w:after="50" w:line="380" w:lineRule="exact"/>
        <w:ind w:left="900" w:hanging="900"/>
        <w:jc w:val="both"/>
        <w:rPr>
          <w:rFonts w:ascii="Arial" w:hAnsi="Arial"/>
          <w:sz w:val="22"/>
          <w:szCs w:val="22"/>
        </w:rPr>
      </w:pPr>
      <w:r>
        <w:rPr>
          <w:rFonts w:ascii="Arial" w:hAnsi="Arial"/>
          <w:sz w:val="22"/>
          <w:szCs w:val="22"/>
        </w:rPr>
        <w:tab/>
        <w:t>d)</w:t>
      </w:r>
      <w:r>
        <w:rPr>
          <w:rFonts w:ascii="Arial" w:hAnsi="Arial"/>
          <w:sz w:val="22"/>
          <w:szCs w:val="22"/>
        </w:rPr>
        <w:tab/>
        <w:t xml:space="preserve">Revenue from hotel business </w:t>
      </w:r>
    </w:p>
    <w:p w14:paraId="073BE6C8" w14:textId="613C5407" w:rsidR="00854678" w:rsidRDefault="00EC4420" w:rsidP="00425969">
      <w:pPr>
        <w:tabs>
          <w:tab w:val="left" w:pos="540"/>
        </w:tabs>
        <w:spacing w:before="50" w:after="5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r>
      <w:r w:rsidR="00AD57E8" w:rsidRPr="00AD57E8">
        <w:rPr>
          <w:rFonts w:ascii="Arial" w:hAnsi="Arial"/>
          <w:sz w:val="22"/>
          <w:szCs w:val="22"/>
        </w:rPr>
        <w:t xml:space="preserve">Revenue from hotel operations, mainly comprises room revenues, food and beverage sales and revenue from auxiliary activities. Room revenues are </w:t>
      </w:r>
      <w:proofErr w:type="spellStart"/>
      <w:r w:rsidR="00AD57E8" w:rsidRPr="00AD57E8">
        <w:rPr>
          <w:rFonts w:ascii="Arial" w:hAnsi="Arial"/>
          <w:sz w:val="22"/>
          <w:szCs w:val="22"/>
        </w:rPr>
        <w:t>recognised</w:t>
      </w:r>
      <w:proofErr w:type="spellEnd"/>
      <w:r w:rsidR="00AD57E8" w:rsidRPr="00AD57E8">
        <w:rPr>
          <w:rFonts w:ascii="Arial" w:hAnsi="Arial"/>
          <w:sz w:val="22"/>
          <w:szCs w:val="22"/>
        </w:rPr>
        <w:t xml:space="preserve"> over time as the services are provided when the rooms are occupied. Food and beverage sales and revenue from</w:t>
      </w:r>
      <w:r w:rsidR="007524B5">
        <w:rPr>
          <w:rFonts w:ascii="Arial" w:hAnsi="Arial"/>
          <w:sz w:val="22"/>
          <w:szCs w:val="22"/>
        </w:rPr>
        <w:t xml:space="preserve"> </w:t>
      </w:r>
      <w:r w:rsidR="00AD57E8" w:rsidRPr="00AD57E8">
        <w:rPr>
          <w:rFonts w:ascii="Arial" w:hAnsi="Arial"/>
          <w:sz w:val="22"/>
          <w:szCs w:val="22"/>
        </w:rPr>
        <w:t xml:space="preserve">auxiliary activities are </w:t>
      </w:r>
      <w:proofErr w:type="spellStart"/>
      <w:r w:rsidR="00AD57E8" w:rsidRPr="00AD57E8">
        <w:rPr>
          <w:rFonts w:ascii="Arial" w:hAnsi="Arial"/>
          <w:sz w:val="22"/>
          <w:szCs w:val="22"/>
        </w:rPr>
        <w:t>recognised</w:t>
      </w:r>
      <w:proofErr w:type="spellEnd"/>
      <w:r w:rsidR="00AD57E8" w:rsidRPr="00AD57E8">
        <w:rPr>
          <w:rFonts w:ascii="Arial" w:hAnsi="Arial"/>
          <w:sz w:val="22"/>
          <w:szCs w:val="22"/>
        </w:rPr>
        <w:t xml:space="preserve"> at a point in time when food and beverages are </w:t>
      </w:r>
      <w:proofErr w:type="gramStart"/>
      <w:r w:rsidR="00AD57E8" w:rsidRPr="00AD57E8">
        <w:rPr>
          <w:rFonts w:ascii="Arial" w:hAnsi="Arial"/>
          <w:sz w:val="22"/>
          <w:szCs w:val="22"/>
        </w:rPr>
        <w:t>sold</w:t>
      </w:r>
      <w:proofErr w:type="gramEnd"/>
      <w:r w:rsidR="00AD57E8" w:rsidRPr="00AD57E8">
        <w:rPr>
          <w:rFonts w:ascii="Arial" w:hAnsi="Arial"/>
          <w:sz w:val="22"/>
          <w:szCs w:val="22"/>
        </w:rPr>
        <w:t xml:space="preserve"> and the services are rendered. Sales are the invoiced value, excluding value added tax, of goods supplied and services rendered after deducting discounts.</w:t>
      </w:r>
    </w:p>
    <w:p w14:paraId="608EB7DB" w14:textId="6E0D208E" w:rsidR="00EC4420" w:rsidRDefault="00EC4420" w:rsidP="00425969">
      <w:pPr>
        <w:tabs>
          <w:tab w:val="left" w:pos="540"/>
        </w:tabs>
        <w:spacing w:before="50" w:after="50" w:line="380" w:lineRule="exact"/>
        <w:ind w:left="900" w:hanging="900"/>
        <w:jc w:val="both"/>
        <w:rPr>
          <w:rFonts w:ascii="Arial" w:hAnsi="Arial"/>
          <w:sz w:val="22"/>
          <w:szCs w:val="22"/>
        </w:rPr>
      </w:pPr>
      <w:r>
        <w:rPr>
          <w:rFonts w:ascii="Arial" w:hAnsi="Arial"/>
          <w:sz w:val="22"/>
          <w:szCs w:val="22"/>
        </w:rPr>
        <w:tab/>
        <w:t>e)</w:t>
      </w:r>
      <w:r>
        <w:rPr>
          <w:rFonts w:ascii="Arial" w:hAnsi="Arial"/>
          <w:sz w:val="22"/>
          <w:szCs w:val="22"/>
        </w:rPr>
        <w:tab/>
        <w:t>School fees income</w:t>
      </w:r>
    </w:p>
    <w:p w14:paraId="5F0E611F" w14:textId="627074B8" w:rsidR="001C3AF0" w:rsidRDefault="00EC4420" w:rsidP="00425969">
      <w:pPr>
        <w:tabs>
          <w:tab w:val="left" w:pos="540"/>
        </w:tabs>
        <w:spacing w:before="50" w:after="50" w:line="380" w:lineRule="exact"/>
        <w:ind w:left="900" w:hanging="900"/>
        <w:jc w:val="both"/>
        <w:textAlignment w:val="baseline"/>
        <w:rPr>
          <w:rFonts w:ascii="Arial" w:hAnsi="Arial"/>
          <w:sz w:val="22"/>
          <w:szCs w:val="22"/>
        </w:rPr>
      </w:pPr>
      <w:r>
        <w:rPr>
          <w:rFonts w:ascii="Arial" w:hAnsi="Arial"/>
          <w:sz w:val="22"/>
          <w:szCs w:val="22"/>
        </w:rPr>
        <w:tab/>
      </w:r>
      <w:r>
        <w:rPr>
          <w:rFonts w:ascii="Arial" w:hAnsi="Arial"/>
          <w:sz w:val="22"/>
          <w:szCs w:val="22"/>
        </w:rPr>
        <w:tab/>
        <w:t xml:space="preserve">Tuition fees and canteen income are </w:t>
      </w:r>
      <w:proofErr w:type="spellStart"/>
      <w:r>
        <w:rPr>
          <w:rFonts w:ascii="Arial" w:hAnsi="Arial"/>
          <w:sz w:val="22"/>
          <w:szCs w:val="22"/>
        </w:rPr>
        <w:t>recognised</w:t>
      </w:r>
      <w:proofErr w:type="spellEnd"/>
      <w:r>
        <w:rPr>
          <w:rFonts w:ascii="Arial" w:hAnsi="Arial"/>
          <w:sz w:val="22"/>
          <w:szCs w:val="22"/>
        </w:rPr>
        <w:t xml:space="preserve"> as income</w:t>
      </w:r>
      <w:r w:rsidR="006B4C56">
        <w:rPr>
          <w:rFonts w:ascii="Arial" w:hAnsi="Arial"/>
          <w:sz w:val="22"/>
          <w:szCs w:val="22"/>
        </w:rPr>
        <w:t xml:space="preserve"> based on duration</w:t>
      </w:r>
      <w:r>
        <w:rPr>
          <w:rFonts w:ascii="Arial" w:hAnsi="Arial"/>
          <w:sz w:val="22"/>
          <w:szCs w:val="22"/>
        </w:rPr>
        <w:t xml:space="preserve"> of the school term</w:t>
      </w:r>
      <w:r w:rsidR="007524B5">
        <w:rPr>
          <w:rFonts w:ascii="Arial" w:hAnsi="Arial"/>
          <w:sz w:val="22"/>
          <w:szCs w:val="22"/>
        </w:rPr>
        <w:t>.</w:t>
      </w:r>
      <w:r>
        <w:rPr>
          <w:rFonts w:ascii="Arial" w:hAnsi="Arial"/>
          <w:sz w:val="22"/>
          <w:szCs w:val="22"/>
        </w:rPr>
        <w:t xml:space="preserve"> </w:t>
      </w:r>
      <w:r w:rsidR="006B4C56">
        <w:rPr>
          <w:rFonts w:ascii="Arial" w:hAnsi="Arial"/>
          <w:sz w:val="22"/>
          <w:szCs w:val="22"/>
        </w:rPr>
        <w:t xml:space="preserve">Entrance </w:t>
      </w:r>
      <w:r w:rsidR="00687205" w:rsidRPr="003E2F9B">
        <w:rPr>
          <w:rFonts w:ascii="Arial" w:hAnsi="Arial"/>
          <w:sz w:val="22"/>
          <w:szCs w:val="22"/>
        </w:rPr>
        <w:t xml:space="preserve">fee </w:t>
      </w:r>
      <w:proofErr w:type="gramStart"/>
      <w:r w:rsidR="006B4C56">
        <w:rPr>
          <w:rFonts w:ascii="Arial" w:hAnsi="Arial"/>
          <w:sz w:val="22"/>
          <w:szCs w:val="22"/>
        </w:rPr>
        <w:t>are</w:t>
      </w:r>
      <w:proofErr w:type="gramEnd"/>
      <w:r w:rsidR="006B4C56">
        <w:rPr>
          <w:rFonts w:ascii="Arial" w:hAnsi="Arial"/>
          <w:sz w:val="22"/>
          <w:szCs w:val="22"/>
        </w:rPr>
        <w:t xml:space="preserve"> </w:t>
      </w:r>
      <w:proofErr w:type="spellStart"/>
      <w:r w:rsidR="00687205" w:rsidRPr="003E2F9B">
        <w:rPr>
          <w:rFonts w:ascii="Arial" w:hAnsi="Arial"/>
          <w:sz w:val="22"/>
          <w:szCs w:val="22"/>
        </w:rPr>
        <w:t>recoginised</w:t>
      </w:r>
      <w:proofErr w:type="spellEnd"/>
      <w:r w:rsidR="00687205" w:rsidRPr="003E2F9B">
        <w:rPr>
          <w:rFonts w:ascii="Arial" w:hAnsi="Arial"/>
          <w:sz w:val="22"/>
          <w:szCs w:val="22"/>
        </w:rPr>
        <w:t xml:space="preserve"> as </w:t>
      </w:r>
      <w:r w:rsidR="006B4C56">
        <w:rPr>
          <w:rFonts w:ascii="Arial" w:hAnsi="Arial"/>
          <w:sz w:val="22"/>
          <w:szCs w:val="22"/>
        </w:rPr>
        <w:t>income</w:t>
      </w:r>
      <w:r w:rsidR="00687205" w:rsidRPr="003E2F9B">
        <w:rPr>
          <w:rFonts w:ascii="Arial" w:hAnsi="Arial"/>
          <w:sz w:val="22"/>
          <w:szCs w:val="22"/>
        </w:rPr>
        <w:t xml:space="preserve"> over time when services has been rendered upon the </w:t>
      </w:r>
      <w:r w:rsidR="006B4C56">
        <w:rPr>
          <w:rFonts w:ascii="Arial" w:hAnsi="Arial"/>
          <w:sz w:val="22"/>
          <w:szCs w:val="22"/>
        </w:rPr>
        <w:t xml:space="preserve">student’s </w:t>
      </w:r>
      <w:r w:rsidR="00687205" w:rsidRPr="003E2F9B">
        <w:rPr>
          <w:rFonts w:ascii="Arial" w:hAnsi="Arial"/>
          <w:sz w:val="22"/>
          <w:szCs w:val="22"/>
        </w:rPr>
        <w:t xml:space="preserve">estimation </w:t>
      </w:r>
      <w:r w:rsidR="006B4C56">
        <w:rPr>
          <w:rFonts w:ascii="Arial" w:hAnsi="Arial"/>
          <w:sz w:val="22"/>
          <w:szCs w:val="22"/>
        </w:rPr>
        <w:t>academic</w:t>
      </w:r>
      <w:r w:rsidR="00687205" w:rsidRPr="003E2F9B">
        <w:rPr>
          <w:rFonts w:ascii="Arial" w:hAnsi="Arial"/>
          <w:sz w:val="22"/>
          <w:szCs w:val="22"/>
        </w:rPr>
        <w:t xml:space="preserve"> yea</w:t>
      </w:r>
      <w:r w:rsidR="00427626">
        <w:rPr>
          <w:rFonts w:ascii="Arial" w:hAnsi="Arial"/>
          <w:sz w:val="22"/>
          <w:szCs w:val="22"/>
        </w:rPr>
        <w:t>r</w:t>
      </w:r>
      <w:r w:rsidR="006B4C56">
        <w:rPr>
          <w:rFonts w:ascii="Arial" w:hAnsi="Arial"/>
          <w:sz w:val="22"/>
          <w:szCs w:val="22"/>
        </w:rPr>
        <w:t>s</w:t>
      </w:r>
      <w:r w:rsidR="00687205" w:rsidRPr="003E2F9B">
        <w:rPr>
          <w:rFonts w:ascii="Arial" w:hAnsi="Arial"/>
          <w:sz w:val="22"/>
          <w:szCs w:val="22"/>
        </w:rPr>
        <w:t>.</w:t>
      </w:r>
    </w:p>
    <w:p w14:paraId="7A571487" w14:textId="19A17A2F" w:rsidR="00EC4420" w:rsidRDefault="001C3AF0" w:rsidP="00425969">
      <w:pPr>
        <w:tabs>
          <w:tab w:val="left" w:pos="540"/>
        </w:tabs>
        <w:spacing w:before="50" w:after="50" w:line="380" w:lineRule="exact"/>
        <w:ind w:left="907" w:hanging="907"/>
        <w:jc w:val="both"/>
        <w:rPr>
          <w:rFonts w:ascii="Arial" w:hAnsi="Arial"/>
          <w:sz w:val="22"/>
          <w:szCs w:val="22"/>
        </w:rPr>
      </w:pPr>
      <w:r>
        <w:rPr>
          <w:rFonts w:ascii="Arial" w:hAnsi="Arial"/>
          <w:sz w:val="22"/>
          <w:szCs w:val="22"/>
        </w:rPr>
        <w:tab/>
      </w:r>
      <w:r w:rsidR="00EC4420">
        <w:rPr>
          <w:rFonts w:ascii="Arial" w:hAnsi="Arial"/>
          <w:sz w:val="22"/>
          <w:szCs w:val="22"/>
        </w:rPr>
        <w:t>f)</w:t>
      </w:r>
      <w:r w:rsidR="00EC4420">
        <w:rPr>
          <w:rFonts w:ascii="Arial" w:hAnsi="Arial"/>
          <w:sz w:val="22"/>
          <w:szCs w:val="22"/>
        </w:rPr>
        <w:tab/>
        <w:t xml:space="preserve">Service income </w:t>
      </w:r>
    </w:p>
    <w:p w14:paraId="79BB7953" w14:textId="37E71CB2" w:rsidR="00EC4420" w:rsidRDefault="000035FB" w:rsidP="00425969">
      <w:pPr>
        <w:spacing w:before="50" w:after="50" w:line="380" w:lineRule="exact"/>
        <w:ind w:left="907" w:hanging="907"/>
        <w:jc w:val="thaiDistribute"/>
        <w:rPr>
          <w:rFonts w:ascii="Arial" w:hAnsi="Arial" w:cs="Browallia New"/>
          <w:sz w:val="22"/>
          <w:szCs w:val="22"/>
        </w:rPr>
      </w:pPr>
      <w:r>
        <w:rPr>
          <w:rFonts w:ascii="Arial" w:hAnsi="Arial" w:cs="Arial"/>
          <w:sz w:val="22"/>
          <w:szCs w:val="20"/>
        </w:rPr>
        <w:tab/>
      </w:r>
      <w:r w:rsidR="00EC4420">
        <w:rPr>
          <w:rFonts w:ascii="Arial" w:hAnsi="Arial" w:cs="Arial"/>
          <w:sz w:val="22"/>
          <w:szCs w:val="20"/>
        </w:rPr>
        <w:t xml:space="preserve">Service income is </w:t>
      </w:r>
      <w:proofErr w:type="spellStart"/>
      <w:r w:rsidR="00EC4420">
        <w:rPr>
          <w:rFonts w:ascii="Arial" w:hAnsi="Arial" w:cs="Arial"/>
          <w:sz w:val="22"/>
          <w:szCs w:val="20"/>
        </w:rPr>
        <w:t>recognised</w:t>
      </w:r>
      <w:proofErr w:type="spellEnd"/>
      <w:r w:rsidR="00EC4420">
        <w:rPr>
          <w:rFonts w:ascii="Arial" w:hAnsi="Arial" w:cs="Arial"/>
          <w:sz w:val="22"/>
          <w:szCs w:val="20"/>
        </w:rPr>
        <w:t xml:space="preserve"> over time when services have been rendered </w:t>
      </w:r>
      <w:proofErr w:type="gramStart"/>
      <w:r w:rsidR="00EC4420">
        <w:rPr>
          <w:rFonts w:ascii="Arial" w:hAnsi="Arial" w:cs="Arial"/>
          <w:sz w:val="22"/>
          <w:szCs w:val="20"/>
        </w:rPr>
        <w:t>taking into account</w:t>
      </w:r>
      <w:proofErr w:type="gramEnd"/>
      <w:r w:rsidR="00EC4420">
        <w:rPr>
          <w:rFonts w:ascii="Arial" w:hAnsi="Arial" w:cs="Arial"/>
          <w:sz w:val="22"/>
          <w:szCs w:val="20"/>
        </w:rPr>
        <w:t xml:space="preserve"> the stage of completion, measuring based on comparison of actual construction costs incurred up to the end of the period and total anticipated construction costs to be incurred to completion.</w:t>
      </w:r>
      <w:r w:rsidR="00EC4420">
        <w:rPr>
          <w:rFonts w:ascii="Arial" w:hAnsi="Arial" w:cs="Browallia New"/>
          <w:sz w:val="22"/>
          <w:szCs w:val="22"/>
        </w:rPr>
        <w:t xml:space="preserve"> </w:t>
      </w:r>
    </w:p>
    <w:p w14:paraId="282A4FC7" w14:textId="4137C383" w:rsidR="00EC4420" w:rsidRDefault="000035FB" w:rsidP="00425969">
      <w:pPr>
        <w:spacing w:before="90" w:after="90" w:line="380" w:lineRule="exact"/>
        <w:ind w:left="907" w:hanging="907"/>
        <w:jc w:val="thaiDistribute"/>
        <w:rPr>
          <w:rFonts w:ascii="Arial" w:hAnsi="Arial" w:cs="Arial"/>
          <w:sz w:val="22"/>
          <w:szCs w:val="20"/>
        </w:rPr>
      </w:pPr>
      <w:r>
        <w:rPr>
          <w:rFonts w:ascii="Arial" w:hAnsi="Arial" w:cs="Arial"/>
          <w:sz w:val="22"/>
          <w:szCs w:val="20"/>
        </w:rPr>
        <w:tab/>
      </w:r>
      <w:r w:rsidR="00EC4420">
        <w:rPr>
          <w:rFonts w:ascii="Arial" w:hAnsi="Arial" w:cs="Arial"/>
          <w:sz w:val="22"/>
          <w:szCs w:val="20"/>
        </w:rPr>
        <w:t xml:space="preserve">The </w:t>
      </w:r>
      <w:proofErr w:type="spellStart"/>
      <w:r w:rsidR="00EC4420">
        <w:rPr>
          <w:rFonts w:ascii="Arial" w:hAnsi="Arial" w:cs="Arial"/>
          <w:sz w:val="22"/>
          <w:szCs w:val="20"/>
        </w:rPr>
        <w:t>recognised</w:t>
      </w:r>
      <w:proofErr w:type="spellEnd"/>
      <w:r w:rsidR="00EC4420">
        <w:rPr>
          <w:rFonts w:ascii="Arial" w:hAnsi="Arial" w:cs="Arial"/>
          <w:sz w:val="22"/>
          <w:szCs w:val="20"/>
        </w:rPr>
        <w:t xml:space="preserve"> revenue which is not yet due per the contracts has been presented under the caption of “Unbilled receivables” in the statement of financial position. The amounts </w:t>
      </w:r>
      <w:proofErr w:type="spellStart"/>
      <w:r w:rsidR="00EC4420">
        <w:rPr>
          <w:rFonts w:ascii="Arial" w:hAnsi="Arial" w:cs="Arial"/>
          <w:sz w:val="22"/>
          <w:szCs w:val="20"/>
        </w:rPr>
        <w:t>recognised</w:t>
      </w:r>
      <w:proofErr w:type="spellEnd"/>
      <w:r w:rsidR="00EC4420">
        <w:rPr>
          <w:rFonts w:ascii="Arial" w:hAnsi="Arial" w:cs="Arial"/>
          <w:sz w:val="22"/>
          <w:szCs w:val="20"/>
        </w:rPr>
        <w:t xml:space="preserve"> as contract assets are reclassified to trade </w:t>
      </w:r>
      <w:r w:rsidR="00701501">
        <w:rPr>
          <w:rFonts w:ascii="Arial" w:hAnsi="Arial" w:cs="Browallia New"/>
          <w:sz w:val="22"/>
          <w:szCs w:val="20"/>
        </w:rPr>
        <w:t xml:space="preserve">accounts </w:t>
      </w:r>
      <w:r w:rsidR="00EC4420">
        <w:rPr>
          <w:rFonts w:ascii="Arial" w:hAnsi="Arial" w:cs="Arial"/>
          <w:sz w:val="22"/>
          <w:szCs w:val="20"/>
        </w:rPr>
        <w:t>receivable when the Company’s and its subsidiaries’ right to consideration is unconditional such as upon completion of services and acceptance by the customer.</w:t>
      </w:r>
    </w:p>
    <w:p w14:paraId="7A434B0C" w14:textId="044E55DB" w:rsidR="00EC4420" w:rsidRDefault="00C64A26" w:rsidP="00425969">
      <w:pPr>
        <w:spacing w:before="90" w:after="90" w:line="380" w:lineRule="exact"/>
        <w:ind w:left="907" w:hanging="907"/>
        <w:jc w:val="thaiDistribute"/>
        <w:rPr>
          <w:rFonts w:ascii="Arial" w:hAnsi="Arial" w:cs="Arial"/>
          <w:sz w:val="22"/>
          <w:szCs w:val="20"/>
          <w:cs/>
        </w:rPr>
      </w:pPr>
      <w:r>
        <w:rPr>
          <w:rFonts w:ascii="Arial" w:hAnsi="Arial" w:cstheme="minorBidi"/>
          <w:sz w:val="22"/>
          <w:szCs w:val="20"/>
          <w:cs/>
        </w:rPr>
        <w:tab/>
      </w:r>
      <w:r w:rsidR="00EC4420">
        <w:rPr>
          <w:rFonts w:ascii="Arial" w:hAnsi="Arial" w:cs="Arial"/>
          <w:sz w:val="22"/>
          <w:szCs w:val="20"/>
        </w:rPr>
        <w:t xml:space="preserve">The obligation to transfer goods or services to a customer for which the Group has received consideration (or an amount of consideration is due) from the customer is presented under the caption of “Advance received from customers” in the statement of financial position. Contract liabilities are </w:t>
      </w:r>
      <w:proofErr w:type="spellStart"/>
      <w:r w:rsidR="00EC4420">
        <w:rPr>
          <w:rFonts w:ascii="Arial" w:hAnsi="Arial" w:cs="Arial"/>
          <w:sz w:val="22"/>
          <w:szCs w:val="20"/>
        </w:rPr>
        <w:t>recognised</w:t>
      </w:r>
      <w:proofErr w:type="spellEnd"/>
      <w:r w:rsidR="00EC4420">
        <w:rPr>
          <w:rFonts w:ascii="Arial" w:hAnsi="Arial" w:cs="Arial"/>
          <w:sz w:val="22"/>
          <w:szCs w:val="20"/>
        </w:rPr>
        <w:t xml:space="preserve"> as revenue when the Group performs under the contract. </w:t>
      </w:r>
    </w:p>
    <w:p w14:paraId="02A30FB0" w14:textId="1FEDB126" w:rsidR="00EC4420" w:rsidRDefault="000035FB" w:rsidP="00425969">
      <w:pPr>
        <w:tabs>
          <w:tab w:val="left" w:pos="540"/>
        </w:tabs>
        <w:spacing w:before="90" w:after="90" w:line="380" w:lineRule="exact"/>
        <w:ind w:left="907" w:hanging="907"/>
        <w:jc w:val="both"/>
        <w:rPr>
          <w:rFonts w:ascii="Arial" w:hAnsi="Arial"/>
          <w:sz w:val="22"/>
          <w:szCs w:val="22"/>
        </w:rPr>
      </w:pPr>
      <w:r>
        <w:rPr>
          <w:rFonts w:ascii="Arial" w:hAnsi="Arial"/>
          <w:sz w:val="22"/>
          <w:szCs w:val="22"/>
        </w:rPr>
        <w:tab/>
      </w:r>
      <w:r w:rsidR="00EC4420">
        <w:rPr>
          <w:rFonts w:ascii="Arial" w:hAnsi="Arial"/>
          <w:sz w:val="22"/>
          <w:szCs w:val="22"/>
        </w:rPr>
        <w:t>g)</w:t>
      </w:r>
      <w:r w:rsidR="00EC4420">
        <w:rPr>
          <w:rFonts w:ascii="Arial" w:hAnsi="Arial"/>
          <w:sz w:val="22"/>
          <w:szCs w:val="22"/>
        </w:rPr>
        <w:tab/>
        <w:t>Revenue from hotel management services</w:t>
      </w:r>
    </w:p>
    <w:p w14:paraId="449D7E05" w14:textId="7CB1BB45" w:rsidR="00EC4420" w:rsidRDefault="000035FB" w:rsidP="00425969">
      <w:pPr>
        <w:tabs>
          <w:tab w:val="left" w:pos="540"/>
        </w:tabs>
        <w:spacing w:before="90" w:after="90" w:line="380" w:lineRule="exact"/>
        <w:ind w:left="907" w:hanging="907"/>
        <w:jc w:val="both"/>
        <w:rPr>
          <w:rFonts w:ascii="Arial" w:hAnsi="Arial"/>
          <w:sz w:val="22"/>
          <w:szCs w:val="22"/>
        </w:rPr>
      </w:pPr>
      <w:r>
        <w:rPr>
          <w:rFonts w:ascii="Arial" w:hAnsi="Arial"/>
          <w:sz w:val="22"/>
          <w:szCs w:val="22"/>
        </w:rPr>
        <w:tab/>
      </w:r>
      <w:r w:rsidR="00EC4420">
        <w:rPr>
          <w:rFonts w:ascii="Arial" w:hAnsi="Arial"/>
          <w:sz w:val="22"/>
          <w:szCs w:val="22"/>
        </w:rPr>
        <w:tab/>
        <w:t xml:space="preserve">Revenue from hotel management services is </w:t>
      </w:r>
      <w:proofErr w:type="spellStart"/>
      <w:r w:rsidR="00EC4420">
        <w:rPr>
          <w:rFonts w:ascii="Arial" w:hAnsi="Arial"/>
          <w:sz w:val="22"/>
          <w:szCs w:val="22"/>
        </w:rPr>
        <w:t>recognised</w:t>
      </w:r>
      <w:proofErr w:type="spellEnd"/>
      <w:r w:rsidR="00EC4420">
        <w:rPr>
          <w:rFonts w:ascii="Arial" w:hAnsi="Arial"/>
          <w:sz w:val="22"/>
          <w:szCs w:val="22"/>
        </w:rPr>
        <w:t xml:space="preserve"> over time when services have been rendered </w:t>
      </w:r>
      <w:proofErr w:type="gramStart"/>
      <w:r w:rsidR="00EC4420">
        <w:rPr>
          <w:rFonts w:ascii="Arial" w:hAnsi="Arial"/>
          <w:sz w:val="22"/>
          <w:szCs w:val="22"/>
        </w:rPr>
        <w:t>taking into account</w:t>
      </w:r>
      <w:proofErr w:type="gramEnd"/>
      <w:r w:rsidR="00EC4420">
        <w:rPr>
          <w:rFonts w:ascii="Arial" w:hAnsi="Arial"/>
          <w:sz w:val="22"/>
          <w:szCs w:val="22"/>
        </w:rPr>
        <w:t xml:space="preserve"> the stage of completion.</w:t>
      </w:r>
    </w:p>
    <w:p w14:paraId="60380E38" w14:textId="77777777" w:rsidR="00324845" w:rsidRDefault="00324845" w:rsidP="00425969">
      <w:pPr>
        <w:tabs>
          <w:tab w:val="left" w:pos="540"/>
        </w:tabs>
        <w:spacing w:before="90" w:after="90" w:line="380" w:lineRule="exact"/>
        <w:ind w:left="907" w:hanging="907"/>
        <w:jc w:val="both"/>
        <w:rPr>
          <w:rFonts w:ascii="Arial" w:hAnsi="Arial"/>
          <w:sz w:val="22"/>
          <w:szCs w:val="22"/>
        </w:rPr>
      </w:pPr>
    </w:p>
    <w:p w14:paraId="7A105877" w14:textId="77777777" w:rsidR="00324845" w:rsidRDefault="00324845" w:rsidP="00425969">
      <w:pPr>
        <w:tabs>
          <w:tab w:val="left" w:pos="540"/>
        </w:tabs>
        <w:spacing w:before="90" w:after="90" w:line="380" w:lineRule="exact"/>
        <w:ind w:left="907" w:hanging="907"/>
        <w:jc w:val="both"/>
        <w:rPr>
          <w:rFonts w:ascii="Arial" w:hAnsi="Arial"/>
          <w:sz w:val="22"/>
          <w:szCs w:val="22"/>
        </w:rPr>
      </w:pPr>
    </w:p>
    <w:p w14:paraId="3A136C55" w14:textId="3FB4905C" w:rsidR="00CB79C5" w:rsidRDefault="00CB79C5" w:rsidP="00425969">
      <w:pPr>
        <w:tabs>
          <w:tab w:val="left" w:pos="540"/>
        </w:tabs>
        <w:spacing w:before="90" w:after="90" w:line="380" w:lineRule="exact"/>
        <w:ind w:left="907" w:hanging="907"/>
        <w:jc w:val="both"/>
        <w:rPr>
          <w:rFonts w:ascii="Arial" w:hAnsi="Arial"/>
          <w:sz w:val="22"/>
          <w:szCs w:val="22"/>
        </w:rPr>
      </w:pPr>
      <w:r>
        <w:rPr>
          <w:rFonts w:ascii="Arial" w:hAnsi="Arial"/>
          <w:sz w:val="22"/>
          <w:szCs w:val="22"/>
        </w:rPr>
        <w:lastRenderedPageBreak/>
        <w:tab/>
        <w:t>h)</w:t>
      </w:r>
      <w:r>
        <w:rPr>
          <w:rFonts w:ascii="Arial" w:hAnsi="Arial"/>
          <w:sz w:val="22"/>
          <w:szCs w:val="22"/>
        </w:rPr>
        <w:tab/>
        <w:t xml:space="preserve">Interest income </w:t>
      </w:r>
    </w:p>
    <w:p w14:paraId="162FD365" w14:textId="77777777" w:rsidR="00CB79C5" w:rsidRDefault="00CB79C5" w:rsidP="00425969">
      <w:pPr>
        <w:tabs>
          <w:tab w:val="left" w:pos="540"/>
        </w:tabs>
        <w:spacing w:before="90" w:after="90" w:line="380" w:lineRule="exact"/>
        <w:ind w:left="907" w:hanging="907"/>
        <w:jc w:val="both"/>
        <w:rPr>
          <w:rFonts w:ascii="Arial" w:hAnsi="Arial"/>
          <w:sz w:val="22"/>
          <w:szCs w:val="22"/>
        </w:rPr>
      </w:pPr>
      <w:r>
        <w:rPr>
          <w:rFonts w:ascii="Arial" w:hAnsi="Arial"/>
          <w:sz w:val="22"/>
          <w:szCs w:val="22"/>
        </w:rPr>
        <w:tab/>
      </w:r>
      <w:r>
        <w:rPr>
          <w:rFonts w:ascii="Arial" w:hAnsi="Arial"/>
          <w:sz w:val="22"/>
          <w:szCs w:val="22"/>
        </w:rPr>
        <w:tab/>
      </w:r>
      <w:r w:rsidRPr="007B04B1">
        <w:rPr>
          <w:rFonts w:ascii="Arial" w:hAnsi="Arial"/>
          <w:sz w:val="22"/>
          <w:szCs w:val="22"/>
        </w:rPr>
        <w:t xml:space="preserve">Interest income is calculated using the effective interest method and </w:t>
      </w:r>
      <w:proofErr w:type="spellStart"/>
      <w:r w:rsidRPr="007B04B1">
        <w:rPr>
          <w:rFonts w:ascii="Arial" w:hAnsi="Arial"/>
          <w:sz w:val="22"/>
          <w:szCs w:val="22"/>
        </w:rPr>
        <w:t>recognised</w:t>
      </w:r>
      <w:proofErr w:type="spellEnd"/>
      <w:r w:rsidRPr="007B04B1">
        <w:rPr>
          <w:rFonts w:ascii="Arial" w:hAnsi="Arial"/>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3049F2F9" w14:textId="29CEF13D" w:rsidR="00A60B8F" w:rsidRDefault="00A60B8F" w:rsidP="00425969">
      <w:pPr>
        <w:tabs>
          <w:tab w:val="left" w:pos="540"/>
        </w:tabs>
        <w:spacing w:before="90" w:after="90" w:line="380" w:lineRule="exact"/>
        <w:ind w:left="907" w:hanging="907"/>
        <w:jc w:val="both"/>
        <w:rPr>
          <w:rFonts w:ascii="Arial" w:hAnsi="Arial"/>
          <w:sz w:val="22"/>
          <w:szCs w:val="22"/>
        </w:rPr>
      </w:pPr>
      <w:r>
        <w:rPr>
          <w:rFonts w:ascii="Arial" w:hAnsi="Arial"/>
          <w:sz w:val="22"/>
          <w:szCs w:val="22"/>
          <w:cs/>
        </w:rPr>
        <w:tab/>
      </w:r>
      <w:proofErr w:type="spellStart"/>
      <w:r w:rsidR="00CB79C5">
        <w:rPr>
          <w:rFonts w:ascii="Arial" w:hAnsi="Arial"/>
          <w:sz w:val="22"/>
          <w:szCs w:val="22"/>
        </w:rPr>
        <w:t>i</w:t>
      </w:r>
      <w:proofErr w:type="spellEnd"/>
      <w:r>
        <w:rPr>
          <w:rFonts w:ascii="Arial" w:hAnsi="Arial"/>
          <w:sz w:val="22"/>
          <w:szCs w:val="22"/>
        </w:rPr>
        <w:t>)</w:t>
      </w:r>
      <w:r>
        <w:rPr>
          <w:rFonts w:ascii="Arial" w:hAnsi="Arial"/>
          <w:sz w:val="22"/>
          <w:szCs w:val="22"/>
        </w:rPr>
        <w:tab/>
        <w:t>Dividend income</w:t>
      </w:r>
    </w:p>
    <w:p w14:paraId="2D0CB083" w14:textId="1C6840F1" w:rsidR="00802CCC" w:rsidRDefault="00A60B8F" w:rsidP="00425969">
      <w:pPr>
        <w:tabs>
          <w:tab w:val="left" w:pos="540"/>
        </w:tabs>
        <w:spacing w:before="90" w:after="90" w:line="380" w:lineRule="exact"/>
        <w:ind w:left="907" w:hanging="907"/>
        <w:jc w:val="both"/>
        <w:rPr>
          <w:rFonts w:ascii="Arial" w:hAnsi="Arial"/>
          <w:sz w:val="22"/>
          <w:szCs w:val="22"/>
        </w:rPr>
      </w:pPr>
      <w:r>
        <w:rPr>
          <w:rFonts w:ascii="Arial" w:hAnsi="Arial"/>
          <w:sz w:val="22"/>
          <w:szCs w:val="22"/>
        </w:rPr>
        <w:tab/>
      </w:r>
      <w:r>
        <w:rPr>
          <w:rFonts w:ascii="Arial" w:hAnsi="Arial"/>
          <w:sz w:val="22"/>
          <w:szCs w:val="22"/>
        </w:rPr>
        <w:tab/>
        <w:t xml:space="preserve">Dividend </w:t>
      </w:r>
      <w:proofErr w:type="gramStart"/>
      <w:r>
        <w:rPr>
          <w:rFonts w:ascii="Arial" w:hAnsi="Arial"/>
          <w:sz w:val="22"/>
          <w:szCs w:val="22"/>
        </w:rPr>
        <w:t>income</w:t>
      </w:r>
      <w:proofErr w:type="gramEnd"/>
      <w:r>
        <w:rPr>
          <w:rFonts w:ascii="Arial" w:hAnsi="Arial"/>
          <w:sz w:val="22"/>
          <w:szCs w:val="22"/>
        </w:rPr>
        <w:t xml:space="preserve"> are </w:t>
      </w:r>
      <w:proofErr w:type="spellStart"/>
      <w:r>
        <w:rPr>
          <w:rFonts w:ascii="Arial" w:hAnsi="Arial"/>
          <w:sz w:val="22"/>
          <w:szCs w:val="22"/>
        </w:rPr>
        <w:t>recognised</w:t>
      </w:r>
      <w:proofErr w:type="spellEnd"/>
      <w:r>
        <w:rPr>
          <w:rFonts w:ascii="Arial" w:hAnsi="Arial"/>
          <w:sz w:val="22"/>
          <w:szCs w:val="22"/>
        </w:rPr>
        <w:t xml:space="preserve"> when the right to receive the dividends is established. </w:t>
      </w:r>
    </w:p>
    <w:p w14:paraId="1FC54D17" w14:textId="2D306AD0" w:rsidR="004E54A3" w:rsidRPr="00A60B8F" w:rsidRDefault="004E54A3" w:rsidP="00425969">
      <w:pPr>
        <w:tabs>
          <w:tab w:val="left" w:pos="540"/>
        </w:tabs>
        <w:spacing w:before="90" w:after="90" w:line="380" w:lineRule="exact"/>
        <w:ind w:left="907" w:hanging="907"/>
        <w:jc w:val="both"/>
        <w:rPr>
          <w:rFonts w:ascii="Arial" w:hAnsi="Arial"/>
          <w:sz w:val="22"/>
          <w:szCs w:val="22"/>
        </w:rPr>
      </w:pPr>
      <w:r>
        <w:rPr>
          <w:rFonts w:ascii="Arial" w:hAnsi="Arial"/>
          <w:sz w:val="22"/>
          <w:szCs w:val="22"/>
        </w:rPr>
        <w:tab/>
        <w:t>j)</w:t>
      </w:r>
      <w:r>
        <w:rPr>
          <w:rFonts w:ascii="Arial" w:hAnsi="Arial"/>
          <w:sz w:val="22"/>
          <w:szCs w:val="22"/>
        </w:rPr>
        <w:tab/>
      </w:r>
      <w:r w:rsidRPr="00A60B8F">
        <w:rPr>
          <w:rFonts w:ascii="Arial" w:hAnsi="Arial"/>
          <w:sz w:val="22"/>
          <w:szCs w:val="22"/>
        </w:rPr>
        <w:t>Cost of real estate sales</w:t>
      </w:r>
    </w:p>
    <w:p w14:paraId="6F2B1CE1" w14:textId="77777777" w:rsidR="004E54A3" w:rsidRDefault="004E54A3" w:rsidP="00425969">
      <w:pPr>
        <w:tabs>
          <w:tab w:val="left" w:pos="540"/>
        </w:tabs>
        <w:spacing w:before="90" w:after="90" w:line="380" w:lineRule="exact"/>
        <w:ind w:left="907" w:hanging="907"/>
        <w:jc w:val="both"/>
        <w:rPr>
          <w:rFonts w:ascii="Arial" w:hAnsi="Arial"/>
          <w:sz w:val="22"/>
          <w:szCs w:val="22"/>
        </w:rPr>
      </w:pPr>
      <w:bookmarkStart w:id="0" w:name="_Hlk31049300"/>
      <w:r>
        <w:rPr>
          <w:rFonts w:ascii="Arial" w:hAnsi="Arial"/>
          <w:sz w:val="22"/>
          <w:szCs w:val="22"/>
        </w:rPr>
        <w:tab/>
      </w:r>
      <w:bookmarkEnd w:id="0"/>
      <w:r>
        <w:rPr>
          <w:rFonts w:ascii="Arial" w:hAnsi="Arial"/>
          <w:sz w:val="22"/>
          <w:szCs w:val="22"/>
        </w:rPr>
        <w:tab/>
        <w:t>In determining the costs of land and houses sold and cost of residential condominium units sold, the anticipated total development costs (</w:t>
      </w:r>
      <w:proofErr w:type="gramStart"/>
      <w:r>
        <w:rPr>
          <w:rFonts w:ascii="Arial" w:hAnsi="Arial"/>
          <w:sz w:val="22"/>
          <w:szCs w:val="22"/>
        </w:rPr>
        <w:t>taking into account</w:t>
      </w:r>
      <w:proofErr w:type="gramEnd"/>
      <w:r>
        <w:rPr>
          <w:rFonts w:ascii="Arial" w:hAnsi="Arial"/>
          <w:sz w:val="22"/>
          <w:szCs w:val="22"/>
        </w:rPr>
        <w:t xml:space="preserve"> actual costs incurred to date) are</w:t>
      </w:r>
      <w:r>
        <w:rPr>
          <w:rFonts w:ascii="Arial" w:hAnsi="Arial" w:hint="cs"/>
          <w:sz w:val="22"/>
          <w:szCs w:val="22"/>
          <w:cs/>
        </w:rPr>
        <w:t xml:space="preserve"> </w:t>
      </w:r>
      <w:r>
        <w:rPr>
          <w:rFonts w:ascii="Arial" w:hAnsi="Arial"/>
          <w:sz w:val="22"/>
          <w:szCs w:val="22"/>
        </w:rPr>
        <w:t>attributed to land and houses and residential condominium units on the basis of the saleable area.</w:t>
      </w:r>
    </w:p>
    <w:p w14:paraId="63FFE669" w14:textId="77777777" w:rsidR="004E54A3" w:rsidRDefault="004E54A3" w:rsidP="00425969">
      <w:pPr>
        <w:tabs>
          <w:tab w:val="left" w:pos="540"/>
        </w:tabs>
        <w:spacing w:before="90" w:after="90" w:line="380" w:lineRule="exact"/>
        <w:ind w:left="907" w:hanging="907"/>
        <w:jc w:val="both"/>
        <w:rPr>
          <w:rFonts w:ascii="Arial" w:hAnsi="Arial"/>
          <w:sz w:val="22"/>
          <w:szCs w:val="22"/>
        </w:rPr>
      </w:pPr>
      <w:r>
        <w:rPr>
          <w:rFonts w:ascii="Arial" w:hAnsi="Arial"/>
          <w:sz w:val="22"/>
          <w:szCs w:val="22"/>
        </w:rPr>
        <w:tab/>
      </w:r>
      <w:r>
        <w:rPr>
          <w:rFonts w:ascii="Arial" w:hAnsi="Arial"/>
          <w:sz w:val="22"/>
          <w:szCs w:val="22"/>
        </w:rPr>
        <w:tab/>
        <w:t>Cost of real estate sales includes cost of other goods, such as furniture and fixtures, that are considered part of the house or residential condominium unit and transferred to a customer in accordance with the contract.</w:t>
      </w:r>
    </w:p>
    <w:p w14:paraId="6B3741F4" w14:textId="77777777" w:rsidR="004E54A3" w:rsidRDefault="004E54A3" w:rsidP="00425969">
      <w:pPr>
        <w:tabs>
          <w:tab w:val="left" w:pos="540"/>
        </w:tabs>
        <w:spacing w:before="90" w:after="90" w:line="380" w:lineRule="exact"/>
        <w:ind w:left="907" w:hanging="907"/>
        <w:jc w:val="both"/>
        <w:rPr>
          <w:rFonts w:ascii="Arial" w:hAnsi="Arial"/>
          <w:sz w:val="22"/>
          <w:szCs w:val="22"/>
        </w:rPr>
      </w:pPr>
      <w:r>
        <w:rPr>
          <w:rFonts w:ascii="Arial" w:hAnsi="Arial"/>
          <w:sz w:val="22"/>
          <w:szCs w:val="22"/>
        </w:rPr>
        <w:tab/>
      </w:r>
      <w:r>
        <w:rPr>
          <w:rFonts w:ascii="Arial" w:hAnsi="Arial"/>
          <w:sz w:val="22"/>
          <w:szCs w:val="22"/>
        </w:rPr>
        <w:tab/>
        <w:t xml:space="preserve">Selling expenses directly associated with projects, such as specific business tax and transfer fees, are </w:t>
      </w:r>
      <w:proofErr w:type="spellStart"/>
      <w:r>
        <w:rPr>
          <w:rFonts w:ascii="Arial" w:hAnsi="Arial"/>
          <w:sz w:val="22"/>
          <w:szCs w:val="22"/>
        </w:rPr>
        <w:t>recognised</w:t>
      </w:r>
      <w:proofErr w:type="spellEnd"/>
      <w:r>
        <w:rPr>
          <w:rFonts w:ascii="Arial" w:hAnsi="Arial"/>
          <w:sz w:val="22"/>
          <w:szCs w:val="22"/>
        </w:rPr>
        <w:t xml:space="preserve"> as expenses when the sale occurs.</w:t>
      </w:r>
    </w:p>
    <w:p w14:paraId="7FE734B7" w14:textId="053B0CCB" w:rsidR="007B04B1" w:rsidRDefault="00EC4420" w:rsidP="00425969">
      <w:pPr>
        <w:tabs>
          <w:tab w:val="left" w:pos="540"/>
        </w:tabs>
        <w:spacing w:before="90" w:after="90" w:line="380" w:lineRule="exact"/>
        <w:ind w:left="900" w:hanging="900"/>
        <w:jc w:val="both"/>
        <w:rPr>
          <w:rFonts w:ascii="Arial" w:hAnsi="Arial"/>
          <w:sz w:val="22"/>
          <w:szCs w:val="22"/>
        </w:rPr>
      </w:pPr>
      <w:r>
        <w:rPr>
          <w:rFonts w:ascii="Arial" w:hAnsi="Arial"/>
          <w:sz w:val="22"/>
          <w:szCs w:val="22"/>
        </w:rPr>
        <w:tab/>
      </w:r>
      <w:r w:rsidR="00EB44FA">
        <w:rPr>
          <w:rFonts w:ascii="Arial" w:hAnsi="Arial"/>
          <w:sz w:val="22"/>
          <w:szCs w:val="22"/>
        </w:rPr>
        <w:t>k</w:t>
      </w:r>
      <w:r>
        <w:rPr>
          <w:rFonts w:ascii="Arial" w:hAnsi="Arial"/>
          <w:sz w:val="22"/>
          <w:szCs w:val="22"/>
        </w:rPr>
        <w:t>)</w:t>
      </w:r>
      <w:r>
        <w:rPr>
          <w:rFonts w:ascii="Arial" w:hAnsi="Arial"/>
          <w:sz w:val="22"/>
          <w:szCs w:val="22"/>
        </w:rPr>
        <w:tab/>
      </w:r>
      <w:r w:rsidR="007B04B1" w:rsidRPr="007B04B1">
        <w:rPr>
          <w:rFonts w:ascii="Arial" w:hAnsi="Arial"/>
          <w:sz w:val="22"/>
          <w:szCs w:val="22"/>
        </w:rPr>
        <w:t>Finance cost</w:t>
      </w:r>
    </w:p>
    <w:p w14:paraId="3A88D095" w14:textId="4DB6F96F" w:rsidR="00EC4420" w:rsidRDefault="007B04B1" w:rsidP="00425969">
      <w:pPr>
        <w:tabs>
          <w:tab w:val="left" w:pos="540"/>
        </w:tabs>
        <w:spacing w:before="90" w:after="90" w:line="380" w:lineRule="exact"/>
        <w:ind w:left="900" w:hanging="900"/>
        <w:jc w:val="both"/>
        <w:rPr>
          <w:rFonts w:ascii="Arial" w:hAnsi="Arial"/>
          <w:sz w:val="22"/>
          <w:szCs w:val="22"/>
          <w:cs/>
        </w:rPr>
      </w:pPr>
      <w:r>
        <w:rPr>
          <w:rFonts w:ascii="Arial" w:hAnsi="Arial"/>
          <w:sz w:val="22"/>
          <w:szCs w:val="22"/>
        </w:rPr>
        <w:tab/>
      </w:r>
      <w:r>
        <w:rPr>
          <w:rFonts w:ascii="Arial" w:hAnsi="Arial"/>
          <w:sz w:val="22"/>
          <w:szCs w:val="22"/>
        </w:rPr>
        <w:tab/>
      </w:r>
      <w:r w:rsidRPr="007B04B1">
        <w:rPr>
          <w:rFonts w:ascii="Arial" w:hAnsi="Arial"/>
          <w:sz w:val="22"/>
          <w:szCs w:val="22"/>
        </w:rPr>
        <w:t xml:space="preserve">Interest expense from financial liabilities at </w:t>
      </w:r>
      <w:proofErr w:type="spellStart"/>
      <w:r w:rsidRPr="007B04B1">
        <w:rPr>
          <w:rFonts w:ascii="Arial" w:hAnsi="Arial"/>
          <w:sz w:val="22"/>
          <w:szCs w:val="22"/>
        </w:rPr>
        <w:t>amortised</w:t>
      </w:r>
      <w:proofErr w:type="spellEnd"/>
      <w:r w:rsidRPr="007B04B1">
        <w:rPr>
          <w:rFonts w:ascii="Arial" w:hAnsi="Arial"/>
          <w:sz w:val="22"/>
          <w:szCs w:val="22"/>
        </w:rPr>
        <w:t xml:space="preserve"> cost is calculated using the effective interest method and </w:t>
      </w:r>
      <w:proofErr w:type="spellStart"/>
      <w:r w:rsidRPr="007B04B1">
        <w:rPr>
          <w:rFonts w:ascii="Arial" w:hAnsi="Arial"/>
          <w:sz w:val="22"/>
          <w:szCs w:val="22"/>
        </w:rPr>
        <w:t>recognised</w:t>
      </w:r>
      <w:proofErr w:type="spellEnd"/>
      <w:r w:rsidRPr="007B04B1">
        <w:rPr>
          <w:rFonts w:ascii="Arial" w:hAnsi="Arial"/>
          <w:sz w:val="22"/>
          <w:szCs w:val="22"/>
        </w:rPr>
        <w:t xml:space="preserve"> on an accrual basis.</w:t>
      </w:r>
    </w:p>
    <w:p w14:paraId="2DB6AD90" w14:textId="2200FD5E" w:rsidR="00EC4420" w:rsidRDefault="00973FC7" w:rsidP="00425969">
      <w:pPr>
        <w:tabs>
          <w:tab w:val="left" w:pos="540"/>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cs/>
        </w:rPr>
      </w:pPr>
      <w:r>
        <w:rPr>
          <w:rFonts w:ascii="Arial" w:hAnsi="Arial"/>
          <w:b/>
          <w:bCs/>
          <w:sz w:val="22"/>
          <w:szCs w:val="22"/>
        </w:rPr>
        <w:t>4</w:t>
      </w:r>
      <w:r w:rsidR="00EC4420">
        <w:rPr>
          <w:rFonts w:ascii="Arial" w:hAnsi="Arial"/>
          <w:b/>
          <w:bCs/>
          <w:sz w:val="22"/>
          <w:szCs w:val="22"/>
        </w:rPr>
        <w:t>.</w:t>
      </w:r>
      <w:r w:rsidR="00A60B8F">
        <w:rPr>
          <w:rFonts w:ascii="Arial" w:hAnsi="Arial"/>
          <w:b/>
          <w:bCs/>
          <w:sz w:val="22"/>
          <w:szCs w:val="22"/>
        </w:rPr>
        <w:t>2</w:t>
      </w:r>
      <w:r w:rsidR="00EC4420">
        <w:rPr>
          <w:rFonts w:ascii="Arial" w:hAnsi="Arial"/>
          <w:b/>
          <w:bCs/>
          <w:sz w:val="22"/>
          <w:szCs w:val="22"/>
        </w:rPr>
        <w:tab/>
        <w:t>Cash and cash equivalents</w:t>
      </w:r>
    </w:p>
    <w:p w14:paraId="542D2C8D" w14:textId="1AF85DEE" w:rsidR="00EC4420" w:rsidRDefault="00EC4420" w:rsidP="00425969">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sz w:val="22"/>
          <w:szCs w:val="22"/>
        </w:rPr>
      </w:pPr>
      <w:r>
        <w:rPr>
          <w:rFonts w:ascii="Arial" w:hAnsi="Arial"/>
          <w:sz w:val="22"/>
          <w:szCs w:val="22"/>
        </w:rPr>
        <w:tab/>
        <w:t>Cash and cash equivalents consist of cash on hand, cash at banks, and all highly liquid investments with an original maturity of three months or less and not subject to withdrawal restrictions.</w:t>
      </w:r>
    </w:p>
    <w:p w14:paraId="0C649563" w14:textId="23363CE5" w:rsidR="00EC4420" w:rsidRDefault="00973FC7" w:rsidP="00425969">
      <w:pPr>
        <w:tabs>
          <w:tab w:val="left" w:pos="540"/>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EC4420">
        <w:rPr>
          <w:rFonts w:ascii="Arial" w:hAnsi="Arial"/>
          <w:b/>
          <w:bCs/>
          <w:sz w:val="22"/>
          <w:szCs w:val="22"/>
        </w:rPr>
        <w:t>.</w:t>
      </w:r>
      <w:r w:rsidR="00A60B8F">
        <w:rPr>
          <w:rFonts w:ascii="Arial" w:hAnsi="Arial"/>
          <w:b/>
          <w:bCs/>
          <w:sz w:val="22"/>
          <w:szCs w:val="22"/>
        </w:rPr>
        <w:t>3</w:t>
      </w:r>
      <w:r w:rsidR="00EC4420">
        <w:rPr>
          <w:rFonts w:ascii="Arial" w:hAnsi="Arial"/>
          <w:b/>
          <w:bCs/>
          <w:sz w:val="22"/>
          <w:szCs w:val="22"/>
        </w:rPr>
        <w:tab/>
        <w:t>Real estate development for sales</w:t>
      </w:r>
    </w:p>
    <w:p w14:paraId="09C3B1DD" w14:textId="30C2CA9C" w:rsidR="00EC4420" w:rsidRDefault="00EC4420" w:rsidP="00425969">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t xml:space="preserve">Real estate development for sales </w:t>
      </w:r>
      <w:proofErr w:type="gramStart"/>
      <w:r>
        <w:rPr>
          <w:rFonts w:ascii="Arial" w:hAnsi="Arial"/>
          <w:sz w:val="22"/>
          <w:szCs w:val="22"/>
        </w:rPr>
        <w:t>are</w:t>
      </w:r>
      <w:proofErr w:type="gramEnd"/>
      <w:r>
        <w:rPr>
          <w:rFonts w:ascii="Arial" w:hAnsi="Arial"/>
          <w:sz w:val="22"/>
          <w:szCs w:val="22"/>
        </w:rPr>
        <w:t xml:space="preserve"> stated at the lower of cost </w:t>
      </w:r>
      <w:r w:rsidR="0073309F">
        <w:rPr>
          <w:rFonts w:ascii="Arial" w:hAnsi="Arial"/>
          <w:sz w:val="22"/>
          <w:szCs w:val="22"/>
        </w:rPr>
        <w:t>or</w:t>
      </w:r>
      <w:r>
        <w:rPr>
          <w:rFonts w:ascii="Arial" w:hAnsi="Arial"/>
          <w:sz w:val="22"/>
          <w:szCs w:val="22"/>
        </w:rPr>
        <w:t xml:space="preserve"> net </w:t>
      </w:r>
      <w:proofErr w:type="spellStart"/>
      <w:r>
        <w:rPr>
          <w:rFonts w:ascii="Arial" w:hAnsi="Arial"/>
          <w:sz w:val="22"/>
          <w:szCs w:val="22"/>
        </w:rPr>
        <w:t>realisable</w:t>
      </w:r>
      <w:proofErr w:type="spellEnd"/>
      <w:r>
        <w:rPr>
          <w:rFonts w:ascii="Arial" w:hAnsi="Arial"/>
          <w:sz w:val="22"/>
          <w:szCs w:val="22"/>
        </w:rPr>
        <w:t xml:space="preserve"> value, cost consists of cost of land, land improvement costs, design fees, utilities, construction costs, </w:t>
      </w:r>
      <w:proofErr w:type="spellStart"/>
      <w:r>
        <w:rPr>
          <w:rFonts w:ascii="Arial" w:hAnsi="Arial"/>
          <w:sz w:val="22"/>
          <w:szCs w:val="22"/>
        </w:rPr>
        <w:t>capitalised</w:t>
      </w:r>
      <w:proofErr w:type="spellEnd"/>
      <w:r>
        <w:rPr>
          <w:rFonts w:ascii="Arial" w:hAnsi="Arial"/>
          <w:sz w:val="22"/>
          <w:szCs w:val="22"/>
        </w:rPr>
        <w:t xml:space="preserve"> borrowing costs and other related expense, as well as estimated project development costs.</w:t>
      </w:r>
    </w:p>
    <w:p w14:paraId="338B15EC" w14:textId="77777777" w:rsidR="00EC4420" w:rsidRDefault="00EC4420" w:rsidP="00425969">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t xml:space="preserve">Construction materials are valued at the lower of cost (under weighted average method) or net </w:t>
      </w:r>
      <w:proofErr w:type="spellStart"/>
      <w:r>
        <w:rPr>
          <w:rFonts w:ascii="Arial" w:hAnsi="Arial"/>
          <w:sz w:val="22"/>
          <w:szCs w:val="22"/>
        </w:rPr>
        <w:t>realisable</w:t>
      </w:r>
      <w:proofErr w:type="spellEnd"/>
      <w:r>
        <w:rPr>
          <w:rFonts w:ascii="Arial" w:hAnsi="Arial"/>
          <w:sz w:val="22"/>
          <w:szCs w:val="22"/>
        </w:rPr>
        <w:t xml:space="preserve"> value.</w:t>
      </w:r>
    </w:p>
    <w:p w14:paraId="71CDDBE1" w14:textId="5455A03F" w:rsidR="00EC4420" w:rsidRPr="007B04B1" w:rsidRDefault="00EC4420" w:rsidP="00425969">
      <w:pPr>
        <w:overflowPunct/>
        <w:autoSpaceDE/>
        <w:adjustRightInd/>
        <w:spacing w:before="120" w:after="120" w:line="380" w:lineRule="exact"/>
        <w:ind w:left="540" w:hanging="540"/>
        <w:rPr>
          <w:rFonts w:ascii="Arial" w:hAnsi="Arial"/>
          <w:sz w:val="22"/>
          <w:szCs w:val="22"/>
        </w:rPr>
      </w:pPr>
      <w:r>
        <w:rPr>
          <w:rFonts w:ascii="Arial" w:hAnsi="Arial"/>
          <w:b/>
          <w:bCs/>
          <w:sz w:val="22"/>
          <w:szCs w:val="22"/>
        </w:rPr>
        <w:tab/>
      </w:r>
      <w:r>
        <w:rPr>
          <w:rFonts w:ascii="Arial" w:hAnsi="Arial"/>
          <w:sz w:val="22"/>
          <w:szCs w:val="22"/>
        </w:rPr>
        <w:t xml:space="preserve">The Group </w:t>
      </w:r>
      <w:proofErr w:type="spellStart"/>
      <w:r>
        <w:rPr>
          <w:rFonts w:ascii="Arial" w:hAnsi="Arial"/>
          <w:sz w:val="22"/>
          <w:szCs w:val="22"/>
        </w:rPr>
        <w:t>recognises</w:t>
      </w:r>
      <w:proofErr w:type="spellEnd"/>
      <w:r>
        <w:rPr>
          <w:rFonts w:ascii="Arial" w:hAnsi="Arial"/>
          <w:sz w:val="22"/>
          <w:szCs w:val="22"/>
        </w:rPr>
        <w:t xml:space="preserve"> loss on diminution in value of projects (if any) in profit or loss.</w:t>
      </w:r>
    </w:p>
    <w:p w14:paraId="01793590" w14:textId="4F860A67" w:rsidR="00EC4420" w:rsidRDefault="00973FC7" w:rsidP="00425969">
      <w:pPr>
        <w:overflowPunct/>
        <w:autoSpaceDE/>
        <w:adjustRightInd/>
        <w:spacing w:before="120" w:after="120" w:line="380" w:lineRule="exact"/>
        <w:ind w:left="547" w:hanging="547"/>
        <w:outlineLvl w:val="1"/>
        <w:rPr>
          <w:rFonts w:ascii="Arial" w:hAnsi="Arial"/>
          <w:b/>
          <w:bCs/>
          <w:sz w:val="22"/>
          <w:szCs w:val="22"/>
        </w:rPr>
      </w:pPr>
      <w:r>
        <w:rPr>
          <w:rFonts w:ascii="Arial" w:hAnsi="Arial"/>
          <w:b/>
          <w:bCs/>
          <w:sz w:val="22"/>
          <w:szCs w:val="22"/>
        </w:rPr>
        <w:lastRenderedPageBreak/>
        <w:t>4</w:t>
      </w:r>
      <w:r w:rsidR="00EC4420">
        <w:rPr>
          <w:rFonts w:ascii="Arial" w:hAnsi="Arial"/>
          <w:b/>
          <w:bCs/>
          <w:sz w:val="22"/>
          <w:szCs w:val="22"/>
        </w:rPr>
        <w:t>.</w:t>
      </w:r>
      <w:r w:rsidR="00A60B8F">
        <w:rPr>
          <w:rFonts w:ascii="Arial" w:hAnsi="Arial"/>
          <w:b/>
          <w:bCs/>
          <w:sz w:val="22"/>
          <w:szCs w:val="22"/>
        </w:rPr>
        <w:t>4</w:t>
      </w:r>
      <w:r w:rsidR="00EC4420">
        <w:rPr>
          <w:rFonts w:ascii="Arial" w:hAnsi="Arial"/>
          <w:b/>
          <w:bCs/>
          <w:sz w:val="22"/>
          <w:szCs w:val="22"/>
        </w:rPr>
        <w:tab/>
        <w:t>Cost to obtain contracts</w:t>
      </w:r>
    </w:p>
    <w:p w14:paraId="0959BC3A" w14:textId="6F30FD80" w:rsidR="00EC4420" w:rsidRPr="00EC4420" w:rsidRDefault="00EC4420" w:rsidP="00425969">
      <w:pPr>
        <w:overflowPunct/>
        <w:autoSpaceDE/>
        <w:adjustRightInd/>
        <w:spacing w:before="120" w:after="120" w:line="380" w:lineRule="exact"/>
        <w:ind w:left="540"/>
        <w:jc w:val="both"/>
        <w:rPr>
          <w:rFonts w:ascii="Arial" w:hAnsi="Arial"/>
          <w:sz w:val="22"/>
          <w:szCs w:val="22"/>
        </w:rPr>
      </w:pPr>
      <w:r>
        <w:rPr>
          <w:rFonts w:ascii="Arial" w:hAnsi="Arial"/>
          <w:sz w:val="22"/>
          <w:szCs w:val="22"/>
        </w:rPr>
        <w:t xml:space="preserve">The Group </w:t>
      </w:r>
      <w:proofErr w:type="spellStart"/>
      <w:r>
        <w:rPr>
          <w:rFonts w:ascii="Arial" w:hAnsi="Arial"/>
          <w:sz w:val="22"/>
          <w:szCs w:val="22"/>
        </w:rPr>
        <w:t>recognises</w:t>
      </w:r>
      <w:proofErr w:type="spellEnd"/>
      <w:r>
        <w:rPr>
          <w:rFonts w:ascii="Arial" w:hAnsi="Arial"/>
          <w:sz w:val="22"/>
          <w:szCs w:val="22"/>
        </w:rPr>
        <w:t xml:space="preserve"> a commission paid to obtain a customer contract as an asset and </w:t>
      </w:r>
      <w:proofErr w:type="spellStart"/>
      <w:r w:rsidR="00EA049C" w:rsidRPr="00EA049C">
        <w:rPr>
          <w:rFonts w:ascii="Arial" w:hAnsi="Arial"/>
          <w:sz w:val="22"/>
          <w:szCs w:val="22"/>
        </w:rPr>
        <w:t>amortises</w:t>
      </w:r>
      <w:proofErr w:type="spellEnd"/>
      <w:r>
        <w:rPr>
          <w:rFonts w:ascii="Arial" w:hAnsi="Arial"/>
          <w:sz w:val="22"/>
          <w:szCs w:val="22"/>
        </w:rPr>
        <w:t xml:space="preserve"> it as expenses </w:t>
      </w:r>
      <w:r w:rsidR="00F62C5D" w:rsidRPr="00F62C5D">
        <w:rPr>
          <w:rFonts w:ascii="Arial" w:hAnsi="Arial"/>
          <w:sz w:val="22"/>
          <w:szCs w:val="22"/>
        </w:rPr>
        <w:t xml:space="preserve">on a systematic basis </w:t>
      </w:r>
      <w:r w:rsidR="00F62C5D">
        <w:rPr>
          <w:rFonts w:ascii="Arial" w:hAnsi="Arial"/>
          <w:sz w:val="22"/>
          <w:szCs w:val="22"/>
        </w:rPr>
        <w:t xml:space="preserve">that is </w:t>
      </w:r>
      <w:r>
        <w:rPr>
          <w:rFonts w:ascii="Arial" w:hAnsi="Arial"/>
          <w:sz w:val="22"/>
          <w:szCs w:val="22"/>
        </w:rPr>
        <w:t xml:space="preserve">consistent with the pattern of revenue recognition. An impairment loss is </w:t>
      </w:r>
      <w:proofErr w:type="spellStart"/>
      <w:r>
        <w:rPr>
          <w:rFonts w:ascii="Arial" w:hAnsi="Arial"/>
          <w:sz w:val="22"/>
          <w:szCs w:val="22"/>
        </w:rPr>
        <w:t>recognised</w:t>
      </w:r>
      <w:proofErr w:type="spellEnd"/>
      <w:r>
        <w:rPr>
          <w:rFonts w:ascii="Arial" w:hAnsi="Arial"/>
          <w:sz w:val="22"/>
          <w:szCs w:val="22"/>
        </w:rPr>
        <w:t xml:space="preserve"> to the extent that the carrying amount of an asset </w:t>
      </w:r>
      <w:proofErr w:type="spellStart"/>
      <w:r>
        <w:rPr>
          <w:rFonts w:ascii="Arial" w:hAnsi="Arial"/>
          <w:sz w:val="22"/>
          <w:szCs w:val="22"/>
        </w:rPr>
        <w:t>recognised</w:t>
      </w:r>
      <w:proofErr w:type="spellEnd"/>
      <w:r>
        <w:rPr>
          <w:rFonts w:ascii="Arial" w:hAnsi="Arial"/>
          <w:sz w:val="22"/>
          <w:szCs w:val="22"/>
        </w:rPr>
        <w:t xml:space="preserve"> exceeds the remaining amount of the consideration that the entity expects to receive less direct costs.</w:t>
      </w:r>
    </w:p>
    <w:p w14:paraId="01E7DFBD" w14:textId="4C65D20A" w:rsidR="00EB44FA" w:rsidRDefault="00973FC7" w:rsidP="00425969">
      <w:pPr>
        <w:tabs>
          <w:tab w:val="left" w:pos="540"/>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EC4420">
        <w:rPr>
          <w:rFonts w:ascii="Arial" w:hAnsi="Arial"/>
          <w:b/>
          <w:bCs/>
          <w:sz w:val="22"/>
          <w:szCs w:val="22"/>
        </w:rPr>
        <w:t>.</w:t>
      </w:r>
      <w:r w:rsidR="00A60B8F">
        <w:rPr>
          <w:rFonts w:ascii="Arial" w:hAnsi="Arial"/>
          <w:b/>
          <w:bCs/>
          <w:sz w:val="22"/>
          <w:szCs w:val="22"/>
        </w:rPr>
        <w:t>5</w:t>
      </w:r>
      <w:r w:rsidR="00EC4420">
        <w:rPr>
          <w:rFonts w:ascii="Arial" w:hAnsi="Arial"/>
          <w:b/>
          <w:bCs/>
          <w:sz w:val="22"/>
          <w:szCs w:val="22"/>
        </w:rPr>
        <w:tab/>
      </w:r>
      <w:r w:rsidR="00EB44FA" w:rsidRPr="00EB44FA">
        <w:rPr>
          <w:rFonts w:ascii="Arial" w:hAnsi="Arial"/>
          <w:b/>
          <w:bCs/>
          <w:sz w:val="22"/>
          <w:szCs w:val="22"/>
        </w:rPr>
        <w:t xml:space="preserve">Investments in subsidiaries, joint ventures and associates </w:t>
      </w:r>
    </w:p>
    <w:p w14:paraId="6EDDEFC8" w14:textId="377F03DB" w:rsidR="00A60B8F" w:rsidRDefault="00EB44FA" w:rsidP="00425969">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cs="Arial"/>
          <w:sz w:val="22"/>
          <w:szCs w:val="22"/>
        </w:rPr>
      </w:pPr>
      <w:r>
        <w:rPr>
          <w:rFonts w:ascii="Arial" w:hAnsi="Arial"/>
          <w:b/>
          <w:bCs/>
          <w:sz w:val="22"/>
          <w:szCs w:val="22"/>
        </w:rPr>
        <w:tab/>
      </w:r>
      <w:r w:rsidR="00A60B8F">
        <w:rPr>
          <w:rFonts w:ascii="Arial" w:hAnsi="Arial" w:cs="Arial"/>
          <w:sz w:val="22"/>
          <w:szCs w:val="22"/>
        </w:rPr>
        <w:t>Investments in joint ventures and associates are accounted for in the consolidated financial statements using the equity method.</w:t>
      </w:r>
    </w:p>
    <w:p w14:paraId="5344CFE7" w14:textId="3DEB69AF" w:rsidR="00A60B8F" w:rsidRDefault="00A60B8F" w:rsidP="00425969">
      <w:pPr>
        <w:pStyle w:val="Caption"/>
        <w:tabs>
          <w:tab w:val="left" w:pos="720"/>
        </w:tabs>
        <w:spacing w:before="120"/>
        <w:ind w:left="540" w:right="0" w:firstLine="0"/>
        <w:rPr>
          <w:rFonts w:ascii="Arial" w:hAnsi="Arial" w:cs="Arial"/>
          <w:sz w:val="22"/>
          <w:szCs w:val="22"/>
        </w:rPr>
      </w:pPr>
      <w:r>
        <w:rPr>
          <w:rFonts w:ascii="Arial" w:hAnsi="Arial" w:cs="Arial"/>
          <w:sz w:val="22"/>
          <w:szCs w:val="22"/>
        </w:rPr>
        <w:t>Investments in subsidiaries, joint ventures and associates are accounted for in the separate financial statements using the cost meth</w:t>
      </w:r>
      <w:r>
        <w:rPr>
          <w:rFonts w:ascii="Arial" w:hAnsi="Arial" w:cstheme="minorBidi"/>
          <w:sz w:val="22"/>
          <w:szCs w:val="22"/>
        </w:rPr>
        <w:t>od</w:t>
      </w:r>
      <w:r w:rsidR="00106DC0">
        <w:rPr>
          <w:rFonts w:ascii="Arial" w:hAnsi="Arial" w:cstheme="minorBidi" w:hint="cs"/>
          <w:sz w:val="22"/>
          <w:szCs w:val="22"/>
          <w:cs/>
        </w:rPr>
        <w:t xml:space="preserve"> </w:t>
      </w:r>
      <w:r w:rsidR="009E0C74">
        <w:rPr>
          <w:rFonts w:ascii="Arial" w:hAnsi="Arial" w:cstheme="minorBidi"/>
          <w:sz w:val="22"/>
          <w:szCs w:val="22"/>
        </w:rPr>
        <w:t>less</w:t>
      </w:r>
      <w:r w:rsidR="008218DF">
        <w:rPr>
          <w:rFonts w:ascii="Arial" w:hAnsi="Arial" w:cstheme="minorBidi"/>
          <w:sz w:val="22"/>
          <w:szCs w:val="22"/>
        </w:rPr>
        <w:t xml:space="preserve"> </w:t>
      </w:r>
      <w:r w:rsidR="00106DC0">
        <w:rPr>
          <w:rFonts w:ascii="Arial" w:hAnsi="Arial"/>
          <w:sz w:val="22"/>
          <w:szCs w:val="22"/>
        </w:rPr>
        <w:t>allowance for loss on impairment (if any)</w:t>
      </w:r>
      <w:r>
        <w:rPr>
          <w:rFonts w:ascii="Arial" w:hAnsi="Arial" w:cstheme="minorBidi"/>
          <w:sz w:val="22"/>
          <w:szCs w:val="22"/>
        </w:rPr>
        <w:t>.</w:t>
      </w:r>
    </w:p>
    <w:p w14:paraId="2B7360D6" w14:textId="5C71A557" w:rsidR="00EC4420" w:rsidRPr="00EC4420" w:rsidRDefault="00973FC7" w:rsidP="00425969">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sz w:val="22"/>
          <w:szCs w:val="22"/>
        </w:rPr>
      </w:pPr>
      <w:r>
        <w:rPr>
          <w:rFonts w:ascii="Arial" w:hAnsi="Arial"/>
          <w:b/>
          <w:bCs/>
          <w:sz w:val="22"/>
          <w:szCs w:val="22"/>
        </w:rPr>
        <w:t>4</w:t>
      </w:r>
      <w:r w:rsidR="00EC4420">
        <w:rPr>
          <w:rFonts w:ascii="Arial" w:hAnsi="Arial"/>
          <w:b/>
          <w:bCs/>
          <w:sz w:val="22"/>
          <w:szCs w:val="22"/>
        </w:rPr>
        <w:t>.</w:t>
      </w:r>
      <w:r w:rsidR="00A60B8F">
        <w:rPr>
          <w:rFonts w:ascii="Arial" w:hAnsi="Arial"/>
          <w:b/>
          <w:bCs/>
          <w:sz w:val="22"/>
          <w:szCs w:val="22"/>
        </w:rPr>
        <w:t>6</w:t>
      </w:r>
      <w:r w:rsidR="00EC4420">
        <w:rPr>
          <w:rFonts w:ascii="Arial" w:hAnsi="Arial"/>
          <w:b/>
          <w:bCs/>
          <w:sz w:val="22"/>
          <w:szCs w:val="22"/>
        </w:rPr>
        <w:tab/>
        <w:t>Investment properties</w:t>
      </w:r>
      <w:r w:rsidR="00E4551B">
        <w:rPr>
          <w:rFonts w:ascii="Arial" w:hAnsi="Arial"/>
          <w:b/>
          <w:bCs/>
          <w:sz w:val="22"/>
          <w:szCs w:val="22"/>
        </w:rPr>
        <w:t>/Depreciation</w:t>
      </w:r>
    </w:p>
    <w:p w14:paraId="0456B974" w14:textId="77777777" w:rsidR="00EC4420" w:rsidRDefault="00EC4420" w:rsidP="00425969">
      <w:pPr>
        <w:spacing w:before="120" w:after="120" w:line="380" w:lineRule="exact"/>
        <w:ind w:left="547" w:hanging="547"/>
        <w:jc w:val="thaiDistribute"/>
        <w:rPr>
          <w:rFonts w:ascii="Angsana New" w:hAnsi="Angsana New"/>
          <w:color w:val="000000"/>
          <w:sz w:val="32"/>
          <w:szCs w:val="32"/>
        </w:rPr>
      </w:pPr>
      <w:r>
        <w:rPr>
          <w:rFonts w:ascii="Arial" w:hAnsi="Arial"/>
          <w:sz w:val="22"/>
          <w:szCs w:val="22"/>
        </w:rPr>
        <w:tab/>
        <w:t xml:space="preserve">Investment properties are measured initially at cost, including transaction costs. </w:t>
      </w:r>
      <w:proofErr w:type="gramStart"/>
      <w:r>
        <w:rPr>
          <w:rFonts w:ascii="Arial" w:hAnsi="Arial"/>
          <w:sz w:val="22"/>
          <w:szCs w:val="22"/>
        </w:rPr>
        <w:t>Subsequent to</w:t>
      </w:r>
      <w:proofErr w:type="gramEnd"/>
      <w:r>
        <w:rPr>
          <w:rFonts w:ascii="Arial" w:hAnsi="Arial"/>
          <w:sz w:val="22"/>
          <w:szCs w:val="22"/>
        </w:rPr>
        <w:t xml:space="preserve"> initial recognition, investment properties are stated at cost less accumulated depreciation and allowance for loss on impairment (if any).</w:t>
      </w:r>
    </w:p>
    <w:p w14:paraId="0E15441A" w14:textId="0160A599" w:rsidR="00EC4420" w:rsidRDefault="00EC4420" w:rsidP="00425969">
      <w:pPr>
        <w:tabs>
          <w:tab w:val="left" w:pos="1440"/>
        </w:tabs>
        <w:spacing w:before="120" w:after="120" w:line="380" w:lineRule="exact"/>
        <w:ind w:left="547" w:hanging="547"/>
        <w:jc w:val="thaiDistribute"/>
        <w:rPr>
          <w:rFonts w:ascii="Arial" w:hAnsi="Arial"/>
          <w:sz w:val="22"/>
          <w:szCs w:val="22"/>
        </w:rPr>
      </w:pPr>
      <w:r>
        <w:rPr>
          <w:rFonts w:ascii="Arial" w:hAnsi="Arial"/>
          <w:sz w:val="22"/>
          <w:szCs w:val="22"/>
        </w:rPr>
        <w:tab/>
        <w:t>Depreciation of investment properties is calculated by reference to their costs on the straight-line basis over estimated useful lives of 10 - 30 years. Depreciation of the investment properties is included in determining income.</w:t>
      </w:r>
    </w:p>
    <w:p w14:paraId="73BD8ADD" w14:textId="5E61876D" w:rsidR="00BC07DB" w:rsidRDefault="00BC07DB" w:rsidP="00425969">
      <w:pPr>
        <w:tabs>
          <w:tab w:val="left" w:pos="1440"/>
        </w:tabs>
        <w:spacing w:before="120" w:after="120" w:line="380" w:lineRule="exact"/>
        <w:ind w:left="547" w:hanging="547"/>
        <w:jc w:val="thaiDistribute"/>
        <w:rPr>
          <w:rFonts w:ascii="Arial" w:hAnsi="Arial"/>
          <w:sz w:val="22"/>
          <w:szCs w:val="22"/>
        </w:rPr>
      </w:pPr>
      <w:r>
        <w:rPr>
          <w:rFonts w:ascii="Arial" w:hAnsi="Arial"/>
          <w:sz w:val="22"/>
          <w:szCs w:val="22"/>
        </w:rPr>
        <w:tab/>
        <w:t>No depreciation is provided for land</w:t>
      </w:r>
      <w:r w:rsidR="0054028A">
        <w:rPr>
          <w:rFonts w:ascii="Arial" w:hAnsi="Arial"/>
          <w:sz w:val="22"/>
          <w:szCs w:val="22"/>
        </w:rPr>
        <w:t xml:space="preserve"> for rent</w:t>
      </w:r>
      <w:r>
        <w:rPr>
          <w:rFonts w:ascii="Arial" w:hAnsi="Arial"/>
          <w:sz w:val="22"/>
          <w:szCs w:val="22"/>
        </w:rPr>
        <w:t xml:space="preserve"> and</w:t>
      </w:r>
      <w:r w:rsidR="0054028A">
        <w:rPr>
          <w:rFonts w:ascii="Arial" w:hAnsi="Arial"/>
          <w:sz w:val="22"/>
          <w:szCs w:val="22"/>
        </w:rPr>
        <w:t xml:space="preserve"> building under</w:t>
      </w:r>
      <w:r>
        <w:rPr>
          <w:rFonts w:ascii="Arial" w:hAnsi="Arial"/>
          <w:sz w:val="22"/>
          <w:szCs w:val="22"/>
        </w:rPr>
        <w:t xml:space="preserve"> construction.</w:t>
      </w:r>
    </w:p>
    <w:p w14:paraId="60E24C52" w14:textId="2AD7FA75" w:rsidR="00EC4420" w:rsidRDefault="00EC4420" w:rsidP="00EC4420">
      <w:pPr>
        <w:spacing w:before="120" w:after="120" w:line="380" w:lineRule="exact"/>
        <w:ind w:left="547" w:hanging="547"/>
        <w:jc w:val="thaiDistribute"/>
        <w:rPr>
          <w:rFonts w:ascii="Arial" w:hAnsi="Arial"/>
          <w:sz w:val="22"/>
          <w:szCs w:val="22"/>
        </w:rPr>
      </w:pPr>
      <w:r>
        <w:rPr>
          <w:rFonts w:ascii="Arial" w:hAnsi="Arial"/>
          <w:sz w:val="22"/>
          <w:szCs w:val="22"/>
        </w:rPr>
        <w:tab/>
        <w:t xml:space="preserve">On disposal of investment properties, the difference between the net disposal proceeds and the carrying amount of the asset is </w:t>
      </w:r>
      <w:proofErr w:type="spellStart"/>
      <w:r>
        <w:rPr>
          <w:rFonts w:ascii="Arial" w:hAnsi="Arial"/>
          <w:sz w:val="22"/>
          <w:szCs w:val="22"/>
        </w:rPr>
        <w:t>recognised</w:t>
      </w:r>
      <w:proofErr w:type="spellEnd"/>
      <w:r>
        <w:rPr>
          <w:rFonts w:ascii="Arial" w:hAnsi="Arial"/>
          <w:sz w:val="22"/>
          <w:szCs w:val="22"/>
        </w:rPr>
        <w:t xml:space="preserve"> in profit or loss in the period when the asset is </w:t>
      </w:r>
      <w:proofErr w:type="spellStart"/>
      <w:r>
        <w:rPr>
          <w:rFonts w:ascii="Arial" w:hAnsi="Arial"/>
          <w:sz w:val="22"/>
          <w:szCs w:val="22"/>
        </w:rPr>
        <w:t>derecognised</w:t>
      </w:r>
      <w:proofErr w:type="spellEnd"/>
      <w:r>
        <w:rPr>
          <w:rFonts w:ascii="Arial" w:hAnsi="Arial"/>
          <w:sz w:val="22"/>
          <w:szCs w:val="22"/>
        </w:rPr>
        <w:t>.</w:t>
      </w:r>
    </w:p>
    <w:p w14:paraId="64BFB2C6" w14:textId="45D30052" w:rsidR="009F4E3B" w:rsidRDefault="009F4E3B" w:rsidP="00F423C9">
      <w:pPr>
        <w:tabs>
          <w:tab w:val="left" w:pos="540"/>
        </w:tabs>
        <w:spacing w:before="120" w:after="120" w:line="380" w:lineRule="exact"/>
        <w:jc w:val="both"/>
        <w:outlineLvl w:val="1"/>
        <w:rPr>
          <w:rFonts w:ascii="Arial" w:hAnsi="Arial"/>
          <w:b/>
          <w:bCs/>
          <w:sz w:val="22"/>
          <w:szCs w:val="22"/>
        </w:rPr>
      </w:pPr>
      <w:r>
        <w:rPr>
          <w:rFonts w:ascii="Arial" w:hAnsi="Arial"/>
          <w:b/>
          <w:bCs/>
          <w:sz w:val="22"/>
          <w:szCs w:val="22"/>
        </w:rPr>
        <w:t>4.7</w:t>
      </w:r>
      <w:r>
        <w:rPr>
          <w:rFonts w:ascii="Arial" w:hAnsi="Arial"/>
          <w:b/>
          <w:bCs/>
          <w:sz w:val="22"/>
          <w:szCs w:val="22"/>
        </w:rPr>
        <w:tab/>
        <w:t>Land held for development</w:t>
      </w:r>
    </w:p>
    <w:p w14:paraId="1B404D23" w14:textId="07C0CB7B" w:rsidR="00E93107" w:rsidRDefault="009F4E3B" w:rsidP="00F423C9">
      <w:pPr>
        <w:spacing w:before="120" w:after="120" w:line="380" w:lineRule="exact"/>
        <w:ind w:left="547" w:hanging="547"/>
        <w:jc w:val="thaiDistribute"/>
        <w:rPr>
          <w:rFonts w:ascii="Arial" w:hAnsi="Arial"/>
          <w:sz w:val="22"/>
          <w:szCs w:val="22"/>
        </w:rPr>
      </w:pPr>
      <w:r>
        <w:rPr>
          <w:rFonts w:ascii="Arial" w:hAnsi="Arial"/>
          <w:sz w:val="22"/>
          <w:szCs w:val="22"/>
        </w:rPr>
        <w:tab/>
        <w:t>Land held for development is stated at cost less allowance for loss on diminution in value</w:t>
      </w:r>
      <w:r w:rsidR="00B2780C">
        <w:rPr>
          <w:rFonts w:ascii="Arial" w:hAnsi="Arial"/>
          <w:sz w:val="22"/>
          <w:szCs w:val="22"/>
        </w:rPr>
        <w:t xml:space="preserve">           </w:t>
      </w:r>
      <w:r>
        <w:rPr>
          <w:rFonts w:ascii="Arial" w:hAnsi="Arial"/>
          <w:sz w:val="22"/>
          <w:szCs w:val="22"/>
        </w:rPr>
        <w:t xml:space="preserve"> of projects (if any). It is consisted of cost of land, land fulfill, public utilities cost, project development cost and borrowing cost which occurred during the developed period in the past.</w:t>
      </w:r>
    </w:p>
    <w:p w14:paraId="508A5EDB" w14:textId="2019ABA2" w:rsidR="00EC4420" w:rsidRPr="009F4E3B" w:rsidRDefault="00973FC7" w:rsidP="00F423C9">
      <w:pPr>
        <w:tabs>
          <w:tab w:val="left" w:pos="540"/>
        </w:tabs>
        <w:spacing w:before="120" w:after="120" w:line="380" w:lineRule="exact"/>
        <w:jc w:val="both"/>
        <w:outlineLvl w:val="1"/>
        <w:rPr>
          <w:rFonts w:ascii="Arial" w:hAnsi="Arial"/>
          <w:b/>
          <w:bCs/>
          <w:sz w:val="22"/>
          <w:szCs w:val="22"/>
        </w:rPr>
      </w:pPr>
      <w:r>
        <w:rPr>
          <w:rFonts w:ascii="Arial" w:hAnsi="Arial"/>
          <w:b/>
          <w:bCs/>
          <w:sz w:val="22"/>
          <w:szCs w:val="22"/>
        </w:rPr>
        <w:t>4</w:t>
      </w:r>
      <w:r w:rsidR="00EC4420">
        <w:rPr>
          <w:rFonts w:ascii="Arial" w:hAnsi="Arial"/>
          <w:b/>
          <w:bCs/>
          <w:sz w:val="22"/>
          <w:szCs w:val="22"/>
        </w:rPr>
        <w:t>.</w:t>
      </w:r>
      <w:r w:rsidR="007D38FD">
        <w:rPr>
          <w:rFonts w:ascii="Arial" w:hAnsi="Arial"/>
          <w:b/>
          <w:bCs/>
          <w:sz w:val="22"/>
          <w:szCs w:val="22"/>
        </w:rPr>
        <w:t>8</w:t>
      </w:r>
      <w:r w:rsidR="00A171A3">
        <w:rPr>
          <w:rFonts w:ascii="Arial" w:hAnsi="Arial"/>
          <w:b/>
          <w:bCs/>
          <w:sz w:val="22"/>
          <w:szCs w:val="22"/>
        </w:rPr>
        <w:tab/>
      </w:r>
      <w:r w:rsidR="00EC4420">
        <w:rPr>
          <w:rFonts w:ascii="Arial" w:hAnsi="Arial"/>
          <w:b/>
          <w:bCs/>
          <w:sz w:val="22"/>
          <w:szCs w:val="22"/>
        </w:rPr>
        <w:t>Land, building and equipment/Depreciation</w:t>
      </w:r>
    </w:p>
    <w:p w14:paraId="6765D2D2" w14:textId="77777777" w:rsidR="00EC4420" w:rsidRDefault="00EC4420" w:rsidP="00F423C9">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t>Land is stated at cost. Buildings and equipment are stated at cost less accumulated depreciation and allowance for loss on impairment of assets (if any).</w:t>
      </w:r>
    </w:p>
    <w:p w14:paraId="1962A593" w14:textId="77777777" w:rsidR="00324845" w:rsidRDefault="00324845" w:rsidP="00F423C9">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p>
    <w:p w14:paraId="7B538C6A" w14:textId="77777777" w:rsidR="00324845" w:rsidRDefault="00324845" w:rsidP="00F423C9">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p>
    <w:p w14:paraId="4855A545" w14:textId="77777777" w:rsidR="00EC4420" w:rsidRDefault="00EC4420" w:rsidP="00F423C9">
      <w:pPr>
        <w:spacing w:before="120" w:after="120" w:line="380" w:lineRule="exact"/>
        <w:ind w:left="540" w:hanging="540"/>
        <w:jc w:val="both"/>
        <w:rPr>
          <w:rFonts w:ascii="Arial" w:hAnsi="Arial"/>
          <w:sz w:val="22"/>
          <w:szCs w:val="22"/>
        </w:rPr>
      </w:pPr>
      <w:r>
        <w:rPr>
          <w:rFonts w:ascii="Arial" w:hAnsi="Arial" w:hint="cs"/>
          <w:sz w:val="22"/>
          <w:szCs w:val="22"/>
          <w:cs/>
        </w:rPr>
        <w:lastRenderedPageBreak/>
        <w:tab/>
      </w:r>
      <w:r>
        <w:rPr>
          <w:rFonts w:ascii="Arial" w:hAnsi="Arial"/>
          <w:sz w:val="22"/>
          <w:szCs w:val="22"/>
        </w:rPr>
        <w:t>Depreciation of building and equipment is calculated by reference to their costs on a straight-line basis over the following estimated useful lives:</w:t>
      </w:r>
    </w:p>
    <w:tbl>
      <w:tblPr>
        <w:tblW w:w="0" w:type="auto"/>
        <w:tblInd w:w="1080" w:type="dxa"/>
        <w:tblLayout w:type="fixed"/>
        <w:tblLook w:val="04A0" w:firstRow="1" w:lastRow="0" w:firstColumn="1" w:lastColumn="0" w:noHBand="0" w:noVBand="1"/>
      </w:tblPr>
      <w:tblGrid>
        <w:gridCol w:w="5490"/>
        <w:gridCol w:w="1773"/>
      </w:tblGrid>
      <w:tr w:rsidR="00EC4420" w14:paraId="6F6448FB" w14:textId="77777777" w:rsidTr="006B4C56">
        <w:tc>
          <w:tcPr>
            <w:tcW w:w="5490" w:type="dxa"/>
            <w:hideMark/>
          </w:tcPr>
          <w:p w14:paraId="18B21FE3" w14:textId="77777777" w:rsidR="00EC4420" w:rsidRDefault="00EC4420">
            <w:pPr>
              <w:spacing w:line="380" w:lineRule="exact"/>
              <w:jc w:val="both"/>
              <w:rPr>
                <w:rFonts w:ascii="Arial" w:hAnsi="Arial"/>
                <w:szCs w:val="22"/>
                <w:lang w:val="en-GB"/>
              </w:rPr>
            </w:pPr>
            <w:r>
              <w:rPr>
                <w:rFonts w:ascii="Arial" w:hAnsi="Arial"/>
                <w:sz w:val="22"/>
                <w:szCs w:val="22"/>
              </w:rPr>
              <w:t>Buildings and improvements</w:t>
            </w:r>
          </w:p>
        </w:tc>
        <w:tc>
          <w:tcPr>
            <w:tcW w:w="1773" w:type="dxa"/>
            <w:hideMark/>
          </w:tcPr>
          <w:p w14:paraId="047DF673" w14:textId="77777777" w:rsidR="00EC4420" w:rsidRDefault="00EC4420">
            <w:pPr>
              <w:spacing w:line="380" w:lineRule="exact"/>
              <w:ind w:right="234"/>
              <w:jc w:val="right"/>
              <w:rPr>
                <w:rFonts w:ascii="Arial" w:hAnsi="Arial"/>
                <w:szCs w:val="22"/>
              </w:rPr>
            </w:pPr>
            <w:r>
              <w:rPr>
                <w:rFonts w:ascii="Arial" w:hAnsi="Arial"/>
                <w:sz w:val="22"/>
                <w:szCs w:val="22"/>
                <w:lang w:val="en-GB"/>
              </w:rPr>
              <w:t>5 - 40</w:t>
            </w:r>
            <w:r>
              <w:rPr>
                <w:rFonts w:ascii="Arial" w:hAnsi="Arial" w:hint="cs"/>
                <w:sz w:val="22"/>
                <w:szCs w:val="22"/>
                <w:cs/>
                <w:lang w:val="en-GB"/>
              </w:rPr>
              <w:t xml:space="preserve">   </w:t>
            </w:r>
            <w:r>
              <w:rPr>
                <w:rFonts w:ascii="Arial" w:hAnsi="Arial"/>
                <w:sz w:val="22"/>
                <w:szCs w:val="22"/>
              </w:rPr>
              <w:t>years</w:t>
            </w:r>
          </w:p>
        </w:tc>
      </w:tr>
      <w:tr w:rsidR="00EB44FA" w14:paraId="234B476A" w14:textId="77777777" w:rsidTr="006B4C56">
        <w:tc>
          <w:tcPr>
            <w:tcW w:w="5490" w:type="dxa"/>
            <w:hideMark/>
          </w:tcPr>
          <w:p w14:paraId="788BA88E" w14:textId="77777777" w:rsidR="00EB44FA" w:rsidRDefault="00EB44FA" w:rsidP="00C507FD">
            <w:pPr>
              <w:spacing w:line="380" w:lineRule="exact"/>
              <w:jc w:val="both"/>
              <w:rPr>
                <w:rFonts w:ascii="Arial" w:hAnsi="Arial"/>
                <w:szCs w:val="22"/>
                <w:lang w:val="en-GB"/>
              </w:rPr>
            </w:pPr>
            <w:r>
              <w:rPr>
                <w:rFonts w:ascii="Arial" w:hAnsi="Arial"/>
                <w:sz w:val="22"/>
                <w:szCs w:val="22"/>
              </w:rPr>
              <w:t>Fixtures and equipment</w:t>
            </w:r>
          </w:p>
        </w:tc>
        <w:tc>
          <w:tcPr>
            <w:tcW w:w="1773" w:type="dxa"/>
            <w:hideMark/>
          </w:tcPr>
          <w:p w14:paraId="20CE3EC8" w14:textId="77777777" w:rsidR="00EB44FA" w:rsidRDefault="00EB44FA" w:rsidP="00C507FD">
            <w:pPr>
              <w:spacing w:line="380" w:lineRule="exact"/>
              <w:ind w:right="234"/>
              <w:jc w:val="right"/>
              <w:rPr>
                <w:rFonts w:ascii="Arial" w:hAnsi="Arial"/>
                <w:szCs w:val="22"/>
              </w:rPr>
            </w:pPr>
            <w:r>
              <w:rPr>
                <w:rFonts w:ascii="Arial" w:hAnsi="Arial"/>
                <w:sz w:val="22"/>
                <w:szCs w:val="22"/>
                <w:lang w:val="en-GB"/>
              </w:rPr>
              <w:t>2 - 20</w:t>
            </w:r>
            <w:r>
              <w:rPr>
                <w:rFonts w:ascii="Arial" w:hAnsi="Arial" w:hint="cs"/>
                <w:sz w:val="22"/>
                <w:szCs w:val="22"/>
                <w:cs/>
                <w:lang w:val="en-GB"/>
              </w:rPr>
              <w:t xml:space="preserve">   </w:t>
            </w:r>
            <w:r>
              <w:rPr>
                <w:rFonts w:ascii="Arial" w:hAnsi="Arial"/>
                <w:sz w:val="22"/>
                <w:szCs w:val="22"/>
              </w:rPr>
              <w:t>years</w:t>
            </w:r>
          </w:p>
        </w:tc>
      </w:tr>
      <w:tr w:rsidR="00EB44FA" w14:paraId="6B28F8BD" w14:textId="77777777" w:rsidTr="006B4C56">
        <w:tc>
          <w:tcPr>
            <w:tcW w:w="5490" w:type="dxa"/>
            <w:hideMark/>
          </w:tcPr>
          <w:p w14:paraId="06C7614C" w14:textId="77777777" w:rsidR="00EB44FA" w:rsidRDefault="00EB44FA" w:rsidP="00C507FD">
            <w:pPr>
              <w:spacing w:line="380" w:lineRule="exact"/>
              <w:jc w:val="both"/>
              <w:rPr>
                <w:rFonts w:ascii="Arial" w:hAnsi="Arial"/>
                <w:szCs w:val="22"/>
                <w:cs/>
              </w:rPr>
            </w:pPr>
            <w:r>
              <w:rPr>
                <w:rFonts w:ascii="Arial" w:hAnsi="Arial"/>
                <w:sz w:val="22"/>
                <w:szCs w:val="22"/>
              </w:rPr>
              <w:t xml:space="preserve">Motor vehicles </w:t>
            </w:r>
          </w:p>
        </w:tc>
        <w:tc>
          <w:tcPr>
            <w:tcW w:w="1773" w:type="dxa"/>
            <w:hideMark/>
          </w:tcPr>
          <w:p w14:paraId="29EC5942" w14:textId="77777777" w:rsidR="00EB44FA" w:rsidRDefault="00EB44FA" w:rsidP="00C507FD">
            <w:pPr>
              <w:spacing w:line="380" w:lineRule="exact"/>
              <w:ind w:right="234"/>
              <w:jc w:val="right"/>
              <w:rPr>
                <w:rFonts w:ascii="Arial" w:hAnsi="Arial"/>
                <w:szCs w:val="22"/>
              </w:rPr>
            </w:pPr>
            <w:r>
              <w:rPr>
                <w:rFonts w:ascii="Arial" w:hAnsi="Arial"/>
                <w:sz w:val="22"/>
                <w:szCs w:val="22"/>
                <w:lang w:val="en-GB"/>
              </w:rPr>
              <w:t>5</w:t>
            </w:r>
            <w:r>
              <w:rPr>
                <w:rFonts w:ascii="Arial" w:hAnsi="Arial" w:hint="cs"/>
                <w:sz w:val="22"/>
                <w:szCs w:val="22"/>
                <w:cs/>
                <w:lang w:val="en-GB"/>
              </w:rPr>
              <w:t xml:space="preserve">   </w:t>
            </w:r>
            <w:r>
              <w:rPr>
                <w:rFonts w:ascii="Arial" w:hAnsi="Arial"/>
                <w:sz w:val="22"/>
                <w:szCs w:val="22"/>
              </w:rPr>
              <w:t>years</w:t>
            </w:r>
          </w:p>
        </w:tc>
      </w:tr>
      <w:tr w:rsidR="00EC4420" w14:paraId="402AA7F3" w14:textId="77777777" w:rsidTr="006B4C56">
        <w:tc>
          <w:tcPr>
            <w:tcW w:w="5490" w:type="dxa"/>
            <w:hideMark/>
          </w:tcPr>
          <w:p w14:paraId="474A0F46" w14:textId="77777777" w:rsidR="00EC4420" w:rsidRDefault="00EC4420">
            <w:pPr>
              <w:spacing w:line="380" w:lineRule="exact"/>
              <w:jc w:val="both"/>
              <w:rPr>
                <w:rFonts w:ascii="Arial" w:hAnsi="Arial"/>
                <w:szCs w:val="22"/>
              </w:rPr>
            </w:pPr>
            <w:r>
              <w:rPr>
                <w:rFonts w:ascii="Arial" w:hAnsi="Arial"/>
                <w:sz w:val="22"/>
                <w:szCs w:val="22"/>
              </w:rPr>
              <w:t>Temporary sales office</w:t>
            </w:r>
          </w:p>
        </w:tc>
        <w:tc>
          <w:tcPr>
            <w:tcW w:w="1773" w:type="dxa"/>
            <w:hideMark/>
          </w:tcPr>
          <w:p w14:paraId="7F38C6AC" w14:textId="77777777" w:rsidR="00EC4420" w:rsidRDefault="00EC4420">
            <w:pPr>
              <w:spacing w:line="380" w:lineRule="exact"/>
              <w:ind w:right="234"/>
              <w:jc w:val="right"/>
              <w:rPr>
                <w:rFonts w:ascii="Arial" w:hAnsi="Arial"/>
                <w:szCs w:val="22"/>
              </w:rPr>
            </w:pPr>
            <w:r>
              <w:rPr>
                <w:rFonts w:ascii="Arial" w:hAnsi="Arial"/>
                <w:sz w:val="22"/>
                <w:szCs w:val="22"/>
                <w:lang w:val="en-GB"/>
              </w:rPr>
              <w:t>1 - 5</w:t>
            </w:r>
            <w:r>
              <w:rPr>
                <w:rFonts w:ascii="Arial" w:hAnsi="Arial" w:hint="cs"/>
                <w:sz w:val="22"/>
                <w:szCs w:val="22"/>
                <w:cs/>
                <w:lang w:val="en-GB"/>
              </w:rPr>
              <w:t xml:space="preserve">   </w:t>
            </w:r>
            <w:r>
              <w:rPr>
                <w:rFonts w:ascii="Arial" w:hAnsi="Arial"/>
                <w:sz w:val="22"/>
                <w:szCs w:val="22"/>
              </w:rPr>
              <w:t>years</w:t>
            </w:r>
          </w:p>
        </w:tc>
      </w:tr>
    </w:tbl>
    <w:p w14:paraId="3F79EBAC" w14:textId="2288987D" w:rsidR="00EC4420" w:rsidRDefault="00EC4420" w:rsidP="00EC4420">
      <w:pPr>
        <w:spacing w:before="240" w:after="120" w:line="380" w:lineRule="exact"/>
        <w:ind w:left="547" w:hanging="547"/>
        <w:jc w:val="both"/>
        <w:rPr>
          <w:rFonts w:ascii="Arial" w:hAnsi="Arial"/>
          <w:sz w:val="22"/>
          <w:szCs w:val="22"/>
        </w:rPr>
      </w:pPr>
      <w:r>
        <w:rPr>
          <w:rFonts w:ascii="Arial" w:hAnsi="Arial"/>
          <w:sz w:val="22"/>
          <w:szCs w:val="22"/>
        </w:rPr>
        <w:tab/>
        <w:t>Depreciation of machinery operating in precast factory is calculated by reference to their costs on a unit-of-production basis.</w:t>
      </w:r>
    </w:p>
    <w:p w14:paraId="4352E985" w14:textId="77777777" w:rsidR="00EC4420" w:rsidRDefault="00EC4420" w:rsidP="00EC4420">
      <w:pPr>
        <w:spacing w:before="120" w:after="120" w:line="380" w:lineRule="exact"/>
        <w:ind w:left="547"/>
        <w:jc w:val="both"/>
        <w:rPr>
          <w:rFonts w:ascii="Arial" w:hAnsi="Arial"/>
          <w:sz w:val="22"/>
          <w:szCs w:val="22"/>
        </w:rPr>
      </w:pPr>
      <w:r>
        <w:rPr>
          <w:rFonts w:ascii="Arial" w:hAnsi="Arial"/>
          <w:sz w:val="22"/>
          <w:szCs w:val="22"/>
        </w:rPr>
        <w:t>Depreciation is included in determining income.</w:t>
      </w:r>
    </w:p>
    <w:p w14:paraId="5ED56A75" w14:textId="77777777" w:rsidR="00EC4420" w:rsidRDefault="00EC4420" w:rsidP="00EC4420">
      <w:pPr>
        <w:spacing w:before="120" w:after="120" w:line="380" w:lineRule="exact"/>
        <w:ind w:left="547" w:hanging="547"/>
        <w:jc w:val="both"/>
        <w:rPr>
          <w:rFonts w:ascii="Arial" w:hAnsi="Arial"/>
          <w:sz w:val="22"/>
          <w:szCs w:val="22"/>
        </w:rPr>
      </w:pPr>
      <w:r>
        <w:rPr>
          <w:rFonts w:ascii="Arial" w:hAnsi="Arial"/>
          <w:sz w:val="22"/>
          <w:szCs w:val="22"/>
        </w:rPr>
        <w:tab/>
        <w:t>No depreciation is provided for land and construction in progress.</w:t>
      </w:r>
    </w:p>
    <w:p w14:paraId="0E4311FB" w14:textId="3AD44E78" w:rsidR="001C3AF0" w:rsidRDefault="00EC4420" w:rsidP="007D38FD">
      <w:pPr>
        <w:spacing w:before="80" w:after="80" w:line="380" w:lineRule="exact"/>
        <w:ind w:left="547" w:hanging="547"/>
        <w:jc w:val="both"/>
        <w:textAlignment w:val="baseline"/>
        <w:rPr>
          <w:rFonts w:ascii="Arial" w:hAnsi="Arial"/>
          <w:b/>
          <w:bCs/>
          <w:sz w:val="22"/>
          <w:szCs w:val="22"/>
        </w:rPr>
      </w:pPr>
      <w:r>
        <w:rPr>
          <w:rFonts w:ascii="Arial" w:hAnsi="Arial"/>
          <w:sz w:val="22"/>
          <w:szCs w:val="22"/>
        </w:rPr>
        <w:tab/>
        <w:t xml:space="preserve">An item of land, building and equipment is </w:t>
      </w:r>
      <w:proofErr w:type="spellStart"/>
      <w:r>
        <w:rPr>
          <w:rFonts w:ascii="Arial" w:hAnsi="Arial"/>
          <w:sz w:val="22"/>
          <w:szCs w:val="22"/>
        </w:rPr>
        <w:t>derecognised</w:t>
      </w:r>
      <w:proofErr w:type="spellEnd"/>
      <w:r>
        <w:rPr>
          <w:rFonts w:ascii="Arial" w:hAnsi="Arial"/>
          <w:sz w:val="22"/>
          <w:szCs w:val="22"/>
        </w:rPr>
        <w:t xml:space="preserve"> upon disposal or when no future economic benefits are expected from its use or disposal. Any gain or loss arising on disposal of an asset is included in the profit or loss when the asset is </w:t>
      </w:r>
      <w:proofErr w:type="spellStart"/>
      <w:r>
        <w:rPr>
          <w:rFonts w:ascii="Arial" w:hAnsi="Arial"/>
          <w:sz w:val="22"/>
          <w:szCs w:val="22"/>
        </w:rPr>
        <w:t>derecognised</w:t>
      </w:r>
      <w:proofErr w:type="spellEnd"/>
      <w:r>
        <w:rPr>
          <w:rFonts w:ascii="Arial" w:hAnsi="Arial"/>
          <w:sz w:val="22"/>
          <w:szCs w:val="22"/>
        </w:rPr>
        <w:t>.</w:t>
      </w:r>
    </w:p>
    <w:p w14:paraId="4EDC5615" w14:textId="589862A8" w:rsidR="00EC4420" w:rsidRDefault="002465DF" w:rsidP="00A171A3">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EC4420">
        <w:rPr>
          <w:rFonts w:ascii="Arial" w:hAnsi="Arial"/>
          <w:b/>
          <w:bCs/>
          <w:sz w:val="22"/>
          <w:szCs w:val="22"/>
        </w:rPr>
        <w:t>.</w:t>
      </w:r>
      <w:r w:rsidR="007D38FD">
        <w:rPr>
          <w:rFonts w:ascii="Arial" w:hAnsi="Arial"/>
          <w:b/>
          <w:bCs/>
          <w:sz w:val="22"/>
          <w:szCs w:val="22"/>
        </w:rPr>
        <w:t>9</w:t>
      </w:r>
      <w:r w:rsidR="00A171A3">
        <w:rPr>
          <w:rFonts w:ascii="Arial" w:hAnsi="Arial"/>
          <w:b/>
          <w:bCs/>
          <w:sz w:val="22"/>
          <w:szCs w:val="22"/>
        </w:rPr>
        <w:tab/>
      </w:r>
      <w:r w:rsidR="00EC4420">
        <w:rPr>
          <w:rFonts w:ascii="Arial" w:hAnsi="Arial"/>
          <w:b/>
          <w:bCs/>
          <w:sz w:val="22"/>
          <w:szCs w:val="22"/>
        </w:rPr>
        <w:t xml:space="preserve">Borrowing costs </w:t>
      </w:r>
    </w:p>
    <w:p w14:paraId="75DF3B11" w14:textId="77777777" w:rsidR="00EC4420" w:rsidRDefault="00EC4420" w:rsidP="00156CDD">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t xml:space="preserve">Borrowing costs directly attributable to the acquisition, construction on production of an asset or development of the projects that necessarily takes a substantial </w:t>
      </w:r>
      <w:proofErr w:type="gramStart"/>
      <w:r>
        <w:rPr>
          <w:rFonts w:ascii="Arial" w:hAnsi="Arial"/>
          <w:sz w:val="22"/>
          <w:szCs w:val="22"/>
        </w:rPr>
        <w:t>period of time</w:t>
      </w:r>
      <w:proofErr w:type="gramEnd"/>
      <w:r>
        <w:rPr>
          <w:rFonts w:ascii="Arial" w:hAnsi="Arial"/>
          <w:sz w:val="22"/>
          <w:szCs w:val="22"/>
        </w:rPr>
        <w:t xml:space="preserve"> to get ready for its intended use or sale are </w:t>
      </w:r>
      <w:proofErr w:type="spellStart"/>
      <w:r>
        <w:rPr>
          <w:rFonts w:ascii="Arial" w:hAnsi="Arial"/>
          <w:sz w:val="22"/>
          <w:szCs w:val="22"/>
        </w:rPr>
        <w:t>capitalised</w:t>
      </w:r>
      <w:proofErr w:type="spellEnd"/>
      <w:r>
        <w:rPr>
          <w:rFonts w:ascii="Arial" w:hAnsi="Arial"/>
          <w:sz w:val="22"/>
          <w:szCs w:val="22"/>
        </w:rPr>
        <w:t xml:space="preserve"> as part of the costs of the respective assets. </w:t>
      </w:r>
      <w:proofErr w:type="spellStart"/>
      <w:r>
        <w:rPr>
          <w:rFonts w:ascii="Arial" w:hAnsi="Arial"/>
          <w:sz w:val="22"/>
          <w:szCs w:val="22"/>
        </w:rPr>
        <w:t>Capitalisation</w:t>
      </w:r>
      <w:proofErr w:type="spellEnd"/>
      <w:r>
        <w:rPr>
          <w:rFonts w:ascii="Arial" w:hAnsi="Arial"/>
          <w:sz w:val="22"/>
          <w:szCs w:val="22"/>
        </w:rPr>
        <w:t xml:space="preserve"> ceases when the projects are ready for their intended use or sale, when the physical construction of the projects is complete, or when construction is suspended and until active development resumes. All other borrowing costs are expensed in the period they are incurred. Borrowing costs consist of interest and other costs that an entity incurs in connection with the borrowing of funds.</w:t>
      </w:r>
    </w:p>
    <w:p w14:paraId="60C2ADA3" w14:textId="3B0970D7" w:rsidR="00EC4420" w:rsidRDefault="00EC4420" w:rsidP="00156CDD">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r>
      <w:r w:rsidR="00F423C9">
        <w:rPr>
          <w:rFonts w:ascii="Arial" w:hAnsi="Arial"/>
          <w:sz w:val="22"/>
          <w:szCs w:val="22"/>
          <w:cs/>
        </w:rPr>
        <w:tab/>
      </w:r>
      <w:r>
        <w:rPr>
          <w:rFonts w:ascii="Arial" w:hAnsi="Arial"/>
          <w:sz w:val="22"/>
          <w:szCs w:val="22"/>
        </w:rPr>
        <w:t xml:space="preserve">To the extent that funds are borrowed specifically for the development of projects, interest costs are presented as the actual borrowing costs less any investment income from the temporary investment of those borrowings. To the extent that funds are borrowed and used for the general purposes, the interest costs are determined by applying a </w:t>
      </w:r>
      <w:proofErr w:type="spellStart"/>
      <w:r>
        <w:rPr>
          <w:rFonts w:ascii="Arial" w:hAnsi="Arial"/>
          <w:sz w:val="22"/>
          <w:szCs w:val="22"/>
        </w:rPr>
        <w:t>capitalisation</w:t>
      </w:r>
      <w:proofErr w:type="spellEnd"/>
      <w:r>
        <w:rPr>
          <w:rFonts w:ascii="Arial" w:hAnsi="Arial"/>
          <w:sz w:val="22"/>
          <w:szCs w:val="22"/>
        </w:rPr>
        <w:t xml:space="preserve"> rate to the expenditures on that project. The </w:t>
      </w:r>
      <w:proofErr w:type="spellStart"/>
      <w:r>
        <w:rPr>
          <w:rFonts w:ascii="Arial" w:hAnsi="Arial"/>
          <w:sz w:val="22"/>
          <w:szCs w:val="22"/>
        </w:rPr>
        <w:t>capitalisation</w:t>
      </w:r>
      <w:proofErr w:type="spellEnd"/>
      <w:r>
        <w:rPr>
          <w:rFonts w:ascii="Arial" w:hAnsi="Arial"/>
          <w:sz w:val="22"/>
          <w:szCs w:val="22"/>
        </w:rPr>
        <w:t xml:space="preserve"> rate is the weighted average of the borrowing costs applicable to the borrowings of the entity that are outstanding during the year, other than borrowings made for specific purposes.</w:t>
      </w:r>
    </w:p>
    <w:p w14:paraId="4DD80AB3" w14:textId="4A329200" w:rsidR="00EC4420" w:rsidRDefault="002465DF" w:rsidP="00A171A3">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EC4420">
        <w:rPr>
          <w:rFonts w:ascii="Arial" w:hAnsi="Arial"/>
          <w:b/>
          <w:bCs/>
          <w:sz w:val="22"/>
          <w:szCs w:val="22"/>
        </w:rPr>
        <w:t>.</w:t>
      </w:r>
      <w:r w:rsidR="002C48C0">
        <w:rPr>
          <w:rFonts w:ascii="Arial" w:hAnsi="Arial"/>
          <w:b/>
          <w:bCs/>
          <w:sz w:val="22"/>
          <w:szCs w:val="22"/>
        </w:rPr>
        <w:t>10</w:t>
      </w:r>
      <w:r w:rsidR="00EC4420">
        <w:rPr>
          <w:rFonts w:ascii="Arial" w:hAnsi="Arial"/>
          <w:b/>
          <w:bCs/>
          <w:sz w:val="22"/>
          <w:szCs w:val="22"/>
        </w:rPr>
        <w:tab/>
        <w:t xml:space="preserve">Intangible assets and </w:t>
      </w:r>
      <w:r w:rsidR="00F75FBE">
        <w:rPr>
          <w:rFonts w:ascii="Arial" w:hAnsi="Arial"/>
          <w:b/>
          <w:bCs/>
          <w:sz w:val="22"/>
          <w:szCs w:val="22"/>
        </w:rPr>
        <w:t>amortization</w:t>
      </w:r>
    </w:p>
    <w:p w14:paraId="306838C1" w14:textId="31910302" w:rsidR="00F75FBE" w:rsidRDefault="00F75FBE" w:rsidP="00156CDD">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b/>
          <w:bCs/>
          <w:sz w:val="22"/>
          <w:szCs w:val="22"/>
        </w:rPr>
      </w:pPr>
      <w:r>
        <w:rPr>
          <w:rFonts w:ascii="Arial" w:hAnsi="Arial" w:cs="Arial"/>
          <w:sz w:val="22"/>
          <w:szCs w:val="22"/>
        </w:rPr>
        <w:tab/>
      </w:r>
      <w:r w:rsidRPr="004C7754">
        <w:rPr>
          <w:rFonts w:ascii="Arial" w:hAnsi="Arial" w:cs="Arial"/>
          <w:sz w:val="22"/>
          <w:szCs w:val="22"/>
        </w:rPr>
        <w:t xml:space="preserve">Intangible assets acquired through business combination are initially </w:t>
      </w:r>
      <w:proofErr w:type="spellStart"/>
      <w:r w:rsidRPr="004C7754">
        <w:rPr>
          <w:rFonts w:ascii="Arial" w:hAnsi="Arial" w:cs="Arial"/>
          <w:sz w:val="22"/>
          <w:szCs w:val="22"/>
        </w:rPr>
        <w:t>recognised</w:t>
      </w:r>
      <w:proofErr w:type="spellEnd"/>
      <w:r w:rsidRPr="004C7754">
        <w:rPr>
          <w:rFonts w:ascii="Arial" w:hAnsi="Arial" w:cs="Arial"/>
          <w:sz w:val="22"/>
          <w:szCs w:val="22"/>
        </w:rPr>
        <w:t xml:space="preserve"> at their fair value on the date of business acquisition while intangible assets acquired in other cases are </w:t>
      </w:r>
      <w:proofErr w:type="spellStart"/>
      <w:r w:rsidRPr="004C7754">
        <w:rPr>
          <w:rFonts w:ascii="Arial" w:hAnsi="Arial" w:cs="Arial"/>
          <w:sz w:val="22"/>
          <w:szCs w:val="22"/>
        </w:rPr>
        <w:t>recognised</w:t>
      </w:r>
      <w:proofErr w:type="spellEnd"/>
      <w:r w:rsidRPr="004C7754">
        <w:rPr>
          <w:rFonts w:ascii="Arial" w:hAnsi="Arial" w:cs="Arial"/>
          <w:sz w:val="22"/>
          <w:szCs w:val="22"/>
        </w:rPr>
        <w:t xml:space="preserve"> at cost. Following the initial recognition, the intangible assets are carried at cost less any accumulated </w:t>
      </w:r>
      <w:proofErr w:type="spellStart"/>
      <w:r w:rsidRPr="004C7754">
        <w:rPr>
          <w:rFonts w:ascii="Arial" w:hAnsi="Arial" w:cs="Arial"/>
          <w:sz w:val="22"/>
          <w:szCs w:val="22"/>
        </w:rPr>
        <w:t>amortisation</w:t>
      </w:r>
      <w:proofErr w:type="spellEnd"/>
      <w:r w:rsidRPr="004C7754">
        <w:rPr>
          <w:rFonts w:ascii="Arial" w:hAnsi="Arial" w:cs="Arial"/>
          <w:sz w:val="22"/>
          <w:szCs w:val="22"/>
        </w:rPr>
        <w:t xml:space="preserve"> and any accumulated impairment losses (if any).</w:t>
      </w:r>
    </w:p>
    <w:p w14:paraId="70C824D1" w14:textId="1C618F80" w:rsidR="00EC4420" w:rsidRDefault="00EC4420" w:rsidP="00156CDD">
      <w:pPr>
        <w:tabs>
          <w:tab w:val="left" w:pos="540"/>
        </w:tabs>
        <w:spacing w:before="120" w:after="120" w:line="380" w:lineRule="exact"/>
        <w:ind w:left="547" w:hanging="547"/>
        <w:jc w:val="both"/>
        <w:rPr>
          <w:rFonts w:ascii="Arial" w:hAnsi="Arial"/>
          <w:sz w:val="22"/>
          <w:szCs w:val="22"/>
        </w:rPr>
      </w:pPr>
      <w:r>
        <w:rPr>
          <w:rFonts w:ascii="Arial" w:hAnsi="Arial"/>
          <w:sz w:val="22"/>
          <w:szCs w:val="22"/>
        </w:rPr>
        <w:lastRenderedPageBreak/>
        <w:tab/>
      </w:r>
      <w:r>
        <w:rPr>
          <w:rFonts w:ascii="Arial" w:hAnsi="Arial"/>
          <w:sz w:val="22"/>
          <w:szCs w:val="22"/>
        </w:rPr>
        <w:tab/>
        <w:t xml:space="preserve">Intangible assets with finite lives are </w:t>
      </w:r>
      <w:proofErr w:type="spellStart"/>
      <w:r>
        <w:rPr>
          <w:rFonts w:ascii="Arial" w:hAnsi="Arial"/>
          <w:sz w:val="22"/>
          <w:szCs w:val="22"/>
        </w:rPr>
        <w:t>amortised</w:t>
      </w:r>
      <w:proofErr w:type="spellEnd"/>
      <w:r>
        <w:rPr>
          <w:rFonts w:ascii="Arial" w:hAnsi="Arial"/>
          <w:sz w:val="22"/>
          <w:szCs w:val="22"/>
        </w:rPr>
        <w:t xml:space="preserve"> on </w:t>
      </w:r>
      <w:r w:rsidR="00F67C0C" w:rsidRPr="00F67C0C">
        <w:rPr>
          <w:rFonts w:ascii="Arial" w:hAnsi="Arial"/>
          <w:sz w:val="22"/>
          <w:szCs w:val="22"/>
        </w:rPr>
        <w:t>the straight-line</w:t>
      </w:r>
      <w:r>
        <w:rPr>
          <w:rFonts w:ascii="Arial" w:hAnsi="Arial"/>
          <w:sz w:val="22"/>
          <w:szCs w:val="22"/>
        </w:rPr>
        <w:t xml:space="preserve"> basis over the economic useful life and tested for impairment whenever there is an indication that the intangible asset may be impaired. The </w:t>
      </w:r>
      <w:proofErr w:type="spellStart"/>
      <w:r>
        <w:rPr>
          <w:rFonts w:ascii="Arial" w:hAnsi="Arial"/>
          <w:sz w:val="22"/>
          <w:szCs w:val="22"/>
        </w:rPr>
        <w:t>amortisation</w:t>
      </w:r>
      <w:proofErr w:type="spellEnd"/>
      <w:r>
        <w:rPr>
          <w:rFonts w:ascii="Arial" w:hAnsi="Arial"/>
          <w:sz w:val="22"/>
          <w:szCs w:val="22"/>
        </w:rPr>
        <w:t xml:space="preserve"> period and the </w:t>
      </w:r>
      <w:proofErr w:type="spellStart"/>
      <w:r>
        <w:rPr>
          <w:rFonts w:ascii="Arial" w:hAnsi="Arial"/>
          <w:sz w:val="22"/>
          <w:szCs w:val="22"/>
        </w:rPr>
        <w:t>amortisation</w:t>
      </w:r>
      <w:proofErr w:type="spellEnd"/>
      <w:r>
        <w:rPr>
          <w:rFonts w:ascii="Arial" w:hAnsi="Arial"/>
          <w:sz w:val="22"/>
          <w:szCs w:val="22"/>
        </w:rPr>
        <w:t xml:space="preserve"> method of such intangible assets are reviewed at least at each financial year end. The </w:t>
      </w:r>
      <w:proofErr w:type="spellStart"/>
      <w:r>
        <w:rPr>
          <w:rFonts w:ascii="Arial" w:hAnsi="Arial"/>
          <w:sz w:val="22"/>
          <w:szCs w:val="22"/>
        </w:rPr>
        <w:t>amortisation</w:t>
      </w:r>
      <w:proofErr w:type="spellEnd"/>
      <w:r>
        <w:rPr>
          <w:rFonts w:ascii="Arial" w:hAnsi="Arial"/>
          <w:sz w:val="22"/>
          <w:szCs w:val="22"/>
        </w:rPr>
        <w:t xml:space="preserve"> expense is charged to profit or loss.</w:t>
      </w:r>
    </w:p>
    <w:p w14:paraId="49395CD6" w14:textId="77777777" w:rsidR="00EC4420" w:rsidRDefault="00EC4420" w:rsidP="00114710">
      <w:pPr>
        <w:tabs>
          <w:tab w:val="left" w:pos="540"/>
        </w:tabs>
        <w:spacing w:before="80" w:after="80" w:line="380" w:lineRule="exact"/>
        <w:ind w:left="547" w:hanging="547"/>
        <w:jc w:val="both"/>
        <w:rPr>
          <w:rFonts w:ascii="Arial" w:hAnsi="Arial"/>
          <w:sz w:val="22"/>
          <w:szCs w:val="22"/>
        </w:rPr>
      </w:pPr>
      <w:r>
        <w:rPr>
          <w:rFonts w:ascii="Arial" w:hAnsi="Arial"/>
          <w:sz w:val="22"/>
          <w:szCs w:val="22"/>
        </w:rPr>
        <w:tab/>
        <w:t>A summary of the intangible assets with finite useful lives is as follows:</w:t>
      </w:r>
    </w:p>
    <w:tbl>
      <w:tblPr>
        <w:tblW w:w="7325" w:type="dxa"/>
        <w:tblInd w:w="1350" w:type="dxa"/>
        <w:tblLayout w:type="fixed"/>
        <w:tblLook w:val="01E0" w:firstRow="1" w:lastRow="1" w:firstColumn="1" w:lastColumn="1" w:noHBand="0" w:noVBand="0"/>
      </w:tblPr>
      <w:tblGrid>
        <w:gridCol w:w="5130"/>
        <w:gridCol w:w="2195"/>
      </w:tblGrid>
      <w:tr w:rsidR="00EC4420" w14:paraId="2A9892FE" w14:textId="77777777" w:rsidTr="006B4C56">
        <w:trPr>
          <w:trHeight w:val="74"/>
        </w:trPr>
        <w:tc>
          <w:tcPr>
            <w:tcW w:w="5130" w:type="dxa"/>
          </w:tcPr>
          <w:p w14:paraId="38AB61C6" w14:textId="77777777" w:rsidR="00EC4420" w:rsidRDefault="00EC4420" w:rsidP="00156CDD">
            <w:pPr>
              <w:spacing w:line="380" w:lineRule="exact"/>
              <w:jc w:val="both"/>
              <w:rPr>
                <w:rFonts w:ascii="Arial" w:hAnsi="Arial"/>
                <w:szCs w:val="22"/>
              </w:rPr>
            </w:pPr>
          </w:p>
        </w:tc>
        <w:tc>
          <w:tcPr>
            <w:tcW w:w="2195" w:type="dxa"/>
            <w:hideMark/>
          </w:tcPr>
          <w:p w14:paraId="21D2AF37" w14:textId="77777777" w:rsidR="00EC4420" w:rsidRDefault="00EC4420" w:rsidP="00156CDD">
            <w:pPr>
              <w:spacing w:line="380" w:lineRule="exact"/>
              <w:ind w:right="161"/>
              <w:jc w:val="right"/>
              <w:rPr>
                <w:rFonts w:ascii="Arial" w:hAnsi="Arial"/>
                <w:szCs w:val="22"/>
                <w:u w:val="single"/>
              </w:rPr>
            </w:pPr>
            <w:r>
              <w:rPr>
                <w:rFonts w:ascii="Arial" w:hAnsi="Arial"/>
                <w:sz w:val="22"/>
                <w:szCs w:val="22"/>
                <w:u w:val="single"/>
              </w:rPr>
              <w:t>Useful lives</w:t>
            </w:r>
          </w:p>
        </w:tc>
      </w:tr>
      <w:tr w:rsidR="00EC4420" w14:paraId="7AE70138" w14:textId="77777777" w:rsidTr="006B4C56">
        <w:trPr>
          <w:trHeight w:val="74"/>
        </w:trPr>
        <w:tc>
          <w:tcPr>
            <w:tcW w:w="5130" w:type="dxa"/>
            <w:hideMark/>
          </w:tcPr>
          <w:p w14:paraId="3A4BF516" w14:textId="77777777" w:rsidR="00EC4420" w:rsidRDefault="00EC4420" w:rsidP="00156CDD">
            <w:pPr>
              <w:spacing w:line="380" w:lineRule="exact"/>
              <w:jc w:val="both"/>
              <w:rPr>
                <w:rFonts w:ascii="Arial" w:hAnsi="Arial"/>
                <w:szCs w:val="22"/>
              </w:rPr>
            </w:pPr>
            <w:r>
              <w:rPr>
                <w:rFonts w:ascii="Arial" w:hAnsi="Arial"/>
                <w:sz w:val="22"/>
                <w:szCs w:val="22"/>
              </w:rPr>
              <w:t>Computer software</w:t>
            </w:r>
          </w:p>
        </w:tc>
        <w:tc>
          <w:tcPr>
            <w:tcW w:w="2195" w:type="dxa"/>
            <w:hideMark/>
          </w:tcPr>
          <w:p w14:paraId="0F062C87" w14:textId="77777777" w:rsidR="00EC4420" w:rsidRDefault="00EC4420" w:rsidP="00156CDD">
            <w:pPr>
              <w:spacing w:line="380" w:lineRule="exact"/>
              <w:jc w:val="right"/>
              <w:rPr>
                <w:rFonts w:ascii="Arial" w:hAnsi="Arial"/>
                <w:szCs w:val="22"/>
              </w:rPr>
            </w:pPr>
            <w:r>
              <w:rPr>
                <w:rFonts w:ascii="Arial" w:hAnsi="Arial"/>
                <w:sz w:val="22"/>
                <w:szCs w:val="22"/>
                <w:lang w:val="en-GB"/>
              </w:rPr>
              <w:t xml:space="preserve">3 - 10 </w:t>
            </w:r>
            <w:r>
              <w:rPr>
                <w:rFonts w:ascii="Arial" w:hAnsi="Arial" w:hint="cs"/>
                <w:sz w:val="22"/>
                <w:szCs w:val="22"/>
                <w:cs/>
                <w:lang w:val="en-GB"/>
              </w:rPr>
              <w:t xml:space="preserve">   </w:t>
            </w:r>
            <w:r>
              <w:rPr>
                <w:rFonts w:ascii="Arial" w:hAnsi="Arial"/>
                <w:sz w:val="22"/>
                <w:szCs w:val="22"/>
              </w:rPr>
              <w:t>years</w:t>
            </w:r>
          </w:p>
        </w:tc>
      </w:tr>
      <w:tr w:rsidR="00EC4420" w14:paraId="52354567" w14:textId="77777777" w:rsidTr="006B4C56">
        <w:trPr>
          <w:trHeight w:val="74"/>
        </w:trPr>
        <w:tc>
          <w:tcPr>
            <w:tcW w:w="5130" w:type="dxa"/>
            <w:hideMark/>
          </w:tcPr>
          <w:p w14:paraId="30FA9AFA" w14:textId="77777777" w:rsidR="00EC4420" w:rsidRDefault="00EC4420" w:rsidP="00156CDD">
            <w:pPr>
              <w:spacing w:line="380" w:lineRule="exact"/>
              <w:jc w:val="both"/>
              <w:rPr>
                <w:rFonts w:ascii="Arial" w:hAnsi="Arial"/>
                <w:sz w:val="22"/>
                <w:szCs w:val="22"/>
              </w:rPr>
            </w:pPr>
            <w:r>
              <w:rPr>
                <w:rFonts w:ascii="Arial" w:hAnsi="Arial"/>
                <w:sz w:val="22"/>
                <w:szCs w:val="22"/>
              </w:rPr>
              <w:t>Hotel brand and management agreements</w:t>
            </w:r>
          </w:p>
        </w:tc>
        <w:tc>
          <w:tcPr>
            <w:tcW w:w="2195" w:type="dxa"/>
            <w:hideMark/>
          </w:tcPr>
          <w:p w14:paraId="19183EFE" w14:textId="6174B87D" w:rsidR="00EC4420" w:rsidRDefault="00EB44FA" w:rsidP="00EB44FA">
            <w:pPr>
              <w:spacing w:line="380" w:lineRule="exact"/>
              <w:jc w:val="right"/>
              <w:rPr>
                <w:rFonts w:ascii="Arial" w:hAnsi="Arial"/>
                <w:sz w:val="22"/>
                <w:szCs w:val="22"/>
                <w:lang w:val="en-GB"/>
              </w:rPr>
            </w:pPr>
            <w:r>
              <w:rPr>
                <w:rFonts w:ascii="Arial" w:hAnsi="Arial"/>
                <w:sz w:val="22"/>
                <w:szCs w:val="22"/>
                <w:lang w:val="en-GB"/>
              </w:rPr>
              <w:t xml:space="preserve">1 </w:t>
            </w:r>
            <w:r w:rsidR="00B407CD">
              <w:rPr>
                <w:rFonts w:ascii="Arial" w:hAnsi="Arial"/>
                <w:sz w:val="22"/>
                <w:szCs w:val="22"/>
              </w:rPr>
              <w:t>-</w:t>
            </w:r>
            <w:r>
              <w:rPr>
                <w:rFonts w:ascii="Arial" w:hAnsi="Arial"/>
                <w:sz w:val="22"/>
                <w:szCs w:val="22"/>
                <w:lang w:val="en-GB"/>
              </w:rPr>
              <w:t xml:space="preserve"> 40   years</w:t>
            </w:r>
          </w:p>
        </w:tc>
      </w:tr>
    </w:tbl>
    <w:p w14:paraId="7A20B2EE" w14:textId="5D5B328D" w:rsidR="00350305" w:rsidRPr="002C1E13" w:rsidRDefault="002C1E13" w:rsidP="00776A58">
      <w:pPr>
        <w:overflowPunct/>
        <w:autoSpaceDE/>
        <w:autoSpaceDN/>
        <w:adjustRightInd/>
        <w:spacing w:before="240" w:after="120"/>
        <w:ind w:firstLine="540"/>
        <w:jc w:val="both"/>
        <w:rPr>
          <w:rFonts w:ascii="Arial" w:hAnsi="Arial"/>
          <w:sz w:val="22"/>
          <w:szCs w:val="22"/>
        </w:rPr>
      </w:pPr>
      <w:r w:rsidRPr="002C1E13">
        <w:rPr>
          <w:rFonts w:ascii="Arial" w:hAnsi="Arial"/>
          <w:sz w:val="22"/>
          <w:szCs w:val="22"/>
        </w:rPr>
        <w:t xml:space="preserve">No </w:t>
      </w:r>
      <w:r w:rsidR="006B4C56">
        <w:rPr>
          <w:rFonts w:ascii="Arial" w:hAnsi="Arial"/>
          <w:sz w:val="22"/>
          <w:szCs w:val="22"/>
        </w:rPr>
        <w:t>amortization</w:t>
      </w:r>
      <w:r w:rsidRPr="002C1E13">
        <w:rPr>
          <w:rFonts w:ascii="Arial" w:hAnsi="Arial"/>
          <w:sz w:val="22"/>
          <w:szCs w:val="22"/>
        </w:rPr>
        <w:t xml:space="preserve"> is provided for </w:t>
      </w:r>
      <w:r w:rsidR="009B517F">
        <w:rPr>
          <w:rFonts w:ascii="Arial" w:hAnsi="Arial"/>
          <w:sz w:val="22"/>
          <w:szCs w:val="22"/>
        </w:rPr>
        <w:t>software under installation</w:t>
      </w:r>
      <w:r w:rsidRPr="002C1E13">
        <w:rPr>
          <w:rFonts w:ascii="Arial" w:hAnsi="Arial"/>
          <w:sz w:val="22"/>
          <w:szCs w:val="22"/>
        </w:rPr>
        <w:t>.</w:t>
      </w:r>
    </w:p>
    <w:p w14:paraId="3068749F" w14:textId="720E329A" w:rsidR="003E055E" w:rsidRPr="008F1613" w:rsidRDefault="00E81F32" w:rsidP="00F423C9">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3E055E" w:rsidRPr="008F1613">
        <w:rPr>
          <w:rFonts w:ascii="Arial" w:hAnsi="Arial"/>
          <w:b/>
          <w:bCs/>
          <w:sz w:val="22"/>
          <w:szCs w:val="22"/>
        </w:rPr>
        <w:t>.</w:t>
      </w:r>
      <w:r w:rsidR="003E055E">
        <w:rPr>
          <w:rFonts w:ascii="Arial" w:hAnsi="Arial"/>
          <w:b/>
          <w:bCs/>
          <w:sz w:val="22"/>
          <w:szCs w:val="22"/>
        </w:rPr>
        <w:t>1</w:t>
      </w:r>
      <w:r w:rsidR="00A60B8F">
        <w:rPr>
          <w:rFonts w:ascii="Arial" w:hAnsi="Arial"/>
          <w:b/>
          <w:bCs/>
          <w:sz w:val="22"/>
          <w:szCs w:val="22"/>
        </w:rPr>
        <w:t>1</w:t>
      </w:r>
      <w:r w:rsidR="00A9145E">
        <w:rPr>
          <w:rFonts w:ascii="Arial" w:hAnsi="Arial"/>
          <w:b/>
          <w:bCs/>
          <w:sz w:val="22"/>
          <w:szCs w:val="22"/>
        </w:rPr>
        <w:tab/>
      </w:r>
      <w:r w:rsidR="003E055E" w:rsidRPr="008F1613">
        <w:rPr>
          <w:rFonts w:ascii="Arial" w:hAnsi="Arial"/>
          <w:b/>
          <w:bCs/>
          <w:sz w:val="22"/>
          <w:szCs w:val="22"/>
        </w:rPr>
        <w:t xml:space="preserve">Goodwill </w:t>
      </w:r>
    </w:p>
    <w:p w14:paraId="324EC16B" w14:textId="77777777" w:rsidR="003E055E" w:rsidRPr="008F1613" w:rsidRDefault="003E055E" w:rsidP="00F423C9">
      <w:pPr>
        <w:tabs>
          <w:tab w:val="left" w:pos="360"/>
          <w:tab w:val="left" w:pos="1440"/>
        </w:tabs>
        <w:spacing w:before="120" w:after="120" w:line="380" w:lineRule="exact"/>
        <w:ind w:left="540"/>
        <w:jc w:val="thaiDistribute"/>
        <w:rPr>
          <w:rFonts w:ascii="Arial" w:hAnsi="Arial"/>
          <w:sz w:val="22"/>
          <w:szCs w:val="22"/>
        </w:rPr>
      </w:pPr>
      <w:r w:rsidRPr="008F1613">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8F1613">
        <w:rPr>
          <w:rFonts w:ascii="Arial" w:hAnsi="Arial"/>
          <w:sz w:val="22"/>
          <w:szCs w:val="22"/>
        </w:rPr>
        <w:t>recognised</w:t>
      </w:r>
      <w:proofErr w:type="spellEnd"/>
      <w:r w:rsidRPr="008F1613">
        <w:rPr>
          <w:rFonts w:ascii="Arial" w:hAnsi="Arial"/>
          <w:sz w:val="22"/>
          <w:szCs w:val="22"/>
        </w:rPr>
        <w:t xml:space="preserve"> as gain in profit or loss.</w:t>
      </w:r>
    </w:p>
    <w:p w14:paraId="125EEE8E" w14:textId="77777777" w:rsidR="003E055E" w:rsidRPr="008F1613" w:rsidRDefault="003E055E" w:rsidP="00F423C9">
      <w:pPr>
        <w:tabs>
          <w:tab w:val="left" w:pos="360"/>
          <w:tab w:val="left" w:pos="1440"/>
        </w:tabs>
        <w:spacing w:before="120" w:after="120" w:line="380" w:lineRule="exact"/>
        <w:ind w:left="547"/>
        <w:jc w:val="thaiDistribute"/>
        <w:rPr>
          <w:rFonts w:ascii="Arial" w:hAnsi="Arial"/>
          <w:sz w:val="22"/>
          <w:szCs w:val="22"/>
        </w:rPr>
      </w:pPr>
      <w:r w:rsidRPr="008F1613">
        <w:rPr>
          <w:rFonts w:ascii="Arial" w:hAnsi="Arial"/>
          <w:sz w:val="22"/>
          <w:szCs w:val="22"/>
        </w:rPr>
        <w:t>Goodwill is carried at cost less any accumulated impairment losses. Goodwill is tested for impairment annually and when circumstances indicate that the carrying value may be impaired.</w:t>
      </w:r>
    </w:p>
    <w:p w14:paraId="6E3633A7" w14:textId="47378024" w:rsidR="003E055E" w:rsidRDefault="003E055E" w:rsidP="00FB1468">
      <w:pPr>
        <w:tabs>
          <w:tab w:val="left" w:pos="360"/>
          <w:tab w:val="left" w:pos="1440"/>
        </w:tabs>
        <w:spacing w:before="80" w:after="80" w:line="380" w:lineRule="exact"/>
        <w:ind w:left="540"/>
        <w:jc w:val="thaiDistribute"/>
        <w:rPr>
          <w:rFonts w:ascii="Arial" w:hAnsi="Arial"/>
          <w:sz w:val="22"/>
          <w:szCs w:val="22"/>
        </w:rPr>
      </w:pPr>
      <w:proofErr w:type="gramStart"/>
      <w:r w:rsidRPr="008F1613">
        <w:rPr>
          <w:rFonts w:ascii="Arial" w:hAnsi="Arial"/>
          <w:sz w:val="22"/>
          <w:szCs w:val="22"/>
        </w:rPr>
        <w:t>For the purpose of</w:t>
      </w:r>
      <w:proofErr w:type="gramEnd"/>
      <w:r w:rsidRPr="008F1613">
        <w:rPr>
          <w:rFonts w:ascii="Arial" w:hAnsi="Arial"/>
          <w:sz w:val="22"/>
          <w:szCs w:val="22"/>
        </w:rPr>
        <w:t xml:space="preserve"> impairment testing, goodwill acquired in a business combination is allocated to each of the Company’s cash generating units (or group of cash-generating units) that are expected to benefit from the synergies of the combination. The</w:t>
      </w:r>
      <w:r w:rsidR="00A47F88">
        <w:rPr>
          <w:rFonts w:ascii="Arial" w:hAnsi="Arial"/>
          <w:sz w:val="22"/>
          <w:szCs w:val="22"/>
        </w:rPr>
        <w:t xml:space="preserve"> Group</w:t>
      </w:r>
      <w:r w:rsidRPr="008F1613">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8F1613">
        <w:rPr>
          <w:rFonts w:ascii="Arial" w:hAnsi="Arial"/>
          <w:sz w:val="22"/>
          <w:szCs w:val="22"/>
        </w:rPr>
        <w:t>recognised</w:t>
      </w:r>
      <w:proofErr w:type="spellEnd"/>
      <w:r w:rsidRPr="008F1613">
        <w:rPr>
          <w:rFonts w:ascii="Arial" w:hAnsi="Arial"/>
          <w:sz w:val="22"/>
          <w:szCs w:val="22"/>
        </w:rPr>
        <w:t xml:space="preserve"> in profit or loss. Impairment losses relating to goodwill cannot be reversed in future periods.</w:t>
      </w:r>
    </w:p>
    <w:p w14:paraId="284CE45D" w14:textId="580D652A" w:rsidR="00A60B8F" w:rsidRPr="00A60B8F" w:rsidRDefault="00E81F32" w:rsidP="00F423C9">
      <w:pPr>
        <w:keepNext/>
        <w:spacing w:before="120" w:after="120" w:line="380" w:lineRule="exact"/>
        <w:ind w:left="547" w:hanging="540"/>
        <w:outlineLvl w:val="1"/>
        <w:rPr>
          <w:rFonts w:ascii="Arial" w:hAnsi="Arial" w:cs="Arial"/>
          <w:b/>
          <w:bCs/>
          <w:sz w:val="22"/>
        </w:rPr>
      </w:pPr>
      <w:r>
        <w:rPr>
          <w:rFonts w:ascii="Arial" w:hAnsi="Arial" w:cs="Arial"/>
          <w:b/>
          <w:bCs/>
          <w:sz w:val="22"/>
        </w:rPr>
        <w:t>4</w:t>
      </w:r>
      <w:r w:rsidR="00A60B8F" w:rsidRPr="00A60B8F">
        <w:rPr>
          <w:rFonts w:ascii="Arial" w:hAnsi="Arial" w:cs="Arial"/>
          <w:b/>
          <w:bCs/>
          <w:sz w:val="22"/>
        </w:rPr>
        <w:t>.12</w:t>
      </w:r>
      <w:r w:rsidR="00A60B8F" w:rsidRPr="00A60B8F">
        <w:rPr>
          <w:rFonts w:ascii="Arial" w:hAnsi="Arial" w:cs="Arial"/>
          <w:b/>
          <w:bCs/>
          <w:sz w:val="22"/>
        </w:rPr>
        <w:tab/>
        <w:t>Leases</w:t>
      </w:r>
    </w:p>
    <w:p w14:paraId="28E17B15" w14:textId="01290E3F" w:rsidR="00A60B8F" w:rsidRDefault="00A60B8F" w:rsidP="00F423C9">
      <w:pPr>
        <w:tabs>
          <w:tab w:val="left" w:pos="1440"/>
        </w:tabs>
        <w:spacing w:before="120" w:after="120" w:line="380" w:lineRule="exact"/>
        <w:ind w:left="547"/>
        <w:jc w:val="thaiDistribute"/>
        <w:rPr>
          <w:rFonts w:ascii="Arial" w:hAnsi="Arial" w:cs="Arial"/>
          <w:sz w:val="22"/>
          <w:szCs w:val="22"/>
        </w:rPr>
      </w:pPr>
      <w:r>
        <w:rPr>
          <w:rFonts w:ascii="Arial" w:hAnsi="Arial" w:cs="Arial"/>
          <w:sz w:val="22"/>
          <w:szCs w:val="22"/>
        </w:rPr>
        <w:t>At inception of contract, the Group assesses whether a contract is, or contains, a lease.</w:t>
      </w:r>
      <w:r w:rsidR="006B4C56">
        <w:rPr>
          <w:rFonts w:ascii="Arial" w:hAnsi="Arial" w:cs="Arial"/>
          <w:sz w:val="22"/>
          <w:szCs w:val="22"/>
        </w:rPr>
        <w:t xml:space="preserve">                   </w:t>
      </w:r>
      <w:r>
        <w:rPr>
          <w:rFonts w:ascii="Arial" w:hAnsi="Arial" w:cs="Arial"/>
          <w:sz w:val="22"/>
          <w:szCs w:val="22"/>
        </w:rPr>
        <w:t xml:space="preserve"> A contract is, or contains, a lease if the contract conveys the right to control the use of an identified asset for </w:t>
      </w:r>
      <w:proofErr w:type="gramStart"/>
      <w:r>
        <w:rPr>
          <w:rFonts w:ascii="Arial" w:hAnsi="Arial" w:cs="Arial"/>
          <w:sz w:val="22"/>
          <w:szCs w:val="22"/>
        </w:rPr>
        <w:t>a period of time</w:t>
      </w:r>
      <w:proofErr w:type="gramEnd"/>
      <w:r>
        <w:rPr>
          <w:rFonts w:ascii="Arial" w:hAnsi="Arial" w:cs="Arial"/>
          <w:sz w:val="22"/>
          <w:szCs w:val="22"/>
        </w:rPr>
        <w:t xml:space="preserve"> in exchange for consideration.</w:t>
      </w:r>
    </w:p>
    <w:p w14:paraId="2F9F7DED" w14:textId="77777777" w:rsidR="0012757A" w:rsidRDefault="0012757A">
      <w:pPr>
        <w:overflowPunct/>
        <w:autoSpaceDE/>
        <w:autoSpaceDN/>
        <w:adjustRightInd/>
        <w:rPr>
          <w:rFonts w:ascii="Arial" w:hAnsi="Arial" w:cs="Arial"/>
          <w:b/>
          <w:bCs/>
          <w:sz w:val="22"/>
        </w:rPr>
      </w:pPr>
      <w:r>
        <w:rPr>
          <w:rFonts w:ascii="Arial" w:hAnsi="Arial" w:cs="Arial"/>
          <w:b/>
          <w:bCs/>
          <w:sz w:val="22"/>
        </w:rPr>
        <w:br w:type="page"/>
      </w:r>
    </w:p>
    <w:p w14:paraId="6D3BB06A" w14:textId="393133DD" w:rsidR="00A60B8F" w:rsidRPr="00A60B8F" w:rsidRDefault="00A60B8F" w:rsidP="00F423C9">
      <w:pPr>
        <w:tabs>
          <w:tab w:val="left" w:pos="1440"/>
        </w:tabs>
        <w:spacing w:before="120" w:after="120" w:line="380" w:lineRule="exact"/>
        <w:ind w:left="547"/>
        <w:jc w:val="thaiDistribute"/>
        <w:rPr>
          <w:rFonts w:ascii="Arial" w:hAnsi="Arial" w:cs="Arial"/>
          <w:sz w:val="22"/>
          <w:szCs w:val="22"/>
        </w:rPr>
      </w:pPr>
      <w:r w:rsidRPr="00A60B8F">
        <w:rPr>
          <w:rFonts w:ascii="Arial" w:hAnsi="Arial" w:cs="Arial"/>
          <w:b/>
          <w:bCs/>
          <w:sz w:val="22"/>
        </w:rPr>
        <w:lastRenderedPageBreak/>
        <w:t>The Group as a lessee</w:t>
      </w:r>
    </w:p>
    <w:p w14:paraId="0DBAFEE2" w14:textId="76D3E4E9" w:rsidR="001C3AF0" w:rsidRDefault="00A60B8F" w:rsidP="00F423C9">
      <w:pPr>
        <w:spacing w:before="120" w:after="120" w:line="380" w:lineRule="exact"/>
        <w:ind w:left="547"/>
        <w:jc w:val="thaiDistribute"/>
        <w:rPr>
          <w:rFonts w:ascii="Arial" w:hAnsi="Arial" w:cs="Arial"/>
          <w:b/>
          <w:bCs/>
          <w:i/>
          <w:iCs/>
          <w:sz w:val="22"/>
          <w:szCs w:val="22"/>
        </w:rPr>
      </w:pPr>
      <w:r>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Pr>
          <w:rFonts w:ascii="Arial" w:hAnsi="Arial" w:cs="Arial"/>
          <w:sz w:val="22"/>
          <w:szCs w:val="22"/>
        </w:rPr>
        <w:t>recognises</w:t>
      </w:r>
      <w:proofErr w:type="spellEnd"/>
      <w:r>
        <w:rPr>
          <w:rFonts w:ascii="Arial" w:hAnsi="Arial" w:cs="Arial"/>
          <w:sz w:val="22"/>
          <w:szCs w:val="22"/>
        </w:rPr>
        <w:t xml:space="preserve"> right-of-use assets representing the right to use underlying assets and lease liabilities </w:t>
      </w:r>
      <w:r>
        <w:rPr>
          <w:rFonts w:ascii="Arial" w:hAnsi="Arial" w:cstheme="minorBidi"/>
          <w:sz w:val="22"/>
          <w:szCs w:val="22"/>
        </w:rPr>
        <w:t>based on</w:t>
      </w:r>
      <w:r>
        <w:rPr>
          <w:rFonts w:ascii="Arial" w:hAnsi="Arial" w:cs="Arial"/>
          <w:sz w:val="22"/>
          <w:szCs w:val="22"/>
        </w:rPr>
        <w:t xml:space="preserve"> lease payments.</w:t>
      </w:r>
    </w:p>
    <w:p w14:paraId="5B4D8937" w14:textId="5452F62D" w:rsidR="00A60B8F" w:rsidRDefault="00A60B8F" w:rsidP="00F423C9">
      <w:pPr>
        <w:spacing w:before="120" w:after="120" w:line="380" w:lineRule="exact"/>
        <w:ind w:left="547"/>
        <w:jc w:val="thaiDistribute"/>
        <w:textAlignment w:val="baseline"/>
        <w:rPr>
          <w:rFonts w:ascii="Arial" w:hAnsi="Arial" w:cs="Arial"/>
          <w:b/>
          <w:bCs/>
          <w:i/>
          <w:iCs/>
          <w:sz w:val="22"/>
          <w:szCs w:val="22"/>
        </w:rPr>
      </w:pPr>
      <w:r>
        <w:rPr>
          <w:rFonts w:ascii="Arial" w:hAnsi="Arial" w:cs="Arial"/>
          <w:b/>
          <w:bCs/>
          <w:i/>
          <w:iCs/>
          <w:sz w:val="22"/>
          <w:szCs w:val="22"/>
        </w:rPr>
        <w:t>Right-of-use assets</w:t>
      </w:r>
    </w:p>
    <w:p w14:paraId="4895E643" w14:textId="77777777" w:rsidR="00A60B8F" w:rsidRDefault="00A60B8F" w:rsidP="00F423C9">
      <w:pPr>
        <w:spacing w:before="120" w:after="120" w:line="380" w:lineRule="exact"/>
        <w:ind w:left="547"/>
        <w:jc w:val="thaiDistribute"/>
        <w:rPr>
          <w:rFonts w:ascii="Arial" w:hAnsi="Arial" w:cs="Arial"/>
          <w:sz w:val="22"/>
          <w:szCs w:val="22"/>
        </w:rPr>
      </w:pPr>
      <w:r>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Pr>
          <w:rFonts w:ascii="Arial" w:hAnsi="Arial" w:cs="Arial"/>
          <w:sz w:val="22"/>
          <w:szCs w:val="22"/>
        </w:rPr>
        <w:t>recognised</w:t>
      </w:r>
      <w:proofErr w:type="spellEnd"/>
      <w:r>
        <w:rPr>
          <w:rFonts w:ascii="Arial" w:hAnsi="Arial" w:cs="Arial"/>
          <w:sz w:val="22"/>
          <w:szCs w:val="22"/>
        </w:rPr>
        <w:t>, initial direct costs incurred, and lease payments made at or before the commencement date of the lease less any lease incentives received.</w:t>
      </w:r>
    </w:p>
    <w:p w14:paraId="39AF65AB" w14:textId="1ECA70D3" w:rsidR="00A60B8F" w:rsidRDefault="00A60B8F" w:rsidP="00F423C9">
      <w:pPr>
        <w:spacing w:before="120" w:after="120" w:line="380" w:lineRule="exact"/>
        <w:ind w:left="547"/>
        <w:jc w:val="thaiDistribute"/>
        <w:rPr>
          <w:rFonts w:ascii="Arial" w:hAnsi="Arial" w:cs="Arial"/>
          <w:sz w:val="22"/>
          <w:szCs w:val="22"/>
        </w:rPr>
      </w:pPr>
      <w:r>
        <w:rPr>
          <w:rFonts w:ascii="Arial" w:hAnsi="Arial" w:cs="Arial"/>
          <w:sz w:val="22"/>
          <w:szCs w:val="22"/>
        </w:rPr>
        <w:t>Depreciation of right-of-use assets are calculated by reference to their costs, on the straight-line basis over the shorter of their estimated useful lives and the lease term.</w:t>
      </w:r>
    </w:p>
    <w:p w14:paraId="18DC15FC" w14:textId="1CC3D934" w:rsidR="00A60B8F" w:rsidRPr="00E6719B" w:rsidRDefault="00A60B8F" w:rsidP="003738E0">
      <w:pPr>
        <w:tabs>
          <w:tab w:val="left" w:pos="1440"/>
          <w:tab w:val="right" w:pos="6300"/>
          <w:tab w:val="left" w:pos="6480"/>
        </w:tabs>
        <w:spacing w:line="380" w:lineRule="exact"/>
        <w:ind w:left="605"/>
        <w:jc w:val="thaiDistribute"/>
        <w:rPr>
          <w:rFonts w:ascii="Arial" w:hAnsi="Arial" w:cs="Arial"/>
          <w:sz w:val="22"/>
          <w:szCs w:val="22"/>
        </w:rPr>
      </w:pPr>
      <w:r>
        <w:rPr>
          <w:rFonts w:ascii="Arial" w:hAnsi="Arial" w:cs="Arial"/>
          <w:sz w:val="22"/>
          <w:szCs w:val="22"/>
        </w:rPr>
        <w:tab/>
      </w:r>
      <w:r w:rsidRPr="00E6719B">
        <w:rPr>
          <w:rFonts w:ascii="Arial" w:hAnsi="Arial" w:cs="Arial"/>
          <w:sz w:val="22"/>
          <w:szCs w:val="22"/>
        </w:rPr>
        <w:t xml:space="preserve">Land </w:t>
      </w:r>
      <w:r w:rsidR="00E6719B">
        <w:rPr>
          <w:rFonts w:ascii="Arial" w:hAnsi="Arial" w:cs="Arial"/>
          <w:sz w:val="22"/>
          <w:szCs w:val="22"/>
        </w:rPr>
        <w:tab/>
      </w:r>
      <w:r w:rsidR="00E6719B" w:rsidRPr="00E6719B">
        <w:rPr>
          <w:rFonts w:ascii="Arial" w:hAnsi="Arial" w:cs="Arial"/>
          <w:sz w:val="22"/>
          <w:szCs w:val="22"/>
        </w:rPr>
        <w:t>3, 3</w:t>
      </w:r>
      <w:r w:rsidR="00586F9D">
        <w:rPr>
          <w:rFonts w:ascii="Arial" w:hAnsi="Arial" w:cs="Arial"/>
          <w:sz w:val="22"/>
          <w:szCs w:val="22"/>
        </w:rPr>
        <w:t>0</w:t>
      </w:r>
      <w:r w:rsidRPr="00E6719B">
        <w:rPr>
          <w:rFonts w:ascii="Arial" w:eastAsia="Arial Unicode MS" w:hAnsi="Arial" w:cs="Arial"/>
          <w:sz w:val="22"/>
          <w:szCs w:val="22"/>
          <w:cs/>
        </w:rPr>
        <w:tab/>
      </w:r>
      <w:r w:rsidRPr="00E6719B">
        <w:rPr>
          <w:rFonts w:ascii="Arial" w:eastAsia="Arial Unicode MS" w:hAnsi="Arial" w:cs="Arial"/>
          <w:sz w:val="22"/>
          <w:szCs w:val="22"/>
        </w:rPr>
        <w:t>years</w:t>
      </w:r>
    </w:p>
    <w:p w14:paraId="4E441540" w14:textId="6CF92E06" w:rsidR="00A60B8F" w:rsidRDefault="006D49A2" w:rsidP="003738E0">
      <w:pPr>
        <w:tabs>
          <w:tab w:val="left" w:pos="1440"/>
          <w:tab w:val="right" w:pos="6300"/>
          <w:tab w:val="left" w:pos="6480"/>
        </w:tabs>
        <w:spacing w:line="380" w:lineRule="exact"/>
        <w:ind w:left="1325" w:firstLine="115"/>
        <w:jc w:val="thaiDistribute"/>
        <w:rPr>
          <w:rFonts w:ascii="Arial" w:eastAsia="Arial Unicode MS" w:hAnsi="Arial" w:cs="Arial"/>
          <w:sz w:val="22"/>
          <w:szCs w:val="22"/>
        </w:rPr>
      </w:pPr>
      <w:r>
        <w:rPr>
          <w:rFonts w:ascii="Arial" w:hAnsi="Arial" w:cs="Arial"/>
          <w:sz w:val="22"/>
          <w:szCs w:val="22"/>
        </w:rPr>
        <w:t>Land, b</w:t>
      </w:r>
      <w:r w:rsidRPr="006D49A2">
        <w:rPr>
          <w:rFonts w:ascii="Arial" w:hAnsi="Arial" w:cs="Arial"/>
          <w:sz w:val="22"/>
          <w:szCs w:val="22"/>
        </w:rPr>
        <w:t>uildings and improvements</w:t>
      </w:r>
      <w:r w:rsidR="00E6719B">
        <w:rPr>
          <w:rFonts w:ascii="Arial" w:hAnsi="Arial" w:cs="Arial"/>
          <w:sz w:val="22"/>
          <w:szCs w:val="22"/>
        </w:rPr>
        <w:tab/>
      </w:r>
      <w:r w:rsidR="007B6F99">
        <w:rPr>
          <w:rFonts w:ascii="Arial" w:hAnsi="Arial" w:cs="Arial"/>
          <w:sz w:val="22"/>
          <w:szCs w:val="22"/>
        </w:rPr>
        <w:t xml:space="preserve">    </w:t>
      </w:r>
      <w:r w:rsidR="00E6719B" w:rsidRPr="00E6719B">
        <w:rPr>
          <w:rFonts w:ascii="Arial" w:hAnsi="Arial" w:cs="Arial"/>
          <w:sz w:val="22"/>
          <w:szCs w:val="22"/>
          <w:cs/>
        </w:rPr>
        <w:t>2</w:t>
      </w:r>
      <w:r w:rsidR="00E6719B" w:rsidRPr="00E6719B">
        <w:rPr>
          <w:rFonts w:ascii="Arial" w:hAnsi="Arial" w:cs="Arial"/>
          <w:sz w:val="22"/>
          <w:szCs w:val="22"/>
        </w:rPr>
        <w:t>,</w:t>
      </w:r>
      <w:r w:rsidR="00E6719B" w:rsidRPr="00E6719B">
        <w:rPr>
          <w:rFonts w:ascii="Arial" w:hAnsi="Arial" w:cs="Arial"/>
          <w:sz w:val="22"/>
          <w:szCs w:val="22"/>
          <w:cs/>
        </w:rPr>
        <w:t xml:space="preserve"> 5</w:t>
      </w:r>
      <w:r w:rsidR="00E6719B" w:rsidRPr="00E6719B">
        <w:rPr>
          <w:rFonts w:ascii="Arial" w:hAnsi="Arial" w:cs="Arial"/>
          <w:sz w:val="22"/>
          <w:szCs w:val="22"/>
        </w:rPr>
        <w:t xml:space="preserve">, </w:t>
      </w:r>
      <w:r w:rsidR="00917027">
        <w:rPr>
          <w:rFonts w:ascii="Arial" w:hAnsi="Arial" w:cs="Arial"/>
          <w:sz w:val="22"/>
          <w:szCs w:val="22"/>
        </w:rPr>
        <w:t xml:space="preserve">9, </w:t>
      </w:r>
      <w:r w:rsidR="00E6719B" w:rsidRPr="00E6719B">
        <w:rPr>
          <w:rFonts w:ascii="Arial" w:hAnsi="Arial" w:cs="Arial"/>
          <w:sz w:val="22"/>
          <w:szCs w:val="22"/>
        </w:rPr>
        <w:t>12</w:t>
      </w:r>
      <w:r w:rsidR="00A60B8F" w:rsidRPr="00E6719B">
        <w:rPr>
          <w:rFonts w:ascii="Arial" w:eastAsia="Arial Unicode MS" w:hAnsi="Arial" w:cs="Arial"/>
          <w:sz w:val="22"/>
          <w:szCs w:val="22"/>
          <w:cs/>
        </w:rPr>
        <w:tab/>
      </w:r>
      <w:r w:rsidR="00A60B8F" w:rsidRPr="00E6719B">
        <w:rPr>
          <w:rFonts w:ascii="Arial" w:eastAsia="Arial Unicode MS" w:hAnsi="Arial" w:cs="Arial"/>
          <w:sz w:val="22"/>
          <w:szCs w:val="22"/>
        </w:rPr>
        <w:t>years</w:t>
      </w:r>
    </w:p>
    <w:p w14:paraId="24F014A3" w14:textId="3464A728" w:rsidR="00A60B8F" w:rsidRPr="00E6719B" w:rsidRDefault="006D49A2" w:rsidP="003738E0">
      <w:pPr>
        <w:tabs>
          <w:tab w:val="left" w:pos="1440"/>
          <w:tab w:val="right" w:pos="6300"/>
          <w:tab w:val="left" w:pos="6480"/>
        </w:tabs>
        <w:spacing w:line="380" w:lineRule="exact"/>
        <w:ind w:left="1325" w:firstLine="115"/>
        <w:jc w:val="thaiDistribute"/>
        <w:rPr>
          <w:rFonts w:ascii="Arial" w:hAnsi="Arial" w:cs="Arial"/>
          <w:sz w:val="22"/>
          <w:szCs w:val="22"/>
        </w:rPr>
      </w:pPr>
      <w:r w:rsidRPr="006D49A2">
        <w:rPr>
          <w:rFonts w:ascii="Arial" w:hAnsi="Arial" w:cs="Arial"/>
          <w:sz w:val="22"/>
          <w:szCs w:val="22"/>
        </w:rPr>
        <w:t>Motor vehicles</w:t>
      </w:r>
      <w:r w:rsidR="00133BFF">
        <w:rPr>
          <w:rFonts w:ascii="Arial" w:hAnsi="Arial" w:cstheme="minorBidi"/>
          <w:sz w:val="22"/>
          <w:szCs w:val="22"/>
          <w:cs/>
        </w:rPr>
        <w:tab/>
      </w:r>
      <w:r w:rsidR="00E6719B" w:rsidRPr="00E6719B">
        <w:rPr>
          <w:rFonts w:ascii="Arial" w:hAnsi="Arial" w:cs="Arial"/>
          <w:sz w:val="22"/>
          <w:szCs w:val="22"/>
        </w:rPr>
        <w:t>3 - 5</w:t>
      </w:r>
      <w:r w:rsidR="00A60B8F" w:rsidRPr="00E6719B">
        <w:rPr>
          <w:rFonts w:ascii="Arial" w:eastAsia="Arial Unicode MS" w:hAnsi="Arial" w:cs="Arial"/>
          <w:sz w:val="22"/>
          <w:szCs w:val="22"/>
          <w:cs/>
        </w:rPr>
        <w:tab/>
      </w:r>
      <w:r w:rsidR="00A60B8F" w:rsidRPr="00E6719B">
        <w:rPr>
          <w:rFonts w:ascii="Arial" w:eastAsia="Arial Unicode MS" w:hAnsi="Arial" w:cs="Arial"/>
          <w:sz w:val="22"/>
          <w:szCs w:val="22"/>
        </w:rPr>
        <w:t>years</w:t>
      </w:r>
    </w:p>
    <w:p w14:paraId="295489A2" w14:textId="1593053F" w:rsidR="00A60B8F" w:rsidRPr="00E6719B" w:rsidRDefault="006D49A2" w:rsidP="003738E0">
      <w:pPr>
        <w:tabs>
          <w:tab w:val="left" w:pos="1440"/>
          <w:tab w:val="right" w:pos="6300"/>
          <w:tab w:val="left" w:pos="6480"/>
        </w:tabs>
        <w:spacing w:line="380" w:lineRule="exact"/>
        <w:ind w:left="1210" w:firstLine="230"/>
        <w:jc w:val="thaiDistribute"/>
        <w:rPr>
          <w:rFonts w:ascii="Arial" w:hAnsi="Arial" w:cs="Arial"/>
          <w:sz w:val="22"/>
          <w:szCs w:val="22"/>
        </w:rPr>
      </w:pPr>
      <w:r>
        <w:rPr>
          <w:rFonts w:ascii="Arial" w:hAnsi="Arial" w:cs="Arial"/>
          <w:sz w:val="22"/>
          <w:szCs w:val="22"/>
        </w:rPr>
        <w:t>E</w:t>
      </w:r>
      <w:r w:rsidRPr="006D49A2">
        <w:rPr>
          <w:rFonts w:ascii="Arial" w:hAnsi="Arial" w:cs="Arial"/>
          <w:sz w:val="22"/>
          <w:szCs w:val="22"/>
        </w:rPr>
        <w:t>quipment</w:t>
      </w:r>
      <w:r w:rsidR="00133BFF">
        <w:rPr>
          <w:rFonts w:ascii="Arial" w:hAnsi="Arial" w:cstheme="minorBidi"/>
          <w:sz w:val="22"/>
          <w:szCs w:val="22"/>
          <w:cs/>
        </w:rPr>
        <w:tab/>
      </w:r>
      <w:r w:rsidR="00E6719B" w:rsidRPr="00E6719B">
        <w:rPr>
          <w:rFonts w:ascii="Arial" w:hAnsi="Arial" w:cs="Arial"/>
          <w:sz w:val="22"/>
          <w:szCs w:val="22"/>
        </w:rPr>
        <w:t>3</w:t>
      </w:r>
      <w:r w:rsidR="00A60B8F" w:rsidRPr="00E6719B">
        <w:rPr>
          <w:rFonts w:ascii="Arial" w:eastAsia="Arial Unicode MS" w:hAnsi="Arial" w:cs="Arial"/>
          <w:sz w:val="22"/>
          <w:szCs w:val="22"/>
          <w:cs/>
        </w:rPr>
        <w:tab/>
      </w:r>
      <w:r w:rsidR="00A60B8F" w:rsidRPr="00E6719B">
        <w:rPr>
          <w:rFonts w:ascii="Arial" w:eastAsia="Arial Unicode MS" w:hAnsi="Arial" w:cs="Arial"/>
          <w:sz w:val="22"/>
          <w:szCs w:val="22"/>
        </w:rPr>
        <w:t>years</w:t>
      </w:r>
    </w:p>
    <w:p w14:paraId="2B30CC37" w14:textId="77777777" w:rsidR="00A60B8F" w:rsidRDefault="00A60B8F" w:rsidP="00A60B8F">
      <w:pPr>
        <w:spacing w:before="120" w:after="120" w:line="380" w:lineRule="exact"/>
        <w:ind w:left="540"/>
        <w:jc w:val="thaiDistribute"/>
        <w:rPr>
          <w:rFonts w:ascii="Arial" w:hAnsi="Arial" w:cs="Arial"/>
          <w:sz w:val="22"/>
          <w:szCs w:val="22"/>
        </w:rPr>
      </w:pPr>
      <w:r>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756EF06" w14:textId="245D90AD" w:rsidR="00A60B8F" w:rsidRPr="00DA1585" w:rsidRDefault="00A60B8F" w:rsidP="00A60B8F">
      <w:pPr>
        <w:spacing w:before="120" w:after="120" w:line="380" w:lineRule="exact"/>
        <w:ind w:left="540"/>
        <w:jc w:val="thaiDistribute"/>
        <w:rPr>
          <w:rFonts w:ascii="Arial" w:hAnsi="Arial" w:cs="Arial"/>
          <w:sz w:val="22"/>
          <w:szCs w:val="22"/>
        </w:rPr>
      </w:pPr>
      <w:r w:rsidRPr="00DA1585">
        <w:rPr>
          <w:rFonts w:ascii="Arial" w:hAnsi="Arial" w:cs="Arial"/>
          <w:spacing w:val="-4"/>
          <w:sz w:val="22"/>
          <w:szCs w:val="22"/>
        </w:rPr>
        <w:t>Right-of-use assets which are classified as investment properties are presented as</w:t>
      </w:r>
      <w:r w:rsidRPr="00DA1585">
        <w:rPr>
          <w:rFonts w:ascii="Arial" w:hAnsi="Arial" w:cstheme="minorBidi"/>
          <w:spacing w:val="-4"/>
          <w:sz w:val="22"/>
          <w:szCs w:val="22"/>
        </w:rPr>
        <w:t xml:space="preserve"> part of</w:t>
      </w:r>
      <w:r w:rsidRPr="00DA1585">
        <w:rPr>
          <w:rFonts w:ascii="Arial" w:hAnsi="Arial" w:cs="Arial"/>
          <w:spacing w:val="-4"/>
          <w:sz w:val="22"/>
          <w:szCs w:val="22"/>
        </w:rPr>
        <w:t xml:space="preserve"> investment properties in the statement of financial position</w:t>
      </w:r>
      <w:r w:rsidR="00DA1585" w:rsidRPr="00DA1585">
        <w:rPr>
          <w:rFonts w:ascii="Arial" w:hAnsi="Arial" w:cs="Arial"/>
          <w:spacing w:val="-4"/>
          <w:sz w:val="22"/>
          <w:szCs w:val="22"/>
        </w:rPr>
        <w:t>.</w:t>
      </w:r>
    </w:p>
    <w:p w14:paraId="1D1C7B1E" w14:textId="77777777" w:rsidR="00A60B8F" w:rsidRDefault="00A60B8F" w:rsidP="00A60B8F">
      <w:pPr>
        <w:spacing w:before="120" w:after="120" w:line="380" w:lineRule="exact"/>
        <w:ind w:left="540"/>
        <w:jc w:val="thaiDistribute"/>
        <w:rPr>
          <w:rFonts w:ascii="Arial" w:hAnsi="Arial" w:cs="Arial"/>
          <w:i/>
          <w:iCs/>
          <w:sz w:val="22"/>
          <w:szCs w:val="22"/>
        </w:rPr>
      </w:pPr>
      <w:r>
        <w:rPr>
          <w:rFonts w:ascii="Arial" w:hAnsi="Arial" w:cs="Arial"/>
          <w:b/>
          <w:bCs/>
          <w:i/>
          <w:iCs/>
          <w:sz w:val="22"/>
          <w:szCs w:val="22"/>
        </w:rPr>
        <w:t>Lease liabilities</w:t>
      </w:r>
    </w:p>
    <w:p w14:paraId="68AC01BE" w14:textId="77777777" w:rsidR="00A60B8F" w:rsidRDefault="00A60B8F" w:rsidP="003738E0">
      <w:pPr>
        <w:spacing w:before="120" w:after="120" w:line="380" w:lineRule="exact"/>
        <w:ind w:left="547"/>
        <w:jc w:val="thaiDistribute"/>
        <w:rPr>
          <w:rFonts w:ascii="Arial" w:hAnsi="Arial" w:cs="Arial"/>
          <w:sz w:val="22"/>
          <w:szCs w:val="22"/>
        </w:rPr>
      </w:pPr>
      <w:r>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Pr>
          <w:rFonts w:ascii="Arial" w:hAnsi="Arial" w:cs="Arial"/>
          <w:sz w:val="22"/>
          <w:szCs w:val="22"/>
        </w:rPr>
        <w:t>recognised</w:t>
      </w:r>
      <w:proofErr w:type="spellEnd"/>
      <w:r>
        <w:rPr>
          <w:rFonts w:ascii="Arial" w:hAnsi="Arial" w:cs="Arial"/>
          <w:sz w:val="22"/>
          <w:szCs w:val="22"/>
        </w:rPr>
        <w:t xml:space="preserve"> as expenses in the period in which the event or condition that triggers the payment occurs.</w:t>
      </w:r>
    </w:p>
    <w:p w14:paraId="3B1943E1" w14:textId="700A85E9" w:rsidR="001C3AF0" w:rsidRDefault="00A60B8F" w:rsidP="00096E4B">
      <w:pPr>
        <w:spacing w:before="120" w:after="120" w:line="380" w:lineRule="exact"/>
        <w:ind w:left="540"/>
        <w:jc w:val="thaiDistribute"/>
        <w:rPr>
          <w:rFonts w:ascii="Arial" w:hAnsi="Arial" w:cs="Arial"/>
          <w:b/>
          <w:bCs/>
          <w:i/>
          <w:iCs/>
          <w:spacing w:val="-4"/>
          <w:sz w:val="22"/>
          <w:szCs w:val="22"/>
        </w:rPr>
      </w:pPr>
      <w:r>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Pr>
          <w:rFonts w:ascii="Arial" w:hAnsi="Arial"/>
          <w:sz w:val="22"/>
          <w:szCs w:val="22"/>
          <w:cs/>
        </w:rPr>
        <w:t xml:space="preserve"> </w:t>
      </w:r>
      <w:r>
        <w:rPr>
          <w:rFonts w:ascii="Arial" w:hAnsi="Arial" w:cs="Arial"/>
          <w:sz w:val="22"/>
          <w:szCs w:val="22"/>
        </w:rPr>
        <w:t>assessment of an option to purchase the underlying asset.</w:t>
      </w:r>
    </w:p>
    <w:p w14:paraId="079F1205" w14:textId="59D0D21B" w:rsidR="00A60B8F" w:rsidRDefault="00A60B8F" w:rsidP="006D49A2">
      <w:pPr>
        <w:spacing w:before="120" w:after="120" w:line="380" w:lineRule="exact"/>
        <w:ind w:left="540"/>
        <w:jc w:val="thaiDistribute"/>
        <w:textAlignment w:val="baseline"/>
        <w:rPr>
          <w:rFonts w:ascii="Arial" w:hAnsi="Arial" w:cs="Arial"/>
          <w:i/>
          <w:iCs/>
          <w:sz w:val="22"/>
          <w:szCs w:val="22"/>
        </w:rPr>
      </w:pPr>
      <w:r>
        <w:rPr>
          <w:rFonts w:ascii="Arial" w:hAnsi="Arial" w:cs="Arial"/>
          <w:b/>
          <w:bCs/>
          <w:i/>
          <w:iCs/>
          <w:spacing w:val="-4"/>
          <w:sz w:val="22"/>
          <w:szCs w:val="22"/>
        </w:rPr>
        <w:t>Short-term leases and leases of low-value assets</w:t>
      </w:r>
    </w:p>
    <w:p w14:paraId="7C82FA11" w14:textId="77777777" w:rsidR="00A60B8F" w:rsidRDefault="00A60B8F" w:rsidP="00A60B8F">
      <w:pPr>
        <w:spacing w:before="120" w:after="120" w:line="380" w:lineRule="exact"/>
        <w:ind w:left="540"/>
        <w:jc w:val="thaiDistribute"/>
        <w:rPr>
          <w:rFonts w:ascii="Arial" w:hAnsi="Arial" w:cs="Arial"/>
          <w:b/>
          <w:bCs/>
          <w:sz w:val="22"/>
          <w:highlight w:val="magenta"/>
        </w:rPr>
      </w:pPr>
      <w:r>
        <w:rPr>
          <w:rFonts w:ascii="Arial" w:hAnsi="Arial" w:cs="Arial"/>
          <w:sz w:val="22"/>
          <w:szCs w:val="22"/>
        </w:rPr>
        <w:t xml:space="preserve">A lease that has a lease term less than or equal to 12 months from commencement date or a lease of low-value assets is </w:t>
      </w:r>
      <w:proofErr w:type="spellStart"/>
      <w:r>
        <w:rPr>
          <w:rFonts w:ascii="Arial" w:hAnsi="Arial" w:cs="Arial"/>
          <w:sz w:val="22"/>
          <w:szCs w:val="22"/>
        </w:rPr>
        <w:t>recognised</w:t>
      </w:r>
      <w:proofErr w:type="spellEnd"/>
      <w:r>
        <w:rPr>
          <w:rFonts w:ascii="Arial" w:hAnsi="Arial" w:cs="Arial"/>
          <w:sz w:val="22"/>
          <w:szCs w:val="22"/>
        </w:rPr>
        <w:t xml:space="preserve"> as expenses on a straight-line basis over the lease term.</w:t>
      </w:r>
    </w:p>
    <w:p w14:paraId="408E108F" w14:textId="57570E31" w:rsidR="005C56AE" w:rsidRDefault="005C56AE" w:rsidP="00273F56">
      <w:pPr>
        <w:tabs>
          <w:tab w:val="left" w:pos="1440"/>
        </w:tabs>
        <w:spacing w:before="120" w:after="120" w:line="380" w:lineRule="exact"/>
        <w:ind w:left="547"/>
        <w:jc w:val="thaiDistribute"/>
        <w:rPr>
          <w:rFonts w:ascii="Arial" w:hAnsi="Arial" w:cs="Arial"/>
          <w:b/>
          <w:bCs/>
          <w:sz w:val="22"/>
        </w:rPr>
      </w:pPr>
      <w:r w:rsidRPr="00DA1585">
        <w:rPr>
          <w:rFonts w:ascii="Arial" w:hAnsi="Arial" w:cs="Arial"/>
          <w:b/>
          <w:bCs/>
          <w:sz w:val="22"/>
        </w:rPr>
        <w:t>The Group as a lessor</w:t>
      </w:r>
    </w:p>
    <w:p w14:paraId="2F20DDFF" w14:textId="1639123E" w:rsidR="00F77C01" w:rsidRDefault="00F77C01" w:rsidP="00273F56">
      <w:pPr>
        <w:spacing w:before="120" w:after="120" w:line="380" w:lineRule="exact"/>
        <w:ind w:left="540"/>
        <w:jc w:val="thaiDistribute"/>
        <w:rPr>
          <w:rFonts w:ascii="Arial" w:hAnsi="Arial" w:cs="Arial"/>
          <w:sz w:val="22"/>
          <w:szCs w:val="22"/>
        </w:rPr>
      </w:pPr>
      <w:r w:rsidRPr="00F77C01">
        <w:rPr>
          <w:rFonts w:ascii="Arial" w:hAnsi="Arial" w:cs="Arial"/>
          <w:sz w:val="22"/>
          <w:szCs w:val="22"/>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F77C01">
        <w:rPr>
          <w:rFonts w:ascii="Arial" w:hAnsi="Arial" w:cs="Arial"/>
          <w:sz w:val="22"/>
          <w:szCs w:val="22"/>
        </w:rPr>
        <w:t>recognised</w:t>
      </w:r>
      <w:proofErr w:type="spellEnd"/>
      <w:r w:rsidRPr="00F77C01">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F77C01">
        <w:rPr>
          <w:rFonts w:ascii="Arial" w:hAnsi="Arial" w:cs="Arial"/>
          <w:sz w:val="22"/>
          <w:szCs w:val="22"/>
        </w:rPr>
        <w:t>recognised</w:t>
      </w:r>
      <w:proofErr w:type="spellEnd"/>
      <w:r w:rsidRPr="00F77C01">
        <w:rPr>
          <w:rFonts w:ascii="Arial" w:hAnsi="Arial" w:cs="Arial"/>
          <w:sz w:val="22"/>
          <w:szCs w:val="22"/>
        </w:rPr>
        <w:t xml:space="preserve"> as an expense over the lease term on the same basis as the lease income.</w:t>
      </w:r>
    </w:p>
    <w:p w14:paraId="206AD320" w14:textId="45017859" w:rsidR="003E055E" w:rsidRDefault="004E5C0B" w:rsidP="00442F3A">
      <w:pPr>
        <w:tabs>
          <w:tab w:val="left" w:pos="54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3E055E">
        <w:rPr>
          <w:rFonts w:ascii="Arial" w:hAnsi="Arial"/>
          <w:b/>
          <w:bCs/>
          <w:sz w:val="22"/>
          <w:szCs w:val="22"/>
        </w:rPr>
        <w:t>.1</w:t>
      </w:r>
      <w:r w:rsidR="00E17260">
        <w:rPr>
          <w:rFonts w:ascii="Arial" w:hAnsi="Arial"/>
          <w:b/>
          <w:bCs/>
          <w:sz w:val="22"/>
          <w:szCs w:val="22"/>
        </w:rPr>
        <w:t>3</w:t>
      </w:r>
      <w:r w:rsidR="003E055E">
        <w:rPr>
          <w:rFonts w:ascii="Arial" w:hAnsi="Arial"/>
          <w:b/>
          <w:bCs/>
          <w:sz w:val="22"/>
          <w:szCs w:val="22"/>
        </w:rPr>
        <w:tab/>
        <w:t>Related party transactions</w:t>
      </w:r>
    </w:p>
    <w:p w14:paraId="3D32474B" w14:textId="77777777" w:rsidR="003E055E" w:rsidRDefault="003E055E" w:rsidP="00273F56">
      <w:pPr>
        <w:tabs>
          <w:tab w:val="left" w:pos="540"/>
        </w:tabs>
        <w:spacing w:before="120" w:after="120" w:line="380" w:lineRule="exact"/>
        <w:ind w:left="547" w:hanging="547"/>
        <w:jc w:val="both"/>
        <w:rPr>
          <w:rFonts w:ascii="Arial" w:hAnsi="Arial"/>
          <w:sz w:val="22"/>
          <w:szCs w:val="22"/>
        </w:rPr>
      </w:pPr>
      <w:r>
        <w:rPr>
          <w:rFonts w:ascii="Arial" w:hAnsi="Arial"/>
          <w:sz w:val="22"/>
          <w:szCs w:val="22"/>
        </w:rPr>
        <w:tab/>
        <w:t>Related parties comprise individuals or enterprises that control, or are controlled by, the Company, whether directly or indirectly, or which are under common control with the Company.</w:t>
      </w:r>
    </w:p>
    <w:p w14:paraId="4229A1F4" w14:textId="4733C070" w:rsidR="005A6EB9" w:rsidRDefault="003E055E" w:rsidP="00273F56">
      <w:pPr>
        <w:tabs>
          <w:tab w:val="left" w:pos="540"/>
        </w:tabs>
        <w:spacing w:before="120" w:after="120" w:line="380" w:lineRule="exact"/>
        <w:ind w:left="547" w:hanging="547"/>
        <w:jc w:val="both"/>
        <w:rPr>
          <w:rFonts w:ascii="Arial" w:hAnsi="Arial"/>
          <w:b/>
          <w:bCs/>
          <w:sz w:val="22"/>
          <w:szCs w:val="22"/>
        </w:rPr>
      </w:pPr>
      <w:r>
        <w:rPr>
          <w:rFonts w:ascii="Arial" w:hAnsi="Arial"/>
          <w:sz w:val="22"/>
          <w:szCs w:val="22"/>
        </w:rPr>
        <w:tab/>
        <w:t>They also include associate</w:t>
      </w:r>
      <w:r w:rsidR="006E1B52">
        <w:rPr>
          <w:rFonts w:ascii="Arial" w:hAnsi="Arial"/>
          <w:sz w:val="22"/>
          <w:szCs w:val="22"/>
        </w:rPr>
        <w:t>s</w:t>
      </w:r>
      <w:r>
        <w:rPr>
          <w:rFonts w:ascii="Arial" w:hAnsi="Arial"/>
          <w:sz w:val="22"/>
          <w:szCs w:val="22"/>
        </w:rPr>
        <w:t>, and individuals or enterprises which directly or indirectly own a voting interest in the Company that gives them significant influence over the Company, key management personnel, directors</w:t>
      </w:r>
      <w:r w:rsidR="00EE2FD9">
        <w:rPr>
          <w:rFonts w:ascii="Arial" w:hAnsi="Arial"/>
          <w:sz w:val="22"/>
          <w:szCs w:val="22"/>
        </w:rPr>
        <w:t>,</w:t>
      </w:r>
      <w:r>
        <w:rPr>
          <w:rFonts w:ascii="Arial" w:hAnsi="Arial"/>
          <w:sz w:val="22"/>
          <w:szCs w:val="22"/>
        </w:rPr>
        <w:t xml:space="preserve"> and officers with authority in the planning and direction of the Company’s operations.</w:t>
      </w:r>
    </w:p>
    <w:p w14:paraId="5AE9727C" w14:textId="01DC0B74" w:rsidR="00EC4420" w:rsidRPr="00E156C4" w:rsidRDefault="00A35EC9" w:rsidP="00442F3A">
      <w:pPr>
        <w:tabs>
          <w:tab w:val="left" w:pos="1440"/>
          <w:tab w:val="left" w:pos="2880"/>
          <w:tab w:val="right" w:pos="3780"/>
          <w:tab w:val="left" w:pos="4760"/>
          <w:tab w:val="right" w:pos="9540"/>
          <w:tab w:val="right" w:pos="12420"/>
        </w:tabs>
        <w:spacing w:before="120" w:after="120" w:line="380" w:lineRule="exact"/>
        <w:ind w:left="540" w:hanging="540"/>
        <w:jc w:val="both"/>
        <w:outlineLvl w:val="1"/>
        <w:rPr>
          <w:rFonts w:ascii="Arial" w:hAnsi="Arial"/>
          <w:b/>
          <w:bCs/>
          <w:sz w:val="22"/>
          <w:szCs w:val="22"/>
        </w:rPr>
      </w:pPr>
      <w:r w:rsidRPr="00E156C4">
        <w:rPr>
          <w:rFonts w:ascii="Arial" w:hAnsi="Arial"/>
          <w:b/>
          <w:bCs/>
          <w:sz w:val="22"/>
          <w:szCs w:val="22"/>
        </w:rPr>
        <w:t>4</w:t>
      </w:r>
      <w:r w:rsidR="00EC4420" w:rsidRPr="00E156C4">
        <w:rPr>
          <w:rFonts w:ascii="Arial" w:hAnsi="Arial"/>
          <w:b/>
          <w:bCs/>
          <w:sz w:val="22"/>
          <w:szCs w:val="22"/>
        </w:rPr>
        <w:t>.1</w:t>
      </w:r>
      <w:r w:rsidR="00FA4124" w:rsidRPr="00E156C4">
        <w:rPr>
          <w:rFonts w:ascii="Arial" w:hAnsi="Arial"/>
          <w:b/>
          <w:bCs/>
          <w:sz w:val="22"/>
          <w:szCs w:val="22"/>
        </w:rPr>
        <w:t>4</w:t>
      </w:r>
      <w:r w:rsidR="00EC4420" w:rsidRPr="00E156C4">
        <w:rPr>
          <w:rFonts w:ascii="Arial" w:hAnsi="Arial"/>
          <w:b/>
          <w:bCs/>
          <w:sz w:val="22"/>
          <w:szCs w:val="22"/>
        </w:rPr>
        <w:tab/>
        <w:t>Foreign currencies</w:t>
      </w:r>
    </w:p>
    <w:p w14:paraId="48D9D8A9" w14:textId="77777777" w:rsidR="00EC4420" w:rsidRPr="00E156C4" w:rsidRDefault="00EC4420" w:rsidP="00273F56">
      <w:pPr>
        <w:tabs>
          <w:tab w:val="left" w:pos="900"/>
          <w:tab w:val="left" w:pos="2160"/>
          <w:tab w:val="right" w:pos="4860"/>
          <w:tab w:val="right" w:pos="6120"/>
          <w:tab w:val="right" w:pos="7380"/>
        </w:tabs>
        <w:spacing w:before="120" w:after="120" w:line="380" w:lineRule="exact"/>
        <w:ind w:left="540" w:hanging="540"/>
        <w:jc w:val="thaiDistribute"/>
        <w:rPr>
          <w:rFonts w:ascii="Arial" w:hAnsi="Arial"/>
          <w:sz w:val="22"/>
          <w:szCs w:val="22"/>
        </w:rPr>
      </w:pPr>
      <w:r w:rsidRPr="00E156C4">
        <w:rPr>
          <w:rFonts w:ascii="Arial" w:hAnsi="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6A6B02B2" w14:textId="77777777" w:rsidR="00FA4124" w:rsidRPr="00E156C4" w:rsidRDefault="00EC4420" w:rsidP="00273F56">
      <w:pPr>
        <w:spacing w:before="120" w:after="120" w:line="380" w:lineRule="exact"/>
        <w:ind w:left="540" w:hanging="540"/>
        <w:jc w:val="both"/>
        <w:rPr>
          <w:rFonts w:ascii="Arial" w:hAnsi="Arial" w:cs="Arial"/>
          <w:color w:val="000000"/>
          <w:sz w:val="22"/>
          <w:szCs w:val="22"/>
        </w:rPr>
      </w:pPr>
      <w:r w:rsidRPr="00E156C4">
        <w:rPr>
          <w:rFonts w:ascii="Arial" w:hAnsi="Arial" w:cs="Arial"/>
          <w:color w:val="000000"/>
          <w:sz w:val="22"/>
          <w:szCs w:val="22"/>
        </w:rPr>
        <w:tab/>
      </w:r>
      <w:r w:rsidR="00FA4124" w:rsidRPr="00E156C4">
        <w:rPr>
          <w:rFonts w:ascii="Arial" w:hAnsi="Arial" w:cs="Arial"/>
          <w:color w:val="000000"/>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389306E" w14:textId="4669F865" w:rsidR="00EC4420" w:rsidRPr="00E156C4" w:rsidRDefault="00EC4420" w:rsidP="00273F56">
      <w:pPr>
        <w:spacing w:before="120" w:after="120" w:line="380" w:lineRule="exact"/>
        <w:ind w:left="540" w:hanging="540"/>
        <w:jc w:val="both"/>
        <w:rPr>
          <w:rFonts w:ascii="Arial" w:hAnsi="Arial"/>
          <w:sz w:val="22"/>
          <w:szCs w:val="22"/>
        </w:rPr>
      </w:pPr>
      <w:r w:rsidRPr="00E156C4">
        <w:rPr>
          <w:rFonts w:ascii="Arial" w:hAnsi="Arial"/>
          <w:sz w:val="22"/>
          <w:szCs w:val="22"/>
        </w:rPr>
        <w:tab/>
        <w:t>Gains and losses on exchange are included in determining income.</w:t>
      </w:r>
    </w:p>
    <w:p w14:paraId="0F635EC0" w14:textId="77777777" w:rsidR="0012757A" w:rsidRDefault="0012757A">
      <w:pPr>
        <w:overflowPunct/>
        <w:autoSpaceDE/>
        <w:autoSpaceDN/>
        <w:adjustRightInd/>
        <w:rPr>
          <w:rFonts w:ascii="Arial" w:hAnsi="Arial"/>
          <w:b/>
          <w:bCs/>
          <w:sz w:val="22"/>
          <w:szCs w:val="22"/>
        </w:rPr>
      </w:pPr>
      <w:r>
        <w:rPr>
          <w:rFonts w:ascii="Arial" w:hAnsi="Arial"/>
          <w:b/>
          <w:bCs/>
          <w:sz w:val="22"/>
          <w:szCs w:val="22"/>
        </w:rPr>
        <w:br w:type="page"/>
      </w:r>
    </w:p>
    <w:p w14:paraId="7843ACB1" w14:textId="14AEC25E" w:rsidR="00FA4124" w:rsidRPr="00E156C4" w:rsidRDefault="00A35EC9" w:rsidP="00442F3A">
      <w:pPr>
        <w:tabs>
          <w:tab w:val="left" w:pos="540"/>
        </w:tabs>
        <w:spacing w:before="120" w:after="120" w:line="380" w:lineRule="exact"/>
        <w:outlineLvl w:val="1"/>
        <w:rPr>
          <w:rFonts w:ascii="Arial" w:hAnsi="Arial" w:cs="Arial"/>
          <w:b/>
          <w:bCs/>
          <w:sz w:val="22"/>
        </w:rPr>
      </w:pPr>
      <w:r w:rsidRPr="00E156C4">
        <w:rPr>
          <w:rFonts w:ascii="Arial" w:hAnsi="Arial"/>
          <w:b/>
          <w:bCs/>
          <w:sz w:val="22"/>
          <w:szCs w:val="22"/>
        </w:rPr>
        <w:lastRenderedPageBreak/>
        <w:t>4</w:t>
      </w:r>
      <w:r w:rsidR="00EC4420" w:rsidRPr="00E156C4">
        <w:rPr>
          <w:rFonts w:ascii="Arial" w:hAnsi="Arial"/>
          <w:b/>
          <w:bCs/>
          <w:sz w:val="22"/>
          <w:szCs w:val="22"/>
        </w:rPr>
        <w:t>.</w:t>
      </w:r>
      <w:r w:rsidR="00513691" w:rsidRPr="00E156C4">
        <w:rPr>
          <w:rFonts w:ascii="Arial" w:hAnsi="Arial"/>
          <w:b/>
          <w:bCs/>
          <w:sz w:val="22"/>
          <w:szCs w:val="22"/>
        </w:rPr>
        <w:t>1</w:t>
      </w:r>
      <w:r w:rsidR="005C56AE" w:rsidRPr="00E156C4">
        <w:rPr>
          <w:rFonts w:ascii="Arial" w:hAnsi="Arial"/>
          <w:b/>
          <w:bCs/>
          <w:sz w:val="22"/>
          <w:szCs w:val="22"/>
        </w:rPr>
        <w:t>5</w:t>
      </w:r>
      <w:r w:rsidR="00EC4420" w:rsidRPr="00E156C4">
        <w:rPr>
          <w:rFonts w:ascii="Arial" w:hAnsi="Arial"/>
          <w:b/>
          <w:bCs/>
          <w:sz w:val="22"/>
          <w:szCs w:val="22"/>
        </w:rPr>
        <w:tab/>
      </w:r>
      <w:r w:rsidR="00FA4124" w:rsidRPr="00E156C4">
        <w:rPr>
          <w:rFonts w:ascii="Arial" w:hAnsi="Arial" w:cs="Arial"/>
          <w:b/>
          <w:bCs/>
          <w:sz w:val="22"/>
        </w:rPr>
        <w:t>Impairment of non-financial assets</w:t>
      </w:r>
    </w:p>
    <w:p w14:paraId="5744F59D" w14:textId="7AD13943" w:rsidR="00FA4124" w:rsidRPr="00FA4124" w:rsidRDefault="00FA4124" w:rsidP="00273F56">
      <w:pPr>
        <w:pStyle w:val="Caption"/>
        <w:spacing w:before="120"/>
        <w:ind w:left="547" w:firstLine="0"/>
        <w:rPr>
          <w:rStyle w:val="IntenseEmphasis"/>
          <w:i w:val="0"/>
          <w:iCs w:val="0"/>
          <w:color w:val="auto"/>
          <w:szCs w:val="22"/>
        </w:rPr>
      </w:pPr>
      <w:r w:rsidRPr="00E156C4">
        <w:rPr>
          <w:rStyle w:val="IntenseEmphasis"/>
          <w:rFonts w:ascii="Arial" w:hAnsi="Arial" w:cs="Arial"/>
          <w:i w:val="0"/>
          <w:iCs w:val="0"/>
          <w:color w:val="auto"/>
          <w:sz w:val="22"/>
          <w:szCs w:val="22"/>
        </w:rPr>
        <w:t>At the end of each reporting period, the Group</w:t>
      </w:r>
      <w:r w:rsidRPr="00E156C4">
        <w:rPr>
          <w:rStyle w:val="IntenseEmphasis"/>
          <w:rFonts w:ascii="Arial" w:hAnsi="Arial" w:cstheme="minorBidi"/>
          <w:i w:val="0"/>
          <w:iCs w:val="0"/>
          <w:color w:val="auto"/>
          <w:sz w:val="22"/>
          <w:szCs w:val="22"/>
          <w:cs/>
        </w:rPr>
        <w:t xml:space="preserve"> </w:t>
      </w:r>
      <w:r w:rsidRPr="00E156C4">
        <w:rPr>
          <w:rStyle w:val="IntenseEmphasis"/>
          <w:rFonts w:ascii="Arial" w:hAnsi="Arial" w:cs="Arial"/>
          <w:i w:val="0"/>
          <w:iCs w:val="0"/>
          <w:color w:val="auto"/>
          <w:sz w:val="22"/>
          <w:szCs w:val="22"/>
        </w:rPr>
        <w:t>performs impairment reviews in</w:t>
      </w:r>
      <w:r w:rsidRPr="00FA4124">
        <w:rPr>
          <w:rStyle w:val="IntenseEmphasis"/>
          <w:rFonts w:ascii="Arial" w:hAnsi="Arial" w:cs="Arial"/>
          <w:i w:val="0"/>
          <w:iCs w:val="0"/>
          <w:color w:val="auto"/>
          <w:sz w:val="22"/>
          <w:szCs w:val="22"/>
        </w:rPr>
        <w:t xml:space="preserve"> respect of the property, plant and equipment</w:t>
      </w:r>
      <w:r w:rsidR="00100A77">
        <w:rPr>
          <w:rStyle w:val="IntenseEmphasis"/>
          <w:rFonts w:ascii="Arial" w:hAnsi="Arial" w:cs="Arial"/>
          <w:i w:val="0"/>
          <w:iCs w:val="0"/>
          <w:color w:val="auto"/>
          <w:sz w:val="22"/>
          <w:szCs w:val="22"/>
        </w:rPr>
        <w:t>,</w:t>
      </w:r>
      <w:r w:rsidRPr="00FA4124">
        <w:rPr>
          <w:rStyle w:val="IntenseEmphasis"/>
          <w:rFonts w:ascii="Arial" w:hAnsi="Arial" w:cs="Arial"/>
          <w:i w:val="0"/>
          <w:iCs w:val="0"/>
          <w:color w:val="auto"/>
          <w:sz w:val="22"/>
          <w:szCs w:val="22"/>
        </w:rPr>
        <w:t xml:space="preserve"> right-of-use asset</w:t>
      </w:r>
      <w:r w:rsidR="00C71C83">
        <w:rPr>
          <w:rStyle w:val="IntenseEmphasis"/>
          <w:rFonts w:ascii="Arial" w:hAnsi="Arial" w:cs="Arial"/>
          <w:i w:val="0"/>
          <w:iCs w:val="0"/>
          <w:color w:val="auto"/>
          <w:sz w:val="22"/>
          <w:szCs w:val="22"/>
        </w:rPr>
        <w:t>s</w:t>
      </w:r>
      <w:r w:rsidRPr="00FA4124">
        <w:rPr>
          <w:rStyle w:val="IntenseEmphasis"/>
          <w:rFonts w:ascii="Arial" w:hAnsi="Arial" w:cs="Arial"/>
          <w:i w:val="0"/>
          <w:iCs w:val="0"/>
          <w:color w:val="auto"/>
          <w:sz w:val="22"/>
          <w:szCs w:val="22"/>
        </w:rPr>
        <w:t>, investment properties and other intangible assets whenever events or changes in circumstances indicate that an asset may be impaired. The Group</w:t>
      </w:r>
      <w:r w:rsidRPr="00FA4124">
        <w:rPr>
          <w:rStyle w:val="IntenseEmphasis"/>
          <w:rFonts w:ascii="Arial" w:hAnsi="Arial" w:cstheme="minorBidi"/>
          <w:i w:val="0"/>
          <w:iCs w:val="0"/>
          <w:color w:val="auto"/>
          <w:sz w:val="22"/>
          <w:szCs w:val="22"/>
          <w:cs/>
        </w:rPr>
        <w:t xml:space="preserve"> </w:t>
      </w:r>
      <w:r w:rsidRPr="00FA4124">
        <w:rPr>
          <w:rStyle w:val="IntenseEmphasis"/>
          <w:rFonts w:ascii="Arial" w:hAnsi="Arial" w:cs="Arial"/>
          <w:i w:val="0"/>
          <w:iCs w:val="0"/>
          <w:color w:val="auto"/>
          <w:sz w:val="22"/>
          <w:szCs w:val="22"/>
        </w:rPr>
        <w:t>also carries out annual impairment reviews in respect of goodwill</w:t>
      </w:r>
      <w:r w:rsidRPr="00FA4124">
        <w:rPr>
          <w:rStyle w:val="IntenseEmphasis"/>
          <w:rFonts w:ascii="Arial" w:hAnsi="Arial"/>
          <w:i w:val="0"/>
          <w:iCs w:val="0"/>
          <w:color w:val="auto"/>
          <w:sz w:val="22"/>
          <w:szCs w:val="22"/>
        </w:rPr>
        <w:t xml:space="preserve">. </w:t>
      </w:r>
      <w:r w:rsidRPr="00FA4124">
        <w:rPr>
          <w:rStyle w:val="IntenseEmphasis"/>
          <w:rFonts w:ascii="Arial" w:hAnsi="Arial" w:cs="Arial"/>
          <w:i w:val="0"/>
          <w:iCs w:val="0"/>
          <w:color w:val="auto"/>
          <w:sz w:val="22"/>
          <w:szCs w:val="22"/>
        </w:rPr>
        <w:t xml:space="preserve">An impairment loss is </w:t>
      </w:r>
      <w:proofErr w:type="spellStart"/>
      <w:r w:rsidRPr="00FA4124">
        <w:rPr>
          <w:rStyle w:val="IntenseEmphasis"/>
          <w:rFonts w:ascii="Arial" w:hAnsi="Arial" w:cs="Arial"/>
          <w:i w:val="0"/>
          <w:iCs w:val="0"/>
          <w:color w:val="auto"/>
          <w:sz w:val="22"/>
          <w:szCs w:val="22"/>
        </w:rPr>
        <w:t>recognised</w:t>
      </w:r>
      <w:proofErr w:type="spellEnd"/>
      <w:r w:rsidRPr="00FA4124">
        <w:rPr>
          <w:rStyle w:val="IntenseEmphasis"/>
          <w:rFonts w:ascii="Arial" w:hAnsi="Arial" w:cs="Arial"/>
          <w:i w:val="0"/>
          <w:iCs w:val="0"/>
          <w:color w:val="auto"/>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FA4124">
        <w:rPr>
          <w:rStyle w:val="IntenseEmphasis"/>
          <w:rFonts w:ascii="Arial" w:hAnsi="Arial" w:cstheme="minorBidi"/>
          <w:i w:val="0"/>
          <w:iCs w:val="0"/>
          <w:color w:val="auto"/>
          <w:sz w:val="22"/>
          <w:szCs w:val="22"/>
          <w:cs/>
        </w:rPr>
        <w:t xml:space="preserve"> </w:t>
      </w:r>
      <w:r w:rsidRPr="00FA4124">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14:paraId="0B8F76DC" w14:textId="7451DDA5" w:rsidR="00FA4124" w:rsidRDefault="00FA4124" w:rsidP="00273F56">
      <w:pPr>
        <w:pStyle w:val="Caption"/>
        <w:spacing w:before="120"/>
        <w:ind w:left="547" w:firstLine="0"/>
        <w:rPr>
          <w:i/>
          <w:iCs/>
        </w:rPr>
      </w:pPr>
      <w:r>
        <w:rPr>
          <w:rFonts w:ascii="Arial" w:hAnsi="Arial" w:cs="Arial"/>
          <w:sz w:val="22"/>
          <w:szCs w:val="22"/>
        </w:rPr>
        <w:t xml:space="preserve">An impairment loss is </w:t>
      </w:r>
      <w:proofErr w:type="spellStart"/>
      <w:r>
        <w:rPr>
          <w:rFonts w:ascii="Arial" w:hAnsi="Arial" w:cs="Arial"/>
          <w:sz w:val="22"/>
          <w:szCs w:val="22"/>
        </w:rPr>
        <w:t>recognised</w:t>
      </w:r>
      <w:proofErr w:type="spellEnd"/>
      <w:r>
        <w:rPr>
          <w:rFonts w:ascii="Arial" w:hAnsi="Arial" w:cs="Arial"/>
          <w:sz w:val="22"/>
          <w:szCs w:val="22"/>
        </w:rPr>
        <w:t xml:space="preserve"> in profit or loss. </w:t>
      </w:r>
    </w:p>
    <w:p w14:paraId="6DE632B0" w14:textId="66C6E781" w:rsidR="001C3AF0" w:rsidRDefault="00FA4124" w:rsidP="00073DE5">
      <w:pPr>
        <w:pStyle w:val="Caption"/>
        <w:spacing w:before="120"/>
        <w:ind w:left="547" w:firstLine="0"/>
        <w:rPr>
          <w:rFonts w:ascii="Arial" w:hAnsi="Arial"/>
          <w:b/>
          <w:bCs/>
          <w:sz w:val="22"/>
          <w:szCs w:val="22"/>
        </w:rPr>
      </w:pPr>
      <w:r w:rsidRPr="00FA4124">
        <w:rPr>
          <w:rFonts w:ascii="Arial" w:hAnsi="Arial" w:cs="Arial"/>
          <w:sz w:val="22"/>
          <w:szCs w:val="22"/>
        </w:rPr>
        <w:t>In the assessment</w:t>
      </w:r>
      <w:r w:rsidRPr="00FA4124">
        <w:rPr>
          <w:rFonts w:ascii="Arial" w:hAnsi="Arial" w:hint="cs"/>
          <w:sz w:val="22"/>
          <w:szCs w:val="22"/>
          <w:cs/>
        </w:rPr>
        <w:t xml:space="preserve"> </w:t>
      </w:r>
      <w:r w:rsidRPr="00FA4124">
        <w:rPr>
          <w:rFonts w:ascii="Arial" w:hAnsi="Arial" w:cs="Arial"/>
          <w:sz w:val="22"/>
          <w:szCs w:val="22"/>
        </w:rPr>
        <w:t>of asset impairment</w:t>
      </w:r>
      <w:r w:rsidRPr="00FA4124">
        <w:rPr>
          <w:rFonts w:ascii="Arial" w:hAnsi="Arial" w:cs="Browallia New"/>
          <w:sz w:val="22"/>
          <w:szCs w:val="28"/>
        </w:rPr>
        <w:t xml:space="preserve"> (except for goodwill),</w:t>
      </w:r>
      <w:r w:rsidRPr="00FA4124">
        <w:rPr>
          <w:rFonts w:ascii="Arial" w:hAnsi="Arial" w:hint="cs"/>
          <w:sz w:val="22"/>
          <w:szCs w:val="22"/>
          <w:cs/>
        </w:rPr>
        <w:t xml:space="preserve"> </w:t>
      </w:r>
      <w:r w:rsidRPr="00FA4124">
        <w:rPr>
          <w:rFonts w:ascii="Arial" w:hAnsi="Arial" w:cs="Arial"/>
          <w:sz w:val="22"/>
          <w:szCs w:val="22"/>
        </w:rPr>
        <w:t xml:space="preserve">if there is any indication that previously </w:t>
      </w:r>
      <w:proofErr w:type="spellStart"/>
      <w:r w:rsidRPr="00FA4124">
        <w:rPr>
          <w:rFonts w:ascii="Arial" w:hAnsi="Arial" w:cs="Arial"/>
          <w:sz w:val="22"/>
          <w:szCs w:val="22"/>
        </w:rPr>
        <w:t>recognised</w:t>
      </w:r>
      <w:proofErr w:type="spellEnd"/>
      <w:r w:rsidRPr="00FA4124">
        <w:rPr>
          <w:rFonts w:ascii="Arial" w:hAnsi="Arial" w:cs="Arial"/>
          <w:sz w:val="22"/>
          <w:szCs w:val="22"/>
        </w:rPr>
        <w:t xml:space="preserve"> impairment losses may no longer exist or may have decreased, the Group</w:t>
      </w:r>
      <w:r w:rsidRPr="00FA4124">
        <w:rPr>
          <w:rFonts w:ascii="Arial" w:hAnsi="Arial" w:cstheme="minorBidi"/>
          <w:sz w:val="22"/>
          <w:szCs w:val="22"/>
          <w:cs/>
        </w:rPr>
        <w:t xml:space="preserve"> </w:t>
      </w:r>
      <w:r w:rsidRPr="00FA4124">
        <w:rPr>
          <w:rFonts w:ascii="Arial" w:hAnsi="Arial" w:cs="Arial"/>
          <w:sz w:val="22"/>
          <w:szCs w:val="22"/>
        </w:rPr>
        <w:t xml:space="preserve">estimates the asset’s recoverable amount. A previously </w:t>
      </w:r>
      <w:proofErr w:type="spellStart"/>
      <w:r w:rsidRPr="00FA4124">
        <w:rPr>
          <w:rFonts w:ascii="Arial" w:hAnsi="Arial" w:cs="Arial"/>
          <w:sz w:val="22"/>
          <w:szCs w:val="22"/>
        </w:rPr>
        <w:t>recognised</w:t>
      </w:r>
      <w:proofErr w:type="spellEnd"/>
      <w:r w:rsidRPr="00FA4124">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FA4124">
        <w:rPr>
          <w:rFonts w:ascii="Arial" w:hAnsi="Arial" w:cs="Arial"/>
          <w:sz w:val="22"/>
          <w:szCs w:val="22"/>
        </w:rPr>
        <w:t>recognised</w:t>
      </w:r>
      <w:proofErr w:type="spellEnd"/>
      <w:r w:rsidRPr="00FA4124">
        <w:rPr>
          <w:rFonts w:ascii="Arial" w:hAnsi="Arial" w:cs="Arial"/>
          <w:sz w:val="22"/>
          <w:szCs w:val="22"/>
        </w:rPr>
        <w:t>. The increased carrying amount of the asset attributable to a reversal of an impairment loss shall not exceed the carrying amount that would have been determined</w:t>
      </w:r>
      <w:r w:rsidRPr="00FA4124">
        <w:rPr>
          <w:rFonts w:ascii="Arial" w:hAnsi="Arial" w:hint="cs"/>
          <w:sz w:val="22"/>
          <w:szCs w:val="22"/>
          <w:cs/>
        </w:rPr>
        <w:t xml:space="preserve"> </w:t>
      </w:r>
      <w:r w:rsidRPr="00FA4124">
        <w:rPr>
          <w:rFonts w:ascii="Arial" w:hAnsi="Arial" w:cs="Arial"/>
          <w:sz w:val="22"/>
          <w:szCs w:val="22"/>
        </w:rPr>
        <w:t xml:space="preserve">had no impairment loss been </w:t>
      </w:r>
      <w:proofErr w:type="spellStart"/>
      <w:r w:rsidRPr="00FA4124">
        <w:rPr>
          <w:rFonts w:ascii="Arial" w:hAnsi="Arial" w:cs="Arial"/>
          <w:sz w:val="22"/>
          <w:szCs w:val="22"/>
        </w:rPr>
        <w:t>recognised</w:t>
      </w:r>
      <w:proofErr w:type="spellEnd"/>
      <w:r w:rsidRPr="00FA4124">
        <w:rPr>
          <w:rFonts w:ascii="Arial" w:hAnsi="Arial" w:cs="Arial"/>
          <w:sz w:val="22"/>
          <w:szCs w:val="22"/>
        </w:rPr>
        <w:t xml:space="preserve"> for the asset in prior years. Such reversal is </w:t>
      </w:r>
      <w:proofErr w:type="spellStart"/>
      <w:r w:rsidRPr="00FA4124">
        <w:rPr>
          <w:rFonts w:ascii="Arial" w:hAnsi="Arial" w:cs="Arial"/>
          <w:sz w:val="22"/>
          <w:szCs w:val="22"/>
        </w:rPr>
        <w:t>recognised</w:t>
      </w:r>
      <w:proofErr w:type="spellEnd"/>
      <w:r w:rsidRPr="00FA4124">
        <w:rPr>
          <w:rFonts w:ascii="Arial" w:hAnsi="Arial" w:cs="Arial"/>
          <w:sz w:val="22"/>
          <w:szCs w:val="22"/>
        </w:rPr>
        <w:t xml:space="preserve"> in profit or loss unless the asset is carried at a revalued amount, in which case the reversal, which exceeds the carrying amount that would have been determined, is treated as a revaluation increase.</w:t>
      </w:r>
    </w:p>
    <w:p w14:paraId="790E1555" w14:textId="20CE753D" w:rsidR="00EC4420" w:rsidRDefault="004B2982" w:rsidP="00073DE5">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EC4420">
        <w:rPr>
          <w:rFonts w:ascii="Arial" w:hAnsi="Arial"/>
          <w:b/>
          <w:bCs/>
          <w:sz w:val="22"/>
          <w:szCs w:val="22"/>
        </w:rPr>
        <w:t>.</w:t>
      </w:r>
      <w:r w:rsidR="00513691">
        <w:rPr>
          <w:rFonts w:ascii="Arial" w:hAnsi="Arial"/>
          <w:b/>
          <w:bCs/>
          <w:sz w:val="22"/>
          <w:szCs w:val="22"/>
        </w:rPr>
        <w:t>1</w:t>
      </w:r>
      <w:r w:rsidR="00FA4124">
        <w:rPr>
          <w:rFonts w:ascii="Arial" w:hAnsi="Arial"/>
          <w:b/>
          <w:bCs/>
          <w:sz w:val="22"/>
          <w:szCs w:val="22"/>
        </w:rPr>
        <w:t>6</w:t>
      </w:r>
      <w:r w:rsidR="00EC4420">
        <w:rPr>
          <w:rFonts w:ascii="Arial" w:hAnsi="Arial" w:hint="cs"/>
          <w:b/>
          <w:bCs/>
          <w:sz w:val="22"/>
          <w:szCs w:val="22"/>
          <w:cs/>
        </w:rPr>
        <w:tab/>
      </w:r>
      <w:r w:rsidR="00EC4420">
        <w:rPr>
          <w:rFonts w:ascii="Arial" w:hAnsi="Arial"/>
          <w:b/>
          <w:bCs/>
          <w:sz w:val="22"/>
          <w:szCs w:val="22"/>
        </w:rPr>
        <w:t>Employee benefits</w:t>
      </w:r>
    </w:p>
    <w:p w14:paraId="2C5559F6" w14:textId="77777777" w:rsidR="00EC4420" w:rsidRPr="00751652" w:rsidRDefault="00EC4420" w:rsidP="00073DE5">
      <w:pPr>
        <w:tabs>
          <w:tab w:val="left" w:pos="1440"/>
        </w:tabs>
        <w:spacing w:before="120" w:after="120" w:line="380" w:lineRule="exact"/>
        <w:ind w:left="547" w:hanging="547"/>
        <w:jc w:val="thaiDistribute"/>
        <w:rPr>
          <w:rFonts w:ascii="Arial" w:hAnsi="Arial"/>
          <w:b/>
          <w:bCs/>
          <w:sz w:val="22"/>
          <w:szCs w:val="22"/>
        </w:rPr>
      </w:pPr>
      <w:r>
        <w:rPr>
          <w:rFonts w:ascii="Arial" w:hAnsi="Arial"/>
          <w:i/>
          <w:iCs/>
          <w:spacing w:val="-3"/>
          <w:sz w:val="22"/>
          <w:szCs w:val="22"/>
        </w:rPr>
        <w:tab/>
      </w:r>
      <w:r w:rsidRPr="00751652">
        <w:rPr>
          <w:rFonts w:ascii="Arial" w:hAnsi="Arial"/>
          <w:b/>
          <w:bCs/>
          <w:spacing w:val="-3"/>
          <w:sz w:val="22"/>
          <w:szCs w:val="22"/>
        </w:rPr>
        <w:t>Short-term employee benefits</w:t>
      </w:r>
    </w:p>
    <w:p w14:paraId="61690469" w14:textId="211B42FD" w:rsidR="00EC4420" w:rsidRDefault="00EC4420" w:rsidP="00073DE5">
      <w:pPr>
        <w:tabs>
          <w:tab w:val="left" w:pos="1440"/>
        </w:tabs>
        <w:spacing w:before="120" w:after="120" w:line="380" w:lineRule="exact"/>
        <w:ind w:left="547" w:hanging="547"/>
        <w:jc w:val="thaiDistribute"/>
        <w:rPr>
          <w:rFonts w:ascii="Arial" w:hAnsi="Arial"/>
          <w:sz w:val="22"/>
          <w:szCs w:val="22"/>
        </w:rPr>
      </w:pPr>
      <w:r>
        <w:rPr>
          <w:rFonts w:ascii="Arial" w:hAnsi="Arial"/>
          <w:sz w:val="22"/>
          <w:szCs w:val="22"/>
        </w:rPr>
        <w:tab/>
        <w:t xml:space="preserve">Salaries, wages, bonuses and contributions to the social security fund are </w:t>
      </w:r>
      <w:proofErr w:type="spellStart"/>
      <w:r>
        <w:rPr>
          <w:rFonts w:ascii="Arial" w:hAnsi="Arial"/>
          <w:sz w:val="22"/>
          <w:szCs w:val="22"/>
        </w:rPr>
        <w:t>recognised</w:t>
      </w:r>
      <w:proofErr w:type="spellEnd"/>
      <w:r>
        <w:rPr>
          <w:rFonts w:ascii="Arial" w:hAnsi="Arial"/>
          <w:sz w:val="22"/>
          <w:szCs w:val="22"/>
        </w:rPr>
        <w:t xml:space="preserve"> as expenses when incurred.</w:t>
      </w:r>
    </w:p>
    <w:p w14:paraId="15C41717" w14:textId="0A34CEEA" w:rsidR="00AB5339" w:rsidRPr="00094EA7" w:rsidRDefault="00094EA7" w:rsidP="00073DE5">
      <w:pPr>
        <w:tabs>
          <w:tab w:val="left" w:pos="1440"/>
        </w:tabs>
        <w:spacing w:before="120" w:after="120" w:line="380" w:lineRule="exact"/>
        <w:ind w:left="547" w:hanging="547"/>
        <w:jc w:val="thaiDistribute"/>
        <w:rPr>
          <w:rFonts w:ascii="Arial" w:hAnsi="Arial"/>
          <w:b/>
          <w:bCs/>
          <w:sz w:val="22"/>
          <w:szCs w:val="22"/>
        </w:rPr>
      </w:pPr>
      <w:r>
        <w:rPr>
          <w:rFonts w:ascii="Arial" w:hAnsi="Arial"/>
          <w:sz w:val="22"/>
          <w:szCs w:val="22"/>
        </w:rPr>
        <w:tab/>
      </w:r>
      <w:r w:rsidRPr="00094EA7">
        <w:rPr>
          <w:rFonts w:ascii="Arial" w:hAnsi="Arial"/>
          <w:b/>
          <w:bCs/>
          <w:sz w:val="22"/>
          <w:szCs w:val="22"/>
        </w:rPr>
        <w:t>Employee Joint Investment Program (EJIP)</w:t>
      </w:r>
    </w:p>
    <w:p w14:paraId="440379E2" w14:textId="181B051B" w:rsidR="00094EA7" w:rsidRDefault="003D3DE3" w:rsidP="00073DE5">
      <w:pPr>
        <w:tabs>
          <w:tab w:val="left" w:pos="1440"/>
        </w:tabs>
        <w:spacing w:before="120" w:after="120" w:line="380" w:lineRule="exact"/>
        <w:ind w:left="547" w:hanging="547"/>
        <w:jc w:val="thaiDistribute"/>
        <w:rPr>
          <w:rFonts w:ascii="Arial" w:hAnsi="Arial"/>
          <w:sz w:val="22"/>
          <w:szCs w:val="22"/>
        </w:rPr>
      </w:pPr>
      <w:r w:rsidRPr="003D3DE3">
        <w:rPr>
          <w:rFonts w:ascii="Arial" w:hAnsi="Arial"/>
          <w:sz w:val="22"/>
          <w:szCs w:val="22"/>
        </w:rPr>
        <w:tab/>
        <w:t xml:space="preserve">The Group has established an Employee Joint Investment Program (EJIP). The program is monthly contributed by eligible employees and by the Group to EJIP participant. The detail of the program </w:t>
      </w:r>
      <w:proofErr w:type="gramStart"/>
      <w:r w:rsidRPr="003D3DE3">
        <w:rPr>
          <w:rFonts w:ascii="Arial" w:hAnsi="Arial"/>
          <w:sz w:val="22"/>
          <w:szCs w:val="22"/>
        </w:rPr>
        <w:t>are</w:t>
      </w:r>
      <w:proofErr w:type="gramEnd"/>
      <w:r w:rsidRPr="003D3DE3">
        <w:rPr>
          <w:rFonts w:ascii="Arial" w:hAnsi="Arial"/>
          <w:sz w:val="22"/>
          <w:szCs w:val="22"/>
        </w:rPr>
        <w:t xml:space="preserve"> as described in Note </w:t>
      </w:r>
      <w:r w:rsidR="006446CB">
        <w:rPr>
          <w:rFonts w:ascii="Arial" w:hAnsi="Arial"/>
          <w:sz w:val="22"/>
          <w:szCs w:val="22"/>
        </w:rPr>
        <w:t>3</w:t>
      </w:r>
      <w:r w:rsidR="0016514C">
        <w:rPr>
          <w:rFonts w:ascii="Arial" w:hAnsi="Arial"/>
          <w:sz w:val="22"/>
          <w:szCs w:val="22"/>
        </w:rPr>
        <w:t>9</w:t>
      </w:r>
      <w:r w:rsidRPr="003D3DE3">
        <w:rPr>
          <w:rFonts w:ascii="Arial" w:hAnsi="Arial"/>
          <w:sz w:val="22"/>
          <w:szCs w:val="22"/>
        </w:rPr>
        <w:t xml:space="preserve">. The Group’s contributions are </w:t>
      </w:r>
      <w:proofErr w:type="spellStart"/>
      <w:r w:rsidRPr="003D3DE3">
        <w:rPr>
          <w:rFonts w:ascii="Arial" w:hAnsi="Arial"/>
          <w:sz w:val="22"/>
          <w:szCs w:val="22"/>
        </w:rPr>
        <w:t>recognised</w:t>
      </w:r>
      <w:proofErr w:type="spellEnd"/>
      <w:r w:rsidRPr="003D3DE3">
        <w:rPr>
          <w:rFonts w:ascii="Arial" w:hAnsi="Arial"/>
          <w:sz w:val="22"/>
          <w:szCs w:val="22"/>
        </w:rPr>
        <w:t xml:space="preserve"> as expenses when incurred.</w:t>
      </w:r>
    </w:p>
    <w:p w14:paraId="37A381EB" w14:textId="77777777" w:rsidR="0012757A" w:rsidRDefault="00EC4420" w:rsidP="00073DE5">
      <w:pPr>
        <w:tabs>
          <w:tab w:val="left" w:pos="1440"/>
        </w:tabs>
        <w:spacing w:before="120" w:after="120" w:line="380" w:lineRule="exact"/>
        <w:ind w:left="547" w:hanging="547"/>
        <w:jc w:val="thaiDistribute"/>
        <w:rPr>
          <w:rFonts w:ascii="Arial" w:hAnsi="Arial"/>
          <w:i/>
          <w:iCs/>
          <w:spacing w:val="-3"/>
          <w:sz w:val="22"/>
          <w:szCs w:val="22"/>
        </w:rPr>
      </w:pPr>
      <w:r>
        <w:rPr>
          <w:rFonts w:ascii="Arial" w:hAnsi="Arial"/>
          <w:i/>
          <w:iCs/>
          <w:spacing w:val="-3"/>
          <w:sz w:val="22"/>
          <w:szCs w:val="22"/>
        </w:rPr>
        <w:tab/>
      </w:r>
    </w:p>
    <w:p w14:paraId="14DB2C61" w14:textId="114BC578" w:rsidR="00EC4420" w:rsidRPr="00751652" w:rsidRDefault="0012757A" w:rsidP="00073DE5">
      <w:pPr>
        <w:tabs>
          <w:tab w:val="left" w:pos="1440"/>
        </w:tabs>
        <w:spacing w:before="120" w:after="120" w:line="380" w:lineRule="exact"/>
        <w:ind w:left="547" w:hanging="547"/>
        <w:jc w:val="thaiDistribute"/>
        <w:rPr>
          <w:rFonts w:ascii="Arial" w:hAnsi="Arial"/>
          <w:b/>
          <w:bCs/>
          <w:sz w:val="22"/>
          <w:szCs w:val="22"/>
        </w:rPr>
      </w:pPr>
      <w:r>
        <w:rPr>
          <w:rFonts w:ascii="Arial" w:hAnsi="Arial"/>
          <w:b/>
          <w:bCs/>
          <w:spacing w:val="-3"/>
          <w:sz w:val="22"/>
          <w:szCs w:val="22"/>
        </w:rPr>
        <w:lastRenderedPageBreak/>
        <w:tab/>
      </w:r>
      <w:r w:rsidR="00EC4420" w:rsidRPr="00751652">
        <w:rPr>
          <w:rFonts w:ascii="Arial" w:hAnsi="Arial"/>
          <w:b/>
          <w:bCs/>
          <w:spacing w:val="-3"/>
          <w:sz w:val="22"/>
          <w:szCs w:val="22"/>
        </w:rPr>
        <w:t>Post-employment benefits</w:t>
      </w:r>
      <w:r w:rsidR="00EC4420" w:rsidRPr="00751652">
        <w:rPr>
          <w:rFonts w:ascii="Arial" w:hAnsi="Arial" w:hint="cs"/>
          <w:b/>
          <w:bCs/>
          <w:spacing w:val="-3"/>
          <w:sz w:val="22"/>
          <w:szCs w:val="22"/>
          <w:cs/>
        </w:rPr>
        <w:t xml:space="preserve"> </w:t>
      </w:r>
    </w:p>
    <w:p w14:paraId="37423EDC" w14:textId="77777777" w:rsidR="00EC4420" w:rsidRDefault="00EC4420" w:rsidP="00073DE5">
      <w:pPr>
        <w:tabs>
          <w:tab w:val="left" w:pos="1440"/>
        </w:tabs>
        <w:spacing w:before="120" w:after="120" w:line="380" w:lineRule="exact"/>
        <w:ind w:left="547" w:hanging="547"/>
        <w:jc w:val="thaiDistribute"/>
        <w:rPr>
          <w:rFonts w:ascii="Arial" w:hAnsi="Arial"/>
          <w:sz w:val="22"/>
          <w:szCs w:val="22"/>
          <w:u w:val="single"/>
        </w:rPr>
      </w:pPr>
      <w:r>
        <w:rPr>
          <w:rFonts w:ascii="Arial" w:hAnsi="Arial"/>
          <w:spacing w:val="-3"/>
          <w:sz w:val="22"/>
          <w:szCs w:val="22"/>
        </w:rPr>
        <w:tab/>
      </w:r>
      <w:r>
        <w:rPr>
          <w:rFonts w:ascii="Arial" w:hAnsi="Arial"/>
          <w:spacing w:val="-3"/>
          <w:sz w:val="22"/>
          <w:szCs w:val="22"/>
          <w:u w:val="single"/>
        </w:rPr>
        <w:t>Defined contribution plans</w:t>
      </w:r>
    </w:p>
    <w:p w14:paraId="03724B8D" w14:textId="77777777" w:rsidR="00EC4420" w:rsidRDefault="00EC4420" w:rsidP="00073DE5">
      <w:pPr>
        <w:tabs>
          <w:tab w:val="left" w:pos="1440"/>
        </w:tabs>
        <w:spacing w:before="120" w:after="120" w:line="380" w:lineRule="exact"/>
        <w:ind w:left="547" w:hanging="547"/>
        <w:jc w:val="thaiDistribute"/>
        <w:rPr>
          <w:rFonts w:ascii="Arial" w:hAnsi="Arial"/>
          <w:spacing w:val="-3"/>
          <w:sz w:val="22"/>
          <w:szCs w:val="22"/>
        </w:rPr>
      </w:pPr>
      <w:r>
        <w:rPr>
          <w:rFonts w:ascii="Arial" w:hAnsi="Arial"/>
          <w:spacing w:val="-3"/>
          <w:sz w:val="22"/>
          <w:szCs w:val="22"/>
        </w:rPr>
        <w:tab/>
        <w:t xml:space="preserve">The Group and their employees have jointly established a provident fund. The fund is monthly contributed by employees, the Group. The fund’s assets are held in a separate trust fund and the Group’s contributions are </w:t>
      </w:r>
      <w:proofErr w:type="spellStart"/>
      <w:r>
        <w:rPr>
          <w:rFonts w:ascii="Arial" w:hAnsi="Arial"/>
          <w:spacing w:val="-3"/>
          <w:sz w:val="22"/>
          <w:szCs w:val="22"/>
        </w:rPr>
        <w:t>recognised</w:t>
      </w:r>
      <w:proofErr w:type="spellEnd"/>
      <w:r>
        <w:rPr>
          <w:rFonts w:ascii="Arial" w:hAnsi="Arial"/>
          <w:spacing w:val="-3"/>
          <w:sz w:val="22"/>
          <w:szCs w:val="22"/>
        </w:rPr>
        <w:t xml:space="preserve"> as expenses when incurred.</w:t>
      </w:r>
    </w:p>
    <w:p w14:paraId="1C1B395C" w14:textId="73285970" w:rsidR="00EC4420" w:rsidRDefault="00EC4420" w:rsidP="00073DE5">
      <w:pPr>
        <w:tabs>
          <w:tab w:val="left" w:pos="1440"/>
        </w:tabs>
        <w:spacing w:before="120" w:after="120" w:line="380" w:lineRule="exact"/>
        <w:jc w:val="thaiDistribute"/>
        <w:rPr>
          <w:rFonts w:ascii="Arial" w:hAnsi="Arial"/>
          <w:sz w:val="22"/>
          <w:szCs w:val="22"/>
          <w:u w:val="single"/>
        </w:rPr>
      </w:pPr>
      <w:r>
        <w:rPr>
          <w:rFonts w:ascii="Arial" w:hAnsi="Arial"/>
          <w:i/>
          <w:iCs/>
          <w:spacing w:val="-3"/>
          <w:sz w:val="22"/>
          <w:szCs w:val="22"/>
        </w:rPr>
        <w:t xml:space="preserve">         </w:t>
      </w:r>
      <w:r>
        <w:rPr>
          <w:rFonts w:ascii="Arial" w:hAnsi="Arial"/>
          <w:spacing w:val="-3"/>
          <w:sz w:val="22"/>
          <w:szCs w:val="22"/>
          <w:u w:val="single"/>
        </w:rPr>
        <w:t xml:space="preserve">Defined benefit plans </w:t>
      </w:r>
    </w:p>
    <w:p w14:paraId="5B7448C0" w14:textId="77777777" w:rsidR="00EC4420" w:rsidRDefault="00EC4420" w:rsidP="00073DE5">
      <w:pPr>
        <w:tabs>
          <w:tab w:val="left" w:pos="1440"/>
        </w:tabs>
        <w:spacing w:before="120" w:after="120" w:line="380" w:lineRule="exact"/>
        <w:ind w:left="547" w:hanging="547"/>
        <w:jc w:val="thaiDistribute"/>
        <w:rPr>
          <w:rFonts w:ascii="Arial" w:hAnsi="Arial"/>
          <w:sz w:val="22"/>
          <w:szCs w:val="22"/>
        </w:rPr>
      </w:pPr>
      <w:r>
        <w:rPr>
          <w:rFonts w:ascii="Arial" w:hAnsi="Arial"/>
          <w:sz w:val="22"/>
          <w:szCs w:val="22"/>
        </w:rPr>
        <w:tab/>
        <w:t>The Group has obligations in respect of the severance payments they must make to employees upon retirement under labor law. The Group treats these severance payment obligations as a defined benefit plan.</w:t>
      </w:r>
      <w:r>
        <w:rPr>
          <w:rFonts w:ascii="Arial" w:hAnsi="Arial" w:hint="cs"/>
          <w:sz w:val="22"/>
          <w:szCs w:val="22"/>
          <w:cs/>
        </w:rPr>
        <w:t xml:space="preserve"> </w:t>
      </w:r>
    </w:p>
    <w:p w14:paraId="1717CEC9" w14:textId="77777777" w:rsidR="00EC4420" w:rsidRDefault="00EC4420" w:rsidP="00073DE5">
      <w:pPr>
        <w:tabs>
          <w:tab w:val="left" w:pos="1440"/>
        </w:tabs>
        <w:spacing w:before="120" w:after="120" w:line="380" w:lineRule="exact"/>
        <w:ind w:left="547" w:hanging="547"/>
        <w:jc w:val="thaiDistribute"/>
        <w:rPr>
          <w:rFonts w:ascii="Arial" w:hAnsi="Arial" w:cs="Arial"/>
          <w:strike/>
          <w:color w:val="000000"/>
          <w:sz w:val="22"/>
          <w:szCs w:val="22"/>
        </w:rPr>
      </w:pPr>
      <w:r>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0764B11E" w14:textId="77777777" w:rsidR="00EC4420" w:rsidRDefault="00EC4420" w:rsidP="00073DE5">
      <w:pPr>
        <w:tabs>
          <w:tab w:val="left" w:pos="1440"/>
        </w:tabs>
        <w:spacing w:before="120" w:after="120" w:line="380" w:lineRule="exact"/>
        <w:ind w:left="547" w:hanging="547"/>
        <w:jc w:val="thaiDistribute"/>
        <w:rPr>
          <w:rFonts w:ascii="Arial" w:hAnsi="Arial"/>
          <w:sz w:val="22"/>
          <w:szCs w:val="22"/>
        </w:rPr>
      </w:pPr>
      <w:r>
        <w:rPr>
          <w:rFonts w:ascii="Arial" w:hAnsi="Arial"/>
          <w:sz w:val="22"/>
          <w:szCs w:val="22"/>
        </w:rPr>
        <w:tab/>
        <w:t xml:space="preserve">Actuarial gains and losses </w:t>
      </w:r>
      <w:r>
        <w:rPr>
          <w:rFonts w:ascii="Arial" w:hAnsi="Arial" w:cs="Arial"/>
          <w:color w:val="000000"/>
          <w:sz w:val="22"/>
          <w:szCs w:val="22"/>
        </w:rPr>
        <w:t>arising from defined benefit plans a</w:t>
      </w:r>
      <w:r>
        <w:rPr>
          <w:rFonts w:ascii="Arial" w:hAnsi="Arial"/>
          <w:sz w:val="22"/>
          <w:szCs w:val="22"/>
        </w:rPr>
        <w:t xml:space="preserve">re </w:t>
      </w:r>
      <w:proofErr w:type="spellStart"/>
      <w:r>
        <w:rPr>
          <w:rFonts w:ascii="Arial" w:hAnsi="Arial"/>
          <w:sz w:val="22"/>
          <w:szCs w:val="22"/>
        </w:rPr>
        <w:t>recognised</w:t>
      </w:r>
      <w:proofErr w:type="spellEnd"/>
      <w:r>
        <w:rPr>
          <w:rFonts w:ascii="Arial" w:hAnsi="Arial"/>
          <w:sz w:val="22"/>
          <w:szCs w:val="22"/>
        </w:rPr>
        <w:t xml:space="preserve"> immediately in other comprehensive income. </w:t>
      </w:r>
    </w:p>
    <w:p w14:paraId="3CEB72F0" w14:textId="6B99A0A9" w:rsidR="00EC4420" w:rsidRDefault="00EC4420" w:rsidP="00073DE5">
      <w:pPr>
        <w:tabs>
          <w:tab w:val="left" w:pos="1440"/>
        </w:tabs>
        <w:spacing w:before="120" w:after="120" w:line="380" w:lineRule="exact"/>
        <w:ind w:left="547" w:hanging="547"/>
        <w:jc w:val="thaiDistribute"/>
        <w:rPr>
          <w:rFonts w:ascii="Arial" w:hAnsi="Arial"/>
          <w:sz w:val="22"/>
          <w:szCs w:val="22"/>
        </w:rPr>
      </w:pPr>
      <w:r>
        <w:rPr>
          <w:rFonts w:ascii="Arial" w:hAnsi="Arial"/>
          <w:sz w:val="22"/>
          <w:szCs w:val="22"/>
        </w:rPr>
        <w:tab/>
        <w:t>Past service costs are recognized in profit or loss on the earlier of the date of the plan amendment or curtailment and the date that the Company recognizes restructuring-related costs.</w:t>
      </w:r>
    </w:p>
    <w:p w14:paraId="2FA52D04" w14:textId="69E88DFB" w:rsidR="00EC4420" w:rsidRDefault="00CC1A53" w:rsidP="00B13735">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EC4420">
        <w:rPr>
          <w:rFonts w:ascii="Arial" w:hAnsi="Arial"/>
          <w:b/>
          <w:bCs/>
          <w:sz w:val="22"/>
          <w:szCs w:val="22"/>
        </w:rPr>
        <w:t>.</w:t>
      </w:r>
      <w:r w:rsidR="00FA4124">
        <w:rPr>
          <w:rFonts w:ascii="Arial" w:hAnsi="Arial"/>
          <w:b/>
          <w:bCs/>
          <w:sz w:val="22"/>
          <w:szCs w:val="22"/>
        </w:rPr>
        <w:t>17</w:t>
      </w:r>
      <w:r w:rsidR="00EC4420">
        <w:rPr>
          <w:rFonts w:ascii="Arial" w:hAnsi="Arial"/>
          <w:b/>
          <w:bCs/>
          <w:sz w:val="22"/>
          <w:szCs w:val="22"/>
        </w:rPr>
        <w:tab/>
        <w:t>Provisions</w:t>
      </w:r>
    </w:p>
    <w:p w14:paraId="50CFBB0F" w14:textId="6A05F81A" w:rsidR="003738E0" w:rsidRDefault="00EC4420" w:rsidP="009368CE">
      <w:pPr>
        <w:spacing w:before="120" w:after="120" w:line="380" w:lineRule="exact"/>
        <w:ind w:left="547" w:hanging="547"/>
        <w:jc w:val="both"/>
        <w:textAlignment w:val="baseline"/>
        <w:rPr>
          <w:rFonts w:ascii="Arial" w:hAnsi="Arial"/>
          <w:sz w:val="22"/>
          <w:szCs w:val="22"/>
        </w:rPr>
      </w:pPr>
      <w:r>
        <w:rPr>
          <w:rFonts w:ascii="Arial" w:hAnsi="Arial"/>
          <w:sz w:val="22"/>
          <w:szCs w:val="22"/>
        </w:rPr>
        <w:tab/>
        <w:t xml:space="preserve">Provisions are </w:t>
      </w:r>
      <w:proofErr w:type="spellStart"/>
      <w:r>
        <w:rPr>
          <w:rFonts w:ascii="Arial" w:hAnsi="Arial"/>
          <w:sz w:val="22"/>
          <w:szCs w:val="22"/>
        </w:rPr>
        <w:t>recognised</w:t>
      </w:r>
      <w:proofErr w:type="spellEnd"/>
      <w:r>
        <w:rPr>
          <w:rFonts w:ascii="Arial" w:hAnsi="Arial"/>
          <w:sz w:val="22"/>
          <w:szCs w:val="22"/>
        </w:rPr>
        <w:t xml:space="preserve"> when the Group has a present obligation </w:t>
      </w:r>
      <w:proofErr w:type="gramStart"/>
      <w:r>
        <w:rPr>
          <w:rFonts w:ascii="Arial" w:hAnsi="Arial"/>
          <w:sz w:val="22"/>
          <w:szCs w:val="22"/>
        </w:rPr>
        <w:t>as a result of</w:t>
      </w:r>
      <w:proofErr w:type="gramEnd"/>
      <w:r>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 </w:t>
      </w:r>
    </w:p>
    <w:p w14:paraId="5AEDB6D1" w14:textId="2600983C" w:rsidR="00EC4420" w:rsidRDefault="00CC1A53" w:rsidP="00B13735">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EC4420">
        <w:rPr>
          <w:rFonts w:ascii="Arial" w:hAnsi="Arial"/>
          <w:b/>
          <w:bCs/>
          <w:sz w:val="22"/>
          <w:szCs w:val="22"/>
        </w:rPr>
        <w:t>.</w:t>
      </w:r>
      <w:r w:rsidR="00FA4124">
        <w:rPr>
          <w:rFonts w:ascii="Arial" w:hAnsi="Arial"/>
          <w:b/>
          <w:bCs/>
          <w:sz w:val="22"/>
          <w:szCs w:val="22"/>
        </w:rPr>
        <w:t>18</w:t>
      </w:r>
      <w:r w:rsidR="00EC4420">
        <w:rPr>
          <w:rFonts w:ascii="Arial" w:hAnsi="Arial"/>
          <w:b/>
          <w:bCs/>
          <w:sz w:val="22"/>
          <w:szCs w:val="22"/>
        </w:rPr>
        <w:tab/>
        <w:t>Income tax</w:t>
      </w:r>
    </w:p>
    <w:p w14:paraId="6C8B44F8" w14:textId="77777777" w:rsidR="00EC4420" w:rsidRDefault="00EC4420" w:rsidP="0077057B">
      <w:pPr>
        <w:tabs>
          <w:tab w:val="left" w:pos="360"/>
          <w:tab w:val="left" w:pos="1440"/>
        </w:tabs>
        <w:spacing w:before="120" w:after="120" w:line="380" w:lineRule="exact"/>
        <w:ind w:left="547" w:hanging="540"/>
        <w:jc w:val="thaiDistribute"/>
        <w:rPr>
          <w:rFonts w:ascii="Arial" w:hAnsi="Arial"/>
          <w:b/>
          <w:bCs/>
          <w:spacing w:val="-2"/>
          <w:sz w:val="22"/>
          <w:szCs w:val="22"/>
        </w:rPr>
      </w:pPr>
      <w:r>
        <w:rPr>
          <w:rFonts w:ascii="Arial" w:hAnsi="Arial"/>
          <w:sz w:val="22"/>
          <w:szCs w:val="22"/>
        </w:rPr>
        <w:tab/>
      </w:r>
      <w:r>
        <w:rPr>
          <w:rFonts w:ascii="Arial" w:hAnsi="Arial"/>
          <w:spacing w:val="-2"/>
          <w:sz w:val="22"/>
          <w:szCs w:val="22"/>
        </w:rPr>
        <w:tab/>
        <w:t>Income tax expense represents the sum of corporate income tax currently payable and deferred tax.</w:t>
      </w:r>
    </w:p>
    <w:p w14:paraId="35E1BE27" w14:textId="77777777" w:rsidR="00EC4420" w:rsidRDefault="00EC4420" w:rsidP="0077057B">
      <w:pPr>
        <w:overflowPunct/>
        <w:autoSpaceDE/>
        <w:adjustRightInd/>
        <w:spacing w:before="120" w:after="120" w:line="380" w:lineRule="exact"/>
        <w:ind w:left="547"/>
        <w:rPr>
          <w:rFonts w:ascii="Arial" w:hAnsi="Arial"/>
          <w:b/>
          <w:bCs/>
          <w:sz w:val="22"/>
          <w:szCs w:val="22"/>
        </w:rPr>
      </w:pPr>
      <w:r>
        <w:rPr>
          <w:rFonts w:ascii="Arial" w:hAnsi="Arial"/>
          <w:b/>
          <w:bCs/>
          <w:sz w:val="22"/>
          <w:szCs w:val="22"/>
        </w:rPr>
        <w:t>Current tax</w:t>
      </w:r>
    </w:p>
    <w:p w14:paraId="57732500" w14:textId="0E2152F1" w:rsidR="001C3AF0" w:rsidRDefault="00EC4420" w:rsidP="0077057B">
      <w:pPr>
        <w:tabs>
          <w:tab w:val="left" w:pos="360"/>
          <w:tab w:val="left" w:pos="1440"/>
        </w:tabs>
        <w:spacing w:before="120" w:after="120" w:line="380" w:lineRule="exact"/>
        <w:ind w:left="547" w:hanging="540"/>
        <w:jc w:val="thaiDistribute"/>
        <w:rPr>
          <w:rFonts w:ascii="Arial" w:hAnsi="Arial"/>
          <w:b/>
          <w:bCs/>
          <w:sz w:val="22"/>
          <w:szCs w:val="22"/>
        </w:rPr>
      </w:pPr>
      <w:r>
        <w:rPr>
          <w:rFonts w:ascii="Arial" w:hAnsi="Arial"/>
          <w:sz w:val="22"/>
          <w:szCs w:val="22"/>
        </w:rPr>
        <w:tab/>
      </w:r>
      <w:r>
        <w:rPr>
          <w:rFonts w:ascii="Arial" w:hAnsi="Arial"/>
          <w:sz w:val="22"/>
          <w:szCs w:val="22"/>
        </w:rPr>
        <w:tab/>
        <w:t>Current income tax is provided in the accounts at the amount expected to be paid to the taxation authorities, based on taxable profits determined in accordance with tax legislation.</w:t>
      </w:r>
    </w:p>
    <w:p w14:paraId="70047F31" w14:textId="2C33B776" w:rsidR="00EC4420" w:rsidRDefault="00EC4420" w:rsidP="0077057B">
      <w:pPr>
        <w:overflowPunct/>
        <w:autoSpaceDE/>
        <w:adjustRightInd/>
        <w:spacing w:before="120" w:after="120" w:line="380" w:lineRule="exact"/>
        <w:ind w:left="547"/>
        <w:rPr>
          <w:rFonts w:ascii="Arial" w:hAnsi="Arial"/>
          <w:b/>
          <w:bCs/>
          <w:sz w:val="22"/>
          <w:szCs w:val="22"/>
        </w:rPr>
      </w:pPr>
      <w:r>
        <w:rPr>
          <w:rFonts w:ascii="Arial" w:hAnsi="Arial"/>
          <w:b/>
          <w:bCs/>
          <w:sz w:val="22"/>
          <w:szCs w:val="22"/>
        </w:rPr>
        <w:t>Deferred tax</w:t>
      </w:r>
    </w:p>
    <w:p w14:paraId="77905FE0" w14:textId="77777777" w:rsidR="00EC4420" w:rsidRDefault="00EC4420" w:rsidP="0077057B">
      <w:pPr>
        <w:tabs>
          <w:tab w:val="left" w:pos="360"/>
          <w:tab w:val="left" w:pos="1440"/>
        </w:tabs>
        <w:spacing w:before="120" w:after="120" w:line="380" w:lineRule="exact"/>
        <w:ind w:left="547" w:hanging="540"/>
        <w:jc w:val="thaiDistribute"/>
        <w:rPr>
          <w:rFonts w:ascii="Arial" w:hAnsi="Arial"/>
          <w:sz w:val="22"/>
          <w:szCs w:val="22"/>
        </w:rPr>
      </w:pPr>
      <w:r>
        <w:rPr>
          <w:rFonts w:ascii="Arial" w:hAnsi="Arial"/>
          <w:sz w:val="22"/>
          <w:szCs w:val="22"/>
        </w:rPr>
        <w:tab/>
      </w:r>
      <w:r>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8BB15EC" w14:textId="638C06FF" w:rsidR="00EC4420" w:rsidRDefault="00EC4420" w:rsidP="0077057B">
      <w:pPr>
        <w:tabs>
          <w:tab w:val="left" w:pos="540"/>
          <w:tab w:val="left" w:pos="1440"/>
        </w:tabs>
        <w:spacing w:before="120" w:after="120" w:line="380" w:lineRule="exact"/>
        <w:ind w:left="547" w:hanging="540"/>
        <w:jc w:val="thaiDistribute"/>
        <w:rPr>
          <w:rFonts w:ascii="Arial" w:hAnsi="Arial"/>
          <w:sz w:val="22"/>
          <w:szCs w:val="22"/>
        </w:rPr>
      </w:pPr>
      <w:r>
        <w:rPr>
          <w:rFonts w:ascii="Arial" w:hAnsi="Arial"/>
          <w:sz w:val="22"/>
          <w:szCs w:val="22"/>
        </w:rPr>
        <w:lastRenderedPageBreak/>
        <w:tab/>
        <w:t xml:space="preserve">The Group </w:t>
      </w:r>
      <w:proofErr w:type="spellStart"/>
      <w:r>
        <w:rPr>
          <w:rFonts w:ascii="Arial" w:hAnsi="Arial"/>
          <w:sz w:val="22"/>
          <w:szCs w:val="22"/>
        </w:rPr>
        <w:t>recognises</w:t>
      </w:r>
      <w:proofErr w:type="spellEnd"/>
      <w:r>
        <w:rPr>
          <w:rFonts w:ascii="Arial" w:hAnsi="Arial"/>
          <w:sz w:val="22"/>
          <w:szCs w:val="22"/>
        </w:rPr>
        <w:t xml:space="preserve"> deferred tax liabilities for all taxable temporary differences while </w:t>
      </w:r>
      <w:r w:rsidR="006025ED">
        <w:rPr>
          <w:rFonts w:ascii="Arial" w:hAnsi="Arial"/>
          <w:sz w:val="22"/>
          <w:szCs w:val="22"/>
        </w:rPr>
        <w:t>it</w:t>
      </w:r>
      <w:r>
        <w:rPr>
          <w:rFonts w:ascii="Arial" w:hAnsi="Arial"/>
          <w:sz w:val="22"/>
          <w:szCs w:val="22"/>
        </w:rPr>
        <w:t xml:space="preserve"> </w:t>
      </w:r>
      <w:proofErr w:type="spellStart"/>
      <w:proofErr w:type="gramStart"/>
      <w:r>
        <w:rPr>
          <w:rFonts w:ascii="Arial" w:hAnsi="Arial"/>
          <w:sz w:val="22"/>
          <w:szCs w:val="22"/>
        </w:rPr>
        <w:t>recognise</w:t>
      </w:r>
      <w:proofErr w:type="spellEnd"/>
      <w:proofErr w:type="gramEnd"/>
      <w:r>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Pr>
          <w:rFonts w:ascii="Arial" w:hAnsi="Arial"/>
          <w:sz w:val="22"/>
          <w:szCs w:val="22"/>
        </w:rPr>
        <w:t>utilised</w:t>
      </w:r>
      <w:proofErr w:type="spellEnd"/>
      <w:r>
        <w:rPr>
          <w:rFonts w:ascii="Arial" w:hAnsi="Arial"/>
          <w:sz w:val="22"/>
          <w:szCs w:val="22"/>
        </w:rPr>
        <w:t>.</w:t>
      </w:r>
    </w:p>
    <w:p w14:paraId="3C45012F" w14:textId="77777777" w:rsidR="00EC4420" w:rsidRDefault="00EC4420" w:rsidP="0077057B">
      <w:pPr>
        <w:tabs>
          <w:tab w:val="left" w:pos="1440"/>
        </w:tabs>
        <w:spacing w:before="120" w:after="120" w:line="380" w:lineRule="exact"/>
        <w:ind w:left="547" w:hanging="540"/>
        <w:jc w:val="thaiDistribute"/>
        <w:rPr>
          <w:rFonts w:ascii="Arial" w:hAnsi="Arial"/>
          <w:sz w:val="22"/>
          <w:szCs w:val="22"/>
        </w:rPr>
      </w:pPr>
      <w:r>
        <w:rPr>
          <w:rFonts w:ascii="Arial" w:hAnsi="Arial"/>
          <w:sz w:val="22"/>
          <w:szCs w:val="22"/>
        </w:rPr>
        <w:tab/>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Pr>
          <w:rFonts w:ascii="Arial" w:hAnsi="Arial"/>
          <w:sz w:val="22"/>
          <w:szCs w:val="22"/>
        </w:rPr>
        <w:t>utilised</w:t>
      </w:r>
      <w:proofErr w:type="spellEnd"/>
      <w:r>
        <w:rPr>
          <w:rFonts w:ascii="Arial" w:hAnsi="Arial"/>
          <w:sz w:val="22"/>
          <w:szCs w:val="22"/>
        </w:rPr>
        <w:t>.</w:t>
      </w:r>
    </w:p>
    <w:p w14:paraId="3E4B4B0E" w14:textId="77777777" w:rsidR="00EC4420" w:rsidRDefault="00EC4420" w:rsidP="0077057B">
      <w:pPr>
        <w:tabs>
          <w:tab w:val="left" w:pos="540"/>
          <w:tab w:val="left" w:pos="1440"/>
        </w:tabs>
        <w:spacing w:before="120" w:after="120" w:line="380" w:lineRule="exact"/>
        <w:ind w:left="547" w:hanging="540"/>
        <w:jc w:val="thaiDistribute"/>
        <w:rPr>
          <w:rFonts w:ascii="Arial" w:hAnsi="Arial"/>
          <w:sz w:val="22"/>
          <w:szCs w:val="22"/>
        </w:rPr>
      </w:pPr>
      <w:bookmarkStart w:id="1" w:name="IAS_12,_para.61"/>
      <w:r>
        <w:rPr>
          <w:rFonts w:ascii="Arial" w:hAnsi="Arial"/>
          <w:sz w:val="22"/>
          <w:szCs w:val="22"/>
        </w:rPr>
        <w:tab/>
        <w:t>The Group records deferred tax directly to shareholders' equity if the tax relates to items that are recorded directly to shareholders' equity</w:t>
      </w:r>
      <w:bookmarkEnd w:id="1"/>
      <w:r>
        <w:rPr>
          <w:rFonts w:ascii="Arial" w:hAnsi="Arial"/>
          <w:sz w:val="22"/>
          <w:szCs w:val="22"/>
        </w:rPr>
        <w:t>.</w:t>
      </w:r>
      <w:r>
        <w:rPr>
          <w:rFonts w:ascii="Arial" w:hAnsi="Arial" w:hint="cs"/>
          <w:sz w:val="22"/>
          <w:szCs w:val="22"/>
          <w:cs/>
        </w:rPr>
        <w:t xml:space="preserve"> </w:t>
      </w:r>
    </w:p>
    <w:p w14:paraId="698B2FE6" w14:textId="0A4B5DAD" w:rsidR="00EC4420" w:rsidRDefault="009F51D5" w:rsidP="00B13735">
      <w:pPr>
        <w:spacing w:before="120" w:after="120" w:line="380" w:lineRule="exact"/>
        <w:ind w:left="547" w:right="-43" w:hanging="547"/>
        <w:jc w:val="both"/>
        <w:outlineLvl w:val="1"/>
        <w:rPr>
          <w:rFonts w:ascii="Arial" w:hAnsi="Arial"/>
          <w:b/>
          <w:bCs/>
          <w:sz w:val="22"/>
          <w:szCs w:val="22"/>
        </w:rPr>
      </w:pPr>
      <w:r>
        <w:rPr>
          <w:rFonts w:ascii="Arial" w:eastAsia="Calibri" w:hAnsi="Arial" w:cs="Cordia New"/>
          <w:b/>
          <w:bCs/>
          <w:color w:val="000000"/>
          <w:sz w:val="22"/>
          <w:szCs w:val="22"/>
        </w:rPr>
        <w:t>4</w:t>
      </w:r>
      <w:r w:rsidR="00EC4420">
        <w:rPr>
          <w:rFonts w:ascii="Arial" w:eastAsia="Calibri" w:hAnsi="Arial" w:cs="Cordia New"/>
          <w:b/>
          <w:bCs/>
          <w:color w:val="000000"/>
          <w:sz w:val="22"/>
          <w:szCs w:val="22"/>
        </w:rPr>
        <w:t>.</w:t>
      </w:r>
      <w:r w:rsidR="00FA4124">
        <w:rPr>
          <w:rFonts w:ascii="Arial" w:eastAsia="Calibri" w:hAnsi="Arial" w:cs="Cordia New"/>
          <w:b/>
          <w:bCs/>
          <w:color w:val="000000"/>
          <w:sz w:val="22"/>
          <w:szCs w:val="22"/>
        </w:rPr>
        <w:t>19</w:t>
      </w:r>
      <w:r w:rsidR="00B13735">
        <w:rPr>
          <w:rFonts w:ascii="Arial" w:hAnsi="Arial"/>
          <w:b/>
          <w:bCs/>
          <w:sz w:val="22"/>
          <w:szCs w:val="22"/>
        </w:rPr>
        <w:tab/>
      </w:r>
      <w:r w:rsidR="00EC4420">
        <w:rPr>
          <w:rFonts w:ascii="Arial" w:hAnsi="Arial"/>
          <w:b/>
          <w:bCs/>
          <w:sz w:val="22"/>
          <w:szCs w:val="22"/>
        </w:rPr>
        <w:t>Equity-settled share-based payment transactions</w:t>
      </w:r>
    </w:p>
    <w:p w14:paraId="1BB98644" w14:textId="765AB173" w:rsidR="00EC4420" w:rsidRDefault="00EC4420" w:rsidP="0077057B">
      <w:pPr>
        <w:tabs>
          <w:tab w:val="left" w:pos="1440"/>
          <w:tab w:val="left" w:pos="4111"/>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The Company </w:t>
      </w:r>
      <w:proofErr w:type="spellStart"/>
      <w:r>
        <w:rPr>
          <w:rFonts w:ascii="Arial" w:hAnsi="Arial"/>
          <w:sz w:val="22"/>
          <w:szCs w:val="22"/>
        </w:rPr>
        <w:t>recognises</w:t>
      </w:r>
      <w:proofErr w:type="spellEnd"/>
      <w:r w:rsidR="006025ED">
        <w:rPr>
          <w:rFonts w:ascii="Arial" w:hAnsi="Arial"/>
          <w:sz w:val="22"/>
          <w:szCs w:val="22"/>
        </w:rPr>
        <w:t xml:space="preserve"> equity-settled</w:t>
      </w:r>
      <w:r>
        <w:rPr>
          <w:rFonts w:ascii="Arial" w:hAnsi="Arial"/>
          <w:sz w:val="22"/>
          <w:szCs w:val="22"/>
        </w:rPr>
        <w:t xml:space="preserve"> share-based payment transactions when </w:t>
      </w:r>
      <w:proofErr w:type="gramStart"/>
      <w:r>
        <w:rPr>
          <w:rFonts w:ascii="Arial" w:hAnsi="Arial"/>
          <w:sz w:val="22"/>
          <w:szCs w:val="22"/>
        </w:rPr>
        <w:t xml:space="preserve">services </w:t>
      </w:r>
      <w:r w:rsidR="006025ED">
        <w:rPr>
          <w:rFonts w:ascii="Arial" w:hAnsi="Arial"/>
          <w:sz w:val="22"/>
          <w:szCs w:val="22"/>
        </w:rPr>
        <w:t xml:space="preserve"> </w:t>
      </w:r>
      <w:r>
        <w:rPr>
          <w:rFonts w:ascii="Arial" w:hAnsi="Arial"/>
          <w:sz w:val="22"/>
          <w:szCs w:val="22"/>
        </w:rPr>
        <w:t>are</w:t>
      </w:r>
      <w:proofErr w:type="gramEnd"/>
      <w:r>
        <w:rPr>
          <w:rFonts w:ascii="Arial" w:hAnsi="Arial"/>
          <w:sz w:val="22"/>
          <w:szCs w:val="22"/>
        </w:rPr>
        <w:t xml:space="preserve"> rendered</w:t>
      </w:r>
      <w:r w:rsidR="006025ED">
        <w:rPr>
          <w:rFonts w:ascii="Arial" w:hAnsi="Arial"/>
          <w:sz w:val="22"/>
          <w:szCs w:val="22"/>
        </w:rPr>
        <w:t xml:space="preserve"> by employees</w:t>
      </w:r>
      <w:r>
        <w:rPr>
          <w:rFonts w:ascii="Arial" w:hAnsi="Arial"/>
          <w:sz w:val="22"/>
          <w:szCs w:val="22"/>
        </w:rPr>
        <w:t>,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w:t>
      </w:r>
    </w:p>
    <w:p w14:paraId="4254E41C" w14:textId="1D3D46F3" w:rsidR="003738E0" w:rsidRDefault="00EC4420" w:rsidP="0077057B">
      <w:pPr>
        <w:tabs>
          <w:tab w:val="left" w:pos="1440"/>
          <w:tab w:val="left" w:pos="4111"/>
        </w:tabs>
        <w:spacing w:before="120" w:after="120" w:line="380" w:lineRule="exact"/>
        <w:ind w:left="547" w:right="-43" w:hanging="547"/>
        <w:jc w:val="thaiDistribute"/>
        <w:textAlignment w:val="baseline"/>
        <w:rPr>
          <w:rFonts w:ascii="Arial" w:hAnsi="Arial"/>
          <w:sz w:val="22"/>
          <w:szCs w:val="22"/>
        </w:rPr>
      </w:pPr>
      <w:r>
        <w:rPr>
          <w:rFonts w:ascii="Arial" w:hAnsi="Arial"/>
          <w:sz w:val="22"/>
          <w:szCs w:val="22"/>
        </w:rPr>
        <w:tab/>
        <w:t>Estimating fair value for share-based payment transactions requires management to exercise judgement, and to apply assumptions, including as to the expected life of the share options, share price volatility and dividend yield.</w:t>
      </w:r>
    </w:p>
    <w:p w14:paraId="4C8BD40C" w14:textId="17DA3D55" w:rsidR="00FA4124" w:rsidRDefault="00B94B1D" w:rsidP="00B13735">
      <w:pPr>
        <w:spacing w:before="120" w:after="120" w:line="380" w:lineRule="exact"/>
        <w:ind w:left="547" w:hanging="547"/>
        <w:outlineLvl w:val="1"/>
        <w:rPr>
          <w:rFonts w:ascii="Arial" w:hAnsi="Arial" w:cs="Arial"/>
          <w:b/>
          <w:bCs/>
          <w:sz w:val="22"/>
          <w:szCs w:val="22"/>
          <w:highlight w:val="cyan"/>
        </w:rPr>
      </w:pPr>
      <w:r>
        <w:rPr>
          <w:rFonts w:ascii="Arial" w:hAnsi="Arial"/>
          <w:b/>
          <w:bCs/>
          <w:sz w:val="22"/>
          <w:szCs w:val="22"/>
        </w:rPr>
        <w:t>4</w:t>
      </w:r>
      <w:r w:rsidR="00EC4420">
        <w:rPr>
          <w:rFonts w:ascii="Arial" w:hAnsi="Arial"/>
          <w:b/>
          <w:bCs/>
          <w:sz w:val="22"/>
          <w:szCs w:val="22"/>
        </w:rPr>
        <w:t>.2</w:t>
      </w:r>
      <w:r w:rsidR="00FA4124">
        <w:rPr>
          <w:rFonts w:ascii="Arial" w:hAnsi="Arial"/>
          <w:b/>
          <w:bCs/>
          <w:sz w:val="22"/>
          <w:szCs w:val="22"/>
        </w:rPr>
        <w:t>0</w:t>
      </w:r>
      <w:r w:rsidR="00EC4420">
        <w:rPr>
          <w:rFonts w:ascii="Arial" w:hAnsi="Arial" w:hint="cs"/>
          <w:b/>
          <w:bCs/>
          <w:sz w:val="22"/>
          <w:szCs w:val="22"/>
          <w:cs/>
        </w:rPr>
        <w:tab/>
      </w:r>
      <w:r w:rsidR="00FA4124" w:rsidRPr="00FA4124">
        <w:rPr>
          <w:rFonts w:ascii="Arial" w:hAnsi="Arial" w:cs="Arial"/>
          <w:b/>
          <w:bCs/>
          <w:sz w:val="22"/>
          <w:szCs w:val="22"/>
        </w:rPr>
        <w:t xml:space="preserve">Financial instruments  </w:t>
      </w:r>
    </w:p>
    <w:p w14:paraId="1DAD0CF2" w14:textId="0DA97143" w:rsidR="001C3AF0" w:rsidRDefault="00FA4124" w:rsidP="0077057B">
      <w:pPr>
        <w:spacing w:before="120" w:after="120" w:line="380" w:lineRule="exact"/>
        <w:ind w:left="540"/>
        <w:jc w:val="thaiDistribute"/>
        <w:rPr>
          <w:rFonts w:ascii="Arial" w:eastAsia="Arial Unicode MS" w:hAnsi="Arial" w:cs="Arial"/>
          <w:b/>
          <w:bCs/>
          <w:sz w:val="22"/>
          <w:szCs w:val="22"/>
        </w:rPr>
      </w:pPr>
      <w:r>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w:t>
      </w:r>
      <w:r>
        <w:rPr>
          <w:rFonts w:ascii="Arial" w:eastAsia="Arial Unicode MS" w:hAnsi="Arial" w:cstheme="minorBidi"/>
          <w:sz w:val="22"/>
          <w:szCs w:val="22"/>
        </w:rPr>
        <w:t>as disclosed in the accounting policy relating to revenue recognition.</w:t>
      </w:r>
    </w:p>
    <w:p w14:paraId="76235399" w14:textId="775F4A29" w:rsidR="00FA4124" w:rsidRDefault="00FA4124" w:rsidP="0077057B">
      <w:pPr>
        <w:spacing w:before="120" w:after="120" w:line="380" w:lineRule="exact"/>
        <w:ind w:left="540"/>
        <w:jc w:val="thaiDistribute"/>
        <w:rPr>
          <w:rFonts w:ascii="Arial" w:eastAsia="Arial" w:hAnsi="Arial" w:cs="Arial"/>
          <w:sz w:val="22"/>
          <w:szCs w:val="22"/>
        </w:rPr>
      </w:pPr>
      <w:r w:rsidRPr="00FA4124">
        <w:rPr>
          <w:rFonts w:ascii="Arial" w:eastAsia="Arial Unicode MS" w:hAnsi="Arial" w:cs="Arial"/>
          <w:b/>
          <w:bCs/>
          <w:sz w:val="22"/>
          <w:szCs w:val="22"/>
        </w:rPr>
        <w:t>Classification and measurement of financial assets</w:t>
      </w:r>
    </w:p>
    <w:p w14:paraId="444B1C0D" w14:textId="77777777" w:rsidR="00FA4124" w:rsidRDefault="00FA4124" w:rsidP="0077057B">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Financial assets are classified, at initial recognition, as to be subsequently measured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sz w:val="22"/>
          <w:szCs w:val="22"/>
          <w:cs/>
        </w:rPr>
        <w:t xml:space="preserve"> </w:t>
      </w:r>
    </w:p>
    <w:p w14:paraId="7AEF3814" w14:textId="77777777" w:rsidR="0012757A" w:rsidRDefault="0012757A">
      <w:pPr>
        <w:overflowPunct/>
        <w:autoSpaceDE/>
        <w:autoSpaceDN/>
        <w:adjustRightInd/>
        <w:rPr>
          <w:rFonts w:ascii="Arial" w:eastAsia="Arial Unicode MS" w:hAnsi="Arial" w:cs="Arial"/>
          <w:b/>
          <w:bCs/>
          <w:sz w:val="22"/>
          <w:szCs w:val="22"/>
        </w:rPr>
      </w:pPr>
      <w:r>
        <w:rPr>
          <w:rFonts w:ascii="Arial" w:eastAsia="Arial Unicode MS" w:hAnsi="Arial" w:cs="Arial"/>
          <w:b/>
          <w:bCs/>
          <w:sz w:val="22"/>
          <w:szCs w:val="22"/>
        </w:rPr>
        <w:br w:type="page"/>
      </w:r>
    </w:p>
    <w:p w14:paraId="10800826" w14:textId="46B5F9AE" w:rsidR="00FA4124" w:rsidRPr="00FA4124" w:rsidRDefault="00FA4124" w:rsidP="0077057B">
      <w:pPr>
        <w:spacing w:before="120" w:after="120" w:line="380" w:lineRule="exact"/>
        <w:ind w:left="540"/>
        <w:jc w:val="thaiDistribute"/>
        <w:rPr>
          <w:rFonts w:ascii="Arial" w:eastAsia="Arial Unicode MS" w:hAnsi="Arial" w:cstheme="minorBidi"/>
          <w:b/>
          <w:bCs/>
          <w:sz w:val="22"/>
          <w:szCs w:val="22"/>
        </w:rPr>
      </w:pPr>
      <w:r w:rsidRPr="00FA4124">
        <w:rPr>
          <w:rFonts w:ascii="Arial" w:eastAsia="Arial Unicode MS" w:hAnsi="Arial" w:cs="Arial"/>
          <w:b/>
          <w:bCs/>
          <w:sz w:val="22"/>
          <w:szCs w:val="22"/>
        </w:rPr>
        <w:lastRenderedPageBreak/>
        <w:t xml:space="preserve">Financial assets at </w:t>
      </w:r>
      <w:proofErr w:type="spellStart"/>
      <w:r w:rsidRPr="00FA4124">
        <w:rPr>
          <w:rFonts w:ascii="Arial" w:eastAsia="Arial Unicode MS" w:hAnsi="Arial" w:cs="Arial"/>
          <w:b/>
          <w:bCs/>
          <w:sz w:val="22"/>
          <w:szCs w:val="22"/>
        </w:rPr>
        <w:t>amortised</w:t>
      </w:r>
      <w:proofErr w:type="spellEnd"/>
      <w:r w:rsidRPr="00FA4124">
        <w:rPr>
          <w:rFonts w:ascii="Arial" w:eastAsia="Arial Unicode MS" w:hAnsi="Arial" w:cs="Arial"/>
          <w:b/>
          <w:bCs/>
          <w:sz w:val="22"/>
          <w:szCs w:val="22"/>
        </w:rPr>
        <w:t xml:space="preserve"> cost </w:t>
      </w:r>
    </w:p>
    <w:p w14:paraId="1AC56316" w14:textId="77777777" w:rsidR="00FA4124" w:rsidRDefault="00FA4124" w:rsidP="0077057B">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theme="minorBidi"/>
          <w:sz w:val="22"/>
          <w:szCs w:val="22"/>
        </w:rPr>
        <w:t xml:space="preserve">The Group measures financial assets at </w:t>
      </w:r>
      <w:proofErr w:type="spellStart"/>
      <w:r>
        <w:rPr>
          <w:rFonts w:ascii="Arial" w:eastAsia="Arial Unicode MS" w:hAnsi="Arial" w:cstheme="minorBidi"/>
          <w:sz w:val="22"/>
          <w:szCs w:val="22"/>
        </w:rPr>
        <w:t>amortised</w:t>
      </w:r>
      <w:proofErr w:type="spellEnd"/>
      <w:r>
        <w:rPr>
          <w:rFonts w:ascii="Arial" w:eastAsia="Arial Unicode MS" w:hAnsi="Arial" w:cstheme="minorBidi"/>
          <w:sz w:val="22"/>
          <w:szCs w:val="22"/>
        </w:rPr>
        <w:t xml:space="preserve"> cost if the financial asset is held </w:t>
      </w:r>
      <w:proofErr w:type="gramStart"/>
      <w:r>
        <w:rPr>
          <w:rFonts w:ascii="Arial" w:eastAsia="Arial Unicode MS" w:hAnsi="Arial" w:cstheme="minorBidi"/>
          <w:sz w:val="22"/>
          <w:szCs w:val="22"/>
        </w:rPr>
        <w:t>in order to</w:t>
      </w:r>
      <w:proofErr w:type="gramEnd"/>
      <w:r>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21770F32" w14:textId="77777777" w:rsidR="00FA4124" w:rsidRDefault="00FA4124" w:rsidP="0077057B">
      <w:pPr>
        <w:spacing w:before="120" w:after="120" w:line="380" w:lineRule="exact"/>
        <w:ind w:left="540"/>
        <w:jc w:val="thaiDistribute"/>
        <w:rPr>
          <w:rFonts w:ascii="Arial" w:eastAsia="Arial Unicode MS" w:hAnsi="Arial" w:cs="Arial"/>
          <w:sz w:val="22"/>
          <w:szCs w:val="22"/>
        </w:rPr>
      </w:pPr>
      <w:r>
        <w:rPr>
          <w:rFonts w:ascii="Arial" w:eastAsia="Arial Unicode MS" w:hAnsi="Arial" w:cs="Arial"/>
          <w:sz w:val="22"/>
          <w:szCs w:val="22"/>
        </w:rPr>
        <w:t xml:space="preserve">Financial assets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profit or loss when the asset is </w:t>
      </w:r>
      <w:proofErr w:type="spellStart"/>
      <w:r>
        <w:rPr>
          <w:rFonts w:ascii="Arial" w:eastAsia="Arial Unicode MS" w:hAnsi="Arial" w:cs="Arial"/>
          <w:sz w:val="22"/>
          <w:szCs w:val="22"/>
        </w:rPr>
        <w:t>derecognised</w:t>
      </w:r>
      <w:proofErr w:type="spellEnd"/>
      <w:r>
        <w:rPr>
          <w:rFonts w:ascii="Arial" w:eastAsia="Arial Unicode MS" w:hAnsi="Arial" w:cs="Arial"/>
          <w:sz w:val="22"/>
          <w:szCs w:val="22"/>
        </w:rPr>
        <w:t>, modified or impaired.</w:t>
      </w:r>
    </w:p>
    <w:p w14:paraId="04FA2D3D" w14:textId="77777777" w:rsidR="000474D6" w:rsidRPr="00F31E0C" w:rsidRDefault="000474D6" w:rsidP="000474D6">
      <w:pPr>
        <w:spacing w:before="120" w:after="120" w:line="380" w:lineRule="exact"/>
        <w:ind w:left="540"/>
        <w:jc w:val="thaiDistribute"/>
        <w:rPr>
          <w:rFonts w:ascii="Arial" w:eastAsia="Arial Unicode MS" w:hAnsi="Arial" w:cstheme="minorBidi"/>
          <w:b/>
          <w:bCs/>
          <w:i/>
          <w:iCs/>
          <w:sz w:val="22"/>
          <w:szCs w:val="22"/>
        </w:rPr>
      </w:pPr>
      <w:r w:rsidRPr="00690A02">
        <w:rPr>
          <w:rFonts w:ascii="Arial" w:eastAsia="Arial Unicode MS" w:hAnsi="Arial" w:cs="Arial"/>
          <w:b/>
          <w:bCs/>
          <w:i/>
          <w:iCs/>
          <w:sz w:val="22"/>
          <w:szCs w:val="22"/>
        </w:rPr>
        <w:t>Financial</w:t>
      </w:r>
      <w:r w:rsidRPr="00690A02">
        <w:rPr>
          <w:rFonts w:ascii="Arial" w:eastAsia="Arial" w:hAnsi="Arial" w:cs="Arial"/>
          <w:b/>
          <w:bCs/>
          <w:i/>
          <w:iCs/>
          <w:sz w:val="22"/>
          <w:szCs w:val="22"/>
        </w:rPr>
        <w:t xml:space="preserve"> assets at FVOCI </w:t>
      </w:r>
      <w:r w:rsidRPr="00690A02">
        <w:rPr>
          <w:rFonts w:ascii="Arial" w:eastAsia="Arial Unicode MS" w:hAnsi="Arial" w:cstheme="minorBidi"/>
          <w:b/>
          <w:bCs/>
          <w:i/>
          <w:iCs/>
          <w:sz w:val="22"/>
          <w:szCs w:val="22"/>
        </w:rPr>
        <w:t>(debt instruments)</w:t>
      </w:r>
    </w:p>
    <w:p w14:paraId="0CA633A3" w14:textId="77777777" w:rsidR="000474D6" w:rsidRDefault="000474D6" w:rsidP="000474D6">
      <w:pPr>
        <w:spacing w:before="120" w:after="120" w:line="380" w:lineRule="exact"/>
        <w:ind w:left="540"/>
        <w:jc w:val="thaiDistribute"/>
        <w:rPr>
          <w:rFonts w:ascii="Arial" w:eastAsia="Arial Unicode MS" w:hAnsi="Arial" w:cstheme="minorBidi"/>
          <w:sz w:val="22"/>
          <w:szCs w:val="22"/>
          <w:cs/>
        </w:rPr>
      </w:pPr>
      <w:r w:rsidRPr="003F3EDD">
        <w:rPr>
          <w:rFonts w:ascii="Arial" w:eastAsia="Arial Unicode MS" w:hAnsi="Arial" w:cstheme="minorBidi"/>
          <w:sz w:val="22"/>
          <w:szCs w:val="22"/>
        </w:rPr>
        <w:t xml:space="preserve">The Group measures financial assets at </w:t>
      </w:r>
      <w:r>
        <w:rPr>
          <w:rFonts w:ascii="Arial" w:eastAsia="Arial Unicode MS" w:hAnsi="Arial" w:cstheme="minorBidi"/>
          <w:sz w:val="22"/>
          <w:szCs w:val="22"/>
        </w:rPr>
        <w:t>FV</w:t>
      </w:r>
      <w:r w:rsidRPr="003F3EDD">
        <w:rPr>
          <w:rFonts w:ascii="Arial" w:eastAsia="Arial Unicode MS" w:hAnsi="Arial" w:cstheme="minorBidi"/>
          <w:sz w:val="22"/>
          <w:szCs w:val="22"/>
        </w:rPr>
        <w:t xml:space="preserve">OCI if the financial asset is held to collect contractual </w:t>
      </w:r>
      <w:r w:rsidRPr="0099337B">
        <w:rPr>
          <w:rFonts w:ascii="Arial" w:eastAsia="Arial Unicode MS" w:hAnsi="Arial" w:cstheme="minorBidi"/>
          <w:sz w:val="22"/>
          <w:szCs w:val="22"/>
        </w:rPr>
        <w:t>cash flows and to sell the financial asset and the contractual terms of the financial asset give rise on specified dates to cash flows that are solely</w:t>
      </w:r>
      <w:r w:rsidRPr="003F3EDD">
        <w:rPr>
          <w:rFonts w:ascii="Arial" w:eastAsia="Arial Unicode MS" w:hAnsi="Arial" w:cstheme="minorBidi"/>
          <w:sz w:val="22"/>
          <w:szCs w:val="22"/>
        </w:rPr>
        <w:t xml:space="preserve"> payments of principal and interest on the principal amount outstanding.</w:t>
      </w:r>
    </w:p>
    <w:p w14:paraId="5F17A9B6" w14:textId="77777777" w:rsidR="000474D6" w:rsidRDefault="000474D6" w:rsidP="000474D6">
      <w:pPr>
        <w:spacing w:before="120" w:after="120" w:line="380" w:lineRule="exact"/>
        <w:ind w:left="540"/>
        <w:jc w:val="thaiDistribute"/>
        <w:rPr>
          <w:rFonts w:ascii="Arial" w:eastAsia="Arial Unicode MS" w:hAnsi="Arial" w:cstheme="minorBidi"/>
          <w:sz w:val="22"/>
          <w:szCs w:val="22"/>
        </w:rPr>
      </w:pPr>
      <w:r w:rsidRPr="00177611">
        <w:rPr>
          <w:rFonts w:ascii="Arial" w:eastAsia="Arial" w:hAnsi="Arial" w:cs="Arial"/>
          <w:sz w:val="22"/>
          <w:szCs w:val="22"/>
        </w:rPr>
        <w:t>I</w:t>
      </w:r>
      <w:r w:rsidRPr="003F3EDD">
        <w:rPr>
          <w:rFonts w:ascii="Arial" w:eastAsia="Arial" w:hAnsi="Arial" w:cs="Arial"/>
          <w:sz w:val="22"/>
          <w:szCs w:val="22"/>
        </w:rPr>
        <w:t xml:space="preserve">nterest </w:t>
      </w:r>
      <w:r w:rsidRPr="003F3EDD">
        <w:rPr>
          <w:rFonts w:ascii="Arial" w:eastAsia="Arial Unicode MS" w:hAnsi="Arial" w:cstheme="minorBidi"/>
          <w:sz w:val="22"/>
          <w:szCs w:val="22"/>
        </w:rPr>
        <w:t>income</w:t>
      </w:r>
      <w:r w:rsidRPr="003F3EDD">
        <w:rPr>
          <w:rFonts w:ascii="Arial" w:eastAsia="Arial" w:hAnsi="Arial" w:cs="Arial"/>
          <w:sz w:val="22"/>
          <w:szCs w:val="22"/>
        </w:rPr>
        <w:t xml:space="preserve">, foreign exchange revaluation and impairment losses or reversals are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 and </w:t>
      </w:r>
      <w:bookmarkStart w:id="2" w:name="_Hlk55305596"/>
      <w:r w:rsidRPr="003F3EDD">
        <w:rPr>
          <w:rFonts w:ascii="Arial" w:eastAsia="Arial" w:hAnsi="Arial" w:cs="Arial"/>
          <w:sz w:val="22"/>
          <w:szCs w:val="22"/>
        </w:rPr>
        <w:t xml:space="preserve">computed in the same manner as for financial assets measured at </w:t>
      </w:r>
      <w:proofErr w:type="spellStart"/>
      <w:r w:rsidRPr="003F3EDD">
        <w:rPr>
          <w:rFonts w:ascii="Arial" w:eastAsia="Arial" w:hAnsi="Arial" w:cs="Arial"/>
          <w:sz w:val="22"/>
          <w:szCs w:val="22"/>
        </w:rPr>
        <w:t>amortised</w:t>
      </w:r>
      <w:proofErr w:type="spellEnd"/>
      <w:r w:rsidRPr="003F3EDD">
        <w:rPr>
          <w:rFonts w:ascii="Arial" w:eastAsia="Arial" w:hAnsi="Arial" w:cs="Arial"/>
          <w:sz w:val="22"/>
          <w:szCs w:val="22"/>
        </w:rPr>
        <w:t xml:space="preserve"> cost</w:t>
      </w:r>
      <w:bookmarkEnd w:id="2"/>
      <w:r w:rsidRPr="003F3EDD">
        <w:rPr>
          <w:rFonts w:ascii="Arial" w:eastAsia="Arial" w:hAnsi="Arial" w:cs="Arial"/>
          <w:sz w:val="22"/>
          <w:szCs w:val="22"/>
        </w:rPr>
        <w:t xml:space="preserve">. The remaining fair value changes are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w:t>
      </w:r>
      <w:r>
        <w:rPr>
          <w:rFonts w:ascii="Arial" w:eastAsia="Arial" w:hAnsi="Arial" w:cs="Arial"/>
          <w:sz w:val="22"/>
          <w:szCs w:val="22"/>
        </w:rPr>
        <w:t>other comprehensive income</w:t>
      </w:r>
      <w:r w:rsidRPr="003F3EDD">
        <w:rPr>
          <w:rFonts w:ascii="Arial" w:eastAsia="Arial" w:hAnsi="Arial" w:cs="Arial"/>
          <w:sz w:val="22"/>
          <w:szCs w:val="22"/>
        </w:rPr>
        <w:t xml:space="preserve">. Upon derecognition, the cumulative fair value change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w:t>
      </w:r>
      <w:r>
        <w:rPr>
          <w:rFonts w:ascii="Arial" w:eastAsia="Arial" w:hAnsi="Arial" w:cs="Arial"/>
          <w:sz w:val="22"/>
          <w:szCs w:val="22"/>
        </w:rPr>
        <w:t>other comprehensive income</w:t>
      </w:r>
      <w:r w:rsidRPr="003F3EDD">
        <w:rPr>
          <w:rFonts w:ascii="Arial" w:eastAsia="Arial" w:hAnsi="Arial" w:cs="Arial"/>
          <w:sz w:val="22"/>
          <w:szCs w:val="22"/>
        </w:rPr>
        <w:t xml:space="preserve"> is recycled to profit or loss.</w:t>
      </w:r>
    </w:p>
    <w:p w14:paraId="7526EB43" w14:textId="5696F287" w:rsidR="00FA4124" w:rsidRPr="00FA4124" w:rsidRDefault="00FA4124" w:rsidP="0077057B">
      <w:pPr>
        <w:spacing w:before="120" w:after="120" w:line="380" w:lineRule="exact"/>
        <w:ind w:left="540"/>
        <w:jc w:val="thaiDistribute"/>
        <w:rPr>
          <w:rFonts w:ascii="Arial" w:eastAsia="Arial Unicode MS" w:hAnsi="Arial" w:cstheme="minorBidi"/>
          <w:sz w:val="22"/>
          <w:szCs w:val="22"/>
        </w:rPr>
      </w:pPr>
      <w:r w:rsidRPr="00FA4124">
        <w:rPr>
          <w:rFonts w:ascii="Arial" w:eastAsia="Arial Unicode MS" w:hAnsi="Arial" w:cs="Arial"/>
          <w:b/>
          <w:bCs/>
          <w:sz w:val="22"/>
          <w:szCs w:val="22"/>
        </w:rPr>
        <w:t>Financial</w:t>
      </w:r>
      <w:r w:rsidRPr="00FA4124">
        <w:rPr>
          <w:rFonts w:ascii="Arial" w:eastAsia="Arial" w:hAnsi="Arial" w:cs="Arial"/>
          <w:b/>
          <w:bCs/>
          <w:sz w:val="22"/>
          <w:szCs w:val="22"/>
        </w:rPr>
        <w:t xml:space="preserve"> assets </w:t>
      </w:r>
      <w:r w:rsidRPr="00FA4124">
        <w:rPr>
          <w:rFonts w:ascii="Arial" w:eastAsia="Arial Unicode MS" w:hAnsi="Arial" w:cs="Arial"/>
          <w:b/>
          <w:bCs/>
          <w:sz w:val="22"/>
          <w:szCs w:val="22"/>
        </w:rPr>
        <w:t>designated</w:t>
      </w:r>
      <w:r w:rsidRPr="00FA4124">
        <w:rPr>
          <w:rFonts w:ascii="Arial" w:eastAsia="Arial" w:hAnsi="Arial" w:cs="Arial"/>
          <w:b/>
          <w:bCs/>
          <w:sz w:val="22"/>
          <w:szCs w:val="22"/>
        </w:rPr>
        <w:t xml:space="preserve"> at FVOCI </w:t>
      </w:r>
      <w:r w:rsidRPr="00FA4124">
        <w:rPr>
          <w:rFonts w:ascii="Arial" w:eastAsia="Arial Unicode MS" w:hAnsi="Arial" w:cstheme="minorBidi"/>
          <w:b/>
          <w:bCs/>
          <w:sz w:val="22"/>
          <w:szCs w:val="22"/>
        </w:rPr>
        <w:t>(equity instruments)</w:t>
      </w:r>
    </w:p>
    <w:p w14:paraId="711C5CE0" w14:textId="77777777" w:rsidR="00FA4124" w:rsidRDefault="00FA4124" w:rsidP="0077057B">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Upon initial recognition, the Group can elect to irrevocably classify its equity investments</w:t>
      </w:r>
      <w:r>
        <w:rPr>
          <w:rFonts w:ascii="Arial" w:eastAsia="Arial Unicode MS" w:hAnsi="Arial" w:cstheme="minorBidi"/>
          <w:sz w:val="22"/>
          <w:szCs w:val="22"/>
          <w:cs/>
        </w:rPr>
        <w:t xml:space="preserve"> </w:t>
      </w:r>
      <w:r>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6824012C" w14:textId="77777777" w:rsidR="00FA4124" w:rsidRDefault="00FA4124" w:rsidP="0077057B">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Gains and losses</w:t>
      </w:r>
      <w:r>
        <w:rPr>
          <w:rFonts w:ascii="Arial" w:eastAsia="Arial Unicode MS" w:hAnsi="Arial" w:cstheme="minorBidi"/>
          <w:sz w:val="22"/>
          <w:szCs w:val="22"/>
          <w:cs/>
        </w:rPr>
        <w:t xml:space="preserv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other comprehensive income on these financial assets are never recycled to profit or loss. </w:t>
      </w:r>
    </w:p>
    <w:p w14:paraId="484DE24E" w14:textId="77777777" w:rsidR="00FA4124" w:rsidRDefault="00FA4124" w:rsidP="0077057B">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Dividends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other comprehensive income. </w:t>
      </w:r>
    </w:p>
    <w:p w14:paraId="6EEFA4B2" w14:textId="77777777" w:rsidR="00FA4124" w:rsidRDefault="00FA4124" w:rsidP="0077057B">
      <w:pPr>
        <w:spacing w:before="120" w:after="120" w:line="380" w:lineRule="exact"/>
        <w:ind w:left="540"/>
        <w:jc w:val="thaiDistribute"/>
        <w:rPr>
          <w:rFonts w:ascii="Arial" w:eastAsia="Arial Unicode MS" w:hAnsi="Arial" w:cs="Arial"/>
          <w:sz w:val="22"/>
          <w:szCs w:val="22"/>
        </w:rPr>
      </w:pPr>
      <w:r>
        <w:rPr>
          <w:rFonts w:ascii="Arial" w:eastAsia="Arial Unicode MS" w:hAnsi="Arial" w:cs="Arial"/>
          <w:sz w:val="22"/>
          <w:szCs w:val="22"/>
        </w:rPr>
        <w:t>Equity instruments designated at FVOCI are not subject to impairment assessment.</w:t>
      </w:r>
    </w:p>
    <w:p w14:paraId="175D3408" w14:textId="3ED48AE8" w:rsidR="00F973FA" w:rsidRPr="00F973FA" w:rsidRDefault="00F973FA" w:rsidP="0077057B">
      <w:pPr>
        <w:spacing w:before="120" w:after="120" w:line="380" w:lineRule="exact"/>
        <w:ind w:left="540"/>
        <w:jc w:val="thaiDistribute"/>
        <w:rPr>
          <w:rFonts w:ascii="Arial" w:eastAsia="Arial Unicode MS" w:hAnsi="Arial" w:cs="Arial"/>
          <w:b/>
          <w:bCs/>
          <w:sz w:val="22"/>
          <w:szCs w:val="22"/>
        </w:rPr>
      </w:pPr>
      <w:r w:rsidRPr="00F973FA">
        <w:rPr>
          <w:rFonts w:ascii="Arial" w:eastAsia="Arial Unicode MS" w:hAnsi="Arial" w:cs="Arial"/>
          <w:b/>
          <w:bCs/>
          <w:sz w:val="22"/>
          <w:szCs w:val="22"/>
        </w:rPr>
        <w:t>Financial assets at FVTPL</w:t>
      </w:r>
    </w:p>
    <w:p w14:paraId="6DA1CA14" w14:textId="60667C24" w:rsidR="00F973FA" w:rsidRPr="00F973FA" w:rsidRDefault="00F973FA" w:rsidP="0077057B">
      <w:pPr>
        <w:spacing w:before="120" w:after="120" w:line="380" w:lineRule="exact"/>
        <w:ind w:left="540"/>
        <w:jc w:val="thaiDistribute"/>
        <w:rPr>
          <w:rFonts w:ascii="Arial" w:eastAsia="Arial Unicode MS" w:hAnsi="Arial" w:cs="Arial"/>
          <w:sz w:val="22"/>
          <w:szCs w:val="22"/>
        </w:rPr>
      </w:pPr>
      <w:r w:rsidRPr="00F973FA">
        <w:rPr>
          <w:rFonts w:ascii="Arial" w:eastAsia="Arial Unicode MS" w:hAnsi="Arial" w:cs="Arial"/>
          <w:sz w:val="22"/>
          <w:szCs w:val="22"/>
        </w:rPr>
        <w:t xml:space="preserve">Financial assets measured at FVTPL are carried in the statement of financial position at fair value with net changes in fair value including interest income </w:t>
      </w:r>
      <w:proofErr w:type="spellStart"/>
      <w:r w:rsidRPr="00F973FA">
        <w:rPr>
          <w:rFonts w:ascii="Arial" w:eastAsia="Arial Unicode MS" w:hAnsi="Arial" w:cs="Arial"/>
          <w:sz w:val="22"/>
          <w:szCs w:val="22"/>
        </w:rPr>
        <w:t>recognised</w:t>
      </w:r>
      <w:proofErr w:type="spellEnd"/>
      <w:r w:rsidRPr="00F973FA">
        <w:rPr>
          <w:rFonts w:ascii="Arial" w:eastAsia="Arial Unicode MS" w:hAnsi="Arial" w:cs="Arial"/>
          <w:sz w:val="22"/>
          <w:szCs w:val="22"/>
        </w:rPr>
        <w:t xml:space="preserve"> in profit or loss. </w:t>
      </w:r>
    </w:p>
    <w:p w14:paraId="3D64EA36" w14:textId="77777777" w:rsidR="006025ED" w:rsidRPr="006025ED" w:rsidRDefault="006025ED" w:rsidP="006025ED">
      <w:pPr>
        <w:spacing w:before="120" w:after="120" w:line="380" w:lineRule="exact"/>
        <w:ind w:left="547"/>
        <w:jc w:val="thaiDistribute"/>
        <w:rPr>
          <w:rFonts w:ascii="Arial" w:eastAsia="Arial Unicode MS" w:hAnsi="Arial" w:cs="Arial"/>
          <w:sz w:val="22"/>
          <w:szCs w:val="22"/>
        </w:rPr>
      </w:pPr>
      <w:r w:rsidRPr="006025ED">
        <w:rPr>
          <w:rFonts w:ascii="Arial" w:eastAsia="Arial Unicode MS" w:hAnsi="Arial" w:cs="Arial"/>
          <w:sz w:val="22"/>
          <w:szCs w:val="22"/>
        </w:rPr>
        <w:lastRenderedPageBreak/>
        <w:t>These financial assets</w:t>
      </w:r>
      <w:r w:rsidRPr="006025ED">
        <w:rPr>
          <w:rFonts w:ascii="Arial" w:eastAsia="Arial Unicode MS" w:hAnsi="Arial" w:cs="Arial"/>
          <w:sz w:val="22"/>
          <w:szCs w:val="22"/>
          <w:cs/>
        </w:rPr>
        <w:t xml:space="preserve"> </w:t>
      </w:r>
      <w:r w:rsidRPr="006025ED">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637A0177" w14:textId="77777777" w:rsidR="006025ED" w:rsidRPr="006025ED" w:rsidRDefault="006025ED" w:rsidP="006025ED">
      <w:pPr>
        <w:spacing w:before="120" w:after="120" w:line="380" w:lineRule="exact"/>
        <w:ind w:left="547"/>
        <w:jc w:val="thaiDistribute"/>
        <w:rPr>
          <w:rFonts w:ascii="Arial" w:eastAsia="Arial Unicode MS" w:hAnsi="Arial" w:cs="Arial"/>
          <w:sz w:val="22"/>
          <w:szCs w:val="22"/>
        </w:rPr>
      </w:pPr>
      <w:r w:rsidRPr="006025ED">
        <w:rPr>
          <w:rFonts w:ascii="Arial" w:eastAsia="Arial Unicode MS" w:hAnsi="Arial" w:cs="Arial"/>
          <w:sz w:val="22"/>
          <w:szCs w:val="22"/>
        </w:rPr>
        <w:t xml:space="preserve">Dividends on listed equity investments are </w:t>
      </w:r>
      <w:proofErr w:type="spellStart"/>
      <w:r w:rsidRPr="006025ED">
        <w:rPr>
          <w:rFonts w:ascii="Arial" w:eastAsia="Arial Unicode MS" w:hAnsi="Arial" w:cs="Arial"/>
          <w:sz w:val="22"/>
          <w:szCs w:val="22"/>
        </w:rPr>
        <w:t>recognised</w:t>
      </w:r>
      <w:proofErr w:type="spellEnd"/>
      <w:r w:rsidRPr="006025ED">
        <w:rPr>
          <w:rFonts w:ascii="Arial" w:eastAsia="Arial Unicode MS" w:hAnsi="Arial" w:cs="Arial"/>
          <w:sz w:val="22"/>
          <w:szCs w:val="22"/>
        </w:rPr>
        <w:t xml:space="preserve"> as other income in profit or loss. </w:t>
      </w:r>
    </w:p>
    <w:p w14:paraId="457E094B" w14:textId="09369958" w:rsidR="00FA4124" w:rsidRDefault="00FA4124" w:rsidP="00562ADF">
      <w:pPr>
        <w:spacing w:before="120" w:after="120" w:line="380" w:lineRule="exact"/>
        <w:ind w:left="547"/>
        <w:jc w:val="thaiDistribute"/>
        <w:rPr>
          <w:rFonts w:ascii="Arial" w:eastAsia="Arial Unicode MS" w:hAnsi="Arial" w:cstheme="minorBidi"/>
          <w:sz w:val="22"/>
          <w:szCs w:val="22"/>
        </w:rPr>
      </w:pPr>
      <w:r w:rsidRPr="00FA4124">
        <w:rPr>
          <w:rFonts w:ascii="Arial" w:eastAsia="Arial Unicode MS" w:hAnsi="Arial" w:cs="Arial"/>
          <w:b/>
          <w:bCs/>
          <w:sz w:val="22"/>
          <w:szCs w:val="22"/>
        </w:rPr>
        <w:t>Classification and measurement of financial liabilities</w:t>
      </w:r>
    </w:p>
    <w:p w14:paraId="0F375CFD" w14:textId="10051FA2" w:rsidR="00FA4124" w:rsidRDefault="00FA4124" w:rsidP="00562ADF">
      <w:pPr>
        <w:spacing w:before="120" w:after="120" w:line="380" w:lineRule="exact"/>
        <w:ind w:left="547"/>
        <w:jc w:val="thaiDistribute"/>
        <w:rPr>
          <w:rFonts w:ascii="Arial" w:eastAsia="Calibri" w:hAnsi="Arial" w:cs="Cordia New"/>
          <w:strike/>
          <w:sz w:val="22"/>
        </w:rPr>
      </w:pPr>
      <w:r>
        <w:rPr>
          <w:rFonts w:ascii="Arial" w:eastAsia="Arial Unicode MS" w:hAnsi="Arial" w:cs="Arial"/>
          <w:sz w:val="22"/>
          <w:szCs w:val="22"/>
        </w:rPr>
        <w:t xml:space="preserve">Except for derivative liabilities, at initial recognition the Group’s financial liabilities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at fair value </w:t>
      </w:r>
      <w:r>
        <w:rPr>
          <w:rFonts w:ascii="Arial" w:eastAsia="Arial Unicode MS" w:hAnsi="Arial" w:cstheme="minorBidi"/>
          <w:sz w:val="22"/>
          <w:szCs w:val="22"/>
        </w:rPr>
        <w:t>net of</w:t>
      </w:r>
      <w:r>
        <w:rPr>
          <w:rFonts w:ascii="Arial" w:eastAsia="Arial Unicode MS" w:hAnsi="Arial" w:cstheme="minorBidi"/>
          <w:sz w:val="22"/>
          <w:szCs w:val="22"/>
          <w:cs/>
        </w:rPr>
        <w:t xml:space="preserve"> </w:t>
      </w:r>
      <w:r>
        <w:rPr>
          <w:rFonts w:ascii="Arial" w:eastAsia="Arial Unicode MS" w:hAnsi="Arial" w:cstheme="minorBidi"/>
          <w:sz w:val="22"/>
          <w:szCs w:val="22"/>
        </w:rPr>
        <w:t>transaction costs</w:t>
      </w:r>
      <w:r>
        <w:rPr>
          <w:rFonts w:ascii="Arial" w:eastAsia="Arial Unicode MS" w:hAnsi="Arial" w:cs="Arial"/>
          <w:sz w:val="22"/>
          <w:szCs w:val="22"/>
        </w:rPr>
        <w:t xml:space="preserve"> and classified</w:t>
      </w:r>
      <w:r>
        <w:rPr>
          <w:rFonts w:ascii="Arial" w:eastAsia="Arial Unicode MS" w:hAnsi="Arial" w:cstheme="minorBidi"/>
          <w:sz w:val="22"/>
          <w:szCs w:val="22"/>
          <w:cs/>
        </w:rPr>
        <w:t xml:space="preserve"> </w:t>
      </w:r>
      <w:r>
        <w:rPr>
          <w:rFonts w:ascii="Arial" w:eastAsia="Arial Unicode MS" w:hAnsi="Arial" w:cs="Arial"/>
          <w:sz w:val="22"/>
          <w:szCs w:val="22"/>
        </w:rPr>
        <w:t xml:space="preserve">as liabilities to be subsequently measured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w:t>
      </w:r>
      <w:r>
        <w:t xml:space="preserve"> </w:t>
      </w:r>
      <w:r>
        <w:rPr>
          <w:rFonts w:ascii="Arial" w:eastAsia="Arial Unicode MS" w:hAnsi="Arial" w:cs="Arial"/>
          <w:sz w:val="22"/>
          <w:szCs w:val="22"/>
        </w:rPr>
        <w:t>using the EIR method.</w:t>
      </w:r>
      <w:r>
        <w:rPr>
          <w:rFonts w:ascii="Arial" w:eastAsia="Arial Unicode MS" w:hAnsi="Arial"/>
          <w:sz w:val="22"/>
          <w:szCs w:val="22"/>
          <w:cs/>
        </w:rPr>
        <w:t xml:space="preserve"> </w:t>
      </w:r>
      <w:r>
        <w:rPr>
          <w:rFonts w:ascii="Arial" w:eastAsia="Arial Unicode MS" w:hAnsi="Arial" w:cstheme="minorBidi"/>
          <w:sz w:val="22"/>
          <w:szCs w:val="22"/>
        </w:rPr>
        <w:t xml:space="preserve">Gains and losses are </w:t>
      </w:r>
      <w:proofErr w:type="spellStart"/>
      <w:r>
        <w:rPr>
          <w:rFonts w:ascii="Arial" w:eastAsia="Arial Unicode MS" w:hAnsi="Arial" w:cstheme="minorBidi"/>
          <w:sz w:val="22"/>
          <w:szCs w:val="22"/>
        </w:rPr>
        <w:t>recognised</w:t>
      </w:r>
      <w:proofErr w:type="spellEnd"/>
      <w:r>
        <w:rPr>
          <w:rFonts w:ascii="Arial" w:eastAsia="Arial Unicode MS" w:hAnsi="Arial" w:cstheme="minorBidi"/>
          <w:sz w:val="22"/>
          <w:szCs w:val="22"/>
        </w:rPr>
        <w:t xml:space="preserve"> in profit or loss when the liabilities are </w:t>
      </w:r>
      <w:proofErr w:type="spellStart"/>
      <w:r>
        <w:rPr>
          <w:rFonts w:ascii="Arial" w:eastAsia="Arial Unicode MS" w:hAnsi="Arial" w:cstheme="minorBidi"/>
          <w:sz w:val="22"/>
          <w:szCs w:val="22"/>
        </w:rPr>
        <w:t>derecognised</w:t>
      </w:r>
      <w:proofErr w:type="spellEnd"/>
      <w:r>
        <w:rPr>
          <w:rFonts w:ascii="Arial" w:eastAsia="Arial Unicode MS" w:hAnsi="Arial" w:cstheme="minorBidi"/>
          <w:sz w:val="22"/>
          <w:szCs w:val="22"/>
        </w:rPr>
        <w:t xml:space="preserve"> as well as through the EIR </w:t>
      </w:r>
      <w:proofErr w:type="spellStart"/>
      <w:r>
        <w:rPr>
          <w:rFonts w:ascii="Arial" w:eastAsia="Arial Unicode MS" w:hAnsi="Arial" w:cstheme="minorBidi"/>
          <w:sz w:val="22"/>
          <w:szCs w:val="22"/>
        </w:rPr>
        <w:t>amortisation</w:t>
      </w:r>
      <w:proofErr w:type="spellEnd"/>
      <w:r>
        <w:rPr>
          <w:rFonts w:ascii="Arial" w:eastAsia="Arial Unicode MS" w:hAnsi="Arial" w:cstheme="minorBidi"/>
          <w:sz w:val="22"/>
          <w:szCs w:val="22"/>
        </w:rPr>
        <w:t xml:space="preserve"> process. In determining </w:t>
      </w:r>
      <w:proofErr w:type="spellStart"/>
      <w:r>
        <w:rPr>
          <w:rFonts w:ascii="Arial" w:eastAsia="Arial Unicode MS" w:hAnsi="Arial" w:cstheme="minorBidi"/>
          <w:sz w:val="22"/>
          <w:szCs w:val="22"/>
        </w:rPr>
        <w:t>amortised</w:t>
      </w:r>
      <w:proofErr w:type="spellEnd"/>
      <w:r>
        <w:rPr>
          <w:rFonts w:ascii="Arial" w:eastAsia="Arial Unicode MS" w:hAnsi="Arial" w:cstheme="minorBidi"/>
          <w:sz w:val="22"/>
          <w:szCs w:val="22"/>
        </w:rPr>
        <w:t xml:space="preserve"> cost, the Group </w:t>
      </w:r>
      <w:proofErr w:type="gramStart"/>
      <w:r>
        <w:rPr>
          <w:rFonts w:ascii="Arial" w:eastAsia="Arial Unicode MS" w:hAnsi="Arial" w:cstheme="minorBidi"/>
          <w:sz w:val="22"/>
          <w:szCs w:val="22"/>
        </w:rPr>
        <w:t>takes into account</w:t>
      </w:r>
      <w:proofErr w:type="gramEnd"/>
      <w:r>
        <w:rPr>
          <w:rFonts w:ascii="Arial" w:eastAsia="Arial Unicode MS" w:hAnsi="Arial" w:cstheme="minorBidi"/>
          <w:sz w:val="22"/>
          <w:szCs w:val="22"/>
        </w:rPr>
        <w:t xml:space="preserve"> any </w:t>
      </w:r>
      <w:r w:rsidRPr="00FA4124">
        <w:rPr>
          <w:rFonts w:ascii="Arial" w:eastAsia="Arial Unicode MS" w:hAnsi="Arial" w:cstheme="minorBidi"/>
          <w:sz w:val="22"/>
          <w:szCs w:val="22"/>
        </w:rPr>
        <w:t xml:space="preserve">discounts or premiums on acquisition and </w:t>
      </w:r>
      <w:r>
        <w:rPr>
          <w:rFonts w:ascii="Arial" w:eastAsia="Arial Unicode MS" w:hAnsi="Arial" w:cstheme="minorBidi"/>
          <w:sz w:val="22"/>
          <w:szCs w:val="22"/>
        </w:rPr>
        <w:t xml:space="preserve">fees or costs that are an integral part of the EIR. The EIR </w:t>
      </w:r>
      <w:proofErr w:type="spellStart"/>
      <w:r>
        <w:rPr>
          <w:rFonts w:ascii="Arial" w:eastAsia="Arial Unicode MS" w:hAnsi="Arial" w:cstheme="minorBidi"/>
          <w:sz w:val="22"/>
          <w:szCs w:val="22"/>
        </w:rPr>
        <w:t>amortisation</w:t>
      </w:r>
      <w:proofErr w:type="spellEnd"/>
      <w:r>
        <w:rPr>
          <w:rFonts w:ascii="Arial" w:eastAsia="Arial Unicode MS" w:hAnsi="Arial" w:cstheme="minorBidi"/>
          <w:sz w:val="22"/>
          <w:szCs w:val="22"/>
        </w:rPr>
        <w:t xml:space="preserve"> is included in finance costs</w:t>
      </w:r>
      <w:r>
        <w:rPr>
          <w:rFonts w:ascii="Arial" w:eastAsia="Arial Unicode MS" w:hAnsi="Arial" w:cstheme="minorBidi"/>
          <w:sz w:val="22"/>
          <w:szCs w:val="22"/>
          <w:cs/>
        </w:rPr>
        <w:t xml:space="preserve"> </w:t>
      </w:r>
      <w:r>
        <w:rPr>
          <w:rFonts w:ascii="Arial" w:eastAsia="Arial Unicode MS" w:hAnsi="Arial" w:cstheme="minorBidi"/>
          <w:sz w:val="22"/>
          <w:szCs w:val="22"/>
        </w:rPr>
        <w:t>in profit or loss</w:t>
      </w:r>
      <w:r>
        <w:rPr>
          <w:rFonts w:ascii="Arial" w:eastAsia="Arial Unicode MS" w:hAnsi="Arial" w:cstheme="minorBidi"/>
          <w:sz w:val="22"/>
          <w:szCs w:val="22"/>
          <w:cs/>
        </w:rPr>
        <w:t>.</w:t>
      </w:r>
      <w:r>
        <w:rPr>
          <w:rFonts w:ascii="Arial" w:eastAsia="Calibri" w:hAnsi="Arial" w:cs="Cordia New"/>
          <w:strike/>
          <w:sz w:val="22"/>
          <w:cs/>
        </w:rPr>
        <w:t xml:space="preserve"> </w:t>
      </w:r>
    </w:p>
    <w:p w14:paraId="71AF0FA2" w14:textId="77777777" w:rsidR="00A06846" w:rsidRPr="0099337B" w:rsidRDefault="00A06846" w:rsidP="00A06846">
      <w:pPr>
        <w:keepNext/>
        <w:spacing w:before="120" w:after="120" w:line="380" w:lineRule="exact"/>
        <w:ind w:left="547"/>
        <w:jc w:val="thaiDistribute"/>
        <w:rPr>
          <w:rFonts w:ascii="Arial" w:eastAsia="Arial" w:hAnsi="Arial" w:cs="Arial"/>
          <w:b/>
          <w:bCs/>
          <w:sz w:val="22"/>
          <w:szCs w:val="22"/>
        </w:rPr>
      </w:pPr>
      <w:r w:rsidRPr="0099337B">
        <w:rPr>
          <w:rFonts w:ascii="Arial" w:eastAsia="Arial" w:hAnsi="Arial" w:cs="Arial"/>
          <w:b/>
          <w:bCs/>
          <w:sz w:val="22"/>
          <w:szCs w:val="22"/>
        </w:rPr>
        <w:t>Regular way purchases and sales of financial assets</w:t>
      </w:r>
      <w:r w:rsidRPr="0099337B">
        <w:rPr>
          <w:rFonts w:ascii="Arial" w:eastAsia="Arial" w:hAnsi="Arial" w:cstheme="minorBidi" w:hint="cs"/>
          <w:b/>
          <w:bCs/>
          <w:sz w:val="22"/>
          <w:szCs w:val="22"/>
          <w:cs/>
        </w:rPr>
        <w:t xml:space="preserve"> </w:t>
      </w:r>
    </w:p>
    <w:p w14:paraId="63F7AE83" w14:textId="62872A1E" w:rsidR="00A06846" w:rsidRPr="0099337B" w:rsidRDefault="00A06846" w:rsidP="00A06846">
      <w:pPr>
        <w:spacing w:before="120" w:after="120" w:line="380" w:lineRule="exact"/>
        <w:ind w:left="540"/>
        <w:jc w:val="thaiDistribute"/>
        <w:rPr>
          <w:rFonts w:ascii="Arial" w:eastAsia="Arial" w:hAnsi="Arial" w:cs="Browallia New"/>
          <w:sz w:val="22"/>
          <w:szCs w:val="28"/>
        </w:rPr>
      </w:pPr>
      <w:r w:rsidRPr="0099337B">
        <w:rPr>
          <w:rFonts w:ascii="Arial" w:eastAsia="Arial" w:hAnsi="Arial" w:cs="Browallia New"/>
          <w:sz w:val="22"/>
          <w:szCs w:val="28"/>
        </w:rPr>
        <w:t xml:space="preserve">Regular way purchases or sales of financial assets that require delivery of assets within a time frame established by regulation or convention in the marketplace are </w:t>
      </w:r>
      <w:proofErr w:type="spellStart"/>
      <w:r w:rsidRPr="0099337B">
        <w:rPr>
          <w:rFonts w:ascii="Arial" w:eastAsia="Arial" w:hAnsi="Arial" w:cs="Browallia New"/>
          <w:sz w:val="22"/>
          <w:szCs w:val="28"/>
        </w:rPr>
        <w:t>recog</w:t>
      </w:r>
      <w:r w:rsidRPr="0069302C">
        <w:rPr>
          <w:rFonts w:ascii="Arial" w:eastAsia="Arial" w:hAnsi="Arial" w:cs="Browallia New"/>
          <w:sz w:val="22"/>
          <w:szCs w:val="28"/>
        </w:rPr>
        <w:t>nised</w:t>
      </w:r>
      <w:proofErr w:type="spellEnd"/>
      <w:r w:rsidRPr="0069302C">
        <w:rPr>
          <w:rFonts w:ascii="Arial" w:eastAsia="Arial" w:hAnsi="Arial" w:cs="Browallia New"/>
          <w:sz w:val="22"/>
          <w:szCs w:val="28"/>
        </w:rPr>
        <w:t xml:space="preserve"> on the trade date, i.e., the date on which the Group commits to purchase or sell the asset</w:t>
      </w:r>
      <w:r w:rsidR="0069302C" w:rsidRPr="0069302C">
        <w:rPr>
          <w:rFonts w:ascii="Arial" w:eastAsia="Arial" w:hAnsi="Arial" w:cs="Browallia New"/>
          <w:sz w:val="22"/>
          <w:szCs w:val="28"/>
        </w:rPr>
        <w:t>.</w:t>
      </w:r>
      <w:r w:rsidRPr="0069302C">
        <w:rPr>
          <w:rFonts w:ascii="Angsana New" w:eastAsia="Calibri" w:hAnsi="Angsana New"/>
          <w:i/>
          <w:iCs/>
          <w:sz w:val="28"/>
          <w:szCs w:val="28"/>
          <w:shd w:val="clear" w:color="auto" w:fill="00FFFF"/>
        </w:rPr>
        <w:t xml:space="preserve"> </w:t>
      </w:r>
    </w:p>
    <w:p w14:paraId="74FF0ED5" w14:textId="77777777" w:rsidR="00FA4124" w:rsidRDefault="00FA4124" w:rsidP="0077057B">
      <w:pPr>
        <w:keepNext/>
        <w:spacing w:before="120" w:after="120" w:line="380" w:lineRule="exact"/>
        <w:ind w:left="547"/>
        <w:jc w:val="thaiDistribute"/>
        <w:rPr>
          <w:rFonts w:ascii="Arial" w:eastAsia="Arial Unicode MS" w:hAnsi="Arial" w:cstheme="minorBidi"/>
          <w:sz w:val="22"/>
          <w:szCs w:val="22"/>
        </w:rPr>
      </w:pPr>
      <w:r w:rsidRPr="00FA4124">
        <w:rPr>
          <w:rFonts w:ascii="Arial" w:eastAsia="Arial" w:hAnsi="Arial" w:cs="Arial"/>
          <w:b/>
          <w:bCs/>
          <w:sz w:val="22"/>
          <w:szCs w:val="22"/>
        </w:rPr>
        <w:t>Derecognition of financial instruments</w:t>
      </w:r>
    </w:p>
    <w:p w14:paraId="688F972C" w14:textId="26E3AF8C" w:rsidR="003738E0" w:rsidRDefault="00FA4124" w:rsidP="0077057B">
      <w:pPr>
        <w:spacing w:before="120" w:after="120" w:line="380" w:lineRule="exact"/>
        <w:ind w:left="540"/>
        <w:jc w:val="thaiDistribute"/>
        <w:textAlignment w:val="baseline"/>
        <w:rPr>
          <w:rFonts w:ascii="Arial" w:eastAsia="Arial" w:hAnsi="Arial" w:cs="Arial"/>
          <w:sz w:val="22"/>
          <w:szCs w:val="22"/>
        </w:rPr>
      </w:pPr>
      <w:r>
        <w:rPr>
          <w:rFonts w:ascii="Arial" w:eastAsia="Arial" w:hAnsi="Arial" w:cs="Arial"/>
          <w:sz w:val="22"/>
          <w:szCs w:val="22"/>
        </w:rPr>
        <w:t xml:space="preserve">A financial asset is primarily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3FDD6F16" w14:textId="4949B69C" w:rsidR="00FA4124" w:rsidRDefault="00FA4124" w:rsidP="0077057B">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t xml:space="preserve">A financial liability is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w:t>
      </w:r>
    </w:p>
    <w:p w14:paraId="2CFB8053" w14:textId="750FAC15" w:rsidR="00FA4124" w:rsidRDefault="00FA4124" w:rsidP="00562ADF">
      <w:pPr>
        <w:spacing w:before="60" w:after="60" w:line="380" w:lineRule="exact"/>
        <w:ind w:left="540"/>
        <w:jc w:val="thaiDistribute"/>
        <w:rPr>
          <w:rFonts w:ascii="Arial" w:eastAsia="Arial Unicode MS" w:hAnsi="Arial" w:cstheme="minorBidi"/>
          <w:sz w:val="22"/>
          <w:szCs w:val="22"/>
        </w:rPr>
      </w:pPr>
      <w:r w:rsidRPr="00A43142">
        <w:rPr>
          <w:rFonts w:ascii="Arial" w:eastAsia="Arial" w:hAnsi="Arial" w:cs="Arial"/>
          <w:b/>
          <w:bCs/>
          <w:sz w:val="22"/>
          <w:szCs w:val="22"/>
        </w:rPr>
        <w:t>Impairment of financial assets</w:t>
      </w:r>
    </w:p>
    <w:p w14:paraId="4776C81E" w14:textId="7EA5D39F" w:rsidR="00FA4124" w:rsidRDefault="00FA4124" w:rsidP="00562ADF">
      <w:pPr>
        <w:spacing w:before="60" w:after="60" w:line="380" w:lineRule="exact"/>
        <w:ind w:left="540"/>
        <w:jc w:val="thaiDistribute"/>
        <w:rPr>
          <w:rFonts w:ascii="Arial" w:eastAsia="Arial Unicode MS" w:hAnsi="Arial" w:cstheme="minorBidi"/>
          <w:sz w:val="22"/>
          <w:szCs w:val="22"/>
        </w:rPr>
      </w:pPr>
      <w:r>
        <w:rPr>
          <w:rFonts w:ascii="Arial" w:eastAsia="Arial" w:hAnsi="Arial" w:cs="Cordia New"/>
          <w:sz w:val="22"/>
          <w:szCs w:val="22"/>
        </w:rPr>
        <w:t xml:space="preserve">The Group </w:t>
      </w:r>
      <w:proofErr w:type="spellStart"/>
      <w:r>
        <w:rPr>
          <w:rFonts w:ascii="Arial" w:eastAsia="Arial" w:hAnsi="Arial" w:cs="Cordia New"/>
          <w:sz w:val="22"/>
          <w:szCs w:val="22"/>
        </w:rPr>
        <w:t>recognises</w:t>
      </w:r>
      <w:proofErr w:type="spellEnd"/>
      <w:r>
        <w:rPr>
          <w:rFonts w:ascii="Arial" w:eastAsia="Arial" w:hAnsi="Arial" w:cs="Cordia New"/>
          <w:sz w:val="22"/>
          <w:szCs w:val="22"/>
        </w:rPr>
        <w:t xml:space="preserve"> an allowance for expected credit losses (“ECLs”) for all debt</w:t>
      </w:r>
      <w:r>
        <w:rPr>
          <w:rFonts w:ascii="Arial" w:eastAsia="Arial" w:hAnsi="Arial" w:cs="Cordia New"/>
          <w:sz w:val="22"/>
          <w:szCs w:val="22"/>
          <w:cs/>
        </w:rPr>
        <w:t xml:space="preserve"> </w:t>
      </w:r>
      <w:r>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r w:rsidRPr="00C03594">
        <w:rPr>
          <w:rFonts w:ascii="Arial" w:eastAsia="Arial" w:hAnsi="Arial" w:cs="Cordia New"/>
          <w:sz w:val="22"/>
          <w:szCs w:val="22"/>
        </w:rPr>
        <w:t>The expected cash flows will include cash flows from the sale of collateral held or other credit enhancements that are integral to the contractual terms.</w:t>
      </w:r>
    </w:p>
    <w:p w14:paraId="32E80A2E" w14:textId="687B700E" w:rsidR="00FA4124" w:rsidRDefault="00FA4124" w:rsidP="00562ADF">
      <w:pPr>
        <w:spacing w:before="60" w:after="60" w:line="380" w:lineRule="exact"/>
        <w:ind w:left="540"/>
        <w:jc w:val="thaiDistribute"/>
        <w:rPr>
          <w:rFonts w:ascii="Arial" w:eastAsia="Arial Unicode MS" w:hAnsi="Arial" w:cstheme="minorBidi"/>
          <w:sz w:val="22"/>
          <w:szCs w:val="22"/>
        </w:rPr>
      </w:pPr>
      <w:r>
        <w:rPr>
          <w:rFonts w:ascii="Arial" w:eastAsia="Arial" w:hAnsi="Arial" w:cs="Arial"/>
          <w:sz w:val="22"/>
          <w:szCs w:val="22"/>
        </w:rPr>
        <w:lastRenderedPageBreak/>
        <w:t xml:space="preserve">For credit exposures for which there has not been a significant increase in credit risk since initial recognition, ECLs are provided for credit losses that result from default events that are possible within the next </w:t>
      </w:r>
      <w:r>
        <w:rPr>
          <w:rFonts w:ascii="Arial" w:eastAsia="Arial" w:hAnsi="Arial"/>
          <w:sz w:val="22"/>
          <w:szCs w:val="22"/>
        </w:rPr>
        <w:t>12-</w:t>
      </w:r>
      <w:r>
        <w:rPr>
          <w:rFonts w:ascii="Arial" w:eastAsia="Arial" w:hAnsi="Arial" w:cs="Arial"/>
          <w:sz w:val="22"/>
          <w:szCs w:val="22"/>
        </w:rPr>
        <w:t xml:space="preserve">months (a </w:t>
      </w:r>
      <w:r>
        <w:rPr>
          <w:rFonts w:ascii="Arial" w:eastAsia="Arial" w:hAnsi="Arial"/>
          <w:sz w:val="22"/>
          <w:szCs w:val="22"/>
        </w:rPr>
        <w:t>12-</w:t>
      </w:r>
      <w:r>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0ADB540A" w14:textId="1D59F3F1" w:rsidR="00FA4124" w:rsidRDefault="00FA4124" w:rsidP="00562ADF">
      <w:pPr>
        <w:spacing w:before="60" w:after="60" w:line="380" w:lineRule="exact"/>
        <w:ind w:left="547"/>
        <w:jc w:val="thaiDistribute"/>
        <w:rPr>
          <w:rFonts w:ascii="Arial" w:eastAsia="Arial Unicode MS" w:hAnsi="Arial" w:cstheme="minorBidi"/>
          <w:sz w:val="22"/>
          <w:szCs w:val="22"/>
        </w:rPr>
      </w:pPr>
      <w:r>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5851E8" w:rsidRPr="005851E8">
        <w:rPr>
          <w:rFonts w:ascii="Arial" w:eastAsia="Arial" w:hAnsi="Arial" w:cs="Cordia New"/>
          <w:sz w:val="22"/>
          <w:szCs w:val="22"/>
        </w:rPr>
        <w:t>as credit impaired or</w:t>
      </w:r>
      <w:r>
        <w:rPr>
          <w:rFonts w:ascii="Arial" w:eastAsia="Arial" w:hAnsi="Arial" w:cs="Cordia New"/>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383599AA" w14:textId="77777777" w:rsidR="00D74A57" w:rsidRDefault="00FA4124" w:rsidP="00562ADF">
      <w:pPr>
        <w:spacing w:before="60" w:after="60" w:line="380" w:lineRule="exact"/>
        <w:ind w:left="540"/>
        <w:jc w:val="thaiDistribute"/>
        <w:rPr>
          <w:rFonts w:ascii="Arial" w:eastAsia="Arial" w:hAnsi="Arial" w:cs="Cordia New"/>
          <w:sz w:val="22"/>
          <w:szCs w:val="22"/>
        </w:rPr>
      </w:pPr>
      <w:r>
        <w:rPr>
          <w:rFonts w:ascii="Arial" w:eastAsia="Arial" w:hAnsi="Arial" w:cs="Cordia New"/>
          <w:sz w:val="22"/>
          <w:szCs w:val="22"/>
        </w:rPr>
        <w:t xml:space="preserve">For trade </w:t>
      </w:r>
      <w:r w:rsidR="00514E7C">
        <w:rPr>
          <w:rFonts w:ascii="Arial" w:eastAsia="Arial" w:hAnsi="Arial" w:cs="Cordia New"/>
          <w:sz w:val="22"/>
          <w:szCs w:val="22"/>
        </w:rPr>
        <w:t xml:space="preserve">accounts </w:t>
      </w:r>
      <w:r w:rsidRPr="00C03594">
        <w:rPr>
          <w:rFonts w:ascii="Arial" w:eastAsia="Arial" w:hAnsi="Arial" w:cs="Cordia New"/>
          <w:sz w:val="22"/>
          <w:szCs w:val="22"/>
        </w:rPr>
        <w:t>receivables and contract asset</w:t>
      </w:r>
      <w:r w:rsidR="00C03594">
        <w:rPr>
          <w:rFonts w:ascii="Arial" w:eastAsia="Arial" w:hAnsi="Arial" w:cs="Cordia New"/>
          <w:sz w:val="22"/>
          <w:szCs w:val="22"/>
        </w:rPr>
        <w:t>s,</w:t>
      </w:r>
      <w:r>
        <w:rPr>
          <w:rFonts w:ascii="Arial" w:eastAsia="Arial" w:hAnsi="Arial" w:cs="Cordia New"/>
          <w:color w:val="FF0000"/>
          <w:sz w:val="22"/>
          <w:szCs w:val="22"/>
        </w:rPr>
        <w:t xml:space="preserve"> </w:t>
      </w:r>
      <w:r>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Pr>
          <w:rFonts w:ascii="Arial" w:eastAsia="Arial" w:hAnsi="Arial" w:cs="Cordia New"/>
          <w:sz w:val="22"/>
          <w:szCs w:val="22"/>
        </w:rPr>
        <w:t>recognises</w:t>
      </w:r>
      <w:proofErr w:type="spellEnd"/>
      <w:r>
        <w:rPr>
          <w:rFonts w:ascii="Arial" w:eastAsia="Arial" w:hAnsi="Arial" w:cs="Cordia New"/>
          <w:sz w:val="22"/>
          <w:szCs w:val="22"/>
        </w:rPr>
        <w:t xml:space="preserve"> a loss allowance based on lifetime ECLs at each reporting date. </w:t>
      </w:r>
    </w:p>
    <w:p w14:paraId="1B33C87F" w14:textId="72FD95C6" w:rsidR="00FA4124" w:rsidRDefault="005F774D" w:rsidP="00562ADF">
      <w:pPr>
        <w:spacing w:before="60" w:after="60" w:line="380" w:lineRule="exact"/>
        <w:ind w:left="540"/>
        <w:jc w:val="thaiDistribute"/>
        <w:rPr>
          <w:rFonts w:ascii="Arial" w:eastAsia="Arial Unicode MS" w:hAnsi="Arial" w:cstheme="minorBidi"/>
          <w:sz w:val="22"/>
          <w:szCs w:val="22"/>
        </w:rPr>
      </w:pPr>
      <w:r w:rsidRPr="005F774D">
        <w:rPr>
          <w:rFonts w:ascii="Arial" w:eastAsia="Arial" w:hAnsi="Arial" w:cs="Cordia New"/>
          <w:sz w:val="22"/>
          <w:szCs w:val="22"/>
        </w:rPr>
        <w:t xml:space="preserve">ECLs are calculated </w:t>
      </w:r>
      <w:r w:rsidR="00FA4124">
        <w:rPr>
          <w:rFonts w:ascii="Arial" w:eastAsia="Arial" w:hAnsi="Arial" w:cs="Cordia New"/>
          <w:sz w:val="22"/>
          <w:szCs w:val="22"/>
        </w:rPr>
        <w:t>based on its historical credit loss experience and adjusted for forward-looking factors specific to the debtors and the economic environment.</w:t>
      </w:r>
    </w:p>
    <w:p w14:paraId="2C9F60D7" w14:textId="77777777" w:rsidR="00FA4124" w:rsidRDefault="00FA4124" w:rsidP="00562ADF">
      <w:pPr>
        <w:spacing w:before="60" w:after="60" w:line="380" w:lineRule="exact"/>
        <w:ind w:left="540"/>
        <w:jc w:val="thaiDistribute"/>
        <w:rPr>
          <w:rFonts w:ascii="Arial" w:eastAsia="Arial Unicode MS" w:hAnsi="Arial" w:cstheme="minorBidi"/>
          <w:sz w:val="22"/>
          <w:szCs w:val="22"/>
        </w:rPr>
      </w:pPr>
      <w:r>
        <w:rPr>
          <w:rFonts w:ascii="Arial" w:eastAsia="Arial" w:hAnsi="Arial" w:cs="Cordia New"/>
          <w:sz w:val="22"/>
          <w:szCs w:val="22"/>
        </w:rPr>
        <w:t>A financial asset is written off when there is no reasonable expectation of recovering the contractual cash flows.</w:t>
      </w:r>
    </w:p>
    <w:p w14:paraId="7952F47D" w14:textId="77777777" w:rsidR="00FA4124" w:rsidRDefault="00FA4124" w:rsidP="00562ADF">
      <w:pPr>
        <w:spacing w:before="60" w:after="60" w:line="380" w:lineRule="exact"/>
        <w:ind w:left="540"/>
        <w:jc w:val="thaiDistribute"/>
        <w:rPr>
          <w:rFonts w:ascii="Arial" w:eastAsia="Arial Unicode MS" w:hAnsi="Arial" w:cstheme="minorBidi"/>
          <w:sz w:val="22"/>
          <w:szCs w:val="22"/>
        </w:rPr>
      </w:pPr>
      <w:r w:rsidRPr="00C03594">
        <w:rPr>
          <w:rFonts w:ascii="Arial" w:eastAsia="Arial" w:hAnsi="Arial" w:cs="Arial"/>
          <w:b/>
          <w:bCs/>
          <w:sz w:val="22"/>
          <w:szCs w:val="22"/>
        </w:rPr>
        <w:t>Offsetting of financial instruments</w:t>
      </w:r>
      <w:r>
        <w:rPr>
          <w:rFonts w:ascii="Arial" w:eastAsia="Arial" w:hAnsi="Arial" w:cs="Arial"/>
          <w:b/>
          <w:bCs/>
          <w:sz w:val="22"/>
          <w:szCs w:val="22"/>
        </w:rPr>
        <w:t xml:space="preserve"> </w:t>
      </w:r>
    </w:p>
    <w:p w14:paraId="430AB7D8" w14:textId="204CED7C" w:rsidR="001C3AF0" w:rsidRDefault="00FA4124" w:rsidP="00562ADF">
      <w:pPr>
        <w:spacing w:before="60" w:after="60" w:line="380" w:lineRule="exact"/>
        <w:ind w:left="540"/>
        <w:jc w:val="thaiDistribute"/>
        <w:rPr>
          <w:rFonts w:ascii="Arial" w:eastAsia="Arial" w:hAnsi="Arial" w:cs="Cordia New"/>
          <w:sz w:val="22"/>
          <w:szCs w:val="22"/>
        </w:rPr>
      </w:pPr>
      <w:r>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Pr>
          <w:rFonts w:ascii="Arial" w:eastAsia="Arial" w:hAnsi="Arial" w:cs="Cordia New"/>
          <w:sz w:val="22"/>
          <w:szCs w:val="22"/>
        </w:rPr>
        <w:t>recognised</w:t>
      </w:r>
      <w:proofErr w:type="spellEnd"/>
      <w:r>
        <w:rPr>
          <w:rFonts w:ascii="Arial" w:eastAsia="Arial" w:hAnsi="Arial" w:cs="Cordia New"/>
          <w:sz w:val="22"/>
          <w:szCs w:val="22"/>
        </w:rPr>
        <w:t xml:space="preserve"> amounts and there is an intention to settle on a net basis, to </w:t>
      </w:r>
      <w:proofErr w:type="spellStart"/>
      <w:r>
        <w:rPr>
          <w:rFonts w:ascii="Arial" w:eastAsia="Arial" w:hAnsi="Arial" w:cs="Cordia New"/>
          <w:sz w:val="22"/>
          <w:szCs w:val="22"/>
        </w:rPr>
        <w:t>realise</w:t>
      </w:r>
      <w:proofErr w:type="spellEnd"/>
      <w:r>
        <w:rPr>
          <w:rFonts w:ascii="Arial" w:eastAsia="Arial" w:hAnsi="Arial" w:cs="Cordia New"/>
          <w:sz w:val="22"/>
          <w:szCs w:val="22"/>
        </w:rPr>
        <w:t xml:space="preserve"> the assets and settle the liabilities simultaneously.</w:t>
      </w:r>
    </w:p>
    <w:p w14:paraId="779C2BEC" w14:textId="734328A6" w:rsidR="00EC4420" w:rsidRDefault="00B94B1D" w:rsidP="00B13735">
      <w:pPr>
        <w:tabs>
          <w:tab w:val="left" w:pos="1440"/>
          <w:tab w:val="left" w:pos="4111"/>
        </w:tabs>
        <w:spacing w:before="120" w:after="120" w:line="380" w:lineRule="exact"/>
        <w:ind w:left="547" w:right="-43" w:hanging="547"/>
        <w:jc w:val="thaiDistribute"/>
        <w:outlineLvl w:val="1"/>
        <w:rPr>
          <w:rFonts w:ascii="Arial" w:hAnsi="Arial"/>
          <w:b/>
          <w:bCs/>
          <w:sz w:val="22"/>
          <w:szCs w:val="22"/>
        </w:rPr>
      </w:pPr>
      <w:r>
        <w:rPr>
          <w:rFonts w:ascii="Arial" w:hAnsi="Arial"/>
          <w:b/>
          <w:bCs/>
          <w:sz w:val="22"/>
          <w:szCs w:val="22"/>
        </w:rPr>
        <w:t>4</w:t>
      </w:r>
      <w:r w:rsidR="00EC4420">
        <w:rPr>
          <w:rFonts w:ascii="Arial" w:hAnsi="Arial"/>
          <w:b/>
          <w:bCs/>
          <w:sz w:val="22"/>
          <w:szCs w:val="22"/>
        </w:rPr>
        <w:t>.2</w:t>
      </w:r>
      <w:r w:rsidR="00324845">
        <w:rPr>
          <w:rFonts w:ascii="Arial" w:hAnsi="Arial"/>
          <w:b/>
          <w:bCs/>
          <w:sz w:val="22"/>
          <w:szCs w:val="22"/>
        </w:rPr>
        <w:t>1</w:t>
      </w:r>
      <w:r w:rsidR="00EC4420">
        <w:rPr>
          <w:rFonts w:ascii="Arial" w:hAnsi="Arial"/>
          <w:b/>
          <w:bCs/>
          <w:sz w:val="22"/>
          <w:szCs w:val="22"/>
        </w:rPr>
        <w:tab/>
        <w:t>Fair value measurement</w:t>
      </w:r>
    </w:p>
    <w:p w14:paraId="3D4DE5EF" w14:textId="77777777" w:rsidR="00EC4420" w:rsidRDefault="00EC4420" w:rsidP="0077057B">
      <w:pPr>
        <w:tabs>
          <w:tab w:val="left" w:pos="1440"/>
        </w:tabs>
        <w:spacing w:before="120" w:after="120" w:line="380" w:lineRule="exact"/>
        <w:ind w:left="547" w:hanging="547"/>
        <w:jc w:val="thaiDistribute"/>
        <w:rPr>
          <w:rFonts w:ascii="Arial" w:hAnsi="Arial" w:cs="Arial"/>
          <w:sz w:val="22"/>
          <w:szCs w:val="22"/>
        </w:rPr>
      </w:pPr>
      <w:r>
        <w:rPr>
          <w:rFonts w:ascii="Arial" w:hAnsi="Arial"/>
          <w:b/>
          <w:bCs/>
          <w:sz w:val="22"/>
          <w:szCs w:val="22"/>
        </w:rPr>
        <w:tab/>
      </w:r>
      <w:r>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Pr>
          <w:rFonts w:ascii="Arial" w:hAnsi="Arial" w:cs="Arial"/>
          <w:sz w:val="22"/>
          <w:szCs w:val="22"/>
        </w:rPr>
        <w:t xml:space="preserve">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Pr>
          <w:rFonts w:ascii="Arial" w:hAnsi="Arial" w:cs="Arial"/>
          <w:sz w:val="22"/>
          <w:szCs w:val="22"/>
        </w:rPr>
        <w:t>maximises</w:t>
      </w:r>
      <w:proofErr w:type="spellEnd"/>
      <w:r>
        <w:rPr>
          <w:rFonts w:ascii="Arial" w:hAnsi="Arial" w:cs="Arial"/>
          <w:sz w:val="22"/>
          <w:szCs w:val="22"/>
        </w:rPr>
        <w:t xml:space="preserve"> the use of relevant observable inputs related to assets and liabilities that are required to be measured at fair value.</w:t>
      </w:r>
    </w:p>
    <w:p w14:paraId="64F0D490" w14:textId="77777777" w:rsidR="0012757A" w:rsidRDefault="00EC4420" w:rsidP="0077057B">
      <w:pPr>
        <w:tabs>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51401D43" w14:textId="77777777" w:rsidR="0012757A" w:rsidRDefault="0012757A">
      <w:pPr>
        <w:overflowPunct/>
        <w:autoSpaceDE/>
        <w:autoSpaceDN/>
        <w:adjustRightInd/>
        <w:rPr>
          <w:rFonts w:ascii="Arial" w:hAnsi="Arial" w:cs="Arial"/>
          <w:sz w:val="22"/>
          <w:szCs w:val="22"/>
        </w:rPr>
      </w:pPr>
      <w:r>
        <w:rPr>
          <w:rFonts w:ascii="Arial" w:hAnsi="Arial" w:cs="Arial"/>
          <w:sz w:val="22"/>
          <w:szCs w:val="22"/>
        </w:rPr>
        <w:br w:type="page"/>
      </w:r>
    </w:p>
    <w:p w14:paraId="707ADC8F" w14:textId="23AF865B" w:rsidR="00EC4420" w:rsidRDefault="0012757A" w:rsidP="0077057B">
      <w:pPr>
        <w:tabs>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EC4420">
        <w:rPr>
          <w:rFonts w:ascii="Arial" w:hAnsi="Arial" w:cs="Arial"/>
          <w:sz w:val="22"/>
          <w:szCs w:val="22"/>
        </w:rPr>
        <w:t xml:space="preserve">All assets and liabilities for which fair value is measured or disclosed in the financial statements are </w:t>
      </w:r>
      <w:proofErr w:type="spellStart"/>
      <w:r w:rsidR="00EC4420">
        <w:rPr>
          <w:rFonts w:ascii="Arial" w:hAnsi="Arial" w:cs="Arial"/>
          <w:sz w:val="22"/>
          <w:szCs w:val="22"/>
        </w:rPr>
        <w:t>categorised</w:t>
      </w:r>
      <w:proofErr w:type="spellEnd"/>
      <w:r w:rsidR="00EC4420">
        <w:rPr>
          <w:rFonts w:ascii="Arial" w:hAnsi="Arial" w:cs="Arial"/>
          <w:sz w:val="22"/>
          <w:szCs w:val="22"/>
        </w:rPr>
        <w:t xml:space="preserve"> within the fair value hierarchy into three levels based on </w:t>
      </w:r>
      <w:proofErr w:type="spellStart"/>
      <w:r w:rsidR="00EC4420">
        <w:rPr>
          <w:rFonts w:ascii="Arial" w:hAnsi="Arial" w:cs="Arial"/>
          <w:sz w:val="22"/>
          <w:szCs w:val="22"/>
        </w:rPr>
        <w:t>categorise</w:t>
      </w:r>
      <w:proofErr w:type="spellEnd"/>
      <w:r w:rsidR="00EC4420">
        <w:rPr>
          <w:rFonts w:ascii="Arial" w:hAnsi="Arial" w:cs="Arial"/>
          <w:sz w:val="22"/>
          <w:szCs w:val="22"/>
        </w:rPr>
        <w:t xml:space="preserve"> of input to be used in fair value measurement as follows:</w:t>
      </w:r>
    </w:p>
    <w:p w14:paraId="346C58E1" w14:textId="77777777" w:rsidR="00EC4420" w:rsidRDefault="00EC4420" w:rsidP="0077057B">
      <w:pPr>
        <w:tabs>
          <w:tab w:val="left" w:pos="1440"/>
        </w:tabs>
        <w:spacing w:before="120" w:after="120" w:line="380" w:lineRule="exact"/>
        <w:ind w:left="1710" w:hanging="1170"/>
        <w:jc w:val="thaiDistribute"/>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1 - </w:t>
      </w:r>
      <w:r>
        <w:rPr>
          <w:rFonts w:ascii="Arial" w:hAnsi="Arial" w:cs="Arial"/>
          <w:sz w:val="22"/>
          <w:szCs w:val="22"/>
        </w:rPr>
        <w:tab/>
        <w:t xml:space="preserve">Use of quoted market prices in an active market for such assets or liabilities </w:t>
      </w:r>
    </w:p>
    <w:p w14:paraId="3B9A7E30" w14:textId="77777777" w:rsidR="00EC4420" w:rsidRDefault="00EC4420" w:rsidP="0077057B">
      <w:pPr>
        <w:tabs>
          <w:tab w:val="left" w:pos="1440"/>
        </w:tabs>
        <w:spacing w:before="120" w:after="120" w:line="380" w:lineRule="exact"/>
        <w:ind w:left="1440" w:hanging="900"/>
        <w:jc w:val="thaiDistribute"/>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2 - </w:t>
      </w:r>
      <w:r>
        <w:rPr>
          <w:rFonts w:ascii="Arial" w:hAnsi="Arial" w:cs="Arial"/>
          <w:sz w:val="22"/>
          <w:szCs w:val="22"/>
        </w:rPr>
        <w:tab/>
        <w:t>Use of other observable inputs for such assets or liabilities, whether directly or indirectly</w:t>
      </w:r>
    </w:p>
    <w:p w14:paraId="30E7D819" w14:textId="77777777" w:rsidR="00EC4420" w:rsidRDefault="00EC4420" w:rsidP="0077057B">
      <w:pPr>
        <w:tabs>
          <w:tab w:val="left" w:pos="1440"/>
        </w:tabs>
        <w:spacing w:before="120" w:after="120" w:line="380" w:lineRule="exact"/>
        <w:ind w:left="1710" w:hanging="1170"/>
        <w:jc w:val="thaiDistribute"/>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3 - </w:t>
      </w:r>
      <w:r>
        <w:rPr>
          <w:rFonts w:ascii="Arial" w:hAnsi="Arial" w:cs="Arial"/>
          <w:sz w:val="22"/>
          <w:szCs w:val="22"/>
        </w:rPr>
        <w:tab/>
        <w:t xml:space="preserve">Use of unobservable inputs such as estimates of future cash flows </w:t>
      </w:r>
    </w:p>
    <w:p w14:paraId="4959F6B2" w14:textId="77777777" w:rsidR="00EC4420" w:rsidRDefault="00EC4420" w:rsidP="0077057B">
      <w:pPr>
        <w:tabs>
          <w:tab w:val="left" w:pos="1440"/>
        </w:tabs>
        <w:spacing w:before="120" w:after="120" w:line="380" w:lineRule="exact"/>
        <w:ind w:left="540" w:hanging="540"/>
        <w:jc w:val="thaiDistribute"/>
        <w:rPr>
          <w:rFonts w:ascii="Arial" w:hAnsi="Arial" w:cstheme="minorBidi"/>
          <w:sz w:val="22"/>
          <w:szCs w:val="22"/>
        </w:rPr>
      </w:pPr>
      <w:r>
        <w:rPr>
          <w:rFonts w:ascii="Arial" w:hAnsi="Arial" w:cs="Arial"/>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1CE3B740" w14:textId="0337170C" w:rsidR="00AE41E7" w:rsidRPr="00562ADF" w:rsidRDefault="0099063A" w:rsidP="00B13735">
      <w:pPr>
        <w:tabs>
          <w:tab w:val="left" w:pos="1440"/>
        </w:tabs>
        <w:spacing w:before="120" w:after="120" w:line="380" w:lineRule="exact"/>
        <w:ind w:left="547" w:hanging="547"/>
        <w:jc w:val="thaiDistribute"/>
        <w:outlineLvl w:val="1"/>
        <w:rPr>
          <w:rFonts w:ascii="Arial" w:hAnsi="Arial" w:cs="Browallia New"/>
          <w:b/>
          <w:bCs/>
          <w:sz w:val="22"/>
          <w:szCs w:val="28"/>
        </w:rPr>
      </w:pPr>
      <w:r>
        <w:rPr>
          <w:rFonts w:ascii="Arial" w:hAnsi="Arial" w:cs="Arial"/>
          <w:b/>
          <w:bCs/>
          <w:sz w:val="22"/>
          <w:szCs w:val="22"/>
        </w:rPr>
        <w:t>4</w:t>
      </w:r>
      <w:r w:rsidR="000A398B">
        <w:rPr>
          <w:rFonts w:ascii="Arial" w:hAnsi="Arial" w:cs="Arial"/>
          <w:b/>
          <w:bCs/>
          <w:sz w:val="22"/>
          <w:szCs w:val="22"/>
        </w:rPr>
        <w:t>.2</w:t>
      </w:r>
      <w:r w:rsidR="00324845">
        <w:rPr>
          <w:rFonts w:ascii="Arial" w:hAnsi="Arial" w:cs="Arial"/>
          <w:b/>
          <w:bCs/>
          <w:sz w:val="22"/>
          <w:szCs w:val="22"/>
        </w:rPr>
        <w:t>2</w:t>
      </w:r>
      <w:r w:rsidR="001C3AF0">
        <w:rPr>
          <w:rFonts w:ascii="Arial" w:hAnsi="Arial" w:cs="Arial"/>
          <w:b/>
          <w:bCs/>
          <w:sz w:val="22"/>
          <w:szCs w:val="22"/>
        </w:rPr>
        <w:tab/>
      </w:r>
      <w:r w:rsidR="00AE41E7" w:rsidRPr="00AE41E7">
        <w:rPr>
          <w:rFonts w:ascii="Arial" w:hAnsi="Arial" w:cstheme="minorBidi"/>
          <w:b/>
          <w:bCs/>
          <w:sz w:val="22"/>
          <w:szCs w:val="22"/>
        </w:rPr>
        <w:t>Perpetual subordinated debentures</w:t>
      </w:r>
      <w:r w:rsidR="00AE41E7">
        <w:rPr>
          <w:rFonts w:ascii="Arial" w:hAnsi="Arial" w:cs="Arial"/>
          <w:b/>
          <w:bCs/>
          <w:sz w:val="22"/>
          <w:szCs w:val="22"/>
        </w:rPr>
        <w:t xml:space="preserve"> </w:t>
      </w:r>
      <w:r w:rsidR="00562ADF">
        <w:rPr>
          <w:rFonts w:ascii="Arial" w:hAnsi="Arial" w:cs="Browallia New"/>
          <w:b/>
          <w:bCs/>
          <w:sz w:val="22"/>
          <w:szCs w:val="28"/>
        </w:rPr>
        <w:t>and warranty</w:t>
      </w:r>
    </w:p>
    <w:p w14:paraId="164A4838" w14:textId="62AE6A85" w:rsidR="00AE41E7" w:rsidRDefault="00AE41E7" w:rsidP="0077057B">
      <w:pPr>
        <w:tabs>
          <w:tab w:val="left" w:pos="1440"/>
        </w:tabs>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Pr="00AE41E7">
        <w:rPr>
          <w:rFonts w:ascii="Arial" w:hAnsi="Arial" w:cs="Arial"/>
          <w:sz w:val="22"/>
          <w:szCs w:val="22"/>
        </w:rPr>
        <w:t xml:space="preserve">Perpetual subordinated debentures are </w:t>
      </w:r>
      <w:proofErr w:type="spellStart"/>
      <w:r w:rsidRPr="00AE41E7">
        <w:rPr>
          <w:rFonts w:ascii="Arial" w:hAnsi="Arial" w:cs="Arial"/>
          <w:sz w:val="22"/>
          <w:szCs w:val="22"/>
        </w:rPr>
        <w:t>recognised</w:t>
      </w:r>
      <w:proofErr w:type="spellEnd"/>
      <w:r w:rsidRPr="00AE41E7">
        <w:rPr>
          <w:rFonts w:ascii="Arial" w:hAnsi="Arial" w:cs="Arial"/>
          <w:sz w:val="22"/>
          <w:szCs w:val="22"/>
        </w:rPr>
        <w:t xml:space="preserve"> as equity when the Company has the sole right and discretion to early redeem the debentures per conditions as stipulated in the terms of the debentures and to defer interest and cumulative interest payment without time and deferral amount limitation and the coupon payments are discretionary. Accordingly, any coupon payments are accounted for as dividends and are </w:t>
      </w:r>
      <w:proofErr w:type="spellStart"/>
      <w:r w:rsidRPr="00AE41E7">
        <w:rPr>
          <w:rFonts w:ascii="Arial" w:hAnsi="Arial" w:cs="Arial"/>
          <w:sz w:val="22"/>
          <w:szCs w:val="22"/>
        </w:rPr>
        <w:t>recognised</w:t>
      </w:r>
      <w:proofErr w:type="spellEnd"/>
      <w:r w:rsidRPr="00AE41E7">
        <w:rPr>
          <w:rFonts w:ascii="Arial" w:hAnsi="Arial" w:cs="Arial"/>
          <w:sz w:val="22"/>
          <w:szCs w:val="22"/>
        </w:rPr>
        <w:t xml:space="preserve"> directly in equity at the time the payment obligation arises. Coupon payments are </w:t>
      </w:r>
      <w:proofErr w:type="spellStart"/>
      <w:r w:rsidRPr="00AE41E7">
        <w:rPr>
          <w:rFonts w:ascii="Arial" w:hAnsi="Arial" w:cs="Arial"/>
          <w:sz w:val="22"/>
          <w:szCs w:val="22"/>
        </w:rPr>
        <w:t>recognised</w:t>
      </w:r>
      <w:proofErr w:type="spellEnd"/>
      <w:r w:rsidRPr="00AE41E7">
        <w:rPr>
          <w:rFonts w:ascii="Arial" w:hAnsi="Arial" w:cs="Arial"/>
          <w:sz w:val="22"/>
          <w:szCs w:val="22"/>
        </w:rPr>
        <w:t xml:space="preserve"> in the statement of cash flows in the same way as dividends to ordinary shareholders.</w:t>
      </w:r>
    </w:p>
    <w:p w14:paraId="77BA0BF0" w14:textId="6A5DFC97" w:rsidR="00101F1C" w:rsidRDefault="00101F1C" w:rsidP="0077057B">
      <w:pPr>
        <w:tabs>
          <w:tab w:val="left" w:pos="1440"/>
          <w:tab w:val="left" w:pos="4111"/>
        </w:tabs>
        <w:spacing w:before="120" w:after="120" w:line="380" w:lineRule="exact"/>
        <w:ind w:left="547" w:right="-43" w:hanging="547"/>
        <w:jc w:val="thaiDistribute"/>
        <w:textAlignment w:val="baseline"/>
        <w:rPr>
          <w:rFonts w:ascii="Arial" w:hAnsi="Arial"/>
          <w:sz w:val="22"/>
          <w:szCs w:val="22"/>
        </w:rPr>
      </w:pPr>
      <w:r>
        <w:rPr>
          <w:rFonts w:ascii="Arial" w:hAnsi="Arial" w:cstheme="minorBidi"/>
          <w:sz w:val="22"/>
          <w:szCs w:val="22"/>
        </w:rPr>
        <w:tab/>
      </w:r>
      <w:r w:rsidRPr="00101F1C">
        <w:rPr>
          <w:rFonts w:ascii="Arial" w:hAnsi="Arial" w:cstheme="minorBidi"/>
          <w:sz w:val="22"/>
          <w:szCs w:val="22"/>
        </w:rPr>
        <w:t xml:space="preserve">The </w:t>
      </w:r>
      <w:r w:rsidR="00974A36">
        <w:rPr>
          <w:rFonts w:ascii="Arial" w:hAnsi="Arial" w:cstheme="minorBidi"/>
          <w:sz w:val="22"/>
          <w:szCs w:val="22"/>
        </w:rPr>
        <w:t>w</w:t>
      </w:r>
      <w:r w:rsidR="00974A36" w:rsidRPr="00974A36">
        <w:rPr>
          <w:rFonts w:ascii="Arial" w:hAnsi="Arial" w:cstheme="minorBidi"/>
          <w:sz w:val="22"/>
          <w:szCs w:val="22"/>
        </w:rPr>
        <w:t>arrants</w:t>
      </w:r>
      <w:r w:rsidR="0002287B">
        <w:rPr>
          <w:rFonts w:ascii="Arial" w:hAnsi="Arial" w:cstheme="minorBidi"/>
          <w:sz w:val="22"/>
          <w:szCs w:val="22"/>
        </w:rPr>
        <w:t xml:space="preserve"> </w:t>
      </w:r>
      <w:r w:rsidR="000F692D">
        <w:rPr>
          <w:rFonts w:ascii="Arial" w:hAnsi="Arial" w:cstheme="minorBidi"/>
          <w:sz w:val="22"/>
          <w:szCs w:val="22"/>
        </w:rPr>
        <w:t>all</w:t>
      </w:r>
      <w:r w:rsidR="00974A36" w:rsidRPr="00974A36">
        <w:rPr>
          <w:rFonts w:ascii="Arial" w:hAnsi="Arial" w:cstheme="minorBidi"/>
          <w:sz w:val="22"/>
          <w:szCs w:val="22"/>
        </w:rPr>
        <w:t>ocated to</w:t>
      </w:r>
      <w:r w:rsidR="00C51FDA">
        <w:rPr>
          <w:rFonts w:ascii="Arial" w:hAnsi="Arial" w:cstheme="minorBidi"/>
          <w:sz w:val="22"/>
          <w:szCs w:val="22"/>
        </w:rPr>
        <w:t xml:space="preserve"> holders of</w:t>
      </w:r>
      <w:r w:rsidR="00974A36" w:rsidRPr="00974A36">
        <w:rPr>
          <w:rFonts w:ascii="Arial" w:hAnsi="Arial" w:cstheme="minorBidi"/>
          <w:sz w:val="22"/>
          <w:szCs w:val="22"/>
        </w:rPr>
        <w:t xml:space="preserve"> </w:t>
      </w:r>
      <w:r w:rsidR="008E45DA">
        <w:rPr>
          <w:rFonts w:ascii="Arial" w:hAnsi="Arial" w:cs="Arial"/>
          <w:sz w:val="22"/>
          <w:szCs w:val="22"/>
        </w:rPr>
        <w:t>p</w:t>
      </w:r>
      <w:r w:rsidR="008E45DA" w:rsidRPr="00AE41E7">
        <w:rPr>
          <w:rFonts w:ascii="Arial" w:hAnsi="Arial" w:cs="Arial"/>
          <w:sz w:val="22"/>
          <w:szCs w:val="22"/>
        </w:rPr>
        <w:t>erpetual subordinated debentures</w:t>
      </w:r>
      <w:r w:rsidR="00974A36">
        <w:rPr>
          <w:rFonts w:ascii="Arial" w:hAnsi="Arial" w:cstheme="minorBidi"/>
          <w:sz w:val="22"/>
          <w:szCs w:val="22"/>
        </w:rPr>
        <w:t xml:space="preserve"> </w:t>
      </w:r>
      <w:r w:rsidR="00742AC7">
        <w:rPr>
          <w:rFonts w:ascii="Arial" w:hAnsi="Arial" w:cstheme="minorBidi"/>
          <w:sz w:val="22"/>
          <w:szCs w:val="22"/>
        </w:rPr>
        <w:t xml:space="preserve">are </w:t>
      </w:r>
      <w:r w:rsidR="00974A36" w:rsidRPr="00974A36">
        <w:rPr>
          <w:rFonts w:ascii="Arial" w:hAnsi="Arial" w:cstheme="minorBidi"/>
          <w:sz w:val="22"/>
          <w:szCs w:val="22"/>
        </w:rPr>
        <w:t>presented as at fair value</w:t>
      </w:r>
      <w:r w:rsidR="00DA0C89">
        <w:rPr>
          <w:rFonts w:ascii="Arial" w:hAnsi="Arial" w:cstheme="minorBidi"/>
          <w:sz w:val="22"/>
          <w:szCs w:val="22"/>
        </w:rPr>
        <w:t>.</w:t>
      </w:r>
      <w:r w:rsidR="00974A36" w:rsidRPr="00974A36">
        <w:rPr>
          <w:rFonts w:ascii="Arial" w:hAnsi="Arial" w:cstheme="minorBidi"/>
          <w:sz w:val="22"/>
          <w:szCs w:val="22"/>
        </w:rPr>
        <w:t xml:space="preserve"> </w:t>
      </w:r>
      <w:r w:rsidR="0023324D">
        <w:rPr>
          <w:rFonts w:ascii="Arial" w:hAnsi="Arial"/>
          <w:sz w:val="22"/>
          <w:szCs w:val="22"/>
        </w:rPr>
        <w:t>Estimating fair value for</w:t>
      </w:r>
      <w:r w:rsidR="0023324D">
        <w:rPr>
          <w:rFonts w:ascii="Arial" w:hAnsi="Arial" w:hint="cs"/>
          <w:sz w:val="22"/>
          <w:szCs w:val="22"/>
          <w:cs/>
        </w:rPr>
        <w:t xml:space="preserve"> </w:t>
      </w:r>
      <w:r w:rsidR="0023324D">
        <w:rPr>
          <w:rFonts w:ascii="Arial" w:hAnsi="Arial"/>
          <w:sz w:val="22"/>
          <w:szCs w:val="22"/>
        </w:rPr>
        <w:t>the warrants requires management to exercise judgement, and to apply assumptions, including as to the expected life of the share options, share price volatility and dividend yield.</w:t>
      </w:r>
    </w:p>
    <w:p w14:paraId="507636BE" w14:textId="70E61CA8" w:rsidR="005A732B" w:rsidRPr="00562ADF" w:rsidRDefault="005A732B" w:rsidP="005A732B">
      <w:pPr>
        <w:tabs>
          <w:tab w:val="left" w:pos="1440"/>
        </w:tabs>
        <w:spacing w:before="120" w:after="120" w:line="380" w:lineRule="exact"/>
        <w:ind w:left="547" w:hanging="547"/>
        <w:jc w:val="thaiDistribute"/>
        <w:outlineLvl w:val="1"/>
        <w:rPr>
          <w:rFonts w:ascii="Arial" w:hAnsi="Arial" w:cs="Browallia New"/>
          <w:b/>
          <w:bCs/>
          <w:sz w:val="22"/>
          <w:szCs w:val="28"/>
        </w:rPr>
      </w:pPr>
      <w:r>
        <w:rPr>
          <w:rFonts w:ascii="Arial" w:hAnsi="Arial" w:cs="Arial"/>
          <w:b/>
          <w:bCs/>
          <w:sz w:val="22"/>
          <w:szCs w:val="22"/>
        </w:rPr>
        <w:t>4.2</w:t>
      </w:r>
      <w:r w:rsidR="00324845">
        <w:rPr>
          <w:rFonts w:ascii="Arial" w:hAnsi="Arial" w:cs="Arial"/>
          <w:b/>
          <w:bCs/>
          <w:sz w:val="22"/>
          <w:szCs w:val="22"/>
        </w:rPr>
        <w:t>3</w:t>
      </w:r>
      <w:r>
        <w:rPr>
          <w:rFonts w:ascii="Arial" w:hAnsi="Arial" w:cs="Arial"/>
          <w:b/>
          <w:bCs/>
          <w:sz w:val="22"/>
          <w:szCs w:val="22"/>
        </w:rPr>
        <w:tab/>
      </w:r>
      <w:proofErr w:type="gramStart"/>
      <w:r w:rsidR="00026FF7" w:rsidRPr="00026FF7">
        <w:rPr>
          <w:rFonts w:ascii="Arial" w:hAnsi="Arial" w:cstheme="minorBidi"/>
          <w:b/>
          <w:bCs/>
          <w:sz w:val="22"/>
          <w:szCs w:val="22"/>
        </w:rPr>
        <w:t>Non-current</w:t>
      </w:r>
      <w:proofErr w:type="gramEnd"/>
      <w:r w:rsidR="00026FF7" w:rsidRPr="00026FF7">
        <w:rPr>
          <w:rFonts w:ascii="Arial" w:hAnsi="Arial" w:cstheme="minorBidi"/>
          <w:b/>
          <w:bCs/>
          <w:sz w:val="22"/>
          <w:szCs w:val="22"/>
        </w:rPr>
        <w:t xml:space="preserve"> assets held for sale and discontinued operations</w:t>
      </w:r>
    </w:p>
    <w:p w14:paraId="4813F1DF" w14:textId="58771849" w:rsidR="00A06F21" w:rsidRPr="007823B6" w:rsidRDefault="00A06F21" w:rsidP="00A06F21">
      <w:pPr>
        <w:overflowPunct/>
        <w:autoSpaceDE/>
        <w:autoSpaceDN/>
        <w:adjustRightInd/>
        <w:spacing w:before="120" w:after="120" w:line="380" w:lineRule="exact"/>
        <w:ind w:left="540"/>
        <w:jc w:val="thaiDistribute"/>
        <w:rPr>
          <w:rFonts w:ascii="Arial" w:hAnsi="Arial" w:cs="Arial"/>
          <w:sz w:val="22"/>
          <w:szCs w:val="22"/>
        </w:rPr>
      </w:pPr>
      <w:r w:rsidRPr="007823B6">
        <w:rPr>
          <w:rFonts w:ascii="Arial" w:hAnsi="Arial" w:cs="Arial"/>
          <w:sz w:val="22"/>
          <w:szCs w:val="22"/>
        </w:rPr>
        <w:t xml:space="preserve">The Group classifies non-current assets and disposal groups as held for sale if their carrying amounts will be recovered principally through a sale transaction rather than through continuing use. Non-current assets and disposal groups classified as held for sale are measured at the lower of their carrying amount and fair value less costs to sell. </w:t>
      </w:r>
      <w:r>
        <w:rPr>
          <w:rFonts w:ascii="Arial" w:hAnsi="Arial" w:cs="Arial"/>
          <w:sz w:val="22"/>
          <w:szCs w:val="22"/>
        </w:rPr>
        <w:t>C</w:t>
      </w:r>
      <w:r w:rsidRPr="007823B6">
        <w:rPr>
          <w:rFonts w:ascii="Arial" w:hAnsi="Arial" w:cs="Arial"/>
          <w:sz w:val="22"/>
          <w:szCs w:val="22"/>
        </w:rPr>
        <w:t xml:space="preserve">osts to sell are the incremental costs directly attributable to the disposal of an asset (disposal group), excluding finance costs and income tax expense. </w:t>
      </w:r>
    </w:p>
    <w:p w14:paraId="654CF250" w14:textId="77777777" w:rsidR="00E516EB" w:rsidRDefault="00E516EB">
      <w:pPr>
        <w:overflowPunct/>
        <w:autoSpaceDE/>
        <w:autoSpaceDN/>
        <w:adjustRightInd/>
        <w:rPr>
          <w:rFonts w:ascii="Arial" w:hAnsi="Arial" w:cs="Arial"/>
          <w:sz w:val="22"/>
          <w:szCs w:val="22"/>
        </w:rPr>
      </w:pPr>
      <w:r>
        <w:rPr>
          <w:rFonts w:ascii="Arial" w:hAnsi="Arial" w:cs="Arial"/>
          <w:sz w:val="22"/>
          <w:szCs w:val="22"/>
        </w:rPr>
        <w:br w:type="page"/>
      </w:r>
    </w:p>
    <w:p w14:paraId="4032D6DF" w14:textId="75B2BEC1" w:rsidR="00A06F21" w:rsidRPr="007823B6" w:rsidRDefault="00A06F21" w:rsidP="00A06F21">
      <w:pPr>
        <w:overflowPunct/>
        <w:autoSpaceDE/>
        <w:autoSpaceDN/>
        <w:adjustRightInd/>
        <w:spacing w:before="120" w:after="120" w:line="380" w:lineRule="exact"/>
        <w:ind w:left="540"/>
        <w:jc w:val="thaiDistribute"/>
        <w:rPr>
          <w:rFonts w:ascii="Arial" w:hAnsi="Arial" w:cs="Arial"/>
          <w:sz w:val="22"/>
          <w:szCs w:val="22"/>
        </w:rPr>
      </w:pPr>
      <w:r w:rsidRPr="007823B6">
        <w:rPr>
          <w:rFonts w:ascii="Arial" w:hAnsi="Arial" w:cs="Arial"/>
          <w:sz w:val="22"/>
          <w:szCs w:val="22"/>
        </w:rPr>
        <w:lastRenderedPageBreak/>
        <w:t>The criteria for held for sale classification is regarded as met only when the sale is highly probable, and the asset or disposal group is available for immediate sale in its present condition.</w:t>
      </w:r>
      <w:r w:rsidRPr="007823B6">
        <w:rPr>
          <w:rFonts w:ascii="Arial" w:hAnsi="Arial" w:cs="Arial"/>
          <w:sz w:val="22"/>
          <w:szCs w:val="22"/>
          <w:cs/>
        </w:rPr>
        <w:t xml:space="preserve"> </w:t>
      </w:r>
      <w:r w:rsidRPr="007823B6">
        <w:rPr>
          <w:rFonts w:ascii="Arial" w:hAnsi="Arial" w:cs="Arial"/>
          <w:sz w:val="22"/>
          <w:szCs w:val="22"/>
        </w:rPr>
        <w:t>Actions required to complete the sale should indicate that it is unlikely that significant changes to the sale will be made or that the decision to sell will be withdrawn.</w:t>
      </w:r>
      <w:r w:rsidRPr="007823B6">
        <w:rPr>
          <w:rFonts w:ascii="Arial" w:hAnsi="Arial" w:cs="Arial"/>
          <w:sz w:val="22"/>
          <w:szCs w:val="22"/>
          <w:cs/>
        </w:rPr>
        <w:t xml:space="preserve"> </w:t>
      </w:r>
      <w:r>
        <w:rPr>
          <w:rFonts w:ascii="Arial" w:hAnsi="Arial" w:cstheme="minorBidi"/>
          <w:sz w:val="22"/>
          <w:szCs w:val="22"/>
        </w:rPr>
        <w:t>Management</w:t>
      </w:r>
      <w:r w:rsidRPr="007823B6">
        <w:rPr>
          <w:rFonts w:ascii="Arial" w:hAnsi="Arial" w:cs="Arial"/>
          <w:sz w:val="22"/>
          <w:szCs w:val="22"/>
        </w:rPr>
        <w:t xml:space="preserve"> must be committed to the plan to sell the asset and the sale expected to be completed within one year from the date of the classification.</w:t>
      </w:r>
    </w:p>
    <w:p w14:paraId="796A0133" w14:textId="77777777" w:rsidR="00A06F21" w:rsidRPr="007823B6" w:rsidRDefault="00A06F21" w:rsidP="00A06F21">
      <w:pPr>
        <w:overflowPunct/>
        <w:autoSpaceDE/>
        <w:autoSpaceDN/>
        <w:adjustRightInd/>
        <w:spacing w:before="120" w:after="120" w:line="380" w:lineRule="exact"/>
        <w:ind w:left="540"/>
        <w:jc w:val="thaiDistribute"/>
        <w:rPr>
          <w:rFonts w:ascii="Arial" w:hAnsi="Arial" w:cs="Arial"/>
          <w:sz w:val="22"/>
          <w:szCs w:val="22"/>
        </w:rPr>
      </w:pPr>
      <w:r w:rsidRPr="007823B6">
        <w:rPr>
          <w:rFonts w:ascii="Arial" w:hAnsi="Arial" w:cs="Arial"/>
          <w:sz w:val="22"/>
          <w:szCs w:val="22"/>
        </w:rPr>
        <w:t xml:space="preserve">Property, plant and equipment and intangible assets are not depreciated or </w:t>
      </w:r>
      <w:proofErr w:type="spellStart"/>
      <w:r w:rsidRPr="007823B6">
        <w:rPr>
          <w:rFonts w:ascii="Arial" w:hAnsi="Arial" w:cs="Arial"/>
          <w:sz w:val="22"/>
          <w:szCs w:val="22"/>
        </w:rPr>
        <w:t>amorti</w:t>
      </w:r>
      <w:r>
        <w:rPr>
          <w:rFonts w:ascii="Arial" w:hAnsi="Arial" w:cs="Arial"/>
          <w:sz w:val="22"/>
          <w:szCs w:val="22"/>
        </w:rPr>
        <w:t>s</w:t>
      </w:r>
      <w:r w:rsidRPr="007823B6">
        <w:rPr>
          <w:rFonts w:ascii="Arial" w:hAnsi="Arial" w:cs="Arial"/>
          <w:sz w:val="22"/>
          <w:szCs w:val="22"/>
        </w:rPr>
        <w:t>ed</w:t>
      </w:r>
      <w:proofErr w:type="spellEnd"/>
      <w:r w:rsidRPr="007823B6">
        <w:rPr>
          <w:rFonts w:ascii="Arial" w:hAnsi="Arial" w:cs="Arial"/>
          <w:sz w:val="22"/>
          <w:szCs w:val="22"/>
        </w:rPr>
        <w:t xml:space="preserve"> once classified as held for sale. </w:t>
      </w:r>
    </w:p>
    <w:p w14:paraId="72BCF9B6" w14:textId="77777777" w:rsidR="00A06F21" w:rsidRPr="007823B6" w:rsidRDefault="00A06F21" w:rsidP="00A06F21">
      <w:pPr>
        <w:overflowPunct/>
        <w:autoSpaceDE/>
        <w:autoSpaceDN/>
        <w:adjustRightInd/>
        <w:spacing w:before="120" w:after="120" w:line="380" w:lineRule="exact"/>
        <w:ind w:left="540"/>
        <w:jc w:val="thaiDistribute"/>
        <w:rPr>
          <w:rFonts w:ascii="Arial" w:hAnsi="Arial" w:cs="Arial"/>
          <w:sz w:val="22"/>
          <w:szCs w:val="22"/>
        </w:rPr>
      </w:pPr>
      <w:r w:rsidRPr="007823B6">
        <w:rPr>
          <w:rFonts w:ascii="Arial" w:hAnsi="Arial" w:cs="Arial"/>
          <w:sz w:val="22"/>
          <w:szCs w:val="22"/>
        </w:rPr>
        <w:t>Assets and liabilities classified as held for sale are presented separately as current items in the statement of financial position.</w:t>
      </w:r>
    </w:p>
    <w:p w14:paraId="56C4A271" w14:textId="77777777" w:rsidR="00A06F21" w:rsidRPr="007823B6" w:rsidRDefault="00A06F21" w:rsidP="00A06F21">
      <w:pPr>
        <w:overflowPunct/>
        <w:autoSpaceDE/>
        <w:autoSpaceDN/>
        <w:adjustRightInd/>
        <w:spacing w:before="120" w:after="120" w:line="380" w:lineRule="exact"/>
        <w:ind w:left="540"/>
        <w:jc w:val="thaiDistribute"/>
        <w:rPr>
          <w:rFonts w:ascii="Arial" w:hAnsi="Arial" w:cs="Arial"/>
          <w:sz w:val="22"/>
          <w:szCs w:val="22"/>
        </w:rPr>
      </w:pPr>
      <w:r w:rsidRPr="007823B6">
        <w:rPr>
          <w:rFonts w:ascii="Arial" w:hAnsi="Arial" w:cs="Arial"/>
          <w:sz w:val="22"/>
          <w:szCs w:val="22"/>
        </w:rPr>
        <w:t>A disposal group qualifies as discontinued operation if it is a component of an entity that either has been disposed of, or is classified as held for sale, and:</w:t>
      </w:r>
    </w:p>
    <w:p w14:paraId="5098B579" w14:textId="77777777" w:rsidR="00A06F21" w:rsidRPr="000E4111" w:rsidRDefault="00A06F21" w:rsidP="00A06F21">
      <w:pPr>
        <w:pStyle w:val="ListParagraph"/>
        <w:numPr>
          <w:ilvl w:val="1"/>
          <w:numId w:val="40"/>
        </w:numPr>
        <w:spacing w:before="120" w:after="120" w:line="380" w:lineRule="exact"/>
        <w:ind w:left="810" w:hanging="270"/>
        <w:jc w:val="thaiDistribute"/>
        <w:rPr>
          <w:rFonts w:ascii="Arial" w:hAnsi="Arial" w:cs="Arial"/>
          <w:szCs w:val="22"/>
        </w:rPr>
      </w:pPr>
      <w:r w:rsidRPr="000E4111">
        <w:rPr>
          <w:rFonts w:ascii="Arial" w:hAnsi="Arial" w:cs="Arial"/>
          <w:szCs w:val="22"/>
        </w:rPr>
        <w:t xml:space="preserve">Represents a separate major line of business or geographical area of </w:t>
      </w:r>
      <w:proofErr w:type="gramStart"/>
      <w:r w:rsidRPr="000E4111">
        <w:rPr>
          <w:rFonts w:ascii="Arial" w:hAnsi="Arial" w:cs="Arial"/>
          <w:szCs w:val="22"/>
        </w:rPr>
        <w:t>operations</w:t>
      </w:r>
      <w:r>
        <w:rPr>
          <w:rFonts w:ascii="Arial" w:hAnsi="Arial" w:cs="Arial"/>
          <w:szCs w:val="22"/>
        </w:rPr>
        <w:t>;</w:t>
      </w:r>
      <w:proofErr w:type="gramEnd"/>
      <w:r w:rsidRPr="000E4111">
        <w:rPr>
          <w:rFonts w:ascii="Arial" w:hAnsi="Arial" w:cs="Arial"/>
          <w:szCs w:val="22"/>
        </w:rPr>
        <w:t xml:space="preserve"> </w:t>
      </w:r>
    </w:p>
    <w:p w14:paraId="0D76B66E" w14:textId="77777777" w:rsidR="00A06F21" w:rsidRPr="000E4111" w:rsidRDefault="00A06F21" w:rsidP="00A06F21">
      <w:pPr>
        <w:pStyle w:val="ListParagraph"/>
        <w:numPr>
          <w:ilvl w:val="1"/>
          <w:numId w:val="40"/>
        </w:numPr>
        <w:spacing w:before="120" w:after="120" w:line="380" w:lineRule="exact"/>
        <w:ind w:left="810" w:hanging="270"/>
        <w:jc w:val="thaiDistribute"/>
        <w:rPr>
          <w:rFonts w:ascii="Arial" w:hAnsi="Arial" w:cs="Arial"/>
          <w:szCs w:val="22"/>
        </w:rPr>
      </w:pPr>
      <w:r w:rsidRPr="000E4111">
        <w:rPr>
          <w:rFonts w:ascii="Arial" w:hAnsi="Arial" w:cs="Arial"/>
          <w:szCs w:val="22"/>
        </w:rPr>
        <w:t>Is part of a single co</w:t>
      </w:r>
      <w:r>
        <w:rPr>
          <w:rFonts w:ascii="Arial" w:hAnsi="Arial" w:cs="Arial"/>
          <w:szCs w:val="22"/>
        </w:rPr>
        <w:t>o</w:t>
      </w:r>
      <w:r w:rsidRPr="000E4111">
        <w:rPr>
          <w:rFonts w:ascii="Arial" w:hAnsi="Arial" w:cs="Arial"/>
          <w:szCs w:val="22"/>
        </w:rPr>
        <w:t>rdinated plan to dispose of a separate major line of business or geographical area of operations</w:t>
      </w:r>
      <w:r>
        <w:rPr>
          <w:rFonts w:ascii="Arial" w:hAnsi="Arial" w:cs="Arial"/>
          <w:szCs w:val="22"/>
        </w:rPr>
        <w:t>;</w:t>
      </w:r>
      <w:r w:rsidRPr="000E4111">
        <w:rPr>
          <w:rFonts w:ascii="Arial" w:hAnsi="Arial" w:cs="Arial"/>
          <w:szCs w:val="22"/>
        </w:rPr>
        <w:t xml:space="preserve"> </w:t>
      </w:r>
      <w:r>
        <w:rPr>
          <w:rFonts w:ascii="Arial" w:hAnsi="Arial" w:cs="Arial"/>
          <w:szCs w:val="22"/>
        </w:rPr>
        <w:t>o</w:t>
      </w:r>
      <w:r w:rsidRPr="000E4111">
        <w:rPr>
          <w:rFonts w:ascii="Arial" w:hAnsi="Arial" w:cs="Arial"/>
          <w:szCs w:val="22"/>
        </w:rPr>
        <w:t xml:space="preserve">r </w:t>
      </w:r>
    </w:p>
    <w:p w14:paraId="1E415AC7" w14:textId="77777777" w:rsidR="00A06F21" w:rsidRPr="000E4111" w:rsidRDefault="00A06F21" w:rsidP="00A06F21">
      <w:pPr>
        <w:pStyle w:val="ListParagraph"/>
        <w:numPr>
          <w:ilvl w:val="1"/>
          <w:numId w:val="40"/>
        </w:numPr>
        <w:spacing w:before="120" w:after="120" w:line="380" w:lineRule="exact"/>
        <w:ind w:left="810" w:hanging="270"/>
        <w:jc w:val="thaiDistribute"/>
        <w:rPr>
          <w:rFonts w:ascii="Arial" w:hAnsi="Arial" w:cs="Arial"/>
          <w:szCs w:val="22"/>
        </w:rPr>
      </w:pPr>
      <w:r w:rsidRPr="000E4111">
        <w:rPr>
          <w:rFonts w:ascii="Arial" w:hAnsi="Arial" w:cs="Arial"/>
          <w:szCs w:val="22"/>
        </w:rPr>
        <w:t>Is a subsidiary acquired exclusively with a view to resale</w:t>
      </w:r>
    </w:p>
    <w:p w14:paraId="621EF9A1" w14:textId="500E2904" w:rsidR="005A732B" w:rsidRDefault="00A06F21" w:rsidP="00A06F21">
      <w:pPr>
        <w:tabs>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7823B6">
        <w:rPr>
          <w:rFonts w:ascii="Arial" w:hAnsi="Arial" w:cs="Arial"/>
          <w:sz w:val="22"/>
          <w:szCs w:val="22"/>
        </w:rPr>
        <w:t xml:space="preserve">Discontinued operations are excluded from the results of continuing operations and are presented as a single amount as profit or loss after tax from discontinued operations in the statement of </w:t>
      </w:r>
      <w:r>
        <w:rPr>
          <w:rFonts w:ascii="Arial" w:hAnsi="Arial" w:cs="Browallia New"/>
          <w:sz w:val="22"/>
        </w:rPr>
        <w:t>comprehensive income</w:t>
      </w:r>
      <w:r w:rsidRPr="007823B6">
        <w:rPr>
          <w:rFonts w:ascii="Arial" w:hAnsi="Arial" w:cs="Arial"/>
          <w:sz w:val="22"/>
          <w:szCs w:val="22"/>
        </w:rPr>
        <w:t>.</w:t>
      </w:r>
    </w:p>
    <w:p w14:paraId="39D98ACB" w14:textId="3282B13E" w:rsidR="00D57151" w:rsidRDefault="0099063A" w:rsidP="0021041A">
      <w:pPr>
        <w:tabs>
          <w:tab w:val="left" w:pos="1440"/>
          <w:tab w:val="left" w:pos="2880"/>
          <w:tab w:val="right" w:pos="3780"/>
          <w:tab w:val="left" w:pos="4760"/>
          <w:tab w:val="right" w:pos="9540"/>
          <w:tab w:val="right" w:pos="12420"/>
        </w:tabs>
        <w:spacing w:before="120" w:after="120" w:line="380" w:lineRule="exact"/>
        <w:ind w:left="547" w:hanging="547"/>
        <w:jc w:val="both"/>
        <w:outlineLvl w:val="0"/>
        <w:rPr>
          <w:rFonts w:ascii="Arial" w:hAnsi="Arial"/>
          <w:b/>
          <w:bCs/>
          <w:sz w:val="22"/>
          <w:szCs w:val="22"/>
        </w:rPr>
      </w:pPr>
      <w:r>
        <w:rPr>
          <w:rFonts w:ascii="Arial" w:hAnsi="Arial"/>
          <w:b/>
          <w:bCs/>
          <w:sz w:val="22"/>
          <w:szCs w:val="22"/>
        </w:rPr>
        <w:t>5</w:t>
      </w:r>
      <w:r w:rsidR="00D57151">
        <w:rPr>
          <w:rFonts w:ascii="Arial" w:hAnsi="Arial"/>
          <w:b/>
          <w:bCs/>
          <w:sz w:val="22"/>
          <w:szCs w:val="22"/>
        </w:rPr>
        <w:t>.</w:t>
      </w:r>
      <w:r w:rsidR="00D57151">
        <w:rPr>
          <w:rFonts w:ascii="Arial" w:hAnsi="Arial"/>
          <w:b/>
          <w:bCs/>
          <w:sz w:val="22"/>
          <w:szCs w:val="22"/>
        </w:rPr>
        <w:tab/>
        <w:t>Significant accounting judgments and estimates</w:t>
      </w:r>
    </w:p>
    <w:p w14:paraId="69AE6F60" w14:textId="2206EDE1" w:rsidR="00D57151" w:rsidRDefault="00D57151" w:rsidP="0077057B">
      <w:pPr>
        <w:tabs>
          <w:tab w:val="left" w:pos="1440"/>
        </w:tabs>
        <w:spacing w:before="120" w:after="120" w:line="380" w:lineRule="exact"/>
        <w:ind w:left="547" w:hanging="547"/>
        <w:jc w:val="thaiDistribute"/>
        <w:rPr>
          <w:rFonts w:ascii="Arial" w:hAnsi="Arial"/>
          <w:sz w:val="22"/>
          <w:szCs w:val="22"/>
        </w:rPr>
      </w:pPr>
      <w:r>
        <w:rPr>
          <w:rFonts w:ascii="Arial" w:hAnsi="Arial"/>
          <w:sz w:val="22"/>
          <w:szCs w:val="22"/>
        </w:rPr>
        <w:tab/>
        <w:t>The preparation of financial statements in conformity with financial reporting statements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63F3A9B6" w14:textId="2915C79E" w:rsidR="00D57151" w:rsidRDefault="00D57151" w:rsidP="0077057B">
      <w:pPr>
        <w:tabs>
          <w:tab w:val="left" w:pos="1440"/>
        </w:tabs>
        <w:spacing w:before="120" w:after="120" w:line="380" w:lineRule="exact"/>
        <w:ind w:left="547" w:hanging="547"/>
        <w:jc w:val="thaiDistribute"/>
        <w:rPr>
          <w:rFonts w:ascii="Arial" w:eastAsia="Arial Unicode MS" w:hAnsi="Arial" w:cs="Arial Unicode MS"/>
          <w:b/>
          <w:bCs/>
          <w:sz w:val="22"/>
          <w:szCs w:val="22"/>
        </w:rPr>
      </w:pPr>
      <w:r>
        <w:rPr>
          <w:rFonts w:ascii="Arial" w:hAnsi="Arial"/>
          <w:b/>
          <w:bCs/>
          <w:sz w:val="22"/>
          <w:szCs w:val="22"/>
        </w:rPr>
        <w:tab/>
      </w:r>
      <w:r w:rsidR="00514E7C">
        <w:rPr>
          <w:rFonts w:ascii="Arial" w:hAnsi="Arial"/>
          <w:b/>
          <w:bCs/>
          <w:sz w:val="22"/>
          <w:szCs w:val="22"/>
        </w:rPr>
        <w:t>R</w:t>
      </w:r>
      <w:r>
        <w:rPr>
          <w:rFonts w:ascii="Arial" w:eastAsia="Arial Unicode MS" w:hAnsi="Arial" w:cs="Arial Unicode MS"/>
          <w:b/>
          <w:bCs/>
          <w:sz w:val="22"/>
          <w:szCs w:val="22"/>
        </w:rPr>
        <w:t>eal estate development for sales and land held for development</w:t>
      </w:r>
    </w:p>
    <w:p w14:paraId="71B0DA0B" w14:textId="523D95DF" w:rsidR="001C3AF0" w:rsidRDefault="00D57151" w:rsidP="0077057B">
      <w:pPr>
        <w:tabs>
          <w:tab w:val="left" w:pos="1440"/>
        </w:tabs>
        <w:spacing w:before="120" w:after="120" w:line="380" w:lineRule="exact"/>
        <w:ind w:left="540" w:hanging="540"/>
        <w:jc w:val="thaiDistribute"/>
        <w:rPr>
          <w:rFonts w:ascii="Arial" w:eastAsia="Arial Unicode MS" w:hAnsi="Arial" w:cs="Arial Unicode MS"/>
          <w:b/>
          <w:bCs/>
          <w:sz w:val="22"/>
          <w:szCs w:val="22"/>
        </w:rPr>
      </w:pPr>
      <w:r>
        <w:rPr>
          <w:rFonts w:ascii="Arial" w:hAnsi="Arial"/>
          <w:sz w:val="22"/>
          <w:szCs w:val="22"/>
        </w:rPr>
        <w:tab/>
        <w:t xml:space="preserve">The Group treats real estate development for sales and land held for development as impaired when the management judges that there has been a significant decline in the fair value. The management determines the devaluation of </w:t>
      </w:r>
      <w:r w:rsidR="00F83866">
        <w:rPr>
          <w:rFonts w:ascii="Arial" w:hAnsi="Arial"/>
          <w:sz w:val="22"/>
          <w:szCs w:val="22"/>
        </w:rPr>
        <w:t xml:space="preserve">real estate development for sales </w:t>
      </w:r>
      <w:r>
        <w:rPr>
          <w:rFonts w:ascii="Arial" w:hAnsi="Arial"/>
          <w:sz w:val="22"/>
          <w:szCs w:val="22"/>
        </w:rPr>
        <w:t xml:space="preserve">and land held for development based on net </w:t>
      </w:r>
      <w:proofErr w:type="spellStart"/>
      <w:r>
        <w:rPr>
          <w:rFonts w:ascii="Arial" w:hAnsi="Arial"/>
          <w:sz w:val="22"/>
          <w:szCs w:val="22"/>
        </w:rPr>
        <w:t>realisable</w:t>
      </w:r>
      <w:proofErr w:type="spellEnd"/>
      <w:r>
        <w:rPr>
          <w:rFonts w:ascii="Arial" w:hAnsi="Arial"/>
          <w:sz w:val="22"/>
          <w:szCs w:val="22"/>
        </w:rPr>
        <w:t xml:space="preserve"> value. The determination of what is “significant” and such devaluation requires the management to exercise judgment.  </w:t>
      </w:r>
    </w:p>
    <w:p w14:paraId="7B846C43" w14:textId="77777777" w:rsidR="00AC256A" w:rsidRDefault="001C3AF0" w:rsidP="0077057B">
      <w:pPr>
        <w:tabs>
          <w:tab w:val="left" w:pos="540"/>
          <w:tab w:val="left" w:pos="2160"/>
          <w:tab w:val="left" w:pos="2880"/>
          <w:tab w:val="left" w:pos="666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ab/>
      </w:r>
    </w:p>
    <w:p w14:paraId="2F3B650E" w14:textId="77777777" w:rsidR="00AC256A" w:rsidRDefault="00AC256A">
      <w:pPr>
        <w:overflowPunct/>
        <w:autoSpaceDE/>
        <w:autoSpaceDN/>
        <w:adjustRightInd/>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2F633125" w14:textId="14A0A919" w:rsidR="00D57151" w:rsidRDefault="00AC256A" w:rsidP="0077057B">
      <w:pPr>
        <w:tabs>
          <w:tab w:val="left" w:pos="540"/>
          <w:tab w:val="left" w:pos="2160"/>
          <w:tab w:val="left" w:pos="2880"/>
          <w:tab w:val="left" w:pos="666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ab/>
      </w:r>
      <w:r w:rsidR="00D57151">
        <w:rPr>
          <w:rFonts w:ascii="Arial" w:eastAsia="Arial Unicode MS" w:hAnsi="Arial" w:cs="Arial Unicode MS"/>
          <w:b/>
          <w:bCs/>
          <w:sz w:val="22"/>
          <w:szCs w:val="22"/>
        </w:rPr>
        <w:t>Real estate development costs estimation</w:t>
      </w:r>
    </w:p>
    <w:p w14:paraId="0B6115F6" w14:textId="325FB51D" w:rsidR="00D57151" w:rsidRDefault="00D57151" w:rsidP="0077057B">
      <w:pPr>
        <w:tabs>
          <w:tab w:val="left" w:pos="360"/>
          <w:tab w:val="left" w:pos="2160"/>
          <w:tab w:val="left" w:pos="2880"/>
          <w:tab w:val="left" w:pos="666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t xml:space="preserve">In calculating cost of land and houses and condominium sold, the Group </w:t>
      </w:r>
      <w:proofErr w:type="gramStart"/>
      <w:r>
        <w:rPr>
          <w:rFonts w:ascii="Arial" w:eastAsia="Arial Unicode MS" w:hAnsi="Arial" w:cs="Arial Unicode MS"/>
          <w:sz w:val="22"/>
          <w:szCs w:val="22"/>
        </w:rPr>
        <w:t>has to</w:t>
      </w:r>
      <w:proofErr w:type="gramEnd"/>
      <w:r>
        <w:rPr>
          <w:rFonts w:ascii="Arial" w:eastAsia="Arial Unicode MS" w:hAnsi="Arial" w:cs="Arial Unicode MS"/>
          <w:sz w:val="22"/>
          <w:szCs w:val="22"/>
        </w:rPr>
        <w:t xml:space="preserve">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costs.</w:t>
      </w:r>
    </w:p>
    <w:p w14:paraId="4F4D8D60" w14:textId="734D426A" w:rsidR="002C2F24" w:rsidRDefault="002C2F24" w:rsidP="0077057B">
      <w:pPr>
        <w:keepNext/>
        <w:spacing w:before="120" w:after="120" w:line="380" w:lineRule="exact"/>
        <w:ind w:left="547"/>
        <w:jc w:val="both"/>
        <w:rPr>
          <w:rFonts w:ascii="Arial" w:hAnsi="Arial" w:cs="Arial"/>
          <w:sz w:val="22"/>
          <w:szCs w:val="20"/>
        </w:rPr>
      </w:pPr>
      <w:r>
        <w:rPr>
          <w:rFonts w:ascii="Arial" w:hAnsi="Arial"/>
          <w:b/>
          <w:bCs/>
          <w:sz w:val="22"/>
          <w:szCs w:val="22"/>
        </w:rPr>
        <w:t>Fair value of financial instruments</w:t>
      </w:r>
    </w:p>
    <w:p w14:paraId="1CB3E19E" w14:textId="4D31EA97" w:rsidR="002C2F24" w:rsidRDefault="002C2F24" w:rsidP="0077057B">
      <w:pPr>
        <w:spacing w:before="120" w:after="120" w:line="380" w:lineRule="exact"/>
        <w:ind w:left="540"/>
        <w:jc w:val="both"/>
        <w:rPr>
          <w:rFonts w:ascii="Arial" w:hAnsi="Arial"/>
          <w:spacing w:val="-2"/>
          <w:sz w:val="22"/>
          <w:szCs w:val="22"/>
        </w:rPr>
      </w:pPr>
      <w:r>
        <w:rPr>
          <w:rFonts w:ascii="Arial" w:hAnsi="Arial"/>
          <w:spacing w:val="-2"/>
          <w:sz w:val="22"/>
          <w:szCs w:val="22"/>
        </w:rPr>
        <w:t xml:space="preserve">In determining the fair value of financial instruments </w:t>
      </w:r>
      <w:proofErr w:type="spellStart"/>
      <w:r>
        <w:rPr>
          <w:rFonts w:ascii="Arial" w:hAnsi="Arial"/>
          <w:spacing w:val="-2"/>
          <w:sz w:val="22"/>
          <w:szCs w:val="22"/>
        </w:rPr>
        <w:t>recognised</w:t>
      </w:r>
      <w:proofErr w:type="spellEnd"/>
      <w:r>
        <w:rPr>
          <w:rFonts w:ascii="Arial" w:hAnsi="Arial"/>
          <w:spacing w:val="-2"/>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Pr>
          <w:rFonts w:ascii="Arial" w:hAnsi="Arial"/>
          <w:spacing w:val="-2"/>
          <w:sz w:val="22"/>
          <w:szCs w:val="22"/>
        </w:rPr>
        <w:t>recognised</w:t>
      </w:r>
      <w:proofErr w:type="spellEnd"/>
      <w:r>
        <w:rPr>
          <w:rFonts w:ascii="Arial" w:hAnsi="Arial"/>
          <w:spacing w:val="-2"/>
          <w:sz w:val="22"/>
          <w:szCs w:val="22"/>
        </w:rPr>
        <w:t xml:space="preserve"> in the statement of financial position and disclosures of fair value hierarchy.</w:t>
      </w:r>
    </w:p>
    <w:p w14:paraId="52556BBE" w14:textId="27C2A20F" w:rsidR="0026679F" w:rsidRDefault="0026679F" w:rsidP="005A0A75">
      <w:pPr>
        <w:tabs>
          <w:tab w:val="left" w:pos="1440"/>
        </w:tabs>
        <w:spacing w:before="60" w:after="60" w:line="380" w:lineRule="exact"/>
        <w:ind w:left="547" w:hanging="547"/>
        <w:jc w:val="thaiDistribute"/>
        <w:rPr>
          <w:rFonts w:ascii="Arial" w:hAnsi="Arial"/>
          <w:b/>
          <w:bCs/>
          <w:sz w:val="22"/>
          <w:szCs w:val="22"/>
        </w:rPr>
      </w:pPr>
      <w:r>
        <w:rPr>
          <w:rFonts w:ascii="Arial" w:hAnsi="Arial"/>
          <w:b/>
          <w:bCs/>
          <w:sz w:val="22"/>
          <w:szCs w:val="22"/>
        </w:rPr>
        <w:tab/>
        <w:t>Classification of long-term loans</w:t>
      </w:r>
    </w:p>
    <w:p w14:paraId="740A8321" w14:textId="5E84B13D" w:rsidR="0026679F" w:rsidRDefault="0026679F" w:rsidP="005A0A75">
      <w:pPr>
        <w:tabs>
          <w:tab w:val="left" w:pos="1440"/>
        </w:tabs>
        <w:spacing w:before="60" w:after="60" w:line="380" w:lineRule="exact"/>
        <w:ind w:left="547" w:hanging="547"/>
        <w:jc w:val="thaiDistribute"/>
        <w:rPr>
          <w:rFonts w:ascii="Arial" w:hAnsi="Arial"/>
          <w:sz w:val="22"/>
          <w:szCs w:val="22"/>
        </w:rPr>
      </w:pPr>
      <w:r>
        <w:rPr>
          <w:rFonts w:ascii="Arial" w:hAnsi="Arial"/>
          <w:sz w:val="22"/>
          <w:szCs w:val="22"/>
        </w:rPr>
        <w:tab/>
        <w:t>In classifying the current portion of long-term loans from banks</w:t>
      </w:r>
      <w:r w:rsidR="005A0A75">
        <w:rPr>
          <w:rFonts w:ascii="Arial" w:hAnsi="Arial"/>
          <w:sz w:val="22"/>
          <w:szCs w:val="22"/>
        </w:rPr>
        <w:t xml:space="preserve"> for </w:t>
      </w:r>
      <w:proofErr w:type="spellStart"/>
      <w:r w:rsidR="005A0A75">
        <w:rPr>
          <w:rFonts w:ascii="Arial" w:hAnsi="Arial"/>
          <w:sz w:val="22"/>
          <w:szCs w:val="22"/>
        </w:rPr>
        <w:t>realestate</w:t>
      </w:r>
      <w:proofErr w:type="spellEnd"/>
      <w:r w:rsidR="005A0A75">
        <w:rPr>
          <w:rFonts w:ascii="Arial" w:hAnsi="Arial"/>
          <w:sz w:val="22"/>
          <w:szCs w:val="22"/>
        </w:rPr>
        <w:t xml:space="preserve"> project development</w:t>
      </w:r>
      <w:r>
        <w:rPr>
          <w:rFonts w:ascii="Arial" w:hAnsi="Arial"/>
          <w:sz w:val="22"/>
          <w:szCs w:val="22"/>
        </w:rPr>
        <w:t>, the management of the Group has used judgement to estimate collateral redemptions and loan settlements in accordance with the terms and conditions stipulated in the loan agreements.</w:t>
      </w:r>
    </w:p>
    <w:p w14:paraId="71050A5C" w14:textId="0BCB6F9F" w:rsidR="00D57151" w:rsidRDefault="00D57151" w:rsidP="005A0A75">
      <w:pPr>
        <w:tabs>
          <w:tab w:val="left" w:pos="1440"/>
        </w:tabs>
        <w:spacing w:before="60" w:after="60" w:line="380" w:lineRule="exact"/>
        <w:ind w:left="540" w:hanging="540"/>
        <w:jc w:val="thaiDistribute"/>
        <w:rPr>
          <w:rFonts w:ascii="Arial" w:hAnsi="Arial"/>
          <w:b/>
          <w:bCs/>
          <w:sz w:val="22"/>
          <w:szCs w:val="22"/>
        </w:rPr>
      </w:pPr>
      <w:r>
        <w:rPr>
          <w:rFonts w:ascii="Arial" w:hAnsi="Arial" w:hint="cs"/>
          <w:sz w:val="22"/>
          <w:szCs w:val="22"/>
          <w:cs/>
        </w:rPr>
        <w:tab/>
      </w:r>
      <w:r>
        <w:rPr>
          <w:rFonts w:ascii="Arial" w:hAnsi="Arial"/>
          <w:b/>
          <w:bCs/>
          <w:sz w:val="22"/>
          <w:szCs w:val="22"/>
        </w:rPr>
        <w:t>Litigation</w:t>
      </w:r>
      <w:r w:rsidR="005A0A75">
        <w:rPr>
          <w:rFonts w:ascii="Arial" w:hAnsi="Arial"/>
          <w:b/>
          <w:bCs/>
          <w:sz w:val="22"/>
          <w:szCs w:val="22"/>
        </w:rPr>
        <w:t>s</w:t>
      </w:r>
    </w:p>
    <w:p w14:paraId="75594836" w14:textId="1685CBDB" w:rsidR="001C3AF0" w:rsidRDefault="00D57151" w:rsidP="005A0A75">
      <w:pPr>
        <w:tabs>
          <w:tab w:val="left" w:pos="1440"/>
        </w:tabs>
        <w:spacing w:before="60" w:after="60" w:line="380" w:lineRule="exact"/>
        <w:ind w:left="547" w:hanging="547"/>
        <w:jc w:val="thaiDistribute"/>
        <w:rPr>
          <w:rFonts w:ascii="Arial" w:hAnsi="Arial"/>
          <w:sz w:val="22"/>
          <w:szCs w:val="22"/>
        </w:rPr>
      </w:pPr>
      <w:r>
        <w:rPr>
          <w:rFonts w:ascii="Arial" w:hAnsi="Arial"/>
          <w:sz w:val="22"/>
          <w:szCs w:val="22"/>
        </w:rPr>
        <w:tab/>
        <w:t xml:space="preserve">The Group has contingent liabilities </w:t>
      </w:r>
      <w:proofErr w:type="gramStart"/>
      <w:r>
        <w:rPr>
          <w:rFonts w:ascii="Arial" w:hAnsi="Arial"/>
          <w:sz w:val="22"/>
          <w:szCs w:val="22"/>
        </w:rPr>
        <w:t>as a result of</w:t>
      </w:r>
      <w:proofErr w:type="gramEnd"/>
      <w:r>
        <w:rPr>
          <w:rFonts w:ascii="Arial" w:hAnsi="Arial"/>
          <w:sz w:val="22"/>
          <w:szCs w:val="22"/>
        </w:rPr>
        <w:t xml:space="preserve"> litigation</w:t>
      </w:r>
      <w:r w:rsidR="005A0A75">
        <w:rPr>
          <w:rFonts w:ascii="Arial" w:hAnsi="Arial"/>
          <w:sz w:val="22"/>
          <w:szCs w:val="22"/>
        </w:rPr>
        <w:t>s</w:t>
      </w:r>
      <w:r>
        <w:rPr>
          <w:rFonts w:ascii="Arial" w:hAnsi="Arial"/>
          <w:sz w:val="22"/>
          <w:szCs w:val="22"/>
        </w:rPr>
        <w:t>. The management has exercised judgment to assess of the results of the litigation and recorded certain contingent liabilities as at the end of reporting period.</w:t>
      </w:r>
    </w:p>
    <w:p w14:paraId="03640262" w14:textId="260B89B3" w:rsidR="0037108E" w:rsidRPr="00E40658" w:rsidRDefault="00DC6A9A" w:rsidP="005A0A75">
      <w:pPr>
        <w:spacing w:before="60" w:after="60" w:line="380" w:lineRule="exact"/>
        <w:ind w:left="547" w:hanging="547"/>
        <w:jc w:val="thaiDistribute"/>
        <w:outlineLvl w:val="0"/>
        <w:rPr>
          <w:rFonts w:ascii="Arial" w:hAnsi="Arial" w:cs="Arial"/>
          <w:b/>
          <w:bCs/>
          <w:sz w:val="22"/>
          <w:szCs w:val="22"/>
        </w:rPr>
      </w:pPr>
      <w:r>
        <w:rPr>
          <w:rFonts w:ascii="Arial" w:hAnsi="Arial" w:cs="Arial"/>
          <w:b/>
          <w:bCs/>
          <w:sz w:val="22"/>
          <w:szCs w:val="22"/>
        </w:rPr>
        <w:t>6</w:t>
      </w:r>
      <w:r w:rsidR="0037108E" w:rsidRPr="00DF09C9">
        <w:rPr>
          <w:rFonts w:ascii="Arial" w:hAnsi="Arial" w:cs="Arial"/>
          <w:b/>
          <w:bCs/>
          <w:sz w:val="22"/>
          <w:szCs w:val="22"/>
        </w:rPr>
        <w:t>.</w:t>
      </w:r>
      <w:r w:rsidR="0037108E" w:rsidRPr="00DF09C9">
        <w:rPr>
          <w:rFonts w:ascii="Arial" w:hAnsi="Arial" w:cs="Arial"/>
          <w:b/>
          <w:bCs/>
          <w:sz w:val="22"/>
          <w:szCs w:val="22"/>
        </w:rPr>
        <w:tab/>
      </w:r>
      <w:r w:rsidR="00E40658" w:rsidRPr="00DF09C9">
        <w:rPr>
          <w:rFonts w:ascii="Arial" w:hAnsi="Arial" w:cs="Arial"/>
          <w:b/>
          <w:bCs/>
          <w:sz w:val="22"/>
          <w:szCs w:val="22"/>
        </w:rPr>
        <w:t>Related party transactions</w:t>
      </w:r>
    </w:p>
    <w:p w14:paraId="45FF545E" w14:textId="2EB99517" w:rsidR="00604A18" w:rsidRDefault="00DC6A9A" w:rsidP="005A0A75">
      <w:pPr>
        <w:spacing w:before="60" w:after="60" w:line="380" w:lineRule="exact"/>
        <w:ind w:left="547" w:hanging="547"/>
        <w:jc w:val="both"/>
        <w:rPr>
          <w:rFonts w:ascii="Arial" w:hAnsi="Arial"/>
          <w:sz w:val="22"/>
          <w:szCs w:val="22"/>
        </w:rPr>
      </w:pPr>
      <w:r>
        <w:rPr>
          <w:rFonts w:ascii="Arial" w:hAnsi="Arial" w:cs="Arial"/>
          <w:sz w:val="22"/>
          <w:szCs w:val="22"/>
        </w:rPr>
        <w:t>6</w:t>
      </w:r>
      <w:r w:rsidR="00722BFF">
        <w:rPr>
          <w:rFonts w:ascii="Arial" w:hAnsi="Arial" w:cs="Arial"/>
          <w:sz w:val="22"/>
          <w:szCs w:val="22"/>
        </w:rPr>
        <w:t>.1</w:t>
      </w:r>
      <w:r w:rsidR="00003CFC">
        <w:rPr>
          <w:rFonts w:ascii="Arial" w:hAnsi="Arial" w:cs="Arial"/>
          <w:sz w:val="22"/>
          <w:szCs w:val="22"/>
        </w:rPr>
        <w:tab/>
      </w:r>
      <w:bookmarkStart w:id="3" w:name="_Hlk57281949"/>
      <w:r w:rsidR="00604A18">
        <w:rPr>
          <w:rFonts w:ascii="Arial" w:hAnsi="Arial"/>
          <w:sz w:val="22"/>
          <w:szCs w:val="22"/>
        </w:rPr>
        <w:t xml:space="preserve">During the year, </w:t>
      </w:r>
      <w:bookmarkEnd w:id="3"/>
      <w:r w:rsidR="00604A18">
        <w:rPr>
          <w:rFonts w:ascii="Arial" w:hAnsi="Arial"/>
          <w:sz w:val="22"/>
          <w:szCs w:val="22"/>
        </w:rPr>
        <w:t xml:space="preserve">the Group had significant business transactions with related parties. Such transactions, which are </w:t>
      </w:r>
      <w:proofErr w:type="spellStart"/>
      <w:r w:rsidR="00604A18">
        <w:rPr>
          <w:rFonts w:ascii="Arial" w:hAnsi="Arial"/>
          <w:sz w:val="22"/>
          <w:szCs w:val="22"/>
        </w:rPr>
        <w:t>summarised</w:t>
      </w:r>
      <w:proofErr w:type="spellEnd"/>
      <w:r w:rsidR="00604A18">
        <w:rPr>
          <w:rFonts w:ascii="Arial" w:hAnsi="Arial"/>
          <w:sz w:val="22"/>
          <w:szCs w:val="22"/>
        </w:rPr>
        <w:t xml:space="preserve"> below, were concluded on commercial terms and bases agreed upon between the </w:t>
      </w:r>
      <w:r w:rsidR="00B7351E">
        <w:rPr>
          <w:rFonts w:ascii="Arial" w:hAnsi="Arial"/>
          <w:sz w:val="22"/>
          <w:szCs w:val="22"/>
        </w:rPr>
        <w:t>Group</w:t>
      </w:r>
      <w:r w:rsidR="00604A18">
        <w:rPr>
          <w:rFonts w:ascii="Arial" w:hAnsi="Arial"/>
          <w:sz w:val="22"/>
          <w:szCs w:val="22"/>
        </w:rPr>
        <w:t xml:space="preserve"> and those related parties.</w:t>
      </w:r>
    </w:p>
    <w:p w14:paraId="6F546659" w14:textId="3D66166B" w:rsidR="00604A18" w:rsidRDefault="00604A18" w:rsidP="005A0A75">
      <w:pPr>
        <w:spacing w:before="60" w:after="60" w:line="380" w:lineRule="exact"/>
        <w:ind w:left="547" w:hanging="547"/>
        <w:jc w:val="both"/>
        <w:rPr>
          <w:rFonts w:ascii="Arial" w:hAnsi="Arial"/>
          <w:sz w:val="22"/>
          <w:szCs w:val="22"/>
        </w:rPr>
      </w:pPr>
      <w:r>
        <w:rPr>
          <w:rFonts w:ascii="Arial" w:hAnsi="Arial"/>
          <w:sz w:val="22"/>
          <w:szCs w:val="22"/>
        </w:rPr>
        <w:tab/>
        <w:t xml:space="preserve">Details of subsidiaries are presented in </w:t>
      </w:r>
      <w:r w:rsidRPr="00377C55">
        <w:rPr>
          <w:rFonts w:ascii="Arial" w:hAnsi="Arial"/>
          <w:sz w:val="22"/>
          <w:szCs w:val="22"/>
        </w:rPr>
        <w:t>Note 2.2 a), details of joint ventures are presented in Note 1</w:t>
      </w:r>
      <w:r w:rsidR="00C5578F">
        <w:rPr>
          <w:rFonts w:ascii="Arial" w:hAnsi="Arial"/>
          <w:sz w:val="22"/>
          <w:szCs w:val="22"/>
        </w:rPr>
        <w:t>3</w:t>
      </w:r>
      <w:r w:rsidRPr="00377C55">
        <w:rPr>
          <w:rFonts w:ascii="Arial" w:hAnsi="Arial"/>
          <w:sz w:val="22"/>
          <w:szCs w:val="22"/>
        </w:rPr>
        <w:t xml:space="preserve"> and details of associates are presented in Note 1</w:t>
      </w:r>
      <w:r w:rsidR="00C5578F">
        <w:rPr>
          <w:rFonts w:ascii="Arial" w:hAnsi="Arial"/>
          <w:sz w:val="22"/>
          <w:szCs w:val="22"/>
        </w:rPr>
        <w:t>4</w:t>
      </w:r>
      <w:r w:rsidRPr="00377C55">
        <w:rPr>
          <w:rFonts w:ascii="Arial" w:hAnsi="Arial"/>
          <w:sz w:val="22"/>
          <w:szCs w:val="22"/>
        </w:rPr>
        <w:t>. Other related companies have common directors with the Company.</w:t>
      </w:r>
    </w:p>
    <w:p w14:paraId="1BC86EBE" w14:textId="5192AF02" w:rsidR="001953AF" w:rsidRDefault="001953AF"/>
    <w:p w14:paraId="3FF196D0" w14:textId="77777777" w:rsidR="00AC256A" w:rsidRDefault="00AC256A">
      <w:r>
        <w:br w:type="page"/>
      </w:r>
    </w:p>
    <w:tbl>
      <w:tblPr>
        <w:tblW w:w="9317" w:type="dxa"/>
        <w:tblInd w:w="450" w:type="dxa"/>
        <w:tblLayout w:type="fixed"/>
        <w:tblLook w:val="0000" w:firstRow="0" w:lastRow="0" w:firstColumn="0" w:lastColumn="0" w:noHBand="0" w:noVBand="0"/>
      </w:tblPr>
      <w:tblGrid>
        <w:gridCol w:w="3058"/>
        <w:gridCol w:w="900"/>
        <w:gridCol w:w="959"/>
        <w:gridCol w:w="1000"/>
        <w:gridCol w:w="7"/>
        <w:gridCol w:w="854"/>
        <w:gridCol w:w="8"/>
        <w:gridCol w:w="7"/>
        <w:gridCol w:w="2502"/>
        <w:gridCol w:w="8"/>
        <w:gridCol w:w="14"/>
      </w:tblGrid>
      <w:tr w:rsidR="006F3659" w:rsidRPr="00C4586E" w14:paraId="164000FE" w14:textId="77777777" w:rsidTr="00716724">
        <w:trPr>
          <w:gridAfter w:val="2"/>
          <w:wAfter w:w="22" w:type="dxa"/>
          <w:tblHeader/>
        </w:trPr>
        <w:tc>
          <w:tcPr>
            <w:tcW w:w="3058" w:type="dxa"/>
          </w:tcPr>
          <w:p w14:paraId="3F87F469" w14:textId="2331936E" w:rsidR="006F3659" w:rsidRPr="00C4586E" w:rsidRDefault="006F3659" w:rsidP="009E798B">
            <w:pPr>
              <w:spacing w:line="280" w:lineRule="exact"/>
              <w:ind w:right="-144"/>
              <w:jc w:val="both"/>
              <w:rPr>
                <w:rFonts w:ascii="Arial" w:hAnsi="Arial" w:cs="Arial"/>
                <w:sz w:val="14"/>
                <w:szCs w:val="14"/>
              </w:rPr>
            </w:pPr>
          </w:p>
        </w:tc>
        <w:tc>
          <w:tcPr>
            <w:tcW w:w="1859" w:type="dxa"/>
            <w:gridSpan w:val="2"/>
            <w:vAlign w:val="bottom"/>
          </w:tcPr>
          <w:p w14:paraId="5DB8411A" w14:textId="27AC9ABB" w:rsidR="006F3659" w:rsidRPr="00C4586E" w:rsidRDefault="006F3659" w:rsidP="009E798B">
            <w:pPr>
              <w:pStyle w:val="Heading8"/>
              <w:spacing w:line="280" w:lineRule="exact"/>
              <w:jc w:val="center"/>
              <w:rPr>
                <w:rFonts w:ascii="Arial" w:hAnsi="Arial" w:cs="Arial"/>
                <w:b w:val="0"/>
                <w:bCs w:val="0"/>
                <w:i/>
                <w:iCs/>
                <w:sz w:val="14"/>
                <w:szCs w:val="14"/>
              </w:rPr>
            </w:pPr>
          </w:p>
        </w:tc>
        <w:tc>
          <w:tcPr>
            <w:tcW w:w="1861" w:type="dxa"/>
            <w:gridSpan w:val="3"/>
            <w:vAlign w:val="bottom"/>
          </w:tcPr>
          <w:p w14:paraId="096E6B5A" w14:textId="75B12385" w:rsidR="006F3659" w:rsidRPr="00C4586E" w:rsidRDefault="006F3659" w:rsidP="009E798B">
            <w:pPr>
              <w:pStyle w:val="Heading8"/>
              <w:spacing w:line="280" w:lineRule="exact"/>
              <w:jc w:val="center"/>
              <w:rPr>
                <w:rFonts w:ascii="Arial" w:hAnsi="Arial" w:cs="Arial"/>
                <w:b w:val="0"/>
                <w:bCs w:val="0"/>
                <w:i/>
                <w:iCs/>
                <w:sz w:val="14"/>
                <w:szCs w:val="14"/>
              </w:rPr>
            </w:pPr>
          </w:p>
        </w:tc>
        <w:tc>
          <w:tcPr>
            <w:tcW w:w="2517" w:type="dxa"/>
            <w:gridSpan w:val="3"/>
            <w:vAlign w:val="bottom"/>
          </w:tcPr>
          <w:p w14:paraId="6C1900C9" w14:textId="3481B0BB" w:rsidR="006F3659" w:rsidRPr="00C968CC" w:rsidRDefault="00C968CC" w:rsidP="009E798B">
            <w:pPr>
              <w:pStyle w:val="Heading8"/>
              <w:spacing w:line="280" w:lineRule="exact"/>
              <w:jc w:val="right"/>
              <w:rPr>
                <w:rFonts w:ascii="Arial" w:hAnsi="Arial" w:cs="Arial"/>
                <w:b w:val="0"/>
                <w:bCs w:val="0"/>
                <w:i/>
                <w:iCs/>
                <w:sz w:val="14"/>
                <w:szCs w:val="14"/>
              </w:rPr>
            </w:pPr>
            <w:r w:rsidRPr="00C968CC">
              <w:rPr>
                <w:rFonts w:ascii="Arial" w:hAnsi="Arial" w:cs="Arial"/>
                <w:b w:val="0"/>
                <w:bCs w:val="0"/>
                <w:color w:val="000000"/>
                <w:sz w:val="14"/>
                <w:szCs w:val="14"/>
              </w:rPr>
              <w:t>(</w:t>
            </w:r>
            <w:r w:rsidRPr="00C968CC">
              <w:rPr>
                <w:rFonts w:ascii="Arial" w:hAnsi="Arial"/>
                <w:b w:val="0"/>
                <w:bCs w:val="0"/>
                <w:color w:val="000000"/>
                <w:sz w:val="14"/>
                <w:szCs w:val="14"/>
              </w:rPr>
              <w:t>Unit: Thousand Baht</w:t>
            </w:r>
            <w:r w:rsidRPr="00C968CC">
              <w:rPr>
                <w:rFonts w:ascii="Arial" w:hAnsi="Arial" w:cs="Arial"/>
                <w:b w:val="0"/>
                <w:bCs w:val="0"/>
                <w:color w:val="000000"/>
                <w:sz w:val="14"/>
                <w:szCs w:val="14"/>
              </w:rPr>
              <w:t>)</w:t>
            </w:r>
          </w:p>
        </w:tc>
      </w:tr>
      <w:tr w:rsidR="00C968CC" w:rsidRPr="00C4586E" w14:paraId="4C633960" w14:textId="77777777" w:rsidTr="00716724">
        <w:trPr>
          <w:gridAfter w:val="2"/>
          <w:wAfter w:w="22" w:type="dxa"/>
          <w:tblHeader/>
        </w:trPr>
        <w:tc>
          <w:tcPr>
            <w:tcW w:w="3058" w:type="dxa"/>
          </w:tcPr>
          <w:p w14:paraId="50C0AD96" w14:textId="77777777" w:rsidR="00C968CC" w:rsidRPr="00C4586E" w:rsidRDefault="00C968CC" w:rsidP="009E798B">
            <w:pPr>
              <w:spacing w:line="280" w:lineRule="exact"/>
              <w:ind w:right="-144"/>
              <w:jc w:val="both"/>
              <w:rPr>
                <w:rFonts w:ascii="Arial" w:hAnsi="Arial" w:cs="Arial"/>
                <w:sz w:val="14"/>
                <w:szCs w:val="14"/>
              </w:rPr>
            </w:pPr>
          </w:p>
        </w:tc>
        <w:tc>
          <w:tcPr>
            <w:tcW w:w="1859" w:type="dxa"/>
            <w:gridSpan w:val="2"/>
            <w:vAlign w:val="bottom"/>
          </w:tcPr>
          <w:p w14:paraId="0AD04623" w14:textId="519AC2C9" w:rsidR="00C968CC" w:rsidRPr="00C4586E" w:rsidRDefault="00C968CC" w:rsidP="009E798B">
            <w:pPr>
              <w:pStyle w:val="Heading8"/>
              <w:pBdr>
                <w:bottom w:val="single" w:sz="4" w:space="1" w:color="auto"/>
              </w:pBdr>
              <w:spacing w:line="280" w:lineRule="exact"/>
              <w:jc w:val="center"/>
              <w:rPr>
                <w:rFonts w:ascii="Arial" w:hAnsi="Arial" w:cs="Arial"/>
                <w:b w:val="0"/>
                <w:bCs w:val="0"/>
                <w:sz w:val="14"/>
                <w:szCs w:val="14"/>
              </w:rPr>
            </w:pPr>
            <w:r w:rsidRPr="00C4586E">
              <w:rPr>
                <w:rFonts w:ascii="Arial" w:hAnsi="Arial" w:cs="Arial"/>
                <w:b w:val="0"/>
                <w:bCs w:val="0"/>
                <w:sz w:val="14"/>
                <w:szCs w:val="14"/>
              </w:rPr>
              <w:t xml:space="preserve">Consolidated   </w:t>
            </w:r>
            <w:r w:rsidR="003738E0">
              <w:rPr>
                <w:rFonts w:ascii="Arial" w:hAnsi="Arial" w:cs="Arial"/>
                <w:b w:val="0"/>
                <w:bCs w:val="0"/>
                <w:sz w:val="14"/>
                <w:szCs w:val="14"/>
              </w:rPr>
              <w:t xml:space="preserve">               </w:t>
            </w:r>
            <w:r w:rsidRPr="00C4586E">
              <w:rPr>
                <w:rFonts w:ascii="Arial" w:hAnsi="Arial" w:cs="Arial"/>
                <w:b w:val="0"/>
                <w:bCs w:val="0"/>
                <w:sz w:val="14"/>
                <w:szCs w:val="14"/>
              </w:rPr>
              <w:t xml:space="preserve">   financial statements</w:t>
            </w:r>
          </w:p>
        </w:tc>
        <w:tc>
          <w:tcPr>
            <w:tcW w:w="1861" w:type="dxa"/>
            <w:gridSpan w:val="3"/>
            <w:vAlign w:val="bottom"/>
          </w:tcPr>
          <w:p w14:paraId="5C70E732" w14:textId="77777777" w:rsidR="00C968CC" w:rsidRPr="00C4586E" w:rsidRDefault="00C968CC" w:rsidP="009E798B">
            <w:pPr>
              <w:pStyle w:val="Heading8"/>
              <w:pBdr>
                <w:bottom w:val="single" w:sz="4" w:space="1" w:color="auto"/>
              </w:pBdr>
              <w:spacing w:line="280" w:lineRule="exact"/>
              <w:jc w:val="center"/>
              <w:rPr>
                <w:rFonts w:ascii="Arial" w:hAnsi="Arial" w:cs="Arial"/>
                <w:b w:val="0"/>
                <w:bCs w:val="0"/>
                <w:i/>
                <w:iCs/>
                <w:sz w:val="14"/>
                <w:szCs w:val="14"/>
              </w:rPr>
            </w:pPr>
            <w:r w:rsidRPr="00C4586E">
              <w:rPr>
                <w:rFonts w:ascii="Arial" w:hAnsi="Arial" w:cs="Arial"/>
                <w:b w:val="0"/>
                <w:bCs w:val="0"/>
                <w:sz w:val="14"/>
                <w:szCs w:val="14"/>
              </w:rPr>
              <w:t xml:space="preserve">Separate </w:t>
            </w:r>
          </w:p>
          <w:p w14:paraId="731F5CBE" w14:textId="7262440D" w:rsidR="00C968CC" w:rsidRPr="00C4586E" w:rsidRDefault="00C968CC" w:rsidP="009E798B">
            <w:pPr>
              <w:pStyle w:val="Heading8"/>
              <w:pBdr>
                <w:bottom w:val="single" w:sz="4" w:space="1" w:color="auto"/>
              </w:pBdr>
              <w:spacing w:line="280" w:lineRule="exact"/>
              <w:jc w:val="center"/>
              <w:rPr>
                <w:rFonts w:ascii="Arial" w:hAnsi="Arial" w:cs="Arial"/>
                <w:b w:val="0"/>
                <w:bCs w:val="0"/>
                <w:sz w:val="14"/>
                <w:szCs w:val="14"/>
              </w:rPr>
            </w:pPr>
            <w:r w:rsidRPr="00C4586E">
              <w:rPr>
                <w:rFonts w:ascii="Arial" w:hAnsi="Arial" w:cs="Arial"/>
                <w:b w:val="0"/>
                <w:bCs w:val="0"/>
                <w:sz w:val="14"/>
                <w:szCs w:val="14"/>
              </w:rPr>
              <w:t>financial statements</w:t>
            </w:r>
          </w:p>
        </w:tc>
        <w:tc>
          <w:tcPr>
            <w:tcW w:w="2517" w:type="dxa"/>
            <w:gridSpan w:val="3"/>
            <w:vAlign w:val="bottom"/>
          </w:tcPr>
          <w:p w14:paraId="1535CF6D" w14:textId="3ED98D3A" w:rsidR="00C968CC" w:rsidRPr="00C4586E" w:rsidRDefault="00C968CC" w:rsidP="009E798B">
            <w:pPr>
              <w:pStyle w:val="Heading8"/>
              <w:pBdr>
                <w:bottom w:val="single" w:sz="4" w:space="1" w:color="auto"/>
              </w:pBdr>
              <w:spacing w:line="280" w:lineRule="exact"/>
              <w:jc w:val="center"/>
              <w:rPr>
                <w:rFonts w:ascii="Arial" w:hAnsi="Arial" w:cs="Arial"/>
                <w:b w:val="0"/>
                <w:bCs w:val="0"/>
                <w:sz w:val="14"/>
                <w:szCs w:val="14"/>
              </w:rPr>
            </w:pPr>
            <w:r w:rsidRPr="00C4586E">
              <w:rPr>
                <w:rFonts w:ascii="Arial" w:hAnsi="Arial" w:cs="Arial"/>
                <w:b w:val="0"/>
                <w:bCs w:val="0"/>
                <w:sz w:val="14"/>
                <w:szCs w:val="14"/>
              </w:rPr>
              <w:t>Transfer Pricing Policy</w:t>
            </w:r>
          </w:p>
        </w:tc>
      </w:tr>
      <w:tr w:rsidR="001953AF" w:rsidRPr="00C4586E" w14:paraId="62AAA5AF" w14:textId="77777777" w:rsidTr="00716724">
        <w:trPr>
          <w:tblHeader/>
        </w:trPr>
        <w:tc>
          <w:tcPr>
            <w:tcW w:w="3058" w:type="dxa"/>
          </w:tcPr>
          <w:p w14:paraId="3072C39A" w14:textId="77777777" w:rsidR="001953AF" w:rsidRPr="00C4586E" w:rsidRDefault="001953AF" w:rsidP="009E798B">
            <w:pPr>
              <w:spacing w:line="280" w:lineRule="exact"/>
              <w:ind w:right="-144"/>
              <w:jc w:val="both"/>
              <w:rPr>
                <w:rFonts w:ascii="Arial" w:hAnsi="Arial" w:cs="Arial"/>
                <w:sz w:val="14"/>
                <w:szCs w:val="14"/>
              </w:rPr>
            </w:pPr>
          </w:p>
        </w:tc>
        <w:tc>
          <w:tcPr>
            <w:tcW w:w="900" w:type="dxa"/>
          </w:tcPr>
          <w:p w14:paraId="3DC6AEAE" w14:textId="46205E8E" w:rsidR="001953AF" w:rsidRPr="00073806" w:rsidRDefault="001953AF" w:rsidP="009E798B">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202</w:t>
            </w:r>
            <w:r>
              <w:rPr>
                <w:rFonts w:ascii="Arial" w:hAnsi="Arial" w:cs="Arial"/>
                <w:sz w:val="14"/>
                <w:szCs w:val="14"/>
              </w:rPr>
              <w:t>4</w:t>
            </w:r>
          </w:p>
        </w:tc>
        <w:tc>
          <w:tcPr>
            <w:tcW w:w="959" w:type="dxa"/>
          </w:tcPr>
          <w:p w14:paraId="0A282AD9" w14:textId="1C8CA58B" w:rsidR="001953AF" w:rsidRPr="00073806" w:rsidRDefault="001953AF" w:rsidP="009E798B">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w:t>
            </w:r>
            <w:r>
              <w:rPr>
                <w:rFonts w:ascii="Arial" w:hAnsi="Arial" w:cs="Arial"/>
                <w:sz w:val="14"/>
                <w:szCs w:val="14"/>
              </w:rPr>
              <w:t>23</w:t>
            </w:r>
          </w:p>
        </w:tc>
        <w:tc>
          <w:tcPr>
            <w:tcW w:w="1007" w:type="dxa"/>
            <w:gridSpan w:val="2"/>
          </w:tcPr>
          <w:p w14:paraId="42006DF2" w14:textId="66183971" w:rsidR="001953AF" w:rsidRPr="00073806" w:rsidRDefault="001953AF" w:rsidP="009E798B">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202</w:t>
            </w:r>
            <w:r>
              <w:rPr>
                <w:rFonts w:ascii="Arial" w:hAnsi="Arial" w:cs="Arial"/>
                <w:sz w:val="14"/>
                <w:szCs w:val="14"/>
              </w:rPr>
              <w:t>4</w:t>
            </w:r>
          </w:p>
        </w:tc>
        <w:tc>
          <w:tcPr>
            <w:tcW w:w="869" w:type="dxa"/>
            <w:gridSpan w:val="3"/>
          </w:tcPr>
          <w:p w14:paraId="2586AFB6" w14:textId="7642B48A" w:rsidR="001953AF" w:rsidRPr="00073806" w:rsidRDefault="001953AF" w:rsidP="009E798B">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w:t>
            </w:r>
            <w:r>
              <w:rPr>
                <w:rFonts w:ascii="Arial" w:hAnsi="Arial" w:cs="Arial"/>
                <w:sz w:val="14"/>
                <w:szCs w:val="14"/>
              </w:rPr>
              <w:t>23</w:t>
            </w:r>
          </w:p>
        </w:tc>
        <w:tc>
          <w:tcPr>
            <w:tcW w:w="2524" w:type="dxa"/>
            <w:gridSpan w:val="3"/>
          </w:tcPr>
          <w:p w14:paraId="3B0FA7F1" w14:textId="77777777" w:rsidR="001953AF" w:rsidRPr="00C4586E" w:rsidRDefault="001953AF" w:rsidP="009E798B">
            <w:pPr>
              <w:pStyle w:val="Heading8"/>
              <w:spacing w:line="280" w:lineRule="exact"/>
              <w:rPr>
                <w:rFonts w:ascii="Arial" w:hAnsi="Arial" w:cs="Arial"/>
                <w:sz w:val="14"/>
                <w:szCs w:val="14"/>
              </w:rPr>
            </w:pPr>
          </w:p>
        </w:tc>
      </w:tr>
      <w:tr w:rsidR="001953AF" w:rsidRPr="00C4586E" w14:paraId="36BE143A" w14:textId="77777777" w:rsidTr="003738E0">
        <w:tc>
          <w:tcPr>
            <w:tcW w:w="3058" w:type="dxa"/>
          </w:tcPr>
          <w:p w14:paraId="47A3224F" w14:textId="77777777" w:rsidR="001953AF" w:rsidRPr="00C968CC" w:rsidRDefault="001953AF" w:rsidP="009E798B">
            <w:pPr>
              <w:tabs>
                <w:tab w:val="decimal" w:pos="467"/>
              </w:tabs>
              <w:spacing w:line="280" w:lineRule="exact"/>
              <w:ind w:right="-288"/>
              <w:rPr>
                <w:rFonts w:ascii="Arial" w:hAnsi="Arial" w:cs="Arial"/>
                <w:b/>
                <w:bCs/>
                <w:sz w:val="14"/>
                <w:szCs w:val="14"/>
              </w:rPr>
            </w:pPr>
            <w:r w:rsidRPr="00C968CC">
              <w:rPr>
                <w:rFonts w:ascii="Arial" w:hAnsi="Arial" w:cs="Arial"/>
                <w:b/>
                <w:bCs/>
                <w:sz w:val="14"/>
                <w:szCs w:val="14"/>
                <w:u w:val="single"/>
              </w:rPr>
              <w:t>Transactions with subsidiaries</w:t>
            </w:r>
          </w:p>
        </w:tc>
        <w:tc>
          <w:tcPr>
            <w:tcW w:w="900" w:type="dxa"/>
          </w:tcPr>
          <w:p w14:paraId="58681494" w14:textId="77777777" w:rsidR="001953AF" w:rsidRPr="00C4586E" w:rsidRDefault="001953AF" w:rsidP="009E798B">
            <w:pPr>
              <w:tabs>
                <w:tab w:val="center" w:pos="8100"/>
              </w:tabs>
              <w:spacing w:line="280" w:lineRule="exact"/>
              <w:jc w:val="both"/>
              <w:rPr>
                <w:rFonts w:ascii="Arial" w:hAnsi="Arial" w:cs="Arial"/>
                <w:sz w:val="14"/>
                <w:szCs w:val="14"/>
              </w:rPr>
            </w:pPr>
          </w:p>
        </w:tc>
        <w:tc>
          <w:tcPr>
            <w:tcW w:w="959" w:type="dxa"/>
          </w:tcPr>
          <w:p w14:paraId="2BEA507A" w14:textId="77777777" w:rsidR="001953AF" w:rsidRPr="00C4586E" w:rsidRDefault="001953AF" w:rsidP="009E798B">
            <w:pPr>
              <w:tabs>
                <w:tab w:val="center" w:pos="8100"/>
              </w:tabs>
              <w:spacing w:line="280" w:lineRule="exact"/>
              <w:jc w:val="both"/>
              <w:rPr>
                <w:rFonts w:ascii="Arial" w:hAnsi="Arial" w:cs="Arial"/>
                <w:sz w:val="14"/>
                <w:szCs w:val="14"/>
              </w:rPr>
            </w:pPr>
          </w:p>
        </w:tc>
        <w:tc>
          <w:tcPr>
            <w:tcW w:w="1007" w:type="dxa"/>
            <w:gridSpan w:val="2"/>
          </w:tcPr>
          <w:p w14:paraId="571E2293" w14:textId="77777777" w:rsidR="001953AF" w:rsidRPr="00C4586E" w:rsidRDefault="001953AF" w:rsidP="009E798B">
            <w:pPr>
              <w:tabs>
                <w:tab w:val="center" w:pos="8100"/>
              </w:tabs>
              <w:spacing w:line="280" w:lineRule="exact"/>
              <w:jc w:val="both"/>
              <w:rPr>
                <w:rFonts w:ascii="Arial" w:hAnsi="Arial" w:cs="Arial"/>
                <w:sz w:val="14"/>
                <w:szCs w:val="14"/>
              </w:rPr>
            </w:pPr>
          </w:p>
        </w:tc>
        <w:tc>
          <w:tcPr>
            <w:tcW w:w="869" w:type="dxa"/>
            <w:gridSpan w:val="3"/>
          </w:tcPr>
          <w:p w14:paraId="3A213B78" w14:textId="77777777" w:rsidR="001953AF" w:rsidRPr="00C4586E" w:rsidRDefault="001953AF" w:rsidP="009E798B">
            <w:pPr>
              <w:tabs>
                <w:tab w:val="center" w:pos="8100"/>
              </w:tabs>
              <w:spacing w:line="280" w:lineRule="exact"/>
              <w:jc w:val="both"/>
              <w:rPr>
                <w:rFonts w:ascii="Arial" w:hAnsi="Arial" w:cs="Arial"/>
                <w:sz w:val="14"/>
                <w:szCs w:val="14"/>
              </w:rPr>
            </w:pPr>
          </w:p>
        </w:tc>
        <w:tc>
          <w:tcPr>
            <w:tcW w:w="2524" w:type="dxa"/>
            <w:gridSpan w:val="3"/>
          </w:tcPr>
          <w:p w14:paraId="27F32ACF" w14:textId="77777777" w:rsidR="001953AF" w:rsidRPr="00C4586E" w:rsidRDefault="001953AF" w:rsidP="009E798B">
            <w:pPr>
              <w:tabs>
                <w:tab w:val="center" w:pos="8100"/>
              </w:tabs>
              <w:spacing w:line="280" w:lineRule="exact"/>
              <w:jc w:val="both"/>
              <w:rPr>
                <w:rFonts w:ascii="Arial" w:hAnsi="Arial" w:cs="Arial"/>
                <w:sz w:val="14"/>
                <w:szCs w:val="14"/>
              </w:rPr>
            </w:pPr>
          </w:p>
        </w:tc>
      </w:tr>
      <w:tr w:rsidR="001953AF" w:rsidRPr="00C4586E" w14:paraId="7F45573E" w14:textId="77777777" w:rsidTr="003738E0">
        <w:tc>
          <w:tcPr>
            <w:tcW w:w="3058" w:type="dxa"/>
          </w:tcPr>
          <w:p w14:paraId="351AC46C" w14:textId="77777777" w:rsidR="001953AF" w:rsidRPr="00C4586E" w:rsidRDefault="001953AF" w:rsidP="009E798B">
            <w:pPr>
              <w:spacing w:line="280" w:lineRule="exact"/>
              <w:ind w:left="162" w:hanging="162"/>
              <w:rPr>
                <w:rFonts w:ascii="Arial" w:hAnsi="Arial" w:cs="Arial"/>
                <w:sz w:val="14"/>
                <w:szCs w:val="14"/>
              </w:rPr>
            </w:pPr>
            <w:r w:rsidRPr="00C4586E">
              <w:rPr>
                <w:rFonts w:ascii="Arial" w:hAnsi="Arial" w:cs="Arial"/>
                <w:sz w:val="14"/>
                <w:szCs w:val="14"/>
              </w:rPr>
              <w:t>(eliminated from the consolidated financial statements)</w:t>
            </w:r>
          </w:p>
        </w:tc>
        <w:tc>
          <w:tcPr>
            <w:tcW w:w="900" w:type="dxa"/>
          </w:tcPr>
          <w:p w14:paraId="5EEE246C" w14:textId="77777777" w:rsidR="001953AF" w:rsidRPr="00C4586E" w:rsidRDefault="001953AF" w:rsidP="009E798B">
            <w:pPr>
              <w:tabs>
                <w:tab w:val="decimal" w:pos="492"/>
              </w:tabs>
              <w:spacing w:line="280" w:lineRule="exact"/>
              <w:jc w:val="both"/>
              <w:rPr>
                <w:rFonts w:ascii="Arial" w:hAnsi="Arial" w:cs="Arial"/>
                <w:sz w:val="14"/>
                <w:szCs w:val="14"/>
              </w:rPr>
            </w:pPr>
          </w:p>
        </w:tc>
        <w:tc>
          <w:tcPr>
            <w:tcW w:w="959" w:type="dxa"/>
          </w:tcPr>
          <w:p w14:paraId="70F81E1F" w14:textId="77777777" w:rsidR="001953AF" w:rsidRPr="00C4586E" w:rsidRDefault="001953AF" w:rsidP="009E798B">
            <w:pPr>
              <w:tabs>
                <w:tab w:val="decimal" w:pos="492"/>
              </w:tabs>
              <w:spacing w:line="280" w:lineRule="exact"/>
              <w:jc w:val="both"/>
              <w:rPr>
                <w:rFonts w:ascii="Arial" w:hAnsi="Arial" w:cs="Arial"/>
                <w:sz w:val="14"/>
                <w:szCs w:val="14"/>
              </w:rPr>
            </w:pPr>
          </w:p>
        </w:tc>
        <w:tc>
          <w:tcPr>
            <w:tcW w:w="1007" w:type="dxa"/>
            <w:gridSpan w:val="2"/>
          </w:tcPr>
          <w:p w14:paraId="79A871C3" w14:textId="77777777" w:rsidR="001953AF" w:rsidRPr="00C4586E" w:rsidRDefault="001953AF" w:rsidP="009E798B">
            <w:pPr>
              <w:tabs>
                <w:tab w:val="decimal" w:pos="492"/>
              </w:tabs>
              <w:spacing w:line="280" w:lineRule="exact"/>
              <w:jc w:val="both"/>
              <w:rPr>
                <w:rFonts w:ascii="Arial" w:hAnsi="Arial" w:cs="Arial"/>
                <w:sz w:val="14"/>
                <w:szCs w:val="14"/>
              </w:rPr>
            </w:pPr>
          </w:p>
        </w:tc>
        <w:tc>
          <w:tcPr>
            <w:tcW w:w="869" w:type="dxa"/>
            <w:gridSpan w:val="3"/>
          </w:tcPr>
          <w:p w14:paraId="4E213243" w14:textId="77777777" w:rsidR="001953AF" w:rsidRPr="00C4586E" w:rsidRDefault="001953AF" w:rsidP="009E798B">
            <w:pPr>
              <w:tabs>
                <w:tab w:val="decimal" w:pos="492"/>
              </w:tabs>
              <w:spacing w:line="280" w:lineRule="exact"/>
              <w:jc w:val="both"/>
              <w:rPr>
                <w:rFonts w:ascii="Arial" w:hAnsi="Arial" w:cs="Arial"/>
                <w:sz w:val="14"/>
                <w:szCs w:val="14"/>
              </w:rPr>
            </w:pPr>
          </w:p>
        </w:tc>
        <w:tc>
          <w:tcPr>
            <w:tcW w:w="2524" w:type="dxa"/>
            <w:gridSpan w:val="3"/>
          </w:tcPr>
          <w:p w14:paraId="6A9207E2" w14:textId="77777777" w:rsidR="001953AF" w:rsidRPr="00C4586E" w:rsidRDefault="001953AF" w:rsidP="009E798B">
            <w:pPr>
              <w:tabs>
                <w:tab w:val="center" w:pos="8100"/>
              </w:tabs>
              <w:spacing w:line="280" w:lineRule="exact"/>
              <w:jc w:val="both"/>
              <w:rPr>
                <w:rFonts w:ascii="Arial" w:hAnsi="Arial" w:cs="Arial"/>
                <w:sz w:val="14"/>
                <w:szCs w:val="14"/>
              </w:rPr>
            </w:pPr>
          </w:p>
        </w:tc>
      </w:tr>
      <w:tr w:rsidR="003C53D6" w:rsidRPr="00C4586E" w14:paraId="79C55B3D" w14:textId="77777777" w:rsidTr="003738E0">
        <w:tc>
          <w:tcPr>
            <w:tcW w:w="3058" w:type="dxa"/>
          </w:tcPr>
          <w:p w14:paraId="2230E62D" w14:textId="2F61BB1A" w:rsidR="003C53D6" w:rsidRPr="00C4586E" w:rsidRDefault="003C53D6" w:rsidP="003C53D6">
            <w:pPr>
              <w:spacing w:line="280" w:lineRule="exact"/>
              <w:ind w:left="162" w:hanging="162"/>
              <w:rPr>
                <w:rFonts w:ascii="Arial" w:hAnsi="Arial" w:cs="Arial"/>
                <w:sz w:val="14"/>
                <w:szCs w:val="14"/>
              </w:rPr>
            </w:pPr>
            <w:r w:rsidRPr="00301B6F">
              <w:rPr>
                <w:rFonts w:ascii="Arial" w:hAnsi="Arial" w:cs="Arial"/>
                <w:sz w:val="14"/>
                <w:szCs w:val="14"/>
              </w:rPr>
              <w:t>Revenue</w:t>
            </w:r>
            <w:r>
              <w:rPr>
                <w:rFonts w:ascii="Arial" w:hAnsi="Arial" w:cs="Arial"/>
                <w:sz w:val="14"/>
                <w:szCs w:val="14"/>
              </w:rPr>
              <w:t>s</w:t>
            </w:r>
            <w:r w:rsidRPr="00301B6F">
              <w:rPr>
                <w:rFonts w:ascii="Arial" w:hAnsi="Arial" w:cs="Arial"/>
                <w:sz w:val="14"/>
                <w:szCs w:val="14"/>
              </w:rPr>
              <w:t xml:space="preserve"> from sales of real estate</w:t>
            </w:r>
          </w:p>
        </w:tc>
        <w:tc>
          <w:tcPr>
            <w:tcW w:w="900" w:type="dxa"/>
            <w:shd w:val="clear" w:color="auto" w:fill="auto"/>
          </w:tcPr>
          <w:p w14:paraId="48FB218A" w14:textId="0097EAFD" w:rsidR="003C53D6" w:rsidRPr="00C4586E"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cs/>
              </w:rPr>
              <w:t>-</w:t>
            </w:r>
          </w:p>
        </w:tc>
        <w:tc>
          <w:tcPr>
            <w:tcW w:w="959" w:type="dxa"/>
            <w:shd w:val="clear" w:color="auto" w:fill="auto"/>
          </w:tcPr>
          <w:p w14:paraId="65429920" w14:textId="366AB867" w:rsidR="003C53D6" w:rsidRPr="00D73464"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cs/>
              </w:rPr>
              <w:t>-</w:t>
            </w:r>
          </w:p>
        </w:tc>
        <w:tc>
          <w:tcPr>
            <w:tcW w:w="1007" w:type="dxa"/>
            <w:gridSpan w:val="2"/>
            <w:shd w:val="clear" w:color="auto" w:fill="auto"/>
          </w:tcPr>
          <w:p w14:paraId="46F95357" w14:textId="373126A7" w:rsidR="003C53D6" w:rsidRPr="00BD43FE" w:rsidRDefault="003C53D6" w:rsidP="003C53D6">
            <w:pPr>
              <w:tabs>
                <w:tab w:val="decimal" w:pos="680"/>
              </w:tabs>
              <w:spacing w:line="280" w:lineRule="exact"/>
              <w:rPr>
                <w:rFonts w:ascii="Arial" w:hAnsi="Arial" w:cs="Arial"/>
                <w:sz w:val="14"/>
                <w:szCs w:val="14"/>
              </w:rPr>
            </w:pPr>
            <w:r w:rsidRPr="003C53D6">
              <w:rPr>
                <w:rFonts w:ascii="Arial" w:hAnsi="Arial" w:cs="Arial" w:hint="cs"/>
                <w:sz w:val="14"/>
                <w:szCs w:val="14"/>
                <w:cs/>
              </w:rPr>
              <w:t>102,777</w:t>
            </w:r>
          </w:p>
        </w:tc>
        <w:tc>
          <w:tcPr>
            <w:tcW w:w="869" w:type="dxa"/>
            <w:gridSpan w:val="3"/>
          </w:tcPr>
          <w:p w14:paraId="65FF0DF7" w14:textId="0F06EB91" w:rsidR="003C53D6" w:rsidRPr="00574DA3" w:rsidRDefault="003C53D6" w:rsidP="003C53D6">
            <w:pPr>
              <w:tabs>
                <w:tab w:val="decimal" w:pos="680"/>
              </w:tabs>
              <w:spacing w:line="280" w:lineRule="exact"/>
              <w:rPr>
                <w:rFonts w:ascii="Arial" w:hAnsi="Arial" w:cs="Arial"/>
                <w:sz w:val="14"/>
                <w:szCs w:val="14"/>
              </w:rPr>
            </w:pPr>
            <w:r w:rsidRPr="00D73464">
              <w:rPr>
                <w:rFonts w:ascii="Arial" w:hAnsi="Arial" w:cs="Arial"/>
                <w:sz w:val="14"/>
                <w:szCs w:val="14"/>
              </w:rPr>
              <w:t>51,071</w:t>
            </w:r>
          </w:p>
        </w:tc>
        <w:tc>
          <w:tcPr>
            <w:tcW w:w="2524" w:type="dxa"/>
            <w:gridSpan w:val="3"/>
          </w:tcPr>
          <w:p w14:paraId="04C7A303" w14:textId="4BEEDD47" w:rsidR="003C53D6" w:rsidRPr="00755546" w:rsidRDefault="003C53D6" w:rsidP="003C53D6">
            <w:pPr>
              <w:tabs>
                <w:tab w:val="center" w:pos="8100"/>
              </w:tabs>
              <w:spacing w:line="280" w:lineRule="exact"/>
              <w:ind w:left="75" w:hanging="75"/>
              <w:rPr>
                <w:rFonts w:ascii="Arial" w:hAnsi="Arial" w:cs="Arial"/>
                <w:sz w:val="14"/>
                <w:szCs w:val="14"/>
              </w:rPr>
            </w:pPr>
            <w:r w:rsidRPr="004C3EDC">
              <w:rPr>
                <w:rFonts w:ascii="Arial" w:hAnsi="Arial" w:cs="Arial"/>
                <w:sz w:val="14"/>
                <w:szCs w:val="14"/>
              </w:rPr>
              <w:t>Cost plus certain margin of</w:t>
            </w:r>
            <w:r>
              <w:rPr>
                <w:rFonts w:ascii="Arial" w:hAnsi="Arial" w:cs="Arial"/>
                <w:sz w:val="14"/>
                <w:szCs w:val="14"/>
              </w:rPr>
              <w:t xml:space="preserve"> 49.52% (2023: 30.21%)</w:t>
            </w:r>
          </w:p>
        </w:tc>
      </w:tr>
      <w:tr w:rsidR="003C53D6" w:rsidRPr="00C4586E" w14:paraId="75D68114" w14:textId="77777777" w:rsidTr="003738E0">
        <w:tc>
          <w:tcPr>
            <w:tcW w:w="3058" w:type="dxa"/>
          </w:tcPr>
          <w:p w14:paraId="69A585FB" w14:textId="44456E12" w:rsidR="003C53D6" w:rsidRPr="00301B6F" w:rsidRDefault="003C53D6" w:rsidP="003C53D6">
            <w:pPr>
              <w:spacing w:line="280" w:lineRule="exact"/>
              <w:ind w:left="162" w:hanging="162"/>
              <w:rPr>
                <w:rFonts w:ascii="Arial" w:hAnsi="Arial" w:cs="Arial"/>
                <w:sz w:val="14"/>
                <w:szCs w:val="14"/>
              </w:rPr>
            </w:pPr>
            <w:r w:rsidRPr="00C4586E">
              <w:rPr>
                <w:rFonts w:ascii="Arial" w:hAnsi="Arial" w:cs="Arial"/>
                <w:sz w:val="14"/>
                <w:szCs w:val="14"/>
              </w:rPr>
              <w:t xml:space="preserve">Revenues from business management and project management </w:t>
            </w:r>
            <w:r>
              <w:rPr>
                <w:rFonts w:ascii="Arial" w:hAnsi="Arial" w:cs="Arial"/>
                <w:sz w:val="14"/>
                <w:szCs w:val="14"/>
              </w:rPr>
              <w:t>service</w:t>
            </w:r>
          </w:p>
        </w:tc>
        <w:tc>
          <w:tcPr>
            <w:tcW w:w="900" w:type="dxa"/>
            <w:shd w:val="clear" w:color="auto" w:fill="auto"/>
          </w:tcPr>
          <w:p w14:paraId="0E11DD3B" w14:textId="73A4A956" w:rsidR="003C53D6" w:rsidRPr="00D73464"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cs/>
              </w:rPr>
              <w:t>-</w:t>
            </w:r>
          </w:p>
        </w:tc>
        <w:tc>
          <w:tcPr>
            <w:tcW w:w="959" w:type="dxa"/>
            <w:shd w:val="clear" w:color="auto" w:fill="auto"/>
          </w:tcPr>
          <w:p w14:paraId="5E60DB40" w14:textId="3AFB0090" w:rsidR="003C53D6" w:rsidRPr="00D73464" w:rsidRDefault="003C53D6" w:rsidP="003C53D6">
            <w:pPr>
              <w:tabs>
                <w:tab w:val="decimal" w:pos="680"/>
              </w:tabs>
              <w:spacing w:line="280" w:lineRule="exact"/>
              <w:rPr>
                <w:rFonts w:ascii="Arial" w:hAnsi="Arial" w:cs="Arial"/>
                <w:sz w:val="14"/>
                <w:szCs w:val="14"/>
                <w:cs/>
              </w:rPr>
            </w:pPr>
            <w:r w:rsidRPr="003C53D6">
              <w:rPr>
                <w:rFonts w:ascii="Arial" w:hAnsi="Arial" w:cs="Arial"/>
                <w:sz w:val="14"/>
                <w:szCs w:val="14"/>
                <w:cs/>
              </w:rPr>
              <w:t>-</w:t>
            </w:r>
          </w:p>
        </w:tc>
        <w:tc>
          <w:tcPr>
            <w:tcW w:w="1007" w:type="dxa"/>
            <w:gridSpan w:val="2"/>
            <w:shd w:val="clear" w:color="auto" w:fill="auto"/>
          </w:tcPr>
          <w:p w14:paraId="44C816A4" w14:textId="4A517605" w:rsidR="003C53D6" w:rsidRPr="00D73464"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rPr>
              <w:t>95,756</w:t>
            </w:r>
          </w:p>
        </w:tc>
        <w:tc>
          <w:tcPr>
            <w:tcW w:w="869" w:type="dxa"/>
            <w:gridSpan w:val="3"/>
          </w:tcPr>
          <w:p w14:paraId="4B197D1A" w14:textId="50ADB924" w:rsidR="003C53D6" w:rsidRPr="00574DA3" w:rsidRDefault="003C53D6" w:rsidP="003C53D6">
            <w:pPr>
              <w:tabs>
                <w:tab w:val="decimal" w:pos="680"/>
              </w:tabs>
              <w:spacing w:line="280" w:lineRule="exact"/>
              <w:rPr>
                <w:rFonts w:ascii="Arial" w:hAnsi="Arial" w:cs="Arial"/>
                <w:sz w:val="14"/>
                <w:szCs w:val="14"/>
              </w:rPr>
            </w:pPr>
            <w:r>
              <w:rPr>
                <w:rFonts w:ascii="Arial" w:hAnsi="Arial" w:cs="Arial"/>
                <w:sz w:val="14"/>
                <w:szCs w:val="14"/>
              </w:rPr>
              <w:t>74,910</w:t>
            </w:r>
          </w:p>
        </w:tc>
        <w:tc>
          <w:tcPr>
            <w:tcW w:w="2524" w:type="dxa"/>
            <w:gridSpan w:val="3"/>
          </w:tcPr>
          <w:p w14:paraId="2BE11B06" w14:textId="5B75D11A" w:rsidR="003C53D6" w:rsidRPr="004C3EDC" w:rsidRDefault="003C53D6" w:rsidP="003C53D6">
            <w:pPr>
              <w:tabs>
                <w:tab w:val="center" w:pos="8100"/>
              </w:tabs>
              <w:spacing w:line="280" w:lineRule="exact"/>
              <w:ind w:left="75" w:hanging="75"/>
              <w:rPr>
                <w:rFonts w:ascii="Arial" w:hAnsi="Arial" w:cs="Arial"/>
                <w:sz w:val="14"/>
                <w:szCs w:val="14"/>
              </w:rPr>
            </w:pPr>
            <w:r w:rsidRPr="004C3EDC">
              <w:rPr>
                <w:rFonts w:ascii="Arial" w:hAnsi="Arial" w:cs="Arial"/>
                <w:sz w:val="14"/>
                <w:szCs w:val="14"/>
              </w:rPr>
              <w:t xml:space="preserve">Based on </w:t>
            </w:r>
            <w:r>
              <w:rPr>
                <w:rFonts w:ascii="Arial" w:hAnsi="Arial" w:cs="Arial"/>
                <w:sz w:val="14"/>
                <w:szCs w:val="14"/>
              </w:rPr>
              <w:t xml:space="preserve">mutual </w:t>
            </w:r>
            <w:r w:rsidRPr="004C3EDC">
              <w:rPr>
                <w:rFonts w:ascii="Arial" w:hAnsi="Arial" w:cs="Arial"/>
                <w:sz w:val="14"/>
                <w:szCs w:val="14"/>
              </w:rPr>
              <w:t>agreement</w:t>
            </w:r>
            <w:r w:rsidRPr="004C3EDC">
              <w:rPr>
                <w:rFonts w:ascii="Arial" w:hAnsi="Arial" w:cs="Arial"/>
                <w:sz w:val="14"/>
                <w:szCs w:val="14"/>
                <w:cs/>
              </w:rPr>
              <w:t xml:space="preserve"> </w:t>
            </w:r>
            <w:r w:rsidRPr="004C3EDC">
              <w:rPr>
                <w:rFonts w:ascii="Arial" w:hAnsi="Arial" w:cs="Arial"/>
                <w:sz w:val="14"/>
                <w:szCs w:val="14"/>
              </w:rPr>
              <w:t>(1)</w:t>
            </w:r>
          </w:p>
        </w:tc>
      </w:tr>
      <w:tr w:rsidR="003C53D6" w:rsidRPr="00C4586E" w14:paraId="66DFF5E2" w14:textId="77777777" w:rsidTr="003738E0">
        <w:tc>
          <w:tcPr>
            <w:tcW w:w="3058" w:type="dxa"/>
          </w:tcPr>
          <w:p w14:paraId="234A395C" w14:textId="1EE5C334" w:rsidR="003C53D6" w:rsidRPr="00C4586E" w:rsidRDefault="003C53D6" w:rsidP="003C53D6">
            <w:pPr>
              <w:spacing w:line="280" w:lineRule="exact"/>
              <w:ind w:left="162" w:right="-195" w:hanging="162"/>
              <w:rPr>
                <w:rFonts w:ascii="Arial" w:hAnsi="Arial" w:cs="Arial"/>
                <w:sz w:val="14"/>
                <w:szCs w:val="14"/>
              </w:rPr>
            </w:pPr>
            <w:r>
              <w:rPr>
                <w:rFonts w:ascii="Arial" w:hAnsi="Arial" w:cs="Arial"/>
                <w:sz w:val="14"/>
                <w:szCs w:val="14"/>
              </w:rPr>
              <w:t>Revenues from sales of construction materials</w:t>
            </w:r>
          </w:p>
        </w:tc>
        <w:tc>
          <w:tcPr>
            <w:tcW w:w="900" w:type="dxa"/>
            <w:shd w:val="clear" w:color="auto" w:fill="auto"/>
          </w:tcPr>
          <w:p w14:paraId="71873E2F" w14:textId="32297243" w:rsidR="003C53D6" w:rsidRPr="00C4586E"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cs/>
              </w:rPr>
              <w:t>-</w:t>
            </w:r>
          </w:p>
        </w:tc>
        <w:tc>
          <w:tcPr>
            <w:tcW w:w="959" w:type="dxa"/>
            <w:shd w:val="clear" w:color="auto" w:fill="auto"/>
          </w:tcPr>
          <w:p w14:paraId="6C698104" w14:textId="6044BFA7" w:rsidR="003C53D6" w:rsidRPr="00D73464"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cs/>
              </w:rPr>
              <w:t>-</w:t>
            </w:r>
          </w:p>
        </w:tc>
        <w:tc>
          <w:tcPr>
            <w:tcW w:w="1007" w:type="dxa"/>
            <w:gridSpan w:val="2"/>
            <w:shd w:val="clear" w:color="auto" w:fill="auto"/>
          </w:tcPr>
          <w:p w14:paraId="26875EAE" w14:textId="4879435B" w:rsidR="003C53D6" w:rsidRPr="00BD43FE" w:rsidRDefault="003C53D6" w:rsidP="003C53D6">
            <w:pPr>
              <w:tabs>
                <w:tab w:val="decimal" w:pos="680"/>
              </w:tabs>
              <w:spacing w:line="280" w:lineRule="exact"/>
              <w:rPr>
                <w:rFonts w:ascii="Arial" w:hAnsi="Arial" w:cs="Arial"/>
                <w:sz w:val="14"/>
                <w:szCs w:val="14"/>
              </w:rPr>
            </w:pPr>
            <w:r w:rsidRPr="003C53D6">
              <w:rPr>
                <w:rFonts w:ascii="Arial" w:hAnsi="Arial" w:cs="Arial" w:hint="cs"/>
                <w:sz w:val="14"/>
                <w:szCs w:val="14"/>
                <w:cs/>
              </w:rPr>
              <w:t>259,006</w:t>
            </w:r>
          </w:p>
        </w:tc>
        <w:tc>
          <w:tcPr>
            <w:tcW w:w="869" w:type="dxa"/>
            <w:gridSpan w:val="3"/>
          </w:tcPr>
          <w:p w14:paraId="3248062A" w14:textId="469B3492" w:rsidR="003C53D6" w:rsidRPr="00574DA3" w:rsidRDefault="003C53D6" w:rsidP="003C53D6">
            <w:pPr>
              <w:tabs>
                <w:tab w:val="decimal" w:pos="680"/>
              </w:tabs>
              <w:spacing w:line="280" w:lineRule="exact"/>
              <w:rPr>
                <w:rFonts w:ascii="Arial" w:hAnsi="Arial" w:cs="Arial"/>
                <w:sz w:val="14"/>
                <w:szCs w:val="14"/>
              </w:rPr>
            </w:pPr>
            <w:r w:rsidRPr="00D73464">
              <w:rPr>
                <w:rFonts w:ascii="Arial" w:hAnsi="Arial" w:cs="Arial"/>
                <w:sz w:val="14"/>
                <w:szCs w:val="14"/>
              </w:rPr>
              <w:t>307,569</w:t>
            </w:r>
          </w:p>
        </w:tc>
        <w:tc>
          <w:tcPr>
            <w:tcW w:w="2524" w:type="dxa"/>
            <w:gridSpan w:val="3"/>
          </w:tcPr>
          <w:p w14:paraId="102141A4" w14:textId="0056BC79" w:rsidR="003C53D6" w:rsidRPr="00755546" w:rsidRDefault="003C53D6" w:rsidP="003C53D6">
            <w:pPr>
              <w:tabs>
                <w:tab w:val="center" w:pos="8100"/>
              </w:tabs>
              <w:spacing w:line="280" w:lineRule="exact"/>
              <w:ind w:left="75" w:hanging="75"/>
              <w:rPr>
                <w:rFonts w:ascii="Arial" w:hAnsi="Arial" w:cs="Arial"/>
                <w:sz w:val="14"/>
                <w:szCs w:val="14"/>
              </w:rPr>
            </w:pPr>
            <w:r w:rsidRPr="004C3EDC">
              <w:rPr>
                <w:rFonts w:ascii="Arial" w:hAnsi="Arial" w:cs="Arial"/>
                <w:sz w:val="14"/>
                <w:szCs w:val="14"/>
              </w:rPr>
              <w:t>Cost plus certain margin of 5%</w:t>
            </w:r>
          </w:p>
        </w:tc>
      </w:tr>
      <w:tr w:rsidR="003C53D6" w:rsidRPr="00C4586E" w14:paraId="3CFEB06A" w14:textId="77777777" w:rsidTr="003738E0">
        <w:tc>
          <w:tcPr>
            <w:tcW w:w="3058" w:type="dxa"/>
          </w:tcPr>
          <w:p w14:paraId="67F05378" w14:textId="77777777" w:rsidR="003C53D6" w:rsidRPr="00C4586E" w:rsidRDefault="003C53D6" w:rsidP="003C53D6">
            <w:pPr>
              <w:spacing w:line="280" w:lineRule="exact"/>
              <w:ind w:left="162" w:hanging="162"/>
              <w:jc w:val="both"/>
              <w:rPr>
                <w:rFonts w:ascii="Arial" w:hAnsi="Arial" w:cs="Arial"/>
                <w:sz w:val="14"/>
                <w:szCs w:val="14"/>
                <w:cs/>
              </w:rPr>
            </w:pPr>
            <w:r w:rsidRPr="00C4586E">
              <w:rPr>
                <w:rFonts w:ascii="Arial" w:hAnsi="Arial" w:cs="Arial"/>
                <w:sz w:val="14"/>
                <w:szCs w:val="14"/>
              </w:rPr>
              <w:t>Commission income</w:t>
            </w:r>
          </w:p>
        </w:tc>
        <w:tc>
          <w:tcPr>
            <w:tcW w:w="900" w:type="dxa"/>
            <w:shd w:val="clear" w:color="auto" w:fill="auto"/>
          </w:tcPr>
          <w:p w14:paraId="09BF0DBF" w14:textId="6F19E428" w:rsidR="003C53D6" w:rsidRPr="00C4586E"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cs/>
              </w:rPr>
              <w:t>-</w:t>
            </w:r>
          </w:p>
        </w:tc>
        <w:tc>
          <w:tcPr>
            <w:tcW w:w="959" w:type="dxa"/>
            <w:shd w:val="clear" w:color="auto" w:fill="auto"/>
          </w:tcPr>
          <w:p w14:paraId="017F0220" w14:textId="32D67CCF" w:rsidR="003C53D6" w:rsidRPr="00D73464"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cs/>
              </w:rPr>
              <w:t>-</w:t>
            </w:r>
          </w:p>
        </w:tc>
        <w:tc>
          <w:tcPr>
            <w:tcW w:w="1007" w:type="dxa"/>
            <w:gridSpan w:val="2"/>
            <w:shd w:val="clear" w:color="auto" w:fill="auto"/>
          </w:tcPr>
          <w:p w14:paraId="00813FC6" w14:textId="697EEAF6" w:rsidR="003C53D6" w:rsidRPr="00BD43FE" w:rsidRDefault="003C53D6" w:rsidP="003C53D6">
            <w:pPr>
              <w:tabs>
                <w:tab w:val="decimal" w:pos="680"/>
              </w:tabs>
              <w:spacing w:line="280" w:lineRule="exact"/>
              <w:rPr>
                <w:rFonts w:ascii="Arial" w:hAnsi="Arial" w:cs="Arial"/>
                <w:sz w:val="14"/>
                <w:szCs w:val="14"/>
                <w:cs/>
              </w:rPr>
            </w:pPr>
            <w:r w:rsidRPr="003C53D6">
              <w:rPr>
                <w:rFonts w:ascii="Arial" w:hAnsi="Arial" w:cs="Arial" w:hint="cs"/>
                <w:sz w:val="14"/>
                <w:szCs w:val="14"/>
                <w:cs/>
              </w:rPr>
              <w:t>972</w:t>
            </w:r>
          </w:p>
        </w:tc>
        <w:tc>
          <w:tcPr>
            <w:tcW w:w="869" w:type="dxa"/>
            <w:gridSpan w:val="3"/>
          </w:tcPr>
          <w:p w14:paraId="7978409B" w14:textId="6E352017" w:rsidR="003C53D6" w:rsidRPr="00574DA3" w:rsidRDefault="003C53D6" w:rsidP="003C53D6">
            <w:pPr>
              <w:tabs>
                <w:tab w:val="decimal" w:pos="680"/>
              </w:tabs>
              <w:spacing w:line="280" w:lineRule="exact"/>
              <w:rPr>
                <w:rFonts w:ascii="Arial" w:hAnsi="Arial" w:cs="Arial"/>
                <w:sz w:val="14"/>
                <w:szCs w:val="14"/>
              </w:rPr>
            </w:pPr>
            <w:r>
              <w:rPr>
                <w:rFonts w:ascii="Arial" w:hAnsi="Arial" w:cs="Arial"/>
                <w:sz w:val="14"/>
                <w:szCs w:val="14"/>
              </w:rPr>
              <w:t>9,055</w:t>
            </w:r>
          </w:p>
        </w:tc>
        <w:tc>
          <w:tcPr>
            <w:tcW w:w="2524" w:type="dxa"/>
            <w:gridSpan w:val="3"/>
          </w:tcPr>
          <w:p w14:paraId="1553700F" w14:textId="036784BC" w:rsidR="003C53D6" w:rsidRPr="00755546" w:rsidRDefault="003C53D6" w:rsidP="003C53D6">
            <w:pPr>
              <w:tabs>
                <w:tab w:val="center" w:pos="8100"/>
              </w:tabs>
              <w:spacing w:line="280" w:lineRule="exact"/>
              <w:ind w:left="75" w:right="-107" w:hanging="75"/>
              <w:rPr>
                <w:rFonts w:ascii="Arial" w:hAnsi="Arial" w:cs="Arial"/>
                <w:sz w:val="14"/>
                <w:szCs w:val="14"/>
                <w:cs/>
              </w:rPr>
            </w:pPr>
            <w:r w:rsidRPr="004C3EDC">
              <w:rPr>
                <w:rFonts w:ascii="Arial" w:hAnsi="Arial" w:cs="Arial"/>
                <w:sz w:val="14"/>
                <w:szCs w:val="14"/>
              </w:rPr>
              <w:t xml:space="preserve">Based on </w:t>
            </w:r>
            <w:r>
              <w:rPr>
                <w:rFonts w:ascii="Arial" w:hAnsi="Arial" w:cs="Arial"/>
                <w:sz w:val="14"/>
                <w:szCs w:val="14"/>
              </w:rPr>
              <w:t xml:space="preserve">mutual </w:t>
            </w:r>
            <w:r w:rsidRPr="004C3EDC">
              <w:rPr>
                <w:rFonts w:ascii="Arial" w:hAnsi="Arial" w:cs="Arial"/>
                <w:sz w:val="14"/>
                <w:szCs w:val="14"/>
              </w:rPr>
              <w:t>agreement (3)</w:t>
            </w:r>
          </w:p>
        </w:tc>
      </w:tr>
      <w:tr w:rsidR="003C53D6" w:rsidRPr="00C4586E" w14:paraId="109B0B1E" w14:textId="77777777" w:rsidTr="003738E0">
        <w:tc>
          <w:tcPr>
            <w:tcW w:w="3058" w:type="dxa"/>
          </w:tcPr>
          <w:p w14:paraId="175FE5C6" w14:textId="32E363E5" w:rsidR="003C53D6" w:rsidRPr="00C4586E" w:rsidRDefault="003C53D6" w:rsidP="003C53D6">
            <w:pPr>
              <w:spacing w:line="280" w:lineRule="exact"/>
              <w:ind w:left="162" w:hanging="162"/>
              <w:jc w:val="both"/>
              <w:rPr>
                <w:rFonts w:ascii="Arial" w:hAnsi="Arial" w:cs="Arial"/>
                <w:sz w:val="14"/>
                <w:szCs w:val="14"/>
              </w:rPr>
            </w:pPr>
            <w:r>
              <w:rPr>
                <w:rFonts w:ascii="Arial" w:hAnsi="Arial" w:cs="Arial"/>
                <w:sz w:val="14"/>
                <w:szCs w:val="14"/>
              </w:rPr>
              <w:t>Revenue from land sales</w:t>
            </w:r>
          </w:p>
        </w:tc>
        <w:tc>
          <w:tcPr>
            <w:tcW w:w="900" w:type="dxa"/>
            <w:shd w:val="clear" w:color="auto" w:fill="auto"/>
          </w:tcPr>
          <w:p w14:paraId="54FE8C6F" w14:textId="4508D06F" w:rsidR="003C53D6" w:rsidRPr="00C4586E"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cs/>
              </w:rPr>
              <w:t>-</w:t>
            </w:r>
          </w:p>
        </w:tc>
        <w:tc>
          <w:tcPr>
            <w:tcW w:w="959" w:type="dxa"/>
            <w:shd w:val="clear" w:color="auto" w:fill="auto"/>
          </w:tcPr>
          <w:p w14:paraId="445E5E4F" w14:textId="3B395298" w:rsidR="003C53D6" w:rsidRPr="00D73464" w:rsidRDefault="003C53D6" w:rsidP="003C53D6">
            <w:pPr>
              <w:tabs>
                <w:tab w:val="decimal" w:pos="680"/>
              </w:tabs>
              <w:spacing w:line="280" w:lineRule="exact"/>
              <w:rPr>
                <w:rFonts w:ascii="Arial" w:hAnsi="Arial" w:cs="Arial"/>
                <w:sz w:val="14"/>
                <w:szCs w:val="14"/>
                <w:cs/>
              </w:rPr>
            </w:pPr>
            <w:r w:rsidRPr="003C53D6">
              <w:rPr>
                <w:rFonts w:ascii="Arial" w:hAnsi="Arial" w:cs="Arial"/>
                <w:sz w:val="14"/>
                <w:szCs w:val="14"/>
                <w:cs/>
              </w:rPr>
              <w:t>-</w:t>
            </w:r>
          </w:p>
        </w:tc>
        <w:tc>
          <w:tcPr>
            <w:tcW w:w="1007" w:type="dxa"/>
            <w:gridSpan w:val="2"/>
            <w:shd w:val="clear" w:color="auto" w:fill="auto"/>
          </w:tcPr>
          <w:p w14:paraId="7354CA52" w14:textId="21226092" w:rsidR="003C53D6" w:rsidRPr="00BD43FE" w:rsidRDefault="003C53D6" w:rsidP="003C53D6">
            <w:pPr>
              <w:tabs>
                <w:tab w:val="decimal" w:pos="680"/>
              </w:tabs>
              <w:spacing w:line="280" w:lineRule="exact"/>
              <w:rPr>
                <w:rFonts w:ascii="Arial" w:hAnsi="Arial" w:cs="Arial"/>
                <w:sz w:val="14"/>
                <w:szCs w:val="14"/>
                <w:cs/>
              </w:rPr>
            </w:pPr>
            <w:r w:rsidRPr="003C53D6">
              <w:rPr>
                <w:rFonts w:ascii="Arial" w:hAnsi="Arial" w:cs="Arial" w:hint="cs"/>
                <w:sz w:val="14"/>
                <w:szCs w:val="14"/>
                <w:cs/>
              </w:rPr>
              <w:t>333,300</w:t>
            </w:r>
          </w:p>
        </w:tc>
        <w:tc>
          <w:tcPr>
            <w:tcW w:w="869" w:type="dxa"/>
            <w:gridSpan w:val="3"/>
          </w:tcPr>
          <w:p w14:paraId="16E2B2E3" w14:textId="007AB3D8" w:rsidR="003C53D6" w:rsidRPr="00AD1AF0" w:rsidRDefault="003C53D6" w:rsidP="003C53D6">
            <w:pPr>
              <w:tabs>
                <w:tab w:val="decimal" w:pos="680"/>
              </w:tabs>
              <w:spacing w:line="280" w:lineRule="exact"/>
              <w:rPr>
                <w:rFonts w:ascii="Arial" w:hAnsi="Arial" w:cs="Arial"/>
                <w:sz w:val="14"/>
                <w:szCs w:val="14"/>
              </w:rPr>
            </w:pPr>
            <w:r w:rsidRPr="00D73464">
              <w:rPr>
                <w:rFonts w:ascii="Arial" w:hAnsi="Arial" w:cs="Arial"/>
                <w:sz w:val="14"/>
                <w:szCs w:val="14"/>
              </w:rPr>
              <w:t>66,854</w:t>
            </w:r>
          </w:p>
        </w:tc>
        <w:tc>
          <w:tcPr>
            <w:tcW w:w="2524" w:type="dxa"/>
            <w:gridSpan w:val="3"/>
          </w:tcPr>
          <w:p w14:paraId="11F57520" w14:textId="355BDC64" w:rsidR="003C53D6" w:rsidRPr="004C3EDC" w:rsidRDefault="003C53D6" w:rsidP="003C53D6">
            <w:pPr>
              <w:tabs>
                <w:tab w:val="center" w:pos="8100"/>
              </w:tabs>
              <w:spacing w:line="280" w:lineRule="exact"/>
              <w:ind w:left="75" w:right="-107" w:hanging="75"/>
              <w:rPr>
                <w:rFonts w:ascii="Arial" w:hAnsi="Arial" w:cs="Arial"/>
                <w:sz w:val="14"/>
                <w:szCs w:val="14"/>
              </w:rPr>
            </w:pPr>
            <w:r w:rsidRPr="004F3E07">
              <w:rPr>
                <w:rFonts w:ascii="Arial" w:hAnsi="Arial" w:cs="Arial"/>
                <w:sz w:val="14"/>
                <w:szCs w:val="14"/>
              </w:rPr>
              <w:t xml:space="preserve">Based on </w:t>
            </w:r>
            <w:r>
              <w:rPr>
                <w:rFonts w:ascii="Arial" w:hAnsi="Arial" w:cs="Arial"/>
                <w:sz w:val="14"/>
                <w:szCs w:val="14"/>
              </w:rPr>
              <w:t xml:space="preserve">mutual </w:t>
            </w:r>
            <w:r w:rsidRPr="004F3E07">
              <w:rPr>
                <w:rFonts w:ascii="Arial" w:hAnsi="Arial" w:cs="Arial"/>
                <w:sz w:val="14"/>
                <w:szCs w:val="14"/>
              </w:rPr>
              <w:t>agreement</w:t>
            </w:r>
          </w:p>
        </w:tc>
      </w:tr>
      <w:tr w:rsidR="003C53D6" w:rsidRPr="00755546" w14:paraId="2030FAF2" w14:textId="77777777" w:rsidTr="00A36A4C">
        <w:tc>
          <w:tcPr>
            <w:tcW w:w="3058" w:type="dxa"/>
          </w:tcPr>
          <w:p w14:paraId="22F9900F" w14:textId="77777777" w:rsidR="003C53D6" w:rsidRPr="00C4586E" w:rsidRDefault="003C53D6" w:rsidP="003C53D6">
            <w:pPr>
              <w:spacing w:line="280" w:lineRule="exact"/>
              <w:ind w:left="162" w:hanging="162"/>
              <w:rPr>
                <w:rFonts w:ascii="Arial" w:hAnsi="Arial" w:cs="Arial"/>
                <w:sz w:val="14"/>
                <w:szCs w:val="14"/>
              </w:rPr>
            </w:pPr>
            <w:r w:rsidRPr="003F14E2">
              <w:rPr>
                <w:rFonts w:ascii="Arial" w:hAnsi="Arial" w:cs="Arial"/>
                <w:sz w:val="14"/>
                <w:szCs w:val="14"/>
              </w:rPr>
              <w:t>Dividend income</w:t>
            </w:r>
          </w:p>
        </w:tc>
        <w:tc>
          <w:tcPr>
            <w:tcW w:w="900" w:type="dxa"/>
            <w:shd w:val="clear" w:color="auto" w:fill="auto"/>
          </w:tcPr>
          <w:p w14:paraId="5B186757" w14:textId="3EDF823A" w:rsidR="003C53D6"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cs/>
              </w:rPr>
              <w:t>-</w:t>
            </w:r>
          </w:p>
        </w:tc>
        <w:tc>
          <w:tcPr>
            <w:tcW w:w="959" w:type="dxa"/>
            <w:shd w:val="clear" w:color="auto" w:fill="auto"/>
          </w:tcPr>
          <w:p w14:paraId="524150EB" w14:textId="031E2E83" w:rsidR="003C53D6" w:rsidRPr="00D73464"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cs/>
              </w:rPr>
              <w:t>-</w:t>
            </w:r>
          </w:p>
        </w:tc>
        <w:tc>
          <w:tcPr>
            <w:tcW w:w="1007" w:type="dxa"/>
            <w:gridSpan w:val="2"/>
            <w:shd w:val="clear" w:color="auto" w:fill="auto"/>
          </w:tcPr>
          <w:p w14:paraId="2ECA18D2" w14:textId="37EAF749" w:rsidR="003C53D6" w:rsidRDefault="003C53D6" w:rsidP="003C53D6">
            <w:pPr>
              <w:tabs>
                <w:tab w:val="decimal" w:pos="680"/>
              </w:tabs>
              <w:spacing w:line="280" w:lineRule="exact"/>
              <w:rPr>
                <w:rFonts w:ascii="Arial" w:hAnsi="Arial" w:cs="Arial"/>
                <w:sz w:val="14"/>
                <w:szCs w:val="14"/>
              </w:rPr>
            </w:pPr>
            <w:r w:rsidRPr="003C53D6">
              <w:rPr>
                <w:rFonts w:ascii="Arial" w:hAnsi="Arial" w:cs="Arial" w:hint="cs"/>
                <w:sz w:val="14"/>
                <w:szCs w:val="14"/>
                <w:cs/>
              </w:rPr>
              <w:t>1,417,100</w:t>
            </w:r>
          </w:p>
        </w:tc>
        <w:tc>
          <w:tcPr>
            <w:tcW w:w="869" w:type="dxa"/>
            <w:gridSpan w:val="3"/>
          </w:tcPr>
          <w:p w14:paraId="1A26F4C7" w14:textId="2B8E9061" w:rsidR="003C53D6" w:rsidRPr="00574DA3" w:rsidRDefault="003C53D6" w:rsidP="003C53D6">
            <w:pPr>
              <w:tabs>
                <w:tab w:val="decimal" w:pos="680"/>
              </w:tabs>
              <w:spacing w:line="280" w:lineRule="exact"/>
              <w:rPr>
                <w:rFonts w:ascii="Arial" w:hAnsi="Arial" w:cs="Arial"/>
                <w:sz w:val="14"/>
                <w:szCs w:val="14"/>
              </w:rPr>
            </w:pPr>
            <w:r w:rsidRPr="00D73464">
              <w:rPr>
                <w:rFonts w:ascii="Arial" w:hAnsi="Arial" w:cs="Arial"/>
                <w:sz w:val="14"/>
                <w:szCs w:val="14"/>
              </w:rPr>
              <w:t>2,282,050</w:t>
            </w:r>
          </w:p>
        </w:tc>
        <w:tc>
          <w:tcPr>
            <w:tcW w:w="2524" w:type="dxa"/>
            <w:gridSpan w:val="3"/>
          </w:tcPr>
          <w:p w14:paraId="63892A84" w14:textId="77777777" w:rsidR="003C53D6" w:rsidRPr="00755546" w:rsidRDefault="003C53D6" w:rsidP="003C53D6">
            <w:pPr>
              <w:tabs>
                <w:tab w:val="center" w:pos="8100"/>
              </w:tabs>
              <w:spacing w:line="280" w:lineRule="exact"/>
              <w:ind w:left="75" w:right="-107" w:hanging="75"/>
              <w:rPr>
                <w:rFonts w:ascii="Arial" w:hAnsi="Arial" w:cs="Arial"/>
                <w:sz w:val="14"/>
                <w:szCs w:val="14"/>
              </w:rPr>
            </w:pPr>
            <w:r w:rsidRPr="004C3EDC">
              <w:rPr>
                <w:rFonts w:ascii="Arial" w:hAnsi="Arial" w:cs="Arial"/>
                <w:sz w:val="14"/>
                <w:szCs w:val="14"/>
              </w:rPr>
              <w:t>As declared</w:t>
            </w:r>
          </w:p>
        </w:tc>
      </w:tr>
      <w:tr w:rsidR="003C53D6" w:rsidRPr="00755546" w14:paraId="0D282E18" w14:textId="77777777" w:rsidTr="00A36A4C">
        <w:tc>
          <w:tcPr>
            <w:tcW w:w="3058" w:type="dxa"/>
          </w:tcPr>
          <w:p w14:paraId="7540B245" w14:textId="77777777" w:rsidR="003C53D6" w:rsidRPr="00C4586E" w:rsidRDefault="003C53D6" w:rsidP="003C53D6">
            <w:pPr>
              <w:spacing w:line="280" w:lineRule="exact"/>
              <w:ind w:left="162" w:hanging="162"/>
              <w:jc w:val="both"/>
              <w:rPr>
                <w:rFonts w:ascii="Arial" w:hAnsi="Arial" w:cs="Arial"/>
                <w:sz w:val="14"/>
                <w:szCs w:val="14"/>
                <w:cs/>
              </w:rPr>
            </w:pPr>
            <w:r>
              <w:rPr>
                <w:rFonts w:ascii="Arial" w:hAnsi="Arial" w:cs="Browallia New"/>
                <w:sz w:val="14"/>
                <w:szCs w:val="17"/>
              </w:rPr>
              <w:t>Finance</w:t>
            </w:r>
            <w:r>
              <w:rPr>
                <w:rFonts w:ascii="Arial" w:hAnsi="Arial" w:cs="Arial"/>
                <w:sz w:val="14"/>
                <w:szCs w:val="14"/>
              </w:rPr>
              <w:t xml:space="preserve"> income</w:t>
            </w:r>
          </w:p>
        </w:tc>
        <w:tc>
          <w:tcPr>
            <w:tcW w:w="900" w:type="dxa"/>
            <w:shd w:val="clear" w:color="auto" w:fill="auto"/>
          </w:tcPr>
          <w:p w14:paraId="4E0400E5" w14:textId="4C1D7EFE" w:rsidR="003C53D6" w:rsidRPr="00C4586E"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cs/>
              </w:rPr>
              <w:t>-</w:t>
            </w:r>
          </w:p>
        </w:tc>
        <w:tc>
          <w:tcPr>
            <w:tcW w:w="959" w:type="dxa"/>
            <w:shd w:val="clear" w:color="auto" w:fill="auto"/>
          </w:tcPr>
          <w:p w14:paraId="0AA3268A" w14:textId="162C7DB4" w:rsidR="003C53D6" w:rsidRPr="00C4586E"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cs/>
              </w:rPr>
              <w:t>-</w:t>
            </w:r>
          </w:p>
        </w:tc>
        <w:tc>
          <w:tcPr>
            <w:tcW w:w="1007" w:type="dxa"/>
            <w:gridSpan w:val="2"/>
            <w:shd w:val="clear" w:color="auto" w:fill="auto"/>
          </w:tcPr>
          <w:p w14:paraId="300A2B57" w14:textId="43DF1198" w:rsidR="003C53D6" w:rsidRPr="00BD43FE"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rPr>
              <w:t>596,873</w:t>
            </w:r>
          </w:p>
        </w:tc>
        <w:tc>
          <w:tcPr>
            <w:tcW w:w="869" w:type="dxa"/>
            <w:gridSpan w:val="3"/>
          </w:tcPr>
          <w:p w14:paraId="112D6CB8" w14:textId="63480DBC" w:rsidR="003C53D6" w:rsidRPr="00574DA3" w:rsidRDefault="003C53D6" w:rsidP="003C53D6">
            <w:pPr>
              <w:tabs>
                <w:tab w:val="decimal" w:pos="680"/>
              </w:tabs>
              <w:spacing w:line="280" w:lineRule="exact"/>
              <w:rPr>
                <w:rFonts w:ascii="Arial" w:hAnsi="Arial" w:cs="Arial"/>
                <w:sz w:val="14"/>
                <w:szCs w:val="14"/>
              </w:rPr>
            </w:pPr>
            <w:r>
              <w:rPr>
                <w:rFonts w:ascii="Arial" w:hAnsi="Arial" w:cs="Arial"/>
                <w:sz w:val="14"/>
                <w:szCs w:val="14"/>
              </w:rPr>
              <w:t>518,144</w:t>
            </w:r>
          </w:p>
        </w:tc>
        <w:tc>
          <w:tcPr>
            <w:tcW w:w="2524" w:type="dxa"/>
            <w:gridSpan w:val="3"/>
          </w:tcPr>
          <w:p w14:paraId="16B08698" w14:textId="0D4B4A0B" w:rsidR="003C53D6" w:rsidRPr="00755546" w:rsidRDefault="003C53D6" w:rsidP="003C53D6">
            <w:pPr>
              <w:tabs>
                <w:tab w:val="center" w:pos="8100"/>
              </w:tabs>
              <w:spacing w:line="280" w:lineRule="exact"/>
              <w:ind w:left="75" w:right="-107" w:hanging="75"/>
              <w:rPr>
                <w:rFonts w:ascii="Arial" w:hAnsi="Arial" w:cs="Arial"/>
                <w:sz w:val="14"/>
                <w:szCs w:val="14"/>
                <w:cs/>
              </w:rPr>
            </w:pPr>
            <w:r>
              <w:rPr>
                <w:rFonts w:ascii="Arial" w:hAnsi="Arial" w:cs="Arial"/>
                <w:sz w:val="14"/>
                <w:szCs w:val="14"/>
              </w:rPr>
              <w:t xml:space="preserve">4.10% - 9.25% per annum                </w:t>
            </w:r>
            <w:proofErr w:type="gramStart"/>
            <w:r>
              <w:rPr>
                <w:rFonts w:ascii="Arial" w:hAnsi="Arial" w:cs="Arial"/>
                <w:sz w:val="14"/>
                <w:szCs w:val="14"/>
              </w:rPr>
              <w:t xml:space="preserve">   (</w:t>
            </w:r>
            <w:proofErr w:type="gramEnd"/>
            <w:r>
              <w:rPr>
                <w:rFonts w:ascii="Arial" w:hAnsi="Arial" w:cs="Arial"/>
                <w:sz w:val="14"/>
                <w:szCs w:val="14"/>
              </w:rPr>
              <w:t>2023: 3.50% - 4.10% per annum)</w:t>
            </w:r>
          </w:p>
        </w:tc>
      </w:tr>
      <w:tr w:rsidR="003C53D6" w:rsidRPr="00C4586E" w14:paraId="50F70E0E" w14:textId="77777777" w:rsidTr="003738E0">
        <w:tc>
          <w:tcPr>
            <w:tcW w:w="3058" w:type="dxa"/>
          </w:tcPr>
          <w:p w14:paraId="620A26F3" w14:textId="1ACDEF2B" w:rsidR="003C53D6" w:rsidRPr="00C4586E" w:rsidRDefault="003C53D6" w:rsidP="003C53D6">
            <w:pPr>
              <w:spacing w:line="280" w:lineRule="exact"/>
              <w:ind w:left="162" w:hanging="162"/>
              <w:jc w:val="both"/>
              <w:rPr>
                <w:rFonts w:ascii="Arial" w:hAnsi="Arial" w:cs="Arial"/>
                <w:sz w:val="14"/>
                <w:szCs w:val="14"/>
              </w:rPr>
            </w:pPr>
            <w:r w:rsidRPr="003F14E2">
              <w:rPr>
                <w:rFonts w:ascii="Arial" w:hAnsi="Arial" w:cs="Arial"/>
                <w:sz w:val="14"/>
                <w:szCs w:val="14"/>
              </w:rPr>
              <w:t>Revenues from office rental</w:t>
            </w:r>
          </w:p>
        </w:tc>
        <w:tc>
          <w:tcPr>
            <w:tcW w:w="900" w:type="dxa"/>
            <w:shd w:val="clear" w:color="auto" w:fill="auto"/>
          </w:tcPr>
          <w:p w14:paraId="3A852959" w14:textId="5FB2DEB1" w:rsidR="003C53D6"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cs/>
              </w:rPr>
              <w:t>-</w:t>
            </w:r>
          </w:p>
        </w:tc>
        <w:tc>
          <w:tcPr>
            <w:tcW w:w="959" w:type="dxa"/>
            <w:shd w:val="clear" w:color="auto" w:fill="auto"/>
          </w:tcPr>
          <w:p w14:paraId="2190097C" w14:textId="249A3D61" w:rsidR="003C53D6" w:rsidRPr="00C4586E"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cs/>
              </w:rPr>
              <w:t>-</w:t>
            </w:r>
          </w:p>
        </w:tc>
        <w:tc>
          <w:tcPr>
            <w:tcW w:w="1007" w:type="dxa"/>
            <w:gridSpan w:val="2"/>
            <w:shd w:val="clear" w:color="auto" w:fill="auto"/>
          </w:tcPr>
          <w:p w14:paraId="2DC89ED5" w14:textId="4C3186FB" w:rsidR="003C53D6" w:rsidRPr="00BD43FE" w:rsidRDefault="003C53D6" w:rsidP="003C53D6">
            <w:pPr>
              <w:tabs>
                <w:tab w:val="decimal" w:pos="680"/>
              </w:tabs>
              <w:spacing w:line="280" w:lineRule="exact"/>
              <w:rPr>
                <w:rFonts w:ascii="Arial" w:hAnsi="Arial" w:cs="Arial"/>
                <w:sz w:val="14"/>
                <w:szCs w:val="14"/>
                <w:cs/>
              </w:rPr>
            </w:pPr>
            <w:r w:rsidRPr="003C53D6">
              <w:rPr>
                <w:rFonts w:ascii="Arial" w:hAnsi="Arial" w:cs="Arial"/>
                <w:sz w:val="14"/>
                <w:szCs w:val="14"/>
              </w:rPr>
              <w:t>13,550</w:t>
            </w:r>
          </w:p>
        </w:tc>
        <w:tc>
          <w:tcPr>
            <w:tcW w:w="869" w:type="dxa"/>
            <w:gridSpan w:val="3"/>
          </w:tcPr>
          <w:p w14:paraId="0482217B" w14:textId="6BEB06A3" w:rsidR="003C53D6" w:rsidRPr="00574DA3" w:rsidRDefault="003C53D6" w:rsidP="003C53D6">
            <w:pPr>
              <w:tabs>
                <w:tab w:val="decimal" w:pos="680"/>
              </w:tabs>
              <w:spacing w:line="280" w:lineRule="exact"/>
              <w:rPr>
                <w:rFonts w:ascii="Arial" w:hAnsi="Arial" w:cs="Arial"/>
                <w:sz w:val="14"/>
                <w:szCs w:val="14"/>
              </w:rPr>
            </w:pPr>
            <w:r w:rsidRPr="00917027">
              <w:rPr>
                <w:rFonts w:ascii="Arial" w:hAnsi="Arial" w:cs="Arial"/>
                <w:sz w:val="14"/>
                <w:szCs w:val="14"/>
              </w:rPr>
              <w:t>13,472</w:t>
            </w:r>
          </w:p>
        </w:tc>
        <w:tc>
          <w:tcPr>
            <w:tcW w:w="2524" w:type="dxa"/>
            <w:gridSpan w:val="3"/>
          </w:tcPr>
          <w:p w14:paraId="0F4B25D5" w14:textId="2BEB798C" w:rsidR="003C53D6" w:rsidRPr="00755546" w:rsidRDefault="003C53D6" w:rsidP="003C53D6">
            <w:pPr>
              <w:tabs>
                <w:tab w:val="center" w:pos="8100"/>
              </w:tabs>
              <w:spacing w:line="280" w:lineRule="exact"/>
              <w:ind w:left="75" w:right="-107" w:hanging="75"/>
              <w:rPr>
                <w:rFonts w:ascii="Arial" w:hAnsi="Arial" w:cs="Arial"/>
                <w:sz w:val="14"/>
                <w:szCs w:val="14"/>
              </w:rPr>
            </w:pPr>
            <w:r w:rsidRPr="003F14E2">
              <w:rPr>
                <w:rFonts w:ascii="Arial" w:hAnsi="Arial" w:cs="Arial"/>
                <w:sz w:val="14"/>
                <w:szCs w:val="14"/>
              </w:rPr>
              <w:t xml:space="preserve">Baht 990 per square </w:t>
            </w:r>
            <w:proofErr w:type="spellStart"/>
            <w:r w:rsidRPr="003F14E2">
              <w:rPr>
                <w:rFonts w:ascii="Arial" w:hAnsi="Arial" w:cs="Arial"/>
                <w:sz w:val="14"/>
                <w:szCs w:val="14"/>
              </w:rPr>
              <w:t>metre</w:t>
            </w:r>
            <w:proofErr w:type="spellEnd"/>
            <w:r w:rsidRPr="003F14E2">
              <w:rPr>
                <w:rFonts w:ascii="Arial" w:hAnsi="Arial" w:cs="Arial"/>
                <w:sz w:val="14"/>
                <w:szCs w:val="14"/>
              </w:rPr>
              <w:t xml:space="preserve"> per month</w:t>
            </w:r>
          </w:p>
        </w:tc>
      </w:tr>
      <w:tr w:rsidR="003C53D6" w:rsidRPr="00C4586E" w14:paraId="4351AB88" w14:textId="77777777" w:rsidTr="003738E0">
        <w:tc>
          <w:tcPr>
            <w:tcW w:w="3058" w:type="dxa"/>
          </w:tcPr>
          <w:p w14:paraId="1B8877E9" w14:textId="057683EF" w:rsidR="003C53D6" w:rsidRPr="00AF3EDD" w:rsidRDefault="003C53D6" w:rsidP="003C53D6">
            <w:pPr>
              <w:spacing w:line="280" w:lineRule="exact"/>
              <w:ind w:left="162" w:hanging="162"/>
              <w:rPr>
                <w:rFonts w:ascii="Arial" w:hAnsi="Arial" w:cs="Arial"/>
                <w:sz w:val="14"/>
                <w:szCs w:val="14"/>
              </w:rPr>
            </w:pPr>
            <w:r w:rsidRPr="00834E53">
              <w:rPr>
                <w:rFonts w:ascii="Arial" w:hAnsi="Arial" w:cs="Arial"/>
                <w:sz w:val="14"/>
                <w:szCs w:val="14"/>
              </w:rPr>
              <w:t>Project management expenses</w:t>
            </w:r>
          </w:p>
        </w:tc>
        <w:tc>
          <w:tcPr>
            <w:tcW w:w="900" w:type="dxa"/>
            <w:shd w:val="clear" w:color="auto" w:fill="auto"/>
          </w:tcPr>
          <w:p w14:paraId="5D6CEAE0" w14:textId="231435BC" w:rsidR="003C53D6"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cs/>
              </w:rPr>
              <w:t>-</w:t>
            </w:r>
          </w:p>
        </w:tc>
        <w:tc>
          <w:tcPr>
            <w:tcW w:w="959" w:type="dxa"/>
            <w:shd w:val="clear" w:color="auto" w:fill="auto"/>
          </w:tcPr>
          <w:p w14:paraId="367B8D49" w14:textId="0CCB4A35" w:rsidR="003C53D6" w:rsidRPr="00214E02"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cs/>
              </w:rPr>
              <w:t>-</w:t>
            </w:r>
          </w:p>
        </w:tc>
        <w:tc>
          <w:tcPr>
            <w:tcW w:w="1007" w:type="dxa"/>
            <w:gridSpan w:val="2"/>
            <w:shd w:val="clear" w:color="auto" w:fill="auto"/>
          </w:tcPr>
          <w:p w14:paraId="3CE7F14D" w14:textId="71ACBB6D" w:rsidR="003C53D6" w:rsidRDefault="00580D4D" w:rsidP="003C53D6">
            <w:pPr>
              <w:tabs>
                <w:tab w:val="decimal" w:pos="680"/>
              </w:tabs>
              <w:spacing w:line="280" w:lineRule="exact"/>
              <w:rPr>
                <w:rFonts w:ascii="Arial" w:hAnsi="Arial" w:cs="Arial"/>
                <w:sz w:val="14"/>
                <w:szCs w:val="14"/>
              </w:rPr>
            </w:pPr>
            <w:r>
              <w:rPr>
                <w:rFonts w:ascii="Arial" w:hAnsi="Arial" w:cs="Arial"/>
                <w:sz w:val="14"/>
                <w:szCs w:val="14"/>
              </w:rPr>
              <w:t>160,206</w:t>
            </w:r>
          </w:p>
        </w:tc>
        <w:tc>
          <w:tcPr>
            <w:tcW w:w="869" w:type="dxa"/>
            <w:gridSpan w:val="3"/>
          </w:tcPr>
          <w:p w14:paraId="2920F143" w14:textId="3DD0B584" w:rsidR="003C53D6" w:rsidRDefault="003C53D6" w:rsidP="003C53D6">
            <w:pPr>
              <w:tabs>
                <w:tab w:val="decimal" w:pos="680"/>
              </w:tabs>
              <w:spacing w:line="280" w:lineRule="exact"/>
              <w:rPr>
                <w:rFonts w:ascii="Arial" w:hAnsi="Arial" w:cs="Arial"/>
                <w:sz w:val="14"/>
                <w:szCs w:val="14"/>
              </w:rPr>
            </w:pPr>
            <w:r w:rsidRPr="00917027">
              <w:rPr>
                <w:rFonts w:ascii="Arial" w:hAnsi="Arial" w:cs="Arial"/>
                <w:sz w:val="14"/>
                <w:szCs w:val="14"/>
              </w:rPr>
              <w:t>129,060</w:t>
            </w:r>
          </w:p>
        </w:tc>
        <w:tc>
          <w:tcPr>
            <w:tcW w:w="2524" w:type="dxa"/>
            <w:gridSpan w:val="3"/>
          </w:tcPr>
          <w:p w14:paraId="6FD46C75" w14:textId="2022B5BB" w:rsidR="003C53D6" w:rsidRPr="00755546" w:rsidRDefault="003C53D6" w:rsidP="003C53D6">
            <w:pPr>
              <w:tabs>
                <w:tab w:val="center" w:pos="8100"/>
              </w:tabs>
              <w:spacing w:line="280" w:lineRule="exact"/>
              <w:ind w:left="75" w:right="-107" w:hanging="75"/>
              <w:rPr>
                <w:rFonts w:ascii="Arial" w:hAnsi="Arial" w:cs="Arial"/>
                <w:sz w:val="14"/>
                <w:szCs w:val="14"/>
              </w:rPr>
            </w:pPr>
            <w:r w:rsidRPr="004C3EDC">
              <w:rPr>
                <w:rFonts w:ascii="Arial" w:hAnsi="Arial" w:cs="Arial"/>
                <w:sz w:val="14"/>
                <w:szCs w:val="14"/>
              </w:rPr>
              <w:t xml:space="preserve">Based on </w:t>
            </w:r>
            <w:r>
              <w:rPr>
                <w:rFonts w:ascii="Arial" w:hAnsi="Arial" w:cs="Arial"/>
                <w:sz w:val="14"/>
                <w:szCs w:val="14"/>
              </w:rPr>
              <w:t xml:space="preserve">mutual </w:t>
            </w:r>
            <w:r w:rsidRPr="004C3EDC">
              <w:rPr>
                <w:rFonts w:ascii="Arial" w:hAnsi="Arial" w:cs="Arial"/>
                <w:sz w:val="14"/>
                <w:szCs w:val="14"/>
              </w:rPr>
              <w:t>agreement (2)</w:t>
            </w:r>
          </w:p>
        </w:tc>
      </w:tr>
      <w:tr w:rsidR="003C53D6" w:rsidRPr="00C4586E" w14:paraId="21A04402" w14:textId="77777777" w:rsidTr="003738E0">
        <w:tc>
          <w:tcPr>
            <w:tcW w:w="3058" w:type="dxa"/>
          </w:tcPr>
          <w:p w14:paraId="11C2987E" w14:textId="0184E5AA" w:rsidR="003C53D6" w:rsidRPr="00C4586E" w:rsidRDefault="003C53D6" w:rsidP="003C53D6">
            <w:pPr>
              <w:spacing w:line="280" w:lineRule="exact"/>
              <w:ind w:left="162" w:hanging="162"/>
              <w:jc w:val="both"/>
              <w:rPr>
                <w:rFonts w:ascii="Arial" w:hAnsi="Arial" w:cs="Arial"/>
                <w:sz w:val="14"/>
                <w:szCs w:val="14"/>
              </w:rPr>
            </w:pPr>
            <w:r w:rsidRPr="00C4586E">
              <w:rPr>
                <w:rFonts w:ascii="Arial" w:hAnsi="Arial" w:cs="Arial"/>
                <w:sz w:val="14"/>
                <w:szCs w:val="14"/>
              </w:rPr>
              <w:t>Commission expenses</w:t>
            </w:r>
          </w:p>
        </w:tc>
        <w:tc>
          <w:tcPr>
            <w:tcW w:w="900" w:type="dxa"/>
            <w:shd w:val="clear" w:color="auto" w:fill="auto"/>
          </w:tcPr>
          <w:p w14:paraId="7160E646" w14:textId="58878DE2" w:rsidR="003C53D6" w:rsidRPr="00C4586E"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cs/>
              </w:rPr>
              <w:t>-</w:t>
            </w:r>
          </w:p>
        </w:tc>
        <w:tc>
          <w:tcPr>
            <w:tcW w:w="959" w:type="dxa"/>
            <w:shd w:val="clear" w:color="auto" w:fill="auto"/>
          </w:tcPr>
          <w:p w14:paraId="2D6EF6BA" w14:textId="3216A805" w:rsidR="003C53D6" w:rsidRPr="00C4586E"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cs/>
              </w:rPr>
              <w:t>-</w:t>
            </w:r>
          </w:p>
        </w:tc>
        <w:tc>
          <w:tcPr>
            <w:tcW w:w="1007" w:type="dxa"/>
            <w:gridSpan w:val="2"/>
            <w:shd w:val="clear" w:color="auto" w:fill="auto"/>
          </w:tcPr>
          <w:p w14:paraId="14FC1B9C" w14:textId="2A388688" w:rsidR="003C53D6" w:rsidRPr="00BD43FE" w:rsidRDefault="003C53D6" w:rsidP="003C53D6">
            <w:pPr>
              <w:tabs>
                <w:tab w:val="decimal" w:pos="680"/>
              </w:tabs>
              <w:spacing w:line="280" w:lineRule="exact"/>
              <w:rPr>
                <w:rFonts w:ascii="Arial" w:hAnsi="Arial" w:cs="Arial"/>
                <w:sz w:val="14"/>
                <w:szCs w:val="14"/>
              </w:rPr>
            </w:pPr>
            <w:r w:rsidRPr="003C53D6">
              <w:rPr>
                <w:rFonts w:ascii="Arial" w:hAnsi="Arial" w:cs="Arial" w:hint="cs"/>
                <w:sz w:val="14"/>
                <w:szCs w:val="14"/>
                <w:cs/>
              </w:rPr>
              <w:t>84,039</w:t>
            </w:r>
          </w:p>
        </w:tc>
        <w:tc>
          <w:tcPr>
            <w:tcW w:w="869" w:type="dxa"/>
            <w:gridSpan w:val="3"/>
          </w:tcPr>
          <w:p w14:paraId="26BBE193" w14:textId="77B873EC" w:rsidR="003C53D6" w:rsidRPr="00574DA3" w:rsidRDefault="003C53D6" w:rsidP="003C53D6">
            <w:pPr>
              <w:tabs>
                <w:tab w:val="decimal" w:pos="680"/>
              </w:tabs>
              <w:spacing w:line="280" w:lineRule="exact"/>
              <w:rPr>
                <w:rFonts w:ascii="Arial" w:hAnsi="Arial" w:cs="Arial"/>
                <w:sz w:val="14"/>
                <w:szCs w:val="14"/>
              </w:rPr>
            </w:pPr>
            <w:r w:rsidRPr="00917027">
              <w:rPr>
                <w:rFonts w:ascii="Arial" w:hAnsi="Arial" w:cs="Arial"/>
                <w:sz w:val="14"/>
                <w:szCs w:val="14"/>
              </w:rPr>
              <w:t>68,984</w:t>
            </w:r>
          </w:p>
        </w:tc>
        <w:tc>
          <w:tcPr>
            <w:tcW w:w="2524" w:type="dxa"/>
            <w:gridSpan w:val="3"/>
          </w:tcPr>
          <w:p w14:paraId="10C99D32" w14:textId="6EA292C2" w:rsidR="003C53D6" w:rsidRPr="00755546" w:rsidRDefault="003C53D6" w:rsidP="003C53D6">
            <w:pPr>
              <w:tabs>
                <w:tab w:val="center" w:pos="8100"/>
              </w:tabs>
              <w:spacing w:line="280" w:lineRule="exact"/>
              <w:ind w:left="75" w:right="-107" w:hanging="75"/>
              <w:rPr>
                <w:rFonts w:ascii="Arial" w:hAnsi="Arial" w:cs="Arial"/>
                <w:sz w:val="14"/>
                <w:szCs w:val="14"/>
                <w:cs/>
              </w:rPr>
            </w:pPr>
            <w:r w:rsidRPr="004C3EDC">
              <w:rPr>
                <w:rFonts w:ascii="Arial" w:hAnsi="Arial" w:cs="Arial"/>
                <w:sz w:val="14"/>
                <w:szCs w:val="14"/>
              </w:rPr>
              <w:t xml:space="preserve">Based on </w:t>
            </w:r>
            <w:r>
              <w:rPr>
                <w:rFonts w:ascii="Arial" w:hAnsi="Arial" w:cs="Arial"/>
                <w:sz w:val="14"/>
                <w:szCs w:val="14"/>
              </w:rPr>
              <w:t xml:space="preserve">mutual </w:t>
            </w:r>
            <w:r w:rsidRPr="004C3EDC">
              <w:rPr>
                <w:rFonts w:ascii="Arial" w:hAnsi="Arial" w:cs="Arial"/>
                <w:sz w:val="14"/>
                <w:szCs w:val="14"/>
              </w:rPr>
              <w:t>agreement (3)</w:t>
            </w:r>
          </w:p>
        </w:tc>
      </w:tr>
      <w:tr w:rsidR="003C53D6" w:rsidRPr="00C4586E" w14:paraId="4AD50840" w14:textId="77777777" w:rsidTr="003738E0">
        <w:tc>
          <w:tcPr>
            <w:tcW w:w="3058" w:type="dxa"/>
          </w:tcPr>
          <w:p w14:paraId="1C5DC716" w14:textId="71F99F17" w:rsidR="003C53D6" w:rsidRPr="00C4586E" w:rsidRDefault="003C53D6" w:rsidP="003C53D6">
            <w:pPr>
              <w:spacing w:line="280" w:lineRule="exact"/>
              <w:ind w:left="162" w:hanging="162"/>
              <w:jc w:val="both"/>
              <w:rPr>
                <w:rFonts w:ascii="Arial" w:hAnsi="Arial" w:cs="Arial"/>
                <w:sz w:val="14"/>
                <w:szCs w:val="14"/>
              </w:rPr>
            </w:pPr>
            <w:r w:rsidRPr="00834E53">
              <w:rPr>
                <w:rFonts w:ascii="Arial" w:hAnsi="Arial" w:cs="Arial"/>
                <w:sz w:val="14"/>
                <w:szCs w:val="14"/>
              </w:rPr>
              <w:t>Finance cost</w:t>
            </w:r>
          </w:p>
        </w:tc>
        <w:tc>
          <w:tcPr>
            <w:tcW w:w="900" w:type="dxa"/>
            <w:shd w:val="clear" w:color="auto" w:fill="auto"/>
          </w:tcPr>
          <w:p w14:paraId="54AB5FF9" w14:textId="558DEA85" w:rsidR="003C53D6" w:rsidRPr="00214E02" w:rsidRDefault="003C53D6" w:rsidP="003C53D6">
            <w:pPr>
              <w:tabs>
                <w:tab w:val="decimal" w:pos="680"/>
              </w:tabs>
              <w:spacing w:line="280" w:lineRule="exact"/>
              <w:rPr>
                <w:rFonts w:ascii="Arial" w:hAnsi="Arial" w:cs="Arial"/>
                <w:sz w:val="14"/>
                <w:szCs w:val="14"/>
                <w:cs/>
              </w:rPr>
            </w:pPr>
            <w:r w:rsidRPr="003C53D6">
              <w:rPr>
                <w:rFonts w:ascii="Arial" w:hAnsi="Arial" w:cs="Arial"/>
                <w:sz w:val="14"/>
                <w:szCs w:val="14"/>
                <w:cs/>
              </w:rPr>
              <w:t>-</w:t>
            </w:r>
          </w:p>
        </w:tc>
        <w:tc>
          <w:tcPr>
            <w:tcW w:w="959" w:type="dxa"/>
            <w:shd w:val="clear" w:color="auto" w:fill="auto"/>
          </w:tcPr>
          <w:p w14:paraId="4D8DAA26" w14:textId="5B223A7B" w:rsidR="003C53D6" w:rsidRPr="00C4586E"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cs/>
              </w:rPr>
              <w:t>-</w:t>
            </w:r>
          </w:p>
        </w:tc>
        <w:tc>
          <w:tcPr>
            <w:tcW w:w="1007" w:type="dxa"/>
            <w:gridSpan w:val="2"/>
            <w:shd w:val="clear" w:color="auto" w:fill="auto"/>
          </w:tcPr>
          <w:p w14:paraId="4EC553B6" w14:textId="4B2A5547" w:rsidR="003C53D6" w:rsidRPr="00BD43FE" w:rsidRDefault="003C53D6" w:rsidP="003C53D6">
            <w:pPr>
              <w:tabs>
                <w:tab w:val="decimal" w:pos="680"/>
              </w:tabs>
              <w:spacing w:line="280" w:lineRule="exact"/>
              <w:rPr>
                <w:rFonts w:ascii="Arial" w:hAnsi="Arial" w:cs="Arial"/>
                <w:sz w:val="14"/>
                <w:szCs w:val="14"/>
              </w:rPr>
            </w:pPr>
            <w:r w:rsidRPr="003C53D6">
              <w:rPr>
                <w:rFonts w:ascii="Arial" w:hAnsi="Arial" w:cs="Arial" w:hint="cs"/>
                <w:sz w:val="14"/>
                <w:szCs w:val="14"/>
                <w:cs/>
              </w:rPr>
              <w:t>41,439</w:t>
            </w:r>
          </w:p>
        </w:tc>
        <w:tc>
          <w:tcPr>
            <w:tcW w:w="869" w:type="dxa"/>
            <w:gridSpan w:val="3"/>
          </w:tcPr>
          <w:p w14:paraId="03295A24" w14:textId="23CB370B" w:rsidR="003C53D6" w:rsidRPr="00574DA3" w:rsidRDefault="003C53D6" w:rsidP="003C53D6">
            <w:pPr>
              <w:tabs>
                <w:tab w:val="decimal" w:pos="680"/>
              </w:tabs>
              <w:spacing w:line="280" w:lineRule="exact"/>
              <w:rPr>
                <w:rFonts w:ascii="Arial" w:hAnsi="Arial" w:cs="Arial"/>
                <w:sz w:val="14"/>
                <w:szCs w:val="14"/>
                <w:cs/>
              </w:rPr>
            </w:pPr>
            <w:r w:rsidRPr="00917027">
              <w:rPr>
                <w:rFonts w:ascii="Arial" w:hAnsi="Arial" w:cs="Arial"/>
                <w:sz w:val="14"/>
                <w:szCs w:val="14"/>
              </w:rPr>
              <w:t>61,454</w:t>
            </w:r>
          </w:p>
        </w:tc>
        <w:tc>
          <w:tcPr>
            <w:tcW w:w="2524" w:type="dxa"/>
            <w:gridSpan w:val="3"/>
          </w:tcPr>
          <w:p w14:paraId="44545F42" w14:textId="66CE98A9" w:rsidR="003C53D6" w:rsidRDefault="003C53D6" w:rsidP="003C53D6">
            <w:pPr>
              <w:tabs>
                <w:tab w:val="center" w:pos="8100"/>
              </w:tabs>
              <w:spacing w:line="280" w:lineRule="exact"/>
              <w:ind w:left="75" w:right="-107" w:hanging="75"/>
              <w:rPr>
                <w:rFonts w:ascii="Arial" w:hAnsi="Arial" w:cs="Arial"/>
                <w:sz w:val="14"/>
                <w:szCs w:val="14"/>
              </w:rPr>
            </w:pPr>
            <w:r>
              <w:rPr>
                <w:rFonts w:ascii="Arial" w:hAnsi="Arial" w:cs="Arial"/>
                <w:sz w:val="14"/>
                <w:szCs w:val="14"/>
              </w:rPr>
              <w:t>4.10% - 4.20%</w:t>
            </w:r>
            <w:r w:rsidRPr="004C3EDC">
              <w:rPr>
                <w:rFonts w:ascii="Arial" w:hAnsi="Arial" w:cs="Arial"/>
                <w:sz w:val="14"/>
                <w:szCs w:val="14"/>
              </w:rPr>
              <w:t xml:space="preserve"> </w:t>
            </w:r>
            <w:r w:rsidRPr="00C436E5">
              <w:rPr>
                <w:rFonts w:ascii="Arial" w:hAnsi="Arial" w:cs="Arial"/>
                <w:sz w:val="14"/>
                <w:szCs w:val="14"/>
              </w:rPr>
              <w:t>p</w:t>
            </w:r>
            <w:r>
              <w:rPr>
                <w:rFonts w:ascii="Arial" w:hAnsi="Arial" w:cs="Arial"/>
                <w:sz w:val="14"/>
                <w:szCs w:val="14"/>
              </w:rPr>
              <w:t xml:space="preserve">er annum                 </w:t>
            </w:r>
          </w:p>
          <w:p w14:paraId="6473D591" w14:textId="11BB74D1" w:rsidR="003C53D6" w:rsidRPr="00755546" w:rsidRDefault="003C53D6" w:rsidP="003C53D6">
            <w:pPr>
              <w:tabs>
                <w:tab w:val="center" w:pos="8100"/>
              </w:tabs>
              <w:spacing w:line="280" w:lineRule="exact"/>
              <w:ind w:left="75" w:right="-107" w:hanging="75"/>
              <w:rPr>
                <w:rFonts w:ascii="Arial" w:hAnsi="Arial" w:cs="Arial"/>
                <w:sz w:val="14"/>
                <w:szCs w:val="14"/>
              </w:rPr>
            </w:pPr>
            <w:r>
              <w:rPr>
                <w:rFonts w:ascii="Arial" w:hAnsi="Arial" w:cs="Arial"/>
                <w:sz w:val="14"/>
                <w:szCs w:val="14"/>
              </w:rPr>
              <w:t xml:space="preserve">   (2023: 3.50</w:t>
            </w:r>
            <w:r w:rsidRPr="004C3EDC">
              <w:rPr>
                <w:rFonts w:ascii="Arial" w:hAnsi="Arial" w:cs="Arial"/>
                <w:sz w:val="14"/>
                <w:szCs w:val="14"/>
              </w:rPr>
              <w:t>%</w:t>
            </w:r>
            <w:r>
              <w:rPr>
                <w:rFonts w:ascii="Arial" w:hAnsi="Arial" w:cs="Arial"/>
                <w:sz w:val="14"/>
                <w:szCs w:val="14"/>
              </w:rPr>
              <w:t xml:space="preserve"> - 4.20% per annum)</w:t>
            </w:r>
          </w:p>
        </w:tc>
      </w:tr>
      <w:tr w:rsidR="003C53D6" w:rsidRPr="00C4586E" w14:paraId="025D5B6F" w14:textId="77777777" w:rsidTr="003738E0">
        <w:tc>
          <w:tcPr>
            <w:tcW w:w="3058" w:type="dxa"/>
          </w:tcPr>
          <w:p w14:paraId="69AA514B" w14:textId="4EF612BC" w:rsidR="003C53D6" w:rsidRPr="00C4586E" w:rsidRDefault="003C53D6" w:rsidP="003C53D6">
            <w:pPr>
              <w:spacing w:line="280" w:lineRule="exact"/>
              <w:ind w:left="162" w:hanging="162"/>
              <w:rPr>
                <w:rFonts w:ascii="Arial" w:hAnsi="Arial" w:cs="Arial"/>
                <w:sz w:val="14"/>
                <w:szCs w:val="14"/>
                <w:cs/>
              </w:rPr>
            </w:pPr>
            <w:r>
              <w:rPr>
                <w:rFonts w:ascii="Arial" w:hAnsi="Arial" w:cs="Arial"/>
                <w:sz w:val="14"/>
                <w:szCs w:val="14"/>
              </w:rPr>
              <w:t>Consulting fee and other expenses</w:t>
            </w:r>
          </w:p>
        </w:tc>
        <w:tc>
          <w:tcPr>
            <w:tcW w:w="900" w:type="dxa"/>
            <w:shd w:val="clear" w:color="auto" w:fill="auto"/>
          </w:tcPr>
          <w:p w14:paraId="45FDA67A" w14:textId="32166168" w:rsidR="003C53D6" w:rsidRPr="00C4586E"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cs/>
              </w:rPr>
              <w:t>-</w:t>
            </w:r>
          </w:p>
        </w:tc>
        <w:tc>
          <w:tcPr>
            <w:tcW w:w="959" w:type="dxa"/>
            <w:shd w:val="clear" w:color="auto" w:fill="auto"/>
          </w:tcPr>
          <w:p w14:paraId="2EE8764E" w14:textId="624DC206" w:rsidR="003C53D6" w:rsidRPr="00C4586E"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cs/>
              </w:rPr>
              <w:t>-</w:t>
            </w:r>
          </w:p>
        </w:tc>
        <w:tc>
          <w:tcPr>
            <w:tcW w:w="1007" w:type="dxa"/>
            <w:gridSpan w:val="2"/>
            <w:shd w:val="clear" w:color="auto" w:fill="auto"/>
          </w:tcPr>
          <w:p w14:paraId="270F5BF7" w14:textId="5C193C44" w:rsidR="003C53D6" w:rsidRPr="00BD43FE" w:rsidRDefault="003C53D6" w:rsidP="003C53D6">
            <w:pPr>
              <w:tabs>
                <w:tab w:val="decimal" w:pos="680"/>
              </w:tabs>
              <w:spacing w:line="280" w:lineRule="exact"/>
              <w:rPr>
                <w:rFonts w:ascii="Arial" w:hAnsi="Arial" w:cs="Arial"/>
                <w:sz w:val="14"/>
                <w:szCs w:val="14"/>
              </w:rPr>
            </w:pPr>
            <w:r w:rsidRPr="003C53D6">
              <w:rPr>
                <w:rFonts w:ascii="Arial" w:hAnsi="Arial" w:cs="Arial" w:hint="cs"/>
                <w:sz w:val="14"/>
                <w:szCs w:val="14"/>
                <w:cs/>
              </w:rPr>
              <w:t>44,867</w:t>
            </w:r>
          </w:p>
        </w:tc>
        <w:tc>
          <w:tcPr>
            <w:tcW w:w="869" w:type="dxa"/>
            <w:gridSpan w:val="3"/>
          </w:tcPr>
          <w:p w14:paraId="1347CD1A" w14:textId="3C9A6D49" w:rsidR="003C53D6" w:rsidRPr="00574DA3" w:rsidRDefault="003C53D6" w:rsidP="003C53D6">
            <w:pPr>
              <w:tabs>
                <w:tab w:val="decimal" w:pos="680"/>
              </w:tabs>
              <w:spacing w:line="280" w:lineRule="exact"/>
              <w:rPr>
                <w:rFonts w:ascii="Arial" w:hAnsi="Arial" w:cs="Arial"/>
                <w:sz w:val="14"/>
                <w:szCs w:val="14"/>
              </w:rPr>
            </w:pPr>
            <w:r w:rsidRPr="00917027">
              <w:rPr>
                <w:rFonts w:ascii="Arial" w:hAnsi="Arial" w:cs="Arial"/>
                <w:sz w:val="14"/>
                <w:szCs w:val="14"/>
              </w:rPr>
              <w:t>33,517</w:t>
            </w:r>
          </w:p>
        </w:tc>
        <w:tc>
          <w:tcPr>
            <w:tcW w:w="2524" w:type="dxa"/>
            <w:gridSpan w:val="3"/>
          </w:tcPr>
          <w:p w14:paraId="44942507" w14:textId="6DE515C8" w:rsidR="003C53D6" w:rsidRPr="00755546" w:rsidRDefault="003C53D6" w:rsidP="003C53D6">
            <w:pPr>
              <w:tabs>
                <w:tab w:val="center" w:pos="8100"/>
              </w:tabs>
              <w:spacing w:line="280" w:lineRule="exact"/>
              <w:ind w:left="75" w:hanging="75"/>
              <w:rPr>
                <w:rFonts w:ascii="Arial" w:hAnsi="Arial" w:cs="Arial"/>
                <w:sz w:val="14"/>
                <w:szCs w:val="14"/>
                <w:cs/>
              </w:rPr>
            </w:pPr>
            <w:r>
              <w:rPr>
                <w:rFonts w:ascii="Arial" w:hAnsi="Arial" w:cs="Arial"/>
                <w:sz w:val="14"/>
                <w:szCs w:val="14"/>
              </w:rPr>
              <w:t>Based on mutual agreement (4)</w:t>
            </w:r>
          </w:p>
        </w:tc>
      </w:tr>
      <w:tr w:rsidR="003C53D6" w:rsidRPr="001C44D0" w14:paraId="5F007EA5" w14:textId="77777777" w:rsidTr="003738E0">
        <w:trPr>
          <w:gridAfter w:val="1"/>
          <w:wAfter w:w="14" w:type="dxa"/>
        </w:trPr>
        <w:tc>
          <w:tcPr>
            <w:tcW w:w="3058" w:type="dxa"/>
          </w:tcPr>
          <w:p w14:paraId="31079A3C" w14:textId="339FA7C3" w:rsidR="003C53D6" w:rsidRPr="006D5C07" w:rsidRDefault="003C53D6" w:rsidP="003C53D6">
            <w:pPr>
              <w:spacing w:line="280" w:lineRule="exact"/>
              <w:ind w:left="162" w:hanging="162"/>
              <w:rPr>
                <w:rFonts w:ascii="Arial" w:hAnsi="Arial" w:cs="Arial"/>
                <w:b/>
                <w:bCs/>
                <w:sz w:val="14"/>
                <w:szCs w:val="14"/>
              </w:rPr>
            </w:pPr>
            <w:r w:rsidRPr="006D5C07">
              <w:rPr>
                <w:rFonts w:ascii="Arial" w:hAnsi="Arial" w:cs="Arial"/>
                <w:b/>
                <w:bCs/>
                <w:sz w:val="14"/>
                <w:szCs w:val="14"/>
                <w:u w:val="single"/>
              </w:rPr>
              <w:t>Transactions with joint ventures</w:t>
            </w:r>
          </w:p>
        </w:tc>
        <w:tc>
          <w:tcPr>
            <w:tcW w:w="900" w:type="dxa"/>
          </w:tcPr>
          <w:p w14:paraId="0BB4AD04" w14:textId="5B921676" w:rsidR="003C53D6" w:rsidRPr="00016A7A" w:rsidRDefault="003C53D6" w:rsidP="003C53D6">
            <w:pPr>
              <w:tabs>
                <w:tab w:val="decimal" w:pos="680"/>
              </w:tabs>
              <w:spacing w:line="280" w:lineRule="exact"/>
              <w:rPr>
                <w:rFonts w:ascii="Arial" w:hAnsi="Arial" w:cs="Arial"/>
                <w:sz w:val="14"/>
                <w:szCs w:val="14"/>
              </w:rPr>
            </w:pPr>
          </w:p>
        </w:tc>
        <w:tc>
          <w:tcPr>
            <w:tcW w:w="959" w:type="dxa"/>
          </w:tcPr>
          <w:p w14:paraId="2D5E354A" w14:textId="0E7494B9" w:rsidR="003C53D6" w:rsidRPr="00755546" w:rsidRDefault="003C53D6" w:rsidP="003C53D6">
            <w:pPr>
              <w:tabs>
                <w:tab w:val="decimal" w:pos="680"/>
              </w:tabs>
              <w:spacing w:line="280" w:lineRule="exact"/>
              <w:rPr>
                <w:rFonts w:ascii="Arial" w:hAnsi="Arial" w:cs="Arial"/>
                <w:sz w:val="14"/>
                <w:szCs w:val="14"/>
              </w:rPr>
            </w:pPr>
          </w:p>
        </w:tc>
        <w:tc>
          <w:tcPr>
            <w:tcW w:w="1000" w:type="dxa"/>
          </w:tcPr>
          <w:p w14:paraId="122F32A0" w14:textId="2710EEEC" w:rsidR="003C53D6" w:rsidRPr="00755546" w:rsidRDefault="003C53D6" w:rsidP="003C53D6">
            <w:pPr>
              <w:tabs>
                <w:tab w:val="decimal" w:pos="680"/>
              </w:tabs>
              <w:spacing w:line="280" w:lineRule="exact"/>
              <w:rPr>
                <w:rFonts w:ascii="Arial" w:hAnsi="Arial" w:cs="Arial"/>
                <w:sz w:val="14"/>
                <w:szCs w:val="14"/>
                <w:cs/>
              </w:rPr>
            </w:pPr>
          </w:p>
        </w:tc>
        <w:tc>
          <w:tcPr>
            <w:tcW w:w="869" w:type="dxa"/>
            <w:gridSpan w:val="3"/>
          </w:tcPr>
          <w:p w14:paraId="37B5D654" w14:textId="297A273E" w:rsidR="003C53D6" w:rsidRPr="00755546" w:rsidRDefault="003C53D6" w:rsidP="003C53D6">
            <w:pPr>
              <w:tabs>
                <w:tab w:val="decimal" w:pos="735"/>
              </w:tabs>
              <w:spacing w:line="280" w:lineRule="exact"/>
              <w:rPr>
                <w:rFonts w:ascii="Arial" w:hAnsi="Arial" w:cs="Arial"/>
                <w:sz w:val="14"/>
                <w:szCs w:val="14"/>
              </w:rPr>
            </w:pPr>
          </w:p>
        </w:tc>
        <w:tc>
          <w:tcPr>
            <w:tcW w:w="2517" w:type="dxa"/>
            <w:gridSpan w:val="3"/>
          </w:tcPr>
          <w:p w14:paraId="55EC22D1" w14:textId="4E404B8A" w:rsidR="003C53D6" w:rsidRPr="00755546" w:rsidRDefault="003C53D6" w:rsidP="003C53D6">
            <w:pPr>
              <w:tabs>
                <w:tab w:val="center" w:pos="8100"/>
              </w:tabs>
              <w:spacing w:line="280" w:lineRule="exact"/>
              <w:ind w:left="75" w:hanging="75"/>
              <w:rPr>
                <w:rFonts w:ascii="Arial" w:hAnsi="Arial" w:cs="Arial"/>
                <w:sz w:val="14"/>
                <w:szCs w:val="14"/>
                <w:cs/>
              </w:rPr>
            </w:pPr>
          </w:p>
        </w:tc>
      </w:tr>
      <w:tr w:rsidR="003C53D6" w:rsidRPr="001C44D0" w14:paraId="0B57F0DA" w14:textId="77777777" w:rsidTr="003738E0">
        <w:trPr>
          <w:gridAfter w:val="1"/>
          <w:wAfter w:w="14" w:type="dxa"/>
        </w:trPr>
        <w:tc>
          <w:tcPr>
            <w:tcW w:w="3058" w:type="dxa"/>
          </w:tcPr>
          <w:p w14:paraId="12C20078" w14:textId="0359362C" w:rsidR="003C53D6" w:rsidRDefault="003C53D6" w:rsidP="003C53D6">
            <w:pPr>
              <w:spacing w:line="280" w:lineRule="exact"/>
              <w:ind w:left="162" w:right="-107" w:hanging="162"/>
              <w:rPr>
                <w:rFonts w:ascii="Arial" w:hAnsi="Arial" w:cs="Arial"/>
                <w:sz w:val="14"/>
                <w:szCs w:val="14"/>
              </w:rPr>
            </w:pPr>
            <w:r>
              <w:rPr>
                <w:rFonts w:ascii="Arial" w:hAnsi="Arial" w:cs="Arial"/>
                <w:sz w:val="14"/>
                <w:szCs w:val="14"/>
              </w:rPr>
              <w:t>Revenues from business management and project management service</w:t>
            </w:r>
          </w:p>
        </w:tc>
        <w:tc>
          <w:tcPr>
            <w:tcW w:w="900" w:type="dxa"/>
          </w:tcPr>
          <w:p w14:paraId="3798C121" w14:textId="0436069C" w:rsidR="003C53D6" w:rsidRPr="00166364"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rPr>
              <w:t>445,320</w:t>
            </w:r>
          </w:p>
        </w:tc>
        <w:tc>
          <w:tcPr>
            <w:tcW w:w="959" w:type="dxa"/>
          </w:tcPr>
          <w:p w14:paraId="7A35D80A" w14:textId="7F18054A" w:rsidR="003C53D6" w:rsidRPr="00AD1AF0"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rPr>
              <w:t>731,562</w:t>
            </w:r>
          </w:p>
        </w:tc>
        <w:tc>
          <w:tcPr>
            <w:tcW w:w="1000" w:type="dxa"/>
          </w:tcPr>
          <w:p w14:paraId="7EADFBA7" w14:textId="7C0ACA8D" w:rsidR="003C53D6" w:rsidRPr="00917027" w:rsidRDefault="003C53D6" w:rsidP="003C53D6">
            <w:pPr>
              <w:tabs>
                <w:tab w:val="decimal" w:pos="680"/>
              </w:tabs>
              <w:spacing w:line="280" w:lineRule="exact"/>
              <w:rPr>
                <w:rFonts w:ascii="Arial" w:hAnsi="Arial" w:cs="Arial"/>
                <w:sz w:val="14"/>
                <w:szCs w:val="14"/>
              </w:rPr>
            </w:pPr>
            <w:r w:rsidRPr="003C53D6">
              <w:rPr>
                <w:rFonts w:ascii="Arial" w:hAnsi="Arial" w:cs="Arial" w:hint="cs"/>
                <w:sz w:val="14"/>
                <w:szCs w:val="14"/>
                <w:cs/>
              </w:rPr>
              <w:t>1,</w:t>
            </w:r>
            <w:r w:rsidRPr="003C53D6">
              <w:rPr>
                <w:rFonts w:ascii="Arial" w:hAnsi="Arial" w:cs="Arial"/>
                <w:sz w:val="14"/>
                <w:szCs w:val="14"/>
              </w:rPr>
              <w:t>042,27</w:t>
            </w:r>
            <w:r w:rsidR="00580D4D">
              <w:rPr>
                <w:rFonts w:ascii="Arial" w:hAnsi="Arial" w:cs="Arial"/>
                <w:sz w:val="14"/>
                <w:szCs w:val="14"/>
              </w:rPr>
              <w:t>3</w:t>
            </w:r>
          </w:p>
        </w:tc>
        <w:tc>
          <w:tcPr>
            <w:tcW w:w="869" w:type="dxa"/>
            <w:gridSpan w:val="3"/>
          </w:tcPr>
          <w:p w14:paraId="739C37F7" w14:textId="61F87A2F" w:rsidR="003C53D6" w:rsidRPr="00AD1AF0" w:rsidRDefault="003C53D6" w:rsidP="003C53D6">
            <w:pPr>
              <w:tabs>
                <w:tab w:val="decimal" w:pos="680"/>
              </w:tabs>
              <w:spacing w:line="280" w:lineRule="exact"/>
              <w:rPr>
                <w:rFonts w:ascii="Arial" w:hAnsi="Arial" w:cs="Arial"/>
                <w:sz w:val="14"/>
                <w:szCs w:val="14"/>
              </w:rPr>
            </w:pPr>
            <w:r>
              <w:rPr>
                <w:rFonts w:ascii="Arial" w:hAnsi="Arial" w:cs="Arial"/>
                <w:sz w:val="14"/>
                <w:szCs w:val="14"/>
              </w:rPr>
              <w:t>1,597,268</w:t>
            </w:r>
          </w:p>
        </w:tc>
        <w:tc>
          <w:tcPr>
            <w:tcW w:w="2517" w:type="dxa"/>
            <w:gridSpan w:val="3"/>
          </w:tcPr>
          <w:p w14:paraId="4B1BFA23" w14:textId="08819CDC" w:rsidR="003C53D6" w:rsidRPr="004C3EDC" w:rsidRDefault="003C53D6" w:rsidP="003C53D6">
            <w:pPr>
              <w:tabs>
                <w:tab w:val="center" w:pos="8100"/>
              </w:tabs>
              <w:spacing w:line="280" w:lineRule="exact"/>
              <w:ind w:left="75" w:right="-49" w:hanging="75"/>
              <w:rPr>
                <w:rFonts w:ascii="Arial" w:hAnsi="Arial" w:cs="Arial"/>
                <w:sz w:val="14"/>
                <w:szCs w:val="14"/>
              </w:rPr>
            </w:pPr>
            <w:r w:rsidRPr="004C3EDC">
              <w:rPr>
                <w:rFonts w:ascii="Arial" w:hAnsi="Arial" w:cs="Arial"/>
                <w:sz w:val="14"/>
                <w:szCs w:val="14"/>
              </w:rPr>
              <w:t xml:space="preserve">Based on </w:t>
            </w:r>
            <w:r>
              <w:rPr>
                <w:rFonts w:ascii="Arial" w:hAnsi="Arial" w:cs="Arial"/>
                <w:sz w:val="14"/>
                <w:szCs w:val="14"/>
              </w:rPr>
              <w:t xml:space="preserve">mutual </w:t>
            </w:r>
            <w:r w:rsidRPr="004C3EDC">
              <w:rPr>
                <w:rFonts w:ascii="Arial" w:hAnsi="Arial" w:cs="Arial"/>
                <w:sz w:val="14"/>
                <w:szCs w:val="14"/>
              </w:rPr>
              <w:t>agreement (1)</w:t>
            </w:r>
          </w:p>
        </w:tc>
      </w:tr>
      <w:tr w:rsidR="003C53D6" w:rsidRPr="001C44D0" w14:paraId="15C5D835" w14:textId="77777777" w:rsidTr="003738E0">
        <w:trPr>
          <w:gridAfter w:val="1"/>
          <w:wAfter w:w="14" w:type="dxa"/>
        </w:trPr>
        <w:tc>
          <w:tcPr>
            <w:tcW w:w="3058" w:type="dxa"/>
          </w:tcPr>
          <w:p w14:paraId="2304A13A" w14:textId="3516F488" w:rsidR="003C53D6" w:rsidRPr="00D12753" w:rsidRDefault="003C53D6" w:rsidP="003C53D6">
            <w:pPr>
              <w:spacing w:line="280" w:lineRule="exact"/>
              <w:ind w:left="162" w:hanging="162"/>
              <w:rPr>
                <w:rFonts w:ascii="Arial" w:hAnsi="Arial" w:cs="Arial"/>
                <w:sz w:val="14"/>
                <w:szCs w:val="14"/>
              </w:rPr>
            </w:pPr>
            <w:r>
              <w:rPr>
                <w:rFonts w:ascii="Arial" w:hAnsi="Arial" w:cs="Arial"/>
                <w:sz w:val="14"/>
                <w:szCs w:val="14"/>
              </w:rPr>
              <w:t>Revenues from sales of construction materials</w:t>
            </w:r>
          </w:p>
        </w:tc>
        <w:tc>
          <w:tcPr>
            <w:tcW w:w="900" w:type="dxa"/>
          </w:tcPr>
          <w:p w14:paraId="03AA0451" w14:textId="4634CC42" w:rsidR="003C53D6" w:rsidRPr="00166364" w:rsidRDefault="003C53D6" w:rsidP="003C53D6">
            <w:pPr>
              <w:tabs>
                <w:tab w:val="decimal" w:pos="680"/>
              </w:tabs>
              <w:spacing w:line="280" w:lineRule="exact"/>
              <w:rPr>
                <w:rFonts w:ascii="Arial" w:hAnsi="Arial" w:cs="Arial"/>
                <w:sz w:val="14"/>
                <w:szCs w:val="14"/>
              </w:rPr>
            </w:pPr>
            <w:r w:rsidRPr="003C53D6">
              <w:rPr>
                <w:rFonts w:ascii="Arial" w:hAnsi="Arial" w:cs="Arial" w:hint="cs"/>
                <w:sz w:val="14"/>
                <w:szCs w:val="14"/>
                <w:cs/>
              </w:rPr>
              <w:t>63,766</w:t>
            </w:r>
          </w:p>
        </w:tc>
        <w:tc>
          <w:tcPr>
            <w:tcW w:w="959" w:type="dxa"/>
          </w:tcPr>
          <w:p w14:paraId="2C744D87" w14:textId="233BF9B1" w:rsidR="003C53D6" w:rsidRPr="00166364"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rPr>
              <w:t>48,124</w:t>
            </w:r>
          </w:p>
        </w:tc>
        <w:tc>
          <w:tcPr>
            <w:tcW w:w="1000" w:type="dxa"/>
          </w:tcPr>
          <w:p w14:paraId="04CEED11" w14:textId="4EE6BAEA" w:rsidR="003C53D6" w:rsidRPr="00917027" w:rsidRDefault="003C53D6" w:rsidP="003C53D6">
            <w:pPr>
              <w:tabs>
                <w:tab w:val="decimal" w:pos="680"/>
              </w:tabs>
              <w:spacing w:line="280" w:lineRule="exact"/>
              <w:rPr>
                <w:rFonts w:ascii="Arial" w:hAnsi="Arial" w:cs="Arial"/>
                <w:sz w:val="14"/>
                <w:szCs w:val="14"/>
              </w:rPr>
            </w:pPr>
            <w:r w:rsidRPr="003C53D6">
              <w:rPr>
                <w:rFonts w:ascii="Arial" w:hAnsi="Arial" w:cs="Arial" w:hint="cs"/>
                <w:sz w:val="14"/>
                <w:szCs w:val="14"/>
                <w:cs/>
              </w:rPr>
              <w:t>174,738</w:t>
            </w:r>
          </w:p>
        </w:tc>
        <w:tc>
          <w:tcPr>
            <w:tcW w:w="869" w:type="dxa"/>
            <w:gridSpan w:val="3"/>
          </w:tcPr>
          <w:p w14:paraId="1169616C" w14:textId="4B14ED8A" w:rsidR="003C53D6" w:rsidRPr="00683F46" w:rsidRDefault="003C53D6" w:rsidP="003C53D6">
            <w:pPr>
              <w:tabs>
                <w:tab w:val="decimal" w:pos="680"/>
              </w:tabs>
              <w:spacing w:line="280" w:lineRule="exact"/>
              <w:rPr>
                <w:rFonts w:ascii="Arial" w:hAnsi="Arial" w:cs="Arial"/>
                <w:sz w:val="14"/>
                <w:szCs w:val="14"/>
              </w:rPr>
            </w:pPr>
            <w:r w:rsidRPr="00917027">
              <w:rPr>
                <w:rFonts w:ascii="Arial" w:hAnsi="Arial" w:cs="Arial"/>
                <w:sz w:val="14"/>
                <w:szCs w:val="14"/>
              </w:rPr>
              <w:t>151,312</w:t>
            </w:r>
          </w:p>
        </w:tc>
        <w:tc>
          <w:tcPr>
            <w:tcW w:w="2517" w:type="dxa"/>
            <w:gridSpan w:val="3"/>
          </w:tcPr>
          <w:p w14:paraId="12CB2136" w14:textId="303E9B15" w:rsidR="003C53D6" w:rsidRDefault="003C53D6" w:rsidP="003C53D6">
            <w:pPr>
              <w:tabs>
                <w:tab w:val="center" w:pos="8100"/>
              </w:tabs>
              <w:spacing w:line="280" w:lineRule="exact"/>
              <w:ind w:left="75" w:right="-49" w:hanging="75"/>
              <w:rPr>
                <w:rFonts w:ascii="Arial" w:hAnsi="Arial" w:cs="Arial"/>
                <w:sz w:val="14"/>
                <w:szCs w:val="14"/>
              </w:rPr>
            </w:pPr>
            <w:r>
              <w:rPr>
                <w:rFonts w:ascii="Arial" w:hAnsi="Arial" w:cs="Arial"/>
                <w:sz w:val="14"/>
                <w:szCs w:val="14"/>
              </w:rPr>
              <w:t>Cost plus certain margin of 5%</w:t>
            </w:r>
          </w:p>
        </w:tc>
      </w:tr>
      <w:tr w:rsidR="003C53D6" w:rsidRPr="001C44D0" w14:paraId="3FC6041F" w14:textId="77777777" w:rsidTr="00C507FD">
        <w:trPr>
          <w:gridAfter w:val="1"/>
          <w:wAfter w:w="14" w:type="dxa"/>
        </w:trPr>
        <w:tc>
          <w:tcPr>
            <w:tcW w:w="3058" w:type="dxa"/>
          </w:tcPr>
          <w:p w14:paraId="4C4B2CB7" w14:textId="77777777" w:rsidR="003C53D6" w:rsidRDefault="003C53D6" w:rsidP="003C53D6">
            <w:pPr>
              <w:spacing w:line="280" w:lineRule="exact"/>
              <w:ind w:left="162" w:hanging="162"/>
              <w:jc w:val="both"/>
              <w:rPr>
                <w:rFonts w:ascii="Arial" w:hAnsi="Arial" w:cs="Arial"/>
                <w:sz w:val="14"/>
                <w:szCs w:val="14"/>
              </w:rPr>
            </w:pPr>
            <w:r>
              <w:rPr>
                <w:rFonts w:ascii="Arial" w:hAnsi="Arial" w:cs="Arial"/>
                <w:sz w:val="14"/>
                <w:szCs w:val="14"/>
              </w:rPr>
              <w:t>Commission income</w:t>
            </w:r>
          </w:p>
        </w:tc>
        <w:tc>
          <w:tcPr>
            <w:tcW w:w="900" w:type="dxa"/>
          </w:tcPr>
          <w:p w14:paraId="7AFF54E6" w14:textId="049D8505" w:rsidR="003C53D6" w:rsidRPr="00016A7A"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rPr>
              <w:t>55,942</w:t>
            </w:r>
          </w:p>
        </w:tc>
        <w:tc>
          <w:tcPr>
            <w:tcW w:w="959" w:type="dxa"/>
          </w:tcPr>
          <w:p w14:paraId="3068F564" w14:textId="1189DE57" w:rsidR="003C53D6" w:rsidRPr="00755546"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rPr>
              <w:t>45,089</w:t>
            </w:r>
          </w:p>
        </w:tc>
        <w:tc>
          <w:tcPr>
            <w:tcW w:w="1000" w:type="dxa"/>
          </w:tcPr>
          <w:p w14:paraId="459ABE4A" w14:textId="712359F0" w:rsidR="003C53D6" w:rsidRPr="00917027"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rPr>
              <w:t>127,234</w:t>
            </w:r>
          </w:p>
        </w:tc>
        <w:tc>
          <w:tcPr>
            <w:tcW w:w="869" w:type="dxa"/>
            <w:gridSpan w:val="3"/>
          </w:tcPr>
          <w:p w14:paraId="5C83093A" w14:textId="2A557C2E" w:rsidR="003C53D6" w:rsidRPr="00755546" w:rsidRDefault="003C53D6" w:rsidP="003C53D6">
            <w:pPr>
              <w:tabs>
                <w:tab w:val="decimal" w:pos="735"/>
              </w:tabs>
              <w:spacing w:line="280" w:lineRule="exact"/>
              <w:rPr>
                <w:rFonts w:ascii="Arial" w:hAnsi="Arial" w:cs="Arial"/>
                <w:sz w:val="14"/>
                <w:szCs w:val="14"/>
              </w:rPr>
            </w:pPr>
            <w:r>
              <w:rPr>
                <w:rFonts w:ascii="Arial" w:hAnsi="Arial" w:cs="Arial"/>
                <w:sz w:val="14"/>
                <w:szCs w:val="14"/>
              </w:rPr>
              <w:t>110,542</w:t>
            </w:r>
          </w:p>
        </w:tc>
        <w:tc>
          <w:tcPr>
            <w:tcW w:w="2517" w:type="dxa"/>
            <w:gridSpan w:val="3"/>
          </w:tcPr>
          <w:p w14:paraId="2A05E8F0" w14:textId="6F6B597E" w:rsidR="003C53D6" w:rsidRPr="00755546" w:rsidRDefault="003C53D6" w:rsidP="003C53D6">
            <w:pPr>
              <w:tabs>
                <w:tab w:val="center" w:pos="8100"/>
              </w:tabs>
              <w:spacing w:line="280" w:lineRule="exact"/>
              <w:ind w:left="75" w:right="-105" w:hanging="75"/>
              <w:rPr>
                <w:rFonts w:ascii="Arial" w:hAnsi="Arial" w:cs="Arial"/>
                <w:sz w:val="14"/>
                <w:szCs w:val="14"/>
              </w:rPr>
            </w:pPr>
            <w:r w:rsidRPr="004C3EDC">
              <w:rPr>
                <w:rFonts w:ascii="Arial" w:hAnsi="Arial" w:cs="Arial"/>
                <w:sz w:val="14"/>
                <w:szCs w:val="14"/>
              </w:rPr>
              <w:t xml:space="preserve">Based on </w:t>
            </w:r>
            <w:r>
              <w:rPr>
                <w:rFonts w:ascii="Arial" w:hAnsi="Arial" w:cs="Arial"/>
                <w:sz w:val="14"/>
                <w:szCs w:val="14"/>
              </w:rPr>
              <w:t xml:space="preserve">mutual </w:t>
            </w:r>
            <w:r w:rsidRPr="004C3EDC">
              <w:rPr>
                <w:rFonts w:ascii="Arial" w:hAnsi="Arial" w:cs="Arial"/>
                <w:sz w:val="14"/>
                <w:szCs w:val="14"/>
              </w:rPr>
              <w:t>agreement (3)</w:t>
            </w:r>
          </w:p>
        </w:tc>
      </w:tr>
      <w:tr w:rsidR="003C53D6" w:rsidRPr="001C44D0" w14:paraId="2610A98C" w14:textId="77777777" w:rsidTr="00C507FD">
        <w:trPr>
          <w:gridAfter w:val="1"/>
          <w:wAfter w:w="14" w:type="dxa"/>
        </w:trPr>
        <w:tc>
          <w:tcPr>
            <w:tcW w:w="3058" w:type="dxa"/>
          </w:tcPr>
          <w:p w14:paraId="591582DA" w14:textId="2E3DE8B5" w:rsidR="003C53D6" w:rsidRDefault="003C53D6" w:rsidP="003C53D6">
            <w:pPr>
              <w:spacing w:line="280" w:lineRule="exact"/>
              <w:ind w:left="162" w:hanging="162"/>
              <w:jc w:val="both"/>
              <w:rPr>
                <w:rFonts w:ascii="Arial" w:hAnsi="Arial" w:cs="Arial"/>
                <w:sz w:val="14"/>
                <w:szCs w:val="14"/>
              </w:rPr>
            </w:pPr>
            <w:r>
              <w:rPr>
                <w:rFonts w:ascii="Arial" w:hAnsi="Arial" w:cs="Arial"/>
                <w:sz w:val="14"/>
                <w:szCs w:val="14"/>
              </w:rPr>
              <w:t>Revenue from land sales</w:t>
            </w:r>
          </w:p>
        </w:tc>
        <w:tc>
          <w:tcPr>
            <w:tcW w:w="900" w:type="dxa"/>
          </w:tcPr>
          <w:p w14:paraId="2949BBAA" w14:textId="5FA09AF3" w:rsidR="003C53D6" w:rsidRPr="00016A7A" w:rsidRDefault="006B3B01" w:rsidP="003C53D6">
            <w:pPr>
              <w:tabs>
                <w:tab w:val="decimal" w:pos="680"/>
              </w:tabs>
              <w:spacing w:line="280" w:lineRule="exact"/>
              <w:rPr>
                <w:rFonts w:ascii="Arial" w:hAnsi="Arial" w:cs="Arial"/>
                <w:sz w:val="14"/>
                <w:szCs w:val="14"/>
              </w:rPr>
            </w:pPr>
            <w:r>
              <w:rPr>
                <w:rFonts w:ascii="Arial" w:hAnsi="Arial" w:cs="Arial"/>
                <w:sz w:val="14"/>
                <w:szCs w:val="14"/>
              </w:rPr>
              <w:t>1,524,131</w:t>
            </w:r>
          </w:p>
        </w:tc>
        <w:tc>
          <w:tcPr>
            <w:tcW w:w="959" w:type="dxa"/>
          </w:tcPr>
          <w:p w14:paraId="0CB133C4" w14:textId="45375A59" w:rsidR="003C53D6" w:rsidRPr="00AD1AF0"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rPr>
              <w:t>1,178,714</w:t>
            </w:r>
          </w:p>
        </w:tc>
        <w:tc>
          <w:tcPr>
            <w:tcW w:w="1000" w:type="dxa"/>
          </w:tcPr>
          <w:p w14:paraId="051B92DD" w14:textId="7791E2B1" w:rsidR="003C53D6" w:rsidRPr="00917027" w:rsidRDefault="003C53D6" w:rsidP="003C53D6">
            <w:pPr>
              <w:tabs>
                <w:tab w:val="decimal" w:pos="680"/>
              </w:tabs>
              <w:spacing w:line="280" w:lineRule="exact"/>
              <w:rPr>
                <w:rFonts w:ascii="Arial" w:hAnsi="Arial" w:cs="Arial"/>
                <w:sz w:val="14"/>
                <w:szCs w:val="14"/>
              </w:rPr>
            </w:pPr>
            <w:r w:rsidRPr="003C53D6">
              <w:rPr>
                <w:rFonts w:ascii="Arial" w:hAnsi="Arial" w:cs="Arial" w:hint="cs"/>
                <w:sz w:val="14"/>
                <w:szCs w:val="14"/>
                <w:cs/>
              </w:rPr>
              <w:t>2,239,610</w:t>
            </w:r>
          </w:p>
        </w:tc>
        <w:tc>
          <w:tcPr>
            <w:tcW w:w="869" w:type="dxa"/>
            <w:gridSpan w:val="3"/>
          </w:tcPr>
          <w:p w14:paraId="0DDDE5A8" w14:textId="3D7151CB" w:rsidR="003C53D6" w:rsidRPr="00AD1AF0" w:rsidRDefault="003C53D6" w:rsidP="003C53D6">
            <w:pPr>
              <w:tabs>
                <w:tab w:val="decimal" w:pos="735"/>
              </w:tabs>
              <w:spacing w:line="280" w:lineRule="exact"/>
              <w:rPr>
                <w:rFonts w:ascii="Arial" w:hAnsi="Arial" w:cs="Arial"/>
                <w:sz w:val="14"/>
                <w:szCs w:val="14"/>
              </w:rPr>
            </w:pPr>
            <w:r w:rsidRPr="00917027">
              <w:rPr>
                <w:rFonts w:ascii="Arial" w:hAnsi="Arial" w:cs="Arial"/>
                <w:sz w:val="14"/>
                <w:szCs w:val="14"/>
              </w:rPr>
              <w:t>3,425,405</w:t>
            </w:r>
          </w:p>
        </w:tc>
        <w:tc>
          <w:tcPr>
            <w:tcW w:w="2517" w:type="dxa"/>
            <w:gridSpan w:val="3"/>
          </w:tcPr>
          <w:p w14:paraId="14C00872" w14:textId="0455321C" w:rsidR="003C53D6" w:rsidRPr="004C3EDC" w:rsidRDefault="003C53D6" w:rsidP="003C53D6">
            <w:pPr>
              <w:tabs>
                <w:tab w:val="center" w:pos="8100"/>
              </w:tabs>
              <w:spacing w:line="280" w:lineRule="exact"/>
              <w:ind w:left="75" w:right="-105" w:hanging="75"/>
              <w:rPr>
                <w:rFonts w:ascii="Arial" w:hAnsi="Arial" w:cs="Arial"/>
                <w:sz w:val="14"/>
                <w:szCs w:val="14"/>
              </w:rPr>
            </w:pPr>
            <w:r w:rsidRPr="00F90335">
              <w:rPr>
                <w:rFonts w:ascii="Arial" w:hAnsi="Arial" w:cs="Arial"/>
                <w:sz w:val="14"/>
                <w:szCs w:val="14"/>
              </w:rPr>
              <w:t xml:space="preserve">Based on </w:t>
            </w:r>
            <w:r>
              <w:rPr>
                <w:rFonts w:ascii="Arial" w:hAnsi="Arial" w:cs="Arial"/>
                <w:sz w:val="14"/>
                <w:szCs w:val="14"/>
              </w:rPr>
              <w:t xml:space="preserve">mutual </w:t>
            </w:r>
            <w:r w:rsidRPr="00F90335">
              <w:rPr>
                <w:rFonts w:ascii="Arial" w:hAnsi="Arial" w:cs="Arial"/>
                <w:sz w:val="14"/>
                <w:szCs w:val="14"/>
              </w:rPr>
              <w:t>agreement</w:t>
            </w:r>
          </w:p>
        </w:tc>
      </w:tr>
      <w:tr w:rsidR="003C53D6" w:rsidRPr="001C44D0" w14:paraId="5EAD63E5" w14:textId="77777777" w:rsidTr="00C507FD">
        <w:trPr>
          <w:gridAfter w:val="1"/>
          <w:wAfter w:w="14" w:type="dxa"/>
        </w:trPr>
        <w:tc>
          <w:tcPr>
            <w:tcW w:w="3058" w:type="dxa"/>
          </w:tcPr>
          <w:p w14:paraId="2D602FC8" w14:textId="5898EE69" w:rsidR="003C53D6" w:rsidRPr="00F90335" w:rsidRDefault="003C53D6" w:rsidP="003C53D6">
            <w:pPr>
              <w:spacing w:line="280" w:lineRule="exact"/>
              <w:ind w:left="162" w:hanging="162"/>
              <w:jc w:val="both"/>
              <w:rPr>
                <w:rFonts w:ascii="Arial" w:hAnsi="Arial" w:cs="Arial"/>
                <w:sz w:val="14"/>
                <w:szCs w:val="14"/>
              </w:rPr>
            </w:pPr>
            <w:r>
              <w:rPr>
                <w:rFonts w:ascii="Arial" w:hAnsi="Arial" w:cs="Browallia New"/>
                <w:sz w:val="14"/>
                <w:szCs w:val="17"/>
              </w:rPr>
              <w:t>Other service income</w:t>
            </w:r>
          </w:p>
        </w:tc>
        <w:tc>
          <w:tcPr>
            <w:tcW w:w="900" w:type="dxa"/>
          </w:tcPr>
          <w:p w14:paraId="5E15E6D8" w14:textId="32B2A2C1" w:rsidR="003C53D6" w:rsidRPr="00D73464" w:rsidRDefault="003C53D6" w:rsidP="003C53D6">
            <w:pPr>
              <w:tabs>
                <w:tab w:val="decimal" w:pos="680"/>
              </w:tabs>
              <w:spacing w:line="280" w:lineRule="exact"/>
              <w:rPr>
                <w:rFonts w:ascii="Arial" w:hAnsi="Arial" w:cs="Arial"/>
                <w:sz w:val="14"/>
                <w:szCs w:val="14"/>
              </w:rPr>
            </w:pPr>
            <w:r w:rsidRPr="003C53D6">
              <w:rPr>
                <w:rFonts w:ascii="Arial" w:hAnsi="Arial" w:cs="Arial" w:hint="cs"/>
                <w:sz w:val="14"/>
                <w:szCs w:val="14"/>
                <w:cs/>
              </w:rPr>
              <w:t>8,388</w:t>
            </w:r>
          </w:p>
        </w:tc>
        <w:tc>
          <w:tcPr>
            <w:tcW w:w="959" w:type="dxa"/>
          </w:tcPr>
          <w:p w14:paraId="0945C87C" w14:textId="361617C0" w:rsidR="003C53D6" w:rsidRPr="00D73464"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rPr>
              <w:t>34,065</w:t>
            </w:r>
          </w:p>
        </w:tc>
        <w:tc>
          <w:tcPr>
            <w:tcW w:w="1000" w:type="dxa"/>
          </w:tcPr>
          <w:p w14:paraId="5528F29F" w14:textId="0899F619" w:rsidR="003C53D6" w:rsidRPr="00917027" w:rsidRDefault="003C53D6" w:rsidP="003C53D6">
            <w:pPr>
              <w:tabs>
                <w:tab w:val="decimal" w:pos="680"/>
              </w:tabs>
              <w:spacing w:line="280" w:lineRule="exact"/>
              <w:rPr>
                <w:rFonts w:ascii="Arial" w:hAnsi="Arial" w:cs="Arial"/>
                <w:sz w:val="14"/>
                <w:szCs w:val="14"/>
              </w:rPr>
            </w:pPr>
            <w:r w:rsidRPr="003C53D6">
              <w:rPr>
                <w:rFonts w:ascii="Arial" w:hAnsi="Arial" w:cs="Arial" w:hint="cs"/>
                <w:sz w:val="14"/>
                <w:szCs w:val="14"/>
                <w:cs/>
              </w:rPr>
              <w:t>20,969</w:t>
            </w:r>
          </w:p>
        </w:tc>
        <w:tc>
          <w:tcPr>
            <w:tcW w:w="869" w:type="dxa"/>
            <w:gridSpan w:val="3"/>
          </w:tcPr>
          <w:p w14:paraId="1EF092BC" w14:textId="387ADD39" w:rsidR="003C53D6" w:rsidRPr="00574DA3" w:rsidRDefault="003C53D6" w:rsidP="003C53D6">
            <w:pPr>
              <w:tabs>
                <w:tab w:val="decimal" w:pos="735"/>
              </w:tabs>
              <w:spacing w:line="280" w:lineRule="exact"/>
              <w:rPr>
                <w:rFonts w:ascii="Arial" w:hAnsi="Arial" w:cs="Arial"/>
                <w:sz w:val="14"/>
                <w:szCs w:val="14"/>
              </w:rPr>
            </w:pPr>
            <w:r w:rsidRPr="00917027">
              <w:rPr>
                <w:rFonts w:ascii="Arial" w:hAnsi="Arial" w:cs="Arial"/>
                <w:sz w:val="14"/>
                <w:szCs w:val="14"/>
              </w:rPr>
              <w:t>99,533</w:t>
            </w:r>
          </w:p>
        </w:tc>
        <w:tc>
          <w:tcPr>
            <w:tcW w:w="2517" w:type="dxa"/>
            <w:gridSpan w:val="3"/>
          </w:tcPr>
          <w:p w14:paraId="0E39E907" w14:textId="53700F0C" w:rsidR="003C53D6" w:rsidRPr="00F90335" w:rsidRDefault="003C53D6" w:rsidP="003C53D6">
            <w:pPr>
              <w:tabs>
                <w:tab w:val="center" w:pos="8100"/>
              </w:tabs>
              <w:spacing w:line="280" w:lineRule="exact"/>
              <w:ind w:left="75" w:right="-105" w:hanging="75"/>
              <w:rPr>
                <w:rFonts w:ascii="Arial" w:hAnsi="Arial" w:cs="Arial"/>
                <w:sz w:val="14"/>
                <w:szCs w:val="14"/>
              </w:rPr>
            </w:pPr>
            <w:r w:rsidRPr="004C3EDC">
              <w:rPr>
                <w:rFonts w:ascii="Arial" w:hAnsi="Arial" w:cs="Arial"/>
                <w:sz w:val="14"/>
                <w:szCs w:val="14"/>
              </w:rPr>
              <w:t xml:space="preserve">Based on </w:t>
            </w:r>
            <w:r>
              <w:rPr>
                <w:rFonts w:ascii="Arial" w:hAnsi="Arial" w:cs="Arial"/>
                <w:sz w:val="14"/>
                <w:szCs w:val="14"/>
              </w:rPr>
              <w:t xml:space="preserve">mutual </w:t>
            </w:r>
            <w:r w:rsidRPr="004C3EDC">
              <w:rPr>
                <w:rFonts w:ascii="Arial" w:hAnsi="Arial" w:cs="Arial"/>
                <w:sz w:val="14"/>
                <w:szCs w:val="14"/>
              </w:rPr>
              <w:t>agreement</w:t>
            </w:r>
          </w:p>
        </w:tc>
      </w:tr>
      <w:tr w:rsidR="003C53D6" w:rsidRPr="001C44D0" w14:paraId="7BA595CD" w14:textId="77777777" w:rsidTr="00193AA7">
        <w:trPr>
          <w:gridAfter w:val="1"/>
          <w:wAfter w:w="14" w:type="dxa"/>
        </w:trPr>
        <w:tc>
          <w:tcPr>
            <w:tcW w:w="3058" w:type="dxa"/>
          </w:tcPr>
          <w:p w14:paraId="7D54F2C2" w14:textId="77777777" w:rsidR="003C53D6" w:rsidRDefault="003C53D6" w:rsidP="003C53D6">
            <w:pPr>
              <w:spacing w:line="280" w:lineRule="exact"/>
              <w:ind w:left="162" w:hanging="162"/>
              <w:jc w:val="both"/>
              <w:rPr>
                <w:rFonts w:ascii="Arial" w:hAnsi="Arial" w:cs="Arial"/>
                <w:sz w:val="14"/>
                <w:szCs w:val="14"/>
              </w:rPr>
            </w:pPr>
            <w:r w:rsidRPr="00AF3EDD">
              <w:rPr>
                <w:rFonts w:ascii="Arial" w:hAnsi="Arial" w:cs="Arial"/>
                <w:sz w:val="14"/>
                <w:szCs w:val="14"/>
              </w:rPr>
              <w:t xml:space="preserve">Dividend </w:t>
            </w:r>
            <w:r>
              <w:rPr>
                <w:rFonts w:ascii="Arial" w:hAnsi="Arial" w:cs="Arial"/>
                <w:sz w:val="14"/>
                <w:szCs w:val="14"/>
              </w:rPr>
              <w:t>income</w:t>
            </w:r>
          </w:p>
        </w:tc>
        <w:tc>
          <w:tcPr>
            <w:tcW w:w="900" w:type="dxa"/>
          </w:tcPr>
          <w:p w14:paraId="3EF1FFE7" w14:textId="1582CC4A" w:rsidR="003C53D6" w:rsidRPr="00016A7A" w:rsidRDefault="003C53D6" w:rsidP="003C53D6">
            <w:pPr>
              <w:tabs>
                <w:tab w:val="decimal" w:pos="680"/>
              </w:tabs>
              <w:spacing w:line="280" w:lineRule="exact"/>
              <w:rPr>
                <w:rFonts w:ascii="Arial" w:hAnsi="Arial" w:cs="Arial"/>
                <w:sz w:val="14"/>
                <w:szCs w:val="14"/>
              </w:rPr>
            </w:pPr>
            <w:r w:rsidRPr="003C53D6">
              <w:rPr>
                <w:rFonts w:ascii="Arial" w:hAnsi="Arial" w:cs="Arial" w:hint="cs"/>
                <w:sz w:val="14"/>
                <w:szCs w:val="14"/>
                <w:cs/>
              </w:rPr>
              <w:t>-</w:t>
            </w:r>
          </w:p>
        </w:tc>
        <w:tc>
          <w:tcPr>
            <w:tcW w:w="959" w:type="dxa"/>
          </w:tcPr>
          <w:p w14:paraId="64F30B78" w14:textId="25874C63" w:rsidR="003C53D6" w:rsidRPr="00755546"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rPr>
              <w:t>-</w:t>
            </w:r>
          </w:p>
        </w:tc>
        <w:tc>
          <w:tcPr>
            <w:tcW w:w="1000" w:type="dxa"/>
          </w:tcPr>
          <w:p w14:paraId="5B0BF088" w14:textId="528A2AD6" w:rsidR="003C53D6" w:rsidRPr="00917027"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rPr>
              <w:t>589</w:t>
            </w:r>
            <w:r w:rsidRPr="003C53D6">
              <w:rPr>
                <w:rFonts w:ascii="Arial" w:hAnsi="Arial" w:cs="Arial" w:hint="cs"/>
                <w:sz w:val="14"/>
                <w:szCs w:val="14"/>
                <w:cs/>
              </w:rPr>
              <w:t>,000</w:t>
            </w:r>
          </w:p>
        </w:tc>
        <w:tc>
          <w:tcPr>
            <w:tcW w:w="869" w:type="dxa"/>
            <w:gridSpan w:val="3"/>
          </w:tcPr>
          <w:p w14:paraId="7417677F" w14:textId="0C184B4C" w:rsidR="003C53D6" w:rsidRPr="00755546" w:rsidRDefault="003C53D6" w:rsidP="003C53D6">
            <w:pPr>
              <w:tabs>
                <w:tab w:val="decimal" w:pos="735"/>
              </w:tabs>
              <w:spacing w:line="280" w:lineRule="exact"/>
              <w:rPr>
                <w:rFonts w:ascii="Arial" w:hAnsi="Arial" w:cs="Arial"/>
                <w:sz w:val="14"/>
                <w:szCs w:val="14"/>
              </w:rPr>
            </w:pPr>
            <w:r>
              <w:rPr>
                <w:rFonts w:ascii="Arial" w:hAnsi="Arial" w:cs="Arial"/>
                <w:sz w:val="14"/>
                <w:szCs w:val="14"/>
              </w:rPr>
              <w:t>134,933</w:t>
            </w:r>
          </w:p>
        </w:tc>
        <w:tc>
          <w:tcPr>
            <w:tcW w:w="2517" w:type="dxa"/>
            <w:gridSpan w:val="3"/>
          </w:tcPr>
          <w:p w14:paraId="40EA6806" w14:textId="77777777" w:rsidR="003C53D6" w:rsidRDefault="003C53D6" w:rsidP="003C53D6">
            <w:pPr>
              <w:tabs>
                <w:tab w:val="center" w:pos="8100"/>
              </w:tabs>
              <w:spacing w:line="280" w:lineRule="exact"/>
              <w:ind w:left="75" w:right="-105" w:hanging="75"/>
              <w:rPr>
                <w:rFonts w:ascii="Arial" w:hAnsi="Arial" w:cs="Arial"/>
                <w:sz w:val="14"/>
                <w:szCs w:val="14"/>
              </w:rPr>
            </w:pPr>
            <w:r w:rsidRPr="004C3EDC">
              <w:rPr>
                <w:rFonts w:ascii="Arial" w:hAnsi="Arial" w:cs="Arial"/>
                <w:sz w:val="14"/>
                <w:szCs w:val="14"/>
              </w:rPr>
              <w:t>As declared</w:t>
            </w:r>
          </w:p>
        </w:tc>
      </w:tr>
      <w:tr w:rsidR="003C53D6" w:rsidRPr="001C44D0" w14:paraId="1A1339D8" w14:textId="77777777" w:rsidTr="003738E0">
        <w:trPr>
          <w:gridAfter w:val="1"/>
          <w:wAfter w:w="14" w:type="dxa"/>
        </w:trPr>
        <w:tc>
          <w:tcPr>
            <w:tcW w:w="3058" w:type="dxa"/>
          </w:tcPr>
          <w:p w14:paraId="62041695" w14:textId="23D083B9" w:rsidR="003C53D6" w:rsidRDefault="003C53D6" w:rsidP="003C53D6">
            <w:pPr>
              <w:spacing w:line="280" w:lineRule="exact"/>
              <w:ind w:left="162" w:hanging="162"/>
              <w:rPr>
                <w:rFonts w:ascii="Arial" w:hAnsi="Arial" w:cs="Arial"/>
                <w:sz w:val="14"/>
                <w:szCs w:val="14"/>
              </w:rPr>
            </w:pPr>
            <w:r w:rsidRPr="00834E53">
              <w:rPr>
                <w:rFonts w:ascii="Arial" w:hAnsi="Arial" w:cs="Arial"/>
                <w:sz w:val="14"/>
                <w:szCs w:val="14"/>
              </w:rPr>
              <w:t>Finance income</w:t>
            </w:r>
          </w:p>
        </w:tc>
        <w:tc>
          <w:tcPr>
            <w:tcW w:w="900" w:type="dxa"/>
          </w:tcPr>
          <w:p w14:paraId="51E34E36" w14:textId="199A286A" w:rsidR="003C53D6" w:rsidRPr="00016A7A" w:rsidRDefault="003C53D6" w:rsidP="003C53D6">
            <w:pPr>
              <w:tabs>
                <w:tab w:val="decimal" w:pos="680"/>
              </w:tabs>
              <w:spacing w:line="280" w:lineRule="exact"/>
              <w:rPr>
                <w:rFonts w:ascii="Arial" w:hAnsi="Arial" w:cs="Arial"/>
                <w:sz w:val="14"/>
                <w:szCs w:val="14"/>
                <w:cs/>
              </w:rPr>
            </w:pPr>
            <w:r w:rsidRPr="003C53D6">
              <w:rPr>
                <w:rFonts w:ascii="Arial" w:hAnsi="Arial" w:cs="Arial" w:hint="cs"/>
                <w:sz w:val="14"/>
                <w:szCs w:val="14"/>
                <w:cs/>
              </w:rPr>
              <w:t>2</w:t>
            </w:r>
            <w:r w:rsidRPr="003C53D6">
              <w:rPr>
                <w:rFonts w:ascii="Arial" w:hAnsi="Arial" w:cs="Arial"/>
                <w:sz w:val="14"/>
                <w:szCs w:val="14"/>
              </w:rPr>
              <w:t>7</w:t>
            </w:r>
            <w:r w:rsidRPr="003C53D6">
              <w:rPr>
                <w:rFonts w:ascii="Arial" w:hAnsi="Arial" w:cs="Arial" w:hint="cs"/>
                <w:sz w:val="14"/>
                <w:szCs w:val="14"/>
                <w:cs/>
              </w:rPr>
              <w:t>0,949</w:t>
            </w:r>
          </w:p>
        </w:tc>
        <w:tc>
          <w:tcPr>
            <w:tcW w:w="959" w:type="dxa"/>
          </w:tcPr>
          <w:p w14:paraId="183C3FAB" w14:textId="75B9CD67" w:rsidR="003C53D6" w:rsidRPr="00755546"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rPr>
              <w:t>196,503</w:t>
            </w:r>
          </w:p>
        </w:tc>
        <w:tc>
          <w:tcPr>
            <w:tcW w:w="1000" w:type="dxa"/>
          </w:tcPr>
          <w:p w14:paraId="5A6332A0" w14:textId="7409E984" w:rsidR="003C53D6" w:rsidRPr="00917027" w:rsidRDefault="003C53D6" w:rsidP="003C53D6">
            <w:pPr>
              <w:tabs>
                <w:tab w:val="decimal" w:pos="680"/>
              </w:tabs>
              <w:spacing w:line="280" w:lineRule="exact"/>
              <w:rPr>
                <w:rFonts w:ascii="Arial" w:hAnsi="Arial" w:cs="Arial"/>
                <w:sz w:val="14"/>
                <w:szCs w:val="14"/>
              </w:rPr>
            </w:pPr>
            <w:r w:rsidRPr="003C53D6">
              <w:rPr>
                <w:rFonts w:ascii="Arial" w:hAnsi="Arial" w:cs="Arial" w:hint="cs"/>
                <w:sz w:val="14"/>
                <w:szCs w:val="14"/>
                <w:cs/>
              </w:rPr>
              <w:t>2</w:t>
            </w:r>
            <w:r w:rsidRPr="003C53D6">
              <w:rPr>
                <w:rFonts w:ascii="Arial" w:hAnsi="Arial" w:cs="Arial"/>
                <w:sz w:val="14"/>
                <w:szCs w:val="14"/>
              </w:rPr>
              <w:t>7</w:t>
            </w:r>
            <w:r w:rsidRPr="003C53D6">
              <w:rPr>
                <w:rFonts w:ascii="Arial" w:hAnsi="Arial" w:cs="Arial" w:hint="cs"/>
                <w:sz w:val="14"/>
                <w:szCs w:val="14"/>
                <w:cs/>
              </w:rPr>
              <w:t>0,949</w:t>
            </w:r>
          </w:p>
        </w:tc>
        <w:tc>
          <w:tcPr>
            <w:tcW w:w="869" w:type="dxa"/>
            <w:gridSpan w:val="3"/>
          </w:tcPr>
          <w:p w14:paraId="2A9A041C" w14:textId="6BB78420" w:rsidR="003C53D6" w:rsidRPr="00755546" w:rsidRDefault="003C53D6" w:rsidP="003C53D6">
            <w:pPr>
              <w:tabs>
                <w:tab w:val="decimal" w:pos="735"/>
              </w:tabs>
              <w:spacing w:line="280" w:lineRule="exact"/>
              <w:rPr>
                <w:rFonts w:ascii="Arial" w:hAnsi="Arial" w:cs="Arial"/>
                <w:sz w:val="14"/>
                <w:szCs w:val="14"/>
              </w:rPr>
            </w:pPr>
            <w:r>
              <w:rPr>
                <w:rFonts w:ascii="Arial" w:hAnsi="Arial" w:cs="Arial"/>
                <w:sz w:val="14"/>
                <w:szCs w:val="14"/>
              </w:rPr>
              <w:t>196,503</w:t>
            </w:r>
          </w:p>
        </w:tc>
        <w:tc>
          <w:tcPr>
            <w:tcW w:w="2517" w:type="dxa"/>
            <w:gridSpan w:val="3"/>
          </w:tcPr>
          <w:p w14:paraId="719C73CB" w14:textId="155569D0" w:rsidR="003C53D6" w:rsidRPr="00755546" w:rsidRDefault="003C53D6" w:rsidP="003C53D6">
            <w:pPr>
              <w:tabs>
                <w:tab w:val="center" w:pos="8100"/>
              </w:tabs>
              <w:spacing w:line="280" w:lineRule="exact"/>
              <w:ind w:left="75" w:right="-105" w:hanging="75"/>
              <w:rPr>
                <w:rFonts w:ascii="Arial" w:hAnsi="Arial" w:cs="Arial"/>
                <w:sz w:val="14"/>
                <w:szCs w:val="14"/>
              </w:rPr>
            </w:pPr>
            <w:r>
              <w:rPr>
                <w:rFonts w:ascii="Arial" w:hAnsi="Arial" w:cs="Arial"/>
                <w:sz w:val="14"/>
                <w:szCs w:val="14"/>
              </w:rPr>
              <w:t>4.10% - 12.00%</w:t>
            </w:r>
            <w:r w:rsidRPr="004C3EDC">
              <w:rPr>
                <w:rFonts w:ascii="Arial" w:hAnsi="Arial" w:cs="Arial"/>
                <w:sz w:val="14"/>
                <w:szCs w:val="14"/>
              </w:rPr>
              <w:t xml:space="preserve"> </w:t>
            </w:r>
            <w:r w:rsidRPr="00C436E5">
              <w:rPr>
                <w:rFonts w:ascii="Arial" w:hAnsi="Arial" w:cs="Arial"/>
                <w:sz w:val="14"/>
                <w:szCs w:val="14"/>
              </w:rPr>
              <w:t>p</w:t>
            </w:r>
            <w:r>
              <w:rPr>
                <w:rFonts w:ascii="Arial" w:hAnsi="Arial" w:cs="Arial"/>
                <w:sz w:val="14"/>
                <w:szCs w:val="14"/>
              </w:rPr>
              <w:t xml:space="preserve">er annum                         </w:t>
            </w:r>
            <w:proofErr w:type="gramStart"/>
            <w:r>
              <w:rPr>
                <w:rFonts w:ascii="Arial" w:hAnsi="Arial" w:cs="Arial"/>
                <w:sz w:val="14"/>
                <w:szCs w:val="14"/>
              </w:rPr>
              <w:t xml:space="preserve">   </w:t>
            </w:r>
            <w:r w:rsidRPr="004C3EDC">
              <w:rPr>
                <w:rFonts w:ascii="Arial" w:hAnsi="Arial" w:cs="Arial"/>
                <w:sz w:val="14"/>
                <w:szCs w:val="14"/>
              </w:rPr>
              <w:t>(</w:t>
            </w:r>
            <w:proofErr w:type="gramEnd"/>
            <w:r w:rsidRPr="004C3EDC">
              <w:rPr>
                <w:rFonts w:ascii="Arial" w:hAnsi="Arial" w:cs="Arial"/>
                <w:sz w:val="14"/>
                <w:szCs w:val="14"/>
              </w:rPr>
              <w:t>20</w:t>
            </w:r>
            <w:r>
              <w:rPr>
                <w:rFonts w:ascii="Arial" w:hAnsi="Arial" w:cs="Arial"/>
                <w:sz w:val="14"/>
                <w:szCs w:val="14"/>
              </w:rPr>
              <w:t>23</w:t>
            </w:r>
            <w:r w:rsidRPr="004C3EDC">
              <w:rPr>
                <w:rFonts w:ascii="Arial" w:hAnsi="Arial" w:cs="Arial"/>
                <w:sz w:val="14"/>
                <w:szCs w:val="14"/>
              </w:rPr>
              <w:t xml:space="preserve">: </w:t>
            </w:r>
            <w:r>
              <w:rPr>
                <w:rFonts w:ascii="Arial" w:hAnsi="Arial" w:cs="Arial"/>
                <w:sz w:val="14"/>
                <w:szCs w:val="14"/>
              </w:rPr>
              <w:t>3.50% - 6.00</w:t>
            </w:r>
            <w:r w:rsidRPr="004C3EDC">
              <w:rPr>
                <w:rFonts w:ascii="Arial" w:hAnsi="Arial" w:cs="Arial"/>
                <w:sz w:val="14"/>
                <w:szCs w:val="14"/>
              </w:rPr>
              <w:t>%</w:t>
            </w:r>
            <w:r>
              <w:rPr>
                <w:rFonts w:ascii="Arial" w:hAnsi="Arial" w:cs="Arial"/>
                <w:sz w:val="14"/>
                <w:szCs w:val="14"/>
              </w:rPr>
              <w:t xml:space="preserve"> per annum</w:t>
            </w:r>
            <w:r w:rsidRPr="004C3EDC">
              <w:rPr>
                <w:rFonts w:ascii="Arial" w:hAnsi="Arial" w:cs="Arial"/>
                <w:sz w:val="14"/>
                <w:szCs w:val="14"/>
              </w:rPr>
              <w:t>)</w:t>
            </w:r>
          </w:p>
        </w:tc>
      </w:tr>
      <w:tr w:rsidR="003C53D6" w:rsidRPr="001C44D0" w14:paraId="0874FE7B" w14:textId="77777777" w:rsidTr="00C507FD">
        <w:trPr>
          <w:gridAfter w:val="1"/>
          <w:wAfter w:w="14" w:type="dxa"/>
        </w:trPr>
        <w:tc>
          <w:tcPr>
            <w:tcW w:w="3058" w:type="dxa"/>
          </w:tcPr>
          <w:p w14:paraId="439354D0" w14:textId="0637241B" w:rsidR="003C53D6" w:rsidRPr="00016A7A" w:rsidRDefault="003C53D6" w:rsidP="003C53D6">
            <w:pPr>
              <w:tabs>
                <w:tab w:val="decimal" w:pos="522"/>
              </w:tabs>
              <w:spacing w:line="280" w:lineRule="exact"/>
              <w:jc w:val="both"/>
              <w:rPr>
                <w:rFonts w:ascii="Arial" w:hAnsi="Arial" w:cs="Arial"/>
                <w:sz w:val="14"/>
                <w:szCs w:val="14"/>
              </w:rPr>
            </w:pPr>
            <w:r w:rsidRPr="004B3FC8">
              <w:rPr>
                <w:rFonts w:ascii="Arial" w:hAnsi="Arial" w:cs="Arial"/>
                <w:b/>
                <w:bCs/>
                <w:sz w:val="14"/>
                <w:szCs w:val="14"/>
                <w:u w:val="single"/>
              </w:rPr>
              <w:t xml:space="preserve">Transactions with </w:t>
            </w:r>
            <w:r>
              <w:rPr>
                <w:rFonts w:ascii="Arial" w:hAnsi="Arial" w:cs="Browallia New"/>
                <w:b/>
                <w:bCs/>
                <w:sz w:val="14"/>
                <w:szCs w:val="17"/>
                <w:u w:val="single"/>
              </w:rPr>
              <w:t>associates</w:t>
            </w:r>
          </w:p>
        </w:tc>
        <w:tc>
          <w:tcPr>
            <w:tcW w:w="900" w:type="dxa"/>
          </w:tcPr>
          <w:p w14:paraId="062992EC" w14:textId="7D232801" w:rsidR="003C53D6" w:rsidRPr="00016A7A" w:rsidRDefault="003C53D6" w:rsidP="003C53D6">
            <w:pPr>
              <w:tabs>
                <w:tab w:val="decimal" w:pos="680"/>
              </w:tabs>
              <w:spacing w:line="280" w:lineRule="exact"/>
              <w:rPr>
                <w:rFonts w:ascii="Arial" w:hAnsi="Arial" w:cs="Arial"/>
                <w:sz w:val="14"/>
                <w:szCs w:val="14"/>
              </w:rPr>
            </w:pPr>
          </w:p>
        </w:tc>
        <w:tc>
          <w:tcPr>
            <w:tcW w:w="959" w:type="dxa"/>
          </w:tcPr>
          <w:p w14:paraId="03F615AB" w14:textId="1F9047E7" w:rsidR="003C53D6" w:rsidRPr="00755546" w:rsidRDefault="003C53D6" w:rsidP="003C53D6">
            <w:pPr>
              <w:tabs>
                <w:tab w:val="decimal" w:pos="680"/>
              </w:tabs>
              <w:spacing w:line="280" w:lineRule="exact"/>
              <w:rPr>
                <w:rFonts w:ascii="Arial" w:hAnsi="Arial" w:cs="Arial"/>
                <w:sz w:val="14"/>
                <w:szCs w:val="14"/>
              </w:rPr>
            </w:pPr>
          </w:p>
        </w:tc>
        <w:tc>
          <w:tcPr>
            <w:tcW w:w="1000" w:type="dxa"/>
          </w:tcPr>
          <w:p w14:paraId="12AA01DD" w14:textId="233ABDCE" w:rsidR="003C53D6" w:rsidRPr="00917027" w:rsidRDefault="003C53D6" w:rsidP="003C53D6">
            <w:pPr>
              <w:tabs>
                <w:tab w:val="decimal" w:pos="680"/>
              </w:tabs>
              <w:spacing w:line="280" w:lineRule="exact"/>
              <w:rPr>
                <w:rFonts w:ascii="Arial" w:hAnsi="Arial" w:cs="Arial"/>
                <w:sz w:val="14"/>
                <w:szCs w:val="14"/>
                <w:cs/>
              </w:rPr>
            </w:pPr>
          </w:p>
        </w:tc>
        <w:tc>
          <w:tcPr>
            <w:tcW w:w="869" w:type="dxa"/>
            <w:gridSpan w:val="3"/>
          </w:tcPr>
          <w:p w14:paraId="1F162C5E" w14:textId="77777777" w:rsidR="003C53D6" w:rsidRPr="00755546" w:rsidRDefault="003C53D6" w:rsidP="003C53D6">
            <w:pPr>
              <w:tabs>
                <w:tab w:val="decimal" w:pos="735"/>
              </w:tabs>
              <w:spacing w:line="280" w:lineRule="exact"/>
              <w:rPr>
                <w:rFonts w:ascii="Arial" w:hAnsi="Arial" w:cs="Arial"/>
                <w:sz w:val="14"/>
                <w:szCs w:val="14"/>
              </w:rPr>
            </w:pPr>
          </w:p>
        </w:tc>
        <w:tc>
          <w:tcPr>
            <w:tcW w:w="2517" w:type="dxa"/>
            <w:gridSpan w:val="3"/>
          </w:tcPr>
          <w:p w14:paraId="30B0C4A7" w14:textId="77777777" w:rsidR="003C53D6" w:rsidRPr="00755546" w:rsidRDefault="003C53D6" w:rsidP="003C53D6">
            <w:pPr>
              <w:tabs>
                <w:tab w:val="center" w:pos="8100"/>
              </w:tabs>
              <w:spacing w:line="280" w:lineRule="exact"/>
              <w:ind w:left="75" w:right="-49" w:hanging="75"/>
              <w:rPr>
                <w:rFonts w:ascii="Arial" w:hAnsi="Arial" w:cs="Arial"/>
                <w:sz w:val="14"/>
                <w:szCs w:val="14"/>
              </w:rPr>
            </w:pPr>
          </w:p>
        </w:tc>
      </w:tr>
      <w:tr w:rsidR="003C53D6" w:rsidRPr="00755546" w14:paraId="7BF2F736" w14:textId="77777777" w:rsidTr="00350305">
        <w:trPr>
          <w:gridAfter w:val="1"/>
          <w:wAfter w:w="14" w:type="dxa"/>
        </w:trPr>
        <w:tc>
          <w:tcPr>
            <w:tcW w:w="3058" w:type="dxa"/>
          </w:tcPr>
          <w:p w14:paraId="42029B89" w14:textId="577A6F6F" w:rsidR="003C53D6" w:rsidRPr="0017554C" w:rsidRDefault="003C53D6" w:rsidP="003C53D6">
            <w:pPr>
              <w:spacing w:line="280" w:lineRule="exact"/>
              <w:ind w:left="162" w:hanging="162"/>
              <w:rPr>
                <w:rFonts w:ascii="Arial" w:hAnsi="Arial" w:cs="Arial"/>
                <w:sz w:val="14"/>
                <w:szCs w:val="14"/>
              </w:rPr>
            </w:pPr>
            <w:r w:rsidRPr="003F14E2">
              <w:rPr>
                <w:rFonts w:ascii="Arial" w:hAnsi="Arial" w:cs="Arial"/>
                <w:sz w:val="14"/>
                <w:szCs w:val="14"/>
              </w:rPr>
              <w:t>Revenues from office rental</w:t>
            </w:r>
          </w:p>
        </w:tc>
        <w:tc>
          <w:tcPr>
            <w:tcW w:w="900" w:type="dxa"/>
          </w:tcPr>
          <w:p w14:paraId="7915B2B4" w14:textId="3B506BF5" w:rsidR="003C53D6" w:rsidRPr="00016A7A" w:rsidRDefault="003C53D6" w:rsidP="003C53D6">
            <w:pPr>
              <w:tabs>
                <w:tab w:val="decimal" w:pos="680"/>
              </w:tabs>
              <w:spacing w:line="280" w:lineRule="exact"/>
              <w:rPr>
                <w:rFonts w:ascii="Arial" w:hAnsi="Arial" w:cs="Arial"/>
                <w:sz w:val="14"/>
                <w:szCs w:val="14"/>
                <w:cs/>
              </w:rPr>
            </w:pPr>
            <w:r w:rsidRPr="003C53D6">
              <w:rPr>
                <w:rFonts w:ascii="Arial" w:hAnsi="Arial" w:cs="Arial" w:hint="cs"/>
                <w:sz w:val="14"/>
                <w:szCs w:val="14"/>
                <w:cs/>
              </w:rPr>
              <w:t>13,923</w:t>
            </w:r>
          </w:p>
        </w:tc>
        <w:tc>
          <w:tcPr>
            <w:tcW w:w="959" w:type="dxa"/>
          </w:tcPr>
          <w:p w14:paraId="50759EB9" w14:textId="1D050AE7" w:rsidR="003C53D6" w:rsidRPr="00AD1AF0" w:rsidRDefault="003C53D6" w:rsidP="003C53D6">
            <w:pPr>
              <w:tabs>
                <w:tab w:val="decimal" w:pos="680"/>
              </w:tabs>
              <w:spacing w:line="280" w:lineRule="exact"/>
              <w:rPr>
                <w:rFonts w:ascii="Arial" w:hAnsi="Arial" w:cs="Arial"/>
                <w:sz w:val="14"/>
                <w:szCs w:val="14"/>
              </w:rPr>
            </w:pPr>
            <w:r w:rsidRPr="003C53D6">
              <w:rPr>
                <w:rFonts w:ascii="Arial" w:hAnsi="Arial" w:cs="Arial"/>
                <w:sz w:val="14"/>
                <w:szCs w:val="14"/>
              </w:rPr>
              <w:t>13,923</w:t>
            </w:r>
          </w:p>
        </w:tc>
        <w:tc>
          <w:tcPr>
            <w:tcW w:w="1000" w:type="dxa"/>
          </w:tcPr>
          <w:p w14:paraId="4B56F872" w14:textId="65800407" w:rsidR="003C53D6" w:rsidRPr="00917027" w:rsidRDefault="003C53D6" w:rsidP="003C53D6">
            <w:pPr>
              <w:tabs>
                <w:tab w:val="decimal" w:pos="680"/>
              </w:tabs>
              <w:spacing w:line="280" w:lineRule="exact"/>
              <w:rPr>
                <w:rFonts w:ascii="Arial" w:hAnsi="Arial" w:cs="Arial"/>
                <w:sz w:val="14"/>
                <w:szCs w:val="14"/>
                <w:cs/>
              </w:rPr>
            </w:pPr>
            <w:r w:rsidRPr="003C53D6">
              <w:rPr>
                <w:rFonts w:ascii="Arial" w:hAnsi="Arial" w:cs="Arial" w:hint="cs"/>
                <w:sz w:val="14"/>
                <w:szCs w:val="14"/>
                <w:cs/>
              </w:rPr>
              <w:t>13,923</w:t>
            </w:r>
          </w:p>
        </w:tc>
        <w:tc>
          <w:tcPr>
            <w:tcW w:w="869" w:type="dxa"/>
            <w:gridSpan w:val="3"/>
          </w:tcPr>
          <w:p w14:paraId="62861410" w14:textId="1D141F03" w:rsidR="003C53D6" w:rsidRPr="00AD1AF0" w:rsidRDefault="003C53D6" w:rsidP="003C53D6">
            <w:pPr>
              <w:tabs>
                <w:tab w:val="decimal" w:pos="680"/>
              </w:tabs>
              <w:spacing w:line="280" w:lineRule="exact"/>
              <w:rPr>
                <w:rFonts w:ascii="Arial" w:hAnsi="Arial" w:cs="Arial"/>
                <w:sz w:val="14"/>
                <w:szCs w:val="14"/>
              </w:rPr>
            </w:pPr>
            <w:r w:rsidRPr="00917027">
              <w:rPr>
                <w:rFonts w:ascii="Arial" w:hAnsi="Arial" w:cs="Arial"/>
                <w:sz w:val="14"/>
                <w:szCs w:val="14"/>
              </w:rPr>
              <w:t>13,923</w:t>
            </w:r>
          </w:p>
        </w:tc>
        <w:tc>
          <w:tcPr>
            <w:tcW w:w="2517" w:type="dxa"/>
            <w:gridSpan w:val="3"/>
          </w:tcPr>
          <w:p w14:paraId="4CBCA42C" w14:textId="0C1CB540" w:rsidR="003C53D6" w:rsidRPr="00755546" w:rsidRDefault="003C53D6" w:rsidP="003C53D6">
            <w:pPr>
              <w:tabs>
                <w:tab w:val="center" w:pos="8100"/>
              </w:tabs>
              <w:spacing w:line="280" w:lineRule="exact"/>
              <w:ind w:left="75" w:right="-77" w:hanging="75"/>
              <w:rPr>
                <w:rFonts w:ascii="Arial" w:hAnsi="Arial" w:cs="Arial"/>
                <w:sz w:val="14"/>
                <w:szCs w:val="14"/>
              </w:rPr>
            </w:pPr>
            <w:r w:rsidRPr="003F14E2">
              <w:rPr>
                <w:rFonts w:ascii="Arial" w:hAnsi="Arial" w:cs="Arial"/>
                <w:sz w:val="14"/>
                <w:szCs w:val="14"/>
              </w:rPr>
              <w:t xml:space="preserve">Baht 990 per square </w:t>
            </w:r>
            <w:proofErr w:type="spellStart"/>
            <w:r w:rsidRPr="003F14E2">
              <w:rPr>
                <w:rFonts w:ascii="Arial" w:hAnsi="Arial" w:cs="Arial"/>
                <w:sz w:val="14"/>
                <w:szCs w:val="14"/>
              </w:rPr>
              <w:t>metre</w:t>
            </w:r>
            <w:proofErr w:type="spellEnd"/>
            <w:r w:rsidRPr="003F14E2">
              <w:rPr>
                <w:rFonts w:ascii="Arial" w:hAnsi="Arial" w:cs="Arial"/>
                <w:sz w:val="14"/>
                <w:szCs w:val="14"/>
              </w:rPr>
              <w:t xml:space="preserve"> per month</w:t>
            </w:r>
          </w:p>
        </w:tc>
      </w:tr>
    </w:tbl>
    <w:p w14:paraId="3F5A1EC5" w14:textId="52CC8B87" w:rsidR="00AF62CA" w:rsidRPr="00E03460" w:rsidRDefault="00AF62CA" w:rsidP="009E798B">
      <w:pPr>
        <w:overflowPunct/>
        <w:autoSpaceDE/>
        <w:autoSpaceDN/>
        <w:adjustRightInd/>
        <w:spacing w:before="160" w:after="80" w:line="380" w:lineRule="exact"/>
        <w:ind w:firstLine="547"/>
        <w:rPr>
          <w:rFonts w:ascii="Arial" w:hAnsi="Arial" w:cstheme="minorBidi"/>
          <w:sz w:val="22"/>
          <w:szCs w:val="22"/>
        </w:rPr>
      </w:pPr>
      <w:r w:rsidRPr="00590103">
        <w:rPr>
          <w:rFonts w:ascii="Arial" w:hAnsi="Arial" w:cs="Arial"/>
          <w:sz w:val="22"/>
          <w:szCs w:val="22"/>
        </w:rPr>
        <w:t>Transactions, pricing policies</w:t>
      </w:r>
      <w:r w:rsidR="00DE1908">
        <w:rPr>
          <w:rFonts w:ascii="Arial" w:hAnsi="Arial" w:cs="Arial"/>
          <w:sz w:val="22"/>
          <w:szCs w:val="22"/>
        </w:rPr>
        <w:t xml:space="preserve"> </w:t>
      </w:r>
      <w:r w:rsidRPr="00590103">
        <w:rPr>
          <w:rFonts w:ascii="Arial" w:hAnsi="Arial" w:cs="Arial"/>
          <w:sz w:val="22"/>
          <w:szCs w:val="22"/>
        </w:rPr>
        <w:t xml:space="preserve">and related contracts are as follows: </w:t>
      </w:r>
    </w:p>
    <w:p w14:paraId="7F5B5390" w14:textId="1019C6E6" w:rsidR="004B464A" w:rsidRDefault="004B464A" w:rsidP="009E798B">
      <w:pPr>
        <w:tabs>
          <w:tab w:val="left" w:pos="540"/>
        </w:tabs>
        <w:spacing w:before="80" w:after="80" w:line="380" w:lineRule="exact"/>
        <w:ind w:left="1080" w:right="-43" w:hanging="1080"/>
        <w:jc w:val="both"/>
        <w:rPr>
          <w:rFonts w:ascii="Arial" w:hAnsi="Arial" w:cs="Arial"/>
          <w:color w:val="000000"/>
          <w:sz w:val="22"/>
          <w:szCs w:val="22"/>
        </w:rPr>
      </w:pPr>
      <w:r>
        <w:rPr>
          <w:rFonts w:ascii="Arial" w:hAnsi="Arial" w:cs="Arial"/>
          <w:color w:val="000000"/>
          <w:sz w:val="22"/>
          <w:szCs w:val="22"/>
        </w:rPr>
        <w:tab/>
        <w:t>(1)</w:t>
      </w:r>
      <w:r>
        <w:rPr>
          <w:rFonts w:ascii="Arial" w:hAnsi="Arial" w:cs="Arial"/>
          <w:color w:val="000000"/>
          <w:sz w:val="22"/>
          <w:szCs w:val="22"/>
        </w:rPr>
        <w:tab/>
      </w:r>
      <w:r w:rsidR="00041467" w:rsidRPr="00041467">
        <w:rPr>
          <w:rFonts w:ascii="Arial" w:hAnsi="Arial" w:cs="Arial"/>
          <w:color w:val="000000"/>
          <w:sz w:val="22"/>
          <w:szCs w:val="22"/>
        </w:rPr>
        <w:t>Revenues from business management and project management are charged based on costs plus certain margin. Those charges are allocated to subsidiaries and joint ventures based on revenue and project costs.</w:t>
      </w:r>
    </w:p>
    <w:p w14:paraId="6DA1C002" w14:textId="7087A363" w:rsidR="004B464A" w:rsidRPr="0064021A" w:rsidRDefault="004B464A" w:rsidP="009E798B">
      <w:pPr>
        <w:tabs>
          <w:tab w:val="left" w:pos="540"/>
        </w:tabs>
        <w:spacing w:before="80" w:after="80" w:line="380" w:lineRule="exact"/>
        <w:ind w:left="1080" w:right="-43" w:hanging="1080"/>
        <w:jc w:val="both"/>
        <w:rPr>
          <w:rFonts w:ascii="Arial" w:hAnsi="Arial" w:cs="Arial"/>
          <w:color w:val="000000"/>
          <w:sz w:val="22"/>
          <w:szCs w:val="22"/>
          <w:cs/>
        </w:rPr>
      </w:pPr>
      <w:r>
        <w:rPr>
          <w:rFonts w:ascii="Arial" w:hAnsi="Arial" w:cs="Arial"/>
          <w:color w:val="000000"/>
          <w:sz w:val="22"/>
          <w:szCs w:val="22"/>
        </w:rPr>
        <w:tab/>
        <w:t>(2)</w:t>
      </w:r>
      <w:r>
        <w:rPr>
          <w:rFonts w:ascii="Arial" w:hAnsi="Arial" w:cs="Arial"/>
          <w:color w:val="000000"/>
          <w:sz w:val="22"/>
          <w:szCs w:val="22"/>
        </w:rPr>
        <w:tab/>
      </w:r>
      <w:r w:rsidR="00FF2DD7" w:rsidRPr="00FF2DD7">
        <w:rPr>
          <w:rFonts w:ascii="Arial" w:hAnsi="Arial" w:cs="Arial"/>
          <w:color w:val="000000"/>
          <w:sz w:val="22"/>
          <w:szCs w:val="22"/>
        </w:rPr>
        <w:t xml:space="preserve">Project management fees </w:t>
      </w:r>
      <w:r w:rsidR="00F9180F">
        <w:rPr>
          <w:rFonts w:ascii="Arial" w:hAnsi="Arial" w:cs="Arial"/>
          <w:color w:val="000000"/>
          <w:sz w:val="22"/>
          <w:szCs w:val="22"/>
        </w:rPr>
        <w:t xml:space="preserve">which paid to subsidiary </w:t>
      </w:r>
      <w:r w:rsidR="00FF2DD7" w:rsidRPr="00FF2DD7">
        <w:rPr>
          <w:rFonts w:ascii="Arial" w:hAnsi="Arial" w:cs="Arial"/>
          <w:color w:val="000000"/>
          <w:sz w:val="22"/>
          <w:szCs w:val="22"/>
        </w:rPr>
        <w:t>are charged by monthly basis, depended upon the size of the project</w:t>
      </w:r>
      <w:r w:rsidR="0064021A">
        <w:rPr>
          <w:rFonts w:ascii="Arial" w:hAnsi="Arial" w:cs="Arial"/>
          <w:color w:val="000000"/>
          <w:sz w:val="22"/>
          <w:szCs w:val="22"/>
        </w:rPr>
        <w:t xml:space="preserve"> and other service fees are char</w:t>
      </w:r>
      <w:r w:rsidR="006B4C56">
        <w:rPr>
          <w:rFonts w:ascii="Arial" w:hAnsi="Arial" w:cs="Arial"/>
          <w:color w:val="000000"/>
          <w:sz w:val="22"/>
          <w:szCs w:val="22"/>
        </w:rPr>
        <w:t>g</w:t>
      </w:r>
      <w:r w:rsidR="0064021A">
        <w:rPr>
          <w:rFonts w:ascii="Arial" w:hAnsi="Arial" w:cs="Arial"/>
          <w:color w:val="000000"/>
          <w:sz w:val="22"/>
          <w:szCs w:val="22"/>
        </w:rPr>
        <w:t>e</w:t>
      </w:r>
      <w:r w:rsidR="006B4C56">
        <w:rPr>
          <w:rFonts w:ascii="Arial" w:hAnsi="Arial" w:cs="Arial"/>
          <w:color w:val="000000"/>
          <w:sz w:val="22"/>
          <w:szCs w:val="22"/>
        </w:rPr>
        <w:t>d</w:t>
      </w:r>
      <w:r w:rsidR="0064021A">
        <w:rPr>
          <w:rFonts w:ascii="Arial" w:hAnsi="Arial" w:cs="Arial"/>
          <w:color w:val="000000"/>
          <w:sz w:val="22"/>
          <w:szCs w:val="22"/>
        </w:rPr>
        <w:t xml:space="preserve"> based on mutual agreement.</w:t>
      </w:r>
    </w:p>
    <w:p w14:paraId="063B7033" w14:textId="77777777" w:rsidR="00DB2BAB" w:rsidRDefault="004B464A" w:rsidP="009E798B">
      <w:pPr>
        <w:tabs>
          <w:tab w:val="left" w:pos="540"/>
        </w:tabs>
        <w:spacing w:before="80" w:after="80" w:line="380" w:lineRule="exact"/>
        <w:ind w:left="1080" w:right="-43" w:hanging="1080"/>
        <w:jc w:val="both"/>
        <w:rPr>
          <w:rFonts w:ascii="Arial" w:hAnsi="Arial"/>
          <w:color w:val="000000"/>
          <w:sz w:val="22"/>
          <w:szCs w:val="22"/>
          <w:cs/>
        </w:rPr>
      </w:pPr>
      <w:r>
        <w:rPr>
          <w:rFonts w:ascii="Arial" w:hAnsi="Arial"/>
          <w:color w:val="000000"/>
          <w:sz w:val="22"/>
          <w:szCs w:val="22"/>
          <w:cs/>
        </w:rPr>
        <w:tab/>
      </w:r>
    </w:p>
    <w:p w14:paraId="4B2413D2" w14:textId="77777777" w:rsidR="00DB2BAB" w:rsidRDefault="00DB2BAB">
      <w:pPr>
        <w:overflowPunct/>
        <w:autoSpaceDE/>
        <w:autoSpaceDN/>
        <w:adjustRightInd/>
        <w:rPr>
          <w:rFonts w:ascii="Arial" w:hAnsi="Arial"/>
          <w:color w:val="000000"/>
          <w:sz w:val="22"/>
          <w:szCs w:val="22"/>
          <w:cs/>
        </w:rPr>
      </w:pPr>
      <w:r>
        <w:rPr>
          <w:rFonts w:ascii="Arial" w:hAnsi="Arial"/>
          <w:color w:val="000000"/>
          <w:sz w:val="22"/>
          <w:szCs w:val="22"/>
          <w:cs/>
        </w:rPr>
        <w:br w:type="page"/>
      </w:r>
    </w:p>
    <w:p w14:paraId="715000F0" w14:textId="42194963" w:rsidR="004B464A" w:rsidRDefault="00DB2BAB" w:rsidP="009E798B">
      <w:pPr>
        <w:tabs>
          <w:tab w:val="left" w:pos="540"/>
        </w:tabs>
        <w:spacing w:before="80" w:after="80" w:line="380" w:lineRule="exact"/>
        <w:ind w:left="1080" w:right="-43" w:hanging="1080"/>
        <w:jc w:val="both"/>
        <w:rPr>
          <w:rFonts w:ascii="Arial" w:hAnsi="Arial" w:cs="Arial"/>
          <w:color w:val="000000"/>
          <w:sz w:val="22"/>
          <w:szCs w:val="22"/>
        </w:rPr>
      </w:pPr>
      <w:r>
        <w:rPr>
          <w:rFonts w:ascii="Arial" w:hAnsi="Arial" w:cstheme="minorBidi"/>
          <w:color w:val="000000"/>
          <w:sz w:val="22"/>
          <w:szCs w:val="22"/>
          <w:cs/>
        </w:rPr>
        <w:lastRenderedPageBreak/>
        <w:tab/>
      </w:r>
      <w:r w:rsidR="004B464A">
        <w:rPr>
          <w:rFonts w:ascii="Arial" w:hAnsi="Arial" w:cs="Arial"/>
          <w:color w:val="000000"/>
          <w:sz w:val="22"/>
          <w:szCs w:val="22"/>
        </w:rPr>
        <w:t>(3)</w:t>
      </w:r>
      <w:r w:rsidR="004B464A">
        <w:rPr>
          <w:rFonts w:ascii="Arial" w:hAnsi="Arial" w:cs="Arial"/>
          <w:color w:val="000000"/>
          <w:sz w:val="22"/>
          <w:szCs w:val="22"/>
        </w:rPr>
        <w:tab/>
      </w:r>
      <w:r w:rsidR="00FF2DD7" w:rsidRPr="00FF2DD7">
        <w:rPr>
          <w:rFonts w:ascii="Arial" w:hAnsi="Arial" w:cs="Arial"/>
          <w:color w:val="000000"/>
          <w:sz w:val="22"/>
          <w:szCs w:val="22"/>
        </w:rPr>
        <w:t>Commission from sales of projects are charged at rates of 1% - 6% of selling price of each contract, with payments to be made upon the time the customer executes the contract and when the properties are transferred.</w:t>
      </w:r>
    </w:p>
    <w:p w14:paraId="7CD80D36" w14:textId="01ECDA7E" w:rsidR="003738E0" w:rsidRDefault="004B464A" w:rsidP="00F423C9">
      <w:pPr>
        <w:tabs>
          <w:tab w:val="left" w:pos="540"/>
        </w:tabs>
        <w:spacing w:before="120" w:after="120" w:line="380" w:lineRule="exact"/>
        <w:ind w:left="1080" w:right="-43" w:hanging="1080"/>
        <w:jc w:val="both"/>
        <w:rPr>
          <w:rFonts w:ascii="Arial" w:hAnsi="Arial" w:cs="Arial"/>
          <w:color w:val="000000"/>
          <w:sz w:val="22"/>
          <w:szCs w:val="22"/>
        </w:rPr>
      </w:pPr>
      <w:r>
        <w:rPr>
          <w:rFonts w:ascii="Arial" w:hAnsi="Arial" w:cs="Arial"/>
          <w:color w:val="000000"/>
          <w:sz w:val="22"/>
          <w:szCs w:val="22"/>
        </w:rPr>
        <w:tab/>
        <w:t>(4)</w:t>
      </w:r>
      <w:r>
        <w:rPr>
          <w:rFonts w:ascii="Arial" w:hAnsi="Arial" w:cs="Arial"/>
          <w:color w:val="000000"/>
          <w:sz w:val="22"/>
          <w:szCs w:val="22"/>
        </w:rPr>
        <w:tab/>
      </w:r>
      <w:r w:rsidR="00FF2DD7" w:rsidRPr="00FF2DD7">
        <w:rPr>
          <w:rFonts w:ascii="Arial" w:hAnsi="Arial" w:cs="Arial"/>
          <w:color w:val="000000"/>
          <w:sz w:val="22"/>
          <w:szCs w:val="22"/>
        </w:rPr>
        <w:t>Consulting fee is charged based on work progress at the rate stipulated in the agreement and other expenses are charged based on mutual agreement.</w:t>
      </w:r>
    </w:p>
    <w:p w14:paraId="45989591" w14:textId="795925B1" w:rsidR="00E45AE0" w:rsidRPr="0095797C" w:rsidRDefault="00277854" w:rsidP="00F423C9">
      <w:pPr>
        <w:tabs>
          <w:tab w:val="left" w:pos="900"/>
        </w:tabs>
        <w:spacing w:before="120" w:after="120" w:line="380" w:lineRule="exact"/>
        <w:ind w:left="547" w:right="-43" w:hanging="547"/>
        <w:jc w:val="both"/>
        <w:rPr>
          <w:rFonts w:ascii="Arial" w:hAnsi="Arial" w:cs="Arial"/>
          <w:sz w:val="22"/>
          <w:szCs w:val="22"/>
        </w:rPr>
      </w:pPr>
      <w:r>
        <w:rPr>
          <w:rFonts w:ascii="Arial" w:hAnsi="Arial" w:cs="Browallia New"/>
          <w:sz w:val="22"/>
        </w:rPr>
        <w:t>6</w:t>
      </w:r>
      <w:r w:rsidR="00C968CC">
        <w:rPr>
          <w:rFonts w:ascii="Arial" w:hAnsi="Arial" w:cs="Browallia New"/>
          <w:sz w:val="22"/>
        </w:rPr>
        <w:t>.2</w:t>
      </w:r>
      <w:r w:rsidR="0095797C">
        <w:rPr>
          <w:rFonts w:ascii="Arial" w:hAnsi="Arial" w:cs="Arial"/>
          <w:sz w:val="22"/>
          <w:szCs w:val="22"/>
        </w:rPr>
        <w:tab/>
      </w:r>
      <w:r w:rsidR="00E45AE0" w:rsidRPr="0095797C">
        <w:rPr>
          <w:rFonts w:ascii="Arial" w:hAnsi="Arial" w:cs="Arial"/>
          <w:sz w:val="22"/>
          <w:szCs w:val="22"/>
        </w:rPr>
        <w:t>Directors and management's benefits</w:t>
      </w:r>
    </w:p>
    <w:p w14:paraId="09AEBE0F" w14:textId="37B06AF8" w:rsidR="00722BFF" w:rsidRDefault="00E45AE0" w:rsidP="00F423C9">
      <w:pPr>
        <w:spacing w:before="120" w:after="120" w:line="380" w:lineRule="exact"/>
        <w:ind w:left="547" w:right="-43" w:hanging="547"/>
        <w:jc w:val="thaiDistribute"/>
        <w:rPr>
          <w:rFonts w:ascii="Arial" w:hAnsi="Arial"/>
          <w:color w:val="000000"/>
          <w:sz w:val="22"/>
          <w:szCs w:val="22"/>
        </w:rPr>
      </w:pPr>
      <w:r>
        <w:rPr>
          <w:rFonts w:ascii="Arial" w:eastAsia="Arial Unicode MS" w:hAnsi="Arial" w:cs="Arial Unicode MS"/>
          <w:sz w:val="22"/>
          <w:szCs w:val="22"/>
        </w:rPr>
        <w:tab/>
      </w:r>
      <w:r w:rsidR="00C968CC">
        <w:rPr>
          <w:rFonts w:ascii="Arial" w:hAnsi="Arial"/>
          <w:color w:val="000000"/>
          <w:sz w:val="22"/>
          <w:szCs w:val="22"/>
        </w:rPr>
        <w:t>During the years ended 31 December 202</w:t>
      </w:r>
      <w:r w:rsidR="009E798B">
        <w:rPr>
          <w:rFonts w:ascii="Arial" w:hAnsi="Arial"/>
          <w:color w:val="000000"/>
          <w:sz w:val="22"/>
          <w:szCs w:val="22"/>
        </w:rPr>
        <w:t>4</w:t>
      </w:r>
      <w:r w:rsidR="00C968CC">
        <w:rPr>
          <w:rFonts w:ascii="Arial" w:hAnsi="Arial"/>
          <w:color w:val="000000"/>
          <w:sz w:val="22"/>
          <w:szCs w:val="22"/>
        </w:rPr>
        <w:t xml:space="preserve"> and 20</w:t>
      </w:r>
      <w:r w:rsidR="006978D1">
        <w:rPr>
          <w:rFonts w:ascii="Arial" w:hAnsi="Arial"/>
          <w:color w:val="000000"/>
          <w:sz w:val="22"/>
          <w:szCs w:val="22"/>
        </w:rPr>
        <w:t>2</w:t>
      </w:r>
      <w:r w:rsidR="009E798B">
        <w:rPr>
          <w:rFonts w:ascii="Arial" w:hAnsi="Arial"/>
          <w:color w:val="000000"/>
          <w:sz w:val="22"/>
          <w:szCs w:val="22"/>
        </w:rPr>
        <w:t>3</w:t>
      </w:r>
      <w:r w:rsidR="00722BFF" w:rsidRPr="00214401">
        <w:rPr>
          <w:rFonts w:ascii="Arial" w:hAnsi="Arial"/>
          <w:color w:val="000000"/>
          <w:sz w:val="22"/>
          <w:szCs w:val="22"/>
        </w:rPr>
        <w:t xml:space="preserve">, the </w:t>
      </w:r>
      <w:r w:rsidR="00301B6F">
        <w:rPr>
          <w:rFonts w:ascii="Arial" w:hAnsi="Arial"/>
          <w:color w:val="000000"/>
          <w:sz w:val="22"/>
          <w:szCs w:val="22"/>
        </w:rPr>
        <w:t>Group</w:t>
      </w:r>
      <w:r w:rsidR="00722BFF" w:rsidRPr="00214401">
        <w:rPr>
          <w:rFonts w:ascii="Arial" w:hAnsi="Arial"/>
          <w:color w:val="000000"/>
          <w:sz w:val="22"/>
          <w:szCs w:val="22"/>
        </w:rPr>
        <w:t xml:space="preserve"> had employee benefit expenses payable to their directors and management as below</w:t>
      </w:r>
      <w:r w:rsidR="00722BFF">
        <w:rPr>
          <w:rFonts w:ascii="Arial" w:hAnsi="Arial"/>
          <w:color w:val="000000"/>
          <w:sz w:val="22"/>
          <w:szCs w:val="22"/>
        </w:rPr>
        <w:t>.</w:t>
      </w:r>
    </w:p>
    <w:tbl>
      <w:tblPr>
        <w:tblW w:w="9180" w:type="dxa"/>
        <w:tblInd w:w="450" w:type="dxa"/>
        <w:tblLook w:val="01E0" w:firstRow="1" w:lastRow="1" w:firstColumn="1" w:lastColumn="1" w:noHBand="0" w:noVBand="0"/>
      </w:tblPr>
      <w:tblGrid>
        <w:gridCol w:w="5400"/>
        <w:gridCol w:w="1890"/>
        <w:gridCol w:w="1890"/>
      </w:tblGrid>
      <w:tr w:rsidR="009C2986" w:rsidRPr="003738E0" w14:paraId="77C08145" w14:textId="77777777" w:rsidTr="006A2F9A">
        <w:trPr>
          <w:trHeight w:val="20"/>
        </w:trPr>
        <w:tc>
          <w:tcPr>
            <w:tcW w:w="5400" w:type="dxa"/>
          </w:tcPr>
          <w:p w14:paraId="68E8C634" w14:textId="77777777" w:rsidR="009C2986" w:rsidRPr="003738E0" w:rsidRDefault="009C2986" w:rsidP="0012757A">
            <w:pPr>
              <w:spacing w:line="320" w:lineRule="exact"/>
              <w:ind w:right="54"/>
              <w:jc w:val="center"/>
              <w:rPr>
                <w:rFonts w:ascii="Arial" w:hAnsi="Arial" w:cs="Arial"/>
                <w:color w:val="000000"/>
                <w:sz w:val="22"/>
                <w:szCs w:val="22"/>
              </w:rPr>
            </w:pPr>
          </w:p>
        </w:tc>
        <w:tc>
          <w:tcPr>
            <w:tcW w:w="3780" w:type="dxa"/>
            <w:gridSpan w:val="2"/>
          </w:tcPr>
          <w:p w14:paraId="4508A576" w14:textId="4991BA89" w:rsidR="009C2986" w:rsidRPr="003738E0" w:rsidRDefault="00522F39" w:rsidP="0012757A">
            <w:pPr>
              <w:spacing w:line="320" w:lineRule="exact"/>
              <w:ind w:right="-18"/>
              <w:jc w:val="right"/>
              <w:rPr>
                <w:rFonts w:ascii="Arial" w:hAnsi="Arial" w:cs="Arial"/>
                <w:color w:val="000000"/>
                <w:sz w:val="22"/>
                <w:szCs w:val="22"/>
              </w:rPr>
            </w:pPr>
            <w:r w:rsidRPr="003738E0">
              <w:rPr>
                <w:rFonts w:ascii="Arial" w:hAnsi="Arial"/>
                <w:color w:val="000000"/>
                <w:sz w:val="22"/>
                <w:szCs w:val="22"/>
              </w:rPr>
              <w:t>(Unit: Thousand Baht)</w:t>
            </w:r>
          </w:p>
        </w:tc>
      </w:tr>
      <w:tr w:rsidR="00C968CC" w:rsidRPr="003738E0" w14:paraId="191E8388" w14:textId="77777777" w:rsidTr="006A2F9A">
        <w:trPr>
          <w:trHeight w:val="20"/>
        </w:trPr>
        <w:tc>
          <w:tcPr>
            <w:tcW w:w="5400" w:type="dxa"/>
          </w:tcPr>
          <w:p w14:paraId="08DAAD0E" w14:textId="77777777" w:rsidR="00C968CC" w:rsidRPr="003738E0" w:rsidRDefault="00C968CC" w:rsidP="0012757A">
            <w:pPr>
              <w:spacing w:line="320" w:lineRule="exact"/>
              <w:ind w:right="54"/>
              <w:jc w:val="center"/>
              <w:rPr>
                <w:rFonts w:ascii="Arial" w:hAnsi="Arial" w:cs="Arial"/>
                <w:color w:val="000000"/>
                <w:sz w:val="22"/>
                <w:szCs w:val="22"/>
              </w:rPr>
            </w:pPr>
          </w:p>
        </w:tc>
        <w:tc>
          <w:tcPr>
            <w:tcW w:w="3780" w:type="dxa"/>
            <w:gridSpan w:val="2"/>
          </w:tcPr>
          <w:p w14:paraId="3D38493E" w14:textId="52B00F5C" w:rsidR="00C968CC" w:rsidRPr="003738E0" w:rsidRDefault="00C968CC" w:rsidP="0012757A">
            <w:pPr>
              <w:pBdr>
                <w:bottom w:val="single" w:sz="4" w:space="1" w:color="auto"/>
              </w:pBdr>
              <w:spacing w:line="320" w:lineRule="exact"/>
              <w:ind w:right="-18"/>
              <w:jc w:val="center"/>
              <w:rPr>
                <w:rFonts w:ascii="Arial" w:hAnsi="Arial" w:cs="Arial"/>
                <w:color w:val="000000"/>
                <w:sz w:val="22"/>
                <w:szCs w:val="22"/>
              </w:rPr>
            </w:pPr>
            <w:r w:rsidRPr="003738E0">
              <w:rPr>
                <w:rFonts w:ascii="Arial" w:hAnsi="Arial" w:cs="Arial"/>
                <w:color w:val="000000"/>
                <w:sz w:val="22"/>
                <w:szCs w:val="22"/>
              </w:rPr>
              <w:t xml:space="preserve">Consolidated </w:t>
            </w:r>
            <w:r w:rsidR="003738E0">
              <w:rPr>
                <w:rFonts w:ascii="Arial" w:hAnsi="Arial" w:cs="Arial"/>
                <w:color w:val="000000"/>
                <w:sz w:val="22"/>
                <w:szCs w:val="22"/>
              </w:rPr>
              <w:t>/</w:t>
            </w:r>
            <w:r w:rsidRPr="003738E0">
              <w:rPr>
                <w:rFonts w:ascii="Arial" w:hAnsi="Arial" w:cs="Arial"/>
                <w:color w:val="000000"/>
                <w:sz w:val="22"/>
                <w:szCs w:val="22"/>
              </w:rPr>
              <w:t xml:space="preserve"> </w:t>
            </w:r>
            <w:r w:rsidR="003738E0">
              <w:rPr>
                <w:rFonts w:ascii="Arial" w:hAnsi="Arial" w:cs="Arial"/>
                <w:color w:val="000000"/>
                <w:sz w:val="22"/>
                <w:szCs w:val="22"/>
              </w:rPr>
              <w:t xml:space="preserve">                                         </w:t>
            </w:r>
            <w:r w:rsidRPr="003738E0">
              <w:rPr>
                <w:rFonts w:ascii="Arial" w:hAnsi="Arial" w:cs="Arial"/>
                <w:color w:val="000000"/>
                <w:sz w:val="22"/>
                <w:szCs w:val="22"/>
              </w:rPr>
              <w:t>Separate financial statements</w:t>
            </w:r>
          </w:p>
        </w:tc>
      </w:tr>
      <w:tr w:rsidR="00C968CC" w:rsidRPr="003738E0" w14:paraId="487CB197" w14:textId="77777777" w:rsidTr="006A2F9A">
        <w:trPr>
          <w:trHeight w:val="20"/>
        </w:trPr>
        <w:tc>
          <w:tcPr>
            <w:tcW w:w="5400" w:type="dxa"/>
          </w:tcPr>
          <w:p w14:paraId="6FC06453" w14:textId="77777777" w:rsidR="00C968CC" w:rsidRPr="003738E0" w:rsidRDefault="00C968CC" w:rsidP="0012757A">
            <w:pPr>
              <w:pStyle w:val="BodyText"/>
              <w:spacing w:line="320" w:lineRule="exact"/>
              <w:ind w:right="-86"/>
              <w:rPr>
                <w:rFonts w:ascii="Arial" w:hAnsi="Arial" w:cs="Arial"/>
                <w:sz w:val="22"/>
                <w:szCs w:val="22"/>
              </w:rPr>
            </w:pPr>
          </w:p>
        </w:tc>
        <w:tc>
          <w:tcPr>
            <w:tcW w:w="1890" w:type="dxa"/>
          </w:tcPr>
          <w:p w14:paraId="42D5ACAD" w14:textId="7733EC40" w:rsidR="00C968CC" w:rsidRPr="003738E0" w:rsidRDefault="00C968CC" w:rsidP="0012757A">
            <w:pPr>
              <w:pBdr>
                <w:bottom w:val="single" w:sz="4" w:space="1" w:color="auto"/>
              </w:pBdr>
              <w:spacing w:line="320" w:lineRule="exact"/>
              <w:ind w:right="-18"/>
              <w:jc w:val="center"/>
              <w:rPr>
                <w:rFonts w:ascii="Arial" w:hAnsi="Arial" w:cs="Arial"/>
                <w:sz w:val="22"/>
                <w:szCs w:val="22"/>
              </w:rPr>
            </w:pPr>
            <w:r w:rsidRPr="003738E0">
              <w:rPr>
                <w:rFonts w:ascii="Arial" w:hAnsi="Arial" w:cs="Arial"/>
                <w:sz w:val="22"/>
                <w:szCs w:val="22"/>
              </w:rPr>
              <w:t>202</w:t>
            </w:r>
            <w:r w:rsidR="009E798B">
              <w:rPr>
                <w:rFonts w:ascii="Arial" w:hAnsi="Arial" w:cs="Arial"/>
                <w:sz w:val="22"/>
                <w:szCs w:val="22"/>
              </w:rPr>
              <w:t>4</w:t>
            </w:r>
          </w:p>
        </w:tc>
        <w:tc>
          <w:tcPr>
            <w:tcW w:w="1890" w:type="dxa"/>
          </w:tcPr>
          <w:p w14:paraId="1A4E51AD" w14:textId="4D951CB3" w:rsidR="00C968CC" w:rsidRPr="003738E0" w:rsidRDefault="00C968CC" w:rsidP="0012757A">
            <w:pPr>
              <w:pBdr>
                <w:bottom w:val="single" w:sz="4" w:space="1" w:color="auto"/>
              </w:pBdr>
              <w:spacing w:line="320" w:lineRule="exact"/>
              <w:ind w:right="-18"/>
              <w:jc w:val="center"/>
              <w:rPr>
                <w:rFonts w:ascii="Arial" w:hAnsi="Arial" w:cs="Arial"/>
                <w:sz w:val="22"/>
                <w:szCs w:val="22"/>
              </w:rPr>
            </w:pPr>
            <w:r w:rsidRPr="003738E0">
              <w:rPr>
                <w:rFonts w:ascii="Arial" w:hAnsi="Arial" w:cs="Arial"/>
                <w:sz w:val="22"/>
                <w:szCs w:val="22"/>
              </w:rPr>
              <w:t>20</w:t>
            </w:r>
            <w:r w:rsidR="006978D1">
              <w:rPr>
                <w:rFonts w:ascii="Arial" w:hAnsi="Arial" w:cs="Arial"/>
                <w:sz w:val="22"/>
                <w:szCs w:val="22"/>
              </w:rPr>
              <w:t>2</w:t>
            </w:r>
            <w:r w:rsidR="009E798B">
              <w:rPr>
                <w:rFonts w:ascii="Arial" w:hAnsi="Arial" w:cs="Arial"/>
                <w:sz w:val="22"/>
                <w:szCs w:val="22"/>
              </w:rPr>
              <w:t>3</w:t>
            </w:r>
          </w:p>
        </w:tc>
      </w:tr>
      <w:tr w:rsidR="003C53D6" w:rsidRPr="003738E0" w14:paraId="19CDC41B" w14:textId="77777777" w:rsidTr="006A2F9A">
        <w:trPr>
          <w:trHeight w:val="20"/>
        </w:trPr>
        <w:tc>
          <w:tcPr>
            <w:tcW w:w="5400" w:type="dxa"/>
          </w:tcPr>
          <w:p w14:paraId="72B5D22F" w14:textId="77777777" w:rsidR="003C53D6" w:rsidRPr="003738E0" w:rsidRDefault="003C53D6" w:rsidP="0012757A">
            <w:pPr>
              <w:pStyle w:val="BodyText"/>
              <w:spacing w:line="320" w:lineRule="exact"/>
              <w:ind w:right="-86"/>
              <w:rPr>
                <w:rFonts w:ascii="Arial" w:hAnsi="Arial" w:cs="Arial"/>
                <w:sz w:val="22"/>
                <w:szCs w:val="22"/>
              </w:rPr>
            </w:pPr>
            <w:r w:rsidRPr="003738E0">
              <w:rPr>
                <w:rFonts w:ascii="Arial" w:hAnsi="Arial" w:cs="Arial"/>
                <w:sz w:val="22"/>
                <w:szCs w:val="22"/>
              </w:rPr>
              <w:t>Short-term employee benefits</w:t>
            </w:r>
          </w:p>
        </w:tc>
        <w:tc>
          <w:tcPr>
            <w:tcW w:w="1890" w:type="dxa"/>
          </w:tcPr>
          <w:p w14:paraId="444D373B" w14:textId="32674E2C" w:rsidR="003C53D6" w:rsidRPr="00632022" w:rsidRDefault="00AC256A" w:rsidP="0012757A">
            <w:pPr>
              <w:tabs>
                <w:tab w:val="decimal" w:pos="1512"/>
              </w:tabs>
              <w:spacing w:line="320" w:lineRule="exact"/>
              <w:ind w:right="-18"/>
              <w:jc w:val="both"/>
              <w:rPr>
                <w:rFonts w:ascii="Arial" w:hAnsi="Arial" w:cs="Arial"/>
                <w:sz w:val="22"/>
                <w:szCs w:val="22"/>
              </w:rPr>
            </w:pPr>
            <w:r>
              <w:rPr>
                <w:rFonts w:ascii="Arial" w:hAnsi="Arial" w:cs="Arial"/>
                <w:sz w:val="22"/>
                <w:szCs w:val="22"/>
              </w:rPr>
              <w:t>375,116</w:t>
            </w:r>
          </w:p>
        </w:tc>
        <w:tc>
          <w:tcPr>
            <w:tcW w:w="1890" w:type="dxa"/>
          </w:tcPr>
          <w:p w14:paraId="614CAA79" w14:textId="2F49ED55" w:rsidR="003C53D6" w:rsidRPr="003738E0" w:rsidRDefault="003C53D6" w:rsidP="0012757A">
            <w:pPr>
              <w:tabs>
                <w:tab w:val="decimal" w:pos="1512"/>
              </w:tabs>
              <w:spacing w:line="320" w:lineRule="exact"/>
              <w:ind w:right="-18"/>
              <w:jc w:val="both"/>
              <w:rPr>
                <w:rFonts w:ascii="Arial" w:hAnsi="Arial" w:cs="Arial"/>
                <w:sz w:val="22"/>
                <w:szCs w:val="22"/>
              </w:rPr>
            </w:pPr>
            <w:r>
              <w:rPr>
                <w:rFonts w:ascii="Arial" w:hAnsi="Arial" w:cs="Arial"/>
                <w:sz w:val="22"/>
                <w:szCs w:val="22"/>
              </w:rPr>
              <w:t>394,138</w:t>
            </w:r>
          </w:p>
        </w:tc>
      </w:tr>
      <w:tr w:rsidR="003C53D6" w:rsidRPr="003738E0" w14:paraId="4EDFC9ED" w14:textId="77777777" w:rsidTr="006A2F9A">
        <w:trPr>
          <w:trHeight w:val="20"/>
        </w:trPr>
        <w:tc>
          <w:tcPr>
            <w:tcW w:w="5400" w:type="dxa"/>
          </w:tcPr>
          <w:p w14:paraId="4065AC6C" w14:textId="4274D68D" w:rsidR="003C53D6" w:rsidRPr="003738E0" w:rsidRDefault="003C53D6" w:rsidP="0012757A">
            <w:pPr>
              <w:pStyle w:val="BodyText"/>
              <w:spacing w:line="320" w:lineRule="exact"/>
              <w:ind w:right="-86"/>
              <w:rPr>
                <w:rFonts w:ascii="Arial" w:hAnsi="Arial" w:cs="Arial"/>
                <w:sz w:val="22"/>
                <w:szCs w:val="22"/>
              </w:rPr>
            </w:pPr>
            <w:r w:rsidRPr="003738E0">
              <w:rPr>
                <w:rFonts w:ascii="Arial" w:hAnsi="Arial" w:cs="Arial"/>
                <w:sz w:val="22"/>
                <w:szCs w:val="22"/>
              </w:rPr>
              <w:t>Post-employment benefits</w:t>
            </w:r>
          </w:p>
        </w:tc>
        <w:tc>
          <w:tcPr>
            <w:tcW w:w="1890" w:type="dxa"/>
          </w:tcPr>
          <w:p w14:paraId="17949410" w14:textId="0226C1AE" w:rsidR="003C53D6" w:rsidRPr="00320EEF" w:rsidRDefault="003C53D6" w:rsidP="0012757A">
            <w:pPr>
              <w:tabs>
                <w:tab w:val="decimal" w:pos="1512"/>
              </w:tabs>
              <w:spacing w:line="320" w:lineRule="exact"/>
              <w:ind w:right="-18"/>
              <w:jc w:val="both"/>
              <w:rPr>
                <w:rFonts w:ascii="Arial" w:hAnsi="Arial" w:cs="Arial"/>
                <w:sz w:val="22"/>
                <w:szCs w:val="22"/>
              </w:rPr>
            </w:pPr>
            <w:r w:rsidRPr="003C53D6">
              <w:rPr>
                <w:rFonts w:ascii="Arial" w:hAnsi="Arial" w:cs="Arial"/>
                <w:sz w:val="22"/>
                <w:szCs w:val="22"/>
              </w:rPr>
              <w:t>1,603</w:t>
            </w:r>
          </w:p>
        </w:tc>
        <w:tc>
          <w:tcPr>
            <w:tcW w:w="1890" w:type="dxa"/>
          </w:tcPr>
          <w:p w14:paraId="3A00E1B6" w14:textId="45B68ECB" w:rsidR="003C53D6" w:rsidRPr="00632022" w:rsidRDefault="003C53D6" w:rsidP="0012757A">
            <w:pPr>
              <w:tabs>
                <w:tab w:val="decimal" w:pos="1512"/>
              </w:tabs>
              <w:spacing w:line="320" w:lineRule="exact"/>
              <w:ind w:right="-18"/>
              <w:jc w:val="both"/>
              <w:rPr>
                <w:rFonts w:ascii="Arial" w:hAnsi="Arial" w:cs="Arial"/>
                <w:sz w:val="22"/>
                <w:szCs w:val="22"/>
              </w:rPr>
            </w:pPr>
            <w:r>
              <w:rPr>
                <w:rFonts w:ascii="Arial" w:hAnsi="Arial" w:cs="Arial"/>
                <w:sz w:val="22"/>
                <w:szCs w:val="22"/>
              </w:rPr>
              <w:t>1,872</w:t>
            </w:r>
          </w:p>
        </w:tc>
      </w:tr>
      <w:tr w:rsidR="003C53D6" w:rsidRPr="003738E0" w14:paraId="0BBED773" w14:textId="77777777" w:rsidTr="006A2F9A">
        <w:trPr>
          <w:trHeight w:val="20"/>
        </w:trPr>
        <w:tc>
          <w:tcPr>
            <w:tcW w:w="5400" w:type="dxa"/>
          </w:tcPr>
          <w:p w14:paraId="05E8ECFF" w14:textId="2DE8F204" w:rsidR="003C53D6" w:rsidRPr="00720308" w:rsidRDefault="003C53D6" w:rsidP="0012757A">
            <w:pPr>
              <w:pStyle w:val="BodyText"/>
              <w:spacing w:line="320" w:lineRule="exact"/>
              <w:ind w:right="-86"/>
              <w:rPr>
                <w:rFonts w:ascii="Arial" w:hAnsi="Arial" w:cstheme="minorBidi"/>
                <w:sz w:val="22"/>
                <w:szCs w:val="22"/>
              </w:rPr>
            </w:pPr>
            <w:r>
              <w:rPr>
                <w:rFonts w:ascii="Arial" w:hAnsi="Arial" w:cstheme="minorBidi"/>
                <w:sz w:val="22"/>
                <w:szCs w:val="22"/>
              </w:rPr>
              <w:t>Share-based payment (Note 30)</w:t>
            </w:r>
          </w:p>
        </w:tc>
        <w:tc>
          <w:tcPr>
            <w:tcW w:w="1890" w:type="dxa"/>
          </w:tcPr>
          <w:p w14:paraId="53D8940E" w14:textId="23E0D8C0" w:rsidR="003C53D6" w:rsidRPr="00632022" w:rsidRDefault="003C53D6" w:rsidP="0012757A">
            <w:pPr>
              <w:pBdr>
                <w:bottom w:val="single" w:sz="4" w:space="1" w:color="auto"/>
              </w:pBdr>
              <w:tabs>
                <w:tab w:val="decimal" w:pos="1512"/>
              </w:tabs>
              <w:spacing w:line="320" w:lineRule="exact"/>
              <w:ind w:right="-18"/>
              <w:jc w:val="both"/>
              <w:rPr>
                <w:rFonts w:ascii="Arial" w:hAnsi="Arial" w:cs="Arial"/>
                <w:sz w:val="22"/>
                <w:szCs w:val="22"/>
              </w:rPr>
            </w:pPr>
            <w:r w:rsidRPr="003C53D6">
              <w:rPr>
                <w:rFonts w:ascii="Arial" w:hAnsi="Arial" w:cs="Arial"/>
                <w:sz w:val="22"/>
                <w:szCs w:val="22"/>
              </w:rPr>
              <w:t>2,156</w:t>
            </w:r>
          </w:p>
        </w:tc>
        <w:tc>
          <w:tcPr>
            <w:tcW w:w="1890" w:type="dxa"/>
          </w:tcPr>
          <w:p w14:paraId="36B4B760" w14:textId="5D2205B2" w:rsidR="003C53D6" w:rsidRPr="003738E0" w:rsidRDefault="003C53D6" w:rsidP="0012757A">
            <w:pPr>
              <w:pBdr>
                <w:bottom w:val="single" w:sz="4" w:space="1" w:color="auto"/>
              </w:pBdr>
              <w:tabs>
                <w:tab w:val="decimal" w:pos="1512"/>
              </w:tabs>
              <w:spacing w:line="320" w:lineRule="exact"/>
              <w:ind w:right="-18"/>
              <w:jc w:val="both"/>
              <w:rPr>
                <w:rFonts w:ascii="Arial" w:hAnsi="Arial" w:cs="Arial"/>
                <w:sz w:val="22"/>
                <w:szCs w:val="22"/>
              </w:rPr>
            </w:pPr>
            <w:r>
              <w:rPr>
                <w:rFonts w:ascii="Arial" w:hAnsi="Arial" w:cs="Arial"/>
                <w:sz w:val="22"/>
                <w:szCs w:val="22"/>
              </w:rPr>
              <w:t>6,196</w:t>
            </w:r>
          </w:p>
        </w:tc>
      </w:tr>
      <w:tr w:rsidR="003C53D6" w:rsidRPr="003738E0" w14:paraId="49549324" w14:textId="77777777" w:rsidTr="006A2F9A">
        <w:trPr>
          <w:trHeight w:val="20"/>
        </w:trPr>
        <w:tc>
          <w:tcPr>
            <w:tcW w:w="5400" w:type="dxa"/>
          </w:tcPr>
          <w:p w14:paraId="335C0D67" w14:textId="77777777" w:rsidR="003C53D6" w:rsidRPr="003738E0" w:rsidRDefault="003C53D6" w:rsidP="0012757A">
            <w:pPr>
              <w:pStyle w:val="BodyText"/>
              <w:spacing w:line="320" w:lineRule="exact"/>
              <w:ind w:right="-86"/>
              <w:rPr>
                <w:rFonts w:ascii="Arial" w:hAnsi="Arial" w:cs="Arial"/>
                <w:sz w:val="22"/>
                <w:szCs w:val="22"/>
                <w:cs/>
              </w:rPr>
            </w:pPr>
            <w:r w:rsidRPr="003738E0">
              <w:rPr>
                <w:rFonts w:ascii="Arial" w:hAnsi="Arial" w:cs="Arial"/>
                <w:sz w:val="22"/>
                <w:szCs w:val="22"/>
              </w:rPr>
              <w:t>Total</w:t>
            </w:r>
          </w:p>
        </w:tc>
        <w:tc>
          <w:tcPr>
            <w:tcW w:w="1890" w:type="dxa"/>
          </w:tcPr>
          <w:p w14:paraId="6D7AEBDA" w14:textId="2E4E3E3E" w:rsidR="003C53D6" w:rsidRPr="00632022" w:rsidRDefault="00AC256A" w:rsidP="0012757A">
            <w:pPr>
              <w:pBdr>
                <w:bottom w:val="double" w:sz="4" w:space="1" w:color="auto"/>
              </w:pBdr>
              <w:tabs>
                <w:tab w:val="decimal" w:pos="1512"/>
              </w:tabs>
              <w:spacing w:line="320" w:lineRule="exact"/>
              <w:ind w:right="-18"/>
              <w:jc w:val="both"/>
              <w:rPr>
                <w:rFonts w:ascii="Arial" w:hAnsi="Arial" w:cs="Arial"/>
                <w:sz w:val="22"/>
                <w:szCs w:val="22"/>
              </w:rPr>
            </w:pPr>
            <w:r>
              <w:rPr>
                <w:rFonts w:ascii="Arial" w:hAnsi="Arial" w:cs="Arial"/>
                <w:sz w:val="22"/>
                <w:szCs w:val="22"/>
              </w:rPr>
              <w:t>378,875</w:t>
            </w:r>
          </w:p>
        </w:tc>
        <w:tc>
          <w:tcPr>
            <w:tcW w:w="1890" w:type="dxa"/>
          </w:tcPr>
          <w:p w14:paraId="1FB6F652" w14:textId="4FACB730" w:rsidR="003C53D6" w:rsidRPr="003738E0" w:rsidRDefault="003C53D6" w:rsidP="0012757A">
            <w:pPr>
              <w:pBdr>
                <w:bottom w:val="double" w:sz="4" w:space="1" w:color="auto"/>
              </w:pBdr>
              <w:tabs>
                <w:tab w:val="decimal" w:pos="1512"/>
              </w:tabs>
              <w:spacing w:line="320" w:lineRule="exact"/>
              <w:ind w:right="-18"/>
              <w:jc w:val="both"/>
              <w:rPr>
                <w:rFonts w:ascii="Arial" w:hAnsi="Arial" w:cs="Arial"/>
                <w:sz w:val="22"/>
                <w:szCs w:val="22"/>
              </w:rPr>
            </w:pPr>
            <w:r>
              <w:rPr>
                <w:rFonts w:ascii="Arial" w:hAnsi="Arial" w:cs="Arial"/>
                <w:sz w:val="22"/>
                <w:szCs w:val="22"/>
              </w:rPr>
              <w:t>402,206</w:t>
            </w:r>
          </w:p>
        </w:tc>
      </w:tr>
    </w:tbl>
    <w:p w14:paraId="4C9DAF48" w14:textId="24194ED5" w:rsidR="0037108E" w:rsidRDefault="001F0ACA" w:rsidP="0077057B">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6</w:t>
      </w:r>
      <w:r w:rsidR="00F75D93" w:rsidRPr="001D6AC4">
        <w:rPr>
          <w:rFonts w:ascii="Arial" w:hAnsi="Arial" w:cs="Arial"/>
          <w:sz w:val="22"/>
          <w:szCs w:val="22"/>
        </w:rPr>
        <w:t>.</w:t>
      </w:r>
      <w:r w:rsidR="00526325" w:rsidRPr="001D6AC4">
        <w:rPr>
          <w:rFonts w:ascii="Arial" w:hAnsi="Arial" w:cs="Arial"/>
          <w:sz w:val="22"/>
          <w:szCs w:val="22"/>
        </w:rPr>
        <w:t>3</w:t>
      </w:r>
      <w:r w:rsidR="00F75D93" w:rsidRPr="001D6AC4">
        <w:rPr>
          <w:rFonts w:ascii="Arial" w:hAnsi="Arial" w:cs="Arial"/>
          <w:sz w:val="22"/>
          <w:szCs w:val="22"/>
        </w:rPr>
        <w:tab/>
      </w:r>
      <w:r w:rsidR="001F57E9" w:rsidRPr="001D6AC4">
        <w:rPr>
          <w:rFonts w:ascii="Arial" w:hAnsi="Arial" w:cs="Arial"/>
          <w:sz w:val="22"/>
          <w:szCs w:val="22"/>
        </w:rPr>
        <w:t xml:space="preserve">The </w:t>
      </w:r>
      <w:r w:rsidR="00F75D93" w:rsidRPr="001D6AC4">
        <w:rPr>
          <w:rFonts w:ascii="Arial" w:hAnsi="Arial" w:cs="Arial"/>
          <w:sz w:val="22"/>
          <w:szCs w:val="22"/>
        </w:rPr>
        <w:t xml:space="preserve">balances of the accounts as </w:t>
      </w:r>
      <w:proofErr w:type="gramStart"/>
      <w:r w:rsidR="00F75D93" w:rsidRPr="001D6AC4">
        <w:rPr>
          <w:rFonts w:ascii="Arial" w:hAnsi="Arial" w:cs="Arial"/>
          <w:sz w:val="22"/>
          <w:szCs w:val="22"/>
        </w:rPr>
        <w:t>at</w:t>
      </w:r>
      <w:proofErr w:type="gramEnd"/>
      <w:r w:rsidR="00F75D93" w:rsidRPr="001D6AC4">
        <w:rPr>
          <w:rFonts w:ascii="Arial" w:hAnsi="Arial" w:cs="Arial"/>
          <w:sz w:val="22"/>
          <w:szCs w:val="22"/>
        </w:rPr>
        <w:t xml:space="preserve"> </w:t>
      </w:r>
      <w:r w:rsidR="002B74B8">
        <w:rPr>
          <w:rFonts w:ascii="Arial" w:hAnsi="Arial"/>
          <w:color w:val="000000"/>
          <w:sz w:val="22"/>
          <w:szCs w:val="22"/>
        </w:rPr>
        <w:t>31 December 202</w:t>
      </w:r>
      <w:r w:rsidR="009E798B">
        <w:rPr>
          <w:rFonts w:ascii="Arial" w:hAnsi="Arial"/>
          <w:color w:val="000000"/>
          <w:sz w:val="22"/>
          <w:szCs w:val="22"/>
        </w:rPr>
        <w:t>4</w:t>
      </w:r>
      <w:r w:rsidR="002B74B8">
        <w:rPr>
          <w:rFonts w:ascii="Arial" w:hAnsi="Arial"/>
          <w:color w:val="000000"/>
          <w:sz w:val="22"/>
          <w:szCs w:val="22"/>
        </w:rPr>
        <w:t xml:space="preserve"> and 20</w:t>
      </w:r>
      <w:r w:rsidR="00055045">
        <w:rPr>
          <w:rFonts w:ascii="Arial" w:hAnsi="Arial"/>
          <w:color w:val="000000"/>
          <w:sz w:val="22"/>
          <w:szCs w:val="22"/>
        </w:rPr>
        <w:t>2</w:t>
      </w:r>
      <w:r w:rsidR="009E798B">
        <w:rPr>
          <w:rFonts w:ascii="Arial" w:hAnsi="Arial"/>
          <w:color w:val="000000"/>
          <w:sz w:val="22"/>
          <w:szCs w:val="22"/>
        </w:rPr>
        <w:t>3</w:t>
      </w:r>
      <w:r w:rsidR="002B74B8">
        <w:rPr>
          <w:rFonts w:ascii="Arial" w:hAnsi="Arial"/>
          <w:color w:val="000000"/>
          <w:sz w:val="22"/>
          <w:szCs w:val="22"/>
        </w:rPr>
        <w:t xml:space="preserve"> </w:t>
      </w:r>
      <w:r w:rsidR="00F75D93" w:rsidRPr="001D6AC4">
        <w:rPr>
          <w:rFonts w:ascii="Arial" w:hAnsi="Arial" w:cs="Arial"/>
          <w:sz w:val="22"/>
          <w:szCs w:val="22"/>
        </w:rPr>
        <w:t xml:space="preserve">between the Company and those related </w:t>
      </w:r>
      <w:r w:rsidR="006569D3" w:rsidRPr="001D6AC4">
        <w:rPr>
          <w:rFonts w:ascii="Arial" w:hAnsi="Arial" w:cs="Arial"/>
          <w:sz w:val="22"/>
          <w:szCs w:val="22"/>
        </w:rPr>
        <w:t>parties</w:t>
      </w:r>
      <w:r w:rsidR="00F75D93" w:rsidRPr="001D6AC4">
        <w:rPr>
          <w:rFonts w:ascii="Arial" w:hAnsi="Arial" w:cs="Arial"/>
          <w:sz w:val="22"/>
          <w:szCs w:val="22"/>
        </w:rPr>
        <w:t xml:space="preserve"> are as follows:</w:t>
      </w:r>
      <w:r w:rsidR="00A86133" w:rsidRPr="001D6AC4">
        <w:rPr>
          <w:rFonts w:ascii="Arial" w:hAnsi="Arial" w:cs="Arial"/>
          <w:sz w:val="22"/>
          <w:szCs w:val="22"/>
        </w:rPr>
        <w:t xml:space="preserve"> </w:t>
      </w:r>
    </w:p>
    <w:tbl>
      <w:tblPr>
        <w:tblW w:w="9172" w:type="dxa"/>
        <w:tblInd w:w="450" w:type="dxa"/>
        <w:tblLook w:val="01E0" w:firstRow="1" w:lastRow="1" w:firstColumn="1" w:lastColumn="1" w:noHBand="0" w:noVBand="0"/>
      </w:tblPr>
      <w:tblGrid>
        <w:gridCol w:w="3780"/>
        <w:gridCol w:w="1382"/>
        <w:gridCol w:w="1310"/>
        <w:gridCol w:w="1350"/>
        <w:gridCol w:w="1350"/>
      </w:tblGrid>
      <w:tr w:rsidR="009240F7" w:rsidRPr="007C3D92" w14:paraId="123379AE" w14:textId="77777777" w:rsidTr="00C06CBD">
        <w:trPr>
          <w:tblHeader/>
        </w:trPr>
        <w:tc>
          <w:tcPr>
            <w:tcW w:w="3780" w:type="dxa"/>
          </w:tcPr>
          <w:p w14:paraId="585A49E0" w14:textId="77777777" w:rsidR="009240F7" w:rsidRPr="007C3D92" w:rsidRDefault="009240F7" w:rsidP="00C82956">
            <w:pPr>
              <w:spacing w:line="310" w:lineRule="exact"/>
              <w:ind w:right="54"/>
              <w:jc w:val="center"/>
              <w:rPr>
                <w:rFonts w:ascii="Arial" w:hAnsi="Arial" w:cs="Arial"/>
                <w:color w:val="000000"/>
                <w:sz w:val="16"/>
                <w:szCs w:val="16"/>
              </w:rPr>
            </w:pPr>
          </w:p>
        </w:tc>
        <w:tc>
          <w:tcPr>
            <w:tcW w:w="2692" w:type="dxa"/>
            <w:gridSpan w:val="2"/>
          </w:tcPr>
          <w:p w14:paraId="1AD105B9" w14:textId="77777777" w:rsidR="009240F7" w:rsidRPr="007C3D92" w:rsidRDefault="009240F7" w:rsidP="00C82956">
            <w:pPr>
              <w:spacing w:line="310" w:lineRule="exact"/>
              <w:ind w:right="-18"/>
              <w:jc w:val="center"/>
              <w:rPr>
                <w:rFonts w:ascii="Arial" w:hAnsi="Arial" w:cs="Arial"/>
                <w:color w:val="000000"/>
                <w:sz w:val="16"/>
                <w:szCs w:val="16"/>
              </w:rPr>
            </w:pPr>
          </w:p>
        </w:tc>
        <w:tc>
          <w:tcPr>
            <w:tcW w:w="2700" w:type="dxa"/>
            <w:gridSpan w:val="2"/>
          </w:tcPr>
          <w:p w14:paraId="5FD53A89" w14:textId="77777777" w:rsidR="009240F7" w:rsidRPr="007C3D92" w:rsidRDefault="009240F7" w:rsidP="00C82956">
            <w:pPr>
              <w:spacing w:line="310" w:lineRule="exact"/>
              <w:ind w:right="36"/>
              <w:jc w:val="right"/>
              <w:rPr>
                <w:rFonts w:ascii="Arial" w:hAnsi="Arial" w:cs="Arial"/>
                <w:color w:val="000000"/>
                <w:sz w:val="16"/>
                <w:szCs w:val="16"/>
              </w:rPr>
            </w:pPr>
            <w:r w:rsidRPr="007C3D92">
              <w:rPr>
                <w:rFonts w:ascii="Arial" w:hAnsi="Arial" w:cs="Arial"/>
                <w:color w:val="000000"/>
                <w:sz w:val="16"/>
                <w:szCs w:val="16"/>
              </w:rPr>
              <w:t>(Unit: Thousand Baht)</w:t>
            </w:r>
          </w:p>
        </w:tc>
      </w:tr>
      <w:tr w:rsidR="009240F7" w:rsidRPr="007C3D92" w14:paraId="2A3D99F3" w14:textId="77777777" w:rsidTr="00C06CBD">
        <w:trPr>
          <w:tblHeader/>
        </w:trPr>
        <w:tc>
          <w:tcPr>
            <w:tcW w:w="3780" w:type="dxa"/>
          </w:tcPr>
          <w:p w14:paraId="5BCFCEDE" w14:textId="77777777" w:rsidR="009240F7" w:rsidRPr="007C3D92" w:rsidRDefault="009240F7" w:rsidP="00C82956">
            <w:pPr>
              <w:spacing w:line="310" w:lineRule="exact"/>
              <w:ind w:right="54"/>
              <w:jc w:val="center"/>
              <w:rPr>
                <w:rFonts w:ascii="Arial" w:hAnsi="Arial" w:cs="Arial"/>
                <w:color w:val="000000"/>
                <w:sz w:val="16"/>
                <w:szCs w:val="16"/>
              </w:rPr>
            </w:pPr>
          </w:p>
        </w:tc>
        <w:tc>
          <w:tcPr>
            <w:tcW w:w="2692" w:type="dxa"/>
            <w:gridSpan w:val="2"/>
            <w:hideMark/>
          </w:tcPr>
          <w:p w14:paraId="4E3FFF80" w14:textId="77777777" w:rsidR="009240F7" w:rsidRPr="007C3D92" w:rsidRDefault="009240F7" w:rsidP="00C82956">
            <w:pPr>
              <w:pBdr>
                <w:bottom w:val="single" w:sz="4" w:space="1" w:color="auto"/>
              </w:pBdr>
              <w:spacing w:line="310" w:lineRule="exact"/>
              <w:ind w:right="-18"/>
              <w:jc w:val="center"/>
              <w:rPr>
                <w:rFonts w:ascii="Arial" w:hAnsi="Arial" w:cs="Arial"/>
                <w:color w:val="000000"/>
                <w:sz w:val="16"/>
                <w:szCs w:val="16"/>
              </w:rPr>
            </w:pPr>
            <w:r w:rsidRPr="007C3D92">
              <w:rPr>
                <w:rFonts w:ascii="Arial" w:hAnsi="Arial" w:cs="Arial"/>
                <w:color w:val="000000"/>
                <w:sz w:val="16"/>
                <w:szCs w:val="16"/>
              </w:rPr>
              <w:t>Consolidated financial statements</w:t>
            </w:r>
          </w:p>
        </w:tc>
        <w:tc>
          <w:tcPr>
            <w:tcW w:w="2700" w:type="dxa"/>
            <w:gridSpan w:val="2"/>
            <w:hideMark/>
          </w:tcPr>
          <w:p w14:paraId="0839BE13" w14:textId="77777777" w:rsidR="009240F7" w:rsidRPr="007C3D92" w:rsidRDefault="009240F7" w:rsidP="00C82956">
            <w:pPr>
              <w:pBdr>
                <w:bottom w:val="single" w:sz="4" w:space="1" w:color="auto"/>
              </w:pBdr>
              <w:spacing w:line="310" w:lineRule="exact"/>
              <w:ind w:right="36"/>
              <w:jc w:val="center"/>
              <w:rPr>
                <w:rFonts w:ascii="Arial" w:hAnsi="Arial" w:cs="Arial"/>
                <w:color w:val="000000"/>
                <w:sz w:val="16"/>
                <w:szCs w:val="16"/>
              </w:rPr>
            </w:pPr>
            <w:r w:rsidRPr="007C3D92">
              <w:rPr>
                <w:rFonts w:ascii="Arial" w:hAnsi="Arial" w:cs="Arial"/>
                <w:color w:val="000000"/>
                <w:sz w:val="16"/>
                <w:szCs w:val="16"/>
              </w:rPr>
              <w:t>Separate financial statements</w:t>
            </w:r>
          </w:p>
        </w:tc>
      </w:tr>
      <w:tr w:rsidR="009E798B" w:rsidRPr="007C3D92" w14:paraId="3A59F352" w14:textId="77777777" w:rsidTr="00C06CBD">
        <w:trPr>
          <w:tblHeader/>
        </w:trPr>
        <w:tc>
          <w:tcPr>
            <w:tcW w:w="3780" w:type="dxa"/>
          </w:tcPr>
          <w:p w14:paraId="1847B7DA" w14:textId="77777777" w:rsidR="009E798B" w:rsidRPr="007C3D92" w:rsidRDefault="009E798B" w:rsidP="00C82956">
            <w:pPr>
              <w:spacing w:line="310" w:lineRule="exact"/>
              <w:ind w:right="54"/>
              <w:jc w:val="center"/>
              <w:rPr>
                <w:rFonts w:ascii="Arial" w:hAnsi="Arial" w:cs="Arial"/>
                <w:color w:val="000000"/>
                <w:sz w:val="16"/>
                <w:szCs w:val="16"/>
              </w:rPr>
            </w:pPr>
          </w:p>
        </w:tc>
        <w:tc>
          <w:tcPr>
            <w:tcW w:w="1382" w:type="dxa"/>
            <w:hideMark/>
          </w:tcPr>
          <w:p w14:paraId="1264DEFE" w14:textId="526AE5CF" w:rsidR="009E798B" w:rsidRPr="007C3D92" w:rsidRDefault="009E798B" w:rsidP="00C82956">
            <w:pPr>
              <w:pBdr>
                <w:bottom w:val="single" w:sz="4" w:space="1" w:color="auto"/>
              </w:pBdr>
              <w:spacing w:line="310" w:lineRule="exact"/>
              <w:ind w:right="-18"/>
              <w:jc w:val="center"/>
              <w:rPr>
                <w:rFonts w:ascii="Arial" w:hAnsi="Arial" w:cs="Arial"/>
                <w:color w:val="000000"/>
                <w:sz w:val="16"/>
                <w:szCs w:val="16"/>
                <w:cs/>
              </w:rPr>
            </w:pPr>
            <w:r w:rsidRPr="007C3D92">
              <w:rPr>
                <w:rFonts w:ascii="Arial" w:hAnsi="Arial" w:cs="Arial"/>
                <w:color w:val="000000"/>
                <w:sz w:val="16"/>
                <w:szCs w:val="16"/>
              </w:rPr>
              <w:t>2024</w:t>
            </w:r>
          </w:p>
        </w:tc>
        <w:tc>
          <w:tcPr>
            <w:tcW w:w="1310" w:type="dxa"/>
            <w:hideMark/>
          </w:tcPr>
          <w:p w14:paraId="42CB83F9" w14:textId="77FD6DFA" w:rsidR="009E798B" w:rsidRPr="007C3D92" w:rsidRDefault="009E798B" w:rsidP="00C82956">
            <w:pPr>
              <w:pBdr>
                <w:bottom w:val="single" w:sz="4" w:space="1" w:color="auto"/>
              </w:pBdr>
              <w:spacing w:line="310" w:lineRule="exact"/>
              <w:ind w:right="36"/>
              <w:jc w:val="center"/>
              <w:rPr>
                <w:rFonts w:ascii="Arial" w:hAnsi="Arial" w:cs="Arial"/>
                <w:color w:val="000000"/>
                <w:sz w:val="16"/>
                <w:szCs w:val="16"/>
              </w:rPr>
            </w:pPr>
            <w:r w:rsidRPr="007C3D92">
              <w:rPr>
                <w:rFonts w:ascii="Arial" w:hAnsi="Arial" w:cs="Arial"/>
                <w:color w:val="000000"/>
                <w:sz w:val="16"/>
                <w:szCs w:val="16"/>
              </w:rPr>
              <w:t>2023</w:t>
            </w:r>
          </w:p>
        </w:tc>
        <w:tc>
          <w:tcPr>
            <w:tcW w:w="1350" w:type="dxa"/>
            <w:hideMark/>
          </w:tcPr>
          <w:p w14:paraId="1492CF29" w14:textId="74230B72" w:rsidR="009E798B" w:rsidRPr="007C3D92" w:rsidRDefault="009E798B" w:rsidP="00C82956">
            <w:pPr>
              <w:pBdr>
                <w:bottom w:val="single" w:sz="4" w:space="1" w:color="auto"/>
              </w:pBdr>
              <w:spacing w:line="310" w:lineRule="exact"/>
              <w:ind w:right="-18"/>
              <w:jc w:val="center"/>
              <w:rPr>
                <w:rFonts w:ascii="Arial" w:hAnsi="Arial" w:cs="Arial"/>
                <w:color w:val="000000"/>
                <w:sz w:val="16"/>
                <w:szCs w:val="16"/>
              </w:rPr>
            </w:pPr>
            <w:r w:rsidRPr="007C3D92">
              <w:rPr>
                <w:rFonts w:ascii="Arial" w:hAnsi="Arial" w:cs="Arial"/>
                <w:color w:val="000000"/>
                <w:sz w:val="16"/>
                <w:szCs w:val="16"/>
              </w:rPr>
              <w:t>2024</w:t>
            </w:r>
          </w:p>
        </w:tc>
        <w:tc>
          <w:tcPr>
            <w:tcW w:w="1350" w:type="dxa"/>
            <w:hideMark/>
          </w:tcPr>
          <w:p w14:paraId="5F221A5B" w14:textId="300680D2" w:rsidR="009E798B" w:rsidRPr="007C3D92" w:rsidRDefault="009E798B" w:rsidP="00C82956">
            <w:pPr>
              <w:pBdr>
                <w:bottom w:val="single" w:sz="4" w:space="1" w:color="auto"/>
              </w:pBdr>
              <w:spacing w:line="310" w:lineRule="exact"/>
              <w:ind w:right="36"/>
              <w:jc w:val="center"/>
              <w:rPr>
                <w:rFonts w:ascii="Arial" w:hAnsi="Arial" w:cs="Arial"/>
                <w:color w:val="000000"/>
                <w:sz w:val="16"/>
                <w:szCs w:val="16"/>
              </w:rPr>
            </w:pPr>
            <w:r w:rsidRPr="007C3D92">
              <w:rPr>
                <w:rFonts w:ascii="Arial" w:hAnsi="Arial" w:cs="Arial"/>
                <w:color w:val="000000"/>
                <w:sz w:val="16"/>
                <w:szCs w:val="16"/>
              </w:rPr>
              <w:t>2023</w:t>
            </w:r>
          </w:p>
        </w:tc>
      </w:tr>
      <w:tr w:rsidR="00C17F4E" w:rsidRPr="007C3D92" w14:paraId="3F100364" w14:textId="77777777" w:rsidTr="00D1726F">
        <w:tc>
          <w:tcPr>
            <w:tcW w:w="3780" w:type="dxa"/>
            <w:hideMark/>
          </w:tcPr>
          <w:p w14:paraId="3F37A906" w14:textId="77777777" w:rsidR="00C17F4E" w:rsidRPr="007C3D92" w:rsidRDefault="00C17F4E" w:rsidP="00C82956">
            <w:pPr>
              <w:tabs>
                <w:tab w:val="decimal" w:pos="972"/>
              </w:tabs>
              <w:spacing w:line="310" w:lineRule="exact"/>
              <w:ind w:right="-18"/>
              <w:jc w:val="both"/>
              <w:rPr>
                <w:rFonts w:ascii="Arial" w:hAnsi="Arial" w:cs="Arial"/>
                <w:sz w:val="16"/>
                <w:szCs w:val="16"/>
              </w:rPr>
            </w:pPr>
            <w:r w:rsidRPr="007C3D92">
              <w:rPr>
                <w:rFonts w:ascii="Arial" w:hAnsi="Arial" w:cs="Arial"/>
                <w:b/>
                <w:bCs/>
                <w:sz w:val="16"/>
                <w:szCs w:val="16"/>
                <w:u w:val="single"/>
              </w:rPr>
              <w:t>Trade and other receivables</w:t>
            </w:r>
          </w:p>
        </w:tc>
        <w:tc>
          <w:tcPr>
            <w:tcW w:w="1382" w:type="dxa"/>
          </w:tcPr>
          <w:p w14:paraId="28788FAB" w14:textId="33117163" w:rsidR="00C17F4E" w:rsidRPr="007C3D92" w:rsidRDefault="00C17F4E" w:rsidP="00C82956">
            <w:pPr>
              <w:tabs>
                <w:tab w:val="decimal" w:pos="972"/>
              </w:tabs>
              <w:spacing w:line="310" w:lineRule="exact"/>
              <w:ind w:right="-18"/>
              <w:jc w:val="both"/>
              <w:rPr>
                <w:rFonts w:ascii="Arial" w:hAnsi="Arial" w:cs="Arial"/>
                <w:sz w:val="16"/>
                <w:szCs w:val="16"/>
              </w:rPr>
            </w:pPr>
          </w:p>
        </w:tc>
        <w:tc>
          <w:tcPr>
            <w:tcW w:w="1310" w:type="dxa"/>
          </w:tcPr>
          <w:p w14:paraId="342C4C11" w14:textId="77777777" w:rsidR="00C17F4E" w:rsidRPr="007C3D92" w:rsidRDefault="00C17F4E" w:rsidP="00C82956">
            <w:pPr>
              <w:tabs>
                <w:tab w:val="decimal" w:pos="972"/>
              </w:tabs>
              <w:spacing w:line="310" w:lineRule="exact"/>
              <w:ind w:right="-18"/>
              <w:jc w:val="both"/>
              <w:rPr>
                <w:rFonts w:ascii="Arial" w:hAnsi="Arial" w:cs="Arial"/>
                <w:sz w:val="16"/>
                <w:szCs w:val="16"/>
              </w:rPr>
            </w:pPr>
          </w:p>
        </w:tc>
        <w:tc>
          <w:tcPr>
            <w:tcW w:w="1350" w:type="dxa"/>
          </w:tcPr>
          <w:p w14:paraId="226F03D1" w14:textId="77777777" w:rsidR="00C17F4E" w:rsidRPr="007C3D92" w:rsidRDefault="00C17F4E" w:rsidP="00C82956">
            <w:pPr>
              <w:tabs>
                <w:tab w:val="decimal" w:pos="972"/>
              </w:tabs>
              <w:spacing w:line="310" w:lineRule="exact"/>
              <w:ind w:right="-18"/>
              <w:jc w:val="both"/>
              <w:rPr>
                <w:rFonts w:ascii="Arial" w:hAnsi="Arial" w:cs="Arial"/>
                <w:sz w:val="16"/>
                <w:szCs w:val="16"/>
              </w:rPr>
            </w:pPr>
          </w:p>
        </w:tc>
        <w:tc>
          <w:tcPr>
            <w:tcW w:w="1350" w:type="dxa"/>
          </w:tcPr>
          <w:p w14:paraId="17F22206" w14:textId="77777777" w:rsidR="00C17F4E" w:rsidRPr="007C3D92" w:rsidRDefault="00C17F4E" w:rsidP="00C82956">
            <w:pPr>
              <w:tabs>
                <w:tab w:val="decimal" w:pos="882"/>
              </w:tabs>
              <w:spacing w:line="310" w:lineRule="exact"/>
              <w:ind w:right="36"/>
              <w:rPr>
                <w:rFonts w:ascii="Arial" w:hAnsi="Arial" w:cs="Arial"/>
                <w:sz w:val="16"/>
                <w:szCs w:val="16"/>
                <w:cs/>
              </w:rPr>
            </w:pPr>
          </w:p>
        </w:tc>
      </w:tr>
      <w:tr w:rsidR="003C53D6" w:rsidRPr="007C3D92" w14:paraId="37AAD3F6" w14:textId="77777777" w:rsidTr="009E798B">
        <w:tc>
          <w:tcPr>
            <w:tcW w:w="3780" w:type="dxa"/>
            <w:hideMark/>
          </w:tcPr>
          <w:p w14:paraId="645EEA8B" w14:textId="77777777" w:rsidR="003C53D6" w:rsidRPr="007C3D92" w:rsidRDefault="003C53D6" w:rsidP="003C53D6">
            <w:pPr>
              <w:pStyle w:val="BodyText"/>
              <w:spacing w:line="310" w:lineRule="exact"/>
              <w:ind w:right="-86"/>
              <w:rPr>
                <w:rFonts w:ascii="Arial" w:hAnsi="Arial" w:cs="Arial"/>
                <w:sz w:val="16"/>
                <w:szCs w:val="16"/>
              </w:rPr>
            </w:pPr>
            <w:r w:rsidRPr="007C3D92">
              <w:rPr>
                <w:rFonts w:ascii="Arial" w:hAnsi="Arial" w:cs="Arial"/>
                <w:sz w:val="16"/>
                <w:szCs w:val="16"/>
              </w:rPr>
              <w:t>Subsidiaries</w:t>
            </w:r>
          </w:p>
        </w:tc>
        <w:tc>
          <w:tcPr>
            <w:tcW w:w="1382" w:type="dxa"/>
          </w:tcPr>
          <w:p w14:paraId="2858C0D2" w14:textId="6F20C14E" w:rsidR="003C53D6" w:rsidRPr="007C3D92" w:rsidRDefault="003C53D6" w:rsidP="003C53D6">
            <w:pPr>
              <w:tabs>
                <w:tab w:val="decimal" w:pos="972"/>
              </w:tabs>
              <w:spacing w:line="310" w:lineRule="exact"/>
              <w:ind w:right="-18"/>
              <w:jc w:val="both"/>
              <w:rPr>
                <w:rFonts w:ascii="Arial" w:hAnsi="Arial" w:cs="Arial"/>
                <w:sz w:val="16"/>
                <w:szCs w:val="16"/>
              </w:rPr>
            </w:pPr>
            <w:r w:rsidRPr="003C53D6">
              <w:rPr>
                <w:rFonts w:ascii="Arial" w:hAnsi="Arial" w:cs="Arial"/>
                <w:sz w:val="16"/>
                <w:szCs w:val="16"/>
              </w:rPr>
              <w:t>-</w:t>
            </w:r>
          </w:p>
        </w:tc>
        <w:tc>
          <w:tcPr>
            <w:tcW w:w="1310" w:type="dxa"/>
            <w:shd w:val="clear" w:color="auto" w:fill="auto"/>
            <w:hideMark/>
          </w:tcPr>
          <w:p w14:paraId="6FEA0876" w14:textId="0712AB10" w:rsidR="003C53D6" w:rsidRPr="007C3D92" w:rsidRDefault="003C53D6" w:rsidP="003C53D6">
            <w:pPr>
              <w:tabs>
                <w:tab w:val="decimal" w:pos="972"/>
              </w:tabs>
              <w:spacing w:line="310" w:lineRule="exact"/>
              <w:ind w:right="-18"/>
              <w:jc w:val="both"/>
              <w:rPr>
                <w:rFonts w:ascii="Arial" w:hAnsi="Arial" w:cs="Arial"/>
                <w:sz w:val="16"/>
                <w:szCs w:val="16"/>
              </w:rPr>
            </w:pPr>
            <w:r w:rsidRPr="003C53D6">
              <w:rPr>
                <w:rFonts w:ascii="Arial" w:hAnsi="Arial" w:cs="Arial" w:hint="cs"/>
                <w:sz w:val="16"/>
                <w:szCs w:val="16"/>
                <w:cs/>
              </w:rPr>
              <w:t>-</w:t>
            </w:r>
          </w:p>
        </w:tc>
        <w:tc>
          <w:tcPr>
            <w:tcW w:w="1350" w:type="dxa"/>
            <w:shd w:val="clear" w:color="auto" w:fill="auto"/>
          </w:tcPr>
          <w:p w14:paraId="00537E59" w14:textId="72393284" w:rsidR="003C53D6" w:rsidRPr="007C3D92" w:rsidRDefault="003C53D6" w:rsidP="003C53D6">
            <w:pPr>
              <w:tabs>
                <w:tab w:val="decimal" w:pos="972"/>
              </w:tabs>
              <w:spacing w:line="310" w:lineRule="exact"/>
              <w:ind w:right="-18"/>
              <w:jc w:val="both"/>
              <w:rPr>
                <w:rFonts w:ascii="Arial" w:hAnsi="Arial" w:cs="Arial"/>
                <w:sz w:val="16"/>
                <w:szCs w:val="16"/>
              </w:rPr>
            </w:pPr>
            <w:r w:rsidRPr="003C53D6">
              <w:rPr>
                <w:rFonts w:ascii="Arial" w:hAnsi="Arial" w:cs="Arial" w:hint="cs"/>
                <w:sz w:val="16"/>
                <w:szCs w:val="16"/>
                <w:cs/>
              </w:rPr>
              <w:t>119,350</w:t>
            </w:r>
          </w:p>
        </w:tc>
        <w:tc>
          <w:tcPr>
            <w:tcW w:w="1350" w:type="dxa"/>
            <w:shd w:val="clear" w:color="auto" w:fill="auto"/>
          </w:tcPr>
          <w:p w14:paraId="1E22C9F7" w14:textId="513F1077" w:rsidR="003C53D6" w:rsidRPr="007C3D92" w:rsidRDefault="003C53D6" w:rsidP="003C53D6">
            <w:pPr>
              <w:tabs>
                <w:tab w:val="decimal" w:pos="972"/>
              </w:tabs>
              <w:spacing w:line="310" w:lineRule="exact"/>
              <w:ind w:right="-18"/>
              <w:jc w:val="both"/>
              <w:rPr>
                <w:rFonts w:ascii="Arial" w:hAnsi="Arial" w:cs="Arial"/>
                <w:sz w:val="16"/>
                <w:szCs w:val="16"/>
              </w:rPr>
            </w:pPr>
            <w:r w:rsidRPr="007C3D92">
              <w:rPr>
                <w:rFonts w:ascii="Arial" w:hAnsi="Arial" w:cs="Arial"/>
                <w:sz w:val="16"/>
                <w:szCs w:val="16"/>
              </w:rPr>
              <w:t>157,376</w:t>
            </w:r>
          </w:p>
        </w:tc>
      </w:tr>
      <w:tr w:rsidR="003C53D6" w:rsidRPr="007C3D92" w14:paraId="0D57986D" w14:textId="77777777" w:rsidTr="009E798B">
        <w:tc>
          <w:tcPr>
            <w:tcW w:w="3780" w:type="dxa"/>
            <w:hideMark/>
          </w:tcPr>
          <w:p w14:paraId="2F925451" w14:textId="77777777" w:rsidR="003C53D6" w:rsidRPr="007C3D92" w:rsidRDefault="003C53D6" w:rsidP="003C53D6">
            <w:pPr>
              <w:pStyle w:val="BodyText"/>
              <w:spacing w:line="310" w:lineRule="exact"/>
              <w:ind w:right="-130"/>
              <w:rPr>
                <w:rFonts w:ascii="Arial" w:hAnsi="Arial" w:cs="Arial"/>
                <w:sz w:val="16"/>
                <w:szCs w:val="16"/>
                <w:cs/>
              </w:rPr>
            </w:pPr>
            <w:r w:rsidRPr="007C3D92">
              <w:rPr>
                <w:rFonts w:ascii="Arial" w:hAnsi="Arial" w:cs="Arial"/>
                <w:sz w:val="16"/>
                <w:szCs w:val="16"/>
              </w:rPr>
              <w:t>Joint ventures</w:t>
            </w:r>
          </w:p>
        </w:tc>
        <w:tc>
          <w:tcPr>
            <w:tcW w:w="1382" w:type="dxa"/>
          </w:tcPr>
          <w:p w14:paraId="1BB97A00" w14:textId="1753EA84" w:rsidR="003C53D6" w:rsidRPr="007C3D92" w:rsidRDefault="003C53D6" w:rsidP="003C53D6">
            <w:pPr>
              <w:tabs>
                <w:tab w:val="decimal" w:pos="972"/>
              </w:tabs>
              <w:spacing w:line="310" w:lineRule="exact"/>
              <w:ind w:right="-18"/>
              <w:jc w:val="both"/>
              <w:rPr>
                <w:rFonts w:ascii="Arial" w:hAnsi="Arial" w:cs="Arial"/>
                <w:sz w:val="16"/>
                <w:szCs w:val="16"/>
              </w:rPr>
            </w:pPr>
            <w:r w:rsidRPr="003C53D6">
              <w:rPr>
                <w:rFonts w:ascii="Arial" w:hAnsi="Arial" w:cs="Arial" w:hint="cs"/>
                <w:sz w:val="16"/>
                <w:szCs w:val="16"/>
                <w:cs/>
              </w:rPr>
              <w:t>686,990</w:t>
            </w:r>
          </w:p>
        </w:tc>
        <w:tc>
          <w:tcPr>
            <w:tcW w:w="1310" w:type="dxa"/>
            <w:shd w:val="clear" w:color="auto" w:fill="auto"/>
          </w:tcPr>
          <w:p w14:paraId="358A0BEC" w14:textId="2451E54E" w:rsidR="003C53D6" w:rsidRPr="007C3D92" w:rsidRDefault="003C53D6" w:rsidP="003C53D6">
            <w:pPr>
              <w:tabs>
                <w:tab w:val="decimal" w:pos="972"/>
              </w:tabs>
              <w:spacing w:line="310" w:lineRule="exact"/>
              <w:ind w:right="-18"/>
              <w:jc w:val="both"/>
              <w:rPr>
                <w:rFonts w:ascii="Arial" w:hAnsi="Arial" w:cs="Arial"/>
                <w:sz w:val="16"/>
                <w:szCs w:val="16"/>
              </w:rPr>
            </w:pPr>
            <w:r w:rsidRPr="003C53D6">
              <w:rPr>
                <w:rFonts w:ascii="Arial" w:hAnsi="Arial" w:cs="Arial"/>
                <w:sz w:val="16"/>
                <w:szCs w:val="16"/>
              </w:rPr>
              <w:t>710,271</w:t>
            </w:r>
          </w:p>
        </w:tc>
        <w:tc>
          <w:tcPr>
            <w:tcW w:w="1350" w:type="dxa"/>
            <w:shd w:val="clear" w:color="auto" w:fill="auto"/>
          </w:tcPr>
          <w:p w14:paraId="0BF81FE0" w14:textId="74D6AB96" w:rsidR="003C53D6" w:rsidRPr="007C3D92" w:rsidRDefault="003C53D6" w:rsidP="003C53D6">
            <w:pPr>
              <w:tabs>
                <w:tab w:val="decimal" w:pos="972"/>
              </w:tabs>
              <w:spacing w:line="310" w:lineRule="exact"/>
              <w:ind w:right="-18"/>
              <w:jc w:val="both"/>
              <w:rPr>
                <w:rFonts w:ascii="Arial" w:hAnsi="Arial" w:cs="Arial"/>
                <w:sz w:val="16"/>
                <w:szCs w:val="16"/>
              </w:rPr>
            </w:pPr>
            <w:r w:rsidRPr="003C53D6">
              <w:rPr>
                <w:rFonts w:ascii="Arial" w:hAnsi="Arial" w:cs="Arial" w:hint="cs"/>
                <w:sz w:val="16"/>
                <w:szCs w:val="16"/>
                <w:cs/>
              </w:rPr>
              <w:t>677,617</w:t>
            </w:r>
          </w:p>
        </w:tc>
        <w:tc>
          <w:tcPr>
            <w:tcW w:w="1350" w:type="dxa"/>
            <w:shd w:val="clear" w:color="auto" w:fill="auto"/>
          </w:tcPr>
          <w:p w14:paraId="48EB7E42" w14:textId="4C322AD5" w:rsidR="003C53D6" w:rsidRPr="007C3D92" w:rsidRDefault="003C53D6" w:rsidP="003C53D6">
            <w:pPr>
              <w:tabs>
                <w:tab w:val="decimal" w:pos="972"/>
              </w:tabs>
              <w:spacing w:line="310" w:lineRule="exact"/>
              <w:ind w:right="-18"/>
              <w:jc w:val="both"/>
              <w:rPr>
                <w:rFonts w:ascii="Arial" w:hAnsi="Arial" w:cs="Arial"/>
                <w:sz w:val="16"/>
                <w:szCs w:val="16"/>
              </w:rPr>
            </w:pPr>
            <w:r w:rsidRPr="007C3D92">
              <w:rPr>
                <w:rFonts w:ascii="Arial" w:hAnsi="Arial" w:cs="Arial"/>
                <w:sz w:val="16"/>
                <w:szCs w:val="16"/>
              </w:rPr>
              <w:t>708,578</w:t>
            </w:r>
          </w:p>
        </w:tc>
      </w:tr>
      <w:tr w:rsidR="003C53D6" w:rsidRPr="007C3D92" w14:paraId="535DE1DF" w14:textId="77777777" w:rsidTr="009E798B">
        <w:tc>
          <w:tcPr>
            <w:tcW w:w="3780" w:type="dxa"/>
          </w:tcPr>
          <w:p w14:paraId="747F3708" w14:textId="4B8573BC" w:rsidR="003C53D6" w:rsidRPr="007C3D92" w:rsidRDefault="003C53D6" w:rsidP="003C53D6">
            <w:pPr>
              <w:pStyle w:val="BodyText"/>
              <w:spacing w:line="310" w:lineRule="exact"/>
              <w:ind w:right="-130"/>
              <w:rPr>
                <w:rFonts w:ascii="Arial" w:hAnsi="Arial" w:cs="Arial"/>
                <w:sz w:val="16"/>
                <w:szCs w:val="16"/>
              </w:rPr>
            </w:pPr>
            <w:r w:rsidRPr="007C3D92">
              <w:rPr>
                <w:rFonts w:ascii="Arial" w:hAnsi="Arial" w:cs="Arial"/>
                <w:sz w:val="16"/>
                <w:szCs w:val="16"/>
              </w:rPr>
              <w:t>Associates</w:t>
            </w:r>
          </w:p>
        </w:tc>
        <w:tc>
          <w:tcPr>
            <w:tcW w:w="1382" w:type="dxa"/>
          </w:tcPr>
          <w:p w14:paraId="4F6F18E7" w14:textId="6A8199EB" w:rsidR="003C53D6" w:rsidRPr="007C3D92" w:rsidRDefault="003C53D6" w:rsidP="003C53D6">
            <w:pPr>
              <w:pBdr>
                <w:bottom w:val="single" w:sz="4" w:space="1" w:color="auto"/>
              </w:pBdr>
              <w:tabs>
                <w:tab w:val="decimal" w:pos="972"/>
              </w:tabs>
              <w:spacing w:line="310" w:lineRule="exact"/>
              <w:ind w:right="-18"/>
              <w:jc w:val="both"/>
              <w:rPr>
                <w:rFonts w:ascii="Arial" w:hAnsi="Arial" w:cs="Arial"/>
                <w:sz w:val="16"/>
                <w:szCs w:val="16"/>
              </w:rPr>
            </w:pPr>
            <w:r w:rsidRPr="003C53D6">
              <w:rPr>
                <w:rFonts w:ascii="Arial" w:hAnsi="Arial" w:cs="Arial" w:hint="cs"/>
                <w:sz w:val="16"/>
                <w:szCs w:val="16"/>
                <w:cs/>
              </w:rPr>
              <w:t>6</w:t>
            </w:r>
            <w:r w:rsidRPr="003C53D6">
              <w:rPr>
                <w:rFonts w:ascii="Arial" w:hAnsi="Arial" w:cs="Arial"/>
                <w:sz w:val="16"/>
                <w:szCs w:val="16"/>
              </w:rPr>
              <w:t>3</w:t>
            </w:r>
          </w:p>
        </w:tc>
        <w:tc>
          <w:tcPr>
            <w:tcW w:w="1310" w:type="dxa"/>
            <w:shd w:val="clear" w:color="auto" w:fill="auto"/>
          </w:tcPr>
          <w:p w14:paraId="741B3E71" w14:textId="14B5A10C" w:rsidR="003C53D6" w:rsidRPr="007C3D92" w:rsidRDefault="003C53D6" w:rsidP="003C53D6">
            <w:pPr>
              <w:pBdr>
                <w:bottom w:val="single" w:sz="4" w:space="1" w:color="auto"/>
              </w:pBdr>
              <w:tabs>
                <w:tab w:val="decimal" w:pos="972"/>
              </w:tabs>
              <w:spacing w:line="310" w:lineRule="exact"/>
              <w:ind w:right="-18"/>
              <w:jc w:val="both"/>
              <w:rPr>
                <w:rFonts w:ascii="Arial" w:hAnsi="Arial" w:cs="Arial"/>
                <w:sz w:val="16"/>
                <w:szCs w:val="16"/>
              </w:rPr>
            </w:pPr>
            <w:r w:rsidRPr="003C53D6">
              <w:rPr>
                <w:rFonts w:ascii="Arial" w:hAnsi="Arial" w:cs="Arial"/>
                <w:sz w:val="16"/>
                <w:szCs w:val="16"/>
              </w:rPr>
              <w:t>213</w:t>
            </w:r>
          </w:p>
        </w:tc>
        <w:tc>
          <w:tcPr>
            <w:tcW w:w="1350" w:type="dxa"/>
            <w:shd w:val="clear" w:color="auto" w:fill="auto"/>
          </w:tcPr>
          <w:p w14:paraId="54375DCD" w14:textId="16F01078" w:rsidR="003C53D6" w:rsidRPr="007C3D92" w:rsidRDefault="003C53D6" w:rsidP="003C53D6">
            <w:pPr>
              <w:pBdr>
                <w:bottom w:val="single" w:sz="4" w:space="1" w:color="auto"/>
              </w:pBdr>
              <w:tabs>
                <w:tab w:val="decimal" w:pos="972"/>
              </w:tabs>
              <w:spacing w:line="310" w:lineRule="exact"/>
              <w:ind w:right="-18"/>
              <w:jc w:val="both"/>
              <w:rPr>
                <w:rFonts w:ascii="Arial" w:hAnsi="Arial" w:cs="Arial"/>
                <w:sz w:val="16"/>
                <w:szCs w:val="16"/>
              </w:rPr>
            </w:pPr>
            <w:r w:rsidRPr="003C53D6">
              <w:rPr>
                <w:rFonts w:ascii="Arial" w:hAnsi="Arial" w:cs="Arial" w:hint="cs"/>
                <w:sz w:val="16"/>
                <w:szCs w:val="16"/>
                <w:cs/>
              </w:rPr>
              <w:t>6</w:t>
            </w:r>
            <w:r w:rsidRPr="003C53D6">
              <w:rPr>
                <w:rFonts w:ascii="Arial" w:hAnsi="Arial" w:cs="Arial"/>
                <w:sz w:val="16"/>
                <w:szCs w:val="16"/>
              </w:rPr>
              <w:t>3</w:t>
            </w:r>
          </w:p>
        </w:tc>
        <w:tc>
          <w:tcPr>
            <w:tcW w:w="1350" w:type="dxa"/>
            <w:shd w:val="clear" w:color="auto" w:fill="auto"/>
          </w:tcPr>
          <w:p w14:paraId="6B1658E9" w14:textId="51FBC104" w:rsidR="003C53D6" w:rsidRPr="007C3D92" w:rsidRDefault="003C53D6" w:rsidP="003C53D6">
            <w:pPr>
              <w:pBdr>
                <w:bottom w:val="single" w:sz="4" w:space="1" w:color="auto"/>
              </w:pBdr>
              <w:tabs>
                <w:tab w:val="decimal" w:pos="972"/>
              </w:tabs>
              <w:spacing w:line="310" w:lineRule="exact"/>
              <w:ind w:right="-18"/>
              <w:jc w:val="both"/>
              <w:rPr>
                <w:rFonts w:ascii="Arial" w:hAnsi="Arial" w:cs="Arial"/>
                <w:sz w:val="16"/>
                <w:szCs w:val="16"/>
              </w:rPr>
            </w:pPr>
            <w:r w:rsidRPr="007C3D92">
              <w:rPr>
                <w:rFonts w:ascii="Arial" w:hAnsi="Arial" w:cs="Arial"/>
                <w:sz w:val="16"/>
                <w:szCs w:val="16"/>
              </w:rPr>
              <w:t>213</w:t>
            </w:r>
          </w:p>
        </w:tc>
      </w:tr>
      <w:tr w:rsidR="003C53D6" w:rsidRPr="007C3D92" w14:paraId="1E10AD23" w14:textId="77777777" w:rsidTr="009E798B">
        <w:tc>
          <w:tcPr>
            <w:tcW w:w="3780" w:type="dxa"/>
            <w:hideMark/>
          </w:tcPr>
          <w:p w14:paraId="53AF1256" w14:textId="77777777" w:rsidR="003C53D6" w:rsidRPr="007C3D92" w:rsidRDefault="003C53D6" w:rsidP="003C53D6">
            <w:pPr>
              <w:pStyle w:val="BodyText"/>
              <w:spacing w:line="310" w:lineRule="exact"/>
              <w:ind w:right="-86"/>
              <w:rPr>
                <w:rFonts w:ascii="Arial" w:hAnsi="Arial" w:cs="Arial"/>
                <w:b/>
                <w:bCs/>
                <w:sz w:val="16"/>
                <w:szCs w:val="16"/>
                <w:u w:val="single"/>
              </w:rPr>
            </w:pPr>
            <w:r w:rsidRPr="007C3D92">
              <w:rPr>
                <w:rFonts w:ascii="Arial" w:hAnsi="Arial" w:cs="Arial"/>
                <w:b/>
                <w:bCs/>
                <w:sz w:val="16"/>
                <w:szCs w:val="16"/>
              </w:rPr>
              <w:t>Total</w:t>
            </w:r>
          </w:p>
        </w:tc>
        <w:tc>
          <w:tcPr>
            <w:tcW w:w="1382" w:type="dxa"/>
          </w:tcPr>
          <w:p w14:paraId="7E5F3D69" w14:textId="12B48D89" w:rsidR="003C53D6" w:rsidRPr="007C3D92" w:rsidRDefault="003C53D6" w:rsidP="003C53D6">
            <w:pPr>
              <w:tabs>
                <w:tab w:val="decimal" w:pos="972"/>
              </w:tabs>
              <w:spacing w:line="310" w:lineRule="exact"/>
              <w:ind w:right="-18"/>
              <w:jc w:val="both"/>
              <w:rPr>
                <w:rFonts w:ascii="Arial" w:hAnsi="Arial" w:cs="Arial"/>
                <w:sz w:val="16"/>
                <w:szCs w:val="16"/>
              </w:rPr>
            </w:pPr>
            <w:r w:rsidRPr="003C53D6">
              <w:rPr>
                <w:rFonts w:ascii="Arial" w:hAnsi="Arial" w:cs="Arial" w:hint="cs"/>
                <w:sz w:val="16"/>
                <w:szCs w:val="16"/>
                <w:cs/>
              </w:rPr>
              <w:t>687,05</w:t>
            </w:r>
            <w:r w:rsidRPr="003C53D6">
              <w:rPr>
                <w:rFonts w:ascii="Arial" w:hAnsi="Arial" w:cs="Arial"/>
                <w:sz w:val="16"/>
                <w:szCs w:val="16"/>
              </w:rPr>
              <w:t>3</w:t>
            </w:r>
          </w:p>
        </w:tc>
        <w:tc>
          <w:tcPr>
            <w:tcW w:w="1310" w:type="dxa"/>
            <w:shd w:val="clear" w:color="auto" w:fill="auto"/>
          </w:tcPr>
          <w:p w14:paraId="26C3F2FC" w14:textId="12E070E8" w:rsidR="003C53D6" w:rsidRPr="007C3D92" w:rsidRDefault="003C53D6" w:rsidP="003C53D6">
            <w:pPr>
              <w:tabs>
                <w:tab w:val="decimal" w:pos="972"/>
              </w:tabs>
              <w:spacing w:line="310" w:lineRule="exact"/>
              <w:ind w:right="-18"/>
              <w:jc w:val="both"/>
              <w:rPr>
                <w:rFonts w:ascii="Arial" w:hAnsi="Arial" w:cs="Arial"/>
                <w:sz w:val="16"/>
                <w:szCs w:val="16"/>
              </w:rPr>
            </w:pPr>
            <w:r w:rsidRPr="003C53D6">
              <w:rPr>
                <w:rFonts w:ascii="Arial" w:hAnsi="Arial" w:cs="Arial"/>
                <w:sz w:val="16"/>
                <w:szCs w:val="16"/>
              </w:rPr>
              <w:t>710,484</w:t>
            </w:r>
          </w:p>
        </w:tc>
        <w:tc>
          <w:tcPr>
            <w:tcW w:w="1350" w:type="dxa"/>
            <w:shd w:val="clear" w:color="auto" w:fill="auto"/>
          </w:tcPr>
          <w:p w14:paraId="464D818B" w14:textId="47583E16" w:rsidR="003C53D6" w:rsidRPr="007C3D92" w:rsidRDefault="003C53D6" w:rsidP="003C53D6">
            <w:pPr>
              <w:tabs>
                <w:tab w:val="decimal" w:pos="972"/>
              </w:tabs>
              <w:spacing w:line="310" w:lineRule="exact"/>
              <w:ind w:right="-18"/>
              <w:jc w:val="both"/>
              <w:rPr>
                <w:rFonts w:ascii="Arial" w:hAnsi="Arial" w:cs="Arial"/>
                <w:sz w:val="16"/>
                <w:szCs w:val="16"/>
              </w:rPr>
            </w:pPr>
            <w:r w:rsidRPr="003C53D6">
              <w:rPr>
                <w:rFonts w:ascii="Arial" w:hAnsi="Arial" w:cs="Arial" w:hint="cs"/>
                <w:sz w:val="16"/>
                <w:szCs w:val="16"/>
                <w:cs/>
              </w:rPr>
              <w:t>797,03</w:t>
            </w:r>
            <w:r w:rsidRPr="003C53D6">
              <w:rPr>
                <w:rFonts w:ascii="Arial" w:hAnsi="Arial" w:cs="Arial"/>
                <w:sz w:val="16"/>
                <w:szCs w:val="16"/>
              </w:rPr>
              <w:t>0</w:t>
            </w:r>
          </w:p>
        </w:tc>
        <w:tc>
          <w:tcPr>
            <w:tcW w:w="1350" w:type="dxa"/>
            <w:shd w:val="clear" w:color="auto" w:fill="auto"/>
          </w:tcPr>
          <w:p w14:paraId="266F7CBA" w14:textId="29231FB2" w:rsidR="003C53D6" w:rsidRPr="007C3D92" w:rsidRDefault="003C53D6" w:rsidP="003C53D6">
            <w:pPr>
              <w:tabs>
                <w:tab w:val="decimal" w:pos="972"/>
              </w:tabs>
              <w:spacing w:line="310" w:lineRule="exact"/>
              <w:ind w:right="-18"/>
              <w:jc w:val="both"/>
              <w:rPr>
                <w:rFonts w:ascii="Arial" w:hAnsi="Arial" w:cs="Arial"/>
                <w:sz w:val="16"/>
                <w:szCs w:val="16"/>
              </w:rPr>
            </w:pPr>
            <w:r w:rsidRPr="007C3D92">
              <w:rPr>
                <w:rFonts w:ascii="Arial" w:hAnsi="Arial" w:cs="Arial"/>
                <w:sz w:val="16"/>
                <w:szCs w:val="16"/>
              </w:rPr>
              <w:t>866,167</w:t>
            </w:r>
          </w:p>
        </w:tc>
      </w:tr>
      <w:tr w:rsidR="003C53D6" w:rsidRPr="007C3D92" w14:paraId="515EC3EC" w14:textId="77777777" w:rsidTr="009E798B">
        <w:tc>
          <w:tcPr>
            <w:tcW w:w="3780" w:type="dxa"/>
          </w:tcPr>
          <w:p w14:paraId="41EF4B9F" w14:textId="38E0883C" w:rsidR="003C53D6" w:rsidRPr="007C3D92" w:rsidRDefault="003C53D6" w:rsidP="003C53D6">
            <w:pPr>
              <w:pStyle w:val="BodyText"/>
              <w:spacing w:line="310" w:lineRule="exact"/>
              <w:ind w:right="-86"/>
              <w:rPr>
                <w:rFonts w:ascii="Arial" w:hAnsi="Arial" w:cs="Arial"/>
                <w:sz w:val="16"/>
                <w:szCs w:val="16"/>
              </w:rPr>
            </w:pPr>
            <w:r w:rsidRPr="007C3D92">
              <w:rPr>
                <w:rFonts w:ascii="Arial" w:hAnsi="Arial" w:cs="Arial"/>
                <w:sz w:val="16"/>
                <w:szCs w:val="16"/>
              </w:rPr>
              <w:t>Less: Allowance for expected credit losses</w:t>
            </w:r>
          </w:p>
        </w:tc>
        <w:tc>
          <w:tcPr>
            <w:tcW w:w="1382" w:type="dxa"/>
          </w:tcPr>
          <w:p w14:paraId="1434EFC0" w14:textId="1F52A89D" w:rsidR="003C53D6" w:rsidRPr="007C3D92" w:rsidRDefault="003C53D6" w:rsidP="003C53D6">
            <w:pPr>
              <w:pBdr>
                <w:bottom w:val="single" w:sz="4" w:space="1" w:color="auto"/>
              </w:pBdr>
              <w:tabs>
                <w:tab w:val="decimal" w:pos="972"/>
              </w:tabs>
              <w:spacing w:line="310" w:lineRule="exact"/>
              <w:ind w:right="-18"/>
              <w:jc w:val="both"/>
              <w:rPr>
                <w:rFonts w:ascii="Arial" w:hAnsi="Arial" w:cs="Arial"/>
                <w:sz w:val="16"/>
                <w:szCs w:val="16"/>
              </w:rPr>
            </w:pPr>
            <w:r w:rsidRPr="003C53D6">
              <w:rPr>
                <w:rFonts w:ascii="Arial" w:hAnsi="Arial" w:cs="Arial" w:hint="cs"/>
                <w:sz w:val="16"/>
                <w:szCs w:val="16"/>
                <w:cs/>
              </w:rPr>
              <w:t>(</w:t>
            </w:r>
            <w:r w:rsidRPr="003C53D6">
              <w:rPr>
                <w:rFonts w:ascii="Arial" w:hAnsi="Arial" w:cs="Arial"/>
                <w:sz w:val="16"/>
                <w:szCs w:val="16"/>
                <w:cs/>
              </w:rPr>
              <w:t>16</w:t>
            </w:r>
            <w:r w:rsidRPr="003C53D6">
              <w:rPr>
                <w:rFonts w:ascii="Arial" w:hAnsi="Arial" w:cs="Arial"/>
                <w:sz w:val="16"/>
                <w:szCs w:val="16"/>
              </w:rPr>
              <w:t>,</w:t>
            </w:r>
            <w:r w:rsidRPr="003C53D6">
              <w:rPr>
                <w:rFonts w:ascii="Arial" w:hAnsi="Arial" w:cs="Arial"/>
                <w:sz w:val="16"/>
                <w:szCs w:val="16"/>
                <w:cs/>
              </w:rPr>
              <w:t>197</w:t>
            </w:r>
            <w:r w:rsidRPr="003C53D6">
              <w:rPr>
                <w:rFonts w:ascii="Arial" w:hAnsi="Arial" w:cs="Arial" w:hint="cs"/>
                <w:sz w:val="16"/>
                <w:szCs w:val="16"/>
                <w:cs/>
              </w:rPr>
              <w:t>)</w:t>
            </w:r>
          </w:p>
        </w:tc>
        <w:tc>
          <w:tcPr>
            <w:tcW w:w="1310" w:type="dxa"/>
            <w:shd w:val="clear" w:color="auto" w:fill="auto"/>
          </w:tcPr>
          <w:p w14:paraId="4DDE5C2F" w14:textId="4DB0EED0" w:rsidR="003C53D6" w:rsidRPr="007C3D92" w:rsidRDefault="003C53D6" w:rsidP="003C53D6">
            <w:pPr>
              <w:pBdr>
                <w:bottom w:val="single" w:sz="4" w:space="1" w:color="auto"/>
              </w:pBdr>
              <w:tabs>
                <w:tab w:val="decimal" w:pos="972"/>
              </w:tabs>
              <w:spacing w:line="310" w:lineRule="exact"/>
              <w:ind w:right="-18"/>
              <w:jc w:val="both"/>
              <w:rPr>
                <w:rFonts w:ascii="Arial" w:hAnsi="Arial" w:cs="Arial"/>
                <w:sz w:val="16"/>
                <w:szCs w:val="16"/>
              </w:rPr>
            </w:pPr>
            <w:r w:rsidRPr="003C53D6">
              <w:rPr>
                <w:rFonts w:ascii="Arial" w:hAnsi="Arial" w:cs="Arial"/>
                <w:sz w:val="16"/>
                <w:szCs w:val="16"/>
              </w:rPr>
              <w:t>(8,284)</w:t>
            </w:r>
          </w:p>
        </w:tc>
        <w:tc>
          <w:tcPr>
            <w:tcW w:w="1350" w:type="dxa"/>
            <w:shd w:val="clear" w:color="auto" w:fill="auto"/>
          </w:tcPr>
          <w:p w14:paraId="66836332" w14:textId="17C6860B" w:rsidR="003C53D6" w:rsidRPr="007C3D92" w:rsidRDefault="003C53D6" w:rsidP="003C53D6">
            <w:pPr>
              <w:pBdr>
                <w:bottom w:val="single" w:sz="4" w:space="1" w:color="auto"/>
              </w:pBdr>
              <w:tabs>
                <w:tab w:val="decimal" w:pos="972"/>
              </w:tabs>
              <w:spacing w:line="310" w:lineRule="exact"/>
              <w:ind w:right="-18"/>
              <w:jc w:val="both"/>
              <w:rPr>
                <w:rFonts w:ascii="Arial" w:hAnsi="Arial" w:cs="Arial"/>
                <w:sz w:val="16"/>
                <w:szCs w:val="16"/>
              </w:rPr>
            </w:pPr>
            <w:r w:rsidRPr="003C53D6">
              <w:rPr>
                <w:rFonts w:ascii="Arial" w:hAnsi="Arial" w:cs="Arial" w:hint="cs"/>
                <w:sz w:val="16"/>
                <w:szCs w:val="16"/>
                <w:cs/>
              </w:rPr>
              <w:t>(</w:t>
            </w:r>
            <w:r w:rsidRPr="003C53D6">
              <w:rPr>
                <w:rFonts w:ascii="Arial" w:hAnsi="Arial" w:cs="Arial"/>
                <w:sz w:val="16"/>
                <w:szCs w:val="16"/>
                <w:cs/>
              </w:rPr>
              <w:t>16</w:t>
            </w:r>
            <w:r w:rsidRPr="003C53D6">
              <w:rPr>
                <w:rFonts w:ascii="Arial" w:hAnsi="Arial" w:cs="Arial"/>
                <w:sz w:val="16"/>
                <w:szCs w:val="16"/>
              </w:rPr>
              <w:t>,</w:t>
            </w:r>
            <w:r w:rsidRPr="003C53D6">
              <w:rPr>
                <w:rFonts w:ascii="Arial" w:hAnsi="Arial" w:cs="Arial"/>
                <w:sz w:val="16"/>
                <w:szCs w:val="16"/>
                <w:cs/>
              </w:rPr>
              <w:t>197</w:t>
            </w:r>
            <w:r w:rsidRPr="003C53D6">
              <w:rPr>
                <w:rFonts w:ascii="Arial" w:hAnsi="Arial" w:cs="Arial" w:hint="cs"/>
                <w:sz w:val="16"/>
                <w:szCs w:val="16"/>
                <w:cs/>
              </w:rPr>
              <w:t>)</w:t>
            </w:r>
          </w:p>
        </w:tc>
        <w:tc>
          <w:tcPr>
            <w:tcW w:w="1350" w:type="dxa"/>
            <w:shd w:val="clear" w:color="auto" w:fill="auto"/>
          </w:tcPr>
          <w:p w14:paraId="5981531F" w14:textId="2FB9C3DA" w:rsidR="003C53D6" w:rsidRPr="007C3D92" w:rsidRDefault="003C53D6" w:rsidP="003C53D6">
            <w:pPr>
              <w:pBdr>
                <w:bottom w:val="single" w:sz="4" w:space="1" w:color="auto"/>
              </w:pBdr>
              <w:tabs>
                <w:tab w:val="decimal" w:pos="972"/>
              </w:tabs>
              <w:spacing w:line="310" w:lineRule="exact"/>
              <w:ind w:right="-18"/>
              <w:jc w:val="both"/>
              <w:rPr>
                <w:rFonts w:ascii="Arial" w:hAnsi="Arial" w:cs="Arial"/>
                <w:sz w:val="16"/>
                <w:szCs w:val="16"/>
              </w:rPr>
            </w:pPr>
            <w:r w:rsidRPr="007C3D92">
              <w:rPr>
                <w:rFonts w:ascii="Arial" w:hAnsi="Arial" w:cs="Arial"/>
                <w:sz w:val="16"/>
                <w:szCs w:val="16"/>
              </w:rPr>
              <w:t>(8,284)</w:t>
            </w:r>
          </w:p>
        </w:tc>
      </w:tr>
      <w:tr w:rsidR="003C53D6" w:rsidRPr="007C3D92" w14:paraId="5BACFB4E" w14:textId="77777777" w:rsidTr="009E798B">
        <w:tc>
          <w:tcPr>
            <w:tcW w:w="3780" w:type="dxa"/>
          </w:tcPr>
          <w:p w14:paraId="1E4F1677" w14:textId="35FC1444" w:rsidR="003C53D6" w:rsidRPr="007C3D92" w:rsidRDefault="003C53D6" w:rsidP="003C53D6">
            <w:pPr>
              <w:pStyle w:val="BodyText"/>
              <w:spacing w:line="310" w:lineRule="exact"/>
              <w:ind w:right="-86"/>
              <w:rPr>
                <w:rFonts w:ascii="Arial" w:hAnsi="Arial" w:cs="Arial"/>
                <w:b/>
                <w:bCs/>
                <w:sz w:val="16"/>
                <w:szCs w:val="16"/>
              </w:rPr>
            </w:pPr>
            <w:r w:rsidRPr="007C3D92">
              <w:rPr>
                <w:rFonts w:ascii="Arial" w:hAnsi="Arial" w:cs="Arial"/>
                <w:b/>
                <w:bCs/>
                <w:sz w:val="16"/>
                <w:szCs w:val="16"/>
              </w:rPr>
              <w:t>Net</w:t>
            </w:r>
          </w:p>
        </w:tc>
        <w:tc>
          <w:tcPr>
            <w:tcW w:w="1382" w:type="dxa"/>
          </w:tcPr>
          <w:p w14:paraId="5B1D8D60" w14:textId="36111DBA" w:rsidR="003C53D6" w:rsidRPr="007C3D92" w:rsidRDefault="003C53D6" w:rsidP="003C53D6">
            <w:pPr>
              <w:pBdr>
                <w:bottom w:val="double" w:sz="4" w:space="1" w:color="auto"/>
              </w:pBdr>
              <w:tabs>
                <w:tab w:val="decimal" w:pos="972"/>
              </w:tabs>
              <w:spacing w:line="310" w:lineRule="exact"/>
              <w:ind w:right="-18"/>
              <w:jc w:val="both"/>
              <w:rPr>
                <w:rFonts w:ascii="Arial" w:hAnsi="Arial" w:cs="Arial"/>
                <w:sz w:val="16"/>
                <w:szCs w:val="16"/>
              </w:rPr>
            </w:pPr>
            <w:r w:rsidRPr="003C53D6">
              <w:rPr>
                <w:rFonts w:ascii="Arial" w:hAnsi="Arial" w:cs="Arial"/>
                <w:sz w:val="16"/>
                <w:szCs w:val="16"/>
              </w:rPr>
              <w:t>670,856</w:t>
            </w:r>
          </w:p>
        </w:tc>
        <w:tc>
          <w:tcPr>
            <w:tcW w:w="1310" w:type="dxa"/>
            <w:shd w:val="clear" w:color="auto" w:fill="auto"/>
          </w:tcPr>
          <w:p w14:paraId="17C573EB" w14:textId="3BAF9968" w:rsidR="003C53D6" w:rsidRPr="007C3D92" w:rsidRDefault="003C53D6" w:rsidP="003C53D6">
            <w:pPr>
              <w:pBdr>
                <w:bottom w:val="double" w:sz="4" w:space="1" w:color="auto"/>
              </w:pBdr>
              <w:tabs>
                <w:tab w:val="decimal" w:pos="972"/>
              </w:tabs>
              <w:spacing w:line="310" w:lineRule="exact"/>
              <w:ind w:right="-18"/>
              <w:jc w:val="both"/>
              <w:rPr>
                <w:rFonts w:ascii="Arial" w:hAnsi="Arial" w:cs="Arial"/>
                <w:sz w:val="16"/>
                <w:szCs w:val="16"/>
              </w:rPr>
            </w:pPr>
            <w:r w:rsidRPr="003C53D6">
              <w:rPr>
                <w:rFonts w:ascii="Arial" w:hAnsi="Arial" w:cs="Arial"/>
                <w:sz w:val="16"/>
                <w:szCs w:val="16"/>
              </w:rPr>
              <w:t>702,200</w:t>
            </w:r>
          </w:p>
        </w:tc>
        <w:tc>
          <w:tcPr>
            <w:tcW w:w="1350" w:type="dxa"/>
            <w:shd w:val="clear" w:color="auto" w:fill="auto"/>
          </w:tcPr>
          <w:p w14:paraId="0CFCC242" w14:textId="5A9CF52F" w:rsidR="003C53D6" w:rsidRPr="007C3D92" w:rsidRDefault="003C53D6" w:rsidP="003C53D6">
            <w:pPr>
              <w:pBdr>
                <w:bottom w:val="double" w:sz="4" w:space="1" w:color="auto"/>
              </w:pBdr>
              <w:tabs>
                <w:tab w:val="decimal" w:pos="972"/>
              </w:tabs>
              <w:spacing w:line="310" w:lineRule="exact"/>
              <w:ind w:right="-18"/>
              <w:jc w:val="both"/>
              <w:rPr>
                <w:rFonts w:ascii="Arial" w:hAnsi="Arial" w:cs="Arial"/>
                <w:sz w:val="16"/>
                <w:szCs w:val="16"/>
              </w:rPr>
            </w:pPr>
            <w:r w:rsidRPr="003C53D6">
              <w:rPr>
                <w:rFonts w:ascii="Arial" w:hAnsi="Arial" w:cs="Arial"/>
                <w:sz w:val="16"/>
                <w:szCs w:val="16"/>
              </w:rPr>
              <w:t>780,833</w:t>
            </w:r>
          </w:p>
        </w:tc>
        <w:tc>
          <w:tcPr>
            <w:tcW w:w="1350" w:type="dxa"/>
            <w:shd w:val="clear" w:color="auto" w:fill="auto"/>
          </w:tcPr>
          <w:p w14:paraId="57B5272E" w14:textId="52750D00" w:rsidR="003C53D6" w:rsidRPr="007C3D92" w:rsidRDefault="003C53D6" w:rsidP="003C53D6">
            <w:pPr>
              <w:pBdr>
                <w:bottom w:val="double" w:sz="4" w:space="1" w:color="auto"/>
              </w:pBdr>
              <w:tabs>
                <w:tab w:val="decimal" w:pos="972"/>
              </w:tabs>
              <w:spacing w:line="310" w:lineRule="exact"/>
              <w:ind w:right="-18"/>
              <w:jc w:val="both"/>
              <w:rPr>
                <w:rFonts w:ascii="Arial" w:hAnsi="Arial" w:cs="Arial"/>
                <w:sz w:val="16"/>
                <w:szCs w:val="16"/>
              </w:rPr>
            </w:pPr>
            <w:r w:rsidRPr="007C3D92">
              <w:rPr>
                <w:rFonts w:ascii="Arial" w:hAnsi="Arial" w:cs="Arial"/>
                <w:sz w:val="16"/>
                <w:szCs w:val="16"/>
              </w:rPr>
              <w:t>857,883</w:t>
            </w:r>
          </w:p>
        </w:tc>
      </w:tr>
      <w:tr w:rsidR="003C53D6" w:rsidRPr="007C3D92" w14:paraId="6DE6E0B9" w14:textId="77777777" w:rsidTr="009E798B">
        <w:tc>
          <w:tcPr>
            <w:tcW w:w="3780" w:type="dxa"/>
            <w:hideMark/>
          </w:tcPr>
          <w:p w14:paraId="03EDF048" w14:textId="04E22F9F" w:rsidR="003C53D6" w:rsidRPr="007C3D92" w:rsidRDefault="003C53D6" w:rsidP="003C53D6">
            <w:pPr>
              <w:pStyle w:val="BodyText"/>
              <w:spacing w:line="310" w:lineRule="exact"/>
              <w:ind w:right="-86"/>
              <w:rPr>
                <w:rFonts w:ascii="Arial" w:hAnsi="Arial" w:cs="Arial"/>
                <w:b/>
                <w:bCs/>
                <w:sz w:val="16"/>
                <w:szCs w:val="16"/>
                <w:u w:val="single"/>
              </w:rPr>
            </w:pPr>
            <w:r w:rsidRPr="007C3D92">
              <w:rPr>
                <w:rFonts w:ascii="Arial" w:hAnsi="Arial" w:cs="Arial"/>
                <w:b/>
                <w:bCs/>
                <w:sz w:val="16"/>
                <w:szCs w:val="16"/>
                <w:u w:val="single"/>
              </w:rPr>
              <w:t>Loans to related parties</w:t>
            </w:r>
          </w:p>
        </w:tc>
        <w:tc>
          <w:tcPr>
            <w:tcW w:w="1382" w:type="dxa"/>
          </w:tcPr>
          <w:p w14:paraId="5A27B20D" w14:textId="77777777" w:rsidR="003C53D6" w:rsidRPr="007C3D92" w:rsidRDefault="003C53D6" w:rsidP="003C53D6">
            <w:pPr>
              <w:tabs>
                <w:tab w:val="decimal" w:pos="972"/>
              </w:tabs>
              <w:spacing w:line="310" w:lineRule="exact"/>
              <w:ind w:right="-18"/>
              <w:jc w:val="both"/>
              <w:rPr>
                <w:rFonts w:ascii="Arial" w:hAnsi="Arial" w:cs="Arial"/>
                <w:sz w:val="16"/>
                <w:szCs w:val="16"/>
              </w:rPr>
            </w:pPr>
          </w:p>
        </w:tc>
        <w:tc>
          <w:tcPr>
            <w:tcW w:w="1310" w:type="dxa"/>
          </w:tcPr>
          <w:p w14:paraId="3FE689E5" w14:textId="77777777" w:rsidR="003C53D6" w:rsidRPr="007C3D92" w:rsidRDefault="003C53D6" w:rsidP="003C53D6">
            <w:pPr>
              <w:tabs>
                <w:tab w:val="decimal" w:pos="972"/>
              </w:tabs>
              <w:spacing w:line="310" w:lineRule="exact"/>
              <w:ind w:right="-18"/>
              <w:jc w:val="both"/>
              <w:rPr>
                <w:rFonts w:ascii="Arial" w:hAnsi="Arial" w:cs="Arial"/>
                <w:sz w:val="16"/>
                <w:szCs w:val="16"/>
              </w:rPr>
            </w:pPr>
          </w:p>
        </w:tc>
        <w:tc>
          <w:tcPr>
            <w:tcW w:w="1350" w:type="dxa"/>
          </w:tcPr>
          <w:p w14:paraId="0A44E29F" w14:textId="77777777" w:rsidR="003C53D6" w:rsidRPr="007C3D92" w:rsidRDefault="003C53D6" w:rsidP="003C53D6">
            <w:pPr>
              <w:tabs>
                <w:tab w:val="decimal" w:pos="972"/>
              </w:tabs>
              <w:spacing w:line="310" w:lineRule="exact"/>
              <w:ind w:right="-18"/>
              <w:jc w:val="both"/>
              <w:rPr>
                <w:rFonts w:ascii="Arial" w:hAnsi="Arial" w:cs="Arial"/>
                <w:sz w:val="16"/>
                <w:szCs w:val="16"/>
              </w:rPr>
            </w:pPr>
          </w:p>
        </w:tc>
        <w:tc>
          <w:tcPr>
            <w:tcW w:w="1350" w:type="dxa"/>
          </w:tcPr>
          <w:p w14:paraId="0FB6ABBB" w14:textId="77777777" w:rsidR="003C53D6" w:rsidRPr="007C3D92" w:rsidRDefault="003C53D6" w:rsidP="003C53D6">
            <w:pPr>
              <w:tabs>
                <w:tab w:val="decimal" w:pos="972"/>
              </w:tabs>
              <w:spacing w:line="310" w:lineRule="exact"/>
              <w:ind w:right="-18"/>
              <w:jc w:val="both"/>
              <w:rPr>
                <w:rFonts w:ascii="Arial" w:hAnsi="Arial" w:cs="Arial"/>
                <w:sz w:val="16"/>
                <w:szCs w:val="16"/>
              </w:rPr>
            </w:pPr>
          </w:p>
        </w:tc>
      </w:tr>
      <w:tr w:rsidR="003C53D6" w:rsidRPr="007C3D92" w14:paraId="7660A303" w14:textId="77777777" w:rsidTr="009E798B">
        <w:tc>
          <w:tcPr>
            <w:tcW w:w="3780" w:type="dxa"/>
            <w:hideMark/>
          </w:tcPr>
          <w:p w14:paraId="4D481776" w14:textId="77777777" w:rsidR="003C53D6" w:rsidRPr="007C3D92" w:rsidRDefault="003C53D6" w:rsidP="003C53D6">
            <w:pPr>
              <w:spacing w:line="310" w:lineRule="exact"/>
              <w:ind w:right="-72"/>
              <w:jc w:val="thaiDistribute"/>
              <w:rPr>
                <w:rFonts w:ascii="Arial" w:hAnsi="Arial" w:cs="Arial"/>
                <w:b/>
                <w:bCs/>
                <w:sz w:val="16"/>
                <w:szCs w:val="16"/>
              </w:rPr>
            </w:pPr>
            <w:r w:rsidRPr="007C3D92">
              <w:rPr>
                <w:rFonts w:ascii="Arial" w:hAnsi="Arial" w:cs="Arial"/>
                <w:sz w:val="16"/>
                <w:szCs w:val="16"/>
              </w:rPr>
              <w:t>Subsidiaries</w:t>
            </w:r>
          </w:p>
        </w:tc>
        <w:tc>
          <w:tcPr>
            <w:tcW w:w="1382" w:type="dxa"/>
          </w:tcPr>
          <w:p w14:paraId="61B8E641" w14:textId="085B4CE3"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w:t>
            </w:r>
          </w:p>
        </w:tc>
        <w:tc>
          <w:tcPr>
            <w:tcW w:w="1310" w:type="dxa"/>
          </w:tcPr>
          <w:p w14:paraId="0D662408" w14:textId="14D63975"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sz w:val="16"/>
                <w:szCs w:val="16"/>
              </w:rPr>
              <w:t>-</w:t>
            </w:r>
          </w:p>
        </w:tc>
        <w:tc>
          <w:tcPr>
            <w:tcW w:w="1350" w:type="dxa"/>
          </w:tcPr>
          <w:p w14:paraId="22810746" w14:textId="79670AD4"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15,308,674</w:t>
            </w:r>
          </w:p>
        </w:tc>
        <w:tc>
          <w:tcPr>
            <w:tcW w:w="1350" w:type="dxa"/>
          </w:tcPr>
          <w:p w14:paraId="4B00BD07" w14:textId="31ED1B05" w:rsidR="003C53D6" w:rsidRPr="007C3D92" w:rsidRDefault="003C53D6" w:rsidP="003C53D6">
            <w:pPr>
              <w:tabs>
                <w:tab w:val="decimal" w:pos="1022"/>
              </w:tabs>
              <w:spacing w:line="310" w:lineRule="exact"/>
              <w:ind w:right="-18"/>
              <w:jc w:val="both"/>
              <w:rPr>
                <w:rFonts w:ascii="Arial" w:hAnsi="Arial" w:cs="Arial"/>
                <w:sz w:val="16"/>
                <w:szCs w:val="16"/>
                <w:cs/>
              </w:rPr>
            </w:pPr>
            <w:r w:rsidRPr="007C3D92">
              <w:rPr>
                <w:rFonts w:ascii="Arial" w:hAnsi="Arial" w:cs="Arial"/>
                <w:sz w:val="16"/>
                <w:szCs w:val="16"/>
              </w:rPr>
              <w:t>14,031,874</w:t>
            </w:r>
          </w:p>
        </w:tc>
      </w:tr>
      <w:tr w:rsidR="003C53D6" w:rsidRPr="007C3D92" w14:paraId="4033A17D" w14:textId="77777777" w:rsidTr="009E798B">
        <w:tc>
          <w:tcPr>
            <w:tcW w:w="3780" w:type="dxa"/>
            <w:hideMark/>
          </w:tcPr>
          <w:p w14:paraId="745A9263" w14:textId="77777777" w:rsidR="003C53D6" w:rsidRPr="007C3D92" w:rsidRDefault="003C53D6" w:rsidP="003C53D6">
            <w:pPr>
              <w:spacing w:line="310" w:lineRule="exact"/>
              <w:ind w:right="-72"/>
              <w:jc w:val="thaiDistribute"/>
              <w:rPr>
                <w:rFonts w:ascii="Arial" w:hAnsi="Arial" w:cs="Arial"/>
                <w:sz w:val="16"/>
                <w:szCs w:val="16"/>
              </w:rPr>
            </w:pPr>
            <w:r w:rsidRPr="007C3D92">
              <w:rPr>
                <w:rFonts w:ascii="Arial" w:hAnsi="Arial" w:cs="Arial"/>
                <w:sz w:val="16"/>
                <w:szCs w:val="16"/>
              </w:rPr>
              <w:t>Joint ventures</w:t>
            </w:r>
          </w:p>
        </w:tc>
        <w:tc>
          <w:tcPr>
            <w:tcW w:w="1382" w:type="dxa"/>
          </w:tcPr>
          <w:p w14:paraId="51AEDA2C" w14:textId="0117523E"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5,284,460</w:t>
            </w:r>
          </w:p>
        </w:tc>
        <w:tc>
          <w:tcPr>
            <w:tcW w:w="1310" w:type="dxa"/>
          </w:tcPr>
          <w:p w14:paraId="3BF4ADB7" w14:textId="762FFE53"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sz w:val="16"/>
                <w:szCs w:val="16"/>
              </w:rPr>
              <w:t>3,873,210</w:t>
            </w:r>
          </w:p>
        </w:tc>
        <w:tc>
          <w:tcPr>
            <w:tcW w:w="1350" w:type="dxa"/>
          </w:tcPr>
          <w:p w14:paraId="34B91641" w14:textId="2A3CBC5A"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5,284,460</w:t>
            </w:r>
          </w:p>
        </w:tc>
        <w:tc>
          <w:tcPr>
            <w:tcW w:w="1350" w:type="dxa"/>
          </w:tcPr>
          <w:p w14:paraId="3B978E1C" w14:textId="58F1462F" w:rsidR="003C53D6" w:rsidRPr="007C3D92" w:rsidRDefault="003C53D6" w:rsidP="003C53D6">
            <w:pPr>
              <w:tabs>
                <w:tab w:val="decimal" w:pos="1022"/>
              </w:tabs>
              <w:spacing w:line="310" w:lineRule="exact"/>
              <w:ind w:right="-18"/>
              <w:jc w:val="both"/>
              <w:rPr>
                <w:rFonts w:ascii="Arial" w:hAnsi="Arial" w:cs="Arial"/>
                <w:sz w:val="16"/>
                <w:szCs w:val="16"/>
              </w:rPr>
            </w:pPr>
            <w:r w:rsidRPr="007C3D92">
              <w:rPr>
                <w:rFonts w:ascii="Arial" w:hAnsi="Arial" w:cs="Arial"/>
                <w:sz w:val="16"/>
                <w:szCs w:val="16"/>
              </w:rPr>
              <w:t>3,873,210</w:t>
            </w:r>
          </w:p>
        </w:tc>
      </w:tr>
      <w:tr w:rsidR="003C53D6" w:rsidRPr="007C3D92" w14:paraId="167E2077" w14:textId="77777777" w:rsidTr="009E798B">
        <w:trPr>
          <w:trHeight w:val="306"/>
        </w:trPr>
        <w:tc>
          <w:tcPr>
            <w:tcW w:w="3780" w:type="dxa"/>
            <w:hideMark/>
          </w:tcPr>
          <w:p w14:paraId="17C6FFAB" w14:textId="77777777" w:rsidR="003C53D6" w:rsidRPr="007C3D92" w:rsidRDefault="003C53D6" w:rsidP="003C53D6">
            <w:pPr>
              <w:spacing w:line="310" w:lineRule="exact"/>
              <w:ind w:right="-72"/>
              <w:jc w:val="thaiDistribute"/>
              <w:rPr>
                <w:rFonts w:ascii="Arial" w:hAnsi="Arial" w:cs="Arial"/>
                <w:sz w:val="16"/>
                <w:szCs w:val="16"/>
              </w:rPr>
            </w:pPr>
            <w:r w:rsidRPr="007C3D92">
              <w:rPr>
                <w:rFonts w:ascii="Arial" w:hAnsi="Arial" w:cs="Arial"/>
                <w:sz w:val="16"/>
                <w:szCs w:val="16"/>
              </w:rPr>
              <w:t>Related party</w:t>
            </w:r>
          </w:p>
        </w:tc>
        <w:tc>
          <w:tcPr>
            <w:tcW w:w="1382" w:type="dxa"/>
          </w:tcPr>
          <w:p w14:paraId="484B12FF" w14:textId="77128875" w:rsidR="003C53D6" w:rsidRPr="007C3D92" w:rsidRDefault="003C53D6" w:rsidP="003C53D6">
            <w:pPr>
              <w:pBdr>
                <w:bottom w:val="single" w:sz="4" w:space="1" w:color="auto"/>
              </w:pBd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5,000</w:t>
            </w:r>
          </w:p>
        </w:tc>
        <w:tc>
          <w:tcPr>
            <w:tcW w:w="1310" w:type="dxa"/>
          </w:tcPr>
          <w:p w14:paraId="03248C3E" w14:textId="1EF45DA4" w:rsidR="003C53D6" w:rsidRPr="007C3D92" w:rsidRDefault="003C53D6" w:rsidP="003C53D6">
            <w:pPr>
              <w:pBdr>
                <w:bottom w:val="single" w:sz="4" w:space="1" w:color="auto"/>
              </w:pBdr>
              <w:tabs>
                <w:tab w:val="decimal" w:pos="1022"/>
              </w:tabs>
              <w:spacing w:line="310" w:lineRule="exact"/>
              <w:ind w:right="-18"/>
              <w:jc w:val="both"/>
              <w:rPr>
                <w:rFonts w:ascii="Arial" w:hAnsi="Arial" w:cs="Arial"/>
                <w:sz w:val="16"/>
                <w:szCs w:val="16"/>
              </w:rPr>
            </w:pPr>
            <w:r w:rsidRPr="003C53D6">
              <w:rPr>
                <w:rFonts w:ascii="Arial" w:hAnsi="Arial" w:cs="Arial"/>
                <w:sz w:val="16"/>
                <w:szCs w:val="16"/>
              </w:rPr>
              <w:t>5,000</w:t>
            </w:r>
          </w:p>
        </w:tc>
        <w:tc>
          <w:tcPr>
            <w:tcW w:w="1350" w:type="dxa"/>
          </w:tcPr>
          <w:p w14:paraId="2C24E491" w14:textId="1FB92975" w:rsidR="003C53D6" w:rsidRPr="007C3D92" w:rsidRDefault="003C53D6" w:rsidP="003C53D6">
            <w:pPr>
              <w:pBdr>
                <w:bottom w:val="single" w:sz="4" w:space="1" w:color="auto"/>
              </w:pBd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w:t>
            </w:r>
          </w:p>
        </w:tc>
        <w:tc>
          <w:tcPr>
            <w:tcW w:w="1350" w:type="dxa"/>
          </w:tcPr>
          <w:p w14:paraId="1E615171" w14:textId="189B8770" w:rsidR="003C53D6" w:rsidRPr="007C3D92" w:rsidRDefault="003C53D6" w:rsidP="003C53D6">
            <w:pPr>
              <w:pBdr>
                <w:bottom w:val="single" w:sz="4" w:space="1" w:color="auto"/>
              </w:pBdr>
              <w:tabs>
                <w:tab w:val="decimal" w:pos="1022"/>
              </w:tabs>
              <w:spacing w:line="310" w:lineRule="exact"/>
              <w:ind w:right="-18"/>
              <w:jc w:val="both"/>
              <w:rPr>
                <w:rFonts w:ascii="Arial" w:hAnsi="Arial" w:cs="Arial"/>
                <w:sz w:val="16"/>
                <w:szCs w:val="16"/>
              </w:rPr>
            </w:pPr>
            <w:r w:rsidRPr="007C3D92">
              <w:rPr>
                <w:rFonts w:ascii="Arial" w:hAnsi="Arial" w:cs="Arial"/>
                <w:sz w:val="16"/>
                <w:szCs w:val="16"/>
              </w:rPr>
              <w:t>-</w:t>
            </w:r>
          </w:p>
        </w:tc>
      </w:tr>
      <w:tr w:rsidR="003C53D6" w:rsidRPr="007C3D92" w14:paraId="1B812F9E" w14:textId="77777777" w:rsidTr="009E798B">
        <w:tc>
          <w:tcPr>
            <w:tcW w:w="3780" w:type="dxa"/>
            <w:hideMark/>
          </w:tcPr>
          <w:p w14:paraId="7FB0227C" w14:textId="77777777" w:rsidR="003C53D6" w:rsidRPr="007C3D92" w:rsidRDefault="003C53D6" w:rsidP="003C53D6">
            <w:pPr>
              <w:spacing w:line="310" w:lineRule="exact"/>
              <w:ind w:right="-72"/>
              <w:jc w:val="thaiDistribute"/>
              <w:rPr>
                <w:rFonts w:ascii="Arial" w:hAnsi="Arial" w:cs="Arial"/>
                <w:b/>
                <w:bCs/>
                <w:sz w:val="16"/>
                <w:szCs w:val="16"/>
              </w:rPr>
            </w:pPr>
            <w:r w:rsidRPr="007C3D92">
              <w:rPr>
                <w:rFonts w:ascii="Arial" w:hAnsi="Arial" w:cs="Arial"/>
                <w:b/>
                <w:bCs/>
                <w:sz w:val="16"/>
                <w:szCs w:val="16"/>
              </w:rPr>
              <w:t>Total</w:t>
            </w:r>
          </w:p>
        </w:tc>
        <w:tc>
          <w:tcPr>
            <w:tcW w:w="1382" w:type="dxa"/>
          </w:tcPr>
          <w:p w14:paraId="2327E429" w14:textId="1D782EEB"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5,289,460</w:t>
            </w:r>
          </w:p>
        </w:tc>
        <w:tc>
          <w:tcPr>
            <w:tcW w:w="1310" w:type="dxa"/>
          </w:tcPr>
          <w:p w14:paraId="4C68CF23" w14:textId="4AEDB09C"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sz w:val="16"/>
                <w:szCs w:val="16"/>
              </w:rPr>
              <w:t>3,878,210</w:t>
            </w:r>
          </w:p>
        </w:tc>
        <w:tc>
          <w:tcPr>
            <w:tcW w:w="1350" w:type="dxa"/>
          </w:tcPr>
          <w:p w14:paraId="6BDF4E2D" w14:textId="1B9D3E38"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20,593,134</w:t>
            </w:r>
          </w:p>
        </w:tc>
        <w:tc>
          <w:tcPr>
            <w:tcW w:w="1350" w:type="dxa"/>
          </w:tcPr>
          <w:p w14:paraId="70C6F3BB" w14:textId="3343E491" w:rsidR="003C53D6" w:rsidRPr="007C3D92" w:rsidRDefault="003C53D6" w:rsidP="003C53D6">
            <w:pPr>
              <w:tabs>
                <w:tab w:val="decimal" w:pos="1022"/>
              </w:tabs>
              <w:spacing w:line="310" w:lineRule="exact"/>
              <w:ind w:right="-18"/>
              <w:jc w:val="both"/>
              <w:rPr>
                <w:rFonts w:ascii="Arial" w:hAnsi="Arial" w:cs="Arial"/>
                <w:sz w:val="16"/>
                <w:szCs w:val="16"/>
              </w:rPr>
            </w:pPr>
            <w:r w:rsidRPr="007C3D92">
              <w:rPr>
                <w:rFonts w:ascii="Arial" w:hAnsi="Arial" w:cs="Arial"/>
                <w:sz w:val="16"/>
                <w:szCs w:val="16"/>
              </w:rPr>
              <w:t>17,905,084</w:t>
            </w:r>
          </w:p>
        </w:tc>
      </w:tr>
      <w:tr w:rsidR="003C53D6" w:rsidRPr="007C3D92" w14:paraId="3BCB4675" w14:textId="77777777" w:rsidTr="009E798B">
        <w:tc>
          <w:tcPr>
            <w:tcW w:w="3780" w:type="dxa"/>
            <w:hideMark/>
          </w:tcPr>
          <w:p w14:paraId="460C7C6A" w14:textId="558FB8A4" w:rsidR="003C53D6" w:rsidRPr="007C3D92" w:rsidRDefault="003C53D6" w:rsidP="003C53D6">
            <w:pPr>
              <w:pStyle w:val="BodyText"/>
              <w:spacing w:line="310" w:lineRule="exact"/>
              <w:ind w:right="-86"/>
              <w:rPr>
                <w:rFonts w:ascii="Arial" w:hAnsi="Arial" w:cs="Arial"/>
                <w:sz w:val="16"/>
                <w:szCs w:val="16"/>
              </w:rPr>
            </w:pPr>
            <w:r w:rsidRPr="007C3D92">
              <w:rPr>
                <w:rFonts w:ascii="Arial" w:hAnsi="Arial" w:cs="Arial"/>
                <w:sz w:val="16"/>
                <w:szCs w:val="16"/>
              </w:rPr>
              <w:t>Less: Allowance for expected credit losses</w:t>
            </w:r>
          </w:p>
        </w:tc>
        <w:tc>
          <w:tcPr>
            <w:tcW w:w="1382" w:type="dxa"/>
          </w:tcPr>
          <w:p w14:paraId="680DDB4D" w14:textId="7A68B33F"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sz w:val="16"/>
                <w:szCs w:val="16"/>
              </w:rPr>
              <w:t>(193,000)</w:t>
            </w:r>
          </w:p>
        </w:tc>
        <w:tc>
          <w:tcPr>
            <w:tcW w:w="1310" w:type="dxa"/>
          </w:tcPr>
          <w:p w14:paraId="76A30F48" w14:textId="3AD4CD7D"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sz w:val="16"/>
                <w:szCs w:val="16"/>
              </w:rPr>
              <w:t>(193,000)</w:t>
            </w:r>
          </w:p>
        </w:tc>
        <w:tc>
          <w:tcPr>
            <w:tcW w:w="1350" w:type="dxa"/>
          </w:tcPr>
          <w:p w14:paraId="688E3617" w14:textId="10DBFAB2"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(347,857)</w:t>
            </w:r>
          </w:p>
        </w:tc>
        <w:tc>
          <w:tcPr>
            <w:tcW w:w="1350" w:type="dxa"/>
          </w:tcPr>
          <w:p w14:paraId="32BDF0CA" w14:textId="1569D4B2" w:rsidR="003C53D6" w:rsidRPr="007C3D92" w:rsidRDefault="003C53D6" w:rsidP="003C53D6">
            <w:pPr>
              <w:tabs>
                <w:tab w:val="decimal" w:pos="1022"/>
              </w:tabs>
              <w:spacing w:line="310" w:lineRule="exact"/>
              <w:ind w:right="-18"/>
              <w:jc w:val="both"/>
              <w:rPr>
                <w:rFonts w:ascii="Arial" w:hAnsi="Arial" w:cs="Arial"/>
                <w:sz w:val="16"/>
                <w:szCs w:val="16"/>
              </w:rPr>
            </w:pPr>
            <w:r w:rsidRPr="007C3D92">
              <w:rPr>
                <w:rFonts w:ascii="Arial" w:hAnsi="Arial" w:cs="Arial"/>
                <w:sz w:val="16"/>
                <w:szCs w:val="16"/>
              </w:rPr>
              <w:t>(347,857)</w:t>
            </w:r>
          </w:p>
        </w:tc>
      </w:tr>
      <w:tr w:rsidR="003C53D6" w:rsidRPr="007C3D92" w14:paraId="79654B87" w14:textId="77777777" w:rsidTr="009E798B">
        <w:tc>
          <w:tcPr>
            <w:tcW w:w="3780" w:type="dxa"/>
          </w:tcPr>
          <w:p w14:paraId="3157109C" w14:textId="02AE1725" w:rsidR="003C53D6" w:rsidRPr="007C3D92" w:rsidRDefault="003C53D6" w:rsidP="003C53D6">
            <w:pPr>
              <w:pStyle w:val="BodyText"/>
              <w:spacing w:line="310" w:lineRule="exact"/>
              <w:ind w:left="613" w:right="-86" w:hanging="613"/>
              <w:jc w:val="left"/>
              <w:rPr>
                <w:rFonts w:ascii="Arial" w:hAnsi="Arial" w:cs="Arial"/>
                <w:sz w:val="16"/>
                <w:szCs w:val="16"/>
              </w:rPr>
            </w:pPr>
            <w:r w:rsidRPr="007C3D92">
              <w:rPr>
                <w:rFonts w:ascii="Arial" w:hAnsi="Arial" w:cs="Arial"/>
                <w:sz w:val="16"/>
                <w:szCs w:val="16"/>
              </w:rPr>
              <w:t xml:space="preserve">Less: Losses under equity method </w:t>
            </w:r>
            <w:proofErr w:type="gramStart"/>
            <w:r w:rsidRPr="007C3D92">
              <w:rPr>
                <w:rFonts w:ascii="Arial" w:hAnsi="Arial" w:cs="Arial"/>
                <w:sz w:val="16"/>
                <w:szCs w:val="16"/>
              </w:rPr>
              <w:t>in excess of</w:t>
            </w:r>
            <w:proofErr w:type="gramEnd"/>
            <w:r w:rsidRPr="007C3D92">
              <w:rPr>
                <w:rFonts w:ascii="Arial" w:hAnsi="Arial" w:cs="Arial"/>
                <w:sz w:val="16"/>
                <w:szCs w:val="16"/>
              </w:rPr>
              <w:t xml:space="preserve"> investment in joint ventures (Note 13)</w:t>
            </w:r>
          </w:p>
        </w:tc>
        <w:tc>
          <w:tcPr>
            <w:tcW w:w="1382" w:type="dxa"/>
            <w:vAlign w:val="bottom"/>
          </w:tcPr>
          <w:p w14:paraId="74250304" w14:textId="131583E1" w:rsidR="003C53D6" w:rsidRPr="007C3D92" w:rsidRDefault="003C53D6" w:rsidP="003C53D6">
            <w:pPr>
              <w:pBdr>
                <w:bottom w:val="single" w:sz="4" w:space="1" w:color="auto"/>
              </w:pBdr>
              <w:tabs>
                <w:tab w:val="decimal" w:pos="1022"/>
              </w:tabs>
              <w:spacing w:line="310" w:lineRule="exact"/>
              <w:ind w:right="-18"/>
              <w:jc w:val="both"/>
              <w:rPr>
                <w:rFonts w:ascii="Arial" w:hAnsi="Arial" w:cs="Arial"/>
                <w:sz w:val="16"/>
                <w:szCs w:val="16"/>
                <w:cs/>
              </w:rPr>
            </w:pPr>
            <w:r w:rsidRPr="003C53D6">
              <w:rPr>
                <w:rFonts w:ascii="Arial" w:hAnsi="Arial" w:cs="Arial" w:hint="cs"/>
                <w:sz w:val="16"/>
                <w:szCs w:val="16"/>
                <w:cs/>
              </w:rPr>
              <w:t>(</w:t>
            </w:r>
            <w:r w:rsidRPr="003C53D6">
              <w:rPr>
                <w:rFonts w:ascii="Arial" w:hAnsi="Arial" w:cs="Arial"/>
                <w:sz w:val="16"/>
                <w:szCs w:val="16"/>
              </w:rPr>
              <w:t>553,87</w:t>
            </w:r>
            <w:r w:rsidR="00EE734B">
              <w:rPr>
                <w:rFonts w:ascii="Arial" w:hAnsi="Arial" w:cs="Arial"/>
                <w:sz w:val="16"/>
                <w:szCs w:val="16"/>
              </w:rPr>
              <w:t>7</w:t>
            </w:r>
            <w:r w:rsidRPr="003C53D6">
              <w:rPr>
                <w:rFonts w:ascii="Arial" w:hAnsi="Arial" w:cs="Arial" w:hint="cs"/>
                <w:sz w:val="16"/>
                <w:szCs w:val="16"/>
                <w:cs/>
              </w:rPr>
              <w:t>)</w:t>
            </w:r>
          </w:p>
        </w:tc>
        <w:tc>
          <w:tcPr>
            <w:tcW w:w="1310" w:type="dxa"/>
            <w:vAlign w:val="bottom"/>
          </w:tcPr>
          <w:p w14:paraId="4AF1A232" w14:textId="778DBDED" w:rsidR="003C53D6" w:rsidRPr="007C3D92" w:rsidRDefault="003C53D6" w:rsidP="003C53D6">
            <w:pPr>
              <w:pBdr>
                <w:bottom w:val="single" w:sz="4" w:space="1" w:color="auto"/>
              </w:pBdr>
              <w:tabs>
                <w:tab w:val="decimal" w:pos="1022"/>
              </w:tabs>
              <w:spacing w:line="310" w:lineRule="exact"/>
              <w:ind w:right="-18"/>
              <w:jc w:val="both"/>
              <w:rPr>
                <w:rFonts w:ascii="Arial" w:hAnsi="Arial" w:cs="Arial"/>
                <w:sz w:val="16"/>
                <w:szCs w:val="16"/>
                <w:cs/>
              </w:rPr>
            </w:pPr>
            <w:r w:rsidRPr="003C53D6">
              <w:rPr>
                <w:rFonts w:ascii="Arial" w:hAnsi="Arial" w:cs="Arial"/>
                <w:sz w:val="16"/>
                <w:szCs w:val="16"/>
              </w:rPr>
              <w:t>(488,634)</w:t>
            </w:r>
          </w:p>
        </w:tc>
        <w:tc>
          <w:tcPr>
            <w:tcW w:w="1350" w:type="dxa"/>
            <w:vAlign w:val="bottom"/>
          </w:tcPr>
          <w:p w14:paraId="32E827D0" w14:textId="13BC1DB8" w:rsidR="003C53D6" w:rsidRPr="007C3D92" w:rsidRDefault="003C53D6" w:rsidP="003C53D6">
            <w:pPr>
              <w:pBdr>
                <w:bottom w:val="single" w:sz="4" w:space="1" w:color="auto"/>
              </w:pBdr>
              <w:tabs>
                <w:tab w:val="decimal" w:pos="1022"/>
              </w:tabs>
              <w:spacing w:line="310" w:lineRule="exact"/>
              <w:ind w:right="-18"/>
              <w:jc w:val="both"/>
              <w:rPr>
                <w:rFonts w:ascii="Arial" w:hAnsi="Arial" w:cs="Arial"/>
                <w:sz w:val="16"/>
                <w:szCs w:val="16"/>
                <w:cs/>
              </w:rPr>
            </w:pPr>
            <w:r w:rsidRPr="003C53D6">
              <w:rPr>
                <w:rFonts w:ascii="Arial" w:hAnsi="Arial" w:cs="Arial" w:hint="cs"/>
                <w:sz w:val="16"/>
                <w:szCs w:val="16"/>
                <w:cs/>
              </w:rPr>
              <w:t>-</w:t>
            </w:r>
          </w:p>
        </w:tc>
        <w:tc>
          <w:tcPr>
            <w:tcW w:w="1350" w:type="dxa"/>
            <w:vAlign w:val="bottom"/>
          </w:tcPr>
          <w:p w14:paraId="0F4C33A0" w14:textId="6FA5BA74" w:rsidR="003C53D6" w:rsidRPr="007C3D92" w:rsidRDefault="003C53D6" w:rsidP="003C53D6">
            <w:pPr>
              <w:pBdr>
                <w:bottom w:val="single" w:sz="4" w:space="1" w:color="auto"/>
              </w:pBdr>
              <w:tabs>
                <w:tab w:val="decimal" w:pos="1022"/>
              </w:tabs>
              <w:spacing w:line="310" w:lineRule="exact"/>
              <w:ind w:right="-18"/>
              <w:jc w:val="both"/>
              <w:rPr>
                <w:rFonts w:ascii="Arial" w:hAnsi="Arial" w:cs="Arial"/>
                <w:sz w:val="16"/>
                <w:szCs w:val="16"/>
              </w:rPr>
            </w:pPr>
            <w:r w:rsidRPr="007C3D92">
              <w:rPr>
                <w:rFonts w:ascii="Arial" w:hAnsi="Arial" w:cs="Arial"/>
                <w:sz w:val="16"/>
                <w:szCs w:val="16"/>
              </w:rPr>
              <w:t>-</w:t>
            </w:r>
          </w:p>
        </w:tc>
      </w:tr>
      <w:tr w:rsidR="003C53D6" w:rsidRPr="007C3D92" w14:paraId="3BFCADC0" w14:textId="77777777" w:rsidTr="009E798B">
        <w:tc>
          <w:tcPr>
            <w:tcW w:w="3780" w:type="dxa"/>
            <w:hideMark/>
          </w:tcPr>
          <w:p w14:paraId="005ABE84" w14:textId="77777777" w:rsidR="003C53D6" w:rsidRPr="007C3D92" w:rsidRDefault="003C53D6" w:rsidP="003C53D6">
            <w:pPr>
              <w:tabs>
                <w:tab w:val="left" w:pos="432"/>
              </w:tabs>
              <w:spacing w:line="310" w:lineRule="exact"/>
              <w:ind w:right="-72"/>
              <w:jc w:val="thaiDistribute"/>
              <w:rPr>
                <w:rFonts w:ascii="Arial" w:hAnsi="Arial" w:cs="Arial"/>
                <w:sz w:val="16"/>
                <w:szCs w:val="16"/>
              </w:rPr>
            </w:pPr>
            <w:r w:rsidRPr="007C3D92">
              <w:rPr>
                <w:rFonts w:ascii="Arial" w:hAnsi="Arial" w:cs="Arial"/>
                <w:b/>
                <w:bCs/>
                <w:sz w:val="16"/>
                <w:szCs w:val="16"/>
              </w:rPr>
              <w:t>Net</w:t>
            </w:r>
          </w:p>
        </w:tc>
        <w:tc>
          <w:tcPr>
            <w:tcW w:w="1382" w:type="dxa"/>
          </w:tcPr>
          <w:p w14:paraId="344B706C" w14:textId="77E7F23E" w:rsidR="003C53D6" w:rsidRPr="007C3D92" w:rsidRDefault="003C53D6" w:rsidP="003C53D6">
            <w:pPr>
              <w:pBdr>
                <w:bottom w:val="double" w:sz="4" w:space="1" w:color="auto"/>
              </w:pBd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4,</w:t>
            </w:r>
            <w:r w:rsidRPr="003C53D6">
              <w:rPr>
                <w:rFonts w:ascii="Arial" w:hAnsi="Arial" w:cs="Arial"/>
                <w:sz w:val="16"/>
                <w:szCs w:val="16"/>
              </w:rPr>
              <w:t>542</w:t>
            </w:r>
            <w:r w:rsidRPr="003C53D6">
              <w:rPr>
                <w:rFonts w:ascii="Arial" w:hAnsi="Arial" w:cs="Arial" w:hint="cs"/>
                <w:sz w:val="16"/>
                <w:szCs w:val="16"/>
                <w:cs/>
              </w:rPr>
              <w:t>,</w:t>
            </w:r>
            <w:r w:rsidRPr="003C53D6">
              <w:rPr>
                <w:rFonts w:ascii="Arial" w:hAnsi="Arial" w:cs="Arial"/>
                <w:sz w:val="16"/>
                <w:szCs w:val="16"/>
              </w:rPr>
              <w:t>5</w:t>
            </w:r>
            <w:r w:rsidR="00580D4D">
              <w:rPr>
                <w:rFonts w:ascii="Arial" w:hAnsi="Arial" w:cs="Arial"/>
                <w:sz w:val="16"/>
                <w:szCs w:val="16"/>
              </w:rPr>
              <w:t>8</w:t>
            </w:r>
            <w:r w:rsidR="00EE734B">
              <w:rPr>
                <w:rFonts w:ascii="Arial" w:hAnsi="Arial" w:cs="Arial"/>
                <w:sz w:val="16"/>
                <w:szCs w:val="16"/>
              </w:rPr>
              <w:t>3</w:t>
            </w:r>
          </w:p>
        </w:tc>
        <w:tc>
          <w:tcPr>
            <w:tcW w:w="1310" w:type="dxa"/>
          </w:tcPr>
          <w:p w14:paraId="4D24A7FE" w14:textId="6EFA85D1" w:rsidR="003C53D6" w:rsidRPr="007C3D92" w:rsidRDefault="003C53D6" w:rsidP="003C53D6">
            <w:pPr>
              <w:pBdr>
                <w:bottom w:val="double" w:sz="4" w:space="1" w:color="auto"/>
              </w:pBdr>
              <w:tabs>
                <w:tab w:val="decimal" w:pos="1022"/>
              </w:tabs>
              <w:spacing w:line="310" w:lineRule="exact"/>
              <w:ind w:right="-18"/>
              <w:jc w:val="both"/>
              <w:rPr>
                <w:rFonts w:ascii="Arial" w:hAnsi="Arial" w:cs="Arial"/>
                <w:sz w:val="16"/>
                <w:szCs w:val="16"/>
              </w:rPr>
            </w:pPr>
            <w:r w:rsidRPr="003C53D6">
              <w:rPr>
                <w:rFonts w:ascii="Arial" w:hAnsi="Arial" w:cs="Arial"/>
                <w:sz w:val="16"/>
                <w:szCs w:val="16"/>
              </w:rPr>
              <w:t>3,196,576</w:t>
            </w:r>
          </w:p>
        </w:tc>
        <w:tc>
          <w:tcPr>
            <w:tcW w:w="1350" w:type="dxa"/>
          </w:tcPr>
          <w:p w14:paraId="124D8B73" w14:textId="1BEC9917" w:rsidR="003C53D6" w:rsidRPr="007C3D92" w:rsidRDefault="003C53D6" w:rsidP="003C53D6">
            <w:pPr>
              <w:pBdr>
                <w:bottom w:val="double" w:sz="4" w:space="1" w:color="auto"/>
              </w:pBd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20,245,277</w:t>
            </w:r>
          </w:p>
        </w:tc>
        <w:tc>
          <w:tcPr>
            <w:tcW w:w="1350" w:type="dxa"/>
          </w:tcPr>
          <w:p w14:paraId="43EB7BE4" w14:textId="3DFBC9ED" w:rsidR="003C53D6" w:rsidRPr="007C3D92" w:rsidRDefault="003C53D6" w:rsidP="003C53D6">
            <w:pPr>
              <w:pBdr>
                <w:bottom w:val="double" w:sz="4" w:space="1" w:color="auto"/>
              </w:pBdr>
              <w:tabs>
                <w:tab w:val="decimal" w:pos="1022"/>
              </w:tabs>
              <w:spacing w:line="310" w:lineRule="exact"/>
              <w:ind w:right="-18"/>
              <w:jc w:val="both"/>
              <w:rPr>
                <w:rFonts w:ascii="Arial" w:hAnsi="Arial" w:cs="Arial"/>
                <w:sz w:val="16"/>
                <w:szCs w:val="16"/>
              </w:rPr>
            </w:pPr>
            <w:r w:rsidRPr="007C3D92">
              <w:rPr>
                <w:rFonts w:ascii="Arial" w:hAnsi="Arial" w:cs="Arial"/>
                <w:sz w:val="16"/>
                <w:szCs w:val="16"/>
              </w:rPr>
              <w:t>17,557,227</w:t>
            </w:r>
          </w:p>
        </w:tc>
      </w:tr>
      <w:tr w:rsidR="003C53D6" w:rsidRPr="007C3D92" w14:paraId="79EB37BD" w14:textId="77777777" w:rsidTr="009E798B">
        <w:tc>
          <w:tcPr>
            <w:tcW w:w="3780" w:type="dxa"/>
            <w:hideMark/>
          </w:tcPr>
          <w:p w14:paraId="67A26302" w14:textId="7488388C" w:rsidR="003C53D6" w:rsidRPr="007C3D92" w:rsidRDefault="003C53D6" w:rsidP="003C53D6">
            <w:pPr>
              <w:tabs>
                <w:tab w:val="left" w:pos="432"/>
              </w:tabs>
              <w:spacing w:line="310" w:lineRule="exact"/>
              <w:ind w:right="-72"/>
              <w:jc w:val="thaiDistribute"/>
              <w:rPr>
                <w:rFonts w:ascii="Arial" w:hAnsi="Arial" w:cs="Arial"/>
                <w:b/>
                <w:bCs/>
                <w:sz w:val="16"/>
                <w:szCs w:val="16"/>
              </w:rPr>
            </w:pPr>
            <w:r w:rsidRPr="007C3D92">
              <w:rPr>
                <w:rFonts w:ascii="Arial" w:hAnsi="Arial" w:cs="Arial"/>
                <w:sz w:val="16"/>
                <w:szCs w:val="16"/>
              </w:rPr>
              <w:t xml:space="preserve">Current </w:t>
            </w:r>
          </w:p>
        </w:tc>
        <w:tc>
          <w:tcPr>
            <w:tcW w:w="1382" w:type="dxa"/>
          </w:tcPr>
          <w:p w14:paraId="5BBD2FC6" w14:textId="5EB9CC10"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w:t>
            </w:r>
          </w:p>
        </w:tc>
        <w:tc>
          <w:tcPr>
            <w:tcW w:w="1310" w:type="dxa"/>
          </w:tcPr>
          <w:p w14:paraId="03DE95ED" w14:textId="75C5A1F6"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sz w:val="16"/>
                <w:szCs w:val="16"/>
              </w:rPr>
              <w:t>188,000</w:t>
            </w:r>
          </w:p>
        </w:tc>
        <w:tc>
          <w:tcPr>
            <w:tcW w:w="1350" w:type="dxa"/>
          </w:tcPr>
          <w:p w14:paraId="0D2A5428" w14:textId="39E35866"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w:t>
            </w:r>
          </w:p>
        </w:tc>
        <w:tc>
          <w:tcPr>
            <w:tcW w:w="1350" w:type="dxa"/>
          </w:tcPr>
          <w:p w14:paraId="2BEB38B5" w14:textId="2A657EFC" w:rsidR="003C53D6" w:rsidRPr="007C3D92" w:rsidRDefault="003C53D6" w:rsidP="003C53D6">
            <w:pPr>
              <w:tabs>
                <w:tab w:val="decimal" w:pos="1022"/>
              </w:tabs>
              <w:spacing w:line="310" w:lineRule="exact"/>
              <w:ind w:right="-18"/>
              <w:jc w:val="both"/>
              <w:rPr>
                <w:rFonts w:ascii="Arial" w:hAnsi="Arial" w:cs="Arial"/>
                <w:sz w:val="16"/>
                <w:szCs w:val="16"/>
                <w:cs/>
              </w:rPr>
            </w:pPr>
            <w:r w:rsidRPr="007C3D92">
              <w:rPr>
                <w:rFonts w:ascii="Arial" w:hAnsi="Arial" w:cs="Arial"/>
                <w:sz w:val="16"/>
                <w:szCs w:val="16"/>
              </w:rPr>
              <w:t>188,000</w:t>
            </w:r>
          </w:p>
        </w:tc>
      </w:tr>
      <w:tr w:rsidR="003C53D6" w:rsidRPr="007C3D92" w14:paraId="71BE420A" w14:textId="77777777" w:rsidTr="009E798B">
        <w:tc>
          <w:tcPr>
            <w:tcW w:w="3780" w:type="dxa"/>
            <w:hideMark/>
          </w:tcPr>
          <w:p w14:paraId="4FC65282" w14:textId="164CD322" w:rsidR="003C53D6" w:rsidRPr="007C3D92" w:rsidRDefault="003C53D6" w:rsidP="003C53D6">
            <w:pPr>
              <w:spacing w:line="310" w:lineRule="exact"/>
              <w:ind w:right="-72"/>
              <w:jc w:val="thaiDistribute"/>
              <w:rPr>
                <w:rFonts w:ascii="Arial" w:hAnsi="Arial" w:cs="Arial"/>
                <w:sz w:val="16"/>
                <w:szCs w:val="16"/>
              </w:rPr>
            </w:pPr>
            <w:r w:rsidRPr="007C3D92">
              <w:rPr>
                <w:rFonts w:ascii="Arial" w:hAnsi="Arial" w:cs="Arial"/>
                <w:sz w:val="16"/>
                <w:szCs w:val="16"/>
              </w:rPr>
              <w:t>Non-current</w:t>
            </w:r>
          </w:p>
        </w:tc>
        <w:tc>
          <w:tcPr>
            <w:tcW w:w="1382" w:type="dxa"/>
          </w:tcPr>
          <w:p w14:paraId="06582104" w14:textId="61C3089C" w:rsidR="003C53D6" w:rsidRPr="007C3D92" w:rsidRDefault="003C53D6" w:rsidP="003C53D6">
            <w:pPr>
              <w:pBdr>
                <w:bottom w:val="single" w:sz="4" w:space="1" w:color="auto"/>
              </w:pBd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4,</w:t>
            </w:r>
            <w:r w:rsidRPr="003C53D6">
              <w:rPr>
                <w:rFonts w:ascii="Arial" w:hAnsi="Arial" w:cs="Arial"/>
                <w:sz w:val="16"/>
                <w:szCs w:val="16"/>
              </w:rPr>
              <w:t>542</w:t>
            </w:r>
            <w:r w:rsidRPr="003C53D6">
              <w:rPr>
                <w:rFonts w:ascii="Arial" w:hAnsi="Arial" w:cs="Arial" w:hint="cs"/>
                <w:sz w:val="16"/>
                <w:szCs w:val="16"/>
                <w:cs/>
              </w:rPr>
              <w:t>,</w:t>
            </w:r>
            <w:r w:rsidRPr="003C53D6">
              <w:rPr>
                <w:rFonts w:ascii="Arial" w:hAnsi="Arial" w:cs="Arial"/>
                <w:sz w:val="16"/>
                <w:szCs w:val="16"/>
              </w:rPr>
              <w:t>583</w:t>
            </w:r>
          </w:p>
        </w:tc>
        <w:tc>
          <w:tcPr>
            <w:tcW w:w="1310" w:type="dxa"/>
          </w:tcPr>
          <w:p w14:paraId="7DF75D7B" w14:textId="119DCE5B" w:rsidR="003C53D6" w:rsidRPr="007C3D92" w:rsidRDefault="003C53D6" w:rsidP="003C53D6">
            <w:pPr>
              <w:pBdr>
                <w:bottom w:val="single" w:sz="4" w:space="1" w:color="auto"/>
              </w:pBdr>
              <w:tabs>
                <w:tab w:val="decimal" w:pos="1022"/>
              </w:tabs>
              <w:spacing w:line="310" w:lineRule="exact"/>
              <w:ind w:right="-18"/>
              <w:jc w:val="both"/>
              <w:rPr>
                <w:rFonts w:ascii="Arial" w:hAnsi="Arial" w:cs="Arial"/>
                <w:sz w:val="16"/>
                <w:szCs w:val="16"/>
                <w:cs/>
              </w:rPr>
            </w:pPr>
            <w:r w:rsidRPr="003C53D6">
              <w:rPr>
                <w:rFonts w:ascii="Arial" w:hAnsi="Arial" w:cs="Arial"/>
                <w:sz w:val="16"/>
                <w:szCs w:val="16"/>
              </w:rPr>
              <w:t>3,008,576</w:t>
            </w:r>
          </w:p>
        </w:tc>
        <w:tc>
          <w:tcPr>
            <w:tcW w:w="1350" w:type="dxa"/>
          </w:tcPr>
          <w:p w14:paraId="15CA3F62" w14:textId="6E023898" w:rsidR="003C53D6" w:rsidRPr="007C3D92" w:rsidRDefault="003C53D6" w:rsidP="003C53D6">
            <w:pPr>
              <w:pBdr>
                <w:bottom w:val="single" w:sz="4" w:space="1" w:color="auto"/>
              </w:pBd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20,245,277</w:t>
            </w:r>
          </w:p>
        </w:tc>
        <w:tc>
          <w:tcPr>
            <w:tcW w:w="1350" w:type="dxa"/>
          </w:tcPr>
          <w:p w14:paraId="0AEE4448" w14:textId="34443B08" w:rsidR="003C53D6" w:rsidRPr="007C3D92" w:rsidRDefault="003C53D6" w:rsidP="003C53D6">
            <w:pPr>
              <w:pBdr>
                <w:bottom w:val="single" w:sz="4" w:space="1" w:color="auto"/>
              </w:pBdr>
              <w:tabs>
                <w:tab w:val="decimal" w:pos="1022"/>
              </w:tabs>
              <w:spacing w:line="310" w:lineRule="exact"/>
              <w:ind w:right="-18"/>
              <w:jc w:val="both"/>
              <w:rPr>
                <w:rFonts w:ascii="Arial" w:hAnsi="Arial" w:cs="Arial"/>
                <w:sz w:val="16"/>
                <w:szCs w:val="16"/>
              </w:rPr>
            </w:pPr>
            <w:r w:rsidRPr="007C3D92">
              <w:rPr>
                <w:rFonts w:ascii="Arial" w:hAnsi="Arial" w:cs="Arial"/>
                <w:sz w:val="16"/>
                <w:szCs w:val="16"/>
              </w:rPr>
              <w:t>17,369,227</w:t>
            </w:r>
          </w:p>
        </w:tc>
      </w:tr>
      <w:tr w:rsidR="003C53D6" w:rsidRPr="007C3D92" w14:paraId="02479A23" w14:textId="77777777" w:rsidTr="009E798B">
        <w:trPr>
          <w:trHeight w:val="351"/>
        </w:trPr>
        <w:tc>
          <w:tcPr>
            <w:tcW w:w="3780" w:type="dxa"/>
            <w:hideMark/>
          </w:tcPr>
          <w:p w14:paraId="2AF86934" w14:textId="77777777" w:rsidR="003C53D6" w:rsidRPr="007C3D92" w:rsidRDefault="003C53D6" w:rsidP="003C53D6">
            <w:pPr>
              <w:spacing w:line="310" w:lineRule="exact"/>
              <w:ind w:right="-72"/>
              <w:jc w:val="thaiDistribute"/>
              <w:rPr>
                <w:rFonts w:ascii="Arial" w:hAnsi="Arial" w:cs="Arial"/>
                <w:sz w:val="16"/>
                <w:szCs w:val="16"/>
              </w:rPr>
            </w:pPr>
            <w:r w:rsidRPr="007C3D92">
              <w:rPr>
                <w:rFonts w:ascii="Arial" w:hAnsi="Arial" w:cs="Arial"/>
                <w:b/>
                <w:bCs/>
                <w:sz w:val="16"/>
                <w:szCs w:val="16"/>
              </w:rPr>
              <w:t>Total</w:t>
            </w:r>
          </w:p>
        </w:tc>
        <w:tc>
          <w:tcPr>
            <w:tcW w:w="1382" w:type="dxa"/>
          </w:tcPr>
          <w:p w14:paraId="16E8B534" w14:textId="6642209E" w:rsidR="003C53D6" w:rsidRPr="007C3D92" w:rsidRDefault="003C53D6" w:rsidP="003C53D6">
            <w:pPr>
              <w:pBdr>
                <w:bottom w:val="double" w:sz="4" w:space="1" w:color="auto"/>
              </w:pBd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4,</w:t>
            </w:r>
            <w:r w:rsidRPr="003C53D6">
              <w:rPr>
                <w:rFonts w:ascii="Arial" w:hAnsi="Arial" w:cs="Arial"/>
                <w:sz w:val="16"/>
                <w:szCs w:val="16"/>
              </w:rPr>
              <w:t>542</w:t>
            </w:r>
            <w:r w:rsidRPr="003C53D6">
              <w:rPr>
                <w:rFonts w:ascii="Arial" w:hAnsi="Arial" w:cs="Arial" w:hint="cs"/>
                <w:sz w:val="16"/>
                <w:szCs w:val="16"/>
                <w:cs/>
              </w:rPr>
              <w:t>,</w:t>
            </w:r>
            <w:r w:rsidRPr="003C53D6">
              <w:rPr>
                <w:rFonts w:ascii="Arial" w:hAnsi="Arial" w:cs="Arial"/>
                <w:sz w:val="16"/>
                <w:szCs w:val="16"/>
              </w:rPr>
              <w:t>583</w:t>
            </w:r>
          </w:p>
        </w:tc>
        <w:tc>
          <w:tcPr>
            <w:tcW w:w="1310" w:type="dxa"/>
          </w:tcPr>
          <w:p w14:paraId="787C400A" w14:textId="62EF72CA" w:rsidR="003C53D6" w:rsidRPr="007C3D92" w:rsidRDefault="003C53D6" w:rsidP="003C53D6">
            <w:pPr>
              <w:pBdr>
                <w:bottom w:val="double" w:sz="4" w:space="1" w:color="auto"/>
              </w:pBdr>
              <w:tabs>
                <w:tab w:val="decimal" w:pos="1022"/>
              </w:tabs>
              <w:spacing w:line="310" w:lineRule="exact"/>
              <w:ind w:right="-18"/>
              <w:jc w:val="both"/>
              <w:rPr>
                <w:rFonts w:ascii="Arial" w:hAnsi="Arial" w:cs="Arial"/>
                <w:sz w:val="16"/>
                <w:szCs w:val="16"/>
              </w:rPr>
            </w:pPr>
            <w:r w:rsidRPr="003C53D6">
              <w:rPr>
                <w:rFonts w:ascii="Arial" w:hAnsi="Arial" w:cs="Arial"/>
                <w:sz w:val="16"/>
                <w:szCs w:val="16"/>
              </w:rPr>
              <w:t>3,196,576</w:t>
            </w:r>
          </w:p>
        </w:tc>
        <w:tc>
          <w:tcPr>
            <w:tcW w:w="1350" w:type="dxa"/>
          </w:tcPr>
          <w:p w14:paraId="51B1A9A8" w14:textId="1713A5D9" w:rsidR="003C53D6" w:rsidRPr="007C3D92" w:rsidRDefault="003C53D6" w:rsidP="003C53D6">
            <w:pPr>
              <w:pBdr>
                <w:bottom w:val="double" w:sz="4" w:space="1" w:color="auto"/>
              </w:pBd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20,245,277</w:t>
            </w:r>
          </w:p>
        </w:tc>
        <w:tc>
          <w:tcPr>
            <w:tcW w:w="1350" w:type="dxa"/>
          </w:tcPr>
          <w:p w14:paraId="27C66CC5" w14:textId="741035D7" w:rsidR="003C53D6" w:rsidRPr="007C3D92" w:rsidRDefault="003C53D6" w:rsidP="003C53D6">
            <w:pPr>
              <w:pBdr>
                <w:bottom w:val="double" w:sz="4" w:space="1" w:color="auto"/>
              </w:pBdr>
              <w:tabs>
                <w:tab w:val="decimal" w:pos="1022"/>
              </w:tabs>
              <w:spacing w:line="310" w:lineRule="exact"/>
              <w:ind w:right="-18"/>
              <w:jc w:val="both"/>
              <w:rPr>
                <w:rFonts w:ascii="Arial" w:hAnsi="Arial" w:cs="Arial"/>
                <w:sz w:val="16"/>
                <w:szCs w:val="16"/>
              </w:rPr>
            </w:pPr>
            <w:r w:rsidRPr="007C3D92">
              <w:rPr>
                <w:rFonts w:ascii="Arial" w:hAnsi="Arial" w:cs="Arial"/>
                <w:sz w:val="16"/>
                <w:szCs w:val="16"/>
              </w:rPr>
              <w:t>17,557,227</w:t>
            </w:r>
          </w:p>
        </w:tc>
      </w:tr>
      <w:tr w:rsidR="003C53D6" w:rsidRPr="007C3D92" w14:paraId="3F0D68C0" w14:textId="77777777" w:rsidTr="009E798B">
        <w:trPr>
          <w:trHeight w:val="80"/>
        </w:trPr>
        <w:tc>
          <w:tcPr>
            <w:tcW w:w="6472" w:type="dxa"/>
            <w:gridSpan w:val="3"/>
          </w:tcPr>
          <w:p w14:paraId="4E5FFBF7" w14:textId="38E1CF9B" w:rsidR="003C53D6" w:rsidRPr="007C3D92" w:rsidRDefault="003C53D6" w:rsidP="003C53D6">
            <w:pPr>
              <w:tabs>
                <w:tab w:val="decimal" w:pos="972"/>
              </w:tabs>
              <w:spacing w:line="310" w:lineRule="exact"/>
              <w:ind w:right="-18"/>
              <w:jc w:val="both"/>
              <w:rPr>
                <w:rFonts w:ascii="Arial" w:hAnsi="Arial" w:cs="Arial"/>
                <w:sz w:val="16"/>
                <w:szCs w:val="16"/>
              </w:rPr>
            </w:pPr>
            <w:r w:rsidRPr="007C3D92">
              <w:rPr>
                <w:rFonts w:ascii="Arial" w:hAnsi="Arial" w:cs="Arial"/>
                <w:b/>
                <w:bCs/>
                <w:sz w:val="16"/>
                <w:szCs w:val="16"/>
                <w:u w:val="single"/>
              </w:rPr>
              <w:lastRenderedPageBreak/>
              <w:t>Interest receivable</w:t>
            </w:r>
            <w:r w:rsidRPr="007C3D92">
              <w:rPr>
                <w:rFonts w:ascii="Arial" w:hAnsi="Arial" w:cs="Arial"/>
                <w:b/>
                <w:bCs/>
                <w:sz w:val="16"/>
                <w:szCs w:val="16"/>
              </w:rPr>
              <w:t xml:space="preserve"> (presented under “Other current assets”)</w:t>
            </w:r>
          </w:p>
        </w:tc>
        <w:tc>
          <w:tcPr>
            <w:tcW w:w="1350" w:type="dxa"/>
          </w:tcPr>
          <w:p w14:paraId="5351FF62" w14:textId="77777777" w:rsidR="003C53D6" w:rsidRPr="007C3D92" w:rsidRDefault="003C53D6" w:rsidP="003C53D6">
            <w:pPr>
              <w:tabs>
                <w:tab w:val="decimal" w:pos="972"/>
              </w:tabs>
              <w:spacing w:line="310" w:lineRule="exact"/>
              <w:ind w:right="-18"/>
              <w:jc w:val="both"/>
              <w:rPr>
                <w:rFonts w:ascii="Arial" w:hAnsi="Arial" w:cs="Arial"/>
                <w:sz w:val="16"/>
                <w:szCs w:val="16"/>
              </w:rPr>
            </w:pPr>
          </w:p>
        </w:tc>
        <w:tc>
          <w:tcPr>
            <w:tcW w:w="1350" w:type="dxa"/>
          </w:tcPr>
          <w:p w14:paraId="0BBF257A" w14:textId="77777777" w:rsidR="003C53D6" w:rsidRPr="007C3D92" w:rsidRDefault="003C53D6" w:rsidP="003C53D6">
            <w:pPr>
              <w:tabs>
                <w:tab w:val="decimal" w:pos="1022"/>
              </w:tabs>
              <w:spacing w:line="310" w:lineRule="exact"/>
              <w:ind w:right="-18"/>
              <w:jc w:val="both"/>
              <w:rPr>
                <w:rFonts w:ascii="Arial" w:hAnsi="Arial" w:cs="Arial"/>
                <w:sz w:val="16"/>
                <w:szCs w:val="16"/>
              </w:rPr>
            </w:pPr>
          </w:p>
        </w:tc>
      </w:tr>
      <w:tr w:rsidR="003C53D6" w:rsidRPr="007C3D92" w14:paraId="3CCCA826" w14:textId="77777777" w:rsidTr="009E798B">
        <w:trPr>
          <w:trHeight w:val="80"/>
        </w:trPr>
        <w:tc>
          <w:tcPr>
            <w:tcW w:w="3780" w:type="dxa"/>
          </w:tcPr>
          <w:p w14:paraId="7B5C5E01" w14:textId="48598EDB" w:rsidR="003C53D6" w:rsidRPr="007C3D92" w:rsidRDefault="003C53D6" w:rsidP="003C53D6">
            <w:pPr>
              <w:spacing w:line="310" w:lineRule="exact"/>
              <w:ind w:right="-72"/>
              <w:jc w:val="thaiDistribute"/>
              <w:rPr>
                <w:rFonts w:ascii="Arial" w:hAnsi="Arial" w:cs="Arial"/>
                <w:b/>
                <w:bCs/>
                <w:sz w:val="16"/>
                <w:szCs w:val="16"/>
              </w:rPr>
            </w:pPr>
            <w:r w:rsidRPr="007C3D92">
              <w:rPr>
                <w:rFonts w:ascii="Arial" w:hAnsi="Arial" w:cs="Arial"/>
                <w:sz w:val="16"/>
                <w:szCs w:val="16"/>
              </w:rPr>
              <w:t>Subsidiaries</w:t>
            </w:r>
          </w:p>
        </w:tc>
        <w:tc>
          <w:tcPr>
            <w:tcW w:w="1382" w:type="dxa"/>
          </w:tcPr>
          <w:p w14:paraId="218F3B7C" w14:textId="14F2811C"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w:t>
            </w:r>
          </w:p>
        </w:tc>
        <w:tc>
          <w:tcPr>
            <w:tcW w:w="1310" w:type="dxa"/>
          </w:tcPr>
          <w:p w14:paraId="0EE9C5EA" w14:textId="2D97A438"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sz w:val="16"/>
                <w:szCs w:val="16"/>
              </w:rPr>
              <w:t>-</w:t>
            </w:r>
          </w:p>
        </w:tc>
        <w:tc>
          <w:tcPr>
            <w:tcW w:w="1350" w:type="dxa"/>
          </w:tcPr>
          <w:p w14:paraId="395A4886" w14:textId="2D83C0A7"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51,288</w:t>
            </w:r>
          </w:p>
        </w:tc>
        <w:tc>
          <w:tcPr>
            <w:tcW w:w="1350" w:type="dxa"/>
          </w:tcPr>
          <w:p w14:paraId="579CFE17" w14:textId="205AE146" w:rsidR="003C53D6" w:rsidRPr="007C3D92" w:rsidRDefault="003C53D6" w:rsidP="003C53D6">
            <w:pPr>
              <w:tabs>
                <w:tab w:val="decimal" w:pos="1022"/>
              </w:tabs>
              <w:spacing w:line="310" w:lineRule="exact"/>
              <w:ind w:right="-18"/>
              <w:jc w:val="both"/>
              <w:rPr>
                <w:rFonts w:ascii="Arial" w:hAnsi="Arial" w:cs="Arial"/>
                <w:sz w:val="16"/>
                <w:szCs w:val="16"/>
              </w:rPr>
            </w:pPr>
            <w:r w:rsidRPr="007C3D92">
              <w:rPr>
                <w:rFonts w:ascii="Arial" w:hAnsi="Arial" w:cs="Arial"/>
                <w:sz w:val="16"/>
                <w:szCs w:val="16"/>
              </w:rPr>
              <w:t>91,690</w:t>
            </w:r>
          </w:p>
        </w:tc>
      </w:tr>
      <w:tr w:rsidR="003C53D6" w:rsidRPr="007C3D92" w14:paraId="7CB096A0" w14:textId="77777777" w:rsidTr="009E798B">
        <w:trPr>
          <w:trHeight w:val="80"/>
        </w:trPr>
        <w:tc>
          <w:tcPr>
            <w:tcW w:w="3780" w:type="dxa"/>
          </w:tcPr>
          <w:p w14:paraId="7D4FDC62" w14:textId="2ECA54E1" w:rsidR="003C53D6" w:rsidRPr="007C3D92" w:rsidRDefault="003C53D6" w:rsidP="003C53D6">
            <w:pPr>
              <w:spacing w:line="310" w:lineRule="exact"/>
              <w:ind w:right="-72"/>
              <w:jc w:val="thaiDistribute"/>
              <w:rPr>
                <w:rFonts w:ascii="Arial" w:hAnsi="Arial" w:cs="Arial"/>
                <w:b/>
                <w:bCs/>
                <w:sz w:val="16"/>
                <w:szCs w:val="16"/>
              </w:rPr>
            </w:pPr>
            <w:r w:rsidRPr="007C3D92">
              <w:rPr>
                <w:rFonts w:ascii="Arial" w:hAnsi="Arial" w:cs="Arial"/>
                <w:sz w:val="16"/>
                <w:szCs w:val="16"/>
              </w:rPr>
              <w:t>Joint ventures</w:t>
            </w:r>
          </w:p>
        </w:tc>
        <w:tc>
          <w:tcPr>
            <w:tcW w:w="1382" w:type="dxa"/>
          </w:tcPr>
          <w:p w14:paraId="7BC683F9" w14:textId="32828502"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sz w:val="16"/>
                <w:szCs w:val="16"/>
              </w:rPr>
              <w:t>116,873</w:t>
            </w:r>
          </w:p>
        </w:tc>
        <w:tc>
          <w:tcPr>
            <w:tcW w:w="1310" w:type="dxa"/>
          </w:tcPr>
          <w:p w14:paraId="09C1E8B6" w14:textId="22F0BF13"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sz w:val="16"/>
                <w:szCs w:val="16"/>
              </w:rPr>
              <w:t>66,839</w:t>
            </w:r>
          </w:p>
        </w:tc>
        <w:tc>
          <w:tcPr>
            <w:tcW w:w="1350" w:type="dxa"/>
          </w:tcPr>
          <w:p w14:paraId="6F094E54" w14:textId="08DEF3BA"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sz w:val="16"/>
                <w:szCs w:val="16"/>
              </w:rPr>
              <w:t>116,873</w:t>
            </w:r>
          </w:p>
        </w:tc>
        <w:tc>
          <w:tcPr>
            <w:tcW w:w="1350" w:type="dxa"/>
          </w:tcPr>
          <w:p w14:paraId="530EDFE8" w14:textId="422B0F57" w:rsidR="003C53D6" w:rsidRPr="007C3D92" w:rsidRDefault="003C53D6" w:rsidP="003C53D6">
            <w:pPr>
              <w:tabs>
                <w:tab w:val="decimal" w:pos="1022"/>
              </w:tabs>
              <w:spacing w:line="310" w:lineRule="exact"/>
              <w:ind w:right="-18"/>
              <w:jc w:val="both"/>
              <w:rPr>
                <w:rFonts w:ascii="Arial" w:hAnsi="Arial" w:cs="Arial"/>
                <w:sz w:val="16"/>
                <w:szCs w:val="16"/>
              </w:rPr>
            </w:pPr>
            <w:r w:rsidRPr="007C3D92">
              <w:rPr>
                <w:rFonts w:ascii="Arial" w:hAnsi="Arial" w:cs="Arial"/>
                <w:sz w:val="16"/>
                <w:szCs w:val="16"/>
              </w:rPr>
              <w:t>66,839</w:t>
            </w:r>
          </w:p>
        </w:tc>
      </w:tr>
      <w:tr w:rsidR="003C53D6" w:rsidRPr="007C3D92" w14:paraId="357096CD" w14:textId="77777777" w:rsidTr="009E798B">
        <w:trPr>
          <w:trHeight w:val="80"/>
        </w:trPr>
        <w:tc>
          <w:tcPr>
            <w:tcW w:w="3780" w:type="dxa"/>
          </w:tcPr>
          <w:p w14:paraId="02FF8D64" w14:textId="2327161B" w:rsidR="003C53D6" w:rsidRPr="007C3D92" w:rsidRDefault="003C53D6" w:rsidP="003C53D6">
            <w:pPr>
              <w:spacing w:line="310" w:lineRule="exact"/>
              <w:ind w:right="-72"/>
              <w:jc w:val="thaiDistribute"/>
              <w:rPr>
                <w:rFonts w:ascii="Arial" w:hAnsi="Arial" w:cs="Arial"/>
                <w:b/>
                <w:bCs/>
                <w:sz w:val="16"/>
                <w:szCs w:val="16"/>
              </w:rPr>
            </w:pPr>
            <w:r w:rsidRPr="007C3D92">
              <w:rPr>
                <w:rFonts w:ascii="Arial" w:hAnsi="Arial" w:cs="Arial"/>
                <w:sz w:val="16"/>
                <w:szCs w:val="16"/>
              </w:rPr>
              <w:t>Related party</w:t>
            </w:r>
          </w:p>
        </w:tc>
        <w:tc>
          <w:tcPr>
            <w:tcW w:w="1382" w:type="dxa"/>
          </w:tcPr>
          <w:p w14:paraId="20DFEA88" w14:textId="6C38E668" w:rsidR="003C53D6" w:rsidRPr="007C3D92" w:rsidRDefault="003C53D6" w:rsidP="003C53D6">
            <w:pPr>
              <w:pBdr>
                <w:bottom w:val="single" w:sz="4" w:space="1" w:color="auto"/>
              </w:pBd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333</w:t>
            </w:r>
          </w:p>
        </w:tc>
        <w:tc>
          <w:tcPr>
            <w:tcW w:w="1310" w:type="dxa"/>
          </w:tcPr>
          <w:p w14:paraId="49351589" w14:textId="45C8DC54" w:rsidR="003C53D6" w:rsidRPr="007C3D92" w:rsidRDefault="003C53D6" w:rsidP="003C53D6">
            <w:pPr>
              <w:pBdr>
                <w:bottom w:val="single" w:sz="4" w:space="1" w:color="auto"/>
              </w:pBdr>
              <w:tabs>
                <w:tab w:val="decimal" w:pos="1022"/>
              </w:tabs>
              <w:spacing w:line="310" w:lineRule="exact"/>
              <w:ind w:right="-18"/>
              <w:jc w:val="both"/>
              <w:rPr>
                <w:rFonts w:ascii="Arial" w:hAnsi="Arial" w:cs="Arial"/>
                <w:sz w:val="16"/>
                <w:szCs w:val="16"/>
              </w:rPr>
            </w:pPr>
            <w:r w:rsidRPr="003C53D6">
              <w:rPr>
                <w:rFonts w:ascii="Arial" w:hAnsi="Arial" w:cs="Arial"/>
                <w:sz w:val="16"/>
                <w:szCs w:val="16"/>
              </w:rPr>
              <w:t>333</w:t>
            </w:r>
          </w:p>
        </w:tc>
        <w:tc>
          <w:tcPr>
            <w:tcW w:w="1350" w:type="dxa"/>
          </w:tcPr>
          <w:p w14:paraId="1488071B" w14:textId="45B96F29" w:rsidR="003C53D6" w:rsidRPr="007C3D92" w:rsidRDefault="003C53D6" w:rsidP="003C53D6">
            <w:pPr>
              <w:pBdr>
                <w:bottom w:val="single" w:sz="4" w:space="1" w:color="auto"/>
              </w:pBd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w:t>
            </w:r>
          </w:p>
        </w:tc>
        <w:tc>
          <w:tcPr>
            <w:tcW w:w="1350" w:type="dxa"/>
          </w:tcPr>
          <w:p w14:paraId="41856496" w14:textId="3BE23086" w:rsidR="003C53D6" w:rsidRPr="007C3D92" w:rsidRDefault="003C53D6" w:rsidP="003C53D6">
            <w:pPr>
              <w:pBdr>
                <w:bottom w:val="single" w:sz="4" w:space="1" w:color="auto"/>
              </w:pBdr>
              <w:tabs>
                <w:tab w:val="decimal" w:pos="1022"/>
              </w:tabs>
              <w:spacing w:line="310" w:lineRule="exact"/>
              <w:ind w:right="-18"/>
              <w:jc w:val="both"/>
              <w:rPr>
                <w:rFonts w:ascii="Arial" w:hAnsi="Arial" w:cs="Arial"/>
                <w:sz w:val="16"/>
                <w:szCs w:val="16"/>
              </w:rPr>
            </w:pPr>
            <w:r w:rsidRPr="007C3D92">
              <w:rPr>
                <w:rFonts w:ascii="Arial" w:hAnsi="Arial" w:cs="Arial"/>
                <w:sz w:val="16"/>
                <w:szCs w:val="16"/>
              </w:rPr>
              <w:t>-</w:t>
            </w:r>
          </w:p>
        </w:tc>
      </w:tr>
      <w:tr w:rsidR="003C53D6" w:rsidRPr="007C3D92" w14:paraId="276EAC3E" w14:textId="77777777" w:rsidTr="009E798B">
        <w:trPr>
          <w:trHeight w:val="80"/>
        </w:trPr>
        <w:tc>
          <w:tcPr>
            <w:tcW w:w="3780" w:type="dxa"/>
          </w:tcPr>
          <w:p w14:paraId="7856B82E" w14:textId="1D04324D" w:rsidR="003C53D6" w:rsidRPr="007C3D92" w:rsidRDefault="003C53D6" w:rsidP="003C53D6">
            <w:pPr>
              <w:spacing w:line="310" w:lineRule="exact"/>
              <w:ind w:right="-72"/>
              <w:jc w:val="thaiDistribute"/>
              <w:rPr>
                <w:rFonts w:ascii="Arial" w:hAnsi="Arial" w:cs="Arial"/>
                <w:b/>
                <w:bCs/>
                <w:sz w:val="16"/>
                <w:szCs w:val="16"/>
              </w:rPr>
            </w:pPr>
            <w:r w:rsidRPr="007C3D92">
              <w:rPr>
                <w:rFonts w:ascii="Arial" w:hAnsi="Arial" w:cs="Arial"/>
                <w:b/>
                <w:bCs/>
                <w:sz w:val="16"/>
                <w:szCs w:val="16"/>
              </w:rPr>
              <w:t>Total</w:t>
            </w:r>
          </w:p>
        </w:tc>
        <w:tc>
          <w:tcPr>
            <w:tcW w:w="1382" w:type="dxa"/>
          </w:tcPr>
          <w:p w14:paraId="31E4C7C7" w14:textId="75EA6044"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117,</w:t>
            </w:r>
            <w:r w:rsidRPr="003C53D6">
              <w:rPr>
                <w:rFonts w:ascii="Arial" w:hAnsi="Arial" w:cs="Arial"/>
                <w:sz w:val="16"/>
                <w:szCs w:val="16"/>
              </w:rPr>
              <w:t>206</w:t>
            </w:r>
          </w:p>
        </w:tc>
        <w:tc>
          <w:tcPr>
            <w:tcW w:w="1310" w:type="dxa"/>
          </w:tcPr>
          <w:p w14:paraId="30D0FBEE" w14:textId="21C6C446"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sz w:val="16"/>
                <w:szCs w:val="16"/>
              </w:rPr>
              <w:t>67,172</w:t>
            </w:r>
          </w:p>
        </w:tc>
        <w:tc>
          <w:tcPr>
            <w:tcW w:w="1350" w:type="dxa"/>
          </w:tcPr>
          <w:p w14:paraId="5C5D9CBF" w14:textId="61647B9B" w:rsidR="003C53D6" w:rsidRPr="007C3D92" w:rsidRDefault="003C53D6" w:rsidP="003C53D6">
            <w:pP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168,</w:t>
            </w:r>
            <w:r w:rsidRPr="003C53D6">
              <w:rPr>
                <w:rFonts w:ascii="Arial" w:hAnsi="Arial" w:cs="Arial"/>
                <w:sz w:val="16"/>
                <w:szCs w:val="16"/>
              </w:rPr>
              <w:t>161</w:t>
            </w:r>
          </w:p>
        </w:tc>
        <w:tc>
          <w:tcPr>
            <w:tcW w:w="1350" w:type="dxa"/>
          </w:tcPr>
          <w:p w14:paraId="0E532993" w14:textId="2AEBCC11" w:rsidR="003C53D6" w:rsidRPr="007C3D92" w:rsidRDefault="003C53D6" w:rsidP="003C53D6">
            <w:pPr>
              <w:tabs>
                <w:tab w:val="decimal" w:pos="1022"/>
              </w:tabs>
              <w:spacing w:line="310" w:lineRule="exact"/>
              <w:ind w:right="-18"/>
              <w:jc w:val="both"/>
              <w:rPr>
                <w:rFonts w:ascii="Arial" w:hAnsi="Arial" w:cs="Arial"/>
                <w:sz w:val="16"/>
                <w:szCs w:val="16"/>
              </w:rPr>
            </w:pPr>
            <w:r w:rsidRPr="007C3D92">
              <w:rPr>
                <w:rFonts w:ascii="Arial" w:hAnsi="Arial" w:cs="Arial"/>
                <w:sz w:val="16"/>
                <w:szCs w:val="16"/>
              </w:rPr>
              <w:t>158,529</w:t>
            </w:r>
          </w:p>
        </w:tc>
      </w:tr>
      <w:tr w:rsidR="003C53D6" w:rsidRPr="007C3D92" w14:paraId="29983B39" w14:textId="77777777" w:rsidTr="009E798B">
        <w:trPr>
          <w:trHeight w:val="80"/>
        </w:trPr>
        <w:tc>
          <w:tcPr>
            <w:tcW w:w="3780" w:type="dxa"/>
          </w:tcPr>
          <w:p w14:paraId="17CC4EB5" w14:textId="450A7217" w:rsidR="003C53D6" w:rsidRPr="007C3D92" w:rsidRDefault="003C53D6" w:rsidP="003C53D6">
            <w:pPr>
              <w:spacing w:line="310" w:lineRule="exact"/>
              <w:ind w:right="-72"/>
              <w:jc w:val="thaiDistribute"/>
              <w:rPr>
                <w:rFonts w:ascii="Arial" w:hAnsi="Arial" w:cs="Arial"/>
                <w:b/>
                <w:bCs/>
                <w:sz w:val="16"/>
                <w:szCs w:val="16"/>
              </w:rPr>
            </w:pPr>
            <w:r w:rsidRPr="007C3D92">
              <w:rPr>
                <w:rFonts w:ascii="Arial" w:hAnsi="Arial" w:cs="Arial"/>
                <w:sz w:val="16"/>
                <w:szCs w:val="16"/>
              </w:rPr>
              <w:t>Less: Allowance for expected credit losses</w:t>
            </w:r>
          </w:p>
        </w:tc>
        <w:tc>
          <w:tcPr>
            <w:tcW w:w="1382" w:type="dxa"/>
          </w:tcPr>
          <w:p w14:paraId="13F42E2E" w14:textId="66E6E2C4" w:rsidR="003C53D6" w:rsidRPr="007C3D92" w:rsidRDefault="003C53D6" w:rsidP="003C53D6">
            <w:pPr>
              <w:pBdr>
                <w:bottom w:val="single" w:sz="4" w:space="1" w:color="auto"/>
              </w:pBd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(333)</w:t>
            </w:r>
          </w:p>
        </w:tc>
        <w:tc>
          <w:tcPr>
            <w:tcW w:w="1310" w:type="dxa"/>
          </w:tcPr>
          <w:p w14:paraId="199C4593" w14:textId="1E836192" w:rsidR="003C53D6" w:rsidRPr="007C3D92" w:rsidRDefault="003C53D6" w:rsidP="003C53D6">
            <w:pPr>
              <w:pBdr>
                <w:bottom w:val="single" w:sz="4" w:space="1" w:color="auto"/>
              </w:pBdr>
              <w:tabs>
                <w:tab w:val="decimal" w:pos="1022"/>
              </w:tabs>
              <w:spacing w:line="310" w:lineRule="exact"/>
              <w:ind w:right="-18"/>
              <w:jc w:val="both"/>
              <w:rPr>
                <w:rFonts w:ascii="Arial" w:hAnsi="Arial" w:cs="Arial"/>
                <w:sz w:val="16"/>
                <w:szCs w:val="16"/>
              </w:rPr>
            </w:pPr>
            <w:r w:rsidRPr="003C53D6">
              <w:rPr>
                <w:rFonts w:ascii="Arial" w:hAnsi="Arial" w:cs="Arial"/>
                <w:sz w:val="16"/>
                <w:szCs w:val="16"/>
              </w:rPr>
              <w:t>(333)</w:t>
            </w:r>
          </w:p>
        </w:tc>
        <w:tc>
          <w:tcPr>
            <w:tcW w:w="1350" w:type="dxa"/>
          </w:tcPr>
          <w:p w14:paraId="1B25C7FC" w14:textId="3142F0E9" w:rsidR="003C53D6" w:rsidRPr="007C3D92" w:rsidRDefault="003C53D6" w:rsidP="003C53D6">
            <w:pPr>
              <w:pBdr>
                <w:bottom w:val="single" w:sz="4" w:space="1" w:color="auto"/>
              </w:pBd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w:t>
            </w:r>
          </w:p>
        </w:tc>
        <w:tc>
          <w:tcPr>
            <w:tcW w:w="1350" w:type="dxa"/>
          </w:tcPr>
          <w:p w14:paraId="1375CF23" w14:textId="35C2228A" w:rsidR="003C53D6" w:rsidRPr="007C3D92" w:rsidRDefault="003C53D6" w:rsidP="003C53D6">
            <w:pPr>
              <w:pBdr>
                <w:bottom w:val="single" w:sz="4" w:space="1" w:color="auto"/>
              </w:pBdr>
              <w:tabs>
                <w:tab w:val="decimal" w:pos="1022"/>
              </w:tabs>
              <w:spacing w:line="310" w:lineRule="exact"/>
              <w:ind w:right="-18"/>
              <w:jc w:val="both"/>
              <w:rPr>
                <w:rFonts w:ascii="Arial" w:hAnsi="Arial" w:cs="Arial"/>
                <w:sz w:val="16"/>
                <w:szCs w:val="16"/>
              </w:rPr>
            </w:pPr>
            <w:r w:rsidRPr="007C3D92">
              <w:rPr>
                <w:rFonts w:ascii="Arial" w:hAnsi="Arial" w:cs="Arial"/>
                <w:sz w:val="16"/>
                <w:szCs w:val="16"/>
              </w:rPr>
              <w:t>-</w:t>
            </w:r>
          </w:p>
        </w:tc>
      </w:tr>
      <w:tr w:rsidR="003C53D6" w:rsidRPr="007C3D92" w14:paraId="5A0F8114" w14:textId="77777777" w:rsidTr="009E798B">
        <w:trPr>
          <w:trHeight w:val="80"/>
        </w:trPr>
        <w:tc>
          <w:tcPr>
            <w:tcW w:w="3780" w:type="dxa"/>
          </w:tcPr>
          <w:p w14:paraId="12302772" w14:textId="3CC7A616" w:rsidR="003C53D6" w:rsidRPr="007C3D92" w:rsidRDefault="003C53D6" w:rsidP="003C53D6">
            <w:pPr>
              <w:spacing w:line="310" w:lineRule="exact"/>
              <w:ind w:right="-72"/>
              <w:jc w:val="thaiDistribute"/>
              <w:rPr>
                <w:rFonts w:ascii="Arial" w:hAnsi="Arial" w:cs="Arial"/>
                <w:b/>
                <w:bCs/>
                <w:sz w:val="16"/>
                <w:szCs w:val="16"/>
              </w:rPr>
            </w:pPr>
            <w:r w:rsidRPr="007C3D92">
              <w:rPr>
                <w:rFonts w:ascii="Arial" w:hAnsi="Arial" w:cs="Arial"/>
                <w:b/>
                <w:bCs/>
                <w:sz w:val="16"/>
                <w:szCs w:val="16"/>
              </w:rPr>
              <w:t>Net</w:t>
            </w:r>
          </w:p>
        </w:tc>
        <w:tc>
          <w:tcPr>
            <w:tcW w:w="1382" w:type="dxa"/>
          </w:tcPr>
          <w:p w14:paraId="5C65F0E4" w14:textId="10D6AC47" w:rsidR="003C53D6" w:rsidRPr="007C3D92" w:rsidRDefault="003C53D6" w:rsidP="003C53D6">
            <w:pPr>
              <w:pBdr>
                <w:bottom w:val="double" w:sz="4" w:space="1" w:color="auto"/>
              </w:pBd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11</w:t>
            </w:r>
            <w:r w:rsidRPr="003C53D6">
              <w:rPr>
                <w:rFonts w:ascii="Arial" w:hAnsi="Arial" w:cs="Arial"/>
                <w:sz w:val="16"/>
                <w:szCs w:val="16"/>
              </w:rPr>
              <w:t>6,</w:t>
            </w:r>
            <w:r w:rsidR="00580D4D">
              <w:rPr>
                <w:rFonts w:ascii="Arial" w:hAnsi="Arial" w:cs="Arial"/>
                <w:sz w:val="16"/>
                <w:szCs w:val="16"/>
              </w:rPr>
              <w:t>873</w:t>
            </w:r>
          </w:p>
        </w:tc>
        <w:tc>
          <w:tcPr>
            <w:tcW w:w="1310" w:type="dxa"/>
          </w:tcPr>
          <w:p w14:paraId="4DD748AC" w14:textId="45DDB823" w:rsidR="003C53D6" w:rsidRPr="007C3D92" w:rsidRDefault="003C53D6" w:rsidP="003C53D6">
            <w:pPr>
              <w:pBdr>
                <w:bottom w:val="double" w:sz="4" w:space="1" w:color="auto"/>
              </w:pBdr>
              <w:tabs>
                <w:tab w:val="decimal" w:pos="1022"/>
              </w:tabs>
              <w:spacing w:line="310" w:lineRule="exact"/>
              <w:ind w:right="-18"/>
              <w:jc w:val="both"/>
              <w:rPr>
                <w:rFonts w:ascii="Arial" w:hAnsi="Arial" w:cs="Arial"/>
                <w:sz w:val="16"/>
                <w:szCs w:val="16"/>
              </w:rPr>
            </w:pPr>
            <w:r w:rsidRPr="003C53D6">
              <w:rPr>
                <w:rFonts w:ascii="Arial" w:hAnsi="Arial" w:cs="Arial"/>
                <w:sz w:val="16"/>
                <w:szCs w:val="16"/>
              </w:rPr>
              <w:t>66,839</w:t>
            </w:r>
          </w:p>
        </w:tc>
        <w:tc>
          <w:tcPr>
            <w:tcW w:w="1350" w:type="dxa"/>
          </w:tcPr>
          <w:p w14:paraId="570BD343" w14:textId="65EDF712" w:rsidR="003C53D6" w:rsidRPr="007C3D92" w:rsidRDefault="003C53D6" w:rsidP="003C53D6">
            <w:pPr>
              <w:pBdr>
                <w:bottom w:val="double" w:sz="4" w:space="1" w:color="auto"/>
              </w:pBd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168,</w:t>
            </w:r>
            <w:r w:rsidRPr="003C53D6">
              <w:rPr>
                <w:rFonts w:ascii="Arial" w:hAnsi="Arial" w:cs="Arial"/>
                <w:sz w:val="16"/>
                <w:szCs w:val="16"/>
              </w:rPr>
              <w:t>161</w:t>
            </w:r>
          </w:p>
        </w:tc>
        <w:tc>
          <w:tcPr>
            <w:tcW w:w="1350" w:type="dxa"/>
          </w:tcPr>
          <w:p w14:paraId="7BB496F0" w14:textId="560529BC" w:rsidR="003C53D6" w:rsidRPr="007C3D92" w:rsidRDefault="003C53D6" w:rsidP="003C53D6">
            <w:pPr>
              <w:pBdr>
                <w:bottom w:val="double" w:sz="4" w:space="1" w:color="auto"/>
              </w:pBdr>
              <w:tabs>
                <w:tab w:val="decimal" w:pos="1022"/>
              </w:tabs>
              <w:spacing w:line="310" w:lineRule="exact"/>
              <w:ind w:right="-18"/>
              <w:jc w:val="both"/>
              <w:rPr>
                <w:rFonts w:ascii="Arial" w:hAnsi="Arial" w:cs="Arial"/>
                <w:sz w:val="16"/>
                <w:szCs w:val="16"/>
              </w:rPr>
            </w:pPr>
            <w:r w:rsidRPr="007C3D92">
              <w:rPr>
                <w:rFonts w:ascii="Arial" w:hAnsi="Arial" w:cs="Arial"/>
                <w:sz w:val="16"/>
                <w:szCs w:val="16"/>
              </w:rPr>
              <w:t>158,529</w:t>
            </w:r>
          </w:p>
        </w:tc>
      </w:tr>
      <w:tr w:rsidR="003C53D6" w:rsidRPr="007C3D92" w14:paraId="2DC85519" w14:textId="77777777" w:rsidTr="009E798B">
        <w:trPr>
          <w:trHeight w:val="80"/>
        </w:trPr>
        <w:tc>
          <w:tcPr>
            <w:tcW w:w="3780" w:type="dxa"/>
          </w:tcPr>
          <w:p w14:paraId="3E0D161F" w14:textId="348D7EB1" w:rsidR="003C53D6" w:rsidRPr="007C3D92" w:rsidRDefault="003C53D6" w:rsidP="003C53D6">
            <w:pPr>
              <w:spacing w:line="310" w:lineRule="exact"/>
              <w:ind w:right="-72"/>
              <w:jc w:val="thaiDistribute"/>
              <w:rPr>
                <w:rFonts w:ascii="Arial" w:hAnsi="Arial" w:cs="Arial"/>
                <w:sz w:val="16"/>
                <w:szCs w:val="16"/>
              </w:rPr>
            </w:pPr>
            <w:r w:rsidRPr="007C3D92">
              <w:rPr>
                <w:rFonts w:ascii="Arial" w:hAnsi="Arial" w:cs="Arial"/>
                <w:b/>
                <w:bCs/>
                <w:sz w:val="16"/>
                <w:szCs w:val="16"/>
                <w:u w:val="single"/>
              </w:rPr>
              <w:t>Non-current financial asset</w:t>
            </w:r>
          </w:p>
        </w:tc>
        <w:tc>
          <w:tcPr>
            <w:tcW w:w="1382" w:type="dxa"/>
          </w:tcPr>
          <w:p w14:paraId="171685DF" w14:textId="77777777" w:rsidR="003C53D6" w:rsidRPr="007C3D92" w:rsidRDefault="003C53D6" w:rsidP="003C53D6">
            <w:pPr>
              <w:tabs>
                <w:tab w:val="decimal" w:pos="1022"/>
              </w:tabs>
              <w:spacing w:line="310" w:lineRule="exact"/>
              <w:ind w:right="-18"/>
              <w:jc w:val="both"/>
              <w:rPr>
                <w:rFonts w:ascii="Arial" w:hAnsi="Arial" w:cs="Arial"/>
                <w:sz w:val="16"/>
                <w:szCs w:val="16"/>
              </w:rPr>
            </w:pPr>
          </w:p>
        </w:tc>
        <w:tc>
          <w:tcPr>
            <w:tcW w:w="1310" w:type="dxa"/>
          </w:tcPr>
          <w:p w14:paraId="561A70FC" w14:textId="77777777" w:rsidR="003C53D6" w:rsidRPr="007C3D92" w:rsidRDefault="003C53D6" w:rsidP="003C53D6">
            <w:pPr>
              <w:tabs>
                <w:tab w:val="decimal" w:pos="1022"/>
              </w:tabs>
              <w:spacing w:line="310" w:lineRule="exact"/>
              <w:ind w:right="-18"/>
              <w:jc w:val="both"/>
              <w:rPr>
                <w:rFonts w:ascii="Arial" w:hAnsi="Arial" w:cs="Arial"/>
                <w:sz w:val="16"/>
                <w:szCs w:val="16"/>
              </w:rPr>
            </w:pPr>
          </w:p>
        </w:tc>
        <w:tc>
          <w:tcPr>
            <w:tcW w:w="1350" w:type="dxa"/>
          </w:tcPr>
          <w:p w14:paraId="4F6D5D7F" w14:textId="77777777" w:rsidR="003C53D6" w:rsidRPr="007C3D92" w:rsidRDefault="003C53D6" w:rsidP="003C53D6">
            <w:pPr>
              <w:tabs>
                <w:tab w:val="decimal" w:pos="1022"/>
              </w:tabs>
              <w:spacing w:line="310" w:lineRule="exact"/>
              <w:ind w:right="-18"/>
              <w:jc w:val="both"/>
              <w:rPr>
                <w:rFonts w:ascii="Arial" w:hAnsi="Arial" w:cs="Arial"/>
                <w:sz w:val="16"/>
                <w:szCs w:val="16"/>
              </w:rPr>
            </w:pPr>
          </w:p>
        </w:tc>
        <w:tc>
          <w:tcPr>
            <w:tcW w:w="1350" w:type="dxa"/>
          </w:tcPr>
          <w:p w14:paraId="31A8A4D5" w14:textId="77777777" w:rsidR="003C53D6" w:rsidRPr="007C3D92" w:rsidRDefault="003C53D6" w:rsidP="003C53D6">
            <w:pPr>
              <w:tabs>
                <w:tab w:val="decimal" w:pos="1022"/>
              </w:tabs>
              <w:spacing w:line="310" w:lineRule="exact"/>
              <w:ind w:right="-18"/>
              <w:jc w:val="both"/>
              <w:rPr>
                <w:rFonts w:ascii="Arial" w:hAnsi="Arial" w:cs="Arial"/>
                <w:sz w:val="16"/>
                <w:szCs w:val="16"/>
              </w:rPr>
            </w:pPr>
          </w:p>
        </w:tc>
      </w:tr>
      <w:tr w:rsidR="00580D4D" w:rsidRPr="007C3D92" w14:paraId="2DAC2154" w14:textId="77777777" w:rsidTr="009E798B">
        <w:trPr>
          <w:trHeight w:val="80"/>
        </w:trPr>
        <w:tc>
          <w:tcPr>
            <w:tcW w:w="3780" w:type="dxa"/>
          </w:tcPr>
          <w:p w14:paraId="5387582B" w14:textId="7D231C0A" w:rsidR="00580D4D" w:rsidRPr="007C3D92" w:rsidRDefault="00580D4D" w:rsidP="00580D4D">
            <w:pPr>
              <w:spacing w:line="310" w:lineRule="exact"/>
              <w:ind w:right="-72"/>
              <w:jc w:val="thaiDistribute"/>
              <w:rPr>
                <w:rFonts w:ascii="Arial" w:hAnsi="Arial" w:cs="Arial"/>
                <w:b/>
                <w:bCs/>
                <w:sz w:val="16"/>
                <w:szCs w:val="16"/>
              </w:rPr>
            </w:pPr>
            <w:r w:rsidRPr="007C3D92">
              <w:rPr>
                <w:rFonts w:ascii="Arial" w:hAnsi="Arial" w:cs="Arial"/>
                <w:sz w:val="16"/>
                <w:szCs w:val="16"/>
              </w:rPr>
              <w:t>Associate</w:t>
            </w:r>
          </w:p>
        </w:tc>
        <w:tc>
          <w:tcPr>
            <w:tcW w:w="1382" w:type="dxa"/>
          </w:tcPr>
          <w:p w14:paraId="0A4E4796" w14:textId="426A91D0" w:rsidR="00580D4D" w:rsidRPr="007C3D92" w:rsidRDefault="00580D4D" w:rsidP="00580D4D">
            <w:pPr>
              <w:pBdr>
                <w:bottom w:val="single" w:sz="4" w:space="1" w:color="auto"/>
              </w:pBdr>
              <w:tabs>
                <w:tab w:val="decimal" w:pos="1022"/>
              </w:tabs>
              <w:spacing w:line="310" w:lineRule="exact"/>
              <w:ind w:right="-18"/>
              <w:jc w:val="both"/>
              <w:rPr>
                <w:rFonts w:ascii="Arial" w:hAnsi="Arial" w:cs="Arial"/>
                <w:sz w:val="16"/>
                <w:szCs w:val="16"/>
              </w:rPr>
            </w:pPr>
            <w:r>
              <w:rPr>
                <w:rFonts w:ascii="Arial" w:hAnsi="Arial" w:cs="Arial"/>
                <w:sz w:val="16"/>
                <w:szCs w:val="16"/>
              </w:rPr>
              <w:t>52</w:t>
            </w:r>
            <w:r w:rsidRPr="003C53D6">
              <w:rPr>
                <w:rFonts w:ascii="Arial" w:hAnsi="Arial" w:cs="Arial" w:hint="cs"/>
                <w:sz w:val="16"/>
                <w:szCs w:val="16"/>
                <w:cs/>
              </w:rPr>
              <w:t>,000</w:t>
            </w:r>
          </w:p>
        </w:tc>
        <w:tc>
          <w:tcPr>
            <w:tcW w:w="1310" w:type="dxa"/>
          </w:tcPr>
          <w:p w14:paraId="781CF06C" w14:textId="43BB2004" w:rsidR="00580D4D" w:rsidRPr="007C3D92" w:rsidRDefault="00580D4D" w:rsidP="00580D4D">
            <w:pPr>
              <w:pBdr>
                <w:bottom w:val="single" w:sz="4" w:space="1" w:color="auto"/>
              </w:pBdr>
              <w:tabs>
                <w:tab w:val="decimal" w:pos="1022"/>
              </w:tabs>
              <w:spacing w:line="310" w:lineRule="exact"/>
              <w:ind w:right="-18"/>
              <w:jc w:val="both"/>
              <w:rPr>
                <w:rFonts w:ascii="Arial" w:hAnsi="Arial" w:cs="Arial"/>
                <w:sz w:val="16"/>
                <w:szCs w:val="16"/>
              </w:rPr>
            </w:pPr>
            <w:r w:rsidRPr="003C53D6">
              <w:rPr>
                <w:rFonts w:ascii="Arial" w:hAnsi="Arial" w:cs="Arial"/>
                <w:sz w:val="16"/>
                <w:szCs w:val="16"/>
              </w:rPr>
              <w:t>67,000</w:t>
            </w:r>
          </w:p>
        </w:tc>
        <w:tc>
          <w:tcPr>
            <w:tcW w:w="1350" w:type="dxa"/>
          </w:tcPr>
          <w:p w14:paraId="09406283" w14:textId="3DAB9639" w:rsidR="00580D4D" w:rsidRPr="007C3D92" w:rsidRDefault="00580D4D" w:rsidP="00580D4D">
            <w:pPr>
              <w:pBdr>
                <w:bottom w:val="single" w:sz="4" w:space="1" w:color="auto"/>
              </w:pBdr>
              <w:tabs>
                <w:tab w:val="decimal" w:pos="1022"/>
              </w:tabs>
              <w:spacing w:line="310" w:lineRule="exact"/>
              <w:ind w:right="-18"/>
              <w:jc w:val="both"/>
              <w:rPr>
                <w:rFonts w:ascii="Arial" w:hAnsi="Arial" w:cs="Arial"/>
                <w:sz w:val="16"/>
                <w:szCs w:val="16"/>
              </w:rPr>
            </w:pPr>
            <w:r>
              <w:rPr>
                <w:rFonts w:ascii="Arial" w:hAnsi="Arial" w:cs="Arial"/>
                <w:sz w:val="16"/>
                <w:szCs w:val="16"/>
              </w:rPr>
              <w:t>52</w:t>
            </w:r>
            <w:r w:rsidRPr="003C53D6">
              <w:rPr>
                <w:rFonts w:ascii="Arial" w:hAnsi="Arial" w:cs="Arial" w:hint="cs"/>
                <w:sz w:val="16"/>
                <w:szCs w:val="16"/>
                <w:cs/>
              </w:rPr>
              <w:t>,000</w:t>
            </w:r>
          </w:p>
        </w:tc>
        <w:tc>
          <w:tcPr>
            <w:tcW w:w="1350" w:type="dxa"/>
          </w:tcPr>
          <w:p w14:paraId="060FF810" w14:textId="7F047CD5" w:rsidR="00580D4D" w:rsidRPr="007C3D92" w:rsidRDefault="00580D4D" w:rsidP="00580D4D">
            <w:pPr>
              <w:pBdr>
                <w:bottom w:val="single" w:sz="4" w:space="1" w:color="auto"/>
              </w:pBdr>
              <w:tabs>
                <w:tab w:val="decimal" w:pos="1022"/>
              </w:tabs>
              <w:spacing w:line="310" w:lineRule="exact"/>
              <w:ind w:right="-18"/>
              <w:jc w:val="both"/>
              <w:rPr>
                <w:rFonts w:ascii="Arial" w:hAnsi="Arial" w:cs="Arial"/>
                <w:sz w:val="16"/>
                <w:szCs w:val="16"/>
              </w:rPr>
            </w:pPr>
            <w:r w:rsidRPr="007C3D92">
              <w:rPr>
                <w:rFonts w:ascii="Arial" w:hAnsi="Arial" w:cs="Arial"/>
                <w:sz w:val="16"/>
                <w:szCs w:val="16"/>
              </w:rPr>
              <w:t>67,000</w:t>
            </w:r>
          </w:p>
        </w:tc>
      </w:tr>
      <w:tr w:rsidR="00580D4D" w:rsidRPr="007C3D92" w14:paraId="63722B73" w14:textId="77777777" w:rsidTr="009E798B">
        <w:trPr>
          <w:trHeight w:val="80"/>
        </w:trPr>
        <w:tc>
          <w:tcPr>
            <w:tcW w:w="3780" w:type="dxa"/>
          </w:tcPr>
          <w:p w14:paraId="34DE17A6" w14:textId="2C695F1F" w:rsidR="00580D4D" w:rsidRPr="007C3D92" w:rsidRDefault="00580D4D" w:rsidP="00580D4D">
            <w:pPr>
              <w:spacing w:line="310" w:lineRule="exact"/>
              <w:ind w:right="-72"/>
              <w:jc w:val="thaiDistribute"/>
              <w:rPr>
                <w:rFonts w:ascii="Arial" w:hAnsi="Arial" w:cs="Arial"/>
                <w:b/>
                <w:bCs/>
                <w:sz w:val="16"/>
                <w:szCs w:val="16"/>
              </w:rPr>
            </w:pPr>
            <w:r w:rsidRPr="007C3D92">
              <w:rPr>
                <w:rFonts w:ascii="Arial" w:hAnsi="Arial" w:cs="Arial"/>
                <w:b/>
                <w:bCs/>
                <w:sz w:val="16"/>
                <w:szCs w:val="16"/>
              </w:rPr>
              <w:t>Total</w:t>
            </w:r>
          </w:p>
        </w:tc>
        <w:tc>
          <w:tcPr>
            <w:tcW w:w="1382" w:type="dxa"/>
          </w:tcPr>
          <w:p w14:paraId="473E0DBA" w14:textId="7712C07F" w:rsidR="00580D4D" w:rsidRPr="007C3D92" w:rsidRDefault="00580D4D" w:rsidP="00580D4D">
            <w:pPr>
              <w:pBdr>
                <w:bottom w:val="double" w:sz="4" w:space="1" w:color="auto"/>
              </w:pBdr>
              <w:tabs>
                <w:tab w:val="decimal" w:pos="1022"/>
              </w:tabs>
              <w:spacing w:line="310" w:lineRule="exact"/>
              <w:ind w:right="-18"/>
              <w:jc w:val="both"/>
              <w:rPr>
                <w:rFonts w:ascii="Arial" w:hAnsi="Arial" w:cs="Arial"/>
                <w:sz w:val="16"/>
                <w:szCs w:val="16"/>
              </w:rPr>
            </w:pPr>
            <w:r>
              <w:rPr>
                <w:rFonts w:ascii="Arial" w:hAnsi="Arial" w:cs="Arial"/>
                <w:sz w:val="16"/>
                <w:szCs w:val="16"/>
              </w:rPr>
              <w:t>52</w:t>
            </w:r>
            <w:r w:rsidRPr="003C53D6">
              <w:rPr>
                <w:rFonts w:ascii="Arial" w:hAnsi="Arial" w:cs="Arial" w:hint="cs"/>
                <w:sz w:val="16"/>
                <w:szCs w:val="16"/>
                <w:cs/>
              </w:rPr>
              <w:t>,000</w:t>
            </w:r>
          </w:p>
        </w:tc>
        <w:tc>
          <w:tcPr>
            <w:tcW w:w="1310" w:type="dxa"/>
          </w:tcPr>
          <w:p w14:paraId="32A16AEB" w14:textId="2B075F3D" w:rsidR="00580D4D" w:rsidRPr="007C3D92" w:rsidRDefault="00580D4D" w:rsidP="00580D4D">
            <w:pPr>
              <w:pBdr>
                <w:bottom w:val="double" w:sz="4" w:space="1" w:color="auto"/>
              </w:pBdr>
              <w:tabs>
                <w:tab w:val="decimal" w:pos="1022"/>
              </w:tabs>
              <w:spacing w:line="310" w:lineRule="exact"/>
              <w:ind w:right="-18"/>
              <w:jc w:val="both"/>
              <w:rPr>
                <w:rFonts w:ascii="Arial" w:hAnsi="Arial" w:cs="Arial"/>
                <w:sz w:val="16"/>
                <w:szCs w:val="16"/>
              </w:rPr>
            </w:pPr>
            <w:r w:rsidRPr="003C53D6">
              <w:rPr>
                <w:rFonts w:ascii="Arial" w:hAnsi="Arial" w:cs="Arial"/>
                <w:sz w:val="16"/>
                <w:szCs w:val="16"/>
              </w:rPr>
              <w:t>67,000</w:t>
            </w:r>
          </w:p>
        </w:tc>
        <w:tc>
          <w:tcPr>
            <w:tcW w:w="1350" w:type="dxa"/>
          </w:tcPr>
          <w:p w14:paraId="758F84BF" w14:textId="242A1008" w:rsidR="00580D4D" w:rsidRPr="007C3D92" w:rsidRDefault="00580D4D" w:rsidP="00580D4D">
            <w:pPr>
              <w:pBdr>
                <w:bottom w:val="double" w:sz="4" w:space="1" w:color="auto"/>
              </w:pBdr>
              <w:tabs>
                <w:tab w:val="decimal" w:pos="1022"/>
              </w:tabs>
              <w:spacing w:line="310" w:lineRule="exact"/>
              <w:ind w:right="-18"/>
              <w:jc w:val="both"/>
              <w:rPr>
                <w:rFonts w:ascii="Arial" w:hAnsi="Arial" w:cs="Arial"/>
                <w:sz w:val="16"/>
                <w:szCs w:val="16"/>
              </w:rPr>
            </w:pPr>
            <w:r>
              <w:rPr>
                <w:rFonts w:ascii="Arial" w:hAnsi="Arial" w:cs="Arial"/>
                <w:sz w:val="16"/>
                <w:szCs w:val="16"/>
              </w:rPr>
              <w:t>52</w:t>
            </w:r>
            <w:r w:rsidRPr="003C53D6">
              <w:rPr>
                <w:rFonts w:ascii="Arial" w:hAnsi="Arial" w:cs="Arial" w:hint="cs"/>
                <w:sz w:val="16"/>
                <w:szCs w:val="16"/>
                <w:cs/>
              </w:rPr>
              <w:t>,000</w:t>
            </w:r>
          </w:p>
        </w:tc>
        <w:tc>
          <w:tcPr>
            <w:tcW w:w="1350" w:type="dxa"/>
          </w:tcPr>
          <w:p w14:paraId="1DE48940" w14:textId="34539646" w:rsidR="00580D4D" w:rsidRPr="007C3D92" w:rsidRDefault="00580D4D" w:rsidP="00580D4D">
            <w:pPr>
              <w:pBdr>
                <w:bottom w:val="double" w:sz="4" w:space="1" w:color="auto"/>
              </w:pBdr>
              <w:tabs>
                <w:tab w:val="decimal" w:pos="1022"/>
              </w:tabs>
              <w:spacing w:line="310" w:lineRule="exact"/>
              <w:ind w:right="-18"/>
              <w:jc w:val="both"/>
              <w:rPr>
                <w:rFonts w:ascii="Arial" w:hAnsi="Arial" w:cs="Arial"/>
                <w:sz w:val="16"/>
                <w:szCs w:val="16"/>
              </w:rPr>
            </w:pPr>
            <w:r w:rsidRPr="007C3D92">
              <w:rPr>
                <w:rFonts w:ascii="Arial" w:hAnsi="Arial" w:cs="Arial"/>
                <w:sz w:val="16"/>
                <w:szCs w:val="16"/>
              </w:rPr>
              <w:t>67,000</w:t>
            </w:r>
          </w:p>
        </w:tc>
      </w:tr>
      <w:tr w:rsidR="00580D4D" w:rsidRPr="007C3D92" w14:paraId="448B247F" w14:textId="77777777" w:rsidTr="009E798B">
        <w:tc>
          <w:tcPr>
            <w:tcW w:w="5162" w:type="dxa"/>
            <w:gridSpan w:val="2"/>
          </w:tcPr>
          <w:p w14:paraId="75333FB6" w14:textId="182ACA46" w:rsidR="00580D4D" w:rsidRPr="007C3D92" w:rsidRDefault="00580D4D" w:rsidP="00580D4D">
            <w:pPr>
              <w:tabs>
                <w:tab w:val="decimal" w:pos="1022"/>
              </w:tabs>
              <w:spacing w:line="310" w:lineRule="exact"/>
              <w:ind w:right="-18"/>
              <w:jc w:val="both"/>
              <w:rPr>
                <w:rFonts w:ascii="Arial" w:hAnsi="Arial" w:cs="Arial"/>
                <w:sz w:val="16"/>
                <w:szCs w:val="16"/>
              </w:rPr>
            </w:pPr>
            <w:r w:rsidRPr="007C3D92">
              <w:rPr>
                <w:rFonts w:ascii="Arial" w:hAnsi="Arial" w:cs="Arial"/>
                <w:b/>
                <w:bCs/>
                <w:sz w:val="16"/>
                <w:szCs w:val="16"/>
                <w:u w:val="single"/>
                <w:cs/>
              </w:rPr>
              <w:br w:type="page"/>
            </w:r>
            <w:r w:rsidRPr="007C3D92">
              <w:rPr>
                <w:rFonts w:ascii="Arial" w:hAnsi="Arial" w:cs="Arial"/>
                <w:b/>
                <w:bCs/>
                <w:sz w:val="16"/>
                <w:szCs w:val="16"/>
                <w:u w:val="single"/>
              </w:rPr>
              <w:t>Unbilled receivable</w:t>
            </w:r>
            <w:r w:rsidRPr="007C3D92">
              <w:rPr>
                <w:rFonts w:ascii="Arial" w:hAnsi="Arial" w:cs="Arial"/>
                <w:b/>
                <w:bCs/>
                <w:sz w:val="16"/>
                <w:szCs w:val="16"/>
              </w:rPr>
              <w:t xml:space="preserve"> (presented under “Other non-current assets”)</w:t>
            </w:r>
          </w:p>
        </w:tc>
        <w:tc>
          <w:tcPr>
            <w:tcW w:w="1310" w:type="dxa"/>
          </w:tcPr>
          <w:p w14:paraId="4A202978" w14:textId="77777777" w:rsidR="00580D4D" w:rsidRPr="007C3D92" w:rsidRDefault="00580D4D" w:rsidP="00580D4D">
            <w:pPr>
              <w:tabs>
                <w:tab w:val="decimal" w:pos="1022"/>
              </w:tabs>
              <w:spacing w:line="310" w:lineRule="exact"/>
              <w:ind w:right="-18"/>
              <w:jc w:val="both"/>
              <w:rPr>
                <w:rFonts w:ascii="Arial" w:hAnsi="Arial" w:cs="Arial"/>
                <w:sz w:val="16"/>
                <w:szCs w:val="16"/>
                <w:cs/>
              </w:rPr>
            </w:pPr>
          </w:p>
        </w:tc>
        <w:tc>
          <w:tcPr>
            <w:tcW w:w="1350" w:type="dxa"/>
          </w:tcPr>
          <w:p w14:paraId="4EE3C047" w14:textId="77777777" w:rsidR="00580D4D" w:rsidRPr="007C3D92" w:rsidRDefault="00580D4D" w:rsidP="00580D4D">
            <w:pPr>
              <w:tabs>
                <w:tab w:val="decimal" w:pos="1022"/>
              </w:tabs>
              <w:spacing w:line="310" w:lineRule="exact"/>
              <w:ind w:right="-18"/>
              <w:jc w:val="both"/>
              <w:rPr>
                <w:rFonts w:ascii="Arial" w:hAnsi="Arial" w:cs="Arial"/>
                <w:sz w:val="16"/>
                <w:szCs w:val="16"/>
              </w:rPr>
            </w:pPr>
          </w:p>
        </w:tc>
        <w:tc>
          <w:tcPr>
            <w:tcW w:w="1350" w:type="dxa"/>
          </w:tcPr>
          <w:p w14:paraId="12543BE9" w14:textId="77777777" w:rsidR="00580D4D" w:rsidRPr="007C3D92" w:rsidRDefault="00580D4D" w:rsidP="00580D4D">
            <w:pPr>
              <w:tabs>
                <w:tab w:val="decimal" w:pos="1022"/>
              </w:tabs>
              <w:spacing w:line="310" w:lineRule="exact"/>
              <w:ind w:right="-18"/>
              <w:jc w:val="both"/>
              <w:rPr>
                <w:rFonts w:ascii="Arial" w:hAnsi="Arial" w:cs="Arial"/>
                <w:sz w:val="16"/>
                <w:szCs w:val="16"/>
              </w:rPr>
            </w:pPr>
          </w:p>
        </w:tc>
      </w:tr>
      <w:tr w:rsidR="00580D4D" w:rsidRPr="007C3D92" w14:paraId="72EDFC63" w14:textId="77777777" w:rsidTr="009E798B">
        <w:tc>
          <w:tcPr>
            <w:tcW w:w="3780" w:type="dxa"/>
          </w:tcPr>
          <w:p w14:paraId="38FBEBA9" w14:textId="302E59D8" w:rsidR="00580D4D" w:rsidRPr="007C3D92" w:rsidRDefault="00580D4D" w:rsidP="00580D4D">
            <w:pPr>
              <w:spacing w:line="310" w:lineRule="exact"/>
              <w:ind w:right="-72"/>
              <w:jc w:val="thaiDistribute"/>
              <w:rPr>
                <w:rFonts w:ascii="Arial" w:hAnsi="Arial" w:cs="Arial"/>
                <w:b/>
                <w:bCs/>
                <w:sz w:val="16"/>
                <w:szCs w:val="16"/>
                <w:u w:val="single"/>
              </w:rPr>
            </w:pPr>
            <w:r w:rsidRPr="007C3D92">
              <w:rPr>
                <w:rFonts w:ascii="Arial" w:hAnsi="Arial" w:cs="Arial"/>
                <w:sz w:val="16"/>
                <w:szCs w:val="16"/>
              </w:rPr>
              <w:t>Joint ventures</w:t>
            </w:r>
          </w:p>
        </w:tc>
        <w:tc>
          <w:tcPr>
            <w:tcW w:w="1382" w:type="dxa"/>
          </w:tcPr>
          <w:p w14:paraId="338C9620" w14:textId="41ECED86" w:rsidR="00580D4D" w:rsidRPr="007C3D92" w:rsidRDefault="00580D4D" w:rsidP="00580D4D">
            <w:pPr>
              <w:pBdr>
                <w:bottom w:val="single" w:sz="4" w:space="1" w:color="auto"/>
              </w:pBd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690,422</w:t>
            </w:r>
          </w:p>
        </w:tc>
        <w:tc>
          <w:tcPr>
            <w:tcW w:w="1310" w:type="dxa"/>
          </w:tcPr>
          <w:p w14:paraId="33681A66" w14:textId="5A590BC3" w:rsidR="00580D4D" w:rsidRPr="007C3D92" w:rsidRDefault="00580D4D" w:rsidP="00580D4D">
            <w:pPr>
              <w:pBdr>
                <w:bottom w:val="single" w:sz="4" w:space="1" w:color="auto"/>
              </w:pBdr>
              <w:tabs>
                <w:tab w:val="decimal" w:pos="1022"/>
              </w:tabs>
              <w:spacing w:line="310" w:lineRule="exact"/>
              <w:ind w:right="-18"/>
              <w:jc w:val="both"/>
              <w:rPr>
                <w:rFonts w:ascii="Arial" w:hAnsi="Arial" w:cs="Arial"/>
                <w:sz w:val="16"/>
                <w:szCs w:val="16"/>
                <w:cs/>
              </w:rPr>
            </w:pPr>
            <w:r w:rsidRPr="003C53D6">
              <w:rPr>
                <w:rFonts w:ascii="Arial" w:hAnsi="Arial" w:cs="Arial"/>
                <w:sz w:val="16"/>
                <w:szCs w:val="16"/>
              </w:rPr>
              <w:t>407,930</w:t>
            </w:r>
          </w:p>
        </w:tc>
        <w:tc>
          <w:tcPr>
            <w:tcW w:w="1350" w:type="dxa"/>
          </w:tcPr>
          <w:p w14:paraId="3BC98D8D" w14:textId="252529F5" w:rsidR="00580D4D" w:rsidRPr="007C3D92" w:rsidRDefault="00580D4D" w:rsidP="00580D4D">
            <w:pPr>
              <w:pBdr>
                <w:bottom w:val="single" w:sz="4" w:space="1" w:color="auto"/>
              </w:pBd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690,422</w:t>
            </w:r>
          </w:p>
        </w:tc>
        <w:tc>
          <w:tcPr>
            <w:tcW w:w="1350" w:type="dxa"/>
          </w:tcPr>
          <w:p w14:paraId="3E48338A" w14:textId="2175E477" w:rsidR="00580D4D" w:rsidRPr="007C3D92" w:rsidRDefault="00580D4D" w:rsidP="00580D4D">
            <w:pPr>
              <w:pBdr>
                <w:bottom w:val="single" w:sz="4" w:space="1" w:color="auto"/>
              </w:pBdr>
              <w:tabs>
                <w:tab w:val="decimal" w:pos="1022"/>
              </w:tabs>
              <w:spacing w:line="310" w:lineRule="exact"/>
              <w:ind w:right="-18"/>
              <w:jc w:val="both"/>
              <w:rPr>
                <w:rFonts w:ascii="Arial" w:hAnsi="Arial" w:cs="Arial"/>
                <w:sz w:val="16"/>
                <w:szCs w:val="16"/>
              </w:rPr>
            </w:pPr>
            <w:r w:rsidRPr="007C3D92">
              <w:rPr>
                <w:rFonts w:ascii="Arial" w:hAnsi="Arial" w:cs="Arial"/>
                <w:sz w:val="16"/>
                <w:szCs w:val="16"/>
              </w:rPr>
              <w:t>407,930</w:t>
            </w:r>
          </w:p>
        </w:tc>
      </w:tr>
      <w:tr w:rsidR="00580D4D" w:rsidRPr="007C3D92" w14:paraId="44013416" w14:textId="77777777" w:rsidTr="009E798B">
        <w:tc>
          <w:tcPr>
            <w:tcW w:w="3780" w:type="dxa"/>
          </w:tcPr>
          <w:p w14:paraId="67A062F2" w14:textId="38E2C852" w:rsidR="00580D4D" w:rsidRPr="007C3D92" w:rsidRDefault="00580D4D" w:rsidP="00580D4D">
            <w:pPr>
              <w:spacing w:line="310" w:lineRule="exact"/>
              <w:ind w:right="-72"/>
              <w:jc w:val="thaiDistribute"/>
              <w:rPr>
                <w:rFonts w:ascii="Arial" w:hAnsi="Arial" w:cs="Arial"/>
                <w:b/>
                <w:bCs/>
                <w:sz w:val="16"/>
                <w:szCs w:val="16"/>
                <w:u w:val="single"/>
              </w:rPr>
            </w:pPr>
            <w:r w:rsidRPr="007C3D92">
              <w:rPr>
                <w:rFonts w:ascii="Arial" w:hAnsi="Arial" w:cs="Arial"/>
                <w:b/>
                <w:bCs/>
                <w:sz w:val="16"/>
                <w:szCs w:val="16"/>
              </w:rPr>
              <w:t>Total</w:t>
            </w:r>
          </w:p>
        </w:tc>
        <w:tc>
          <w:tcPr>
            <w:tcW w:w="1382" w:type="dxa"/>
          </w:tcPr>
          <w:p w14:paraId="0F00C997" w14:textId="1DC767FC" w:rsidR="00580D4D" w:rsidRPr="007C3D92" w:rsidRDefault="00580D4D" w:rsidP="00580D4D">
            <w:pPr>
              <w:pBdr>
                <w:bottom w:val="double" w:sz="4" w:space="1" w:color="auto"/>
              </w:pBd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690,422</w:t>
            </w:r>
          </w:p>
        </w:tc>
        <w:tc>
          <w:tcPr>
            <w:tcW w:w="1310" w:type="dxa"/>
          </w:tcPr>
          <w:p w14:paraId="2C425A02" w14:textId="6CB605B1" w:rsidR="00580D4D" w:rsidRPr="007C3D92" w:rsidRDefault="00580D4D" w:rsidP="00580D4D">
            <w:pPr>
              <w:pBdr>
                <w:bottom w:val="double" w:sz="4" w:space="1" w:color="auto"/>
              </w:pBdr>
              <w:tabs>
                <w:tab w:val="decimal" w:pos="1022"/>
              </w:tabs>
              <w:spacing w:line="310" w:lineRule="exact"/>
              <w:ind w:right="-18"/>
              <w:jc w:val="both"/>
              <w:rPr>
                <w:rFonts w:ascii="Arial" w:hAnsi="Arial" w:cs="Arial"/>
                <w:sz w:val="16"/>
                <w:szCs w:val="16"/>
                <w:cs/>
              </w:rPr>
            </w:pPr>
            <w:r w:rsidRPr="003C53D6">
              <w:rPr>
                <w:rFonts w:ascii="Arial" w:hAnsi="Arial" w:cs="Arial"/>
                <w:sz w:val="16"/>
                <w:szCs w:val="16"/>
              </w:rPr>
              <w:t>407,930</w:t>
            </w:r>
          </w:p>
        </w:tc>
        <w:tc>
          <w:tcPr>
            <w:tcW w:w="1350" w:type="dxa"/>
          </w:tcPr>
          <w:p w14:paraId="0883C264" w14:textId="1E05534F" w:rsidR="00580D4D" w:rsidRPr="007C3D92" w:rsidRDefault="00580D4D" w:rsidP="00580D4D">
            <w:pPr>
              <w:pBdr>
                <w:bottom w:val="double" w:sz="4" w:space="1" w:color="auto"/>
              </w:pBd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690,422</w:t>
            </w:r>
          </w:p>
        </w:tc>
        <w:tc>
          <w:tcPr>
            <w:tcW w:w="1350" w:type="dxa"/>
          </w:tcPr>
          <w:p w14:paraId="41C52AA1" w14:textId="6A7E2477" w:rsidR="00580D4D" w:rsidRPr="007C3D92" w:rsidRDefault="00580D4D" w:rsidP="00580D4D">
            <w:pPr>
              <w:pBdr>
                <w:bottom w:val="double" w:sz="4" w:space="1" w:color="auto"/>
              </w:pBdr>
              <w:tabs>
                <w:tab w:val="decimal" w:pos="1022"/>
              </w:tabs>
              <w:spacing w:line="310" w:lineRule="exact"/>
              <w:ind w:right="-18"/>
              <w:jc w:val="both"/>
              <w:rPr>
                <w:rFonts w:ascii="Arial" w:hAnsi="Arial" w:cs="Arial"/>
                <w:sz w:val="16"/>
                <w:szCs w:val="16"/>
              </w:rPr>
            </w:pPr>
            <w:r w:rsidRPr="007C3D92">
              <w:rPr>
                <w:rFonts w:ascii="Arial" w:hAnsi="Arial" w:cs="Arial"/>
                <w:sz w:val="16"/>
                <w:szCs w:val="16"/>
              </w:rPr>
              <w:t>407,930</w:t>
            </w:r>
          </w:p>
        </w:tc>
      </w:tr>
      <w:tr w:rsidR="00580D4D" w:rsidRPr="007C3D92" w14:paraId="315A909C" w14:textId="77777777" w:rsidTr="009E798B">
        <w:tc>
          <w:tcPr>
            <w:tcW w:w="3780" w:type="dxa"/>
          </w:tcPr>
          <w:p w14:paraId="16331DE9" w14:textId="376FA60F" w:rsidR="00580D4D" w:rsidRPr="007C3D92" w:rsidRDefault="00580D4D" w:rsidP="00580D4D">
            <w:pPr>
              <w:spacing w:line="310" w:lineRule="exact"/>
              <w:ind w:right="-72"/>
              <w:jc w:val="thaiDistribute"/>
              <w:rPr>
                <w:rFonts w:ascii="Arial" w:hAnsi="Arial" w:cs="Arial"/>
                <w:sz w:val="16"/>
                <w:szCs w:val="16"/>
              </w:rPr>
            </w:pPr>
            <w:r w:rsidRPr="007C3D92">
              <w:rPr>
                <w:rFonts w:ascii="Arial" w:hAnsi="Arial" w:cs="Arial"/>
                <w:b/>
                <w:bCs/>
                <w:sz w:val="16"/>
                <w:szCs w:val="16"/>
                <w:u w:val="single"/>
              </w:rPr>
              <w:t>Trade accounts payable</w:t>
            </w:r>
          </w:p>
        </w:tc>
        <w:tc>
          <w:tcPr>
            <w:tcW w:w="1382" w:type="dxa"/>
          </w:tcPr>
          <w:p w14:paraId="420F3ECC" w14:textId="77777777" w:rsidR="00580D4D" w:rsidRPr="007C3D92" w:rsidRDefault="00580D4D" w:rsidP="00580D4D">
            <w:pPr>
              <w:tabs>
                <w:tab w:val="decimal" w:pos="1022"/>
              </w:tabs>
              <w:spacing w:line="310" w:lineRule="exact"/>
              <w:ind w:right="-18"/>
              <w:jc w:val="both"/>
              <w:rPr>
                <w:rFonts w:ascii="Arial" w:hAnsi="Arial" w:cs="Arial"/>
                <w:sz w:val="16"/>
                <w:szCs w:val="16"/>
              </w:rPr>
            </w:pPr>
          </w:p>
        </w:tc>
        <w:tc>
          <w:tcPr>
            <w:tcW w:w="1310" w:type="dxa"/>
          </w:tcPr>
          <w:p w14:paraId="5DE8F911" w14:textId="77777777" w:rsidR="00580D4D" w:rsidRPr="007C3D92" w:rsidRDefault="00580D4D" w:rsidP="00580D4D">
            <w:pPr>
              <w:tabs>
                <w:tab w:val="decimal" w:pos="1022"/>
              </w:tabs>
              <w:spacing w:line="310" w:lineRule="exact"/>
              <w:ind w:right="-18"/>
              <w:jc w:val="both"/>
              <w:rPr>
                <w:rFonts w:ascii="Arial" w:hAnsi="Arial" w:cs="Arial"/>
                <w:sz w:val="16"/>
                <w:szCs w:val="16"/>
                <w:cs/>
              </w:rPr>
            </w:pPr>
          </w:p>
        </w:tc>
        <w:tc>
          <w:tcPr>
            <w:tcW w:w="1350" w:type="dxa"/>
          </w:tcPr>
          <w:p w14:paraId="4DA7DCAA" w14:textId="77777777" w:rsidR="00580D4D" w:rsidRPr="007C3D92" w:rsidRDefault="00580D4D" w:rsidP="00580D4D">
            <w:pPr>
              <w:tabs>
                <w:tab w:val="decimal" w:pos="1022"/>
              </w:tabs>
              <w:spacing w:line="310" w:lineRule="exact"/>
              <w:ind w:right="-18"/>
              <w:jc w:val="both"/>
              <w:rPr>
                <w:rFonts w:ascii="Arial" w:hAnsi="Arial" w:cs="Arial"/>
                <w:sz w:val="16"/>
                <w:szCs w:val="16"/>
              </w:rPr>
            </w:pPr>
          </w:p>
        </w:tc>
        <w:tc>
          <w:tcPr>
            <w:tcW w:w="1350" w:type="dxa"/>
          </w:tcPr>
          <w:p w14:paraId="3BC93748" w14:textId="77777777" w:rsidR="00580D4D" w:rsidRPr="007C3D92" w:rsidRDefault="00580D4D" w:rsidP="00580D4D">
            <w:pPr>
              <w:tabs>
                <w:tab w:val="decimal" w:pos="1022"/>
              </w:tabs>
              <w:spacing w:line="310" w:lineRule="exact"/>
              <w:ind w:right="-18"/>
              <w:jc w:val="both"/>
              <w:rPr>
                <w:rFonts w:ascii="Arial" w:hAnsi="Arial" w:cs="Arial"/>
                <w:sz w:val="16"/>
                <w:szCs w:val="16"/>
              </w:rPr>
            </w:pPr>
          </w:p>
        </w:tc>
      </w:tr>
      <w:tr w:rsidR="00580D4D" w:rsidRPr="007C3D92" w14:paraId="4AEEB417" w14:textId="77777777" w:rsidTr="009E798B">
        <w:tc>
          <w:tcPr>
            <w:tcW w:w="3780" w:type="dxa"/>
          </w:tcPr>
          <w:p w14:paraId="2112F1B2" w14:textId="6C231C23" w:rsidR="00580D4D" w:rsidRPr="007C3D92" w:rsidRDefault="00580D4D" w:rsidP="00580D4D">
            <w:pPr>
              <w:spacing w:line="310" w:lineRule="exact"/>
              <w:ind w:right="-72"/>
              <w:jc w:val="thaiDistribute"/>
              <w:rPr>
                <w:rFonts w:ascii="Arial" w:hAnsi="Arial" w:cs="Arial"/>
                <w:sz w:val="16"/>
                <w:szCs w:val="16"/>
              </w:rPr>
            </w:pPr>
            <w:r w:rsidRPr="007C3D92">
              <w:rPr>
                <w:rFonts w:ascii="Arial" w:hAnsi="Arial" w:cs="Arial"/>
                <w:sz w:val="16"/>
                <w:szCs w:val="16"/>
              </w:rPr>
              <w:t>Subsidiaries</w:t>
            </w:r>
          </w:p>
        </w:tc>
        <w:tc>
          <w:tcPr>
            <w:tcW w:w="1382" w:type="dxa"/>
          </w:tcPr>
          <w:p w14:paraId="6ECF0F74" w14:textId="4D59C8DA" w:rsidR="00580D4D" w:rsidRPr="007C3D92" w:rsidRDefault="00580D4D" w:rsidP="00580D4D">
            <w:pP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w:t>
            </w:r>
          </w:p>
        </w:tc>
        <w:tc>
          <w:tcPr>
            <w:tcW w:w="1310" w:type="dxa"/>
          </w:tcPr>
          <w:p w14:paraId="1890D485" w14:textId="798C97A7" w:rsidR="00580D4D" w:rsidRPr="007C3D92" w:rsidRDefault="00580D4D" w:rsidP="00580D4D">
            <w:pPr>
              <w:tabs>
                <w:tab w:val="decimal" w:pos="1022"/>
              </w:tabs>
              <w:spacing w:line="310" w:lineRule="exact"/>
              <w:ind w:right="-18"/>
              <w:jc w:val="both"/>
              <w:rPr>
                <w:rFonts w:ascii="Arial" w:hAnsi="Arial" w:cs="Arial"/>
                <w:sz w:val="16"/>
                <w:szCs w:val="16"/>
                <w:cs/>
              </w:rPr>
            </w:pPr>
            <w:r w:rsidRPr="003C53D6">
              <w:rPr>
                <w:rFonts w:ascii="Arial" w:hAnsi="Arial" w:cs="Arial"/>
                <w:sz w:val="16"/>
                <w:szCs w:val="16"/>
              </w:rPr>
              <w:t>-</w:t>
            </w:r>
          </w:p>
        </w:tc>
        <w:tc>
          <w:tcPr>
            <w:tcW w:w="1350" w:type="dxa"/>
          </w:tcPr>
          <w:p w14:paraId="0735C411" w14:textId="21A2D98E" w:rsidR="00580D4D" w:rsidRPr="007C3D92" w:rsidRDefault="00580D4D" w:rsidP="00580D4D">
            <w:pPr>
              <w:tabs>
                <w:tab w:val="decimal" w:pos="1022"/>
              </w:tabs>
              <w:spacing w:line="310" w:lineRule="exact"/>
              <w:ind w:right="-18"/>
              <w:jc w:val="both"/>
              <w:rPr>
                <w:rFonts w:ascii="Arial" w:hAnsi="Arial" w:cs="Arial"/>
                <w:sz w:val="16"/>
                <w:szCs w:val="16"/>
              </w:rPr>
            </w:pPr>
            <w:r w:rsidRPr="003C53D6">
              <w:rPr>
                <w:rFonts w:ascii="Arial" w:hAnsi="Arial" w:cs="Arial"/>
                <w:sz w:val="16"/>
                <w:szCs w:val="16"/>
              </w:rPr>
              <w:t>128,957</w:t>
            </w:r>
          </w:p>
        </w:tc>
        <w:tc>
          <w:tcPr>
            <w:tcW w:w="1350" w:type="dxa"/>
          </w:tcPr>
          <w:p w14:paraId="34AF7A2C" w14:textId="1E45EA46" w:rsidR="00580D4D" w:rsidRPr="007C3D92" w:rsidRDefault="00580D4D" w:rsidP="00580D4D">
            <w:pPr>
              <w:tabs>
                <w:tab w:val="decimal" w:pos="1022"/>
              </w:tabs>
              <w:spacing w:line="310" w:lineRule="exact"/>
              <w:ind w:right="-18"/>
              <w:rPr>
                <w:rFonts w:ascii="Arial" w:hAnsi="Arial" w:cs="Arial"/>
                <w:sz w:val="16"/>
                <w:szCs w:val="16"/>
              </w:rPr>
            </w:pPr>
            <w:r w:rsidRPr="007C3D92">
              <w:rPr>
                <w:rFonts w:ascii="Arial" w:hAnsi="Arial" w:cs="Arial"/>
                <w:sz w:val="16"/>
                <w:szCs w:val="16"/>
              </w:rPr>
              <w:t>26,484</w:t>
            </w:r>
          </w:p>
        </w:tc>
      </w:tr>
      <w:tr w:rsidR="00580D4D" w:rsidRPr="007C3D92" w14:paraId="59A9C247" w14:textId="77777777" w:rsidTr="009E798B">
        <w:tc>
          <w:tcPr>
            <w:tcW w:w="3780" w:type="dxa"/>
          </w:tcPr>
          <w:p w14:paraId="5F9C684C" w14:textId="6E527DE1" w:rsidR="00580D4D" w:rsidRPr="007C3D92" w:rsidRDefault="00580D4D" w:rsidP="00580D4D">
            <w:pPr>
              <w:spacing w:line="310" w:lineRule="exact"/>
              <w:ind w:right="-72"/>
              <w:jc w:val="thaiDistribute"/>
              <w:rPr>
                <w:rFonts w:ascii="Arial" w:hAnsi="Arial" w:cs="Arial"/>
                <w:sz w:val="16"/>
                <w:szCs w:val="16"/>
              </w:rPr>
            </w:pPr>
            <w:r w:rsidRPr="007C3D92">
              <w:rPr>
                <w:rFonts w:ascii="Arial" w:hAnsi="Arial" w:cs="Arial"/>
                <w:sz w:val="16"/>
                <w:szCs w:val="16"/>
              </w:rPr>
              <w:t>Joint ventures</w:t>
            </w:r>
          </w:p>
        </w:tc>
        <w:tc>
          <w:tcPr>
            <w:tcW w:w="1382" w:type="dxa"/>
          </w:tcPr>
          <w:p w14:paraId="0E5A1436" w14:textId="7F80E809" w:rsidR="00580D4D" w:rsidRPr="007C3D92" w:rsidRDefault="00580D4D" w:rsidP="00580D4D">
            <w:pPr>
              <w:pBdr>
                <w:bottom w:val="single" w:sz="4" w:space="1" w:color="auto"/>
              </w:pBd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5,142</w:t>
            </w:r>
          </w:p>
        </w:tc>
        <w:tc>
          <w:tcPr>
            <w:tcW w:w="1310" w:type="dxa"/>
          </w:tcPr>
          <w:p w14:paraId="30C624F9" w14:textId="6F881699" w:rsidR="00580D4D" w:rsidRPr="007C3D92" w:rsidRDefault="00580D4D" w:rsidP="00580D4D">
            <w:pPr>
              <w:pBdr>
                <w:bottom w:val="single" w:sz="4" w:space="1" w:color="auto"/>
              </w:pBdr>
              <w:tabs>
                <w:tab w:val="decimal" w:pos="1022"/>
              </w:tabs>
              <w:spacing w:line="310" w:lineRule="exact"/>
              <w:ind w:right="-18"/>
              <w:jc w:val="both"/>
              <w:rPr>
                <w:rFonts w:ascii="Arial" w:hAnsi="Arial" w:cs="Arial"/>
                <w:sz w:val="16"/>
                <w:szCs w:val="16"/>
              </w:rPr>
            </w:pPr>
            <w:r w:rsidRPr="003C53D6">
              <w:rPr>
                <w:rFonts w:ascii="Arial" w:hAnsi="Arial" w:cs="Arial"/>
                <w:sz w:val="16"/>
                <w:szCs w:val="16"/>
              </w:rPr>
              <w:t>5,142</w:t>
            </w:r>
          </w:p>
        </w:tc>
        <w:tc>
          <w:tcPr>
            <w:tcW w:w="1350" w:type="dxa"/>
          </w:tcPr>
          <w:p w14:paraId="3C8537A1" w14:textId="52D7CC8A" w:rsidR="00580D4D" w:rsidRPr="007C3D92" w:rsidRDefault="00580D4D" w:rsidP="00580D4D">
            <w:pPr>
              <w:pBdr>
                <w:bottom w:val="single" w:sz="4" w:space="1" w:color="auto"/>
              </w:pBd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5,142</w:t>
            </w:r>
          </w:p>
        </w:tc>
        <w:tc>
          <w:tcPr>
            <w:tcW w:w="1350" w:type="dxa"/>
          </w:tcPr>
          <w:p w14:paraId="5DB3E6CA" w14:textId="5BE72583" w:rsidR="00580D4D" w:rsidRPr="007C3D92" w:rsidRDefault="00580D4D" w:rsidP="00580D4D">
            <w:pPr>
              <w:pBdr>
                <w:bottom w:val="single" w:sz="4" w:space="1" w:color="auto"/>
              </w:pBdr>
              <w:tabs>
                <w:tab w:val="decimal" w:pos="1022"/>
              </w:tabs>
              <w:spacing w:line="310" w:lineRule="exact"/>
              <w:ind w:right="-18"/>
              <w:rPr>
                <w:rFonts w:ascii="Arial" w:hAnsi="Arial" w:cs="Arial"/>
                <w:sz w:val="16"/>
                <w:szCs w:val="16"/>
              </w:rPr>
            </w:pPr>
            <w:r w:rsidRPr="007C3D92">
              <w:rPr>
                <w:rFonts w:ascii="Arial" w:hAnsi="Arial" w:cs="Arial"/>
                <w:sz w:val="16"/>
                <w:szCs w:val="16"/>
              </w:rPr>
              <w:t>5,142</w:t>
            </w:r>
          </w:p>
        </w:tc>
      </w:tr>
      <w:tr w:rsidR="00580D4D" w:rsidRPr="007C3D92" w14:paraId="2506F40E" w14:textId="77777777" w:rsidTr="009E798B">
        <w:tc>
          <w:tcPr>
            <w:tcW w:w="3780" w:type="dxa"/>
          </w:tcPr>
          <w:p w14:paraId="6C794BBD" w14:textId="63AEA71C" w:rsidR="00580D4D" w:rsidRPr="007C3D92" w:rsidRDefault="00580D4D" w:rsidP="00580D4D">
            <w:pPr>
              <w:spacing w:line="310" w:lineRule="exact"/>
              <w:ind w:right="-72"/>
              <w:jc w:val="thaiDistribute"/>
              <w:rPr>
                <w:rFonts w:ascii="Arial" w:hAnsi="Arial" w:cs="Arial"/>
                <w:sz w:val="16"/>
                <w:szCs w:val="16"/>
              </w:rPr>
            </w:pPr>
            <w:r w:rsidRPr="007C3D92">
              <w:rPr>
                <w:rFonts w:ascii="Arial" w:hAnsi="Arial" w:cs="Arial"/>
                <w:b/>
                <w:bCs/>
                <w:sz w:val="16"/>
                <w:szCs w:val="16"/>
              </w:rPr>
              <w:t>Total</w:t>
            </w:r>
          </w:p>
        </w:tc>
        <w:tc>
          <w:tcPr>
            <w:tcW w:w="1382" w:type="dxa"/>
          </w:tcPr>
          <w:p w14:paraId="045B940A" w14:textId="3BCEA5C5" w:rsidR="00580D4D" w:rsidRPr="007C3D92" w:rsidRDefault="00580D4D" w:rsidP="00580D4D">
            <w:pPr>
              <w:pBdr>
                <w:bottom w:val="double" w:sz="4" w:space="1" w:color="auto"/>
              </w:pBd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5,142</w:t>
            </w:r>
          </w:p>
        </w:tc>
        <w:tc>
          <w:tcPr>
            <w:tcW w:w="1310" w:type="dxa"/>
          </w:tcPr>
          <w:p w14:paraId="484B04BF" w14:textId="01BA5607" w:rsidR="00580D4D" w:rsidRPr="007C3D92" w:rsidRDefault="00580D4D" w:rsidP="00580D4D">
            <w:pPr>
              <w:pBdr>
                <w:bottom w:val="double" w:sz="4" w:space="1" w:color="auto"/>
              </w:pBdr>
              <w:tabs>
                <w:tab w:val="decimal" w:pos="1022"/>
              </w:tabs>
              <w:spacing w:line="310" w:lineRule="exact"/>
              <w:ind w:right="-18"/>
              <w:jc w:val="both"/>
              <w:rPr>
                <w:rFonts w:ascii="Arial" w:hAnsi="Arial" w:cs="Arial"/>
                <w:sz w:val="16"/>
                <w:szCs w:val="16"/>
              </w:rPr>
            </w:pPr>
            <w:r w:rsidRPr="003C53D6">
              <w:rPr>
                <w:rFonts w:ascii="Arial" w:hAnsi="Arial" w:cs="Arial"/>
                <w:sz w:val="16"/>
                <w:szCs w:val="16"/>
              </w:rPr>
              <w:t>5,142</w:t>
            </w:r>
          </w:p>
        </w:tc>
        <w:tc>
          <w:tcPr>
            <w:tcW w:w="1350" w:type="dxa"/>
          </w:tcPr>
          <w:p w14:paraId="0101E750" w14:textId="64830DC0" w:rsidR="00580D4D" w:rsidRPr="007C3D92" w:rsidRDefault="00580D4D" w:rsidP="00580D4D">
            <w:pPr>
              <w:pBdr>
                <w:bottom w:val="double" w:sz="4" w:space="1" w:color="auto"/>
              </w:pBdr>
              <w:tabs>
                <w:tab w:val="decimal" w:pos="1022"/>
              </w:tabs>
              <w:spacing w:line="310" w:lineRule="exact"/>
              <w:ind w:right="-18"/>
              <w:jc w:val="both"/>
              <w:rPr>
                <w:rFonts w:ascii="Arial" w:hAnsi="Arial" w:cs="Arial"/>
                <w:sz w:val="16"/>
                <w:szCs w:val="16"/>
              </w:rPr>
            </w:pPr>
            <w:r w:rsidRPr="003C53D6">
              <w:rPr>
                <w:rFonts w:ascii="Arial" w:hAnsi="Arial" w:cs="Arial" w:hint="cs"/>
                <w:sz w:val="16"/>
                <w:szCs w:val="16"/>
                <w:cs/>
              </w:rPr>
              <w:t>134,</w:t>
            </w:r>
            <w:r w:rsidRPr="003C53D6">
              <w:rPr>
                <w:rFonts w:ascii="Arial" w:hAnsi="Arial" w:cs="Arial"/>
                <w:sz w:val="16"/>
                <w:szCs w:val="16"/>
              </w:rPr>
              <w:t>099</w:t>
            </w:r>
          </w:p>
        </w:tc>
        <w:tc>
          <w:tcPr>
            <w:tcW w:w="1350" w:type="dxa"/>
          </w:tcPr>
          <w:p w14:paraId="411385F6" w14:textId="6550CF20" w:rsidR="00580D4D" w:rsidRPr="007C3D92" w:rsidRDefault="00580D4D" w:rsidP="00580D4D">
            <w:pPr>
              <w:pBdr>
                <w:bottom w:val="double" w:sz="4" w:space="1" w:color="auto"/>
              </w:pBdr>
              <w:tabs>
                <w:tab w:val="decimal" w:pos="1022"/>
              </w:tabs>
              <w:spacing w:line="310" w:lineRule="exact"/>
              <w:ind w:right="-18"/>
              <w:rPr>
                <w:rFonts w:ascii="Arial" w:hAnsi="Arial" w:cs="Arial"/>
                <w:sz w:val="16"/>
                <w:szCs w:val="16"/>
              </w:rPr>
            </w:pPr>
            <w:r>
              <w:rPr>
                <w:rFonts w:ascii="Arial" w:hAnsi="Arial" w:cs="Arial"/>
                <w:sz w:val="16"/>
                <w:szCs w:val="16"/>
              </w:rPr>
              <w:t>31,626</w:t>
            </w:r>
          </w:p>
        </w:tc>
      </w:tr>
      <w:tr w:rsidR="00580D4D" w:rsidRPr="007C3D92" w14:paraId="44ED155F" w14:textId="77777777" w:rsidTr="009E798B">
        <w:tc>
          <w:tcPr>
            <w:tcW w:w="3780" w:type="dxa"/>
          </w:tcPr>
          <w:p w14:paraId="377EB4CE" w14:textId="68CAA45D" w:rsidR="00580D4D" w:rsidRPr="007C3D92" w:rsidRDefault="00580D4D" w:rsidP="00580D4D">
            <w:pPr>
              <w:tabs>
                <w:tab w:val="decimal" w:pos="972"/>
              </w:tabs>
              <w:spacing w:line="310" w:lineRule="exact"/>
              <w:ind w:right="-18"/>
              <w:jc w:val="both"/>
              <w:rPr>
                <w:rFonts w:ascii="Arial" w:hAnsi="Arial" w:cs="Arial"/>
                <w:sz w:val="16"/>
                <w:szCs w:val="16"/>
              </w:rPr>
            </w:pPr>
            <w:r w:rsidRPr="007C3D92">
              <w:rPr>
                <w:rFonts w:ascii="Arial" w:hAnsi="Arial" w:cs="Arial"/>
                <w:b/>
                <w:bCs/>
                <w:sz w:val="16"/>
                <w:szCs w:val="16"/>
                <w:u w:val="single"/>
              </w:rPr>
              <w:t>Loans from related parties</w:t>
            </w:r>
          </w:p>
        </w:tc>
        <w:tc>
          <w:tcPr>
            <w:tcW w:w="1382" w:type="dxa"/>
          </w:tcPr>
          <w:p w14:paraId="12EB10FD" w14:textId="77777777" w:rsidR="00580D4D" w:rsidRPr="007C3D92" w:rsidRDefault="00580D4D" w:rsidP="00580D4D">
            <w:pPr>
              <w:tabs>
                <w:tab w:val="decimal" w:pos="1022"/>
              </w:tabs>
              <w:spacing w:line="310" w:lineRule="exact"/>
              <w:ind w:right="-18"/>
              <w:jc w:val="both"/>
              <w:rPr>
                <w:rFonts w:ascii="Arial" w:hAnsi="Arial" w:cs="Arial"/>
                <w:sz w:val="16"/>
                <w:szCs w:val="16"/>
              </w:rPr>
            </w:pPr>
          </w:p>
        </w:tc>
        <w:tc>
          <w:tcPr>
            <w:tcW w:w="1310" w:type="dxa"/>
          </w:tcPr>
          <w:p w14:paraId="5EF77EB1" w14:textId="77777777" w:rsidR="00580D4D" w:rsidRPr="007C3D92" w:rsidRDefault="00580D4D" w:rsidP="00580D4D">
            <w:pPr>
              <w:tabs>
                <w:tab w:val="decimal" w:pos="1022"/>
              </w:tabs>
              <w:spacing w:line="310" w:lineRule="exact"/>
              <w:ind w:right="-18"/>
              <w:jc w:val="both"/>
              <w:rPr>
                <w:rFonts w:ascii="Arial" w:hAnsi="Arial" w:cs="Arial"/>
                <w:sz w:val="16"/>
                <w:szCs w:val="16"/>
              </w:rPr>
            </w:pPr>
          </w:p>
        </w:tc>
        <w:tc>
          <w:tcPr>
            <w:tcW w:w="1350" w:type="dxa"/>
          </w:tcPr>
          <w:p w14:paraId="57C442C3" w14:textId="77777777" w:rsidR="00580D4D" w:rsidRPr="007C3D92" w:rsidRDefault="00580D4D" w:rsidP="00580D4D">
            <w:pPr>
              <w:tabs>
                <w:tab w:val="decimal" w:pos="1022"/>
              </w:tabs>
              <w:spacing w:line="310" w:lineRule="exact"/>
              <w:ind w:right="-18"/>
              <w:jc w:val="both"/>
              <w:rPr>
                <w:rFonts w:ascii="Arial" w:hAnsi="Arial" w:cs="Arial"/>
                <w:sz w:val="16"/>
                <w:szCs w:val="16"/>
              </w:rPr>
            </w:pPr>
          </w:p>
        </w:tc>
        <w:tc>
          <w:tcPr>
            <w:tcW w:w="1350" w:type="dxa"/>
          </w:tcPr>
          <w:p w14:paraId="1F42135A" w14:textId="77777777" w:rsidR="00580D4D" w:rsidRPr="007C3D92" w:rsidRDefault="00580D4D" w:rsidP="00580D4D">
            <w:pPr>
              <w:tabs>
                <w:tab w:val="decimal" w:pos="1022"/>
              </w:tabs>
              <w:spacing w:line="310" w:lineRule="exact"/>
              <w:ind w:right="-18"/>
              <w:rPr>
                <w:rFonts w:ascii="Arial" w:hAnsi="Arial" w:cs="Arial"/>
                <w:sz w:val="16"/>
                <w:szCs w:val="16"/>
              </w:rPr>
            </w:pPr>
          </w:p>
        </w:tc>
      </w:tr>
      <w:tr w:rsidR="00580D4D" w:rsidRPr="007C3D92" w14:paraId="19B807D7" w14:textId="77777777" w:rsidTr="009E798B">
        <w:trPr>
          <w:trHeight w:val="80"/>
        </w:trPr>
        <w:tc>
          <w:tcPr>
            <w:tcW w:w="3780" w:type="dxa"/>
          </w:tcPr>
          <w:p w14:paraId="5659C7C2" w14:textId="77777777" w:rsidR="00580D4D" w:rsidRPr="007C3D92" w:rsidRDefault="00580D4D" w:rsidP="00580D4D">
            <w:pPr>
              <w:pStyle w:val="BodyText"/>
              <w:spacing w:line="310" w:lineRule="exact"/>
              <w:ind w:right="-86"/>
              <w:rPr>
                <w:rFonts w:ascii="Arial" w:hAnsi="Arial" w:cs="Arial"/>
                <w:sz w:val="16"/>
                <w:szCs w:val="16"/>
              </w:rPr>
            </w:pPr>
            <w:r w:rsidRPr="007C3D92">
              <w:rPr>
                <w:rFonts w:ascii="Arial" w:hAnsi="Arial" w:cs="Arial"/>
                <w:sz w:val="16"/>
                <w:szCs w:val="16"/>
              </w:rPr>
              <w:t>Subsidiaries</w:t>
            </w:r>
          </w:p>
        </w:tc>
        <w:tc>
          <w:tcPr>
            <w:tcW w:w="1382" w:type="dxa"/>
          </w:tcPr>
          <w:p w14:paraId="4D514D0B" w14:textId="7861AAAE" w:rsidR="00580D4D" w:rsidRPr="007C3D92" w:rsidRDefault="00580D4D" w:rsidP="00580D4D">
            <w:pPr>
              <w:pBdr>
                <w:bottom w:val="single" w:sz="4" w:space="1" w:color="auto"/>
              </w:pBdr>
              <w:tabs>
                <w:tab w:val="decimal" w:pos="1022"/>
              </w:tabs>
              <w:spacing w:line="310" w:lineRule="exact"/>
              <w:ind w:right="-18"/>
              <w:rPr>
                <w:rFonts w:ascii="Arial" w:hAnsi="Arial" w:cs="Arial"/>
                <w:sz w:val="16"/>
                <w:szCs w:val="16"/>
              </w:rPr>
            </w:pPr>
            <w:r w:rsidRPr="003C53D6">
              <w:rPr>
                <w:rFonts w:ascii="Arial" w:hAnsi="Arial" w:cs="Arial" w:hint="cs"/>
                <w:sz w:val="16"/>
                <w:szCs w:val="16"/>
                <w:cs/>
              </w:rPr>
              <w:t>-</w:t>
            </w:r>
          </w:p>
        </w:tc>
        <w:tc>
          <w:tcPr>
            <w:tcW w:w="1310" w:type="dxa"/>
          </w:tcPr>
          <w:p w14:paraId="43058A98" w14:textId="3720B9FC" w:rsidR="00580D4D" w:rsidRPr="007C3D92" w:rsidRDefault="00580D4D" w:rsidP="00580D4D">
            <w:pPr>
              <w:pBdr>
                <w:bottom w:val="single" w:sz="4" w:space="1" w:color="auto"/>
              </w:pBdr>
              <w:tabs>
                <w:tab w:val="decimal" w:pos="1022"/>
              </w:tabs>
              <w:spacing w:line="310" w:lineRule="exact"/>
              <w:ind w:right="-18"/>
              <w:rPr>
                <w:rFonts w:ascii="Arial" w:hAnsi="Arial" w:cs="Arial"/>
                <w:sz w:val="16"/>
                <w:szCs w:val="16"/>
              </w:rPr>
            </w:pPr>
            <w:r w:rsidRPr="003C53D6">
              <w:rPr>
                <w:rFonts w:ascii="Arial" w:hAnsi="Arial" w:cs="Arial"/>
                <w:sz w:val="16"/>
                <w:szCs w:val="16"/>
              </w:rPr>
              <w:t>-</w:t>
            </w:r>
          </w:p>
        </w:tc>
        <w:tc>
          <w:tcPr>
            <w:tcW w:w="1350" w:type="dxa"/>
          </w:tcPr>
          <w:p w14:paraId="46A2BCC4" w14:textId="7D8BC605" w:rsidR="00580D4D" w:rsidRPr="007C3D92" w:rsidRDefault="00580D4D" w:rsidP="00580D4D">
            <w:pPr>
              <w:pBdr>
                <w:bottom w:val="single" w:sz="4" w:space="1" w:color="auto"/>
              </w:pBdr>
              <w:tabs>
                <w:tab w:val="decimal" w:pos="1022"/>
              </w:tabs>
              <w:spacing w:line="310" w:lineRule="exact"/>
              <w:ind w:right="-18"/>
              <w:rPr>
                <w:rFonts w:ascii="Arial" w:hAnsi="Arial" w:cs="Arial"/>
                <w:sz w:val="16"/>
                <w:szCs w:val="16"/>
              </w:rPr>
            </w:pPr>
            <w:r w:rsidRPr="003C53D6">
              <w:rPr>
                <w:rFonts w:ascii="Arial" w:hAnsi="Arial" w:cs="Arial" w:hint="cs"/>
                <w:sz w:val="16"/>
                <w:szCs w:val="16"/>
                <w:cs/>
              </w:rPr>
              <w:t>1,555,826</w:t>
            </w:r>
          </w:p>
        </w:tc>
        <w:tc>
          <w:tcPr>
            <w:tcW w:w="1350" w:type="dxa"/>
          </w:tcPr>
          <w:p w14:paraId="6C3072FB" w14:textId="4E818903" w:rsidR="00580D4D" w:rsidRPr="007C3D92" w:rsidRDefault="00580D4D" w:rsidP="00580D4D">
            <w:pPr>
              <w:pBdr>
                <w:bottom w:val="single" w:sz="4" w:space="1" w:color="auto"/>
              </w:pBdr>
              <w:tabs>
                <w:tab w:val="decimal" w:pos="1022"/>
              </w:tabs>
              <w:spacing w:line="310" w:lineRule="exact"/>
              <w:ind w:right="-18"/>
              <w:rPr>
                <w:rFonts w:ascii="Arial" w:hAnsi="Arial" w:cs="Arial"/>
                <w:sz w:val="16"/>
                <w:szCs w:val="16"/>
              </w:rPr>
            </w:pPr>
            <w:r w:rsidRPr="007C3D92">
              <w:rPr>
                <w:rFonts w:ascii="Arial" w:hAnsi="Arial" w:cs="Arial"/>
                <w:sz w:val="16"/>
                <w:szCs w:val="16"/>
              </w:rPr>
              <w:t>1,515,150</w:t>
            </w:r>
          </w:p>
        </w:tc>
      </w:tr>
      <w:tr w:rsidR="00580D4D" w:rsidRPr="007C3D92" w14:paraId="08645EA4" w14:textId="77777777" w:rsidTr="009E798B">
        <w:tc>
          <w:tcPr>
            <w:tcW w:w="3780" w:type="dxa"/>
          </w:tcPr>
          <w:p w14:paraId="441171F0" w14:textId="77777777" w:rsidR="00580D4D" w:rsidRPr="007C3D92" w:rsidRDefault="00580D4D" w:rsidP="00580D4D">
            <w:pPr>
              <w:spacing w:line="310" w:lineRule="exact"/>
              <w:ind w:right="-72"/>
              <w:jc w:val="thaiDistribute"/>
              <w:rPr>
                <w:rFonts w:ascii="Arial" w:hAnsi="Arial" w:cs="Arial"/>
                <w:b/>
                <w:bCs/>
                <w:sz w:val="16"/>
                <w:szCs w:val="16"/>
              </w:rPr>
            </w:pPr>
            <w:r w:rsidRPr="007C3D92">
              <w:rPr>
                <w:rFonts w:ascii="Arial" w:hAnsi="Arial" w:cs="Arial"/>
                <w:b/>
                <w:bCs/>
                <w:sz w:val="16"/>
                <w:szCs w:val="16"/>
              </w:rPr>
              <w:t>Total</w:t>
            </w:r>
          </w:p>
        </w:tc>
        <w:tc>
          <w:tcPr>
            <w:tcW w:w="1382" w:type="dxa"/>
          </w:tcPr>
          <w:p w14:paraId="6C4CCBD1" w14:textId="7638A6F9" w:rsidR="00580D4D" w:rsidRPr="007C3D92" w:rsidRDefault="00580D4D" w:rsidP="00580D4D">
            <w:pPr>
              <w:pBdr>
                <w:bottom w:val="double" w:sz="4" w:space="1" w:color="auto"/>
              </w:pBdr>
              <w:tabs>
                <w:tab w:val="decimal" w:pos="1022"/>
              </w:tabs>
              <w:spacing w:line="310" w:lineRule="exact"/>
              <w:ind w:right="-18"/>
              <w:rPr>
                <w:rFonts w:ascii="Arial" w:hAnsi="Arial" w:cs="Arial"/>
                <w:sz w:val="16"/>
                <w:szCs w:val="16"/>
                <w:cs/>
              </w:rPr>
            </w:pPr>
            <w:r w:rsidRPr="003C53D6">
              <w:rPr>
                <w:rFonts w:ascii="Arial" w:hAnsi="Arial" w:cs="Arial" w:hint="cs"/>
                <w:sz w:val="16"/>
                <w:szCs w:val="16"/>
                <w:cs/>
              </w:rPr>
              <w:t>-</w:t>
            </w:r>
          </w:p>
        </w:tc>
        <w:tc>
          <w:tcPr>
            <w:tcW w:w="1310" w:type="dxa"/>
          </w:tcPr>
          <w:p w14:paraId="593403A4" w14:textId="71B1DE05" w:rsidR="00580D4D" w:rsidRPr="007C3D92" w:rsidRDefault="00580D4D" w:rsidP="00580D4D">
            <w:pPr>
              <w:pBdr>
                <w:bottom w:val="double" w:sz="4" w:space="1" w:color="auto"/>
              </w:pBdr>
              <w:tabs>
                <w:tab w:val="decimal" w:pos="1022"/>
              </w:tabs>
              <w:spacing w:line="310" w:lineRule="exact"/>
              <w:ind w:right="-18"/>
              <w:rPr>
                <w:rFonts w:ascii="Arial" w:hAnsi="Arial" w:cs="Arial"/>
                <w:sz w:val="16"/>
                <w:szCs w:val="16"/>
                <w:cs/>
              </w:rPr>
            </w:pPr>
            <w:r w:rsidRPr="003C53D6">
              <w:rPr>
                <w:rFonts w:ascii="Arial" w:hAnsi="Arial" w:cs="Arial"/>
                <w:sz w:val="16"/>
                <w:szCs w:val="16"/>
              </w:rPr>
              <w:t>-</w:t>
            </w:r>
          </w:p>
        </w:tc>
        <w:tc>
          <w:tcPr>
            <w:tcW w:w="1350" w:type="dxa"/>
          </w:tcPr>
          <w:p w14:paraId="3B7C8804" w14:textId="4F9F6079" w:rsidR="00580D4D" w:rsidRPr="007C3D92" w:rsidRDefault="00580D4D" w:rsidP="00580D4D">
            <w:pPr>
              <w:pBdr>
                <w:bottom w:val="double" w:sz="4" w:space="1" w:color="auto"/>
              </w:pBdr>
              <w:tabs>
                <w:tab w:val="decimal" w:pos="1022"/>
              </w:tabs>
              <w:spacing w:line="310" w:lineRule="exact"/>
              <w:ind w:right="-18"/>
              <w:rPr>
                <w:rFonts w:ascii="Arial" w:hAnsi="Arial" w:cs="Arial"/>
                <w:sz w:val="16"/>
                <w:szCs w:val="16"/>
                <w:cs/>
              </w:rPr>
            </w:pPr>
            <w:r w:rsidRPr="003C53D6">
              <w:rPr>
                <w:rFonts w:ascii="Arial" w:hAnsi="Arial" w:cs="Arial" w:hint="cs"/>
                <w:sz w:val="16"/>
                <w:szCs w:val="16"/>
                <w:cs/>
              </w:rPr>
              <w:t>1,555,826</w:t>
            </w:r>
          </w:p>
        </w:tc>
        <w:tc>
          <w:tcPr>
            <w:tcW w:w="1350" w:type="dxa"/>
          </w:tcPr>
          <w:p w14:paraId="337AC856" w14:textId="651B29A6" w:rsidR="00580D4D" w:rsidRPr="007C3D92" w:rsidRDefault="00580D4D" w:rsidP="00580D4D">
            <w:pPr>
              <w:pBdr>
                <w:bottom w:val="double" w:sz="4" w:space="1" w:color="auto"/>
              </w:pBdr>
              <w:tabs>
                <w:tab w:val="decimal" w:pos="1022"/>
              </w:tabs>
              <w:spacing w:line="310" w:lineRule="exact"/>
              <w:ind w:right="-18"/>
              <w:rPr>
                <w:rFonts w:ascii="Arial" w:hAnsi="Arial" w:cs="Arial"/>
                <w:sz w:val="16"/>
                <w:szCs w:val="16"/>
                <w:cs/>
              </w:rPr>
            </w:pPr>
            <w:r w:rsidRPr="007C3D92">
              <w:rPr>
                <w:rFonts w:ascii="Arial" w:hAnsi="Arial" w:cs="Arial"/>
                <w:sz w:val="16"/>
                <w:szCs w:val="16"/>
              </w:rPr>
              <w:t>1,515,150</w:t>
            </w:r>
          </w:p>
        </w:tc>
      </w:tr>
      <w:tr w:rsidR="00580D4D" w:rsidRPr="007C3D92" w14:paraId="12CABBB2" w14:textId="77777777" w:rsidTr="009E798B">
        <w:tc>
          <w:tcPr>
            <w:tcW w:w="3780" w:type="dxa"/>
          </w:tcPr>
          <w:p w14:paraId="2E9B70FE" w14:textId="77777777" w:rsidR="00580D4D" w:rsidRPr="007C3D92" w:rsidRDefault="00580D4D" w:rsidP="00580D4D">
            <w:pPr>
              <w:spacing w:line="310" w:lineRule="exact"/>
              <w:ind w:right="-72"/>
              <w:jc w:val="thaiDistribute"/>
              <w:rPr>
                <w:rFonts w:ascii="Arial" w:hAnsi="Arial" w:cs="Arial"/>
                <w:b/>
                <w:bCs/>
                <w:sz w:val="16"/>
                <w:szCs w:val="16"/>
              </w:rPr>
            </w:pPr>
            <w:r w:rsidRPr="007C3D92">
              <w:rPr>
                <w:rFonts w:ascii="Arial" w:hAnsi="Arial" w:cs="Arial"/>
                <w:b/>
                <w:bCs/>
                <w:sz w:val="16"/>
                <w:szCs w:val="16"/>
                <w:u w:val="single"/>
              </w:rPr>
              <w:t>Interest payable</w:t>
            </w:r>
          </w:p>
        </w:tc>
        <w:tc>
          <w:tcPr>
            <w:tcW w:w="1382" w:type="dxa"/>
          </w:tcPr>
          <w:p w14:paraId="1C4A9DDD" w14:textId="77777777" w:rsidR="00580D4D" w:rsidRPr="007C3D92" w:rsidRDefault="00580D4D" w:rsidP="00580D4D">
            <w:pPr>
              <w:tabs>
                <w:tab w:val="decimal" w:pos="1022"/>
              </w:tabs>
              <w:spacing w:line="310" w:lineRule="exact"/>
              <w:ind w:right="-18"/>
              <w:rPr>
                <w:rFonts w:ascii="Arial" w:hAnsi="Arial" w:cs="Arial"/>
                <w:sz w:val="16"/>
                <w:szCs w:val="16"/>
              </w:rPr>
            </w:pPr>
          </w:p>
        </w:tc>
        <w:tc>
          <w:tcPr>
            <w:tcW w:w="1310" w:type="dxa"/>
          </w:tcPr>
          <w:p w14:paraId="7596D5BD" w14:textId="77777777" w:rsidR="00580D4D" w:rsidRPr="007C3D92" w:rsidRDefault="00580D4D" w:rsidP="00580D4D">
            <w:pPr>
              <w:tabs>
                <w:tab w:val="decimal" w:pos="1022"/>
              </w:tabs>
              <w:spacing w:line="310" w:lineRule="exact"/>
              <w:ind w:right="-18"/>
              <w:rPr>
                <w:rFonts w:ascii="Arial" w:hAnsi="Arial" w:cs="Arial"/>
                <w:sz w:val="16"/>
                <w:szCs w:val="16"/>
              </w:rPr>
            </w:pPr>
          </w:p>
        </w:tc>
        <w:tc>
          <w:tcPr>
            <w:tcW w:w="1350" w:type="dxa"/>
          </w:tcPr>
          <w:p w14:paraId="3692A52D" w14:textId="77777777" w:rsidR="00580D4D" w:rsidRPr="007C3D92" w:rsidRDefault="00580D4D" w:rsidP="00580D4D">
            <w:pPr>
              <w:tabs>
                <w:tab w:val="decimal" w:pos="1022"/>
              </w:tabs>
              <w:spacing w:line="310" w:lineRule="exact"/>
              <w:ind w:right="-18"/>
              <w:rPr>
                <w:rFonts w:ascii="Arial" w:hAnsi="Arial" w:cs="Arial"/>
                <w:sz w:val="16"/>
                <w:szCs w:val="16"/>
              </w:rPr>
            </w:pPr>
          </w:p>
        </w:tc>
        <w:tc>
          <w:tcPr>
            <w:tcW w:w="1350" w:type="dxa"/>
          </w:tcPr>
          <w:p w14:paraId="32D79062" w14:textId="77777777" w:rsidR="00580D4D" w:rsidRPr="007C3D92" w:rsidRDefault="00580D4D" w:rsidP="00580D4D">
            <w:pPr>
              <w:tabs>
                <w:tab w:val="decimal" w:pos="1022"/>
              </w:tabs>
              <w:spacing w:line="310" w:lineRule="exact"/>
              <w:ind w:right="-18"/>
              <w:rPr>
                <w:rFonts w:ascii="Arial" w:hAnsi="Arial" w:cs="Arial"/>
                <w:sz w:val="16"/>
                <w:szCs w:val="16"/>
              </w:rPr>
            </w:pPr>
          </w:p>
        </w:tc>
      </w:tr>
      <w:tr w:rsidR="00580D4D" w:rsidRPr="007C3D92" w14:paraId="76D516F5" w14:textId="77777777" w:rsidTr="009E798B">
        <w:tc>
          <w:tcPr>
            <w:tcW w:w="3780" w:type="dxa"/>
          </w:tcPr>
          <w:p w14:paraId="068F6912" w14:textId="77777777" w:rsidR="00580D4D" w:rsidRPr="007C3D92" w:rsidRDefault="00580D4D" w:rsidP="00580D4D">
            <w:pPr>
              <w:spacing w:line="310" w:lineRule="exact"/>
              <w:ind w:right="-72"/>
              <w:jc w:val="thaiDistribute"/>
              <w:rPr>
                <w:rFonts w:ascii="Arial" w:hAnsi="Arial" w:cs="Arial"/>
                <w:sz w:val="16"/>
                <w:szCs w:val="16"/>
                <w:cs/>
              </w:rPr>
            </w:pPr>
            <w:r w:rsidRPr="007C3D92">
              <w:rPr>
                <w:rFonts w:ascii="Arial" w:hAnsi="Arial" w:cs="Arial"/>
                <w:sz w:val="16"/>
                <w:szCs w:val="16"/>
              </w:rPr>
              <w:t>Subsidiaries</w:t>
            </w:r>
          </w:p>
        </w:tc>
        <w:tc>
          <w:tcPr>
            <w:tcW w:w="1382" w:type="dxa"/>
          </w:tcPr>
          <w:p w14:paraId="46BE7D01" w14:textId="3044E922" w:rsidR="00580D4D" w:rsidRPr="007C3D92" w:rsidRDefault="00580D4D" w:rsidP="00580D4D">
            <w:pPr>
              <w:pBdr>
                <w:bottom w:val="single" w:sz="4" w:space="1" w:color="auto"/>
              </w:pBdr>
              <w:tabs>
                <w:tab w:val="decimal" w:pos="1022"/>
              </w:tabs>
              <w:spacing w:line="310" w:lineRule="exact"/>
              <w:ind w:right="-18"/>
              <w:rPr>
                <w:rFonts w:ascii="Arial" w:hAnsi="Arial" w:cs="Arial"/>
                <w:sz w:val="16"/>
                <w:szCs w:val="16"/>
              </w:rPr>
            </w:pPr>
            <w:r w:rsidRPr="003C53D6">
              <w:rPr>
                <w:rFonts w:ascii="Arial" w:hAnsi="Arial" w:cs="Arial" w:hint="cs"/>
                <w:sz w:val="16"/>
                <w:szCs w:val="16"/>
                <w:cs/>
              </w:rPr>
              <w:t>-</w:t>
            </w:r>
          </w:p>
        </w:tc>
        <w:tc>
          <w:tcPr>
            <w:tcW w:w="1310" w:type="dxa"/>
          </w:tcPr>
          <w:p w14:paraId="14CE6250" w14:textId="38545C96" w:rsidR="00580D4D" w:rsidRPr="007C3D92" w:rsidRDefault="00580D4D" w:rsidP="00580D4D">
            <w:pPr>
              <w:pBdr>
                <w:bottom w:val="single" w:sz="4" w:space="1" w:color="auto"/>
              </w:pBdr>
              <w:tabs>
                <w:tab w:val="decimal" w:pos="1022"/>
              </w:tabs>
              <w:spacing w:line="310" w:lineRule="exact"/>
              <w:ind w:right="-18"/>
              <w:rPr>
                <w:rFonts w:ascii="Arial" w:hAnsi="Arial" w:cs="Arial"/>
                <w:sz w:val="16"/>
                <w:szCs w:val="16"/>
              </w:rPr>
            </w:pPr>
            <w:r w:rsidRPr="003C53D6">
              <w:rPr>
                <w:rFonts w:ascii="Arial" w:hAnsi="Arial" w:cs="Arial"/>
                <w:sz w:val="16"/>
                <w:szCs w:val="16"/>
              </w:rPr>
              <w:t>-</w:t>
            </w:r>
          </w:p>
        </w:tc>
        <w:tc>
          <w:tcPr>
            <w:tcW w:w="1350" w:type="dxa"/>
          </w:tcPr>
          <w:p w14:paraId="4C9E4D76" w14:textId="1770AAAE" w:rsidR="00580D4D" w:rsidRPr="007C3D92" w:rsidRDefault="00580D4D" w:rsidP="00580D4D">
            <w:pPr>
              <w:pBdr>
                <w:bottom w:val="single" w:sz="4" w:space="1" w:color="auto"/>
              </w:pBdr>
              <w:tabs>
                <w:tab w:val="decimal" w:pos="1022"/>
              </w:tabs>
              <w:spacing w:line="310" w:lineRule="exact"/>
              <w:ind w:right="-18"/>
              <w:rPr>
                <w:rFonts w:ascii="Arial" w:hAnsi="Arial" w:cs="Arial"/>
                <w:sz w:val="16"/>
                <w:szCs w:val="16"/>
              </w:rPr>
            </w:pPr>
            <w:r w:rsidRPr="003C53D6">
              <w:rPr>
                <w:rFonts w:ascii="Arial" w:hAnsi="Arial" w:cs="Arial" w:hint="cs"/>
                <w:sz w:val="16"/>
                <w:szCs w:val="16"/>
                <w:cs/>
              </w:rPr>
              <w:t>13,349</w:t>
            </w:r>
          </w:p>
        </w:tc>
        <w:tc>
          <w:tcPr>
            <w:tcW w:w="1350" w:type="dxa"/>
          </w:tcPr>
          <w:p w14:paraId="700E7CC2" w14:textId="1A624471" w:rsidR="00580D4D" w:rsidRPr="007C3D92" w:rsidRDefault="00580D4D" w:rsidP="00580D4D">
            <w:pPr>
              <w:pBdr>
                <w:bottom w:val="single" w:sz="4" w:space="1" w:color="auto"/>
              </w:pBdr>
              <w:tabs>
                <w:tab w:val="decimal" w:pos="1022"/>
              </w:tabs>
              <w:spacing w:line="310" w:lineRule="exact"/>
              <w:ind w:right="-18"/>
              <w:rPr>
                <w:rFonts w:ascii="Arial" w:hAnsi="Arial" w:cs="Arial"/>
                <w:sz w:val="16"/>
                <w:szCs w:val="16"/>
              </w:rPr>
            </w:pPr>
            <w:r w:rsidRPr="007C3D92">
              <w:rPr>
                <w:rFonts w:ascii="Arial" w:hAnsi="Arial" w:cs="Arial"/>
                <w:sz w:val="16"/>
                <w:szCs w:val="16"/>
              </w:rPr>
              <w:t>11,080</w:t>
            </w:r>
          </w:p>
        </w:tc>
      </w:tr>
      <w:tr w:rsidR="00580D4D" w:rsidRPr="007C3D92" w14:paraId="093DEEB4" w14:textId="77777777" w:rsidTr="009E798B">
        <w:tc>
          <w:tcPr>
            <w:tcW w:w="3780" w:type="dxa"/>
          </w:tcPr>
          <w:p w14:paraId="67DEB834" w14:textId="77777777" w:rsidR="00580D4D" w:rsidRPr="007C3D92" w:rsidRDefault="00580D4D" w:rsidP="00580D4D">
            <w:pPr>
              <w:spacing w:line="310" w:lineRule="exact"/>
              <w:ind w:right="-72"/>
              <w:jc w:val="thaiDistribute"/>
              <w:rPr>
                <w:rFonts w:ascii="Arial" w:hAnsi="Arial" w:cs="Arial"/>
                <w:b/>
                <w:bCs/>
                <w:sz w:val="16"/>
                <w:szCs w:val="16"/>
                <w:cs/>
              </w:rPr>
            </w:pPr>
            <w:r w:rsidRPr="007C3D92">
              <w:rPr>
                <w:rFonts w:ascii="Arial" w:hAnsi="Arial" w:cs="Arial"/>
                <w:b/>
                <w:bCs/>
                <w:sz w:val="16"/>
                <w:szCs w:val="16"/>
              </w:rPr>
              <w:t>Total</w:t>
            </w:r>
          </w:p>
        </w:tc>
        <w:tc>
          <w:tcPr>
            <w:tcW w:w="1382" w:type="dxa"/>
          </w:tcPr>
          <w:p w14:paraId="664D7ED3" w14:textId="585093ED" w:rsidR="00580D4D" w:rsidRPr="007C3D92" w:rsidRDefault="00580D4D" w:rsidP="00580D4D">
            <w:pPr>
              <w:pBdr>
                <w:bottom w:val="double" w:sz="4" w:space="1" w:color="auto"/>
              </w:pBdr>
              <w:tabs>
                <w:tab w:val="decimal" w:pos="1022"/>
              </w:tabs>
              <w:spacing w:line="310" w:lineRule="exact"/>
              <w:ind w:right="-18"/>
              <w:rPr>
                <w:rFonts w:ascii="Arial" w:hAnsi="Arial" w:cs="Arial"/>
                <w:sz w:val="16"/>
                <w:szCs w:val="16"/>
              </w:rPr>
            </w:pPr>
            <w:r w:rsidRPr="003C53D6">
              <w:rPr>
                <w:rFonts w:ascii="Arial" w:hAnsi="Arial" w:cs="Arial" w:hint="cs"/>
                <w:sz w:val="16"/>
                <w:szCs w:val="16"/>
                <w:cs/>
              </w:rPr>
              <w:t>-</w:t>
            </w:r>
          </w:p>
        </w:tc>
        <w:tc>
          <w:tcPr>
            <w:tcW w:w="1310" w:type="dxa"/>
          </w:tcPr>
          <w:p w14:paraId="46075FFC" w14:textId="2A8BDAAA" w:rsidR="00580D4D" w:rsidRPr="007C3D92" w:rsidRDefault="00580D4D" w:rsidP="00580D4D">
            <w:pPr>
              <w:pBdr>
                <w:bottom w:val="double" w:sz="4" w:space="1" w:color="auto"/>
              </w:pBdr>
              <w:tabs>
                <w:tab w:val="decimal" w:pos="1022"/>
              </w:tabs>
              <w:spacing w:line="310" w:lineRule="exact"/>
              <w:ind w:right="-18"/>
              <w:rPr>
                <w:rFonts w:ascii="Arial" w:hAnsi="Arial" w:cs="Arial"/>
                <w:sz w:val="16"/>
                <w:szCs w:val="16"/>
              </w:rPr>
            </w:pPr>
            <w:r w:rsidRPr="003C53D6">
              <w:rPr>
                <w:rFonts w:ascii="Arial" w:hAnsi="Arial" w:cs="Arial"/>
                <w:sz w:val="16"/>
                <w:szCs w:val="16"/>
              </w:rPr>
              <w:t>-</w:t>
            </w:r>
          </w:p>
        </w:tc>
        <w:tc>
          <w:tcPr>
            <w:tcW w:w="1350" w:type="dxa"/>
          </w:tcPr>
          <w:p w14:paraId="23FA1FA3" w14:textId="52506574" w:rsidR="00580D4D" w:rsidRPr="007C3D92" w:rsidRDefault="00580D4D" w:rsidP="00580D4D">
            <w:pPr>
              <w:pBdr>
                <w:bottom w:val="double" w:sz="4" w:space="1" w:color="auto"/>
              </w:pBdr>
              <w:tabs>
                <w:tab w:val="decimal" w:pos="1022"/>
              </w:tabs>
              <w:spacing w:line="310" w:lineRule="exact"/>
              <w:ind w:right="-18"/>
              <w:rPr>
                <w:rFonts w:ascii="Arial" w:hAnsi="Arial" w:cs="Arial"/>
                <w:sz w:val="16"/>
                <w:szCs w:val="16"/>
                <w:cs/>
              </w:rPr>
            </w:pPr>
            <w:r w:rsidRPr="003C53D6">
              <w:rPr>
                <w:rFonts w:ascii="Arial" w:hAnsi="Arial" w:cs="Arial" w:hint="cs"/>
                <w:sz w:val="16"/>
                <w:szCs w:val="16"/>
                <w:cs/>
              </w:rPr>
              <w:t>13,349</w:t>
            </w:r>
          </w:p>
        </w:tc>
        <w:tc>
          <w:tcPr>
            <w:tcW w:w="1350" w:type="dxa"/>
          </w:tcPr>
          <w:p w14:paraId="4D9C88EE" w14:textId="5A4C4AB7" w:rsidR="00580D4D" w:rsidRPr="007C3D92" w:rsidRDefault="00580D4D" w:rsidP="00580D4D">
            <w:pPr>
              <w:pBdr>
                <w:bottom w:val="double" w:sz="4" w:space="1" w:color="auto"/>
              </w:pBdr>
              <w:tabs>
                <w:tab w:val="decimal" w:pos="1022"/>
              </w:tabs>
              <w:spacing w:line="310" w:lineRule="exact"/>
              <w:ind w:right="-18"/>
              <w:rPr>
                <w:rFonts w:ascii="Arial" w:hAnsi="Arial" w:cs="Arial"/>
                <w:sz w:val="16"/>
                <w:szCs w:val="16"/>
              </w:rPr>
            </w:pPr>
            <w:r w:rsidRPr="007C3D92">
              <w:rPr>
                <w:rFonts w:ascii="Arial" w:hAnsi="Arial" w:cs="Arial"/>
                <w:sz w:val="16"/>
                <w:szCs w:val="16"/>
              </w:rPr>
              <w:t>11,080</w:t>
            </w:r>
          </w:p>
        </w:tc>
      </w:tr>
      <w:tr w:rsidR="00580D4D" w:rsidRPr="007C3D92" w14:paraId="6576B0B5" w14:textId="77777777" w:rsidTr="009E798B">
        <w:tc>
          <w:tcPr>
            <w:tcW w:w="3780" w:type="dxa"/>
          </w:tcPr>
          <w:p w14:paraId="27FB1382" w14:textId="77777777" w:rsidR="00580D4D" w:rsidRPr="007C3D92" w:rsidRDefault="00580D4D" w:rsidP="00580D4D">
            <w:pPr>
              <w:spacing w:line="310" w:lineRule="exact"/>
              <w:ind w:right="-72"/>
              <w:jc w:val="thaiDistribute"/>
              <w:rPr>
                <w:rFonts w:ascii="Arial" w:hAnsi="Arial" w:cs="Arial"/>
                <w:b/>
                <w:bCs/>
                <w:sz w:val="16"/>
                <w:szCs w:val="16"/>
              </w:rPr>
            </w:pPr>
            <w:r w:rsidRPr="007C3D92">
              <w:rPr>
                <w:rFonts w:ascii="Arial" w:hAnsi="Arial" w:cs="Arial"/>
                <w:b/>
                <w:bCs/>
                <w:sz w:val="16"/>
                <w:szCs w:val="16"/>
                <w:u w:val="single"/>
              </w:rPr>
              <w:t>Advance received from customers</w:t>
            </w:r>
          </w:p>
        </w:tc>
        <w:tc>
          <w:tcPr>
            <w:tcW w:w="1382" w:type="dxa"/>
          </w:tcPr>
          <w:p w14:paraId="66282AD4" w14:textId="77777777" w:rsidR="00580D4D" w:rsidRPr="007C3D92" w:rsidRDefault="00580D4D" w:rsidP="00580D4D">
            <w:pPr>
              <w:tabs>
                <w:tab w:val="decimal" w:pos="1022"/>
              </w:tabs>
              <w:spacing w:line="310" w:lineRule="exact"/>
              <w:ind w:right="-18"/>
              <w:rPr>
                <w:rFonts w:ascii="Arial" w:hAnsi="Arial" w:cs="Arial"/>
                <w:sz w:val="16"/>
                <w:szCs w:val="16"/>
              </w:rPr>
            </w:pPr>
          </w:p>
        </w:tc>
        <w:tc>
          <w:tcPr>
            <w:tcW w:w="1310" w:type="dxa"/>
          </w:tcPr>
          <w:p w14:paraId="2E000798" w14:textId="77777777" w:rsidR="00580D4D" w:rsidRPr="007C3D92" w:rsidRDefault="00580D4D" w:rsidP="00580D4D">
            <w:pPr>
              <w:tabs>
                <w:tab w:val="decimal" w:pos="1022"/>
              </w:tabs>
              <w:spacing w:line="310" w:lineRule="exact"/>
              <w:ind w:right="-18"/>
              <w:rPr>
                <w:rFonts w:ascii="Arial" w:hAnsi="Arial" w:cs="Arial"/>
                <w:sz w:val="16"/>
                <w:szCs w:val="16"/>
              </w:rPr>
            </w:pPr>
          </w:p>
        </w:tc>
        <w:tc>
          <w:tcPr>
            <w:tcW w:w="1350" w:type="dxa"/>
          </w:tcPr>
          <w:p w14:paraId="5230205E" w14:textId="77777777" w:rsidR="00580D4D" w:rsidRPr="007C3D92" w:rsidRDefault="00580D4D" w:rsidP="00580D4D">
            <w:pPr>
              <w:tabs>
                <w:tab w:val="decimal" w:pos="1022"/>
              </w:tabs>
              <w:spacing w:line="310" w:lineRule="exact"/>
              <w:ind w:right="-18"/>
              <w:rPr>
                <w:rFonts w:ascii="Arial" w:hAnsi="Arial" w:cs="Arial"/>
                <w:sz w:val="16"/>
                <w:szCs w:val="16"/>
              </w:rPr>
            </w:pPr>
          </w:p>
        </w:tc>
        <w:tc>
          <w:tcPr>
            <w:tcW w:w="1350" w:type="dxa"/>
          </w:tcPr>
          <w:p w14:paraId="1B56A14C" w14:textId="77777777" w:rsidR="00580D4D" w:rsidRPr="007C3D92" w:rsidRDefault="00580D4D" w:rsidP="00580D4D">
            <w:pPr>
              <w:tabs>
                <w:tab w:val="decimal" w:pos="1022"/>
              </w:tabs>
              <w:spacing w:line="310" w:lineRule="exact"/>
              <w:ind w:right="-18"/>
              <w:rPr>
                <w:rFonts w:ascii="Arial" w:hAnsi="Arial" w:cs="Arial"/>
                <w:sz w:val="16"/>
                <w:szCs w:val="16"/>
              </w:rPr>
            </w:pPr>
          </w:p>
        </w:tc>
      </w:tr>
      <w:tr w:rsidR="00580D4D" w:rsidRPr="007C3D92" w14:paraId="109091B2" w14:textId="77777777" w:rsidTr="009E798B">
        <w:tc>
          <w:tcPr>
            <w:tcW w:w="3780" w:type="dxa"/>
          </w:tcPr>
          <w:p w14:paraId="1565F044" w14:textId="77777777" w:rsidR="00580D4D" w:rsidRPr="007C3D92" w:rsidRDefault="00580D4D" w:rsidP="00580D4D">
            <w:pPr>
              <w:spacing w:line="310" w:lineRule="exact"/>
              <w:ind w:right="-72"/>
              <w:jc w:val="thaiDistribute"/>
              <w:rPr>
                <w:rFonts w:ascii="Arial" w:hAnsi="Arial" w:cs="Arial"/>
                <w:sz w:val="16"/>
                <w:szCs w:val="16"/>
                <w:cs/>
              </w:rPr>
            </w:pPr>
            <w:r w:rsidRPr="007C3D92">
              <w:rPr>
                <w:rFonts w:ascii="Arial" w:hAnsi="Arial" w:cs="Arial"/>
                <w:sz w:val="16"/>
                <w:szCs w:val="16"/>
              </w:rPr>
              <w:t>Subsidiaries</w:t>
            </w:r>
          </w:p>
        </w:tc>
        <w:tc>
          <w:tcPr>
            <w:tcW w:w="1382" w:type="dxa"/>
          </w:tcPr>
          <w:p w14:paraId="02BF1262" w14:textId="7150E7BB" w:rsidR="00580D4D" w:rsidRPr="007C3D92" w:rsidRDefault="00580D4D" w:rsidP="00580D4D">
            <w:pPr>
              <w:tabs>
                <w:tab w:val="decimal" w:pos="1022"/>
              </w:tabs>
              <w:spacing w:line="310" w:lineRule="exact"/>
              <w:ind w:right="-18"/>
              <w:rPr>
                <w:rFonts w:ascii="Arial" w:hAnsi="Arial" w:cs="Arial"/>
                <w:sz w:val="16"/>
                <w:szCs w:val="16"/>
              </w:rPr>
            </w:pPr>
            <w:r w:rsidRPr="003C53D6">
              <w:rPr>
                <w:rFonts w:ascii="Arial" w:hAnsi="Arial" w:cs="Arial"/>
                <w:sz w:val="16"/>
                <w:szCs w:val="16"/>
              </w:rPr>
              <w:t>-</w:t>
            </w:r>
          </w:p>
        </w:tc>
        <w:tc>
          <w:tcPr>
            <w:tcW w:w="1310" w:type="dxa"/>
          </w:tcPr>
          <w:p w14:paraId="7730FD7C" w14:textId="1C57F89B" w:rsidR="00580D4D" w:rsidRPr="007C3D92" w:rsidRDefault="00580D4D" w:rsidP="00580D4D">
            <w:pPr>
              <w:tabs>
                <w:tab w:val="decimal" w:pos="1022"/>
              </w:tabs>
              <w:spacing w:line="310" w:lineRule="exact"/>
              <w:ind w:right="-18"/>
              <w:rPr>
                <w:rFonts w:ascii="Arial" w:hAnsi="Arial" w:cs="Arial"/>
                <w:sz w:val="16"/>
                <w:szCs w:val="16"/>
              </w:rPr>
            </w:pPr>
            <w:r w:rsidRPr="003C53D6">
              <w:rPr>
                <w:rFonts w:ascii="Arial" w:hAnsi="Arial" w:cs="Arial"/>
                <w:sz w:val="16"/>
                <w:szCs w:val="16"/>
              </w:rPr>
              <w:t>-</w:t>
            </w:r>
          </w:p>
        </w:tc>
        <w:tc>
          <w:tcPr>
            <w:tcW w:w="1350" w:type="dxa"/>
          </w:tcPr>
          <w:p w14:paraId="2D796D9E" w14:textId="75E9064E" w:rsidR="00580D4D" w:rsidRPr="007C3D92" w:rsidRDefault="00580D4D" w:rsidP="00580D4D">
            <w:pPr>
              <w:tabs>
                <w:tab w:val="decimal" w:pos="1022"/>
              </w:tabs>
              <w:spacing w:line="310" w:lineRule="exact"/>
              <w:ind w:right="-18"/>
              <w:rPr>
                <w:rFonts w:ascii="Arial" w:hAnsi="Arial" w:cs="Arial"/>
                <w:sz w:val="16"/>
                <w:szCs w:val="16"/>
              </w:rPr>
            </w:pPr>
            <w:r w:rsidRPr="003C53D6">
              <w:rPr>
                <w:rFonts w:ascii="Arial" w:hAnsi="Arial" w:cs="Arial" w:hint="cs"/>
                <w:sz w:val="16"/>
                <w:szCs w:val="16"/>
                <w:cs/>
              </w:rPr>
              <w:t>-</w:t>
            </w:r>
          </w:p>
        </w:tc>
        <w:tc>
          <w:tcPr>
            <w:tcW w:w="1350" w:type="dxa"/>
          </w:tcPr>
          <w:p w14:paraId="266F22A3" w14:textId="6195643C" w:rsidR="00580D4D" w:rsidRPr="007C3D92" w:rsidRDefault="00580D4D" w:rsidP="00580D4D">
            <w:pPr>
              <w:tabs>
                <w:tab w:val="decimal" w:pos="1022"/>
              </w:tabs>
              <w:spacing w:line="310" w:lineRule="exact"/>
              <w:ind w:right="-18"/>
              <w:rPr>
                <w:rFonts w:ascii="Arial" w:hAnsi="Arial" w:cs="Arial"/>
                <w:sz w:val="16"/>
                <w:szCs w:val="16"/>
              </w:rPr>
            </w:pPr>
            <w:r w:rsidRPr="007C3D92">
              <w:rPr>
                <w:rFonts w:ascii="Arial" w:hAnsi="Arial" w:cs="Arial"/>
                <w:sz w:val="16"/>
                <w:szCs w:val="16"/>
              </w:rPr>
              <w:t>97</w:t>
            </w:r>
          </w:p>
        </w:tc>
      </w:tr>
      <w:tr w:rsidR="00580D4D" w:rsidRPr="007C3D92" w14:paraId="117642F4" w14:textId="77777777" w:rsidTr="009E798B">
        <w:tc>
          <w:tcPr>
            <w:tcW w:w="3780" w:type="dxa"/>
          </w:tcPr>
          <w:p w14:paraId="15322246" w14:textId="520E8699" w:rsidR="00580D4D" w:rsidRPr="007C3D92" w:rsidRDefault="00580D4D" w:rsidP="00580D4D">
            <w:pPr>
              <w:spacing w:line="310" w:lineRule="exact"/>
              <w:ind w:right="-72"/>
              <w:jc w:val="thaiDistribute"/>
              <w:rPr>
                <w:rFonts w:ascii="Arial" w:hAnsi="Arial" w:cs="Arial"/>
                <w:sz w:val="16"/>
                <w:szCs w:val="16"/>
                <w:cs/>
              </w:rPr>
            </w:pPr>
            <w:r w:rsidRPr="007C3D92">
              <w:rPr>
                <w:rFonts w:ascii="Arial" w:hAnsi="Arial" w:cs="Arial"/>
                <w:sz w:val="16"/>
                <w:szCs w:val="16"/>
              </w:rPr>
              <w:t>Joint ventures</w:t>
            </w:r>
          </w:p>
        </w:tc>
        <w:tc>
          <w:tcPr>
            <w:tcW w:w="1382" w:type="dxa"/>
          </w:tcPr>
          <w:p w14:paraId="3F598B48" w14:textId="07A3E0CA" w:rsidR="00580D4D" w:rsidRPr="007C3D92" w:rsidRDefault="00580D4D" w:rsidP="00580D4D">
            <w:pPr>
              <w:pBdr>
                <w:bottom w:val="single" w:sz="4" w:space="1" w:color="auto"/>
              </w:pBdr>
              <w:tabs>
                <w:tab w:val="decimal" w:pos="1022"/>
              </w:tabs>
              <w:spacing w:line="310" w:lineRule="exact"/>
              <w:ind w:right="-18"/>
              <w:rPr>
                <w:rFonts w:ascii="Arial" w:hAnsi="Arial" w:cs="Arial"/>
                <w:sz w:val="16"/>
                <w:szCs w:val="16"/>
              </w:rPr>
            </w:pPr>
            <w:r w:rsidRPr="003C53D6">
              <w:rPr>
                <w:rFonts w:ascii="Arial" w:hAnsi="Arial" w:cs="Arial" w:hint="cs"/>
                <w:sz w:val="16"/>
                <w:szCs w:val="16"/>
                <w:cs/>
              </w:rPr>
              <w:t>398,788</w:t>
            </w:r>
          </w:p>
        </w:tc>
        <w:tc>
          <w:tcPr>
            <w:tcW w:w="1310" w:type="dxa"/>
          </w:tcPr>
          <w:p w14:paraId="6941174E" w14:textId="780371D0" w:rsidR="00580D4D" w:rsidRPr="007C3D92" w:rsidRDefault="00580D4D" w:rsidP="00580D4D">
            <w:pPr>
              <w:pBdr>
                <w:bottom w:val="single" w:sz="4" w:space="1" w:color="auto"/>
              </w:pBdr>
              <w:tabs>
                <w:tab w:val="decimal" w:pos="1022"/>
              </w:tabs>
              <w:spacing w:line="310" w:lineRule="exact"/>
              <w:ind w:right="-18"/>
              <w:rPr>
                <w:rFonts w:ascii="Arial" w:hAnsi="Arial" w:cs="Arial"/>
                <w:sz w:val="16"/>
                <w:szCs w:val="16"/>
              </w:rPr>
            </w:pPr>
            <w:r w:rsidRPr="003C53D6">
              <w:rPr>
                <w:rFonts w:ascii="Arial" w:hAnsi="Arial" w:cs="Arial"/>
                <w:sz w:val="16"/>
                <w:szCs w:val="16"/>
              </w:rPr>
              <w:t>401,393</w:t>
            </w:r>
          </w:p>
        </w:tc>
        <w:tc>
          <w:tcPr>
            <w:tcW w:w="1350" w:type="dxa"/>
          </w:tcPr>
          <w:p w14:paraId="0127F67D" w14:textId="37323445" w:rsidR="00580D4D" w:rsidRPr="007C3D92" w:rsidRDefault="00580D4D" w:rsidP="00580D4D">
            <w:pPr>
              <w:pBdr>
                <w:bottom w:val="single" w:sz="4" w:space="1" w:color="auto"/>
              </w:pBdr>
              <w:tabs>
                <w:tab w:val="decimal" w:pos="1022"/>
              </w:tabs>
              <w:spacing w:line="310" w:lineRule="exact"/>
              <w:ind w:right="-18"/>
              <w:rPr>
                <w:rFonts w:ascii="Arial" w:hAnsi="Arial" w:cs="Arial"/>
                <w:sz w:val="16"/>
                <w:szCs w:val="16"/>
              </w:rPr>
            </w:pPr>
            <w:r w:rsidRPr="003C53D6">
              <w:rPr>
                <w:rFonts w:ascii="Arial" w:hAnsi="Arial" w:cs="Arial" w:hint="cs"/>
                <w:sz w:val="16"/>
                <w:szCs w:val="16"/>
                <w:cs/>
              </w:rPr>
              <w:t>398,788</w:t>
            </w:r>
          </w:p>
        </w:tc>
        <w:tc>
          <w:tcPr>
            <w:tcW w:w="1350" w:type="dxa"/>
          </w:tcPr>
          <w:p w14:paraId="7527C324" w14:textId="38C133FC" w:rsidR="00580D4D" w:rsidRPr="007C3D92" w:rsidRDefault="00580D4D" w:rsidP="00580D4D">
            <w:pPr>
              <w:pBdr>
                <w:bottom w:val="single" w:sz="4" w:space="1" w:color="auto"/>
              </w:pBdr>
              <w:tabs>
                <w:tab w:val="decimal" w:pos="1022"/>
              </w:tabs>
              <w:spacing w:line="310" w:lineRule="exact"/>
              <w:ind w:right="-18"/>
              <w:rPr>
                <w:rFonts w:ascii="Arial" w:hAnsi="Arial" w:cs="Arial"/>
                <w:sz w:val="16"/>
                <w:szCs w:val="16"/>
              </w:rPr>
            </w:pPr>
            <w:r w:rsidRPr="007C3D92">
              <w:rPr>
                <w:rFonts w:ascii="Arial" w:hAnsi="Arial" w:cs="Arial"/>
                <w:sz w:val="16"/>
                <w:szCs w:val="16"/>
              </w:rPr>
              <w:t>401,393</w:t>
            </w:r>
          </w:p>
        </w:tc>
      </w:tr>
      <w:tr w:rsidR="00580D4D" w:rsidRPr="007C3D92" w14:paraId="19B4F6D6" w14:textId="77777777" w:rsidTr="009E798B">
        <w:tc>
          <w:tcPr>
            <w:tcW w:w="3780" w:type="dxa"/>
          </w:tcPr>
          <w:p w14:paraId="00F347DC" w14:textId="6A00BF1E" w:rsidR="00580D4D" w:rsidRPr="007C3D92" w:rsidRDefault="00580D4D" w:rsidP="00580D4D">
            <w:pPr>
              <w:spacing w:line="310" w:lineRule="exact"/>
              <w:ind w:right="-72"/>
              <w:jc w:val="thaiDistribute"/>
              <w:rPr>
                <w:rFonts w:ascii="Arial" w:hAnsi="Arial" w:cs="Arial"/>
                <w:b/>
                <w:bCs/>
                <w:sz w:val="16"/>
                <w:szCs w:val="16"/>
                <w:cs/>
              </w:rPr>
            </w:pPr>
            <w:r w:rsidRPr="007C3D92">
              <w:rPr>
                <w:rFonts w:ascii="Arial" w:hAnsi="Arial" w:cs="Arial"/>
                <w:b/>
                <w:bCs/>
                <w:sz w:val="16"/>
                <w:szCs w:val="16"/>
              </w:rPr>
              <w:t>Total</w:t>
            </w:r>
          </w:p>
        </w:tc>
        <w:tc>
          <w:tcPr>
            <w:tcW w:w="1382" w:type="dxa"/>
          </w:tcPr>
          <w:p w14:paraId="101885C3" w14:textId="1C0C10B6" w:rsidR="00580D4D" w:rsidRPr="007C3D92" w:rsidRDefault="00580D4D" w:rsidP="00580D4D">
            <w:pPr>
              <w:pBdr>
                <w:bottom w:val="double" w:sz="4" w:space="1" w:color="auto"/>
              </w:pBdr>
              <w:tabs>
                <w:tab w:val="decimal" w:pos="1022"/>
              </w:tabs>
              <w:spacing w:line="310" w:lineRule="exact"/>
              <w:ind w:right="-18"/>
              <w:rPr>
                <w:rFonts w:ascii="Arial" w:hAnsi="Arial" w:cs="Arial"/>
                <w:sz w:val="16"/>
                <w:szCs w:val="16"/>
              </w:rPr>
            </w:pPr>
            <w:r w:rsidRPr="003C53D6">
              <w:rPr>
                <w:rFonts w:ascii="Arial" w:hAnsi="Arial" w:cs="Arial" w:hint="cs"/>
                <w:sz w:val="16"/>
                <w:szCs w:val="16"/>
                <w:cs/>
              </w:rPr>
              <w:t>398,788</w:t>
            </w:r>
          </w:p>
        </w:tc>
        <w:tc>
          <w:tcPr>
            <w:tcW w:w="1310" w:type="dxa"/>
          </w:tcPr>
          <w:p w14:paraId="17D03E38" w14:textId="48711527" w:rsidR="00580D4D" w:rsidRPr="007C3D92" w:rsidRDefault="00580D4D" w:rsidP="00580D4D">
            <w:pPr>
              <w:pBdr>
                <w:bottom w:val="double" w:sz="4" w:space="1" w:color="auto"/>
              </w:pBdr>
              <w:tabs>
                <w:tab w:val="decimal" w:pos="1022"/>
              </w:tabs>
              <w:spacing w:line="310" w:lineRule="exact"/>
              <w:ind w:right="-18"/>
              <w:rPr>
                <w:rFonts w:ascii="Arial" w:hAnsi="Arial" w:cs="Arial"/>
                <w:sz w:val="16"/>
                <w:szCs w:val="16"/>
              </w:rPr>
            </w:pPr>
            <w:r w:rsidRPr="003C53D6">
              <w:rPr>
                <w:rFonts w:ascii="Arial" w:hAnsi="Arial" w:cs="Arial"/>
                <w:sz w:val="16"/>
                <w:szCs w:val="16"/>
              </w:rPr>
              <w:t>401,393</w:t>
            </w:r>
          </w:p>
        </w:tc>
        <w:tc>
          <w:tcPr>
            <w:tcW w:w="1350" w:type="dxa"/>
          </w:tcPr>
          <w:p w14:paraId="2AEFA80C" w14:textId="354558C7" w:rsidR="00580D4D" w:rsidRPr="007C3D92" w:rsidRDefault="00580D4D" w:rsidP="00580D4D">
            <w:pPr>
              <w:pBdr>
                <w:bottom w:val="double" w:sz="4" w:space="1" w:color="auto"/>
              </w:pBdr>
              <w:tabs>
                <w:tab w:val="decimal" w:pos="1022"/>
              </w:tabs>
              <w:spacing w:line="310" w:lineRule="exact"/>
              <w:ind w:right="-18"/>
              <w:rPr>
                <w:rFonts w:ascii="Arial" w:hAnsi="Arial" w:cs="Arial"/>
                <w:sz w:val="16"/>
                <w:szCs w:val="16"/>
                <w:cs/>
              </w:rPr>
            </w:pPr>
            <w:r w:rsidRPr="003C53D6">
              <w:rPr>
                <w:rFonts w:ascii="Arial" w:hAnsi="Arial" w:cs="Arial" w:hint="cs"/>
                <w:sz w:val="16"/>
                <w:szCs w:val="16"/>
                <w:cs/>
              </w:rPr>
              <w:t>398,788</w:t>
            </w:r>
          </w:p>
        </w:tc>
        <w:tc>
          <w:tcPr>
            <w:tcW w:w="1350" w:type="dxa"/>
          </w:tcPr>
          <w:p w14:paraId="470EB14F" w14:textId="4032EF7B" w:rsidR="00580D4D" w:rsidRPr="007C3D92" w:rsidRDefault="00580D4D" w:rsidP="00580D4D">
            <w:pPr>
              <w:pBdr>
                <w:bottom w:val="double" w:sz="4" w:space="1" w:color="auto"/>
              </w:pBdr>
              <w:tabs>
                <w:tab w:val="decimal" w:pos="1022"/>
              </w:tabs>
              <w:spacing w:line="310" w:lineRule="exact"/>
              <w:ind w:right="-18"/>
              <w:rPr>
                <w:rFonts w:ascii="Arial" w:hAnsi="Arial" w:cs="Arial"/>
                <w:sz w:val="16"/>
                <w:szCs w:val="16"/>
              </w:rPr>
            </w:pPr>
            <w:r w:rsidRPr="007C3D92">
              <w:rPr>
                <w:rFonts w:ascii="Arial" w:hAnsi="Arial" w:cs="Arial"/>
                <w:sz w:val="16"/>
                <w:szCs w:val="16"/>
              </w:rPr>
              <w:t>401,490</w:t>
            </w:r>
          </w:p>
        </w:tc>
      </w:tr>
    </w:tbl>
    <w:p w14:paraId="4B4E1B6E" w14:textId="77777777" w:rsidR="0012757A" w:rsidRDefault="0012757A" w:rsidP="00B46268">
      <w:pPr>
        <w:spacing w:before="120" w:after="120" w:line="380" w:lineRule="exact"/>
        <w:ind w:left="547" w:hanging="547"/>
        <w:jc w:val="thaiDistribute"/>
        <w:rPr>
          <w:rFonts w:ascii="Arial" w:hAnsi="Arial" w:cs="Arial"/>
          <w:sz w:val="22"/>
          <w:szCs w:val="22"/>
        </w:rPr>
      </w:pPr>
    </w:p>
    <w:p w14:paraId="3F4EEE2A" w14:textId="77777777" w:rsidR="0012757A" w:rsidRDefault="0012757A">
      <w:pPr>
        <w:overflowPunct/>
        <w:autoSpaceDE/>
        <w:autoSpaceDN/>
        <w:adjustRightInd/>
        <w:rPr>
          <w:rFonts w:ascii="Arial" w:hAnsi="Arial" w:cs="Arial"/>
          <w:sz w:val="22"/>
          <w:szCs w:val="22"/>
        </w:rPr>
      </w:pPr>
      <w:r>
        <w:rPr>
          <w:rFonts w:ascii="Arial" w:hAnsi="Arial" w:cs="Arial"/>
          <w:sz w:val="22"/>
          <w:szCs w:val="22"/>
        </w:rPr>
        <w:br w:type="page"/>
      </w:r>
    </w:p>
    <w:p w14:paraId="42785EBC" w14:textId="0E7F28DA" w:rsidR="0037108E" w:rsidRDefault="001F0ACA" w:rsidP="00B46268">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6</w:t>
      </w:r>
      <w:r w:rsidR="00F07FB5" w:rsidRPr="00BC5545">
        <w:rPr>
          <w:rFonts w:ascii="Arial" w:hAnsi="Arial" w:cs="Arial"/>
          <w:sz w:val="22"/>
          <w:szCs w:val="22"/>
        </w:rPr>
        <w:t>.</w:t>
      </w:r>
      <w:r w:rsidR="00526325" w:rsidRPr="00BC5545">
        <w:rPr>
          <w:rFonts w:ascii="Arial" w:hAnsi="Arial" w:cs="Arial"/>
          <w:sz w:val="22"/>
          <w:szCs w:val="22"/>
        </w:rPr>
        <w:t>4</w:t>
      </w:r>
      <w:r w:rsidR="00F07FB5" w:rsidRPr="00BC5545">
        <w:rPr>
          <w:rFonts w:ascii="Arial" w:hAnsi="Arial" w:cs="Arial"/>
          <w:sz w:val="22"/>
          <w:szCs w:val="22"/>
        </w:rPr>
        <w:tab/>
      </w:r>
      <w:r w:rsidR="006627CE">
        <w:rPr>
          <w:rFonts w:ascii="Arial" w:hAnsi="Arial" w:cs="Arial"/>
          <w:sz w:val="22"/>
          <w:szCs w:val="22"/>
        </w:rPr>
        <w:t>L</w:t>
      </w:r>
      <w:r w:rsidR="00C353DF">
        <w:rPr>
          <w:rFonts w:ascii="Arial" w:hAnsi="Arial" w:cs="Arial"/>
          <w:sz w:val="22"/>
          <w:szCs w:val="22"/>
        </w:rPr>
        <w:t xml:space="preserve">oans </w:t>
      </w:r>
      <w:r w:rsidR="00E069F0">
        <w:rPr>
          <w:rFonts w:ascii="Arial" w:hAnsi="Arial" w:cs="Arial"/>
          <w:sz w:val="22"/>
          <w:szCs w:val="22"/>
        </w:rPr>
        <w:t>to</w:t>
      </w:r>
      <w:r w:rsidR="00C353DF">
        <w:rPr>
          <w:rFonts w:ascii="Arial" w:hAnsi="Arial" w:cs="Arial"/>
          <w:sz w:val="22"/>
          <w:szCs w:val="22"/>
        </w:rPr>
        <w:t>/loans</w:t>
      </w:r>
      <w:r w:rsidR="00E069F0">
        <w:rPr>
          <w:rFonts w:ascii="Arial" w:hAnsi="Arial" w:cs="Arial"/>
          <w:sz w:val="22"/>
          <w:szCs w:val="22"/>
        </w:rPr>
        <w:t xml:space="preserve"> from </w:t>
      </w:r>
      <w:r w:rsidR="00F07FB5" w:rsidRPr="00BC5545">
        <w:rPr>
          <w:rFonts w:ascii="Arial" w:hAnsi="Arial" w:cs="Arial"/>
          <w:sz w:val="22"/>
          <w:szCs w:val="22"/>
        </w:rPr>
        <w:t>related parties</w:t>
      </w:r>
    </w:p>
    <w:p w14:paraId="59681BF2" w14:textId="3C68DEE6" w:rsidR="006627CE" w:rsidRPr="005076F9" w:rsidRDefault="006627CE" w:rsidP="00B46268">
      <w:pPr>
        <w:spacing w:before="120" w:after="120" w:line="380" w:lineRule="exact"/>
        <w:ind w:left="547" w:hanging="547"/>
        <w:jc w:val="thaiDistribute"/>
        <w:rPr>
          <w:rFonts w:ascii="Arial" w:hAnsi="Arial" w:cs="Arial"/>
          <w:color w:val="000000"/>
          <w:sz w:val="15"/>
          <w:szCs w:val="15"/>
        </w:rPr>
      </w:pPr>
      <w:r>
        <w:rPr>
          <w:rFonts w:ascii="Arial" w:hAnsi="Arial" w:cs="Arial"/>
          <w:sz w:val="22"/>
          <w:szCs w:val="22"/>
        </w:rPr>
        <w:tab/>
      </w:r>
      <w:r w:rsidR="00C82956" w:rsidRPr="00C82956">
        <w:rPr>
          <w:rFonts w:ascii="Arial" w:hAnsi="Arial" w:cs="Arial"/>
          <w:sz w:val="22"/>
          <w:szCs w:val="22"/>
        </w:rPr>
        <w:t xml:space="preserve">As </w:t>
      </w:r>
      <w:proofErr w:type="gramStart"/>
      <w:r w:rsidR="00C82956" w:rsidRPr="00C82956">
        <w:rPr>
          <w:rFonts w:ascii="Arial" w:hAnsi="Arial" w:cs="Arial"/>
          <w:sz w:val="22"/>
          <w:szCs w:val="22"/>
        </w:rPr>
        <w:t>at</w:t>
      </w:r>
      <w:proofErr w:type="gramEnd"/>
      <w:r w:rsidR="00C82956" w:rsidRPr="00C82956">
        <w:rPr>
          <w:rFonts w:ascii="Arial" w:hAnsi="Arial" w:cs="Arial"/>
          <w:sz w:val="22"/>
          <w:szCs w:val="22"/>
        </w:rPr>
        <w:t xml:space="preserve"> 31 December 20</w:t>
      </w:r>
      <w:r w:rsidR="00C82956">
        <w:rPr>
          <w:rFonts w:ascii="Arial" w:hAnsi="Arial" w:cs="Arial"/>
          <w:sz w:val="22"/>
          <w:szCs w:val="22"/>
        </w:rPr>
        <w:t>24</w:t>
      </w:r>
      <w:r w:rsidR="00C82956" w:rsidRPr="00C82956">
        <w:rPr>
          <w:rFonts w:ascii="Arial" w:hAnsi="Arial" w:cs="Arial"/>
          <w:sz w:val="22"/>
          <w:szCs w:val="22"/>
        </w:rPr>
        <w:t xml:space="preserve"> and 20</w:t>
      </w:r>
      <w:r w:rsidR="00C82956">
        <w:rPr>
          <w:rFonts w:ascii="Arial" w:hAnsi="Arial" w:cs="Arial"/>
          <w:sz w:val="22"/>
          <w:szCs w:val="22"/>
        </w:rPr>
        <w:t>23</w:t>
      </w:r>
      <w:r w:rsidR="00C82956" w:rsidRPr="00C82956">
        <w:rPr>
          <w:rFonts w:ascii="Arial" w:hAnsi="Arial" w:cs="Arial"/>
          <w:sz w:val="22"/>
          <w:szCs w:val="22"/>
        </w:rPr>
        <w:t>, the balances of loans between the Group and those related companies and the movement in loans are as follows:</w:t>
      </w:r>
    </w:p>
    <w:tbl>
      <w:tblPr>
        <w:tblW w:w="9639" w:type="dxa"/>
        <w:tblInd w:w="450" w:type="dxa"/>
        <w:tblLayout w:type="fixed"/>
        <w:tblLook w:val="01E0" w:firstRow="1" w:lastRow="1" w:firstColumn="1" w:lastColumn="1" w:noHBand="0" w:noVBand="0"/>
      </w:tblPr>
      <w:tblGrid>
        <w:gridCol w:w="3598"/>
        <w:gridCol w:w="1622"/>
        <w:gridCol w:w="1428"/>
        <w:gridCol w:w="1428"/>
        <w:gridCol w:w="10"/>
        <w:gridCol w:w="1553"/>
      </w:tblGrid>
      <w:tr w:rsidR="0085141E" w:rsidRPr="00F423C9" w14:paraId="2F0E0DCB" w14:textId="77777777" w:rsidTr="00501557">
        <w:trPr>
          <w:trHeight w:val="20"/>
          <w:tblHeader/>
        </w:trPr>
        <w:tc>
          <w:tcPr>
            <w:tcW w:w="3598" w:type="dxa"/>
          </w:tcPr>
          <w:p w14:paraId="6164A79A" w14:textId="77777777" w:rsidR="0085141E" w:rsidRPr="00F423C9" w:rsidRDefault="0085141E" w:rsidP="003C53D6">
            <w:pPr>
              <w:spacing w:line="280" w:lineRule="exact"/>
              <w:ind w:right="58"/>
              <w:jc w:val="center"/>
              <w:rPr>
                <w:rFonts w:ascii="Arial" w:hAnsi="Arial" w:cs="Arial"/>
                <w:color w:val="000000"/>
                <w:sz w:val="16"/>
                <w:szCs w:val="16"/>
              </w:rPr>
            </w:pPr>
          </w:p>
        </w:tc>
        <w:tc>
          <w:tcPr>
            <w:tcW w:w="6041" w:type="dxa"/>
            <w:gridSpan w:val="5"/>
          </w:tcPr>
          <w:p w14:paraId="6D7EA85E" w14:textId="2790F414" w:rsidR="0085141E" w:rsidRPr="00F423C9" w:rsidRDefault="0085141E" w:rsidP="003C53D6">
            <w:pPr>
              <w:spacing w:line="280" w:lineRule="exact"/>
              <w:ind w:left="-18" w:right="-18"/>
              <w:jc w:val="right"/>
              <w:rPr>
                <w:rFonts w:ascii="Arial" w:hAnsi="Arial" w:cs="Arial"/>
                <w:color w:val="000000"/>
                <w:sz w:val="16"/>
                <w:szCs w:val="16"/>
              </w:rPr>
            </w:pPr>
            <w:r w:rsidRPr="00F423C9">
              <w:rPr>
                <w:rFonts w:ascii="Arial" w:hAnsi="Arial" w:cs="Arial"/>
                <w:color w:val="000000"/>
                <w:sz w:val="16"/>
                <w:szCs w:val="16"/>
                <w:cs/>
              </w:rPr>
              <w:t>(</w:t>
            </w:r>
            <w:r w:rsidRPr="00F423C9">
              <w:rPr>
                <w:rFonts w:ascii="Arial" w:hAnsi="Arial" w:cs="Arial"/>
                <w:color w:val="000000"/>
                <w:sz w:val="16"/>
                <w:szCs w:val="16"/>
              </w:rPr>
              <w:t>Unit: Million Baht</w:t>
            </w:r>
            <w:r w:rsidRPr="00F423C9">
              <w:rPr>
                <w:rFonts w:ascii="Arial" w:hAnsi="Arial" w:cs="Arial"/>
                <w:color w:val="000000"/>
                <w:sz w:val="16"/>
                <w:szCs w:val="16"/>
                <w:cs/>
              </w:rPr>
              <w:t>)</w:t>
            </w:r>
          </w:p>
        </w:tc>
      </w:tr>
      <w:tr w:rsidR="00F07FB5" w:rsidRPr="00F423C9" w14:paraId="73813B07" w14:textId="77777777" w:rsidTr="00501557">
        <w:trPr>
          <w:trHeight w:val="20"/>
          <w:tblHeader/>
        </w:trPr>
        <w:tc>
          <w:tcPr>
            <w:tcW w:w="3598" w:type="dxa"/>
          </w:tcPr>
          <w:p w14:paraId="1ED735F4" w14:textId="77777777" w:rsidR="00F07FB5" w:rsidRPr="00F423C9" w:rsidRDefault="00F07FB5" w:rsidP="003C53D6">
            <w:pPr>
              <w:spacing w:line="280" w:lineRule="exact"/>
              <w:ind w:right="54"/>
              <w:jc w:val="center"/>
              <w:rPr>
                <w:rFonts w:ascii="Arial" w:hAnsi="Arial" w:cs="Arial"/>
                <w:color w:val="000000"/>
                <w:sz w:val="16"/>
                <w:szCs w:val="16"/>
              </w:rPr>
            </w:pPr>
          </w:p>
        </w:tc>
        <w:tc>
          <w:tcPr>
            <w:tcW w:w="6041" w:type="dxa"/>
            <w:gridSpan w:val="5"/>
          </w:tcPr>
          <w:p w14:paraId="413D9B72" w14:textId="77777777" w:rsidR="00F07FB5" w:rsidRPr="00F423C9" w:rsidRDefault="00F07FB5" w:rsidP="003C53D6">
            <w:pPr>
              <w:pBdr>
                <w:bottom w:val="single" w:sz="4" w:space="1" w:color="auto"/>
              </w:pBdr>
              <w:spacing w:line="280" w:lineRule="exact"/>
              <w:ind w:left="-18" w:right="-18"/>
              <w:jc w:val="center"/>
              <w:rPr>
                <w:rFonts w:ascii="Arial" w:hAnsi="Arial" w:cs="Arial"/>
                <w:color w:val="000000"/>
                <w:sz w:val="16"/>
                <w:szCs w:val="16"/>
                <w:cs/>
              </w:rPr>
            </w:pPr>
            <w:r w:rsidRPr="00F423C9">
              <w:rPr>
                <w:rFonts w:ascii="Arial" w:hAnsi="Arial" w:cs="Arial"/>
                <w:color w:val="000000"/>
                <w:sz w:val="16"/>
                <w:szCs w:val="16"/>
              </w:rPr>
              <w:t>Consolidated financial statements</w:t>
            </w:r>
          </w:p>
        </w:tc>
      </w:tr>
      <w:tr w:rsidR="00F07FB5" w:rsidRPr="00F423C9" w14:paraId="61076668" w14:textId="77777777" w:rsidTr="00FE48C4">
        <w:trPr>
          <w:trHeight w:val="20"/>
          <w:tblHeader/>
        </w:trPr>
        <w:tc>
          <w:tcPr>
            <w:tcW w:w="3598" w:type="dxa"/>
          </w:tcPr>
          <w:p w14:paraId="3FC27AD9" w14:textId="77777777" w:rsidR="00F07FB5" w:rsidRPr="00F423C9" w:rsidRDefault="00F07FB5" w:rsidP="003C53D6">
            <w:pPr>
              <w:spacing w:line="280" w:lineRule="exact"/>
              <w:ind w:right="54"/>
              <w:jc w:val="center"/>
              <w:rPr>
                <w:rFonts w:ascii="Arial" w:hAnsi="Arial" w:cs="Arial"/>
                <w:color w:val="000000"/>
                <w:sz w:val="16"/>
                <w:szCs w:val="16"/>
              </w:rPr>
            </w:pPr>
          </w:p>
        </w:tc>
        <w:tc>
          <w:tcPr>
            <w:tcW w:w="1622" w:type="dxa"/>
          </w:tcPr>
          <w:p w14:paraId="22EFA1B0" w14:textId="77777777" w:rsidR="00F07FB5" w:rsidRPr="00F423C9" w:rsidRDefault="00F07FB5" w:rsidP="003C53D6">
            <w:pPr>
              <w:spacing w:line="280" w:lineRule="exact"/>
              <w:ind w:right="36"/>
              <w:jc w:val="center"/>
              <w:rPr>
                <w:rFonts w:ascii="Arial" w:hAnsi="Arial" w:cs="Arial"/>
                <w:color w:val="000000"/>
                <w:sz w:val="16"/>
                <w:szCs w:val="16"/>
              </w:rPr>
            </w:pPr>
            <w:r w:rsidRPr="00F423C9">
              <w:rPr>
                <w:rFonts w:ascii="Arial" w:hAnsi="Arial" w:cs="Arial"/>
                <w:color w:val="000000"/>
                <w:sz w:val="16"/>
                <w:szCs w:val="16"/>
              </w:rPr>
              <w:t>Balance as at</w:t>
            </w:r>
          </w:p>
        </w:tc>
        <w:tc>
          <w:tcPr>
            <w:tcW w:w="2866" w:type="dxa"/>
            <w:gridSpan w:val="3"/>
          </w:tcPr>
          <w:p w14:paraId="5E1AA205" w14:textId="2B44A864" w:rsidR="00F07FB5" w:rsidRPr="00F423C9" w:rsidRDefault="00F07FB5" w:rsidP="003C53D6">
            <w:pPr>
              <w:pBdr>
                <w:bottom w:val="single" w:sz="4" w:space="1" w:color="auto"/>
              </w:pBdr>
              <w:spacing w:line="280" w:lineRule="exact"/>
              <w:ind w:right="36"/>
              <w:jc w:val="center"/>
              <w:rPr>
                <w:rFonts w:ascii="Arial" w:hAnsi="Arial" w:cs="Arial"/>
                <w:color w:val="000000"/>
                <w:sz w:val="16"/>
                <w:szCs w:val="16"/>
                <w:cs/>
              </w:rPr>
            </w:pPr>
            <w:r w:rsidRPr="00F423C9">
              <w:rPr>
                <w:rFonts w:ascii="Arial" w:hAnsi="Arial" w:cs="Arial"/>
                <w:color w:val="000000"/>
                <w:sz w:val="16"/>
                <w:szCs w:val="16"/>
              </w:rPr>
              <w:t xml:space="preserve">During the </w:t>
            </w:r>
            <w:r w:rsidR="00514E7C" w:rsidRPr="00F423C9">
              <w:rPr>
                <w:rFonts w:ascii="Arial" w:hAnsi="Arial" w:cs="Arial"/>
                <w:color w:val="000000"/>
                <w:sz w:val="16"/>
                <w:szCs w:val="16"/>
              </w:rPr>
              <w:t>year</w:t>
            </w:r>
          </w:p>
        </w:tc>
        <w:tc>
          <w:tcPr>
            <w:tcW w:w="1553" w:type="dxa"/>
          </w:tcPr>
          <w:p w14:paraId="3EC685CA" w14:textId="77777777" w:rsidR="00F07FB5" w:rsidRPr="00F423C9" w:rsidRDefault="00F07FB5" w:rsidP="003C53D6">
            <w:pPr>
              <w:spacing w:line="280" w:lineRule="exact"/>
              <w:ind w:right="36"/>
              <w:jc w:val="center"/>
              <w:rPr>
                <w:rFonts w:ascii="Arial" w:hAnsi="Arial" w:cs="Arial"/>
                <w:color w:val="000000"/>
                <w:sz w:val="16"/>
                <w:szCs w:val="16"/>
              </w:rPr>
            </w:pPr>
            <w:r w:rsidRPr="00F423C9">
              <w:rPr>
                <w:rFonts w:ascii="Arial" w:hAnsi="Arial" w:cs="Arial"/>
                <w:color w:val="000000"/>
                <w:sz w:val="16"/>
                <w:szCs w:val="16"/>
              </w:rPr>
              <w:t>Balance as at</w:t>
            </w:r>
          </w:p>
        </w:tc>
      </w:tr>
      <w:tr w:rsidR="00501557" w:rsidRPr="00F423C9" w14:paraId="63990406" w14:textId="77777777" w:rsidTr="00FE48C4">
        <w:trPr>
          <w:trHeight w:val="20"/>
          <w:tblHeader/>
        </w:trPr>
        <w:tc>
          <w:tcPr>
            <w:tcW w:w="3598" w:type="dxa"/>
          </w:tcPr>
          <w:p w14:paraId="73F07D51" w14:textId="77777777" w:rsidR="00501557" w:rsidRPr="00F423C9" w:rsidRDefault="00501557" w:rsidP="003C53D6">
            <w:pPr>
              <w:pBdr>
                <w:bottom w:val="single" w:sz="4" w:space="1" w:color="auto"/>
              </w:pBdr>
              <w:spacing w:line="280" w:lineRule="exact"/>
              <w:ind w:right="36"/>
              <w:jc w:val="center"/>
              <w:rPr>
                <w:rFonts w:ascii="Arial" w:hAnsi="Arial" w:cs="Arial"/>
                <w:color w:val="000000"/>
                <w:sz w:val="16"/>
                <w:szCs w:val="16"/>
                <w:cs/>
              </w:rPr>
            </w:pPr>
            <w:r w:rsidRPr="00F423C9">
              <w:rPr>
                <w:rFonts w:ascii="Arial" w:hAnsi="Arial" w:cs="Arial"/>
                <w:color w:val="000000"/>
                <w:sz w:val="16"/>
                <w:szCs w:val="16"/>
              </w:rPr>
              <w:t>Loans to</w:t>
            </w:r>
          </w:p>
        </w:tc>
        <w:tc>
          <w:tcPr>
            <w:tcW w:w="1622" w:type="dxa"/>
          </w:tcPr>
          <w:p w14:paraId="6C048EF3" w14:textId="7F3794BA" w:rsidR="00501557" w:rsidRPr="00F423C9" w:rsidRDefault="00501557" w:rsidP="003C53D6">
            <w:pPr>
              <w:pBdr>
                <w:bottom w:val="single" w:sz="4" w:space="1" w:color="auto"/>
              </w:pBdr>
              <w:spacing w:line="280" w:lineRule="exact"/>
              <w:ind w:right="36"/>
              <w:jc w:val="center"/>
              <w:rPr>
                <w:rFonts w:ascii="Arial" w:hAnsi="Arial" w:cs="Arial"/>
                <w:color w:val="000000"/>
                <w:sz w:val="16"/>
                <w:szCs w:val="16"/>
                <w:cs/>
              </w:rPr>
            </w:pPr>
            <w:r w:rsidRPr="00F423C9">
              <w:rPr>
                <w:rFonts w:ascii="Arial" w:hAnsi="Arial" w:cs="Arial"/>
                <w:color w:val="000000"/>
                <w:sz w:val="16"/>
                <w:szCs w:val="16"/>
              </w:rPr>
              <w:t>31 December 202</w:t>
            </w:r>
            <w:r w:rsidR="00FE48C4">
              <w:rPr>
                <w:rFonts w:ascii="Arial" w:hAnsi="Arial" w:cs="Arial"/>
                <w:color w:val="000000"/>
                <w:sz w:val="16"/>
                <w:szCs w:val="16"/>
              </w:rPr>
              <w:t>3</w:t>
            </w:r>
          </w:p>
        </w:tc>
        <w:tc>
          <w:tcPr>
            <w:tcW w:w="1428" w:type="dxa"/>
          </w:tcPr>
          <w:p w14:paraId="05ECEA4E" w14:textId="77777777" w:rsidR="00501557" w:rsidRPr="00F423C9" w:rsidRDefault="00501557" w:rsidP="003C53D6">
            <w:pPr>
              <w:pBdr>
                <w:bottom w:val="single" w:sz="4" w:space="1" w:color="auto"/>
              </w:pBdr>
              <w:spacing w:line="280" w:lineRule="exact"/>
              <w:ind w:right="36"/>
              <w:jc w:val="center"/>
              <w:rPr>
                <w:rFonts w:ascii="Arial" w:hAnsi="Arial" w:cs="Arial"/>
                <w:color w:val="000000"/>
                <w:sz w:val="16"/>
                <w:szCs w:val="16"/>
                <w:cs/>
              </w:rPr>
            </w:pPr>
            <w:r w:rsidRPr="00F423C9">
              <w:rPr>
                <w:rFonts w:ascii="Arial" w:hAnsi="Arial" w:cs="Arial"/>
                <w:color w:val="000000"/>
                <w:sz w:val="16"/>
                <w:szCs w:val="16"/>
              </w:rPr>
              <w:t>Increase</w:t>
            </w:r>
          </w:p>
        </w:tc>
        <w:tc>
          <w:tcPr>
            <w:tcW w:w="1428" w:type="dxa"/>
          </w:tcPr>
          <w:p w14:paraId="6CE566B5" w14:textId="77777777" w:rsidR="00501557" w:rsidRPr="00F423C9" w:rsidRDefault="00501557" w:rsidP="003C53D6">
            <w:pPr>
              <w:pBdr>
                <w:bottom w:val="single" w:sz="4" w:space="1" w:color="auto"/>
              </w:pBdr>
              <w:spacing w:line="280" w:lineRule="exact"/>
              <w:ind w:right="36"/>
              <w:jc w:val="center"/>
              <w:rPr>
                <w:rFonts w:ascii="Arial" w:hAnsi="Arial" w:cs="Arial"/>
                <w:color w:val="000000"/>
                <w:sz w:val="16"/>
                <w:szCs w:val="16"/>
                <w:cs/>
              </w:rPr>
            </w:pPr>
            <w:r w:rsidRPr="00F423C9">
              <w:rPr>
                <w:rFonts w:ascii="Arial" w:hAnsi="Arial" w:cs="Arial"/>
                <w:color w:val="000000"/>
                <w:sz w:val="16"/>
                <w:szCs w:val="16"/>
              </w:rPr>
              <w:t>Decrease</w:t>
            </w:r>
          </w:p>
        </w:tc>
        <w:tc>
          <w:tcPr>
            <w:tcW w:w="1563" w:type="dxa"/>
            <w:gridSpan w:val="2"/>
          </w:tcPr>
          <w:p w14:paraId="37A22CAF" w14:textId="5E10B69D" w:rsidR="00501557" w:rsidRPr="00F423C9" w:rsidRDefault="00501557" w:rsidP="003C53D6">
            <w:pPr>
              <w:pBdr>
                <w:bottom w:val="single" w:sz="4" w:space="1" w:color="auto"/>
              </w:pBdr>
              <w:spacing w:line="280" w:lineRule="exact"/>
              <w:ind w:left="-18" w:right="-18"/>
              <w:jc w:val="center"/>
              <w:rPr>
                <w:rFonts w:ascii="Arial" w:hAnsi="Arial" w:cs="Arial"/>
                <w:color w:val="000000"/>
                <w:sz w:val="16"/>
                <w:szCs w:val="16"/>
                <w:cs/>
              </w:rPr>
            </w:pPr>
            <w:r w:rsidRPr="00F423C9">
              <w:rPr>
                <w:rFonts w:ascii="Arial" w:hAnsi="Arial" w:cs="Arial"/>
                <w:color w:val="000000"/>
                <w:sz w:val="16"/>
                <w:szCs w:val="16"/>
              </w:rPr>
              <w:t>31 December 202</w:t>
            </w:r>
            <w:r w:rsidR="00FE48C4">
              <w:rPr>
                <w:rFonts w:ascii="Arial" w:hAnsi="Arial" w:cs="Arial"/>
                <w:color w:val="000000"/>
                <w:sz w:val="16"/>
                <w:szCs w:val="16"/>
              </w:rPr>
              <w:t>4</w:t>
            </w:r>
          </w:p>
        </w:tc>
      </w:tr>
      <w:tr w:rsidR="00501557" w:rsidRPr="00F423C9" w14:paraId="5CDAFD20" w14:textId="77777777" w:rsidTr="00FE48C4">
        <w:trPr>
          <w:trHeight w:val="20"/>
        </w:trPr>
        <w:tc>
          <w:tcPr>
            <w:tcW w:w="3598" w:type="dxa"/>
          </w:tcPr>
          <w:p w14:paraId="003C3AD7" w14:textId="77777777" w:rsidR="00501557" w:rsidRPr="00F423C9" w:rsidRDefault="00501557" w:rsidP="003C53D6">
            <w:pPr>
              <w:spacing w:line="280" w:lineRule="exact"/>
              <w:ind w:right="-72"/>
              <w:jc w:val="thaiDistribute"/>
              <w:rPr>
                <w:rFonts w:ascii="Arial" w:hAnsi="Arial" w:cs="Arial"/>
                <w:b/>
                <w:sz w:val="16"/>
                <w:szCs w:val="16"/>
              </w:rPr>
            </w:pPr>
            <w:r w:rsidRPr="00F423C9">
              <w:rPr>
                <w:rFonts w:ascii="Arial" w:hAnsi="Arial" w:cs="Arial"/>
                <w:b/>
                <w:sz w:val="16"/>
                <w:szCs w:val="16"/>
              </w:rPr>
              <w:t>Joint ventures</w:t>
            </w:r>
          </w:p>
        </w:tc>
        <w:tc>
          <w:tcPr>
            <w:tcW w:w="1622" w:type="dxa"/>
            <w:vAlign w:val="bottom"/>
          </w:tcPr>
          <w:p w14:paraId="21AA09B9" w14:textId="77777777" w:rsidR="00501557" w:rsidRPr="00F423C9" w:rsidRDefault="00501557" w:rsidP="003C53D6">
            <w:pPr>
              <w:spacing w:line="280" w:lineRule="exact"/>
              <w:ind w:right="16"/>
              <w:jc w:val="right"/>
              <w:rPr>
                <w:rFonts w:ascii="Arial" w:hAnsi="Arial" w:cs="Arial"/>
                <w:sz w:val="16"/>
                <w:szCs w:val="16"/>
              </w:rPr>
            </w:pPr>
          </w:p>
        </w:tc>
        <w:tc>
          <w:tcPr>
            <w:tcW w:w="1428" w:type="dxa"/>
            <w:vAlign w:val="bottom"/>
          </w:tcPr>
          <w:p w14:paraId="1343B9DB" w14:textId="77777777" w:rsidR="00501557" w:rsidRPr="00F423C9" w:rsidRDefault="00501557" w:rsidP="003C53D6">
            <w:pPr>
              <w:tabs>
                <w:tab w:val="decimal" w:pos="865"/>
              </w:tabs>
              <w:spacing w:line="280" w:lineRule="exact"/>
              <w:ind w:right="16"/>
              <w:jc w:val="both"/>
              <w:rPr>
                <w:rFonts w:ascii="Arial" w:hAnsi="Arial" w:cs="Arial"/>
                <w:sz w:val="16"/>
                <w:szCs w:val="16"/>
                <w:highlight w:val="yellow"/>
              </w:rPr>
            </w:pPr>
          </w:p>
        </w:tc>
        <w:tc>
          <w:tcPr>
            <w:tcW w:w="1428" w:type="dxa"/>
            <w:vAlign w:val="bottom"/>
          </w:tcPr>
          <w:p w14:paraId="283DB88A" w14:textId="77777777" w:rsidR="00501557" w:rsidRPr="00F423C9" w:rsidRDefault="00501557" w:rsidP="003C53D6">
            <w:pPr>
              <w:tabs>
                <w:tab w:val="decimal" w:pos="865"/>
              </w:tabs>
              <w:spacing w:line="280" w:lineRule="exact"/>
              <w:ind w:right="16"/>
              <w:jc w:val="both"/>
              <w:rPr>
                <w:rFonts w:ascii="Arial" w:hAnsi="Arial" w:cs="Arial"/>
                <w:sz w:val="16"/>
                <w:szCs w:val="16"/>
                <w:highlight w:val="yellow"/>
              </w:rPr>
            </w:pPr>
          </w:p>
        </w:tc>
        <w:tc>
          <w:tcPr>
            <w:tcW w:w="1563" w:type="dxa"/>
            <w:gridSpan w:val="2"/>
            <w:vAlign w:val="bottom"/>
          </w:tcPr>
          <w:p w14:paraId="62DD3F87" w14:textId="77777777" w:rsidR="00501557" w:rsidRPr="00F423C9" w:rsidRDefault="00501557" w:rsidP="003C53D6">
            <w:pPr>
              <w:tabs>
                <w:tab w:val="decimal" w:pos="865"/>
              </w:tabs>
              <w:spacing w:line="280" w:lineRule="exact"/>
              <w:ind w:right="16"/>
              <w:jc w:val="both"/>
              <w:rPr>
                <w:rFonts w:ascii="Arial" w:hAnsi="Arial" w:cs="Arial"/>
                <w:sz w:val="16"/>
                <w:szCs w:val="16"/>
                <w:highlight w:val="yellow"/>
              </w:rPr>
            </w:pPr>
          </w:p>
        </w:tc>
      </w:tr>
      <w:tr w:rsidR="003C53D6" w:rsidRPr="00F423C9" w14:paraId="4F89B16C" w14:textId="77777777" w:rsidTr="00FE48C4">
        <w:trPr>
          <w:trHeight w:val="20"/>
        </w:trPr>
        <w:tc>
          <w:tcPr>
            <w:tcW w:w="3598" w:type="dxa"/>
          </w:tcPr>
          <w:p w14:paraId="4FCACE5A" w14:textId="77777777" w:rsidR="003C53D6" w:rsidRPr="00F423C9" w:rsidRDefault="003C53D6" w:rsidP="003C53D6">
            <w:pPr>
              <w:spacing w:line="280" w:lineRule="exact"/>
              <w:ind w:right="-72"/>
              <w:jc w:val="thaiDistribute"/>
              <w:rPr>
                <w:rFonts w:ascii="Arial" w:hAnsi="Arial" w:cs="Arial"/>
                <w:bCs/>
                <w:sz w:val="16"/>
                <w:szCs w:val="16"/>
              </w:rPr>
            </w:pPr>
            <w:r w:rsidRPr="00F423C9">
              <w:rPr>
                <w:rFonts w:ascii="Arial" w:hAnsi="Arial" w:cs="Arial"/>
                <w:bCs/>
                <w:sz w:val="16"/>
                <w:szCs w:val="16"/>
              </w:rPr>
              <w:t>Nuvo Line Agency Co., Ltd.</w:t>
            </w:r>
          </w:p>
        </w:tc>
        <w:tc>
          <w:tcPr>
            <w:tcW w:w="1622" w:type="dxa"/>
          </w:tcPr>
          <w:p w14:paraId="325B2305" w14:textId="3C3E86D6" w:rsidR="003C53D6" w:rsidRPr="00F423C9"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188.0</w:t>
            </w:r>
            <w:r>
              <w:rPr>
                <w:rFonts w:ascii="Arial" w:hAnsi="Arial" w:cs="Arial"/>
                <w:sz w:val="16"/>
                <w:szCs w:val="16"/>
              </w:rPr>
              <w:t>1</w:t>
            </w:r>
          </w:p>
        </w:tc>
        <w:tc>
          <w:tcPr>
            <w:tcW w:w="1428" w:type="dxa"/>
          </w:tcPr>
          <w:p w14:paraId="6D5B45DD" w14:textId="0525C14D" w:rsidR="003C53D6" w:rsidRPr="003C53D6" w:rsidRDefault="003C53D6" w:rsidP="003C53D6">
            <w:pPr>
              <w:tabs>
                <w:tab w:val="decimal" w:pos="864"/>
              </w:tabs>
              <w:spacing w:line="280" w:lineRule="exact"/>
              <w:ind w:right="16"/>
              <w:jc w:val="both"/>
              <w:rPr>
                <w:rFonts w:ascii="Arial" w:hAnsi="Arial" w:cs="Arial"/>
                <w:sz w:val="16"/>
                <w:szCs w:val="16"/>
              </w:rPr>
            </w:pPr>
            <w:r w:rsidRPr="003C53D6">
              <w:rPr>
                <w:rFonts w:ascii="Arial" w:hAnsi="Arial" w:cs="Arial"/>
                <w:sz w:val="16"/>
                <w:szCs w:val="16"/>
                <w:cs/>
              </w:rPr>
              <w:t>70.00</w:t>
            </w:r>
          </w:p>
        </w:tc>
        <w:tc>
          <w:tcPr>
            <w:tcW w:w="1428" w:type="dxa"/>
          </w:tcPr>
          <w:p w14:paraId="61942153" w14:textId="3EB21482" w:rsidR="003C53D6" w:rsidRPr="003C53D6" w:rsidRDefault="003C53D6" w:rsidP="003C53D6">
            <w:pPr>
              <w:tabs>
                <w:tab w:val="decimal" w:pos="864"/>
              </w:tabs>
              <w:spacing w:line="280" w:lineRule="exact"/>
              <w:ind w:right="16"/>
              <w:jc w:val="both"/>
              <w:rPr>
                <w:rFonts w:ascii="Arial" w:hAnsi="Arial" w:cs="Arial"/>
                <w:sz w:val="16"/>
                <w:szCs w:val="16"/>
              </w:rPr>
            </w:pPr>
            <w:r w:rsidRPr="003C53D6">
              <w:rPr>
                <w:rFonts w:ascii="Arial" w:hAnsi="Arial" w:cs="Arial"/>
                <w:sz w:val="16"/>
                <w:szCs w:val="16"/>
              </w:rPr>
              <w:t>(</w:t>
            </w:r>
            <w:r w:rsidR="006B3B01">
              <w:rPr>
                <w:rFonts w:ascii="Arial" w:hAnsi="Arial" w:cs="Arial"/>
                <w:sz w:val="16"/>
                <w:szCs w:val="16"/>
              </w:rPr>
              <w:t>258.01</w:t>
            </w:r>
            <w:r w:rsidRPr="003C53D6">
              <w:rPr>
                <w:rFonts w:ascii="Arial" w:hAnsi="Arial" w:cs="Arial"/>
                <w:sz w:val="16"/>
                <w:szCs w:val="16"/>
              </w:rPr>
              <w:t>)</w:t>
            </w:r>
          </w:p>
        </w:tc>
        <w:tc>
          <w:tcPr>
            <w:tcW w:w="1563" w:type="dxa"/>
            <w:gridSpan w:val="2"/>
          </w:tcPr>
          <w:p w14:paraId="0ACF58AE" w14:textId="68D4C42F" w:rsidR="003C53D6" w:rsidRPr="003C53D6" w:rsidRDefault="003C53D6" w:rsidP="003C53D6">
            <w:pPr>
              <w:tabs>
                <w:tab w:val="decimal" w:pos="1260"/>
              </w:tabs>
              <w:spacing w:line="280" w:lineRule="exact"/>
              <w:ind w:right="16"/>
              <w:rPr>
                <w:rFonts w:ascii="Arial" w:hAnsi="Arial" w:cs="Arial"/>
                <w:sz w:val="16"/>
                <w:szCs w:val="16"/>
              </w:rPr>
            </w:pPr>
            <w:r w:rsidRPr="003C53D6">
              <w:rPr>
                <w:rFonts w:ascii="Arial" w:hAnsi="Arial" w:cs="Arial"/>
                <w:sz w:val="16"/>
                <w:szCs w:val="16"/>
              </w:rPr>
              <w:t>-</w:t>
            </w:r>
          </w:p>
        </w:tc>
      </w:tr>
      <w:tr w:rsidR="003C53D6" w:rsidRPr="00F423C9" w14:paraId="614A2595" w14:textId="77777777" w:rsidTr="00FE48C4">
        <w:trPr>
          <w:trHeight w:val="20"/>
        </w:trPr>
        <w:tc>
          <w:tcPr>
            <w:tcW w:w="3598" w:type="dxa"/>
          </w:tcPr>
          <w:p w14:paraId="47D89207" w14:textId="77777777" w:rsidR="003C53D6" w:rsidRPr="00F423C9" w:rsidRDefault="003C53D6" w:rsidP="003C53D6">
            <w:pPr>
              <w:spacing w:line="280" w:lineRule="exact"/>
              <w:ind w:right="-72"/>
              <w:jc w:val="thaiDistribute"/>
              <w:rPr>
                <w:rFonts w:ascii="Arial" w:hAnsi="Arial" w:cs="Arial"/>
                <w:bCs/>
                <w:sz w:val="16"/>
                <w:szCs w:val="16"/>
              </w:rPr>
            </w:pPr>
            <w:r w:rsidRPr="00F423C9">
              <w:rPr>
                <w:rFonts w:ascii="Arial" w:hAnsi="Arial" w:cs="Arial"/>
                <w:bCs/>
                <w:sz w:val="16"/>
                <w:szCs w:val="16"/>
              </w:rPr>
              <w:t xml:space="preserve">BTS </w:t>
            </w:r>
            <w:proofErr w:type="spellStart"/>
            <w:r w:rsidRPr="00F423C9">
              <w:rPr>
                <w:rFonts w:ascii="Arial" w:hAnsi="Arial" w:cs="Arial"/>
                <w:bCs/>
                <w:sz w:val="16"/>
                <w:szCs w:val="16"/>
              </w:rPr>
              <w:t>Sansiri</w:t>
            </w:r>
            <w:proofErr w:type="spellEnd"/>
            <w:r w:rsidRPr="00F423C9">
              <w:rPr>
                <w:rFonts w:ascii="Arial" w:hAnsi="Arial" w:cs="Arial"/>
                <w:bCs/>
                <w:sz w:val="16"/>
                <w:szCs w:val="16"/>
              </w:rPr>
              <w:t xml:space="preserve"> Holding Sixteen Limited</w:t>
            </w:r>
          </w:p>
        </w:tc>
        <w:tc>
          <w:tcPr>
            <w:tcW w:w="1622" w:type="dxa"/>
          </w:tcPr>
          <w:p w14:paraId="5A66F507" w14:textId="14842481" w:rsidR="003C53D6" w:rsidRPr="00F423C9"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272.00</w:t>
            </w:r>
          </w:p>
        </w:tc>
        <w:tc>
          <w:tcPr>
            <w:tcW w:w="1428" w:type="dxa"/>
          </w:tcPr>
          <w:p w14:paraId="3AD2E941" w14:textId="5CBF61B1" w:rsidR="003C53D6" w:rsidRPr="003C53D6" w:rsidRDefault="006B3B01" w:rsidP="006B3B01">
            <w:pPr>
              <w:tabs>
                <w:tab w:val="decimal" w:pos="1077"/>
              </w:tabs>
              <w:spacing w:line="280" w:lineRule="exact"/>
              <w:ind w:right="16"/>
              <w:jc w:val="both"/>
              <w:rPr>
                <w:rFonts w:ascii="Arial" w:hAnsi="Arial" w:cs="Arial"/>
                <w:sz w:val="16"/>
                <w:szCs w:val="16"/>
              </w:rPr>
            </w:pPr>
            <w:r>
              <w:rPr>
                <w:rFonts w:ascii="Arial" w:hAnsi="Arial" w:cs="Arial"/>
                <w:sz w:val="16"/>
                <w:szCs w:val="16"/>
              </w:rPr>
              <w:t>-</w:t>
            </w:r>
          </w:p>
        </w:tc>
        <w:tc>
          <w:tcPr>
            <w:tcW w:w="1428" w:type="dxa"/>
          </w:tcPr>
          <w:p w14:paraId="484B490A" w14:textId="16FB4619" w:rsidR="003C53D6" w:rsidRPr="003C53D6" w:rsidRDefault="003C53D6" w:rsidP="003C53D6">
            <w:pPr>
              <w:tabs>
                <w:tab w:val="decimal" w:pos="864"/>
              </w:tabs>
              <w:spacing w:line="280" w:lineRule="exact"/>
              <w:ind w:right="16"/>
              <w:jc w:val="both"/>
              <w:rPr>
                <w:rFonts w:ascii="Arial" w:hAnsi="Arial" w:cs="Arial"/>
                <w:sz w:val="16"/>
                <w:szCs w:val="16"/>
              </w:rPr>
            </w:pPr>
            <w:r w:rsidRPr="003C53D6">
              <w:rPr>
                <w:rFonts w:ascii="Arial" w:hAnsi="Arial" w:cs="Arial"/>
                <w:sz w:val="16"/>
                <w:szCs w:val="16"/>
              </w:rPr>
              <w:t>(109.50)</w:t>
            </w:r>
          </w:p>
        </w:tc>
        <w:tc>
          <w:tcPr>
            <w:tcW w:w="1563" w:type="dxa"/>
            <w:gridSpan w:val="2"/>
          </w:tcPr>
          <w:p w14:paraId="0B3DEA17" w14:textId="4577311D" w:rsidR="003C53D6" w:rsidRPr="003C53D6" w:rsidRDefault="003C53D6" w:rsidP="003C53D6">
            <w:pPr>
              <w:tabs>
                <w:tab w:val="decimal" w:pos="1035"/>
              </w:tabs>
              <w:spacing w:line="280" w:lineRule="exact"/>
              <w:ind w:right="16"/>
              <w:jc w:val="both"/>
              <w:rPr>
                <w:rFonts w:ascii="Arial" w:hAnsi="Arial" w:cs="Arial"/>
                <w:sz w:val="16"/>
                <w:szCs w:val="16"/>
              </w:rPr>
            </w:pPr>
            <w:r w:rsidRPr="003C53D6">
              <w:rPr>
                <w:rFonts w:ascii="Arial" w:hAnsi="Arial" w:cs="Arial"/>
                <w:sz w:val="16"/>
                <w:szCs w:val="16"/>
              </w:rPr>
              <w:t>162.50</w:t>
            </w:r>
          </w:p>
        </w:tc>
      </w:tr>
      <w:tr w:rsidR="003C53D6" w:rsidRPr="00F423C9" w14:paraId="25CAFEFA" w14:textId="77777777" w:rsidTr="00FE48C4">
        <w:trPr>
          <w:trHeight w:val="20"/>
        </w:trPr>
        <w:tc>
          <w:tcPr>
            <w:tcW w:w="3598" w:type="dxa"/>
          </w:tcPr>
          <w:p w14:paraId="7CECD092" w14:textId="77777777" w:rsidR="003C53D6" w:rsidRPr="00F423C9" w:rsidRDefault="003C53D6" w:rsidP="003C53D6">
            <w:pPr>
              <w:spacing w:line="280" w:lineRule="exact"/>
              <w:ind w:right="-72"/>
              <w:rPr>
                <w:rFonts w:ascii="Arial" w:hAnsi="Arial" w:cs="Arial"/>
                <w:bCs/>
                <w:sz w:val="16"/>
                <w:szCs w:val="16"/>
              </w:rPr>
            </w:pPr>
            <w:r w:rsidRPr="00F423C9">
              <w:rPr>
                <w:rFonts w:ascii="Arial" w:hAnsi="Arial" w:cs="Arial"/>
                <w:bCs/>
                <w:sz w:val="16"/>
                <w:szCs w:val="16"/>
              </w:rPr>
              <w:t xml:space="preserve">BTS </w:t>
            </w:r>
            <w:proofErr w:type="spellStart"/>
            <w:r w:rsidRPr="00F423C9">
              <w:rPr>
                <w:rFonts w:ascii="Arial" w:hAnsi="Arial" w:cs="Arial"/>
                <w:bCs/>
                <w:sz w:val="16"/>
                <w:szCs w:val="16"/>
              </w:rPr>
              <w:t>Sansiri</w:t>
            </w:r>
            <w:proofErr w:type="spellEnd"/>
            <w:r w:rsidRPr="00F423C9">
              <w:rPr>
                <w:rFonts w:ascii="Arial" w:hAnsi="Arial" w:cs="Arial"/>
                <w:bCs/>
                <w:sz w:val="16"/>
                <w:szCs w:val="16"/>
              </w:rPr>
              <w:t xml:space="preserve"> Holding Nineteen Limited</w:t>
            </w:r>
          </w:p>
        </w:tc>
        <w:tc>
          <w:tcPr>
            <w:tcW w:w="1622" w:type="dxa"/>
          </w:tcPr>
          <w:p w14:paraId="240A6960" w14:textId="3D83244E" w:rsidR="003C53D6" w:rsidRPr="00F423C9"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1,309.00</w:t>
            </w:r>
          </w:p>
        </w:tc>
        <w:tc>
          <w:tcPr>
            <w:tcW w:w="1428" w:type="dxa"/>
          </w:tcPr>
          <w:p w14:paraId="3E7956ED" w14:textId="40BCE5A7" w:rsidR="003C53D6" w:rsidRPr="003C53D6" w:rsidRDefault="003C53D6" w:rsidP="003C53D6">
            <w:pPr>
              <w:tabs>
                <w:tab w:val="decimal" w:pos="864"/>
              </w:tabs>
              <w:spacing w:line="280" w:lineRule="exact"/>
              <w:ind w:right="16"/>
              <w:jc w:val="both"/>
              <w:rPr>
                <w:rFonts w:ascii="Arial" w:hAnsi="Arial" w:cs="Arial"/>
                <w:sz w:val="16"/>
                <w:szCs w:val="16"/>
              </w:rPr>
            </w:pPr>
            <w:r w:rsidRPr="003C53D6">
              <w:rPr>
                <w:rFonts w:ascii="Arial" w:hAnsi="Arial" w:cs="Arial"/>
                <w:sz w:val="16"/>
                <w:szCs w:val="16"/>
              </w:rPr>
              <w:t>136.00</w:t>
            </w:r>
          </w:p>
        </w:tc>
        <w:tc>
          <w:tcPr>
            <w:tcW w:w="1428" w:type="dxa"/>
          </w:tcPr>
          <w:p w14:paraId="50088DC6" w14:textId="29C316D4" w:rsidR="003C53D6" w:rsidRPr="003C53D6" w:rsidRDefault="003C53D6" w:rsidP="003C53D6">
            <w:pPr>
              <w:tabs>
                <w:tab w:val="decimal" w:pos="1077"/>
              </w:tabs>
              <w:spacing w:line="280" w:lineRule="exact"/>
              <w:ind w:right="16"/>
              <w:jc w:val="both"/>
              <w:rPr>
                <w:rFonts w:ascii="Arial" w:hAnsi="Arial" w:cs="Arial"/>
                <w:sz w:val="16"/>
                <w:szCs w:val="16"/>
              </w:rPr>
            </w:pPr>
            <w:r w:rsidRPr="003C53D6">
              <w:rPr>
                <w:rFonts w:ascii="Arial" w:hAnsi="Arial" w:cs="Arial"/>
                <w:sz w:val="16"/>
                <w:szCs w:val="16"/>
              </w:rPr>
              <w:t>-</w:t>
            </w:r>
          </w:p>
        </w:tc>
        <w:tc>
          <w:tcPr>
            <w:tcW w:w="1563" w:type="dxa"/>
            <w:gridSpan w:val="2"/>
          </w:tcPr>
          <w:p w14:paraId="7333D04D" w14:textId="08A410E9" w:rsidR="003C53D6" w:rsidRPr="003C53D6" w:rsidRDefault="003C53D6" w:rsidP="003C53D6">
            <w:pPr>
              <w:tabs>
                <w:tab w:val="decimal" w:pos="1035"/>
              </w:tabs>
              <w:spacing w:line="280" w:lineRule="exact"/>
              <w:ind w:right="16"/>
              <w:jc w:val="both"/>
              <w:rPr>
                <w:rFonts w:ascii="Arial" w:hAnsi="Arial" w:cs="Arial"/>
                <w:sz w:val="16"/>
                <w:szCs w:val="16"/>
              </w:rPr>
            </w:pPr>
            <w:r w:rsidRPr="003C53D6">
              <w:rPr>
                <w:rFonts w:ascii="Arial" w:hAnsi="Arial" w:cs="Arial"/>
                <w:sz w:val="16"/>
                <w:szCs w:val="16"/>
              </w:rPr>
              <w:t>1,445.00</w:t>
            </w:r>
          </w:p>
        </w:tc>
      </w:tr>
      <w:tr w:rsidR="003C53D6" w:rsidRPr="00F423C9" w14:paraId="17BF7492" w14:textId="77777777" w:rsidTr="00FE48C4">
        <w:trPr>
          <w:trHeight w:val="20"/>
        </w:trPr>
        <w:tc>
          <w:tcPr>
            <w:tcW w:w="3598" w:type="dxa"/>
          </w:tcPr>
          <w:p w14:paraId="45A55BF7" w14:textId="77777777" w:rsidR="003C53D6" w:rsidRPr="00F423C9" w:rsidRDefault="003C53D6" w:rsidP="003C53D6">
            <w:pPr>
              <w:spacing w:line="280" w:lineRule="exact"/>
              <w:ind w:left="162" w:right="-72" w:hanging="162"/>
              <w:rPr>
                <w:rFonts w:ascii="Arial" w:hAnsi="Arial" w:cs="Arial"/>
                <w:bCs/>
                <w:sz w:val="16"/>
                <w:szCs w:val="16"/>
              </w:rPr>
            </w:pPr>
            <w:proofErr w:type="spellStart"/>
            <w:r w:rsidRPr="00F423C9">
              <w:rPr>
                <w:rFonts w:ascii="Arial" w:hAnsi="Arial" w:cs="Arial"/>
                <w:bCs/>
                <w:sz w:val="16"/>
                <w:szCs w:val="16"/>
              </w:rPr>
              <w:t>Siripat</w:t>
            </w:r>
            <w:proofErr w:type="spellEnd"/>
            <w:r w:rsidRPr="00F423C9">
              <w:rPr>
                <w:rFonts w:ascii="Arial" w:hAnsi="Arial" w:cs="Arial"/>
                <w:bCs/>
                <w:sz w:val="16"/>
                <w:szCs w:val="16"/>
              </w:rPr>
              <w:t xml:space="preserve"> Three Co., Ltd.</w:t>
            </w:r>
          </w:p>
        </w:tc>
        <w:tc>
          <w:tcPr>
            <w:tcW w:w="1622" w:type="dxa"/>
          </w:tcPr>
          <w:p w14:paraId="73C5E97F" w14:textId="559FF844" w:rsidR="003C53D6" w:rsidRPr="00F423C9"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226.50</w:t>
            </w:r>
          </w:p>
        </w:tc>
        <w:tc>
          <w:tcPr>
            <w:tcW w:w="1428" w:type="dxa"/>
          </w:tcPr>
          <w:p w14:paraId="0A9B9F7B" w14:textId="3C4F90B8" w:rsidR="003C53D6" w:rsidRPr="003C53D6" w:rsidRDefault="003C53D6" w:rsidP="003C53D6">
            <w:pPr>
              <w:tabs>
                <w:tab w:val="decimal" w:pos="864"/>
              </w:tabs>
              <w:spacing w:line="280" w:lineRule="exact"/>
              <w:ind w:right="16"/>
              <w:jc w:val="both"/>
              <w:rPr>
                <w:rFonts w:ascii="Arial" w:hAnsi="Arial" w:cs="Arial"/>
                <w:sz w:val="16"/>
                <w:szCs w:val="16"/>
              </w:rPr>
            </w:pPr>
            <w:r w:rsidRPr="003C53D6">
              <w:rPr>
                <w:rFonts w:ascii="Arial" w:hAnsi="Arial" w:cs="Arial"/>
                <w:sz w:val="16"/>
                <w:szCs w:val="16"/>
              </w:rPr>
              <w:t>31.50</w:t>
            </w:r>
          </w:p>
        </w:tc>
        <w:tc>
          <w:tcPr>
            <w:tcW w:w="1428" w:type="dxa"/>
          </w:tcPr>
          <w:p w14:paraId="0F41EC5B" w14:textId="536FA42E" w:rsidR="003C53D6" w:rsidRPr="003C53D6" w:rsidRDefault="003C53D6" w:rsidP="003C53D6">
            <w:pPr>
              <w:tabs>
                <w:tab w:val="decimal" w:pos="1077"/>
              </w:tabs>
              <w:spacing w:line="280" w:lineRule="exact"/>
              <w:ind w:right="16"/>
              <w:jc w:val="both"/>
              <w:rPr>
                <w:rFonts w:ascii="Arial" w:hAnsi="Arial" w:cs="Arial"/>
                <w:sz w:val="16"/>
                <w:szCs w:val="16"/>
              </w:rPr>
            </w:pPr>
            <w:r w:rsidRPr="003C53D6">
              <w:rPr>
                <w:rFonts w:ascii="Arial" w:hAnsi="Arial" w:cs="Arial"/>
                <w:sz w:val="16"/>
                <w:szCs w:val="16"/>
              </w:rPr>
              <w:t>-</w:t>
            </w:r>
          </w:p>
        </w:tc>
        <w:tc>
          <w:tcPr>
            <w:tcW w:w="1563" w:type="dxa"/>
            <w:gridSpan w:val="2"/>
          </w:tcPr>
          <w:p w14:paraId="6F151B26" w14:textId="1929794A" w:rsidR="003C53D6" w:rsidRPr="003C53D6" w:rsidRDefault="003C53D6" w:rsidP="003C53D6">
            <w:pPr>
              <w:tabs>
                <w:tab w:val="decimal" w:pos="1035"/>
              </w:tabs>
              <w:spacing w:line="280" w:lineRule="exact"/>
              <w:ind w:right="16"/>
              <w:jc w:val="both"/>
              <w:rPr>
                <w:rFonts w:ascii="Arial" w:hAnsi="Arial" w:cs="Arial"/>
                <w:sz w:val="16"/>
                <w:szCs w:val="16"/>
              </w:rPr>
            </w:pPr>
            <w:r w:rsidRPr="003C53D6">
              <w:rPr>
                <w:rFonts w:ascii="Arial" w:hAnsi="Arial" w:cs="Arial"/>
                <w:sz w:val="16"/>
                <w:szCs w:val="16"/>
              </w:rPr>
              <w:t>258.00</w:t>
            </w:r>
          </w:p>
        </w:tc>
      </w:tr>
      <w:tr w:rsidR="003C53D6" w:rsidRPr="00F423C9" w14:paraId="624A5274" w14:textId="77777777" w:rsidTr="00FE48C4">
        <w:trPr>
          <w:trHeight w:val="20"/>
        </w:trPr>
        <w:tc>
          <w:tcPr>
            <w:tcW w:w="3598" w:type="dxa"/>
          </w:tcPr>
          <w:p w14:paraId="6F9876D5" w14:textId="2312F3B6" w:rsidR="003C53D6" w:rsidRPr="00F423C9" w:rsidRDefault="003C53D6" w:rsidP="003C53D6">
            <w:pPr>
              <w:spacing w:line="280" w:lineRule="exact"/>
              <w:ind w:left="162" w:right="-72" w:hanging="162"/>
              <w:rPr>
                <w:rFonts w:ascii="Arial" w:hAnsi="Arial" w:cs="Arial"/>
                <w:bCs/>
                <w:sz w:val="16"/>
                <w:szCs w:val="16"/>
              </w:rPr>
            </w:pPr>
            <w:r w:rsidRPr="00F423C9">
              <w:rPr>
                <w:rFonts w:ascii="Arial" w:hAnsi="Arial" w:cs="Arial"/>
                <w:bCs/>
                <w:sz w:val="16"/>
                <w:szCs w:val="16"/>
              </w:rPr>
              <w:t>Siri TK One Co., Ltd.</w:t>
            </w:r>
          </w:p>
        </w:tc>
        <w:tc>
          <w:tcPr>
            <w:tcW w:w="1622" w:type="dxa"/>
          </w:tcPr>
          <w:p w14:paraId="4713AFB2" w14:textId="3BD332FA" w:rsidR="003C53D6" w:rsidRPr="00F423C9"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129.50</w:t>
            </w:r>
          </w:p>
        </w:tc>
        <w:tc>
          <w:tcPr>
            <w:tcW w:w="1428" w:type="dxa"/>
          </w:tcPr>
          <w:p w14:paraId="59480785" w14:textId="7CFA6188" w:rsidR="003C53D6" w:rsidRPr="003C53D6" w:rsidRDefault="003C53D6" w:rsidP="003C53D6">
            <w:pPr>
              <w:tabs>
                <w:tab w:val="decimal" w:pos="864"/>
              </w:tabs>
              <w:spacing w:line="280" w:lineRule="exact"/>
              <w:ind w:right="16"/>
              <w:jc w:val="both"/>
              <w:rPr>
                <w:rFonts w:ascii="Arial" w:hAnsi="Arial" w:cs="Arial"/>
                <w:sz w:val="16"/>
                <w:szCs w:val="16"/>
              </w:rPr>
            </w:pPr>
            <w:r w:rsidRPr="003C53D6">
              <w:rPr>
                <w:rFonts w:ascii="Arial" w:hAnsi="Arial" w:cs="Arial"/>
                <w:sz w:val="16"/>
                <w:szCs w:val="16"/>
              </w:rPr>
              <w:t>51.10</w:t>
            </w:r>
          </w:p>
        </w:tc>
        <w:tc>
          <w:tcPr>
            <w:tcW w:w="1428" w:type="dxa"/>
          </w:tcPr>
          <w:p w14:paraId="3B555A93" w14:textId="2C7CA308" w:rsidR="003C53D6" w:rsidRPr="003C53D6" w:rsidRDefault="003C53D6" w:rsidP="003C53D6">
            <w:pPr>
              <w:tabs>
                <w:tab w:val="decimal" w:pos="1077"/>
              </w:tabs>
              <w:spacing w:line="280" w:lineRule="exact"/>
              <w:ind w:right="16"/>
              <w:jc w:val="both"/>
              <w:rPr>
                <w:rFonts w:ascii="Arial" w:hAnsi="Arial" w:cs="Arial"/>
                <w:sz w:val="16"/>
                <w:szCs w:val="16"/>
              </w:rPr>
            </w:pPr>
            <w:r w:rsidRPr="003C53D6">
              <w:rPr>
                <w:rFonts w:ascii="Arial" w:hAnsi="Arial" w:cs="Arial"/>
                <w:sz w:val="16"/>
                <w:szCs w:val="16"/>
              </w:rPr>
              <w:t>-</w:t>
            </w:r>
          </w:p>
        </w:tc>
        <w:tc>
          <w:tcPr>
            <w:tcW w:w="1563" w:type="dxa"/>
            <w:gridSpan w:val="2"/>
          </w:tcPr>
          <w:p w14:paraId="54808A66" w14:textId="671EB9A9" w:rsidR="003C53D6" w:rsidRPr="003C53D6" w:rsidRDefault="003C53D6" w:rsidP="003C53D6">
            <w:pPr>
              <w:tabs>
                <w:tab w:val="decimal" w:pos="1035"/>
              </w:tabs>
              <w:spacing w:line="280" w:lineRule="exact"/>
              <w:ind w:right="16"/>
              <w:jc w:val="both"/>
              <w:rPr>
                <w:rFonts w:ascii="Arial" w:hAnsi="Arial" w:cs="Arial"/>
                <w:sz w:val="16"/>
                <w:szCs w:val="16"/>
              </w:rPr>
            </w:pPr>
            <w:r w:rsidRPr="003C53D6">
              <w:rPr>
                <w:rFonts w:ascii="Arial" w:hAnsi="Arial" w:cs="Arial"/>
                <w:sz w:val="16"/>
                <w:szCs w:val="16"/>
              </w:rPr>
              <w:t>180.60</w:t>
            </w:r>
          </w:p>
        </w:tc>
      </w:tr>
      <w:tr w:rsidR="003C53D6" w:rsidRPr="00F423C9" w14:paraId="3B6D98C5" w14:textId="77777777" w:rsidTr="00FE48C4">
        <w:trPr>
          <w:trHeight w:val="20"/>
        </w:trPr>
        <w:tc>
          <w:tcPr>
            <w:tcW w:w="3598" w:type="dxa"/>
          </w:tcPr>
          <w:p w14:paraId="626D8443" w14:textId="2889ABDB" w:rsidR="003C53D6" w:rsidRPr="00F423C9" w:rsidRDefault="003C53D6" w:rsidP="003C53D6">
            <w:pPr>
              <w:spacing w:line="280" w:lineRule="exact"/>
              <w:ind w:right="-72"/>
              <w:rPr>
                <w:rFonts w:ascii="Arial" w:hAnsi="Arial" w:cs="Arial"/>
                <w:bCs/>
                <w:sz w:val="16"/>
                <w:szCs w:val="16"/>
              </w:rPr>
            </w:pPr>
            <w:r w:rsidRPr="00F423C9">
              <w:rPr>
                <w:rFonts w:ascii="Arial" w:hAnsi="Arial" w:cs="Arial"/>
                <w:bCs/>
                <w:sz w:val="16"/>
                <w:szCs w:val="16"/>
              </w:rPr>
              <w:t>Siri TK Five Co., Ltd.</w:t>
            </w:r>
          </w:p>
        </w:tc>
        <w:tc>
          <w:tcPr>
            <w:tcW w:w="1622" w:type="dxa"/>
          </w:tcPr>
          <w:p w14:paraId="1E77F27B" w14:textId="2AAECDF7" w:rsidR="003C53D6" w:rsidRPr="00F423C9"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190.</w:t>
            </w:r>
            <w:r>
              <w:rPr>
                <w:rFonts w:ascii="Arial" w:hAnsi="Arial" w:cs="Arial"/>
                <w:sz w:val="16"/>
                <w:szCs w:val="16"/>
              </w:rPr>
              <w:t>39</w:t>
            </w:r>
          </w:p>
        </w:tc>
        <w:tc>
          <w:tcPr>
            <w:tcW w:w="1428" w:type="dxa"/>
          </w:tcPr>
          <w:p w14:paraId="7A9E20FC" w14:textId="15EE9C46" w:rsidR="003C53D6" w:rsidRPr="003C53D6" w:rsidRDefault="006B3B01" w:rsidP="003C53D6">
            <w:pPr>
              <w:tabs>
                <w:tab w:val="decimal" w:pos="864"/>
              </w:tabs>
              <w:spacing w:line="280" w:lineRule="exact"/>
              <w:ind w:right="16"/>
              <w:jc w:val="both"/>
              <w:rPr>
                <w:rFonts w:ascii="Arial" w:hAnsi="Arial" w:cs="Arial"/>
                <w:sz w:val="16"/>
                <w:szCs w:val="16"/>
              </w:rPr>
            </w:pPr>
            <w:r>
              <w:rPr>
                <w:rFonts w:ascii="Arial" w:hAnsi="Arial" w:cs="Arial"/>
                <w:sz w:val="16"/>
                <w:szCs w:val="16"/>
              </w:rPr>
              <w:t>112.01</w:t>
            </w:r>
          </w:p>
        </w:tc>
        <w:tc>
          <w:tcPr>
            <w:tcW w:w="1428" w:type="dxa"/>
          </w:tcPr>
          <w:p w14:paraId="1F646E9E" w14:textId="116A68A7" w:rsidR="003C53D6" w:rsidRPr="003C53D6" w:rsidRDefault="003C53D6" w:rsidP="003C53D6">
            <w:pPr>
              <w:tabs>
                <w:tab w:val="decimal" w:pos="1077"/>
              </w:tabs>
              <w:spacing w:line="280" w:lineRule="exact"/>
              <w:ind w:right="16"/>
              <w:jc w:val="both"/>
              <w:rPr>
                <w:rFonts w:ascii="Arial" w:hAnsi="Arial" w:cs="Arial"/>
                <w:sz w:val="16"/>
                <w:szCs w:val="16"/>
              </w:rPr>
            </w:pPr>
            <w:r w:rsidRPr="003C53D6">
              <w:rPr>
                <w:rFonts w:ascii="Arial" w:hAnsi="Arial" w:cs="Arial"/>
                <w:sz w:val="16"/>
                <w:szCs w:val="16"/>
              </w:rPr>
              <w:t>-</w:t>
            </w:r>
          </w:p>
        </w:tc>
        <w:tc>
          <w:tcPr>
            <w:tcW w:w="1563" w:type="dxa"/>
            <w:gridSpan w:val="2"/>
          </w:tcPr>
          <w:p w14:paraId="6AF45BAB" w14:textId="20C587ED" w:rsidR="003C53D6" w:rsidRPr="003C53D6" w:rsidRDefault="003C53D6" w:rsidP="003C53D6">
            <w:pPr>
              <w:tabs>
                <w:tab w:val="decimal" w:pos="1035"/>
              </w:tabs>
              <w:spacing w:line="280" w:lineRule="exact"/>
              <w:ind w:right="16"/>
              <w:jc w:val="both"/>
              <w:rPr>
                <w:rFonts w:ascii="Arial" w:hAnsi="Arial" w:cs="Arial"/>
                <w:sz w:val="16"/>
                <w:szCs w:val="16"/>
              </w:rPr>
            </w:pPr>
            <w:r w:rsidRPr="003C53D6">
              <w:rPr>
                <w:rFonts w:ascii="Arial" w:hAnsi="Arial" w:cs="Arial"/>
                <w:sz w:val="16"/>
                <w:szCs w:val="16"/>
              </w:rPr>
              <w:t>302.40</w:t>
            </w:r>
          </w:p>
        </w:tc>
      </w:tr>
      <w:tr w:rsidR="003C53D6" w:rsidRPr="00F423C9" w14:paraId="3A607778" w14:textId="77777777" w:rsidTr="00FE48C4">
        <w:trPr>
          <w:trHeight w:val="20"/>
        </w:trPr>
        <w:tc>
          <w:tcPr>
            <w:tcW w:w="3598" w:type="dxa"/>
          </w:tcPr>
          <w:p w14:paraId="201991DD" w14:textId="0C7E49AE" w:rsidR="003C53D6" w:rsidRPr="00F423C9" w:rsidRDefault="003C53D6" w:rsidP="003C53D6">
            <w:pPr>
              <w:spacing w:line="280" w:lineRule="exact"/>
              <w:ind w:right="-72"/>
              <w:rPr>
                <w:rFonts w:ascii="Arial" w:hAnsi="Arial" w:cs="Arial"/>
                <w:bCs/>
                <w:sz w:val="16"/>
                <w:szCs w:val="16"/>
              </w:rPr>
            </w:pPr>
            <w:r w:rsidRPr="00F423C9">
              <w:rPr>
                <w:rFonts w:ascii="Arial" w:hAnsi="Arial" w:cs="Arial"/>
                <w:bCs/>
                <w:sz w:val="16"/>
                <w:szCs w:val="16"/>
              </w:rPr>
              <w:t xml:space="preserve">Siri TK </w:t>
            </w:r>
            <w:r>
              <w:rPr>
                <w:rFonts w:ascii="Arial" w:hAnsi="Arial" w:cs="Arial"/>
                <w:bCs/>
                <w:sz w:val="16"/>
                <w:szCs w:val="16"/>
              </w:rPr>
              <w:t>Six</w:t>
            </w:r>
            <w:r w:rsidRPr="00F423C9">
              <w:rPr>
                <w:rFonts w:ascii="Arial" w:hAnsi="Arial" w:cs="Arial"/>
                <w:bCs/>
                <w:sz w:val="16"/>
                <w:szCs w:val="16"/>
              </w:rPr>
              <w:t xml:space="preserve"> Co., Ltd.</w:t>
            </w:r>
          </w:p>
        </w:tc>
        <w:tc>
          <w:tcPr>
            <w:tcW w:w="1622" w:type="dxa"/>
          </w:tcPr>
          <w:p w14:paraId="0FFDA02F" w14:textId="66723309" w:rsidR="003C53D6" w:rsidRPr="00F423C9"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788.45</w:t>
            </w:r>
          </w:p>
        </w:tc>
        <w:tc>
          <w:tcPr>
            <w:tcW w:w="1428" w:type="dxa"/>
          </w:tcPr>
          <w:p w14:paraId="0FF6D6D6" w14:textId="3A3D8464" w:rsidR="003C53D6" w:rsidRPr="003C53D6" w:rsidRDefault="003C53D6" w:rsidP="003C53D6">
            <w:pPr>
              <w:tabs>
                <w:tab w:val="decimal" w:pos="864"/>
              </w:tabs>
              <w:spacing w:line="280" w:lineRule="exact"/>
              <w:ind w:right="16"/>
              <w:jc w:val="both"/>
              <w:rPr>
                <w:rFonts w:ascii="Arial" w:hAnsi="Arial" w:cs="Arial"/>
                <w:sz w:val="16"/>
                <w:szCs w:val="16"/>
              </w:rPr>
            </w:pPr>
            <w:r w:rsidRPr="003C53D6">
              <w:rPr>
                <w:rFonts w:ascii="Arial" w:hAnsi="Arial" w:cs="Arial"/>
                <w:sz w:val="16"/>
                <w:szCs w:val="16"/>
              </w:rPr>
              <w:t>488.80</w:t>
            </w:r>
          </w:p>
        </w:tc>
        <w:tc>
          <w:tcPr>
            <w:tcW w:w="1428" w:type="dxa"/>
          </w:tcPr>
          <w:p w14:paraId="0B9C8638" w14:textId="650CD33B" w:rsidR="003C53D6" w:rsidRPr="003C53D6" w:rsidRDefault="003C53D6" w:rsidP="003C53D6">
            <w:pPr>
              <w:tabs>
                <w:tab w:val="decimal" w:pos="1077"/>
              </w:tabs>
              <w:spacing w:line="280" w:lineRule="exact"/>
              <w:ind w:right="16"/>
              <w:jc w:val="both"/>
              <w:rPr>
                <w:rFonts w:ascii="Arial" w:hAnsi="Arial" w:cs="Arial"/>
                <w:sz w:val="16"/>
                <w:szCs w:val="16"/>
              </w:rPr>
            </w:pPr>
            <w:r w:rsidRPr="003C53D6">
              <w:rPr>
                <w:rFonts w:ascii="Arial" w:hAnsi="Arial" w:cs="Arial"/>
                <w:sz w:val="16"/>
                <w:szCs w:val="16"/>
              </w:rPr>
              <w:t>-</w:t>
            </w:r>
          </w:p>
        </w:tc>
        <w:tc>
          <w:tcPr>
            <w:tcW w:w="1563" w:type="dxa"/>
            <w:gridSpan w:val="2"/>
          </w:tcPr>
          <w:p w14:paraId="0ED5C7D9" w14:textId="54FC486B" w:rsidR="003C53D6" w:rsidRPr="003C53D6" w:rsidRDefault="003C53D6" w:rsidP="003C53D6">
            <w:pPr>
              <w:tabs>
                <w:tab w:val="decimal" w:pos="1035"/>
              </w:tabs>
              <w:spacing w:line="280" w:lineRule="exact"/>
              <w:ind w:right="16"/>
              <w:jc w:val="both"/>
              <w:rPr>
                <w:rFonts w:ascii="Arial" w:hAnsi="Arial" w:cs="Arial"/>
                <w:sz w:val="16"/>
                <w:szCs w:val="16"/>
              </w:rPr>
            </w:pPr>
            <w:r w:rsidRPr="003C53D6">
              <w:rPr>
                <w:rFonts w:ascii="Arial" w:hAnsi="Arial" w:cs="Arial"/>
                <w:sz w:val="16"/>
                <w:szCs w:val="16"/>
              </w:rPr>
              <w:t>1,277.25</w:t>
            </w:r>
          </w:p>
        </w:tc>
      </w:tr>
      <w:tr w:rsidR="003C53D6" w:rsidRPr="00A66730" w14:paraId="5657163C" w14:textId="77777777" w:rsidTr="00FE48C4">
        <w:trPr>
          <w:trHeight w:val="20"/>
        </w:trPr>
        <w:tc>
          <w:tcPr>
            <w:tcW w:w="3598" w:type="dxa"/>
          </w:tcPr>
          <w:p w14:paraId="2CC14626" w14:textId="1E0E8A41" w:rsidR="003C53D6" w:rsidRPr="00F02525" w:rsidRDefault="003C53D6" w:rsidP="003C53D6">
            <w:pPr>
              <w:spacing w:line="280" w:lineRule="exact"/>
              <w:ind w:right="-72"/>
              <w:rPr>
                <w:rFonts w:ascii="Arial" w:hAnsi="Arial" w:cs="Arial"/>
                <w:bCs/>
                <w:sz w:val="16"/>
                <w:szCs w:val="16"/>
                <w:vertAlign w:val="superscript"/>
              </w:rPr>
            </w:pPr>
            <w:r w:rsidRPr="00F423C9">
              <w:rPr>
                <w:rFonts w:ascii="Arial" w:hAnsi="Arial" w:cs="Arial"/>
                <w:bCs/>
                <w:sz w:val="16"/>
                <w:szCs w:val="16"/>
              </w:rPr>
              <w:t xml:space="preserve">Siri TK </w:t>
            </w:r>
            <w:r>
              <w:rPr>
                <w:rFonts w:ascii="Arial" w:hAnsi="Arial" w:cs="Arial"/>
                <w:bCs/>
                <w:sz w:val="16"/>
                <w:szCs w:val="16"/>
              </w:rPr>
              <w:t>Seven</w:t>
            </w:r>
            <w:r w:rsidRPr="00F423C9">
              <w:rPr>
                <w:rFonts w:ascii="Arial" w:hAnsi="Arial" w:cs="Arial"/>
                <w:bCs/>
                <w:sz w:val="16"/>
                <w:szCs w:val="16"/>
              </w:rPr>
              <w:t xml:space="preserve"> Co., Ltd.</w:t>
            </w:r>
            <w:r>
              <w:rPr>
                <w:rFonts w:ascii="Arial" w:hAnsi="Arial" w:cs="Arial"/>
                <w:bCs/>
                <w:sz w:val="16"/>
                <w:szCs w:val="16"/>
              </w:rPr>
              <w:t xml:space="preserve"> </w:t>
            </w:r>
            <w:r w:rsidRPr="008A2683">
              <w:rPr>
                <w:rFonts w:ascii="Arial" w:hAnsi="Arial" w:cs="Arial"/>
                <w:bCs/>
                <w:sz w:val="16"/>
                <w:szCs w:val="16"/>
                <w:vertAlign w:val="superscript"/>
              </w:rPr>
              <w:t>(a)</w:t>
            </w:r>
          </w:p>
        </w:tc>
        <w:tc>
          <w:tcPr>
            <w:tcW w:w="1622" w:type="dxa"/>
          </w:tcPr>
          <w:p w14:paraId="0DACDC93" w14:textId="5C6958CD" w:rsidR="003C53D6" w:rsidRPr="00F423C9" w:rsidRDefault="003C53D6" w:rsidP="003C53D6">
            <w:pPr>
              <w:tabs>
                <w:tab w:val="decimal" w:pos="1224"/>
              </w:tabs>
              <w:spacing w:line="280" w:lineRule="exact"/>
              <w:ind w:right="16"/>
              <w:jc w:val="both"/>
              <w:rPr>
                <w:rFonts w:ascii="Arial" w:hAnsi="Arial" w:cs="Arial"/>
                <w:sz w:val="16"/>
                <w:szCs w:val="16"/>
              </w:rPr>
            </w:pPr>
            <w:r w:rsidRPr="0076681D">
              <w:rPr>
                <w:rFonts w:ascii="Arial" w:hAnsi="Arial" w:cs="Arial"/>
                <w:sz w:val="16"/>
                <w:szCs w:val="16"/>
              </w:rPr>
              <w:t>-</w:t>
            </w:r>
          </w:p>
        </w:tc>
        <w:tc>
          <w:tcPr>
            <w:tcW w:w="1428" w:type="dxa"/>
          </w:tcPr>
          <w:p w14:paraId="3B96B2CB" w14:textId="54212D06" w:rsidR="003C53D6" w:rsidRPr="003C53D6" w:rsidRDefault="003C53D6" w:rsidP="003C53D6">
            <w:pPr>
              <w:tabs>
                <w:tab w:val="decimal" w:pos="864"/>
              </w:tabs>
              <w:spacing w:line="280" w:lineRule="exact"/>
              <w:ind w:right="16"/>
              <w:jc w:val="both"/>
              <w:rPr>
                <w:rFonts w:ascii="Arial" w:hAnsi="Arial" w:cs="Arial"/>
                <w:sz w:val="16"/>
                <w:szCs w:val="16"/>
              </w:rPr>
            </w:pPr>
            <w:r w:rsidRPr="003C53D6">
              <w:rPr>
                <w:rFonts w:ascii="Arial" w:hAnsi="Arial" w:cs="Arial"/>
                <w:sz w:val="16"/>
                <w:szCs w:val="16"/>
                <w:cs/>
              </w:rPr>
              <w:t>7</w:t>
            </w:r>
            <w:r w:rsidR="00580D4D">
              <w:rPr>
                <w:rFonts w:ascii="Arial" w:hAnsi="Arial" w:cs="Arial"/>
                <w:sz w:val="16"/>
                <w:szCs w:val="16"/>
              </w:rPr>
              <w:t>9</w:t>
            </w:r>
            <w:r w:rsidRPr="003C53D6">
              <w:rPr>
                <w:rFonts w:ascii="Arial" w:hAnsi="Arial" w:cs="Arial"/>
                <w:sz w:val="16"/>
                <w:szCs w:val="16"/>
                <w:cs/>
              </w:rPr>
              <w:t>3.16</w:t>
            </w:r>
          </w:p>
        </w:tc>
        <w:tc>
          <w:tcPr>
            <w:tcW w:w="1428" w:type="dxa"/>
          </w:tcPr>
          <w:p w14:paraId="1F55E2DA" w14:textId="6A7E1467" w:rsidR="003C53D6" w:rsidRPr="003C53D6" w:rsidRDefault="003C53D6" w:rsidP="003C53D6">
            <w:pPr>
              <w:tabs>
                <w:tab w:val="decimal" w:pos="864"/>
              </w:tabs>
              <w:spacing w:line="280" w:lineRule="exact"/>
              <w:ind w:right="16"/>
              <w:jc w:val="both"/>
              <w:rPr>
                <w:rFonts w:ascii="Arial" w:hAnsi="Arial" w:cs="Arial"/>
                <w:sz w:val="16"/>
                <w:szCs w:val="16"/>
              </w:rPr>
            </w:pPr>
            <w:r w:rsidRPr="003C53D6">
              <w:rPr>
                <w:rFonts w:ascii="Arial" w:hAnsi="Arial" w:cs="Arial"/>
                <w:sz w:val="16"/>
                <w:szCs w:val="16"/>
                <w:cs/>
              </w:rPr>
              <w:t>(632.36)</w:t>
            </w:r>
          </w:p>
        </w:tc>
        <w:tc>
          <w:tcPr>
            <w:tcW w:w="1563" w:type="dxa"/>
            <w:gridSpan w:val="2"/>
          </w:tcPr>
          <w:p w14:paraId="3CEC7526" w14:textId="6D7308FC" w:rsidR="003C53D6" w:rsidRPr="003C53D6" w:rsidRDefault="003C53D6" w:rsidP="00A66730">
            <w:pPr>
              <w:tabs>
                <w:tab w:val="decimal" w:pos="1035"/>
              </w:tabs>
              <w:spacing w:line="280" w:lineRule="exact"/>
              <w:ind w:right="16"/>
              <w:jc w:val="both"/>
              <w:rPr>
                <w:rFonts w:ascii="Arial" w:hAnsi="Arial" w:cs="Arial"/>
                <w:sz w:val="16"/>
                <w:szCs w:val="16"/>
              </w:rPr>
            </w:pPr>
            <w:r w:rsidRPr="003C53D6">
              <w:rPr>
                <w:rFonts w:ascii="Arial" w:hAnsi="Arial" w:cs="Arial"/>
                <w:sz w:val="16"/>
                <w:szCs w:val="16"/>
                <w:cs/>
              </w:rPr>
              <w:t>160.80</w:t>
            </w:r>
          </w:p>
        </w:tc>
      </w:tr>
      <w:tr w:rsidR="003C53D6" w:rsidRPr="00F423C9" w14:paraId="0059CA72" w14:textId="77777777" w:rsidTr="00FE48C4">
        <w:trPr>
          <w:trHeight w:val="20"/>
        </w:trPr>
        <w:tc>
          <w:tcPr>
            <w:tcW w:w="3598" w:type="dxa"/>
          </w:tcPr>
          <w:p w14:paraId="6EB69750" w14:textId="04678E54" w:rsidR="003C53D6" w:rsidRPr="00F423C9" w:rsidRDefault="003C53D6" w:rsidP="003C53D6">
            <w:pPr>
              <w:spacing w:line="280" w:lineRule="exact"/>
              <w:ind w:right="-72"/>
              <w:rPr>
                <w:rFonts w:ascii="Arial" w:hAnsi="Arial" w:cs="Arial"/>
                <w:bCs/>
                <w:sz w:val="16"/>
                <w:szCs w:val="16"/>
              </w:rPr>
            </w:pPr>
            <w:r w:rsidRPr="00F423C9">
              <w:rPr>
                <w:rFonts w:ascii="Arial" w:hAnsi="Arial" w:cs="Arial"/>
                <w:bCs/>
                <w:sz w:val="16"/>
                <w:szCs w:val="16"/>
              </w:rPr>
              <w:t xml:space="preserve">BFTZ </w:t>
            </w:r>
            <w:proofErr w:type="spellStart"/>
            <w:r w:rsidRPr="00F423C9">
              <w:rPr>
                <w:rFonts w:ascii="Arial" w:hAnsi="Arial" w:cs="Arial"/>
                <w:bCs/>
                <w:sz w:val="16"/>
                <w:szCs w:val="16"/>
              </w:rPr>
              <w:t>Bangpakong</w:t>
            </w:r>
            <w:proofErr w:type="spellEnd"/>
            <w:r w:rsidRPr="00F423C9">
              <w:rPr>
                <w:rFonts w:ascii="Arial" w:hAnsi="Arial" w:cs="Arial"/>
                <w:bCs/>
                <w:sz w:val="16"/>
                <w:szCs w:val="16"/>
              </w:rPr>
              <w:t xml:space="preserve"> Co., Ltd.</w:t>
            </w:r>
          </w:p>
        </w:tc>
        <w:tc>
          <w:tcPr>
            <w:tcW w:w="1622" w:type="dxa"/>
          </w:tcPr>
          <w:p w14:paraId="6DD7C0BC" w14:textId="54E75372" w:rsidR="003C53D6" w:rsidRPr="00F423C9"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657.00</w:t>
            </w:r>
          </w:p>
        </w:tc>
        <w:tc>
          <w:tcPr>
            <w:tcW w:w="1428" w:type="dxa"/>
          </w:tcPr>
          <w:p w14:paraId="0909E310" w14:textId="01E1AEFB" w:rsidR="003C53D6" w:rsidRPr="003C53D6" w:rsidRDefault="003C53D6" w:rsidP="003C53D6">
            <w:pPr>
              <w:tabs>
                <w:tab w:val="decimal" w:pos="864"/>
              </w:tabs>
              <w:spacing w:line="280" w:lineRule="exact"/>
              <w:ind w:right="16"/>
              <w:jc w:val="both"/>
              <w:rPr>
                <w:rFonts w:ascii="Arial" w:hAnsi="Arial" w:cs="Arial"/>
                <w:sz w:val="16"/>
                <w:szCs w:val="16"/>
              </w:rPr>
            </w:pPr>
            <w:r w:rsidRPr="003C53D6">
              <w:rPr>
                <w:rFonts w:ascii="Arial" w:hAnsi="Arial" w:cs="Arial"/>
                <w:sz w:val="16"/>
                <w:szCs w:val="16"/>
              </w:rPr>
              <w:t>700.00</w:t>
            </w:r>
          </w:p>
        </w:tc>
        <w:tc>
          <w:tcPr>
            <w:tcW w:w="1428" w:type="dxa"/>
          </w:tcPr>
          <w:p w14:paraId="5B588C8A" w14:textId="4A027474" w:rsidR="003C53D6" w:rsidRPr="003C53D6" w:rsidRDefault="003C53D6" w:rsidP="003C53D6">
            <w:pPr>
              <w:tabs>
                <w:tab w:val="decimal" w:pos="1077"/>
              </w:tabs>
              <w:spacing w:line="280" w:lineRule="exact"/>
              <w:ind w:right="16"/>
              <w:jc w:val="both"/>
              <w:rPr>
                <w:rFonts w:ascii="Arial" w:hAnsi="Arial" w:cs="Arial"/>
                <w:sz w:val="16"/>
                <w:szCs w:val="16"/>
              </w:rPr>
            </w:pPr>
            <w:r w:rsidRPr="003C53D6">
              <w:rPr>
                <w:rFonts w:ascii="Arial" w:hAnsi="Arial" w:cs="Arial"/>
                <w:sz w:val="16"/>
                <w:szCs w:val="16"/>
              </w:rPr>
              <w:t>(295.14)</w:t>
            </w:r>
          </w:p>
        </w:tc>
        <w:tc>
          <w:tcPr>
            <w:tcW w:w="1563" w:type="dxa"/>
            <w:gridSpan w:val="2"/>
          </w:tcPr>
          <w:p w14:paraId="6F147F05" w14:textId="712C9CC3" w:rsidR="003C53D6" w:rsidRPr="003C53D6" w:rsidRDefault="003C53D6" w:rsidP="003C53D6">
            <w:pPr>
              <w:tabs>
                <w:tab w:val="decimal" w:pos="1035"/>
              </w:tabs>
              <w:spacing w:line="280" w:lineRule="exact"/>
              <w:ind w:right="16"/>
              <w:jc w:val="both"/>
              <w:rPr>
                <w:rFonts w:ascii="Arial" w:hAnsi="Arial" w:cs="Arial"/>
                <w:sz w:val="16"/>
                <w:szCs w:val="16"/>
              </w:rPr>
            </w:pPr>
            <w:r w:rsidRPr="003C53D6">
              <w:rPr>
                <w:rFonts w:ascii="Arial" w:hAnsi="Arial" w:cs="Arial"/>
                <w:sz w:val="16"/>
                <w:szCs w:val="16"/>
              </w:rPr>
              <w:t>1,061.86</w:t>
            </w:r>
          </w:p>
        </w:tc>
      </w:tr>
      <w:tr w:rsidR="003C53D6" w:rsidRPr="00F423C9" w14:paraId="76A6CC9A" w14:textId="77777777" w:rsidTr="00FE48C4">
        <w:trPr>
          <w:trHeight w:val="20"/>
        </w:trPr>
        <w:tc>
          <w:tcPr>
            <w:tcW w:w="3598" w:type="dxa"/>
          </w:tcPr>
          <w:p w14:paraId="10B2B3C9" w14:textId="5DCBAFE9" w:rsidR="003C53D6" w:rsidRPr="00F423C9" w:rsidRDefault="003C53D6" w:rsidP="003C53D6">
            <w:pPr>
              <w:spacing w:line="280" w:lineRule="exact"/>
              <w:ind w:right="-72"/>
              <w:rPr>
                <w:rFonts w:ascii="Arial" w:hAnsi="Arial" w:cs="Arial"/>
                <w:bCs/>
                <w:sz w:val="16"/>
                <w:szCs w:val="16"/>
              </w:rPr>
            </w:pPr>
            <w:r>
              <w:rPr>
                <w:rFonts w:ascii="Arial" w:hAnsi="Arial" w:cs="Arial"/>
                <w:bCs/>
                <w:sz w:val="16"/>
                <w:szCs w:val="16"/>
              </w:rPr>
              <w:t>Good Asset Co., Ltd.</w:t>
            </w:r>
          </w:p>
        </w:tc>
        <w:tc>
          <w:tcPr>
            <w:tcW w:w="1622" w:type="dxa"/>
          </w:tcPr>
          <w:p w14:paraId="32A7E27D" w14:textId="49487FE4" w:rsidR="003C53D6" w:rsidRPr="00F423C9"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hint="cs"/>
                <w:sz w:val="16"/>
                <w:szCs w:val="16"/>
                <w:cs/>
              </w:rPr>
              <w:t>17.36</w:t>
            </w:r>
          </w:p>
        </w:tc>
        <w:tc>
          <w:tcPr>
            <w:tcW w:w="1428" w:type="dxa"/>
          </w:tcPr>
          <w:p w14:paraId="6DA89F49" w14:textId="5B3A527E" w:rsidR="003C53D6" w:rsidRPr="003C53D6" w:rsidRDefault="003C53D6" w:rsidP="003C53D6">
            <w:pPr>
              <w:tabs>
                <w:tab w:val="decimal" w:pos="864"/>
              </w:tabs>
              <w:spacing w:line="280" w:lineRule="exact"/>
              <w:ind w:right="16"/>
              <w:jc w:val="both"/>
              <w:rPr>
                <w:rFonts w:ascii="Arial" w:hAnsi="Arial" w:cs="Arial"/>
                <w:sz w:val="16"/>
                <w:szCs w:val="16"/>
              </w:rPr>
            </w:pPr>
            <w:r w:rsidRPr="003C53D6">
              <w:rPr>
                <w:rFonts w:ascii="Arial" w:hAnsi="Arial" w:cs="Arial"/>
                <w:sz w:val="16"/>
                <w:szCs w:val="16"/>
              </w:rPr>
              <w:t>25.90</w:t>
            </w:r>
          </w:p>
        </w:tc>
        <w:tc>
          <w:tcPr>
            <w:tcW w:w="1428" w:type="dxa"/>
          </w:tcPr>
          <w:p w14:paraId="78F3B777" w14:textId="677BA023" w:rsidR="003C53D6" w:rsidRPr="003C53D6" w:rsidRDefault="003C53D6" w:rsidP="003C53D6">
            <w:pPr>
              <w:tabs>
                <w:tab w:val="decimal" w:pos="1077"/>
              </w:tabs>
              <w:spacing w:line="280" w:lineRule="exact"/>
              <w:ind w:right="16"/>
              <w:jc w:val="both"/>
              <w:rPr>
                <w:rFonts w:ascii="Arial" w:hAnsi="Arial" w:cs="Arial"/>
                <w:sz w:val="16"/>
                <w:szCs w:val="16"/>
              </w:rPr>
            </w:pPr>
            <w:r w:rsidRPr="003C53D6">
              <w:rPr>
                <w:rFonts w:ascii="Arial" w:hAnsi="Arial" w:cs="Arial"/>
                <w:sz w:val="16"/>
                <w:szCs w:val="16"/>
              </w:rPr>
              <w:t>(6.21)</w:t>
            </w:r>
          </w:p>
        </w:tc>
        <w:tc>
          <w:tcPr>
            <w:tcW w:w="1563" w:type="dxa"/>
            <w:gridSpan w:val="2"/>
          </w:tcPr>
          <w:p w14:paraId="38D24B7D" w14:textId="5786D05C" w:rsidR="003C53D6" w:rsidRPr="003C53D6" w:rsidRDefault="003C53D6" w:rsidP="003C53D6">
            <w:pPr>
              <w:tabs>
                <w:tab w:val="decimal" w:pos="1035"/>
              </w:tabs>
              <w:spacing w:line="280" w:lineRule="exact"/>
              <w:ind w:right="16"/>
              <w:jc w:val="both"/>
              <w:rPr>
                <w:rFonts w:ascii="Arial" w:hAnsi="Arial" w:cs="Arial"/>
                <w:sz w:val="16"/>
                <w:szCs w:val="16"/>
              </w:rPr>
            </w:pPr>
            <w:r w:rsidRPr="003C53D6">
              <w:rPr>
                <w:rFonts w:ascii="Arial" w:hAnsi="Arial" w:cs="Arial"/>
                <w:sz w:val="16"/>
                <w:szCs w:val="16"/>
              </w:rPr>
              <w:t>37.05</w:t>
            </w:r>
          </w:p>
        </w:tc>
      </w:tr>
      <w:tr w:rsidR="003C53D6" w:rsidRPr="00F423C9" w14:paraId="2822E004" w14:textId="77777777" w:rsidTr="00FE48C4">
        <w:trPr>
          <w:trHeight w:val="20"/>
        </w:trPr>
        <w:tc>
          <w:tcPr>
            <w:tcW w:w="3598" w:type="dxa"/>
          </w:tcPr>
          <w:p w14:paraId="4A48F35D" w14:textId="777E64B0" w:rsidR="003C53D6" w:rsidRPr="00F02525" w:rsidRDefault="003C53D6" w:rsidP="003C53D6">
            <w:pPr>
              <w:spacing w:line="280" w:lineRule="exact"/>
              <w:ind w:right="-72"/>
              <w:rPr>
                <w:rFonts w:ascii="Arial" w:hAnsi="Arial" w:cs="Arial"/>
                <w:bCs/>
                <w:sz w:val="16"/>
                <w:szCs w:val="16"/>
                <w:vertAlign w:val="superscript"/>
              </w:rPr>
            </w:pPr>
            <w:proofErr w:type="spellStart"/>
            <w:r>
              <w:rPr>
                <w:rFonts w:ascii="Arial" w:hAnsi="Arial" w:cs="Arial"/>
                <w:bCs/>
                <w:sz w:val="16"/>
                <w:szCs w:val="16"/>
              </w:rPr>
              <w:t>Pridit</w:t>
            </w:r>
            <w:proofErr w:type="spellEnd"/>
            <w:r>
              <w:rPr>
                <w:rFonts w:ascii="Arial" w:hAnsi="Arial" w:cs="Arial"/>
                <w:bCs/>
                <w:sz w:val="16"/>
                <w:szCs w:val="16"/>
              </w:rPr>
              <w:t xml:space="preserve"> Co., Ltd.</w:t>
            </w:r>
          </w:p>
        </w:tc>
        <w:tc>
          <w:tcPr>
            <w:tcW w:w="1622" w:type="dxa"/>
          </w:tcPr>
          <w:p w14:paraId="6BAD0B87" w14:textId="48226A0A" w:rsidR="003C53D6" w:rsidRPr="00F423C9" w:rsidRDefault="003C53D6" w:rsidP="003C53D6">
            <w:pPr>
              <w:tabs>
                <w:tab w:val="decimal" w:pos="1035"/>
              </w:tabs>
              <w:spacing w:line="280" w:lineRule="exact"/>
              <w:ind w:right="16"/>
              <w:jc w:val="both"/>
              <w:rPr>
                <w:rFonts w:ascii="Arial" w:hAnsi="Arial" w:cs="Arial"/>
                <w:sz w:val="16"/>
                <w:szCs w:val="16"/>
              </w:rPr>
            </w:pPr>
            <w:r>
              <w:rPr>
                <w:rFonts w:ascii="Arial" w:hAnsi="Arial" w:cs="Arial"/>
                <w:sz w:val="16"/>
                <w:szCs w:val="16"/>
              </w:rPr>
              <w:t>95.00</w:t>
            </w:r>
          </w:p>
        </w:tc>
        <w:tc>
          <w:tcPr>
            <w:tcW w:w="1428" w:type="dxa"/>
          </w:tcPr>
          <w:p w14:paraId="68A02497" w14:textId="0CBB3BEE" w:rsidR="003C53D6" w:rsidRPr="003C53D6" w:rsidRDefault="003C53D6" w:rsidP="003C53D6">
            <w:pPr>
              <w:tabs>
                <w:tab w:val="decimal" w:pos="1077"/>
              </w:tabs>
              <w:spacing w:line="280" w:lineRule="exact"/>
              <w:ind w:right="16"/>
              <w:jc w:val="both"/>
              <w:rPr>
                <w:rFonts w:ascii="Arial" w:hAnsi="Arial" w:cs="Arial"/>
                <w:sz w:val="16"/>
                <w:szCs w:val="16"/>
                <w:cs/>
              </w:rPr>
            </w:pPr>
            <w:r w:rsidRPr="003C53D6">
              <w:rPr>
                <w:rFonts w:ascii="Arial" w:hAnsi="Arial" w:cs="Arial"/>
                <w:sz w:val="16"/>
                <w:szCs w:val="16"/>
              </w:rPr>
              <w:t>-</w:t>
            </w:r>
          </w:p>
        </w:tc>
        <w:tc>
          <w:tcPr>
            <w:tcW w:w="1428" w:type="dxa"/>
          </w:tcPr>
          <w:p w14:paraId="62A89A15" w14:textId="05F6CB71" w:rsidR="003C53D6" w:rsidRPr="003C53D6" w:rsidRDefault="003C53D6" w:rsidP="003C53D6">
            <w:pPr>
              <w:tabs>
                <w:tab w:val="decimal" w:pos="1077"/>
              </w:tabs>
              <w:spacing w:line="280" w:lineRule="exact"/>
              <w:ind w:right="16"/>
              <w:jc w:val="both"/>
              <w:rPr>
                <w:rFonts w:ascii="Arial" w:hAnsi="Arial" w:cs="Arial"/>
                <w:sz w:val="16"/>
                <w:szCs w:val="16"/>
                <w:cs/>
              </w:rPr>
            </w:pPr>
            <w:r w:rsidRPr="003C53D6">
              <w:rPr>
                <w:rFonts w:ascii="Arial" w:hAnsi="Arial" w:cs="Arial"/>
                <w:sz w:val="16"/>
                <w:szCs w:val="16"/>
              </w:rPr>
              <w:t>(95.00)</w:t>
            </w:r>
          </w:p>
        </w:tc>
        <w:tc>
          <w:tcPr>
            <w:tcW w:w="1563" w:type="dxa"/>
            <w:gridSpan w:val="2"/>
          </w:tcPr>
          <w:p w14:paraId="792C00AD" w14:textId="69F44C6F" w:rsidR="003C53D6" w:rsidRPr="003C53D6" w:rsidRDefault="003C53D6" w:rsidP="003C53D6">
            <w:pPr>
              <w:tabs>
                <w:tab w:val="decimal" w:pos="1260"/>
              </w:tabs>
              <w:spacing w:line="280" w:lineRule="exact"/>
              <w:ind w:right="16"/>
              <w:rPr>
                <w:rFonts w:ascii="Arial" w:hAnsi="Arial" w:cs="Arial"/>
                <w:sz w:val="16"/>
                <w:szCs w:val="16"/>
                <w:cs/>
              </w:rPr>
            </w:pPr>
            <w:r w:rsidRPr="003C53D6">
              <w:rPr>
                <w:rFonts w:ascii="Arial" w:hAnsi="Arial" w:cs="Arial"/>
                <w:sz w:val="16"/>
                <w:szCs w:val="16"/>
              </w:rPr>
              <w:t>-</w:t>
            </w:r>
          </w:p>
        </w:tc>
      </w:tr>
      <w:tr w:rsidR="003C53D6" w:rsidRPr="00F423C9" w14:paraId="5A51559F" w14:textId="77777777" w:rsidTr="00FE48C4">
        <w:trPr>
          <w:trHeight w:val="20"/>
        </w:trPr>
        <w:tc>
          <w:tcPr>
            <w:tcW w:w="3598" w:type="dxa"/>
          </w:tcPr>
          <w:p w14:paraId="45D49EC3" w14:textId="0D68E992" w:rsidR="003C53D6" w:rsidRDefault="003C53D6" w:rsidP="003C53D6">
            <w:pPr>
              <w:spacing w:line="280" w:lineRule="exact"/>
              <w:ind w:right="-72"/>
              <w:rPr>
                <w:rFonts w:ascii="Arial" w:hAnsi="Arial" w:cs="Arial"/>
                <w:bCs/>
                <w:sz w:val="16"/>
                <w:szCs w:val="16"/>
              </w:rPr>
            </w:pPr>
            <w:proofErr w:type="spellStart"/>
            <w:r>
              <w:rPr>
                <w:rFonts w:ascii="Arial" w:hAnsi="Arial" w:cs="Arial"/>
                <w:bCs/>
                <w:sz w:val="16"/>
                <w:szCs w:val="16"/>
              </w:rPr>
              <w:t>Nontiwat</w:t>
            </w:r>
            <w:proofErr w:type="spellEnd"/>
            <w:r>
              <w:rPr>
                <w:rFonts w:ascii="Arial" w:hAnsi="Arial" w:cs="Arial"/>
                <w:bCs/>
                <w:sz w:val="16"/>
                <w:szCs w:val="16"/>
              </w:rPr>
              <w:t xml:space="preserve"> Co., Ltd.</w:t>
            </w:r>
            <w:r>
              <w:rPr>
                <w:rFonts w:ascii="Arial" w:hAnsi="Arial" w:cs="Arial"/>
                <w:bCs/>
                <w:sz w:val="16"/>
                <w:szCs w:val="16"/>
                <w:vertAlign w:val="superscript"/>
              </w:rPr>
              <w:t xml:space="preserve"> (1)</w:t>
            </w:r>
          </w:p>
        </w:tc>
        <w:tc>
          <w:tcPr>
            <w:tcW w:w="1622" w:type="dxa"/>
          </w:tcPr>
          <w:p w14:paraId="08DB89EB" w14:textId="2AE748D4" w:rsidR="003C53D6" w:rsidRDefault="003C53D6" w:rsidP="003C53D6">
            <w:pPr>
              <w:tabs>
                <w:tab w:val="decimal" w:pos="1224"/>
              </w:tabs>
              <w:spacing w:line="280" w:lineRule="exact"/>
              <w:ind w:right="16"/>
              <w:jc w:val="both"/>
              <w:rPr>
                <w:rFonts w:ascii="Arial" w:hAnsi="Arial" w:cs="Arial"/>
                <w:sz w:val="16"/>
                <w:szCs w:val="16"/>
              </w:rPr>
            </w:pPr>
            <w:r w:rsidRPr="0076681D">
              <w:rPr>
                <w:rFonts w:ascii="Arial" w:hAnsi="Arial" w:cs="Arial"/>
                <w:sz w:val="16"/>
                <w:szCs w:val="16"/>
              </w:rPr>
              <w:t>-</w:t>
            </w:r>
          </w:p>
        </w:tc>
        <w:tc>
          <w:tcPr>
            <w:tcW w:w="1428" w:type="dxa"/>
          </w:tcPr>
          <w:p w14:paraId="69469F23" w14:textId="67E76772" w:rsidR="003C53D6" w:rsidRPr="003C53D6" w:rsidRDefault="003C53D6" w:rsidP="003C53D6">
            <w:pPr>
              <w:tabs>
                <w:tab w:val="decimal" w:pos="864"/>
              </w:tabs>
              <w:spacing w:line="280" w:lineRule="exact"/>
              <w:ind w:right="16"/>
              <w:jc w:val="both"/>
              <w:rPr>
                <w:rFonts w:ascii="Arial" w:hAnsi="Arial" w:cs="Arial"/>
                <w:sz w:val="16"/>
                <w:szCs w:val="16"/>
                <w:cs/>
              </w:rPr>
            </w:pPr>
            <w:r w:rsidRPr="003C53D6">
              <w:rPr>
                <w:rFonts w:ascii="Arial" w:hAnsi="Arial" w:cs="Arial"/>
                <w:sz w:val="16"/>
                <w:szCs w:val="16"/>
              </w:rPr>
              <w:t>40.00</w:t>
            </w:r>
          </w:p>
        </w:tc>
        <w:tc>
          <w:tcPr>
            <w:tcW w:w="1428" w:type="dxa"/>
          </w:tcPr>
          <w:p w14:paraId="5553E658" w14:textId="33785F80" w:rsidR="003C53D6" w:rsidRPr="003C53D6" w:rsidRDefault="003C53D6" w:rsidP="003C53D6">
            <w:pPr>
              <w:tabs>
                <w:tab w:val="decimal" w:pos="1077"/>
              </w:tabs>
              <w:spacing w:line="280" w:lineRule="exact"/>
              <w:ind w:right="16"/>
              <w:jc w:val="both"/>
              <w:rPr>
                <w:rFonts w:ascii="Arial" w:hAnsi="Arial" w:cs="Arial"/>
                <w:sz w:val="16"/>
                <w:szCs w:val="16"/>
                <w:cs/>
              </w:rPr>
            </w:pPr>
            <w:r w:rsidRPr="003C53D6">
              <w:rPr>
                <w:rFonts w:ascii="Arial" w:hAnsi="Arial" w:cs="Arial"/>
                <w:sz w:val="16"/>
                <w:szCs w:val="16"/>
              </w:rPr>
              <w:t>(40.00)</w:t>
            </w:r>
          </w:p>
        </w:tc>
        <w:tc>
          <w:tcPr>
            <w:tcW w:w="1563" w:type="dxa"/>
            <w:gridSpan w:val="2"/>
          </w:tcPr>
          <w:p w14:paraId="0EB895A3" w14:textId="5C25378F" w:rsidR="003C53D6" w:rsidRPr="003C53D6" w:rsidRDefault="003C53D6" w:rsidP="003C53D6">
            <w:pPr>
              <w:tabs>
                <w:tab w:val="decimal" w:pos="1260"/>
              </w:tabs>
              <w:spacing w:line="280" w:lineRule="exact"/>
              <w:ind w:right="16"/>
              <w:rPr>
                <w:rFonts w:ascii="Arial" w:hAnsi="Arial" w:cs="Arial"/>
                <w:sz w:val="16"/>
                <w:szCs w:val="16"/>
                <w:cs/>
              </w:rPr>
            </w:pPr>
            <w:r w:rsidRPr="003C53D6">
              <w:rPr>
                <w:rFonts w:ascii="Arial" w:hAnsi="Arial" w:cs="Arial"/>
                <w:sz w:val="16"/>
                <w:szCs w:val="16"/>
              </w:rPr>
              <w:t>-</w:t>
            </w:r>
          </w:p>
        </w:tc>
      </w:tr>
      <w:tr w:rsidR="003C53D6" w:rsidRPr="00F423C9" w14:paraId="40CFC96F" w14:textId="77777777" w:rsidTr="00FE48C4">
        <w:trPr>
          <w:trHeight w:val="20"/>
        </w:trPr>
        <w:tc>
          <w:tcPr>
            <w:tcW w:w="3598" w:type="dxa"/>
          </w:tcPr>
          <w:p w14:paraId="16F8FB90" w14:textId="6D709313" w:rsidR="003C53D6" w:rsidRDefault="003C53D6" w:rsidP="003C53D6">
            <w:pPr>
              <w:spacing w:line="280" w:lineRule="exact"/>
              <w:ind w:right="-72"/>
              <w:rPr>
                <w:rFonts w:ascii="Arial" w:hAnsi="Arial" w:cs="Arial"/>
                <w:bCs/>
                <w:sz w:val="16"/>
                <w:szCs w:val="16"/>
              </w:rPr>
            </w:pPr>
            <w:proofErr w:type="spellStart"/>
            <w:r>
              <w:rPr>
                <w:rFonts w:ascii="Arial" w:hAnsi="Arial" w:cs="Arial"/>
                <w:bCs/>
                <w:sz w:val="16"/>
                <w:szCs w:val="16"/>
              </w:rPr>
              <w:t>Panpreeda</w:t>
            </w:r>
            <w:proofErr w:type="spellEnd"/>
            <w:r>
              <w:rPr>
                <w:rFonts w:ascii="Arial" w:hAnsi="Arial" w:cs="Arial"/>
                <w:bCs/>
                <w:sz w:val="16"/>
                <w:szCs w:val="16"/>
              </w:rPr>
              <w:t xml:space="preserve"> Co., Ltd.</w:t>
            </w:r>
            <w:r>
              <w:rPr>
                <w:rFonts w:ascii="Arial" w:hAnsi="Arial" w:cs="Arial"/>
                <w:bCs/>
                <w:sz w:val="16"/>
                <w:szCs w:val="16"/>
                <w:vertAlign w:val="superscript"/>
              </w:rPr>
              <w:t xml:space="preserve"> (1)</w:t>
            </w:r>
          </w:p>
        </w:tc>
        <w:tc>
          <w:tcPr>
            <w:tcW w:w="1622" w:type="dxa"/>
          </w:tcPr>
          <w:p w14:paraId="68D7889E" w14:textId="37886D79" w:rsidR="003C53D6" w:rsidRDefault="003C53D6" w:rsidP="003C53D6">
            <w:pPr>
              <w:tabs>
                <w:tab w:val="decimal" w:pos="1224"/>
              </w:tabs>
              <w:spacing w:line="280" w:lineRule="exact"/>
              <w:ind w:right="16"/>
              <w:jc w:val="both"/>
              <w:rPr>
                <w:rFonts w:ascii="Arial" w:hAnsi="Arial" w:cs="Arial"/>
                <w:sz w:val="16"/>
                <w:szCs w:val="16"/>
              </w:rPr>
            </w:pPr>
            <w:r w:rsidRPr="0076681D">
              <w:rPr>
                <w:rFonts w:ascii="Arial" w:hAnsi="Arial" w:cs="Arial"/>
                <w:sz w:val="16"/>
                <w:szCs w:val="16"/>
              </w:rPr>
              <w:t>-</w:t>
            </w:r>
          </w:p>
        </w:tc>
        <w:tc>
          <w:tcPr>
            <w:tcW w:w="1428" w:type="dxa"/>
          </w:tcPr>
          <w:p w14:paraId="2FA11647" w14:textId="2BF4783C" w:rsidR="003C53D6" w:rsidRPr="003C53D6" w:rsidRDefault="003C53D6" w:rsidP="003C53D6">
            <w:pPr>
              <w:tabs>
                <w:tab w:val="decimal" w:pos="864"/>
              </w:tabs>
              <w:spacing w:line="280" w:lineRule="exact"/>
              <w:ind w:right="16"/>
              <w:jc w:val="both"/>
              <w:rPr>
                <w:rFonts w:ascii="Arial" w:hAnsi="Arial" w:cs="Arial"/>
                <w:sz w:val="16"/>
                <w:szCs w:val="16"/>
                <w:cs/>
              </w:rPr>
            </w:pPr>
            <w:r w:rsidRPr="003C53D6">
              <w:rPr>
                <w:rFonts w:ascii="Arial" w:hAnsi="Arial" w:cs="Arial"/>
                <w:sz w:val="16"/>
                <w:szCs w:val="16"/>
              </w:rPr>
              <w:t>757.00</w:t>
            </w:r>
          </w:p>
        </w:tc>
        <w:tc>
          <w:tcPr>
            <w:tcW w:w="1428" w:type="dxa"/>
          </w:tcPr>
          <w:p w14:paraId="51E06574" w14:textId="5CB55B41" w:rsidR="003C53D6" w:rsidRPr="003C53D6" w:rsidRDefault="003C53D6" w:rsidP="003C53D6">
            <w:pPr>
              <w:tabs>
                <w:tab w:val="decimal" w:pos="1077"/>
              </w:tabs>
              <w:spacing w:line="280" w:lineRule="exact"/>
              <w:ind w:right="16"/>
              <w:jc w:val="both"/>
              <w:rPr>
                <w:rFonts w:ascii="Arial" w:hAnsi="Arial" w:cs="Arial"/>
                <w:sz w:val="16"/>
                <w:szCs w:val="16"/>
                <w:cs/>
              </w:rPr>
            </w:pPr>
            <w:r w:rsidRPr="003C53D6">
              <w:rPr>
                <w:rFonts w:ascii="Arial" w:hAnsi="Arial" w:cs="Arial"/>
                <w:sz w:val="16"/>
                <w:szCs w:val="16"/>
              </w:rPr>
              <w:t>(700.00)</w:t>
            </w:r>
          </w:p>
        </w:tc>
        <w:tc>
          <w:tcPr>
            <w:tcW w:w="1563" w:type="dxa"/>
            <w:gridSpan w:val="2"/>
          </w:tcPr>
          <w:p w14:paraId="28A0EDCE" w14:textId="1AD13EBF" w:rsidR="003C53D6" w:rsidRPr="003C53D6" w:rsidRDefault="003C53D6" w:rsidP="003C53D6">
            <w:pPr>
              <w:tabs>
                <w:tab w:val="decimal" w:pos="1035"/>
              </w:tabs>
              <w:spacing w:line="280" w:lineRule="exact"/>
              <w:ind w:right="16"/>
              <w:jc w:val="both"/>
              <w:rPr>
                <w:rFonts w:ascii="Arial" w:hAnsi="Arial" w:cs="Arial"/>
                <w:sz w:val="16"/>
                <w:szCs w:val="16"/>
                <w:cs/>
              </w:rPr>
            </w:pPr>
            <w:r w:rsidRPr="003C53D6">
              <w:rPr>
                <w:rFonts w:ascii="Arial" w:hAnsi="Arial" w:cs="Arial"/>
                <w:sz w:val="16"/>
                <w:szCs w:val="16"/>
              </w:rPr>
              <w:t>57.00</w:t>
            </w:r>
          </w:p>
        </w:tc>
      </w:tr>
      <w:tr w:rsidR="003C53D6" w:rsidRPr="00F423C9" w14:paraId="2C951D90" w14:textId="77777777" w:rsidTr="00FE48C4">
        <w:trPr>
          <w:trHeight w:val="20"/>
        </w:trPr>
        <w:tc>
          <w:tcPr>
            <w:tcW w:w="3598" w:type="dxa"/>
          </w:tcPr>
          <w:p w14:paraId="45C39118" w14:textId="01913686" w:rsidR="003C53D6" w:rsidRDefault="003C53D6" w:rsidP="003C53D6">
            <w:pPr>
              <w:spacing w:line="280" w:lineRule="exact"/>
              <w:ind w:right="-72"/>
              <w:rPr>
                <w:rFonts w:ascii="Arial" w:hAnsi="Arial" w:cs="Arial"/>
                <w:bCs/>
                <w:sz w:val="16"/>
                <w:szCs w:val="16"/>
              </w:rPr>
            </w:pPr>
            <w:proofErr w:type="spellStart"/>
            <w:r>
              <w:rPr>
                <w:rFonts w:ascii="Arial" w:hAnsi="Arial" w:cs="Arial"/>
                <w:bCs/>
                <w:sz w:val="16"/>
                <w:szCs w:val="16"/>
              </w:rPr>
              <w:t>Phuripas</w:t>
            </w:r>
            <w:proofErr w:type="spellEnd"/>
            <w:r>
              <w:rPr>
                <w:rFonts w:ascii="Arial" w:hAnsi="Arial" w:cs="Arial"/>
                <w:bCs/>
                <w:sz w:val="16"/>
                <w:szCs w:val="16"/>
              </w:rPr>
              <w:t xml:space="preserve"> Co., Ltd.</w:t>
            </w:r>
            <w:r>
              <w:rPr>
                <w:rFonts w:ascii="Arial" w:hAnsi="Arial" w:cs="Arial"/>
                <w:bCs/>
                <w:sz w:val="16"/>
                <w:szCs w:val="16"/>
                <w:vertAlign w:val="superscript"/>
              </w:rPr>
              <w:t xml:space="preserve"> (1)</w:t>
            </w:r>
          </w:p>
        </w:tc>
        <w:tc>
          <w:tcPr>
            <w:tcW w:w="1622" w:type="dxa"/>
          </w:tcPr>
          <w:p w14:paraId="7AA22134" w14:textId="57842565" w:rsidR="003C53D6" w:rsidRDefault="003C53D6" w:rsidP="003C53D6">
            <w:pPr>
              <w:tabs>
                <w:tab w:val="decimal" w:pos="1224"/>
              </w:tabs>
              <w:spacing w:line="280" w:lineRule="exact"/>
              <w:ind w:right="16"/>
              <w:jc w:val="both"/>
              <w:rPr>
                <w:rFonts w:ascii="Arial" w:hAnsi="Arial" w:cs="Arial"/>
                <w:sz w:val="16"/>
                <w:szCs w:val="16"/>
              </w:rPr>
            </w:pPr>
            <w:r w:rsidRPr="0076681D">
              <w:rPr>
                <w:rFonts w:ascii="Arial" w:hAnsi="Arial" w:cs="Arial"/>
                <w:sz w:val="16"/>
                <w:szCs w:val="16"/>
              </w:rPr>
              <w:t>-</w:t>
            </w:r>
          </w:p>
        </w:tc>
        <w:tc>
          <w:tcPr>
            <w:tcW w:w="1428" w:type="dxa"/>
          </w:tcPr>
          <w:p w14:paraId="38E0BFC7" w14:textId="347AB510" w:rsidR="003C53D6" w:rsidRPr="003C53D6" w:rsidRDefault="003C53D6" w:rsidP="003C53D6">
            <w:pPr>
              <w:tabs>
                <w:tab w:val="decimal" w:pos="864"/>
              </w:tabs>
              <w:spacing w:line="280" w:lineRule="exact"/>
              <w:ind w:right="16"/>
              <w:jc w:val="both"/>
              <w:rPr>
                <w:rFonts w:ascii="Arial" w:hAnsi="Arial" w:cs="Arial"/>
                <w:sz w:val="16"/>
                <w:szCs w:val="16"/>
                <w:cs/>
              </w:rPr>
            </w:pPr>
            <w:r w:rsidRPr="003C53D6">
              <w:rPr>
                <w:rFonts w:ascii="Arial" w:hAnsi="Arial" w:cs="Arial"/>
                <w:sz w:val="16"/>
                <w:szCs w:val="16"/>
              </w:rPr>
              <w:t>100.00</w:t>
            </w:r>
          </w:p>
        </w:tc>
        <w:tc>
          <w:tcPr>
            <w:tcW w:w="1428" w:type="dxa"/>
          </w:tcPr>
          <w:p w14:paraId="212A00BF" w14:textId="62810898" w:rsidR="003C53D6" w:rsidRPr="003C53D6" w:rsidRDefault="003C53D6" w:rsidP="003C53D6">
            <w:pPr>
              <w:tabs>
                <w:tab w:val="decimal" w:pos="1077"/>
              </w:tabs>
              <w:spacing w:line="280" w:lineRule="exact"/>
              <w:ind w:right="16"/>
              <w:jc w:val="both"/>
              <w:rPr>
                <w:rFonts w:ascii="Arial" w:hAnsi="Arial" w:cs="Arial"/>
                <w:sz w:val="16"/>
                <w:szCs w:val="16"/>
                <w:cs/>
              </w:rPr>
            </w:pPr>
            <w:r w:rsidRPr="003C53D6">
              <w:rPr>
                <w:rFonts w:ascii="Arial" w:hAnsi="Arial" w:cs="Arial"/>
                <w:sz w:val="16"/>
                <w:szCs w:val="16"/>
              </w:rPr>
              <w:t>-</w:t>
            </w:r>
          </w:p>
        </w:tc>
        <w:tc>
          <w:tcPr>
            <w:tcW w:w="1563" w:type="dxa"/>
            <w:gridSpan w:val="2"/>
          </w:tcPr>
          <w:p w14:paraId="636B75DA" w14:textId="6860D809" w:rsidR="003C53D6" w:rsidRPr="003C53D6" w:rsidRDefault="003C53D6" w:rsidP="003C53D6">
            <w:pPr>
              <w:tabs>
                <w:tab w:val="decimal" w:pos="1035"/>
              </w:tabs>
              <w:spacing w:line="280" w:lineRule="exact"/>
              <w:ind w:right="16"/>
              <w:jc w:val="both"/>
              <w:rPr>
                <w:rFonts w:ascii="Arial" w:hAnsi="Arial" w:cs="Arial"/>
                <w:sz w:val="16"/>
                <w:szCs w:val="16"/>
                <w:cs/>
              </w:rPr>
            </w:pPr>
            <w:r w:rsidRPr="003C53D6">
              <w:rPr>
                <w:rFonts w:ascii="Arial" w:hAnsi="Arial" w:cs="Arial"/>
                <w:sz w:val="16"/>
                <w:szCs w:val="16"/>
              </w:rPr>
              <w:t>100.00</w:t>
            </w:r>
          </w:p>
        </w:tc>
      </w:tr>
      <w:tr w:rsidR="003C53D6" w:rsidRPr="00F423C9" w14:paraId="7879F112" w14:textId="77777777" w:rsidTr="00FE48C4">
        <w:trPr>
          <w:trHeight w:val="20"/>
        </w:trPr>
        <w:tc>
          <w:tcPr>
            <w:tcW w:w="3598" w:type="dxa"/>
          </w:tcPr>
          <w:p w14:paraId="64B4EFD3" w14:textId="78489A09" w:rsidR="003C53D6" w:rsidRDefault="003C53D6" w:rsidP="003C53D6">
            <w:pPr>
              <w:spacing w:line="280" w:lineRule="exact"/>
              <w:ind w:right="-72"/>
              <w:rPr>
                <w:rFonts w:ascii="Arial" w:hAnsi="Arial" w:cs="Arial"/>
                <w:bCs/>
                <w:sz w:val="16"/>
                <w:szCs w:val="16"/>
              </w:rPr>
            </w:pPr>
            <w:r>
              <w:rPr>
                <w:rFonts w:ascii="Arial" w:hAnsi="Arial" w:cs="Arial"/>
                <w:bCs/>
                <w:sz w:val="16"/>
                <w:szCs w:val="16"/>
              </w:rPr>
              <w:t xml:space="preserve">SIRI-MF One Co., </w:t>
            </w:r>
            <w:proofErr w:type="spellStart"/>
            <w:r>
              <w:rPr>
                <w:rFonts w:ascii="Arial" w:hAnsi="Arial" w:cs="Arial"/>
                <w:bCs/>
                <w:sz w:val="16"/>
                <w:szCs w:val="16"/>
              </w:rPr>
              <w:t>Lta</w:t>
            </w:r>
            <w:proofErr w:type="spellEnd"/>
            <w:r>
              <w:rPr>
                <w:rFonts w:ascii="Arial" w:hAnsi="Arial" w:cs="Arial"/>
                <w:bCs/>
                <w:sz w:val="16"/>
                <w:szCs w:val="16"/>
              </w:rPr>
              <w:t xml:space="preserve">. </w:t>
            </w:r>
          </w:p>
        </w:tc>
        <w:tc>
          <w:tcPr>
            <w:tcW w:w="1622" w:type="dxa"/>
          </w:tcPr>
          <w:p w14:paraId="0C61645F" w14:textId="1274D696" w:rsidR="003C53D6" w:rsidRDefault="003C53D6" w:rsidP="003C53D6">
            <w:pPr>
              <w:tabs>
                <w:tab w:val="decimal" w:pos="1224"/>
              </w:tabs>
              <w:spacing w:line="280" w:lineRule="exact"/>
              <w:ind w:right="16"/>
              <w:jc w:val="both"/>
              <w:rPr>
                <w:rFonts w:ascii="Arial" w:hAnsi="Arial" w:cs="Arial"/>
                <w:sz w:val="16"/>
                <w:szCs w:val="16"/>
              </w:rPr>
            </w:pPr>
            <w:r w:rsidRPr="0076681D">
              <w:rPr>
                <w:rFonts w:ascii="Arial" w:hAnsi="Arial" w:cs="Arial"/>
                <w:sz w:val="16"/>
                <w:szCs w:val="16"/>
              </w:rPr>
              <w:t>-</w:t>
            </w:r>
          </w:p>
        </w:tc>
        <w:tc>
          <w:tcPr>
            <w:tcW w:w="1428" w:type="dxa"/>
          </w:tcPr>
          <w:p w14:paraId="0F544783" w14:textId="0B338AA3" w:rsidR="003C53D6" w:rsidRPr="003C53D6" w:rsidRDefault="003C53D6" w:rsidP="003C53D6">
            <w:pPr>
              <w:tabs>
                <w:tab w:val="decimal" w:pos="864"/>
              </w:tabs>
              <w:spacing w:line="280" w:lineRule="exact"/>
              <w:ind w:right="16"/>
              <w:jc w:val="both"/>
              <w:rPr>
                <w:rFonts w:ascii="Arial" w:hAnsi="Arial" w:cs="Arial"/>
                <w:sz w:val="16"/>
                <w:szCs w:val="16"/>
                <w:cs/>
              </w:rPr>
            </w:pPr>
            <w:r w:rsidRPr="003C53D6">
              <w:rPr>
                <w:rFonts w:ascii="Arial" w:hAnsi="Arial" w:cs="Arial"/>
                <w:sz w:val="16"/>
                <w:szCs w:val="16"/>
                <w:cs/>
              </w:rPr>
              <w:t>242.00</w:t>
            </w:r>
          </w:p>
        </w:tc>
        <w:tc>
          <w:tcPr>
            <w:tcW w:w="1428" w:type="dxa"/>
          </w:tcPr>
          <w:p w14:paraId="2F482C81" w14:textId="535A3368" w:rsidR="003C53D6" w:rsidRPr="003C53D6" w:rsidRDefault="003C53D6" w:rsidP="003C53D6">
            <w:pPr>
              <w:tabs>
                <w:tab w:val="decimal" w:pos="1077"/>
              </w:tabs>
              <w:spacing w:line="280" w:lineRule="exact"/>
              <w:ind w:right="16"/>
              <w:jc w:val="both"/>
              <w:rPr>
                <w:rFonts w:ascii="Arial" w:hAnsi="Arial" w:cs="Arial"/>
                <w:sz w:val="16"/>
                <w:szCs w:val="16"/>
                <w:cs/>
              </w:rPr>
            </w:pPr>
            <w:r w:rsidRPr="003C53D6">
              <w:rPr>
                <w:rFonts w:ascii="Arial" w:hAnsi="Arial" w:cs="Arial"/>
                <w:sz w:val="16"/>
                <w:szCs w:val="16"/>
              </w:rPr>
              <w:t>-</w:t>
            </w:r>
          </w:p>
        </w:tc>
        <w:tc>
          <w:tcPr>
            <w:tcW w:w="1563" w:type="dxa"/>
            <w:gridSpan w:val="2"/>
          </w:tcPr>
          <w:p w14:paraId="7EE02860" w14:textId="664CC961" w:rsidR="003C53D6" w:rsidRPr="003C53D6" w:rsidRDefault="003C53D6" w:rsidP="003C53D6">
            <w:pPr>
              <w:tabs>
                <w:tab w:val="decimal" w:pos="1035"/>
              </w:tabs>
              <w:spacing w:line="280" w:lineRule="exact"/>
              <w:ind w:right="16"/>
              <w:jc w:val="both"/>
              <w:rPr>
                <w:rFonts w:ascii="Arial" w:hAnsi="Arial" w:cs="Arial"/>
                <w:sz w:val="16"/>
                <w:szCs w:val="16"/>
                <w:cs/>
              </w:rPr>
            </w:pPr>
            <w:r w:rsidRPr="003C53D6">
              <w:rPr>
                <w:rFonts w:ascii="Arial" w:hAnsi="Arial" w:cs="Arial"/>
                <w:sz w:val="16"/>
                <w:szCs w:val="16"/>
                <w:cs/>
              </w:rPr>
              <w:t>242.00</w:t>
            </w:r>
          </w:p>
        </w:tc>
      </w:tr>
      <w:tr w:rsidR="003C53D6" w:rsidRPr="00F423C9" w14:paraId="321ACF14" w14:textId="77777777" w:rsidTr="00FE48C4">
        <w:trPr>
          <w:trHeight w:val="20"/>
        </w:trPr>
        <w:tc>
          <w:tcPr>
            <w:tcW w:w="3598" w:type="dxa"/>
          </w:tcPr>
          <w:p w14:paraId="768A9BE6" w14:textId="77777777" w:rsidR="003C53D6" w:rsidRPr="00F423C9" w:rsidRDefault="003C53D6" w:rsidP="003C53D6">
            <w:pPr>
              <w:spacing w:line="280" w:lineRule="exact"/>
              <w:ind w:right="-72"/>
              <w:jc w:val="thaiDistribute"/>
              <w:rPr>
                <w:rFonts w:ascii="Arial" w:hAnsi="Arial" w:cs="Arial"/>
                <w:b/>
                <w:bCs/>
                <w:sz w:val="16"/>
                <w:szCs w:val="16"/>
              </w:rPr>
            </w:pPr>
            <w:r w:rsidRPr="00F423C9">
              <w:rPr>
                <w:rFonts w:ascii="Arial" w:hAnsi="Arial" w:cs="Arial"/>
                <w:b/>
                <w:bCs/>
                <w:sz w:val="16"/>
                <w:szCs w:val="16"/>
              </w:rPr>
              <w:t>Related party</w:t>
            </w:r>
          </w:p>
        </w:tc>
        <w:tc>
          <w:tcPr>
            <w:tcW w:w="1622" w:type="dxa"/>
          </w:tcPr>
          <w:p w14:paraId="3E8BBAB2" w14:textId="77777777" w:rsidR="003C53D6" w:rsidRPr="00F423C9" w:rsidRDefault="003C53D6" w:rsidP="003C53D6">
            <w:pPr>
              <w:tabs>
                <w:tab w:val="decimal" w:pos="1035"/>
              </w:tabs>
              <w:spacing w:line="280" w:lineRule="exact"/>
              <w:ind w:right="16"/>
              <w:jc w:val="both"/>
              <w:rPr>
                <w:rFonts w:ascii="Arial" w:hAnsi="Arial" w:cs="Arial"/>
                <w:sz w:val="16"/>
                <w:szCs w:val="16"/>
              </w:rPr>
            </w:pPr>
          </w:p>
        </w:tc>
        <w:tc>
          <w:tcPr>
            <w:tcW w:w="1428" w:type="dxa"/>
          </w:tcPr>
          <w:p w14:paraId="1186071F" w14:textId="3995B6D4" w:rsidR="003C53D6" w:rsidRPr="003C53D6" w:rsidRDefault="003C53D6" w:rsidP="003C53D6">
            <w:pPr>
              <w:tabs>
                <w:tab w:val="decimal" w:pos="864"/>
              </w:tabs>
              <w:spacing w:line="280" w:lineRule="exact"/>
              <w:ind w:right="16"/>
              <w:jc w:val="both"/>
              <w:rPr>
                <w:rFonts w:ascii="Arial" w:hAnsi="Arial" w:cs="Arial"/>
                <w:sz w:val="16"/>
                <w:szCs w:val="16"/>
              </w:rPr>
            </w:pPr>
          </w:p>
        </w:tc>
        <w:tc>
          <w:tcPr>
            <w:tcW w:w="1428" w:type="dxa"/>
          </w:tcPr>
          <w:p w14:paraId="5DCBFC8A" w14:textId="20F03108" w:rsidR="003C53D6" w:rsidRPr="003C53D6" w:rsidRDefault="003C53D6" w:rsidP="003C53D6">
            <w:pPr>
              <w:tabs>
                <w:tab w:val="decimal" w:pos="1077"/>
              </w:tabs>
              <w:spacing w:line="280" w:lineRule="exact"/>
              <w:ind w:right="16"/>
              <w:jc w:val="both"/>
              <w:rPr>
                <w:rFonts w:ascii="Arial" w:hAnsi="Arial" w:cs="Arial"/>
                <w:sz w:val="16"/>
                <w:szCs w:val="16"/>
              </w:rPr>
            </w:pPr>
          </w:p>
        </w:tc>
        <w:tc>
          <w:tcPr>
            <w:tcW w:w="1563" w:type="dxa"/>
            <w:gridSpan w:val="2"/>
          </w:tcPr>
          <w:p w14:paraId="75A41086" w14:textId="606BC1A1" w:rsidR="003C53D6" w:rsidRPr="003C53D6" w:rsidRDefault="003C53D6" w:rsidP="003C53D6">
            <w:pPr>
              <w:tabs>
                <w:tab w:val="decimal" w:pos="1035"/>
              </w:tabs>
              <w:spacing w:line="280" w:lineRule="exact"/>
              <w:ind w:right="16"/>
              <w:jc w:val="both"/>
              <w:rPr>
                <w:rFonts w:ascii="Arial" w:hAnsi="Arial" w:cs="Arial"/>
                <w:sz w:val="16"/>
                <w:szCs w:val="16"/>
              </w:rPr>
            </w:pPr>
          </w:p>
        </w:tc>
      </w:tr>
      <w:tr w:rsidR="003C53D6" w:rsidRPr="00F423C9" w14:paraId="033E955F" w14:textId="77777777" w:rsidTr="00FE48C4">
        <w:trPr>
          <w:trHeight w:val="20"/>
        </w:trPr>
        <w:tc>
          <w:tcPr>
            <w:tcW w:w="3598" w:type="dxa"/>
          </w:tcPr>
          <w:p w14:paraId="49870968" w14:textId="77777777" w:rsidR="003C53D6" w:rsidRPr="00F423C9" w:rsidRDefault="003C53D6" w:rsidP="003C53D6">
            <w:pPr>
              <w:spacing w:line="280" w:lineRule="exact"/>
              <w:ind w:right="-72"/>
              <w:jc w:val="thaiDistribute"/>
              <w:rPr>
                <w:rFonts w:ascii="Arial" w:hAnsi="Arial" w:cs="Arial"/>
                <w:sz w:val="16"/>
                <w:szCs w:val="16"/>
                <w:cs/>
              </w:rPr>
            </w:pPr>
            <w:r w:rsidRPr="00F423C9">
              <w:rPr>
                <w:rFonts w:ascii="Arial" w:hAnsi="Arial" w:cs="Arial"/>
                <w:sz w:val="16"/>
                <w:szCs w:val="16"/>
              </w:rPr>
              <w:t>Regency One Co., Ltd.</w:t>
            </w:r>
          </w:p>
        </w:tc>
        <w:tc>
          <w:tcPr>
            <w:tcW w:w="1622" w:type="dxa"/>
          </w:tcPr>
          <w:p w14:paraId="5C80BE22" w14:textId="3433E736" w:rsidR="003C53D6" w:rsidRPr="00F423C9" w:rsidRDefault="003C53D6" w:rsidP="003C53D6">
            <w:pPr>
              <w:pBdr>
                <w:bottom w:val="single" w:sz="4" w:space="1" w:color="auto"/>
              </w:pBdr>
              <w:tabs>
                <w:tab w:val="decimal" w:pos="1035"/>
              </w:tabs>
              <w:spacing w:line="280" w:lineRule="exact"/>
              <w:ind w:right="16"/>
              <w:jc w:val="both"/>
              <w:rPr>
                <w:rFonts w:ascii="Arial" w:hAnsi="Arial" w:cs="Arial"/>
                <w:sz w:val="16"/>
                <w:szCs w:val="16"/>
              </w:rPr>
            </w:pPr>
            <w:r w:rsidRPr="0076681D">
              <w:rPr>
                <w:rFonts w:ascii="Arial" w:hAnsi="Arial" w:cs="Arial" w:hint="cs"/>
                <w:sz w:val="16"/>
                <w:szCs w:val="16"/>
                <w:cs/>
              </w:rPr>
              <w:t>5.00</w:t>
            </w:r>
          </w:p>
        </w:tc>
        <w:tc>
          <w:tcPr>
            <w:tcW w:w="1428" w:type="dxa"/>
          </w:tcPr>
          <w:p w14:paraId="520B1902" w14:textId="4672EC5B" w:rsidR="003C53D6" w:rsidRPr="003C53D6" w:rsidRDefault="003C53D6" w:rsidP="003C53D6">
            <w:pPr>
              <w:pBdr>
                <w:bottom w:val="single" w:sz="4" w:space="1" w:color="auto"/>
              </w:pBdr>
              <w:tabs>
                <w:tab w:val="decimal" w:pos="1077"/>
              </w:tabs>
              <w:spacing w:line="280" w:lineRule="exact"/>
              <w:ind w:right="16"/>
              <w:jc w:val="both"/>
              <w:rPr>
                <w:rFonts w:ascii="Arial" w:hAnsi="Arial" w:cs="Arial"/>
                <w:sz w:val="16"/>
                <w:szCs w:val="16"/>
              </w:rPr>
            </w:pPr>
            <w:r w:rsidRPr="003C53D6">
              <w:rPr>
                <w:rFonts w:ascii="Arial" w:hAnsi="Arial" w:cs="Arial"/>
                <w:sz w:val="16"/>
                <w:szCs w:val="16"/>
              </w:rPr>
              <w:t>-</w:t>
            </w:r>
          </w:p>
        </w:tc>
        <w:tc>
          <w:tcPr>
            <w:tcW w:w="1428" w:type="dxa"/>
          </w:tcPr>
          <w:p w14:paraId="0ECB48D5" w14:textId="41E23527" w:rsidR="003C53D6" w:rsidRPr="003C53D6" w:rsidRDefault="003C53D6" w:rsidP="003C53D6">
            <w:pPr>
              <w:pBdr>
                <w:bottom w:val="single" w:sz="4" w:space="1" w:color="auto"/>
              </w:pBdr>
              <w:tabs>
                <w:tab w:val="decimal" w:pos="1077"/>
              </w:tabs>
              <w:spacing w:line="280" w:lineRule="exact"/>
              <w:ind w:right="16"/>
              <w:jc w:val="both"/>
              <w:rPr>
                <w:rFonts w:ascii="Arial" w:hAnsi="Arial" w:cs="Arial"/>
                <w:sz w:val="16"/>
                <w:szCs w:val="16"/>
              </w:rPr>
            </w:pPr>
            <w:r w:rsidRPr="003C53D6">
              <w:rPr>
                <w:rFonts w:ascii="Arial" w:hAnsi="Arial" w:cs="Arial"/>
                <w:sz w:val="16"/>
                <w:szCs w:val="16"/>
              </w:rPr>
              <w:t>-</w:t>
            </w:r>
          </w:p>
        </w:tc>
        <w:tc>
          <w:tcPr>
            <w:tcW w:w="1563" w:type="dxa"/>
            <w:gridSpan w:val="2"/>
          </w:tcPr>
          <w:p w14:paraId="27B5C475" w14:textId="2AD66E99" w:rsidR="003C53D6" w:rsidRPr="003C53D6" w:rsidRDefault="003C53D6" w:rsidP="003C53D6">
            <w:pPr>
              <w:pBdr>
                <w:bottom w:val="single" w:sz="4" w:space="1" w:color="auto"/>
              </w:pBdr>
              <w:tabs>
                <w:tab w:val="decimal" w:pos="1035"/>
              </w:tabs>
              <w:spacing w:line="280" w:lineRule="exact"/>
              <w:ind w:right="16"/>
              <w:jc w:val="both"/>
              <w:rPr>
                <w:rFonts w:ascii="Arial" w:hAnsi="Arial" w:cs="Arial"/>
                <w:sz w:val="16"/>
                <w:szCs w:val="16"/>
              </w:rPr>
            </w:pPr>
            <w:r w:rsidRPr="003C53D6">
              <w:rPr>
                <w:rFonts w:ascii="Arial" w:hAnsi="Arial" w:cs="Arial"/>
                <w:sz w:val="16"/>
                <w:szCs w:val="16"/>
              </w:rPr>
              <w:t>5.00</w:t>
            </w:r>
          </w:p>
        </w:tc>
      </w:tr>
      <w:tr w:rsidR="003C53D6" w:rsidRPr="00F423C9" w14:paraId="4745A315" w14:textId="77777777" w:rsidTr="00FE48C4">
        <w:trPr>
          <w:trHeight w:val="20"/>
        </w:trPr>
        <w:tc>
          <w:tcPr>
            <w:tcW w:w="3598" w:type="dxa"/>
          </w:tcPr>
          <w:p w14:paraId="12F52153" w14:textId="77777777" w:rsidR="003C53D6" w:rsidRPr="00F423C9" w:rsidRDefault="003C53D6" w:rsidP="003C53D6">
            <w:pPr>
              <w:spacing w:line="280" w:lineRule="exact"/>
              <w:ind w:right="-72"/>
              <w:jc w:val="thaiDistribute"/>
              <w:rPr>
                <w:rFonts w:ascii="Arial" w:hAnsi="Arial" w:cs="Arial"/>
                <w:sz w:val="16"/>
                <w:szCs w:val="16"/>
              </w:rPr>
            </w:pPr>
            <w:r w:rsidRPr="00F423C9">
              <w:rPr>
                <w:rFonts w:ascii="Arial" w:hAnsi="Arial" w:cs="Arial"/>
                <w:sz w:val="16"/>
                <w:szCs w:val="16"/>
              </w:rPr>
              <w:t>Total</w:t>
            </w:r>
          </w:p>
        </w:tc>
        <w:tc>
          <w:tcPr>
            <w:tcW w:w="1622" w:type="dxa"/>
          </w:tcPr>
          <w:p w14:paraId="610C2F64" w14:textId="360D37B1" w:rsidR="003C53D6" w:rsidRPr="00F423C9" w:rsidRDefault="003C53D6" w:rsidP="003C53D6">
            <w:pPr>
              <w:tabs>
                <w:tab w:val="decimal" w:pos="1035"/>
              </w:tabs>
              <w:spacing w:line="280" w:lineRule="exact"/>
              <w:ind w:right="16"/>
              <w:jc w:val="both"/>
              <w:rPr>
                <w:rFonts w:ascii="Arial" w:hAnsi="Arial" w:cs="Arial"/>
                <w:sz w:val="16"/>
                <w:szCs w:val="16"/>
              </w:rPr>
            </w:pPr>
            <w:r>
              <w:rPr>
                <w:rFonts w:ascii="Arial" w:hAnsi="Arial" w:cs="Arial"/>
                <w:sz w:val="16"/>
                <w:szCs w:val="16"/>
              </w:rPr>
              <w:t>3,878.21</w:t>
            </w:r>
          </w:p>
        </w:tc>
        <w:tc>
          <w:tcPr>
            <w:tcW w:w="1428" w:type="dxa"/>
          </w:tcPr>
          <w:p w14:paraId="2B82EFB0" w14:textId="14D5DF6F" w:rsidR="003C53D6" w:rsidRPr="003C53D6" w:rsidRDefault="006B3B01" w:rsidP="003C53D6">
            <w:pPr>
              <w:pBdr>
                <w:bottom w:val="double" w:sz="4" w:space="1" w:color="auto"/>
              </w:pBdr>
              <w:tabs>
                <w:tab w:val="decimal" w:pos="864"/>
              </w:tabs>
              <w:spacing w:line="280" w:lineRule="exact"/>
              <w:ind w:right="16"/>
              <w:jc w:val="both"/>
              <w:rPr>
                <w:rFonts w:ascii="Arial" w:hAnsi="Arial" w:cs="Arial"/>
                <w:sz w:val="16"/>
                <w:szCs w:val="16"/>
                <w:cs/>
              </w:rPr>
            </w:pPr>
            <w:r>
              <w:rPr>
                <w:rFonts w:ascii="Arial" w:hAnsi="Arial" w:cs="Arial"/>
                <w:sz w:val="16"/>
                <w:szCs w:val="16"/>
              </w:rPr>
              <w:t>3,547.47</w:t>
            </w:r>
          </w:p>
        </w:tc>
        <w:tc>
          <w:tcPr>
            <w:tcW w:w="1428" w:type="dxa"/>
          </w:tcPr>
          <w:p w14:paraId="5931FD0A" w14:textId="27C337E3" w:rsidR="003C53D6" w:rsidRPr="003C53D6" w:rsidRDefault="003C53D6" w:rsidP="003C53D6">
            <w:pPr>
              <w:pBdr>
                <w:bottom w:val="double" w:sz="4" w:space="1" w:color="auto"/>
              </w:pBdr>
              <w:tabs>
                <w:tab w:val="decimal" w:pos="864"/>
              </w:tabs>
              <w:spacing w:line="280" w:lineRule="exact"/>
              <w:ind w:right="16"/>
              <w:jc w:val="both"/>
              <w:rPr>
                <w:rFonts w:ascii="Arial" w:hAnsi="Arial" w:cs="Arial"/>
                <w:sz w:val="16"/>
                <w:szCs w:val="16"/>
              </w:rPr>
            </w:pPr>
            <w:r w:rsidRPr="003C53D6">
              <w:rPr>
                <w:rFonts w:ascii="Arial" w:hAnsi="Arial" w:cs="Arial"/>
                <w:sz w:val="16"/>
                <w:szCs w:val="16"/>
              </w:rPr>
              <w:t>(</w:t>
            </w:r>
            <w:r w:rsidR="006B3B01">
              <w:rPr>
                <w:rFonts w:ascii="Arial" w:hAnsi="Arial" w:cs="Arial"/>
                <w:sz w:val="16"/>
                <w:szCs w:val="16"/>
              </w:rPr>
              <w:t>2,136.22</w:t>
            </w:r>
            <w:r w:rsidRPr="003C53D6">
              <w:rPr>
                <w:rFonts w:ascii="Arial" w:hAnsi="Arial" w:cs="Arial"/>
                <w:sz w:val="16"/>
                <w:szCs w:val="16"/>
              </w:rPr>
              <w:t>)</w:t>
            </w:r>
          </w:p>
        </w:tc>
        <w:tc>
          <w:tcPr>
            <w:tcW w:w="1563" w:type="dxa"/>
            <w:gridSpan w:val="2"/>
          </w:tcPr>
          <w:p w14:paraId="6DC55B1F" w14:textId="7F5DADAF" w:rsidR="003C53D6" w:rsidRPr="003C53D6" w:rsidRDefault="003C53D6" w:rsidP="003C53D6">
            <w:pPr>
              <w:tabs>
                <w:tab w:val="decimal" w:pos="1035"/>
              </w:tabs>
              <w:spacing w:line="280" w:lineRule="exact"/>
              <w:ind w:right="16"/>
              <w:jc w:val="both"/>
              <w:rPr>
                <w:rFonts w:ascii="Arial" w:hAnsi="Arial" w:cs="Arial"/>
                <w:sz w:val="16"/>
                <w:szCs w:val="16"/>
              </w:rPr>
            </w:pPr>
            <w:r w:rsidRPr="003C53D6">
              <w:rPr>
                <w:rFonts w:ascii="Arial" w:hAnsi="Arial" w:cs="Arial"/>
                <w:sz w:val="16"/>
                <w:szCs w:val="16"/>
              </w:rPr>
              <w:t>5,289.46</w:t>
            </w:r>
          </w:p>
        </w:tc>
      </w:tr>
      <w:tr w:rsidR="003C53D6" w:rsidRPr="00F423C9" w14:paraId="17AD76F1" w14:textId="77777777" w:rsidTr="00FE48C4">
        <w:trPr>
          <w:trHeight w:val="20"/>
        </w:trPr>
        <w:tc>
          <w:tcPr>
            <w:tcW w:w="3598" w:type="dxa"/>
          </w:tcPr>
          <w:p w14:paraId="558E28FB" w14:textId="52315B8D" w:rsidR="003C53D6" w:rsidRPr="00F423C9" w:rsidRDefault="003C53D6" w:rsidP="003C53D6">
            <w:pPr>
              <w:pStyle w:val="BodyText"/>
              <w:spacing w:line="280" w:lineRule="exact"/>
              <w:ind w:right="-86"/>
              <w:rPr>
                <w:rFonts w:ascii="Arial" w:hAnsi="Arial" w:cs="Arial"/>
                <w:sz w:val="16"/>
                <w:szCs w:val="16"/>
              </w:rPr>
            </w:pPr>
            <w:r w:rsidRPr="00F423C9">
              <w:rPr>
                <w:rFonts w:ascii="Arial" w:hAnsi="Arial" w:cs="Arial"/>
                <w:sz w:val="16"/>
                <w:szCs w:val="16"/>
              </w:rPr>
              <w:t>Less: Allowance for expected credit losses</w:t>
            </w:r>
          </w:p>
        </w:tc>
        <w:tc>
          <w:tcPr>
            <w:tcW w:w="1622" w:type="dxa"/>
          </w:tcPr>
          <w:p w14:paraId="49C7028B" w14:textId="4A2B3FF1" w:rsidR="003C53D6" w:rsidRPr="00F423C9"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(193.00)</w:t>
            </w:r>
          </w:p>
        </w:tc>
        <w:tc>
          <w:tcPr>
            <w:tcW w:w="1428" w:type="dxa"/>
          </w:tcPr>
          <w:p w14:paraId="72B974C5" w14:textId="77777777" w:rsidR="003C53D6" w:rsidRPr="003C53D6" w:rsidRDefault="003C53D6" w:rsidP="003C53D6">
            <w:pPr>
              <w:tabs>
                <w:tab w:val="decimal" w:pos="865"/>
              </w:tabs>
              <w:spacing w:line="280" w:lineRule="exact"/>
              <w:ind w:right="16"/>
              <w:jc w:val="both"/>
              <w:rPr>
                <w:rFonts w:ascii="Arial" w:hAnsi="Arial" w:cs="Arial"/>
                <w:sz w:val="16"/>
                <w:szCs w:val="16"/>
              </w:rPr>
            </w:pPr>
          </w:p>
        </w:tc>
        <w:tc>
          <w:tcPr>
            <w:tcW w:w="1428" w:type="dxa"/>
          </w:tcPr>
          <w:p w14:paraId="4FC1A772" w14:textId="77777777" w:rsidR="003C53D6" w:rsidRPr="003C53D6" w:rsidRDefault="003C53D6" w:rsidP="003C53D6">
            <w:pPr>
              <w:tabs>
                <w:tab w:val="decimal" w:pos="865"/>
              </w:tabs>
              <w:spacing w:line="280" w:lineRule="exact"/>
              <w:ind w:right="16"/>
              <w:jc w:val="both"/>
              <w:rPr>
                <w:rFonts w:ascii="Arial" w:hAnsi="Arial" w:cs="Arial"/>
                <w:sz w:val="16"/>
                <w:szCs w:val="16"/>
              </w:rPr>
            </w:pPr>
          </w:p>
        </w:tc>
        <w:tc>
          <w:tcPr>
            <w:tcW w:w="1563" w:type="dxa"/>
            <w:gridSpan w:val="2"/>
          </w:tcPr>
          <w:p w14:paraId="5341A03F" w14:textId="47DD0511" w:rsidR="003C53D6" w:rsidRPr="003C53D6" w:rsidRDefault="003C53D6" w:rsidP="003C53D6">
            <w:pPr>
              <w:tabs>
                <w:tab w:val="decimal" w:pos="1035"/>
              </w:tabs>
              <w:spacing w:line="280" w:lineRule="exact"/>
              <w:ind w:right="16"/>
              <w:jc w:val="both"/>
              <w:rPr>
                <w:rFonts w:ascii="Arial" w:hAnsi="Arial" w:cs="Arial"/>
                <w:sz w:val="16"/>
                <w:szCs w:val="16"/>
              </w:rPr>
            </w:pPr>
            <w:r w:rsidRPr="003C53D6">
              <w:rPr>
                <w:rFonts w:ascii="Arial" w:hAnsi="Arial" w:cs="Arial"/>
                <w:sz w:val="16"/>
                <w:szCs w:val="16"/>
              </w:rPr>
              <w:t>(193.00)</w:t>
            </w:r>
          </w:p>
        </w:tc>
      </w:tr>
      <w:tr w:rsidR="003C53D6" w:rsidRPr="00F423C9" w14:paraId="7BF5E0C7" w14:textId="77777777" w:rsidTr="00FE48C4">
        <w:trPr>
          <w:trHeight w:val="20"/>
        </w:trPr>
        <w:tc>
          <w:tcPr>
            <w:tcW w:w="3598" w:type="dxa"/>
          </w:tcPr>
          <w:p w14:paraId="00561C7C" w14:textId="72A98748" w:rsidR="003C53D6" w:rsidRPr="00F423C9" w:rsidRDefault="003C53D6" w:rsidP="003C53D6">
            <w:pPr>
              <w:pStyle w:val="BodyText"/>
              <w:spacing w:line="280" w:lineRule="exact"/>
              <w:ind w:left="516" w:right="-86" w:hanging="516"/>
              <w:jc w:val="left"/>
              <w:rPr>
                <w:rFonts w:ascii="Arial" w:hAnsi="Arial" w:cs="Arial"/>
                <w:sz w:val="16"/>
                <w:szCs w:val="16"/>
              </w:rPr>
            </w:pPr>
            <w:r w:rsidRPr="00F423C9">
              <w:rPr>
                <w:rFonts w:ascii="Arial" w:hAnsi="Arial" w:cs="Arial"/>
                <w:sz w:val="16"/>
                <w:szCs w:val="16"/>
              </w:rPr>
              <w:t xml:space="preserve">Less: Losses under equity method </w:t>
            </w:r>
            <w:proofErr w:type="gramStart"/>
            <w:r w:rsidRPr="00F423C9">
              <w:rPr>
                <w:rFonts w:ascii="Arial" w:hAnsi="Arial" w:cs="Arial"/>
                <w:sz w:val="16"/>
                <w:szCs w:val="16"/>
              </w:rPr>
              <w:t>in excess of</w:t>
            </w:r>
            <w:proofErr w:type="gramEnd"/>
            <w:r w:rsidRPr="00F423C9">
              <w:rPr>
                <w:rFonts w:ascii="Arial" w:hAnsi="Arial" w:cs="Arial"/>
                <w:sz w:val="16"/>
                <w:szCs w:val="16"/>
              </w:rPr>
              <w:t xml:space="preserve"> investment in joint ventures (Note 1</w:t>
            </w:r>
            <w:r>
              <w:rPr>
                <w:rFonts w:ascii="Arial" w:hAnsi="Arial" w:cs="Arial"/>
                <w:sz w:val="16"/>
                <w:szCs w:val="16"/>
              </w:rPr>
              <w:t>3</w:t>
            </w:r>
            <w:r w:rsidRPr="00F423C9">
              <w:rPr>
                <w:rFonts w:ascii="Arial" w:hAnsi="Arial" w:cs="Arial"/>
                <w:sz w:val="16"/>
                <w:szCs w:val="16"/>
              </w:rPr>
              <w:t>)</w:t>
            </w:r>
          </w:p>
        </w:tc>
        <w:tc>
          <w:tcPr>
            <w:tcW w:w="1622" w:type="dxa"/>
            <w:vAlign w:val="bottom"/>
          </w:tcPr>
          <w:p w14:paraId="028F6790" w14:textId="6B9F5925" w:rsidR="003C53D6" w:rsidRPr="00F423C9" w:rsidRDefault="003C53D6" w:rsidP="003C53D6">
            <w:pPr>
              <w:pBdr>
                <w:bottom w:val="single" w:sz="4" w:space="1" w:color="auto"/>
              </w:pBdr>
              <w:tabs>
                <w:tab w:val="decimal" w:pos="1035"/>
              </w:tabs>
              <w:spacing w:line="280" w:lineRule="exact"/>
              <w:ind w:right="16"/>
              <w:jc w:val="both"/>
              <w:rPr>
                <w:rFonts w:ascii="Arial" w:hAnsi="Arial" w:cs="Arial"/>
                <w:sz w:val="16"/>
                <w:szCs w:val="16"/>
                <w:cs/>
              </w:rPr>
            </w:pPr>
            <w:r>
              <w:rPr>
                <w:rFonts w:ascii="Arial" w:hAnsi="Arial" w:cs="Arial"/>
                <w:sz w:val="16"/>
                <w:szCs w:val="16"/>
              </w:rPr>
              <w:t>(488.63)</w:t>
            </w:r>
          </w:p>
        </w:tc>
        <w:tc>
          <w:tcPr>
            <w:tcW w:w="1428" w:type="dxa"/>
            <w:vAlign w:val="bottom"/>
          </w:tcPr>
          <w:p w14:paraId="5284C0BA" w14:textId="77777777" w:rsidR="003C53D6" w:rsidRPr="003C53D6" w:rsidRDefault="003C53D6" w:rsidP="003C53D6">
            <w:pPr>
              <w:tabs>
                <w:tab w:val="decimal" w:pos="865"/>
              </w:tabs>
              <w:spacing w:line="280" w:lineRule="exact"/>
              <w:ind w:right="16"/>
              <w:jc w:val="both"/>
              <w:rPr>
                <w:rFonts w:ascii="Arial" w:hAnsi="Arial" w:cs="Arial"/>
                <w:sz w:val="16"/>
                <w:szCs w:val="16"/>
              </w:rPr>
            </w:pPr>
          </w:p>
        </w:tc>
        <w:tc>
          <w:tcPr>
            <w:tcW w:w="1428" w:type="dxa"/>
            <w:vAlign w:val="bottom"/>
          </w:tcPr>
          <w:p w14:paraId="49E27760" w14:textId="77777777" w:rsidR="003C53D6" w:rsidRPr="003C53D6" w:rsidRDefault="003C53D6" w:rsidP="003C53D6">
            <w:pPr>
              <w:tabs>
                <w:tab w:val="decimal" w:pos="865"/>
              </w:tabs>
              <w:spacing w:line="280" w:lineRule="exact"/>
              <w:ind w:right="16"/>
              <w:jc w:val="both"/>
              <w:rPr>
                <w:rFonts w:ascii="Arial" w:hAnsi="Arial" w:cs="Arial"/>
                <w:sz w:val="16"/>
                <w:szCs w:val="16"/>
              </w:rPr>
            </w:pPr>
          </w:p>
        </w:tc>
        <w:tc>
          <w:tcPr>
            <w:tcW w:w="1563" w:type="dxa"/>
            <w:gridSpan w:val="2"/>
            <w:vAlign w:val="bottom"/>
          </w:tcPr>
          <w:p w14:paraId="100A734C" w14:textId="051825A3" w:rsidR="003C53D6" w:rsidRPr="003C53D6" w:rsidRDefault="003C53D6" w:rsidP="003C53D6">
            <w:pPr>
              <w:pBdr>
                <w:bottom w:val="single" w:sz="4" w:space="1" w:color="auto"/>
              </w:pBdr>
              <w:tabs>
                <w:tab w:val="decimal" w:pos="1035"/>
              </w:tabs>
              <w:spacing w:line="280" w:lineRule="exact"/>
              <w:ind w:right="16"/>
              <w:jc w:val="both"/>
              <w:rPr>
                <w:rFonts w:ascii="Arial" w:hAnsi="Arial" w:cs="Arial"/>
                <w:sz w:val="16"/>
                <w:szCs w:val="16"/>
              </w:rPr>
            </w:pPr>
            <w:r w:rsidRPr="003C53D6">
              <w:rPr>
                <w:rFonts w:ascii="Arial" w:hAnsi="Arial" w:cs="Arial"/>
                <w:sz w:val="16"/>
                <w:szCs w:val="16"/>
              </w:rPr>
              <w:t>(553.88)</w:t>
            </w:r>
          </w:p>
        </w:tc>
      </w:tr>
      <w:tr w:rsidR="003C53D6" w:rsidRPr="00F423C9" w14:paraId="5998577A" w14:textId="77777777" w:rsidTr="00FE48C4">
        <w:trPr>
          <w:trHeight w:val="20"/>
        </w:trPr>
        <w:tc>
          <w:tcPr>
            <w:tcW w:w="3598" w:type="dxa"/>
          </w:tcPr>
          <w:p w14:paraId="74B8BE29" w14:textId="77777777" w:rsidR="003C53D6" w:rsidRPr="00F423C9" w:rsidRDefault="003C53D6" w:rsidP="003C53D6">
            <w:pPr>
              <w:spacing w:line="280" w:lineRule="exact"/>
              <w:ind w:right="-72"/>
              <w:jc w:val="thaiDistribute"/>
              <w:rPr>
                <w:rFonts w:ascii="Arial" w:hAnsi="Arial" w:cs="Arial"/>
                <w:sz w:val="16"/>
                <w:szCs w:val="16"/>
              </w:rPr>
            </w:pPr>
            <w:r w:rsidRPr="00F423C9">
              <w:rPr>
                <w:rFonts w:ascii="Arial" w:hAnsi="Arial" w:cs="Arial"/>
                <w:sz w:val="16"/>
                <w:szCs w:val="16"/>
              </w:rPr>
              <w:t>Net</w:t>
            </w:r>
          </w:p>
        </w:tc>
        <w:tc>
          <w:tcPr>
            <w:tcW w:w="1622" w:type="dxa"/>
          </w:tcPr>
          <w:p w14:paraId="6E641717" w14:textId="394B1A3F" w:rsidR="003C53D6" w:rsidRPr="00F423C9" w:rsidRDefault="003C53D6" w:rsidP="003C53D6">
            <w:pPr>
              <w:pBdr>
                <w:bottom w:val="double" w:sz="4" w:space="1" w:color="auto"/>
              </w:pBdr>
              <w:tabs>
                <w:tab w:val="decimal" w:pos="1035"/>
              </w:tabs>
              <w:spacing w:line="280" w:lineRule="exact"/>
              <w:ind w:right="16"/>
              <w:jc w:val="both"/>
              <w:rPr>
                <w:rFonts w:ascii="Arial" w:hAnsi="Arial" w:cs="Arial"/>
                <w:sz w:val="16"/>
                <w:szCs w:val="16"/>
              </w:rPr>
            </w:pPr>
            <w:r>
              <w:rPr>
                <w:rFonts w:ascii="Arial" w:hAnsi="Arial" w:cs="Arial"/>
                <w:sz w:val="16"/>
                <w:szCs w:val="16"/>
              </w:rPr>
              <w:t>3,196.58</w:t>
            </w:r>
          </w:p>
        </w:tc>
        <w:tc>
          <w:tcPr>
            <w:tcW w:w="1428" w:type="dxa"/>
          </w:tcPr>
          <w:p w14:paraId="10D6B249" w14:textId="77777777" w:rsidR="003C53D6" w:rsidRPr="003C53D6" w:rsidRDefault="003C53D6" w:rsidP="003C53D6">
            <w:pPr>
              <w:tabs>
                <w:tab w:val="decimal" w:pos="865"/>
              </w:tabs>
              <w:spacing w:line="280" w:lineRule="exact"/>
              <w:ind w:right="16"/>
              <w:jc w:val="both"/>
              <w:rPr>
                <w:rFonts w:ascii="Arial" w:hAnsi="Arial" w:cs="Arial"/>
                <w:sz w:val="16"/>
                <w:szCs w:val="16"/>
              </w:rPr>
            </w:pPr>
          </w:p>
        </w:tc>
        <w:tc>
          <w:tcPr>
            <w:tcW w:w="1428" w:type="dxa"/>
          </w:tcPr>
          <w:p w14:paraId="178267C6" w14:textId="77777777" w:rsidR="003C53D6" w:rsidRPr="003C53D6" w:rsidRDefault="003C53D6" w:rsidP="003C53D6">
            <w:pPr>
              <w:tabs>
                <w:tab w:val="decimal" w:pos="865"/>
              </w:tabs>
              <w:spacing w:line="280" w:lineRule="exact"/>
              <w:ind w:right="16"/>
              <w:jc w:val="both"/>
              <w:rPr>
                <w:rFonts w:ascii="Arial" w:hAnsi="Arial" w:cs="Arial"/>
                <w:sz w:val="16"/>
                <w:szCs w:val="16"/>
              </w:rPr>
            </w:pPr>
          </w:p>
        </w:tc>
        <w:tc>
          <w:tcPr>
            <w:tcW w:w="1563" w:type="dxa"/>
            <w:gridSpan w:val="2"/>
          </w:tcPr>
          <w:p w14:paraId="00D3D4D3" w14:textId="0A688422" w:rsidR="003C53D6" w:rsidRPr="003C53D6" w:rsidRDefault="003C53D6" w:rsidP="003C53D6">
            <w:pPr>
              <w:pBdr>
                <w:bottom w:val="double" w:sz="4" w:space="1" w:color="auto"/>
              </w:pBdr>
              <w:tabs>
                <w:tab w:val="decimal" w:pos="1035"/>
              </w:tabs>
              <w:spacing w:line="280" w:lineRule="exact"/>
              <w:ind w:right="16"/>
              <w:jc w:val="both"/>
              <w:rPr>
                <w:rFonts w:ascii="Arial" w:hAnsi="Arial" w:cs="Arial"/>
                <w:sz w:val="16"/>
                <w:szCs w:val="16"/>
              </w:rPr>
            </w:pPr>
            <w:r w:rsidRPr="003C53D6">
              <w:rPr>
                <w:rFonts w:ascii="Arial" w:hAnsi="Arial" w:cs="Arial"/>
                <w:sz w:val="16"/>
                <w:szCs w:val="16"/>
              </w:rPr>
              <w:t>4,542.58</w:t>
            </w:r>
          </w:p>
        </w:tc>
      </w:tr>
    </w:tbl>
    <w:p w14:paraId="005207D9" w14:textId="757A9985" w:rsidR="00FE48C4" w:rsidRPr="008A2683" w:rsidRDefault="008A2683" w:rsidP="008A2683">
      <w:pPr>
        <w:spacing w:before="120"/>
        <w:ind w:firstLine="720"/>
        <w:rPr>
          <w:rFonts w:ascii="Arial" w:hAnsi="Arial" w:cs="Arial"/>
          <w:sz w:val="16"/>
          <w:szCs w:val="16"/>
        </w:rPr>
      </w:pPr>
      <w:r w:rsidRPr="008A2683">
        <w:rPr>
          <w:rFonts w:ascii="Arial" w:hAnsi="Arial" w:cs="Arial"/>
          <w:sz w:val="16"/>
          <w:szCs w:val="16"/>
          <w:vertAlign w:val="superscript"/>
        </w:rPr>
        <w:t>(a)</w:t>
      </w:r>
      <w:r w:rsidRPr="008A2683">
        <w:rPr>
          <w:rFonts w:ascii="Arial" w:hAnsi="Arial" w:cs="Arial"/>
          <w:sz w:val="16"/>
          <w:szCs w:val="16"/>
        </w:rPr>
        <w:t xml:space="preserve"> Formerly known as “</w:t>
      </w:r>
      <w:proofErr w:type="spellStart"/>
      <w:r w:rsidRPr="008A2683">
        <w:rPr>
          <w:rFonts w:ascii="Arial" w:hAnsi="Arial" w:cs="Arial"/>
          <w:sz w:val="16"/>
          <w:szCs w:val="16"/>
        </w:rPr>
        <w:t>Ektanin</w:t>
      </w:r>
      <w:proofErr w:type="spellEnd"/>
      <w:r w:rsidRPr="008A2683">
        <w:rPr>
          <w:rFonts w:ascii="Arial" w:hAnsi="Arial" w:cs="Arial"/>
          <w:sz w:val="16"/>
          <w:szCs w:val="16"/>
        </w:rPr>
        <w:t xml:space="preserve"> Co., Ltd.”</w:t>
      </w:r>
    </w:p>
    <w:p w14:paraId="53527C12" w14:textId="21A40B16" w:rsidR="008A2683" w:rsidRPr="008A2683" w:rsidRDefault="008629B5" w:rsidP="008629B5">
      <w:pPr>
        <w:spacing w:before="120"/>
        <w:rPr>
          <w:rFonts w:ascii="Arial" w:hAnsi="Arial" w:cs="Arial"/>
          <w:sz w:val="16"/>
          <w:szCs w:val="16"/>
        </w:rPr>
      </w:pPr>
      <w:r>
        <w:rPr>
          <w:rFonts w:ascii="Arial" w:hAnsi="Arial" w:cs="Arial"/>
          <w:sz w:val="16"/>
          <w:szCs w:val="16"/>
        </w:rPr>
        <w:tab/>
      </w:r>
      <w:r w:rsidRPr="008629B5">
        <w:rPr>
          <w:rFonts w:ascii="Arial" w:hAnsi="Arial" w:cs="Arial"/>
          <w:sz w:val="16"/>
          <w:szCs w:val="16"/>
          <w:vertAlign w:val="superscript"/>
        </w:rPr>
        <w:t>(1)</w:t>
      </w:r>
      <w:r>
        <w:rPr>
          <w:rFonts w:ascii="Arial" w:hAnsi="Arial" w:cs="Arial"/>
          <w:sz w:val="16"/>
          <w:szCs w:val="16"/>
        </w:rPr>
        <w:t xml:space="preserve"> </w:t>
      </w:r>
      <w:r w:rsidRPr="008629B5">
        <w:rPr>
          <w:rFonts w:ascii="Arial" w:hAnsi="Arial" w:cs="Arial"/>
          <w:sz w:val="16"/>
          <w:szCs w:val="16"/>
        </w:rPr>
        <w:t>During the year, the status was changed from investments in subsidiaries to investments in joint venture.</w:t>
      </w:r>
    </w:p>
    <w:p w14:paraId="54EA02FC" w14:textId="77777777" w:rsidR="0012757A" w:rsidRDefault="0012757A">
      <w:r>
        <w:br w:type="page"/>
      </w:r>
    </w:p>
    <w:tbl>
      <w:tblPr>
        <w:tblW w:w="9543" w:type="dxa"/>
        <w:tblInd w:w="450" w:type="dxa"/>
        <w:tblLayout w:type="fixed"/>
        <w:tblLook w:val="01E0" w:firstRow="1" w:lastRow="1" w:firstColumn="1" w:lastColumn="1" w:noHBand="0" w:noVBand="0"/>
      </w:tblPr>
      <w:tblGrid>
        <w:gridCol w:w="3600"/>
        <w:gridCol w:w="1620"/>
        <w:gridCol w:w="1396"/>
        <w:gridCol w:w="1396"/>
        <w:gridCol w:w="1531"/>
      </w:tblGrid>
      <w:tr w:rsidR="00481B71" w:rsidRPr="003B7ED6" w14:paraId="42879DA3" w14:textId="77777777" w:rsidTr="004F3B65">
        <w:trPr>
          <w:tblHeader/>
        </w:trPr>
        <w:tc>
          <w:tcPr>
            <w:tcW w:w="3600" w:type="dxa"/>
          </w:tcPr>
          <w:p w14:paraId="2D390A95" w14:textId="52139939" w:rsidR="00481B71" w:rsidRPr="00591540" w:rsidRDefault="00481B71" w:rsidP="003C53D6">
            <w:pPr>
              <w:spacing w:line="280" w:lineRule="exact"/>
              <w:ind w:right="54"/>
              <w:jc w:val="center"/>
              <w:rPr>
                <w:rFonts w:ascii="Arial" w:hAnsi="Arial" w:cs="Arial"/>
                <w:color w:val="000000"/>
                <w:sz w:val="16"/>
                <w:szCs w:val="16"/>
              </w:rPr>
            </w:pPr>
            <w:r>
              <w:rPr>
                <w:rFonts w:ascii="Arial" w:hAnsi="Arial" w:cs="Arial"/>
                <w:bCs/>
                <w:sz w:val="15"/>
                <w:szCs w:val="15"/>
                <w:vertAlign w:val="superscript"/>
              </w:rPr>
              <w:lastRenderedPageBreak/>
              <w:tab/>
              <w:t xml:space="preserve"> </w:t>
            </w:r>
            <w:r>
              <w:rPr>
                <w:rFonts w:ascii="Arial" w:hAnsi="Arial" w:cs="Arial"/>
                <w:sz w:val="12"/>
                <w:szCs w:val="12"/>
                <w:vertAlign w:val="superscript"/>
              </w:rPr>
              <w:tab/>
            </w:r>
            <w:r>
              <w:rPr>
                <w:rFonts w:ascii="Arial" w:hAnsi="Arial" w:cs="Arial"/>
                <w:sz w:val="12"/>
                <w:szCs w:val="12"/>
                <w:vertAlign w:val="superscript"/>
              </w:rPr>
              <w:tab/>
            </w:r>
          </w:p>
        </w:tc>
        <w:tc>
          <w:tcPr>
            <w:tcW w:w="5943" w:type="dxa"/>
            <w:gridSpan w:val="4"/>
          </w:tcPr>
          <w:p w14:paraId="0057C75B" w14:textId="5060C848" w:rsidR="00481B71" w:rsidRPr="00591540" w:rsidRDefault="00481B71" w:rsidP="003C53D6">
            <w:pPr>
              <w:spacing w:line="280" w:lineRule="exact"/>
              <w:ind w:right="43"/>
              <w:jc w:val="right"/>
              <w:rPr>
                <w:rFonts w:ascii="Arial" w:hAnsi="Arial" w:cs="Arial"/>
                <w:color w:val="000000"/>
                <w:sz w:val="16"/>
                <w:szCs w:val="16"/>
              </w:rPr>
            </w:pPr>
            <w:r w:rsidRPr="00591540">
              <w:rPr>
                <w:rFonts w:ascii="Arial" w:hAnsi="Arial" w:cs="Arial"/>
                <w:color w:val="000000"/>
                <w:sz w:val="16"/>
                <w:szCs w:val="16"/>
                <w:cs/>
              </w:rPr>
              <w:t>(</w:t>
            </w:r>
            <w:r w:rsidRPr="00591540">
              <w:rPr>
                <w:rFonts w:ascii="Arial" w:hAnsi="Arial" w:cs="Arial"/>
                <w:color w:val="000000"/>
                <w:sz w:val="16"/>
                <w:szCs w:val="16"/>
              </w:rPr>
              <w:t>Unit: Million Baht)</w:t>
            </w:r>
          </w:p>
        </w:tc>
      </w:tr>
      <w:tr w:rsidR="00481B71" w:rsidRPr="003B7ED6" w14:paraId="411BD15F" w14:textId="77777777" w:rsidTr="004F3B65">
        <w:trPr>
          <w:tblHeader/>
        </w:trPr>
        <w:tc>
          <w:tcPr>
            <w:tcW w:w="3600" w:type="dxa"/>
          </w:tcPr>
          <w:p w14:paraId="3A651592" w14:textId="77777777" w:rsidR="00481B71" w:rsidRPr="00591540" w:rsidRDefault="00481B71" w:rsidP="003C53D6">
            <w:pPr>
              <w:spacing w:line="280" w:lineRule="exact"/>
              <w:ind w:right="54"/>
              <w:jc w:val="center"/>
              <w:rPr>
                <w:rFonts w:ascii="Arial" w:hAnsi="Arial" w:cs="Arial"/>
                <w:color w:val="000000"/>
                <w:sz w:val="16"/>
                <w:szCs w:val="16"/>
              </w:rPr>
            </w:pPr>
          </w:p>
        </w:tc>
        <w:tc>
          <w:tcPr>
            <w:tcW w:w="5943" w:type="dxa"/>
            <w:gridSpan w:val="4"/>
          </w:tcPr>
          <w:p w14:paraId="52F94D6B" w14:textId="77777777" w:rsidR="00481B71" w:rsidRPr="00591540" w:rsidRDefault="00481B71" w:rsidP="003C53D6">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Separate financial statements</w:t>
            </w:r>
          </w:p>
        </w:tc>
      </w:tr>
      <w:tr w:rsidR="00481B71" w:rsidRPr="003B7ED6" w14:paraId="1E13F369" w14:textId="77777777" w:rsidTr="004F3B65">
        <w:trPr>
          <w:tblHeader/>
        </w:trPr>
        <w:tc>
          <w:tcPr>
            <w:tcW w:w="3600" w:type="dxa"/>
          </w:tcPr>
          <w:p w14:paraId="633BF8A2" w14:textId="77777777" w:rsidR="00481B71" w:rsidRPr="00591540" w:rsidRDefault="00481B71" w:rsidP="003C53D6">
            <w:pPr>
              <w:spacing w:line="280" w:lineRule="exact"/>
              <w:ind w:right="54"/>
              <w:jc w:val="center"/>
              <w:rPr>
                <w:rFonts w:ascii="Arial" w:hAnsi="Arial" w:cs="Arial"/>
                <w:color w:val="000000"/>
                <w:sz w:val="16"/>
                <w:szCs w:val="16"/>
              </w:rPr>
            </w:pPr>
          </w:p>
        </w:tc>
        <w:tc>
          <w:tcPr>
            <w:tcW w:w="1620" w:type="dxa"/>
          </w:tcPr>
          <w:p w14:paraId="0EBE57DD" w14:textId="77777777" w:rsidR="00481B71" w:rsidRPr="00591540" w:rsidRDefault="00481B71" w:rsidP="003C53D6">
            <w:pPr>
              <w:spacing w:line="280" w:lineRule="exact"/>
              <w:ind w:right="43"/>
              <w:jc w:val="center"/>
              <w:rPr>
                <w:rFonts w:ascii="Arial" w:hAnsi="Arial" w:cs="Arial"/>
                <w:color w:val="000000"/>
                <w:sz w:val="16"/>
                <w:szCs w:val="16"/>
              </w:rPr>
            </w:pPr>
            <w:r w:rsidRPr="00591540">
              <w:rPr>
                <w:rFonts w:ascii="Arial" w:hAnsi="Arial" w:cs="Arial"/>
                <w:color w:val="000000"/>
                <w:sz w:val="16"/>
                <w:szCs w:val="16"/>
              </w:rPr>
              <w:t>Balance as at</w:t>
            </w:r>
          </w:p>
        </w:tc>
        <w:tc>
          <w:tcPr>
            <w:tcW w:w="2792" w:type="dxa"/>
            <w:gridSpan w:val="2"/>
          </w:tcPr>
          <w:p w14:paraId="373D7A2D" w14:textId="6D20EADF" w:rsidR="00481B71" w:rsidRPr="00591540" w:rsidRDefault="00481B71" w:rsidP="003C53D6">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During the year</w:t>
            </w:r>
          </w:p>
        </w:tc>
        <w:tc>
          <w:tcPr>
            <w:tcW w:w="1531" w:type="dxa"/>
          </w:tcPr>
          <w:p w14:paraId="4C84CF5D" w14:textId="77777777" w:rsidR="00481B71" w:rsidRPr="00591540" w:rsidRDefault="00481B71" w:rsidP="003C53D6">
            <w:pPr>
              <w:spacing w:line="280" w:lineRule="exact"/>
              <w:ind w:right="36"/>
              <w:jc w:val="center"/>
              <w:rPr>
                <w:rFonts w:ascii="Arial" w:hAnsi="Arial" w:cs="Arial"/>
                <w:color w:val="000000"/>
                <w:sz w:val="16"/>
                <w:szCs w:val="16"/>
              </w:rPr>
            </w:pPr>
            <w:r w:rsidRPr="00591540">
              <w:rPr>
                <w:rFonts w:ascii="Arial" w:hAnsi="Arial" w:cs="Arial"/>
                <w:color w:val="000000"/>
                <w:sz w:val="16"/>
                <w:szCs w:val="16"/>
              </w:rPr>
              <w:t>Balance as at</w:t>
            </w:r>
          </w:p>
        </w:tc>
      </w:tr>
      <w:tr w:rsidR="00501557" w:rsidRPr="003B7ED6" w14:paraId="7BC90159" w14:textId="77777777" w:rsidTr="004F3B65">
        <w:trPr>
          <w:trHeight w:val="60"/>
          <w:tblHeader/>
        </w:trPr>
        <w:tc>
          <w:tcPr>
            <w:tcW w:w="3600" w:type="dxa"/>
          </w:tcPr>
          <w:p w14:paraId="7E6DC7B3" w14:textId="77777777" w:rsidR="00501557" w:rsidRPr="00591540" w:rsidRDefault="00501557" w:rsidP="003C53D6">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Loans to</w:t>
            </w:r>
          </w:p>
        </w:tc>
        <w:tc>
          <w:tcPr>
            <w:tcW w:w="1620" w:type="dxa"/>
          </w:tcPr>
          <w:p w14:paraId="549325F2" w14:textId="78B9EAC2" w:rsidR="00501557" w:rsidRPr="00591540" w:rsidRDefault="00501557" w:rsidP="003C53D6">
            <w:pPr>
              <w:pBdr>
                <w:bottom w:val="single" w:sz="4" w:space="1" w:color="auto"/>
              </w:pBdr>
              <w:spacing w:line="280" w:lineRule="exact"/>
              <w:ind w:right="36"/>
              <w:jc w:val="center"/>
              <w:rPr>
                <w:rFonts w:ascii="Arial" w:hAnsi="Arial" w:cs="Arial"/>
                <w:color w:val="000000"/>
                <w:sz w:val="16"/>
                <w:szCs w:val="16"/>
                <w:cs/>
              </w:rPr>
            </w:pPr>
            <w:r w:rsidRPr="00F423C9">
              <w:rPr>
                <w:rFonts w:ascii="Arial" w:hAnsi="Arial" w:cs="Arial"/>
                <w:color w:val="000000"/>
                <w:sz w:val="16"/>
                <w:szCs w:val="16"/>
              </w:rPr>
              <w:t>31 December 202</w:t>
            </w:r>
            <w:r w:rsidR="00FE48C4">
              <w:rPr>
                <w:rFonts w:ascii="Arial" w:hAnsi="Arial" w:cs="Arial"/>
                <w:color w:val="000000"/>
                <w:sz w:val="16"/>
                <w:szCs w:val="16"/>
              </w:rPr>
              <w:t>3</w:t>
            </w:r>
          </w:p>
        </w:tc>
        <w:tc>
          <w:tcPr>
            <w:tcW w:w="1396" w:type="dxa"/>
          </w:tcPr>
          <w:p w14:paraId="2C23A1F0" w14:textId="77777777" w:rsidR="00501557" w:rsidRPr="00591540" w:rsidRDefault="00501557" w:rsidP="003C53D6">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Increase</w:t>
            </w:r>
          </w:p>
        </w:tc>
        <w:tc>
          <w:tcPr>
            <w:tcW w:w="1396" w:type="dxa"/>
          </w:tcPr>
          <w:p w14:paraId="6E0832AD" w14:textId="77777777" w:rsidR="00501557" w:rsidRPr="00591540" w:rsidRDefault="00501557" w:rsidP="003C53D6">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Decrease</w:t>
            </w:r>
          </w:p>
        </w:tc>
        <w:tc>
          <w:tcPr>
            <w:tcW w:w="1531" w:type="dxa"/>
          </w:tcPr>
          <w:p w14:paraId="4B8D036B" w14:textId="5749A63D" w:rsidR="00501557" w:rsidRPr="00591540" w:rsidRDefault="00501557" w:rsidP="003C53D6">
            <w:pPr>
              <w:pBdr>
                <w:bottom w:val="single" w:sz="4" w:space="1" w:color="auto"/>
              </w:pBdr>
              <w:spacing w:line="280" w:lineRule="exact"/>
              <w:ind w:left="-108" w:right="-18"/>
              <w:jc w:val="center"/>
              <w:rPr>
                <w:rFonts w:ascii="Arial" w:hAnsi="Arial" w:cs="Arial"/>
                <w:color w:val="000000"/>
                <w:sz w:val="16"/>
                <w:szCs w:val="16"/>
                <w:cs/>
              </w:rPr>
            </w:pPr>
            <w:r w:rsidRPr="00591540">
              <w:rPr>
                <w:rFonts w:ascii="Arial" w:hAnsi="Arial" w:cs="Arial"/>
                <w:color w:val="000000"/>
                <w:sz w:val="16"/>
                <w:szCs w:val="16"/>
              </w:rPr>
              <w:t>31 December 202</w:t>
            </w:r>
            <w:r w:rsidR="00FE48C4">
              <w:rPr>
                <w:rFonts w:ascii="Arial" w:hAnsi="Arial" w:cs="Arial"/>
                <w:color w:val="000000"/>
                <w:sz w:val="16"/>
                <w:szCs w:val="16"/>
              </w:rPr>
              <w:t>4</w:t>
            </w:r>
          </w:p>
        </w:tc>
      </w:tr>
      <w:tr w:rsidR="00501557" w:rsidRPr="003B7ED6" w14:paraId="5B2CBAA5" w14:textId="77777777" w:rsidTr="00FE48C4">
        <w:trPr>
          <w:trHeight w:val="60"/>
        </w:trPr>
        <w:tc>
          <w:tcPr>
            <w:tcW w:w="3600" w:type="dxa"/>
          </w:tcPr>
          <w:p w14:paraId="6945BF98" w14:textId="77777777" w:rsidR="00501557" w:rsidRPr="00591540" w:rsidRDefault="00501557" w:rsidP="003C53D6">
            <w:pPr>
              <w:spacing w:line="280" w:lineRule="exact"/>
              <w:ind w:right="-72"/>
              <w:jc w:val="thaiDistribute"/>
              <w:rPr>
                <w:rFonts w:ascii="Arial" w:hAnsi="Arial" w:cs="Arial"/>
                <w:b/>
                <w:bCs/>
                <w:sz w:val="16"/>
                <w:szCs w:val="16"/>
                <w:cs/>
              </w:rPr>
            </w:pPr>
            <w:r w:rsidRPr="00591540">
              <w:rPr>
                <w:rFonts w:ascii="Arial" w:hAnsi="Arial" w:cs="Arial"/>
                <w:b/>
                <w:bCs/>
                <w:sz w:val="16"/>
                <w:szCs w:val="16"/>
              </w:rPr>
              <w:t>Subsidiaries</w:t>
            </w:r>
          </w:p>
        </w:tc>
        <w:tc>
          <w:tcPr>
            <w:tcW w:w="1620" w:type="dxa"/>
          </w:tcPr>
          <w:p w14:paraId="33D42B9F" w14:textId="77777777" w:rsidR="00501557" w:rsidRPr="00591540" w:rsidRDefault="00501557" w:rsidP="003C53D6">
            <w:pPr>
              <w:spacing w:line="280" w:lineRule="exact"/>
              <w:ind w:right="36"/>
              <w:jc w:val="right"/>
              <w:rPr>
                <w:rFonts w:ascii="Arial" w:hAnsi="Arial" w:cs="Arial"/>
                <w:color w:val="000000"/>
                <w:sz w:val="16"/>
                <w:szCs w:val="16"/>
              </w:rPr>
            </w:pPr>
          </w:p>
        </w:tc>
        <w:tc>
          <w:tcPr>
            <w:tcW w:w="1396" w:type="dxa"/>
            <w:vAlign w:val="bottom"/>
          </w:tcPr>
          <w:p w14:paraId="6D9A40D6" w14:textId="77777777" w:rsidR="00501557" w:rsidRPr="00591540" w:rsidRDefault="00501557" w:rsidP="003C53D6">
            <w:pPr>
              <w:spacing w:line="280" w:lineRule="exact"/>
              <w:ind w:right="342"/>
              <w:jc w:val="right"/>
              <w:rPr>
                <w:rFonts w:ascii="Arial" w:hAnsi="Arial" w:cs="Arial"/>
                <w:sz w:val="16"/>
                <w:szCs w:val="16"/>
              </w:rPr>
            </w:pPr>
          </w:p>
        </w:tc>
        <w:tc>
          <w:tcPr>
            <w:tcW w:w="1396" w:type="dxa"/>
            <w:vAlign w:val="bottom"/>
          </w:tcPr>
          <w:p w14:paraId="51B635EC" w14:textId="77777777" w:rsidR="00501557" w:rsidRPr="00591540" w:rsidRDefault="00501557" w:rsidP="003C53D6">
            <w:pPr>
              <w:spacing w:line="280" w:lineRule="exact"/>
              <w:ind w:right="252"/>
              <w:jc w:val="right"/>
              <w:rPr>
                <w:rFonts w:ascii="Arial" w:hAnsi="Arial" w:cs="Arial"/>
                <w:sz w:val="16"/>
                <w:szCs w:val="16"/>
              </w:rPr>
            </w:pPr>
          </w:p>
        </w:tc>
        <w:tc>
          <w:tcPr>
            <w:tcW w:w="1531" w:type="dxa"/>
            <w:vAlign w:val="bottom"/>
          </w:tcPr>
          <w:p w14:paraId="563F7307" w14:textId="77777777" w:rsidR="00501557" w:rsidRPr="00591540" w:rsidRDefault="00501557" w:rsidP="003C53D6">
            <w:pPr>
              <w:spacing w:line="280" w:lineRule="exact"/>
              <w:ind w:right="342"/>
              <w:jc w:val="right"/>
              <w:rPr>
                <w:rFonts w:ascii="Arial" w:hAnsi="Arial" w:cs="Arial"/>
                <w:sz w:val="16"/>
                <w:szCs w:val="16"/>
              </w:rPr>
            </w:pPr>
          </w:p>
        </w:tc>
      </w:tr>
      <w:tr w:rsidR="003C53D6" w:rsidRPr="003B7ED6" w14:paraId="1398DC0C" w14:textId="77777777" w:rsidTr="00FE48C4">
        <w:trPr>
          <w:trHeight w:val="60"/>
        </w:trPr>
        <w:tc>
          <w:tcPr>
            <w:tcW w:w="3600" w:type="dxa"/>
          </w:tcPr>
          <w:p w14:paraId="5E012362" w14:textId="77777777" w:rsidR="003C53D6" w:rsidRPr="00591540" w:rsidRDefault="003C53D6" w:rsidP="003C53D6">
            <w:pPr>
              <w:spacing w:line="280" w:lineRule="exact"/>
              <w:ind w:left="162" w:right="-108" w:hanging="162"/>
              <w:rPr>
                <w:rFonts w:ascii="Arial" w:hAnsi="Arial" w:cs="Arial"/>
                <w:sz w:val="16"/>
                <w:szCs w:val="16"/>
                <w:cs/>
              </w:rPr>
            </w:pPr>
            <w:proofErr w:type="spellStart"/>
            <w:r w:rsidRPr="00591540">
              <w:rPr>
                <w:rFonts w:ascii="Arial" w:hAnsi="Arial" w:cs="Arial"/>
                <w:sz w:val="16"/>
                <w:szCs w:val="16"/>
              </w:rPr>
              <w:t>Arnawat</w:t>
            </w:r>
            <w:proofErr w:type="spellEnd"/>
            <w:r w:rsidRPr="00591540">
              <w:rPr>
                <w:rFonts w:ascii="Arial" w:hAnsi="Arial" w:cs="Arial"/>
                <w:sz w:val="16"/>
                <w:szCs w:val="16"/>
              </w:rPr>
              <w:t xml:space="preserve"> Ltd.</w:t>
            </w:r>
          </w:p>
        </w:tc>
        <w:tc>
          <w:tcPr>
            <w:tcW w:w="1620" w:type="dxa"/>
            <w:vAlign w:val="bottom"/>
          </w:tcPr>
          <w:p w14:paraId="6CB73F77" w14:textId="2DF52BB7"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1,116.28</w:t>
            </w:r>
          </w:p>
        </w:tc>
        <w:tc>
          <w:tcPr>
            <w:tcW w:w="1396" w:type="dxa"/>
            <w:vAlign w:val="bottom"/>
          </w:tcPr>
          <w:p w14:paraId="4D0AA267" w14:textId="7A2FCB82"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1,069.31</w:t>
            </w:r>
          </w:p>
        </w:tc>
        <w:tc>
          <w:tcPr>
            <w:tcW w:w="1396" w:type="dxa"/>
            <w:vAlign w:val="bottom"/>
          </w:tcPr>
          <w:p w14:paraId="2C053218" w14:textId="169F260D"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(1,018.62)</w:t>
            </w:r>
          </w:p>
        </w:tc>
        <w:tc>
          <w:tcPr>
            <w:tcW w:w="1531" w:type="dxa"/>
            <w:shd w:val="clear" w:color="auto" w:fill="auto"/>
            <w:vAlign w:val="bottom"/>
          </w:tcPr>
          <w:p w14:paraId="5E5F930A" w14:textId="19AEFC88" w:rsidR="003C53D6" w:rsidRPr="003C53D6" w:rsidRDefault="003C53D6" w:rsidP="003C53D6">
            <w:pPr>
              <w:tabs>
                <w:tab w:val="decimal" w:pos="920"/>
              </w:tabs>
              <w:spacing w:line="280" w:lineRule="exact"/>
              <w:ind w:right="14"/>
              <w:jc w:val="both"/>
              <w:rPr>
                <w:rFonts w:ascii="Arial" w:hAnsi="Arial" w:cs="Arial"/>
                <w:sz w:val="16"/>
                <w:szCs w:val="16"/>
              </w:rPr>
            </w:pPr>
            <w:r w:rsidRPr="003C53D6">
              <w:rPr>
                <w:rFonts w:ascii="Arial" w:hAnsi="Arial" w:cs="Arial"/>
                <w:sz w:val="16"/>
                <w:szCs w:val="16"/>
                <w:cs/>
              </w:rPr>
              <w:t>1,166.9</w:t>
            </w:r>
            <w:r w:rsidR="00580D4D">
              <w:rPr>
                <w:rFonts w:ascii="Arial" w:hAnsi="Arial" w:cs="Arial"/>
                <w:sz w:val="16"/>
                <w:szCs w:val="16"/>
              </w:rPr>
              <w:t>7</w:t>
            </w:r>
          </w:p>
        </w:tc>
      </w:tr>
      <w:tr w:rsidR="003C53D6" w:rsidRPr="00591540" w14:paraId="001E44C3" w14:textId="77777777" w:rsidTr="00FE48C4">
        <w:trPr>
          <w:trHeight w:val="60"/>
        </w:trPr>
        <w:tc>
          <w:tcPr>
            <w:tcW w:w="3600" w:type="dxa"/>
          </w:tcPr>
          <w:p w14:paraId="1CE5E209" w14:textId="77777777" w:rsidR="003C53D6" w:rsidRPr="00591540" w:rsidRDefault="003C53D6" w:rsidP="003C53D6">
            <w:pPr>
              <w:spacing w:line="280" w:lineRule="exact"/>
              <w:ind w:left="162" w:right="-72" w:hanging="162"/>
              <w:rPr>
                <w:rFonts w:ascii="Arial" w:hAnsi="Arial" w:cs="Arial"/>
                <w:sz w:val="16"/>
                <w:szCs w:val="16"/>
                <w:cs/>
              </w:rPr>
            </w:pPr>
            <w:proofErr w:type="spellStart"/>
            <w:r w:rsidRPr="00591540">
              <w:rPr>
                <w:rFonts w:ascii="Arial" w:hAnsi="Arial" w:cs="Arial"/>
                <w:sz w:val="16"/>
                <w:szCs w:val="16"/>
              </w:rPr>
              <w:t>Piwattana</w:t>
            </w:r>
            <w:proofErr w:type="spellEnd"/>
            <w:r w:rsidRPr="00591540">
              <w:rPr>
                <w:rFonts w:ascii="Arial" w:hAnsi="Arial" w:cs="Arial"/>
                <w:sz w:val="16"/>
                <w:szCs w:val="16"/>
              </w:rPr>
              <w:t xml:space="preserve"> Ltd.</w:t>
            </w:r>
          </w:p>
        </w:tc>
        <w:tc>
          <w:tcPr>
            <w:tcW w:w="1620" w:type="dxa"/>
            <w:vAlign w:val="bottom"/>
          </w:tcPr>
          <w:p w14:paraId="3A1D3E20" w14:textId="1C11E6D9"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1,119.8</w:t>
            </w:r>
            <w:r>
              <w:rPr>
                <w:rFonts w:ascii="Arial" w:hAnsi="Arial" w:cs="Arial"/>
                <w:sz w:val="16"/>
                <w:szCs w:val="16"/>
              </w:rPr>
              <w:t>2</w:t>
            </w:r>
          </w:p>
        </w:tc>
        <w:tc>
          <w:tcPr>
            <w:tcW w:w="1396" w:type="dxa"/>
            <w:vAlign w:val="bottom"/>
          </w:tcPr>
          <w:p w14:paraId="0EE516B6" w14:textId="3A4100DA"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217.03</w:t>
            </w:r>
          </w:p>
        </w:tc>
        <w:tc>
          <w:tcPr>
            <w:tcW w:w="1396" w:type="dxa"/>
            <w:vAlign w:val="bottom"/>
          </w:tcPr>
          <w:p w14:paraId="05A509BB" w14:textId="6ACA82A2"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(1,087.57)</w:t>
            </w:r>
          </w:p>
        </w:tc>
        <w:tc>
          <w:tcPr>
            <w:tcW w:w="1531" w:type="dxa"/>
            <w:shd w:val="clear" w:color="auto" w:fill="auto"/>
            <w:vAlign w:val="bottom"/>
          </w:tcPr>
          <w:p w14:paraId="2772F498" w14:textId="41B9C050" w:rsidR="003C53D6" w:rsidRPr="003C53D6" w:rsidRDefault="003C53D6" w:rsidP="003C53D6">
            <w:pPr>
              <w:tabs>
                <w:tab w:val="decimal" w:pos="920"/>
              </w:tabs>
              <w:spacing w:line="280" w:lineRule="exact"/>
              <w:ind w:right="14"/>
              <w:jc w:val="both"/>
              <w:rPr>
                <w:rFonts w:ascii="Arial" w:hAnsi="Arial" w:cs="Arial"/>
                <w:sz w:val="16"/>
                <w:szCs w:val="16"/>
              </w:rPr>
            </w:pPr>
            <w:r w:rsidRPr="003C53D6">
              <w:rPr>
                <w:rFonts w:ascii="Arial" w:hAnsi="Arial" w:cs="Arial"/>
                <w:sz w:val="16"/>
                <w:szCs w:val="16"/>
                <w:cs/>
              </w:rPr>
              <w:t>249.2</w:t>
            </w:r>
            <w:r w:rsidR="00580D4D">
              <w:rPr>
                <w:rFonts w:ascii="Arial" w:hAnsi="Arial" w:cs="Arial"/>
                <w:sz w:val="16"/>
                <w:szCs w:val="16"/>
              </w:rPr>
              <w:t>8</w:t>
            </w:r>
          </w:p>
        </w:tc>
      </w:tr>
      <w:tr w:rsidR="003C53D6" w:rsidRPr="00591540" w14:paraId="28981D07" w14:textId="77777777" w:rsidTr="00FE48C4">
        <w:trPr>
          <w:trHeight w:val="60"/>
        </w:trPr>
        <w:tc>
          <w:tcPr>
            <w:tcW w:w="3600" w:type="dxa"/>
          </w:tcPr>
          <w:p w14:paraId="2440A2A4" w14:textId="77777777" w:rsidR="003C53D6" w:rsidRPr="00591540" w:rsidRDefault="003C53D6" w:rsidP="003C53D6">
            <w:pPr>
              <w:spacing w:line="280" w:lineRule="exact"/>
              <w:ind w:left="162" w:right="-72" w:hanging="162"/>
              <w:rPr>
                <w:rFonts w:ascii="Arial" w:hAnsi="Arial" w:cs="Arial"/>
                <w:sz w:val="16"/>
                <w:szCs w:val="16"/>
              </w:rPr>
            </w:pPr>
            <w:r w:rsidRPr="00591540">
              <w:rPr>
                <w:rFonts w:ascii="Arial" w:hAnsi="Arial" w:cs="Arial"/>
                <w:sz w:val="16"/>
                <w:szCs w:val="16"/>
              </w:rPr>
              <w:t>Red Lotus Property Co., Ltd.</w:t>
            </w:r>
          </w:p>
        </w:tc>
        <w:tc>
          <w:tcPr>
            <w:tcW w:w="1620" w:type="dxa"/>
            <w:vAlign w:val="bottom"/>
          </w:tcPr>
          <w:p w14:paraId="5EAC3117" w14:textId="0B21DCD7"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130.79</w:t>
            </w:r>
          </w:p>
        </w:tc>
        <w:tc>
          <w:tcPr>
            <w:tcW w:w="1396" w:type="dxa"/>
            <w:vAlign w:val="bottom"/>
          </w:tcPr>
          <w:p w14:paraId="0EE41A79" w14:textId="58F86996"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99.38</w:t>
            </w:r>
          </w:p>
        </w:tc>
        <w:tc>
          <w:tcPr>
            <w:tcW w:w="1396" w:type="dxa"/>
            <w:vAlign w:val="bottom"/>
          </w:tcPr>
          <w:p w14:paraId="5FD842A3" w14:textId="4CF7961A"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(108.78)</w:t>
            </w:r>
          </w:p>
        </w:tc>
        <w:tc>
          <w:tcPr>
            <w:tcW w:w="1531" w:type="dxa"/>
            <w:shd w:val="clear" w:color="auto" w:fill="auto"/>
            <w:vAlign w:val="bottom"/>
          </w:tcPr>
          <w:p w14:paraId="06814747" w14:textId="74B827A5" w:rsidR="003C53D6" w:rsidRPr="003C53D6" w:rsidRDefault="006B3B01" w:rsidP="003C53D6">
            <w:pPr>
              <w:tabs>
                <w:tab w:val="decimal" w:pos="920"/>
              </w:tabs>
              <w:spacing w:line="280" w:lineRule="exact"/>
              <w:ind w:right="14"/>
              <w:jc w:val="both"/>
              <w:rPr>
                <w:rFonts w:ascii="Arial" w:hAnsi="Arial" w:cs="Arial"/>
                <w:sz w:val="16"/>
                <w:szCs w:val="16"/>
              </w:rPr>
            </w:pPr>
            <w:r>
              <w:rPr>
                <w:rFonts w:ascii="Arial" w:hAnsi="Arial" w:cs="Arial"/>
                <w:sz w:val="16"/>
                <w:szCs w:val="16"/>
              </w:rPr>
              <w:t>121.39</w:t>
            </w:r>
          </w:p>
        </w:tc>
      </w:tr>
      <w:tr w:rsidR="003C53D6" w:rsidRPr="00591540" w14:paraId="63FF365F" w14:textId="77777777" w:rsidTr="00FE48C4">
        <w:trPr>
          <w:trHeight w:val="60"/>
        </w:trPr>
        <w:tc>
          <w:tcPr>
            <w:tcW w:w="3600" w:type="dxa"/>
          </w:tcPr>
          <w:p w14:paraId="6E9E4BCA" w14:textId="77777777" w:rsidR="003C53D6" w:rsidRPr="00591540" w:rsidRDefault="003C53D6" w:rsidP="003C53D6">
            <w:pPr>
              <w:spacing w:line="280" w:lineRule="exact"/>
              <w:ind w:left="162" w:right="-72" w:hanging="162"/>
              <w:rPr>
                <w:rFonts w:ascii="Arial" w:hAnsi="Arial" w:cs="Arial"/>
                <w:bCs/>
                <w:sz w:val="16"/>
                <w:szCs w:val="16"/>
              </w:rPr>
            </w:pPr>
            <w:proofErr w:type="gramStart"/>
            <w:r w:rsidRPr="00591540">
              <w:rPr>
                <w:rFonts w:ascii="Arial" w:hAnsi="Arial" w:cs="Arial"/>
                <w:bCs/>
                <w:sz w:val="16"/>
                <w:szCs w:val="16"/>
              </w:rPr>
              <w:t>Plus</w:t>
            </w:r>
            <w:proofErr w:type="gramEnd"/>
            <w:r w:rsidRPr="00591540">
              <w:rPr>
                <w:rFonts w:ascii="Arial" w:hAnsi="Arial" w:cs="Arial"/>
                <w:bCs/>
                <w:sz w:val="16"/>
                <w:szCs w:val="16"/>
              </w:rPr>
              <w:t xml:space="preserve"> Property Space Co., Ltd.</w:t>
            </w:r>
          </w:p>
        </w:tc>
        <w:tc>
          <w:tcPr>
            <w:tcW w:w="1620" w:type="dxa"/>
            <w:vAlign w:val="bottom"/>
          </w:tcPr>
          <w:p w14:paraId="49CE71B4" w14:textId="08692902" w:rsidR="003C53D6" w:rsidRPr="00591540" w:rsidRDefault="003C53D6" w:rsidP="003C53D6">
            <w:pPr>
              <w:tabs>
                <w:tab w:val="decimal" w:pos="1035"/>
              </w:tabs>
              <w:spacing w:line="280" w:lineRule="exact"/>
              <w:ind w:right="16"/>
              <w:jc w:val="both"/>
              <w:rPr>
                <w:rFonts w:ascii="Arial" w:hAnsi="Arial" w:cs="Arial"/>
                <w:sz w:val="16"/>
                <w:szCs w:val="16"/>
                <w:cs/>
              </w:rPr>
            </w:pPr>
            <w:r w:rsidRPr="0076681D">
              <w:rPr>
                <w:rFonts w:ascii="Arial" w:hAnsi="Arial" w:cs="Arial"/>
                <w:sz w:val="16"/>
                <w:szCs w:val="16"/>
              </w:rPr>
              <w:t>870.0</w:t>
            </w:r>
            <w:r>
              <w:rPr>
                <w:rFonts w:ascii="Arial" w:hAnsi="Arial" w:cs="Arial"/>
                <w:sz w:val="16"/>
                <w:szCs w:val="16"/>
              </w:rPr>
              <w:t>6</w:t>
            </w:r>
          </w:p>
        </w:tc>
        <w:tc>
          <w:tcPr>
            <w:tcW w:w="1396" w:type="dxa"/>
            <w:vAlign w:val="bottom"/>
          </w:tcPr>
          <w:p w14:paraId="0FECE0D5" w14:textId="0E191568" w:rsidR="003C53D6" w:rsidRPr="003C53D6" w:rsidRDefault="006B3B01" w:rsidP="003C53D6">
            <w:pPr>
              <w:tabs>
                <w:tab w:val="decimal" w:pos="864"/>
              </w:tabs>
              <w:spacing w:line="280" w:lineRule="exact"/>
              <w:ind w:right="14"/>
              <w:jc w:val="both"/>
              <w:rPr>
                <w:rFonts w:ascii="Arial" w:hAnsi="Arial" w:cs="Arial"/>
                <w:sz w:val="16"/>
                <w:szCs w:val="16"/>
              </w:rPr>
            </w:pPr>
            <w:r>
              <w:rPr>
                <w:rFonts w:ascii="Arial" w:hAnsi="Arial" w:cs="Arial"/>
                <w:sz w:val="16"/>
                <w:szCs w:val="16"/>
              </w:rPr>
              <w:t>81.71</w:t>
            </w:r>
          </w:p>
        </w:tc>
        <w:tc>
          <w:tcPr>
            <w:tcW w:w="1396" w:type="dxa"/>
            <w:vAlign w:val="bottom"/>
          </w:tcPr>
          <w:p w14:paraId="0D7A0813" w14:textId="1D545020" w:rsidR="003C53D6" w:rsidRPr="003C53D6" w:rsidRDefault="003C53D6" w:rsidP="003C53D6">
            <w:pPr>
              <w:tabs>
                <w:tab w:val="decimal" w:pos="864"/>
              </w:tabs>
              <w:spacing w:line="280" w:lineRule="exact"/>
              <w:ind w:right="14"/>
              <w:jc w:val="center"/>
              <w:rPr>
                <w:rFonts w:ascii="Arial" w:hAnsi="Arial" w:cs="Arial"/>
                <w:sz w:val="16"/>
                <w:szCs w:val="16"/>
              </w:rPr>
            </w:pPr>
            <w:r w:rsidRPr="003C53D6">
              <w:rPr>
                <w:rFonts w:ascii="Arial" w:hAnsi="Arial" w:cs="Arial"/>
                <w:sz w:val="16"/>
                <w:szCs w:val="16"/>
                <w:cs/>
              </w:rPr>
              <w:t>(446.19)</w:t>
            </w:r>
          </w:p>
        </w:tc>
        <w:tc>
          <w:tcPr>
            <w:tcW w:w="1531" w:type="dxa"/>
            <w:shd w:val="clear" w:color="auto" w:fill="auto"/>
            <w:vAlign w:val="bottom"/>
          </w:tcPr>
          <w:p w14:paraId="1D947953" w14:textId="77D5F28C" w:rsidR="003C53D6" w:rsidRPr="003C53D6" w:rsidRDefault="006B3B01" w:rsidP="003C53D6">
            <w:pPr>
              <w:tabs>
                <w:tab w:val="decimal" w:pos="920"/>
              </w:tabs>
              <w:spacing w:line="280" w:lineRule="exact"/>
              <w:ind w:right="14"/>
              <w:jc w:val="both"/>
              <w:rPr>
                <w:rFonts w:ascii="Arial" w:hAnsi="Arial" w:cs="Arial"/>
                <w:sz w:val="16"/>
                <w:szCs w:val="16"/>
                <w:cs/>
              </w:rPr>
            </w:pPr>
            <w:r>
              <w:rPr>
                <w:rFonts w:ascii="Arial" w:hAnsi="Arial" w:cs="Arial"/>
                <w:sz w:val="16"/>
                <w:szCs w:val="16"/>
              </w:rPr>
              <w:t>505.58</w:t>
            </w:r>
          </w:p>
        </w:tc>
      </w:tr>
      <w:tr w:rsidR="003C53D6" w:rsidRPr="00591540" w14:paraId="2A923D4A" w14:textId="77777777" w:rsidTr="00FE48C4">
        <w:trPr>
          <w:trHeight w:val="60"/>
        </w:trPr>
        <w:tc>
          <w:tcPr>
            <w:tcW w:w="3600" w:type="dxa"/>
          </w:tcPr>
          <w:p w14:paraId="50D5D6D1" w14:textId="77777777" w:rsidR="003C53D6" w:rsidRPr="00591540" w:rsidRDefault="003C53D6" w:rsidP="003C53D6">
            <w:pPr>
              <w:spacing w:line="280" w:lineRule="exact"/>
              <w:ind w:left="162" w:right="-72" w:hanging="162"/>
              <w:rPr>
                <w:rFonts w:ascii="Arial" w:hAnsi="Arial" w:cs="Arial"/>
                <w:bCs/>
                <w:sz w:val="16"/>
                <w:szCs w:val="16"/>
              </w:rPr>
            </w:pPr>
            <w:r w:rsidRPr="00591540">
              <w:rPr>
                <w:rFonts w:ascii="Arial" w:hAnsi="Arial" w:cs="Arial"/>
                <w:bCs/>
                <w:sz w:val="16"/>
                <w:szCs w:val="16"/>
              </w:rPr>
              <w:t>NED Management Co., Ltd.</w:t>
            </w:r>
          </w:p>
        </w:tc>
        <w:tc>
          <w:tcPr>
            <w:tcW w:w="1620" w:type="dxa"/>
            <w:vAlign w:val="bottom"/>
          </w:tcPr>
          <w:p w14:paraId="369EF6E1" w14:textId="32EB7ED2" w:rsidR="003C53D6" w:rsidRPr="00591540" w:rsidRDefault="003C53D6" w:rsidP="003C53D6">
            <w:pPr>
              <w:tabs>
                <w:tab w:val="decimal" w:pos="1035"/>
              </w:tabs>
              <w:spacing w:line="280" w:lineRule="exact"/>
              <w:ind w:right="16"/>
              <w:jc w:val="both"/>
              <w:rPr>
                <w:rFonts w:ascii="Arial" w:hAnsi="Arial" w:cs="Arial"/>
                <w:sz w:val="16"/>
                <w:szCs w:val="16"/>
              </w:rPr>
            </w:pPr>
            <w:r>
              <w:rPr>
                <w:rFonts w:ascii="Arial" w:hAnsi="Arial" w:cs="Arial"/>
                <w:sz w:val="16"/>
                <w:szCs w:val="16"/>
              </w:rPr>
              <w:t>0.01</w:t>
            </w:r>
          </w:p>
        </w:tc>
        <w:tc>
          <w:tcPr>
            <w:tcW w:w="1396" w:type="dxa"/>
            <w:vAlign w:val="bottom"/>
          </w:tcPr>
          <w:p w14:paraId="0B71DF3F" w14:textId="01BC10C6" w:rsidR="003C53D6" w:rsidRPr="003C53D6" w:rsidRDefault="003C53D6" w:rsidP="003C53D6">
            <w:pPr>
              <w:tabs>
                <w:tab w:val="decimal" w:pos="1065"/>
              </w:tabs>
              <w:spacing w:line="280" w:lineRule="exact"/>
              <w:ind w:right="14"/>
              <w:jc w:val="both"/>
              <w:rPr>
                <w:rFonts w:ascii="Arial" w:hAnsi="Arial" w:cs="Arial"/>
                <w:sz w:val="16"/>
                <w:szCs w:val="16"/>
              </w:rPr>
            </w:pPr>
            <w:r w:rsidRPr="003C53D6">
              <w:rPr>
                <w:rFonts w:ascii="Arial" w:hAnsi="Arial" w:cs="Arial"/>
                <w:sz w:val="16"/>
                <w:szCs w:val="16"/>
                <w:cs/>
              </w:rPr>
              <w:t>-</w:t>
            </w:r>
          </w:p>
        </w:tc>
        <w:tc>
          <w:tcPr>
            <w:tcW w:w="1396" w:type="dxa"/>
            <w:vAlign w:val="bottom"/>
          </w:tcPr>
          <w:p w14:paraId="2A8E2EA2" w14:textId="26DC2CDC" w:rsidR="003C53D6" w:rsidRPr="003C53D6" w:rsidRDefault="003C53D6" w:rsidP="003C53D6">
            <w:pPr>
              <w:tabs>
                <w:tab w:val="decimal" w:pos="864"/>
              </w:tabs>
              <w:spacing w:line="280" w:lineRule="exact"/>
              <w:ind w:right="14"/>
              <w:jc w:val="both"/>
              <w:rPr>
                <w:rFonts w:ascii="Arial" w:hAnsi="Arial" w:cs="Arial"/>
                <w:sz w:val="16"/>
                <w:szCs w:val="16"/>
                <w:cs/>
              </w:rPr>
            </w:pPr>
            <w:r w:rsidRPr="003C53D6">
              <w:rPr>
                <w:rFonts w:ascii="Arial" w:hAnsi="Arial" w:cs="Arial"/>
                <w:sz w:val="16"/>
                <w:szCs w:val="16"/>
                <w:cs/>
              </w:rPr>
              <w:t>(0.01)</w:t>
            </w:r>
          </w:p>
        </w:tc>
        <w:tc>
          <w:tcPr>
            <w:tcW w:w="1531" w:type="dxa"/>
            <w:shd w:val="clear" w:color="auto" w:fill="auto"/>
            <w:vAlign w:val="bottom"/>
          </w:tcPr>
          <w:p w14:paraId="2B9FBFEA" w14:textId="67B1BEDA" w:rsidR="003C53D6" w:rsidRPr="003C53D6" w:rsidRDefault="003C53D6" w:rsidP="003C53D6">
            <w:pPr>
              <w:tabs>
                <w:tab w:val="decimal" w:pos="1155"/>
              </w:tabs>
              <w:spacing w:line="280" w:lineRule="exact"/>
              <w:ind w:right="14"/>
              <w:jc w:val="both"/>
              <w:rPr>
                <w:rFonts w:ascii="Arial" w:hAnsi="Arial" w:cs="Arial"/>
                <w:sz w:val="16"/>
                <w:szCs w:val="16"/>
                <w:cs/>
              </w:rPr>
            </w:pPr>
            <w:r w:rsidRPr="003C53D6">
              <w:rPr>
                <w:rFonts w:ascii="Arial" w:hAnsi="Arial" w:cs="Arial"/>
                <w:sz w:val="16"/>
                <w:szCs w:val="16"/>
                <w:cs/>
              </w:rPr>
              <w:t>-</w:t>
            </w:r>
          </w:p>
        </w:tc>
      </w:tr>
      <w:tr w:rsidR="003C53D6" w:rsidRPr="00591540" w14:paraId="5035D00B" w14:textId="77777777" w:rsidTr="00FE48C4">
        <w:trPr>
          <w:trHeight w:val="60"/>
        </w:trPr>
        <w:tc>
          <w:tcPr>
            <w:tcW w:w="3600" w:type="dxa"/>
          </w:tcPr>
          <w:p w14:paraId="47460C16" w14:textId="77777777" w:rsidR="003C53D6" w:rsidRPr="00591540" w:rsidRDefault="003C53D6" w:rsidP="003C53D6">
            <w:pPr>
              <w:spacing w:line="280" w:lineRule="exact"/>
              <w:ind w:left="162" w:right="-72" w:hanging="162"/>
              <w:rPr>
                <w:rFonts w:ascii="Arial" w:hAnsi="Arial" w:cs="Arial"/>
                <w:bCs/>
                <w:sz w:val="16"/>
                <w:szCs w:val="16"/>
                <w:cs/>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China Co., Ltd. </w:t>
            </w:r>
          </w:p>
        </w:tc>
        <w:tc>
          <w:tcPr>
            <w:tcW w:w="1620" w:type="dxa"/>
            <w:vAlign w:val="bottom"/>
          </w:tcPr>
          <w:p w14:paraId="654A776A" w14:textId="65C80CBB" w:rsidR="003C53D6" w:rsidRPr="00591540" w:rsidRDefault="003C53D6" w:rsidP="003C53D6">
            <w:pPr>
              <w:tabs>
                <w:tab w:val="decimal" w:pos="1035"/>
              </w:tabs>
              <w:spacing w:line="280" w:lineRule="exact"/>
              <w:ind w:right="16"/>
              <w:jc w:val="both"/>
              <w:rPr>
                <w:rFonts w:ascii="Arial" w:hAnsi="Arial" w:cs="Arial"/>
                <w:sz w:val="16"/>
                <w:szCs w:val="16"/>
                <w:cs/>
              </w:rPr>
            </w:pPr>
            <w:r w:rsidRPr="0076681D">
              <w:rPr>
                <w:rFonts w:ascii="Arial" w:hAnsi="Arial" w:cs="Arial"/>
                <w:sz w:val="16"/>
                <w:szCs w:val="16"/>
              </w:rPr>
              <w:t>10.96</w:t>
            </w:r>
          </w:p>
        </w:tc>
        <w:tc>
          <w:tcPr>
            <w:tcW w:w="1396" w:type="dxa"/>
            <w:vAlign w:val="bottom"/>
          </w:tcPr>
          <w:p w14:paraId="74D40C06" w14:textId="28F39441"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0.55</w:t>
            </w:r>
          </w:p>
        </w:tc>
        <w:tc>
          <w:tcPr>
            <w:tcW w:w="1396" w:type="dxa"/>
            <w:vAlign w:val="bottom"/>
          </w:tcPr>
          <w:p w14:paraId="05DE3F50" w14:textId="238B3A09"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w:t>
            </w:r>
          </w:p>
        </w:tc>
        <w:tc>
          <w:tcPr>
            <w:tcW w:w="1531" w:type="dxa"/>
            <w:shd w:val="clear" w:color="auto" w:fill="auto"/>
            <w:vAlign w:val="bottom"/>
          </w:tcPr>
          <w:p w14:paraId="3A2FA0BA" w14:textId="2F3E3C7E" w:rsidR="003C53D6" w:rsidRPr="003C53D6" w:rsidRDefault="003C53D6" w:rsidP="003C53D6">
            <w:pPr>
              <w:tabs>
                <w:tab w:val="decimal" w:pos="920"/>
              </w:tabs>
              <w:spacing w:line="280" w:lineRule="exact"/>
              <w:ind w:right="14"/>
              <w:jc w:val="both"/>
              <w:rPr>
                <w:rFonts w:ascii="Arial" w:hAnsi="Arial" w:cs="Arial"/>
                <w:sz w:val="16"/>
                <w:szCs w:val="16"/>
              </w:rPr>
            </w:pPr>
            <w:r w:rsidRPr="003C53D6">
              <w:rPr>
                <w:rFonts w:ascii="Arial" w:hAnsi="Arial" w:cs="Arial"/>
                <w:sz w:val="16"/>
                <w:szCs w:val="16"/>
                <w:cs/>
              </w:rPr>
              <w:t>11.51</w:t>
            </w:r>
          </w:p>
        </w:tc>
      </w:tr>
      <w:tr w:rsidR="003C53D6" w:rsidRPr="00591540" w14:paraId="366F09F4" w14:textId="77777777" w:rsidTr="00FE48C4">
        <w:trPr>
          <w:trHeight w:val="60"/>
        </w:trPr>
        <w:tc>
          <w:tcPr>
            <w:tcW w:w="3600" w:type="dxa"/>
          </w:tcPr>
          <w:p w14:paraId="3B7B12FC" w14:textId="77777777" w:rsidR="003C53D6" w:rsidRPr="00591540" w:rsidRDefault="003C53D6" w:rsidP="003C53D6">
            <w:pPr>
              <w:spacing w:line="280" w:lineRule="exact"/>
              <w:ind w:left="162" w:right="-72" w:hanging="162"/>
              <w:rPr>
                <w:rFonts w:ascii="Arial" w:hAnsi="Arial" w:cs="Arial"/>
                <w:bCs/>
                <w:sz w:val="16"/>
                <w:szCs w:val="16"/>
              </w:rPr>
            </w:pPr>
            <w:proofErr w:type="spellStart"/>
            <w:r w:rsidRPr="00591540">
              <w:rPr>
                <w:rFonts w:ascii="Arial" w:hAnsi="Arial" w:cs="Arial"/>
                <w:bCs/>
                <w:sz w:val="16"/>
                <w:szCs w:val="16"/>
              </w:rPr>
              <w:t>Siriwattana</w:t>
            </w:r>
            <w:proofErr w:type="spellEnd"/>
            <w:r w:rsidRPr="00591540">
              <w:rPr>
                <w:rFonts w:ascii="Arial" w:hAnsi="Arial" w:cs="Arial"/>
                <w:bCs/>
                <w:sz w:val="16"/>
                <w:szCs w:val="16"/>
              </w:rPr>
              <w:t xml:space="preserve"> Holding Ltd.</w:t>
            </w:r>
          </w:p>
        </w:tc>
        <w:tc>
          <w:tcPr>
            <w:tcW w:w="1620" w:type="dxa"/>
            <w:vAlign w:val="bottom"/>
          </w:tcPr>
          <w:p w14:paraId="7B9410FB" w14:textId="1A02217B"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515.93</w:t>
            </w:r>
          </w:p>
        </w:tc>
        <w:tc>
          <w:tcPr>
            <w:tcW w:w="1396" w:type="dxa"/>
            <w:vAlign w:val="bottom"/>
          </w:tcPr>
          <w:p w14:paraId="7A5C594D" w14:textId="01A383B8"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72.05</w:t>
            </w:r>
          </w:p>
        </w:tc>
        <w:tc>
          <w:tcPr>
            <w:tcW w:w="1396" w:type="dxa"/>
            <w:vAlign w:val="bottom"/>
          </w:tcPr>
          <w:p w14:paraId="43DAE35F" w14:textId="7900EA6E" w:rsidR="003C53D6" w:rsidRPr="003C53D6" w:rsidRDefault="003C53D6" w:rsidP="003C53D6">
            <w:pPr>
              <w:tabs>
                <w:tab w:val="decimal" w:pos="864"/>
              </w:tabs>
              <w:spacing w:line="280" w:lineRule="exact"/>
              <w:ind w:right="14"/>
              <w:jc w:val="center"/>
              <w:rPr>
                <w:rFonts w:ascii="Arial" w:hAnsi="Arial" w:cs="Arial"/>
                <w:sz w:val="16"/>
                <w:szCs w:val="16"/>
              </w:rPr>
            </w:pPr>
            <w:r w:rsidRPr="003C53D6">
              <w:rPr>
                <w:rFonts w:ascii="Arial" w:hAnsi="Arial" w:cs="Arial"/>
                <w:sz w:val="16"/>
                <w:szCs w:val="16"/>
                <w:cs/>
              </w:rPr>
              <w:t>(10.03)</w:t>
            </w:r>
          </w:p>
        </w:tc>
        <w:tc>
          <w:tcPr>
            <w:tcW w:w="1531" w:type="dxa"/>
            <w:shd w:val="clear" w:color="auto" w:fill="auto"/>
            <w:vAlign w:val="bottom"/>
          </w:tcPr>
          <w:p w14:paraId="3F518BDA" w14:textId="79B3F3A7" w:rsidR="003C53D6" w:rsidRPr="003C53D6" w:rsidRDefault="006B3B01" w:rsidP="003C53D6">
            <w:pPr>
              <w:tabs>
                <w:tab w:val="decimal" w:pos="920"/>
              </w:tabs>
              <w:spacing w:line="280" w:lineRule="exact"/>
              <w:ind w:right="14"/>
              <w:jc w:val="both"/>
              <w:rPr>
                <w:rFonts w:ascii="Arial" w:hAnsi="Arial" w:cs="Arial"/>
                <w:sz w:val="16"/>
                <w:szCs w:val="16"/>
              </w:rPr>
            </w:pPr>
            <w:r>
              <w:rPr>
                <w:rFonts w:ascii="Arial" w:hAnsi="Arial" w:cs="Arial"/>
                <w:sz w:val="16"/>
                <w:szCs w:val="16"/>
              </w:rPr>
              <w:t>577.95</w:t>
            </w:r>
          </w:p>
        </w:tc>
      </w:tr>
      <w:tr w:rsidR="003C53D6" w:rsidRPr="00591540" w14:paraId="70060953" w14:textId="77777777" w:rsidTr="003C53D6">
        <w:trPr>
          <w:trHeight w:val="80"/>
        </w:trPr>
        <w:tc>
          <w:tcPr>
            <w:tcW w:w="3600" w:type="dxa"/>
          </w:tcPr>
          <w:p w14:paraId="5CDDB4B9" w14:textId="77777777" w:rsidR="003C53D6" w:rsidRPr="00591540" w:rsidRDefault="003C53D6" w:rsidP="003C53D6">
            <w:pPr>
              <w:spacing w:line="280" w:lineRule="exact"/>
              <w:ind w:left="162" w:right="-72" w:hanging="162"/>
              <w:rPr>
                <w:rFonts w:ascii="Arial" w:hAnsi="Arial" w:cs="Arial"/>
                <w:bCs/>
                <w:sz w:val="16"/>
                <w:szCs w:val="16"/>
              </w:rPr>
            </w:pPr>
            <w:proofErr w:type="spellStart"/>
            <w:r w:rsidRPr="00591540">
              <w:rPr>
                <w:rFonts w:ascii="Arial" w:hAnsi="Arial" w:cs="Arial"/>
                <w:bCs/>
                <w:sz w:val="16"/>
                <w:szCs w:val="16"/>
              </w:rPr>
              <w:t>Jirapas</w:t>
            </w:r>
            <w:proofErr w:type="spellEnd"/>
            <w:r w:rsidRPr="00591540">
              <w:rPr>
                <w:rFonts w:ascii="Arial" w:hAnsi="Arial" w:cs="Arial"/>
                <w:bCs/>
                <w:sz w:val="16"/>
                <w:szCs w:val="16"/>
              </w:rPr>
              <w:t xml:space="preserve"> Realty Co., Ltd.</w:t>
            </w:r>
          </w:p>
        </w:tc>
        <w:tc>
          <w:tcPr>
            <w:tcW w:w="1620" w:type="dxa"/>
            <w:vAlign w:val="bottom"/>
          </w:tcPr>
          <w:p w14:paraId="406B0A4E" w14:textId="35C707E8" w:rsidR="003C53D6" w:rsidRPr="00591540" w:rsidRDefault="003C53D6" w:rsidP="003C53D6">
            <w:pPr>
              <w:tabs>
                <w:tab w:val="decimal" w:pos="1224"/>
              </w:tabs>
              <w:spacing w:line="280" w:lineRule="exact"/>
              <w:ind w:right="16"/>
              <w:jc w:val="both"/>
              <w:rPr>
                <w:rFonts w:ascii="Arial" w:hAnsi="Arial" w:cs="Arial"/>
                <w:sz w:val="16"/>
                <w:szCs w:val="16"/>
              </w:rPr>
            </w:pPr>
            <w:r w:rsidRPr="0076681D">
              <w:rPr>
                <w:rFonts w:ascii="Arial" w:hAnsi="Arial" w:cs="Arial"/>
                <w:sz w:val="16"/>
                <w:szCs w:val="16"/>
              </w:rPr>
              <w:t>-</w:t>
            </w:r>
          </w:p>
        </w:tc>
        <w:tc>
          <w:tcPr>
            <w:tcW w:w="1396" w:type="dxa"/>
            <w:vAlign w:val="bottom"/>
          </w:tcPr>
          <w:p w14:paraId="657717CB" w14:textId="17384ABD" w:rsidR="003C53D6" w:rsidRPr="003C53D6" w:rsidRDefault="003C53D6" w:rsidP="006B3B01">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47.79</w:t>
            </w:r>
          </w:p>
        </w:tc>
        <w:tc>
          <w:tcPr>
            <w:tcW w:w="1396" w:type="dxa"/>
            <w:vAlign w:val="bottom"/>
          </w:tcPr>
          <w:p w14:paraId="24D8AF33" w14:textId="6597FDA3"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w:t>
            </w:r>
          </w:p>
        </w:tc>
        <w:tc>
          <w:tcPr>
            <w:tcW w:w="1531" w:type="dxa"/>
            <w:shd w:val="clear" w:color="auto" w:fill="auto"/>
            <w:vAlign w:val="bottom"/>
          </w:tcPr>
          <w:p w14:paraId="27C5F2F3" w14:textId="12EA5346" w:rsidR="003C53D6" w:rsidRPr="003C53D6" w:rsidRDefault="003C53D6" w:rsidP="003C53D6">
            <w:pPr>
              <w:tabs>
                <w:tab w:val="decimal" w:pos="920"/>
              </w:tabs>
              <w:spacing w:line="280" w:lineRule="exact"/>
              <w:ind w:right="14"/>
              <w:jc w:val="both"/>
              <w:rPr>
                <w:rFonts w:ascii="Arial" w:hAnsi="Arial" w:cs="Arial"/>
                <w:sz w:val="16"/>
                <w:szCs w:val="16"/>
                <w:cs/>
              </w:rPr>
            </w:pPr>
            <w:r w:rsidRPr="003C53D6">
              <w:rPr>
                <w:rFonts w:ascii="Arial" w:hAnsi="Arial" w:cs="Arial"/>
                <w:sz w:val="16"/>
                <w:szCs w:val="16"/>
                <w:cs/>
              </w:rPr>
              <w:t>47.79</w:t>
            </w:r>
          </w:p>
        </w:tc>
      </w:tr>
      <w:tr w:rsidR="003C53D6" w:rsidRPr="00591540" w14:paraId="576FE7A5" w14:textId="77777777" w:rsidTr="00FE48C4">
        <w:trPr>
          <w:trHeight w:val="60"/>
        </w:trPr>
        <w:tc>
          <w:tcPr>
            <w:tcW w:w="3600" w:type="dxa"/>
          </w:tcPr>
          <w:p w14:paraId="0F4C1B4B" w14:textId="77777777" w:rsidR="003C53D6" w:rsidRPr="00591540" w:rsidRDefault="003C53D6" w:rsidP="003C53D6">
            <w:pPr>
              <w:spacing w:line="280" w:lineRule="exact"/>
              <w:ind w:left="162" w:right="-72" w:hanging="162"/>
              <w:rPr>
                <w:rFonts w:ascii="Arial" w:hAnsi="Arial" w:cs="Arial"/>
                <w:bCs/>
                <w:sz w:val="16"/>
                <w:szCs w:val="16"/>
              </w:rPr>
            </w:pPr>
            <w:r w:rsidRPr="00591540">
              <w:rPr>
                <w:rFonts w:ascii="Arial" w:hAnsi="Arial" w:cs="Arial"/>
                <w:bCs/>
                <w:sz w:val="16"/>
                <w:szCs w:val="16"/>
              </w:rPr>
              <w:t>Siri Smart One Co., Ltd.</w:t>
            </w:r>
          </w:p>
        </w:tc>
        <w:tc>
          <w:tcPr>
            <w:tcW w:w="1620" w:type="dxa"/>
            <w:vAlign w:val="bottom"/>
          </w:tcPr>
          <w:p w14:paraId="75BFD0CD" w14:textId="6DC02D43"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46.54</w:t>
            </w:r>
          </w:p>
        </w:tc>
        <w:tc>
          <w:tcPr>
            <w:tcW w:w="1396" w:type="dxa"/>
            <w:vAlign w:val="bottom"/>
          </w:tcPr>
          <w:p w14:paraId="5ABA5064" w14:textId="42895DFA"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31.73</w:t>
            </w:r>
          </w:p>
        </w:tc>
        <w:tc>
          <w:tcPr>
            <w:tcW w:w="1396" w:type="dxa"/>
            <w:vAlign w:val="bottom"/>
          </w:tcPr>
          <w:p w14:paraId="38AAF959" w14:textId="2AE7067B"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w:t>
            </w:r>
          </w:p>
        </w:tc>
        <w:tc>
          <w:tcPr>
            <w:tcW w:w="1531" w:type="dxa"/>
            <w:shd w:val="clear" w:color="auto" w:fill="auto"/>
            <w:vAlign w:val="bottom"/>
          </w:tcPr>
          <w:p w14:paraId="122CB030" w14:textId="7BF05B2C" w:rsidR="003C53D6" w:rsidRPr="003C53D6" w:rsidRDefault="003C53D6" w:rsidP="003C53D6">
            <w:pPr>
              <w:tabs>
                <w:tab w:val="decimal" w:pos="920"/>
              </w:tabs>
              <w:spacing w:line="280" w:lineRule="exact"/>
              <w:ind w:right="14"/>
              <w:jc w:val="both"/>
              <w:rPr>
                <w:rFonts w:ascii="Arial" w:hAnsi="Arial" w:cs="Arial"/>
                <w:sz w:val="16"/>
                <w:szCs w:val="16"/>
              </w:rPr>
            </w:pPr>
            <w:r w:rsidRPr="003C53D6">
              <w:rPr>
                <w:rFonts w:ascii="Arial" w:hAnsi="Arial" w:cs="Arial"/>
                <w:sz w:val="16"/>
                <w:szCs w:val="16"/>
                <w:cs/>
              </w:rPr>
              <w:t>78.27</w:t>
            </w:r>
          </w:p>
        </w:tc>
      </w:tr>
      <w:tr w:rsidR="003C53D6" w:rsidRPr="00591540" w14:paraId="5DDEE9FD" w14:textId="77777777" w:rsidTr="00FE48C4">
        <w:trPr>
          <w:trHeight w:val="60"/>
        </w:trPr>
        <w:tc>
          <w:tcPr>
            <w:tcW w:w="3600" w:type="dxa"/>
          </w:tcPr>
          <w:p w14:paraId="7B168658" w14:textId="77777777" w:rsidR="003C53D6" w:rsidRPr="00591540" w:rsidRDefault="003C53D6" w:rsidP="003C53D6">
            <w:pPr>
              <w:spacing w:line="280" w:lineRule="exact"/>
              <w:ind w:left="162" w:right="-72" w:hanging="162"/>
              <w:rPr>
                <w:rFonts w:ascii="Arial" w:hAnsi="Arial" w:cs="Arial"/>
                <w:bCs/>
                <w:sz w:val="16"/>
                <w:szCs w:val="16"/>
              </w:rPr>
            </w:pPr>
            <w:r w:rsidRPr="00591540">
              <w:rPr>
                <w:rFonts w:ascii="Arial" w:hAnsi="Arial" w:cs="Arial"/>
                <w:bCs/>
                <w:sz w:val="16"/>
                <w:szCs w:val="16"/>
              </w:rPr>
              <w:t>Siri Smart Two Co., Ltd.</w:t>
            </w:r>
          </w:p>
        </w:tc>
        <w:tc>
          <w:tcPr>
            <w:tcW w:w="1620" w:type="dxa"/>
            <w:vAlign w:val="bottom"/>
          </w:tcPr>
          <w:p w14:paraId="2A2CE345" w14:textId="7A8C461B"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26.18</w:t>
            </w:r>
          </w:p>
        </w:tc>
        <w:tc>
          <w:tcPr>
            <w:tcW w:w="1396" w:type="dxa"/>
            <w:vAlign w:val="bottom"/>
          </w:tcPr>
          <w:p w14:paraId="171786F1" w14:textId="4EE6938E" w:rsidR="003C53D6" w:rsidRPr="003C53D6" w:rsidRDefault="003C53D6" w:rsidP="003C53D6">
            <w:pPr>
              <w:tabs>
                <w:tab w:val="decimal" w:pos="1065"/>
              </w:tabs>
              <w:spacing w:line="280" w:lineRule="exact"/>
              <w:ind w:right="14"/>
              <w:jc w:val="both"/>
              <w:rPr>
                <w:rFonts w:ascii="Arial" w:hAnsi="Arial" w:cs="Arial"/>
                <w:sz w:val="16"/>
                <w:szCs w:val="16"/>
              </w:rPr>
            </w:pPr>
            <w:r w:rsidRPr="003C53D6">
              <w:rPr>
                <w:rFonts w:ascii="Arial" w:hAnsi="Arial" w:cs="Arial"/>
                <w:sz w:val="16"/>
                <w:szCs w:val="16"/>
                <w:cs/>
              </w:rPr>
              <w:t>-</w:t>
            </w:r>
          </w:p>
        </w:tc>
        <w:tc>
          <w:tcPr>
            <w:tcW w:w="1396" w:type="dxa"/>
            <w:vAlign w:val="bottom"/>
          </w:tcPr>
          <w:p w14:paraId="7CA079DA" w14:textId="7EB79010"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(26.18)</w:t>
            </w:r>
          </w:p>
        </w:tc>
        <w:tc>
          <w:tcPr>
            <w:tcW w:w="1531" w:type="dxa"/>
            <w:shd w:val="clear" w:color="auto" w:fill="auto"/>
            <w:vAlign w:val="bottom"/>
          </w:tcPr>
          <w:p w14:paraId="336FAA24" w14:textId="631EC214" w:rsidR="003C53D6" w:rsidRPr="003C53D6" w:rsidRDefault="003C53D6" w:rsidP="003C53D6">
            <w:pPr>
              <w:tabs>
                <w:tab w:val="decimal" w:pos="1155"/>
              </w:tabs>
              <w:spacing w:line="280" w:lineRule="exact"/>
              <w:ind w:right="14"/>
              <w:jc w:val="both"/>
              <w:rPr>
                <w:rFonts w:ascii="Arial" w:hAnsi="Arial" w:cs="Arial"/>
                <w:sz w:val="16"/>
                <w:szCs w:val="16"/>
              </w:rPr>
            </w:pPr>
            <w:r w:rsidRPr="003C53D6">
              <w:rPr>
                <w:rFonts w:ascii="Arial" w:hAnsi="Arial" w:cs="Arial"/>
                <w:sz w:val="16"/>
                <w:szCs w:val="16"/>
                <w:cs/>
              </w:rPr>
              <w:t>-</w:t>
            </w:r>
          </w:p>
        </w:tc>
      </w:tr>
      <w:tr w:rsidR="003C53D6" w:rsidRPr="00591540" w14:paraId="26A25FEF" w14:textId="77777777" w:rsidTr="00FE48C4">
        <w:trPr>
          <w:trHeight w:val="60"/>
        </w:trPr>
        <w:tc>
          <w:tcPr>
            <w:tcW w:w="3600" w:type="dxa"/>
          </w:tcPr>
          <w:p w14:paraId="4BC3709E" w14:textId="77777777" w:rsidR="003C53D6" w:rsidRPr="00591540" w:rsidRDefault="003C53D6" w:rsidP="003C53D6">
            <w:pPr>
              <w:spacing w:line="280" w:lineRule="exact"/>
              <w:ind w:left="72" w:right="-72" w:hanging="72"/>
              <w:rPr>
                <w:rFonts w:ascii="Arial" w:hAnsi="Arial" w:cs="Arial"/>
                <w:bCs/>
                <w:sz w:val="16"/>
                <w:szCs w:val="16"/>
              </w:rPr>
            </w:pPr>
            <w:r w:rsidRPr="00591540">
              <w:rPr>
                <w:rFonts w:ascii="Arial" w:hAnsi="Arial" w:cs="Arial"/>
                <w:bCs/>
                <w:sz w:val="16"/>
                <w:szCs w:val="16"/>
              </w:rPr>
              <w:t>Siri Smart Three Co., Ltd.</w:t>
            </w:r>
          </w:p>
        </w:tc>
        <w:tc>
          <w:tcPr>
            <w:tcW w:w="1620" w:type="dxa"/>
            <w:vAlign w:val="bottom"/>
          </w:tcPr>
          <w:p w14:paraId="23C431D8" w14:textId="7A813AAB"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1,387.8</w:t>
            </w:r>
            <w:r>
              <w:rPr>
                <w:rFonts w:ascii="Arial" w:hAnsi="Arial" w:cs="Arial"/>
                <w:sz w:val="16"/>
                <w:szCs w:val="16"/>
              </w:rPr>
              <w:t>0</w:t>
            </w:r>
          </w:p>
        </w:tc>
        <w:tc>
          <w:tcPr>
            <w:tcW w:w="1396" w:type="dxa"/>
            <w:vAlign w:val="bottom"/>
          </w:tcPr>
          <w:p w14:paraId="38B8FA25" w14:textId="2E08544E"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14.01</w:t>
            </w:r>
          </w:p>
        </w:tc>
        <w:tc>
          <w:tcPr>
            <w:tcW w:w="1396" w:type="dxa"/>
            <w:vAlign w:val="bottom"/>
          </w:tcPr>
          <w:p w14:paraId="2B612CA4" w14:textId="7C347439"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w:t>
            </w:r>
            <w:r w:rsidR="006B3B01">
              <w:rPr>
                <w:rFonts w:ascii="Arial" w:hAnsi="Arial" w:cs="Arial"/>
                <w:sz w:val="16"/>
                <w:szCs w:val="16"/>
              </w:rPr>
              <w:t>1,401.81</w:t>
            </w:r>
            <w:r w:rsidRPr="003C53D6">
              <w:rPr>
                <w:rFonts w:ascii="Arial" w:hAnsi="Arial" w:cs="Arial"/>
                <w:sz w:val="16"/>
                <w:szCs w:val="16"/>
                <w:cs/>
              </w:rPr>
              <w:t>)</w:t>
            </w:r>
          </w:p>
        </w:tc>
        <w:tc>
          <w:tcPr>
            <w:tcW w:w="1531" w:type="dxa"/>
            <w:shd w:val="clear" w:color="auto" w:fill="auto"/>
            <w:vAlign w:val="bottom"/>
          </w:tcPr>
          <w:p w14:paraId="49FA6931" w14:textId="0C445A54" w:rsidR="003C53D6" w:rsidRPr="003C53D6" w:rsidRDefault="003C53D6" w:rsidP="003C53D6">
            <w:pPr>
              <w:tabs>
                <w:tab w:val="decimal" w:pos="1155"/>
              </w:tabs>
              <w:spacing w:line="280" w:lineRule="exact"/>
              <w:ind w:right="14"/>
              <w:jc w:val="both"/>
              <w:rPr>
                <w:rFonts w:ascii="Arial" w:hAnsi="Arial" w:cs="Arial"/>
                <w:sz w:val="16"/>
                <w:szCs w:val="16"/>
              </w:rPr>
            </w:pPr>
            <w:r w:rsidRPr="003C53D6">
              <w:rPr>
                <w:rFonts w:ascii="Arial" w:hAnsi="Arial" w:cs="Arial"/>
                <w:sz w:val="16"/>
                <w:szCs w:val="16"/>
                <w:cs/>
              </w:rPr>
              <w:t>-</w:t>
            </w:r>
          </w:p>
        </w:tc>
      </w:tr>
      <w:tr w:rsidR="003C53D6" w:rsidRPr="00591540" w14:paraId="058184D3" w14:textId="77777777" w:rsidTr="00FE48C4">
        <w:trPr>
          <w:trHeight w:val="60"/>
        </w:trPr>
        <w:tc>
          <w:tcPr>
            <w:tcW w:w="3600" w:type="dxa"/>
          </w:tcPr>
          <w:p w14:paraId="48D0E835" w14:textId="39216E2D" w:rsidR="003C53D6" w:rsidRPr="00591540" w:rsidRDefault="003C53D6" w:rsidP="003C53D6">
            <w:pPr>
              <w:spacing w:line="280" w:lineRule="exact"/>
              <w:ind w:left="72" w:right="-72" w:hanging="72"/>
              <w:rPr>
                <w:rFonts w:ascii="Arial" w:hAnsi="Arial" w:cs="Arial"/>
                <w:bCs/>
                <w:sz w:val="16"/>
                <w:szCs w:val="16"/>
              </w:rPr>
            </w:pPr>
            <w:r w:rsidRPr="00591540">
              <w:rPr>
                <w:rFonts w:ascii="Arial" w:hAnsi="Arial" w:cs="Arial"/>
                <w:bCs/>
                <w:sz w:val="16"/>
                <w:szCs w:val="16"/>
              </w:rPr>
              <w:t>Siri Smart Four Co., Ltd.</w:t>
            </w:r>
          </w:p>
        </w:tc>
        <w:tc>
          <w:tcPr>
            <w:tcW w:w="1620" w:type="dxa"/>
            <w:vAlign w:val="bottom"/>
          </w:tcPr>
          <w:p w14:paraId="11690C81" w14:textId="0F0204BC"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1,323.98</w:t>
            </w:r>
          </w:p>
        </w:tc>
        <w:tc>
          <w:tcPr>
            <w:tcW w:w="1396" w:type="dxa"/>
            <w:vAlign w:val="bottom"/>
          </w:tcPr>
          <w:p w14:paraId="06115CC6" w14:textId="3549F65F"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56.90</w:t>
            </w:r>
          </w:p>
        </w:tc>
        <w:tc>
          <w:tcPr>
            <w:tcW w:w="1396" w:type="dxa"/>
            <w:vAlign w:val="bottom"/>
          </w:tcPr>
          <w:p w14:paraId="6320DC56" w14:textId="717D7AA4"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w:t>
            </w:r>
          </w:p>
        </w:tc>
        <w:tc>
          <w:tcPr>
            <w:tcW w:w="1531" w:type="dxa"/>
            <w:shd w:val="clear" w:color="auto" w:fill="auto"/>
            <w:vAlign w:val="bottom"/>
          </w:tcPr>
          <w:p w14:paraId="7EB1C939" w14:textId="75D6E780" w:rsidR="003C53D6" w:rsidRPr="003C53D6" w:rsidRDefault="003C53D6" w:rsidP="003C53D6">
            <w:pPr>
              <w:tabs>
                <w:tab w:val="decimal" w:pos="920"/>
              </w:tabs>
              <w:spacing w:line="280" w:lineRule="exact"/>
              <w:ind w:right="14"/>
              <w:jc w:val="both"/>
              <w:rPr>
                <w:rFonts w:ascii="Arial" w:hAnsi="Arial" w:cs="Arial"/>
                <w:sz w:val="16"/>
                <w:szCs w:val="16"/>
              </w:rPr>
            </w:pPr>
            <w:r w:rsidRPr="003C53D6">
              <w:rPr>
                <w:rFonts w:ascii="Arial" w:hAnsi="Arial" w:cs="Arial"/>
                <w:sz w:val="16"/>
                <w:szCs w:val="16"/>
                <w:cs/>
              </w:rPr>
              <w:t>1,380.88</w:t>
            </w:r>
          </w:p>
        </w:tc>
      </w:tr>
      <w:tr w:rsidR="003C53D6" w:rsidRPr="00591540" w14:paraId="2953D16A" w14:textId="77777777" w:rsidTr="00FE48C4">
        <w:trPr>
          <w:trHeight w:val="60"/>
        </w:trPr>
        <w:tc>
          <w:tcPr>
            <w:tcW w:w="3600" w:type="dxa"/>
          </w:tcPr>
          <w:p w14:paraId="3E471337" w14:textId="77777777" w:rsidR="003C53D6" w:rsidRPr="00591540" w:rsidRDefault="003C53D6" w:rsidP="003C53D6">
            <w:pPr>
              <w:spacing w:line="280" w:lineRule="exact"/>
              <w:ind w:left="72" w:right="-72" w:hanging="72"/>
              <w:rPr>
                <w:rFonts w:ascii="Arial" w:hAnsi="Arial" w:cs="Arial"/>
                <w:bCs/>
                <w:sz w:val="16"/>
                <w:szCs w:val="16"/>
              </w:rPr>
            </w:pPr>
            <w:r w:rsidRPr="00591540">
              <w:rPr>
                <w:rFonts w:ascii="Arial" w:hAnsi="Arial" w:cs="Arial"/>
                <w:bCs/>
                <w:sz w:val="16"/>
                <w:szCs w:val="16"/>
              </w:rPr>
              <w:t>Siri Smart Five Co., Ltd.</w:t>
            </w:r>
          </w:p>
        </w:tc>
        <w:tc>
          <w:tcPr>
            <w:tcW w:w="1620" w:type="dxa"/>
            <w:vAlign w:val="bottom"/>
          </w:tcPr>
          <w:p w14:paraId="47B8F215" w14:textId="4A78D22E"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1,768.8</w:t>
            </w:r>
            <w:r>
              <w:rPr>
                <w:rFonts w:ascii="Arial" w:hAnsi="Arial" w:cs="Arial"/>
                <w:sz w:val="16"/>
                <w:szCs w:val="16"/>
              </w:rPr>
              <w:t>5</w:t>
            </w:r>
          </w:p>
        </w:tc>
        <w:tc>
          <w:tcPr>
            <w:tcW w:w="1396" w:type="dxa"/>
            <w:vAlign w:val="bottom"/>
          </w:tcPr>
          <w:p w14:paraId="1D2BE5F3" w14:textId="507C1881"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188.34</w:t>
            </w:r>
          </w:p>
        </w:tc>
        <w:tc>
          <w:tcPr>
            <w:tcW w:w="1396" w:type="dxa"/>
            <w:vAlign w:val="bottom"/>
          </w:tcPr>
          <w:p w14:paraId="38215858" w14:textId="43C4E235" w:rsidR="003C53D6" w:rsidRPr="003C53D6" w:rsidRDefault="003C53D6" w:rsidP="003C53D6">
            <w:pPr>
              <w:tabs>
                <w:tab w:val="decimal" w:pos="1050"/>
              </w:tabs>
              <w:spacing w:line="280" w:lineRule="exact"/>
              <w:ind w:right="14"/>
              <w:jc w:val="both"/>
              <w:rPr>
                <w:rFonts w:ascii="Arial" w:hAnsi="Arial" w:cs="Arial"/>
                <w:sz w:val="16"/>
                <w:szCs w:val="16"/>
              </w:rPr>
            </w:pPr>
            <w:r w:rsidRPr="003C53D6">
              <w:rPr>
                <w:rFonts w:ascii="Arial" w:hAnsi="Arial" w:cs="Arial"/>
                <w:sz w:val="16"/>
                <w:szCs w:val="16"/>
                <w:cs/>
              </w:rPr>
              <w:t>(90.65)</w:t>
            </w:r>
          </w:p>
        </w:tc>
        <w:tc>
          <w:tcPr>
            <w:tcW w:w="1531" w:type="dxa"/>
            <w:shd w:val="clear" w:color="auto" w:fill="auto"/>
            <w:vAlign w:val="bottom"/>
          </w:tcPr>
          <w:p w14:paraId="7247033B" w14:textId="1E0FEA6F" w:rsidR="003C53D6" w:rsidRPr="003C53D6" w:rsidRDefault="006B3B01" w:rsidP="003C53D6">
            <w:pPr>
              <w:tabs>
                <w:tab w:val="decimal" w:pos="920"/>
              </w:tabs>
              <w:spacing w:line="280" w:lineRule="exact"/>
              <w:ind w:right="14"/>
              <w:jc w:val="both"/>
              <w:rPr>
                <w:rFonts w:ascii="Arial" w:hAnsi="Arial" w:cs="Arial"/>
                <w:sz w:val="16"/>
                <w:szCs w:val="16"/>
              </w:rPr>
            </w:pPr>
            <w:r>
              <w:rPr>
                <w:rFonts w:ascii="Arial" w:hAnsi="Arial" w:cs="Arial"/>
                <w:sz w:val="16"/>
                <w:szCs w:val="16"/>
              </w:rPr>
              <w:t>1,86</w:t>
            </w:r>
            <w:r w:rsidR="00580D4D">
              <w:rPr>
                <w:rFonts w:ascii="Arial" w:hAnsi="Arial" w:cs="Arial"/>
                <w:sz w:val="16"/>
                <w:szCs w:val="16"/>
              </w:rPr>
              <w:t>6</w:t>
            </w:r>
            <w:r>
              <w:rPr>
                <w:rFonts w:ascii="Arial" w:hAnsi="Arial" w:cs="Arial"/>
                <w:sz w:val="16"/>
                <w:szCs w:val="16"/>
              </w:rPr>
              <w:t>.54</w:t>
            </w:r>
          </w:p>
        </w:tc>
      </w:tr>
      <w:tr w:rsidR="003C53D6" w:rsidRPr="00591540" w14:paraId="7AAB96AA" w14:textId="77777777" w:rsidTr="00FE48C4">
        <w:trPr>
          <w:trHeight w:val="60"/>
        </w:trPr>
        <w:tc>
          <w:tcPr>
            <w:tcW w:w="3600" w:type="dxa"/>
          </w:tcPr>
          <w:p w14:paraId="0F95A767" w14:textId="77777777" w:rsidR="003C53D6" w:rsidRPr="00591540" w:rsidRDefault="003C53D6" w:rsidP="003C53D6">
            <w:pPr>
              <w:spacing w:line="280" w:lineRule="exact"/>
              <w:ind w:left="72" w:right="-72" w:hanging="72"/>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Five Co., Ltd.</w:t>
            </w:r>
          </w:p>
        </w:tc>
        <w:tc>
          <w:tcPr>
            <w:tcW w:w="1620" w:type="dxa"/>
            <w:vAlign w:val="bottom"/>
          </w:tcPr>
          <w:p w14:paraId="7B43D05D" w14:textId="3AF2A92D"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1,008.0</w:t>
            </w:r>
            <w:r>
              <w:rPr>
                <w:rFonts w:ascii="Arial" w:hAnsi="Arial" w:cs="Arial"/>
                <w:sz w:val="16"/>
                <w:szCs w:val="16"/>
              </w:rPr>
              <w:t>3</w:t>
            </w:r>
          </w:p>
        </w:tc>
        <w:tc>
          <w:tcPr>
            <w:tcW w:w="1396" w:type="dxa"/>
            <w:vAlign w:val="bottom"/>
          </w:tcPr>
          <w:p w14:paraId="739D7798" w14:textId="358BC2C3" w:rsidR="003C53D6" w:rsidRPr="003C53D6" w:rsidRDefault="003C53D6" w:rsidP="003C53D6">
            <w:pPr>
              <w:tabs>
                <w:tab w:val="decimal" w:pos="864"/>
              </w:tabs>
              <w:spacing w:line="280" w:lineRule="exact"/>
              <w:ind w:right="14"/>
              <w:jc w:val="both"/>
              <w:rPr>
                <w:rFonts w:ascii="Arial" w:hAnsi="Arial" w:cs="Arial"/>
                <w:sz w:val="16"/>
                <w:szCs w:val="16"/>
                <w:cs/>
              </w:rPr>
            </w:pPr>
            <w:r w:rsidRPr="003C53D6">
              <w:rPr>
                <w:rFonts w:ascii="Arial" w:hAnsi="Arial" w:cs="Arial"/>
                <w:sz w:val="16"/>
                <w:szCs w:val="16"/>
                <w:cs/>
              </w:rPr>
              <w:t>76.17</w:t>
            </w:r>
          </w:p>
        </w:tc>
        <w:tc>
          <w:tcPr>
            <w:tcW w:w="1396" w:type="dxa"/>
            <w:vAlign w:val="bottom"/>
          </w:tcPr>
          <w:p w14:paraId="7B01ED23" w14:textId="7AADB5DE" w:rsidR="003C53D6" w:rsidRPr="003C53D6" w:rsidRDefault="003C53D6" w:rsidP="003C53D6">
            <w:pPr>
              <w:tabs>
                <w:tab w:val="decimal" w:pos="864"/>
              </w:tabs>
              <w:spacing w:line="280" w:lineRule="exact"/>
              <w:ind w:right="14"/>
              <w:jc w:val="center"/>
              <w:rPr>
                <w:rFonts w:ascii="Arial" w:hAnsi="Arial" w:cs="Arial"/>
                <w:sz w:val="16"/>
                <w:szCs w:val="16"/>
              </w:rPr>
            </w:pPr>
            <w:r w:rsidRPr="003C53D6">
              <w:rPr>
                <w:rFonts w:ascii="Arial" w:hAnsi="Arial" w:cs="Arial"/>
                <w:sz w:val="16"/>
                <w:szCs w:val="16"/>
                <w:cs/>
              </w:rPr>
              <w:t>(</w:t>
            </w:r>
            <w:r w:rsidR="006B3B01">
              <w:rPr>
                <w:rFonts w:ascii="Arial" w:hAnsi="Arial" w:cs="Arial"/>
                <w:sz w:val="16"/>
                <w:szCs w:val="16"/>
              </w:rPr>
              <w:t>52.76</w:t>
            </w:r>
            <w:r w:rsidRPr="003C53D6">
              <w:rPr>
                <w:rFonts w:ascii="Arial" w:hAnsi="Arial" w:cs="Arial"/>
                <w:sz w:val="16"/>
                <w:szCs w:val="16"/>
                <w:cs/>
              </w:rPr>
              <w:t>)</w:t>
            </w:r>
          </w:p>
        </w:tc>
        <w:tc>
          <w:tcPr>
            <w:tcW w:w="1531" w:type="dxa"/>
            <w:shd w:val="clear" w:color="auto" w:fill="auto"/>
            <w:vAlign w:val="bottom"/>
          </w:tcPr>
          <w:p w14:paraId="13F35FB6" w14:textId="4856A1FD" w:rsidR="003C53D6" w:rsidRPr="003C53D6" w:rsidRDefault="006B3B01" w:rsidP="003C53D6">
            <w:pPr>
              <w:tabs>
                <w:tab w:val="decimal" w:pos="920"/>
              </w:tabs>
              <w:spacing w:line="280" w:lineRule="exact"/>
              <w:ind w:right="14"/>
              <w:jc w:val="both"/>
              <w:rPr>
                <w:rFonts w:ascii="Arial" w:hAnsi="Arial" w:cs="Arial"/>
                <w:sz w:val="16"/>
                <w:szCs w:val="16"/>
              </w:rPr>
            </w:pPr>
            <w:r>
              <w:rPr>
                <w:rFonts w:ascii="Arial" w:hAnsi="Arial" w:cs="Arial"/>
                <w:sz w:val="16"/>
                <w:szCs w:val="16"/>
              </w:rPr>
              <w:t>1,031.44</w:t>
            </w:r>
          </w:p>
        </w:tc>
      </w:tr>
      <w:tr w:rsidR="003C53D6" w:rsidRPr="00591540" w14:paraId="343CAE95" w14:textId="77777777" w:rsidTr="00FE48C4">
        <w:trPr>
          <w:trHeight w:val="60"/>
        </w:trPr>
        <w:tc>
          <w:tcPr>
            <w:tcW w:w="3600" w:type="dxa"/>
          </w:tcPr>
          <w:p w14:paraId="23BFF7E3" w14:textId="37B9778D" w:rsidR="003C53D6" w:rsidRPr="00591540" w:rsidRDefault="003C53D6" w:rsidP="003C53D6">
            <w:pPr>
              <w:spacing w:line="280" w:lineRule="exact"/>
              <w:ind w:left="72" w:right="-72" w:hanging="72"/>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Six Co., Ltd.</w:t>
            </w:r>
          </w:p>
        </w:tc>
        <w:tc>
          <w:tcPr>
            <w:tcW w:w="1620" w:type="dxa"/>
            <w:vAlign w:val="bottom"/>
          </w:tcPr>
          <w:p w14:paraId="16958A52" w14:textId="619D7A22"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42.79</w:t>
            </w:r>
          </w:p>
        </w:tc>
        <w:tc>
          <w:tcPr>
            <w:tcW w:w="1396" w:type="dxa"/>
            <w:vAlign w:val="bottom"/>
          </w:tcPr>
          <w:p w14:paraId="01E830E1" w14:textId="2CB87527"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1.90</w:t>
            </w:r>
          </w:p>
        </w:tc>
        <w:tc>
          <w:tcPr>
            <w:tcW w:w="1396" w:type="dxa"/>
            <w:vAlign w:val="bottom"/>
          </w:tcPr>
          <w:p w14:paraId="43A7C6FC" w14:textId="3B7316C2"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w:t>
            </w:r>
          </w:p>
        </w:tc>
        <w:tc>
          <w:tcPr>
            <w:tcW w:w="1531" w:type="dxa"/>
            <w:shd w:val="clear" w:color="auto" w:fill="auto"/>
            <w:vAlign w:val="bottom"/>
          </w:tcPr>
          <w:p w14:paraId="16898193" w14:textId="493CF627" w:rsidR="003C53D6" w:rsidRPr="003C53D6" w:rsidRDefault="003C53D6" w:rsidP="003C53D6">
            <w:pPr>
              <w:tabs>
                <w:tab w:val="decimal" w:pos="920"/>
              </w:tabs>
              <w:spacing w:line="280" w:lineRule="exact"/>
              <w:ind w:right="14"/>
              <w:jc w:val="both"/>
              <w:rPr>
                <w:rFonts w:ascii="Arial" w:hAnsi="Arial" w:cs="Arial"/>
                <w:sz w:val="16"/>
                <w:szCs w:val="16"/>
              </w:rPr>
            </w:pPr>
            <w:r w:rsidRPr="003C53D6">
              <w:rPr>
                <w:rFonts w:ascii="Arial" w:hAnsi="Arial" w:cs="Arial"/>
                <w:sz w:val="16"/>
                <w:szCs w:val="16"/>
                <w:cs/>
              </w:rPr>
              <w:t>44.69</w:t>
            </w:r>
          </w:p>
        </w:tc>
      </w:tr>
      <w:tr w:rsidR="003C53D6" w:rsidRPr="00591540" w14:paraId="62991C04" w14:textId="77777777" w:rsidTr="00FE48C4">
        <w:trPr>
          <w:trHeight w:val="60"/>
        </w:trPr>
        <w:tc>
          <w:tcPr>
            <w:tcW w:w="3600" w:type="dxa"/>
          </w:tcPr>
          <w:p w14:paraId="17025D3A" w14:textId="4D86BBF8" w:rsidR="003C53D6" w:rsidRPr="00591540" w:rsidRDefault="003C53D6" w:rsidP="003C53D6">
            <w:pPr>
              <w:spacing w:line="280" w:lineRule="exact"/>
              <w:ind w:left="161" w:right="-72" w:hanging="161"/>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Eight Co., Ltd.</w:t>
            </w:r>
          </w:p>
        </w:tc>
        <w:tc>
          <w:tcPr>
            <w:tcW w:w="1620" w:type="dxa"/>
            <w:vAlign w:val="bottom"/>
          </w:tcPr>
          <w:p w14:paraId="50BF3E67" w14:textId="088F39BA"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493.04</w:t>
            </w:r>
          </w:p>
        </w:tc>
        <w:tc>
          <w:tcPr>
            <w:tcW w:w="1396" w:type="dxa"/>
            <w:vAlign w:val="bottom"/>
          </w:tcPr>
          <w:p w14:paraId="53C9E86F" w14:textId="42BC22AA"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55.38</w:t>
            </w:r>
          </w:p>
        </w:tc>
        <w:tc>
          <w:tcPr>
            <w:tcW w:w="1396" w:type="dxa"/>
            <w:vAlign w:val="bottom"/>
          </w:tcPr>
          <w:p w14:paraId="03E6BD33" w14:textId="468AAE32"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w:t>
            </w:r>
          </w:p>
        </w:tc>
        <w:tc>
          <w:tcPr>
            <w:tcW w:w="1531" w:type="dxa"/>
            <w:shd w:val="clear" w:color="auto" w:fill="auto"/>
            <w:vAlign w:val="bottom"/>
          </w:tcPr>
          <w:p w14:paraId="45F4FCF5" w14:textId="51499738" w:rsidR="003C53D6" w:rsidRPr="003C53D6" w:rsidRDefault="003C53D6" w:rsidP="003C53D6">
            <w:pPr>
              <w:tabs>
                <w:tab w:val="decimal" w:pos="920"/>
              </w:tabs>
              <w:spacing w:line="280" w:lineRule="exact"/>
              <w:ind w:right="14"/>
              <w:jc w:val="both"/>
              <w:rPr>
                <w:rFonts w:ascii="Arial" w:hAnsi="Arial" w:cs="Arial"/>
                <w:sz w:val="16"/>
                <w:szCs w:val="16"/>
              </w:rPr>
            </w:pPr>
            <w:r w:rsidRPr="003C53D6">
              <w:rPr>
                <w:rFonts w:ascii="Arial" w:hAnsi="Arial" w:cs="Arial"/>
                <w:sz w:val="16"/>
                <w:szCs w:val="16"/>
                <w:cs/>
              </w:rPr>
              <w:t>548.42</w:t>
            </w:r>
          </w:p>
        </w:tc>
      </w:tr>
      <w:tr w:rsidR="003C53D6" w:rsidRPr="00591540" w14:paraId="068A17A5" w14:textId="77777777" w:rsidTr="00FE48C4">
        <w:trPr>
          <w:trHeight w:val="60"/>
        </w:trPr>
        <w:tc>
          <w:tcPr>
            <w:tcW w:w="3600" w:type="dxa"/>
          </w:tcPr>
          <w:p w14:paraId="26D4BD91" w14:textId="2C59CB80" w:rsidR="003C53D6" w:rsidRPr="00591540" w:rsidRDefault="003C53D6" w:rsidP="003C53D6">
            <w:pPr>
              <w:spacing w:line="280" w:lineRule="exact"/>
              <w:ind w:left="161" w:right="-72" w:hanging="161"/>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Nine Co., Ltd.</w:t>
            </w:r>
          </w:p>
        </w:tc>
        <w:tc>
          <w:tcPr>
            <w:tcW w:w="1620" w:type="dxa"/>
            <w:vAlign w:val="bottom"/>
          </w:tcPr>
          <w:p w14:paraId="4A791DAC" w14:textId="7A6ECE4E"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333.83</w:t>
            </w:r>
          </w:p>
        </w:tc>
        <w:tc>
          <w:tcPr>
            <w:tcW w:w="1396" w:type="dxa"/>
            <w:vAlign w:val="bottom"/>
          </w:tcPr>
          <w:p w14:paraId="23741997" w14:textId="0F3B1E22"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216.17</w:t>
            </w:r>
          </w:p>
        </w:tc>
        <w:tc>
          <w:tcPr>
            <w:tcW w:w="1396" w:type="dxa"/>
            <w:vAlign w:val="bottom"/>
          </w:tcPr>
          <w:p w14:paraId="380681FC" w14:textId="69FFA935"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w:t>
            </w:r>
          </w:p>
        </w:tc>
        <w:tc>
          <w:tcPr>
            <w:tcW w:w="1531" w:type="dxa"/>
            <w:shd w:val="clear" w:color="auto" w:fill="auto"/>
            <w:vAlign w:val="bottom"/>
          </w:tcPr>
          <w:p w14:paraId="6CB56900" w14:textId="100B5290" w:rsidR="003C53D6" w:rsidRPr="003C53D6" w:rsidRDefault="003C53D6" w:rsidP="003C53D6">
            <w:pPr>
              <w:tabs>
                <w:tab w:val="decimal" w:pos="920"/>
              </w:tabs>
              <w:spacing w:line="280" w:lineRule="exact"/>
              <w:ind w:right="14"/>
              <w:jc w:val="both"/>
              <w:rPr>
                <w:rFonts w:ascii="Arial" w:hAnsi="Arial" w:cs="Arial"/>
                <w:sz w:val="16"/>
                <w:szCs w:val="16"/>
              </w:rPr>
            </w:pPr>
            <w:r w:rsidRPr="003C53D6">
              <w:rPr>
                <w:rFonts w:ascii="Arial" w:hAnsi="Arial" w:cs="Arial"/>
                <w:sz w:val="16"/>
                <w:szCs w:val="16"/>
                <w:cs/>
              </w:rPr>
              <w:t>550.00</w:t>
            </w:r>
          </w:p>
        </w:tc>
      </w:tr>
      <w:tr w:rsidR="003C53D6" w:rsidRPr="00591540" w14:paraId="63483495" w14:textId="77777777" w:rsidTr="00FE48C4">
        <w:trPr>
          <w:trHeight w:val="60"/>
        </w:trPr>
        <w:tc>
          <w:tcPr>
            <w:tcW w:w="3600" w:type="dxa"/>
          </w:tcPr>
          <w:p w14:paraId="7AB9C51E" w14:textId="207F3E95" w:rsidR="003C53D6" w:rsidRPr="00591540" w:rsidRDefault="003C53D6" w:rsidP="003C53D6">
            <w:pPr>
              <w:spacing w:line="280" w:lineRule="exact"/>
              <w:ind w:left="161" w:right="-72" w:hanging="161"/>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Ten Co., Ltd.</w:t>
            </w:r>
          </w:p>
        </w:tc>
        <w:tc>
          <w:tcPr>
            <w:tcW w:w="1620" w:type="dxa"/>
            <w:vAlign w:val="bottom"/>
          </w:tcPr>
          <w:p w14:paraId="43CC083C" w14:textId="3D8BB6AD"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270.97</w:t>
            </w:r>
          </w:p>
        </w:tc>
        <w:tc>
          <w:tcPr>
            <w:tcW w:w="1396" w:type="dxa"/>
            <w:vAlign w:val="bottom"/>
          </w:tcPr>
          <w:p w14:paraId="0564B4DA" w14:textId="1D6B1EE7"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45.42</w:t>
            </w:r>
          </w:p>
        </w:tc>
        <w:tc>
          <w:tcPr>
            <w:tcW w:w="1396" w:type="dxa"/>
            <w:vAlign w:val="bottom"/>
          </w:tcPr>
          <w:p w14:paraId="037AB483" w14:textId="318D4D6D"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w:t>
            </w:r>
          </w:p>
        </w:tc>
        <w:tc>
          <w:tcPr>
            <w:tcW w:w="1531" w:type="dxa"/>
            <w:shd w:val="clear" w:color="auto" w:fill="auto"/>
            <w:vAlign w:val="bottom"/>
          </w:tcPr>
          <w:p w14:paraId="156BCA9A" w14:textId="14E00958" w:rsidR="003C53D6" w:rsidRPr="003C53D6" w:rsidRDefault="003C53D6" w:rsidP="003C53D6">
            <w:pPr>
              <w:tabs>
                <w:tab w:val="decimal" w:pos="920"/>
              </w:tabs>
              <w:spacing w:line="280" w:lineRule="exact"/>
              <w:ind w:right="14"/>
              <w:jc w:val="both"/>
              <w:rPr>
                <w:rFonts w:ascii="Arial" w:hAnsi="Arial" w:cs="Arial"/>
                <w:sz w:val="16"/>
                <w:szCs w:val="16"/>
              </w:rPr>
            </w:pPr>
            <w:r w:rsidRPr="003C53D6">
              <w:rPr>
                <w:rFonts w:ascii="Arial" w:hAnsi="Arial" w:cs="Arial"/>
                <w:sz w:val="16"/>
                <w:szCs w:val="16"/>
                <w:cs/>
              </w:rPr>
              <w:t>316.39</w:t>
            </w:r>
          </w:p>
        </w:tc>
      </w:tr>
      <w:tr w:rsidR="003C53D6" w:rsidRPr="00591540" w14:paraId="00AF33E6" w14:textId="77777777" w:rsidTr="00FE48C4">
        <w:trPr>
          <w:trHeight w:val="60"/>
        </w:trPr>
        <w:tc>
          <w:tcPr>
            <w:tcW w:w="3600" w:type="dxa"/>
          </w:tcPr>
          <w:p w14:paraId="329DEDC2" w14:textId="1B8C8680" w:rsidR="003C53D6" w:rsidRPr="00591540" w:rsidRDefault="003C53D6" w:rsidP="003C53D6">
            <w:pPr>
              <w:spacing w:line="280" w:lineRule="exact"/>
              <w:ind w:left="162" w:right="-72" w:hanging="162"/>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Twelve Co., Ltd.</w:t>
            </w:r>
          </w:p>
        </w:tc>
        <w:tc>
          <w:tcPr>
            <w:tcW w:w="1620" w:type="dxa"/>
            <w:vAlign w:val="bottom"/>
          </w:tcPr>
          <w:p w14:paraId="6FB70B9C" w14:textId="78ABC865" w:rsidR="003C53D6" w:rsidRPr="00591540" w:rsidRDefault="003C53D6" w:rsidP="003C53D6">
            <w:pPr>
              <w:tabs>
                <w:tab w:val="decimal" w:pos="1224"/>
              </w:tabs>
              <w:spacing w:line="280" w:lineRule="exact"/>
              <w:ind w:right="16"/>
              <w:jc w:val="both"/>
              <w:rPr>
                <w:rFonts w:ascii="Arial" w:hAnsi="Arial" w:cs="Arial"/>
                <w:sz w:val="16"/>
                <w:szCs w:val="16"/>
              </w:rPr>
            </w:pPr>
            <w:r w:rsidRPr="0076681D">
              <w:rPr>
                <w:rFonts w:ascii="Arial" w:hAnsi="Arial" w:cs="Arial"/>
                <w:sz w:val="16"/>
                <w:szCs w:val="16"/>
              </w:rPr>
              <w:t>-</w:t>
            </w:r>
          </w:p>
        </w:tc>
        <w:tc>
          <w:tcPr>
            <w:tcW w:w="1396" w:type="dxa"/>
            <w:vAlign w:val="bottom"/>
          </w:tcPr>
          <w:p w14:paraId="5C4546BC" w14:textId="71D33807" w:rsidR="003C53D6" w:rsidRPr="003C53D6" w:rsidRDefault="003C53D6" w:rsidP="006B3B01">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45.20</w:t>
            </w:r>
          </w:p>
        </w:tc>
        <w:tc>
          <w:tcPr>
            <w:tcW w:w="1396" w:type="dxa"/>
            <w:vAlign w:val="bottom"/>
          </w:tcPr>
          <w:p w14:paraId="68B78179" w14:textId="4F19542F"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(45.20)</w:t>
            </w:r>
          </w:p>
        </w:tc>
        <w:tc>
          <w:tcPr>
            <w:tcW w:w="1531" w:type="dxa"/>
            <w:shd w:val="clear" w:color="auto" w:fill="auto"/>
            <w:vAlign w:val="bottom"/>
          </w:tcPr>
          <w:p w14:paraId="62EEDD5D" w14:textId="19BF81CB" w:rsidR="003C53D6" w:rsidRPr="003C53D6" w:rsidRDefault="003C53D6" w:rsidP="003C53D6">
            <w:pPr>
              <w:tabs>
                <w:tab w:val="decimal" w:pos="1155"/>
              </w:tabs>
              <w:spacing w:line="280" w:lineRule="exact"/>
              <w:ind w:right="14"/>
              <w:jc w:val="both"/>
              <w:rPr>
                <w:rFonts w:ascii="Arial" w:hAnsi="Arial" w:cs="Arial"/>
                <w:sz w:val="16"/>
                <w:szCs w:val="16"/>
              </w:rPr>
            </w:pPr>
            <w:r w:rsidRPr="003C53D6">
              <w:rPr>
                <w:rFonts w:ascii="Arial" w:hAnsi="Arial" w:cs="Arial"/>
                <w:sz w:val="16"/>
                <w:szCs w:val="16"/>
                <w:cs/>
              </w:rPr>
              <w:t>-</w:t>
            </w:r>
          </w:p>
        </w:tc>
      </w:tr>
      <w:tr w:rsidR="003C53D6" w:rsidRPr="00591540" w14:paraId="44C4DD56" w14:textId="77777777" w:rsidTr="00FE48C4">
        <w:trPr>
          <w:trHeight w:val="60"/>
        </w:trPr>
        <w:tc>
          <w:tcPr>
            <w:tcW w:w="3600" w:type="dxa"/>
          </w:tcPr>
          <w:p w14:paraId="531F962D" w14:textId="77777777" w:rsidR="003C53D6" w:rsidRPr="00591540" w:rsidRDefault="003C53D6" w:rsidP="003C53D6">
            <w:pPr>
              <w:spacing w:line="280" w:lineRule="exact"/>
              <w:ind w:left="162" w:right="-72" w:hanging="162"/>
              <w:rPr>
                <w:rFonts w:ascii="Arial" w:hAnsi="Arial" w:cs="Arial"/>
                <w:bCs/>
                <w:sz w:val="16"/>
                <w:szCs w:val="16"/>
              </w:rPr>
            </w:pPr>
            <w:r w:rsidRPr="00591540">
              <w:rPr>
                <w:rFonts w:ascii="Arial" w:hAnsi="Arial" w:cs="Arial"/>
                <w:bCs/>
                <w:sz w:val="16"/>
                <w:szCs w:val="16"/>
              </w:rPr>
              <w:t>Siri Ventures Co., Ltd.</w:t>
            </w:r>
          </w:p>
        </w:tc>
        <w:tc>
          <w:tcPr>
            <w:tcW w:w="1620" w:type="dxa"/>
            <w:vAlign w:val="bottom"/>
          </w:tcPr>
          <w:p w14:paraId="7DD11C2D" w14:textId="6A51EC7E"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158.50</w:t>
            </w:r>
          </w:p>
        </w:tc>
        <w:tc>
          <w:tcPr>
            <w:tcW w:w="1396" w:type="dxa"/>
            <w:vAlign w:val="bottom"/>
          </w:tcPr>
          <w:p w14:paraId="5A32F6C3" w14:textId="62E2FFBE"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48.23</w:t>
            </w:r>
          </w:p>
        </w:tc>
        <w:tc>
          <w:tcPr>
            <w:tcW w:w="1396" w:type="dxa"/>
            <w:vAlign w:val="bottom"/>
          </w:tcPr>
          <w:p w14:paraId="70317FF6" w14:textId="397A024D"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(0.98)</w:t>
            </w:r>
          </w:p>
        </w:tc>
        <w:tc>
          <w:tcPr>
            <w:tcW w:w="1531" w:type="dxa"/>
            <w:shd w:val="clear" w:color="auto" w:fill="auto"/>
            <w:vAlign w:val="bottom"/>
          </w:tcPr>
          <w:p w14:paraId="3606FA80" w14:textId="18B71B7E" w:rsidR="003C53D6" w:rsidRPr="003C53D6" w:rsidRDefault="003C53D6" w:rsidP="003C53D6">
            <w:pPr>
              <w:tabs>
                <w:tab w:val="decimal" w:pos="920"/>
              </w:tabs>
              <w:spacing w:line="280" w:lineRule="exact"/>
              <w:ind w:right="14"/>
              <w:jc w:val="both"/>
              <w:rPr>
                <w:rFonts w:ascii="Arial" w:hAnsi="Arial" w:cs="Arial"/>
                <w:sz w:val="16"/>
                <w:szCs w:val="16"/>
              </w:rPr>
            </w:pPr>
            <w:r w:rsidRPr="003C53D6">
              <w:rPr>
                <w:rFonts w:ascii="Arial" w:hAnsi="Arial" w:cs="Arial"/>
                <w:sz w:val="16"/>
                <w:szCs w:val="16"/>
                <w:cs/>
              </w:rPr>
              <w:t>205.75</w:t>
            </w:r>
          </w:p>
        </w:tc>
      </w:tr>
      <w:tr w:rsidR="003C53D6" w:rsidRPr="00591540" w14:paraId="2C4F566A" w14:textId="77777777" w:rsidTr="00FE48C4">
        <w:trPr>
          <w:trHeight w:val="60"/>
        </w:trPr>
        <w:tc>
          <w:tcPr>
            <w:tcW w:w="3600" w:type="dxa"/>
          </w:tcPr>
          <w:p w14:paraId="5B8F760B" w14:textId="62140596" w:rsidR="003C53D6" w:rsidRPr="00320EEF" w:rsidRDefault="003C53D6" w:rsidP="003C53D6">
            <w:pPr>
              <w:spacing w:line="280" w:lineRule="exact"/>
              <w:ind w:left="162" w:right="-72" w:hanging="162"/>
              <w:rPr>
                <w:rFonts w:ascii="Arial" w:hAnsi="Arial" w:cstheme="minorBidi"/>
                <w:bCs/>
                <w:sz w:val="16"/>
                <w:szCs w:val="16"/>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Two</w:t>
            </w:r>
            <w:r>
              <w:rPr>
                <w:rFonts w:ascii="Arial" w:hAnsi="Arial" w:cs="Arial"/>
                <w:sz w:val="16"/>
                <w:szCs w:val="16"/>
              </w:rPr>
              <w:t xml:space="preserve"> Co., Ltd.</w:t>
            </w:r>
          </w:p>
        </w:tc>
        <w:tc>
          <w:tcPr>
            <w:tcW w:w="1620" w:type="dxa"/>
            <w:vAlign w:val="bottom"/>
          </w:tcPr>
          <w:p w14:paraId="29B06BD9" w14:textId="36DE7DFB"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719.33</w:t>
            </w:r>
          </w:p>
        </w:tc>
        <w:tc>
          <w:tcPr>
            <w:tcW w:w="1396" w:type="dxa"/>
            <w:vAlign w:val="bottom"/>
          </w:tcPr>
          <w:p w14:paraId="7026343A" w14:textId="43A66A3E"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235.86</w:t>
            </w:r>
          </w:p>
        </w:tc>
        <w:tc>
          <w:tcPr>
            <w:tcW w:w="1396" w:type="dxa"/>
            <w:vAlign w:val="bottom"/>
          </w:tcPr>
          <w:p w14:paraId="04AE9175" w14:textId="6246B293"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w:t>
            </w:r>
          </w:p>
        </w:tc>
        <w:tc>
          <w:tcPr>
            <w:tcW w:w="1531" w:type="dxa"/>
            <w:shd w:val="clear" w:color="auto" w:fill="auto"/>
            <w:vAlign w:val="bottom"/>
          </w:tcPr>
          <w:p w14:paraId="380ED6B3" w14:textId="4D3D9A60" w:rsidR="003C53D6" w:rsidRPr="003C53D6" w:rsidRDefault="003C53D6" w:rsidP="003C53D6">
            <w:pPr>
              <w:tabs>
                <w:tab w:val="decimal" w:pos="920"/>
              </w:tabs>
              <w:spacing w:line="280" w:lineRule="exact"/>
              <w:ind w:right="14"/>
              <w:jc w:val="both"/>
              <w:rPr>
                <w:rFonts w:ascii="Arial" w:hAnsi="Arial" w:cs="Arial"/>
                <w:sz w:val="16"/>
                <w:szCs w:val="16"/>
              </w:rPr>
            </w:pPr>
            <w:r w:rsidRPr="003C53D6">
              <w:rPr>
                <w:rFonts w:ascii="Arial" w:hAnsi="Arial" w:cs="Arial"/>
                <w:sz w:val="16"/>
                <w:szCs w:val="16"/>
                <w:cs/>
              </w:rPr>
              <w:t>955.19</w:t>
            </w:r>
          </w:p>
        </w:tc>
      </w:tr>
      <w:tr w:rsidR="003C53D6" w:rsidRPr="00591540" w14:paraId="58F7676B" w14:textId="77777777" w:rsidTr="00FE48C4">
        <w:trPr>
          <w:trHeight w:val="60"/>
        </w:trPr>
        <w:tc>
          <w:tcPr>
            <w:tcW w:w="3600" w:type="dxa"/>
          </w:tcPr>
          <w:p w14:paraId="73B371C7" w14:textId="73DDA8E0" w:rsidR="003C53D6" w:rsidRPr="00320EEF" w:rsidRDefault="003C53D6" w:rsidP="003C53D6">
            <w:pPr>
              <w:spacing w:line="280" w:lineRule="exact"/>
              <w:ind w:left="162" w:right="-72" w:hanging="162"/>
              <w:rPr>
                <w:rFonts w:ascii="Arial" w:hAnsi="Arial" w:cstheme="minorBidi"/>
                <w:bCs/>
                <w:sz w:val="16"/>
                <w:szCs w:val="16"/>
                <w:cs/>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Five</w:t>
            </w:r>
            <w:r>
              <w:rPr>
                <w:rFonts w:ascii="Arial" w:hAnsi="Arial" w:cs="Arial"/>
                <w:sz w:val="16"/>
                <w:szCs w:val="16"/>
              </w:rPr>
              <w:t xml:space="preserve"> Co., Ltd.</w:t>
            </w:r>
          </w:p>
        </w:tc>
        <w:tc>
          <w:tcPr>
            <w:tcW w:w="1620" w:type="dxa"/>
            <w:vAlign w:val="bottom"/>
          </w:tcPr>
          <w:p w14:paraId="4620DE72" w14:textId="13AFDBBC"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210.5</w:t>
            </w:r>
            <w:r>
              <w:rPr>
                <w:rFonts w:ascii="Arial" w:hAnsi="Arial" w:cs="Arial"/>
                <w:sz w:val="16"/>
                <w:szCs w:val="16"/>
              </w:rPr>
              <w:t>6</w:t>
            </w:r>
          </w:p>
        </w:tc>
        <w:tc>
          <w:tcPr>
            <w:tcW w:w="1396" w:type="dxa"/>
            <w:vAlign w:val="bottom"/>
          </w:tcPr>
          <w:p w14:paraId="76029EB1" w14:textId="4F584112"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20.77</w:t>
            </w:r>
          </w:p>
        </w:tc>
        <w:tc>
          <w:tcPr>
            <w:tcW w:w="1396" w:type="dxa"/>
            <w:vAlign w:val="bottom"/>
          </w:tcPr>
          <w:p w14:paraId="5D8EDFFD" w14:textId="07C53479"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w:t>
            </w:r>
          </w:p>
        </w:tc>
        <w:tc>
          <w:tcPr>
            <w:tcW w:w="1531" w:type="dxa"/>
            <w:shd w:val="clear" w:color="auto" w:fill="auto"/>
            <w:vAlign w:val="bottom"/>
          </w:tcPr>
          <w:p w14:paraId="4D33D822" w14:textId="3EDB507E" w:rsidR="003C53D6" w:rsidRPr="003C53D6" w:rsidRDefault="006B3B01" w:rsidP="003C53D6">
            <w:pPr>
              <w:tabs>
                <w:tab w:val="decimal" w:pos="920"/>
              </w:tabs>
              <w:spacing w:line="280" w:lineRule="exact"/>
              <w:ind w:right="14"/>
              <w:jc w:val="both"/>
              <w:rPr>
                <w:rFonts w:ascii="Arial" w:hAnsi="Arial" w:cs="Arial"/>
                <w:sz w:val="16"/>
                <w:szCs w:val="16"/>
              </w:rPr>
            </w:pPr>
            <w:r>
              <w:rPr>
                <w:rFonts w:ascii="Arial" w:hAnsi="Arial" w:cs="Arial"/>
                <w:sz w:val="16"/>
                <w:szCs w:val="16"/>
              </w:rPr>
              <w:t>231.33</w:t>
            </w:r>
          </w:p>
        </w:tc>
      </w:tr>
      <w:tr w:rsidR="003C53D6" w:rsidRPr="00591540" w14:paraId="10F7E84B" w14:textId="77777777" w:rsidTr="00FE48C4">
        <w:trPr>
          <w:trHeight w:val="60"/>
        </w:trPr>
        <w:tc>
          <w:tcPr>
            <w:tcW w:w="3600" w:type="dxa"/>
          </w:tcPr>
          <w:p w14:paraId="1D9ABD4B" w14:textId="59CA29E1" w:rsidR="003C53D6" w:rsidRPr="00320EEF" w:rsidRDefault="003C53D6" w:rsidP="003C53D6">
            <w:pPr>
              <w:spacing w:line="280" w:lineRule="exact"/>
              <w:ind w:left="162" w:right="-72" w:hanging="162"/>
              <w:rPr>
                <w:rFonts w:ascii="Arial" w:hAnsi="Arial" w:cstheme="minorBidi"/>
                <w:bCs/>
                <w:sz w:val="16"/>
                <w:szCs w:val="16"/>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Six</w:t>
            </w:r>
            <w:r>
              <w:rPr>
                <w:rFonts w:ascii="Arial" w:hAnsi="Arial" w:cs="Arial"/>
                <w:sz w:val="16"/>
                <w:szCs w:val="16"/>
              </w:rPr>
              <w:t xml:space="preserve"> Co., Ltd.</w:t>
            </w:r>
          </w:p>
        </w:tc>
        <w:tc>
          <w:tcPr>
            <w:tcW w:w="1620" w:type="dxa"/>
            <w:vAlign w:val="bottom"/>
          </w:tcPr>
          <w:p w14:paraId="545CB1FF" w14:textId="3A15E5A3"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18.06</w:t>
            </w:r>
          </w:p>
        </w:tc>
        <w:tc>
          <w:tcPr>
            <w:tcW w:w="1396" w:type="dxa"/>
            <w:vAlign w:val="bottom"/>
          </w:tcPr>
          <w:p w14:paraId="032575FB" w14:textId="0442DEDB"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718.81</w:t>
            </w:r>
          </w:p>
        </w:tc>
        <w:tc>
          <w:tcPr>
            <w:tcW w:w="1396" w:type="dxa"/>
            <w:vAlign w:val="bottom"/>
          </w:tcPr>
          <w:p w14:paraId="4F2BD8B4" w14:textId="146C3082"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(439.48)</w:t>
            </w:r>
          </w:p>
        </w:tc>
        <w:tc>
          <w:tcPr>
            <w:tcW w:w="1531" w:type="dxa"/>
            <w:shd w:val="clear" w:color="auto" w:fill="auto"/>
            <w:vAlign w:val="bottom"/>
          </w:tcPr>
          <w:p w14:paraId="602545E9" w14:textId="158DA081" w:rsidR="003C53D6" w:rsidRPr="003C53D6" w:rsidRDefault="003C53D6" w:rsidP="003C53D6">
            <w:pPr>
              <w:tabs>
                <w:tab w:val="decimal" w:pos="920"/>
              </w:tabs>
              <w:spacing w:line="280" w:lineRule="exact"/>
              <w:ind w:right="14"/>
              <w:jc w:val="both"/>
              <w:rPr>
                <w:rFonts w:ascii="Arial" w:hAnsi="Arial" w:cs="Arial"/>
                <w:sz w:val="16"/>
                <w:szCs w:val="16"/>
              </w:rPr>
            </w:pPr>
            <w:r w:rsidRPr="003C53D6">
              <w:rPr>
                <w:rFonts w:ascii="Arial" w:hAnsi="Arial" w:cs="Arial"/>
                <w:sz w:val="16"/>
                <w:szCs w:val="16"/>
                <w:cs/>
              </w:rPr>
              <w:t>297.39</w:t>
            </w:r>
          </w:p>
        </w:tc>
      </w:tr>
      <w:tr w:rsidR="003C53D6" w:rsidRPr="00591540" w14:paraId="7B3E64A6" w14:textId="77777777" w:rsidTr="00FE48C4">
        <w:trPr>
          <w:trHeight w:val="60"/>
        </w:trPr>
        <w:tc>
          <w:tcPr>
            <w:tcW w:w="3600" w:type="dxa"/>
          </w:tcPr>
          <w:p w14:paraId="4DFA71D8" w14:textId="7AE79ABC" w:rsidR="003C53D6" w:rsidRPr="00591540" w:rsidRDefault="003C53D6" w:rsidP="003C53D6">
            <w:pPr>
              <w:spacing w:line="280" w:lineRule="exact"/>
              <w:ind w:left="162" w:right="-72" w:hanging="162"/>
              <w:rPr>
                <w:rFonts w:ascii="Arial" w:hAnsi="Arial" w:cs="Arial"/>
                <w:bCs/>
                <w:sz w:val="16"/>
                <w:szCs w:val="16"/>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w:t>
            </w:r>
            <w:r>
              <w:rPr>
                <w:rFonts w:ascii="Arial" w:hAnsi="Arial" w:cs="Arial"/>
                <w:bCs/>
                <w:sz w:val="16"/>
                <w:szCs w:val="16"/>
              </w:rPr>
              <w:t>Eleven</w:t>
            </w:r>
            <w:r>
              <w:rPr>
                <w:rFonts w:ascii="Arial" w:hAnsi="Arial" w:cs="Arial"/>
                <w:sz w:val="16"/>
                <w:szCs w:val="16"/>
              </w:rPr>
              <w:t xml:space="preserve"> Co., Ltd.</w:t>
            </w:r>
          </w:p>
        </w:tc>
        <w:tc>
          <w:tcPr>
            <w:tcW w:w="1620" w:type="dxa"/>
            <w:vAlign w:val="bottom"/>
          </w:tcPr>
          <w:p w14:paraId="1BEE50C6" w14:textId="222810F0" w:rsidR="003C53D6" w:rsidRPr="0076681D" w:rsidRDefault="003C53D6" w:rsidP="003C53D6">
            <w:pPr>
              <w:tabs>
                <w:tab w:val="decimal" w:pos="1224"/>
              </w:tabs>
              <w:spacing w:line="280" w:lineRule="exact"/>
              <w:ind w:right="16"/>
              <w:jc w:val="both"/>
              <w:rPr>
                <w:rFonts w:ascii="Arial" w:hAnsi="Arial" w:cs="Arial"/>
                <w:sz w:val="16"/>
                <w:szCs w:val="16"/>
              </w:rPr>
            </w:pPr>
            <w:r>
              <w:rPr>
                <w:rFonts w:ascii="Arial" w:hAnsi="Arial" w:cs="Arial"/>
                <w:sz w:val="16"/>
                <w:szCs w:val="16"/>
              </w:rPr>
              <w:t>-</w:t>
            </w:r>
          </w:p>
        </w:tc>
        <w:tc>
          <w:tcPr>
            <w:tcW w:w="1396" w:type="dxa"/>
            <w:vAlign w:val="bottom"/>
          </w:tcPr>
          <w:p w14:paraId="209D8596" w14:textId="75532DF5"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39.05</w:t>
            </w:r>
          </w:p>
        </w:tc>
        <w:tc>
          <w:tcPr>
            <w:tcW w:w="1396" w:type="dxa"/>
            <w:vAlign w:val="bottom"/>
          </w:tcPr>
          <w:p w14:paraId="561A942C" w14:textId="1316F995"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(39.05)</w:t>
            </w:r>
          </w:p>
        </w:tc>
        <w:tc>
          <w:tcPr>
            <w:tcW w:w="1531" w:type="dxa"/>
            <w:shd w:val="clear" w:color="auto" w:fill="auto"/>
            <w:vAlign w:val="bottom"/>
          </w:tcPr>
          <w:p w14:paraId="54B33D2A" w14:textId="73717A0E" w:rsidR="003C53D6" w:rsidRPr="003C53D6" w:rsidRDefault="003C53D6" w:rsidP="003C53D6">
            <w:pPr>
              <w:tabs>
                <w:tab w:val="decimal" w:pos="1155"/>
              </w:tabs>
              <w:spacing w:line="280" w:lineRule="exact"/>
              <w:ind w:right="14"/>
              <w:jc w:val="both"/>
              <w:rPr>
                <w:rFonts w:ascii="Arial" w:hAnsi="Arial" w:cs="Arial"/>
                <w:sz w:val="16"/>
                <w:szCs w:val="16"/>
              </w:rPr>
            </w:pPr>
            <w:r w:rsidRPr="003C53D6">
              <w:rPr>
                <w:rFonts w:ascii="Arial" w:hAnsi="Arial" w:cs="Arial"/>
                <w:sz w:val="16"/>
                <w:szCs w:val="16"/>
                <w:cs/>
              </w:rPr>
              <w:t>-</w:t>
            </w:r>
          </w:p>
        </w:tc>
      </w:tr>
      <w:tr w:rsidR="003C53D6" w:rsidRPr="00591540" w14:paraId="18BBD4E9" w14:textId="77777777" w:rsidTr="00FE48C4">
        <w:trPr>
          <w:trHeight w:val="60"/>
        </w:trPr>
        <w:tc>
          <w:tcPr>
            <w:tcW w:w="3600" w:type="dxa"/>
          </w:tcPr>
          <w:p w14:paraId="318A9EA4" w14:textId="7FC4BF01" w:rsidR="003C53D6" w:rsidRPr="00320EEF" w:rsidRDefault="003C53D6" w:rsidP="003C53D6">
            <w:pPr>
              <w:spacing w:line="280" w:lineRule="exact"/>
              <w:ind w:left="162" w:right="-72" w:hanging="162"/>
              <w:rPr>
                <w:rFonts w:ascii="Arial" w:hAnsi="Arial" w:cstheme="minorBidi"/>
                <w:bCs/>
                <w:sz w:val="16"/>
                <w:szCs w:val="16"/>
                <w:cs/>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Seventeen</w:t>
            </w:r>
            <w:r>
              <w:rPr>
                <w:rFonts w:ascii="Arial" w:hAnsi="Arial" w:cs="Arial"/>
                <w:sz w:val="16"/>
                <w:szCs w:val="16"/>
              </w:rPr>
              <w:t xml:space="preserve"> Co., Ltd.</w:t>
            </w:r>
          </w:p>
        </w:tc>
        <w:tc>
          <w:tcPr>
            <w:tcW w:w="1620" w:type="dxa"/>
            <w:vAlign w:val="bottom"/>
          </w:tcPr>
          <w:p w14:paraId="2DF4C735" w14:textId="1CDEEB5E"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167.3</w:t>
            </w:r>
            <w:r>
              <w:rPr>
                <w:rFonts w:ascii="Arial" w:hAnsi="Arial" w:cs="Arial"/>
                <w:sz w:val="16"/>
                <w:szCs w:val="16"/>
              </w:rPr>
              <w:t>2</w:t>
            </w:r>
          </w:p>
        </w:tc>
        <w:tc>
          <w:tcPr>
            <w:tcW w:w="1396" w:type="dxa"/>
            <w:vAlign w:val="bottom"/>
          </w:tcPr>
          <w:p w14:paraId="228AF6A0" w14:textId="63645C60"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22.21</w:t>
            </w:r>
          </w:p>
        </w:tc>
        <w:tc>
          <w:tcPr>
            <w:tcW w:w="1396" w:type="dxa"/>
            <w:vAlign w:val="bottom"/>
          </w:tcPr>
          <w:p w14:paraId="48241EB5" w14:textId="1C38C14B"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w:t>
            </w:r>
          </w:p>
        </w:tc>
        <w:tc>
          <w:tcPr>
            <w:tcW w:w="1531" w:type="dxa"/>
            <w:shd w:val="clear" w:color="auto" w:fill="auto"/>
            <w:vAlign w:val="bottom"/>
          </w:tcPr>
          <w:p w14:paraId="2CBAE3A4" w14:textId="60499FC4" w:rsidR="003C53D6" w:rsidRPr="003C53D6" w:rsidRDefault="006B3B01" w:rsidP="003C53D6">
            <w:pPr>
              <w:tabs>
                <w:tab w:val="decimal" w:pos="920"/>
              </w:tabs>
              <w:spacing w:line="280" w:lineRule="exact"/>
              <w:ind w:right="14"/>
              <w:jc w:val="both"/>
              <w:rPr>
                <w:rFonts w:ascii="Arial" w:hAnsi="Arial" w:cs="Arial"/>
                <w:sz w:val="16"/>
                <w:szCs w:val="16"/>
              </w:rPr>
            </w:pPr>
            <w:r>
              <w:rPr>
                <w:rFonts w:ascii="Arial" w:hAnsi="Arial" w:cs="Arial"/>
                <w:sz w:val="16"/>
                <w:szCs w:val="16"/>
              </w:rPr>
              <w:t>189.53</w:t>
            </w:r>
          </w:p>
        </w:tc>
      </w:tr>
      <w:tr w:rsidR="003C53D6" w:rsidRPr="00591540" w14:paraId="1D904E34" w14:textId="77777777" w:rsidTr="00FE48C4">
        <w:trPr>
          <w:trHeight w:val="60"/>
        </w:trPr>
        <w:tc>
          <w:tcPr>
            <w:tcW w:w="3600" w:type="dxa"/>
          </w:tcPr>
          <w:p w14:paraId="544762BC" w14:textId="7563AFD9" w:rsidR="003C53D6" w:rsidRPr="00320EEF" w:rsidRDefault="003C53D6" w:rsidP="003C53D6">
            <w:pPr>
              <w:spacing w:line="280" w:lineRule="exact"/>
              <w:ind w:left="162" w:right="-72" w:hanging="162"/>
              <w:rPr>
                <w:rFonts w:ascii="Arial" w:hAnsi="Arial" w:cstheme="minorBidi"/>
                <w:bCs/>
                <w:sz w:val="16"/>
                <w:szCs w:val="16"/>
                <w:cs/>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w:t>
            </w:r>
            <w:proofErr w:type="gramStart"/>
            <w:r w:rsidRPr="00591540">
              <w:rPr>
                <w:rFonts w:ascii="Arial" w:hAnsi="Arial" w:cs="Arial"/>
                <w:bCs/>
                <w:sz w:val="16"/>
                <w:szCs w:val="16"/>
              </w:rPr>
              <w:t>Twenty Three</w:t>
            </w:r>
            <w:proofErr w:type="gramEnd"/>
            <w:r>
              <w:rPr>
                <w:rFonts w:ascii="Arial" w:hAnsi="Arial" w:cs="Arial"/>
                <w:sz w:val="16"/>
                <w:szCs w:val="16"/>
              </w:rPr>
              <w:t xml:space="preserve"> Co., Ltd.</w:t>
            </w:r>
          </w:p>
        </w:tc>
        <w:tc>
          <w:tcPr>
            <w:tcW w:w="1620" w:type="dxa"/>
            <w:vAlign w:val="bottom"/>
          </w:tcPr>
          <w:p w14:paraId="51A3B63D" w14:textId="055D2435"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663.05</w:t>
            </w:r>
          </w:p>
        </w:tc>
        <w:tc>
          <w:tcPr>
            <w:tcW w:w="1396" w:type="dxa"/>
            <w:vAlign w:val="bottom"/>
          </w:tcPr>
          <w:p w14:paraId="10932A3D" w14:textId="10A0CBB3"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229.40</w:t>
            </w:r>
          </w:p>
        </w:tc>
        <w:tc>
          <w:tcPr>
            <w:tcW w:w="1396" w:type="dxa"/>
            <w:vAlign w:val="bottom"/>
          </w:tcPr>
          <w:p w14:paraId="78C82519" w14:textId="03B341B0"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w:t>
            </w:r>
          </w:p>
        </w:tc>
        <w:tc>
          <w:tcPr>
            <w:tcW w:w="1531" w:type="dxa"/>
            <w:shd w:val="clear" w:color="auto" w:fill="auto"/>
            <w:vAlign w:val="bottom"/>
          </w:tcPr>
          <w:p w14:paraId="3144201A" w14:textId="0EEB9E22" w:rsidR="003C53D6" w:rsidRPr="003C53D6" w:rsidRDefault="003C53D6" w:rsidP="003C53D6">
            <w:pPr>
              <w:tabs>
                <w:tab w:val="decimal" w:pos="920"/>
              </w:tabs>
              <w:spacing w:line="280" w:lineRule="exact"/>
              <w:ind w:right="14"/>
              <w:jc w:val="both"/>
              <w:rPr>
                <w:rFonts w:ascii="Arial" w:hAnsi="Arial" w:cs="Arial"/>
                <w:sz w:val="16"/>
                <w:szCs w:val="16"/>
              </w:rPr>
            </w:pPr>
            <w:r w:rsidRPr="003C53D6">
              <w:rPr>
                <w:rFonts w:ascii="Arial" w:hAnsi="Arial" w:cs="Arial"/>
                <w:sz w:val="16"/>
                <w:szCs w:val="16"/>
                <w:cs/>
              </w:rPr>
              <w:t>892.45</w:t>
            </w:r>
          </w:p>
        </w:tc>
      </w:tr>
      <w:tr w:rsidR="003C53D6" w:rsidRPr="00591540" w14:paraId="07102500" w14:textId="77777777" w:rsidTr="00FE48C4">
        <w:trPr>
          <w:trHeight w:val="60"/>
        </w:trPr>
        <w:tc>
          <w:tcPr>
            <w:tcW w:w="3600" w:type="dxa"/>
          </w:tcPr>
          <w:p w14:paraId="16D2E11E" w14:textId="70AD814D" w:rsidR="003C53D6" w:rsidRPr="00591540" w:rsidRDefault="003C53D6" w:rsidP="003C53D6">
            <w:pPr>
              <w:spacing w:line="280" w:lineRule="exact"/>
              <w:ind w:left="162" w:right="-72" w:hanging="162"/>
              <w:rPr>
                <w:rFonts w:ascii="Arial" w:hAnsi="Arial" w:cs="Arial"/>
                <w:bCs/>
                <w:sz w:val="16"/>
                <w:szCs w:val="16"/>
              </w:rPr>
            </w:pPr>
            <w:r w:rsidRPr="009F6869">
              <w:rPr>
                <w:rFonts w:ascii="Arial" w:hAnsi="Arial" w:cs="Arial"/>
                <w:bCs/>
                <w:sz w:val="16"/>
                <w:szCs w:val="16"/>
              </w:rPr>
              <w:t>Siri Four Holding Company Limited</w:t>
            </w:r>
          </w:p>
        </w:tc>
        <w:tc>
          <w:tcPr>
            <w:tcW w:w="1620" w:type="dxa"/>
            <w:vAlign w:val="bottom"/>
          </w:tcPr>
          <w:p w14:paraId="33130ACD" w14:textId="5A565158"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262.25</w:t>
            </w:r>
          </w:p>
        </w:tc>
        <w:tc>
          <w:tcPr>
            <w:tcW w:w="1396" w:type="dxa"/>
            <w:vAlign w:val="bottom"/>
          </w:tcPr>
          <w:p w14:paraId="7C921836" w14:textId="001E43BD"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445.68</w:t>
            </w:r>
          </w:p>
        </w:tc>
        <w:tc>
          <w:tcPr>
            <w:tcW w:w="1396" w:type="dxa"/>
            <w:vAlign w:val="bottom"/>
          </w:tcPr>
          <w:p w14:paraId="0BB7C33C" w14:textId="241964C8"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w:t>
            </w:r>
          </w:p>
        </w:tc>
        <w:tc>
          <w:tcPr>
            <w:tcW w:w="1531" w:type="dxa"/>
            <w:shd w:val="clear" w:color="auto" w:fill="auto"/>
            <w:vAlign w:val="bottom"/>
          </w:tcPr>
          <w:p w14:paraId="23C992C4" w14:textId="7D3C0C32" w:rsidR="003C53D6" w:rsidRPr="003C53D6" w:rsidRDefault="003C53D6" w:rsidP="003C53D6">
            <w:pPr>
              <w:tabs>
                <w:tab w:val="decimal" w:pos="920"/>
              </w:tabs>
              <w:spacing w:line="280" w:lineRule="exact"/>
              <w:ind w:right="14"/>
              <w:jc w:val="both"/>
              <w:rPr>
                <w:rFonts w:ascii="Arial" w:hAnsi="Arial" w:cs="Arial"/>
                <w:sz w:val="16"/>
                <w:szCs w:val="16"/>
              </w:rPr>
            </w:pPr>
            <w:r w:rsidRPr="003C53D6">
              <w:rPr>
                <w:rFonts w:ascii="Arial" w:hAnsi="Arial" w:cs="Arial"/>
                <w:sz w:val="16"/>
                <w:szCs w:val="16"/>
                <w:cs/>
              </w:rPr>
              <w:t>707.93</w:t>
            </w:r>
          </w:p>
        </w:tc>
      </w:tr>
      <w:tr w:rsidR="003C53D6" w:rsidRPr="00591540" w14:paraId="5B6B076D" w14:textId="77777777" w:rsidTr="00FE48C4">
        <w:trPr>
          <w:trHeight w:val="60"/>
        </w:trPr>
        <w:tc>
          <w:tcPr>
            <w:tcW w:w="3600" w:type="dxa"/>
          </w:tcPr>
          <w:p w14:paraId="5171AAC5" w14:textId="573F1C03" w:rsidR="003C53D6" w:rsidRPr="00F02525" w:rsidRDefault="003C53D6" w:rsidP="003C53D6">
            <w:pPr>
              <w:spacing w:line="280" w:lineRule="exact"/>
              <w:ind w:left="162" w:right="-72" w:hanging="162"/>
              <w:rPr>
                <w:rFonts w:ascii="Arial" w:hAnsi="Arial" w:cs="Arial"/>
                <w:bCs/>
                <w:sz w:val="16"/>
                <w:szCs w:val="16"/>
                <w:vertAlign w:val="superscript"/>
              </w:rPr>
            </w:pPr>
            <w:r>
              <w:rPr>
                <w:rFonts w:ascii="Arial" w:hAnsi="Arial" w:cs="Arial"/>
                <w:bCs/>
                <w:sz w:val="16"/>
                <w:szCs w:val="16"/>
              </w:rPr>
              <w:t>Big Touch 2 Co., Ltd.</w:t>
            </w:r>
          </w:p>
        </w:tc>
        <w:tc>
          <w:tcPr>
            <w:tcW w:w="1620" w:type="dxa"/>
            <w:vAlign w:val="bottom"/>
          </w:tcPr>
          <w:p w14:paraId="10B12202" w14:textId="1F5D763C" w:rsidR="003C53D6" w:rsidRPr="00591540" w:rsidRDefault="003C53D6" w:rsidP="003C53D6">
            <w:pPr>
              <w:tabs>
                <w:tab w:val="decimal" w:pos="1224"/>
              </w:tabs>
              <w:spacing w:line="280" w:lineRule="exact"/>
              <w:ind w:right="16"/>
              <w:jc w:val="both"/>
              <w:rPr>
                <w:rFonts w:ascii="Arial" w:hAnsi="Arial" w:cs="Arial"/>
                <w:sz w:val="16"/>
                <w:szCs w:val="16"/>
              </w:rPr>
            </w:pPr>
            <w:r w:rsidRPr="0076681D">
              <w:rPr>
                <w:rFonts w:ascii="Arial" w:hAnsi="Arial" w:cs="Arial"/>
                <w:sz w:val="16"/>
                <w:szCs w:val="16"/>
              </w:rPr>
              <w:t>-</w:t>
            </w:r>
          </w:p>
        </w:tc>
        <w:tc>
          <w:tcPr>
            <w:tcW w:w="1396" w:type="dxa"/>
            <w:vAlign w:val="bottom"/>
          </w:tcPr>
          <w:p w14:paraId="7672636A" w14:textId="03ACC398" w:rsidR="003C53D6" w:rsidRPr="003C53D6" w:rsidRDefault="003C53D6" w:rsidP="006B3B01">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49.68</w:t>
            </w:r>
          </w:p>
        </w:tc>
        <w:tc>
          <w:tcPr>
            <w:tcW w:w="1396" w:type="dxa"/>
            <w:vAlign w:val="bottom"/>
          </w:tcPr>
          <w:p w14:paraId="1D5CDEA8" w14:textId="15D84137"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w:t>
            </w:r>
          </w:p>
        </w:tc>
        <w:tc>
          <w:tcPr>
            <w:tcW w:w="1531" w:type="dxa"/>
            <w:shd w:val="clear" w:color="auto" w:fill="auto"/>
            <w:vAlign w:val="bottom"/>
          </w:tcPr>
          <w:p w14:paraId="0ED6A455" w14:textId="244A87CA" w:rsidR="003C53D6" w:rsidRPr="003C53D6" w:rsidRDefault="003C53D6" w:rsidP="003C53D6">
            <w:pPr>
              <w:tabs>
                <w:tab w:val="decimal" w:pos="920"/>
              </w:tabs>
              <w:spacing w:line="280" w:lineRule="exact"/>
              <w:ind w:right="14"/>
              <w:jc w:val="both"/>
              <w:rPr>
                <w:rFonts w:ascii="Arial" w:hAnsi="Arial" w:cs="Arial"/>
                <w:sz w:val="16"/>
                <w:szCs w:val="16"/>
              </w:rPr>
            </w:pPr>
            <w:r w:rsidRPr="003C53D6">
              <w:rPr>
                <w:rFonts w:ascii="Arial" w:hAnsi="Arial" w:cs="Arial"/>
                <w:sz w:val="16"/>
                <w:szCs w:val="16"/>
                <w:cs/>
              </w:rPr>
              <w:t>49.68</w:t>
            </w:r>
          </w:p>
        </w:tc>
      </w:tr>
      <w:tr w:rsidR="003C53D6" w:rsidRPr="00591540" w14:paraId="5311E467" w14:textId="77777777" w:rsidTr="00FE48C4">
        <w:trPr>
          <w:trHeight w:val="60"/>
        </w:trPr>
        <w:tc>
          <w:tcPr>
            <w:tcW w:w="3600" w:type="dxa"/>
          </w:tcPr>
          <w:p w14:paraId="2B11163D" w14:textId="48CBB957" w:rsidR="003C53D6" w:rsidRPr="00591540" w:rsidRDefault="003C53D6" w:rsidP="003C53D6">
            <w:pPr>
              <w:spacing w:line="280" w:lineRule="exact"/>
              <w:ind w:left="162" w:right="-72" w:hanging="162"/>
              <w:rPr>
                <w:rFonts w:ascii="Arial" w:hAnsi="Arial" w:cs="Arial"/>
                <w:bCs/>
                <w:sz w:val="16"/>
                <w:szCs w:val="16"/>
              </w:rPr>
            </w:pPr>
            <w:r>
              <w:rPr>
                <w:rFonts w:ascii="Arial" w:hAnsi="Arial" w:cs="Arial"/>
                <w:bCs/>
                <w:sz w:val="16"/>
                <w:szCs w:val="16"/>
              </w:rPr>
              <w:t>Big Touch 3 Co., Ltd.</w:t>
            </w:r>
          </w:p>
        </w:tc>
        <w:tc>
          <w:tcPr>
            <w:tcW w:w="1620" w:type="dxa"/>
            <w:vAlign w:val="bottom"/>
          </w:tcPr>
          <w:p w14:paraId="498ED99B" w14:textId="583F19C0" w:rsidR="003C53D6" w:rsidRPr="00591540" w:rsidRDefault="003C53D6" w:rsidP="003C53D6">
            <w:pPr>
              <w:tabs>
                <w:tab w:val="decimal" w:pos="1035"/>
              </w:tabs>
              <w:spacing w:line="280" w:lineRule="exact"/>
              <w:ind w:right="16"/>
              <w:jc w:val="both"/>
              <w:rPr>
                <w:rFonts w:ascii="Arial" w:hAnsi="Arial" w:cs="Arial"/>
                <w:sz w:val="16"/>
                <w:szCs w:val="16"/>
              </w:rPr>
            </w:pPr>
            <w:r>
              <w:rPr>
                <w:rFonts w:ascii="Arial" w:hAnsi="Arial" w:cs="Arial"/>
                <w:sz w:val="16"/>
                <w:szCs w:val="16"/>
              </w:rPr>
              <w:t>905</w:t>
            </w:r>
            <w:r w:rsidRPr="0076681D">
              <w:rPr>
                <w:rFonts w:ascii="Arial" w:hAnsi="Arial" w:cs="Arial"/>
                <w:sz w:val="16"/>
                <w:szCs w:val="16"/>
              </w:rPr>
              <w:t>.89</w:t>
            </w:r>
          </w:p>
        </w:tc>
        <w:tc>
          <w:tcPr>
            <w:tcW w:w="1396" w:type="dxa"/>
            <w:vAlign w:val="bottom"/>
          </w:tcPr>
          <w:p w14:paraId="083EF909" w14:textId="5A481BAF"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485.63</w:t>
            </w:r>
          </w:p>
        </w:tc>
        <w:tc>
          <w:tcPr>
            <w:tcW w:w="1396" w:type="dxa"/>
            <w:vAlign w:val="bottom"/>
          </w:tcPr>
          <w:p w14:paraId="72E48D0F" w14:textId="1B5AF778"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(609.56)</w:t>
            </w:r>
          </w:p>
        </w:tc>
        <w:tc>
          <w:tcPr>
            <w:tcW w:w="1531" w:type="dxa"/>
            <w:shd w:val="clear" w:color="auto" w:fill="auto"/>
            <w:vAlign w:val="bottom"/>
          </w:tcPr>
          <w:p w14:paraId="45045A88" w14:textId="0BD489D8" w:rsidR="003C53D6" w:rsidRPr="003C53D6" w:rsidRDefault="003C53D6" w:rsidP="003C53D6">
            <w:pPr>
              <w:tabs>
                <w:tab w:val="decimal" w:pos="920"/>
              </w:tabs>
              <w:spacing w:line="280" w:lineRule="exact"/>
              <w:ind w:right="14"/>
              <w:jc w:val="both"/>
              <w:rPr>
                <w:rFonts w:ascii="Arial" w:hAnsi="Arial" w:cs="Arial"/>
                <w:sz w:val="16"/>
                <w:szCs w:val="16"/>
              </w:rPr>
            </w:pPr>
            <w:r w:rsidRPr="003C53D6">
              <w:rPr>
                <w:rFonts w:ascii="Arial" w:hAnsi="Arial" w:cs="Arial"/>
                <w:sz w:val="16"/>
                <w:szCs w:val="16"/>
                <w:cs/>
              </w:rPr>
              <w:t>781.96</w:t>
            </w:r>
          </w:p>
        </w:tc>
      </w:tr>
      <w:tr w:rsidR="003C53D6" w:rsidRPr="00591540" w14:paraId="5807EB4A" w14:textId="77777777" w:rsidTr="00FE48C4">
        <w:trPr>
          <w:trHeight w:val="60"/>
        </w:trPr>
        <w:tc>
          <w:tcPr>
            <w:tcW w:w="3600" w:type="dxa"/>
          </w:tcPr>
          <w:p w14:paraId="157D5E25" w14:textId="36E79DCA" w:rsidR="003C53D6" w:rsidRDefault="003C53D6" w:rsidP="003C53D6">
            <w:pPr>
              <w:spacing w:line="280" w:lineRule="exact"/>
              <w:ind w:left="162" w:right="-72" w:hanging="162"/>
              <w:rPr>
                <w:rFonts w:ascii="Arial" w:hAnsi="Arial" w:cs="Arial"/>
                <w:bCs/>
                <w:sz w:val="16"/>
                <w:szCs w:val="16"/>
              </w:rPr>
            </w:pPr>
            <w:r>
              <w:rPr>
                <w:rFonts w:ascii="Arial" w:hAnsi="Arial" w:cs="Arial"/>
                <w:bCs/>
                <w:sz w:val="16"/>
                <w:szCs w:val="16"/>
              </w:rPr>
              <w:t>Papanan Ltd.</w:t>
            </w:r>
          </w:p>
        </w:tc>
        <w:tc>
          <w:tcPr>
            <w:tcW w:w="1620" w:type="dxa"/>
            <w:vAlign w:val="bottom"/>
          </w:tcPr>
          <w:p w14:paraId="05917960" w14:textId="2F93773B" w:rsidR="003C53D6" w:rsidRPr="00755FF5"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4.09</w:t>
            </w:r>
          </w:p>
        </w:tc>
        <w:tc>
          <w:tcPr>
            <w:tcW w:w="1396" w:type="dxa"/>
            <w:vAlign w:val="bottom"/>
          </w:tcPr>
          <w:p w14:paraId="38EA19BD" w14:textId="73B8CF60"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308.23</w:t>
            </w:r>
          </w:p>
        </w:tc>
        <w:tc>
          <w:tcPr>
            <w:tcW w:w="1396" w:type="dxa"/>
            <w:vAlign w:val="bottom"/>
          </w:tcPr>
          <w:p w14:paraId="07EA348A" w14:textId="13F880A7"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(58.01)</w:t>
            </w:r>
          </w:p>
        </w:tc>
        <w:tc>
          <w:tcPr>
            <w:tcW w:w="1531" w:type="dxa"/>
            <w:shd w:val="clear" w:color="auto" w:fill="auto"/>
            <w:vAlign w:val="bottom"/>
          </w:tcPr>
          <w:p w14:paraId="3EEE538C" w14:textId="3159C95E" w:rsidR="003C53D6" w:rsidRPr="003C53D6" w:rsidRDefault="006B3B01" w:rsidP="003C53D6">
            <w:pPr>
              <w:tabs>
                <w:tab w:val="decimal" w:pos="920"/>
              </w:tabs>
              <w:spacing w:line="280" w:lineRule="exact"/>
              <w:ind w:right="14"/>
              <w:jc w:val="both"/>
              <w:rPr>
                <w:rFonts w:ascii="Arial" w:hAnsi="Arial" w:cs="Arial"/>
                <w:sz w:val="16"/>
                <w:szCs w:val="16"/>
              </w:rPr>
            </w:pPr>
            <w:r>
              <w:rPr>
                <w:rFonts w:ascii="Arial" w:hAnsi="Arial" w:cs="Arial"/>
                <w:sz w:val="16"/>
                <w:szCs w:val="16"/>
              </w:rPr>
              <w:t>254.31</w:t>
            </w:r>
          </w:p>
        </w:tc>
      </w:tr>
      <w:tr w:rsidR="003C53D6" w:rsidRPr="00591540" w14:paraId="337FFCBE" w14:textId="77777777" w:rsidTr="00FE48C4">
        <w:trPr>
          <w:trHeight w:val="60"/>
        </w:trPr>
        <w:tc>
          <w:tcPr>
            <w:tcW w:w="3600" w:type="dxa"/>
          </w:tcPr>
          <w:p w14:paraId="5E5AAAE6" w14:textId="7088F862" w:rsidR="003C53D6" w:rsidRDefault="003C53D6" w:rsidP="003C53D6">
            <w:pPr>
              <w:spacing w:line="280" w:lineRule="exact"/>
              <w:ind w:left="162" w:right="-72" w:hanging="162"/>
              <w:rPr>
                <w:rFonts w:ascii="Arial" w:hAnsi="Arial" w:cs="Arial"/>
                <w:bCs/>
                <w:sz w:val="16"/>
                <w:szCs w:val="16"/>
              </w:rPr>
            </w:pPr>
            <w:proofErr w:type="spellStart"/>
            <w:r>
              <w:rPr>
                <w:rFonts w:ascii="Arial" w:hAnsi="Arial" w:cs="Arial"/>
                <w:bCs/>
                <w:sz w:val="16"/>
                <w:szCs w:val="16"/>
              </w:rPr>
              <w:t>Puwara</w:t>
            </w:r>
            <w:proofErr w:type="spellEnd"/>
            <w:r>
              <w:rPr>
                <w:rFonts w:ascii="Arial" w:hAnsi="Arial" w:cs="Arial"/>
                <w:bCs/>
                <w:sz w:val="16"/>
                <w:szCs w:val="16"/>
              </w:rPr>
              <w:t xml:space="preserve"> Co., Ltd.</w:t>
            </w:r>
          </w:p>
        </w:tc>
        <w:tc>
          <w:tcPr>
            <w:tcW w:w="1620" w:type="dxa"/>
            <w:vAlign w:val="bottom"/>
          </w:tcPr>
          <w:p w14:paraId="575B21EE" w14:textId="2CD68B9F" w:rsidR="003C53D6" w:rsidRPr="00755FF5"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401.40</w:t>
            </w:r>
          </w:p>
        </w:tc>
        <w:tc>
          <w:tcPr>
            <w:tcW w:w="1396" w:type="dxa"/>
            <w:vAlign w:val="bottom"/>
          </w:tcPr>
          <w:p w14:paraId="5E318246" w14:textId="3513B9B8"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28.85</w:t>
            </w:r>
          </w:p>
        </w:tc>
        <w:tc>
          <w:tcPr>
            <w:tcW w:w="1396" w:type="dxa"/>
            <w:vAlign w:val="bottom"/>
          </w:tcPr>
          <w:p w14:paraId="2C5F96F7" w14:textId="50C899E4"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(2.29)</w:t>
            </w:r>
          </w:p>
        </w:tc>
        <w:tc>
          <w:tcPr>
            <w:tcW w:w="1531" w:type="dxa"/>
            <w:shd w:val="clear" w:color="auto" w:fill="auto"/>
            <w:vAlign w:val="bottom"/>
          </w:tcPr>
          <w:p w14:paraId="6A2F4BE8" w14:textId="3AC495B2" w:rsidR="003C53D6" w:rsidRPr="003C53D6" w:rsidRDefault="003C53D6" w:rsidP="003C53D6">
            <w:pPr>
              <w:tabs>
                <w:tab w:val="decimal" w:pos="920"/>
              </w:tabs>
              <w:spacing w:line="280" w:lineRule="exact"/>
              <w:ind w:right="14"/>
              <w:jc w:val="both"/>
              <w:rPr>
                <w:rFonts w:ascii="Arial" w:hAnsi="Arial" w:cs="Arial"/>
                <w:sz w:val="16"/>
                <w:szCs w:val="16"/>
              </w:rPr>
            </w:pPr>
            <w:r w:rsidRPr="003C53D6">
              <w:rPr>
                <w:rFonts w:ascii="Arial" w:hAnsi="Arial" w:cs="Arial"/>
                <w:sz w:val="16"/>
                <w:szCs w:val="16"/>
                <w:cs/>
              </w:rPr>
              <w:t>427.96</w:t>
            </w:r>
          </w:p>
        </w:tc>
      </w:tr>
      <w:tr w:rsidR="003C53D6" w:rsidRPr="00591540" w14:paraId="25FC68F6" w14:textId="77777777" w:rsidTr="00FE48C4">
        <w:trPr>
          <w:trHeight w:val="60"/>
        </w:trPr>
        <w:tc>
          <w:tcPr>
            <w:tcW w:w="3600" w:type="dxa"/>
          </w:tcPr>
          <w:p w14:paraId="10489175" w14:textId="0F948AA2" w:rsidR="003C53D6" w:rsidRDefault="003C53D6" w:rsidP="003C53D6">
            <w:pPr>
              <w:spacing w:line="280" w:lineRule="exact"/>
              <w:ind w:left="162" w:right="-72" w:hanging="162"/>
              <w:rPr>
                <w:rFonts w:ascii="Arial" w:hAnsi="Arial" w:cs="Arial"/>
                <w:bCs/>
                <w:sz w:val="16"/>
                <w:szCs w:val="16"/>
              </w:rPr>
            </w:pPr>
            <w:proofErr w:type="spellStart"/>
            <w:r>
              <w:rPr>
                <w:rFonts w:ascii="Arial" w:hAnsi="Arial" w:cs="Arial"/>
                <w:bCs/>
                <w:sz w:val="16"/>
                <w:szCs w:val="16"/>
              </w:rPr>
              <w:t>Ponlini</w:t>
            </w:r>
            <w:proofErr w:type="spellEnd"/>
            <w:r>
              <w:rPr>
                <w:rFonts w:ascii="Arial" w:hAnsi="Arial" w:cs="Arial"/>
                <w:bCs/>
                <w:sz w:val="16"/>
                <w:szCs w:val="16"/>
              </w:rPr>
              <w:t xml:space="preserve"> Co., Ltd.</w:t>
            </w:r>
          </w:p>
        </w:tc>
        <w:tc>
          <w:tcPr>
            <w:tcW w:w="1620" w:type="dxa"/>
            <w:vAlign w:val="bottom"/>
          </w:tcPr>
          <w:p w14:paraId="4B00EF93" w14:textId="33DE4828" w:rsidR="003C53D6" w:rsidRPr="00755FF5"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15.57</w:t>
            </w:r>
          </w:p>
        </w:tc>
        <w:tc>
          <w:tcPr>
            <w:tcW w:w="1396" w:type="dxa"/>
            <w:vAlign w:val="bottom"/>
          </w:tcPr>
          <w:p w14:paraId="7DF3AB79" w14:textId="22AFADA6"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4.00</w:t>
            </w:r>
          </w:p>
        </w:tc>
        <w:tc>
          <w:tcPr>
            <w:tcW w:w="1396" w:type="dxa"/>
            <w:vAlign w:val="bottom"/>
          </w:tcPr>
          <w:p w14:paraId="08062F55" w14:textId="48A586EE"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(19.57)</w:t>
            </w:r>
          </w:p>
        </w:tc>
        <w:tc>
          <w:tcPr>
            <w:tcW w:w="1531" w:type="dxa"/>
            <w:shd w:val="clear" w:color="auto" w:fill="auto"/>
            <w:vAlign w:val="bottom"/>
          </w:tcPr>
          <w:p w14:paraId="7052726B" w14:textId="11363932" w:rsidR="003C53D6" w:rsidRPr="003C53D6" w:rsidRDefault="003C53D6" w:rsidP="003C53D6">
            <w:pPr>
              <w:tabs>
                <w:tab w:val="decimal" w:pos="1155"/>
              </w:tabs>
              <w:spacing w:line="280" w:lineRule="exact"/>
              <w:ind w:right="14"/>
              <w:jc w:val="both"/>
              <w:rPr>
                <w:rFonts w:ascii="Arial" w:hAnsi="Arial" w:cs="Arial"/>
                <w:sz w:val="16"/>
                <w:szCs w:val="16"/>
              </w:rPr>
            </w:pPr>
            <w:r w:rsidRPr="003C53D6">
              <w:rPr>
                <w:rFonts w:ascii="Arial" w:hAnsi="Arial" w:cs="Arial"/>
                <w:sz w:val="16"/>
                <w:szCs w:val="16"/>
                <w:cs/>
              </w:rPr>
              <w:t>-</w:t>
            </w:r>
          </w:p>
        </w:tc>
      </w:tr>
      <w:tr w:rsidR="003C53D6" w:rsidRPr="00591540" w14:paraId="57154F2C" w14:textId="77777777" w:rsidTr="00FE48C4">
        <w:trPr>
          <w:trHeight w:val="60"/>
        </w:trPr>
        <w:tc>
          <w:tcPr>
            <w:tcW w:w="3600" w:type="dxa"/>
          </w:tcPr>
          <w:p w14:paraId="03E76054" w14:textId="6DF9047A" w:rsidR="003C53D6" w:rsidRDefault="003C53D6" w:rsidP="003C53D6">
            <w:pPr>
              <w:spacing w:line="280" w:lineRule="exact"/>
              <w:ind w:left="162" w:right="-72" w:hanging="162"/>
              <w:rPr>
                <w:rFonts w:ascii="Arial" w:hAnsi="Arial" w:cs="Arial"/>
                <w:bCs/>
                <w:sz w:val="16"/>
                <w:szCs w:val="16"/>
              </w:rPr>
            </w:pPr>
            <w:proofErr w:type="spellStart"/>
            <w:r>
              <w:rPr>
                <w:rFonts w:ascii="Arial" w:hAnsi="Arial" w:cs="Arial"/>
                <w:bCs/>
                <w:sz w:val="16"/>
                <w:szCs w:val="16"/>
              </w:rPr>
              <w:t>Nontiwat</w:t>
            </w:r>
            <w:proofErr w:type="spellEnd"/>
            <w:r>
              <w:rPr>
                <w:rFonts w:ascii="Arial" w:hAnsi="Arial" w:cs="Arial"/>
                <w:bCs/>
                <w:sz w:val="16"/>
                <w:szCs w:val="16"/>
              </w:rPr>
              <w:t xml:space="preserve"> Co., </w:t>
            </w:r>
            <w:proofErr w:type="gramStart"/>
            <w:r>
              <w:rPr>
                <w:rFonts w:ascii="Arial" w:hAnsi="Arial" w:cs="Arial"/>
                <w:bCs/>
                <w:sz w:val="16"/>
                <w:szCs w:val="16"/>
              </w:rPr>
              <w:t>Ltd.</w:t>
            </w:r>
            <w:r w:rsidRPr="000B210B">
              <w:rPr>
                <w:rFonts w:ascii="Arial" w:hAnsi="Arial" w:cs="Arial"/>
                <w:bCs/>
                <w:sz w:val="16"/>
                <w:szCs w:val="16"/>
                <w:vertAlign w:val="superscript"/>
              </w:rPr>
              <w:t>(</w:t>
            </w:r>
            <w:proofErr w:type="gramEnd"/>
            <w:r w:rsidRPr="000B210B">
              <w:rPr>
                <w:rFonts w:ascii="Arial" w:hAnsi="Arial" w:cs="Arial"/>
                <w:bCs/>
                <w:sz w:val="16"/>
                <w:szCs w:val="16"/>
                <w:vertAlign w:val="superscript"/>
              </w:rPr>
              <w:t>1)</w:t>
            </w:r>
          </w:p>
        </w:tc>
        <w:tc>
          <w:tcPr>
            <w:tcW w:w="1620" w:type="dxa"/>
            <w:vAlign w:val="bottom"/>
          </w:tcPr>
          <w:p w14:paraId="5E672A37" w14:textId="49B20E2F" w:rsidR="003C53D6" w:rsidRPr="00755FF5"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40.00</w:t>
            </w:r>
          </w:p>
        </w:tc>
        <w:tc>
          <w:tcPr>
            <w:tcW w:w="1396" w:type="dxa"/>
            <w:vAlign w:val="bottom"/>
          </w:tcPr>
          <w:p w14:paraId="36CB668F" w14:textId="683CF9BF" w:rsidR="003C53D6" w:rsidRPr="003C53D6" w:rsidRDefault="003C53D6" w:rsidP="003C53D6">
            <w:pPr>
              <w:tabs>
                <w:tab w:val="decimal" w:pos="1065"/>
              </w:tabs>
              <w:spacing w:line="280" w:lineRule="exact"/>
              <w:ind w:right="14"/>
              <w:jc w:val="both"/>
              <w:rPr>
                <w:rFonts w:ascii="Arial" w:hAnsi="Arial" w:cs="Arial"/>
                <w:sz w:val="16"/>
                <w:szCs w:val="16"/>
              </w:rPr>
            </w:pPr>
            <w:r w:rsidRPr="003C53D6">
              <w:rPr>
                <w:rFonts w:ascii="Arial" w:hAnsi="Arial" w:cs="Arial"/>
                <w:sz w:val="16"/>
                <w:szCs w:val="16"/>
                <w:cs/>
              </w:rPr>
              <w:t>-</w:t>
            </w:r>
          </w:p>
        </w:tc>
        <w:tc>
          <w:tcPr>
            <w:tcW w:w="1396" w:type="dxa"/>
            <w:vAlign w:val="bottom"/>
          </w:tcPr>
          <w:p w14:paraId="342A48FA" w14:textId="0645F247"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(40.00)</w:t>
            </w:r>
          </w:p>
        </w:tc>
        <w:tc>
          <w:tcPr>
            <w:tcW w:w="1531" w:type="dxa"/>
            <w:shd w:val="clear" w:color="auto" w:fill="auto"/>
            <w:vAlign w:val="bottom"/>
          </w:tcPr>
          <w:p w14:paraId="553E6E2B" w14:textId="446C31C2" w:rsidR="003C53D6" w:rsidRPr="003C53D6" w:rsidRDefault="003C53D6" w:rsidP="003C53D6">
            <w:pPr>
              <w:tabs>
                <w:tab w:val="decimal" w:pos="1155"/>
              </w:tabs>
              <w:spacing w:line="280" w:lineRule="exact"/>
              <w:ind w:right="14"/>
              <w:jc w:val="both"/>
              <w:rPr>
                <w:rFonts w:ascii="Arial" w:hAnsi="Arial" w:cs="Arial"/>
                <w:sz w:val="16"/>
                <w:szCs w:val="16"/>
              </w:rPr>
            </w:pPr>
            <w:r w:rsidRPr="003C53D6">
              <w:rPr>
                <w:rFonts w:ascii="Arial" w:hAnsi="Arial" w:cs="Arial"/>
                <w:sz w:val="16"/>
                <w:szCs w:val="16"/>
                <w:cs/>
              </w:rPr>
              <w:t>-</w:t>
            </w:r>
          </w:p>
        </w:tc>
      </w:tr>
      <w:tr w:rsidR="003C53D6" w:rsidRPr="00591540" w14:paraId="3CC16F1A" w14:textId="77777777" w:rsidTr="00F56E6B">
        <w:trPr>
          <w:trHeight w:val="60"/>
        </w:trPr>
        <w:tc>
          <w:tcPr>
            <w:tcW w:w="3600" w:type="dxa"/>
          </w:tcPr>
          <w:p w14:paraId="37E9585D" w14:textId="71ED54B8" w:rsidR="003C53D6" w:rsidRDefault="003C53D6" w:rsidP="003C53D6">
            <w:pPr>
              <w:spacing w:line="280" w:lineRule="exact"/>
              <w:ind w:right="-72"/>
              <w:rPr>
                <w:rFonts w:ascii="Arial" w:hAnsi="Arial" w:cs="Arial"/>
                <w:bCs/>
                <w:sz w:val="16"/>
                <w:szCs w:val="16"/>
              </w:rPr>
            </w:pPr>
            <w:proofErr w:type="spellStart"/>
            <w:r>
              <w:rPr>
                <w:rFonts w:ascii="Arial" w:hAnsi="Arial" w:cs="Arial"/>
                <w:bCs/>
                <w:sz w:val="16"/>
                <w:szCs w:val="16"/>
              </w:rPr>
              <w:t>Ektanin</w:t>
            </w:r>
            <w:proofErr w:type="spellEnd"/>
            <w:r>
              <w:rPr>
                <w:rFonts w:ascii="Arial" w:hAnsi="Arial" w:cs="Arial"/>
                <w:bCs/>
                <w:sz w:val="16"/>
                <w:szCs w:val="16"/>
              </w:rPr>
              <w:t xml:space="preserve"> Co., </w:t>
            </w:r>
            <w:proofErr w:type="gramStart"/>
            <w:r>
              <w:rPr>
                <w:rFonts w:ascii="Arial" w:hAnsi="Arial" w:cs="Arial"/>
                <w:bCs/>
                <w:sz w:val="16"/>
                <w:szCs w:val="16"/>
              </w:rPr>
              <w:t>Ltd.</w:t>
            </w:r>
            <w:r w:rsidRPr="000B210B">
              <w:rPr>
                <w:rFonts w:ascii="Arial" w:hAnsi="Arial" w:cs="Arial"/>
                <w:bCs/>
                <w:sz w:val="16"/>
                <w:szCs w:val="16"/>
                <w:vertAlign w:val="superscript"/>
              </w:rPr>
              <w:t>(</w:t>
            </w:r>
            <w:proofErr w:type="gramEnd"/>
            <w:r w:rsidRPr="000B210B">
              <w:rPr>
                <w:rFonts w:ascii="Arial" w:hAnsi="Arial" w:cs="Arial"/>
                <w:bCs/>
                <w:sz w:val="16"/>
                <w:szCs w:val="16"/>
                <w:vertAlign w:val="superscript"/>
              </w:rPr>
              <w:t>1)</w:t>
            </w:r>
          </w:p>
        </w:tc>
        <w:tc>
          <w:tcPr>
            <w:tcW w:w="1620" w:type="dxa"/>
          </w:tcPr>
          <w:p w14:paraId="0DEFB8F9" w14:textId="51BF9425" w:rsidR="003C53D6" w:rsidRPr="0076681D" w:rsidRDefault="003C53D6" w:rsidP="003C53D6">
            <w:pPr>
              <w:tabs>
                <w:tab w:val="decimal" w:pos="1224"/>
              </w:tabs>
              <w:spacing w:line="280" w:lineRule="exact"/>
              <w:ind w:right="16"/>
              <w:jc w:val="both"/>
              <w:rPr>
                <w:rFonts w:ascii="Arial" w:hAnsi="Arial" w:cs="Arial"/>
                <w:sz w:val="16"/>
                <w:szCs w:val="16"/>
              </w:rPr>
            </w:pPr>
            <w:r w:rsidRPr="008B1BFF">
              <w:rPr>
                <w:rFonts w:ascii="Arial" w:hAnsi="Arial" w:cs="Arial"/>
                <w:sz w:val="16"/>
                <w:szCs w:val="16"/>
              </w:rPr>
              <w:t>-</w:t>
            </w:r>
          </w:p>
        </w:tc>
        <w:tc>
          <w:tcPr>
            <w:tcW w:w="1396" w:type="dxa"/>
            <w:vAlign w:val="bottom"/>
          </w:tcPr>
          <w:p w14:paraId="4097E7B2" w14:textId="5230689E" w:rsidR="003C53D6" w:rsidRPr="003C53D6" w:rsidRDefault="006B3B01" w:rsidP="006B3B01">
            <w:pPr>
              <w:tabs>
                <w:tab w:val="decimal" w:pos="864"/>
              </w:tabs>
              <w:spacing w:line="280" w:lineRule="exact"/>
              <w:ind w:right="14"/>
              <w:jc w:val="both"/>
              <w:rPr>
                <w:rFonts w:ascii="Arial" w:hAnsi="Arial" w:cs="Arial"/>
                <w:sz w:val="16"/>
                <w:szCs w:val="16"/>
              </w:rPr>
            </w:pPr>
            <w:r>
              <w:rPr>
                <w:rFonts w:ascii="Arial" w:hAnsi="Arial" w:cs="Arial"/>
                <w:sz w:val="16"/>
                <w:szCs w:val="16"/>
              </w:rPr>
              <w:t>632.36</w:t>
            </w:r>
          </w:p>
        </w:tc>
        <w:tc>
          <w:tcPr>
            <w:tcW w:w="1396" w:type="dxa"/>
            <w:vAlign w:val="bottom"/>
          </w:tcPr>
          <w:p w14:paraId="1EA07D32" w14:textId="4B7C88EA" w:rsidR="003C53D6" w:rsidRPr="003C53D6" w:rsidRDefault="006B3B01" w:rsidP="003C53D6">
            <w:pPr>
              <w:tabs>
                <w:tab w:val="decimal" w:pos="1110"/>
              </w:tabs>
              <w:spacing w:line="280" w:lineRule="exact"/>
              <w:ind w:right="14"/>
              <w:jc w:val="both"/>
              <w:rPr>
                <w:rFonts w:ascii="Arial" w:hAnsi="Arial" w:cs="Arial"/>
                <w:sz w:val="16"/>
                <w:szCs w:val="16"/>
              </w:rPr>
            </w:pPr>
            <w:r>
              <w:rPr>
                <w:rFonts w:ascii="Arial" w:hAnsi="Arial" w:cs="Arial"/>
                <w:sz w:val="16"/>
                <w:szCs w:val="16"/>
              </w:rPr>
              <w:t>(632.36)</w:t>
            </w:r>
          </w:p>
        </w:tc>
        <w:tc>
          <w:tcPr>
            <w:tcW w:w="1531" w:type="dxa"/>
            <w:shd w:val="clear" w:color="auto" w:fill="auto"/>
            <w:vAlign w:val="bottom"/>
          </w:tcPr>
          <w:p w14:paraId="0DEF9F5D" w14:textId="1C728FFA" w:rsidR="003C53D6" w:rsidRPr="003C53D6" w:rsidRDefault="003C53D6" w:rsidP="003C53D6">
            <w:pPr>
              <w:tabs>
                <w:tab w:val="decimal" w:pos="1155"/>
              </w:tabs>
              <w:spacing w:line="280" w:lineRule="exact"/>
              <w:ind w:right="14"/>
              <w:jc w:val="both"/>
              <w:rPr>
                <w:rFonts w:ascii="Arial" w:hAnsi="Arial" w:cs="Arial"/>
                <w:sz w:val="16"/>
                <w:szCs w:val="16"/>
              </w:rPr>
            </w:pPr>
            <w:r w:rsidRPr="003C53D6">
              <w:rPr>
                <w:rFonts w:ascii="Arial" w:hAnsi="Arial" w:cs="Arial"/>
                <w:sz w:val="16"/>
                <w:szCs w:val="16"/>
                <w:cs/>
              </w:rPr>
              <w:t>-</w:t>
            </w:r>
          </w:p>
        </w:tc>
      </w:tr>
      <w:tr w:rsidR="003C53D6" w:rsidRPr="00591540" w14:paraId="1B3769C5" w14:textId="77777777" w:rsidTr="00F56E6B">
        <w:trPr>
          <w:trHeight w:val="60"/>
        </w:trPr>
        <w:tc>
          <w:tcPr>
            <w:tcW w:w="3600" w:type="dxa"/>
          </w:tcPr>
          <w:p w14:paraId="7E2C0703" w14:textId="615F3781" w:rsidR="003C53D6" w:rsidRDefault="003C53D6" w:rsidP="003C53D6">
            <w:pPr>
              <w:spacing w:line="280" w:lineRule="exact"/>
              <w:ind w:left="162" w:right="-72" w:hanging="162"/>
              <w:rPr>
                <w:rFonts w:ascii="Arial" w:hAnsi="Arial" w:cs="Arial"/>
                <w:bCs/>
                <w:sz w:val="16"/>
                <w:szCs w:val="16"/>
              </w:rPr>
            </w:pPr>
            <w:proofErr w:type="spellStart"/>
            <w:r>
              <w:rPr>
                <w:rFonts w:ascii="Arial" w:hAnsi="Arial" w:cs="Arial"/>
                <w:bCs/>
                <w:sz w:val="16"/>
                <w:szCs w:val="16"/>
              </w:rPr>
              <w:t>Nawiya</w:t>
            </w:r>
            <w:proofErr w:type="spellEnd"/>
            <w:r>
              <w:rPr>
                <w:rFonts w:ascii="Arial" w:hAnsi="Arial" w:cs="Arial"/>
                <w:bCs/>
                <w:sz w:val="16"/>
                <w:szCs w:val="16"/>
              </w:rPr>
              <w:t xml:space="preserve"> Co., Ltd.</w:t>
            </w:r>
          </w:p>
        </w:tc>
        <w:tc>
          <w:tcPr>
            <w:tcW w:w="1620" w:type="dxa"/>
          </w:tcPr>
          <w:p w14:paraId="7A15F2D3" w14:textId="3DA32A54" w:rsidR="003C53D6" w:rsidRPr="0076681D" w:rsidRDefault="003C53D6" w:rsidP="003C53D6">
            <w:pPr>
              <w:tabs>
                <w:tab w:val="decimal" w:pos="1224"/>
              </w:tabs>
              <w:spacing w:line="280" w:lineRule="exact"/>
              <w:ind w:right="16"/>
              <w:jc w:val="both"/>
              <w:rPr>
                <w:rFonts w:ascii="Arial" w:hAnsi="Arial" w:cs="Arial"/>
                <w:sz w:val="16"/>
                <w:szCs w:val="16"/>
              </w:rPr>
            </w:pPr>
            <w:r w:rsidRPr="008B1BFF">
              <w:rPr>
                <w:rFonts w:ascii="Arial" w:hAnsi="Arial" w:cs="Arial"/>
                <w:sz w:val="16"/>
                <w:szCs w:val="16"/>
              </w:rPr>
              <w:t>-</w:t>
            </w:r>
          </w:p>
        </w:tc>
        <w:tc>
          <w:tcPr>
            <w:tcW w:w="1396" w:type="dxa"/>
            <w:vAlign w:val="bottom"/>
          </w:tcPr>
          <w:p w14:paraId="371188DB" w14:textId="720A35A5"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176.48</w:t>
            </w:r>
          </w:p>
        </w:tc>
        <w:tc>
          <w:tcPr>
            <w:tcW w:w="1396" w:type="dxa"/>
            <w:vAlign w:val="bottom"/>
          </w:tcPr>
          <w:p w14:paraId="36BC0B4E" w14:textId="0CB8F441"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(140.00)</w:t>
            </w:r>
          </w:p>
        </w:tc>
        <w:tc>
          <w:tcPr>
            <w:tcW w:w="1531" w:type="dxa"/>
            <w:shd w:val="clear" w:color="auto" w:fill="auto"/>
            <w:vAlign w:val="bottom"/>
          </w:tcPr>
          <w:p w14:paraId="670A8FB1" w14:textId="2E7F1816" w:rsidR="003C53D6" w:rsidRPr="003C53D6" w:rsidRDefault="003C53D6" w:rsidP="003C53D6">
            <w:pPr>
              <w:tabs>
                <w:tab w:val="decimal" w:pos="920"/>
              </w:tabs>
              <w:spacing w:line="280" w:lineRule="exact"/>
              <w:ind w:right="14"/>
              <w:jc w:val="both"/>
              <w:rPr>
                <w:rFonts w:ascii="Arial" w:hAnsi="Arial" w:cs="Arial"/>
                <w:sz w:val="16"/>
                <w:szCs w:val="16"/>
              </w:rPr>
            </w:pPr>
            <w:r w:rsidRPr="003C53D6">
              <w:rPr>
                <w:rFonts w:ascii="Arial" w:hAnsi="Arial" w:cs="Arial"/>
                <w:sz w:val="16"/>
                <w:szCs w:val="16"/>
                <w:cs/>
              </w:rPr>
              <w:t>36.48</w:t>
            </w:r>
          </w:p>
        </w:tc>
      </w:tr>
      <w:tr w:rsidR="003C53D6" w:rsidRPr="00591540" w14:paraId="48DCB15E" w14:textId="77777777" w:rsidTr="00F56E6B">
        <w:trPr>
          <w:trHeight w:val="60"/>
        </w:trPr>
        <w:tc>
          <w:tcPr>
            <w:tcW w:w="3600" w:type="dxa"/>
          </w:tcPr>
          <w:p w14:paraId="5BF61568" w14:textId="366EE15D" w:rsidR="003C53D6" w:rsidRDefault="003C53D6" w:rsidP="003C53D6">
            <w:pPr>
              <w:spacing w:line="280" w:lineRule="exact"/>
              <w:ind w:left="162" w:right="-72" w:hanging="162"/>
              <w:rPr>
                <w:rFonts w:ascii="Arial" w:hAnsi="Arial" w:cs="Arial"/>
                <w:bCs/>
                <w:sz w:val="16"/>
                <w:szCs w:val="16"/>
              </w:rPr>
            </w:pPr>
            <w:proofErr w:type="spellStart"/>
            <w:r>
              <w:rPr>
                <w:rFonts w:ascii="Arial" w:hAnsi="Arial" w:cs="Arial"/>
                <w:bCs/>
                <w:sz w:val="16"/>
                <w:szCs w:val="16"/>
              </w:rPr>
              <w:t>Yossapak</w:t>
            </w:r>
            <w:proofErr w:type="spellEnd"/>
            <w:r>
              <w:rPr>
                <w:rFonts w:ascii="Arial" w:hAnsi="Arial" w:cs="Arial"/>
                <w:bCs/>
                <w:sz w:val="16"/>
                <w:szCs w:val="16"/>
              </w:rPr>
              <w:t xml:space="preserve"> Co., Ltd.</w:t>
            </w:r>
          </w:p>
        </w:tc>
        <w:tc>
          <w:tcPr>
            <w:tcW w:w="1620" w:type="dxa"/>
          </w:tcPr>
          <w:p w14:paraId="0AA01A24" w14:textId="379BBF05" w:rsidR="003C53D6" w:rsidRPr="0076681D" w:rsidRDefault="003C53D6" w:rsidP="003C53D6">
            <w:pPr>
              <w:tabs>
                <w:tab w:val="decimal" w:pos="1224"/>
              </w:tabs>
              <w:spacing w:line="280" w:lineRule="exact"/>
              <w:ind w:right="16"/>
              <w:jc w:val="both"/>
              <w:rPr>
                <w:rFonts w:ascii="Arial" w:hAnsi="Arial" w:cs="Arial"/>
                <w:sz w:val="16"/>
                <w:szCs w:val="16"/>
              </w:rPr>
            </w:pPr>
            <w:r w:rsidRPr="008B1BFF">
              <w:rPr>
                <w:rFonts w:ascii="Arial" w:hAnsi="Arial" w:cs="Arial"/>
                <w:sz w:val="16"/>
                <w:szCs w:val="16"/>
              </w:rPr>
              <w:t>-</w:t>
            </w:r>
          </w:p>
        </w:tc>
        <w:tc>
          <w:tcPr>
            <w:tcW w:w="1396" w:type="dxa"/>
            <w:vAlign w:val="bottom"/>
          </w:tcPr>
          <w:p w14:paraId="3B178503" w14:textId="5CCBDFDA"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111.49</w:t>
            </w:r>
          </w:p>
        </w:tc>
        <w:tc>
          <w:tcPr>
            <w:tcW w:w="1396" w:type="dxa"/>
            <w:vAlign w:val="bottom"/>
          </w:tcPr>
          <w:p w14:paraId="105684D5" w14:textId="1457A290"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w:t>
            </w:r>
          </w:p>
        </w:tc>
        <w:tc>
          <w:tcPr>
            <w:tcW w:w="1531" w:type="dxa"/>
            <w:shd w:val="clear" w:color="auto" w:fill="auto"/>
            <w:vAlign w:val="bottom"/>
          </w:tcPr>
          <w:p w14:paraId="62329075" w14:textId="0104252A" w:rsidR="003C53D6" w:rsidRPr="003C53D6" w:rsidRDefault="003C53D6" w:rsidP="003C53D6">
            <w:pPr>
              <w:tabs>
                <w:tab w:val="decimal" w:pos="920"/>
              </w:tabs>
              <w:spacing w:line="280" w:lineRule="exact"/>
              <w:ind w:right="14"/>
              <w:jc w:val="both"/>
              <w:rPr>
                <w:rFonts w:ascii="Arial" w:hAnsi="Arial" w:cs="Arial"/>
                <w:sz w:val="16"/>
                <w:szCs w:val="16"/>
              </w:rPr>
            </w:pPr>
            <w:r w:rsidRPr="003C53D6">
              <w:rPr>
                <w:rFonts w:ascii="Arial" w:hAnsi="Arial" w:cs="Arial"/>
                <w:sz w:val="16"/>
                <w:szCs w:val="16"/>
                <w:cs/>
              </w:rPr>
              <w:t>111.49</w:t>
            </w:r>
          </w:p>
        </w:tc>
      </w:tr>
      <w:tr w:rsidR="003C53D6" w:rsidRPr="00591540" w14:paraId="776740F1" w14:textId="77777777" w:rsidTr="00F56E6B">
        <w:trPr>
          <w:trHeight w:val="60"/>
        </w:trPr>
        <w:tc>
          <w:tcPr>
            <w:tcW w:w="3600" w:type="dxa"/>
          </w:tcPr>
          <w:p w14:paraId="21F230D5" w14:textId="6E12BCE9" w:rsidR="003C53D6" w:rsidRDefault="003C53D6" w:rsidP="003C53D6">
            <w:pPr>
              <w:spacing w:line="280" w:lineRule="exact"/>
              <w:ind w:left="162" w:right="-72" w:hanging="162"/>
              <w:rPr>
                <w:rFonts w:ascii="Arial" w:hAnsi="Arial" w:cs="Arial"/>
                <w:bCs/>
                <w:sz w:val="16"/>
                <w:szCs w:val="16"/>
              </w:rPr>
            </w:pPr>
            <w:proofErr w:type="spellStart"/>
            <w:r>
              <w:rPr>
                <w:rFonts w:ascii="Arial" w:hAnsi="Arial" w:cs="Arial"/>
                <w:bCs/>
                <w:sz w:val="16"/>
                <w:szCs w:val="16"/>
              </w:rPr>
              <w:t>Buraya</w:t>
            </w:r>
            <w:proofErr w:type="spellEnd"/>
            <w:r>
              <w:rPr>
                <w:rFonts w:ascii="Arial" w:hAnsi="Arial" w:cs="Arial"/>
                <w:bCs/>
                <w:sz w:val="16"/>
                <w:szCs w:val="16"/>
              </w:rPr>
              <w:t xml:space="preserve"> Co., Ltd.</w:t>
            </w:r>
          </w:p>
        </w:tc>
        <w:tc>
          <w:tcPr>
            <w:tcW w:w="1620" w:type="dxa"/>
          </w:tcPr>
          <w:p w14:paraId="63482E9F" w14:textId="6CFBE8DF" w:rsidR="003C53D6" w:rsidRPr="0076681D" w:rsidRDefault="003C53D6" w:rsidP="003C53D6">
            <w:pPr>
              <w:tabs>
                <w:tab w:val="decimal" w:pos="1224"/>
              </w:tabs>
              <w:spacing w:line="280" w:lineRule="exact"/>
              <w:ind w:right="16"/>
              <w:jc w:val="both"/>
              <w:rPr>
                <w:rFonts w:ascii="Arial" w:hAnsi="Arial" w:cs="Arial"/>
                <w:sz w:val="16"/>
                <w:szCs w:val="16"/>
              </w:rPr>
            </w:pPr>
            <w:r w:rsidRPr="008B1BFF">
              <w:rPr>
                <w:rFonts w:ascii="Arial" w:hAnsi="Arial" w:cs="Arial"/>
                <w:sz w:val="16"/>
                <w:szCs w:val="16"/>
              </w:rPr>
              <w:t>-</w:t>
            </w:r>
          </w:p>
        </w:tc>
        <w:tc>
          <w:tcPr>
            <w:tcW w:w="1396" w:type="dxa"/>
            <w:vAlign w:val="bottom"/>
          </w:tcPr>
          <w:p w14:paraId="63318265" w14:textId="17126E3D"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86.41</w:t>
            </w:r>
          </w:p>
        </w:tc>
        <w:tc>
          <w:tcPr>
            <w:tcW w:w="1396" w:type="dxa"/>
            <w:vAlign w:val="bottom"/>
          </w:tcPr>
          <w:p w14:paraId="7D644776" w14:textId="391BD38F"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w:t>
            </w:r>
          </w:p>
        </w:tc>
        <w:tc>
          <w:tcPr>
            <w:tcW w:w="1531" w:type="dxa"/>
            <w:shd w:val="clear" w:color="auto" w:fill="auto"/>
            <w:vAlign w:val="bottom"/>
          </w:tcPr>
          <w:p w14:paraId="0B1673DB" w14:textId="7B8FD92B" w:rsidR="003C53D6" w:rsidRPr="003C53D6" w:rsidRDefault="003C53D6" w:rsidP="003C53D6">
            <w:pPr>
              <w:tabs>
                <w:tab w:val="decimal" w:pos="920"/>
              </w:tabs>
              <w:spacing w:line="280" w:lineRule="exact"/>
              <w:ind w:right="14"/>
              <w:jc w:val="both"/>
              <w:rPr>
                <w:rFonts w:ascii="Arial" w:hAnsi="Arial" w:cs="Arial"/>
                <w:sz w:val="16"/>
                <w:szCs w:val="16"/>
              </w:rPr>
            </w:pPr>
            <w:r w:rsidRPr="003C53D6">
              <w:rPr>
                <w:rFonts w:ascii="Arial" w:hAnsi="Arial" w:cs="Arial"/>
                <w:sz w:val="16"/>
                <w:szCs w:val="16"/>
                <w:cs/>
              </w:rPr>
              <w:t>86.41</w:t>
            </w:r>
          </w:p>
        </w:tc>
      </w:tr>
      <w:tr w:rsidR="003C53D6" w:rsidRPr="00591540" w14:paraId="610C17F4" w14:textId="77777777" w:rsidTr="00F56E6B">
        <w:trPr>
          <w:trHeight w:val="60"/>
        </w:trPr>
        <w:tc>
          <w:tcPr>
            <w:tcW w:w="3600" w:type="dxa"/>
          </w:tcPr>
          <w:p w14:paraId="56AC3D6F" w14:textId="4A3A8934" w:rsidR="003C53D6" w:rsidRDefault="003C53D6" w:rsidP="003C53D6">
            <w:pPr>
              <w:spacing w:line="280" w:lineRule="exact"/>
              <w:ind w:left="162" w:right="-72" w:hanging="162"/>
              <w:rPr>
                <w:rFonts w:ascii="Arial" w:hAnsi="Arial" w:cs="Arial"/>
                <w:bCs/>
                <w:sz w:val="16"/>
                <w:szCs w:val="16"/>
              </w:rPr>
            </w:pPr>
            <w:proofErr w:type="spellStart"/>
            <w:r>
              <w:rPr>
                <w:rFonts w:ascii="Arial" w:hAnsi="Arial" w:cs="Arial"/>
                <w:bCs/>
                <w:sz w:val="16"/>
                <w:szCs w:val="16"/>
              </w:rPr>
              <w:t>Warrapinit</w:t>
            </w:r>
            <w:proofErr w:type="spellEnd"/>
            <w:r>
              <w:rPr>
                <w:rFonts w:ascii="Arial" w:hAnsi="Arial" w:cs="Arial"/>
                <w:bCs/>
                <w:sz w:val="16"/>
                <w:szCs w:val="16"/>
              </w:rPr>
              <w:t xml:space="preserve"> Co., Ltd.</w:t>
            </w:r>
          </w:p>
        </w:tc>
        <w:tc>
          <w:tcPr>
            <w:tcW w:w="1620" w:type="dxa"/>
          </w:tcPr>
          <w:p w14:paraId="28BDA0E5" w14:textId="1721ACD9" w:rsidR="003C53D6" w:rsidRPr="0076681D" w:rsidRDefault="003C53D6" w:rsidP="003C53D6">
            <w:pPr>
              <w:tabs>
                <w:tab w:val="decimal" w:pos="1224"/>
              </w:tabs>
              <w:spacing w:line="280" w:lineRule="exact"/>
              <w:ind w:right="16"/>
              <w:jc w:val="both"/>
              <w:rPr>
                <w:rFonts w:ascii="Arial" w:hAnsi="Arial" w:cs="Arial"/>
                <w:sz w:val="16"/>
                <w:szCs w:val="16"/>
              </w:rPr>
            </w:pPr>
            <w:r w:rsidRPr="008B1BFF">
              <w:rPr>
                <w:rFonts w:ascii="Arial" w:hAnsi="Arial" w:cs="Arial"/>
                <w:sz w:val="16"/>
                <w:szCs w:val="16"/>
              </w:rPr>
              <w:t>-</w:t>
            </w:r>
          </w:p>
        </w:tc>
        <w:tc>
          <w:tcPr>
            <w:tcW w:w="1396" w:type="dxa"/>
            <w:vAlign w:val="bottom"/>
          </w:tcPr>
          <w:p w14:paraId="0DD2354E" w14:textId="588B4267"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9.70</w:t>
            </w:r>
          </w:p>
        </w:tc>
        <w:tc>
          <w:tcPr>
            <w:tcW w:w="1396" w:type="dxa"/>
            <w:vAlign w:val="bottom"/>
          </w:tcPr>
          <w:p w14:paraId="5453A915" w14:textId="717F45F4"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w:t>
            </w:r>
          </w:p>
        </w:tc>
        <w:tc>
          <w:tcPr>
            <w:tcW w:w="1531" w:type="dxa"/>
            <w:shd w:val="clear" w:color="auto" w:fill="auto"/>
            <w:vAlign w:val="bottom"/>
          </w:tcPr>
          <w:p w14:paraId="288A69DD" w14:textId="3AAB87FE" w:rsidR="003C53D6" w:rsidRPr="003C53D6" w:rsidRDefault="003C53D6" w:rsidP="003C53D6">
            <w:pPr>
              <w:tabs>
                <w:tab w:val="decimal" w:pos="920"/>
              </w:tabs>
              <w:spacing w:line="280" w:lineRule="exact"/>
              <w:ind w:right="14"/>
              <w:jc w:val="both"/>
              <w:rPr>
                <w:rFonts w:ascii="Arial" w:hAnsi="Arial" w:cs="Arial"/>
                <w:sz w:val="16"/>
                <w:szCs w:val="16"/>
              </w:rPr>
            </w:pPr>
            <w:r w:rsidRPr="003C53D6">
              <w:rPr>
                <w:rFonts w:ascii="Arial" w:hAnsi="Arial" w:cs="Arial"/>
                <w:sz w:val="16"/>
                <w:szCs w:val="16"/>
                <w:cs/>
              </w:rPr>
              <w:t>9.70</w:t>
            </w:r>
          </w:p>
        </w:tc>
      </w:tr>
      <w:tr w:rsidR="003C53D6" w:rsidRPr="00591540" w14:paraId="1B10E4A2" w14:textId="77777777" w:rsidTr="00F56E6B">
        <w:trPr>
          <w:trHeight w:val="60"/>
        </w:trPr>
        <w:tc>
          <w:tcPr>
            <w:tcW w:w="3600" w:type="dxa"/>
          </w:tcPr>
          <w:p w14:paraId="72B415B6" w14:textId="34BA96A6" w:rsidR="003C53D6" w:rsidRDefault="003C53D6" w:rsidP="003C53D6">
            <w:pPr>
              <w:spacing w:line="280" w:lineRule="exact"/>
              <w:ind w:left="162" w:right="-72" w:hanging="162"/>
              <w:rPr>
                <w:rFonts w:ascii="Arial" w:hAnsi="Arial" w:cs="Arial"/>
                <w:bCs/>
                <w:sz w:val="16"/>
                <w:szCs w:val="16"/>
              </w:rPr>
            </w:pPr>
            <w:r>
              <w:rPr>
                <w:rFonts w:ascii="Arial" w:hAnsi="Arial" w:cs="Arial"/>
                <w:bCs/>
                <w:sz w:val="16"/>
                <w:szCs w:val="16"/>
              </w:rPr>
              <w:t>Anima Co., Ltd.</w:t>
            </w:r>
          </w:p>
        </w:tc>
        <w:tc>
          <w:tcPr>
            <w:tcW w:w="1620" w:type="dxa"/>
          </w:tcPr>
          <w:p w14:paraId="01B1D558" w14:textId="01F0C1CD" w:rsidR="003C53D6" w:rsidRPr="0076681D" w:rsidRDefault="003C53D6" w:rsidP="003C53D6">
            <w:pPr>
              <w:tabs>
                <w:tab w:val="decimal" w:pos="1224"/>
              </w:tabs>
              <w:spacing w:line="280" w:lineRule="exact"/>
              <w:ind w:right="16"/>
              <w:jc w:val="both"/>
              <w:rPr>
                <w:rFonts w:ascii="Arial" w:hAnsi="Arial" w:cs="Arial"/>
                <w:sz w:val="16"/>
                <w:szCs w:val="16"/>
              </w:rPr>
            </w:pPr>
            <w:r w:rsidRPr="008B1BFF">
              <w:rPr>
                <w:rFonts w:ascii="Arial" w:hAnsi="Arial" w:cs="Arial"/>
                <w:sz w:val="16"/>
                <w:szCs w:val="16"/>
              </w:rPr>
              <w:t>-</w:t>
            </w:r>
          </w:p>
        </w:tc>
        <w:tc>
          <w:tcPr>
            <w:tcW w:w="1396" w:type="dxa"/>
            <w:vAlign w:val="bottom"/>
          </w:tcPr>
          <w:p w14:paraId="1E523C81" w14:textId="618CF9E8"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1,574.02</w:t>
            </w:r>
          </w:p>
        </w:tc>
        <w:tc>
          <w:tcPr>
            <w:tcW w:w="1396" w:type="dxa"/>
            <w:vAlign w:val="bottom"/>
          </w:tcPr>
          <w:p w14:paraId="53E7E8CC" w14:textId="785C22ED"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w:t>
            </w:r>
          </w:p>
        </w:tc>
        <w:tc>
          <w:tcPr>
            <w:tcW w:w="1531" w:type="dxa"/>
            <w:shd w:val="clear" w:color="auto" w:fill="auto"/>
            <w:vAlign w:val="bottom"/>
          </w:tcPr>
          <w:p w14:paraId="02DAB2FA" w14:textId="01B4E2A6" w:rsidR="003C53D6" w:rsidRPr="003C53D6" w:rsidRDefault="003C53D6" w:rsidP="003C53D6">
            <w:pPr>
              <w:tabs>
                <w:tab w:val="decimal" w:pos="920"/>
              </w:tabs>
              <w:spacing w:line="280" w:lineRule="exact"/>
              <w:ind w:right="14"/>
              <w:jc w:val="both"/>
              <w:rPr>
                <w:rFonts w:ascii="Arial" w:hAnsi="Arial" w:cs="Arial"/>
                <w:sz w:val="16"/>
                <w:szCs w:val="16"/>
              </w:rPr>
            </w:pPr>
            <w:r w:rsidRPr="003C53D6">
              <w:rPr>
                <w:rFonts w:ascii="Arial" w:hAnsi="Arial" w:cs="Arial"/>
                <w:sz w:val="16"/>
                <w:szCs w:val="16"/>
                <w:cs/>
              </w:rPr>
              <w:t>1574.02</w:t>
            </w:r>
          </w:p>
        </w:tc>
      </w:tr>
      <w:tr w:rsidR="003C53D6" w:rsidRPr="00591540" w14:paraId="463C270C" w14:textId="77777777" w:rsidTr="00F56E6B">
        <w:trPr>
          <w:trHeight w:val="60"/>
        </w:trPr>
        <w:tc>
          <w:tcPr>
            <w:tcW w:w="3600" w:type="dxa"/>
          </w:tcPr>
          <w:p w14:paraId="21980C07" w14:textId="39549867" w:rsidR="003C53D6" w:rsidRDefault="003C53D6" w:rsidP="003C53D6">
            <w:pPr>
              <w:spacing w:line="280" w:lineRule="exact"/>
              <w:ind w:left="162" w:right="-72" w:hanging="162"/>
              <w:rPr>
                <w:rFonts w:ascii="Arial" w:hAnsi="Arial" w:cs="Arial"/>
                <w:bCs/>
                <w:sz w:val="16"/>
                <w:szCs w:val="16"/>
              </w:rPr>
            </w:pPr>
            <w:r>
              <w:rPr>
                <w:rFonts w:ascii="Arial" w:hAnsi="Arial" w:cs="Arial"/>
                <w:bCs/>
                <w:sz w:val="16"/>
                <w:szCs w:val="16"/>
              </w:rPr>
              <w:t>Standard Asia Co., Ltd.</w:t>
            </w:r>
          </w:p>
        </w:tc>
        <w:tc>
          <w:tcPr>
            <w:tcW w:w="1620" w:type="dxa"/>
          </w:tcPr>
          <w:p w14:paraId="611237E4" w14:textId="0C477519" w:rsidR="003C53D6" w:rsidRPr="0076681D" w:rsidRDefault="003C53D6" w:rsidP="003C53D6">
            <w:pPr>
              <w:tabs>
                <w:tab w:val="decimal" w:pos="1224"/>
              </w:tabs>
              <w:spacing w:line="280" w:lineRule="exact"/>
              <w:ind w:right="16"/>
              <w:jc w:val="both"/>
              <w:rPr>
                <w:rFonts w:ascii="Arial" w:hAnsi="Arial" w:cs="Arial"/>
                <w:sz w:val="16"/>
                <w:szCs w:val="16"/>
              </w:rPr>
            </w:pPr>
            <w:r w:rsidRPr="008B1BFF">
              <w:rPr>
                <w:rFonts w:ascii="Arial" w:hAnsi="Arial" w:cs="Arial"/>
                <w:sz w:val="16"/>
                <w:szCs w:val="16"/>
              </w:rPr>
              <w:t>-</w:t>
            </w:r>
          </w:p>
        </w:tc>
        <w:tc>
          <w:tcPr>
            <w:tcW w:w="1396" w:type="dxa"/>
            <w:vAlign w:val="bottom"/>
          </w:tcPr>
          <w:p w14:paraId="12F70D62" w14:textId="1367BA39"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485.88</w:t>
            </w:r>
          </w:p>
        </w:tc>
        <w:tc>
          <w:tcPr>
            <w:tcW w:w="1396" w:type="dxa"/>
            <w:vAlign w:val="bottom"/>
          </w:tcPr>
          <w:p w14:paraId="2AC91D21" w14:textId="0D5FCDDE"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(485.88)</w:t>
            </w:r>
          </w:p>
        </w:tc>
        <w:tc>
          <w:tcPr>
            <w:tcW w:w="1531" w:type="dxa"/>
            <w:shd w:val="clear" w:color="auto" w:fill="auto"/>
            <w:vAlign w:val="bottom"/>
          </w:tcPr>
          <w:p w14:paraId="006F3B22" w14:textId="2F6967C2" w:rsidR="003C53D6" w:rsidRPr="003C53D6" w:rsidRDefault="003C53D6" w:rsidP="003C53D6">
            <w:pPr>
              <w:tabs>
                <w:tab w:val="decimal" w:pos="1155"/>
              </w:tabs>
              <w:spacing w:line="280" w:lineRule="exact"/>
              <w:ind w:right="14"/>
              <w:jc w:val="both"/>
              <w:rPr>
                <w:rFonts w:ascii="Arial" w:hAnsi="Arial" w:cs="Arial"/>
                <w:sz w:val="16"/>
                <w:szCs w:val="16"/>
              </w:rPr>
            </w:pPr>
            <w:r w:rsidRPr="003C53D6">
              <w:rPr>
                <w:rFonts w:ascii="Arial" w:hAnsi="Arial" w:cs="Arial"/>
                <w:sz w:val="16"/>
                <w:szCs w:val="16"/>
                <w:cs/>
              </w:rPr>
              <w:t>-</w:t>
            </w:r>
          </w:p>
        </w:tc>
      </w:tr>
      <w:tr w:rsidR="003C53D6" w:rsidRPr="00591540" w14:paraId="4811F8BE" w14:textId="77777777" w:rsidTr="00FE48C4">
        <w:trPr>
          <w:trHeight w:val="60"/>
        </w:trPr>
        <w:tc>
          <w:tcPr>
            <w:tcW w:w="3600" w:type="dxa"/>
          </w:tcPr>
          <w:p w14:paraId="75C38CF4" w14:textId="4E8E6B4C" w:rsidR="003C53D6" w:rsidRPr="00591540" w:rsidRDefault="003C53D6" w:rsidP="003C53D6">
            <w:pPr>
              <w:spacing w:line="280" w:lineRule="exact"/>
              <w:ind w:left="162" w:right="-72" w:hanging="162"/>
              <w:rPr>
                <w:rFonts w:ascii="Arial" w:hAnsi="Arial" w:cs="Arial"/>
                <w:b/>
                <w:sz w:val="16"/>
                <w:szCs w:val="16"/>
              </w:rPr>
            </w:pPr>
            <w:r w:rsidRPr="00591540">
              <w:rPr>
                <w:rFonts w:ascii="Arial" w:hAnsi="Arial" w:cs="Arial"/>
                <w:b/>
                <w:sz w:val="16"/>
                <w:szCs w:val="16"/>
              </w:rPr>
              <w:t>Joint ventures</w:t>
            </w:r>
          </w:p>
        </w:tc>
        <w:tc>
          <w:tcPr>
            <w:tcW w:w="1620" w:type="dxa"/>
            <w:vAlign w:val="bottom"/>
          </w:tcPr>
          <w:p w14:paraId="6A0370F6" w14:textId="77777777" w:rsidR="003C53D6" w:rsidRPr="00591540" w:rsidRDefault="003C53D6" w:rsidP="003C53D6">
            <w:pPr>
              <w:tabs>
                <w:tab w:val="decimal" w:pos="1035"/>
              </w:tabs>
              <w:spacing w:line="280" w:lineRule="exact"/>
              <w:ind w:right="16"/>
              <w:jc w:val="both"/>
              <w:rPr>
                <w:rFonts w:ascii="Arial" w:hAnsi="Arial" w:cs="Arial"/>
                <w:sz w:val="16"/>
                <w:szCs w:val="16"/>
              </w:rPr>
            </w:pPr>
          </w:p>
        </w:tc>
        <w:tc>
          <w:tcPr>
            <w:tcW w:w="1396" w:type="dxa"/>
            <w:vAlign w:val="bottom"/>
          </w:tcPr>
          <w:p w14:paraId="2111852E" w14:textId="428DC2A8" w:rsidR="003C53D6" w:rsidRPr="003C53D6" w:rsidRDefault="003C53D6" w:rsidP="003C53D6">
            <w:pPr>
              <w:tabs>
                <w:tab w:val="decimal" w:pos="864"/>
              </w:tabs>
              <w:spacing w:line="280" w:lineRule="exact"/>
              <w:ind w:right="14"/>
              <w:jc w:val="both"/>
              <w:rPr>
                <w:rFonts w:ascii="Arial" w:hAnsi="Arial" w:cs="Arial"/>
                <w:sz w:val="16"/>
                <w:szCs w:val="16"/>
              </w:rPr>
            </w:pPr>
          </w:p>
        </w:tc>
        <w:tc>
          <w:tcPr>
            <w:tcW w:w="1396" w:type="dxa"/>
            <w:vAlign w:val="bottom"/>
          </w:tcPr>
          <w:p w14:paraId="382EFA32" w14:textId="3ED6692D" w:rsidR="003C53D6" w:rsidRPr="003C53D6" w:rsidRDefault="003C53D6" w:rsidP="003C53D6">
            <w:pPr>
              <w:tabs>
                <w:tab w:val="decimal" w:pos="864"/>
              </w:tabs>
              <w:spacing w:line="280" w:lineRule="exact"/>
              <w:ind w:right="14"/>
              <w:jc w:val="both"/>
              <w:rPr>
                <w:rFonts w:ascii="Arial" w:hAnsi="Arial" w:cs="Arial"/>
                <w:sz w:val="16"/>
                <w:szCs w:val="16"/>
              </w:rPr>
            </w:pPr>
          </w:p>
        </w:tc>
        <w:tc>
          <w:tcPr>
            <w:tcW w:w="1531" w:type="dxa"/>
            <w:vAlign w:val="bottom"/>
          </w:tcPr>
          <w:p w14:paraId="7D412AC0" w14:textId="1D0AB535" w:rsidR="003C53D6" w:rsidRPr="003C53D6" w:rsidRDefault="003C53D6" w:rsidP="003C53D6">
            <w:pPr>
              <w:tabs>
                <w:tab w:val="decimal" w:pos="864"/>
                <w:tab w:val="decimal" w:pos="936"/>
              </w:tabs>
              <w:spacing w:line="280" w:lineRule="exact"/>
              <w:ind w:right="14"/>
              <w:jc w:val="both"/>
              <w:rPr>
                <w:rFonts w:ascii="Arial" w:hAnsi="Arial" w:cs="Arial"/>
                <w:sz w:val="16"/>
                <w:szCs w:val="16"/>
              </w:rPr>
            </w:pPr>
          </w:p>
        </w:tc>
      </w:tr>
      <w:tr w:rsidR="003C53D6" w:rsidRPr="00591540" w14:paraId="197CF39F" w14:textId="77777777" w:rsidTr="00EC7F89">
        <w:trPr>
          <w:trHeight w:val="60"/>
        </w:trPr>
        <w:tc>
          <w:tcPr>
            <w:tcW w:w="3600" w:type="dxa"/>
          </w:tcPr>
          <w:p w14:paraId="694C0899" w14:textId="77777777" w:rsidR="003C53D6" w:rsidRPr="00591540" w:rsidRDefault="003C53D6" w:rsidP="003C53D6">
            <w:pPr>
              <w:spacing w:line="280" w:lineRule="exact"/>
              <w:ind w:left="162" w:right="-72" w:hanging="162"/>
              <w:rPr>
                <w:rFonts w:ascii="Arial" w:hAnsi="Arial" w:cs="Arial"/>
                <w:bCs/>
                <w:sz w:val="16"/>
                <w:szCs w:val="16"/>
              </w:rPr>
            </w:pPr>
            <w:r w:rsidRPr="00591540">
              <w:rPr>
                <w:rFonts w:ascii="Arial" w:hAnsi="Arial" w:cs="Arial"/>
                <w:bCs/>
                <w:sz w:val="16"/>
                <w:szCs w:val="16"/>
              </w:rPr>
              <w:t>Nuvo Line Agency Co., Ltd.</w:t>
            </w:r>
          </w:p>
        </w:tc>
        <w:tc>
          <w:tcPr>
            <w:tcW w:w="1620" w:type="dxa"/>
            <w:vAlign w:val="bottom"/>
          </w:tcPr>
          <w:p w14:paraId="24F2D350" w14:textId="28593533"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188.0</w:t>
            </w:r>
            <w:r>
              <w:rPr>
                <w:rFonts w:ascii="Arial" w:hAnsi="Arial" w:cs="Arial"/>
                <w:sz w:val="16"/>
                <w:szCs w:val="16"/>
              </w:rPr>
              <w:t>1</w:t>
            </w:r>
          </w:p>
        </w:tc>
        <w:tc>
          <w:tcPr>
            <w:tcW w:w="1396" w:type="dxa"/>
          </w:tcPr>
          <w:p w14:paraId="12A175F6" w14:textId="79BE5A76"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70.00</w:t>
            </w:r>
          </w:p>
        </w:tc>
        <w:tc>
          <w:tcPr>
            <w:tcW w:w="1396" w:type="dxa"/>
          </w:tcPr>
          <w:p w14:paraId="5737264C" w14:textId="07804E3F"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rPr>
              <w:t>(</w:t>
            </w:r>
            <w:r w:rsidR="006B3B01">
              <w:rPr>
                <w:rFonts w:ascii="Arial" w:hAnsi="Arial" w:cs="Arial"/>
                <w:sz w:val="16"/>
                <w:szCs w:val="16"/>
              </w:rPr>
              <w:t>258.01</w:t>
            </w:r>
            <w:r w:rsidRPr="003C53D6">
              <w:rPr>
                <w:rFonts w:ascii="Arial" w:hAnsi="Arial" w:cs="Arial"/>
                <w:sz w:val="16"/>
                <w:szCs w:val="16"/>
              </w:rPr>
              <w:t>)</w:t>
            </w:r>
          </w:p>
        </w:tc>
        <w:tc>
          <w:tcPr>
            <w:tcW w:w="1531" w:type="dxa"/>
          </w:tcPr>
          <w:p w14:paraId="79C519D5" w14:textId="44BA47E1" w:rsidR="003C53D6" w:rsidRPr="003C53D6" w:rsidRDefault="003C53D6" w:rsidP="003C53D6">
            <w:pPr>
              <w:tabs>
                <w:tab w:val="decimal" w:pos="1155"/>
              </w:tabs>
              <w:spacing w:line="280" w:lineRule="exact"/>
              <w:ind w:right="14"/>
              <w:jc w:val="both"/>
              <w:rPr>
                <w:rFonts w:ascii="Arial" w:hAnsi="Arial" w:cs="Arial"/>
                <w:sz w:val="16"/>
                <w:szCs w:val="16"/>
              </w:rPr>
            </w:pPr>
            <w:r w:rsidRPr="003C53D6">
              <w:rPr>
                <w:rFonts w:ascii="Arial" w:hAnsi="Arial" w:cs="Arial"/>
                <w:sz w:val="16"/>
                <w:szCs w:val="16"/>
              </w:rPr>
              <w:t>-</w:t>
            </w:r>
          </w:p>
        </w:tc>
      </w:tr>
      <w:tr w:rsidR="003C53D6" w:rsidRPr="00591540" w14:paraId="54A4F3BF" w14:textId="77777777" w:rsidTr="00EC7F89">
        <w:trPr>
          <w:trHeight w:val="60"/>
        </w:trPr>
        <w:tc>
          <w:tcPr>
            <w:tcW w:w="3600" w:type="dxa"/>
          </w:tcPr>
          <w:p w14:paraId="363A0BF5" w14:textId="77777777" w:rsidR="003C53D6" w:rsidRPr="00591540" w:rsidRDefault="003C53D6" w:rsidP="003C53D6">
            <w:pPr>
              <w:spacing w:line="280" w:lineRule="exact"/>
              <w:ind w:left="162" w:right="-72" w:hanging="162"/>
              <w:rPr>
                <w:rFonts w:ascii="Arial" w:hAnsi="Arial" w:cs="Arial"/>
                <w:bCs/>
                <w:sz w:val="16"/>
                <w:szCs w:val="16"/>
              </w:rPr>
            </w:pPr>
            <w:r w:rsidRPr="00591540">
              <w:rPr>
                <w:rFonts w:ascii="Arial" w:hAnsi="Arial" w:cs="Arial"/>
                <w:bCs/>
                <w:sz w:val="16"/>
                <w:szCs w:val="16"/>
              </w:rPr>
              <w:t xml:space="preserve">BTS </w:t>
            </w: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Sixteen Limited</w:t>
            </w:r>
          </w:p>
        </w:tc>
        <w:tc>
          <w:tcPr>
            <w:tcW w:w="1620" w:type="dxa"/>
            <w:vAlign w:val="bottom"/>
          </w:tcPr>
          <w:p w14:paraId="6BE988F2" w14:textId="0E13B15D"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272.00</w:t>
            </w:r>
          </w:p>
        </w:tc>
        <w:tc>
          <w:tcPr>
            <w:tcW w:w="1396" w:type="dxa"/>
          </w:tcPr>
          <w:p w14:paraId="7937AF09" w14:textId="50142C9B" w:rsidR="003C53D6" w:rsidRPr="003C53D6" w:rsidRDefault="006B3B01" w:rsidP="006B3B01">
            <w:pPr>
              <w:tabs>
                <w:tab w:val="decimal" w:pos="1065"/>
              </w:tabs>
              <w:spacing w:line="280" w:lineRule="exact"/>
              <w:ind w:right="14"/>
              <w:jc w:val="both"/>
              <w:rPr>
                <w:rFonts w:ascii="Arial" w:hAnsi="Arial" w:cs="Arial"/>
                <w:sz w:val="16"/>
                <w:szCs w:val="16"/>
              </w:rPr>
            </w:pPr>
            <w:r>
              <w:rPr>
                <w:rFonts w:ascii="Arial" w:hAnsi="Arial" w:cs="Arial"/>
                <w:sz w:val="16"/>
                <w:szCs w:val="16"/>
              </w:rPr>
              <w:t>-</w:t>
            </w:r>
          </w:p>
        </w:tc>
        <w:tc>
          <w:tcPr>
            <w:tcW w:w="1396" w:type="dxa"/>
          </w:tcPr>
          <w:p w14:paraId="6842E7AD" w14:textId="5ADE8453"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rPr>
              <w:t>(109.50)</w:t>
            </w:r>
          </w:p>
        </w:tc>
        <w:tc>
          <w:tcPr>
            <w:tcW w:w="1531" w:type="dxa"/>
          </w:tcPr>
          <w:p w14:paraId="69BEB7FA" w14:textId="25874111" w:rsidR="003C53D6" w:rsidRPr="003C53D6" w:rsidRDefault="003C53D6" w:rsidP="003C53D6">
            <w:pPr>
              <w:tabs>
                <w:tab w:val="decimal" w:pos="936"/>
              </w:tabs>
              <w:spacing w:line="280" w:lineRule="exact"/>
              <w:ind w:right="14"/>
              <w:jc w:val="both"/>
              <w:rPr>
                <w:rFonts w:ascii="Arial" w:hAnsi="Arial" w:cs="Arial"/>
                <w:sz w:val="16"/>
                <w:szCs w:val="16"/>
              </w:rPr>
            </w:pPr>
            <w:r w:rsidRPr="003C53D6">
              <w:rPr>
                <w:rFonts w:ascii="Arial" w:hAnsi="Arial" w:cs="Arial"/>
                <w:sz w:val="16"/>
                <w:szCs w:val="16"/>
              </w:rPr>
              <w:t>162.50</w:t>
            </w:r>
          </w:p>
        </w:tc>
      </w:tr>
      <w:tr w:rsidR="003C53D6" w:rsidRPr="00591540" w14:paraId="4C3A1206" w14:textId="77777777" w:rsidTr="00EC7F89">
        <w:trPr>
          <w:trHeight w:val="60"/>
        </w:trPr>
        <w:tc>
          <w:tcPr>
            <w:tcW w:w="3600" w:type="dxa"/>
          </w:tcPr>
          <w:p w14:paraId="69906B21" w14:textId="77777777" w:rsidR="003C53D6" w:rsidRPr="00591540" w:rsidRDefault="003C53D6" w:rsidP="003C53D6">
            <w:pPr>
              <w:spacing w:line="280" w:lineRule="exact"/>
              <w:ind w:left="162" w:right="-198" w:hanging="162"/>
              <w:rPr>
                <w:rFonts w:ascii="Arial" w:hAnsi="Arial" w:cs="Arial"/>
                <w:bCs/>
                <w:sz w:val="16"/>
                <w:szCs w:val="16"/>
              </w:rPr>
            </w:pPr>
            <w:r w:rsidRPr="00591540">
              <w:rPr>
                <w:rFonts w:ascii="Arial" w:hAnsi="Arial" w:cs="Arial"/>
                <w:bCs/>
                <w:sz w:val="16"/>
                <w:szCs w:val="16"/>
              </w:rPr>
              <w:t xml:space="preserve">BTS </w:t>
            </w: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Nineteen Limited</w:t>
            </w:r>
          </w:p>
        </w:tc>
        <w:tc>
          <w:tcPr>
            <w:tcW w:w="1620" w:type="dxa"/>
            <w:vAlign w:val="bottom"/>
          </w:tcPr>
          <w:p w14:paraId="646AAF8C" w14:textId="0E191784"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1,309.00</w:t>
            </w:r>
          </w:p>
        </w:tc>
        <w:tc>
          <w:tcPr>
            <w:tcW w:w="1396" w:type="dxa"/>
          </w:tcPr>
          <w:p w14:paraId="6BDD708A" w14:textId="50D7E5A4"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rPr>
              <w:t>136.00</w:t>
            </w:r>
          </w:p>
        </w:tc>
        <w:tc>
          <w:tcPr>
            <w:tcW w:w="1396" w:type="dxa"/>
          </w:tcPr>
          <w:p w14:paraId="29334071" w14:textId="0591B4D3"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rPr>
              <w:t>-</w:t>
            </w:r>
          </w:p>
        </w:tc>
        <w:tc>
          <w:tcPr>
            <w:tcW w:w="1531" w:type="dxa"/>
          </w:tcPr>
          <w:p w14:paraId="2E3BEE84" w14:textId="41D2B9E0" w:rsidR="003C53D6" w:rsidRPr="003C53D6" w:rsidRDefault="003C53D6" w:rsidP="003C53D6">
            <w:pPr>
              <w:tabs>
                <w:tab w:val="decimal" w:pos="936"/>
              </w:tabs>
              <w:spacing w:line="280" w:lineRule="exact"/>
              <w:ind w:right="14"/>
              <w:jc w:val="both"/>
              <w:rPr>
                <w:rFonts w:ascii="Arial" w:hAnsi="Arial" w:cs="Arial"/>
                <w:sz w:val="16"/>
                <w:szCs w:val="16"/>
              </w:rPr>
            </w:pPr>
            <w:r w:rsidRPr="003C53D6">
              <w:rPr>
                <w:rFonts w:ascii="Arial" w:hAnsi="Arial" w:cs="Arial"/>
                <w:sz w:val="16"/>
                <w:szCs w:val="16"/>
              </w:rPr>
              <w:t>1,445.00</w:t>
            </w:r>
          </w:p>
        </w:tc>
      </w:tr>
      <w:tr w:rsidR="003C53D6" w:rsidRPr="00591540" w14:paraId="0CAD84B5" w14:textId="77777777" w:rsidTr="00EC7F89">
        <w:trPr>
          <w:trHeight w:val="60"/>
        </w:trPr>
        <w:tc>
          <w:tcPr>
            <w:tcW w:w="3600" w:type="dxa"/>
          </w:tcPr>
          <w:p w14:paraId="0035D14C" w14:textId="77777777" w:rsidR="003C53D6" w:rsidRPr="00591540" w:rsidRDefault="003C53D6" w:rsidP="003C53D6">
            <w:pPr>
              <w:spacing w:line="280" w:lineRule="exact"/>
              <w:ind w:left="72" w:right="-198" w:hanging="72"/>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Three Co., Ltd.</w:t>
            </w:r>
          </w:p>
        </w:tc>
        <w:tc>
          <w:tcPr>
            <w:tcW w:w="1620" w:type="dxa"/>
            <w:vAlign w:val="bottom"/>
          </w:tcPr>
          <w:p w14:paraId="2BAB1013" w14:textId="4DA32A1C"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226.50</w:t>
            </w:r>
          </w:p>
        </w:tc>
        <w:tc>
          <w:tcPr>
            <w:tcW w:w="1396" w:type="dxa"/>
          </w:tcPr>
          <w:p w14:paraId="5C947CF9" w14:textId="4C319B32"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rPr>
              <w:t>31.50</w:t>
            </w:r>
          </w:p>
        </w:tc>
        <w:tc>
          <w:tcPr>
            <w:tcW w:w="1396" w:type="dxa"/>
          </w:tcPr>
          <w:p w14:paraId="478B3D0A" w14:textId="261B9852"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rPr>
              <w:t>-</w:t>
            </w:r>
          </w:p>
        </w:tc>
        <w:tc>
          <w:tcPr>
            <w:tcW w:w="1531" w:type="dxa"/>
          </w:tcPr>
          <w:p w14:paraId="43B187A4" w14:textId="0BAF3C63" w:rsidR="003C53D6" w:rsidRPr="003C53D6" w:rsidRDefault="003C53D6" w:rsidP="003C53D6">
            <w:pPr>
              <w:tabs>
                <w:tab w:val="decimal" w:pos="936"/>
              </w:tabs>
              <w:spacing w:line="280" w:lineRule="exact"/>
              <w:ind w:right="14"/>
              <w:jc w:val="both"/>
              <w:rPr>
                <w:rFonts w:ascii="Arial" w:hAnsi="Arial" w:cs="Arial"/>
                <w:sz w:val="16"/>
                <w:szCs w:val="16"/>
              </w:rPr>
            </w:pPr>
            <w:r w:rsidRPr="003C53D6">
              <w:rPr>
                <w:rFonts w:ascii="Arial" w:hAnsi="Arial" w:cs="Arial"/>
                <w:sz w:val="16"/>
                <w:szCs w:val="16"/>
              </w:rPr>
              <w:t>258.00</w:t>
            </w:r>
          </w:p>
        </w:tc>
      </w:tr>
      <w:tr w:rsidR="003C53D6" w:rsidRPr="00591540" w14:paraId="62906854" w14:textId="77777777" w:rsidTr="00EC7F89">
        <w:trPr>
          <w:trHeight w:val="60"/>
        </w:trPr>
        <w:tc>
          <w:tcPr>
            <w:tcW w:w="3600" w:type="dxa"/>
          </w:tcPr>
          <w:p w14:paraId="279744E8" w14:textId="4DCEFD7F" w:rsidR="003C53D6" w:rsidRPr="00591540" w:rsidRDefault="003C53D6" w:rsidP="003C53D6">
            <w:pPr>
              <w:spacing w:line="280" w:lineRule="exact"/>
              <w:ind w:left="72" w:right="-198" w:hanging="72"/>
              <w:rPr>
                <w:rFonts w:ascii="Arial" w:hAnsi="Arial" w:cs="Arial"/>
                <w:bCs/>
                <w:sz w:val="16"/>
                <w:szCs w:val="16"/>
              </w:rPr>
            </w:pPr>
            <w:r w:rsidRPr="00591540">
              <w:rPr>
                <w:rFonts w:ascii="Arial" w:hAnsi="Arial" w:cs="Arial"/>
                <w:bCs/>
                <w:sz w:val="16"/>
                <w:szCs w:val="16"/>
              </w:rPr>
              <w:t xml:space="preserve">Siri TK </w:t>
            </w:r>
            <w:r>
              <w:rPr>
                <w:rFonts w:ascii="Arial" w:hAnsi="Arial" w:cs="Arial"/>
                <w:bCs/>
                <w:sz w:val="16"/>
                <w:szCs w:val="16"/>
              </w:rPr>
              <w:t>One</w:t>
            </w:r>
            <w:r w:rsidRPr="00591540">
              <w:rPr>
                <w:rFonts w:ascii="Arial" w:hAnsi="Arial" w:cs="Arial"/>
                <w:bCs/>
                <w:sz w:val="16"/>
                <w:szCs w:val="16"/>
              </w:rPr>
              <w:t xml:space="preserve"> Co., Ltd.</w:t>
            </w:r>
          </w:p>
        </w:tc>
        <w:tc>
          <w:tcPr>
            <w:tcW w:w="1620" w:type="dxa"/>
            <w:vAlign w:val="bottom"/>
          </w:tcPr>
          <w:p w14:paraId="713B3E7D" w14:textId="3752EFB7"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129.50</w:t>
            </w:r>
          </w:p>
        </w:tc>
        <w:tc>
          <w:tcPr>
            <w:tcW w:w="1396" w:type="dxa"/>
          </w:tcPr>
          <w:p w14:paraId="08D922D2" w14:textId="5CAC5716"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rPr>
              <w:t>51.10</w:t>
            </w:r>
          </w:p>
        </w:tc>
        <w:tc>
          <w:tcPr>
            <w:tcW w:w="1396" w:type="dxa"/>
          </w:tcPr>
          <w:p w14:paraId="0D198ADD" w14:textId="5A95DEE0"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rPr>
              <w:t>-</w:t>
            </w:r>
          </w:p>
        </w:tc>
        <w:tc>
          <w:tcPr>
            <w:tcW w:w="1531" w:type="dxa"/>
          </w:tcPr>
          <w:p w14:paraId="27F0F915" w14:textId="42942931" w:rsidR="003C53D6" w:rsidRPr="003C53D6" w:rsidRDefault="003C53D6" w:rsidP="003C53D6">
            <w:pPr>
              <w:tabs>
                <w:tab w:val="decimal" w:pos="936"/>
              </w:tabs>
              <w:spacing w:line="280" w:lineRule="exact"/>
              <w:ind w:right="14"/>
              <w:jc w:val="both"/>
              <w:rPr>
                <w:rFonts w:ascii="Arial" w:hAnsi="Arial" w:cs="Arial"/>
                <w:sz w:val="16"/>
                <w:szCs w:val="16"/>
              </w:rPr>
            </w:pPr>
            <w:r w:rsidRPr="003C53D6">
              <w:rPr>
                <w:rFonts w:ascii="Arial" w:hAnsi="Arial" w:cs="Arial"/>
                <w:sz w:val="16"/>
                <w:szCs w:val="16"/>
              </w:rPr>
              <w:t>180.60</w:t>
            </w:r>
          </w:p>
        </w:tc>
      </w:tr>
      <w:tr w:rsidR="003C53D6" w:rsidRPr="00591540" w14:paraId="65398530" w14:textId="77777777" w:rsidTr="00EC7F89">
        <w:trPr>
          <w:trHeight w:val="60"/>
        </w:trPr>
        <w:tc>
          <w:tcPr>
            <w:tcW w:w="3600" w:type="dxa"/>
          </w:tcPr>
          <w:p w14:paraId="69C64EF1" w14:textId="79B93AB0" w:rsidR="003C53D6" w:rsidRPr="00591540" w:rsidRDefault="003C53D6" w:rsidP="003C53D6">
            <w:pPr>
              <w:spacing w:line="280" w:lineRule="exact"/>
              <w:ind w:left="72" w:right="-72" w:hanging="72"/>
              <w:rPr>
                <w:rFonts w:ascii="Arial" w:hAnsi="Arial" w:cs="Arial"/>
                <w:bCs/>
                <w:sz w:val="16"/>
                <w:szCs w:val="16"/>
              </w:rPr>
            </w:pPr>
            <w:r w:rsidRPr="00591540">
              <w:rPr>
                <w:rFonts w:ascii="Arial" w:hAnsi="Arial" w:cs="Arial"/>
                <w:bCs/>
                <w:sz w:val="16"/>
                <w:szCs w:val="16"/>
              </w:rPr>
              <w:lastRenderedPageBreak/>
              <w:t xml:space="preserve">Siri TK </w:t>
            </w:r>
            <w:r>
              <w:rPr>
                <w:rFonts w:ascii="Arial" w:hAnsi="Arial" w:cs="Arial"/>
                <w:bCs/>
                <w:sz w:val="16"/>
                <w:szCs w:val="16"/>
              </w:rPr>
              <w:t>Five</w:t>
            </w:r>
            <w:r w:rsidRPr="00591540">
              <w:rPr>
                <w:rFonts w:ascii="Arial" w:hAnsi="Arial" w:cs="Arial"/>
                <w:bCs/>
                <w:sz w:val="16"/>
                <w:szCs w:val="16"/>
              </w:rPr>
              <w:t xml:space="preserve"> Co., Ltd.</w:t>
            </w:r>
          </w:p>
        </w:tc>
        <w:tc>
          <w:tcPr>
            <w:tcW w:w="1620" w:type="dxa"/>
            <w:vAlign w:val="bottom"/>
          </w:tcPr>
          <w:p w14:paraId="77CF55B4" w14:textId="58F65CDF"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190.</w:t>
            </w:r>
            <w:r>
              <w:rPr>
                <w:rFonts w:ascii="Arial" w:hAnsi="Arial" w:cs="Arial"/>
                <w:sz w:val="16"/>
                <w:szCs w:val="16"/>
              </w:rPr>
              <w:t>39</w:t>
            </w:r>
          </w:p>
        </w:tc>
        <w:tc>
          <w:tcPr>
            <w:tcW w:w="1396" w:type="dxa"/>
          </w:tcPr>
          <w:p w14:paraId="6817D8A5" w14:textId="7364DF10"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rPr>
              <w:t>112.0</w:t>
            </w:r>
            <w:r w:rsidR="006B3B01">
              <w:rPr>
                <w:rFonts w:ascii="Arial" w:hAnsi="Arial" w:cs="Arial"/>
                <w:sz w:val="16"/>
                <w:szCs w:val="16"/>
              </w:rPr>
              <w:t>1</w:t>
            </w:r>
          </w:p>
        </w:tc>
        <w:tc>
          <w:tcPr>
            <w:tcW w:w="1396" w:type="dxa"/>
          </w:tcPr>
          <w:p w14:paraId="75DF0E53" w14:textId="2FD90912"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rPr>
              <w:t>-</w:t>
            </w:r>
          </w:p>
        </w:tc>
        <w:tc>
          <w:tcPr>
            <w:tcW w:w="1531" w:type="dxa"/>
          </w:tcPr>
          <w:p w14:paraId="093584EF" w14:textId="343DCA90" w:rsidR="003C53D6" w:rsidRPr="003C53D6" w:rsidRDefault="003C53D6" w:rsidP="003C53D6">
            <w:pPr>
              <w:tabs>
                <w:tab w:val="decimal" w:pos="936"/>
              </w:tabs>
              <w:spacing w:line="280" w:lineRule="exact"/>
              <w:ind w:right="14"/>
              <w:jc w:val="both"/>
              <w:rPr>
                <w:rFonts w:ascii="Arial" w:hAnsi="Arial" w:cs="Arial"/>
                <w:sz w:val="16"/>
                <w:szCs w:val="16"/>
              </w:rPr>
            </w:pPr>
            <w:r w:rsidRPr="003C53D6">
              <w:rPr>
                <w:rFonts w:ascii="Arial" w:hAnsi="Arial" w:cs="Arial"/>
                <w:sz w:val="16"/>
                <w:szCs w:val="16"/>
              </w:rPr>
              <w:t>302.40</w:t>
            </w:r>
          </w:p>
        </w:tc>
      </w:tr>
      <w:tr w:rsidR="003C53D6" w:rsidRPr="00591540" w14:paraId="2263DBA7" w14:textId="77777777" w:rsidTr="00EC7F89">
        <w:trPr>
          <w:trHeight w:val="60"/>
        </w:trPr>
        <w:tc>
          <w:tcPr>
            <w:tcW w:w="3600" w:type="dxa"/>
          </w:tcPr>
          <w:p w14:paraId="61E5DFF1" w14:textId="591BE728" w:rsidR="003C53D6" w:rsidRPr="00591540" w:rsidRDefault="003C53D6" w:rsidP="003C53D6">
            <w:pPr>
              <w:spacing w:line="280" w:lineRule="exact"/>
              <w:ind w:left="72" w:right="-72" w:hanging="72"/>
              <w:rPr>
                <w:rFonts w:ascii="Arial" w:hAnsi="Arial" w:cs="Arial"/>
                <w:bCs/>
                <w:sz w:val="16"/>
                <w:szCs w:val="16"/>
              </w:rPr>
            </w:pPr>
            <w:r w:rsidRPr="00591540">
              <w:rPr>
                <w:rFonts w:ascii="Arial" w:hAnsi="Arial" w:cs="Arial"/>
                <w:bCs/>
                <w:sz w:val="16"/>
                <w:szCs w:val="16"/>
              </w:rPr>
              <w:t xml:space="preserve">Siri TK </w:t>
            </w:r>
            <w:r>
              <w:rPr>
                <w:rFonts w:ascii="Arial" w:hAnsi="Arial" w:cs="Arial"/>
                <w:bCs/>
                <w:sz w:val="16"/>
                <w:szCs w:val="16"/>
              </w:rPr>
              <w:t>Six</w:t>
            </w:r>
            <w:r w:rsidRPr="00591540">
              <w:rPr>
                <w:rFonts w:ascii="Arial" w:hAnsi="Arial" w:cs="Arial"/>
                <w:bCs/>
                <w:sz w:val="16"/>
                <w:szCs w:val="16"/>
              </w:rPr>
              <w:t xml:space="preserve"> Co., Ltd.</w:t>
            </w:r>
          </w:p>
        </w:tc>
        <w:tc>
          <w:tcPr>
            <w:tcW w:w="1620" w:type="dxa"/>
            <w:vAlign w:val="bottom"/>
          </w:tcPr>
          <w:p w14:paraId="4ACD1BF5" w14:textId="3793F6B2" w:rsidR="003C53D6" w:rsidRPr="00755FF5"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788.45</w:t>
            </w:r>
          </w:p>
        </w:tc>
        <w:tc>
          <w:tcPr>
            <w:tcW w:w="1396" w:type="dxa"/>
          </w:tcPr>
          <w:p w14:paraId="39B66610" w14:textId="4190B3AE"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rPr>
              <w:t>488.80</w:t>
            </w:r>
          </w:p>
        </w:tc>
        <w:tc>
          <w:tcPr>
            <w:tcW w:w="1396" w:type="dxa"/>
          </w:tcPr>
          <w:p w14:paraId="25764869" w14:textId="6749EAFB"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rPr>
              <w:t>-</w:t>
            </w:r>
          </w:p>
        </w:tc>
        <w:tc>
          <w:tcPr>
            <w:tcW w:w="1531" w:type="dxa"/>
          </w:tcPr>
          <w:p w14:paraId="45C49A65" w14:textId="19C8980C" w:rsidR="003C53D6" w:rsidRPr="003C53D6" w:rsidRDefault="003C53D6" w:rsidP="003C53D6">
            <w:pPr>
              <w:tabs>
                <w:tab w:val="decimal" w:pos="936"/>
              </w:tabs>
              <w:spacing w:line="280" w:lineRule="exact"/>
              <w:ind w:right="14"/>
              <w:jc w:val="both"/>
              <w:rPr>
                <w:rFonts w:ascii="Arial" w:hAnsi="Arial" w:cs="Arial"/>
                <w:sz w:val="16"/>
                <w:szCs w:val="16"/>
              </w:rPr>
            </w:pPr>
            <w:r w:rsidRPr="003C53D6">
              <w:rPr>
                <w:rFonts w:ascii="Arial" w:hAnsi="Arial" w:cs="Arial"/>
                <w:sz w:val="16"/>
                <w:szCs w:val="16"/>
              </w:rPr>
              <w:t>1,277.25</w:t>
            </w:r>
          </w:p>
        </w:tc>
      </w:tr>
      <w:tr w:rsidR="003C53D6" w:rsidRPr="00591540" w14:paraId="2D573F47" w14:textId="77777777" w:rsidTr="00EC7F89">
        <w:trPr>
          <w:trHeight w:val="60"/>
        </w:trPr>
        <w:tc>
          <w:tcPr>
            <w:tcW w:w="3600" w:type="dxa"/>
          </w:tcPr>
          <w:p w14:paraId="60AD55F2" w14:textId="74A5735F" w:rsidR="003C53D6" w:rsidRPr="00591540" w:rsidRDefault="003C53D6" w:rsidP="003C53D6">
            <w:pPr>
              <w:spacing w:line="280" w:lineRule="exact"/>
              <w:ind w:left="72" w:right="-72" w:hanging="72"/>
              <w:rPr>
                <w:rFonts w:ascii="Arial" w:hAnsi="Arial" w:cs="Arial"/>
                <w:bCs/>
                <w:sz w:val="16"/>
                <w:szCs w:val="16"/>
              </w:rPr>
            </w:pPr>
            <w:r w:rsidRPr="00591540">
              <w:rPr>
                <w:rFonts w:ascii="Arial" w:hAnsi="Arial" w:cs="Arial"/>
                <w:bCs/>
                <w:sz w:val="16"/>
                <w:szCs w:val="16"/>
              </w:rPr>
              <w:t xml:space="preserve">Siri TK </w:t>
            </w:r>
            <w:r>
              <w:rPr>
                <w:rFonts w:ascii="Arial" w:hAnsi="Arial" w:cs="Arial"/>
                <w:bCs/>
                <w:sz w:val="16"/>
                <w:szCs w:val="16"/>
              </w:rPr>
              <w:t>Seven</w:t>
            </w:r>
            <w:r w:rsidRPr="00591540">
              <w:rPr>
                <w:rFonts w:ascii="Arial" w:hAnsi="Arial" w:cs="Arial"/>
                <w:bCs/>
                <w:sz w:val="16"/>
                <w:szCs w:val="16"/>
              </w:rPr>
              <w:t xml:space="preserve"> Co., Ltd.</w:t>
            </w:r>
            <w:r w:rsidRPr="009D641D">
              <w:rPr>
                <w:rFonts w:ascii="Arial" w:hAnsi="Arial" w:cs="Arial"/>
                <w:bCs/>
                <w:sz w:val="16"/>
                <w:szCs w:val="16"/>
                <w:vertAlign w:val="superscript"/>
              </w:rPr>
              <w:t>(a)</w:t>
            </w:r>
          </w:p>
        </w:tc>
        <w:tc>
          <w:tcPr>
            <w:tcW w:w="1620" w:type="dxa"/>
            <w:vAlign w:val="bottom"/>
          </w:tcPr>
          <w:p w14:paraId="74C70E2F" w14:textId="0315C5E3" w:rsidR="003C53D6" w:rsidRPr="0076681D" w:rsidRDefault="003C53D6" w:rsidP="003C53D6">
            <w:pPr>
              <w:tabs>
                <w:tab w:val="decimal" w:pos="1245"/>
              </w:tabs>
              <w:spacing w:line="280" w:lineRule="exact"/>
              <w:ind w:right="16"/>
              <w:jc w:val="both"/>
              <w:rPr>
                <w:rFonts w:ascii="Arial" w:hAnsi="Arial" w:cs="Arial"/>
                <w:sz w:val="16"/>
                <w:szCs w:val="16"/>
              </w:rPr>
            </w:pPr>
            <w:r w:rsidRPr="0076681D">
              <w:rPr>
                <w:rFonts w:ascii="Arial" w:hAnsi="Arial" w:cs="Arial"/>
                <w:sz w:val="16"/>
                <w:szCs w:val="16"/>
              </w:rPr>
              <w:t>-</w:t>
            </w:r>
          </w:p>
        </w:tc>
        <w:tc>
          <w:tcPr>
            <w:tcW w:w="1396" w:type="dxa"/>
          </w:tcPr>
          <w:p w14:paraId="13782926" w14:textId="582EACE4"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7</w:t>
            </w:r>
            <w:r w:rsidR="00DB2BAB">
              <w:rPr>
                <w:rFonts w:ascii="Arial" w:hAnsi="Arial" w:cs="Arial"/>
                <w:sz w:val="16"/>
                <w:szCs w:val="16"/>
              </w:rPr>
              <w:t>9</w:t>
            </w:r>
            <w:r w:rsidRPr="003C53D6">
              <w:rPr>
                <w:rFonts w:ascii="Arial" w:hAnsi="Arial" w:cs="Arial"/>
                <w:sz w:val="16"/>
                <w:szCs w:val="16"/>
                <w:cs/>
              </w:rPr>
              <w:t>3.16</w:t>
            </w:r>
          </w:p>
        </w:tc>
        <w:tc>
          <w:tcPr>
            <w:tcW w:w="1396" w:type="dxa"/>
          </w:tcPr>
          <w:p w14:paraId="03CF44E4" w14:textId="54EE3F51"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cs/>
              </w:rPr>
              <w:t>(632.36)</w:t>
            </w:r>
          </w:p>
        </w:tc>
        <w:tc>
          <w:tcPr>
            <w:tcW w:w="1531" w:type="dxa"/>
          </w:tcPr>
          <w:p w14:paraId="41928724" w14:textId="52FFFCA9" w:rsidR="003C53D6" w:rsidRPr="003C53D6" w:rsidRDefault="003C53D6" w:rsidP="003C53D6">
            <w:pPr>
              <w:tabs>
                <w:tab w:val="decimal" w:pos="936"/>
              </w:tabs>
              <w:spacing w:line="280" w:lineRule="exact"/>
              <w:ind w:right="14"/>
              <w:jc w:val="both"/>
              <w:rPr>
                <w:rFonts w:ascii="Arial" w:hAnsi="Arial" w:cs="Arial"/>
                <w:sz w:val="16"/>
                <w:szCs w:val="16"/>
              </w:rPr>
            </w:pPr>
            <w:r w:rsidRPr="003C53D6">
              <w:rPr>
                <w:rFonts w:ascii="Arial" w:hAnsi="Arial" w:cs="Arial"/>
                <w:sz w:val="16"/>
                <w:szCs w:val="16"/>
                <w:cs/>
              </w:rPr>
              <w:t>160.80</w:t>
            </w:r>
          </w:p>
        </w:tc>
      </w:tr>
      <w:tr w:rsidR="003C53D6" w:rsidRPr="00591540" w14:paraId="299B397F" w14:textId="77777777" w:rsidTr="00EC7F89">
        <w:trPr>
          <w:trHeight w:val="274"/>
        </w:trPr>
        <w:tc>
          <w:tcPr>
            <w:tcW w:w="3600" w:type="dxa"/>
          </w:tcPr>
          <w:p w14:paraId="76D435A1" w14:textId="5701DC78" w:rsidR="003C53D6" w:rsidRPr="00591540" w:rsidRDefault="003C53D6" w:rsidP="003C53D6">
            <w:pPr>
              <w:spacing w:line="280" w:lineRule="exact"/>
              <w:ind w:left="72" w:right="-72" w:hanging="72"/>
              <w:rPr>
                <w:rFonts w:ascii="Arial" w:hAnsi="Arial" w:cs="Arial"/>
                <w:bCs/>
                <w:sz w:val="16"/>
                <w:szCs w:val="16"/>
              </w:rPr>
            </w:pPr>
            <w:r w:rsidRPr="00591540">
              <w:rPr>
                <w:rFonts w:ascii="Arial" w:hAnsi="Arial" w:cs="Arial"/>
                <w:bCs/>
                <w:sz w:val="16"/>
                <w:szCs w:val="16"/>
              </w:rPr>
              <w:t xml:space="preserve">BFTZ </w:t>
            </w:r>
            <w:proofErr w:type="spellStart"/>
            <w:r w:rsidRPr="00591540">
              <w:rPr>
                <w:rFonts w:ascii="Arial" w:hAnsi="Arial" w:cs="Arial"/>
                <w:bCs/>
                <w:sz w:val="16"/>
                <w:szCs w:val="16"/>
              </w:rPr>
              <w:t>Bangpakong</w:t>
            </w:r>
            <w:proofErr w:type="spellEnd"/>
            <w:r w:rsidRPr="00591540">
              <w:rPr>
                <w:rFonts w:ascii="Arial" w:hAnsi="Arial" w:cs="Arial"/>
                <w:bCs/>
                <w:sz w:val="16"/>
                <w:szCs w:val="16"/>
              </w:rPr>
              <w:t xml:space="preserve"> Co., Ltd.</w:t>
            </w:r>
          </w:p>
        </w:tc>
        <w:tc>
          <w:tcPr>
            <w:tcW w:w="1620" w:type="dxa"/>
            <w:vAlign w:val="bottom"/>
          </w:tcPr>
          <w:p w14:paraId="461A4A9D" w14:textId="76B3C4D5"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657.00</w:t>
            </w:r>
          </w:p>
        </w:tc>
        <w:tc>
          <w:tcPr>
            <w:tcW w:w="1396" w:type="dxa"/>
          </w:tcPr>
          <w:p w14:paraId="79AD3CE0" w14:textId="418CD15C"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rPr>
              <w:t>700.00</w:t>
            </w:r>
          </w:p>
        </w:tc>
        <w:tc>
          <w:tcPr>
            <w:tcW w:w="1396" w:type="dxa"/>
          </w:tcPr>
          <w:p w14:paraId="06056766" w14:textId="52489AD3"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rPr>
              <w:t>(295.14)</w:t>
            </w:r>
          </w:p>
        </w:tc>
        <w:tc>
          <w:tcPr>
            <w:tcW w:w="1531" w:type="dxa"/>
          </w:tcPr>
          <w:p w14:paraId="185C57A6" w14:textId="466879C7" w:rsidR="003C53D6" w:rsidRPr="003C53D6" w:rsidRDefault="003C53D6" w:rsidP="003C53D6">
            <w:pPr>
              <w:tabs>
                <w:tab w:val="decimal" w:pos="936"/>
              </w:tabs>
              <w:spacing w:line="280" w:lineRule="exact"/>
              <w:ind w:right="14"/>
              <w:jc w:val="both"/>
              <w:rPr>
                <w:rFonts w:ascii="Arial" w:hAnsi="Arial" w:cs="Arial"/>
                <w:sz w:val="16"/>
                <w:szCs w:val="16"/>
              </w:rPr>
            </w:pPr>
            <w:r w:rsidRPr="003C53D6">
              <w:rPr>
                <w:rFonts w:ascii="Arial" w:hAnsi="Arial" w:cs="Arial"/>
                <w:sz w:val="16"/>
                <w:szCs w:val="16"/>
              </w:rPr>
              <w:t>1,061.86</w:t>
            </w:r>
          </w:p>
        </w:tc>
      </w:tr>
      <w:tr w:rsidR="003C53D6" w:rsidRPr="00591540" w14:paraId="6F42A3AA" w14:textId="77777777" w:rsidTr="00EC7F89">
        <w:trPr>
          <w:trHeight w:val="60"/>
        </w:trPr>
        <w:tc>
          <w:tcPr>
            <w:tcW w:w="3600" w:type="dxa"/>
          </w:tcPr>
          <w:p w14:paraId="0A042957" w14:textId="391B6667" w:rsidR="003C53D6" w:rsidRPr="00591540" w:rsidRDefault="003C53D6" w:rsidP="003C53D6">
            <w:pPr>
              <w:spacing w:line="280" w:lineRule="exact"/>
              <w:ind w:left="72" w:right="-72" w:hanging="72"/>
              <w:rPr>
                <w:rFonts w:ascii="Arial" w:hAnsi="Arial" w:cs="Arial"/>
                <w:bCs/>
                <w:sz w:val="16"/>
                <w:szCs w:val="16"/>
              </w:rPr>
            </w:pPr>
            <w:r>
              <w:rPr>
                <w:rFonts w:ascii="Arial" w:hAnsi="Arial" w:cs="Arial"/>
                <w:bCs/>
                <w:sz w:val="16"/>
                <w:szCs w:val="16"/>
              </w:rPr>
              <w:t>Good Asset Co., Ltd.</w:t>
            </w:r>
          </w:p>
        </w:tc>
        <w:tc>
          <w:tcPr>
            <w:tcW w:w="1620" w:type="dxa"/>
            <w:vAlign w:val="bottom"/>
          </w:tcPr>
          <w:p w14:paraId="5CB2AD9E" w14:textId="4C7465C5" w:rsidR="003C53D6" w:rsidRPr="00755FF5"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17.36</w:t>
            </w:r>
          </w:p>
        </w:tc>
        <w:tc>
          <w:tcPr>
            <w:tcW w:w="1396" w:type="dxa"/>
          </w:tcPr>
          <w:p w14:paraId="4DBB7D62" w14:textId="31149B10"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rPr>
              <w:t>25.90</w:t>
            </w:r>
          </w:p>
        </w:tc>
        <w:tc>
          <w:tcPr>
            <w:tcW w:w="1396" w:type="dxa"/>
          </w:tcPr>
          <w:p w14:paraId="2CC60387" w14:textId="7E8D917F"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rPr>
              <w:t>(6.21)</w:t>
            </w:r>
          </w:p>
        </w:tc>
        <w:tc>
          <w:tcPr>
            <w:tcW w:w="1531" w:type="dxa"/>
          </w:tcPr>
          <w:p w14:paraId="43820D3D" w14:textId="1813A96E" w:rsidR="003C53D6" w:rsidRPr="003C53D6" w:rsidRDefault="003C53D6" w:rsidP="003C53D6">
            <w:pPr>
              <w:tabs>
                <w:tab w:val="decimal" w:pos="936"/>
              </w:tabs>
              <w:spacing w:line="280" w:lineRule="exact"/>
              <w:ind w:right="14"/>
              <w:jc w:val="both"/>
              <w:rPr>
                <w:rFonts w:ascii="Arial" w:hAnsi="Arial" w:cs="Arial"/>
                <w:sz w:val="16"/>
                <w:szCs w:val="16"/>
              </w:rPr>
            </w:pPr>
            <w:r w:rsidRPr="003C53D6">
              <w:rPr>
                <w:rFonts w:ascii="Arial" w:hAnsi="Arial" w:cs="Arial"/>
                <w:sz w:val="16"/>
                <w:szCs w:val="16"/>
              </w:rPr>
              <w:t>37.05</w:t>
            </w:r>
          </w:p>
        </w:tc>
      </w:tr>
      <w:tr w:rsidR="003C53D6" w:rsidRPr="00591540" w14:paraId="69223F42" w14:textId="77777777" w:rsidTr="00EC7F89">
        <w:trPr>
          <w:trHeight w:val="60"/>
        </w:trPr>
        <w:tc>
          <w:tcPr>
            <w:tcW w:w="3600" w:type="dxa"/>
          </w:tcPr>
          <w:p w14:paraId="676A9581" w14:textId="118998F5" w:rsidR="003C53D6" w:rsidRDefault="003C53D6" w:rsidP="003C53D6">
            <w:pPr>
              <w:spacing w:line="280" w:lineRule="exact"/>
              <w:ind w:left="72" w:right="-72" w:hanging="72"/>
              <w:rPr>
                <w:rFonts w:ascii="Arial" w:hAnsi="Arial" w:cs="Arial"/>
                <w:bCs/>
                <w:sz w:val="16"/>
                <w:szCs w:val="16"/>
              </w:rPr>
            </w:pPr>
            <w:proofErr w:type="spellStart"/>
            <w:r>
              <w:rPr>
                <w:rFonts w:ascii="Arial" w:hAnsi="Arial" w:cs="Arial"/>
                <w:bCs/>
                <w:sz w:val="16"/>
                <w:szCs w:val="16"/>
              </w:rPr>
              <w:t>Pridit</w:t>
            </w:r>
            <w:proofErr w:type="spellEnd"/>
            <w:r>
              <w:rPr>
                <w:rFonts w:ascii="Arial" w:hAnsi="Arial" w:cs="Arial"/>
                <w:bCs/>
                <w:sz w:val="16"/>
                <w:szCs w:val="16"/>
              </w:rPr>
              <w:t xml:space="preserve"> Co., Ltd.</w:t>
            </w:r>
          </w:p>
        </w:tc>
        <w:tc>
          <w:tcPr>
            <w:tcW w:w="1620" w:type="dxa"/>
            <w:vAlign w:val="bottom"/>
          </w:tcPr>
          <w:p w14:paraId="7EF65B03" w14:textId="17F63045" w:rsidR="003C53D6" w:rsidRDefault="003C53D6" w:rsidP="003C53D6">
            <w:pPr>
              <w:tabs>
                <w:tab w:val="decimal" w:pos="1035"/>
              </w:tabs>
              <w:spacing w:line="280" w:lineRule="exact"/>
              <w:ind w:right="16"/>
              <w:jc w:val="both"/>
              <w:rPr>
                <w:rFonts w:ascii="Arial" w:hAnsi="Arial" w:cs="Arial"/>
                <w:sz w:val="16"/>
                <w:szCs w:val="16"/>
              </w:rPr>
            </w:pPr>
            <w:r>
              <w:rPr>
                <w:rFonts w:ascii="Arial" w:hAnsi="Arial" w:cs="Arial"/>
                <w:sz w:val="16"/>
                <w:szCs w:val="16"/>
              </w:rPr>
              <w:t>95.00</w:t>
            </w:r>
          </w:p>
        </w:tc>
        <w:tc>
          <w:tcPr>
            <w:tcW w:w="1396" w:type="dxa"/>
          </w:tcPr>
          <w:p w14:paraId="4C0E8A89" w14:textId="455790D7" w:rsidR="003C53D6" w:rsidRPr="003C53D6" w:rsidRDefault="003C53D6" w:rsidP="003C53D6">
            <w:pPr>
              <w:tabs>
                <w:tab w:val="decimal" w:pos="1065"/>
              </w:tabs>
              <w:spacing w:line="280" w:lineRule="exact"/>
              <w:ind w:right="14"/>
              <w:jc w:val="both"/>
              <w:rPr>
                <w:rFonts w:ascii="Arial" w:hAnsi="Arial" w:cs="Arial"/>
                <w:sz w:val="16"/>
                <w:szCs w:val="16"/>
              </w:rPr>
            </w:pPr>
            <w:r w:rsidRPr="003C53D6">
              <w:rPr>
                <w:rFonts w:ascii="Arial" w:hAnsi="Arial" w:cs="Arial"/>
                <w:sz w:val="16"/>
                <w:szCs w:val="16"/>
              </w:rPr>
              <w:t>-</w:t>
            </w:r>
          </w:p>
        </w:tc>
        <w:tc>
          <w:tcPr>
            <w:tcW w:w="1396" w:type="dxa"/>
          </w:tcPr>
          <w:p w14:paraId="64E57AC4" w14:textId="4B5C6491"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rPr>
              <w:t>(95.00)</w:t>
            </w:r>
          </w:p>
        </w:tc>
        <w:tc>
          <w:tcPr>
            <w:tcW w:w="1531" w:type="dxa"/>
          </w:tcPr>
          <w:p w14:paraId="52A3989A" w14:textId="328AEE10" w:rsidR="003C53D6" w:rsidRPr="003C53D6" w:rsidRDefault="003C53D6" w:rsidP="003C53D6">
            <w:pPr>
              <w:tabs>
                <w:tab w:val="decimal" w:pos="1155"/>
              </w:tabs>
              <w:spacing w:line="280" w:lineRule="exact"/>
              <w:ind w:right="14"/>
              <w:jc w:val="both"/>
              <w:rPr>
                <w:rFonts w:ascii="Arial" w:hAnsi="Arial" w:cs="Arial"/>
                <w:sz w:val="16"/>
                <w:szCs w:val="16"/>
              </w:rPr>
            </w:pPr>
            <w:r w:rsidRPr="003C53D6">
              <w:rPr>
                <w:rFonts w:ascii="Arial" w:hAnsi="Arial" w:cs="Arial"/>
                <w:sz w:val="16"/>
                <w:szCs w:val="16"/>
              </w:rPr>
              <w:t>-</w:t>
            </w:r>
          </w:p>
        </w:tc>
      </w:tr>
      <w:tr w:rsidR="003C53D6" w:rsidRPr="00591540" w14:paraId="2339EA56" w14:textId="77777777" w:rsidTr="00EC7F89">
        <w:trPr>
          <w:trHeight w:val="60"/>
        </w:trPr>
        <w:tc>
          <w:tcPr>
            <w:tcW w:w="3600" w:type="dxa"/>
          </w:tcPr>
          <w:p w14:paraId="103817D0" w14:textId="6CC9B7B1" w:rsidR="003C53D6" w:rsidRDefault="003C53D6" w:rsidP="003C53D6">
            <w:pPr>
              <w:spacing w:line="280" w:lineRule="exact"/>
              <w:ind w:left="72" w:right="-72" w:hanging="72"/>
              <w:rPr>
                <w:rFonts w:ascii="Arial" w:hAnsi="Arial" w:cs="Arial"/>
                <w:bCs/>
                <w:sz w:val="16"/>
                <w:szCs w:val="16"/>
              </w:rPr>
            </w:pPr>
            <w:proofErr w:type="spellStart"/>
            <w:r>
              <w:rPr>
                <w:rFonts w:ascii="Arial" w:hAnsi="Arial" w:cs="Arial"/>
                <w:bCs/>
                <w:sz w:val="16"/>
                <w:szCs w:val="16"/>
              </w:rPr>
              <w:t>Nontiwat</w:t>
            </w:r>
            <w:proofErr w:type="spellEnd"/>
            <w:r>
              <w:rPr>
                <w:rFonts w:ascii="Arial" w:hAnsi="Arial" w:cs="Arial"/>
                <w:bCs/>
                <w:sz w:val="16"/>
                <w:szCs w:val="16"/>
              </w:rPr>
              <w:t xml:space="preserve"> Co., </w:t>
            </w:r>
            <w:proofErr w:type="gramStart"/>
            <w:r>
              <w:rPr>
                <w:rFonts w:ascii="Arial" w:hAnsi="Arial" w:cs="Arial"/>
                <w:bCs/>
                <w:sz w:val="16"/>
                <w:szCs w:val="16"/>
              </w:rPr>
              <w:t>Ltd.</w:t>
            </w:r>
            <w:r w:rsidR="00DB2BAB">
              <w:rPr>
                <w:rFonts w:ascii="Arial" w:hAnsi="Arial" w:cs="Arial"/>
                <w:bCs/>
                <w:sz w:val="16"/>
                <w:szCs w:val="16"/>
                <w:vertAlign w:val="superscript"/>
              </w:rPr>
              <w:t>(</w:t>
            </w:r>
            <w:proofErr w:type="gramEnd"/>
            <w:r w:rsidR="00DB2BAB">
              <w:rPr>
                <w:rFonts w:ascii="Arial" w:hAnsi="Arial" w:cs="Arial"/>
                <w:bCs/>
                <w:sz w:val="16"/>
                <w:szCs w:val="16"/>
                <w:vertAlign w:val="superscript"/>
              </w:rPr>
              <w:t>1)</w:t>
            </w:r>
          </w:p>
        </w:tc>
        <w:tc>
          <w:tcPr>
            <w:tcW w:w="1620" w:type="dxa"/>
            <w:vAlign w:val="bottom"/>
          </w:tcPr>
          <w:p w14:paraId="52F6346B" w14:textId="6AF47CD6" w:rsidR="003C53D6" w:rsidRDefault="003C53D6" w:rsidP="003C53D6">
            <w:pPr>
              <w:tabs>
                <w:tab w:val="decimal" w:pos="1245"/>
              </w:tabs>
              <w:spacing w:line="280" w:lineRule="exact"/>
              <w:ind w:right="16"/>
              <w:jc w:val="both"/>
              <w:rPr>
                <w:rFonts w:ascii="Arial" w:hAnsi="Arial" w:cs="Arial"/>
                <w:sz w:val="16"/>
                <w:szCs w:val="16"/>
              </w:rPr>
            </w:pPr>
            <w:r w:rsidRPr="0076681D">
              <w:rPr>
                <w:rFonts w:ascii="Arial" w:hAnsi="Arial" w:cs="Arial"/>
                <w:sz w:val="16"/>
                <w:szCs w:val="16"/>
              </w:rPr>
              <w:t>-</w:t>
            </w:r>
          </w:p>
        </w:tc>
        <w:tc>
          <w:tcPr>
            <w:tcW w:w="1396" w:type="dxa"/>
          </w:tcPr>
          <w:p w14:paraId="4A45D881" w14:textId="16DB980F"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rPr>
              <w:t>40.00</w:t>
            </w:r>
          </w:p>
        </w:tc>
        <w:tc>
          <w:tcPr>
            <w:tcW w:w="1396" w:type="dxa"/>
          </w:tcPr>
          <w:p w14:paraId="748FB71C" w14:textId="01652C6D"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rPr>
              <w:t>(40.00)</w:t>
            </w:r>
          </w:p>
        </w:tc>
        <w:tc>
          <w:tcPr>
            <w:tcW w:w="1531" w:type="dxa"/>
          </w:tcPr>
          <w:p w14:paraId="48709CBD" w14:textId="2166152F" w:rsidR="003C53D6" w:rsidRPr="003C53D6" w:rsidRDefault="003C53D6" w:rsidP="003C53D6">
            <w:pPr>
              <w:tabs>
                <w:tab w:val="decimal" w:pos="1155"/>
              </w:tabs>
              <w:spacing w:line="280" w:lineRule="exact"/>
              <w:ind w:right="14"/>
              <w:jc w:val="both"/>
              <w:rPr>
                <w:rFonts w:ascii="Arial" w:hAnsi="Arial" w:cs="Arial"/>
                <w:sz w:val="16"/>
                <w:szCs w:val="16"/>
              </w:rPr>
            </w:pPr>
            <w:r w:rsidRPr="003C53D6">
              <w:rPr>
                <w:rFonts w:ascii="Arial" w:hAnsi="Arial" w:cs="Arial"/>
                <w:sz w:val="16"/>
                <w:szCs w:val="16"/>
              </w:rPr>
              <w:t>-</w:t>
            </w:r>
          </w:p>
        </w:tc>
      </w:tr>
      <w:tr w:rsidR="003C53D6" w:rsidRPr="00591540" w14:paraId="3BBA9D29" w14:textId="77777777" w:rsidTr="00EC7F89">
        <w:trPr>
          <w:trHeight w:val="60"/>
        </w:trPr>
        <w:tc>
          <w:tcPr>
            <w:tcW w:w="3600" w:type="dxa"/>
          </w:tcPr>
          <w:p w14:paraId="077821B7" w14:textId="3D395D1A" w:rsidR="003C53D6" w:rsidRPr="00DB2BAB" w:rsidRDefault="003C53D6" w:rsidP="003C53D6">
            <w:pPr>
              <w:spacing w:line="280" w:lineRule="exact"/>
              <w:ind w:left="72" w:right="-72" w:hanging="72"/>
              <w:rPr>
                <w:rFonts w:ascii="Arial" w:hAnsi="Arial" w:cs="Browallia New"/>
                <w:bCs/>
                <w:sz w:val="16"/>
                <w:szCs w:val="20"/>
                <w:vertAlign w:val="superscript"/>
              </w:rPr>
            </w:pPr>
            <w:proofErr w:type="spellStart"/>
            <w:r>
              <w:rPr>
                <w:rFonts w:ascii="Arial" w:hAnsi="Arial" w:cs="Arial"/>
                <w:bCs/>
                <w:sz w:val="16"/>
                <w:szCs w:val="16"/>
              </w:rPr>
              <w:t>Panpreeda</w:t>
            </w:r>
            <w:proofErr w:type="spellEnd"/>
            <w:r>
              <w:rPr>
                <w:rFonts w:ascii="Arial" w:hAnsi="Arial" w:cs="Arial"/>
                <w:bCs/>
                <w:sz w:val="16"/>
                <w:szCs w:val="16"/>
              </w:rPr>
              <w:t xml:space="preserve"> Co., </w:t>
            </w:r>
            <w:proofErr w:type="gramStart"/>
            <w:r>
              <w:rPr>
                <w:rFonts w:ascii="Arial" w:hAnsi="Arial" w:cs="Arial"/>
                <w:bCs/>
                <w:sz w:val="16"/>
                <w:szCs w:val="16"/>
              </w:rPr>
              <w:t>Ltd.</w:t>
            </w:r>
            <w:r w:rsidR="00DB2BAB">
              <w:rPr>
                <w:rFonts w:ascii="Arial" w:hAnsi="Arial" w:cs="Browallia New"/>
                <w:bCs/>
                <w:sz w:val="16"/>
                <w:szCs w:val="20"/>
                <w:vertAlign w:val="superscript"/>
              </w:rPr>
              <w:t>(</w:t>
            </w:r>
            <w:proofErr w:type="gramEnd"/>
            <w:r w:rsidR="00DB2BAB">
              <w:rPr>
                <w:rFonts w:ascii="Arial" w:hAnsi="Arial" w:cs="Browallia New"/>
                <w:bCs/>
                <w:sz w:val="16"/>
                <w:szCs w:val="20"/>
                <w:vertAlign w:val="superscript"/>
              </w:rPr>
              <w:t>1)</w:t>
            </w:r>
          </w:p>
        </w:tc>
        <w:tc>
          <w:tcPr>
            <w:tcW w:w="1620" w:type="dxa"/>
            <w:vAlign w:val="bottom"/>
          </w:tcPr>
          <w:p w14:paraId="26B20AFA" w14:textId="406606CB" w:rsidR="003C53D6" w:rsidRDefault="003C53D6" w:rsidP="003C53D6">
            <w:pPr>
              <w:tabs>
                <w:tab w:val="decimal" w:pos="1245"/>
              </w:tabs>
              <w:spacing w:line="280" w:lineRule="exact"/>
              <w:ind w:right="16"/>
              <w:jc w:val="both"/>
              <w:rPr>
                <w:rFonts w:ascii="Arial" w:hAnsi="Arial" w:cs="Arial"/>
                <w:sz w:val="16"/>
                <w:szCs w:val="16"/>
              </w:rPr>
            </w:pPr>
            <w:r w:rsidRPr="0076681D">
              <w:rPr>
                <w:rFonts w:ascii="Arial" w:hAnsi="Arial" w:cs="Arial"/>
                <w:sz w:val="16"/>
                <w:szCs w:val="16"/>
              </w:rPr>
              <w:t>-</w:t>
            </w:r>
          </w:p>
        </w:tc>
        <w:tc>
          <w:tcPr>
            <w:tcW w:w="1396" w:type="dxa"/>
          </w:tcPr>
          <w:p w14:paraId="175BD3B7" w14:textId="64477FC5"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rPr>
              <w:t>757.00</w:t>
            </w:r>
          </w:p>
        </w:tc>
        <w:tc>
          <w:tcPr>
            <w:tcW w:w="1396" w:type="dxa"/>
          </w:tcPr>
          <w:p w14:paraId="38D5E47B" w14:textId="25FD89CA"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rPr>
              <w:t>(700.00)</w:t>
            </w:r>
          </w:p>
        </w:tc>
        <w:tc>
          <w:tcPr>
            <w:tcW w:w="1531" w:type="dxa"/>
          </w:tcPr>
          <w:p w14:paraId="00AB03BA" w14:textId="0A9BC4AE" w:rsidR="003C53D6" w:rsidRPr="003C53D6" w:rsidRDefault="003C53D6" w:rsidP="003C53D6">
            <w:pPr>
              <w:tabs>
                <w:tab w:val="decimal" w:pos="936"/>
              </w:tabs>
              <w:spacing w:line="280" w:lineRule="exact"/>
              <w:ind w:right="14"/>
              <w:jc w:val="both"/>
              <w:rPr>
                <w:rFonts w:ascii="Arial" w:hAnsi="Arial" w:cs="Arial"/>
                <w:sz w:val="16"/>
                <w:szCs w:val="16"/>
              </w:rPr>
            </w:pPr>
            <w:r w:rsidRPr="003C53D6">
              <w:rPr>
                <w:rFonts w:ascii="Arial" w:hAnsi="Arial" w:cs="Arial"/>
                <w:sz w:val="16"/>
                <w:szCs w:val="16"/>
              </w:rPr>
              <w:t>57.00</w:t>
            </w:r>
          </w:p>
        </w:tc>
      </w:tr>
      <w:tr w:rsidR="003C53D6" w:rsidRPr="00591540" w14:paraId="63ACAC9D" w14:textId="77777777" w:rsidTr="00FE48C4">
        <w:trPr>
          <w:trHeight w:val="60"/>
        </w:trPr>
        <w:tc>
          <w:tcPr>
            <w:tcW w:w="3600" w:type="dxa"/>
          </w:tcPr>
          <w:p w14:paraId="76DA0E96" w14:textId="7A4CE089" w:rsidR="003C53D6" w:rsidRPr="00DB2BAB" w:rsidRDefault="003C53D6" w:rsidP="003C53D6">
            <w:pPr>
              <w:spacing w:line="280" w:lineRule="exact"/>
              <w:ind w:left="72" w:right="-72" w:hanging="72"/>
              <w:rPr>
                <w:rFonts w:ascii="Arial" w:hAnsi="Arial" w:cs="Arial"/>
                <w:bCs/>
                <w:sz w:val="16"/>
                <w:szCs w:val="16"/>
                <w:vertAlign w:val="superscript"/>
              </w:rPr>
            </w:pPr>
            <w:proofErr w:type="spellStart"/>
            <w:r>
              <w:rPr>
                <w:rFonts w:ascii="Arial" w:hAnsi="Arial" w:cs="Arial"/>
                <w:bCs/>
                <w:sz w:val="16"/>
                <w:szCs w:val="16"/>
              </w:rPr>
              <w:t>Phuripas</w:t>
            </w:r>
            <w:proofErr w:type="spellEnd"/>
            <w:r>
              <w:rPr>
                <w:rFonts w:ascii="Arial" w:hAnsi="Arial" w:cs="Arial"/>
                <w:bCs/>
                <w:sz w:val="16"/>
                <w:szCs w:val="16"/>
              </w:rPr>
              <w:t xml:space="preserve"> Co., </w:t>
            </w:r>
            <w:proofErr w:type="gramStart"/>
            <w:r>
              <w:rPr>
                <w:rFonts w:ascii="Arial" w:hAnsi="Arial" w:cs="Arial"/>
                <w:bCs/>
                <w:sz w:val="16"/>
                <w:szCs w:val="16"/>
              </w:rPr>
              <w:t>Ltd.</w:t>
            </w:r>
            <w:r w:rsidR="00DB2BAB">
              <w:rPr>
                <w:rFonts w:ascii="Arial" w:hAnsi="Arial" w:cs="Arial"/>
                <w:bCs/>
                <w:sz w:val="16"/>
                <w:szCs w:val="16"/>
                <w:vertAlign w:val="superscript"/>
              </w:rPr>
              <w:t>(</w:t>
            </w:r>
            <w:proofErr w:type="gramEnd"/>
            <w:r w:rsidR="00DB2BAB">
              <w:rPr>
                <w:rFonts w:ascii="Arial" w:hAnsi="Arial" w:cs="Arial"/>
                <w:bCs/>
                <w:sz w:val="16"/>
                <w:szCs w:val="16"/>
                <w:vertAlign w:val="superscript"/>
              </w:rPr>
              <w:t>1)</w:t>
            </w:r>
          </w:p>
        </w:tc>
        <w:tc>
          <w:tcPr>
            <w:tcW w:w="1620" w:type="dxa"/>
            <w:vAlign w:val="bottom"/>
          </w:tcPr>
          <w:p w14:paraId="266E847C" w14:textId="251F66B3" w:rsidR="003C53D6" w:rsidRDefault="003C53D6" w:rsidP="003C53D6">
            <w:pPr>
              <w:tabs>
                <w:tab w:val="decimal" w:pos="1245"/>
              </w:tabs>
              <w:spacing w:line="280" w:lineRule="exact"/>
              <w:ind w:right="16"/>
              <w:jc w:val="both"/>
              <w:rPr>
                <w:rFonts w:ascii="Arial" w:hAnsi="Arial" w:cs="Arial"/>
                <w:sz w:val="16"/>
                <w:szCs w:val="16"/>
              </w:rPr>
            </w:pPr>
            <w:r w:rsidRPr="0076681D">
              <w:rPr>
                <w:rFonts w:ascii="Arial" w:hAnsi="Arial" w:cs="Arial"/>
                <w:sz w:val="16"/>
                <w:szCs w:val="16"/>
              </w:rPr>
              <w:t>-</w:t>
            </w:r>
          </w:p>
        </w:tc>
        <w:tc>
          <w:tcPr>
            <w:tcW w:w="1396" w:type="dxa"/>
            <w:vAlign w:val="bottom"/>
          </w:tcPr>
          <w:p w14:paraId="78DD436A" w14:textId="14D506D4"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rPr>
              <w:t>100.00</w:t>
            </w:r>
          </w:p>
        </w:tc>
        <w:tc>
          <w:tcPr>
            <w:tcW w:w="1396" w:type="dxa"/>
            <w:vAlign w:val="bottom"/>
          </w:tcPr>
          <w:p w14:paraId="5B702674" w14:textId="4B73AEA8" w:rsidR="003C53D6" w:rsidRPr="003C53D6" w:rsidRDefault="003C53D6" w:rsidP="003C53D6">
            <w:pPr>
              <w:tabs>
                <w:tab w:val="decimal" w:pos="1110"/>
              </w:tabs>
              <w:spacing w:line="280" w:lineRule="exact"/>
              <w:ind w:right="14"/>
              <w:jc w:val="both"/>
              <w:rPr>
                <w:rFonts w:ascii="Arial" w:hAnsi="Arial" w:cs="Arial"/>
                <w:sz w:val="16"/>
                <w:szCs w:val="16"/>
              </w:rPr>
            </w:pPr>
            <w:r w:rsidRPr="003C53D6">
              <w:rPr>
                <w:rFonts w:ascii="Arial" w:hAnsi="Arial" w:cs="Arial"/>
                <w:sz w:val="16"/>
                <w:szCs w:val="16"/>
              </w:rPr>
              <w:t>-</w:t>
            </w:r>
          </w:p>
        </w:tc>
        <w:tc>
          <w:tcPr>
            <w:tcW w:w="1531" w:type="dxa"/>
            <w:vAlign w:val="bottom"/>
          </w:tcPr>
          <w:p w14:paraId="78800E2C" w14:textId="3000535A" w:rsidR="003C53D6" w:rsidRPr="003C53D6" w:rsidRDefault="003C53D6" w:rsidP="003C53D6">
            <w:pPr>
              <w:tabs>
                <w:tab w:val="decimal" w:pos="936"/>
              </w:tabs>
              <w:spacing w:line="280" w:lineRule="exact"/>
              <w:ind w:right="14"/>
              <w:jc w:val="both"/>
              <w:rPr>
                <w:rFonts w:ascii="Arial" w:hAnsi="Arial" w:cs="Arial"/>
                <w:sz w:val="16"/>
                <w:szCs w:val="16"/>
              </w:rPr>
            </w:pPr>
            <w:r w:rsidRPr="003C53D6">
              <w:rPr>
                <w:rFonts w:ascii="Arial" w:hAnsi="Arial" w:cs="Arial"/>
                <w:sz w:val="16"/>
                <w:szCs w:val="16"/>
              </w:rPr>
              <w:t>100.00</w:t>
            </w:r>
          </w:p>
        </w:tc>
      </w:tr>
      <w:tr w:rsidR="003C53D6" w:rsidRPr="00591540" w14:paraId="27EED130" w14:textId="77777777" w:rsidTr="00EC7F89">
        <w:trPr>
          <w:trHeight w:val="60"/>
        </w:trPr>
        <w:tc>
          <w:tcPr>
            <w:tcW w:w="3600" w:type="dxa"/>
          </w:tcPr>
          <w:p w14:paraId="611ED7CC" w14:textId="1365B5F6" w:rsidR="003C53D6" w:rsidRDefault="003C53D6" w:rsidP="003C53D6">
            <w:pPr>
              <w:spacing w:line="280" w:lineRule="exact"/>
              <w:ind w:left="72" w:right="-72" w:hanging="72"/>
              <w:rPr>
                <w:rFonts w:ascii="Arial" w:hAnsi="Arial" w:cs="Arial"/>
                <w:bCs/>
                <w:sz w:val="16"/>
                <w:szCs w:val="16"/>
              </w:rPr>
            </w:pPr>
            <w:r>
              <w:rPr>
                <w:rFonts w:ascii="Arial" w:hAnsi="Arial" w:cs="Arial"/>
                <w:bCs/>
                <w:sz w:val="16"/>
                <w:szCs w:val="16"/>
              </w:rPr>
              <w:t>SIRI-MF One Co., Ltd.</w:t>
            </w:r>
          </w:p>
        </w:tc>
        <w:tc>
          <w:tcPr>
            <w:tcW w:w="1620" w:type="dxa"/>
            <w:vAlign w:val="bottom"/>
          </w:tcPr>
          <w:p w14:paraId="77499735" w14:textId="40B3A969" w:rsidR="003C53D6" w:rsidRDefault="003C53D6" w:rsidP="003C53D6">
            <w:pPr>
              <w:pBdr>
                <w:bottom w:val="single" w:sz="4" w:space="1" w:color="auto"/>
              </w:pBdr>
              <w:tabs>
                <w:tab w:val="decimal" w:pos="1245"/>
              </w:tabs>
              <w:spacing w:line="280" w:lineRule="exact"/>
              <w:ind w:right="16"/>
              <w:jc w:val="both"/>
              <w:rPr>
                <w:rFonts w:ascii="Arial" w:hAnsi="Arial" w:cs="Arial"/>
                <w:sz w:val="16"/>
                <w:szCs w:val="16"/>
              </w:rPr>
            </w:pPr>
            <w:r w:rsidRPr="0076681D">
              <w:rPr>
                <w:rFonts w:ascii="Arial" w:hAnsi="Arial" w:cs="Arial"/>
                <w:sz w:val="16"/>
                <w:szCs w:val="16"/>
              </w:rPr>
              <w:t>-</w:t>
            </w:r>
          </w:p>
        </w:tc>
        <w:tc>
          <w:tcPr>
            <w:tcW w:w="1396" w:type="dxa"/>
          </w:tcPr>
          <w:p w14:paraId="5D3AC4E3" w14:textId="178A61E3" w:rsidR="003C53D6" w:rsidRPr="003C53D6" w:rsidRDefault="003C53D6" w:rsidP="003C53D6">
            <w:pPr>
              <w:pBdr>
                <w:bottom w:val="single" w:sz="4" w:space="1" w:color="auto"/>
              </w:pBd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242.00</w:t>
            </w:r>
          </w:p>
        </w:tc>
        <w:tc>
          <w:tcPr>
            <w:tcW w:w="1396" w:type="dxa"/>
          </w:tcPr>
          <w:p w14:paraId="32A02363" w14:textId="32DA122A" w:rsidR="003C53D6" w:rsidRPr="003C53D6" w:rsidRDefault="003C53D6" w:rsidP="003C53D6">
            <w:pPr>
              <w:pBdr>
                <w:bottom w:val="single" w:sz="4" w:space="1" w:color="auto"/>
              </w:pBdr>
              <w:tabs>
                <w:tab w:val="decimal" w:pos="1110"/>
              </w:tabs>
              <w:spacing w:line="280" w:lineRule="exact"/>
              <w:ind w:right="14"/>
              <w:jc w:val="both"/>
              <w:rPr>
                <w:rFonts w:ascii="Arial" w:hAnsi="Arial" w:cs="Arial"/>
                <w:sz w:val="16"/>
                <w:szCs w:val="16"/>
              </w:rPr>
            </w:pPr>
            <w:r w:rsidRPr="003C53D6">
              <w:rPr>
                <w:rFonts w:ascii="Arial" w:hAnsi="Arial" w:cs="Arial"/>
                <w:sz w:val="16"/>
                <w:szCs w:val="16"/>
              </w:rPr>
              <w:t>-</w:t>
            </w:r>
          </w:p>
        </w:tc>
        <w:tc>
          <w:tcPr>
            <w:tcW w:w="1531" w:type="dxa"/>
          </w:tcPr>
          <w:p w14:paraId="447A6E86" w14:textId="72F7A0C8" w:rsidR="003C53D6" w:rsidRPr="003C53D6" w:rsidRDefault="003C53D6" w:rsidP="003C53D6">
            <w:pPr>
              <w:pBdr>
                <w:bottom w:val="single" w:sz="4" w:space="1" w:color="auto"/>
              </w:pBdr>
              <w:tabs>
                <w:tab w:val="decimal" w:pos="936"/>
              </w:tabs>
              <w:spacing w:line="280" w:lineRule="exact"/>
              <w:ind w:right="14"/>
              <w:jc w:val="both"/>
              <w:rPr>
                <w:rFonts w:ascii="Arial" w:hAnsi="Arial" w:cs="Arial"/>
                <w:sz w:val="16"/>
                <w:szCs w:val="16"/>
              </w:rPr>
            </w:pPr>
            <w:r w:rsidRPr="003C53D6">
              <w:rPr>
                <w:rFonts w:ascii="Arial" w:hAnsi="Arial" w:cs="Arial"/>
                <w:sz w:val="16"/>
                <w:szCs w:val="16"/>
                <w:cs/>
              </w:rPr>
              <w:t>242.00</w:t>
            </w:r>
          </w:p>
        </w:tc>
      </w:tr>
      <w:tr w:rsidR="003C53D6" w:rsidRPr="00591540" w14:paraId="00F61609" w14:textId="77777777" w:rsidTr="00FE48C4">
        <w:trPr>
          <w:trHeight w:val="60"/>
        </w:trPr>
        <w:tc>
          <w:tcPr>
            <w:tcW w:w="3600" w:type="dxa"/>
          </w:tcPr>
          <w:p w14:paraId="7D69B346" w14:textId="77777777" w:rsidR="003C53D6" w:rsidRPr="00591540" w:rsidRDefault="003C53D6" w:rsidP="003C53D6">
            <w:pPr>
              <w:spacing w:line="280" w:lineRule="exact"/>
              <w:ind w:right="-72"/>
              <w:jc w:val="thaiDistribute"/>
              <w:rPr>
                <w:rFonts w:ascii="Arial" w:hAnsi="Arial" w:cs="Arial"/>
                <w:bCs/>
                <w:sz w:val="16"/>
                <w:szCs w:val="16"/>
              </w:rPr>
            </w:pPr>
            <w:r w:rsidRPr="00591540">
              <w:rPr>
                <w:rFonts w:ascii="Arial" w:hAnsi="Arial" w:cs="Arial"/>
                <w:bCs/>
                <w:sz w:val="16"/>
                <w:szCs w:val="16"/>
              </w:rPr>
              <w:t>Total</w:t>
            </w:r>
          </w:p>
        </w:tc>
        <w:tc>
          <w:tcPr>
            <w:tcW w:w="1620" w:type="dxa"/>
            <w:vAlign w:val="bottom"/>
          </w:tcPr>
          <w:p w14:paraId="5B0F726C" w14:textId="423EBB12" w:rsidR="003C53D6" w:rsidRPr="00591540" w:rsidRDefault="003C53D6" w:rsidP="003C53D6">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17,905.0</w:t>
            </w:r>
            <w:r>
              <w:rPr>
                <w:rFonts w:ascii="Arial" w:hAnsi="Arial" w:cs="Arial"/>
                <w:sz w:val="16"/>
                <w:szCs w:val="16"/>
              </w:rPr>
              <w:t>9</w:t>
            </w:r>
          </w:p>
        </w:tc>
        <w:tc>
          <w:tcPr>
            <w:tcW w:w="1396" w:type="dxa"/>
            <w:vAlign w:val="bottom"/>
          </w:tcPr>
          <w:p w14:paraId="7AA58BF2" w14:textId="2CDB558E" w:rsidR="003C53D6" w:rsidRPr="003C53D6" w:rsidRDefault="00580D4D" w:rsidP="003C53D6">
            <w:pPr>
              <w:pBdr>
                <w:bottom w:val="double" w:sz="4" w:space="1" w:color="auto"/>
              </w:pBdr>
              <w:tabs>
                <w:tab w:val="decimal" w:pos="864"/>
              </w:tabs>
              <w:spacing w:line="280" w:lineRule="exact"/>
              <w:ind w:right="14"/>
              <w:jc w:val="both"/>
              <w:rPr>
                <w:rFonts w:ascii="Arial" w:hAnsi="Arial" w:cs="Arial"/>
                <w:sz w:val="16"/>
                <w:szCs w:val="16"/>
              </w:rPr>
            </w:pPr>
            <w:r>
              <w:rPr>
                <w:rFonts w:ascii="Arial" w:hAnsi="Arial" w:cs="Arial"/>
                <w:sz w:val="16"/>
                <w:szCs w:val="16"/>
              </w:rPr>
              <w:t>11,579.25</w:t>
            </w:r>
          </w:p>
        </w:tc>
        <w:tc>
          <w:tcPr>
            <w:tcW w:w="1396" w:type="dxa"/>
            <w:vAlign w:val="bottom"/>
          </w:tcPr>
          <w:p w14:paraId="3BF6C6A3" w14:textId="18E10F47" w:rsidR="003C53D6" w:rsidRPr="003C53D6" w:rsidRDefault="00580D4D" w:rsidP="003C53D6">
            <w:pPr>
              <w:pBdr>
                <w:bottom w:val="double" w:sz="4" w:space="1" w:color="auto"/>
              </w:pBdr>
              <w:tabs>
                <w:tab w:val="decimal" w:pos="864"/>
              </w:tabs>
              <w:spacing w:line="280" w:lineRule="exact"/>
              <w:ind w:right="14"/>
              <w:jc w:val="both"/>
              <w:rPr>
                <w:rFonts w:ascii="Arial" w:hAnsi="Arial" w:cs="Arial"/>
                <w:sz w:val="16"/>
                <w:szCs w:val="16"/>
              </w:rPr>
            </w:pPr>
            <w:r>
              <w:rPr>
                <w:rFonts w:ascii="Arial" w:hAnsi="Arial" w:cs="Arial"/>
                <w:sz w:val="16"/>
                <w:szCs w:val="16"/>
              </w:rPr>
              <w:t>(8,891.20)</w:t>
            </w:r>
          </w:p>
        </w:tc>
        <w:tc>
          <w:tcPr>
            <w:tcW w:w="1531" w:type="dxa"/>
            <w:vAlign w:val="bottom"/>
          </w:tcPr>
          <w:p w14:paraId="052F41A5" w14:textId="09D00AE9" w:rsidR="003C53D6" w:rsidRPr="003C53D6" w:rsidRDefault="006B3B01" w:rsidP="003C53D6">
            <w:pPr>
              <w:tabs>
                <w:tab w:val="decimal" w:pos="936"/>
              </w:tabs>
              <w:spacing w:line="280" w:lineRule="exact"/>
              <w:ind w:right="14"/>
              <w:jc w:val="both"/>
              <w:rPr>
                <w:rFonts w:ascii="Arial" w:hAnsi="Arial" w:cs="Arial"/>
                <w:sz w:val="16"/>
                <w:szCs w:val="16"/>
                <w:cs/>
              </w:rPr>
            </w:pPr>
            <w:r>
              <w:rPr>
                <w:rFonts w:ascii="Arial" w:hAnsi="Arial" w:cs="Arial"/>
                <w:sz w:val="16"/>
                <w:szCs w:val="16"/>
              </w:rPr>
              <w:t>20,593.14</w:t>
            </w:r>
          </w:p>
        </w:tc>
      </w:tr>
      <w:tr w:rsidR="003C53D6" w:rsidRPr="00591540" w14:paraId="23182EF6" w14:textId="77777777" w:rsidTr="00FE48C4">
        <w:trPr>
          <w:trHeight w:val="288"/>
        </w:trPr>
        <w:tc>
          <w:tcPr>
            <w:tcW w:w="3600" w:type="dxa"/>
          </w:tcPr>
          <w:p w14:paraId="5E2AD6F0" w14:textId="272E1CC6" w:rsidR="003C53D6" w:rsidRPr="00591540" w:rsidRDefault="003C53D6" w:rsidP="003C53D6">
            <w:pPr>
              <w:pStyle w:val="BodyText"/>
              <w:spacing w:line="280" w:lineRule="exact"/>
              <w:ind w:right="-86"/>
              <w:rPr>
                <w:rFonts w:ascii="Arial" w:hAnsi="Arial" w:cs="Arial"/>
                <w:sz w:val="16"/>
                <w:szCs w:val="16"/>
              </w:rPr>
            </w:pPr>
            <w:r w:rsidRPr="00591540">
              <w:rPr>
                <w:rFonts w:ascii="Arial" w:hAnsi="Arial" w:cs="Arial"/>
                <w:sz w:val="16"/>
                <w:szCs w:val="16"/>
              </w:rPr>
              <w:t>Less: Allowance for expected credit losses</w:t>
            </w:r>
          </w:p>
        </w:tc>
        <w:tc>
          <w:tcPr>
            <w:tcW w:w="1620" w:type="dxa"/>
            <w:vAlign w:val="bottom"/>
          </w:tcPr>
          <w:p w14:paraId="2C84A2A9" w14:textId="15CDB5F1" w:rsidR="003C53D6" w:rsidRPr="00591540" w:rsidRDefault="003C53D6" w:rsidP="003C53D6">
            <w:pPr>
              <w:pBdr>
                <w:bottom w:val="single" w:sz="4" w:space="1" w:color="auto"/>
              </w:pBdr>
              <w:tabs>
                <w:tab w:val="decimal" w:pos="1035"/>
              </w:tabs>
              <w:spacing w:line="280" w:lineRule="exact"/>
              <w:ind w:right="16"/>
              <w:jc w:val="both"/>
              <w:rPr>
                <w:rFonts w:ascii="Arial" w:hAnsi="Arial" w:cs="Arial"/>
                <w:sz w:val="16"/>
                <w:szCs w:val="16"/>
              </w:rPr>
            </w:pPr>
            <w:r w:rsidRPr="0076681D">
              <w:rPr>
                <w:rFonts w:ascii="Arial" w:hAnsi="Arial" w:cs="Arial"/>
                <w:sz w:val="16"/>
                <w:szCs w:val="16"/>
              </w:rPr>
              <w:t>(347.86)</w:t>
            </w:r>
          </w:p>
        </w:tc>
        <w:tc>
          <w:tcPr>
            <w:tcW w:w="1396" w:type="dxa"/>
            <w:vAlign w:val="bottom"/>
          </w:tcPr>
          <w:p w14:paraId="7760EF54" w14:textId="77777777" w:rsidR="003C53D6" w:rsidRPr="003C53D6" w:rsidRDefault="003C53D6" w:rsidP="003C53D6">
            <w:pPr>
              <w:tabs>
                <w:tab w:val="decimal" w:pos="864"/>
              </w:tabs>
              <w:spacing w:line="280" w:lineRule="exact"/>
              <w:ind w:right="14"/>
              <w:jc w:val="both"/>
              <w:rPr>
                <w:rFonts w:ascii="Arial" w:hAnsi="Arial" w:cs="Arial"/>
                <w:sz w:val="16"/>
                <w:szCs w:val="16"/>
              </w:rPr>
            </w:pPr>
          </w:p>
        </w:tc>
        <w:tc>
          <w:tcPr>
            <w:tcW w:w="1396" w:type="dxa"/>
            <w:vAlign w:val="bottom"/>
          </w:tcPr>
          <w:p w14:paraId="5CCA63B9" w14:textId="77777777" w:rsidR="003C53D6" w:rsidRPr="003C53D6" w:rsidRDefault="003C53D6" w:rsidP="003C53D6">
            <w:pPr>
              <w:tabs>
                <w:tab w:val="decimal" w:pos="864"/>
              </w:tabs>
              <w:spacing w:line="280" w:lineRule="exact"/>
              <w:ind w:right="14"/>
              <w:jc w:val="both"/>
              <w:rPr>
                <w:rFonts w:ascii="Arial" w:hAnsi="Arial" w:cs="Arial"/>
                <w:sz w:val="16"/>
                <w:szCs w:val="16"/>
                <w:cs/>
              </w:rPr>
            </w:pPr>
          </w:p>
        </w:tc>
        <w:tc>
          <w:tcPr>
            <w:tcW w:w="1531" w:type="dxa"/>
            <w:vAlign w:val="bottom"/>
          </w:tcPr>
          <w:p w14:paraId="5B6093EF" w14:textId="67E30B85" w:rsidR="003C53D6" w:rsidRPr="003C53D6" w:rsidRDefault="003C53D6" w:rsidP="003C53D6">
            <w:pPr>
              <w:pBdr>
                <w:bottom w:val="single" w:sz="4" w:space="1" w:color="auto"/>
              </w:pBdr>
              <w:tabs>
                <w:tab w:val="decimal" w:pos="936"/>
              </w:tabs>
              <w:spacing w:line="280" w:lineRule="exact"/>
              <w:ind w:right="14"/>
              <w:jc w:val="both"/>
              <w:rPr>
                <w:rFonts w:ascii="Arial" w:hAnsi="Arial" w:cs="Arial"/>
                <w:sz w:val="16"/>
                <w:szCs w:val="16"/>
              </w:rPr>
            </w:pPr>
            <w:r w:rsidRPr="003C53D6">
              <w:rPr>
                <w:rFonts w:ascii="Arial" w:hAnsi="Arial" w:cs="Arial"/>
                <w:sz w:val="16"/>
                <w:szCs w:val="16"/>
              </w:rPr>
              <w:t>(347.86)</w:t>
            </w:r>
          </w:p>
        </w:tc>
      </w:tr>
      <w:tr w:rsidR="003C53D6" w:rsidRPr="00591540" w14:paraId="498A5E3D" w14:textId="77777777" w:rsidTr="00FE48C4">
        <w:trPr>
          <w:trHeight w:val="288"/>
        </w:trPr>
        <w:tc>
          <w:tcPr>
            <w:tcW w:w="3600" w:type="dxa"/>
          </w:tcPr>
          <w:p w14:paraId="71CE65DC" w14:textId="77777777" w:rsidR="003C53D6" w:rsidRPr="00591540" w:rsidRDefault="003C53D6" w:rsidP="003C53D6">
            <w:pPr>
              <w:spacing w:line="280" w:lineRule="exact"/>
              <w:ind w:right="-72"/>
              <w:jc w:val="thaiDistribute"/>
              <w:rPr>
                <w:rFonts w:ascii="Arial" w:hAnsi="Arial" w:cs="Arial"/>
                <w:bCs/>
                <w:sz w:val="16"/>
                <w:szCs w:val="16"/>
              </w:rPr>
            </w:pPr>
            <w:r w:rsidRPr="00591540">
              <w:rPr>
                <w:rFonts w:ascii="Arial" w:hAnsi="Arial" w:cs="Arial"/>
                <w:bCs/>
                <w:sz w:val="16"/>
                <w:szCs w:val="16"/>
              </w:rPr>
              <w:t>Net</w:t>
            </w:r>
          </w:p>
        </w:tc>
        <w:tc>
          <w:tcPr>
            <w:tcW w:w="1620" w:type="dxa"/>
            <w:vAlign w:val="bottom"/>
          </w:tcPr>
          <w:p w14:paraId="1626A89A" w14:textId="42D72982" w:rsidR="003C53D6" w:rsidRPr="00591540" w:rsidRDefault="003C53D6" w:rsidP="003C53D6">
            <w:pPr>
              <w:pBdr>
                <w:bottom w:val="double" w:sz="4" w:space="1" w:color="auto"/>
              </w:pBdr>
              <w:tabs>
                <w:tab w:val="decimal" w:pos="1035"/>
              </w:tabs>
              <w:spacing w:line="280" w:lineRule="exact"/>
              <w:ind w:right="16"/>
              <w:jc w:val="both"/>
              <w:rPr>
                <w:rFonts w:ascii="Arial" w:hAnsi="Arial" w:cs="Arial"/>
                <w:sz w:val="16"/>
                <w:szCs w:val="16"/>
              </w:rPr>
            </w:pPr>
            <w:r w:rsidRPr="0076681D">
              <w:rPr>
                <w:rFonts w:ascii="Arial" w:hAnsi="Arial" w:cs="Arial"/>
                <w:sz w:val="16"/>
                <w:szCs w:val="16"/>
              </w:rPr>
              <w:t>17,557.23</w:t>
            </w:r>
          </w:p>
        </w:tc>
        <w:tc>
          <w:tcPr>
            <w:tcW w:w="1396" w:type="dxa"/>
            <w:vAlign w:val="bottom"/>
          </w:tcPr>
          <w:p w14:paraId="641EE333" w14:textId="77777777" w:rsidR="003C53D6" w:rsidRPr="003C53D6" w:rsidRDefault="003C53D6" w:rsidP="003C53D6">
            <w:pPr>
              <w:tabs>
                <w:tab w:val="decimal" w:pos="864"/>
              </w:tabs>
              <w:spacing w:line="280" w:lineRule="exact"/>
              <w:ind w:right="14"/>
              <w:jc w:val="both"/>
              <w:rPr>
                <w:rFonts w:ascii="Arial" w:hAnsi="Arial" w:cs="Arial"/>
                <w:sz w:val="16"/>
                <w:szCs w:val="16"/>
              </w:rPr>
            </w:pPr>
          </w:p>
        </w:tc>
        <w:tc>
          <w:tcPr>
            <w:tcW w:w="1396" w:type="dxa"/>
            <w:vAlign w:val="bottom"/>
          </w:tcPr>
          <w:p w14:paraId="0FFF11C4" w14:textId="77777777" w:rsidR="003C53D6" w:rsidRPr="003C53D6" w:rsidRDefault="003C53D6" w:rsidP="003C53D6">
            <w:pPr>
              <w:tabs>
                <w:tab w:val="decimal" w:pos="864"/>
              </w:tabs>
              <w:spacing w:line="280" w:lineRule="exact"/>
              <w:ind w:right="14"/>
              <w:jc w:val="both"/>
              <w:rPr>
                <w:rFonts w:ascii="Arial" w:hAnsi="Arial" w:cs="Arial"/>
                <w:sz w:val="16"/>
                <w:szCs w:val="16"/>
                <w:cs/>
              </w:rPr>
            </w:pPr>
          </w:p>
        </w:tc>
        <w:tc>
          <w:tcPr>
            <w:tcW w:w="1531" w:type="dxa"/>
            <w:vAlign w:val="bottom"/>
          </w:tcPr>
          <w:p w14:paraId="475957CE" w14:textId="7301B7ED" w:rsidR="003C53D6" w:rsidRPr="003C53D6" w:rsidRDefault="006B3B01" w:rsidP="003C53D6">
            <w:pPr>
              <w:pBdr>
                <w:bottom w:val="double" w:sz="4" w:space="1" w:color="auto"/>
              </w:pBdr>
              <w:tabs>
                <w:tab w:val="decimal" w:pos="936"/>
              </w:tabs>
              <w:spacing w:line="280" w:lineRule="exact"/>
              <w:ind w:right="14"/>
              <w:jc w:val="both"/>
              <w:rPr>
                <w:rFonts w:ascii="Arial" w:hAnsi="Arial" w:cs="Arial"/>
                <w:sz w:val="16"/>
                <w:szCs w:val="16"/>
              </w:rPr>
            </w:pPr>
            <w:r>
              <w:rPr>
                <w:rFonts w:ascii="Arial" w:hAnsi="Arial" w:cs="Arial"/>
                <w:sz w:val="16"/>
                <w:szCs w:val="16"/>
              </w:rPr>
              <w:t>20,24</w:t>
            </w:r>
            <w:r w:rsidR="001F1884">
              <w:rPr>
                <w:rFonts w:ascii="Arial" w:hAnsi="Arial" w:cs="Arial"/>
                <w:sz w:val="16"/>
                <w:szCs w:val="16"/>
              </w:rPr>
              <w:t>5</w:t>
            </w:r>
            <w:r>
              <w:rPr>
                <w:rFonts w:ascii="Arial" w:hAnsi="Arial" w:cs="Arial"/>
                <w:sz w:val="16"/>
                <w:szCs w:val="16"/>
              </w:rPr>
              <w:t>.28</w:t>
            </w:r>
          </w:p>
        </w:tc>
      </w:tr>
    </w:tbl>
    <w:p w14:paraId="79416FF3" w14:textId="77777777" w:rsidR="00712182" w:rsidRDefault="00712182"/>
    <w:tbl>
      <w:tblPr>
        <w:tblW w:w="9543" w:type="dxa"/>
        <w:tblInd w:w="450" w:type="dxa"/>
        <w:tblLayout w:type="fixed"/>
        <w:tblLook w:val="01E0" w:firstRow="1" w:lastRow="1" w:firstColumn="1" w:lastColumn="1" w:noHBand="0" w:noVBand="0"/>
      </w:tblPr>
      <w:tblGrid>
        <w:gridCol w:w="3600"/>
        <w:gridCol w:w="1620"/>
        <w:gridCol w:w="1396"/>
        <w:gridCol w:w="1396"/>
        <w:gridCol w:w="1531"/>
      </w:tblGrid>
      <w:tr w:rsidR="00FE48C4" w:rsidRPr="005076F9" w14:paraId="77EC27CE" w14:textId="77777777" w:rsidTr="00FE48C4">
        <w:tc>
          <w:tcPr>
            <w:tcW w:w="3600" w:type="dxa"/>
          </w:tcPr>
          <w:p w14:paraId="718AE35C" w14:textId="39F9E247" w:rsidR="00FE48C4" w:rsidRPr="00591540" w:rsidRDefault="00FE48C4" w:rsidP="003C53D6">
            <w:pPr>
              <w:spacing w:line="280" w:lineRule="exact"/>
              <w:ind w:right="54"/>
              <w:jc w:val="center"/>
              <w:rPr>
                <w:rFonts w:ascii="Arial" w:hAnsi="Arial" w:cs="Arial"/>
                <w:color w:val="000000"/>
                <w:sz w:val="16"/>
                <w:szCs w:val="16"/>
              </w:rPr>
            </w:pPr>
            <w:r>
              <w:rPr>
                <w:rFonts w:ascii="Arial" w:hAnsi="Arial" w:cs="Arial"/>
                <w:bCs/>
                <w:sz w:val="15"/>
                <w:szCs w:val="15"/>
              </w:rPr>
              <w:tab/>
            </w:r>
          </w:p>
        </w:tc>
        <w:tc>
          <w:tcPr>
            <w:tcW w:w="5943" w:type="dxa"/>
            <w:gridSpan w:val="4"/>
          </w:tcPr>
          <w:p w14:paraId="78413070" w14:textId="2D05C9AC" w:rsidR="00FE48C4" w:rsidRPr="00591540" w:rsidRDefault="00FE48C4" w:rsidP="003C53D6">
            <w:pPr>
              <w:spacing w:line="280" w:lineRule="exact"/>
              <w:ind w:right="43"/>
              <w:jc w:val="right"/>
              <w:rPr>
                <w:rFonts w:ascii="Arial" w:hAnsi="Arial" w:cs="Arial"/>
                <w:color w:val="000000"/>
                <w:sz w:val="16"/>
                <w:szCs w:val="16"/>
              </w:rPr>
            </w:pPr>
            <w:r w:rsidRPr="00591540">
              <w:rPr>
                <w:rFonts w:ascii="Arial" w:hAnsi="Arial" w:cs="Arial"/>
                <w:color w:val="000000"/>
                <w:sz w:val="16"/>
                <w:szCs w:val="16"/>
                <w:cs/>
              </w:rPr>
              <w:t>(</w:t>
            </w:r>
            <w:r w:rsidRPr="00591540">
              <w:rPr>
                <w:rFonts w:ascii="Arial" w:hAnsi="Arial" w:cs="Arial"/>
                <w:color w:val="000000"/>
                <w:sz w:val="16"/>
                <w:szCs w:val="16"/>
              </w:rPr>
              <w:t>Unit: Million Bat</w:t>
            </w:r>
            <w:r w:rsidRPr="00591540">
              <w:rPr>
                <w:rFonts w:ascii="Arial" w:hAnsi="Arial" w:cs="Arial"/>
                <w:color w:val="000000"/>
                <w:sz w:val="16"/>
                <w:szCs w:val="16"/>
                <w:cs/>
              </w:rPr>
              <w:t>)</w:t>
            </w:r>
          </w:p>
        </w:tc>
      </w:tr>
      <w:tr w:rsidR="00FE48C4" w:rsidRPr="005076F9" w14:paraId="3A63CDA0" w14:textId="77777777" w:rsidTr="00FE48C4">
        <w:tc>
          <w:tcPr>
            <w:tcW w:w="3600" w:type="dxa"/>
          </w:tcPr>
          <w:p w14:paraId="52587296" w14:textId="77777777" w:rsidR="00FE48C4" w:rsidRPr="00591540" w:rsidRDefault="00FE48C4" w:rsidP="003C53D6">
            <w:pPr>
              <w:spacing w:line="280" w:lineRule="exact"/>
              <w:ind w:right="54"/>
              <w:jc w:val="center"/>
              <w:rPr>
                <w:rFonts w:ascii="Arial" w:hAnsi="Arial" w:cs="Arial"/>
                <w:color w:val="000000"/>
                <w:sz w:val="16"/>
                <w:szCs w:val="16"/>
              </w:rPr>
            </w:pPr>
          </w:p>
        </w:tc>
        <w:tc>
          <w:tcPr>
            <w:tcW w:w="5943" w:type="dxa"/>
            <w:gridSpan w:val="4"/>
          </w:tcPr>
          <w:p w14:paraId="2630D4E3" w14:textId="77777777" w:rsidR="00FE48C4" w:rsidRPr="00591540" w:rsidRDefault="00FE48C4" w:rsidP="003C53D6">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Separate financial statements</w:t>
            </w:r>
          </w:p>
        </w:tc>
      </w:tr>
      <w:tr w:rsidR="00FE48C4" w:rsidRPr="005076F9" w14:paraId="56C99D09" w14:textId="77777777" w:rsidTr="00FE48C4">
        <w:trPr>
          <w:trHeight w:val="144"/>
        </w:trPr>
        <w:tc>
          <w:tcPr>
            <w:tcW w:w="3600" w:type="dxa"/>
          </w:tcPr>
          <w:p w14:paraId="21D43FB4" w14:textId="77777777" w:rsidR="00FE48C4" w:rsidRPr="00591540" w:rsidRDefault="00FE48C4" w:rsidP="003C53D6">
            <w:pPr>
              <w:spacing w:line="280" w:lineRule="exact"/>
              <w:ind w:right="54"/>
              <w:jc w:val="center"/>
              <w:rPr>
                <w:rFonts w:ascii="Arial" w:hAnsi="Arial" w:cs="Arial"/>
                <w:color w:val="000000"/>
                <w:sz w:val="16"/>
                <w:szCs w:val="16"/>
              </w:rPr>
            </w:pPr>
          </w:p>
        </w:tc>
        <w:tc>
          <w:tcPr>
            <w:tcW w:w="1620" w:type="dxa"/>
          </w:tcPr>
          <w:p w14:paraId="669CA84A" w14:textId="77777777" w:rsidR="00FE48C4" w:rsidRPr="00591540" w:rsidRDefault="00FE48C4" w:rsidP="003C53D6">
            <w:pPr>
              <w:spacing w:line="280" w:lineRule="exact"/>
              <w:ind w:right="36"/>
              <w:jc w:val="center"/>
              <w:rPr>
                <w:rFonts w:ascii="Arial" w:hAnsi="Arial" w:cs="Arial"/>
                <w:color w:val="000000"/>
                <w:sz w:val="16"/>
                <w:szCs w:val="16"/>
              </w:rPr>
            </w:pPr>
            <w:r w:rsidRPr="00591540">
              <w:rPr>
                <w:rFonts w:ascii="Arial" w:hAnsi="Arial" w:cs="Arial"/>
                <w:color w:val="000000"/>
                <w:sz w:val="16"/>
                <w:szCs w:val="16"/>
              </w:rPr>
              <w:t>Balance as at</w:t>
            </w:r>
          </w:p>
        </w:tc>
        <w:tc>
          <w:tcPr>
            <w:tcW w:w="2792" w:type="dxa"/>
            <w:gridSpan w:val="2"/>
          </w:tcPr>
          <w:p w14:paraId="22F11F2A" w14:textId="16BDDC59" w:rsidR="00FE48C4" w:rsidRPr="00591540" w:rsidRDefault="00FE48C4" w:rsidP="003C53D6">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During the year</w:t>
            </w:r>
          </w:p>
        </w:tc>
        <w:tc>
          <w:tcPr>
            <w:tcW w:w="1531" w:type="dxa"/>
          </w:tcPr>
          <w:p w14:paraId="1745408A" w14:textId="77777777" w:rsidR="00FE48C4" w:rsidRPr="00591540" w:rsidRDefault="00FE48C4" w:rsidP="003C53D6">
            <w:pPr>
              <w:spacing w:line="280" w:lineRule="exact"/>
              <w:ind w:right="36"/>
              <w:jc w:val="center"/>
              <w:rPr>
                <w:rFonts w:ascii="Arial" w:hAnsi="Arial" w:cs="Arial"/>
                <w:color w:val="000000"/>
                <w:sz w:val="16"/>
                <w:szCs w:val="16"/>
              </w:rPr>
            </w:pPr>
            <w:r w:rsidRPr="00591540">
              <w:rPr>
                <w:rFonts w:ascii="Arial" w:hAnsi="Arial" w:cs="Arial"/>
                <w:color w:val="000000"/>
                <w:sz w:val="16"/>
                <w:szCs w:val="16"/>
              </w:rPr>
              <w:t>Balance as at</w:t>
            </w:r>
          </w:p>
        </w:tc>
      </w:tr>
      <w:tr w:rsidR="00FE48C4" w:rsidRPr="005076F9" w14:paraId="6AECC70E" w14:textId="77777777" w:rsidTr="00FE48C4">
        <w:tc>
          <w:tcPr>
            <w:tcW w:w="3600" w:type="dxa"/>
          </w:tcPr>
          <w:p w14:paraId="0F9A573C" w14:textId="77777777" w:rsidR="00FE48C4" w:rsidRPr="00591540" w:rsidRDefault="00FE48C4" w:rsidP="003C53D6">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Loans from</w:t>
            </w:r>
          </w:p>
        </w:tc>
        <w:tc>
          <w:tcPr>
            <w:tcW w:w="1620" w:type="dxa"/>
          </w:tcPr>
          <w:p w14:paraId="2F116107" w14:textId="0417D33B" w:rsidR="00FE48C4" w:rsidRPr="00591540" w:rsidRDefault="00FE48C4" w:rsidP="003C53D6">
            <w:pPr>
              <w:pBdr>
                <w:bottom w:val="single" w:sz="4" w:space="1" w:color="auto"/>
              </w:pBdr>
              <w:spacing w:line="280" w:lineRule="exact"/>
              <w:ind w:right="36"/>
              <w:jc w:val="center"/>
              <w:rPr>
                <w:rFonts w:ascii="Arial" w:hAnsi="Arial" w:cs="Arial"/>
                <w:color w:val="000000"/>
                <w:sz w:val="16"/>
                <w:szCs w:val="16"/>
                <w:cs/>
              </w:rPr>
            </w:pPr>
            <w:r w:rsidRPr="00F423C9">
              <w:rPr>
                <w:rFonts w:ascii="Arial" w:hAnsi="Arial" w:cs="Arial"/>
                <w:color w:val="000000"/>
                <w:sz w:val="16"/>
                <w:szCs w:val="16"/>
              </w:rPr>
              <w:t>31 December 202</w:t>
            </w:r>
            <w:r>
              <w:rPr>
                <w:rFonts w:ascii="Arial" w:hAnsi="Arial" w:cs="Arial"/>
                <w:color w:val="000000"/>
                <w:sz w:val="16"/>
                <w:szCs w:val="16"/>
              </w:rPr>
              <w:t>3</w:t>
            </w:r>
          </w:p>
        </w:tc>
        <w:tc>
          <w:tcPr>
            <w:tcW w:w="1396" w:type="dxa"/>
          </w:tcPr>
          <w:p w14:paraId="48C42747" w14:textId="77777777" w:rsidR="00FE48C4" w:rsidRPr="00591540" w:rsidRDefault="00FE48C4" w:rsidP="003C53D6">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Increase</w:t>
            </w:r>
          </w:p>
        </w:tc>
        <w:tc>
          <w:tcPr>
            <w:tcW w:w="1396" w:type="dxa"/>
          </w:tcPr>
          <w:p w14:paraId="2823B18D" w14:textId="77777777" w:rsidR="00FE48C4" w:rsidRPr="00591540" w:rsidRDefault="00FE48C4" w:rsidP="003C53D6">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Decrease</w:t>
            </w:r>
          </w:p>
        </w:tc>
        <w:tc>
          <w:tcPr>
            <w:tcW w:w="1531" w:type="dxa"/>
          </w:tcPr>
          <w:p w14:paraId="7C5F3121" w14:textId="5D84DA21" w:rsidR="00FE48C4" w:rsidRPr="00591540" w:rsidRDefault="00FE48C4" w:rsidP="003C53D6">
            <w:pPr>
              <w:pBdr>
                <w:bottom w:val="single" w:sz="4" w:space="1" w:color="auto"/>
              </w:pBdr>
              <w:spacing w:line="280" w:lineRule="exact"/>
              <w:ind w:left="-108"/>
              <w:jc w:val="center"/>
              <w:rPr>
                <w:rFonts w:ascii="Arial" w:hAnsi="Arial" w:cs="Arial"/>
                <w:color w:val="000000"/>
                <w:sz w:val="16"/>
                <w:szCs w:val="16"/>
                <w:cs/>
              </w:rPr>
            </w:pPr>
            <w:r w:rsidRPr="00591540">
              <w:rPr>
                <w:rFonts w:ascii="Arial" w:hAnsi="Arial" w:cs="Arial"/>
                <w:color w:val="000000"/>
                <w:sz w:val="16"/>
                <w:szCs w:val="16"/>
              </w:rPr>
              <w:t>31 December 202</w:t>
            </w:r>
            <w:r>
              <w:rPr>
                <w:rFonts w:ascii="Arial" w:hAnsi="Arial" w:cs="Arial"/>
                <w:color w:val="000000"/>
                <w:sz w:val="16"/>
                <w:szCs w:val="16"/>
              </w:rPr>
              <w:t>4</w:t>
            </w:r>
          </w:p>
        </w:tc>
      </w:tr>
      <w:tr w:rsidR="00FE48C4" w:rsidRPr="005076F9" w14:paraId="5AE22B9E" w14:textId="77777777" w:rsidTr="00FE48C4">
        <w:trPr>
          <w:trHeight w:val="144"/>
        </w:trPr>
        <w:tc>
          <w:tcPr>
            <w:tcW w:w="3600" w:type="dxa"/>
          </w:tcPr>
          <w:p w14:paraId="189D5EE5" w14:textId="77777777" w:rsidR="00FE48C4" w:rsidRPr="00591540" w:rsidRDefault="00FE48C4" w:rsidP="003C53D6">
            <w:pPr>
              <w:spacing w:line="280" w:lineRule="exact"/>
              <w:ind w:right="-72"/>
              <w:jc w:val="thaiDistribute"/>
              <w:rPr>
                <w:rFonts w:ascii="Arial" w:hAnsi="Arial" w:cs="Arial"/>
                <w:b/>
                <w:bCs/>
                <w:sz w:val="16"/>
                <w:szCs w:val="16"/>
                <w:cs/>
              </w:rPr>
            </w:pPr>
            <w:r w:rsidRPr="00591540">
              <w:rPr>
                <w:rFonts w:ascii="Arial" w:hAnsi="Arial" w:cs="Arial"/>
                <w:b/>
                <w:bCs/>
                <w:sz w:val="16"/>
                <w:szCs w:val="16"/>
              </w:rPr>
              <w:t>Subsidiaries</w:t>
            </w:r>
          </w:p>
        </w:tc>
        <w:tc>
          <w:tcPr>
            <w:tcW w:w="1620" w:type="dxa"/>
          </w:tcPr>
          <w:p w14:paraId="684E45F0" w14:textId="77777777" w:rsidR="00FE48C4" w:rsidRPr="00591540" w:rsidRDefault="00FE48C4" w:rsidP="003C53D6">
            <w:pPr>
              <w:spacing w:line="280" w:lineRule="exact"/>
              <w:ind w:right="36"/>
              <w:jc w:val="right"/>
              <w:rPr>
                <w:rFonts w:ascii="Arial" w:hAnsi="Arial" w:cs="Arial"/>
                <w:color w:val="000000"/>
                <w:sz w:val="16"/>
                <w:szCs w:val="16"/>
              </w:rPr>
            </w:pPr>
          </w:p>
        </w:tc>
        <w:tc>
          <w:tcPr>
            <w:tcW w:w="1396" w:type="dxa"/>
            <w:vAlign w:val="bottom"/>
          </w:tcPr>
          <w:p w14:paraId="1DDE04B9" w14:textId="77777777" w:rsidR="00FE48C4" w:rsidRPr="00591540" w:rsidRDefault="00FE48C4" w:rsidP="003C53D6">
            <w:pPr>
              <w:tabs>
                <w:tab w:val="decimal" w:pos="975"/>
              </w:tabs>
              <w:spacing w:line="280" w:lineRule="exact"/>
              <w:ind w:right="16"/>
              <w:jc w:val="both"/>
              <w:rPr>
                <w:rFonts w:ascii="Arial" w:hAnsi="Arial" w:cs="Arial"/>
                <w:sz w:val="16"/>
                <w:szCs w:val="16"/>
                <w:cs/>
              </w:rPr>
            </w:pPr>
          </w:p>
        </w:tc>
        <w:tc>
          <w:tcPr>
            <w:tcW w:w="1396" w:type="dxa"/>
            <w:vAlign w:val="bottom"/>
          </w:tcPr>
          <w:p w14:paraId="6967DC56" w14:textId="77777777" w:rsidR="00FE48C4" w:rsidRPr="00591540" w:rsidRDefault="00FE48C4" w:rsidP="003C53D6">
            <w:pPr>
              <w:tabs>
                <w:tab w:val="decimal" w:pos="975"/>
              </w:tabs>
              <w:spacing w:line="280" w:lineRule="exact"/>
              <w:ind w:right="16"/>
              <w:jc w:val="both"/>
              <w:rPr>
                <w:rFonts w:ascii="Arial" w:hAnsi="Arial" w:cs="Arial"/>
                <w:sz w:val="16"/>
                <w:szCs w:val="16"/>
                <w:cs/>
              </w:rPr>
            </w:pPr>
          </w:p>
        </w:tc>
        <w:tc>
          <w:tcPr>
            <w:tcW w:w="1531" w:type="dxa"/>
            <w:vAlign w:val="bottom"/>
          </w:tcPr>
          <w:p w14:paraId="507CB2BF" w14:textId="77777777" w:rsidR="00FE48C4" w:rsidRPr="00591540" w:rsidRDefault="00FE48C4" w:rsidP="003C53D6">
            <w:pPr>
              <w:tabs>
                <w:tab w:val="decimal" w:pos="975"/>
              </w:tabs>
              <w:spacing w:line="280" w:lineRule="exact"/>
              <w:ind w:right="16"/>
              <w:jc w:val="both"/>
              <w:rPr>
                <w:rFonts w:ascii="Arial" w:hAnsi="Arial" w:cs="Arial"/>
                <w:sz w:val="16"/>
                <w:szCs w:val="16"/>
                <w:cs/>
              </w:rPr>
            </w:pPr>
          </w:p>
        </w:tc>
      </w:tr>
      <w:tr w:rsidR="003C53D6" w:rsidRPr="005076F9" w14:paraId="3BD9C659" w14:textId="77777777" w:rsidTr="00FE48C4">
        <w:tc>
          <w:tcPr>
            <w:tcW w:w="3600" w:type="dxa"/>
          </w:tcPr>
          <w:p w14:paraId="437E0871" w14:textId="1C3494F3" w:rsidR="003C53D6" w:rsidRPr="00591540" w:rsidRDefault="003C53D6" w:rsidP="003C53D6">
            <w:pPr>
              <w:spacing w:line="280" w:lineRule="exact"/>
              <w:ind w:right="-72"/>
              <w:jc w:val="thaiDistribute"/>
              <w:rPr>
                <w:rFonts w:ascii="Arial" w:hAnsi="Arial" w:cs="Arial"/>
                <w:bCs/>
                <w:sz w:val="16"/>
                <w:szCs w:val="16"/>
              </w:rPr>
            </w:pPr>
            <w:r w:rsidRPr="00591540">
              <w:rPr>
                <w:rFonts w:ascii="Arial" w:hAnsi="Arial" w:cs="Arial"/>
                <w:bCs/>
                <w:sz w:val="16"/>
                <w:szCs w:val="16"/>
              </w:rPr>
              <w:t>Chanachai Ltd.</w:t>
            </w:r>
          </w:p>
        </w:tc>
        <w:tc>
          <w:tcPr>
            <w:tcW w:w="1620" w:type="dxa"/>
            <w:vAlign w:val="bottom"/>
          </w:tcPr>
          <w:p w14:paraId="5516B576" w14:textId="095DAFD8" w:rsidR="003C53D6" w:rsidRPr="00591540" w:rsidRDefault="003C53D6" w:rsidP="003C53D6">
            <w:pPr>
              <w:tabs>
                <w:tab w:val="decimal" w:pos="1060"/>
              </w:tabs>
              <w:spacing w:line="280" w:lineRule="exact"/>
              <w:ind w:right="16"/>
              <w:jc w:val="both"/>
              <w:rPr>
                <w:rFonts w:ascii="Arial" w:hAnsi="Arial" w:cs="Arial"/>
                <w:sz w:val="16"/>
                <w:szCs w:val="16"/>
              </w:rPr>
            </w:pPr>
            <w:r w:rsidRPr="0076681D">
              <w:rPr>
                <w:rFonts w:ascii="Arial" w:hAnsi="Arial" w:cs="Arial"/>
                <w:sz w:val="16"/>
                <w:szCs w:val="16"/>
              </w:rPr>
              <w:t>68.37</w:t>
            </w:r>
          </w:p>
        </w:tc>
        <w:tc>
          <w:tcPr>
            <w:tcW w:w="1396" w:type="dxa"/>
            <w:shd w:val="clear" w:color="auto" w:fill="auto"/>
            <w:vAlign w:val="bottom"/>
          </w:tcPr>
          <w:p w14:paraId="633C449C" w14:textId="5EF6F99F"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32.8</w:t>
            </w:r>
            <w:r w:rsidRPr="003C53D6">
              <w:rPr>
                <w:rFonts w:ascii="Arial" w:hAnsi="Arial" w:cs="Arial"/>
                <w:sz w:val="16"/>
                <w:szCs w:val="16"/>
              </w:rPr>
              <w:t>6</w:t>
            </w:r>
          </w:p>
        </w:tc>
        <w:tc>
          <w:tcPr>
            <w:tcW w:w="1396" w:type="dxa"/>
            <w:shd w:val="clear" w:color="auto" w:fill="auto"/>
            <w:vAlign w:val="bottom"/>
          </w:tcPr>
          <w:p w14:paraId="1A20FF39" w14:textId="43D32F90"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(62.43)</w:t>
            </w:r>
          </w:p>
        </w:tc>
        <w:tc>
          <w:tcPr>
            <w:tcW w:w="1531" w:type="dxa"/>
            <w:shd w:val="clear" w:color="auto" w:fill="auto"/>
            <w:vAlign w:val="bottom"/>
          </w:tcPr>
          <w:p w14:paraId="7EEBEC6B" w14:textId="17D4893F"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38.</w:t>
            </w:r>
            <w:r w:rsidRPr="003C53D6">
              <w:rPr>
                <w:rFonts w:ascii="Arial" w:hAnsi="Arial" w:cs="Arial"/>
                <w:sz w:val="16"/>
                <w:szCs w:val="16"/>
              </w:rPr>
              <w:t>80</w:t>
            </w:r>
          </w:p>
        </w:tc>
      </w:tr>
      <w:tr w:rsidR="003C53D6" w:rsidRPr="005076F9" w14:paraId="277679CE" w14:textId="77777777" w:rsidTr="00FE48C4">
        <w:tc>
          <w:tcPr>
            <w:tcW w:w="3600" w:type="dxa"/>
          </w:tcPr>
          <w:p w14:paraId="2C9B1961" w14:textId="49AC4283" w:rsidR="003C53D6" w:rsidRPr="00591540" w:rsidRDefault="003C53D6" w:rsidP="003C53D6">
            <w:pPr>
              <w:spacing w:line="280" w:lineRule="exact"/>
              <w:ind w:right="-72"/>
              <w:jc w:val="thaiDistribute"/>
              <w:rPr>
                <w:rFonts w:ascii="Arial" w:hAnsi="Arial" w:cs="Arial"/>
                <w:bCs/>
                <w:sz w:val="16"/>
                <w:szCs w:val="16"/>
              </w:rPr>
            </w:pPr>
            <w:proofErr w:type="gramStart"/>
            <w:r w:rsidRPr="00591540">
              <w:rPr>
                <w:rFonts w:ascii="Arial" w:hAnsi="Arial" w:cs="Arial"/>
                <w:sz w:val="16"/>
                <w:szCs w:val="16"/>
              </w:rPr>
              <w:t>Plus</w:t>
            </w:r>
            <w:proofErr w:type="gramEnd"/>
            <w:r w:rsidRPr="00591540">
              <w:rPr>
                <w:rFonts w:ascii="Arial" w:hAnsi="Arial" w:cs="Arial"/>
                <w:sz w:val="16"/>
                <w:szCs w:val="16"/>
              </w:rPr>
              <w:t xml:space="preserve"> Property Co., Ltd.</w:t>
            </w:r>
          </w:p>
        </w:tc>
        <w:tc>
          <w:tcPr>
            <w:tcW w:w="1620" w:type="dxa"/>
            <w:vAlign w:val="bottom"/>
          </w:tcPr>
          <w:p w14:paraId="552957EF" w14:textId="43F6C5A2" w:rsidR="003C53D6" w:rsidRPr="00591540" w:rsidRDefault="003C53D6" w:rsidP="003C53D6">
            <w:pPr>
              <w:tabs>
                <w:tab w:val="decimal" w:pos="1060"/>
              </w:tabs>
              <w:spacing w:line="280" w:lineRule="exact"/>
              <w:ind w:right="16"/>
              <w:jc w:val="both"/>
              <w:rPr>
                <w:rFonts w:ascii="Arial" w:hAnsi="Arial" w:cs="Arial"/>
                <w:sz w:val="16"/>
                <w:szCs w:val="16"/>
                <w:cs/>
              </w:rPr>
            </w:pPr>
            <w:r w:rsidRPr="0076681D">
              <w:rPr>
                <w:rFonts w:ascii="Arial" w:hAnsi="Arial" w:cs="Arial"/>
                <w:sz w:val="16"/>
                <w:szCs w:val="16"/>
              </w:rPr>
              <w:t>145.19</w:t>
            </w:r>
          </w:p>
        </w:tc>
        <w:tc>
          <w:tcPr>
            <w:tcW w:w="1396" w:type="dxa"/>
            <w:shd w:val="clear" w:color="auto" w:fill="auto"/>
            <w:vAlign w:val="bottom"/>
          </w:tcPr>
          <w:p w14:paraId="2E1F406B" w14:textId="4FA1F8DF"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315.26</w:t>
            </w:r>
          </w:p>
        </w:tc>
        <w:tc>
          <w:tcPr>
            <w:tcW w:w="1396" w:type="dxa"/>
            <w:shd w:val="clear" w:color="auto" w:fill="auto"/>
            <w:vAlign w:val="bottom"/>
          </w:tcPr>
          <w:p w14:paraId="7FF7257B" w14:textId="13D56BB1"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(169.14)</w:t>
            </w:r>
          </w:p>
        </w:tc>
        <w:tc>
          <w:tcPr>
            <w:tcW w:w="1531" w:type="dxa"/>
            <w:shd w:val="clear" w:color="auto" w:fill="auto"/>
            <w:vAlign w:val="bottom"/>
          </w:tcPr>
          <w:p w14:paraId="4765CD01" w14:textId="7D910F42"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291.31</w:t>
            </w:r>
          </w:p>
        </w:tc>
      </w:tr>
      <w:tr w:rsidR="003C53D6" w:rsidRPr="005076F9" w14:paraId="09891F90" w14:textId="77777777" w:rsidTr="00FE48C4">
        <w:tc>
          <w:tcPr>
            <w:tcW w:w="3600" w:type="dxa"/>
          </w:tcPr>
          <w:p w14:paraId="072B9088" w14:textId="0CCB6184" w:rsidR="003C53D6" w:rsidRPr="00591540" w:rsidRDefault="003C53D6" w:rsidP="003C53D6">
            <w:pPr>
              <w:spacing w:line="280" w:lineRule="exact"/>
              <w:ind w:right="-72"/>
              <w:jc w:val="thaiDistribute"/>
              <w:rPr>
                <w:rFonts w:ascii="Arial" w:hAnsi="Arial" w:cs="Arial"/>
                <w:bCs/>
                <w:sz w:val="16"/>
                <w:szCs w:val="16"/>
              </w:rPr>
            </w:pPr>
            <w:r w:rsidRPr="00591540">
              <w:rPr>
                <w:rFonts w:ascii="Arial" w:hAnsi="Arial" w:cs="Arial"/>
                <w:bCs/>
                <w:sz w:val="16"/>
                <w:szCs w:val="16"/>
              </w:rPr>
              <w:t>S.U.N. Management Co., Ltd.</w:t>
            </w:r>
          </w:p>
        </w:tc>
        <w:tc>
          <w:tcPr>
            <w:tcW w:w="1620" w:type="dxa"/>
            <w:vAlign w:val="bottom"/>
          </w:tcPr>
          <w:p w14:paraId="2D5469D4" w14:textId="024D9CB3" w:rsidR="003C53D6" w:rsidRPr="00591540" w:rsidRDefault="003C53D6" w:rsidP="003C53D6">
            <w:pPr>
              <w:tabs>
                <w:tab w:val="decimal" w:pos="1060"/>
              </w:tabs>
              <w:spacing w:line="280" w:lineRule="exact"/>
              <w:ind w:right="16"/>
              <w:jc w:val="both"/>
              <w:rPr>
                <w:rFonts w:ascii="Arial" w:hAnsi="Arial" w:cs="Arial"/>
                <w:sz w:val="16"/>
                <w:szCs w:val="16"/>
              </w:rPr>
            </w:pPr>
            <w:r w:rsidRPr="0076681D">
              <w:rPr>
                <w:rFonts w:ascii="Arial" w:hAnsi="Arial" w:cs="Arial"/>
                <w:sz w:val="16"/>
                <w:szCs w:val="16"/>
              </w:rPr>
              <w:t>72.00</w:t>
            </w:r>
          </w:p>
        </w:tc>
        <w:tc>
          <w:tcPr>
            <w:tcW w:w="1396" w:type="dxa"/>
            <w:shd w:val="clear" w:color="auto" w:fill="auto"/>
            <w:vAlign w:val="bottom"/>
          </w:tcPr>
          <w:p w14:paraId="1A6CBB3E" w14:textId="41034C64" w:rsidR="003C53D6" w:rsidRPr="003C53D6" w:rsidRDefault="003C53D6" w:rsidP="003C53D6">
            <w:pPr>
              <w:tabs>
                <w:tab w:val="decimal" w:pos="1065"/>
              </w:tabs>
              <w:spacing w:line="280" w:lineRule="exact"/>
              <w:ind w:right="14"/>
              <w:jc w:val="both"/>
              <w:rPr>
                <w:rFonts w:ascii="Arial" w:hAnsi="Arial" w:cs="Arial"/>
                <w:sz w:val="16"/>
                <w:szCs w:val="16"/>
              </w:rPr>
            </w:pPr>
            <w:r w:rsidRPr="003C53D6">
              <w:rPr>
                <w:rFonts w:ascii="Arial" w:hAnsi="Arial" w:cs="Arial"/>
                <w:sz w:val="16"/>
                <w:szCs w:val="16"/>
                <w:cs/>
              </w:rPr>
              <w:t>-</w:t>
            </w:r>
          </w:p>
        </w:tc>
        <w:tc>
          <w:tcPr>
            <w:tcW w:w="1396" w:type="dxa"/>
            <w:shd w:val="clear" w:color="auto" w:fill="auto"/>
            <w:vAlign w:val="bottom"/>
          </w:tcPr>
          <w:p w14:paraId="5857E91A" w14:textId="36966415" w:rsidR="003C53D6" w:rsidRPr="003C53D6" w:rsidRDefault="003C53D6" w:rsidP="003C53D6">
            <w:pPr>
              <w:tabs>
                <w:tab w:val="decimal" w:pos="1065"/>
              </w:tabs>
              <w:spacing w:line="280" w:lineRule="exact"/>
              <w:ind w:right="14"/>
              <w:jc w:val="both"/>
              <w:rPr>
                <w:rFonts w:ascii="Arial" w:hAnsi="Arial" w:cs="Arial"/>
                <w:sz w:val="16"/>
                <w:szCs w:val="16"/>
              </w:rPr>
            </w:pPr>
            <w:r w:rsidRPr="003C53D6">
              <w:rPr>
                <w:rFonts w:ascii="Arial" w:hAnsi="Arial" w:cs="Arial"/>
                <w:sz w:val="16"/>
                <w:szCs w:val="16"/>
                <w:cs/>
              </w:rPr>
              <w:t>-</w:t>
            </w:r>
          </w:p>
        </w:tc>
        <w:tc>
          <w:tcPr>
            <w:tcW w:w="1531" w:type="dxa"/>
            <w:shd w:val="clear" w:color="auto" w:fill="auto"/>
            <w:vAlign w:val="bottom"/>
          </w:tcPr>
          <w:p w14:paraId="3F967166" w14:textId="428A459B"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72.00</w:t>
            </w:r>
          </w:p>
        </w:tc>
      </w:tr>
      <w:tr w:rsidR="003C53D6" w:rsidRPr="005076F9" w14:paraId="05BA3D79" w14:textId="77777777" w:rsidTr="00FE48C4">
        <w:tc>
          <w:tcPr>
            <w:tcW w:w="3600" w:type="dxa"/>
          </w:tcPr>
          <w:p w14:paraId="4FD7FC02" w14:textId="535C7385" w:rsidR="003C53D6" w:rsidRPr="00591540" w:rsidRDefault="003C53D6" w:rsidP="003C53D6">
            <w:pPr>
              <w:spacing w:line="280" w:lineRule="exact"/>
              <w:ind w:right="-72"/>
              <w:jc w:val="thaiDistribute"/>
              <w:rPr>
                <w:rFonts w:ascii="Arial" w:hAnsi="Arial" w:cs="Arial"/>
                <w:bCs/>
                <w:sz w:val="16"/>
                <w:szCs w:val="16"/>
              </w:rPr>
            </w:pPr>
            <w:proofErr w:type="spellStart"/>
            <w:r>
              <w:rPr>
                <w:rFonts w:ascii="Arial" w:hAnsi="Arial" w:cs="Arial"/>
                <w:bCs/>
                <w:sz w:val="16"/>
                <w:szCs w:val="16"/>
              </w:rPr>
              <w:t>Paranat</w:t>
            </w:r>
            <w:proofErr w:type="spellEnd"/>
            <w:r>
              <w:rPr>
                <w:rFonts w:ascii="Arial" w:hAnsi="Arial" w:cs="Arial"/>
                <w:bCs/>
                <w:sz w:val="16"/>
                <w:szCs w:val="16"/>
              </w:rPr>
              <w:t xml:space="preserve"> Co., Ltd.</w:t>
            </w:r>
          </w:p>
        </w:tc>
        <w:tc>
          <w:tcPr>
            <w:tcW w:w="1620" w:type="dxa"/>
            <w:vAlign w:val="bottom"/>
          </w:tcPr>
          <w:p w14:paraId="2BEBB57D" w14:textId="5627C8C7" w:rsidR="003C53D6" w:rsidRPr="00F36914" w:rsidRDefault="003C53D6" w:rsidP="003C53D6">
            <w:pPr>
              <w:tabs>
                <w:tab w:val="decimal" w:pos="1060"/>
              </w:tabs>
              <w:spacing w:line="280" w:lineRule="exact"/>
              <w:ind w:right="16"/>
              <w:jc w:val="both"/>
              <w:rPr>
                <w:rFonts w:ascii="Arial" w:hAnsi="Arial" w:cs="Arial"/>
                <w:sz w:val="16"/>
                <w:szCs w:val="16"/>
              </w:rPr>
            </w:pPr>
            <w:r w:rsidRPr="0076681D">
              <w:rPr>
                <w:rFonts w:ascii="Arial" w:hAnsi="Arial" w:cs="Arial"/>
                <w:sz w:val="16"/>
                <w:szCs w:val="16"/>
              </w:rPr>
              <w:t>325.2</w:t>
            </w:r>
            <w:r>
              <w:rPr>
                <w:rFonts w:ascii="Arial" w:hAnsi="Arial" w:cs="Arial"/>
                <w:sz w:val="16"/>
                <w:szCs w:val="16"/>
              </w:rPr>
              <w:t>3</w:t>
            </w:r>
          </w:p>
        </w:tc>
        <w:tc>
          <w:tcPr>
            <w:tcW w:w="1396" w:type="dxa"/>
            <w:shd w:val="clear" w:color="auto" w:fill="auto"/>
            <w:vAlign w:val="bottom"/>
          </w:tcPr>
          <w:p w14:paraId="0C9E514F" w14:textId="4D9D2C31"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25.8</w:t>
            </w:r>
            <w:r w:rsidRPr="003C53D6">
              <w:rPr>
                <w:rFonts w:ascii="Arial" w:hAnsi="Arial" w:cs="Arial"/>
                <w:sz w:val="16"/>
                <w:szCs w:val="16"/>
              </w:rPr>
              <w:t>5</w:t>
            </w:r>
          </w:p>
        </w:tc>
        <w:tc>
          <w:tcPr>
            <w:tcW w:w="1396" w:type="dxa"/>
            <w:shd w:val="clear" w:color="auto" w:fill="auto"/>
            <w:vAlign w:val="bottom"/>
          </w:tcPr>
          <w:p w14:paraId="30A1EF75" w14:textId="21B52852"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(319.07)</w:t>
            </w:r>
          </w:p>
        </w:tc>
        <w:tc>
          <w:tcPr>
            <w:tcW w:w="1531" w:type="dxa"/>
            <w:shd w:val="clear" w:color="auto" w:fill="auto"/>
            <w:vAlign w:val="bottom"/>
          </w:tcPr>
          <w:p w14:paraId="4F6C3857" w14:textId="3DD8A76F"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32.01</w:t>
            </w:r>
          </w:p>
        </w:tc>
      </w:tr>
      <w:tr w:rsidR="003C53D6" w:rsidRPr="005076F9" w14:paraId="0EBA1466" w14:textId="77777777" w:rsidTr="00FE48C4">
        <w:tc>
          <w:tcPr>
            <w:tcW w:w="3600" w:type="dxa"/>
          </w:tcPr>
          <w:p w14:paraId="40B9BA8D" w14:textId="156CA59A" w:rsidR="003C53D6" w:rsidRPr="00591540" w:rsidRDefault="003C53D6" w:rsidP="003C53D6">
            <w:pPr>
              <w:spacing w:line="280" w:lineRule="exact"/>
              <w:ind w:right="-72"/>
              <w:jc w:val="thaiDistribute"/>
              <w:rPr>
                <w:rFonts w:ascii="Arial" w:hAnsi="Arial" w:cs="Arial"/>
                <w:bCs/>
                <w:sz w:val="16"/>
                <w:szCs w:val="16"/>
              </w:rPr>
            </w:pPr>
            <w:proofErr w:type="spellStart"/>
            <w:r w:rsidRPr="00EB581C">
              <w:rPr>
                <w:rFonts w:ascii="Arial" w:hAnsi="Arial" w:cs="Arial"/>
                <w:bCs/>
                <w:sz w:val="16"/>
                <w:szCs w:val="16"/>
              </w:rPr>
              <w:t>Jirapas</w:t>
            </w:r>
            <w:proofErr w:type="spellEnd"/>
            <w:r w:rsidRPr="00EB581C">
              <w:rPr>
                <w:rFonts w:ascii="Arial" w:hAnsi="Arial" w:cs="Arial"/>
                <w:bCs/>
                <w:sz w:val="16"/>
                <w:szCs w:val="16"/>
              </w:rPr>
              <w:t xml:space="preserve"> Realty Co., Ltd.</w:t>
            </w:r>
          </w:p>
        </w:tc>
        <w:tc>
          <w:tcPr>
            <w:tcW w:w="1620" w:type="dxa"/>
            <w:vAlign w:val="bottom"/>
          </w:tcPr>
          <w:p w14:paraId="303678AF" w14:textId="0BD32475" w:rsidR="003C53D6" w:rsidRPr="00F36914" w:rsidRDefault="003C53D6" w:rsidP="003C53D6">
            <w:pPr>
              <w:tabs>
                <w:tab w:val="decimal" w:pos="1060"/>
              </w:tabs>
              <w:spacing w:line="280" w:lineRule="exact"/>
              <w:ind w:right="16"/>
              <w:jc w:val="both"/>
              <w:rPr>
                <w:rFonts w:ascii="Arial" w:hAnsi="Arial" w:cs="Arial"/>
                <w:sz w:val="16"/>
                <w:szCs w:val="16"/>
              </w:rPr>
            </w:pPr>
            <w:r w:rsidRPr="0076681D">
              <w:rPr>
                <w:rFonts w:ascii="Arial" w:hAnsi="Arial" w:cs="Arial"/>
                <w:sz w:val="16"/>
                <w:szCs w:val="16"/>
              </w:rPr>
              <w:t>215.8</w:t>
            </w:r>
            <w:r>
              <w:rPr>
                <w:rFonts w:ascii="Arial" w:hAnsi="Arial" w:cs="Arial"/>
                <w:sz w:val="16"/>
                <w:szCs w:val="16"/>
              </w:rPr>
              <w:t>0</w:t>
            </w:r>
          </w:p>
        </w:tc>
        <w:tc>
          <w:tcPr>
            <w:tcW w:w="1396" w:type="dxa"/>
            <w:shd w:val="clear" w:color="auto" w:fill="auto"/>
            <w:vAlign w:val="bottom"/>
          </w:tcPr>
          <w:p w14:paraId="34C093A9" w14:textId="3B9C1867" w:rsidR="003C53D6" w:rsidRPr="003C53D6" w:rsidRDefault="003C53D6" w:rsidP="003C53D6">
            <w:pPr>
              <w:tabs>
                <w:tab w:val="decimal" w:pos="1065"/>
              </w:tabs>
              <w:spacing w:line="280" w:lineRule="exact"/>
              <w:ind w:right="14"/>
              <w:jc w:val="both"/>
              <w:rPr>
                <w:rFonts w:ascii="Arial" w:hAnsi="Arial" w:cs="Arial"/>
                <w:sz w:val="16"/>
                <w:szCs w:val="16"/>
              </w:rPr>
            </w:pPr>
            <w:r w:rsidRPr="003C53D6">
              <w:rPr>
                <w:rFonts w:ascii="Arial" w:hAnsi="Arial" w:cs="Arial"/>
                <w:sz w:val="16"/>
                <w:szCs w:val="16"/>
                <w:cs/>
              </w:rPr>
              <w:t>-</w:t>
            </w:r>
          </w:p>
        </w:tc>
        <w:tc>
          <w:tcPr>
            <w:tcW w:w="1396" w:type="dxa"/>
            <w:shd w:val="clear" w:color="auto" w:fill="auto"/>
            <w:vAlign w:val="bottom"/>
          </w:tcPr>
          <w:p w14:paraId="5AED9C2D" w14:textId="6E610168"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(215.8</w:t>
            </w:r>
            <w:r w:rsidRPr="003C53D6">
              <w:rPr>
                <w:rFonts w:ascii="Arial" w:hAnsi="Arial" w:cs="Arial"/>
                <w:sz w:val="16"/>
                <w:szCs w:val="16"/>
              </w:rPr>
              <w:t>0</w:t>
            </w:r>
            <w:r w:rsidRPr="003C53D6">
              <w:rPr>
                <w:rFonts w:ascii="Arial" w:hAnsi="Arial" w:cs="Arial"/>
                <w:sz w:val="16"/>
                <w:szCs w:val="16"/>
                <w:cs/>
              </w:rPr>
              <w:t>)</w:t>
            </w:r>
          </w:p>
        </w:tc>
        <w:tc>
          <w:tcPr>
            <w:tcW w:w="1531" w:type="dxa"/>
            <w:shd w:val="clear" w:color="auto" w:fill="auto"/>
            <w:vAlign w:val="bottom"/>
          </w:tcPr>
          <w:p w14:paraId="688D45C2" w14:textId="1A7FD264" w:rsidR="003C53D6" w:rsidRPr="003C53D6" w:rsidRDefault="003C53D6" w:rsidP="003C53D6">
            <w:pPr>
              <w:tabs>
                <w:tab w:val="decimal" w:pos="1065"/>
              </w:tabs>
              <w:spacing w:line="280" w:lineRule="exact"/>
              <w:ind w:right="14"/>
              <w:jc w:val="both"/>
              <w:rPr>
                <w:rFonts w:ascii="Arial" w:hAnsi="Arial" w:cs="Arial"/>
                <w:sz w:val="16"/>
                <w:szCs w:val="16"/>
              </w:rPr>
            </w:pPr>
            <w:r w:rsidRPr="003C53D6">
              <w:rPr>
                <w:rFonts w:ascii="Arial" w:hAnsi="Arial" w:cs="Arial"/>
                <w:sz w:val="16"/>
                <w:szCs w:val="16"/>
                <w:cs/>
              </w:rPr>
              <w:t>-</w:t>
            </w:r>
          </w:p>
        </w:tc>
      </w:tr>
      <w:tr w:rsidR="003C53D6" w:rsidRPr="005076F9" w14:paraId="7CDBF7DE" w14:textId="77777777" w:rsidTr="00FE48C4">
        <w:tc>
          <w:tcPr>
            <w:tcW w:w="3600" w:type="dxa"/>
          </w:tcPr>
          <w:p w14:paraId="75DDA499" w14:textId="427FE22F" w:rsidR="003C53D6" w:rsidRPr="00591540" w:rsidRDefault="003C53D6" w:rsidP="003C53D6">
            <w:pPr>
              <w:spacing w:line="280" w:lineRule="exact"/>
              <w:ind w:right="-72"/>
              <w:jc w:val="thaiDistribute"/>
              <w:rPr>
                <w:rFonts w:ascii="Arial" w:hAnsi="Arial" w:cs="Arial"/>
                <w:bCs/>
                <w:sz w:val="16"/>
                <w:szCs w:val="16"/>
              </w:rPr>
            </w:pPr>
            <w:r w:rsidRPr="00591540">
              <w:rPr>
                <w:rFonts w:ascii="Arial" w:hAnsi="Arial" w:cs="Arial"/>
                <w:bCs/>
                <w:sz w:val="16"/>
                <w:szCs w:val="16"/>
              </w:rPr>
              <w:t>NED Management Co., Ltd.</w:t>
            </w:r>
          </w:p>
        </w:tc>
        <w:tc>
          <w:tcPr>
            <w:tcW w:w="1620" w:type="dxa"/>
            <w:vAlign w:val="bottom"/>
          </w:tcPr>
          <w:p w14:paraId="53006A68" w14:textId="78849F44" w:rsidR="003C53D6" w:rsidRPr="00F36914" w:rsidRDefault="003C53D6" w:rsidP="003C53D6">
            <w:pPr>
              <w:tabs>
                <w:tab w:val="decimal" w:pos="1060"/>
              </w:tabs>
              <w:spacing w:line="280" w:lineRule="exact"/>
              <w:ind w:right="16"/>
              <w:jc w:val="both"/>
              <w:rPr>
                <w:rFonts w:ascii="Arial" w:hAnsi="Arial" w:cs="Arial"/>
                <w:sz w:val="16"/>
                <w:szCs w:val="16"/>
              </w:rPr>
            </w:pPr>
            <w:r w:rsidRPr="0076681D">
              <w:rPr>
                <w:rFonts w:ascii="Arial" w:hAnsi="Arial" w:cs="Arial"/>
                <w:sz w:val="16"/>
                <w:szCs w:val="16"/>
              </w:rPr>
              <w:t>494.09</w:t>
            </w:r>
          </w:p>
        </w:tc>
        <w:tc>
          <w:tcPr>
            <w:tcW w:w="1396" w:type="dxa"/>
            <w:shd w:val="clear" w:color="auto" w:fill="auto"/>
            <w:vAlign w:val="bottom"/>
          </w:tcPr>
          <w:p w14:paraId="51FEF61D" w14:textId="34B7177A"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610.01</w:t>
            </w:r>
          </w:p>
        </w:tc>
        <w:tc>
          <w:tcPr>
            <w:tcW w:w="1396" w:type="dxa"/>
            <w:shd w:val="clear" w:color="auto" w:fill="auto"/>
            <w:vAlign w:val="bottom"/>
          </w:tcPr>
          <w:p w14:paraId="3D34AAAD" w14:textId="6F0C724B"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(616.74)</w:t>
            </w:r>
          </w:p>
        </w:tc>
        <w:tc>
          <w:tcPr>
            <w:tcW w:w="1531" w:type="dxa"/>
            <w:shd w:val="clear" w:color="auto" w:fill="auto"/>
            <w:vAlign w:val="bottom"/>
          </w:tcPr>
          <w:p w14:paraId="28847728" w14:textId="4B899251"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487.36</w:t>
            </w:r>
          </w:p>
        </w:tc>
      </w:tr>
      <w:tr w:rsidR="003C53D6" w:rsidRPr="005076F9" w14:paraId="3ED9A7FE" w14:textId="77777777" w:rsidTr="00FE48C4">
        <w:tc>
          <w:tcPr>
            <w:tcW w:w="3600" w:type="dxa"/>
          </w:tcPr>
          <w:p w14:paraId="18325BA6" w14:textId="5708D163" w:rsidR="003C53D6" w:rsidRPr="00591540" w:rsidRDefault="00A66730" w:rsidP="003C53D6">
            <w:pPr>
              <w:spacing w:line="280" w:lineRule="exact"/>
              <w:ind w:right="-72"/>
              <w:jc w:val="thaiDistribute"/>
              <w:rPr>
                <w:rFonts w:ascii="Arial" w:hAnsi="Arial" w:cs="Arial"/>
                <w:bCs/>
                <w:sz w:val="16"/>
                <w:szCs w:val="16"/>
              </w:rPr>
            </w:pPr>
            <w:r>
              <w:rPr>
                <w:rFonts w:ascii="Arial" w:hAnsi="Arial" w:cs="Arial"/>
                <w:bCs/>
                <w:sz w:val="16"/>
                <w:szCs w:val="16"/>
              </w:rPr>
              <w:t>Siri Smart Two Co., Ltd.</w:t>
            </w:r>
          </w:p>
        </w:tc>
        <w:tc>
          <w:tcPr>
            <w:tcW w:w="1620" w:type="dxa"/>
            <w:vAlign w:val="bottom"/>
          </w:tcPr>
          <w:p w14:paraId="5EF2A434" w14:textId="3B57D315" w:rsidR="003C53D6" w:rsidRPr="0076681D" w:rsidRDefault="003C53D6" w:rsidP="003C53D6">
            <w:pPr>
              <w:tabs>
                <w:tab w:val="decimal" w:pos="1245"/>
              </w:tabs>
              <w:spacing w:line="280" w:lineRule="exact"/>
              <w:ind w:right="16"/>
              <w:jc w:val="both"/>
              <w:rPr>
                <w:rFonts w:ascii="Arial" w:hAnsi="Arial" w:cs="Arial"/>
                <w:sz w:val="16"/>
                <w:szCs w:val="16"/>
              </w:rPr>
            </w:pPr>
            <w:r>
              <w:rPr>
                <w:rFonts w:ascii="Arial" w:hAnsi="Arial" w:cs="Arial"/>
                <w:sz w:val="16"/>
                <w:szCs w:val="16"/>
              </w:rPr>
              <w:t>-</w:t>
            </w:r>
          </w:p>
        </w:tc>
        <w:tc>
          <w:tcPr>
            <w:tcW w:w="1396" w:type="dxa"/>
            <w:shd w:val="clear" w:color="auto" w:fill="auto"/>
            <w:vAlign w:val="bottom"/>
          </w:tcPr>
          <w:p w14:paraId="1D9241E0" w14:textId="77BF1CFE"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rPr>
              <w:t>279.88</w:t>
            </w:r>
          </w:p>
        </w:tc>
        <w:tc>
          <w:tcPr>
            <w:tcW w:w="1396" w:type="dxa"/>
            <w:shd w:val="clear" w:color="auto" w:fill="auto"/>
            <w:vAlign w:val="bottom"/>
          </w:tcPr>
          <w:p w14:paraId="0EF5DFD5" w14:textId="79C827DE"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rPr>
              <w:t>(175.07)</w:t>
            </w:r>
          </w:p>
        </w:tc>
        <w:tc>
          <w:tcPr>
            <w:tcW w:w="1531" w:type="dxa"/>
            <w:shd w:val="clear" w:color="auto" w:fill="auto"/>
            <w:vAlign w:val="bottom"/>
          </w:tcPr>
          <w:p w14:paraId="09989D5D" w14:textId="0EAE698F"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rPr>
              <w:t>104.81</w:t>
            </w:r>
          </w:p>
        </w:tc>
      </w:tr>
      <w:tr w:rsidR="003C53D6" w:rsidRPr="005076F9" w14:paraId="72A8EE1A" w14:textId="77777777" w:rsidTr="00FE48C4">
        <w:tc>
          <w:tcPr>
            <w:tcW w:w="3600" w:type="dxa"/>
          </w:tcPr>
          <w:p w14:paraId="1B0260A1" w14:textId="5F43C7B8" w:rsidR="003C53D6" w:rsidRPr="00591540" w:rsidRDefault="00A66730" w:rsidP="003C53D6">
            <w:pPr>
              <w:spacing w:line="280" w:lineRule="exact"/>
              <w:ind w:right="-72"/>
              <w:jc w:val="thaiDistribute"/>
              <w:rPr>
                <w:rFonts w:ascii="Arial" w:hAnsi="Arial" w:cs="Arial"/>
                <w:bCs/>
                <w:sz w:val="16"/>
                <w:szCs w:val="16"/>
              </w:rPr>
            </w:pPr>
            <w:r>
              <w:rPr>
                <w:rFonts w:ascii="Arial" w:hAnsi="Arial" w:cs="Arial"/>
                <w:bCs/>
                <w:sz w:val="16"/>
                <w:szCs w:val="16"/>
              </w:rPr>
              <w:t>Siri Smart Three Co., Ltd.</w:t>
            </w:r>
          </w:p>
        </w:tc>
        <w:tc>
          <w:tcPr>
            <w:tcW w:w="1620" w:type="dxa"/>
            <w:vAlign w:val="bottom"/>
          </w:tcPr>
          <w:p w14:paraId="4541BD41" w14:textId="33498E6B" w:rsidR="003C53D6" w:rsidRPr="0076681D" w:rsidRDefault="003C53D6" w:rsidP="003C53D6">
            <w:pPr>
              <w:tabs>
                <w:tab w:val="decimal" w:pos="1245"/>
              </w:tabs>
              <w:spacing w:line="280" w:lineRule="exact"/>
              <w:ind w:right="16"/>
              <w:jc w:val="both"/>
              <w:rPr>
                <w:rFonts w:ascii="Arial" w:hAnsi="Arial" w:cs="Arial"/>
                <w:sz w:val="16"/>
                <w:szCs w:val="16"/>
              </w:rPr>
            </w:pPr>
            <w:r>
              <w:rPr>
                <w:rFonts w:ascii="Arial" w:hAnsi="Arial" w:cs="Arial"/>
                <w:sz w:val="16"/>
                <w:szCs w:val="16"/>
              </w:rPr>
              <w:t>-</w:t>
            </w:r>
          </w:p>
        </w:tc>
        <w:tc>
          <w:tcPr>
            <w:tcW w:w="1396" w:type="dxa"/>
            <w:shd w:val="clear" w:color="auto" w:fill="auto"/>
            <w:vAlign w:val="bottom"/>
          </w:tcPr>
          <w:p w14:paraId="06064C5F" w14:textId="54145ACE"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333.83</w:t>
            </w:r>
          </w:p>
        </w:tc>
        <w:tc>
          <w:tcPr>
            <w:tcW w:w="1396" w:type="dxa"/>
            <w:shd w:val="clear" w:color="auto" w:fill="auto"/>
            <w:vAlign w:val="bottom"/>
          </w:tcPr>
          <w:p w14:paraId="3AAC7F40" w14:textId="2BEC7218" w:rsidR="003C53D6" w:rsidRPr="003C53D6" w:rsidRDefault="003C53D6" w:rsidP="003C53D6">
            <w:pPr>
              <w:tabs>
                <w:tab w:val="decimal" w:pos="1065"/>
              </w:tabs>
              <w:spacing w:line="280" w:lineRule="exact"/>
              <w:ind w:right="14"/>
              <w:jc w:val="both"/>
              <w:rPr>
                <w:rFonts w:ascii="Arial" w:hAnsi="Arial" w:cs="Arial"/>
                <w:sz w:val="16"/>
                <w:szCs w:val="16"/>
              </w:rPr>
            </w:pPr>
            <w:r w:rsidRPr="003C53D6">
              <w:rPr>
                <w:rFonts w:ascii="Arial" w:hAnsi="Arial" w:cs="Arial"/>
                <w:sz w:val="16"/>
                <w:szCs w:val="16"/>
                <w:cs/>
              </w:rPr>
              <w:t>-</w:t>
            </w:r>
          </w:p>
        </w:tc>
        <w:tc>
          <w:tcPr>
            <w:tcW w:w="1531" w:type="dxa"/>
            <w:shd w:val="clear" w:color="auto" w:fill="auto"/>
            <w:vAlign w:val="bottom"/>
          </w:tcPr>
          <w:p w14:paraId="069A9092" w14:textId="28E1D3B8"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333.83</w:t>
            </w:r>
          </w:p>
        </w:tc>
      </w:tr>
      <w:tr w:rsidR="003C53D6" w:rsidRPr="005076F9" w14:paraId="1573F281" w14:textId="77777777" w:rsidTr="00FE48C4">
        <w:tc>
          <w:tcPr>
            <w:tcW w:w="3600" w:type="dxa"/>
          </w:tcPr>
          <w:p w14:paraId="0C479329" w14:textId="385D0202" w:rsidR="003C53D6" w:rsidRPr="00591540" w:rsidRDefault="003C53D6" w:rsidP="003C53D6">
            <w:pPr>
              <w:spacing w:line="280" w:lineRule="exact"/>
              <w:ind w:right="-72"/>
              <w:jc w:val="thaiDistribute"/>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Seven Co., Ltd.</w:t>
            </w:r>
          </w:p>
        </w:tc>
        <w:tc>
          <w:tcPr>
            <w:tcW w:w="1620" w:type="dxa"/>
            <w:vAlign w:val="bottom"/>
          </w:tcPr>
          <w:p w14:paraId="30E53615" w14:textId="2B21F866" w:rsidR="003C53D6" w:rsidRPr="00591540" w:rsidRDefault="003C53D6" w:rsidP="003C53D6">
            <w:pPr>
              <w:tabs>
                <w:tab w:val="decimal" w:pos="1060"/>
              </w:tabs>
              <w:spacing w:line="280" w:lineRule="exact"/>
              <w:ind w:right="16"/>
              <w:jc w:val="both"/>
              <w:rPr>
                <w:rFonts w:ascii="Arial" w:hAnsi="Arial" w:cs="Arial"/>
                <w:sz w:val="16"/>
                <w:szCs w:val="16"/>
              </w:rPr>
            </w:pPr>
            <w:r w:rsidRPr="0076681D">
              <w:rPr>
                <w:rFonts w:ascii="Arial" w:hAnsi="Arial" w:cs="Arial"/>
                <w:sz w:val="16"/>
                <w:szCs w:val="16"/>
              </w:rPr>
              <w:t>0.74</w:t>
            </w:r>
          </w:p>
        </w:tc>
        <w:tc>
          <w:tcPr>
            <w:tcW w:w="1396" w:type="dxa"/>
            <w:shd w:val="clear" w:color="auto" w:fill="auto"/>
            <w:vAlign w:val="bottom"/>
          </w:tcPr>
          <w:p w14:paraId="64588138" w14:textId="7A83FAE1"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0.02</w:t>
            </w:r>
          </w:p>
        </w:tc>
        <w:tc>
          <w:tcPr>
            <w:tcW w:w="1396" w:type="dxa"/>
            <w:shd w:val="clear" w:color="auto" w:fill="auto"/>
            <w:vAlign w:val="bottom"/>
          </w:tcPr>
          <w:p w14:paraId="32622706" w14:textId="343C7D0E"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(0.05)</w:t>
            </w:r>
          </w:p>
        </w:tc>
        <w:tc>
          <w:tcPr>
            <w:tcW w:w="1531" w:type="dxa"/>
            <w:shd w:val="clear" w:color="auto" w:fill="auto"/>
            <w:vAlign w:val="bottom"/>
          </w:tcPr>
          <w:p w14:paraId="7A7FD74F" w14:textId="0F964A8B"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0.71</w:t>
            </w:r>
          </w:p>
        </w:tc>
      </w:tr>
      <w:tr w:rsidR="003C53D6" w:rsidRPr="00F36914" w14:paraId="03356355" w14:textId="77777777" w:rsidTr="00FE48C4">
        <w:tc>
          <w:tcPr>
            <w:tcW w:w="3600" w:type="dxa"/>
          </w:tcPr>
          <w:p w14:paraId="4FAF0C39" w14:textId="77777777" w:rsidR="003C53D6" w:rsidRPr="00591540" w:rsidRDefault="003C53D6" w:rsidP="003C53D6">
            <w:pPr>
              <w:spacing w:line="280" w:lineRule="exact"/>
              <w:ind w:right="-72"/>
              <w:jc w:val="thaiDistribute"/>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Eleven Co., Ltd.</w:t>
            </w:r>
          </w:p>
        </w:tc>
        <w:tc>
          <w:tcPr>
            <w:tcW w:w="1620" w:type="dxa"/>
            <w:vAlign w:val="bottom"/>
          </w:tcPr>
          <w:p w14:paraId="0974C2A6" w14:textId="16746BB3" w:rsidR="003C53D6" w:rsidRPr="00591540" w:rsidRDefault="003C53D6" w:rsidP="003C53D6">
            <w:pPr>
              <w:tabs>
                <w:tab w:val="decimal" w:pos="1060"/>
              </w:tabs>
              <w:spacing w:line="280" w:lineRule="exact"/>
              <w:ind w:right="16"/>
              <w:jc w:val="both"/>
              <w:rPr>
                <w:rFonts w:ascii="Arial" w:hAnsi="Arial" w:cs="Arial"/>
                <w:sz w:val="16"/>
                <w:szCs w:val="16"/>
              </w:rPr>
            </w:pPr>
            <w:r>
              <w:rPr>
                <w:rFonts w:ascii="Arial" w:hAnsi="Arial" w:cs="Arial"/>
                <w:sz w:val="16"/>
                <w:szCs w:val="16"/>
              </w:rPr>
              <w:t>2.00</w:t>
            </w:r>
          </w:p>
        </w:tc>
        <w:tc>
          <w:tcPr>
            <w:tcW w:w="1396" w:type="dxa"/>
            <w:shd w:val="clear" w:color="auto" w:fill="auto"/>
            <w:vAlign w:val="bottom"/>
          </w:tcPr>
          <w:p w14:paraId="5F5C08E9" w14:textId="13B682C7"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0.03</w:t>
            </w:r>
          </w:p>
        </w:tc>
        <w:tc>
          <w:tcPr>
            <w:tcW w:w="1396" w:type="dxa"/>
            <w:shd w:val="clear" w:color="auto" w:fill="auto"/>
            <w:vAlign w:val="bottom"/>
          </w:tcPr>
          <w:p w14:paraId="68CEABBB" w14:textId="5BC3BC52"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(0.81)</w:t>
            </w:r>
          </w:p>
        </w:tc>
        <w:tc>
          <w:tcPr>
            <w:tcW w:w="1531" w:type="dxa"/>
            <w:shd w:val="clear" w:color="auto" w:fill="auto"/>
            <w:vAlign w:val="bottom"/>
          </w:tcPr>
          <w:p w14:paraId="5B9F2403" w14:textId="7F1C802F"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1.2</w:t>
            </w:r>
            <w:r w:rsidRPr="003C53D6">
              <w:rPr>
                <w:rFonts w:ascii="Arial" w:hAnsi="Arial" w:cs="Arial"/>
                <w:sz w:val="16"/>
                <w:szCs w:val="16"/>
              </w:rPr>
              <w:t>2</w:t>
            </w:r>
          </w:p>
        </w:tc>
      </w:tr>
      <w:tr w:rsidR="003C53D6" w:rsidRPr="00F36914" w14:paraId="41E614F6" w14:textId="77777777" w:rsidTr="00FE48C4">
        <w:tc>
          <w:tcPr>
            <w:tcW w:w="3600" w:type="dxa"/>
          </w:tcPr>
          <w:p w14:paraId="726ABCA4" w14:textId="6B3C2858" w:rsidR="003C53D6" w:rsidRPr="00591540" w:rsidRDefault="003C53D6" w:rsidP="003C53D6">
            <w:pPr>
              <w:spacing w:line="280" w:lineRule="exact"/>
              <w:ind w:right="-72"/>
              <w:jc w:val="thaiDistribute"/>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w:t>
            </w:r>
            <w:r>
              <w:rPr>
                <w:rFonts w:ascii="Arial" w:hAnsi="Arial" w:cs="Arial"/>
                <w:bCs/>
                <w:sz w:val="16"/>
                <w:szCs w:val="16"/>
              </w:rPr>
              <w:t>Twelve</w:t>
            </w:r>
            <w:r w:rsidRPr="00591540">
              <w:rPr>
                <w:rFonts w:ascii="Arial" w:hAnsi="Arial" w:cs="Arial"/>
                <w:bCs/>
                <w:sz w:val="16"/>
                <w:szCs w:val="16"/>
              </w:rPr>
              <w:t xml:space="preserve"> Co., Ltd.</w:t>
            </w:r>
          </w:p>
        </w:tc>
        <w:tc>
          <w:tcPr>
            <w:tcW w:w="1620" w:type="dxa"/>
            <w:vAlign w:val="bottom"/>
          </w:tcPr>
          <w:p w14:paraId="03D3CA6E" w14:textId="42DA741A" w:rsidR="003C53D6" w:rsidRPr="00F36914" w:rsidRDefault="003C53D6" w:rsidP="003C53D6">
            <w:pPr>
              <w:tabs>
                <w:tab w:val="decimal" w:pos="1060"/>
              </w:tabs>
              <w:spacing w:line="280" w:lineRule="exact"/>
              <w:ind w:right="16"/>
              <w:jc w:val="both"/>
              <w:rPr>
                <w:rFonts w:ascii="Arial" w:hAnsi="Arial" w:cs="Arial"/>
                <w:sz w:val="16"/>
                <w:szCs w:val="16"/>
              </w:rPr>
            </w:pPr>
            <w:r w:rsidRPr="0076681D">
              <w:rPr>
                <w:rFonts w:ascii="Arial" w:hAnsi="Arial" w:cs="Arial"/>
                <w:sz w:val="16"/>
                <w:szCs w:val="16"/>
              </w:rPr>
              <w:t>18.89</w:t>
            </w:r>
          </w:p>
        </w:tc>
        <w:tc>
          <w:tcPr>
            <w:tcW w:w="1396" w:type="dxa"/>
            <w:shd w:val="clear" w:color="auto" w:fill="auto"/>
            <w:vAlign w:val="bottom"/>
          </w:tcPr>
          <w:p w14:paraId="6F099255" w14:textId="036E8895"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61.3</w:t>
            </w:r>
            <w:r w:rsidRPr="003C53D6">
              <w:rPr>
                <w:rFonts w:ascii="Arial" w:hAnsi="Arial" w:cs="Arial"/>
                <w:sz w:val="16"/>
                <w:szCs w:val="16"/>
              </w:rPr>
              <w:t>0</w:t>
            </w:r>
          </w:p>
        </w:tc>
        <w:tc>
          <w:tcPr>
            <w:tcW w:w="1396" w:type="dxa"/>
            <w:shd w:val="clear" w:color="auto" w:fill="auto"/>
            <w:vAlign w:val="bottom"/>
          </w:tcPr>
          <w:p w14:paraId="5D3FC5CE" w14:textId="427A7932" w:rsidR="003C53D6" w:rsidRPr="003C53D6" w:rsidRDefault="003C53D6" w:rsidP="003C53D6">
            <w:pPr>
              <w:tabs>
                <w:tab w:val="decimal" w:pos="1050"/>
              </w:tabs>
              <w:spacing w:line="280" w:lineRule="exact"/>
              <w:ind w:right="14"/>
              <w:jc w:val="both"/>
              <w:rPr>
                <w:rFonts w:ascii="Arial" w:hAnsi="Arial" w:cs="Arial"/>
                <w:sz w:val="16"/>
                <w:szCs w:val="16"/>
              </w:rPr>
            </w:pPr>
            <w:r w:rsidRPr="003C53D6">
              <w:rPr>
                <w:rFonts w:ascii="Arial" w:hAnsi="Arial" w:cs="Arial"/>
                <w:sz w:val="16"/>
                <w:szCs w:val="16"/>
                <w:cs/>
              </w:rPr>
              <w:t>(51.38)</w:t>
            </w:r>
          </w:p>
        </w:tc>
        <w:tc>
          <w:tcPr>
            <w:tcW w:w="1531" w:type="dxa"/>
            <w:shd w:val="clear" w:color="auto" w:fill="auto"/>
            <w:vAlign w:val="bottom"/>
          </w:tcPr>
          <w:p w14:paraId="729464A5" w14:textId="6F884E6D"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28.8</w:t>
            </w:r>
            <w:r w:rsidRPr="003C53D6">
              <w:rPr>
                <w:rFonts w:ascii="Arial" w:hAnsi="Arial" w:cs="Arial"/>
                <w:sz w:val="16"/>
                <w:szCs w:val="16"/>
              </w:rPr>
              <w:t>1</w:t>
            </w:r>
          </w:p>
        </w:tc>
      </w:tr>
      <w:tr w:rsidR="003C53D6" w:rsidRPr="005076F9" w14:paraId="5C09EBCC" w14:textId="77777777" w:rsidTr="00FE48C4">
        <w:trPr>
          <w:trHeight w:val="80"/>
        </w:trPr>
        <w:tc>
          <w:tcPr>
            <w:tcW w:w="3600" w:type="dxa"/>
          </w:tcPr>
          <w:p w14:paraId="676F8059" w14:textId="10B30442" w:rsidR="003C53D6" w:rsidRPr="00591540" w:rsidRDefault="003C53D6" w:rsidP="003C53D6">
            <w:pPr>
              <w:spacing w:line="280" w:lineRule="exact"/>
              <w:ind w:right="-72"/>
              <w:jc w:val="thaiDistribute"/>
              <w:rPr>
                <w:rFonts w:ascii="Arial" w:hAnsi="Arial" w:cs="Arial"/>
                <w:bCs/>
                <w:sz w:val="16"/>
                <w:szCs w:val="16"/>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Three</w:t>
            </w:r>
            <w:r>
              <w:rPr>
                <w:rFonts w:ascii="Arial" w:hAnsi="Arial" w:cs="Arial"/>
                <w:sz w:val="16"/>
                <w:szCs w:val="16"/>
              </w:rPr>
              <w:t xml:space="preserve"> Co., Ltd.</w:t>
            </w:r>
          </w:p>
        </w:tc>
        <w:tc>
          <w:tcPr>
            <w:tcW w:w="1620" w:type="dxa"/>
            <w:vAlign w:val="bottom"/>
          </w:tcPr>
          <w:p w14:paraId="3B9BC0A8" w14:textId="3B20D6AE" w:rsidR="003C53D6" w:rsidRPr="00591540" w:rsidRDefault="003C53D6" w:rsidP="003C53D6">
            <w:pPr>
              <w:tabs>
                <w:tab w:val="decimal" w:pos="1060"/>
              </w:tabs>
              <w:spacing w:line="280" w:lineRule="exact"/>
              <w:ind w:right="16"/>
              <w:jc w:val="both"/>
              <w:rPr>
                <w:rFonts w:ascii="Arial" w:hAnsi="Arial" w:cs="Arial"/>
                <w:sz w:val="16"/>
                <w:szCs w:val="16"/>
              </w:rPr>
            </w:pPr>
            <w:r w:rsidRPr="0076681D">
              <w:rPr>
                <w:rFonts w:ascii="Arial" w:hAnsi="Arial" w:cs="Arial"/>
                <w:sz w:val="16"/>
                <w:szCs w:val="16"/>
              </w:rPr>
              <w:t>27.19</w:t>
            </w:r>
          </w:p>
        </w:tc>
        <w:tc>
          <w:tcPr>
            <w:tcW w:w="1396" w:type="dxa"/>
            <w:shd w:val="clear" w:color="auto" w:fill="auto"/>
            <w:vAlign w:val="bottom"/>
          </w:tcPr>
          <w:p w14:paraId="613ABD34" w14:textId="5B358E94"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5.38</w:t>
            </w:r>
          </w:p>
        </w:tc>
        <w:tc>
          <w:tcPr>
            <w:tcW w:w="1396" w:type="dxa"/>
            <w:shd w:val="clear" w:color="auto" w:fill="auto"/>
            <w:vAlign w:val="bottom"/>
          </w:tcPr>
          <w:p w14:paraId="25795B5E" w14:textId="30AB9BA8"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(1.30)</w:t>
            </w:r>
          </w:p>
        </w:tc>
        <w:tc>
          <w:tcPr>
            <w:tcW w:w="1531" w:type="dxa"/>
            <w:shd w:val="clear" w:color="auto" w:fill="auto"/>
            <w:vAlign w:val="bottom"/>
          </w:tcPr>
          <w:p w14:paraId="3BB2F912" w14:textId="427F5858"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31.27</w:t>
            </w:r>
          </w:p>
        </w:tc>
      </w:tr>
      <w:tr w:rsidR="003C53D6" w:rsidRPr="005076F9" w14:paraId="08346E4E" w14:textId="77777777" w:rsidTr="00FE48C4">
        <w:tc>
          <w:tcPr>
            <w:tcW w:w="3600" w:type="dxa"/>
          </w:tcPr>
          <w:p w14:paraId="55FBAE1B" w14:textId="1113BDBC" w:rsidR="003C53D6" w:rsidRPr="00591540" w:rsidRDefault="003C53D6" w:rsidP="003C53D6">
            <w:pPr>
              <w:spacing w:line="280" w:lineRule="exact"/>
              <w:ind w:right="-72"/>
              <w:jc w:val="thaiDistribute"/>
              <w:rPr>
                <w:rFonts w:ascii="Arial" w:hAnsi="Arial" w:cs="Arial"/>
                <w:bCs/>
                <w:sz w:val="16"/>
                <w:szCs w:val="16"/>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Eleven</w:t>
            </w:r>
            <w:r>
              <w:rPr>
                <w:rFonts w:ascii="Arial" w:hAnsi="Arial" w:cs="Arial"/>
                <w:sz w:val="16"/>
                <w:szCs w:val="16"/>
              </w:rPr>
              <w:t xml:space="preserve"> Co., Ltd.</w:t>
            </w:r>
          </w:p>
        </w:tc>
        <w:tc>
          <w:tcPr>
            <w:tcW w:w="1620" w:type="dxa"/>
            <w:vAlign w:val="bottom"/>
          </w:tcPr>
          <w:p w14:paraId="33531967" w14:textId="112A45CC" w:rsidR="003C53D6" w:rsidRPr="00591540" w:rsidRDefault="003C53D6" w:rsidP="003C53D6">
            <w:pPr>
              <w:tabs>
                <w:tab w:val="decimal" w:pos="1060"/>
              </w:tabs>
              <w:spacing w:line="280" w:lineRule="exact"/>
              <w:ind w:right="16"/>
              <w:jc w:val="both"/>
              <w:rPr>
                <w:rFonts w:ascii="Arial" w:hAnsi="Arial" w:cs="Arial"/>
                <w:sz w:val="16"/>
                <w:szCs w:val="16"/>
              </w:rPr>
            </w:pPr>
            <w:r w:rsidRPr="0076681D">
              <w:rPr>
                <w:rFonts w:ascii="Arial" w:hAnsi="Arial" w:cs="Arial"/>
                <w:sz w:val="16"/>
                <w:szCs w:val="16"/>
              </w:rPr>
              <w:t>19.9</w:t>
            </w:r>
            <w:r>
              <w:rPr>
                <w:rFonts w:ascii="Arial" w:hAnsi="Arial" w:cs="Arial"/>
                <w:sz w:val="16"/>
                <w:szCs w:val="16"/>
              </w:rPr>
              <w:t>8</w:t>
            </w:r>
          </w:p>
        </w:tc>
        <w:tc>
          <w:tcPr>
            <w:tcW w:w="1396" w:type="dxa"/>
            <w:shd w:val="clear" w:color="auto" w:fill="auto"/>
            <w:vAlign w:val="bottom"/>
          </w:tcPr>
          <w:p w14:paraId="160244DC" w14:textId="2A6CF96B"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81.61</w:t>
            </w:r>
          </w:p>
        </w:tc>
        <w:tc>
          <w:tcPr>
            <w:tcW w:w="1396" w:type="dxa"/>
            <w:shd w:val="clear" w:color="auto" w:fill="auto"/>
            <w:vAlign w:val="bottom"/>
          </w:tcPr>
          <w:p w14:paraId="7018677D" w14:textId="31A9425B"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(28.31)</w:t>
            </w:r>
          </w:p>
        </w:tc>
        <w:tc>
          <w:tcPr>
            <w:tcW w:w="1531" w:type="dxa"/>
            <w:shd w:val="clear" w:color="auto" w:fill="auto"/>
            <w:vAlign w:val="bottom"/>
          </w:tcPr>
          <w:p w14:paraId="73470FC2" w14:textId="456377A6"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73.2</w:t>
            </w:r>
            <w:r w:rsidRPr="003C53D6">
              <w:rPr>
                <w:rFonts w:ascii="Arial" w:hAnsi="Arial" w:cs="Arial"/>
                <w:sz w:val="16"/>
                <w:szCs w:val="16"/>
              </w:rPr>
              <w:t>8</w:t>
            </w:r>
          </w:p>
        </w:tc>
      </w:tr>
      <w:tr w:rsidR="003C53D6" w:rsidRPr="005076F9" w14:paraId="0CC96D86" w14:textId="77777777" w:rsidTr="00FE48C4">
        <w:tc>
          <w:tcPr>
            <w:tcW w:w="3600" w:type="dxa"/>
          </w:tcPr>
          <w:p w14:paraId="081388F5" w14:textId="0AE625EC" w:rsidR="003C53D6" w:rsidRPr="00591540" w:rsidRDefault="003C53D6" w:rsidP="003C53D6">
            <w:pPr>
              <w:spacing w:line="280" w:lineRule="exact"/>
              <w:ind w:right="-72"/>
              <w:jc w:val="thaiDistribute"/>
              <w:rPr>
                <w:rFonts w:ascii="Arial" w:hAnsi="Arial" w:cs="Arial"/>
                <w:bCs/>
                <w:sz w:val="16"/>
                <w:szCs w:val="16"/>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Twelve</w:t>
            </w:r>
            <w:r>
              <w:rPr>
                <w:rFonts w:ascii="Arial" w:hAnsi="Arial" w:cs="Arial"/>
                <w:sz w:val="16"/>
                <w:szCs w:val="16"/>
              </w:rPr>
              <w:t xml:space="preserve"> Co., Ltd.</w:t>
            </w:r>
          </w:p>
        </w:tc>
        <w:tc>
          <w:tcPr>
            <w:tcW w:w="1620" w:type="dxa"/>
            <w:vAlign w:val="bottom"/>
          </w:tcPr>
          <w:p w14:paraId="7079D6D3" w14:textId="137664EC" w:rsidR="003C53D6" w:rsidRPr="00591540" w:rsidRDefault="003C53D6" w:rsidP="003C53D6">
            <w:pPr>
              <w:tabs>
                <w:tab w:val="decimal" w:pos="1060"/>
              </w:tabs>
              <w:spacing w:line="280" w:lineRule="exact"/>
              <w:ind w:right="16"/>
              <w:jc w:val="both"/>
              <w:rPr>
                <w:rFonts w:ascii="Arial" w:hAnsi="Arial" w:cs="Arial"/>
                <w:sz w:val="16"/>
                <w:szCs w:val="16"/>
              </w:rPr>
            </w:pPr>
            <w:r w:rsidRPr="0076681D">
              <w:rPr>
                <w:rFonts w:ascii="Arial" w:hAnsi="Arial" w:cs="Arial"/>
                <w:sz w:val="16"/>
                <w:szCs w:val="16"/>
              </w:rPr>
              <w:t>32.17</w:t>
            </w:r>
          </w:p>
        </w:tc>
        <w:tc>
          <w:tcPr>
            <w:tcW w:w="1396" w:type="dxa"/>
            <w:shd w:val="clear" w:color="auto" w:fill="auto"/>
            <w:vAlign w:val="bottom"/>
          </w:tcPr>
          <w:p w14:paraId="0D3342DC" w14:textId="13F1E5F0"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0.8</w:t>
            </w:r>
            <w:r w:rsidRPr="003C53D6">
              <w:rPr>
                <w:rFonts w:ascii="Arial" w:hAnsi="Arial" w:cs="Arial"/>
                <w:sz w:val="16"/>
                <w:szCs w:val="16"/>
              </w:rPr>
              <w:t>4</w:t>
            </w:r>
          </w:p>
        </w:tc>
        <w:tc>
          <w:tcPr>
            <w:tcW w:w="1396" w:type="dxa"/>
            <w:shd w:val="clear" w:color="auto" w:fill="auto"/>
            <w:vAlign w:val="bottom"/>
          </w:tcPr>
          <w:p w14:paraId="02989C1C" w14:textId="420ED85E"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(3.91)</w:t>
            </w:r>
          </w:p>
        </w:tc>
        <w:tc>
          <w:tcPr>
            <w:tcW w:w="1531" w:type="dxa"/>
            <w:shd w:val="clear" w:color="auto" w:fill="auto"/>
            <w:vAlign w:val="bottom"/>
          </w:tcPr>
          <w:p w14:paraId="33A99BC4" w14:textId="4E8F601F"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29.</w:t>
            </w:r>
            <w:r w:rsidRPr="003C53D6">
              <w:rPr>
                <w:rFonts w:ascii="Arial" w:hAnsi="Arial" w:cs="Arial"/>
                <w:sz w:val="16"/>
                <w:szCs w:val="16"/>
              </w:rPr>
              <w:t>10</w:t>
            </w:r>
          </w:p>
        </w:tc>
      </w:tr>
      <w:tr w:rsidR="003C53D6" w:rsidRPr="005076F9" w14:paraId="63C947DD" w14:textId="77777777" w:rsidTr="00FE48C4">
        <w:tc>
          <w:tcPr>
            <w:tcW w:w="3600" w:type="dxa"/>
          </w:tcPr>
          <w:p w14:paraId="04E05B11" w14:textId="64234DD0" w:rsidR="003C53D6" w:rsidRPr="00591540" w:rsidRDefault="003C53D6" w:rsidP="003C53D6">
            <w:pPr>
              <w:spacing w:line="280" w:lineRule="exact"/>
              <w:ind w:right="-72"/>
              <w:jc w:val="thaiDistribute"/>
              <w:rPr>
                <w:rFonts w:ascii="Arial" w:hAnsi="Arial" w:cs="Arial"/>
                <w:bCs/>
                <w:sz w:val="16"/>
                <w:szCs w:val="16"/>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Fourteen</w:t>
            </w:r>
            <w:r>
              <w:rPr>
                <w:rFonts w:ascii="Arial" w:hAnsi="Arial" w:cs="Arial"/>
                <w:sz w:val="16"/>
                <w:szCs w:val="16"/>
              </w:rPr>
              <w:t xml:space="preserve"> Co., Ltd.</w:t>
            </w:r>
          </w:p>
        </w:tc>
        <w:tc>
          <w:tcPr>
            <w:tcW w:w="1620" w:type="dxa"/>
            <w:vAlign w:val="bottom"/>
          </w:tcPr>
          <w:p w14:paraId="2E1245E3" w14:textId="6A2456ED" w:rsidR="003C53D6" w:rsidRPr="00F36914" w:rsidRDefault="003C53D6" w:rsidP="003C53D6">
            <w:pPr>
              <w:tabs>
                <w:tab w:val="decimal" w:pos="1060"/>
              </w:tabs>
              <w:spacing w:line="280" w:lineRule="exact"/>
              <w:ind w:right="16"/>
              <w:jc w:val="both"/>
              <w:rPr>
                <w:rFonts w:ascii="Arial" w:hAnsi="Arial" w:cs="Arial"/>
                <w:sz w:val="16"/>
                <w:szCs w:val="16"/>
              </w:rPr>
            </w:pPr>
            <w:r w:rsidRPr="0076681D">
              <w:rPr>
                <w:rFonts w:ascii="Arial" w:hAnsi="Arial" w:cs="Arial"/>
                <w:sz w:val="16"/>
                <w:szCs w:val="16"/>
              </w:rPr>
              <w:t>29.7</w:t>
            </w:r>
            <w:r>
              <w:rPr>
                <w:rFonts w:ascii="Arial" w:hAnsi="Arial" w:cs="Arial"/>
                <w:sz w:val="16"/>
                <w:szCs w:val="16"/>
              </w:rPr>
              <w:t>2</w:t>
            </w:r>
          </w:p>
        </w:tc>
        <w:tc>
          <w:tcPr>
            <w:tcW w:w="1396" w:type="dxa"/>
            <w:shd w:val="clear" w:color="auto" w:fill="auto"/>
            <w:vAlign w:val="bottom"/>
          </w:tcPr>
          <w:p w14:paraId="0E0FDD79" w14:textId="6D675429"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1.73</w:t>
            </w:r>
          </w:p>
        </w:tc>
        <w:tc>
          <w:tcPr>
            <w:tcW w:w="1396" w:type="dxa"/>
            <w:shd w:val="clear" w:color="auto" w:fill="auto"/>
            <w:vAlign w:val="bottom"/>
          </w:tcPr>
          <w:p w14:paraId="11B033CA" w14:textId="30148D00"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(0.13)</w:t>
            </w:r>
          </w:p>
        </w:tc>
        <w:tc>
          <w:tcPr>
            <w:tcW w:w="1531" w:type="dxa"/>
            <w:shd w:val="clear" w:color="auto" w:fill="auto"/>
            <w:vAlign w:val="bottom"/>
          </w:tcPr>
          <w:p w14:paraId="2FBF9524" w14:textId="1F720641" w:rsidR="003C53D6" w:rsidRPr="003C53D6" w:rsidRDefault="003C53D6" w:rsidP="003C53D6">
            <w:pP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31.32</w:t>
            </w:r>
          </w:p>
        </w:tc>
      </w:tr>
      <w:tr w:rsidR="003C53D6" w:rsidRPr="005076F9" w14:paraId="3D6964CE" w14:textId="77777777" w:rsidTr="00FE48C4">
        <w:tc>
          <w:tcPr>
            <w:tcW w:w="3600" w:type="dxa"/>
          </w:tcPr>
          <w:p w14:paraId="61C70072" w14:textId="1B22ECFF" w:rsidR="003C53D6" w:rsidRDefault="003C53D6" w:rsidP="003C53D6">
            <w:pPr>
              <w:spacing w:line="280" w:lineRule="exact"/>
              <w:ind w:right="-72"/>
              <w:jc w:val="thaiDistribute"/>
              <w:rPr>
                <w:rFonts w:ascii="Arial" w:hAnsi="Arial" w:cs="Arial"/>
                <w:bCs/>
                <w:sz w:val="16"/>
                <w:szCs w:val="16"/>
              </w:rPr>
            </w:pPr>
            <w:r>
              <w:rPr>
                <w:rFonts w:ascii="Arial" w:hAnsi="Arial" w:cs="Arial"/>
                <w:bCs/>
                <w:sz w:val="16"/>
                <w:szCs w:val="16"/>
              </w:rPr>
              <w:t>Big Touch 2 Co., Ltd.</w:t>
            </w:r>
          </w:p>
        </w:tc>
        <w:tc>
          <w:tcPr>
            <w:tcW w:w="1620" w:type="dxa"/>
            <w:vAlign w:val="bottom"/>
          </w:tcPr>
          <w:p w14:paraId="2A68FB3E" w14:textId="374C68B0" w:rsidR="003C53D6" w:rsidRPr="0076681D" w:rsidRDefault="003C53D6" w:rsidP="00A66730">
            <w:pPr>
              <w:pBdr>
                <w:bottom w:val="single" w:sz="4" w:space="1" w:color="auto"/>
              </w:pBdr>
              <w:tabs>
                <w:tab w:val="decimal" w:pos="1060"/>
              </w:tabs>
              <w:spacing w:line="280" w:lineRule="exact"/>
              <w:ind w:right="16"/>
              <w:jc w:val="both"/>
              <w:rPr>
                <w:rFonts w:ascii="Arial" w:hAnsi="Arial" w:cs="Arial"/>
                <w:sz w:val="16"/>
                <w:szCs w:val="16"/>
              </w:rPr>
            </w:pPr>
            <w:r w:rsidRPr="0076681D">
              <w:rPr>
                <w:rFonts w:ascii="Arial" w:hAnsi="Arial" w:cs="Arial"/>
                <w:sz w:val="16"/>
                <w:szCs w:val="16"/>
              </w:rPr>
              <w:t>63.78</w:t>
            </w:r>
          </w:p>
        </w:tc>
        <w:tc>
          <w:tcPr>
            <w:tcW w:w="1396" w:type="dxa"/>
            <w:shd w:val="clear" w:color="auto" w:fill="auto"/>
            <w:vAlign w:val="bottom"/>
          </w:tcPr>
          <w:p w14:paraId="187B4D99" w14:textId="7466A980" w:rsidR="003C53D6" w:rsidRPr="003C53D6" w:rsidRDefault="003C53D6" w:rsidP="003C53D6">
            <w:pPr>
              <w:pBdr>
                <w:bottom w:val="single" w:sz="4" w:space="1" w:color="auto"/>
              </w:pBdr>
              <w:tabs>
                <w:tab w:val="decimal" w:pos="1065"/>
              </w:tabs>
              <w:spacing w:line="280" w:lineRule="exact"/>
              <w:ind w:right="14"/>
              <w:jc w:val="both"/>
              <w:rPr>
                <w:rFonts w:ascii="Arial" w:hAnsi="Arial" w:cs="Arial"/>
                <w:sz w:val="16"/>
                <w:szCs w:val="16"/>
              </w:rPr>
            </w:pPr>
            <w:r w:rsidRPr="003C53D6">
              <w:rPr>
                <w:rFonts w:ascii="Arial" w:hAnsi="Arial" w:cs="Arial"/>
                <w:sz w:val="16"/>
                <w:szCs w:val="16"/>
                <w:cs/>
              </w:rPr>
              <w:t>-</w:t>
            </w:r>
          </w:p>
        </w:tc>
        <w:tc>
          <w:tcPr>
            <w:tcW w:w="1396" w:type="dxa"/>
            <w:shd w:val="clear" w:color="auto" w:fill="auto"/>
            <w:vAlign w:val="bottom"/>
          </w:tcPr>
          <w:p w14:paraId="4D5C926A" w14:textId="2181950E" w:rsidR="003C53D6" w:rsidRPr="003C53D6" w:rsidRDefault="003C53D6" w:rsidP="003C53D6">
            <w:pPr>
              <w:pBdr>
                <w:bottom w:val="single" w:sz="4" w:space="1" w:color="auto"/>
              </w:pBd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(63.78)</w:t>
            </w:r>
          </w:p>
        </w:tc>
        <w:tc>
          <w:tcPr>
            <w:tcW w:w="1531" w:type="dxa"/>
            <w:shd w:val="clear" w:color="auto" w:fill="auto"/>
            <w:vAlign w:val="bottom"/>
          </w:tcPr>
          <w:p w14:paraId="7369D04F" w14:textId="033FEFD0" w:rsidR="003C53D6" w:rsidRPr="003C53D6" w:rsidRDefault="003C53D6" w:rsidP="003C53D6">
            <w:pPr>
              <w:pBdr>
                <w:bottom w:val="single" w:sz="4" w:space="1" w:color="auto"/>
              </w:pBdr>
              <w:tabs>
                <w:tab w:val="decimal" w:pos="1065"/>
              </w:tabs>
              <w:spacing w:line="280" w:lineRule="exact"/>
              <w:ind w:right="14"/>
              <w:jc w:val="both"/>
              <w:rPr>
                <w:rFonts w:ascii="Arial" w:hAnsi="Arial" w:cs="Arial"/>
                <w:sz w:val="16"/>
                <w:szCs w:val="16"/>
              </w:rPr>
            </w:pPr>
            <w:r w:rsidRPr="003C53D6">
              <w:rPr>
                <w:rFonts w:ascii="Arial" w:hAnsi="Arial" w:cs="Arial"/>
                <w:sz w:val="16"/>
                <w:szCs w:val="16"/>
                <w:cs/>
              </w:rPr>
              <w:t>-</w:t>
            </w:r>
          </w:p>
        </w:tc>
      </w:tr>
      <w:tr w:rsidR="003C53D6" w:rsidRPr="005076F9" w14:paraId="13ADEC66" w14:textId="77777777" w:rsidTr="00FE48C4">
        <w:tc>
          <w:tcPr>
            <w:tcW w:w="3600" w:type="dxa"/>
          </w:tcPr>
          <w:p w14:paraId="49F0939A" w14:textId="77777777" w:rsidR="003C53D6" w:rsidRPr="00591540" w:rsidRDefault="003C53D6" w:rsidP="003C53D6">
            <w:pPr>
              <w:spacing w:line="280" w:lineRule="exact"/>
              <w:ind w:right="-72"/>
              <w:jc w:val="thaiDistribute"/>
              <w:rPr>
                <w:rFonts w:ascii="Arial" w:hAnsi="Arial" w:cs="Arial"/>
                <w:bCs/>
                <w:sz w:val="16"/>
                <w:szCs w:val="16"/>
              </w:rPr>
            </w:pPr>
            <w:r w:rsidRPr="00591540">
              <w:rPr>
                <w:rFonts w:ascii="Arial" w:hAnsi="Arial" w:cs="Arial"/>
                <w:bCs/>
                <w:sz w:val="16"/>
                <w:szCs w:val="16"/>
              </w:rPr>
              <w:t>Total</w:t>
            </w:r>
          </w:p>
        </w:tc>
        <w:tc>
          <w:tcPr>
            <w:tcW w:w="1620" w:type="dxa"/>
            <w:vAlign w:val="bottom"/>
          </w:tcPr>
          <w:p w14:paraId="2D5B5E74" w14:textId="24661BA4" w:rsidR="003C53D6" w:rsidRPr="00591540" w:rsidRDefault="003C53D6" w:rsidP="003C53D6">
            <w:pPr>
              <w:pBdr>
                <w:bottom w:val="double" w:sz="4" w:space="1" w:color="auto"/>
              </w:pBdr>
              <w:tabs>
                <w:tab w:val="decimal" w:pos="1060"/>
              </w:tabs>
              <w:spacing w:line="280" w:lineRule="exact"/>
              <w:ind w:right="16"/>
              <w:jc w:val="both"/>
              <w:rPr>
                <w:rFonts w:ascii="Arial" w:hAnsi="Arial" w:cs="Arial"/>
                <w:sz w:val="16"/>
                <w:szCs w:val="16"/>
                <w:cs/>
              </w:rPr>
            </w:pPr>
            <w:r w:rsidRPr="0076681D">
              <w:rPr>
                <w:rFonts w:ascii="Arial" w:hAnsi="Arial" w:cs="Arial"/>
                <w:sz w:val="16"/>
                <w:szCs w:val="16"/>
              </w:rPr>
              <w:t>1,515.15</w:t>
            </w:r>
          </w:p>
        </w:tc>
        <w:tc>
          <w:tcPr>
            <w:tcW w:w="1396" w:type="dxa"/>
            <w:shd w:val="clear" w:color="auto" w:fill="auto"/>
            <w:vAlign w:val="bottom"/>
          </w:tcPr>
          <w:p w14:paraId="25434403" w14:textId="46DFBB1B" w:rsidR="003C53D6" w:rsidRPr="003C53D6" w:rsidRDefault="003C53D6" w:rsidP="003C53D6">
            <w:pPr>
              <w:pBdr>
                <w:bottom w:val="double" w:sz="4" w:space="1" w:color="auto"/>
              </w:pBdr>
              <w:tabs>
                <w:tab w:val="decimal" w:pos="864"/>
              </w:tabs>
              <w:spacing w:line="280" w:lineRule="exact"/>
              <w:ind w:right="14"/>
              <w:jc w:val="both"/>
              <w:rPr>
                <w:rFonts w:ascii="Arial" w:hAnsi="Arial" w:cs="Arial"/>
                <w:sz w:val="16"/>
                <w:szCs w:val="16"/>
                <w:cs/>
              </w:rPr>
            </w:pPr>
            <w:r w:rsidRPr="003C53D6">
              <w:rPr>
                <w:rFonts w:ascii="Arial" w:hAnsi="Arial" w:cs="Arial"/>
                <w:sz w:val="16"/>
                <w:szCs w:val="16"/>
                <w:cs/>
              </w:rPr>
              <w:t>1,748.60</w:t>
            </w:r>
          </w:p>
        </w:tc>
        <w:tc>
          <w:tcPr>
            <w:tcW w:w="1396" w:type="dxa"/>
            <w:shd w:val="clear" w:color="auto" w:fill="auto"/>
            <w:vAlign w:val="bottom"/>
          </w:tcPr>
          <w:p w14:paraId="2094DF97" w14:textId="1019CBA9" w:rsidR="003C53D6" w:rsidRPr="003C53D6" w:rsidRDefault="003C53D6" w:rsidP="003C53D6">
            <w:pPr>
              <w:pBdr>
                <w:bottom w:val="double" w:sz="4" w:space="1" w:color="auto"/>
              </w:pBd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(1,707.9</w:t>
            </w:r>
            <w:r w:rsidRPr="003C53D6">
              <w:rPr>
                <w:rFonts w:ascii="Arial" w:hAnsi="Arial" w:cs="Arial"/>
                <w:sz w:val="16"/>
                <w:szCs w:val="16"/>
              </w:rPr>
              <w:t>2</w:t>
            </w:r>
            <w:r w:rsidRPr="003C53D6">
              <w:rPr>
                <w:rFonts w:ascii="Arial" w:hAnsi="Arial" w:cs="Arial"/>
                <w:sz w:val="16"/>
                <w:szCs w:val="16"/>
                <w:cs/>
              </w:rPr>
              <w:t>)</w:t>
            </w:r>
          </w:p>
        </w:tc>
        <w:tc>
          <w:tcPr>
            <w:tcW w:w="1531" w:type="dxa"/>
            <w:shd w:val="clear" w:color="auto" w:fill="auto"/>
            <w:vAlign w:val="bottom"/>
          </w:tcPr>
          <w:p w14:paraId="0A5255B0" w14:textId="48A6DC80" w:rsidR="003C53D6" w:rsidRPr="003C53D6" w:rsidRDefault="003C53D6" w:rsidP="003C53D6">
            <w:pPr>
              <w:pBdr>
                <w:bottom w:val="double" w:sz="4" w:space="1" w:color="auto"/>
              </w:pBdr>
              <w:tabs>
                <w:tab w:val="decimal" w:pos="864"/>
              </w:tabs>
              <w:spacing w:line="280" w:lineRule="exact"/>
              <w:ind w:right="14"/>
              <w:jc w:val="both"/>
              <w:rPr>
                <w:rFonts w:ascii="Arial" w:hAnsi="Arial" w:cs="Arial"/>
                <w:sz w:val="16"/>
                <w:szCs w:val="16"/>
              </w:rPr>
            </w:pPr>
            <w:r w:rsidRPr="003C53D6">
              <w:rPr>
                <w:rFonts w:ascii="Arial" w:hAnsi="Arial" w:cs="Arial"/>
                <w:sz w:val="16"/>
                <w:szCs w:val="16"/>
                <w:cs/>
              </w:rPr>
              <w:t>1,555.8</w:t>
            </w:r>
            <w:r w:rsidRPr="003C53D6">
              <w:rPr>
                <w:rFonts w:ascii="Arial" w:hAnsi="Arial" w:cs="Arial"/>
                <w:sz w:val="16"/>
                <w:szCs w:val="16"/>
              </w:rPr>
              <w:t>3</w:t>
            </w:r>
          </w:p>
        </w:tc>
      </w:tr>
    </w:tbl>
    <w:p w14:paraId="1A247CFA" w14:textId="72F97E1A" w:rsidR="009D641D" w:rsidRDefault="009D641D" w:rsidP="00A66730">
      <w:pPr>
        <w:tabs>
          <w:tab w:val="left" w:pos="900"/>
        </w:tabs>
        <w:spacing w:line="300" w:lineRule="exact"/>
        <w:ind w:left="547" w:hanging="547"/>
        <w:jc w:val="both"/>
        <w:rPr>
          <w:rFonts w:ascii="Arial" w:hAnsi="Arial" w:cs="Arial"/>
          <w:color w:val="000000"/>
          <w:sz w:val="16"/>
          <w:szCs w:val="16"/>
        </w:rPr>
      </w:pPr>
      <w:r>
        <w:rPr>
          <w:rFonts w:ascii="Arial" w:hAnsi="Arial" w:cs="Arial"/>
          <w:color w:val="000000"/>
          <w:sz w:val="16"/>
          <w:szCs w:val="16"/>
        </w:rPr>
        <w:tab/>
      </w:r>
      <w:r w:rsidRPr="009D641D">
        <w:rPr>
          <w:rFonts w:ascii="Arial" w:hAnsi="Arial" w:cs="Arial"/>
          <w:color w:val="000000"/>
          <w:sz w:val="16"/>
          <w:szCs w:val="16"/>
          <w:vertAlign w:val="superscript"/>
        </w:rPr>
        <w:t>(a)</w:t>
      </w:r>
      <w:r>
        <w:rPr>
          <w:rFonts w:ascii="Arial" w:hAnsi="Arial" w:cs="Arial"/>
          <w:color w:val="000000"/>
          <w:sz w:val="16"/>
          <w:szCs w:val="16"/>
        </w:rPr>
        <w:tab/>
        <w:t>Formerly known as “</w:t>
      </w:r>
      <w:proofErr w:type="spellStart"/>
      <w:r>
        <w:rPr>
          <w:rFonts w:ascii="Arial" w:hAnsi="Arial" w:cs="Arial"/>
          <w:color w:val="000000"/>
          <w:sz w:val="16"/>
          <w:szCs w:val="16"/>
        </w:rPr>
        <w:t>Ektanin</w:t>
      </w:r>
      <w:proofErr w:type="spellEnd"/>
      <w:r>
        <w:rPr>
          <w:rFonts w:ascii="Arial" w:hAnsi="Arial" w:cs="Arial"/>
          <w:color w:val="000000"/>
          <w:sz w:val="16"/>
          <w:szCs w:val="16"/>
        </w:rPr>
        <w:t xml:space="preserve"> Co., Ltd.”</w:t>
      </w:r>
    </w:p>
    <w:p w14:paraId="50AE1070" w14:textId="010E3C1B" w:rsidR="00355712" w:rsidRPr="00355712" w:rsidRDefault="009C4026" w:rsidP="00A66730">
      <w:pPr>
        <w:tabs>
          <w:tab w:val="left" w:pos="900"/>
        </w:tabs>
        <w:spacing w:line="300" w:lineRule="exact"/>
        <w:ind w:left="547" w:hanging="547"/>
        <w:jc w:val="both"/>
        <w:rPr>
          <w:rFonts w:ascii="Arial" w:hAnsi="Arial" w:cs="Arial"/>
          <w:color w:val="000000"/>
          <w:sz w:val="16"/>
          <w:szCs w:val="16"/>
        </w:rPr>
      </w:pPr>
      <w:r w:rsidRPr="00355712">
        <w:rPr>
          <w:rFonts w:ascii="Arial" w:hAnsi="Arial" w:cs="Arial"/>
          <w:color w:val="000000"/>
          <w:sz w:val="16"/>
          <w:szCs w:val="16"/>
        </w:rPr>
        <w:tab/>
      </w:r>
      <w:r w:rsidR="00355712" w:rsidRPr="00355712">
        <w:rPr>
          <w:rFonts w:ascii="Arial" w:hAnsi="Arial" w:cs="Arial"/>
          <w:color w:val="000000"/>
          <w:sz w:val="16"/>
          <w:szCs w:val="16"/>
          <w:vertAlign w:val="superscript"/>
        </w:rPr>
        <w:t>(1)</w:t>
      </w:r>
      <w:r w:rsidR="00355712" w:rsidRPr="00355712">
        <w:rPr>
          <w:rFonts w:ascii="Arial" w:hAnsi="Arial" w:cs="Arial"/>
          <w:color w:val="000000"/>
          <w:sz w:val="16"/>
          <w:szCs w:val="16"/>
        </w:rPr>
        <w:tab/>
        <w:t>During the year, the status was changed from investments in subsidiaries to investments in joint venture.</w:t>
      </w:r>
    </w:p>
    <w:p w14:paraId="1252C605" w14:textId="72C25EF5" w:rsidR="00BF133F" w:rsidRDefault="00355712" w:rsidP="00A66730">
      <w:pPr>
        <w:tabs>
          <w:tab w:val="left" w:pos="900"/>
        </w:tabs>
        <w:spacing w:before="240" w:after="120" w:line="380" w:lineRule="exact"/>
        <w:ind w:left="547" w:hanging="547"/>
        <w:jc w:val="both"/>
        <w:rPr>
          <w:rFonts w:ascii="Arial" w:hAnsi="Arial" w:cs="Arial"/>
          <w:color w:val="000000"/>
          <w:sz w:val="22"/>
          <w:szCs w:val="22"/>
        </w:rPr>
      </w:pPr>
      <w:r w:rsidRPr="00355712">
        <w:rPr>
          <w:rFonts w:ascii="Arial" w:hAnsi="Arial" w:cs="Arial"/>
          <w:color w:val="000000"/>
          <w:sz w:val="16"/>
          <w:szCs w:val="16"/>
        </w:rPr>
        <w:tab/>
      </w:r>
      <w:r w:rsidR="002B74B8">
        <w:rPr>
          <w:rFonts w:ascii="Arial" w:hAnsi="Arial"/>
          <w:color w:val="000000"/>
          <w:sz w:val="22"/>
          <w:szCs w:val="22"/>
        </w:rPr>
        <w:t xml:space="preserve">As </w:t>
      </w:r>
      <w:proofErr w:type="gramStart"/>
      <w:r w:rsidR="002B74B8">
        <w:rPr>
          <w:rFonts w:ascii="Arial" w:hAnsi="Arial"/>
          <w:color w:val="000000"/>
          <w:sz w:val="22"/>
          <w:szCs w:val="22"/>
        </w:rPr>
        <w:t>at</w:t>
      </w:r>
      <w:proofErr w:type="gramEnd"/>
      <w:r w:rsidR="002B74B8">
        <w:rPr>
          <w:rFonts w:ascii="Arial" w:hAnsi="Arial"/>
          <w:color w:val="000000"/>
          <w:sz w:val="22"/>
          <w:szCs w:val="22"/>
        </w:rPr>
        <w:t xml:space="preserve"> 31 December </w:t>
      </w:r>
      <w:r w:rsidR="00390A06">
        <w:rPr>
          <w:rFonts w:ascii="Arial" w:hAnsi="Arial" w:cs="Arial"/>
          <w:color w:val="000000"/>
          <w:sz w:val="22"/>
          <w:szCs w:val="22"/>
        </w:rPr>
        <w:t>202</w:t>
      </w:r>
      <w:r w:rsidR="00FE48C4">
        <w:rPr>
          <w:rFonts w:ascii="Arial" w:hAnsi="Arial" w:cs="Arial"/>
          <w:color w:val="000000"/>
          <w:sz w:val="22"/>
          <w:szCs w:val="22"/>
        </w:rPr>
        <w:t>4</w:t>
      </w:r>
      <w:r w:rsidR="00BF133F" w:rsidRPr="00E40658">
        <w:rPr>
          <w:rFonts w:ascii="Arial" w:hAnsi="Arial" w:cs="Arial"/>
          <w:color w:val="000000"/>
          <w:sz w:val="22"/>
          <w:szCs w:val="22"/>
        </w:rPr>
        <w:t xml:space="preserve">, loans to </w:t>
      </w:r>
      <w:r w:rsidR="00156BED">
        <w:rPr>
          <w:rFonts w:ascii="Arial" w:hAnsi="Arial" w:cs="Arial"/>
          <w:color w:val="000000"/>
          <w:sz w:val="22"/>
          <w:szCs w:val="22"/>
        </w:rPr>
        <w:t>and loan</w:t>
      </w:r>
      <w:r w:rsidR="00590103">
        <w:rPr>
          <w:rFonts w:ascii="Arial" w:hAnsi="Arial" w:cs="Arial"/>
          <w:color w:val="000000"/>
          <w:sz w:val="22"/>
          <w:szCs w:val="22"/>
        </w:rPr>
        <w:t>s</w:t>
      </w:r>
      <w:r w:rsidR="00156BED">
        <w:rPr>
          <w:rFonts w:ascii="Arial" w:hAnsi="Arial" w:cs="Arial"/>
          <w:color w:val="000000"/>
          <w:sz w:val="22"/>
          <w:szCs w:val="22"/>
        </w:rPr>
        <w:t xml:space="preserve"> from </w:t>
      </w:r>
      <w:r w:rsidR="00BF133F" w:rsidRPr="00E40658">
        <w:rPr>
          <w:rFonts w:ascii="Arial" w:hAnsi="Arial" w:cs="Arial"/>
          <w:color w:val="000000"/>
          <w:sz w:val="22"/>
          <w:szCs w:val="22"/>
        </w:rPr>
        <w:t>related parties are cle</w:t>
      </w:r>
      <w:r w:rsidR="001244EE" w:rsidRPr="00E40658">
        <w:rPr>
          <w:rFonts w:ascii="Arial" w:hAnsi="Arial" w:cs="Arial"/>
          <w:color w:val="000000"/>
          <w:sz w:val="22"/>
          <w:szCs w:val="22"/>
        </w:rPr>
        <w:t>an loans, due for repayment at</w:t>
      </w:r>
      <w:r w:rsidR="00BF133F" w:rsidRPr="00E40658">
        <w:rPr>
          <w:rFonts w:ascii="Arial" w:hAnsi="Arial" w:cs="Arial"/>
          <w:color w:val="000000"/>
          <w:sz w:val="22"/>
          <w:szCs w:val="22"/>
        </w:rPr>
        <w:t xml:space="preserve"> call</w:t>
      </w:r>
      <w:r w:rsidR="001244EE" w:rsidRPr="00E40658">
        <w:rPr>
          <w:rFonts w:ascii="Arial" w:hAnsi="Arial" w:cs="Arial"/>
          <w:color w:val="000000"/>
          <w:sz w:val="22"/>
          <w:szCs w:val="22"/>
        </w:rPr>
        <w:t xml:space="preserve">, and carry interest at </w:t>
      </w:r>
      <w:r w:rsidR="00BF133F" w:rsidRPr="00E40658">
        <w:rPr>
          <w:rFonts w:ascii="Arial" w:hAnsi="Arial" w:cs="Arial"/>
          <w:color w:val="000000"/>
          <w:sz w:val="22"/>
          <w:szCs w:val="22"/>
        </w:rPr>
        <w:t xml:space="preserve">rates of </w:t>
      </w:r>
      <w:r w:rsidR="003C53D6">
        <w:rPr>
          <w:rFonts w:ascii="Arial" w:hAnsi="Arial" w:cstheme="minorBidi"/>
          <w:color w:val="000000"/>
          <w:sz w:val="22"/>
          <w:szCs w:val="22"/>
        </w:rPr>
        <w:t>4.10% - 12.00%</w:t>
      </w:r>
      <w:r w:rsidR="00985291">
        <w:rPr>
          <w:rFonts w:ascii="Arial" w:hAnsi="Arial" w:cs="Arial"/>
          <w:color w:val="000000"/>
          <w:sz w:val="22"/>
          <w:szCs w:val="22"/>
        </w:rPr>
        <w:t xml:space="preserve"> </w:t>
      </w:r>
      <w:r w:rsidR="00985291" w:rsidRPr="00E40658">
        <w:rPr>
          <w:rFonts w:ascii="Arial" w:hAnsi="Arial" w:cs="Arial"/>
          <w:color w:val="000000"/>
          <w:sz w:val="22"/>
          <w:szCs w:val="22"/>
        </w:rPr>
        <w:t>per annum</w:t>
      </w:r>
      <w:r w:rsidR="00BF133F" w:rsidRPr="00E40658">
        <w:rPr>
          <w:rFonts w:ascii="Arial" w:hAnsi="Arial" w:cs="Arial"/>
          <w:color w:val="000000"/>
          <w:sz w:val="22"/>
          <w:szCs w:val="22"/>
        </w:rPr>
        <w:t>.</w:t>
      </w:r>
      <w:r w:rsidR="00B80AE0">
        <w:rPr>
          <w:rFonts w:ascii="Arial" w:hAnsi="Arial" w:cs="Arial"/>
          <w:color w:val="000000"/>
          <w:sz w:val="22"/>
          <w:szCs w:val="22"/>
        </w:rPr>
        <w:t xml:space="preserve"> (2023: 4.10</w:t>
      </w:r>
      <w:r w:rsidR="00F965A1">
        <w:rPr>
          <w:rFonts w:ascii="Arial" w:hAnsi="Arial" w:cs="Arial"/>
          <w:color w:val="000000"/>
          <w:sz w:val="22"/>
          <w:szCs w:val="22"/>
        </w:rPr>
        <w:t>% - 6.00%</w:t>
      </w:r>
      <w:r w:rsidR="00FF3BCC">
        <w:rPr>
          <w:rFonts w:ascii="Arial" w:hAnsi="Arial" w:cs="Arial"/>
          <w:color w:val="000000"/>
          <w:sz w:val="22"/>
          <w:szCs w:val="22"/>
        </w:rPr>
        <w:t xml:space="preserve"> </w:t>
      </w:r>
      <w:r w:rsidR="00FF3BCC" w:rsidRPr="00E40658">
        <w:rPr>
          <w:rFonts w:ascii="Arial" w:hAnsi="Arial" w:cs="Arial"/>
          <w:color w:val="000000"/>
          <w:sz w:val="22"/>
          <w:szCs w:val="22"/>
        </w:rPr>
        <w:t>per annum</w:t>
      </w:r>
      <w:r w:rsidR="00F965A1">
        <w:rPr>
          <w:rFonts w:ascii="Arial" w:hAnsi="Arial" w:cs="Arial"/>
          <w:color w:val="000000"/>
          <w:sz w:val="22"/>
          <w:szCs w:val="22"/>
        </w:rPr>
        <w:t>)</w:t>
      </w:r>
    </w:p>
    <w:p w14:paraId="158757A9" w14:textId="77777777" w:rsidR="003C53D6" w:rsidRDefault="003C53D6">
      <w:pPr>
        <w:overflowPunct/>
        <w:autoSpaceDE/>
        <w:autoSpaceDN/>
        <w:adjustRightInd/>
        <w:rPr>
          <w:rFonts w:ascii="Arial" w:hAnsi="Arial"/>
          <w:sz w:val="22"/>
          <w:szCs w:val="22"/>
        </w:rPr>
      </w:pPr>
      <w:r>
        <w:rPr>
          <w:rFonts w:ascii="Arial" w:hAnsi="Arial"/>
          <w:sz w:val="22"/>
          <w:szCs w:val="22"/>
        </w:rPr>
        <w:br w:type="page"/>
      </w:r>
    </w:p>
    <w:p w14:paraId="67535EA1" w14:textId="25C1C3F5" w:rsidR="003C74A1" w:rsidRDefault="003C74A1" w:rsidP="0077057B">
      <w:pPr>
        <w:tabs>
          <w:tab w:val="left" w:pos="900"/>
          <w:tab w:val="left" w:pos="2160"/>
        </w:tabs>
        <w:spacing w:before="120" w:after="120" w:line="380" w:lineRule="exact"/>
        <w:ind w:left="547"/>
        <w:jc w:val="thaiDistribute"/>
        <w:rPr>
          <w:rFonts w:ascii="Arial" w:hAnsi="Arial"/>
          <w:sz w:val="22"/>
          <w:szCs w:val="22"/>
        </w:rPr>
      </w:pPr>
      <w:r w:rsidRPr="008B6F7A">
        <w:rPr>
          <w:rFonts w:ascii="Arial" w:hAnsi="Arial"/>
          <w:sz w:val="22"/>
          <w:szCs w:val="22"/>
        </w:rPr>
        <w:lastRenderedPageBreak/>
        <w:t xml:space="preserve">Set out below is the movement in the allowance for expected credit losses of loans to related parties and accrued interest receivables. </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3C74A1" w14:paraId="639E5934" w14:textId="77777777" w:rsidTr="0005653F">
        <w:trPr>
          <w:trHeight w:val="375"/>
          <w:tblHeader/>
        </w:trPr>
        <w:tc>
          <w:tcPr>
            <w:tcW w:w="3870" w:type="dxa"/>
            <w:vAlign w:val="bottom"/>
          </w:tcPr>
          <w:p w14:paraId="046226ED" w14:textId="77777777" w:rsidR="003C74A1" w:rsidRPr="008B6F7A" w:rsidRDefault="003C74A1" w:rsidP="00FE3394">
            <w:pPr>
              <w:spacing w:line="340" w:lineRule="exact"/>
              <w:jc w:val="center"/>
              <w:rPr>
                <w:rFonts w:ascii="Arial" w:hAnsi="Arial" w:cs="Arial"/>
                <w:sz w:val="20"/>
                <w:szCs w:val="20"/>
                <w:u w:val="single"/>
              </w:rPr>
            </w:pPr>
          </w:p>
        </w:tc>
        <w:tc>
          <w:tcPr>
            <w:tcW w:w="5310" w:type="dxa"/>
            <w:gridSpan w:val="4"/>
            <w:vAlign w:val="bottom"/>
            <w:hideMark/>
          </w:tcPr>
          <w:p w14:paraId="447BFCCF" w14:textId="45FDC5A4" w:rsidR="003C74A1" w:rsidRPr="008B6F7A" w:rsidRDefault="003C74A1" w:rsidP="00FE3394">
            <w:pPr>
              <w:tabs>
                <w:tab w:val="decimal" w:pos="978"/>
              </w:tabs>
              <w:spacing w:line="340" w:lineRule="exact"/>
              <w:ind w:firstLine="70"/>
              <w:jc w:val="right"/>
              <w:rPr>
                <w:rFonts w:ascii="Arial" w:hAnsi="Arial" w:cs="Arial"/>
                <w:sz w:val="20"/>
                <w:szCs w:val="20"/>
              </w:rPr>
            </w:pPr>
            <w:r w:rsidRPr="008B6F7A">
              <w:rPr>
                <w:rFonts w:ascii="Arial" w:hAnsi="Arial"/>
                <w:sz w:val="20"/>
                <w:szCs w:val="20"/>
              </w:rPr>
              <w:t>(</w:t>
            </w:r>
            <w:r w:rsidRPr="008B6F7A">
              <w:rPr>
                <w:rFonts w:ascii="Arial" w:hAnsi="Arial" w:cs="Arial"/>
                <w:sz w:val="20"/>
                <w:szCs w:val="20"/>
              </w:rPr>
              <w:t>Unit:</w:t>
            </w:r>
            <w:r w:rsidRPr="008B6F7A">
              <w:rPr>
                <w:rFonts w:ascii="Arial" w:hAnsi="Arial"/>
                <w:sz w:val="20"/>
                <w:szCs w:val="20"/>
                <w:cs/>
              </w:rPr>
              <w:t xml:space="preserve"> </w:t>
            </w:r>
            <w:r w:rsidR="00030B1E">
              <w:rPr>
                <w:rFonts w:ascii="Arial" w:hAnsi="Arial" w:cs="Arial"/>
                <w:sz w:val="20"/>
                <w:szCs w:val="20"/>
              </w:rPr>
              <w:t>Million</w:t>
            </w:r>
            <w:r w:rsidRPr="008B6F7A">
              <w:rPr>
                <w:rFonts w:ascii="Arial" w:hAnsi="Arial"/>
                <w:sz w:val="20"/>
                <w:szCs w:val="20"/>
                <w:cs/>
              </w:rPr>
              <w:t xml:space="preserve"> </w:t>
            </w:r>
            <w:r w:rsidRPr="008B6F7A">
              <w:rPr>
                <w:rFonts w:ascii="Arial" w:hAnsi="Arial" w:cs="Arial"/>
                <w:sz w:val="20"/>
                <w:szCs w:val="20"/>
              </w:rPr>
              <w:t>Baht)</w:t>
            </w:r>
          </w:p>
        </w:tc>
      </w:tr>
      <w:tr w:rsidR="003C74A1" w14:paraId="5E727E0A" w14:textId="77777777" w:rsidTr="004B2C4E">
        <w:trPr>
          <w:trHeight w:val="288"/>
          <w:tblHeader/>
        </w:trPr>
        <w:tc>
          <w:tcPr>
            <w:tcW w:w="3870" w:type="dxa"/>
          </w:tcPr>
          <w:p w14:paraId="4CD10F15" w14:textId="77777777" w:rsidR="003C74A1" w:rsidRPr="008B6F7A" w:rsidRDefault="003C74A1" w:rsidP="00FE3394">
            <w:pPr>
              <w:tabs>
                <w:tab w:val="left" w:pos="600"/>
                <w:tab w:val="left" w:pos="900"/>
                <w:tab w:val="right" w:pos="7280"/>
                <w:tab w:val="right" w:pos="8540"/>
              </w:tabs>
              <w:spacing w:line="340" w:lineRule="exact"/>
              <w:ind w:right="-43"/>
              <w:jc w:val="thaiDistribute"/>
              <w:rPr>
                <w:rFonts w:ascii="Arial" w:hAnsi="Arial" w:cs="Arial"/>
                <w:sz w:val="20"/>
                <w:szCs w:val="20"/>
                <w:cs/>
              </w:rPr>
            </w:pPr>
          </w:p>
        </w:tc>
        <w:tc>
          <w:tcPr>
            <w:tcW w:w="2655" w:type="dxa"/>
            <w:gridSpan w:val="2"/>
            <w:vAlign w:val="bottom"/>
            <w:hideMark/>
          </w:tcPr>
          <w:p w14:paraId="0B3C87C0" w14:textId="77777777" w:rsidR="003C74A1" w:rsidRPr="008B6F7A" w:rsidRDefault="003C74A1" w:rsidP="00FE3394">
            <w:pPr>
              <w:pBdr>
                <w:bottom w:val="single" w:sz="4" w:space="1" w:color="auto"/>
              </w:pBdr>
              <w:spacing w:line="340" w:lineRule="exact"/>
              <w:ind w:left="-29" w:right="-29"/>
              <w:jc w:val="center"/>
              <w:rPr>
                <w:rFonts w:ascii="Arial" w:hAnsi="Arial" w:cs="Arial"/>
                <w:spacing w:val="-5"/>
                <w:sz w:val="20"/>
                <w:szCs w:val="20"/>
              </w:rPr>
            </w:pPr>
            <w:r w:rsidRPr="008B6F7A">
              <w:rPr>
                <w:rFonts w:ascii="Arial" w:hAnsi="Arial" w:cs="Arial"/>
                <w:sz w:val="20"/>
                <w:szCs w:val="20"/>
              </w:rPr>
              <w:t>Consolidated                          financial statements</w:t>
            </w:r>
          </w:p>
        </w:tc>
        <w:tc>
          <w:tcPr>
            <w:tcW w:w="2655" w:type="dxa"/>
            <w:gridSpan w:val="2"/>
            <w:vAlign w:val="bottom"/>
            <w:hideMark/>
          </w:tcPr>
          <w:p w14:paraId="2C30928A" w14:textId="77777777" w:rsidR="003C74A1" w:rsidRPr="008B6F7A" w:rsidRDefault="003C74A1" w:rsidP="00FE3394">
            <w:pPr>
              <w:pBdr>
                <w:bottom w:val="single" w:sz="4" w:space="1" w:color="auto"/>
              </w:pBdr>
              <w:spacing w:line="340" w:lineRule="exact"/>
              <w:ind w:left="-29" w:right="-29"/>
              <w:jc w:val="center"/>
              <w:rPr>
                <w:rFonts w:ascii="Arial" w:hAnsi="Arial" w:cs="Arial"/>
                <w:spacing w:val="-5"/>
                <w:sz w:val="20"/>
                <w:szCs w:val="20"/>
              </w:rPr>
            </w:pPr>
            <w:r w:rsidRPr="008B6F7A">
              <w:rPr>
                <w:rFonts w:ascii="Arial" w:hAnsi="Arial" w:cs="Arial"/>
                <w:sz w:val="20"/>
                <w:szCs w:val="20"/>
              </w:rPr>
              <w:t>Separate                      financial statements</w:t>
            </w:r>
          </w:p>
        </w:tc>
      </w:tr>
      <w:tr w:rsidR="00FE48C4" w14:paraId="6F5C25BB" w14:textId="77777777" w:rsidTr="004B2C4E">
        <w:trPr>
          <w:trHeight w:val="79"/>
        </w:trPr>
        <w:tc>
          <w:tcPr>
            <w:tcW w:w="3870" w:type="dxa"/>
          </w:tcPr>
          <w:p w14:paraId="7126547E" w14:textId="77777777" w:rsidR="00FE48C4" w:rsidRDefault="00FE48C4" w:rsidP="00FE3394">
            <w:pPr>
              <w:spacing w:line="340" w:lineRule="exact"/>
              <w:ind w:left="156" w:hanging="156"/>
              <w:rPr>
                <w:rFonts w:ascii="Arial" w:hAnsi="Arial"/>
                <w:sz w:val="20"/>
                <w:szCs w:val="20"/>
              </w:rPr>
            </w:pPr>
          </w:p>
        </w:tc>
        <w:tc>
          <w:tcPr>
            <w:tcW w:w="1327" w:type="dxa"/>
          </w:tcPr>
          <w:p w14:paraId="724F5A77" w14:textId="29577026" w:rsidR="00FE48C4" w:rsidRPr="008B6F7A" w:rsidRDefault="00FE48C4" w:rsidP="00FE3394">
            <w:pPr>
              <w:pBdr>
                <w:bottom w:val="single" w:sz="4" w:space="1" w:color="auto"/>
              </w:pBdr>
              <w:spacing w:line="340" w:lineRule="exact"/>
              <w:ind w:left="-29" w:right="-29"/>
              <w:jc w:val="center"/>
              <w:rPr>
                <w:rFonts w:ascii="Arial" w:hAnsi="Arial" w:cs="Arial"/>
                <w:sz w:val="20"/>
                <w:szCs w:val="20"/>
              </w:rPr>
            </w:pPr>
            <w:r>
              <w:rPr>
                <w:rFonts w:ascii="Arial" w:hAnsi="Arial"/>
                <w:color w:val="000000"/>
                <w:sz w:val="20"/>
                <w:szCs w:val="20"/>
              </w:rPr>
              <w:t>2024</w:t>
            </w:r>
          </w:p>
        </w:tc>
        <w:tc>
          <w:tcPr>
            <w:tcW w:w="1328" w:type="dxa"/>
          </w:tcPr>
          <w:p w14:paraId="5DFB264E" w14:textId="42121AB0" w:rsidR="00FE48C4" w:rsidRPr="008B6F7A" w:rsidRDefault="00FE48C4" w:rsidP="00FE3394">
            <w:pPr>
              <w:pBdr>
                <w:bottom w:val="single" w:sz="4" w:space="1" w:color="auto"/>
              </w:pBdr>
              <w:spacing w:line="340" w:lineRule="exact"/>
              <w:ind w:left="-29" w:right="-29"/>
              <w:jc w:val="center"/>
              <w:rPr>
                <w:rFonts w:ascii="Arial" w:hAnsi="Arial" w:cs="Arial"/>
                <w:sz w:val="20"/>
                <w:szCs w:val="20"/>
              </w:rPr>
            </w:pPr>
            <w:r>
              <w:rPr>
                <w:rFonts w:ascii="Arial" w:hAnsi="Arial"/>
                <w:color w:val="000000"/>
                <w:sz w:val="20"/>
                <w:szCs w:val="20"/>
              </w:rPr>
              <w:t>2023</w:t>
            </w:r>
          </w:p>
        </w:tc>
        <w:tc>
          <w:tcPr>
            <w:tcW w:w="1327" w:type="dxa"/>
          </w:tcPr>
          <w:p w14:paraId="06F95C73" w14:textId="5A47B231" w:rsidR="00FE48C4" w:rsidRPr="008B6F7A" w:rsidRDefault="00FE48C4" w:rsidP="00FE3394">
            <w:pPr>
              <w:pBdr>
                <w:bottom w:val="single" w:sz="4" w:space="1" w:color="auto"/>
              </w:pBdr>
              <w:spacing w:line="340" w:lineRule="exact"/>
              <w:ind w:left="-29" w:right="-29"/>
              <w:jc w:val="center"/>
              <w:rPr>
                <w:rFonts w:ascii="Arial" w:hAnsi="Arial" w:cs="Arial"/>
                <w:sz w:val="20"/>
                <w:szCs w:val="20"/>
              </w:rPr>
            </w:pPr>
            <w:r>
              <w:rPr>
                <w:rFonts w:ascii="Arial" w:hAnsi="Arial"/>
                <w:color w:val="000000"/>
                <w:sz w:val="20"/>
                <w:szCs w:val="20"/>
              </w:rPr>
              <w:t>2024</w:t>
            </w:r>
          </w:p>
        </w:tc>
        <w:tc>
          <w:tcPr>
            <w:tcW w:w="1328" w:type="dxa"/>
          </w:tcPr>
          <w:p w14:paraId="7E4670A3" w14:textId="12A08FC8" w:rsidR="00FE48C4" w:rsidRPr="008B6F7A" w:rsidRDefault="00FE48C4" w:rsidP="00FE3394">
            <w:pPr>
              <w:pBdr>
                <w:bottom w:val="single" w:sz="4" w:space="1" w:color="auto"/>
              </w:pBdr>
              <w:spacing w:line="340" w:lineRule="exact"/>
              <w:ind w:left="-29" w:right="-29"/>
              <w:jc w:val="center"/>
              <w:rPr>
                <w:rFonts w:ascii="Arial" w:hAnsi="Arial" w:cs="Arial"/>
                <w:sz w:val="20"/>
                <w:szCs w:val="20"/>
              </w:rPr>
            </w:pPr>
            <w:r>
              <w:rPr>
                <w:rFonts w:ascii="Arial" w:hAnsi="Arial"/>
                <w:color w:val="000000"/>
                <w:sz w:val="20"/>
                <w:szCs w:val="20"/>
              </w:rPr>
              <w:t>2023</w:t>
            </w:r>
          </w:p>
        </w:tc>
      </w:tr>
      <w:tr w:rsidR="003C53D6" w14:paraId="0518E1D6" w14:textId="77777777" w:rsidTr="004B2C4E">
        <w:trPr>
          <w:trHeight w:val="79"/>
        </w:trPr>
        <w:tc>
          <w:tcPr>
            <w:tcW w:w="3870" w:type="dxa"/>
            <w:hideMark/>
          </w:tcPr>
          <w:p w14:paraId="695A3187" w14:textId="2E1706E0" w:rsidR="003C53D6" w:rsidRPr="008B6F7A" w:rsidRDefault="003C53D6" w:rsidP="003C53D6">
            <w:pPr>
              <w:spacing w:line="340" w:lineRule="exact"/>
              <w:ind w:left="156" w:hanging="156"/>
              <w:rPr>
                <w:rFonts w:ascii="Arial" w:hAnsi="Arial" w:cs="Arial"/>
                <w:sz w:val="20"/>
                <w:szCs w:val="20"/>
              </w:rPr>
            </w:pPr>
            <w:r>
              <w:rPr>
                <w:rFonts w:ascii="Arial" w:hAnsi="Arial"/>
                <w:sz w:val="20"/>
                <w:szCs w:val="20"/>
              </w:rPr>
              <w:t>Beginning balance</w:t>
            </w:r>
          </w:p>
        </w:tc>
        <w:tc>
          <w:tcPr>
            <w:tcW w:w="1327" w:type="dxa"/>
            <w:vAlign w:val="bottom"/>
          </w:tcPr>
          <w:p w14:paraId="3F922771" w14:textId="1350EAB3" w:rsidR="003C53D6" w:rsidRPr="008B6F7A" w:rsidRDefault="003C53D6" w:rsidP="003C53D6">
            <w:pPr>
              <w:tabs>
                <w:tab w:val="decimal" w:pos="705"/>
              </w:tabs>
              <w:spacing w:line="340" w:lineRule="exact"/>
              <w:ind w:left="-29" w:right="-29"/>
              <w:rPr>
                <w:rFonts w:ascii="Arial" w:hAnsi="Arial" w:cs="Arial"/>
                <w:sz w:val="20"/>
                <w:szCs w:val="20"/>
              </w:rPr>
            </w:pPr>
            <w:r w:rsidRPr="003C53D6">
              <w:rPr>
                <w:rFonts w:ascii="Arial" w:hAnsi="Arial" w:cs="Arial"/>
                <w:sz w:val="20"/>
                <w:szCs w:val="20"/>
              </w:rPr>
              <w:t>193.00</w:t>
            </w:r>
          </w:p>
        </w:tc>
        <w:tc>
          <w:tcPr>
            <w:tcW w:w="1328" w:type="dxa"/>
            <w:vAlign w:val="bottom"/>
          </w:tcPr>
          <w:p w14:paraId="64FFF550" w14:textId="56BD2B19" w:rsidR="003C53D6" w:rsidRPr="008B6F7A" w:rsidRDefault="003C53D6" w:rsidP="003C53D6">
            <w:pPr>
              <w:tabs>
                <w:tab w:val="decimal" w:pos="720"/>
              </w:tabs>
              <w:spacing w:line="340" w:lineRule="exact"/>
              <w:ind w:left="-29" w:right="-29"/>
              <w:rPr>
                <w:rFonts w:ascii="Arial" w:hAnsi="Arial" w:cs="Arial"/>
                <w:sz w:val="20"/>
                <w:szCs w:val="20"/>
              </w:rPr>
            </w:pPr>
            <w:r w:rsidRPr="003C53D6">
              <w:rPr>
                <w:rFonts w:ascii="Arial" w:hAnsi="Arial" w:cs="Arial"/>
                <w:sz w:val="20"/>
                <w:szCs w:val="20"/>
              </w:rPr>
              <w:t>232.50</w:t>
            </w:r>
          </w:p>
        </w:tc>
        <w:tc>
          <w:tcPr>
            <w:tcW w:w="1327" w:type="dxa"/>
            <w:vAlign w:val="bottom"/>
          </w:tcPr>
          <w:p w14:paraId="4A72E10B" w14:textId="322B4D34" w:rsidR="003C53D6" w:rsidRPr="008B6F7A" w:rsidRDefault="003C53D6" w:rsidP="003C53D6">
            <w:pPr>
              <w:tabs>
                <w:tab w:val="decimal" w:pos="705"/>
              </w:tabs>
              <w:spacing w:line="340" w:lineRule="exact"/>
              <w:ind w:left="-29" w:right="-29"/>
              <w:rPr>
                <w:rFonts w:ascii="Arial" w:hAnsi="Arial" w:cs="Arial"/>
                <w:sz w:val="20"/>
                <w:szCs w:val="20"/>
              </w:rPr>
            </w:pPr>
            <w:r w:rsidRPr="003C53D6">
              <w:rPr>
                <w:rFonts w:ascii="Arial" w:hAnsi="Arial" w:cs="Arial"/>
                <w:sz w:val="20"/>
                <w:szCs w:val="20"/>
              </w:rPr>
              <w:t>347.86</w:t>
            </w:r>
          </w:p>
        </w:tc>
        <w:tc>
          <w:tcPr>
            <w:tcW w:w="1328" w:type="dxa"/>
            <w:vAlign w:val="bottom"/>
          </w:tcPr>
          <w:p w14:paraId="3F644787" w14:textId="17E36C64" w:rsidR="003C53D6" w:rsidRPr="008B6F7A" w:rsidRDefault="003C53D6" w:rsidP="003C53D6">
            <w:pPr>
              <w:tabs>
                <w:tab w:val="decimal" w:pos="705"/>
              </w:tabs>
              <w:spacing w:line="340" w:lineRule="exact"/>
              <w:ind w:left="-29" w:right="-29"/>
              <w:rPr>
                <w:rFonts w:ascii="Arial" w:hAnsi="Arial" w:cs="Arial"/>
                <w:sz w:val="20"/>
                <w:szCs w:val="20"/>
              </w:rPr>
            </w:pPr>
            <w:r>
              <w:rPr>
                <w:rFonts w:ascii="Arial" w:hAnsi="Arial" w:cs="Arial"/>
                <w:sz w:val="20"/>
                <w:szCs w:val="20"/>
              </w:rPr>
              <w:t>396.22</w:t>
            </w:r>
          </w:p>
        </w:tc>
      </w:tr>
      <w:tr w:rsidR="003C53D6" w14:paraId="44176DC8" w14:textId="77777777" w:rsidTr="004B2C4E">
        <w:trPr>
          <w:trHeight w:val="79"/>
        </w:trPr>
        <w:tc>
          <w:tcPr>
            <w:tcW w:w="3870" w:type="dxa"/>
          </w:tcPr>
          <w:p w14:paraId="3F41E481" w14:textId="13C63868" w:rsidR="003C53D6" w:rsidRPr="008B6F7A" w:rsidRDefault="003C53D6" w:rsidP="003C53D6">
            <w:pPr>
              <w:spacing w:line="340" w:lineRule="exact"/>
              <w:ind w:left="156" w:hanging="156"/>
              <w:rPr>
                <w:rFonts w:ascii="Arial" w:hAnsi="Arial"/>
                <w:sz w:val="20"/>
                <w:szCs w:val="20"/>
              </w:rPr>
            </w:pPr>
            <w:r>
              <w:rPr>
                <w:rFonts w:ascii="Arial" w:hAnsi="Arial"/>
                <w:sz w:val="20"/>
                <w:szCs w:val="20"/>
              </w:rPr>
              <w:t>Reversal</w:t>
            </w:r>
          </w:p>
        </w:tc>
        <w:tc>
          <w:tcPr>
            <w:tcW w:w="1327" w:type="dxa"/>
            <w:vAlign w:val="bottom"/>
          </w:tcPr>
          <w:p w14:paraId="5DE805C6" w14:textId="4C4A43EB" w:rsidR="003C53D6" w:rsidRPr="007A79E4" w:rsidRDefault="003C53D6" w:rsidP="003C53D6">
            <w:pPr>
              <w:pBdr>
                <w:bottom w:val="single" w:sz="4" w:space="1" w:color="auto"/>
              </w:pBdr>
              <w:tabs>
                <w:tab w:val="decimal" w:pos="990"/>
              </w:tabs>
              <w:spacing w:line="340" w:lineRule="exact"/>
              <w:ind w:left="-29" w:right="-29"/>
              <w:rPr>
                <w:rFonts w:ascii="Arial" w:hAnsi="Arial" w:cs="Arial"/>
                <w:sz w:val="20"/>
                <w:szCs w:val="20"/>
              </w:rPr>
            </w:pPr>
            <w:r w:rsidRPr="003C53D6">
              <w:rPr>
                <w:rFonts w:ascii="Arial" w:hAnsi="Arial" w:cs="Arial"/>
                <w:sz w:val="20"/>
                <w:szCs w:val="20"/>
              </w:rPr>
              <w:t>-</w:t>
            </w:r>
          </w:p>
        </w:tc>
        <w:tc>
          <w:tcPr>
            <w:tcW w:w="1328" w:type="dxa"/>
            <w:vAlign w:val="bottom"/>
          </w:tcPr>
          <w:p w14:paraId="29325FC3" w14:textId="55216DED" w:rsidR="003C53D6" w:rsidRPr="007A79E4" w:rsidRDefault="003C53D6" w:rsidP="003C53D6">
            <w:pPr>
              <w:pBdr>
                <w:bottom w:val="single" w:sz="4" w:space="1" w:color="auto"/>
              </w:pBdr>
              <w:tabs>
                <w:tab w:val="decimal" w:pos="705"/>
              </w:tabs>
              <w:spacing w:line="340" w:lineRule="exact"/>
              <w:ind w:left="-29" w:right="-29"/>
              <w:rPr>
                <w:rFonts w:ascii="Arial" w:hAnsi="Arial" w:cs="Arial"/>
                <w:sz w:val="20"/>
                <w:szCs w:val="20"/>
              </w:rPr>
            </w:pPr>
            <w:r w:rsidRPr="003C53D6">
              <w:rPr>
                <w:rFonts w:ascii="Arial" w:hAnsi="Arial" w:cs="Arial"/>
                <w:sz w:val="20"/>
                <w:szCs w:val="20"/>
              </w:rPr>
              <w:t>(39.50)</w:t>
            </w:r>
          </w:p>
        </w:tc>
        <w:tc>
          <w:tcPr>
            <w:tcW w:w="1327" w:type="dxa"/>
            <w:vAlign w:val="bottom"/>
          </w:tcPr>
          <w:p w14:paraId="0C9085B9" w14:textId="7E82FE6D" w:rsidR="003C53D6" w:rsidRPr="008B6F7A" w:rsidRDefault="003C53D6" w:rsidP="003C53D6">
            <w:pPr>
              <w:pBdr>
                <w:bottom w:val="single" w:sz="4" w:space="1" w:color="auto"/>
              </w:pBdr>
              <w:tabs>
                <w:tab w:val="decimal" w:pos="990"/>
              </w:tabs>
              <w:spacing w:line="340" w:lineRule="exact"/>
              <w:ind w:left="-29" w:right="-29"/>
              <w:rPr>
                <w:rFonts w:ascii="Arial" w:hAnsi="Arial" w:cs="Arial"/>
                <w:sz w:val="20"/>
                <w:szCs w:val="20"/>
              </w:rPr>
            </w:pPr>
            <w:r w:rsidRPr="003C53D6">
              <w:rPr>
                <w:rFonts w:ascii="Arial" w:hAnsi="Arial" w:cs="Arial"/>
                <w:sz w:val="20"/>
                <w:szCs w:val="20"/>
              </w:rPr>
              <w:t>-</w:t>
            </w:r>
          </w:p>
        </w:tc>
        <w:tc>
          <w:tcPr>
            <w:tcW w:w="1328" w:type="dxa"/>
            <w:vAlign w:val="bottom"/>
          </w:tcPr>
          <w:p w14:paraId="1F66C16E" w14:textId="01C885D1" w:rsidR="003C53D6" w:rsidRPr="007A79E4" w:rsidRDefault="003C53D6" w:rsidP="003C53D6">
            <w:pPr>
              <w:pBdr>
                <w:bottom w:val="single" w:sz="4" w:space="1" w:color="auto"/>
              </w:pBdr>
              <w:tabs>
                <w:tab w:val="decimal" w:pos="705"/>
              </w:tabs>
              <w:spacing w:line="340" w:lineRule="exact"/>
              <w:ind w:left="-29" w:right="-29"/>
              <w:rPr>
                <w:rFonts w:ascii="Arial" w:hAnsi="Arial" w:cs="Arial"/>
                <w:sz w:val="20"/>
                <w:szCs w:val="20"/>
              </w:rPr>
            </w:pPr>
            <w:r>
              <w:rPr>
                <w:rFonts w:ascii="Arial" w:hAnsi="Arial" w:cs="Arial"/>
                <w:sz w:val="20"/>
                <w:szCs w:val="20"/>
              </w:rPr>
              <w:t>(48.36)</w:t>
            </w:r>
          </w:p>
        </w:tc>
      </w:tr>
      <w:tr w:rsidR="003C53D6" w14:paraId="739092D5" w14:textId="77777777" w:rsidTr="004B2C4E">
        <w:trPr>
          <w:trHeight w:val="219"/>
        </w:trPr>
        <w:tc>
          <w:tcPr>
            <w:tcW w:w="3870" w:type="dxa"/>
            <w:hideMark/>
          </w:tcPr>
          <w:p w14:paraId="6DB4A163" w14:textId="4405A630" w:rsidR="003C53D6" w:rsidRPr="008B6F7A" w:rsidRDefault="003C53D6" w:rsidP="003C53D6">
            <w:pPr>
              <w:spacing w:line="340" w:lineRule="exact"/>
              <w:ind w:left="156" w:hanging="156"/>
              <w:rPr>
                <w:rFonts w:ascii="Arial" w:hAnsi="Arial" w:cs="Arial"/>
                <w:sz w:val="20"/>
                <w:szCs w:val="20"/>
              </w:rPr>
            </w:pPr>
            <w:r>
              <w:rPr>
                <w:rFonts w:ascii="Arial" w:hAnsi="Arial"/>
                <w:sz w:val="20"/>
                <w:szCs w:val="20"/>
              </w:rPr>
              <w:t>Ending balance</w:t>
            </w:r>
          </w:p>
        </w:tc>
        <w:tc>
          <w:tcPr>
            <w:tcW w:w="1327" w:type="dxa"/>
            <w:vAlign w:val="bottom"/>
          </w:tcPr>
          <w:p w14:paraId="24220F55" w14:textId="026799EE" w:rsidR="003C53D6" w:rsidRPr="007A79E4" w:rsidRDefault="003C53D6" w:rsidP="003C53D6">
            <w:pPr>
              <w:pBdr>
                <w:bottom w:val="double" w:sz="4" w:space="1" w:color="auto"/>
              </w:pBdr>
              <w:tabs>
                <w:tab w:val="decimal" w:pos="705"/>
              </w:tabs>
              <w:spacing w:line="340" w:lineRule="exact"/>
              <w:ind w:left="-29" w:right="-29"/>
              <w:rPr>
                <w:rFonts w:ascii="Arial" w:hAnsi="Arial" w:cs="Arial"/>
                <w:sz w:val="20"/>
                <w:szCs w:val="20"/>
              </w:rPr>
            </w:pPr>
            <w:r w:rsidRPr="003C53D6">
              <w:rPr>
                <w:rFonts w:ascii="Arial" w:hAnsi="Arial" w:cs="Arial"/>
                <w:sz w:val="20"/>
                <w:szCs w:val="20"/>
              </w:rPr>
              <w:t>193.00</w:t>
            </w:r>
          </w:p>
        </w:tc>
        <w:tc>
          <w:tcPr>
            <w:tcW w:w="1328" w:type="dxa"/>
            <w:vAlign w:val="bottom"/>
          </w:tcPr>
          <w:p w14:paraId="49B2E5D4" w14:textId="314CA24F" w:rsidR="003C53D6" w:rsidRPr="008B6F7A" w:rsidRDefault="003C53D6" w:rsidP="003C53D6">
            <w:pPr>
              <w:pBdr>
                <w:bottom w:val="double" w:sz="4" w:space="1" w:color="auto"/>
              </w:pBdr>
              <w:tabs>
                <w:tab w:val="decimal" w:pos="705"/>
              </w:tabs>
              <w:spacing w:line="340" w:lineRule="exact"/>
              <w:ind w:left="-29" w:right="-29"/>
              <w:rPr>
                <w:rFonts w:ascii="Arial" w:hAnsi="Arial" w:cs="Arial"/>
                <w:sz w:val="20"/>
                <w:szCs w:val="20"/>
              </w:rPr>
            </w:pPr>
            <w:r w:rsidRPr="003C53D6">
              <w:rPr>
                <w:rFonts w:ascii="Arial" w:hAnsi="Arial" w:cs="Arial"/>
                <w:sz w:val="20"/>
                <w:szCs w:val="20"/>
              </w:rPr>
              <w:t>193.00</w:t>
            </w:r>
          </w:p>
        </w:tc>
        <w:tc>
          <w:tcPr>
            <w:tcW w:w="1327" w:type="dxa"/>
            <w:vAlign w:val="bottom"/>
          </w:tcPr>
          <w:p w14:paraId="6F27C776" w14:textId="63FB8451" w:rsidR="003C53D6" w:rsidRPr="008B6F7A" w:rsidRDefault="003C53D6" w:rsidP="003C53D6">
            <w:pPr>
              <w:pBdr>
                <w:bottom w:val="double" w:sz="4" w:space="1" w:color="auto"/>
              </w:pBdr>
              <w:tabs>
                <w:tab w:val="decimal" w:pos="705"/>
              </w:tabs>
              <w:spacing w:line="340" w:lineRule="exact"/>
              <w:ind w:left="-29" w:right="-29"/>
              <w:rPr>
                <w:rFonts w:ascii="Arial" w:hAnsi="Arial" w:cs="Arial"/>
                <w:sz w:val="20"/>
                <w:szCs w:val="20"/>
              </w:rPr>
            </w:pPr>
            <w:r w:rsidRPr="003C53D6">
              <w:rPr>
                <w:rFonts w:ascii="Arial" w:hAnsi="Arial" w:cs="Arial"/>
                <w:sz w:val="20"/>
                <w:szCs w:val="20"/>
              </w:rPr>
              <w:t>347.86</w:t>
            </w:r>
          </w:p>
        </w:tc>
        <w:tc>
          <w:tcPr>
            <w:tcW w:w="1328" w:type="dxa"/>
            <w:vAlign w:val="bottom"/>
          </w:tcPr>
          <w:p w14:paraId="31CBD3FE" w14:textId="2E797F18" w:rsidR="003C53D6" w:rsidRPr="008B6F7A" w:rsidRDefault="003C53D6" w:rsidP="003C53D6">
            <w:pPr>
              <w:pBdr>
                <w:bottom w:val="double" w:sz="4" w:space="1" w:color="auto"/>
              </w:pBdr>
              <w:tabs>
                <w:tab w:val="decimal" w:pos="705"/>
              </w:tabs>
              <w:spacing w:line="340" w:lineRule="exact"/>
              <w:ind w:left="-29" w:right="-29"/>
              <w:rPr>
                <w:rFonts w:ascii="Arial" w:hAnsi="Arial" w:cs="Arial"/>
                <w:sz w:val="20"/>
                <w:szCs w:val="20"/>
              </w:rPr>
            </w:pPr>
            <w:r>
              <w:rPr>
                <w:rFonts w:ascii="Arial" w:hAnsi="Arial" w:cs="Arial"/>
                <w:sz w:val="20"/>
                <w:szCs w:val="20"/>
              </w:rPr>
              <w:t>347.86</w:t>
            </w:r>
          </w:p>
        </w:tc>
      </w:tr>
    </w:tbl>
    <w:p w14:paraId="737A95B2" w14:textId="2211C1B6" w:rsidR="00591540" w:rsidRPr="00726D67" w:rsidRDefault="00355712" w:rsidP="004C6551">
      <w:pPr>
        <w:tabs>
          <w:tab w:val="left" w:pos="900"/>
        </w:tabs>
        <w:spacing w:before="120" w:after="120" w:line="380" w:lineRule="exact"/>
        <w:ind w:left="547" w:hanging="547"/>
        <w:jc w:val="thaiDistribute"/>
        <w:rPr>
          <w:rFonts w:ascii="Arial" w:hAnsi="Arial" w:cs="Arial"/>
          <w:color w:val="000000" w:themeColor="text1"/>
          <w:sz w:val="22"/>
          <w:szCs w:val="22"/>
        </w:rPr>
      </w:pPr>
      <w:r>
        <w:rPr>
          <w:rFonts w:ascii="Arial" w:hAnsi="Arial"/>
          <w:color w:val="000000" w:themeColor="text1"/>
          <w:sz w:val="22"/>
          <w:szCs w:val="22"/>
        </w:rPr>
        <w:tab/>
      </w:r>
      <w:r w:rsidR="0044513F" w:rsidRPr="008B6F7A">
        <w:rPr>
          <w:rFonts w:ascii="Arial" w:hAnsi="Arial"/>
          <w:color w:val="000000" w:themeColor="text1"/>
          <w:sz w:val="22"/>
          <w:szCs w:val="22"/>
        </w:rPr>
        <w:t>The</w:t>
      </w:r>
      <w:r w:rsidR="00FF3BCC">
        <w:rPr>
          <w:rFonts w:ascii="Arial" w:hAnsi="Arial"/>
          <w:color w:val="000000" w:themeColor="text1"/>
          <w:sz w:val="22"/>
          <w:szCs w:val="22"/>
        </w:rPr>
        <w:t>re is no</w:t>
      </w:r>
      <w:r w:rsidR="0044513F" w:rsidRPr="008B6F7A">
        <w:rPr>
          <w:rFonts w:ascii="Arial" w:hAnsi="Arial"/>
          <w:color w:val="000000" w:themeColor="text1"/>
          <w:sz w:val="22"/>
          <w:szCs w:val="22"/>
        </w:rPr>
        <w:t xml:space="preserve"> significant </w:t>
      </w:r>
      <w:r w:rsidR="00501557">
        <w:rPr>
          <w:rFonts w:ascii="Arial" w:hAnsi="Arial"/>
          <w:color w:val="000000" w:themeColor="text1"/>
          <w:sz w:val="22"/>
          <w:szCs w:val="22"/>
        </w:rPr>
        <w:t>decrease</w:t>
      </w:r>
      <w:r w:rsidR="0044513F" w:rsidRPr="008B6F7A">
        <w:rPr>
          <w:rFonts w:ascii="Arial" w:hAnsi="Arial"/>
          <w:color w:val="000000" w:themeColor="text1"/>
          <w:sz w:val="22"/>
          <w:szCs w:val="22"/>
        </w:rPr>
        <w:t xml:space="preserve"> in the allowance for expected credit losses of loans to related </w:t>
      </w:r>
      <w:proofErr w:type="gramStart"/>
      <w:r w:rsidR="0044513F" w:rsidRPr="008B6F7A">
        <w:rPr>
          <w:rFonts w:ascii="Arial" w:hAnsi="Arial"/>
          <w:color w:val="000000" w:themeColor="text1"/>
          <w:sz w:val="22"/>
          <w:szCs w:val="22"/>
        </w:rPr>
        <w:t>parties</w:t>
      </w:r>
      <w:proofErr w:type="gramEnd"/>
      <w:r w:rsidR="0044513F" w:rsidRPr="008B6F7A">
        <w:rPr>
          <w:rFonts w:ascii="Arial" w:hAnsi="Arial"/>
          <w:color w:val="000000" w:themeColor="text1"/>
          <w:sz w:val="22"/>
          <w:szCs w:val="22"/>
        </w:rPr>
        <w:t xml:space="preserve"> receivables in 202</w:t>
      </w:r>
      <w:r w:rsidR="00FF4C5B">
        <w:rPr>
          <w:rFonts w:ascii="Arial" w:hAnsi="Arial"/>
          <w:color w:val="000000" w:themeColor="text1"/>
          <w:sz w:val="22"/>
          <w:szCs w:val="22"/>
        </w:rPr>
        <w:t>4</w:t>
      </w:r>
      <w:r w:rsidR="00012CE7">
        <w:rPr>
          <w:rFonts w:ascii="Arial" w:hAnsi="Arial"/>
          <w:color w:val="000000" w:themeColor="text1"/>
          <w:sz w:val="22"/>
          <w:szCs w:val="22"/>
        </w:rPr>
        <w:t xml:space="preserve"> </w:t>
      </w:r>
      <w:r w:rsidR="00900378">
        <w:rPr>
          <w:rFonts w:ascii="Arial" w:hAnsi="Arial"/>
          <w:color w:val="000000" w:themeColor="text1"/>
          <w:sz w:val="22"/>
          <w:szCs w:val="22"/>
        </w:rPr>
        <w:t>(202</w:t>
      </w:r>
      <w:r w:rsidR="00FF4C5B">
        <w:rPr>
          <w:rFonts w:ascii="Arial" w:hAnsi="Arial"/>
          <w:color w:val="000000" w:themeColor="text1"/>
          <w:sz w:val="22"/>
          <w:szCs w:val="22"/>
        </w:rPr>
        <w:t>3</w:t>
      </w:r>
      <w:r w:rsidR="00900378">
        <w:rPr>
          <w:rFonts w:ascii="Arial" w:hAnsi="Arial"/>
          <w:color w:val="000000" w:themeColor="text1"/>
          <w:sz w:val="22"/>
          <w:szCs w:val="22"/>
        </w:rPr>
        <w:t xml:space="preserve">: </w:t>
      </w:r>
      <w:r w:rsidR="00501557">
        <w:rPr>
          <w:rFonts w:ascii="Arial" w:hAnsi="Arial"/>
          <w:color w:val="000000" w:themeColor="text1"/>
          <w:sz w:val="22"/>
          <w:szCs w:val="22"/>
        </w:rPr>
        <w:t xml:space="preserve">the significant increase of </w:t>
      </w:r>
      <w:r w:rsidR="00900378">
        <w:rPr>
          <w:rFonts w:ascii="Arial" w:hAnsi="Arial"/>
          <w:color w:val="000000" w:themeColor="text1"/>
          <w:sz w:val="22"/>
          <w:szCs w:val="22"/>
        </w:rPr>
        <w:t xml:space="preserve">Baht </w:t>
      </w:r>
      <w:r w:rsidR="00FF4C5B">
        <w:rPr>
          <w:rFonts w:ascii="Arial" w:hAnsi="Arial"/>
          <w:color w:val="000000" w:themeColor="text1"/>
          <w:sz w:val="22"/>
          <w:szCs w:val="22"/>
        </w:rPr>
        <w:t>39.5</w:t>
      </w:r>
      <w:r w:rsidR="00900378">
        <w:rPr>
          <w:rFonts w:ascii="Arial" w:hAnsi="Arial"/>
          <w:color w:val="000000" w:themeColor="text1"/>
          <w:sz w:val="22"/>
          <w:szCs w:val="22"/>
        </w:rPr>
        <w:t xml:space="preserve"> million</w:t>
      </w:r>
      <w:r w:rsidR="00AC3D38">
        <w:rPr>
          <w:rFonts w:ascii="Arial" w:hAnsi="Arial"/>
          <w:color w:val="000000" w:themeColor="text1"/>
          <w:sz w:val="22"/>
          <w:szCs w:val="22"/>
        </w:rPr>
        <w:t xml:space="preserve">, </w:t>
      </w:r>
      <w:r w:rsidR="00900378">
        <w:rPr>
          <w:rFonts w:ascii="Arial" w:hAnsi="Arial"/>
          <w:color w:val="000000" w:themeColor="text1"/>
          <w:sz w:val="22"/>
          <w:szCs w:val="22"/>
        </w:rPr>
        <w:t xml:space="preserve">the Company only: Baht </w:t>
      </w:r>
      <w:r w:rsidR="00FF4C5B">
        <w:rPr>
          <w:rFonts w:ascii="Arial" w:hAnsi="Arial" w:cs="Arial"/>
          <w:color w:val="000000" w:themeColor="text1"/>
          <w:sz w:val="22"/>
          <w:szCs w:val="22"/>
        </w:rPr>
        <w:t>48.36</w:t>
      </w:r>
      <w:r w:rsidR="0001291B">
        <w:rPr>
          <w:rFonts w:ascii="Arial" w:hAnsi="Arial" w:cs="Arial"/>
          <w:color w:val="000000" w:themeColor="text1"/>
          <w:sz w:val="22"/>
          <w:szCs w:val="22"/>
        </w:rPr>
        <w:t xml:space="preserve"> </w:t>
      </w:r>
      <w:r w:rsidR="00900378">
        <w:rPr>
          <w:rFonts w:ascii="Arial" w:hAnsi="Arial"/>
          <w:color w:val="000000" w:themeColor="text1"/>
          <w:sz w:val="22"/>
          <w:szCs w:val="22"/>
        </w:rPr>
        <w:t>million</w:t>
      </w:r>
      <w:r w:rsidR="00AC3D38">
        <w:rPr>
          <w:rFonts w:ascii="Arial" w:hAnsi="Arial"/>
          <w:color w:val="000000" w:themeColor="text1"/>
          <w:sz w:val="22"/>
          <w:szCs w:val="22"/>
        </w:rPr>
        <w:t>,</w:t>
      </w:r>
      <w:r w:rsidR="003C74A1" w:rsidRPr="008B6F7A">
        <w:rPr>
          <w:rFonts w:ascii="Arial" w:hAnsi="Arial"/>
          <w:color w:val="000000" w:themeColor="text1"/>
          <w:sz w:val="22"/>
          <w:szCs w:val="22"/>
        </w:rPr>
        <w:t xml:space="preserve"> was mainly </w:t>
      </w:r>
      <w:r w:rsidR="008B6F7A">
        <w:rPr>
          <w:rFonts w:ascii="Arial" w:hAnsi="Arial"/>
          <w:color w:val="000000" w:themeColor="text1"/>
          <w:sz w:val="22"/>
          <w:szCs w:val="22"/>
        </w:rPr>
        <w:t xml:space="preserve">from </w:t>
      </w:r>
      <w:r w:rsidR="00750D92">
        <w:rPr>
          <w:rFonts w:ascii="Arial" w:hAnsi="Arial"/>
          <w:color w:val="000000" w:themeColor="text1"/>
          <w:sz w:val="22"/>
          <w:szCs w:val="22"/>
        </w:rPr>
        <w:t xml:space="preserve">BTS </w:t>
      </w:r>
      <w:proofErr w:type="spellStart"/>
      <w:r w:rsidR="00750D92">
        <w:rPr>
          <w:rFonts w:ascii="Arial" w:hAnsi="Arial"/>
          <w:color w:val="000000" w:themeColor="text1"/>
          <w:sz w:val="22"/>
          <w:szCs w:val="22"/>
        </w:rPr>
        <w:t>Sansiri</w:t>
      </w:r>
      <w:proofErr w:type="spellEnd"/>
      <w:r w:rsidR="00750D92">
        <w:rPr>
          <w:rFonts w:ascii="Arial" w:hAnsi="Arial"/>
          <w:color w:val="000000" w:themeColor="text1"/>
          <w:sz w:val="22"/>
          <w:szCs w:val="22"/>
        </w:rPr>
        <w:t xml:space="preserve"> Holding </w:t>
      </w:r>
      <w:r w:rsidR="00580D4D">
        <w:rPr>
          <w:rFonts w:ascii="Arial" w:hAnsi="Arial"/>
          <w:color w:val="000000" w:themeColor="text1"/>
          <w:sz w:val="22"/>
          <w:szCs w:val="22"/>
        </w:rPr>
        <w:t>Twenty Two</w:t>
      </w:r>
      <w:r w:rsidR="00750D92">
        <w:rPr>
          <w:rFonts w:ascii="Arial" w:hAnsi="Arial"/>
          <w:color w:val="000000" w:themeColor="text1"/>
          <w:sz w:val="22"/>
          <w:szCs w:val="22"/>
        </w:rPr>
        <w:t xml:space="preserve"> Limited</w:t>
      </w:r>
      <w:r w:rsidR="00900378">
        <w:rPr>
          <w:rFonts w:ascii="Arial" w:hAnsi="Arial"/>
          <w:color w:val="000000" w:themeColor="text1"/>
          <w:sz w:val="22"/>
          <w:szCs w:val="22"/>
        </w:rPr>
        <w:t>)</w:t>
      </w:r>
      <w:r w:rsidR="00E03460">
        <w:rPr>
          <w:rFonts w:ascii="Arial" w:hAnsi="Arial"/>
          <w:color w:val="000000" w:themeColor="text1"/>
          <w:sz w:val="22"/>
          <w:szCs w:val="22"/>
        </w:rPr>
        <w:t>.</w:t>
      </w:r>
    </w:p>
    <w:p w14:paraId="4037552B" w14:textId="78A329C0" w:rsidR="00072B99" w:rsidRDefault="000C076F" w:rsidP="004C6551">
      <w:pPr>
        <w:spacing w:before="120" w:after="120" w:line="380" w:lineRule="exact"/>
        <w:ind w:left="547" w:right="-43" w:hanging="547"/>
        <w:jc w:val="both"/>
        <w:outlineLvl w:val="0"/>
        <w:rPr>
          <w:rFonts w:ascii="Arial" w:hAnsi="Arial"/>
          <w:b/>
          <w:bCs/>
          <w:sz w:val="22"/>
          <w:szCs w:val="22"/>
        </w:rPr>
      </w:pPr>
      <w:r>
        <w:rPr>
          <w:rFonts w:ascii="Arial" w:hAnsi="Arial"/>
          <w:b/>
          <w:bCs/>
          <w:sz w:val="22"/>
          <w:szCs w:val="22"/>
        </w:rPr>
        <w:t>7</w:t>
      </w:r>
      <w:r w:rsidR="00072B99">
        <w:rPr>
          <w:rFonts w:ascii="Arial" w:hAnsi="Arial"/>
          <w:b/>
          <w:bCs/>
          <w:sz w:val="22"/>
          <w:szCs w:val="22"/>
        </w:rPr>
        <w:t>.</w:t>
      </w:r>
      <w:r w:rsidR="00072B99">
        <w:rPr>
          <w:rFonts w:ascii="Arial" w:hAnsi="Arial"/>
          <w:b/>
          <w:bCs/>
          <w:sz w:val="22"/>
          <w:szCs w:val="22"/>
        </w:rPr>
        <w:tab/>
      </w:r>
      <w:bookmarkStart w:id="4" w:name="_Hlk57290259"/>
      <w:r w:rsidR="00072B99">
        <w:rPr>
          <w:rFonts w:ascii="Arial" w:hAnsi="Arial"/>
          <w:b/>
          <w:bCs/>
          <w:sz w:val="22"/>
          <w:szCs w:val="22"/>
        </w:rPr>
        <w:t>Cash and cash equivalents</w:t>
      </w:r>
      <w:r w:rsidR="00900378">
        <w:rPr>
          <w:rFonts w:ascii="Arial" w:hAnsi="Arial"/>
          <w:b/>
          <w:bCs/>
          <w:sz w:val="22"/>
          <w:szCs w:val="22"/>
        </w:rPr>
        <w:t>/</w:t>
      </w:r>
      <w:r w:rsidR="00B74A1E" w:rsidRPr="00B74A1E">
        <w:rPr>
          <w:rFonts w:ascii="Arial" w:hAnsi="Arial"/>
          <w:b/>
          <w:bCs/>
          <w:sz w:val="22"/>
          <w:szCs w:val="22"/>
        </w:rPr>
        <w:t>Restricted bank deposits</w:t>
      </w:r>
    </w:p>
    <w:p w14:paraId="17A5ABFC" w14:textId="176FBE52" w:rsidR="00B74A1E" w:rsidRDefault="00B74A1E" w:rsidP="004C6551">
      <w:pPr>
        <w:spacing w:before="120" w:after="120" w:line="380" w:lineRule="exact"/>
        <w:ind w:left="547" w:right="-43" w:hanging="547"/>
        <w:jc w:val="both"/>
        <w:rPr>
          <w:rFonts w:ascii="Arial" w:hAnsi="Arial"/>
          <w:b/>
          <w:bCs/>
          <w:sz w:val="22"/>
          <w:szCs w:val="22"/>
        </w:rPr>
      </w:pPr>
      <w:r>
        <w:rPr>
          <w:rFonts w:ascii="Arial" w:hAnsi="Arial"/>
          <w:b/>
          <w:bCs/>
          <w:sz w:val="22"/>
          <w:szCs w:val="22"/>
        </w:rPr>
        <w:t>7.1</w:t>
      </w:r>
      <w:r>
        <w:rPr>
          <w:rFonts w:ascii="Arial" w:hAnsi="Arial"/>
          <w:b/>
          <w:bCs/>
          <w:sz w:val="22"/>
          <w:szCs w:val="22"/>
        </w:rPr>
        <w:tab/>
        <w:t>Cash and cash equivalents</w:t>
      </w:r>
    </w:p>
    <w:tbl>
      <w:tblPr>
        <w:tblW w:w="9270" w:type="dxa"/>
        <w:tblInd w:w="450" w:type="dxa"/>
        <w:tblLook w:val="01E0" w:firstRow="1" w:lastRow="1" w:firstColumn="1" w:lastColumn="1" w:noHBand="0" w:noVBand="0"/>
      </w:tblPr>
      <w:tblGrid>
        <w:gridCol w:w="4230"/>
        <w:gridCol w:w="1260"/>
        <w:gridCol w:w="1260"/>
        <w:gridCol w:w="1260"/>
        <w:gridCol w:w="1260"/>
      </w:tblGrid>
      <w:tr w:rsidR="00726D67" w:rsidRPr="00396881" w14:paraId="2A38DBDD" w14:textId="77777777" w:rsidTr="001C3AF0">
        <w:tc>
          <w:tcPr>
            <w:tcW w:w="4230" w:type="dxa"/>
          </w:tcPr>
          <w:p w14:paraId="71BA40B1" w14:textId="1379EADD" w:rsidR="00726D67" w:rsidRDefault="00726D67" w:rsidP="004C6551">
            <w:pPr>
              <w:spacing w:line="340" w:lineRule="exact"/>
              <w:ind w:right="54"/>
              <w:rPr>
                <w:rFonts w:ascii="Arial" w:hAnsi="Arial"/>
                <w:color w:val="000000"/>
                <w:sz w:val="20"/>
                <w:szCs w:val="20"/>
              </w:rPr>
            </w:pPr>
          </w:p>
        </w:tc>
        <w:tc>
          <w:tcPr>
            <w:tcW w:w="2520" w:type="dxa"/>
            <w:gridSpan w:val="2"/>
          </w:tcPr>
          <w:p w14:paraId="1150C349" w14:textId="77777777" w:rsidR="00726D67" w:rsidRPr="00396881" w:rsidRDefault="00726D67" w:rsidP="004C6551">
            <w:pPr>
              <w:spacing w:line="340" w:lineRule="exact"/>
              <w:ind w:right="36"/>
              <w:jc w:val="center"/>
              <w:rPr>
                <w:rFonts w:ascii="Arial" w:hAnsi="Arial"/>
                <w:color w:val="000000"/>
                <w:sz w:val="20"/>
                <w:szCs w:val="20"/>
              </w:rPr>
            </w:pPr>
          </w:p>
        </w:tc>
        <w:tc>
          <w:tcPr>
            <w:tcW w:w="2520" w:type="dxa"/>
            <w:gridSpan w:val="2"/>
          </w:tcPr>
          <w:p w14:paraId="62607A18" w14:textId="59E4C0B4" w:rsidR="00726D67" w:rsidRPr="00396881" w:rsidRDefault="006A3E87" w:rsidP="004C6551">
            <w:pPr>
              <w:spacing w:line="340" w:lineRule="exact"/>
              <w:ind w:right="36"/>
              <w:jc w:val="right"/>
              <w:rPr>
                <w:rFonts w:ascii="Arial" w:hAnsi="Arial"/>
                <w:color w:val="000000"/>
                <w:sz w:val="20"/>
                <w:szCs w:val="20"/>
              </w:rPr>
            </w:pPr>
            <w:r>
              <w:rPr>
                <w:rFonts w:ascii="Arial" w:hAnsi="Arial"/>
                <w:color w:val="000000"/>
                <w:sz w:val="20"/>
                <w:szCs w:val="20"/>
              </w:rPr>
              <w:t>(Unit: Million Baht)</w:t>
            </w:r>
          </w:p>
        </w:tc>
      </w:tr>
      <w:tr w:rsidR="00072B99" w:rsidRPr="00396881" w14:paraId="3CEE8EF3" w14:textId="77777777" w:rsidTr="001C3AF0">
        <w:tc>
          <w:tcPr>
            <w:tcW w:w="4230" w:type="dxa"/>
          </w:tcPr>
          <w:p w14:paraId="007AE544" w14:textId="77777777" w:rsidR="00072B99" w:rsidRDefault="00072B99" w:rsidP="004C6551">
            <w:pPr>
              <w:spacing w:line="340" w:lineRule="exact"/>
              <w:ind w:right="54"/>
              <w:jc w:val="center"/>
              <w:rPr>
                <w:rFonts w:ascii="Arial" w:hAnsi="Arial"/>
                <w:color w:val="000000"/>
                <w:sz w:val="20"/>
                <w:szCs w:val="20"/>
              </w:rPr>
            </w:pPr>
          </w:p>
        </w:tc>
        <w:tc>
          <w:tcPr>
            <w:tcW w:w="2520" w:type="dxa"/>
            <w:gridSpan w:val="2"/>
            <w:hideMark/>
          </w:tcPr>
          <w:p w14:paraId="05BA07D8" w14:textId="24908783" w:rsidR="00072B99" w:rsidRPr="00396881" w:rsidRDefault="00072B99" w:rsidP="004C6551">
            <w:pPr>
              <w:pBdr>
                <w:bottom w:val="single" w:sz="4" w:space="1" w:color="auto"/>
              </w:pBdr>
              <w:spacing w:line="340" w:lineRule="exact"/>
              <w:ind w:right="36"/>
              <w:jc w:val="center"/>
              <w:rPr>
                <w:rFonts w:ascii="Arial" w:hAnsi="Arial"/>
                <w:color w:val="000000"/>
                <w:sz w:val="20"/>
                <w:szCs w:val="20"/>
              </w:rPr>
            </w:pPr>
            <w:r w:rsidRPr="00396881">
              <w:rPr>
                <w:rFonts w:ascii="Arial" w:hAnsi="Arial"/>
                <w:color w:val="000000"/>
                <w:sz w:val="20"/>
                <w:szCs w:val="20"/>
              </w:rPr>
              <w:t xml:space="preserve">Consolidated </w:t>
            </w:r>
            <w:r w:rsidR="00514E7C" w:rsidRPr="00396881">
              <w:rPr>
                <w:rFonts w:ascii="Arial" w:hAnsi="Arial"/>
                <w:color w:val="000000"/>
                <w:sz w:val="20"/>
                <w:szCs w:val="20"/>
              </w:rPr>
              <w:t xml:space="preserve">                 </w:t>
            </w:r>
            <w:r w:rsidRPr="00396881">
              <w:rPr>
                <w:rFonts w:ascii="Arial" w:hAnsi="Arial"/>
                <w:color w:val="000000"/>
                <w:sz w:val="20"/>
                <w:szCs w:val="20"/>
              </w:rPr>
              <w:t>financial statements</w:t>
            </w:r>
          </w:p>
        </w:tc>
        <w:tc>
          <w:tcPr>
            <w:tcW w:w="2520" w:type="dxa"/>
            <w:gridSpan w:val="2"/>
            <w:hideMark/>
          </w:tcPr>
          <w:p w14:paraId="4CCBAE67" w14:textId="34E6A050" w:rsidR="00072B99" w:rsidRPr="00396881" w:rsidRDefault="00072B99" w:rsidP="004C6551">
            <w:pPr>
              <w:pBdr>
                <w:bottom w:val="single" w:sz="4" w:space="1" w:color="auto"/>
              </w:pBdr>
              <w:spacing w:line="340" w:lineRule="exact"/>
              <w:ind w:right="36"/>
              <w:jc w:val="center"/>
              <w:rPr>
                <w:rFonts w:ascii="Arial" w:hAnsi="Arial"/>
                <w:color w:val="000000"/>
                <w:sz w:val="20"/>
                <w:szCs w:val="20"/>
              </w:rPr>
            </w:pPr>
            <w:r w:rsidRPr="00396881">
              <w:rPr>
                <w:rFonts w:ascii="Arial" w:hAnsi="Arial"/>
                <w:color w:val="000000"/>
                <w:sz w:val="20"/>
                <w:szCs w:val="20"/>
              </w:rPr>
              <w:t xml:space="preserve">Separate </w:t>
            </w:r>
            <w:r w:rsidR="00514E7C" w:rsidRPr="00396881">
              <w:rPr>
                <w:rFonts w:ascii="Arial" w:hAnsi="Arial"/>
                <w:color w:val="000000"/>
                <w:sz w:val="20"/>
                <w:szCs w:val="20"/>
              </w:rPr>
              <w:t xml:space="preserve">                       </w:t>
            </w:r>
            <w:r w:rsidRPr="00396881">
              <w:rPr>
                <w:rFonts w:ascii="Arial" w:hAnsi="Arial"/>
                <w:color w:val="000000"/>
                <w:sz w:val="20"/>
                <w:szCs w:val="20"/>
              </w:rPr>
              <w:t>financial statements</w:t>
            </w:r>
          </w:p>
        </w:tc>
      </w:tr>
      <w:tr w:rsidR="00FF4C5B" w:rsidRPr="00396881" w14:paraId="543715F3" w14:textId="77777777" w:rsidTr="001C3AF0">
        <w:tc>
          <w:tcPr>
            <w:tcW w:w="4230" w:type="dxa"/>
          </w:tcPr>
          <w:p w14:paraId="26EEDF97" w14:textId="77777777" w:rsidR="00FF4C5B" w:rsidRPr="00396881" w:rsidRDefault="00FF4C5B" w:rsidP="00FF4C5B">
            <w:pPr>
              <w:spacing w:line="340" w:lineRule="exact"/>
              <w:ind w:right="54"/>
              <w:jc w:val="center"/>
              <w:rPr>
                <w:rFonts w:ascii="Arial" w:hAnsi="Arial"/>
                <w:color w:val="000000"/>
                <w:sz w:val="20"/>
                <w:szCs w:val="20"/>
              </w:rPr>
            </w:pPr>
          </w:p>
        </w:tc>
        <w:tc>
          <w:tcPr>
            <w:tcW w:w="1260" w:type="dxa"/>
            <w:hideMark/>
          </w:tcPr>
          <w:p w14:paraId="35045921" w14:textId="7DB2E3E3" w:rsidR="00FF4C5B" w:rsidRPr="00396881" w:rsidRDefault="00FF4C5B" w:rsidP="00FF4C5B">
            <w:pPr>
              <w:pBdr>
                <w:bottom w:val="single" w:sz="4" w:space="1" w:color="auto"/>
              </w:pBdr>
              <w:spacing w:line="340" w:lineRule="exact"/>
              <w:ind w:right="-18"/>
              <w:jc w:val="center"/>
              <w:rPr>
                <w:rFonts w:ascii="Arial" w:hAnsi="Arial"/>
                <w:color w:val="000000"/>
                <w:sz w:val="20"/>
                <w:szCs w:val="20"/>
              </w:rPr>
            </w:pPr>
            <w:r w:rsidRPr="00396881">
              <w:rPr>
                <w:rFonts w:ascii="Arial" w:hAnsi="Arial"/>
                <w:color w:val="000000"/>
                <w:sz w:val="20"/>
                <w:szCs w:val="20"/>
              </w:rPr>
              <w:t>202</w:t>
            </w:r>
            <w:r>
              <w:rPr>
                <w:rFonts w:ascii="Arial" w:hAnsi="Arial"/>
                <w:color w:val="000000"/>
                <w:sz w:val="20"/>
                <w:szCs w:val="20"/>
              </w:rPr>
              <w:t>4</w:t>
            </w:r>
          </w:p>
        </w:tc>
        <w:tc>
          <w:tcPr>
            <w:tcW w:w="1260" w:type="dxa"/>
            <w:hideMark/>
          </w:tcPr>
          <w:p w14:paraId="02DC2673" w14:textId="12ADC599" w:rsidR="00FF4C5B" w:rsidRPr="00396881" w:rsidRDefault="00FF4C5B" w:rsidP="00FF4C5B">
            <w:pPr>
              <w:pBdr>
                <w:bottom w:val="single" w:sz="4" w:space="1" w:color="auto"/>
              </w:pBdr>
              <w:spacing w:line="340" w:lineRule="exact"/>
              <w:ind w:right="36"/>
              <w:jc w:val="center"/>
              <w:rPr>
                <w:rFonts w:ascii="Arial" w:hAnsi="Arial"/>
                <w:color w:val="000000"/>
                <w:sz w:val="20"/>
                <w:szCs w:val="20"/>
              </w:rPr>
            </w:pPr>
            <w:r w:rsidRPr="00396881">
              <w:rPr>
                <w:rFonts w:ascii="Arial" w:hAnsi="Arial"/>
                <w:color w:val="000000"/>
                <w:sz w:val="20"/>
                <w:szCs w:val="20"/>
              </w:rPr>
              <w:t>202</w:t>
            </w:r>
            <w:r>
              <w:rPr>
                <w:rFonts w:ascii="Arial" w:hAnsi="Arial"/>
                <w:color w:val="000000"/>
                <w:sz w:val="20"/>
                <w:szCs w:val="20"/>
              </w:rPr>
              <w:t>3</w:t>
            </w:r>
          </w:p>
        </w:tc>
        <w:tc>
          <w:tcPr>
            <w:tcW w:w="1260" w:type="dxa"/>
            <w:hideMark/>
          </w:tcPr>
          <w:p w14:paraId="52BBCCFD" w14:textId="5BAB4FE3" w:rsidR="00FF4C5B" w:rsidRPr="00396881" w:rsidRDefault="00FF4C5B" w:rsidP="00FF4C5B">
            <w:pPr>
              <w:pBdr>
                <w:bottom w:val="single" w:sz="4" w:space="1" w:color="auto"/>
              </w:pBdr>
              <w:spacing w:line="340" w:lineRule="exact"/>
              <w:ind w:right="-18"/>
              <w:jc w:val="center"/>
              <w:rPr>
                <w:rFonts w:ascii="Arial" w:hAnsi="Arial"/>
                <w:color w:val="000000"/>
                <w:sz w:val="20"/>
                <w:szCs w:val="20"/>
              </w:rPr>
            </w:pPr>
            <w:r w:rsidRPr="00396881">
              <w:rPr>
                <w:rFonts w:ascii="Arial" w:hAnsi="Arial"/>
                <w:color w:val="000000"/>
                <w:sz w:val="20"/>
                <w:szCs w:val="20"/>
              </w:rPr>
              <w:t>202</w:t>
            </w:r>
            <w:r>
              <w:rPr>
                <w:rFonts w:ascii="Arial" w:hAnsi="Arial"/>
                <w:color w:val="000000"/>
                <w:sz w:val="20"/>
                <w:szCs w:val="20"/>
              </w:rPr>
              <w:t>4</w:t>
            </w:r>
          </w:p>
        </w:tc>
        <w:tc>
          <w:tcPr>
            <w:tcW w:w="1260" w:type="dxa"/>
            <w:hideMark/>
          </w:tcPr>
          <w:p w14:paraId="09B3DD22" w14:textId="532697AC" w:rsidR="00FF4C5B" w:rsidRPr="00396881" w:rsidRDefault="00FF4C5B" w:rsidP="00FF4C5B">
            <w:pPr>
              <w:pBdr>
                <w:bottom w:val="single" w:sz="4" w:space="1" w:color="auto"/>
              </w:pBdr>
              <w:spacing w:line="340" w:lineRule="exact"/>
              <w:ind w:right="36"/>
              <w:jc w:val="center"/>
              <w:rPr>
                <w:rFonts w:ascii="Arial" w:hAnsi="Arial"/>
                <w:color w:val="000000"/>
                <w:sz w:val="20"/>
                <w:szCs w:val="20"/>
              </w:rPr>
            </w:pPr>
            <w:r w:rsidRPr="00396881">
              <w:rPr>
                <w:rFonts w:ascii="Arial" w:hAnsi="Arial"/>
                <w:color w:val="000000"/>
                <w:sz w:val="20"/>
                <w:szCs w:val="20"/>
              </w:rPr>
              <w:t>202</w:t>
            </w:r>
            <w:r>
              <w:rPr>
                <w:rFonts w:ascii="Arial" w:hAnsi="Arial"/>
                <w:color w:val="000000"/>
                <w:sz w:val="20"/>
                <w:szCs w:val="20"/>
              </w:rPr>
              <w:t>3</w:t>
            </w:r>
          </w:p>
        </w:tc>
      </w:tr>
      <w:tr w:rsidR="003C53D6" w:rsidRPr="00396881" w14:paraId="1E7B9345" w14:textId="77777777" w:rsidTr="001C3AF0">
        <w:tc>
          <w:tcPr>
            <w:tcW w:w="4230" w:type="dxa"/>
            <w:hideMark/>
          </w:tcPr>
          <w:p w14:paraId="6051F8BF" w14:textId="77777777" w:rsidR="003C53D6" w:rsidRPr="00396881" w:rsidRDefault="003C53D6" w:rsidP="003C53D6">
            <w:pPr>
              <w:tabs>
                <w:tab w:val="left" w:pos="450"/>
              </w:tabs>
              <w:spacing w:line="340" w:lineRule="exact"/>
              <w:ind w:right="-173"/>
              <w:jc w:val="thaiDistribute"/>
              <w:rPr>
                <w:rFonts w:ascii="Arial" w:hAnsi="Arial"/>
                <w:sz w:val="20"/>
                <w:szCs w:val="20"/>
              </w:rPr>
            </w:pPr>
            <w:r w:rsidRPr="00396881">
              <w:rPr>
                <w:rFonts w:ascii="Arial" w:hAnsi="Arial"/>
                <w:sz w:val="20"/>
                <w:szCs w:val="20"/>
              </w:rPr>
              <w:t>Cash</w:t>
            </w:r>
          </w:p>
        </w:tc>
        <w:tc>
          <w:tcPr>
            <w:tcW w:w="1260" w:type="dxa"/>
          </w:tcPr>
          <w:p w14:paraId="43C09FB0" w14:textId="7C12ED7C" w:rsidR="003C53D6" w:rsidRPr="003C53D6" w:rsidRDefault="003C53D6" w:rsidP="003C53D6">
            <w:pPr>
              <w:tabs>
                <w:tab w:val="decimal" w:pos="702"/>
              </w:tabs>
              <w:spacing w:line="340" w:lineRule="exact"/>
              <w:ind w:right="-14"/>
              <w:jc w:val="both"/>
              <w:rPr>
                <w:rFonts w:ascii="Arial" w:hAnsi="Arial" w:cs="Arial"/>
                <w:sz w:val="20"/>
                <w:szCs w:val="20"/>
                <w:cs/>
              </w:rPr>
            </w:pPr>
            <w:r w:rsidRPr="003C53D6">
              <w:rPr>
                <w:rFonts w:ascii="Arial" w:hAnsi="Arial" w:cs="Arial"/>
                <w:sz w:val="20"/>
                <w:szCs w:val="20"/>
              </w:rPr>
              <w:t>5.22</w:t>
            </w:r>
          </w:p>
        </w:tc>
        <w:tc>
          <w:tcPr>
            <w:tcW w:w="1260" w:type="dxa"/>
            <w:hideMark/>
          </w:tcPr>
          <w:p w14:paraId="4FBAF6C8" w14:textId="5B7FEAA2" w:rsidR="003C53D6" w:rsidRPr="00396881" w:rsidRDefault="003C53D6" w:rsidP="003C53D6">
            <w:pPr>
              <w:tabs>
                <w:tab w:val="decimal" w:pos="702"/>
              </w:tabs>
              <w:spacing w:line="340" w:lineRule="exact"/>
              <w:ind w:right="-14"/>
              <w:jc w:val="both"/>
              <w:rPr>
                <w:rFonts w:ascii="Arial" w:hAnsi="Arial" w:cs="Arial"/>
                <w:sz w:val="20"/>
                <w:szCs w:val="20"/>
              </w:rPr>
            </w:pPr>
            <w:r w:rsidRPr="003C53D6">
              <w:rPr>
                <w:rFonts w:ascii="Arial" w:hAnsi="Arial" w:cs="Arial"/>
                <w:sz w:val="20"/>
                <w:szCs w:val="20"/>
              </w:rPr>
              <w:t>6.28</w:t>
            </w:r>
          </w:p>
        </w:tc>
        <w:tc>
          <w:tcPr>
            <w:tcW w:w="1260" w:type="dxa"/>
          </w:tcPr>
          <w:p w14:paraId="529A3A4F" w14:textId="555942E9" w:rsidR="003C53D6" w:rsidRPr="00396881" w:rsidRDefault="003C53D6" w:rsidP="003C53D6">
            <w:pPr>
              <w:tabs>
                <w:tab w:val="decimal" w:pos="702"/>
              </w:tabs>
              <w:spacing w:line="340" w:lineRule="exact"/>
              <w:ind w:right="-14"/>
              <w:jc w:val="both"/>
              <w:rPr>
                <w:rFonts w:ascii="Arial" w:hAnsi="Arial" w:cs="Arial"/>
                <w:sz w:val="20"/>
                <w:szCs w:val="20"/>
              </w:rPr>
            </w:pPr>
            <w:r w:rsidRPr="003C53D6">
              <w:rPr>
                <w:rFonts w:ascii="Arial" w:hAnsi="Arial" w:cs="Arial"/>
                <w:sz w:val="20"/>
                <w:szCs w:val="20"/>
              </w:rPr>
              <w:t>3.32</w:t>
            </w:r>
          </w:p>
        </w:tc>
        <w:tc>
          <w:tcPr>
            <w:tcW w:w="1260" w:type="dxa"/>
            <w:hideMark/>
          </w:tcPr>
          <w:p w14:paraId="01BBD8DF" w14:textId="7DA53A9D" w:rsidR="003C53D6" w:rsidRPr="00396881" w:rsidRDefault="003C53D6" w:rsidP="003C53D6">
            <w:pPr>
              <w:tabs>
                <w:tab w:val="decimal" w:pos="702"/>
              </w:tabs>
              <w:spacing w:line="340" w:lineRule="exact"/>
              <w:ind w:right="-14"/>
              <w:jc w:val="both"/>
              <w:rPr>
                <w:rFonts w:ascii="Arial" w:hAnsi="Arial" w:cs="Arial"/>
                <w:sz w:val="20"/>
                <w:szCs w:val="20"/>
              </w:rPr>
            </w:pPr>
            <w:r>
              <w:rPr>
                <w:rFonts w:ascii="Arial" w:hAnsi="Arial" w:cs="Arial"/>
                <w:sz w:val="20"/>
                <w:szCs w:val="20"/>
              </w:rPr>
              <w:t>4.14</w:t>
            </w:r>
          </w:p>
        </w:tc>
      </w:tr>
      <w:tr w:rsidR="003C53D6" w:rsidRPr="00396881" w14:paraId="21814A18" w14:textId="77777777" w:rsidTr="001C3AF0">
        <w:tc>
          <w:tcPr>
            <w:tcW w:w="4230" w:type="dxa"/>
            <w:hideMark/>
          </w:tcPr>
          <w:p w14:paraId="05CD70A6" w14:textId="77777777" w:rsidR="003C53D6" w:rsidRPr="00396881" w:rsidRDefault="003C53D6" w:rsidP="003C53D6">
            <w:pPr>
              <w:tabs>
                <w:tab w:val="left" w:pos="450"/>
              </w:tabs>
              <w:spacing w:line="340" w:lineRule="exact"/>
              <w:ind w:right="-173"/>
              <w:jc w:val="thaiDistribute"/>
              <w:rPr>
                <w:rFonts w:ascii="Arial" w:hAnsi="Arial"/>
                <w:sz w:val="20"/>
                <w:szCs w:val="20"/>
              </w:rPr>
            </w:pPr>
            <w:r w:rsidRPr="00396881">
              <w:rPr>
                <w:rFonts w:ascii="Arial" w:hAnsi="Arial"/>
                <w:sz w:val="20"/>
                <w:szCs w:val="20"/>
              </w:rPr>
              <w:t>Bank deposits</w:t>
            </w:r>
          </w:p>
        </w:tc>
        <w:tc>
          <w:tcPr>
            <w:tcW w:w="1260" w:type="dxa"/>
          </w:tcPr>
          <w:p w14:paraId="35674BB9" w14:textId="3D951214" w:rsidR="003C53D6" w:rsidRPr="00396881" w:rsidRDefault="006B3B01" w:rsidP="003C53D6">
            <w:pPr>
              <w:pBdr>
                <w:bottom w:val="single" w:sz="4" w:space="1" w:color="auto"/>
              </w:pBdr>
              <w:tabs>
                <w:tab w:val="decimal" w:pos="702"/>
              </w:tabs>
              <w:spacing w:line="340" w:lineRule="exact"/>
              <w:ind w:right="-14"/>
              <w:jc w:val="both"/>
              <w:rPr>
                <w:rFonts w:ascii="Arial" w:hAnsi="Arial" w:cs="Arial"/>
                <w:sz w:val="20"/>
                <w:szCs w:val="20"/>
              </w:rPr>
            </w:pPr>
            <w:r>
              <w:rPr>
                <w:rFonts w:ascii="Arial" w:hAnsi="Arial" w:cs="Arial"/>
                <w:sz w:val="20"/>
                <w:szCs w:val="20"/>
              </w:rPr>
              <w:t>4,907.96</w:t>
            </w:r>
          </w:p>
        </w:tc>
        <w:tc>
          <w:tcPr>
            <w:tcW w:w="1260" w:type="dxa"/>
            <w:hideMark/>
          </w:tcPr>
          <w:p w14:paraId="56D0D39E" w14:textId="1216E840" w:rsidR="003C53D6" w:rsidRPr="00396881" w:rsidRDefault="003C53D6" w:rsidP="003C53D6">
            <w:pPr>
              <w:pBdr>
                <w:bottom w:val="single" w:sz="4" w:space="1" w:color="auto"/>
              </w:pBdr>
              <w:tabs>
                <w:tab w:val="decimal" w:pos="702"/>
              </w:tabs>
              <w:spacing w:line="340" w:lineRule="exact"/>
              <w:ind w:right="-14"/>
              <w:jc w:val="both"/>
              <w:rPr>
                <w:rFonts w:ascii="Arial" w:hAnsi="Arial" w:cs="Arial"/>
                <w:sz w:val="20"/>
                <w:szCs w:val="20"/>
              </w:rPr>
            </w:pPr>
            <w:r w:rsidRPr="003C53D6">
              <w:rPr>
                <w:rFonts w:ascii="Arial" w:hAnsi="Arial" w:cs="Arial"/>
                <w:sz w:val="20"/>
                <w:szCs w:val="20"/>
              </w:rPr>
              <w:t>2,803.89</w:t>
            </w:r>
          </w:p>
        </w:tc>
        <w:tc>
          <w:tcPr>
            <w:tcW w:w="1260" w:type="dxa"/>
          </w:tcPr>
          <w:p w14:paraId="24534551" w14:textId="13D898DF" w:rsidR="003C53D6" w:rsidRPr="00396881" w:rsidRDefault="003C53D6" w:rsidP="003C53D6">
            <w:pPr>
              <w:pBdr>
                <w:bottom w:val="single" w:sz="4" w:space="1" w:color="auto"/>
              </w:pBdr>
              <w:tabs>
                <w:tab w:val="decimal" w:pos="702"/>
              </w:tabs>
              <w:spacing w:line="340" w:lineRule="exact"/>
              <w:ind w:right="-14"/>
              <w:jc w:val="both"/>
              <w:rPr>
                <w:rFonts w:ascii="Arial" w:hAnsi="Arial" w:cs="Arial"/>
                <w:sz w:val="20"/>
                <w:szCs w:val="20"/>
              </w:rPr>
            </w:pPr>
            <w:r w:rsidRPr="003C53D6">
              <w:rPr>
                <w:rFonts w:ascii="Arial" w:hAnsi="Arial" w:cs="Arial"/>
                <w:sz w:val="20"/>
                <w:szCs w:val="20"/>
              </w:rPr>
              <w:t>698.31</w:t>
            </w:r>
          </w:p>
        </w:tc>
        <w:tc>
          <w:tcPr>
            <w:tcW w:w="1260" w:type="dxa"/>
            <w:hideMark/>
          </w:tcPr>
          <w:p w14:paraId="29970400" w14:textId="4D8F7849" w:rsidR="003C53D6" w:rsidRPr="00396881" w:rsidRDefault="003C53D6" w:rsidP="003C53D6">
            <w:pPr>
              <w:pBdr>
                <w:bottom w:val="single" w:sz="4" w:space="1" w:color="auto"/>
              </w:pBdr>
              <w:tabs>
                <w:tab w:val="decimal" w:pos="702"/>
              </w:tabs>
              <w:spacing w:line="340" w:lineRule="exact"/>
              <w:ind w:right="-14"/>
              <w:jc w:val="both"/>
              <w:rPr>
                <w:rFonts w:ascii="Arial" w:hAnsi="Arial" w:cs="Arial"/>
                <w:sz w:val="20"/>
                <w:szCs w:val="20"/>
              </w:rPr>
            </w:pPr>
            <w:r>
              <w:rPr>
                <w:rFonts w:ascii="Arial" w:hAnsi="Arial" w:cs="Arial"/>
                <w:sz w:val="20"/>
                <w:szCs w:val="20"/>
              </w:rPr>
              <w:t>1,823.54</w:t>
            </w:r>
          </w:p>
        </w:tc>
      </w:tr>
      <w:tr w:rsidR="003C53D6" w14:paraId="3EA41AB9" w14:textId="77777777" w:rsidTr="001C3AF0">
        <w:tc>
          <w:tcPr>
            <w:tcW w:w="4230" w:type="dxa"/>
            <w:hideMark/>
          </w:tcPr>
          <w:p w14:paraId="7804493E" w14:textId="77777777" w:rsidR="003C53D6" w:rsidRPr="00396881" w:rsidRDefault="003C53D6" w:rsidP="003C53D6">
            <w:pPr>
              <w:tabs>
                <w:tab w:val="left" w:pos="450"/>
              </w:tabs>
              <w:spacing w:line="340" w:lineRule="exact"/>
              <w:ind w:right="-173"/>
              <w:jc w:val="thaiDistribute"/>
              <w:rPr>
                <w:rFonts w:ascii="Arial" w:hAnsi="Arial"/>
                <w:sz w:val="20"/>
                <w:szCs w:val="20"/>
              </w:rPr>
            </w:pPr>
            <w:r w:rsidRPr="00396881">
              <w:rPr>
                <w:rFonts w:ascii="Arial" w:hAnsi="Arial"/>
                <w:sz w:val="20"/>
                <w:szCs w:val="20"/>
              </w:rPr>
              <w:t>Total</w:t>
            </w:r>
          </w:p>
        </w:tc>
        <w:tc>
          <w:tcPr>
            <w:tcW w:w="1260" w:type="dxa"/>
          </w:tcPr>
          <w:p w14:paraId="577AB726" w14:textId="581317C1" w:rsidR="003C53D6" w:rsidRPr="00396881" w:rsidRDefault="006B3B01" w:rsidP="003C53D6">
            <w:pPr>
              <w:pBdr>
                <w:bottom w:val="double" w:sz="4" w:space="1" w:color="auto"/>
              </w:pBdr>
              <w:tabs>
                <w:tab w:val="decimal" w:pos="702"/>
              </w:tabs>
              <w:spacing w:line="340" w:lineRule="exact"/>
              <w:ind w:right="-14"/>
              <w:jc w:val="both"/>
              <w:rPr>
                <w:rFonts w:ascii="Arial" w:hAnsi="Arial" w:cs="Arial"/>
                <w:sz w:val="20"/>
                <w:szCs w:val="20"/>
              </w:rPr>
            </w:pPr>
            <w:r>
              <w:rPr>
                <w:rFonts w:ascii="Arial" w:hAnsi="Arial" w:cs="Arial"/>
                <w:sz w:val="20"/>
                <w:szCs w:val="20"/>
              </w:rPr>
              <w:t>4,913.18</w:t>
            </w:r>
          </w:p>
        </w:tc>
        <w:tc>
          <w:tcPr>
            <w:tcW w:w="1260" w:type="dxa"/>
            <w:hideMark/>
          </w:tcPr>
          <w:p w14:paraId="19D10EBD" w14:textId="21C919F0" w:rsidR="003C53D6" w:rsidRPr="00396881" w:rsidRDefault="003C53D6" w:rsidP="003C53D6">
            <w:pPr>
              <w:pBdr>
                <w:bottom w:val="double" w:sz="4" w:space="1" w:color="auto"/>
              </w:pBdr>
              <w:tabs>
                <w:tab w:val="decimal" w:pos="702"/>
              </w:tabs>
              <w:spacing w:line="340" w:lineRule="exact"/>
              <w:ind w:right="-14"/>
              <w:jc w:val="both"/>
              <w:rPr>
                <w:rFonts w:ascii="Arial" w:hAnsi="Arial" w:cs="Arial"/>
                <w:sz w:val="20"/>
                <w:szCs w:val="20"/>
              </w:rPr>
            </w:pPr>
            <w:r w:rsidRPr="003C53D6">
              <w:rPr>
                <w:rFonts w:ascii="Arial" w:hAnsi="Arial" w:cs="Arial"/>
                <w:sz w:val="20"/>
                <w:szCs w:val="20"/>
              </w:rPr>
              <w:t>2,810.17</w:t>
            </w:r>
          </w:p>
        </w:tc>
        <w:tc>
          <w:tcPr>
            <w:tcW w:w="1260" w:type="dxa"/>
          </w:tcPr>
          <w:p w14:paraId="042F2BA6" w14:textId="3AF4CAAE" w:rsidR="003C53D6" w:rsidRPr="00396881" w:rsidRDefault="003C53D6" w:rsidP="003C53D6">
            <w:pPr>
              <w:pBdr>
                <w:bottom w:val="double" w:sz="4" w:space="1" w:color="auto"/>
              </w:pBdr>
              <w:tabs>
                <w:tab w:val="decimal" w:pos="702"/>
              </w:tabs>
              <w:spacing w:line="340" w:lineRule="exact"/>
              <w:ind w:right="-14"/>
              <w:jc w:val="both"/>
              <w:rPr>
                <w:rFonts w:ascii="Arial" w:hAnsi="Arial" w:cs="Arial"/>
                <w:sz w:val="20"/>
                <w:szCs w:val="20"/>
              </w:rPr>
            </w:pPr>
            <w:r w:rsidRPr="003C53D6">
              <w:rPr>
                <w:rFonts w:ascii="Arial" w:hAnsi="Arial" w:cs="Arial"/>
                <w:sz w:val="20"/>
                <w:szCs w:val="20"/>
              </w:rPr>
              <w:t>701.63</w:t>
            </w:r>
          </w:p>
        </w:tc>
        <w:tc>
          <w:tcPr>
            <w:tcW w:w="1260" w:type="dxa"/>
            <w:hideMark/>
          </w:tcPr>
          <w:p w14:paraId="20AA419E" w14:textId="524068E1" w:rsidR="003C53D6" w:rsidRPr="008B6F7A" w:rsidRDefault="003C53D6" w:rsidP="003C53D6">
            <w:pPr>
              <w:pBdr>
                <w:bottom w:val="double" w:sz="4" w:space="1" w:color="auto"/>
              </w:pBdr>
              <w:tabs>
                <w:tab w:val="decimal" w:pos="702"/>
              </w:tabs>
              <w:spacing w:line="340" w:lineRule="exact"/>
              <w:ind w:right="-14"/>
              <w:jc w:val="both"/>
              <w:rPr>
                <w:rFonts w:ascii="Arial" w:hAnsi="Arial" w:cs="Arial"/>
                <w:sz w:val="20"/>
                <w:szCs w:val="20"/>
              </w:rPr>
            </w:pPr>
            <w:r>
              <w:rPr>
                <w:rFonts w:ascii="Arial" w:hAnsi="Arial" w:cs="Arial"/>
                <w:sz w:val="20"/>
                <w:szCs w:val="20"/>
              </w:rPr>
              <w:t>1,827.68</w:t>
            </w:r>
          </w:p>
        </w:tc>
      </w:tr>
    </w:tbl>
    <w:p w14:paraId="4FA9B5BC" w14:textId="749470AD" w:rsidR="00072B99" w:rsidRDefault="00072B99" w:rsidP="0077057B">
      <w:pPr>
        <w:spacing w:before="120" w:after="80" w:line="380" w:lineRule="exact"/>
        <w:ind w:left="547" w:right="-43" w:hanging="547"/>
        <w:jc w:val="both"/>
        <w:rPr>
          <w:rFonts w:ascii="Arial" w:hAnsi="Arial"/>
          <w:sz w:val="22"/>
          <w:szCs w:val="22"/>
        </w:rPr>
      </w:pPr>
      <w:r>
        <w:rPr>
          <w:rFonts w:ascii="Arial" w:hAnsi="Arial"/>
          <w:sz w:val="22"/>
          <w:szCs w:val="22"/>
        </w:rPr>
        <w:tab/>
        <w:t xml:space="preserve">As </w:t>
      </w:r>
      <w:proofErr w:type="gramStart"/>
      <w:r>
        <w:rPr>
          <w:rFonts w:ascii="Arial" w:hAnsi="Arial"/>
          <w:sz w:val="22"/>
          <w:szCs w:val="22"/>
        </w:rPr>
        <w:t>at</w:t>
      </w:r>
      <w:proofErr w:type="gramEnd"/>
      <w:r>
        <w:rPr>
          <w:rFonts w:ascii="Arial" w:hAnsi="Arial"/>
          <w:sz w:val="22"/>
          <w:szCs w:val="22"/>
        </w:rPr>
        <w:t xml:space="preserve"> 31 December 202</w:t>
      </w:r>
      <w:r w:rsidR="00580D4D">
        <w:rPr>
          <w:rFonts w:ascii="Arial" w:hAnsi="Arial"/>
          <w:sz w:val="22"/>
          <w:szCs w:val="22"/>
        </w:rPr>
        <w:t>4</w:t>
      </w:r>
      <w:r>
        <w:rPr>
          <w:rFonts w:ascii="Arial" w:hAnsi="Arial"/>
          <w:sz w:val="22"/>
          <w:szCs w:val="22"/>
        </w:rPr>
        <w:t>, bank deposits</w:t>
      </w:r>
      <w:r w:rsidR="004340D8">
        <w:rPr>
          <w:rFonts w:ascii="Arial" w:hAnsi="Arial"/>
          <w:sz w:val="22"/>
          <w:szCs w:val="22"/>
        </w:rPr>
        <w:t xml:space="preserve"> </w:t>
      </w:r>
      <w:r>
        <w:rPr>
          <w:rFonts w:ascii="Arial" w:hAnsi="Arial"/>
          <w:sz w:val="22"/>
          <w:szCs w:val="22"/>
        </w:rPr>
        <w:t>in saving accounts carried interests between</w:t>
      </w:r>
      <w:r w:rsidR="00E03460">
        <w:rPr>
          <w:rFonts w:ascii="Arial" w:hAnsi="Arial"/>
          <w:sz w:val="22"/>
          <w:szCs w:val="22"/>
        </w:rPr>
        <w:t xml:space="preserve">               </w:t>
      </w:r>
      <w:r>
        <w:rPr>
          <w:rFonts w:ascii="Arial" w:hAnsi="Arial"/>
          <w:sz w:val="22"/>
          <w:szCs w:val="22"/>
        </w:rPr>
        <w:t xml:space="preserve"> </w:t>
      </w:r>
      <w:r w:rsidR="003C53D6">
        <w:rPr>
          <w:rFonts w:ascii="Arial" w:hAnsi="Arial"/>
          <w:sz w:val="22"/>
          <w:szCs w:val="22"/>
        </w:rPr>
        <w:t xml:space="preserve">0.15% to </w:t>
      </w:r>
      <w:r w:rsidR="00580D4D">
        <w:rPr>
          <w:rFonts w:ascii="Arial" w:hAnsi="Arial"/>
          <w:sz w:val="22"/>
          <w:szCs w:val="22"/>
        </w:rPr>
        <w:t>3.97</w:t>
      </w:r>
      <w:r w:rsidR="003C53D6">
        <w:rPr>
          <w:rFonts w:ascii="Arial" w:hAnsi="Arial"/>
          <w:sz w:val="22"/>
          <w:szCs w:val="22"/>
        </w:rPr>
        <w:t>%</w:t>
      </w:r>
      <w:r w:rsidR="00514E7C">
        <w:rPr>
          <w:rFonts w:ascii="Arial" w:hAnsi="Arial"/>
          <w:sz w:val="22"/>
          <w:szCs w:val="22"/>
        </w:rPr>
        <w:t xml:space="preserve"> </w:t>
      </w:r>
      <w:r>
        <w:rPr>
          <w:rFonts w:ascii="Arial" w:hAnsi="Arial"/>
          <w:sz w:val="22"/>
          <w:szCs w:val="22"/>
        </w:rPr>
        <w:t>per annum (20</w:t>
      </w:r>
      <w:r w:rsidR="00055045">
        <w:rPr>
          <w:rFonts w:ascii="Arial" w:hAnsi="Arial"/>
          <w:sz w:val="22"/>
          <w:szCs w:val="22"/>
        </w:rPr>
        <w:t>2</w:t>
      </w:r>
      <w:r w:rsidR="00F05D61">
        <w:rPr>
          <w:rFonts w:ascii="Arial" w:hAnsi="Arial"/>
          <w:sz w:val="22"/>
          <w:szCs w:val="22"/>
        </w:rPr>
        <w:t>3</w:t>
      </w:r>
      <w:r>
        <w:rPr>
          <w:rFonts w:ascii="Arial" w:hAnsi="Arial"/>
          <w:sz w:val="22"/>
          <w:szCs w:val="22"/>
        </w:rPr>
        <w:t xml:space="preserve">: </w:t>
      </w:r>
      <w:r w:rsidR="00F05D61">
        <w:rPr>
          <w:rFonts w:ascii="Arial" w:hAnsi="Arial"/>
          <w:sz w:val="22"/>
          <w:szCs w:val="22"/>
        </w:rPr>
        <w:t>0.15% - 0.70</w:t>
      </w:r>
      <w:r w:rsidR="00514E7C">
        <w:rPr>
          <w:rFonts w:ascii="Arial" w:hAnsi="Arial"/>
          <w:sz w:val="22"/>
          <w:szCs w:val="22"/>
        </w:rPr>
        <w:t xml:space="preserve">% </w:t>
      </w:r>
      <w:r>
        <w:rPr>
          <w:rFonts w:ascii="Arial" w:hAnsi="Arial"/>
          <w:sz w:val="22"/>
          <w:szCs w:val="22"/>
        </w:rPr>
        <w:t>per annum).</w:t>
      </w:r>
      <w:bookmarkEnd w:id="4"/>
    </w:p>
    <w:p w14:paraId="0DA125DA" w14:textId="4E21562F" w:rsidR="00573474" w:rsidRPr="00573474" w:rsidRDefault="00573474" w:rsidP="0077057B">
      <w:pPr>
        <w:spacing w:before="120" w:after="80" w:line="380" w:lineRule="exact"/>
        <w:ind w:left="547" w:right="-43" w:hanging="547"/>
        <w:jc w:val="both"/>
        <w:rPr>
          <w:rFonts w:ascii="Arial" w:hAnsi="Arial"/>
          <w:b/>
          <w:bCs/>
          <w:sz w:val="22"/>
          <w:szCs w:val="22"/>
        </w:rPr>
      </w:pPr>
      <w:r w:rsidRPr="00573474">
        <w:rPr>
          <w:rFonts w:ascii="Arial" w:hAnsi="Arial"/>
          <w:b/>
          <w:bCs/>
          <w:sz w:val="22"/>
          <w:szCs w:val="22"/>
        </w:rPr>
        <w:t>7.2</w:t>
      </w:r>
      <w:r w:rsidRPr="00573474">
        <w:rPr>
          <w:rFonts w:ascii="Arial" w:hAnsi="Arial"/>
          <w:b/>
          <w:bCs/>
          <w:sz w:val="22"/>
          <w:szCs w:val="22"/>
        </w:rPr>
        <w:tab/>
        <w:t>Restricted bank deposits</w:t>
      </w:r>
    </w:p>
    <w:p w14:paraId="4A75A0C7" w14:textId="47661EA6" w:rsidR="00573474" w:rsidRPr="004C6551" w:rsidRDefault="00573474" w:rsidP="004C6551">
      <w:pPr>
        <w:spacing w:before="120" w:after="120" w:line="380" w:lineRule="exact"/>
        <w:ind w:left="547" w:right="-43" w:hanging="547"/>
        <w:jc w:val="both"/>
        <w:rPr>
          <w:rFonts w:ascii="Arial" w:hAnsi="Arial"/>
          <w:sz w:val="22"/>
          <w:szCs w:val="22"/>
        </w:rPr>
      </w:pPr>
      <w:r>
        <w:rPr>
          <w:rFonts w:ascii="Arial" w:hAnsi="Arial"/>
          <w:sz w:val="22"/>
          <w:szCs w:val="22"/>
        </w:rPr>
        <w:tab/>
      </w:r>
      <w:r w:rsidR="004C6551" w:rsidRPr="004C6551">
        <w:rPr>
          <w:rFonts w:ascii="Arial" w:hAnsi="Arial"/>
          <w:sz w:val="22"/>
          <w:szCs w:val="22"/>
        </w:rPr>
        <w:t xml:space="preserve">The balance as at 31 December </w:t>
      </w:r>
      <w:r w:rsidR="00BC690E">
        <w:rPr>
          <w:rFonts w:ascii="Arial" w:hAnsi="Arial"/>
          <w:sz w:val="22"/>
          <w:szCs w:val="22"/>
        </w:rPr>
        <w:t xml:space="preserve">2024 </w:t>
      </w:r>
      <w:r w:rsidR="004C6551" w:rsidRPr="004C6551">
        <w:rPr>
          <w:rFonts w:ascii="Arial" w:hAnsi="Arial"/>
          <w:sz w:val="22"/>
          <w:szCs w:val="22"/>
        </w:rPr>
        <w:t>represents deposits of the Group that pledged with the banks for the purpose of supporting education through donations to the Equitable Education Fund, and pledged with the banks to secure credit facilities</w:t>
      </w:r>
      <w:r w:rsidR="00580D4D">
        <w:rPr>
          <w:rFonts w:ascii="Arial" w:hAnsi="Arial"/>
          <w:sz w:val="22"/>
          <w:szCs w:val="22"/>
        </w:rPr>
        <w:t xml:space="preserve"> (2023: represents deposits of the Group that pledged with the banks for the purpose of supporting education through donations to the Equitable Education Fund, pledge with the bank for Guaranteeing a noted for purchasing and pledge with the bank to secure credit facilities</w:t>
      </w:r>
      <w:r w:rsidR="00EE734B">
        <w:rPr>
          <w:rFonts w:ascii="Arial" w:hAnsi="Arial"/>
          <w:sz w:val="22"/>
          <w:szCs w:val="22"/>
        </w:rPr>
        <w:t>)</w:t>
      </w:r>
      <w:r w:rsidR="00BC690E">
        <w:rPr>
          <w:rFonts w:ascii="Arial" w:hAnsi="Arial"/>
          <w:sz w:val="22"/>
          <w:szCs w:val="22"/>
        </w:rPr>
        <w:t>.</w:t>
      </w:r>
    </w:p>
    <w:p w14:paraId="084F51F6" w14:textId="77777777" w:rsidR="00501557" w:rsidRDefault="00501557">
      <w:pPr>
        <w:overflowPunct/>
        <w:autoSpaceDE/>
        <w:autoSpaceDN/>
        <w:adjustRightInd/>
        <w:rPr>
          <w:rFonts w:ascii="Arial" w:hAnsi="Arial" w:cs="Arial"/>
          <w:b/>
          <w:bCs/>
          <w:sz w:val="22"/>
          <w:szCs w:val="22"/>
        </w:rPr>
      </w:pPr>
      <w:r>
        <w:rPr>
          <w:rFonts w:ascii="Arial" w:hAnsi="Arial" w:cs="Arial"/>
          <w:b/>
          <w:bCs/>
          <w:sz w:val="22"/>
          <w:szCs w:val="22"/>
        </w:rPr>
        <w:br w:type="page"/>
      </w:r>
    </w:p>
    <w:p w14:paraId="797AB131" w14:textId="5EA47845" w:rsidR="00DA2CA1" w:rsidRPr="00023DF0" w:rsidRDefault="00120DD2" w:rsidP="00D82199">
      <w:pPr>
        <w:tabs>
          <w:tab w:val="left" w:pos="90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8</w:t>
      </w:r>
      <w:r w:rsidR="00444212" w:rsidRPr="00023DF0">
        <w:rPr>
          <w:rFonts w:ascii="Arial" w:hAnsi="Arial" w:cs="Arial"/>
          <w:b/>
          <w:bCs/>
          <w:sz w:val="22"/>
          <w:szCs w:val="22"/>
        </w:rPr>
        <w:t>.</w:t>
      </w:r>
      <w:r w:rsidR="00444212" w:rsidRPr="00023DF0">
        <w:rPr>
          <w:rFonts w:ascii="Arial" w:hAnsi="Arial" w:cs="Arial"/>
          <w:b/>
          <w:bCs/>
          <w:sz w:val="22"/>
          <w:szCs w:val="22"/>
        </w:rPr>
        <w:tab/>
      </w:r>
      <w:r w:rsidR="00EE7748" w:rsidRPr="00023DF0">
        <w:rPr>
          <w:rFonts w:ascii="Arial" w:hAnsi="Arial" w:cs="Arial"/>
          <w:b/>
          <w:bCs/>
          <w:sz w:val="22"/>
          <w:szCs w:val="22"/>
        </w:rPr>
        <w:t xml:space="preserve">Trade </w:t>
      </w:r>
      <w:r w:rsidR="00701501">
        <w:rPr>
          <w:rFonts w:ascii="Arial" w:hAnsi="Arial" w:cs="Arial"/>
          <w:b/>
          <w:bCs/>
          <w:sz w:val="22"/>
          <w:szCs w:val="22"/>
        </w:rPr>
        <w:t>and other</w:t>
      </w:r>
      <w:r w:rsidR="00EE7748" w:rsidRPr="00023DF0">
        <w:rPr>
          <w:rFonts w:ascii="Arial" w:hAnsi="Arial" w:cs="Arial"/>
          <w:b/>
          <w:bCs/>
          <w:sz w:val="22"/>
          <w:szCs w:val="22"/>
        </w:rPr>
        <w:t xml:space="preserve"> receivable</w:t>
      </w:r>
      <w:r w:rsidR="00701501">
        <w:rPr>
          <w:rFonts w:ascii="Arial" w:hAnsi="Arial" w:cs="Arial"/>
          <w:b/>
          <w:bCs/>
          <w:sz w:val="22"/>
          <w:szCs w:val="22"/>
        </w:rPr>
        <w:t>s</w:t>
      </w:r>
      <w:r w:rsidR="001864FD">
        <w:rPr>
          <w:rFonts w:ascii="Arial" w:hAnsi="Arial" w:cs="Arial"/>
          <w:b/>
          <w:bCs/>
          <w:sz w:val="22"/>
          <w:szCs w:val="22"/>
        </w:rPr>
        <w:t xml:space="preserve"> </w:t>
      </w:r>
    </w:p>
    <w:p w14:paraId="72EC9F61" w14:textId="0464B46B" w:rsidR="00DA2CA1" w:rsidRDefault="00DA2CA1" w:rsidP="0077057B">
      <w:pPr>
        <w:tabs>
          <w:tab w:val="left" w:pos="900"/>
        </w:tabs>
        <w:spacing w:before="120" w:after="120" w:line="380" w:lineRule="exact"/>
        <w:ind w:left="540" w:hanging="540"/>
        <w:jc w:val="both"/>
        <w:rPr>
          <w:rFonts w:ascii="Arial" w:hAnsi="Arial" w:cs="Arial"/>
          <w:sz w:val="22"/>
          <w:szCs w:val="22"/>
        </w:rPr>
      </w:pPr>
      <w:r w:rsidRPr="00E40658">
        <w:rPr>
          <w:rFonts w:ascii="Arial" w:hAnsi="Arial" w:cs="Arial"/>
          <w:sz w:val="22"/>
          <w:szCs w:val="22"/>
        </w:rPr>
        <w:tab/>
      </w:r>
      <w:r w:rsidR="00EE7748">
        <w:rPr>
          <w:rFonts w:ascii="Arial" w:hAnsi="Arial" w:cs="Arial"/>
          <w:sz w:val="22"/>
          <w:szCs w:val="22"/>
        </w:rPr>
        <w:t xml:space="preserve">Trade </w:t>
      </w:r>
      <w:r w:rsidR="00701501">
        <w:rPr>
          <w:rFonts w:ascii="Arial" w:hAnsi="Arial" w:cs="Arial"/>
          <w:sz w:val="22"/>
          <w:szCs w:val="22"/>
        </w:rPr>
        <w:t>and other receivables</w:t>
      </w:r>
      <w:r w:rsidR="001864FD">
        <w:rPr>
          <w:rFonts w:ascii="Arial" w:hAnsi="Arial" w:cs="Arial"/>
          <w:sz w:val="22"/>
          <w:szCs w:val="22"/>
        </w:rPr>
        <w:t xml:space="preserve"> </w:t>
      </w:r>
      <w:r w:rsidRPr="00E40658">
        <w:rPr>
          <w:rFonts w:ascii="Arial" w:hAnsi="Arial" w:cs="Arial"/>
          <w:sz w:val="22"/>
          <w:szCs w:val="22"/>
        </w:rPr>
        <w:t xml:space="preserve">as </w:t>
      </w:r>
      <w:proofErr w:type="gramStart"/>
      <w:r w:rsidRPr="00E40658">
        <w:rPr>
          <w:rFonts w:ascii="Arial" w:hAnsi="Arial" w:cs="Arial"/>
          <w:sz w:val="22"/>
          <w:szCs w:val="22"/>
        </w:rPr>
        <w:t>at</w:t>
      </w:r>
      <w:proofErr w:type="gramEnd"/>
      <w:r w:rsidR="00072B99">
        <w:rPr>
          <w:rFonts w:ascii="Arial" w:hAnsi="Arial" w:cs="Arial"/>
          <w:sz w:val="22"/>
          <w:szCs w:val="22"/>
        </w:rPr>
        <w:t xml:space="preserve"> </w:t>
      </w:r>
      <w:r w:rsidR="00072B99">
        <w:rPr>
          <w:rFonts w:ascii="Arial" w:hAnsi="Arial"/>
          <w:sz w:val="22"/>
          <w:szCs w:val="22"/>
        </w:rPr>
        <w:t>31 December</w:t>
      </w:r>
      <w:r w:rsidR="006E631F">
        <w:rPr>
          <w:rFonts w:ascii="Arial" w:hAnsi="Arial"/>
          <w:sz w:val="22"/>
          <w:szCs w:val="22"/>
        </w:rPr>
        <w:t xml:space="preserve"> </w:t>
      </w:r>
      <w:r w:rsidR="00390A06">
        <w:rPr>
          <w:rFonts w:ascii="Arial" w:hAnsi="Arial" w:cs="Arial"/>
          <w:sz w:val="22"/>
          <w:szCs w:val="22"/>
        </w:rPr>
        <w:t>202</w:t>
      </w:r>
      <w:r w:rsidR="00F05D61">
        <w:rPr>
          <w:rFonts w:ascii="Arial" w:hAnsi="Arial" w:cs="Arial"/>
          <w:sz w:val="22"/>
          <w:szCs w:val="22"/>
        </w:rPr>
        <w:t>4</w:t>
      </w:r>
      <w:r w:rsidR="006F540C">
        <w:rPr>
          <w:rFonts w:ascii="Arial" w:hAnsi="Arial" w:cs="Arial"/>
          <w:sz w:val="22"/>
          <w:szCs w:val="22"/>
        </w:rPr>
        <w:t xml:space="preserve"> </w:t>
      </w:r>
      <w:r w:rsidRPr="00E40658">
        <w:rPr>
          <w:rFonts w:ascii="Arial" w:hAnsi="Arial" w:cs="Arial"/>
          <w:sz w:val="22"/>
          <w:szCs w:val="22"/>
        </w:rPr>
        <w:t>and</w:t>
      </w:r>
      <w:r w:rsidR="00757D1B">
        <w:rPr>
          <w:rFonts w:ascii="Arial" w:hAnsi="Arial" w:cstheme="minorBidi" w:hint="cs"/>
          <w:sz w:val="22"/>
          <w:szCs w:val="22"/>
          <w:cs/>
        </w:rPr>
        <w:t xml:space="preserve"> </w:t>
      </w:r>
      <w:r w:rsidR="008D4F07">
        <w:rPr>
          <w:rFonts w:ascii="Arial" w:hAnsi="Arial" w:cs="Arial"/>
          <w:sz w:val="22"/>
          <w:szCs w:val="22"/>
        </w:rPr>
        <w:t>20</w:t>
      </w:r>
      <w:r w:rsidR="00055045">
        <w:rPr>
          <w:rFonts w:ascii="Arial" w:hAnsi="Arial" w:cs="Arial"/>
          <w:sz w:val="22"/>
          <w:szCs w:val="22"/>
        </w:rPr>
        <w:t>2</w:t>
      </w:r>
      <w:r w:rsidR="00F05D61">
        <w:rPr>
          <w:rFonts w:ascii="Arial" w:hAnsi="Arial" w:cs="Arial"/>
          <w:sz w:val="22"/>
          <w:szCs w:val="22"/>
        </w:rPr>
        <w:t>3</w:t>
      </w:r>
      <w:r w:rsidRPr="00E40658">
        <w:rPr>
          <w:rFonts w:ascii="Arial" w:hAnsi="Arial" w:cs="Arial"/>
          <w:sz w:val="22"/>
          <w:szCs w:val="22"/>
        </w:rPr>
        <w:t xml:space="preserve"> </w:t>
      </w:r>
      <w:r w:rsidR="00386A42">
        <w:rPr>
          <w:rFonts w:ascii="Arial" w:hAnsi="Arial" w:cs="Arial"/>
          <w:sz w:val="22"/>
          <w:szCs w:val="22"/>
        </w:rPr>
        <w:t xml:space="preserve">are </w:t>
      </w:r>
      <w:r w:rsidR="003F639E" w:rsidRPr="00E40658">
        <w:rPr>
          <w:rFonts w:ascii="Arial" w:hAnsi="Arial" w:cs="Arial"/>
          <w:sz w:val="22"/>
          <w:szCs w:val="22"/>
        </w:rPr>
        <w:t xml:space="preserve">presented as follows: </w:t>
      </w:r>
      <w:r w:rsidR="00444212">
        <w:rPr>
          <w:rFonts w:ascii="Arial" w:hAnsi="Arial" w:cs="Arial"/>
          <w:sz w:val="22"/>
          <w:szCs w:val="22"/>
        </w:rPr>
        <w:t xml:space="preserve"> </w:t>
      </w:r>
    </w:p>
    <w:tbl>
      <w:tblPr>
        <w:tblW w:w="9451" w:type="dxa"/>
        <w:tblInd w:w="450" w:type="dxa"/>
        <w:tblLayout w:type="fixed"/>
        <w:tblLook w:val="0000" w:firstRow="0" w:lastRow="0" w:firstColumn="0" w:lastColumn="0" w:noHBand="0" w:noVBand="0"/>
      </w:tblPr>
      <w:tblGrid>
        <w:gridCol w:w="4050"/>
        <w:gridCol w:w="1350"/>
        <w:gridCol w:w="1350"/>
        <w:gridCol w:w="1350"/>
        <w:gridCol w:w="1351"/>
      </w:tblGrid>
      <w:tr w:rsidR="002A0454" w:rsidRPr="00B15078" w14:paraId="5FB49C99" w14:textId="77777777" w:rsidTr="00964A3E">
        <w:trPr>
          <w:tblHeader/>
        </w:trPr>
        <w:tc>
          <w:tcPr>
            <w:tcW w:w="4050" w:type="dxa"/>
            <w:shd w:val="clear" w:color="auto" w:fill="auto"/>
          </w:tcPr>
          <w:p w14:paraId="7AAB52BB" w14:textId="77777777" w:rsidR="002A0454" w:rsidRPr="00B15078" w:rsidRDefault="002A0454" w:rsidP="0077057B">
            <w:pPr>
              <w:spacing w:line="300" w:lineRule="exact"/>
              <w:ind w:right="-18"/>
              <w:jc w:val="thaiDistribute"/>
              <w:rPr>
                <w:rFonts w:ascii="Arial" w:hAnsi="Arial" w:cs="Arial"/>
                <w:sz w:val="16"/>
                <w:szCs w:val="16"/>
              </w:rPr>
            </w:pPr>
            <w:r w:rsidRPr="00B15078">
              <w:rPr>
                <w:rFonts w:ascii="Arial" w:hAnsi="Arial" w:cs="Arial"/>
                <w:b/>
                <w:bCs/>
                <w:sz w:val="16"/>
                <w:szCs w:val="16"/>
                <w:cs/>
              </w:rPr>
              <w:tab/>
            </w:r>
            <w:r w:rsidRPr="00B15078">
              <w:rPr>
                <w:rFonts w:ascii="Arial" w:hAnsi="Arial" w:cs="Arial"/>
                <w:b/>
                <w:bCs/>
                <w:sz w:val="16"/>
                <w:szCs w:val="16"/>
              </w:rPr>
              <w:tab/>
            </w:r>
            <w:r w:rsidRPr="00B15078">
              <w:rPr>
                <w:rFonts w:ascii="Arial" w:hAnsi="Arial" w:cs="Arial"/>
                <w:sz w:val="16"/>
                <w:szCs w:val="16"/>
              </w:rPr>
              <w:tab/>
            </w:r>
          </w:p>
        </w:tc>
        <w:tc>
          <w:tcPr>
            <w:tcW w:w="2700" w:type="dxa"/>
            <w:gridSpan w:val="2"/>
            <w:shd w:val="clear" w:color="auto" w:fill="auto"/>
          </w:tcPr>
          <w:p w14:paraId="1991D1F0" w14:textId="77777777" w:rsidR="002A0454" w:rsidRPr="00B15078" w:rsidRDefault="002A0454" w:rsidP="0077057B">
            <w:pPr>
              <w:spacing w:line="300" w:lineRule="exact"/>
              <w:ind w:right="-18"/>
              <w:jc w:val="thaiDistribute"/>
              <w:rPr>
                <w:rFonts w:ascii="Arial" w:hAnsi="Arial" w:cs="Arial"/>
                <w:sz w:val="16"/>
                <w:szCs w:val="16"/>
              </w:rPr>
            </w:pPr>
          </w:p>
        </w:tc>
        <w:tc>
          <w:tcPr>
            <w:tcW w:w="2701" w:type="dxa"/>
            <w:gridSpan w:val="2"/>
            <w:shd w:val="clear" w:color="auto" w:fill="auto"/>
          </w:tcPr>
          <w:p w14:paraId="0A2F9D5D" w14:textId="77777777" w:rsidR="002A0454" w:rsidRPr="00B15078" w:rsidRDefault="002A0454" w:rsidP="0077057B">
            <w:pPr>
              <w:spacing w:line="300" w:lineRule="exact"/>
              <w:ind w:right="-18"/>
              <w:jc w:val="right"/>
              <w:rPr>
                <w:rFonts w:ascii="Arial" w:hAnsi="Arial" w:cs="Arial"/>
                <w:sz w:val="16"/>
                <w:szCs w:val="16"/>
              </w:rPr>
            </w:pPr>
            <w:r w:rsidRPr="00B15078">
              <w:rPr>
                <w:rFonts w:ascii="Arial" w:hAnsi="Arial" w:cs="Arial"/>
                <w:sz w:val="16"/>
                <w:szCs w:val="16"/>
              </w:rPr>
              <w:t>(Unit: Million Baht)</w:t>
            </w:r>
          </w:p>
        </w:tc>
      </w:tr>
      <w:tr w:rsidR="002A0454" w:rsidRPr="00B15078" w14:paraId="7CB41246" w14:textId="77777777" w:rsidTr="00964A3E">
        <w:trPr>
          <w:tblHeader/>
        </w:trPr>
        <w:tc>
          <w:tcPr>
            <w:tcW w:w="4050" w:type="dxa"/>
            <w:shd w:val="clear" w:color="auto" w:fill="auto"/>
          </w:tcPr>
          <w:p w14:paraId="2EE8930B" w14:textId="77777777" w:rsidR="002A0454" w:rsidRPr="00B15078" w:rsidRDefault="002A0454" w:rsidP="0077057B">
            <w:pPr>
              <w:spacing w:line="300" w:lineRule="exact"/>
              <w:ind w:right="-18"/>
              <w:jc w:val="thaiDistribute"/>
              <w:rPr>
                <w:rFonts w:ascii="Arial" w:hAnsi="Arial" w:cs="Arial"/>
                <w:sz w:val="16"/>
                <w:szCs w:val="16"/>
              </w:rPr>
            </w:pPr>
          </w:p>
        </w:tc>
        <w:tc>
          <w:tcPr>
            <w:tcW w:w="2700" w:type="dxa"/>
            <w:gridSpan w:val="2"/>
            <w:shd w:val="clear" w:color="auto" w:fill="auto"/>
          </w:tcPr>
          <w:p w14:paraId="2B5DD155" w14:textId="77777777" w:rsidR="002A0454" w:rsidRPr="00B15078" w:rsidRDefault="002A0454" w:rsidP="0077057B">
            <w:pPr>
              <w:pBdr>
                <w:bottom w:val="single" w:sz="4" w:space="1" w:color="auto"/>
              </w:pBdr>
              <w:spacing w:line="300" w:lineRule="exact"/>
              <w:ind w:right="-18"/>
              <w:jc w:val="center"/>
              <w:rPr>
                <w:rFonts w:ascii="Arial" w:hAnsi="Arial" w:cs="Arial"/>
                <w:sz w:val="16"/>
                <w:szCs w:val="16"/>
              </w:rPr>
            </w:pPr>
            <w:r w:rsidRPr="00B15078">
              <w:rPr>
                <w:rFonts w:ascii="Arial" w:hAnsi="Arial" w:cs="Arial"/>
                <w:sz w:val="16"/>
                <w:szCs w:val="16"/>
              </w:rPr>
              <w:t xml:space="preserve">Consolidated </w:t>
            </w:r>
            <w:r w:rsidR="001723CD" w:rsidRPr="00B15078">
              <w:rPr>
                <w:rFonts w:ascii="Arial" w:hAnsi="Arial" w:cs="Arial"/>
                <w:sz w:val="16"/>
                <w:szCs w:val="16"/>
              </w:rPr>
              <w:t xml:space="preserve">                      </w:t>
            </w:r>
            <w:r w:rsidRPr="00B15078">
              <w:rPr>
                <w:rFonts w:ascii="Arial" w:hAnsi="Arial" w:cs="Arial"/>
                <w:sz w:val="16"/>
                <w:szCs w:val="16"/>
              </w:rPr>
              <w:t>financial statements</w:t>
            </w:r>
          </w:p>
        </w:tc>
        <w:tc>
          <w:tcPr>
            <w:tcW w:w="2701" w:type="dxa"/>
            <w:gridSpan w:val="2"/>
            <w:shd w:val="clear" w:color="auto" w:fill="auto"/>
          </w:tcPr>
          <w:p w14:paraId="49347688" w14:textId="77777777" w:rsidR="002A0454" w:rsidRPr="00B15078" w:rsidRDefault="002A0454" w:rsidP="0077057B">
            <w:pPr>
              <w:pBdr>
                <w:bottom w:val="single" w:sz="4" w:space="1" w:color="auto"/>
              </w:pBdr>
              <w:spacing w:line="300" w:lineRule="exact"/>
              <w:ind w:right="-18"/>
              <w:jc w:val="center"/>
              <w:rPr>
                <w:rFonts w:ascii="Arial" w:hAnsi="Arial" w:cs="Arial"/>
                <w:sz w:val="16"/>
                <w:szCs w:val="16"/>
              </w:rPr>
            </w:pPr>
            <w:r w:rsidRPr="00B15078">
              <w:rPr>
                <w:rFonts w:ascii="Arial" w:hAnsi="Arial" w:cs="Arial"/>
                <w:sz w:val="16"/>
                <w:szCs w:val="16"/>
              </w:rPr>
              <w:t xml:space="preserve">Separate </w:t>
            </w:r>
            <w:r w:rsidR="001723CD" w:rsidRPr="00B15078">
              <w:rPr>
                <w:rFonts w:ascii="Arial" w:hAnsi="Arial" w:cs="Arial"/>
                <w:sz w:val="16"/>
                <w:szCs w:val="16"/>
              </w:rPr>
              <w:t xml:space="preserve">                            </w:t>
            </w:r>
            <w:r w:rsidRPr="00B15078">
              <w:rPr>
                <w:rFonts w:ascii="Arial" w:hAnsi="Arial" w:cs="Arial"/>
                <w:sz w:val="16"/>
                <w:szCs w:val="16"/>
              </w:rPr>
              <w:t>financial statements</w:t>
            </w:r>
          </w:p>
        </w:tc>
      </w:tr>
      <w:tr w:rsidR="00F05D61" w:rsidRPr="00B15078" w14:paraId="52B9C88B" w14:textId="77777777" w:rsidTr="00964A3E">
        <w:trPr>
          <w:tblHeader/>
        </w:trPr>
        <w:tc>
          <w:tcPr>
            <w:tcW w:w="4050" w:type="dxa"/>
            <w:shd w:val="clear" w:color="auto" w:fill="auto"/>
          </w:tcPr>
          <w:p w14:paraId="62B521B4" w14:textId="77777777" w:rsidR="00F05D61" w:rsidRPr="00B15078" w:rsidRDefault="00F05D61" w:rsidP="00F05D61">
            <w:pPr>
              <w:spacing w:line="300" w:lineRule="exact"/>
              <w:ind w:right="-18"/>
              <w:jc w:val="thaiDistribute"/>
              <w:rPr>
                <w:rFonts w:ascii="Arial" w:hAnsi="Arial" w:cs="Arial"/>
                <w:b/>
                <w:bCs/>
                <w:sz w:val="16"/>
                <w:szCs w:val="16"/>
                <w:u w:val="single"/>
              </w:rPr>
            </w:pPr>
          </w:p>
        </w:tc>
        <w:tc>
          <w:tcPr>
            <w:tcW w:w="1350" w:type="dxa"/>
            <w:shd w:val="clear" w:color="auto" w:fill="auto"/>
          </w:tcPr>
          <w:p w14:paraId="59DAF1DF" w14:textId="52C64CB7" w:rsidR="00F05D61" w:rsidRPr="00B15078" w:rsidRDefault="00F05D61" w:rsidP="00F05D61">
            <w:pPr>
              <w:pBdr>
                <w:bottom w:val="single" w:sz="4" w:space="1" w:color="auto"/>
              </w:pBdr>
              <w:spacing w:line="300" w:lineRule="exact"/>
              <w:ind w:right="-19"/>
              <w:jc w:val="center"/>
              <w:rPr>
                <w:rFonts w:ascii="Arial" w:hAnsi="Arial" w:cs="Arial"/>
                <w:color w:val="000000"/>
                <w:sz w:val="16"/>
                <w:szCs w:val="16"/>
              </w:rPr>
            </w:pPr>
            <w:r w:rsidRPr="00B15078">
              <w:rPr>
                <w:rFonts w:ascii="Arial" w:hAnsi="Arial" w:cs="Arial"/>
                <w:color w:val="000000"/>
                <w:sz w:val="16"/>
                <w:szCs w:val="16"/>
              </w:rPr>
              <w:t>202</w:t>
            </w:r>
            <w:r>
              <w:rPr>
                <w:rFonts w:ascii="Arial" w:hAnsi="Arial" w:cs="Arial"/>
                <w:color w:val="000000"/>
                <w:sz w:val="16"/>
                <w:szCs w:val="16"/>
              </w:rPr>
              <w:t>4</w:t>
            </w:r>
          </w:p>
        </w:tc>
        <w:tc>
          <w:tcPr>
            <w:tcW w:w="1350" w:type="dxa"/>
            <w:shd w:val="clear" w:color="auto" w:fill="auto"/>
          </w:tcPr>
          <w:p w14:paraId="3F7DDF0A" w14:textId="0CC68020" w:rsidR="00F05D61" w:rsidRPr="00B15078" w:rsidRDefault="00F05D61" w:rsidP="00F05D61">
            <w:pPr>
              <w:pBdr>
                <w:bottom w:val="single" w:sz="4" w:space="1" w:color="auto"/>
              </w:pBdr>
              <w:spacing w:line="300" w:lineRule="exact"/>
              <w:ind w:right="-12"/>
              <w:jc w:val="center"/>
              <w:rPr>
                <w:rFonts w:ascii="Arial" w:hAnsi="Arial" w:cs="Arial"/>
                <w:color w:val="000000"/>
                <w:sz w:val="16"/>
                <w:szCs w:val="16"/>
              </w:rPr>
            </w:pPr>
            <w:r w:rsidRPr="00B15078">
              <w:rPr>
                <w:rFonts w:ascii="Arial" w:hAnsi="Arial" w:cs="Arial"/>
                <w:color w:val="000000"/>
                <w:sz w:val="16"/>
                <w:szCs w:val="16"/>
              </w:rPr>
              <w:t>20</w:t>
            </w:r>
            <w:r>
              <w:rPr>
                <w:rFonts w:ascii="Arial" w:hAnsi="Arial" w:cs="Arial"/>
                <w:color w:val="000000"/>
                <w:sz w:val="16"/>
                <w:szCs w:val="16"/>
              </w:rPr>
              <w:t>23</w:t>
            </w:r>
          </w:p>
        </w:tc>
        <w:tc>
          <w:tcPr>
            <w:tcW w:w="1350" w:type="dxa"/>
            <w:shd w:val="clear" w:color="auto" w:fill="auto"/>
          </w:tcPr>
          <w:p w14:paraId="5AE2531B" w14:textId="165BB1F6" w:rsidR="00F05D61" w:rsidRPr="00B15078" w:rsidRDefault="00F05D61" w:rsidP="00F05D61">
            <w:pPr>
              <w:pBdr>
                <w:bottom w:val="single" w:sz="4" w:space="1" w:color="auto"/>
              </w:pBdr>
              <w:spacing w:line="300" w:lineRule="exact"/>
              <w:ind w:right="-19"/>
              <w:jc w:val="center"/>
              <w:rPr>
                <w:rFonts w:ascii="Arial" w:hAnsi="Arial" w:cs="Arial"/>
                <w:color w:val="000000"/>
                <w:sz w:val="16"/>
                <w:szCs w:val="16"/>
              </w:rPr>
            </w:pPr>
            <w:r w:rsidRPr="00B15078">
              <w:rPr>
                <w:rFonts w:ascii="Arial" w:hAnsi="Arial" w:cs="Arial"/>
                <w:color w:val="000000"/>
                <w:sz w:val="16"/>
                <w:szCs w:val="16"/>
              </w:rPr>
              <w:t>202</w:t>
            </w:r>
            <w:r>
              <w:rPr>
                <w:rFonts w:ascii="Arial" w:hAnsi="Arial" w:cs="Arial"/>
                <w:color w:val="000000"/>
                <w:sz w:val="16"/>
                <w:szCs w:val="16"/>
              </w:rPr>
              <w:t>4</w:t>
            </w:r>
          </w:p>
        </w:tc>
        <w:tc>
          <w:tcPr>
            <w:tcW w:w="1351" w:type="dxa"/>
            <w:shd w:val="clear" w:color="auto" w:fill="auto"/>
          </w:tcPr>
          <w:p w14:paraId="379B0FCC" w14:textId="28C5FBC9" w:rsidR="00F05D61" w:rsidRPr="00B15078" w:rsidRDefault="00F05D61" w:rsidP="00F05D61">
            <w:pPr>
              <w:pBdr>
                <w:bottom w:val="single" w:sz="4" w:space="1" w:color="auto"/>
              </w:pBdr>
              <w:spacing w:line="300" w:lineRule="exact"/>
              <w:ind w:right="-12"/>
              <w:jc w:val="center"/>
              <w:rPr>
                <w:rFonts w:ascii="Arial" w:hAnsi="Arial" w:cs="Arial"/>
                <w:color w:val="000000"/>
                <w:sz w:val="16"/>
                <w:szCs w:val="16"/>
              </w:rPr>
            </w:pPr>
            <w:r w:rsidRPr="00B15078">
              <w:rPr>
                <w:rFonts w:ascii="Arial" w:hAnsi="Arial" w:cs="Arial"/>
                <w:color w:val="000000"/>
                <w:sz w:val="16"/>
                <w:szCs w:val="16"/>
              </w:rPr>
              <w:t>20</w:t>
            </w:r>
            <w:r>
              <w:rPr>
                <w:rFonts w:ascii="Arial" w:hAnsi="Arial" w:cs="Arial"/>
                <w:color w:val="000000"/>
                <w:sz w:val="16"/>
                <w:szCs w:val="16"/>
              </w:rPr>
              <w:t>23</w:t>
            </w:r>
          </w:p>
        </w:tc>
      </w:tr>
      <w:tr w:rsidR="00F05D61" w:rsidRPr="00B15078" w14:paraId="7C21CFCA" w14:textId="77777777" w:rsidTr="00964A3E">
        <w:tc>
          <w:tcPr>
            <w:tcW w:w="4050" w:type="dxa"/>
            <w:shd w:val="clear" w:color="auto" w:fill="auto"/>
          </w:tcPr>
          <w:p w14:paraId="3C4F689E" w14:textId="1AB452D2" w:rsidR="00F05D61" w:rsidRPr="00B15078" w:rsidRDefault="00F05D61" w:rsidP="00F05D61">
            <w:pPr>
              <w:spacing w:line="300" w:lineRule="exact"/>
              <w:ind w:left="165" w:right="-45" w:hanging="165"/>
              <w:rPr>
                <w:rFonts w:ascii="Arial" w:hAnsi="Arial" w:cs="Arial"/>
                <w:b/>
                <w:bCs/>
                <w:sz w:val="16"/>
                <w:szCs w:val="16"/>
                <w:cs/>
              </w:rPr>
            </w:pPr>
            <w:r w:rsidRPr="00B15078">
              <w:rPr>
                <w:rFonts w:ascii="Arial" w:hAnsi="Arial" w:cs="Arial"/>
                <w:b/>
                <w:bCs/>
                <w:sz w:val="16"/>
                <w:szCs w:val="16"/>
              </w:rPr>
              <w:t>Trade accounts receivable - related parties</w:t>
            </w:r>
          </w:p>
        </w:tc>
        <w:tc>
          <w:tcPr>
            <w:tcW w:w="1350" w:type="dxa"/>
            <w:shd w:val="clear" w:color="auto" w:fill="auto"/>
          </w:tcPr>
          <w:p w14:paraId="4D6D535C" w14:textId="77777777" w:rsidR="00F05D61" w:rsidRPr="00B15078" w:rsidRDefault="00F05D61" w:rsidP="00F05D61">
            <w:pPr>
              <w:tabs>
                <w:tab w:val="decimal" w:pos="1002"/>
              </w:tabs>
              <w:spacing w:line="300" w:lineRule="exact"/>
              <w:ind w:right="-45"/>
              <w:rPr>
                <w:rFonts w:ascii="Arial" w:hAnsi="Arial" w:cs="Arial"/>
                <w:sz w:val="16"/>
                <w:szCs w:val="16"/>
                <w:cs/>
              </w:rPr>
            </w:pPr>
          </w:p>
        </w:tc>
        <w:tc>
          <w:tcPr>
            <w:tcW w:w="1350" w:type="dxa"/>
            <w:shd w:val="clear" w:color="auto" w:fill="auto"/>
          </w:tcPr>
          <w:p w14:paraId="7623C1B7" w14:textId="77777777" w:rsidR="00F05D61" w:rsidRPr="00B15078" w:rsidRDefault="00F05D61" w:rsidP="00F05D61">
            <w:pPr>
              <w:tabs>
                <w:tab w:val="decimal" w:pos="1002"/>
              </w:tabs>
              <w:spacing w:line="300" w:lineRule="exact"/>
              <w:ind w:right="-45"/>
              <w:rPr>
                <w:rFonts w:ascii="Arial" w:hAnsi="Arial" w:cs="Arial"/>
                <w:sz w:val="16"/>
                <w:szCs w:val="16"/>
                <w:cs/>
              </w:rPr>
            </w:pPr>
          </w:p>
        </w:tc>
        <w:tc>
          <w:tcPr>
            <w:tcW w:w="1350" w:type="dxa"/>
            <w:shd w:val="clear" w:color="auto" w:fill="auto"/>
          </w:tcPr>
          <w:p w14:paraId="54CB8CC1" w14:textId="77777777" w:rsidR="00F05D61" w:rsidRPr="00B15078" w:rsidRDefault="00F05D61" w:rsidP="00F05D61">
            <w:pPr>
              <w:tabs>
                <w:tab w:val="decimal" w:pos="1002"/>
              </w:tabs>
              <w:spacing w:line="300" w:lineRule="exact"/>
              <w:ind w:right="-45"/>
              <w:rPr>
                <w:rFonts w:ascii="Arial" w:hAnsi="Arial" w:cs="Arial"/>
                <w:sz w:val="16"/>
                <w:szCs w:val="16"/>
                <w:cs/>
              </w:rPr>
            </w:pPr>
          </w:p>
        </w:tc>
        <w:tc>
          <w:tcPr>
            <w:tcW w:w="1351" w:type="dxa"/>
            <w:shd w:val="clear" w:color="auto" w:fill="auto"/>
          </w:tcPr>
          <w:p w14:paraId="1FE3AAF2" w14:textId="77777777" w:rsidR="00F05D61" w:rsidRPr="00B15078" w:rsidRDefault="00F05D61" w:rsidP="00F05D61">
            <w:pPr>
              <w:tabs>
                <w:tab w:val="decimal" w:pos="1002"/>
              </w:tabs>
              <w:spacing w:line="300" w:lineRule="exact"/>
              <w:ind w:right="-45"/>
              <w:rPr>
                <w:rFonts w:ascii="Arial" w:hAnsi="Arial" w:cs="Arial"/>
                <w:sz w:val="16"/>
                <w:szCs w:val="16"/>
                <w:cs/>
              </w:rPr>
            </w:pPr>
          </w:p>
        </w:tc>
      </w:tr>
      <w:tr w:rsidR="00F05D61" w:rsidRPr="00B15078" w14:paraId="7A938881" w14:textId="77777777" w:rsidTr="00964A3E">
        <w:tc>
          <w:tcPr>
            <w:tcW w:w="4050" w:type="dxa"/>
            <w:shd w:val="clear" w:color="auto" w:fill="auto"/>
          </w:tcPr>
          <w:p w14:paraId="382D7C55" w14:textId="2EC234E8" w:rsidR="00F05D61" w:rsidRPr="00B15078" w:rsidRDefault="00F05D61" w:rsidP="00F05D61">
            <w:pPr>
              <w:spacing w:line="300" w:lineRule="exact"/>
              <w:ind w:right="-45"/>
              <w:jc w:val="thaiDistribute"/>
              <w:rPr>
                <w:rFonts w:ascii="Arial" w:hAnsi="Arial" w:cs="Arial"/>
                <w:sz w:val="16"/>
                <w:szCs w:val="16"/>
                <w:u w:val="single"/>
              </w:rPr>
            </w:pPr>
            <w:r w:rsidRPr="00B15078">
              <w:rPr>
                <w:rFonts w:ascii="Arial" w:hAnsi="Arial" w:cs="Arial"/>
                <w:sz w:val="16"/>
                <w:szCs w:val="16"/>
                <w:u w:val="single"/>
              </w:rPr>
              <w:t>Trade account</w:t>
            </w:r>
            <w:r w:rsidRPr="00B15078">
              <w:rPr>
                <w:rFonts w:ascii="Arial" w:hAnsi="Arial" w:cs="Browallia New"/>
                <w:sz w:val="16"/>
                <w:szCs w:val="16"/>
                <w:u w:val="single"/>
              </w:rPr>
              <w:t>s</w:t>
            </w:r>
            <w:r w:rsidRPr="00B15078">
              <w:rPr>
                <w:rFonts w:ascii="Arial" w:hAnsi="Arial" w:cs="Arial"/>
                <w:sz w:val="16"/>
                <w:szCs w:val="16"/>
                <w:u w:val="single"/>
              </w:rPr>
              <w:t xml:space="preserve"> receivable</w:t>
            </w:r>
          </w:p>
        </w:tc>
        <w:tc>
          <w:tcPr>
            <w:tcW w:w="1350" w:type="dxa"/>
            <w:shd w:val="clear" w:color="auto" w:fill="auto"/>
          </w:tcPr>
          <w:p w14:paraId="44079DC6" w14:textId="77777777" w:rsidR="00F05D61" w:rsidRPr="00B15078" w:rsidRDefault="00F05D61" w:rsidP="00F05D61">
            <w:pPr>
              <w:tabs>
                <w:tab w:val="decimal" w:pos="1002"/>
              </w:tabs>
              <w:spacing w:line="300" w:lineRule="exact"/>
              <w:ind w:right="-45"/>
              <w:rPr>
                <w:rFonts w:ascii="Arial" w:hAnsi="Arial" w:cs="Arial"/>
                <w:sz w:val="16"/>
                <w:szCs w:val="16"/>
              </w:rPr>
            </w:pPr>
          </w:p>
        </w:tc>
        <w:tc>
          <w:tcPr>
            <w:tcW w:w="1350" w:type="dxa"/>
            <w:shd w:val="clear" w:color="auto" w:fill="auto"/>
          </w:tcPr>
          <w:p w14:paraId="733C870C" w14:textId="77777777" w:rsidR="00F05D61" w:rsidRPr="00B15078" w:rsidRDefault="00F05D61" w:rsidP="00F05D61">
            <w:pPr>
              <w:tabs>
                <w:tab w:val="decimal" w:pos="1002"/>
              </w:tabs>
              <w:spacing w:line="300" w:lineRule="exact"/>
              <w:ind w:right="-45"/>
              <w:rPr>
                <w:rFonts w:ascii="Arial" w:hAnsi="Arial" w:cs="Arial"/>
                <w:sz w:val="16"/>
                <w:szCs w:val="16"/>
              </w:rPr>
            </w:pPr>
          </w:p>
        </w:tc>
        <w:tc>
          <w:tcPr>
            <w:tcW w:w="1350" w:type="dxa"/>
            <w:shd w:val="clear" w:color="auto" w:fill="auto"/>
          </w:tcPr>
          <w:p w14:paraId="7415DA8E" w14:textId="77777777" w:rsidR="00F05D61" w:rsidRPr="00B15078" w:rsidRDefault="00F05D61" w:rsidP="00F05D61">
            <w:pPr>
              <w:tabs>
                <w:tab w:val="decimal" w:pos="1002"/>
              </w:tabs>
              <w:spacing w:line="300" w:lineRule="exact"/>
              <w:ind w:right="-45"/>
              <w:rPr>
                <w:rFonts w:ascii="Arial" w:hAnsi="Arial" w:cs="Arial"/>
                <w:sz w:val="16"/>
                <w:szCs w:val="16"/>
              </w:rPr>
            </w:pPr>
          </w:p>
        </w:tc>
        <w:tc>
          <w:tcPr>
            <w:tcW w:w="1351" w:type="dxa"/>
            <w:shd w:val="clear" w:color="auto" w:fill="auto"/>
          </w:tcPr>
          <w:p w14:paraId="056E7BE4" w14:textId="77777777" w:rsidR="00F05D61" w:rsidRPr="00B15078" w:rsidRDefault="00F05D61" w:rsidP="00F05D61">
            <w:pPr>
              <w:tabs>
                <w:tab w:val="decimal" w:pos="1002"/>
              </w:tabs>
              <w:spacing w:line="300" w:lineRule="exact"/>
              <w:ind w:right="-45"/>
              <w:rPr>
                <w:rFonts w:ascii="Arial" w:hAnsi="Arial" w:cs="Arial"/>
                <w:sz w:val="16"/>
                <w:szCs w:val="16"/>
              </w:rPr>
            </w:pPr>
          </w:p>
        </w:tc>
      </w:tr>
      <w:tr w:rsidR="00F05D61" w:rsidRPr="00B15078" w14:paraId="60A2D9B7" w14:textId="77777777" w:rsidTr="00964A3E">
        <w:tc>
          <w:tcPr>
            <w:tcW w:w="4050" w:type="dxa"/>
            <w:shd w:val="clear" w:color="auto" w:fill="auto"/>
          </w:tcPr>
          <w:p w14:paraId="08E8C34A" w14:textId="77777777" w:rsidR="00F05D61" w:rsidRPr="00B15078" w:rsidRDefault="00F05D61" w:rsidP="00F05D61">
            <w:pPr>
              <w:spacing w:line="300" w:lineRule="exact"/>
              <w:ind w:right="-45"/>
              <w:jc w:val="thaiDistribute"/>
              <w:rPr>
                <w:rFonts w:ascii="Arial" w:hAnsi="Arial" w:cs="Arial"/>
                <w:sz w:val="16"/>
                <w:szCs w:val="16"/>
                <w:cs/>
              </w:rPr>
            </w:pPr>
            <w:r w:rsidRPr="00B15078">
              <w:rPr>
                <w:rFonts w:ascii="Arial" w:hAnsi="Arial" w:cs="Arial"/>
                <w:sz w:val="16"/>
                <w:szCs w:val="16"/>
              </w:rPr>
              <w:t xml:space="preserve">Aged </w:t>
            </w:r>
            <w:proofErr w:type="gramStart"/>
            <w:r w:rsidRPr="00B15078">
              <w:rPr>
                <w:rFonts w:ascii="Arial" w:hAnsi="Arial" w:cs="Arial"/>
                <w:sz w:val="16"/>
                <w:szCs w:val="16"/>
              </w:rPr>
              <w:t>on the basis of</w:t>
            </w:r>
            <w:proofErr w:type="gramEnd"/>
            <w:r w:rsidRPr="00B15078">
              <w:rPr>
                <w:rFonts w:ascii="Arial" w:hAnsi="Arial" w:cs="Arial"/>
                <w:sz w:val="16"/>
                <w:szCs w:val="16"/>
              </w:rPr>
              <w:t xml:space="preserve"> due dates</w:t>
            </w:r>
          </w:p>
        </w:tc>
        <w:tc>
          <w:tcPr>
            <w:tcW w:w="1350" w:type="dxa"/>
            <w:shd w:val="clear" w:color="auto" w:fill="auto"/>
          </w:tcPr>
          <w:p w14:paraId="64989C43" w14:textId="77777777" w:rsidR="00F05D61" w:rsidRPr="00B15078" w:rsidRDefault="00F05D61" w:rsidP="00F05D61">
            <w:pPr>
              <w:tabs>
                <w:tab w:val="decimal" w:pos="1002"/>
              </w:tabs>
              <w:spacing w:line="300" w:lineRule="exact"/>
              <w:ind w:right="-45"/>
              <w:rPr>
                <w:rFonts w:ascii="Arial" w:hAnsi="Arial" w:cs="Arial"/>
                <w:sz w:val="16"/>
                <w:szCs w:val="16"/>
              </w:rPr>
            </w:pPr>
          </w:p>
        </w:tc>
        <w:tc>
          <w:tcPr>
            <w:tcW w:w="1350" w:type="dxa"/>
            <w:shd w:val="clear" w:color="auto" w:fill="auto"/>
          </w:tcPr>
          <w:p w14:paraId="4DAFA0E3" w14:textId="77777777" w:rsidR="00F05D61" w:rsidRPr="00B15078" w:rsidRDefault="00F05D61" w:rsidP="00F05D61">
            <w:pPr>
              <w:tabs>
                <w:tab w:val="decimal" w:pos="1002"/>
              </w:tabs>
              <w:spacing w:line="300" w:lineRule="exact"/>
              <w:ind w:right="-45"/>
              <w:rPr>
                <w:rFonts w:ascii="Arial" w:hAnsi="Arial" w:cs="Arial"/>
                <w:sz w:val="16"/>
                <w:szCs w:val="16"/>
              </w:rPr>
            </w:pPr>
          </w:p>
        </w:tc>
        <w:tc>
          <w:tcPr>
            <w:tcW w:w="1350" w:type="dxa"/>
            <w:shd w:val="clear" w:color="auto" w:fill="auto"/>
          </w:tcPr>
          <w:p w14:paraId="65BC098B" w14:textId="77777777" w:rsidR="00F05D61" w:rsidRPr="00B15078" w:rsidRDefault="00F05D61" w:rsidP="00F05D61">
            <w:pPr>
              <w:tabs>
                <w:tab w:val="decimal" w:pos="1002"/>
              </w:tabs>
              <w:spacing w:line="300" w:lineRule="exact"/>
              <w:ind w:right="-45"/>
              <w:rPr>
                <w:rFonts w:ascii="Arial" w:hAnsi="Arial" w:cs="Arial"/>
                <w:sz w:val="16"/>
                <w:szCs w:val="16"/>
              </w:rPr>
            </w:pPr>
          </w:p>
        </w:tc>
        <w:tc>
          <w:tcPr>
            <w:tcW w:w="1351" w:type="dxa"/>
            <w:shd w:val="clear" w:color="auto" w:fill="auto"/>
          </w:tcPr>
          <w:p w14:paraId="79C6F49B" w14:textId="77777777" w:rsidR="00F05D61" w:rsidRPr="00B15078" w:rsidRDefault="00F05D61" w:rsidP="00F05D61">
            <w:pPr>
              <w:tabs>
                <w:tab w:val="decimal" w:pos="1002"/>
              </w:tabs>
              <w:spacing w:line="300" w:lineRule="exact"/>
              <w:ind w:right="-45"/>
              <w:rPr>
                <w:rFonts w:ascii="Arial" w:hAnsi="Arial" w:cs="Arial"/>
                <w:sz w:val="16"/>
                <w:szCs w:val="16"/>
              </w:rPr>
            </w:pPr>
          </w:p>
        </w:tc>
      </w:tr>
      <w:tr w:rsidR="003C53D6" w:rsidRPr="00B15078" w14:paraId="6010D5F3" w14:textId="77777777" w:rsidTr="00964A3E">
        <w:tc>
          <w:tcPr>
            <w:tcW w:w="4050" w:type="dxa"/>
            <w:shd w:val="clear" w:color="auto" w:fill="auto"/>
          </w:tcPr>
          <w:p w14:paraId="6287219D" w14:textId="77777777" w:rsidR="003C53D6" w:rsidRPr="00B15078" w:rsidRDefault="003C53D6" w:rsidP="003C53D6">
            <w:pPr>
              <w:spacing w:line="300" w:lineRule="exact"/>
              <w:ind w:right="-45"/>
              <w:jc w:val="thaiDistribute"/>
              <w:rPr>
                <w:rFonts w:ascii="Arial" w:hAnsi="Arial" w:cs="Arial"/>
                <w:sz w:val="16"/>
                <w:szCs w:val="16"/>
              </w:rPr>
            </w:pPr>
            <w:r w:rsidRPr="00B15078">
              <w:rPr>
                <w:rFonts w:ascii="Arial" w:hAnsi="Arial" w:cs="Arial"/>
                <w:sz w:val="16"/>
                <w:szCs w:val="16"/>
              </w:rPr>
              <w:t>Not yet due</w:t>
            </w:r>
          </w:p>
        </w:tc>
        <w:tc>
          <w:tcPr>
            <w:tcW w:w="1350" w:type="dxa"/>
            <w:shd w:val="clear" w:color="auto" w:fill="auto"/>
            <w:vAlign w:val="bottom"/>
          </w:tcPr>
          <w:p w14:paraId="75215F98" w14:textId="37344969" w:rsidR="003C53D6" w:rsidRPr="00B15078" w:rsidRDefault="003C53D6" w:rsidP="003C53D6">
            <w:pPr>
              <w:tabs>
                <w:tab w:val="decimal" w:pos="979"/>
              </w:tabs>
              <w:spacing w:line="300" w:lineRule="exact"/>
              <w:ind w:right="-43"/>
              <w:rPr>
                <w:rFonts w:ascii="Arial" w:hAnsi="Arial" w:cs="Arial"/>
                <w:sz w:val="16"/>
                <w:szCs w:val="16"/>
              </w:rPr>
            </w:pPr>
            <w:r w:rsidRPr="003C53D6">
              <w:rPr>
                <w:rFonts w:ascii="Arial" w:hAnsi="Arial" w:cs="Arial" w:hint="cs"/>
                <w:sz w:val="16"/>
                <w:szCs w:val="16"/>
                <w:cs/>
              </w:rPr>
              <w:t>-</w:t>
            </w:r>
          </w:p>
        </w:tc>
        <w:tc>
          <w:tcPr>
            <w:tcW w:w="1350" w:type="dxa"/>
            <w:shd w:val="clear" w:color="auto" w:fill="auto"/>
            <w:vAlign w:val="bottom"/>
          </w:tcPr>
          <w:p w14:paraId="1C5D4913" w14:textId="1BF2A3BB" w:rsidR="003C53D6" w:rsidRPr="00B15078" w:rsidRDefault="003C53D6" w:rsidP="003C53D6">
            <w:pPr>
              <w:tabs>
                <w:tab w:val="decimal" w:pos="979"/>
              </w:tabs>
              <w:spacing w:line="300" w:lineRule="exact"/>
              <w:ind w:right="-43"/>
              <w:rPr>
                <w:rFonts w:ascii="Arial" w:hAnsi="Arial" w:cs="Arial"/>
                <w:sz w:val="16"/>
                <w:szCs w:val="16"/>
              </w:rPr>
            </w:pPr>
            <w:r w:rsidRPr="003C53D6">
              <w:rPr>
                <w:rFonts w:ascii="Arial" w:hAnsi="Arial" w:cs="Arial" w:hint="cs"/>
                <w:sz w:val="16"/>
                <w:szCs w:val="16"/>
                <w:cs/>
              </w:rPr>
              <w:t>-</w:t>
            </w:r>
          </w:p>
        </w:tc>
        <w:tc>
          <w:tcPr>
            <w:tcW w:w="1350" w:type="dxa"/>
            <w:shd w:val="clear" w:color="auto" w:fill="auto"/>
            <w:vAlign w:val="bottom"/>
          </w:tcPr>
          <w:p w14:paraId="41C9254F" w14:textId="467FF3DB" w:rsidR="003C53D6" w:rsidRPr="00B15078" w:rsidRDefault="003C53D6" w:rsidP="003C53D6">
            <w:pPr>
              <w:tabs>
                <w:tab w:val="decimal" w:pos="979"/>
              </w:tabs>
              <w:spacing w:line="300" w:lineRule="exact"/>
              <w:ind w:right="-43"/>
              <w:rPr>
                <w:rFonts w:ascii="Arial" w:hAnsi="Arial" w:cs="Arial"/>
                <w:sz w:val="16"/>
                <w:szCs w:val="16"/>
              </w:rPr>
            </w:pPr>
            <w:r w:rsidRPr="003C53D6">
              <w:rPr>
                <w:rFonts w:ascii="Arial" w:hAnsi="Arial" w:cs="Arial" w:hint="cs"/>
                <w:sz w:val="16"/>
                <w:szCs w:val="16"/>
              </w:rPr>
              <w:t>-</w:t>
            </w:r>
          </w:p>
        </w:tc>
        <w:tc>
          <w:tcPr>
            <w:tcW w:w="1351" w:type="dxa"/>
            <w:shd w:val="clear" w:color="auto" w:fill="auto"/>
            <w:vAlign w:val="bottom"/>
          </w:tcPr>
          <w:p w14:paraId="5CA92582" w14:textId="779F4DB5" w:rsidR="003C53D6" w:rsidRPr="00B15078" w:rsidRDefault="003C53D6" w:rsidP="003C53D6">
            <w:pPr>
              <w:tabs>
                <w:tab w:val="decimal" w:pos="979"/>
              </w:tabs>
              <w:spacing w:line="300" w:lineRule="exact"/>
              <w:ind w:right="-43"/>
              <w:rPr>
                <w:rFonts w:ascii="Arial" w:hAnsi="Arial" w:cs="Arial"/>
                <w:sz w:val="16"/>
                <w:szCs w:val="16"/>
              </w:rPr>
            </w:pPr>
            <w:r w:rsidRPr="006B1515">
              <w:rPr>
                <w:rFonts w:ascii="Arial" w:hAnsi="Arial" w:cs="Arial" w:hint="cs"/>
                <w:sz w:val="16"/>
                <w:szCs w:val="16"/>
                <w:cs/>
              </w:rPr>
              <w:t>-</w:t>
            </w:r>
          </w:p>
        </w:tc>
      </w:tr>
      <w:tr w:rsidR="003C53D6" w:rsidRPr="00B15078" w14:paraId="2DA0CEDE" w14:textId="77777777" w:rsidTr="00964A3E">
        <w:tc>
          <w:tcPr>
            <w:tcW w:w="4050" w:type="dxa"/>
            <w:shd w:val="clear" w:color="auto" w:fill="auto"/>
          </w:tcPr>
          <w:p w14:paraId="00ECB06F" w14:textId="77777777" w:rsidR="003C53D6" w:rsidRPr="00B15078" w:rsidRDefault="003C53D6" w:rsidP="003C53D6">
            <w:pPr>
              <w:spacing w:line="300" w:lineRule="exact"/>
              <w:ind w:right="-45"/>
              <w:jc w:val="thaiDistribute"/>
              <w:rPr>
                <w:rFonts w:ascii="Arial" w:hAnsi="Arial" w:cs="Arial"/>
                <w:sz w:val="16"/>
                <w:szCs w:val="16"/>
              </w:rPr>
            </w:pPr>
            <w:r w:rsidRPr="00B15078">
              <w:rPr>
                <w:rFonts w:ascii="Arial" w:hAnsi="Arial" w:cs="Arial"/>
                <w:sz w:val="16"/>
                <w:szCs w:val="16"/>
              </w:rPr>
              <w:t>Past due</w:t>
            </w:r>
          </w:p>
        </w:tc>
        <w:tc>
          <w:tcPr>
            <w:tcW w:w="1350" w:type="dxa"/>
            <w:shd w:val="clear" w:color="auto" w:fill="auto"/>
            <w:vAlign w:val="bottom"/>
          </w:tcPr>
          <w:p w14:paraId="13394E0C" w14:textId="77777777" w:rsidR="003C53D6" w:rsidRPr="00B15078" w:rsidRDefault="003C53D6" w:rsidP="003C53D6">
            <w:pPr>
              <w:tabs>
                <w:tab w:val="decimal" w:pos="979"/>
              </w:tabs>
              <w:spacing w:line="300" w:lineRule="exact"/>
              <w:ind w:right="-43"/>
              <w:rPr>
                <w:rFonts w:ascii="Arial" w:hAnsi="Arial" w:cs="Arial"/>
                <w:sz w:val="16"/>
                <w:szCs w:val="16"/>
              </w:rPr>
            </w:pPr>
          </w:p>
        </w:tc>
        <w:tc>
          <w:tcPr>
            <w:tcW w:w="1350" w:type="dxa"/>
            <w:shd w:val="clear" w:color="auto" w:fill="auto"/>
            <w:vAlign w:val="bottom"/>
          </w:tcPr>
          <w:p w14:paraId="1873CCEC" w14:textId="77777777" w:rsidR="003C53D6" w:rsidRPr="00B15078" w:rsidRDefault="003C53D6" w:rsidP="003C53D6">
            <w:pPr>
              <w:tabs>
                <w:tab w:val="decimal" w:pos="979"/>
              </w:tabs>
              <w:spacing w:line="300" w:lineRule="exact"/>
              <w:ind w:right="-43"/>
              <w:rPr>
                <w:rFonts w:ascii="Arial" w:hAnsi="Arial" w:cs="Arial"/>
                <w:sz w:val="16"/>
                <w:szCs w:val="16"/>
              </w:rPr>
            </w:pPr>
          </w:p>
        </w:tc>
        <w:tc>
          <w:tcPr>
            <w:tcW w:w="1350" w:type="dxa"/>
            <w:shd w:val="clear" w:color="auto" w:fill="auto"/>
            <w:vAlign w:val="bottom"/>
          </w:tcPr>
          <w:p w14:paraId="2D893F4F" w14:textId="77777777" w:rsidR="003C53D6" w:rsidRPr="00B15078" w:rsidRDefault="003C53D6" w:rsidP="003C53D6">
            <w:pPr>
              <w:tabs>
                <w:tab w:val="decimal" w:pos="979"/>
              </w:tabs>
              <w:spacing w:line="300" w:lineRule="exact"/>
              <w:ind w:right="-43"/>
              <w:rPr>
                <w:rFonts w:ascii="Arial" w:hAnsi="Arial" w:cs="Arial"/>
                <w:sz w:val="16"/>
                <w:szCs w:val="16"/>
              </w:rPr>
            </w:pPr>
          </w:p>
        </w:tc>
        <w:tc>
          <w:tcPr>
            <w:tcW w:w="1351" w:type="dxa"/>
            <w:shd w:val="clear" w:color="auto" w:fill="auto"/>
            <w:vAlign w:val="bottom"/>
          </w:tcPr>
          <w:p w14:paraId="054E7310" w14:textId="77777777" w:rsidR="003C53D6" w:rsidRPr="00B15078" w:rsidRDefault="003C53D6" w:rsidP="003C53D6">
            <w:pPr>
              <w:tabs>
                <w:tab w:val="decimal" w:pos="792"/>
              </w:tabs>
              <w:spacing w:line="300" w:lineRule="exact"/>
              <w:ind w:right="-45"/>
              <w:rPr>
                <w:rFonts w:ascii="Arial" w:hAnsi="Arial" w:cs="Arial"/>
                <w:sz w:val="16"/>
                <w:szCs w:val="16"/>
              </w:rPr>
            </w:pPr>
          </w:p>
        </w:tc>
      </w:tr>
      <w:tr w:rsidR="003C53D6" w:rsidRPr="00B15078" w14:paraId="0CE2DB5F" w14:textId="77777777" w:rsidTr="00964A3E">
        <w:trPr>
          <w:trHeight w:val="171"/>
        </w:trPr>
        <w:tc>
          <w:tcPr>
            <w:tcW w:w="4050" w:type="dxa"/>
            <w:shd w:val="clear" w:color="auto" w:fill="auto"/>
          </w:tcPr>
          <w:p w14:paraId="0D2CF6A0" w14:textId="77777777" w:rsidR="003C53D6" w:rsidRPr="00B15078" w:rsidRDefault="003C53D6" w:rsidP="003C53D6">
            <w:pPr>
              <w:tabs>
                <w:tab w:val="left" w:pos="162"/>
              </w:tabs>
              <w:spacing w:line="300" w:lineRule="exact"/>
              <w:ind w:right="-45"/>
              <w:rPr>
                <w:rFonts w:ascii="Arial" w:hAnsi="Arial" w:cs="Arial"/>
                <w:sz w:val="16"/>
                <w:szCs w:val="16"/>
                <w:cs/>
              </w:rPr>
            </w:pPr>
            <w:r w:rsidRPr="00B15078">
              <w:rPr>
                <w:rFonts w:ascii="Arial" w:hAnsi="Arial" w:cs="Arial"/>
                <w:sz w:val="16"/>
                <w:szCs w:val="16"/>
              </w:rPr>
              <w:tab/>
              <w:t xml:space="preserve">Up to 3 months </w:t>
            </w:r>
          </w:p>
        </w:tc>
        <w:tc>
          <w:tcPr>
            <w:tcW w:w="1350" w:type="dxa"/>
            <w:shd w:val="clear" w:color="auto" w:fill="auto"/>
            <w:vAlign w:val="bottom"/>
          </w:tcPr>
          <w:p w14:paraId="10FE1D66" w14:textId="35BAF7DE" w:rsidR="003C53D6" w:rsidRPr="00B15078" w:rsidRDefault="003C53D6" w:rsidP="003C53D6">
            <w:pPr>
              <w:tabs>
                <w:tab w:val="decimal" w:pos="792"/>
              </w:tabs>
              <w:spacing w:line="300" w:lineRule="exact"/>
              <w:ind w:right="-43"/>
              <w:rPr>
                <w:rFonts w:ascii="Arial" w:hAnsi="Arial" w:cs="Arial"/>
                <w:sz w:val="16"/>
                <w:szCs w:val="16"/>
              </w:rPr>
            </w:pPr>
            <w:r w:rsidRPr="003C53D6">
              <w:rPr>
                <w:rFonts w:ascii="Arial" w:hAnsi="Arial" w:cs="Arial" w:hint="cs"/>
                <w:sz w:val="16"/>
                <w:szCs w:val="16"/>
              </w:rPr>
              <w:t>205.87</w:t>
            </w:r>
          </w:p>
        </w:tc>
        <w:tc>
          <w:tcPr>
            <w:tcW w:w="1350" w:type="dxa"/>
            <w:shd w:val="clear" w:color="auto" w:fill="auto"/>
            <w:vAlign w:val="bottom"/>
          </w:tcPr>
          <w:p w14:paraId="7FBA95E6" w14:textId="54C05EFA" w:rsidR="003C53D6" w:rsidRPr="00B15078" w:rsidRDefault="003C53D6" w:rsidP="003C53D6">
            <w:pPr>
              <w:tabs>
                <w:tab w:val="decimal" w:pos="792"/>
              </w:tabs>
              <w:spacing w:line="300" w:lineRule="exact"/>
              <w:ind w:right="-43"/>
              <w:rPr>
                <w:rFonts w:ascii="Arial" w:hAnsi="Arial" w:cs="Arial"/>
                <w:sz w:val="16"/>
                <w:szCs w:val="16"/>
              </w:rPr>
            </w:pPr>
            <w:r w:rsidRPr="003C53D6">
              <w:rPr>
                <w:rFonts w:ascii="Arial" w:hAnsi="Arial" w:cs="Arial" w:hint="cs"/>
                <w:sz w:val="16"/>
                <w:szCs w:val="16"/>
                <w:cs/>
              </w:rPr>
              <w:t>255.</w:t>
            </w:r>
            <w:r w:rsidRPr="003C53D6">
              <w:rPr>
                <w:rFonts w:ascii="Arial" w:hAnsi="Arial" w:cs="Arial" w:hint="cs"/>
                <w:sz w:val="16"/>
                <w:szCs w:val="16"/>
              </w:rPr>
              <w:t>95</w:t>
            </w:r>
          </w:p>
        </w:tc>
        <w:tc>
          <w:tcPr>
            <w:tcW w:w="1350" w:type="dxa"/>
            <w:shd w:val="clear" w:color="auto" w:fill="auto"/>
            <w:vAlign w:val="bottom"/>
          </w:tcPr>
          <w:p w14:paraId="341597D2" w14:textId="73088664" w:rsidR="003C53D6" w:rsidRPr="00B15078" w:rsidRDefault="003C53D6" w:rsidP="003C53D6">
            <w:pPr>
              <w:tabs>
                <w:tab w:val="decimal" w:pos="792"/>
              </w:tabs>
              <w:spacing w:line="300" w:lineRule="exact"/>
              <w:ind w:right="-43"/>
              <w:rPr>
                <w:rFonts w:ascii="Arial" w:hAnsi="Arial" w:cs="Arial"/>
                <w:sz w:val="16"/>
                <w:szCs w:val="16"/>
              </w:rPr>
            </w:pPr>
            <w:r w:rsidRPr="003C53D6">
              <w:rPr>
                <w:rFonts w:ascii="Arial" w:hAnsi="Arial" w:cs="Arial" w:hint="cs"/>
                <w:sz w:val="16"/>
                <w:szCs w:val="16"/>
              </w:rPr>
              <w:t>312.92</w:t>
            </w:r>
          </w:p>
        </w:tc>
        <w:tc>
          <w:tcPr>
            <w:tcW w:w="1351" w:type="dxa"/>
            <w:shd w:val="clear" w:color="auto" w:fill="auto"/>
            <w:vAlign w:val="bottom"/>
          </w:tcPr>
          <w:p w14:paraId="3B6E2DE1" w14:textId="66C73222" w:rsidR="003C53D6" w:rsidRPr="00B15078" w:rsidRDefault="003C53D6" w:rsidP="003C53D6">
            <w:pPr>
              <w:tabs>
                <w:tab w:val="decimal" w:pos="792"/>
              </w:tabs>
              <w:spacing w:line="300" w:lineRule="exact"/>
              <w:ind w:right="-43"/>
              <w:rPr>
                <w:rFonts w:ascii="Arial" w:hAnsi="Arial" w:cs="Arial"/>
                <w:sz w:val="16"/>
                <w:szCs w:val="16"/>
              </w:rPr>
            </w:pPr>
            <w:r w:rsidRPr="006B1515">
              <w:rPr>
                <w:rFonts w:ascii="Arial" w:hAnsi="Arial" w:cs="Arial" w:hint="cs"/>
                <w:sz w:val="16"/>
                <w:szCs w:val="16"/>
                <w:cs/>
              </w:rPr>
              <w:t>368.16</w:t>
            </w:r>
          </w:p>
        </w:tc>
      </w:tr>
      <w:tr w:rsidR="003C53D6" w:rsidRPr="00B15078" w14:paraId="76E2DBA3" w14:textId="77777777" w:rsidTr="00964A3E">
        <w:tc>
          <w:tcPr>
            <w:tcW w:w="4050" w:type="dxa"/>
            <w:shd w:val="clear" w:color="auto" w:fill="auto"/>
          </w:tcPr>
          <w:p w14:paraId="76067BB0" w14:textId="77777777" w:rsidR="003C53D6" w:rsidRPr="00B15078" w:rsidRDefault="003C53D6" w:rsidP="003C53D6">
            <w:pPr>
              <w:tabs>
                <w:tab w:val="left" w:pos="162"/>
              </w:tabs>
              <w:spacing w:line="300" w:lineRule="exact"/>
              <w:ind w:right="-45"/>
              <w:rPr>
                <w:rFonts w:ascii="Arial" w:hAnsi="Arial" w:cs="Arial"/>
                <w:sz w:val="16"/>
                <w:szCs w:val="16"/>
              </w:rPr>
            </w:pPr>
            <w:r w:rsidRPr="00B15078">
              <w:rPr>
                <w:rFonts w:ascii="Arial" w:hAnsi="Arial" w:cs="Arial"/>
                <w:sz w:val="16"/>
                <w:szCs w:val="16"/>
              </w:rPr>
              <w:tab/>
              <w:t>3 - 6 months</w:t>
            </w:r>
          </w:p>
        </w:tc>
        <w:tc>
          <w:tcPr>
            <w:tcW w:w="1350" w:type="dxa"/>
            <w:shd w:val="clear" w:color="auto" w:fill="auto"/>
            <w:vAlign w:val="bottom"/>
          </w:tcPr>
          <w:p w14:paraId="71C40745" w14:textId="2918A7E9" w:rsidR="003C53D6" w:rsidRPr="00B15078" w:rsidRDefault="003C53D6" w:rsidP="003C53D6">
            <w:pPr>
              <w:tabs>
                <w:tab w:val="decimal" w:pos="792"/>
              </w:tabs>
              <w:spacing w:line="300" w:lineRule="exact"/>
              <w:ind w:right="-43"/>
              <w:rPr>
                <w:rFonts w:ascii="Arial" w:hAnsi="Arial" w:cs="Arial"/>
                <w:sz w:val="16"/>
                <w:szCs w:val="16"/>
                <w:cs/>
              </w:rPr>
            </w:pPr>
            <w:r w:rsidRPr="003C53D6">
              <w:rPr>
                <w:rFonts w:ascii="Arial" w:hAnsi="Arial" w:cs="Arial" w:hint="cs"/>
                <w:sz w:val="16"/>
                <w:szCs w:val="16"/>
              </w:rPr>
              <w:t>186.37</w:t>
            </w:r>
          </w:p>
        </w:tc>
        <w:tc>
          <w:tcPr>
            <w:tcW w:w="1350" w:type="dxa"/>
            <w:shd w:val="clear" w:color="auto" w:fill="auto"/>
            <w:vAlign w:val="bottom"/>
          </w:tcPr>
          <w:p w14:paraId="0857D77C" w14:textId="1FF05F7C" w:rsidR="003C53D6" w:rsidRPr="00B15078" w:rsidRDefault="003C53D6" w:rsidP="003C53D6">
            <w:pPr>
              <w:tabs>
                <w:tab w:val="decimal" w:pos="792"/>
              </w:tabs>
              <w:spacing w:line="300" w:lineRule="exact"/>
              <w:ind w:right="-43"/>
              <w:rPr>
                <w:rFonts w:ascii="Arial" w:hAnsi="Arial" w:cs="Arial"/>
                <w:sz w:val="16"/>
                <w:szCs w:val="16"/>
              </w:rPr>
            </w:pPr>
            <w:r w:rsidRPr="003C53D6">
              <w:rPr>
                <w:rFonts w:ascii="Arial" w:hAnsi="Arial" w:cs="Arial" w:hint="cs"/>
                <w:sz w:val="16"/>
                <w:szCs w:val="16"/>
                <w:cs/>
              </w:rPr>
              <w:t>22.6</w:t>
            </w:r>
            <w:r w:rsidRPr="003C53D6">
              <w:rPr>
                <w:rFonts w:ascii="Arial" w:hAnsi="Arial" w:cs="Arial" w:hint="cs"/>
                <w:sz w:val="16"/>
                <w:szCs w:val="16"/>
              </w:rPr>
              <w:t>0</w:t>
            </w:r>
          </w:p>
        </w:tc>
        <w:tc>
          <w:tcPr>
            <w:tcW w:w="1350" w:type="dxa"/>
            <w:shd w:val="clear" w:color="auto" w:fill="auto"/>
            <w:vAlign w:val="bottom"/>
          </w:tcPr>
          <w:p w14:paraId="2CF25570" w14:textId="638BD928" w:rsidR="003C53D6" w:rsidRPr="00B15078" w:rsidRDefault="003C53D6" w:rsidP="003C53D6">
            <w:pPr>
              <w:tabs>
                <w:tab w:val="decimal" w:pos="792"/>
              </w:tabs>
              <w:spacing w:line="300" w:lineRule="exact"/>
              <w:ind w:right="-43"/>
              <w:rPr>
                <w:rFonts w:ascii="Arial" w:hAnsi="Arial" w:cs="Arial"/>
                <w:sz w:val="16"/>
                <w:szCs w:val="16"/>
              </w:rPr>
            </w:pPr>
            <w:r w:rsidRPr="003C53D6">
              <w:rPr>
                <w:rFonts w:ascii="Arial" w:hAnsi="Arial" w:cs="Arial" w:hint="cs"/>
                <w:sz w:val="16"/>
                <w:szCs w:val="16"/>
              </w:rPr>
              <w:t>186.15</w:t>
            </w:r>
          </w:p>
        </w:tc>
        <w:tc>
          <w:tcPr>
            <w:tcW w:w="1351" w:type="dxa"/>
            <w:shd w:val="clear" w:color="auto" w:fill="auto"/>
            <w:vAlign w:val="bottom"/>
          </w:tcPr>
          <w:p w14:paraId="67C475AA" w14:textId="2DA6D503" w:rsidR="003C53D6" w:rsidRPr="00B15078" w:rsidRDefault="003C53D6" w:rsidP="003C53D6">
            <w:pPr>
              <w:tabs>
                <w:tab w:val="decimal" w:pos="792"/>
              </w:tabs>
              <w:spacing w:line="300" w:lineRule="exact"/>
              <w:ind w:right="-45"/>
              <w:rPr>
                <w:rFonts w:ascii="Arial" w:hAnsi="Arial" w:cs="Arial"/>
                <w:sz w:val="16"/>
                <w:szCs w:val="16"/>
              </w:rPr>
            </w:pPr>
            <w:r w:rsidRPr="006B1515">
              <w:rPr>
                <w:rFonts w:ascii="Arial" w:hAnsi="Arial" w:cs="Arial" w:hint="cs"/>
                <w:sz w:val="16"/>
                <w:szCs w:val="16"/>
                <w:cs/>
              </w:rPr>
              <w:t>62.85</w:t>
            </w:r>
          </w:p>
        </w:tc>
      </w:tr>
      <w:tr w:rsidR="003C53D6" w:rsidRPr="00B15078" w14:paraId="2923B9A7" w14:textId="77777777" w:rsidTr="00964A3E">
        <w:tc>
          <w:tcPr>
            <w:tcW w:w="4050" w:type="dxa"/>
            <w:shd w:val="clear" w:color="auto" w:fill="auto"/>
          </w:tcPr>
          <w:p w14:paraId="7810F718" w14:textId="77777777" w:rsidR="003C53D6" w:rsidRPr="00B15078" w:rsidRDefault="003C53D6" w:rsidP="003C53D6">
            <w:pPr>
              <w:tabs>
                <w:tab w:val="left" w:pos="162"/>
              </w:tabs>
              <w:spacing w:line="300" w:lineRule="exact"/>
              <w:ind w:right="-45"/>
              <w:rPr>
                <w:rFonts w:ascii="Arial" w:hAnsi="Arial" w:cs="Arial"/>
                <w:sz w:val="16"/>
                <w:szCs w:val="16"/>
              </w:rPr>
            </w:pPr>
            <w:r w:rsidRPr="00B15078">
              <w:rPr>
                <w:rFonts w:ascii="Arial" w:hAnsi="Arial"/>
                <w:sz w:val="16"/>
                <w:szCs w:val="16"/>
                <w:cs/>
              </w:rPr>
              <w:tab/>
            </w:r>
            <w:r w:rsidRPr="00B15078">
              <w:rPr>
                <w:rFonts w:ascii="Arial" w:hAnsi="Arial" w:cs="Arial"/>
                <w:sz w:val="16"/>
                <w:szCs w:val="16"/>
              </w:rPr>
              <w:t>6 - 12 months</w:t>
            </w:r>
          </w:p>
        </w:tc>
        <w:tc>
          <w:tcPr>
            <w:tcW w:w="1350" w:type="dxa"/>
            <w:shd w:val="clear" w:color="auto" w:fill="auto"/>
            <w:vAlign w:val="bottom"/>
          </w:tcPr>
          <w:p w14:paraId="3DE44FBA" w14:textId="0716CDD1" w:rsidR="003C53D6" w:rsidRPr="00B15078" w:rsidRDefault="003C53D6" w:rsidP="003C53D6">
            <w:pPr>
              <w:tabs>
                <w:tab w:val="decimal" w:pos="792"/>
              </w:tabs>
              <w:spacing w:line="300" w:lineRule="exact"/>
              <w:ind w:right="-43"/>
              <w:rPr>
                <w:rFonts w:ascii="Arial" w:hAnsi="Arial" w:cs="Arial"/>
                <w:sz w:val="16"/>
                <w:szCs w:val="16"/>
                <w:cs/>
              </w:rPr>
            </w:pPr>
            <w:r w:rsidRPr="003C53D6">
              <w:rPr>
                <w:rFonts w:ascii="Arial" w:hAnsi="Arial" w:cs="Arial" w:hint="cs"/>
                <w:sz w:val="16"/>
                <w:szCs w:val="16"/>
              </w:rPr>
              <w:t>11.79</w:t>
            </w:r>
          </w:p>
        </w:tc>
        <w:tc>
          <w:tcPr>
            <w:tcW w:w="1350" w:type="dxa"/>
            <w:shd w:val="clear" w:color="auto" w:fill="auto"/>
            <w:vAlign w:val="bottom"/>
          </w:tcPr>
          <w:p w14:paraId="7AD35DB8" w14:textId="5E9BEA1F" w:rsidR="003C53D6" w:rsidRPr="00B15078" w:rsidRDefault="003C53D6" w:rsidP="003C53D6">
            <w:pPr>
              <w:tabs>
                <w:tab w:val="decimal" w:pos="792"/>
              </w:tabs>
              <w:spacing w:line="300" w:lineRule="exact"/>
              <w:ind w:right="-43"/>
              <w:rPr>
                <w:rFonts w:ascii="Arial" w:hAnsi="Arial" w:cs="Arial"/>
                <w:sz w:val="16"/>
                <w:szCs w:val="16"/>
              </w:rPr>
            </w:pPr>
            <w:r w:rsidRPr="003C53D6">
              <w:rPr>
                <w:rFonts w:ascii="Arial" w:hAnsi="Arial" w:cs="Arial" w:hint="cs"/>
                <w:sz w:val="16"/>
                <w:szCs w:val="16"/>
                <w:cs/>
              </w:rPr>
              <w:t>3.04</w:t>
            </w:r>
          </w:p>
        </w:tc>
        <w:tc>
          <w:tcPr>
            <w:tcW w:w="1350" w:type="dxa"/>
            <w:shd w:val="clear" w:color="auto" w:fill="auto"/>
            <w:vAlign w:val="bottom"/>
          </w:tcPr>
          <w:p w14:paraId="19BF632B" w14:textId="1E717E41" w:rsidR="003C53D6" w:rsidRPr="00B15078" w:rsidRDefault="003C53D6" w:rsidP="003C53D6">
            <w:pPr>
              <w:tabs>
                <w:tab w:val="decimal" w:pos="792"/>
              </w:tabs>
              <w:spacing w:line="300" w:lineRule="exact"/>
              <w:ind w:right="-43"/>
              <w:rPr>
                <w:rFonts w:ascii="Arial" w:hAnsi="Arial" w:cs="Arial"/>
                <w:sz w:val="16"/>
                <w:szCs w:val="16"/>
              </w:rPr>
            </w:pPr>
            <w:r w:rsidRPr="003C53D6">
              <w:rPr>
                <w:rFonts w:ascii="Arial" w:hAnsi="Arial" w:cs="Arial" w:hint="cs"/>
                <w:sz w:val="16"/>
                <w:szCs w:val="16"/>
              </w:rPr>
              <w:t>12.03</w:t>
            </w:r>
          </w:p>
        </w:tc>
        <w:tc>
          <w:tcPr>
            <w:tcW w:w="1351" w:type="dxa"/>
            <w:shd w:val="clear" w:color="auto" w:fill="auto"/>
            <w:vAlign w:val="bottom"/>
          </w:tcPr>
          <w:p w14:paraId="5E4C1DE5" w14:textId="56B0CA74" w:rsidR="003C53D6" w:rsidRPr="00B15078" w:rsidRDefault="003C53D6" w:rsidP="003C53D6">
            <w:pPr>
              <w:tabs>
                <w:tab w:val="decimal" w:pos="792"/>
              </w:tabs>
              <w:spacing w:line="300" w:lineRule="exact"/>
              <w:ind w:right="-45"/>
              <w:rPr>
                <w:rFonts w:ascii="Arial" w:hAnsi="Arial" w:cs="Arial"/>
                <w:sz w:val="16"/>
                <w:szCs w:val="16"/>
              </w:rPr>
            </w:pPr>
            <w:r w:rsidRPr="006B1515">
              <w:rPr>
                <w:rFonts w:ascii="Arial" w:hAnsi="Arial" w:cs="Arial" w:hint="cs"/>
                <w:sz w:val="16"/>
                <w:szCs w:val="16"/>
                <w:cs/>
              </w:rPr>
              <w:t>5.80</w:t>
            </w:r>
          </w:p>
        </w:tc>
      </w:tr>
      <w:tr w:rsidR="003C53D6" w:rsidRPr="00B15078" w14:paraId="29D2689D" w14:textId="77777777" w:rsidTr="00964A3E">
        <w:tc>
          <w:tcPr>
            <w:tcW w:w="4050" w:type="dxa"/>
            <w:shd w:val="clear" w:color="auto" w:fill="auto"/>
          </w:tcPr>
          <w:p w14:paraId="5A95FEE1" w14:textId="77777777" w:rsidR="003C53D6" w:rsidRPr="00B15078" w:rsidRDefault="003C53D6" w:rsidP="003C53D6">
            <w:pPr>
              <w:tabs>
                <w:tab w:val="left" w:pos="162"/>
              </w:tabs>
              <w:spacing w:line="300" w:lineRule="exact"/>
              <w:ind w:right="-45"/>
              <w:rPr>
                <w:rFonts w:ascii="Arial" w:hAnsi="Arial"/>
                <w:sz w:val="16"/>
                <w:szCs w:val="16"/>
                <w:cs/>
              </w:rPr>
            </w:pPr>
            <w:r w:rsidRPr="00B15078">
              <w:rPr>
                <w:rFonts w:ascii="Arial" w:hAnsi="Arial" w:cs="Arial"/>
                <w:sz w:val="16"/>
                <w:szCs w:val="16"/>
              </w:rPr>
              <w:tab/>
              <w:t>Over 12 months</w:t>
            </w:r>
          </w:p>
        </w:tc>
        <w:tc>
          <w:tcPr>
            <w:tcW w:w="1350" w:type="dxa"/>
            <w:shd w:val="clear" w:color="auto" w:fill="auto"/>
            <w:vAlign w:val="bottom"/>
          </w:tcPr>
          <w:p w14:paraId="475FD4F4" w14:textId="03055909" w:rsidR="003C53D6" w:rsidRPr="00B15078" w:rsidRDefault="003C53D6" w:rsidP="003C53D6">
            <w:pPr>
              <w:pBdr>
                <w:bottom w:val="single" w:sz="4" w:space="1" w:color="auto"/>
              </w:pBdr>
              <w:tabs>
                <w:tab w:val="decimal" w:pos="792"/>
              </w:tabs>
              <w:spacing w:line="300" w:lineRule="exact"/>
              <w:ind w:right="-43"/>
              <w:rPr>
                <w:rFonts w:ascii="Arial" w:hAnsi="Arial" w:cs="Arial"/>
                <w:sz w:val="16"/>
                <w:szCs w:val="16"/>
              </w:rPr>
            </w:pPr>
            <w:r w:rsidRPr="003C53D6">
              <w:rPr>
                <w:rFonts w:ascii="Arial" w:hAnsi="Arial" w:cs="Arial" w:hint="cs"/>
                <w:sz w:val="16"/>
                <w:szCs w:val="16"/>
              </w:rPr>
              <w:t>283.02</w:t>
            </w:r>
          </w:p>
        </w:tc>
        <w:tc>
          <w:tcPr>
            <w:tcW w:w="1350" w:type="dxa"/>
            <w:shd w:val="clear" w:color="auto" w:fill="auto"/>
            <w:vAlign w:val="bottom"/>
          </w:tcPr>
          <w:p w14:paraId="42797EF7" w14:textId="3E5B2968" w:rsidR="003C53D6" w:rsidRPr="00B15078" w:rsidRDefault="003C53D6" w:rsidP="003C53D6">
            <w:pPr>
              <w:pBdr>
                <w:bottom w:val="single" w:sz="4" w:space="1" w:color="auto"/>
              </w:pBdr>
              <w:tabs>
                <w:tab w:val="decimal" w:pos="792"/>
              </w:tabs>
              <w:spacing w:line="300" w:lineRule="exact"/>
              <w:ind w:right="-43"/>
              <w:rPr>
                <w:rFonts w:ascii="Arial" w:hAnsi="Arial" w:cs="Arial"/>
                <w:sz w:val="16"/>
                <w:szCs w:val="16"/>
              </w:rPr>
            </w:pPr>
            <w:r w:rsidRPr="003C53D6">
              <w:rPr>
                <w:rFonts w:ascii="Arial" w:hAnsi="Arial" w:cs="Arial" w:hint="cs"/>
                <w:sz w:val="16"/>
                <w:szCs w:val="16"/>
                <w:cs/>
              </w:rPr>
              <w:t>76.61</w:t>
            </w:r>
          </w:p>
        </w:tc>
        <w:tc>
          <w:tcPr>
            <w:tcW w:w="1350" w:type="dxa"/>
            <w:shd w:val="clear" w:color="auto" w:fill="auto"/>
            <w:vAlign w:val="bottom"/>
          </w:tcPr>
          <w:p w14:paraId="4A0899E7" w14:textId="4A5049FB" w:rsidR="003C53D6" w:rsidRPr="00B15078" w:rsidRDefault="003C53D6" w:rsidP="003C53D6">
            <w:pPr>
              <w:pBdr>
                <w:bottom w:val="single" w:sz="4" w:space="1" w:color="auto"/>
              </w:pBdr>
              <w:tabs>
                <w:tab w:val="decimal" w:pos="792"/>
              </w:tabs>
              <w:spacing w:line="300" w:lineRule="exact"/>
              <w:ind w:right="-43"/>
              <w:rPr>
                <w:rFonts w:ascii="Arial" w:hAnsi="Arial" w:cs="Arial"/>
                <w:sz w:val="16"/>
                <w:szCs w:val="16"/>
              </w:rPr>
            </w:pPr>
            <w:r w:rsidRPr="003C53D6">
              <w:rPr>
                <w:rFonts w:ascii="Arial" w:hAnsi="Arial" w:cs="Arial" w:hint="cs"/>
                <w:sz w:val="16"/>
                <w:szCs w:val="16"/>
              </w:rPr>
              <w:t>285.93</w:t>
            </w:r>
          </w:p>
        </w:tc>
        <w:tc>
          <w:tcPr>
            <w:tcW w:w="1351" w:type="dxa"/>
            <w:shd w:val="clear" w:color="auto" w:fill="auto"/>
            <w:vAlign w:val="bottom"/>
          </w:tcPr>
          <w:p w14:paraId="47051A65" w14:textId="3FF1600F" w:rsidR="003C53D6" w:rsidRPr="00B15078" w:rsidRDefault="003C53D6" w:rsidP="003C53D6">
            <w:pPr>
              <w:pBdr>
                <w:bottom w:val="single" w:sz="4" w:space="1" w:color="auto"/>
              </w:pBdr>
              <w:tabs>
                <w:tab w:val="decimal" w:pos="792"/>
              </w:tabs>
              <w:spacing w:line="300" w:lineRule="exact"/>
              <w:ind w:right="-45"/>
              <w:rPr>
                <w:rFonts w:ascii="Arial" w:hAnsi="Arial" w:cs="Arial"/>
                <w:sz w:val="16"/>
                <w:szCs w:val="16"/>
              </w:rPr>
            </w:pPr>
            <w:r w:rsidRPr="006B1515">
              <w:rPr>
                <w:rFonts w:ascii="Arial" w:hAnsi="Arial" w:cs="Arial" w:hint="cs"/>
                <w:sz w:val="16"/>
                <w:szCs w:val="16"/>
                <w:cs/>
              </w:rPr>
              <w:t>77.0</w:t>
            </w:r>
            <w:r>
              <w:rPr>
                <w:rFonts w:ascii="Arial" w:hAnsi="Arial" w:cs="Arial"/>
                <w:sz w:val="16"/>
                <w:szCs w:val="16"/>
              </w:rPr>
              <w:t>7</w:t>
            </w:r>
          </w:p>
        </w:tc>
      </w:tr>
      <w:tr w:rsidR="003C53D6" w:rsidRPr="00B15078" w14:paraId="4C8EBE0B" w14:textId="77777777" w:rsidTr="00BE10A8">
        <w:tc>
          <w:tcPr>
            <w:tcW w:w="4050" w:type="dxa"/>
            <w:shd w:val="clear" w:color="auto" w:fill="auto"/>
          </w:tcPr>
          <w:p w14:paraId="1DEB5203" w14:textId="426670C7" w:rsidR="003C53D6" w:rsidRPr="00B15078" w:rsidRDefault="003C53D6" w:rsidP="003C53D6">
            <w:pPr>
              <w:spacing w:line="300" w:lineRule="exact"/>
              <w:ind w:left="165" w:right="-107" w:hanging="165"/>
              <w:rPr>
                <w:rFonts w:ascii="Arial" w:hAnsi="Arial" w:cs="Arial"/>
                <w:sz w:val="16"/>
                <w:szCs w:val="16"/>
              </w:rPr>
            </w:pPr>
            <w:r w:rsidRPr="00B15078">
              <w:rPr>
                <w:rFonts w:ascii="Arial" w:hAnsi="Arial" w:cs="Arial"/>
                <w:sz w:val="16"/>
                <w:szCs w:val="16"/>
              </w:rPr>
              <w:t xml:space="preserve">Total </w:t>
            </w:r>
          </w:p>
        </w:tc>
        <w:tc>
          <w:tcPr>
            <w:tcW w:w="1350" w:type="dxa"/>
            <w:shd w:val="clear" w:color="auto" w:fill="auto"/>
            <w:vAlign w:val="bottom"/>
          </w:tcPr>
          <w:p w14:paraId="67B5FA3B" w14:textId="0532FBCD" w:rsidR="003C53D6" w:rsidRPr="00B15078" w:rsidRDefault="003C53D6" w:rsidP="003C53D6">
            <w:pPr>
              <w:tabs>
                <w:tab w:val="decimal" w:pos="792"/>
              </w:tabs>
              <w:spacing w:line="300" w:lineRule="exact"/>
              <w:ind w:right="-43"/>
              <w:rPr>
                <w:rFonts w:ascii="Arial" w:hAnsi="Arial" w:cs="Arial"/>
                <w:sz w:val="16"/>
                <w:szCs w:val="16"/>
              </w:rPr>
            </w:pPr>
            <w:r w:rsidRPr="003C53D6">
              <w:rPr>
                <w:rFonts w:ascii="Arial" w:hAnsi="Arial" w:cs="Arial" w:hint="cs"/>
                <w:sz w:val="16"/>
                <w:szCs w:val="16"/>
              </w:rPr>
              <w:t>687.05</w:t>
            </w:r>
          </w:p>
        </w:tc>
        <w:tc>
          <w:tcPr>
            <w:tcW w:w="1350" w:type="dxa"/>
            <w:shd w:val="clear" w:color="auto" w:fill="auto"/>
            <w:vAlign w:val="bottom"/>
          </w:tcPr>
          <w:p w14:paraId="78F3D79D" w14:textId="6A939DE9" w:rsidR="003C53D6" w:rsidRPr="00B15078" w:rsidRDefault="003C53D6" w:rsidP="003C53D6">
            <w:pPr>
              <w:tabs>
                <w:tab w:val="decimal" w:pos="792"/>
              </w:tabs>
              <w:spacing w:line="300" w:lineRule="exact"/>
              <w:ind w:right="-43"/>
              <w:rPr>
                <w:rFonts w:ascii="Arial" w:hAnsi="Arial" w:cs="Arial"/>
                <w:sz w:val="16"/>
                <w:szCs w:val="16"/>
              </w:rPr>
            </w:pPr>
            <w:r w:rsidRPr="003C53D6">
              <w:rPr>
                <w:rFonts w:ascii="Arial" w:hAnsi="Arial" w:cs="Arial" w:hint="cs"/>
                <w:sz w:val="16"/>
                <w:szCs w:val="16"/>
              </w:rPr>
              <w:t>358.20</w:t>
            </w:r>
          </w:p>
        </w:tc>
        <w:tc>
          <w:tcPr>
            <w:tcW w:w="1350" w:type="dxa"/>
            <w:shd w:val="clear" w:color="auto" w:fill="auto"/>
            <w:vAlign w:val="bottom"/>
          </w:tcPr>
          <w:p w14:paraId="3DA3A097" w14:textId="3C1DE71C" w:rsidR="003C53D6" w:rsidRPr="00B15078" w:rsidRDefault="003C53D6" w:rsidP="003C53D6">
            <w:pPr>
              <w:tabs>
                <w:tab w:val="decimal" w:pos="792"/>
              </w:tabs>
              <w:spacing w:line="300" w:lineRule="exact"/>
              <w:ind w:right="-43"/>
              <w:rPr>
                <w:rFonts w:ascii="Arial" w:hAnsi="Arial" w:cs="Arial"/>
                <w:sz w:val="16"/>
                <w:szCs w:val="16"/>
              </w:rPr>
            </w:pPr>
            <w:r w:rsidRPr="003C53D6">
              <w:rPr>
                <w:rFonts w:ascii="Arial" w:hAnsi="Arial" w:cs="Arial" w:hint="cs"/>
                <w:sz w:val="16"/>
                <w:szCs w:val="16"/>
              </w:rPr>
              <w:t>797.03</w:t>
            </w:r>
          </w:p>
        </w:tc>
        <w:tc>
          <w:tcPr>
            <w:tcW w:w="1351" w:type="dxa"/>
            <w:shd w:val="clear" w:color="auto" w:fill="auto"/>
          </w:tcPr>
          <w:p w14:paraId="495492C0" w14:textId="36F60ED0" w:rsidR="003C53D6" w:rsidRPr="00B15078" w:rsidRDefault="003C53D6" w:rsidP="003C53D6">
            <w:pPr>
              <w:tabs>
                <w:tab w:val="decimal" w:pos="792"/>
              </w:tabs>
              <w:spacing w:line="300" w:lineRule="exact"/>
              <w:ind w:right="-45"/>
              <w:rPr>
                <w:rFonts w:ascii="Arial" w:hAnsi="Arial" w:cs="Arial"/>
                <w:sz w:val="16"/>
                <w:szCs w:val="16"/>
              </w:rPr>
            </w:pPr>
            <w:r>
              <w:rPr>
                <w:rFonts w:ascii="Arial" w:hAnsi="Arial" w:cs="Arial"/>
                <w:sz w:val="16"/>
                <w:szCs w:val="16"/>
              </w:rPr>
              <w:t>513.88</w:t>
            </w:r>
          </w:p>
        </w:tc>
      </w:tr>
      <w:tr w:rsidR="003C53D6" w:rsidRPr="00B15078" w14:paraId="24562F4F" w14:textId="77777777" w:rsidTr="00964A3E">
        <w:tc>
          <w:tcPr>
            <w:tcW w:w="4050" w:type="dxa"/>
            <w:shd w:val="clear" w:color="auto" w:fill="auto"/>
          </w:tcPr>
          <w:p w14:paraId="358F5B47" w14:textId="4B84EF1A" w:rsidR="003C53D6" w:rsidRPr="00B15078" w:rsidRDefault="003C53D6" w:rsidP="003C53D6">
            <w:pPr>
              <w:pStyle w:val="BodyText"/>
              <w:spacing w:line="270" w:lineRule="exact"/>
              <w:ind w:right="-86"/>
              <w:rPr>
                <w:rFonts w:ascii="Arial" w:hAnsi="Arial" w:cs="Arial"/>
                <w:sz w:val="16"/>
                <w:szCs w:val="16"/>
              </w:rPr>
            </w:pPr>
            <w:r w:rsidRPr="00B15078">
              <w:rPr>
                <w:rFonts w:ascii="Arial" w:hAnsi="Arial" w:cs="Arial"/>
                <w:sz w:val="16"/>
                <w:szCs w:val="16"/>
              </w:rPr>
              <w:t>Less: Allowance for expected credit losses</w:t>
            </w:r>
          </w:p>
        </w:tc>
        <w:tc>
          <w:tcPr>
            <w:tcW w:w="1350" w:type="dxa"/>
            <w:shd w:val="clear" w:color="auto" w:fill="auto"/>
            <w:vAlign w:val="bottom"/>
          </w:tcPr>
          <w:p w14:paraId="57AD758E" w14:textId="6237F37D" w:rsidR="003C53D6" w:rsidRPr="00055045" w:rsidRDefault="003C53D6" w:rsidP="003C53D6">
            <w:pPr>
              <w:pBdr>
                <w:bottom w:val="single" w:sz="4" w:space="1" w:color="auto"/>
              </w:pBdr>
              <w:tabs>
                <w:tab w:val="decimal" w:pos="792"/>
              </w:tabs>
              <w:spacing w:line="300" w:lineRule="exact"/>
              <w:ind w:right="-43"/>
              <w:rPr>
                <w:rFonts w:ascii="Arial" w:hAnsi="Arial" w:cs="Arial"/>
                <w:sz w:val="16"/>
                <w:szCs w:val="16"/>
              </w:rPr>
            </w:pPr>
            <w:r w:rsidRPr="003C53D6">
              <w:rPr>
                <w:rFonts w:ascii="Arial" w:hAnsi="Arial" w:cs="Arial" w:hint="cs"/>
                <w:sz w:val="16"/>
                <w:szCs w:val="16"/>
              </w:rPr>
              <w:t>(16.20)</w:t>
            </w:r>
          </w:p>
        </w:tc>
        <w:tc>
          <w:tcPr>
            <w:tcW w:w="1350" w:type="dxa"/>
            <w:shd w:val="clear" w:color="auto" w:fill="auto"/>
            <w:vAlign w:val="bottom"/>
          </w:tcPr>
          <w:p w14:paraId="34839C5B" w14:textId="6072445E" w:rsidR="003C53D6" w:rsidRPr="00B15078" w:rsidRDefault="003C53D6" w:rsidP="003C53D6">
            <w:pPr>
              <w:pBdr>
                <w:bottom w:val="single" w:sz="4" w:space="1" w:color="auto"/>
              </w:pBdr>
              <w:tabs>
                <w:tab w:val="decimal" w:pos="792"/>
              </w:tabs>
              <w:spacing w:line="300" w:lineRule="exact"/>
              <w:ind w:right="-43"/>
              <w:rPr>
                <w:rFonts w:ascii="Arial" w:hAnsi="Arial" w:cs="Arial"/>
                <w:sz w:val="16"/>
                <w:szCs w:val="16"/>
              </w:rPr>
            </w:pPr>
            <w:r w:rsidRPr="003C53D6">
              <w:rPr>
                <w:rFonts w:ascii="Arial" w:hAnsi="Arial" w:cs="Arial" w:hint="cs"/>
                <w:sz w:val="16"/>
                <w:szCs w:val="16"/>
                <w:cs/>
              </w:rPr>
              <w:t>(</w:t>
            </w:r>
            <w:r w:rsidRPr="003C53D6">
              <w:rPr>
                <w:rFonts w:ascii="Arial" w:hAnsi="Arial" w:cs="Arial" w:hint="cs"/>
                <w:sz w:val="16"/>
                <w:szCs w:val="16"/>
              </w:rPr>
              <w:t>8.28</w:t>
            </w:r>
            <w:r w:rsidRPr="003C53D6">
              <w:rPr>
                <w:rFonts w:ascii="Arial" w:hAnsi="Arial" w:cs="Arial" w:hint="cs"/>
                <w:sz w:val="16"/>
                <w:szCs w:val="16"/>
                <w:cs/>
              </w:rPr>
              <w:t>)</w:t>
            </w:r>
          </w:p>
        </w:tc>
        <w:tc>
          <w:tcPr>
            <w:tcW w:w="1350" w:type="dxa"/>
            <w:shd w:val="clear" w:color="auto" w:fill="auto"/>
            <w:vAlign w:val="bottom"/>
          </w:tcPr>
          <w:p w14:paraId="38122BBF" w14:textId="1AB5AD22" w:rsidR="003C53D6" w:rsidRPr="00055045" w:rsidRDefault="003C53D6" w:rsidP="003C53D6">
            <w:pPr>
              <w:pBdr>
                <w:bottom w:val="single" w:sz="4" w:space="1" w:color="auto"/>
              </w:pBdr>
              <w:tabs>
                <w:tab w:val="decimal" w:pos="792"/>
              </w:tabs>
              <w:spacing w:line="300" w:lineRule="exact"/>
              <w:ind w:right="-43"/>
              <w:rPr>
                <w:rFonts w:ascii="Arial" w:hAnsi="Arial" w:cs="Arial"/>
                <w:sz w:val="16"/>
                <w:szCs w:val="16"/>
              </w:rPr>
            </w:pPr>
            <w:r w:rsidRPr="003C53D6">
              <w:rPr>
                <w:rFonts w:ascii="Arial" w:hAnsi="Arial" w:cs="Arial" w:hint="cs"/>
                <w:sz w:val="16"/>
                <w:szCs w:val="16"/>
              </w:rPr>
              <w:t>(16.20)</w:t>
            </w:r>
          </w:p>
        </w:tc>
        <w:tc>
          <w:tcPr>
            <w:tcW w:w="1351" w:type="dxa"/>
            <w:shd w:val="clear" w:color="auto" w:fill="auto"/>
            <w:vAlign w:val="bottom"/>
          </w:tcPr>
          <w:p w14:paraId="2C250C50" w14:textId="42E3A129" w:rsidR="003C53D6" w:rsidRPr="00B15078" w:rsidRDefault="003C53D6" w:rsidP="003C53D6">
            <w:pPr>
              <w:pBdr>
                <w:bottom w:val="single" w:sz="4" w:space="1" w:color="auto"/>
              </w:pBdr>
              <w:tabs>
                <w:tab w:val="decimal" w:pos="792"/>
              </w:tabs>
              <w:spacing w:line="300" w:lineRule="exact"/>
              <w:ind w:right="-45"/>
              <w:rPr>
                <w:rFonts w:ascii="Arial" w:hAnsi="Arial" w:cs="Arial"/>
                <w:sz w:val="16"/>
                <w:szCs w:val="16"/>
              </w:rPr>
            </w:pPr>
            <w:r>
              <w:rPr>
                <w:rFonts w:ascii="Arial" w:hAnsi="Arial" w:cs="Arial"/>
                <w:sz w:val="16"/>
                <w:szCs w:val="16"/>
              </w:rPr>
              <w:t>(8.28)</w:t>
            </w:r>
          </w:p>
        </w:tc>
      </w:tr>
      <w:tr w:rsidR="003C53D6" w:rsidRPr="00B15078" w14:paraId="088FFE16" w14:textId="77777777" w:rsidTr="00964A3E">
        <w:tc>
          <w:tcPr>
            <w:tcW w:w="4050" w:type="dxa"/>
            <w:shd w:val="clear" w:color="auto" w:fill="auto"/>
          </w:tcPr>
          <w:p w14:paraId="7787E869" w14:textId="6931B2D8" w:rsidR="003C53D6" w:rsidRPr="00B15078" w:rsidRDefault="003C53D6" w:rsidP="003C53D6">
            <w:pPr>
              <w:pStyle w:val="BodyText"/>
              <w:spacing w:line="270" w:lineRule="exact"/>
              <w:ind w:left="163" w:right="-86" w:hanging="163"/>
              <w:jc w:val="left"/>
              <w:rPr>
                <w:rFonts w:ascii="Arial" w:hAnsi="Arial" w:cs="Arial"/>
                <w:sz w:val="16"/>
                <w:szCs w:val="16"/>
              </w:rPr>
            </w:pPr>
            <w:r w:rsidRPr="00B15078">
              <w:rPr>
                <w:rFonts w:ascii="Arial" w:hAnsi="Arial" w:cs="Arial"/>
                <w:sz w:val="16"/>
                <w:szCs w:val="16"/>
              </w:rPr>
              <w:t>Trade accounts receivable - related parties, net</w:t>
            </w:r>
            <w:r>
              <w:rPr>
                <w:rFonts w:ascii="Arial" w:hAnsi="Arial" w:cs="Arial"/>
                <w:sz w:val="16"/>
                <w:szCs w:val="16"/>
              </w:rPr>
              <w:t xml:space="preserve">           </w:t>
            </w:r>
            <w:proofErr w:type="gramStart"/>
            <w:r>
              <w:rPr>
                <w:rFonts w:ascii="Arial" w:hAnsi="Arial" w:cs="Arial"/>
                <w:sz w:val="16"/>
                <w:szCs w:val="16"/>
              </w:rPr>
              <w:t xml:space="preserve">   (</w:t>
            </w:r>
            <w:proofErr w:type="gramEnd"/>
            <w:r>
              <w:rPr>
                <w:rFonts w:ascii="Arial" w:hAnsi="Arial" w:cs="Arial"/>
                <w:sz w:val="16"/>
                <w:szCs w:val="16"/>
              </w:rPr>
              <w:t>Note 6.3)</w:t>
            </w:r>
          </w:p>
        </w:tc>
        <w:tc>
          <w:tcPr>
            <w:tcW w:w="1350" w:type="dxa"/>
            <w:shd w:val="clear" w:color="auto" w:fill="auto"/>
            <w:vAlign w:val="bottom"/>
          </w:tcPr>
          <w:p w14:paraId="33EC0732" w14:textId="46BFA2CE" w:rsidR="003C53D6" w:rsidRPr="00B15078" w:rsidRDefault="003C53D6" w:rsidP="003C53D6">
            <w:pPr>
              <w:pBdr>
                <w:bottom w:val="single" w:sz="4" w:space="1" w:color="auto"/>
              </w:pBdr>
              <w:tabs>
                <w:tab w:val="decimal" w:pos="792"/>
              </w:tabs>
              <w:spacing w:line="300" w:lineRule="exact"/>
              <w:ind w:right="-43"/>
              <w:rPr>
                <w:rFonts w:ascii="Arial" w:hAnsi="Arial" w:cs="Arial"/>
                <w:sz w:val="16"/>
                <w:szCs w:val="16"/>
              </w:rPr>
            </w:pPr>
            <w:r w:rsidRPr="003C53D6">
              <w:rPr>
                <w:rFonts w:ascii="Arial" w:hAnsi="Arial" w:cs="Arial" w:hint="cs"/>
                <w:sz w:val="16"/>
                <w:szCs w:val="16"/>
              </w:rPr>
              <w:t>670.85</w:t>
            </w:r>
          </w:p>
        </w:tc>
        <w:tc>
          <w:tcPr>
            <w:tcW w:w="1350" w:type="dxa"/>
            <w:shd w:val="clear" w:color="auto" w:fill="auto"/>
            <w:vAlign w:val="bottom"/>
          </w:tcPr>
          <w:p w14:paraId="00DCD72B" w14:textId="5BBC5047" w:rsidR="003C53D6" w:rsidRPr="00B15078" w:rsidRDefault="003C53D6" w:rsidP="003C53D6">
            <w:pPr>
              <w:pBdr>
                <w:bottom w:val="single" w:sz="4" w:space="1" w:color="auto"/>
              </w:pBdr>
              <w:tabs>
                <w:tab w:val="decimal" w:pos="792"/>
              </w:tabs>
              <w:spacing w:line="300" w:lineRule="exact"/>
              <w:ind w:right="-43"/>
              <w:rPr>
                <w:rFonts w:ascii="Arial" w:hAnsi="Arial" w:cs="Arial"/>
                <w:sz w:val="16"/>
                <w:szCs w:val="16"/>
              </w:rPr>
            </w:pPr>
            <w:r w:rsidRPr="003C53D6">
              <w:rPr>
                <w:rFonts w:ascii="Arial" w:hAnsi="Arial" w:cs="Arial" w:hint="cs"/>
                <w:sz w:val="16"/>
                <w:szCs w:val="16"/>
              </w:rPr>
              <w:t>349.92</w:t>
            </w:r>
          </w:p>
        </w:tc>
        <w:tc>
          <w:tcPr>
            <w:tcW w:w="1350" w:type="dxa"/>
            <w:shd w:val="clear" w:color="auto" w:fill="auto"/>
            <w:vAlign w:val="bottom"/>
          </w:tcPr>
          <w:p w14:paraId="33374378" w14:textId="62609E44" w:rsidR="003C53D6" w:rsidRPr="00B15078" w:rsidRDefault="003C53D6" w:rsidP="003C53D6">
            <w:pPr>
              <w:pBdr>
                <w:bottom w:val="single" w:sz="4" w:space="1" w:color="auto"/>
              </w:pBdr>
              <w:tabs>
                <w:tab w:val="decimal" w:pos="792"/>
              </w:tabs>
              <w:spacing w:line="300" w:lineRule="exact"/>
              <w:ind w:right="-43"/>
              <w:rPr>
                <w:rFonts w:ascii="Arial" w:hAnsi="Arial" w:cs="Arial"/>
                <w:sz w:val="16"/>
                <w:szCs w:val="16"/>
              </w:rPr>
            </w:pPr>
            <w:r w:rsidRPr="003C53D6">
              <w:rPr>
                <w:rFonts w:ascii="Arial" w:hAnsi="Arial" w:cs="Arial" w:hint="cs"/>
                <w:sz w:val="16"/>
                <w:szCs w:val="16"/>
              </w:rPr>
              <w:t>780.83</w:t>
            </w:r>
          </w:p>
        </w:tc>
        <w:tc>
          <w:tcPr>
            <w:tcW w:w="1351" w:type="dxa"/>
            <w:shd w:val="clear" w:color="auto" w:fill="auto"/>
            <w:vAlign w:val="bottom"/>
          </w:tcPr>
          <w:p w14:paraId="6A242AEF" w14:textId="7550E1D8" w:rsidR="003C53D6" w:rsidRPr="00B15078" w:rsidRDefault="003C53D6" w:rsidP="003C53D6">
            <w:pPr>
              <w:pBdr>
                <w:bottom w:val="single" w:sz="4" w:space="1" w:color="auto"/>
              </w:pBdr>
              <w:tabs>
                <w:tab w:val="decimal" w:pos="792"/>
              </w:tabs>
              <w:spacing w:line="300" w:lineRule="exact"/>
              <w:ind w:right="-45"/>
              <w:rPr>
                <w:rFonts w:ascii="Arial" w:hAnsi="Arial" w:cs="Arial"/>
                <w:sz w:val="16"/>
                <w:szCs w:val="16"/>
              </w:rPr>
            </w:pPr>
            <w:r>
              <w:rPr>
                <w:rFonts w:ascii="Arial" w:hAnsi="Arial" w:cs="Arial"/>
                <w:sz w:val="16"/>
                <w:szCs w:val="16"/>
              </w:rPr>
              <w:t>505.60</w:t>
            </w:r>
          </w:p>
        </w:tc>
      </w:tr>
      <w:tr w:rsidR="003C53D6" w:rsidRPr="00B15078" w14:paraId="40203229" w14:textId="77777777" w:rsidTr="00A641F9">
        <w:tc>
          <w:tcPr>
            <w:tcW w:w="4050" w:type="dxa"/>
            <w:shd w:val="clear" w:color="auto" w:fill="auto"/>
          </w:tcPr>
          <w:p w14:paraId="1B1D9439" w14:textId="16481DB6" w:rsidR="003C53D6" w:rsidRPr="00B15078" w:rsidRDefault="003C53D6" w:rsidP="003C53D6">
            <w:pPr>
              <w:spacing w:line="300" w:lineRule="exact"/>
              <w:ind w:left="165" w:right="-45" w:hanging="165"/>
              <w:rPr>
                <w:rFonts w:ascii="Arial" w:hAnsi="Arial" w:cs="Arial"/>
                <w:b/>
                <w:bCs/>
                <w:sz w:val="16"/>
                <w:szCs w:val="16"/>
                <w:cs/>
              </w:rPr>
            </w:pPr>
            <w:r w:rsidRPr="00B15078">
              <w:rPr>
                <w:rFonts w:ascii="Arial" w:hAnsi="Arial" w:cs="Arial"/>
                <w:b/>
                <w:bCs/>
                <w:sz w:val="16"/>
                <w:szCs w:val="16"/>
              </w:rPr>
              <w:t>Trade accounts receivable - unrelated parties</w:t>
            </w:r>
          </w:p>
        </w:tc>
        <w:tc>
          <w:tcPr>
            <w:tcW w:w="1350" w:type="dxa"/>
            <w:shd w:val="clear" w:color="auto" w:fill="auto"/>
            <w:vAlign w:val="bottom"/>
          </w:tcPr>
          <w:p w14:paraId="58CC1B95" w14:textId="1E3C1202" w:rsidR="003C53D6" w:rsidRPr="00B15078" w:rsidRDefault="003C53D6" w:rsidP="003C53D6">
            <w:pPr>
              <w:tabs>
                <w:tab w:val="decimal" w:pos="979"/>
              </w:tabs>
              <w:spacing w:line="300" w:lineRule="exact"/>
              <w:ind w:right="-43"/>
              <w:rPr>
                <w:rFonts w:ascii="Arial" w:hAnsi="Arial" w:cs="Arial"/>
                <w:sz w:val="16"/>
                <w:szCs w:val="16"/>
                <w:cs/>
              </w:rPr>
            </w:pPr>
          </w:p>
        </w:tc>
        <w:tc>
          <w:tcPr>
            <w:tcW w:w="1350" w:type="dxa"/>
            <w:shd w:val="clear" w:color="auto" w:fill="auto"/>
            <w:vAlign w:val="bottom"/>
          </w:tcPr>
          <w:p w14:paraId="294B0AE8" w14:textId="14E487D7" w:rsidR="003C53D6" w:rsidRPr="00B15078" w:rsidRDefault="003C53D6" w:rsidP="003C53D6">
            <w:pPr>
              <w:tabs>
                <w:tab w:val="decimal" w:pos="979"/>
              </w:tabs>
              <w:spacing w:line="300" w:lineRule="exact"/>
              <w:ind w:right="-43"/>
              <w:rPr>
                <w:rFonts w:ascii="Arial" w:hAnsi="Arial" w:cs="Arial"/>
                <w:sz w:val="16"/>
                <w:szCs w:val="16"/>
                <w:cs/>
              </w:rPr>
            </w:pPr>
          </w:p>
        </w:tc>
        <w:tc>
          <w:tcPr>
            <w:tcW w:w="1350" w:type="dxa"/>
            <w:shd w:val="clear" w:color="auto" w:fill="auto"/>
            <w:vAlign w:val="bottom"/>
          </w:tcPr>
          <w:p w14:paraId="3EEE2FB6" w14:textId="258FB376" w:rsidR="003C53D6" w:rsidRPr="00B15078" w:rsidRDefault="003C53D6" w:rsidP="003C53D6">
            <w:pPr>
              <w:tabs>
                <w:tab w:val="decimal" w:pos="792"/>
              </w:tabs>
              <w:spacing w:line="300" w:lineRule="exact"/>
              <w:ind w:right="-43"/>
              <w:rPr>
                <w:rFonts w:ascii="Arial" w:hAnsi="Arial" w:cs="Arial"/>
                <w:sz w:val="16"/>
                <w:szCs w:val="16"/>
                <w:cs/>
              </w:rPr>
            </w:pPr>
          </w:p>
        </w:tc>
        <w:tc>
          <w:tcPr>
            <w:tcW w:w="1351" w:type="dxa"/>
            <w:shd w:val="clear" w:color="auto" w:fill="auto"/>
            <w:vAlign w:val="bottom"/>
          </w:tcPr>
          <w:p w14:paraId="52A93341" w14:textId="77777777" w:rsidR="003C53D6" w:rsidRPr="00B15078" w:rsidRDefault="003C53D6" w:rsidP="003C53D6">
            <w:pPr>
              <w:tabs>
                <w:tab w:val="decimal" w:pos="792"/>
              </w:tabs>
              <w:spacing w:line="300" w:lineRule="exact"/>
              <w:ind w:right="-45"/>
              <w:rPr>
                <w:rFonts w:ascii="Arial" w:hAnsi="Arial" w:cs="Arial"/>
                <w:sz w:val="16"/>
                <w:szCs w:val="16"/>
                <w:cs/>
              </w:rPr>
            </w:pPr>
          </w:p>
        </w:tc>
      </w:tr>
      <w:tr w:rsidR="003C53D6" w:rsidRPr="00B15078" w14:paraId="3C49AA32" w14:textId="77777777" w:rsidTr="00A641F9">
        <w:tc>
          <w:tcPr>
            <w:tcW w:w="4050" w:type="dxa"/>
            <w:shd w:val="clear" w:color="auto" w:fill="auto"/>
          </w:tcPr>
          <w:p w14:paraId="2E3117CD" w14:textId="77777777" w:rsidR="003C53D6" w:rsidRPr="00B15078" w:rsidRDefault="003C53D6" w:rsidP="003C53D6">
            <w:pPr>
              <w:spacing w:line="300" w:lineRule="exact"/>
              <w:ind w:right="-45"/>
              <w:jc w:val="thaiDistribute"/>
              <w:rPr>
                <w:rFonts w:ascii="Arial" w:hAnsi="Arial" w:cs="Arial"/>
                <w:sz w:val="16"/>
                <w:szCs w:val="16"/>
                <w:cs/>
              </w:rPr>
            </w:pPr>
            <w:r w:rsidRPr="00B15078">
              <w:rPr>
                <w:rFonts w:ascii="Arial" w:hAnsi="Arial" w:cs="Arial"/>
                <w:sz w:val="16"/>
                <w:szCs w:val="16"/>
              </w:rPr>
              <w:t xml:space="preserve">Aged </w:t>
            </w:r>
            <w:proofErr w:type="gramStart"/>
            <w:r w:rsidRPr="00B15078">
              <w:rPr>
                <w:rFonts w:ascii="Arial" w:hAnsi="Arial" w:cs="Arial"/>
                <w:sz w:val="16"/>
                <w:szCs w:val="16"/>
              </w:rPr>
              <w:t>on the basis of</w:t>
            </w:r>
            <w:proofErr w:type="gramEnd"/>
            <w:r w:rsidRPr="00B15078">
              <w:rPr>
                <w:rFonts w:ascii="Arial" w:hAnsi="Arial" w:cs="Arial"/>
                <w:sz w:val="16"/>
                <w:szCs w:val="16"/>
              </w:rPr>
              <w:t xml:space="preserve"> due dates</w:t>
            </w:r>
          </w:p>
        </w:tc>
        <w:tc>
          <w:tcPr>
            <w:tcW w:w="1350" w:type="dxa"/>
            <w:shd w:val="clear" w:color="auto" w:fill="auto"/>
            <w:vAlign w:val="bottom"/>
          </w:tcPr>
          <w:p w14:paraId="2C6AE333" w14:textId="7317E853" w:rsidR="003C53D6" w:rsidRPr="00B15078" w:rsidRDefault="003C53D6" w:rsidP="003C53D6">
            <w:pPr>
              <w:tabs>
                <w:tab w:val="decimal" w:pos="792"/>
              </w:tabs>
              <w:spacing w:line="300" w:lineRule="exact"/>
              <w:ind w:right="-43"/>
              <w:rPr>
                <w:rFonts w:ascii="Arial" w:hAnsi="Arial" w:cs="Arial"/>
                <w:sz w:val="16"/>
                <w:szCs w:val="16"/>
              </w:rPr>
            </w:pPr>
          </w:p>
        </w:tc>
        <w:tc>
          <w:tcPr>
            <w:tcW w:w="1350" w:type="dxa"/>
            <w:shd w:val="clear" w:color="auto" w:fill="auto"/>
            <w:vAlign w:val="bottom"/>
          </w:tcPr>
          <w:p w14:paraId="1B9AD932" w14:textId="57765E99" w:rsidR="003C53D6" w:rsidRPr="00B15078" w:rsidRDefault="003C53D6" w:rsidP="003C53D6">
            <w:pPr>
              <w:tabs>
                <w:tab w:val="decimal" w:pos="792"/>
              </w:tabs>
              <w:spacing w:line="300" w:lineRule="exact"/>
              <w:ind w:right="-43"/>
              <w:rPr>
                <w:rFonts w:ascii="Arial" w:hAnsi="Arial" w:cs="Arial"/>
                <w:sz w:val="16"/>
                <w:szCs w:val="16"/>
              </w:rPr>
            </w:pPr>
          </w:p>
        </w:tc>
        <w:tc>
          <w:tcPr>
            <w:tcW w:w="1350" w:type="dxa"/>
            <w:shd w:val="clear" w:color="auto" w:fill="auto"/>
            <w:vAlign w:val="bottom"/>
          </w:tcPr>
          <w:p w14:paraId="1E8B1973" w14:textId="7BA72D00" w:rsidR="003C53D6" w:rsidRPr="00B15078" w:rsidRDefault="003C53D6" w:rsidP="003C53D6">
            <w:pPr>
              <w:tabs>
                <w:tab w:val="decimal" w:pos="792"/>
              </w:tabs>
              <w:spacing w:line="300" w:lineRule="exact"/>
              <w:ind w:right="-43"/>
              <w:rPr>
                <w:rFonts w:ascii="Arial" w:hAnsi="Arial" w:cs="Arial"/>
                <w:sz w:val="16"/>
                <w:szCs w:val="16"/>
              </w:rPr>
            </w:pPr>
          </w:p>
        </w:tc>
        <w:tc>
          <w:tcPr>
            <w:tcW w:w="1351" w:type="dxa"/>
            <w:shd w:val="clear" w:color="auto" w:fill="auto"/>
            <w:vAlign w:val="bottom"/>
          </w:tcPr>
          <w:p w14:paraId="595C12CA" w14:textId="77777777" w:rsidR="003C53D6" w:rsidRPr="00B15078" w:rsidRDefault="003C53D6" w:rsidP="003C53D6">
            <w:pPr>
              <w:tabs>
                <w:tab w:val="decimal" w:pos="792"/>
              </w:tabs>
              <w:spacing w:line="300" w:lineRule="exact"/>
              <w:ind w:right="-45"/>
              <w:rPr>
                <w:rFonts w:ascii="Arial" w:hAnsi="Arial" w:cs="Arial"/>
                <w:sz w:val="16"/>
                <w:szCs w:val="16"/>
              </w:rPr>
            </w:pPr>
          </w:p>
        </w:tc>
      </w:tr>
      <w:tr w:rsidR="003C53D6" w:rsidRPr="00B15078" w14:paraId="05C6414E" w14:textId="77777777" w:rsidTr="00964A3E">
        <w:tc>
          <w:tcPr>
            <w:tcW w:w="4050" w:type="dxa"/>
            <w:shd w:val="clear" w:color="auto" w:fill="auto"/>
          </w:tcPr>
          <w:p w14:paraId="71131FB2" w14:textId="77777777" w:rsidR="003C53D6" w:rsidRPr="00B15078" w:rsidRDefault="003C53D6" w:rsidP="003C53D6">
            <w:pPr>
              <w:spacing w:line="300" w:lineRule="exact"/>
              <w:ind w:right="-45"/>
              <w:jc w:val="thaiDistribute"/>
              <w:rPr>
                <w:rFonts w:ascii="Arial" w:hAnsi="Arial" w:cs="Arial"/>
                <w:sz w:val="16"/>
                <w:szCs w:val="16"/>
              </w:rPr>
            </w:pPr>
            <w:r w:rsidRPr="00B15078">
              <w:rPr>
                <w:rFonts w:ascii="Arial" w:hAnsi="Arial" w:cs="Arial"/>
                <w:sz w:val="16"/>
                <w:szCs w:val="16"/>
              </w:rPr>
              <w:t>Not yet due</w:t>
            </w:r>
          </w:p>
        </w:tc>
        <w:tc>
          <w:tcPr>
            <w:tcW w:w="1350" w:type="dxa"/>
            <w:shd w:val="clear" w:color="auto" w:fill="auto"/>
            <w:vAlign w:val="bottom"/>
          </w:tcPr>
          <w:p w14:paraId="05B3E036" w14:textId="5E0DC2AF" w:rsidR="003C53D6" w:rsidRPr="00B15078" w:rsidRDefault="003C53D6" w:rsidP="003C53D6">
            <w:pPr>
              <w:tabs>
                <w:tab w:val="decimal" w:pos="792"/>
              </w:tabs>
              <w:spacing w:line="300" w:lineRule="exact"/>
              <w:ind w:right="-45"/>
              <w:rPr>
                <w:rFonts w:ascii="Arial" w:hAnsi="Arial" w:cs="Arial"/>
                <w:sz w:val="16"/>
                <w:szCs w:val="16"/>
              </w:rPr>
            </w:pPr>
            <w:r w:rsidRPr="003C53D6">
              <w:rPr>
                <w:rFonts w:ascii="Arial" w:hAnsi="Arial" w:cs="Arial" w:hint="cs"/>
                <w:sz w:val="16"/>
                <w:szCs w:val="16"/>
              </w:rPr>
              <w:t>102.30</w:t>
            </w:r>
          </w:p>
        </w:tc>
        <w:tc>
          <w:tcPr>
            <w:tcW w:w="1350" w:type="dxa"/>
            <w:shd w:val="clear" w:color="auto" w:fill="auto"/>
            <w:vAlign w:val="bottom"/>
          </w:tcPr>
          <w:p w14:paraId="60AD247F" w14:textId="0907750E" w:rsidR="003C53D6" w:rsidRPr="00B15078" w:rsidRDefault="003C53D6" w:rsidP="003C53D6">
            <w:pPr>
              <w:tabs>
                <w:tab w:val="decimal" w:pos="792"/>
              </w:tabs>
              <w:spacing w:line="300" w:lineRule="exact"/>
              <w:ind w:right="-45"/>
              <w:rPr>
                <w:rFonts w:ascii="Arial" w:hAnsi="Arial" w:cs="Arial"/>
                <w:sz w:val="16"/>
                <w:szCs w:val="16"/>
                <w:cs/>
              </w:rPr>
            </w:pPr>
            <w:r w:rsidRPr="003C53D6">
              <w:rPr>
                <w:rFonts w:ascii="Arial" w:hAnsi="Arial" w:cs="Arial" w:hint="cs"/>
                <w:sz w:val="16"/>
                <w:szCs w:val="16"/>
                <w:cs/>
              </w:rPr>
              <w:t>92.91</w:t>
            </w:r>
          </w:p>
        </w:tc>
        <w:tc>
          <w:tcPr>
            <w:tcW w:w="1350" w:type="dxa"/>
            <w:shd w:val="clear" w:color="auto" w:fill="auto"/>
            <w:vAlign w:val="bottom"/>
          </w:tcPr>
          <w:p w14:paraId="6D5E14C5" w14:textId="7E225BA5" w:rsidR="003C53D6" w:rsidRPr="00B15078" w:rsidRDefault="003C53D6" w:rsidP="003C53D6">
            <w:pPr>
              <w:tabs>
                <w:tab w:val="decimal" w:pos="979"/>
              </w:tabs>
              <w:spacing w:line="300" w:lineRule="exact"/>
              <w:ind w:right="-45"/>
              <w:rPr>
                <w:rFonts w:ascii="Arial" w:hAnsi="Arial" w:cs="Arial"/>
                <w:sz w:val="16"/>
                <w:szCs w:val="16"/>
              </w:rPr>
            </w:pPr>
            <w:r w:rsidRPr="003C53D6">
              <w:rPr>
                <w:rFonts w:ascii="Arial" w:hAnsi="Arial" w:cs="Arial" w:hint="cs"/>
                <w:sz w:val="16"/>
                <w:szCs w:val="16"/>
              </w:rPr>
              <w:t>-</w:t>
            </w:r>
          </w:p>
        </w:tc>
        <w:tc>
          <w:tcPr>
            <w:tcW w:w="1351" w:type="dxa"/>
            <w:shd w:val="clear" w:color="auto" w:fill="auto"/>
            <w:vAlign w:val="bottom"/>
          </w:tcPr>
          <w:p w14:paraId="4D4FB457" w14:textId="66C377C8" w:rsidR="003C53D6" w:rsidRPr="00B15078" w:rsidRDefault="003C53D6" w:rsidP="003C53D6">
            <w:pPr>
              <w:tabs>
                <w:tab w:val="decimal" w:pos="979"/>
              </w:tabs>
              <w:spacing w:line="300" w:lineRule="exact"/>
              <w:ind w:right="-43"/>
              <w:rPr>
                <w:rFonts w:ascii="Arial" w:hAnsi="Arial" w:cs="Arial"/>
                <w:sz w:val="16"/>
                <w:szCs w:val="16"/>
              </w:rPr>
            </w:pPr>
            <w:r w:rsidRPr="006B1515">
              <w:rPr>
                <w:rFonts w:ascii="Arial" w:hAnsi="Arial" w:cs="Arial" w:hint="cs"/>
                <w:sz w:val="16"/>
                <w:szCs w:val="16"/>
                <w:cs/>
              </w:rPr>
              <w:t>-</w:t>
            </w:r>
          </w:p>
        </w:tc>
      </w:tr>
      <w:tr w:rsidR="003C53D6" w:rsidRPr="00B15078" w14:paraId="3C5DE97F" w14:textId="77777777" w:rsidTr="00964A3E">
        <w:tc>
          <w:tcPr>
            <w:tcW w:w="4050" w:type="dxa"/>
            <w:shd w:val="clear" w:color="auto" w:fill="auto"/>
          </w:tcPr>
          <w:p w14:paraId="21C3FCB1" w14:textId="77777777" w:rsidR="003C53D6" w:rsidRPr="00B15078" w:rsidRDefault="003C53D6" w:rsidP="003C53D6">
            <w:pPr>
              <w:tabs>
                <w:tab w:val="left" w:pos="162"/>
              </w:tabs>
              <w:spacing w:line="300" w:lineRule="exact"/>
              <w:ind w:right="-45"/>
              <w:rPr>
                <w:rFonts w:ascii="Arial" w:hAnsi="Arial" w:cs="Arial"/>
                <w:sz w:val="16"/>
                <w:szCs w:val="16"/>
                <w:cs/>
              </w:rPr>
            </w:pPr>
            <w:r w:rsidRPr="00B15078">
              <w:rPr>
                <w:rFonts w:ascii="Arial" w:hAnsi="Arial" w:cs="Arial"/>
                <w:sz w:val="16"/>
                <w:szCs w:val="16"/>
              </w:rPr>
              <w:t>Past due</w:t>
            </w:r>
          </w:p>
        </w:tc>
        <w:tc>
          <w:tcPr>
            <w:tcW w:w="1350" w:type="dxa"/>
            <w:shd w:val="clear" w:color="auto" w:fill="auto"/>
            <w:vAlign w:val="bottom"/>
          </w:tcPr>
          <w:p w14:paraId="76C1E458" w14:textId="26E5B0BD" w:rsidR="003C53D6" w:rsidRPr="00B15078" w:rsidRDefault="003C53D6" w:rsidP="003C53D6">
            <w:pPr>
              <w:tabs>
                <w:tab w:val="decimal" w:pos="792"/>
              </w:tabs>
              <w:spacing w:line="300" w:lineRule="exact"/>
              <w:ind w:right="-45"/>
              <w:rPr>
                <w:rFonts w:ascii="Arial" w:hAnsi="Arial" w:cs="Arial"/>
                <w:sz w:val="16"/>
                <w:szCs w:val="16"/>
              </w:rPr>
            </w:pPr>
          </w:p>
        </w:tc>
        <w:tc>
          <w:tcPr>
            <w:tcW w:w="1350" w:type="dxa"/>
            <w:shd w:val="clear" w:color="auto" w:fill="auto"/>
            <w:vAlign w:val="bottom"/>
          </w:tcPr>
          <w:p w14:paraId="07620034" w14:textId="52C69241" w:rsidR="003C53D6" w:rsidRPr="00B15078" w:rsidRDefault="003C53D6" w:rsidP="003C53D6">
            <w:pPr>
              <w:tabs>
                <w:tab w:val="decimal" w:pos="792"/>
              </w:tabs>
              <w:spacing w:line="300" w:lineRule="exact"/>
              <w:ind w:right="-45"/>
              <w:rPr>
                <w:rFonts w:ascii="Arial" w:hAnsi="Arial" w:cs="Arial"/>
                <w:sz w:val="16"/>
                <w:szCs w:val="16"/>
              </w:rPr>
            </w:pPr>
          </w:p>
        </w:tc>
        <w:tc>
          <w:tcPr>
            <w:tcW w:w="1350" w:type="dxa"/>
            <w:shd w:val="clear" w:color="auto" w:fill="auto"/>
            <w:vAlign w:val="bottom"/>
          </w:tcPr>
          <w:p w14:paraId="55AE84A9" w14:textId="7738A2B3" w:rsidR="003C53D6" w:rsidRPr="00B15078" w:rsidRDefault="003C53D6" w:rsidP="003C53D6">
            <w:pPr>
              <w:tabs>
                <w:tab w:val="decimal" w:pos="979"/>
              </w:tabs>
              <w:spacing w:line="300" w:lineRule="exact"/>
              <w:ind w:right="-45"/>
              <w:rPr>
                <w:rFonts w:ascii="Arial" w:hAnsi="Arial" w:cs="Arial"/>
                <w:sz w:val="16"/>
                <w:szCs w:val="16"/>
              </w:rPr>
            </w:pPr>
          </w:p>
        </w:tc>
        <w:tc>
          <w:tcPr>
            <w:tcW w:w="1351" w:type="dxa"/>
            <w:shd w:val="clear" w:color="auto" w:fill="auto"/>
            <w:vAlign w:val="bottom"/>
          </w:tcPr>
          <w:p w14:paraId="232422F6" w14:textId="77777777" w:rsidR="003C53D6" w:rsidRPr="00B15078" w:rsidRDefault="003C53D6" w:rsidP="003C53D6">
            <w:pPr>
              <w:tabs>
                <w:tab w:val="decimal" w:pos="792"/>
              </w:tabs>
              <w:spacing w:line="300" w:lineRule="exact"/>
              <w:ind w:right="-45"/>
              <w:rPr>
                <w:rFonts w:ascii="Arial" w:hAnsi="Arial" w:cs="Arial"/>
                <w:sz w:val="16"/>
                <w:szCs w:val="16"/>
              </w:rPr>
            </w:pPr>
          </w:p>
        </w:tc>
      </w:tr>
      <w:tr w:rsidR="003C53D6" w:rsidRPr="00B15078" w14:paraId="5DDD44C3" w14:textId="77777777" w:rsidTr="00964A3E">
        <w:trPr>
          <w:trHeight w:val="216"/>
        </w:trPr>
        <w:tc>
          <w:tcPr>
            <w:tcW w:w="4050" w:type="dxa"/>
            <w:shd w:val="clear" w:color="auto" w:fill="auto"/>
          </w:tcPr>
          <w:p w14:paraId="79D37477" w14:textId="77777777" w:rsidR="003C53D6" w:rsidRPr="00B15078" w:rsidRDefault="003C53D6" w:rsidP="003C53D6">
            <w:pPr>
              <w:tabs>
                <w:tab w:val="left" w:pos="162"/>
              </w:tabs>
              <w:spacing w:line="300" w:lineRule="exact"/>
              <w:ind w:right="-45"/>
              <w:rPr>
                <w:rFonts w:ascii="Arial" w:hAnsi="Arial" w:cs="Arial"/>
                <w:sz w:val="16"/>
                <w:szCs w:val="16"/>
                <w:cs/>
              </w:rPr>
            </w:pPr>
            <w:r w:rsidRPr="00B15078">
              <w:rPr>
                <w:rFonts w:ascii="Arial" w:hAnsi="Arial" w:cs="Arial"/>
                <w:sz w:val="16"/>
                <w:szCs w:val="16"/>
              </w:rPr>
              <w:tab/>
              <w:t xml:space="preserve">Up to 3 months </w:t>
            </w:r>
          </w:p>
        </w:tc>
        <w:tc>
          <w:tcPr>
            <w:tcW w:w="1350" w:type="dxa"/>
            <w:shd w:val="clear" w:color="auto" w:fill="auto"/>
            <w:vAlign w:val="bottom"/>
          </w:tcPr>
          <w:p w14:paraId="4027F670" w14:textId="2B9A9D2A" w:rsidR="003C53D6" w:rsidRPr="00B15078" w:rsidRDefault="00175F42" w:rsidP="003C53D6">
            <w:pPr>
              <w:tabs>
                <w:tab w:val="decimal" w:pos="792"/>
              </w:tabs>
              <w:spacing w:line="300" w:lineRule="exact"/>
              <w:ind w:right="-45"/>
              <w:rPr>
                <w:rFonts w:ascii="Arial" w:hAnsi="Arial" w:cs="Arial"/>
                <w:sz w:val="16"/>
                <w:szCs w:val="16"/>
              </w:rPr>
            </w:pPr>
            <w:r>
              <w:rPr>
                <w:rFonts w:ascii="Arial" w:hAnsi="Arial" w:cs="Arial"/>
                <w:sz w:val="16"/>
                <w:szCs w:val="16"/>
              </w:rPr>
              <w:t>227.40</w:t>
            </w:r>
          </w:p>
        </w:tc>
        <w:tc>
          <w:tcPr>
            <w:tcW w:w="1350" w:type="dxa"/>
            <w:shd w:val="clear" w:color="auto" w:fill="auto"/>
            <w:vAlign w:val="bottom"/>
          </w:tcPr>
          <w:p w14:paraId="5825EE3E" w14:textId="3331E546" w:rsidR="003C53D6" w:rsidRPr="00B15078" w:rsidRDefault="003C53D6" w:rsidP="003C53D6">
            <w:pPr>
              <w:tabs>
                <w:tab w:val="decimal" w:pos="792"/>
              </w:tabs>
              <w:spacing w:line="300" w:lineRule="exact"/>
              <w:ind w:right="-45"/>
              <w:rPr>
                <w:rFonts w:ascii="Arial" w:hAnsi="Arial" w:cs="Arial"/>
                <w:sz w:val="16"/>
                <w:szCs w:val="16"/>
              </w:rPr>
            </w:pPr>
            <w:r w:rsidRPr="003C53D6">
              <w:rPr>
                <w:rFonts w:ascii="Arial" w:hAnsi="Arial" w:cs="Arial" w:hint="cs"/>
                <w:sz w:val="16"/>
                <w:szCs w:val="16"/>
              </w:rPr>
              <w:t>233.00</w:t>
            </w:r>
          </w:p>
        </w:tc>
        <w:tc>
          <w:tcPr>
            <w:tcW w:w="1350" w:type="dxa"/>
            <w:shd w:val="clear" w:color="auto" w:fill="auto"/>
            <w:vAlign w:val="bottom"/>
          </w:tcPr>
          <w:p w14:paraId="4231AC45" w14:textId="1C358E6A" w:rsidR="003C53D6" w:rsidRPr="00B15078" w:rsidRDefault="003C53D6" w:rsidP="003C53D6">
            <w:pPr>
              <w:tabs>
                <w:tab w:val="decimal" w:pos="792"/>
              </w:tabs>
              <w:spacing w:line="300" w:lineRule="exact"/>
              <w:ind w:right="-45"/>
              <w:rPr>
                <w:rFonts w:ascii="Arial" w:hAnsi="Arial" w:cs="Arial"/>
                <w:sz w:val="16"/>
                <w:szCs w:val="16"/>
              </w:rPr>
            </w:pPr>
            <w:r w:rsidRPr="003C53D6">
              <w:rPr>
                <w:rFonts w:ascii="Arial" w:hAnsi="Arial" w:cs="Arial" w:hint="cs"/>
                <w:sz w:val="16"/>
                <w:szCs w:val="16"/>
              </w:rPr>
              <w:t>7.95</w:t>
            </w:r>
          </w:p>
        </w:tc>
        <w:tc>
          <w:tcPr>
            <w:tcW w:w="1351" w:type="dxa"/>
            <w:shd w:val="clear" w:color="auto" w:fill="auto"/>
            <w:vAlign w:val="bottom"/>
          </w:tcPr>
          <w:p w14:paraId="06AAB48D" w14:textId="217775E6" w:rsidR="003C53D6" w:rsidRPr="00B15078" w:rsidRDefault="003C53D6" w:rsidP="003C53D6">
            <w:pPr>
              <w:tabs>
                <w:tab w:val="decimal" w:pos="792"/>
              </w:tabs>
              <w:spacing w:line="300" w:lineRule="exact"/>
              <w:ind w:right="-45"/>
              <w:rPr>
                <w:rFonts w:ascii="Arial" w:hAnsi="Arial" w:cs="Arial"/>
                <w:sz w:val="16"/>
                <w:szCs w:val="16"/>
              </w:rPr>
            </w:pPr>
            <w:r w:rsidRPr="006B1515">
              <w:rPr>
                <w:rFonts w:ascii="Arial" w:hAnsi="Arial" w:cs="Arial" w:hint="cs"/>
                <w:sz w:val="16"/>
                <w:szCs w:val="16"/>
                <w:cs/>
              </w:rPr>
              <w:t>5.51</w:t>
            </w:r>
          </w:p>
        </w:tc>
      </w:tr>
      <w:tr w:rsidR="003C53D6" w:rsidRPr="00B15078" w14:paraId="18FD52E5" w14:textId="77777777" w:rsidTr="00964A3E">
        <w:tc>
          <w:tcPr>
            <w:tcW w:w="4050" w:type="dxa"/>
            <w:shd w:val="clear" w:color="auto" w:fill="auto"/>
          </w:tcPr>
          <w:p w14:paraId="0CA3C7E2" w14:textId="77777777" w:rsidR="003C53D6" w:rsidRPr="00B15078" w:rsidRDefault="003C53D6" w:rsidP="003C53D6">
            <w:pPr>
              <w:tabs>
                <w:tab w:val="left" w:pos="162"/>
              </w:tabs>
              <w:spacing w:line="300" w:lineRule="exact"/>
              <w:ind w:right="-45"/>
              <w:rPr>
                <w:rFonts w:ascii="Arial" w:hAnsi="Arial" w:cs="Arial"/>
                <w:sz w:val="16"/>
                <w:szCs w:val="16"/>
                <w:cs/>
              </w:rPr>
            </w:pPr>
            <w:r w:rsidRPr="00B15078">
              <w:rPr>
                <w:rFonts w:ascii="Arial" w:hAnsi="Arial" w:cs="Arial"/>
                <w:sz w:val="16"/>
                <w:szCs w:val="16"/>
              </w:rPr>
              <w:tab/>
              <w:t>3 - 6 months</w:t>
            </w:r>
          </w:p>
        </w:tc>
        <w:tc>
          <w:tcPr>
            <w:tcW w:w="1350" w:type="dxa"/>
            <w:shd w:val="clear" w:color="auto" w:fill="auto"/>
            <w:vAlign w:val="bottom"/>
          </w:tcPr>
          <w:p w14:paraId="0237D0D1" w14:textId="4DA54622" w:rsidR="003C53D6" w:rsidRPr="00B15078" w:rsidRDefault="003C53D6" w:rsidP="003C53D6">
            <w:pPr>
              <w:tabs>
                <w:tab w:val="decimal" w:pos="792"/>
              </w:tabs>
              <w:spacing w:line="300" w:lineRule="exact"/>
              <w:ind w:right="-45"/>
              <w:rPr>
                <w:rFonts w:ascii="Arial" w:hAnsi="Arial" w:cs="Arial"/>
                <w:sz w:val="16"/>
                <w:szCs w:val="16"/>
              </w:rPr>
            </w:pPr>
            <w:r w:rsidRPr="003C53D6">
              <w:rPr>
                <w:rFonts w:ascii="Arial" w:hAnsi="Arial" w:cs="Arial" w:hint="cs"/>
                <w:sz w:val="16"/>
                <w:szCs w:val="16"/>
              </w:rPr>
              <w:t>15.47</w:t>
            </w:r>
          </w:p>
        </w:tc>
        <w:tc>
          <w:tcPr>
            <w:tcW w:w="1350" w:type="dxa"/>
            <w:shd w:val="clear" w:color="auto" w:fill="auto"/>
            <w:vAlign w:val="bottom"/>
          </w:tcPr>
          <w:p w14:paraId="32529FBE" w14:textId="50FF7D93" w:rsidR="003C53D6" w:rsidRPr="00B15078" w:rsidRDefault="003C53D6" w:rsidP="003C53D6">
            <w:pPr>
              <w:tabs>
                <w:tab w:val="decimal" w:pos="792"/>
              </w:tabs>
              <w:spacing w:line="300" w:lineRule="exact"/>
              <w:ind w:right="-45"/>
              <w:rPr>
                <w:rFonts w:ascii="Arial" w:hAnsi="Arial" w:cs="Arial"/>
                <w:sz w:val="16"/>
                <w:szCs w:val="16"/>
              </w:rPr>
            </w:pPr>
            <w:r w:rsidRPr="003C53D6">
              <w:rPr>
                <w:rFonts w:ascii="Arial" w:hAnsi="Arial" w:cs="Arial" w:hint="cs"/>
                <w:sz w:val="16"/>
                <w:szCs w:val="16"/>
                <w:cs/>
              </w:rPr>
              <w:t>18.3</w:t>
            </w:r>
            <w:r w:rsidRPr="003C53D6">
              <w:rPr>
                <w:rFonts w:ascii="Arial" w:hAnsi="Arial" w:cs="Arial" w:hint="cs"/>
                <w:sz w:val="16"/>
                <w:szCs w:val="16"/>
              </w:rPr>
              <w:t>6</w:t>
            </w:r>
          </w:p>
        </w:tc>
        <w:tc>
          <w:tcPr>
            <w:tcW w:w="1350" w:type="dxa"/>
            <w:shd w:val="clear" w:color="auto" w:fill="auto"/>
            <w:vAlign w:val="bottom"/>
          </w:tcPr>
          <w:p w14:paraId="26C7103F" w14:textId="74814E49" w:rsidR="003C53D6" w:rsidRPr="00B15078" w:rsidRDefault="003C53D6" w:rsidP="003C53D6">
            <w:pPr>
              <w:tabs>
                <w:tab w:val="decimal" w:pos="792"/>
              </w:tabs>
              <w:spacing w:line="300" w:lineRule="exact"/>
              <w:ind w:right="-45"/>
              <w:rPr>
                <w:rFonts w:ascii="Arial" w:hAnsi="Arial" w:cs="Arial"/>
                <w:sz w:val="16"/>
                <w:szCs w:val="16"/>
              </w:rPr>
            </w:pPr>
            <w:r w:rsidRPr="003C53D6">
              <w:rPr>
                <w:rFonts w:ascii="Arial" w:hAnsi="Arial" w:cs="Arial" w:hint="cs"/>
                <w:sz w:val="16"/>
                <w:szCs w:val="16"/>
              </w:rPr>
              <w:t>9.67</w:t>
            </w:r>
          </w:p>
        </w:tc>
        <w:tc>
          <w:tcPr>
            <w:tcW w:w="1351" w:type="dxa"/>
            <w:shd w:val="clear" w:color="auto" w:fill="auto"/>
            <w:vAlign w:val="bottom"/>
          </w:tcPr>
          <w:p w14:paraId="3DC711A9" w14:textId="41032674" w:rsidR="003C53D6" w:rsidRPr="00B15078" w:rsidRDefault="003C53D6" w:rsidP="003C53D6">
            <w:pPr>
              <w:tabs>
                <w:tab w:val="decimal" w:pos="792"/>
              </w:tabs>
              <w:spacing w:line="300" w:lineRule="exact"/>
              <w:ind w:right="-45"/>
              <w:rPr>
                <w:rFonts w:ascii="Arial" w:hAnsi="Arial" w:cs="Arial"/>
                <w:sz w:val="16"/>
                <w:szCs w:val="16"/>
              </w:rPr>
            </w:pPr>
            <w:r w:rsidRPr="006B1515">
              <w:rPr>
                <w:rFonts w:ascii="Arial" w:hAnsi="Arial" w:cs="Arial" w:hint="cs"/>
                <w:sz w:val="16"/>
                <w:szCs w:val="16"/>
                <w:cs/>
              </w:rPr>
              <w:t>10.05</w:t>
            </w:r>
          </w:p>
        </w:tc>
      </w:tr>
      <w:tr w:rsidR="003C53D6" w:rsidRPr="00B15078" w14:paraId="091C08F9" w14:textId="77777777" w:rsidTr="00964A3E">
        <w:tc>
          <w:tcPr>
            <w:tcW w:w="4050" w:type="dxa"/>
            <w:shd w:val="clear" w:color="auto" w:fill="auto"/>
          </w:tcPr>
          <w:p w14:paraId="4961CE24" w14:textId="77777777" w:rsidR="003C53D6" w:rsidRPr="00B15078" w:rsidRDefault="003C53D6" w:rsidP="003C53D6">
            <w:pPr>
              <w:tabs>
                <w:tab w:val="left" w:pos="162"/>
              </w:tabs>
              <w:spacing w:line="300" w:lineRule="exact"/>
              <w:ind w:right="-45"/>
              <w:rPr>
                <w:rFonts w:ascii="Arial" w:hAnsi="Arial" w:cs="Arial"/>
                <w:sz w:val="16"/>
                <w:szCs w:val="16"/>
                <w:cs/>
              </w:rPr>
            </w:pPr>
            <w:r w:rsidRPr="00B15078">
              <w:rPr>
                <w:rFonts w:ascii="Arial" w:hAnsi="Arial" w:cs="Arial"/>
                <w:sz w:val="16"/>
                <w:szCs w:val="16"/>
                <w:cs/>
              </w:rPr>
              <w:tab/>
            </w:r>
            <w:r w:rsidRPr="00B15078">
              <w:rPr>
                <w:rFonts w:ascii="Arial" w:hAnsi="Arial" w:cs="Arial"/>
                <w:sz w:val="16"/>
                <w:szCs w:val="16"/>
              </w:rPr>
              <w:t>6 - 12 months</w:t>
            </w:r>
          </w:p>
        </w:tc>
        <w:tc>
          <w:tcPr>
            <w:tcW w:w="1350" w:type="dxa"/>
            <w:shd w:val="clear" w:color="auto" w:fill="auto"/>
            <w:vAlign w:val="bottom"/>
          </w:tcPr>
          <w:p w14:paraId="482E28B3" w14:textId="1FA53737" w:rsidR="003C53D6" w:rsidRPr="00B15078" w:rsidRDefault="003C53D6" w:rsidP="003C53D6">
            <w:pPr>
              <w:tabs>
                <w:tab w:val="decimal" w:pos="792"/>
              </w:tabs>
              <w:spacing w:line="300" w:lineRule="exact"/>
              <w:ind w:right="-45"/>
              <w:rPr>
                <w:rFonts w:ascii="Arial" w:hAnsi="Arial" w:cs="Arial"/>
                <w:sz w:val="16"/>
                <w:szCs w:val="16"/>
              </w:rPr>
            </w:pPr>
            <w:r w:rsidRPr="003C53D6">
              <w:rPr>
                <w:rFonts w:ascii="Arial" w:hAnsi="Arial" w:cs="Arial" w:hint="cs"/>
                <w:sz w:val="16"/>
                <w:szCs w:val="16"/>
              </w:rPr>
              <w:t>8.63</w:t>
            </w:r>
          </w:p>
        </w:tc>
        <w:tc>
          <w:tcPr>
            <w:tcW w:w="1350" w:type="dxa"/>
            <w:shd w:val="clear" w:color="auto" w:fill="auto"/>
            <w:vAlign w:val="bottom"/>
          </w:tcPr>
          <w:p w14:paraId="2DDC2AE7" w14:textId="69E709C2" w:rsidR="003C53D6" w:rsidRPr="00B15078" w:rsidRDefault="003C53D6" w:rsidP="003C53D6">
            <w:pPr>
              <w:tabs>
                <w:tab w:val="decimal" w:pos="792"/>
              </w:tabs>
              <w:spacing w:line="300" w:lineRule="exact"/>
              <w:ind w:right="-45"/>
              <w:rPr>
                <w:rFonts w:ascii="Arial" w:hAnsi="Arial" w:cs="Arial"/>
                <w:sz w:val="16"/>
                <w:szCs w:val="16"/>
              </w:rPr>
            </w:pPr>
            <w:r w:rsidRPr="003C53D6">
              <w:rPr>
                <w:rFonts w:ascii="Arial" w:hAnsi="Arial" w:cs="Arial" w:hint="cs"/>
                <w:sz w:val="16"/>
                <w:szCs w:val="16"/>
              </w:rPr>
              <w:t>20.91</w:t>
            </w:r>
          </w:p>
        </w:tc>
        <w:tc>
          <w:tcPr>
            <w:tcW w:w="1350" w:type="dxa"/>
            <w:shd w:val="clear" w:color="auto" w:fill="auto"/>
            <w:vAlign w:val="bottom"/>
          </w:tcPr>
          <w:p w14:paraId="7266AB85" w14:textId="5F6E4B3D" w:rsidR="003C53D6" w:rsidRPr="00B15078" w:rsidRDefault="003C53D6" w:rsidP="003C53D6">
            <w:pPr>
              <w:tabs>
                <w:tab w:val="decimal" w:pos="792"/>
              </w:tabs>
              <w:spacing w:line="300" w:lineRule="exact"/>
              <w:ind w:right="-45"/>
              <w:rPr>
                <w:rFonts w:ascii="Arial" w:hAnsi="Arial" w:cs="Arial"/>
                <w:sz w:val="16"/>
                <w:szCs w:val="16"/>
              </w:rPr>
            </w:pPr>
            <w:r w:rsidRPr="003C53D6">
              <w:rPr>
                <w:rFonts w:ascii="Arial" w:hAnsi="Arial" w:cs="Arial" w:hint="cs"/>
                <w:sz w:val="16"/>
                <w:szCs w:val="16"/>
              </w:rPr>
              <w:t>0.90</w:t>
            </w:r>
          </w:p>
        </w:tc>
        <w:tc>
          <w:tcPr>
            <w:tcW w:w="1351" w:type="dxa"/>
            <w:shd w:val="clear" w:color="auto" w:fill="auto"/>
            <w:vAlign w:val="bottom"/>
          </w:tcPr>
          <w:p w14:paraId="67CEF1B8" w14:textId="2C2020B7" w:rsidR="003C53D6" w:rsidRPr="00B15078" w:rsidRDefault="003C53D6" w:rsidP="003C53D6">
            <w:pPr>
              <w:tabs>
                <w:tab w:val="decimal" w:pos="792"/>
              </w:tabs>
              <w:spacing w:line="300" w:lineRule="exact"/>
              <w:ind w:right="-45"/>
              <w:rPr>
                <w:rFonts w:ascii="Arial" w:hAnsi="Arial" w:cs="Arial"/>
                <w:sz w:val="16"/>
                <w:szCs w:val="16"/>
              </w:rPr>
            </w:pPr>
            <w:r w:rsidRPr="006B1515">
              <w:rPr>
                <w:rFonts w:ascii="Arial" w:hAnsi="Arial" w:cs="Arial" w:hint="cs"/>
                <w:sz w:val="16"/>
                <w:szCs w:val="16"/>
                <w:cs/>
              </w:rPr>
              <w:t>15.96</w:t>
            </w:r>
          </w:p>
        </w:tc>
      </w:tr>
      <w:tr w:rsidR="003C53D6" w:rsidRPr="00B15078" w14:paraId="0AE399B8" w14:textId="77777777" w:rsidTr="00964A3E">
        <w:tc>
          <w:tcPr>
            <w:tcW w:w="4050" w:type="dxa"/>
            <w:shd w:val="clear" w:color="auto" w:fill="auto"/>
          </w:tcPr>
          <w:p w14:paraId="1390E5DE" w14:textId="77777777" w:rsidR="003C53D6" w:rsidRPr="00B15078" w:rsidRDefault="003C53D6" w:rsidP="003C53D6">
            <w:pPr>
              <w:tabs>
                <w:tab w:val="left" w:pos="162"/>
              </w:tabs>
              <w:spacing w:line="300" w:lineRule="exact"/>
              <w:ind w:right="-45"/>
              <w:rPr>
                <w:rFonts w:ascii="Arial" w:hAnsi="Arial" w:cs="Arial"/>
                <w:sz w:val="16"/>
                <w:szCs w:val="16"/>
              </w:rPr>
            </w:pPr>
            <w:r w:rsidRPr="00B15078">
              <w:rPr>
                <w:rFonts w:ascii="Arial" w:hAnsi="Arial" w:cs="Arial"/>
                <w:sz w:val="16"/>
                <w:szCs w:val="16"/>
              </w:rPr>
              <w:tab/>
              <w:t>Over 12 months</w:t>
            </w:r>
          </w:p>
        </w:tc>
        <w:tc>
          <w:tcPr>
            <w:tcW w:w="1350" w:type="dxa"/>
            <w:shd w:val="clear" w:color="auto" w:fill="auto"/>
            <w:vAlign w:val="bottom"/>
          </w:tcPr>
          <w:p w14:paraId="38CF2BF9" w14:textId="2549555A" w:rsidR="003C53D6" w:rsidRPr="00B15078" w:rsidRDefault="003C53D6" w:rsidP="003C53D6">
            <w:pPr>
              <w:pBdr>
                <w:bottom w:val="single" w:sz="6" w:space="1" w:color="auto"/>
              </w:pBdr>
              <w:tabs>
                <w:tab w:val="decimal" w:pos="792"/>
              </w:tabs>
              <w:spacing w:line="300" w:lineRule="exact"/>
              <w:ind w:right="-45"/>
              <w:rPr>
                <w:rFonts w:ascii="Arial" w:hAnsi="Arial" w:cs="Arial"/>
                <w:sz w:val="16"/>
                <w:szCs w:val="16"/>
              </w:rPr>
            </w:pPr>
            <w:r w:rsidRPr="003C53D6">
              <w:rPr>
                <w:rFonts w:ascii="Arial" w:hAnsi="Arial" w:cs="Arial" w:hint="cs"/>
                <w:sz w:val="16"/>
                <w:szCs w:val="16"/>
              </w:rPr>
              <w:t>93.76</w:t>
            </w:r>
          </w:p>
        </w:tc>
        <w:tc>
          <w:tcPr>
            <w:tcW w:w="1350" w:type="dxa"/>
            <w:shd w:val="clear" w:color="auto" w:fill="auto"/>
            <w:vAlign w:val="bottom"/>
          </w:tcPr>
          <w:p w14:paraId="7ED6BD61" w14:textId="30C2E057" w:rsidR="003C53D6" w:rsidRPr="00B15078" w:rsidRDefault="003C53D6" w:rsidP="003C53D6">
            <w:pPr>
              <w:pBdr>
                <w:bottom w:val="single" w:sz="6" w:space="1" w:color="auto"/>
              </w:pBdr>
              <w:tabs>
                <w:tab w:val="decimal" w:pos="792"/>
              </w:tabs>
              <w:spacing w:line="300" w:lineRule="exact"/>
              <w:ind w:right="-45"/>
              <w:rPr>
                <w:rFonts w:ascii="Arial" w:hAnsi="Arial" w:cs="Arial"/>
                <w:sz w:val="16"/>
                <w:szCs w:val="16"/>
              </w:rPr>
            </w:pPr>
            <w:r w:rsidRPr="003C53D6">
              <w:rPr>
                <w:rFonts w:ascii="Arial" w:hAnsi="Arial" w:cs="Arial" w:hint="cs"/>
                <w:sz w:val="16"/>
                <w:szCs w:val="16"/>
                <w:cs/>
              </w:rPr>
              <w:t>82.99</w:t>
            </w:r>
          </w:p>
        </w:tc>
        <w:tc>
          <w:tcPr>
            <w:tcW w:w="1350" w:type="dxa"/>
            <w:shd w:val="clear" w:color="auto" w:fill="auto"/>
            <w:vAlign w:val="bottom"/>
          </w:tcPr>
          <w:p w14:paraId="0F2C2ED9" w14:textId="3F253E80" w:rsidR="003C53D6" w:rsidRPr="00B15078" w:rsidRDefault="003C53D6" w:rsidP="003C53D6">
            <w:pPr>
              <w:pBdr>
                <w:bottom w:val="single" w:sz="6" w:space="1" w:color="auto"/>
              </w:pBdr>
              <w:tabs>
                <w:tab w:val="decimal" w:pos="792"/>
              </w:tabs>
              <w:spacing w:line="300" w:lineRule="exact"/>
              <w:ind w:right="-45"/>
              <w:rPr>
                <w:rFonts w:ascii="Arial" w:hAnsi="Arial" w:cs="Arial"/>
                <w:sz w:val="16"/>
                <w:szCs w:val="16"/>
              </w:rPr>
            </w:pPr>
            <w:r w:rsidRPr="003C53D6">
              <w:rPr>
                <w:rFonts w:ascii="Arial" w:hAnsi="Arial" w:cs="Arial" w:hint="cs"/>
                <w:sz w:val="16"/>
                <w:szCs w:val="16"/>
              </w:rPr>
              <w:t>61.70</w:t>
            </w:r>
          </w:p>
        </w:tc>
        <w:tc>
          <w:tcPr>
            <w:tcW w:w="1351" w:type="dxa"/>
            <w:shd w:val="clear" w:color="auto" w:fill="auto"/>
            <w:vAlign w:val="bottom"/>
          </w:tcPr>
          <w:p w14:paraId="2D0DF102" w14:textId="307BE383" w:rsidR="003C53D6" w:rsidRPr="00B15078" w:rsidRDefault="003C53D6" w:rsidP="003C53D6">
            <w:pPr>
              <w:pBdr>
                <w:bottom w:val="single" w:sz="6" w:space="1" w:color="auto"/>
              </w:pBdr>
              <w:tabs>
                <w:tab w:val="decimal" w:pos="792"/>
              </w:tabs>
              <w:spacing w:line="300" w:lineRule="exact"/>
              <w:ind w:right="-45"/>
              <w:rPr>
                <w:rFonts w:ascii="Arial" w:hAnsi="Arial" w:cs="Arial"/>
                <w:sz w:val="16"/>
                <w:szCs w:val="16"/>
              </w:rPr>
            </w:pPr>
            <w:r w:rsidRPr="006B1515">
              <w:rPr>
                <w:rFonts w:ascii="Arial" w:hAnsi="Arial" w:cs="Arial" w:hint="cs"/>
                <w:sz w:val="16"/>
                <w:szCs w:val="16"/>
                <w:cs/>
              </w:rPr>
              <w:t>42.3</w:t>
            </w:r>
            <w:r>
              <w:rPr>
                <w:rFonts w:ascii="Arial" w:hAnsi="Arial" w:cs="Arial"/>
                <w:sz w:val="16"/>
                <w:szCs w:val="16"/>
              </w:rPr>
              <w:t>4</w:t>
            </w:r>
          </w:p>
        </w:tc>
      </w:tr>
      <w:tr w:rsidR="003C53D6" w:rsidRPr="00B15078" w14:paraId="35536C1E" w14:textId="77777777" w:rsidTr="00964A3E">
        <w:tc>
          <w:tcPr>
            <w:tcW w:w="4050" w:type="dxa"/>
            <w:shd w:val="clear" w:color="auto" w:fill="auto"/>
          </w:tcPr>
          <w:p w14:paraId="588CDFF7" w14:textId="77777777" w:rsidR="003C53D6" w:rsidRPr="00701501" w:rsidRDefault="003C53D6" w:rsidP="003C53D6">
            <w:pPr>
              <w:spacing w:line="300" w:lineRule="exact"/>
              <w:ind w:right="-45"/>
              <w:jc w:val="thaiDistribute"/>
              <w:rPr>
                <w:rFonts w:ascii="Arial" w:hAnsi="Arial" w:cstheme="minorBidi"/>
                <w:sz w:val="16"/>
                <w:szCs w:val="16"/>
                <w:cs/>
              </w:rPr>
            </w:pPr>
            <w:r w:rsidRPr="00B15078">
              <w:rPr>
                <w:rFonts w:ascii="Arial" w:hAnsi="Arial" w:cs="Arial"/>
                <w:sz w:val="16"/>
                <w:szCs w:val="16"/>
              </w:rPr>
              <w:t>Total</w:t>
            </w:r>
          </w:p>
        </w:tc>
        <w:tc>
          <w:tcPr>
            <w:tcW w:w="1350" w:type="dxa"/>
            <w:shd w:val="clear" w:color="auto" w:fill="auto"/>
            <w:vAlign w:val="bottom"/>
          </w:tcPr>
          <w:p w14:paraId="2F78E272" w14:textId="6D209FD8" w:rsidR="003C53D6" w:rsidRPr="00B15078" w:rsidRDefault="00175F42" w:rsidP="003C53D6">
            <w:pPr>
              <w:tabs>
                <w:tab w:val="decimal" w:pos="792"/>
              </w:tabs>
              <w:spacing w:line="300" w:lineRule="exact"/>
              <w:ind w:right="-45"/>
              <w:rPr>
                <w:rFonts w:ascii="Arial" w:hAnsi="Arial" w:cs="Arial"/>
                <w:sz w:val="16"/>
                <w:szCs w:val="16"/>
              </w:rPr>
            </w:pPr>
            <w:r>
              <w:rPr>
                <w:rFonts w:ascii="Arial" w:hAnsi="Arial" w:cs="Arial"/>
                <w:sz w:val="16"/>
                <w:szCs w:val="16"/>
              </w:rPr>
              <w:t>447.56</w:t>
            </w:r>
          </w:p>
        </w:tc>
        <w:tc>
          <w:tcPr>
            <w:tcW w:w="1350" w:type="dxa"/>
            <w:shd w:val="clear" w:color="auto" w:fill="auto"/>
            <w:vAlign w:val="bottom"/>
          </w:tcPr>
          <w:p w14:paraId="4B93EF7A" w14:textId="43E1EF72" w:rsidR="003C53D6" w:rsidRPr="00B15078" w:rsidRDefault="003C53D6" w:rsidP="003C53D6">
            <w:pPr>
              <w:tabs>
                <w:tab w:val="decimal" w:pos="792"/>
              </w:tabs>
              <w:spacing w:line="300" w:lineRule="exact"/>
              <w:ind w:right="-45"/>
              <w:rPr>
                <w:rFonts w:ascii="Arial" w:hAnsi="Arial" w:cs="Arial"/>
                <w:sz w:val="16"/>
                <w:szCs w:val="16"/>
              </w:rPr>
            </w:pPr>
            <w:r w:rsidRPr="003C53D6">
              <w:rPr>
                <w:rFonts w:ascii="Arial" w:hAnsi="Arial" w:cs="Arial" w:hint="cs"/>
                <w:sz w:val="16"/>
                <w:szCs w:val="16"/>
              </w:rPr>
              <w:t>448.17</w:t>
            </w:r>
          </w:p>
        </w:tc>
        <w:tc>
          <w:tcPr>
            <w:tcW w:w="1350" w:type="dxa"/>
            <w:shd w:val="clear" w:color="auto" w:fill="auto"/>
            <w:vAlign w:val="bottom"/>
          </w:tcPr>
          <w:p w14:paraId="055700C7" w14:textId="4DABB66A" w:rsidR="003C53D6" w:rsidRPr="00B15078" w:rsidRDefault="003C53D6" w:rsidP="003C53D6">
            <w:pPr>
              <w:tabs>
                <w:tab w:val="decimal" w:pos="792"/>
              </w:tabs>
              <w:spacing w:line="300" w:lineRule="exact"/>
              <w:ind w:right="-45"/>
              <w:rPr>
                <w:rFonts w:ascii="Arial" w:hAnsi="Arial" w:cs="Arial"/>
                <w:sz w:val="16"/>
                <w:szCs w:val="16"/>
              </w:rPr>
            </w:pPr>
            <w:r w:rsidRPr="003C53D6">
              <w:rPr>
                <w:rFonts w:ascii="Arial" w:hAnsi="Arial" w:cs="Arial" w:hint="cs"/>
                <w:sz w:val="16"/>
                <w:szCs w:val="16"/>
              </w:rPr>
              <w:t>80.22</w:t>
            </w:r>
          </w:p>
        </w:tc>
        <w:tc>
          <w:tcPr>
            <w:tcW w:w="1351" w:type="dxa"/>
            <w:shd w:val="clear" w:color="auto" w:fill="auto"/>
            <w:vAlign w:val="bottom"/>
          </w:tcPr>
          <w:p w14:paraId="75C58385" w14:textId="2D4D3488" w:rsidR="003C53D6" w:rsidRPr="00B15078" w:rsidRDefault="003C53D6" w:rsidP="003C53D6">
            <w:pPr>
              <w:tabs>
                <w:tab w:val="decimal" w:pos="792"/>
              </w:tabs>
              <w:spacing w:line="300" w:lineRule="exact"/>
              <w:ind w:right="-45"/>
              <w:rPr>
                <w:rFonts w:ascii="Arial" w:hAnsi="Arial" w:cs="Arial"/>
                <w:sz w:val="16"/>
                <w:szCs w:val="16"/>
              </w:rPr>
            </w:pPr>
            <w:r>
              <w:rPr>
                <w:rFonts w:ascii="Arial" w:hAnsi="Arial" w:cs="Arial"/>
                <w:sz w:val="16"/>
                <w:szCs w:val="16"/>
              </w:rPr>
              <w:t>73.86</w:t>
            </w:r>
          </w:p>
        </w:tc>
      </w:tr>
      <w:tr w:rsidR="003C53D6" w:rsidRPr="00B15078" w14:paraId="1B15ADE0" w14:textId="77777777" w:rsidTr="00964A3E">
        <w:trPr>
          <w:trHeight w:val="144"/>
        </w:trPr>
        <w:tc>
          <w:tcPr>
            <w:tcW w:w="4050" w:type="dxa"/>
            <w:shd w:val="clear" w:color="auto" w:fill="auto"/>
          </w:tcPr>
          <w:p w14:paraId="5C679CD4" w14:textId="3A756D26" w:rsidR="003C53D6" w:rsidRPr="00B15078" w:rsidRDefault="003C53D6" w:rsidP="003C53D6">
            <w:pPr>
              <w:pStyle w:val="BodyText"/>
              <w:spacing w:line="270" w:lineRule="exact"/>
              <w:ind w:right="-86"/>
              <w:rPr>
                <w:rFonts w:ascii="Arial" w:hAnsi="Arial" w:cs="Arial"/>
                <w:sz w:val="16"/>
                <w:szCs w:val="16"/>
              </w:rPr>
            </w:pPr>
            <w:r w:rsidRPr="00B15078">
              <w:rPr>
                <w:rFonts w:ascii="Arial" w:hAnsi="Arial" w:cs="Arial"/>
                <w:sz w:val="16"/>
                <w:szCs w:val="16"/>
              </w:rPr>
              <w:t>Less: Allowance for expected credit losses</w:t>
            </w:r>
          </w:p>
        </w:tc>
        <w:tc>
          <w:tcPr>
            <w:tcW w:w="1350" w:type="dxa"/>
            <w:shd w:val="clear" w:color="auto" w:fill="auto"/>
            <w:vAlign w:val="bottom"/>
          </w:tcPr>
          <w:p w14:paraId="0DF85A5E" w14:textId="4F81DDB8" w:rsidR="003C53D6" w:rsidRPr="00B15078" w:rsidRDefault="003C53D6" w:rsidP="003C53D6">
            <w:pPr>
              <w:pBdr>
                <w:bottom w:val="single" w:sz="6" w:space="1" w:color="auto"/>
              </w:pBdr>
              <w:tabs>
                <w:tab w:val="decimal" w:pos="792"/>
              </w:tabs>
              <w:spacing w:line="300" w:lineRule="exact"/>
              <w:ind w:right="-45"/>
              <w:rPr>
                <w:rFonts w:ascii="Arial" w:hAnsi="Arial" w:cs="Arial"/>
                <w:sz w:val="16"/>
                <w:szCs w:val="16"/>
              </w:rPr>
            </w:pPr>
            <w:r w:rsidRPr="003C53D6">
              <w:rPr>
                <w:rFonts w:ascii="Arial" w:hAnsi="Arial" w:cs="Arial" w:hint="cs"/>
                <w:sz w:val="16"/>
                <w:szCs w:val="16"/>
              </w:rPr>
              <w:t>(117.</w:t>
            </w:r>
            <w:r w:rsidRPr="003C53D6">
              <w:rPr>
                <w:rFonts w:ascii="Arial" w:hAnsi="Arial" w:cs="Arial"/>
                <w:sz w:val="16"/>
                <w:szCs w:val="16"/>
              </w:rPr>
              <w:t>85</w:t>
            </w:r>
            <w:r w:rsidRPr="003C53D6">
              <w:rPr>
                <w:rFonts w:ascii="Arial" w:hAnsi="Arial" w:cs="Arial" w:hint="cs"/>
                <w:sz w:val="16"/>
                <w:szCs w:val="16"/>
              </w:rPr>
              <w:t>)</w:t>
            </w:r>
          </w:p>
        </w:tc>
        <w:tc>
          <w:tcPr>
            <w:tcW w:w="1350" w:type="dxa"/>
            <w:shd w:val="clear" w:color="auto" w:fill="auto"/>
            <w:vAlign w:val="bottom"/>
          </w:tcPr>
          <w:p w14:paraId="0BAF8A77" w14:textId="28C44ED6" w:rsidR="003C53D6" w:rsidRPr="00B15078" w:rsidRDefault="003C53D6" w:rsidP="003C53D6">
            <w:pPr>
              <w:pBdr>
                <w:bottom w:val="single" w:sz="6" w:space="1" w:color="auto"/>
              </w:pBdr>
              <w:tabs>
                <w:tab w:val="decimal" w:pos="792"/>
              </w:tabs>
              <w:spacing w:line="300" w:lineRule="exact"/>
              <w:ind w:right="-45"/>
              <w:rPr>
                <w:rFonts w:ascii="Arial" w:hAnsi="Arial" w:cs="Arial"/>
                <w:sz w:val="16"/>
                <w:szCs w:val="16"/>
              </w:rPr>
            </w:pPr>
            <w:r w:rsidRPr="003C53D6">
              <w:rPr>
                <w:rFonts w:ascii="Arial" w:hAnsi="Arial" w:cs="Arial" w:hint="cs"/>
                <w:sz w:val="16"/>
                <w:szCs w:val="16"/>
                <w:cs/>
              </w:rPr>
              <w:t>(120.27)</w:t>
            </w:r>
          </w:p>
        </w:tc>
        <w:tc>
          <w:tcPr>
            <w:tcW w:w="1350" w:type="dxa"/>
            <w:shd w:val="clear" w:color="auto" w:fill="auto"/>
            <w:vAlign w:val="bottom"/>
          </w:tcPr>
          <w:p w14:paraId="685FA130" w14:textId="0E112077" w:rsidR="003C53D6" w:rsidRPr="00B15078" w:rsidRDefault="003C53D6" w:rsidP="003C53D6">
            <w:pPr>
              <w:pBdr>
                <w:bottom w:val="single" w:sz="6" w:space="1" w:color="auto"/>
              </w:pBdr>
              <w:tabs>
                <w:tab w:val="decimal" w:pos="792"/>
              </w:tabs>
              <w:spacing w:line="300" w:lineRule="exact"/>
              <w:ind w:right="-45"/>
              <w:rPr>
                <w:rFonts w:ascii="Arial" w:hAnsi="Arial" w:cs="Arial"/>
                <w:sz w:val="16"/>
                <w:szCs w:val="16"/>
              </w:rPr>
            </w:pPr>
            <w:r w:rsidRPr="003C53D6">
              <w:rPr>
                <w:rFonts w:ascii="Arial" w:hAnsi="Arial" w:cs="Arial" w:hint="cs"/>
                <w:sz w:val="16"/>
                <w:szCs w:val="16"/>
              </w:rPr>
              <w:t>(73.83)</w:t>
            </w:r>
          </w:p>
        </w:tc>
        <w:tc>
          <w:tcPr>
            <w:tcW w:w="1351" w:type="dxa"/>
            <w:shd w:val="clear" w:color="auto" w:fill="auto"/>
            <w:vAlign w:val="bottom"/>
          </w:tcPr>
          <w:p w14:paraId="37B7A3DA" w14:textId="3E886C9E" w:rsidR="003C53D6" w:rsidRPr="00B15078" w:rsidRDefault="003C53D6" w:rsidP="003C53D6">
            <w:pPr>
              <w:pBdr>
                <w:bottom w:val="single" w:sz="6" w:space="1" w:color="auto"/>
              </w:pBdr>
              <w:tabs>
                <w:tab w:val="decimal" w:pos="792"/>
              </w:tabs>
              <w:spacing w:line="300" w:lineRule="exact"/>
              <w:ind w:right="-45"/>
              <w:rPr>
                <w:rFonts w:ascii="Arial" w:hAnsi="Arial" w:cs="Arial"/>
                <w:sz w:val="16"/>
                <w:szCs w:val="16"/>
                <w:cs/>
              </w:rPr>
            </w:pPr>
            <w:r w:rsidRPr="006B1515">
              <w:rPr>
                <w:rFonts w:ascii="Arial" w:hAnsi="Arial" w:cs="Arial" w:hint="cs"/>
                <w:sz w:val="16"/>
                <w:szCs w:val="16"/>
                <w:cs/>
              </w:rPr>
              <w:t>(68.54)</w:t>
            </w:r>
          </w:p>
        </w:tc>
      </w:tr>
      <w:tr w:rsidR="003C53D6" w:rsidRPr="00B15078" w14:paraId="7814D801" w14:textId="77777777" w:rsidTr="00964A3E">
        <w:tc>
          <w:tcPr>
            <w:tcW w:w="4050" w:type="dxa"/>
            <w:shd w:val="clear" w:color="auto" w:fill="auto"/>
          </w:tcPr>
          <w:p w14:paraId="29BC2F63" w14:textId="77777777" w:rsidR="003C53D6" w:rsidRPr="00B15078" w:rsidRDefault="003C53D6" w:rsidP="003C53D6">
            <w:pPr>
              <w:spacing w:line="300" w:lineRule="exact"/>
              <w:ind w:left="161" w:right="-45" w:hanging="161"/>
              <w:rPr>
                <w:rFonts w:ascii="Arial" w:hAnsi="Arial" w:cs="Arial"/>
                <w:sz w:val="16"/>
                <w:szCs w:val="16"/>
              </w:rPr>
            </w:pPr>
            <w:r w:rsidRPr="00B15078">
              <w:rPr>
                <w:rFonts w:ascii="Arial" w:hAnsi="Arial" w:cs="Arial"/>
                <w:sz w:val="16"/>
                <w:szCs w:val="16"/>
              </w:rPr>
              <w:t>Total trade accounts receivable - unrelated parties, net</w:t>
            </w:r>
          </w:p>
        </w:tc>
        <w:tc>
          <w:tcPr>
            <w:tcW w:w="1350" w:type="dxa"/>
            <w:shd w:val="clear" w:color="auto" w:fill="auto"/>
            <w:vAlign w:val="bottom"/>
          </w:tcPr>
          <w:p w14:paraId="3372A79B" w14:textId="0327EB31" w:rsidR="003C53D6" w:rsidRPr="00B15078" w:rsidRDefault="00175F42" w:rsidP="003C53D6">
            <w:pPr>
              <w:tabs>
                <w:tab w:val="decimal" w:pos="792"/>
              </w:tabs>
              <w:spacing w:line="300" w:lineRule="exact"/>
              <w:ind w:right="-45"/>
              <w:rPr>
                <w:rFonts w:ascii="Arial" w:hAnsi="Arial" w:cs="Arial"/>
                <w:sz w:val="16"/>
                <w:szCs w:val="16"/>
              </w:rPr>
            </w:pPr>
            <w:r>
              <w:rPr>
                <w:rFonts w:ascii="Arial" w:hAnsi="Arial" w:cs="Arial"/>
                <w:sz w:val="16"/>
                <w:szCs w:val="16"/>
              </w:rPr>
              <w:t>329.71</w:t>
            </w:r>
          </w:p>
        </w:tc>
        <w:tc>
          <w:tcPr>
            <w:tcW w:w="1350" w:type="dxa"/>
            <w:shd w:val="clear" w:color="auto" w:fill="auto"/>
            <w:vAlign w:val="bottom"/>
          </w:tcPr>
          <w:p w14:paraId="5094B974" w14:textId="6FCC71E3" w:rsidR="003C53D6" w:rsidRPr="00B15078" w:rsidRDefault="003C53D6" w:rsidP="003C53D6">
            <w:pPr>
              <w:tabs>
                <w:tab w:val="decimal" w:pos="792"/>
              </w:tabs>
              <w:spacing w:line="300" w:lineRule="exact"/>
              <w:ind w:right="-45"/>
              <w:rPr>
                <w:rFonts w:ascii="Arial" w:hAnsi="Arial" w:cs="Arial"/>
                <w:sz w:val="16"/>
                <w:szCs w:val="16"/>
              </w:rPr>
            </w:pPr>
            <w:r w:rsidRPr="003C53D6">
              <w:rPr>
                <w:rFonts w:ascii="Arial" w:hAnsi="Arial" w:cs="Arial" w:hint="cs"/>
                <w:sz w:val="16"/>
                <w:szCs w:val="16"/>
              </w:rPr>
              <w:t>327.90</w:t>
            </w:r>
          </w:p>
        </w:tc>
        <w:tc>
          <w:tcPr>
            <w:tcW w:w="1350" w:type="dxa"/>
            <w:shd w:val="clear" w:color="auto" w:fill="auto"/>
            <w:vAlign w:val="bottom"/>
          </w:tcPr>
          <w:p w14:paraId="749B704D" w14:textId="1139F340" w:rsidR="003C53D6" w:rsidRPr="00B15078" w:rsidRDefault="003C53D6" w:rsidP="003C53D6">
            <w:pPr>
              <w:tabs>
                <w:tab w:val="decimal" w:pos="792"/>
              </w:tabs>
              <w:spacing w:line="300" w:lineRule="exact"/>
              <w:ind w:right="-45"/>
              <w:rPr>
                <w:rFonts w:ascii="Arial" w:hAnsi="Arial" w:cs="Arial"/>
                <w:sz w:val="16"/>
                <w:szCs w:val="16"/>
              </w:rPr>
            </w:pPr>
            <w:r w:rsidRPr="003C53D6">
              <w:rPr>
                <w:rFonts w:ascii="Arial" w:hAnsi="Arial" w:cs="Arial" w:hint="cs"/>
                <w:sz w:val="16"/>
                <w:szCs w:val="16"/>
              </w:rPr>
              <w:t>6.39</w:t>
            </w:r>
          </w:p>
        </w:tc>
        <w:tc>
          <w:tcPr>
            <w:tcW w:w="1351" w:type="dxa"/>
            <w:shd w:val="clear" w:color="auto" w:fill="auto"/>
            <w:vAlign w:val="bottom"/>
          </w:tcPr>
          <w:p w14:paraId="0A304006" w14:textId="44F67298" w:rsidR="003C53D6" w:rsidRPr="00B15078" w:rsidRDefault="003C53D6" w:rsidP="003C53D6">
            <w:pPr>
              <w:tabs>
                <w:tab w:val="decimal" w:pos="792"/>
              </w:tabs>
              <w:spacing w:line="300" w:lineRule="exact"/>
              <w:ind w:right="-45"/>
              <w:rPr>
                <w:rFonts w:ascii="Arial" w:hAnsi="Arial" w:cs="Arial"/>
                <w:sz w:val="16"/>
                <w:szCs w:val="16"/>
              </w:rPr>
            </w:pPr>
            <w:r w:rsidRPr="006B1515">
              <w:rPr>
                <w:rFonts w:ascii="Arial" w:hAnsi="Arial" w:cs="Arial" w:hint="cs"/>
                <w:sz w:val="16"/>
                <w:szCs w:val="16"/>
                <w:cs/>
              </w:rPr>
              <w:t>5.3</w:t>
            </w:r>
            <w:r>
              <w:rPr>
                <w:rFonts w:ascii="Arial" w:hAnsi="Arial" w:cs="Arial"/>
                <w:sz w:val="16"/>
                <w:szCs w:val="16"/>
              </w:rPr>
              <w:t>2</w:t>
            </w:r>
          </w:p>
        </w:tc>
      </w:tr>
      <w:tr w:rsidR="003C53D6" w:rsidRPr="00B15078" w14:paraId="37372620" w14:textId="77777777" w:rsidTr="00964A3E">
        <w:tc>
          <w:tcPr>
            <w:tcW w:w="4050" w:type="dxa"/>
            <w:shd w:val="clear" w:color="auto" w:fill="auto"/>
          </w:tcPr>
          <w:p w14:paraId="52AF968C" w14:textId="5E3E1217" w:rsidR="003C53D6" w:rsidRPr="00BC4774" w:rsidRDefault="003C53D6" w:rsidP="003C53D6">
            <w:pPr>
              <w:spacing w:line="300" w:lineRule="exact"/>
              <w:ind w:left="165" w:right="-45" w:hanging="165"/>
              <w:rPr>
                <w:rFonts w:ascii="Arial" w:hAnsi="Arial" w:cs="Arial"/>
                <w:b/>
                <w:bCs/>
                <w:sz w:val="16"/>
                <w:szCs w:val="16"/>
                <w:cs/>
              </w:rPr>
            </w:pPr>
            <w:r w:rsidRPr="00BC4774">
              <w:rPr>
                <w:rFonts w:ascii="Arial" w:hAnsi="Arial" w:cs="Arial"/>
                <w:b/>
                <w:bCs/>
                <w:sz w:val="16"/>
                <w:szCs w:val="16"/>
              </w:rPr>
              <w:t>Unbilled receivable - net (Note 6.3)</w:t>
            </w:r>
          </w:p>
        </w:tc>
        <w:tc>
          <w:tcPr>
            <w:tcW w:w="1350" w:type="dxa"/>
            <w:shd w:val="clear" w:color="auto" w:fill="auto"/>
            <w:vAlign w:val="bottom"/>
          </w:tcPr>
          <w:p w14:paraId="352F6030" w14:textId="7735935F" w:rsidR="003C53D6" w:rsidRPr="00B15078" w:rsidRDefault="003C53D6" w:rsidP="003C53D6">
            <w:pPr>
              <w:pBdr>
                <w:bottom w:val="single" w:sz="4" w:space="1" w:color="auto"/>
              </w:pBdr>
              <w:tabs>
                <w:tab w:val="decimal" w:pos="979"/>
              </w:tabs>
              <w:spacing w:line="300" w:lineRule="exact"/>
              <w:ind w:right="-45"/>
              <w:rPr>
                <w:rFonts w:ascii="Arial" w:hAnsi="Arial" w:cs="Arial"/>
                <w:sz w:val="16"/>
                <w:szCs w:val="16"/>
              </w:rPr>
            </w:pPr>
            <w:r w:rsidRPr="003C53D6">
              <w:rPr>
                <w:rFonts w:ascii="Arial" w:hAnsi="Arial" w:cs="Arial" w:hint="cs"/>
                <w:sz w:val="16"/>
                <w:szCs w:val="16"/>
              </w:rPr>
              <w:t>-</w:t>
            </w:r>
          </w:p>
        </w:tc>
        <w:tc>
          <w:tcPr>
            <w:tcW w:w="1350" w:type="dxa"/>
            <w:shd w:val="clear" w:color="auto" w:fill="auto"/>
            <w:vAlign w:val="bottom"/>
          </w:tcPr>
          <w:p w14:paraId="7589D76B" w14:textId="514D6382" w:rsidR="003C53D6" w:rsidRPr="00B15078" w:rsidRDefault="003C53D6" w:rsidP="003C53D6">
            <w:pPr>
              <w:pBdr>
                <w:bottom w:val="single" w:sz="4" w:space="1" w:color="auto"/>
              </w:pBdr>
              <w:tabs>
                <w:tab w:val="decimal" w:pos="792"/>
              </w:tabs>
              <w:spacing w:line="300" w:lineRule="exact"/>
              <w:ind w:right="-45"/>
              <w:rPr>
                <w:rFonts w:ascii="Arial" w:hAnsi="Arial" w:cs="Arial"/>
                <w:sz w:val="16"/>
                <w:szCs w:val="16"/>
              </w:rPr>
            </w:pPr>
            <w:r w:rsidRPr="003C53D6">
              <w:rPr>
                <w:rFonts w:ascii="Arial" w:hAnsi="Arial" w:cs="Arial" w:hint="cs"/>
                <w:sz w:val="16"/>
                <w:szCs w:val="16"/>
                <w:cs/>
              </w:rPr>
              <w:t>352.28</w:t>
            </w:r>
          </w:p>
        </w:tc>
        <w:tc>
          <w:tcPr>
            <w:tcW w:w="1350" w:type="dxa"/>
            <w:shd w:val="clear" w:color="auto" w:fill="auto"/>
            <w:vAlign w:val="bottom"/>
          </w:tcPr>
          <w:p w14:paraId="441A16BC" w14:textId="20EF48B2" w:rsidR="003C53D6" w:rsidRPr="00B15078" w:rsidRDefault="003C53D6" w:rsidP="003C53D6">
            <w:pPr>
              <w:pBdr>
                <w:bottom w:val="single" w:sz="4" w:space="1" w:color="auto"/>
              </w:pBdr>
              <w:tabs>
                <w:tab w:val="decimal" w:pos="979"/>
              </w:tabs>
              <w:spacing w:line="300" w:lineRule="exact"/>
              <w:ind w:right="-45"/>
              <w:rPr>
                <w:rFonts w:ascii="Arial" w:hAnsi="Arial" w:cs="Arial"/>
                <w:sz w:val="16"/>
                <w:szCs w:val="16"/>
              </w:rPr>
            </w:pPr>
            <w:r w:rsidRPr="003C53D6">
              <w:rPr>
                <w:rFonts w:ascii="Arial" w:hAnsi="Arial" w:cs="Arial" w:hint="cs"/>
                <w:sz w:val="16"/>
                <w:szCs w:val="16"/>
              </w:rPr>
              <w:t>-</w:t>
            </w:r>
          </w:p>
        </w:tc>
        <w:tc>
          <w:tcPr>
            <w:tcW w:w="1351" w:type="dxa"/>
            <w:shd w:val="clear" w:color="auto" w:fill="auto"/>
            <w:vAlign w:val="bottom"/>
          </w:tcPr>
          <w:p w14:paraId="37E715AC" w14:textId="689B3895" w:rsidR="003C53D6" w:rsidRPr="00B15078" w:rsidRDefault="003C53D6" w:rsidP="003C53D6">
            <w:pPr>
              <w:pBdr>
                <w:bottom w:val="single" w:sz="4" w:space="1" w:color="auto"/>
              </w:pBdr>
              <w:tabs>
                <w:tab w:val="decimal" w:pos="792"/>
              </w:tabs>
              <w:spacing w:line="300" w:lineRule="exact"/>
              <w:ind w:right="-45"/>
              <w:rPr>
                <w:rFonts w:ascii="Arial" w:hAnsi="Arial" w:cs="Arial"/>
                <w:sz w:val="16"/>
                <w:szCs w:val="16"/>
              </w:rPr>
            </w:pPr>
            <w:r>
              <w:rPr>
                <w:rFonts w:ascii="Arial" w:hAnsi="Arial" w:cs="Arial"/>
                <w:sz w:val="16"/>
                <w:szCs w:val="16"/>
              </w:rPr>
              <w:t>352.28</w:t>
            </w:r>
          </w:p>
        </w:tc>
      </w:tr>
      <w:tr w:rsidR="003C53D6" w:rsidRPr="00B15078" w14:paraId="45DCCC61" w14:textId="77777777" w:rsidTr="00964A3E">
        <w:tc>
          <w:tcPr>
            <w:tcW w:w="4050" w:type="dxa"/>
            <w:shd w:val="clear" w:color="auto" w:fill="auto"/>
          </w:tcPr>
          <w:p w14:paraId="06DBC566" w14:textId="40081892" w:rsidR="003C53D6" w:rsidRDefault="003C53D6" w:rsidP="003C53D6">
            <w:pPr>
              <w:spacing w:line="300" w:lineRule="exact"/>
              <w:ind w:left="165" w:right="-45" w:hanging="165"/>
              <w:rPr>
                <w:rFonts w:ascii="Arial" w:hAnsi="Arial" w:cs="Arial"/>
                <w:sz w:val="16"/>
                <w:szCs w:val="16"/>
              </w:rPr>
            </w:pPr>
            <w:r>
              <w:rPr>
                <w:rFonts w:ascii="Arial" w:hAnsi="Arial" w:cs="Arial"/>
                <w:sz w:val="16"/>
                <w:szCs w:val="16"/>
              </w:rPr>
              <w:t xml:space="preserve">Total trade </w:t>
            </w:r>
            <w:r>
              <w:rPr>
                <w:rFonts w:ascii="Arial" w:hAnsi="Arial" w:cs="Browallia New"/>
                <w:sz w:val="16"/>
                <w:szCs w:val="20"/>
              </w:rPr>
              <w:t>and other</w:t>
            </w:r>
            <w:r>
              <w:rPr>
                <w:rFonts w:ascii="Arial" w:hAnsi="Arial" w:cs="Arial"/>
                <w:sz w:val="16"/>
                <w:szCs w:val="16"/>
              </w:rPr>
              <w:t xml:space="preserve"> receivables - net</w:t>
            </w:r>
          </w:p>
        </w:tc>
        <w:tc>
          <w:tcPr>
            <w:tcW w:w="1350" w:type="dxa"/>
            <w:shd w:val="clear" w:color="auto" w:fill="auto"/>
            <w:vAlign w:val="bottom"/>
          </w:tcPr>
          <w:p w14:paraId="38309AA5" w14:textId="69685E13" w:rsidR="003C53D6" w:rsidRPr="006B1515" w:rsidRDefault="00175F42" w:rsidP="003C53D6">
            <w:pPr>
              <w:pBdr>
                <w:bottom w:val="double" w:sz="4" w:space="1" w:color="auto"/>
              </w:pBdr>
              <w:tabs>
                <w:tab w:val="decimal" w:pos="792"/>
              </w:tabs>
              <w:spacing w:line="300" w:lineRule="exact"/>
              <w:ind w:right="-45"/>
              <w:rPr>
                <w:rFonts w:ascii="Arial" w:hAnsi="Arial" w:cs="Arial"/>
                <w:sz w:val="16"/>
                <w:szCs w:val="16"/>
                <w:cs/>
              </w:rPr>
            </w:pPr>
            <w:r>
              <w:rPr>
                <w:rFonts w:ascii="Arial" w:hAnsi="Arial" w:cs="Arial"/>
                <w:sz w:val="16"/>
                <w:szCs w:val="16"/>
              </w:rPr>
              <w:t>1,00</w:t>
            </w:r>
            <w:r w:rsidR="00EE734B">
              <w:rPr>
                <w:rFonts w:ascii="Arial" w:hAnsi="Arial" w:cs="Arial"/>
                <w:sz w:val="16"/>
                <w:szCs w:val="16"/>
              </w:rPr>
              <w:t>0</w:t>
            </w:r>
            <w:r>
              <w:rPr>
                <w:rFonts w:ascii="Arial" w:hAnsi="Arial" w:cs="Arial"/>
                <w:sz w:val="16"/>
                <w:szCs w:val="16"/>
              </w:rPr>
              <w:t>.56</w:t>
            </w:r>
          </w:p>
        </w:tc>
        <w:tc>
          <w:tcPr>
            <w:tcW w:w="1350" w:type="dxa"/>
            <w:shd w:val="clear" w:color="auto" w:fill="auto"/>
            <w:vAlign w:val="bottom"/>
          </w:tcPr>
          <w:p w14:paraId="3BA97572" w14:textId="57DFE6CE" w:rsidR="003C53D6" w:rsidRPr="006B1515" w:rsidRDefault="003C53D6" w:rsidP="003C53D6">
            <w:pPr>
              <w:pBdr>
                <w:bottom w:val="double" w:sz="4" w:space="1" w:color="auto"/>
              </w:pBdr>
              <w:tabs>
                <w:tab w:val="decimal" w:pos="792"/>
              </w:tabs>
              <w:spacing w:line="300" w:lineRule="exact"/>
              <w:ind w:right="-45"/>
              <w:rPr>
                <w:rFonts w:ascii="Arial" w:hAnsi="Arial" w:cs="Arial"/>
                <w:sz w:val="16"/>
                <w:szCs w:val="16"/>
              </w:rPr>
            </w:pPr>
            <w:r w:rsidRPr="003C53D6">
              <w:rPr>
                <w:rFonts w:ascii="Arial" w:hAnsi="Arial" w:cs="Arial" w:hint="cs"/>
                <w:sz w:val="16"/>
                <w:szCs w:val="16"/>
              </w:rPr>
              <w:t>1,030.10</w:t>
            </w:r>
          </w:p>
        </w:tc>
        <w:tc>
          <w:tcPr>
            <w:tcW w:w="1350" w:type="dxa"/>
            <w:shd w:val="clear" w:color="auto" w:fill="auto"/>
            <w:vAlign w:val="bottom"/>
          </w:tcPr>
          <w:p w14:paraId="6F0B7785" w14:textId="43A663F9" w:rsidR="003C53D6" w:rsidRPr="006B1515" w:rsidRDefault="003C53D6" w:rsidP="003C53D6">
            <w:pPr>
              <w:pBdr>
                <w:bottom w:val="double" w:sz="4" w:space="1" w:color="auto"/>
              </w:pBdr>
              <w:tabs>
                <w:tab w:val="decimal" w:pos="792"/>
              </w:tabs>
              <w:spacing w:line="300" w:lineRule="exact"/>
              <w:ind w:right="-45"/>
              <w:rPr>
                <w:rFonts w:ascii="Arial" w:hAnsi="Arial" w:cs="Arial"/>
                <w:sz w:val="16"/>
                <w:szCs w:val="16"/>
              </w:rPr>
            </w:pPr>
            <w:r w:rsidRPr="003C53D6">
              <w:rPr>
                <w:rFonts w:ascii="Arial" w:hAnsi="Arial" w:cs="Arial" w:hint="cs"/>
                <w:sz w:val="16"/>
                <w:szCs w:val="16"/>
              </w:rPr>
              <w:t>787.22</w:t>
            </w:r>
          </w:p>
        </w:tc>
        <w:tc>
          <w:tcPr>
            <w:tcW w:w="1351" w:type="dxa"/>
            <w:shd w:val="clear" w:color="auto" w:fill="auto"/>
            <w:vAlign w:val="bottom"/>
          </w:tcPr>
          <w:p w14:paraId="25F512BE" w14:textId="34622FCC" w:rsidR="003C53D6" w:rsidRPr="007A79E4" w:rsidRDefault="003C53D6" w:rsidP="003C53D6">
            <w:pPr>
              <w:pBdr>
                <w:bottom w:val="double" w:sz="4" w:space="1" w:color="auto"/>
              </w:pBdr>
              <w:tabs>
                <w:tab w:val="decimal" w:pos="792"/>
              </w:tabs>
              <w:spacing w:line="300" w:lineRule="exact"/>
              <w:ind w:right="-45"/>
              <w:rPr>
                <w:rFonts w:ascii="Arial" w:hAnsi="Arial" w:cs="Arial"/>
                <w:sz w:val="16"/>
                <w:szCs w:val="16"/>
              </w:rPr>
            </w:pPr>
            <w:r>
              <w:rPr>
                <w:rFonts w:ascii="Arial" w:hAnsi="Arial" w:cs="Arial"/>
                <w:sz w:val="16"/>
                <w:szCs w:val="16"/>
              </w:rPr>
              <w:t>863.20</w:t>
            </w:r>
          </w:p>
        </w:tc>
      </w:tr>
    </w:tbl>
    <w:p w14:paraId="0C950A16" w14:textId="0EA9A8C6" w:rsidR="00BD064D" w:rsidRDefault="00BD064D" w:rsidP="0077057B">
      <w:pPr>
        <w:keepNext/>
        <w:tabs>
          <w:tab w:val="left" w:pos="900"/>
          <w:tab w:val="left" w:pos="2160"/>
        </w:tabs>
        <w:spacing w:before="120" w:after="120" w:line="380" w:lineRule="exact"/>
        <w:ind w:left="540"/>
        <w:jc w:val="thaiDistribute"/>
        <w:rPr>
          <w:rFonts w:ascii="Arial" w:hAnsi="Arial"/>
          <w:sz w:val="22"/>
          <w:szCs w:val="22"/>
        </w:rPr>
      </w:pPr>
      <w:r w:rsidRPr="00B15078">
        <w:rPr>
          <w:rFonts w:ascii="Arial" w:hAnsi="Arial"/>
          <w:sz w:val="22"/>
          <w:szCs w:val="22"/>
        </w:rPr>
        <w:t>Set out below is the movement</w:t>
      </w:r>
      <w:r w:rsidR="00712993">
        <w:rPr>
          <w:rFonts w:ascii="Arial" w:hAnsi="Arial"/>
          <w:sz w:val="22"/>
          <w:szCs w:val="22"/>
        </w:rPr>
        <w:t>s</w:t>
      </w:r>
      <w:r w:rsidRPr="00B15078">
        <w:rPr>
          <w:rFonts w:ascii="Arial" w:hAnsi="Arial"/>
          <w:sz w:val="22"/>
          <w:szCs w:val="22"/>
        </w:rPr>
        <w:t xml:space="preserve"> in the allowance for expected credit losses of trade</w:t>
      </w:r>
      <w:r w:rsidR="00701501">
        <w:rPr>
          <w:rFonts w:ascii="Arial" w:hAnsi="Arial"/>
          <w:sz w:val="22"/>
          <w:szCs w:val="22"/>
        </w:rPr>
        <w:t xml:space="preserve"> and other</w:t>
      </w:r>
      <w:r w:rsidRPr="00B15078">
        <w:rPr>
          <w:rFonts w:ascii="Arial" w:hAnsi="Arial"/>
          <w:sz w:val="22"/>
          <w:szCs w:val="22"/>
        </w:rPr>
        <w:t xml:space="preserve"> receivables</w:t>
      </w:r>
      <w:r w:rsidR="00B15078" w:rsidRPr="00B15078">
        <w:rPr>
          <w:rFonts w:ascii="Arial" w:hAnsi="Arial"/>
          <w:sz w:val="22"/>
          <w:szCs w:val="22"/>
        </w:rPr>
        <w:t xml:space="preserve"> and unbilled receivable</w:t>
      </w:r>
      <w:r w:rsidRPr="00B15078">
        <w:rPr>
          <w:rFonts w:ascii="Arial" w:hAnsi="Arial"/>
          <w:sz w:val="22"/>
          <w:szCs w:val="22"/>
        </w:rPr>
        <w:t>.</w:t>
      </w:r>
    </w:p>
    <w:tbl>
      <w:tblPr>
        <w:tblW w:w="9207" w:type="dxa"/>
        <w:tblInd w:w="450" w:type="dxa"/>
        <w:tblLayout w:type="fixed"/>
        <w:tblLook w:val="04A0" w:firstRow="1" w:lastRow="0" w:firstColumn="1" w:lastColumn="0" w:noHBand="0" w:noVBand="1"/>
      </w:tblPr>
      <w:tblGrid>
        <w:gridCol w:w="4050"/>
        <w:gridCol w:w="1269"/>
        <w:gridCol w:w="1314"/>
        <w:gridCol w:w="1287"/>
        <w:gridCol w:w="1287"/>
      </w:tblGrid>
      <w:tr w:rsidR="00BD064D" w:rsidRPr="00B15078" w14:paraId="2AAD8B84" w14:textId="77777777" w:rsidTr="0001291B">
        <w:trPr>
          <w:trHeight w:val="20"/>
          <w:tblHeader/>
        </w:trPr>
        <w:tc>
          <w:tcPr>
            <w:tcW w:w="4050" w:type="dxa"/>
            <w:vAlign w:val="bottom"/>
          </w:tcPr>
          <w:p w14:paraId="4CB0A07E" w14:textId="77777777" w:rsidR="00BD064D" w:rsidRDefault="00BD064D" w:rsidP="0001291B">
            <w:pPr>
              <w:spacing w:line="360" w:lineRule="exact"/>
              <w:jc w:val="center"/>
              <w:rPr>
                <w:rFonts w:ascii="Arial" w:hAnsi="Arial" w:cs="Arial"/>
                <w:sz w:val="20"/>
                <w:szCs w:val="20"/>
                <w:u w:val="single"/>
              </w:rPr>
            </w:pPr>
          </w:p>
        </w:tc>
        <w:tc>
          <w:tcPr>
            <w:tcW w:w="5157" w:type="dxa"/>
            <w:gridSpan w:val="4"/>
            <w:vAlign w:val="bottom"/>
            <w:hideMark/>
          </w:tcPr>
          <w:p w14:paraId="2F09EBF3" w14:textId="6FC9BF08" w:rsidR="00BD064D" w:rsidRPr="00B15078" w:rsidRDefault="00712993" w:rsidP="0001291B">
            <w:pPr>
              <w:tabs>
                <w:tab w:val="decimal" w:pos="978"/>
              </w:tabs>
              <w:spacing w:line="360" w:lineRule="exact"/>
              <w:ind w:right="-17" w:firstLine="70"/>
              <w:jc w:val="right"/>
              <w:rPr>
                <w:rFonts w:ascii="Arial" w:hAnsi="Arial" w:cs="Arial"/>
                <w:sz w:val="20"/>
                <w:szCs w:val="20"/>
              </w:rPr>
            </w:pPr>
            <w:r w:rsidRPr="00712993">
              <w:rPr>
                <w:rFonts w:ascii="Arial" w:hAnsi="Arial"/>
                <w:color w:val="000000"/>
                <w:sz w:val="20"/>
                <w:szCs w:val="20"/>
              </w:rPr>
              <w:t>(Unit: Million Baht)</w:t>
            </w:r>
          </w:p>
        </w:tc>
      </w:tr>
      <w:tr w:rsidR="00BD064D" w:rsidRPr="00B15078" w14:paraId="6F8E8AF4" w14:textId="77777777" w:rsidTr="0001291B">
        <w:trPr>
          <w:trHeight w:val="20"/>
          <w:tblHeader/>
        </w:trPr>
        <w:tc>
          <w:tcPr>
            <w:tcW w:w="4050" w:type="dxa"/>
          </w:tcPr>
          <w:p w14:paraId="5ECE104E" w14:textId="77777777" w:rsidR="00BD064D" w:rsidRPr="00B15078" w:rsidRDefault="00BD064D" w:rsidP="0001291B">
            <w:pPr>
              <w:tabs>
                <w:tab w:val="left" w:pos="600"/>
                <w:tab w:val="left" w:pos="900"/>
                <w:tab w:val="right" w:pos="7280"/>
                <w:tab w:val="right" w:pos="8540"/>
              </w:tabs>
              <w:spacing w:line="360" w:lineRule="exact"/>
              <w:ind w:right="-43"/>
              <w:jc w:val="thaiDistribute"/>
              <w:rPr>
                <w:rFonts w:ascii="Arial" w:hAnsi="Arial" w:cs="Arial"/>
                <w:sz w:val="20"/>
                <w:szCs w:val="20"/>
                <w:cs/>
              </w:rPr>
            </w:pPr>
          </w:p>
        </w:tc>
        <w:tc>
          <w:tcPr>
            <w:tcW w:w="2583" w:type="dxa"/>
            <w:gridSpan w:val="2"/>
            <w:vAlign w:val="bottom"/>
            <w:hideMark/>
          </w:tcPr>
          <w:p w14:paraId="225479DF" w14:textId="77777777" w:rsidR="00BD064D" w:rsidRPr="00B15078" w:rsidRDefault="00BD064D" w:rsidP="0001291B">
            <w:pPr>
              <w:pBdr>
                <w:bottom w:val="single" w:sz="4" w:space="1" w:color="auto"/>
              </w:pBdr>
              <w:spacing w:line="360" w:lineRule="exact"/>
              <w:ind w:left="-29" w:right="-29"/>
              <w:jc w:val="center"/>
              <w:rPr>
                <w:rFonts w:ascii="Arial" w:hAnsi="Arial" w:cs="Arial"/>
                <w:spacing w:val="-5"/>
                <w:sz w:val="20"/>
                <w:szCs w:val="20"/>
              </w:rPr>
            </w:pPr>
            <w:r w:rsidRPr="00B15078">
              <w:rPr>
                <w:rFonts w:ascii="Arial" w:hAnsi="Arial" w:cs="Arial"/>
                <w:sz w:val="20"/>
                <w:szCs w:val="20"/>
              </w:rPr>
              <w:t>Consolidated                          financial statements</w:t>
            </w:r>
          </w:p>
        </w:tc>
        <w:tc>
          <w:tcPr>
            <w:tcW w:w="2574" w:type="dxa"/>
            <w:gridSpan w:val="2"/>
            <w:vAlign w:val="bottom"/>
            <w:hideMark/>
          </w:tcPr>
          <w:p w14:paraId="1DD42B51" w14:textId="77777777" w:rsidR="00BD064D" w:rsidRPr="00B15078" w:rsidRDefault="00BD064D" w:rsidP="0001291B">
            <w:pPr>
              <w:pBdr>
                <w:bottom w:val="single" w:sz="4" w:space="1" w:color="auto"/>
              </w:pBdr>
              <w:spacing w:line="360" w:lineRule="exact"/>
              <w:ind w:left="-29" w:right="-29"/>
              <w:jc w:val="center"/>
              <w:rPr>
                <w:rFonts w:ascii="Arial" w:hAnsi="Arial" w:cs="Arial"/>
                <w:spacing w:val="-5"/>
                <w:sz w:val="20"/>
                <w:szCs w:val="20"/>
              </w:rPr>
            </w:pPr>
            <w:r w:rsidRPr="00B15078">
              <w:rPr>
                <w:rFonts w:ascii="Arial" w:hAnsi="Arial" w:cs="Arial"/>
                <w:sz w:val="20"/>
                <w:szCs w:val="20"/>
              </w:rPr>
              <w:t>Separate                      financial statements</w:t>
            </w:r>
          </w:p>
        </w:tc>
      </w:tr>
      <w:tr w:rsidR="00F05D61" w:rsidRPr="00B15078" w14:paraId="5C5CBBB7" w14:textId="77777777" w:rsidTr="0001291B">
        <w:trPr>
          <w:trHeight w:val="20"/>
        </w:trPr>
        <w:tc>
          <w:tcPr>
            <w:tcW w:w="4050" w:type="dxa"/>
          </w:tcPr>
          <w:p w14:paraId="38D72F77" w14:textId="77777777" w:rsidR="00F05D61" w:rsidRPr="00B15078" w:rsidRDefault="00F05D61" w:rsidP="00F05D61">
            <w:pPr>
              <w:spacing w:line="360" w:lineRule="exact"/>
              <w:ind w:left="156" w:hanging="156"/>
              <w:rPr>
                <w:rFonts w:ascii="Arial" w:hAnsi="Arial"/>
                <w:sz w:val="20"/>
                <w:szCs w:val="20"/>
              </w:rPr>
            </w:pPr>
          </w:p>
        </w:tc>
        <w:tc>
          <w:tcPr>
            <w:tcW w:w="1269" w:type="dxa"/>
          </w:tcPr>
          <w:p w14:paraId="4642FD36" w14:textId="0C9C0206" w:rsidR="00F05D61" w:rsidRPr="00B15078" w:rsidRDefault="00F05D61" w:rsidP="00F05D61">
            <w:pPr>
              <w:pBdr>
                <w:bottom w:val="single" w:sz="4" w:space="1" w:color="auto"/>
              </w:pBdr>
              <w:spacing w:line="360" w:lineRule="exact"/>
              <w:ind w:left="-29" w:right="-29"/>
              <w:jc w:val="center"/>
              <w:rPr>
                <w:rFonts w:ascii="Arial" w:hAnsi="Arial" w:cs="Arial"/>
                <w:sz w:val="20"/>
                <w:szCs w:val="20"/>
              </w:rPr>
            </w:pPr>
            <w:r>
              <w:rPr>
                <w:rFonts w:ascii="Arial" w:hAnsi="Arial" w:cs="Arial"/>
                <w:sz w:val="20"/>
                <w:szCs w:val="20"/>
              </w:rPr>
              <w:t>2024</w:t>
            </w:r>
          </w:p>
        </w:tc>
        <w:tc>
          <w:tcPr>
            <w:tcW w:w="1314" w:type="dxa"/>
          </w:tcPr>
          <w:p w14:paraId="385CC028" w14:textId="04C17159" w:rsidR="00F05D61" w:rsidRPr="00B15078" w:rsidRDefault="00F05D61" w:rsidP="00F05D61">
            <w:pPr>
              <w:pBdr>
                <w:bottom w:val="single" w:sz="4" w:space="1" w:color="auto"/>
              </w:pBdr>
              <w:spacing w:line="360" w:lineRule="exact"/>
              <w:ind w:left="-29" w:right="-29"/>
              <w:jc w:val="center"/>
              <w:rPr>
                <w:rFonts w:ascii="Arial" w:hAnsi="Arial" w:cs="Arial"/>
                <w:sz w:val="20"/>
                <w:szCs w:val="20"/>
              </w:rPr>
            </w:pPr>
            <w:r>
              <w:rPr>
                <w:rFonts w:ascii="Arial" w:hAnsi="Arial" w:cs="Arial"/>
                <w:sz w:val="20"/>
                <w:szCs w:val="20"/>
              </w:rPr>
              <w:t>2023</w:t>
            </w:r>
          </w:p>
        </w:tc>
        <w:tc>
          <w:tcPr>
            <w:tcW w:w="1287" w:type="dxa"/>
          </w:tcPr>
          <w:p w14:paraId="594492AD" w14:textId="7A52742D" w:rsidR="00F05D61" w:rsidRPr="00B15078" w:rsidRDefault="00F05D61" w:rsidP="00F05D61">
            <w:pPr>
              <w:pBdr>
                <w:bottom w:val="single" w:sz="4" w:space="1" w:color="auto"/>
              </w:pBdr>
              <w:spacing w:line="360" w:lineRule="exact"/>
              <w:ind w:left="-29" w:right="-29"/>
              <w:jc w:val="center"/>
              <w:rPr>
                <w:rFonts w:ascii="Arial" w:hAnsi="Arial" w:cs="Arial"/>
                <w:sz w:val="20"/>
                <w:szCs w:val="20"/>
              </w:rPr>
            </w:pPr>
            <w:r>
              <w:rPr>
                <w:rFonts w:ascii="Arial" w:hAnsi="Arial" w:cs="Arial"/>
                <w:sz w:val="20"/>
                <w:szCs w:val="20"/>
              </w:rPr>
              <w:t>2024</w:t>
            </w:r>
          </w:p>
        </w:tc>
        <w:tc>
          <w:tcPr>
            <w:tcW w:w="1287" w:type="dxa"/>
          </w:tcPr>
          <w:p w14:paraId="104C5B71" w14:textId="524E1626" w:rsidR="00F05D61" w:rsidRPr="00B15078" w:rsidRDefault="00F05D61" w:rsidP="00F05D61">
            <w:pPr>
              <w:pBdr>
                <w:bottom w:val="single" w:sz="4" w:space="1" w:color="auto"/>
              </w:pBdr>
              <w:spacing w:line="360" w:lineRule="exact"/>
              <w:ind w:left="-29" w:right="-29"/>
              <w:jc w:val="center"/>
              <w:rPr>
                <w:rFonts w:ascii="Arial" w:hAnsi="Arial" w:cs="Arial"/>
                <w:sz w:val="20"/>
                <w:szCs w:val="20"/>
              </w:rPr>
            </w:pPr>
            <w:r>
              <w:rPr>
                <w:rFonts w:ascii="Arial" w:hAnsi="Arial" w:cs="Arial"/>
                <w:sz w:val="20"/>
                <w:szCs w:val="20"/>
              </w:rPr>
              <w:t>2023</w:t>
            </w:r>
          </w:p>
        </w:tc>
      </w:tr>
      <w:tr w:rsidR="003C53D6" w:rsidRPr="00B15078" w14:paraId="124551DF" w14:textId="77777777" w:rsidTr="0001291B">
        <w:trPr>
          <w:trHeight w:val="20"/>
        </w:trPr>
        <w:tc>
          <w:tcPr>
            <w:tcW w:w="4050" w:type="dxa"/>
            <w:hideMark/>
          </w:tcPr>
          <w:p w14:paraId="4A75AC40" w14:textId="28D71DFE" w:rsidR="003C53D6" w:rsidRPr="00B15078" w:rsidRDefault="003C53D6" w:rsidP="003C53D6">
            <w:pPr>
              <w:spacing w:line="360" w:lineRule="exact"/>
              <w:ind w:left="156" w:hanging="156"/>
              <w:rPr>
                <w:rFonts w:ascii="Arial" w:hAnsi="Arial" w:cs="Arial"/>
                <w:sz w:val="20"/>
                <w:szCs w:val="20"/>
              </w:rPr>
            </w:pPr>
            <w:r>
              <w:rPr>
                <w:rFonts w:ascii="Arial" w:hAnsi="Arial"/>
                <w:sz w:val="20"/>
                <w:szCs w:val="20"/>
              </w:rPr>
              <w:t>Beginning balance</w:t>
            </w:r>
          </w:p>
        </w:tc>
        <w:tc>
          <w:tcPr>
            <w:tcW w:w="1269" w:type="dxa"/>
            <w:vAlign w:val="bottom"/>
          </w:tcPr>
          <w:p w14:paraId="46F764F2" w14:textId="5E888E27" w:rsidR="003C53D6" w:rsidRPr="00B15078" w:rsidRDefault="003C53D6" w:rsidP="003C53D6">
            <w:pPr>
              <w:tabs>
                <w:tab w:val="decimal" w:pos="885"/>
              </w:tabs>
              <w:spacing w:line="360" w:lineRule="exact"/>
              <w:ind w:right="36"/>
              <w:rPr>
                <w:rFonts w:ascii="Arial" w:hAnsi="Arial" w:cs="Arial"/>
                <w:sz w:val="20"/>
                <w:szCs w:val="20"/>
              </w:rPr>
            </w:pPr>
            <w:r w:rsidRPr="003C53D6">
              <w:rPr>
                <w:rFonts w:ascii="Arial" w:hAnsi="Arial" w:cs="Arial"/>
                <w:sz w:val="20"/>
                <w:szCs w:val="20"/>
              </w:rPr>
              <w:t>128.55</w:t>
            </w:r>
          </w:p>
        </w:tc>
        <w:tc>
          <w:tcPr>
            <w:tcW w:w="1314" w:type="dxa"/>
            <w:vAlign w:val="bottom"/>
          </w:tcPr>
          <w:p w14:paraId="1BE88097" w14:textId="34906F0C" w:rsidR="003C53D6" w:rsidRPr="00B15078" w:rsidRDefault="003C53D6" w:rsidP="003C53D6">
            <w:pPr>
              <w:tabs>
                <w:tab w:val="decimal" w:pos="885"/>
              </w:tabs>
              <w:spacing w:line="360" w:lineRule="exact"/>
              <w:ind w:right="36"/>
              <w:rPr>
                <w:rFonts w:ascii="Arial" w:hAnsi="Arial" w:cs="Arial"/>
                <w:sz w:val="20"/>
                <w:szCs w:val="20"/>
              </w:rPr>
            </w:pPr>
            <w:r w:rsidRPr="003C53D6">
              <w:rPr>
                <w:rFonts w:ascii="Arial" w:hAnsi="Arial" w:cs="Arial"/>
                <w:sz w:val="20"/>
                <w:szCs w:val="20"/>
              </w:rPr>
              <w:t>133.00</w:t>
            </w:r>
          </w:p>
        </w:tc>
        <w:tc>
          <w:tcPr>
            <w:tcW w:w="1287" w:type="dxa"/>
            <w:vAlign w:val="bottom"/>
          </w:tcPr>
          <w:p w14:paraId="4199F12E" w14:textId="2400F29B" w:rsidR="003C53D6" w:rsidRPr="00B15078" w:rsidRDefault="003C53D6" w:rsidP="003C53D6">
            <w:pPr>
              <w:tabs>
                <w:tab w:val="decimal" w:pos="885"/>
              </w:tabs>
              <w:spacing w:line="360" w:lineRule="exact"/>
              <w:ind w:right="36"/>
              <w:rPr>
                <w:rFonts w:ascii="Arial" w:hAnsi="Arial" w:cs="Arial"/>
                <w:sz w:val="20"/>
                <w:szCs w:val="20"/>
              </w:rPr>
            </w:pPr>
            <w:r w:rsidRPr="003C53D6">
              <w:rPr>
                <w:rFonts w:ascii="Arial" w:hAnsi="Arial" w:cs="Arial"/>
                <w:sz w:val="20"/>
                <w:szCs w:val="20"/>
              </w:rPr>
              <w:t>76.82</w:t>
            </w:r>
          </w:p>
        </w:tc>
        <w:tc>
          <w:tcPr>
            <w:tcW w:w="1287" w:type="dxa"/>
            <w:vAlign w:val="bottom"/>
          </w:tcPr>
          <w:p w14:paraId="703DE9F5" w14:textId="26A70193" w:rsidR="003C53D6" w:rsidRPr="00B15078" w:rsidRDefault="003C53D6" w:rsidP="003C53D6">
            <w:pPr>
              <w:tabs>
                <w:tab w:val="decimal" w:pos="885"/>
              </w:tabs>
              <w:spacing w:line="360" w:lineRule="exact"/>
              <w:ind w:right="36"/>
              <w:rPr>
                <w:rFonts w:ascii="Arial" w:hAnsi="Arial" w:cs="Arial"/>
                <w:sz w:val="20"/>
                <w:szCs w:val="20"/>
              </w:rPr>
            </w:pPr>
            <w:r w:rsidRPr="006B1515">
              <w:rPr>
                <w:rFonts w:ascii="Arial" w:hAnsi="Arial" w:cs="Arial"/>
                <w:sz w:val="20"/>
                <w:szCs w:val="20"/>
              </w:rPr>
              <w:t>78.97</w:t>
            </w:r>
          </w:p>
        </w:tc>
      </w:tr>
      <w:tr w:rsidR="003C53D6" w:rsidRPr="00B15078" w14:paraId="7CC6203F" w14:textId="77777777" w:rsidTr="0001291B">
        <w:trPr>
          <w:trHeight w:val="20"/>
        </w:trPr>
        <w:tc>
          <w:tcPr>
            <w:tcW w:w="4050" w:type="dxa"/>
            <w:hideMark/>
          </w:tcPr>
          <w:p w14:paraId="086280DA" w14:textId="77777777" w:rsidR="003C53D6" w:rsidRPr="00B15078" w:rsidRDefault="003C53D6" w:rsidP="003C53D6">
            <w:pPr>
              <w:spacing w:line="360" w:lineRule="exact"/>
              <w:ind w:left="156" w:hanging="156"/>
              <w:rPr>
                <w:rFonts w:ascii="Arial" w:hAnsi="Arial" w:cs="Arial"/>
                <w:sz w:val="20"/>
                <w:szCs w:val="20"/>
              </w:rPr>
            </w:pPr>
            <w:r w:rsidRPr="00B15078">
              <w:rPr>
                <w:rFonts w:ascii="Arial" w:hAnsi="Arial"/>
                <w:sz w:val="20"/>
                <w:szCs w:val="20"/>
              </w:rPr>
              <w:t xml:space="preserve">Provision for expected credit losses </w:t>
            </w:r>
          </w:p>
        </w:tc>
        <w:tc>
          <w:tcPr>
            <w:tcW w:w="1269" w:type="dxa"/>
            <w:vAlign w:val="bottom"/>
          </w:tcPr>
          <w:p w14:paraId="4EF24CE1" w14:textId="5367F694" w:rsidR="003C53D6" w:rsidRPr="00B15078" w:rsidRDefault="003C53D6" w:rsidP="003C53D6">
            <w:pPr>
              <w:tabs>
                <w:tab w:val="decimal" w:pos="885"/>
              </w:tabs>
              <w:spacing w:line="360" w:lineRule="exact"/>
              <w:ind w:right="36"/>
              <w:rPr>
                <w:rFonts w:ascii="Arial" w:hAnsi="Arial" w:cs="Arial"/>
                <w:sz w:val="20"/>
                <w:szCs w:val="20"/>
              </w:rPr>
            </w:pPr>
            <w:r w:rsidRPr="003C53D6">
              <w:rPr>
                <w:rFonts w:ascii="Arial" w:hAnsi="Arial" w:cs="Arial"/>
                <w:sz w:val="20"/>
                <w:szCs w:val="20"/>
              </w:rPr>
              <w:t>42.48</w:t>
            </w:r>
          </w:p>
        </w:tc>
        <w:tc>
          <w:tcPr>
            <w:tcW w:w="1314" w:type="dxa"/>
            <w:vAlign w:val="bottom"/>
          </w:tcPr>
          <w:p w14:paraId="407C2AF5" w14:textId="73AF5FC0" w:rsidR="003C53D6" w:rsidRPr="00B15078" w:rsidRDefault="003C53D6" w:rsidP="003C53D6">
            <w:pPr>
              <w:tabs>
                <w:tab w:val="decimal" w:pos="885"/>
              </w:tabs>
              <w:spacing w:line="360" w:lineRule="exact"/>
              <w:ind w:right="36"/>
              <w:rPr>
                <w:rFonts w:ascii="Arial" w:hAnsi="Arial" w:cs="Arial"/>
                <w:sz w:val="20"/>
                <w:szCs w:val="20"/>
              </w:rPr>
            </w:pPr>
            <w:r w:rsidRPr="003C53D6">
              <w:rPr>
                <w:rFonts w:ascii="Arial" w:hAnsi="Arial" w:cs="Arial"/>
                <w:sz w:val="20"/>
                <w:szCs w:val="20"/>
              </w:rPr>
              <w:t>30.33</w:t>
            </w:r>
          </w:p>
        </w:tc>
        <w:tc>
          <w:tcPr>
            <w:tcW w:w="1287" w:type="dxa"/>
            <w:vAlign w:val="bottom"/>
          </w:tcPr>
          <w:p w14:paraId="7688BCF6" w14:textId="29F93DDD" w:rsidR="003C53D6" w:rsidRPr="00B15078" w:rsidRDefault="003C53D6" w:rsidP="003C53D6">
            <w:pPr>
              <w:tabs>
                <w:tab w:val="decimal" w:pos="885"/>
              </w:tabs>
              <w:spacing w:line="360" w:lineRule="exact"/>
              <w:ind w:right="36"/>
              <w:rPr>
                <w:rFonts w:ascii="Arial" w:hAnsi="Arial" w:cs="Arial"/>
                <w:sz w:val="20"/>
                <w:szCs w:val="20"/>
              </w:rPr>
            </w:pPr>
            <w:r w:rsidRPr="003C53D6">
              <w:rPr>
                <w:rFonts w:ascii="Arial" w:hAnsi="Arial" w:cs="Arial"/>
                <w:sz w:val="20"/>
                <w:szCs w:val="20"/>
              </w:rPr>
              <w:t>22.67</w:t>
            </w:r>
          </w:p>
        </w:tc>
        <w:tc>
          <w:tcPr>
            <w:tcW w:w="1287" w:type="dxa"/>
            <w:vAlign w:val="bottom"/>
          </w:tcPr>
          <w:p w14:paraId="04639E8C" w14:textId="065B3557" w:rsidR="003C53D6" w:rsidRPr="00B15078" w:rsidRDefault="003C53D6" w:rsidP="003C53D6">
            <w:pPr>
              <w:tabs>
                <w:tab w:val="decimal" w:pos="885"/>
              </w:tabs>
              <w:spacing w:line="360" w:lineRule="exact"/>
              <w:ind w:right="36"/>
              <w:rPr>
                <w:rFonts w:ascii="Arial" w:hAnsi="Arial" w:cs="Arial"/>
                <w:sz w:val="20"/>
                <w:szCs w:val="20"/>
              </w:rPr>
            </w:pPr>
            <w:r>
              <w:rPr>
                <w:rFonts w:ascii="Arial" w:hAnsi="Arial" w:cs="Arial"/>
                <w:sz w:val="20"/>
                <w:szCs w:val="20"/>
              </w:rPr>
              <w:t>18.15</w:t>
            </w:r>
          </w:p>
        </w:tc>
      </w:tr>
      <w:tr w:rsidR="003C53D6" w:rsidRPr="00B15078" w14:paraId="23E610D2" w14:textId="77777777" w:rsidTr="0001291B">
        <w:trPr>
          <w:trHeight w:val="20"/>
        </w:trPr>
        <w:tc>
          <w:tcPr>
            <w:tcW w:w="4050" w:type="dxa"/>
            <w:hideMark/>
          </w:tcPr>
          <w:p w14:paraId="7AEFCEF2" w14:textId="2A6D5F3C" w:rsidR="003C53D6" w:rsidRPr="00B15078" w:rsidRDefault="003C53D6" w:rsidP="003C53D6">
            <w:pPr>
              <w:spacing w:line="360" w:lineRule="exact"/>
              <w:ind w:left="164" w:right="-109" w:hanging="164"/>
              <w:rPr>
                <w:rFonts w:ascii="Arial" w:hAnsi="Arial" w:cs="Arial"/>
                <w:sz w:val="20"/>
                <w:szCs w:val="20"/>
              </w:rPr>
            </w:pPr>
            <w:r>
              <w:rPr>
                <w:rFonts w:ascii="Arial" w:hAnsi="Arial"/>
                <w:sz w:val="20"/>
                <w:szCs w:val="20"/>
              </w:rPr>
              <w:t>Reversal of provision</w:t>
            </w:r>
          </w:p>
        </w:tc>
        <w:tc>
          <w:tcPr>
            <w:tcW w:w="1269" w:type="dxa"/>
            <w:vAlign w:val="bottom"/>
          </w:tcPr>
          <w:p w14:paraId="3ED6AFC3" w14:textId="59C71D87" w:rsidR="003C53D6" w:rsidRPr="00B15078" w:rsidRDefault="003C53D6" w:rsidP="003C53D6">
            <w:pPr>
              <w:pBdr>
                <w:bottom w:val="single" w:sz="4" w:space="1" w:color="auto"/>
              </w:pBdr>
              <w:tabs>
                <w:tab w:val="decimal" w:pos="885"/>
              </w:tabs>
              <w:spacing w:line="360" w:lineRule="exact"/>
              <w:ind w:right="36"/>
              <w:rPr>
                <w:rFonts w:ascii="Arial" w:hAnsi="Arial" w:cs="Arial"/>
                <w:sz w:val="20"/>
                <w:szCs w:val="20"/>
              </w:rPr>
            </w:pPr>
            <w:r w:rsidRPr="003C53D6">
              <w:rPr>
                <w:rFonts w:ascii="Arial" w:hAnsi="Arial" w:cs="Arial"/>
                <w:sz w:val="20"/>
                <w:szCs w:val="20"/>
              </w:rPr>
              <w:t>(36.98)</w:t>
            </w:r>
          </w:p>
        </w:tc>
        <w:tc>
          <w:tcPr>
            <w:tcW w:w="1314" w:type="dxa"/>
            <w:vAlign w:val="bottom"/>
          </w:tcPr>
          <w:p w14:paraId="4D21B377" w14:textId="004E5440" w:rsidR="003C53D6" w:rsidRPr="00B15078" w:rsidRDefault="003C53D6" w:rsidP="003C53D6">
            <w:pPr>
              <w:pBdr>
                <w:bottom w:val="single" w:sz="4" w:space="1" w:color="auto"/>
              </w:pBdr>
              <w:tabs>
                <w:tab w:val="decimal" w:pos="885"/>
              </w:tabs>
              <w:spacing w:line="360" w:lineRule="exact"/>
              <w:ind w:right="36"/>
              <w:rPr>
                <w:rFonts w:ascii="Arial" w:hAnsi="Arial" w:cs="Arial"/>
                <w:sz w:val="20"/>
                <w:szCs w:val="20"/>
              </w:rPr>
            </w:pPr>
            <w:r w:rsidRPr="003C53D6">
              <w:rPr>
                <w:rFonts w:ascii="Arial" w:hAnsi="Arial" w:cs="Arial"/>
                <w:sz w:val="20"/>
                <w:szCs w:val="20"/>
              </w:rPr>
              <w:t>(34.78)</w:t>
            </w:r>
          </w:p>
        </w:tc>
        <w:tc>
          <w:tcPr>
            <w:tcW w:w="1287" w:type="dxa"/>
            <w:vAlign w:val="bottom"/>
          </w:tcPr>
          <w:p w14:paraId="20EEBE17" w14:textId="5802D77E" w:rsidR="003C53D6" w:rsidRPr="00B15078" w:rsidRDefault="003C53D6" w:rsidP="003C53D6">
            <w:pPr>
              <w:pBdr>
                <w:bottom w:val="single" w:sz="4" w:space="1" w:color="auto"/>
              </w:pBdr>
              <w:tabs>
                <w:tab w:val="decimal" w:pos="885"/>
              </w:tabs>
              <w:spacing w:line="360" w:lineRule="exact"/>
              <w:ind w:right="36"/>
              <w:rPr>
                <w:rFonts w:ascii="Arial" w:hAnsi="Arial" w:cs="Arial"/>
                <w:sz w:val="20"/>
                <w:szCs w:val="20"/>
              </w:rPr>
            </w:pPr>
            <w:r w:rsidRPr="003C53D6">
              <w:rPr>
                <w:rFonts w:ascii="Arial" w:hAnsi="Arial" w:cs="Arial"/>
                <w:sz w:val="20"/>
                <w:szCs w:val="20"/>
              </w:rPr>
              <w:t>(9.46)</w:t>
            </w:r>
          </w:p>
        </w:tc>
        <w:tc>
          <w:tcPr>
            <w:tcW w:w="1287" w:type="dxa"/>
            <w:vAlign w:val="bottom"/>
          </w:tcPr>
          <w:p w14:paraId="0E992326" w14:textId="2394448C" w:rsidR="003C53D6" w:rsidRPr="00B15078" w:rsidRDefault="003C53D6" w:rsidP="003C53D6">
            <w:pPr>
              <w:pBdr>
                <w:bottom w:val="single" w:sz="4" w:space="1" w:color="auto"/>
              </w:pBdr>
              <w:tabs>
                <w:tab w:val="decimal" w:pos="885"/>
              </w:tabs>
              <w:spacing w:line="360" w:lineRule="exact"/>
              <w:ind w:right="36"/>
              <w:rPr>
                <w:rFonts w:ascii="Arial" w:hAnsi="Arial" w:cs="Arial"/>
                <w:sz w:val="20"/>
                <w:szCs w:val="20"/>
              </w:rPr>
            </w:pPr>
            <w:r w:rsidRPr="006B1515">
              <w:rPr>
                <w:rFonts w:ascii="Arial" w:hAnsi="Arial" w:cs="Arial"/>
                <w:sz w:val="20"/>
                <w:szCs w:val="20"/>
              </w:rPr>
              <w:t>(20.30)</w:t>
            </w:r>
          </w:p>
        </w:tc>
      </w:tr>
      <w:tr w:rsidR="003C53D6" w14:paraId="7B71A606" w14:textId="77777777" w:rsidTr="0001291B">
        <w:trPr>
          <w:trHeight w:val="20"/>
        </w:trPr>
        <w:tc>
          <w:tcPr>
            <w:tcW w:w="4050" w:type="dxa"/>
            <w:hideMark/>
          </w:tcPr>
          <w:p w14:paraId="4C1FFB9D" w14:textId="3291717E" w:rsidR="003C53D6" w:rsidRPr="00B15078" w:rsidRDefault="003C53D6" w:rsidP="003C53D6">
            <w:pPr>
              <w:spacing w:line="360" w:lineRule="exact"/>
              <w:ind w:left="520" w:hanging="520"/>
              <w:rPr>
                <w:rFonts w:ascii="Arial" w:hAnsi="Arial" w:cs="Arial"/>
                <w:sz w:val="20"/>
                <w:szCs w:val="20"/>
              </w:rPr>
            </w:pPr>
            <w:r>
              <w:rPr>
                <w:rFonts w:ascii="Arial" w:hAnsi="Arial"/>
                <w:sz w:val="20"/>
                <w:szCs w:val="20"/>
              </w:rPr>
              <w:t>Ending balance</w:t>
            </w:r>
          </w:p>
        </w:tc>
        <w:tc>
          <w:tcPr>
            <w:tcW w:w="1269" w:type="dxa"/>
            <w:vAlign w:val="bottom"/>
          </w:tcPr>
          <w:p w14:paraId="548497F2" w14:textId="0011D81E" w:rsidR="003C53D6" w:rsidRPr="00B15078" w:rsidRDefault="003C53D6" w:rsidP="003C53D6">
            <w:pPr>
              <w:pBdr>
                <w:bottom w:val="double" w:sz="4" w:space="1" w:color="auto"/>
              </w:pBdr>
              <w:tabs>
                <w:tab w:val="decimal" w:pos="885"/>
              </w:tabs>
              <w:spacing w:line="360" w:lineRule="exact"/>
              <w:ind w:right="36"/>
              <w:rPr>
                <w:rFonts w:ascii="Arial" w:hAnsi="Arial" w:cs="Arial"/>
                <w:sz w:val="20"/>
                <w:szCs w:val="20"/>
              </w:rPr>
            </w:pPr>
            <w:r w:rsidRPr="003C53D6">
              <w:rPr>
                <w:rFonts w:ascii="Arial" w:hAnsi="Arial" w:cs="Arial"/>
                <w:sz w:val="20"/>
                <w:szCs w:val="20"/>
              </w:rPr>
              <w:t>134.05</w:t>
            </w:r>
          </w:p>
        </w:tc>
        <w:tc>
          <w:tcPr>
            <w:tcW w:w="1314" w:type="dxa"/>
            <w:vAlign w:val="bottom"/>
          </w:tcPr>
          <w:p w14:paraId="7DC600B1" w14:textId="5F132420" w:rsidR="003C53D6" w:rsidRPr="00B15078" w:rsidRDefault="003C53D6" w:rsidP="003C53D6">
            <w:pPr>
              <w:pBdr>
                <w:bottom w:val="double" w:sz="4" w:space="1" w:color="auto"/>
              </w:pBdr>
              <w:tabs>
                <w:tab w:val="decimal" w:pos="885"/>
              </w:tabs>
              <w:spacing w:line="360" w:lineRule="exact"/>
              <w:ind w:right="36"/>
              <w:rPr>
                <w:rFonts w:ascii="Arial" w:hAnsi="Arial" w:cs="Arial"/>
                <w:sz w:val="20"/>
                <w:szCs w:val="20"/>
              </w:rPr>
            </w:pPr>
            <w:r w:rsidRPr="003C53D6">
              <w:rPr>
                <w:rFonts w:ascii="Arial" w:hAnsi="Arial" w:cs="Arial"/>
                <w:sz w:val="20"/>
                <w:szCs w:val="20"/>
              </w:rPr>
              <w:t>128.55</w:t>
            </w:r>
          </w:p>
        </w:tc>
        <w:tc>
          <w:tcPr>
            <w:tcW w:w="1287" w:type="dxa"/>
            <w:vAlign w:val="bottom"/>
          </w:tcPr>
          <w:p w14:paraId="30158814" w14:textId="7C5DD15D" w:rsidR="003C53D6" w:rsidRPr="00B15078" w:rsidRDefault="003C53D6" w:rsidP="003C53D6">
            <w:pPr>
              <w:pBdr>
                <w:bottom w:val="double" w:sz="4" w:space="1" w:color="auto"/>
              </w:pBdr>
              <w:tabs>
                <w:tab w:val="decimal" w:pos="885"/>
              </w:tabs>
              <w:spacing w:line="360" w:lineRule="exact"/>
              <w:ind w:right="36"/>
              <w:rPr>
                <w:rFonts w:ascii="Arial" w:hAnsi="Arial" w:cs="Arial"/>
                <w:sz w:val="20"/>
                <w:szCs w:val="20"/>
              </w:rPr>
            </w:pPr>
            <w:r w:rsidRPr="003C53D6">
              <w:rPr>
                <w:rFonts w:ascii="Arial" w:hAnsi="Arial" w:cs="Arial"/>
                <w:sz w:val="20"/>
                <w:szCs w:val="20"/>
              </w:rPr>
              <w:t>90.03</w:t>
            </w:r>
          </w:p>
        </w:tc>
        <w:tc>
          <w:tcPr>
            <w:tcW w:w="1287" w:type="dxa"/>
            <w:vAlign w:val="bottom"/>
          </w:tcPr>
          <w:p w14:paraId="068019FD" w14:textId="17D2CE66" w:rsidR="003C53D6" w:rsidRPr="00B15078" w:rsidRDefault="003C53D6" w:rsidP="003C53D6">
            <w:pPr>
              <w:pBdr>
                <w:bottom w:val="double" w:sz="4" w:space="1" w:color="auto"/>
              </w:pBdr>
              <w:tabs>
                <w:tab w:val="decimal" w:pos="885"/>
              </w:tabs>
              <w:spacing w:line="360" w:lineRule="exact"/>
              <w:ind w:right="36"/>
              <w:rPr>
                <w:rFonts w:ascii="Arial" w:hAnsi="Arial" w:cs="Arial"/>
                <w:sz w:val="20"/>
                <w:szCs w:val="20"/>
              </w:rPr>
            </w:pPr>
            <w:r>
              <w:rPr>
                <w:rFonts w:ascii="Arial" w:hAnsi="Arial" w:cs="Arial"/>
                <w:sz w:val="20"/>
                <w:szCs w:val="20"/>
              </w:rPr>
              <w:t>76.82</w:t>
            </w:r>
          </w:p>
        </w:tc>
      </w:tr>
    </w:tbl>
    <w:p w14:paraId="7144CB2C" w14:textId="67392EE2" w:rsidR="002F4DE6" w:rsidRDefault="00FE08AD" w:rsidP="00712993">
      <w:pPr>
        <w:spacing w:before="240" w:after="12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9</w:t>
      </w:r>
      <w:r w:rsidR="002469C5" w:rsidRPr="00023DF0">
        <w:rPr>
          <w:rFonts w:ascii="Arial" w:hAnsi="Arial" w:cs="Arial"/>
          <w:b/>
          <w:bCs/>
          <w:sz w:val="22"/>
          <w:szCs w:val="22"/>
        </w:rPr>
        <w:t>.</w:t>
      </w:r>
      <w:r w:rsidR="002469C5" w:rsidRPr="00023DF0">
        <w:rPr>
          <w:rFonts w:ascii="Arial" w:hAnsi="Arial" w:cs="Arial"/>
          <w:b/>
          <w:bCs/>
          <w:sz w:val="22"/>
          <w:szCs w:val="22"/>
        </w:rPr>
        <w:tab/>
      </w:r>
      <w:r w:rsidR="002F4DE6" w:rsidRPr="002F4DE6">
        <w:rPr>
          <w:rFonts w:ascii="Arial" w:hAnsi="Arial" w:cs="Arial"/>
          <w:b/>
          <w:bCs/>
          <w:sz w:val="22"/>
          <w:szCs w:val="22"/>
        </w:rPr>
        <w:t>Real estate development for sales</w:t>
      </w:r>
    </w:p>
    <w:tbl>
      <w:tblPr>
        <w:tblW w:w="9215" w:type="dxa"/>
        <w:tblInd w:w="450" w:type="dxa"/>
        <w:tblLayout w:type="fixed"/>
        <w:tblLook w:val="01E0" w:firstRow="1" w:lastRow="1" w:firstColumn="1" w:lastColumn="1" w:noHBand="0" w:noVBand="0"/>
      </w:tblPr>
      <w:tblGrid>
        <w:gridCol w:w="4050"/>
        <w:gridCol w:w="1291"/>
        <w:gridCol w:w="1291"/>
        <w:gridCol w:w="1291"/>
        <w:gridCol w:w="1292"/>
      </w:tblGrid>
      <w:tr w:rsidR="00D82199" w:rsidRPr="001C44D0" w14:paraId="0A4843A5" w14:textId="77777777" w:rsidTr="00D82199">
        <w:tc>
          <w:tcPr>
            <w:tcW w:w="4050" w:type="dxa"/>
          </w:tcPr>
          <w:p w14:paraId="125F53EF" w14:textId="77777777" w:rsidR="00D82199" w:rsidRPr="008B4CC1" w:rsidRDefault="00D82199" w:rsidP="000A5725">
            <w:pPr>
              <w:spacing w:line="360" w:lineRule="exact"/>
              <w:ind w:right="54"/>
              <w:jc w:val="center"/>
              <w:rPr>
                <w:rFonts w:ascii="Arial" w:hAnsi="Arial"/>
                <w:color w:val="000000"/>
                <w:sz w:val="20"/>
                <w:szCs w:val="20"/>
              </w:rPr>
            </w:pPr>
          </w:p>
        </w:tc>
        <w:tc>
          <w:tcPr>
            <w:tcW w:w="2582" w:type="dxa"/>
            <w:gridSpan w:val="2"/>
          </w:tcPr>
          <w:p w14:paraId="6E23B09E" w14:textId="77777777" w:rsidR="00D82199" w:rsidRPr="008B4CC1" w:rsidRDefault="00D82199" w:rsidP="000A5725">
            <w:pPr>
              <w:spacing w:line="360" w:lineRule="exact"/>
              <w:ind w:right="36"/>
              <w:jc w:val="center"/>
              <w:rPr>
                <w:rFonts w:ascii="Arial" w:hAnsi="Arial"/>
                <w:color w:val="000000"/>
                <w:sz w:val="20"/>
                <w:szCs w:val="20"/>
              </w:rPr>
            </w:pPr>
          </w:p>
        </w:tc>
        <w:tc>
          <w:tcPr>
            <w:tcW w:w="2583" w:type="dxa"/>
            <w:gridSpan w:val="2"/>
          </w:tcPr>
          <w:p w14:paraId="6A3B9176" w14:textId="036D91A5" w:rsidR="00D82199" w:rsidRPr="00712993" w:rsidRDefault="00D82199" w:rsidP="000A5725">
            <w:pPr>
              <w:spacing w:line="360" w:lineRule="exact"/>
              <w:ind w:right="36"/>
              <w:jc w:val="right"/>
              <w:rPr>
                <w:rFonts w:ascii="Arial" w:hAnsi="Arial"/>
                <w:color w:val="000000"/>
                <w:sz w:val="20"/>
                <w:szCs w:val="20"/>
              </w:rPr>
            </w:pPr>
            <w:r w:rsidRPr="00712993">
              <w:rPr>
                <w:rFonts w:ascii="Arial" w:hAnsi="Arial"/>
                <w:color w:val="000000"/>
                <w:sz w:val="20"/>
                <w:szCs w:val="20"/>
              </w:rPr>
              <w:t>(Unit: Million Baht)</w:t>
            </w:r>
          </w:p>
        </w:tc>
      </w:tr>
      <w:tr w:rsidR="002A0454" w:rsidRPr="001C44D0" w14:paraId="2FB2E666" w14:textId="77777777" w:rsidTr="00D82199">
        <w:tc>
          <w:tcPr>
            <w:tcW w:w="4050" w:type="dxa"/>
          </w:tcPr>
          <w:p w14:paraId="04AAE089" w14:textId="77777777" w:rsidR="002A0454" w:rsidRPr="008B4CC1" w:rsidRDefault="002A0454" w:rsidP="000A5725">
            <w:pPr>
              <w:spacing w:line="360" w:lineRule="exact"/>
              <w:ind w:right="54"/>
              <w:jc w:val="center"/>
              <w:rPr>
                <w:rFonts w:ascii="Arial" w:hAnsi="Arial"/>
                <w:color w:val="000000"/>
                <w:sz w:val="20"/>
                <w:szCs w:val="20"/>
              </w:rPr>
            </w:pPr>
          </w:p>
        </w:tc>
        <w:tc>
          <w:tcPr>
            <w:tcW w:w="2582" w:type="dxa"/>
            <w:gridSpan w:val="2"/>
          </w:tcPr>
          <w:p w14:paraId="2A74945A" w14:textId="566C9F4C" w:rsidR="002A0454" w:rsidRPr="008B4CC1" w:rsidRDefault="002A0454" w:rsidP="000A5725">
            <w:pPr>
              <w:pBdr>
                <w:bottom w:val="single" w:sz="4" w:space="1" w:color="auto"/>
              </w:pBdr>
              <w:spacing w:line="360" w:lineRule="exact"/>
              <w:ind w:right="36"/>
              <w:jc w:val="center"/>
              <w:rPr>
                <w:rFonts w:ascii="Arial" w:hAnsi="Arial"/>
                <w:color w:val="000000"/>
                <w:sz w:val="20"/>
                <w:szCs w:val="20"/>
              </w:rPr>
            </w:pPr>
            <w:r w:rsidRPr="008B4CC1">
              <w:rPr>
                <w:rFonts w:ascii="Arial" w:hAnsi="Arial"/>
                <w:color w:val="000000"/>
                <w:sz w:val="20"/>
                <w:szCs w:val="20"/>
              </w:rPr>
              <w:t xml:space="preserve">Consolidated </w:t>
            </w:r>
            <w:r w:rsidR="00F9180F">
              <w:rPr>
                <w:rFonts w:ascii="Arial" w:hAnsi="Arial"/>
                <w:color w:val="000000"/>
                <w:sz w:val="20"/>
                <w:szCs w:val="20"/>
              </w:rPr>
              <w:t xml:space="preserve">                  </w:t>
            </w:r>
            <w:r w:rsidRPr="008B4CC1">
              <w:rPr>
                <w:rFonts w:ascii="Arial" w:hAnsi="Arial"/>
                <w:color w:val="000000"/>
                <w:sz w:val="20"/>
                <w:szCs w:val="20"/>
              </w:rPr>
              <w:t>financial statements</w:t>
            </w:r>
          </w:p>
        </w:tc>
        <w:tc>
          <w:tcPr>
            <w:tcW w:w="2583" w:type="dxa"/>
            <w:gridSpan w:val="2"/>
          </w:tcPr>
          <w:p w14:paraId="556C1D75" w14:textId="08F3FBE1" w:rsidR="002A0454" w:rsidRPr="008B4CC1" w:rsidRDefault="002A0454" w:rsidP="000A5725">
            <w:pPr>
              <w:pBdr>
                <w:bottom w:val="single" w:sz="4" w:space="1" w:color="auto"/>
              </w:pBdr>
              <w:spacing w:line="360" w:lineRule="exact"/>
              <w:ind w:right="36"/>
              <w:jc w:val="center"/>
              <w:rPr>
                <w:rFonts w:ascii="Arial" w:hAnsi="Arial"/>
                <w:color w:val="000000"/>
                <w:sz w:val="20"/>
                <w:szCs w:val="20"/>
              </w:rPr>
            </w:pPr>
            <w:r w:rsidRPr="008B4CC1">
              <w:rPr>
                <w:rFonts w:ascii="Arial" w:hAnsi="Arial"/>
                <w:color w:val="000000"/>
                <w:sz w:val="20"/>
                <w:szCs w:val="20"/>
              </w:rPr>
              <w:t xml:space="preserve">Separate </w:t>
            </w:r>
            <w:r w:rsidR="00F9180F">
              <w:rPr>
                <w:rFonts w:ascii="Arial" w:hAnsi="Arial"/>
                <w:color w:val="000000"/>
                <w:sz w:val="20"/>
                <w:szCs w:val="20"/>
              </w:rPr>
              <w:t xml:space="preserve">                       </w:t>
            </w:r>
            <w:r w:rsidRPr="008B4CC1">
              <w:rPr>
                <w:rFonts w:ascii="Arial" w:hAnsi="Arial"/>
                <w:color w:val="000000"/>
                <w:sz w:val="20"/>
                <w:szCs w:val="20"/>
              </w:rPr>
              <w:t>financial statements</w:t>
            </w:r>
          </w:p>
        </w:tc>
      </w:tr>
      <w:tr w:rsidR="00F05D61" w:rsidRPr="001C44D0" w14:paraId="602E49D9" w14:textId="77777777" w:rsidTr="00D82199">
        <w:tc>
          <w:tcPr>
            <w:tcW w:w="4050" w:type="dxa"/>
          </w:tcPr>
          <w:p w14:paraId="7D3DA92C" w14:textId="77777777" w:rsidR="00F05D61" w:rsidRPr="008B4CC1" w:rsidRDefault="00F05D61" w:rsidP="00F05D61">
            <w:pPr>
              <w:spacing w:line="360" w:lineRule="exact"/>
              <w:ind w:right="54"/>
              <w:jc w:val="center"/>
              <w:rPr>
                <w:rFonts w:ascii="Arial" w:hAnsi="Arial"/>
                <w:color w:val="000000"/>
                <w:sz w:val="20"/>
                <w:szCs w:val="20"/>
              </w:rPr>
            </w:pPr>
          </w:p>
        </w:tc>
        <w:tc>
          <w:tcPr>
            <w:tcW w:w="1291" w:type="dxa"/>
          </w:tcPr>
          <w:p w14:paraId="4190002F" w14:textId="5DC4F7E5" w:rsidR="00F05D61" w:rsidRPr="008B4CC1" w:rsidRDefault="00F05D61" w:rsidP="00F05D61">
            <w:pPr>
              <w:pBdr>
                <w:bottom w:val="single" w:sz="4" w:space="1" w:color="auto"/>
              </w:pBdr>
              <w:spacing w:line="360" w:lineRule="exact"/>
              <w:ind w:right="36"/>
              <w:jc w:val="center"/>
              <w:rPr>
                <w:rFonts w:ascii="Arial" w:hAnsi="Arial"/>
                <w:color w:val="000000"/>
                <w:sz w:val="20"/>
                <w:szCs w:val="20"/>
              </w:rPr>
            </w:pPr>
            <w:r>
              <w:rPr>
                <w:rFonts w:ascii="Arial" w:hAnsi="Arial" w:cs="Arial"/>
                <w:sz w:val="20"/>
                <w:szCs w:val="20"/>
              </w:rPr>
              <w:t>2024</w:t>
            </w:r>
          </w:p>
        </w:tc>
        <w:tc>
          <w:tcPr>
            <w:tcW w:w="1291" w:type="dxa"/>
          </w:tcPr>
          <w:p w14:paraId="4C63E703" w14:textId="4EC75040" w:rsidR="00F05D61" w:rsidRPr="008B4CC1" w:rsidRDefault="00F05D61" w:rsidP="00F05D61">
            <w:pPr>
              <w:pBdr>
                <w:bottom w:val="single" w:sz="4" w:space="1" w:color="auto"/>
              </w:pBdr>
              <w:spacing w:line="360" w:lineRule="exact"/>
              <w:ind w:right="36"/>
              <w:jc w:val="center"/>
              <w:rPr>
                <w:rFonts w:ascii="Arial" w:hAnsi="Arial"/>
                <w:color w:val="000000"/>
                <w:sz w:val="20"/>
                <w:szCs w:val="20"/>
              </w:rPr>
            </w:pPr>
            <w:r>
              <w:rPr>
                <w:rFonts w:ascii="Arial" w:hAnsi="Arial" w:cs="Arial"/>
                <w:sz w:val="20"/>
                <w:szCs w:val="20"/>
              </w:rPr>
              <w:t>2023</w:t>
            </w:r>
          </w:p>
        </w:tc>
        <w:tc>
          <w:tcPr>
            <w:tcW w:w="1291" w:type="dxa"/>
          </w:tcPr>
          <w:p w14:paraId="2FA2330F" w14:textId="3ECB897C" w:rsidR="00F05D61" w:rsidRPr="008B4CC1" w:rsidRDefault="00F05D61" w:rsidP="00F05D61">
            <w:pPr>
              <w:pBdr>
                <w:bottom w:val="single" w:sz="4" w:space="1" w:color="auto"/>
              </w:pBdr>
              <w:spacing w:line="360" w:lineRule="exact"/>
              <w:ind w:right="36"/>
              <w:jc w:val="center"/>
              <w:rPr>
                <w:rFonts w:ascii="Arial" w:hAnsi="Arial"/>
                <w:color w:val="000000"/>
                <w:sz w:val="20"/>
                <w:szCs w:val="20"/>
              </w:rPr>
            </w:pPr>
            <w:r>
              <w:rPr>
                <w:rFonts w:ascii="Arial" w:hAnsi="Arial" w:cs="Arial"/>
                <w:sz w:val="20"/>
                <w:szCs w:val="20"/>
              </w:rPr>
              <w:t>2024</w:t>
            </w:r>
          </w:p>
        </w:tc>
        <w:tc>
          <w:tcPr>
            <w:tcW w:w="1292" w:type="dxa"/>
          </w:tcPr>
          <w:p w14:paraId="7C8D9F89" w14:textId="6A068FF1" w:rsidR="00F05D61" w:rsidRPr="008B4CC1" w:rsidRDefault="00F05D61" w:rsidP="00F05D61">
            <w:pPr>
              <w:pBdr>
                <w:bottom w:val="single" w:sz="4" w:space="1" w:color="auto"/>
              </w:pBdr>
              <w:spacing w:line="360" w:lineRule="exact"/>
              <w:ind w:right="36"/>
              <w:jc w:val="center"/>
              <w:rPr>
                <w:rFonts w:ascii="Arial" w:hAnsi="Arial"/>
                <w:color w:val="000000"/>
                <w:sz w:val="20"/>
                <w:szCs w:val="20"/>
              </w:rPr>
            </w:pPr>
            <w:r>
              <w:rPr>
                <w:rFonts w:ascii="Arial" w:hAnsi="Arial" w:cs="Arial"/>
                <w:sz w:val="20"/>
                <w:szCs w:val="20"/>
              </w:rPr>
              <w:t>2023</w:t>
            </w:r>
          </w:p>
        </w:tc>
      </w:tr>
      <w:tr w:rsidR="003C53D6" w:rsidRPr="001C44D0" w14:paraId="24C78251" w14:textId="77777777" w:rsidTr="00D82199">
        <w:tc>
          <w:tcPr>
            <w:tcW w:w="4050" w:type="dxa"/>
          </w:tcPr>
          <w:p w14:paraId="0BB5B7BA" w14:textId="77777777" w:rsidR="003C53D6" w:rsidRPr="008B4CC1" w:rsidRDefault="003C53D6" w:rsidP="003C53D6">
            <w:pPr>
              <w:spacing w:line="360" w:lineRule="exact"/>
              <w:ind w:right="-108"/>
              <w:rPr>
                <w:rFonts w:ascii="Arial" w:hAnsi="Arial"/>
                <w:sz w:val="20"/>
                <w:szCs w:val="20"/>
              </w:rPr>
            </w:pPr>
            <w:r w:rsidRPr="008B4CC1">
              <w:rPr>
                <w:rFonts w:ascii="Arial" w:hAnsi="Arial"/>
                <w:sz w:val="20"/>
                <w:szCs w:val="20"/>
              </w:rPr>
              <w:t>Land and construction under development</w:t>
            </w:r>
          </w:p>
        </w:tc>
        <w:tc>
          <w:tcPr>
            <w:tcW w:w="1291" w:type="dxa"/>
            <w:tcBorders>
              <w:top w:val="nil"/>
              <w:left w:val="nil"/>
              <w:bottom w:val="nil"/>
              <w:right w:val="nil"/>
            </w:tcBorders>
          </w:tcPr>
          <w:p w14:paraId="555611DE" w14:textId="51D40D01" w:rsidR="003C53D6" w:rsidRPr="008B4CC1" w:rsidRDefault="00EE734B" w:rsidP="003C53D6">
            <w:pPr>
              <w:tabs>
                <w:tab w:val="decimal" w:pos="719"/>
              </w:tabs>
              <w:spacing w:line="360" w:lineRule="exact"/>
              <w:ind w:right="36"/>
              <w:rPr>
                <w:rFonts w:ascii="Arial" w:hAnsi="Arial" w:cs="Arial"/>
                <w:sz w:val="20"/>
                <w:szCs w:val="20"/>
              </w:rPr>
            </w:pPr>
            <w:r>
              <w:rPr>
                <w:rFonts w:ascii="Arial" w:hAnsi="Arial" w:cs="Arial"/>
                <w:sz w:val="20"/>
                <w:szCs w:val="20"/>
              </w:rPr>
              <w:t>94,945.69</w:t>
            </w:r>
          </w:p>
        </w:tc>
        <w:tc>
          <w:tcPr>
            <w:tcW w:w="1291" w:type="dxa"/>
          </w:tcPr>
          <w:p w14:paraId="61F84D6F" w14:textId="4D255CED" w:rsidR="003C53D6" w:rsidRPr="008B4CC1" w:rsidRDefault="003C53D6" w:rsidP="003C53D6">
            <w:pPr>
              <w:tabs>
                <w:tab w:val="decimal" w:pos="719"/>
              </w:tabs>
              <w:spacing w:line="360" w:lineRule="exact"/>
              <w:ind w:right="36"/>
              <w:rPr>
                <w:rFonts w:ascii="Arial" w:hAnsi="Arial" w:cs="Arial"/>
                <w:sz w:val="20"/>
                <w:szCs w:val="20"/>
              </w:rPr>
            </w:pPr>
            <w:r>
              <w:rPr>
                <w:rFonts w:ascii="Arial" w:hAnsi="Arial" w:cs="Arial"/>
                <w:sz w:val="20"/>
                <w:szCs w:val="20"/>
              </w:rPr>
              <w:t>92,295.72</w:t>
            </w:r>
          </w:p>
        </w:tc>
        <w:tc>
          <w:tcPr>
            <w:tcW w:w="1291" w:type="dxa"/>
            <w:vAlign w:val="bottom"/>
          </w:tcPr>
          <w:p w14:paraId="0DBF88B9" w14:textId="64D3C62A" w:rsidR="003C53D6" w:rsidRPr="008B4CC1" w:rsidRDefault="003C53D6" w:rsidP="003C53D6">
            <w:pPr>
              <w:tabs>
                <w:tab w:val="decimal" w:pos="719"/>
              </w:tabs>
              <w:spacing w:line="360" w:lineRule="exact"/>
              <w:ind w:right="36"/>
              <w:rPr>
                <w:rFonts w:ascii="Arial" w:hAnsi="Arial" w:cs="Arial"/>
                <w:sz w:val="20"/>
                <w:szCs w:val="20"/>
              </w:rPr>
            </w:pPr>
            <w:r w:rsidRPr="003C53D6">
              <w:rPr>
                <w:rFonts w:ascii="Arial" w:hAnsi="Arial" w:cs="Arial"/>
                <w:sz w:val="20"/>
                <w:szCs w:val="20"/>
              </w:rPr>
              <w:t>70,640.94</w:t>
            </w:r>
          </w:p>
        </w:tc>
        <w:tc>
          <w:tcPr>
            <w:tcW w:w="1292" w:type="dxa"/>
            <w:vAlign w:val="bottom"/>
          </w:tcPr>
          <w:p w14:paraId="07ECDC2E" w14:textId="3F98211E" w:rsidR="003C53D6" w:rsidRPr="008B4CC1" w:rsidRDefault="003C53D6" w:rsidP="003C53D6">
            <w:pPr>
              <w:tabs>
                <w:tab w:val="decimal" w:pos="719"/>
              </w:tabs>
              <w:spacing w:line="360" w:lineRule="exact"/>
              <w:ind w:right="36"/>
              <w:rPr>
                <w:rFonts w:ascii="Arial" w:hAnsi="Arial" w:cs="Arial"/>
                <w:sz w:val="20"/>
                <w:szCs w:val="20"/>
              </w:rPr>
            </w:pPr>
            <w:r>
              <w:rPr>
                <w:rFonts w:ascii="Arial" w:hAnsi="Arial" w:cs="Arial"/>
                <w:sz w:val="20"/>
                <w:szCs w:val="20"/>
              </w:rPr>
              <w:t>75,595.70</w:t>
            </w:r>
          </w:p>
        </w:tc>
      </w:tr>
      <w:tr w:rsidR="003C53D6" w:rsidRPr="001C44D0" w14:paraId="469F2D12" w14:textId="77777777" w:rsidTr="00D82199">
        <w:tc>
          <w:tcPr>
            <w:tcW w:w="4050" w:type="dxa"/>
          </w:tcPr>
          <w:p w14:paraId="14DF1A58" w14:textId="77777777" w:rsidR="003C53D6" w:rsidRPr="008B4CC1" w:rsidRDefault="003C53D6" w:rsidP="003C53D6">
            <w:pPr>
              <w:tabs>
                <w:tab w:val="left" w:pos="540"/>
              </w:tabs>
              <w:spacing w:line="360" w:lineRule="exact"/>
              <w:ind w:right="-108"/>
              <w:jc w:val="thaiDistribute"/>
              <w:rPr>
                <w:rFonts w:ascii="Arial" w:hAnsi="Arial"/>
                <w:sz w:val="20"/>
                <w:szCs w:val="20"/>
              </w:rPr>
            </w:pPr>
            <w:r w:rsidRPr="008B4CC1">
              <w:rPr>
                <w:rFonts w:ascii="Arial" w:hAnsi="Arial"/>
                <w:sz w:val="20"/>
                <w:szCs w:val="20"/>
              </w:rPr>
              <w:t>Land and construction developed</w:t>
            </w:r>
          </w:p>
        </w:tc>
        <w:tc>
          <w:tcPr>
            <w:tcW w:w="1291" w:type="dxa"/>
            <w:tcBorders>
              <w:top w:val="nil"/>
              <w:left w:val="nil"/>
              <w:bottom w:val="nil"/>
              <w:right w:val="nil"/>
            </w:tcBorders>
          </w:tcPr>
          <w:p w14:paraId="4E026F4B" w14:textId="622C6685" w:rsidR="003C53D6" w:rsidRPr="008B4CC1" w:rsidRDefault="00EE734B" w:rsidP="003C53D6">
            <w:pPr>
              <w:pBdr>
                <w:bottom w:val="single" w:sz="4" w:space="1" w:color="auto"/>
              </w:pBdr>
              <w:tabs>
                <w:tab w:val="decimal" w:pos="719"/>
              </w:tabs>
              <w:spacing w:line="360" w:lineRule="exact"/>
              <w:ind w:right="36"/>
              <w:rPr>
                <w:rFonts w:ascii="Arial" w:hAnsi="Arial" w:cs="Arial"/>
                <w:sz w:val="20"/>
                <w:szCs w:val="20"/>
              </w:rPr>
            </w:pPr>
            <w:r>
              <w:rPr>
                <w:rFonts w:ascii="Arial" w:hAnsi="Arial" w:cs="Arial"/>
                <w:sz w:val="20"/>
                <w:szCs w:val="20"/>
              </w:rPr>
              <w:t>7,164.47</w:t>
            </w:r>
          </w:p>
        </w:tc>
        <w:tc>
          <w:tcPr>
            <w:tcW w:w="1291" w:type="dxa"/>
          </w:tcPr>
          <w:p w14:paraId="4E747B78" w14:textId="7D026991" w:rsidR="003C53D6" w:rsidRPr="008B4CC1" w:rsidRDefault="003C53D6" w:rsidP="003C53D6">
            <w:pPr>
              <w:pBdr>
                <w:bottom w:val="single" w:sz="4" w:space="1" w:color="auto"/>
              </w:pBdr>
              <w:tabs>
                <w:tab w:val="decimal" w:pos="719"/>
              </w:tabs>
              <w:spacing w:line="360" w:lineRule="exact"/>
              <w:ind w:right="36"/>
              <w:rPr>
                <w:rFonts w:ascii="Arial" w:hAnsi="Arial" w:cs="Arial"/>
                <w:sz w:val="20"/>
                <w:szCs w:val="20"/>
              </w:rPr>
            </w:pPr>
            <w:r>
              <w:rPr>
                <w:rFonts w:ascii="Arial" w:hAnsi="Arial" w:cs="Arial"/>
                <w:sz w:val="20"/>
                <w:szCs w:val="20"/>
              </w:rPr>
              <w:t>8,349.47</w:t>
            </w:r>
          </w:p>
        </w:tc>
        <w:tc>
          <w:tcPr>
            <w:tcW w:w="1291" w:type="dxa"/>
            <w:vAlign w:val="bottom"/>
          </w:tcPr>
          <w:p w14:paraId="65B181A9" w14:textId="2B6620E3" w:rsidR="003C53D6" w:rsidRPr="008B4CC1" w:rsidRDefault="003C53D6" w:rsidP="003C53D6">
            <w:pPr>
              <w:pBdr>
                <w:bottom w:val="single" w:sz="4" w:space="1" w:color="auto"/>
              </w:pBdr>
              <w:tabs>
                <w:tab w:val="decimal" w:pos="719"/>
              </w:tabs>
              <w:spacing w:line="360" w:lineRule="exact"/>
              <w:ind w:right="36"/>
              <w:rPr>
                <w:rFonts w:ascii="Arial" w:hAnsi="Arial" w:cs="Arial"/>
                <w:sz w:val="20"/>
                <w:szCs w:val="20"/>
              </w:rPr>
            </w:pPr>
            <w:r w:rsidRPr="003C53D6">
              <w:rPr>
                <w:rFonts w:ascii="Arial" w:hAnsi="Arial" w:cs="Arial"/>
                <w:sz w:val="20"/>
                <w:szCs w:val="20"/>
              </w:rPr>
              <w:t>4,151.37</w:t>
            </w:r>
          </w:p>
        </w:tc>
        <w:tc>
          <w:tcPr>
            <w:tcW w:w="1292" w:type="dxa"/>
            <w:vAlign w:val="bottom"/>
          </w:tcPr>
          <w:p w14:paraId="65C80CC7" w14:textId="0F516827" w:rsidR="003C53D6" w:rsidRPr="008B4CC1" w:rsidRDefault="003C53D6" w:rsidP="003C53D6">
            <w:pPr>
              <w:pBdr>
                <w:bottom w:val="single" w:sz="4" w:space="1" w:color="auto"/>
              </w:pBdr>
              <w:tabs>
                <w:tab w:val="decimal" w:pos="719"/>
              </w:tabs>
              <w:spacing w:line="360" w:lineRule="exact"/>
              <w:ind w:right="36"/>
              <w:rPr>
                <w:rFonts w:ascii="Arial" w:hAnsi="Arial" w:cs="Arial"/>
                <w:sz w:val="20"/>
                <w:szCs w:val="20"/>
              </w:rPr>
            </w:pPr>
            <w:r>
              <w:rPr>
                <w:rFonts w:ascii="Arial" w:hAnsi="Arial" w:cs="Arial"/>
                <w:sz w:val="20"/>
                <w:szCs w:val="20"/>
              </w:rPr>
              <w:t>3,992.20</w:t>
            </w:r>
          </w:p>
        </w:tc>
      </w:tr>
      <w:tr w:rsidR="003C53D6" w:rsidRPr="001C44D0" w14:paraId="20967FB7" w14:textId="77777777" w:rsidTr="00D82199">
        <w:trPr>
          <w:trHeight w:val="306"/>
        </w:trPr>
        <w:tc>
          <w:tcPr>
            <w:tcW w:w="4050" w:type="dxa"/>
          </w:tcPr>
          <w:p w14:paraId="6390F244" w14:textId="77777777" w:rsidR="003C53D6" w:rsidRPr="008B4CC1" w:rsidRDefault="003C53D6" w:rsidP="003C53D6">
            <w:pPr>
              <w:tabs>
                <w:tab w:val="left" w:pos="540"/>
              </w:tabs>
              <w:spacing w:line="360" w:lineRule="exact"/>
              <w:ind w:right="-108"/>
              <w:jc w:val="thaiDistribute"/>
              <w:rPr>
                <w:rFonts w:ascii="Arial" w:hAnsi="Arial"/>
                <w:sz w:val="20"/>
                <w:szCs w:val="20"/>
                <w:cs/>
              </w:rPr>
            </w:pPr>
            <w:r w:rsidRPr="008B4CC1">
              <w:rPr>
                <w:rFonts w:ascii="Arial" w:hAnsi="Arial"/>
                <w:sz w:val="20"/>
                <w:szCs w:val="20"/>
              </w:rPr>
              <w:t xml:space="preserve">Total </w:t>
            </w:r>
          </w:p>
        </w:tc>
        <w:tc>
          <w:tcPr>
            <w:tcW w:w="1291" w:type="dxa"/>
            <w:tcBorders>
              <w:top w:val="nil"/>
              <w:left w:val="nil"/>
              <w:bottom w:val="nil"/>
              <w:right w:val="nil"/>
            </w:tcBorders>
          </w:tcPr>
          <w:p w14:paraId="4AAAF5AA" w14:textId="30B14E8A" w:rsidR="003C53D6" w:rsidRPr="008B4CC1" w:rsidRDefault="00EE734B" w:rsidP="003C53D6">
            <w:pPr>
              <w:tabs>
                <w:tab w:val="decimal" w:pos="719"/>
              </w:tabs>
              <w:spacing w:line="360" w:lineRule="exact"/>
              <w:ind w:right="36"/>
              <w:rPr>
                <w:rFonts w:ascii="Arial" w:hAnsi="Arial" w:cs="Arial"/>
                <w:sz w:val="20"/>
                <w:szCs w:val="20"/>
              </w:rPr>
            </w:pPr>
            <w:r>
              <w:rPr>
                <w:rFonts w:ascii="Arial" w:hAnsi="Arial" w:cs="Arial"/>
                <w:sz w:val="20"/>
                <w:szCs w:val="20"/>
              </w:rPr>
              <w:t>102,110.16</w:t>
            </w:r>
          </w:p>
        </w:tc>
        <w:tc>
          <w:tcPr>
            <w:tcW w:w="1291" w:type="dxa"/>
          </w:tcPr>
          <w:p w14:paraId="1B9F683B" w14:textId="65D13577" w:rsidR="003C53D6" w:rsidRPr="008B4CC1" w:rsidRDefault="003C53D6" w:rsidP="003C53D6">
            <w:pPr>
              <w:tabs>
                <w:tab w:val="decimal" w:pos="719"/>
              </w:tabs>
              <w:spacing w:line="360" w:lineRule="exact"/>
              <w:ind w:right="36"/>
              <w:rPr>
                <w:rFonts w:ascii="Arial" w:hAnsi="Arial" w:cs="Arial"/>
                <w:sz w:val="20"/>
                <w:szCs w:val="20"/>
              </w:rPr>
            </w:pPr>
            <w:r>
              <w:rPr>
                <w:rFonts w:ascii="Arial" w:hAnsi="Arial" w:cs="Arial"/>
                <w:sz w:val="20"/>
                <w:szCs w:val="20"/>
              </w:rPr>
              <w:t>100,645.19</w:t>
            </w:r>
          </w:p>
        </w:tc>
        <w:tc>
          <w:tcPr>
            <w:tcW w:w="1291" w:type="dxa"/>
          </w:tcPr>
          <w:p w14:paraId="4D6E615F" w14:textId="08085FF6" w:rsidR="003C53D6" w:rsidRPr="008B4CC1" w:rsidRDefault="003C53D6" w:rsidP="003C53D6">
            <w:pPr>
              <w:tabs>
                <w:tab w:val="decimal" w:pos="719"/>
              </w:tabs>
              <w:spacing w:line="360" w:lineRule="exact"/>
              <w:ind w:right="36"/>
              <w:rPr>
                <w:rFonts w:ascii="Arial" w:hAnsi="Arial" w:cs="Arial"/>
                <w:sz w:val="20"/>
                <w:szCs w:val="20"/>
              </w:rPr>
            </w:pPr>
            <w:r w:rsidRPr="003C53D6">
              <w:rPr>
                <w:rFonts w:ascii="Arial" w:hAnsi="Arial" w:cs="Arial"/>
                <w:sz w:val="20"/>
                <w:szCs w:val="20"/>
              </w:rPr>
              <w:t>74,792.31</w:t>
            </w:r>
          </w:p>
        </w:tc>
        <w:tc>
          <w:tcPr>
            <w:tcW w:w="1292" w:type="dxa"/>
          </w:tcPr>
          <w:p w14:paraId="1E9A4D5C" w14:textId="69173F8B" w:rsidR="003C53D6" w:rsidRPr="008B4CC1" w:rsidRDefault="003C53D6" w:rsidP="003C53D6">
            <w:pPr>
              <w:tabs>
                <w:tab w:val="decimal" w:pos="719"/>
              </w:tabs>
              <w:spacing w:line="360" w:lineRule="exact"/>
              <w:ind w:right="36"/>
              <w:rPr>
                <w:rFonts w:ascii="Arial" w:hAnsi="Arial" w:cs="Arial"/>
                <w:sz w:val="20"/>
                <w:szCs w:val="20"/>
              </w:rPr>
            </w:pPr>
            <w:r>
              <w:rPr>
                <w:rFonts w:ascii="Arial" w:hAnsi="Arial" w:cs="Arial"/>
                <w:sz w:val="20"/>
                <w:szCs w:val="20"/>
              </w:rPr>
              <w:t>79,587.90</w:t>
            </w:r>
          </w:p>
        </w:tc>
      </w:tr>
      <w:tr w:rsidR="003C53D6" w:rsidRPr="001C44D0" w14:paraId="1E6BBFF1" w14:textId="77777777" w:rsidTr="00D82199">
        <w:tc>
          <w:tcPr>
            <w:tcW w:w="4050" w:type="dxa"/>
          </w:tcPr>
          <w:p w14:paraId="48AE5949" w14:textId="5A26D9D7" w:rsidR="003C53D6" w:rsidRPr="008B4CC1" w:rsidRDefault="003C53D6" w:rsidP="003C53D6">
            <w:pPr>
              <w:tabs>
                <w:tab w:val="left" w:pos="432"/>
              </w:tabs>
              <w:spacing w:line="360" w:lineRule="exact"/>
              <w:ind w:right="-108"/>
              <w:jc w:val="thaiDistribute"/>
              <w:rPr>
                <w:rFonts w:ascii="Arial" w:hAnsi="Arial"/>
                <w:sz w:val="20"/>
                <w:szCs w:val="20"/>
              </w:rPr>
            </w:pPr>
            <w:r w:rsidRPr="008B4CC1">
              <w:rPr>
                <w:rFonts w:ascii="Arial" w:hAnsi="Arial"/>
                <w:sz w:val="20"/>
                <w:szCs w:val="20"/>
              </w:rPr>
              <w:t>Less:</w:t>
            </w:r>
            <w:r>
              <w:rPr>
                <w:rFonts w:ascii="Arial" w:hAnsi="Arial"/>
                <w:sz w:val="20"/>
                <w:szCs w:val="20"/>
              </w:rPr>
              <w:t xml:space="preserve">  </w:t>
            </w:r>
            <w:r w:rsidRPr="008B4CC1">
              <w:rPr>
                <w:rFonts w:ascii="Arial" w:hAnsi="Arial"/>
                <w:sz w:val="20"/>
                <w:szCs w:val="20"/>
              </w:rPr>
              <w:t>Allowance for diminution</w:t>
            </w:r>
          </w:p>
        </w:tc>
        <w:tc>
          <w:tcPr>
            <w:tcW w:w="1291" w:type="dxa"/>
            <w:tcBorders>
              <w:top w:val="nil"/>
              <w:left w:val="nil"/>
              <w:bottom w:val="nil"/>
              <w:right w:val="nil"/>
            </w:tcBorders>
            <w:vAlign w:val="bottom"/>
          </w:tcPr>
          <w:p w14:paraId="63A41C23" w14:textId="6E9CB37D" w:rsidR="003C53D6" w:rsidRPr="008B4CC1" w:rsidRDefault="003C53D6" w:rsidP="003C53D6">
            <w:pPr>
              <w:tabs>
                <w:tab w:val="decimal" w:pos="719"/>
              </w:tabs>
              <w:spacing w:line="360" w:lineRule="exact"/>
              <w:ind w:right="36"/>
              <w:rPr>
                <w:rFonts w:ascii="Arial" w:hAnsi="Arial" w:cs="Arial"/>
                <w:sz w:val="20"/>
                <w:szCs w:val="20"/>
              </w:rPr>
            </w:pPr>
          </w:p>
        </w:tc>
        <w:tc>
          <w:tcPr>
            <w:tcW w:w="1291" w:type="dxa"/>
            <w:vAlign w:val="bottom"/>
          </w:tcPr>
          <w:p w14:paraId="29D843A8" w14:textId="77486D65" w:rsidR="003C53D6" w:rsidRPr="008B4CC1" w:rsidRDefault="003C53D6" w:rsidP="003C53D6">
            <w:pPr>
              <w:tabs>
                <w:tab w:val="decimal" w:pos="719"/>
              </w:tabs>
              <w:spacing w:line="360" w:lineRule="exact"/>
              <w:ind w:right="36"/>
              <w:rPr>
                <w:rFonts w:ascii="Arial" w:hAnsi="Arial" w:cs="Arial"/>
                <w:sz w:val="20"/>
                <w:szCs w:val="20"/>
              </w:rPr>
            </w:pPr>
          </w:p>
        </w:tc>
        <w:tc>
          <w:tcPr>
            <w:tcW w:w="1291" w:type="dxa"/>
            <w:vAlign w:val="bottom"/>
          </w:tcPr>
          <w:p w14:paraId="68A84ECF" w14:textId="159B062B" w:rsidR="003C53D6" w:rsidRPr="008B4CC1" w:rsidRDefault="003C53D6" w:rsidP="003C53D6">
            <w:pPr>
              <w:tabs>
                <w:tab w:val="decimal" w:pos="719"/>
              </w:tabs>
              <w:spacing w:line="360" w:lineRule="exact"/>
              <w:ind w:right="36"/>
              <w:rPr>
                <w:rFonts w:ascii="Arial" w:hAnsi="Arial" w:cs="Arial"/>
                <w:sz w:val="20"/>
                <w:szCs w:val="20"/>
                <w:cs/>
              </w:rPr>
            </w:pPr>
          </w:p>
        </w:tc>
        <w:tc>
          <w:tcPr>
            <w:tcW w:w="1292" w:type="dxa"/>
            <w:vAlign w:val="bottom"/>
          </w:tcPr>
          <w:p w14:paraId="1BE43FAE" w14:textId="77777777" w:rsidR="003C53D6" w:rsidRPr="008B4CC1" w:rsidRDefault="003C53D6" w:rsidP="003C53D6">
            <w:pPr>
              <w:tabs>
                <w:tab w:val="decimal" w:pos="719"/>
              </w:tabs>
              <w:spacing w:line="360" w:lineRule="exact"/>
              <w:ind w:right="36"/>
              <w:rPr>
                <w:rFonts w:ascii="Arial" w:hAnsi="Arial" w:cs="Arial"/>
                <w:sz w:val="20"/>
                <w:szCs w:val="20"/>
              </w:rPr>
            </w:pPr>
          </w:p>
        </w:tc>
      </w:tr>
      <w:tr w:rsidR="003C53D6" w:rsidRPr="001C44D0" w14:paraId="51B8884E" w14:textId="77777777" w:rsidTr="00D82199">
        <w:tc>
          <w:tcPr>
            <w:tcW w:w="4050" w:type="dxa"/>
          </w:tcPr>
          <w:p w14:paraId="26AF5034" w14:textId="77777777" w:rsidR="003C53D6" w:rsidRPr="008B4CC1" w:rsidRDefault="003C53D6" w:rsidP="003C53D6">
            <w:pPr>
              <w:tabs>
                <w:tab w:val="left" w:pos="432"/>
              </w:tabs>
              <w:spacing w:line="360" w:lineRule="exact"/>
              <w:ind w:right="-108"/>
              <w:jc w:val="thaiDistribute"/>
              <w:rPr>
                <w:rFonts w:ascii="Arial" w:hAnsi="Arial"/>
                <w:sz w:val="20"/>
                <w:szCs w:val="20"/>
              </w:rPr>
            </w:pPr>
            <w:r w:rsidRPr="008B4CC1">
              <w:rPr>
                <w:rFonts w:ascii="Arial" w:hAnsi="Arial"/>
                <w:sz w:val="20"/>
                <w:szCs w:val="20"/>
              </w:rPr>
              <w:tab/>
              <w:t xml:space="preserve">   in value of projects</w:t>
            </w:r>
          </w:p>
        </w:tc>
        <w:tc>
          <w:tcPr>
            <w:tcW w:w="1291" w:type="dxa"/>
            <w:tcBorders>
              <w:top w:val="nil"/>
              <w:left w:val="nil"/>
              <w:bottom w:val="nil"/>
              <w:right w:val="nil"/>
            </w:tcBorders>
            <w:vAlign w:val="bottom"/>
          </w:tcPr>
          <w:p w14:paraId="2EA49197" w14:textId="172D4DA8" w:rsidR="003C53D6" w:rsidRPr="008B4CC1" w:rsidRDefault="00EE734B" w:rsidP="003C53D6">
            <w:pPr>
              <w:pBdr>
                <w:bottom w:val="single" w:sz="4" w:space="1" w:color="auto"/>
              </w:pBdr>
              <w:tabs>
                <w:tab w:val="decimal" w:pos="719"/>
              </w:tabs>
              <w:spacing w:line="360" w:lineRule="exact"/>
              <w:ind w:right="36"/>
              <w:rPr>
                <w:rFonts w:ascii="Arial" w:hAnsi="Arial" w:cs="Arial"/>
                <w:sz w:val="20"/>
                <w:szCs w:val="20"/>
              </w:rPr>
            </w:pPr>
            <w:r>
              <w:rPr>
                <w:rFonts w:ascii="Arial" w:hAnsi="Arial" w:cs="Arial"/>
                <w:sz w:val="20"/>
                <w:szCs w:val="20"/>
              </w:rPr>
              <w:t>(527.88)</w:t>
            </w:r>
          </w:p>
        </w:tc>
        <w:tc>
          <w:tcPr>
            <w:tcW w:w="1291" w:type="dxa"/>
            <w:vAlign w:val="bottom"/>
          </w:tcPr>
          <w:p w14:paraId="7A721842" w14:textId="73DA90FA" w:rsidR="003C53D6" w:rsidRPr="008B4CC1" w:rsidRDefault="003C53D6" w:rsidP="003C53D6">
            <w:pPr>
              <w:pBdr>
                <w:bottom w:val="single" w:sz="4" w:space="1" w:color="auto"/>
              </w:pBdr>
              <w:tabs>
                <w:tab w:val="decimal" w:pos="719"/>
              </w:tabs>
              <w:spacing w:line="360" w:lineRule="exact"/>
              <w:ind w:right="36"/>
              <w:rPr>
                <w:rFonts w:ascii="Arial" w:hAnsi="Arial" w:cs="Arial"/>
                <w:sz w:val="20"/>
                <w:szCs w:val="20"/>
              </w:rPr>
            </w:pPr>
            <w:r>
              <w:rPr>
                <w:rFonts w:ascii="Arial" w:hAnsi="Arial" w:cs="Arial"/>
                <w:sz w:val="20"/>
                <w:szCs w:val="20"/>
              </w:rPr>
              <w:t>(603.15)</w:t>
            </w:r>
          </w:p>
        </w:tc>
        <w:tc>
          <w:tcPr>
            <w:tcW w:w="1291" w:type="dxa"/>
            <w:vAlign w:val="bottom"/>
          </w:tcPr>
          <w:p w14:paraId="061983FB" w14:textId="17640AFD" w:rsidR="003C53D6" w:rsidRPr="008B4CC1" w:rsidRDefault="003C53D6" w:rsidP="003C53D6">
            <w:pPr>
              <w:pBdr>
                <w:bottom w:val="single" w:sz="4" w:space="1" w:color="auto"/>
              </w:pBdr>
              <w:tabs>
                <w:tab w:val="decimal" w:pos="719"/>
              </w:tabs>
              <w:spacing w:line="360" w:lineRule="exact"/>
              <w:ind w:right="36"/>
              <w:rPr>
                <w:rFonts w:ascii="Arial" w:hAnsi="Arial" w:cs="Arial"/>
                <w:sz w:val="20"/>
                <w:szCs w:val="20"/>
                <w:cs/>
              </w:rPr>
            </w:pPr>
            <w:r w:rsidRPr="003C53D6">
              <w:rPr>
                <w:rFonts w:ascii="Arial" w:hAnsi="Arial" w:cs="Arial"/>
                <w:sz w:val="20"/>
                <w:szCs w:val="20"/>
              </w:rPr>
              <w:t>(64.60)</w:t>
            </w:r>
          </w:p>
        </w:tc>
        <w:tc>
          <w:tcPr>
            <w:tcW w:w="1292" w:type="dxa"/>
            <w:vAlign w:val="bottom"/>
          </w:tcPr>
          <w:p w14:paraId="1BE8EC28" w14:textId="2820718C" w:rsidR="003C53D6" w:rsidRPr="008B4CC1" w:rsidRDefault="003C53D6" w:rsidP="003C53D6">
            <w:pPr>
              <w:pBdr>
                <w:bottom w:val="single" w:sz="4" w:space="1" w:color="auto"/>
              </w:pBdr>
              <w:tabs>
                <w:tab w:val="decimal" w:pos="719"/>
              </w:tabs>
              <w:spacing w:line="360" w:lineRule="exact"/>
              <w:ind w:right="36"/>
              <w:rPr>
                <w:rFonts w:ascii="Arial" w:hAnsi="Arial" w:cs="Arial"/>
                <w:sz w:val="20"/>
                <w:szCs w:val="20"/>
              </w:rPr>
            </w:pPr>
            <w:r>
              <w:rPr>
                <w:rFonts w:ascii="Arial" w:hAnsi="Arial" w:cs="Arial"/>
                <w:sz w:val="20"/>
                <w:szCs w:val="20"/>
              </w:rPr>
              <w:t>(162.00)</w:t>
            </w:r>
          </w:p>
        </w:tc>
      </w:tr>
      <w:tr w:rsidR="003C53D6" w:rsidRPr="001C44D0" w14:paraId="6EFB468B" w14:textId="77777777" w:rsidTr="00D82199">
        <w:tc>
          <w:tcPr>
            <w:tcW w:w="4050" w:type="dxa"/>
          </w:tcPr>
          <w:p w14:paraId="2F520702" w14:textId="77777777" w:rsidR="003C53D6" w:rsidRPr="008B4CC1" w:rsidRDefault="003C53D6" w:rsidP="003C53D6">
            <w:pPr>
              <w:spacing w:line="360" w:lineRule="exact"/>
              <w:ind w:right="-108"/>
              <w:jc w:val="thaiDistribute"/>
              <w:rPr>
                <w:rFonts w:ascii="Arial" w:hAnsi="Arial"/>
                <w:sz w:val="20"/>
                <w:szCs w:val="20"/>
                <w:cs/>
              </w:rPr>
            </w:pPr>
            <w:r w:rsidRPr="008B4CC1">
              <w:rPr>
                <w:rFonts w:ascii="Arial" w:hAnsi="Arial"/>
                <w:sz w:val="20"/>
                <w:szCs w:val="20"/>
              </w:rPr>
              <w:t>Net</w:t>
            </w:r>
          </w:p>
        </w:tc>
        <w:tc>
          <w:tcPr>
            <w:tcW w:w="1291" w:type="dxa"/>
            <w:vAlign w:val="bottom"/>
          </w:tcPr>
          <w:p w14:paraId="78E39610" w14:textId="389EC484" w:rsidR="003C53D6" w:rsidRPr="008B4CC1" w:rsidRDefault="00EE734B" w:rsidP="003C53D6">
            <w:pPr>
              <w:pBdr>
                <w:bottom w:val="double" w:sz="4" w:space="1" w:color="auto"/>
              </w:pBdr>
              <w:tabs>
                <w:tab w:val="decimal" w:pos="719"/>
              </w:tabs>
              <w:spacing w:line="360" w:lineRule="exact"/>
              <w:ind w:right="36"/>
              <w:rPr>
                <w:rFonts w:ascii="Arial" w:hAnsi="Arial" w:cs="Arial"/>
                <w:sz w:val="20"/>
                <w:szCs w:val="20"/>
              </w:rPr>
            </w:pPr>
            <w:r>
              <w:rPr>
                <w:rFonts w:ascii="Arial" w:hAnsi="Arial" w:cs="Arial"/>
                <w:sz w:val="20"/>
                <w:szCs w:val="20"/>
              </w:rPr>
              <w:t>101,582.28</w:t>
            </w:r>
          </w:p>
        </w:tc>
        <w:tc>
          <w:tcPr>
            <w:tcW w:w="1291" w:type="dxa"/>
            <w:vAlign w:val="bottom"/>
          </w:tcPr>
          <w:p w14:paraId="4E00E8CF" w14:textId="38F5D12C" w:rsidR="003C53D6" w:rsidRPr="008B4CC1" w:rsidRDefault="003C53D6" w:rsidP="003C53D6">
            <w:pPr>
              <w:pBdr>
                <w:bottom w:val="double" w:sz="4" w:space="1" w:color="auto"/>
              </w:pBdr>
              <w:tabs>
                <w:tab w:val="decimal" w:pos="719"/>
              </w:tabs>
              <w:spacing w:line="360" w:lineRule="exact"/>
              <w:ind w:right="36"/>
              <w:rPr>
                <w:rFonts w:ascii="Arial" w:hAnsi="Arial" w:cs="Arial"/>
                <w:sz w:val="20"/>
                <w:szCs w:val="20"/>
              </w:rPr>
            </w:pPr>
            <w:r>
              <w:rPr>
                <w:rFonts w:ascii="Arial" w:hAnsi="Arial" w:cs="Arial"/>
                <w:sz w:val="20"/>
                <w:szCs w:val="20"/>
              </w:rPr>
              <w:t>100,042.04</w:t>
            </w:r>
          </w:p>
        </w:tc>
        <w:tc>
          <w:tcPr>
            <w:tcW w:w="1291" w:type="dxa"/>
            <w:vAlign w:val="bottom"/>
          </w:tcPr>
          <w:p w14:paraId="13F036ED" w14:textId="74063977" w:rsidR="003C53D6" w:rsidRPr="008B4CC1" w:rsidRDefault="003C53D6" w:rsidP="003C53D6">
            <w:pPr>
              <w:pBdr>
                <w:bottom w:val="double" w:sz="4" w:space="1" w:color="auto"/>
              </w:pBdr>
              <w:tabs>
                <w:tab w:val="decimal" w:pos="719"/>
              </w:tabs>
              <w:spacing w:line="360" w:lineRule="exact"/>
              <w:ind w:right="36"/>
              <w:rPr>
                <w:rFonts w:ascii="Arial" w:hAnsi="Arial" w:cs="Arial"/>
                <w:sz w:val="20"/>
                <w:szCs w:val="20"/>
                <w:cs/>
              </w:rPr>
            </w:pPr>
            <w:r w:rsidRPr="003C53D6">
              <w:rPr>
                <w:rFonts w:ascii="Arial" w:hAnsi="Arial" w:cs="Arial"/>
                <w:sz w:val="20"/>
                <w:szCs w:val="20"/>
              </w:rPr>
              <w:t>74,727.71</w:t>
            </w:r>
          </w:p>
        </w:tc>
        <w:tc>
          <w:tcPr>
            <w:tcW w:w="1292" w:type="dxa"/>
            <w:vAlign w:val="bottom"/>
          </w:tcPr>
          <w:p w14:paraId="0177E0E4" w14:textId="3EBB6E1D" w:rsidR="003C53D6" w:rsidRPr="008B4CC1" w:rsidRDefault="003C53D6" w:rsidP="003C53D6">
            <w:pPr>
              <w:pBdr>
                <w:bottom w:val="double" w:sz="4" w:space="1" w:color="auto"/>
              </w:pBdr>
              <w:tabs>
                <w:tab w:val="decimal" w:pos="719"/>
              </w:tabs>
              <w:spacing w:line="360" w:lineRule="exact"/>
              <w:ind w:right="36"/>
              <w:rPr>
                <w:rFonts w:ascii="Arial" w:hAnsi="Arial" w:cs="Arial"/>
                <w:sz w:val="20"/>
                <w:szCs w:val="20"/>
              </w:rPr>
            </w:pPr>
            <w:r>
              <w:rPr>
                <w:rFonts w:ascii="Arial" w:hAnsi="Arial" w:cs="Arial"/>
                <w:sz w:val="20"/>
                <w:szCs w:val="20"/>
              </w:rPr>
              <w:t>79,425.90</w:t>
            </w:r>
          </w:p>
        </w:tc>
      </w:tr>
    </w:tbl>
    <w:p w14:paraId="38CE39C9" w14:textId="0F8CDBB2" w:rsidR="003F639E" w:rsidRPr="00E40658" w:rsidRDefault="00FE08AD" w:rsidP="0077057B">
      <w:pPr>
        <w:spacing w:before="240" w:after="120" w:line="380" w:lineRule="exact"/>
        <w:ind w:left="547" w:right="-43" w:hanging="547"/>
        <w:jc w:val="both"/>
        <w:rPr>
          <w:rFonts w:ascii="Arial" w:hAnsi="Arial" w:cs="Arial"/>
          <w:sz w:val="22"/>
          <w:szCs w:val="22"/>
        </w:rPr>
      </w:pPr>
      <w:r>
        <w:rPr>
          <w:rFonts w:ascii="Arial" w:hAnsi="Arial" w:cs="Arial"/>
          <w:sz w:val="22"/>
          <w:szCs w:val="22"/>
        </w:rPr>
        <w:t>9</w:t>
      </w:r>
      <w:r w:rsidR="003F639E" w:rsidRPr="00E40658">
        <w:rPr>
          <w:rFonts w:ascii="Arial" w:hAnsi="Arial" w:cs="Arial"/>
          <w:sz w:val="22"/>
          <w:szCs w:val="22"/>
        </w:rPr>
        <w:t>.</w:t>
      </w:r>
      <w:r w:rsidR="000D5999" w:rsidRPr="00E40658">
        <w:rPr>
          <w:rFonts w:ascii="Arial" w:hAnsi="Arial" w:cs="Arial"/>
          <w:sz w:val="22"/>
          <w:szCs w:val="22"/>
        </w:rPr>
        <w:t>1</w:t>
      </w:r>
      <w:r w:rsidR="003F639E" w:rsidRPr="00E40658">
        <w:rPr>
          <w:rFonts w:ascii="Arial" w:hAnsi="Arial" w:cs="Arial"/>
          <w:sz w:val="22"/>
          <w:szCs w:val="22"/>
        </w:rPr>
        <w:tab/>
      </w:r>
      <w:r w:rsidR="001A3614" w:rsidRPr="001A3614">
        <w:rPr>
          <w:rFonts w:ascii="Arial" w:hAnsi="Arial" w:cs="Arial"/>
          <w:sz w:val="22"/>
          <w:szCs w:val="22"/>
        </w:rPr>
        <w:t xml:space="preserve">As </w:t>
      </w:r>
      <w:proofErr w:type="gramStart"/>
      <w:r w:rsidR="001A3614" w:rsidRPr="001A3614">
        <w:rPr>
          <w:rFonts w:ascii="Arial" w:hAnsi="Arial" w:cs="Arial"/>
          <w:sz w:val="22"/>
          <w:szCs w:val="22"/>
        </w:rPr>
        <w:t>at</w:t>
      </w:r>
      <w:proofErr w:type="gramEnd"/>
      <w:r w:rsidR="001A3614" w:rsidRPr="001A3614">
        <w:rPr>
          <w:rFonts w:ascii="Arial" w:hAnsi="Arial" w:cs="Arial"/>
          <w:sz w:val="22"/>
          <w:szCs w:val="22"/>
        </w:rPr>
        <w:t xml:space="preserve"> </w:t>
      </w:r>
      <w:r w:rsidR="00722BFF">
        <w:rPr>
          <w:rFonts w:ascii="Arial" w:hAnsi="Arial" w:cs="Arial"/>
          <w:sz w:val="22"/>
          <w:szCs w:val="22"/>
        </w:rPr>
        <w:t xml:space="preserve">31 December </w:t>
      </w:r>
      <w:r w:rsidR="006B16BC">
        <w:rPr>
          <w:rFonts w:ascii="Arial" w:hAnsi="Arial" w:cs="Arial"/>
          <w:sz w:val="22"/>
          <w:szCs w:val="22"/>
        </w:rPr>
        <w:t>202</w:t>
      </w:r>
      <w:r w:rsidR="00F05D61">
        <w:rPr>
          <w:rFonts w:ascii="Arial" w:hAnsi="Arial" w:cs="Arial"/>
          <w:sz w:val="22"/>
          <w:szCs w:val="22"/>
        </w:rPr>
        <w:t>4</w:t>
      </w:r>
      <w:r w:rsidR="006B16BC">
        <w:rPr>
          <w:rFonts w:ascii="Arial" w:hAnsi="Arial" w:cs="Arial"/>
          <w:sz w:val="22"/>
          <w:szCs w:val="22"/>
        </w:rPr>
        <w:t xml:space="preserve"> and </w:t>
      </w:r>
      <w:r w:rsidR="008D4F07">
        <w:rPr>
          <w:rFonts w:ascii="Arial" w:hAnsi="Arial" w:cs="Arial"/>
          <w:sz w:val="22"/>
          <w:szCs w:val="22"/>
        </w:rPr>
        <w:t>20</w:t>
      </w:r>
      <w:r w:rsidR="00055045">
        <w:rPr>
          <w:rFonts w:ascii="Arial" w:hAnsi="Arial" w:cs="Arial"/>
          <w:sz w:val="22"/>
          <w:szCs w:val="22"/>
        </w:rPr>
        <w:t>2</w:t>
      </w:r>
      <w:r w:rsidR="00D66F19">
        <w:rPr>
          <w:rFonts w:ascii="Arial" w:hAnsi="Arial" w:cs="Arial"/>
          <w:sz w:val="22"/>
          <w:szCs w:val="22"/>
        </w:rPr>
        <w:t>3</w:t>
      </w:r>
      <w:r w:rsidR="001A3614" w:rsidRPr="001A3614">
        <w:rPr>
          <w:rFonts w:ascii="Arial" w:hAnsi="Arial" w:cs="Arial"/>
          <w:sz w:val="22"/>
          <w:szCs w:val="22"/>
        </w:rPr>
        <w:t xml:space="preserve">, land and construction thereon of projects of the </w:t>
      </w:r>
      <w:r w:rsidR="00301B6F">
        <w:rPr>
          <w:rFonts w:ascii="Arial" w:hAnsi="Arial" w:cs="Arial"/>
          <w:sz w:val="22"/>
          <w:szCs w:val="22"/>
        </w:rPr>
        <w:t>Group</w:t>
      </w:r>
      <w:r w:rsidR="001A3614" w:rsidRPr="001A3614">
        <w:rPr>
          <w:rFonts w:ascii="Arial" w:hAnsi="Arial" w:cs="Arial"/>
          <w:sz w:val="22"/>
          <w:szCs w:val="22"/>
        </w:rPr>
        <w:t xml:space="preserve"> </w:t>
      </w:r>
      <w:r w:rsidR="00590103">
        <w:rPr>
          <w:rFonts w:ascii="Arial" w:hAnsi="Arial" w:cs="Arial"/>
          <w:sz w:val="22"/>
          <w:szCs w:val="22"/>
        </w:rPr>
        <w:t>with net book value of</w:t>
      </w:r>
      <w:r w:rsidR="001A3614" w:rsidRPr="001A3614">
        <w:rPr>
          <w:rFonts w:ascii="Arial" w:hAnsi="Arial" w:cs="Arial"/>
          <w:sz w:val="22"/>
          <w:szCs w:val="22"/>
        </w:rPr>
        <w:t xml:space="preserve"> Baht</w:t>
      </w:r>
      <w:r w:rsidR="003B0E82">
        <w:rPr>
          <w:rFonts w:ascii="Arial" w:hAnsi="Arial" w:cs="Arial"/>
          <w:sz w:val="22"/>
          <w:szCs w:val="22"/>
        </w:rPr>
        <w:t xml:space="preserve"> </w:t>
      </w:r>
      <w:r w:rsidR="00EE734B">
        <w:rPr>
          <w:rFonts w:ascii="Arial" w:hAnsi="Arial" w:cstheme="minorBidi"/>
          <w:sz w:val="22"/>
          <w:szCs w:val="22"/>
        </w:rPr>
        <w:t>70,738</w:t>
      </w:r>
      <w:r w:rsidR="00746BF3">
        <w:rPr>
          <w:rFonts w:ascii="Arial" w:hAnsi="Arial" w:cs="Arial"/>
          <w:sz w:val="22"/>
          <w:szCs w:val="22"/>
        </w:rPr>
        <w:t xml:space="preserve"> </w:t>
      </w:r>
      <w:r w:rsidR="001A3614" w:rsidRPr="001A3614">
        <w:rPr>
          <w:rFonts w:ascii="Arial" w:hAnsi="Arial" w:cs="Arial"/>
          <w:sz w:val="22"/>
          <w:szCs w:val="22"/>
        </w:rPr>
        <w:t xml:space="preserve">million and Baht </w:t>
      </w:r>
      <w:r w:rsidR="00D66F19">
        <w:rPr>
          <w:rFonts w:ascii="Arial" w:hAnsi="Arial"/>
          <w:sz w:val="22"/>
          <w:szCs w:val="22"/>
        </w:rPr>
        <w:t>57,276</w:t>
      </w:r>
      <w:r w:rsidR="008B6946">
        <w:rPr>
          <w:rFonts w:ascii="Arial" w:hAnsi="Arial"/>
          <w:sz w:val="22"/>
          <w:szCs w:val="22"/>
        </w:rPr>
        <w:t xml:space="preserve"> </w:t>
      </w:r>
      <w:r w:rsidR="001A3614" w:rsidRPr="001A3614">
        <w:rPr>
          <w:rFonts w:ascii="Arial" w:hAnsi="Arial" w:cs="Arial"/>
          <w:sz w:val="22"/>
          <w:szCs w:val="22"/>
        </w:rPr>
        <w:t>million, respectively</w:t>
      </w:r>
      <w:r w:rsidR="00DA0C24">
        <w:rPr>
          <w:rFonts w:ascii="Arial" w:hAnsi="Arial" w:cs="Arial"/>
          <w:sz w:val="22"/>
          <w:szCs w:val="22"/>
        </w:rPr>
        <w:t>,</w:t>
      </w:r>
      <w:r w:rsidR="001A3614" w:rsidRPr="001A3614">
        <w:rPr>
          <w:rFonts w:ascii="Arial" w:hAnsi="Arial" w:cs="Arial"/>
          <w:sz w:val="22"/>
          <w:szCs w:val="22"/>
        </w:rPr>
        <w:t xml:space="preserve"> </w:t>
      </w:r>
      <w:r w:rsidR="00871FB9">
        <w:rPr>
          <w:rFonts w:ascii="Arial" w:hAnsi="Arial" w:cs="Arial"/>
          <w:sz w:val="22"/>
          <w:szCs w:val="22"/>
        </w:rPr>
        <w:t>(the Company only</w:t>
      </w:r>
      <w:r w:rsidR="0077769D" w:rsidRPr="001A3614">
        <w:rPr>
          <w:rFonts w:ascii="Arial" w:hAnsi="Arial" w:cs="Arial"/>
          <w:sz w:val="22"/>
          <w:szCs w:val="22"/>
        </w:rPr>
        <w:t>: Baht</w:t>
      </w:r>
      <w:r w:rsidR="0077769D">
        <w:rPr>
          <w:rFonts w:ascii="Arial" w:hAnsi="Arial" w:cs="Arial"/>
          <w:sz w:val="22"/>
          <w:szCs w:val="22"/>
        </w:rPr>
        <w:t xml:space="preserve"> </w:t>
      </w:r>
      <w:r w:rsidR="00DB2BAB">
        <w:rPr>
          <w:rFonts w:ascii="Arial" w:hAnsi="Arial" w:cstheme="minorBidi"/>
          <w:sz w:val="22"/>
          <w:szCs w:val="22"/>
        </w:rPr>
        <w:t>54,430</w:t>
      </w:r>
      <w:r w:rsidR="00F05D61">
        <w:rPr>
          <w:rFonts w:ascii="Arial" w:hAnsi="Arial" w:cstheme="minorBidi"/>
          <w:sz w:val="22"/>
          <w:szCs w:val="22"/>
        </w:rPr>
        <w:t xml:space="preserve"> </w:t>
      </w:r>
      <w:r w:rsidR="0077769D" w:rsidRPr="001A3614">
        <w:rPr>
          <w:rFonts w:ascii="Arial" w:hAnsi="Arial" w:cs="Arial"/>
          <w:sz w:val="22"/>
          <w:szCs w:val="22"/>
        </w:rPr>
        <w:t>million and Baht</w:t>
      </w:r>
      <w:r w:rsidR="0077769D">
        <w:rPr>
          <w:rFonts w:ascii="Arial" w:hAnsi="Arial" w:cs="Arial"/>
          <w:sz w:val="22"/>
          <w:szCs w:val="22"/>
        </w:rPr>
        <w:t xml:space="preserve"> </w:t>
      </w:r>
      <w:r w:rsidR="00D66F19">
        <w:rPr>
          <w:rFonts w:ascii="Arial" w:hAnsi="Arial" w:cstheme="minorBidi"/>
          <w:sz w:val="22"/>
          <w:szCs w:val="22"/>
        </w:rPr>
        <w:t>46,805</w:t>
      </w:r>
      <w:r w:rsidR="00396881">
        <w:rPr>
          <w:rFonts w:ascii="Arial" w:hAnsi="Arial" w:cs="Arial"/>
          <w:sz w:val="22"/>
          <w:szCs w:val="22"/>
        </w:rPr>
        <w:t xml:space="preserve"> </w:t>
      </w:r>
      <w:r w:rsidR="0077769D" w:rsidRPr="001A3614">
        <w:rPr>
          <w:rFonts w:ascii="Arial" w:hAnsi="Arial" w:cs="Arial"/>
          <w:sz w:val="22"/>
          <w:szCs w:val="22"/>
        </w:rPr>
        <w:t>million, respectively)</w:t>
      </w:r>
      <w:r w:rsidR="00FA23EC">
        <w:rPr>
          <w:rFonts w:ascii="Arial" w:hAnsi="Arial" w:cs="Arial"/>
          <w:sz w:val="22"/>
          <w:szCs w:val="22"/>
        </w:rPr>
        <w:t xml:space="preserve"> </w:t>
      </w:r>
      <w:r w:rsidR="00DA0C24" w:rsidRPr="001A3614">
        <w:rPr>
          <w:rFonts w:ascii="Arial" w:hAnsi="Arial" w:cs="Arial"/>
          <w:sz w:val="22"/>
          <w:szCs w:val="22"/>
        </w:rPr>
        <w:t>were pledged as collateral for loans obtained from banks</w:t>
      </w:r>
      <w:r w:rsidR="00F9180F">
        <w:rPr>
          <w:rFonts w:ascii="Arial" w:hAnsi="Arial" w:cs="Arial"/>
          <w:sz w:val="22"/>
          <w:szCs w:val="22"/>
        </w:rPr>
        <w:t xml:space="preserve"> and commitments from other agreements</w:t>
      </w:r>
      <w:r w:rsidR="00FA23EC">
        <w:rPr>
          <w:rFonts w:ascii="Arial" w:hAnsi="Arial" w:cs="Arial"/>
          <w:sz w:val="22"/>
          <w:szCs w:val="22"/>
        </w:rPr>
        <w:t>.</w:t>
      </w:r>
    </w:p>
    <w:p w14:paraId="38918583" w14:textId="41AD42CE" w:rsidR="009C4026" w:rsidRDefault="00FE08AD" w:rsidP="0077057B">
      <w:pPr>
        <w:spacing w:before="120" w:after="120" w:line="380" w:lineRule="exact"/>
        <w:ind w:left="547" w:right="-43" w:hanging="547"/>
        <w:jc w:val="both"/>
        <w:rPr>
          <w:rFonts w:ascii="Arial" w:hAnsi="Arial" w:cs="Arial"/>
          <w:sz w:val="22"/>
          <w:szCs w:val="22"/>
        </w:rPr>
      </w:pPr>
      <w:r>
        <w:rPr>
          <w:rFonts w:ascii="Arial" w:hAnsi="Arial" w:cs="Arial"/>
          <w:sz w:val="22"/>
          <w:szCs w:val="22"/>
        </w:rPr>
        <w:t>9</w:t>
      </w:r>
      <w:r w:rsidR="000D5999" w:rsidRPr="00E40658">
        <w:rPr>
          <w:rFonts w:ascii="Arial" w:hAnsi="Arial" w:cs="Arial"/>
          <w:sz w:val="22"/>
          <w:szCs w:val="22"/>
        </w:rPr>
        <w:t>.2</w:t>
      </w:r>
      <w:r w:rsidR="006C20C3" w:rsidRPr="00E40658">
        <w:rPr>
          <w:rFonts w:ascii="Arial" w:hAnsi="Arial" w:cs="Arial"/>
          <w:sz w:val="22"/>
          <w:szCs w:val="22"/>
        </w:rPr>
        <w:tab/>
        <w:t xml:space="preserve">As </w:t>
      </w:r>
      <w:proofErr w:type="gramStart"/>
      <w:r w:rsidR="006C20C3" w:rsidRPr="00E40658">
        <w:rPr>
          <w:rFonts w:ascii="Arial" w:hAnsi="Arial" w:cs="Arial"/>
          <w:sz w:val="22"/>
          <w:szCs w:val="22"/>
        </w:rPr>
        <w:t>at</w:t>
      </w:r>
      <w:proofErr w:type="gramEnd"/>
      <w:r w:rsidR="006C20C3" w:rsidRPr="00E40658">
        <w:rPr>
          <w:rFonts w:ascii="Arial" w:hAnsi="Arial" w:cs="Arial"/>
          <w:sz w:val="22"/>
          <w:szCs w:val="22"/>
        </w:rPr>
        <w:t xml:space="preserve"> </w:t>
      </w:r>
      <w:r w:rsidR="00722BFF">
        <w:rPr>
          <w:rFonts w:ascii="Arial" w:hAnsi="Arial" w:cs="Arial"/>
          <w:sz w:val="22"/>
          <w:szCs w:val="22"/>
        </w:rPr>
        <w:t xml:space="preserve">31 December </w:t>
      </w:r>
      <w:r w:rsidR="007B76BA">
        <w:rPr>
          <w:rFonts w:ascii="Arial" w:hAnsi="Arial" w:cs="Arial"/>
          <w:sz w:val="22"/>
          <w:szCs w:val="22"/>
        </w:rPr>
        <w:t>202</w:t>
      </w:r>
      <w:r w:rsidR="00F05D61">
        <w:rPr>
          <w:rFonts w:ascii="Arial" w:hAnsi="Arial" w:cs="Arial"/>
          <w:sz w:val="22"/>
          <w:szCs w:val="22"/>
        </w:rPr>
        <w:t>4</w:t>
      </w:r>
      <w:r w:rsidR="007B76BA">
        <w:rPr>
          <w:rFonts w:ascii="Arial" w:hAnsi="Arial" w:cs="Arial"/>
          <w:sz w:val="22"/>
          <w:szCs w:val="22"/>
        </w:rPr>
        <w:t xml:space="preserve"> and </w:t>
      </w:r>
      <w:r w:rsidR="008D4F07">
        <w:rPr>
          <w:rFonts w:ascii="Arial" w:hAnsi="Arial" w:cs="Arial"/>
          <w:sz w:val="22"/>
          <w:szCs w:val="22"/>
        </w:rPr>
        <w:t>20</w:t>
      </w:r>
      <w:r w:rsidR="008B597C">
        <w:rPr>
          <w:rFonts w:ascii="Arial" w:hAnsi="Arial" w:cs="Arial"/>
          <w:sz w:val="22"/>
          <w:szCs w:val="22"/>
        </w:rPr>
        <w:t>2</w:t>
      </w:r>
      <w:r w:rsidR="00F05D61">
        <w:rPr>
          <w:rFonts w:ascii="Arial" w:hAnsi="Arial" w:cs="Arial"/>
          <w:sz w:val="22"/>
          <w:szCs w:val="22"/>
        </w:rPr>
        <w:t>3</w:t>
      </w:r>
      <w:r w:rsidR="006C20C3" w:rsidRPr="00E40658">
        <w:rPr>
          <w:rFonts w:ascii="Arial" w:hAnsi="Arial" w:cs="Arial"/>
          <w:sz w:val="22"/>
          <w:szCs w:val="22"/>
        </w:rPr>
        <w:t xml:space="preserve">, </w:t>
      </w:r>
      <w:r w:rsidR="00181492" w:rsidRPr="00E40658">
        <w:rPr>
          <w:rFonts w:ascii="Arial" w:hAnsi="Arial" w:cs="Arial"/>
          <w:sz w:val="22"/>
          <w:szCs w:val="22"/>
        </w:rPr>
        <w:t>the</w:t>
      </w:r>
      <w:r w:rsidR="00311B84">
        <w:rPr>
          <w:rFonts w:ascii="Arial" w:hAnsi="Arial" w:cs="Arial"/>
          <w:sz w:val="22"/>
          <w:szCs w:val="22"/>
        </w:rPr>
        <w:t xml:space="preserve"> </w:t>
      </w:r>
      <w:r w:rsidR="00181492" w:rsidRPr="00E40658">
        <w:rPr>
          <w:rFonts w:ascii="Arial" w:hAnsi="Arial" w:cs="Arial"/>
          <w:sz w:val="22"/>
          <w:szCs w:val="22"/>
        </w:rPr>
        <w:t>estimated</w:t>
      </w:r>
      <w:r w:rsidR="006C20C3" w:rsidRPr="00E40658">
        <w:rPr>
          <w:rFonts w:ascii="Arial" w:hAnsi="Arial" w:cs="Arial"/>
          <w:sz w:val="22"/>
          <w:szCs w:val="22"/>
        </w:rPr>
        <w:t xml:space="preserve"> </w:t>
      </w:r>
      <w:r w:rsidR="00311B84">
        <w:rPr>
          <w:rFonts w:ascii="Arial" w:hAnsi="Arial" w:cs="Arial"/>
          <w:sz w:val="22"/>
          <w:szCs w:val="22"/>
        </w:rPr>
        <w:t xml:space="preserve">expenses of </w:t>
      </w:r>
      <w:r w:rsidR="00FC472E" w:rsidRPr="00E40658">
        <w:rPr>
          <w:rFonts w:ascii="Arial" w:hAnsi="Arial" w:cs="Arial"/>
          <w:sz w:val="22"/>
          <w:szCs w:val="22"/>
        </w:rPr>
        <w:t xml:space="preserve">the </w:t>
      </w:r>
      <w:r w:rsidR="00301B6F">
        <w:rPr>
          <w:rFonts w:ascii="Arial" w:hAnsi="Arial" w:cs="Arial"/>
          <w:sz w:val="22"/>
          <w:szCs w:val="22"/>
        </w:rPr>
        <w:t>Group</w:t>
      </w:r>
      <w:r w:rsidR="00FC472E" w:rsidRPr="00E40658">
        <w:rPr>
          <w:rFonts w:ascii="Arial" w:hAnsi="Arial" w:cs="Arial"/>
          <w:sz w:val="22"/>
          <w:szCs w:val="22"/>
        </w:rPr>
        <w:t xml:space="preserve"> </w:t>
      </w:r>
      <w:r w:rsidR="00311B84">
        <w:rPr>
          <w:rFonts w:ascii="Arial" w:hAnsi="Arial" w:cs="Arial"/>
          <w:sz w:val="22"/>
          <w:szCs w:val="22"/>
        </w:rPr>
        <w:t>for the</w:t>
      </w:r>
      <w:r w:rsidR="00FC472E" w:rsidRPr="00E40658">
        <w:rPr>
          <w:rFonts w:ascii="Arial" w:hAnsi="Arial" w:cs="Arial"/>
          <w:sz w:val="22"/>
          <w:szCs w:val="22"/>
        </w:rPr>
        <w:t xml:space="preserve"> </w:t>
      </w:r>
      <w:r w:rsidR="006C20C3" w:rsidRPr="00E40658">
        <w:rPr>
          <w:rFonts w:ascii="Arial" w:hAnsi="Arial" w:cs="Arial"/>
          <w:sz w:val="22"/>
          <w:szCs w:val="22"/>
        </w:rPr>
        <w:t xml:space="preserve">development and construction </w:t>
      </w:r>
      <w:r w:rsidR="00311B84">
        <w:rPr>
          <w:rFonts w:ascii="Arial" w:hAnsi="Arial" w:cs="Arial"/>
          <w:sz w:val="22"/>
          <w:szCs w:val="22"/>
        </w:rPr>
        <w:t>to complete</w:t>
      </w:r>
      <w:r w:rsidR="006C20C3" w:rsidRPr="00E40658">
        <w:rPr>
          <w:rFonts w:ascii="Arial" w:hAnsi="Arial" w:cs="Arial"/>
          <w:sz w:val="22"/>
          <w:szCs w:val="22"/>
        </w:rPr>
        <w:t xml:space="preserve"> the </w:t>
      </w:r>
      <w:r w:rsidR="00311B84">
        <w:rPr>
          <w:rFonts w:ascii="Arial" w:hAnsi="Arial" w:cs="Arial"/>
          <w:sz w:val="22"/>
          <w:szCs w:val="22"/>
        </w:rPr>
        <w:t>launched</w:t>
      </w:r>
      <w:r w:rsidR="006C20C3" w:rsidRPr="00E40658">
        <w:rPr>
          <w:rFonts w:ascii="Arial" w:hAnsi="Arial" w:cs="Arial"/>
          <w:sz w:val="22"/>
          <w:szCs w:val="22"/>
        </w:rPr>
        <w:t xml:space="preserve"> project</w:t>
      </w:r>
      <w:r w:rsidR="00FC472E" w:rsidRPr="00E40658">
        <w:rPr>
          <w:rFonts w:ascii="Arial" w:hAnsi="Arial" w:cs="Arial"/>
          <w:sz w:val="22"/>
          <w:szCs w:val="22"/>
        </w:rPr>
        <w:t>s</w:t>
      </w:r>
      <w:r w:rsidR="006C20C3" w:rsidRPr="00E40658">
        <w:rPr>
          <w:rFonts w:ascii="Arial" w:hAnsi="Arial" w:cs="Arial"/>
          <w:sz w:val="22"/>
          <w:szCs w:val="22"/>
        </w:rPr>
        <w:t xml:space="preserve"> (excluding the cost</w:t>
      </w:r>
      <w:r w:rsidR="00FC472E" w:rsidRPr="00E40658">
        <w:rPr>
          <w:rFonts w:ascii="Arial" w:hAnsi="Arial" w:cs="Arial"/>
          <w:sz w:val="22"/>
          <w:szCs w:val="22"/>
        </w:rPr>
        <w:t>s</w:t>
      </w:r>
      <w:r w:rsidR="006C20C3" w:rsidRPr="00E40658">
        <w:rPr>
          <w:rFonts w:ascii="Arial" w:hAnsi="Arial" w:cs="Arial"/>
          <w:sz w:val="22"/>
          <w:szCs w:val="22"/>
        </w:rPr>
        <w:t xml:space="preserve"> of land and construction </w:t>
      </w:r>
      <w:r w:rsidR="00FC472E" w:rsidRPr="00E40658">
        <w:rPr>
          <w:rFonts w:ascii="Arial" w:hAnsi="Arial" w:cs="Arial"/>
          <w:sz w:val="22"/>
          <w:szCs w:val="22"/>
        </w:rPr>
        <w:t xml:space="preserve">already </w:t>
      </w:r>
      <w:r w:rsidR="00E753EB">
        <w:rPr>
          <w:rFonts w:ascii="Arial" w:hAnsi="Arial" w:cs="Arial"/>
          <w:sz w:val="22"/>
          <w:szCs w:val="22"/>
        </w:rPr>
        <w:t>recorded) are</w:t>
      </w:r>
      <w:r w:rsidR="006C20C3" w:rsidRPr="00E40658">
        <w:rPr>
          <w:rFonts w:ascii="Arial" w:hAnsi="Arial" w:cs="Arial"/>
          <w:sz w:val="22"/>
          <w:szCs w:val="22"/>
        </w:rPr>
        <w:t xml:space="preserve"> Baht</w:t>
      </w:r>
      <w:r w:rsidR="00A7513E">
        <w:rPr>
          <w:rFonts w:ascii="Arial" w:hAnsi="Arial" w:cs="Arial"/>
          <w:sz w:val="22"/>
          <w:szCs w:val="22"/>
        </w:rPr>
        <w:t xml:space="preserve"> </w:t>
      </w:r>
      <w:r w:rsidR="00EE734B">
        <w:rPr>
          <w:rFonts w:ascii="Arial" w:hAnsi="Arial" w:cstheme="minorBidi"/>
          <w:sz w:val="22"/>
          <w:szCs w:val="22"/>
        </w:rPr>
        <w:t>92,548</w:t>
      </w:r>
      <w:r w:rsidR="00EE19FC">
        <w:rPr>
          <w:rFonts w:ascii="Arial" w:hAnsi="Arial" w:cs="Arial"/>
          <w:sz w:val="22"/>
          <w:szCs w:val="22"/>
        </w:rPr>
        <w:t xml:space="preserve"> </w:t>
      </w:r>
      <w:r w:rsidR="006C20C3" w:rsidRPr="00E40658">
        <w:rPr>
          <w:rFonts w:ascii="Arial" w:hAnsi="Arial" w:cs="Arial"/>
          <w:sz w:val="22"/>
          <w:szCs w:val="22"/>
        </w:rPr>
        <w:t xml:space="preserve">million </w:t>
      </w:r>
      <w:r w:rsidR="000D5999" w:rsidRPr="00E40658">
        <w:rPr>
          <w:rFonts w:ascii="Arial" w:hAnsi="Arial" w:cs="Arial"/>
          <w:sz w:val="22"/>
          <w:szCs w:val="22"/>
        </w:rPr>
        <w:t xml:space="preserve">and Baht </w:t>
      </w:r>
      <w:r w:rsidR="00EC7350" w:rsidRPr="00EC7350">
        <w:rPr>
          <w:rFonts w:ascii="Arial" w:hAnsi="Arial" w:cstheme="minorBidi"/>
          <w:sz w:val="22"/>
          <w:szCs w:val="22"/>
        </w:rPr>
        <w:t>107,984</w:t>
      </w:r>
      <w:r w:rsidR="00F05D61">
        <w:rPr>
          <w:rFonts w:ascii="Arial" w:hAnsi="Arial" w:cstheme="minorBidi"/>
          <w:sz w:val="22"/>
          <w:szCs w:val="22"/>
        </w:rPr>
        <w:t xml:space="preserve"> </w:t>
      </w:r>
      <w:r w:rsidR="000D5999" w:rsidRPr="00E40658">
        <w:rPr>
          <w:rFonts w:ascii="Arial" w:hAnsi="Arial" w:cs="Arial"/>
          <w:sz w:val="22"/>
          <w:szCs w:val="22"/>
        </w:rPr>
        <w:t>million</w:t>
      </w:r>
      <w:r w:rsidR="008C4FE4" w:rsidRPr="00E40658">
        <w:rPr>
          <w:rFonts w:ascii="Arial" w:hAnsi="Arial" w:cs="Arial"/>
          <w:sz w:val="22"/>
          <w:szCs w:val="22"/>
        </w:rPr>
        <w:t>,</w:t>
      </w:r>
      <w:r w:rsidR="000D5999" w:rsidRPr="00E40658">
        <w:rPr>
          <w:rFonts w:ascii="Arial" w:hAnsi="Arial" w:cs="Arial"/>
          <w:sz w:val="22"/>
          <w:szCs w:val="22"/>
        </w:rPr>
        <w:t xml:space="preserve"> respectively </w:t>
      </w:r>
      <w:r w:rsidR="00871FB9">
        <w:rPr>
          <w:rFonts w:ascii="Arial" w:hAnsi="Arial" w:cs="Arial"/>
          <w:sz w:val="22"/>
          <w:szCs w:val="22"/>
        </w:rPr>
        <w:t>(the Company only</w:t>
      </w:r>
      <w:r w:rsidR="00240102">
        <w:rPr>
          <w:rFonts w:ascii="Arial" w:hAnsi="Arial" w:cs="Arial"/>
          <w:sz w:val="22"/>
          <w:szCs w:val="22"/>
        </w:rPr>
        <w:t>: Baht</w:t>
      </w:r>
      <w:r w:rsidR="00DF50D3">
        <w:rPr>
          <w:rFonts w:ascii="Arial" w:hAnsi="Arial" w:cs="Arial"/>
          <w:sz w:val="22"/>
          <w:szCs w:val="22"/>
        </w:rPr>
        <w:t xml:space="preserve"> </w:t>
      </w:r>
      <w:r w:rsidR="006B3B01">
        <w:rPr>
          <w:rFonts w:ascii="Arial" w:hAnsi="Arial" w:cstheme="minorBidi"/>
          <w:sz w:val="22"/>
          <w:szCs w:val="22"/>
        </w:rPr>
        <w:t>66,182</w:t>
      </w:r>
      <w:r w:rsidR="00055045">
        <w:rPr>
          <w:rFonts w:ascii="Arial" w:hAnsi="Arial" w:cs="Arial"/>
          <w:sz w:val="22"/>
          <w:szCs w:val="22"/>
        </w:rPr>
        <w:t xml:space="preserve"> </w:t>
      </w:r>
      <w:r w:rsidR="006C20C3" w:rsidRPr="00E40658">
        <w:rPr>
          <w:rFonts w:ascii="Arial" w:hAnsi="Arial" w:cs="Arial"/>
          <w:sz w:val="22"/>
          <w:szCs w:val="22"/>
        </w:rPr>
        <w:t>million</w:t>
      </w:r>
      <w:r w:rsidR="000D5999" w:rsidRPr="00E40658">
        <w:rPr>
          <w:rFonts w:ascii="Arial" w:hAnsi="Arial" w:cs="Arial"/>
          <w:sz w:val="22"/>
          <w:szCs w:val="22"/>
        </w:rPr>
        <w:t xml:space="preserve"> and Baht </w:t>
      </w:r>
      <w:r w:rsidR="00E475AB" w:rsidRPr="00E475AB">
        <w:rPr>
          <w:rFonts w:ascii="Arial" w:hAnsi="Arial" w:cstheme="minorBidi"/>
          <w:sz w:val="22"/>
          <w:szCs w:val="22"/>
        </w:rPr>
        <w:t>84,057</w:t>
      </w:r>
      <w:r w:rsidR="00F05D61">
        <w:rPr>
          <w:rFonts w:ascii="Arial" w:hAnsi="Arial" w:cstheme="minorBidi"/>
          <w:sz w:val="22"/>
          <w:szCs w:val="22"/>
        </w:rPr>
        <w:t xml:space="preserve"> </w:t>
      </w:r>
      <w:r w:rsidR="000D5999" w:rsidRPr="00E40658">
        <w:rPr>
          <w:rFonts w:ascii="Arial" w:hAnsi="Arial" w:cs="Arial"/>
          <w:sz w:val="22"/>
          <w:szCs w:val="22"/>
        </w:rPr>
        <w:t>million, respectively</w:t>
      </w:r>
      <w:r w:rsidR="006C20C3" w:rsidRPr="00E40658">
        <w:rPr>
          <w:rFonts w:ascii="Arial" w:hAnsi="Arial" w:cs="Arial"/>
          <w:sz w:val="22"/>
          <w:szCs w:val="22"/>
        </w:rPr>
        <w:t>).</w:t>
      </w:r>
    </w:p>
    <w:p w14:paraId="41BBCC21" w14:textId="339BCD9F" w:rsidR="000D5999" w:rsidRDefault="00FE08AD" w:rsidP="0077057B">
      <w:pPr>
        <w:spacing w:before="120" w:after="120" w:line="380" w:lineRule="exact"/>
        <w:ind w:left="547" w:right="-43" w:hanging="547"/>
        <w:jc w:val="both"/>
        <w:rPr>
          <w:rFonts w:ascii="Arial" w:hAnsi="Arial" w:cs="Arial"/>
          <w:sz w:val="22"/>
          <w:szCs w:val="22"/>
        </w:rPr>
      </w:pPr>
      <w:r>
        <w:rPr>
          <w:rFonts w:ascii="Arial" w:hAnsi="Arial" w:cs="Arial"/>
          <w:sz w:val="22"/>
          <w:szCs w:val="22"/>
        </w:rPr>
        <w:t>9</w:t>
      </w:r>
      <w:r w:rsidR="00E1518E">
        <w:rPr>
          <w:rFonts w:ascii="Arial" w:hAnsi="Arial" w:cs="Arial"/>
          <w:sz w:val="22"/>
          <w:szCs w:val="22"/>
        </w:rPr>
        <w:t>.</w:t>
      </w:r>
      <w:r w:rsidR="000D5999" w:rsidRPr="00E40658">
        <w:rPr>
          <w:rFonts w:ascii="Arial" w:hAnsi="Arial" w:cs="Arial"/>
          <w:sz w:val="22"/>
          <w:szCs w:val="22"/>
        </w:rPr>
        <w:t>3</w:t>
      </w:r>
      <w:r w:rsidR="000D5999" w:rsidRPr="00E40658">
        <w:rPr>
          <w:rFonts w:ascii="Arial" w:hAnsi="Arial" w:cs="Arial"/>
          <w:sz w:val="22"/>
          <w:szCs w:val="22"/>
        </w:rPr>
        <w:tab/>
      </w:r>
      <w:r w:rsidR="00A57471" w:rsidRPr="00E40658">
        <w:rPr>
          <w:rFonts w:ascii="Arial" w:hAnsi="Arial" w:cs="Arial"/>
          <w:sz w:val="22"/>
          <w:szCs w:val="22"/>
        </w:rPr>
        <w:t xml:space="preserve">During the </w:t>
      </w:r>
      <w:r w:rsidR="007B76BA">
        <w:rPr>
          <w:rFonts w:ascii="Arial" w:hAnsi="Arial" w:cs="Arial"/>
          <w:sz w:val="22"/>
          <w:szCs w:val="22"/>
        </w:rPr>
        <w:t xml:space="preserve">year </w:t>
      </w:r>
      <w:r w:rsidR="00390A06">
        <w:rPr>
          <w:rFonts w:ascii="Arial" w:hAnsi="Arial" w:cs="Arial"/>
          <w:sz w:val="22"/>
          <w:szCs w:val="22"/>
        </w:rPr>
        <w:t>202</w:t>
      </w:r>
      <w:r w:rsidR="00F05D61">
        <w:rPr>
          <w:rFonts w:ascii="Arial" w:hAnsi="Arial" w:cs="Arial"/>
          <w:sz w:val="22"/>
          <w:szCs w:val="22"/>
        </w:rPr>
        <w:t>4</w:t>
      </w:r>
      <w:r w:rsidR="006C3D7F">
        <w:rPr>
          <w:rFonts w:ascii="Arial" w:hAnsi="Arial" w:cs="Arial"/>
          <w:sz w:val="22"/>
          <w:szCs w:val="22"/>
        </w:rPr>
        <w:t xml:space="preserve"> and </w:t>
      </w:r>
      <w:r w:rsidR="008D4F07">
        <w:rPr>
          <w:rFonts w:ascii="Arial" w:hAnsi="Arial" w:cs="Arial"/>
          <w:sz w:val="22"/>
          <w:szCs w:val="22"/>
        </w:rPr>
        <w:t>20</w:t>
      </w:r>
      <w:r w:rsidR="00055045">
        <w:rPr>
          <w:rFonts w:ascii="Arial" w:hAnsi="Arial" w:cs="Arial"/>
          <w:sz w:val="22"/>
          <w:szCs w:val="22"/>
        </w:rPr>
        <w:t>2</w:t>
      </w:r>
      <w:r w:rsidR="00F05D61">
        <w:rPr>
          <w:rFonts w:ascii="Arial" w:hAnsi="Arial" w:cs="Arial"/>
          <w:sz w:val="22"/>
          <w:szCs w:val="22"/>
        </w:rPr>
        <w:t>3</w:t>
      </w:r>
      <w:r w:rsidR="00A57471" w:rsidRPr="00E40658">
        <w:rPr>
          <w:rFonts w:ascii="Arial" w:hAnsi="Arial" w:cs="Arial"/>
          <w:sz w:val="22"/>
          <w:szCs w:val="22"/>
        </w:rPr>
        <w:t xml:space="preserve">, the </w:t>
      </w:r>
      <w:r w:rsidR="00301B6F">
        <w:rPr>
          <w:rFonts w:ascii="Arial" w:hAnsi="Arial" w:cs="Arial"/>
          <w:sz w:val="22"/>
          <w:szCs w:val="22"/>
        </w:rPr>
        <w:t>Group</w:t>
      </w:r>
      <w:r w:rsidR="00A57471" w:rsidRPr="00E40658">
        <w:rPr>
          <w:rFonts w:ascii="Arial" w:hAnsi="Arial" w:cs="Arial"/>
          <w:sz w:val="22"/>
          <w:szCs w:val="22"/>
        </w:rPr>
        <w:t xml:space="preserve"> included borrowing costs in the </w:t>
      </w:r>
      <w:r w:rsidR="002F4DE6">
        <w:rPr>
          <w:rFonts w:ascii="Arial" w:hAnsi="Arial" w:cs="Arial"/>
          <w:sz w:val="22"/>
          <w:szCs w:val="22"/>
        </w:rPr>
        <w:t>real estate development for sales</w:t>
      </w:r>
      <w:r w:rsidR="00A57471" w:rsidRPr="00E40658">
        <w:rPr>
          <w:rFonts w:ascii="Arial" w:hAnsi="Arial" w:cs="Arial"/>
          <w:sz w:val="22"/>
          <w:szCs w:val="22"/>
        </w:rPr>
        <w:t xml:space="preserve"> amounting to </w:t>
      </w:r>
      <w:r w:rsidR="00A2736F">
        <w:rPr>
          <w:rFonts w:ascii="Arial" w:hAnsi="Arial" w:cs="Arial"/>
          <w:sz w:val="22"/>
          <w:szCs w:val="22"/>
        </w:rPr>
        <w:t xml:space="preserve">Baht </w:t>
      </w:r>
      <w:r w:rsidR="00EE734B">
        <w:rPr>
          <w:rFonts w:ascii="Arial" w:hAnsi="Arial" w:cstheme="minorBidi"/>
          <w:sz w:val="22"/>
          <w:szCs w:val="22"/>
        </w:rPr>
        <w:t>2,899</w:t>
      </w:r>
      <w:r w:rsidR="007B76BA">
        <w:rPr>
          <w:rFonts w:ascii="Arial" w:hAnsi="Arial" w:cs="Arial"/>
          <w:sz w:val="22"/>
          <w:szCs w:val="22"/>
        </w:rPr>
        <w:t xml:space="preserve"> </w:t>
      </w:r>
      <w:r w:rsidR="00A57471">
        <w:rPr>
          <w:rFonts w:ascii="Arial" w:hAnsi="Arial" w:cs="Arial"/>
          <w:sz w:val="22"/>
          <w:szCs w:val="22"/>
        </w:rPr>
        <w:t xml:space="preserve">million </w:t>
      </w:r>
      <w:r w:rsidR="006C3D7F">
        <w:rPr>
          <w:rFonts w:ascii="Arial" w:hAnsi="Arial" w:cs="Arial"/>
          <w:sz w:val="22"/>
          <w:szCs w:val="22"/>
        </w:rPr>
        <w:t xml:space="preserve">and Baht </w:t>
      </w:r>
      <w:r w:rsidR="00883751">
        <w:rPr>
          <w:rFonts w:ascii="Arial" w:hAnsi="Arial" w:cstheme="minorBidi"/>
          <w:sz w:val="22"/>
          <w:szCs w:val="22"/>
        </w:rPr>
        <w:t>2,788</w:t>
      </w:r>
      <w:r w:rsidR="00396881">
        <w:rPr>
          <w:rFonts w:ascii="Arial" w:hAnsi="Arial" w:cs="Arial"/>
          <w:sz w:val="22"/>
          <w:szCs w:val="22"/>
        </w:rPr>
        <w:t xml:space="preserve"> </w:t>
      </w:r>
      <w:r w:rsidR="006C3D7F">
        <w:rPr>
          <w:rFonts w:ascii="Arial" w:hAnsi="Arial" w:cs="Arial"/>
          <w:sz w:val="22"/>
          <w:szCs w:val="22"/>
        </w:rPr>
        <w:t xml:space="preserve">million, respectively </w:t>
      </w:r>
      <w:r w:rsidR="00871FB9">
        <w:rPr>
          <w:rFonts w:ascii="Arial" w:hAnsi="Arial" w:cs="Arial"/>
          <w:sz w:val="22"/>
          <w:szCs w:val="22"/>
        </w:rPr>
        <w:t>(the Company only</w:t>
      </w:r>
      <w:r w:rsidR="00A57471" w:rsidRPr="00E40658">
        <w:rPr>
          <w:rFonts w:ascii="Arial" w:hAnsi="Arial" w:cs="Arial"/>
          <w:sz w:val="22"/>
          <w:szCs w:val="22"/>
        </w:rPr>
        <w:t xml:space="preserve">: </w:t>
      </w:r>
      <w:r w:rsidR="00A57471">
        <w:rPr>
          <w:rFonts w:ascii="Arial" w:hAnsi="Arial" w:cs="Arial"/>
          <w:sz w:val="22"/>
          <w:szCs w:val="22"/>
        </w:rPr>
        <w:t xml:space="preserve">Baht </w:t>
      </w:r>
      <w:r w:rsidR="00EE734B">
        <w:rPr>
          <w:rFonts w:ascii="Arial" w:hAnsi="Arial" w:cstheme="minorBidi"/>
          <w:sz w:val="22"/>
          <w:szCs w:val="22"/>
        </w:rPr>
        <w:t>2,696</w:t>
      </w:r>
      <w:r w:rsidR="00396881">
        <w:rPr>
          <w:rFonts w:ascii="Arial" w:hAnsi="Arial" w:cs="Arial"/>
          <w:sz w:val="22"/>
          <w:szCs w:val="22"/>
        </w:rPr>
        <w:t xml:space="preserve"> </w:t>
      </w:r>
      <w:r w:rsidR="00A57471">
        <w:rPr>
          <w:rFonts w:ascii="Arial" w:hAnsi="Arial" w:cs="Arial"/>
          <w:sz w:val="22"/>
          <w:szCs w:val="22"/>
        </w:rPr>
        <w:t>million</w:t>
      </w:r>
      <w:r w:rsidR="006C3D7F">
        <w:rPr>
          <w:rFonts w:ascii="Arial" w:hAnsi="Arial" w:cs="Arial"/>
          <w:sz w:val="22"/>
          <w:szCs w:val="22"/>
        </w:rPr>
        <w:t xml:space="preserve"> and Baht </w:t>
      </w:r>
      <w:r w:rsidR="00883751">
        <w:rPr>
          <w:rFonts w:ascii="Arial" w:hAnsi="Arial" w:cstheme="minorBidi"/>
          <w:sz w:val="22"/>
          <w:szCs w:val="22"/>
        </w:rPr>
        <w:t>2,632</w:t>
      </w:r>
      <w:r w:rsidR="00396881">
        <w:rPr>
          <w:rFonts w:ascii="Arial" w:hAnsi="Arial" w:cs="Arial"/>
          <w:sz w:val="22"/>
          <w:szCs w:val="22"/>
        </w:rPr>
        <w:t xml:space="preserve"> </w:t>
      </w:r>
      <w:r w:rsidR="006C3D7F">
        <w:rPr>
          <w:rFonts w:ascii="Arial" w:hAnsi="Arial" w:cs="Arial"/>
          <w:sz w:val="22"/>
          <w:szCs w:val="22"/>
        </w:rPr>
        <w:t>million, respectively</w:t>
      </w:r>
      <w:r w:rsidR="00ED1172" w:rsidRPr="00E40658">
        <w:rPr>
          <w:rFonts w:ascii="Arial" w:hAnsi="Arial" w:cs="Arial"/>
          <w:sz w:val="22"/>
          <w:szCs w:val="22"/>
        </w:rPr>
        <w:t>).</w:t>
      </w:r>
      <w:r w:rsidR="00B100A7">
        <w:rPr>
          <w:rFonts w:ascii="Arial" w:hAnsi="Arial" w:cs="Arial"/>
          <w:sz w:val="22"/>
          <w:szCs w:val="22"/>
        </w:rPr>
        <w:t xml:space="preserve"> </w:t>
      </w:r>
      <w:proofErr w:type="spellStart"/>
      <w:r w:rsidR="00B100A7">
        <w:rPr>
          <w:rFonts w:ascii="Arial" w:hAnsi="Arial" w:cs="Arial"/>
          <w:sz w:val="22"/>
          <w:szCs w:val="22"/>
        </w:rPr>
        <w:t>Capitalisation</w:t>
      </w:r>
      <w:proofErr w:type="spellEnd"/>
      <w:r w:rsidR="00B100A7">
        <w:rPr>
          <w:rFonts w:ascii="Arial" w:hAnsi="Arial" w:cs="Arial"/>
          <w:sz w:val="22"/>
          <w:szCs w:val="22"/>
        </w:rPr>
        <w:t xml:space="preserve"> rates for </w:t>
      </w:r>
      <w:r w:rsidR="007B76BA">
        <w:rPr>
          <w:rFonts w:ascii="Arial" w:hAnsi="Arial"/>
          <w:sz w:val="22"/>
          <w:szCs w:val="22"/>
        </w:rPr>
        <w:t xml:space="preserve">the years </w:t>
      </w:r>
      <w:r w:rsidR="00390A06">
        <w:rPr>
          <w:rFonts w:ascii="Arial" w:hAnsi="Arial" w:cs="Arial"/>
          <w:sz w:val="22"/>
          <w:szCs w:val="22"/>
        </w:rPr>
        <w:t>202</w:t>
      </w:r>
      <w:r w:rsidR="00F05D61">
        <w:rPr>
          <w:rFonts w:ascii="Arial" w:hAnsi="Arial" w:cs="Arial"/>
          <w:sz w:val="22"/>
          <w:szCs w:val="22"/>
        </w:rPr>
        <w:t>4</w:t>
      </w:r>
      <w:r w:rsidR="00B100A7">
        <w:rPr>
          <w:rFonts w:ascii="Arial" w:hAnsi="Arial" w:cs="Arial"/>
          <w:sz w:val="22"/>
          <w:szCs w:val="22"/>
        </w:rPr>
        <w:t xml:space="preserve"> and </w:t>
      </w:r>
      <w:r w:rsidR="008D4F07">
        <w:rPr>
          <w:rFonts w:ascii="Arial" w:hAnsi="Arial" w:cs="Arial"/>
          <w:sz w:val="22"/>
          <w:szCs w:val="22"/>
        </w:rPr>
        <w:t>20</w:t>
      </w:r>
      <w:r w:rsidR="00055045">
        <w:rPr>
          <w:rFonts w:ascii="Arial" w:hAnsi="Arial" w:cs="Arial"/>
          <w:sz w:val="22"/>
          <w:szCs w:val="22"/>
        </w:rPr>
        <w:t>2</w:t>
      </w:r>
      <w:r w:rsidR="00F05D61">
        <w:rPr>
          <w:rFonts w:ascii="Arial" w:hAnsi="Arial" w:cs="Arial"/>
          <w:sz w:val="22"/>
          <w:szCs w:val="22"/>
        </w:rPr>
        <w:t>3</w:t>
      </w:r>
      <w:r w:rsidR="00055045">
        <w:rPr>
          <w:rFonts w:ascii="Arial" w:hAnsi="Arial" w:cs="Arial"/>
          <w:sz w:val="22"/>
          <w:szCs w:val="22"/>
        </w:rPr>
        <w:t xml:space="preserve"> </w:t>
      </w:r>
      <w:r w:rsidR="00A2736F">
        <w:rPr>
          <w:rFonts w:ascii="Arial" w:hAnsi="Arial" w:cs="Arial"/>
          <w:sz w:val="22"/>
          <w:szCs w:val="22"/>
        </w:rPr>
        <w:t>were</w:t>
      </w:r>
      <w:r w:rsidR="002F4DE6">
        <w:rPr>
          <w:rFonts w:ascii="Arial" w:hAnsi="Arial" w:cs="Arial"/>
          <w:sz w:val="22"/>
          <w:szCs w:val="22"/>
        </w:rPr>
        <w:t xml:space="preserve"> </w:t>
      </w:r>
      <w:r w:rsidR="00E454C3">
        <w:rPr>
          <w:rFonts w:ascii="Arial" w:hAnsi="Arial" w:cstheme="minorBidi"/>
          <w:sz w:val="22"/>
          <w:szCs w:val="22"/>
        </w:rPr>
        <w:t>4.45</w:t>
      </w:r>
      <w:r w:rsidR="005C07BF">
        <w:rPr>
          <w:rFonts w:ascii="Arial" w:hAnsi="Arial" w:cs="Arial"/>
          <w:sz w:val="22"/>
          <w:szCs w:val="22"/>
        </w:rPr>
        <w:t>%</w:t>
      </w:r>
      <w:r w:rsidR="00A2736F">
        <w:rPr>
          <w:rFonts w:ascii="Arial" w:hAnsi="Arial" w:cs="Arial"/>
          <w:sz w:val="22"/>
          <w:szCs w:val="22"/>
        </w:rPr>
        <w:t xml:space="preserve"> </w:t>
      </w:r>
      <w:r w:rsidR="00DF182B">
        <w:rPr>
          <w:rFonts w:ascii="Arial" w:hAnsi="Arial" w:cs="Arial"/>
          <w:sz w:val="22"/>
          <w:szCs w:val="22"/>
        </w:rPr>
        <w:t xml:space="preserve">and </w:t>
      </w:r>
      <w:r w:rsidR="00883751">
        <w:rPr>
          <w:rFonts w:ascii="Arial" w:hAnsi="Arial" w:cstheme="minorBidi"/>
          <w:sz w:val="22"/>
          <w:szCs w:val="22"/>
        </w:rPr>
        <w:t>3.91</w:t>
      </w:r>
      <w:r w:rsidR="00DF182B">
        <w:rPr>
          <w:rFonts w:ascii="Arial" w:hAnsi="Arial" w:cs="Arial"/>
          <w:sz w:val="22"/>
          <w:szCs w:val="22"/>
        </w:rPr>
        <w:t>%,</w:t>
      </w:r>
      <w:r w:rsidR="00B100A7">
        <w:rPr>
          <w:rFonts w:ascii="Arial" w:hAnsi="Arial" w:cs="Arial"/>
          <w:sz w:val="22"/>
          <w:szCs w:val="22"/>
        </w:rPr>
        <w:t xml:space="preserve"> respectively </w:t>
      </w:r>
      <w:r w:rsidR="00871FB9">
        <w:rPr>
          <w:rFonts w:ascii="Arial" w:hAnsi="Arial" w:cs="Arial"/>
          <w:sz w:val="22"/>
          <w:szCs w:val="22"/>
        </w:rPr>
        <w:t>(the Company only</w:t>
      </w:r>
      <w:r w:rsidR="00A2736F">
        <w:rPr>
          <w:rFonts w:ascii="Arial" w:hAnsi="Arial" w:cs="Arial"/>
          <w:sz w:val="22"/>
          <w:szCs w:val="22"/>
        </w:rPr>
        <w:t xml:space="preserve">: </w:t>
      </w:r>
      <w:r w:rsidR="00E454C3">
        <w:rPr>
          <w:rFonts w:ascii="Arial" w:hAnsi="Arial" w:cstheme="minorBidi"/>
          <w:sz w:val="22"/>
          <w:szCs w:val="22"/>
        </w:rPr>
        <w:t>4.54</w:t>
      </w:r>
      <w:r w:rsidR="005C07BF">
        <w:rPr>
          <w:rFonts w:ascii="Arial" w:hAnsi="Arial" w:cs="Arial"/>
          <w:sz w:val="22"/>
          <w:szCs w:val="22"/>
        </w:rPr>
        <w:t>%</w:t>
      </w:r>
      <w:r w:rsidR="00A2736F">
        <w:rPr>
          <w:rFonts w:ascii="Arial" w:hAnsi="Arial" w:cs="Arial"/>
          <w:sz w:val="22"/>
          <w:szCs w:val="22"/>
        </w:rPr>
        <w:t xml:space="preserve"> an</w:t>
      </w:r>
      <w:r w:rsidR="00073806">
        <w:rPr>
          <w:rFonts w:ascii="Arial" w:hAnsi="Arial" w:cs="Arial"/>
          <w:sz w:val="22"/>
          <w:szCs w:val="22"/>
        </w:rPr>
        <w:t>d</w:t>
      </w:r>
      <w:r w:rsidR="00355712">
        <w:rPr>
          <w:rFonts w:ascii="Arial" w:hAnsi="Arial" w:cs="Arial"/>
          <w:sz w:val="22"/>
          <w:szCs w:val="22"/>
        </w:rPr>
        <w:t xml:space="preserve"> </w:t>
      </w:r>
      <w:r w:rsidR="00883751">
        <w:rPr>
          <w:rFonts w:ascii="Arial" w:hAnsi="Arial" w:cstheme="minorBidi"/>
          <w:sz w:val="22"/>
          <w:szCs w:val="22"/>
        </w:rPr>
        <w:t>3.78</w:t>
      </w:r>
      <w:r w:rsidR="005A35B6">
        <w:rPr>
          <w:rFonts w:ascii="Arial" w:hAnsi="Arial" w:cs="Arial"/>
          <w:sz w:val="22"/>
          <w:szCs w:val="22"/>
        </w:rPr>
        <w:t>%,</w:t>
      </w:r>
      <w:r w:rsidR="00B100A7">
        <w:rPr>
          <w:rFonts w:ascii="Arial" w:hAnsi="Arial" w:cs="Arial"/>
          <w:sz w:val="22"/>
          <w:szCs w:val="22"/>
        </w:rPr>
        <w:t xml:space="preserve"> respectively).</w:t>
      </w:r>
    </w:p>
    <w:p w14:paraId="35A87E4D" w14:textId="240024F2" w:rsidR="005000D0" w:rsidRDefault="00FE08AD" w:rsidP="0077057B">
      <w:pPr>
        <w:spacing w:before="120" w:after="120" w:line="380" w:lineRule="exact"/>
        <w:ind w:left="547" w:right="-43" w:hanging="547"/>
        <w:jc w:val="both"/>
        <w:rPr>
          <w:rFonts w:ascii="Arial" w:hAnsi="Arial" w:cs="Arial"/>
          <w:sz w:val="22"/>
          <w:szCs w:val="22"/>
        </w:rPr>
      </w:pPr>
      <w:r>
        <w:rPr>
          <w:rFonts w:ascii="Arial" w:hAnsi="Arial" w:cs="Arial"/>
          <w:sz w:val="22"/>
          <w:szCs w:val="22"/>
        </w:rPr>
        <w:t>9</w:t>
      </w:r>
      <w:r w:rsidR="00734423" w:rsidRPr="00F6492B">
        <w:rPr>
          <w:rFonts w:ascii="Arial" w:hAnsi="Arial" w:cs="Arial"/>
          <w:sz w:val="22"/>
          <w:szCs w:val="22"/>
        </w:rPr>
        <w:t>.</w:t>
      </w:r>
      <w:r w:rsidR="00215234">
        <w:rPr>
          <w:rFonts w:ascii="Arial" w:hAnsi="Arial" w:cs="Arial"/>
          <w:sz w:val="22"/>
          <w:szCs w:val="22"/>
        </w:rPr>
        <w:t>4</w:t>
      </w:r>
      <w:r w:rsidR="005000D0">
        <w:rPr>
          <w:rFonts w:ascii="Arial" w:hAnsi="Arial" w:cs="Arial"/>
          <w:sz w:val="22"/>
          <w:szCs w:val="22"/>
        </w:rPr>
        <w:tab/>
        <w:t xml:space="preserve">Movements in the reduction of cost to net </w:t>
      </w:r>
      <w:proofErr w:type="spellStart"/>
      <w:r w:rsidR="005000D0">
        <w:rPr>
          <w:rFonts w:ascii="Arial" w:hAnsi="Arial" w:cs="Arial"/>
          <w:sz w:val="22"/>
          <w:szCs w:val="22"/>
        </w:rPr>
        <w:t>realisable</w:t>
      </w:r>
      <w:proofErr w:type="spellEnd"/>
      <w:r w:rsidR="005000D0">
        <w:rPr>
          <w:rFonts w:ascii="Arial" w:hAnsi="Arial" w:cs="Arial"/>
          <w:sz w:val="22"/>
          <w:szCs w:val="22"/>
        </w:rPr>
        <w:t xml:space="preserve"> value during the </w:t>
      </w:r>
      <w:r w:rsidR="007B76BA">
        <w:rPr>
          <w:rFonts w:ascii="Arial" w:hAnsi="Arial" w:cs="Arial"/>
          <w:sz w:val="22"/>
          <w:szCs w:val="22"/>
        </w:rPr>
        <w:t xml:space="preserve">year </w:t>
      </w:r>
      <w:r w:rsidR="005000D0">
        <w:rPr>
          <w:rFonts w:ascii="Arial" w:hAnsi="Arial" w:cs="Arial"/>
          <w:sz w:val="22"/>
          <w:szCs w:val="22"/>
        </w:rPr>
        <w:t>ende</w:t>
      </w:r>
      <w:r w:rsidR="007B76BA">
        <w:rPr>
          <w:rFonts w:ascii="Arial" w:hAnsi="Arial" w:cs="Arial"/>
          <w:sz w:val="22"/>
          <w:szCs w:val="22"/>
        </w:rPr>
        <w:t>d</w:t>
      </w:r>
      <w:r w:rsidR="005000D0">
        <w:rPr>
          <w:rFonts w:ascii="Arial" w:hAnsi="Arial" w:cs="Arial"/>
          <w:sz w:val="22"/>
          <w:szCs w:val="22"/>
        </w:rPr>
        <w:t xml:space="preserve"> are </w:t>
      </w:r>
      <w:proofErr w:type="spellStart"/>
      <w:r w:rsidR="005000D0">
        <w:rPr>
          <w:rFonts w:ascii="Arial" w:hAnsi="Arial" w:cs="Arial"/>
          <w:sz w:val="22"/>
          <w:szCs w:val="22"/>
        </w:rPr>
        <w:t>summarised</w:t>
      </w:r>
      <w:proofErr w:type="spellEnd"/>
      <w:r w:rsidR="005000D0">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F72ED9" w:rsidRPr="005000D0" w14:paraId="496FC820" w14:textId="77777777" w:rsidTr="00712993">
        <w:tc>
          <w:tcPr>
            <w:tcW w:w="4050" w:type="dxa"/>
          </w:tcPr>
          <w:p w14:paraId="664C13A4" w14:textId="77777777" w:rsidR="00F72ED9" w:rsidRPr="005000D0" w:rsidRDefault="00F72ED9" w:rsidP="00A82A5A">
            <w:pPr>
              <w:tabs>
                <w:tab w:val="left" w:pos="342"/>
              </w:tabs>
              <w:spacing w:line="320" w:lineRule="exact"/>
              <w:jc w:val="both"/>
              <w:rPr>
                <w:rFonts w:ascii="Arial" w:hAnsi="Arial" w:cs="Arial"/>
                <w:sz w:val="20"/>
                <w:szCs w:val="20"/>
              </w:rPr>
            </w:pPr>
          </w:p>
        </w:tc>
        <w:tc>
          <w:tcPr>
            <w:tcW w:w="2565" w:type="dxa"/>
            <w:gridSpan w:val="2"/>
          </w:tcPr>
          <w:p w14:paraId="0F9A7AA2" w14:textId="77777777" w:rsidR="00F72ED9" w:rsidRPr="005000D0" w:rsidRDefault="00F72ED9" w:rsidP="00A82A5A">
            <w:pPr>
              <w:spacing w:line="320" w:lineRule="exact"/>
              <w:jc w:val="center"/>
              <w:rPr>
                <w:rFonts w:ascii="Arial" w:hAnsi="Arial" w:cs="Arial"/>
                <w:sz w:val="20"/>
                <w:szCs w:val="20"/>
              </w:rPr>
            </w:pPr>
          </w:p>
        </w:tc>
        <w:tc>
          <w:tcPr>
            <w:tcW w:w="2565" w:type="dxa"/>
            <w:gridSpan w:val="2"/>
          </w:tcPr>
          <w:p w14:paraId="345F5C96" w14:textId="696A0577" w:rsidR="00F72ED9" w:rsidRPr="005000D0" w:rsidRDefault="00F72ED9" w:rsidP="00A82A5A">
            <w:pPr>
              <w:spacing w:line="320" w:lineRule="exact"/>
              <w:jc w:val="right"/>
              <w:rPr>
                <w:rFonts w:ascii="Arial" w:hAnsi="Arial" w:cs="Arial"/>
                <w:sz w:val="20"/>
                <w:szCs w:val="20"/>
              </w:rPr>
            </w:pPr>
            <w:r w:rsidRPr="005000D0">
              <w:rPr>
                <w:rFonts w:ascii="Arial" w:eastAsia="Arial Unicode MS" w:hAnsi="Arial" w:cs="Arial"/>
                <w:sz w:val="20"/>
                <w:szCs w:val="20"/>
              </w:rPr>
              <w:t>(Unit: Million Baht)</w:t>
            </w:r>
          </w:p>
        </w:tc>
      </w:tr>
      <w:tr w:rsidR="005000D0" w:rsidRPr="005000D0" w14:paraId="5FB2FBA2" w14:textId="77777777" w:rsidTr="00F72ED9">
        <w:tc>
          <w:tcPr>
            <w:tcW w:w="4050" w:type="dxa"/>
          </w:tcPr>
          <w:p w14:paraId="164DAD4D" w14:textId="50D66540" w:rsidR="005000D0" w:rsidRPr="005000D0" w:rsidRDefault="00712993" w:rsidP="00A82A5A">
            <w:pPr>
              <w:tabs>
                <w:tab w:val="left" w:pos="342"/>
              </w:tabs>
              <w:spacing w:line="320" w:lineRule="exact"/>
              <w:jc w:val="both"/>
              <w:rPr>
                <w:rFonts w:ascii="Arial" w:hAnsi="Arial" w:cs="Arial"/>
                <w:sz w:val="20"/>
                <w:szCs w:val="20"/>
              </w:rPr>
            </w:pPr>
            <w:r>
              <w:br w:type="page"/>
            </w:r>
          </w:p>
        </w:tc>
        <w:tc>
          <w:tcPr>
            <w:tcW w:w="2565" w:type="dxa"/>
            <w:gridSpan w:val="2"/>
            <w:hideMark/>
          </w:tcPr>
          <w:p w14:paraId="3CFE3399" w14:textId="77777777" w:rsidR="005000D0" w:rsidRPr="005000D0" w:rsidRDefault="005000D0" w:rsidP="00A82A5A">
            <w:pPr>
              <w:pBdr>
                <w:bottom w:val="single" w:sz="4" w:space="1" w:color="auto"/>
              </w:pBdr>
              <w:spacing w:line="320" w:lineRule="exact"/>
              <w:jc w:val="center"/>
              <w:rPr>
                <w:rFonts w:ascii="Arial" w:hAnsi="Arial" w:cs="Arial"/>
                <w:sz w:val="20"/>
                <w:szCs w:val="20"/>
              </w:rPr>
            </w:pPr>
            <w:r w:rsidRPr="005000D0">
              <w:rPr>
                <w:rFonts w:ascii="Arial" w:hAnsi="Arial" w:cs="Arial"/>
                <w:sz w:val="20"/>
                <w:szCs w:val="20"/>
              </w:rPr>
              <w:t>Consolidated                                    financial statements</w:t>
            </w:r>
          </w:p>
        </w:tc>
        <w:tc>
          <w:tcPr>
            <w:tcW w:w="2565" w:type="dxa"/>
            <w:gridSpan w:val="2"/>
            <w:hideMark/>
          </w:tcPr>
          <w:p w14:paraId="7F0E3923" w14:textId="77777777" w:rsidR="005000D0" w:rsidRPr="005000D0" w:rsidRDefault="005000D0" w:rsidP="00A82A5A">
            <w:pPr>
              <w:pBdr>
                <w:bottom w:val="single" w:sz="4" w:space="1" w:color="auto"/>
              </w:pBdr>
              <w:spacing w:line="320" w:lineRule="exact"/>
              <w:jc w:val="center"/>
              <w:rPr>
                <w:rFonts w:ascii="Arial" w:eastAsia="Arial Unicode MS" w:hAnsi="Arial" w:cs="Arial"/>
                <w:sz w:val="20"/>
                <w:szCs w:val="20"/>
                <w:u w:val="single"/>
              </w:rPr>
            </w:pPr>
            <w:r w:rsidRPr="005000D0">
              <w:rPr>
                <w:rFonts w:ascii="Arial" w:hAnsi="Arial" w:cs="Arial"/>
                <w:sz w:val="20"/>
                <w:szCs w:val="20"/>
              </w:rPr>
              <w:t>Separate                                           financial statements</w:t>
            </w:r>
          </w:p>
        </w:tc>
      </w:tr>
      <w:tr w:rsidR="00F05D61" w:rsidRPr="005000D0" w14:paraId="1245DE47" w14:textId="77777777" w:rsidTr="00712993">
        <w:tc>
          <w:tcPr>
            <w:tcW w:w="4050" w:type="dxa"/>
          </w:tcPr>
          <w:p w14:paraId="0CF84ECF" w14:textId="1C9E5BB6" w:rsidR="00F05D61" w:rsidRPr="005000D0" w:rsidRDefault="00F05D61" w:rsidP="00F05D61">
            <w:pPr>
              <w:spacing w:line="320" w:lineRule="exact"/>
              <w:rPr>
                <w:rFonts w:ascii="Arial" w:eastAsia="Arial Unicode MS" w:hAnsi="Arial" w:cs="Arial"/>
                <w:sz w:val="20"/>
                <w:szCs w:val="20"/>
              </w:rPr>
            </w:pPr>
          </w:p>
        </w:tc>
        <w:tc>
          <w:tcPr>
            <w:tcW w:w="1282" w:type="dxa"/>
            <w:vAlign w:val="center"/>
          </w:tcPr>
          <w:p w14:paraId="2B5F90C4" w14:textId="229092B3" w:rsidR="00F05D61" w:rsidRDefault="00F05D61" w:rsidP="00F05D61">
            <w:pPr>
              <w:pBdr>
                <w:bottom w:val="single" w:sz="4" w:space="1" w:color="auto"/>
              </w:pBdr>
              <w:spacing w:line="320" w:lineRule="exact"/>
              <w:ind w:left="58"/>
              <w:jc w:val="center"/>
              <w:rPr>
                <w:rFonts w:ascii="Arial" w:hAnsi="Arial" w:cs="Arial"/>
                <w:color w:val="000000"/>
                <w:sz w:val="20"/>
                <w:szCs w:val="20"/>
              </w:rPr>
            </w:pPr>
            <w:r>
              <w:rPr>
                <w:rFonts w:ascii="Arial" w:hAnsi="Arial" w:cs="Arial"/>
                <w:color w:val="000000"/>
                <w:sz w:val="20"/>
                <w:szCs w:val="20"/>
              </w:rPr>
              <w:t>2024</w:t>
            </w:r>
          </w:p>
        </w:tc>
        <w:tc>
          <w:tcPr>
            <w:tcW w:w="1283" w:type="dxa"/>
            <w:vAlign w:val="center"/>
          </w:tcPr>
          <w:p w14:paraId="0C417796" w14:textId="26333970" w:rsidR="00F05D61" w:rsidRDefault="00F05D61" w:rsidP="00F05D61">
            <w:pPr>
              <w:pBdr>
                <w:bottom w:val="single" w:sz="4" w:space="1" w:color="auto"/>
              </w:pBdr>
              <w:spacing w:line="320" w:lineRule="exact"/>
              <w:ind w:left="58"/>
              <w:jc w:val="center"/>
              <w:rPr>
                <w:rFonts w:ascii="Arial" w:hAnsi="Arial" w:cs="Arial"/>
                <w:color w:val="000000"/>
                <w:sz w:val="20"/>
                <w:szCs w:val="20"/>
              </w:rPr>
            </w:pPr>
            <w:r>
              <w:rPr>
                <w:rFonts w:ascii="Arial" w:hAnsi="Arial" w:cs="Arial"/>
                <w:color w:val="000000"/>
                <w:sz w:val="20"/>
                <w:szCs w:val="20"/>
              </w:rPr>
              <w:t>2023</w:t>
            </w:r>
          </w:p>
        </w:tc>
        <w:tc>
          <w:tcPr>
            <w:tcW w:w="1282" w:type="dxa"/>
            <w:vAlign w:val="center"/>
          </w:tcPr>
          <w:p w14:paraId="46957ACD" w14:textId="21A400A3" w:rsidR="00F05D61" w:rsidRDefault="00F05D61" w:rsidP="00F05D61">
            <w:pPr>
              <w:pBdr>
                <w:bottom w:val="single" w:sz="4" w:space="1" w:color="auto"/>
              </w:pBdr>
              <w:spacing w:line="320" w:lineRule="exact"/>
              <w:ind w:left="58"/>
              <w:jc w:val="center"/>
              <w:rPr>
                <w:rFonts w:ascii="Arial" w:hAnsi="Arial" w:cs="Arial"/>
                <w:color w:val="000000"/>
                <w:sz w:val="20"/>
                <w:szCs w:val="20"/>
              </w:rPr>
            </w:pPr>
            <w:r>
              <w:rPr>
                <w:rFonts w:ascii="Arial" w:hAnsi="Arial" w:cs="Arial"/>
                <w:color w:val="000000"/>
                <w:sz w:val="20"/>
                <w:szCs w:val="20"/>
              </w:rPr>
              <w:t>2024</w:t>
            </w:r>
          </w:p>
        </w:tc>
        <w:tc>
          <w:tcPr>
            <w:tcW w:w="1283" w:type="dxa"/>
            <w:vAlign w:val="center"/>
          </w:tcPr>
          <w:p w14:paraId="2C173B2C" w14:textId="7D803A69" w:rsidR="00F05D61" w:rsidRDefault="00F05D61" w:rsidP="00F05D61">
            <w:pPr>
              <w:pBdr>
                <w:bottom w:val="single" w:sz="4" w:space="1" w:color="auto"/>
              </w:pBdr>
              <w:spacing w:line="320" w:lineRule="exact"/>
              <w:ind w:left="58"/>
              <w:jc w:val="center"/>
              <w:rPr>
                <w:rFonts w:ascii="Arial" w:hAnsi="Arial" w:cs="Arial"/>
                <w:color w:val="000000"/>
                <w:sz w:val="20"/>
                <w:szCs w:val="20"/>
              </w:rPr>
            </w:pPr>
            <w:r>
              <w:rPr>
                <w:rFonts w:ascii="Arial" w:hAnsi="Arial" w:cs="Arial"/>
                <w:color w:val="000000"/>
                <w:sz w:val="20"/>
                <w:szCs w:val="20"/>
              </w:rPr>
              <w:t>2023</w:t>
            </w:r>
          </w:p>
        </w:tc>
      </w:tr>
      <w:tr w:rsidR="00E454C3" w:rsidRPr="005000D0" w14:paraId="6DC605B4" w14:textId="77777777" w:rsidTr="00712993">
        <w:tc>
          <w:tcPr>
            <w:tcW w:w="4050" w:type="dxa"/>
            <w:hideMark/>
          </w:tcPr>
          <w:p w14:paraId="706C62DF" w14:textId="37B8F9C1" w:rsidR="00E454C3" w:rsidRPr="005000D0" w:rsidRDefault="00E454C3" w:rsidP="00E454C3">
            <w:pPr>
              <w:spacing w:line="320" w:lineRule="exact"/>
              <w:rPr>
                <w:rFonts w:ascii="Arial" w:eastAsia="Arial Unicode MS" w:hAnsi="Arial" w:cs="Arial"/>
                <w:sz w:val="20"/>
                <w:szCs w:val="20"/>
              </w:rPr>
            </w:pPr>
            <w:r w:rsidRPr="005000D0">
              <w:rPr>
                <w:rFonts w:ascii="Arial" w:eastAsia="Arial Unicode MS" w:hAnsi="Arial" w:cs="Arial"/>
                <w:sz w:val="20"/>
                <w:szCs w:val="20"/>
              </w:rPr>
              <w:t>B</w:t>
            </w:r>
            <w:r>
              <w:rPr>
                <w:rFonts w:ascii="Arial" w:eastAsia="Arial Unicode MS" w:hAnsi="Arial" w:cs="Arial"/>
                <w:sz w:val="20"/>
                <w:szCs w:val="20"/>
              </w:rPr>
              <w:t>eginning b</w:t>
            </w:r>
            <w:r w:rsidRPr="005000D0">
              <w:rPr>
                <w:rFonts w:ascii="Arial" w:eastAsia="Arial Unicode MS" w:hAnsi="Arial" w:cs="Arial"/>
                <w:sz w:val="20"/>
                <w:szCs w:val="20"/>
              </w:rPr>
              <w:t>alance</w:t>
            </w:r>
          </w:p>
        </w:tc>
        <w:tc>
          <w:tcPr>
            <w:tcW w:w="1282" w:type="dxa"/>
          </w:tcPr>
          <w:p w14:paraId="7634D930" w14:textId="2C3F54A7" w:rsidR="00E454C3" w:rsidRPr="005000D0" w:rsidRDefault="00E454C3" w:rsidP="00E454C3">
            <w:pPr>
              <w:tabs>
                <w:tab w:val="decimal" w:pos="648"/>
              </w:tabs>
              <w:spacing w:line="320" w:lineRule="exact"/>
              <w:ind w:left="63"/>
              <w:rPr>
                <w:rFonts w:ascii="Arial" w:hAnsi="Arial" w:cs="Arial"/>
                <w:color w:val="000000"/>
                <w:sz w:val="20"/>
                <w:szCs w:val="20"/>
              </w:rPr>
            </w:pPr>
            <w:r w:rsidRPr="00E454C3">
              <w:rPr>
                <w:rFonts w:ascii="Arial" w:hAnsi="Arial" w:cs="Arial"/>
                <w:color w:val="000000"/>
                <w:sz w:val="20"/>
                <w:szCs w:val="20"/>
              </w:rPr>
              <w:t>603.15</w:t>
            </w:r>
          </w:p>
        </w:tc>
        <w:tc>
          <w:tcPr>
            <w:tcW w:w="1283" w:type="dxa"/>
          </w:tcPr>
          <w:p w14:paraId="647D0B5C" w14:textId="3FA95A60" w:rsidR="00E454C3" w:rsidRPr="005000D0" w:rsidRDefault="00E454C3" w:rsidP="00E454C3">
            <w:pPr>
              <w:tabs>
                <w:tab w:val="decimal" w:pos="648"/>
              </w:tabs>
              <w:spacing w:line="320" w:lineRule="exact"/>
              <w:ind w:left="63"/>
              <w:rPr>
                <w:rFonts w:ascii="Arial" w:hAnsi="Arial" w:cs="Arial"/>
                <w:color w:val="000000"/>
                <w:sz w:val="20"/>
                <w:szCs w:val="20"/>
              </w:rPr>
            </w:pPr>
            <w:r w:rsidRPr="00E454C3">
              <w:rPr>
                <w:rFonts w:ascii="Arial" w:hAnsi="Arial" w:cs="Arial"/>
                <w:color w:val="000000"/>
                <w:sz w:val="20"/>
                <w:szCs w:val="20"/>
              </w:rPr>
              <w:t>486.08</w:t>
            </w:r>
          </w:p>
        </w:tc>
        <w:tc>
          <w:tcPr>
            <w:tcW w:w="1282" w:type="dxa"/>
            <w:vAlign w:val="center"/>
          </w:tcPr>
          <w:p w14:paraId="2C29B6A5" w14:textId="5EFCF47B" w:rsidR="00E454C3" w:rsidRPr="005000D0" w:rsidRDefault="00E454C3" w:rsidP="00E454C3">
            <w:pPr>
              <w:tabs>
                <w:tab w:val="decimal" w:pos="648"/>
              </w:tabs>
              <w:spacing w:line="320" w:lineRule="exact"/>
              <w:ind w:left="63"/>
              <w:rPr>
                <w:rFonts w:ascii="Arial" w:hAnsi="Arial" w:cs="Arial"/>
                <w:color w:val="000000"/>
                <w:sz w:val="20"/>
                <w:szCs w:val="20"/>
              </w:rPr>
            </w:pPr>
            <w:r w:rsidRPr="00E454C3">
              <w:rPr>
                <w:rFonts w:ascii="Arial" w:hAnsi="Arial" w:cs="Arial"/>
                <w:color w:val="000000"/>
                <w:sz w:val="20"/>
                <w:szCs w:val="20"/>
              </w:rPr>
              <w:t>162.00</w:t>
            </w:r>
          </w:p>
        </w:tc>
        <w:tc>
          <w:tcPr>
            <w:tcW w:w="1283" w:type="dxa"/>
            <w:vAlign w:val="center"/>
          </w:tcPr>
          <w:p w14:paraId="422DB002" w14:textId="7943E5BD" w:rsidR="00E454C3" w:rsidRPr="005000D0" w:rsidRDefault="00E454C3" w:rsidP="00E454C3">
            <w:pPr>
              <w:tabs>
                <w:tab w:val="decimal" w:pos="648"/>
              </w:tabs>
              <w:spacing w:line="320" w:lineRule="exact"/>
              <w:ind w:left="63"/>
              <w:rPr>
                <w:rFonts w:ascii="Arial" w:hAnsi="Arial" w:cs="Arial"/>
                <w:color w:val="000000"/>
                <w:sz w:val="20"/>
                <w:szCs w:val="20"/>
              </w:rPr>
            </w:pPr>
            <w:r w:rsidRPr="00B74BE9">
              <w:rPr>
                <w:rFonts w:ascii="Arial" w:hAnsi="Arial" w:cs="Arial"/>
                <w:color w:val="000000"/>
                <w:sz w:val="20"/>
                <w:szCs w:val="20"/>
              </w:rPr>
              <w:t>205.80</w:t>
            </w:r>
          </w:p>
        </w:tc>
      </w:tr>
      <w:tr w:rsidR="00E454C3" w:rsidRPr="005000D0" w14:paraId="3FAA31F2" w14:textId="77777777" w:rsidTr="00712993">
        <w:tc>
          <w:tcPr>
            <w:tcW w:w="4050" w:type="dxa"/>
            <w:hideMark/>
          </w:tcPr>
          <w:p w14:paraId="60D5C772" w14:textId="47EF37C2" w:rsidR="00E454C3" w:rsidRPr="005000D0" w:rsidRDefault="00E454C3" w:rsidP="00E454C3">
            <w:pPr>
              <w:spacing w:line="320" w:lineRule="exact"/>
              <w:rPr>
                <w:rFonts w:ascii="Arial" w:eastAsia="Arial Unicode MS" w:hAnsi="Arial" w:cs="Arial"/>
                <w:sz w:val="20"/>
                <w:szCs w:val="20"/>
              </w:rPr>
            </w:pPr>
            <w:r w:rsidRPr="005000D0">
              <w:rPr>
                <w:rFonts w:ascii="Arial" w:eastAsia="Arial Unicode MS" w:hAnsi="Arial" w:cs="Arial"/>
                <w:sz w:val="20"/>
                <w:szCs w:val="20"/>
              </w:rPr>
              <w:t xml:space="preserve">Addition during the </w:t>
            </w:r>
            <w:r>
              <w:rPr>
                <w:rFonts w:ascii="Arial" w:eastAsia="Arial Unicode MS" w:hAnsi="Arial" w:cs="Arial"/>
                <w:sz w:val="20"/>
                <w:szCs w:val="20"/>
              </w:rPr>
              <w:t>year</w:t>
            </w:r>
          </w:p>
        </w:tc>
        <w:tc>
          <w:tcPr>
            <w:tcW w:w="1282" w:type="dxa"/>
          </w:tcPr>
          <w:p w14:paraId="1F63F4F1" w14:textId="293C0A32" w:rsidR="00E454C3" w:rsidRPr="005000D0" w:rsidRDefault="00E454C3" w:rsidP="00E454C3">
            <w:pPr>
              <w:tabs>
                <w:tab w:val="decimal" w:pos="648"/>
              </w:tabs>
              <w:spacing w:line="320" w:lineRule="exact"/>
              <w:ind w:left="63"/>
              <w:rPr>
                <w:rFonts w:ascii="Arial" w:hAnsi="Arial" w:cs="Arial"/>
                <w:color w:val="000000"/>
                <w:sz w:val="20"/>
                <w:szCs w:val="20"/>
              </w:rPr>
            </w:pPr>
            <w:r w:rsidRPr="00E454C3">
              <w:rPr>
                <w:rFonts w:ascii="Arial" w:hAnsi="Arial" w:cs="Arial"/>
                <w:color w:val="000000"/>
                <w:sz w:val="20"/>
                <w:szCs w:val="20"/>
              </w:rPr>
              <w:t>83.68</w:t>
            </w:r>
          </w:p>
        </w:tc>
        <w:tc>
          <w:tcPr>
            <w:tcW w:w="1283" w:type="dxa"/>
          </w:tcPr>
          <w:p w14:paraId="58B877B9" w14:textId="1E65FCCA" w:rsidR="00E454C3" w:rsidRPr="005000D0" w:rsidRDefault="00E454C3" w:rsidP="00E454C3">
            <w:pPr>
              <w:tabs>
                <w:tab w:val="decimal" w:pos="648"/>
              </w:tabs>
              <w:spacing w:line="320" w:lineRule="exact"/>
              <w:ind w:left="58"/>
              <w:rPr>
                <w:rFonts w:ascii="Arial" w:hAnsi="Arial" w:cs="Arial"/>
                <w:color w:val="000000"/>
                <w:sz w:val="20"/>
                <w:szCs w:val="20"/>
              </w:rPr>
            </w:pPr>
            <w:r w:rsidRPr="00E454C3">
              <w:rPr>
                <w:rFonts w:ascii="Arial" w:hAnsi="Arial" w:cs="Arial"/>
                <w:color w:val="000000"/>
                <w:sz w:val="20"/>
                <w:szCs w:val="20"/>
              </w:rPr>
              <w:t>48.56</w:t>
            </w:r>
          </w:p>
        </w:tc>
        <w:tc>
          <w:tcPr>
            <w:tcW w:w="1282" w:type="dxa"/>
            <w:vAlign w:val="center"/>
          </w:tcPr>
          <w:p w14:paraId="37D5DA8F" w14:textId="499F9A96" w:rsidR="00E454C3" w:rsidRPr="005000D0" w:rsidRDefault="00E454C3" w:rsidP="00E454C3">
            <w:pPr>
              <w:tabs>
                <w:tab w:val="decimal" w:pos="648"/>
              </w:tabs>
              <w:spacing w:line="320" w:lineRule="exact"/>
              <w:ind w:left="63"/>
              <w:rPr>
                <w:rFonts w:ascii="Arial" w:hAnsi="Arial" w:cs="Arial"/>
                <w:color w:val="000000"/>
                <w:sz w:val="20"/>
                <w:szCs w:val="20"/>
              </w:rPr>
            </w:pPr>
            <w:r w:rsidRPr="00E454C3">
              <w:rPr>
                <w:rFonts w:ascii="Arial" w:hAnsi="Arial" w:cs="Arial"/>
                <w:color w:val="000000"/>
                <w:sz w:val="20"/>
                <w:szCs w:val="20"/>
              </w:rPr>
              <w:t>26.00</w:t>
            </w:r>
          </w:p>
        </w:tc>
        <w:tc>
          <w:tcPr>
            <w:tcW w:w="1283" w:type="dxa"/>
            <w:vAlign w:val="center"/>
          </w:tcPr>
          <w:p w14:paraId="3C2056AE" w14:textId="4BD9712C" w:rsidR="00E454C3" w:rsidRPr="005000D0" w:rsidRDefault="00E454C3" w:rsidP="00E454C3">
            <w:pPr>
              <w:tabs>
                <w:tab w:val="decimal" w:pos="648"/>
              </w:tabs>
              <w:spacing w:line="320" w:lineRule="exact"/>
              <w:ind w:left="63"/>
              <w:rPr>
                <w:rFonts w:ascii="Arial" w:hAnsi="Arial" w:cs="Arial"/>
                <w:color w:val="000000"/>
                <w:sz w:val="20"/>
                <w:szCs w:val="20"/>
              </w:rPr>
            </w:pPr>
            <w:r>
              <w:rPr>
                <w:rFonts w:ascii="Arial" w:hAnsi="Arial" w:cs="Arial"/>
                <w:color w:val="000000"/>
                <w:sz w:val="20"/>
                <w:szCs w:val="20"/>
              </w:rPr>
              <w:t>11.20</w:t>
            </w:r>
          </w:p>
        </w:tc>
      </w:tr>
      <w:tr w:rsidR="00E454C3" w:rsidRPr="005000D0" w14:paraId="64D2E015" w14:textId="77777777" w:rsidTr="00BF4EB2">
        <w:tc>
          <w:tcPr>
            <w:tcW w:w="4050" w:type="dxa"/>
          </w:tcPr>
          <w:p w14:paraId="19B0055E" w14:textId="105D38C7" w:rsidR="00E454C3" w:rsidRPr="00E00212" w:rsidRDefault="00E454C3" w:rsidP="00E454C3">
            <w:pPr>
              <w:spacing w:line="320" w:lineRule="exact"/>
              <w:rPr>
                <w:rFonts w:ascii="Arial" w:eastAsia="Arial Unicode MS" w:hAnsi="Arial" w:cs="Browallia New"/>
                <w:sz w:val="20"/>
                <w:szCs w:val="25"/>
              </w:rPr>
            </w:pPr>
            <w:r>
              <w:rPr>
                <w:rFonts w:ascii="Arial" w:eastAsia="Arial Unicode MS" w:hAnsi="Arial" w:cs="Arial"/>
                <w:sz w:val="20"/>
                <w:szCs w:val="20"/>
              </w:rPr>
              <w:t>Transfer from land held for development</w:t>
            </w:r>
          </w:p>
        </w:tc>
        <w:tc>
          <w:tcPr>
            <w:tcW w:w="1282" w:type="dxa"/>
          </w:tcPr>
          <w:p w14:paraId="66FA37A3" w14:textId="0AFA5818" w:rsidR="00E454C3" w:rsidRDefault="00E454C3" w:rsidP="00E454C3">
            <w:pPr>
              <w:tabs>
                <w:tab w:val="decimal" w:pos="882"/>
              </w:tabs>
              <w:spacing w:line="320" w:lineRule="exact"/>
              <w:ind w:left="63"/>
              <w:rPr>
                <w:rFonts w:ascii="Arial" w:hAnsi="Arial" w:cs="Arial"/>
                <w:color w:val="000000"/>
                <w:sz w:val="20"/>
                <w:szCs w:val="20"/>
              </w:rPr>
            </w:pPr>
            <w:r w:rsidRPr="00E454C3">
              <w:rPr>
                <w:rFonts w:ascii="Arial" w:hAnsi="Arial" w:cs="Arial"/>
                <w:color w:val="000000"/>
                <w:sz w:val="20"/>
                <w:szCs w:val="20"/>
              </w:rPr>
              <w:t>-</w:t>
            </w:r>
          </w:p>
        </w:tc>
        <w:tc>
          <w:tcPr>
            <w:tcW w:w="1283" w:type="dxa"/>
          </w:tcPr>
          <w:p w14:paraId="28354FB1" w14:textId="73DD8EB2" w:rsidR="00E454C3" w:rsidRDefault="00E454C3" w:rsidP="00E454C3">
            <w:pPr>
              <w:tabs>
                <w:tab w:val="decimal" w:pos="648"/>
              </w:tabs>
              <w:spacing w:line="320" w:lineRule="exact"/>
              <w:ind w:left="58"/>
              <w:rPr>
                <w:rFonts w:ascii="Arial" w:hAnsi="Arial" w:cs="Arial"/>
                <w:color w:val="000000"/>
                <w:sz w:val="20"/>
                <w:szCs w:val="20"/>
              </w:rPr>
            </w:pPr>
            <w:r w:rsidRPr="00E454C3">
              <w:rPr>
                <w:rFonts w:ascii="Arial" w:hAnsi="Arial" w:cs="Arial"/>
                <w:color w:val="000000"/>
                <w:sz w:val="20"/>
                <w:szCs w:val="20"/>
              </w:rPr>
              <w:t>164.00</w:t>
            </w:r>
          </w:p>
        </w:tc>
        <w:tc>
          <w:tcPr>
            <w:tcW w:w="1282" w:type="dxa"/>
            <w:vAlign w:val="center"/>
          </w:tcPr>
          <w:p w14:paraId="203F0D39" w14:textId="15B84352" w:rsidR="00E454C3" w:rsidRDefault="00E454C3" w:rsidP="00E454C3">
            <w:pPr>
              <w:tabs>
                <w:tab w:val="decimal" w:pos="882"/>
              </w:tabs>
              <w:spacing w:line="320" w:lineRule="exact"/>
              <w:ind w:left="63"/>
              <w:rPr>
                <w:rFonts w:ascii="Arial" w:hAnsi="Arial" w:cs="Arial"/>
                <w:color w:val="000000"/>
                <w:sz w:val="20"/>
                <w:szCs w:val="20"/>
              </w:rPr>
            </w:pPr>
            <w:r w:rsidRPr="00E454C3">
              <w:rPr>
                <w:rFonts w:ascii="Arial" w:hAnsi="Arial" w:cs="Arial"/>
                <w:color w:val="000000"/>
                <w:sz w:val="20"/>
                <w:szCs w:val="20"/>
              </w:rPr>
              <w:t>-</w:t>
            </w:r>
          </w:p>
        </w:tc>
        <w:tc>
          <w:tcPr>
            <w:tcW w:w="1283" w:type="dxa"/>
            <w:vAlign w:val="center"/>
          </w:tcPr>
          <w:p w14:paraId="49E80349" w14:textId="3BE3B6E6" w:rsidR="00E454C3" w:rsidRDefault="00E454C3" w:rsidP="00E454C3">
            <w:pPr>
              <w:tabs>
                <w:tab w:val="decimal" w:pos="864"/>
              </w:tabs>
              <w:spacing w:line="320" w:lineRule="exact"/>
              <w:ind w:left="58"/>
              <w:rPr>
                <w:rFonts w:ascii="Arial" w:hAnsi="Arial" w:cs="Arial"/>
                <w:color w:val="000000"/>
                <w:sz w:val="20"/>
                <w:szCs w:val="20"/>
              </w:rPr>
            </w:pPr>
            <w:r w:rsidRPr="00B74BE9">
              <w:rPr>
                <w:rFonts w:ascii="Arial" w:hAnsi="Arial" w:cs="Arial"/>
                <w:color w:val="000000"/>
                <w:sz w:val="20"/>
                <w:szCs w:val="20"/>
              </w:rPr>
              <w:t>-</w:t>
            </w:r>
          </w:p>
        </w:tc>
      </w:tr>
      <w:tr w:rsidR="00E454C3" w:rsidRPr="005000D0" w14:paraId="59A5D4CC" w14:textId="77777777" w:rsidTr="00712993">
        <w:tc>
          <w:tcPr>
            <w:tcW w:w="4050" w:type="dxa"/>
          </w:tcPr>
          <w:p w14:paraId="10269BF5" w14:textId="29B28FE4" w:rsidR="00E454C3" w:rsidRPr="005000D0" w:rsidRDefault="00E454C3" w:rsidP="00E454C3">
            <w:pPr>
              <w:tabs>
                <w:tab w:val="left" w:pos="954"/>
              </w:tabs>
              <w:spacing w:line="320" w:lineRule="exact"/>
              <w:rPr>
                <w:rFonts w:ascii="Arial" w:eastAsia="Arial Unicode MS" w:hAnsi="Arial" w:cs="Arial"/>
                <w:sz w:val="20"/>
                <w:szCs w:val="20"/>
              </w:rPr>
            </w:pPr>
            <w:r w:rsidRPr="005000D0">
              <w:rPr>
                <w:rFonts w:ascii="Arial" w:eastAsia="Arial Unicode MS" w:hAnsi="Arial" w:cs="Arial"/>
                <w:sz w:val="20"/>
                <w:szCs w:val="20"/>
              </w:rPr>
              <w:t xml:space="preserve">Reversal during the </w:t>
            </w:r>
            <w:r>
              <w:rPr>
                <w:rFonts w:ascii="Arial" w:eastAsia="Arial Unicode MS" w:hAnsi="Arial" w:cs="Arial"/>
                <w:sz w:val="20"/>
                <w:szCs w:val="20"/>
              </w:rPr>
              <w:t>year</w:t>
            </w:r>
          </w:p>
        </w:tc>
        <w:tc>
          <w:tcPr>
            <w:tcW w:w="1282" w:type="dxa"/>
          </w:tcPr>
          <w:p w14:paraId="3439CEE9" w14:textId="58FB4F9E" w:rsidR="00E454C3" w:rsidRPr="005000D0" w:rsidRDefault="00E454C3" w:rsidP="00E454C3">
            <w:pPr>
              <w:tabs>
                <w:tab w:val="decimal" w:pos="648"/>
              </w:tabs>
              <w:spacing w:line="320" w:lineRule="exact"/>
              <w:ind w:left="63"/>
              <w:rPr>
                <w:rFonts w:ascii="Arial" w:hAnsi="Arial" w:cs="Arial"/>
                <w:color w:val="000000"/>
                <w:sz w:val="20"/>
                <w:szCs w:val="20"/>
              </w:rPr>
            </w:pPr>
            <w:r w:rsidRPr="00E454C3">
              <w:rPr>
                <w:rFonts w:ascii="Arial" w:hAnsi="Arial" w:cs="Arial"/>
                <w:color w:val="000000"/>
                <w:sz w:val="20"/>
                <w:szCs w:val="20"/>
              </w:rPr>
              <w:t>(152.10)</w:t>
            </w:r>
          </w:p>
        </w:tc>
        <w:tc>
          <w:tcPr>
            <w:tcW w:w="1283" w:type="dxa"/>
          </w:tcPr>
          <w:p w14:paraId="28C3905F" w14:textId="3E0E450B" w:rsidR="00E454C3" w:rsidRPr="005000D0" w:rsidRDefault="00E454C3" w:rsidP="00E454C3">
            <w:pPr>
              <w:tabs>
                <w:tab w:val="decimal" w:pos="648"/>
              </w:tabs>
              <w:spacing w:line="320" w:lineRule="exact"/>
              <w:ind w:left="63"/>
              <w:rPr>
                <w:rFonts w:ascii="Arial" w:hAnsi="Arial" w:cs="Arial"/>
                <w:color w:val="000000"/>
                <w:sz w:val="20"/>
                <w:szCs w:val="20"/>
              </w:rPr>
            </w:pPr>
            <w:r w:rsidRPr="00E454C3">
              <w:rPr>
                <w:rFonts w:ascii="Arial" w:hAnsi="Arial" w:cs="Arial"/>
                <w:color w:val="000000"/>
                <w:sz w:val="20"/>
                <w:szCs w:val="20"/>
              </w:rPr>
              <w:t>(103.65)</w:t>
            </w:r>
          </w:p>
        </w:tc>
        <w:tc>
          <w:tcPr>
            <w:tcW w:w="1282" w:type="dxa"/>
            <w:vAlign w:val="center"/>
          </w:tcPr>
          <w:p w14:paraId="71864A2D" w14:textId="447B945B" w:rsidR="00E454C3" w:rsidRPr="005000D0" w:rsidRDefault="00E454C3" w:rsidP="00E454C3">
            <w:pPr>
              <w:tabs>
                <w:tab w:val="decimal" w:pos="925"/>
              </w:tabs>
              <w:spacing w:line="320" w:lineRule="exact"/>
              <w:ind w:left="63"/>
              <w:rPr>
                <w:rFonts w:ascii="Arial" w:hAnsi="Arial" w:cs="Arial"/>
                <w:color w:val="000000"/>
                <w:sz w:val="20"/>
                <w:szCs w:val="20"/>
              </w:rPr>
            </w:pPr>
            <w:r w:rsidRPr="00E454C3">
              <w:rPr>
                <w:rFonts w:ascii="Arial" w:hAnsi="Arial" w:cs="Arial"/>
                <w:color w:val="000000"/>
                <w:sz w:val="20"/>
                <w:szCs w:val="20"/>
              </w:rPr>
              <w:t>(123.40)</w:t>
            </w:r>
          </w:p>
        </w:tc>
        <w:tc>
          <w:tcPr>
            <w:tcW w:w="1283" w:type="dxa"/>
            <w:vAlign w:val="center"/>
          </w:tcPr>
          <w:p w14:paraId="47D88CFE" w14:textId="6DD38EDD" w:rsidR="00E454C3" w:rsidRPr="005000D0" w:rsidRDefault="00E454C3" w:rsidP="00E454C3">
            <w:pPr>
              <w:tabs>
                <w:tab w:val="decimal" w:pos="648"/>
              </w:tabs>
              <w:spacing w:line="320" w:lineRule="exact"/>
              <w:ind w:left="63"/>
              <w:rPr>
                <w:rFonts w:ascii="Arial" w:hAnsi="Arial" w:cs="Arial"/>
                <w:color w:val="000000"/>
                <w:sz w:val="20"/>
                <w:szCs w:val="20"/>
              </w:rPr>
            </w:pPr>
            <w:r w:rsidRPr="00B74BE9">
              <w:rPr>
                <w:rFonts w:ascii="Arial" w:hAnsi="Arial" w:cs="Arial" w:hint="cs"/>
                <w:color w:val="000000"/>
                <w:sz w:val="20"/>
                <w:szCs w:val="20"/>
                <w:cs/>
              </w:rPr>
              <w:t>(</w:t>
            </w:r>
            <w:r>
              <w:rPr>
                <w:rFonts w:ascii="Arial" w:hAnsi="Arial" w:cs="Arial"/>
                <w:color w:val="000000"/>
                <w:sz w:val="20"/>
                <w:szCs w:val="20"/>
              </w:rPr>
              <w:t>55.00</w:t>
            </w:r>
            <w:r w:rsidRPr="00B74BE9">
              <w:rPr>
                <w:rFonts w:ascii="Arial" w:hAnsi="Arial" w:cs="Arial"/>
                <w:color w:val="000000"/>
                <w:sz w:val="20"/>
                <w:szCs w:val="20"/>
              </w:rPr>
              <w:t>)</w:t>
            </w:r>
          </w:p>
        </w:tc>
      </w:tr>
      <w:tr w:rsidR="00E454C3" w:rsidRPr="005000D0" w14:paraId="1383F535" w14:textId="77777777" w:rsidTr="00712993">
        <w:tc>
          <w:tcPr>
            <w:tcW w:w="4050" w:type="dxa"/>
            <w:hideMark/>
          </w:tcPr>
          <w:p w14:paraId="7F4AD77E" w14:textId="4E420390" w:rsidR="00E454C3" w:rsidRPr="005000D0" w:rsidRDefault="00E454C3" w:rsidP="00E454C3">
            <w:pPr>
              <w:tabs>
                <w:tab w:val="left" w:pos="954"/>
              </w:tabs>
              <w:spacing w:line="320" w:lineRule="exact"/>
              <w:rPr>
                <w:rFonts w:ascii="Arial" w:eastAsia="Arial Unicode MS" w:hAnsi="Arial" w:cs="Arial"/>
                <w:sz w:val="20"/>
                <w:szCs w:val="20"/>
              </w:rPr>
            </w:pPr>
            <w:r>
              <w:rPr>
                <w:rFonts w:ascii="Arial" w:eastAsia="Arial Unicode MS" w:hAnsi="Arial" w:cs="Arial"/>
                <w:sz w:val="20"/>
                <w:szCs w:val="20"/>
              </w:rPr>
              <w:t>Exchange translation</w:t>
            </w:r>
          </w:p>
        </w:tc>
        <w:tc>
          <w:tcPr>
            <w:tcW w:w="1282" w:type="dxa"/>
          </w:tcPr>
          <w:p w14:paraId="24EEB8CF" w14:textId="53F74D56" w:rsidR="00E454C3" w:rsidRPr="005000D0" w:rsidRDefault="00E454C3" w:rsidP="00E454C3">
            <w:pPr>
              <w:pBdr>
                <w:bottom w:val="single" w:sz="4" w:space="1" w:color="auto"/>
              </w:pBdr>
              <w:tabs>
                <w:tab w:val="decimal" w:pos="648"/>
              </w:tabs>
              <w:spacing w:line="320" w:lineRule="exact"/>
              <w:ind w:left="63"/>
              <w:rPr>
                <w:rFonts w:ascii="Arial" w:hAnsi="Arial" w:cs="Arial"/>
                <w:color w:val="000000"/>
                <w:sz w:val="20"/>
                <w:szCs w:val="20"/>
              </w:rPr>
            </w:pPr>
            <w:r w:rsidRPr="00E454C3">
              <w:rPr>
                <w:rFonts w:ascii="Arial" w:hAnsi="Arial" w:cs="Arial"/>
                <w:color w:val="000000"/>
                <w:sz w:val="20"/>
                <w:szCs w:val="20"/>
              </w:rPr>
              <w:t>(6.85)</w:t>
            </w:r>
          </w:p>
        </w:tc>
        <w:tc>
          <w:tcPr>
            <w:tcW w:w="1283" w:type="dxa"/>
          </w:tcPr>
          <w:p w14:paraId="7534A6DA" w14:textId="3922F950" w:rsidR="00E454C3" w:rsidRPr="005000D0" w:rsidRDefault="00E454C3" w:rsidP="00E454C3">
            <w:pPr>
              <w:pBdr>
                <w:bottom w:val="single" w:sz="4" w:space="1" w:color="auto"/>
              </w:pBdr>
              <w:tabs>
                <w:tab w:val="decimal" w:pos="648"/>
              </w:tabs>
              <w:spacing w:line="320" w:lineRule="exact"/>
              <w:ind w:left="63"/>
              <w:rPr>
                <w:rFonts w:ascii="Arial" w:hAnsi="Arial" w:cs="Arial"/>
                <w:color w:val="000000"/>
                <w:sz w:val="20"/>
                <w:szCs w:val="20"/>
              </w:rPr>
            </w:pPr>
            <w:r w:rsidRPr="00E454C3">
              <w:rPr>
                <w:rFonts w:ascii="Arial" w:hAnsi="Arial" w:cs="Arial"/>
                <w:color w:val="000000"/>
                <w:sz w:val="20"/>
                <w:szCs w:val="20"/>
              </w:rPr>
              <w:t>8.16</w:t>
            </w:r>
          </w:p>
        </w:tc>
        <w:tc>
          <w:tcPr>
            <w:tcW w:w="1282" w:type="dxa"/>
          </w:tcPr>
          <w:p w14:paraId="7FF1E83C" w14:textId="0DC331C1" w:rsidR="00E454C3" w:rsidRPr="005000D0" w:rsidRDefault="00E454C3" w:rsidP="00E454C3">
            <w:pPr>
              <w:pBdr>
                <w:bottom w:val="single" w:sz="4" w:space="1" w:color="auto"/>
              </w:pBdr>
              <w:tabs>
                <w:tab w:val="decimal" w:pos="864"/>
              </w:tabs>
              <w:spacing w:line="320" w:lineRule="exact"/>
              <w:ind w:left="63"/>
              <w:rPr>
                <w:rFonts w:ascii="Arial" w:hAnsi="Arial" w:cs="Arial"/>
                <w:color w:val="000000"/>
                <w:sz w:val="20"/>
                <w:szCs w:val="20"/>
              </w:rPr>
            </w:pPr>
            <w:r w:rsidRPr="00E454C3">
              <w:rPr>
                <w:rFonts w:ascii="Arial" w:hAnsi="Arial" w:cs="Arial"/>
                <w:color w:val="000000"/>
                <w:sz w:val="20"/>
                <w:szCs w:val="20"/>
              </w:rPr>
              <w:t>-</w:t>
            </w:r>
          </w:p>
        </w:tc>
        <w:tc>
          <w:tcPr>
            <w:tcW w:w="1283" w:type="dxa"/>
          </w:tcPr>
          <w:p w14:paraId="4D460D95" w14:textId="2BC724E4" w:rsidR="00E454C3" w:rsidRPr="005000D0" w:rsidRDefault="00E454C3" w:rsidP="00E454C3">
            <w:pPr>
              <w:pBdr>
                <w:bottom w:val="single" w:sz="4" w:space="1" w:color="auto"/>
              </w:pBdr>
              <w:tabs>
                <w:tab w:val="decimal" w:pos="864"/>
              </w:tabs>
              <w:spacing w:line="320" w:lineRule="exact"/>
              <w:ind w:left="58"/>
              <w:rPr>
                <w:rFonts w:ascii="Arial" w:hAnsi="Arial" w:cs="Arial"/>
                <w:color w:val="000000"/>
                <w:sz w:val="20"/>
                <w:szCs w:val="20"/>
              </w:rPr>
            </w:pPr>
            <w:r w:rsidRPr="00B74BE9">
              <w:rPr>
                <w:rFonts w:ascii="Arial" w:hAnsi="Arial" w:cs="Arial"/>
                <w:color w:val="000000"/>
                <w:sz w:val="20"/>
                <w:szCs w:val="20"/>
              </w:rPr>
              <w:t>-</w:t>
            </w:r>
          </w:p>
        </w:tc>
      </w:tr>
      <w:tr w:rsidR="00E454C3" w:rsidRPr="005000D0" w14:paraId="27517F47" w14:textId="77777777" w:rsidTr="00712993">
        <w:tc>
          <w:tcPr>
            <w:tcW w:w="4050" w:type="dxa"/>
            <w:hideMark/>
          </w:tcPr>
          <w:p w14:paraId="4862B132" w14:textId="03328FB7" w:rsidR="00E454C3" w:rsidRPr="005000D0" w:rsidRDefault="00E454C3" w:rsidP="00E454C3">
            <w:pPr>
              <w:spacing w:line="320" w:lineRule="exact"/>
              <w:rPr>
                <w:rFonts w:ascii="Arial" w:eastAsia="Arial Unicode MS" w:hAnsi="Arial" w:cs="Arial"/>
                <w:sz w:val="20"/>
                <w:szCs w:val="20"/>
              </w:rPr>
            </w:pPr>
            <w:r>
              <w:rPr>
                <w:rFonts w:ascii="Arial" w:eastAsia="Arial Unicode MS" w:hAnsi="Arial" w:cs="Arial"/>
                <w:sz w:val="20"/>
                <w:szCs w:val="20"/>
              </w:rPr>
              <w:t>Ending balance</w:t>
            </w:r>
          </w:p>
        </w:tc>
        <w:tc>
          <w:tcPr>
            <w:tcW w:w="1282" w:type="dxa"/>
          </w:tcPr>
          <w:p w14:paraId="71367939" w14:textId="14587BBA" w:rsidR="00E454C3" w:rsidRPr="005000D0" w:rsidRDefault="00E454C3" w:rsidP="00E454C3">
            <w:pPr>
              <w:pBdr>
                <w:bottom w:val="double" w:sz="4" w:space="1" w:color="auto"/>
              </w:pBdr>
              <w:tabs>
                <w:tab w:val="decimal" w:pos="648"/>
              </w:tabs>
              <w:spacing w:line="320" w:lineRule="exact"/>
              <w:ind w:left="63"/>
              <w:rPr>
                <w:rFonts w:ascii="Arial" w:hAnsi="Arial" w:cs="Arial"/>
                <w:color w:val="000000"/>
                <w:sz w:val="20"/>
                <w:szCs w:val="20"/>
              </w:rPr>
            </w:pPr>
            <w:r w:rsidRPr="00E454C3">
              <w:rPr>
                <w:rFonts w:ascii="Arial" w:hAnsi="Arial" w:cs="Arial"/>
                <w:color w:val="000000"/>
                <w:sz w:val="20"/>
                <w:szCs w:val="20"/>
              </w:rPr>
              <w:t>527.88</w:t>
            </w:r>
          </w:p>
        </w:tc>
        <w:tc>
          <w:tcPr>
            <w:tcW w:w="1283" w:type="dxa"/>
          </w:tcPr>
          <w:p w14:paraId="51D5853A" w14:textId="12A5D859" w:rsidR="00E454C3" w:rsidRPr="005000D0" w:rsidRDefault="00E454C3" w:rsidP="00E454C3">
            <w:pPr>
              <w:pBdr>
                <w:bottom w:val="double" w:sz="4" w:space="1" w:color="auto"/>
              </w:pBdr>
              <w:tabs>
                <w:tab w:val="decimal" w:pos="648"/>
              </w:tabs>
              <w:spacing w:line="320" w:lineRule="exact"/>
              <w:ind w:left="63"/>
              <w:rPr>
                <w:rFonts w:ascii="Arial" w:hAnsi="Arial" w:cs="Arial"/>
                <w:color w:val="000000"/>
                <w:sz w:val="20"/>
                <w:szCs w:val="20"/>
              </w:rPr>
            </w:pPr>
            <w:r w:rsidRPr="00E454C3">
              <w:rPr>
                <w:rFonts w:ascii="Arial" w:hAnsi="Arial" w:cs="Arial"/>
                <w:color w:val="000000"/>
                <w:sz w:val="20"/>
                <w:szCs w:val="20"/>
              </w:rPr>
              <w:t>603.15</w:t>
            </w:r>
          </w:p>
        </w:tc>
        <w:tc>
          <w:tcPr>
            <w:tcW w:w="1282" w:type="dxa"/>
            <w:vAlign w:val="center"/>
          </w:tcPr>
          <w:p w14:paraId="0764F64A" w14:textId="7F699B81" w:rsidR="00E454C3" w:rsidRPr="005000D0" w:rsidRDefault="00E454C3" w:rsidP="00E454C3">
            <w:pPr>
              <w:pBdr>
                <w:bottom w:val="double" w:sz="4" w:space="1" w:color="auto"/>
              </w:pBdr>
              <w:tabs>
                <w:tab w:val="decimal" w:pos="648"/>
              </w:tabs>
              <w:spacing w:line="320" w:lineRule="exact"/>
              <w:ind w:left="63"/>
              <w:rPr>
                <w:rFonts w:ascii="Arial" w:hAnsi="Arial" w:cs="Arial"/>
                <w:color w:val="000000"/>
                <w:sz w:val="20"/>
                <w:szCs w:val="20"/>
              </w:rPr>
            </w:pPr>
            <w:r w:rsidRPr="00E454C3">
              <w:rPr>
                <w:rFonts w:ascii="Arial" w:hAnsi="Arial" w:cs="Arial"/>
                <w:color w:val="000000"/>
                <w:sz w:val="20"/>
                <w:szCs w:val="20"/>
              </w:rPr>
              <w:t>64.60</w:t>
            </w:r>
          </w:p>
        </w:tc>
        <w:tc>
          <w:tcPr>
            <w:tcW w:w="1283" w:type="dxa"/>
            <w:vAlign w:val="center"/>
          </w:tcPr>
          <w:p w14:paraId="353E04F8" w14:textId="31CE82D4" w:rsidR="00E454C3" w:rsidRPr="005000D0" w:rsidRDefault="00E454C3" w:rsidP="00E454C3">
            <w:pPr>
              <w:pBdr>
                <w:bottom w:val="double" w:sz="4" w:space="1" w:color="auto"/>
              </w:pBdr>
              <w:tabs>
                <w:tab w:val="decimal" w:pos="648"/>
              </w:tabs>
              <w:spacing w:line="320" w:lineRule="exact"/>
              <w:ind w:left="63"/>
              <w:rPr>
                <w:rFonts w:ascii="Arial" w:hAnsi="Arial" w:cs="Arial"/>
                <w:color w:val="000000"/>
                <w:sz w:val="20"/>
                <w:szCs w:val="20"/>
              </w:rPr>
            </w:pPr>
            <w:r>
              <w:rPr>
                <w:rFonts w:ascii="Arial" w:hAnsi="Arial" w:cs="Arial"/>
                <w:color w:val="000000"/>
                <w:sz w:val="20"/>
                <w:szCs w:val="20"/>
              </w:rPr>
              <w:t>162.00</w:t>
            </w:r>
          </w:p>
        </w:tc>
      </w:tr>
    </w:tbl>
    <w:p w14:paraId="35F4414C" w14:textId="792C5F2D" w:rsidR="0022209E" w:rsidRDefault="00FE08AD" w:rsidP="0077057B">
      <w:pPr>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9</w:t>
      </w:r>
      <w:r w:rsidR="0022209E">
        <w:rPr>
          <w:rFonts w:ascii="Arial" w:hAnsi="Arial" w:cs="Arial"/>
          <w:sz w:val="22"/>
          <w:szCs w:val="22"/>
        </w:rPr>
        <w:t>.</w:t>
      </w:r>
      <w:r w:rsidR="00215234">
        <w:rPr>
          <w:rFonts w:ascii="Arial" w:hAnsi="Arial" w:cs="Arial"/>
          <w:sz w:val="22"/>
          <w:szCs w:val="22"/>
        </w:rPr>
        <w:t>5</w:t>
      </w:r>
      <w:r w:rsidR="0022209E">
        <w:rPr>
          <w:rFonts w:ascii="Arial" w:hAnsi="Arial" w:cs="Arial"/>
          <w:sz w:val="22"/>
          <w:szCs w:val="22"/>
        </w:rPr>
        <w:tab/>
      </w:r>
      <w:r w:rsidR="0022209E" w:rsidRPr="0022209E">
        <w:rPr>
          <w:rFonts w:ascii="Arial" w:hAnsi="Arial" w:cs="Arial"/>
          <w:sz w:val="22"/>
          <w:szCs w:val="22"/>
        </w:rPr>
        <w:t xml:space="preserve">Additional information of the </w:t>
      </w:r>
      <w:r w:rsidR="00301B6F">
        <w:rPr>
          <w:rFonts w:ascii="Arial" w:hAnsi="Arial" w:cs="Arial"/>
          <w:sz w:val="22"/>
          <w:szCs w:val="22"/>
        </w:rPr>
        <w:t>Group</w:t>
      </w:r>
      <w:r w:rsidR="0022209E" w:rsidRPr="0022209E">
        <w:rPr>
          <w:rFonts w:ascii="Arial" w:hAnsi="Arial" w:cs="Arial"/>
          <w:sz w:val="22"/>
          <w:szCs w:val="22"/>
        </w:rPr>
        <w:t>’</w:t>
      </w:r>
      <w:r w:rsidR="005D0F8D">
        <w:rPr>
          <w:rFonts w:ascii="Arial" w:hAnsi="Arial" w:cs="Arial"/>
          <w:sz w:val="22"/>
          <w:szCs w:val="22"/>
        </w:rPr>
        <w:t>s</w:t>
      </w:r>
      <w:r w:rsidR="0022209E" w:rsidRPr="0022209E">
        <w:rPr>
          <w:rFonts w:ascii="Arial" w:hAnsi="Arial" w:cs="Arial"/>
          <w:sz w:val="22"/>
          <w:szCs w:val="22"/>
        </w:rPr>
        <w:t xml:space="preserve"> projects are as follow</w:t>
      </w:r>
      <w:r w:rsidR="00311B84">
        <w:rPr>
          <w:rFonts w:ascii="Arial" w:hAnsi="Arial" w:cs="Arial"/>
          <w:sz w:val="22"/>
          <w:szCs w:val="22"/>
        </w:rPr>
        <w:t>s:</w:t>
      </w:r>
    </w:p>
    <w:tbl>
      <w:tblPr>
        <w:tblW w:w="9180" w:type="dxa"/>
        <w:tblInd w:w="450" w:type="dxa"/>
        <w:tblLayout w:type="fixed"/>
        <w:tblLook w:val="01E0" w:firstRow="1" w:lastRow="1" w:firstColumn="1" w:lastColumn="1" w:noHBand="0" w:noVBand="0"/>
      </w:tblPr>
      <w:tblGrid>
        <w:gridCol w:w="4050"/>
        <w:gridCol w:w="1260"/>
        <w:gridCol w:w="1260"/>
        <w:gridCol w:w="1350"/>
        <w:gridCol w:w="1260"/>
      </w:tblGrid>
      <w:tr w:rsidR="001F662C" w:rsidRPr="001F662C" w14:paraId="5B15C368" w14:textId="77777777" w:rsidTr="001F662C">
        <w:trPr>
          <w:trHeight w:val="20"/>
        </w:trPr>
        <w:tc>
          <w:tcPr>
            <w:tcW w:w="4050" w:type="dxa"/>
          </w:tcPr>
          <w:p w14:paraId="0EF0E990" w14:textId="77777777" w:rsidR="001F662C" w:rsidRPr="001F662C" w:rsidRDefault="001F662C" w:rsidP="003959BC">
            <w:pPr>
              <w:spacing w:line="360" w:lineRule="exact"/>
              <w:ind w:right="54"/>
              <w:jc w:val="center"/>
              <w:rPr>
                <w:rFonts w:ascii="Arial" w:hAnsi="Arial" w:cs="Arial"/>
                <w:color w:val="000000"/>
                <w:sz w:val="20"/>
                <w:szCs w:val="20"/>
              </w:rPr>
            </w:pPr>
          </w:p>
        </w:tc>
        <w:tc>
          <w:tcPr>
            <w:tcW w:w="2520" w:type="dxa"/>
            <w:gridSpan w:val="2"/>
          </w:tcPr>
          <w:p w14:paraId="4B3CE080" w14:textId="77777777" w:rsidR="001F662C" w:rsidRPr="001F662C" w:rsidRDefault="001F662C" w:rsidP="003959BC">
            <w:pPr>
              <w:spacing w:line="360" w:lineRule="exact"/>
              <w:ind w:right="-12"/>
              <w:jc w:val="center"/>
              <w:rPr>
                <w:rFonts w:ascii="Arial" w:hAnsi="Arial" w:cs="Arial"/>
                <w:color w:val="000000"/>
                <w:sz w:val="20"/>
                <w:szCs w:val="20"/>
              </w:rPr>
            </w:pPr>
          </w:p>
        </w:tc>
        <w:tc>
          <w:tcPr>
            <w:tcW w:w="2610" w:type="dxa"/>
            <w:gridSpan w:val="2"/>
          </w:tcPr>
          <w:p w14:paraId="797D6843" w14:textId="2C1D7ED8" w:rsidR="001F662C" w:rsidRPr="001F662C" w:rsidRDefault="001F662C" w:rsidP="003959BC">
            <w:pPr>
              <w:spacing w:line="360" w:lineRule="exact"/>
              <w:ind w:right="-12"/>
              <w:jc w:val="right"/>
              <w:rPr>
                <w:rFonts w:ascii="Arial" w:hAnsi="Arial" w:cs="Arial"/>
                <w:color w:val="000000"/>
                <w:sz w:val="20"/>
                <w:szCs w:val="20"/>
              </w:rPr>
            </w:pPr>
            <w:r w:rsidRPr="001F662C">
              <w:rPr>
                <w:rFonts w:ascii="Arial" w:hAnsi="Arial" w:cs="Arial"/>
                <w:color w:val="000000"/>
                <w:sz w:val="20"/>
                <w:szCs w:val="20"/>
              </w:rPr>
              <w:t>(Unit: Million Baht)</w:t>
            </w:r>
          </w:p>
        </w:tc>
      </w:tr>
      <w:tr w:rsidR="002A0454" w:rsidRPr="001F662C" w14:paraId="0083C668" w14:textId="77777777" w:rsidTr="001F662C">
        <w:trPr>
          <w:trHeight w:val="20"/>
        </w:trPr>
        <w:tc>
          <w:tcPr>
            <w:tcW w:w="4050" w:type="dxa"/>
          </w:tcPr>
          <w:p w14:paraId="394E7B83" w14:textId="77777777" w:rsidR="002A0454" w:rsidRPr="001F662C" w:rsidRDefault="002A0454" w:rsidP="003959BC">
            <w:pPr>
              <w:spacing w:line="360" w:lineRule="exact"/>
              <w:ind w:right="54"/>
              <w:jc w:val="center"/>
              <w:rPr>
                <w:rFonts w:ascii="Arial" w:hAnsi="Arial" w:cs="Arial"/>
                <w:color w:val="000000"/>
                <w:sz w:val="20"/>
                <w:szCs w:val="20"/>
              </w:rPr>
            </w:pPr>
          </w:p>
        </w:tc>
        <w:tc>
          <w:tcPr>
            <w:tcW w:w="2520" w:type="dxa"/>
            <w:gridSpan w:val="2"/>
          </w:tcPr>
          <w:p w14:paraId="12E535F9" w14:textId="77777777" w:rsidR="002A0454" w:rsidRPr="001F662C" w:rsidRDefault="002A0454" w:rsidP="003959BC">
            <w:pPr>
              <w:pBdr>
                <w:bottom w:val="single" w:sz="4" w:space="1" w:color="auto"/>
              </w:pBdr>
              <w:spacing w:line="360" w:lineRule="exact"/>
              <w:ind w:right="-12"/>
              <w:jc w:val="center"/>
              <w:rPr>
                <w:rFonts w:ascii="Arial" w:hAnsi="Arial" w:cs="Arial"/>
                <w:color w:val="000000"/>
                <w:sz w:val="20"/>
                <w:szCs w:val="20"/>
              </w:rPr>
            </w:pPr>
            <w:r w:rsidRPr="001F662C">
              <w:rPr>
                <w:rFonts w:ascii="Arial" w:hAnsi="Arial" w:cs="Arial"/>
                <w:color w:val="000000"/>
                <w:sz w:val="20"/>
                <w:szCs w:val="20"/>
              </w:rPr>
              <w:t>Consolidated</w:t>
            </w:r>
            <w:r w:rsidR="002B0539" w:rsidRPr="001F662C">
              <w:rPr>
                <w:rFonts w:ascii="Arial" w:hAnsi="Arial" w:cs="Arial"/>
                <w:color w:val="000000"/>
                <w:sz w:val="20"/>
                <w:szCs w:val="20"/>
                <w:cs/>
              </w:rPr>
              <w:t xml:space="preserve">                                   </w:t>
            </w:r>
            <w:r w:rsidRPr="001F662C">
              <w:rPr>
                <w:rFonts w:ascii="Arial" w:hAnsi="Arial" w:cs="Arial"/>
                <w:color w:val="000000"/>
                <w:sz w:val="20"/>
                <w:szCs w:val="20"/>
              </w:rPr>
              <w:t xml:space="preserve"> financial statements</w:t>
            </w:r>
          </w:p>
        </w:tc>
        <w:tc>
          <w:tcPr>
            <w:tcW w:w="2610" w:type="dxa"/>
            <w:gridSpan w:val="2"/>
          </w:tcPr>
          <w:p w14:paraId="7E543BB7" w14:textId="77777777" w:rsidR="002A0454" w:rsidRPr="001F662C" w:rsidRDefault="002A0454" w:rsidP="003959BC">
            <w:pPr>
              <w:pBdr>
                <w:bottom w:val="single" w:sz="4" w:space="1" w:color="auto"/>
              </w:pBdr>
              <w:spacing w:line="360" w:lineRule="exact"/>
              <w:ind w:right="-12"/>
              <w:jc w:val="center"/>
              <w:rPr>
                <w:rFonts w:ascii="Arial" w:hAnsi="Arial" w:cs="Arial"/>
                <w:color w:val="000000"/>
                <w:sz w:val="20"/>
                <w:szCs w:val="20"/>
              </w:rPr>
            </w:pPr>
            <w:r w:rsidRPr="001F662C">
              <w:rPr>
                <w:rFonts w:ascii="Arial" w:hAnsi="Arial" w:cs="Arial"/>
                <w:color w:val="000000"/>
                <w:sz w:val="20"/>
                <w:szCs w:val="20"/>
              </w:rPr>
              <w:t xml:space="preserve">Separate </w:t>
            </w:r>
            <w:r w:rsidR="002B0539" w:rsidRPr="001F662C">
              <w:rPr>
                <w:rFonts w:ascii="Arial" w:hAnsi="Arial" w:cs="Arial"/>
                <w:color w:val="000000"/>
                <w:sz w:val="20"/>
                <w:szCs w:val="20"/>
                <w:cs/>
              </w:rPr>
              <w:t xml:space="preserve">                                             </w:t>
            </w:r>
            <w:r w:rsidRPr="001F662C">
              <w:rPr>
                <w:rFonts w:ascii="Arial" w:hAnsi="Arial" w:cs="Arial"/>
                <w:color w:val="000000"/>
                <w:sz w:val="20"/>
                <w:szCs w:val="20"/>
              </w:rPr>
              <w:t>financial statements</w:t>
            </w:r>
          </w:p>
        </w:tc>
      </w:tr>
      <w:tr w:rsidR="00F05D61" w:rsidRPr="001F662C" w14:paraId="0D27D3A0" w14:textId="77777777" w:rsidTr="001F714C">
        <w:trPr>
          <w:trHeight w:val="20"/>
        </w:trPr>
        <w:tc>
          <w:tcPr>
            <w:tcW w:w="4050" w:type="dxa"/>
          </w:tcPr>
          <w:p w14:paraId="1FDDD537" w14:textId="77777777" w:rsidR="00F05D61" w:rsidRPr="001F662C" w:rsidRDefault="00F05D61" w:rsidP="003959BC">
            <w:pPr>
              <w:spacing w:line="360" w:lineRule="exact"/>
              <w:ind w:right="54"/>
              <w:jc w:val="center"/>
              <w:rPr>
                <w:rFonts w:ascii="Arial" w:hAnsi="Arial" w:cs="Arial"/>
                <w:color w:val="000000"/>
                <w:sz w:val="20"/>
                <w:szCs w:val="20"/>
              </w:rPr>
            </w:pPr>
          </w:p>
        </w:tc>
        <w:tc>
          <w:tcPr>
            <w:tcW w:w="1260" w:type="dxa"/>
            <w:vAlign w:val="center"/>
          </w:tcPr>
          <w:p w14:paraId="1C495083" w14:textId="2B73EA98" w:rsidR="00F05D61" w:rsidRPr="001F662C" w:rsidRDefault="00F05D61" w:rsidP="003959BC">
            <w:pPr>
              <w:pBdr>
                <w:bottom w:val="single" w:sz="4" w:space="1" w:color="auto"/>
              </w:pBdr>
              <w:spacing w:line="360" w:lineRule="exact"/>
              <w:ind w:right="-12"/>
              <w:jc w:val="center"/>
              <w:rPr>
                <w:rFonts w:ascii="Arial" w:hAnsi="Arial" w:cs="Arial"/>
                <w:color w:val="000000"/>
                <w:sz w:val="20"/>
                <w:szCs w:val="20"/>
              </w:rPr>
            </w:pPr>
            <w:r>
              <w:rPr>
                <w:rFonts w:ascii="Arial" w:hAnsi="Arial" w:cs="Arial"/>
                <w:color w:val="000000"/>
                <w:sz w:val="20"/>
                <w:szCs w:val="20"/>
              </w:rPr>
              <w:t>2024</w:t>
            </w:r>
          </w:p>
        </w:tc>
        <w:tc>
          <w:tcPr>
            <w:tcW w:w="1260" w:type="dxa"/>
            <w:vAlign w:val="center"/>
          </w:tcPr>
          <w:p w14:paraId="43A2678A" w14:textId="07C55279" w:rsidR="00F05D61" w:rsidRPr="001F662C" w:rsidRDefault="00F05D61" w:rsidP="003959BC">
            <w:pPr>
              <w:pBdr>
                <w:bottom w:val="single" w:sz="4" w:space="1" w:color="auto"/>
              </w:pBdr>
              <w:spacing w:line="360" w:lineRule="exact"/>
              <w:ind w:right="-12"/>
              <w:jc w:val="center"/>
              <w:rPr>
                <w:rFonts w:ascii="Arial" w:hAnsi="Arial" w:cs="Arial"/>
                <w:color w:val="000000"/>
                <w:sz w:val="20"/>
                <w:szCs w:val="20"/>
              </w:rPr>
            </w:pPr>
            <w:r>
              <w:rPr>
                <w:rFonts w:ascii="Arial" w:hAnsi="Arial" w:cs="Arial"/>
                <w:color w:val="000000"/>
                <w:sz w:val="20"/>
                <w:szCs w:val="20"/>
              </w:rPr>
              <w:t>2023</w:t>
            </w:r>
          </w:p>
        </w:tc>
        <w:tc>
          <w:tcPr>
            <w:tcW w:w="1350" w:type="dxa"/>
            <w:vAlign w:val="center"/>
          </w:tcPr>
          <w:p w14:paraId="486AEA94" w14:textId="7BFF12AB" w:rsidR="00F05D61" w:rsidRPr="001F662C" w:rsidRDefault="00F05D61" w:rsidP="003959BC">
            <w:pPr>
              <w:pBdr>
                <w:bottom w:val="single" w:sz="4" w:space="1" w:color="auto"/>
              </w:pBdr>
              <w:spacing w:line="360" w:lineRule="exact"/>
              <w:ind w:right="-12"/>
              <w:jc w:val="center"/>
              <w:rPr>
                <w:rFonts w:ascii="Arial" w:hAnsi="Arial" w:cs="Arial"/>
                <w:color w:val="000000"/>
                <w:sz w:val="20"/>
                <w:szCs w:val="20"/>
              </w:rPr>
            </w:pPr>
            <w:r>
              <w:rPr>
                <w:rFonts w:ascii="Arial" w:hAnsi="Arial" w:cs="Arial"/>
                <w:color w:val="000000"/>
                <w:sz w:val="20"/>
                <w:szCs w:val="20"/>
              </w:rPr>
              <w:t>2024</w:t>
            </w:r>
          </w:p>
        </w:tc>
        <w:tc>
          <w:tcPr>
            <w:tcW w:w="1260" w:type="dxa"/>
            <w:vAlign w:val="center"/>
          </w:tcPr>
          <w:p w14:paraId="48B61A9D" w14:textId="4D4E0573" w:rsidR="00F05D61" w:rsidRPr="001F662C" w:rsidRDefault="00F05D61" w:rsidP="003959BC">
            <w:pPr>
              <w:pBdr>
                <w:bottom w:val="single" w:sz="4" w:space="1" w:color="auto"/>
              </w:pBdr>
              <w:spacing w:line="360" w:lineRule="exact"/>
              <w:ind w:right="-12"/>
              <w:jc w:val="center"/>
              <w:rPr>
                <w:rFonts w:ascii="Arial" w:hAnsi="Arial" w:cs="Arial"/>
                <w:color w:val="000000"/>
                <w:sz w:val="20"/>
                <w:szCs w:val="20"/>
              </w:rPr>
            </w:pPr>
            <w:r>
              <w:rPr>
                <w:rFonts w:ascii="Arial" w:hAnsi="Arial" w:cs="Arial"/>
                <w:color w:val="000000"/>
                <w:sz w:val="20"/>
                <w:szCs w:val="20"/>
              </w:rPr>
              <w:t>2023</w:t>
            </w:r>
          </w:p>
        </w:tc>
      </w:tr>
      <w:tr w:rsidR="00E454C3" w:rsidRPr="001F662C" w14:paraId="2D3C21AB" w14:textId="77777777" w:rsidTr="001F662C">
        <w:trPr>
          <w:trHeight w:val="20"/>
        </w:trPr>
        <w:tc>
          <w:tcPr>
            <w:tcW w:w="4050" w:type="dxa"/>
          </w:tcPr>
          <w:p w14:paraId="4BEE6BC1" w14:textId="77777777" w:rsidR="00E454C3" w:rsidRPr="001F662C" w:rsidRDefault="00E454C3" w:rsidP="00E454C3">
            <w:pPr>
              <w:tabs>
                <w:tab w:val="left" w:pos="540"/>
              </w:tabs>
              <w:spacing w:line="360" w:lineRule="exact"/>
              <w:ind w:right="-158"/>
              <w:jc w:val="thaiDistribute"/>
              <w:rPr>
                <w:rFonts w:ascii="Arial" w:hAnsi="Arial" w:cs="Arial"/>
                <w:sz w:val="20"/>
                <w:szCs w:val="20"/>
                <w:cs/>
              </w:rPr>
            </w:pPr>
            <w:r w:rsidRPr="001F662C">
              <w:rPr>
                <w:rFonts w:ascii="Arial" w:hAnsi="Arial" w:cs="Arial"/>
                <w:sz w:val="20"/>
                <w:szCs w:val="20"/>
              </w:rPr>
              <w:t>Sales with signed agreements</w:t>
            </w:r>
          </w:p>
        </w:tc>
        <w:tc>
          <w:tcPr>
            <w:tcW w:w="1260" w:type="dxa"/>
          </w:tcPr>
          <w:p w14:paraId="14A8A1A9" w14:textId="77704405" w:rsidR="00E454C3" w:rsidRPr="001F662C" w:rsidRDefault="00E454C3" w:rsidP="00E454C3">
            <w:pPr>
              <w:tabs>
                <w:tab w:val="decimal" w:pos="968"/>
              </w:tabs>
              <w:spacing w:line="360" w:lineRule="exact"/>
              <w:ind w:right="-12"/>
              <w:jc w:val="both"/>
              <w:rPr>
                <w:rFonts w:ascii="Arial" w:hAnsi="Arial" w:cs="Arial"/>
                <w:sz w:val="20"/>
                <w:szCs w:val="20"/>
              </w:rPr>
            </w:pPr>
            <w:r w:rsidRPr="00E454C3">
              <w:rPr>
                <w:rFonts w:ascii="Arial" w:hAnsi="Arial" w:cs="Arial"/>
                <w:sz w:val="20"/>
                <w:szCs w:val="20"/>
              </w:rPr>
              <w:t>197,760</w:t>
            </w:r>
          </w:p>
        </w:tc>
        <w:tc>
          <w:tcPr>
            <w:tcW w:w="1260" w:type="dxa"/>
          </w:tcPr>
          <w:p w14:paraId="244E7C01" w14:textId="5FCBAB37" w:rsidR="00E454C3" w:rsidRPr="001F662C" w:rsidRDefault="00E454C3" w:rsidP="00E454C3">
            <w:pPr>
              <w:tabs>
                <w:tab w:val="decimal" w:pos="968"/>
              </w:tabs>
              <w:spacing w:line="360" w:lineRule="exact"/>
              <w:ind w:right="-12"/>
              <w:jc w:val="both"/>
              <w:rPr>
                <w:rFonts w:ascii="Arial" w:hAnsi="Arial" w:cs="Arial"/>
                <w:sz w:val="20"/>
                <w:szCs w:val="20"/>
              </w:rPr>
            </w:pPr>
            <w:r w:rsidRPr="00E454C3">
              <w:rPr>
                <w:rFonts w:ascii="Arial" w:hAnsi="Arial" w:cs="Arial"/>
                <w:sz w:val="20"/>
                <w:szCs w:val="20"/>
              </w:rPr>
              <w:t>173,427</w:t>
            </w:r>
          </w:p>
        </w:tc>
        <w:tc>
          <w:tcPr>
            <w:tcW w:w="1350" w:type="dxa"/>
          </w:tcPr>
          <w:p w14:paraId="71F80143" w14:textId="23744CED" w:rsidR="00E454C3" w:rsidRPr="001F662C" w:rsidRDefault="00E454C3" w:rsidP="00E454C3">
            <w:pPr>
              <w:tabs>
                <w:tab w:val="decimal" w:pos="968"/>
              </w:tabs>
              <w:spacing w:line="360" w:lineRule="exact"/>
              <w:ind w:right="-12"/>
              <w:jc w:val="both"/>
              <w:rPr>
                <w:rFonts w:ascii="Arial" w:hAnsi="Arial" w:cs="Arial"/>
                <w:sz w:val="20"/>
                <w:szCs w:val="20"/>
              </w:rPr>
            </w:pPr>
            <w:r w:rsidRPr="00E454C3">
              <w:rPr>
                <w:rFonts w:ascii="Arial" w:hAnsi="Arial" w:cs="Arial"/>
                <w:sz w:val="20"/>
                <w:szCs w:val="20"/>
              </w:rPr>
              <w:t>131,996</w:t>
            </w:r>
          </w:p>
        </w:tc>
        <w:tc>
          <w:tcPr>
            <w:tcW w:w="1260" w:type="dxa"/>
          </w:tcPr>
          <w:p w14:paraId="52554B71" w14:textId="510F2967" w:rsidR="00E454C3" w:rsidRPr="001F662C" w:rsidRDefault="00E454C3" w:rsidP="00E454C3">
            <w:pPr>
              <w:tabs>
                <w:tab w:val="decimal" w:pos="968"/>
              </w:tabs>
              <w:spacing w:line="360" w:lineRule="exact"/>
              <w:ind w:right="-12"/>
              <w:jc w:val="both"/>
              <w:rPr>
                <w:rFonts w:ascii="Arial" w:hAnsi="Arial" w:cs="Arial"/>
                <w:sz w:val="20"/>
                <w:szCs w:val="20"/>
              </w:rPr>
            </w:pPr>
            <w:r>
              <w:rPr>
                <w:rFonts w:ascii="Arial" w:hAnsi="Arial" w:cs="Arial"/>
                <w:sz w:val="20"/>
                <w:szCs w:val="20"/>
              </w:rPr>
              <w:t>115,848</w:t>
            </w:r>
          </w:p>
        </w:tc>
      </w:tr>
      <w:tr w:rsidR="00E454C3" w:rsidRPr="001F662C" w14:paraId="0DBB92ED" w14:textId="77777777" w:rsidTr="001F662C">
        <w:trPr>
          <w:trHeight w:val="20"/>
        </w:trPr>
        <w:tc>
          <w:tcPr>
            <w:tcW w:w="4050" w:type="dxa"/>
          </w:tcPr>
          <w:p w14:paraId="76E45B02" w14:textId="77777777" w:rsidR="00E454C3" w:rsidRPr="001F662C" w:rsidRDefault="00E454C3" w:rsidP="00E454C3">
            <w:pPr>
              <w:tabs>
                <w:tab w:val="left" w:pos="540"/>
              </w:tabs>
              <w:spacing w:line="360" w:lineRule="exact"/>
              <w:ind w:right="-158"/>
              <w:jc w:val="thaiDistribute"/>
              <w:rPr>
                <w:rFonts w:ascii="Arial" w:hAnsi="Arial" w:cs="Arial"/>
                <w:sz w:val="20"/>
                <w:szCs w:val="20"/>
              </w:rPr>
            </w:pPr>
            <w:r w:rsidRPr="001F662C">
              <w:rPr>
                <w:rFonts w:ascii="Arial" w:hAnsi="Arial" w:cs="Arial"/>
                <w:sz w:val="20"/>
                <w:szCs w:val="20"/>
              </w:rPr>
              <w:t>Total estimated project value</w:t>
            </w:r>
          </w:p>
        </w:tc>
        <w:tc>
          <w:tcPr>
            <w:tcW w:w="1260" w:type="dxa"/>
          </w:tcPr>
          <w:p w14:paraId="31845D47" w14:textId="3FB7E1CF" w:rsidR="00E454C3" w:rsidRPr="001F662C" w:rsidRDefault="00E454C3" w:rsidP="00E454C3">
            <w:pPr>
              <w:tabs>
                <w:tab w:val="decimal" w:pos="968"/>
              </w:tabs>
              <w:spacing w:line="360" w:lineRule="exact"/>
              <w:ind w:right="-12"/>
              <w:jc w:val="both"/>
              <w:rPr>
                <w:rFonts w:ascii="Arial" w:hAnsi="Arial" w:cs="Arial"/>
                <w:sz w:val="20"/>
                <w:szCs w:val="20"/>
              </w:rPr>
            </w:pPr>
            <w:r w:rsidRPr="00E454C3">
              <w:rPr>
                <w:rFonts w:ascii="Arial" w:hAnsi="Arial" w:cs="Arial"/>
                <w:sz w:val="20"/>
                <w:szCs w:val="20"/>
              </w:rPr>
              <w:t>280,688</w:t>
            </w:r>
          </w:p>
        </w:tc>
        <w:tc>
          <w:tcPr>
            <w:tcW w:w="1260" w:type="dxa"/>
          </w:tcPr>
          <w:p w14:paraId="3DFB48E1" w14:textId="264CC985" w:rsidR="00E454C3" w:rsidRPr="001F662C" w:rsidRDefault="00E454C3" w:rsidP="00E454C3">
            <w:pPr>
              <w:tabs>
                <w:tab w:val="decimal" w:pos="968"/>
              </w:tabs>
              <w:spacing w:line="360" w:lineRule="exact"/>
              <w:ind w:right="-12"/>
              <w:jc w:val="both"/>
              <w:rPr>
                <w:rFonts w:ascii="Arial" w:hAnsi="Arial" w:cs="Arial"/>
                <w:sz w:val="20"/>
                <w:szCs w:val="20"/>
              </w:rPr>
            </w:pPr>
            <w:r w:rsidRPr="00E454C3">
              <w:rPr>
                <w:rFonts w:ascii="Arial" w:hAnsi="Arial" w:cs="Arial"/>
                <w:sz w:val="20"/>
                <w:szCs w:val="20"/>
              </w:rPr>
              <w:t>256,436</w:t>
            </w:r>
          </w:p>
        </w:tc>
        <w:tc>
          <w:tcPr>
            <w:tcW w:w="1350" w:type="dxa"/>
          </w:tcPr>
          <w:p w14:paraId="6C27C2A4" w14:textId="6ADBBBFF" w:rsidR="00E454C3" w:rsidRPr="001F662C" w:rsidRDefault="00E454C3" w:rsidP="00E454C3">
            <w:pPr>
              <w:tabs>
                <w:tab w:val="decimal" w:pos="968"/>
              </w:tabs>
              <w:spacing w:line="360" w:lineRule="exact"/>
              <w:ind w:right="-12"/>
              <w:jc w:val="both"/>
              <w:rPr>
                <w:rFonts w:ascii="Arial" w:hAnsi="Arial" w:cs="Arial"/>
                <w:sz w:val="20"/>
                <w:szCs w:val="20"/>
              </w:rPr>
            </w:pPr>
            <w:r w:rsidRPr="00E454C3">
              <w:rPr>
                <w:rFonts w:ascii="Arial" w:hAnsi="Arial" w:cs="Arial"/>
                <w:sz w:val="20"/>
                <w:szCs w:val="20"/>
              </w:rPr>
              <w:t>200,931</w:t>
            </w:r>
          </w:p>
        </w:tc>
        <w:tc>
          <w:tcPr>
            <w:tcW w:w="1260" w:type="dxa"/>
          </w:tcPr>
          <w:p w14:paraId="4C6304CA" w14:textId="175C0940" w:rsidR="00E454C3" w:rsidRPr="001F662C" w:rsidRDefault="00E454C3" w:rsidP="00E454C3">
            <w:pPr>
              <w:tabs>
                <w:tab w:val="decimal" w:pos="968"/>
              </w:tabs>
              <w:spacing w:line="360" w:lineRule="exact"/>
              <w:ind w:right="-12"/>
              <w:jc w:val="both"/>
              <w:rPr>
                <w:rFonts w:ascii="Arial" w:hAnsi="Arial" w:cs="Arial"/>
                <w:sz w:val="20"/>
                <w:szCs w:val="20"/>
              </w:rPr>
            </w:pPr>
            <w:r w:rsidRPr="00B74BE9">
              <w:rPr>
                <w:rFonts w:ascii="Arial" w:hAnsi="Arial" w:cs="Arial"/>
                <w:sz w:val="20"/>
                <w:szCs w:val="20"/>
              </w:rPr>
              <w:t>184,596</w:t>
            </w:r>
          </w:p>
        </w:tc>
      </w:tr>
      <w:tr w:rsidR="00E454C3" w:rsidRPr="001F662C" w14:paraId="6A590865" w14:textId="77777777" w:rsidTr="001F662C">
        <w:trPr>
          <w:trHeight w:val="20"/>
        </w:trPr>
        <w:tc>
          <w:tcPr>
            <w:tcW w:w="4050" w:type="dxa"/>
          </w:tcPr>
          <w:p w14:paraId="700043E5" w14:textId="77777777" w:rsidR="00E454C3" w:rsidRPr="001F662C" w:rsidRDefault="00E454C3" w:rsidP="00E454C3">
            <w:pPr>
              <w:spacing w:line="360" w:lineRule="exact"/>
              <w:ind w:right="-192"/>
              <w:rPr>
                <w:rFonts w:ascii="Arial" w:hAnsi="Arial" w:cs="Arial"/>
                <w:sz w:val="20"/>
                <w:szCs w:val="20"/>
              </w:rPr>
            </w:pPr>
            <w:r w:rsidRPr="001F662C">
              <w:rPr>
                <w:rFonts w:ascii="Arial" w:hAnsi="Arial" w:cs="Arial"/>
                <w:sz w:val="20"/>
                <w:szCs w:val="20"/>
              </w:rPr>
              <w:t>The ratio of sales with signed agreements</w:t>
            </w:r>
          </w:p>
        </w:tc>
        <w:tc>
          <w:tcPr>
            <w:tcW w:w="1260" w:type="dxa"/>
          </w:tcPr>
          <w:p w14:paraId="55399210" w14:textId="0AC806D3" w:rsidR="00E454C3" w:rsidRPr="001F662C" w:rsidRDefault="00E454C3" w:rsidP="00E454C3">
            <w:pPr>
              <w:tabs>
                <w:tab w:val="decimal" w:pos="518"/>
              </w:tabs>
              <w:spacing w:line="360" w:lineRule="exact"/>
              <w:ind w:right="-12"/>
              <w:jc w:val="both"/>
              <w:rPr>
                <w:rFonts w:ascii="Arial" w:hAnsi="Arial" w:cs="Arial"/>
                <w:sz w:val="20"/>
                <w:szCs w:val="20"/>
              </w:rPr>
            </w:pPr>
            <w:r w:rsidRPr="00E454C3">
              <w:rPr>
                <w:rFonts w:ascii="Arial" w:hAnsi="Arial" w:cs="Arial"/>
                <w:sz w:val="20"/>
                <w:szCs w:val="20"/>
              </w:rPr>
              <w:t>70.46%</w:t>
            </w:r>
          </w:p>
        </w:tc>
        <w:tc>
          <w:tcPr>
            <w:tcW w:w="1260" w:type="dxa"/>
          </w:tcPr>
          <w:p w14:paraId="1CA562FB" w14:textId="29769ED2" w:rsidR="00E454C3" w:rsidRPr="001F662C" w:rsidRDefault="00E454C3" w:rsidP="00E454C3">
            <w:pPr>
              <w:tabs>
                <w:tab w:val="decimal" w:pos="518"/>
              </w:tabs>
              <w:spacing w:line="360" w:lineRule="exact"/>
              <w:ind w:right="-12"/>
              <w:jc w:val="both"/>
              <w:rPr>
                <w:rFonts w:ascii="Arial" w:hAnsi="Arial" w:cs="Arial"/>
                <w:sz w:val="20"/>
                <w:szCs w:val="20"/>
              </w:rPr>
            </w:pPr>
            <w:r w:rsidRPr="00E454C3">
              <w:rPr>
                <w:rFonts w:ascii="Arial" w:hAnsi="Arial" w:cs="Arial"/>
                <w:sz w:val="20"/>
                <w:szCs w:val="20"/>
              </w:rPr>
              <w:t>67.63%</w:t>
            </w:r>
          </w:p>
        </w:tc>
        <w:tc>
          <w:tcPr>
            <w:tcW w:w="1350" w:type="dxa"/>
          </w:tcPr>
          <w:p w14:paraId="0FD2F1A2" w14:textId="46B7A6BF" w:rsidR="00E454C3" w:rsidRPr="001F662C" w:rsidRDefault="00E454C3" w:rsidP="00E454C3">
            <w:pPr>
              <w:tabs>
                <w:tab w:val="decimal" w:pos="518"/>
              </w:tabs>
              <w:spacing w:line="360" w:lineRule="exact"/>
              <w:ind w:right="-12"/>
              <w:jc w:val="both"/>
              <w:rPr>
                <w:rFonts w:ascii="Arial" w:hAnsi="Arial" w:cs="Arial"/>
                <w:sz w:val="20"/>
                <w:szCs w:val="20"/>
              </w:rPr>
            </w:pPr>
            <w:r w:rsidRPr="00E454C3">
              <w:rPr>
                <w:rFonts w:ascii="Arial" w:hAnsi="Arial" w:cs="Arial"/>
                <w:sz w:val="20"/>
                <w:szCs w:val="20"/>
              </w:rPr>
              <w:t>65.69%</w:t>
            </w:r>
          </w:p>
        </w:tc>
        <w:tc>
          <w:tcPr>
            <w:tcW w:w="1260" w:type="dxa"/>
          </w:tcPr>
          <w:p w14:paraId="2A8C7B0A" w14:textId="448708D3" w:rsidR="00E454C3" w:rsidRPr="001F662C" w:rsidRDefault="00E454C3" w:rsidP="00E454C3">
            <w:pPr>
              <w:tabs>
                <w:tab w:val="decimal" w:pos="518"/>
              </w:tabs>
              <w:spacing w:line="360" w:lineRule="exact"/>
              <w:ind w:right="-12"/>
              <w:jc w:val="both"/>
              <w:rPr>
                <w:rFonts w:ascii="Arial" w:hAnsi="Arial" w:cs="Arial"/>
                <w:sz w:val="20"/>
                <w:szCs w:val="20"/>
              </w:rPr>
            </w:pPr>
            <w:r w:rsidRPr="00B74BE9">
              <w:rPr>
                <w:rFonts w:ascii="Arial" w:hAnsi="Arial" w:cs="Arial"/>
                <w:sz w:val="20"/>
                <w:szCs w:val="20"/>
              </w:rPr>
              <w:t>62.</w:t>
            </w:r>
            <w:r>
              <w:rPr>
                <w:rFonts w:ascii="Arial" w:hAnsi="Arial" w:cs="Arial"/>
                <w:sz w:val="20"/>
                <w:szCs w:val="20"/>
              </w:rPr>
              <w:t>76</w:t>
            </w:r>
            <w:r w:rsidRPr="00B74BE9">
              <w:rPr>
                <w:rFonts w:ascii="Arial" w:hAnsi="Arial" w:cs="Arial"/>
                <w:sz w:val="20"/>
                <w:szCs w:val="20"/>
              </w:rPr>
              <w:t>%</w:t>
            </w:r>
          </w:p>
        </w:tc>
      </w:tr>
      <w:tr w:rsidR="00E454C3" w:rsidRPr="001F662C" w14:paraId="3D2F6BE8" w14:textId="77777777" w:rsidTr="001F662C">
        <w:trPr>
          <w:trHeight w:val="20"/>
        </w:trPr>
        <w:tc>
          <w:tcPr>
            <w:tcW w:w="4050" w:type="dxa"/>
          </w:tcPr>
          <w:p w14:paraId="74A3FBC1" w14:textId="77777777" w:rsidR="00E454C3" w:rsidRPr="001F662C" w:rsidRDefault="00E454C3" w:rsidP="00E454C3">
            <w:pPr>
              <w:tabs>
                <w:tab w:val="left" w:pos="540"/>
              </w:tabs>
              <w:spacing w:line="360" w:lineRule="exact"/>
              <w:ind w:right="-158"/>
              <w:jc w:val="thaiDistribute"/>
              <w:rPr>
                <w:rFonts w:ascii="Arial" w:hAnsi="Arial" w:cs="Arial"/>
                <w:sz w:val="20"/>
                <w:szCs w:val="20"/>
              </w:rPr>
            </w:pPr>
            <w:r w:rsidRPr="001F662C">
              <w:rPr>
                <w:rFonts w:ascii="Arial" w:hAnsi="Arial" w:cs="Arial"/>
                <w:sz w:val="20"/>
                <w:szCs w:val="20"/>
              </w:rPr>
              <w:t>Unearned income</w:t>
            </w:r>
          </w:p>
        </w:tc>
        <w:tc>
          <w:tcPr>
            <w:tcW w:w="1260" w:type="dxa"/>
          </w:tcPr>
          <w:p w14:paraId="51FE1EFC" w14:textId="637385EC" w:rsidR="00E454C3" w:rsidRPr="001F662C" w:rsidRDefault="00E454C3" w:rsidP="00E454C3">
            <w:pPr>
              <w:tabs>
                <w:tab w:val="decimal" w:pos="968"/>
              </w:tabs>
              <w:spacing w:line="360" w:lineRule="exact"/>
              <w:ind w:right="-12"/>
              <w:jc w:val="both"/>
              <w:rPr>
                <w:rFonts w:ascii="Arial" w:hAnsi="Arial" w:cs="Arial"/>
                <w:sz w:val="20"/>
                <w:szCs w:val="20"/>
              </w:rPr>
            </w:pPr>
            <w:r w:rsidRPr="00E454C3">
              <w:rPr>
                <w:rFonts w:ascii="Arial" w:hAnsi="Arial" w:cs="Arial"/>
                <w:sz w:val="20"/>
                <w:szCs w:val="20"/>
              </w:rPr>
              <w:t>1,</w:t>
            </w:r>
            <w:r w:rsidR="00175F42">
              <w:rPr>
                <w:rFonts w:ascii="Arial" w:hAnsi="Arial" w:cs="Arial"/>
                <w:sz w:val="20"/>
                <w:szCs w:val="20"/>
              </w:rPr>
              <w:t>2</w:t>
            </w:r>
            <w:r w:rsidR="00EE734B">
              <w:rPr>
                <w:rFonts w:ascii="Arial" w:hAnsi="Arial" w:cs="Arial"/>
                <w:sz w:val="20"/>
                <w:szCs w:val="20"/>
              </w:rPr>
              <w:t>9</w:t>
            </w:r>
            <w:r w:rsidRPr="00E454C3">
              <w:rPr>
                <w:rFonts w:ascii="Arial" w:hAnsi="Arial" w:cs="Arial"/>
                <w:sz w:val="20"/>
                <w:szCs w:val="20"/>
              </w:rPr>
              <w:t>8</w:t>
            </w:r>
          </w:p>
        </w:tc>
        <w:tc>
          <w:tcPr>
            <w:tcW w:w="1260" w:type="dxa"/>
          </w:tcPr>
          <w:p w14:paraId="1CF79DC3" w14:textId="11A7ED35" w:rsidR="00E454C3" w:rsidRPr="001F662C" w:rsidRDefault="00E454C3" w:rsidP="00E454C3">
            <w:pPr>
              <w:tabs>
                <w:tab w:val="decimal" w:pos="968"/>
              </w:tabs>
              <w:spacing w:line="360" w:lineRule="exact"/>
              <w:ind w:right="-12"/>
              <w:jc w:val="both"/>
              <w:rPr>
                <w:rFonts w:ascii="Arial" w:hAnsi="Arial" w:cs="Arial"/>
                <w:sz w:val="20"/>
                <w:szCs w:val="20"/>
              </w:rPr>
            </w:pPr>
            <w:r w:rsidRPr="00E454C3">
              <w:rPr>
                <w:rFonts w:ascii="Arial" w:hAnsi="Arial" w:cs="Arial"/>
                <w:sz w:val="20"/>
                <w:szCs w:val="20"/>
              </w:rPr>
              <w:t>2,537</w:t>
            </w:r>
          </w:p>
        </w:tc>
        <w:tc>
          <w:tcPr>
            <w:tcW w:w="1350" w:type="dxa"/>
          </w:tcPr>
          <w:p w14:paraId="626C111D" w14:textId="7243BB08" w:rsidR="00E454C3" w:rsidRPr="001F662C" w:rsidRDefault="00E454C3" w:rsidP="00E454C3">
            <w:pPr>
              <w:tabs>
                <w:tab w:val="decimal" w:pos="968"/>
              </w:tabs>
              <w:spacing w:line="360" w:lineRule="exact"/>
              <w:ind w:right="-12"/>
              <w:jc w:val="both"/>
              <w:rPr>
                <w:rFonts w:ascii="Arial" w:hAnsi="Arial" w:cs="Arial"/>
                <w:sz w:val="20"/>
                <w:szCs w:val="20"/>
              </w:rPr>
            </w:pPr>
            <w:r w:rsidRPr="00E454C3">
              <w:rPr>
                <w:rFonts w:ascii="Arial" w:hAnsi="Arial" w:cs="Arial"/>
                <w:sz w:val="20"/>
                <w:szCs w:val="20"/>
              </w:rPr>
              <w:t>842</w:t>
            </w:r>
          </w:p>
        </w:tc>
        <w:tc>
          <w:tcPr>
            <w:tcW w:w="1260" w:type="dxa"/>
          </w:tcPr>
          <w:p w14:paraId="66D9661E" w14:textId="0C40C539" w:rsidR="00E454C3" w:rsidRPr="001F662C" w:rsidRDefault="00E454C3" w:rsidP="00E454C3">
            <w:pPr>
              <w:tabs>
                <w:tab w:val="decimal" w:pos="968"/>
              </w:tabs>
              <w:spacing w:line="360" w:lineRule="exact"/>
              <w:ind w:right="-12"/>
              <w:jc w:val="both"/>
              <w:rPr>
                <w:rFonts w:ascii="Arial" w:hAnsi="Arial" w:cs="Arial"/>
                <w:sz w:val="20"/>
                <w:szCs w:val="20"/>
              </w:rPr>
            </w:pPr>
            <w:r>
              <w:rPr>
                <w:rFonts w:ascii="Arial" w:hAnsi="Arial" w:cs="Arial"/>
                <w:sz w:val="20"/>
                <w:szCs w:val="20"/>
              </w:rPr>
              <w:t>2,039</w:t>
            </w:r>
          </w:p>
        </w:tc>
      </w:tr>
    </w:tbl>
    <w:p w14:paraId="63F5EF2F" w14:textId="78270DEE" w:rsidR="00215234" w:rsidRPr="002F18C4" w:rsidRDefault="00215234" w:rsidP="00A82A5A">
      <w:pPr>
        <w:spacing w:before="240" w:after="120" w:line="380" w:lineRule="exact"/>
        <w:ind w:left="547" w:right="-43" w:hanging="547"/>
        <w:jc w:val="thaiDistribute"/>
        <w:outlineLvl w:val="0"/>
        <w:rPr>
          <w:rFonts w:ascii="Arial" w:hAnsi="Arial"/>
          <w:b/>
          <w:bCs/>
          <w:sz w:val="22"/>
          <w:szCs w:val="22"/>
        </w:rPr>
      </w:pPr>
      <w:r w:rsidRPr="006F11DA">
        <w:rPr>
          <w:rFonts w:ascii="Arial" w:hAnsi="Arial"/>
          <w:b/>
          <w:bCs/>
          <w:sz w:val="22"/>
          <w:szCs w:val="22"/>
        </w:rPr>
        <w:t>1</w:t>
      </w:r>
      <w:r w:rsidR="00FE08AD" w:rsidRPr="006F11DA">
        <w:rPr>
          <w:rFonts w:ascii="Arial" w:hAnsi="Arial"/>
          <w:b/>
          <w:bCs/>
          <w:sz w:val="22"/>
          <w:szCs w:val="22"/>
        </w:rPr>
        <w:t>0</w:t>
      </w:r>
      <w:r w:rsidRPr="006F11DA">
        <w:rPr>
          <w:rFonts w:ascii="Arial" w:hAnsi="Arial"/>
          <w:b/>
          <w:bCs/>
          <w:sz w:val="22"/>
          <w:szCs w:val="22"/>
        </w:rPr>
        <w:t>.</w:t>
      </w:r>
      <w:r w:rsidR="00546698">
        <w:rPr>
          <w:rFonts w:ascii="Arial" w:hAnsi="Arial"/>
          <w:b/>
          <w:bCs/>
          <w:sz w:val="22"/>
          <w:szCs w:val="22"/>
        </w:rPr>
        <w:tab/>
      </w:r>
      <w:r>
        <w:rPr>
          <w:rFonts w:ascii="Arial" w:hAnsi="Arial"/>
          <w:b/>
          <w:bCs/>
          <w:sz w:val="22"/>
          <w:szCs w:val="22"/>
        </w:rPr>
        <w:t xml:space="preserve">Assets </w:t>
      </w:r>
      <w:proofErr w:type="spellStart"/>
      <w:r>
        <w:rPr>
          <w:rFonts w:ascii="Arial" w:hAnsi="Arial"/>
          <w:b/>
          <w:bCs/>
          <w:sz w:val="22"/>
          <w:szCs w:val="22"/>
        </w:rPr>
        <w:t>recognised</w:t>
      </w:r>
      <w:proofErr w:type="spellEnd"/>
      <w:r>
        <w:rPr>
          <w:rFonts w:ascii="Arial" w:hAnsi="Arial"/>
          <w:b/>
          <w:bCs/>
          <w:sz w:val="22"/>
          <w:szCs w:val="22"/>
        </w:rPr>
        <w:t xml:space="preserve"> in respect of c</w:t>
      </w:r>
      <w:r w:rsidRPr="002F18C4">
        <w:rPr>
          <w:rFonts w:ascii="Arial" w:hAnsi="Arial"/>
          <w:b/>
          <w:bCs/>
          <w:sz w:val="22"/>
          <w:szCs w:val="22"/>
        </w:rPr>
        <w:t>ost to obtain contract</w:t>
      </w:r>
      <w:r>
        <w:rPr>
          <w:rFonts w:ascii="Arial" w:hAnsi="Arial"/>
          <w:b/>
          <w:bCs/>
          <w:sz w:val="22"/>
          <w:szCs w:val="22"/>
        </w:rPr>
        <w:t>s</w:t>
      </w:r>
      <w:r w:rsidRPr="002F18C4">
        <w:rPr>
          <w:rFonts w:ascii="Arial" w:hAnsi="Arial"/>
          <w:b/>
          <w:bCs/>
          <w:sz w:val="22"/>
          <w:szCs w:val="22"/>
        </w:rPr>
        <w:t xml:space="preserve"> </w:t>
      </w:r>
    </w:p>
    <w:tbl>
      <w:tblPr>
        <w:tblW w:w="9180" w:type="dxa"/>
        <w:tblInd w:w="450" w:type="dxa"/>
        <w:tblLayout w:type="fixed"/>
        <w:tblLook w:val="01E0" w:firstRow="1" w:lastRow="1" w:firstColumn="1" w:lastColumn="1" w:noHBand="0" w:noVBand="0"/>
      </w:tblPr>
      <w:tblGrid>
        <w:gridCol w:w="4050"/>
        <w:gridCol w:w="1260"/>
        <w:gridCol w:w="1260"/>
        <w:gridCol w:w="1350"/>
        <w:gridCol w:w="1260"/>
      </w:tblGrid>
      <w:tr w:rsidR="00215234" w:rsidRPr="00712993" w14:paraId="2E5292A4" w14:textId="77777777" w:rsidTr="00712993">
        <w:tc>
          <w:tcPr>
            <w:tcW w:w="4050" w:type="dxa"/>
          </w:tcPr>
          <w:p w14:paraId="6CE5C7A5" w14:textId="77777777" w:rsidR="00215234" w:rsidRPr="00712993" w:rsidRDefault="00215234" w:rsidP="003959BC">
            <w:pPr>
              <w:spacing w:line="360" w:lineRule="exact"/>
              <w:ind w:right="54"/>
              <w:jc w:val="center"/>
              <w:rPr>
                <w:rFonts w:ascii="Arial" w:hAnsi="Arial" w:cs="Arial"/>
                <w:sz w:val="20"/>
                <w:szCs w:val="20"/>
              </w:rPr>
            </w:pPr>
          </w:p>
        </w:tc>
        <w:tc>
          <w:tcPr>
            <w:tcW w:w="5130" w:type="dxa"/>
            <w:gridSpan w:val="4"/>
          </w:tcPr>
          <w:p w14:paraId="46290285" w14:textId="07CE2AAB" w:rsidR="00215234" w:rsidRPr="00712993" w:rsidRDefault="00215234" w:rsidP="003959BC">
            <w:pPr>
              <w:spacing w:line="360" w:lineRule="exact"/>
              <w:ind w:right="36"/>
              <w:jc w:val="right"/>
              <w:rPr>
                <w:rFonts w:ascii="Arial" w:hAnsi="Arial" w:cs="Arial"/>
                <w:sz w:val="20"/>
                <w:szCs w:val="20"/>
              </w:rPr>
            </w:pPr>
            <w:r w:rsidRPr="00712993">
              <w:rPr>
                <w:rFonts w:ascii="Arial" w:hAnsi="Arial" w:cs="Arial"/>
                <w:sz w:val="20"/>
                <w:szCs w:val="20"/>
                <w:cs/>
              </w:rPr>
              <w:t>(</w:t>
            </w:r>
            <w:r w:rsidRPr="00712993">
              <w:rPr>
                <w:rFonts w:ascii="Arial" w:hAnsi="Arial" w:cs="Arial"/>
                <w:sz w:val="20"/>
                <w:szCs w:val="20"/>
              </w:rPr>
              <w:t xml:space="preserve">Unit: </w:t>
            </w:r>
            <w:r w:rsidR="00A82A5A" w:rsidRPr="001F662C">
              <w:rPr>
                <w:rFonts w:ascii="Arial" w:hAnsi="Arial" w:cs="Arial"/>
                <w:color w:val="000000"/>
                <w:sz w:val="20"/>
                <w:szCs w:val="20"/>
              </w:rPr>
              <w:t xml:space="preserve">Million </w:t>
            </w:r>
            <w:r w:rsidRPr="00712993">
              <w:rPr>
                <w:rFonts w:ascii="Arial" w:hAnsi="Arial" w:cs="Arial"/>
                <w:sz w:val="20"/>
                <w:szCs w:val="20"/>
              </w:rPr>
              <w:t>Baht</w:t>
            </w:r>
            <w:r w:rsidRPr="00712993">
              <w:rPr>
                <w:rFonts w:ascii="Arial" w:hAnsi="Arial" w:cs="Arial"/>
                <w:sz w:val="20"/>
                <w:szCs w:val="20"/>
                <w:cs/>
              </w:rPr>
              <w:t>)</w:t>
            </w:r>
          </w:p>
        </w:tc>
      </w:tr>
      <w:tr w:rsidR="00215234" w:rsidRPr="00712993" w14:paraId="6F47BE88" w14:textId="77777777" w:rsidTr="00712993">
        <w:trPr>
          <w:trHeight w:val="351"/>
        </w:trPr>
        <w:tc>
          <w:tcPr>
            <w:tcW w:w="4050" w:type="dxa"/>
          </w:tcPr>
          <w:p w14:paraId="30D06DC1" w14:textId="77777777" w:rsidR="00215234" w:rsidRPr="00712993" w:rsidRDefault="00215234" w:rsidP="003959BC">
            <w:pPr>
              <w:spacing w:line="360" w:lineRule="exact"/>
              <w:ind w:right="54"/>
              <w:jc w:val="center"/>
              <w:rPr>
                <w:rFonts w:ascii="Arial" w:hAnsi="Arial" w:cs="Arial"/>
                <w:sz w:val="20"/>
                <w:szCs w:val="20"/>
              </w:rPr>
            </w:pPr>
          </w:p>
        </w:tc>
        <w:tc>
          <w:tcPr>
            <w:tcW w:w="2520" w:type="dxa"/>
            <w:gridSpan w:val="2"/>
          </w:tcPr>
          <w:p w14:paraId="470F463A" w14:textId="714220EB" w:rsidR="00215234" w:rsidRPr="00712993" w:rsidRDefault="00215234" w:rsidP="003959BC">
            <w:pPr>
              <w:pBdr>
                <w:bottom w:val="single" w:sz="4" w:space="1" w:color="auto"/>
              </w:pBdr>
              <w:spacing w:line="360" w:lineRule="exact"/>
              <w:ind w:right="36"/>
              <w:jc w:val="center"/>
              <w:rPr>
                <w:rFonts w:ascii="Arial" w:hAnsi="Arial" w:cs="Arial"/>
                <w:sz w:val="20"/>
                <w:szCs w:val="20"/>
              </w:rPr>
            </w:pPr>
            <w:r w:rsidRPr="00712993">
              <w:rPr>
                <w:rFonts w:ascii="Arial" w:hAnsi="Arial" w:cs="Arial"/>
                <w:sz w:val="20"/>
                <w:szCs w:val="20"/>
              </w:rPr>
              <w:t xml:space="preserve">Consolidated </w:t>
            </w:r>
            <w:r w:rsidR="00514E7C" w:rsidRPr="00712993">
              <w:rPr>
                <w:rFonts w:ascii="Arial" w:hAnsi="Arial" w:cs="Arial"/>
                <w:sz w:val="20"/>
                <w:szCs w:val="20"/>
              </w:rPr>
              <w:t xml:space="preserve">                </w:t>
            </w:r>
            <w:r w:rsidRPr="00712993">
              <w:rPr>
                <w:rFonts w:ascii="Arial" w:hAnsi="Arial" w:cs="Arial"/>
                <w:sz w:val="20"/>
                <w:szCs w:val="20"/>
              </w:rPr>
              <w:t>financial statements</w:t>
            </w:r>
          </w:p>
        </w:tc>
        <w:tc>
          <w:tcPr>
            <w:tcW w:w="2610" w:type="dxa"/>
            <w:gridSpan w:val="2"/>
          </w:tcPr>
          <w:p w14:paraId="3005F2FE" w14:textId="77777777" w:rsidR="00215234" w:rsidRPr="00712993" w:rsidRDefault="00215234" w:rsidP="003959BC">
            <w:pPr>
              <w:pBdr>
                <w:bottom w:val="single" w:sz="4" w:space="1" w:color="auto"/>
              </w:pBdr>
              <w:spacing w:line="360" w:lineRule="exact"/>
              <w:ind w:right="36"/>
              <w:jc w:val="center"/>
              <w:rPr>
                <w:rFonts w:ascii="Arial" w:hAnsi="Arial" w:cs="Arial"/>
                <w:sz w:val="20"/>
                <w:szCs w:val="20"/>
              </w:rPr>
            </w:pPr>
            <w:r w:rsidRPr="00712993">
              <w:rPr>
                <w:rFonts w:ascii="Arial" w:hAnsi="Arial" w:cs="Arial"/>
                <w:sz w:val="20"/>
                <w:szCs w:val="20"/>
              </w:rPr>
              <w:t>Separate                     financial statements</w:t>
            </w:r>
          </w:p>
        </w:tc>
      </w:tr>
      <w:tr w:rsidR="00F05D61" w:rsidRPr="00712993" w14:paraId="4D500089" w14:textId="77777777" w:rsidTr="00712993">
        <w:trPr>
          <w:trHeight w:val="351"/>
        </w:trPr>
        <w:tc>
          <w:tcPr>
            <w:tcW w:w="4050" w:type="dxa"/>
          </w:tcPr>
          <w:p w14:paraId="2E655374" w14:textId="77777777" w:rsidR="00F05D61" w:rsidRPr="00712993" w:rsidRDefault="00F05D61" w:rsidP="003959BC">
            <w:pPr>
              <w:spacing w:line="360" w:lineRule="exact"/>
              <w:ind w:right="54"/>
              <w:jc w:val="center"/>
              <w:rPr>
                <w:rFonts w:ascii="Arial" w:hAnsi="Arial" w:cs="Arial"/>
                <w:sz w:val="20"/>
                <w:szCs w:val="20"/>
              </w:rPr>
            </w:pPr>
          </w:p>
        </w:tc>
        <w:tc>
          <w:tcPr>
            <w:tcW w:w="1260" w:type="dxa"/>
            <w:vAlign w:val="center"/>
          </w:tcPr>
          <w:p w14:paraId="003F6049" w14:textId="290ADC66" w:rsidR="00F05D61" w:rsidRPr="00F05D61" w:rsidRDefault="00F05D61" w:rsidP="003959BC">
            <w:pPr>
              <w:pBdr>
                <w:bottom w:val="single" w:sz="4" w:space="1" w:color="auto"/>
              </w:pBdr>
              <w:spacing w:line="360" w:lineRule="exact"/>
              <w:ind w:right="36"/>
              <w:jc w:val="center"/>
              <w:rPr>
                <w:rFonts w:ascii="Arial" w:hAnsi="Arial" w:cs="Arial"/>
                <w:b/>
                <w:bCs/>
                <w:sz w:val="20"/>
                <w:szCs w:val="20"/>
              </w:rPr>
            </w:pPr>
            <w:r>
              <w:rPr>
                <w:rFonts w:ascii="Arial" w:hAnsi="Arial" w:cs="Arial"/>
                <w:color w:val="000000"/>
                <w:sz w:val="20"/>
                <w:szCs w:val="20"/>
              </w:rPr>
              <w:t>2024</w:t>
            </w:r>
          </w:p>
        </w:tc>
        <w:tc>
          <w:tcPr>
            <w:tcW w:w="1260" w:type="dxa"/>
            <w:vAlign w:val="center"/>
          </w:tcPr>
          <w:p w14:paraId="1A5D8D84" w14:textId="01DF4A75" w:rsidR="00F05D61" w:rsidRPr="00F05D61" w:rsidRDefault="00F05D61" w:rsidP="003959BC">
            <w:pPr>
              <w:pBdr>
                <w:bottom w:val="single" w:sz="4" w:space="1" w:color="auto"/>
              </w:pBdr>
              <w:spacing w:line="360" w:lineRule="exact"/>
              <w:ind w:right="36"/>
              <w:jc w:val="center"/>
              <w:rPr>
                <w:rFonts w:ascii="Arial" w:hAnsi="Arial" w:cs="Arial"/>
                <w:b/>
                <w:bCs/>
                <w:sz w:val="20"/>
                <w:szCs w:val="20"/>
              </w:rPr>
            </w:pPr>
            <w:r>
              <w:rPr>
                <w:rFonts w:ascii="Arial" w:hAnsi="Arial" w:cs="Arial"/>
                <w:color w:val="000000"/>
                <w:sz w:val="20"/>
                <w:szCs w:val="20"/>
              </w:rPr>
              <w:t>2023</w:t>
            </w:r>
          </w:p>
        </w:tc>
        <w:tc>
          <w:tcPr>
            <w:tcW w:w="1350" w:type="dxa"/>
            <w:vAlign w:val="center"/>
          </w:tcPr>
          <w:p w14:paraId="120AAEE4" w14:textId="7792D27F" w:rsidR="00F05D61" w:rsidRPr="00F05D61" w:rsidRDefault="00F05D61" w:rsidP="003959BC">
            <w:pPr>
              <w:pBdr>
                <w:bottom w:val="single" w:sz="4" w:space="1" w:color="auto"/>
              </w:pBdr>
              <w:spacing w:line="360" w:lineRule="exact"/>
              <w:ind w:right="36"/>
              <w:jc w:val="center"/>
              <w:rPr>
                <w:rFonts w:ascii="Arial" w:hAnsi="Arial" w:cs="Arial"/>
                <w:b/>
                <w:bCs/>
                <w:sz w:val="20"/>
                <w:szCs w:val="20"/>
              </w:rPr>
            </w:pPr>
            <w:r>
              <w:rPr>
                <w:rFonts w:ascii="Arial" w:hAnsi="Arial" w:cs="Arial"/>
                <w:color w:val="000000"/>
                <w:sz w:val="20"/>
                <w:szCs w:val="20"/>
              </w:rPr>
              <w:t>2024</w:t>
            </w:r>
          </w:p>
        </w:tc>
        <w:tc>
          <w:tcPr>
            <w:tcW w:w="1260" w:type="dxa"/>
            <w:vAlign w:val="center"/>
          </w:tcPr>
          <w:p w14:paraId="3EE40992" w14:textId="2A9FB7FA" w:rsidR="00F05D61" w:rsidRPr="00F05D61" w:rsidRDefault="00F05D61" w:rsidP="003959BC">
            <w:pPr>
              <w:pBdr>
                <w:bottom w:val="single" w:sz="4" w:space="1" w:color="auto"/>
              </w:pBdr>
              <w:spacing w:line="360" w:lineRule="exact"/>
              <w:ind w:right="36"/>
              <w:jc w:val="center"/>
              <w:rPr>
                <w:rFonts w:ascii="Arial" w:hAnsi="Arial" w:cs="Arial"/>
                <w:b/>
                <w:bCs/>
                <w:sz w:val="20"/>
                <w:szCs w:val="20"/>
              </w:rPr>
            </w:pPr>
            <w:r>
              <w:rPr>
                <w:rFonts w:ascii="Arial" w:hAnsi="Arial" w:cs="Arial"/>
                <w:color w:val="000000"/>
                <w:sz w:val="20"/>
                <w:szCs w:val="20"/>
              </w:rPr>
              <w:t>2023</w:t>
            </w:r>
          </w:p>
        </w:tc>
      </w:tr>
      <w:tr w:rsidR="00E454C3" w:rsidRPr="00712993" w14:paraId="7B7DF74B" w14:textId="77777777" w:rsidTr="00712993">
        <w:tc>
          <w:tcPr>
            <w:tcW w:w="4050" w:type="dxa"/>
          </w:tcPr>
          <w:p w14:paraId="1131534D" w14:textId="31264815" w:rsidR="00E454C3" w:rsidRPr="00712993" w:rsidRDefault="00E454C3" w:rsidP="00E454C3">
            <w:pPr>
              <w:tabs>
                <w:tab w:val="left" w:pos="540"/>
              </w:tabs>
              <w:spacing w:line="360" w:lineRule="exact"/>
              <w:ind w:right="-158"/>
              <w:jc w:val="thaiDistribute"/>
              <w:rPr>
                <w:rFonts w:ascii="Arial" w:hAnsi="Arial" w:cs="Arial"/>
                <w:sz w:val="20"/>
                <w:szCs w:val="20"/>
                <w:cs/>
              </w:rPr>
            </w:pPr>
            <w:r w:rsidRPr="00712993">
              <w:rPr>
                <w:rFonts w:ascii="Arial" w:hAnsi="Arial" w:cs="Arial"/>
                <w:sz w:val="20"/>
                <w:szCs w:val="20"/>
              </w:rPr>
              <w:t>Net book value at beginning of the year</w:t>
            </w:r>
          </w:p>
        </w:tc>
        <w:tc>
          <w:tcPr>
            <w:tcW w:w="1260" w:type="dxa"/>
            <w:vAlign w:val="bottom"/>
          </w:tcPr>
          <w:p w14:paraId="2C55680C" w14:textId="4B58F247" w:rsidR="00E454C3" w:rsidRPr="00712993" w:rsidRDefault="00E454C3" w:rsidP="00E454C3">
            <w:pPr>
              <w:tabs>
                <w:tab w:val="decimal" w:pos="707"/>
              </w:tabs>
              <w:spacing w:line="360" w:lineRule="exact"/>
              <w:ind w:right="-12"/>
              <w:jc w:val="both"/>
              <w:rPr>
                <w:rFonts w:ascii="Arial" w:hAnsi="Arial" w:cs="Arial"/>
                <w:sz w:val="20"/>
                <w:szCs w:val="20"/>
                <w:cs/>
              </w:rPr>
            </w:pPr>
            <w:r w:rsidRPr="00E454C3">
              <w:rPr>
                <w:rFonts w:ascii="Arial" w:hAnsi="Arial" w:cs="Arial"/>
                <w:sz w:val="20"/>
                <w:szCs w:val="20"/>
              </w:rPr>
              <w:t>124.98</w:t>
            </w:r>
          </w:p>
        </w:tc>
        <w:tc>
          <w:tcPr>
            <w:tcW w:w="1260" w:type="dxa"/>
            <w:tcBorders>
              <w:left w:val="nil"/>
            </w:tcBorders>
            <w:vAlign w:val="bottom"/>
          </w:tcPr>
          <w:p w14:paraId="63855B3D" w14:textId="4EC75A07" w:rsidR="00E454C3" w:rsidRPr="00712993" w:rsidRDefault="00E454C3" w:rsidP="00E454C3">
            <w:pPr>
              <w:tabs>
                <w:tab w:val="decimal" w:pos="707"/>
              </w:tabs>
              <w:spacing w:line="360" w:lineRule="exact"/>
              <w:ind w:right="-12"/>
              <w:jc w:val="both"/>
              <w:rPr>
                <w:rFonts w:ascii="Arial" w:hAnsi="Arial" w:cs="Arial"/>
                <w:sz w:val="20"/>
                <w:szCs w:val="20"/>
                <w:cs/>
              </w:rPr>
            </w:pPr>
            <w:r w:rsidRPr="00E454C3">
              <w:rPr>
                <w:rFonts w:ascii="Arial" w:hAnsi="Arial" w:cs="Arial"/>
                <w:sz w:val="20"/>
                <w:szCs w:val="20"/>
              </w:rPr>
              <w:t>164.36</w:t>
            </w:r>
          </w:p>
        </w:tc>
        <w:tc>
          <w:tcPr>
            <w:tcW w:w="1350" w:type="dxa"/>
            <w:vAlign w:val="bottom"/>
          </w:tcPr>
          <w:p w14:paraId="0E0A2CEC" w14:textId="50D58C18" w:rsidR="00E454C3" w:rsidRPr="00712993" w:rsidRDefault="00E454C3" w:rsidP="00E454C3">
            <w:pPr>
              <w:tabs>
                <w:tab w:val="decimal" w:pos="707"/>
              </w:tabs>
              <w:spacing w:line="360" w:lineRule="exact"/>
              <w:ind w:right="-12"/>
              <w:jc w:val="both"/>
              <w:rPr>
                <w:rFonts w:ascii="Arial" w:hAnsi="Arial" w:cs="Arial"/>
                <w:sz w:val="20"/>
                <w:szCs w:val="20"/>
                <w:cs/>
              </w:rPr>
            </w:pPr>
            <w:r w:rsidRPr="00E454C3">
              <w:rPr>
                <w:rFonts w:ascii="Arial" w:hAnsi="Arial" w:cs="Arial"/>
                <w:sz w:val="20"/>
                <w:szCs w:val="20"/>
              </w:rPr>
              <w:t>106.18</w:t>
            </w:r>
          </w:p>
        </w:tc>
        <w:tc>
          <w:tcPr>
            <w:tcW w:w="1260" w:type="dxa"/>
            <w:tcBorders>
              <w:left w:val="nil"/>
            </w:tcBorders>
            <w:vAlign w:val="bottom"/>
          </w:tcPr>
          <w:p w14:paraId="376A1394" w14:textId="374FE03C" w:rsidR="00E454C3" w:rsidRPr="00712993" w:rsidRDefault="00E454C3" w:rsidP="00E454C3">
            <w:pPr>
              <w:tabs>
                <w:tab w:val="decimal" w:pos="707"/>
              </w:tabs>
              <w:spacing w:line="360" w:lineRule="exact"/>
              <w:ind w:right="-12"/>
              <w:jc w:val="both"/>
              <w:rPr>
                <w:rFonts w:ascii="Arial" w:hAnsi="Arial" w:cs="Arial"/>
                <w:sz w:val="20"/>
                <w:szCs w:val="20"/>
                <w:cs/>
              </w:rPr>
            </w:pPr>
            <w:r>
              <w:rPr>
                <w:rFonts w:ascii="Arial" w:hAnsi="Arial" w:cs="Arial"/>
                <w:sz w:val="20"/>
                <w:szCs w:val="20"/>
              </w:rPr>
              <w:t>62.25</w:t>
            </w:r>
          </w:p>
        </w:tc>
      </w:tr>
      <w:tr w:rsidR="00E454C3" w:rsidRPr="00712993" w14:paraId="5A2D0609" w14:textId="77777777" w:rsidTr="00712993">
        <w:tc>
          <w:tcPr>
            <w:tcW w:w="4050" w:type="dxa"/>
          </w:tcPr>
          <w:p w14:paraId="2A84F2FB" w14:textId="77777777" w:rsidR="00E454C3" w:rsidRPr="00712993" w:rsidRDefault="00E454C3" w:rsidP="00E454C3">
            <w:pPr>
              <w:tabs>
                <w:tab w:val="left" w:pos="540"/>
              </w:tabs>
              <w:spacing w:line="360" w:lineRule="exact"/>
              <w:ind w:right="-158"/>
              <w:jc w:val="thaiDistribute"/>
              <w:rPr>
                <w:rFonts w:ascii="Arial" w:hAnsi="Arial" w:cs="Arial"/>
                <w:sz w:val="20"/>
                <w:szCs w:val="20"/>
                <w:cs/>
              </w:rPr>
            </w:pPr>
            <w:r w:rsidRPr="00712993">
              <w:rPr>
                <w:rFonts w:ascii="Arial" w:hAnsi="Arial" w:cs="Arial"/>
                <w:sz w:val="20"/>
                <w:szCs w:val="20"/>
              </w:rPr>
              <w:t>Increase during the year</w:t>
            </w:r>
          </w:p>
        </w:tc>
        <w:tc>
          <w:tcPr>
            <w:tcW w:w="1260" w:type="dxa"/>
            <w:vAlign w:val="bottom"/>
          </w:tcPr>
          <w:p w14:paraId="496A4F0A" w14:textId="2B6C4E7C" w:rsidR="00E454C3" w:rsidRPr="00712993" w:rsidRDefault="00E454C3" w:rsidP="00E454C3">
            <w:pPr>
              <w:tabs>
                <w:tab w:val="decimal" w:pos="707"/>
              </w:tabs>
              <w:spacing w:line="360" w:lineRule="exact"/>
              <w:ind w:right="-12"/>
              <w:jc w:val="both"/>
              <w:rPr>
                <w:rFonts w:ascii="Arial" w:hAnsi="Arial" w:cs="Arial"/>
                <w:sz w:val="20"/>
                <w:szCs w:val="20"/>
              </w:rPr>
            </w:pPr>
            <w:r w:rsidRPr="00E454C3">
              <w:rPr>
                <w:rFonts w:ascii="Arial" w:hAnsi="Arial" w:cs="Arial"/>
                <w:sz w:val="20"/>
                <w:szCs w:val="20"/>
              </w:rPr>
              <w:t>444.29</w:t>
            </w:r>
          </w:p>
        </w:tc>
        <w:tc>
          <w:tcPr>
            <w:tcW w:w="1260" w:type="dxa"/>
            <w:tcBorders>
              <w:left w:val="nil"/>
            </w:tcBorders>
            <w:vAlign w:val="bottom"/>
          </w:tcPr>
          <w:p w14:paraId="0E6713E5" w14:textId="5D486442" w:rsidR="00E454C3" w:rsidRPr="00712993" w:rsidRDefault="00E454C3" w:rsidP="00E454C3">
            <w:pPr>
              <w:tabs>
                <w:tab w:val="decimal" w:pos="707"/>
              </w:tabs>
              <w:spacing w:line="360" w:lineRule="exact"/>
              <w:ind w:right="-12"/>
              <w:jc w:val="both"/>
              <w:rPr>
                <w:rFonts w:ascii="Arial" w:hAnsi="Arial" w:cs="Arial"/>
                <w:sz w:val="20"/>
                <w:szCs w:val="20"/>
              </w:rPr>
            </w:pPr>
            <w:r w:rsidRPr="00E454C3">
              <w:rPr>
                <w:rFonts w:ascii="Arial" w:hAnsi="Arial" w:cs="Arial"/>
                <w:sz w:val="20"/>
                <w:szCs w:val="20"/>
              </w:rPr>
              <w:t>541.08</w:t>
            </w:r>
          </w:p>
        </w:tc>
        <w:tc>
          <w:tcPr>
            <w:tcW w:w="1350" w:type="dxa"/>
            <w:vAlign w:val="bottom"/>
          </w:tcPr>
          <w:p w14:paraId="2372E2D4" w14:textId="3D3B2C31" w:rsidR="00E454C3" w:rsidRPr="00712993" w:rsidRDefault="00E454C3" w:rsidP="00E454C3">
            <w:pPr>
              <w:tabs>
                <w:tab w:val="decimal" w:pos="707"/>
              </w:tabs>
              <w:spacing w:line="360" w:lineRule="exact"/>
              <w:ind w:right="-12"/>
              <w:jc w:val="both"/>
              <w:rPr>
                <w:rFonts w:ascii="Arial" w:hAnsi="Arial" w:cs="Arial"/>
                <w:sz w:val="20"/>
                <w:szCs w:val="20"/>
              </w:rPr>
            </w:pPr>
            <w:r w:rsidRPr="00E454C3">
              <w:rPr>
                <w:rFonts w:ascii="Arial" w:hAnsi="Arial" w:cs="Arial"/>
                <w:sz w:val="20"/>
                <w:szCs w:val="20"/>
              </w:rPr>
              <w:t>342.76</w:t>
            </w:r>
          </w:p>
        </w:tc>
        <w:tc>
          <w:tcPr>
            <w:tcW w:w="1260" w:type="dxa"/>
            <w:tcBorders>
              <w:left w:val="nil"/>
            </w:tcBorders>
            <w:vAlign w:val="bottom"/>
          </w:tcPr>
          <w:p w14:paraId="0974A00F" w14:textId="3454CE10" w:rsidR="00E454C3" w:rsidRPr="00712993" w:rsidRDefault="00E454C3" w:rsidP="00E454C3">
            <w:pPr>
              <w:tabs>
                <w:tab w:val="decimal" w:pos="707"/>
              </w:tabs>
              <w:spacing w:line="360" w:lineRule="exact"/>
              <w:ind w:right="-12"/>
              <w:jc w:val="both"/>
              <w:rPr>
                <w:rFonts w:ascii="Arial" w:hAnsi="Arial" w:cs="Arial"/>
                <w:sz w:val="20"/>
                <w:szCs w:val="20"/>
              </w:rPr>
            </w:pPr>
            <w:r>
              <w:rPr>
                <w:rFonts w:ascii="Arial" w:hAnsi="Arial" w:cs="Arial"/>
                <w:sz w:val="20"/>
                <w:szCs w:val="20"/>
              </w:rPr>
              <w:t>245.43</w:t>
            </w:r>
          </w:p>
        </w:tc>
      </w:tr>
      <w:tr w:rsidR="00E454C3" w:rsidRPr="00712993" w14:paraId="18CA56FA" w14:textId="77777777" w:rsidTr="00712993">
        <w:tc>
          <w:tcPr>
            <w:tcW w:w="4050" w:type="dxa"/>
          </w:tcPr>
          <w:p w14:paraId="0C4D7604" w14:textId="77777777" w:rsidR="00E454C3" w:rsidRPr="00712993" w:rsidRDefault="00E454C3" w:rsidP="00E454C3">
            <w:pPr>
              <w:tabs>
                <w:tab w:val="left" w:pos="540"/>
              </w:tabs>
              <w:spacing w:line="360" w:lineRule="exact"/>
              <w:ind w:right="-158"/>
              <w:jc w:val="thaiDistribute"/>
              <w:rPr>
                <w:rFonts w:ascii="Arial" w:hAnsi="Arial" w:cs="Arial"/>
                <w:sz w:val="20"/>
                <w:szCs w:val="20"/>
              </w:rPr>
            </w:pPr>
            <w:proofErr w:type="spellStart"/>
            <w:r w:rsidRPr="00712993">
              <w:rPr>
                <w:rFonts w:ascii="Arial" w:hAnsi="Arial" w:cs="Arial"/>
                <w:sz w:val="20"/>
                <w:szCs w:val="20"/>
              </w:rPr>
              <w:t>Realise</w:t>
            </w:r>
            <w:proofErr w:type="spellEnd"/>
            <w:r w:rsidRPr="00712993">
              <w:rPr>
                <w:rFonts w:ascii="Arial" w:hAnsi="Arial" w:cs="Arial"/>
                <w:sz w:val="20"/>
                <w:szCs w:val="20"/>
              </w:rPr>
              <w:t xml:space="preserve"> as selling expenses</w:t>
            </w:r>
          </w:p>
        </w:tc>
        <w:tc>
          <w:tcPr>
            <w:tcW w:w="1260" w:type="dxa"/>
            <w:vAlign w:val="bottom"/>
          </w:tcPr>
          <w:p w14:paraId="12B53CC4" w14:textId="221B2314" w:rsidR="00E454C3" w:rsidRPr="00712993" w:rsidRDefault="00E454C3" w:rsidP="00E454C3">
            <w:pPr>
              <w:pBdr>
                <w:bottom w:val="single" w:sz="4" w:space="1" w:color="auto"/>
              </w:pBdr>
              <w:tabs>
                <w:tab w:val="decimal" w:pos="707"/>
              </w:tabs>
              <w:spacing w:line="360" w:lineRule="exact"/>
              <w:ind w:right="-12"/>
              <w:jc w:val="both"/>
              <w:rPr>
                <w:rFonts w:ascii="Arial" w:hAnsi="Arial" w:cs="Arial"/>
                <w:sz w:val="20"/>
                <w:szCs w:val="20"/>
                <w:cs/>
              </w:rPr>
            </w:pPr>
            <w:r w:rsidRPr="00E454C3">
              <w:rPr>
                <w:rFonts w:ascii="Arial" w:hAnsi="Arial" w:cs="Arial"/>
                <w:sz w:val="20"/>
                <w:szCs w:val="20"/>
              </w:rPr>
              <w:t>(464.01)</w:t>
            </w:r>
          </w:p>
        </w:tc>
        <w:tc>
          <w:tcPr>
            <w:tcW w:w="1260" w:type="dxa"/>
            <w:tcBorders>
              <w:left w:val="nil"/>
            </w:tcBorders>
            <w:vAlign w:val="bottom"/>
          </w:tcPr>
          <w:p w14:paraId="4DE8DF5A" w14:textId="3271240F" w:rsidR="00E454C3" w:rsidRPr="00712993" w:rsidRDefault="00E454C3" w:rsidP="00E454C3">
            <w:pPr>
              <w:pBdr>
                <w:bottom w:val="single" w:sz="4" w:space="1" w:color="auto"/>
              </w:pBdr>
              <w:tabs>
                <w:tab w:val="decimal" w:pos="707"/>
              </w:tabs>
              <w:spacing w:line="360" w:lineRule="exact"/>
              <w:ind w:right="-12"/>
              <w:jc w:val="both"/>
              <w:rPr>
                <w:rFonts w:ascii="Arial" w:hAnsi="Arial" w:cs="Arial"/>
                <w:sz w:val="20"/>
                <w:szCs w:val="20"/>
                <w:cs/>
              </w:rPr>
            </w:pPr>
            <w:r w:rsidRPr="00E454C3">
              <w:rPr>
                <w:rFonts w:ascii="Arial" w:hAnsi="Arial" w:cs="Arial"/>
                <w:sz w:val="20"/>
                <w:szCs w:val="20"/>
              </w:rPr>
              <w:t>(580.46)</w:t>
            </w:r>
          </w:p>
        </w:tc>
        <w:tc>
          <w:tcPr>
            <w:tcW w:w="1350" w:type="dxa"/>
            <w:vAlign w:val="bottom"/>
          </w:tcPr>
          <w:p w14:paraId="79CD69B7" w14:textId="39811337" w:rsidR="00E454C3" w:rsidRPr="00712993" w:rsidRDefault="00E454C3" w:rsidP="00E454C3">
            <w:pPr>
              <w:pBdr>
                <w:bottom w:val="single" w:sz="4" w:space="1" w:color="auto"/>
              </w:pBdr>
              <w:tabs>
                <w:tab w:val="decimal" w:pos="707"/>
              </w:tabs>
              <w:spacing w:line="360" w:lineRule="exact"/>
              <w:ind w:right="-12"/>
              <w:jc w:val="both"/>
              <w:rPr>
                <w:rFonts w:ascii="Arial" w:hAnsi="Arial" w:cs="Arial"/>
                <w:sz w:val="20"/>
                <w:szCs w:val="20"/>
              </w:rPr>
            </w:pPr>
            <w:r w:rsidRPr="00E454C3">
              <w:rPr>
                <w:rFonts w:ascii="Arial" w:hAnsi="Arial" w:cs="Arial"/>
                <w:sz w:val="20"/>
                <w:szCs w:val="20"/>
              </w:rPr>
              <w:t>(389.03)</w:t>
            </w:r>
          </w:p>
        </w:tc>
        <w:tc>
          <w:tcPr>
            <w:tcW w:w="1260" w:type="dxa"/>
            <w:tcBorders>
              <w:left w:val="nil"/>
            </w:tcBorders>
            <w:vAlign w:val="bottom"/>
          </w:tcPr>
          <w:p w14:paraId="585D9281" w14:textId="163FCA28" w:rsidR="00E454C3" w:rsidRPr="00712993" w:rsidRDefault="00E454C3" w:rsidP="00E454C3">
            <w:pPr>
              <w:pBdr>
                <w:bottom w:val="single" w:sz="4" w:space="1" w:color="auto"/>
              </w:pBdr>
              <w:tabs>
                <w:tab w:val="decimal" w:pos="707"/>
              </w:tabs>
              <w:spacing w:line="360" w:lineRule="exact"/>
              <w:ind w:right="-12"/>
              <w:jc w:val="both"/>
              <w:rPr>
                <w:rFonts w:ascii="Arial" w:hAnsi="Arial" w:cs="Arial"/>
                <w:sz w:val="20"/>
                <w:szCs w:val="20"/>
              </w:rPr>
            </w:pPr>
            <w:r>
              <w:rPr>
                <w:rFonts w:ascii="Arial" w:hAnsi="Arial" w:cs="Arial"/>
                <w:sz w:val="20"/>
                <w:szCs w:val="20"/>
              </w:rPr>
              <w:t>(201.50)</w:t>
            </w:r>
          </w:p>
        </w:tc>
      </w:tr>
      <w:tr w:rsidR="00E454C3" w:rsidRPr="00712993" w14:paraId="07E8103B" w14:textId="77777777" w:rsidTr="00712993">
        <w:tc>
          <w:tcPr>
            <w:tcW w:w="4050" w:type="dxa"/>
          </w:tcPr>
          <w:p w14:paraId="25776ED1" w14:textId="0D26214C" w:rsidR="00E454C3" w:rsidRPr="00712993" w:rsidRDefault="00E454C3" w:rsidP="00E454C3">
            <w:pPr>
              <w:tabs>
                <w:tab w:val="left" w:pos="540"/>
              </w:tabs>
              <w:spacing w:line="360" w:lineRule="exact"/>
              <w:ind w:right="-158"/>
              <w:jc w:val="thaiDistribute"/>
              <w:rPr>
                <w:rFonts w:ascii="Arial" w:hAnsi="Arial" w:cs="Arial"/>
                <w:sz w:val="20"/>
                <w:szCs w:val="20"/>
                <w:cs/>
              </w:rPr>
            </w:pPr>
            <w:r w:rsidRPr="00712993">
              <w:rPr>
                <w:rFonts w:ascii="Arial" w:hAnsi="Arial" w:cs="Arial"/>
                <w:sz w:val="20"/>
                <w:szCs w:val="20"/>
              </w:rPr>
              <w:t>Net book value at end of the year</w:t>
            </w:r>
          </w:p>
        </w:tc>
        <w:tc>
          <w:tcPr>
            <w:tcW w:w="1260" w:type="dxa"/>
            <w:vAlign w:val="bottom"/>
          </w:tcPr>
          <w:p w14:paraId="71E31207" w14:textId="27CAEE90" w:rsidR="00E454C3" w:rsidRPr="00712993" w:rsidRDefault="00E454C3" w:rsidP="00E454C3">
            <w:pPr>
              <w:pBdr>
                <w:bottom w:val="double" w:sz="4" w:space="1" w:color="auto"/>
              </w:pBdr>
              <w:tabs>
                <w:tab w:val="decimal" w:pos="707"/>
              </w:tabs>
              <w:spacing w:line="360" w:lineRule="exact"/>
              <w:ind w:right="-12"/>
              <w:jc w:val="both"/>
              <w:rPr>
                <w:rFonts w:ascii="Arial" w:hAnsi="Arial" w:cs="Arial"/>
                <w:sz w:val="20"/>
                <w:szCs w:val="20"/>
                <w:cs/>
              </w:rPr>
            </w:pPr>
            <w:r w:rsidRPr="00E454C3">
              <w:rPr>
                <w:rFonts w:ascii="Arial" w:hAnsi="Arial" w:cs="Arial"/>
                <w:sz w:val="20"/>
                <w:szCs w:val="20"/>
              </w:rPr>
              <w:t>105.26</w:t>
            </w:r>
          </w:p>
        </w:tc>
        <w:tc>
          <w:tcPr>
            <w:tcW w:w="1260" w:type="dxa"/>
            <w:tcBorders>
              <w:left w:val="nil"/>
            </w:tcBorders>
            <w:vAlign w:val="bottom"/>
          </w:tcPr>
          <w:p w14:paraId="2F378909" w14:textId="3155E77C" w:rsidR="00E454C3" w:rsidRPr="00712993" w:rsidRDefault="00E454C3" w:rsidP="00E454C3">
            <w:pPr>
              <w:pBdr>
                <w:bottom w:val="double" w:sz="4" w:space="1" w:color="auto"/>
              </w:pBdr>
              <w:tabs>
                <w:tab w:val="decimal" w:pos="707"/>
              </w:tabs>
              <w:spacing w:line="360" w:lineRule="exact"/>
              <w:ind w:right="-12"/>
              <w:jc w:val="both"/>
              <w:rPr>
                <w:rFonts w:ascii="Arial" w:hAnsi="Arial" w:cs="Arial"/>
                <w:sz w:val="20"/>
                <w:szCs w:val="20"/>
                <w:cs/>
              </w:rPr>
            </w:pPr>
            <w:r w:rsidRPr="00E454C3">
              <w:rPr>
                <w:rFonts w:ascii="Arial" w:hAnsi="Arial" w:cs="Arial"/>
                <w:sz w:val="20"/>
                <w:szCs w:val="20"/>
              </w:rPr>
              <w:t>124.98</w:t>
            </w:r>
          </w:p>
        </w:tc>
        <w:tc>
          <w:tcPr>
            <w:tcW w:w="1350" w:type="dxa"/>
            <w:vAlign w:val="bottom"/>
          </w:tcPr>
          <w:p w14:paraId="0090E6BB" w14:textId="479E49B4" w:rsidR="00E454C3" w:rsidRPr="00712993" w:rsidRDefault="00E454C3" w:rsidP="00E454C3">
            <w:pPr>
              <w:pBdr>
                <w:bottom w:val="double" w:sz="4" w:space="1" w:color="auto"/>
              </w:pBdr>
              <w:tabs>
                <w:tab w:val="decimal" w:pos="707"/>
              </w:tabs>
              <w:spacing w:line="360" w:lineRule="exact"/>
              <w:ind w:right="-12"/>
              <w:jc w:val="both"/>
              <w:rPr>
                <w:rFonts w:ascii="Arial" w:hAnsi="Arial" w:cs="Arial"/>
                <w:sz w:val="20"/>
                <w:szCs w:val="20"/>
                <w:cs/>
              </w:rPr>
            </w:pPr>
            <w:r w:rsidRPr="00E454C3">
              <w:rPr>
                <w:rFonts w:ascii="Arial" w:hAnsi="Arial" w:cs="Arial"/>
                <w:sz w:val="20"/>
                <w:szCs w:val="20"/>
              </w:rPr>
              <w:t>59.91</w:t>
            </w:r>
          </w:p>
        </w:tc>
        <w:tc>
          <w:tcPr>
            <w:tcW w:w="1260" w:type="dxa"/>
            <w:tcBorders>
              <w:left w:val="nil"/>
            </w:tcBorders>
            <w:vAlign w:val="bottom"/>
          </w:tcPr>
          <w:p w14:paraId="51F039D9" w14:textId="7D366580" w:rsidR="00E454C3" w:rsidRPr="00712993" w:rsidRDefault="00E454C3" w:rsidP="00E454C3">
            <w:pPr>
              <w:pBdr>
                <w:bottom w:val="double" w:sz="4" w:space="1" w:color="auto"/>
              </w:pBdr>
              <w:tabs>
                <w:tab w:val="decimal" w:pos="707"/>
              </w:tabs>
              <w:spacing w:line="360" w:lineRule="exact"/>
              <w:ind w:right="-12"/>
              <w:jc w:val="both"/>
              <w:rPr>
                <w:rFonts w:ascii="Arial" w:hAnsi="Arial" w:cs="Arial"/>
                <w:sz w:val="20"/>
                <w:szCs w:val="20"/>
                <w:cs/>
              </w:rPr>
            </w:pPr>
            <w:r>
              <w:rPr>
                <w:rFonts w:ascii="Arial" w:hAnsi="Arial" w:cs="Arial"/>
                <w:sz w:val="20"/>
                <w:szCs w:val="20"/>
              </w:rPr>
              <w:t>106.18</w:t>
            </w:r>
          </w:p>
        </w:tc>
      </w:tr>
    </w:tbl>
    <w:p w14:paraId="22338908" w14:textId="2B790818" w:rsidR="006B7A67" w:rsidRPr="00813C85" w:rsidRDefault="006B7A67" w:rsidP="00C36A12">
      <w:pPr>
        <w:spacing w:before="120" w:after="120" w:line="380" w:lineRule="exact"/>
        <w:ind w:left="547" w:right="-43" w:hanging="547"/>
        <w:jc w:val="both"/>
        <w:outlineLvl w:val="0"/>
        <w:rPr>
          <w:rFonts w:ascii="Arial" w:hAnsi="Arial" w:cs="Browallia New"/>
          <w:b/>
          <w:bCs/>
          <w:sz w:val="22"/>
        </w:rPr>
      </w:pPr>
      <w:r w:rsidRPr="00813C85">
        <w:rPr>
          <w:rFonts w:ascii="Arial" w:hAnsi="Arial" w:cs="Browallia New"/>
          <w:b/>
          <w:bCs/>
          <w:sz w:val="22"/>
        </w:rPr>
        <w:t>1</w:t>
      </w:r>
      <w:r w:rsidR="00DE179F">
        <w:rPr>
          <w:rFonts w:ascii="Arial" w:hAnsi="Arial" w:cs="Browallia New"/>
          <w:b/>
          <w:bCs/>
          <w:sz w:val="22"/>
        </w:rPr>
        <w:t>1</w:t>
      </w:r>
      <w:r w:rsidRPr="00813C85">
        <w:rPr>
          <w:rFonts w:ascii="Arial" w:hAnsi="Arial" w:cs="Browallia New"/>
          <w:b/>
          <w:bCs/>
          <w:sz w:val="22"/>
        </w:rPr>
        <w:t>.</w:t>
      </w:r>
      <w:r w:rsidR="003661DF" w:rsidRPr="00813C85">
        <w:rPr>
          <w:rFonts w:ascii="Arial" w:hAnsi="Arial" w:cs="Browallia New"/>
          <w:b/>
          <w:bCs/>
          <w:sz w:val="22"/>
        </w:rPr>
        <w:tab/>
      </w:r>
      <w:r w:rsidRPr="00813C85">
        <w:rPr>
          <w:rFonts w:ascii="Arial" w:hAnsi="Arial" w:cs="Browallia New"/>
          <w:b/>
          <w:bCs/>
          <w:sz w:val="22"/>
        </w:rPr>
        <w:t>Other financial assets</w:t>
      </w:r>
    </w:p>
    <w:tbl>
      <w:tblPr>
        <w:tblW w:w="8910" w:type="dxa"/>
        <w:tblInd w:w="450" w:type="dxa"/>
        <w:tblLayout w:type="fixed"/>
        <w:tblLook w:val="04A0" w:firstRow="1" w:lastRow="0" w:firstColumn="1" w:lastColumn="0" w:noHBand="0" w:noVBand="1"/>
      </w:tblPr>
      <w:tblGrid>
        <w:gridCol w:w="3870"/>
        <w:gridCol w:w="1260"/>
        <w:gridCol w:w="1260"/>
        <w:gridCol w:w="1260"/>
        <w:gridCol w:w="1260"/>
      </w:tblGrid>
      <w:tr w:rsidR="00D374E2" w:rsidRPr="00813C85" w14:paraId="6424EC18" w14:textId="77777777" w:rsidTr="00C208A5">
        <w:trPr>
          <w:trHeight w:val="20"/>
          <w:tblHeader/>
        </w:trPr>
        <w:tc>
          <w:tcPr>
            <w:tcW w:w="3870" w:type="dxa"/>
            <w:vAlign w:val="bottom"/>
          </w:tcPr>
          <w:p w14:paraId="7072092D" w14:textId="0743D9B8" w:rsidR="00D374E2" w:rsidRPr="00813C85" w:rsidRDefault="00D374E2" w:rsidP="003959BC">
            <w:pPr>
              <w:spacing w:line="320" w:lineRule="exact"/>
              <w:jc w:val="center"/>
              <w:rPr>
                <w:rFonts w:ascii="Arial" w:hAnsi="Arial" w:cs="Arial"/>
                <w:sz w:val="18"/>
                <w:szCs w:val="18"/>
                <w:u w:val="single"/>
              </w:rPr>
            </w:pPr>
            <w:r w:rsidRPr="00813C85">
              <w:rPr>
                <w:rFonts w:ascii="Arial" w:hAnsi="Arial" w:cs="Arial"/>
                <w:sz w:val="18"/>
                <w:szCs w:val="18"/>
              </w:rPr>
              <w:tab/>
            </w:r>
            <w:r w:rsidRPr="00813C85">
              <w:rPr>
                <w:rFonts w:ascii="Arial" w:hAnsi="Arial" w:cs="Arial"/>
                <w:sz w:val="18"/>
                <w:szCs w:val="18"/>
              </w:rPr>
              <w:tab/>
            </w:r>
          </w:p>
        </w:tc>
        <w:tc>
          <w:tcPr>
            <w:tcW w:w="2520" w:type="dxa"/>
            <w:gridSpan w:val="2"/>
          </w:tcPr>
          <w:p w14:paraId="61D701D3" w14:textId="77777777" w:rsidR="00D374E2" w:rsidRPr="00813C85" w:rsidRDefault="00D374E2" w:rsidP="003959BC">
            <w:pPr>
              <w:tabs>
                <w:tab w:val="decimal" w:pos="978"/>
              </w:tabs>
              <w:spacing w:line="320" w:lineRule="exact"/>
              <w:ind w:firstLine="70"/>
              <w:jc w:val="right"/>
              <w:rPr>
                <w:rFonts w:ascii="Arial" w:hAnsi="Arial" w:cs="Arial"/>
                <w:sz w:val="18"/>
                <w:szCs w:val="18"/>
                <w:cs/>
              </w:rPr>
            </w:pPr>
          </w:p>
        </w:tc>
        <w:tc>
          <w:tcPr>
            <w:tcW w:w="2520" w:type="dxa"/>
            <w:gridSpan w:val="2"/>
            <w:vAlign w:val="bottom"/>
          </w:tcPr>
          <w:p w14:paraId="106DECDF" w14:textId="77777777" w:rsidR="00D374E2" w:rsidRPr="00813C85" w:rsidRDefault="00D374E2" w:rsidP="003959BC">
            <w:pPr>
              <w:tabs>
                <w:tab w:val="decimal" w:pos="978"/>
              </w:tabs>
              <w:spacing w:line="320" w:lineRule="exact"/>
              <w:ind w:firstLine="70"/>
              <w:jc w:val="right"/>
              <w:rPr>
                <w:rFonts w:ascii="Arial" w:hAnsi="Arial" w:cs="Arial"/>
                <w:sz w:val="18"/>
                <w:szCs w:val="18"/>
                <w:cs/>
              </w:rPr>
            </w:pPr>
            <w:r w:rsidRPr="00813C85">
              <w:rPr>
                <w:rFonts w:ascii="Arial" w:hAnsi="Arial" w:cs="Arial"/>
                <w:sz w:val="18"/>
                <w:szCs w:val="18"/>
                <w:cs/>
              </w:rPr>
              <w:t xml:space="preserve">(Unit: </w:t>
            </w:r>
            <w:r w:rsidRPr="00813C85">
              <w:rPr>
                <w:rFonts w:ascii="Arial" w:hAnsi="Arial" w:cs="Arial"/>
                <w:sz w:val="18"/>
                <w:szCs w:val="18"/>
              </w:rPr>
              <w:t>Million</w:t>
            </w:r>
            <w:r w:rsidRPr="00813C85">
              <w:rPr>
                <w:rFonts w:ascii="Arial" w:hAnsi="Arial" w:cs="Arial"/>
                <w:sz w:val="18"/>
                <w:szCs w:val="18"/>
                <w:cs/>
              </w:rPr>
              <w:t xml:space="preserve"> Baht)</w:t>
            </w:r>
          </w:p>
        </w:tc>
      </w:tr>
      <w:tr w:rsidR="00D374E2" w:rsidRPr="00813C85" w14:paraId="7FEF52BF" w14:textId="77777777" w:rsidTr="00C208A5">
        <w:trPr>
          <w:trHeight w:val="20"/>
          <w:tblHeader/>
        </w:trPr>
        <w:tc>
          <w:tcPr>
            <w:tcW w:w="3870" w:type="dxa"/>
            <w:vAlign w:val="bottom"/>
          </w:tcPr>
          <w:p w14:paraId="778240B0" w14:textId="77777777" w:rsidR="00D374E2" w:rsidRPr="00813C85" w:rsidRDefault="00D374E2" w:rsidP="003959BC">
            <w:pPr>
              <w:spacing w:line="320" w:lineRule="exact"/>
              <w:jc w:val="center"/>
              <w:rPr>
                <w:rFonts w:ascii="Arial" w:hAnsi="Arial" w:cs="Arial"/>
                <w:sz w:val="18"/>
                <w:szCs w:val="18"/>
                <w:u w:val="single"/>
              </w:rPr>
            </w:pPr>
          </w:p>
        </w:tc>
        <w:tc>
          <w:tcPr>
            <w:tcW w:w="2520" w:type="dxa"/>
            <w:gridSpan w:val="2"/>
          </w:tcPr>
          <w:p w14:paraId="5AF89653" w14:textId="77777777" w:rsidR="00D374E2" w:rsidRPr="00813C85" w:rsidRDefault="00D374E2" w:rsidP="003959BC">
            <w:pPr>
              <w:pBdr>
                <w:bottom w:val="single" w:sz="4" w:space="1" w:color="auto"/>
              </w:pBdr>
              <w:spacing w:line="320" w:lineRule="exact"/>
              <w:jc w:val="center"/>
              <w:rPr>
                <w:rFonts w:ascii="Arial" w:hAnsi="Arial" w:cs="Arial"/>
                <w:sz w:val="18"/>
                <w:szCs w:val="18"/>
              </w:rPr>
            </w:pPr>
            <w:r w:rsidRPr="00813C85">
              <w:rPr>
                <w:rFonts w:ascii="Arial" w:hAnsi="Arial" w:cs="Arial"/>
                <w:sz w:val="18"/>
                <w:szCs w:val="18"/>
              </w:rPr>
              <w:t>Consolidated</w:t>
            </w:r>
          </w:p>
          <w:p w14:paraId="0DABC7B2" w14:textId="77777777" w:rsidR="00D374E2" w:rsidRPr="00813C85" w:rsidRDefault="00D374E2" w:rsidP="003959BC">
            <w:pPr>
              <w:pBdr>
                <w:bottom w:val="single" w:sz="4" w:space="1" w:color="auto"/>
              </w:pBdr>
              <w:spacing w:line="320" w:lineRule="exact"/>
              <w:jc w:val="center"/>
              <w:rPr>
                <w:rFonts w:ascii="Arial" w:hAnsi="Arial" w:cs="Arial"/>
                <w:sz w:val="18"/>
                <w:szCs w:val="18"/>
                <w:cs/>
                <w:lang w:val="th-TH"/>
              </w:rPr>
            </w:pPr>
            <w:r w:rsidRPr="00813C85">
              <w:rPr>
                <w:rFonts w:ascii="Arial" w:hAnsi="Arial" w:cs="Arial"/>
                <w:sz w:val="18"/>
                <w:szCs w:val="18"/>
              </w:rPr>
              <w:t>financial statements</w:t>
            </w:r>
          </w:p>
        </w:tc>
        <w:tc>
          <w:tcPr>
            <w:tcW w:w="2520" w:type="dxa"/>
            <w:gridSpan w:val="2"/>
            <w:vAlign w:val="bottom"/>
          </w:tcPr>
          <w:p w14:paraId="1218AD77" w14:textId="77777777" w:rsidR="00D374E2" w:rsidRPr="00813C85" w:rsidRDefault="00D374E2" w:rsidP="003959BC">
            <w:pPr>
              <w:pBdr>
                <w:bottom w:val="single" w:sz="4" w:space="1" w:color="auto"/>
              </w:pBdr>
              <w:spacing w:line="320" w:lineRule="exact"/>
              <w:jc w:val="center"/>
              <w:rPr>
                <w:rFonts w:ascii="Arial" w:hAnsi="Arial" w:cs="Arial"/>
                <w:sz w:val="18"/>
                <w:szCs w:val="18"/>
              </w:rPr>
            </w:pPr>
            <w:r w:rsidRPr="00813C85">
              <w:rPr>
                <w:rFonts w:ascii="Arial" w:hAnsi="Arial" w:cs="Arial"/>
                <w:sz w:val="18"/>
                <w:szCs w:val="18"/>
              </w:rPr>
              <w:t>Separate</w:t>
            </w:r>
          </w:p>
          <w:p w14:paraId="57C371BD" w14:textId="77777777" w:rsidR="00D374E2" w:rsidRPr="00813C85" w:rsidRDefault="00D374E2" w:rsidP="003959BC">
            <w:pPr>
              <w:pBdr>
                <w:bottom w:val="single" w:sz="4" w:space="1" w:color="auto"/>
              </w:pBdr>
              <w:spacing w:line="320" w:lineRule="exact"/>
              <w:jc w:val="center"/>
              <w:rPr>
                <w:rFonts w:ascii="Arial" w:hAnsi="Arial" w:cs="Arial"/>
                <w:sz w:val="18"/>
                <w:szCs w:val="18"/>
              </w:rPr>
            </w:pPr>
            <w:r w:rsidRPr="00813C85">
              <w:rPr>
                <w:rFonts w:ascii="Arial" w:hAnsi="Arial" w:cs="Arial"/>
                <w:sz w:val="18"/>
                <w:szCs w:val="18"/>
              </w:rPr>
              <w:t>financial statements</w:t>
            </w:r>
          </w:p>
        </w:tc>
      </w:tr>
      <w:tr w:rsidR="00F05D61" w:rsidRPr="00813C85" w14:paraId="7A40BD0E" w14:textId="77777777" w:rsidTr="006D2FF7">
        <w:trPr>
          <w:trHeight w:val="20"/>
          <w:tblHeader/>
        </w:trPr>
        <w:tc>
          <w:tcPr>
            <w:tcW w:w="3870" w:type="dxa"/>
          </w:tcPr>
          <w:p w14:paraId="78393510" w14:textId="77777777" w:rsidR="00F05D61" w:rsidRPr="00813C85" w:rsidRDefault="00F05D61" w:rsidP="003959BC">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260" w:type="dxa"/>
            <w:vAlign w:val="center"/>
          </w:tcPr>
          <w:p w14:paraId="45B598C7" w14:textId="20485A01" w:rsidR="00F05D61" w:rsidRPr="00813C85" w:rsidRDefault="00F05D61" w:rsidP="003959BC">
            <w:pPr>
              <w:pBdr>
                <w:bottom w:val="single" w:sz="4" w:space="1" w:color="auto"/>
              </w:pBdr>
              <w:spacing w:line="320" w:lineRule="exact"/>
              <w:jc w:val="center"/>
              <w:rPr>
                <w:rFonts w:ascii="Arial" w:hAnsi="Arial" w:cs="Arial"/>
                <w:sz w:val="18"/>
                <w:szCs w:val="18"/>
              </w:rPr>
            </w:pPr>
            <w:r w:rsidRPr="00F05D61">
              <w:rPr>
                <w:rFonts w:ascii="Arial" w:hAnsi="Arial" w:cs="Arial"/>
                <w:sz w:val="18"/>
                <w:szCs w:val="18"/>
              </w:rPr>
              <w:t>2024</w:t>
            </w:r>
          </w:p>
        </w:tc>
        <w:tc>
          <w:tcPr>
            <w:tcW w:w="1260" w:type="dxa"/>
            <w:vAlign w:val="center"/>
          </w:tcPr>
          <w:p w14:paraId="62B2EEC5" w14:textId="4284CF4D" w:rsidR="00F05D61" w:rsidRPr="00813C85" w:rsidRDefault="00F05D61" w:rsidP="003959BC">
            <w:pPr>
              <w:pBdr>
                <w:bottom w:val="single" w:sz="4" w:space="1" w:color="auto"/>
              </w:pBdr>
              <w:spacing w:line="320" w:lineRule="exact"/>
              <w:jc w:val="center"/>
              <w:rPr>
                <w:rFonts w:ascii="Arial" w:hAnsi="Arial" w:cs="Arial"/>
                <w:sz w:val="18"/>
                <w:szCs w:val="18"/>
              </w:rPr>
            </w:pPr>
            <w:r w:rsidRPr="00F05D61">
              <w:rPr>
                <w:rFonts w:ascii="Arial" w:hAnsi="Arial" w:cs="Arial"/>
                <w:sz w:val="18"/>
                <w:szCs w:val="18"/>
              </w:rPr>
              <w:t>2023</w:t>
            </w:r>
          </w:p>
        </w:tc>
        <w:tc>
          <w:tcPr>
            <w:tcW w:w="1260" w:type="dxa"/>
            <w:vAlign w:val="center"/>
          </w:tcPr>
          <w:p w14:paraId="057EEBAA" w14:textId="48D3A6BE" w:rsidR="00F05D61" w:rsidRPr="00813C85" w:rsidRDefault="00F05D61" w:rsidP="003959BC">
            <w:pPr>
              <w:pBdr>
                <w:bottom w:val="single" w:sz="4" w:space="1" w:color="auto"/>
              </w:pBdr>
              <w:spacing w:line="320" w:lineRule="exact"/>
              <w:jc w:val="center"/>
              <w:rPr>
                <w:rFonts w:ascii="Arial" w:hAnsi="Arial" w:cs="Arial"/>
                <w:sz w:val="18"/>
                <w:szCs w:val="18"/>
              </w:rPr>
            </w:pPr>
            <w:r w:rsidRPr="00F05D61">
              <w:rPr>
                <w:rFonts w:ascii="Arial" w:hAnsi="Arial" w:cs="Arial"/>
                <w:sz w:val="18"/>
                <w:szCs w:val="18"/>
              </w:rPr>
              <w:t>2024</w:t>
            </w:r>
          </w:p>
        </w:tc>
        <w:tc>
          <w:tcPr>
            <w:tcW w:w="1260" w:type="dxa"/>
            <w:vAlign w:val="center"/>
          </w:tcPr>
          <w:p w14:paraId="7123820A" w14:textId="6842AB7C" w:rsidR="00F05D61" w:rsidRPr="00813C85" w:rsidRDefault="00F05D61" w:rsidP="003959BC">
            <w:pPr>
              <w:pBdr>
                <w:bottom w:val="single" w:sz="4" w:space="1" w:color="auto"/>
              </w:pBdr>
              <w:spacing w:line="320" w:lineRule="exact"/>
              <w:jc w:val="center"/>
              <w:rPr>
                <w:rFonts w:ascii="Arial" w:hAnsi="Arial" w:cs="Arial"/>
                <w:sz w:val="18"/>
                <w:szCs w:val="18"/>
              </w:rPr>
            </w:pPr>
            <w:r w:rsidRPr="00F05D61">
              <w:rPr>
                <w:rFonts w:ascii="Arial" w:hAnsi="Arial" w:cs="Arial"/>
                <w:sz w:val="18"/>
                <w:szCs w:val="18"/>
              </w:rPr>
              <w:t>2023</w:t>
            </w:r>
          </w:p>
        </w:tc>
      </w:tr>
      <w:tr w:rsidR="00D374E2" w:rsidRPr="00813C85" w14:paraId="67C785BF" w14:textId="77777777" w:rsidTr="00C208A5">
        <w:trPr>
          <w:trHeight w:val="20"/>
        </w:trPr>
        <w:tc>
          <w:tcPr>
            <w:tcW w:w="3870" w:type="dxa"/>
          </w:tcPr>
          <w:p w14:paraId="20A1B301" w14:textId="77777777" w:rsidR="00D374E2" w:rsidRPr="00813C85" w:rsidRDefault="00D374E2" w:rsidP="003959BC">
            <w:pPr>
              <w:spacing w:line="320" w:lineRule="exact"/>
              <w:rPr>
                <w:rFonts w:ascii="Arial" w:hAnsi="Arial" w:cs="Arial"/>
                <w:b/>
                <w:bCs/>
                <w:sz w:val="18"/>
                <w:szCs w:val="18"/>
                <w:u w:val="single"/>
              </w:rPr>
            </w:pPr>
            <w:r w:rsidRPr="00813C85">
              <w:rPr>
                <w:rFonts w:ascii="Arial" w:hAnsi="Arial" w:cs="Arial"/>
                <w:b/>
                <w:bCs/>
                <w:sz w:val="18"/>
                <w:szCs w:val="18"/>
                <w:u w:val="single"/>
              </w:rPr>
              <w:t xml:space="preserve">Debt instruments at </w:t>
            </w:r>
            <w:proofErr w:type="spellStart"/>
            <w:r w:rsidRPr="00813C85">
              <w:rPr>
                <w:rFonts w:ascii="Arial" w:hAnsi="Arial" w:cs="Arial"/>
                <w:b/>
                <w:bCs/>
                <w:sz w:val="18"/>
                <w:szCs w:val="18"/>
                <w:u w:val="single"/>
              </w:rPr>
              <w:t>amortised</w:t>
            </w:r>
            <w:proofErr w:type="spellEnd"/>
            <w:r w:rsidRPr="00813C85">
              <w:rPr>
                <w:rFonts w:ascii="Arial" w:hAnsi="Arial" w:cs="Arial"/>
                <w:b/>
                <w:bCs/>
                <w:sz w:val="18"/>
                <w:szCs w:val="18"/>
                <w:u w:val="single"/>
              </w:rPr>
              <w:t xml:space="preserve"> cost</w:t>
            </w:r>
          </w:p>
        </w:tc>
        <w:tc>
          <w:tcPr>
            <w:tcW w:w="1260" w:type="dxa"/>
          </w:tcPr>
          <w:p w14:paraId="765CFD02" w14:textId="77777777" w:rsidR="00D374E2" w:rsidRPr="00813C85" w:rsidRDefault="00D374E2" w:rsidP="003959BC">
            <w:pPr>
              <w:tabs>
                <w:tab w:val="decimal" w:pos="978"/>
              </w:tabs>
              <w:spacing w:line="320" w:lineRule="exact"/>
              <w:rPr>
                <w:rFonts w:ascii="Arial" w:hAnsi="Arial" w:cs="Arial"/>
                <w:b/>
                <w:bCs/>
                <w:sz w:val="18"/>
                <w:szCs w:val="18"/>
              </w:rPr>
            </w:pPr>
          </w:p>
        </w:tc>
        <w:tc>
          <w:tcPr>
            <w:tcW w:w="1260" w:type="dxa"/>
          </w:tcPr>
          <w:p w14:paraId="68633926" w14:textId="77777777" w:rsidR="00D374E2" w:rsidRPr="00813C85" w:rsidRDefault="00D374E2" w:rsidP="003959BC">
            <w:pPr>
              <w:tabs>
                <w:tab w:val="left" w:pos="440"/>
              </w:tabs>
              <w:spacing w:line="320" w:lineRule="exact"/>
              <w:jc w:val="right"/>
              <w:rPr>
                <w:rFonts w:ascii="Arial" w:hAnsi="Arial" w:cs="Arial"/>
                <w:sz w:val="18"/>
                <w:szCs w:val="18"/>
              </w:rPr>
            </w:pPr>
          </w:p>
        </w:tc>
        <w:tc>
          <w:tcPr>
            <w:tcW w:w="1260" w:type="dxa"/>
            <w:vAlign w:val="bottom"/>
          </w:tcPr>
          <w:p w14:paraId="419457B9" w14:textId="77777777" w:rsidR="00D374E2" w:rsidRPr="00813C85" w:rsidRDefault="00D374E2" w:rsidP="003959BC">
            <w:pPr>
              <w:tabs>
                <w:tab w:val="left" w:pos="440"/>
              </w:tabs>
              <w:spacing w:line="320" w:lineRule="exact"/>
              <w:jc w:val="right"/>
              <w:rPr>
                <w:rFonts w:ascii="Arial" w:hAnsi="Arial" w:cs="Arial"/>
                <w:sz w:val="18"/>
                <w:szCs w:val="18"/>
              </w:rPr>
            </w:pPr>
          </w:p>
        </w:tc>
        <w:tc>
          <w:tcPr>
            <w:tcW w:w="1260" w:type="dxa"/>
          </w:tcPr>
          <w:p w14:paraId="72F623C7" w14:textId="77777777" w:rsidR="00D374E2" w:rsidRPr="00813C85" w:rsidRDefault="00D374E2" w:rsidP="003959BC">
            <w:pPr>
              <w:tabs>
                <w:tab w:val="left" w:pos="440"/>
              </w:tabs>
              <w:spacing w:line="320" w:lineRule="exact"/>
              <w:jc w:val="right"/>
              <w:rPr>
                <w:rFonts w:ascii="Arial" w:hAnsi="Arial" w:cs="Arial"/>
                <w:sz w:val="18"/>
                <w:szCs w:val="18"/>
              </w:rPr>
            </w:pPr>
          </w:p>
        </w:tc>
      </w:tr>
      <w:tr w:rsidR="00E454C3" w:rsidRPr="00813C85" w14:paraId="4F5A60D5" w14:textId="77777777" w:rsidTr="00C208A5">
        <w:trPr>
          <w:trHeight w:val="20"/>
        </w:trPr>
        <w:tc>
          <w:tcPr>
            <w:tcW w:w="3870" w:type="dxa"/>
            <w:vAlign w:val="bottom"/>
          </w:tcPr>
          <w:p w14:paraId="6C62E559" w14:textId="77777777" w:rsidR="00E454C3" w:rsidRPr="00813C85" w:rsidRDefault="00E454C3" w:rsidP="00E454C3">
            <w:pPr>
              <w:spacing w:line="320" w:lineRule="exact"/>
              <w:rPr>
                <w:rFonts w:ascii="Arial" w:hAnsi="Arial" w:cs="Arial"/>
                <w:sz w:val="18"/>
                <w:szCs w:val="18"/>
              </w:rPr>
            </w:pPr>
            <w:r w:rsidRPr="00813C85">
              <w:rPr>
                <w:rFonts w:ascii="Arial" w:hAnsi="Arial" w:cs="Arial"/>
                <w:sz w:val="18"/>
                <w:szCs w:val="18"/>
              </w:rPr>
              <w:t>Fixed deposits</w:t>
            </w:r>
          </w:p>
        </w:tc>
        <w:tc>
          <w:tcPr>
            <w:tcW w:w="1260" w:type="dxa"/>
            <w:shd w:val="clear" w:color="auto" w:fill="auto"/>
            <w:vAlign w:val="bottom"/>
          </w:tcPr>
          <w:p w14:paraId="290575EE" w14:textId="2DAFC725" w:rsidR="00E454C3" w:rsidRPr="00813C85" w:rsidRDefault="00E454C3" w:rsidP="00E454C3">
            <w:pPr>
              <w:tabs>
                <w:tab w:val="decimal" w:pos="720"/>
              </w:tabs>
              <w:spacing w:line="320" w:lineRule="exact"/>
              <w:rPr>
                <w:rFonts w:ascii="Arial" w:hAnsi="Arial" w:cs="Arial"/>
                <w:sz w:val="18"/>
                <w:szCs w:val="18"/>
              </w:rPr>
            </w:pPr>
            <w:r w:rsidRPr="00E454C3">
              <w:rPr>
                <w:rFonts w:ascii="Arial" w:hAnsi="Arial" w:cs="Arial"/>
                <w:sz w:val="18"/>
                <w:szCs w:val="18"/>
              </w:rPr>
              <w:t>0.05</w:t>
            </w:r>
          </w:p>
        </w:tc>
        <w:tc>
          <w:tcPr>
            <w:tcW w:w="1260" w:type="dxa"/>
            <w:vAlign w:val="bottom"/>
          </w:tcPr>
          <w:p w14:paraId="5189E2D5" w14:textId="44DBA391" w:rsidR="00E454C3" w:rsidRPr="00813C85" w:rsidRDefault="00E454C3" w:rsidP="00E454C3">
            <w:pPr>
              <w:tabs>
                <w:tab w:val="decimal" w:pos="720"/>
              </w:tabs>
              <w:spacing w:line="320" w:lineRule="exact"/>
              <w:rPr>
                <w:rFonts w:ascii="Arial" w:hAnsi="Arial" w:cs="Arial"/>
                <w:sz w:val="18"/>
                <w:szCs w:val="18"/>
              </w:rPr>
            </w:pPr>
            <w:r w:rsidRPr="00E454C3">
              <w:rPr>
                <w:rFonts w:ascii="Arial" w:hAnsi="Arial" w:cs="Arial"/>
                <w:sz w:val="18"/>
                <w:szCs w:val="18"/>
              </w:rPr>
              <w:t>0.05</w:t>
            </w:r>
          </w:p>
        </w:tc>
        <w:tc>
          <w:tcPr>
            <w:tcW w:w="1260" w:type="dxa"/>
            <w:vAlign w:val="bottom"/>
          </w:tcPr>
          <w:p w14:paraId="31CFE823" w14:textId="391ED688" w:rsidR="00E454C3" w:rsidRPr="00813C85" w:rsidRDefault="00E454C3" w:rsidP="00E454C3">
            <w:pPr>
              <w:tabs>
                <w:tab w:val="decimal" w:pos="720"/>
              </w:tabs>
              <w:spacing w:line="320" w:lineRule="exact"/>
              <w:rPr>
                <w:rFonts w:ascii="Arial" w:hAnsi="Arial" w:cs="Arial"/>
                <w:sz w:val="18"/>
                <w:szCs w:val="18"/>
              </w:rPr>
            </w:pPr>
            <w:r w:rsidRPr="00E454C3">
              <w:rPr>
                <w:rFonts w:ascii="Arial" w:hAnsi="Arial" w:cs="Arial"/>
                <w:sz w:val="18"/>
                <w:szCs w:val="18"/>
              </w:rPr>
              <w:t>0.05</w:t>
            </w:r>
          </w:p>
        </w:tc>
        <w:tc>
          <w:tcPr>
            <w:tcW w:w="1260" w:type="dxa"/>
            <w:vAlign w:val="bottom"/>
          </w:tcPr>
          <w:p w14:paraId="100949A1" w14:textId="7669D3E0" w:rsidR="00E454C3" w:rsidRPr="00813C85" w:rsidRDefault="00E454C3" w:rsidP="00E454C3">
            <w:pPr>
              <w:tabs>
                <w:tab w:val="decimal" w:pos="720"/>
              </w:tabs>
              <w:spacing w:line="320" w:lineRule="exact"/>
              <w:rPr>
                <w:rFonts w:ascii="Arial" w:hAnsi="Arial" w:cs="Arial"/>
                <w:sz w:val="18"/>
                <w:szCs w:val="18"/>
              </w:rPr>
            </w:pPr>
            <w:r w:rsidRPr="00B74BE9">
              <w:rPr>
                <w:rFonts w:ascii="Arial" w:hAnsi="Arial" w:cs="Arial"/>
                <w:sz w:val="18"/>
                <w:szCs w:val="18"/>
              </w:rPr>
              <w:t>0.05</w:t>
            </w:r>
          </w:p>
        </w:tc>
      </w:tr>
      <w:tr w:rsidR="00E454C3" w:rsidRPr="00813C85" w14:paraId="0D4B2D11" w14:textId="77777777" w:rsidTr="00C208A5">
        <w:trPr>
          <w:trHeight w:val="20"/>
        </w:trPr>
        <w:tc>
          <w:tcPr>
            <w:tcW w:w="3870" w:type="dxa"/>
            <w:vAlign w:val="bottom"/>
          </w:tcPr>
          <w:p w14:paraId="0EFF99D6" w14:textId="497D22E6" w:rsidR="00E454C3" w:rsidRPr="00813C85" w:rsidRDefault="00E454C3" w:rsidP="00E454C3">
            <w:pPr>
              <w:spacing w:line="320" w:lineRule="exact"/>
              <w:rPr>
                <w:rFonts w:ascii="Arial" w:hAnsi="Arial" w:cs="Arial"/>
                <w:sz w:val="18"/>
                <w:szCs w:val="18"/>
              </w:rPr>
            </w:pPr>
            <w:r w:rsidRPr="00102CFF">
              <w:rPr>
                <w:rFonts w:ascii="Arial" w:hAnsi="Arial" w:cs="Arial"/>
                <w:sz w:val="18"/>
                <w:szCs w:val="18"/>
              </w:rPr>
              <w:t>Note receivable</w:t>
            </w:r>
          </w:p>
        </w:tc>
        <w:tc>
          <w:tcPr>
            <w:tcW w:w="1260" w:type="dxa"/>
            <w:shd w:val="clear" w:color="auto" w:fill="auto"/>
            <w:vAlign w:val="bottom"/>
          </w:tcPr>
          <w:p w14:paraId="7EBD4F6D" w14:textId="6F18E59D" w:rsidR="00E454C3" w:rsidRPr="00813C85" w:rsidRDefault="00E454C3" w:rsidP="00E454C3">
            <w:pPr>
              <w:pBdr>
                <w:bottom w:val="single" w:sz="4" w:space="1" w:color="auto"/>
              </w:pBdr>
              <w:tabs>
                <w:tab w:val="decimal" w:pos="720"/>
              </w:tabs>
              <w:spacing w:line="320" w:lineRule="exact"/>
              <w:rPr>
                <w:rFonts w:ascii="Arial" w:hAnsi="Arial" w:cs="Arial"/>
                <w:sz w:val="18"/>
                <w:szCs w:val="18"/>
              </w:rPr>
            </w:pPr>
            <w:r w:rsidRPr="00E454C3">
              <w:rPr>
                <w:rFonts w:ascii="Arial" w:hAnsi="Arial" w:cs="Arial"/>
                <w:sz w:val="18"/>
                <w:szCs w:val="18"/>
              </w:rPr>
              <w:t>99.52</w:t>
            </w:r>
          </w:p>
        </w:tc>
        <w:tc>
          <w:tcPr>
            <w:tcW w:w="1260" w:type="dxa"/>
            <w:vAlign w:val="bottom"/>
          </w:tcPr>
          <w:p w14:paraId="3F9CFAA4" w14:textId="556462FC" w:rsidR="00E454C3" w:rsidRPr="00813C85" w:rsidRDefault="00E454C3" w:rsidP="00E454C3">
            <w:pPr>
              <w:pBdr>
                <w:bottom w:val="single" w:sz="4" w:space="1" w:color="auto"/>
              </w:pBdr>
              <w:tabs>
                <w:tab w:val="decimal" w:pos="720"/>
              </w:tabs>
              <w:spacing w:line="320" w:lineRule="exact"/>
              <w:rPr>
                <w:rFonts w:ascii="Arial" w:hAnsi="Arial" w:cs="Arial"/>
                <w:sz w:val="18"/>
                <w:szCs w:val="18"/>
              </w:rPr>
            </w:pPr>
            <w:r w:rsidRPr="00E454C3">
              <w:rPr>
                <w:rFonts w:ascii="Arial" w:hAnsi="Arial" w:cs="Arial"/>
                <w:sz w:val="18"/>
                <w:szCs w:val="18"/>
              </w:rPr>
              <w:t>96.64</w:t>
            </w:r>
          </w:p>
        </w:tc>
        <w:tc>
          <w:tcPr>
            <w:tcW w:w="1260" w:type="dxa"/>
            <w:vAlign w:val="bottom"/>
          </w:tcPr>
          <w:p w14:paraId="04482ABE" w14:textId="07363CB6" w:rsidR="00E454C3" w:rsidRPr="00813C85" w:rsidRDefault="00E454C3" w:rsidP="00E454C3">
            <w:pPr>
              <w:pBdr>
                <w:bottom w:val="single" w:sz="4" w:space="1" w:color="auto"/>
              </w:pBdr>
              <w:tabs>
                <w:tab w:val="decimal" w:pos="936"/>
              </w:tabs>
              <w:spacing w:line="320" w:lineRule="exact"/>
              <w:rPr>
                <w:rFonts w:ascii="Arial" w:hAnsi="Arial" w:cs="Arial"/>
                <w:sz w:val="18"/>
                <w:szCs w:val="18"/>
              </w:rPr>
            </w:pPr>
            <w:r w:rsidRPr="00E454C3">
              <w:rPr>
                <w:rFonts w:ascii="Arial" w:hAnsi="Arial" w:cs="Arial"/>
                <w:sz w:val="18"/>
                <w:szCs w:val="18"/>
              </w:rPr>
              <w:t>-</w:t>
            </w:r>
          </w:p>
        </w:tc>
        <w:tc>
          <w:tcPr>
            <w:tcW w:w="1260" w:type="dxa"/>
            <w:vAlign w:val="bottom"/>
          </w:tcPr>
          <w:p w14:paraId="5F9C613C" w14:textId="6CD2E7AE" w:rsidR="00E454C3" w:rsidRPr="00813C85" w:rsidRDefault="00E454C3" w:rsidP="00E454C3">
            <w:pPr>
              <w:pBdr>
                <w:bottom w:val="single" w:sz="4" w:space="1" w:color="auto"/>
              </w:pBdr>
              <w:tabs>
                <w:tab w:val="decimal" w:pos="936"/>
              </w:tabs>
              <w:spacing w:line="320" w:lineRule="exact"/>
              <w:rPr>
                <w:rFonts w:ascii="Arial" w:hAnsi="Arial" w:cs="Arial"/>
                <w:sz w:val="18"/>
                <w:szCs w:val="18"/>
              </w:rPr>
            </w:pPr>
            <w:r w:rsidRPr="00B74BE9">
              <w:rPr>
                <w:rFonts w:ascii="Arial" w:hAnsi="Arial" w:cs="Arial"/>
                <w:sz w:val="18"/>
                <w:szCs w:val="18"/>
              </w:rPr>
              <w:t>-</w:t>
            </w:r>
          </w:p>
        </w:tc>
      </w:tr>
      <w:tr w:rsidR="00E454C3" w:rsidRPr="00AA3D8A" w14:paraId="5BC43895" w14:textId="77777777" w:rsidTr="00C208A5">
        <w:trPr>
          <w:trHeight w:val="20"/>
        </w:trPr>
        <w:tc>
          <w:tcPr>
            <w:tcW w:w="3870" w:type="dxa"/>
            <w:vAlign w:val="bottom"/>
          </w:tcPr>
          <w:p w14:paraId="59419FD2" w14:textId="77777777" w:rsidR="00E454C3" w:rsidRPr="00813C85" w:rsidRDefault="00E454C3" w:rsidP="00E454C3">
            <w:pPr>
              <w:spacing w:line="320" w:lineRule="exact"/>
              <w:rPr>
                <w:rFonts w:ascii="Arial" w:hAnsi="Arial" w:cs="Arial"/>
                <w:sz w:val="18"/>
                <w:szCs w:val="18"/>
              </w:rPr>
            </w:pPr>
            <w:r w:rsidRPr="00813C85">
              <w:rPr>
                <w:rFonts w:ascii="Arial" w:hAnsi="Arial" w:cs="Arial"/>
                <w:sz w:val="18"/>
                <w:szCs w:val="18"/>
              </w:rPr>
              <w:t xml:space="preserve">Total debt instruments at </w:t>
            </w:r>
            <w:proofErr w:type="spellStart"/>
            <w:r w:rsidRPr="00813C85">
              <w:rPr>
                <w:rFonts w:ascii="Arial" w:hAnsi="Arial" w:cs="Arial"/>
                <w:sz w:val="18"/>
                <w:szCs w:val="18"/>
              </w:rPr>
              <w:t>amortised</w:t>
            </w:r>
            <w:proofErr w:type="spellEnd"/>
            <w:r w:rsidRPr="00813C85">
              <w:rPr>
                <w:rFonts w:ascii="Arial" w:hAnsi="Arial" w:cs="Arial"/>
                <w:sz w:val="18"/>
                <w:szCs w:val="18"/>
              </w:rPr>
              <w:t xml:space="preserve"> cost</w:t>
            </w:r>
          </w:p>
        </w:tc>
        <w:tc>
          <w:tcPr>
            <w:tcW w:w="1260" w:type="dxa"/>
            <w:shd w:val="clear" w:color="auto" w:fill="auto"/>
            <w:vAlign w:val="bottom"/>
          </w:tcPr>
          <w:p w14:paraId="459D3054" w14:textId="46C3B974" w:rsidR="00E454C3" w:rsidRPr="00813C85" w:rsidRDefault="00E454C3" w:rsidP="00E454C3">
            <w:pPr>
              <w:pBdr>
                <w:bottom w:val="single" w:sz="4" w:space="0" w:color="auto"/>
              </w:pBdr>
              <w:tabs>
                <w:tab w:val="decimal" w:pos="720"/>
              </w:tabs>
              <w:spacing w:line="320" w:lineRule="exact"/>
              <w:rPr>
                <w:rFonts w:ascii="Arial" w:hAnsi="Arial" w:cs="Arial"/>
                <w:sz w:val="18"/>
                <w:szCs w:val="18"/>
              </w:rPr>
            </w:pPr>
            <w:r w:rsidRPr="00E454C3">
              <w:rPr>
                <w:rFonts w:ascii="Arial" w:hAnsi="Arial" w:cs="Arial"/>
                <w:sz w:val="18"/>
                <w:szCs w:val="18"/>
              </w:rPr>
              <w:t>99.57</w:t>
            </w:r>
          </w:p>
        </w:tc>
        <w:tc>
          <w:tcPr>
            <w:tcW w:w="1260" w:type="dxa"/>
            <w:vAlign w:val="bottom"/>
          </w:tcPr>
          <w:p w14:paraId="3A53D5B7" w14:textId="0A44E6EF" w:rsidR="00E454C3" w:rsidRPr="00813C85" w:rsidRDefault="00E454C3" w:rsidP="00E454C3">
            <w:pPr>
              <w:pBdr>
                <w:bottom w:val="single" w:sz="4" w:space="0" w:color="auto"/>
              </w:pBdr>
              <w:tabs>
                <w:tab w:val="decimal" w:pos="720"/>
              </w:tabs>
              <w:spacing w:line="320" w:lineRule="exact"/>
              <w:rPr>
                <w:rFonts w:ascii="Arial" w:hAnsi="Arial" w:cs="Arial"/>
                <w:sz w:val="18"/>
                <w:szCs w:val="18"/>
              </w:rPr>
            </w:pPr>
            <w:r w:rsidRPr="00E454C3">
              <w:rPr>
                <w:rFonts w:ascii="Arial" w:hAnsi="Arial" w:cs="Arial"/>
                <w:sz w:val="18"/>
                <w:szCs w:val="18"/>
              </w:rPr>
              <w:t>96.69</w:t>
            </w:r>
          </w:p>
        </w:tc>
        <w:tc>
          <w:tcPr>
            <w:tcW w:w="1260" w:type="dxa"/>
            <w:vAlign w:val="bottom"/>
          </w:tcPr>
          <w:p w14:paraId="3D3AA718" w14:textId="105C16B9" w:rsidR="00E454C3" w:rsidRPr="00813C85" w:rsidRDefault="00E454C3" w:rsidP="00E454C3">
            <w:pPr>
              <w:pBdr>
                <w:bottom w:val="single" w:sz="4" w:space="0" w:color="auto"/>
              </w:pBdr>
              <w:tabs>
                <w:tab w:val="decimal" w:pos="720"/>
              </w:tabs>
              <w:spacing w:line="320" w:lineRule="exact"/>
              <w:rPr>
                <w:rFonts w:ascii="Arial" w:hAnsi="Arial" w:cs="Arial"/>
                <w:sz w:val="18"/>
                <w:szCs w:val="18"/>
              </w:rPr>
            </w:pPr>
            <w:r w:rsidRPr="00E454C3">
              <w:rPr>
                <w:rFonts w:ascii="Arial" w:hAnsi="Arial" w:cs="Arial"/>
                <w:sz w:val="18"/>
                <w:szCs w:val="18"/>
              </w:rPr>
              <w:t>0.05</w:t>
            </w:r>
          </w:p>
        </w:tc>
        <w:tc>
          <w:tcPr>
            <w:tcW w:w="1260" w:type="dxa"/>
            <w:vAlign w:val="bottom"/>
          </w:tcPr>
          <w:p w14:paraId="0E2926DA" w14:textId="3F4F535D" w:rsidR="00E454C3" w:rsidRPr="00AA3D8A" w:rsidRDefault="00E454C3" w:rsidP="00E454C3">
            <w:pPr>
              <w:pBdr>
                <w:bottom w:val="single" w:sz="4" w:space="0" w:color="auto"/>
              </w:pBdr>
              <w:tabs>
                <w:tab w:val="decimal" w:pos="720"/>
              </w:tabs>
              <w:spacing w:line="320" w:lineRule="exact"/>
              <w:rPr>
                <w:rFonts w:ascii="Arial" w:hAnsi="Arial" w:cs="Arial"/>
                <w:sz w:val="18"/>
                <w:szCs w:val="18"/>
              </w:rPr>
            </w:pPr>
            <w:r w:rsidRPr="00B74BE9">
              <w:rPr>
                <w:rFonts w:ascii="Arial" w:hAnsi="Arial" w:cs="Arial"/>
                <w:sz w:val="18"/>
                <w:szCs w:val="18"/>
              </w:rPr>
              <w:t>0.05</w:t>
            </w:r>
          </w:p>
        </w:tc>
      </w:tr>
      <w:tr w:rsidR="00E454C3" w:rsidRPr="00AA3D8A" w14:paraId="5EE04775" w14:textId="77777777" w:rsidTr="00C208A5">
        <w:trPr>
          <w:trHeight w:val="20"/>
        </w:trPr>
        <w:tc>
          <w:tcPr>
            <w:tcW w:w="3870" w:type="dxa"/>
          </w:tcPr>
          <w:p w14:paraId="6E399B38" w14:textId="77777777" w:rsidR="00E454C3" w:rsidRPr="00AA3D8A" w:rsidRDefault="00E454C3" w:rsidP="00E454C3">
            <w:pPr>
              <w:spacing w:line="320" w:lineRule="exact"/>
              <w:rPr>
                <w:rFonts w:ascii="Arial" w:hAnsi="Arial" w:cs="Arial"/>
                <w:b/>
                <w:bCs/>
                <w:sz w:val="18"/>
                <w:szCs w:val="18"/>
                <w:u w:val="single"/>
              </w:rPr>
            </w:pPr>
          </w:p>
        </w:tc>
        <w:tc>
          <w:tcPr>
            <w:tcW w:w="1260" w:type="dxa"/>
            <w:vAlign w:val="bottom"/>
          </w:tcPr>
          <w:p w14:paraId="3304B772" w14:textId="77777777" w:rsidR="00E454C3" w:rsidRPr="00AA3D8A" w:rsidRDefault="00E454C3" w:rsidP="00E454C3">
            <w:pPr>
              <w:tabs>
                <w:tab w:val="decimal" w:pos="720"/>
              </w:tabs>
              <w:spacing w:line="320" w:lineRule="exact"/>
              <w:rPr>
                <w:rFonts w:ascii="Arial" w:hAnsi="Arial" w:cs="Arial"/>
                <w:sz w:val="18"/>
                <w:szCs w:val="18"/>
              </w:rPr>
            </w:pPr>
          </w:p>
        </w:tc>
        <w:tc>
          <w:tcPr>
            <w:tcW w:w="1260" w:type="dxa"/>
            <w:vAlign w:val="bottom"/>
          </w:tcPr>
          <w:p w14:paraId="56FE4CE1" w14:textId="77777777" w:rsidR="00E454C3" w:rsidRPr="00AA3D8A" w:rsidRDefault="00E454C3" w:rsidP="00E454C3">
            <w:pPr>
              <w:tabs>
                <w:tab w:val="decimal" w:pos="720"/>
              </w:tabs>
              <w:spacing w:line="320" w:lineRule="exact"/>
              <w:rPr>
                <w:rFonts w:ascii="Arial" w:hAnsi="Arial" w:cs="Arial"/>
                <w:sz w:val="18"/>
                <w:szCs w:val="18"/>
              </w:rPr>
            </w:pPr>
          </w:p>
        </w:tc>
        <w:tc>
          <w:tcPr>
            <w:tcW w:w="1260" w:type="dxa"/>
            <w:vAlign w:val="bottom"/>
          </w:tcPr>
          <w:p w14:paraId="74D843FA" w14:textId="77777777" w:rsidR="00E454C3" w:rsidRPr="00AA3D8A" w:rsidRDefault="00E454C3" w:rsidP="00E454C3">
            <w:pPr>
              <w:tabs>
                <w:tab w:val="decimal" w:pos="720"/>
              </w:tabs>
              <w:spacing w:line="320" w:lineRule="exact"/>
              <w:rPr>
                <w:rFonts w:ascii="Arial" w:hAnsi="Arial" w:cs="Arial"/>
                <w:sz w:val="18"/>
                <w:szCs w:val="18"/>
              </w:rPr>
            </w:pPr>
          </w:p>
        </w:tc>
        <w:tc>
          <w:tcPr>
            <w:tcW w:w="1260" w:type="dxa"/>
            <w:vAlign w:val="bottom"/>
          </w:tcPr>
          <w:p w14:paraId="27B4D1C5" w14:textId="77777777" w:rsidR="00E454C3" w:rsidRPr="00AA3D8A" w:rsidRDefault="00E454C3" w:rsidP="00E454C3">
            <w:pPr>
              <w:tabs>
                <w:tab w:val="decimal" w:pos="720"/>
              </w:tabs>
              <w:spacing w:line="320" w:lineRule="exact"/>
              <w:rPr>
                <w:rFonts w:ascii="Arial" w:hAnsi="Arial" w:cs="Arial"/>
                <w:sz w:val="18"/>
                <w:szCs w:val="18"/>
              </w:rPr>
            </w:pPr>
          </w:p>
        </w:tc>
      </w:tr>
      <w:tr w:rsidR="00E454C3" w:rsidRPr="00AA3D8A" w14:paraId="49E33EE3" w14:textId="77777777" w:rsidTr="00C208A5">
        <w:trPr>
          <w:trHeight w:val="20"/>
        </w:trPr>
        <w:tc>
          <w:tcPr>
            <w:tcW w:w="3870" w:type="dxa"/>
          </w:tcPr>
          <w:p w14:paraId="6577FD7B" w14:textId="77777777" w:rsidR="00E454C3" w:rsidRPr="00AA3D8A" w:rsidRDefault="00E454C3" w:rsidP="00E454C3">
            <w:pPr>
              <w:spacing w:line="320" w:lineRule="exact"/>
              <w:rPr>
                <w:rFonts w:ascii="Arial" w:hAnsi="Arial" w:cs="Arial"/>
                <w:b/>
                <w:bCs/>
                <w:sz w:val="18"/>
                <w:szCs w:val="18"/>
              </w:rPr>
            </w:pPr>
            <w:r w:rsidRPr="00AA3D8A">
              <w:rPr>
                <w:rFonts w:ascii="Arial" w:hAnsi="Arial" w:cs="Arial"/>
                <w:b/>
                <w:bCs/>
                <w:sz w:val="18"/>
                <w:szCs w:val="18"/>
                <w:u w:val="single"/>
              </w:rPr>
              <w:t>Equity instruments designated at FVOCI</w:t>
            </w:r>
          </w:p>
        </w:tc>
        <w:tc>
          <w:tcPr>
            <w:tcW w:w="1260" w:type="dxa"/>
            <w:vAlign w:val="bottom"/>
          </w:tcPr>
          <w:p w14:paraId="47444D19" w14:textId="77777777" w:rsidR="00E454C3" w:rsidRPr="00AA3D8A" w:rsidRDefault="00E454C3" w:rsidP="00E454C3">
            <w:pPr>
              <w:tabs>
                <w:tab w:val="decimal" w:pos="720"/>
              </w:tabs>
              <w:spacing w:line="320" w:lineRule="exact"/>
              <w:rPr>
                <w:rFonts w:ascii="Arial" w:hAnsi="Arial" w:cs="Arial"/>
                <w:sz w:val="18"/>
                <w:szCs w:val="18"/>
              </w:rPr>
            </w:pPr>
          </w:p>
        </w:tc>
        <w:tc>
          <w:tcPr>
            <w:tcW w:w="1260" w:type="dxa"/>
            <w:vAlign w:val="bottom"/>
          </w:tcPr>
          <w:p w14:paraId="224E83C3" w14:textId="77777777" w:rsidR="00E454C3" w:rsidRPr="00AA3D8A" w:rsidRDefault="00E454C3" w:rsidP="00E454C3">
            <w:pPr>
              <w:tabs>
                <w:tab w:val="decimal" w:pos="720"/>
              </w:tabs>
              <w:spacing w:line="320" w:lineRule="exact"/>
              <w:rPr>
                <w:rFonts w:ascii="Arial" w:hAnsi="Arial" w:cs="Arial"/>
                <w:sz w:val="18"/>
                <w:szCs w:val="18"/>
              </w:rPr>
            </w:pPr>
          </w:p>
        </w:tc>
        <w:tc>
          <w:tcPr>
            <w:tcW w:w="1260" w:type="dxa"/>
            <w:vAlign w:val="bottom"/>
          </w:tcPr>
          <w:p w14:paraId="392194D9" w14:textId="77777777" w:rsidR="00E454C3" w:rsidRPr="00AA3D8A" w:rsidRDefault="00E454C3" w:rsidP="00E454C3">
            <w:pPr>
              <w:tabs>
                <w:tab w:val="decimal" w:pos="720"/>
              </w:tabs>
              <w:spacing w:line="320" w:lineRule="exact"/>
              <w:rPr>
                <w:rFonts w:ascii="Arial" w:hAnsi="Arial" w:cs="Arial"/>
                <w:sz w:val="18"/>
                <w:szCs w:val="18"/>
              </w:rPr>
            </w:pPr>
          </w:p>
        </w:tc>
        <w:tc>
          <w:tcPr>
            <w:tcW w:w="1260" w:type="dxa"/>
            <w:vAlign w:val="bottom"/>
          </w:tcPr>
          <w:p w14:paraId="58582DD6" w14:textId="77777777" w:rsidR="00E454C3" w:rsidRPr="00AA3D8A" w:rsidRDefault="00E454C3" w:rsidP="00E454C3">
            <w:pPr>
              <w:tabs>
                <w:tab w:val="decimal" w:pos="720"/>
              </w:tabs>
              <w:spacing w:line="320" w:lineRule="exact"/>
              <w:rPr>
                <w:rFonts w:ascii="Arial" w:hAnsi="Arial" w:cs="Arial"/>
                <w:sz w:val="18"/>
                <w:szCs w:val="18"/>
              </w:rPr>
            </w:pPr>
          </w:p>
        </w:tc>
      </w:tr>
      <w:tr w:rsidR="00E454C3" w:rsidRPr="00AA3D8A" w14:paraId="5DFDBF0E" w14:textId="77777777" w:rsidTr="00C208A5">
        <w:trPr>
          <w:trHeight w:val="20"/>
        </w:trPr>
        <w:tc>
          <w:tcPr>
            <w:tcW w:w="3870" w:type="dxa"/>
          </w:tcPr>
          <w:p w14:paraId="2DF063A2" w14:textId="77777777" w:rsidR="00E454C3" w:rsidRPr="00AA3D8A" w:rsidRDefault="00E454C3" w:rsidP="00E454C3">
            <w:pPr>
              <w:spacing w:line="320" w:lineRule="exact"/>
              <w:rPr>
                <w:rFonts w:ascii="Arial" w:hAnsi="Arial" w:cs="Arial"/>
                <w:sz w:val="18"/>
                <w:szCs w:val="18"/>
              </w:rPr>
            </w:pPr>
            <w:r w:rsidRPr="00AA3D8A">
              <w:rPr>
                <w:rFonts w:ascii="Arial" w:hAnsi="Arial" w:cs="Arial"/>
                <w:sz w:val="18"/>
                <w:szCs w:val="18"/>
              </w:rPr>
              <w:t>Listed equity investments</w:t>
            </w:r>
          </w:p>
        </w:tc>
        <w:tc>
          <w:tcPr>
            <w:tcW w:w="1260" w:type="dxa"/>
            <w:vAlign w:val="bottom"/>
          </w:tcPr>
          <w:p w14:paraId="7A2AF72B" w14:textId="0AF4D47D" w:rsidR="00E454C3" w:rsidRPr="00AA3D8A" w:rsidRDefault="00E454C3" w:rsidP="00E454C3">
            <w:pPr>
              <w:tabs>
                <w:tab w:val="decimal" w:pos="720"/>
              </w:tabs>
              <w:spacing w:line="320" w:lineRule="exact"/>
              <w:rPr>
                <w:rFonts w:ascii="Arial" w:hAnsi="Arial" w:cs="Arial"/>
                <w:sz w:val="18"/>
                <w:szCs w:val="18"/>
              </w:rPr>
            </w:pPr>
            <w:r w:rsidRPr="00E454C3">
              <w:rPr>
                <w:rFonts w:ascii="Arial" w:hAnsi="Arial" w:cs="Arial"/>
                <w:sz w:val="18"/>
                <w:szCs w:val="18"/>
              </w:rPr>
              <w:t>268.98</w:t>
            </w:r>
          </w:p>
        </w:tc>
        <w:tc>
          <w:tcPr>
            <w:tcW w:w="1260" w:type="dxa"/>
            <w:vAlign w:val="bottom"/>
          </w:tcPr>
          <w:p w14:paraId="5D592B19" w14:textId="2644C4CB" w:rsidR="00E454C3" w:rsidRPr="00AA3D8A" w:rsidRDefault="00E454C3" w:rsidP="00E454C3">
            <w:pPr>
              <w:tabs>
                <w:tab w:val="decimal" w:pos="720"/>
              </w:tabs>
              <w:spacing w:line="320" w:lineRule="exact"/>
              <w:rPr>
                <w:rFonts w:ascii="Arial" w:hAnsi="Arial" w:cs="Arial"/>
                <w:sz w:val="18"/>
                <w:szCs w:val="18"/>
              </w:rPr>
            </w:pPr>
            <w:r w:rsidRPr="00E454C3">
              <w:rPr>
                <w:rFonts w:ascii="Arial" w:hAnsi="Arial" w:cs="Arial"/>
                <w:sz w:val="18"/>
                <w:szCs w:val="18"/>
              </w:rPr>
              <w:t>62.43</w:t>
            </w:r>
          </w:p>
        </w:tc>
        <w:tc>
          <w:tcPr>
            <w:tcW w:w="1260" w:type="dxa"/>
            <w:vAlign w:val="bottom"/>
          </w:tcPr>
          <w:p w14:paraId="40D74F4D" w14:textId="373E7431" w:rsidR="00E454C3" w:rsidRPr="00AA3D8A" w:rsidRDefault="00E454C3" w:rsidP="00E454C3">
            <w:pPr>
              <w:tabs>
                <w:tab w:val="decimal" w:pos="720"/>
              </w:tabs>
              <w:spacing w:line="320" w:lineRule="exact"/>
              <w:rPr>
                <w:rFonts w:ascii="Arial" w:hAnsi="Arial" w:cs="Arial"/>
                <w:sz w:val="18"/>
                <w:szCs w:val="18"/>
              </w:rPr>
            </w:pPr>
            <w:r w:rsidRPr="00E454C3">
              <w:rPr>
                <w:rFonts w:ascii="Arial" w:hAnsi="Arial" w:cs="Arial"/>
                <w:sz w:val="18"/>
                <w:szCs w:val="18"/>
              </w:rPr>
              <w:t>268.70</w:t>
            </w:r>
          </w:p>
        </w:tc>
        <w:tc>
          <w:tcPr>
            <w:tcW w:w="1260" w:type="dxa"/>
            <w:vAlign w:val="bottom"/>
          </w:tcPr>
          <w:p w14:paraId="1F0A020F" w14:textId="753CA23A" w:rsidR="00E454C3" w:rsidRPr="00AA3D8A" w:rsidRDefault="00E454C3" w:rsidP="00E454C3">
            <w:pPr>
              <w:tabs>
                <w:tab w:val="decimal" w:pos="720"/>
              </w:tabs>
              <w:spacing w:line="320" w:lineRule="exact"/>
              <w:rPr>
                <w:rFonts w:ascii="Arial" w:hAnsi="Arial" w:cs="Arial"/>
                <w:sz w:val="18"/>
                <w:szCs w:val="18"/>
              </w:rPr>
            </w:pPr>
            <w:r w:rsidRPr="00B74BE9">
              <w:rPr>
                <w:rFonts w:ascii="Arial" w:hAnsi="Arial" w:cs="Arial"/>
                <w:sz w:val="18"/>
                <w:szCs w:val="18"/>
              </w:rPr>
              <w:t>61.92</w:t>
            </w:r>
          </w:p>
        </w:tc>
      </w:tr>
      <w:tr w:rsidR="00E454C3" w:rsidRPr="00AA3D8A" w14:paraId="317EE4CC" w14:textId="77777777" w:rsidTr="00C208A5">
        <w:trPr>
          <w:trHeight w:val="20"/>
        </w:trPr>
        <w:tc>
          <w:tcPr>
            <w:tcW w:w="3870" w:type="dxa"/>
          </w:tcPr>
          <w:p w14:paraId="586F25BE" w14:textId="08F8ED7C" w:rsidR="00E454C3" w:rsidRPr="00AA3D8A" w:rsidRDefault="00E454C3" w:rsidP="00E454C3">
            <w:pPr>
              <w:spacing w:line="320" w:lineRule="exact"/>
              <w:rPr>
                <w:rFonts w:ascii="Arial" w:hAnsi="Arial" w:cs="Arial"/>
                <w:sz w:val="18"/>
                <w:szCs w:val="18"/>
              </w:rPr>
            </w:pPr>
            <w:r w:rsidRPr="00AA3D8A">
              <w:rPr>
                <w:rFonts w:ascii="Arial" w:hAnsi="Arial" w:cs="Arial"/>
                <w:sz w:val="18"/>
                <w:szCs w:val="18"/>
              </w:rPr>
              <w:t>Non-listed equity instruments</w:t>
            </w:r>
          </w:p>
        </w:tc>
        <w:tc>
          <w:tcPr>
            <w:tcW w:w="1260" w:type="dxa"/>
            <w:vAlign w:val="bottom"/>
          </w:tcPr>
          <w:p w14:paraId="3B07CFC7" w14:textId="77777777" w:rsidR="00E454C3" w:rsidRPr="00AA3D8A" w:rsidRDefault="00E454C3" w:rsidP="00E454C3">
            <w:pPr>
              <w:tabs>
                <w:tab w:val="decimal" w:pos="720"/>
              </w:tabs>
              <w:spacing w:line="320" w:lineRule="exact"/>
              <w:rPr>
                <w:rFonts w:ascii="Arial" w:hAnsi="Arial" w:cs="Arial"/>
                <w:sz w:val="18"/>
                <w:szCs w:val="18"/>
              </w:rPr>
            </w:pPr>
          </w:p>
        </w:tc>
        <w:tc>
          <w:tcPr>
            <w:tcW w:w="1260" w:type="dxa"/>
            <w:vAlign w:val="bottom"/>
          </w:tcPr>
          <w:p w14:paraId="35BAD265" w14:textId="77777777" w:rsidR="00E454C3" w:rsidRPr="00AA3D8A" w:rsidRDefault="00E454C3" w:rsidP="00E454C3">
            <w:pPr>
              <w:tabs>
                <w:tab w:val="decimal" w:pos="720"/>
              </w:tabs>
              <w:spacing w:line="320" w:lineRule="exact"/>
              <w:rPr>
                <w:rFonts w:ascii="Arial" w:hAnsi="Arial" w:cs="Arial"/>
                <w:sz w:val="18"/>
                <w:szCs w:val="18"/>
                <w:cs/>
              </w:rPr>
            </w:pPr>
          </w:p>
        </w:tc>
        <w:tc>
          <w:tcPr>
            <w:tcW w:w="1260" w:type="dxa"/>
            <w:vAlign w:val="bottom"/>
          </w:tcPr>
          <w:p w14:paraId="5B264302" w14:textId="77777777" w:rsidR="00E454C3" w:rsidRPr="00AA3D8A" w:rsidRDefault="00E454C3" w:rsidP="00E454C3">
            <w:pPr>
              <w:tabs>
                <w:tab w:val="decimal" w:pos="720"/>
              </w:tabs>
              <w:spacing w:line="320" w:lineRule="exact"/>
              <w:rPr>
                <w:rFonts w:ascii="Arial" w:hAnsi="Arial" w:cs="Arial"/>
                <w:sz w:val="18"/>
                <w:szCs w:val="18"/>
              </w:rPr>
            </w:pPr>
          </w:p>
        </w:tc>
        <w:tc>
          <w:tcPr>
            <w:tcW w:w="1260" w:type="dxa"/>
            <w:vAlign w:val="bottom"/>
          </w:tcPr>
          <w:p w14:paraId="65E58728" w14:textId="77777777" w:rsidR="00E454C3" w:rsidRPr="00AA3D8A" w:rsidRDefault="00E454C3" w:rsidP="00E454C3">
            <w:pPr>
              <w:tabs>
                <w:tab w:val="decimal" w:pos="720"/>
              </w:tabs>
              <w:spacing w:line="320" w:lineRule="exact"/>
              <w:rPr>
                <w:rFonts w:ascii="Arial" w:hAnsi="Arial" w:cs="Arial"/>
                <w:sz w:val="18"/>
                <w:szCs w:val="18"/>
                <w:cs/>
              </w:rPr>
            </w:pPr>
          </w:p>
        </w:tc>
      </w:tr>
      <w:tr w:rsidR="00E454C3" w:rsidRPr="00AA3D8A" w14:paraId="42DD35C3" w14:textId="77777777" w:rsidTr="00C208A5">
        <w:trPr>
          <w:trHeight w:val="20"/>
        </w:trPr>
        <w:tc>
          <w:tcPr>
            <w:tcW w:w="3870" w:type="dxa"/>
          </w:tcPr>
          <w:p w14:paraId="65E55746" w14:textId="2E6368A2" w:rsidR="00E454C3" w:rsidRPr="00AA3D8A" w:rsidRDefault="00E454C3" w:rsidP="00E454C3">
            <w:pPr>
              <w:spacing w:line="320" w:lineRule="exact"/>
              <w:rPr>
                <w:rFonts w:ascii="Arial" w:hAnsi="Arial" w:cs="Arial"/>
                <w:sz w:val="18"/>
                <w:szCs w:val="18"/>
              </w:rPr>
            </w:pPr>
            <w:r w:rsidRPr="00AA3D8A">
              <w:rPr>
                <w:rFonts w:ascii="Arial" w:hAnsi="Arial" w:cs="Arial"/>
                <w:sz w:val="18"/>
                <w:szCs w:val="18"/>
              </w:rPr>
              <w:t xml:space="preserve">     </w:t>
            </w:r>
            <w:proofErr w:type="spellStart"/>
            <w:r w:rsidRPr="00AA3D8A">
              <w:rPr>
                <w:rFonts w:ascii="Arial" w:hAnsi="Arial" w:cs="Arial"/>
                <w:sz w:val="18"/>
                <w:szCs w:val="18"/>
              </w:rPr>
              <w:t>JustCo</w:t>
            </w:r>
            <w:proofErr w:type="spellEnd"/>
            <w:r w:rsidRPr="00AA3D8A">
              <w:rPr>
                <w:rFonts w:ascii="Arial" w:hAnsi="Arial" w:cs="Arial"/>
                <w:sz w:val="18"/>
                <w:szCs w:val="18"/>
              </w:rPr>
              <w:t xml:space="preserve"> Holding Pte. Ltd.</w:t>
            </w:r>
          </w:p>
        </w:tc>
        <w:tc>
          <w:tcPr>
            <w:tcW w:w="1260" w:type="dxa"/>
            <w:vAlign w:val="bottom"/>
          </w:tcPr>
          <w:p w14:paraId="2A51F8B7" w14:textId="146E64C8" w:rsidR="00E454C3" w:rsidRPr="00AA3D8A" w:rsidRDefault="00175F42" w:rsidP="00E454C3">
            <w:pPr>
              <w:tabs>
                <w:tab w:val="decimal" w:pos="720"/>
              </w:tabs>
              <w:spacing w:line="320" w:lineRule="exact"/>
              <w:rPr>
                <w:rFonts w:ascii="Arial" w:hAnsi="Arial" w:cs="Arial"/>
                <w:sz w:val="18"/>
                <w:szCs w:val="18"/>
              </w:rPr>
            </w:pPr>
            <w:r>
              <w:rPr>
                <w:rFonts w:ascii="Arial" w:hAnsi="Arial" w:cs="Arial"/>
                <w:sz w:val="18"/>
                <w:szCs w:val="18"/>
              </w:rPr>
              <w:t>640.95</w:t>
            </w:r>
          </w:p>
        </w:tc>
        <w:tc>
          <w:tcPr>
            <w:tcW w:w="1260" w:type="dxa"/>
            <w:vAlign w:val="bottom"/>
          </w:tcPr>
          <w:p w14:paraId="25BF479E" w14:textId="0A8E3D02" w:rsidR="00E454C3" w:rsidRPr="00AA3D8A" w:rsidRDefault="00E454C3" w:rsidP="00E454C3">
            <w:pPr>
              <w:tabs>
                <w:tab w:val="decimal" w:pos="720"/>
              </w:tabs>
              <w:spacing w:line="320" w:lineRule="exact"/>
              <w:rPr>
                <w:rFonts w:ascii="Arial" w:hAnsi="Arial" w:cs="Arial"/>
                <w:sz w:val="18"/>
                <w:szCs w:val="18"/>
                <w:cs/>
              </w:rPr>
            </w:pPr>
            <w:r w:rsidRPr="00E454C3">
              <w:rPr>
                <w:rFonts w:ascii="Arial" w:hAnsi="Arial" w:cs="Arial"/>
                <w:sz w:val="18"/>
                <w:szCs w:val="18"/>
              </w:rPr>
              <w:t>434.93</w:t>
            </w:r>
          </w:p>
        </w:tc>
        <w:tc>
          <w:tcPr>
            <w:tcW w:w="1260" w:type="dxa"/>
            <w:vAlign w:val="bottom"/>
          </w:tcPr>
          <w:p w14:paraId="362B48A6" w14:textId="0DC7398A" w:rsidR="00E454C3" w:rsidRPr="00AA3D8A" w:rsidRDefault="00E454C3" w:rsidP="00E454C3">
            <w:pPr>
              <w:tabs>
                <w:tab w:val="decimal" w:pos="936"/>
              </w:tabs>
              <w:spacing w:line="320" w:lineRule="exact"/>
              <w:rPr>
                <w:rFonts w:ascii="Arial" w:hAnsi="Arial" w:cs="Arial"/>
                <w:sz w:val="18"/>
                <w:szCs w:val="18"/>
              </w:rPr>
            </w:pPr>
            <w:r w:rsidRPr="00E454C3">
              <w:rPr>
                <w:rFonts w:ascii="Arial" w:hAnsi="Arial" w:cs="Arial"/>
                <w:sz w:val="18"/>
                <w:szCs w:val="18"/>
              </w:rPr>
              <w:t>-</w:t>
            </w:r>
          </w:p>
        </w:tc>
        <w:tc>
          <w:tcPr>
            <w:tcW w:w="1260" w:type="dxa"/>
            <w:vAlign w:val="bottom"/>
          </w:tcPr>
          <w:p w14:paraId="358ED063" w14:textId="54B3B95F" w:rsidR="00E454C3" w:rsidRPr="00AA3D8A" w:rsidRDefault="00E454C3" w:rsidP="00E454C3">
            <w:pPr>
              <w:tabs>
                <w:tab w:val="decimal" w:pos="936"/>
              </w:tabs>
              <w:spacing w:line="320" w:lineRule="exact"/>
              <w:rPr>
                <w:rFonts w:ascii="Arial" w:hAnsi="Arial" w:cs="Arial"/>
                <w:sz w:val="18"/>
                <w:szCs w:val="18"/>
                <w:cs/>
              </w:rPr>
            </w:pPr>
            <w:r w:rsidRPr="00B74BE9">
              <w:rPr>
                <w:rFonts w:ascii="Arial" w:hAnsi="Arial" w:cs="Arial"/>
                <w:sz w:val="18"/>
                <w:szCs w:val="18"/>
              </w:rPr>
              <w:t>-</w:t>
            </w:r>
          </w:p>
        </w:tc>
      </w:tr>
      <w:tr w:rsidR="00E454C3" w:rsidRPr="00AA3D8A" w14:paraId="47E2D119" w14:textId="77777777" w:rsidTr="00C208A5">
        <w:trPr>
          <w:trHeight w:val="20"/>
        </w:trPr>
        <w:tc>
          <w:tcPr>
            <w:tcW w:w="3870" w:type="dxa"/>
          </w:tcPr>
          <w:p w14:paraId="46A3A820" w14:textId="4C49BD4D" w:rsidR="00E454C3" w:rsidRPr="00AA3D8A" w:rsidRDefault="00A66730" w:rsidP="00E454C3">
            <w:pPr>
              <w:spacing w:line="320" w:lineRule="exact"/>
              <w:rPr>
                <w:rFonts w:ascii="Arial" w:hAnsi="Arial" w:cs="Arial"/>
                <w:sz w:val="18"/>
                <w:szCs w:val="18"/>
              </w:rPr>
            </w:pPr>
            <w:r w:rsidRPr="00AA3D8A">
              <w:rPr>
                <w:rFonts w:ascii="Arial" w:hAnsi="Arial" w:cs="Arial"/>
                <w:sz w:val="18"/>
                <w:szCs w:val="18"/>
              </w:rPr>
              <w:t xml:space="preserve">     </w:t>
            </w:r>
            <w:proofErr w:type="spellStart"/>
            <w:r w:rsidRPr="00AA3D8A">
              <w:rPr>
                <w:rFonts w:ascii="Arial" w:hAnsi="Arial" w:cs="Arial"/>
                <w:sz w:val="18"/>
                <w:szCs w:val="18"/>
              </w:rPr>
              <w:t>Huaxing</w:t>
            </w:r>
            <w:proofErr w:type="spellEnd"/>
            <w:r w:rsidRPr="00AA3D8A">
              <w:rPr>
                <w:rFonts w:ascii="Arial" w:hAnsi="Arial" w:cs="Arial"/>
                <w:sz w:val="18"/>
                <w:szCs w:val="18"/>
              </w:rPr>
              <w:t xml:space="preserve"> Growth Capital III, L.P.</w:t>
            </w:r>
          </w:p>
        </w:tc>
        <w:tc>
          <w:tcPr>
            <w:tcW w:w="1260" w:type="dxa"/>
            <w:vAlign w:val="bottom"/>
          </w:tcPr>
          <w:p w14:paraId="0F759DE2" w14:textId="2EF7255F" w:rsidR="00E454C3" w:rsidRPr="00AA3D8A" w:rsidRDefault="00E454C3" w:rsidP="00E454C3">
            <w:pPr>
              <w:tabs>
                <w:tab w:val="decimal" w:pos="720"/>
              </w:tabs>
              <w:spacing w:line="320" w:lineRule="exact"/>
              <w:rPr>
                <w:rFonts w:ascii="Arial" w:hAnsi="Arial" w:cs="Arial"/>
                <w:sz w:val="18"/>
                <w:szCs w:val="18"/>
              </w:rPr>
            </w:pPr>
            <w:r w:rsidRPr="00E454C3">
              <w:rPr>
                <w:rFonts w:ascii="Arial" w:hAnsi="Arial" w:cs="Arial"/>
                <w:sz w:val="18"/>
                <w:szCs w:val="18"/>
              </w:rPr>
              <w:t>131.59</w:t>
            </w:r>
          </w:p>
        </w:tc>
        <w:tc>
          <w:tcPr>
            <w:tcW w:w="1260" w:type="dxa"/>
            <w:vAlign w:val="bottom"/>
          </w:tcPr>
          <w:p w14:paraId="2E369ACE" w14:textId="6819F5D1" w:rsidR="00E454C3" w:rsidRPr="00AA3D8A" w:rsidRDefault="00E454C3" w:rsidP="00A66730">
            <w:pPr>
              <w:tabs>
                <w:tab w:val="decimal" w:pos="720"/>
              </w:tabs>
              <w:spacing w:line="320" w:lineRule="exact"/>
              <w:rPr>
                <w:rFonts w:ascii="Arial" w:hAnsi="Arial" w:cs="Arial"/>
                <w:sz w:val="18"/>
                <w:szCs w:val="18"/>
                <w:cs/>
              </w:rPr>
            </w:pPr>
            <w:r w:rsidRPr="00E454C3">
              <w:rPr>
                <w:rFonts w:ascii="Arial" w:hAnsi="Arial" w:cs="Arial"/>
                <w:sz w:val="18"/>
                <w:szCs w:val="18"/>
              </w:rPr>
              <w:t>150.28</w:t>
            </w:r>
          </w:p>
        </w:tc>
        <w:tc>
          <w:tcPr>
            <w:tcW w:w="1260" w:type="dxa"/>
            <w:vAlign w:val="bottom"/>
          </w:tcPr>
          <w:p w14:paraId="7FDD910C" w14:textId="46F84498" w:rsidR="00E454C3" w:rsidRPr="00AA3D8A" w:rsidRDefault="00E454C3" w:rsidP="00A66730">
            <w:pPr>
              <w:tabs>
                <w:tab w:val="decimal" w:pos="936"/>
              </w:tabs>
              <w:spacing w:line="320" w:lineRule="exact"/>
              <w:rPr>
                <w:rFonts w:ascii="Arial" w:hAnsi="Arial" w:cs="Arial"/>
                <w:sz w:val="18"/>
                <w:szCs w:val="18"/>
              </w:rPr>
            </w:pPr>
            <w:r w:rsidRPr="00E454C3">
              <w:rPr>
                <w:rFonts w:ascii="Arial" w:hAnsi="Arial" w:cs="Arial"/>
                <w:sz w:val="18"/>
                <w:szCs w:val="18"/>
              </w:rPr>
              <w:t>-</w:t>
            </w:r>
          </w:p>
        </w:tc>
        <w:tc>
          <w:tcPr>
            <w:tcW w:w="1260" w:type="dxa"/>
            <w:vAlign w:val="bottom"/>
          </w:tcPr>
          <w:p w14:paraId="72126CBF" w14:textId="312E6A23" w:rsidR="00E454C3" w:rsidRPr="00AA3D8A" w:rsidRDefault="00E454C3" w:rsidP="00E454C3">
            <w:pPr>
              <w:tabs>
                <w:tab w:val="decimal" w:pos="936"/>
              </w:tabs>
              <w:spacing w:line="320" w:lineRule="exact"/>
              <w:rPr>
                <w:rFonts w:ascii="Arial" w:hAnsi="Arial" w:cs="Arial"/>
                <w:sz w:val="18"/>
                <w:szCs w:val="18"/>
                <w:cs/>
              </w:rPr>
            </w:pPr>
            <w:r w:rsidRPr="00B74BE9">
              <w:rPr>
                <w:rFonts w:ascii="Arial" w:hAnsi="Arial" w:cs="Arial"/>
                <w:sz w:val="18"/>
                <w:szCs w:val="18"/>
              </w:rPr>
              <w:t>-</w:t>
            </w:r>
          </w:p>
        </w:tc>
      </w:tr>
      <w:tr w:rsidR="00E454C3" w:rsidRPr="00AA3D8A" w14:paraId="3C763F88" w14:textId="77777777" w:rsidTr="00C208A5">
        <w:trPr>
          <w:trHeight w:val="20"/>
        </w:trPr>
        <w:tc>
          <w:tcPr>
            <w:tcW w:w="3870" w:type="dxa"/>
          </w:tcPr>
          <w:p w14:paraId="292B38A0" w14:textId="14300F1D" w:rsidR="00E454C3" w:rsidRPr="00AA3D8A" w:rsidRDefault="00E454C3" w:rsidP="00E454C3">
            <w:pPr>
              <w:spacing w:line="320" w:lineRule="exact"/>
              <w:rPr>
                <w:rFonts w:ascii="Arial" w:hAnsi="Arial" w:cs="Arial"/>
                <w:sz w:val="18"/>
                <w:szCs w:val="18"/>
              </w:rPr>
            </w:pPr>
            <w:r w:rsidRPr="00AA3D8A">
              <w:rPr>
                <w:rFonts w:ascii="Arial" w:hAnsi="Arial" w:cs="Arial"/>
                <w:sz w:val="18"/>
                <w:szCs w:val="18"/>
              </w:rPr>
              <w:t xml:space="preserve">     </w:t>
            </w:r>
            <w:proofErr w:type="spellStart"/>
            <w:r w:rsidR="00A66730" w:rsidRPr="00A66730">
              <w:rPr>
                <w:rFonts w:ascii="Arial" w:hAnsi="Arial" w:cs="Arial"/>
                <w:sz w:val="18"/>
                <w:szCs w:val="18"/>
              </w:rPr>
              <w:t>Greenphyto</w:t>
            </w:r>
            <w:proofErr w:type="spellEnd"/>
            <w:r w:rsidR="00A66730" w:rsidRPr="00A66730">
              <w:rPr>
                <w:rFonts w:ascii="Arial" w:hAnsi="Arial" w:cs="Arial"/>
                <w:sz w:val="18"/>
                <w:szCs w:val="18"/>
              </w:rPr>
              <w:t xml:space="preserve"> Pte. Ltd.</w:t>
            </w:r>
          </w:p>
        </w:tc>
        <w:tc>
          <w:tcPr>
            <w:tcW w:w="1260" w:type="dxa"/>
            <w:vAlign w:val="bottom"/>
          </w:tcPr>
          <w:p w14:paraId="7A28255E" w14:textId="6EF06079" w:rsidR="00E454C3" w:rsidRPr="00AA3D8A" w:rsidRDefault="00175F42" w:rsidP="00E454C3">
            <w:pPr>
              <w:tabs>
                <w:tab w:val="decimal" w:pos="720"/>
              </w:tabs>
              <w:spacing w:line="320" w:lineRule="exact"/>
              <w:rPr>
                <w:rFonts w:ascii="Arial" w:hAnsi="Arial" w:cs="Arial"/>
                <w:sz w:val="18"/>
                <w:szCs w:val="18"/>
              </w:rPr>
            </w:pPr>
            <w:r>
              <w:rPr>
                <w:rFonts w:ascii="Arial" w:hAnsi="Arial" w:cs="Arial"/>
                <w:sz w:val="18"/>
                <w:szCs w:val="18"/>
              </w:rPr>
              <w:t>85.52</w:t>
            </w:r>
          </w:p>
        </w:tc>
        <w:tc>
          <w:tcPr>
            <w:tcW w:w="1260" w:type="dxa"/>
            <w:vAlign w:val="bottom"/>
          </w:tcPr>
          <w:p w14:paraId="712E7FC8" w14:textId="4A56DBE8" w:rsidR="00E454C3" w:rsidRPr="00AA3D8A" w:rsidRDefault="00E454C3" w:rsidP="00E454C3">
            <w:pPr>
              <w:tabs>
                <w:tab w:val="decimal" w:pos="720"/>
              </w:tabs>
              <w:spacing w:line="320" w:lineRule="exact"/>
              <w:rPr>
                <w:rFonts w:ascii="Arial" w:hAnsi="Arial" w:cs="Arial"/>
                <w:sz w:val="18"/>
                <w:szCs w:val="18"/>
                <w:cs/>
              </w:rPr>
            </w:pPr>
            <w:r w:rsidRPr="00E454C3">
              <w:rPr>
                <w:rFonts w:ascii="Arial" w:hAnsi="Arial" w:cs="Arial"/>
                <w:sz w:val="18"/>
                <w:szCs w:val="18"/>
              </w:rPr>
              <w:t>69.71</w:t>
            </w:r>
          </w:p>
        </w:tc>
        <w:tc>
          <w:tcPr>
            <w:tcW w:w="1260" w:type="dxa"/>
            <w:vAlign w:val="bottom"/>
          </w:tcPr>
          <w:p w14:paraId="1FE90695" w14:textId="013F3E35" w:rsidR="00E454C3" w:rsidRPr="00AA3D8A" w:rsidRDefault="00E454C3" w:rsidP="00E454C3">
            <w:pPr>
              <w:tabs>
                <w:tab w:val="decimal" w:pos="936"/>
              </w:tabs>
              <w:spacing w:line="320" w:lineRule="exact"/>
              <w:rPr>
                <w:rFonts w:ascii="Arial" w:hAnsi="Arial" w:cs="Arial"/>
                <w:sz w:val="18"/>
                <w:szCs w:val="18"/>
              </w:rPr>
            </w:pPr>
            <w:r w:rsidRPr="00E454C3">
              <w:rPr>
                <w:rFonts w:ascii="Arial" w:hAnsi="Arial" w:cs="Arial"/>
                <w:sz w:val="18"/>
                <w:szCs w:val="18"/>
              </w:rPr>
              <w:t>-</w:t>
            </w:r>
          </w:p>
        </w:tc>
        <w:tc>
          <w:tcPr>
            <w:tcW w:w="1260" w:type="dxa"/>
            <w:vAlign w:val="bottom"/>
          </w:tcPr>
          <w:p w14:paraId="49AE3D66" w14:textId="13F5D96E" w:rsidR="00E454C3" w:rsidRPr="00AA3D8A" w:rsidRDefault="00E454C3" w:rsidP="00E454C3">
            <w:pPr>
              <w:tabs>
                <w:tab w:val="decimal" w:pos="936"/>
              </w:tabs>
              <w:spacing w:line="320" w:lineRule="exact"/>
              <w:rPr>
                <w:rFonts w:ascii="Arial" w:hAnsi="Arial" w:cs="Arial"/>
                <w:sz w:val="18"/>
                <w:szCs w:val="18"/>
                <w:cs/>
              </w:rPr>
            </w:pPr>
            <w:r w:rsidRPr="00B74BE9">
              <w:rPr>
                <w:rFonts w:ascii="Arial" w:hAnsi="Arial" w:cs="Arial"/>
                <w:sz w:val="18"/>
                <w:szCs w:val="18"/>
              </w:rPr>
              <w:t>-</w:t>
            </w:r>
          </w:p>
        </w:tc>
      </w:tr>
      <w:tr w:rsidR="00E454C3" w:rsidRPr="00AA3D8A" w14:paraId="02D820C6" w14:textId="77777777" w:rsidTr="00C208A5">
        <w:trPr>
          <w:trHeight w:val="20"/>
        </w:trPr>
        <w:tc>
          <w:tcPr>
            <w:tcW w:w="3870" w:type="dxa"/>
          </w:tcPr>
          <w:p w14:paraId="6A977278" w14:textId="504A8280" w:rsidR="00E454C3" w:rsidRPr="00AA3D8A" w:rsidRDefault="00E454C3" w:rsidP="00E454C3">
            <w:pPr>
              <w:spacing w:line="320" w:lineRule="exact"/>
              <w:rPr>
                <w:rFonts w:ascii="Arial" w:hAnsi="Arial" w:cs="Arial"/>
                <w:sz w:val="18"/>
                <w:szCs w:val="18"/>
              </w:rPr>
            </w:pPr>
            <w:r w:rsidRPr="00AA3D8A">
              <w:rPr>
                <w:rFonts w:ascii="Arial" w:hAnsi="Arial" w:cs="Arial"/>
                <w:sz w:val="18"/>
                <w:szCs w:val="18"/>
              </w:rPr>
              <w:t xml:space="preserve">     Others</w:t>
            </w:r>
          </w:p>
        </w:tc>
        <w:tc>
          <w:tcPr>
            <w:tcW w:w="1260" w:type="dxa"/>
            <w:vAlign w:val="bottom"/>
          </w:tcPr>
          <w:p w14:paraId="4F0F657F" w14:textId="72423272" w:rsidR="00E454C3" w:rsidRPr="00AA3D8A" w:rsidRDefault="00E454C3" w:rsidP="00E454C3">
            <w:pPr>
              <w:tabs>
                <w:tab w:val="decimal" w:pos="720"/>
              </w:tabs>
              <w:spacing w:line="320" w:lineRule="exact"/>
              <w:rPr>
                <w:rFonts w:ascii="Arial" w:hAnsi="Arial" w:cs="Arial"/>
                <w:sz w:val="18"/>
                <w:szCs w:val="18"/>
              </w:rPr>
            </w:pPr>
            <w:r w:rsidRPr="00E454C3">
              <w:rPr>
                <w:rFonts w:ascii="Arial" w:hAnsi="Arial" w:cs="Arial"/>
                <w:sz w:val="18"/>
                <w:szCs w:val="18"/>
              </w:rPr>
              <w:t>353.30</w:t>
            </w:r>
          </w:p>
        </w:tc>
        <w:tc>
          <w:tcPr>
            <w:tcW w:w="1260" w:type="dxa"/>
            <w:vAlign w:val="bottom"/>
          </w:tcPr>
          <w:p w14:paraId="1CB5954D" w14:textId="4C2DCF0D" w:rsidR="00E454C3" w:rsidRPr="00AA3D8A" w:rsidRDefault="00E454C3" w:rsidP="00E454C3">
            <w:pPr>
              <w:tabs>
                <w:tab w:val="decimal" w:pos="720"/>
              </w:tabs>
              <w:spacing w:line="320" w:lineRule="exact"/>
              <w:rPr>
                <w:rFonts w:ascii="Arial" w:hAnsi="Arial" w:cs="Arial"/>
                <w:sz w:val="18"/>
                <w:szCs w:val="18"/>
              </w:rPr>
            </w:pPr>
            <w:r w:rsidRPr="00E454C3">
              <w:rPr>
                <w:rFonts w:ascii="Arial" w:hAnsi="Arial" w:cs="Arial"/>
                <w:sz w:val="18"/>
                <w:szCs w:val="18"/>
              </w:rPr>
              <w:t>327.41</w:t>
            </w:r>
          </w:p>
        </w:tc>
        <w:tc>
          <w:tcPr>
            <w:tcW w:w="1260" w:type="dxa"/>
            <w:vAlign w:val="bottom"/>
          </w:tcPr>
          <w:p w14:paraId="7D2D6E7B" w14:textId="146CFA2B" w:rsidR="00E454C3" w:rsidRPr="00AA3D8A" w:rsidRDefault="00E454C3" w:rsidP="00E454C3">
            <w:pPr>
              <w:tabs>
                <w:tab w:val="decimal" w:pos="720"/>
              </w:tabs>
              <w:spacing w:line="320" w:lineRule="exact"/>
              <w:rPr>
                <w:rFonts w:ascii="Arial" w:hAnsi="Arial" w:cs="Arial"/>
                <w:sz w:val="18"/>
                <w:szCs w:val="18"/>
              </w:rPr>
            </w:pPr>
            <w:r w:rsidRPr="00E454C3">
              <w:rPr>
                <w:rFonts w:ascii="Arial" w:hAnsi="Arial" w:cs="Arial"/>
                <w:sz w:val="18"/>
                <w:szCs w:val="18"/>
              </w:rPr>
              <w:t>0.33</w:t>
            </w:r>
          </w:p>
        </w:tc>
        <w:tc>
          <w:tcPr>
            <w:tcW w:w="1260" w:type="dxa"/>
            <w:vAlign w:val="bottom"/>
          </w:tcPr>
          <w:p w14:paraId="52F457C6" w14:textId="5FDF57FC" w:rsidR="00E454C3" w:rsidRPr="00AA3D8A" w:rsidRDefault="00E454C3" w:rsidP="00E454C3">
            <w:pPr>
              <w:tabs>
                <w:tab w:val="decimal" w:pos="720"/>
              </w:tabs>
              <w:spacing w:line="320" w:lineRule="exact"/>
              <w:rPr>
                <w:rFonts w:ascii="Arial" w:hAnsi="Arial" w:cs="Arial"/>
                <w:sz w:val="18"/>
                <w:szCs w:val="18"/>
              </w:rPr>
            </w:pPr>
            <w:r w:rsidRPr="00B74BE9">
              <w:rPr>
                <w:rFonts w:ascii="Arial" w:hAnsi="Arial" w:cs="Arial"/>
                <w:sz w:val="18"/>
                <w:szCs w:val="18"/>
              </w:rPr>
              <w:t>0.33</w:t>
            </w:r>
          </w:p>
        </w:tc>
      </w:tr>
      <w:tr w:rsidR="00E454C3" w:rsidRPr="00AA3D8A" w14:paraId="72B4C37E" w14:textId="77777777" w:rsidTr="00C208A5">
        <w:trPr>
          <w:trHeight w:val="20"/>
        </w:trPr>
        <w:tc>
          <w:tcPr>
            <w:tcW w:w="3870" w:type="dxa"/>
          </w:tcPr>
          <w:p w14:paraId="386DF73D" w14:textId="77777777" w:rsidR="00E454C3" w:rsidRPr="00AA3D8A" w:rsidRDefault="00E454C3" w:rsidP="00E454C3">
            <w:pPr>
              <w:spacing w:line="320" w:lineRule="exact"/>
              <w:ind w:right="-199"/>
              <w:rPr>
                <w:rFonts w:ascii="Arial" w:hAnsi="Arial" w:cs="Arial"/>
                <w:sz w:val="18"/>
                <w:szCs w:val="18"/>
              </w:rPr>
            </w:pPr>
            <w:r w:rsidRPr="00AA3D8A">
              <w:rPr>
                <w:rFonts w:ascii="Arial" w:hAnsi="Arial" w:cs="Arial"/>
                <w:sz w:val="18"/>
                <w:szCs w:val="18"/>
              </w:rPr>
              <w:t>Total equity instruments designated at FVOCI</w:t>
            </w:r>
          </w:p>
        </w:tc>
        <w:tc>
          <w:tcPr>
            <w:tcW w:w="1260" w:type="dxa"/>
            <w:vAlign w:val="bottom"/>
          </w:tcPr>
          <w:p w14:paraId="6DB2B88D" w14:textId="2FA0413E" w:rsidR="00E454C3" w:rsidRPr="00AA3D8A" w:rsidRDefault="00175F42" w:rsidP="00E454C3">
            <w:pPr>
              <w:pBdr>
                <w:top w:val="single" w:sz="4" w:space="1" w:color="auto"/>
                <w:bottom w:val="single" w:sz="4" w:space="1" w:color="auto"/>
              </w:pBdr>
              <w:tabs>
                <w:tab w:val="decimal" w:pos="720"/>
              </w:tabs>
              <w:spacing w:line="320" w:lineRule="exact"/>
              <w:rPr>
                <w:rFonts w:ascii="Arial" w:hAnsi="Arial" w:cs="Arial"/>
                <w:sz w:val="18"/>
                <w:szCs w:val="18"/>
              </w:rPr>
            </w:pPr>
            <w:r>
              <w:rPr>
                <w:rFonts w:ascii="Arial" w:hAnsi="Arial" w:cs="Arial"/>
                <w:sz w:val="18"/>
                <w:szCs w:val="18"/>
              </w:rPr>
              <w:t>1,480.34</w:t>
            </w:r>
          </w:p>
        </w:tc>
        <w:tc>
          <w:tcPr>
            <w:tcW w:w="1260" w:type="dxa"/>
            <w:vAlign w:val="bottom"/>
          </w:tcPr>
          <w:p w14:paraId="7C5EDE73" w14:textId="5A302AD0" w:rsidR="00E454C3" w:rsidRPr="00AA3D8A" w:rsidRDefault="00E454C3" w:rsidP="00E454C3">
            <w:pPr>
              <w:pBdr>
                <w:top w:val="single" w:sz="4" w:space="1" w:color="auto"/>
                <w:bottom w:val="single" w:sz="4" w:space="1" w:color="auto"/>
              </w:pBdr>
              <w:tabs>
                <w:tab w:val="decimal" w:pos="720"/>
              </w:tabs>
              <w:spacing w:line="320" w:lineRule="exact"/>
              <w:rPr>
                <w:rFonts w:ascii="Arial" w:hAnsi="Arial" w:cs="Arial"/>
                <w:sz w:val="18"/>
                <w:szCs w:val="18"/>
              </w:rPr>
            </w:pPr>
            <w:r w:rsidRPr="00E454C3">
              <w:rPr>
                <w:rFonts w:ascii="Arial" w:hAnsi="Arial" w:cs="Arial"/>
                <w:sz w:val="18"/>
                <w:szCs w:val="18"/>
              </w:rPr>
              <w:t>1,044.76</w:t>
            </w:r>
          </w:p>
        </w:tc>
        <w:tc>
          <w:tcPr>
            <w:tcW w:w="1260" w:type="dxa"/>
            <w:vAlign w:val="bottom"/>
          </w:tcPr>
          <w:p w14:paraId="5E88CAE6" w14:textId="04E750B2" w:rsidR="00E454C3" w:rsidRPr="00AA3D8A" w:rsidRDefault="00E454C3" w:rsidP="00E454C3">
            <w:pPr>
              <w:pBdr>
                <w:top w:val="single" w:sz="4" w:space="1" w:color="auto"/>
                <w:bottom w:val="single" w:sz="4" w:space="1" w:color="auto"/>
              </w:pBdr>
              <w:tabs>
                <w:tab w:val="decimal" w:pos="720"/>
              </w:tabs>
              <w:spacing w:line="320" w:lineRule="exact"/>
              <w:rPr>
                <w:rFonts w:ascii="Arial" w:hAnsi="Arial" w:cs="Arial"/>
                <w:sz w:val="18"/>
                <w:szCs w:val="18"/>
              </w:rPr>
            </w:pPr>
            <w:r w:rsidRPr="00E454C3">
              <w:rPr>
                <w:rFonts w:ascii="Arial" w:hAnsi="Arial" w:cs="Arial"/>
                <w:sz w:val="18"/>
                <w:szCs w:val="18"/>
              </w:rPr>
              <w:t>269.03</w:t>
            </w:r>
          </w:p>
        </w:tc>
        <w:tc>
          <w:tcPr>
            <w:tcW w:w="1260" w:type="dxa"/>
            <w:vAlign w:val="bottom"/>
          </w:tcPr>
          <w:p w14:paraId="40DCD3C3" w14:textId="14B604DF" w:rsidR="00E454C3" w:rsidRPr="00AA3D8A" w:rsidRDefault="00E454C3" w:rsidP="00E454C3">
            <w:pPr>
              <w:pBdr>
                <w:top w:val="single" w:sz="4" w:space="1" w:color="auto"/>
                <w:bottom w:val="single" w:sz="4" w:space="1" w:color="auto"/>
              </w:pBdr>
              <w:tabs>
                <w:tab w:val="decimal" w:pos="720"/>
              </w:tabs>
              <w:spacing w:line="320" w:lineRule="exact"/>
              <w:rPr>
                <w:rFonts w:ascii="Arial" w:hAnsi="Arial" w:cs="Arial"/>
                <w:sz w:val="18"/>
                <w:szCs w:val="18"/>
              </w:rPr>
            </w:pPr>
            <w:r w:rsidRPr="00B74BE9">
              <w:rPr>
                <w:rFonts w:ascii="Arial" w:hAnsi="Arial" w:cs="Arial"/>
                <w:sz w:val="18"/>
                <w:szCs w:val="18"/>
              </w:rPr>
              <w:t>62.25</w:t>
            </w:r>
          </w:p>
        </w:tc>
      </w:tr>
      <w:tr w:rsidR="00E454C3" w:rsidRPr="00AA3D8A" w14:paraId="7B90DD2F" w14:textId="77777777" w:rsidTr="00C208A5">
        <w:trPr>
          <w:trHeight w:val="20"/>
        </w:trPr>
        <w:tc>
          <w:tcPr>
            <w:tcW w:w="3870" w:type="dxa"/>
          </w:tcPr>
          <w:p w14:paraId="470A57A7" w14:textId="77777777" w:rsidR="00E454C3" w:rsidRPr="00AA3D8A" w:rsidRDefault="00E454C3" w:rsidP="00E454C3">
            <w:pPr>
              <w:spacing w:line="320" w:lineRule="exact"/>
              <w:rPr>
                <w:rFonts w:ascii="Arial" w:hAnsi="Arial" w:cs="Arial"/>
                <w:b/>
                <w:bCs/>
                <w:sz w:val="18"/>
                <w:szCs w:val="18"/>
                <w:u w:val="single"/>
              </w:rPr>
            </w:pPr>
          </w:p>
        </w:tc>
        <w:tc>
          <w:tcPr>
            <w:tcW w:w="1260" w:type="dxa"/>
            <w:vAlign w:val="bottom"/>
          </w:tcPr>
          <w:p w14:paraId="72D18BB0" w14:textId="77777777" w:rsidR="00E454C3" w:rsidRPr="00B74BE9" w:rsidRDefault="00E454C3" w:rsidP="00E454C3">
            <w:pPr>
              <w:tabs>
                <w:tab w:val="decimal" w:pos="720"/>
              </w:tabs>
              <w:spacing w:line="320" w:lineRule="exact"/>
              <w:rPr>
                <w:rFonts w:ascii="Arial" w:hAnsi="Arial" w:cs="Arial"/>
                <w:sz w:val="18"/>
                <w:szCs w:val="18"/>
              </w:rPr>
            </w:pPr>
          </w:p>
        </w:tc>
        <w:tc>
          <w:tcPr>
            <w:tcW w:w="1260" w:type="dxa"/>
            <w:vAlign w:val="bottom"/>
          </w:tcPr>
          <w:p w14:paraId="6BE8DFF6" w14:textId="77777777" w:rsidR="00E454C3" w:rsidRPr="00AA3D8A" w:rsidRDefault="00E454C3" w:rsidP="00E454C3">
            <w:pPr>
              <w:tabs>
                <w:tab w:val="decimal" w:pos="720"/>
              </w:tabs>
              <w:spacing w:line="320" w:lineRule="exact"/>
              <w:rPr>
                <w:rFonts w:ascii="Arial" w:hAnsi="Arial" w:cs="Arial"/>
                <w:sz w:val="18"/>
                <w:szCs w:val="18"/>
              </w:rPr>
            </w:pPr>
          </w:p>
        </w:tc>
        <w:tc>
          <w:tcPr>
            <w:tcW w:w="1260" w:type="dxa"/>
            <w:vAlign w:val="bottom"/>
          </w:tcPr>
          <w:p w14:paraId="5FE4D87A" w14:textId="77777777" w:rsidR="00E454C3" w:rsidRPr="00AA3D8A" w:rsidRDefault="00E454C3" w:rsidP="00E454C3">
            <w:pPr>
              <w:tabs>
                <w:tab w:val="decimal" w:pos="720"/>
              </w:tabs>
              <w:spacing w:line="320" w:lineRule="exact"/>
              <w:rPr>
                <w:rFonts w:ascii="Arial" w:hAnsi="Arial" w:cs="Arial"/>
                <w:sz w:val="18"/>
                <w:szCs w:val="18"/>
              </w:rPr>
            </w:pPr>
          </w:p>
        </w:tc>
        <w:tc>
          <w:tcPr>
            <w:tcW w:w="1260" w:type="dxa"/>
            <w:vAlign w:val="bottom"/>
          </w:tcPr>
          <w:p w14:paraId="6951A0C0" w14:textId="77777777" w:rsidR="00E454C3" w:rsidRPr="00AA3D8A" w:rsidRDefault="00E454C3" w:rsidP="00E454C3">
            <w:pPr>
              <w:tabs>
                <w:tab w:val="decimal" w:pos="720"/>
              </w:tabs>
              <w:spacing w:line="320" w:lineRule="exact"/>
              <w:rPr>
                <w:rFonts w:ascii="Arial" w:hAnsi="Arial" w:cs="Arial"/>
                <w:sz w:val="18"/>
                <w:szCs w:val="18"/>
              </w:rPr>
            </w:pPr>
          </w:p>
        </w:tc>
      </w:tr>
      <w:tr w:rsidR="00E454C3" w:rsidRPr="00AA3D8A" w14:paraId="29051293" w14:textId="77777777" w:rsidTr="00C208A5">
        <w:trPr>
          <w:trHeight w:val="20"/>
        </w:trPr>
        <w:tc>
          <w:tcPr>
            <w:tcW w:w="3870" w:type="dxa"/>
          </w:tcPr>
          <w:p w14:paraId="7F824271" w14:textId="77777777" w:rsidR="00E454C3" w:rsidRPr="00AA3D8A" w:rsidRDefault="00E454C3" w:rsidP="00E454C3">
            <w:pPr>
              <w:spacing w:line="320" w:lineRule="exact"/>
              <w:rPr>
                <w:rFonts w:ascii="Arial" w:hAnsi="Arial" w:cs="Arial"/>
                <w:b/>
                <w:bCs/>
                <w:sz w:val="18"/>
                <w:szCs w:val="18"/>
                <w:u w:val="single"/>
              </w:rPr>
            </w:pPr>
          </w:p>
        </w:tc>
        <w:tc>
          <w:tcPr>
            <w:tcW w:w="1260" w:type="dxa"/>
            <w:vAlign w:val="bottom"/>
          </w:tcPr>
          <w:p w14:paraId="433BD852" w14:textId="77777777" w:rsidR="00E454C3" w:rsidRPr="00B74BE9" w:rsidRDefault="00E454C3" w:rsidP="00E454C3">
            <w:pPr>
              <w:tabs>
                <w:tab w:val="decimal" w:pos="720"/>
              </w:tabs>
              <w:spacing w:line="320" w:lineRule="exact"/>
              <w:rPr>
                <w:rFonts w:ascii="Arial" w:hAnsi="Arial" w:cs="Arial"/>
                <w:sz w:val="18"/>
                <w:szCs w:val="18"/>
              </w:rPr>
            </w:pPr>
          </w:p>
        </w:tc>
        <w:tc>
          <w:tcPr>
            <w:tcW w:w="1260" w:type="dxa"/>
            <w:vAlign w:val="bottom"/>
          </w:tcPr>
          <w:p w14:paraId="69E69196" w14:textId="77777777" w:rsidR="00E454C3" w:rsidRPr="00AA3D8A" w:rsidRDefault="00E454C3" w:rsidP="00E454C3">
            <w:pPr>
              <w:tabs>
                <w:tab w:val="decimal" w:pos="720"/>
              </w:tabs>
              <w:spacing w:line="320" w:lineRule="exact"/>
              <w:rPr>
                <w:rFonts w:ascii="Arial" w:hAnsi="Arial" w:cs="Arial"/>
                <w:sz w:val="18"/>
                <w:szCs w:val="18"/>
              </w:rPr>
            </w:pPr>
          </w:p>
        </w:tc>
        <w:tc>
          <w:tcPr>
            <w:tcW w:w="1260" w:type="dxa"/>
            <w:vAlign w:val="bottom"/>
          </w:tcPr>
          <w:p w14:paraId="4D6C127D" w14:textId="77777777" w:rsidR="00E454C3" w:rsidRPr="00AA3D8A" w:rsidRDefault="00E454C3" w:rsidP="00E454C3">
            <w:pPr>
              <w:tabs>
                <w:tab w:val="decimal" w:pos="720"/>
              </w:tabs>
              <w:spacing w:line="320" w:lineRule="exact"/>
              <w:rPr>
                <w:rFonts w:ascii="Arial" w:hAnsi="Arial" w:cs="Arial"/>
                <w:sz w:val="18"/>
                <w:szCs w:val="18"/>
              </w:rPr>
            </w:pPr>
          </w:p>
        </w:tc>
        <w:tc>
          <w:tcPr>
            <w:tcW w:w="1260" w:type="dxa"/>
            <w:vAlign w:val="bottom"/>
          </w:tcPr>
          <w:p w14:paraId="460E2DEF" w14:textId="77777777" w:rsidR="00E454C3" w:rsidRPr="00AA3D8A" w:rsidRDefault="00E454C3" w:rsidP="00E454C3">
            <w:pPr>
              <w:tabs>
                <w:tab w:val="decimal" w:pos="720"/>
              </w:tabs>
              <w:spacing w:line="320" w:lineRule="exact"/>
              <w:rPr>
                <w:rFonts w:ascii="Arial" w:hAnsi="Arial" w:cs="Arial"/>
                <w:sz w:val="18"/>
                <w:szCs w:val="18"/>
              </w:rPr>
            </w:pPr>
          </w:p>
        </w:tc>
      </w:tr>
      <w:tr w:rsidR="00E454C3" w:rsidRPr="00AA3D8A" w14:paraId="6E326CB5" w14:textId="77777777" w:rsidTr="00C208A5">
        <w:trPr>
          <w:trHeight w:val="20"/>
        </w:trPr>
        <w:tc>
          <w:tcPr>
            <w:tcW w:w="3870" w:type="dxa"/>
          </w:tcPr>
          <w:p w14:paraId="4CBDE296" w14:textId="77777777" w:rsidR="00E454C3" w:rsidRPr="00AA3D8A" w:rsidRDefault="00E454C3" w:rsidP="00E454C3">
            <w:pPr>
              <w:spacing w:line="320" w:lineRule="exact"/>
              <w:rPr>
                <w:rFonts w:ascii="Arial" w:hAnsi="Arial" w:cs="Arial"/>
                <w:b/>
                <w:bCs/>
                <w:sz w:val="18"/>
                <w:szCs w:val="18"/>
                <w:u w:val="single"/>
              </w:rPr>
            </w:pPr>
          </w:p>
        </w:tc>
        <w:tc>
          <w:tcPr>
            <w:tcW w:w="1260" w:type="dxa"/>
            <w:vAlign w:val="bottom"/>
          </w:tcPr>
          <w:p w14:paraId="2BAA7321" w14:textId="77777777" w:rsidR="00E454C3" w:rsidRPr="00B74BE9" w:rsidRDefault="00E454C3" w:rsidP="00E454C3">
            <w:pPr>
              <w:tabs>
                <w:tab w:val="decimal" w:pos="720"/>
              </w:tabs>
              <w:spacing w:line="320" w:lineRule="exact"/>
              <w:rPr>
                <w:rFonts w:ascii="Arial" w:hAnsi="Arial" w:cs="Arial"/>
                <w:sz w:val="18"/>
                <w:szCs w:val="18"/>
              </w:rPr>
            </w:pPr>
          </w:p>
        </w:tc>
        <w:tc>
          <w:tcPr>
            <w:tcW w:w="1260" w:type="dxa"/>
            <w:vAlign w:val="bottom"/>
          </w:tcPr>
          <w:p w14:paraId="450F7C46" w14:textId="77777777" w:rsidR="00E454C3" w:rsidRPr="00AA3D8A" w:rsidRDefault="00E454C3" w:rsidP="00E454C3">
            <w:pPr>
              <w:tabs>
                <w:tab w:val="decimal" w:pos="720"/>
              </w:tabs>
              <w:spacing w:line="320" w:lineRule="exact"/>
              <w:rPr>
                <w:rFonts w:ascii="Arial" w:hAnsi="Arial" w:cs="Arial"/>
                <w:sz w:val="18"/>
                <w:szCs w:val="18"/>
              </w:rPr>
            </w:pPr>
          </w:p>
        </w:tc>
        <w:tc>
          <w:tcPr>
            <w:tcW w:w="1260" w:type="dxa"/>
            <w:vAlign w:val="bottom"/>
          </w:tcPr>
          <w:p w14:paraId="7E1F679C" w14:textId="77777777" w:rsidR="00E454C3" w:rsidRPr="00AA3D8A" w:rsidRDefault="00E454C3" w:rsidP="00E454C3">
            <w:pPr>
              <w:tabs>
                <w:tab w:val="decimal" w:pos="720"/>
              </w:tabs>
              <w:spacing w:line="320" w:lineRule="exact"/>
              <w:rPr>
                <w:rFonts w:ascii="Arial" w:hAnsi="Arial" w:cs="Arial"/>
                <w:sz w:val="18"/>
                <w:szCs w:val="18"/>
              </w:rPr>
            </w:pPr>
          </w:p>
        </w:tc>
        <w:tc>
          <w:tcPr>
            <w:tcW w:w="1260" w:type="dxa"/>
            <w:vAlign w:val="bottom"/>
          </w:tcPr>
          <w:p w14:paraId="15D6D83E" w14:textId="77777777" w:rsidR="00E454C3" w:rsidRPr="00AA3D8A" w:rsidRDefault="00E454C3" w:rsidP="00E454C3">
            <w:pPr>
              <w:tabs>
                <w:tab w:val="decimal" w:pos="720"/>
              </w:tabs>
              <w:spacing w:line="320" w:lineRule="exact"/>
              <w:rPr>
                <w:rFonts w:ascii="Arial" w:hAnsi="Arial" w:cs="Arial"/>
                <w:sz w:val="18"/>
                <w:szCs w:val="18"/>
              </w:rPr>
            </w:pPr>
          </w:p>
        </w:tc>
      </w:tr>
      <w:tr w:rsidR="00E454C3" w:rsidRPr="00AA3D8A" w14:paraId="64A060C3" w14:textId="77777777" w:rsidTr="00C208A5">
        <w:trPr>
          <w:trHeight w:val="20"/>
        </w:trPr>
        <w:tc>
          <w:tcPr>
            <w:tcW w:w="3870" w:type="dxa"/>
          </w:tcPr>
          <w:p w14:paraId="711B5E0E" w14:textId="77777777" w:rsidR="00E454C3" w:rsidRPr="00AA3D8A" w:rsidRDefault="00E454C3" w:rsidP="00E454C3">
            <w:pPr>
              <w:spacing w:line="320" w:lineRule="exact"/>
              <w:rPr>
                <w:rFonts w:ascii="Arial" w:hAnsi="Arial" w:cs="Arial"/>
                <w:b/>
                <w:bCs/>
                <w:sz w:val="18"/>
                <w:szCs w:val="18"/>
                <w:u w:val="single"/>
              </w:rPr>
            </w:pPr>
            <w:r w:rsidRPr="00AA3D8A">
              <w:rPr>
                <w:rFonts w:ascii="Arial" w:hAnsi="Arial" w:cs="Arial"/>
                <w:b/>
                <w:bCs/>
                <w:sz w:val="18"/>
                <w:szCs w:val="18"/>
                <w:u w:val="single"/>
              </w:rPr>
              <w:lastRenderedPageBreak/>
              <w:t>Financial assets at FVTPL</w:t>
            </w:r>
            <w:r w:rsidRPr="00AA3D8A">
              <w:rPr>
                <w:rFonts w:ascii="Arial" w:hAnsi="Arial" w:cs="Arial"/>
                <w:b/>
                <w:bCs/>
                <w:sz w:val="18"/>
                <w:szCs w:val="18"/>
                <w:u w:val="single"/>
                <w:cs/>
              </w:rPr>
              <w:t xml:space="preserve"> </w:t>
            </w:r>
          </w:p>
        </w:tc>
        <w:tc>
          <w:tcPr>
            <w:tcW w:w="1260" w:type="dxa"/>
            <w:vAlign w:val="bottom"/>
          </w:tcPr>
          <w:p w14:paraId="41F44402" w14:textId="77777777" w:rsidR="00E454C3" w:rsidRPr="00B74BE9" w:rsidRDefault="00E454C3" w:rsidP="00E454C3">
            <w:pPr>
              <w:tabs>
                <w:tab w:val="decimal" w:pos="720"/>
              </w:tabs>
              <w:spacing w:line="320" w:lineRule="exact"/>
              <w:rPr>
                <w:rFonts w:ascii="Arial" w:hAnsi="Arial" w:cs="Arial"/>
                <w:sz w:val="18"/>
                <w:szCs w:val="18"/>
              </w:rPr>
            </w:pPr>
          </w:p>
        </w:tc>
        <w:tc>
          <w:tcPr>
            <w:tcW w:w="1260" w:type="dxa"/>
            <w:vAlign w:val="bottom"/>
          </w:tcPr>
          <w:p w14:paraId="52E1E38E" w14:textId="77777777" w:rsidR="00E454C3" w:rsidRPr="00AA3D8A" w:rsidRDefault="00E454C3" w:rsidP="00E454C3">
            <w:pPr>
              <w:tabs>
                <w:tab w:val="decimal" w:pos="720"/>
              </w:tabs>
              <w:spacing w:line="320" w:lineRule="exact"/>
              <w:rPr>
                <w:rFonts w:ascii="Arial" w:hAnsi="Arial" w:cs="Arial"/>
                <w:sz w:val="18"/>
                <w:szCs w:val="18"/>
              </w:rPr>
            </w:pPr>
          </w:p>
        </w:tc>
        <w:tc>
          <w:tcPr>
            <w:tcW w:w="1260" w:type="dxa"/>
            <w:vAlign w:val="bottom"/>
          </w:tcPr>
          <w:p w14:paraId="3EE3AED4" w14:textId="77777777" w:rsidR="00E454C3" w:rsidRPr="00AA3D8A" w:rsidRDefault="00E454C3" w:rsidP="00E454C3">
            <w:pPr>
              <w:tabs>
                <w:tab w:val="decimal" w:pos="720"/>
              </w:tabs>
              <w:spacing w:line="320" w:lineRule="exact"/>
              <w:rPr>
                <w:rFonts w:ascii="Arial" w:hAnsi="Arial" w:cs="Arial"/>
                <w:sz w:val="18"/>
                <w:szCs w:val="18"/>
              </w:rPr>
            </w:pPr>
          </w:p>
        </w:tc>
        <w:tc>
          <w:tcPr>
            <w:tcW w:w="1260" w:type="dxa"/>
            <w:vAlign w:val="bottom"/>
          </w:tcPr>
          <w:p w14:paraId="3FB6D89A" w14:textId="77777777" w:rsidR="00E454C3" w:rsidRPr="00AA3D8A" w:rsidRDefault="00E454C3" w:rsidP="00E454C3">
            <w:pPr>
              <w:tabs>
                <w:tab w:val="decimal" w:pos="720"/>
              </w:tabs>
              <w:spacing w:line="320" w:lineRule="exact"/>
              <w:rPr>
                <w:rFonts w:ascii="Arial" w:hAnsi="Arial" w:cs="Arial"/>
                <w:sz w:val="18"/>
                <w:szCs w:val="18"/>
              </w:rPr>
            </w:pPr>
          </w:p>
        </w:tc>
      </w:tr>
      <w:tr w:rsidR="00E454C3" w:rsidRPr="00AA3D8A" w14:paraId="52F0E132" w14:textId="77777777" w:rsidTr="00C208A5">
        <w:trPr>
          <w:trHeight w:val="20"/>
        </w:trPr>
        <w:tc>
          <w:tcPr>
            <w:tcW w:w="3870" w:type="dxa"/>
          </w:tcPr>
          <w:p w14:paraId="36675362" w14:textId="637D7208" w:rsidR="00E454C3" w:rsidRPr="00A82A5A" w:rsidRDefault="00A66730" w:rsidP="00E454C3">
            <w:pPr>
              <w:spacing w:line="320" w:lineRule="exact"/>
              <w:ind w:left="165" w:hanging="165"/>
              <w:rPr>
                <w:rFonts w:ascii="Arial" w:hAnsi="Arial" w:cs="Arial"/>
                <w:sz w:val="18"/>
                <w:szCs w:val="18"/>
              </w:rPr>
            </w:pPr>
            <w:r w:rsidRPr="00A66730">
              <w:rPr>
                <w:rFonts w:ascii="Arial" w:hAnsi="Arial" w:cs="Arial"/>
                <w:sz w:val="18"/>
                <w:szCs w:val="18"/>
              </w:rPr>
              <w:t>Investment in the contract for the transfer of the right to receive income</w:t>
            </w:r>
          </w:p>
        </w:tc>
        <w:tc>
          <w:tcPr>
            <w:tcW w:w="1260" w:type="dxa"/>
            <w:vAlign w:val="bottom"/>
          </w:tcPr>
          <w:p w14:paraId="34F695EB" w14:textId="51B773A5" w:rsidR="00E454C3" w:rsidRPr="00B74BE9" w:rsidRDefault="00E454C3" w:rsidP="00E454C3">
            <w:pPr>
              <w:tabs>
                <w:tab w:val="decimal" w:pos="720"/>
              </w:tabs>
              <w:spacing w:line="320" w:lineRule="exact"/>
              <w:rPr>
                <w:rFonts w:ascii="Arial" w:hAnsi="Arial" w:cs="Arial"/>
                <w:sz w:val="18"/>
                <w:szCs w:val="18"/>
              </w:rPr>
            </w:pPr>
            <w:r w:rsidRPr="00E454C3">
              <w:rPr>
                <w:rFonts w:ascii="Arial" w:hAnsi="Arial" w:cs="Arial"/>
                <w:sz w:val="18"/>
                <w:szCs w:val="18"/>
              </w:rPr>
              <w:t>1,438.60</w:t>
            </w:r>
          </w:p>
        </w:tc>
        <w:tc>
          <w:tcPr>
            <w:tcW w:w="1260" w:type="dxa"/>
            <w:vAlign w:val="bottom"/>
          </w:tcPr>
          <w:p w14:paraId="72E21E80" w14:textId="754AFFE8" w:rsidR="00E454C3" w:rsidRPr="00AA3D8A" w:rsidRDefault="00E454C3" w:rsidP="00E454C3">
            <w:pPr>
              <w:tabs>
                <w:tab w:val="decimal" w:pos="720"/>
              </w:tabs>
              <w:spacing w:line="320" w:lineRule="exact"/>
              <w:rPr>
                <w:rFonts w:ascii="Arial" w:hAnsi="Arial" w:cs="Arial"/>
                <w:sz w:val="18"/>
                <w:szCs w:val="18"/>
              </w:rPr>
            </w:pPr>
            <w:r w:rsidRPr="00E454C3">
              <w:rPr>
                <w:rFonts w:ascii="Arial" w:hAnsi="Arial" w:cs="Arial"/>
                <w:sz w:val="18"/>
                <w:szCs w:val="18"/>
              </w:rPr>
              <w:t>963.77</w:t>
            </w:r>
          </w:p>
        </w:tc>
        <w:tc>
          <w:tcPr>
            <w:tcW w:w="1260" w:type="dxa"/>
            <w:vAlign w:val="bottom"/>
          </w:tcPr>
          <w:p w14:paraId="67B9154D" w14:textId="59484CE2" w:rsidR="00E454C3" w:rsidRPr="00AA3D8A" w:rsidRDefault="00E454C3" w:rsidP="00E454C3">
            <w:pPr>
              <w:tabs>
                <w:tab w:val="decimal" w:pos="936"/>
              </w:tabs>
              <w:spacing w:line="320" w:lineRule="exact"/>
              <w:rPr>
                <w:rFonts w:ascii="Arial" w:hAnsi="Arial" w:cs="Arial"/>
                <w:sz w:val="18"/>
                <w:szCs w:val="18"/>
              </w:rPr>
            </w:pPr>
            <w:r w:rsidRPr="00E454C3">
              <w:rPr>
                <w:rFonts w:ascii="Arial" w:hAnsi="Arial" w:cs="Arial"/>
                <w:sz w:val="18"/>
                <w:szCs w:val="18"/>
              </w:rPr>
              <w:t>-</w:t>
            </w:r>
          </w:p>
        </w:tc>
        <w:tc>
          <w:tcPr>
            <w:tcW w:w="1260" w:type="dxa"/>
            <w:vAlign w:val="bottom"/>
          </w:tcPr>
          <w:p w14:paraId="42730E1A" w14:textId="147F326A" w:rsidR="00E454C3" w:rsidRPr="00AA3D8A" w:rsidRDefault="00E454C3" w:rsidP="00E454C3">
            <w:pPr>
              <w:tabs>
                <w:tab w:val="decimal" w:pos="936"/>
              </w:tabs>
              <w:spacing w:line="320" w:lineRule="exact"/>
              <w:rPr>
                <w:rFonts w:ascii="Arial" w:hAnsi="Arial" w:cs="Arial"/>
                <w:sz w:val="18"/>
                <w:szCs w:val="18"/>
              </w:rPr>
            </w:pPr>
            <w:r w:rsidRPr="00B74BE9">
              <w:rPr>
                <w:rFonts w:ascii="Arial" w:hAnsi="Arial" w:cs="Arial"/>
                <w:sz w:val="18"/>
                <w:szCs w:val="18"/>
              </w:rPr>
              <w:t>-</w:t>
            </w:r>
          </w:p>
        </w:tc>
      </w:tr>
      <w:tr w:rsidR="00E454C3" w:rsidRPr="00AA3D8A" w14:paraId="2FC79EEF" w14:textId="77777777" w:rsidTr="00AA3D8A">
        <w:trPr>
          <w:trHeight w:val="216"/>
        </w:trPr>
        <w:tc>
          <w:tcPr>
            <w:tcW w:w="3870" w:type="dxa"/>
          </w:tcPr>
          <w:p w14:paraId="77AD0A5A" w14:textId="77777777" w:rsidR="00E454C3" w:rsidRPr="00AA3D8A" w:rsidRDefault="00E454C3" w:rsidP="00E454C3">
            <w:pPr>
              <w:spacing w:line="320" w:lineRule="exact"/>
              <w:rPr>
                <w:rFonts w:ascii="Arial" w:hAnsi="Arial" w:cs="Arial"/>
                <w:sz w:val="18"/>
                <w:szCs w:val="18"/>
                <w:u w:val="single"/>
              </w:rPr>
            </w:pPr>
            <w:proofErr w:type="spellStart"/>
            <w:r w:rsidRPr="00AA3D8A">
              <w:rPr>
                <w:rFonts w:ascii="Arial" w:hAnsi="Arial" w:cs="Arial"/>
                <w:sz w:val="18"/>
                <w:szCs w:val="18"/>
              </w:rPr>
              <w:t>Sirihub</w:t>
            </w:r>
            <w:proofErr w:type="spellEnd"/>
            <w:r w:rsidRPr="00AA3D8A">
              <w:rPr>
                <w:rFonts w:ascii="Arial" w:hAnsi="Arial" w:cs="Arial"/>
                <w:sz w:val="18"/>
                <w:szCs w:val="18"/>
              </w:rPr>
              <w:t xml:space="preserve"> Investment Token</w:t>
            </w:r>
          </w:p>
        </w:tc>
        <w:tc>
          <w:tcPr>
            <w:tcW w:w="1260" w:type="dxa"/>
            <w:shd w:val="clear" w:color="auto" w:fill="auto"/>
            <w:vAlign w:val="bottom"/>
          </w:tcPr>
          <w:p w14:paraId="44732604" w14:textId="45BA5FA1" w:rsidR="00E454C3" w:rsidRPr="00AA3D8A" w:rsidRDefault="00E454C3" w:rsidP="00E454C3">
            <w:pPr>
              <w:tabs>
                <w:tab w:val="decimal" w:pos="720"/>
              </w:tabs>
              <w:spacing w:line="320" w:lineRule="exact"/>
              <w:rPr>
                <w:rFonts w:ascii="Arial" w:hAnsi="Arial" w:cs="Arial"/>
                <w:sz w:val="18"/>
                <w:szCs w:val="18"/>
              </w:rPr>
            </w:pPr>
            <w:r w:rsidRPr="00E454C3">
              <w:rPr>
                <w:rFonts w:ascii="Arial" w:hAnsi="Arial" w:cs="Arial"/>
                <w:sz w:val="18"/>
                <w:szCs w:val="18"/>
              </w:rPr>
              <w:t>276.05</w:t>
            </w:r>
          </w:p>
        </w:tc>
        <w:tc>
          <w:tcPr>
            <w:tcW w:w="1260" w:type="dxa"/>
            <w:vAlign w:val="bottom"/>
          </w:tcPr>
          <w:p w14:paraId="10864318" w14:textId="2DD0E90B" w:rsidR="00E454C3" w:rsidRPr="00AA3D8A" w:rsidRDefault="00E454C3" w:rsidP="00E454C3">
            <w:pPr>
              <w:tabs>
                <w:tab w:val="decimal" w:pos="720"/>
              </w:tabs>
              <w:spacing w:line="320" w:lineRule="exact"/>
              <w:rPr>
                <w:rFonts w:ascii="Arial" w:hAnsi="Arial" w:cs="Arial"/>
                <w:sz w:val="18"/>
                <w:szCs w:val="18"/>
              </w:rPr>
            </w:pPr>
            <w:r w:rsidRPr="00E454C3">
              <w:rPr>
                <w:rFonts w:ascii="Arial" w:hAnsi="Arial" w:cs="Arial"/>
                <w:sz w:val="18"/>
                <w:szCs w:val="18"/>
              </w:rPr>
              <w:t>276.05</w:t>
            </w:r>
          </w:p>
        </w:tc>
        <w:tc>
          <w:tcPr>
            <w:tcW w:w="1260" w:type="dxa"/>
            <w:vAlign w:val="bottom"/>
          </w:tcPr>
          <w:p w14:paraId="09C8A8D1" w14:textId="428906F0" w:rsidR="00E454C3" w:rsidRPr="00AA3D8A" w:rsidRDefault="00E454C3" w:rsidP="00E454C3">
            <w:pPr>
              <w:tabs>
                <w:tab w:val="decimal" w:pos="720"/>
              </w:tabs>
              <w:spacing w:line="320" w:lineRule="exact"/>
              <w:rPr>
                <w:rFonts w:ascii="Arial" w:hAnsi="Arial" w:cs="Arial"/>
                <w:sz w:val="18"/>
                <w:szCs w:val="18"/>
              </w:rPr>
            </w:pPr>
            <w:r w:rsidRPr="00E454C3">
              <w:rPr>
                <w:rFonts w:ascii="Arial" w:hAnsi="Arial" w:cs="Arial"/>
                <w:sz w:val="18"/>
                <w:szCs w:val="18"/>
              </w:rPr>
              <w:t>276.05</w:t>
            </w:r>
          </w:p>
        </w:tc>
        <w:tc>
          <w:tcPr>
            <w:tcW w:w="1260" w:type="dxa"/>
            <w:vAlign w:val="bottom"/>
          </w:tcPr>
          <w:p w14:paraId="72011D22" w14:textId="005E3984" w:rsidR="00E454C3" w:rsidRPr="00AA3D8A" w:rsidRDefault="00E454C3" w:rsidP="00E454C3">
            <w:pPr>
              <w:tabs>
                <w:tab w:val="decimal" w:pos="720"/>
              </w:tabs>
              <w:spacing w:line="320" w:lineRule="exact"/>
              <w:rPr>
                <w:rFonts w:ascii="Arial" w:hAnsi="Arial" w:cs="Arial"/>
                <w:sz w:val="18"/>
                <w:szCs w:val="18"/>
              </w:rPr>
            </w:pPr>
            <w:r w:rsidRPr="00B74BE9">
              <w:rPr>
                <w:rFonts w:ascii="Arial" w:hAnsi="Arial" w:cs="Arial"/>
                <w:sz w:val="18"/>
                <w:szCs w:val="18"/>
              </w:rPr>
              <w:t>276.05</w:t>
            </w:r>
          </w:p>
        </w:tc>
      </w:tr>
      <w:tr w:rsidR="00E454C3" w:rsidRPr="00AA3D8A" w14:paraId="7F89A58B" w14:textId="77777777" w:rsidTr="00C208A5">
        <w:trPr>
          <w:trHeight w:val="20"/>
        </w:trPr>
        <w:tc>
          <w:tcPr>
            <w:tcW w:w="3870" w:type="dxa"/>
            <w:vAlign w:val="bottom"/>
          </w:tcPr>
          <w:p w14:paraId="43135729" w14:textId="4C083511" w:rsidR="00E454C3" w:rsidRPr="00AA3D8A" w:rsidRDefault="00E454C3" w:rsidP="00E454C3">
            <w:pPr>
              <w:spacing w:line="320" w:lineRule="exact"/>
              <w:rPr>
                <w:rFonts w:ascii="Arial" w:hAnsi="Arial" w:cs="Arial"/>
                <w:sz w:val="18"/>
                <w:szCs w:val="18"/>
              </w:rPr>
            </w:pPr>
            <w:r w:rsidRPr="00AA3D8A">
              <w:rPr>
                <w:rFonts w:ascii="Arial" w:hAnsi="Arial" w:cs="Arial"/>
                <w:sz w:val="18"/>
                <w:szCs w:val="18"/>
              </w:rPr>
              <w:t>Investment in marketable equity instruments</w:t>
            </w:r>
          </w:p>
        </w:tc>
        <w:tc>
          <w:tcPr>
            <w:tcW w:w="1260" w:type="dxa"/>
            <w:shd w:val="clear" w:color="auto" w:fill="auto"/>
            <w:vAlign w:val="bottom"/>
          </w:tcPr>
          <w:p w14:paraId="58039217" w14:textId="1DDC0B04" w:rsidR="00E454C3" w:rsidRPr="00AA3D8A" w:rsidRDefault="00E454C3" w:rsidP="00E454C3">
            <w:pPr>
              <w:tabs>
                <w:tab w:val="decimal" w:pos="720"/>
              </w:tabs>
              <w:spacing w:line="320" w:lineRule="exact"/>
              <w:rPr>
                <w:rFonts w:ascii="Arial" w:hAnsi="Arial" w:cs="Arial"/>
                <w:sz w:val="18"/>
                <w:szCs w:val="18"/>
              </w:rPr>
            </w:pPr>
            <w:r w:rsidRPr="00E454C3">
              <w:rPr>
                <w:rFonts w:ascii="Arial" w:hAnsi="Arial" w:cs="Arial"/>
                <w:sz w:val="18"/>
                <w:szCs w:val="18"/>
              </w:rPr>
              <w:t>150.88</w:t>
            </w:r>
          </w:p>
        </w:tc>
        <w:tc>
          <w:tcPr>
            <w:tcW w:w="1260" w:type="dxa"/>
            <w:vAlign w:val="bottom"/>
          </w:tcPr>
          <w:p w14:paraId="1C08602A" w14:textId="081322E1" w:rsidR="00E454C3" w:rsidRPr="00AA3D8A" w:rsidRDefault="00E454C3" w:rsidP="00E454C3">
            <w:pPr>
              <w:tabs>
                <w:tab w:val="decimal" w:pos="720"/>
              </w:tabs>
              <w:spacing w:line="320" w:lineRule="exact"/>
              <w:rPr>
                <w:rFonts w:ascii="Arial" w:hAnsi="Arial" w:cs="Arial"/>
                <w:sz w:val="18"/>
                <w:szCs w:val="18"/>
              </w:rPr>
            </w:pPr>
            <w:r w:rsidRPr="00E454C3">
              <w:rPr>
                <w:rFonts w:ascii="Arial" w:hAnsi="Arial" w:cs="Arial"/>
                <w:sz w:val="18"/>
                <w:szCs w:val="18"/>
              </w:rPr>
              <w:t>123.52</w:t>
            </w:r>
          </w:p>
        </w:tc>
        <w:tc>
          <w:tcPr>
            <w:tcW w:w="1260" w:type="dxa"/>
            <w:vAlign w:val="bottom"/>
          </w:tcPr>
          <w:p w14:paraId="085DDCA4" w14:textId="612DCF2E" w:rsidR="00E454C3" w:rsidRPr="00AA3D8A" w:rsidRDefault="00E454C3" w:rsidP="00E454C3">
            <w:pPr>
              <w:tabs>
                <w:tab w:val="decimal" w:pos="720"/>
              </w:tabs>
              <w:spacing w:line="320" w:lineRule="exact"/>
              <w:rPr>
                <w:rFonts w:ascii="Arial" w:hAnsi="Arial" w:cs="Arial"/>
                <w:sz w:val="18"/>
                <w:szCs w:val="18"/>
              </w:rPr>
            </w:pPr>
            <w:r w:rsidRPr="00E454C3">
              <w:rPr>
                <w:rFonts w:ascii="Arial" w:hAnsi="Arial" w:cs="Arial"/>
                <w:sz w:val="18"/>
                <w:szCs w:val="18"/>
              </w:rPr>
              <w:t>150.88</w:t>
            </w:r>
          </w:p>
        </w:tc>
        <w:tc>
          <w:tcPr>
            <w:tcW w:w="1260" w:type="dxa"/>
            <w:vAlign w:val="bottom"/>
          </w:tcPr>
          <w:p w14:paraId="13E62798" w14:textId="2997B97F" w:rsidR="00E454C3" w:rsidRPr="00AA3D8A" w:rsidRDefault="00E454C3" w:rsidP="00E454C3">
            <w:pPr>
              <w:tabs>
                <w:tab w:val="decimal" w:pos="720"/>
              </w:tabs>
              <w:spacing w:line="320" w:lineRule="exact"/>
              <w:rPr>
                <w:rFonts w:ascii="Arial" w:hAnsi="Arial" w:cs="Arial"/>
                <w:sz w:val="18"/>
                <w:szCs w:val="18"/>
              </w:rPr>
            </w:pPr>
            <w:r w:rsidRPr="00B74BE9">
              <w:rPr>
                <w:rFonts w:ascii="Arial" w:hAnsi="Arial" w:cs="Arial"/>
                <w:sz w:val="18"/>
                <w:szCs w:val="18"/>
              </w:rPr>
              <w:t>123.52</w:t>
            </w:r>
          </w:p>
        </w:tc>
      </w:tr>
      <w:tr w:rsidR="00E454C3" w:rsidRPr="00AA3D8A" w14:paraId="6E355651" w14:textId="77777777" w:rsidTr="00C208A5">
        <w:trPr>
          <w:trHeight w:val="20"/>
        </w:trPr>
        <w:tc>
          <w:tcPr>
            <w:tcW w:w="3870" w:type="dxa"/>
            <w:vAlign w:val="bottom"/>
          </w:tcPr>
          <w:p w14:paraId="5EA0AF98" w14:textId="528C33AA" w:rsidR="00E454C3" w:rsidRPr="00AA3D8A" w:rsidRDefault="00E454C3" w:rsidP="00E454C3">
            <w:pPr>
              <w:spacing w:line="320" w:lineRule="exact"/>
              <w:rPr>
                <w:rFonts w:ascii="Arial" w:hAnsi="Arial" w:cs="Arial"/>
                <w:sz w:val="18"/>
                <w:szCs w:val="18"/>
              </w:rPr>
            </w:pPr>
            <w:r w:rsidRPr="00AA3D8A">
              <w:rPr>
                <w:rFonts w:ascii="Arial" w:hAnsi="Arial" w:cs="Arial"/>
                <w:sz w:val="18"/>
                <w:szCs w:val="18"/>
              </w:rPr>
              <w:t>Others</w:t>
            </w:r>
          </w:p>
        </w:tc>
        <w:tc>
          <w:tcPr>
            <w:tcW w:w="1260" w:type="dxa"/>
            <w:shd w:val="clear" w:color="auto" w:fill="auto"/>
            <w:vAlign w:val="bottom"/>
          </w:tcPr>
          <w:p w14:paraId="557D3BD9" w14:textId="2B8025A0" w:rsidR="00E454C3" w:rsidRPr="00AA3D8A" w:rsidRDefault="00175F42" w:rsidP="00E454C3">
            <w:pPr>
              <w:pBdr>
                <w:bottom w:val="single" w:sz="4" w:space="1" w:color="auto"/>
              </w:pBdr>
              <w:tabs>
                <w:tab w:val="decimal" w:pos="720"/>
              </w:tabs>
              <w:spacing w:line="320" w:lineRule="exact"/>
              <w:rPr>
                <w:rFonts w:ascii="Arial" w:hAnsi="Arial" w:cs="Arial"/>
                <w:sz w:val="18"/>
                <w:szCs w:val="18"/>
              </w:rPr>
            </w:pPr>
            <w:r>
              <w:rPr>
                <w:rFonts w:ascii="Arial" w:hAnsi="Arial" w:cs="Arial"/>
                <w:sz w:val="18"/>
                <w:szCs w:val="18"/>
              </w:rPr>
              <w:t>55</w:t>
            </w:r>
            <w:r w:rsidR="00E454C3" w:rsidRPr="00E454C3">
              <w:rPr>
                <w:rFonts w:ascii="Arial" w:hAnsi="Arial" w:cs="Arial"/>
                <w:sz w:val="18"/>
                <w:szCs w:val="18"/>
              </w:rPr>
              <w:t>.57</w:t>
            </w:r>
          </w:p>
        </w:tc>
        <w:tc>
          <w:tcPr>
            <w:tcW w:w="1260" w:type="dxa"/>
            <w:vAlign w:val="bottom"/>
          </w:tcPr>
          <w:p w14:paraId="406DE7AC" w14:textId="551FB8A4" w:rsidR="00E454C3" w:rsidRPr="00AA3D8A" w:rsidRDefault="00E454C3" w:rsidP="00E454C3">
            <w:pPr>
              <w:pBdr>
                <w:bottom w:val="single" w:sz="4" w:space="1" w:color="auto"/>
              </w:pBdr>
              <w:tabs>
                <w:tab w:val="decimal" w:pos="720"/>
              </w:tabs>
              <w:spacing w:line="320" w:lineRule="exact"/>
              <w:rPr>
                <w:rFonts w:ascii="Arial" w:hAnsi="Arial" w:cs="Arial"/>
                <w:sz w:val="18"/>
                <w:szCs w:val="18"/>
              </w:rPr>
            </w:pPr>
            <w:r w:rsidRPr="00E454C3">
              <w:rPr>
                <w:rFonts w:ascii="Arial" w:hAnsi="Arial" w:cs="Arial"/>
                <w:sz w:val="18"/>
                <w:szCs w:val="18"/>
              </w:rPr>
              <w:t>70.57</w:t>
            </w:r>
          </w:p>
        </w:tc>
        <w:tc>
          <w:tcPr>
            <w:tcW w:w="1260" w:type="dxa"/>
            <w:vAlign w:val="bottom"/>
          </w:tcPr>
          <w:p w14:paraId="535D8447" w14:textId="691A801B" w:rsidR="00E454C3" w:rsidRPr="00AA3D8A" w:rsidRDefault="00175F42" w:rsidP="00E454C3">
            <w:pPr>
              <w:pBdr>
                <w:bottom w:val="single" w:sz="4" w:space="1" w:color="auto"/>
              </w:pBdr>
              <w:tabs>
                <w:tab w:val="decimal" w:pos="720"/>
              </w:tabs>
              <w:spacing w:line="320" w:lineRule="exact"/>
              <w:rPr>
                <w:rFonts w:ascii="Arial" w:hAnsi="Arial" w:cs="Arial"/>
                <w:sz w:val="18"/>
                <w:szCs w:val="18"/>
              </w:rPr>
            </w:pPr>
            <w:r>
              <w:rPr>
                <w:rFonts w:ascii="Arial" w:hAnsi="Arial" w:cs="Arial"/>
                <w:sz w:val="18"/>
                <w:szCs w:val="18"/>
              </w:rPr>
              <w:t>55</w:t>
            </w:r>
            <w:r w:rsidR="00E454C3" w:rsidRPr="00E454C3">
              <w:rPr>
                <w:rFonts w:ascii="Arial" w:hAnsi="Arial" w:cs="Arial"/>
                <w:sz w:val="18"/>
                <w:szCs w:val="18"/>
              </w:rPr>
              <w:t>.57</w:t>
            </w:r>
          </w:p>
        </w:tc>
        <w:tc>
          <w:tcPr>
            <w:tcW w:w="1260" w:type="dxa"/>
            <w:vAlign w:val="bottom"/>
          </w:tcPr>
          <w:p w14:paraId="45A88CFB" w14:textId="63750B68" w:rsidR="00E454C3" w:rsidRPr="00AA3D8A" w:rsidRDefault="00E454C3" w:rsidP="00E454C3">
            <w:pPr>
              <w:pBdr>
                <w:bottom w:val="single" w:sz="4" w:space="1" w:color="auto"/>
              </w:pBdr>
              <w:tabs>
                <w:tab w:val="decimal" w:pos="720"/>
              </w:tabs>
              <w:spacing w:line="320" w:lineRule="exact"/>
              <w:rPr>
                <w:rFonts w:ascii="Arial" w:hAnsi="Arial" w:cs="Arial"/>
                <w:sz w:val="18"/>
                <w:szCs w:val="18"/>
              </w:rPr>
            </w:pPr>
            <w:r w:rsidRPr="00B74BE9">
              <w:rPr>
                <w:rFonts w:ascii="Arial" w:hAnsi="Arial" w:cs="Arial"/>
                <w:sz w:val="18"/>
                <w:szCs w:val="18"/>
              </w:rPr>
              <w:t>70.57</w:t>
            </w:r>
          </w:p>
        </w:tc>
      </w:tr>
      <w:tr w:rsidR="00E454C3" w:rsidRPr="00AA3D8A" w14:paraId="6170993D" w14:textId="77777777" w:rsidTr="00C208A5">
        <w:trPr>
          <w:trHeight w:val="20"/>
        </w:trPr>
        <w:tc>
          <w:tcPr>
            <w:tcW w:w="3870" w:type="dxa"/>
          </w:tcPr>
          <w:p w14:paraId="0F3D592A" w14:textId="77777777" w:rsidR="00E454C3" w:rsidRPr="00AA3D8A" w:rsidRDefault="00E454C3" w:rsidP="00E454C3">
            <w:pPr>
              <w:spacing w:line="320" w:lineRule="exact"/>
              <w:rPr>
                <w:rFonts w:ascii="Arial" w:hAnsi="Arial" w:cs="Arial"/>
                <w:sz w:val="18"/>
                <w:szCs w:val="18"/>
              </w:rPr>
            </w:pPr>
            <w:r w:rsidRPr="00AA3D8A">
              <w:rPr>
                <w:rFonts w:ascii="Arial" w:hAnsi="Arial" w:cs="Arial"/>
                <w:sz w:val="18"/>
                <w:szCs w:val="18"/>
              </w:rPr>
              <w:t>Total financial assets at FVTPL</w:t>
            </w:r>
          </w:p>
        </w:tc>
        <w:tc>
          <w:tcPr>
            <w:tcW w:w="1260" w:type="dxa"/>
            <w:shd w:val="clear" w:color="auto" w:fill="auto"/>
            <w:vAlign w:val="bottom"/>
          </w:tcPr>
          <w:p w14:paraId="3F925DED" w14:textId="3C463E1F" w:rsidR="00E454C3" w:rsidRPr="00AA3D8A" w:rsidRDefault="00E454C3" w:rsidP="00E454C3">
            <w:pPr>
              <w:tabs>
                <w:tab w:val="decimal" w:pos="720"/>
              </w:tabs>
              <w:spacing w:line="320" w:lineRule="exact"/>
              <w:rPr>
                <w:rFonts w:ascii="Arial" w:hAnsi="Arial" w:cs="Arial"/>
                <w:sz w:val="18"/>
                <w:szCs w:val="18"/>
              </w:rPr>
            </w:pPr>
            <w:r w:rsidRPr="00E454C3">
              <w:rPr>
                <w:rFonts w:ascii="Arial" w:hAnsi="Arial" w:cs="Arial"/>
                <w:sz w:val="18"/>
                <w:szCs w:val="18"/>
              </w:rPr>
              <w:t>1,9</w:t>
            </w:r>
            <w:r w:rsidR="00175F42">
              <w:rPr>
                <w:rFonts w:ascii="Arial" w:hAnsi="Arial" w:cs="Arial"/>
                <w:sz w:val="18"/>
                <w:szCs w:val="18"/>
              </w:rPr>
              <w:t>21</w:t>
            </w:r>
            <w:r w:rsidRPr="00E454C3">
              <w:rPr>
                <w:rFonts w:ascii="Arial" w:hAnsi="Arial" w:cs="Arial"/>
                <w:sz w:val="18"/>
                <w:szCs w:val="18"/>
              </w:rPr>
              <w:t>.10</w:t>
            </w:r>
          </w:p>
        </w:tc>
        <w:tc>
          <w:tcPr>
            <w:tcW w:w="1260" w:type="dxa"/>
            <w:vAlign w:val="bottom"/>
          </w:tcPr>
          <w:p w14:paraId="6D2A1361" w14:textId="5F7E7AE4" w:rsidR="00E454C3" w:rsidRPr="00AA3D8A" w:rsidRDefault="00E454C3" w:rsidP="00E454C3">
            <w:pPr>
              <w:tabs>
                <w:tab w:val="decimal" w:pos="720"/>
              </w:tabs>
              <w:spacing w:line="320" w:lineRule="exact"/>
              <w:rPr>
                <w:rFonts w:ascii="Arial" w:hAnsi="Arial" w:cs="Arial"/>
                <w:sz w:val="18"/>
                <w:szCs w:val="18"/>
              </w:rPr>
            </w:pPr>
            <w:r w:rsidRPr="00E454C3">
              <w:rPr>
                <w:rFonts w:ascii="Arial" w:hAnsi="Arial" w:cs="Arial"/>
                <w:sz w:val="18"/>
                <w:szCs w:val="18"/>
              </w:rPr>
              <w:t>1,433.91</w:t>
            </w:r>
          </w:p>
        </w:tc>
        <w:tc>
          <w:tcPr>
            <w:tcW w:w="1260" w:type="dxa"/>
            <w:vAlign w:val="bottom"/>
          </w:tcPr>
          <w:p w14:paraId="0236589E" w14:textId="59141217" w:rsidR="00E454C3" w:rsidRPr="00AA3D8A" w:rsidRDefault="00E454C3" w:rsidP="00E454C3">
            <w:pPr>
              <w:tabs>
                <w:tab w:val="decimal" w:pos="720"/>
              </w:tabs>
              <w:spacing w:line="320" w:lineRule="exact"/>
              <w:rPr>
                <w:rFonts w:ascii="Arial" w:hAnsi="Arial" w:cs="Arial"/>
                <w:sz w:val="18"/>
                <w:szCs w:val="18"/>
              </w:rPr>
            </w:pPr>
            <w:r w:rsidRPr="00E454C3">
              <w:rPr>
                <w:rFonts w:ascii="Arial" w:hAnsi="Arial" w:cs="Arial"/>
                <w:sz w:val="18"/>
                <w:szCs w:val="18"/>
              </w:rPr>
              <w:t>4</w:t>
            </w:r>
            <w:r w:rsidR="00175F42">
              <w:rPr>
                <w:rFonts w:ascii="Arial" w:hAnsi="Arial" w:cs="Arial"/>
                <w:sz w:val="18"/>
                <w:szCs w:val="18"/>
              </w:rPr>
              <w:t>82</w:t>
            </w:r>
            <w:r w:rsidRPr="00E454C3">
              <w:rPr>
                <w:rFonts w:ascii="Arial" w:hAnsi="Arial" w:cs="Arial"/>
                <w:sz w:val="18"/>
                <w:szCs w:val="18"/>
              </w:rPr>
              <w:t>.50</w:t>
            </w:r>
          </w:p>
        </w:tc>
        <w:tc>
          <w:tcPr>
            <w:tcW w:w="1260" w:type="dxa"/>
            <w:vAlign w:val="bottom"/>
          </w:tcPr>
          <w:p w14:paraId="79F259EC" w14:textId="625F16C7" w:rsidR="00E454C3" w:rsidRPr="00AA3D8A" w:rsidRDefault="00E454C3" w:rsidP="00E454C3">
            <w:pPr>
              <w:tabs>
                <w:tab w:val="decimal" w:pos="720"/>
              </w:tabs>
              <w:spacing w:line="320" w:lineRule="exact"/>
              <w:rPr>
                <w:rFonts w:ascii="Arial" w:hAnsi="Arial" w:cs="Arial"/>
                <w:sz w:val="18"/>
                <w:szCs w:val="18"/>
              </w:rPr>
            </w:pPr>
            <w:r w:rsidRPr="00B74BE9">
              <w:rPr>
                <w:rFonts w:ascii="Arial" w:hAnsi="Arial" w:cs="Arial"/>
                <w:sz w:val="18"/>
                <w:szCs w:val="18"/>
              </w:rPr>
              <w:t>470.14</w:t>
            </w:r>
          </w:p>
        </w:tc>
      </w:tr>
      <w:tr w:rsidR="00E454C3" w:rsidRPr="00AA3D8A" w14:paraId="1868F5C8" w14:textId="77777777" w:rsidTr="00C208A5">
        <w:trPr>
          <w:trHeight w:val="20"/>
        </w:trPr>
        <w:tc>
          <w:tcPr>
            <w:tcW w:w="3870" w:type="dxa"/>
            <w:vAlign w:val="bottom"/>
            <w:hideMark/>
          </w:tcPr>
          <w:p w14:paraId="37B3964C" w14:textId="77777777" w:rsidR="00E454C3" w:rsidRPr="00AA3D8A" w:rsidRDefault="00E454C3" w:rsidP="00E454C3">
            <w:pPr>
              <w:spacing w:line="320" w:lineRule="exact"/>
              <w:rPr>
                <w:rFonts w:ascii="Arial" w:hAnsi="Arial" w:cs="Arial"/>
                <w:sz w:val="18"/>
                <w:szCs w:val="18"/>
              </w:rPr>
            </w:pPr>
            <w:r w:rsidRPr="00AA3D8A">
              <w:rPr>
                <w:rFonts w:ascii="Arial" w:hAnsi="Arial" w:cs="Arial"/>
                <w:sz w:val="18"/>
                <w:szCs w:val="18"/>
              </w:rPr>
              <w:t>Total</w:t>
            </w:r>
            <w:r w:rsidRPr="00AA3D8A">
              <w:rPr>
                <w:rFonts w:ascii="Arial" w:hAnsi="Arial" w:cs="Arial"/>
                <w:sz w:val="18"/>
                <w:szCs w:val="18"/>
                <w:cs/>
              </w:rPr>
              <w:t xml:space="preserve"> </w:t>
            </w:r>
            <w:r w:rsidRPr="00AA3D8A">
              <w:rPr>
                <w:rFonts w:ascii="Arial" w:hAnsi="Arial" w:cs="Arial"/>
                <w:sz w:val="18"/>
                <w:szCs w:val="18"/>
              </w:rPr>
              <w:t>other financial assets - net</w:t>
            </w:r>
          </w:p>
        </w:tc>
        <w:tc>
          <w:tcPr>
            <w:tcW w:w="1260" w:type="dxa"/>
            <w:shd w:val="clear" w:color="auto" w:fill="auto"/>
            <w:vAlign w:val="bottom"/>
          </w:tcPr>
          <w:p w14:paraId="7F99B2FA" w14:textId="7B44014F" w:rsidR="00E454C3" w:rsidRPr="00AA3D8A" w:rsidRDefault="00E454C3" w:rsidP="00E454C3">
            <w:pPr>
              <w:pBdr>
                <w:top w:val="single" w:sz="4" w:space="1" w:color="auto"/>
                <w:bottom w:val="double" w:sz="4" w:space="1" w:color="auto"/>
              </w:pBdr>
              <w:tabs>
                <w:tab w:val="decimal" w:pos="720"/>
              </w:tabs>
              <w:spacing w:line="320" w:lineRule="exact"/>
              <w:rPr>
                <w:rFonts w:ascii="Arial" w:hAnsi="Arial" w:cs="Arial"/>
                <w:sz w:val="18"/>
                <w:szCs w:val="18"/>
              </w:rPr>
            </w:pPr>
            <w:r w:rsidRPr="00E454C3">
              <w:rPr>
                <w:rFonts w:ascii="Arial" w:hAnsi="Arial" w:cs="Arial"/>
                <w:sz w:val="18"/>
                <w:szCs w:val="18"/>
              </w:rPr>
              <w:t>3,5</w:t>
            </w:r>
            <w:r w:rsidR="00175F42">
              <w:rPr>
                <w:rFonts w:ascii="Arial" w:hAnsi="Arial" w:cs="Arial"/>
                <w:sz w:val="18"/>
                <w:szCs w:val="18"/>
              </w:rPr>
              <w:t>01.01</w:t>
            </w:r>
          </w:p>
        </w:tc>
        <w:tc>
          <w:tcPr>
            <w:tcW w:w="1260" w:type="dxa"/>
            <w:vAlign w:val="bottom"/>
          </w:tcPr>
          <w:p w14:paraId="46742B10" w14:textId="674321DA" w:rsidR="00E454C3" w:rsidRPr="00AA3D8A" w:rsidRDefault="00E454C3" w:rsidP="00E454C3">
            <w:pPr>
              <w:pBdr>
                <w:top w:val="single" w:sz="4" w:space="1" w:color="auto"/>
                <w:bottom w:val="double" w:sz="4" w:space="1" w:color="auto"/>
              </w:pBdr>
              <w:tabs>
                <w:tab w:val="decimal" w:pos="720"/>
              </w:tabs>
              <w:spacing w:line="320" w:lineRule="exact"/>
              <w:rPr>
                <w:rFonts w:ascii="Arial" w:hAnsi="Arial" w:cs="Arial"/>
                <w:sz w:val="18"/>
                <w:szCs w:val="18"/>
              </w:rPr>
            </w:pPr>
            <w:r w:rsidRPr="00E454C3">
              <w:rPr>
                <w:rFonts w:ascii="Arial" w:hAnsi="Arial" w:cs="Arial"/>
                <w:sz w:val="18"/>
                <w:szCs w:val="18"/>
              </w:rPr>
              <w:t>2,575.36</w:t>
            </w:r>
          </w:p>
        </w:tc>
        <w:tc>
          <w:tcPr>
            <w:tcW w:w="1260" w:type="dxa"/>
            <w:vAlign w:val="bottom"/>
          </w:tcPr>
          <w:p w14:paraId="71A4E398" w14:textId="4BF77178" w:rsidR="00E454C3" w:rsidRPr="00AA3D8A" w:rsidRDefault="00E454C3" w:rsidP="00E454C3">
            <w:pPr>
              <w:pBdr>
                <w:top w:val="single" w:sz="4" w:space="1" w:color="auto"/>
                <w:bottom w:val="double" w:sz="4" w:space="1" w:color="auto"/>
              </w:pBdr>
              <w:tabs>
                <w:tab w:val="decimal" w:pos="720"/>
              </w:tabs>
              <w:spacing w:line="320" w:lineRule="exact"/>
              <w:rPr>
                <w:rFonts w:ascii="Arial" w:hAnsi="Arial" w:cs="Arial"/>
                <w:sz w:val="18"/>
                <w:szCs w:val="18"/>
              </w:rPr>
            </w:pPr>
            <w:r w:rsidRPr="00E454C3">
              <w:rPr>
                <w:rFonts w:ascii="Arial" w:hAnsi="Arial" w:cs="Arial"/>
                <w:sz w:val="18"/>
                <w:szCs w:val="18"/>
              </w:rPr>
              <w:t>7</w:t>
            </w:r>
            <w:r w:rsidR="00175F42">
              <w:rPr>
                <w:rFonts w:ascii="Arial" w:hAnsi="Arial" w:cs="Arial"/>
                <w:sz w:val="18"/>
                <w:szCs w:val="18"/>
              </w:rPr>
              <w:t>51</w:t>
            </w:r>
            <w:r w:rsidRPr="00E454C3">
              <w:rPr>
                <w:rFonts w:ascii="Arial" w:hAnsi="Arial" w:cs="Arial"/>
                <w:sz w:val="18"/>
                <w:szCs w:val="18"/>
              </w:rPr>
              <w:t>.58</w:t>
            </w:r>
          </w:p>
        </w:tc>
        <w:tc>
          <w:tcPr>
            <w:tcW w:w="1260" w:type="dxa"/>
            <w:vAlign w:val="bottom"/>
          </w:tcPr>
          <w:p w14:paraId="5DBC35CE" w14:textId="29B2E402" w:rsidR="00E454C3" w:rsidRPr="00AA3D8A" w:rsidRDefault="00E454C3" w:rsidP="00E454C3">
            <w:pPr>
              <w:pBdr>
                <w:top w:val="single" w:sz="4" w:space="1" w:color="auto"/>
                <w:bottom w:val="double" w:sz="4" w:space="1" w:color="auto"/>
              </w:pBdr>
              <w:tabs>
                <w:tab w:val="decimal" w:pos="720"/>
              </w:tabs>
              <w:spacing w:line="320" w:lineRule="exact"/>
              <w:rPr>
                <w:rFonts w:ascii="Arial" w:hAnsi="Arial" w:cs="Arial"/>
                <w:sz w:val="18"/>
                <w:szCs w:val="18"/>
              </w:rPr>
            </w:pPr>
            <w:r w:rsidRPr="00B74BE9">
              <w:rPr>
                <w:rFonts w:ascii="Arial" w:hAnsi="Arial" w:cs="Arial"/>
                <w:sz w:val="18"/>
                <w:szCs w:val="18"/>
              </w:rPr>
              <w:t>532.44</w:t>
            </w:r>
          </w:p>
        </w:tc>
      </w:tr>
      <w:tr w:rsidR="00E454C3" w:rsidRPr="00AA3D8A" w14:paraId="6B99F21B" w14:textId="77777777" w:rsidTr="004D31DA">
        <w:trPr>
          <w:trHeight w:val="20"/>
        </w:trPr>
        <w:tc>
          <w:tcPr>
            <w:tcW w:w="3870" w:type="dxa"/>
            <w:vAlign w:val="bottom"/>
          </w:tcPr>
          <w:p w14:paraId="0DA9BA3F" w14:textId="77777777" w:rsidR="00E454C3" w:rsidRPr="00AA3D8A" w:rsidRDefault="00E454C3" w:rsidP="00E454C3">
            <w:pPr>
              <w:spacing w:line="320" w:lineRule="exact"/>
              <w:ind w:left="252" w:hanging="252"/>
              <w:rPr>
                <w:rFonts w:ascii="Arial" w:hAnsi="Arial" w:cs="Arial"/>
                <w:sz w:val="18"/>
                <w:szCs w:val="18"/>
              </w:rPr>
            </w:pPr>
          </w:p>
        </w:tc>
        <w:tc>
          <w:tcPr>
            <w:tcW w:w="1260" w:type="dxa"/>
            <w:shd w:val="clear" w:color="auto" w:fill="auto"/>
            <w:vAlign w:val="bottom"/>
          </w:tcPr>
          <w:p w14:paraId="435ACC64" w14:textId="77777777" w:rsidR="00E454C3" w:rsidRPr="00AA3D8A" w:rsidRDefault="00E454C3" w:rsidP="00E454C3">
            <w:pPr>
              <w:tabs>
                <w:tab w:val="decimal" w:pos="720"/>
              </w:tabs>
              <w:spacing w:line="320" w:lineRule="exact"/>
              <w:rPr>
                <w:rFonts w:ascii="Arial" w:hAnsi="Arial" w:cs="Arial"/>
                <w:sz w:val="18"/>
                <w:szCs w:val="18"/>
              </w:rPr>
            </w:pPr>
          </w:p>
        </w:tc>
        <w:tc>
          <w:tcPr>
            <w:tcW w:w="1260" w:type="dxa"/>
            <w:vAlign w:val="bottom"/>
          </w:tcPr>
          <w:p w14:paraId="0D5FF970" w14:textId="77777777" w:rsidR="00E454C3" w:rsidRPr="00AA3D8A" w:rsidRDefault="00E454C3" w:rsidP="00E454C3">
            <w:pPr>
              <w:tabs>
                <w:tab w:val="decimal" w:pos="720"/>
              </w:tabs>
              <w:spacing w:line="320" w:lineRule="exact"/>
              <w:rPr>
                <w:rFonts w:ascii="Arial" w:hAnsi="Arial" w:cs="Arial"/>
                <w:sz w:val="18"/>
                <w:szCs w:val="18"/>
              </w:rPr>
            </w:pPr>
          </w:p>
        </w:tc>
        <w:tc>
          <w:tcPr>
            <w:tcW w:w="1260" w:type="dxa"/>
          </w:tcPr>
          <w:p w14:paraId="35F100C0" w14:textId="77777777" w:rsidR="00E454C3" w:rsidRPr="00AA3D8A" w:rsidRDefault="00E454C3" w:rsidP="00E454C3">
            <w:pPr>
              <w:tabs>
                <w:tab w:val="decimal" w:pos="720"/>
              </w:tabs>
              <w:spacing w:line="320" w:lineRule="exact"/>
              <w:rPr>
                <w:rFonts w:ascii="Arial" w:hAnsi="Arial" w:cs="Arial"/>
                <w:sz w:val="18"/>
                <w:szCs w:val="18"/>
              </w:rPr>
            </w:pPr>
          </w:p>
        </w:tc>
        <w:tc>
          <w:tcPr>
            <w:tcW w:w="1260" w:type="dxa"/>
          </w:tcPr>
          <w:p w14:paraId="79B68F07" w14:textId="77777777" w:rsidR="00E454C3" w:rsidRPr="00AA3D8A" w:rsidRDefault="00E454C3" w:rsidP="00E454C3">
            <w:pPr>
              <w:tabs>
                <w:tab w:val="decimal" w:pos="720"/>
              </w:tabs>
              <w:spacing w:line="320" w:lineRule="exact"/>
              <w:rPr>
                <w:rFonts w:ascii="Arial" w:hAnsi="Arial" w:cs="Arial"/>
                <w:sz w:val="18"/>
                <w:szCs w:val="18"/>
              </w:rPr>
            </w:pPr>
          </w:p>
        </w:tc>
      </w:tr>
      <w:tr w:rsidR="00E454C3" w:rsidRPr="00AA3D8A" w14:paraId="2E29B010" w14:textId="77777777" w:rsidTr="00C208A5">
        <w:trPr>
          <w:trHeight w:val="20"/>
        </w:trPr>
        <w:tc>
          <w:tcPr>
            <w:tcW w:w="3870" w:type="dxa"/>
            <w:vAlign w:val="bottom"/>
          </w:tcPr>
          <w:p w14:paraId="0BE9EBAD" w14:textId="77777777" w:rsidR="00E454C3" w:rsidRPr="00AA3D8A" w:rsidRDefault="00E454C3" w:rsidP="00E454C3">
            <w:pPr>
              <w:spacing w:line="320" w:lineRule="exact"/>
              <w:ind w:left="252" w:hanging="252"/>
              <w:rPr>
                <w:rFonts w:ascii="Arial" w:hAnsi="Arial" w:cs="Arial"/>
                <w:sz w:val="18"/>
                <w:szCs w:val="18"/>
              </w:rPr>
            </w:pPr>
            <w:r w:rsidRPr="00AA3D8A">
              <w:rPr>
                <w:rFonts w:ascii="Arial" w:hAnsi="Arial" w:cs="Arial"/>
                <w:sz w:val="18"/>
                <w:szCs w:val="18"/>
              </w:rPr>
              <w:t>Current</w:t>
            </w:r>
          </w:p>
        </w:tc>
        <w:tc>
          <w:tcPr>
            <w:tcW w:w="1260" w:type="dxa"/>
            <w:shd w:val="clear" w:color="auto" w:fill="auto"/>
            <w:vAlign w:val="bottom"/>
          </w:tcPr>
          <w:p w14:paraId="2802F4AF" w14:textId="6BCE528A" w:rsidR="00E454C3" w:rsidRPr="00AA3D8A" w:rsidRDefault="00175F42" w:rsidP="00E454C3">
            <w:pPr>
              <w:tabs>
                <w:tab w:val="decimal" w:pos="720"/>
              </w:tabs>
              <w:spacing w:line="320" w:lineRule="exact"/>
              <w:rPr>
                <w:rFonts w:ascii="Arial" w:hAnsi="Arial" w:cs="Arial"/>
                <w:sz w:val="18"/>
                <w:szCs w:val="18"/>
              </w:rPr>
            </w:pPr>
            <w:r>
              <w:rPr>
                <w:rFonts w:ascii="Arial" w:hAnsi="Arial" w:cs="Arial"/>
                <w:sz w:val="18"/>
                <w:szCs w:val="18"/>
              </w:rPr>
              <w:t>15.94</w:t>
            </w:r>
          </w:p>
        </w:tc>
        <w:tc>
          <w:tcPr>
            <w:tcW w:w="1260" w:type="dxa"/>
            <w:vAlign w:val="bottom"/>
          </w:tcPr>
          <w:p w14:paraId="1471B731" w14:textId="59DE9B9A" w:rsidR="00E454C3" w:rsidRPr="00AA3D8A" w:rsidRDefault="00E454C3" w:rsidP="00E454C3">
            <w:pPr>
              <w:tabs>
                <w:tab w:val="decimal" w:pos="720"/>
              </w:tabs>
              <w:spacing w:line="320" w:lineRule="exact"/>
              <w:rPr>
                <w:rFonts w:ascii="Arial" w:hAnsi="Arial" w:cs="Arial"/>
                <w:sz w:val="18"/>
                <w:szCs w:val="18"/>
              </w:rPr>
            </w:pPr>
            <w:r w:rsidRPr="00E454C3">
              <w:rPr>
                <w:rFonts w:ascii="Arial" w:hAnsi="Arial" w:cs="Arial"/>
                <w:sz w:val="18"/>
                <w:szCs w:val="18"/>
              </w:rPr>
              <w:t>220.21</w:t>
            </w:r>
          </w:p>
        </w:tc>
        <w:tc>
          <w:tcPr>
            <w:tcW w:w="1260" w:type="dxa"/>
          </w:tcPr>
          <w:p w14:paraId="698D8F91" w14:textId="4C0443E7" w:rsidR="00E454C3" w:rsidRPr="00AA3D8A" w:rsidRDefault="00E454C3" w:rsidP="00E454C3">
            <w:pPr>
              <w:tabs>
                <w:tab w:val="decimal" w:pos="720"/>
              </w:tabs>
              <w:spacing w:line="320" w:lineRule="exact"/>
              <w:rPr>
                <w:rFonts w:ascii="Arial" w:hAnsi="Arial" w:cs="Arial"/>
                <w:sz w:val="18"/>
                <w:szCs w:val="18"/>
              </w:rPr>
            </w:pPr>
            <w:r w:rsidRPr="00E454C3">
              <w:rPr>
                <w:rFonts w:ascii="Arial" w:hAnsi="Arial" w:cs="Arial"/>
                <w:sz w:val="18"/>
                <w:szCs w:val="18"/>
              </w:rPr>
              <w:t>150.94</w:t>
            </w:r>
          </w:p>
        </w:tc>
        <w:tc>
          <w:tcPr>
            <w:tcW w:w="1260" w:type="dxa"/>
          </w:tcPr>
          <w:p w14:paraId="76C9936D" w14:textId="4A798AD6" w:rsidR="00E454C3" w:rsidRPr="00AA3D8A" w:rsidRDefault="00E454C3" w:rsidP="00E454C3">
            <w:pPr>
              <w:tabs>
                <w:tab w:val="decimal" w:pos="720"/>
              </w:tabs>
              <w:spacing w:line="320" w:lineRule="exact"/>
              <w:rPr>
                <w:rFonts w:ascii="Arial" w:hAnsi="Arial" w:cs="Arial"/>
                <w:sz w:val="18"/>
                <w:szCs w:val="18"/>
              </w:rPr>
            </w:pPr>
            <w:r w:rsidRPr="00B74BE9">
              <w:rPr>
                <w:rFonts w:ascii="Arial" w:hAnsi="Arial" w:cs="Arial"/>
                <w:sz w:val="18"/>
                <w:szCs w:val="18"/>
              </w:rPr>
              <w:t>123.57</w:t>
            </w:r>
          </w:p>
        </w:tc>
      </w:tr>
      <w:tr w:rsidR="00E454C3" w:rsidRPr="00AA3D8A" w14:paraId="166CB0FE" w14:textId="77777777" w:rsidTr="00C208A5">
        <w:trPr>
          <w:trHeight w:val="20"/>
        </w:trPr>
        <w:tc>
          <w:tcPr>
            <w:tcW w:w="3870" w:type="dxa"/>
            <w:vAlign w:val="bottom"/>
          </w:tcPr>
          <w:p w14:paraId="10542C35" w14:textId="77777777" w:rsidR="00E454C3" w:rsidRPr="00AA3D8A" w:rsidRDefault="00E454C3" w:rsidP="00E454C3">
            <w:pPr>
              <w:spacing w:line="320" w:lineRule="exact"/>
              <w:ind w:left="252" w:hanging="252"/>
              <w:rPr>
                <w:rFonts w:ascii="Arial" w:hAnsi="Arial" w:cs="Arial"/>
                <w:sz w:val="18"/>
                <w:szCs w:val="18"/>
                <w:cs/>
              </w:rPr>
            </w:pPr>
            <w:r w:rsidRPr="00AA3D8A">
              <w:rPr>
                <w:rFonts w:ascii="Arial" w:hAnsi="Arial" w:cs="Arial"/>
                <w:sz w:val="18"/>
                <w:szCs w:val="18"/>
              </w:rPr>
              <w:t>Non-current</w:t>
            </w:r>
          </w:p>
        </w:tc>
        <w:tc>
          <w:tcPr>
            <w:tcW w:w="1260" w:type="dxa"/>
            <w:shd w:val="clear" w:color="auto" w:fill="auto"/>
            <w:vAlign w:val="bottom"/>
          </w:tcPr>
          <w:p w14:paraId="0830B14B" w14:textId="27938E33" w:rsidR="00E454C3" w:rsidRPr="00AA3D8A" w:rsidRDefault="00175F42" w:rsidP="00E454C3">
            <w:pPr>
              <w:pBdr>
                <w:bottom w:val="single" w:sz="4" w:space="1" w:color="auto"/>
              </w:pBdr>
              <w:tabs>
                <w:tab w:val="decimal" w:pos="720"/>
              </w:tabs>
              <w:spacing w:line="320" w:lineRule="exact"/>
              <w:rPr>
                <w:rFonts w:ascii="Arial" w:hAnsi="Arial" w:cs="Arial"/>
                <w:sz w:val="18"/>
                <w:szCs w:val="18"/>
              </w:rPr>
            </w:pPr>
            <w:r>
              <w:rPr>
                <w:rFonts w:ascii="Arial" w:hAnsi="Arial" w:cs="Arial"/>
                <w:sz w:val="18"/>
                <w:szCs w:val="18"/>
              </w:rPr>
              <w:t>3,350.07</w:t>
            </w:r>
          </w:p>
        </w:tc>
        <w:tc>
          <w:tcPr>
            <w:tcW w:w="1260" w:type="dxa"/>
            <w:vAlign w:val="bottom"/>
          </w:tcPr>
          <w:p w14:paraId="4F0E3B06" w14:textId="60BC36C9" w:rsidR="00E454C3" w:rsidRPr="00AA3D8A" w:rsidRDefault="00E454C3" w:rsidP="00E454C3">
            <w:pPr>
              <w:pBdr>
                <w:bottom w:val="single" w:sz="4" w:space="1" w:color="auto"/>
              </w:pBdr>
              <w:tabs>
                <w:tab w:val="decimal" w:pos="720"/>
              </w:tabs>
              <w:spacing w:line="320" w:lineRule="exact"/>
              <w:rPr>
                <w:rFonts w:ascii="Arial" w:hAnsi="Arial" w:cs="Arial"/>
                <w:sz w:val="18"/>
                <w:szCs w:val="18"/>
              </w:rPr>
            </w:pPr>
            <w:r w:rsidRPr="00E454C3">
              <w:rPr>
                <w:rFonts w:ascii="Arial" w:hAnsi="Arial" w:cs="Arial"/>
                <w:sz w:val="18"/>
                <w:szCs w:val="18"/>
              </w:rPr>
              <w:t>2,355.15</w:t>
            </w:r>
          </w:p>
        </w:tc>
        <w:tc>
          <w:tcPr>
            <w:tcW w:w="1260" w:type="dxa"/>
          </w:tcPr>
          <w:p w14:paraId="6FFB3888" w14:textId="3D0D6E68" w:rsidR="00E454C3" w:rsidRPr="00AA3D8A" w:rsidRDefault="00E454C3" w:rsidP="00E454C3">
            <w:pPr>
              <w:pBdr>
                <w:bottom w:val="single" w:sz="4" w:space="1" w:color="auto"/>
              </w:pBdr>
              <w:tabs>
                <w:tab w:val="decimal" w:pos="720"/>
              </w:tabs>
              <w:spacing w:line="320" w:lineRule="exact"/>
              <w:rPr>
                <w:rFonts w:ascii="Arial" w:hAnsi="Arial" w:cs="Arial"/>
                <w:sz w:val="18"/>
                <w:szCs w:val="18"/>
              </w:rPr>
            </w:pPr>
            <w:r w:rsidRPr="00E454C3">
              <w:rPr>
                <w:rFonts w:ascii="Arial" w:hAnsi="Arial" w:cs="Arial"/>
                <w:sz w:val="18"/>
                <w:szCs w:val="18"/>
              </w:rPr>
              <w:t>6</w:t>
            </w:r>
            <w:r w:rsidR="00175F42">
              <w:rPr>
                <w:rFonts w:ascii="Arial" w:hAnsi="Arial" w:cs="Arial"/>
                <w:sz w:val="18"/>
                <w:szCs w:val="18"/>
              </w:rPr>
              <w:t>00</w:t>
            </w:r>
            <w:r w:rsidRPr="00E454C3">
              <w:rPr>
                <w:rFonts w:ascii="Arial" w:hAnsi="Arial" w:cs="Arial"/>
                <w:sz w:val="18"/>
                <w:szCs w:val="18"/>
              </w:rPr>
              <w:t>.64</w:t>
            </w:r>
          </w:p>
        </w:tc>
        <w:tc>
          <w:tcPr>
            <w:tcW w:w="1260" w:type="dxa"/>
          </w:tcPr>
          <w:p w14:paraId="13B4B411" w14:textId="4F4FA2AE" w:rsidR="00E454C3" w:rsidRPr="00AA3D8A" w:rsidRDefault="00E454C3" w:rsidP="00E454C3">
            <w:pPr>
              <w:pBdr>
                <w:bottom w:val="single" w:sz="4" w:space="1" w:color="auto"/>
              </w:pBdr>
              <w:tabs>
                <w:tab w:val="decimal" w:pos="720"/>
              </w:tabs>
              <w:spacing w:line="320" w:lineRule="exact"/>
              <w:rPr>
                <w:rFonts w:ascii="Arial" w:hAnsi="Arial" w:cs="Arial"/>
                <w:sz w:val="18"/>
                <w:szCs w:val="18"/>
              </w:rPr>
            </w:pPr>
            <w:r w:rsidRPr="00B74BE9">
              <w:rPr>
                <w:rFonts w:ascii="Arial" w:hAnsi="Arial" w:cs="Arial"/>
                <w:sz w:val="18"/>
                <w:szCs w:val="18"/>
              </w:rPr>
              <w:t>408.87</w:t>
            </w:r>
          </w:p>
        </w:tc>
      </w:tr>
      <w:tr w:rsidR="00E454C3" w:rsidRPr="00AA3D8A" w14:paraId="4F974F0C" w14:textId="77777777" w:rsidTr="00C208A5">
        <w:trPr>
          <w:trHeight w:val="20"/>
        </w:trPr>
        <w:tc>
          <w:tcPr>
            <w:tcW w:w="3870" w:type="dxa"/>
            <w:vAlign w:val="bottom"/>
          </w:tcPr>
          <w:p w14:paraId="62CEB851" w14:textId="77777777" w:rsidR="00E454C3" w:rsidRPr="00AA3D8A" w:rsidRDefault="00E454C3" w:rsidP="00E454C3">
            <w:pPr>
              <w:spacing w:line="320" w:lineRule="exact"/>
              <w:ind w:left="252" w:hanging="252"/>
              <w:rPr>
                <w:rFonts w:ascii="Arial" w:hAnsi="Arial" w:cs="Arial"/>
                <w:sz w:val="18"/>
                <w:szCs w:val="18"/>
              </w:rPr>
            </w:pPr>
          </w:p>
        </w:tc>
        <w:tc>
          <w:tcPr>
            <w:tcW w:w="1260" w:type="dxa"/>
            <w:shd w:val="clear" w:color="auto" w:fill="auto"/>
            <w:vAlign w:val="bottom"/>
          </w:tcPr>
          <w:p w14:paraId="2F81F689" w14:textId="1FB074D7" w:rsidR="00E454C3" w:rsidRPr="00AA3D8A" w:rsidRDefault="00175F42" w:rsidP="00E454C3">
            <w:pPr>
              <w:pBdr>
                <w:bottom w:val="double" w:sz="4" w:space="1" w:color="auto"/>
              </w:pBdr>
              <w:tabs>
                <w:tab w:val="decimal" w:pos="720"/>
              </w:tabs>
              <w:spacing w:line="320" w:lineRule="exact"/>
              <w:rPr>
                <w:rFonts w:ascii="Arial" w:hAnsi="Arial" w:cs="Arial"/>
                <w:sz w:val="18"/>
                <w:szCs w:val="18"/>
              </w:rPr>
            </w:pPr>
            <w:r>
              <w:rPr>
                <w:rFonts w:ascii="Arial" w:hAnsi="Arial" w:cs="Arial"/>
                <w:sz w:val="18"/>
                <w:szCs w:val="18"/>
              </w:rPr>
              <w:t>3,501.01</w:t>
            </w:r>
          </w:p>
        </w:tc>
        <w:tc>
          <w:tcPr>
            <w:tcW w:w="1260" w:type="dxa"/>
            <w:vAlign w:val="bottom"/>
          </w:tcPr>
          <w:p w14:paraId="27DBA9F5" w14:textId="555C5C97" w:rsidR="00E454C3" w:rsidRPr="00AA3D8A" w:rsidRDefault="00E454C3" w:rsidP="00E454C3">
            <w:pPr>
              <w:pBdr>
                <w:bottom w:val="double" w:sz="4" w:space="1" w:color="auto"/>
              </w:pBdr>
              <w:tabs>
                <w:tab w:val="decimal" w:pos="720"/>
              </w:tabs>
              <w:spacing w:line="320" w:lineRule="exact"/>
              <w:rPr>
                <w:rFonts w:ascii="Arial" w:hAnsi="Arial" w:cs="Arial"/>
                <w:sz w:val="18"/>
                <w:szCs w:val="18"/>
              </w:rPr>
            </w:pPr>
            <w:r w:rsidRPr="00E454C3">
              <w:rPr>
                <w:rFonts w:ascii="Arial" w:hAnsi="Arial" w:cs="Arial"/>
                <w:sz w:val="18"/>
                <w:szCs w:val="18"/>
              </w:rPr>
              <w:t>2,575.36</w:t>
            </w:r>
          </w:p>
        </w:tc>
        <w:tc>
          <w:tcPr>
            <w:tcW w:w="1260" w:type="dxa"/>
          </w:tcPr>
          <w:p w14:paraId="3113DAB8" w14:textId="5C179E2D" w:rsidR="00E454C3" w:rsidRPr="00AA3D8A" w:rsidRDefault="00E454C3" w:rsidP="00E454C3">
            <w:pPr>
              <w:pBdr>
                <w:bottom w:val="double" w:sz="4" w:space="1" w:color="auto"/>
              </w:pBdr>
              <w:tabs>
                <w:tab w:val="decimal" w:pos="720"/>
              </w:tabs>
              <w:spacing w:line="320" w:lineRule="exact"/>
              <w:rPr>
                <w:rFonts w:ascii="Arial" w:hAnsi="Arial" w:cs="Arial"/>
                <w:sz w:val="18"/>
                <w:szCs w:val="18"/>
              </w:rPr>
            </w:pPr>
            <w:r w:rsidRPr="00E454C3">
              <w:rPr>
                <w:rFonts w:ascii="Arial" w:hAnsi="Arial" w:cs="Arial"/>
                <w:sz w:val="18"/>
                <w:szCs w:val="18"/>
              </w:rPr>
              <w:t>7</w:t>
            </w:r>
            <w:r w:rsidR="00175F42">
              <w:rPr>
                <w:rFonts w:ascii="Arial" w:hAnsi="Arial" w:cs="Arial"/>
                <w:sz w:val="18"/>
                <w:szCs w:val="18"/>
              </w:rPr>
              <w:t>51</w:t>
            </w:r>
            <w:r w:rsidRPr="00E454C3">
              <w:rPr>
                <w:rFonts w:ascii="Arial" w:hAnsi="Arial" w:cs="Arial"/>
                <w:sz w:val="18"/>
                <w:szCs w:val="18"/>
              </w:rPr>
              <w:t>.</w:t>
            </w:r>
            <w:r w:rsidR="00175F42">
              <w:rPr>
                <w:rFonts w:ascii="Arial" w:hAnsi="Arial" w:cs="Arial"/>
                <w:sz w:val="18"/>
                <w:szCs w:val="18"/>
              </w:rPr>
              <w:t>28</w:t>
            </w:r>
          </w:p>
        </w:tc>
        <w:tc>
          <w:tcPr>
            <w:tcW w:w="1260" w:type="dxa"/>
          </w:tcPr>
          <w:p w14:paraId="61BA9FF4" w14:textId="2EB7816E" w:rsidR="00E454C3" w:rsidRPr="00AA3D8A" w:rsidRDefault="00E454C3" w:rsidP="00E454C3">
            <w:pPr>
              <w:pBdr>
                <w:bottom w:val="double" w:sz="4" w:space="1" w:color="auto"/>
              </w:pBdr>
              <w:tabs>
                <w:tab w:val="decimal" w:pos="720"/>
              </w:tabs>
              <w:spacing w:line="320" w:lineRule="exact"/>
              <w:rPr>
                <w:rFonts w:ascii="Arial" w:hAnsi="Arial" w:cs="Arial"/>
                <w:sz w:val="18"/>
                <w:szCs w:val="18"/>
              </w:rPr>
            </w:pPr>
            <w:r w:rsidRPr="00B74BE9">
              <w:rPr>
                <w:rFonts w:ascii="Arial" w:hAnsi="Arial" w:cs="Arial"/>
                <w:sz w:val="18"/>
                <w:szCs w:val="18"/>
              </w:rPr>
              <w:t>532.44</w:t>
            </w:r>
          </w:p>
        </w:tc>
      </w:tr>
    </w:tbl>
    <w:p w14:paraId="6914F923" w14:textId="145CDC80" w:rsidR="00651137" w:rsidRPr="00537094" w:rsidRDefault="00651137" w:rsidP="00604B34">
      <w:pPr>
        <w:tabs>
          <w:tab w:val="left" w:pos="900"/>
        </w:tabs>
        <w:spacing w:before="160" w:after="80" w:line="380" w:lineRule="exact"/>
        <w:ind w:left="547" w:right="-43" w:hanging="547"/>
        <w:jc w:val="thaiDistribute"/>
        <w:rPr>
          <w:rFonts w:ascii="Arial" w:hAnsi="Arial" w:cs="Arial"/>
          <w:sz w:val="22"/>
          <w:szCs w:val="22"/>
        </w:rPr>
      </w:pPr>
      <w:r>
        <w:rPr>
          <w:rFonts w:ascii="Arial" w:hAnsi="Arial" w:cs="Arial"/>
          <w:sz w:val="22"/>
          <w:szCs w:val="22"/>
        </w:rPr>
        <w:tab/>
      </w:r>
      <w:r w:rsidRPr="00537094">
        <w:rPr>
          <w:rFonts w:ascii="Arial" w:hAnsi="Arial" w:cs="Arial"/>
          <w:sz w:val="22"/>
          <w:szCs w:val="22"/>
        </w:rPr>
        <w:t xml:space="preserve">Equity instruments designated at FVOCI include listed and non-listed equity investments which the Group considers </w:t>
      </w:r>
      <w:proofErr w:type="gramStart"/>
      <w:r w:rsidRPr="00537094">
        <w:rPr>
          <w:rFonts w:ascii="Arial" w:hAnsi="Arial" w:cs="Arial"/>
          <w:sz w:val="22"/>
          <w:szCs w:val="22"/>
        </w:rPr>
        <w:t>to</w:t>
      </w:r>
      <w:r w:rsidR="00091343">
        <w:rPr>
          <w:rFonts w:ascii="Arial" w:hAnsi="Arial" w:cs="Arial"/>
          <w:sz w:val="22"/>
          <w:szCs w:val="22"/>
        </w:rPr>
        <w:t xml:space="preserve"> </w:t>
      </w:r>
      <w:r w:rsidRPr="00537094">
        <w:rPr>
          <w:rFonts w:ascii="Arial" w:hAnsi="Arial" w:cs="Arial"/>
          <w:sz w:val="22"/>
          <w:szCs w:val="22"/>
        </w:rPr>
        <w:t>hold</w:t>
      </w:r>
      <w:proofErr w:type="gramEnd"/>
      <w:r w:rsidRPr="00537094">
        <w:rPr>
          <w:rFonts w:ascii="Arial" w:hAnsi="Arial" w:cs="Arial"/>
          <w:sz w:val="22"/>
          <w:szCs w:val="22"/>
        </w:rPr>
        <w:t xml:space="preserve"> for strategic purposes and</w:t>
      </w:r>
      <w:r>
        <w:rPr>
          <w:rFonts w:ascii="Arial" w:hAnsi="Arial" w:cs="Arial"/>
          <w:sz w:val="22"/>
          <w:szCs w:val="22"/>
        </w:rPr>
        <w:t xml:space="preserve"> </w:t>
      </w:r>
      <w:r w:rsidRPr="00537094">
        <w:rPr>
          <w:rFonts w:ascii="Arial" w:hAnsi="Arial" w:cs="Arial"/>
          <w:sz w:val="22"/>
          <w:szCs w:val="22"/>
        </w:rPr>
        <w:t>long-term appreciation.</w:t>
      </w:r>
    </w:p>
    <w:p w14:paraId="058682EF" w14:textId="06C62672" w:rsidR="009263A3" w:rsidRPr="005E37EF" w:rsidRDefault="009263A3" w:rsidP="009263A3">
      <w:pPr>
        <w:spacing w:before="120" w:after="120" w:line="380" w:lineRule="exact"/>
        <w:ind w:left="547" w:right="-43" w:hanging="547"/>
        <w:jc w:val="both"/>
        <w:rPr>
          <w:rFonts w:ascii="Arial" w:hAnsi="Arial"/>
          <w:sz w:val="22"/>
          <w:szCs w:val="22"/>
        </w:rPr>
      </w:pPr>
      <w:r>
        <w:rPr>
          <w:rFonts w:ascii="Arial" w:hAnsi="Arial"/>
          <w:sz w:val="22"/>
          <w:szCs w:val="22"/>
        </w:rPr>
        <w:tab/>
      </w:r>
      <w:r w:rsidRPr="005F1444">
        <w:rPr>
          <w:rFonts w:ascii="Arial" w:hAnsi="Arial"/>
          <w:sz w:val="22"/>
          <w:szCs w:val="22"/>
        </w:rPr>
        <w:t>In addition, in 202</w:t>
      </w:r>
      <w:r>
        <w:rPr>
          <w:rFonts w:ascii="Arial" w:hAnsi="Arial"/>
          <w:sz w:val="22"/>
          <w:szCs w:val="22"/>
        </w:rPr>
        <w:t>4</w:t>
      </w:r>
      <w:r w:rsidRPr="005F1444">
        <w:rPr>
          <w:rFonts w:ascii="Arial" w:hAnsi="Arial"/>
          <w:sz w:val="22"/>
          <w:szCs w:val="22"/>
        </w:rPr>
        <w:t xml:space="preserve">, the Group received dividends from equity instruments designated at FVOCI, which still existed at the reporting date, in the </w:t>
      </w:r>
      <w:proofErr w:type="gramStart"/>
      <w:r w:rsidRPr="005F1444">
        <w:rPr>
          <w:rFonts w:ascii="Arial" w:hAnsi="Arial"/>
          <w:sz w:val="22"/>
          <w:szCs w:val="22"/>
        </w:rPr>
        <w:t>amount</w:t>
      </w:r>
      <w:proofErr w:type="gramEnd"/>
      <w:r w:rsidRPr="005F1444">
        <w:rPr>
          <w:rFonts w:ascii="Arial" w:hAnsi="Arial"/>
          <w:sz w:val="22"/>
          <w:szCs w:val="22"/>
        </w:rPr>
        <w:t xml:space="preserve"> of Baht </w:t>
      </w:r>
      <w:r w:rsidR="00E454C3">
        <w:rPr>
          <w:rFonts w:ascii="Arial" w:hAnsi="Arial"/>
          <w:sz w:val="22"/>
          <w:szCs w:val="22"/>
        </w:rPr>
        <w:t>12.4</w:t>
      </w:r>
      <w:r w:rsidRPr="005F1444">
        <w:rPr>
          <w:rFonts w:ascii="Arial" w:hAnsi="Arial"/>
          <w:sz w:val="22"/>
          <w:szCs w:val="22"/>
        </w:rPr>
        <w:t xml:space="preserve"> million (20</w:t>
      </w:r>
      <w:r>
        <w:rPr>
          <w:rFonts w:ascii="Arial" w:hAnsi="Arial"/>
          <w:sz w:val="22"/>
          <w:szCs w:val="22"/>
        </w:rPr>
        <w:t>23</w:t>
      </w:r>
      <w:r w:rsidRPr="005F1444">
        <w:rPr>
          <w:rFonts w:ascii="Arial" w:hAnsi="Arial"/>
          <w:sz w:val="22"/>
          <w:szCs w:val="22"/>
        </w:rPr>
        <w:t xml:space="preserve">: </w:t>
      </w:r>
      <w:r>
        <w:rPr>
          <w:rFonts w:ascii="Arial" w:hAnsi="Arial"/>
          <w:sz w:val="22"/>
          <w:szCs w:val="22"/>
        </w:rPr>
        <w:t>Baht</w:t>
      </w:r>
      <w:r w:rsidRPr="005F1444">
        <w:rPr>
          <w:rFonts w:ascii="Arial" w:hAnsi="Arial"/>
          <w:sz w:val="22"/>
          <w:szCs w:val="22"/>
        </w:rPr>
        <w:t xml:space="preserve"> </w:t>
      </w:r>
      <w:r w:rsidR="002E04C6">
        <w:rPr>
          <w:rFonts w:ascii="Arial" w:hAnsi="Arial"/>
          <w:sz w:val="22"/>
          <w:szCs w:val="22"/>
        </w:rPr>
        <w:t>2.3</w:t>
      </w:r>
      <w:r w:rsidRPr="005F1444">
        <w:rPr>
          <w:rFonts w:ascii="Arial" w:hAnsi="Arial"/>
          <w:sz w:val="22"/>
          <w:szCs w:val="22"/>
        </w:rPr>
        <w:t xml:space="preserve"> million) (the Company only: </w:t>
      </w:r>
      <w:r>
        <w:rPr>
          <w:rFonts w:ascii="Arial" w:hAnsi="Arial"/>
          <w:sz w:val="22"/>
          <w:szCs w:val="22"/>
        </w:rPr>
        <w:t>Baht</w:t>
      </w:r>
      <w:r w:rsidRPr="005F1444">
        <w:rPr>
          <w:rFonts w:ascii="Arial" w:hAnsi="Arial"/>
          <w:sz w:val="22"/>
          <w:szCs w:val="22"/>
        </w:rPr>
        <w:t xml:space="preserve"> </w:t>
      </w:r>
      <w:r w:rsidR="00E454C3">
        <w:rPr>
          <w:rFonts w:ascii="Arial" w:hAnsi="Arial"/>
          <w:sz w:val="22"/>
          <w:szCs w:val="22"/>
        </w:rPr>
        <w:t>5.9</w:t>
      </w:r>
      <w:r w:rsidRPr="005F1444">
        <w:rPr>
          <w:rFonts w:ascii="Arial" w:hAnsi="Arial"/>
          <w:sz w:val="22"/>
          <w:szCs w:val="22"/>
        </w:rPr>
        <w:t xml:space="preserve"> million </w:t>
      </w:r>
      <w:r>
        <w:rPr>
          <w:rFonts w:ascii="Arial" w:hAnsi="Arial"/>
          <w:sz w:val="22"/>
          <w:szCs w:val="22"/>
        </w:rPr>
        <w:t>(</w:t>
      </w:r>
      <w:r w:rsidRPr="005F1444">
        <w:rPr>
          <w:rFonts w:ascii="Arial" w:hAnsi="Arial"/>
          <w:sz w:val="22"/>
          <w:szCs w:val="22"/>
        </w:rPr>
        <w:t>20</w:t>
      </w:r>
      <w:r>
        <w:rPr>
          <w:rFonts w:ascii="Arial" w:hAnsi="Arial"/>
          <w:sz w:val="22"/>
          <w:szCs w:val="22"/>
        </w:rPr>
        <w:t>23</w:t>
      </w:r>
      <w:r w:rsidRPr="005F1444">
        <w:rPr>
          <w:rFonts w:ascii="Arial" w:hAnsi="Arial"/>
          <w:sz w:val="22"/>
          <w:szCs w:val="22"/>
        </w:rPr>
        <w:t xml:space="preserve">: </w:t>
      </w:r>
      <w:r>
        <w:rPr>
          <w:rFonts w:ascii="Arial" w:hAnsi="Arial"/>
          <w:sz w:val="22"/>
          <w:szCs w:val="22"/>
        </w:rPr>
        <w:t>Baht</w:t>
      </w:r>
      <w:r w:rsidRPr="005F1444">
        <w:rPr>
          <w:rFonts w:ascii="Arial" w:hAnsi="Arial"/>
          <w:sz w:val="22"/>
          <w:szCs w:val="22"/>
        </w:rPr>
        <w:t xml:space="preserve"> </w:t>
      </w:r>
      <w:r w:rsidR="002E04C6">
        <w:rPr>
          <w:rFonts w:ascii="Arial" w:hAnsi="Arial"/>
          <w:sz w:val="22"/>
          <w:szCs w:val="22"/>
        </w:rPr>
        <w:t>0.8</w:t>
      </w:r>
      <w:r w:rsidRPr="005F1444">
        <w:rPr>
          <w:rFonts w:ascii="Arial" w:hAnsi="Arial"/>
          <w:sz w:val="22"/>
          <w:szCs w:val="22"/>
        </w:rPr>
        <w:t xml:space="preserve"> million</w:t>
      </w:r>
      <w:r>
        <w:rPr>
          <w:rFonts w:ascii="Arial" w:hAnsi="Arial"/>
          <w:sz w:val="22"/>
          <w:szCs w:val="22"/>
        </w:rPr>
        <w:t>)</w:t>
      </w:r>
      <w:r w:rsidRPr="005F1444">
        <w:rPr>
          <w:rFonts w:ascii="Arial" w:hAnsi="Arial"/>
          <w:sz w:val="22"/>
          <w:szCs w:val="22"/>
        </w:rPr>
        <w:t>).</w:t>
      </w:r>
    </w:p>
    <w:p w14:paraId="407173C3" w14:textId="06035427" w:rsidR="00500F85" w:rsidRPr="00B44717" w:rsidRDefault="00CB002B" w:rsidP="00C36A12">
      <w:pPr>
        <w:tabs>
          <w:tab w:val="left" w:pos="900"/>
          <w:tab w:val="left" w:pos="1920"/>
          <w:tab w:val="left" w:pos="6120"/>
          <w:tab w:val="right" w:pos="7920"/>
        </w:tabs>
        <w:spacing w:before="80" w:after="80" w:line="380" w:lineRule="exact"/>
        <w:ind w:left="547" w:hanging="547"/>
        <w:jc w:val="both"/>
        <w:outlineLvl w:val="0"/>
        <w:rPr>
          <w:rFonts w:ascii="Arial" w:hAnsi="Arial"/>
          <w:b/>
          <w:bCs/>
          <w:sz w:val="22"/>
          <w:szCs w:val="22"/>
        </w:rPr>
      </w:pPr>
      <w:r>
        <w:rPr>
          <w:rFonts w:ascii="Arial" w:hAnsi="Arial"/>
          <w:b/>
          <w:bCs/>
          <w:sz w:val="22"/>
          <w:szCs w:val="22"/>
        </w:rPr>
        <w:t>1</w:t>
      </w:r>
      <w:r w:rsidR="00DE179F">
        <w:rPr>
          <w:rFonts w:ascii="Arial" w:hAnsi="Arial"/>
          <w:b/>
          <w:bCs/>
          <w:sz w:val="22"/>
          <w:szCs w:val="22"/>
        </w:rPr>
        <w:t>2</w:t>
      </w:r>
      <w:r w:rsidR="00500F85" w:rsidRPr="00B44717">
        <w:rPr>
          <w:rFonts w:ascii="Arial" w:hAnsi="Arial"/>
          <w:b/>
          <w:bCs/>
          <w:sz w:val="22"/>
          <w:szCs w:val="22"/>
        </w:rPr>
        <w:t>.</w:t>
      </w:r>
      <w:r w:rsidR="00500F85" w:rsidRPr="00B44717">
        <w:rPr>
          <w:rFonts w:ascii="Arial" w:hAnsi="Arial"/>
          <w:b/>
          <w:bCs/>
          <w:sz w:val="22"/>
          <w:szCs w:val="22"/>
        </w:rPr>
        <w:tab/>
        <w:t>Investments in subsidiaries</w:t>
      </w:r>
    </w:p>
    <w:p w14:paraId="5B72C8BE" w14:textId="2F9D87D3" w:rsidR="00500F85" w:rsidRPr="00F9180F" w:rsidRDefault="00215234" w:rsidP="0077057B">
      <w:pPr>
        <w:tabs>
          <w:tab w:val="left" w:pos="900"/>
        </w:tabs>
        <w:spacing w:before="80" w:after="80" w:line="380" w:lineRule="exact"/>
        <w:ind w:left="547" w:right="-43" w:hanging="547"/>
        <w:jc w:val="thaiDistribute"/>
        <w:rPr>
          <w:rFonts w:ascii="Arial" w:hAnsi="Arial"/>
          <w:sz w:val="22"/>
          <w:szCs w:val="22"/>
        </w:rPr>
      </w:pPr>
      <w:r w:rsidRPr="00F9180F">
        <w:rPr>
          <w:rFonts w:ascii="Arial" w:hAnsi="Arial"/>
          <w:sz w:val="22"/>
          <w:szCs w:val="22"/>
        </w:rPr>
        <w:t>1</w:t>
      </w:r>
      <w:r w:rsidR="00DE179F">
        <w:rPr>
          <w:rFonts w:ascii="Arial" w:hAnsi="Arial"/>
          <w:sz w:val="22"/>
          <w:szCs w:val="22"/>
        </w:rPr>
        <w:t>2</w:t>
      </w:r>
      <w:r w:rsidRPr="00F9180F">
        <w:rPr>
          <w:rFonts w:ascii="Arial" w:hAnsi="Arial"/>
          <w:sz w:val="22"/>
          <w:szCs w:val="22"/>
        </w:rPr>
        <w:t xml:space="preserve">.1 </w:t>
      </w:r>
      <w:r w:rsidR="00F85FDB">
        <w:rPr>
          <w:rFonts w:ascii="Arial" w:hAnsi="Arial"/>
          <w:sz w:val="22"/>
          <w:szCs w:val="22"/>
        </w:rPr>
        <w:tab/>
      </w:r>
      <w:r w:rsidR="00F9180F" w:rsidRPr="00F9180F">
        <w:rPr>
          <w:rFonts w:ascii="Arial" w:hAnsi="Arial"/>
          <w:sz w:val="22"/>
          <w:szCs w:val="22"/>
        </w:rPr>
        <w:t xml:space="preserve">As </w:t>
      </w:r>
      <w:proofErr w:type="gramStart"/>
      <w:r w:rsidR="00F9180F" w:rsidRPr="00F9180F">
        <w:rPr>
          <w:rFonts w:ascii="Arial" w:hAnsi="Arial"/>
          <w:sz w:val="22"/>
          <w:szCs w:val="22"/>
        </w:rPr>
        <w:t>at</w:t>
      </w:r>
      <w:proofErr w:type="gramEnd"/>
      <w:r w:rsidR="00F9180F" w:rsidRPr="00F9180F">
        <w:rPr>
          <w:rFonts w:ascii="Arial" w:hAnsi="Arial"/>
          <w:sz w:val="22"/>
          <w:szCs w:val="22"/>
        </w:rPr>
        <w:t xml:space="preserve"> 31 December 202</w:t>
      </w:r>
      <w:r w:rsidR="00091343">
        <w:rPr>
          <w:rFonts w:ascii="Arial" w:hAnsi="Arial"/>
          <w:sz w:val="22"/>
          <w:szCs w:val="22"/>
        </w:rPr>
        <w:t>4</w:t>
      </w:r>
      <w:r w:rsidR="00F9180F" w:rsidRPr="00F9180F">
        <w:rPr>
          <w:rFonts w:ascii="Arial" w:hAnsi="Arial"/>
          <w:sz w:val="22"/>
          <w:szCs w:val="22"/>
        </w:rPr>
        <w:t xml:space="preserve"> and 202</w:t>
      </w:r>
      <w:r w:rsidR="00091343">
        <w:rPr>
          <w:rFonts w:ascii="Arial" w:hAnsi="Arial"/>
          <w:sz w:val="22"/>
          <w:szCs w:val="22"/>
        </w:rPr>
        <w:t>3</w:t>
      </w:r>
      <w:r w:rsidR="00F9180F" w:rsidRPr="00F9180F">
        <w:rPr>
          <w:rFonts w:ascii="Arial" w:hAnsi="Arial"/>
          <w:sz w:val="22"/>
          <w:szCs w:val="22"/>
        </w:rPr>
        <w:t>, investments in subsidiaries presented in separate financial statements are as follows:</w:t>
      </w:r>
      <w:r w:rsidR="00500F85" w:rsidRPr="00F9180F">
        <w:rPr>
          <w:rFonts w:ascii="Arial" w:hAnsi="Arial"/>
          <w:sz w:val="22"/>
          <w:szCs w:val="22"/>
        </w:rPr>
        <w:t xml:space="preserve"> </w:t>
      </w:r>
    </w:p>
    <w:tbl>
      <w:tblPr>
        <w:tblW w:w="9360" w:type="dxa"/>
        <w:tblInd w:w="450" w:type="dxa"/>
        <w:tblLayout w:type="fixed"/>
        <w:tblLook w:val="01E0" w:firstRow="1" w:lastRow="1" w:firstColumn="1" w:lastColumn="1" w:noHBand="0" w:noVBand="0"/>
      </w:tblPr>
      <w:tblGrid>
        <w:gridCol w:w="3960"/>
        <w:gridCol w:w="900"/>
        <w:gridCol w:w="900"/>
        <w:gridCol w:w="810"/>
        <w:gridCol w:w="900"/>
        <w:gridCol w:w="990"/>
        <w:gridCol w:w="900"/>
      </w:tblGrid>
      <w:tr w:rsidR="00D32145" w:rsidRPr="00653C12" w14:paraId="7EE53180" w14:textId="77777777" w:rsidTr="00175F42">
        <w:trPr>
          <w:tblHeader/>
        </w:trPr>
        <w:tc>
          <w:tcPr>
            <w:tcW w:w="3960" w:type="dxa"/>
          </w:tcPr>
          <w:p w14:paraId="5FEDCBA2" w14:textId="77777777" w:rsidR="00D32145" w:rsidRPr="00AF540B" w:rsidRDefault="00D32145" w:rsidP="00DB2BAB">
            <w:pPr>
              <w:spacing w:line="250" w:lineRule="exact"/>
              <w:jc w:val="center"/>
              <w:rPr>
                <w:rFonts w:ascii="Arial" w:hAnsi="Arial" w:cs="Arial"/>
                <w:sz w:val="14"/>
                <w:szCs w:val="14"/>
              </w:rPr>
            </w:pPr>
          </w:p>
        </w:tc>
        <w:tc>
          <w:tcPr>
            <w:tcW w:w="1800" w:type="dxa"/>
            <w:gridSpan w:val="2"/>
            <w:vAlign w:val="bottom"/>
          </w:tcPr>
          <w:p w14:paraId="40A9F139" w14:textId="77777777" w:rsidR="00D32145" w:rsidRPr="00653C12" w:rsidRDefault="00D32145" w:rsidP="00DB2BAB">
            <w:pPr>
              <w:spacing w:line="250" w:lineRule="exact"/>
              <w:jc w:val="center"/>
              <w:rPr>
                <w:rFonts w:ascii="Arial" w:hAnsi="Arial" w:cs="Arial"/>
                <w:sz w:val="14"/>
                <w:szCs w:val="14"/>
              </w:rPr>
            </w:pPr>
          </w:p>
        </w:tc>
        <w:tc>
          <w:tcPr>
            <w:tcW w:w="1710" w:type="dxa"/>
            <w:gridSpan w:val="2"/>
            <w:vAlign w:val="bottom"/>
          </w:tcPr>
          <w:p w14:paraId="5297FCB6" w14:textId="77777777" w:rsidR="00D32145" w:rsidRPr="00653C12" w:rsidRDefault="00D32145" w:rsidP="00DB2BAB">
            <w:pPr>
              <w:spacing w:line="250" w:lineRule="exact"/>
              <w:jc w:val="center"/>
              <w:rPr>
                <w:rFonts w:ascii="Arial" w:hAnsi="Arial" w:cs="Arial"/>
                <w:sz w:val="14"/>
                <w:szCs w:val="14"/>
              </w:rPr>
            </w:pPr>
          </w:p>
        </w:tc>
        <w:tc>
          <w:tcPr>
            <w:tcW w:w="1890" w:type="dxa"/>
            <w:gridSpan w:val="2"/>
            <w:vAlign w:val="bottom"/>
          </w:tcPr>
          <w:p w14:paraId="2BC6A643" w14:textId="695D27A2" w:rsidR="00D32145" w:rsidRPr="00653C12" w:rsidRDefault="00D32145" w:rsidP="00DB2BAB">
            <w:pPr>
              <w:spacing w:line="250" w:lineRule="exact"/>
              <w:jc w:val="right"/>
              <w:rPr>
                <w:rFonts w:ascii="Arial" w:hAnsi="Arial" w:cs="Arial"/>
                <w:sz w:val="14"/>
                <w:szCs w:val="14"/>
              </w:rPr>
            </w:pPr>
            <w:r>
              <w:rPr>
                <w:rFonts w:ascii="Arial" w:hAnsi="Arial" w:cs="Arial"/>
                <w:sz w:val="14"/>
                <w:szCs w:val="14"/>
              </w:rPr>
              <w:t>(Unit: Million Baht)</w:t>
            </w:r>
          </w:p>
        </w:tc>
      </w:tr>
      <w:tr w:rsidR="00A1130B" w:rsidRPr="00653C12" w14:paraId="24378FE9" w14:textId="77777777" w:rsidTr="00175F42">
        <w:trPr>
          <w:tblHeader/>
        </w:trPr>
        <w:tc>
          <w:tcPr>
            <w:tcW w:w="3960" w:type="dxa"/>
          </w:tcPr>
          <w:p w14:paraId="595958A7" w14:textId="77777777" w:rsidR="00A1130B" w:rsidRPr="00AF540B" w:rsidRDefault="00A1130B" w:rsidP="00DB2BAB">
            <w:pPr>
              <w:spacing w:line="250" w:lineRule="exact"/>
              <w:jc w:val="center"/>
              <w:rPr>
                <w:rFonts w:ascii="Arial" w:hAnsi="Arial" w:cs="Arial"/>
                <w:sz w:val="14"/>
                <w:szCs w:val="14"/>
              </w:rPr>
            </w:pPr>
          </w:p>
        </w:tc>
        <w:tc>
          <w:tcPr>
            <w:tcW w:w="1800" w:type="dxa"/>
            <w:gridSpan w:val="2"/>
            <w:vAlign w:val="bottom"/>
          </w:tcPr>
          <w:p w14:paraId="53AAE7F1" w14:textId="77777777" w:rsidR="00A1130B" w:rsidRPr="00653C12" w:rsidRDefault="00A1130B" w:rsidP="00DB2BAB">
            <w:pPr>
              <w:pBdr>
                <w:bottom w:val="single" w:sz="4" w:space="1" w:color="auto"/>
              </w:pBdr>
              <w:spacing w:line="250" w:lineRule="exact"/>
              <w:jc w:val="center"/>
              <w:rPr>
                <w:rFonts w:ascii="Arial" w:hAnsi="Arial" w:cs="Arial"/>
                <w:sz w:val="14"/>
                <w:szCs w:val="14"/>
              </w:rPr>
            </w:pPr>
            <w:r w:rsidRPr="00653C12">
              <w:rPr>
                <w:rFonts w:ascii="Arial" w:hAnsi="Arial" w:cs="Arial"/>
                <w:sz w:val="14"/>
                <w:szCs w:val="14"/>
              </w:rPr>
              <w:t>Paid-up capital</w:t>
            </w:r>
          </w:p>
        </w:tc>
        <w:tc>
          <w:tcPr>
            <w:tcW w:w="1710" w:type="dxa"/>
            <w:gridSpan w:val="2"/>
            <w:vAlign w:val="bottom"/>
          </w:tcPr>
          <w:p w14:paraId="5E90EA41" w14:textId="77777777" w:rsidR="00A1130B" w:rsidRPr="00653C12" w:rsidRDefault="00A1130B" w:rsidP="00DB2BAB">
            <w:pPr>
              <w:pBdr>
                <w:bottom w:val="single" w:sz="4" w:space="1" w:color="auto"/>
              </w:pBdr>
              <w:spacing w:line="250" w:lineRule="exact"/>
              <w:jc w:val="center"/>
              <w:rPr>
                <w:rFonts w:ascii="Arial" w:hAnsi="Arial" w:cs="Arial"/>
                <w:sz w:val="14"/>
                <w:szCs w:val="14"/>
              </w:rPr>
            </w:pPr>
            <w:r w:rsidRPr="00653C12">
              <w:rPr>
                <w:rFonts w:ascii="Arial" w:hAnsi="Arial" w:cs="Arial"/>
                <w:sz w:val="14"/>
                <w:szCs w:val="14"/>
              </w:rPr>
              <w:t>Percentage of shareholding</w:t>
            </w:r>
          </w:p>
        </w:tc>
        <w:tc>
          <w:tcPr>
            <w:tcW w:w="1890" w:type="dxa"/>
            <w:gridSpan w:val="2"/>
            <w:vAlign w:val="bottom"/>
          </w:tcPr>
          <w:p w14:paraId="7877BA6B" w14:textId="77777777" w:rsidR="00A1130B" w:rsidRPr="00653C12" w:rsidRDefault="00A1130B" w:rsidP="00DB2BAB">
            <w:pPr>
              <w:pBdr>
                <w:bottom w:val="single" w:sz="4" w:space="1" w:color="auto"/>
              </w:pBdr>
              <w:spacing w:line="250" w:lineRule="exact"/>
              <w:jc w:val="center"/>
              <w:rPr>
                <w:rFonts w:ascii="Arial" w:hAnsi="Arial" w:cs="Arial"/>
                <w:sz w:val="14"/>
                <w:szCs w:val="14"/>
              </w:rPr>
            </w:pPr>
            <w:r w:rsidRPr="00653C12">
              <w:rPr>
                <w:rFonts w:ascii="Arial" w:hAnsi="Arial" w:cs="Arial"/>
                <w:sz w:val="14"/>
                <w:szCs w:val="14"/>
              </w:rPr>
              <w:t>Investment at cost</w:t>
            </w:r>
          </w:p>
        </w:tc>
      </w:tr>
      <w:tr w:rsidR="00091343" w:rsidRPr="00653C12" w14:paraId="4252F474" w14:textId="77777777" w:rsidTr="00175F42">
        <w:trPr>
          <w:tblHeader/>
        </w:trPr>
        <w:tc>
          <w:tcPr>
            <w:tcW w:w="3960" w:type="dxa"/>
          </w:tcPr>
          <w:p w14:paraId="566442EB" w14:textId="77777777" w:rsidR="00091343" w:rsidRPr="00653C12" w:rsidRDefault="00091343" w:rsidP="00DB2BAB">
            <w:pPr>
              <w:spacing w:line="250" w:lineRule="exact"/>
              <w:jc w:val="center"/>
              <w:rPr>
                <w:rFonts w:ascii="Arial" w:hAnsi="Arial" w:cs="Arial"/>
                <w:sz w:val="14"/>
                <w:szCs w:val="14"/>
              </w:rPr>
            </w:pPr>
          </w:p>
        </w:tc>
        <w:tc>
          <w:tcPr>
            <w:tcW w:w="900" w:type="dxa"/>
          </w:tcPr>
          <w:p w14:paraId="5F680717" w14:textId="7C9F485F" w:rsidR="00091343" w:rsidRPr="00653C12" w:rsidRDefault="00091343" w:rsidP="00DB2BAB">
            <w:pPr>
              <w:pBdr>
                <w:bottom w:val="single" w:sz="4" w:space="1" w:color="auto"/>
              </w:pBdr>
              <w:spacing w:line="250" w:lineRule="exact"/>
              <w:jc w:val="center"/>
              <w:rPr>
                <w:rFonts w:ascii="Arial" w:hAnsi="Arial" w:cs="Arial"/>
                <w:sz w:val="14"/>
                <w:szCs w:val="14"/>
              </w:rPr>
            </w:pPr>
            <w:r w:rsidRPr="00653C12">
              <w:rPr>
                <w:rFonts w:ascii="Arial" w:hAnsi="Arial" w:cs="Arial"/>
                <w:sz w:val="14"/>
                <w:szCs w:val="14"/>
              </w:rPr>
              <w:t>202</w:t>
            </w:r>
            <w:r>
              <w:rPr>
                <w:rFonts w:ascii="Arial" w:hAnsi="Arial" w:cs="Arial"/>
                <w:sz w:val="14"/>
                <w:szCs w:val="14"/>
              </w:rPr>
              <w:t>4</w:t>
            </w:r>
          </w:p>
        </w:tc>
        <w:tc>
          <w:tcPr>
            <w:tcW w:w="900" w:type="dxa"/>
          </w:tcPr>
          <w:p w14:paraId="34E4E668" w14:textId="29B94062" w:rsidR="00091343" w:rsidRPr="00653C12" w:rsidRDefault="00091343" w:rsidP="00DB2BAB">
            <w:pPr>
              <w:pBdr>
                <w:bottom w:val="single" w:sz="4" w:space="1" w:color="auto"/>
              </w:pBdr>
              <w:spacing w:line="250" w:lineRule="exact"/>
              <w:jc w:val="center"/>
              <w:rPr>
                <w:rFonts w:ascii="Arial" w:hAnsi="Arial" w:cs="Arial"/>
                <w:sz w:val="14"/>
                <w:szCs w:val="14"/>
                <w:cs/>
              </w:rPr>
            </w:pPr>
            <w:r w:rsidRPr="00653C12">
              <w:rPr>
                <w:rFonts w:ascii="Arial" w:hAnsi="Arial" w:cs="Arial"/>
                <w:sz w:val="14"/>
                <w:szCs w:val="14"/>
              </w:rPr>
              <w:t>20</w:t>
            </w:r>
            <w:r>
              <w:rPr>
                <w:rFonts w:ascii="Arial" w:hAnsi="Arial" w:cs="Arial"/>
                <w:sz w:val="14"/>
                <w:szCs w:val="14"/>
              </w:rPr>
              <w:t>23</w:t>
            </w:r>
          </w:p>
        </w:tc>
        <w:tc>
          <w:tcPr>
            <w:tcW w:w="810" w:type="dxa"/>
          </w:tcPr>
          <w:p w14:paraId="4C67F095" w14:textId="67D1B420" w:rsidR="00091343" w:rsidRPr="00653C12" w:rsidRDefault="00091343" w:rsidP="00DB2BAB">
            <w:pPr>
              <w:pBdr>
                <w:bottom w:val="single" w:sz="4" w:space="1" w:color="auto"/>
              </w:pBdr>
              <w:spacing w:line="250" w:lineRule="exact"/>
              <w:jc w:val="center"/>
              <w:rPr>
                <w:rFonts w:ascii="Arial" w:hAnsi="Arial" w:cs="Arial"/>
                <w:sz w:val="14"/>
                <w:szCs w:val="14"/>
              </w:rPr>
            </w:pPr>
            <w:r w:rsidRPr="00653C12">
              <w:rPr>
                <w:rFonts w:ascii="Arial" w:hAnsi="Arial" w:cs="Arial"/>
                <w:sz w:val="14"/>
                <w:szCs w:val="14"/>
              </w:rPr>
              <w:t>202</w:t>
            </w:r>
            <w:r>
              <w:rPr>
                <w:rFonts w:ascii="Arial" w:hAnsi="Arial" w:cs="Arial"/>
                <w:sz w:val="14"/>
                <w:szCs w:val="14"/>
              </w:rPr>
              <w:t>4</w:t>
            </w:r>
          </w:p>
        </w:tc>
        <w:tc>
          <w:tcPr>
            <w:tcW w:w="900" w:type="dxa"/>
          </w:tcPr>
          <w:p w14:paraId="4A8564F0" w14:textId="331F4E6B" w:rsidR="00091343" w:rsidRPr="00653C12" w:rsidRDefault="00091343" w:rsidP="00DB2BAB">
            <w:pPr>
              <w:pBdr>
                <w:bottom w:val="single" w:sz="4" w:space="1" w:color="auto"/>
              </w:pBdr>
              <w:spacing w:line="250" w:lineRule="exact"/>
              <w:jc w:val="center"/>
              <w:rPr>
                <w:rFonts w:ascii="Arial" w:hAnsi="Arial" w:cs="Arial"/>
                <w:sz w:val="14"/>
                <w:szCs w:val="14"/>
                <w:cs/>
              </w:rPr>
            </w:pPr>
            <w:r w:rsidRPr="00653C12">
              <w:rPr>
                <w:rFonts w:ascii="Arial" w:hAnsi="Arial" w:cs="Arial"/>
                <w:sz w:val="14"/>
                <w:szCs w:val="14"/>
              </w:rPr>
              <w:t>20</w:t>
            </w:r>
            <w:r>
              <w:rPr>
                <w:rFonts w:ascii="Arial" w:hAnsi="Arial" w:cs="Arial"/>
                <w:sz w:val="14"/>
                <w:szCs w:val="14"/>
              </w:rPr>
              <w:t>23</w:t>
            </w:r>
          </w:p>
        </w:tc>
        <w:tc>
          <w:tcPr>
            <w:tcW w:w="990" w:type="dxa"/>
          </w:tcPr>
          <w:p w14:paraId="7A7E18BC" w14:textId="2D7C90E6" w:rsidR="00091343" w:rsidRPr="00653C12" w:rsidRDefault="00091343" w:rsidP="00DB2BAB">
            <w:pPr>
              <w:pBdr>
                <w:bottom w:val="single" w:sz="4" w:space="1" w:color="auto"/>
              </w:pBdr>
              <w:spacing w:line="250" w:lineRule="exact"/>
              <w:jc w:val="center"/>
              <w:rPr>
                <w:rFonts w:ascii="Arial" w:hAnsi="Arial" w:cs="Arial"/>
                <w:sz w:val="14"/>
                <w:szCs w:val="14"/>
              </w:rPr>
            </w:pPr>
            <w:r w:rsidRPr="00653C12">
              <w:rPr>
                <w:rFonts w:ascii="Arial" w:hAnsi="Arial" w:cs="Arial"/>
                <w:sz w:val="14"/>
                <w:szCs w:val="14"/>
              </w:rPr>
              <w:t>202</w:t>
            </w:r>
            <w:r>
              <w:rPr>
                <w:rFonts w:ascii="Arial" w:hAnsi="Arial" w:cs="Arial"/>
                <w:sz w:val="14"/>
                <w:szCs w:val="14"/>
              </w:rPr>
              <w:t>4</w:t>
            </w:r>
          </w:p>
        </w:tc>
        <w:tc>
          <w:tcPr>
            <w:tcW w:w="900" w:type="dxa"/>
          </w:tcPr>
          <w:p w14:paraId="5287E46C" w14:textId="1B7E5340" w:rsidR="00091343" w:rsidRPr="00653C12" w:rsidRDefault="00091343" w:rsidP="00DB2BAB">
            <w:pPr>
              <w:pBdr>
                <w:bottom w:val="single" w:sz="4" w:space="1" w:color="auto"/>
              </w:pBdr>
              <w:spacing w:line="250" w:lineRule="exact"/>
              <w:jc w:val="center"/>
              <w:rPr>
                <w:rFonts w:ascii="Arial" w:hAnsi="Arial" w:cs="Arial"/>
                <w:sz w:val="14"/>
                <w:szCs w:val="14"/>
                <w:cs/>
              </w:rPr>
            </w:pPr>
            <w:r w:rsidRPr="00653C12">
              <w:rPr>
                <w:rFonts w:ascii="Arial" w:hAnsi="Arial" w:cs="Arial"/>
                <w:sz w:val="14"/>
                <w:szCs w:val="14"/>
              </w:rPr>
              <w:t>20</w:t>
            </w:r>
            <w:r>
              <w:rPr>
                <w:rFonts w:ascii="Arial" w:hAnsi="Arial" w:cs="Arial"/>
                <w:sz w:val="14"/>
                <w:szCs w:val="14"/>
              </w:rPr>
              <w:t>23</w:t>
            </w:r>
          </w:p>
        </w:tc>
      </w:tr>
      <w:tr w:rsidR="00A1130B" w:rsidRPr="00653C12" w14:paraId="6BD4F650" w14:textId="77777777" w:rsidTr="00175F42">
        <w:trPr>
          <w:tblHeader/>
        </w:trPr>
        <w:tc>
          <w:tcPr>
            <w:tcW w:w="3960" w:type="dxa"/>
          </w:tcPr>
          <w:p w14:paraId="0378CB3B" w14:textId="77777777" w:rsidR="00A1130B" w:rsidRPr="00653C12" w:rsidRDefault="00A1130B" w:rsidP="00DB2BAB">
            <w:pPr>
              <w:spacing w:line="250" w:lineRule="exact"/>
              <w:ind w:right="-173"/>
              <w:jc w:val="thaiDistribute"/>
              <w:rPr>
                <w:rFonts w:ascii="Arial" w:hAnsi="Arial" w:cs="Arial"/>
                <w:b/>
                <w:bCs/>
                <w:sz w:val="14"/>
                <w:szCs w:val="14"/>
                <w:cs/>
              </w:rPr>
            </w:pPr>
          </w:p>
        </w:tc>
        <w:tc>
          <w:tcPr>
            <w:tcW w:w="900" w:type="dxa"/>
          </w:tcPr>
          <w:p w14:paraId="4C1935AE" w14:textId="77777777" w:rsidR="00A1130B" w:rsidRPr="00653C12" w:rsidRDefault="00A1130B" w:rsidP="00DB2BAB">
            <w:pPr>
              <w:tabs>
                <w:tab w:val="left" w:pos="360"/>
              </w:tabs>
              <w:spacing w:line="250" w:lineRule="exact"/>
              <w:jc w:val="both"/>
              <w:rPr>
                <w:rFonts w:ascii="Arial" w:hAnsi="Arial" w:cs="Arial"/>
                <w:sz w:val="14"/>
                <w:szCs w:val="14"/>
              </w:rPr>
            </w:pPr>
          </w:p>
        </w:tc>
        <w:tc>
          <w:tcPr>
            <w:tcW w:w="900" w:type="dxa"/>
          </w:tcPr>
          <w:p w14:paraId="7E2D243B" w14:textId="77777777" w:rsidR="00A1130B" w:rsidRPr="00653C12" w:rsidRDefault="00A1130B" w:rsidP="00DB2BAB">
            <w:pPr>
              <w:tabs>
                <w:tab w:val="left" w:pos="360"/>
              </w:tabs>
              <w:spacing w:line="250" w:lineRule="exact"/>
              <w:jc w:val="both"/>
              <w:rPr>
                <w:rFonts w:ascii="Arial" w:hAnsi="Arial" w:cs="Arial"/>
                <w:sz w:val="14"/>
                <w:szCs w:val="14"/>
              </w:rPr>
            </w:pPr>
          </w:p>
        </w:tc>
        <w:tc>
          <w:tcPr>
            <w:tcW w:w="810" w:type="dxa"/>
          </w:tcPr>
          <w:p w14:paraId="24D3EB57" w14:textId="77777777" w:rsidR="00A1130B" w:rsidRPr="00653C12" w:rsidRDefault="00A1130B" w:rsidP="00DB2BAB">
            <w:pPr>
              <w:spacing w:line="250" w:lineRule="exact"/>
              <w:ind w:left="-92" w:right="-108"/>
              <w:jc w:val="center"/>
              <w:rPr>
                <w:rFonts w:ascii="Arial" w:hAnsi="Arial" w:cs="Arial"/>
                <w:sz w:val="14"/>
                <w:szCs w:val="14"/>
              </w:rPr>
            </w:pPr>
            <w:r w:rsidRPr="00653C12">
              <w:rPr>
                <w:rFonts w:ascii="Arial" w:hAnsi="Arial" w:cs="Arial"/>
                <w:sz w:val="14"/>
                <w:szCs w:val="14"/>
                <w:cs/>
              </w:rPr>
              <w:t>(</w:t>
            </w:r>
            <w:r w:rsidRPr="00653C12">
              <w:rPr>
                <w:rFonts w:ascii="Arial" w:hAnsi="Arial" w:cs="Arial"/>
                <w:sz w:val="14"/>
                <w:szCs w:val="14"/>
              </w:rPr>
              <w:t>%</w:t>
            </w:r>
            <w:r w:rsidRPr="00653C12">
              <w:rPr>
                <w:rFonts w:ascii="Arial" w:hAnsi="Arial" w:cs="Arial"/>
                <w:sz w:val="14"/>
                <w:szCs w:val="14"/>
                <w:cs/>
              </w:rPr>
              <w:t>)</w:t>
            </w:r>
          </w:p>
        </w:tc>
        <w:tc>
          <w:tcPr>
            <w:tcW w:w="900" w:type="dxa"/>
          </w:tcPr>
          <w:p w14:paraId="70F81E7A" w14:textId="77777777" w:rsidR="00A1130B" w:rsidRPr="00653C12" w:rsidRDefault="00A1130B" w:rsidP="00DB2BAB">
            <w:pPr>
              <w:spacing w:line="250" w:lineRule="exact"/>
              <w:ind w:left="-92" w:right="-108"/>
              <w:jc w:val="center"/>
              <w:rPr>
                <w:rFonts w:ascii="Arial" w:hAnsi="Arial" w:cs="Arial"/>
                <w:sz w:val="14"/>
                <w:szCs w:val="14"/>
              </w:rPr>
            </w:pPr>
            <w:r w:rsidRPr="00653C12">
              <w:rPr>
                <w:rFonts w:ascii="Arial" w:hAnsi="Arial" w:cs="Arial"/>
                <w:sz w:val="14"/>
                <w:szCs w:val="14"/>
                <w:cs/>
              </w:rPr>
              <w:t>(</w:t>
            </w:r>
            <w:r w:rsidRPr="00653C12">
              <w:rPr>
                <w:rFonts w:ascii="Arial" w:hAnsi="Arial" w:cs="Arial"/>
                <w:sz w:val="14"/>
                <w:szCs w:val="14"/>
              </w:rPr>
              <w:t>%</w:t>
            </w:r>
            <w:r w:rsidRPr="00653C12">
              <w:rPr>
                <w:rFonts w:ascii="Arial" w:hAnsi="Arial" w:cs="Arial"/>
                <w:sz w:val="14"/>
                <w:szCs w:val="14"/>
                <w:cs/>
              </w:rPr>
              <w:t>)</w:t>
            </w:r>
          </w:p>
        </w:tc>
        <w:tc>
          <w:tcPr>
            <w:tcW w:w="990" w:type="dxa"/>
          </w:tcPr>
          <w:p w14:paraId="79B61F29" w14:textId="77777777" w:rsidR="00A1130B" w:rsidRPr="00653C12" w:rsidRDefault="00A1130B" w:rsidP="00DB2BAB">
            <w:pPr>
              <w:tabs>
                <w:tab w:val="left" w:pos="360"/>
              </w:tabs>
              <w:spacing w:line="250" w:lineRule="exact"/>
              <w:ind w:left="-22"/>
              <w:jc w:val="both"/>
              <w:rPr>
                <w:rFonts w:ascii="Arial" w:hAnsi="Arial" w:cs="Arial"/>
                <w:sz w:val="14"/>
                <w:szCs w:val="14"/>
              </w:rPr>
            </w:pPr>
          </w:p>
        </w:tc>
        <w:tc>
          <w:tcPr>
            <w:tcW w:w="900" w:type="dxa"/>
          </w:tcPr>
          <w:p w14:paraId="5AD65703" w14:textId="77777777" w:rsidR="00A1130B" w:rsidRPr="00653C12" w:rsidRDefault="00A1130B" w:rsidP="00DB2BAB">
            <w:pPr>
              <w:tabs>
                <w:tab w:val="left" w:pos="360"/>
              </w:tabs>
              <w:spacing w:line="250" w:lineRule="exact"/>
              <w:ind w:left="-22"/>
              <w:jc w:val="both"/>
              <w:rPr>
                <w:rFonts w:ascii="Arial" w:hAnsi="Arial" w:cs="Arial"/>
                <w:sz w:val="14"/>
                <w:szCs w:val="14"/>
              </w:rPr>
            </w:pPr>
          </w:p>
        </w:tc>
      </w:tr>
      <w:tr w:rsidR="00A1130B" w:rsidRPr="00653C12" w14:paraId="12382A78" w14:textId="77777777" w:rsidTr="00175F42">
        <w:tc>
          <w:tcPr>
            <w:tcW w:w="3960" w:type="dxa"/>
          </w:tcPr>
          <w:p w14:paraId="63FA4E4D" w14:textId="4D9D6436" w:rsidR="00A1130B" w:rsidRPr="00653C12" w:rsidRDefault="00A1130B" w:rsidP="00DB2BAB">
            <w:pPr>
              <w:spacing w:line="250" w:lineRule="exact"/>
              <w:ind w:right="-173"/>
              <w:jc w:val="thaiDistribute"/>
              <w:rPr>
                <w:rFonts w:ascii="Arial" w:hAnsi="Arial" w:cs="Arial"/>
                <w:sz w:val="14"/>
                <w:szCs w:val="14"/>
                <w:u w:val="single"/>
                <w:cs/>
              </w:rPr>
            </w:pPr>
            <w:r w:rsidRPr="00653C12">
              <w:rPr>
                <w:rFonts w:ascii="Arial" w:hAnsi="Arial" w:cs="Arial"/>
                <w:sz w:val="14"/>
                <w:szCs w:val="14"/>
                <w:u w:val="single"/>
              </w:rPr>
              <w:t xml:space="preserve">Subsidiaries - Directly </w:t>
            </w:r>
            <w:r w:rsidR="00580735">
              <w:rPr>
                <w:rFonts w:ascii="Arial" w:hAnsi="Arial" w:cs="Arial"/>
                <w:sz w:val="14"/>
                <w:szCs w:val="14"/>
                <w:u w:val="single"/>
              </w:rPr>
              <w:t>held</w:t>
            </w:r>
          </w:p>
        </w:tc>
        <w:tc>
          <w:tcPr>
            <w:tcW w:w="900" w:type="dxa"/>
          </w:tcPr>
          <w:p w14:paraId="149AC7E7" w14:textId="77777777" w:rsidR="00A1130B" w:rsidRPr="00653C12" w:rsidRDefault="00A1130B" w:rsidP="00DB2BAB">
            <w:pPr>
              <w:tabs>
                <w:tab w:val="left" w:pos="360"/>
              </w:tabs>
              <w:spacing w:line="250" w:lineRule="exact"/>
              <w:jc w:val="both"/>
              <w:rPr>
                <w:rFonts w:ascii="Arial" w:hAnsi="Arial" w:cs="Arial"/>
                <w:sz w:val="14"/>
                <w:szCs w:val="14"/>
              </w:rPr>
            </w:pPr>
          </w:p>
        </w:tc>
        <w:tc>
          <w:tcPr>
            <w:tcW w:w="900" w:type="dxa"/>
          </w:tcPr>
          <w:p w14:paraId="10F399ED" w14:textId="77777777" w:rsidR="00A1130B" w:rsidRPr="00653C12" w:rsidRDefault="00A1130B" w:rsidP="00DB2BAB">
            <w:pPr>
              <w:tabs>
                <w:tab w:val="left" w:pos="360"/>
              </w:tabs>
              <w:spacing w:line="250" w:lineRule="exact"/>
              <w:jc w:val="both"/>
              <w:rPr>
                <w:rFonts w:ascii="Arial" w:hAnsi="Arial" w:cs="Arial"/>
                <w:sz w:val="14"/>
                <w:szCs w:val="14"/>
              </w:rPr>
            </w:pPr>
          </w:p>
        </w:tc>
        <w:tc>
          <w:tcPr>
            <w:tcW w:w="810" w:type="dxa"/>
          </w:tcPr>
          <w:p w14:paraId="6C64C4A1" w14:textId="77777777" w:rsidR="00A1130B" w:rsidRPr="00653C12" w:rsidRDefault="00A1130B" w:rsidP="00DB2BAB">
            <w:pPr>
              <w:spacing w:line="250" w:lineRule="exact"/>
              <w:ind w:left="-92" w:right="-108"/>
              <w:jc w:val="center"/>
              <w:rPr>
                <w:rFonts w:ascii="Arial" w:hAnsi="Arial" w:cs="Arial"/>
                <w:sz w:val="14"/>
                <w:szCs w:val="14"/>
                <w:cs/>
              </w:rPr>
            </w:pPr>
          </w:p>
        </w:tc>
        <w:tc>
          <w:tcPr>
            <w:tcW w:w="900" w:type="dxa"/>
          </w:tcPr>
          <w:p w14:paraId="70D842C8" w14:textId="77777777" w:rsidR="00A1130B" w:rsidRPr="00653C12" w:rsidRDefault="00A1130B" w:rsidP="00DB2BAB">
            <w:pPr>
              <w:spacing w:line="250" w:lineRule="exact"/>
              <w:ind w:left="-92" w:right="-108"/>
              <w:jc w:val="center"/>
              <w:rPr>
                <w:rFonts w:ascii="Arial" w:hAnsi="Arial" w:cs="Arial"/>
                <w:sz w:val="14"/>
                <w:szCs w:val="14"/>
                <w:cs/>
              </w:rPr>
            </w:pPr>
          </w:p>
        </w:tc>
        <w:tc>
          <w:tcPr>
            <w:tcW w:w="990" w:type="dxa"/>
          </w:tcPr>
          <w:p w14:paraId="3386DAE2" w14:textId="77777777" w:rsidR="00A1130B" w:rsidRPr="00653C12" w:rsidRDefault="00A1130B" w:rsidP="00DB2BAB">
            <w:pPr>
              <w:tabs>
                <w:tab w:val="left" w:pos="360"/>
              </w:tabs>
              <w:spacing w:line="250" w:lineRule="exact"/>
              <w:ind w:left="-22"/>
              <w:jc w:val="both"/>
              <w:rPr>
                <w:rFonts w:ascii="Arial" w:hAnsi="Arial" w:cs="Arial"/>
                <w:sz w:val="14"/>
                <w:szCs w:val="14"/>
              </w:rPr>
            </w:pPr>
          </w:p>
        </w:tc>
        <w:tc>
          <w:tcPr>
            <w:tcW w:w="900" w:type="dxa"/>
          </w:tcPr>
          <w:p w14:paraId="5787DD0D" w14:textId="77777777" w:rsidR="00A1130B" w:rsidRPr="00653C12" w:rsidRDefault="00A1130B" w:rsidP="00DB2BAB">
            <w:pPr>
              <w:tabs>
                <w:tab w:val="left" w:pos="360"/>
              </w:tabs>
              <w:spacing w:line="250" w:lineRule="exact"/>
              <w:ind w:left="-22"/>
              <w:jc w:val="both"/>
              <w:rPr>
                <w:rFonts w:ascii="Arial" w:hAnsi="Arial" w:cs="Arial"/>
                <w:sz w:val="14"/>
                <w:szCs w:val="14"/>
              </w:rPr>
            </w:pPr>
          </w:p>
        </w:tc>
      </w:tr>
      <w:tr w:rsidR="00FA7DE1" w:rsidRPr="00653C12" w14:paraId="31D04595" w14:textId="77777777" w:rsidTr="00175F42">
        <w:tc>
          <w:tcPr>
            <w:tcW w:w="3960" w:type="dxa"/>
          </w:tcPr>
          <w:p w14:paraId="0FC202E8" w14:textId="77777777" w:rsidR="00FA7DE1" w:rsidRPr="00653C12" w:rsidRDefault="00FA7DE1" w:rsidP="00DB2BAB">
            <w:pPr>
              <w:spacing w:line="250" w:lineRule="exact"/>
              <w:ind w:right="-173"/>
              <w:jc w:val="thaiDistribute"/>
              <w:rPr>
                <w:rFonts w:ascii="Arial" w:hAnsi="Arial" w:cs="Arial"/>
                <w:sz w:val="14"/>
                <w:szCs w:val="14"/>
              </w:rPr>
            </w:pPr>
            <w:r w:rsidRPr="00653C12">
              <w:rPr>
                <w:rFonts w:ascii="Arial" w:hAnsi="Arial" w:cs="Arial"/>
                <w:sz w:val="14"/>
                <w:szCs w:val="14"/>
              </w:rPr>
              <w:t>Chanachai Ltd.</w:t>
            </w:r>
          </w:p>
        </w:tc>
        <w:tc>
          <w:tcPr>
            <w:tcW w:w="900" w:type="dxa"/>
          </w:tcPr>
          <w:p w14:paraId="20F6326F" w14:textId="02DFFD1C"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90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1FF98FFD" w14:textId="6C9A3E43"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90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44159136" w14:textId="1C86C7C3"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0A709638" w14:textId="723722A0"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1C3F8E67" w14:textId="21C94F35"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101</w:t>
            </w:r>
            <w:r w:rsidRPr="00591540">
              <w:rPr>
                <w:rFonts w:ascii="Arial" w:hAnsi="Arial" w:cs="Arial" w:hint="cs"/>
                <w:sz w:val="14"/>
                <w:szCs w:val="14"/>
                <w:cs/>
              </w:rPr>
              <w:t>.</w:t>
            </w:r>
            <w:r w:rsidRPr="00591540">
              <w:rPr>
                <w:rFonts w:ascii="Arial" w:hAnsi="Arial" w:cs="Arial" w:hint="cs"/>
                <w:sz w:val="14"/>
                <w:szCs w:val="14"/>
              </w:rPr>
              <w:t>52</w:t>
            </w:r>
          </w:p>
        </w:tc>
        <w:tc>
          <w:tcPr>
            <w:tcW w:w="900" w:type="dxa"/>
          </w:tcPr>
          <w:p w14:paraId="4D46D7C4" w14:textId="7CE9A1DA"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101</w:t>
            </w:r>
            <w:r w:rsidRPr="00591540">
              <w:rPr>
                <w:rFonts w:ascii="Arial" w:hAnsi="Arial" w:cs="Arial" w:hint="cs"/>
                <w:sz w:val="14"/>
                <w:szCs w:val="14"/>
                <w:cs/>
              </w:rPr>
              <w:t>.</w:t>
            </w:r>
            <w:r w:rsidRPr="00591540">
              <w:rPr>
                <w:rFonts w:ascii="Arial" w:hAnsi="Arial" w:cs="Arial" w:hint="cs"/>
                <w:sz w:val="14"/>
                <w:szCs w:val="14"/>
              </w:rPr>
              <w:t>52</w:t>
            </w:r>
          </w:p>
        </w:tc>
      </w:tr>
      <w:tr w:rsidR="00FA7DE1" w:rsidRPr="00653C12" w14:paraId="37C2A870" w14:textId="77777777" w:rsidTr="00175F42">
        <w:tc>
          <w:tcPr>
            <w:tcW w:w="3960" w:type="dxa"/>
          </w:tcPr>
          <w:p w14:paraId="1E0A34A1" w14:textId="77777777" w:rsidR="00FA7DE1" w:rsidRPr="00653C12" w:rsidRDefault="00FA7DE1" w:rsidP="00DB2BAB">
            <w:pPr>
              <w:tabs>
                <w:tab w:val="left" w:pos="180"/>
              </w:tabs>
              <w:spacing w:line="250" w:lineRule="exact"/>
              <w:ind w:right="-173"/>
              <w:jc w:val="thaiDistribute"/>
              <w:rPr>
                <w:rFonts w:ascii="Arial" w:hAnsi="Arial" w:cs="Arial"/>
                <w:sz w:val="14"/>
                <w:szCs w:val="14"/>
              </w:rPr>
            </w:pPr>
            <w:proofErr w:type="gramStart"/>
            <w:r w:rsidRPr="00653C12">
              <w:rPr>
                <w:rFonts w:ascii="Arial" w:hAnsi="Arial" w:cs="Arial"/>
                <w:sz w:val="14"/>
                <w:szCs w:val="14"/>
              </w:rPr>
              <w:t>Plus</w:t>
            </w:r>
            <w:proofErr w:type="gramEnd"/>
            <w:r w:rsidRPr="00653C12">
              <w:rPr>
                <w:rFonts w:ascii="Arial" w:hAnsi="Arial" w:cs="Arial"/>
                <w:sz w:val="14"/>
                <w:szCs w:val="14"/>
              </w:rPr>
              <w:t xml:space="preserve"> Property Co., Ltd.</w:t>
            </w:r>
            <w:r w:rsidRPr="00653C12">
              <w:rPr>
                <w:rFonts w:ascii="Arial" w:hAnsi="Arial" w:hint="cs"/>
                <w:sz w:val="14"/>
                <w:szCs w:val="14"/>
                <w:cs/>
              </w:rPr>
              <w:t xml:space="preserve"> </w:t>
            </w:r>
          </w:p>
        </w:tc>
        <w:tc>
          <w:tcPr>
            <w:tcW w:w="900" w:type="dxa"/>
          </w:tcPr>
          <w:p w14:paraId="0891D39E" w14:textId="65FDD5B0"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5D7000AE" w14:textId="3FD26750"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2CD6FA77" w14:textId="79AA4ED7"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4E53663F" w14:textId="331C36DE"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70864F82" w14:textId="42F06943" w:rsidR="00FA7DE1" w:rsidRPr="00653C12" w:rsidRDefault="00FA7DE1" w:rsidP="00DB2BAB">
            <w:pPr>
              <w:tabs>
                <w:tab w:val="decimal" w:pos="310"/>
              </w:tabs>
              <w:spacing w:line="250" w:lineRule="exact"/>
              <w:ind w:left="-22"/>
              <w:jc w:val="right"/>
              <w:rPr>
                <w:rFonts w:ascii="Arial" w:hAnsi="Arial" w:cs="Arial"/>
                <w:sz w:val="14"/>
                <w:szCs w:val="14"/>
              </w:rPr>
            </w:pPr>
            <w:r>
              <w:rPr>
                <w:rFonts w:ascii="Arial" w:hAnsi="Arial" w:cs="Arial"/>
                <w:sz w:val="14"/>
                <w:szCs w:val="14"/>
              </w:rPr>
              <w:t>60.53</w:t>
            </w:r>
          </w:p>
        </w:tc>
        <w:tc>
          <w:tcPr>
            <w:tcW w:w="900" w:type="dxa"/>
          </w:tcPr>
          <w:p w14:paraId="6BA51926" w14:textId="6EC0D5A0" w:rsidR="00FA7DE1" w:rsidRPr="00653C12" w:rsidRDefault="00FA7DE1" w:rsidP="00DB2BAB">
            <w:pPr>
              <w:tabs>
                <w:tab w:val="decimal" w:pos="310"/>
              </w:tabs>
              <w:spacing w:line="250" w:lineRule="exact"/>
              <w:ind w:left="-22"/>
              <w:jc w:val="right"/>
              <w:rPr>
                <w:rFonts w:ascii="Arial" w:hAnsi="Arial" w:cs="Arial"/>
                <w:sz w:val="14"/>
                <w:szCs w:val="14"/>
              </w:rPr>
            </w:pPr>
            <w:r>
              <w:rPr>
                <w:rFonts w:ascii="Arial" w:hAnsi="Arial" w:cs="Arial"/>
                <w:sz w:val="14"/>
                <w:szCs w:val="14"/>
              </w:rPr>
              <w:t>60.53</w:t>
            </w:r>
          </w:p>
        </w:tc>
      </w:tr>
      <w:tr w:rsidR="00FA7DE1" w:rsidRPr="00653C12" w14:paraId="3C2CCBE8" w14:textId="77777777" w:rsidTr="00175F42">
        <w:tc>
          <w:tcPr>
            <w:tcW w:w="3960" w:type="dxa"/>
          </w:tcPr>
          <w:p w14:paraId="41C49E3D" w14:textId="77777777" w:rsidR="00FA7DE1" w:rsidRPr="00653C12" w:rsidRDefault="00FA7DE1" w:rsidP="00DB2BAB">
            <w:pPr>
              <w:tabs>
                <w:tab w:val="left" w:pos="180"/>
              </w:tabs>
              <w:spacing w:line="250" w:lineRule="exact"/>
              <w:ind w:left="72" w:right="-18" w:hanging="72"/>
              <w:rPr>
                <w:rFonts w:ascii="Arial" w:hAnsi="Arial" w:cs="Arial"/>
                <w:sz w:val="14"/>
                <w:szCs w:val="14"/>
              </w:rPr>
            </w:pPr>
            <w:proofErr w:type="spellStart"/>
            <w:r w:rsidRPr="00653C12">
              <w:rPr>
                <w:rFonts w:ascii="Arial" w:hAnsi="Arial" w:cs="Arial"/>
                <w:sz w:val="14"/>
                <w:szCs w:val="14"/>
              </w:rPr>
              <w:t>Sansiri</w:t>
            </w:r>
            <w:proofErr w:type="spellEnd"/>
            <w:r w:rsidRPr="00653C12">
              <w:rPr>
                <w:rFonts w:ascii="Arial" w:hAnsi="Arial" w:cs="Arial"/>
                <w:sz w:val="14"/>
                <w:szCs w:val="14"/>
              </w:rPr>
              <w:t xml:space="preserve"> China Co., Ltd. </w:t>
            </w:r>
          </w:p>
        </w:tc>
        <w:tc>
          <w:tcPr>
            <w:tcW w:w="900" w:type="dxa"/>
          </w:tcPr>
          <w:p w14:paraId="2EF763ED" w14:textId="55FBBBD2"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3</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63C145CD" w14:textId="6F2E4177"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3</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089FA6FD" w14:textId="159F877E"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6FD5DF65" w14:textId="12393A82"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7AE81B53" w14:textId="1C031458"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4</w:t>
            </w:r>
            <w:r w:rsidRPr="00591540">
              <w:rPr>
                <w:rFonts w:ascii="Arial" w:hAnsi="Arial" w:cs="Arial" w:hint="cs"/>
                <w:sz w:val="14"/>
                <w:szCs w:val="14"/>
                <w:cs/>
              </w:rPr>
              <w:t>.</w:t>
            </w:r>
            <w:r w:rsidRPr="00591540">
              <w:rPr>
                <w:rFonts w:ascii="Arial" w:hAnsi="Arial" w:cs="Arial" w:hint="cs"/>
                <w:sz w:val="14"/>
                <w:szCs w:val="14"/>
              </w:rPr>
              <w:t>52</w:t>
            </w:r>
          </w:p>
        </w:tc>
        <w:tc>
          <w:tcPr>
            <w:tcW w:w="900" w:type="dxa"/>
          </w:tcPr>
          <w:p w14:paraId="356D4640" w14:textId="31E21C20"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4</w:t>
            </w:r>
            <w:r w:rsidRPr="00591540">
              <w:rPr>
                <w:rFonts w:ascii="Arial" w:hAnsi="Arial" w:cs="Arial" w:hint="cs"/>
                <w:sz w:val="14"/>
                <w:szCs w:val="14"/>
                <w:cs/>
              </w:rPr>
              <w:t>.</w:t>
            </w:r>
            <w:r w:rsidRPr="00591540">
              <w:rPr>
                <w:rFonts w:ascii="Arial" w:hAnsi="Arial" w:cs="Arial" w:hint="cs"/>
                <w:sz w:val="14"/>
                <w:szCs w:val="14"/>
              </w:rPr>
              <w:t>52</w:t>
            </w:r>
          </w:p>
        </w:tc>
      </w:tr>
      <w:tr w:rsidR="00FA7DE1" w:rsidRPr="00653C12" w14:paraId="1D97ADA6" w14:textId="77777777" w:rsidTr="00175F42">
        <w:tc>
          <w:tcPr>
            <w:tcW w:w="3960" w:type="dxa"/>
          </w:tcPr>
          <w:p w14:paraId="1D976823" w14:textId="77777777" w:rsidR="00FA7DE1" w:rsidRPr="00653C12" w:rsidRDefault="00FA7DE1" w:rsidP="00DB2BAB">
            <w:pPr>
              <w:tabs>
                <w:tab w:val="left" w:pos="180"/>
              </w:tabs>
              <w:spacing w:line="250" w:lineRule="exact"/>
              <w:ind w:right="-173"/>
              <w:jc w:val="thaiDistribute"/>
              <w:rPr>
                <w:rFonts w:ascii="Arial" w:hAnsi="Arial" w:cs="Arial"/>
                <w:sz w:val="14"/>
                <w:szCs w:val="14"/>
              </w:rPr>
            </w:pPr>
            <w:r w:rsidRPr="00653C12">
              <w:rPr>
                <w:rFonts w:ascii="Arial" w:hAnsi="Arial" w:cs="Arial"/>
                <w:sz w:val="14"/>
                <w:szCs w:val="14"/>
              </w:rPr>
              <w:t>S.U.N. Management Co., Ltd.</w:t>
            </w:r>
          </w:p>
        </w:tc>
        <w:tc>
          <w:tcPr>
            <w:tcW w:w="900" w:type="dxa"/>
          </w:tcPr>
          <w:p w14:paraId="5482CCEC" w14:textId="356153F0"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38FC5B24" w14:textId="77CCEE9F"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44415303" w14:textId="241DAA24"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191A7940" w14:textId="12671FD0"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27AA59F4" w14:textId="3D30481D"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20</w:t>
            </w:r>
            <w:r w:rsidRPr="00591540">
              <w:rPr>
                <w:rFonts w:ascii="Arial" w:hAnsi="Arial" w:cs="Arial" w:hint="cs"/>
                <w:sz w:val="14"/>
                <w:szCs w:val="14"/>
                <w:cs/>
              </w:rPr>
              <w:t>.</w:t>
            </w:r>
            <w:r w:rsidRPr="00591540">
              <w:rPr>
                <w:rFonts w:ascii="Arial" w:hAnsi="Arial" w:cs="Arial" w:hint="cs"/>
                <w:sz w:val="14"/>
                <w:szCs w:val="14"/>
              </w:rPr>
              <w:t>08</w:t>
            </w:r>
          </w:p>
        </w:tc>
        <w:tc>
          <w:tcPr>
            <w:tcW w:w="900" w:type="dxa"/>
          </w:tcPr>
          <w:p w14:paraId="4D49A6FA" w14:textId="085CC065"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20</w:t>
            </w:r>
            <w:r w:rsidRPr="00591540">
              <w:rPr>
                <w:rFonts w:ascii="Arial" w:hAnsi="Arial" w:cs="Arial" w:hint="cs"/>
                <w:sz w:val="14"/>
                <w:szCs w:val="14"/>
                <w:cs/>
              </w:rPr>
              <w:t>.</w:t>
            </w:r>
            <w:r w:rsidRPr="00591540">
              <w:rPr>
                <w:rFonts w:ascii="Arial" w:hAnsi="Arial" w:cs="Arial" w:hint="cs"/>
                <w:sz w:val="14"/>
                <w:szCs w:val="14"/>
              </w:rPr>
              <w:t>08</w:t>
            </w:r>
          </w:p>
        </w:tc>
      </w:tr>
      <w:tr w:rsidR="00FA7DE1" w:rsidRPr="00653C12" w14:paraId="7D285FED" w14:textId="77777777" w:rsidTr="00175F42">
        <w:tc>
          <w:tcPr>
            <w:tcW w:w="3960" w:type="dxa"/>
          </w:tcPr>
          <w:p w14:paraId="5EED7133" w14:textId="77777777" w:rsidR="00FA7DE1" w:rsidRPr="00653C12" w:rsidRDefault="00FA7DE1" w:rsidP="00DB2BAB">
            <w:pPr>
              <w:tabs>
                <w:tab w:val="left" w:pos="180"/>
              </w:tabs>
              <w:spacing w:line="250" w:lineRule="exact"/>
              <w:ind w:right="-173"/>
              <w:jc w:val="thaiDistribute"/>
              <w:rPr>
                <w:rFonts w:ascii="Arial" w:hAnsi="Arial" w:cs="Arial"/>
                <w:sz w:val="14"/>
                <w:szCs w:val="14"/>
              </w:rPr>
            </w:pPr>
            <w:proofErr w:type="spellStart"/>
            <w:r w:rsidRPr="00653C12">
              <w:rPr>
                <w:rFonts w:ascii="Arial" w:hAnsi="Arial" w:cs="Arial"/>
                <w:sz w:val="14"/>
                <w:szCs w:val="14"/>
              </w:rPr>
              <w:t>Arnawat</w:t>
            </w:r>
            <w:proofErr w:type="spellEnd"/>
            <w:r w:rsidRPr="00653C12">
              <w:rPr>
                <w:rFonts w:ascii="Arial" w:hAnsi="Arial" w:cs="Arial"/>
                <w:sz w:val="14"/>
                <w:szCs w:val="14"/>
              </w:rPr>
              <w:t xml:space="preserve"> Ltd.</w:t>
            </w:r>
          </w:p>
        </w:tc>
        <w:tc>
          <w:tcPr>
            <w:tcW w:w="900" w:type="dxa"/>
          </w:tcPr>
          <w:p w14:paraId="561C9EB2" w14:textId="71DDE032"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23010575" w14:textId="5C0B7FDA"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2</w:t>
            </w:r>
            <w:r w:rsidRPr="00591540">
              <w:rPr>
                <w:rFonts w:ascii="Arial" w:hAnsi="Arial" w:cs="Arial" w:hint="cs"/>
                <w:sz w:val="14"/>
                <w:szCs w:val="14"/>
                <w:cs/>
              </w:rPr>
              <w:t>.</w:t>
            </w:r>
            <w:r w:rsidRPr="00591540">
              <w:rPr>
                <w:rFonts w:ascii="Arial" w:hAnsi="Arial" w:cs="Arial" w:hint="cs"/>
                <w:sz w:val="14"/>
                <w:szCs w:val="14"/>
              </w:rPr>
              <w:t>50</w:t>
            </w:r>
          </w:p>
        </w:tc>
        <w:tc>
          <w:tcPr>
            <w:tcW w:w="810" w:type="dxa"/>
          </w:tcPr>
          <w:p w14:paraId="793B1777" w14:textId="2114F7DA"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6B0038BF" w14:textId="36A460C2"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028DF5CB" w14:textId="004B59B4"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2.50</w:t>
            </w:r>
          </w:p>
        </w:tc>
        <w:tc>
          <w:tcPr>
            <w:tcW w:w="900" w:type="dxa"/>
          </w:tcPr>
          <w:p w14:paraId="1B1B30B5" w14:textId="6030852C"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2.50</w:t>
            </w:r>
          </w:p>
        </w:tc>
      </w:tr>
      <w:tr w:rsidR="00FA7DE1" w:rsidRPr="00653C12" w14:paraId="1862007E" w14:textId="77777777" w:rsidTr="00175F42">
        <w:tc>
          <w:tcPr>
            <w:tcW w:w="3960" w:type="dxa"/>
          </w:tcPr>
          <w:p w14:paraId="10F50594" w14:textId="77777777" w:rsidR="00FA7DE1" w:rsidRPr="00653C12" w:rsidRDefault="00FA7DE1" w:rsidP="00DB2BAB">
            <w:pPr>
              <w:tabs>
                <w:tab w:val="left" w:pos="180"/>
              </w:tabs>
              <w:spacing w:line="250" w:lineRule="exact"/>
              <w:ind w:right="-173"/>
              <w:jc w:val="thaiDistribute"/>
              <w:rPr>
                <w:rFonts w:ascii="Arial" w:hAnsi="Arial" w:cs="Arial"/>
                <w:sz w:val="14"/>
                <w:szCs w:val="14"/>
              </w:rPr>
            </w:pPr>
            <w:proofErr w:type="spellStart"/>
            <w:r w:rsidRPr="00653C12">
              <w:rPr>
                <w:rFonts w:ascii="Arial" w:hAnsi="Arial" w:cs="Arial"/>
                <w:sz w:val="14"/>
                <w:szCs w:val="14"/>
              </w:rPr>
              <w:t>Piwattana</w:t>
            </w:r>
            <w:proofErr w:type="spellEnd"/>
            <w:r w:rsidRPr="00653C12">
              <w:rPr>
                <w:rFonts w:ascii="Arial" w:hAnsi="Arial" w:cs="Arial"/>
                <w:sz w:val="14"/>
                <w:szCs w:val="14"/>
              </w:rPr>
              <w:t xml:space="preserve"> Ltd.</w:t>
            </w:r>
          </w:p>
        </w:tc>
        <w:tc>
          <w:tcPr>
            <w:tcW w:w="900" w:type="dxa"/>
          </w:tcPr>
          <w:p w14:paraId="22E3C99F" w14:textId="67EEDF57"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17BA9DD9" w14:textId="4377A0E4"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6D465370" w14:textId="3C7538B1"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3DFBE613" w14:textId="1242C882"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03B64072" w14:textId="65BD07B5"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100.00</w:t>
            </w:r>
          </w:p>
        </w:tc>
        <w:tc>
          <w:tcPr>
            <w:tcW w:w="900" w:type="dxa"/>
          </w:tcPr>
          <w:p w14:paraId="01D30B37" w14:textId="68825C5B"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100.00</w:t>
            </w:r>
          </w:p>
        </w:tc>
      </w:tr>
      <w:tr w:rsidR="00FA7DE1" w:rsidRPr="00653C12" w14:paraId="712F3817" w14:textId="77777777" w:rsidTr="00175F42">
        <w:tc>
          <w:tcPr>
            <w:tcW w:w="3960" w:type="dxa"/>
          </w:tcPr>
          <w:p w14:paraId="02B9AE82" w14:textId="77777777" w:rsidR="00FA7DE1" w:rsidRPr="00653C12" w:rsidRDefault="00FA7DE1" w:rsidP="00DB2BAB">
            <w:pPr>
              <w:tabs>
                <w:tab w:val="left" w:pos="180"/>
              </w:tabs>
              <w:spacing w:line="250" w:lineRule="exact"/>
              <w:ind w:right="-173"/>
              <w:jc w:val="thaiDistribute"/>
              <w:rPr>
                <w:rFonts w:ascii="Arial" w:hAnsi="Arial" w:cs="Arial"/>
                <w:sz w:val="14"/>
                <w:szCs w:val="14"/>
              </w:rPr>
            </w:pPr>
            <w:r w:rsidRPr="00653C12">
              <w:rPr>
                <w:rFonts w:ascii="Arial" w:hAnsi="Arial" w:cs="Arial"/>
                <w:sz w:val="14"/>
                <w:szCs w:val="14"/>
              </w:rPr>
              <w:t>Red Lotus Properties Ltd.</w:t>
            </w:r>
          </w:p>
        </w:tc>
        <w:tc>
          <w:tcPr>
            <w:tcW w:w="900" w:type="dxa"/>
          </w:tcPr>
          <w:p w14:paraId="28685558" w14:textId="51FAEC23"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20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459ED994" w14:textId="2243CA40"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20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7A0DCD9E" w14:textId="780CB79D"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7E9611D8" w14:textId="1B3ECC7C"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5E377797" w14:textId="1FDDA93D"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20.00</w:t>
            </w:r>
          </w:p>
        </w:tc>
        <w:tc>
          <w:tcPr>
            <w:tcW w:w="900" w:type="dxa"/>
          </w:tcPr>
          <w:p w14:paraId="10F3B9E5" w14:textId="54B5B79E"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20.00</w:t>
            </w:r>
          </w:p>
        </w:tc>
      </w:tr>
      <w:tr w:rsidR="00FA7DE1" w:rsidRPr="00653C12" w14:paraId="0EDC0B27" w14:textId="77777777" w:rsidTr="00175F42">
        <w:tc>
          <w:tcPr>
            <w:tcW w:w="3960" w:type="dxa"/>
          </w:tcPr>
          <w:p w14:paraId="3B87C982" w14:textId="77777777" w:rsidR="00FA7DE1" w:rsidRPr="00653C12" w:rsidRDefault="00FA7DE1" w:rsidP="00DB2BAB">
            <w:pPr>
              <w:tabs>
                <w:tab w:val="left" w:pos="180"/>
              </w:tabs>
              <w:spacing w:line="250" w:lineRule="exact"/>
              <w:ind w:right="-173"/>
              <w:jc w:val="thaiDistribute"/>
              <w:rPr>
                <w:rFonts w:ascii="Arial" w:hAnsi="Arial" w:cs="Arial"/>
                <w:sz w:val="14"/>
                <w:szCs w:val="14"/>
              </w:rPr>
            </w:pPr>
            <w:proofErr w:type="gramStart"/>
            <w:r w:rsidRPr="00653C12">
              <w:rPr>
                <w:rFonts w:ascii="Arial" w:hAnsi="Arial" w:cs="Arial"/>
                <w:sz w:val="14"/>
                <w:szCs w:val="14"/>
              </w:rPr>
              <w:t>Plus</w:t>
            </w:r>
            <w:proofErr w:type="gramEnd"/>
            <w:r w:rsidRPr="00653C12">
              <w:rPr>
                <w:rFonts w:ascii="Arial" w:hAnsi="Arial" w:cs="Arial"/>
                <w:sz w:val="14"/>
                <w:szCs w:val="14"/>
              </w:rPr>
              <w:t xml:space="preserve"> </w:t>
            </w:r>
            <w:r w:rsidRPr="00653C12">
              <w:rPr>
                <w:rFonts w:ascii="Arial" w:hAnsi="Arial" w:cs="Browallia New"/>
                <w:sz w:val="14"/>
                <w:szCs w:val="14"/>
              </w:rPr>
              <w:t>P</w:t>
            </w:r>
            <w:r w:rsidRPr="00653C12">
              <w:rPr>
                <w:rFonts w:ascii="Arial" w:hAnsi="Arial" w:cs="Arial"/>
                <w:sz w:val="14"/>
                <w:szCs w:val="14"/>
              </w:rPr>
              <w:t>roperty Space Co., Ltd.</w:t>
            </w:r>
          </w:p>
        </w:tc>
        <w:tc>
          <w:tcPr>
            <w:tcW w:w="900" w:type="dxa"/>
          </w:tcPr>
          <w:p w14:paraId="634A6381" w14:textId="2241EB42"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37D83F8E" w14:textId="6B374620"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2</w:t>
            </w:r>
            <w:r w:rsidRPr="00591540">
              <w:rPr>
                <w:rFonts w:ascii="Arial" w:hAnsi="Arial" w:cs="Arial" w:hint="cs"/>
                <w:sz w:val="14"/>
                <w:szCs w:val="14"/>
                <w:cs/>
              </w:rPr>
              <w:t>.</w:t>
            </w:r>
            <w:r w:rsidRPr="00591540">
              <w:rPr>
                <w:rFonts w:ascii="Arial" w:hAnsi="Arial" w:cs="Arial" w:hint="cs"/>
                <w:sz w:val="14"/>
                <w:szCs w:val="14"/>
              </w:rPr>
              <w:t>50</w:t>
            </w:r>
          </w:p>
        </w:tc>
        <w:tc>
          <w:tcPr>
            <w:tcW w:w="810" w:type="dxa"/>
          </w:tcPr>
          <w:p w14:paraId="7E0AEF71" w14:textId="1AECEFA8"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0490BF7C" w14:textId="108549EE"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400EAE38" w14:textId="15B23C0A"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4</w:t>
            </w:r>
            <w:r w:rsidRPr="00591540">
              <w:rPr>
                <w:rFonts w:ascii="Arial" w:hAnsi="Arial" w:cs="Arial" w:hint="cs"/>
                <w:sz w:val="14"/>
                <w:szCs w:val="14"/>
                <w:cs/>
              </w:rPr>
              <w:t>.</w:t>
            </w:r>
            <w:r w:rsidRPr="00591540">
              <w:rPr>
                <w:rFonts w:ascii="Arial" w:hAnsi="Arial" w:cs="Arial" w:hint="cs"/>
                <w:sz w:val="14"/>
                <w:szCs w:val="14"/>
              </w:rPr>
              <w:t>06</w:t>
            </w:r>
          </w:p>
        </w:tc>
        <w:tc>
          <w:tcPr>
            <w:tcW w:w="900" w:type="dxa"/>
          </w:tcPr>
          <w:p w14:paraId="0E3E80B3" w14:textId="1B4E803E"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4</w:t>
            </w:r>
            <w:r w:rsidRPr="00591540">
              <w:rPr>
                <w:rFonts w:ascii="Arial" w:hAnsi="Arial" w:cs="Arial" w:hint="cs"/>
                <w:sz w:val="14"/>
                <w:szCs w:val="14"/>
                <w:cs/>
              </w:rPr>
              <w:t>.</w:t>
            </w:r>
            <w:r w:rsidRPr="00591540">
              <w:rPr>
                <w:rFonts w:ascii="Arial" w:hAnsi="Arial" w:cs="Arial" w:hint="cs"/>
                <w:sz w:val="14"/>
                <w:szCs w:val="14"/>
              </w:rPr>
              <w:t>06</w:t>
            </w:r>
          </w:p>
        </w:tc>
      </w:tr>
      <w:tr w:rsidR="00FA7DE1" w:rsidRPr="00653C12" w14:paraId="34405B05" w14:textId="77777777" w:rsidTr="00175F42">
        <w:tc>
          <w:tcPr>
            <w:tcW w:w="3960" w:type="dxa"/>
          </w:tcPr>
          <w:p w14:paraId="2AA48C85" w14:textId="77777777" w:rsidR="00FA7DE1" w:rsidRPr="00653C12" w:rsidRDefault="00FA7DE1" w:rsidP="00DB2BAB">
            <w:pPr>
              <w:tabs>
                <w:tab w:val="left" w:pos="180"/>
              </w:tabs>
              <w:spacing w:line="250" w:lineRule="exact"/>
              <w:ind w:right="-173"/>
              <w:jc w:val="thaiDistribute"/>
              <w:rPr>
                <w:rFonts w:ascii="Arial" w:hAnsi="Arial" w:cs="Arial"/>
                <w:sz w:val="14"/>
                <w:szCs w:val="14"/>
              </w:rPr>
            </w:pPr>
            <w:r w:rsidRPr="00653C12">
              <w:rPr>
                <w:rFonts w:ascii="Arial" w:hAnsi="Arial" w:cs="Arial"/>
                <w:sz w:val="14"/>
                <w:szCs w:val="14"/>
              </w:rPr>
              <w:t>Papanan Ltd.</w:t>
            </w:r>
          </w:p>
        </w:tc>
        <w:tc>
          <w:tcPr>
            <w:tcW w:w="900" w:type="dxa"/>
          </w:tcPr>
          <w:p w14:paraId="05AF8A62" w14:textId="55EB1612"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20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3A5C90B1" w14:textId="4C4F2662"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20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0C27ADE5" w14:textId="0EB2CFFC"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6946EAA1" w14:textId="0218ABF9"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60A4046B" w14:textId="71B60BEB"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20.00</w:t>
            </w:r>
          </w:p>
        </w:tc>
        <w:tc>
          <w:tcPr>
            <w:tcW w:w="900" w:type="dxa"/>
          </w:tcPr>
          <w:p w14:paraId="0F4A6639" w14:textId="1D813969"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20.00</w:t>
            </w:r>
          </w:p>
        </w:tc>
      </w:tr>
      <w:tr w:rsidR="00FA7DE1" w:rsidRPr="00653C12" w14:paraId="5D310069" w14:textId="77777777" w:rsidTr="00175F42">
        <w:tc>
          <w:tcPr>
            <w:tcW w:w="3960" w:type="dxa"/>
          </w:tcPr>
          <w:p w14:paraId="7B0495C1" w14:textId="77777777" w:rsidR="00FA7DE1" w:rsidRPr="00653C12" w:rsidRDefault="00FA7DE1" w:rsidP="00DB2BAB">
            <w:pPr>
              <w:spacing w:line="250" w:lineRule="exact"/>
              <w:ind w:right="-173"/>
              <w:jc w:val="thaiDistribute"/>
              <w:rPr>
                <w:rFonts w:ascii="Arial" w:hAnsi="Arial" w:cs="Arial"/>
                <w:sz w:val="14"/>
                <w:szCs w:val="14"/>
              </w:rPr>
            </w:pPr>
            <w:r w:rsidRPr="00653C12">
              <w:rPr>
                <w:rFonts w:ascii="Arial" w:hAnsi="Arial" w:cs="Arial"/>
                <w:sz w:val="14"/>
                <w:szCs w:val="14"/>
              </w:rPr>
              <w:t>NED Management Co., Ltd.</w:t>
            </w:r>
          </w:p>
        </w:tc>
        <w:tc>
          <w:tcPr>
            <w:tcW w:w="900" w:type="dxa"/>
          </w:tcPr>
          <w:p w14:paraId="79F1FE54" w14:textId="36BA9B3D"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40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53B6C809" w14:textId="4102D50E"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40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2624F449" w14:textId="7CE1A2C0"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72BC6763" w14:textId="59459E2E"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40D73D1F" w14:textId="6FF430BA"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40.00</w:t>
            </w:r>
          </w:p>
        </w:tc>
        <w:tc>
          <w:tcPr>
            <w:tcW w:w="900" w:type="dxa"/>
          </w:tcPr>
          <w:p w14:paraId="1C50A75B" w14:textId="4A63010C"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40.00</w:t>
            </w:r>
          </w:p>
        </w:tc>
      </w:tr>
      <w:tr w:rsidR="00FA7DE1" w:rsidRPr="00653C12" w14:paraId="1557DC9F" w14:textId="77777777" w:rsidTr="00175F42">
        <w:tc>
          <w:tcPr>
            <w:tcW w:w="3960" w:type="dxa"/>
          </w:tcPr>
          <w:p w14:paraId="3BE99862" w14:textId="77777777" w:rsidR="00FA7DE1" w:rsidRPr="00653C12" w:rsidRDefault="00FA7DE1" w:rsidP="00DB2BAB">
            <w:pPr>
              <w:spacing w:line="250" w:lineRule="exact"/>
              <w:ind w:right="-173"/>
              <w:jc w:val="thaiDistribute"/>
              <w:rPr>
                <w:rFonts w:ascii="Arial" w:hAnsi="Arial" w:cs="Arial"/>
                <w:sz w:val="14"/>
                <w:szCs w:val="14"/>
                <w:cs/>
              </w:rPr>
            </w:pPr>
            <w:proofErr w:type="spellStart"/>
            <w:r w:rsidRPr="00653C12">
              <w:rPr>
                <w:rFonts w:ascii="Arial" w:hAnsi="Arial" w:cs="Arial"/>
                <w:sz w:val="14"/>
                <w:szCs w:val="14"/>
              </w:rPr>
              <w:t>Sansiri</w:t>
            </w:r>
            <w:proofErr w:type="spellEnd"/>
            <w:r w:rsidRPr="00653C12">
              <w:rPr>
                <w:rFonts w:ascii="Arial" w:hAnsi="Arial" w:cs="Arial"/>
                <w:sz w:val="14"/>
                <w:szCs w:val="14"/>
              </w:rPr>
              <w:t xml:space="preserve"> Global Investment Pte. Ltd.</w:t>
            </w:r>
          </w:p>
        </w:tc>
        <w:tc>
          <w:tcPr>
            <w:tcW w:w="900" w:type="dxa"/>
          </w:tcPr>
          <w:p w14:paraId="0B87B215" w14:textId="2FE23FD0"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w:t>
            </w:r>
            <w:r w:rsidRPr="00AC3D38">
              <w:rPr>
                <w:rFonts w:ascii="Arial" w:hAnsi="Arial" w:cs="Arial"/>
                <w:sz w:val="14"/>
                <w:szCs w:val="14"/>
              </w:rPr>
              <w:t>a</w:t>
            </w:r>
            <w:r w:rsidRPr="00591540">
              <w:rPr>
                <w:rFonts w:ascii="Arial" w:hAnsi="Arial" w:cs="Arial" w:hint="cs"/>
                <w:sz w:val="14"/>
                <w:szCs w:val="14"/>
                <w:cs/>
              </w:rPr>
              <w:t>)</w:t>
            </w:r>
          </w:p>
        </w:tc>
        <w:tc>
          <w:tcPr>
            <w:tcW w:w="900" w:type="dxa"/>
          </w:tcPr>
          <w:p w14:paraId="6FC7983B" w14:textId="3443E56F"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w:t>
            </w:r>
            <w:r w:rsidRPr="00AC3D38">
              <w:rPr>
                <w:rFonts w:ascii="Arial" w:hAnsi="Arial" w:cs="Arial"/>
                <w:sz w:val="14"/>
                <w:szCs w:val="14"/>
              </w:rPr>
              <w:t>a</w:t>
            </w:r>
            <w:r w:rsidRPr="00591540">
              <w:rPr>
                <w:rFonts w:ascii="Arial" w:hAnsi="Arial" w:cs="Arial" w:hint="cs"/>
                <w:sz w:val="14"/>
                <w:szCs w:val="14"/>
                <w:cs/>
              </w:rPr>
              <w:t>)</w:t>
            </w:r>
          </w:p>
        </w:tc>
        <w:tc>
          <w:tcPr>
            <w:tcW w:w="810" w:type="dxa"/>
          </w:tcPr>
          <w:p w14:paraId="57281002" w14:textId="772DA665"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36FB113E" w14:textId="3EB9ABEB"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58D13C4E" w14:textId="406B4EF3" w:rsidR="00FA7DE1" w:rsidRPr="00653C12" w:rsidRDefault="006B3B01" w:rsidP="00DB2BAB">
            <w:pPr>
              <w:tabs>
                <w:tab w:val="decimal" w:pos="310"/>
              </w:tabs>
              <w:spacing w:line="250" w:lineRule="exact"/>
              <w:ind w:left="-22"/>
              <w:jc w:val="right"/>
              <w:rPr>
                <w:rFonts w:ascii="Arial" w:hAnsi="Arial" w:cs="Arial"/>
                <w:sz w:val="14"/>
                <w:szCs w:val="14"/>
                <w:cs/>
              </w:rPr>
            </w:pPr>
            <w:r>
              <w:rPr>
                <w:rFonts w:ascii="Arial" w:hAnsi="Arial" w:cs="Arial"/>
                <w:sz w:val="14"/>
                <w:szCs w:val="14"/>
              </w:rPr>
              <w:t>1,730.66</w:t>
            </w:r>
          </w:p>
        </w:tc>
        <w:tc>
          <w:tcPr>
            <w:tcW w:w="900" w:type="dxa"/>
          </w:tcPr>
          <w:p w14:paraId="6E0372CC" w14:textId="5B63CE93"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rPr>
              <w:t>1,703</w:t>
            </w:r>
            <w:r w:rsidRPr="00591540">
              <w:rPr>
                <w:rFonts w:ascii="Arial" w:hAnsi="Arial" w:cs="Arial" w:hint="cs"/>
                <w:sz w:val="14"/>
                <w:szCs w:val="14"/>
                <w:cs/>
              </w:rPr>
              <w:t>.</w:t>
            </w:r>
            <w:r w:rsidRPr="00591540">
              <w:rPr>
                <w:rFonts w:ascii="Arial" w:hAnsi="Arial" w:cs="Arial" w:hint="cs"/>
                <w:sz w:val="14"/>
                <w:szCs w:val="14"/>
              </w:rPr>
              <w:t>89</w:t>
            </w:r>
          </w:p>
        </w:tc>
      </w:tr>
      <w:tr w:rsidR="00FA7DE1" w:rsidRPr="00653C12" w14:paraId="3D943E41" w14:textId="77777777" w:rsidTr="00175F42">
        <w:tc>
          <w:tcPr>
            <w:tcW w:w="3960" w:type="dxa"/>
          </w:tcPr>
          <w:p w14:paraId="66B77170" w14:textId="77777777" w:rsidR="00FA7DE1" w:rsidRPr="00653C12" w:rsidRDefault="00FA7DE1" w:rsidP="00DB2BAB">
            <w:pPr>
              <w:spacing w:line="250" w:lineRule="exact"/>
              <w:ind w:right="-173"/>
              <w:jc w:val="thaiDistribute"/>
              <w:rPr>
                <w:rFonts w:ascii="Arial" w:hAnsi="Arial" w:cs="Arial"/>
                <w:sz w:val="14"/>
                <w:szCs w:val="14"/>
                <w:cs/>
              </w:rPr>
            </w:pPr>
            <w:proofErr w:type="spellStart"/>
            <w:r w:rsidRPr="00653C12">
              <w:rPr>
                <w:rFonts w:ascii="Arial" w:hAnsi="Arial" w:cs="Arial"/>
                <w:sz w:val="14"/>
                <w:szCs w:val="14"/>
              </w:rPr>
              <w:t>Siriwattana</w:t>
            </w:r>
            <w:proofErr w:type="spellEnd"/>
            <w:r w:rsidRPr="00653C12">
              <w:rPr>
                <w:rFonts w:ascii="Arial" w:hAnsi="Arial" w:cs="Arial"/>
                <w:sz w:val="14"/>
                <w:szCs w:val="14"/>
              </w:rPr>
              <w:t xml:space="preserve"> Holding Ltd.</w:t>
            </w:r>
          </w:p>
        </w:tc>
        <w:tc>
          <w:tcPr>
            <w:tcW w:w="900" w:type="dxa"/>
          </w:tcPr>
          <w:p w14:paraId="2687BFF0" w14:textId="15B6E170"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40DB2365" w14:textId="5AA209A4"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31E99EED" w14:textId="2D555A44"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6A82BDA4" w14:textId="04E6A700"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34B22AB9" w14:textId="061989C5"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100.00</w:t>
            </w:r>
          </w:p>
        </w:tc>
        <w:tc>
          <w:tcPr>
            <w:tcW w:w="900" w:type="dxa"/>
          </w:tcPr>
          <w:p w14:paraId="321DD57F" w14:textId="48E7DCAF"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100.00</w:t>
            </w:r>
          </w:p>
        </w:tc>
      </w:tr>
      <w:tr w:rsidR="00FA7DE1" w:rsidRPr="00653C12" w14:paraId="683E6C9B" w14:textId="77777777" w:rsidTr="00175F42">
        <w:tc>
          <w:tcPr>
            <w:tcW w:w="3960" w:type="dxa"/>
          </w:tcPr>
          <w:p w14:paraId="7B252AA3" w14:textId="77777777" w:rsidR="00FA7DE1" w:rsidRPr="00653C12" w:rsidRDefault="00FA7DE1" w:rsidP="00DB2BAB">
            <w:pPr>
              <w:spacing w:line="250" w:lineRule="exact"/>
              <w:ind w:right="-173"/>
              <w:jc w:val="thaiDistribute"/>
              <w:rPr>
                <w:rFonts w:ascii="Arial" w:hAnsi="Arial" w:cs="Arial"/>
                <w:sz w:val="14"/>
                <w:szCs w:val="14"/>
                <w:cs/>
              </w:rPr>
            </w:pPr>
            <w:proofErr w:type="spellStart"/>
            <w:r w:rsidRPr="00653C12">
              <w:rPr>
                <w:rFonts w:ascii="Arial" w:hAnsi="Arial" w:cs="Arial"/>
                <w:sz w:val="14"/>
                <w:szCs w:val="14"/>
              </w:rPr>
              <w:t>Jirapas</w:t>
            </w:r>
            <w:proofErr w:type="spellEnd"/>
            <w:r w:rsidRPr="00653C12">
              <w:rPr>
                <w:rFonts w:ascii="Arial" w:hAnsi="Arial" w:cs="Arial"/>
                <w:sz w:val="14"/>
                <w:szCs w:val="14"/>
              </w:rPr>
              <w:t xml:space="preserve"> Realty Co., Ltd.</w:t>
            </w:r>
          </w:p>
        </w:tc>
        <w:tc>
          <w:tcPr>
            <w:tcW w:w="900" w:type="dxa"/>
          </w:tcPr>
          <w:p w14:paraId="5BE1A60D" w14:textId="23F3351F"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7AAC1DDB" w14:textId="0B4230B0"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3802524B" w14:textId="3E74B9FF"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4C1BEB46" w14:textId="0EDA272A"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661DC913" w14:textId="1CC6FE6B"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10.00</w:t>
            </w:r>
          </w:p>
        </w:tc>
        <w:tc>
          <w:tcPr>
            <w:tcW w:w="900" w:type="dxa"/>
          </w:tcPr>
          <w:p w14:paraId="1FB7C648" w14:textId="54677961"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10.00</w:t>
            </w:r>
          </w:p>
        </w:tc>
      </w:tr>
      <w:tr w:rsidR="00FA7DE1" w:rsidRPr="00653C12" w14:paraId="6E26D0AD" w14:textId="77777777" w:rsidTr="00175F42">
        <w:tc>
          <w:tcPr>
            <w:tcW w:w="3960" w:type="dxa"/>
          </w:tcPr>
          <w:p w14:paraId="3DD955D8" w14:textId="77777777" w:rsidR="00FA7DE1" w:rsidRPr="00653C12" w:rsidRDefault="00FA7DE1" w:rsidP="00DB2BAB">
            <w:pPr>
              <w:spacing w:line="250" w:lineRule="exact"/>
              <w:ind w:right="-173"/>
              <w:rPr>
                <w:rFonts w:ascii="Arial" w:hAnsi="Arial" w:cs="Arial"/>
                <w:sz w:val="14"/>
                <w:szCs w:val="14"/>
              </w:rPr>
            </w:pPr>
            <w:proofErr w:type="spellStart"/>
            <w:r w:rsidRPr="00653C12">
              <w:rPr>
                <w:rFonts w:ascii="Arial" w:hAnsi="Arial" w:cs="Arial"/>
                <w:sz w:val="14"/>
                <w:szCs w:val="14"/>
              </w:rPr>
              <w:t>Paranat</w:t>
            </w:r>
            <w:proofErr w:type="spellEnd"/>
            <w:r w:rsidRPr="00653C12">
              <w:rPr>
                <w:rFonts w:ascii="Arial" w:hAnsi="Arial" w:cs="Arial"/>
                <w:sz w:val="14"/>
                <w:szCs w:val="14"/>
              </w:rPr>
              <w:t xml:space="preserve"> Co., Ltd. </w:t>
            </w:r>
          </w:p>
        </w:tc>
        <w:tc>
          <w:tcPr>
            <w:tcW w:w="900" w:type="dxa"/>
          </w:tcPr>
          <w:p w14:paraId="55BF09A6" w14:textId="444998EA"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1CE1F867" w14:textId="4906F100"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24034BC1" w14:textId="1F103691"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2D7DF7C4" w14:textId="15ED8AEB"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5496ED13" w14:textId="191B1D06"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10.00</w:t>
            </w:r>
          </w:p>
        </w:tc>
        <w:tc>
          <w:tcPr>
            <w:tcW w:w="900" w:type="dxa"/>
          </w:tcPr>
          <w:p w14:paraId="3D11C7B2" w14:textId="7436CC39"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10.00</w:t>
            </w:r>
          </w:p>
        </w:tc>
      </w:tr>
      <w:tr w:rsidR="00FA7DE1" w:rsidRPr="00653C12" w14:paraId="59293EEE" w14:textId="77777777" w:rsidTr="00175F42">
        <w:tc>
          <w:tcPr>
            <w:tcW w:w="3960" w:type="dxa"/>
          </w:tcPr>
          <w:p w14:paraId="622074F5" w14:textId="77777777" w:rsidR="00FA7DE1" w:rsidRPr="00653C12" w:rsidRDefault="00FA7DE1" w:rsidP="00DB2BAB">
            <w:pPr>
              <w:spacing w:line="250" w:lineRule="exact"/>
              <w:ind w:right="-173"/>
              <w:jc w:val="thaiDistribute"/>
              <w:rPr>
                <w:rFonts w:ascii="Arial" w:hAnsi="Arial" w:cs="Arial"/>
                <w:sz w:val="14"/>
                <w:szCs w:val="14"/>
              </w:rPr>
            </w:pPr>
            <w:r w:rsidRPr="00653C12">
              <w:rPr>
                <w:rFonts w:ascii="Arial" w:hAnsi="Arial" w:cs="Arial"/>
                <w:sz w:val="14"/>
                <w:szCs w:val="14"/>
              </w:rPr>
              <w:t>Siri Ventures Co., Ltd.</w:t>
            </w:r>
          </w:p>
        </w:tc>
        <w:tc>
          <w:tcPr>
            <w:tcW w:w="900" w:type="dxa"/>
          </w:tcPr>
          <w:p w14:paraId="1233BB71" w14:textId="567C1AC1"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300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65AA88C2" w14:textId="1B68838C"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300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5A4D68D8" w14:textId="4C0A24BA"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97</w:t>
            </w:r>
          </w:p>
        </w:tc>
        <w:tc>
          <w:tcPr>
            <w:tcW w:w="900" w:type="dxa"/>
          </w:tcPr>
          <w:p w14:paraId="66BC15A9" w14:textId="24C031FD"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97</w:t>
            </w:r>
          </w:p>
        </w:tc>
        <w:tc>
          <w:tcPr>
            <w:tcW w:w="990" w:type="dxa"/>
          </w:tcPr>
          <w:p w14:paraId="5897E383" w14:textId="403533F7"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290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560000BD" w14:textId="0BE1CD3D"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290</w:t>
            </w:r>
            <w:r w:rsidRPr="00591540">
              <w:rPr>
                <w:rFonts w:ascii="Arial" w:hAnsi="Arial" w:cs="Arial" w:hint="cs"/>
                <w:sz w:val="14"/>
                <w:szCs w:val="14"/>
                <w:cs/>
              </w:rPr>
              <w:t>.</w:t>
            </w:r>
            <w:r w:rsidRPr="00591540">
              <w:rPr>
                <w:rFonts w:ascii="Arial" w:hAnsi="Arial" w:cs="Arial" w:hint="cs"/>
                <w:sz w:val="14"/>
                <w:szCs w:val="14"/>
              </w:rPr>
              <w:t>00</w:t>
            </w:r>
          </w:p>
        </w:tc>
      </w:tr>
      <w:tr w:rsidR="00FA7DE1" w:rsidRPr="00653C12" w14:paraId="20437310" w14:textId="77777777" w:rsidTr="00175F42">
        <w:tc>
          <w:tcPr>
            <w:tcW w:w="3960" w:type="dxa"/>
          </w:tcPr>
          <w:p w14:paraId="1E601C5C" w14:textId="77777777" w:rsidR="00FA7DE1" w:rsidRPr="00653C12" w:rsidRDefault="00FA7DE1" w:rsidP="00DB2BAB">
            <w:pPr>
              <w:spacing w:line="250" w:lineRule="exact"/>
              <w:ind w:right="-173"/>
              <w:jc w:val="thaiDistribute"/>
              <w:rPr>
                <w:rFonts w:ascii="Arial" w:hAnsi="Arial" w:cs="Arial"/>
                <w:sz w:val="14"/>
                <w:szCs w:val="14"/>
                <w:cs/>
              </w:rPr>
            </w:pPr>
            <w:r w:rsidRPr="00653C12">
              <w:rPr>
                <w:rFonts w:ascii="Arial" w:hAnsi="Arial" w:cs="Arial"/>
                <w:sz w:val="14"/>
                <w:szCs w:val="14"/>
              </w:rPr>
              <w:lastRenderedPageBreak/>
              <w:t>Siri Smart One Co., Ltd.</w:t>
            </w:r>
          </w:p>
        </w:tc>
        <w:tc>
          <w:tcPr>
            <w:tcW w:w="900" w:type="dxa"/>
          </w:tcPr>
          <w:p w14:paraId="682CBE7A" w14:textId="721B3E78"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17942BFC" w14:textId="6553B358"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2A6817F9" w14:textId="3C2FDB6C"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766C727C" w14:textId="511644A6"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397106BE" w14:textId="54175AD4"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10.00</w:t>
            </w:r>
          </w:p>
        </w:tc>
        <w:tc>
          <w:tcPr>
            <w:tcW w:w="900" w:type="dxa"/>
          </w:tcPr>
          <w:p w14:paraId="401C7F11" w14:textId="2EB4EB74"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10.00</w:t>
            </w:r>
          </w:p>
        </w:tc>
      </w:tr>
      <w:tr w:rsidR="00FA7DE1" w:rsidRPr="00653C12" w14:paraId="70304D2C" w14:textId="77777777" w:rsidTr="00175F42">
        <w:tc>
          <w:tcPr>
            <w:tcW w:w="3960" w:type="dxa"/>
          </w:tcPr>
          <w:p w14:paraId="56A1F604" w14:textId="77777777" w:rsidR="00FA7DE1" w:rsidRPr="00653C12" w:rsidRDefault="00FA7DE1" w:rsidP="00DB2BAB">
            <w:pPr>
              <w:spacing w:line="250" w:lineRule="exact"/>
              <w:ind w:right="-173"/>
              <w:jc w:val="thaiDistribute"/>
              <w:rPr>
                <w:rFonts w:ascii="Arial" w:hAnsi="Arial" w:cs="Arial"/>
                <w:b/>
                <w:bCs/>
                <w:sz w:val="14"/>
                <w:szCs w:val="14"/>
                <w:cs/>
                <w:lang w:val="th-TH"/>
              </w:rPr>
            </w:pPr>
            <w:proofErr w:type="spellStart"/>
            <w:r w:rsidRPr="00653C12">
              <w:rPr>
                <w:rFonts w:ascii="Arial" w:hAnsi="Arial" w:cs="Arial"/>
                <w:sz w:val="14"/>
                <w:szCs w:val="14"/>
              </w:rPr>
              <w:t>Sansiri</w:t>
            </w:r>
            <w:proofErr w:type="spellEnd"/>
            <w:r w:rsidRPr="00653C12">
              <w:rPr>
                <w:rFonts w:ascii="Arial" w:hAnsi="Arial" w:cs="Arial"/>
                <w:sz w:val="14"/>
                <w:szCs w:val="14"/>
              </w:rPr>
              <w:t xml:space="preserve"> (US),</w:t>
            </w:r>
            <w:r w:rsidRPr="00653C12">
              <w:rPr>
                <w:rFonts w:ascii="Arial" w:hAnsi="Arial" w:hint="cs"/>
                <w:sz w:val="14"/>
                <w:szCs w:val="14"/>
                <w:cs/>
              </w:rPr>
              <w:t xml:space="preserve"> </w:t>
            </w:r>
            <w:r w:rsidRPr="00653C12">
              <w:rPr>
                <w:rFonts w:ascii="Arial" w:hAnsi="Arial" w:cs="Arial" w:hint="cs"/>
                <w:sz w:val="14"/>
                <w:szCs w:val="14"/>
              </w:rPr>
              <w:t>I</w:t>
            </w:r>
            <w:r w:rsidRPr="00653C12">
              <w:rPr>
                <w:rFonts w:ascii="Arial" w:hAnsi="Arial" w:cs="Arial"/>
                <w:sz w:val="14"/>
                <w:szCs w:val="14"/>
              </w:rPr>
              <w:t>nc</w:t>
            </w:r>
            <w:r w:rsidRPr="00653C12">
              <w:rPr>
                <w:rFonts w:ascii="Arial" w:hAnsi="Arial" w:hint="cs"/>
                <w:sz w:val="14"/>
                <w:szCs w:val="14"/>
                <w:cs/>
              </w:rPr>
              <w:t>.</w:t>
            </w:r>
            <w:r w:rsidRPr="00653C12">
              <w:rPr>
                <w:rFonts w:ascii="Arial" w:hAnsi="Arial" w:cstheme="minorBidi"/>
                <w:b/>
                <w:bCs/>
                <w:sz w:val="14"/>
                <w:szCs w:val="14"/>
                <w:cs/>
                <w:lang w:val="th-TH"/>
              </w:rPr>
              <w:t xml:space="preserve"> </w:t>
            </w:r>
          </w:p>
        </w:tc>
        <w:tc>
          <w:tcPr>
            <w:tcW w:w="900" w:type="dxa"/>
          </w:tcPr>
          <w:p w14:paraId="1E67E30D" w14:textId="1A387210"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w:t>
            </w:r>
            <w:r>
              <w:rPr>
                <w:rFonts w:ascii="Arial" w:hAnsi="Arial" w:cs="Arial"/>
                <w:sz w:val="14"/>
                <w:szCs w:val="14"/>
              </w:rPr>
              <w:t>b</w:t>
            </w:r>
            <w:r w:rsidRPr="00591540">
              <w:rPr>
                <w:rFonts w:ascii="Arial" w:hAnsi="Arial" w:cs="Arial" w:hint="cs"/>
                <w:sz w:val="14"/>
                <w:szCs w:val="14"/>
                <w:cs/>
              </w:rPr>
              <w:t>)</w:t>
            </w:r>
          </w:p>
        </w:tc>
        <w:tc>
          <w:tcPr>
            <w:tcW w:w="900" w:type="dxa"/>
          </w:tcPr>
          <w:p w14:paraId="127E3D45" w14:textId="3D814590"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w:t>
            </w:r>
            <w:r>
              <w:rPr>
                <w:rFonts w:ascii="Arial" w:hAnsi="Arial" w:cs="Arial"/>
                <w:sz w:val="14"/>
                <w:szCs w:val="14"/>
              </w:rPr>
              <w:t>b</w:t>
            </w:r>
            <w:r w:rsidRPr="00591540">
              <w:rPr>
                <w:rFonts w:ascii="Arial" w:hAnsi="Arial" w:cs="Arial" w:hint="cs"/>
                <w:sz w:val="14"/>
                <w:szCs w:val="14"/>
                <w:cs/>
              </w:rPr>
              <w:t>)</w:t>
            </w:r>
          </w:p>
        </w:tc>
        <w:tc>
          <w:tcPr>
            <w:tcW w:w="810" w:type="dxa"/>
          </w:tcPr>
          <w:p w14:paraId="100147DA" w14:textId="13018EA3"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1C2E2A20" w14:textId="69994186"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3212BC62" w14:textId="11717DA8" w:rsidR="00FA7DE1" w:rsidRPr="00653C12" w:rsidRDefault="006B3B01" w:rsidP="00DB2BAB">
            <w:pPr>
              <w:tabs>
                <w:tab w:val="decimal" w:pos="310"/>
              </w:tabs>
              <w:spacing w:line="250" w:lineRule="exact"/>
              <w:ind w:left="-22"/>
              <w:jc w:val="right"/>
              <w:rPr>
                <w:rFonts w:ascii="Arial" w:hAnsi="Arial" w:cs="Arial"/>
                <w:sz w:val="14"/>
                <w:szCs w:val="14"/>
              </w:rPr>
            </w:pPr>
            <w:r>
              <w:rPr>
                <w:rFonts w:ascii="Arial" w:hAnsi="Arial" w:cs="Arial"/>
                <w:sz w:val="14"/>
                <w:szCs w:val="14"/>
              </w:rPr>
              <w:t>8,031.15</w:t>
            </w:r>
          </w:p>
        </w:tc>
        <w:tc>
          <w:tcPr>
            <w:tcW w:w="900" w:type="dxa"/>
          </w:tcPr>
          <w:p w14:paraId="13D1BC45" w14:textId="01EBFE59" w:rsidR="00FA7DE1" w:rsidRPr="00653C12" w:rsidRDefault="00FA7DE1" w:rsidP="00DB2BAB">
            <w:pPr>
              <w:tabs>
                <w:tab w:val="decimal" w:pos="310"/>
              </w:tabs>
              <w:spacing w:line="250" w:lineRule="exact"/>
              <w:ind w:left="-22"/>
              <w:jc w:val="right"/>
              <w:rPr>
                <w:rFonts w:ascii="Arial" w:hAnsi="Arial" w:cs="Arial"/>
                <w:sz w:val="14"/>
                <w:szCs w:val="14"/>
              </w:rPr>
            </w:pPr>
            <w:r w:rsidRPr="005D6837">
              <w:rPr>
                <w:rFonts w:ascii="Arial" w:hAnsi="Arial" w:cs="Arial"/>
                <w:sz w:val="14"/>
                <w:szCs w:val="14"/>
              </w:rPr>
              <w:t>6,627.3</w:t>
            </w:r>
            <w:r>
              <w:rPr>
                <w:rFonts w:ascii="Arial" w:hAnsi="Arial" w:cs="Arial"/>
                <w:sz w:val="14"/>
                <w:szCs w:val="14"/>
              </w:rPr>
              <w:t>1</w:t>
            </w:r>
          </w:p>
        </w:tc>
      </w:tr>
      <w:tr w:rsidR="00FA7DE1" w:rsidRPr="00653C12" w14:paraId="230EE48E" w14:textId="77777777" w:rsidTr="00175F42">
        <w:tc>
          <w:tcPr>
            <w:tcW w:w="3960" w:type="dxa"/>
          </w:tcPr>
          <w:p w14:paraId="080D9456" w14:textId="77777777" w:rsidR="00FA7DE1" w:rsidRPr="00653C12" w:rsidRDefault="00FA7DE1" w:rsidP="00DB2BAB">
            <w:pPr>
              <w:spacing w:line="250" w:lineRule="exact"/>
              <w:ind w:right="-173"/>
              <w:jc w:val="thaiDistribute"/>
              <w:rPr>
                <w:rFonts w:ascii="Arial" w:hAnsi="Arial" w:cs="Arial"/>
                <w:sz w:val="14"/>
                <w:szCs w:val="14"/>
                <w:cs/>
              </w:rPr>
            </w:pPr>
            <w:r w:rsidRPr="00653C12">
              <w:rPr>
                <w:rFonts w:ascii="Arial" w:hAnsi="Arial" w:cs="Arial"/>
                <w:sz w:val="14"/>
                <w:szCs w:val="14"/>
              </w:rPr>
              <w:t>Siri Smart Two Co., Ltd.</w:t>
            </w:r>
          </w:p>
        </w:tc>
        <w:tc>
          <w:tcPr>
            <w:tcW w:w="900" w:type="dxa"/>
          </w:tcPr>
          <w:p w14:paraId="0C006AC2" w14:textId="027C9C05"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070C3AD8" w14:textId="46DA7E0A"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7B3A23F1" w14:textId="3DC9B2DF"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0081CC97" w14:textId="68E9E5E6"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0E927009" w14:textId="049E87B9"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22E0BF12" w14:textId="0CD0AC05"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50.00</w:t>
            </w:r>
          </w:p>
        </w:tc>
      </w:tr>
      <w:tr w:rsidR="00FA7DE1" w:rsidRPr="00653C12" w14:paraId="10A4EB06" w14:textId="77777777" w:rsidTr="00175F42">
        <w:tc>
          <w:tcPr>
            <w:tcW w:w="3960" w:type="dxa"/>
          </w:tcPr>
          <w:p w14:paraId="0D62D09A" w14:textId="77777777" w:rsidR="00FA7DE1" w:rsidRPr="00653C12" w:rsidRDefault="00FA7DE1" w:rsidP="00DB2BAB">
            <w:pPr>
              <w:spacing w:line="250" w:lineRule="exact"/>
              <w:ind w:right="-173"/>
              <w:jc w:val="thaiDistribute"/>
              <w:rPr>
                <w:rFonts w:ascii="Arial" w:hAnsi="Arial" w:cs="Cordia New"/>
                <w:b/>
                <w:bCs/>
                <w:sz w:val="14"/>
                <w:szCs w:val="14"/>
                <w:cs/>
                <w:lang w:val="th-TH"/>
              </w:rPr>
            </w:pPr>
            <w:r w:rsidRPr="00653C12">
              <w:rPr>
                <w:rFonts w:ascii="Arial" w:hAnsi="Arial" w:cs="Arial"/>
                <w:sz w:val="14"/>
                <w:szCs w:val="14"/>
              </w:rPr>
              <w:t>Siri Smart Three Co., Ltd.</w:t>
            </w:r>
          </w:p>
        </w:tc>
        <w:tc>
          <w:tcPr>
            <w:tcW w:w="900" w:type="dxa"/>
          </w:tcPr>
          <w:p w14:paraId="22E957D6" w14:textId="017A14E2"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50.00</w:t>
            </w:r>
          </w:p>
        </w:tc>
        <w:tc>
          <w:tcPr>
            <w:tcW w:w="900" w:type="dxa"/>
          </w:tcPr>
          <w:p w14:paraId="6CDB6B31" w14:textId="04B38466"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50.00</w:t>
            </w:r>
          </w:p>
        </w:tc>
        <w:tc>
          <w:tcPr>
            <w:tcW w:w="810" w:type="dxa"/>
          </w:tcPr>
          <w:p w14:paraId="38AC3312" w14:textId="7DDFDC91"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rPr>
              <w:t>100</w:t>
            </w:r>
          </w:p>
        </w:tc>
        <w:tc>
          <w:tcPr>
            <w:tcW w:w="900" w:type="dxa"/>
          </w:tcPr>
          <w:p w14:paraId="413009F0" w14:textId="6AE2A488"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rPr>
              <w:t>100</w:t>
            </w:r>
          </w:p>
        </w:tc>
        <w:tc>
          <w:tcPr>
            <w:tcW w:w="990" w:type="dxa"/>
          </w:tcPr>
          <w:p w14:paraId="6AFA1234" w14:textId="50C98817"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50.00</w:t>
            </w:r>
          </w:p>
        </w:tc>
        <w:tc>
          <w:tcPr>
            <w:tcW w:w="900" w:type="dxa"/>
          </w:tcPr>
          <w:p w14:paraId="169942D0" w14:textId="60924568"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50.00</w:t>
            </w:r>
          </w:p>
        </w:tc>
      </w:tr>
      <w:tr w:rsidR="00FA7DE1" w:rsidRPr="00653C12" w14:paraId="7E692330" w14:textId="77777777" w:rsidTr="00175F42">
        <w:tc>
          <w:tcPr>
            <w:tcW w:w="3960" w:type="dxa"/>
          </w:tcPr>
          <w:p w14:paraId="21D90745" w14:textId="77777777" w:rsidR="00FA7DE1" w:rsidRPr="00653C12" w:rsidRDefault="00FA7DE1" w:rsidP="00DB2BAB">
            <w:pPr>
              <w:spacing w:line="250" w:lineRule="exact"/>
              <w:ind w:right="-173"/>
              <w:jc w:val="thaiDistribute"/>
              <w:rPr>
                <w:rFonts w:ascii="Arial" w:hAnsi="Arial" w:cs="Cordia New"/>
                <w:b/>
                <w:bCs/>
                <w:sz w:val="14"/>
                <w:szCs w:val="14"/>
                <w:cs/>
                <w:lang w:val="th-TH"/>
              </w:rPr>
            </w:pPr>
            <w:r w:rsidRPr="00653C12">
              <w:rPr>
                <w:rFonts w:ascii="Arial" w:hAnsi="Arial" w:cs="Arial"/>
                <w:sz w:val="14"/>
                <w:szCs w:val="14"/>
              </w:rPr>
              <w:t>Siri Smart Four Co., Ltd.</w:t>
            </w:r>
          </w:p>
        </w:tc>
        <w:tc>
          <w:tcPr>
            <w:tcW w:w="900" w:type="dxa"/>
          </w:tcPr>
          <w:p w14:paraId="1DF89D7D" w14:textId="437FC3E6"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65BE7975" w14:textId="50318D8E"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50.00</w:t>
            </w:r>
          </w:p>
        </w:tc>
        <w:tc>
          <w:tcPr>
            <w:tcW w:w="810" w:type="dxa"/>
          </w:tcPr>
          <w:p w14:paraId="57466E6B" w14:textId="101D926D"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4406F4CF" w14:textId="04B43ECE"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59EA7F4A" w14:textId="5E76C9EC"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50.00</w:t>
            </w:r>
          </w:p>
        </w:tc>
        <w:tc>
          <w:tcPr>
            <w:tcW w:w="900" w:type="dxa"/>
          </w:tcPr>
          <w:p w14:paraId="14222EC6" w14:textId="7CD80A96"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50.00</w:t>
            </w:r>
          </w:p>
        </w:tc>
      </w:tr>
      <w:tr w:rsidR="00FA7DE1" w:rsidRPr="00653C12" w14:paraId="1EE6137E" w14:textId="77777777" w:rsidTr="00175F42">
        <w:tc>
          <w:tcPr>
            <w:tcW w:w="3960" w:type="dxa"/>
          </w:tcPr>
          <w:p w14:paraId="4936686F" w14:textId="77777777" w:rsidR="00FA7DE1" w:rsidRPr="00653C12" w:rsidRDefault="00FA7DE1" w:rsidP="00DB2BAB">
            <w:pPr>
              <w:spacing w:line="250" w:lineRule="exact"/>
              <w:ind w:right="-173"/>
              <w:jc w:val="thaiDistribute"/>
              <w:rPr>
                <w:rFonts w:ascii="Arial" w:hAnsi="Arial" w:cs="Arial"/>
                <w:sz w:val="14"/>
                <w:szCs w:val="14"/>
              </w:rPr>
            </w:pPr>
            <w:r w:rsidRPr="00653C12">
              <w:rPr>
                <w:rFonts w:ascii="Arial" w:hAnsi="Arial" w:cs="Arial"/>
                <w:sz w:val="14"/>
                <w:szCs w:val="14"/>
              </w:rPr>
              <w:t>Siri Smart Five Co., Ltd.</w:t>
            </w:r>
          </w:p>
        </w:tc>
        <w:tc>
          <w:tcPr>
            <w:tcW w:w="900" w:type="dxa"/>
          </w:tcPr>
          <w:p w14:paraId="4751363A" w14:textId="178B15F5"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119A28FD" w14:textId="44A3ADB4"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810" w:type="dxa"/>
          </w:tcPr>
          <w:p w14:paraId="6223242F" w14:textId="59871ADD"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79301AB4" w14:textId="74B8BFB1"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457D605B" w14:textId="0E2D4E56"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12.50</w:t>
            </w:r>
          </w:p>
        </w:tc>
        <w:tc>
          <w:tcPr>
            <w:tcW w:w="900" w:type="dxa"/>
          </w:tcPr>
          <w:p w14:paraId="75E64B5D" w14:textId="36CC82F7"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12.50</w:t>
            </w:r>
          </w:p>
        </w:tc>
      </w:tr>
      <w:tr w:rsidR="00FA7DE1" w:rsidRPr="00653C12" w14:paraId="278954AE" w14:textId="77777777" w:rsidTr="00175F42">
        <w:tc>
          <w:tcPr>
            <w:tcW w:w="3960" w:type="dxa"/>
          </w:tcPr>
          <w:p w14:paraId="2277F0A9" w14:textId="77777777" w:rsidR="00FA7DE1" w:rsidRPr="00653C12" w:rsidRDefault="00FA7DE1" w:rsidP="00DB2BAB">
            <w:pPr>
              <w:spacing w:line="250" w:lineRule="exact"/>
              <w:ind w:right="-173"/>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Five Co., Ltd.</w:t>
            </w:r>
          </w:p>
        </w:tc>
        <w:tc>
          <w:tcPr>
            <w:tcW w:w="900" w:type="dxa"/>
          </w:tcPr>
          <w:p w14:paraId="6E583F8F" w14:textId="4DD622B5"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4A8B4BAE" w14:textId="2FE1A7B1"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810" w:type="dxa"/>
          </w:tcPr>
          <w:p w14:paraId="5CE3406E" w14:textId="2F1E8420"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152B9D39" w14:textId="5FD5BE07"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453B3E57" w14:textId="7B22E66C"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12.50</w:t>
            </w:r>
          </w:p>
        </w:tc>
        <w:tc>
          <w:tcPr>
            <w:tcW w:w="900" w:type="dxa"/>
          </w:tcPr>
          <w:p w14:paraId="0CD37703" w14:textId="62D3B6A2"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12.50</w:t>
            </w:r>
          </w:p>
        </w:tc>
      </w:tr>
      <w:tr w:rsidR="00FA7DE1" w:rsidRPr="00653C12" w14:paraId="60D59B8D" w14:textId="77777777" w:rsidTr="00175F42">
        <w:tc>
          <w:tcPr>
            <w:tcW w:w="3960" w:type="dxa"/>
          </w:tcPr>
          <w:p w14:paraId="240F8614" w14:textId="77777777" w:rsidR="00FA7DE1" w:rsidRPr="00653C12" w:rsidRDefault="00FA7DE1" w:rsidP="00DB2BAB">
            <w:pPr>
              <w:spacing w:line="250" w:lineRule="exact"/>
              <w:ind w:right="-173"/>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Six Co., Ltd.</w:t>
            </w:r>
          </w:p>
        </w:tc>
        <w:tc>
          <w:tcPr>
            <w:tcW w:w="900" w:type="dxa"/>
          </w:tcPr>
          <w:p w14:paraId="0297682A" w14:textId="2AFE5744"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0583BDE5" w14:textId="1AE06CB3"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810" w:type="dxa"/>
          </w:tcPr>
          <w:p w14:paraId="2A18BB3C" w14:textId="40BF926C"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11D3AA62" w14:textId="4F69A5FE"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003C21AC" w14:textId="04EEAB62"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1DE477D3" w14:textId="2C492376"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r>
      <w:tr w:rsidR="00FA7DE1" w:rsidRPr="00653C12" w14:paraId="7ED8C162" w14:textId="77777777" w:rsidTr="00175F42">
        <w:tc>
          <w:tcPr>
            <w:tcW w:w="3960" w:type="dxa"/>
          </w:tcPr>
          <w:p w14:paraId="7DBD6226" w14:textId="77777777" w:rsidR="00FA7DE1" w:rsidRPr="00653C12" w:rsidRDefault="00FA7DE1" w:rsidP="00DB2BAB">
            <w:pPr>
              <w:spacing w:line="250" w:lineRule="exact"/>
              <w:ind w:right="-173"/>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Seven Co., Ltd.</w:t>
            </w:r>
          </w:p>
        </w:tc>
        <w:tc>
          <w:tcPr>
            <w:tcW w:w="900" w:type="dxa"/>
          </w:tcPr>
          <w:p w14:paraId="656B3FF1" w14:textId="7A66998D"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5E80EF5E" w14:textId="3702817F"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136BDBCB" w14:textId="10610810"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2BDBAAC7" w14:textId="02CFCE04"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25335854" w14:textId="533182AD"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1.00</w:t>
            </w:r>
          </w:p>
        </w:tc>
        <w:tc>
          <w:tcPr>
            <w:tcW w:w="900" w:type="dxa"/>
          </w:tcPr>
          <w:p w14:paraId="3DD065A8" w14:textId="5E84D67E"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1.00</w:t>
            </w:r>
          </w:p>
        </w:tc>
      </w:tr>
      <w:tr w:rsidR="00FA7DE1" w:rsidRPr="00653C12" w14:paraId="6ABC03E0" w14:textId="77777777" w:rsidTr="00175F42">
        <w:tc>
          <w:tcPr>
            <w:tcW w:w="3960" w:type="dxa"/>
          </w:tcPr>
          <w:p w14:paraId="5C7FC742" w14:textId="4660A6AC" w:rsidR="00FA7DE1" w:rsidRPr="00653C12" w:rsidRDefault="00FA7DE1" w:rsidP="00DB2BAB">
            <w:pPr>
              <w:spacing w:line="250" w:lineRule="exact"/>
              <w:ind w:left="161" w:right="-173" w:hanging="161"/>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Eight Co., Ltd</w:t>
            </w:r>
            <w:r>
              <w:rPr>
                <w:rFonts w:ascii="Arial" w:hAnsi="Arial" w:cs="Arial"/>
                <w:sz w:val="14"/>
                <w:szCs w:val="14"/>
              </w:rPr>
              <w:t>.</w:t>
            </w:r>
          </w:p>
        </w:tc>
        <w:tc>
          <w:tcPr>
            <w:tcW w:w="900" w:type="dxa"/>
          </w:tcPr>
          <w:p w14:paraId="2D0C1628" w14:textId="4D1DABDC"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43BAB494" w14:textId="7B9200C8"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6CAE6682" w14:textId="757F0495"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rPr>
              <w:t>100</w:t>
            </w:r>
          </w:p>
        </w:tc>
        <w:tc>
          <w:tcPr>
            <w:tcW w:w="900" w:type="dxa"/>
          </w:tcPr>
          <w:p w14:paraId="799F73C5" w14:textId="3B2CCEE5"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rPr>
              <w:t>100</w:t>
            </w:r>
          </w:p>
        </w:tc>
        <w:tc>
          <w:tcPr>
            <w:tcW w:w="990" w:type="dxa"/>
          </w:tcPr>
          <w:p w14:paraId="75295828" w14:textId="2D6F09E8"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rPr>
              <w:t>150</w:t>
            </w:r>
            <w:r w:rsidRPr="00591540">
              <w:rPr>
                <w:rFonts w:ascii="Arial" w:hAnsi="Arial" w:cs="Arial" w:hint="cs"/>
                <w:sz w:val="14"/>
                <w:szCs w:val="14"/>
                <w:cs/>
              </w:rPr>
              <w:t>.</w:t>
            </w:r>
            <w:r w:rsidRPr="00591540">
              <w:rPr>
                <w:rFonts w:ascii="Arial" w:hAnsi="Arial" w:cs="Arial" w:hint="cs"/>
                <w:sz w:val="14"/>
                <w:szCs w:val="14"/>
              </w:rPr>
              <w:t>63</w:t>
            </w:r>
          </w:p>
        </w:tc>
        <w:tc>
          <w:tcPr>
            <w:tcW w:w="900" w:type="dxa"/>
          </w:tcPr>
          <w:p w14:paraId="4E27DFA8" w14:textId="21C7DEE5"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150</w:t>
            </w:r>
            <w:r w:rsidRPr="00591540">
              <w:rPr>
                <w:rFonts w:ascii="Arial" w:hAnsi="Arial" w:cs="Arial" w:hint="cs"/>
                <w:sz w:val="14"/>
                <w:szCs w:val="14"/>
                <w:cs/>
              </w:rPr>
              <w:t>.</w:t>
            </w:r>
            <w:r w:rsidRPr="00591540">
              <w:rPr>
                <w:rFonts w:ascii="Arial" w:hAnsi="Arial" w:cs="Arial" w:hint="cs"/>
                <w:sz w:val="14"/>
                <w:szCs w:val="14"/>
              </w:rPr>
              <w:t>63</w:t>
            </w:r>
          </w:p>
        </w:tc>
      </w:tr>
      <w:tr w:rsidR="00FA7DE1" w:rsidRPr="00653C12" w14:paraId="65B0057E" w14:textId="77777777" w:rsidTr="00175F42">
        <w:tc>
          <w:tcPr>
            <w:tcW w:w="3960" w:type="dxa"/>
          </w:tcPr>
          <w:p w14:paraId="49ED8C08" w14:textId="4B20B1DB" w:rsidR="00FA7DE1" w:rsidRPr="00653C12" w:rsidRDefault="00FA7DE1" w:rsidP="00DB2BAB">
            <w:pPr>
              <w:spacing w:line="250" w:lineRule="exact"/>
              <w:ind w:left="161" w:right="-173" w:hanging="161"/>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Nine Co., Ltd.</w:t>
            </w:r>
          </w:p>
        </w:tc>
        <w:tc>
          <w:tcPr>
            <w:tcW w:w="900" w:type="dxa"/>
          </w:tcPr>
          <w:p w14:paraId="3921D8B6" w14:textId="0656F7A8"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628394BC" w14:textId="27F17C0E"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6CEDC93C" w14:textId="24DFBFDE"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rPr>
              <w:t>100</w:t>
            </w:r>
          </w:p>
        </w:tc>
        <w:tc>
          <w:tcPr>
            <w:tcW w:w="900" w:type="dxa"/>
          </w:tcPr>
          <w:p w14:paraId="794DF3EF" w14:textId="3563BDC6"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rPr>
              <w:t>100</w:t>
            </w:r>
          </w:p>
        </w:tc>
        <w:tc>
          <w:tcPr>
            <w:tcW w:w="990" w:type="dxa"/>
          </w:tcPr>
          <w:p w14:paraId="3E9422D1" w14:textId="17DBC1B4"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rPr>
              <w:t>77</w:t>
            </w:r>
            <w:r w:rsidRPr="00591540">
              <w:rPr>
                <w:rFonts w:ascii="Arial" w:hAnsi="Arial" w:cs="Arial" w:hint="cs"/>
                <w:sz w:val="14"/>
                <w:szCs w:val="14"/>
                <w:cs/>
              </w:rPr>
              <w:t>.</w:t>
            </w:r>
            <w:r w:rsidRPr="00591540">
              <w:rPr>
                <w:rFonts w:ascii="Arial" w:hAnsi="Arial" w:cs="Arial" w:hint="cs"/>
                <w:sz w:val="14"/>
                <w:szCs w:val="14"/>
              </w:rPr>
              <w:t>55</w:t>
            </w:r>
          </w:p>
        </w:tc>
        <w:tc>
          <w:tcPr>
            <w:tcW w:w="900" w:type="dxa"/>
          </w:tcPr>
          <w:p w14:paraId="540883AA" w14:textId="2D3BAD12"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77</w:t>
            </w:r>
            <w:r w:rsidRPr="00591540">
              <w:rPr>
                <w:rFonts w:ascii="Arial" w:hAnsi="Arial" w:cs="Arial" w:hint="cs"/>
                <w:sz w:val="14"/>
                <w:szCs w:val="14"/>
                <w:cs/>
              </w:rPr>
              <w:t>.</w:t>
            </w:r>
            <w:r w:rsidRPr="00591540">
              <w:rPr>
                <w:rFonts w:ascii="Arial" w:hAnsi="Arial" w:cs="Arial" w:hint="cs"/>
                <w:sz w:val="14"/>
                <w:szCs w:val="14"/>
              </w:rPr>
              <w:t>55</w:t>
            </w:r>
          </w:p>
        </w:tc>
      </w:tr>
      <w:tr w:rsidR="00FA7DE1" w:rsidRPr="00653C12" w14:paraId="1015A825" w14:textId="77777777" w:rsidTr="00175F42">
        <w:tc>
          <w:tcPr>
            <w:tcW w:w="3960" w:type="dxa"/>
          </w:tcPr>
          <w:p w14:paraId="2CCFB2D4" w14:textId="4F237FFC" w:rsidR="00FA7DE1" w:rsidRPr="00653C12" w:rsidRDefault="00FA7DE1" w:rsidP="00DB2BAB">
            <w:pPr>
              <w:spacing w:line="250" w:lineRule="exact"/>
              <w:ind w:left="161" w:right="-173" w:hanging="161"/>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Ten Co., Ltd.</w:t>
            </w:r>
          </w:p>
        </w:tc>
        <w:tc>
          <w:tcPr>
            <w:tcW w:w="900" w:type="dxa"/>
          </w:tcPr>
          <w:p w14:paraId="370C32C0" w14:textId="5167AE9D"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6A03D161" w14:textId="4B6C786C"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2F846A14" w14:textId="36D06551"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rPr>
              <w:t>100</w:t>
            </w:r>
          </w:p>
        </w:tc>
        <w:tc>
          <w:tcPr>
            <w:tcW w:w="900" w:type="dxa"/>
          </w:tcPr>
          <w:p w14:paraId="05E65411" w14:textId="56C9348D"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7033B8A2" w14:textId="64A2E79C" w:rsidR="00FA7DE1" w:rsidRPr="00653C12"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rPr>
              <w:t>38</w:t>
            </w:r>
            <w:r w:rsidRPr="00591540">
              <w:rPr>
                <w:rFonts w:ascii="Arial" w:hAnsi="Arial" w:cs="Arial" w:hint="cs"/>
                <w:sz w:val="14"/>
                <w:szCs w:val="14"/>
                <w:cs/>
              </w:rPr>
              <w:t>.</w:t>
            </w:r>
            <w:r w:rsidRPr="00591540">
              <w:rPr>
                <w:rFonts w:ascii="Arial" w:hAnsi="Arial" w:cs="Arial" w:hint="cs"/>
                <w:sz w:val="14"/>
                <w:szCs w:val="14"/>
              </w:rPr>
              <w:t>85</w:t>
            </w:r>
          </w:p>
        </w:tc>
        <w:tc>
          <w:tcPr>
            <w:tcW w:w="900" w:type="dxa"/>
          </w:tcPr>
          <w:p w14:paraId="0B3F225B" w14:textId="60AD737B"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38</w:t>
            </w:r>
            <w:r w:rsidRPr="00591540">
              <w:rPr>
                <w:rFonts w:ascii="Arial" w:hAnsi="Arial" w:cs="Arial" w:hint="cs"/>
                <w:sz w:val="14"/>
                <w:szCs w:val="14"/>
                <w:cs/>
              </w:rPr>
              <w:t>.</w:t>
            </w:r>
            <w:r w:rsidRPr="00591540">
              <w:rPr>
                <w:rFonts w:ascii="Arial" w:hAnsi="Arial" w:cs="Arial" w:hint="cs"/>
                <w:sz w:val="14"/>
                <w:szCs w:val="14"/>
              </w:rPr>
              <w:t>85</w:t>
            </w:r>
          </w:p>
        </w:tc>
      </w:tr>
      <w:tr w:rsidR="00FA7DE1" w:rsidRPr="00653C12" w14:paraId="0C6D9BDA" w14:textId="77777777" w:rsidTr="00175F42">
        <w:tc>
          <w:tcPr>
            <w:tcW w:w="3960" w:type="dxa"/>
          </w:tcPr>
          <w:p w14:paraId="01141A8D" w14:textId="272B5631" w:rsidR="00FA7DE1" w:rsidRPr="00653C12" w:rsidRDefault="00FA7DE1" w:rsidP="00DB2BAB">
            <w:pPr>
              <w:spacing w:line="250" w:lineRule="exact"/>
              <w:ind w:left="161" w:right="-173" w:hanging="161"/>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Eleven Co., Ltd.</w:t>
            </w:r>
          </w:p>
        </w:tc>
        <w:tc>
          <w:tcPr>
            <w:tcW w:w="900" w:type="dxa"/>
          </w:tcPr>
          <w:p w14:paraId="7B4B5143" w14:textId="11A29AEC"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351</w:t>
            </w:r>
            <w:r w:rsidRPr="00591540">
              <w:rPr>
                <w:rFonts w:ascii="Arial" w:hAnsi="Arial" w:cs="Arial" w:hint="cs"/>
                <w:sz w:val="14"/>
                <w:szCs w:val="14"/>
                <w:cs/>
              </w:rPr>
              <w:t>.</w:t>
            </w:r>
            <w:r w:rsidRPr="00591540">
              <w:rPr>
                <w:rFonts w:ascii="Arial" w:hAnsi="Arial" w:cs="Arial" w:hint="cs"/>
                <w:sz w:val="14"/>
                <w:szCs w:val="14"/>
              </w:rPr>
              <w:t>27</w:t>
            </w:r>
          </w:p>
        </w:tc>
        <w:tc>
          <w:tcPr>
            <w:tcW w:w="900" w:type="dxa"/>
          </w:tcPr>
          <w:p w14:paraId="13796078" w14:textId="1AD64F01"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351</w:t>
            </w:r>
            <w:r w:rsidRPr="00591540">
              <w:rPr>
                <w:rFonts w:ascii="Arial" w:hAnsi="Arial" w:cs="Arial" w:hint="cs"/>
                <w:sz w:val="14"/>
                <w:szCs w:val="14"/>
                <w:cs/>
              </w:rPr>
              <w:t>.</w:t>
            </w:r>
            <w:r w:rsidRPr="00591540">
              <w:rPr>
                <w:rFonts w:ascii="Arial" w:hAnsi="Arial" w:cs="Arial" w:hint="cs"/>
                <w:sz w:val="14"/>
                <w:szCs w:val="14"/>
              </w:rPr>
              <w:t>27</w:t>
            </w:r>
          </w:p>
        </w:tc>
        <w:tc>
          <w:tcPr>
            <w:tcW w:w="810" w:type="dxa"/>
          </w:tcPr>
          <w:p w14:paraId="3276949E" w14:textId="73CB9AB5"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0A302DA5" w14:textId="00BBCFD0"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7553C7EA" w14:textId="589C47FA"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351</w:t>
            </w:r>
            <w:r w:rsidRPr="00591540">
              <w:rPr>
                <w:rFonts w:ascii="Arial" w:hAnsi="Arial" w:cs="Arial" w:hint="cs"/>
                <w:sz w:val="14"/>
                <w:szCs w:val="14"/>
                <w:cs/>
              </w:rPr>
              <w:t>.</w:t>
            </w:r>
            <w:r w:rsidRPr="00591540">
              <w:rPr>
                <w:rFonts w:ascii="Arial" w:hAnsi="Arial" w:cs="Arial" w:hint="cs"/>
                <w:sz w:val="14"/>
                <w:szCs w:val="14"/>
              </w:rPr>
              <w:t>27</w:t>
            </w:r>
          </w:p>
        </w:tc>
        <w:tc>
          <w:tcPr>
            <w:tcW w:w="900" w:type="dxa"/>
          </w:tcPr>
          <w:p w14:paraId="2A2945F5" w14:textId="62352072"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351</w:t>
            </w:r>
            <w:r w:rsidRPr="00591540">
              <w:rPr>
                <w:rFonts w:ascii="Arial" w:hAnsi="Arial" w:cs="Arial" w:hint="cs"/>
                <w:sz w:val="14"/>
                <w:szCs w:val="14"/>
                <w:cs/>
              </w:rPr>
              <w:t>.</w:t>
            </w:r>
            <w:r w:rsidRPr="00591540">
              <w:rPr>
                <w:rFonts w:ascii="Arial" w:hAnsi="Arial" w:cs="Arial" w:hint="cs"/>
                <w:sz w:val="14"/>
                <w:szCs w:val="14"/>
              </w:rPr>
              <w:t>27</w:t>
            </w:r>
          </w:p>
        </w:tc>
      </w:tr>
      <w:tr w:rsidR="00FA7DE1" w:rsidRPr="00653C12" w14:paraId="0BF085E0" w14:textId="77777777" w:rsidTr="00175F42">
        <w:tc>
          <w:tcPr>
            <w:tcW w:w="3960" w:type="dxa"/>
          </w:tcPr>
          <w:p w14:paraId="799CF3EB" w14:textId="2E22802F" w:rsidR="00FA7DE1" w:rsidRPr="00653C12" w:rsidRDefault="00FA7DE1" w:rsidP="00DB2BAB">
            <w:pPr>
              <w:spacing w:line="250" w:lineRule="exact"/>
              <w:ind w:left="161" w:right="-173" w:hanging="161"/>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w:t>
            </w:r>
            <w:r>
              <w:rPr>
                <w:rFonts w:ascii="Arial" w:hAnsi="Arial" w:cs="Arial"/>
                <w:sz w:val="14"/>
                <w:szCs w:val="14"/>
              </w:rPr>
              <w:t>Twelve</w:t>
            </w:r>
            <w:r w:rsidRPr="00653C12">
              <w:rPr>
                <w:rFonts w:ascii="Arial" w:hAnsi="Arial" w:cs="Arial"/>
                <w:sz w:val="14"/>
                <w:szCs w:val="14"/>
              </w:rPr>
              <w:t xml:space="preserve"> Co., Ltd.</w:t>
            </w:r>
          </w:p>
        </w:tc>
        <w:tc>
          <w:tcPr>
            <w:tcW w:w="900" w:type="dxa"/>
          </w:tcPr>
          <w:p w14:paraId="1546749C" w14:textId="261E1A11"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4AF4506D" w14:textId="15F7BF80"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w:t>
            </w:r>
          </w:p>
        </w:tc>
        <w:tc>
          <w:tcPr>
            <w:tcW w:w="810" w:type="dxa"/>
          </w:tcPr>
          <w:p w14:paraId="19BE3194" w14:textId="64FAFA21"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3080B549" w14:textId="26BA79D4"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54B7860A" w14:textId="7E8228C5"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1F9E0347" w14:textId="1EF3D22E"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w:t>
            </w:r>
          </w:p>
        </w:tc>
      </w:tr>
      <w:tr w:rsidR="00FA7DE1" w:rsidRPr="00653C12" w14:paraId="60E5358A" w14:textId="77777777" w:rsidTr="00175F42">
        <w:tc>
          <w:tcPr>
            <w:tcW w:w="3960" w:type="dxa"/>
          </w:tcPr>
          <w:p w14:paraId="2AA57645" w14:textId="54C503C2" w:rsidR="00FA7DE1" w:rsidRPr="00653C12" w:rsidRDefault="00FA7DE1" w:rsidP="00DB2BAB">
            <w:pPr>
              <w:spacing w:line="25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Two</w:t>
            </w:r>
            <w:r w:rsidRPr="00393978">
              <w:rPr>
                <w:rFonts w:ascii="Arial" w:hAnsi="Arial" w:cs="Arial"/>
                <w:bCs/>
                <w:sz w:val="14"/>
                <w:szCs w:val="14"/>
              </w:rPr>
              <w:t xml:space="preserve"> Co., Ltd.</w:t>
            </w:r>
          </w:p>
        </w:tc>
        <w:tc>
          <w:tcPr>
            <w:tcW w:w="900" w:type="dxa"/>
          </w:tcPr>
          <w:p w14:paraId="28B6EC4A" w14:textId="6BDAB8D8"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100.00</w:t>
            </w:r>
          </w:p>
        </w:tc>
        <w:tc>
          <w:tcPr>
            <w:tcW w:w="900" w:type="dxa"/>
          </w:tcPr>
          <w:p w14:paraId="0C93A7B5" w14:textId="5ACEAFD1"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100.00</w:t>
            </w:r>
          </w:p>
        </w:tc>
        <w:tc>
          <w:tcPr>
            <w:tcW w:w="810" w:type="dxa"/>
          </w:tcPr>
          <w:p w14:paraId="17956F8C" w14:textId="0B5A9EE1"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5AE50874" w14:textId="72814227"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1F8225A1" w14:textId="6262FD6F"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 xml:space="preserve"> 155</w:t>
            </w:r>
            <w:r w:rsidRPr="00591540">
              <w:rPr>
                <w:rFonts w:ascii="Arial" w:hAnsi="Arial" w:cs="Arial" w:hint="cs"/>
                <w:sz w:val="14"/>
                <w:szCs w:val="14"/>
                <w:cs/>
              </w:rPr>
              <w:t>.</w:t>
            </w:r>
            <w:r w:rsidRPr="00591540">
              <w:rPr>
                <w:rFonts w:ascii="Arial" w:hAnsi="Arial" w:cs="Arial" w:hint="cs"/>
                <w:sz w:val="14"/>
                <w:szCs w:val="14"/>
              </w:rPr>
              <w:t xml:space="preserve">69 </w:t>
            </w:r>
          </w:p>
        </w:tc>
        <w:tc>
          <w:tcPr>
            <w:tcW w:w="900" w:type="dxa"/>
          </w:tcPr>
          <w:p w14:paraId="5EEA6302" w14:textId="57645B4C"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 xml:space="preserve"> 155</w:t>
            </w:r>
            <w:r w:rsidRPr="00591540">
              <w:rPr>
                <w:rFonts w:ascii="Arial" w:hAnsi="Arial" w:cs="Arial" w:hint="cs"/>
                <w:sz w:val="14"/>
                <w:szCs w:val="14"/>
                <w:cs/>
              </w:rPr>
              <w:t>.</w:t>
            </w:r>
            <w:r w:rsidRPr="00591540">
              <w:rPr>
                <w:rFonts w:ascii="Arial" w:hAnsi="Arial" w:cs="Arial" w:hint="cs"/>
                <w:sz w:val="14"/>
                <w:szCs w:val="14"/>
              </w:rPr>
              <w:t xml:space="preserve">69 </w:t>
            </w:r>
          </w:p>
        </w:tc>
      </w:tr>
      <w:tr w:rsidR="00FA7DE1" w:rsidRPr="00653C12" w14:paraId="796571FA" w14:textId="77777777" w:rsidTr="00175F42">
        <w:tc>
          <w:tcPr>
            <w:tcW w:w="3960" w:type="dxa"/>
          </w:tcPr>
          <w:p w14:paraId="133C209D" w14:textId="4916AE8E" w:rsidR="00FA7DE1" w:rsidRPr="00653C12" w:rsidRDefault="00FA7DE1" w:rsidP="00DB2BAB">
            <w:pPr>
              <w:spacing w:line="25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Three</w:t>
            </w:r>
            <w:r w:rsidRPr="00393978">
              <w:rPr>
                <w:rFonts w:ascii="Arial" w:hAnsi="Arial" w:cs="Arial"/>
                <w:bCs/>
                <w:sz w:val="14"/>
                <w:szCs w:val="14"/>
              </w:rPr>
              <w:t xml:space="preserve"> Co., Ltd.</w:t>
            </w:r>
          </w:p>
        </w:tc>
        <w:tc>
          <w:tcPr>
            <w:tcW w:w="900" w:type="dxa"/>
          </w:tcPr>
          <w:p w14:paraId="04BBD725" w14:textId="40F218ED"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60.00</w:t>
            </w:r>
          </w:p>
        </w:tc>
        <w:tc>
          <w:tcPr>
            <w:tcW w:w="900" w:type="dxa"/>
          </w:tcPr>
          <w:p w14:paraId="35394B15" w14:textId="7FB8985A"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60.00</w:t>
            </w:r>
          </w:p>
        </w:tc>
        <w:tc>
          <w:tcPr>
            <w:tcW w:w="810" w:type="dxa"/>
          </w:tcPr>
          <w:p w14:paraId="720237A6" w14:textId="2E8DDDE1"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5A1DBF08" w14:textId="4F6E415D"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42368D1E" w14:textId="0AA16C83"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 xml:space="preserve"> </w:t>
            </w:r>
            <w:r w:rsidRPr="00591540">
              <w:rPr>
                <w:rFonts w:ascii="Arial" w:hAnsi="Arial" w:cs="Arial" w:hint="cs"/>
                <w:sz w:val="14"/>
                <w:szCs w:val="14"/>
              </w:rPr>
              <w:t>46</w:t>
            </w:r>
            <w:r w:rsidRPr="00591540">
              <w:rPr>
                <w:rFonts w:ascii="Arial" w:hAnsi="Arial" w:cs="Arial" w:hint="cs"/>
                <w:sz w:val="14"/>
                <w:szCs w:val="14"/>
                <w:cs/>
              </w:rPr>
              <w:t>.</w:t>
            </w:r>
            <w:r w:rsidRPr="00591540">
              <w:rPr>
                <w:rFonts w:ascii="Arial" w:hAnsi="Arial" w:cs="Arial" w:hint="cs"/>
                <w:sz w:val="14"/>
                <w:szCs w:val="14"/>
              </w:rPr>
              <w:t>22</w:t>
            </w:r>
          </w:p>
        </w:tc>
        <w:tc>
          <w:tcPr>
            <w:tcW w:w="900" w:type="dxa"/>
          </w:tcPr>
          <w:p w14:paraId="41D0915D" w14:textId="28BD8961"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 xml:space="preserve"> </w:t>
            </w:r>
            <w:r w:rsidRPr="00591540">
              <w:rPr>
                <w:rFonts w:ascii="Arial" w:hAnsi="Arial" w:cs="Arial" w:hint="cs"/>
                <w:sz w:val="14"/>
                <w:szCs w:val="14"/>
              </w:rPr>
              <w:t>46</w:t>
            </w:r>
            <w:r w:rsidRPr="00591540">
              <w:rPr>
                <w:rFonts w:ascii="Arial" w:hAnsi="Arial" w:cs="Arial" w:hint="cs"/>
                <w:sz w:val="14"/>
                <w:szCs w:val="14"/>
                <w:cs/>
              </w:rPr>
              <w:t>.</w:t>
            </w:r>
            <w:r w:rsidRPr="00591540">
              <w:rPr>
                <w:rFonts w:ascii="Arial" w:hAnsi="Arial" w:cs="Arial" w:hint="cs"/>
                <w:sz w:val="14"/>
                <w:szCs w:val="14"/>
              </w:rPr>
              <w:t>22</w:t>
            </w:r>
          </w:p>
        </w:tc>
      </w:tr>
      <w:tr w:rsidR="00FA7DE1" w:rsidRPr="00653C12" w14:paraId="3DB69CEC" w14:textId="77777777" w:rsidTr="00175F42">
        <w:tc>
          <w:tcPr>
            <w:tcW w:w="3960" w:type="dxa"/>
          </w:tcPr>
          <w:p w14:paraId="245B5E72" w14:textId="4135E707" w:rsidR="00FA7DE1" w:rsidRPr="00653C12" w:rsidRDefault="00FA7DE1" w:rsidP="00DB2BAB">
            <w:pPr>
              <w:spacing w:line="25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Five</w:t>
            </w:r>
            <w:r w:rsidRPr="00393978">
              <w:rPr>
                <w:rFonts w:ascii="Arial" w:hAnsi="Arial" w:cs="Arial"/>
                <w:bCs/>
                <w:sz w:val="14"/>
                <w:szCs w:val="14"/>
              </w:rPr>
              <w:t xml:space="preserve"> Co., Ltd.</w:t>
            </w:r>
          </w:p>
        </w:tc>
        <w:tc>
          <w:tcPr>
            <w:tcW w:w="900" w:type="dxa"/>
          </w:tcPr>
          <w:p w14:paraId="60430E22" w14:textId="22B309A7"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07821C93" w14:textId="5847055B"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50.00</w:t>
            </w:r>
          </w:p>
        </w:tc>
        <w:tc>
          <w:tcPr>
            <w:tcW w:w="810" w:type="dxa"/>
          </w:tcPr>
          <w:p w14:paraId="258EEE4C" w14:textId="1385C6CD"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7758AA9B" w14:textId="33CD510F"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1F95E3B6" w14:textId="6DCC8141"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 xml:space="preserve"> 116</w:t>
            </w:r>
            <w:r w:rsidRPr="00591540">
              <w:rPr>
                <w:rFonts w:ascii="Arial" w:hAnsi="Arial" w:cs="Arial" w:hint="cs"/>
                <w:sz w:val="14"/>
                <w:szCs w:val="14"/>
                <w:cs/>
              </w:rPr>
              <w:t>.</w:t>
            </w:r>
            <w:r w:rsidRPr="00591540">
              <w:rPr>
                <w:rFonts w:ascii="Arial" w:hAnsi="Arial" w:cs="Arial" w:hint="cs"/>
                <w:sz w:val="14"/>
                <w:szCs w:val="14"/>
              </w:rPr>
              <w:t xml:space="preserve">07 </w:t>
            </w:r>
          </w:p>
        </w:tc>
        <w:tc>
          <w:tcPr>
            <w:tcW w:w="900" w:type="dxa"/>
          </w:tcPr>
          <w:p w14:paraId="544D8A11" w14:textId="22EA4422"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 xml:space="preserve"> 116</w:t>
            </w:r>
            <w:r w:rsidRPr="00591540">
              <w:rPr>
                <w:rFonts w:ascii="Arial" w:hAnsi="Arial" w:cs="Arial" w:hint="cs"/>
                <w:sz w:val="14"/>
                <w:szCs w:val="14"/>
                <w:cs/>
              </w:rPr>
              <w:t>.</w:t>
            </w:r>
            <w:r w:rsidRPr="00591540">
              <w:rPr>
                <w:rFonts w:ascii="Arial" w:hAnsi="Arial" w:cs="Arial" w:hint="cs"/>
                <w:sz w:val="14"/>
                <w:szCs w:val="14"/>
              </w:rPr>
              <w:t xml:space="preserve">07 </w:t>
            </w:r>
          </w:p>
        </w:tc>
      </w:tr>
      <w:tr w:rsidR="00FA7DE1" w:rsidRPr="00653C12" w14:paraId="456CAF32" w14:textId="77777777" w:rsidTr="00175F42">
        <w:tc>
          <w:tcPr>
            <w:tcW w:w="3960" w:type="dxa"/>
          </w:tcPr>
          <w:p w14:paraId="378A794F" w14:textId="29E9098A" w:rsidR="00FA7DE1" w:rsidRPr="00653C12" w:rsidRDefault="00FA7DE1" w:rsidP="00DB2BAB">
            <w:pPr>
              <w:spacing w:line="25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Six</w:t>
            </w:r>
            <w:r w:rsidRPr="00393978">
              <w:rPr>
                <w:rFonts w:ascii="Arial" w:hAnsi="Arial" w:cs="Arial"/>
                <w:bCs/>
                <w:sz w:val="14"/>
                <w:szCs w:val="14"/>
              </w:rPr>
              <w:t xml:space="preserve"> Co., Ltd.</w:t>
            </w:r>
          </w:p>
        </w:tc>
        <w:tc>
          <w:tcPr>
            <w:tcW w:w="900" w:type="dxa"/>
          </w:tcPr>
          <w:p w14:paraId="565C944E" w14:textId="4985FF12"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500.00</w:t>
            </w:r>
          </w:p>
        </w:tc>
        <w:tc>
          <w:tcPr>
            <w:tcW w:w="900" w:type="dxa"/>
          </w:tcPr>
          <w:p w14:paraId="38B24E8D" w14:textId="5C879844"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500.00</w:t>
            </w:r>
          </w:p>
        </w:tc>
        <w:tc>
          <w:tcPr>
            <w:tcW w:w="810" w:type="dxa"/>
          </w:tcPr>
          <w:p w14:paraId="2B7C4560" w14:textId="0E285395"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597E38A8" w14:textId="5E28EC98"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5A507B7E" w14:textId="59878622"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 xml:space="preserve"> 296</w:t>
            </w:r>
            <w:r w:rsidRPr="00591540">
              <w:rPr>
                <w:rFonts w:ascii="Arial" w:hAnsi="Arial" w:cs="Arial" w:hint="cs"/>
                <w:sz w:val="14"/>
                <w:szCs w:val="14"/>
                <w:cs/>
              </w:rPr>
              <w:t>.</w:t>
            </w:r>
            <w:r w:rsidRPr="00591540">
              <w:rPr>
                <w:rFonts w:ascii="Arial" w:hAnsi="Arial" w:cs="Arial" w:hint="cs"/>
                <w:sz w:val="14"/>
                <w:szCs w:val="14"/>
              </w:rPr>
              <w:t xml:space="preserve">93 </w:t>
            </w:r>
          </w:p>
        </w:tc>
        <w:tc>
          <w:tcPr>
            <w:tcW w:w="900" w:type="dxa"/>
          </w:tcPr>
          <w:p w14:paraId="5C9E7148" w14:textId="33E50045"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 xml:space="preserve"> 296</w:t>
            </w:r>
            <w:r w:rsidRPr="00591540">
              <w:rPr>
                <w:rFonts w:ascii="Arial" w:hAnsi="Arial" w:cs="Arial" w:hint="cs"/>
                <w:sz w:val="14"/>
                <w:szCs w:val="14"/>
                <w:cs/>
              </w:rPr>
              <w:t>.</w:t>
            </w:r>
            <w:r w:rsidRPr="00591540">
              <w:rPr>
                <w:rFonts w:ascii="Arial" w:hAnsi="Arial" w:cs="Arial" w:hint="cs"/>
                <w:sz w:val="14"/>
                <w:szCs w:val="14"/>
              </w:rPr>
              <w:t xml:space="preserve">93 </w:t>
            </w:r>
          </w:p>
        </w:tc>
      </w:tr>
      <w:tr w:rsidR="00FA7DE1" w:rsidRPr="00653C12" w14:paraId="1CE6C95C" w14:textId="77777777" w:rsidTr="00175F42">
        <w:tc>
          <w:tcPr>
            <w:tcW w:w="3960" w:type="dxa"/>
          </w:tcPr>
          <w:p w14:paraId="72F43030" w14:textId="3D5E4DBF" w:rsidR="00FA7DE1" w:rsidRPr="00653C12" w:rsidRDefault="00FA7DE1" w:rsidP="00DB2BAB">
            <w:pPr>
              <w:spacing w:line="25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Eleven</w:t>
            </w:r>
            <w:r w:rsidRPr="00393978">
              <w:rPr>
                <w:rFonts w:ascii="Arial" w:hAnsi="Arial" w:cs="Arial"/>
                <w:bCs/>
                <w:sz w:val="14"/>
                <w:szCs w:val="14"/>
              </w:rPr>
              <w:t xml:space="preserve"> Co., Ltd.</w:t>
            </w:r>
          </w:p>
        </w:tc>
        <w:tc>
          <w:tcPr>
            <w:tcW w:w="900" w:type="dxa"/>
          </w:tcPr>
          <w:p w14:paraId="1CE99C66" w14:textId="3497203E"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160.00</w:t>
            </w:r>
          </w:p>
        </w:tc>
        <w:tc>
          <w:tcPr>
            <w:tcW w:w="900" w:type="dxa"/>
          </w:tcPr>
          <w:p w14:paraId="4921AB61" w14:textId="0BC990B5"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160.00</w:t>
            </w:r>
          </w:p>
        </w:tc>
        <w:tc>
          <w:tcPr>
            <w:tcW w:w="810" w:type="dxa"/>
          </w:tcPr>
          <w:p w14:paraId="2BB8762A" w14:textId="3C1B3BF1"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5E99FF80" w14:textId="7D62CAA8"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54EBADF6" w14:textId="3F31B95E"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 xml:space="preserve"> </w:t>
            </w:r>
            <w:r w:rsidRPr="00591540">
              <w:rPr>
                <w:rFonts w:ascii="Arial" w:hAnsi="Arial" w:cs="Arial" w:hint="cs"/>
                <w:sz w:val="14"/>
                <w:szCs w:val="14"/>
              </w:rPr>
              <w:t>182</w:t>
            </w:r>
            <w:r w:rsidRPr="00591540">
              <w:rPr>
                <w:rFonts w:ascii="Arial" w:hAnsi="Arial" w:cs="Arial" w:hint="cs"/>
                <w:sz w:val="14"/>
                <w:szCs w:val="14"/>
                <w:cs/>
              </w:rPr>
              <w:t>.</w:t>
            </w:r>
            <w:r w:rsidRPr="00591540">
              <w:rPr>
                <w:rFonts w:ascii="Arial" w:hAnsi="Arial" w:cs="Arial" w:hint="cs"/>
                <w:sz w:val="14"/>
                <w:szCs w:val="14"/>
              </w:rPr>
              <w:t xml:space="preserve">21 </w:t>
            </w:r>
          </w:p>
        </w:tc>
        <w:tc>
          <w:tcPr>
            <w:tcW w:w="900" w:type="dxa"/>
          </w:tcPr>
          <w:p w14:paraId="707D95C0" w14:textId="2F7874C5"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 xml:space="preserve"> </w:t>
            </w:r>
            <w:r w:rsidRPr="00591540">
              <w:rPr>
                <w:rFonts w:ascii="Arial" w:hAnsi="Arial" w:cs="Arial" w:hint="cs"/>
                <w:sz w:val="14"/>
                <w:szCs w:val="14"/>
              </w:rPr>
              <w:t>182</w:t>
            </w:r>
            <w:r w:rsidRPr="00591540">
              <w:rPr>
                <w:rFonts w:ascii="Arial" w:hAnsi="Arial" w:cs="Arial" w:hint="cs"/>
                <w:sz w:val="14"/>
                <w:szCs w:val="14"/>
                <w:cs/>
              </w:rPr>
              <w:t>.</w:t>
            </w:r>
            <w:r w:rsidRPr="00591540">
              <w:rPr>
                <w:rFonts w:ascii="Arial" w:hAnsi="Arial" w:cs="Arial" w:hint="cs"/>
                <w:sz w:val="14"/>
                <w:szCs w:val="14"/>
              </w:rPr>
              <w:t xml:space="preserve">21 </w:t>
            </w:r>
          </w:p>
        </w:tc>
      </w:tr>
      <w:tr w:rsidR="00FA7DE1" w:rsidRPr="00653C12" w14:paraId="062592B1" w14:textId="77777777" w:rsidTr="00175F42">
        <w:tc>
          <w:tcPr>
            <w:tcW w:w="3960" w:type="dxa"/>
          </w:tcPr>
          <w:p w14:paraId="4D06EF2A" w14:textId="74F70A7E" w:rsidR="00FA7DE1" w:rsidRPr="00653C12" w:rsidRDefault="00FA7DE1" w:rsidP="00DB2BAB">
            <w:pPr>
              <w:spacing w:line="25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Twelve</w:t>
            </w:r>
            <w:r w:rsidRPr="00393978">
              <w:rPr>
                <w:rFonts w:ascii="Arial" w:hAnsi="Arial" w:cs="Arial"/>
                <w:bCs/>
                <w:sz w:val="14"/>
                <w:szCs w:val="14"/>
              </w:rPr>
              <w:t xml:space="preserve"> Co., Ltd.</w:t>
            </w:r>
          </w:p>
        </w:tc>
        <w:tc>
          <w:tcPr>
            <w:tcW w:w="900" w:type="dxa"/>
          </w:tcPr>
          <w:p w14:paraId="1E11F819" w14:textId="24BCC809"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25.00</w:t>
            </w:r>
          </w:p>
        </w:tc>
        <w:tc>
          <w:tcPr>
            <w:tcW w:w="900" w:type="dxa"/>
          </w:tcPr>
          <w:p w14:paraId="3267A8C1" w14:textId="0C9FA1CF"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25.00</w:t>
            </w:r>
          </w:p>
        </w:tc>
        <w:tc>
          <w:tcPr>
            <w:tcW w:w="810" w:type="dxa"/>
          </w:tcPr>
          <w:p w14:paraId="4DC1CD81" w14:textId="7BD76AF5"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1EF59C17" w14:textId="086207F0"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4F71EA1B" w14:textId="71A11E04"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 xml:space="preserve"> 97</w:t>
            </w:r>
            <w:r w:rsidRPr="00591540">
              <w:rPr>
                <w:rFonts w:ascii="Arial" w:hAnsi="Arial" w:cs="Arial" w:hint="cs"/>
                <w:sz w:val="14"/>
                <w:szCs w:val="14"/>
                <w:cs/>
              </w:rPr>
              <w:t>.</w:t>
            </w:r>
            <w:r w:rsidRPr="00591540">
              <w:rPr>
                <w:rFonts w:ascii="Arial" w:hAnsi="Arial" w:cs="Arial" w:hint="cs"/>
                <w:sz w:val="14"/>
                <w:szCs w:val="14"/>
              </w:rPr>
              <w:t xml:space="preserve">17 </w:t>
            </w:r>
          </w:p>
        </w:tc>
        <w:tc>
          <w:tcPr>
            <w:tcW w:w="900" w:type="dxa"/>
          </w:tcPr>
          <w:p w14:paraId="602F0026" w14:textId="440C6E16"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 xml:space="preserve"> 97</w:t>
            </w:r>
            <w:r w:rsidRPr="00591540">
              <w:rPr>
                <w:rFonts w:ascii="Arial" w:hAnsi="Arial" w:cs="Arial" w:hint="cs"/>
                <w:sz w:val="14"/>
                <w:szCs w:val="14"/>
                <w:cs/>
              </w:rPr>
              <w:t>.</w:t>
            </w:r>
            <w:r w:rsidRPr="00591540">
              <w:rPr>
                <w:rFonts w:ascii="Arial" w:hAnsi="Arial" w:cs="Arial" w:hint="cs"/>
                <w:sz w:val="14"/>
                <w:szCs w:val="14"/>
              </w:rPr>
              <w:t xml:space="preserve">17 </w:t>
            </w:r>
          </w:p>
        </w:tc>
      </w:tr>
      <w:tr w:rsidR="00FA7DE1" w:rsidRPr="00653C12" w14:paraId="36BDD3FE" w14:textId="77777777" w:rsidTr="00175F42">
        <w:tc>
          <w:tcPr>
            <w:tcW w:w="3960" w:type="dxa"/>
          </w:tcPr>
          <w:p w14:paraId="06D38A8B" w14:textId="23059983" w:rsidR="00FA7DE1" w:rsidRPr="00653C12" w:rsidRDefault="00FA7DE1" w:rsidP="00DB2BAB">
            <w:pPr>
              <w:spacing w:line="25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Fourteen</w:t>
            </w:r>
            <w:r w:rsidRPr="00393978">
              <w:rPr>
                <w:rFonts w:ascii="Arial" w:hAnsi="Arial" w:cs="Arial"/>
                <w:bCs/>
                <w:sz w:val="14"/>
                <w:szCs w:val="14"/>
              </w:rPr>
              <w:t xml:space="preserve"> Co., Ltd.</w:t>
            </w:r>
          </w:p>
        </w:tc>
        <w:tc>
          <w:tcPr>
            <w:tcW w:w="900" w:type="dxa"/>
          </w:tcPr>
          <w:p w14:paraId="7C76B2CF" w14:textId="7952CF1E"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25.00</w:t>
            </w:r>
          </w:p>
        </w:tc>
        <w:tc>
          <w:tcPr>
            <w:tcW w:w="900" w:type="dxa"/>
          </w:tcPr>
          <w:p w14:paraId="70B6B7DE" w14:textId="5A87F423"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25.00</w:t>
            </w:r>
          </w:p>
        </w:tc>
        <w:tc>
          <w:tcPr>
            <w:tcW w:w="810" w:type="dxa"/>
          </w:tcPr>
          <w:p w14:paraId="2CB8A57A" w14:textId="122F341D"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42B10D77" w14:textId="6437F526"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1D5E6766" w14:textId="4D097B9C"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 xml:space="preserve"> 54</w:t>
            </w:r>
            <w:r w:rsidRPr="00591540">
              <w:rPr>
                <w:rFonts w:ascii="Arial" w:hAnsi="Arial" w:cs="Arial" w:hint="cs"/>
                <w:sz w:val="14"/>
                <w:szCs w:val="14"/>
                <w:cs/>
              </w:rPr>
              <w:t>.</w:t>
            </w:r>
            <w:r w:rsidRPr="00591540">
              <w:rPr>
                <w:rFonts w:ascii="Arial" w:hAnsi="Arial" w:cs="Arial" w:hint="cs"/>
                <w:sz w:val="14"/>
                <w:szCs w:val="14"/>
              </w:rPr>
              <w:t xml:space="preserve">69 </w:t>
            </w:r>
          </w:p>
        </w:tc>
        <w:tc>
          <w:tcPr>
            <w:tcW w:w="900" w:type="dxa"/>
          </w:tcPr>
          <w:p w14:paraId="49B16D60" w14:textId="7FBD6BDD"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 xml:space="preserve"> 54</w:t>
            </w:r>
            <w:r w:rsidRPr="00591540">
              <w:rPr>
                <w:rFonts w:ascii="Arial" w:hAnsi="Arial" w:cs="Arial" w:hint="cs"/>
                <w:sz w:val="14"/>
                <w:szCs w:val="14"/>
                <w:cs/>
              </w:rPr>
              <w:t>.</w:t>
            </w:r>
            <w:r w:rsidRPr="00591540">
              <w:rPr>
                <w:rFonts w:ascii="Arial" w:hAnsi="Arial" w:cs="Arial" w:hint="cs"/>
                <w:sz w:val="14"/>
                <w:szCs w:val="14"/>
              </w:rPr>
              <w:t xml:space="preserve">69 </w:t>
            </w:r>
          </w:p>
        </w:tc>
      </w:tr>
      <w:tr w:rsidR="00FA7DE1" w:rsidRPr="00653C12" w14:paraId="5C5C2DAD" w14:textId="77777777" w:rsidTr="00175F42">
        <w:tc>
          <w:tcPr>
            <w:tcW w:w="3960" w:type="dxa"/>
          </w:tcPr>
          <w:p w14:paraId="1093D1DD" w14:textId="15B68026" w:rsidR="00FA7DE1" w:rsidRPr="00653C12" w:rsidRDefault="00FA7DE1" w:rsidP="00DB2BAB">
            <w:pPr>
              <w:spacing w:line="25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Seventeen</w:t>
            </w:r>
            <w:r w:rsidRPr="00393978">
              <w:rPr>
                <w:rFonts w:ascii="Arial" w:hAnsi="Arial" w:cs="Arial"/>
                <w:bCs/>
                <w:sz w:val="14"/>
                <w:szCs w:val="14"/>
              </w:rPr>
              <w:t xml:space="preserve"> Co., Ltd.</w:t>
            </w:r>
          </w:p>
        </w:tc>
        <w:tc>
          <w:tcPr>
            <w:tcW w:w="900" w:type="dxa"/>
          </w:tcPr>
          <w:p w14:paraId="11E6C8A8" w14:textId="78E0A788"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100.00</w:t>
            </w:r>
          </w:p>
        </w:tc>
        <w:tc>
          <w:tcPr>
            <w:tcW w:w="900" w:type="dxa"/>
          </w:tcPr>
          <w:p w14:paraId="5DAC7F70" w14:textId="233B01D3"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100.00</w:t>
            </w:r>
          </w:p>
        </w:tc>
        <w:tc>
          <w:tcPr>
            <w:tcW w:w="810" w:type="dxa"/>
          </w:tcPr>
          <w:p w14:paraId="3DA1E48C" w14:textId="37EF00CC"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06C9A82D" w14:textId="00147C6C"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100</w:t>
            </w:r>
          </w:p>
        </w:tc>
        <w:tc>
          <w:tcPr>
            <w:tcW w:w="990" w:type="dxa"/>
          </w:tcPr>
          <w:p w14:paraId="01458D9C" w14:textId="7FD7E8C2"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 xml:space="preserve"> 293</w:t>
            </w:r>
            <w:r w:rsidRPr="00591540">
              <w:rPr>
                <w:rFonts w:ascii="Arial" w:hAnsi="Arial" w:cs="Arial" w:hint="cs"/>
                <w:sz w:val="14"/>
                <w:szCs w:val="14"/>
                <w:cs/>
              </w:rPr>
              <w:t>.</w:t>
            </w:r>
            <w:r w:rsidRPr="00591540">
              <w:rPr>
                <w:rFonts w:ascii="Arial" w:hAnsi="Arial" w:cs="Arial" w:hint="cs"/>
                <w:sz w:val="14"/>
                <w:szCs w:val="14"/>
              </w:rPr>
              <w:t xml:space="preserve">60 </w:t>
            </w:r>
          </w:p>
        </w:tc>
        <w:tc>
          <w:tcPr>
            <w:tcW w:w="900" w:type="dxa"/>
          </w:tcPr>
          <w:p w14:paraId="6456432E" w14:textId="48AE1CF4"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 xml:space="preserve"> 293</w:t>
            </w:r>
            <w:r w:rsidRPr="00591540">
              <w:rPr>
                <w:rFonts w:ascii="Arial" w:hAnsi="Arial" w:cs="Arial" w:hint="cs"/>
                <w:sz w:val="14"/>
                <w:szCs w:val="14"/>
                <w:cs/>
              </w:rPr>
              <w:t>.</w:t>
            </w:r>
            <w:r w:rsidRPr="00591540">
              <w:rPr>
                <w:rFonts w:ascii="Arial" w:hAnsi="Arial" w:cs="Arial" w:hint="cs"/>
                <w:sz w:val="14"/>
                <w:szCs w:val="14"/>
              </w:rPr>
              <w:t xml:space="preserve">60 </w:t>
            </w:r>
          </w:p>
        </w:tc>
      </w:tr>
      <w:tr w:rsidR="00FA7DE1" w:rsidRPr="00653C12" w14:paraId="32F6160D" w14:textId="77777777" w:rsidTr="00175F42">
        <w:tc>
          <w:tcPr>
            <w:tcW w:w="3960" w:type="dxa"/>
          </w:tcPr>
          <w:p w14:paraId="473164C5" w14:textId="210F405E" w:rsidR="00FA7DE1" w:rsidRPr="00653C12" w:rsidRDefault="00FA7DE1" w:rsidP="00DB2BAB">
            <w:pPr>
              <w:spacing w:line="25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w:t>
            </w:r>
            <w:proofErr w:type="gramStart"/>
            <w:r w:rsidRPr="00493750">
              <w:rPr>
                <w:rFonts w:ascii="Arial" w:hAnsi="Arial" w:cs="Arial"/>
                <w:bCs/>
                <w:sz w:val="14"/>
                <w:szCs w:val="14"/>
              </w:rPr>
              <w:t>Twenty Three</w:t>
            </w:r>
            <w:proofErr w:type="gramEnd"/>
            <w:r w:rsidRPr="00393978">
              <w:rPr>
                <w:rFonts w:ascii="Arial" w:hAnsi="Arial" w:cs="Arial"/>
                <w:bCs/>
                <w:sz w:val="14"/>
                <w:szCs w:val="14"/>
              </w:rPr>
              <w:t xml:space="preserve"> Co., Ltd.</w:t>
            </w:r>
          </w:p>
        </w:tc>
        <w:tc>
          <w:tcPr>
            <w:tcW w:w="900" w:type="dxa"/>
          </w:tcPr>
          <w:p w14:paraId="4CF3B79A" w14:textId="5D881380"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3CD76736" w14:textId="0998B1EF"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50.00</w:t>
            </w:r>
          </w:p>
        </w:tc>
        <w:tc>
          <w:tcPr>
            <w:tcW w:w="810" w:type="dxa"/>
          </w:tcPr>
          <w:p w14:paraId="2E9F5B69" w14:textId="66FE57CA"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328287FD" w14:textId="7274868C"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w:t>
            </w:r>
          </w:p>
        </w:tc>
        <w:tc>
          <w:tcPr>
            <w:tcW w:w="990" w:type="dxa"/>
          </w:tcPr>
          <w:p w14:paraId="54A7BB44" w14:textId="1909598F"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 xml:space="preserve"> 50</w:t>
            </w:r>
            <w:r w:rsidRPr="00591540">
              <w:rPr>
                <w:rFonts w:ascii="Arial" w:hAnsi="Arial" w:cs="Arial" w:hint="cs"/>
                <w:sz w:val="14"/>
                <w:szCs w:val="14"/>
                <w:cs/>
              </w:rPr>
              <w:t>.</w:t>
            </w:r>
            <w:r w:rsidRPr="00591540">
              <w:rPr>
                <w:rFonts w:ascii="Arial" w:hAnsi="Arial" w:cs="Arial" w:hint="cs"/>
                <w:sz w:val="14"/>
                <w:szCs w:val="14"/>
              </w:rPr>
              <w:t xml:space="preserve">94 </w:t>
            </w:r>
          </w:p>
        </w:tc>
        <w:tc>
          <w:tcPr>
            <w:tcW w:w="900" w:type="dxa"/>
          </w:tcPr>
          <w:p w14:paraId="41C80F0C" w14:textId="5376441A" w:rsidR="00FA7DE1" w:rsidRPr="00653C12"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rPr>
              <w:t xml:space="preserve"> 50</w:t>
            </w:r>
            <w:r w:rsidRPr="00591540">
              <w:rPr>
                <w:rFonts w:ascii="Arial" w:hAnsi="Arial" w:cs="Arial" w:hint="cs"/>
                <w:sz w:val="14"/>
                <w:szCs w:val="14"/>
                <w:cs/>
              </w:rPr>
              <w:t>.</w:t>
            </w:r>
            <w:r w:rsidRPr="00591540">
              <w:rPr>
                <w:rFonts w:ascii="Arial" w:hAnsi="Arial" w:cs="Arial" w:hint="cs"/>
                <w:sz w:val="14"/>
                <w:szCs w:val="14"/>
              </w:rPr>
              <w:t xml:space="preserve">94 </w:t>
            </w:r>
          </w:p>
        </w:tc>
      </w:tr>
      <w:tr w:rsidR="00FA7DE1" w:rsidRPr="00653C12" w14:paraId="2464869C" w14:textId="77777777" w:rsidTr="00175F42">
        <w:tc>
          <w:tcPr>
            <w:tcW w:w="3960" w:type="dxa"/>
          </w:tcPr>
          <w:p w14:paraId="517C677B" w14:textId="7A6FF6F0" w:rsidR="00FA7DE1" w:rsidRPr="0010793D" w:rsidRDefault="00FA7DE1" w:rsidP="00DB2BAB">
            <w:pPr>
              <w:spacing w:line="250" w:lineRule="exact"/>
              <w:ind w:left="161" w:right="-173" w:hanging="161"/>
              <w:jc w:val="thaiDistribute"/>
              <w:rPr>
                <w:rFonts w:ascii="Arial" w:hAnsi="Arial" w:cs="Arial"/>
                <w:bCs/>
                <w:sz w:val="14"/>
                <w:szCs w:val="14"/>
              </w:rPr>
            </w:pPr>
            <w:r w:rsidRPr="0010793D">
              <w:rPr>
                <w:rFonts w:ascii="Arial" w:hAnsi="Arial" w:cs="Arial"/>
                <w:sz w:val="14"/>
                <w:szCs w:val="14"/>
              </w:rPr>
              <w:t>Siri Four Holding Company Limited</w:t>
            </w:r>
          </w:p>
        </w:tc>
        <w:tc>
          <w:tcPr>
            <w:tcW w:w="900" w:type="dxa"/>
          </w:tcPr>
          <w:p w14:paraId="2C9AAA02" w14:textId="48610285"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4478DDC7" w14:textId="04A368D6" w:rsidR="00FA7DE1" w:rsidRPr="00591540"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50.00</w:t>
            </w:r>
          </w:p>
        </w:tc>
        <w:tc>
          <w:tcPr>
            <w:tcW w:w="810" w:type="dxa"/>
          </w:tcPr>
          <w:p w14:paraId="6BE0E6F8" w14:textId="467ADDBD"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2E09A378" w14:textId="5C37C90C" w:rsidR="00FA7DE1" w:rsidRPr="00591540"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100</w:t>
            </w:r>
          </w:p>
        </w:tc>
        <w:tc>
          <w:tcPr>
            <w:tcW w:w="990" w:type="dxa"/>
          </w:tcPr>
          <w:p w14:paraId="42D0F14F" w14:textId="16BD78D3" w:rsidR="00FA7DE1" w:rsidRPr="007340BE" w:rsidRDefault="00FA7DE1" w:rsidP="00DB2BAB">
            <w:pPr>
              <w:tabs>
                <w:tab w:val="decimal" w:pos="310"/>
              </w:tabs>
              <w:spacing w:line="250" w:lineRule="exact"/>
              <w:ind w:left="-22"/>
              <w:jc w:val="right"/>
              <w:rPr>
                <w:rFonts w:ascii="Arial" w:hAnsi="Arial" w:cs="Arial"/>
                <w:sz w:val="14"/>
                <w:szCs w:val="14"/>
              </w:rPr>
            </w:pPr>
            <w:r>
              <w:rPr>
                <w:rFonts w:ascii="Arial" w:hAnsi="Arial" w:cs="Arial"/>
                <w:sz w:val="14"/>
                <w:szCs w:val="14"/>
              </w:rPr>
              <w:t>50.00</w:t>
            </w:r>
          </w:p>
        </w:tc>
        <w:tc>
          <w:tcPr>
            <w:tcW w:w="900" w:type="dxa"/>
          </w:tcPr>
          <w:p w14:paraId="64C63ECF" w14:textId="01A1DD2B" w:rsidR="00FA7DE1" w:rsidRPr="00591540" w:rsidRDefault="00FA7DE1" w:rsidP="00DB2BAB">
            <w:pPr>
              <w:tabs>
                <w:tab w:val="decimal" w:pos="310"/>
              </w:tabs>
              <w:spacing w:line="250" w:lineRule="exact"/>
              <w:ind w:left="-22"/>
              <w:jc w:val="right"/>
              <w:rPr>
                <w:rFonts w:ascii="Arial" w:hAnsi="Arial" w:cs="Arial"/>
                <w:sz w:val="14"/>
                <w:szCs w:val="14"/>
              </w:rPr>
            </w:pPr>
            <w:r>
              <w:rPr>
                <w:rFonts w:ascii="Arial" w:hAnsi="Arial" w:cs="Arial"/>
                <w:sz w:val="14"/>
                <w:szCs w:val="14"/>
              </w:rPr>
              <w:t>50.00</w:t>
            </w:r>
          </w:p>
        </w:tc>
      </w:tr>
      <w:tr w:rsidR="00FA7DE1" w:rsidRPr="00653C12" w14:paraId="0A7FC535" w14:textId="77777777" w:rsidTr="00175F42">
        <w:tc>
          <w:tcPr>
            <w:tcW w:w="3960" w:type="dxa"/>
          </w:tcPr>
          <w:p w14:paraId="0A1873C8" w14:textId="6B97C8F6" w:rsidR="00FA7DE1" w:rsidRPr="0010793D" w:rsidRDefault="00FA7DE1" w:rsidP="00DB2BAB">
            <w:pPr>
              <w:spacing w:line="250" w:lineRule="exact"/>
              <w:ind w:left="161" w:right="-173" w:hanging="161"/>
              <w:jc w:val="thaiDistribute"/>
              <w:rPr>
                <w:rFonts w:ascii="Arial" w:hAnsi="Arial" w:cs="Arial"/>
                <w:bCs/>
                <w:sz w:val="14"/>
                <w:szCs w:val="14"/>
              </w:rPr>
            </w:pPr>
            <w:r w:rsidRPr="0010793D">
              <w:rPr>
                <w:rFonts w:ascii="Arial" w:hAnsi="Arial" w:cs="Arial"/>
                <w:sz w:val="14"/>
                <w:szCs w:val="14"/>
              </w:rPr>
              <w:t>Big Touch 2 Co., Ltd.</w:t>
            </w:r>
          </w:p>
        </w:tc>
        <w:tc>
          <w:tcPr>
            <w:tcW w:w="900" w:type="dxa"/>
          </w:tcPr>
          <w:p w14:paraId="671E62F2" w14:textId="45F69731" w:rsidR="00FA7DE1" w:rsidRPr="007340BE" w:rsidRDefault="00FA7DE1" w:rsidP="00DB2BAB">
            <w:pPr>
              <w:tabs>
                <w:tab w:val="decimal" w:pos="310"/>
              </w:tabs>
              <w:spacing w:line="250" w:lineRule="exact"/>
              <w:ind w:left="-22"/>
              <w:jc w:val="right"/>
              <w:rPr>
                <w:rFonts w:ascii="Arial" w:hAnsi="Arial" w:cs="Arial"/>
                <w:sz w:val="14"/>
                <w:szCs w:val="14"/>
              </w:rPr>
            </w:pPr>
            <w:r>
              <w:rPr>
                <w:rFonts w:ascii="Arial" w:hAnsi="Arial" w:cs="Arial"/>
                <w:sz w:val="14"/>
                <w:szCs w:val="14"/>
              </w:rPr>
              <w:t>136.50</w:t>
            </w:r>
          </w:p>
        </w:tc>
        <w:tc>
          <w:tcPr>
            <w:tcW w:w="900" w:type="dxa"/>
          </w:tcPr>
          <w:p w14:paraId="13C6CCF6" w14:textId="2AC2905A" w:rsidR="00FA7DE1" w:rsidRPr="00591540" w:rsidRDefault="00FA7DE1" w:rsidP="00DB2BAB">
            <w:pPr>
              <w:tabs>
                <w:tab w:val="decimal" w:pos="310"/>
              </w:tabs>
              <w:spacing w:line="250" w:lineRule="exact"/>
              <w:ind w:left="-22"/>
              <w:jc w:val="right"/>
              <w:rPr>
                <w:rFonts w:ascii="Arial" w:hAnsi="Arial" w:cs="Arial"/>
                <w:sz w:val="14"/>
                <w:szCs w:val="14"/>
                <w:cs/>
              </w:rPr>
            </w:pPr>
            <w:r>
              <w:rPr>
                <w:rFonts w:ascii="Arial" w:hAnsi="Arial" w:cs="Arial"/>
                <w:sz w:val="14"/>
                <w:szCs w:val="14"/>
              </w:rPr>
              <w:t>136.50</w:t>
            </w:r>
          </w:p>
        </w:tc>
        <w:tc>
          <w:tcPr>
            <w:tcW w:w="810" w:type="dxa"/>
          </w:tcPr>
          <w:p w14:paraId="4CB1B42F" w14:textId="0393E8CE"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585A5F77" w14:textId="5DD57892" w:rsidR="00FA7DE1" w:rsidRPr="00591540"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100</w:t>
            </w:r>
          </w:p>
        </w:tc>
        <w:tc>
          <w:tcPr>
            <w:tcW w:w="990" w:type="dxa"/>
          </w:tcPr>
          <w:p w14:paraId="1E0D43C1" w14:textId="56253DF5" w:rsidR="00FA7DE1" w:rsidRPr="007340BE" w:rsidRDefault="00FA7DE1" w:rsidP="00DB2BAB">
            <w:pPr>
              <w:tabs>
                <w:tab w:val="decimal" w:pos="310"/>
              </w:tabs>
              <w:spacing w:line="250" w:lineRule="exact"/>
              <w:ind w:left="-22"/>
              <w:jc w:val="right"/>
              <w:rPr>
                <w:rFonts w:ascii="Arial" w:hAnsi="Arial" w:cs="Arial"/>
                <w:sz w:val="14"/>
                <w:szCs w:val="14"/>
              </w:rPr>
            </w:pPr>
            <w:r w:rsidRPr="00772823">
              <w:rPr>
                <w:rFonts w:ascii="Arial" w:hAnsi="Arial" w:cs="Arial"/>
                <w:sz w:val="14"/>
                <w:szCs w:val="14"/>
              </w:rPr>
              <w:t>137.50</w:t>
            </w:r>
          </w:p>
        </w:tc>
        <w:tc>
          <w:tcPr>
            <w:tcW w:w="900" w:type="dxa"/>
          </w:tcPr>
          <w:p w14:paraId="7DED0FB0" w14:textId="28EBB674" w:rsidR="00FA7DE1" w:rsidRPr="00591540" w:rsidRDefault="00FA7DE1" w:rsidP="00DB2BAB">
            <w:pPr>
              <w:tabs>
                <w:tab w:val="decimal" w:pos="310"/>
              </w:tabs>
              <w:spacing w:line="250" w:lineRule="exact"/>
              <w:ind w:left="-22"/>
              <w:jc w:val="right"/>
              <w:rPr>
                <w:rFonts w:ascii="Arial" w:hAnsi="Arial" w:cs="Arial"/>
                <w:sz w:val="14"/>
                <w:szCs w:val="14"/>
              </w:rPr>
            </w:pPr>
            <w:r w:rsidRPr="00772823">
              <w:rPr>
                <w:rFonts w:ascii="Arial" w:hAnsi="Arial" w:cs="Arial"/>
                <w:sz w:val="14"/>
                <w:szCs w:val="14"/>
              </w:rPr>
              <w:t>137.50</w:t>
            </w:r>
          </w:p>
        </w:tc>
      </w:tr>
      <w:tr w:rsidR="00FA7DE1" w:rsidRPr="00653C12" w14:paraId="7EB44105" w14:textId="77777777" w:rsidTr="00175F42">
        <w:tc>
          <w:tcPr>
            <w:tcW w:w="3960" w:type="dxa"/>
          </w:tcPr>
          <w:p w14:paraId="3DA9A498" w14:textId="390576E2" w:rsidR="00FA7DE1" w:rsidRPr="0010793D" w:rsidRDefault="00FA7DE1" w:rsidP="00DB2BAB">
            <w:pPr>
              <w:spacing w:line="250" w:lineRule="exact"/>
              <w:ind w:left="161" w:right="-173" w:hanging="161"/>
              <w:jc w:val="thaiDistribute"/>
              <w:rPr>
                <w:rFonts w:ascii="Arial" w:hAnsi="Arial" w:cs="Arial"/>
                <w:bCs/>
                <w:sz w:val="14"/>
                <w:szCs w:val="14"/>
              </w:rPr>
            </w:pPr>
            <w:r w:rsidRPr="0010793D">
              <w:rPr>
                <w:rFonts w:ascii="Arial" w:hAnsi="Arial" w:cs="Arial"/>
                <w:sz w:val="14"/>
                <w:szCs w:val="14"/>
              </w:rPr>
              <w:t>Big Touch 3 Co., Ltd.</w:t>
            </w:r>
          </w:p>
        </w:tc>
        <w:tc>
          <w:tcPr>
            <w:tcW w:w="900" w:type="dxa"/>
          </w:tcPr>
          <w:p w14:paraId="301C22C7" w14:textId="20131436"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426EF1AD" w14:textId="7FF79090" w:rsidR="00FA7DE1" w:rsidRPr="00591540"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50.00</w:t>
            </w:r>
          </w:p>
        </w:tc>
        <w:tc>
          <w:tcPr>
            <w:tcW w:w="810" w:type="dxa"/>
          </w:tcPr>
          <w:p w14:paraId="353A5B55" w14:textId="5C56E6E6"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1ACE8B6C" w14:textId="70F6B83B" w:rsidR="00FA7DE1" w:rsidRPr="00591540"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100</w:t>
            </w:r>
          </w:p>
        </w:tc>
        <w:tc>
          <w:tcPr>
            <w:tcW w:w="990" w:type="dxa"/>
          </w:tcPr>
          <w:p w14:paraId="00C762EA" w14:textId="6DC6BA4A" w:rsidR="00FA7DE1" w:rsidRPr="007340BE" w:rsidRDefault="00FA7DE1" w:rsidP="00DB2BAB">
            <w:pPr>
              <w:tabs>
                <w:tab w:val="decimal" w:pos="310"/>
              </w:tabs>
              <w:spacing w:line="250" w:lineRule="exact"/>
              <w:ind w:left="-22"/>
              <w:jc w:val="right"/>
              <w:rPr>
                <w:rFonts w:ascii="Arial" w:hAnsi="Arial" w:cs="Arial"/>
                <w:sz w:val="14"/>
                <w:szCs w:val="14"/>
              </w:rPr>
            </w:pPr>
            <w:r>
              <w:rPr>
                <w:rFonts w:ascii="Arial" w:hAnsi="Arial" w:cs="Arial"/>
                <w:sz w:val="14"/>
                <w:szCs w:val="14"/>
              </w:rPr>
              <w:t>50.00</w:t>
            </w:r>
          </w:p>
        </w:tc>
        <w:tc>
          <w:tcPr>
            <w:tcW w:w="900" w:type="dxa"/>
          </w:tcPr>
          <w:p w14:paraId="7C2A52B7" w14:textId="5FD900F4" w:rsidR="00FA7DE1" w:rsidRPr="00591540" w:rsidRDefault="00FA7DE1" w:rsidP="00DB2BAB">
            <w:pPr>
              <w:tabs>
                <w:tab w:val="decimal" w:pos="310"/>
              </w:tabs>
              <w:spacing w:line="250" w:lineRule="exact"/>
              <w:ind w:left="-22"/>
              <w:jc w:val="right"/>
              <w:rPr>
                <w:rFonts w:ascii="Arial" w:hAnsi="Arial" w:cs="Arial"/>
                <w:sz w:val="14"/>
                <w:szCs w:val="14"/>
              </w:rPr>
            </w:pPr>
            <w:r>
              <w:rPr>
                <w:rFonts w:ascii="Arial" w:hAnsi="Arial" w:cs="Arial"/>
                <w:sz w:val="14"/>
                <w:szCs w:val="14"/>
              </w:rPr>
              <w:t>50.00</w:t>
            </w:r>
          </w:p>
        </w:tc>
      </w:tr>
      <w:tr w:rsidR="00FA7DE1" w:rsidRPr="00653C12" w14:paraId="163D0BCB" w14:textId="77777777" w:rsidTr="00175F42">
        <w:tc>
          <w:tcPr>
            <w:tcW w:w="3960" w:type="dxa"/>
          </w:tcPr>
          <w:p w14:paraId="38ECC49B" w14:textId="6A3C3D48" w:rsidR="00FA7DE1" w:rsidRPr="000F4DF5" w:rsidRDefault="00FA7DE1" w:rsidP="00DB2BAB">
            <w:pPr>
              <w:spacing w:line="250" w:lineRule="exact"/>
              <w:ind w:left="161" w:right="-173" w:hanging="161"/>
              <w:jc w:val="thaiDistribute"/>
              <w:rPr>
                <w:rFonts w:ascii="Arial" w:hAnsi="Arial" w:cs="Arial"/>
                <w:sz w:val="14"/>
                <w:szCs w:val="14"/>
              </w:rPr>
            </w:pPr>
            <w:proofErr w:type="spellStart"/>
            <w:r w:rsidRPr="000F4DF5">
              <w:rPr>
                <w:rFonts w:ascii="Arial" w:hAnsi="Arial" w:cs="Arial"/>
                <w:sz w:val="14"/>
                <w:szCs w:val="14"/>
              </w:rPr>
              <w:t>Ektanin</w:t>
            </w:r>
            <w:proofErr w:type="spellEnd"/>
            <w:r w:rsidRPr="000F4DF5">
              <w:rPr>
                <w:rFonts w:ascii="Arial" w:hAnsi="Arial" w:cs="Arial"/>
                <w:sz w:val="14"/>
                <w:szCs w:val="14"/>
              </w:rPr>
              <w:t xml:space="preserve"> Co., Ltd.</w:t>
            </w:r>
            <w:r>
              <w:rPr>
                <w:rFonts w:ascii="Arial" w:hAnsi="Arial" w:cs="Arial"/>
                <w:sz w:val="14"/>
                <w:szCs w:val="14"/>
              </w:rPr>
              <w:t xml:space="preserve"> </w:t>
            </w:r>
            <w:r w:rsidRPr="00FA7DE1">
              <w:rPr>
                <w:rFonts w:ascii="Arial" w:hAnsi="Arial" w:cs="Arial"/>
                <w:sz w:val="14"/>
                <w:szCs w:val="14"/>
                <w:vertAlign w:val="superscript"/>
              </w:rPr>
              <w:t>(1)</w:t>
            </w:r>
          </w:p>
        </w:tc>
        <w:tc>
          <w:tcPr>
            <w:tcW w:w="900" w:type="dxa"/>
          </w:tcPr>
          <w:p w14:paraId="6E3F485F" w14:textId="15F50A9B" w:rsidR="00FA7DE1" w:rsidRPr="007340BE" w:rsidRDefault="00E454C3" w:rsidP="00DB2BAB">
            <w:pPr>
              <w:tabs>
                <w:tab w:val="decimal" w:pos="310"/>
              </w:tabs>
              <w:spacing w:line="250" w:lineRule="exact"/>
              <w:ind w:left="-22"/>
              <w:jc w:val="right"/>
              <w:rPr>
                <w:rFonts w:ascii="Arial" w:hAnsi="Arial" w:cs="Arial"/>
                <w:sz w:val="14"/>
                <w:szCs w:val="14"/>
              </w:rPr>
            </w:pPr>
            <w:r>
              <w:rPr>
                <w:rFonts w:ascii="Arial" w:hAnsi="Arial" w:cs="Arial"/>
                <w:sz w:val="14"/>
                <w:szCs w:val="14"/>
              </w:rPr>
              <w:t>-</w:t>
            </w:r>
          </w:p>
        </w:tc>
        <w:tc>
          <w:tcPr>
            <w:tcW w:w="900" w:type="dxa"/>
          </w:tcPr>
          <w:p w14:paraId="0CC84B18" w14:textId="4832E3DF" w:rsidR="00FA7DE1" w:rsidRPr="00591540" w:rsidRDefault="00FA7DE1" w:rsidP="00DB2BAB">
            <w:pPr>
              <w:tabs>
                <w:tab w:val="decimal" w:pos="310"/>
              </w:tabs>
              <w:spacing w:line="250" w:lineRule="exact"/>
              <w:ind w:left="-22"/>
              <w:jc w:val="right"/>
              <w:rPr>
                <w:rFonts w:ascii="Arial" w:hAnsi="Arial" w:cs="Arial"/>
                <w:sz w:val="14"/>
                <w:szCs w:val="14"/>
                <w:cs/>
              </w:rPr>
            </w:pPr>
            <w:r w:rsidRPr="00D01D96">
              <w:rPr>
                <w:rFonts w:ascii="Arial" w:hAnsi="Arial" w:cs="Arial"/>
                <w:sz w:val="14"/>
                <w:szCs w:val="14"/>
              </w:rPr>
              <w:t>50.00</w:t>
            </w:r>
          </w:p>
        </w:tc>
        <w:tc>
          <w:tcPr>
            <w:tcW w:w="810" w:type="dxa"/>
          </w:tcPr>
          <w:p w14:paraId="7AF57E74" w14:textId="6B743DED" w:rsidR="00FA7DE1" w:rsidRPr="007340BE" w:rsidRDefault="00E454C3" w:rsidP="00DB2BAB">
            <w:pPr>
              <w:tabs>
                <w:tab w:val="decimal" w:pos="310"/>
              </w:tabs>
              <w:spacing w:line="250" w:lineRule="exact"/>
              <w:ind w:left="-22"/>
              <w:jc w:val="right"/>
              <w:rPr>
                <w:rFonts w:ascii="Arial" w:hAnsi="Arial" w:cs="Arial"/>
                <w:sz w:val="14"/>
                <w:szCs w:val="14"/>
              </w:rPr>
            </w:pPr>
            <w:r>
              <w:rPr>
                <w:rFonts w:ascii="Arial" w:hAnsi="Arial" w:cs="Arial"/>
                <w:sz w:val="14"/>
                <w:szCs w:val="14"/>
              </w:rPr>
              <w:t>-</w:t>
            </w:r>
          </w:p>
        </w:tc>
        <w:tc>
          <w:tcPr>
            <w:tcW w:w="900" w:type="dxa"/>
          </w:tcPr>
          <w:p w14:paraId="370124D2" w14:textId="4FF72D1A" w:rsidR="00FA7DE1" w:rsidRPr="00591540"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100</w:t>
            </w:r>
          </w:p>
        </w:tc>
        <w:tc>
          <w:tcPr>
            <w:tcW w:w="990" w:type="dxa"/>
          </w:tcPr>
          <w:p w14:paraId="41EE6FB8" w14:textId="5F754D8C" w:rsidR="00FA7DE1" w:rsidRPr="007340BE" w:rsidRDefault="00E454C3" w:rsidP="00DB2BAB">
            <w:pPr>
              <w:tabs>
                <w:tab w:val="decimal" w:pos="310"/>
              </w:tabs>
              <w:spacing w:line="250" w:lineRule="exact"/>
              <w:ind w:left="-22"/>
              <w:jc w:val="right"/>
              <w:rPr>
                <w:rFonts w:ascii="Arial" w:hAnsi="Arial" w:cs="Arial"/>
                <w:sz w:val="14"/>
                <w:szCs w:val="14"/>
              </w:rPr>
            </w:pPr>
            <w:r>
              <w:rPr>
                <w:rFonts w:ascii="Arial" w:hAnsi="Arial" w:cs="Arial"/>
                <w:sz w:val="14"/>
                <w:szCs w:val="14"/>
              </w:rPr>
              <w:t>-</w:t>
            </w:r>
          </w:p>
        </w:tc>
        <w:tc>
          <w:tcPr>
            <w:tcW w:w="900" w:type="dxa"/>
          </w:tcPr>
          <w:p w14:paraId="7340C11B" w14:textId="491B77C0" w:rsidR="00FA7DE1" w:rsidRDefault="00FA7DE1" w:rsidP="00DB2BAB">
            <w:pPr>
              <w:tabs>
                <w:tab w:val="decimal" w:pos="310"/>
              </w:tabs>
              <w:spacing w:line="250" w:lineRule="exact"/>
              <w:ind w:left="-22"/>
              <w:jc w:val="right"/>
              <w:rPr>
                <w:rFonts w:ascii="Arial" w:hAnsi="Arial" w:cs="Arial"/>
                <w:sz w:val="14"/>
                <w:szCs w:val="14"/>
              </w:rPr>
            </w:pPr>
            <w:r w:rsidRPr="00A03174">
              <w:rPr>
                <w:rFonts w:ascii="Arial" w:hAnsi="Arial" w:cs="Arial"/>
                <w:sz w:val="14"/>
                <w:szCs w:val="14"/>
              </w:rPr>
              <w:t>50.00</w:t>
            </w:r>
          </w:p>
        </w:tc>
      </w:tr>
      <w:tr w:rsidR="00FA7DE1" w:rsidRPr="00653C12" w14:paraId="20A30EF0" w14:textId="77777777" w:rsidTr="00175F42">
        <w:tc>
          <w:tcPr>
            <w:tcW w:w="3960" w:type="dxa"/>
          </w:tcPr>
          <w:p w14:paraId="66AA2684" w14:textId="31D960F8" w:rsidR="00FA7DE1" w:rsidRPr="000F4DF5" w:rsidRDefault="00FA7DE1" w:rsidP="00DB2BAB">
            <w:pPr>
              <w:spacing w:line="250" w:lineRule="exact"/>
              <w:ind w:left="161" w:right="-173" w:hanging="161"/>
              <w:jc w:val="thaiDistribute"/>
              <w:rPr>
                <w:rFonts w:ascii="Arial" w:hAnsi="Arial" w:cs="Arial"/>
                <w:sz w:val="14"/>
                <w:szCs w:val="14"/>
              </w:rPr>
            </w:pPr>
            <w:proofErr w:type="spellStart"/>
            <w:r w:rsidRPr="000F4DF5">
              <w:rPr>
                <w:rFonts w:ascii="Arial" w:hAnsi="Arial" w:cs="Arial"/>
                <w:sz w:val="14"/>
                <w:szCs w:val="14"/>
              </w:rPr>
              <w:t>Puwara</w:t>
            </w:r>
            <w:proofErr w:type="spellEnd"/>
            <w:r w:rsidRPr="000F4DF5">
              <w:rPr>
                <w:rFonts w:ascii="Arial" w:hAnsi="Arial" w:cs="Arial"/>
                <w:sz w:val="14"/>
                <w:szCs w:val="14"/>
              </w:rPr>
              <w:t xml:space="preserve"> Co., Ltd.</w:t>
            </w:r>
          </w:p>
        </w:tc>
        <w:tc>
          <w:tcPr>
            <w:tcW w:w="900" w:type="dxa"/>
          </w:tcPr>
          <w:p w14:paraId="28948513" w14:textId="39425499" w:rsidR="00FA7DE1" w:rsidRPr="007340BE" w:rsidRDefault="00FA7DE1" w:rsidP="00DB2BAB">
            <w:pPr>
              <w:tabs>
                <w:tab w:val="decimal" w:pos="310"/>
              </w:tabs>
              <w:spacing w:line="250" w:lineRule="exact"/>
              <w:ind w:left="-22"/>
              <w:jc w:val="right"/>
              <w:rPr>
                <w:rFonts w:ascii="Arial" w:hAnsi="Arial" w:cs="Arial"/>
                <w:sz w:val="14"/>
                <w:szCs w:val="14"/>
              </w:rPr>
            </w:pPr>
            <w:r w:rsidRPr="00D01D96">
              <w:rPr>
                <w:rFonts w:ascii="Arial" w:hAnsi="Arial" w:cs="Arial"/>
                <w:sz w:val="14"/>
                <w:szCs w:val="14"/>
              </w:rPr>
              <w:t>50.00</w:t>
            </w:r>
          </w:p>
        </w:tc>
        <w:tc>
          <w:tcPr>
            <w:tcW w:w="900" w:type="dxa"/>
          </w:tcPr>
          <w:p w14:paraId="64C1EBB0" w14:textId="77A80B7A" w:rsidR="00FA7DE1" w:rsidRPr="00591540" w:rsidRDefault="00FA7DE1" w:rsidP="00DB2BAB">
            <w:pPr>
              <w:tabs>
                <w:tab w:val="decimal" w:pos="310"/>
              </w:tabs>
              <w:spacing w:line="250" w:lineRule="exact"/>
              <w:ind w:left="-22"/>
              <w:jc w:val="right"/>
              <w:rPr>
                <w:rFonts w:ascii="Arial" w:hAnsi="Arial" w:cs="Arial"/>
                <w:sz w:val="14"/>
                <w:szCs w:val="14"/>
                <w:cs/>
              </w:rPr>
            </w:pPr>
            <w:r w:rsidRPr="00D01D96">
              <w:rPr>
                <w:rFonts w:ascii="Arial" w:hAnsi="Arial" w:cs="Arial"/>
                <w:sz w:val="14"/>
                <w:szCs w:val="14"/>
              </w:rPr>
              <w:t>50.00</w:t>
            </w:r>
          </w:p>
        </w:tc>
        <w:tc>
          <w:tcPr>
            <w:tcW w:w="810" w:type="dxa"/>
          </w:tcPr>
          <w:p w14:paraId="7E7BAB35" w14:textId="45188351"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6963FC26" w14:textId="44E69949" w:rsidR="00FA7DE1" w:rsidRPr="00591540"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100</w:t>
            </w:r>
          </w:p>
        </w:tc>
        <w:tc>
          <w:tcPr>
            <w:tcW w:w="990" w:type="dxa"/>
          </w:tcPr>
          <w:p w14:paraId="3BCD2D39" w14:textId="33DF6AD0" w:rsidR="00FA7DE1" w:rsidRPr="007340BE" w:rsidRDefault="00FA7DE1" w:rsidP="00DB2BAB">
            <w:pPr>
              <w:tabs>
                <w:tab w:val="decimal" w:pos="310"/>
              </w:tabs>
              <w:spacing w:line="250" w:lineRule="exact"/>
              <w:ind w:left="-22"/>
              <w:jc w:val="right"/>
              <w:rPr>
                <w:rFonts w:ascii="Arial" w:hAnsi="Arial" w:cs="Arial"/>
                <w:sz w:val="14"/>
                <w:szCs w:val="14"/>
              </w:rPr>
            </w:pPr>
            <w:r w:rsidRPr="00A03174">
              <w:rPr>
                <w:rFonts w:ascii="Arial" w:hAnsi="Arial" w:cs="Arial"/>
                <w:sz w:val="14"/>
                <w:szCs w:val="14"/>
              </w:rPr>
              <w:t>50.00</w:t>
            </w:r>
          </w:p>
        </w:tc>
        <w:tc>
          <w:tcPr>
            <w:tcW w:w="900" w:type="dxa"/>
          </w:tcPr>
          <w:p w14:paraId="494CC15E" w14:textId="1E5018A2" w:rsidR="00FA7DE1" w:rsidRDefault="00FA7DE1" w:rsidP="00DB2BAB">
            <w:pPr>
              <w:tabs>
                <w:tab w:val="decimal" w:pos="310"/>
              </w:tabs>
              <w:spacing w:line="250" w:lineRule="exact"/>
              <w:ind w:left="-22"/>
              <w:jc w:val="right"/>
              <w:rPr>
                <w:rFonts w:ascii="Arial" w:hAnsi="Arial" w:cs="Arial"/>
                <w:sz w:val="14"/>
                <w:szCs w:val="14"/>
              </w:rPr>
            </w:pPr>
            <w:r w:rsidRPr="00A03174">
              <w:rPr>
                <w:rFonts w:ascii="Arial" w:hAnsi="Arial" w:cs="Arial"/>
                <w:sz w:val="14"/>
                <w:szCs w:val="14"/>
              </w:rPr>
              <w:t>50.00</w:t>
            </w:r>
          </w:p>
        </w:tc>
      </w:tr>
      <w:tr w:rsidR="00FA7DE1" w:rsidRPr="00653C12" w14:paraId="42A92D49" w14:textId="77777777" w:rsidTr="00175F42">
        <w:tc>
          <w:tcPr>
            <w:tcW w:w="3960" w:type="dxa"/>
          </w:tcPr>
          <w:p w14:paraId="51B0AF15" w14:textId="7B69E128" w:rsidR="00FA7DE1" w:rsidRPr="000F4DF5" w:rsidRDefault="00FA7DE1" w:rsidP="00DB2BAB">
            <w:pPr>
              <w:spacing w:line="250" w:lineRule="exact"/>
              <w:ind w:left="161" w:right="-173" w:hanging="161"/>
              <w:jc w:val="thaiDistribute"/>
              <w:rPr>
                <w:rFonts w:ascii="Arial" w:hAnsi="Arial" w:cs="Arial"/>
                <w:sz w:val="14"/>
                <w:szCs w:val="14"/>
              </w:rPr>
            </w:pPr>
            <w:proofErr w:type="spellStart"/>
            <w:r w:rsidRPr="000F4DF5">
              <w:rPr>
                <w:rFonts w:ascii="Arial" w:hAnsi="Arial" w:cs="Arial"/>
                <w:sz w:val="14"/>
                <w:szCs w:val="14"/>
              </w:rPr>
              <w:t>Warrapinit</w:t>
            </w:r>
            <w:proofErr w:type="spellEnd"/>
            <w:r w:rsidRPr="000F4DF5">
              <w:rPr>
                <w:rFonts w:ascii="Arial" w:hAnsi="Arial" w:cs="Arial"/>
                <w:sz w:val="14"/>
                <w:szCs w:val="14"/>
              </w:rPr>
              <w:t xml:space="preserve"> Co., Ltd.</w:t>
            </w:r>
          </w:p>
        </w:tc>
        <w:tc>
          <w:tcPr>
            <w:tcW w:w="900" w:type="dxa"/>
          </w:tcPr>
          <w:p w14:paraId="02399E89" w14:textId="40B43F48" w:rsidR="00FA7DE1" w:rsidRPr="007340BE" w:rsidRDefault="00FA7DE1" w:rsidP="00DB2BAB">
            <w:pPr>
              <w:tabs>
                <w:tab w:val="decimal" w:pos="310"/>
              </w:tabs>
              <w:spacing w:line="250" w:lineRule="exact"/>
              <w:ind w:left="-22"/>
              <w:jc w:val="right"/>
              <w:rPr>
                <w:rFonts w:ascii="Arial" w:hAnsi="Arial" w:cs="Arial"/>
                <w:sz w:val="14"/>
                <w:szCs w:val="14"/>
              </w:rPr>
            </w:pPr>
            <w:r w:rsidRPr="00D01D96">
              <w:rPr>
                <w:rFonts w:ascii="Arial" w:hAnsi="Arial" w:cs="Arial"/>
                <w:sz w:val="14"/>
                <w:szCs w:val="14"/>
              </w:rPr>
              <w:t>50.00</w:t>
            </w:r>
          </w:p>
        </w:tc>
        <w:tc>
          <w:tcPr>
            <w:tcW w:w="900" w:type="dxa"/>
          </w:tcPr>
          <w:p w14:paraId="7783A271" w14:textId="50522777" w:rsidR="00FA7DE1" w:rsidRPr="00591540" w:rsidRDefault="00FA7DE1" w:rsidP="00DB2BAB">
            <w:pPr>
              <w:tabs>
                <w:tab w:val="decimal" w:pos="310"/>
              </w:tabs>
              <w:spacing w:line="250" w:lineRule="exact"/>
              <w:ind w:left="-22"/>
              <w:jc w:val="right"/>
              <w:rPr>
                <w:rFonts w:ascii="Arial" w:hAnsi="Arial" w:cs="Arial"/>
                <w:sz w:val="14"/>
                <w:szCs w:val="14"/>
                <w:cs/>
              </w:rPr>
            </w:pPr>
            <w:r w:rsidRPr="00D01D96">
              <w:rPr>
                <w:rFonts w:ascii="Arial" w:hAnsi="Arial" w:cs="Arial"/>
                <w:sz w:val="14"/>
                <w:szCs w:val="14"/>
              </w:rPr>
              <w:t>50.00</w:t>
            </w:r>
          </w:p>
        </w:tc>
        <w:tc>
          <w:tcPr>
            <w:tcW w:w="810" w:type="dxa"/>
          </w:tcPr>
          <w:p w14:paraId="0FFBBD7F" w14:textId="5872A13A"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47A15FAB" w14:textId="7B19EE71" w:rsidR="00FA7DE1" w:rsidRPr="00591540"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100</w:t>
            </w:r>
          </w:p>
        </w:tc>
        <w:tc>
          <w:tcPr>
            <w:tcW w:w="990" w:type="dxa"/>
          </w:tcPr>
          <w:p w14:paraId="14DFF53F" w14:textId="1D117E1D" w:rsidR="00FA7DE1" w:rsidRPr="007340BE" w:rsidRDefault="00FA7DE1" w:rsidP="00DB2BAB">
            <w:pPr>
              <w:tabs>
                <w:tab w:val="decimal" w:pos="310"/>
              </w:tabs>
              <w:spacing w:line="250" w:lineRule="exact"/>
              <w:ind w:left="-22"/>
              <w:jc w:val="right"/>
              <w:rPr>
                <w:rFonts w:ascii="Arial" w:hAnsi="Arial" w:cs="Arial"/>
                <w:sz w:val="14"/>
                <w:szCs w:val="14"/>
              </w:rPr>
            </w:pPr>
            <w:r w:rsidRPr="00A03174">
              <w:rPr>
                <w:rFonts w:ascii="Arial" w:hAnsi="Arial" w:cs="Arial"/>
                <w:sz w:val="14"/>
                <w:szCs w:val="14"/>
              </w:rPr>
              <w:t>50.00</w:t>
            </w:r>
          </w:p>
        </w:tc>
        <w:tc>
          <w:tcPr>
            <w:tcW w:w="900" w:type="dxa"/>
          </w:tcPr>
          <w:p w14:paraId="6ED0285B" w14:textId="4BDA4B34" w:rsidR="00FA7DE1" w:rsidRDefault="00FA7DE1" w:rsidP="00DB2BAB">
            <w:pPr>
              <w:tabs>
                <w:tab w:val="decimal" w:pos="310"/>
              </w:tabs>
              <w:spacing w:line="250" w:lineRule="exact"/>
              <w:ind w:left="-22"/>
              <w:jc w:val="right"/>
              <w:rPr>
                <w:rFonts w:ascii="Arial" w:hAnsi="Arial" w:cs="Arial"/>
                <w:sz w:val="14"/>
                <w:szCs w:val="14"/>
              </w:rPr>
            </w:pPr>
            <w:r w:rsidRPr="00A03174">
              <w:rPr>
                <w:rFonts w:ascii="Arial" w:hAnsi="Arial" w:cs="Arial"/>
                <w:sz w:val="14"/>
                <w:szCs w:val="14"/>
              </w:rPr>
              <w:t>50.00</w:t>
            </w:r>
          </w:p>
        </w:tc>
      </w:tr>
      <w:tr w:rsidR="00FA7DE1" w:rsidRPr="00653C12" w14:paraId="6E80D9E4" w14:textId="77777777" w:rsidTr="00175F42">
        <w:tc>
          <w:tcPr>
            <w:tcW w:w="3960" w:type="dxa"/>
          </w:tcPr>
          <w:p w14:paraId="76F29DC2" w14:textId="27EFBE48" w:rsidR="00FA7DE1" w:rsidRPr="000F4DF5" w:rsidRDefault="00FA7DE1" w:rsidP="00DB2BAB">
            <w:pPr>
              <w:spacing w:line="250" w:lineRule="exact"/>
              <w:ind w:left="161" w:right="-173" w:hanging="161"/>
              <w:jc w:val="thaiDistribute"/>
              <w:rPr>
                <w:rFonts w:ascii="Arial" w:hAnsi="Arial" w:cs="Arial"/>
                <w:sz w:val="14"/>
                <w:szCs w:val="14"/>
              </w:rPr>
            </w:pPr>
            <w:proofErr w:type="spellStart"/>
            <w:r w:rsidRPr="000F4DF5">
              <w:rPr>
                <w:rFonts w:ascii="Arial" w:hAnsi="Arial" w:cs="Arial"/>
                <w:sz w:val="14"/>
                <w:szCs w:val="14"/>
              </w:rPr>
              <w:t>Ponlini</w:t>
            </w:r>
            <w:proofErr w:type="spellEnd"/>
            <w:r w:rsidRPr="000F4DF5">
              <w:rPr>
                <w:rFonts w:ascii="Arial" w:hAnsi="Arial" w:cs="Arial"/>
                <w:sz w:val="14"/>
                <w:szCs w:val="14"/>
              </w:rPr>
              <w:t xml:space="preserve"> Co., Ltd.</w:t>
            </w:r>
          </w:p>
        </w:tc>
        <w:tc>
          <w:tcPr>
            <w:tcW w:w="900" w:type="dxa"/>
          </w:tcPr>
          <w:p w14:paraId="549B1921" w14:textId="5DEC94DB" w:rsidR="00FA7DE1" w:rsidRPr="007340BE" w:rsidRDefault="00FA7DE1" w:rsidP="00DB2BAB">
            <w:pPr>
              <w:tabs>
                <w:tab w:val="decimal" w:pos="310"/>
              </w:tabs>
              <w:spacing w:line="250" w:lineRule="exact"/>
              <w:ind w:left="-22"/>
              <w:jc w:val="right"/>
              <w:rPr>
                <w:rFonts w:ascii="Arial" w:hAnsi="Arial" w:cs="Arial"/>
                <w:sz w:val="14"/>
                <w:szCs w:val="14"/>
              </w:rPr>
            </w:pPr>
            <w:r w:rsidRPr="00D01D96">
              <w:rPr>
                <w:rFonts w:ascii="Arial" w:hAnsi="Arial" w:cs="Arial"/>
                <w:sz w:val="14"/>
                <w:szCs w:val="14"/>
              </w:rPr>
              <w:t>50.00</w:t>
            </w:r>
          </w:p>
        </w:tc>
        <w:tc>
          <w:tcPr>
            <w:tcW w:w="900" w:type="dxa"/>
          </w:tcPr>
          <w:p w14:paraId="5D1FF85A" w14:textId="5588BE8B" w:rsidR="00FA7DE1" w:rsidRPr="00591540" w:rsidRDefault="00FA7DE1" w:rsidP="00DB2BAB">
            <w:pPr>
              <w:tabs>
                <w:tab w:val="decimal" w:pos="310"/>
              </w:tabs>
              <w:spacing w:line="250" w:lineRule="exact"/>
              <w:ind w:left="-22"/>
              <w:jc w:val="right"/>
              <w:rPr>
                <w:rFonts w:ascii="Arial" w:hAnsi="Arial" w:cs="Arial"/>
                <w:sz w:val="14"/>
                <w:szCs w:val="14"/>
                <w:cs/>
              </w:rPr>
            </w:pPr>
            <w:r w:rsidRPr="00D01D96">
              <w:rPr>
                <w:rFonts w:ascii="Arial" w:hAnsi="Arial" w:cs="Arial"/>
                <w:sz w:val="14"/>
                <w:szCs w:val="14"/>
              </w:rPr>
              <w:t>50.00</w:t>
            </w:r>
          </w:p>
        </w:tc>
        <w:tc>
          <w:tcPr>
            <w:tcW w:w="810" w:type="dxa"/>
          </w:tcPr>
          <w:p w14:paraId="2E878E15" w14:textId="40A01000" w:rsidR="00FA7DE1" w:rsidRPr="007340BE" w:rsidRDefault="00FA7DE1" w:rsidP="00DB2BAB">
            <w:pPr>
              <w:tabs>
                <w:tab w:val="decimal" w:pos="310"/>
              </w:tabs>
              <w:spacing w:line="25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216278FF" w14:textId="4473E115" w:rsidR="00FA7DE1" w:rsidRPr="00591540" w:rsidRDefault="00FA7DE1"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100</w:t>
            </w:r>
          </w:p>
        </w:tc>
        <w:tc>
          <w:tcPr>
            <w:tcW w:w="990" w:type="dxa"/>
          </w:tcPr>
          <w:p w14:paraId="59C89F68" w14:textId="431FDC20" w:rsidR="00FA7DE1" w:rsidRPr="007340BE" w:rsidRDefault="00FA7DE1" w:rsidP="00DB2BAB">
            <w:pPr>
              <w:tabs>
                <w:tab w:val="decimal" w:pos="310"/>
              </w:tabs>
              <w:spacing w:line="250" w:lineRule="exact"/>
              <w:ind w:left="-22"/>
              <w:jc w:val="right"/>
              <w:rPr>
                <w:rFonts w:ascii="Arial" w:hAnsi="Arial" w:cs="Arial"/>
                <w:sz w:val="14"/>
                <w:szCs w:val="14"/>
              </w:rPr>
            </w:pPr>
            <w:r w:rsidRPr="00A03174">
              <w:rPr>
                <w:rFonts w:ascii="Arial" w:hAnsi="Arial" w:cs="Arial"/>
                <w:sz w:val="14"/>
                <w:szCs w:val="14"/>
              </w:rPr>
              <w:t>50.00</w:t>
            </w:r>
          </w:p>
        </w:tc>
        <w:tc>
          <w:tcPr>
            <w:tcW w:w="900" w:type="dxa"/>
          </w:tcPr>
          <w:p w14:paraId="009851A5" w14:textId="2FD85932" w:rsidR="00FA7DE1" w:rsidRDefault="00FA7DE1" w:rsidP="00DB2BAB">
            <w:pPr>
              <w:tabs>
                <w:tab w:val="decimal" w:pos="310"/>
              </w:tabs>
              <w:spacing w:line="250" w:lineRule="exact"/>
              <w:ind w:left="-22"/>
              <w:jc w:val="right"/>
              <w:rPr>
                <w:rFonts w:ascii="Arial" w:hAnsi="Arial" w:cs="Arial"/>
                <w:sz w:val="14"/>
                <w:szCs w:val="14"/>
              </w:rPr>
            </w:pPr>
            <w:r w:rsidRPr="00A03174">
              <w:rPr>
                <w:rFonts w:ascii="Arial" w:hAnsi="Arial" w:cs="Arial"/>
                <w:sz w:val="14"/>
                <w:szCs w:val="14"/>
              </w:rPr>
              <w:t>50.00</w:t>
            </w:r>
          </w:p>
        </w:tc>
      </w:tr>
      <w:tr w:rsidR="00E454C3" w:rsidRPr="00653C12" w14:paraId="7AA4CAE4" w14:textId="77777777" w:rsidTr="00175F42">
        <w:tc>
          <w:tcPr>
            <w:tcW w:w="3960" w:type="dxa"/>
          </w:tcPr>
          <w:p w14:paraId="30EBF3C0" w14:textId="08B9015F" w:rsidR="00E454C3" w:rsidRPr="000F4DF5" w:rsidRDefault="00E454C3" w:rsidP="00DB2BAB">
            <w:pPr>
              <w:spacing w:line="250" w:lineRule="exact"/>
              <w:ind w:left="161" w:right="-173" w:hanging="161"/>
              <w:jc w:val="thaiDistribute"/>
              <w:rPr>
                <w:rFonts w:ascii="Arial" w:hAnsi="Arial" w:cs="Arial"/>
                <w:sz w:val="14"/>
                <w:szCs w:val="14"/>
              </w:rPr>
            </w:pPr>
            <w:proofErr w:type="spellStart"/>
            <w:r w:rsidRPr="000F4DF5">
              <w:rPr>
                <w:rFonts w:ascii="Arial" w:hAnsi="Arial" w:cs="Arial"/>
                <w:sz w:val="14"/>
                <w:szCs w:val="14"/>
              </w:rPr>
              <w:t>Nontiwat</w:t>
            </w:r>
            <w:proofErr w:type="spellEnd"/>
            <w:r w:rsidRPr="000F4DF5">
              <w:rPr>
                <w:rFonts w:ascii="Arial" w:hAnsi="Arial" w:cs="Arial"/>
                <w:sz w:val="14"/>
                <w:szCs w:val="14"/>
              </w:rPr>
              <w:t xml:space="preserve"> Co., Ltd</w:t>
            </w:r>
            <w:r w:rsidR="00175F42" w:rsidRPr="000F4DF5">
              <w:rPr>
                <w:rFonts w:ascii="Arial" w:hAnsi="Arial" w:cs="Arial"/>
                <w:sz w:val="14"/>
                <w:szCs w:val="14"/>
              </w:rPr>
              <w:t>.</w:t>
            </w:r>
            <w:r w:rsidR="00175F42">
              <w:rPr>
                <w:rFonts w:ascii="Arial" w:hAnsi="Arial" w:cs="Arial"/>
                <w:sz w:val="14"/>
                <w:szCs w:val="14"/>
              </w:rPr>
              <w:t xml:space="preserve"> </w:t>
            </w:r>
            <w:r w:rsidR="00175F42" w:rsidRPr="00FA7DE1">
              <w:rPr>
                <w:rFonts w:ascii="Arial" w:hAnsi="Arial" w:cs="Arial"/>
                <w:sz w:val="14"/>
                <w:szCs w:val="14"/>
                <w:vertAlign w:val="superscript"/>
              </w:rPr>
              <w:t>(1)</w:t>
            </w:r>
          </w:p>
        </w:tc>
        <w:tc>
          <w:tcPr>
            <w:tcW w:w="900" w:type="dxa"/>
          </w:tcPr>
          <w:p w14:paraId="66F2ED55" w14:textId="682C0AAD" w:rsidR="00E454C3" w:rsidRPr="00D01D96" w:rsidRDefault="00E454C3" w:rsidP="00DB2BAB">
            <w:pPr>
              <w:tabs>
                <w:tab w:val="decimal" w:pos="310"/>
              </w:tabs>
              <w:spacing w:line="250" w:lineRule="exact"/>
              <w:ind w:left="-22"/>
              <w:jc w:val="right"/>
              <w:rPr>
                <w:rFonts w:ascii="Arial" w:hAnsi="Arial" w:cs="Arial"/>
                <w:sz w:val="14"/>
                <w:szCs w:val="14"/>
              </w:rPr>
            </w:pPr>
            <w:r>
              <w:rPr>
                <w:rFonts w:ascii="Arial" w:hAnsi="Arial" w:cs="Arial"/>
                <w:sz w:val="14"/>
                <w:szCs w:val="14"/>
              </w:rPr>
              <w:t>-</w:t>
            </w:r>
          </w:p>
        </w:tc>
        <w:tc>
          <w:tcPr>
            <w:tcW w:w="900" w:type="dxa"/>
          </w:tcPr>
          <w:p w14:paraId="1087B4E4" w14:textId="7CA2811C" w:rsidR="00E454C3" w:rsidRPr="00D01D96" w:rsidRDefault="00E454C3" w:rsidP="00DB2BAB">
            <w:pPr>
              <w:tabs>
                <w:tab w:val="decimal" w:pos="310"/>
              </w:tabs>
              <w:spacing w:line="250" w:lineRule="exact"/>
              <w:ind w:left="-22"/>
              <w:jc w:val="right"/>
              <w:rPr>
                <w:rFonts w:ascii="Arial" w:hAnsi="Arial" w:cs="Arial"/>
                <w:sz w:val="14"/>
                <w:szCs w:val="14"/>
              </w:rPr>
            </w:pPr>
            <w:r w:rsidRPr="00D01D96">
              <w:rPr>
                <w:rFonts w:ascii="Arial" w:hAnsi="Arial" w:cs="Arial"/>
                <w:sz w:val="14"/>
                <w:szCs w:val="14"/>
              </w:rPr>
              <w:t>50.00</w:t>
            </w:r>
          </w:p>
        </w:tc>
        <w:tc>
          <w:tcPr>
            <w:tcW w:w="810" w:type="dxa"/>
          </w:tcPr>
          <w:p w14:paraId="41334E98" w14:textId="01400F74" w:rsidR="00E454C3" w:rsidRPr="00591540" w:rsidRDefault="00E454C3" w:rsidP="00DB2BAB">
            <w:pPr>
              <w:tabs>
                <w:tab w:val="decimal" w:pos="310"/>
              </w:tabs>
              <w:spacing w:line="250" w:lineRule="exact"/>
              <w:ind w:left="-22"/>
              <w:jc w:val="right"/>
              <w:rPr>
                <w:rFonts w:ascii="Arial" w:hAnsi="Arial" w:cs="Arial"/>
                <w:sz w:val="14"/>
                <w:szCs w:val="14"/>
                <w:cs/>
              </w:rPr>
            </w:pPr>
            <w:r>
              <w:rPr>
                <w:rFonts w:ascii="Arial" w:hAnsi="Arial" w:cs="Arial"/>
                <w:sz w:val="14"/>
                <w:szCs w:val="14"/>
              </w:rPr>
              <w:t>-</w:t>
            </w:r>
          </w:p>
        </w:tc>
        <w:tc>
          <w:tcPr>
            <w:tcW w:w="900" w:type="dxa"/>
          </w:tcPr>
          <w:p w14:paraId="685AE6CC" w14:textId="119D876C" w:rsidR="00E454C3" w:rsidRPr="00591540" w:rsidRDefault="00E454C3"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100</w:t>
            </w:r>
          </w:p>
        </w:tc>
        <w:tc>
          <w:tcPr>
            <w:tcW w:w="990" w:type="dxa"/>
          </w:tcPr>
          <w:p w14:paraId="02550830" w14:textId="6360E924" w:rsidR="00E454C3" w:rsidRPr="00A03174" w:rsidRDefault="00E454C3" w:rsidP="00DB2BAB">
            <w:pPr>
              <w:tabs>
                <w:tab w:val="decimal" w:pos="310"/>
              </w:tabs>
              <w:spacing w:line="250" w:lineRule="exact"/>
              <w:ind w:left="-22"/>
              <w:jc w:val="right"/>
              <w:rPr>
                <w:rFonts w:ascii="Arial" w:hAnsi="Arial" w:cs="Arial"/>
                <w:sz w:val="14"/>
                <w:szCs w:val="14"/>
              </w:rPr>
            </w:pPr>
            <w:r>
              <w:rPr>
                <w:rFonts w:ascii="Arial" w:hAnsi="Arial" w:cs="Arial"/>
                <w:sz w:val="14"/>
                <w:szCs w:val="14"/>
              </w:rPr>
              <w:t>-</w:t>
            </w:r>
          </w:p>
        </w:tc>
        <w:tc>
          <w:tcPr>
            <w:tcW w:w="900" w:type="dxa"/>
          </w:tcPr>
          <w:p w14:paraId="1327D861" w14:textId="17DCE42F" w:rsidR="00E454C3" w:rsidRPr="00A03174" w:rsidRDefault="00E454C3" w:rsidP="00DB2BAB">
            <w:pPr>
              <w:tabs>
                <w:tab w:val="decimal" w:pos="310"/>
              </w:tabs>
              <w:spacing w:line="250" w:lineRule="exact"/>
              <w:ind w:left="-22"/>
              <w:jc w:val="right"/>
              <w:rPr>
                <w:rFonts w:ascii="Arial" w:hAnsi="Arial" w:cs="Arial"/>
                <w:sz w:val="14"/>
                <w:szCs w:val="14"/>
              </w:rPr>
            </w:pPr>
            <w:r w:rsidRPr="00A03174">
              <w:rPr>
                <w:rFonts w:ascii="Arial" w:hAnsi="Arial" w:cs="Arial"/>
                <w:sz w:val="14"/>
                <w:szCs w:val="14"/>
              </w:rPr>
              <w:t>50.00</w:t>
            </w:r>
          </w:p>
        </w:tc>
      </w:tr>
      <w:tr w:rsidR="00E454C3" w:rsidRPr="00653C12" w14:paraId="67D067CB" w14:textId="77777777" w:rsidTr="00175F42">
        <w:tc>
          <w:tcPr>
            <w:tcW w:w="3960" w:type="dxa"/>
          </w:tcPr>
          <w:p w14:paraId="70A39BBE" w14:textId="162A12D9" w:rsidR="00E454C3" w:rsidRPr="000F4DF5" w:rsidRDefault="001F7CD0" w:rsidP="00DB2BAB">
            <w:pPr>
              <w:spacing w:line="250" w:lineRule="exact"/>
              <w:ind w:left="161" w:right="-173" w:hanging="161"/>
              <w:jc w:val="thaiDistribute"/>
              <w:rPr>
                <w:rFonts w:ascii="Arial" w:hAnsi="Arial" w:cs="Arial"/>
                <w:sz w:val="14"/>
                <w:szCs w:val="14"/>
              </w:rPr>
            </w:pPr>
            <w:proofErr w:type="spellStart"/>
            <w:r>
              <w:rPr>
                <w:rFonts w:ascii="Arial" w:hAnsi="Arial" w:cs="Arial"/>
                <w:sz w:val="14"/>
                <w:szCs w:val="14"/>
              </w:rPr>
              <w:t>Nawiya</w:t>
            </w:r>
            <w:proofErr w:type="spellEnd"/>
            <w:r>
              <w:rPr>
                <w:rFonts w:ascii="Arial" w:hAnsi="Arial" w:cs="Arial"/>
                <w:sz w:val="14"/>
                <w:szCs w:val="14"/>
              </w:rPr>
              <w:t xml:space="preserve"> Co., Ltd.</w:t>
            </w:r>
          </w:p>
        </w:tc>
        <w:tc>
          <w:tcPr>
            <w:tcW w:w="900" w:type="dxa"/>
          </w:tcPr>
          <w:p w14:paraId="4F9AB040" w14:textId="0E22E1F7" w:rsidR="00E454C3" w:rsidRPr="00E454C3" w:rsidRDefault="00E454C3" w:rsidP="00DB2BAB">
            <w:pPr>
              <w:tabs>
                <w:tab w:val="decimal" w:pos="310"/>
              </w:tabs>
              <w:spacing w:line="250" w:lineRule="exact"/>
              <w:ind w:left="-22"/>
              <w:jc w:val="right"/>
              <w:rPr>
                <w:rFonts w:ascii="Arial" w:hAnsi="Arial" w:cs="Arial"/>
                <w:sz w:val="14"/>
                <w:szCs w:val="14"/>
              </w:rPr>
            </w:pPr>
            <w:r w:rsidRPr="00E454C3">
              <w:rPr>
                <w:rFonts w:ascii="Arial" w:hAnsi="Arial" w:cs="Arial"/>
                <w:sz w:val="14"/>
                <w:szCs w:val="14"/>
              </w:rPr>
              <w:t>50.00</w:t>
            </w:r>
          </w:p>
        </w:tc>
        <w:tc>
          <w:tcPr>
            <w:tcW w:w="900" w:type="dxa"/>
          </w:tcPr>
          <w:p w14:paraId="7C685433" w14:textId="6B4385E3" w:rsidR="00E454C3" w:rsidRPr="00E454C3" w:rsidRDefault="00E454C3" w:rsidP="00DB2BAB">
            <w:pPr>
              <w:tabs>
                <w:tab w:val="decimal" w:pos="310"/>
              </w:tabs>
              <w:spacing w:line="250" w:lineRule="exact"/>
              <w:ind w:left="-22"/>
              <w:jc w:val="right"/>
              <w:rPr>
                <w:rFonts w:ascii="Arial" w:hAnsi="Arial" w:cs="Arial"/>
                <w:sz w:val="14"/>
                <w:szCs w:val="14"/>
              </w:rPr>
            </w:pPr>
            <w:r w:rsidRPr="00E454C3">
              <w:rPr>
                <w:rFonts w:ascii="Arial" w:hAnsi="Arial" w:cs="Arial"/>
                <w:sz w:val="14"/>
                <w:szCs w:val="14"/>
              </w:rPr>
              <w:t>-</w:t>
            </w:r>
          </w:p>
        </w:tc>
        <w:tc>
          <w:tcPr>
            <w:tcW w:w="810" w:type="dxa"/>
          </w:tcPr>
          <w:p w14:paraId="49731745" w14:textId="18744868" w:rsidR="00E454C3" w:rsidRPr="00E454C3" w:rsidRDefault="00E454C3" w:rsidP="00DB2BAB">
            <w:pPr>
              <w:tabs>
                <w:tab w:val="decimal" w:pos="310"/>
              </w:tabs>
              <w:spacing w:line="250" w:lineRule="exact"/>
              <w:ind w:left="-22"/>
              <w:jc w:val="right"/>
              <w:rPr>
                <w:rFonts w:ascii="Arial" w:hAnsi="Arial" w:cs="Arial"/>
                <w:sz w:val="14"/>
                <w:szCs w:val="14"/>
              </w:rPr>
            </w:pPr>
            <w:r w:rsidRPr="00E454C3">
              <w:rPr>
                <w:rFonts w:ascii="Arial" w:hAnsi="Arial" w:cs="Arial"/>
                <w:sz w:val="14"/>
                <w:szCs w:val="14"/>
              </w:rPr>
              <w:t>100</w:t>
            </w:r>
          </w:p>
        </w:tc>
        <w:tc>
          <w:tcPr>
            <w:tcW w:w="900" w:type="dxa"/>
          </w:tcPr>
          <w:p w14:paraId="5F509DE3" w14:textId="400A89D5" w:rsidR="00E454C3" w:rsidRPr="00E454C3" w:rsidRDefault="00E454C3" w:rsidP="00DB2BAB">
            <w:pPr>
              <w:tabs>
                <w:tab w:val="decimal" w:pos="310"/>
              </w:tabs>
              <w:spacing w:line="250" w:lineRule="exact"/>
              <w:ind w:left="-22"/>
              <w:jc w:val="right"/>
              <w:rPr>
                <w:rFonts w:ascii="Arial" w:hAnsi="Arial" w:cs="Arial"/>
                <w:sz w:val="14"/>
                <w:szCs w:val="14"/>
                <w:cs/>
              </w:rPr>
            </w:pPr>
            <w:r w:rsidRPr="00E454C3">
              <w:rPr>
                <w:rFonts w:ascii="Arial" w:hAnsi="Arial" w:cs="Arial"/>
                <w:sz w:val="14"/>
                <w:szCs w:val="14"/>
              </w:rPr>
              <w:t>-</w:t>
            </w:r>
          </w:p>
        </w:tc>
        <w:tc>
          <w:tcPr>
            <w:tcW w:w="990" w:type="dxa"/>
          </w:tcPr>
          <w:p w14:paraId="32C5F5EA" w14:textId="6F56983A" w:rsidR="00E454C3" w:rsidRPr="00E454C3" w:rsidRDefault="00E454C3" w:rsidP="00DB2BAB">
            <w:pPr>
              <w:tabs>
                <w:tab w:val="decimal" w:pos="310"/>
              </w:tabs>
              <w:spacing w:line="250" w:lineRule="exact"/>
              <w:ind w:left="-22"/>
              <w:jc w:val="right"/>
              <w:rPr>
                <w:rFonts w:ascii="Arial" w:hAnsi="Arial" w:cs="Arial"/>
                <w:sz w:val="14"/>
                <w:szCs w:val="14"/>
              </w:rPr>
            </w:pPr>
            <w:r w:rsidRPr="00E454C3">
              <w:rPr>
                <w:rFonts w:ascii="Arial" w:hAnsi="Arial" w:cs="Arial"/>
                <w:sz w:val="14"/>
                <w:szCs w:val="14"/>
              </w:rPr>
              <w:t>50.00</w:t>
            </w:r>
          </w:p>
        </w:tc>
        <w:tc>
          <w:tcPr>
            <w:tcW w:w="900" w:type="dxa"/>
          </w:tcPr>
          <w:p w14:paraId="6F77F3C9" w14:textId="681ADFD4" w:rsidR="00E454C3" w:rsidRPr="00E454C3" w:rsidRDefault="00E454C3" w:rsidP="00DB2BAB">
            <w:pPr>
              <w:tabs>
                <w:tab w:val="decimal" w:pos="310"/>
              </w:tabs>
              <w:spacing w:line="250" w:lineRule="exact"/>
              <w:ind w:left="-22"/>
              <w:jc w:val="right"/>
              <w:rPr>
                <w:rFonts w:ascii="Arial" w:hAnsi="Arial" w:cs="Arial"/>
                <w:sz w:val="14"/>
                <w:szCs w:val="14"/>
              </w:rPr>
            </w:pPr>
            <w:r w:rsidRPr="00E454C3">
              <w:rPr>
                <w:rFonts w:ascii="Arial" w:hAnsi="Arial" w:cs="Arial"/>
                <w:sz w:val="14"/>
                <w:szCs w:val="14"/>
              </w:rPr>
              <w:t>-</w:t>
            </w:r>
          </w:p>
        </w:tc>
      </w:tr>
      <w:tr w:rsidR="00E454C3" w:rsidRPr="00653C12" w14:paraId="6A93D855" w14:textId="77777777" w:rsidTr="00175F42">
        <w:tc>
          <w:tcPr>
            <w:tcW w:w="3960" w:type="dxa"/>
          </w:tcPr>
          <w:p w14:paraId="1EF8677C" w14:textId="445AD2A8" w:rsidR="00E454C3" w:rsidRPr="000F4DF5" w:rsidRDefault="001F7CD0" w:rsidP="00DB2BAB">
            <w:pPr>
              <w:spacing w:line="250" w:lineRule="exact"/>
              <w:ind w:left="161" w:right="-173" w:hanging="161"/>
              <w:jc w:val="thaiDistribute"/>
              <w:rPr>
                <w:rFonts w:ascii="Arial" w:hAnsi="Arial" w:cs="Arial"/>
                <w:sz w:val="14"/>
                <w:szCs w:val="14"/>
              </w:rPr>
            </w:pPr>
            <w:proofErr w:type="spellStart"/>
            <w:r>
              <w:rPr>
                <w:rFonts w:ascii="Arial" w:hAnsi="Arial" w:cs="Arial"/>
                <w:sz w:val="14"/>
                <w:szCs w:val="14"/>
              </w:rPr>
              <w:t>Yossapak</w:t>
            </w:r>
            <w:proofErr w:type="spellEnd"/>
            <w:r>
              <w:rPr>
                <w:rFonts w:ascii="Arial" w:hAnsi="Arial" w:cs="Arial"/>
                <w:sz w:val="14"/>
                <w:szCs w:val="14"/>
              </w:rPr>
              <w:t xml:space="preserve"> Co., Ltd.</w:t>
            </w:r>
          </w:p>
        </w:tc>
        <w:tc>
          <w:tcPr>
            <w:tcW w:w="900" w:type="dxa"/>
          </w:tcPr>
          <w:p w14:paraId="3AA6C6EE" w14:textId="6A09C478" w:rsidR="00E454C3" w:rsidRPr="00E454C3" w:rsidRDefault="00E454C3" w:rsidP="00DB2BAB">
            <w:pPr>
              <w:tabs>
                <w:tab w:val="decimal" w:pos="310"/>
              </w:tabs>
              <w:spacing w:line="250" w:lineRule="exact"/>
              <w:ind w:left="-22"/>
              <w:jc w:val="right"/>
              <w:rPr>
                <w:rFonts w:ascii="Arial" w:hAnsi="Arial" w:cs="Arial"/>
                <w:sz w:val="14"/>
                <w:szCs w:val="14"/>
              </w:rPr>
            </w:pPr>
            <w:r w:rsidRPr="00E454C3">
              <w:rPr>
                <w:rFonts w:ascii="Arial" w:hAnsi="Arial" w:cs="Arial"/>
                <w:sz w:val="14"/>
                <w:szCs w:val="14"/>
              </w:rPr>
              <w:t>50.00</w:t>
            </w:r>
          </w:p>
        </w:tc>
        <w:tc>
          <w:tcPr>
            <w:tcW w:w="900" w:type="dxa"/>
          </w:tcPr>
          <w:p w14:paraId="2B2A6BDC" w14:textId="13C3247C" w:rsidR="00E454C3" w:rsidRPr="00E454C3" w:rsidRDefault="00E454C3" w:rsidP="00DB2BAB">
            <w:pPr>
              <w:tabs>
                <w:tab w:val="decimal" w:pos="310"/>
              </w:tabs>
              <w:spacing w:line="250" w:lineRule="exact"/>
              <w:ind w:left="-22"/>
              <w:jc w:val="right"/>
              <w:rPr>
                <w:rFonts w:ascii="Arial" w:hAnsi="Arial" w:cs="Arial"/>
                <w:sz w:val="14"/>
                <w:szCs w:val="14"/>
              </w:rPr>
            </w:pPr>
            <w:r w:rsidRPr="00E454C3">
              <w:rPr>
                <w:rFonts w:ascii="Arial" w:hAnsi="Arial" w:cs="Arial"/>
                <w:sz w:val="14"/>
                <w:szCs w:val="14"/>
              </w:rPr>
              <w:t>-</w:t>
            </w:r>
          </w:p>
        </w:tc>
        <w:tc>
          <w:tcPr>
            <w:tcW w:w="810" w:type="dxa"/>
          </w:tcPr>
          <w:p w14:paraId="157890C5" w14:textId="405B6A4F" w:rsidR="00E454C3" w:rsidRPr="00E454C3" w:rsidRDefault="00E454C3" w:rsidP="00DB2BAB">
            <w:pPr>
              <w:tabs>
                <w:tab w:val="decimal" w:pos="310"/>
              </w:tabs>
              <w:spacing w:line="250" w:lineRule="exact"/>
              <w:ind w:left="-22"/>
              <w:jc w:val="right"/>
              <w:rPr>
                <w:rFonts w:ascii="Arial" w:hAnsi="Arial" w:cs="Arial"/>
                <w:sz w:val="14"/>
                <w:szCs w:val="14"/>
              </w:rPr>
            </w:pPr>
            <w:r w:rsidRPr="00E454C3">
              <w:rPr>
                <w:rFonts w:ascii="Arial" w:hAnsi="Arial" w:cs="Arial"/>
                <w:sz w:val="14"/>
                <w:szCs w:val="14"/>
              </w:rPr>
              <w:t>100</w:t>
            </w:r>
          </w:p>
        </w:tc>
        <w:tc>
          <w:tcPr>
            <w:tcW w:w="900" w:type="dxa"/>
          </w:tcPr>
          <w:p w14:paraId="4D5691BC" w14:textId="0E0A3A8F" w:rsidR="00E454C3" w:rsidRPr="00E454C3" w:rsidRDefault="00E454C3" w:rsidP="00DB2BAB">
            <w:pPr>
              <w:tabs>
                <w:tab w:val="decimal" w:pos="310"/>
              </w:tabs>
              <w:spacing w:line="250" w:lineRule="exact"/>
              <w:ind w:left="-22"/>
              <w:jc w:val="right"/>
              <w:rPr>
                <w:rFonts w:ascii="Arial" w:hAnsi="Arial" w:cs="Arial"/>
                <w:sz w:val="14"/>
                <w:szCs w:val="14"/>
                <w:cs/>
              </w:rPr>
            </w:pPr>
            <w:r w:rsidRPr="00E454C3">
              <w:rPr>
                <w:rFonts w:ascii="Arial" w:hAnsi="Arial" w:cs="Arial"/>
                <w:sz w:val="14"/>
                <w:szCs w:val="14"/>
              </w:rPr>
              <w:t>-</w:t>
            </w:r>
          </w:p>
        </w:tc>
        <w:tc>
          <w:tcPr>
            <w:tcW w:w="990" w:type="dxa"/>
          </w:tcPr>
          <w:p w14:paraId="0D21ADAB" w14:textId="39753BF8" w:rsidR="00E454C3" w:rsidRPr="00E454C3" w:rsidRDefault="00E454C3" w:rsidP="00DB2BAB">
            <w:pPr>
              <w:tabs>
                <w:tab w:val="decimal" w:pos="310"/>
              </w:tabs>
              <w:spacing w:line="250" w:lineRule="exact"/>
              <w:ind w:left="-22"/>
              <w:jc w:val="right"/>
              <w:rPr>
                <w:rFonts w:ascii="Arial" w:hAnsi="Arial" w:cs="Arial"/>
                <w:sz w:val="14"/>
                <w:szCs w:val="14"/>
              </w:rPr>
            </w:pPr>
            <w:r w:rsidRPr="00E454C3">
              <w:rPr>
                <w:rFonts w:ascii="Arial" w:hAnsi="Arial" w:cs="Arial"/>
                <w:sz w:val="14"/>
                <w:szCs w:val="14"/>
              </w:rPr>
              <w:t>50.00</w:t>
            </w:r>
          </w:p>
        </w:tc>
        <w:tc>
          <w:tcPr>
            <w:tcW w:w="900" w:type="dxa"/>
          </w:tcPr>
          <w:p w14:paraId="601040D3" w14:textId="618A5F86" w:rsidR="00E454C3" w:rsidRPr="00E454C3" w:rsidRDefault="00E454C3" w:rsidP="00DB2BAB">
            <w:pPr>
              <w:tabs>
                <w:tab w:val="decimal" w:pos="310"/>
              </w:tabs>
              <w:spacing w:line="250" w:lineRule="exact"/>
              <w:ind w:left="-22"/>
              <w:jc w:val="right"/>
              <w:rPr>
                <w:rFonts w:ascii="Arial" w:hAnsi="Arial" w:cs="Arial"/>
                <w:sz w:val="14"/>
                <w:szCs w:val="14"/>
              </w:rPr>
            </w:pPr>
            <w:r w:rsidRPr="00E454C3">
              <w:rPr>
                <w:rFonts w:ascii="Arial" w:hAnsi="Arial" w:cs="Arial"/>
                <w:sz w:val="14"/>
                <w:szCs w:val="14"/>
              </w:rPr>
              <w:t>-</w:t>
            </w:r>
          </w:p>
        </w:tc>
      </w:tr>
      <w:tr w:rsidR="00E454C3" w:rsidRPr="00653C12" w14:paraId="59A201E8" w14:textId="77777777" w:rsidTr="00175F42">
        <w:tc>
          <w:tcPr>
            <w:tcW w:w="3960" w:type="dxa"/>
          </w:tcPr>
          <w:p w14:paraId="5A33E07E" w14:textId="7316051A" w:rsidR="00E454C3" w:rsidRPr="000F4DF5" w:rsidRDefault="001F7CD0" w:rsidP="00DB2BAB">
            <w:pPr>
              <w:spacing w:line="250" w:lineRule="exact"/>
              <w:ind w:left="161" w:right="-173" w:hanging="161"/>
              <w:jc w:val="thaiDistribute"/>
              <w:rPr>
                <w:rFonts w:ascii="Arial" w:hAnsi="Arial" w:cs="Arial"/>
                <w:sz w:val="14"/>
                <w:szCs w:val="14"/>
              </w:rPr>
            </w:pPr>
            <w:proofErr w:type="spellStart"/>
            <w:r>
              <w:rPr>
                <w:rFonts w:ascii="Arial" w:hAnsi="Arial" w:cs="Arial"/>
                <w:sz w:val="14"/>
                <w:szCs w:val="14"/>
              </w:rPr>
              <w:t>Buraya</w:t>
            </w:r>
            <w:proofErr w:type="spellEnd"/>
            <w:r>
              <w:rPr>
                <w:rFonts w:ascii="Arial" w:hAnsi="Arial" w:cs="Arial"/>
                <w:sz w:val="14"/>
                <w:szCs w:val="14"/>
              </w:rPr>
              <w:t xml:space="preserve"> Co., Ltd.</w:t>
            </w:r>
          </w:p>
        </w:tc>
        <w:tc>
          <w:tcPr>
            <w:tcW w:w="900" w:type="dxa"/>
          </w:tcPr>
          <w:p w14:paraId="13382222" w14:textId="147F8DFF" w:rsidR="00E454C3" w:rsidRPr="00E454C3" w:rsidRDefault="00E454C3" w:rsidP="00DB2BAB">
            <w:pPr>
              <w:tabs>
                <w:tab w:val="decimal" w:pos="310"/>
              </w:tabs>
              <w:spacing w:line="250" w:lineRule="exact"/>
              <w:ind w:left="-22"/>
              <w:jc w:val="right"/>
              <w:rPr>
                <w:rFonts w:ascii="Arial" w:hAnsi="Arial" w:cs="Arial"/>
                <w:sz w:val="14"/>
                <w:szCs w:val="14"/>
              </w:rPr>
            </w:pPr>
            <w:r w:rsidRPr="00E454C3">
              <w:rPr>
                <w:rFonts w:ascii="Arial" w:hAnsi="Arial" w:cs="Arial"/>
                <w:sz w:val="14"/>
                <w:szCs w:val="14"/>
              </w:rPr>
              <w:t>50.00</w:t>
            </w:r>
          </w:p>
        </w:tc>
        <w:tc>
          <w:tcPr>
            <w:tcW w:w="900" w:type="dxa"/>
          </w:tcPr>
          <w:p w14:paraId="6B823C74" w14:textId="7C771BD7" w:rsidR="00E454C3" w:rsidRPr="00E454C3" w:rsidRDefault="00E454C3" w:rsidP="00DB2BAB">
            <w:pPr>
              <w:tabs>
                <w:tab w:val="decimal" w:pos="310"/>
              </w:tabs>
              <w:spacing w:line="250" w:lineRule="exact"/>
              <w:ind w:left="-22"/>
              <w:jc w:val="right"/>
              <w:rPr>
                <w:rFonts w:ascii="Arial" w:hAnsi="Arial" w:cs="Arial"/>
                <w:sz w:val="14"/>
                <w:szCs w:val="14"/>
              </w:rPr>
            </w:pPr>
            <w:r w:rsidRPr="00E454C3">
              <w:rPr>
                <w:rFonts w:ascii="Arial" w:hAnsi="Arial" w:cs="Arial"/>
                <w:sz w:val="14"/>
                <w:szCs w:val="14"/>
              </w:rPr>
              <w:t>-</w:t>
            </w:r>
          </w:p>
        </w:tc>
        <w:tc>
          <w:tcPr>
            <w:tcW w:w="810" w:type="dxa"/>
          </w:tcPr>
          <w:p w14:paraId="7E5620A1" w14:textId="00740DC1" w:rsidR="00E454C3" w:rsidRPr="00E454C3" w:rsidRDefault="00E454C3" w:rsidP="00DB2BAB">
            <w:pPr>
              <w:tabs>
                <w:tab w:val="decimal" w:pos="310"/>
              </w:tabs>
              <w:spacing w:line="250" w:lineRule="exact"/>
              <w:ind w:left="-22"/>
              <w:jc w:val="right"/>
              <w:rPr>
                <w:rFonts w:ascii="Arial" w:hAnsi="Arial" w:cs="Arial"/>
                <w:sz w:val="14"/>
                <w:szCs w:val="14"/>
              </w:rPr>
            </w:pPr>
            <w:r w:rsidRPr="00E454C3">
              <w:rPr>
                <w:rFonts w:ascii="Arial" w:hAnsi="Arial" w:cs="Arial"/>
                <w:sz w:val="14"/>
                <w:szCs w:val="14"/>
              </w:rPr>
              <w:t>100</w:t>
            </w:r>
          </w:p>
        </w:tc>
        <w:tc>
          <w:tcPr>
            <w:tcW w:w="900" w:type="dxa"/>
          </w:tcPr>
          <w:p w14:paraId="492EAF4F" w14:textId="7F406852" w:rsidR="00E454C3" w:rsidRPr="00E454C3" w:rsidRDefault="00E454C3" w:rsidP="00DB2BAB">
            <w:pPr>
              <w:tabs>
                <w:tab w:val="decimal" w:pos="310"/>
              </w:tabs>
              <w:spacing w:line="250" w:lineRule="exact"/>
              <w:ind w:left="-22"/>
              <w:jc w:val="right"/>
              <w:rPr>
                <w:rFonts w:ascii="Arial" w:hAnsi="Arial" w:cs="Arial"/>
                <w:sz w:val="14"/>
                <w:szCs w:val="14"/>
                <w:cs/>
              </w:rPr>
            </w:pPr>
            <w:r w:rsidRPr="00E454C3">
              <w:rPr>
                <w:rFonts w:ascii="Arial" w:hAnsi="Arial" w:cs="Arial"/>
                <w:sz w:val="14"/>
                <w:szCs w:val="14"/>
              </w:rPr>
              <w:t>-</w:t>
            </w:r>
          </w:p>
        </w:tc>
        <w:tc>
          <w:tcPr>
            <w:tcW w:w="990" w:type="dxa"/>
          </w:tcPr>
          <w:p w14:paraId="1F08360E" w14:textId="64EF0F5E" w:rsidR="00E454C3" w:rsidRPr="00E454C3" w:rsidRDefault="00E454C3" w:rsidP="00DB2BAB">
            <w:pPr>
              <w:tabs>
                <w:tab w:val="decimal" w:pos="310"/>
              </w:tabs>
              <w:spacing w:line="250" w:lineRule="exact"/>
              <w:ind w:left="-22"/>
              <w:jc w:val="right"/>
              <w:rPr>
                <w:rFonts w:ascii="Arial" w:hAnsi="Arial" w:cs="Arial"/>
                <w:sz w:val="14"/>
                <w:szCs w:val="14"/>
              </w:rPr>
            </w:pPr>
            <w:r w:rsidRPr="00E454C3">
              <w:rPr>
                <w:rFonts w:ascii="Arial" w:hAnsi="Arial" w:cs="Arial"/>
                <w:sz w:val="14"/>
                <w:szCs w:val="14"/>
              </w:rPr>
              <w:t>50.00</w:t>
            </w:r>
          </w:p>
        </w:tc>
        <w:tc>
          <w:tcPr>
            <w:tcW w:w="900" w:type="dxa"/>
          </w:tcPr>
          <w:p w14:paraId="190E6E16" w14:textId="422D7F03" w:rsidR="00E454C3" w:rsidRPr="00E454C3" w:rsidRDefault="00E454C3" w:rsidP="00DB2BAB">
            <w:pPr>
              <w:tabs>
                <w:tab w:val="decimal" w:pos="310"/>
              </w:tabs>
              <w:spacing w:line="250" w:lineRule="exact"/>
              <w:ind w:left="-22"/>
              <w:jc w:val="right"/>
              <w:rPr>
                <w:rFonts w:ascii="Arial" w:hAnsi="Arial" w:cs="Arial"/>
                <w:sz w:val="14"/>
                <w:szCs w:val="14"/>
              </w:rPr>
            </w:pPr>
            <w:r w:rsidRPr="00E454C3">
              <w:rPr>
                <w:rFonts w:ascii="Arial" w:hAnsi="Arial" w:cs="Arial"/>
                <w:sz w:val="14"/>
                <w:szCs w:val="14"/>
              </w:rPr>
              <w:t>-</w:t>
            </w:r>
          </w:p>
        </w:tc>
      </w:tr>
      <w:tr w:rsidR="00E454C3" w:rsidRPr="00653C12" w14:paraId="409DDCE9" w14:textId="77777777" w:rsidTr="00175F42">
        <w:tc>
          <w:tcPr>
            <w:tcW w:w="3960" w:type="dxa"/>
          </w:tcPr>
          <w:p w14:paraId="649A58F1" w14:textId="634C473E" w:rsidR="00E454C3" w:rsidRPr="000F4DF5" w:rsidRDefault="001F7CD0" w:rsidP="00DB2BAB">
            <w:pPr>
              <w:spacing w:line="250" w:lineRule="exact"/>
              <w:ind w:left="161" w:right="-173" w:hanging="161"/>
              <w:jc w:val="thaiDistribute"/>
              <w:rPr>
                <w:rFonts w:ascii="Arial" w:hAnsi="Arial" w:cs="Arial"/>
                <w:sz w:val="14"/>
                <w:szCs w:val="14"/>
              </w:rPr>
            </w:pPr>
            <w:r>
              <w:rPr>
                <w:rFonts w:ascii="Arial" w:hAnsi="Arial" w:cs="Arial"/>
                <w:sz w:val="14"/>
                <w:szCs w:val="14"/>
              </w:rPr>
              <w:t>Anima Co., Ltd.</w:t>
            </w:r>
          </w:p>
        </w:tc>
        <w:tc>
          <w:tcPr>
            <w:tcW w:w="900" w:type="dxa"/>
          </w:tcPr>
          <w:p w14:paraId="10530892" w14:textId="666E6536" w:rsidR="00E454C3" w:rsidRPr="00E454C3" w:rsidRDefault="00E454C3" w:rsidP="00DB2BAB">
            <w:pPr>
              <w:tabs>
                <w:tab w:val="decimal" w:pos="310"/>
              </w:tabs>
              <w:spacing w:line="250" w:lineRule="exact"/>
              <w:ind w:left="-22"/>
              <w:jc w:val="right"/>
              <w:rPr>
                <w:rFonts w:ascii="Arial" w:hAnsi="Arial" w:cs="Arial"/>
                <w:sz w:val="14"/>
                <w:szCs w:val="14"/>
              </w:rPr>
            </w:pPr>
            <w:r w:rsidRPr="00E454C3">
              <w:rPr>
                <w:rFonts w:ascii="Arial" w:hAnsi="Arial" w:cs="Arial"/>
                <w:sz w:val="14"/>
                <w:szCs w:val="14"/>
              </w:rPr>
              <w:t>50.00</w:t>
            </w:r>
          </w:p>
        </w:tc>
        <w:tc>
          <w:tcPr>
            <w:tcW w:w="900" w:type="dxa"/>
          </w:tcPr>
          <w:p w14:paraId="5C7C758C" w14:textId="342DC1A1" w:rsidR="00E454C3" w:rsidRPr="00E454C3" w:rsidRDefault="00E454C3" w:rsidP="00DB2BAB">
            <w:pPr>
              <w:tabs>
                <w:tab w:val="decimal" w:pos="310"/>
              </w:tabs>
              <w:spacing w:line="250" w:lineRule="exact"/>
              <w:ind w:left="-22"/>
              <w:jc w:val="right"/>
              <w:rPr>
                <w:rFonts w:ascii="Arial" w:hAnsi="Arial" w:cs="Arial"/>
                <w:sz w:val="14"/>
                <w:szCs w:val="14"/>
                <w:cs/>
              </w:rPr>
            </w:pPr>
            <w:r w:rsidRPr="00E454C3">
              <w:rPr>
                <w:rFonts w:ascii="Arial" w:hAnsi="Arial" w:cs="Arial"/>
                <w:sz w:val="14"/>
                <w:szCs w:val="14"/>
              </w:rPr>
              <w:t>-</w:t>
            </w:r>
          </w:p>
        </w:tc>
        <w:tc>
          <w:tcPr>
            <w:tcW w:w="810" w:type="dxa"/>
          </w:tcPr>
          <w:p w14:paraId="2DB651A7" w14:textId="5A69FE60" w:rsidR="00E454C3" w:rsidRPr="00E454C3" w:rsidRDefault="00E454C3" w:rsidP="00DB2BAB">
            <w:pPr>
              <w:tabs>
                <w:tab w:val="decimal" w:pos="310"/>
              </w:tabs>
              <w:spacing w:line="250" w:lineRule="exact"/>
              <w:ind w:left="-22"/>
              <w:jc w:val="right"/>
              <w:rPr>
                <w:rFonts w:ascii="Arial" w:hAnsi="Arial" w:cs="Arial"/>
                <w:sz w:val="14"/>
                <w:szCs w:val="14"/>
              </w:rPr>
            </w:pPr>
            <w:r w:rsidRPr="00E454C3">
              <w:rPr>
                <w:rFonts w:ascii="Arial" w:hAnsi="Arial" w:cs="Arial"/>
                <w:sz w:val="14"/>
                <w:szCs w:val="14"/>
              </w:rPr>
              <w:t>100</w:t>
            </w:r>
          </w:p>
        </w:tc>
        <w:tc>
          <w:tcPr>
            <w:tcW w:w="900" w:type="dxa"/>
          </w:tcPr>
          <w:p w14:paraId="46674CAF" w14:textId="2F508E41" w:rsidR="00E454C3" w:rsidRPr="00E454C3" w:rsidRDefault="00E454C3" w:rsidP="00DB2BAB">
            <w:pPr>
              <w:tabs>
                <w:tab w:val="decimal" w:pos="310"/>
              </w:tabs>
              <w:spacing w:line="250" w:lineRule="exact"/>
              <w:ind w:left="-22"/>
              <w:jc w:val="right"/>
              <w:rPr>
                <w:rFonts w:ascii="Arial" w:hAnsi="Arial" w:cs="Arial"/>
                <w:sz w:val="14"/>
                <w:szCs w:val="14"/>
                <w:cs/>
              </w:rPr>
            </w:pPr>
            <w:r w:rsidRPr="00E454C3">
              <w:rPr>
                <w:rFonts w:ascii="Arial" w:hAnsi="Arial" w:cs="Arial"/>
                <w:sz w:val="14"/>
                <w:szCs w:val="14"/>
              </w:rPr>
              <w:t>-</w:t>
            </w:r>
          </w:p>
        </w:tc>
        <w:tc>
          <w:tcPr>
            <w:tcW w:w="990" w:type="dxa"/>
          </w:tcPr>
          <w:p w14:paraId="03F5A753" w14:textId="406E243D" w:rsidR="00E454C3" w:rsidRPr="00E454C3" w:rsidRDefault="00E454C3" w:rsidP="00DB2BAB">
            <w:pPr>
              <w:pBdr>
                <w:bottom w:val="single" w:sz="4" w:space="1" w:color="auto"/>
              </w:pBdr>
              <w:tabs>
                <w:tab w:val="decimal" w:pos="310"/>
              </w:tabs>
              <w:spacing w:line="250" w:lineRule="exact"/>
              <w:ind w:left="-22"/>
              <w:jc w:val="right"/>
              <w:rPr>
                <w:rFonts w:ascii="Arial" w:hAnsi="Arial" w:cs="Arial"/>
                <w:sz w:val="14"/>
                <w:szCs w:val="14"/>
              </w:rPr>
            </w:pPr>
            <w:r w:rsidRPr="00E454C3">
              <w:rPr>
                <w:rFonts w:ascii="Arial" w:hAnsi="Arial" w:cs="Arial"/>
                <w:sz w:val="14"/>
                <w:szCs w:val="14"/>
              </w:rPr>
              <w:t>50.00</w:t>
            </w:r>
          </w:p>
        </w:tc>
        <w:tc>
          <w:tcPr>
            <w:tcW w:w="900" w:type="dxa"/>
          </w:tcPr>
          <w:p w14:paraId="0220D527" w14:textId="5C70FCB8" w:rsidR="00E454C3" w:rsidRPr="00E454C3" w:rsidRDefault="00E454C3" w:rsidP="00DB2BAB">
            <w:pPr>
              <w:pBdr>
                <w:bottom w:val="single" w:sz="4" w:space="1" w:color="auto"/>
              </w:pBdr>
              <w:tabs>
                <w:tab w:val="decimal" w:pos="310"/>
              </w:tabs>
              <w:spacing w:line="250" w:lineRule="exact"/>
              <w:ind w:left="-22"/>
              <w:jc w:val="right"/>
              <w:rPr>
                <w:rFonts w:ascii="Arial" w:hAnsi="Arial" w:cs="Arial"/>
                <w:sz w:val="14"/>
                <w:szCs w:val="14"/>
              </w:rPr>
            </w:pPr>
            <w:r w:rsidRPr="00E454C3">
              <w:rPr>
                <w:rFonts w:ascii="Arial" w:hAnsi="Arial" w:cs="Arial"/>
                <w:sz w:val="14"/>
                <w:szCs w:val="14"/>
              </w:rPr>
              <w:t>-</w:t>
            </w:r>
          </w:p>
        </w:tc>
      </w:tr>
      <w:tr w:rsidR="00E454C3" w:rsidRPr="00653C12" w14:paraId="269ED93B" w14:textId="77777777" w:rsidTr="00175F42">
        <w:tc>
          <w:tcPr>
            <w:tcW w:w="3960" w:type="dxa"/>
          </w:tcPr>
          <w:p w14:paraId="29E057ED" w14:textId="77777777" w:rsidR="00E454C3" w:rsidRPr="00653C12" w:rsidRDefault="00E454C3" w:rsidP="00DB2BAB">
            <w:pPr>
              <w:tabs>
                <w:tab w:val="left" w:pos="180"/>
              </w:tabs>
              <w:spacing w:line="250" w:lineRule="exact"/>
              <w:ind w:right="-173"/>
              <w:jc w:val="thaiDistribute"/>
              <w:rPr>
                <w:rFonts w:ascii="Arial" w:hAnsi="Arial" w:cs="Arial"/>
                <w:b/>
                <w:bCs/>
                <w:sz w:val="14"/>
                <w:szCs w:val="14"/>
                <w:cs/>
              </w:rPr>
            </w:pPr>
            <w:r w:rsidRPr="00653C12">
              <w:rPr>
                <w:rFonts w:ascii="Arial" w:hAnsi="Arial" w:cs="Arial"/>
                <w:b/>
                <w:bCs/>
                <w:sz w:val="14"/>
                <w:szCs w:val="14"/>
              </w:rPr>
              <w:t>Total investment in subsidiaries</w:t>
            </w:r>
          </w:p>
        </w:tc>
        <w:tc>
          <w:tcPr>
            <w:tcW w:w="900" w:type="dxa"/>
          </w:tcPr>
          <w:p w14:paraId="1E99F9B0" w14:textId="77777777" w:rsidR="00E454C3" w:rsidRPr="00653C12" w:rsidRDefault="00E454C3" w:rsidP="00DB2BAB">
            <w:pPr>
              <w:spacing w:line="250" w:lineRule="exact"/>
              <w:jc w:val="right"/>
              <w:rPr>
                <w:rFonts w:ascii="Arial" w:hAnsi="Arial" w:cs="Arial"/>
                <w:sz w:val="14"/>
                <w:szCs w:val="14"/>
                <w:cs/>
              </w:rPr>
            </w:pPr>
          </w:p>
        </w:tc>
        <w:tc>
          <w:tcPr>
            <w:tcW w:w="900" w:type="dxa"/>
          </w:tcPr>
          <w:p w14:paraId="140C9F92" w14:textId="77777777" w:rsidR="00E454C3" w:rsidRPr="00653C12" w:rsidRDefault="00E454C3" w:rsidP="00DB2BAB">
            <w:pPr>
              <w:spacing w:line="250" w:lineRule="exact"/>
              <w:ind w:left="-22"/>
              <w:jc w:val="right"/>
              <w:rPr>
                <w:rFonts w:ascii="Arial" w:hAnsi="Arial" w:cs="Arial"/>
                <w:sz w:val="14"/>
                <w:szCs w:val="14"/>
              </w:rPr>
            </w:pPr>
          </w:p>
        </w:tc>
        <w:tc>
          <w:tcPr>
            <w:tcW w:w="810" w:type="dxa"/>
          </w:tcPr>
          <w:p w14:paraId="43525438" w14:textId="77777777" w:rsidR="00E454C3" w:rsidRPr="00653C12" w:rsidRDefault="00E454C3" w:rsidP="00DB2BAB">
            <w:pPr>
              <w:spacing w:line="250" w:lineRule="exact"/>
              <w:jc w:val="right"/>
              <w:rPr>
                <w:rFonts w:ascii="Arial" w:hAnsi="Arial" w:cs="Arial"/>
                <w:sz w:val="14"/>
                <w:szCs w:val="14"/>
              </w:rPr>
            </w:pPr>
          </w:p>
        </w:tc>
        <w:tc>
          <w:tcPr>
            <w:tcW w:w="900" w:type="dxa"/>
          </w:tcPr>
          <w:p w14:paraId="4875BA51" w14:textId="77777777" w:rsidR="00E454C3" w:rsidRPr="00653C12" w:rsidRDefault="00E454C3" w:rsidP="00DB2BAB">
            <w:pPr>
              <w:spacing w:line="250" w:lineRule="exact"/>
              <w:jc w:val="right"/>
              <w:rPr>
                <w:rFonts w:ascii="Arial" w:hAnsi="Arial" w:cs="Arial"/>
                <w:sz w:val="14"/>
                <w:szCs w:val="14"/>
              </w:rPr>
            </w:pPr>
          </w:p>
        </w:tc>
        <w:tc>
          <w:tcPr>
            <w:tcW w:w="990" w:type="dxa"/>
          </w:tcPr>
          <w:p w14:paraId="67798453" w14:textId="3E417AA7" w:rsidR="00E454C3" w:rsidRPr="00653C12" w:rsidRDefault="00E454C3" w:rsidP="00DB2BAB">
            <w:pPr>
              <w:pBdr>
                <w:bottom w:val="single" w:sz="4" w:space="1" w:color="auto"/>
              </w:pBdr>
              <w:tabs>
                <w:tab w:val="decimal" w:pos="310"/>
              </w:tabs>
              <w:spacing w:line="250" w:lineRule="exact"/>
              <w:ind w:left="-22"/>
              <w:jc w:val="right"/>
              <w:rPr>
                <w:rFonts w:ascii="Arial" w:hAnsi="Arial" w:cs="Arial"/>
                <w:sz w:val="14"/>
                <w:szCs w:val="14"/>
                <w:cs/>
              </w:rPr>
            </w:pPr>
            <w:r w:rsidRPr="00E454C3">
              <w:rPr>
                <w:rFonts w:ascii="Arial" w:hAnsi="Arial" w:cs="Arial"/>
                <w:sz w:val="14"/>
                <w:szCs w:val="14"/>
              </w:rPr>
              <w:t>13,243.84</w:t>
            </w:r>
          </w:p>
        </w:tc>
        <w:tc>
          <w:tcPr>
            <w:tcW w:w="900" w:type="dxa"/>
          </w:tcPr>
          <w:p w14:paraId="3BD64842" w14:textId="60087A6D" w:rsidR="00E454C3" w:rsidRPr="00653C12" w:rsidRDefault="00E454C3" w:rsidP="00DB2BAB">
            <w:pPr>
              <w:pBdr>
                <w:bottom w:val="single" w:sz="4" w:space="1" w:color="auto"/>
              </w:pBdr>
              <w:tabs>
                <w:tab w:val="decimal" w:pos="310"/>
              </w:tabs>
              <w:spacing w:line="250" w:lineRule="exact"/>
              <w:ind w:left="-22"/>
              <w:jc w:val="right"/>
              <w:rPr>
                <w:rFonts w:ascii="Arial" w:hAnsi="Arial" w:cs="Arial"/>
                <w:sz w:val="14"/>
                <w:szCs w:val="14"/>
              </w:rPr>
            </w:pPr>
            <w:r>
              <w:rPr>
                <w:rFonts w:ascii="Arial" w:hAnsi="Arial" w:cs="Arial"/>
                <w:sz w:val="14"/>
                <w:szCs w:val="14"/>
              </w:rPr>
              <w:t>11,713.23</w:t>
            </w:r>
          </w:p>
        </w:tc>
      </w:tr>
      <w:tr w:rsidR="00E454C3" w:rsidRPr="00653C12" w14:paraId="5E20AA9C" w14:textId="77777777" w:rsidTr="00175F42">
        <w:tc>
          <w:tcPr>
            <w:tcW w:w="3960" w:type="dxa"/>
          </w:tcPr>
          <w:p w14:paraId="37006A53" w14:textId="7636BAED" w:rsidR="00E454C3" w:rsidRPr="00653C12" w:rsidRDefault="00E454C3" w:rsidP="00DB2BAB">
            <w:pPr>
              <w:spacing w:line="250" w:lineRule="exact"/>
              <w:ind w:right="-173"/>
              <w:jc w:val="thaiDistribute"/>
              <w:rPr>
                <w:rFonts w:ascii="Arial" w:hAnsi="Arial" w:cs="Arial"/>
                <w:sz w:val="14"/>
                <w:szCs w:val="14"/>
              </w:rPr>
            </w:pPr>
            <w:r w:rsidRPr="00653C12">
              <w:rPr>
                <w:rFonts w:ascii="Arial" w:hAnsi="Arial" w:cs="Arial"/>
                <w:sz w:val="14"/>
                <w:szCs w:val="14"/>
              </w:rPr>
              <w:t>Allowance for diminution in value of</w:t>
            </w:r>
          </w:p>
        </w:tc>
        <w:tc>
          <w:tcPr>
            <w:tcW w:w="900" w:type="dxa"/>
          </w:tcPr>
          <w:p w14:paraId="25FBCD58" w14:textId="77777777" w:rsidR="00E454C3" w:rsidRPr="00653C12" w:rsidRDefault="00E454C3" w:rsidP="00DB2BAB">
            <w:pPr>
              <w:spacing w:line="250" w:lineRule="exact"/>
              <w:jc w:val="right"/>
              <w:rPr>
                <w:rFonts w:ascii="Arial" w:hAnsi="Arial" w:cs="Arial"/>
                <w:sz w:val="14"/>
                <w:szCs w:val="14"/>
                <w:cs/>
              </w:rPr>
            </w:pPr>
          </w:p>
        </w:tc>
        <w:tc>
          <w:tcPr>
            <w:tcW w:w="900" w:type="dxa"/>
          </w:tcPr>
          <w:p w14:paraId="48015E9E" w14:textId="77777777" w:rsidR="00E454C3" w:rsidRPr="00653C12" w:rsidRDefault="00E454C3" w:rsidP="00DB2BAB">
            <w:pPr>
              <w:spacing w:line="250" w:lineRule="exact"/>
              <w:ind w:left="-22"/>
              <w:jc w:val="right"/>
              <w:rPr>
                <w:rFonts w:ascii="Arial" w:hAnsi="Arial" w:cs="Arial"/>
                <w:sz w:val="14"/>
                <w:szCs w:val="14"/>
              </w:rPr>
            </w:pPr>
          </w:p>
        </w:tc>
        <w:tc>
          <w:tcPr>
            <w:tcW w:w="810" w:type="dxa"/>
          </w:tcPr>
          <w:p w14:paraId="7797AF55" w14:textId="77777777" w:rsidR="00E454C3" w:rsidRPr="00653C12" w:rsidRDefault="00E454C3" w:rsidP="00DB2BAB">
            <w:pPr>
              <w:spacing w:line="250" w:lineRule="exact"/>
              <w:jc w:val="right"/>
              <w:rPr>
                <w:rFonts w:ascii="Arial" w:hAnsi="Arial" w:cs="Arial"/>
                <w:sz w:val="14"/>
                <w:szCs w:val="14"/>
              </w:rPr>
            </w:pPr>
          </w:p>
        </w:tc>
        <w:tc>
          <w:tcPr>
            <w:tcW w:w="900" w:type="dxa"/>
          </w:tcPr>
          <w:p w14:paraId="112E4B37" w14:textId="77777777" w:rsidR="00E454C3" w:rsidRPr="00653C12" w:rsidRDefault="00E454C3" w:rsidP="00DB2BAB">
            <w:pPr>
              <w:spacing w:line="250" w:lineRule="exact"/>
              <w:jc w:val="right"/>
              <w:rPr>
                <w:rFonts w:ascii="Arial" w:hAnsi="Arial" w:cs="Arial"/>
                <w:sz w:val="14"/>
                <w:szCs w:val="14"/>
              </w:rPr>
            </w:pPr>
          </w:p>
        </w:tc>
        <w:tc>
          <w:tcPr>
            <w:tcW w:w="990" w:type="dxa"/>
          </w:tcPr>
          <w:p w14:paraId="38082FDC" w14:textId="77777777" w:rsidR="00E454C3" w:rsidRPr="00653C12" w:rsidRDefault="00E454C3" w:rsidP="00DB2BAB">
            <w:pPr>
              <w:tabs>
                <w:tab w:val="decimal" w:pos="310"/>
              </w:tabs>
              <w:spacing w:line="250" w:lineRule="exact"/>
              <w:ind w:left="-22"/>
              <w:jc w:val="right"/>
              <w:rPr>
                <w:rFonts w:ascii="Arial" w:hAnsi="Arial" w:cs="Arial"/>
                <w:sz w:val="14"/>
                <w:szCs w:val="14"/>
                <w:cs/>
              </w:rPr>
            </w:pPr>
          </w:p>
        </w:tc>
        <w:tc>
          <w:tcPr>
            <w:tcW w:w="900" w:type="dxa"/>
          </w:tcPr>
          <w:p w14:paraId="2D20CB36" w14:textId="77777777" w:rsidR="00E454C3" w:rsidRPr="00653C12" w:rsidRDefault="00E454C3" w:rsidP="00DB2BAB">
            <w:pPr>
              <w:tabs>
                <w:tab w:val="decimal" w:pos="310"/>
              </w:tabs>
              <w:spacing w:line="250" w:lineRule="exact"/>
              <w:ind w:left="-22"/>
              <w:jc w:val="right"/>
              <w:rPr>
                <w:rFonts w:ascii="Arial" w:hAnsi="Arial" w:cs="Arial"/>
                <w:sz w:val="14"/>
                <w:szCs w:val="14"/>
                <w:cs/>
              </w:rPr>
            </w:pPr>
          </w:p>
        </w:tc>
      </w:tr>
      <w:tr w:rsidR="00E454C3" w:rsidRPr="00653C12" w14:paraId="1D0874A8" w14:textId="77777777" w:rsidTr="00175F42">
        <w:tc>
          <w:tcPr>
            <w:tcW w:w="3960" w:type="dxa"/>
          </w:tcPr>
          <w:p w14:paraId="765D8AA2" w14:textId="4A7E39CD" w:rsidR="00E454C3" w:rsidRPr="00653C12" w:rsidRDefault="00E454C3" w:rsidP="00DB2BAB">
            <w:pPr>
              <w:spacing w:line="250" w:lineRule="exact"/>
              <w:ind w:right="-173"/>
              <w:jc w:val="thaiDistribute"/>
              <w:rPr>
                <w:rFonts w:ascii="Arial" w:hAnsi="Arial" w:cs="Arial"/>
                <w:sz w:val="14"/>
                <w:szCs w:val="14"/>
              </w:rPr>
            </w:pPr>
            <w:r w:rsidRPr="00653C12">
              <w:rPr>
                <w:rFonts w:ascii="Arial" w:hAnsi="Arial" w:cs="Arial"/>
                <w:sz w:val="14"/>
                <w:szCs w:val="14"/>
              </w:rPr>
              <w:t xml:space="preserve">   </w:t>
            </w:r>
            <w:proofErr w:type="spellStart"/>
            <w:r w:rsidRPr="00653C12">
              <w:rPr>
                <w:rFonts w:ascii="Arial" w:hAnsi="Arial" w:cs="Arial"/>
                <w:sz w:val="14"/>
                <w:szCs w:val="14"/>
              </w:rPr>
              <w:t>Sansiri</w:t>
            </w:r>
            <w:proofErr w:type="spellEnd"/>
            <w:r w:rsidRPr="00653C12">
              <w:rPr>
                <w:rFonts w:ascii="Arial" w:hAnsi="Arial" w:cs="Arial"/>
                <w:sz w:val="14"/>
                <w:szCs w:val="14"/>
              </w:rPr>
              <w:t xml:space="preserve"> China Co., Ltd.</w:t>
            </w:r>
          </w:p>
        </w:tc>
        <w:tc>
          <w:tcPr>
            <w:tcW w:w="900" w:type="dxa"/>
          </w:tcPr>
          <w:p w14:paraId="7D9C5951" w14:textId="77777777" w:rsidR="00E454C3" w:rsidRPr="00653C12" w:rsidRDefault="00E454C3" w:rsidP="00DB2BAB">
            <w:pPr>
              <w:spacing w:line="250" w:lineRule="exact"/>
              <w:jc w:val="right"/>
              <w:rPr>
                <w:rFonts w:ascii="Arial" w:hAnsi="Arial" w:cs="Arial"/>
                <w:sz w:val="14"/>
                <w:szCs w:val="14"/>
                <w:cs/>
              </w:rPr>
            </w:pPr>
          </w:p>
        </w:tc>
        <w:tc>
          <w:tcPr>
            <w:tcW w:w="900" w:type="dxa"/>
          </w:tcPr>
          <w:p w14:paraId="721B6AFD" w14:textId="77777777" w:rsidR="00E454C3" w:rsidRPr="00653C12" w:rsidRDefault="00E454C3" w:rsidP="00DB2BAB">
            <w:pPr>
              <w:spacing w:line="250" w:lineRule="exact"/>
              <w:ind w:left="-22"/>
              <w:jc w:val="right"/>
              <w:rPr>
                <w:rFonts w:ascii="Arial" w:hAnsi="Arial" w:cs="Arial"/>
                <w:sz w:val="14"/>
                <w:szCs w:val="14"/>
              </w:rPr>
            </w:pPr>
          </w:p>
        </w:tc>
        <w:tc>
          <w:tcPr>
            <w:tcW w:w="810" w:type="dxa"/>
          </w:tcPr>
          <w:p w14:paraId="20E461C6" w14:textId="77777777" w:rsidR="00E454C3" w:rsidRPr="00653C12" w:rsidRDefault="00E454C3" w:rsidP="00DB2BAB">
            <w:pPr>
              <w:spacing w:line="250" w:lineRule="exact"/>
              <w:jc w:val="right"/>
              <w:rPr>
                <w:rFonts w:ascii="Arial" w:hAnsi="Arial" w:cs="Arial"/>
                <w:sz w:val="14"/>
                <w:szCs w:val="14"/>
              </w:rPr>
            </w:pPr>
          </w:p>
        </w:tc>
        <w:tc>
          <w:tcPr>
            <w:tcW w:w="900" w:type="dxa"/>
          </w:tcPr>
          <w:p w14:paraId="7487B820" w14:textId="77777777" w:rsidR="00E454C3" w:rsidRPr="00653C12" w:rsidRDefault="00E454C3" w:rsidP="00DB2BAB">
            <w:pPr>
              <w:spacing w:line="250" w:lineRule="exact"/>
              <w:jc w:val="right"/>
              <w:rPr>
                <w:rFonts w:ascii="Arial" w:hAnsi="Arial" w:cs="Arial"/>
                <w:sz w:val="14"/>
                <w:szCs w:val="14"/>
              </w:rPr>
            </w:pPr>
          </w:p>
        </w:tc>
        <w:tc>
          <w:tcPr>
            <w:tcW w:w="990" w:type="dxa"/>
          </w:tcPr>
          <w:p w14:paraId="15AFA39B" w14:textId="710B3A99" w:rsidR="00E454C3" w:rsidRPr="00653C12" w:rsidRDefault="00E454C3" w:rsidP="00DB2BAB">
            <w:pPr>
              <w:tabs>
                <w:tab w:val="decimal" w:pos="310"/>
              </w:tabs>
              <w:spacing w:line="250" w:lineRule="exact"/>
              <w:ind w:left="-22"/>
              <w:jc w:val="right"/>
              <w:rPr>
                <w:rFonts w:ascii="Arial" w:hAnsi="Arial" w:cs="Arial"/>
                <w:sz w:val="14"/>
                <w:szCs w:val="14"/>
                <w:cs/>
              </w:rPr>
            </w:pPr>
            <w:r w:rsidRPr="00E454C3">
              <w:rPr>
                <w:rFonts w:ascii="Arial" w:hAnsi="Arial" w:cs="Arial"/>
                <w:sz w:val="14"/>
                <w:szCs w:val="14"/>
              </w:rPr>
              <w:t>(2.30)</w:t>
            </w:r>
          </w:p>
        </w:tc>
        <w:tc>
          <w:tcPr>
            <w:tcW w:w="900" w:type="dxa"/>
          </w:tcPr>
          <w:p w14:paraId="0E242E14" w14:textId="784EB8A6" w:rsidR="00E454C3" w:rsidRPr="00653C12" w:rsidRDefault="00E454C3"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(2.30)</w:t>
            </w:r>
          </w:p>
        </w:tc>
      </w:tr>
      <w:tr w:rsidR="00E454C3" w:rsidRPr="00653C12" w14:paraId="49E1B3A2" w14:textId="77777777" w:rsidTr="00175F42">
        <w:tc>
          <w:tcPr>
            <w:tcW w:w="3960" w:type="dxa"/>
          </w:tcPr>
          <w:p w14:paraId="5A038A14" w14:textId="56712748" w:rsidR="00E454C3" w:rsidRPr="00653C12" w:rsidRDefault="00E454C3" w:rsidP="00DB2BAB">
            <w:pPr>
              <w:spacing w:line="250" w:lineRule="exact"/>
              <w:ind w:right="-173"/>
              <w:jc w:val="thaiDistribute"/>
              <w:rPr>
                <w:rFonts w:ascii="Arial" w:hAnsi="Arial" w:cs="Arial"/>
                <w:sz w:val="14"/>
                <w:szCs w:val="14"/>
              </w:rPr>
            </w:pPr>
            <w:r>
              <w:rPr>
                <w:rFonts w:ascii="Arial" w:hAnsi="Arial" w:cs="Arial"/>
                <w:sz w:val="14"/>
                <w:szCs w:val="14"/>
              </w:rPr>
              <w:t xml:space="preserve">   </w:t>
            </w:r>
            <w:r w:rsidRPr="00653C12">
              <w:rPr>
                <w:rFonts w:ascii="Arial" w:hAnsi="Arial" w:cs="Arial"/>
                <w:sz w:val="14"/>
                <w:szCs w:val="14"/>
              </w:rPr>
              <w:t>Siri Smart One Co., Ltd.</w:t>
            </w:r>
          </w:p>
        </w:tc>
        <w:tc>
          <w:tcPr>
            <w:tcW w:w="900" w:type="dxa"/>
          </w:tcPr>
          <w:p w14:paraId="54D5152E" w14:textId="77777777" w:rsidR="00E454C3" w:rsidRPr="00653C12" w:rsidRDefault="00E454C3" w:rsidP="00DB2BAB">
            <w:pPr>
              <w:spacing w:line="250" w:lineRule="exact"/>
              <w:jc w:val="right"/>
              <w:rPr>
                <w:rFonts w:ascii="Arial" w:hAnsi="Arial" w:cs="Arial"/>
                <w:sz w:val="14"/>
                <w:szCs w:val="14"/>
                <w:cs/>
              </w:rPr>
            </w:pPr>
          </w:p>
        </w:tc>
        <w:tc>
          <w:tcPr>
            <w:tcW w:w="900" w:type="dxa"/>
          </w:tcPr>
          <w:p w14:paraId="0D9A5F7A" w14:textId="77777777" w:rsidR="00E454C3" w:rsidRPr="00653C12" w:rsidRDefault="00E454C3" w:rsidP="00DB2BAB">
            <w:pPr>
              <w:spacing w:line="250" w:lineRule="exact"/>
              <w:ind w:left="-22"/>
              <w:jc w:val="right"/>
              <w:rPr>
                <w:rFonts w:ascii="Arial" w:hAnsi="Arial" w:cs="Arial"/>
                <w:sz w:val="14"/>
                <w:szCs w:val="14"/>
              </w:rPr>
            </w:pPr>
          </w:p>
        </w:tc>
        <w:tc>
          <w:tcPr>
            <w:tcW w:w="810" w:type="dxa"/>
          </w:tcPr>
          <w:p w14:paraId="764D9605" w14:textId="77777777" w:rsidR="00E454C3" w:rsidRPr="00653C12" w:rsidRDefault="00E454C3" w:rsidP="00DB2BAB">
            <w:pPr>
              <w:spacing w:line="250" w:lineRule="exact"/>
              <w:jc w:val="right"/>
              <w:rPr>
                <w:rFonts w:ascii="Arial" w:hAnsi="Arial" w:cs="Arial"/>
                <w:sz w:val="14"/>
                <w:szCs w:val="14"/>
              </w:rPr>
            </w:pPr>
          </w:p>
        </w:tc>
        <w:tc>
          <w:tcPr>
            <w:tcW w:w="900" w:type="dxa"/>
          </w:tcPr>
          <w:p w14:paraId="198141B1" w14:textId="77777777" w:rsidR="00E454C3" w:rsidRPr="00653C12" w:rsidRDefault="00E454C3" w:rsidP="00DB2BAB">
            <w:pPr>
              <w:spacing w:line="250" w:lineRule="exact"/>
              <w:jc w:val="right"/>
              <w:rPr>
                <w:rFonts w:ascii="Arial" w:hAnsi="Arial" w:cs="Arial"/>
                <w:sz w:val="14"/>
                <w:szCs w:val="14"/>
              </w:rPr>
            </w:pPr>
          </w:p>
        </w:tc>
        <w:tc>
          <w:tcPr>
            <w:tcW w:w="990" w:type="dxa"/>
          </w:tcPr>
          <w:p w14:paraId="0EC1F128" w14:textId="56D3E8EE" w:rsidR="00E454C3" w:rsidRPr="00653C12" w:rsidRDefault="00E454C3" w:rsidP="00DB2BAB">
            <w:pPr>
              <w:tabs>
                <w:tab w:val="decimal" w:pos="310"/>
              </w:tabs>
              <w:spacing w:line="250" w:lineRule="exact"/>
              <w:ind w:left="-22"/>
              <w:jc w:val="right"/>
              <w:rPr>
                <w:rFonts w:ascii="Arial" w:hAnsi="Arial" w:cs="Arial"/>
                <w:sz w:val="14"/>
                <w:szCs w:val="14"/>
                <w:cs/>
              </w:rPr>
            </w:pPr>
            <w:r w:rsidRPr="00E454C3">
              <w:rPr>
                <w:rFonts w:ascii="Arial" w:hAnsi="Arial" w:cs="Arial"/>
                <w:sz w:val="14"/>
                <w:szCs w:val="14"/>
              </w:rPr>
              <w:t>(10.00)</w:t>
            </w:r>
          </w:p>
        </w:tc>
        <w:tc>
          <w:tcPr>
            <w:tcW w:w="900" w:type="dxa"/>
          </w:tcPr>
          <w:p w14:paraId="414D3471" w14:textId="732520D5" w:rsidR="00E454C3" w:rsidRPr="00653C12" w:rsidRDefault="00E454C3"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w:t>
            </w: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r w:rsidRPr="00591540">
              <w:rPr>
                <w:rFonts w:ascii="Arial" w:hAnsi="Arial" w:cs="Arial" w:hint="cs"/>
                <w:sz w:val="14"/>
                <w:szCs w:val="14"/>
                <w:cs/>
              </w:rPr>
              <w:t>)</w:t>
            </w:r>
          </w:p>
        </w:tc>
      </w:tr>
      <w:tr w:rsidR="00E454C3" w:rsidRPr="00653C12" w14:paraId="4CDB71C6" w14:textId="77777777" w:rsidTr="00175F42">
        <w:tc>
          <w:tcPr>
            <w:tcW w:w="3960" w:type="dxa"/>
          </w:tcPr>
          <w:p w14:paraId="263E1444" w14:textId="5B6A9329" w:rsidR="00E454C3" w:rsidRPr="00653C12" w:rsidRDefault="00E454C3" w:rsidP="00DB2BAB">
            <w:pPr>
              <w:spacing w:line="250" w:lineRule="exact"/>
              <w:ind w:right="-173"/>
              <w:jc w:val="thaiDistribute"/>
              <w:rPr>
                <w:rFonts w:ascii="Arial" w:hAnsi="Arial" w:cs="Arial"/>
                <w:sz w:val="14"/>
                <w:szCs w:val="14"/>
              </w:rPr>
            </w:pPr>
            <w:r>
              <w:rPr>
                <w:rFonts w:ascii="Arial" w:hAnsi="Arial" w:cs="Arial"/>
                <w:sz w:val="14"/>
                <w:szCs w:val="14"/>
              </w:rPr>
              <w:t xml:space="preserve">   </w:t>
            </w:r>
            <w:r w:rsidRPr="00653C12">
              <w:rPr>
                <w:rFonts w:ascii="Arial" w:hAnsi="Arial" w:cs="Arial"/>
                <w:sz w:val="14"/>
                <w:szCs w:val="14"/>
              </w:rPr>
              <w:t>Siri Ventures Co., Ltd.</w:t>
            </w:r>
          </w:p>
        </w:tc>
        <w:tc>
          <w:tcPr>
            <w:tcW w:w="900" w:type="dxa"/>
          </w:tcPr>
          <w:p w14:paraId="369C3644" w14:textId="77777777" w:rsidR="00E454C3" w:rsidRPr="00653C12" w:rsidRDefault="00E454C3" w:rsidP="00DB2BAB">
            <w:pPr>
              <w:spacing w:line="250" w:lineRule="exact"/>
              <w:jc w:val="right"/>
              <w:rPr>
                <w:rFonts w:ascii="Arial" w:hAnsi="Arial" w:cs="Arial"/>
                <w:sz w:val="14"/>
                <w:szCs w:val="14"/>
                <w:cs/>
              </w:rPr>
            </w:pPr>
          </w:p>
        </w:tc>
        <w:tc>
          <w:tcPr>
            <w:tcW w:w="900" w:type="dxa"/>
          </w:tcPr>
          <w:p w14:paraId="21DAA612" w14:textId="77777777" w:rsidR="00E454C3" w:rsidRPr="00653C12" w:rsidRDefault="00E454C3" w:rsidP="00DB2BAB">
            <w:pPr>
              <w:spacing w:line="250" w:lineRule="exact"/>
              <w:ind w:left="-22"/>
              <w:jc w:val="right"/>
              <w:rPr>
                <w:rFonts w:ascii="Arial" w:hAnsi="Arial" w:cs="Arial"/>
                <w:sz w:val="14"/>
                <w:szCs w:val="14"/>
              </w:rPr>
            </w:pPr>
          </w:p>
        </w:tc>
        <w:tc>
          <w:tcPr>
            <w:tcW w:w="810" w:type="dxa"/>
          </w:tcPr>
          <w:p w14:paraId="5C21D26F" w14:textId="77777777" w:rsidR="00E454C3" w:rsidRPr="00653C12" w:rsidRDefault="00E454C3" w:rsidP="00DB2BAB">
            <w:pPr>
              <w:spacing w:line="250" w:lineRule="exact"/>
              <w:jc w:val="right"/>
              <w:rPr>
                <w:rFonts w:ascii="Arial" w:hAnsi="Arial" w:cs="Arial"/>
                <w:sz w:val="14"/>
                <w:szCs w:val="14"/>
              </w:rPr>
            </w:pPr>
          </w:p>
        </w:tc>
        <w:tc>
          <w:tcPr>
            <w:tcW w:w="900" w:type="dxa"/>
          </w:tcPr>
          <w:p w14:paraId="1892DA9F" w14:textId="77777777" w:rsidR="00E454C3" w:rsidRPr="00653C12" w:rsidRDefault="00E454C3" w:rsidP="00DB2BAB">
            <w:pPr>
              <w:spacing w:line="250" w:lineRule="exact"/>
              <w:jc w:val="right"/>
              <w:rPr>
                <w:rFonts w:ascii="Arial" w:hAnsi="Arial" w:cs="Arial"/>
                <w:sz w:val="14"/>
                <w:szCs w:val="14"/>
              </w:rPr>
            </w:pPr>
          </w:p>
        </w:tc>
        <w:tc>
          <w:tcPr>
            <w:tcW w:w="990" w:type="dxa"/>
          </w:tcPr>
          <w:p w14:paraId="54D9C79F" w14:textId="1A9BDB4A" w:rsidR="00E454C3" w:rsidRPr="00653C12" w:rsidRDefault="00E454C3" w:rsidP="00DB2BAB">
            <w:pPr>
              <w:tabs>
                <w:tab w:val="decimal" w:pos="310"/>
              </w:tabs>
              <w:spacing w:line="250" w:lineRule="exact"/>
              <w:ind w:left="-22"/>
              <w:jc w:val="right"/>
              <w:rPr>
                <w:rFonts w:ascii="Arial" w:hAnsi="Arial" w:cs="Arial"/>
                <w:sz w:val="14"/>
                <w:szCs w:val="14"/>
                <w:cs/>
              </w:rPr>
            </w:pPr>
            <w:r w:rsidRPr="00E454C3">
              <w:rPr>
                <w:rFonts w:ascii="Arial" w:hAnsi="Arial" w:cs="Arial"/>
                <w:sz w:val="14"/>
                <w:szCs w:val="14"/>
              </w:rPr>
              <w:t>(203.20)</w:t>
            </w:r>
          </w:p>
        </w:tc>
        <w:tc>
          <w:tcPr>
            <w:tcW w:w="900" w:type="dxa"/>
          </w:tcPr>
          <w:p w14:paraId="41CC1200" w14:textId="5495B677" w:rsidR="00E454C3" w:rsidRPr="00653C12" w:rsidRDefault="00E454C3" w:rsidP="00DB2BAB">
            <w:pPr>
              <w:tabs>
                <w:tab w:val="decimal" w:pos="310"/>
              </w:tabs>
              <w:spacing w:line="250" w:lineRule="exact"/>
              <w:ind w:left="-22"/>
              <w:jc w:val="right"/>
              <w:rPr>
                <w:rFonts w:ascii="Arial" w:hAnsi="Arial" w:cs="Arial"/>
                <w:sz w:val="14"/>
                <w:szCs w:val="14"/>
                <w:cs/>
              </w:rPr>
            </w:pPr>
            <w:r w:rsidRPr="00591540">
              <w:rPr>
                <w:rFonts w:ascii="Arial" w:hAnsi="Arial" w:cs="Arial" w:hint="cs"/>
                <w:sz w:val="14"/>
                <w:szCs w:val="14"/>
                <w:cs/>
              </w:rPr>
              <w:t>(203.20)</w:t>
            </w:r>
          </w:p>
        </w:tc>
      </w:tr>
      <w:tr w:rsidR="00175F42" w:rsidRPr="00653C12" w14:paraId="2D61035F" w14:textId="77777777" w:rsidTr="00175F42">
        <w:tc>
          <w:tcPr>
            <w:tcW w:w="3960" w:type="dxa"/>
          </w:tcPr>
          <w:p w14:paraId="4F23523D" w14:textId="7F57DA38" w:rsidR="00175F42" w:rsidRDefault="00175F42" w:rsidP="00DB2BAB">
            <w:pPr>
              <w:spacing w:line="250" w:lineRule="exact"/>
              <w:ind w:right="-173"/>
              <w:jc w:val="thaiDistribute"/>
              <w:rPr>
                <w:rFonts w:ascii="Arial" w:hAnsi="Arial" w:cs="Arial"/>
                <w:sz w:val="14"/>
                <w:szCs w:val="14"/>
              </w:rPr>
            </w:pPr>
            <w:r>
              <w:rPr>
                <w:rFonts w:ascii="Arial" w:hAnsi="Arial" w:cs="Arial"/>
                <w:sz w:val="14"/>
                <w:szCs w:val="14"/>
              </w:rPr>
              <w:t xml:space="preserve">   </w:t>
            </w:r>
            <w:proofErr w:type="spellStart"/>
            <w:r w:rsidRPr="0042542E">
              <w:rPr>
                <w:rFonts w:ascii="Arial" w:hAnsi="Arial" w:cs="Arial"/>
                <w:sz w:val="14"/>
                <w:szCs w:val="14"/>
              </w:rPr>
              <w:t>Sansiri</w:t>
            </w:r>
            <w:proofErr w:type="spellEnd"/>
            <w:r w:rsidRPr="0042542E">
              <w:rPr>
                <w:rFonts w:ascii="Arial" w:hAnsi="Arial" w:cs="Arial"/>
                <w:sz w:val="14"/>
                <w:szCs w:val="14"/>
              </w:rPr>
              <w:t xml:space="preserve"> Holding Twelve Co., Ltd.</w:t>
            </w:r>
          </w:p>
        </w:tc>
        <w:tc>
          <w:tcPr>
            <w:tcW w:w="900" w:type="dxa"/>
          </w:tcPr>
          <w:p w14:paraId="1916E0CE" w14:textId="77777777" w:rsidR="00175F42" w:rsidRPr="00653C12" w:rsidRDefault="00175F42" w:rsidP="00DB2BAB">
            <w:pPr>
              <w:spacing w:line="250" w:lineRule="exact"/>
              <w:jc w:val="right"/>
              <w:rPr>
                <w:rFonts w:ascii="Arial" w:hAnsi="Arial" w:cs="Arial"/>
                <w:sz w:val="14"/>
                <w:szCs w:val="14"/>
                <w:cs/>
              </w:rPr>
            </w:pPr>
          </w:p>
        </w:tc>
        <w:tc>
          <w:tcPr>
            <w:tcW w:w="900" w:type="dxa"/>
          </w:tcPr>
          <w:p w14:paraId="1DBAEEDE" w14:textId="77777777" w:rsidR="00175F42" w:rsidRPr="00653C12" w:rsidRDefault="00175F42" w:rsidP="00DB2BAB">
            <w:pPr>
              <w:spacing w:line="250" w:lineRule="exact"/>
              <w:ind w:left="-22"/>
              <w:jc w:val="right"/>
              <w:rPr>
                <w:rFonts w:ascii="Arial" w:hAnsi="Arial" w:cs="Arial"/>
                <w:sz w:val="14"/>
                <w:szCs w:val="14"/>
              </w:rPr>
            </w:pPr>
          </w:p>
        </w:tc>
        <w:tc>
          <w:tcPr>
            <w:tcW w:w="810" w:type="dxa"/>
          </w:tcPr>
          <w:p w14:paraId="276A7EAF" w14:textId="77777777" w:rsidR="00175F42" w:rsidRPr="00653C12" w:rsidRDefault="00175F42" w:rsidP="00DB2BAB">
            <w:pPr>
              <w:spacing w:line="250" w:lineRule="exact"/>
              <w:jc w:val="right"/>
              <w:rPr>
                <w:rFonts w:ascii="Arial" w:hAnsi="Arial" w:cs="Arial"/>
                <w:sz w:val="14"/>
                <w:szCs w:val="14"/>
              </w:rPr>
            </w:pPr>
          </w:p>
        </w:tc>
        <w:tc>
          <w:tcPr>
            <w:tcW w:w="900" w:type="dxa"/>
          </w:tcPr>
          <w:p w14:paraId="3B8AD6B7" w14:textId="77777777" w:rsidR="00175F42" w:rsidRPr="00653C12" w:rsidRDefault="00175F42" w:rsidP="00DB2BAB">
            <w:pPr>
              <w:spacing w:line="250" w:lineRule="exact"/>
              <w:jc w:val="right"/>
              <w:rPr>
                <w:rFonts w:ascii="Arial" w:hAnsi="Arial" w:cs="Arial"/>
                <w:sz w:val="14"/>
                <w:szCs w:val="14"/>
              </w:rPr>
            </w:pPr>
          </w:p>
        </w:tc>
        <w:tc>
          <w:tcPr>
            <w:tcW w:w="990" w:type="dxa"/>
          </w:tcPr>
          <w:p w14:paraId="585C0DD6" w14:textId="685BA0A9" w:rsidR="00175F42" w:rsidRPr="00E454C3" w:rsidRDefault="00175F42" w:rsidP="00DB2BAB">
            <w:pPr>
              <w:tabs>
                <w:tab w:val="decimal" w:pos="310"/>
              </w:tabs>
              <w:spacing w:line="250" w:lineRule="exact"/>
              <w:ind w:left="-22"/>
              <w:jc w:val="right"/>
              <w:rPr>
                <w:rFonts w:ascii="Arial" w:hAnsi="Arial" w:cs="Arial"/>
                <w:sz w:val="14"/>
                <w:szCs w:val="14"/>
              </w:rPr>
            </w:pPr>
            <w:r w:rsidRPr="00E454C3">
              <w:rPr>
                <w:rFonts w:ascii="Arial" w:hAnsi="Arial" w:cs="Arial"/>
                <w:sz w:val="14"/>
                <w:szCs w:val="14"/>
              </w:rPr>
              <w:t>(36.30)</w:t>
            </w:r>
          </w:p>
        </w:tc>
        <w:tc>
          <w:tcPr>
            <w:tcW w:w="900" w:type="dxa"/>
          </w:tcPr>
          <w:p w14:paraId="5E8B9F09" w14:textId="1E2F5939" w:rsidR="00175F42" w:rsidRPr="00591540" w:rsidRDefault="00175F42" w:rsidP="00DB2BAB">
            <w:pPr>
              <w:tabs>
                <w:tab w:val="decimal" w:pos="310"/>
              </w:tabs>
              <w:spacing w:line="250" w:lineRule="exact"/>
              <w:ind w:left="-22"/>
              <w:jc w:val="right"/>
              <w:rPr>
                <w:rFonts w:ascii="Arial" w:hAnsi="Arial" w:cs="Arial"/>
                <w:sz w:val="14"/>
                <w:szCs w:val="14"/>
                <w:cs/>
              </w:rPr>
            </w:pPr>
            <w:r>
              <w:rPr>
                <w:rFonts w:ascii="Arial" w:hAnsi="Arial" w:cs="Arial"/>
                <w:sz w:val="14"/>
                <w:szCs w:val="14"/>
              </w:rPr>
              <w:t>(36.30)</w:t>
            </w:r>
          </w:p>
        </w:tc>
      </w:tr>
      <w:tr w:rsidR="00175F42" w:rsidRPr="00653C12" w14:paraId="04DFAD5E" w14:textId="77777777" w:rsidTr="00175F42">
        <w:tc>
          <w:tcPr>
            <w:tcW w:w="3960" w:type="dxa"/>
          </w:tcPr>
          <w:p w14:paraId="738CA7E6" w14:textId="20B6B238" w:rsidR="00175F42" w:rsidRDefault="00175F42" w:rsidP="00DB2BAB">
            <w:pPr>
              <w:spacing w:line="250" w:lineRule="exact"/>
              <w:ind w:right="-173"/>
              <w:jc w:val="thaiDistribute"/>
              <w:rPr>
                <w:rFonts w:ascii="Arial" w:hAnsi="Arial" w:cs="Arial"/>
                <w:sz w:val="14"/>
                <w:szCs w:val="14"/>
              </w:rPr>
            </w:pPr>
            <w:r>
              <w:rPr>
                <w:rFonts w:ascii="Arial" w:hAnsi="Arial" w:cs="Arial"/>
                <w:sz w:val="14"/>
                <w:szCs w:val="14"/>
              </w:rPr>
              <w:t xml:space="preserve">   </w:t>
            </w:r>
            <w:proofErr w:type="spellStart"/>
            <w:r w:rsidRPr="0042542E">
              <w:rPr>
                <w:rFonts w:ascii="Arial" w:hAnsi="Arial" w:cs="Arial"/>
                <w:sz w:val="14"/>
                <w:szCs w:val="14"/>
              </w:rPr>
              <w:t>Sansiri</w:t>
            </w:r>
            <w:proofErr w:type="spellEnd"/>
            <w:r w:rsidRPr="0042542E">
              <w:rPr>
                <w:rFonts w:ascii="Arial" w:hAnsi="Arial" w:cs="Arial"/>
                <w:sz w:val="14"/>
                <w:szCs w:val="14"/>
              </w:rPr>
              <w:t xml:space="preserve"> </w:t>
            </w:r>
            <w:r>
              <w:rPr>
                <w:rFonts w:ascii="Arial" w:hAnsi="Arial" w:cs="Arial"/>
                <w:sz w:val="14"/>
                <w:szCs w:val="14"/>
              </w:rPr>
              <w:t>(US), Inc.</w:t>
            </w:r>
          </w:p>
        </w:tc>
        <w:tc>
          <w:tcPr>
            <w:tcW w:w="900" w:type="dxa"/>
          </w:tcPr>
          <w:p w14:paraId="76122706" w14:textId="77777777" w:rsidR="00175F42" w:rsidRPr="00653C12" w:rsidRDefault="00175F42" w:rsidP="00DB2BAB">
            <w:pPr>
              <w:spacing w:line="250" w:lineRule="exact"/>
              <w:jc w:val="right"/>
              <w:rPr>
                <w:rFonts w:ascii="Arial" w:hAnsi="Arial" w:cs="Arial"/>
                <w:sz w:val="14"/>
                <w:szCs w:val="14"/>
                <w:cs/>
              </w:rPr>
            </w:pPr>
          </w:p>
        </w:tc>
        <w:tc>
          <w:tcPr>
            <w:tcW w:w="900" w:type="dxa"/>
          </w:tcPr>
          <w:p w14:paraId="317016C7" w14:textId="77777777" w:rsidR="00175F42" w:rsidRPr="00653C12" w:rsidRDefault="00175F42" w:rsidP="00DB2BAB">
            <w:pPr>
              <w:spacing w:line="250" w:lineRule="exact"/>
              <w:ind w:left="-22"/>
              <w:jc w:val="right"/>
              <w:rPr>
                <w:rFonts w:ascii="Arial" w:hAnsi="Arial" w:cs="Arial"/>
                <w:sz w:val="14"/>
                <w:szCs w:val="14"/>
              </w:rPr>
            </w:pPr>
          </w:p>
        </w:tc>
        <w:tc>
          <w:tcPr>
            <w:tcW w:w="810" w:type="dxa"/>
          </w:tcPr>
          <w:p w14:paraId="3426A50A" w14:textId="77777777" w:rsidR="00175F42" w:rsidRPr="00653C12" w:rsidRDefault="00175F42" w:rsidP="00DB2BAB">
            <w:pPr>
              <w:spacing w:line="250" w:lineRule="exact"/>
              <w:jc w:val="right"/>
              <w:rPr>
                <w:rFonts w:ascii="Arial" w:hAnsi="Arial" w:cs="Arial"/>
                <w:sz w:val="14"/>
                <w:szCs w:val="14"/>
              </w:rPr>
            </w:pPr>
          </w:p>
        </w:tc>
        <w:tc>
          <w:tcPr>
            <w:tcW w:w="900" w:type="dxa"/>
          </w:tcPr>
          <w:p w14:paraId="499634D1" w14:textId="77777777" w:rsidR="00175F42" w:rsidRPr="00653C12" w:rsidRDefault="00175F42" w:rsidP="00DB2BAB">
            <w:pPr>
              <w:spacing w:line="250" w:lineRule="exact"/>
              <w:jc w:val="right"/>
              <w:rPr>
                <w:rFonts w:ascii="Arial" w:hAnsi="Arial" w:cs="Arial"/>
                <w:sz w:val="14"/>
                <w:szCs w:val="14"/>
              </w:rPr>
            </w:pPr>
          </w:p>
        </w:tc>
        <w:tc>
          <w:tcPr>
            <w:tcW w:w="990" w:type="dxa"/>
          </w:tcPr>
          <w:p w14:paraId="22751B02" w14:textId="450D5DDC" w:rsidR="00175F42" w:rsidRPr="00E454C3" w:rsidRDefault="00175F42" w:rsidP="00DB2BAB">
            <w:pPr>
              <w:tabs>
                <w:tab w:val="decimal" w:pos="310"/>
              </w:tabs>
              <w:spacing w:line="250" w:lineRule="exact"/>
              <w:ind w:left="-22"/>
              <w:jc w:val="right"/>
              <w:rPr>
                <w:rFonts w:ascii="Arial" w:hAnsi="Arial" w:cs="Arial"/>
                <w:sz w:val="14"/>
                <w:szCs w:val="14"/>
              </w:rPr>
            </w:pPr>
            <w:r>
              <w:rPr>
                <w:rFonts w:ascii="Arial" w:hAnsi="Arial" w:cs="Arial"/>
                <w:sz w:val="14"/>
                <w:szCs w:val="14"/>
              </w:rPr>
              <w:t>(1,37</w:t>
            </w:r>
            <w:r w:rsidR="00EE734B">
              <w:rPr>
                <w:rFonts w:ascii="Arial" w:hAnsi="Arial" w:cs="Arial"/>
                <w:sz w:val="14"/>
                <w:szCs w:val="14"/>
              </w:rPr>
              <w:t>7</w:t>
            </w:r>
            <w:r>
              <w:rPr>
                <w:rFonts w:ascii="Arial" w:hAnsi="Arial" w:cs="Arial"/>
                <w:sz w:val="14"/>
                <w:szCs w:val="14"/>
              </w:rPr>
              <w:t>.78)</w:t>
            </w:r>
          </w:p>
        </w:tc>
        <w:tc>
          <w:tcPr>
            <w:tcW w:w="900" w:type="dxa"/>
          </w:tcPr>
          <w:p w14:paraId="0199D07B" w14:textId="3BC93467" w:rsidR="00175F42" w:rsidRPr="00591540" w:rsidRDefault="00175F42" w:rsidP="00DB2BAB">
            <w:pPr>
              <w:tabs>
                <w:tab w:val="decimal" w:pos="310"/>
              </w:tabs>
              <w:spacing w:line="250" w:lineRule="exact"/>
              <w:ind w:left="-22"/>
              <w:jc w:val="right"/>
              <w:rPr>
                <w:rFonts w:ascii="Arial" w:hAnsi="Arial" w:cs="Arial"/>
                <w:sz w:val="14"/>
                <w:szCs w:val="14"/>
                <w:cs/>
              </w:rPr>
            </w:pPr>
            <w:r>
              <w:rPr>
                <w:rFonts w:ascii="Arial" w:hAnsi="Arial" w:cs="Arial"/>
                <w:sz w:val="14"/>
                <w:szCs w:val="14"/>
              </w:rPr>
              <w:t>-</w:t>
            </w:r>
          </w:p>
        </w:tc>
      </w:tr>
      <w:tr w:rsidR="00175F42" w:rsidRPr="00653C12" w14:paraId="180C1437" w14:textId="77777777" w:rsidTr="00175F42">
        <w:tc>
          <w:tcPr>
            <w:tcW w:w="3960" w:type="dxa"/>
          </w:tcPr>
          <w:p w14:paraId="0929F875" w14:textId="380F2255" w:rsidR="00175F42" w:rsidRDefault="00175F42" w:rsidP="00DB2BAB">
            <w:pPr>
              <w:spacing w:line="250" w:lineRule="exact"/>
              <w:ind w:right="-173"/>
              <w:jc w:val="thaiDistribute"/>
              <w:rPr>
                <w:rFonts w:ascii="Arial" w:hAnsi="Arial" w:cs="Arial"/>
                <w:sz w:val="14"/>
                <w:szCs w:val="14"/>
              </w:rPr>
            </w:pPr>
            <w:r>
              <w:rPr>
                <w:rFonts w:ascii="Arial" w:hAnsi="Arial" w:cs="Arial"/>
                <w:sz w:val="14"/>
                <w:szCs w:val="14"/>
              </w:rPr>
              <w:t xml:space="preserve">   </w:t>
            </w:r>
            <w:proofErr w:type="spellStart"/>
            <w:r w:rsidRPr="0042542E">
              <w:rPr>
                <w:rFonts w:ascii="Arial" w:hAnsi="Arial" w:cs="Arial"/>
                <w:sz w:val="14"/>
                <w:szCs w:val="14"/>
              </w:rPr>
              <w:t>Sansiri</w:t>
            </w:r>
            <w:proofErr w:type="spellEnd"/>
            <w:r w:rsidRPr="0042542E">
              <w:rPr>
                <w:rFonts w:ascii="Arial" w:hAnsi="Arial" w:cs="Arial"/>
                <w:sz w:val="14"/>
                <w:szCs w:val="14"/>
              </w:rPr>
              <w:t xml:space="preserve"> </w:t>
            </w:r>
            <w:r>
              <w:rPr>
                <w:rFonts w:ascii="Arial" w:hAnsi="Arial" w:cs="Arial"/>
                <w:sz w:val="14"/>
                <w:szCs w:val="14"/>
              </w:rPr>
              <w:t>Global Investment</w:t>
            </w:r>
            <w:r w:rsidRPr="0042542E">
              <w:rPr>
                <w:rFonts w:ascii="Arial" w:hAnsi="Arial" w:cs="Arial"/>
                <w:sz w:val="14"/>
                <w:szCs w:val="14"/>
              </w:rPr>
              <w:t xml:space="preserve"> Co., Ltd.</w:t>
            </w:r>
          </w:p>
        </w:tc>
        <w:tc>
          <w:tcPr>
            <w:tcW w:w="900" w:type="dxa"/>
          </w:tcPr>
          <w:p w14:paraId="2A2D5C73" w14:textId="77777777" w:rsidR="00175F42" w:rsidRPr="00653C12" w:rsidRDefault="00175F42" w:rsidP="00DB2BAB">
            <w:pPr>
              <w:spacing w:line="250" w:lineRule="exact"/>
              <w:jc w:val="right"/>
              <w:rPr>
                <w:rFonts w:ascii="Arial" w:hAnsi="Arial" w:cs="Arial"/>
                <w:sz w:val="14"/>
                <w:szCs w:val="14"/>
                <w:cs/>
              </w:rPr>
            </w:pPr>
          </w:p>
        </w:tc>
        <w:tc>
          <w:tcPr>
            <w:tcW w:w="900" w:type="dxa"/>
          </w:tcPr>
          <w:p w14:paraId="2940673E" w14:textId="77777777" w:rsidR="00175F42" w:rsidRPr="00653C12" w:rsidRDefault="00175F42" w:rsidP="00DB2BAB">
            <w:pPr>
              <w:spacing w:line="250" w:lineRule="exact"/>
              <w:ind w:left="-22"/>
              <w:jc w:val="right"/>
              <w:rPr>
                <w:rFonts w:ascii="Arial" w:hAnsi="Arial" w:cs="Arial"/>
                <w:sz w:val="14"/>
                <w:szCs w:val="14"/>
              </w:rPr>
            </w:pPr>
          </w:p>
        </w:tc>
        <w:tc>
          <w:tcPr>
            <w:tcW w:w="810" w:type="dxa"/>
          </w:tcPr>
          <w:p w14:paraId="26C58998" w14:textId="77777777" w:rsidR="00175F42" w:rsidRPr="00653C12" w:rsidRDefault="00175F42" w:rsidP="00DB2BAB">
            <w:pPr>
              <w:spacing w:line="250" w:lineRule="exact"/>
              <w:jc w:val="right"/>
              <w:rPr>
                <w:rFonts w:ascii="Arial" w:hAnsi="Arial" w:cs="Arial"/>
                <w:sz w:val="14"/>
                <w:szCs w:val="14"/>
              </w:rPr>
            </w:pPr>
          </w:p>
        </w:tc>
        <w:tc>
          <w:tcPr>
            <w:tcW w:w="900" w:type="dxa"/>
          </w:tcPr>
          <w:p w14:paraId="033C5E6B" w14:textId="77777777" w:rsidR="00175F42" w:rsidRPr="00653C12" w:rsidRDefault="00175F42" w:rsidP="00DB2BAB">
            <w:pPr>
              <w:spacing w:line="250" w:lineRule="exact"/>
              <w:jc w:val="right"/>
              <w:rPr>
                <w:rFonts w:ascii="Arial" w:hAnsi="Arial" w:cs="Arial"/>
                <w:sz w:val="14"/>
                <w:szCs w:val="14"/>
              </w:rPr>
            </w:pPr>
          </w:p>
        </w:tc>
        <w:tc>
          <w:tcPr>
            <w:tcW w:w="990" w:type="dxa"/>
          </w:tcPr>
          <w:p w14:paraId="3DFEEC50" w14:textId="6988AFB2" w:rsidR="00175F42" w:rsidRPr="00653C12" w:rsidRDefault="00175F42" w:rsidP="00DB2BAB">
            <w:pPr>
              <w:pBdr>
                <w:bottom w:val="single" w:sz="4" w:space="1" w:color="auto"/>
              </w:pBdr>
              <w:tabs>
                <w:tab w:val="decimal" w:pos="310"/>
              </w:tabs>
              <w:spacing w:line="250" w:lineRule="exact"/>
              <w:ind w:left="-22"/>
              <w:jc w:val="right"/>
              <w:rPr>
                <w:rFonts w:ascii="Arial" w:hAnsi="Arial" w:cs="Arial"/>
                <w:sz w:val="14"/>
                <w:szCs w:val="14"/>
                <w:cs/>
              </w:rPr>
            </w:pPr>
            <w:r>
              <w:rPr>
                <w:rFonts w:ascii="Arial" w:hAnsi="Arial" w:cs="Arial"/>
                <w:sz w:val="14"/>
                <w:szCs w:val="14"/>
              </w:rPr>
              <w:t>(217.98)</w:t>
            </w:r>
          </w:p>
        </w:tc>
        <w:tc>
          <w:tcPr>
            <w:tcW w:w="900" w:type="dxa"/>
          </w:tcPr>
          <w:p w14:paraId="77BC90CE" w14:textId="30EC2D1C" w:rsidR="00175F42" w:rsidRPr="00591540" w:rsidRDefault="00175F42" w:rsidP="00DB2BAB">
            <w:pPr>
              <w:pBdr>
                <w:bottom w:val="single" w:sz="4" w:space="1" w:color="auto"/>
              </w:pBdr>
              <w:tabs>
                <w:tab w:val="decimal" w:pos="310"/>
              </w:tabs>
              <w:spacing w:line="250" w:lineRule="exact"/>
              <w:ind w:left="-22"/>
              <w:jc w:val="right"/>
              <w:rPr>
                <w:rFonts w:ascii="Arial" w:hAnsi="Arial" w:cs="Arial"/>
                <w:sz w:val="14"/>
                <w:szCs w:val="14"/>
                <w:cs/>
              </w:rPr>
            </w:pPr>
            <w:r>
              <w:rPr>
                <w:rFonts w:ascii="Arial" w:hAnsi="Arial" w:cs="Arial"/>
                <w:sz w:val="14"/>
                <w:szCs w:val="14"/>
              </w:rPr>
              <w:t>-</w:t>
            </w:r>
          </w:p>
        </w:tc>
      </w:tr>
      <w:tr w:rsidR="00175F42" w:rsidRPr="00653C12" w14:paraId="069FEC1E" w14:textId="77777777" w:rsidTr="00175F42">
        <w:tc>
          <w:tcPr>
            <w:tcW w:w="3960" w:type="dxa"/>
          </w:tcPr>
          <w:p w14:paraId="4529DE51" w14:textId="40F35B9E" w:rsidR="00175F42" w:rsidRPr="00653C12" w:rsidRDefault="00175F42" w:rsidP="00DB2BAB">
            <w:pPr>
              <w:spacing w:line="250" w:lineRule="exact"/>
              <w:ind w:right="-173"/>
              <w:jc w:val="thaiDistribute"/>
              <w:rPr>
                <w:rFonts w:ascii="Arial" w:hAnsi="Arial" w:cs="Arial"/>
                <w:b/>
                <w:bCs/>
                <w:sz w:val="14"/>
                <w:szCs w:val="14"/>
              </w:rPr>
            </w:pPr>
            <w:r w:rsidRPr="007468F1">
              <w:rPr>
                <w:rFonts w:ascii="Arial" w:hAnsi="Arial" w:cs="Arial"/>
                <w:sz w:val="14"/>
                <w:szCs w:val="14"/>
              </w:rPr>
              <w:t>Total allowance for diminution in value</w:t>
            </w:r>
          </w:p>
        </w:tc>
        <w:tc>
          <w:tcPr>
            <w:tcW w:w="900" w:type="dxa"/>
          </w:tcPr>
          <w:p w14:paraId="7242B21A" w14:textId="77777777" w:rsidR="00175F42" w:rsidRPr="00653C12" w:rsidRDefault="00175F42" w:rsidP="00DB2BAB">
            <w:pPr>
              <w:spacing w:line="250" w:lineRule="exact"/>
              <w:jc w:val="right"/>
              <w:rPr>
                <w:rFonts w:ascii="Arial" w:hAnsi="Arial" w:cs="Arial"/>
                <w:sz w:val="14"/>
                <w:szCs w:val="14"/>
                <w:cs/>
              </w:rPr>
            </w:pPr>
          </w:p>
        </w:tc>
        <w:tc>
          <w:tcPr>
            <w:tcW w:w="900" w:type="dxa"/>
          </w:tcPr>
          <w:p w14:paraId="03B776C7" w14:textId="77777777" w:rsidR="00175F42" w:rsidRPr="00653C12" w:rsidRDefault="00175F42" w:rsidP="00DB2BAB">
            <w:pPr>
              <w:spacing w:line="250" w:lineRule="exact"/>
              <w:ind w:left="-22"/>
              <w:jc w:val="right"/>
              <w:rPr>
                <w:rFonts w:ascii="Arial" w:hAnsi="Arial" w:cs="Arial"/>
                <w:sz w:val="14"/>
                <w:szCs w:val="14"/>
              </w:rPr>
            </w:pPr>
          </w:p>
        </w:tc>
        <w:tc>
          <w:tcPr>
            <w:tcW w:w="810" w:type="dxa"/>
          </w:tcPr>
          <w:p w14:paraId="30544FFD" w14:textId="77777777" w:rsidR="00175F42" w:rsidRPr="00653C12" w:rsidRDefault="00175F42" w:rsidP="00DB2BAB">
            <w:pPr>
              <w:spacing w:line="250" w:lineRule="exact"/>
              <w:jc w:val="right"/>
              <w:rPr>
                <w:rFonts w:ascii="Arial" w:hAnsi="Arial" w:cs="Arial"/>
                <w:sz w:val="14"/>
                <w:szCs w:val="14"/>
              </w:rPr>
            </w:pPr>
          </w:p>
        </w:tc>
        <w:tc>
          <w:tcPr>
            <w:tcW w:w="900" w:type="dxa"/>
          </w:tcPr>
          <w:p w14:paraId="2D8D7062" w14:textId="77777777" w:rsidR="00175F42" w:rsidRPr="00653C12" w:rsidRDefault="00175F42" w:rsidP="00DB2BAB">
            <w:pPr>
              <w:spacing w:line="250" w:lineRule="exact"/>
              <w:jc w:val="right"/>
              <w:rPr>
                <w:rFonts w:ascii="Arial" w:hAnsi="Arial" w:cs="Arial"/>
                <w:sz w:val="14"/>
                <w:szCs w:val="14"/>
              </w:rPr>
            </w:pPr>
          </w:p>
        </w:tc>
        <w:tc>
          <w:tcPr>
            <w:tcW w:w="990" w:type="dxa"/>
          </w:tcPr>
          <w:p w14:paraId="261D206B" w14:textId="618483C7" w:rsidR="00175F42" w:rsidRPr="00CF3811" w:rsidRDefault="00175F42" w:rsidP="00DB2BAB">
            <w:pPr>
              <w:pBdr>
                <w:bottom w:val="single" w:sz="4" w:space="1" w:color="auto"/>
              </w:pBdr>
              <w:tabs>
                <w:tab w:val="decimal" w:pos="310"/>
              </w:tabs>
              <w:spacing w:line="250" w:lineRule="exact"/>
              <w:ind w:left="-22"/>
              <w:jc w:val="right"/>
              <w:rPr>
                <w:rFonts w:ascii="Arial" w:hAnsi="Arial" w:cs="Arial"/>
                <w:sz w:val="14"/>
                <w:szCs w:val="14"/>
              </w:rPr>
            </w:pPr>
            <w:r w:rsidRPr="00E454C3">
              <w:rPr>
                <w:rFonts w:ascii="Arial" w:hAnsi="Arial" w:cs="Arial"/>
                <w:sz w:val="14"/>
                <w:szCs w:val="14"/>
              </w:rPr>
              <w:t>(</w:t>
            </w:r>
            <w:r>
              <w:rPr>
                <w:rFonts w:ascii="Arial" w:hAnsi="Arial" w:cs="Arial"/>
                <w:sz w:val="14"/>
                <w:szCs w:val="14"/>
              </w:rPr>
              <w:t>1,849.54</w:t>
            </w:r>
            <w:r w:rsidRPr="00E454C3">
              <w:rPr>
                <w:rFonts w:ascii="Arial" w:hAnsi="Arial" w:cs="Arial"/>
                <w:sz w:val="14"/>
                <w:szCs w:val="14"/>
              </w:rPr>
              <w:t>)</w:t>
            </w:r>
          </w:p>
        </w:tc>
        <w:tc>
          <w:tcPr>
            <w:tcW w:w="900" w:type="dxa"/>
          </w:tcPr>
          <w:p w14:paraId="467160EB" w14:textId="1373363F" w:rsidR="00175F42" w:rsidRPr="00CF3811" w:rsidRDefault="00175F42" w:rsidP="00DB2BAB">
            <w:pPr>
              <w:pBdr>
                <w:bottom w:val="single" w:sz="4" w:space="1" w:color="auto"/>
              </w:pBdr>
              <w:tabs>
                <w:tab w:val="decimal" w:pos="310"/>
              </w:tabs>
              <w:spacing w:line="250" w:lineRule="exact"/>
              <w:ind w:left="-22"/>
              <w:jc w:val="right"/>
              <w:rPr>
                <w:rFonts w:ascii="Arial" w:hAnsi="Arial" w:cs="Arial"/>
                <w:sz w:val="14"/>
                <w:szCs w:val="14"/>
              </w:rPr>
            </w:pPr>
            <w:r>
              <w:rPr>
                <w:rFonts w:ascii="Arial" w:hAnsi="Arial" w:cs="Arial"/>
                <w:sz w:val="14"/>
                <w:szCs w:val="14"/>
              </w:rPr>
              <w:t>(251.80)</w:t>
            </w:r>
          </w:p>
        </w:tc>
      </w:tr>
      <w:tr w:rsidR="00175F42" w:rsidRPr="00653C12" w14:paraId="7FE3A4F8" w14:textId="77777777" w:rsidTr="00175F42">
        <w:tc>
          <w:tcPr>
            <w:tcW w:w="3960" w:type="dxa"/>
          </w:tcPr>
          <w:p w14:paraId="19A8A8BA" w14:textId="2CCEF2C3" w:rsidR="00175F42" w:rsidRPr="00653C12" w:rsidRDefault="00175F42" w:rsidP="00DB2BAB">
            <w:pPr>
              <w:tabs>
                <w:tab w:val="left" w:pos="180"/>
              </w:tabs>
              <w:spacing w:line="250" w:lineRule="exact"/>
              <w:ind w:right="-173"/>
              <w:jc w:val="thaiDistribute"/>
              <w:rPr>
                <w:rFonts w:ascii="Arial" w:hAnsi="Arial" w:cs="Arial"/>
                <w:b/>
                <w:bCs/>
                <w:sz w:val="14"/>
                <w:szCs w:val="14"/>
              </w:rPr>
            </w:pPr>
            <w:r w:rsidRPr="00653C12">
              <w:rPr>
                <w:rFonts w:ascii="Arial" w:hAnsi="Arial" w:cs="Arial"/>
                <w:b/>
                <w:bCs/>
                <w:sz w:val="14"/>
                <w:szCs w:val="14"/>
              </w:rPr>
              <w:t>Investment in subsidiaries - net</w:t>
            </w:r>
          </w:p>
        </w:tc>
        <w:tc>
          <w:tcPr>
            <w:tcW w:w="900" w:type="dxa"/>
          </w:tcPr>
          <w:p w14:paraId="765D9B58" w14:textId="77777777" w:rsidR="00175F42" w:rsidRPr="00653C12" w:rsidRDefault="00175F42" w:rsidP="00DB2BAB">
            <w:pPr>
              <w:spacing w:line="250" w:lineRule="exact"/>
              <w:jc w:val="right"/>
              <w:rPr>
                <w:rFonts w:ascii="Arial" w:hAnsi="Arial" w:cs="Arial"/>
                <w:sz w:val="14"/>
                <w:szCs w:val="14"/>
                <w:cs/>
              </w:rPr>
            </w:pPr>
          </w:p>
        </w:tc>
        <w:tc>
          <w:tcPr>
            <w:tcW w:w="900" w:type="dxa"/>
          </w:tcPr>
          <w:p w14:paraId="001D6C85" w14:textId="77777777" w:rsidR="00175F42" w:rsidRPr="00653C12" w:rsidRDefault="00175F42" w:rsidP="00DB2BAB">
            <w:pPr>
              <w:spacing w:line="250" w:lineRule="exact"/>
              <w:ind w:left="-22"/>
              <w:jc w:val="right"/>
              <w:rPr>
                <w:rFonts w:ascii="Arial" w:hAnsi="Arial" w:cs="Arial"/>
                <w:sz w:val="14"/>
                <w:szCs w:val="14"/>
              </w:rPr>
            </w:pPr>
          </w:p>
        </w:tc>
        <w:tc>
          <w:tcPr>
            <w:tcW w:w="810" w:type="dxa"/>
          </w:tcPr>
          <w:p w14:paraId="03D8CD03" w14:textId="77777777" w:rsidR="00175F42" w:rsidRPr="00653C12" w:rsidRDefault="00175F42" w:rsidP="00DB2BAB">
            <w:pPr>
              <w:spacing w:line="250" w:lineRule="exact"/>
              <w:jc w:val="right"/>
              <w:rPr>
                <w:rFonts w:ascii="Arial" w:hAnsi="Arial" w:cs="Arial"/>
                <w:sz w:val="14"/>
                <w:szCs w:val="14"/>
              </w:rPr>
            </w:pPr>
          </w:p>
        </w:tc>
        <w:tc>
          <w:tcPr>
            <w:tcW w:w="900" w:type="dxa"/>
          </w:tcPr>
          <w:p w14:paraId="2F3DA364" w14:textId="77777777" w:rsidR="00175F42" w:rsidRPr="00653C12" w:rsidRDefault="00175F42" w:rsidP="00DB2BAB">
            <w:pPr>
              <w:spacing w:line="250" w:lineRule="exact"/>
              <w:jc w:val="right"/>
              <w:rPr>
                <w:rFonts w:ascii="Arial" w:hAnsi="Arial" w:cs="Arial"/>
                <w:sz w:val="14"/>
                <w:szCs w:val="14"/>
              </w:rPr>
            </w:pPr>
          </w:p>
        </w:tc>
        <w:tc>
          <w:tcPr>
            <w:tcW w:w="990" w:type="dxa"/>
          </w:tcPr>
          <w:p w14:paraId="6AB1F71F" w14:textId="3058B377" w:rsidR="00175F42" w:rsidRPr="00653C12" w:rsidRDefault="00175F42" w:rsidP="00DB2BAB">
            <w:pPr>
              <w:pBdr>
                <w:bottom w:val="double" w:sz="4" w:space="1" w:color="auto"/>
              </w:pBdr>
              <w:tabs>
                <w:tab w:val="decimal" w:pos="310"/>
              </w:tabs>
              <w:spacing w:line="250" w:lineRule="exact"/>
              <w:ind w:left="-22"/>
              <w:jc w:val="right"/>
              <w:rPr>
                <w:rFonts w:ascii="Arial" w:hAnsi="Arial" w:cs="Arial"/>
                <w:sz w:val="14"/>
                <w:szCs w:val="14"/>
              </w:rPr>
            </w:pPr>
            <w:r>
              <w:rPr>
                <w:rFonts w:ascii="Arial" w:hAnsi="Arial" w:cs="Arial"/>
                <w:sz w:val="14"/>
                <w:szCs w:val="14"/>
              </w:rPr>
              <w:t>(11,396.30)</w:t>
            </w:r>
          </w:p>
        </w:tc>
        <w:tc>
          <w:tcPr>
            <w:tcW w:w="900" w:type="dxa"/>
          </w:tcPr>
          <w:p w14:paraId="48625856" w14:textId="5952C125" w:rsidR="00175F42" w:rsidRPr="00653C12" w:rsidRDefault="00175F42" w:rsidP="00DB2BAB">
            <w:pPr>
              <w:pBdr>
                <w:bottom w:val="double" w:sz="4" w:space="1" w:color="auto"/>
              </w:pBdr>
              <w:tabs>
                <w:tab w:val="decimal" w:pos="310"/>
              </w:tabs>
              <w:spacing w:line="250" w:lineRule="exact"/>
              <w:ind w:left="-22"/>
              <w:jc w:val="right"/>
              <w:rPr>
                <w:rFonts w:ascii="Arial" w:hAnsi="Arial" w:cs="Arial"/>
                <w:sz w:val="14"/>
                <w:szCs w:val="14"/>
              </w:rPr>
            </w:pPr>
            <w:r w:rsidRPr="00022938">
              <w:rPr>
                <w:rFonts w:ascii="Arial" w:hAnsi="Arial" w:cs="Arial"/>
                <w:sz w:val="14"/>
                <w:szCs w:val="14"/>
              </w:rPr>
              <w:t>11,461.43</w:t>
            </w:r>
          </w:p>
        </w:tc>
      </w:tr>
    </w:tbl>
    <w:p w14:paraId="42D64CF2" w14:textId="2575988E" w:rsidR="005037CA" w:rsidRPr="00DD6BAB" w:rsidRDefault="00C265B5" w:rsidP="0077057B">
      <w:pPr>
        <w:tabs>
          <w:tab w:val="left" w:pos="540"/>
        </w:tabs>
        <w:overflowPunct/>
        <w:autoSpaceDE/>
        <w:autoSpaceDN/>
        <w:adjustRightInd/>
        <w:spacing w:line="240" w:lineRule="exact"/>
        <w:ind w:left="720" w:hanging="720"/>
        <w:rPr>
          <w:rFonts w:ascii="Arial" w:hAnsi="Arial" w:cs="Arial"/>
          <w:sz w:val="12"/>
          <w:szCs w:val="12"/>
        </w:rPr>
      </w:pPr>
      <w:r w:rsidRPr="00653C12">
        <w:rPr>
          <w:rFonts w:ascii="Arial" w:hAnsi="Arial"/>
          <w:sz w:val="20"/>
          <w:szCs w:val="20"/>
        </w:rPr>
        <w:tab/>
      </w:r>
      <w:r w:rsidR="00DD6BAB" w:rsidRPr="00653C12">
        <w:rPr>
          <w:rFonts w:ascii="Arial" w:hAnsi="Arial" w:cs="Arial"/>
          <w:sz w:val="15"/>
          <w:szCs w:val="15"/>
          <w:vertAlign w:val="superscript"/>
        </w:rPr>
        <w:t>(a)</w:t>
      </w:r>
      <w:r w:rsidR="00DD6BAB" w:rsidRPr="00653C12">
        <w:rPr>
          <w:rFonts w:ascii="Arial" w:hAnsi="Arial" w:cs="Arial"/>
          <w:sz w:val="12"/>
          <w:szCs w:val="12"/>
        </w:rPr>
        <w:t xml:space="preserve"> </w:t>
      </w:r>
      <w:r w:rsidR="00DD6BAB" w:rsidRPr="00653C12">
        <w:rPr>
          <w:rFonts w:ascii="Arial" w:hAnsi="Arial" w:cs="Arial"/>
          <w:sz w:val="12"/>
          <w:szCs w:val="12"/>
        </w:rPr>
        <w:tab/>
      </w:r>
      <w:r w:rsidR="005037CA" w:rsidRPr="00653C12">
        <w:rPr>
          <w:rFonts w:ascii="Arial" w:hAnsi="Arial" w:cs="Arial"/>
          <w:sz w:val="12"/>
          <w:szCs w:val="12"/>
        </w:rPr>
        <w:t xml:space="preserve">Paid-up capital as </w:t>
      </w:r>
      <w:proofErr w:type="gramStart"/>
      <w:r w:rsidR="005037CA" w:rsidRPr="00653C12">
        <w:rPr>
          <w:rFonts w:ascii="Arial" w:hAnsi="Arial" w:cs="Arial"/>
          <w:sz w:val="12"/>
          <w:szCs w:val="12"/>
        </w:rPr>
        <w:t>at</w:t>
      </w:r>
      <w:proofErr w:type="gramEnd"/>
      <w:r w:rsidR="005037CA" w:rsidRPr="00653C12">
        <w:rPr>
          <w:rFonts w:ascii="Arial" w:hAnsi="Arial" w:cs="Arial"/>
          <w:sz w:val="12"/>
          <w:szCs w:val="12"/>
        </w:rPr>
        <w:t xml:space="preserve"> </w:t>
      </w:r>
      <w:r w:rsidR="00390A06" w:rsidRPr="00653C12">
        <w:rPr>
          <w:rFonts w:ascii="Arial" w:hAnsi="Arial" w:cs="Arial"/>
          <w:sz w:val="12"/>
          <w:szCs w:val="12"/>
        </w:rPr>
        <w:t>3</w:t>
      </w:r>
      <w:r w:rsidR="00802B32">
        <w:rPr>
          <w:rFonts w:ascii="Arial" w:hAnsi="Arial" w:cs="Arial"/>
          <w:sz w:val="12"/>
          <w:szCs w:val="12"/>
        </w:rPr>
        <w:t>1</w:t>
      </w:r>
      <w:r w:rsidR="00390A06" w:rsidRPr="00653C12">
        <w:rPr>
          <w:rFonts w:ascii="Arial" w:hAnsi="Arial" w:cs="Arial"/>
          <w:sz w:val="12"/>
          <w:szCs w:val="12"/>
        </w:rPr>
        <w:t xml:space="preserve"> </w:t>
      </w:r>
      <w:r w:rsidR="00802B32" w:rsidRPr="00653C12">
        <w:rPr>
          <w:rFonts w:ascii="Arial" w:hAnsi="Arial" w:cs="Arial"/>
          <w:sz w:val="12"/>
          <w:szCs w:val="12"/>
        </w:rPr>
        <w:t>December</w:t>
      </w:r>
      <w:r w:rsidR="00390A06" w:rsidRPr="00653C12">
        <w:rPr>
          <w:rFonts w:ascii="Arial" w:hAnsi="Arial" w:cs="Arial"/>
          <w:sz w:val="12"/>
          <w:szCs w:val="12"/>
        </w:rPr>
        <w:t xml:space="preserve"> 202</w:t>
      </w:r>
      <w:r w:rsidR="00F27B23">
        <w:rPr>
          <w:rFonts w:ascii="Arial" w:hAnsi="Arial" w:cs="Arial"/>
          <w:sz w:val="12"/>
          <w:szCs w:val="12"/>
        </w:rPr>
        <w:t>4</w:t>
      </w:r>
      <w:r w:rsidR="005037CA" w:rsidRPr="00653C12">
        <w:rPr>
          <w:rFonts w:ascii="Arial" w:hAnsi="Arial" w:cs="Arial"/>
          <w:sz w:val="12"/>
          <w:szCs w:val="12"/>
        </w:rPr>
        <w:t xml:space="preserve"> and 20</w:t>
      </w:r>
      <w:r w:rsidR="002E7AD0">
        <w:rPr>
          <w:rFonts w:ascii="Arial" w:hAnsi="Arial" w:cs="Arial"/>
          <w:sz w:val="12"/>
          <w:szCs w:val="12"/>
        </w:rPr>
        <w:t>2</w:t>
      </w:r>
      <w:r w:rsidR="00F27B23">
        <w:rPr>
          <w:rFonts w:ascii="Arial" w:hAnsi="Arial" w:cs="Arial"/>
          <w:sz w:val="12"/>
          <w:szCs w:val="12"/>
        </w:rPr>
        <w:t>3</w:t>
      </w:r>
      <w:r w:rsidR="005037CA" w:rsidRPr="00653C12">
        <w:rPr>
          <w:rFonts w:ascii="Arial" w:hAnsi="Arial" w:cs="Arial"/>
          <w:sz w:val="12"/>
          <w:szCs w:val="12"/>
        </w:rPr>
        <w:t xml:space="preserve"> consists of GBP 0.02 million called up in year 2009, GBP 24.93 million called up in year 2015,</w:t>
      </w:r>
      <w:r w:rsidR="00311DCD">
        <w:rPr>
          <w:rFonts w:ascii="Arial" w:hAnsi="Arial" w:cs="Arial"/>
          <w:sz w:val="12"/>
          <w:szCs w:val="12"/>
        </w:rPr>
        <w:t xml:space="preserve"> </w:t>
      </w:r>
      <w:r w:rsidR="005037CA" w:rsidRPr="00DD6BAB">
        <w:rPr>
          <w:rFonts w:ascii="Arial" w:hAnsi="Arial" w:cs="Arial"/>
          <w:sz w:val="12"/>
          <w:szCs w:val="12"/>
        </w:rPr>
        <w:t>USD 12 million called up in year 2017 and SGD 1.5 million called up in year 2018.</w:t>
      </w:r>
    </w:p>
    <w:p w14:paraId="3252B14A" w14:textId="28296F2D" w:rsidR="00870DBB" w:rsidRPr="00DD6BAB" w:rsidRDefault="00DD6BAB" w:rsidP="0077057B">
      <w:pPr>
        <w:tabs>
          <w:tab w:val="left" w:pos="540"/>
        </w:tabs>
        <w:overflowPunct/>
        <w:autoSpaceDE/>
        <w:autoSpaceDN/>
        <w:adjustRightInd/>
        <w:spacing w:line="240" w:lineRule="exact"/>
        <w:ind w:left="720" w:hanging="720"/>
        <w:rPr>
          <w:rFonts w:ascii="Arial" w:hAnsi="Arial" w:cs="Arial"/>
          <w:sz w:val="12"/>
          <w:szCs w:val="12"/>
        </w:rPr>
      </w:pPr>
      <w:r>
        <w:rPr>
          <w:rFonts w:ascii="Arial" w:hAnsi="Arial" w:cs="Arial"/>
          <w:sz w:val="12"/>
          <w:szCs w:val="12"/>
        </w:rPr>
        <w:tab/>
      </w:r>
      <w:r w:rsidRPr="00EA14C0">
        <w:rPr>
          <w:rFonts w:ascii="Arial" w:hAnsi="Arial" w:cs="Arial"/>
          <w:sz w:val="15"/>
          <w:szCs w:val="15"/>
          <w:vertAlign w:val="superscript"/>
        </w:rPr>
        <w:t>(</w:t>
      </w:r>
      <w:r w:rsidR="00C265B5">
        <w:rPr>
          <w:rFonts w:ascii="Arial" w:hAnsi="Arial" w:cs="Arial"/>
          <w:sz w:val="15"/>
          <w:szCs w:val="15"/>
          <w:vertAlign w:val="superscript"/>
        </w:rPr>
        <w:t>b</w:t>
      </w:r>
      <w:r w:rsidRPr="00EA14C0">
        <w:rPr>
          <w:rFonts w:ascii="Arial" w:hAnsi="Arial" w:cs="Arial"/>
          <w:sz w:val="15"/>
          <w:szCs w:val="15"/>
          <w:vertAlign w:val="superscript"/>
        </w:rPr>
        <w:t>)</w:t>
      </w:r>
      <w:r w:rsidRPr="0014310F">
        <w:rPr>
          <w:rFonts w:ascii="Arial" w:hAnsi="Arial" w:cs="Arial"/>
          <w:sz w:val="12"/>
          <w:szCs w:val="12"/>
        </w:rPr>
        <w:t xml:space="preserve"> </w:t>
      </w:r>
      <w:r w:rsidR="00C265B5">
        <w:rPr>
          <w:rFonts w:ascii="Arial" w:hAnsi="Arial" w:cs="Arial"/>
          <w:sz w:val="12"/>
          <w:szCs w:val="12"/>
        </w:rPr>
        <w:tab/>
      </w:r>
      <w:r w:rsidR="005037CA" w:rsidRPr="00DD6BAB">
        <w:rPr>
          <w:rFonts w:ascii="Arial" w:hAnsi="Arial" w:cs="Arial"/>
          <w:sz w:val="12"/>
          <w:szCs w:val="12"/>
        </w:rPr>
        <w:t xml:space="preserve">Paid-up capital as </w:t>
      </w:r>
      <w:proofErr w:type="gramStart"/>
      <w:r w:rsidR="005037CA" w:rsidRPr="00DD6BAB">
        <w:rPr>
          <w:rFonts w:ascii="Arial" w:hAnsi="Arial" w:cs="Arial"/>
          <w:sz w:val="12"/>
          <w:szCs w:val="12"/>
        </w:rPr>
        <w:t>at</w:t>
      </w:r>
      <w:proofErr w:type="gramEnd"/>
      <w:r w:rsidR="005037CA" w:rsidRPr="00DD6BAB">
        <w:rPr>
          <w:rFonts w:ascii="Arial" w:hAnsi="Arial" w:cs="Arial"/>
          <w:sz w:val="12"/>
          <w:szCs w:val="12"/>
        </w:rPr>
        <w:t xml:space="preserve"> </w:t>
      </w:r>
      <w:r w:rsidR="006F283F" w:rsidRPr="00653C12">
        <w:rPr>
          <w:rFonts w:ascii="Arial" w:hAnsi="Arial" w:cs="Arial"/>
          <w:sz w:val="12"/>
          <w:szCs w:val="12"/>
        </w:rPr>
        <w:t>3</w:t>
      </w:r>
      <w:r w:rsidR="006F283F">
        <w:rPr>
          <w:rFonts w:ascii="Arial" w:hAnsi="Arial" w:cs="Arial"/>
          <w:sz w:val="12"/>
          <w:szCs w:val="12"/>
        </w:rPr>
        <w:t>1</w:t>
      </w:r>
      <w:r w:rsidR="006F283F" w:rsidRPr="00653C12">
        <w:rPr>
          <w:rFonts w:ascii="Arial" w:hAnsi="Arial" w:cs="Arial"/>
          <w:sz w:val="12"/>
          <w:szCs w:val="12"/>
        </w:rPr>
        <w:t xml:space="preserve"> December </w:t>
      </w:r>
      <w:r w:rsidR="00390A06" w:rsidRPr="00DD6BAB">
        <w:rPr>
          <w:rFonts w:ascii="Arial" w:hAnsi="Arial" w:cs="Arial"/>
          <w:sz w:val="12"/>
          <w:szCs w:val="12"/>
        </w:rPr>
        <w:t>202</w:t>
      </w:r>
      <w:r w:rsidR="00F27B23">
        <w:rPr>
          <w:rFonts w:ascii="Arial" w:hAnsi="Arial" w:cs="Arial"/>
          <w:sz w:val="12"/>
          <w:szCs w:val="12"/>
        </w:rPr>
        <w:t>4</w:t>
      </w:r>
      <w:r w:rsidR="005037CA" w:rsidRPr="00DD6BAB">
        <w:rPr>
          <w:rFonts w:ascii="Arial" w:hAnsi="Arial" w:cs="Arial"/>
          <w:sz w:val="12"/>
          <w:szCs w:val="12"/>
        </w:rPr>
        <w:t xml:space="preserve"> consist of USD </w:t>
      </w:r>
      <w:r w:rsidR="00EE734B">
        <w:rPr>
          <w:rFonts w:ascii="Arial" w:hAnsi="Arial" w:cs="Arial"/>
          <w:sz w:val="12"/>
          <w:szCs w:val="12"/>
        </w:rPr>
        <w:t>229</w:t>
      </w:r>
      <w:r w:rsidR="00175F42">
        <w:rPr>
          <w:rFonts w:ascii="Arial" w:hAnsi="Arial" w:cs="Arial"/>
          <w:sz w:val="12"/>
          <w:szCs w:val="12"/>
        </w:rPr>
        <w:t>.37</w:t>
      </w:r>
      <w:r w:rsidR="005037CA" w:rsidRPr="00DD6BAB">
        <w:rPr>
          <w:rFonts w:ascii="Arial" w:hAnsi="Arial" w:cs="Arial"/>
          <w:sz w:val="12"/>
          <w:szCs w:val="12"/>
        </w:rPr>
        <w:t xml:space="preserve"> million and GBP </w:t>
      </w:r>
      <w:r w:rsidR="005043FE">
        <w:rPr>
          <w:rFonts w:ascii="Arial" w:hAnsi="Arial" w:cs="Arial"/>
          <w:sz w:val="12"/>
          <w:szCs w:val="12"/>
        </w:rPr>
        <w:t>10</w:t>
      </w:r>
      <w:r w:rsidR="00411BB0">
        <w:rPr>
          <w:rFonts w:ascii="Arial" w:hAnsi="Arial" w:cs="Arial"/>
          <w:sz w:val="12"/>
          <w:szCs w:val="12"/>
        </w:rPr>
        <w:t xml:space="preserve"> </w:t>
      </w:r>
      <w:r w:rsidR="005037CA" w:rsidRPr="00DD6BAB">
        <w:rPr>
          <w:rFonts w:ascii="Arial" w:hAnsi="Arial" w:cs="Arial"/>
          <w:sz w:val="12"/>
          <w:szCs w:val="12"/>
        </w:rPr>
        <w:t>million (20</w:t>
      </w:r>
      <w:r w:rsidR="00312516">
        <w:rPr>
          <w:rFonts w:ascii="Arial" w:hAnsi="Arial" w:cs="Arial"/>
          <w:sz w:val="12"/>
          <w:szCs w:val="12"/>
        </w:rPr>
        <w:t>2</w:t>
      </w:r>
      <w:r w:rsidR="00F27B23">
        <w:rPr>
          <w:rFonts w:ascii="Arial" w:hAnsi="Arial" w:cs="Arial"/>
          <w:sz w:val="12"/>
          <w:szCs w:val="12"/>
        </w:rPr>
        <w:t>3</w:t>
      </w:r>
      <w:r w:rsidR="005037CA" w:rsidRPr="00DD6BAB">
        <w:rPr>
          <w:rFonts w:ascii="Arial" w:hAnsi="Arial" w:cs="Arial"/>
          <w:sz w:val="12"/>
          <w:szCs w:val="12"/>
        </w:rPr>
        <w:t xml:space="preserve">: </w:t>
      </w:r>
      <w:r w:rsidR="00F27B23" w:rsidRPr="00DD6BAB">
        <w:rPr>
          <w:rFonts w:ascii="Arial" w:hAnsi="Arial" w:cs="Arial"/>
          <w:sz w:val="12"/>
          <w:szCs w:val="12"/>
        </w:rPr>
        <w:t xml:space="preserve">USD </w:t>
      </w:r>
      <w:r w:rsidR="00F27B23">
        <w:rPr>
          <w:rFonts w:ascii="Arial" w:hAnsi="Arial" w:cs="Arial"/>
          <w:sz w:val="12"/>
          <w:szCs w:val="12"/>
        </w:rPr>
        <w:t>190.31</w:t>
      </w:r>
      <w:r w:rsidR="00F27B23" w:rsidRPr="00DD6BAB">
        <w:rPr>
          <w:rFonts w:ascii="Arial" w:hAnsi="Arial" w:cs="Arial"/>
          <w:sz w:val="12"/>
          <w:szCs w:val="12"/>
        </w:rPr>
        <w:t xml:space="preserve"> million and GBP </w:t>
      </w:r>
      <w:r w:rsidR="00F27B23">
        <w:rPr>
          <w:rFonts w:ascii="Arial" w:hAnsi="Arial" w:cs="Arial"/>
          <w:sz w:val="12"/>
          <w:szCs w:val="12"/>
        </w:rPr>
        <w:t xml:space="preserve">10 </w:t>
      </w:r>
      <w:r w:rsidR="00F27B23" w:rsidRPr="00DD6BAB">
        <w:rPr>
          <w:rFonts w:ascii="Arial" w:hAnsi="Arial" w:cs="Arial"/>
          <w:sz w:val="12"/>
          <w:szCs w:val="12"/>
        </w:rPr>
        <w:t>million</w:t>
      </w:r>
      <w:r w:rsidR="00C875D6" w:rsidRPr="00DD6BAB">
        <w:rPr>
          <w:rFonts w:ascii="Arial" w:hAnsi="Arial" w:cs="Arial"/>
          <w:sz w:val="12"/>
          <w:szCs w:val="12"/>
        </w:rPr>
        <w:t>)</w:t>
      </w:r>
      <w:r w:rsidR="00183579" w:rsidRPr="00DD6BAB">
        <w:rPr>
          <w:rFonts w:ascii="Arial" w:hAnsi="Arial" w:cs="Arial"/>
          <w:sz w:val="12"/>
          <w:szCs w:val="12"/>
        </w:rPr>
        <w:t>.</w:t>
      </w:r>
    </w:p>
    <w:p w14:paraId="701DE2E6" w14:textId="181F645F" w:rsidR="00FF78AF" w:rsidRDefault="00175F42" w:rsidP="00175F42">
      <w:pPr>
        <w:tabs>
          <w:tab w:val="left" w:pos="540"/>
        </w:tabs>
        <w:overflowPunct/>
        <w:autoSpaceDE/>
        <w:autoSpaceDN/>
        <w:adjustRightInd/>
        <w:spacing w:line="240" w:lineRule="exact"/>
        <w:ind w:left="720" w:hanging="720"/>
        <w:rPr>
          <w:rFonts w:ascii="Arial" w:hAnsi="Arial" w:cstheme="minorBidi"/>
          <w:sz w:val="22"/>
          <w:szCs w:val="22"/>
        </w:rPr>
      </w:pPr>
      <w:r>
        <w:rPr>
          <w:rFonts w:ascii="Arial" w:hAnsi="Arial" w:cs="Arial"/>
          <w:sz w:val="15"/>
          <w:szCs w:val="15"/>
          <w:vertAlign w:val="superscript"/>
        </w:rPr>
        <w:tab/>
      </w:r>
      <w:r w:rsidRPr="00EA14C0">
        <w:rPr>
          <w:rFonts w:ascii="Arial" w:hAnsi="Arial" w:cs="Arial"/>
          <w:sz w:val="15"/>
          <w:szCs w:val="15"/>
          <w:vertAlign w:val="superscript"/>
        </w:rPr>
        <w:t>(</w:t>
      </w:r>
      <w:r>
        <w:rPr>
          <w:rFonts w:ascii="Arial" w:hAnsi="Arial" w:cs="Arial"/>
          <w:sz w:val="15"/>
          <w:szCs w:val="15"/>
          <w:vertAlign w:val="superscript"/>
        </w:rPr>
        <w:t>c</w:t>
      </w:r>
      <w:r w:rsidRPr="00EA14C0">
        <w:rPr>
          <w:rFonts w:ascii="Arial" w:hAnsi="Arial" w:cs="Arial"/>
          <w:sz w:val="15"/>
          <w:szCs w:val="15"/>
          <w:vertAlign w:val="superscript"/>
        </w:rPr>
        <w:t>)</w:t>
      </w:r>
      <w:r w:rsidRPr="0014310F">
        <w:rPr>
          <w:rFonts w:ascii="Arial" w:hAnsi="Arial" w:cs="Arial"/>
          <w:sz w:val="12"/>
          <w:szCs w:val="12"/>
        </w:rPr>
        <w:t xml:space="preserve"> </w:t>
      </w:r>
      <w:r>
        <w:rPr>
          <w:rFonts w:ascii="Arial" w:hAnsi="Arial" w:cs="Arial"/>
          <w:sz w:val="12"/>
          <w:szCs w:val="12"/>
        </w:rPr>
        <w:tab/>
        <w:t>During the year, the status was changed from investment in subsidiaries to investment in joint venture</w:t>
      </w:r>
      <w:r w:rsidRPr="00DD6BAB">
        <w:rPr>
          <w:rFonts w:ascii="Arial" w:hAnsi="Arial" w:cs="Arial"/>
          <w:sz w:val="12"/>
          <w:szCs w:val="12"/>
        </w:rPr>
        <w:t>.</w:t>
      </w:r>
    </w:p>
    <w:p w14:paraId="359A451E" w14:textId="007DAB36" w:rsidR="00572493" w:rsidRDefault="00B74BE9" w:rsidP="0077057B">
      <w:pPr>
        <w:tabs>
          <w:tab w:val="left" w:pos="900"/>
        </w:tabs>
        <w:spacing w:before="240" w:after="120" w:line="380" w:lineRule="exact"/>
        <w:ind w:left="547" w:right="-43" w:hanging="547"/>
        <w:jc w:val="thaiDistribute"/>
        <w:rPr>
          <w:rFonts w:ascii="Angsana New" w:hAnsi="Angsana New"/>
          <w:sz w:val="32"/>
          <w:szCs w:val="32"/>
        </w:rPr>
      </w:pPr>
      <w:r>
        <w:rPr>
          <w:rFonts w:ascii="Arial" w:hAnsi="Arial" w:cstheme="minorBidi"/>
          <w:sz w:val="22"/>
          <w:szCs w:val="22"/>
        </w:rPr>
        <w:lastRenderedPageBreak/>
        <w:tab/>
      </w:r>
      <w:r w:rsidR="00AF5986" w:rsidRPr="00CE58C2">
        <w:rPr>
          <w:rFonts w:ascii="Arial" w:hAnsi="Arial" w:cstheme="minorBidi"/>
          <w:sz w:val="22"/>
          <w:szCs w:val="22"/>
        </w:rPr>
        <w:t>During the year 202</w:t>
      </w:r>
      <w:r w:rsidR="00091343">
        <w:rPr>
          <w:rFonts w:ascii="Arial" w:hAnsi="Arial" w:cstheme="minorBidi"/>
          <w:sz w:val="22"/>
          <w:szCs w:val="22"/>
        </w:rPr>
        <w:t>4</w:t>
      </w:r>
      <w:r w:rsidR="00AF5986" w:rsidRPr="00CE58C2">
        <w:rPr>
          <w:rFonts w:ascii="Arial" w:hAnsi="Arial" w:cstheme="minorBidi"/>
          <w:sz w:val="22"/>
          <w:szCs w:val="22"/>
        </w:rPr>
        <w:t xml:space="preserve"> and 20</w:t>
      </w:r>
      <w:r w:rsidR="00055045">
        <w:rPr>
          <w:rFonts w:ascii="Arial" w:hAnsi="Arial" w:cstheme="minorBidi"/>
          <w:sz w:val="22"/>
          <w:szCs w:val="22"/>
        </w:rPr>
        <w:t>2</w:t>
      </w:r>
      <w:r w:rsidR="00091343">
        <w:rPr>
          <w:rFonts w:ascii="Arial" w:hAnsi="Arial" w:cstheme="minorBidi"/>
          <w:sz w:val="22"/>
          <w:szCs w:val="22"/>
        </w:rPr>
        <w:t>3</w:t>
      </w:r>
      <w:r w:rsidR="000C2FEB">
        <w:rPr>
          <w:rFonts w:ascii="Arial" w:hAnsi="Arial" w:cstheme="minorBidi"/>
          <w:sz w:val="22"/>
          <w:szCs w:val="22"/>
        </w:rPr>
        <w:t xml:space="preserve">, the Company received dividend income from </w:t>
      </w:r>
      <w:r w:rsidR="00FD4D46" w:rsidRPr="00CE58C2">
        <w:rPr>
          <w:rFonts w:ascii="Arial" w:hAnsi="Arial" w:cstheme="minorBidi"/>
          <w:sz w:val="22"/>
          <w:szCs w:val="22"/>
        </w:rPr>
        <w:t>subsidiaries</w:t>
      </w:r>
      <w:r w:rsidR="000C2FEB">
        <w:rPr>
          <w:rFonts w:ascii="Arial" w:hAnsi="Arial" w:cstheme="minorBidi"/>
          <w:sz w:val="22"/>
          <w:szCs w:val="22"/>
        </w:rPr>
        <w:t xml:space="preserve"> </w:t>
      </w:r>
      <w:r w:rsidR="00D96AF2" w:rsidRPr="00CE58C2">
        <w:rPr>
          <w:rFonts w:ascii="Arial" w:hAnsi="Arial" w:cstheme="minorBidi"/>
          <w:sz w:val="22"/>
          <w:szCs w:val="22"/>
        </w:rPr>
        <w:t>as follows:</w:t>
      </w:r>
      <w:r w:rsidR="000C2FEB">
        <w:rPr>
          <w:rFonts w:ascii="Arial" w:hAnsi="Arial" w:cstheme="minorBidi"/>
          <w:sz w:val="22"/>
          <w:szCs w:val="22"/>
        </w:rPr>
        <w:t xml:space="preserve">  </w:t>
      </w:r>
    </w:p>
    <w:tbl>
      <w:tblPr>
        <w:tblW w:w="9212" w:type="dxa"/>
        <w:tblInd w:w="450" w:type="dxa"/>
        <w:tblLayout w:type="fixed"/>
        <w:tblLook w:val="01E0" w:firstRow="1" w:lastRow="1" w:firstColumn="1" w:lastColumn="1" w:noHBand="0" w:noVBand="0"/>
      </w:tblPr>
      <w:tblGrid>
        <w:gridCol w:w="5400"/>
        <w:gridCol w:w="1904"/>
        <w:gridCol w:w="1898"/>
        <w:gridCol w:w="10"/>
      </w:tblGrid>
      <w:tr w:rsidR="00572493" w:rsidRPr="00580735" w14:paraId="0F2DB519" w14:textId="77777777" w:rsidTr="001C3AF0">
        <w:trPr>
          <w:trHeight w:val="171"/>
          <w:tblHeader/>
        </w:trPr>
        <w:tc>
          <w:tcPr>
            <w:tcW w:w="5400" w:type="dxa"/>
          </w:tcPr>
          <w:p w14:paraId="7A5A52A8" w14:textId="77777777" w:rsidR="00572493" w:rsidRPr="00580735" w:rsidRDefault="00572493" w:rsidP="00FF78AF">
            <w:pPr>
              <w:spacing w:line="340" w:lineRule="exact"/>
              <w:jc w:val="center"/>
              <w:rPr>
                <w:rFonts w:ascii="Angsana New" w:hAnsi="Angsana New"/>
                <w:sz w:val="20"/>
                <w:szCs w:val="20"/>
              </w:rPr>
            </w:pPr>
          </w:p>
        </w:tc>
        <w:tc>
          <w:tcPr>
            <w:tcW w:w="3812" w:type="dxa"/>
            <w:gridSpan w:val="3"/>
            <w:vAlign w:val="bottom"/>
            <w:hideMark/>
          </w:tcPr>
          <w:p w14:paraId="7621F129" w14:textId="71F1F6D4" w:rsidR="00572493" w:rsidRPr="00580735" w:rsidRDefault="007E4A1E" w:rsidP="00FF78AF">
            <w:pPr>
              <w:spacing w:line="340" w:lineRule="exact"/>
              <w:jc w:val="right"/>
              <w:rPr>
                <w:rFonts w:ascii="Angsana New" w:hAnsi="Angsana New"/>
                <w:sz w:val="20"/>
                <w:szCs w:val="20"/>
              </w:rPr>
            </w:pPr>
            <w:r w:rsidRPr="00580735">
              <w:rPr>
                <w:rFonts w:ascii="Arial" w:hAnsi="Arial" w:cs="Arial"/>
                <w:sz w:val="20"/>
                <w:szCs w:val="20"/>
              </w:rPr>
              <w:t>(Unit: Million Baht)</w:t>
            </w:r>
          </w:p>
        </w:tc>
      </w:tr>
      <w:tr w:rsidR="007E4A1E" w:rsidRPr="00580735" w14:paraId="05BCBC2C" w14:textId="77777777" w:rsidTr="001C3AF0">
        <w:trPr>
          <w:trHeight w:val="171"/>
          <w:tblHeader/>
        </w:trPr>
        <w:tc>
          <w:tcPr>
            <w:tcW w:w="5400" w:type="dxa"/>
          </w:tcPr>
          <w:p w14:paraId="2E82F4B0" w14:textId="77777777" w:rsidR="007E4A1E" w:rsidRPr="00580735" w:rsidRDefault="007E4A1E" w:rsidP="00FF78AF">
            <w:pPr>
              <w:spacing w:line="340" w:lineRule="exact"/>
              <w:jc w:val="center"/>
              <w:rPr>
                <w:rFonts w:ascii="Angsana New" w:hAnsi="Angsana New"/>
                <w:sz w:val="20"/>
                <w:szCs w:val="20"/>
              </w:rPr>
            </w:pPr>
          </w:p>
        </w:tc>
        <w:tc>
          <w:tcPr>
            <w:tcW w:w="3812" w:type="dxa"/>
            <w:gridSpan w:val="3"/>
            <w:vAlign w:val="bottom"/>
          </w:tcPr>
          <w:p w14:paraId="70F1C26D" w14:textId="18E87004" w:rsidR="007E4A1E" w:rsidRPr="00580735" w:rsidRDefault="00F669FF" w:rsidP="00FF78AF">
            <w:pPr>
              <w:pBdr>
                <w:bottom w:val="single" w:sz="4" w:space="1" w:color="auto"/>
              </w:pBdr>
              <w:spacing w:line="340" w:lineRule="exact"/>
              <w:ind w:left="-12" w:right="-18" w:firstLine="12"/>
              <w:jc w:val="center"/>
              <w:rPr>
                <w:rFonts w:ascii="Arial" w:hAnsi="Arial" w:cs="Arial"/>
                <w:sz w:val="20"/>
                <w:szCs w:val="20"/>
              </w:rPr>
            </w:pPr>
            <w:r w:rsidRPr="00580735">
              <w:rPr>
                <w:rFonts w:ascii="Arial" w:hAnsi="Arial" w:cs="Arial"/>
                <w:sz w:val="20"/>
                <w:szCs w:val="20"/>
              </w:rPr>
              <w:t>Dividend i</w:t>
            </w:r>
            <w:r w:rsidR="00865D93" w:rsidRPr="00580735">
              <w:rPr>
                <w:rFonts w:ascii="Arial" w:hAnsi="Arial" w:cs="Arial"/>
                <w:sz w:val="20"/>
                <w:szCs w:val="20"/>
              </w:rPr>
              <w:t>ncome during the year</w:t>
            </w:r>
          </w:p>
        </w:tc>
      </w:tr>
      <w:tr w:rsidR="00572493" w:rsidRPr="00580735" w14:paraId="1B58BB13" w14:textId="77777777" w:rsidTr="001C3AF0">
        <w:trPr>
          <w:trHeight w:val="117"/>
          <w:tblHeader/>
        </w:trPr>
        <w:tc>
          <w:tcPr>
            <w:tcW w:w="5400" w:type="dxa"/>
          </w:tcPr>
          <w:p w14:paraId="678935A7" w14:textId="77777777" w:rsidR="00572493" w:rsidRPr="00580735" w:rsidRDefault="00572493" w:rsidP="00FF78AF">
            <w:pPr>
              <w:spacing w:line="340" w:lineRule="exact"/>
              <w:jc w:val="center"/>
              <w:rPr>
                <w:rFonts w:ascii="Angsana New" w:hAnsi="Angsana New"/>
                <w:sz w:val="20"/>
                <w:szCs w:val="20"/>
                <w:cs/>
              </w:rPr>
            </w:pPr>
          </w:p>
        </w:tc>
        <w:tc>
          <w:tcPr>
            <w:tcW w:w="1904" w:type="dxa"/>
            <w:vAlign w:val="center"/>
            <w:hideMark/>
          </w:tcPr>
          <w:p w14:paraId="15DC4301" w14:textId="28895B21" w:rsidR="00572493" w:rsidRPr="00580735" w:rsidRDefault="007E4A1E" w:rsidP="00FF78AF">
            <w:pPr>
              <w:pBdr>
                <w:bottom w:val="single" w:sz="4" w:space="1" w:color="auto"/>
              </w:pBdr>
              <w:spacing w:line="340" w:lineRule="exact"/>
              <w:jc w:val="center"/>
              <w:rPr>
                <w:rFonts w:ascii="Angsana New" w:hAnsi="Angsana New"/>
                <w:sz w:val="20"/>
                <w:szCs w:val="20"/>
                <w:cs/>
              </w:rPr>
            </w:pPr>
            <w:r w:rsidRPr="00580735">
              <w:rPr>
                <w:rFonts w:ascii="Arial" w:hAnsi="Arial"/>
                <w:sz w:val="20"/>
                <w:szCs w:val="20"/>
              </w:rPr>
              <w:t>202</w:t>
            </w:r>
            <w:r w:rsidR="00091343">
              <w:rPr>
                <w:rFonts w:ascii="Arial" w:hAnsi="Arial"/>
                <w:sz w:val="20"/>
                <w:szCs w:val="20"/>
              </w:rPr>
              <w:t>4</w:t>
            </w:r>
          </w:p>
        </w:tc>
        <w:tc>
          <w:tcPr>
            <w:tcW w:w="1908" w:type="dxa"/>
            <w:gridSpan w:val="2"/>
            <w:vAlign w:val="center"/>
            <w:hideMark/>
          </w:tcPr>
          <w:p w14:paraId="3E033017" w14:textId="309704B2" w:rsidR="00572493" w:rsidRPr="00580735" w:rsidRDefault="007E4A1E" w:rsidP="00FF78AF">
            <w:pPr>
              <w:pBdr>
                <w:bottom w:val="single" w:sz="4" w:space="1" w:color="auto"/>
              </w:pBdr>
              <w:spacing w:line="340" w:lineRule="exact"/>
              <w:jc w:val="center"/>
              <w:rPr>
                <w:rFonts w:ascii="Angsana New" w:hAnsi="Angsana New"/>
                <w:sz w:val="20"/>
                <w:szCs w:val="20"/>
                <w:cs/>
              </w:rPr>
            </w:pPr>
            <w:r w:rsidRPr="00580735">
              <w:rPr>
                <w:rFonts w:ascii="Arial" w:hAnsi="Arial"/>
                <w:sz w:val="20"/>
                <w:szCs w:val="20"/>
              </w:rPr>
              <w:t>20</w:t>
            </w:r>
            <w:r w:rsidR="00055045" w:rsidRPr="00580735">
              <w:rPr>
                <w:rFonts w:ascii="Arial" w:hAnsi="Arial"/>
                <w:sz w:val="20"/>
                <w:szCs w:val="20"/>
              </w:rPr>
              <w:t>2</w:t>
            </w:r>
            <w:r w:rsidR="00091343">
              <w:rPr>
                <w:rFonts w:ascii="Arial" w:hAnsi="Arial"/>
                <w:sz w:val="20"/>
                <w:szCs w:val="20"/>
              </w:rPr>
              <w:t>3</w:t>
            </w:r>
          </w:p>
        </w:tc>
      </w:tr>
      <w:tr w:rsidR="00E454C3" w:rsidRPr="00580735" w14:paraId="67A78930" w14:textId="77777777" w:rsidTr="00A05543">
        <w:trPr>
          <w:gridAfter w:val="1"/>
          <w:wAfter w:w="10" w:type="dxa"/>
          <w:trHeight w:val="180"/>
        </w:trPr>
        <w:tc>
          <w:tcPr>
            <w:tcW w:w="5400" w:type="dxa"/>
            <w:vAlign w:val="center"/>
          </w:tcPr>
          <w:p w14:paraId="00BDEAAD" w14:textId="4B9E69FB" w:rsidR="00E454C3" w:rsidRPr="009D0016" w:rsidRDefault="00E454C3" w:rsidP="00E454C3">
            <w:pPr>
              <w:spacing w:line="340" w:lineRule="exact"/>
              <w:rPr>
                <w:rFonts w:ascii="Arial" w:hAnsi="Arial" w:cs="Arial"/>
                <w:sz w:val="20"/>
                <w:szCs w:val="20"/>
              </w:rPr>
            </w:pPr>
            <w:r w:rsidRPr="00585B71">
              <w:rPr>
                <w:rFonts w:ascii="Arial" w:hAnsi="Arial" w:cs="Arial"/>
                <w:sz w:val="20"/>
                <w:szCs w:val="20"/>
              </w:rPr>
              <w:t>NED Management Co., Ltd.</w:t>
            </w:r>
          </w:p>
        </w:tc>
        <w:tc>
          <w:tcPr>
            <w:tcW w:w="1904" w:type="dxa"/>
            <w:vAlign w:val="bottom"/>
          </w:tcPr>
          <w:p w14:paraId="10E0AF97" w14:textId="2BB53D23" w:rsidR="00E454C3" w:rsidRPr="00580735" w:rsidRDefault="00E454C3" w:rsidP="00E454C3">
            <w:pPr>
              <w:tabs>
                <w:tab w:val="decimal" w:pos="1518"/>
              </w:tabs>
              <w:spacing w:line="340" w:lineRule="exact"/>
              <w:ind w:right="-486"/>
              <w:jc w:val="thaiDistribute"/>
              <w:rPr>
                <w:rFonts w:ascii="Arial" w:hAnsi="Arial" w:cs="Arial"/>
                <w:sz w:val="20"/>
                <w:szCs w:val="20"/>
              </w:rPr>
            </w:pPr>
            <w:r w:rsidRPr="00E454C3">
              <w:rPr>
                <w:rFonts w:ascii="Arial" w:hAnsi="Arial" w:cs="Arial"/>
                <w:sz w:val="20"/>
                <w:szCs w:val="20"/>
              </w:rPr>
              <w:t>631</w:t>
            </w:r>
          </w:p>
        </w:tc>
        <w:tc>
          <w:tcPr>
            <w:tcW w:w="1898" w:type="dxa"/>
            <w:vAlign w:val="bottom"/>
          </w:tcPr>
          <w:p w14:paraId="16BCE4F0" w14:textId="1754A4CB" w:rsidR="00E454C3" w:rsidRPr="00A30398" w:rsidRDefault="00E454C3" w:rsidP="00E454C3">
            <w:pPr>
              <w:tabs>
                <w:tab w:val="decimal" w:pos="1506"/>
              </w:tabs>
              <w:spacing w:line="340" w:lineRule="exact"/>
              <w:ind w:right="-486"/>
              <w:jc w:val="thaiDistribute"/>
              <w:rPr>
                <w:rFonts w:ascii="Arial" w:hAnsi="Arial" w:cs="Arial"/>
                <w:sz w:val="20"/>
                <w:szCs w:val="20"/>
              </w:rPr>
            </w:pPr>
            <w:r>
              <w:rPr>
                <w:rFonts w:ascii="Arial" w:hAnsi="Arial" w:cs="Arial"/>
                <w:sz w:val="20"/>
                <w:szCs w:val="20"/>
              </w:rPr>
              <w:t>-</w:t>
            </w:r>
          </w:p>
        </w:tc>
      </w:tr>
      <w:tr w:rsidR="00E454C3" w:rsidRPr="00580735" w14:paraId="41F24FEF" w14:textId="77777777" w:rsidTr="00A05543">
        <w:trPr>
          <w:gridAfter w:val="1"/>
          <w:wAfter w:w="10" w:type="dxa"/>
          <w:trHeight w:val="180"/>
        </w:trPr>
        <w:tc>
          <w:tcPr>
            <w:tcW w:w="5400" w:type="dxa"/>
            <w:vAlign w:val="center"/>
          </w:tcPr>
          <w:p w14:paraId="59381834" w14:textId="374EBC00" w:rsidR="00E454C3" w:rsidRPr="00580735" w:rsidRDefault="00E454C3" w:rsidP="00E454C3">
            <w:pPr>
              <w:spacing w:line="340" w:lineRule="exact"/>
              <w:rPr>
                <w:rFonts w:ascii="Arial" w:hAnsi="Arial" w:cs="Arial"/>
                <w:sz w:val="20"/>
                <w:szCs w:val="20"/>
              </w:rPr>
            </w:pPr>
            <w:proofErr w:type="spellStart"/>
            <w:r w:rsidRPr="009D0016">
              <w:rPr>
                <w:rFonts w:ascii="Arial" w:hAnsi="Arial" w:cs="Arial"/>
                <w:sz w:val="20"/>
                <w:szCs w:val="20"/>
              </w:rPr>
              <w:t>Paranat</w:t>
            </w:r>
            <w:proofErr w:type="spellEnd"/>
            <w:r w:rsidRPr="009D0016">
              <w:rPr>
                <w:rFonts w:ascii="Arial" w:hAnsi="Arial" w:cs="Arial"/>
                <w:sz w:val="20"/>
                <w:szCs w:val="20"/>
              </w:rPr>
              <w:t xml:space="preserve"> Co., Ltd.</w:t>
            </w:r>
          </w:p>
        </w:tc>
        <w:tc>
          <w:tcPr>
            <w:tcW w:w="1904" w:type="dxa"/>
            <w:vAlign w:val="bottom"/>
          </w:tcPr>
          <w:p w14:paraId="58055D41" w14:textId="62F72202" w:rsidR="00E454C3" w:rsidRPr="00580735" w:rsidRDefault="00E454C3" w:rsidP="00E454C3">
            <w:pPr>
              <w:tabs>
                <w:tab w:val="decimal" w:pos="1518"/>
              </w:tabs>
              <w:spacing w:line="340" w:lineRule="exact"/>
              <w:ind w:right="-486"/>
              <w:jc w:val="thaiDistribute"/>
              <w:rPr>
                <w:rFonts w:ascii="Arial" w:hAnsi="Arial" w:cs="Arial"/>
                <w:sz w:val="20"/>
                <w:szCs w:val="20"/>
              </w:rPr>
            </w:pPr>
            <w:r w:rsidRPr="00E454C3">
              <w:rPr>
                <w:rFonts w:ascii="Arial" w:hAnsi="Arial" w:cs="Arial"/>
                <w:sz w:val="20"/>
                <w:szCs w:val="20"/>
              </w:rPr>
              <w:t>287</w:t>
            </w:r>
          </w:p>
        </w:tc>
        <w:tc>
          <w:tcPr>
            <w:tcW w:w="1898" w:type="dxa"/>
            <w:vAlign w:val="bottom"/>
          </w:tcPr>
          <w:p w14:paraId="60D762B3" w14:textId="79C548D5" w:rsidR="00E454C3" w:rsidRPr="00580735" w:rsidRDefault="00E454C3" w:rsidP="00E454C3">
            <w:pPr>
              <w:tabs>
                <w:tab w:val="decimal" w:pos="1506"/>
              </w:tabs>
              <w:spacing w:line="340" w:lineRule="exact"/>
              <w:ind w:right="-486"/>
              <w:jc w:val="thaiDistribute"/>
              <w:rPr>
                <w:rFonts w:ascii="Arial" w:hAnsi="Arial" w:cs="Arial"/>
                <w:sz w:val="20"/>
                <w:szCs w:val="20"/>
              </w:rPr>
            </w:pPr>
            <w:r w:rsidRPr="00A30398">
              <w:rPr>
                <w:rFonts w:ascii="Arial" w:hAnsi="Arial" w:cs="Arial"/>
                <w:sz w:val="20"/>
                <w:szCs w:val="20"/>
              </w:rPr>
              <w:t>689</w:t>
            </w:r>
          </w:p>
        </w:tc>
      </w:tr>
      <w:tr w:rsidR="00E454C3" w:rsidRPr="00580735" w14:paraId="6DF0F9D8" w14:textId="77777777" w:rsidTr="00A05543">
        <w:trPr>
          <w:gridAfter w:val="1"/>
          <w:wAfter w:w="10" w:type="dxa"/>
          <w:trHeight w:val="180"/>
        </w:trPr>
        <w:tc>
          <w:tcPr>
            <w:tcW w:w="5400" w:type="dxa"/>
            <w:vAlign w:val="center"/>
          </w:tcPr>
          <w:p w14:paraId="2FA8B06E" w14:textId="4F35675E" w:rsidR="00E454C3" w:rsidRPr="009D0016" w:rsidRDefault="00E454C3" w:rsidP="00E454C3">
            <w:pPr>
              <w:spacing w:line="340" w:lineRule="exact"/>
              <w:rPr>
                <w:rFonts w:ascii="Arial" w:hAnsi="Arial" w:cs="Arial"/>
                <w:sz w:val="20"/>
                <w:szCs w:val="20"/>
              </w:rPr>
            </w:pPr>
            <w:proofErr w:type="spellStart"/>
            <w:r w:rsidRPr="009D0016">
              <w:rPr>
                <w:rFonts w:ascii="Arial" w:hAnsi="Arial" w:cs="Arial"/>
                <w:sz w:val="20"/>
                <w:szCs w:val="20"/>
              </w:rPr>
              <w:t>Arnawat</w:t>
            </w:r>
            <w:proofErr w:type="spellEnd"/>
            <w:r w:rsidRPr="009D0016">
              <w:rPr>
                <w:rFonts w:ascii="Arial" w:hAnsi="Arial" w:cs="Arial"/>
                <w:sz w:val="20"/>
                <w:szCs w:val="20"/>
              </w:rPr>
              <w:t xml:space="preserve"> Ltd.</w:t>
            </w:r>
          </w:p>
        </w:tc>
        <w:tc>
          <w:tcPr>
            <w:tcW w:w="1904" w:type="dxa"/>
            <w:vAlign w:val="bottom"/>
          </w:tcPr>
          <w:p w14:paraId="758536D0" w14:textId="3DE08CB4" w:rsidR="00E454C3" w:rsidRPr="00580735" w:rsidRDefault="00E454C3" w:rsidP="00E454C3">
            <w:pPr>
              <w:tabs>
                <w:tab w:val="decimal" w:pos="1518"/>
              </w:tabs>
              <w:spacing w:line="340" w:lineRule="exact"/>
              <w:ind w:right="-486"/>
              <w:jc w:val="thaiDistribute"/>
              <w:rPr>
                <w:rFonts w:ascii="Arial" w:hAnsi="Arial" w:cs="Arial"/>
                <w:sz w:val="20"/>
                <w:szCs w:val="20"/>
              </w:rPr>
            </w:pPr>
            <w:r w:rsidRPr="00E454C3">
              <w:rPr>
                <w:rFonts w:ascii="Arial" w:hAnsi="Arial" w:cs="Arial"/>
                <w:sz w:val="20"/>
                <w:szCs w:val="20"/>
              </w:rPr>
              <w:t>-</w:t>
            </w:r>
          </w:p>
        </w:tc>
        <w:tc>
          <w:tcPr>
            <w:tcW w:w="1898" w:type="dxa"/>
            <w:vAlign w:val="bottom"/>
          </w:tcPr>
          <w:p w14:paraId="1294B503" w14:textId="4ECB52D2" w:rsidR="00E454C3" w:rsidRPr="00A30398" w:rsidRDefault="00E454C3" w:rsidP="00E454C3">
            <w:pPr>
              <w:tabs>
                <w:tab w:val="decimal" w:pos="1506"/>
              </w:tabs>
              <w:spacing w:line="340" w:lineRule="exact"/>
              <w:ind w:right="-486"/>
              <w:jc w:val="thaiDistribute"/>
              <w:rPr>
                <w:rFonts w:ascii="Arial" w:hAnsi="Arial" w:cs="Arial"/>
                <w:sz w:val="20"/>
                <w:szCs w:val="20"/>
              </w:rPr>
            </w:pPr>
            <w:r w:rsidRPr="00A30398">
              <w:rPr>
                <w:rFonts w:ascii="Arial" w:hAnsi="Arial" w:cs="Arial"/>
                <w:sz w:val="20"/>
                <w:szCs w:val="20"/>
              </w:rPr>
              <w:t>542</w:t>
            </w:r>
          </w:p>
        </w:tc>
      </w:tr>
      <w:tr w:rsidR="00E454C3" w:rsidRPr="00580735" w14:paraId="0DFCB2DA" w14:textId="77777777" w:rsidTr="00A05543">
        <w:trPr>
          <w:gridAfter w:val="1"/>
          <w:wAfter w:w="10" w:type="dxa"/>
          <w:trHeight w:val="180"/>
        </w:trPr>
        <w:tc>
          <w:tcPr>
            <w:tcW w:w="5400" w:type="dxa"/>
            <w:vAlign w:val="center"/>
          </w:tcPr>
          <w:p w14:paraId="63F48422" w14:textId="69351BAD" w:rsidR="00E454C3" w:rsidRPr="009D0016" w:rsidRDefault="00E454C3" w:rsidP="00E454C3">
            <w:pPr>
              <w:spacing w:line="340" w:lineRule="exact"/>
              <w:rPr>
                <w:rFonts w:ascii="Arial" w:hAnsi="Arial" w:cs="Arial"/>
                <w:sz w:val="20"/>
                <w:szCs w:val="20"/>
              </w:rPr>
            </w:pPr>
            <w:proofErr w:type="spellStart"/>
            <w:r w:rsidRPr="009D0016">
              <w:rPr>
                <w:rFonts w:ascii="Arial" w:hAnsi="Arial" w:cs="Arial"/>
                <w:sz w:val="20"/>
                <w:szCs w:val="20"/>
              </w:rPr>
              <w:t>Jirapas</w:t>
            </w:r>
            <w:proofErr w:type="spellEnd"/>
            <w:r w:rsidRPr="009D0016">
              <w:rPr>
                <w:rFonts w:ascii="Arial" w:hAnsi="Arial" w:cs="Arial"/>
                <w:sz w:val="20"/>
                <w:szCs w:val="20"/>
              </w:rPr>
              <w:t xml:space="preserve"> Realty Co., Ltd.</w:t>
            </w:r>
          </w:p>
        </w:tc>
        <w:tc>
          <w:tcPr>
            <w:tcW w:w="1904" w:type="dxa"/>
            <w:vAlign w:val="bottom"/>
          </w:tcPr>
          <w:p w14:paraId="367DE897" w14:textId="6A82B765" w:rsidR="00E454C3" w:rsidRPr="00580735" w:rsidRDefault="00E454C3" w:rsidP="00E454C3">
            <w:pPr>
              <w:tabs>
                <w:tab w:val="decimal" w:pos="1518"/>
              </w:tabs>
              <w:spacing w:line="340" w:lineRule="exact"/>
              <w:ind w:right="-486"/>
              <w:jc w:val="thaiDistribute"/>
              <w:rPr>
                <w:rFonts w:ascii="Arial" w:hAnsi="Arial" w:cs="Arial"/>
                <w:sz w:val="20"/>
                <w:szCs w:val="20"/>
              </w:rPr>
            </w:pPr>
            <w:r w:rsidRPr="00E454C3">
              <w:rPr>
                <w:rFonts w:ascii="Arial" w:hAnsi="Arial" w:cs="Arial"/>
                <w:sz w:val="20"/>
                <w:szCs w:val="20"/>
              </w:rPr>
              <w:t>201</w:t>
            </w:r>
          </w:p>
        </w:tc>
        <w:tc>
          <w:tcPr>
            <w:tcW w:w="1898" w:type="dxa"/>
            <w:vAlign w:val="bottom"/>
          </w:tcPr>
          <w:p w14:paraId="1750B356" w14:textId="3573B070" w:rsidR="00E454C3" w:rsidRPr="00A30398" w:rsidRDefault="00E454C3" w:rsidP="00E454C3">
            <w:pPr>
              <w:tabs>
                <w:tab w:val="decimal" w:pos="1506"/>
              </w:tabs>
              <w:spacing w:line="340" w:lineRule="exact"/>
              <w:ind w:right="-486"/>
              <w:jc w:val="thaiDistribute"/>
              <w:rPr>
                <w:rFonts w:ascii="Arial" w:hAnsi="Arial" w:cs="Arial"/>
                <w:sz w:val="20"/>
                <w:szCs w:val="20"/>
              </w:rPr>
            </w:pPr>
            <w:r w:rsidRPr="00A30398">
              <w:rPr>
                <w:rFonts w:ascii="Arial" w:hAnsi="Arial" w:cs="Arial"/>
                <w:sz w:val="20"/>
                <w:szCs w:val="20"/>
              </w:rPr>
              <w:t>281</w:t>
            </w:r>
          </w:p>
        </w:tc>
      </w:tr>
      <w:tr w:rsidR="00E454C3" w:rsidRPr="00580735" w14:paraId="779961E3" w14:textId="77777777" w:rsidTr="00A05543">
        <w:trPr>
          <w:gridAfter w:val="1"/>
          <w:wAfter w:w="10" w:type="dxa"/>
          <w:trHeight w:val="180"/>
        </w:trPr>
        <w:tc>
          <w:tcPr>
            <w:tcW w:w="5400" w:type="dxa"/>
            <w:vAlign w:val="center"/>
          </w:tcPr>
          <w:p w14:paraId="4F3357F9" w14:textId="7C3EC96B" w:rsidR="00E454C3" w:rsidRPr="009D0016" w:rsidRDefault="00E454C3" w:rsidP="00E454C3">
            <w:pPr>
              <w:spacing w:line="340" w:lineRule="exact"/>
              <w:rPr>
                <w:rFonts w:ascii="Arial" w:hAnsi="Arial" w:cs="Arial"/>
                <w:sz w:val="20"/>
                <w:szCs w:val="20"/>
              </w:rPr>
            </w:pPr>
            <w:r>
              <w:rPr>
                <w:rFonts w:ascii="Arial" w:hAnsi="Arial" w:cs="Arial"/>
                <w:sz w:val="20"/>
                <w:szCs w:val="20"/>
              </w:rPr>
              <w:t>Siri Smart Two Co., Ltd.</w:t>
            </w:r>
          </w:p>
        </w:tc>
        <w:tc>
          <w:tcPr>
            <w:tcW w:w="1904" w:type="dxa"/>
            <w:vAlign w:val="bottom"/>
          </w:tcPr>
          <w:p w14:paraId="7FC2CBF6" w14:textId="33C28E03" w:rsidR="00E454C3" w:rsidRPr="00580735" w:rsidRDefault="00E454C3" w:rsidP="00E454C3">
            <w:pPr>
              <w:tabs>
                <w:tab w:val="decimal" w:pos="1518"/>
              </w:tabs>
              <w:spacing w:line="340" w:lineRule="exact"/>
              <w:ind w:right="-486"/>
              <w:jc w:val="thaiDistribute"/>
              <w:rPr>
                <w:rFonts w:ascii="Arial" w:hAnsi="Arial" w:cs="Arial"/>
                <w:sz w:val="20"/>
                <w:szCs w:val="20"/>
              </w:rPr>
            </w:pPr>
            <w:r w:rsidRPr="00E454C3">
              <w:rPr>
                <w:rFonts w:ascii="Arial" w:hAnsi="Arial" w:cs="Arial"/>
                <w:sz w:val="20"/>
                <w:szCs w:val="20"/>
              </w:rPr>
              <w:t>166</w:t>
            </w:r>
          </w:p>
        </w:tc>
        <w:tc>
          <w:tcPr>
            <w:tcW w:w="1898" w:type="dxa"/>
            <w:vAlign w:val="bottom"/>
          </w:tcPr>
          <w:p w14:paraId="6F179AC5" w14:textId="0FC2072F" w:rsidR="00E454C3" w:rsidRPr="00A30398" w:rsidRDefault="00E454C3" w:rsidP="00E454C3">
            <w:pPr>
              <w:tabs>
                <w:tab w:val="decimal" w:pos="1506"/>
              </w:tabs>
              <w:spacing w:line="340" w:lineRule="exact"/>
              <w:ind w:right="-486"/>
              <w:jc w:val="thaiDistribute"/>
              <w:rPr>
                <w:rFonts w:ascii="Arial" w:hAnsi="Arial" w:cs="Arial"/>
                <w:sz w:val="20"/>
                <w:szCs w:val="20"/>
              </w:rPr>
            </w:pPr>
            <w:r>
              <w:rPr>
                <w:rFonts w:ascii="Arial" w:hAnsi="Arial" w:cs="Arial"/>
                <w:sz w:val="20"/>
                <w:szCs w:val="20"/>
              </w:rPr>
              <w:t>-</w:t>
            </w:r>
          </w:p>
        </w:tc>
      </w:tr>
      <w:tr w:rsidR="00E454C3" w:rsidRPr="00580735" w14:paraId="17FB60E3" w14:textId="77777777" w:rsidTr="00A05543">
        <w:trPr>
          <w:gridAfter w:val="1"/>
          <w:wAfter w:w="10" w:type="dxa"/>
          <w:trHeight w:val="180"/>
        </w:trPr>
        <w:tc>
          <w:tcPr>
            <w:tcW w:w="5400" w:type="dxa"/>
            <w:vAlign w:val="center"/>
          </w:tcPr>
          <w:p w14:paraId="5EA8B518" w14:textId="28D0D919" w:rsidR="00E454C3" w:rsidRPr="00580735" w:rsidRDefault="00E454C3" w:rsidP="00E454C3">
            <w:pPr>
              <w:spacing w:line="340" w:lineRule="exact"/>
              <w:rPr>
                <w:rFonts w:ascii="Arial" w:hAnsi="Arial" w:cs="Arial"/>
                <w:sz w:val="20"/>
                <w:szCs w:val="20"/>
              </w:rPr>
            </w:pPr>
            <w:proofErr w:type="gramStart"/>
            <w:r w:rsidRPr="009D0016">
              <w:rPr>
                <w:rFonts w:ascii="Arial" w:hAnsi="Arial" w:cs="Arial"/>
                <w:sz w:val="20"/>
                <w:szCs w:val="20"/>
              </w:rPr>
              <w:t>Plus</w:t>
            </w:r>
            <w:proofErr w:type="gramEnd"/>
            <w:r w:rsidRPr="009D0016">
              <w:rPr>
                <w:rFonts w:ascii="Arial" w:hAnsi="Arial" w:cs="Arial"/>
                <w:sz w:val="20"/>
                <w:szCs w:val="20"/>
              </w:rPr>
              <w:t xml:space="preserve"> Property Co., Ltd.</w:t>
            </w:r>
          </w:p>
        </w:tc>
        <w:tc>
          <w:tcPr>
            <w:tcW w:w="1904" w:type="dxa"/>
            <w:vAlign w:val="bottom"/>
          </w:tcPr>
          <w:p w14:paraId="09384DC9" w14:textId="49CEC748" w:rsidR="00E454C3" w:rsidRPr="00580735" w:rsidRDefault="00E454C3" w:rsidP="00E454C3">
            <w:pPr>
              <w:tabs>
                <w:tab w:val="decimal" w:pos="1518"/>
              </w:tabs>
              <w:spacing w:line="340" w:lineRule="exact"/>
              <w:ind w:right="-486"/>
              <w:jc w:val="thaiDistribute"/>
              <w:rPr>
                <w:rFonts w:ascii="Arial" w:hAnsi="Arial" w:cs="Arial"/>
                <w:sz w:val="20"/>
                <w:szCs w:val="20"/>
              </w:rPr>
            </w:pPr>
            <w:r w:rsidRPr="00E454C3">
              <w:rPr>
                <w:rFonts w:ascii="Arial" w:hAnsi="Arial" w:cs="Arial"/>
                <w:sz w:val="20"/>
                <w:szCs w:val="20"/>
              </w:rPr>
              <w:t>80</w:t>
            </w:r>
          </w:p>
        </w:tc>
        <w:tc>
          <w:tcPr>
            <w:tcW w:w="1898" w:type="dxa"/>
            <w:vAlign w:val="bottom"/>
          </w:tcPr>
          <w:p w14:paraId="500CD95B" w14:textId="204162D8" w:rsidR="00E454C3" w:rsidRPr="00580735" w:rsidRDefault="00E454C3" w:rsidP="00E454C3">
            <w:pPr>
              <w:tabs>
                <w:tab w:val="decimal" w:pos="1506"/>
              </w:tabs>
              <w:spacing w:line="340" w:lineRule="exact"/>
              <w:ind w:right="-486"/>
              <w:jc w:val="thaiDistribute"/>
              <w:rPr>
                <w:rFonts w:ascii="Arial" w:hAnsi="Arial" w:cs="Arial"/>
                <w:sz w:val="20"/>
                <w:szCs w:val="20"/>
              </w:rPr>
            </w:pPr>
            <w:r w:rsidRPr="00A30398">
              <w:rPr>
                <w:rFonts w:ascii="Arial" w:hAnsi="Arial" w:cs="Arial"/>
                <w:sz w:val="20"/>
                <w:szCs w:val="20"/>
              </w:rPr>
              <w:t>550</w:t>
            </w:r>
          </w:p>
        </w:tc>
      </w:tr>
      <w:tr w:rsidR="00E454C3" w:rsidRPr="00580735" w14:paraId="03BD9A8A" w14:textId="77777777" w:rsidTr="00A05543">
        <w:trPr>
          <w:gridAfter w:val="1"/>
          <w:wAfter w:w="10" w:type="dxa"/>
          <w:trHeight w:val="180"/>
        </w:trPr>
        <w:tc>
          <w:tcPr>
            <w:tcW w:w="5400" w:type="dxa"/>
            <w:vAlign w:val="center"/>
          </w:tcPr>
          <w:p w14:paraId="15E5F30A" w14:textId="3B58A2EE" w:rsidR="00E454C3" w:rsidRPr="009D0016" w:rsidRDefault="00E454C3" w:rsidP="00E454C3">
            <w:pPr>
              <w:spacing w:line="340" w:lineRule="exact"/>
              <w:rPr>
                <w:rFonts w:ascii="Arial" w:hAnsi="Arial" w:cs="Arial"/>
                <w:sz w:val="20"/>
                <w:szCs w:val="20"/>
              </w:rPr>
            </w:pPr>
            <w:proofErr w:type="spellStart"/>
            <w:r>
              <w:rPr>
                <w:rFonts w:ascii="Arial" w:hAnsi="Arial" w:cs="Arial"/>
                <w:sz w:val="20"/>
                <w:szCs w:val="20"/>
              </w:rPr>
              <w:t>Siripat</w:t>
            </w:r>
            <w:proofErr w:type="spellEnd"/>
            <w:r>
              <w:rPr>
                <w:rFonts w:ascii="Arial" w:hAnsi="Arial" w:cs="Arial"/>
                <w:sz w:val="20"/>
                <w:szCs w:val="20"/>
              </w:rPr>
              <w:t xml:space="preserve"> Twelve Co., Ltd.</w:t>
            </w:r>
          </w:p>
        </w:tc>
        <w:tc>
          <w:tcPr>
            <w:tcW w:w="1904" w:type="dxa"/>
            <w:vAlign w:val="bottom"/>
          </w:tcPr>
          <w:p w14:paraId="31A98F94" w14:textId="1CBFE5DB" w:rsidR="00E454C3" w:rsidRPr="00580735" w:rsidRDefault="00E454C3" w:rsidP="00E454C3">
            <w:pPr>
              <w:tabs>
                <w:tab w:val="decimal" w:pos="1518"/>
              </w:tabs>
              <w:spacing w:line="340" w:lineRule="exact"/>
              <w:ind w:right="-486"/>
              <w:jc w:val="thaiDistribute"/>
              <w:rPr>
                <w:rFonts w:ascii="Arial" w:hAnsi="Arial" w:cs="Arial"/>
                <w:sz w:val="20"/>
                <w:szCs w:val="20"/>
              </w:rPr>
            </w:pPr>
            <w:r w:rsidRPr="00E454C3">
              <w:rPr>
                <w:rFonts w:ascii="Arial" w:hAnsi="Arial" w:cs="Arial"/>
                <w:sz w:val="20"/>
                <w:szCs w:val="20"/>
              </w:rPr>
              <w:t>43</w:t>
            </w:r>
          </w:p>
        </w:tc>
        <w:tc>
          <w:tcPr>
            <w:tcW w:w="1898" w:type="dxa"/>
            <w:vAlign w:val="bottom"/>
          </w:tcPr>
          <w:p w14:paraId="50F5E0CB" w14:textId="526F6AF6" w:rsidR="00E454C3" w:rsidRPr="00A30398" w:rsidRDefault="00E454C3" w:rsidP="00E454C3">
            <w:pPr>
              <w:tabs>
                <w:tab w:val="decimal" w:pos="1506"/>
              </w:tabs>
              <w:spacing w:line="340" w:lineRule="exact"/>
              <w:ind w:right="-486"/>
              <w:jc w:val="thaiDistribute"/>
              <w:rPr>
                <w:rFonts w:ascii="Arial" w:hAnsi="Arial" w:cs="Arial"/>
                <w:sz w:val="20"/>
                <w:szCs w:val="20"/>
              </w:rPr>
            </w:pPr>
            <w:r>
              <w:rPr>
                <w:rFonts w:ascii="Arial" w:hAnsi="Arial" w:cs="Arial"/>
                <w:sz w:val="20"/>
                <w:szCs w:val="20"/>
              </w:rPr>
              <w:t>-</w:t>
            </w:r>
          </w:p>
        </w:tc>
      </w:tr>
      <w:tr w:rsidR="00E454C3" w:rsidRPr="00580735" w14:paraId="1D62FF6E" w14:textId="77777777" w:rsidTr="00A05543">
        <w:trPr>
          <w:gridAfter w:val="1"/>
          <w:wAfter w:w="10" w:type="dxa"/>
          <w:trHeight w:val="180"/>
        </w:trPr>
        <w:tc>
          <w:tcPr>
            <w:tcW w:w="5400" w:type="dxa"/>
            <w:vAlign w:val="center"/>
          </w:tcPr>
          <w:p w14:paraId="49BB5119" w14:textId="53F6A419" w:rsidR="00E454C3" w:rsidRPr="00580735" w:rsidRDefault="00E454C3" w:rsidP="00E454C3">
            <w:pPr>
              <w:spacing w:line="340" w:lineRule="exact"/>
              <w:rPr>
                <w:rFonts w:ascii="Arial" w:hAnsi="Arial" w:cs="Arial"/>
                <w:sz w:val="20"/>
                <w:szCs w:val="20"/>
              </w:rPr>
            </w:pPr>
            <w:r w:rsidRPr="009D0016">
              <w:rPr>
                <w:rFonts w:ascii="Arial" w:hAnsi="Arial" w:cs="Arial"/>
                <w:sz w:val="20"/>
                <w:szCs w:val="20"/>
              </w:rPr>
              <w:t>Chanachai Ltd.</w:t>
            </w:r>
          </w:p>
        </w:tc>
        <w:tc>
          <w:tcPr>
            <w:tcW w:w="1904" w:type="dxa"/>
            <w:vAlign w:val="bottom"/>
          </w:tcPr>
          <w:p w14:paraId="322310B6" w14:textId="08E1CE17" w:rsidR="00E454C3" w:rsidRPr="00580735" w:rsidRDefault="00E454C3" w:rsidP="00E454C3">
            <w:pPr>
              <w:tabs>
                <w:tab w:val="decimal" w:pos="1518"/>
              </w:tabs>
              <w:spacing w:line="340" w:lineRule="exact"/>
              <w:ind w:right="-486"/>
              <w:jc w:val="thaiDistribute"/>
              <w:rPr>
                <w:rFonts w:ascii="Arial" w:hAnsi="Arial" w:cs="Arial"/>
                <w:sz w:val="20"/>
                <w:szCs w:val="20"/>
              </w:rPr>
            </w:pPr>
            <w:r w:rsidRPr="00E454C3">
              <w:rPr>
                <w:rFonts w:ascii="Arial" w:hAnsi="Arial" w:cs="Arial"/>
                <w:sz w:val="20"/>
                <w:szCs w:val="20"/>
              </w:rPr>
              <w:t>9</w:t>
            </w:r>
          </w:p>
        </w:tc>
        <w:tc>
          <w:tcPr>
            <w:tcW w:w="1898" w:type="dxa"/>
            <w:vAlign w:val="bottom"/>
          </w:tcPr>
          <w:p w14:paraId="0644EDCA" w14:textId="3E5BC6B5" w:rsidR="00E454C3" w:rsidRDefault="00E454C3" w:rsidP="00E454C3">
            <w:pPr>
              <w:tabs>
                <w:tab w:val="decimal" w:pos="1506"/>
              </w:tabs>
              <w:spacing w:line="340" w:lineRule="exact"/>
              <w:ind w:right="-486"/>
              <w:jc w:val="thaiDistribute"/>
              <w:rPr>
                <w:rFonts w:ascii="Arial" w:hAnsi="Arial" w:cs="Arial"/>
                <w:sz w:val="20"/>
                <w:szCs w:val="20"/>
              </w:rPr>
            </w:pPr>
            <w:r w:rsidRPr="00A30398">
              <w:rPr>
                <w:rFonts w:ascii="Arial" w:hAnsi="Arial" w:cs="Arial"/>
                <w:sz w:val="20"/>
                <w:szCs w:val="20"/>
              </w:rPr>
              <w:t>108</w:t>
            </w:r>
          </w:p>
        </w:tc>
      </w:tr>
      <w:tr w:rsidR="00E454C3" w:rsidRPr="00580735" w14:paraId="652434BD" w14:textId="77777777" w:rsidTr="00A05543">
        <w:trPr>
          <w:gridAfter w:val="1"/>
          <w:wAfter w:w="10" w:type="dxa"/>
          <w:trHeight w:val="180"/>
        </w:trPr>
        <w:tc>
          <w:tcPr>
            <w:tcW w:w="5400" w:type="dxa"/>
            <w:vAlign w:val="center"/>
          </w:tcPr>
          <w:p w14:paraId="65595267" w14:textId="380226B4" w:rsidR="00E454C3" w:rsidRPr="00580735" w:rsidRDefault="00E454C3" w:rsidP="00E454C3">
            <w:pPr>
              <w:spacing w:line="340" w:lineRule="exact"/>
              <w:rPr>
                <w:rFonts w:ascii="Arial" w:hAnsi="Arial" w:cs="Arial"/>
                <w:sz w:val="20"/>
                <w:szCs w:val="20"/>
              </w:rPr>
            </w:pPr>
            <w:proofErr w:type="spellStart"/>
            <w:r w:rsidRPr="009D0016">
              <w:rPr>
                <w:rFonts w:ascii="Arial" w:hAnsi="Arial" w:cs="Arial"/>
                <w:bCs/>
                <w:sz w:val="20"/>
                <w:szCs w:val="20"/>
              </w:rPr>
              <w:t>Sansiri</w:t>
            </w:r>
            <w:proofErr w:type="spellEnd"/>
            <w:r w:rsidRPr="009D0016">
              <w:rPr>
                <w:rFonts w:ascii="Arial" w:hAnsi="Arial" w:cs="Arial"/>
                <w:bCs/>
                <w:sz w:val="20"/>
                <w:szCs w:val="20"/>
              </w:rPr>
              <w:t xml:space="preserve"> Holding Twelve Co., Ltd.</w:t>
            </w:r>
          </w:p>
        </w:tc>
        <w:tc>
          <w:tcPr>
            <w:tcW w:w="1904" w:type="dxa"/>
            <w:vAlign w:val="bottom"/>
          </w:tcPr>
          <w:p w14:paraId="2EBB2C96" w14:textId="59ABFF6D" w:rsidR="00E454C3" w:rsidRPr="00580735" w:rsidRDefault="00E454C3" w:rsidP="00E454C3">
            <w:pPr>
              <w:tabs>
                <w:tab w:val="decimal" w:pos="1518"/>
              </w:tabs>
              <w:spacing w:line="340" w:lineRule="exact"/>
              <w:ind w:right="-486"/>
              <w:jc w:val="thaiDistribute"/>
              <w:rPr>
                <w:rFonts w:ascii="Arial" w:hAnsi="Arial" w:cs="Arial"/>
                <w:sz w:val="20"/>
                <w:szCs w:val="20"/>
              </w:rPr>
            </w:pPr>
            <w:r w:rsidRPr="00E454C3">
              <w:rPr>
                <w:rFonts w:ascii="Arial" w:hAnsi="Arial" w:cs="Arial"/>
                <w:sz w:val="20"/>
                <w:szCs w:val="20"/>
              </w:rPr>
              <w:t>-</w:t>
            </w:r>
          </w:p>
        </w:tc>
        <w:tc>
          <w:tcPr>
            <w:tcW w:w="1898" w:type="dxa"/>
            <w:vAlign w:val="bottom"/>
          </w:tcPr>
          <w:p w14:paraId="5DAA30EF" w14:textId="5973DD09" w:rsidR="00E454C3" w:rsidRDefault="00E454C3" w:rsidP="00E454C3">
            <w:pPr>
              <w:tabs>
                <w:tab w:val="decimal" w:pos="1506"/>
              </w:tabs>
              <w:spacing w:line="340" w:lineRule="exact"/>
              <w:ind w:right="-486"/>
              <w:jc w:val="thaiDistribute"/>
              <w:rPr>
                <w:rFonts w:ascii="Arial" w:hAnsi="Arial" w:cs="Arial"/>
                <w:sz w:val="20"/>
                <w:szCs w:val="20"/>
              </w:rPr>
            </w:pPr>
            <w:r w:rsidRPr="00A30398">
              <w:rPr>
                <w:rFonts w:ascii="Arial" w:hAnsi="Arial" w:cs="Arial"/>
                <w:sz w:val="20"/>
                <w:szCs w:val="20"/>
              </w:rPr>
              <w:t>39</w:t>
            </w:r>
          </w:p>
        </w:tc>
      </w:tr>
      <w:tr w:rsidR="00E454C3" w:rsidRPr="00580735" w14:paraId="50B64E7B" w14:textId="77777777" w:rsidTr="00A05543">
        <w:trPr>
          <w:gridAfter w:val="1"/>
          <w:wAfter w:w="10" w:type="dxa"/>
          <w:trHeight w:val="180"/>
        </w:trPr>
        <w:tc>
          <w:tcPr>
            <w:tcW w:w="5400" w:type="dxa"/>
            <w:vAlign w:val="center"/>
          </w:tcPr>
          <w:p w14:paraId="566D3DE5" w14:textId="45939624" w:rsidR="00E454C3" w:rsidRPr="00580735" w:rsidRDefault="00E454C3" w:rsidP="00E454C3">
            <w:pPr>
              <w:spacing w:line="340" w:lineRule="exact"/>
              <w:rPr>
                <w:rFonts w:ascii="Arial" w:hAnsi="Arial" w:cs="Arial"/>
                <w:sz w:val="20"/>
                <w:szCs w:val="20"/>
              </w:rPr>
            </w:pPr>
            <w:proofErr w:type="spellStart"/>
            <w:r w:rsidRPr="009D0016">
              <w:rPr>
                <w:rFonts w:ascii="Arial" w:hAnsi="Arial" w:cs="Arial"/>
                <w:bCs/>
                <w:sz w:val="20"/>
                <w:szCs w:val="20"/>
              </w:rPr>
              <w:t>Sansiri</w:t>
            </w:r>
            <w:proofErr w:type="spellEnd"/>
            <w:r w:rsidRPr="009D0016">
              <w:rPr>
                <w:rFonts w:ascii="Arial" w:hAnsi="Arial" w:cs="Arial"/>
                <w:bCs/>
                <w:sz w:val="20"/>
                <w:szCs w:val="20"/>
              </w:rPr>
              <w:t xml:space="preserve"> Holding Fourteen Co., Ltd.</w:t>
            </w:r>
          </w:p>
        </w:tc>
        <w:tc>
          <w:tcPr>
            <w:tcW w:w="1904" w:type="dxa"/>
            <w:vAlign w:val="bottom"/>
          </w:tcPr>
          <w:p w14:paraId="37EC6FE8" w14:textId="3672E5D8" w:rsidR="00E454C3" w:rsidRPr="00580735" w:rsidRDefault="00E454C3" w:rsidP="00E454C3">
            <w:pPr>
              <w:tabs>
                <w:tab w:val="decimal" w:pos="1518"/>
              </w:tabs>
              <w:spacing w:line="340" w:lineRule="exact"/>
              <w:ind w:right="-486"/>
              <w:jc w:val="thaiDistribute"/>
              <w:rPr>
                <w:rFonts w:ascii="Arial" w:hAnsi="Arial" w:cs="Arial"/>
                <w:sz w:val="20"/>
                <w:szCs w:val="20"/>
              </w:rPr>
            </w:pPr>
            <w:r w:rsidRPr="00E454C3">
              <w:rPr>
                <w:rFonts w:ascii="Arial" w:hAnsi="Arial" w:cs="Arial"/>
                <w:sz w:val="20"/>
                <w:szCs w:val="20"/>
              </w:rPr>
              <w:t>-</w:t>
            </w:r>
          </w:p>
        </w:tc>
        <w:tc>
          <w:tcPr>
            <w:tcW w:w="1898" w:type="dxa"/>
            <w:vAlign w:val="bottom"/>
          </w:tcPr>
          <w:p w14:paraId="048DD879" w14:textId="359F1C51" w:rsidR="00E454C3" w:rsidRDefault="00E454C3" w:rsidP="00E454C3">
            <w:pPr>
              <w:tabs>
                <w:tab w:val="decimal" w:pos="1506"/>
              </w:tabs>
              <w:spacing w:line="340" w:lineRule="exact"/>
              <w:ind w:right="-486"/>
              <w:jc w:val="thaiDistribute"/>
              <w:rPr>
                <w:rFonts w:ascii="Arial" w:hAnsi="Arial" w:cs="Arial"/>
                <w:sz w:val="20"/>
                <w:szCs w:val="20"/>
              </w:rPr>
            </w:pPr>
            <w:r w:rsidRPr="00A30398">
              <w:rPr>
                <w:rFonts w:ascii="Arial" w:hAnsi="Arial" w:cs="Arial"/>
                <w:sz w:val="20"/>
                <w:szCs w:val="20"/>
              </w:rPr>
              <w:t>33</w:t>
            </w:r>
          </w:p>
        </w:tc>
      </w:tr>
      <w:tr w:rsidR="00E454C3" w:rsidRPr="00580735" w14:paraId="5AC614CD" w14:textId="77777777" w:rsidTr="00A05543">
        <w:trPr>
          <w:gridAfter w:val="1"/>
          <w:wAfter w:w="10" w:type="dxa"/>
          <w:trHeight w:val="180"/>
        </w:trPr>
        <w:tc>
          <w:tcPr>
            <w:tcW w:w="5400" w:type="dxa"/>
            <w:vAlign w:val="center"/>
          </w:tcPr>
          <w:p w14:paraId="087FD65C" w14:textId="49F3B93F" w:rsidR="00E454C3" w:rsidRPr="00580735" w:rsidRDefault="00E454C3" w:rsidP="00E454C3">
            <w:pPr>
              <w:spacing w:line="340" w:lineRule="exact"/>
              <w:rPr>
                <w:rFonts w:ascii="Arial" w:hAnsi="Arial" w:cs="Arial"/>
                <w:sz w:val="20"/>
                <w:szCs w:val="20"/>
              </w:rPr>
            </w:pPr>
            <w:proofErr w:type="spellStart"/>
            <w:r w:rsidRPr="009D0016">
              <w:rPr>
                <w:rFonts w:ascii="Arial" w:hAnsi="Arial" w:cs="Arial"/>
                <w:bCs/>
                <w:sz w:val="20"/>
                <w:szCs w:val="20"/>
              </w:rPr>
              <w:t>Sansiri</w:t>
            </w:r>
            <w:proofErr w:type="spellEnd"/>
            <w:r w:rsidRPr="009D0016">
              <w:rPr>
                <w:rFonts w:ascii="Arial" w:hAnsi="Arial" w:cs="Arial"/>
                <w:bCs/>
                <w:sz w:val="20"/>
                <w:szCs w:val="20"/>
              </w:rPr>
              <w:t xml:space="preserve"> Holding Eleven Co., Ltd.</w:t>
            </w:r>
          </w:p>
        </w:tc>
        <w:tc>
          <w:tcPr>
            <w:tcW w:w="1904" w:type="dxa"/>
            <w:vAlign w:val="bottom"/>
          </w:tcPr>
          <w:p w14:paraId="2B4F3B59" w14:textId="70E862DC" w:rsidR="00E454C3" w:rsidRPr="00580735" w:rsidRDefault="00E454C3" w:rsidP="00E454C3">
            <w:pPr>
              <w:tabs>
                <w:tab w:val="decimal" w:pos="1518"/>
              </w:tabs>
              <w:spacing w:line="340" w:lineRule="exact"/>
              <w:ind w:right="-486"/>
              <w:jc w:val="thaiDistribute"/>
              <w:rPr>
                <w:rFonts w:ascii="Arial" w:hAnsi="Arial" w:cs="Arial"/>
                <w:sz w:val="20"/>
                <w:szCs w:val="20"/>
              </w:rPr>
            </w:pPr>
            <w:r w:rsidRPr="00E454C3">
              <w:rPr>
                <w:rFonts w:ascii="Arial" w:hAnsi="Arial" w:cs="Arial"/>
                <w:sz w:val="20"/>
                <w:szCs w:val="20"/>
              </w:rPr>
              <w:t>-</w:t>
            </w:r>
          </w:p>
        </w:tc>
        <w:tc>
          <w:tcPr>
            <w:tcW w:w="1898" w:type="dxa"/>
            <w:vAlign w:val="bottom"/>
          </w:tcPr>
          <w:p w14:paraId="19A49A74" w14:textId="1CFBD6C4" w:rsidR="00E454C3" w:rsidRDefault="00E454C3" w:rsidP="00E454C3">
            <w:pPr>
              <w:tabs>
                <w:tab w:val="decimal" w:pos="1506"/>
              </w:tabs>
              <w:spacing w:line="340" w:lineRule="exact"/>
              <w:ind w:right="-486"/>
              <w:jc w:val="thaiDistribute"/>
              <w:rPr>
                <w:rFonts w:ascii="Arial" w:hAnsi="Arial" w:cs="Arial"/>
                <w:sz w:val="20"/>
                <w:szCs w:val="20"/>
              </w:rPr>
            </w:pPr>
            <w:r w:rsidRPr="00A30398">
              <w:rPr>
                <w:rFonts w:ascii="Arial" w:hAnsi="Arial" w:cs="Arial"/>
                <w:sz w:val="20"/>
                <w:szCs w:val="20"/>
              </w:rPr>
              <w:t>32</w:t>
            </w:r>
          </w:p>
        </w:tc>
      </w:tr>
      <w:tr w:rsidR="00E454C3" w:rsidRPr="00580735" w14:paraId="50857031" w14:textId="77777777" w:rsidTr="00A05543">
        <w:trPr>
          <w:gridAfter w:val="1"/>
          <w:wAfter w:w="10" w:type="dxa"/>
          <w:trHeight w:val="180"/>
        </w:trPr>
        <w:tc>
          <w:tcPr>
            <w:tcW w:w="5400" w:type="dxa"/>
            <w:vAlign w:val="center"/>
          </w:tcPr>
          <w:p w14:paraId="3FDDF745" w14:textId="47881BBE" w:rsidR="00E454C3" w:rsidRPr="00580735" w:rsidRDefault="00E454C3" w:rsidP="00E454C3">
            <w:pPr>
              <w:spacing w:line="340" w:lineRule="exact"/>
              <w:rPr>
                <w:rFonts w:ascii="Arial" w:hAnsi="Arial" w:cs="Arial"/>
                <w:sz w:val="20"/>
                <w:szCs w:val="20"/>
              </w:rPr>
            </w:pPr>
            <w:r w:rsidRPr="009D0016">
              <w:rPr>
                <w:rFonts w:ascii="Arial" w:hAnsi="Arial" w:cs="Arial"/>
                <w:sz w:val="20"/>
                <w:szCs w:val="20"/>
              </w:rPr>
              <w:t>Papanan Ltd.</w:t>
            </w:r>
          </w:p>
        </w:tc>
        <w:tc>
          <w:tcPr>
            <w:tcW w:w="1904" w:type="dxa"/>
            <w:vAlign w:val="bottom"/>
          </w:tcPr>
          <w:p w14:paraId="4163F43A" w14:textId="1E25987F" w:rsidR="00E454C3" w:rsidRPr="00580735" w:rsidRDefault="00E454C3" w:rsidP="00E454C3">
            <w:pPr>
              <w:pBdr>
                <w:bottom w:val="single" w:sz="4" w:space="1" w:color="auto"/>
              </w:pBdr>
              <w:tabs>
                <w:tab w:val="decimal" w:pos="1518"/>
              </w:tabs>
              <w:spacing w:line="340" w:lineRule="exact"/>
              <w:ind w:right="-486"/>
              <w:jc w:val="thaiDistribute"/>
              <w:rPr>
                <w:rFonts w:ascii="Arial" w:hAnsi="Arial" w:cs="Arial"/>
                <w:sz w:val="20"/>
                <w:szCs w:val="20"/>
              </w:rPr>
            </w:pPr>
            <w:r w:rsidRPr="00E454C3">
              <w:rPr>
                <w:rFonts w:ascii="Arial" w:hAnsi="Arial" w:cs="Arial"/>
                <w:sz w:val="20"/>
                <w:szCs w:val="20"/>
              </w:rPr>
              <w:t>-</w:t>
            </w:r>
          </w:p>
        </w:tc>
        <w:tc>
          <w:tcPr>
            <w:tcW w:w="1898" w:type="dxa"/>
            <w:vAlign w:val="bottom"/>
          </w:tcPr>
          <w:p w14:paraId="329D1D9A" w14:textId="1543E1CD" w:rsidR="00E454C3" w:rsidRPr="00580735" w:rsidRDefault="00E454C3" w:rsidP="00E454C3">
            <w:pPr>
              <w:pBdr>
                <w:bottom w:val="single" w:sz="4" w:space="1" w:color="auto"/>
              </w:pBdr>
              <w:tabs>
                <w:tab w:val="decimal" w:pos="1506"/>
              </w:tabs>
              <w:spacing w:line="340" w:lineRule="exact"/>
              <w:ind w:right="-486"/>
              <w:jc w:val="thaiDistribute"/>
              <w:rPr>
                <w:rFonts w:ascii="Arial" w:hAnsi="Arial" w:cs="Arial"/>
                <w:sz w:val="20"/>
                <w:szCs w:val="20"/>
              </w:rPr>
            </w:pPr>
            <w:r w:rsidRPr="00A30398">
              <w:rPr>
                <w:rFonts w:ascii="Arial" w:hAnsi="Arial" w:cs="Arial"/>
                <w:sz w:val="20"/>
                <w:szCs w:val="20"/>
              </w:rPr>
              <w:t>8</w:t>
            </w:r>
          </w:p>
        </w:tc>
      </w:tr>
      <w:tr w:rsidR="00E454C3" w:rsidRPr="00580735" w14:paraId="47C0E954" w14:textId="77777777" w:rsidTr="00F452FF">
        <w:trPr>
          <w:gridAfter w:val="1"/>
          <w:wAfter w:w="10" w:type="dxa"/>
          <w:trHeight w:val="144"/>
        </w:trPr>
        <w:tc>
          <w:tcPr>
            <w:tcW w:w="5400" w:type="dxa"/>
          </w:tcPr>
          <w:p w14:paraId="2E14CDE3" w14:textId="1EDE719E" w:rsidR="00E454C3" w:rsidRPr="00580735" w:rsidRDefault="00E454C3" w:rsidP="00E454C3">
            <w:pPr>
              <w:spacing w:line="340" w:lineRule="exact"/>
              <w:rPr>
                <w:rFonts w:ascii="Arial" w:hAnsi="Arial" w:cs="Arial"/>
                <w:sz w:val="20"/>
                <w:szCs w:val="20"/>
              </w:rPr>
            </w:pPr>
            <w:r w:rsidRPr="00580735">
              <w:rPr>
                <w:rFonts w:ascii="Arial" w:hAnsi="Arial" w:cs="Arial"/>
                <w:sz w:val="20"/>
                <w:szCs w:val="20"/>
              </w:rPr>
              <w:t>Total</w:t>
            </w:r>
          </w:p>
        </w:tc>
        <w:tc>
          <w:tcPr>
            <w:tcW w:w="1904" w:type="dxa"/>
          </w:tcPr>
          <w:p w14:paraId="6F2B4D90" w14:textId="2357FC4E" w:rsidR="00E454C3" w:rsidRPr="00580735" w:rsidRDefault="00E454C3" w:rsidP="00E454C3">
            <w:pPr>
              <w:pBdr>
                <w:bottom w:val="double" w:sz="4" w:space="1" w:color="auto"/>
              </w:pBdr>
              <w:tabs>
                <w:tab w:val="decimal" w:pos="1518"/>
              </w:tabs>
              <w:spacing w:line="340" w:lineRule="exact"/>
              <w:ind w:right="-486"/>
              <w:jc w:val="thaiDistribute"/>
              <w:rPr>
                <w:rFonts w:ascii="Arial" w:hAnsi="Arial" w:cs="Arial"/>
                <w:sz w:val="20"/>
                <w:szCs w:val="20"/>
              </w:rPr>
            </w:pPr>
            <w:r w:rsidRPr="00E454C3">
              <w:rPr>
                <w:rFonts w:ascii="Arial" w:hAnsi="Arial" w:cs="Arial"/>
                <w:sz w:val="20"/>
                <w:szCs w:val="20"/>
              </w:rPr>
              <w:t>1,417</w:t>
            </w:r>
          </w:p>
        </w:tc>
        <w:tc>
          <w:tcPr>
            <w:tcW w:w="1898" w:type="dxa"/>
          </w:tcPr>
          <w:p w14:paraId="6B4B6DD1" w14:textId="1D74FF18" w:rsidR="00E454C3" w:rsidRPr="00580735" w:rsidRDefault="00E454C3" w:rsidP="00E454C3">
            <w:pPr>
              <w:pBdr>
                <w:bottom w:val="double" w:sz="4" w:space="1" w:color="auto"/>
              </w:pBdr>
              <w:tabs>
                <w:tab w:val="decimal" w:pos="1506"/>
              </w:tabs>
              <w:spacing w:line="340" w:lineRule="exact"/>
              <w:ind w:right="-462"/>
              <w:jc w:val="thaiDistribute"/>
              <w:rPr>
                <w:rFonts w:ascii="Arial" w:hAnsi="Arial" w:cs="Arial"/>
                <w:sz w:val="20"/>
                <w:szCs w:val="20"/>
              </w:rPr>
            </w:pPr>
            <w:r w:rsidRPr="00A30398">
              <w:rPr>
                <w:rFonts w:ascii="Arial" w:hAnsi="Arial" w:cs="Arial"/>
                <w:sz w:val="20"/>
                <w:szCs w:val="20"/>
              </w:rPr>
              <w:t>2,282</w:t>
            </w:r>
          </w:p>
        </w:tc>
      </w:tr>
    </w:tbl>
    <w:p w14:paraId="689A66C2" w14:textId="3C205957" w:rsidR="00604B34" w:rsidRDefault="00850D54" w:rsidP="0015302C">
      <w:pPr>
        <w:tabs>
          <w:tab w:val="left" w:pos="900"/>
        </w:tabs>
        <w:spacing w:before="120" w:after="120" w:line="380" w:lineRule="exact"/>
        <w:ind w:left="547" w:right="-43" w:hanging="547"/>
        <w:jc w:val="both"/>
        <w:rPr>
          <w:rFonts w:ascii="Arial" w:hAnsi="Arial" w:cs="Arial"/>
          <w:sz w:val="22"/>
          <w:szCs w:val="22"/>
        </w:rPr>
      </w:pPr>
      <w:r>
        <w:rPr>
          <w:rFonts w:ascii="Arial" w:hAnsi="Arial" w:cstheme="minorBidi"/>
          <w:sz w:val="22"/>
          <w:szCs w:val="22"/>
        </w:rPr>
        <w:tab/>
      </w:r>
      <w:r w:rsidR="003B6588">
        <w:rPr>
          <w:rFonts w:ascii="Arial" w:hAnsi="Arial" w:cstheme="minorBidi"/>
          <w:sz w:val="22"/>
          <w:szCs w:val="22"/>
        </w:rPr>
        <w:t xml:space="preserve">During the year </w:t>
      </w:r>
      <w:r w:rsidR="00564FA6">
        <w:rPr>
          <w:rFonts w:ascii="Arial" w:hAnsi="Arial" w:cstheme="minorBidi"/>
          <w:sz w:val="22"/>
          <w:szCs w:val="22"/>
        </w:rPr>
        <w:t>202</w:t>
      </w:r>
      <w:r w:rsidR="00091343">
        <w:rPr>
          <w:rFonts w:ascii="Arial" w:hAnsi="Arial" w:cstheme="minorBidi"/>
          <w:sz w:val="22"/>
          <w:szCs w:val="22"/>
        </w:rPr>
        <w:t>4</w:t>
      </w:r>
      <w:r w:rsidR="00564FA6">
        <w:rPr>
          <w:rFonts w:ascii="Arial" w:hAnsi="Arial" w:cstheme="minorBidi"/>
          <w:sz w:val="22"/>
          <w:szCs w:val="22"/>
        </w:rPr>
        <w:t xml:space="preserve">, the </w:t>
      </w:r>
      <w:r w:rsidR="00297901">
        <w:rPr>
          <w:rFonts w:ascii="Arial" w:hAnsi="Arial" w:cstheme="minorBidi"/>
          <w:sz w:val="22"/>
          <w:szCs w:val="22"/>
        </w:rPr>
        <w:t>C</w:t>
      </w:r>
      <w:r w:rsidR="00564FA6">
        <w:rPr>
          <w:rFonts w:ascii="Arial" w:hAnsi="Arial" w:cstheme="minorBidi"/>
          <w:sz w:val="22"/>
          <w:szCs w:val="22"/>
        </w:rPr>
        <w:t xml:space="preserve">ompany </w:t>
      </w:r>
      <w:r w:rsidR="00175F42">
        <w:rPr>
          <w:rFonts w:ascii="Arial" w:hAnsi="Arial" w:cstheme="minorBidi"/>
          <w:sz w:val="22"/>
          <w:szCs w:val="22"/>
        </w:rPr>
        <w:t>recorded</w:t>
      </w:r>
      <w:r w:rsidR="00564FA6">
        <w:rPr>
          <w:rFonts w:ascii="Arial" w:hAnsi="Arial" w:cstheme="minorBidi"/>
          <w:sz w:val="22"/>
          <w:szCs w:val="22"/>
        </w:rPr>
        <w:t xml:space="preserve"> loss in diminution in value of investment in subsidiary of Baht </w:t>
      </w:r>
      <w:r w:rsidR="00175F42">
        <w:rPr>
          <w:rFonts w:ascii="Arial" w:hAnsi="Arial" w:cstheme="minorBidi"/>
          <w:sz w:val="22"/>
          <w:szCs w:val="22"/>
        </w:rPr>
        <w:t>1,848</w:t>
      </w:r>
      <w:r w:rsidR="00813C85">
        <w:rPr>
          <w:rFonts w:ascii="Arial" w:hAnsi="Arial" w:cstheme="minorBidi"/>
          <w:sz w:val="22"/>
          <w:szCs w:val="22"/>
        </w:rPr>
        <w:t xml:space="preserve"> </w:t>
      </w:r>
      <w:r w:rsidR="00215234">
        <w:rPr>
          <w:rFonts w:ascii="Arial" w:hAnsi="Arial" w:cstheme="minorBidi"/>
          <w:sz w:val="22"/>
          <w:szCs w:val="22"/>
        </w:rPr>
        <w:t>million</w:t>
      </w:r>
      <w:r w:rsidR="00564FA6">
        <w:rPr>
          <w:rFonts w:ascii="Arial" w:hAnsi="Arial" w:cstheme="minorBidi"/>
          <w:sz w:val="22"/>
          <w:szCs w:val="22"/>
        </w:rPr>
        <w:t xml:space="preserve"> (20</w:t>
      </w:r>
      <w:r w:rsidR="00055045">
        <w:rPr>
          <w:rFonts w:ascii="Arial" w:hAnsi="Arial" w:cstheme="minorBidi"/>
          <w:sz w:val="22"/>
          <w:szCs w:val="22"/>
        </w:rPr>
        <w:t>2</w:t>
      </w:r>
      <w:r w:rsidR="00091343">
        <w:rPr>
          <w:rFonts w:ascii="Arial" w:hAnsi="Arial" w:cstheme="minorBidi"/>
          <w:sz w:val="22"/>
          <w:szCs w:val="22"/>
        </w:rPr>
        <w:t>3</w:t>
      </w:r>
      <w:r w:rsidR="00564FA6">
        <w:rPr>
          <w:rFonts w:ascii="Arial" w:hAnsi="Arial" w:cstheme="minorBidi"/>
          <w:sz w:val="22"/>
          <w:szCs w:val="22"/>
        </w:rPr>
        <w:t>:</w:t>
      </w:r>
      <w:r w:rsidR="00215234">
        <w:rPr>
          <w:rFonts w:ascii="Arial" w:hAnsi="Arial" w:cstheme="minorBidi"/>
          <w:sz w:val="22"/>
          <w:szCs w:val="22"/>
        </w:rPr>
        <w:t xml:space="preserve"> </w:t>
      </w:r>
      <w:r w:rsidR="00091343">
        <w:rPr>
          <w:rFonts w:ascii="Arial" w:hAnsi="Arial" w:cstheme="minorBidi"/>
          <w:sz w:val="22"/>
          <w:szCs w:val="22"/>
        </w:rPr>
        <w:t>Baht 36 million</w:t>
      </w:r>
      <w:r w:rsidR="009F64E8">
        <w:rPr>
          <w:rFonts w:ascii="Arial" w:hAnsi="Arial" w:cstheme="minorBidi"/>
          <w:sz w:val="22"/>
          <w:szCs w:val="22"/>
        </w:rPr>
        <w:t>)</w:t>
      </w:r>
      <w:r w:rsidR="00215234">
        <w:rPr>
          <w:rFonts w:ascii="Arial" w:hAnsi="Arial" w:cstheme="minorBidi"/>
          <w:sz w:val="22"/>
          <w:szCs w:val="22"/>
        </w:rPr>
        <w:t xml:space="preserve"> in the statement of comprehensive income</w:t>
      </w:r>
      <w:r w:rsidR="009F64E8">
        <w:rPr>
          <w:rFonts w:ascii="Arial" w:hAnsi="Arial" w:cstheme="minorBidi"/>
          <w:sz w:val="22"/>
          <w:szCs w:val="22"/>
        </w:rPr>
        <w:t>.</w:t>
      </w:r>
      <w:r w:rsidR="00BD064D">
        <w:rPr>
          <w:rFonts w:ascii="Arial" w:hAnsi="Arial" w:cs="Arial"/>
          <w:sz w:val="22"/>
          <w:szCs w:val="22"/>
        </w:rPr>
        <w:tab/>
      </w:r>
    </w:p>
    <w:p w14:paraId="29A0A4EE" w14:textId="631DE09D" w:rsidR="005037CA" w:rsidRDefault="00A82A5A" w:rsidP="0077057B">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5037CA">
        <w:rPr>
          <w:rFonts w:ascii="Arial" w:hAnsi="Arial" w:cs="Arial"/>
          <w:sz w:val="22"/>
          <w:szCs w:val="22"/>
        </w:rPr>
        <w:t>Investments in subsidiaries</w:t>
      </w:r>
      <w:r w:rsidR="005037CA" w:rsidRPr="005037CA">
        <w:rPr>
          <w:rFonts w:ascii="Arial" w:hAnsi="Arial" w:cs="Arial"/>
          <w:sz w:val="22"/>
          <w:szCs w:val="22"/>
        </w:rPr>
        <w:t xml:space="preserve"> </w:t>
      </w:r>
      <w:r w:rsidR="005037CA" w:rsidRPr="005A3B41">
        <w:rPr>
          <w:rFonts w:ascii="Arial" w:hAnsi="Arial" w:cs="Arial"/>
          <w:sz w:val="22"/>
          <w:szCs w:val="22"/>
        </w:rPr>
        <w:t>indirectl</w:t>
      </w:r>
      <w:r w:rsidR="005037CA">
        <w:rPr>
          <w:rFonts w:ascii="Arial" w:hAnsi="Arial" w:cs="Arial"/>
          <w:sz w:val="22"/>
          <w:szCs w:val="22"/>
        </w:rPr>
        <w:t xml:space="preserve">y </w:t>
      </w:r>
      <w:r w:rsidR="00580735">
        <w:rPr>
          <w:rFonts w:ascii="Arial" w:hAnsi="Arial" w:cs="Arial"/>
          <w:sz w:val="22"/>
          <w:szCs w:val="22"/>
        </w:rPr>
        <w:t>held</w:t>
      </w:r>
      <w:r w:rsidR="005037CA">
        <w:rPr>
          <w:rFonts w:ascii="Arial" w:hAnsi="Arial" w:cs="Arial"/>
          <w:sz w:val="22"/>
          <w:szCs w:val="22"/>
        </w:rPr>
        <w:t xml:space="preserve"> by subsidiaries of the </w:t>
      </w:r>
      <w:r w:rsidR="00706153">
        <w:rPr>
          <w:rFonts w:ascii="Arial" w:hAnsi="Arial" w:cs="Arial"/>
          <w:sz w:val="22"/>
          <w:szCs w:val="22"/>
        </w:rPr>
        <w:t>C</w:t>
      </w:r>
      <w:r w:rsidR="005037CA">
        <w:rPr>
          <w:rFonts w:ascii="Arial" w:hAnsi="Arial" w:cs="Arial"/>
          <w:sz w:val="22"/>
          <w:szCs w:val="22"/>
        </w:rPr>
        <w:t xml:space="preserve">ompany are as </w:t>
      </w:r>
      <w:r w:rsidR="007A2C1C">
        <w:rPr>
          <w:rFonts w:ascii="Arial" w:hAnsi="Arial" w:cs="Arial"/>
          <w:sz w:val="22"/>
          <w:szCs w:val="22"/>
        </w:rPr>
        <w:t xml:space="preserve">follows: </w:t>
      </w:r>
      <w:r w:rsidR="005037CA">
        <w:rPr>
          <w:rFonts w:ascii="Arial" w:hAnsi="Arial" w:cs="Arial"/>
          <w:sz w:val="22"/>
          <w:szCs w:val="22"/>
        </w:rPr>
        <w:t xml:space="preserve"> </w:t>
      </w:r>
    </w:p>
    <w:tbl>
      <w:tblPr>
        <w:tblW w:w="9271" w:type="dxa"/>
        <w:tblInd w:w="450" w:type="dxa"/>
        <w:tblLayout w:type="fixed"/>
        <w:tblLook w:val="01E0" w:firstRow="1" w:lastRow="1" w:firstColumn="1" w:lastColumn="1" w:noHBand="0" w:noVBand="0"/>
      </w:tblPr>
      <w:tblGrid>
        <w:gridCol w:w="4409"/>
        <w:gridCol w:w="1351"/>
        <w:gridCol w:w="1351"/>
        <w:gridCol w:w="1080"/>
        <w:gridCol w:w="1080"/>
      </w:tblGrid>
      <w:tr w:rsidR="0065719B" w:rsidRPr="002D7B83" w14:paraId="469DB96B" w14:textId="77777777" w:rsidTr="00580735">
        <w:trPr>
          <w:trHeight w:val="90"/>
          <w:tblHeader/>
        </w:trPr>
        <w:tc>
          <w:tcPr>
            <w:tcW w:w="4409" w:type="dxa"/>
          </w:tcPr>
          <w:p w14:paraId="12E40B1E" w14:textId="77777777" w:rsidR="0065719B" w:rsidRPr="0065719B" w:rsidRDefault="0065719B" w:rsidP="0077057B">
            <w:pPr>
              <w:spacing w:line="250" w:lineRule="exact"/>
              <w:jc w:val="center"/>
              <w:rPr>
                <w:rFonts w:ascii="Arial" w:hAnsi="Arial" w:cs="Arial"/>
                <w:sz w:val="14"/>
                <w:szCs w:val="14"/>
              </w:rPr>
            </w:pPr>
          </w:p>
        </w:tc>
        <w:tc>
          <w:tcPr>
            <w:tcW w:w="2702" w:type="dxa"/>
            <w:gridSpan w:val="2"/>
          </w:tcPr>
          <w:p w14:paraId="518B2A68" w14:textId="77777777" w:rsidR="0065719B" w:rsidRPr="0065719B" w:rsidRDefault="0065719B" w:rsidP="0077057B">
            <w:pPr>
              <w:spacing w:line="250" w:lineRule="exact"/>
              <w:jc w:val="center"/>
              <w:rPr>
                <w:rFonts w:ascii="Arial" w:hAnsi="Arial" w:cs="Arial"/>
                <w:sz w:val="14"/>
                <w:szCs w:val="14"/>
              </w:rPr>
            </w:pPr>
          </w:p>
        </w:tc>
        <w:tc>
          <w:tcPr>
            <w:tcW w:w="2160" w:type="dxa"/>
            <w:gridSpan w:val="2"/>
          </w:tcPr>
          <w:p w14:paraId="62E6AD93" w14:textId="77777777" w:rsidR="0065719B" w:rsidRPr="002D7B83" w:rsidRDefault="0065719B" w:rsidP="0077057B">
            <w:pPr>
              <w:spacing w:line="250" w:lineRule="exact"/>
              <w:jc w:val="center"/>
              <w:rPr>
                <w:rFonts w:ascii="Arial" w:hAnsi="Arial" w:cs="Arial"/>
                <w:sz w:val="14"/>
                <w:szCs w:val="14"/>
              </w:rPr>
            </w:pPr>
            <w:r w:rsidRPr="002D7B83">
              <w:rPr>
                <w:rFonts w:ascii="Arial" w:hAnsi="Arial" w:cs="Arial"/>
                <w:sz w:val="14"/>
                <w:szCs w:val="14"/>
              </w:rPr>
              <w:t>Percentage of</w:t>
            </w:r>
          </w:p>
        </w:tc>
      </w:tr>
      <w:tr w:rsidR="0065719B" w:rsidRPr="002D7B83" w14:paraId="2ADF0C42" w14:textId="77777777" w:rsidTr="00580735">
        <w:trPr>
          <w:tblHeader/>
        </w:trPr>
        <w:tc>
          <w:tcPr>
            <w:tcW w:w="4409" w:type="dxa"/>
          </w:tcPr>
          <w:p w14:paraId="2BDF0F9F" w14:textId="77777777" w:rsidR="0065719B" w:rsidRPr="002D7B83" w:rsidRDefault="0065719B" w:rsidP="0077057B">
            <w:pPr>
              <w:spacing w:line="250" w:lineRule="exact"/>
              <w:jc w:val="center"/>
              <w:rPr>
                <w:rFonts w:ascii="Arial" w:hAnsi="Arial" w:cs="Arial"/>
                <w:sz w:val="14"/>
                <w:szCs w:val="14"/>
              </w:rPr>
            </w:pPr>
          </w:p>
        </w:tc>
        <w:tc>
          <w:tcPr>
            <w:tcW w:w="2702" w:type="dxa"/>
            <w:gridSpan w:val="2"/>
          </w:tcPr>
          <w:p w14:paraId="276700C2" w14:textId="77777777" w:rsidR="0065719B" w:rsidRPr="002D7B83" w:rsidRDefault="0065719B" w:rsidP="0077057B">
            <w:pPr>
              <w:pBdr>
                <w:bottom w:val="single" w:sz="4" w:space="1" w:color="auto"/>
              </w:pBdr>
              <w:spacing w:line="250" w:lineRule="exact"/>
              <w:jc w:val="center"/>
              <w:rPr>
                <w:rFonts w:ascii="Arial" w:hAnsi="Arial" w:cs="Arial"/>
                <w:sz w:val="14"/>
                <w:szCs w:val="14"/>
              </w:rPr>
            </w:pPr>
            <w:r w:rsidRPr="002D7B83">
              <w:rPr>
                <w:rFonts w:ascii="Arial" w:hAnsi="Arial" w:cs="Arial"/>
                <w:sz w:val="14"/>
                <w:szCs w:val="14"/>
              </w:rPr>
              <w:t>Paid-up capital</w:t>
            </w:r>
          </w:p>
        </w:tc>
        <w:tc>
          <w:tcPr>
            <w:tcW w:w="2160" w:type="dxa"/>
            <w:gridSpan w:val="2"/>
          </w:tcPr>
          <w:p w14:paraId="3594DC95" w14:textId="77777777" w:rsidR="0065719B" w:rsidRPr="002D7B83" w:rsidRDefault="0065719B" w:rsidP="0077057B">
            <w:pPr>
              <w:pBdr>
                <w:bottom w:val="single" w:sz="4" w:space="1" w:color="auto"/>
              </w:pBdr>
              <w:spacing w:line="250" w:lineRule="exact"/>
              <w:jc w:val="center"/>
              <w:rPr>
                <w:rFonts w:ascii="Arial" w:hAnsi="Arial" w:cs="Arial"/>
                <w:sz w:val="14"/>
                <w:szCs w:val="14"/>
              </w:rPr>
            </w:pPr>
            <w:r w:rsidRPr="002D7B83">
              <w:rPr>
                <w:rFonts w:ascii="Arial" w:hAnsi="Arial" w:cs="Arial"/>
                <w:sz w:val="14"/>
                <w:szCs w:val="14"/>
              </w:rPr>
              <w:t>shareholding</w:t>
            </w:r>
          </w:p>
        </w:tc>
      </w:tr>
      <w:tr w:rsidR="00091343" w:rsidRPr="002D7B83" w14:paraId="2BF765E2" w14:textId="77777777" w:rsidTr="00580735">
        <w:trPr>
          <w:tblHeader/>
        </w:trPr>
        <w:tc>
          <w:tcPr>
            <w:tcW w:w="4409" w:type="dxa"/>
          </w:tcPr>
          <w:p w14:paraId="420217C5" w14:textId="77777777" w:rsidR="00091343" w:rsidRPr="002D7B83" w:rsidRDefault="00091343" w:rsidP="00091343">
            <w:pPr>
              <w:spacing w:line="250" w:lineRule="exact"/>
              <w:jc w:val="center"/>
              <w:rPr>
                <w:rFonts w:ascii="Arial" w:hAnsi="Arial" w:cs="Arial"/>
                <w:sz w:val="14"/>
                <w:szCs w:val="14"/>
              </w:rPr>
            </w:pPr>
          </w:p>
        </w:tc>
        <w:tc>
          <w:tcPr>
            <w:tcW w:w="1351" w:type="dxa"/>
          </w:tcPr>
          <w:p w14:paraId="6556B96E" w14:textId="3AB9A654" w:rsidR="00091343" w:rsidRPr="002D7B83" w:rsidRDefault="00091343" w:rsidP="00091343">
            <w:pPr>
              <w:pBdr>
                <w:bottom w:val="single" w:sz="4" w:space="1" w:color="auto"/>
              </w:pBdr>
              <w:spacing w:line="250" w:lineRule="exact"/>
              <w:jc w:val="center"/>
              <w:rPr>
                <w:rFonts w:ascii="Arial" w:hAnsi="Arial" w:cs="Arial"/>
                <w:sz w:val="14"/>
                <w:szCs w:val="14"/>
              </w:rPr>
            </w:pPr>
            <w:r w:rsidRPr="002D7B83">
              <w:rPr>
                <w:rFonts w:ascii="Arial" w:hAnsi="Arial" w:cs="Arial"/>
                <w:sz w:val="14"/>
                <w:szCs w:val="14"/>
              </w:rPr>
              <w:t>202</w:t>
            </w:r>
            <w:r>
              <w:rPr>
                <w:rFonts w:ascii="Arial" w:hAnsi="Arial" w:cs="Arial"/>
                <w:sz w:val="14"/>
                <w:szCs w:val="14"/>
              </w:rPr>
              <w:t>4</w:t>
            </w:r>
          </w:p>
        </w:tc>
        <w:tc>
          <w:tcPr>
            <w:tcW w:w="1351" w:type="dxa"/>
          </w:tcPr>
          <w:p w14:paraId="4B149B22" w14:textId="40BF29EB" w:rsidR="00091343" w:rsidRPr="002D7B83" w:rsidRDefault="00091343" w:rsidP="00091343">
            <w:pPr>
              <w:pBdr>
                <w:bottom w:val="single" w:sz="4" w:space="1" w:color="auto"/>
              </w:pBdr>
              <w:spacing w:line="250" w:lineRule="exact"/>
              <w:jc w:val="center"/>
              <w:rPr>
                <w:rFonts w:ascii="Arial" w:hAnsi="Arial" w:cs="Arial"/>
                <w:sz w:val="14"/>
                <w:szCs w:val="14"/>
                <w:cs/>
              </w:rPr>
            </w:pPr>
            <w:r w:rsidRPr="002D7B83">
              <w:rPr>
                <w:rFonts w:ascii="Arial" w:hAnsi="Arial" w:cs="Arial"/>
                <w:sz w:val="14"/>
                <w:szCs w:val="14"/>
              </w:rPr>
              <w:t>202</w:t>
            </w:r>
            <w:r>
              <w:rPr>
                <w:rFonts w:ascii="Arial" w:hAnsi="Arial" w:cs="Arial"/>
                <w:sz w:val="14"/>
                <w:szCs w:val="14"/>
              </w:rPr>
              <w:t>3</w:t>
            </w:r>
          </w:p>
        </w:tc>
        <w:tc>
          <w:tcPr>
            <w:tcW w:w="1080" w:type="dxa"/>
          </w:tcPr>
          <w:p w14:paraId="70904FF3" w14:textId="00103BBE" w:rsidR="00091343" w:rsidRPr="002D7B83" w:rsidRDefault="00091343" w:rsidP="00091343">
            <w:pPr>
              <w:pBdr>
                <w:bottom w:val="single" w:sz="4" w:space="1" w:color="auto"/>
              </w:pBdr>
              <w:spacing w:line="250" w:lineRule="exact"/>
              <w:jc w:val="center"/>
              <w:rPr>
                <w:rFonts w:ascii="Arial" w:hAnsi="Arial" w:cs="Arial"/>
                <w:sz w:val="14"/>
                <w:szCs w:val="14"/>
              </w:rPr>
            </w:pPr>
            <w:r w:rsidRPr="002D7B83">
              <w:rPr>
                <w:rFonts w:ascii="Arial" w:hAnsi="Arial" w:cs="Arial"/>
                <w:sz w:val="14"/>
                <w:szCs w:val="14"/>
              </w:rPr>
              <w:t>202</w:t>
            </w:r>
            <w:r>
              <w:rPr>
                <w:rFonts w:ascii="Arial" w:hAnsi="Arial" w:cs="Arial"/>
                <w:sz w:val="14"/>
                <w:szCs w:val="14"/>
              </w:rPr>
              <w:t>4</w:t>
            </w:r>
          </w:p>
        </w:tc>
        <w:tc>
          <w:tcPr>
            <w:tcW w:w="1080" w:type="dxa"/>
          </w:tcPr>
          <w:p w14:paraId="6B580CFE" w14:textId="2152218A" w:rsidR="00091343" w:rsidRPr="002D7B83" w:rsidRDefault="00091343" w:rsidP="00091343">
            <w:pPr>
              <w:pBdr>
                <w:bottom w:val="single" w:sz="4" w:space="1" w:color="auto"/>
              </w:pBdr>
              <w:spacing w:line="250" w:lineRule="exact"/>
              <w:jc w:val="center"/>
              <w:rPr>
                <w:rFonts w:ascii="Arial" w:hAnsi="Arial" w:cs="Arial"/>
                <w:sz w:val="14"/>
                <w:szCs w:val="14"/>
                <w:cs/>
              </w:rPr>
            </w:pPr>
            <w:r w:rsidRPr="002D7B83">
              <w:rPr>
                <w:rFonts w:ascii="Arial" w:hAnsi="Arial" w:cs="Arial"/>
                <w:sz w:val="14"/>
                <w:szCs w:val="14"/>
              </w:rPr>
              <w:t>202</w:t>
            </w:r>
            <w:r>
              <w:rPr>
                <w:rFonts w:ascii="Arial" w:hAnsi="Arial" w:cs="Arial"/>
                <w:sz w:val="14"/>
                <w:szCs w:val="14"/>
              </w:rPr>
              <w:t>3</w:t>
            </w:r>
          </w:p>
        </w:tc>
      </w:tr>
      <w:tr w:rsidR="00091343" w:rsidRPr="002D7B83" w14:paraId="7A0F3F3B" w14:textId="77777777" w:rsidTr="00580735">
        <w:trPr>
          <w:tblHeader/>
        </w:trPr>
        <w:tc>
          <w:tcPr>
            <w:tcW w:w="4409" w:type="dxa"/>
          </w:tcPr>
          <w:p w14:paraId="4D0C6173" w14:textId="77777777" w:rsidR="00091343" w:rsidRPr="002D7B83" w:rsidRDefault="00091343" w:rsidP="00091343">
            <w:pPr>
              <w:spacing w:line="250" w:lineRule="exact"/>
              <w:ind w:right="-173"/>
              <w:jc w:val="thaiDistribute"/>
              <w:rPr>
                <w:rFonts w:ascii="Arial" w:hAnsi="Arial" w:cs="Arial"/>
                <w:b/>
                <w:bCs/>
                <w:sz w:val="14"/>
                <w:szCs w:val="14"/>
                <w:cs/>
              </w:rPr>
            </w:pPr>
          </w:p>
        </w:tc>
        <w:tc>
          <w:tcPr>
            <w:tcW w:w="1351" w:type="dxa"/>
          </w:tcPr>
          <w:p w14:paraId="6F034427" w14:textId="77777777" w:rsidR="00091343" w:rsidRPr="002D7B83" w:rsidRDefault="00091343" w:rsidP="00091343">
            <w:pPr>
              <w:tabs>
                <w:tab w:val="left" w:pos="360"/>
              </w:tabs>
              <w:spacing w:line="250" w:lineRule="exact"/>
              <w:jc w:val="both"/>
              <w:rPr>
                <w:rFonts w:ascii="Arial" w:hAnsi="Arial" w:cs="Arial"/>
                <w:sz w:val="14"/>
                <w:szCs w:val="14"/>
              </w:rPr>
            </w:pPr>
          </w:p>
        </w:tc>
        <w:tc>
          <w:tcPr>
            <w:tcW w:w="1351" w:type="dxa"/>
          </w:tcPr>
          <w:p w14:paraId="6B5A8207" w14:textId="77777777" w:rsidR="00091343" w:rsidRPr="002D7B83" w:rsidRDefault="00091343" w:rsidP="00091343">
            <w:pPr>
              <w:tabs>
                <w:tab w:val="left" w:pos="360"/>
              </w:tabs>
              <w:spacing w:line="250" w:lineRule="exact"/>
              <w:jc w:val="both"/>
              <w:rPr>
                <w:rFonts w:ascii="Arial" w:hAnsi="Arial" w:cs="Arial"/>
                <w:sz w:val="14"/>
                <w:szCs w:val="14"/>
              </w:rPr>
            </w:pPr>
          </w:p>
        </w:tc>
        <w:tc>
          <w:tcPr>
            <w:tcW w:w="1080" w:type="dxa"/>
          </w:tcPr>
          <w:p w14:paraId="0A3B3C1C" w14:textId="77777777" w:rsidR="00091343" w:rsidRPr="002D7B83" w:rsidRDefault="00091343" w:rsidP="00091343">
            <w:pPr>
              <w:spacing w:line="250" w:lineRule="exact"/>
              <w:ind w:left="-92" w:right="-108"/>
              <w:jc w:val="center"/>
              <w:rPr>
                <w:rFonts w:ascii="Arial" w:hAnsi="Arial" w:cs="Arial"/>
                <w:sz w:val="14"/>
                <w:szCs w:val="14"/>
              </w:rPr>
            </w:pPr>
            <w:r w:rsidRPr="002D7B83">
              <w:rPr>
                <w:rFonts w:ascii="Arial" w:hAnsi="Arial" w:cs="Arial"/>
                <w:sz w:val="14"/>
                <w:szCs w:val="14"/>
                <w:cs/>
              </w:rPr>
              <w:t>(</w:t>
            </w:r>
            <w:r w:rsidRPr="002D7B83">
              <w:rPr>
                <w:rFonts w:ascii="Arial" w:hAnsi="Arial" w:cs="Arial"/>
                <w:sz w:val="14"/>
                <w:szCs w:val="14"/>
              </w:rPr>
              <w:t>%</w:t>
            </w:r>
            <w:r w:rsidRPr="002D7B83">
              <w:rPr>
                <w:rFonts w:ascii="Arial" w:hAnsi="Arial" w:cs="Arial"/>
                <w:sz w:val="14"/>
                <w:szCs w:val="14"/>
                <w:cs/>
              </w:rPr>
              <w:t>)</w:t>
            </w:r>
          </w:p>
        </w:tc>
        <w:tc>
          <w:tcPr>
            <w:tcW w:w="1080" w:type="dxa"/>
          </w:tcPr>
          <w:p w14:paraId="1D7DB180" w14:textId="77777777" w:rsidR="00091343" w:rsidRPr="002D7B83" w:rsidRDefault="00091343" w:rsidP="00091343">
            <w:pPr>
              <w:spacing w:line="250" w:lineRule="exact"/>
              <w:ind w:left="-92" w:right="-108"/>
              <w:jc w:val="center"/>
              <w:rPr>
                <w:rFonts w:ascii="Arial" w:hAnsi="Arial" w:cs="Arial"/>
                <w:sz w:val="14"/>
                <w:szCs w:val="14"/>
              </w:rPr>
            </w:pPr>
            <w:r w:rsidRPr="002D7B83">
              <w:rPr>
                <w:rFonts w:ascii="Arial" w:hAnsi="Arial" w:cs="Arial"/>
                <w:sz w:val="14"/>
                <w:szCs w:val="14"/>
                <w:cs/>
              </w:rPr>
              <w:t>(</w:t>
            </w:r>
            <w:r w:rsidRPr="002D7B83">
              <w:rPr>
                <w:rFonts w:ascii="Arial" w:hAnsi="Arial" w:cs="Arial"/>
                <w:sz w:val="14"/>
                <w:szCs w:val="14"/>
              </w:rPr>
              <w:t>%</w:t>
            </w:r>
            <w:r w:rsidRPr="002D7B83">
              <w:rPr>
                <w:rFonts w:ascii="Arial" w:hAnsi="Arial" w:cs="Arial"/>
                <w:sz w:val="14"/>
                <w:szCs w:val="14"/>
                <w:cs/>
              </w:rPr>
              <w:t>)</w:t>
            </w:r>
          </w:p>
        </w:tc>
      </w:tr>
      <w:tr w:rsidR="00091343" w:rsidRPr="002D7B83" w14:paraId="6893778B" w14:textId="77777777" w:rsidTr="00580735">
        <w:tc>
          <w:tcPr>
            <w:tcW w:w="4409" w:type="dxa"/>
          </w:tcPr>
          <w:p w14:paraId="35F9C26E" w14:textId="4FA776C5" w:rsidR="00091343" w:rsidRPr="002D7B83" w:rsidRDefault="00091343" w:rsidP="00091343">
            <w:pPr>
              <w:tabs>
                <w:tab w:val="left" w:pos="1935"/>
              </w:tabs>
              <w:spacing w:line="250" w:lineRule="exact"/>
              <w:ind w:right="-173"/>
              <w:rPr>
                <w:rFonts w:ascii="Arial" w:hAnsi="Arial" w:cs="Arial"/>
                <w:sz w:val="14"/>
                <w:szCs w:val="14"/>
                <w:u w:val="single"/>
                <w:cs/>
              </w:rPr>
            </w:pPr>
            <w:r w:rsidRPr="002D7B83">
              <w:rPr>
                <w:rFonts w:ascii="Arial" w:hAnsi="Arial" w:cs="Arial"/>
                <w:sz w:val="14"/>
                <w:szCs w:val="14"/>
                <w:u w:val="single"/>
              </w:rPr>
              <w:t>Indirectly held by Plus Property Co., Ltd.</w:t>
            </w:r>
          </w:p>
        </w:tc>
        <w:tc>
          <w:tcPr>
            <w:tcW w:w="1351" w:type="dxa"/>
          </w:tcPr>
          <w:p w14:paraId="49A4C383" w14:textId="77777777" w:rsidR="00091343" w:rsidRPr="002D7B83" w:rsidRDefault="00091343" w:rsidP="00091343">
            <w:pPr>
              <w:tabs>
                <w:tab w:val="left" w:pos="360"/>
              </w:tabs>
              <w:spacing w:line="250" w:lineRule="exact"/>
              <w:jc w:val="both"/>
              <w:rPr>
                <w:rFonts w:ascii="Arial" w:hAnsi="Arial" w:cs="Arial"/>
                <w:sz w:val="14"/>
                <w:szCs w:val="14"/>
              </w:rPr>
            </w:pPr>
          </w:p>
        </w:tc>
        <w:tc>
          <w:tcPr>
            <w:tcW w:w="1351" w:type="dxa"/>
          </w:tcPr>
          <w:p w14:paraId="50ED525A" w14:textId="77777777" w:rsidR="00091343" w:rsidRPr="002D7B83" w:rsidRDefault="00091343" w:rsidP="00091343">
            <w:pPr>
              <w:tabs>
                <w:tab w:val="left" w:pos="360"/>
              </w:tabs>
              <w:spacing w:line="250" w:lineRule="exact"/>
              <w:jc w:val="both"/>
              <w:rPr>
                <w:rFonts w:ascii="Arial" w:hAnsi="Arial" w:cs="Arial"/>
                <w:sz w:val="14"/>
                <w:szCs w:val="14"/>
              </w:rPr>
            </w:pPr>
          </w:p>
        </w:tc>
        <w:tc>
          <w:tcPr>
            <w:tcW w:w="1080" w:type="dxa"/>
          </w:tcPr>
          <w:p w14:paraId="3B7D37C3" w14:textId="77777777" w:rsidR="00091343" w:rsidRPr="002D7B83" w:rsidRDefault="00091343" w:rsidP="00091343">
            <w:pPr>
              <w:tabs>
                <w:tab w:val="left" w:pos="360"/>
              </w:tabs>
              <w:spacing w:line="250" w:lineRule="exact"/>
              <w:jc w:val="both"/>
              <w:rPr>
                <w:rFonts w:ascii="Arial" w:hAnsi="Arial" w:cs="Arial"/>
                <w:sz w:val="14"/>
                <w:szCs w:val="14"/>
              </w:rPr>
            </w:pPr>
          </w:p>
        </w:tc>
        <w:tc>
          <w:tcPr>
            <w:tcW w:w="1080" w:type="dxa"/>
          </w:tcPr>
          <w:p w14:paraId="4DD1115A" w14:textId="77777777" w:rsidR="00091343" w:rsidRPr="002D7B83" w:rsidRDefault="00091343" w:rsidP="00091343">
            <w:pPr>
              <w:tabs>
                <w:tab w:val="left" w:pos="360"/>
              </w:tabs>
              <w:spacing w:line="250" w:lineRule="exact"/>
              <w:jc w:val="both"/>
              <w:rPr>
                <w:rFonts w:ascii="Arial" w:hAnsi="Arial" w:cs="Arial"/>
                <w:sz w:val="14"/>
                <w:szCs w:val="14"/>
              </w:rPr>
            </w:pPr>
          </w:p>
        </w:tc>
      </w:tr>
      <w:tr w:rsidR="00B629F8" w:rsidRPr="002D7B83" w14:paraId="559B681D" w14:textId="77777777" w:rsidTr="00580735">
        <w:tc>
          <w:tcPr>
            <w:tcW w:w="4409" w:type="dxa"/>
          </w:tcPr>
          <w:p w14:paraId="7C5E0521" w14:textId="77777777" w:rsidR="00B629F8" w:rsidRPr="002D7B83" w:rsidRDefault="00B629F8" w:rsidP="00B629F8">
            <w:pPr>
              <w:tabs>
                <w:tab w:val="left" w:pos="1935"/>
              </w:tabs>
              <w:spacing w:line="250" w:lineRule="exact"/>
              <w:ind w:right="-173"/>
              <w:rPr>
                <w:rFonts w:ascii="Arial" w:hAnsi="Arial" w:cs="Arial"/>
                <w:sz w:val="14"/>
                <w:szCs w:val="14"/>
              </w:rPr>
            </w:pPr>
            <w:r w:rsidRPr="002D7B83">
              <w:rPr>
                <w:rFonts w:ascii="Arial" w:hAnsi="Arial" w:cs="Arial"/>
                <w:sz w:val="14"/>
                <w:szCs w:val="14"/>
              </w:rPr>
              <w:t>QT Lifestyle Co., Ltd.</w:t>
            </w:r>
            <w:r w:rsidRPr="002D7B83">
              <w:rPr>
                <w:rFonts w:ascii="Arial" w:hAnsi="Arial" w:cs="Arial"/>
                <w:sz w:val="14"/>
                <w:szCs w:val="14"/>
                <w:cs/>
              </w:rPr>
              <w:t xml:space="preserve"> </w:t>
            </w:r>
          </w:p>
        </w:tc>
        <w:tc>
          <w:tcPr>
            <w:tcW w:w="1351" w:type="dxa"/>
          </w:tcPr>
          <w:p w14:paraId="3DF7C9EF" w14:textId="3B263F2C" w:rsidR="00B629F8" w:rsidRPr="002D7B83" w:rsidRDefault="00B629F8" w:rsidP="00B629F8">
            <w:pPr>
              <w:spacing w:line="250" w:lineRule="exact"/>
              <w:ind w:left="-194"/>
              <w:jc w:val="right"/>
              <w:rPr>
                <w:rFonts w:ascii="Arial" w:hAnsi="Arial" w:cs="Arial"/>
                <w:sz w:val="14"/>
                <w:szCs w:val="14"/>
              </w:rPr>
            </w:pPr>
            <w:r w:rsidRPr="002D7B83">
              <w:rPr>
                <w:rFonts w:ascii="Arial" w:hAnsi="Arial" w:cs="Arial"/>
                <w:sz w:val="14"/>
                <w:szCs w:val="14"/>
              </w:rPr>
              <w:t xml:space="preserve">Baht </w:t>
            </w:r>
            <w:r w:rsidRPr="002D7B83">
              <w:rPr>
                <w:rFonts w:ascii="Arial" w:hAnsi="Arial" w:cstheme="minorBidi"/>
                <w:sz w:val="14"/>
                <w:szCs w:val="14"/>
              </w:rPr>
              <w:t>2.00</w:t>
            </w:r>
            <w:r w:rsidRPr="002D7B83">
              <w:rPr>
                <w:rFonts w:ascii="Arial" w:hAnsi="Arial" w:cs="Arial"/>
                <w:sz w:val="14"/>
                <w:szCs w:val="14"/>
              </w:rPr>
              <w:t xml:space="preserve"> million</w:t>
            </w:r>
          </w:p>
        </w:tc>
        <w:tc>
          <w:tcPr>
            <w:tcW w:w="1351" w:type="dxa"/>
          </w:tcPr>
          <w:p w14:paraId="660AB4E8" w14:textId="46844CEF" w:rsidR="00B629F8" w:rsidRPr="002D7B83" w:rsidRDefault="00B629F8" w:rsidP="00B629F8">
            <w:pPr>
              <w:spacing w:line="250" w:lineRule="exact"/>
              <w:ind w:left="-194"/>
              <w:jc w:val="right"/>
              <w:rPr>
                <w:rFonts w:ascii="Arial" w:hAnsi="Arial" w:cs="Arial"/>
                <w:sz w:val="14"/>
                <w:szCs w:val="14"/>
              </w:rPr>
            </w:pPr>
            <w:r w:rsidRPr="002D7B83">
              <w:rPr>
                <w:rFonts w:ascii="Arial" w:hAnsi="Arial" w:cs="Arial"/>
                <w:sz w:val="14"/>
                <w:szCs w:val="14"/>
              </w:rPr>
              <w:t xml:space="preserve">Baht </w:t>
            </w:r>
            <w:r w:rsidRPr="002D7B83">
              <w:rPr>
                <w:rFonts w:ascii="Arial" w:hAnsi="Arial" w:cstheme="minorBidi"/>
                <w:sz w:val="14"/>
                <w:szCs w:val="14"/>
              </w:rPr>
              <w:t>2.00</w:t>
            </w:r>
            <w:r w:rsidRPr="002D7B83">
              <w:rPr>
                <w:rFonts w:ascii="Arial" w:hAnsi="Arial" w:cs="Arial"/>
                <w:sz w:val="14"/>
                <w:szCs w:val="14"/>
              </w:rPr>
              <w:t xml:space="preserve"> million</w:t>
            </w:r>
          </w:p>
        </w:tc>
        <w:tc>
          <w:tcPr>
            <w:tcW w:w="1080" w:type="dxa"/>
          </w:tcPr>
          <w:p w14:paraId="43CB1560" w14:textId="5065DCE0" w:rsidR="00B629F8" w:rsidRPr="002D7B83" w:rsidRDefault="0015302C" w:rsidP="00B629F8">
            <w:pPr>
              <w:spacing w:line="250" w:lineRule="exact"/>
              <w:jc w:val="right"/>
              <w:rPr>
                <w:rFonts w:ascii="Arial" w:hAnsi="Arial" w:cs="Arial"/>
                <w:sz w:val="14"/>
                <w:szCs w:val="14"/>
              </w:rPr>
            </w:pPr>
            <w:r w:rsidRPr="002D7B83">
              <w:rPr>
                <w:rFonts w:ascii="Arial" w:hAnsi="Arial" w:cs="Arial"/>
                <w:sz w:val="14"/>
                <w:szCs w:val="14"/>
              </w:rPr>
              <w:t>100</w:t>
            </w:r>
          </w:p>
        </w:tc>
        <w:tc>
          <w:tcPr>
            <w:tcW w:w="1080" w:type="dxa"/>
          </w:tcPr>
          <w:p w14:paraId="60FFEFB2" w14:textId="2922BE9E" w:rsidR="00B629F8" w:rsidRPr="002D7B83" w:rsidRDefault="00B629F8" w:rsidP="00B629F8">
            <w:pPr>
              <w:spacing w:line="250" w:lineRule="exact"/>
              <w:jc w:val="right"/>
              <w:rPr>
                <w:rFonts w:ascii="Arial" w:hAnsi="Arial" w:cs="Arial"/>
                <w:sz w:val="14"/>
                <w:szCs w:val="14"/>
              </w:rPr>
            </w:pPr>
            <w:r w:rsidRPr="002D7B83">
              <w:rPr>
                <w:rFonts w:ascii="Arial" w:hAnsi="Arial" w:cs="Arial"/>
                <w:sz w:val="14"/>
                <w:szCs w:val="14"/>
              </w:rPr>
              <w:t>100</w:t>
            </w:r>
          </w:p>
        </w:tc>
      </w:tr>
      <w:tr w:rsidR="00B629F8" w:rsidRPr="002D7B83" w14:paraId="4D8AF3F6" w14:textId="77777777" w:rsidTr="00580735">
        <w:tc>
          <w:tcPr>
            <w:tcW w:w="4409" w:type="dxa"/>
          </w:tcPr>
          <w:p w14:paraId="45F60251" w14:textId="77777777" w:rsidR="00B629F8" w:rsidRPr="002D7B83" w:rsidRDefault="00B629F8" w:rsidP="00B629F8">
            <w:pPr>
              <w:tabs>
                <w:tab w:val="left" w:pos="1935"/>
              </w:tabs>
              <w:spacing w:line="250" w:lineRule="exact"/>
              <w:ind w:right="-173"/>
              <w:rPr>
                <w:rFonts w:ascii="Arial" w:hAnsi="Arial" w:cs="Arial"/>
                <w:sz w:val="14"/>
                <w:szCs w:val="14"/>
              </w:rPr>
            </w:pPr>
            <w:r w:rsidRPr="002D7B83">
              <w:rPr>
                <w:rFonts w:ascii="Arial" w:hAnsi="Arial" w:cs="Arial"/>
                <w:sz w:val="14"/>
                <w:szCs w:val="14"/>
              </w:rPr>
              <w:t>Touch Property Co., Ltd.</w:t>
            </w:r>
          </w:p>
        </w:tc>
        <w:tc>
          <w:tcPr>
            <w:tcW w:w="1351" w:type="dxa"/>
          </w:tcPr>
          <w:p w14:paraId="09C3B8D8" w14:textId="0302CF07" w:rsidR="00B629F8" w:rsidRPr="002D7B83" w:rsidRDefault="00B629F8" w:rsidP="00B629F8">
            <w:pPr>
              <w:spacing w:line="250" w:lineRule="exact"/>
              <w:ind w:left="-194"/>
              <w:jc w:val="right"/>
              <w:rPr>
                <w:rFonts w:ascii="Arial" w:hAnsi="Arial" w:cs="Arial"/>
                <w:sz w:val="14"/>
                <w:szCs w:val="14"/>
                <w:cs/>
              </w:rPr>
            </w:pPr>
            <w:r w:rsidRPr="002D7B83">
              <w:rPr>
                <w:rFonts w:ascii="Arial" w:hAnsi="Arial" w:cs="Arial"/>
                <w:sz w:val="14"/>
                <w:szCs w:val="14"/>
              </w:rPr>
              <w:t xml:space="preserve">Baht </w:t>
            </w:r>
            <w:r w:rsidRPr="002D7B83">
              <w:rPr>
                <w:rFonts w:ascii="Arial" w:hAnsi="Arial" w:cstheme="minorBidi"/>
                <w:sz w:val="14"/>
                <w:szCs w:val="14"/>
              </w:rPr>
              <w:t>5.00</w:t>
            </w:r>
            <w:r w:rsidRPr="002D7B83">
              <w:rPr>
                <w:rFonts w:ascii="Arial" w:hAnsi="Arial" w:cs="Arial"/>
                <w:sz w:val="14"/>
                <w:szCs w:val="14"/>
              </w:rPr>
              <w:t xml:space="preserve"> million</w:t>
            </w:r>
          </w:p>
        </w:tc>
        <w:tc>
          <w:tcPr>
            <w:tcW w:w="1351" w:type="dxa"/>
          </w:tcPr>
          <w:p w14:paraId="3496DAA9" w14:textId="734DD674" w:rsidR="00B629F8" w:rsidRPr="002D7B83" w:rsidRDefault="00B629F8" w:rsidP="00B629F8">
            <w:pPr>
              <w:spacing w:line="250" w:lineRule="exact"/>
              <w:ind w:left="-194"/>
              <w:jc w:val="right"/>
              <w:rPr>
                <w:rFonts w:ascii="Arial" w:hAnsi="Arial" w:cs="Arial"/>
                <w:sz w:val="14"/>
                <w:szCs w:val="14"/>
                <w:cs/>
              </w:rPr>
            </w:pPr>
            <w:r w:rsidRPr="002D7B83">
              <w:rPr>
                <w:rFonts w:ascii="Arial" w:hAnsi="Arial" w:cs="Arial"/>
                <w:sz w:val="14"/>
                <w:szCs w:val="14"/>
              </w:rPr>
              <w:t xml:space="preserve">Baht </w:t>
            </w:r>
            <w:r w:rsidRPr="002D7B83">
              <w:rPr>
                <w:rFonts w:ascii="Arial" w:hAnsi="Arial" w:cstheme="minorBidi"/>
                <w:sz w:val="14"/>
                <w:szCs w:val="14"/>
              </w:rPr>
              <w:t>5.00</w:t>
            </w:r>
            <w:r w:rsidRPr="002D7B83">
              <w:rPr>
                <w:rFonts w:ascii="Arial" w:hAnsi="Arial" w:cs="Arial"/>
                <w:sz w:val="14"/>
                <w:szCs w:val="14"/>
              </w:rPr>
              <w:t xml:space="preserve"> million</w:t>
            </w:r>
          </w:p>
        </w:tc>
        <w:tc>
          <w:tcPr>
            <w:tcW w:w="1080" w:type="dxa"/>
          </w:tcPr>
          <w:p w14:paraId="1A4F54F9" w14:textId="6ED7509E" w:rsidR="00B629F8" w:rsidRPr="002D7B83" w:rsidRDefault="0015302C" w:rsidP="00B629F8">
            <w:pPr>
              <w:spacing w:line="250" w:lineRule="exact"/>
              <w:jc w:val="right"/>
              <w:rPr>
                <w:rFonts w:ascii="Arial" w:hAnsi="Arial" w:cs="Arial"/>
                <w:sz w:val="14"/>
                <w:szCs w:val="14"/>
                <w:cs/>
              </w:rPr>
            </w:pPr>
            <w:r w:rsidRPr="002D7B83">
              <w:rPr>
                <w:rFonts w:ascii="Arial" w:hAnsi="Arial" w:cs="Arial"/>
                <w:sz w:val="14"/>
                <w:szCs w:val="14"/>
              </w:rPr>
              <w:t>100</w:t>
            </w:r>
          </w:p>
        </w:tc>
        <w:tc>
          <w:tcPr>
            <w:tcW w:w="1080" w:type="dxa"/>
          </w:tcPr>
          <w:p w14:paraId="707B842F" w14:textId="12BC6AD8" w:rsidR="00B629F8" w:rsidRPr="002D7B83" w:rsidRDefault="00B629F8" w:rsidP="00B629F8">
            <w:pPr>
              <w:spacing w:line="250" w:lineRule="exact"/>
              <w:jc w:val="right"/>
              <w:rPr>
                <w:rFonts w:ascii="Arial" w:hAnsi="Arial" w:cs="Arial"/>
                <w:sz w:val="14"/>
                <w:szCs w:val="14"/>
                <w:cs/>
              </w:rPr>
            </w:pPr>
            <w:r w:rsidRPr="002D7B83">
              <w:rPr>
                <w:rFonts w:ascii="Arial" w:hAnsi="Arial" w:cs="Arial"/>
                <w:sz w:val="14"/>
                <w:szCs w:val="14"/>
              </w:rPr>
              <w:t>100</w:t>
            </w:r>
          </w:p>
        </w:tc>
      </w:tr>
      <w:tr w:rsidR="00B629F8" w:rsidRPr="002D7B83" w14:paraId="0F5B3D22" w14:textId="77777777" w:rsidTr="00580735">
        <w:tc>
          <w:tcPr>
            <w:tcW w:w="4409" w:type="dxa"/>
          </w:tcPr>
          <w:p w14:paraId="37C99E5A" w14:textId="38282600" w:rsidR="00B629F8" w:rsidRPr="002D7B83" w:rsidRDefault="0015302C" w:rsidP="00B629F8">
            <w:pPr>
              <w:tabs>
                <w:tab w:val="left" w:pos="1935"/>
              </w:tabs>
              <w:spacing w:line="250" w:lineRule="exact"/>
              <w:ind w:right="-173"/>
              <w:rPr>
                <w:rFonts w:ascii="Arial" w:hAnsi="Arial" w:cs="Arial"/>
                <w:sz w:val="14"/>
                <w:szCs w:val="14"/>
              </w:rPr>
            </w:pPr>
            <w:r w:rsidRPr="0015302C">
              <w:rPr>
                <w:rFonts w:ascii="Arial" w:hAnsi="Arial" w:cs="Arial"/>
                <w:sz w:val="14"/>
                <w:szCs w:val="14"/>
              </w:rPr>
              <w:t>LIV-24 Co., Ltd.</w:t>
            </w:r>
          </w:p>
        </w:tc>
        <w:tc>
          <w:tcPr>
            <w:tcW w:w="1351" w:type="dxa"/>
          </w:tcPr>
          <w:p w14:paraId="4CCCBD0F" w14:textId="5EAD3329" w:rsidR="00B629F8" w:rsidRPr="002D7B83" w:rsidRDefault="0015302C" w:rsidP="00B629F8">
            <w:pPr>
              <w:spacing w:line="250" w:lineRule="exact"/>
              <w:ind w:left="-194"/>
              <w:jc w:val="right"/>
              <w:rPr>
                <w:rFonts w:ascii="Arial" w:hAnsi="Arial" w:cs="Arial"/>
                <w:sz w:val="14"/>
                <w:szCs w:val="14"/>
              </w:rPr>
            </w:pPr>
            <w:r w:rsidRPr="002D7B83">
              <w:rPr>
                <w:rFonts w:ascii="Arial" w:hAnsi="Arial" w:cs="Arial"/>
                <w:sz w:val="14"/>
                <w:szCs w:val="14"/>
              </w:rPr>
              <w:t xml:space="preserve">Baht </w:t>
            </w:r>
            <w:r>
              <w:rPr>
                <w:rFonts w:ascii="Arial" w:hAnsi="Arial" w:cstheme="minorBidi"/>
                <w:sz w:val="14"/>
                <w:szCs w:val="14"/>
              </w:rPr>
              <w:t>4</w:t>
            </w:r>
            <w:r w:rsidRPr="002D7B83">
              <w:rPr>
                <w:rFonts w:ascii="Arial" w:hAnsi="Arial" w:cstheme="minorBidi"/>
                <w:sz w:val="14"/>
                <w:szCs w:val="14"/>
              </w:rPr>
              <w:t>.00</w:t>
            </w:r>
            <w:r w:rsidRPr="002D7B83">
              <w:rPr>
                <w:rFonts w:ascii="Arial" w:hAnsi="Arial" w:cs="Arial"/>
                <w:sz w:val="14"/>
                <w:szCs w:val="14"/>
              </w:rPr>
              <w:t xml:space="preserve"> million</w:t>
            </w:r>
          </w:p>
        </w:tc>
        <w:tc>
          <w:tcPr>
            <w:tcW w:w="1351" w:type="dxa"/>
          </w:tcPr>
          <w:p w14:paraId="657DC489" w14:textId="3590947F" w:rsidR="00B629F8" w:rsidRPr="002D7B83" w:rsidRDefault="0015302C" w:rsidP="00B629F8">
            <w:pPr>
              <w:spacing w:line="250" w:lineRule="exact"/>
              <w:ind w:left="-194"/>
              <w:jc w:val="right"/>
              <w:rPr>
                <w:rFonts w:ascii="Arial" w:hAnsi="Arial" w:cs="Arial"/>
                <w:sz w:val="14"/>
                <w:szCs w:val="14"/>
              </w:rPr>
            </w:pPr>
            <w:r>
              <w:rPr>
                <w:rFonts w:ascii="Arial" w:hAnsi="Arial" w:cs="Arial"/>
                <w:sz w:val="14"/>
                <w:szCs w:val="14"/>
              </w:rPr>
              <w:t>-</w:t>
            </w:r>
          </w:p>
        </w:tc>
        <w:tc>
          <w:tcPr>
            <w:tcW w:w="1080" w:type="dxa"/>
          </w:tcPr>
          <w:p w14:paraId="24E99EAD" w14:textId="553CB608" w:rsidR="00B629F8" w:rsidRPr="002D7B83" w:rsidRDefault="0015302C" w:rsidP="00B629F8">
            <w:pPr>
              <w:spacing w:line="250" w:lineRule="exact"/>
              <w:jc w:val="right"/>
              <w:rPr>
                <w:rFonts w:ascii="Arial" w:hAnsi="Arial" w:cs="Arial"/>
                <w:sz w:val="14"/>
                <w:szCs w:val="14"/>
                <w:cs/>
              </w:rPr>
            </w:pPr>
            <w:r w:rsidRPr="002D7B83">
              <w:rPr>
                <w:rFonts w:ascii="Arial" w:hAnsi="Arial" w:cs="Arial"/>
                <w:sz w:val="14"/>
                <w:szCs w:val="14"/>
              </w:rPr>
              <w:t>100</w:t>
            </w:r>
          </w:p>
        </w:tc>
        <w:tc>
          <w:tcPr>
            <w:tcW w:w="1080" w:type="dxa"/>
          </w:tcPr>
          <w:p w14:paraId="317923B2" w14:textId="069D957F" w:rsidR="00B629F8" w:rsidRPr="002D7B83" w:rsidRDefault="0015302C" w:rsidP="00B629F8">
            <w:pPr>
              <w:spacing w:line="250" w:lineRule="exact"/>
              <w:jc w:val="right"/>
              <w:rPr>
                <w:rFonts w:ascii="Arial" w:hAnsi="Arial" w:cs="Arial"/>
                <w:sz w:val="14"/>
                <w:szCs w:val="14"/>
              </w:rPr>
            </w:pPr>
            <w:r>
              <w:rPr>
                <w:rFonts w:ascii="Arial" w:hAnsi="Arial" w:cs="Arial"/>
                <w:sz w:val="14"/>
                <w:szCs w:val="14"/>
              </w:rPr>
              <w:t>-</w:t>
            </w:r>
          </w:p>
        </w:tc>
      </w:tr>
      <w:tr w:rsidR="00B629F8" w:rsidRPr="002D7B83" w14:paraId="48754EDB" w14:textId="77777777" w:rsidTr="00580735">
        <w:tc>
          <w:tcPr>
            <w:tcW w:w="4409" w:type="dxa"/>
          </w:tcPr>
          <w:p w14:paraId="66BE0BFE" w14:textId="5B64A121" w:rsidR="00B629F8" w:rsidRPr="002D7B83" w:rsidRDefault="00B629F8" w:rsidP="00B629F8">
            <w:pPr>
              <w:tabs>
                <w:tab w:val="left" w:pos="1935"/>
              </w:tabs>
              <w:spacing w:line="250" w:lineRule="exact"/>
              <w:ind w:right="-173"/>
              <w:rPr>
                <w:rFonts w:ascii="Arial" w:hAnsi="Arial" w:cs="Arial"/>
                <w:sz w:val="14"/>
                <w:szCs w:val="14"/>
              </w:rPr>
            </w:pPr>
          </w:p>
        </w:tc>
        <w:tc>
          <w:tcPr>
            <w:tcW w:w="1351" w:type="dxa"/>
          </w:tcPr>
          <w:p w14:paraId="23DEF122" w14:textId="40A34DF6" w:rsidR="00B629F8" w:rsidRPr="002D7B83" w:rsidRDefault="00B629F8" w:rsidP="00B629F8">
            <w:pPr>
              <w:spacing w:line="250" w:lineRule="exact"/>
              <w:ind w:left="-194"/>
              <w:jc w:val="right"/>
              <w:rPr>
                <w:rFonts w:ascii="Arial" w:hAnsi="Arial" w:cs="Arial"/>
                <w:sz w:val="14"/>
                <w:szCs w:val="14"/>
                <w:cs/>
              </w:rPr>
            </w:pPr>
          </w:p>
        </w:tc>
        <w:tc>
          <w:tcPr>
            <w:tcW w:w="1351" w:type="dxa"/>
          </w:tcPr>
          <w:p w14:paraId="3AD5615F" w14:textId="3E8643E2" w:rsidR="00B629F8" w:rsidRPr="002D7B83" w:rsidRDefault="00B629F8" w:rsidP="00B629F8">
            <w:pPr>
              <w:spacing w:line="250" w:lineRule="exact"/>
              <w:ind w:left="-194"/>
              <w:jc w:val="right"/>
              <w:rPr>
                <w:rFonts w:ascii="Arial" w:hAnsi="Arial" w:cs="Arial"/>
                <w:sz w:val="14"/>
                <w:szCs w:val="14"/>
                <w:cs/>
              </w:rPr>
            </w:pPr>
          </w:p>
        </w:tc>
        <w:tc>
          <w:tcPr>
            <w:tcW w:w="1080" w:type="dxa"/>
          </w:tcPr>
          <w:p w14:paraId="27053FF2" w14:textId="3D8679B8" w:rsidR="00B629F8" w:rsidRPr="002D7B83" w:rsidRDefault="00B629F8" w:rsidP="00B629F8">
            <w:pPr>
              <w:spacing w:line="250" w:lineRule="exact"/>
              <w:jc w:val="right"/>
              <w:rPr>
                <w:rFonts w:ascii="Arial" w:hAnsi="Arial" w:cs="Arial"/>
                <w:sz w:val="14"/>
                <w:szCs w:val="14"/>
                <w:cs/>
              </w:rPr>
            </w:pPr>
          </w:p>
        </w:tc>
        <w:tc>
          <w:tcPr>
            <w:tcW w:w="1080" w:type="dxa"/>
          </w:tcPr>
          <w:p w14:paraId="0F72F6DE" w14:textId="3FE70739" w:rsidR="00B629F8" w:rsidRPr="002D7B83" w:rsidRDefault="00B629F8" w:rsidP="00B629F8">
            <w:pPr>
              <w:spacing w:line="250" w:lineRule="exact"/>
              <w:jc w:val="right"/>
              <w:rPr>
                <w:rFonts w:ascii="Arial" w:hAnsi="Arial" w:cs="Arial"/>
                <w:sz w:val="14"/>
                <w:szCs w:val="14"/>
                <w:cs/>
              </w:rPr>
            </w:pPr>
          </w:p>
        </w:tc>
      </w:tr>
      <w:tr w:rsidR="00B629F8" w:rsidRPr="002D7B83" w14:paraId="634522AF" w14:textId="77777777" w:rsidTr="00146DBB">
        <w:tc>
          <w:tcPr>
            <w:tcW w:w="4409" w:type="dxa"/>
          </w:tcPr>
          <w:p w14:paraId="227E81A9" w14:textId="606BA022" w:rsidR="00B629F8" w:rsidRPr="002D7B83" w:rsidRDefault="00B629F8" w:rsidP="00B629F8">
            <w:pPr>
              <w:tabs>
                <w:tab w:val="left" w:pos="1935"/>
              </w:tabs>
              <w:spacing w:line="250" w:lineRule="exact"/>
              <w:ind w:right="-173"/>
              <w:rPr>
                <w:rFonts w:ascii="Arial" w:hAnsi="Arial" w:cs="Arial"/>
                <w:sz w:val="14"/>
                <w:szCs w:val="14"/>
              </w:rPr>
            </w:pPr>
            <w:r w:rsidRPr="002D7B83">
              <w:rPr>
                <w:rFonts w:ascii="Arial" w:hAnsi="Arial" w:cs="Arial"/>
                <w:sz w:val="14"/>
                <w:szCs w:val="14"/>
                <w:u w:val="single"/>
              </w:rPr>
              <w:t xml:space="preserve">Indirectly held by </w:t>
            </w:r>
            <w:r>
              <w:rPr>
                <w:rFonts w:ascii="Arial" w:hAnsi="Arial" w:cs="Arial"/>
                <w:sz w:val="14"/>
                <w:szCs w:val="14"/>
                <w:u w:val="single"/>
              </w:rPr>
              <w:t>Siri Smart Five</w:t>
            </w:r>
            <w:r w:rsidRPr="002D7B83">
              <w:rPr>
                <w:rFonts w:ascii="Arial" w:hAnsi="Arial" w:cs="Arial"/>
                <w:sz w:val="14"/>
                <w:szCs w:val="14"/>
                <w:u w:val="single"/>
              </w:rPr>
              <w:t xml:space="preserve"> Co., Ltd.</w:t>
            </w:r>
          </w:p>
        </w:tc>
        <w:tc>
          <w:tcPr>
            <w:tcW w:w="1351" w:type="dxa"/>
          </w:tcPr>
          <w:p w14:paraId="6A4103F0" w14:textId="77777777" w:rsidR="00B629F8" w:rsidRPr="002D7B83" w:rsidRDefault="00B629F8" w:rsidP="00B629F8">
            <w:pPr>
              <w:spacing w:line="250" w:lineRule="exact"/>
              <w:ind w:left="-194"/>
              <w:jc w:val="right"/>
              <w:rPr>
                <w:rFonts w:ascii="Arial" w:hAnsi="Arial" w:cs="Arial"/>
                <w:sz w:val="14"/>
                <w:szCs w:val="14"/>
                <w:cs/>
              </w:rPr>
            </w:pPr>
          </w:p>
        </w:tc>
        <w:tc>
          <w:tcPr>
            <w:tcW w:w="1351" w:type="dxa"/>
          </w:tcPr>
          <w:p w14:paraId="5B40FC55" w14:textId="77777777" w:rsidR="00B629F8" w:rsidRPr="002D7B83" w:rsidRDefault="00B629F8" w:rsidP="00B629F8">
            <w:pPr>
              <w:spacing w:line="250" w:lineRule="exact"/>
              <w:ind w:left="-194"/>
              <w:jc w:val="right"/>
              <w:rPr>
                <w:rFonts w:ascii="Arial" w:hAnsi="Arial" w:cs="Arial"/>
                <w:sz w:val="14"/>
                <w:szCs w:val="14"/>
                <w:cs/>
              </w:rPr>
            </w:pPr>
          </w:p>
        </w:tc>
        <w:tc>
          <w:tcPr>
            <w:tcW w:w="1080" w:type="dxa"/>
          </w:tcPr>
          <w:p w14:paraId="671D232A" w14:textId="77777777" w:rsidR="00B629F8" w:rsidRPr="002D7B83" w:rsidRDefault="00B629F8" w:rsidP="00B629F8">
            <w:pPr>
              <w:spacing w:line="250" w:lineRule="exact"/>
              <w:jc w:val="right"/>
              <w:rPr>
                <w:rFonts w:ascii="Arial" w:hAnsi="Arial" w:cs="Arial"/>
                <w:sz w:val="14"/>
                <w:szCs w:val="14"/>
                <w:cs/>
              </w:rPr>
            </w:pPr>
          </w:p>
        </w:tc>
        <w:tc>
          <w:tcPr>
            <w:tcW w:w="1080" w:type="dxa"/>
          </w:tcPr>
          <w:p w14:paraId="63DAFDBD" w14:textId="77777777" w:rsidR="00B629F8" w:rsidRPr="002D7B83" w:rsidRDefault="00B629F8" w:rsidP="00B629F8">
            <w:pPr>
              <w:spacing w:line="250" w:lineRule="exact"/>
              <w:jc w:val="right"/>
              <w:rPr>
                <w:rFonts w:ascii="Arial" w:hAnsi="Arial" w:cs="Arial"/>
                <w:sz w:val="14"/>
                <w:szCs w:val="14"/>
                <w:cs/>
              </w:rPr>
            </w:pPr>
          </w:p>
        </w:tc>
      </w:tr>
      <w:tr w:rsidR="00B629F8" w:rsidRPr="002D7B83" w14:paraId="53CE7F65" w14:textId="77777777" w:rsidTr="00146DBB">
        <w:tc>
          <w:tcPr>
            <w:tcW w:w="4409" w:type="dxa"/>
          </w:tcPr>
          <w:p w14:paraId="4C1A8D35" w14:textId="39BB0239" w:rsidR="00B629F8" w:rsidRPr="002D7B83" w:rsidRDefault="00B629F8" w:rsidP="00B629F8">
            <w:pPr>
              <w:tabs>
                <w:tab w:val="left" w:pos="1935"/>
              </w:tabs>
              <w:spacing w:line="250" w:lineRule="exact"/>
              <w:ind w:right="-173"/>
              <w:rPr>
                <w:rFonts w:ascii="Arial" w:hAnsi="Arial" w:cs="Arial"/>
                <w:sz w:val="14"/>
                <w:szCs w:val="14"/>
              </w:rPr>
            </w:pPr>
            <w:r>
              <w:rPr>
                <w:rFonts w:ascii="Arial" w:hAnsi="Arial" w:cs="Arial"/>
                <w:sz w:val="14"/>
                <w:szCs w:val="14"/>
              </w:rPr>
              <w:t>S 71 Property Co., Ltd.</w:t>
            </w:r>
          </w:p>
        </w:tc>
        <w:tc>
          <w:tcPr>
            <w:tcW w:w="1351" w:type="dxa"/>
          </w:tcPr>
          <w:p w14:paraId="31A80A9D" w14:textId="5C6DF0C4" w:rsidR="00B629F8" w:rsidRPr="002D7B83" w:rsidRDefault="00B629F8" w:rsidP="00B629F8">
            <w:pPr>
              <w:spacing w:line="250" w:lineRule="exact"/>
              <w:ind w:left="-194"/>
              <w:jc w:val="right"/>
              <w:rPr>
                <w:rFonts w:ascii="Arial" w:hAnsi="Arial" w:cs="Arial"/>
                <w:sz w:val="14"/>
                <w:szCs w:val="14"/>
                <w:cs/>
              </w:rPr>
            </w:pPr>
            <w:r w:rsidRPr="002D7B83">
              <w:rPr>
                <w:rFonts w:ascii="Arial" w:hAnsi="Arial" w:cstheme="minorBidi"/>
                <w:sz w:val="14"/>
                <w:szCs w:val="14"/>
              </w:rPr>
              <w:t xml:space="preserve">Baht </w:t>
            </w:r>
            <w:r>
              <w:rPr>
                <w:rFonts w:ascii="Arial" w:hAnsi="Arial" w:cstheme="minorBidi"/>
                <w:sz w:val="14"/>
                <w:szCs w:val="14"/>
              </w:rPr>
              <w:t>650</w:t>
            </w:r>
            <w:r w:rsidR="00DB2BAB">
              <w:rPr>
                <w:rFonts w:ascii="Arial" w:hAnsi="Arial" w:cstheme="minorBidi"/>
                <w:sz w:val="14"/>
                <w:szCs w:val="14"/>
              </w:rPr>
              <w:t>.00</w:t>
            </w:r>
            <w:r w:rsidRPr="002D7B83">
              <w:rPr>
                <w:rFonts w:ascii="Arial" w:hAnsi="Arial" w:cs="Arial"/>
                <w:sz w:val="14"/>
                <w:szCs w:val="14"/>
              </w:rPr>
              <w:t xml:space="preserve"> million</w:t>
            </w:r>
          </w:p>
        </w:tc>
        <w:tc>
          <w:tcPr>
            <w:tcW w:w="1351" w:type="dxa"/>
          </w:tcPr>
          <w:p w14:paraId="16ABF324" w14:textId="23A7D1B5" w:rsidR="00B629F8" w:rsidRPr="002D7B83" w:rsidRDefault="00B629F8" w:rsidP="00B629F8">
            <w:pPr>
              <w:spacing w:line="250" w:lineRule="exact"/>
              <w:ind w:left="-194"/>
              <w:jc w:val="right"/>
              <w:rPr>
                <w:rFonts w:ascii="Arial" w:hAnsi="Arial" w:cs="Arial"/>
                <w:sz w:val="14"/>
                <w:szCs w:val="14"/>
                <w:cs/>
              </w:rPr>
            </w:pPr>
            <w:r w:rsidRPr="002D7B83">
              <w:rPr>
                <w:rFonts w:ascii="Arial" w:hAnsi="Arial" w:cstheme="minorBidi"/>
                <w:sz w:val="14"/>
                <w:szCs w:val="14"/>
              </w:rPr>
              <w:t xml:space="preserve">Baht </w:t>
            </w:r>
            <w:r>
              <w:rPr>
                <w:rFonts w:ascii="Arial" w:hAnsi="Arial" w:cstheme="minorBidi"/>
                <w:sz w:val="14"/>
                <w:szCs w:val="14"/>
              </w:rPr>
              <w:t>650</w:t>
            </w:r>
            <w:r w:rsidR="00DB2BAB">
              <w:rPr>
                <w:rFonts w:ascii="Arial" w:hAnsi="Arial" w:cstheme="minorBidi"/>
                <w:sz w:val="14"/>
                <w:szCs w:val="14"/>
              </w:rPr>
              <w:t>.00</w:t>
            </w:r>
            <w:r w:rsidRPr="002D7B83">
              <w:rPr>
                <w:rFonts w:ascii="Arial" w:hAnsi="Arial" w:cs="Arial"/>
                <w:sz w:val="14"/>
                <w:szCs w:val="14"/>
              </w:rPr>
              <w:t xml:space="preserve"> million</w:t>
            </w:r>
          </w:p>
        </w:tc>
        <w:tc>
          <w:tcPr>
            <w:tcW w:w="1080" w:type="dxa"/>
          </w:tcPr>
          <w:p w14:paraId="5D9B7834" w14:textId="15203BD5" w:rsidR="00B629F8" w:rsidRPr="002D7B83" w:rsidRDefault="0015302C" w:rsidP="00B629F8">
            <w:pPr>
              <w:spacing w:line="250" w:lineRule="exact"/>
              <w:jc w:val="right"/>
              <w:rPr>
                <w:rFonts w:ascii="Arial" w:hAnsi="Arial" w:cs="Arial"/>
                <w:sz w:val="14"/>
                <w:szCs w:val="14"/>
                <w:cs/>
              </w:rPr>
            </w:pPr>
            <w:r w:rsidRPr="002D7B83">
              <w:rPr>
                <w:rFonts w:ascii="Arial" w:hAnsi="Arial" w:cs="Arial"/>
                <w:sz w:val="14"/>
                <w:szCs w:val="14"/>
              </w:rPr>
              <w:t>100</w:t>
            </w:r>
          </w:p>
        </w:tc>
        <w:tc>
          <w:tcPr>
            <w:tcW w:w="1080" w:type="dxa"/>
          </w:tcPr>
          <w:p w14:paraId="305F51B6" w14:textId="755F3DE3" w:rsidR="00B629F8" w:rsidRPr="002D7B83" w:rsidRDefault="00B629F8" w:rsidP="00B629F8">
            <w:pPr>
              <w:spacing w:line="250" w:lineRule="exact"/>
              <w:jc w:val="right"/>
              <w:rPr>
                <w:rFonts w:ascii="Arial" w:hAnsi="Arial" w:cs="Arial"/>
                <w:sz w:val="14"/>
                <w:szCs w:val="14"/>
                <w:cs/>
              </w:rPr>
            </w:pPr>
            <w:r>
              <w:rPr>
                <w:rFonts w:ascii="Arial" w:hAnsi="Arial" w:cs="Arial"/>
                <w:sz w:val="14"/>
                <w:szCs w:val="14"/>
              </w:rPr>
              <w:t>100</w:t>
            </w:r>
          </w:p>
        </w:tc>
      </w:tr>
      <w:tr w:rsidR="00B629F8" w:rsidRPr="002D7B83" w14:paraId="457109BF" w14:textId="77777777" w:rsidTr="00146DBB">
        <w:tc>
          <w:tcPr>
            <w:tcW w:w="4409" w:type="dxa"/>
          </w:tcPr>
          <w:p w14:paraId="6951BC36" w14:textId="77777777" w:rsidR="00B629F8" w:rsidRPr="002D7B83" w:rsidRDefault="00B629F8" w:rsidP="00B629F8">
            <w:pPr>
              <w:tabs>
                <w:tab w:val="left" w:pos="1935"/>
              </w:tabs>
              <w:spacing w:line="250" w:lineRule="exact"/>
              <w:ind w:right="-173"/>
              <w:rPr>
                <w:rFonts w:ascii="Arial" w:hAnsi="Arial" w:cs="Arial"/>
                <w:sz w:val="14"/>
                <w:szCs w:val="14"/>
              </w:rPr>
            </w:pPr>
          </w:p>
        </w:tc>
        <w:tc>
          <w:tcPr>
            <w:tcW w:w="1351" w:type="dxa"/>
          </w:tcPr>
          <w:p w14:paraId="7FAE5355" w14:textId="77777777" w:rsidR="00B629F8" w:rsidRPr="002D7B83" w:rsidRDefault="00B629F8" w:rsidP="00B629F8">
            <w:pPr>
              <w:spacing w:line="250" w:lineRule="exact"/>
              <w:ind w:left="-194"/>
              <w:jc w:val="right"/>
              <w:rPr>
                <w:rFonts w:ascii="Arial" w:hAnsi="Arial" w:cs="Arial"/>
                <w:sz w:val="14"/>
                <w:szCs w:val="14"/>
                <w:cs/>
              </w:rPr>
            </w:pPr>
          </w:p>
        </w:tc>
        <w:tc>
          <w:tcPr>
            <w:tcW w:w="1351" w:type="dxa"/>
          </w:tcPr>
          <w:p w14:paraId="5DBFDD69" w14:textId="77777777" w:rsidR="00B629F8" w:rsidRPr="002D7B83" w:rsidRDefault="00B629F8" w:rsidP="00B629F8">
            <w:pPr>
              <w:spacing w:line="250" w:lineRule="exact"/>
              <w:ind w:left="-194"/>
              <w:jc w:val="right"/>
              <w:rPr>
                <w:rFonts w:ascii="Arial" w:hAnsi="Arial" w:cs="Arial"/>
                <w:sz w:val="14"/>
                <w:szCs w:val="14"/>
                <w:cs/>
              </w:rPr>
            </w:pPr>
          </w:p>
        </w:tc>
        <w:tc>
          <w:tcPr>
            <w:tcW w:w="1080" w:type="dxa"/>
          </w:tcPr>
          <w:p w14:paraId="249DF6F6" w14:textId="77777777" w:rsidR="00B629F8" w:rsidRPr="002D7B83" w:rsidRDefault="00B629F8" w:rsidP="00B629F8">
            <w:pPr>
              <w:spacing w:line="250" w:lineRule="exact"/>
              <w:jc w:val="right"/>
              <w:rPr>
                <w:rFonts w:ascii="Arial" w:hAnsi="Arial" w:cs="Arial"/>
                <w:sz w:val="14"/>
                <w:szCs w:val="14"/>
                <w:cs/>
              </w:rPr>
            </w:pPr>
          </w:p>
        </w:tc>
        <w:tc>
          <w:tcPr>
            <w:tcW w:w="1080" w:type="dxa"/>
          </w:tcPr>
          <w:p w14:paraId="5B1811D5" w14:textId="77777777" w:rsidR="00B629F8" w:rsidRPr="002D7B83" w:rsidRDefault="00B629F8" w:rsidP="00B629F8">
            <w:pPr>
              <w:spacing w:line="250" w:lineRule="exact"/>
              <w:jc w:val="right"/>
              <w:rPr>
                <w:rFonts w:ascii="Arial" w:hAnsi="Arial" w:cs="Arial"/>
                <w:sz w:val="14"/>
                <w:szCs w:val="14"/>
                <w:cs/>
              </w:rPr>
            </w:pPr>
          </w:p>
        </w:tc>
      </w:tr>
      <w:tr w:rsidR="00B629F8" w:rsidRPr="002D7B83" w14:paraId="739AF844" w14:textId="77777777" w:rsidTr="00146DBB">
        <w:tc>
          <w:tcPr>
            <w:tcW w:w="4409" w:type="dxa"/>
          </w:tcPr>
          <w:p w14:paraId="64D6CA93" w14:textId="77777777" w:rsidR="00B629F8" w:rsidRPr="002D7B83" w:rsidRDefault="00B629F8" w:rsidP="00B629F8">
            <w:pPr>
              <w:spacing w:line="250" w:lineRule="exact"/>
              <w:jc w:val="both"/>
              <w:rPr>
                <w:rFonts w:ascii="Arial" w:hAnsi="Arial" w:cs="Arial"/>
                <w:sz w:val="14"/>
                <w:szCs w:val="14"/>
                <w:u w:val="single"/>
              </w:rPr>
            </w:pPr>
            <w:r w:rsidRPr="002D7B83">
              <w:rPr>
                <w:rFonts w:ascii="Arial" w:hAnsi="Arial" w:cs="Arial"/>
                <w:sz w:val="14"/>
                <w:szCs w:val="14"/>
                <w:u w:val="single"/>
              </w:rPr>
              <w:t xml:space="preserve">Indirectly held by </w:t>
            </w:r>
            <w:proofErr w:type="spellStart"/>
            <w:r w:rsidRPr="002D7B83">
              <w:rPr>
                <w:rFonts w:ascii="Arial" w:hAnsi="Arial" w:cs="Arial"/>
                <w:sz w:val="14"/>
                <w:szCs w:val="14"/>
                <w:u w:val="single"/>
              </w:rPr>
              <w:t>Sansiri</w:t>
            </w:r>
            <w:proofErr w:type="spellEnd"/>
            <w:r w:rsidRPr="002D7B83">
              <w:rPr>
                <w:rFonts w:ascii="Arial" w:hAnsi="Arial" w:cs="Arial"/>
                <w:sz w:val="14"/>
                <w:szCs w:val="14"/>
                <w:u w:val="single"/>
              </w:rPr>
              <w:t xml:space="preserve"> Global Investment Pte. Ltd.</w:t>
            </w:r>
          </w:p>
        </w:tc>
        <w:tc>
          <w:tcPr>
            <w:tcW w:w="1351" w:type="dxa"/>
          </w:tcPr>
          <w:p w14:paraId="1AF0F5B1" w14:textId="0C95AB3C" w:rsidR="00B629F8" w:rsidRPr="002D7B83" w:rsidRDefault="00B629F8" w:rsidP="00B629F8">
            <w:pPr>
              <w:spacing w:line="250" w:lineRule="exact"/>
              <w:ind w:left="-194"/>
              <w:rPr>
                <w:rFonts w:ascii="Arial" w:hAnsi="Arial" w:cs="Arial"/>
                <w:sz w:val="14"/>
                <w:szCs w:val="14"/>
              </w:rPr>
            </w:pPr>
          </w:p>
        </w:tc>
        <w:tc>
          <w:tcPr>
            <w:tcW w:w="1351" w:type="dxa"/>
          </w:tcPr>
          <w:p w14:paraId="290E3A54" w14:textId="77777777" w:rsidR="00B629F8" w:rsidRPr="002D7B83" w:rsidRDefault="00B629F8" w:rsidP="00B629F8">
            <w:pPr>
              <w:spacing w:line="250" w:lineRule="exact"/>
              <w:ind w:left="-194"/>
              <w:jc w:val="right"/>
              <w:rPr>
                <w:rFonts w:ascii="Arial" w:hAnsi="Arial" w:cs="Arial"/>
                <w:sz w:val="14"/>
                <w:szCs w:val="14"/>
              </w:rPr>
            </w:pPr>
          </w:p>
        </w:tc>
        <w:tc>
          <w:tcPr>
            <w:tcW w:w="1080" w:type="dxa"/>
          </w:tcPr>
          <w:p w14:paraId="21E076BE" w14:textId="77777777" w:rsidR="00B629F8" w:rsidRPr="002D7B83" w:rsidRDefault="00B629F8" w:rsidP="00B629F8">
            <w:pPr>
              <w:spacing w:line="250" w:lineRule="exact"/>
              <w:jc w:val="right"/>
              <w:rPr>
                <w:rFonts w:ascii="Arial" w:hAnsi="Arial" w:cs="Arial"/>
                <w:sz w:val="14"/>
                <w:szCs w:val="14"/>
              </w:rPr>
            </w:pPr>
          </w:p>
        </w:tc>
        <w:tc>
          <w:tcPr>
            <w:tcW w:w="1080" w:type="dxa"/>
          </w:tcPr>
          <w:p w14:paraId="3B3822C7" w14:textId="77777777" w:rsidR="00B629F8" w:rsidRPr="002D7B83" w:rsidRDefault="00B629F8" w:rsidP="00B629F8">
            <w:pPr>
              <w:spacing w:line="250" w:lineRule="exact"/>
              <w:jc w:val="right"/>
              <w:rPr>
                <w:rFonts w:ascii="Arial" w:hAnsi="Arial" w:cs="Arial"/>
                <w:sz w:val="14"/>
                <w:szCs w:val="14"/>
              </w:rPr>
            </w:pPr>
          </w:p>
        </w:tc>
      </w:tr>
      <w:tr w:rsidR="00B629F8" w:rsidRPr="002D7B83" w14:paraId="1F4C0C48" w14:textId="77777777" w:rsidTr="00580735">
        <w:tc>
          <w:tcPr>
            <w:tcW w:w="4409" w:type="dxa"/>
          </w:tcPr>
          <w:p w14:paraId="575F07D7" w14:textId="6CE6DAC1" w:rsidR="00B629F8" w:rsidRPr="002D7B83" w:rsidRDefault="00B629F8" w:rsidP="00B629F8">
            <w:pPr>
              <w:tabs>
                <w:tab w:val="left" w:pos="1935"/>
              </w:tabs>
              <w:spacing w:line="250" w:lineRule="exact"/>
              <w:ind w:right="-173"/>
              <w:rPr>
                <w:rFonts w:ascii="Arial" w:hAnsi="Arial" w:cs="Arial"/>
                <w:sz w:val="14"/>
                <w:szCs w:val="14"/>
                <w:cs/>
              </w:rPr>
            </w:pPr>
            <w:proofErr w:type="spellStart"/>
            <w:r w:rsidRPr="002D7B83">
              <w:rPr>
                <w:rFonts w:ascii="Arial" w:hAnsi="Arial" w:cs="Arial"/>
                <w:sz w:val="14"/>
                <w:szCs w:val="14"/>
              </w:rPr>
              <w:t>Sansiri</w:t>
            </w:r>
            <w:proofErr w:type="spellEnd"/>
            <w:r w:rsidRPr="002D7B83">
              <w:rPr>
                <w:rFonts w:ascii="Arial" w:hAnsi="Arial" w:cs="Arial"/>
                <w:sz w:val="14"/>
                <w:szCs w:val="14"/>
              </w:rPr>
              <w:t xml:space="preserve"> Guernsey (2009) Limited</w:t>
            </w:r>
          </w:p>
        </w:tc>
        <w:tc>
          <w:tcPr>
            <w:tcW w:w="1351" w:type="dxa"/>
          </w:tcPr>
          <w:p w14:paraId="73BCAC9A" w14:textId="571C9FCE" w:rsidR="00B629F8" w:rsidRPr="002D7B83" w:rsidRDefault="00B629F8" w:rsidP="00B629F8">
            <w:pPr>
              <w:spacing w:line="250" w:lineRule="exact"/>
              <w:jc w:val="right"/>
              <w:rPr>
                <w:rFonts w:ascii="Arial" w:hAnsi="Arial" w:cs="Arial"/>
                <w:sz w:val="14"/>
                <w:szCs w:val="14"/>
              </w:rPr>
            </w:pPr>
            <w:r w:rsidRPr="002D7B83">
              <w:rPr>
                <w:rFonts w:ascii="Arial" w:hAnsi="Arial" w:cs="Arial"/>
                <w:sz w:val="14"/>
                <w:szCs w:val="14"/>
              </w:rPr>
              <w:t xml:space="preserve">GBP </w:t>
            </w:r>
            <w:r w:rsidRPr="002D7B83">
              <w:rPr>
                <w:rFonts w:ascii="Arial" w:hAnsi="Arial" w:cstheme="minorBidi"/>
                <w:sz w:val="14"/>
                <w:szCs w:val="14"/>
              </w:rPr>
              <w:t>0.01</w:t>
            </w:r>
            <w:r w:rsidRPr="002D7B83">
              <w:rPr>
                <w:rFonts w:ascii="Arial" w:hAnsi="Arial" w:cs="Arial"/>
                <w:sz w:val="14"/>
                <w:szCs w:val="14"/>
              </w:rPr>
              <w:t xml:space="preserve"> million</w:t>
            </w:r>
          </w:p>
        </w:tc>
        <w:tc>
          <w:tcPr>
            <w:tcW w:w="1351" w:type="dxa"/>
          </w:tcPr>
          <w:p w14:paraId="2836868F" w14:textId="4C54F895" w:rsidR="00B629F8" w:rsidRPr="002D7B83" w:rsidRDefault="00B629F8" w:rsidP="00B629F8">
            <w:pPr>
              <w:spacing w:line="250" w:lineRule="exact"/>
              <w:jc w:val="right"/>
              <w:rPr>
                <w:rFonts w:ascii="Arial" w:hAnsi="Arial" w:cs="Arial"/>
                <w:sz w:val="14"/>
                <w:szCs w:val="14"/>
              </w:rPr>
            </w:pPr>
            <w:r w:rsidRPr="002D7B83">
              <w:rPr>
                <w:rFonts w:ascii="Arial" w:hAnsi="Arial" w:cs="Arial"/>
                <w:sz w:val="14"/>
                <w:szCs w:val="14"/>
              </w:rPr>
              <w:t xml:space="preserve">GBP </w:t>
            </w:r>
            <w:r w:rsidRPr="002D7B83">
              <w:rPr>
                <w:rFonts w:ascii="Arial" w:hAnsi="Arial" w:cstheme="minorBidi"/>
                <w:sz w:val="14"/>
                <w:szCs w:val="14"/>
              </w:rPr>
              <w:t>0.01</w:t>
            </w:r>
            <w:r w:rsidRPr="002D7B83">
              <w:rPr>
                <w:rFonts w:ascii="Arial" w:hAnsi="Arial" w:cs="Arial"/>
                <w:sz w:val="14"/>
                <w:szCs w:val="14"/>
              </w:rPr>
              <w:t xml:space="preserve"> million</w:t>
            </w:r>
          </w:p>
        </w:tc>
        <w:tc>
          <w:tcPr>
            <w:tcW w:w="1080" w:type="dxa"/>
          </w:tcPr>
          <w:p w14:paraId="4ED4E41B" w14:textId="10A41593" w:rsidR="00B629F8" w:rsidRPr="002D7B83" w:rsidRDefault="0015302C" w:rsidP="00B629F8">
            <w:pPr>
              <w:spacing w:line="250" w:lineRule="exact"/>
              <w:jc w:val="right"/>
              <w:rPr>
                <w:rFonts w:ascii="Arial" w:hAnsi="Arial" w:cs="Arial"/>
                <w:sz w:val="14"/>
                <w:szCs w:val="14"/>
              </w:rPr>
            </w:pPr>
            <w:r w:rsidRPr="002D7B83">
              <w:rPr>
                <w:rFonts w:ascii="Arial" w:hAnsi="Arial" w:cs="Arial"/>
                <w:sz w:val="14"/>
                <w:szCs w:val="14"/>
              </w:rPr>
              <w:t>100</w:t>
            </w:r>
          </w:p>
        </w:tc>
        <w:tc>
          <w:tcPr>
            <w:tcW w:w="1080" w:type="dxa"/>
          </w:tcPr>
          <w:p w14:paraId="583FB693" w14:textId="6DF0E9E7" w:rsidR="00B629F8" w:rsidRPr="002D7B83" w:rsidRDefault="00B629F8" w:rsidP="00B629F8">
            <w:pPr>
              <w:spacing w:line="250" w:lineRule="exact"/>
              <w:jc w:val="right"/>
              <w:rPr>
                <w:rFonts w:ascii="Arial" w:hAnsi="Arial" w:cs="Arial"/>
                <w:sz w:val="14"/>
                <w:szCs w:val="14"/>
              </w:rPr>
            </w:pPr>
            <w:r w:rsidRPr="002D7B83">
              <w:rPr>
                <w:rFonts w:ascii="Arial" w:hAnsi="Arial" w:cs="Arial"/>
                <w:sz w:val="14"/>
                <w:szCs w:val="14"/>
              </w:rPr>
              <w:t>100</w:t>
            </w:r>
          </w:p>
        </w:tc>
      </w:tr>
      <w:tr w:rsidR="00B629F8" w:rsidRPr="002D7B83" w14:paraId="24F1F02E" w14:textId="77777777" w:rsidTr="00580735">
        <w:tc>
          <w:tcPr>
            <w:tcW w:w="4409" w:type="dxa"/>
          </w:tcPr>
          <w:p w14:paraId="437FE8B1" w14:textId="040B270A" w:rsidR="00B629F8" w:rsidRPr="002D7B83" w:rsidRDefault="00B629F8" w:rsidP="00B629F8">
            <w:pPr>
              <w:spacing w:line="250" w:lineRule="exact"/>
              <w:ind w:left="165" w:right="-173" w:hanging="165"/>
              <w:rPr>
                <w:rFonts w:ascii="Arial" w:hAnsi="Arial" w:cs="Arial"/>
                <w:sz w:val="14"/>
                <w:szCs w:val="14"/>
              </w:rPr>
            </w:pPr>
            <w:proofErr w:type="spellStart"/>
            <w:r w:rsidRPr="002D7B83">
              <w:rPr>
                <w:rFonts w:ascii="Arial" w:hAnsi="Arial" w:cs="Arial"/>
                <w:sz w:val="14"/>
                <w:szCs w:val="14"/>
              </w:rPr>
              <w:t>Sansiri</w:t>
            </w:r>
            <w:proofErr w:type="spellEnd"/>
            <w:r w:rsidRPr="002D7B83">
              <w:rPr>
                <w:rFonts w:ascii="Arial" w:hAnsi="Arial" w:cs="Arial"/>
                <w:sz w:val="14"/>
                <w:szCs w:val="14"/>
              </w:rPr>
              <w:t xml:space="preserve"> Guernsey (2015) Limited</w:t>
            </w:r>
          </w:p>
        </w:tc>
        <w:tc>
          <w:tcPr>
            <w:tcW w:w="1351" w:type="dxa"/>
          </w:tcPr>
          <w:p w14:paraId="1D0EB388" w14:textId="20651FD0" w:rsidR="00B629F8" w:rsidRPr="002D7B83" w:rsidRDefault="00B629F8" w:rsidP="00B629F8">
            <w:pPr>
              <w:tabs>
                <w:tab w:val="left" w:pos="360"/>
              </w:tabs>
              <w:spacing w:line="250" w:lineRule="exact"/>
              <w:jc w:val="right"/>
              <w:rPr>
                <w:rFonts w:ascii="Arial" w:hAnsi="Arial" w:cs="Arial"/>
                <w:sz w:val="14"/>
                <w:szCs w:val="14"/>
              </w:rPr>
            </w:pPr>
            <w:r w:rsidRPr="002D7B83">
              <w:rPr>
                <w:rFonts w:ascii="Arial" w:hAnsi="Arial" w:cs="Arial"/>
                <w:sz w:val="14"/>
                <w:szCs w:val="14"/>
              </w:rPr>
              <w:t xml:space="preserve">GBP </w:t>
            </w:r>
            <w:r w:rsidRPr="002D7B83">
              <w:rPr>
                <w:rFonts w:ascii="Arial" w:hAnsi="Arial" w:cstheme="minorBidi"/>
                <w:sz w:val="14"/>
                <w:szCs w:val="14"/>
              </w:rPr>
              <w:t>0.01</w:t>
            </w:r>
            <w:r w:rsidRPr="002D7B83">
              <w:rPr>
                <w:rFonts w:ascii="Arial" w:hAnsi="Arial" w:cs="Arial"/>
                <w:sz w:val="14"/>
                <w:szCs w:val="14"/>
              </w:rPr>
              <w:t xml:space="preserve"> million</w:t>
            </w:r>
          </w:p>
        </w:tc>
        <w:tc>
          <w:tcPr>
            <w:tcW w:w="1351" w:type="dxa"/>
          </w:tcPr>
          <w:p w14:paraId="580A2B17" w14:textId="622B249E" w:rsidR="00B629F8" w:rsidRPr="002D7B83" w:rsidRDefault="00B629F8" w:rsidP="00B629F8">
            <w:pPr>
              <w:tabs>
                <w:tab w:val="left" w:pos="360"/>
              </w:tabs>
              <w:spacing w:line="250" w:lineRule="exact"/>
              <w:jc w:val="right"/>
              <w:rPr>
                <w:rFonts w:ascii="Arial" w:hAnsi="Arial" w:cs="Arial"/>
                <w:sz w:val="14"/>
                <w:szCs w:val="14"/>
              </w:rPr>
            </w:pPr>
            <w:r w:rsidRPr="002D7B83">
              <w:rPr>
                <w:rFonts w:ascii="Arial" w:hAnsi="Arial" w:cs="Arial"/>
                <w:sz w:val="14"/>
                <w:szCs w:val="14"/>
              </w:rPr>
              <w:t xml:space="preserve">GBP </w:t>
            </w:r>
            <w:r w:rsidRPr="002D7B83">
              <w:rPr>
                <w:rFonts w:ascii="Arial" w:hAnsi="Arial" w:cstheme="minorBidi"/>
                <w:sz w:val="14"/>
                <w:szCs w:val="14"/>
              </w:rPr>
              <w:t>0.01</w:t>
            </w:r>
            <w:r w:rsidRPr="002D7B83">
              <w:rPr>
                <w:rFonts w:ascii="Arial" w:hAnsi="Arial" w:cs="Arial"/>
                <w:sz w:val="14"/>
                <w:szCs w:val="14"/>
              </w:rPr>
              <w:t xml:space="preserve"> million</w:t>
            </w:r>
          </w:p>
        </w:tc>
        <w:tc>
          <w:tcPr>
            <w:tcW w:w="1080" w:type="dxa"/>
          </w:tcPr>
          <w:p w14:paraId="19240486" w14:textId="01DC6EEA" w:rsidR="00B629F8" w:rsidRPr="002D7B83" w:rsidRDefault="0015302C" w:rsidP="00B629F8">
            <w:pPr>
              <w:tabs>
                <w:tab w:val="left" w:pos="360"/>
              </w:tabs>
              <w:spacing w:line="250" w:lineRule="exact"/>
              <w:jc w:val="right"/>
              <w:rPr>
                <w:rFonts w:ascii="Arial" w:hAnsi="Arial" w:cs="Arial"/>
                <w:sz w:val="14"/>
                <w:szCs w:val="14"/>
              </w:rPr>
            </w:pPr>
            <w:r w:rsidRPr="002D7B83">
              <w:rPr>
                <w:rFonts w:ascii="Arial" w:hAnsi="Arial" w:cs="Arial"/>
                <w:sz w:val="14"/>
                <w:szCs w:val="14"/>
              </w:rPr>
              <w:t>100</w:t>
            </w:r>
          </w:p>
        </w:tc>
        <w:tc>
          <w:tcPr>
            <w:tcW w:w="1080" w:type="dxa"/>
          </w:tcPr>
          <w:p w14:paraId="15CE4320" w14:textId="11B5F152" w:rsidR="00B629F8" w:rsidRPr="002D7B83" w:rsidRDefault="00B629F8" w:rsidP="00B629F8">
            <w:pPr>
              <w:tabs>
                <w:tab w:val="left" w:pos="360"/>
              </w:tabs>
              <w:spacing w:line="250" w:lineRule="exact"/>
              <w:jc w:val="right"/>
              <w:rPr>
                <w:rFonts w:ascii="Arial" w:hAnsi="Arial" w:cs="Arial"/>
                <w:sz w:val="14"/>
                <w:szCs w:val="14"/>
              </w:rPr>
            </w:pPr>
            <w:r w:rsidRPr="002D7B83">
              <w:rPr>
                <w:rFonts w:ascii="Arial" w:hAnsi="Arial" w:cs="Arial"/>
                <w:sz w:val="14"/>
                <w:szCs w:val="14"/>
              </w:rPr>
              <w:t>100</w:t>
            </w:r>
          </w:p>
        </w:tc>
      </w:tr>
      <w:tr w:rsidR="00091343" w:rsidRPr="002D7B83" w14:paraId="25218D73" w14:textId="77777777" w:rsidTr="00580735">
        <w:tc>
          <w:tcPr>
            <w:tcW w:w="4409" w:type="dxa"/>
          </w:tcPr>
          <w:p w14:paraId="49C8AC26" w14:textId="652989E9" w:rsidR="00091343" w:rsidRPr="002D7B83" w:rsidRDefault="00091343" w:rsidP="00091343">
            <w:pPr>
              <w:tabs>
                <w:tab w:val="left" w:pos="1935"/>
              </w:tabs>
              <w:spacing w:line="250" w:lineRule="exact"/>
              <w:ind w:right="-173"/>
              <w:rPr>
                <w:rFonts w:ascii="Arial" w:hAnsi="Arial" w:cs="Arial"/>
                <w:sz w:val="14"/>
                <w:szCs w:val="14"/>
              </w:rPr>
            </w:pPr>
          </w:p>
        </w:tc>
        <w:tc>
          <w:tcPr>
            <w:tcW w:w="1351" w:type="dxa"/>
          </w:tcPr>
          <w:p w14:paraId="3280FF54" w14:textId="234D52B0" w:rsidR="00091343" w:rsidRPr="002D7B83" w:rsidRDefault="00091343" w:rsidP="00091343">
            <w:pPr>
              <w:spacing w:line="250" w:lineRule="exact"/>
              <w:ind w:left="-202"/>
              <w:jc w:val="right"/>
              <w:rPr>
                <w:rFonts w:ascii="Arial" w:hAnsi="Arial" w:cs="Arial"/>
                <w:sz w:val="14"/>
                <w:szCs w:val="14"/>
              </w:rPr>
            </w:pPr>
          </w:p>
        </w:tc>
        <w:tc>
          <w:tcPr>
            <w:tcW w:w="1351" w:type="dxa"/>
          </w:tcPr>
          <w:p w14:paraId="19D004F9" w14:textId="059C8F08" w:rsidR="00091343" w:rsidRPr="002D7B83" w:rsidRDefault="00091343" w:rsidP="00091343">
            <w:pPr>
              <w:spacing w:line="250" w:lineRule="exact"/>
              <w:ind w:left="-202"/>
              <w:jc w:val="right"/>
              <w:rPr>
                <w:rFonts w:ascii="Arial" w:hAnsi="Arial" w:cs="Arial"/>
                <w:sz w:val="14"/>
                <w:szCs w:val="14"/>
              </w:rPr>
            </w:pPr>
          </w:p>
        </w:tc>
        <w:tc>
          <w:tcPr>
            <w:tcW w:w="1080" w:type="dxa"/>
          </w:tcPr>
          <w:p w14:paraId="5C5B748F" w14:textId="46C9F594" w:rsidR="00091343" w:rsidRPr="002D7B83" w:rsidRDefault="00091343" w:rsidP="00091343">
            <w:pPr>
              <w:spacing w:line="250" w:lineRule="exact"/>
              <w:jc w:val="right"/>
              <w:rPr>
                <w:rFonts w:ascii="Arial" w:hAnsi="Arial" w:cs="Arial"/>
                <w:sz w:val="14"/>
                <w:szCs w:val="14"/>
                <w:cs/>
              </w:rPr>
            </w:pPr>
          </w:p>
        </w:tc>
        <w:tc>
          <w:tcPr>
            <w:tcW w:w="1080" w:type="dxa"/>
          </w:tcPr>
          <w:p w14:paraId="3B938351" w14:textId="6227E226" w:rsidR="00091343" w:rsidRPr="002D7B83" w:rsidRDefault="00091343" w:rsidP="00091343">
            <w:pPr>
              <w:spacing w:line="250" w:lineRule="exact"/>
              <w:jc w:val="right"/>
              <w:rPr>
                <w:rFonts w:ascii="Arial" w:hAnsi="Arial" w:cs="Arial"/>
                <w:sz w:val="14"/>
                <w:szCs w:val="14"/>
                <w:cs/>
              </w:rPr>
            </w:pPr>
          </w:p>
        </w:tc>
      </w:tr>
      <w:tr w:rsidR="00091343" w:rsidRPr="002D7B83" w14:paraId="43E4C987" w14:textId="77777777" w:rsidTr="00146DBB">
        <w:trPr>
          <w:trHeight w:val="99"/>
        </w:trPr>
        <w:tc>
          <w:tcPr>
            <w:tcW w:w="4409" w:type="dxa"/>
          </w:tcPr>
          <w:p w14:paraId="5C6FAD3B" w14:textId="7CFB27BF" w:rsidR="00091343" w:rsidRPr="002D7B83" w:rsidRDefault="00091343" w:rsidP="00091343">
            <w:pPr>
              <w:tabs>
                <w:tab w:val="left" w:pos="1935"/>
              </w:tabs>
              <w:spacing w:line="250" w:lineRule="exact"/>
              <w:ind w:right="-173"/>
              <w:rPr>
                <w:rFonts w:ascii="Arial" w:hAnsi="Arial" w:cs="Arial"/>
                <w:sz w:val="14"/>
                <w:szCs w:val="14"/>
              </w:rPr>
            </w:pPr>
            <w:r w:rsidRPr="002D7B83">
              <w:rPr>
                <w:rFonts w:ascii="Arial" w:hAnsi="Arial" w:cs="Arial"/>
                <w:sz w:val="14"/>
                <w:szCs w:val="14"/>
                <w:u w:val="single"/>
              </w:rPr>
              <w:t xml:space="preserve">Indirectly held by </w:t>
            </w:r>
            <w:proofErr w:type="spellStart"/>
            <w:r w:rsidRPr="002D7B83">
              <w:rPr>
                <w:rFonts w:ascii="Arial" w:hAnsi="Arial" w:cs="Arial"/>
                <w:sz w:val="14"/>
                <w:szCs w:val="14"/>
                <w:u w:val="single"/>
              </w:rPr>
              <w:t>Sansiri</w:t>
            </w:r>
            <w:proofErr w:type="spellEnd"/>
            <w:r w:rsidRPr="002D7B83">
              <w:rPr>
                <w:rFonts w:ascii="Arial" w:hAnsi="Arial" w:cs="Arial"/>
                <w:sz w:val="14"/>
                <w:szCs w:val="14"/>
                <w:u w:val="single"/>
              </w:rPr>
              <w:t xml:space="preserve"> (US), Inc.                 </w:t>
            </w:r>
          </w:p>
        </w:tc>
        <w:tc>
          <w:tcPr>
            <w:tcW w:w="1351" w:type="dxa"/>
            <w:shd w:val="clear" w:color="auto" w:fill="auto"/>
          </w:tcPr>
          <w:p w14:paraId="43558999" w14:textId="40997A98" w:rsidR="00091343" w:rsidRPr="002D7B83" w:rsidRDefault="00091343" w:rsidP="00091343">
            <w:pPr>
              <w:spacing w:line="250" w:lineRule="exact"/>
              <w:ind w:left="-104"/>
              <w:jc w:val="right"/>
              <w:rPr>
                <w:rFonts w:ascii="Arial" w:hAnsi="Arial" w:cs="Arial"/>
                <w:sz w:val="14"/>
                <w:szCs w:val="14"/>
                <w:cs/>
              </w:rPr>
            </w:pPr>
          </w:p>
        </w:tc>
        <w:tc>
          <w:tcPr>
            <w:tcW w:w="1351" w:type="dxa"/>
          </w:tcPr>
          <w:p w14:paraId="438C9244" w14:textId="4A30CEA3" w:rsidR="00091343" w:rsidRPr="002D7B83" w:rsidRDefault="00091343" w:rsidP="00091343">
            <w:pPr>
              <w:spacing w:line="250" w:lineRule="exact"/>
              <w:ind w:left="-104"/>
              <w:jc w:val="right"/>
              <w:rPr>
                <w:rFonts w:ascii="Arial" w:hAnsi="Arial" w:cs="Arial"/>
                <w:sz w:val="14"/>
                <w:szCs w:val="14"/>
                <w:cs/>
              </w:rPr>
            </w:pPr>
          </w:p>
        </w:tc>
        <w:tc>
          <w:tcPr>
            <w:tcW w:w="1080" w:type="dxa"/>
          </w:tcPr>
          <w:p w14:paraId="02D412D3" w14:textId="24C9E36E" w:rsidR="00091343" w:rsidRPr="002D7B83" w:rsidRDefault="00091343" w:rsidP="00091343">
            <w:pPr>
              <w:spacing w:line="250" w:lineRule="exact"/>
              <w:jc w:val="right"/>
              <w:rPr>
                <w:rFonts w:ascii="Arial" w:hAnsi="Arial" w:cs="Arial"/>
                <w:sz w:val="14"/>
                <w:szCs w:val="14"/>
                <w:cs/>
              </w:rPr>
            </w:pPr>
          </w:p>
        </w:tc>
        <w:tc>
          <w:tcPr>
            <w:tcW w:w="1080" w:type="dxa"/>
          </w:tcPr>
          <w:p w14:paraId="1CE2CD25" w14:textId="4D740D9E" w:rsidR="00091343" w:rsidRPr="002D7B83" w:rsidRDefault="00091343" w:rsidP="00091343">
            <w:pPr>
              <w:spacing w:line="250" w:lineRule="exact"/>
              <w:jc w:val="right"/>
              <w:rPr>
                <w:rFonts w:ascii="Arial" w:hAnsi="Arial" w:cs="Arial"/>
                <w:sz w:val="14"/>
                <w:szCs w:val="14"/>
                <w:cs/>
              </w:rPr>
            </w:pPr>
          </w:p>
        </w:tc>
      </w:tr>
      <w:tr w:rsidR="00091343" w:rsidRPr="002D7B83" w14:paraId="425D8EC5" w14:textId="77777777" w:rsidTr="00146DBB">
        <w:tc>
          <w:tcPr>
            <w:tcW w:w="4409" w:type="dxa"/>
          </w:tcPr>
          <w:p w14:paraId="3B141CA8" w14:textId="783B4E65" w:rsidR="00091343" w:rsidRPr="002D7B83" w:rsidRDefault="00091343" w:rsidP="00091343">
            <w:pPr>
              <w:tabs>
                <w:tab w:val="left" w:pos="1935"/>
              </w:tabs>
              <w:spacing w:line="250" w:lineRule="exact"/>
              <w:ind w:right="-173"/>
              <w:rPr>
                <w:rFonts w:ascii="Arial" w:hAnsi="Arial" w:cs="Arial"/>
                <w:sz w:val="14"/>
                <w:szCs w:val="14"/>
                <w:cs/>
              </w:rPr>
            </w:pPr>
            <w:r w:rsidRPr="002D7B83">
              <w:rPr>
                <w:rFonts w:ascii="Arial" w:hAnsi="Arial" w:cs="Arial"/>
                <w:sz w:val="14"/>
                <w:szCs w:val="14"/>
              </w:rPr>
              <w:t xml:space="preserve">Standard International Holdings, LLC   </w:t>
            </w:r>
          </w:p>
        </w:tc>
        <w:tc>
          <w:tcPr>
            <w:tcW w:w="1351" w:type="dxa"/>
            <w:shd w:val="clear" w:color="auto" w:fill="auto"/>
          </w:tcPr>
          <w:p w14:paraId="0D9C1FFE" w14:textId="6BFE3F2E" w:rsidR="00091343" w:rsidRPr="002D7B83" w:rsidRDefault="00091343" w:rsidP="00091343">
            <w:pPr>
              <w:spacing w:line="250" w:lineRule="exact"/>
              <w:ind w:left="-104"/>
              <w:jc w:val="right"/>
              <w:rPr>
                <w:rFonts w:ascii="Arial" w:hAnsi="Arial" w:cs="Arial"/>
                <w:sz w:val="14"/>
                <w:szCs w:val="14"/>
              </w:rPr>
            </w:pPr>
            <w:r w:rsidRPr="00653C12">
              <w:rPr>
                <w:rFonts w:ascii="Arial" w:hAnsi="Arial" w:cs="Arial"/>
                <w:sz w:val="14"/>
                <w:szCs w:val="14"/>
              </w:rPr>
              <w:t xml:space="preserve">USD </w:t>
            </w:r>
            <w:r w:rsidR="00E454C3">
              <w:rPr>
                <w:rFonts w:ascii="Arial" w:hAnsi="Arial" w:cstheme="minorBidi"/>
                <w:sz w:val="14"/>
                <w:szCs w:val="14"/>
              </w:rPr>
              <w:t>147.26</w:t>
            </w:r>
            <w:r w:rsidRPr="00653C12">
              <w:rPr>
                <w:rFonts w:ascii="Arial" w:hAnsi="Arial" w:cs="Arial"/>
                <w:sz w:val="14"/>
                <w:szCs w:val="14"/>
              </w:rPr>
              <w:t xml:space="preserve"> million</w:t>
            </w:r>
          </w:p>
        </w:tc>
        <w:tc>
          <w:tcPr>
            <w:tcW w:w="1351" w:type="dxa"/>
          </w:tcPr>
          <w:p w14:paraId="39840746" w14:textId="2E1FF617" w:rsidR="00091343" w:rsidRPr="002D7B83" w:rsidRDefault="00091343" w:rsidP="00091343">
            <w:pPr>
              <w:spacing w:line="250" w:lineRule="exact"/>
              <w:ind w:left="-104"/>
              <w:jc w:val="right"/>
              <w:rPr>
                <w:rFonts w:ascii="Arial" w:hAnsi="Arial" w:cs="Arial"/>
                <w:sz w:val="14"/>
                <w:szCs w:val="14"/>
              </w:rPr>
            </w:pPr>
            <w:r w:rsidRPr="00653C12">
              <w:rPr>
                <w:rFonts w:ascii="Arial" w:hAnsi="Arial" w:cs="Arial"/>
                <w:sz w:val="14"/>
                <w:szCs w:val="14"/>
              </w:rPr>
              <w:t xml:space="preserve">USD </w:t>
            </w:r>
            <w:r>
              <w:rPr>
                <w:rFonts w:ascii="Arial" w:hAnsi="Arial" w:cstheme="minorBidi"/>
                <w:sz w:val="14"/>
                <w:szCs w:val="14"/>
              </w:rPr>
              <w:t>187.86</w:t>
            </w:r>
            <w:r w:rsidRPr="00653C12">
              <w:rPr>
                <w:rFonts w:ascii="Arial" w:hAnsi="Arial" w:cs="Arial"/>
                <w:sz w:val="14"/>
                <w:szCs w:val="14"/>
              </w:rPr>
              <w:t xml:space="preserve"> million</w:t>
            </w:r>
          </w:p>
        </w:tc>
        <w:tc>
          <w:tcPr>
            <w:tcW w:w="1080" w:type="dxa"/>
          </w:tcPr>
          <w:p w14:paraId="1917E485" w14:textId="3B3D1137" w:rsidR="00091343" w:rsidRPr="002D7B83" w:rsidRDefault="00BC3221" w:rsidP="00091343">
            <w:pPr>
              <w:spacing w:line="250" w:lineRule="exact"/>
              <w:jc w:val="right"/>
              <w:rPr>
                <w:rFonts w:ascii="Arial" w:hAnsi="Arial" w:cs="Arial"/>
                <w:sz w:val="14"/>
                <w:szCs w:val="14"/>
              </w:rPr>
            </w:pPr>
            <w:r>
              <w:rPr>
                <w:rFonts w:ascii="Arial" w:hAnsi="Arial" w:cs="Arial"/>
                <w:sz w:val="14"/>
                <w:szCs w:val="14"/>
              </w:rPr>
              <w:t>7</w:t>
            </w:r>
            <w:r w:rsidR="00175F42">
              <w:rPr>
                <w:rFonts w:ascii="Arial" w:hAnsi="Arial" w:cs="Arial"/>
                <w:sz w:val="14"/>
                <w:szCs w:val="14"/>
              </w:rPr>
              <w:t>2</w:t>
            </w:r>
          </w:p>
        </w:tc>
        <w:tc>
          <w:tcPr>
            <w:tcW w:w="1080" w:type="dxa"/>
          </w:tcPr>
          <w:p w14:paraId="44A67EDC" w14:textId="32B6C1EB" w:rsidR="00091343" w:rsidRPr="002D7B83" w:rsidRDefault="00091343" w:rsidP="00091343">
            <w:pPr>
              <w:spacing w:line="250" w:lineRule="exact"/>
              <w:jc w:val="right"/>
              <w:rPr>
                <w:rFonts w:ascii="Arial" w:hAnsi="Arial" w:cs="Arial"/>
                <w:sz w:val="14"/>
                <w:szCs w:val="14"/>
              </w:rPr>
            </w:pPr>
            <w:r w:rsidRPr="002D7B83">
              <w:rPr>
                <w:rFonts w:ascii="Arial" w:hAnsi="Arial" w:cs="Arial"/>
                <w:sz w:val="14"/>
                <w:szCs w:val="14"/>
              </w:rPr>
              <w:t>6</w:t>
            </w:r>
            <w:r>
              <w:rPr>
                <w:rFonts w:ascii="Arial" w:hAnsi="Arial" w:cs="Arial"/>
                <w:sz w:val="14"/>
                <w:szCs w:val="14"/>
              </w:rPr>
              <w:t>9</w:t>
            </w:r>
          </w:p>
        </w:tc>
      </w:tr>
      <w:tr w:rsidR="00091343" w:rsidRPr="002D7B83" w14:paraId="3CDD17B3" w14:textId="77777777" w:rsidTr="00146DBB">
        <w:tc>
          <w:tcPr>
            <w:tcW w:w="4409" w:type="dxa"/>
            <w:vAlign w:val="bottom"/>
          </w:tcPr>
          <w:p w14:paraId="1A3AF509" w14:textId="37263AFC" w:rsidR="00091343" w:rsidRPr="002D7B83" w:rsidRDefault="00091343" w:rsidP="00091343">
            <w:pPr>
              <w:spacing w:line="250" w:lineRule="exact"/>
              <w:ind w:left="165" w:right="-173" w:hanging="165"/>
              <w:rPr>
                <w:rFonts w:ascii="Arial" w:hAnsi="Arial" w:cs="Arial"/>
                <w:sz w:val="14"/>
                <w:szCs w:val="14"/>
              </w:rPr>
            </w:pPr>
          </w:p>
        </w:tc>
        <w:tc>
          <w:tcPr>
            <w:tcW w:w="1351" w:type="dxa"/>
            <w:shd w:val="clear" w:color="auto" w:fill="auto"/>
          </w:tcPr>
          <w:p w14:paraId="62D70919" w14:textId="77777777" w:rsidR="00091343" w:rsidRPr="002D7B83" w:rsidRDefault="00091343" w:rsidP="00091343">
            <w:pPr>
              <w:tabs>
                <w:tab w:val="left" w:pos="360"/>
              </w:tabs>
              <w:spacing w:line="250" w:lineRule="exact"/>
              <w:jc w:val="both"/>
              <w:rPr>
                <w:rFonts w:ascii="Arial" w:hAnsi="Arial" w:cs="Arial"/>
                <w:sz w:val="14"/>
                <w:szCs w:val="14"/>
              </w:rPr>
            </w:pPr>
          </w:p>
        </w:tc>
        <w:tc>
          <w:tcPr>
            <w:tcW w:w="1351" w:type="dxa"/>
            <w:shd w:val="clear" w:color="auto" w:fill="auto"/>
          </w:tcPr>
          <w:p w14:paraId="6E84F213" w14:textId="77777777" w:rsidR="00091343" w:rsidRPr="002D7B83" w:rsidRDefault="00091343" w:rsidP="00091343">
            <w:pPr>
              <w:tabs>
                <w:tab w:val="left" w:pos="360"/>
              </w:tabs>
              <w:spacing w:line="250" w:lineRule="exact"/>
              <w:jc w:val="both"/>
              <w:rPr>
                <w:rFonts w:ascii="Arial" w:hAnsi="Arial" w:cs="Arial"/>
                <w:sz w:val="14"/>
                <w:szCs w:val="14"/>
              </w:rPr>
            </w:pPr>
          </w:p>
        </w:tc>
        <w:tc>
          <w:tcPr>
            <w:tcW w:w="1080" w:type="dxa"/>
            <w:shd w:val="clear" w:color="auto" w:fill="auto"/>
          </w:tcPr>
          <w:p w14:paraId="7D47B59D" w14:textId="77777777" w:rsidR="00091343" w:rsidRPr="002D7B83" w:rsidRDefault="00091343" w:rsidP="00091343">
            <w:pPr>
              <w:tabs>
                <w:tab w:val="left" w:pos="360"/>
              </w:tabs>
              <w:spacing w:line="250" w:lineRule="exact"/>
              <w:jc w:val="both"/>
              <w:rPr>
                <w:rFonts w:ascii="Arial" w:hAnsi="Arial" w:cs="Arial"/>
                <w:sz w:val="14"/>
                <w:szCs w:val="14"/>
              </w:rPr>
            </w:pPr>
          </w:p>
        </w:tc>
        <w:tc>
          <w:tcPr>
            <w:tcW w:w="1080" w:type="dxa"/>
            <w:shd w:val="clear" w:color="auto" w:fill="auto"/>
          </w:tcPr>
          <w:p w14:paraId="430F4BD6" w14:textId="77777777" w:rsidR="00091343" w:rsidRPr="002D7B83" w:rsidRDefault="00091343" w:rsidP="00091343">
            <w:pPr>
              <w:tabs>
                <w:tab w:val="left" w:pos="360"/>
              </w:tabs>
              <w:spacing w:line="250" w:lineRule="exact"/>
              <w:jc w:val="both"/>
              <w:rPr>
                <w:rFonts w:ascii="Arial" w:hAnsi="Arial" w:cs="Arial"/>
                <w:sz w:val="14"/>
                <w:szCs w:val="14"/>
              </w:rPr>
            </w:pPr>
          </w:p>
        </w:tc>
      </w:tr>
      <w:tr w:rsidR="00091343" w:rsidRPr="002D7B83" w14:paraId="030119E1" w14:textId="77777777" w:rsidTr="00146DBB">
        <w:tc>
          <w:tcPr>
            <w:tcW w:w="4409" w:type="dxa"/>
            <w:vAlign w:val="bottom"/>
          </w:tcPr>
          <w:p w14:paraId="08E30865" w14:textId="4CA50600" w:rsidR="00091343" w:rsidRPr="002D7B83" w:rsidRDefault="00091343" w:rsidP="00091343">
            <w:pPr>
              <w:tabs>
                <w:tab w:val="left" w:pos="1935"/>
              </w:tabs>
              <w:spacing w:line="250" w:lineRule="exact"/>
              <w:ind w:left="165" w:right="-173" w:hanging="165"/>
              <w:rPr>
                <w:rFonts w:ascii="Arial" w:hAnsi="Arial" w:cs="Arial"/>
                <w:sz w:val="14"/>
                <w:szCs w:val="14"/>
              </w:rPr>
            </w:pPr>
            <w:r w:rsidRPr="002D7B83">
              <w:rPr>
                <w:rFonts w:ascii="Arial" w:hAnsi="Arial" w:cs="Arial"/>
                <w:color w:val="000000"/>
                <w:sz w:val="14"/>
                <w:szCs w:val="14"/>
                <w:u w:val="single"/>
              </w:rPr>
              <w:t>Indirectly held by Standard International Holdings, LLC</w:t>
            </w:r>
          </w:p>
        </w:tc>
        <w:tc>
          <w:tcPr>
            <w:tcW w:w="1351" w:type="dxa"/>
            <w:shd w:val="clear" w:color="auto" w:fill="auto"/>
          </w:tcPr>
          <w:p w14:paraId="08C5C06B" w14:textId="5B00ECEA" w:rsidR="00091343" w:rsidRPr="002D7B83" w:rsidRDefault="00091343" w:rsidP="00091343">
            <w:pPr>
              <w:spacing w:line="250" w:lineRule="exact"/>
              <w:ind w:left="-202"/>
              <w:jc w:val="right"/>
              <w:rPr>
                <w:rFonts w:ascii="Arial" w:hAnsi="Arial" w:cs="Arial"/>
                <w:sz w:val="14"/>
                <w:szCs w:val="14"/>
              </w:rPr>
            </w:pPr>
          </w:p>
        </w:tc>
        <w:tc>
          <w:tcPr>
            <w:tcW w:w="1351" w:type="dxa"/>
            <w:shd w:val="clear" w:color="auto" w:fill="auto"/>
          </w:tcPr>
          <w:p w14:paraId="2573856A" w14:textId="71E40B0F" w:rsidR="00091343" w:rsidRPr="002D7B83" w:rsidRDefault="00091343" w:rsidP="00091343">
            <w:pPr>
              <w:spacing w:line="250" w:lineRule="exact"/>
              <w:ind w:left="-202"/>
              <w:jc w:val="right"/>
              <w:rPr>
                <w:rFonts w:ascii="Arial" w:hAnsi="Arial" w:cs="Arial"/>
                <w:sz w:val="14"/>
                <w:szCs w:val="14"/>
              </w:rPr>
            </w:pPr>
          </w:p>
        </w:tc>
        <w:tc>
          <w:tcPr>
            <w:tcW w:w="1080" w:type="dxa"/>
            <w:shd w:val="clear" w:color="auto" w:fill="auto"/>
          </w:tcPr>
          <w:p w14:paraId="5BD2045B" w14:textId="7026AF93" w:rsidR="00091343" w:rsidRPr="002D7B83" w:rsidRDefault="00091343" w:rsidP="00091343">
            <w:pPr>
              <w:spacing w:line="250" w:lineRule="exact"/>
              <w:jc w:val="right"/>
              <w:rPr>
                <w:rFonts w:ascii="Arial" w:hAnsi="Arial" w:cs="Arial"/>
                <w:sz w:val="14"/>
                <w:szCs w:val="14"/>
              </w:rPr>
            </w:pPr>
          </w:p>
        </w:tc>
        <w:tc>
          <w:tcPr>
            <w:tcW w:w="1080" w:type="dxa"/>
            <w:shd w:val="clear" w:color="auto" w:fill="auto"/>
          </w:tcPr>
          <w:p w14:paraId="22FDF086" w14:textId="54892F37" w:rsidR="00091343" w:rsidRPr="002D7B83" w:rsidRDefault="00091343" w:rsidP="00091343">
            <w:pPr>
              <w:spacing w:line="250" w:lineRule="exact"/>
              <w:jc w:val="right"/>
              <w:rPr>
                <w:rFonts w:ascii="Arial" w:hAnsi="Arial" w:cs="Arial"/>
                <w:sz w:val="14"/>
                <w:szCs w:val="14"/>
              </w:rPr>
            </w:pPr>
          </w:p>
        </w:tc>
      </w:tr>
      <w:tr w:rsidR="00BC3221" w:rsidRPr="002D7B83" w14:paraId="6F7FEDF5" w14:textId="77777777" w:rsidTr="00580735">
        <w:tc>
          <w:tcPr>
            <w:tcW w:w="4409" w:type="dxa"/>
            <w:vAlign w:val="bottom"/>
          </w:tcPr>
          <w:p w14:paraId="0AD3FF7A" w14:textId="2DE5390F" w:rsidR="00BC3221" w:rsidRPr="002D7B83" w:rsidRDefault="00BC3221" w:rsidP="00BC3221">
            <w:pPr>
              <w:spacing w:line="250" w:lineRule="exact"/>
              <w:rPr>
                <w:rFonts w:ascii="Arial" w:hAnsi="Arial" w:cs="Arial"/>
                <w:color w:val="000000"/>
                <w:sz w:val="14"/>
                <w:szCs w:val="14"/>
                <w:u w:val="single"/>
              </w:rPr>
            </w:pPr>
            <w:r w:rsidRPr="002D7B83">
              <w:rPr>
                <w:rFonts w:ascii="Arial" w:hAnsi="Arial" w:cs="Arial"/>
                <w:color w:val="000000"/>
                <w:sz w:val="14"/>
                <w:szCs w:val="14"/>
              </w:rPr>
              <w:t>Standard International, LLC  </w:t>
            </w:r>
          </w:p>
        </w:tc>
        <w:tc>
          <w:tcPr>
            <w:tcW w:w="1351" w:type="dxa"/>
            <w:shd w:val="clear" w:color="auto" w:fill="auto"/>
          </w:tcPr>
          <w:p w14:paraId="01FCAC4A" w14:textId="416CB59F" w:rsidR="00BC3221" w:rsidRPr="002D7B83" w:rsidRDefault="00BC3221" w:rsidP="00BC3221">
            <w:pPr>
              <w:spacing w:line="250" w:lineRule="exact"/>
              <w:ind w:left="-113"/>
              <w:jc w:val="right"/>
              <w:rPr>
                <w:rFonts w:ascii="Arial" w:hAnsi="Arial" w:cs="Arial"/>
                <w:sz w:val="14"/>
                <w:szCs w:val="14"/>
              </w:rPr>
            </w:pPr>
            <w:r w:rsidRPr="00653C12">
              <w:rPr>
                <w:rFonts w:ascii="Arial" w:hAnsi="Arial" w:cs="Arial"/>
                <w:sz w:val="14"/>
                <w:szCs w:val="14"/>
              </w:rPr>
              <w:t xml:space="preserve">USD </w:t>
            </w:r>
            <w:r w:rsidR="00E454C3">
              <w:rPr>
                <w:rFonts w:ascii="Arial" w:hAnsi="Arial" w:cstheme="minorBidi"/>
                <w:sz w:val="14"/>
                <w:szCs w:val="14"/>
              </w:rPr>
              <w:t>54.79</w:t>
            </w:r>
            <w:r w:rsidRPr="00653C12">
              <w:rPr>
                <w:rFonts w:ascii="Arial" w:hAnsi="Arial" w:cs="Arial"/>
                <w:sz w:val="14"/>
                <w:szCs w:val="14"/>
              </w:rPr>
              <w:t xml:space="preserve"> million</w:t>
            </w:r>
          </w:p>
        </w:tc>
        <w:tc>
          <w:tcPr>
            <w:tcW w:w="1351" w:type="dxa"/>
            <w:shd w:val="clear" w:color="auto" w:fill="auto"/>
          </w:tcPr>
          <w:p w14:paraId="556A3280" w14:textId="3382A2E8" w:rsidR="00BC3221" w:rsidRPr="002D7B83" w:rsidRDefault="00BC3221" w:rsidP="00BC3221">
            <w:pPr>
              <w:spacing w:line="250" w:lineRule="exact"/>
              <w:ind w:left="-114"/>
              <w:jc w:val="right"/>
              <w:rPr>
                <w:rFonts w:ascii="Arial" w:hAnsi="Arial" w:cs="Arial"/>
                <w:sz w:val="14"/>
                <w:szCs w:val="14"/>
              </w:rPr>
            </w:pPr>
            <w:r w:rsidRPr="00653C12">
              <w:rPr>
                <w:rFonts w:ascii="Arial" w:hAnsi="Arial" w:cs="Arial"/>
                <w:sz w:val="14"/>
                <w:szCs w:val="14"/>
              </w:rPr>
              <w:t xml:space="preserve">USD </w:t>
            </w:r>
            <w:r>
              <w:rPr>
                <w:rFonts w:ascii="Arial" w:hAnsi="Arial" w:cstheme="minorBidi"/>
                <w:sz w:val="14"/>
                <w:szCs w:val="14"/>
              </w:rPr>
              <w:t>141.94</w:t>
            </w:r>
            <w:r w:rsidRPr="00653C12">
              <w:rPr>
                <w:rFonts w:ascii="Arial" w:hAnsi="Arial" w:cs="Arial"/>
                <w:sz w:val="14"/>
                <w:szCs w:val="14"/>
              </w:rPr>
              <w:t xml:space="preserve"> million</w:t>
            </w:r>
          </w:p>
        </w:tc>
        <w:tc>
          <w:tcPr>
            <w:tcW w:w="1080" w:type="dxa"/>
            <w:shd w:val="clear" w:color="auto" w:fill="auto"/>
          </w:tcPr>
          <w:p w14:paraId="66204B5E" w14:textId="49EA006A" w:rsidR="00BC3221" w:rsidRPr="002D7B83" w:rsidRDefault="00DB2BAB" w:rsidP="00BC3221">
            <w:pPr>
              <w:spacing w:line="250" w:lineRule="exact"/>
              <w:jc w:val="right"/>
              <w:rPr>
                <w:rFonts w:ascii="Arial" w:hAnsi="Arial" w:cs="Arial"/>
                <w:sz w:val="14"/>
                <w:szCs w:val="14"/>
              </w:rPr>
            </w:pPr>
            <w:r>
              <w:rPr>
                <w:rFonts w:ascii="Arial" w:hAnsi="Arial" w:cs="Arial"/>
                <w:sz w:val="14"/>
                <w:szCs w:val="14"/>
              </w:rPr>
              <w:t>94</w:t>
            </w:r>
          </w:p>
        </w:tc>
        <w:tc>
          <w:tcPr>
            <w:tcW w:w="1080" w:type="dxa"/>
            <w:shd w:val="clear" w:color="auto" w:fill="auto"/>
          </w:tcPr>
          <w:p w14:paraId="7FF83115" w14:textId="5ABE02C8" w:rsidR="00BC3221" w:rsidRPr="002D7B83" w:rsidRDefault="00BC3221" w:rsidP="00BC3221">
            <w:pPr>
              <w:spacing w:line="250" w:lineRule="exact"/>
              <w:jc w:val="right"/>
              <w:rPr>
                <w:rFonts w:ascii="Arial" w:hAnsi="Arial" w:cs="Arial"/>
                <w:sz w:val="14"/>
                <w:szCs w:val="14"/>
              </w:rPr>
            </w:pPr>
            <w:r>
              <w:rPr>
                <w:rFonts w:ascii="Arial" w:hAnsi="Arial" w:cs="Arial"/>
                <w:sz w:val="14"/>
                <w:szCs w:val="14"/>
              </w:rPr>
              <w:t>92</w:t>
            </w:r>
          </w:p>
        </w:tc>
      </w:tr>
      <w:tr w:rsidR="00BC3221" w:rsidRPr="002D7B83" w14:paraId="25739C6D" w14:textId="77777777" w:rsidTr="00580735">
        <w:tc>
          <w:tcPr>
            <w:tcW w:w="4409" w:type="dxa"/>
            <w:vAlign w:val="bottom"/>
          </w:tcPr>
          <w:p w14:paraId="543CA5D8" w14:textId="2B469A67" w:rsidR="00BC3221" w:rsidRPr="002D7B83" w:rsidRDefault="00BC3221" w:rsidP="00BC3221">
            <w:pPr>
              <w:spacing w:line="250" w:lineRule="exact"/>
              <w:rPr>
                <w:rFonts w:ascii="Arial" w:hAnsi="Arial" w:cs="Arial"/>
                <w:color w:val="000000"/>
                <w:sz w:val="14"/>
                <w:szCs w:val="14"/>
                <w:u w:val="single"/>
              </w:rPr>
            </w:pPr>
            <w:r w:rsidRPr="002D7B83">
              <w:rPr>
                <w:rFonts w:ascii="Arial" w:hAnsi="Arial" w:cs="Arial"/>
                <w:color w:val="000000"/>
                <w:sz w:val="14"/>
                <w:szCs w:val="14"/>
              </w:rPr>
              <w:t>Standard International Ventures, LLC  </w:t>
            </w:r>
          </w:p>
        </w:tc>
        <w:tc>
          <w:tcPr>
            <w:tcW w:w="1351" w:type="dxa"/>
            <w:shd w:val="clear" w:color="auto" w:fill="auto"/>
          </w:tcPr>
          <w:p w14:paraId="35B328EF" w14:textId="032616E1" w:rsidR="00BC3221" w:rsidRPr="002D7B83" w:rsidRDefault="00BC3221" w:rsidP="00BC3221">
            <w:pPr>
              <w:spacing w:line="250" w:lineRule="exact"/>
              <w:jc w:val="right"/>
              <w:rPr>
                <w:rFonts w:ascii="Arial" w:hAnsi="Arial" w:cs="Arial"/>
                <w:sz w:val="14"/>
                <w:szCs w:val="14"/>
              </w:rPr>
            </w:pPr>
            <w:r w:rsidRPr="00653C12">
              <w:rPr>
                <w:rFonts w:ascii="Arial" w:hAnsi="Arial" w:cs="Arial"/>
                <w:sz w:val="14"/>
                <w:szCs w:val="14"/>
              </w:rPr>
              <w:t xml:space="preserve">USD </w:t>
            </w:r>
            <w:r w:rsidR="00175F42">
              <w:rPr>
                <w:rFonts w:ascii="Arial" w:hAnsi="Arial" w:cstheme="minorBidi"/>
                <w:sz w:val="14"/>
                <w:szCs w:val="14"/>
              </w:rPr>
              <w:t>2.06</w:t>
            </w:r>
            <w:r w:rsidRPr="00653C12">
              <w:rPr>
                <w:rFonts w:ascii="Arial" w:hAnsi="Arial" w:cs="Arial"/>
                <w:sz w:val="14"/>
                <w:szCs w:val="14"/>
              </w:rPr>
              <w:t xml:space="preserve"> million</w:t>
            </w:r>
          </w:p>
        </w:tc>
        <w:tc>
          <w:tcPr>
            <w:tcW w:w="1351" w:type="dxa"/>
            <w:shd w:val="clear" w:color="auto" w:fill="auto"/>
          </w:tcPr>
          <w:p w14:paraId="35362E05" w14:textId="4EF443D0" w:rsidR="00BC3221" w:rsidRPr="002D7B83" w:rsidRDefault="00BC3221" w:rsidP="00BC3221">
            <w:pPr>
              <w:spacing w:line="250" w:lineRule="exact"/>
              <w:ind w:left="-114"/>
              <w:jc w:val="right"/>
              <w:rPr>
                <w:rFonts w:ascii="Arial" w:hAnsi="Arial" w:cs="Arial"/>
                <w:sz w:val="14"/>
                <w:szCs w:val="14"/>
              </w:rPr>
            </w:pPr>
            <w:r w:rsidRPr="00653C12">
              <w:rPr>
                <w:rFonts w:ascii="Arial" w:hAnsi="Arial" w:cs="Arial"/>
                <w:sz w:val="14"/>
                <w:szCs w:val="14"/>
              </w:rPr>
              <w:t xml:space="preserve">USD </w:t>
            </w:r>
            <w:r>
              <w:rPr>
                <w:rFonts w:ascii="Arial" w:hAnsi="Arial" w:cstheme="minorBidi"/>
                <w:sz w:val="14"/>
                <w:szCs w:val="14"/>
              </w:rPr>
              <w:t>12.41</w:t>
            </w:r>
            <w:r w:rsidRPr="00653C12">
              <w:rPr>
                <w:rFonts w:ascii="Arial" w:hAnsi="Arial" w:cs="Arial"/>
                <w:sz w:val="14"/>
                <w:szCs w:val="14"/>
              </w:rPr>
              <w:t xml:space="preserve"> million</w:t>
            </w:r>
          </w:p>
        </w:tc>
        <w:tc>
          <w:tcPr>
            <w:tcW w:w="1080" w:type="dxa"/>
            <w:shd w:val="clear" w:color="auto" w:fill="auto"/>
          </w:tcPr>
          <w:p w14:paraId="7A903D72" w14:textId="61A351BA" w:rsidR="00BC3221" w:rsidRPr="002D7B83" w:rsidRDefault="00BC3221" w:rsidP="00BC3221">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tcPr>
          <w:p w14:paraId="0A923122" w14:textId="58DFDD2E" w:rsidR="00BC3221" w:rsidRPr="002D7B83" w:rsidRDefault="00BC3221" w:rsidP="00BC3221">
            <w:pPr>
              <w:spacing w:line="250" w:lineRule="exact"/>
              <w:jc w:val="right"/>
              <w:rPr>
                <w:rFonts w:ascii="Arial" w:hAnsi="Arial" w:cs="Arial"/>
                <w:sz w:val="14"/>
                <w:szCs w:val="14"/>
              </w:rPr>
            </w:pPr>
            <w:r w:rsidRPr="002D7B83">
              <w:rPr>
                <w:rFonts w:ascii="Arial" w:hAnsi="Arial" w:cs="Arial"/>
                <w:sz w:val="14"/>
                <w:szCs w:val="14"/>
              </w:rPr>
              <w:t>100</w:t>
            </w:r>
          </w:p>
        </w:tc>
      </w:tr>
      <w:tr w:rsidR="00BC3221" w:rsidRPr="002D7B83" w14:paraId="53C96D50" w14:textId="77777777" w:rsidTr="00580735">
        <w:tc>
          <w:tcPr>
            <w:tcW w:w="4409" w:type="dxa"/>
            <w:vAlign w:val="bottom"/>
          </w:tcPr>
          <w:p w14:paraId="021DD2A7" w14:textId="1A821ED3" w:rsidR="00BC3221" w:rsidRPr="002D7B83" w:rsidRDefault="00BC3221" w:rsidP="00BC3221">
            <w:pPr>
              <w:spacing w:line="250" w:lineRule="exact"/>
              <w:rPr>
                <w:rFonts w:ascii="Arial" w:hAnsi="Arial" w:cs="Arial"/>
                <w:color w:val="000000"/>
                <w:sz w:val="14"/>
                <w:szCs w:val="14"/>
                <w:u w:val="single"/>
              </w:rPr>
            </w:pPr>
            <w:r w:rsidRPr="002D7B83">
              <w:rPr>
                <w:rFonts w:ascii="Arial" w:hAnsi="Arial" w:cs="Arial"/>
                <w:color w:val="000000"/>
                <w:sz w:val="14"/>
                <w:szCs w:val="14"/>
              </w:rPr>
              <w:t>Standard International Properties, LLC  </w:t>
            </w:r>
          </w:p>
        </w:tc>
        <w:tc>
          <w:tcPr>
            <w:tcW w:w="1351" w:type="dxa"/>
            <w:shd w:val="clear" w:color="auto" w:fill="auto"/>
          </w:tcPr>
          <w:p w14:paraId="4D2711C8" w14:textId="717F8949" w:rsidR="00BC3221" w:rsidRPr="002D7B83" w:rsidRDefault="00BC3221" w:rsidP="00BC3221">
            <w:pPr>
              <w:spacing w:line="250" w:lineRule="exact"/>
              <w:ind w:left="-104"/>
              <w:jc w:val="right"/>
              <w:rPr>
                <w:rFonts w:ascii="Arial" w:hAnsi="Arial" w:cs="Arial"/>
                <w:sz w:val="14"/>
                <w:szCs w:val="14"/>
              </w:rPr>
            </w:pPr>
            <w:r>
              <w:rPr>
                <w:rFonts w:ascii="Arial" w:hAnsi="Arial" w:cs="Arial"/>
                <w:sz w:val="14"/>
                <w:szCs w:val="14"/>
              </w:rPr>
              <w:t>-</w:t>
            </w:r>
          </w:p>
        </w:tc>
        <w:tc>
          <w:tcPr>
            <w:tcW w:w="1351" w:type="dxa"/>
            <w:shd w:val="clear" w:color="auto" w:fill="auto"/>
          </w:tcPr>
          <w:p w14:paraId="6EE1F993" w14:textId="51A7BDA5" w:rsidR="00BC3221" w:rsidRPr="002D7B83" w:rsidRDefault="00BC3221" w:rsidP="00BC3221">
            <w:pPr>
              <w:spacing w:line="250" w:lineRule="exact"/>
              <w:ind w:left="-104"/>
              <w:jc w:val="right"/>
              <w:rPr>
                <w:rFonts w:ascii="Arial" w:hAnsi="Arial" w:cs="Arial"/>
                <w:sz w:val="14"/>
                <w:szCs w:val="14"/>
              </w:rPr>
            </w:pPr>
            <w:r>
              <w:rPr>
                <w:rFonts w:ascii="Arial" w:hAnsi="Arial" w:cs="Arial"/>
                <w:sz w:val="14"/>
                <w:szCs w:val="14"/>
              </w:rPr>
              <w:t>-</w:t>
            </w:r>
          </w:p>
        </w:tc>
        <w:tc>
          <w:tcPr>
            <w:tcW w:w="1080" w:type="dxa"/>
            <w:shd w:val="clear" w:color="auto" w:fill="auto"/>
          </w:tcPr>
          <w:p w14:paraId="6E307E07" w14:textId="51833099" w:rsidR="00BC3221" w:rsidRPr="002D7B83" w:rsidRDefault="00BC3221" w:rsidP="00BC3221">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tcPr>
          <w:p w14:paraId="555FB5AC" w14:textId="51135686" w:rsidR="00BC3221" w:rsidRPr="002D7B83" w:rsidRDefault="00BC3221" w:rsidP="00BC3221">
            <w:pPr>
              <w:spacing w:line="250" w:lineRule="exact"/>
              <w:jc w:val="right"/>
              <w:rPr>
                <w:rFonts w:ascii="Arial" w:hAnsi="Arial" w:cs="Arial"/>
                <w:sz w:val="14"/>
                <w:szCs w:val="14"/>
              </w:rPr>
            </w:pPr>
            <w:r w:rsidRPr="002D7B83">
              <w:rPr>
                <w:rFonts w:ascii="Arial" w:hAnsi="Arial" w:cs="Arial"/>
                <w:sz w:val="14"/>
                <w:szCs w:val="14"/>
              </w:rPr>
              <w:t>100</w:t>
            </w:r>
          </w:p>
        </w:tc>
      </w:tr>
      <w:tr w:rsidR="00BC3221" w:rsidRPr="002D7B83" w14:paraId="4E2ACCB9" w14:textId="77777777" w:rsidTr="00146DBB">
        <w:tc>
          <w:tcPr>
            <w:tcW w:w="4409" w:type="dxa"/>
          </w:tcPr>
          <w:p w14:paraId="2A3EA7F4" w14:textId="186D47FD" w:rsidR="00BC3221" w:rsidRPr="002D7B83" w:rsidRDefault="00BC3221" w:rsidP="00BC3221">
            <w:pPr>
              <w:spacing w:line="250" w:lineRule="exact"/>
              <w:rPr>
                <w:rFonts w:ascii="Arial" w:hAnsi="Arial" w:cs="Arial"/>
                <w:color w:val="000000"/>
                <w:sz w:val="14"/>
                <w:szCs w:val="14"/>
                <w:u w:val="single"/>
              </w:rPr>
            </w:pPr>
          </w:p>
        </w:tc>
        <w:tc>
          <w:tcPr>
            <w:tcW w:w="1351" w:type="dxa"/>
          </w:tcPr>
          <w:p w14:paraId="40BE182E" w14:textId="4DA88B9E" w:rsidR="00BC3221" w:rsidRPr="002D7B83" w:rsidRDefault="00BC3221" w:rsidP="00BC3221">
            <w:pPr>
              <w:spacing w:line="250" w:lineRule="exact"/>
              <w:jc w:val="right"/>
              <w:rPr>
                <w:rFonts w:ascii="Arial" w:hAnsi="Arial" w:cs="Arial"/>
                <w:sz w:val="14"/>
                <w:szCs w:val="14"/>
              </w:rPr>
            </w:pPr>
          </w:p>
        </w:tc>
        <w:tc>
          <w:tcPr>
            <w:tcW w:w="1351" w:type="dxa"/>
          </w:tcPr>
          <w:p w14:paraId="57B273B4" w14:textId="336F7C2B" w:rsidR="00BC3221" w:rsidRPr="002D7B83" w:rsidRDefault="00BC3221" w:rsidP="00BC3221">
            <w:pPr>
              <w:spacing w:line="250" w:lineRule="exact"/>
              <w:jc w:val="right"/>
              <w:rPr>
                <w:rFonts w:ascii="Arial" w:hAnsi="Arial" w:cs="Arial"/>
                <w:sz w:val="14"/>
                <w:szCs w:val="14"/>
              </w:rPr>
            </w:pPr>
          </w:p>
        </w:tc>
        <w:tc>
          <w:tcPr>
            <w:tcW w:w="1080" w:type="dxa"/>
          </w:tcPr>
          <w:p w14:paraId="740D95CE" w14:textId="582C6179" w:rsidR="00BC3221" w:rsidRPr="002D7B83" w:rsidRDefault="00BC3221" w:rsidP="00BC3221">
            <w:pPr>
              <w:spacing w:line="250" w:lineRule="exact"/>
              <w:jc w:val="right"/>
              <w:rPr>
                <w:rFonts w:ascii="Arial" w:hAnsi="Arial" w:cs="Arial"/>
                <w:sz w:val="14"/>
                <w:szCs w:val="14"/>
              </w:rPr>
            </w:pPr>
          </w:p>
        </w:tc>
        <w:tc>
          <w:tcPr>
            <w:tcW w:w="1080" w:type="dxa"/>
          </w:tcPr>
          <w:p w14:paraId="483902BC" w14:textId="56FB4D7E" w:rsidR="00BC3221" w:rsidRPr="002D7B83" w:rsidRDefault="00BC3221" w:rsidP="00BC3221">
            <w:pPr>
              <w:spacing w:line="250" w:lineRule="exact"/>
              <w:jc w:val="right"/>
              <w:rPr>
                <w:rFonts w:ascii="Arial" w:hAnsi="Arial" w:cs="Arial"/>
                <w:sz w:val="14"/>
                <w:szCs w:val="14"/>
              </w:rPr>
            </w:pPr>
          </w:p>
        </w:tc>
      </w:tr>
      <w:tr w:rsidR="00BC3221" w:rsidRPr="002D7B83" w14:paraId="42BB1F04" w14:textId="77777777" w:rsidTr="00580735">
        <w:tc>
          <w:tcPr>
            <w:tcW w:w="4409" w:type="dxa"/>
            <w:vAlign w:val="bottom"/>
          </w:tcPr>
          <w:p w14:paraId="05EC357D" w14:textId="3655ED16" w:rsidR="00BC3221" w:rsidRPr="002D7B83" w:rsidRDefault="00BC3221" w:rsidP="00BC3221">
            <w:pPr>
              <w:spacing w:line="250" w:lineRule="exact"/>
              <w:rPr>
                <w:rFonts w:ascii="Arial" w:hAnsi="Arial" w:cs="Arial"/>
                <w:color w:val="000000"/>
                <w:sz w:val="14"/>
                <w:szCs w:val="14"/>
                <w:u w:val="single"/>
              </w:rPr>
            </w:pPr>
            <w:r w:rsidRPr="002D7B83">
              <w:rPr>
                <w:rFonts w:ascii="Arial" w:hAnsi="Arial" w:cs="Arial"/>
                <w:color w:val="000000"/>
                <w:sz w:val="14"/>
                <w:szCs w:val="14"/>
                <w:u w:val="single"/>
              </w:rPr>
              <w:lastRenderedPageBreak/>
              <w:t>Indirectly held by</w:t>
            </w:r>
            <w:r w:rsidRPr="002D7B83">
              <w:rPr>
                <w:rFonts w:ascii="Arial" w:hAnsi="Arial" w:cs="Arial"/>
                <w:color w:val="000000"/>
                <w:sz w:val="14"/>
                <w:szCs w:val="14"/>
                <w:u w:val="single"/>
                <w:cs/>
              </w:rPr>
              <w:t xml:space="preserve"> </w:t>
            </w:r>
            <w:r w:rsidRPr="002D7B83">
              <w:rPr>
                <w:rFonts w:ascii="Arial" w:hAnsi="Arial" w:cs="Arial"/>
                <w:color w:val="000000"/>
                <w:sz w:val="14"/>
                <w:szCs w:val="14"/>
                <w:u w:val="single"/>
              </w:rPr>
              <w:t>Standard International, LLC</w:t>
            </w:r>
          </w:p>
        </w:tc>
        <w:tc>
          <w:tcPr>
            <w:tcW w:w="1351" w:type="dxa"/>
            <w:shd w:val="clear" w:color="auto" w:fill="auto"/>
          </w:tcPr>
          <w:p w14:paraId="51CCA240" w14:textId="56010244" w:rsidR="00BC3221" w:rsidRPr="002D7B83" w:rsidRDefault="00BC3221" w:rsidP="00BC3221">
            <w:pPr>
              <w:spacing w:line="250" w:lineRule="exact"/>
              <w:jc w:val="right"/>
              <w:rPr>
                <w:rFonts w:ascii="Arial" w:hAnsi="Arial" w:cs="Arial"/>
                <w:sz w:val="14"/>
                <w:szCs w:val="14"/>
              </w:rPr>
            </w:pPr>
          </w:p>
        </w:tc>
        <w:tc>
          <w:tcPr>
            <w:tcW w:w="1351" w:type="dxa"/>
            <w:shd w:val="clear" w:color="auto" w:fill="auto"/>
          </w:tcPr>
          <w:p w14:paraId="327940AD" w14:textId="4D0675F0" w:rsidR="00BC3221" w:rsidRPr="002D7B83" w:rsidRDefault="00BC3221" w:rsidP="00BC3221">
            <w:pPr>
              <w:spacing w:line="250" w:lineRule="exact"/>
              <w:jc w:val="right"/>
              <w:rPr>
                <w:rFonts w:ascii="Arial" w:hAnsi="Arial" w:cs="Arial"/>
                <w:sz w:val="14"/>
                <w:szCs w:val="14"/>
              </w:rPr>
            </w:pPr>
          </w:p>
        </w:tc>
        <w:tc>
          <w:tcPr>
            <w:tcW w:w="1080" w:type="dxa"/>
            <w:shd w:val="clear" w:color="auto" w:fill="auto"/>
          </w:tcPr>
          <w:p w14:paraId="70B2F500" w14:textId="39A43487" w:rsidR="00BC3221" w:rsidRPr="002D7B83" w:rsidRDefault="00BC3221" w:rsidP="00BC3221">
            <w:pPr>
              <w:spacing w:line="250" w:lineRule="exact"/>
              <w:jc w:val="right"/>
              <w:rPr>
                <w:rFonts w:ascii="Arial" w:hAnsi="Arial" w:cs="Arial"/>
                <w:sz w:val="14"/>
                <w:szCs w:val="14"/>
              </w:rPr>
            </w:pPr>
          </w:p>
        </w:tc>
        <w:tc>
          <w:tcPr>
            <w:tcW w:w="1080" w:type="dxa"/>
            <w:shd w:val="clear" w:color="auto" w:fill="auto"/>
          </w:tcPr>
          <w:p w14:paraId="1C6DFE22" w14:textId="0BE762F7" w:rsidR="00BC3221" w:rsidRPr="002D7B83" w:rsidRDefault="00BC3221" w:rsidP="00BC3221">
            <w:pPr>
              <w:spacing w:line="250" w:lineRule="exact"/>
              <w:jc w:val="right"/>
              <w:rPr>
                <w:rFonts w:ascii="Arial" w:hAnsi="Arial" w:cs="Arial"/>
                <w:sz w:val="14"/>
                <w:szCs w:val="14"/>
              </w:rPr>
            </w:pPr>
          </w:p>
        </w:tc>
      </w:tr>
      <w:tr w:rsidR="00BC3221" w:rsidRPr="002D7B83" w14:paraId="742DDD8E" w14:textId="77777777" w:rsidTr="00146DBB">
        <w:trPr>
          <w:trHeight w:val="90"/>
        </w:trPr>
        <w:tc>
          <w:tcPr>
            <w:tcW w:w="4409" w:type="dxa"/>
            <w:vAlign w:val="bottom"/>
          </w:tcPr>
          <w:p w14:paraId="1E2367C6" w14:textId="46CC4AFD" w:rsidR="00BC3221" w:rsidRPr="002D7B83" w:rsidRDefault="00BC3221" w:rsidP="00BC3221">
            <w:pPr>
              <w:spacing w:line="250" w:lineRule="exact"/>
              <w:rPr>
                <w:rFonts w:ascii="Arial" w:hAnsi="Arial" w:cs="Arial"/>
                <w:sz w:val="14"/>
                <w:szCs w:val="14"/>
              </w:rPr>
            </w:pPr>
            <w:r w:rsidRPr="002D7B83">
              <w:rPr>
                <w:rFonts w:ascii="Arial" w:hAnsi="Arial" w:cs="Arial"/>
                <w:color w:val="000000"/>
                <w:sz w:val="14"/>
                <w:szCs w:val="14"/>
              </w:rPr>
              <w:t>Standard Asia Co., Ltd.</w:t>
            </w:r>
          </w:p>
        </w:tc>
        <w:tc>
          <w:tcPr>
            <w:tcW w:w="1351" w:type="dxa"/>
            <w:shd w:val="clear" w:color="auto" w:fill="auto"/>
          </w:tcPr>
          <w:p w14:paraId="12C60433" w14:textId="15CE4CCA" w:rsidR="00BC3221" w:rsidRPr="002D7B83" w:rsidRDefault="00AF5DD7" w:rsidP="00BC3221">
            <w:pPr>
              <w:spacing w:line="250" w:lineRule="exact"/>
              <w:jc w:val="right"/>
              <w:rPr>
                <w:rFonts w:ascii="Arial" w:hAnsi="Arial" w:cs="Arial"/>
                <w:sz w:val="14"/>
                <w:szCs w:val="14"/>
              </w:rPr>
            </w:pPr>
            <w:r>
              <w:rPr>
                <w:rFonts w:ascii="Arial" w:hAnsi="Arial" w:cs="Arial"/>
                <w:sz w:val="14"/>
                <w:szCs w:val="14"/>
              </w:rPr>
              <w:t>-</w:t>
            </w:r>
          </w:p>
        </w:tc>
        <w:tc>
          <w:tcPr>
            <w:tcW w:w="1351" w:type="dxa"/>
            <w:shd w:val="clear" w:color="auto" w:fill="auto"/>
          </w:tcPr>
          <w:p w14:paraId="4F50DE43" w14:textId="005E67A9" w:rsidR="00BC3221" w:rsidRPr="002D7B83" w:rsidRDefault="00BC3221" w:rsidP="00BC3221">
            <w:pPr>
              <w:spacing w:line="250" w:lineRule="exact"/>
              <w:jc w:val="right"/>
              <w:rPr>
                <w:rFonts w:ascii="Arial" w:hAnsi="Arial" w:cs="Arial"/>
                <w:sz w:val="14"/>
                <w:szCs w:val="14"/>
              </w:rPr>
            </w:pPr>
            <w:r w:rsidRPr="004B1480">
              <w:rPr>
                <w:rFonts w:ascii="Arial" w:hAnsi="Arial" w:cs="Arial"/>
                <w:sz w:val="14"/>
                <w:szCs w:val="14"/>
              </w:rPr>
              <w:t xml:space="preserve">Baht </w:t>
            </w:r>
            <w:r>
              <w:rPr>
                <w:rFonts w:ascii="Arial" w:hAnsi="Arial" w:cs="Arial"/>
                <w:sz w:val="14"/>
                <w:szCs w:val="14"/>
              </w:rPr>
              <w:t>4.00 million</w:t>
            </w:r>
          </w:p>
        </w:tc>
        <w:tc>
          <w:tcPr>
            <w:tcW w:w="1080" w:type="dxa"/>
            <w:shd w:val="clear" w:color="auto" w:fill="auto"/>
            <w:vAlign w:val="bottom"/>
          </w:tcPr>
          <w:p w14:paraId="0E2F64BD" w14:textId="311EB1EF" w:rsidR="00BC3221" w:rsidRPr="002D7B83" w:rsidRDefault="00BC3221" w:rsidP="00BC3221">
            <w:pPr>
              <w:spacing w:line="250" w:lineRule="exact"/>
              <w:jc w:val="right"/>
              <w:rPr>
                <w:rFonts w:ascii="Arial" w:hAnsi="Arial" w:cs="Arial"/>
                <w:sz w:val="14"/>
                <w:szCs w:val="14"/>
              </w:rPr>
            </w:pPr>
            <w:r>
              <w:rPr>
                <w:rFonts w:ascii="Arial" w:hAnsi="Arial" w:cs="Arial"/>
                <w:sz w:val="14"/>
                <w:szCs w:val="14"/>
              </w:rPr>
              <w:t>-</w:t>
            </w:r>
            <w:r w:rsidR="00DB2BAB">
              <w:rPr>
                <w:rFonts w:ascii="Arial" w:hAnsi="Arial" w:cs="Arial"/>
                <w:sz w:val="14"/>
                <w:szCs w:val="14"/>
              </w:rPr>
              <w:t>*</w:t>
            </w:r>
          </w:p>
        </w:tc>
        <w:tc>
          <w:tcPr>
            <w:tcW w:w="1080" w:type="dxa"/>
            <w:shd w:val="clear" w:color="auto" w:fill="auto"/>
            <w:vAlign w:val="bottom"/>
          </w:tcPr>
          <w:p w14:paraId="6C6B872E" w14:textId="715164E9" w:rsidR="00BC3221" w:rsidRPr="002D7B83" w:rsidRDefault="00BC3221" w:rsidP="00BC3221">
            <w:pPr>
              <w:spacing w:line="250" w:lineRule="exact"/>
              <w:jc w:val="right"/>
              <w:rPr>
                <w:rFonts w:ascii="Arial" w:hAnsi="Arial" w:cs="Arial"/>
                <w:sz w:val="14"/>
                <w:szCs w:val="14"/>
              </w:rPr>
            </w:pPr>
            <w:r w:rsidRPr="002D7B83">
              <w:rPr>
                <w:rFonts w:ascii="Arial" w:hAnsi="Arial" w:cs="Arial"/>
                <w:sz w:val="14"/>
                <w:szCs w:val="14"/>
              </w:rPr>
              <w:t>100</w:t>
            </w:r>
          </w:p>
        </w:tc>
      </w:tr>
      <w:tr w:rsidR="00BC3221" w:rsidRPr="002D7B83" w14:paraId="45711F74" w14:textId="77777777" w:rsidTr="00146DBB">
        <w:tc>
          <w:tcPr>
            <w:tcW w:w="4409" w:type="dxa"/>
            <w:vAlign w:val="bottom"/>
          </w:tcPr>
          <w:p w14:paraId="07B603CE" w14:textId="34C91A57" w:rsidR="00BC3221" w:rsidRPr="002D7B83" w:rsidRDefault="00BC3221" w:rsidP="00BC3221">
            <w:pPr>
              <w:spacing w:line="250" w:lineRule="exact"/>
              <w:rPr>
                <w:rFonts w:ascii="Arial" w:hAnsi="Arial" w:cs="Arial"/>
                <w:color w:val="000000"/>
                <w:sz w:val="14"/>
                <w:szCs w:val="14"/>
                <w:u w:val="single"/>
              </w:rPr>
            </w:pPr>
            <w:r w:rsidRPr="002D7B83">
              <w:rPr>
                <w:rFonts w:ascii="Arial" w:hAnsi="Arial" w:cs="Arial"/>
                <w:color w:val="000000"/>
                <w:sz w:val="14"/>
                <w:szCs w:val="14"/>
              </w:rPr>
              <w:t xml:space="preserve">Standard International Management, LLC   </w:t>
            </w:r>
          </w:p>
        </w:tc>
        <w:tc>
          <w:tcPr>
            <w:tcW w:w="1351" w:type="dxa"/>
            <w:shd w:val="clear" w:color="auto" w:fill="auto"/>
          </w:tcPr>
          <w:p w14:paraId="6CBCB9A5" w14:textId="7D9277DD" w:rsidR="00BC3221" w:rsidRPr="002D7B83" w:rsidRDefault="00AF5DD7" w:rsidP="00BC3221">
            <w:pPr>
              <w:spacing w:line="250" w:lineRule="exact"/>
              <w:jc w:val="right"/>
              <w:rPr>
                <w:rFonts w:ascii="Arial" w:hAnsi="Arial" w:cs="Arial"/>
                <w:sz w:val="14"/>
                <w:szCs w:val="14"/>
              </w:rPr>
            </w:pPr>
            <w:r>
              <w:rPr>
                <w:rFonts w:ascii="Arial" w:hAnsi="Arial" w:cs="Arial"/>
                <w:sz w:val="14"/>
                <w:szCs w:val="14"/>
              </w:rPr>
              <w:t>-</w:t>
            </w:r>
          </w:p>
        </w:tc>
        <w:tc>
          <w:tcPr>
            <w:tcW w:w="1351" w:type="dxa"/>
            <w:shd w:val="clear" w:color="auto" w:fill="auto"/>
          </w:tcPr>
          <w:p w14:paraId="1F2AD78B" w14:textId="743FB056" w:rsidR="00BC3221" w:rsidRPr="002D7B83" w:rsidRDefault="00BC3221" w:rsidP="00BC3221">
            <w:pPr>
              <w:spacing w:line="250" w:lineRule="exact"/>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57.17 million</w:t>
            </w:r>
          </w:p>
        </w:tc>
        <w:tc>
          <w:tcPr>
            <w:tcW w:w="1080" w:type="dxa"/>
            <w:shd w:val="clear" w:color="auto" w:fill="auto"/>
            <w:vAlign w:val="bottom"/>
          </w:tcPr>
          <w:p w14:paraId="499BB8DA" w14:textId="019CE5FC" w:rsidR="00BC3221" w:rsidRPr="002D7B83" w:rsidRDefault="00BC3221" w:rsidP="00BC3221">
            <w:pPr>
              <w:spacing w:line="250" w:lineRule="exact"/>
              <w:jc w:val="right"/>
              <w:rPr>
                <w:rFonts w:ascii="Arial" w:hAnsi="Arial" w:cs="Arial"/>
                <w:sz w:val="14"/>
                <w:szCs w:val="14"/>
              </w:rPr>
            </w:pPr>
            <w:r>
              <w:rPr>
                <w:rFonts w:ascii="Arial" w:hAnsi="Arial" w:cs="Arial"/>
                <w:sz w:val="14"/>
                <w:szCs w:val="14"/>
              </w:rPr>
              <w:t>-</w:t>
            </w:r>
            <w:r w:rsidR="00DB2BAB">
              <w:rPr>
                <w:rFonts w:ascii="Arial" w:hAnsi="Arial" w:cs="Arial"/>
                <w:sz w:val="14"/>
                <w:szCs w:val="14"/>
              </w:rPr>
              <w:t>*</w:t>
            </w:r>
          </w:p>
        </w:tc>
        <w:tc>
          <w:tcPr>
            <w:tcW w:w="1080" w:type="dxa"/>
            <w:shd w:val="clear" w:color="auto" w:fill="auto"/>
            <w:vAlign w:val="bottom"/>
          </w:tcPr>
          <w:p w14:paraId="760F565D" w14:textId="409D4427" w:rsidR="00BC3221" w:rsidRPr="002D7B83" w:rsidRDefault="00BC3221" w:rsidP="00BC3221">
            <w:pPr>
              <w:spacing w:line="250" w:lineRule="exact"/>
              <w:jc w:val="right"/>
              <w:rPr>
                <w:rFonts w:ascii="Arial" w:hAnsi="Arial" w:cs="Arial"/>
                <w:sz w:val="14"/>
                <w:szCs w:val="14"/>
              </w:rPr>
            </w:pPr>
            <w:r w:rsidRPr="002D7B83">
              <w:rPr>
                <w:rFonts w:ascii="Arial" w:hAnsi="Arial" w:cs="Arial"/>
                <w:sz w:val="14"/>
                <w:szCs w:val="14"/>
              </w:rPr>
              <w:t>100</w:t>
            </w:r>
          </w:p>
        </w:tc>
      </w:tr>
      <w:tr w:rsidR="00C71712" w:rsidRPr="002D7B83" w14:paraId="2A513C5D" w14:textId="77777777" w:rsidTr="00580735">
        <w:tc>
          <w:tcPr>
            <w:tcW w:w="4409" w:type="dxa"/>
            <w:vAlign w:val="bottom"/>
          </w:tcPr>
          <w:p w14:paraId="5F44C87A" w14:textId="195D0D8A" w:rsidR="00C71712" w:rsidRPr="002D7B83" w:rsidRDefault="00C71712" w:rsidP="00C71712">
            <w:pPr>
              <w:spacing w:line="250" w:lineRule="exact"/>
              <w:rPr>
                <w:rFonts w:ascii="Arial" w:eastAsiaTheme="minorHAnsi" w:hAnsi="Arial" w:cs="Arial"/>
                <w:color w:val="000000"/>
                <w:sz w:val="14"/>
                <w:szCs w:val="14"/>
              </w:rPr>
            </w:pPr>
            <w:r w:rsidRPr="002D7B83">
              <w:rPr>
                <w:rFonts w:ascii="Arial" w:hAnsi="Arial" w:cs="Arial"/>
                <w:color w:val="000000"/>
                <w:sz w:val="14"/>
                <w:szCs w:val="14"/>
              </w:rPr>
              <w:t>Standard Miami Employer, LLC</w:t>
            </w:r>
          </w:p>
        </w:tc>
        <w:tc>
          <w:tcPr>
            <w:tcW w:w="1351" w:type="dxa"/>
            <w:shd w:val="clear" w:color="auto" w:fill="auto"/>
          </w:tcPr>
          <w:p w14:paraId="6CCBEA14" w14:textId="3CD0FF58" w:rsidR="00C71712" w:rsidRPr="002D7B83" w:rsidRDefault="00C71712" w:rsidP="00C71712">
            <w:pPr>
              <w:spacing w:line="250" w:lineRule="exact"/>
              <w:ind w:left="-202"/>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65DFE179" w14:textId="622EFBF1" w:rsidR="00C71712" w:rsidRPr="002D7B83" w:rsidRDefault="00C71712" w:rsidP="00C71712">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58D9C17D" w14:textId="1B17DEA9"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34E0ACC8" w14:textId="4A2E89AF"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r>
      <w:tr w:rsidR="00C71712" w:rsidRPr="002D7B83" w14:paraId="7FE83D44" w14:textId="77777777" w:rsidTr="00580735">
        <w:tc>
          <w:tcPr>
            <w:tcW w:w="4409" w:type="dxa"/>
            <w:vAlign w:val="bottom"/>
          </w:tcPr>
          <w:p w14:paraId="09858F1C" w14:textId="30873296" w:rsidR="00C71712" w:rsidRPr="002D7B83" w:rsidRDefault="00C71712" w:rsidP="00C71712">
            <w:pPr>
              <w:spacing w:line="250" w:lineRule="exact"/>
              <w:rPr>
                <w:rFonts w:ascii="Arial" w:hAnsi="Arial" w:cs="Arial"/>
                <w:color w:val="000000"/>
                <w:sz w:val="14"/>
                <w:szCs w:val="14"/>
              </w:rPr>
            </w:pPr>
            <w:r w:rsidRPr="002D7B83">
              <w:rPr>
                <w:rFonts w:ascii="Arial" w:hAnsi="Arial" w:cs="Arial"/>
                <w:color w:val="000000"/>
                <w:sz w:val="14"/>
                <w:szCs w:val="14"/>
              </w:rPr>
              <w:t>Standard Downtown Employer, LLC</w:t>
            </w:r>
          </w:p>
        </w:tc>
        <w:tc>
          <w:tcPr>
            <w:tcW w:w="1351" w:type="dxa"/>
            <w:shd w:val="clear" w:color="auto" w:fill="auto"/>
          </w:tcPr>
          <w:p w14:paraId="63CFD80C" w14:textId="205A9B77" w:rsidR="00C71712" w:rsidRPr="002D7B83" w:rsidRDefault="00C71712" w:rsidP="00C71712">
            <w:pPr>
              <w:spacing w:line="250" w:lineRule="exact"/>
              <w:ind w:left="-202"/>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37A02B03" w14:textId="4CE3EEF0" w:rsidR="00C71712" w:rsidRPr="002D7B83" w:rsidRDefault="00C71712" w:rsidP="00C71712">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169EE616" w14:textId="7DC5B555"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68EDA538" w14:textId="14483DC5"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r>
      <w:tr w:rsidR="00C71712" w:rsidRPr="002D7B83" w14:paraId="37BF9F9D" w14:textId="77777777" w:rsidTr="00580735">
        <w:tc>
          <w:tcPr>
            <w:tcW w:w="4409" w:type="dxa"/>
            <w:vAlign w:val="bottom"/>
          </w:tcPr>
          <w:p w14:paraId="0B835770" w14:textId="5E4816E5" w:rsidR="00C71712" w:rsidRPr="002D7B83" w:rsidRDefault="00C71712" w:rsidP="00C71712">
            <w:pPr>
              <w:spacing w:line="250" w:lineRule="exact"/>
              <w:rPr>
                <w:rFonts w:ascii="Arial" w:hAnsi="Arial" w:cs="Arial"/>
                <w:color w:val="000000"/>
                <w:sz w:val="14"/>
                <w:szCs w:val="14"/>
              </w:rPr>
            </w:pPr>
            <w:r w:rsidRPr="002D7B83">
              <w:rPr>
                <w:rFonts w:ascii="Arial" w:hAnsi="Arial" w:cs="Arial"/>
                <w:color w:val="000000"/>
                <w:sz w:val="14"/>
                <w:szCs w:val="14"/>
              </w:rPr>
              <w:t>Standard Hollywood Employer, LLC</w:t>
            </w:r>
          </w:p>
        </w:tc>
        <w:tc>
          <w:tcPr>
            <w:tcW w:w="1351" w:type="dxa"/>
            <w:shd w:val="clear" w:color="auto" w:fill="auto"/>
          </w:tcPr>
          <w:p w14:paraId="48BE0F5F" w14:textId="71240857" w:rsidR="00C71712" w:rsidRPr="002D7B83" w:rsidRDefault="00C71712" w:rsidP="00C71712">
            <w:pPr>
              <w:spacing w:line="250" w:lineRule="exact"/>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3E608561" w14:textId="7347C008" w:rsidR="00C71712" w:rsidRPr="002D7B83" w:rsidRDefault="00C71712" w:rsidP="00C71712">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17E9BA39" w14:textId="24CA8A12"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7C99EA54" w14:textId="061169D7"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r>
      <w:tr w:rsidR="00C71712" w:rsidRPr="002D7B83" w14:paraId="4511C355" w14:textId="77777777" w:rsidTr="00580735">
        <w:tc>
          <w:tcPr>
            <w:tcW w:w="4409" w:type="dxa"/>
            <w:vAlign w:val="bottom"/>
          </w:tcPr>
          <w:p w14:paraId="4D5B10B1" w14:textId="6E637F30" w:rsidR="00C71712" w:rsidRPr="002D7B83" w:rsidRDefault="00C71712" w:rsidP="00C71712">
            <w:pPr>
              <w:spacing w:line="250" w:lineRule="exact"/>
              <w:rPr>
                <w:rFonts w:ascii="Arial" w:hAnsi="Arial" w:cs="Arial"/>
                <w:color w:val="000000"/>
                <w:sz w:val="14"/>
                <w:szCs w:val="14"/>
              </w:rPr>
            </w:pPr>
            <w:r w:rsidRPr="002D7B83">
              <w:rPr>
                <w:rFonts w:ascii="Arial" w:hAnsi="Arial" w:cs="Arial"/>
                <w:color w:val="000000"/>
                <w:sz w:val="14"/>
                <w:szCs w:val="14"/>
              </w:rPr>
              <w:t>Standard High Line Employer, LLC</w:t>
            </w:r>
          </w:p>
        </w:tc>
        <w:tc>
          <w:tcPr>
            <w:tcW w:w="1351" w:type="dxa"/>
            <w:shd w:val="clear" w:color="auto" w:fill="auto"/>
          </w:tcPr>
          <w:p w14:paraId="399C3B28" w14:textId="384342B5" w:rsidR="00C71712" w:rsidRPr="002D7B83" w:rsidRDefault="00C71712" w:rsidP="00C71712">
            <w:pPr>
              <w:spacing w:line="250" w:lineRule="exact"/>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399633BD" w14:textId="43355522" w:rsidR="00C71712" w:rsidRPr="002D7B83" w:rsidRDefault="00C71712" w:rsidP="00C71712">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524BBB11" w14:textId="091FA8B0"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3E545A1C" w14:textId="19F73C45"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r>
      <w:tr w:rsidR="00C71712" w:rsidRPr="002D7B83" w14:paraId="13415182" w14:textId="77777777" w:rsidTr="00580735">
        <w:tc>
          <w:tcPr>
            <w:tcW w:w="4409" w:type="dxa"/>
            <w:vAlign w:val="bottom"/>
          </w:tcPr>
          <w:p w14:paraId="557F6194" w14:textId="79BCB4AB" w:rsidR="00C71712" w:rsidRPr="002D7B83" w:rsidRDefault="00C71712" w:rsidP="00C71712">
            <w:pPr>
              <w:spacing w:line="250" w:lineRule="exact"/>
              <w:rPr>
                <w:rFonts w:ascii="Arial" w:hAnsi="Arial" w:cs="Arial"/>
                <w:color w:val="000000"/>
                <w:sz w:val="14"/>
                <w:szCs w:val="14"/>
              </w:rPr>
            </w:pPr>
            <w:r w:rsidRPr="002D7B83">
              <w:rPr>
                <w:rFonts w:ascii="Arial" w:hAnsi="Arial" w:cs="Arial"/>
                <w:color w:val="000000"/>
                <w:sz w:val="14"/>
                <w:szCs w:val="14"/>
              </w:rPr>
              <w:t>Standard East Village Employer, LLC</w:t>
            </w:r>
          </w:p>
        </w:tc>
        <w:tc>
          <w:tcPr>
            <w:tcW w:w="1351" w:type="dxa"/>
            <w:shd w:val="clear" w:color="auto" w:fill="auto"/>
          </w:tcPr>
          <w:p w14:paraId="12CF5278" w14:textId="7A477E77" w:rsidR="00C71712" w:rsidRPr="002D7B83" w:rsidRDefault="00C71712" w:rsidP="00C71712">
            <w:pPr>
              <w:spacing w:line="250" w:lineRule="exact"/>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369B880E" w14:textId="2ACF68D8" w:rsidR="00C71712" w:rsidRPr="002D7B83" w:rsidRDefault="00C71712" w:rsidP="00C71712">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07BF5F59" w14:textId="1E971ABE"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53B9A023" w14:textId="0E774C60"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r>
      <w:tr w:rsidR="00C71712" w:rsidRPr="002D7B83" w14:paraId="2EE8E18C" w14:textId="77777777" w:rsidTr="00580735">
        <w:tc>
          <w:tcPr>
            <w:tcW w:w="4409" w:type="dxa"/>
            <w:vAlign w:val="bottom"/>
          </w:tcPr>
          <w:p w14:paraId="4BE0A631" w14:textId="0C01BE45" w:rsidR="00C71712" w:rsidRPr="002D7B83" w:rsidRDefault="00C71712" w:rsidP="00C71712">
            <w:pPr>
              <w:spacing w:line="250" w:lineRule="exact"/>
              <w:rPr>
                <w:rFonts w:ascii="Arial" w:hAnsi="Arial" w:cs="Arial"/>
                <w:color w:val="000000"/>
                <w:sz w:val="14"/>
                <w:szCs w:val="14"/>
              </w:rPr>
            </w:pPr>
            <w:r w:rsidRPr="002D7B83">
              <w:rPr>
                <w:rFonts w:ascii="Arial" w:hAnsi="Arial" w:cs="Arial"/>
                <w:color w:val="000000"/>
                <w:sz w:val="14"/>
                <w:szCs w:val="14"/>
              </w:rPr>
              <w:t>Standard Retail Employer, LLC</w:t>
            </w:r>
          </w:p>
        </w:tc>
        <w:tc>
          <w:tcPr>
            <w:tcW w:w="1351" w:type="dxa"/>
            <w:shd w:val="clear" w:color="auto" w:fill="auto"/>
          </w:tcPr>
          <w:p w14:paraId="045487F6" w14:textId="53FA2FCC" w:rsidR="00C71712" w:rsidRPr="002D7B83" w:rsidRDefault="00C71712" w:rsidP="00C71712">
            <w:pPr>
              <w:spacing w:line="250" w:lineRule="exact"/>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39F099E5" w14:textId="0376FF65" w:rsidR="00C71712" w:rsidRPr="002D7B83" w:rsidRDefault="00C71712" w:rsidP="00C71712">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5E4CC280" w14:textId="5329F469" w:rsidR="00C71712" w:rsidRPr="002D7B83" w:rsidRDefault="00EE734B" w:rsidP="00C71712">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41CEA050" w14:textId="1D43A9A0"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r>
      <w:tr w:rsidR="00C71712" w:rsidRPr="002D7B83" w14:paraId="5D17E8C8" w14:textId="77777777" w:rsidTr="00580735">
        <w:tc>
          <w:tcPr>
            <w:tcW w:w="4409" w:type="dxa"/>
            <w:vAlign w:val="bottom"/>
          </w:tcPr>
          <w:p w14:paraId="37219273" w14:textId="16B0257E" w:rsidR="00C71712" w:rsidRPr="002D7B83" w:rsidRDefault="00C71712" w:rsidP="00C71712">
            <w:pPr>
              <w:spacing w:line="250" w:lineRule="exact"/>
              <w:rPr>
                <w:rFonts w:ascii="Arial" w:hAnsi="Arial" w:cs="Arial"/>
                <w:color w:val="000000"/>
                <w:sz w:val="14"/>
                <w:szCs w:val="14"/>
              </w:rPr>
            </w:pPr>
            <w:r w:rsidRPr="002D7B83">
              <w:rPr>
                <w:rFonts w:ascii="Arial" w:hAnsi="Arial" w:cs="Arial"/>
                <w:color w:val="000000"/>
                <w:sz w:val="14"/>
                <w:szCs w:val="14"/>
              </w:rPr>
              <w:t>Standard International Chicago Management, LLC</w:t>
            </w:r>
          </w:p>
        </w:tc>
        <w:tc>
          <w:tcPr>
            <w:tcW w:w="1351" w:type="dxa"/>
            <w:shd w:val="clear" w:color="auto" w:fill="auto"/>
          </w:tcPr>
          <w:p w14:paraId="1DFC1069" w14:textId="248FF8B2" w:rsidR="00C71712" w:rsidRPr="002D7B83" w:rsidRDefault="00C71712" w:rsidP="00C71712">
            <w:pPr>
              <w:spacing w:line="250" w:lineRule="exact"/>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6A0E3C52" w14:textId="6A46310C" w:rsidR="00C71712" w:rsidRPr="002D7B83" w:rsidRDefault="00C71712" w:rsidP="00C71712">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3F2D0E20" w14:textId="0F529C16"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3E83B086" w14:textId="724DBE78"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r>
      <w:tr w:rsidR="00C71712" w:rsidRPr="002D7B83" w14:paraId="23C048CD" w14:textId="77777777" w:rsidTr="00580735">
        <w:tc>
          <w:tcPr>
            <w:tcW w:w="4409" w:type="dxa"/>
            <w:vAlign w:val="bottom"/>
          </w:tcPr>
          <w:p w14:paraId="794A3444" w14:textId="1185472E" w:rsidR="00C71712" w:rsidRPr="002D7B83" w:rsidRDefault="00C71712" w:rsidP="00C71712">
            <w:pPr>
              <w:spacing w:line="250" w:lineRule="exact"/>
              <w:rPr>
                <w:rFonts w:ascii="Arial" w:hAnsi="Arial" w:cs="Arial"/>
                <w:color w:val="000000"/>
                <w:sz w:val="14"/>
                <w:szCs w:val="14"/>
              </w:rPr>
            </w:pPr>
            <w:r w:rsidRPr="002D7B83">
              <w:rPr>
                <w:rFonts w:ascii="Arial" w:hAnsi="Arial" w:cs="Arial"/>
                <w:color w:val="000000"/>
                <w:sz w:val="14"/>
                <w:szCs w:val="14"/>
              </w:rPr>
              <w:t>Standard UK Management, Limited</w:t>
            </w:r>
          </w:p>
        </w:tc>
        <w:tc>
          <w:tcPr>
            <w:tcW w:w="1351" w:type="dxa"/>
            <w:shd w:val="clear" w:color="auto" w:fill="auto"/>
          </w:tcPr>
          <w:p w14:paraId="2EC41F52" w14:textId="433361B0" w:rsidR="00C71712" w:rsidRPr="002D7B83" w:rsidRDefault="00AF5DD7" w:rsidP="00C71712">
            <w:pPr>
              <w:spacing w:line="250" w:lineRule="exact"/>
              <w:jc w:val="right"/>
              <w:rPr>
                <w:rFonts w:ascii="Arial" w:hAnsi="Arial" w:cs="Arial"/>
                <w:sz w:val="14"/>
                <w:szCs w:val="14"/>
              </w:rPr>
            </w:pPr>
            <w:r>
              <w:rPr>
                <w:rFonts w:ascii="Arial" w:hAnsi="Arial" w:cs="Arial"/>
                <w:sz w:val="14"/>
                <w:szCs w:val="14"/>
              </w:rPr>
              <w:t>-</w:t>
            </w:r>
          </w:p>
        </w:tc>
        <w:tc>
          <w:tcPr>
            <w:tcW w:w="1351" w:type="dxa"/>
            <w:shd w:val="clear" w:color="auto" w:fill="auto"/>
          </w:tcPr>
          <w:p w14:paraId="34F26821" w14:textId="73EBBCCB" w:rsidR="00C71712" w:rsidRPr="002D7B83" w:rsidRDefault="00C71712" w:rsidP="00C71712">
            <w:pPr>
              <w:spacing w:line="250" w:lineRule="exact"/>
              <w:jc w:val="right"/>
              <w:rPr>
                <w:rFonts w:ascii="Arial" w:hAnsi="Arial" w:cs="Arial"/>
                <w:sz w:val="14"/>
                <w:szCs w:val="14"/>
              </w:rPr>
            </w:pPr>
            <w:r w:rsidRPr="004B1480">
              <w:rPr>
                <w:rFonts w:ascii="Arial" w:hAnsi="Arial" w:cs="Arial"/>
                <w:sz w:val="14"/>
                <w:szCs w:val="14"/>
              </w:rPr>
              <w:t>USD</w:t>
            </w:r>
            <w:r>
              <w:rPr>
                <w:rFonts w:ascii="Arial" w:hAnsi="Arial" w:cs="Arial"/>
                <w:sz w:val="14"/>
                <w:szCs w:val="14"/>
              </w:rPr>
              <w:t xml:space="preserve"> 14.65 million</w:t>
            </w:r>
          </w:p>
        </w:tc>
        <w:tc>
          <w:tcPr>
            <w:tcW w:w="1080" w:type="dxa"/>
            <w:shd w:val="clear" w:color="auto" w:fill="auto"/>
            <w:vAlign w:val="bottom"/>
          </w:tcPr>
          <w:p w14:paraId="52917D93" w14:textId="07A9876D" w:rsidR="00C71712" w:rsidRPr="002D7B83" w:rsidRDefault="009044C9" w:rsidP="00C71712">
            <w:pPr>
              <w:spacing w:line="250" w:lineRule="exact"/>
              <w:jc w:val="right"/>
              <w:rPr>
                <w:rFonts w:ascii="Arial" w:hAnsi="Arial" w:cs="Arial"/>
                <w:sz w:val="14"/>
                <w:szCs w:val="14"/>
              </w:rPr>
            </w:pPr>
            <w:r>
              <w:rPr>
                <w:rFonts w:ascii="Arial" w:hAnsi="Arial" w:cs="Arial"/>
                <w:sz w:val="14"/>
                <w:szCs w:val="14"/>
              </w:rPr>
              <w:t>-</w:t>
            </w:r>
          </w:p>
        </w:tc>
        <w:tc>
          <w:tcPr>
            <w:tcW w:w="1080" w:type="dxa"/>
            <w:shd w:val="clear" w:color="auto" w:fill="auto"/>
            <w:vAlign w:val="bottom"/>
          </w:tcPr>
          <w:p w14:paraId="328B4419" w14:textId="75F5F5BB"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r>
      <w:tr w:rsidR="00C71712" w:rsidRPr="002D7B83" w14:paraId="7D4102DE" w14:textId="77777777" w:rsidTr="00146DBB">
        <w:tc>
          <w:tcPr>
            <w:tcW w:w="4409" w:type="dxa"/>
            <w:vAlign w:val="bottom"/>
          </w:tcPr>
          <w:p w14:paraId="22B5B285" w14:textId="30B0E6D3" w:rsidR="00C71712" w:rsidRPr="002D7B83" w:rsidRDefault="00C71712" w:rsidP="00C71712">
            <w:pPr>
              <w:spacing w:line="250" w:lineRule="exact"/>
              <w:rPr>
                <w:rFonts w:ascii="Arial" w:hAnsi="Arial" w:cs="Arial"/>
                <w:color w:val="000000"/>
                <w:sz w:val="14"/>
                <w:szCs w:val="14"/>
              </w:rPr>
            </w:pPr>
            <w:r w:rsidRPr="002D7B83">
              <w:rPr>
                <w:rFonts w:ascii="Arial" w:hAnsi="Arial" w:cs="Arial"/>
                <w:color w:val="000000"/>
                <w:sz w:val="14"/>
                <w:szCs w:val="14"/>
              </w:rPr>
              <w:t>Standard High Line Management, LLC</w:t>
            </w:r>
          </w:p>
        </w:tc>
        <w:tc>
          <w:tcPr>
            <w:tcW w:w="1351" w:type="dxa"/>
          </w:tcPr>
          <w:p w14:paraId="2F8E6E30" w14:textId="160B4F21" w:rsidR="00C71712" w:rsidRPr="002D7B83" w:rsidRDefault="00C71712" w:rsidP="00C71712">
            <w:pPr>
              <w:spacing w:line="250" w:lineRule="exact"/>
              <w:ind w:left="-202"/>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0625E110" w14:textId="3AD058A6" w:rsidR="00C71712" w:rsidRPr="002D7B83" w:rsidRDefault="00C71712" w:rsidP="00C71712">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7637CA12" w14:textId="3C51C3EB"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tcPr>
          <w:p w14:paraId="55501BA2" w14:textId="0E76FFEB"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r>
      <w:tr w:rsidR="00C71712" w:rsidRPr="002D7B83" w14:paraId="5EE116CF" w14:textId="77777777" w:rsidTr="00146DBB">
        <w:tc>
          <w:tcPr>
            <w:tcW w:w="4409" w:type="dxa"/>
            <w:vAlign w:val="bottom"/>
          </w:tcPr>
          <w:p w14:paraId="421809DE" w14:textId="487ED828" w:rsidR="00C71712" w:rsidRPr="002D7B83" w:rsidRDefault="00C71712" w:rsidP="00C71712">
            <w:pPr>
              <w:spacing w:line="250" w:lineRule="exact"/>
              <w:rPr>
                <w:rFonts w:ascii="Arial" w:hAnsi="Arial" w:cs="Arial"/>
                <w:color w:val="000000"/>
                <w:sz w:val="14"/>
                <w:szCs w:val="14"/>
              </w:rPr>
            </w:pPr>
            <w:r w:rsidRPr="002D7B83">
              <w:rPr>
                <w:rFonts w:ascii="Arial" w:hAnsi="Arial" w:cs="Arial"/>
                <w:color w:val="000000"/>
                <w:sz w:val="14"/>
                <w:szCs w:val="14"/>
              </w:rPr>
              <w:t>Standard International Las Vegas Management, LLC</w:t>
            </w:r>
          </w:p>
        </w:tc>
        <w:tc>
          <w:tcPr>
            <w:tcW w:w="1351" w:type="dxa"/>
          </w:tcPr>
          <w:p w14:paraId="2F3F5002" w14:textId="26D80ED0" w:rsidR="00C71712" w:rsidRPr="002D7B83" w:rsidRDefault="00C71712" w:rsidP="00C71712">
            <w:pPr>
              <w:spacing w:line="250" w:lineRule="exact"/>
              <w:ind w:left="-202"/>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2AED25B5" w14:textId="3882A085" w:rsidR="00C71712" w:rsidRPr="002D7B83" w:rsidRDefault="00C71712" w:rsidP="00C71712">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66CC6772" w14:textId="27D5D422"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tcPr>
          <w:p w14:paraId="4AA96052" w14:textId="0D92A010"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r>
      <w:tr w:rsidR="00C71712" w:rsidRPr="002D7B83" w14:paraId="0970AAB7" w14:textId="77777777" w:rsidTr="00580735">
        <w:tc>
          <w:tcPr>
            <w:tcW w:w="4409" w:type="dxa"/>
            <w:vAlign w:val="bottom"/>
          </w:tcPr>
          <w:p w14:paraId="7C34E80D" w14:textId="515923CD" w:rsidR="00C71712" w:rsidRPr="002D7B83" w:rsidRDefault="00C71712" w:rsidP="00C71712">
            <w:pPr>
              <w:spacing w:line="250" w:lineRule="exact"/>
              <w:rPr>
                <w:rFonts w:ascii="Arial" w:hAnsi="Arial" w:cs="Arial"/>
                <w:color w:val="000000"/>
                <w:sz w:val="14"/>
                <w:szCs w:val="14"/>
              </w:rPr>
            </w:pPr>
            <w:r w:rsidRPr="002D7B83">
              <w:rPr>
                <w:rFonts w:ascii="Arial" w:hAnsi="Arial" w:cs="Arial"/>
                <w:color w:val="000000"/>
                <w:sz w:val="14"/>
                <w:szCs w:val="14"/>
              </w:rPr>
              <w:t>Standard International Bordeaux Management, LLC</w:t>
            </w:r>
          </w:p>
        </w:tc>
        <w:tc>
          <w:tcPr>
            <w:tcW w:w="1351" w:type="dxa"/>
          </w:tcPr>
          <w:p w14:paraId="14B7274C" w14:textId="723964FB" w:rsidR="00C71712" w:rsidRPr="002D7B83" w:rsidRDefault="00C71712" w:rsidP="00C71712">
            <w:pPr>
              <w:spacing w:line="250" w:lineRule="exact"/>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516B49BA" w14:textId="7F8998A9" w:rsidR="00C71712" w:rsidRPr="002D7B83" w:rsidRDefault="00C71712" w:rsidP="00C71712">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1BF84A7A" w14:textId="5137D3F3"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tcPr>
          <w:p w14:paraId="1F4DDEFF" w14:textId="74086EE2"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r>
      <w:tr w:rsidR="00C71712" w:rsidRPr="002D7B83" w14:paraId="35C021E9" w14:textId="77777777" w:rsidTr="00580735">
        <w:tc>
          <w:tcPr>
            <w:tcW w:w="4409" w:type="dxa"/>
            <w:vAlign w:val="bottom"/>
          </w:tcPr>
          <w:p w14:paraId="4251EC4C" w14:textId="3A609C61" w:rsidR="00C71712" w:rsidRPr="002D7B83" w:rsidRDefault="00C71712" w:rsidP="00C71712">
            <w:pPr>
              <w:spacing w:line="250" w:lineRule="exact"/>
              <w:ind w:left="160" w:hanging="160"/>
              <w:rPr>
                <w:rFonts w:ascii="Arial" w:hAnsi="Arial" w:cs="Arial"/>
                <w:color w:val="000000"/>
                <w:sz w:val="14"/>
                <w:szCs w:val="14"/>
              </w:rPr>
            </w:pPr>
            <w:r w:rsidRPr="002D7B83">
              <w:rPr>
                <w:rFonts w:ascii="Arial" w:hAnsi="Arial" w:cs="Arial"/>
                <w:color w:val="000000"/>
                <w:sz w:val="14"/>
                <w:szCs w:val="14"/>
              </w:rPr>
              <w:t>Standard Australia Pty Ltd.</w:t>
            </w:r>
          </w:p>
        </w:tc>
        <w:tc>
          <w:tcPr>
            <w:tcW w:w="1351" w:type="dxa"/>
          </w:tcPr>
          <w:p w14:paraId="5BE2F3D4" w14:textId="5C3BFD4F" w:rsidR="00C71712" w:rsidRPr="002D7B83" w:rsidRDefault="00AF5DD7" w:rsidP="00C71712">
            <w:pPr>
              <w:spacing w:line="250" w:lineRule="exact"/>
              <w:jc w:val="right"/>
              <w:rPr>
                <w:rFonts w:ascii="Arial" w:hAnsi="Arial" w:cs="Arial"/>
                <w:sz w:val="14"/>
                <w:szCs w:val="14"/>
              </w:rPr>
            </w:pPr>
            <w:r>
              <w:rPr>
                <w:rFonts w:ascii="Arial" w:hAnsi="Arial" w:cs="Arial"/>
                <w:sz w:val="14"/>
                <w:szCs w:val="14"/>
              </w:rPr>
              <w:t>-</w:t>
            </w:r>
          </w:p>
        </w:tc>
        <w:tc>
          <w:tcPr>
            <w:tcW w:w="1351" w:type="dxa"/>
            <w:shd w:val="clear" w:color="auto" w:fill="auto"/>
          </w:tcPr>
          <w:p w14:paraId="2CB0EC26" w14:textId="485A61A3" w:rsidR="00C71712" w:rsidRPr="002D7B83" w:rsidRDefault="00C71712" w:rsidP="00C71712">
            <w:pPr>
              <w:spacing w:line="250" w:lineRule="exact"/>
              <w:jc w:val="right"/>
              <w:rPr>
                <w:rFonts w:ascii="Arial" w:hAnsi="Arial" w:cs="Arial"/>
                <w:sz w:val="14"/>
                <w:szCs w:val="14"/>
              </w:rPr>
            </w:pPr>
            <w:r>
              <w:rPr>
                <w:rFonts w:ascii="Arial" w:hAnsi="Arial" w:cs="Arial"/>
                <w:sz w:val="14"/>
                <w:szCs w:val="14"/>
              </w:rPr>
              <w:t>AUD 1</w:t>
            </w:r>
          </w:p>
        </w:tc>
        <w:tc>
          <w:tcPr>
            <w:tcW w:w="1080" w:type="dxa"/>
            <w:shd w:val="clear" w:color="auto" w:fill="auto"/>
          </w:tcPr>
          <w:p w14:paraId="1A60495F" w14:textId="7B2FA4F3" w:rsidR="00C71712" w:rsidRPr="002D7B83" w:rsidRDefault="00AF5DD7" w:rsidP="00C71712">
            <w:pPr>
              <w:spacing w:line="250" w:lineRule="exact"/>
              <w:jc w:val="right"/>
              <w:rPr>
                <w:rFonts w:ascii="Arial" w:hAnsi="Arial" w:cs="Arial"/>
                <w:sz w:val="14"/>
                <w:szCs w:val="14"/>
              </w:rPr>
            </w:pPr>
            <w:r>
              <w:rPr>
                <w:rFonts w:ascii="Arial" w:hAnsi="Arial" w:cs="Arial"/>
                <w:sz w:val="14"/>
                <w:szCs w:val="14"/>
              </w:rPr>
              <w:t>-</w:t>
            </w:r>
            <w:r w:rsidR="00DB2BAB">
              <w:rPr>
                <w:rFonts w:ascii="Arial" w:hAnsi="Arial" w:cs="Arial"/>
                <w:sz w:val="14"/>
                <w:szCs w:val="14"/>
              </w:rPr>
              <w:t>*</w:t>
            </w:r>
          </w:p>
        </w:tc>
        <w:tc>
          <w:tcPr>
            <w:tcW w:w="1080" w:type="dxa"/>
            <w:shd w:val="clear" w:color="auto" w:fill="auto"/>
          </w:tcPr>
          <w:p w14:paraId="7AEB73A3" w14:textId="525B2EF3"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r>
      <w:tr w:rsidR="00C71712" w:rsidRPr="002D7B83" w14:paraId="3F824337" w14:textId="77777777" w:rsidTr="00146DBB">
        <w:tc>
          <w:tcPr>
            <w:tcW w:w="4409" w:type="dxa"/>
            <w:vAlign w:val="bottom"/>
          </w:tcPr>
          <w:p w14:paraId="6624796B" w14:textId="6F6B5FDC" w:rsidR="00C71712" w:rsidRPr="002D7B83" w:rsidRDefault="00C71712" w:rsidP="00C71712">
            <w:pPr>
              <w:spacing w:line="250" w:lineRule="exact"/>
              <w:ind w:left="160" w:hanging="160"/>
              <w:rPr>
                <w:rFonts w:ascii="Arial" w:hAnsi="Arial" w:cs="Arial"/>
                <w:color w:val="000000"/>
                <w:sz w:val="14"/>
                <w:szCs w:val="14"/>
              </w:rPr>
            </w:pPr>
            <w:r w:rsidRPr="002D7B83">
              <w:rPr>
                <w:rFonts w:ascii="Arial" w:hAnsi="Arial" w:cs="Arial"/>
                <w:color w:val="000000"/>
                <w:sz w:val="14"/>
                <w:szCs w:val="14"/>
              </w:rPr>
              <w:t>Standard International Spain Management SLU</w:t>
            </w:r>
          </w:p>
        </w:tc>
        <w:tc>
          <w:tcPr>
            <w:tcW w:w="1351" w:type="dxa"/>
          </w:tcPr>
          <w:p w14:paraId="2052DD8F" w14:textId="1D2F12A1" w:rsidR="00C71712" w:rsidRPr="002D7B83" w:rsidRDefault="00C71712" w:rsidP="00C71712">
            <w:pPr>
              <w:spacing w:line="250" w:lineRule="exact"/>
              <w:jc w:val="right"/>
              <w:rPr>
                <w:rFonts w:ascii="Arial" w:hAnsi="Arial" w:cs="Arial"/>
                <w:sz w:val="14"/>
                <w:szCs w:val="14"/>
              </w:rPr>
            </w:pPr>
            <w:r>
              <w:rPr>
                <w:rFonts w:ascii="Arial" w:hAnsi="Arial" w:cs="Arial"/>
                <w:sz w:val="14"/>
                <w:szCs w:val="14"/>
              </w:rPr>
              <w:t>-</w:t>
            </w:r>
          </w:p>
        </w:tc>
        <w:tc>
          <w:tcPr>
            <w:tcW w:w="1351" w:type="dxa"/>
            <w:shd w:val="clear" w:color="auto" w:fill="auto"/>
          </w:tcPr>
          <w:p w14:paraId="260A68B4" w14:textId="67ED7C4C" w:rsidR="00C71712" w:rsidRPr="002D7B83" w:rsidRDefault="00C71712" w:rsidP="00C71712">
            <w:pPr>
              <w:spacing w:line="250" w:lineRule="exact"/>
              <w:jc w:val="right"/>
              <w:rPr>
                <w:rFonts w:ascii="Arial" w:hAnsi="Arial" w:cs="Arial"/>
                <w:sz w:val="14"/>
                <w:szCs w:val="14"/>
              </w:rPr>
            </w:pPr>
            <w:r>
              <w:rPr>
                <w:rFonts w:ascii="Arial" w:hAnsi="Arial" w:cs="Arial"/>
                <w:sz w:val="14"/>
                <w:szCs w:val="14"/>
              </w:rPr>
              <w:t>-</w:t>
            </w:r>
          </w:p>
        </w:tc>
        <w:tc>
          <w:tcPr>
            <w:tcW w:w="1080" w:type="dxa"/>
            <w:shd w:val="clear" w:color="auto" w:fill="auto"/>
          </w:tcPr>
          <w:p w14:paraId="785F8C3E" w14:textId="6DD7E527" w:rsidR="00C71712" w:rsidRPr="002D7B83" w:rsidRDefault="00AF5DD7" w:rsidP="00C71712">
            <w:pPr>
              <w:spacing w:line="250" w:lineRule="exact"/>
              <w:jc w:val="right"/>
              <w:rPr>
                <w:rFonts w:ascii="Arial" w:hAnsi="Arial" w:cs="Arial"/>
                <w:sz w:val="14"/>
                <w:szCs w:val="14"/>
              </w:rPr>
            </w:pPr>
            <w:r>
              <w:rPr>
                <w:rFonts w:ascii="Arial" w:hAnsi="Arial" w:cs="Arial"/>
                <w:sz w:val="14"/>
                <w:szCs w:val="14"/>
              </w:rPr>
              <w:t>-</w:t>
            </w:r>
            <w:r w:rsidR="00DB2BAB">
              <w:rPr>
                <w:rFonts w:ascii="Arial" w:hAnsi="Arial" w:cs="Arial"/>
                <w:sz w:val="14"/>
                <w:szCs w:val="14"/>
              </w:rPr>
              <w:t>*</w:t>
            </w:r>
          </w:p>
        </w:tc>
        <w:tc>
          <w:tcPr>
            <w:tcW w:w="1080" w:type="dxa"/>
            <w:shd w:val="clear" w:color="auto" w:fill="auto"/>
          </w:tcPr>
          <w:p w14:paraId="049411F9" w14:textId="1945D1F2"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r>
      <w:tr w:rsidR="00C71712" w:rsidRPr="002D7B83" w14:paraId="724FF475" w14:textId="77777777" w:rsidTr="00146DBB">
        <w:tc>
          <w:tcPr>
            <w:tcW w:w="4409" w:type="dxa"/>
            <w:vAlign w:val="bottom"/>
          </w:tcPr>
          <w:p w14:paraId="57410524" w14:textId="64F97F8C" w:rsidR="00C71712" w:rsidRPr="002D7B83" w:rsidRDefault="00C71712" w:rsidP="00C71712">
            <w:pPr>
              <w:spacing w:line="250" w:lineRule="exact"/>
              <w:ind w:left="160" w:hanging="160"/>
              <w:rPr>
                <w:rFonts w:ascii="Arial" w:hAnsi="Arial" w:cs="Arial"/>
                <w:color w:val="000000"/>
                <w:sz w:val="14"/>
                <w:szCs w:val="14"/>
              </w:rPr>
            </w:pPr>
            <w:r w:rsidRPr="002D7B83">
              <w:rPr>
                <w:rFonts w:ascii="Arial" w:hAnsi="Arial" w:cs="Arial"/>
                <w:color w:val="000000"/>
                <w:sz w:val="14"/>
                <w:szCs w:val="14"/>
              </w:rPr>
              <w:t>SIM SOHO Manager, LLC</w:t>
            </w:r>
          </w:p>
        </w:tc>
        <w:tc>
          <w:tcPr>
            <w:tcW w:w="1351" w:type="dxa"/>
          </w:tcPr>
          <w:p w14:paraId="746F2D23" w14:textId="085CF04F" w:rsidR="00C71712" w:rsidRPr="002D7B83" w:rsidRDefault="00C71712" w:rsidP="00C71712">
            <w:pPr>
              <w:spacing w:line="250" w:lineRule="exact"/>
              <w:jc w:val="right"/>
              <w:rPr>
                <w:rFonts w:ascii="Arial" w:hAnsi="Arial" w:cs="Arial"/>
                <w:sz w:val="14"/>
                <w:szCs w:val="14"/>
              </w:rPr>
            </w:pPr>
            <w:r>
              <w:rPr>
                <w:rFonts w:ascii="Arial" w:hAnsi="Arial" w:cs="Arial"/>
                <w:sz w:val="14"/>
                <w:szCs w:val="14"/>
              </w:rPr>
              <w:t>-</w:t>
            </w:r>
          </w:p>
        </w:tc>
        <w:tc>
          <w:tcPr>
            <w:tcW w:w="1351" w:type="dxa"/>
            <w:shd w:val="clear" w:color="auto" w:fill="auto"/>
          </w:tcPr>
          <w:p w14:paraId="6823899B" w14:textId="036EB3BB" w:rsidR="00C71712" w:rsidRPr="002D7B83" w:rsidRDefault="00C71712" w:rsidP="00C71712">
            <w:pPr>
              <w:spacing w:line="250" w:lineRule="exact"/>
              <w:jc w:val="right"/>
              <w:rPr>
                <w:rFonts w:ascii="Arial" w:hAnsi="Arial" w:cs="Arial"/>
                <w:sz w:val="14"/>
                <w:szCs w:val="14"/>
              </w:rPr>
            </w:pPr>
            <w:r>
              <w:rPr>
                <w:rFonts w:ascii="Arial" w:hAnsi="Arial" w:cs="Arial"/>
                <w:sz w:val="14"/>
                <w:szCs w:val="14"/>
              </w:rPr>
              <w:t>-</w:t>
            </w:r>
          </w:p>
        </w:tc>
        <w:tc>
          <w:tcPr>
            <w:tcW w:w="1080" w:type="dxa"/>
            <w:shd w:val="clear" w:color="auto" w:fill="auto"/>
          </w:tcPr>
          <w:p w14:paraId="3662DCBF" w14:textId="77C325E4"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tcPr>
          <w:p w14:paraId="09BB5246" w14:textId="150F0696" w:rsidR="00C71712" w:rsidRPr="002D7B83" w:rsidRDefault="00C71712" w:rsidP="00C71712">
            <w:pPr>
              <w:spacing w:line="250" w:lineRule="exact"/>
              <w:jc w:val="right"/>
              <w:rPr>
                <w:rFonts w:ascii="Arial" w:hAnsi="Arial" w:cs="Arial"/>
                <w:sz w:val="14"/>
                <w:szCs w:val="14"/>
              </w:rPr>
            </w:pPr>
            <w:r w:rsidRPr="002D7B83">
              <w:rPr>
                <w:rFonts w:ascii="Arial" w:hAnsi="Arial" w:cs="Arial"/>
                <w:sz w:val="14"/>
                <w:szCs w:val="14"/>
              </w:rPr>
              <w:t>100</w:t>
            </w:r>
          </w:p>
        </w:tc>
      </w:tr>
      <w:tr w:rsidR="00C71712" w:rsidRPr="002D7B83" w14:paraId="54C0B08B" w14:textId="77777777" w:rsidTr="00580735">
        <w:tc>
          <w:tcPr>
            <w:tcW w:w="4409" w:type="dxa"/>
            <w:vAlign w:val="bottom"/>
          </w:tcPr>
          <w:p w14:paraId="26E1BE7D" w14:textId="1AACE29E" w:rsidR="00C71712" w:rsidRPr="002D7B83" w:rsidRDefault="00C71712" w:rsidP="00C71712">
            <w:pPr>
              <w:spacing w:line="250" w:lineRule="exact"/>
              <w:rPr>
                <w:rFonts w:ascii="Arial" w:hAnsi="Arial" w:cs="Arial"/>
                <w:color w:val="000000"/>
                <w:sz w:val="14"/>
                <w:szCs w:val="14"/>
              </w:rPr>
            </w:pPr>
          </w:p>
        </w:tc>
        <w:tc>
          <w:tcPr>
            <w:tcW w:w="1351" w:type="dxa"/>
          </w:tcPr>
          <w:p w14:paraId="3D5588E4" w14:textId="4D66488C" w:rsidR="00C71712" w:rsidRPr="002D7B83" w:rsidRDefault="00C71712" w:rsidP="00C71712">
            <w:pPr>
              <w:spacing w:line="250" w:lineRule="exact"/>
              <w:jc w:val="right"/>
              <w:rPr>
                <w:rFonts w:ascii="Arial" w:hAnsi="Arial" w:cs="Arial"/>
                <w:sz w:val="14"/>
                <w:szCs w:val="14"/>
              </w:rPr>
            </w:pPr>
          </w:p>
        </w:tc>
        <w:tc>
          <w:tcPr>
            <w:tcW w:w="1351" w:type="dxa"/>
            <w:shd w:val="clear" w:color="auto" w:fill="auto"/>
          </w:tcPr>
          <w:p w14:paraId="1571779C" w14:textId="757E7AB9" w:rsidR="00C71712" w:rsidRPr="002D7B83" w:rsidRDefault="00C71712" w:rsidP="00C71712">
            <w:pPr>
              <w:spacing w:line="250" w:lineRule="exact"/>
              <w:jc w:val="right"/>
              <w:rPr>
                <w:rFonts w:ascii="Arial" w:hAnsi="Arial" w:cs="Arial"/>
                <w:sz w:val="14"/>
                <w:szCs w:val="14"/>
              </w:rPr>
            </w:pPr>
          </w:p>
        </w:tc>
        <w:tc>
          <w:tcPr>
            <w:tcW w:w="1080" w:type="dxa"/>
            <w:shd w:val="clear" w:color="auto" w:fill="auto"/>
          </w:tcPr>
          <w:p w14:paraId="3D065AE9" w14:textId="395C18E2" w:rsidR="00C71712" w:rsidRPr="002D7B83" w:rsidRDefault="00C71712" w:rsidP="00C71712">
            <w:pPr>
              <w:spacing w:line="250" w:lineRule="exact"/>
              <w:jc w:val="right"/>
              <w:rPr>
                <w:rFonts w:ascii="Arial" w:hAnsi="Arial" w:cs="Arial"/>
                <w:sz w:val="14"/>
                <w:szCs w:val="14"/>
              </w:rPr>
            </w:pPr>
          </w:p>
        </w:tc>
        <w:tc>
          <w:tcPr>
            <w:tcW w:w="1080" w:type="dxa"/>
            <w:shd w:val="clear" w:color="auto" w:fill="auto"/>
          </w:tcPr>
          <w:p w14:paraId="37DA822C" w14:textId="1036F54F" w:rsidR="00C71712" w:rsidRPr="002D7B83" w:rsidRDefault="00C71712" w:rsidP="00C71712">
            <w:pPr>
              <w:spacing w:line="250" w:lineRule="exact"/>
              <w:jc w:val="right"/>
              <w:rPr>
                <w:rFonts w:ascii="Arial" w:hAnsi="Arial" w:cs="Arial"/>
                <w:sz w:val="14"/>
                <w:szCs w:val="14"/>
              </w:rPr>
            </w:pPr>
          </w:p>
        </w:tc>
      </w:tr>
      <w:tr w:rsidR="00C71712" w:rsidRPr="002D7B83" w14:paraId="30F98995" w14:textId="77777777" w:rsidTr="00146DBB">
        <w:tc>
          <w:tcPr>
            <w:tcW w:w="4409" w:type="dxa"/>
            <w:vAlign w:val="bottom"/>
          </w:tcPr>
          <w:p w14:paraId="7F41A72C" w14:textId="31AC0192" w:rsidR="00C71712" w:rsidRPr="002D7B83" w:rsidRDefault="00C71712" w:rsidP="00C71712">
            <w:pPr>
              <w:spacing w:line="250" w:lineRule="exact"/>
              <w:rPr>
                <w:rFonts w:ascii="Arial" w:hAnsi="Arial" w:cs="Arial"/>
                <w:color w:val="000000"/>
                <w:sz w:val="14"/>
                <w:szCs w:val="14"/>
              </w:rPr>
            </w:pPr>
            <w:r w:rsidRPr="002D7B83">
              <w:rPr>
                <w:rFonts w:ascii="Arial" w:hAnsi="Arial" w:cs="Arial"/>
                <w:color w:val="000000"/>
                <w:sz w:val="14"/>
                <w:szCs w:val="14"/>
                <w:u w:val="single"/>
              </w:rPr>
              <w:t>Indirectly held by</w:t>
            </w:r>
            <w:r w:rsidRPr="002D7B83">
              <w:rPr>
                <w:rFonts w:ascii="Arial" w:hAnsi="Arial" w:cs="Arial"/>
                <w:color w:val="000000"/>
                <w:sz w:val="14"/>
                <w:szCs w:val="14"/>
                <w:u w:val="single"/>
                <w:cs/>
              </w:rPr>
              <w:t xml:space="preserve"> </w:t>
            </w:r>
            <w:r w:rsidRPr="002D7B83">
              <w:rPr>
                <w:rFonts w:ascii="Arial" w:hAnsi="Arial" w:cs="Arial"/>
                <w:color w:val="000000"/>
                <w:sz w:val="14"/>
                <w:szCs w:val="14"/>
                <w:u w:val="single"/>
              </w:rPr>
              <w:t>Standard International Ventures, LLC</w:t>
            </w:r>
          </w:p>
        </w:tc>
        <w:tc>
          <w:tcPr>
            <w:tcW w:w="1351" w:type="dxa"/>
            <w:shd w:val="clear" w:color="auto" w:fill="auto"/>
          </w:tcPr>
          <w:p w14:paraId="14B74BA8" w14:textId="67FA0144" w:rsidR="00C71712" w:rsidRPr="002D7B83" w:rsidRDefault="00C71712" w:rsidP="00C71712">
            <w:pPr>
              <w:spacing w:line="250" w:lineRule="exact"/>
              <w:ind w:left="-202"/>
              <w:jc w:val="right"/>
              <w:rPr>
                <w:rFonts w:ascii="Arial" w:hAnsi="Arial" w:cs="Arial"/>
                <w:sz w:val="14"/>
                <w:szCs w:val="14"/>
              </w:rPr>
            </w:pPr>
          </w:p>
        </w:tc>
        <w:tc>
          <w:tcPr>
            <w:tcW w:w="1351" w:type="dxa"/>
          </w:tcPr>
          <w:p w14:paraId="56DE2B7F" w14:textId="2EC510D6" w:rsidR="00C71712" w:rsidRPr="002D7B83" w:rsidRDefault="00C71712" w:rsidP="00C71712">
            <w:pPr>
              <w:spacing w:line="250" w:lineRule="exact"/>
              <w:jc w:val="right"/>
              <w:rPr>
                <w:rFonts w:ascii="Arial" w:hAnsi="Arial" w:cs="Arial"/>
                <w:sz w:val="14"/>
                <w:szCs w:val="14"/>
              </w:rPr>
            </w:pPr>
          </w:p>
        </w:tc>
        <w:tc>
          <w:tcPr>
            <w:tcW w:w="1080" w:type="dxa"/>
          </w:tcPr>
          <w:p w14:paraId="24377B35" w14:textId="1D3367B3" w:rsidR="00C71712" w:rsidRPr="002D7B83" w:rsidRDefault="00C71712" w:rsidP="00C71712">
            <w:pPr>
              <w:spacing w:line="250" w:lineRule="exact"/>
              <w:jc w:val="right"/>
              <w:rPr>
                <w:rFonts w:ascii="Arial" w:hAnsi="Arial" w:cs="Arial"/>
                <w:sz w:val="14"/>
                <w:szCs w:val="14"/>
              </w:rPr>
            </w:pPr>
          </w:p>
        </w:tc>
        <w:tc>
          <w:tcPr>
            <w:tcW w:w="1080" w:type="dxa"/>
          </w:tcPr>
          <w:p w14:paraId="7F7E7272" w14:textId="5923B091" w:rsidR="00C71712" w:rsidRPr="002D7B83" w:rsidRDefault="00C71712" w:rsidP="00C71712">
            <w:pPr>
              <w:spacing w:line="250" w:lineRule="exact"/>
              <w:jc w:val="right"/>
              <w:rPr>
                <w:rFonts w:ascii="Arial" w:hAnsi="Arial" w:cs="Arial"/>
                <w:sz w:val="14"/>
                <w:szCs w:val="14"/>
              </w:rPr>
            </w:pPr>
          </w:p>
        </w:tc>
      </w:tr>
      <w:tr w:rsidR="00175F42" w:rsidRPr="002D7B83" w14:paraId="5CD2EBEE" w14:textId="77777777" w:rsidTr="00146DBB">
        <w:tc>
          <w:tcPr>
            <w:tcW w:w="4409" w:type="dxa"/>
            <w:vAlign w:val="bottom"/>
          </w:tcPr>
          <w:p w14:paraId="6676E7E4" w14:textId="493987D0" w:rsidR="00175F42" w:rsidRPr="002D7B83" w:rsidRDefault="00175F42" w:rsidP="00175F42">
            <w:pPr>
              <w:spacing w:line="250" w:lineRule="exact"/>
              <w:rPr>
                <w:rFonts w:ascii="Arial" w:hAnsi="Arial" w:cs="Arial"/>
                <w:color w:val="000000"/>
                <w:sz w:val="14"/>
                <w:szCs w:val="14"/>
              </w:rPr>
            </w:pPr>
            <w:r w:rsidRPr="002D7B83">
              <w:rPr>
                <w:rFonts w:ascii="Arial" w:hAnsi="Arial" w:cs="Arial"/>
                <w:color w:val="000000"/>
                <w:sz w:val="14"/>
                <w:szCs w:val="14"/>
              </w:rPr>
              <w:t>Standard International BH Investor, LLC</w:t>
            </w:r>
          </w:p>
        </w:tc>
        <w:tc>
          <w:tcPr>
            <w:tcW w:w="1351" w:type="dxa"/>
            <w:shd w:val="clear" w:color="auto" w:fill="auto"/>
          </w:tcPr>
          <w:p w14:paraId="7AAB03E5" w14:textId="4339F1CE" w:rsidR="00175F42" w:rsidRPr="002D7B83" w:rsidRDefault="00175F42" w:rsidP="00175F42">
            <w:pPr>
              <w:spacing w:line="250" w:lineRule="exact"/>
              <w:ind w:left="-202"/>
              <w:jc w:val="right"/>
              <w:rPr>
                <w:rFonts w:ascii="Arial" w:hAnsi="Arial" w:cs="Arial"/>
                <w:sz w:val="14"/>
                <w:szCs w:val="14"/>
              </w:rPr>
            </w:pPr>
            <w:r>
              <w:rPr>
                <w:rFonts w:ascii="Arial" w:hAnsi="Arial" w:cs="Arial"/>
                <w:sz w:val="14"/>
                <w:szCs w:val="14"/>
              </w:rPr>
              <w:t>-</w:t>
            </w:r>
          </w:p>
        </w:tc>
        <w:tc>
          <w:tcPr>
            <w:tcW w:w="1351" w:type="dxa"/>
            <w:shd w:val="clear" w:color="auto" w:fill="auto"/>
          </w:tcPr>
          <w:p w14:paraId="0DC161E1" w14:textId="7CCB752F" w:rsidR="00175F42" w:rsidRPr="002D7B83" w:rsidRDefault="00175F42" w:rsidP="00175F42">
            <w:pPr>
              <w:spacing w:line="250" w:lineRule="exact"/>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5.24 million</w:t>
            </w:r>
          </w:p>
        </w:tc>
        <w:tc>
          <w:tcPr>
            <w:tcW w:w="1080" w:type="dxa"/>
            <w:shd w:val="clear" w:color="auto" w:fill="auto"/>
            <w:vAlign w:val="bottom"/>
          </w:tcPr>
          <w:p w14:paraId="4ED4A79D" w14:textId="0E7EFDAF" w:rsidR="00175F42" w:rsidRPr="002D7B83" w:rsidRDefault="00175F42" w:rsidP="00175F42">
            <w:pPr>
              <w:spacing w:line="250" w:lineRule="exact"/>
              <w:jc w:val="right"/>
              <w:rPr>
                <w:rFonts w:ascii="Arial" w:hAnsi="Arial" w:cs="Arial"/>
                <w:sz w:val="14"/>
                <w:szCs w:val="14"/>
              </w:rPr>
            </w:pPr>
            <w:r>
              <w:rPr>
                <w:rFonts w:ascii="Arial" w:hAnsi="Arial" w:cs="Arial"/>
                <w:sz w:val="14"/>
                <w:szCs w:val="14"/>
              </w:rPr>
              <w:t>-</w:t>
            </w:r>
            <w:r w:rsidR="00DB2BAB">
              <w:rPr>
                <w:rFonts w:ascii="Arial" w:hAnsi="Arial" w:cs="Arial"/>
                <w:sz w:val="14"/>
                <w:szCs w:val="14"/>
              </w:rPr>
              <w:t>*</w:t>
            </w:r>
          </w:p>
        </w:tc>
        <w:tc>
          <w:tcPr>
            <w:tcW w:w="1080" w:type="dxa"/>
            <w:shd w:val="clear" w:color="auto" w:fill="auto"/>
            <w:vAlign w:val="bottom"/>
          </w:tcPr>
          <w:p w14:paraId="4F2F18B0" w14:textId="4B1D3C8A" w:rsidR="00175F42" w:rsidRPr="002D7B83" w:rsidRDefault="00175F42" w:rsidP="00175F42">
            <w:pPr>
              <w:spacing w:line="250" w:lineRule="exact"/>
              <w:jc w:val="right"/>
              <w:rPr>
                <w:rFonts w:ascii="Arial" w:hAnsi="Arial" w:cs="Arial"/>
                <w:sz w:val="14"/>
                <w:szCs w:val="14"/>
              </w:rPr>
            </w:pPr>
            <w:r w:rsidRPr="002D7B83">
              <w:rPr>
                <w:rFonts w:ascii="Arial" w:hAnsi="Arial" w:cs="Arial"/>
                <w:sz w:val="14"/>
                <w:szCs w:val="14"/>
              </w:rPr>
              <w:t>100</w:t>
            </w:r>
          </w:p>
        </w:tc>
      </w:tr>
      <w:tr w:rsidR="00175F42" w:rsidRPr="002D7B83" w14:paraId="1FF81BFA" w14:textId="77777777" w:rsidTr="00146DBB">
        <w:tc>
          <w:tcPr>
            <w:tcW w:w="4409" w:type="dxa"/>
            <w:vAlign w:val="bottom"/>
          </w:tcPr>
          <w:p w14:paraId="1CB5966C" w14:textId="62BF9EB3" w:rsidR="00175F42" w:rsidRPr="002D7B83" w:rsidRDefault="00175F42" w:rsidP="00175F42">
            <w:pPr>
              <w:spacing w:line="250" w:lineRule="exact"/>
              <w:ind w:right="-103"/>
              <w:rPr>
                <w:rFonts w:ascii="Arial" w:eastAsiaTheme="minorHAnsi" w:hAnsi="Arial" w:cs="Arial"/>
                <w:color w:val="000000"/>
                <w:sz w:val="14"/>
                <w:szCs w:val="14"/>
                <w:u w:val="single"/>
              </w:rPr>
            </w:pPr>
            <w:r w:rsidRPr="002D7B83">
              <w:rPr>
                <w:rFonts w:ascii="Arial" w:hAnsi="Arial" w:cs="Arial"/>
                <w:color w:val="000000"/>
                <w:sz w:val="14"/>
                <w:szCs w:val="14"/>
              </w:rPr>
              <w:t>Bunkhouse Management, LLC</w:t>
            </w:r>
          </w:p>
        </w:tc>
        <w:tc>
          <w:tcPr>
            <w:tcW w:w="1351" w:type="dxa"/>
            <w:shd w:val="clear" w:color="auto" w:fill="auto"/>
          </w:tcPr>
          <w:p w14:paraId="7D585B9D" w14:textId="1D68E188" w:rsidR="00175F42" w:rsidRPr="002D7B83" w:rsidRDefault="00175F42" w:rsidP="00175F42">
            <w:pPr>
              <w:spacing w:line="250" w:lineRule="exact"/>
              <w:jc w:val="right"/>
              <w:rPr>
                <w:rFonts w:ascii="Arial" w:hAnsi="Arial" w:cs="Arial"/>
                <w:sz w:val="14"/>
                <w:szCs w:val="14"/>
              </w:rPr>
            </w:pPr>
            <w:r>
              <w:rPr>
                <w:rFonts w:ascii="Arial" w:hAnsi="Arial" w:cs="Arial"/>
                <w:sz w:val="14"/>
                <w:szCs w:val="14"/>
              </w:rPr>
              <w:t>-</w:t>
            </w:r>
          </w:p>
        </w:tc>
        <w:tc>
          <w:tcPr>
            <w:tcW w:w="1351" w:type="dxa"/>
            <w:shd w:val="clear" w:color="auto" w:fill="auto"/>
          </w:tcPr>
          <w:p w14:paraId="41BF8095" w14:textId="67C52A17" w:rsidR="00175F42" w:rsidRPr="002D7B83" w:rsidRDefault="00175F42" w:rsidP="00175F42">
            <w:pPr>
              <w:spacing w:line="250" w:lineRule="exact"/>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5.73 million</w:t>
            </w:r>
          </w:p>
        </w:tc>
        <w:tc>
          <w:tcPr>
            <w:tcW w:w="1080" w:type="dxa"/>
            <w:shd w:val="clear" w:color="auto" w:fill="auto"/>
            <w:vAlign w:val="bottom"/>
          </w:tcPr>
          <w:p w14:paraId="6AB4B95B" w14:textId="38D6E76F" w:rsidR="00175F42" w:rsidRPr="002D7B83" w:rsidRDefault="00175F42" w:rsidP="00175F42">
            <w:pPr>
              <w:spacing w:line="250" w:lineRule="exact"/>
              <w:jc w:val="right"/>
              <w:rPr>
                <w:rFonts w:ascii="Arial" w:hAnsi="Arial" w:cs="Arial"/>
                <w:sz w:val="14"/>
                <w:szCs w:val="14"/>
              </w:rPr>
            </w:pPr>
            <w:r>
              <w:rPr>
                <w:rFonts w:ascii="Arial" w:hAnsi="Arial" w:cs="Arial"/>
                <w:sz w:val="14"/>
                <w:szCs w:val="14"/>
              </w:rPr>
              <w:t>-</w:t>
            </w:r>
            <w:r w:rsidR="00DB2BAB">
              <w:rPr>
                <w:rFonts w:ascii="Arial" w:hAnsi="Arial" w:cs="Arial"/>
                <w:sz w:val="14"/>
                <w:szCs w:val="14"/>
              </w:rPr>
              <w:t>*</w:t>
            </w:r>
          </w:p>
        </w:tc>
        <w:tc>
          <w:tcPr>
            <w:tcW w:w="1080" w:type="dxa"/>
            <w:shd w:val="clear" w:color="auto" w:fill="auto"/>
            <w:vAlign w:val="bottom"/>
          </w:tcPr>
          <w:p w14:paraId="3237C11C" w14:textId="44A73DC0" w:rsidR="00175F42" w:rsidRPr="002D7B83" w:rsidRDefault="00175F42" w:rsidP="00175F42">
            <w:pPr>
              <w:spacing w:line="250" w:lineRule="exact"/>
              <w:jc w:val="right"/>
              <w:rPr>
                <w:rFonts w:ascii="Arial" w:hAnsi="Arial" w:cs="Arial"/>
                <w:sz w:val="14"/>
                <w:szCs w:val="14"/>
              </w:rPr>
            </w:pPr>
            <w:r w:rsidRPr="002D7B83">
              <w:rPr>
                <w:rFonts w:ascii="Arial" w:hAnsi="Arial" w:cs="Arial"/>
                <w:sz w:val="14"/>
                <w:szCs w:val="14"/>
              </w:rPr>
              <w:t>51</w:t>
            </w:r>
          </w:p>
        </w:tc>
      </w:tr>
      <w:tr w:rsidR="00175F42" w:rsidRPr="002D7B83" w14:paraId="76D5DEA9" w14:textId="77777777" w:rsidTr="00580735">
        <w:tc>
          <w:tcPr>
            <w:tcW w:w="4409" w:type="dxa"/>
            <w:vAlign w:val="bottom"/>
          </w:tcPr>
          <w:p w14:paraId="0C560045" w14:textId="40E4DA6A" w:rsidR="00175F42" w:rsidRPr="002D7B83" w:rsidRDefault="00175F42" w:rsidP="00175F42">
            <w:pPr>
              <w:spacing w:line="250" w:lineRule="exact"/>
              <w:rPr>
                <w:rFonts w:ascii="Arial" w:eastAsiaTheme="minorHAnsi" w:hAnsi="Arial" w:cs="Arial"/>
                <w:color w:val="000000"/>
                <w:sz w:val="14"/>
                <w:szCs w:val="14"/>
              </w:rPr>
            </w:pPr>
            <w:r w:rsidRPr="002D7B83">
              <w:rPr>
                <w:rFonts w:ascii="Arial" w:hAnsi="Arial" w:cs="Arial"/>
                <w:color w:val="000000"/>
                <w:sz w:val="14"/>
                <w:szCs w:val="14"/>
              </w:rPr>
              <w:t>House Fly, LLC</w:t>
            </w:r>
          </w:p>
        </w:tc>
        <w:tc>
          <w:tcPr>
            <w:tcW w:w="1351" w:type="dxa"/>
            <w:shd w:val="clear" w:color="auto" w:fill="auto"/>
          </w:tcPr>
          <w:p w14:paraId="5A54FE41" w14:textId="48A20C7D" w:rsidR="00175F42" w:rsidRPr="002D7B83" w:rsidRDefault="00175F42" w:rsidP="00175F42">
            <w:pPr>
              <w:spacing w:line="250" w:lineRule="exact"/>
              <w:ind w:left="-202"/>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09AADD62" w14:textId="40114C8B" w:rsidR="00175F42" w:rsidRPr="002D7B83" w:rsidRDefault="00175F42" w:rsidP="00175F42">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7AFB9CF0" w14:textId="55FA7ED8" w:rsidR="00175F42" w:rsidRPr="002D7B83" w:rsidRDefault="00175F42" w:rsidP="00175F42">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21C0A710" w14:textId="0687F950" w:rsidR="00175F42" w:rsidRPr="002D7B83" w:rsidRDefault="00175F42" w:rsidP="00175F42">
            <w:pPr>
              <w:spacing w:line="250" w:lineRule="exact"/>
              <w:jc w:val="right"/>
              <w:rPr>
                <w:rFonts w:ascii="Arial" w:hAnsi="Arial" w:cs="Arial"/>
                <w:sz w:val="14"/>
                <w:szCs w:val="14"/>
              </w:rPr>
            </w:pPr>
            <w:r w:rsidRPr="002D7B83">
              <w:rPr>
                <w:rFonts w:ascii="Arial" w:hAnsi="Arial" w:cs="Arial"/>
                <w:sz w:val="14"/>
                <w:szCs w:val="14"/>
              </w:rPr>
              <w:t>100</w:t>
            </w:r>
          </w:p>
        </w:tc>
      </w:tr>
      <w:tr w:rsidR="00175F42" w:rsidRPr="002D7B83" w14:paraId="0EFAEC3C" w14:textId="77777777" w:rsidTr="00146DBB">
        <w:tc>
          <w:tcPr>
            <w:tcW w:w="4409" w:type="dxa"/>
            <w:vAlign w:val="bottom"/>
          </w:tcPr>
          <w:p w14:paraId="05CBEF09" w14:textId="6B606D6C" w:rsidR="00175F42" w:rsidRPr="002D7B83" w:rsidRDefault="00175F42" w:rsidP="00175F42">
            <w:pPr>
              <w:spacing w:line="250" w:lineRule="exact"/>
              <w:rPr>
                <w:rFonts w:ascii="Arial" w:hAnsi="Arial" w:cs="Arial"/>
                <w:color w:val="000000"/>
                <w:sz w:val="14"/>
                <w:szCs w:val="14"/>
              </w:rPr>
            </w:pPr>
            <w:r w:rsidRPr="002D7B83">
              <w:rPr>
                <w:rFonts w:ascii="Arial" w:hAnsi="Arial" w:cs="Arial"/>
                <w:color w:val="000000"/>
                <w:sz w:val="14"/>
                <w:szCs w:val="14"/>
              </w:rPr>
              <w:t>Bunkhouse California Employer, LLC</w:t>
            </w:r>
          </w:p>
        </w:tc>
        <w:tc>
          <w:tcPr>
            <w:tcW w:w="1351" w:type="dxa"/>
            <w:shd w:val="clear" w:color="auto" w:fill="auto"/>
          </w:tcPr>
          <w:p w14:paraId="7B9DE6A3" w14:textId="4437F0C0" w:rsidR="00175F42" w:rsidRPr="002D7B83" w:rsidRDefault="00175F42" w:rsidP="00175F42">
            <w:pPr>
              <w:spacing w:line="250" w:lineRule="exact"/>
              <w:ind w:left="-202"/>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73A5E828" w14:textId="3F27DC67" w:rsidR="00175F42" w:rsidRPr="002D7B83" w:rsidRDefault="00175F42" w:rsidP="00175F42">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3EC84AEE" w14:textId="05E0FE29" w:rsidR="00175F42" w:rsidRPr="002D7B83" w:rsidRDefault="00175F42" w:rsidP="00175F42">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tcPr>
          <w:p w14:paraId="24EF64CE" w14:textId="65418E4A" w:rsidR="00175F42" w:rsidRPr="002D7B83" w:rsidRDefault="00175F42" w:rsidP="00175F42">
            <w:pPr>
              <w:spacing w:line="250" w:lineRule="exact"/>
              <w:jc w:val="right"/>
              <w:rPr>
                <w:rFonts w:ascii="Arial" w:hAnsi="Arial" w:cs="Arial"/>
                <w:sz w:val="14"/>
                <w:szCs w:val="14"/>
              </w:rPr>
            </w:pPr>
            <w:r w:rsidRPr="002D7B83">
              <w:rPr>
                <w:rFonts w:ascii="Arial" w:hAnsi="Arial" w:cs="Arial"/>
                <w:sz w:val="14"/>
                <w:szCs w:val="14"/>
              </w:rPr>
              <w:t>100</w:t>
            </w:r>
          </w:p>
        </w:tc>
      </w:tr>
      <w:tr w:rsidR="00175F42" w:rsidRPr="002D7B83" w14:paraId="606BD242" w14:textId="77777777" w:rsidTr="00580735">
        <w:tc>
          <w:tcPr>
            <w:tcW w:w="4409" w:type="dxa"/>
            <w:vAlign w:val="bottom"/>
          </w:tcPr>
          <w:p w14:paraId="4B457284" w14:textId="7CA8904E" w:rsidR="00175F42" w:rsidRPr="002D7B83" w:rsidRDefault="00175F42" w:rsidP="00175F42">
            <w:pPr>
              <w:spacing w:line="250" w:lineRule="exact"/>
              <w:rPr>
                <w:rFonts w:ascii="Arial" w:hAnsi="Arial" w:cs="Arial"/>
                <w:color w:val="000000"/>
                <w:sz w:val="14"/>
                <w:szCs w:val="14"/>
              </w:rPr>
            </w:pPr>
            <w:r w:rsidRPr="002D7B83">
              <w:rPr>
                <w:rFonts w:ascii="Arial" w:hAnsi="Arial" w:cs="Arial"/>
                <w:color w:val="000000"/>
                <w:sz w:val="14"/>
                <w:szCs w:val="14"/>
              </w:rPr>
              <w:t>Bunkhouse Motel Management, LLC</w:t>
            </w:r>
          </w:p>
        </w:tc>
        <w:tc>
          <w:tcPr>
            <w:tcW w:w="1351" w:type="dxa"/>
            <w:shd w:val="clear" w:color="auto" w:fill="auto"/>
          </w:tcPr>
          <w:p w14:paraId="42471F0D" w14:textId="113179F7" w:rsidR="00175F42" w:rsidRPr="002D7B83" w:rsidRDefault="00175F42" w:rsidP="00175F42">
            <w:pPr>
              <w:spacing w:line="250" w:lineRule="exact"/>
              <w:ind w:left="-202"/>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3D7EFB2F" w14:textId="4EBCF8B8" w:rsidR="00175F42" w:rsidRPr="002D7B83" w:rsidRDefault="00175F42" w:rsidP="00175F42">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4B76FC29" w14:textId="23832EA2" w:rsidR="00175F42" w:rsidRPr="002D7B83" w:rsidRDefault="00175F42" w:rsidP="00175F42">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2EB492AD" w14:textId="5B8C5910" w:rsidR="00175F42" w:rsidRPr="002D7B83" w:rsidRDefault="00175F42" w:rsidP="00175F42">
            <w:pPr>
              <w:spacing w:line="250" w:lineRule="exact"/>
              <w:jc w:val="right"/>
              <w:rPr>
                <w:rFonts w:ascii="Arial" w:hAnsi="Arial" w:cs="Arial"/>
                <w:sz w:val="14"/>
                <w:szCs w:val="14"/>
              </w:rPr>
            </w:pPr>
            <w:r w:rsidRPr="002D7B83">
              <w:rPr>
                <w:rFonts w:ascii="Arial" w:hAnsi="Arial" w:cs="Arial"/>
                <w:sz w:val="14"/>
                <w:szCs w:val="14"/>
              </w:rPr>
              <w:t>100</w:t>
            </w:r>
          </w:p>
        </w:tc>
      </w:tr>
      <w:tr w:rsidR="00175F42" w:rsidRPr="002D7B83" w14:paraId="740D2CAC" w14:textId="77777777" w:rsidTr="00146DBB">
        <w:tc>
          <w:tcPr>
            <w:tcW w:w="4409" w:type="dxa"/>
            <w:vAlign w:val="bottom"/>
          </w:tcPr>
          <w:p w14:paraId="236E1EE5" w14:textId="3CBCDE43" w:rsidR="00175F42" w:rsidRPr="002D7B83" w:rsidRDefault="00175F42" w:rsidP="00175F42">
            <w:pPr>
              <w:spacing w:line="250" w:lineRule="exact"/>
              <w:rPr>
                <w:rFonts w:ascii="Arial" w:eastAsiaTheme="minorHAnsi" w:hAnsi="Arial" w:cs="Arial"/>
                <w:color w:val="000000"/>
                <w:sz w:val="14"/>
                <w:szCs w:val="14"/>
              </w:rPr>
            </w:pPr>
            <w:r w:rsidRPr="002D7B83">
              <w:rPr>
                <w:rFonts w:ascii="Arial" w:hAnsi="Arial" w:cs="Arial"/>
                <w:color w:val="000000"/>
                <w:sz w:val="14"/>
                <w:szCs w:val="14"/>
              </w:rPr>
              <w:t>Standard Retail, LLC</w:t>
            </w:r>
          </w:p>
        </w:tc>
        <w:tc>
          <w:tcPr>
            <w:tcW w:w="1351" w:type="dxa"/>
            <w:shd w:val="clear" w:color="auto" w:fill="auto"/>
          </w:tcPr>
          <w:p w14:paraId="52A406C4" w14:textId="2A41C184" w:rsidR="00175F42" w:rsidRPr="002D7B83" w:rsidRDefault="00175F42" w:rsidP="00175F42">
            <w:pPr>
              <w:spacing w:line="250" w:lineRule="exact"/>
              <w:ind w:left="-202"/>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79A4634B" w14:textId="54AB9263" w:rsidR="00175F42" w:rsidRPr="002D7B83" w:rsidRDefault="00175F42" w:rsidP="00175F42">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32822923" w14:textId="27796465" w:rsidR="00175F42" w:rsidRPr="002D7B83" w:rsidRDefault="00175F42" w:rsidP="00175F42">
            <w:pPr>
              <w:spacing w:line="250" w:lineRule="exact"/>
              <w:jc w:val="right"/>
              <w:rPr>
                <w:rFonts w:ascii="Arial" w:hAnsi="Arial" w:cs="Arial"/>
                <w:sz w:val="14"/>
                <w:szCs w:val="14"/>
              </w:rPr>
            </w:pPr>
            <w:r>
              <w:rPr>
                <w:rFonts w:ascii="Arial" w:hAnsi="Arial" w:cs="Arial"/>
                <w:sz w:val="14"/>
                <w:szCs w:val="14"/>
              </w:rPr>
              <w:t>-</w:t>
            </w:r>
            <w:r w:rsidR="00DB2BAB">
              <w:rPr>
                <w:rFonts w:ascii="Arial" w:hAnsi="Arial" w:cs="Arial"/>
                <w:sz w:val="14"/>
                <w:szCs w:val="14"/>
              </w:rPr>
              <w:t>*</w:t>
            </w:r>
          </w:p>
        </w:tc>
        <w:tc>
          <w:tcPr>
            <w:tcW w:w="1080" w:type="dxa"/>
            <w:shd w:val="clear" w:color="auto" w:fill="auto"/>
            <w:vAlign w:val="bottom"/>
          </w:tcPr>
          <w:p w14:paraId="4670E4FA" w14:textId="1C2C7719" w:rsidR="00175F42" w:rsidRPr="002D7B83" w:rsidRDefault="00175F42" w:rsidP="00175F42">
            <w:pPr>
              <w:spacing w:line="250" w:lineRule="exact"/>
              <w:jc w:val="right"/>
              <w:rPr>
                <w:rFonts w:ascii="Arial" w:hAnsi="Arial" w:cs="Arial"/>
                <w:sz w:val="14"/>
                <w:szCs w:val="14"/>
              </w:rPr>
            </w:pPr>
            <w:r w:rsidRPr="002D7B83">
              <w:rPr>
                <w:rFonts w:ascii="Arial" w:hAnsi="Arial" w:cs="Arial"/>
                <w:sz w:val="14"/>
                <w:szCs w:val="14"/>
              </w:rPr>
              <w:t>100</w:t>
            </w:r>
          </w:p>
        </w:tc>
      </w:tr>
      <w:tr w:rsidR="00175F42" w:rsidRPr="002D7B83" w14:paraId="5EFF14A5" w14:textId="77777777" w:rsidTr="00146DBB">
        <w:tc>
          <w:tcPr>
            <w:tcW w:w="4409" w:type="dxa"/>
            <w:vAlign w:val="bottom"/>
          </w:tcPr>
          <w:p w14:paraId="3877CB3B" w14:textId="2A1C38A6" w:rsidR="00175F42" w:rsidRPr="002D7B83" w:rsidRDefault="00175F42" w:rsidP="00175F42">
            <w:pPr>
              <w:spacing w:line="250" w:lineRule="exact"/>
              <w:rPr>
                <w:rFonts w:ascii="Arial" w:hAnsi="Arial" w:cs="Arial"/>
                <w:color w:val="000000"/>
                <w:sz w:val="14"/>
                <w:szCs w:val="14"/>
              </w:rPr>
            </w:pPr>
            <w:r w:rsidRPr="002D7B83">
              <w:rPr>
                <w:rFonts w:ascii="Arial" w:hAnsi="Arial" w:cs="Arial"/>
                <w:color w:val="000000"/>
                <w:sz w:val="14"/>
                <w:szCs w:val="14"/>
              </w:rPr>
              <w:t>SL Goods, LLC</w:t>
            </w:r>
          </w:p>
        </w:tc>
        <w:tc>
          <w:tcPr>
            <w:tcW w:w="1351" w:type="dxa"/>
            <w:shd w:val="clear" w:color="auto" w:fill="auto"/>
          </w:tcPr>
          <w:p w14:paraId="66BC5CF0" w14:textId="3D6B23FC" w:rsidR="00175F42" w:rsidRPr="002D7B83" w:rsidRDefault="00175F42" w:rsidP="00175F42">
            <w:pPr>
              <w:spacing w:line="250" w:lineRule="exact"/>
              <w:ind w:left="-202"/>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63466077" w14:textId="230D2D03" w:rsidR="00175F42" w:rsidRPr="002D7B83" w:rsidRDefault="00175F42" w:rsidP="00175F42">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theme="minorBidi"/>
                <w:sz w:val="14"/>
                <w:szCs w:val="14"/>
              </w:rPr>
              <w:t>0.79</w:t>
            </w:r>
            <w:r>
              <w:rPr>
                <w:rFonts w:ascii="Arial" w:hAnsi="Arial" w:cs="Arial"/>
                <w:sz w:val="14"/>
                <w:szCs w:val="14"/>
              </w:rPr>
              <w:t xml:space="preserve"> million</w:t>
            </w:r>
          </w:p>
        </w:tc>
        <w:tc>
          <w:tcPr>
            <w:tcW w:w="1080" w:type="dxa"/>
            <w:shd w:val="clear" w:color="auto" w:fill="auto"/>
          </w:tcPr>
          <w:p w14:paraId="1DEFAA0C" w14:textId="770D2CB6" w:rsidR="00175F42" w:rsidRPr="002D7B83" w:rsidRDefault="00175F42" w:rsidP="00175F42">
            <w:pPr>
              <w:spacing w:line="250" w:lineRule="exact"/>
              <w:jc w:val="right"/>
              <w:rPr>
                <w:rFonts w:ascii="Arial" w:hAnsi="Arial" w:cs="Arial"/>
                <w:sz w:val="14"/>
                <w:szCs w:val="14"/>
              </w:rPr>
            </w:pPr>
            <w:r>
              <w:rPr>
                <w:rFonts w:ascii="Arial" w:hAnsi="Arial" w:cs="Arial"/>
                <w:sz w:val="14"/>
                <w:szCs w:val="14"/>
              </w:rPr>
              <w:t>-</w:t>
            </w:r>
            <w:r w:rsidR="00DB2BAB">
              <w:rPr>
                <w:rFonts w:ascii="Arial" w:hAnsi="Arial" w:cs="Arial"/>
                <w:sz w:val="14"/>
                <w:szCs w:val="14"/>
              </w:rPr>
              <w:t>*</w:t>
            </w:r>
          </w:p>
        </w:tc>
        <w:tc>
          <w:tcPr>
            <w:tcW w:w="1080" w:type="dxa"/>
            <w:shd w:val="clear" w:color="auto" w:fill="auto"/>
          </w:tcPr>
          <w:p w14:paraId="0E5B48A8" w14:textId="1D16D543" w:rsidR="00175F42" w:rsidRPr="002D7B83" w:rsidRDefault="00175F42" w:rsidP="00175F42">
            <w:pPr>
              <w:spacing w:line="250" w:lineRule="exact"/>
              <w:jc w:val="right"/>
              <w:rPr>
                <w:rFonts w:ascii="Arial" w:hAnsi="Arial" w:cs="Arial"/>
                <w:sz w:val="14"/>
                <w:szCs w:val="14"/>
              </w:rPr>
            </w:pPr>
            <w:r w:rsidRPr="002D7B83">
              <w:rPr>
                <w:rFonts w:ascii="Arial" w:hAnsi="Arial" w:cs="Arial"/>
                <w:sz w:val="14"/>
                <w:szCs w:val="14"/>
              </w:rPr>
              <w:t>100</w:t>
            </w:r>
          </w:p>
        </w:tc>
      </w:tr>
      <w:tr w:rsidR="00175F42" w:rsidRPr="002D7B83" w14:paraId="139C663E" w14:textId="77777777" w:rsidTr="00580735">
        <w:tc>
          <w:tcPr>
            <w:tcW w:w="4409" w:type="dxa"/>
            <w:vAlign w:val="bottom"/>
          </w:tcPr>
          <w:p w14:paraId="7AC7DFF2" w14:textId="7741C7C3" w:rsidR="00175F42" w:rsidRPr="002D7B83" w:rsidRDefault="00175F42" w:rsidP="00175F42">
            <w:pPr>
              <w:spacing w:line="250" w:lineRule="exact"/>
              <w:rPr>
                <w:rFonts w:ascii="Arial" w:hAnsi="Arial" w:cs="Arial"/>
                <w:color w:val="000000"/>
                <w:sz w:val="14"/>
                <w:szCs w:val="14"/>
              </w:rPr>
            </w:pPr>
            <w:r w:rsidRPr="002D7B83">
              <w:rPr>
                <w:rFonts w:ascii="Arial" w:hAnsi="Arial" w:cs="Arial"/>
                <w:color w:val="000000"/>
                <w:sz w:val="14"/>
                <w:szCs w:val="14"/>
              </w:rPr>
              <w:t>SL E-Commerce, LLC</w:t>
            </w:r>
          </w:p>
        </w:tc>
        <w:tc>
          <w:tcPr>
            <w:tcW w:w="1351" w:type="dxa"/>
            <w:shd w:val="clear" w:color="auto" w:fill="auto"/>
          </w:tcPr>
          <w:p w14:paraId="60E7373B" w14:textId="6D1E7E84" w:rsidR="00175F42" w:rsidRPr="002D7B83" w:rsidRDefault="00175F42" w:rsidP="00175F42">
            <w:pPr>
              <w:spacing w:line="250" w:lineRule="exact"/>
              <w:ind w:left="-202"/>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213EB711" w14:textId="3660A0DD" w:rsidR="00175F42" w:rsidRPr="002D7B83" w:rsidRDefault="00175F42" w:rsidP="00175F42">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0.09 million</w:t>
            </w:r>
          </w:p>
        </w:tc>
        <w:tc>
          <w:tcPr>
            <w:tcW w:w="1080" w:type="dxa"/>
            <w:shd w:val="clear" w:color="auto" w:fill="auto"/>
            <w:vAlign w:val="bottom"/>
          </w:tcPr>
          <w:p w14:paraId="7E01B87A" w14:textId="4F7940E5" w:rsidR="00175F42" w:rsidRPr="00BB0831" w:rsidRDefault="00175F42" w:rsidP="00175F42">
            <w:pPr>
              <w:spacing w:line="250" w:lineRule="exact"/>
              <w:jc w:val="right"/>
              <w:rPr>
                <w:rFonts w:ascii="Arial" w:hAnsi="Arial" w:cstheme="minorBidi"/>
                <w:sz w:val="14"/>
                <w:szCs w:val="14"/>
                <w:cs/>
              </w:rPr>
            </w:pPr>
            <w:r>
              <w:rPr>
                <w:rFonts w:ascii="Arial" w:hAnsi="Arial" w:cstheme="minorBidi"/>
                <w:sz w:val="14"/>
                <w:szCs w:val="14"/>
              </w:rPr>
              <w:t>-</w:t>
            </w:r>
            <w:r w:rsidR="00DB2BAB">
              <w:rPr>
                <w:rFonts w:ascii="Arial" w:hAnsi="Arial" w:cstheme="minorBidi"/>
                <w:sz w:val="14"/>
                <w:szCs w:val="14"/>
              </w:rPr>
              <w:t>*</w:t>
            </w:r>
          </w:p>
        </w:tc>
        <w:tc>
          <w:tcPr>
            <w:tcW w:w="1080" w:type="dxa"/>
            <w:shd w:val="clear" w:color="auto" w:fill="auto"/>
            <w:vAlign w:val="bottom"/>
          </w:tcPr>
          <w:p w14:paraId="230F0E18" w14:textId="70CA7CAA" w:rsidR="00175F42" w:rsidRPr="002D7B83" w:rsidRDefault="00175F42" w:rsidP="00175F42">
            <w:pPr>
              <w:spacing w:line="250" w:lineRule="exact"/>
              <w:jc w:val="right"/>
              <w:rPr>
                <w:rFonts w:ascii="Arial" w:hAnsi="Arial" w:cs="Arial"/>
                <w:sz w:val="14"/>
                <w:szCs w:val="14"/>
              </w:rPr>
            </w:pPr>
            <w:r w:rsidRPr="002D7B83">
              <w:rPr>
                <w:rFonts w:ascii="Arial" w:hAnsi="Arial" w:cs="Arial"/>
                <w:sz w:val="14"/>
                <w:szCs w:val="14"/>
              </w:rPr>
              <w:t>100</w:t>
            </w:r>
          </w:p>
        </w:tc>
      </w:tr>
      <w:tr w:rsidR="00175F42" w:rsidRPr="002D7B83" w14:paraId="7B8817AB" w14:textId="77777777" w:rsidTr="00291411">
        <w:tc>
          <w:tcPr>
            <w:tcW w:w="4409" w:type="dxa"/>
            <w:vAlign w:val="bottom"/>
          </w:tcPr>
          <w:p w14:paraId="720B22D9" w14:textId="5988BE69" w:rsidR="00175F42" w:rsidRPr="002D7B83" w:rsidRDefault="00175F42" w:rsidP="00175F42">
            <w:pPr>
              <w:spacing w:line="250" w:lineRule="exact"/>
              <w:rPr>
                <w:rFonts w:ascii="Arial" w:eastAsiaTheme="minorHAnsi" w:hAnsi="Arial" w:cs="Arial"/>
                <w:color w:val="000000"/>
                <w:sz w:val="14"/>
                <w:szCs w:val="14"/>
              </w:rPr>
            </w:pPr>
            <w:r w:rsidRPr="002D7B83">
              <w:rPr>
                <w:rFonts w:ascii="Arial" w:hAnsi="Arial" w:cs="Arial"/>
                <w:color w:val="000000"/>
                <w:sz w:val="14"/>
                <w:szCs w:val="14"/>
              </w:rPr>
              <w:t>SL Hollywood Shop, LLC</w:t>
            </w:r>
          </w:p>
        </w:tc>
        <w:tc>
          <w:tcPr>
            <w:tcW w:w="1351" w:type="dxa"/>
            <w:shd w:val="clear" w:color="auto" w:fill="auto"/>
          </w:tcPr>
          <w:p w14:paraId="3044E63B" w14:textId="03BF7C02" w:rsidR="00175F42" w:rsidRPr="002D7B83" w:rsidRDefault="00175F42" w:rsidP="00175F42">
            <w:pPr>
              <w:spacing w:line="250" w:lineRule="exact"/>
              <w:ind w:left="-202"/>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5E412199" w14:textId="35531825" w:rsidR="00175F42" w:rsidRPr="002D7B83" w:rsidRDefault="00175F42" w:rsidP="00175F42">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0.08 million</w:t>
            </w:r>
          </w:p>
        </w:tc>
        <w:tc>
          <w:tcPr>
            <w:tcW w:w="1080" w:type="dxa"/>
            <w:shd w:val="clear" w:color="auto" w:fill="auto"/>
            <w:vAlign w:val="bottom"/>
          </w:tcPr>
          <w:p w14:paraId="03B2E552" w14:textId="272E14A1" w:rsidR="00175F42" w:rsidRPr="002D7B83" w:rsidRDefault="00175F42" w:rsidP="00175F42">
            <w:pPr>
              <w:spacing w:line="25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14:paraId="01141C23" w14:textId="3A537209" w:rsidR="00175F42" w:rsidRPr="002D7B83" w:rsidRDefault="00175F42" w:rsidP="00175F42">
            <w:pPr>
              <w:spacing w:line="250" w:lineRule="exact"/>
              <w:jc w:val="right"/>
              <w:rPr>
                <w:rFonts w:ascii="Arial" w:hAnsi="Arial" w:cs="Arial"/>
                <w:sz w:val="14"/>
                <w:szCs w:val="14"/>
              </w:rPr>
            </w:pPr>
            <w:r w:rsidRPr="002D7B83">
              <w:rPr>
                <w:rFonts w:ascii="Arial" w:hAnsi="Arial" w:cs="Arial"/>
                <w:sz w:val="14"/>
                <w:szCs w:val="14"/>
              </w:rPr>
              <w:t>100</w:t>
            </w:r>
          </w:p>
        </w:tc>
      </w:tr>
      <w:tr w:rsidR="00175F42" w:rsidRPr="002D7B83" w14:paraId="3F6FE3CA" w14:textId="77777777" w:rsidTr="00146DBB">
        <w:tc>
          <w:tcPr>
            <w:tcW w:w="4409" w:type="dxa"/>
            <w:vAlign w:val="bottom"/>
          </w:tcPr>
          <w:p w14:paraId="2F00FABA" w14:textId="7D52B406" w:rsidR="00175F42" w:rsidRPr="002D7B83" w:rsidRDefault="00175F42" w:rsidP="00175F42">
            <w:pPr>
              <w:spacing w:line="250" w:lineRule="exact"/>
              <w:rPr>
                <w:rFonts w:ascii="Arial" w:hAnsi="Arial" w:cs="Arial"/>
                <w:color w:val="000000"/>
                <w:sz w:val="14"/>
                <w:szCs w:val="14"/>
              </w:rPr>
            </w:pPr>
            <w:r w:rsidRPr="002D7B83">
              <w:rPr>
                <w:rFonts w:ascii="Arial" w:hAnsi="Arial" w:cs="Arial"/>
                <w:color w:val="000000"/>
                <w:sz w:val="14"/>
                <w:szCs w:val="14"/>
              </w:rPr>
              <w:t>SL DTLA Shop, LLC</w:t>
            </w:r>
          </w:p>
        </w:tc>
        <w:tc>
          <w:tcPr>
            <w:tcW w:w="1351" w:type="dxa"/>
            <w:shd w:val="clear" w:color="auto" w:fill="auto"/>
          </w:tcPr>
          <w:p w14:paraId="539F7D79" w14:textId="31F10A35" w:rsidR="00175F42" w:rsidRPr="002D7B83" w:rsidRDefault="00175F42" w:rsidP="00175F42">
            <w:pPr>
              <w:spacing w:line="250" w:lineRule="exact"/>
              <w:ind w:left="-202"/>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289D64DF" w14:textId="46FFCFC4" w:rsidR="00175F42" w:rsidRPr="002D7B83" w:rsidRDefault="00175F42" w:rsidP="00175F42">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0.17 million</w:t>
            </w:r>
          </w:p>
        </w:tc>
        <w:tc>
          <w:tcPr>
            <w:tcW w:w="1080" w:type="dxa"/>
            <w:shd w:val="clear" w:color="auto" w:fill="auto"/>
          </w:tcPr>
          <w:p w14:paraId="393397A7" w14:textId="79BB77EA" w:rsidR="00175F42" w:rsidRPr="002D7B83" w:rsidRDefault="00175F42" w:rsidP="00175F42">
            <w:pPr>
              <w:spacing w:line="250" w:lineRule="exact"/>
              <w:jc w:val="right"/>
              <w:rPr>
                <w:rFonts w:ascii="Arial" w:hAnsi="Arial" w:cs="Arial"/>
                <w:sz w:val="14"/>
                <w:szCs w:val="14"/>
              </w:rPr>
            </w:pPr>
            <w:r>
              <w:rPr>
                <w:rFonts w:ascii="Arial" w:hAnsi="Arial" w:cs="Arial"/>
                <w:sz w:val="14"/>
                <w:szCs w:val="14"/>
              </w:rPr>
              <w:t>-</w:t>
            </w:r>
            <w:r w:rsidR="00DB2BAB">
              <w:rPr>
                <w:rFonts w:ascii="Arial" w:hAnsi="Arial" w:cs="Arial"/>
                <w:sz w:val="14"/>
                <w:szCs w:val="14"/>
              </w:rPr>
              <w:t>*</w:t>
            </w:r>
          </w:p>
        </w:tc>
        <w:tc>
          <w:tcPr>
            <w:tcW w:w="1080" w:type="dxa"/>
            <w:shd w:val="clear" w:color="auto" w:fill="auto"/>
          </w:tcPr>
          <w:p w14:paraId="0B4DB6F1" w14:textId="7D608506" w:rsidR="00175F42" w:rsidRPr="002D7B83" w:rsidRDefault="00175F42" w:rsidP="00175F42">
            <w:pPr>
              <w:spacing w:line="250" w:lineRule="exact"/>
              <w:jc w:val="right"/>
              <w:rPr>
                <w:rFonts w:ascii="Arial" w:hAnsi="Arial" w:cs="Arial"/>
                <w:sz w:val="14"/>
                <w:szCs w:val="14"/>
              </w:rPr>
            </w:pPr>
            <w:r w:rsidRPr="002D7B83">
              <w:rPr>
                <w:rFonts w:ascii="Arial" w:hAnsi="Arial" w:cs="Arial"/>
                <w:sz w:val="14"/>
                <w:szCs w:val="14"/>
              </w:rPr>
              <w:t>100</w:t>
            </w:r>
          </w:p>
        </w:tc>
      </w:tr>
      <w:tr w:rsidR="00175F42" w:rsidRPr="002D7B83" w14:paraId="6DEFBC65" w14:textId="77777777" w:rsidTr="00146DBB">
        <w:tc>
          <w:tcPr>
            <w:tcW w:w="4409" w:type="dxa"/>
            <w:vAlign w:val="bottom"/>
          </w:tcPr>
          <w:p w14:paraId="2707CDF5" w14:textId="3A048B75" w:rsidR="00175F42" w:rsidRPr="00BB0831" w:rsidRDefault="00175F42" w:rsidP="00175F42">
            <w:pPr>
              <w:spacing w:line="250" w:lineRule="exact"/>
              <w:rPr>
                <w:rFonts w:ascii="Arial" w:hAnsi="Arial" w:cs="Browallia New"/>
                <w:color w:val="000000"/>
                <w:sz w:val="14"/>
                <w:szCs w:val="17"/>
              </w:rPr>
            </w:pPr>
            <w:r>
              <w:rPr>
                <w:rFonts w:ascii="Arial" w:hAnsi="Arial" w:cs="Browallia New"/>
                <w:color w:val="000000"/>
                <w:sz w:val="14"/>
                <w:szCs w:val="17"/>
              </w:rPr>
              <w:t xml:space="preserve">Bunkhouse </w:t>
            </w:r>
            <w:proofErr w:type="spellStart"/>
            <w:r>
              <w:rPr>
                <w:rFonts w:ascii="Arial" w:hAnsi="Arial" w:cs="Browallia New"/>
                <w:color w:val="000000"/>
                <w:sz w:val="14"/>
                <w:szCs w:val="17"/>
              </w:rPr>
              <w:t>Musiclane</w:t>
            </w:r>
            <w:proofErr w:type="spellEnd"/>
            <w:r>
              <w:rPr>
                <w:rFonts w:ascii="Arial" w:hAnsi="Arial" w:cs="Browallia New"/>
                <w:color w:val="000000"/>
                <w:sz w:val="14"/>
                <w:szCs w:val="17"/>
              </w:rPr>
              <w:t>, LLC</w:t>
            </w:r>
          </w:p>
        </w:tc>
        <w:tc>
          <w:tcPr>
            <w:tcW w:w="1351" w:type="dxa"/>
            <w:shd w:val="clear" w:color="auto" w:fill="auto"/>
          </w:tcPr>
          <w:p w14:paraId="7174E666" w14:textId="15236B64" w:rsidR="00175F42" w:rsidRPr="0065719B" w:rsidRDefault="00175F42" w:rsidP="00175F42">
            <w:pPr>
              <w:spacing w:line="250" w:lineRule="exact"/>
              <w:ind w:left="-202"/>
              <w:jc w:val="right"/>
              <w:rPr>
                <w:rFonts w:ascii="Arial" w:hAnsi="Arial" w:cs="Arial"/>
                <w:sz w:val="14"/>
                <w:szCs w:val="14"/>
                <w:cs/>
              </w:rPr>
            </w:pPr>
            <w:r>
              <w:rPr>
                <w:rFonts w:ascii="Arial" w:hAnsi="Arial" w:cs="Arial"/>
                <w:sz w:val="14"/>
                <w:szCs w:val="14"/>
              </w:rPr>
              <w:t>-</w:t>
            </w:r>
          </w:p>
        </w:tc>
        <w:tc>
          <w:tcPr>
            <w:tcW w:w="1351" w:type="dxa"/>
            <w:shd w:val="clear" w:color="auto" w:fill="auto"/>
          </w:tcPr>
          <w:p w14:paraId="2CB7D250" w14:textId="0ADB946D" w:rsidR="00175F42" w:rsidRPr="004B1480" w:rsidRDefault="00175F42" w:rsidP="00175F42">
            <w:pPr>
              <w:spacing w:line="250" w:lineRule="exact"/>
              <w:ind w:left="-202"/>
              <w:jc w:val="right"/>
              <w:rPr>
                <w:rFonts w:ascii="Arial" w:hAnsi="Arial" w:cs="Arial"/>
                <w:sz w:val="14"/>
                <w:szCs w:val="14"/>
              </w:rPr>
            </w:pPr>
            <w:r>
              <w:rPr>
                <w:rFonts w:ascii="Arial" w:hAnsi="Arial" w:cs="Arial"/>
                <w:sz w:val="14"/>
                <w:szCs w:val="14"/>
              </w:rPr>
              <w:t>-</w:t>
            </w:r>
          </w:p>
        </w:tc>
        <w:tc>
          <w:tcPr>
            <w:tcW w:w="1080" w:type="dxa"/>
            <w:shd w:val="clear" w:color="auto" w:fill="auto"/>
          </w:tcPr>
          <w:p w14:paraId="230C1943" w14:textId="672D74D4" w:rsidR="00175F42" w:rsidRDefault="00175F42" w:rsidP="00175F42">
            <w:pPr>
              <w:spacing w:line="25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14:paraId="2231DCC8" w14:textId="55E7DF8D" w:rsidR="00175F42" w:rsidRPr="002D7B83" w:rsidRDefault="00175F42" w:rsidP="00175F42">
            <w:pPr>
              <w:spacing w:line="250" w:lineRule="exact"/>
              <w:jc w:val="right"/>
              <w:rPr>
                <w:rFonts w:ascii="Arial" w:hAnsi="Arial" w:cs="Arial"/>
                <w:sz w:val="14"/>
                <w:szCs w:val="14"/>
              </w:rPr>
            </w:pPr>
            <w:r>
              <w:rPr>
                <w:rFonts w:ascii="Arial" w:hAnsi="Arial" w:cs="Arial"/>
                <w:sz w:val="14"/>
                <w:szCs w:val="14"/>
              </w:rPr>
              <w:t>-</w:t>
            </w:r>
          </w:p>
        </w:tc>
      </w:tr>
      <w:tr w:rsidR="00175F42" w:rsidRPr="002D7B83" w14:paraId="44944810" w14:textId="77777777" w:rsidTr="00146DBB">
        <w:tc>
          <w:tcPr>
            <w:tcW w:w="4409" w:type="dxa"/>
            <w:vAlign w:val="bottom"/>
          </w:tcPr>
          <w:p w14:paraId="116DEE83" w14:textId="697052BF" w:rsidR="00175F42" w:rsidRPr="002D7B83" w:rsidRDefault="00175F42" w:rsidP="00175F42">
            <w:pPr>
              <w:spacing w:line="250" w:lineRule="exact"/>
              <w:rPr>
                <w:rFonts w:ascii="Arial" w:hAnsi="Arial" w:cs="Arial"/>
                <w:color w:val="000000"/>
                <w:sz w:val="14"/>
                <w:szCs w:val="14"/>
              </w:rPr>
            </w:pPr>
            <w:r>
              <w:rPr>
                <w:rFonts w:ascii="Arial" w:hAnsi="Arial" w:cs="Arial"/>
                <w:color w:val="000000"/>
                <w:sz w:val="14"/>
                <w:szCs w:val="14"/>
              </w:rPr>
              <w:t xml:space="preserve">Hotel </w:t>
            </w:r>
            <w:proofErr w:type="spellStart"/>
            <w:r>
              <w:rPr>
                <w:rFonts w:ascii="Arial" w:hAnsi="Arial" w:cs="Arial"/>
                <w:color w:val="000000"/>
                <w:sz w:val="14"/>
                <w:szCs w:val="14"/>
              </w:rPr>
              <w:t>Magdalana</w:t>
            </w:r>
            <w:proofErr w:type="spellEnd"/>
            <w:r>
              <w:rPr>
                <w:rFonts w:ascii="Arial" w:hAnsi="Arial" w:cs="Arial"/>
                <w:color w:val="000000"/>
                <w:sz w:val="14"/>
                <w:szCs w:val="14"/>
              </w:rPr>
              <w:t xml:space="preserve"> Management, LLC</w:t>
            </w:r>
          </w:p>
        </w:tc>
        <w:tc>
          <w:tcPr>
            <w:tcW w:w="1351" w:type="dxa"/>
            <w:shd w:val="clear" w:color="auto" w:fill="auto"/>
          </w:tcPr>
          <w:p w14:paraId="4163CCCA" w14:textId="3B780BB3" w:rsidR="00175F42" w:rsidRPr="0065719B" w:rsidRDefault="00175F42" w:rsidP="00175F42">
            <w:pPr>
              <w:spacing w:line="250" w:lineRule="exact"/>
              <w:ind w:left="-202"/>
              <w:jc w:val="right"/>
              <w:rPr>
                <w:rFonts w:ascii="Arial" w:hAnsi="Arial" w:cs="Arial"/>
                <w:sz w:val="14"/>
                <w:szCs w:val="14"/>
                <w:cs/>
              </w:rPr>
            </w:pPr>
            <w:r>
              <w:rPr>
                <w:rFonts w:ascii="Arial" w:hAnsi="Arial" w:cs="Arial"/>
                <w:sz w:val="14"/>
                <w:szCs w:val="14"/>
              </w:rPr>
              <w:t>-</w:t>
            </w:r>
          </w:p>
        </w:tc>
        <w:tc>
          <w:tcPr>
            <w:tcW w:w="1351" w:type="dxa"/>
            <w:shd w:val="clear" w:color="auto" w:fill="auto"/>
          </w:tcPr>
          <w:p w14:paraId="2CB439E0" w14:textId="0765A5F3" w:rsidR="00175F42" w:rsidRPr="004B1480" w:rsidRDefault="00175F42" w:rsidP="00175F42">
            <w:pPr>
              <w:spacing w:line="250" w:lineRule="exact"/>
              <w:ind w:left="-202"/>
              <w:jc w:val="right"/>
              <w:rPr>
                <w:rFonts w:ascii="Arial" w:hAnsi="Arial" w:cs="Arial"/>
                <w:sz w:val="14"/>
                <w:szCs w:val="14"/>
              </w:rPr>
            </w:pPr>
            <w:r>
              <w:rPr>
                <w:rFonts w:ascii="Arial" w:hAnsi="Arial" w:cs="Arial"/>
                <w:sz w:val="14"/>
                <w:szCs w:val="14"/>
              </w:rPr>
              <w:t>-</w:t>
            </w:r>
          </w:p>
        </w:tc>
        <w:tc>
          <w:tcPr>
            <w:tcW w:w="1080" w:type="dxa"/>
            <w:shd w:val="clear" w:color="auto" w:fill="auto"/>
          </w:tcPr>
          <w:p w14:paraId="191D0DB6" w14:textId="74DC46EA" w:rsidR="00175F42" w:rsidRDefault="00175F42" w:rsidP="00175F42">
            <w:pPr>
              <w:spacing w:line="25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14:paraId="0AA3AF99" w14:textId="41997ACA" w:rsidR="00175F42" w:rsidRPr="002D7B83" w:rsidRDefault="00175F42" w:rsidP="00175F42">
            <w:pPr>
              <w:spacing w:line="250" w:lineRule="exact"/>
              <w:jc w:val="right"/>
              <w:rPr>
                <w:rFonts w:ascii="Arial" w:hAnsi="Arial" w:cs="Arial"/>
                <w:sz w:val="14"/>
                <w:szCs w:val="14"/>
              </w:rPr>
            </w:pPr>
            <w:r>
              <w:rPr>
                <w:rFonts w:ascii="Arial" w:hAnsi="Arial" w:cs="Arial"/>
                <w:sz w:val="14"/>
                <w:szCs w:val="14"/>
              </w:rPr>
              <w:t>-</w:t>
            </w:r>
          </w:p>
        </w:tc>
      </w:tr>
      <w:tr w:rsidR="00175F42" w:rsidRPr="002D7B83" w14:paraId="228C491A" w14:textId="77777777" w:rsidTr="00146DBB">
        <w:tc>
          <w:tcPr>
            <w:tcW w:w="4409" w:type="dxa"/>
            <w:vAlign w:val="bottom"/>
          </w:tcPr>
          <w:p w14:paraId="2F995819" w14:textId="77777777" w:rsidR="00175F42" w:rsidRPr="002D7B83" w:rsidRDefault="00175F42" w:rsidP="00175F42">
            <w:pPr>
              <w:spacing w:line="250" w:lineRule="exact"/>
              <w:rPr>
                <w:rFonts w:ascii="Arial" w:hAnsi="Arial" w:cs="Arial"/>
                <w:color w:val="000000"/>
                <w:sz w:val="14"/>
                <w:szCs w:val="14"/>
              </w:rPr>
            </w:pPr>
          </w:p>
        </w:tc>
        <w:tc>
          <w:tcPr>
            <w:tcW w:w="1351" w:type="dxa"/>
            <w:shd w:val="clear" w:color="auto" w:fill="auto"/>
          </w:tcPr>
          <w:p w14:paraId="28D57B58" w14:textId="77777777" w:rsidR="00175F42" w:rsidRPr="0065719B" w:rsidRDefault="00175F42" w:rsidP="00175F42">
            <w:pPr>
              <w:spacing w:line="250" w:lineRule="exact"/>
              <w:ind w:left="-202"/>
              <w:jc w:val="right"/>
              <w:rPr>
                <w:rFonts w:ascii="Arial" w:hAnsi="Arial" w:cs="Arial"/>
                <w:sz w:val="14"/>
                <w:szCs w:val="14"/>
                <w:cs/>
              </w:rPr>
            </w:pPr>
          </w:p>
        </w:tc>
        <w:tc>
          <w:tcPr>
            <w:tcW w:w="1351" w:type="dxa"/>
            <w:shd w:val="clear" w:color="auto" w:fill="auto"/>
          </w:tcPr>
          <w:p w14:paraId="20E9A4A7" w14:textId="77777777" w:rsidR="00175F42" w:rsidRPr="004B1480" w:rsidRDefault="00175F42" w:rsidP="00175F42">
            <w:pPr>
              <w:spacing w:line="250" w:lineRule="exact"/>
              <w:ind w:left="-202"/>
              <w:jc w:val="right"/>
              <w:rPr>
                <w:rFonts w:ascii="Arial" w:hAnsi="Arial" w:cs="Arial"/>
                <w:sz w:val="14"/>
                <w:szCs w:val="14"/>
              </w:rPr>
            </w:pPr>
          </w:p>
        </w:tc>
        <w:tc>
          <w:tcPr>
            <w:tcW w:w="1080" w:type="dxa"/>
            <w:shd w:val="clear" w:color="auto" w:fill="auto"/>
          </w:tcPr>
          <w:p w14:paraId="3E5E71A9" w14:textId="77777777" w:rsidR="00175F42" w:rsidRDefault="00175F42" w:rsidP="00175F42">
            <w:pPr>
              <w:spacing w:line="250" w:lineRule="exact"/>
              <w:jc w:val="right"/>
              <w:rPr>
                <w:rFonts w:ascii="Arial" w:hAnsi="Arial" w:cs="Arial"/>
                <w:sz w:val="14"/>
                <w:szCs w:val="14"/>
              </w:rPr>
            </w:pPr>
          </w:p>
        </w:tc>
        <w:tc>
          <w:tcPr>
            <w:tcW w:w="1080" w:type="dxa"/>
            <w:shd w:val="clear" w:color="auto" w:fill="auto"/>
          </w:tcPr>
          <w:p w14:paraId="483B35D0" w14:textId="77777777" w:rsidR="00175F42" w:rsidRPr="002D7B83" w:rsidRDefault="00175F42" w:rsidP="00175F42">
            <w:pPr>
              <w:spacing w:line="250" w:lineRule="exact"/>
              <w:jc w:val="right"/>
              <w:rPr>
                <w:rFonts w:ascii="Arial" w:hAnsi="Arial" w:cs="Arial"/>
                <w:sz w:val="14"/>
                <w:szCs w:val="14"/>
              </w:rPr>
            </w:pPr>
          </w:p>
        </w:tc>
      </w:tr>
      <w:tr w:rsidR="00175F42" w:rsidRPr="0065719B" w14:paraId="3C98271B" w14:textId="77777777" w:rsidTr="00580735">
        <w:tc>
          <w:tcPr>
            <w:tcW w:w="4409" w:type="dxa"/>
            <w:vAlign w:val="bottom"/>
          </w:tcPr>
          <w:p w14:paraId="2E790968" w14:textId="406DAAE4" w:rsidR="00175F42" w:rsidRPr="0065719B" w:rsidRDefault="00175F42" w:rsidP="00175F42">
            <w:pPr>
              <w:spacing w:line="250" w:lineRule="exact"/>
              <w:rPr>
                <w:rFonts w:ascii="Arial" w:hAnsi="Arial" w:cs="Arial"/>
                <w:color w:val="000000"/>
                <w:sz w:val="14"/>
                <w:szCs w:val="14"/>
              </w:rPr>
            </w:pPr>
            <w:r w:rsidRPr="00130A5A">
              <w:rPr>
                <w:rFonts w:ascii="Arial" w:hAnsi="Arial" w:cs="Arial"/>
                <w:color w:val="000000"/>
                <w:sz w:val="14"/>
                <w:szCs w:val="14"/>
                <w:u w:val="single"/>
              </w:rPr>
              <w:t>Indirect</w:t>
            </w:r>
            <w:r>
              <w:rPr>
                <w:rFonts w:ascii="Arial" w:hAnsi="Arial" w:cs="Arial"/>
                <w:color w:val="000000"/>
                <w:sz w:val="14"/>
                <w:szCs w:val="14"/>
                <w:u w:val="single"/>
              </w:rPr>
              <w:t>ly held</w:t>
            </w:r>
            <w:r w:rsidRPr="00130A5A">
              <w:rPr>
                <w:rFonts w:ascii="Arial" w:hAnsi="Arial" w:cs="Arial"/>
                <w:color w:val="000000"/>
                <w:sz w:val="14"/>
                <w:szCs w:val="14"/>
                <w:u w:val="single"/>
              </w:rPr>
              <w:t xml:space="preserve"> by Standard International Properties, LLC</w:t>
            </w:r>
          </w:p>
        </w:tc>
        <w:tc>
          <w:tcPr>
            <w:tcW w:w="1351" w:type="dxa"/>
            <w:shd w:val="clear" w:color="auto" w:fill="auto"/>
          </w:tcPr>
          <w:p w14:paraId="746AAA6D" w14:textId="39B32838" w:rsidR="00175F42" w:rsidRPr="003B6588" w:rsidRDefault="00175F42" w:rsidP="00175F42">
            <w:pPr>
              <w:spacing w:line="250" w:lineRule="exact"/>
              <w:ind w:left="-202"/>
              <w:jc w:val="right"/>
              <w:rPr>
                <w:rFonts w:ascii="Arial" w:hAnsi="Arial" w:cs="Arial"/>
                <w:sz w:val="14"/>
                <w:szCs w:val="14"/>
                <w:highlight w:val="yellow"/>
              </w:rPr>
            </w:pPr>
          </w:p>
        </w:tc>
        <w:tc>
          <w:tcPr>
            <w:tcW w:w="1351" w:type="dxa"/>
            <w:shd w:val="clear" w:color="auto" w:fill="auto"/>
          </w:tcPr>
          <w:p w14:paraId="3B191B06" w14:textId="150DFE76" w:rsidR="00175F42" w:rsidRPr="004B1480" w:rsidRDefault="00175F42" w:rsidP="00175F42">
            <w:pPr>
              <w:spacing w:line="250" w:lineRule="exact"/>
              <w:ind w:left="-202"/>
              <w:jc w:val="right"/>
              <w:rPr>
                <w:rFonts w:ascii="Arial" w:hAnsi="Arial" w:cs="Arial"/>
                <w:sz w:val="14"/>
                <w:szCs w:val="14"/>
              </w:rPr>
            </w:pPr>
          </w:p>
        </w:tc>
        <w:tc>
          <w:tcPr>
            <w:tcW w:w="1080" w:type="dxa"/>
            <w:shd w:val="clear" w:color="auto" w:fill="auto"/>
          </w:tcPr>
          <w:p w14:paraId="4D2E7FBC" w14:textId="100898E2" w:rsidR="00175F42" w:rsidRPr="00CF3811" w:rsidRDefault="00175F42" w:rsidP="00175F42">
            <w:pPr>
              <w:spacing w:line="250" w:lineRule="exact"/>
              <w:jc w:val="right"/>
              <w:rPr>
                <w:rFonts w:ascii="Arial" w:hAnsi="Arial" w:cs="Arial"/>
                <w:sz w:val="14"/>
                <w:szCs w:val="14"/>
              </w:rPr>
            </w:pPr>
          </w:p>
        </w:tc>
        <w:tc>
          <w:tcPr>
            <w:tcW w:w="1080" w:type="dxa"/>
            <w:shd w:val="clear" w:color="auto" w:fill="auto"/>
          </w:tcPr>
          <w:p w14:paraId="0BE71EE0" w14:textId="54E7A139" w:rsidR="00175F42" w:rsidRPr="0065719B" w:rsidRDefault="00175F42" w:rsidP="00175F42">
            <w:pPr>
              <w:spacing w:line="250" w:lineRule="exact"/>
              <w:jc w:val="right"/>
              <w:rPr>
                <w:rFonts w:ascii="Arial" w:hAnsi="Arial" w:cs="Arial"/>
                <w:sz w:val="14"/>
                <w:szCs w:val="14"/>
              </w:rPr>
            </w:pPr>
          </w:p>
        </w:tc>
      </w:tr>
      <w:tr w:rsidR="00175F42" w:rsidRPr="0065719B" w14:paraId="0741A399" w14:textId="77777777" w:rsidTr="00580735">
        <w:tc>
          <w:tcPr>
            <w:tcW w:w="4409" w:type="dxa"/>
            <w:vAlign w:val="bottom"/>
          </w:tcPr>
          <w:p w14:paraId="34210556" w14:textId="5520F5ED" w:rsidR="00175F42" w:rsidRPr="0065719B" w:rsidRDefault="00175F42" w:rsidP="00175F42">
            <w:pPr>
              <w:spacing w:line="250" w:lineRule="exact"/>
              <w:rPr>
                <w:rFonts w:ascii="Arial" w:hAnsi="Arial" w:cs="Arial"/>
                <w:color w:val="000000"/>
                <w:sz w:val="14"/>
                <w:szCs w:val="14"/>
              </w:rPr>
            </w:pPr>
            <w:r w:rsidRPr="0065719B">
              <w:rPr>
                <w:rFonts w:ascii="Arial" w:hAnsi="Arial" w:cs="Arial"/>
                <w:color w:val="000000"/>
                <w:sz w:val="14"/>
                <w:szCs w:val="14"/>
              </w:rPr>
              <w:t>Standard Mexico City Holdings, LLC</w:t>
            </w:r>
          </w:p>
        </w:tc>
        <w:tc>
          <w:tcPr>
            <w:tcW w:w="1351" w:type="dxa"/>
            <w:shd w:val="clear" w:color="auto" w:fill="auto"/>
          </w:tcPr>
          <w:p w14:paraId="71D67581" w14:textId="32AEB404" w:rsidR="00175F42" w:rsidRPr="003B6588" w:rsidRDefault="00175F42" w:rsidP="00175F42">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4B66B7B8" w14:textId="20060A69" w:rsidR="00175F42" w:rsidRPr="0065719B" w:rsidRDefault="00175F42" w:rsidP="00175F42">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3EA2F060" w14:textId="1B5A40F7" w:rsidR="00175F42" w:rsidRPr="00CF3811" w:rsidRDefault="00175F42" w:rsidP="00175F42">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0BEC673F" w14:textId="2E1C7D6F" w:rsidR="00175F42" w:rsidRPr="0065719B" w:rsidRDefault="00175F42" w:rsidP="00175F42">
            <w:pPr>
              <w:spacing w:line="250" w:lineRule="exact"/>
              <w:jc w:val="right"/>
              <w:rPr>
                <w:rFonts w:ascii="Arial" w:hAnsi="Arial" w:cs="Arial"/>
                <w:sz w:val="14"/>
                <w:szCs w:val="14"/>
              </w:rPr>
            </w:pPr>
            <w:r w:rsidRPr="00CF3811">
              <w:rPr>
                <w:rFonts w:ascii="Arial" w:hAnsi="Arial" w:cs="Arial"/>
                <w:sz w:val="14"/>
                <w:szCs w:val="14"/>
              </w:rPr>
              <w:t>100</w:t>
            </w:r>
          </w:p>
        </w:tc>
      </w:tr>
      <w:tr w:rsidR="00175F42" w:rsidRPr="0065719B" w14:paraId="1035923D" w14:textId="77777777" w:rsidTr="00146DBB">
        <w:tc>
          <w:tcPr>
            <w:tcW w:w="4409" w:type="dxa"/>
            <w:vAlign w:val="bottom"/>
          </w:tcPr>
          <w:p w14:paraId="7C2DD189" w14:textId="7D537A3B" w:rsidR="00175F42" w:rsidRPr="00130A5A" w:rsidRDefault="00175F42" w:rsidP="00175F42">
            <w:pPr>
              <w:spacing w:line="250" w:lineRule="exact"/>
              <w:rPr>
                <w:rFonts w:ascii="Arial" w:eastAsiaTheme="minorHAnsi" w:hAnsi="Arial" w:cs="Arial"/>
                <w:color w:val="000000"/>
                <w:sz w:val="14"/>
                <w:szCs w:val="14"/>
                <w:u w:val="single"/>
              </w:rPr>
            </w:pPr>
            <w:r w:rsidRPr="0065719B">
              <w:rPr>
                <w:rFonts w:ascii="Arial" w:hAnsi="Arial" w:cs="Arial"/>
                <w:color w:val="000000"/>
                <w:sz w:val="14"/>
                <w:szCs w:val="14"/>
              </w:rPr>
              <w:t xml:space="preserve">Standard Mexico City S de RL de CV </w:t>
            </w:r>
          </w:p>
        </w:tc>
        <w:tc>
          <w:tcPr>
            <w:tcW w:w="1351" w:type="dxa"/>
            <w:shd w:val="clear" w:color="auto" w:fill="auto"/>
          </w:tcPr>
          <w:p w14:paraId="04CC7460" w14:textId="7D5909BB" w:rsidR="00175F42" w:rsidRPr="003B6588" w:rsidRDefault="00175F42" w:rsidP="00175F42">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3299473D" w14:textId="3FF59132" w:rsidR="00175F42" w:rsidRPr="0065719B" w:rsidRDefault="00175F42" w:rsidP="00175F42">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3D4ECA20" w14:textId="707B01B2" w:rsidR="00175F42" w:rsidRPr="00CF3811" w:rsidRDefault="00175F42" w:rsidP="00175F42">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12ACF4BC" w14:textId="50466291" w:rsidR="00175F42" w:rsidRPr="0065719B" w:rsidRDefault="00175F42" w:rsidP="00175F42">
            <w:pPr>
              <w:spacing w:line="250" w:lineRule="exact"/>
              <w:jc w:val="right"/>
              <w:rPr>
                <w:rFonts w:ascii="Arial" w:hAnsi="Arial" w:cs="Arial"/>
                <w:sz w:val="14"/>
                <w:szCs w:val="14"/>
              </w:rPr>
            </w:pPr>
            <w:r w:rsidRPr="00CF3811">
              <w:rPr>
                <w:rFonts w:ascii="Arial" w:hAnsi="Arial" w:cs="Arial"/>
                <w:sz w:val="14"/>
                <w:szCs w:val="14"/>
              </w:rPr>
              <w:t>100</w:t>
            </w:r>
          </w:p>
        </w:tc>
      </w:tr>
      <w:tr w:rsidR="00175F42" w:rsidRPr="0065719B" w14:paraId="4B3944CC" w14:textId="77777777" w:rsidTr="00580735">
        <w:tc>
          <w:tcPr>
            <w:tcW w:w="4409" w:type="dxa"/>
            <w:vAlign w:val="bottom"/>
          </w:tcPr>
          <w:p w14:paraId="7237DBA4" w14:textId="2D139347" w:rsidR="00175F42" w:rsidRPr="0065719B" w:rsidRDefault="00175F42" w:rsidP="00175F42">
            <w:pPr>
              <w:spacing w:line="250" w:lineRule="exact"/>
              <w:rPr>
                <w:rFonts w:ascii="Arial" w:eastAsiaTheme="minorHAnsi" w:hAnsi="Arial" w:cs="Arial"/>
                <w:color w:val="000000"/>
                <w:sz w:val="14"/>
                <w:szCs w:val="14"/>
              </w:rPr>
            </w:pPr>
            <w:r w:rsidRPr="0065719B">
              <w:rPr>
                <w:rFonts w:ascii="Arial" w:hAnsi="Arial" w:cs="Arial"/>
                <w:color w:val="000000"/>
                <w:sz w:val="14"/>
                <w:szCs w:val="14"/>
              </w:rPr>
              <w:t>Standard Mexico City Optionee, LLC</w:t>
            </w:r>
          </w:p>
        </w:tc>
        <w:tc>
          <w:tcPr>
            <w:tcW w:w="1351" w:type="dxa"/>
            <w:shd w:val="clear" w:color="auto" w:fill="auto"/>
          </w:tcPr>
          <w:p w14:paraId="63F2063B" w14:textId="6A0BF642" w:rsidR="00175F42" w:rsidRPr="003B6588" w:rsidRDefault="00175F42" w:rsidP="00175F42">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56E5F5C0" w14:textId="2B8D4FD1" w:rsidR="00175F42" w:rsidRPr="0065719B" w:rsidRDefault="00175F42" w:rsidP="00175F42">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4F11AB4E" w14:textId="39FCEBD2" w:rsidR="00175F42" w:rsidRPr="00CF3811" w:rsidRDefault="00175F42" w:rsidP="00175F42">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73E5A008" w14:textId="329902E5" w:rsidR="00175F42" w:rsidRPr="0065719B" w:rsidRDefault="00175F42" w:rsidP="00175F42">
            <w:pPr>
              <w:spacing w:line="250" w:lineRule="exact"/>
              <w:jc w:val="right"/>
              <w:rPr>
                <w:rFonts w:ascii="Arial" w:hAnsi="Arial" w:cs="Arial"/>
                <w:sz w:val="14"/>
                <w:szCs w:val="14"/>
              </w:rPr>
            </w:pPr>
            <w:r w:rsidRPr="00CF3811">
              <w:rPr>
                <w:rFonts w:ascii="Arial" w:hAnsi="Arial" w:cs="Arial"/>
                <w:sz w:val="14"/>
                <w:szCs w:val="14"/>
              </w:rPr>
              <w:t>100</w:t>
            </w:r>
          </w:p>
        </w:tc>
      </w:tr>
      <w:tr w:rsidR="00175F42" w:rsidRPr="0065719B" w14:paraId="35E572A5" w14:textId="77777777" w:rsidTr="00146DBB">
        <w:tc>
          <w:tcPr>
            <w:tcW w:w="4409" w:type="dxa"/>
            <w:vAlign w:val="bottom"/>
          </w:tcPr>
          <w:p w14:paraId="6F11238B" w14:textId="34E0FB18" w:rsidR="00175F42" w:rsidRPr="0065719B" w:rsidRDefault="00175F42" w:rsidP="00175F42">
            <w:pPr>
              <w:spacing w:line="250" w:lineRule="exact"/>
              <w:rPr>
                <w:rFonts w:ascii="Arial" w:hAnsi="Arial" w:cs="Arial"/>
                <w:color w:val="000000"/>
                <w:sz w:val="14"/>
                <w:szCs w:val="14"/>
              </w:rPr>
            </w:pPr>
            <w:r w:rsidRPr="0065719B">
              <w:rPr>
                <w:rFonts w:ascii="Arial" w:hAnsi="Arial" w:cs="Arial"/>
                <w:color w:val="000000"/>
                <w:sz w:val="14"/>
                <w:szCs w:val="14"/>
              </w:rPr>
              <w:t>Standard Milan, SRL</w:t>
            </w:r>
          </w:p>
        </w:tc>
        <w:tc>
          <w:tcPr>
            <w:tcW w:w="1351" w:type="dxa"/>
            <w:shd w:val="clear" w:color="auto" w:fill="auto"/>
          </w:tcPr>
          <w:p w14:paraId="7F8D78BD" w14:textId="76C67857" w:rsidR="00175F42" w:rsidRPr="003B6588" w:rsidRDefault="00175F42" w:rsidP="00175F42">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715DE491" w14:textId="7F1A3428" w:rsidR="00175F42" w:rsidRPr="0065719B" w:rsidRDefault="00175F42" w:rsidP="00175F42">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3A167CE5" w14:textId="36EFAF55" w:rsidR="00175F42" w:rsidRPr="00CF3811" w:rsidRDefault="00175F42" w:rsidP="00175F42">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0BC23E87" w14:textId="2A2695F8" w:rsidR="00175F42" w:rsidRPr="0065719B" w:rsidRDefault="00175F42" w:rsidP="00175F42">
            <w:pPr>
              <w:spacing w:line="250" w:lineRule="exact"/>
              <w:jc w:val="right"/>
              <w:rPr>
                <w:rFonts w:ascii="Arial" w:hAnsi="Arial" w:cs="Arial"/>
                <w:sz w:val="14"/>
                <w:szCs w:val="14"/>
              </w:rPr>
            </w:pPr>
            <w:r w:rsidRPr="00CF3811">
              <w:rPr>
                <w:rFonts w:ascii="Arial" w:hAnsi="Arial" w:cs="Arial"/>
                <w:sz w:val="14"/>
                <w:szCs w:val="14"/>
              </w:rPr>
              <w:t>100</w:t>
            </w:r>
          </w:p>
        </w:tc>
      </w:tr>
      <w:tr w:rsidR="00175F42" w:rsidRPr="0065719B" w14:paraId="5DF9B55F" w14:textId="77777777" w:rsidTr="00580735">
        <w:tc>
          <w:tcPr>
            <w:tcW w:w="4409" w:type="dxa"/>
            <w:vAlign w:val="bottom"/>
          </w:tcPr>
          <w:p w14:paraId="3E6C0739" w14:textId="05505BCE" w:rsidR="00175F42" w:rsidRPr="0065719B" w:rsidRDefault="00175F42" w:rsidP="00175F42">
            <w:pPr>
              <w:spacing w:line="250" w:lineRule="exact"/>
              <w:rPr>
                <w:rFonts w:ascii="Arial" w:hAnsi="Arial" w:cs="Arial"/>
                <w:color w:val="000000"/>
                <w:sz w:val="14"/>
                <w:szCs w:val="14"/>
              </w:rPr>
            </w:pPr>
            <w:r w:rsidRPr="00621750">
              <w:rPr>
                <w:rFonts w:ascii="Arial" w:hAnsi="Arial" w:cs="Arial"/>
                <w:color w:val="000000"/>
                <w:sz w:val="14"/>
                <w:szCs w:val="14"/>
              </w:rPr>
              <w:t>SIP NY Holdings, LLC</w:t>
            </w:r>
          </w:p>
        </w:tc>
        <w:tc>
          <w:tcPr>
            <w:tcW w:w="1351" w:type="dxa"/>
            <w:shd w:val="clear" w:color="auto" w:fill="auto"/>
          </w:tcPr>
          <w:p w14:paraId="515DE308" w14:textId="226EA7D9" w:rsidR="00175F42" w:rsidRPr="003B6588" w:rsidRDefault="00175F42" w:rsidP="00175F42">
            <w:pPr>
              <w:spacing w:line="250" w:lineRule="exact"/>
              <w:jc w:val="right"/>
              <w:rPr>
                <w:rFonts w:ascii="Arial" w:hAnsi="Arial" w:cs="Arial"/>
                <w:sz w:val="14"/>
                <w:szCs w:val="14"/>
                <w:highlight w:val="yellow"/>
              </w:rPr>
            </w:pPr>
            <w:r w:rsidRPr="004B1480">
              <w:rPr>
                <w:rFonts w:ascii="Arial" w:hAnsi="Arial" w:cs="Arial"/>
                <w:sz w:val="14"/>
                <w:szCs w:val="14"/>
              </w:rPr>
              <w:t xml:space="preserve">USD </w:t>
            </w:r>
            <w:r>
              <w:rPr>
                <w:rFonts w:ascii="Arial" w:hAnsi="Arial" w:cs="Arial"/>
                <w:sz w:val="14"/>
                <w:szCs w:val="14"/>
              </w:rPr>
              <w:t>53.56 million</w:t>
            </w:r>
          </w:p>
        </w:tc>
        <w:tc>
          <w:tcPr>
            <w:tcW w:w="1351" w:type="dxa"/>
            <w:shd w:val="clear" w:color="auto" w:fill="auto"/>
          </w:tcPr>
          <w:p w14:paraId="19DB9522" w14:textId="313049D6" w:rsidR="00175F42" w:rsidRPr="0065719B" w:rsidRDefault="00175F42" w:rsidP="00175F42">
            <w:pPr>
              <w:spacing w:line="250" w:lineRule="exact"/>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53.56 million</w:t>
            </w:r>
          </w:p>
        </w:tc>
        <w:tc>
          <w:tcPr>
            <w:tcW w:w="1080" w:type="dxa"/>
            <w:shd w:val="clear" w:color="auto" w:fill="auto"/>
          </w:tcPr>
          <w:p w14:paraId="17F4EA0F" w14:textId="242613C4" w:rsidR="00175F42" w:rsidRPr="00CF3811" w:rsidRDefault="00175F42" w:rsidP="00175F42">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29C3F779" w14:textId="24230426" w:rsidR="00175F42" w:rsidRPr="0065719B" w:rsidRDefault="00175F42" w:rsidP="00175F42">
            <w:pPr>
              <w:spacing w:line="250" w:lineRule="exact"/>
              <w:jc w:val="right"/>
              <w:rPr>
                <w:rFonts w:ascii="Arial" w:hAnsi="Arial" w:cs="Arial"/>
                <w:sz w:val="14"/>
                <w:szCs w:val="14"/>
              </w:rPr>
            </w:pPr>
            <w:r w:rsidRPr="00CF3811">
              <w:rPr>
                <w:rFonts w:ascii="Arial" w:hAnsi="Arial" w:cs="Arial"/>
                <w:sz w:val="14"/>
                <w:szCs w:val="14"/>
              </w:rPr>
              <w:t>100</w:t>
            </w:r>
          </w:p>
        </w:tc>
      </w:tr>
      <w:tr w:rsidR="00175F42" w:rsidRPr="0065719B" w14:paraId="232D5F3C" w14:textId="77777777" w:rsidTr="00580735">
        <w:tc>
          <w:tcPr>
            <w:tcW w:w="4409" w:type="dxa"/>
            <w:vAlign w:val="bottom"/>
          </w:tcPr>
          <w:p w14:paraId="4FAFE43D" w14:textId="14B44EDA" w:rsidR="00175F42" w:rsidRPr="0065719B" w:rsidRDefault="00175F42" w:rsidP="00175F42">
            <w:pPr>
              <w:spacing w:line="250" w:lineRule="exact"/>
              <w:rPr>
                <w:rFonts w:ascii="Arial" w:hAnsi="Arial" w:cs="Arial"/>
                <w:color w:val="000000"/>
                <w:sz w:val="14"/>
                <w:szCs w:val="14"/>
              </w:rPr>
            </w:pPr>
            <w:r w:rsidRPr="00226982">
              <w:rPr>
                <w:rFonts w:ascii="Arial" w:hAnsi="Arial" w:cs="Arial"/>
                <w:color w:val="000000"/>
                <w:sz w:val="14"/>
                <w:szCs w:val="14"/>
              </w:rPr>
              <w:t>SIP NY Acquisition, LLC</w:t>
            </w:r>
          </w:p>
        </w:tc>
        <w:tc>
          <w:tcPr>
            <w:tcW w:w="1351" w:type="dxa"/>
            <w:shd w:val="clear" w:color="auto" w:fill="auto"/>
          </w:tcPr>
          <w:p w14:paraId="29D3D320" w14:textId="77DA1B46" w:rsidR="00175F42" w:rsidRPr="003B6588" w:rsidRDefault="00175F42" w:rsidP="00175F42">
            <w:pPr>
              <w:spacing w:line="250" w:lineRule="exact"/>
              <w:jc w:val="right"/>
              <w:rPr>
                <w:rFonts w:ascii="Arial" w:hAnsi="Arial" w:cs="Arial"/>
                <w:sz w:val="14"/>
                <w:szCs w:val="14"/>
                <w:highlight w:val="yellow"/>
              </w:rPr>
            </w:pPr>
            <w:r w:rsidRPr="004B1480">
              <w:rPr>
                <w:rFonts w:ascii="Arial" w:hAnsi="Arial" w:cs="Arial"/>
                <w:sz w:val="14"/>
                <w:szCs w:val="14"/>
              </w:rPr>
              <w:t xml:space="preserve">USD </w:t>
            </w:r>
            <w:r>
              <w:rPr>
                <w:rFonts w:ascii="Arial" w:hAnsi="Arial" w:cs="Arial"/>
                <w:sz w:val="14"/>
                <w:szCs w:val="14"/>
              </w:rPr>
              <w:t>60.69 million</w:t>
            </w:r>
          </w:p>
        </w:tc>
        <w:tc>
          <w:tcPr>
            <w:tcW w:w="1351" w:type="dxa"/>
            <w:shd w:val="clear" w:color="auto" w:fill="auto"/>
          </w:tcPr>
          <w:p w14:paraId="3E5739BB" w14:textId="61897146" w:rsidR="00175F42" w:rsidRPr="0065719B" w:rsidRDefault="00175F42" w:rsidP="00175F42">
            <w:pPr>
              <w:spacing w:line="250" w:lineRule="exact"/>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59.56 million</w:t>
            </w:r>
          </w:p>
        </w:tc>
        <w:tc>
          <w:tcPr>
            <w:tcW w:w="1080" w:type="dxa"/>
            <w:shd w:val="clear" w:color="auto" w:fill="auto"/>
          </w:tcPr>
          <w:p w14:paraId="334EA33C" w14:textId="63D10F68" w:rsidR="00175F42" w:rsidRPr="00CF3811" w:rsidRDefault="00175F42" w:rsidP="00175F42">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6AD908A4" w14:textId="666F14B1" w:rsidR="00175F42" w:rsidRPr="0065719B" w:rsidRDefault="00175F42" w:rsidP="00175F42">
            <w:pPr>
              <w:spacing w:line="250" w:lineRule="exact"/>
              <w:jc w:val="right"/>
              <w:rPr>
                <w:rFonts w:ascii="Arial" w:hAnsi="Arial" w:cs="Arial"/>
                <w:sz w:val="14"/>
                <w:szCs w:val="14"/>
              </w:rPr>
            </w:pPr>
            <w:r w:rsidRPr="00CF3811">
              <w:rPr>
                <w:rFonts w:ascii="Arial" w:hAnsi="Arial" w:cs="Arial"/>
                <w:sz w:val="14"/>
                <w:szCs w:val="14"/>
              </w:rPr>
              <w:t>100</w:t>
            </w:r>
          </w:p>
        </w:tc>
      </w:tr>
    </w:tbl>
    <w:p w14:paraId="6247A37F" w14:textId="51CD7142" w:rsidR="00DB2BAB" w:rsidRPr="00DB2BAB" w:rsidRDefault="00DB2BAB" w:rsidP="00DB2BAB">
      <w:pPr>
        <w:pStyle w:val="ListParagraph"/>
        <w:tabs>
          <w:tab w:val="left" w:pos="720"/>
          <w:tab w:val="left" w:pos="1920"/>
          <w:tab w:val="left" w:pos="6120"/>
          <w:tab w:val="right" w:pos="7920"/>
        </w:tabs>
        <w:spacing w:after="120" w:line="380" w:lineRule="exact"/>
        <w:ind w:left="547"/>
        <w:contextualSpacing w:val="0"/>
        <w:jc w:val="both"/>
        <w:rPr>
          <w:rFonts w:ascii="Arial" w:hAnsi="Arial" w:cs="Arial"/>
          <w:sz w:val="14"/>
          <w:szCs w:val="14"/>
        </w:rPr>
      </w:pPr>
      <w:r w:rsidRPr="00DB2BAB">
        <w:rPr>
          <w:rFonts w:ascii="Arial" w:hAnsi="Arial" w:cs="Arial"/>
          <w:sz w:val="14"/>
          <w:szCs w:val="14"/>
        </w:rPr>
        <w:t>*</w:t>
      </w:r>
      <w:r w:rsidRPr="00DB2BAB">
        <w:rPr>
          <w:rFonts w:ascii="Arial" w:hAnsi="Arial" w:cs="Arial"/>
          <w:sz w:val="14"/>
          <w:szCs w:val="14"/>
        </w:rPr>
        <w:tab/>
        <w:t>During the year, losing control of indirect subsidiaries as described in Note 12.1(6)</w:t>
      </w:r>
    </w:p>
    <w:p w14:paraId="4C58C94E" w14:textId="27F44D56" w:rsidR="001128A3" w:rsidRPr="00C5102D" w:rsidRDefault="001128A3" w:rsidP="001128A3">
      <w:pPr>
        <w:pStyle w:val="ListParagraph"/>
        <w:tabs>
          <w:tab w:val="left" w:pos="720"/>
          <w:tab w:val="left" w:pos="1920"/>
          <w:tab w:val="left" w:pos="6120"/>
          <w:tab w:val="right" w:pos="7920"/>
        </w:tabs>
        <w:spacing w:before="120" w:after="120" w:line="380" w:lineRule="exact"/>
        <w:ind w:left="547"/>
        <w:contextualSpacing w:val="0"/>
        <w:jc w:val="both"/>
        <w:rPr>
          <w:rFonts w:ascii="Arial" w:hAnsi="Arial" w:cs="Arial"/>
          <w:szCs w:val="22"/>
        </w:rPr>
      </w:pPr>
      <w:r w:rsidRPr="00C5102D">
        <w:rPr>
          <w:rFonts w:ascii="Arial" w:hAnsi="Arial" w:cs="Arial"/>
          <w:szCs w:val="22"/>
        </w:rPr>
        <w:t>During the current year, the change in the group's structure were as follows:</w:t>
      </w:r>
    </w:p>
    <w:p w14:paraId="2DA8ED89" w14:textId="77777777" w:rsidR="007734F8" w:rsidRPr="00C5102D" w:rsidRDefault="007734F8" w:rsidP="007734F8">
      <w:pPr>
        <w:spacing w:before="120" w:after="120" w:line="380" w:lineRule="exact"/>
        <w:ind w:left="1080" w:right="-43" w:hanging="533"/>
        <w:jc w:val="thaiDistribute"/>
        <w:rPr>
          <w:rFonts w:ascii="Arial" w:hAnsi="Arial" w:cs="Arial"/>
          <w:sz w:val="22"/>
          <w:szCs w:val="22"/>
          <w:u w:val="single"/>
        </w:rPr>
      </w:pPr>
      <w:bookmarkStart w:id="5" w:name="_Hlk134703846"/>
      <w:r w:rsidRPr="00C5102D">
        <w:rPr>
          <w:rFonts w:ascii="Arial" w:hAnsi="Arial" w:cs="Arial"/>
          <w:sz w:val="22"/>
          <w:szCs w:val="22"/>
        </w:rPr>
        <w:t>(1)</w:t>
      </w:r>
      <w:r w:rsidRPr="00C5102D">
        <w:rPr>
          <w:rFonts w:ascii="Arial" w:hAnsi="Arial" w:cs="Arial"/>
          <w:sz w:val="22"/>
          <w:szCs w:val="22"/>
        </w:rPr>
        <w:tab/>
      </w:r>
      <w:r w:rsidRPr="00CE3D71">
        <w:rPr>
          <w:rFonts w:ascii="Arial" w:hAnsi="Arial" w:cs="Arial"/>
          <w:sz w:val="22"/>
          <w:szCs w:val="22"/>
          <w:u w:val="single"/>
        </w:rPr>
        <w:t>Additional investment in</w:t>
      </w:r>
      <w:r>
        <w:rPr>
          <w:rFonts w:ascii="Arial" w:hAnsi="Arial" w:cs="Arial"/>
          <w:sz w:val="22"/>
          <w:szCs w:val="22"/>
          <w:u w:val="single"/>
        </w:rPr>
        <w:t xml:space="preserve"> overseas </w:t>
      </w:r>
      <w:r w:rsidRPr="00CE3D71">
        <w:rPr>
          <w:rFonts w:ascii="Arial" w:hAnsi="Arial" w:cs="Arial"/>
          <w:sz w:val="22"/>
          <w:szCs w:val="22"/>
          <w:u w:val="single"/>
        </w:rPr>
        <w:t>subsidiar</w:t>
      </w:r>
      <w:r>
        <w:rPr>
          <w:rFonts w:ascii="Arial" w:hAnsi="Arial" w:cs="Arial"/>
          <w:sz w:val="22"/>
          <w:szCs w:val="22"/>
          <w:u w:val="single"/>
        </w:rPr>
        <w:t>ies</w:t>
      </w:r>
    </w:p>
    <w:p w14:paraId="44AD5BE3" w14:textId="6F08CC23" w:rsidR="007734F8" w:rsidRDefault="007734F8" w:rsidP="007734F8">
      <w:pPr>
        <w:spacing w:before="120" w:after="120" w:line="380" w:lineRule="exact"/>
        <w:ind w:left="1080" w:right="-43" w:hanging="533"/>
        <w:jc w:val="thaiDistribute"/>
        <w:rPr>
          <w:rFonts w:ascii="Arial" w:hAnsi="Arial" w:cs="Arial"/>
          <w:sz w:val="22"/>
          <w:szCs w:val="22"/>
        </w:rPr>
      </w:pPr>
      <w:r w:rsidRPr="00C5102D">
        <w:rPr>
          <w:rFonts w:ascii="Arial" w:hAnsi="Arial" w:cs="Arial"/>
          <w:sz w:val="22"/>
          <w:szCs w:val="22"/>
          <w:cs/>
        </w:rPr>
        <w:tab/>
      </w:r>
      <w:r w:rsidRPr="003E2354">
        <w:rPr>
          <w:rFonts w:ascii="Arial" w:hAnsi="Arial" w:cs="Arial"/>
          <w:sz w:val="22"/>
          <w:szCs w:val="22"/>
        </w:rPr>
        <w:t xml:space="preserve">During the current </w:t>
      </w:r>
      <w:r>
        <w:rPr>
          <w:rFonts w:ascii="Arial" w:hAnsi="Arial" w:cs="Arial"/>
          <w:sz w:val="22"/>
          <w:szCs w:val="22"/>
        </w:rPr>
        <w:t>year</w:t>
      </w:r>
      <w:r w:rsidRPr="003E2354">
        <w:rPr>
          <w:rFonts w:ascii="Arial" w:hAnsi="Arial" w:cs="Arial"/>
          <w:sz w:val="22"/>
          <w:szCs w:val="22"/>
        </w:rPr>
        <w:t>, the Company made an additional investment</w:t>
      </w:r>
      <w:r>
        <w:rPr>
          <w:rFonts w:ascii="Arial" w:hAnsi="Arial" w:cstheme="minorBidi" w:hint="cs"/>
          <w:sz w:val="22"/>
          <w:szCs w:val="22"/>
          <w:cs/>
        </w:rPr>
        <w:t xml:space="preserve"> </w:t>
      </w:r>
      <w:r>
        <w:rPr>
          <w:rFonts w:ascii="Arial" w:hAnsi="Arial" w:cstheme="minorBidi"/>
          <w:sz w:val="22"/>
          <w:szCs w:val="22"/>
        </w:rPr>
        <w:t>of USD 39.06 million, or Baht 1,4</w:t>
      </w:r>
      <w:r w:rsidR="00175F42">
        <w:rPr>
          <w:rFonts w:ascii="Arial" w:hAnsi="Arial" w:cstheme="minorBidi"/>
          <w:sz w:val="22"/>
          <w:szCs w:val="22"/>
        </w:rPr>
        <w:t>03.84</w:t>
      </w:r>
      <w:r>
        <w:rPr>
          <w:rFonts w:ascii="Arial" w:hAnsi="Arial" w:cstheme="minorBidi"/>
          <w:sz w:val="22"/>
          <w:szCs w:val="22"/>
        </w:rPr>
        <w:t xml:space="preserve"> million, </w:t>
      </w:r>
      <w:r w:rsidRPr="003E2354">
        <w:rPr>
          <w:rFonts w:ascii="Arial" w:hAnsi="Arial" w:cs="Arial"/>
          <w:sz w:val="22"/>
          <w:szCs w:val="22"/>
        </w:rPr>
        <w:t>in</w:t>
      </w:r>
      <w:r>
        <w:rPr>
          <w:rFonts w:ascii="Arial" w:hAnsi="Arial" w:cs="Arial"/>
          <w:sz w:val="22"/>
          <w:szCs w:val="22"/>
        </w:rPr>
        <w:t xml:space="preserve"> </w:t>
      </w:r>
      <w:proofErr w:type="spellStart"/>
      <w:r w:rsidRPr="003E2354">
        <w:rPr>
          <w:rFonts w:ascii="Arial" w:hAnsi="Arial" w:cs="Arial"/>
          <w:sz w:val="22"/>
          <w:szCs w:val="22"/>
        </w:rPr>
        <w:t>Sansiri</w:t>
      </w:r>
      <w:proofErr w:type="spellEnd"/>
      <w:r w:rsidRPr="003E2354">
        <w:rPr>
          <w:rFonts w:ascii="Arial" w:hAnsi="Arial" w:cs="Arial"/>
          <w:sz w:val="22"/>
          <w:szCs w:val="22"/>
        </w:rPr>
        <w:t xml:space="preserve"> (US), Inc. </w:t>
      </w:r>
      <w:r>
        <w:rPr>
          <w:rFonts w:ascii="Arial" w:hAnsi="Arial" w:cs="Arial"/>
          <w:sz w:val="22"/>
          <w:szCs w:val="22"/>
        </w:rPr>
        <w:t xml:space="preserve">and </w:t>
      </w:r>
      <w:r w:rsidRPr="00B85A4C">
        <w:rPr>
          <w:rFonts w:ascii="Arial" w:hAnsi="Arial" w:cs="Arial"/>
          <w:sz w:val="22"/>
          <w:szCs w:val="22"/>
        </w:rPr>
        <w:t xml:space="preserve">made an additional investment of </w:t>
      </w:r>
      <w:r>
        <w:rPr>
          <w:rFonts w:ascii="Arial" w:hAnsi="Arial" w:cs="Arial"/>
          <w:sz w:val="22"/>
          <w:szCs w:val="22"/>
        </w:rPr>
        <w:t xml:space="preserve">SGD </w:t>
      </w:r>
      <w:r w:rsidRPr="00567DF0">
        <w:rPr>
          <w:rFonts w:ascii="Arial" w:hAnsi="Arial" w:cs="Arial"/>
          <w:sz w:val="22"/>
          <w:szCs w:val="22"/>
        </w:rPr>
        <w:t>1 million</w:t>
      </w:r>
      <w:r>
        <w:rPr>
          <w:rFonts w:ascii="Arial" w:hAnsi="Arial" w:cs="Arial"/>
          <w:sz w:val="22"/>
          <w:szCs w:val="22"/>
        </w:rPr>
        <w:t xml:space="preserve">, </w:t>
      </w:r>
      <w:r w:rsidRPr="00B85A4C">
        <w:rPr>
          <w:rFonts w:ascii="Arial" w:hAnsi="Arial" w:cs="Arial"/>
          <w:sz w:val="22"/>
          <w:szCs w:val="22"/>
        </w:rPr>
        <w:t xml:space="preserve">or Baht </w:t>
      </w:r>
      <w:r>
        <w:rPr>
          <w:rFonts w:ascii="Arial" w:hAnsi="Arial" w:cs="Arial"/>
          <w:sz w:val="22"/>
          <w:szCs w:val="22"/>
        </w:rPr>
        <w:t>26.77</w:t>
      </w:r>
      <w:r w:rsidRPr="00B85A4C">
        <w:rPr>
          <w:rFonts w:ascii="Arial" w:hAnsi="Arial" w:cs="Arial"/>
          <w:sz w:val="22"/>
          <w:szCs w:val="22"/>
        </w:rPr>
        <w:t xml:space="preserve"> million, in</w:t>
      </w:r>
      <w:r>
        <w:rPr>
          <w:rFonts w:ascii="Arial" w:hAnsi="Arial" w:cs="Arial"/>
          <w:sz w:val="22"/>
          <w:szCs w:val="22"/>
        </w:rPr>
        <w:t xml:space="preserve"> </w:t>
      </w:r>
      <w:proofErr w:type="spellStart"/>
      <w:r w:rsidRPr="005051FF">
        <w:rPr>
          <w:rFonts w:ascii="Arial" w:hAnsi="Arial" w:cs="Arial"/>
          <w:sz w:val="22"/>
          <w:szCs w:val="22"/>
        </w:rPr>
        <w:t>Sansiri</w:t>
      </w:r>
      <w:proofErr w:type="spellEnd"/>
      <w:r w:rsidRPr="005051FF">
        <w:rPr>
          <w:rFonts w:ascii="Arial" w:hAnsi="Arial" w:cs="Arial"/>
          <w:sz w:val="22"/>
          <w:szCs w:val="22"/>
        </w:rPr>
        <w:t xml:space="preserve"> Global Investment Pte. Ltd.</w:t>
      </w:r>
    </w:p>
    <w:p w14:paraId="13736361" w14:textId="77777777" w:rsidR="00E454C3" w:rsidRDefault="00E454C3">
      <w:pPr>
        <w:overflowPunct/>
        <w:autoSpaceDE/>
        <w:autoSpaceDN/>
        <w:adjustRightInd/>
        <w:rPr>
          <w:rFonts w:ascii="Arial" w:hAnsi="Arial" w:cs="Arial"/>
          <w:sz w:val="22"/>
          <w:szCs w:val="22"/>
        </w:rPr>
      </w:pPr>
      <w:r>
        <w:rPr>
          <w:rFonts w:ascii="Arial" w:hAnsi="Arial" w:cs="Arial"/>
          <w:sz w:val="22"/>
          <w:szCs w:val="22"/>
        </w:rPr>
        <w:br w:type="page"/>
      </w:r>
    </w:p>
    <w:p w14:paraId="49AAF95E" w14:textId="02806A1C" w:rsidR="007734F8" w:rsidRPr="0054621F" w:rsidRDefault="007734F8" w:rsidP="007734F8">
      <w:pPr>
        <w:spacing w:before="120" w:after="120" w:line="380" w:lineRule="exact"/>
        <w:ind w:left="1080" w:right="-43" w:hanging="533"/>
        <w:jc w:val="thaiDistribute"/>
        <w:rPr>
          <w:rFonts w:ascii="Arial" w:hAnsi="Arial" w:cs="Browallia New"/>
          <w:sz w:val="22"/>
          <w:u w:val="single"/>
        </w:rPr>
      </w:pPr>
      <w:r w:rsidRPr="00C5102D">
        <w:rPr>
          <w:rFonts w:ascii="Arial" w:hAnsi="Arial" w:cs="Arial"/>
          <w:sz w:val="22"/>
          <w:szCs w:val="22"/>
        </w:rPr>
        <w:lastRenderedPageBreak/>
        <w:t>(</w:t>
      </w:r>
      <w:r>
        <w:rPr>
          <w:rFonts w:ascii="Arial" w:hAnsi="Arial" w:cs="Arial"/>
          <w:sz w:val="22"/>
          <w:szCs w:val="22"/>
        </w:rPr>
        <w:t>2</w:t>
      </w:r>
      <w:r w:rsidRPr="00C5102D">
        <w:rPr>
          <w:rFonts w:ascii="Arial" w:hAnsi="Arial" w:cs="Arial"/>
          <w:sz w:val="22"/>
          <w:szCs w:val="22"/>
        </w:rPr>
        <w:t>)</w:t>
      </w:r>
      <w:r w:rsidRPr="00C5102D">
        <w:rPr>
          <w:rFonts w:ascii="Arial" w:hAnsi="Arial" w:cs="Arial"/>
          <w:sz w:val="22"/>
          <w:szCs w:val="22"/>
        </w:rPr>
        <w:tab/>
      </w:r>
      <w:r w:rsidRPr="00867D6B">
        <w:rPr>
          <w:rFonts w:ascii="Arial" w:hAnsi="Arial" w:cs="Arial"/>
          <w:sz w:val="22"/>
          <w:szCs w:val="22"/>
          <w:u w:val="single"/>
        </w:rPr>
        <w:t>Establishment of</w:t>
      </w:r>
      <w:r>
        <w:rPr>
          <w:rFonts w:ascii="Arial" w:hAnsi="Arial" w:cs="Arial"/>
          <w:sz w:val="22"/>
          <w:szCs w:val="22"/>
          <w:u w:val="single"/>
        </w:rPr>
        <w:t xml:space="preserve"> a</w:t>
      </w:r>
      <w:r w:rsidRPr="00867D6B">
        <w:rPr>
          <w:rFonts w:ascii="Arial" w:hAnsi="Arial" w:cs="Arial"/>
          <w:sz w:val="22"/>
          <w:szCs w:val="22"/>
          <w:u w:val="single"/>
        </w:rPr>
        <w:t xml:space="preserve"> new </w:t>
      </w:r>
      <w:r>
        <w:rPr>
          <w:rFonts w:ascii="Arial" w:hAnsi="Arial" w:cs="Arial"/>
          <w:sz w:val="22"/>
          <w:szCs w:val="22"/>
          <w:u w:val="single"/>
        </w:rPr>
        <w:t xml:space="preserve">indirect </w:t>
      </w:r>
      <w:r w:rsidRPr="00867D6B">
        <w:rPr>
          <w:rFonts w:ascii="Arial" w:hAnsi="Arial" w:cs="Arial"/>
          <w:sz w:val="22"/>
          <w:szCs w:val="22"/>
          <w:u w:val="single"/>
        </w:rPr>
        <w:t>subsidiar</w:t>
      </w:r>
      <w:r>
        <w:rPr>
          <w:rFonts w:ascii="Arial" w:hAnsi="Arial" w:cs="Arial"/>
          <w:sz w:val="22"/>
          <w:szCs w:val="22"/>
          <w:u w:val="single"/>
        </w:rPr>
        <w:t>y</w:t>
      </w:r>
    </w:p>
    <w:p w14:paraId="3F2D6630" w14:textId="77777777" w:rsidR="007734F8" w:rsidRDefault="007734F8" w:rsidP="007734F8">
      <w:pPr>
        <w:spacing w:before="120" w:after="120" w:line="380" w:lineRule="exact"/>
        <w:ind w:left="1080" w:right="-43" w:hanging="530"/>
        <w:jc w:val="thaiDistribute"/>
        <w:rPr>
          <w:rFonts w:asciiTheme="majorBidi" w:hAnsiTheme="majorBidi" w:cstheme="majorBidi"/>
          <w:sz w:val="32"/>
          <w:szCs w:val="32"/>
        </w:rPr>
      </w:pPr>
      <w:r>
        <w:rPr>
          <w:rFonts w:asciiTheme="majorBidi" w:hAnsiTheme="majorBidi" w:cstheme="majorBidi"/>
          <w:sz w:val="32"/>
          <w:szCs w:val="32"/>
        </w:rPr>
        <w:tab/>
      </w:r>
      <w:r w:rsidRPr="009C2DFE">
        <w:rPr>
          <w:rFonts w:ascii="Arial" w:hAnsi="Arial"/>
          <w:sz w:val="22"/>
          <w:szCs w:val="22"/>
        </w:rPr>
        <w:t xml:space="preserve">On </w:t>
      </w:r>
      <w:r>
        <w:rPr>
          <w:rFonts w:ascii="Arial" w:hAnsi="Arial"/>
          <w:sz w:val="22"/>
          <w:szCs w:val="22"/>
        </w:rPr>
        <w:t>8</w:t>
      </w:r>
      <w:r w:rsidRPr="009C2DFE">
        <w:rPr>
          <w:rFonts w:ascii="Arial" w:hAnsi="Arial"/>
          <w:sz w:val="22"/>
          <w:szCs w:val="22"/>
        </w:rPr>
        <w:t xml:space="preserve"> </w:t>
      </w:r>
      <w:r>
        <w:rPr>
          <w:rFonts w:ascii="Arial" w:hAnsi="Arial"/>
          <w:sz w:val="22"/>
          <w:szCs w:val="22"/>
        </w:rPr>
        <w:t>January</w:t>
      </w:r>
      <w:r w:rsidRPr="009C2DFE">
        <w:rPr>
          <w:rFonts w:ascii="Arial" w:hAnsi="Arial"/>
          <w:sz w:val="22"/>
          <w:szCs w:val="22"/>
        </w:rPr>
        <w:t xml:space="preserve"> 202</w:t>
      </w:r>
      <w:r>
        <w:rPr>
          <w:rFonts w:ascii="Arial" w:hAnsi="Arial"/>
          <w:sz w:val="22"/>
          <w:szCs w:val="22"/>
        </w:rPr>
        <w:t>4</w:t>
      </w:r>
      <w:r w:rsidRPr="009C2DFE">
        <w:rPr>
          <w:rFonts w:ascii="Arial" w:hAnsi="Arial"/>
          <w:sz w:val="22"/>
          <w:szCs w:val="22"/>
        </w:rPr>
        <w:t>, the Board of Directors meeting</w:t>
      </w:r>
      <w:r>
        <w:rPr>
          <w:rFonts w:ascii="Arial" w:hAnsi="Arial"/>
          <w:sz w:val="22"/>
          <w:szCs w:val="22"/>
        </w:rPr>
        <w:t xml:space="preserve"> of Plus Property Co., Ltd.                             (the subsidiary)</w:t>
      </w:r>
      <w:r w:rsidRPr="009C2DFE">
        <w:rPr>
          <w:rFonts w:ascii="Arial" w:hAnsi="Arial"/>
          <w:sz w:val="22"/>
          <w:szCs w:val="22"/>
        </w:rPr>
        <w:t xml:space="preserve"> passed a resolution approving the incorporation of a new</w:t>
      </w:r>
      <w:r>
        <w:rPr>
          <w:rFonts w:ascii="Arial" w:hAnsi="Arial"/>
          <w:sz w:val="22"/>
          <w:szCs w:val="22"/>
        </w:rPr>
        <w:t xml:space="preserve"> subsidiary</w:t>
      </w:r>
      <w:r w:rsidRPr="009C2DFE">
        <w:rPr>
          <w:rFonts w:ascii="Arial" w:hAnsi="Arial"/>
          <w:sz w:val="22"/>
          <w:szCs w:val="22"/>
        </w:rPr>
        <w:t xml:space="preserve"> named </w:t>
      </w:r>
      <w:r>
        <w:rPr>
          <w:rFonts w:ascii="Arial" w:hAnsi="Arial"/>
          <w:sz w:val="22"/>
          <w:szCs w:val="22"/>
        </w:rPr>
        <w:t>LIV-24</w:t>
      </w:r>
      <w:r w:rsidRPr="009C2DFE">
        <w:rPr>
          <w:rFonts w:ascii="Arial" w:hAnsi="Arial"/>
          <w:sz w:val="22"/>
          <w:szCs w:val="22"/>
        </w:rPr>
        <w:t xml:space="preserve"> Co., Ltd. with a registered capital of Bah</w:t>
      </w:r>
      <w:r>
        <w:rPr>
          <w:rFonts w:ascii="Arial" w:hAnsi="Arial"/>
          <w:sz w:val="22"/>
          <w:szCs w:val="22"/>
        </w:rPr>
        <w:t>t</w:t>
      </w:r>
      <w:r w:rsidRPr="009C2DFE">
        <w:rPr>
          <w:rFonts w:ascii="Arial" w:hAnsi="Arial"/>
          <w:sz w:val="22"/>
          <w:szCs w:val="22"/>
        </w:rPr>
        <w:t xml:space="preserve"> </w:t>
      </w:r>
      <w:r>
        <w:rPr>
          <w:rFonts w:ascii="Arial" w:hAnsi="Arial"/>
          <w:sz w:val="22"/>
          <w:szCs w:val="22"/>
        </w:rPr>
        <w:t>4</w:t>
      </w:r>
      <w:r w:rsidRPr="009C2DFE">
        <w:rPr>
          <w:rFonts w:ascii="Arial" w:hAnsi="Arial"/>
          <w:sz w:val="22"/>
          <w:szCs w:val="22"/>
        </w:rPr>
        <w:t xml:space="preserve"> million. The </w:t>
      </w:r>
      <w:r>
        <w:rPr>
          <w:rFonts w:ascii="Arial" w:hAnsi="Arial"/>
          <w:sz w:val="22"/>
          <w:szCs w:val="22"/>
        </w:rPr>
        <w:t>subsidiary</w:t>
      </w:r>
      <w:r w:rsidRPr="009C2DFE">
        <w:rPr>
          <w:rFonts w:ascii="Arial" w:hAnsi="Arial"/>
          <w:sz w:val="22"/>
          <w:szCs w:val="22"/>
        </w:rPr>
        <w:t xml:space="preserve">’s shareholding accounts for </w:t>
      </w:r>
      <w:r>
        <w:rPr>
          <w:rFonts w:ascii="Arial" w:hAnsi="Arial"/>
          <w:sz w:val="22"/>
          <w:szCs w:val="22"/>
        </w:rPr>
        <w:t>10</w:t>
      </w:r>
      <w:r w:rsidRPr="009C2DFE">
        <w:rPr>
          <w:rFonts w:ascii="Arial" w:hAnsi="Arial"/>
          <w:sz w:val="22"/>
          <w:szCs w:val="22"/>
        </w:rPr>
        <w:t xml:space="preserve">0% of the issued and paid-up share capital. The new </w:t>
      </w:r>
      <w:r>
        <w:rPr>
          <w:rFonts w:ascii="Arial" w:hAnsi="Arial"/>
          <w:sz w:val="22"/>
          <w:szCs w:val="22"/>
        </w:rPr>
        <w:t>indirect subsidiary</w:t>
      </w:r>
      <w:r w:rsidRPr="009C2DFE">
        <w:rPr>
          <w:rFonts w:ascii="Arial" w:hAnsi="Arial"/>
          <w:sz w:val="22"/>
          <w:szCs w:val="22"/>
        </w:rPr>
        <w:t xml:space="preserve"> is incorporated and engaged in </w:t>
      </w:r>
      <w:r>
        <w:rPr>
          <w:rFonts w:ascii="Arial" w:hAnsi="Arial"/>
          <w:sz w:val="22"/>
          <w:szCs w:val="22"/>
        </w:rPr>
        <w:t>s</w:t>
      </w:r>
      <w:r w:rsidRPr="00D84125">
        <w:rPr>
          <w:rFonts w:ascii="Arial" w:hAnsi="Arial"/>
          <w:sz w:val="22"/>
          <w:szCs w:val="22"/>
        </w:rPr>
        <w:t>mart surveillance technology</w:t>
      </w:r>
      <w:r>
        <w:rPr>
          <w:rFonts w:ascii="Arial" w:hAnsi="Arial" w:hint="cs"/>
          <w:sz w:val="22"/>
          <w:szCs w:val="22"/>
          <w:cs/>
        </w:rPr>
        <w:t xml:space="preserve"> </w:t>
      </w:r>
      <w:r>
        <w:rPr>
          <w:rFonts w:ascii="Arial" w:hAnsi="Arial"/>
          <w:sz w:val="22"/>
          <w:szCs w:val="22"/>
        </w:rPr>
        <w:t>provider</w:t>
      </w:r>
      <w:r w:rsidRPr="00D84125">
        <w:rPr>
          <w:rFonts w:ascii="Arial" w:hAnsi="Arial"/>
          <w:sz w:val="22"/>
          <w:szCs w:val="22"/>
        </w:rPr>
        <w:t xml:space="preserve">, which includes central command center controls, overseeing security measures and engineering systems within the </w:t>
      </w:r>
      <w:r>
        <w:rPr>
          <w:rFonts w:ascii="Arial" w:hAnsi="Arial"/>
          <w:sz w:val="22"/>
          <w:szCs w:val="22"/>
        </w:rPr>
        <w:t xml:space="preserve">real estate </w:t>
      </w:r>
      <w:r w:rsidRPr="00D84125">
        <w:rPr>
          <w:rFonts w:ascii="Arial" w:hAnsi="Arial"/>
          <w:sz w:val="22"/>
          <w:szCs w:val="22"/>
        </w:rPr>
        <w:t>project, for real-time security 24 hours a day</w:t>
      </w:r>
      <w:r>
        <w:rPr>
          <w:rFonts w:ascii="Arial" w:hAnsi="Arial"/>
          <w:sz w:val="22"/>
          <w:szCs w:val="22"/>
        </w:rPr>
        <w:t>. I</w:t>
      </w:r>
      <w:r w:rsidRPr="009C2DFE">
        <w:rPr>
          <w:rFonts w:ascii="Arial" w:hAnsi="Arial"/>
          <w:sz w:val="22"/>
          <w:szCs w:val="22"/>
        </w:rPr>
        <w:t xml:space="preserve">ts incorporation was registered on </w:t>
      </w:r>
      <w:r>
        <w:rPr>
          <w:rFonts w:ascii="Arial" w:hAnsi="Arial"/>
          <w:sz w:val="22"/>
          <w:szCs w:val="22"/>
        </w:rPr>
        <w:t>23</w:t>
      </w:r>
      <w:r w:rsidRPr="009C2DFE">
        <w:rPr>
          <w:rFonts w:ascii="Arial" w:hAnsi="Arial"/>
          <w:sz w:val="22"/>
          <w:szCs w:val="22"/>
        </w:rPr>
        <w:t xml:space="preserve"> </w:t>
      </w:r>
      <w:r>
        <w:rPr>
          <w:rFonts w:ascii="Arial" w:hAnsi="Arial"/>
          <w:sz w:val="22"/>
          <w:szCs w:val="22"/>
        </w:rPr>
        <w:t>January</w:t>
      </w:r>
      <w:r w:rsidRPr="009C2DFE">
        <w:rPr>
          <w:rFonts w:ascii="Arial" w:hAnsi="Arial"/>
          <w:sz w:val="22"/>
          <w:szCs w:val="22"/>
        </w:rPr>
        <w:t xml:space="preserve"> 202</w:t>
      </w:r>
      <w:r>
        <w:rPr>
          <w:rFonts w:ascii="Arial" w:hAnsi="Arial"/>
          <w:sz w:val="22"/>
          <w:szCs w:val="22"/>
        </w:rPr>
        <w:t>4</w:t>
      </w:r>
      <w:r w:rsidRPr="009C2DFE">
        <w:rPr>
          <w:rFonts w:ascii="Arial" w:hAnsi="Arial"/>
          <w:sz w:val="22"/>
          <w:szCs w:val="22"/>
        </w:rPr>
        <w:t>.</w:t>
      </w:r>
    </w:p>
    <w:p w14:paraId="4BB60D83" w14:textId="77777777" w:rsidR="007734F8" w:rsidRPr="0054621F" w:rsidRDefault="007734F8" w:rsidP="007734F8">
      <w:pPr>
        <w:spacing w:before="120" w:after="120" w:line="380" w:lineRule="exact"/>
        <w:ind w:left="1080" w:right="-43" w:hanging="533"/>
        <w:jc w:val="thaiDistribute"/>
        <w:rPr>
          <w:rFonts w:ascii="Arial" w:hAnsi="Arial" w:cs="Browallia New"/>
          <w:sz w:val="22"/>
          <w:u w:val="single"/>
        </w:rPr>
      </w:pPr>
      <w:r w:rsidRPr="00C5102D">
        <w:rPr>
          <w:rFonts w:ascii="Arial" w:hAnsi="Arial" w:cs="Arial"/>
          <w:sz w:val="22"/>
          <w:szCs w:val="22"/>
        </w:rPr>
        <w:t>(</w:t>
      </w:r>
      <w:r>
        <w:rPr>
          <w:rFonts w:ascii="Arial" w:hAnsi="Arial" w:cs="Arial"/>
          <w:sz w:val="22"/>
          <w:szCs w:val="22"/>
        </w:rPr>
        <w:t>3</w:t>
      </w:r>
      <w:r w:rsidRPr="00C5102D">
        <w:rPr>
          <w:rFonts w:ascii="Arial" w:hAnsi="Arial" w:cs="Arial"/>
          <w:sz w:val="22"/>
          <w:szCs w:val="22"/>
        </w:rPr>
        <w:t>)</w:t>
      </w:r>
      <w:r w:rsidRPr="00C5102D">
        <w:rPr>
          <w:rFonts w:ascii="Arial" w:hAnsi="Arial" w:cs="Arial"/>
          <w:sz w:val="22"/>
          <w:szCs w:val="22"/>
        </w:rPr>
        <w:tab/>
      </w:r>
      <w:r w:rsidRPr="00867D6B">
        <w:rPr>
          <w:rFonts w:ascii="Arial" w:hAnsi="Arial" w:cs="Arial"/>
          <w:sz w:val="22"/>
          <w:szCs w:val="22"/>
          <w:u w:val="single"/>
        </w:rPr>
        <w:t>Establishment of new subsidiaries held by the Compan</w:t>
      </w:r>
      <w:r>
        <w:rPr>
          <w:rFonts w:ascii="Arial" w:hAnsi="Arial" w:cs="Arial"/>
          <w:sz w:val="22"/>
          <w:szCs w:val="22"/>
          <w:u w:val="single"/>
        </w:rPr>
        <w:t>y</w:t>
      </w:r>
    </w:p>
    <w:p w14:paraId="22313EC5" w14:textId="1A2405B7" w:rsidR="007734F8" w:rsidRDefault="007734F8" w:rsidP="007734F8">
      <w:pPr>
        <w:spacing w:before="120" w:after="120" w:line="380" w:lineRule="exact"/>
        <w:ind w:left="1080" w:right="-43" w:hanging="530"/>
        <w:jc w:val="thaiDistribute"/>
        <w:rPr>
          <w:rFonts w:ascii="Arial" w:hAnsi="Arial" w:cs="Arial"/>
          <w:sz w:val="22"/>
          <w:szCs w:val="22"/>
        </w:rPr>
      </w:pPr>
      <w:r w:rsidRPr="00C5102D">
        <w:rPr>
          <w:rFonts w:ascii="Arial" w:hAnsi="Arial" w:cs="Arial"/>
          <w:sz w:val="22"/>
          <w:szCs w:val="22"/>
          <w:cs/>
        </w:rPr>
        <w:tab/>
      </w:r>
      <w:r>
        <w:rPr>
          <w:rFonts w:ascii="Arial" w:hAnsi="Arial" w:cs="Arial"/>
          <w:sz w:val="22"/>
          <w:szCs w:val="22"/>
        </w:rPr>
        <w:t xml:space="preserve">During the current </w:t>
      </w:r>
      <w:r w:rsidR="00DD3F16">
        <w:rPr>
          <w:rFonts w:ascii="Arial" w:hAnsi="Arial" w:cs="Arial"/>
          <w:sz w:val="22"/>
          <w:szCs w:val="22"/>
        </w:rPr>
        <w:t>year</w:t>
      </w:r>
      <w:r w:rsidRPr="000C4CB7">
        <w:rPr>
          <w:rFonts w:ascii="Arial" w:hAnsi="Arial" w:cs="Arial"/>
          <w:sz w:val="22"/>
          <w:szCs w:val="22"/>
        </w:rPr>
        <w:t>, the meeting of the Board of Directors approved the establishment of new subsidiaries in Thailand to engage in property development</w:t>
      </w:r>
      <w:r w:rsidRPr="000C4CB7">
        <w:rPr>
          <w:rFonts w:ascii="Arial" w:hAnsi="Arial" w:cs="Arial"/>
          <w:sz w:val="22"/>
          <w:szCs w:val="22"/>
          <w:cs/>
        </w:rPr>
        <w:t xml:space="preserve"> </w:t>
      </w:r>
      <w:r>
        <w:rPr>
          <w:rFonts w:ascii="Arial" w:hAnsi="Arial" w:cs="Arial"/>
          <w:sz w:val="22"/>
          <w:szCs w:val="22"/>
        </w:rPr>
        <w:t>businesses</w:t>
      </w:r>
      <w:r w:rsidRPr="009D1475">
        <w:rPr>
          <w:rFonts w:ascii="Arial" w:hAnsi="Arial" w:cs="Arial"/>
          <w:sz w:val="22"/>
          <w:szCs w:val="22"/>
        </w:rPr>
        <w:t>, with 100% shareholding in each company, as detailed below:</w:t>
      </w:r>
    </w:p>
    <w:tbl>
      <w:tblPr>
        <w:tblW w:w="8370" w:type="dxa"/>
        <w:tblInd w:w="990" w:type="dxa"/>
        <w:tblLayout w:type="fixed"/>
        <w:tblLook w:val="0000" w:firstRow="0" w:lastRow="0" w:firstColumn="0" w:lastColumn="0" w:noHBand="0" w:noVBand="0"/>
      </w:tblPr>
      <w:tblGrid>
        <w:gridCol w:w="2475"/>
        <w:gridCol w:w="2070"/>
        <w:gridCol w:w="1800"/>
        <w:gridCol w:w="2025"/>
      </w:tblGrid>
      <w:tr w:rsidR="007734F8" w:rsidRPr="004741FC" w14:paraId="3F4E57EE" w14:textId="77777777" w:rsidTr="00B02C84">
        <w:tc>
          <w:tcPr>
            <w:tcW w:w="2475" w:type="dxa"/>
            <w:tcBorders>
              <w:top w:val="nil"/>
              <w:left w:val="nil"/>
              <w:bottom w:val="nil"/>
              <w:right w:val="nil"/>
            </w:tcBorders>
          </w:tcPr>
          <w:p w14:paraId="5641DFC9" w14:textId="77777777" w:rsidR="007734F8" w:rsidRPr="009C29F4" w:rsidRDefault="007734F8" w:rsidP="00B72ECE">
            <w:pPr>
              <w:spacing w:line="340" w:lineRule="exact"/>
              <w:jc w:val="center"/>
              <w:rPr>
                <w:rFonts w:ascii="Arial" w:eastAsia="Arial Unicode MS" w:hAnsi="Arial" w:cs="Arial"/>
                <w:sz w:val="20"/>
                <w:szCs w:val="20"/>
              </w:rPr>
            </w:pPr>
          </w:p>
        </w:tc>
        <w:tc>
          <w:tcPr>
            <w:tcW w:w="2070" w:type="dxa"/>
            <w:tcBorders>
              <w:top w:val="nil"/>
              <w:left w:val="nil"/>
              <w:bottom w:val="nil"/>
              <w:right w:val="nil"/>
            </w:tcBorders>
            <w:vAlign w:val="bottom"/>
          </w:tcPr>
          <w:p w14:paraId="38330227" w14:textId="77777777" w:rsidR="007734F8" w:rsidRPr="009C29F4" w:rsidRDefault="007734F8" w:rsidP="00B72ECE">
            <w:pPr>
              <w:spacing w:line="340" w:lineRule="exact"/>
              <w:jc w:val="center"/>
              <w:rPr>
                <w:rFonts w:ascii="Arial" w:eastAsia="Arial Unicode MS" w:hAnsi="Arial" w:cs="Arial"/>
                <w:sz w:val="20"/>
                <w:szCs w:val="20"/>
              </w:rPr>
            </w:pPr>
            <w:r w:rsidRPr="009C29F4">
              <w:rPr>
                <w:rFonts w:ascii="Arial" w:eastAsia="Arial Unicode MS" w:hAnsi="Arial" w:cs="Arial"/>
                <w:sz w:val="20"/>
                <w:szCs w:val="20"/>
              </w:rPr>
              <w:t xml:space="preserve">Date of </w:t>
            </w:r>
          </w:p>
        </w:tc>
        <w:tc>
          <w:tcPr>
            <w:tcW w:w="1800" w:type="dxa"/>
            <w:tcBorders>
              <w:top w:val="nil"/>
              <w:left w:val="nil"/>
              <w:bottom w:val="nil"/>
              <w:right w:val="nil"/>
            </w:tcBorders>
            <w:vAlign w:val="bottom"/>
          </w:tcPr>
          <w:p w14:paraId="17E66DBC" w14:textId="77777777" w:rsidR="007734F8" w:rsidRPr="009C29F4" w:rsidRDefault="007734F8" w:rsidP="00B72ECE">
            <w:pPr>
              <w:spacing w:line="340" w:lineRule="exact"/>
              <w:jc w:val="center"/>
              <w:rPr>
                <w:rFonts w:ascii="Arial" w:eastAsia="Arial Unicode MS" w:hAnsi="Arial" w:cs="Arial"/>
                <w:sz w:val="20"/>
                <w:szCs w:val="20"/>
              </w:rPr>
            </w:pPr>
            <w:r w:rsidRPr="009C29F4">
              <w:rPr>
                <w:rFonts w:ascii="Arial" w:eastAsia="Arial Unicode MS" w:hAnsi="Arial" w:cs="Arial"/>
                <w:sz w:val="20"/>
                <w:szCs w:val="20"/>
              </w:rPr>
              <w:t>Registered</w:t>
            </w:r>
          </w:p>
        </w:tc>
        <w:tc>
          <w:tcPr>
            <w:tcW w:w="2025" w:type="dxa"/>
            <w:tcBorders>
              <w:top w:val="nil"/>
              <w:left w:val="nil"/>
              <w:bottom w:val="nil"/>
              <w:right w:val="nil"/>
            </w:tcBorders>
            <w:vAlign w:val="bottom"/>
          </w:tcPr>
          <w:p w14:paraId="7E0C776C" w14:textId="77777777" w:rsidR="007734F8" w:rsidRPr="009C29F4" w:rsidRDefault="007734F8" w:rsidP="00B72ECE">
            <w:pPr>
              <w:spacing w:line="340" w:lineRule="exact"/>
              <w:jc w:val="center"/>
              <w:rPr>
                <w:rFonts w:ascii="Arial" w:eastAsia="Arial Unicode MS" w:hAnsi="Arial" w:cs="Arial"/>
                <w:sz w:val="20"/>
                <w:szCs w:val="20"/>
              </w:rPr>
            </w:pPr>
            <w:r>
              <w:rPr>
                <w:rFonts w:ascii="Arial" w:eastAsia="Arial Unicode MS" w:hAnsi="Arial" w:cs="Arial"/>
                <w:sz w:val="20"/>
                <w:szCs w:val="20"/>
              </w:rPr>
              <w:t>Investment</w:t>
            </w:r>
            <w:r w:rsidRPr="00E22D82">
              <w:rPr>
                <w:rFonts w:ascii="Arial" w:eastAsia="Arial Unicode MS" w:hAnsi="Arial" w:cs="Arial"/>
                <w:sz w:val="20"/>
                <w:szCs w:val="20"/>
              </w:rPr>
              <w:t xml:space="preserve"> </w:t>
            </w:r>
            <w:r>
              <w:rPr>
                <w:rFonts w:ascii="Arial" w:eastAsia="Arial Unicode MS" w:hAnsi="Arial" w:cs="Arial"/>
                <w:sz w:val="20"/>
                <w:szCs w:val="20"/>
              </w:rPr>
              <w:t>value</w:t>
            </w:r>
          </w:p>
        </w:tc>
      </w:tr>
      <w:tr w:rsidR="007734F8" w:rsidRPr="004741FC" w14:paraId="7C9430CC" w14:textId="77777777" w:rsidTr="00B02C84">
        <w:tc>
          <w:tcPr>
            <w:tcW w:w="2475" w:type="dxa"/>
            <w:tcBorders>
              <w:top w:val="nil"/>
              <w:left w:val="nil"/>
              <w:bottom w:val="nil"/>
              <w:right w:val="nil"/>
            </w:tcBorders>
          </w:tcPr>
          <w:p w14:paraId="3B901C4E" w14:textId="77777777" w:rsidR="007734F8" w:rsidRPr="009C29F4" w:rsidRDefault="007734F8" w:rsidP="00B72ECE">
            <w:pPr>
              <w:pBdr>
                <w:bottom w:val="single" w:sz="4" w:space="1" w:color="auto"/>
              </w:pBdr>
              <w:spacing w:line="340" w:lineRule="exact"/>
              <w:jc w:val="center"/>
              <w:rPr>
                <w:rFonts w:ascii="Arial" w:eastAsia="Arial Unicode MS" w:hAnsi="Arial" w:cs="Arial"/>
                <w:sz w:val="20"/>
                <w:szCs w:val="20"/>
              </w:rPr>
            </w:pPr>
            <w:r w:rsidRPr="009C29F4">
              <w:rPr>
                <w:rFonts w:ascii="Arial" w:eastAsia="Arial Unicode MS" w:hAnsi="Arial" w:cs="Arial"/>
                <w:sz w:val="20"/>
                <w:szCs w:val="20"/>
              </w:rPr>
              <w:t>Company’s name</w:t>
            </w:r>
          </w:p>
        </w:tc>
        <w:tc>
          <w:tcPr>
            <w:tcW w:w="2070" w:type="dxa"/>
            <w:tcBorders>
              <w:top w:val="nil"/>
              <w:left w:val="nil"/>
              <w:bottom w:val="nil"/>
              <w:right w:val="nil"/>
            </w:tcBorders>
          </w:tcPr>
          <w:p w14:paraId="229AA3D2" w14:textId="77777777" w:rsidR="007734F8" w:rsidRPr="009C29F4" w:rsidRDefault="007734F8" w:rsidP="00B72ECE">
            <w:pPr>
              <w:pBdr>
                <w:bottom w:val="single" w:sz="4" w:space="1" w:color="auto"/>
              </w:pBdr>
              <w:tabs>
                <w:tab w:val="decimal" w:pos="435"/>
                <w:tab w:val="decimal" w:pos="504"/>
              </w:tabs>
              <w:spacing w:line="340" w:lineRule="exact"/>
              <w:jc w:val="center"/>
              <w:rPr>
                <w:rFonts w:ascii="Arial" w:eastAsia="Arial Unicode MS" w:hAnsi="Arial" w:cs="Arial"/>
                <w:sz w:val="20"/>
                <w:szCs w:val="20"/>
              </w:rPr>
            </w:pPr>
            <w:r w:rsidRPr="009C29F4">
              <w:rPr>
                <w:rFonts w:ascii="Arial" w:eastAsia="Arial Unicode MS" w:hAnsi="Arial" w:cs="Arial"/>
                <w:sz w:val="20"/>
                <w:szCs w:val="20"/>
              </w:rPr>
              <w:t>incorporation</w:t>
            </w:r>
          </w:p>
        </w:tc>
        <w:tc>
          <w:tcPr>
            <w:tcW w:w="1800" w:type="dxa"/>
            <w:tcBorders>
              <w:top w:val="nil"/>
              <w:left w:val="nil"/>
              <w:bottom w:val="nil"/>
              <w:right w:val="nil"/>
            </w:tcBorders>
          </w:tcPr>
          <w:p w14:paraId="218B6DB5" w14:textId="77777777" w:rsidR="007734F8" w:rsidRPr="00E22D82" w:rsidRDefault="007734F8" w:rsidP="00B72ECE">
            <w:pPr>
              <w:pBdr>
                <w:bottom w:val="single" w:sz="4" w:space="1" w:color="auto"/>
              </w:pBdr>
              <w:tabs>
                <w:tab w:val="decimal" w:pos="435"/>
                <w:tab w:val="decimal" w:pos="504"/>
              </w:tabs>
              <w:spacing w:line="340" w:lineRule="exact"/>
              <w:jc w:val="center"/>
              <w:rPr>
                <w:rFonts w:ascii="Arial" w:eastAsia="Arial Unicode MS" w:hAnsi="Arial" w:cs="Arial"/>
                <w:sz w:val="20"/>
                <w:szCs w:val="20"/>
              </w:rPr>
            </w:pPr>
            <w:r w:rsidRPr="00E22D82">
              <w:rPr>
                <w:rFonts w:ascii="Arial" w:eastAsia="Arial Unicode MS" w:hAnsi="Arial" w:cs="Arial"/>
                <w:sz w:val="20"/>
                <w:szCs w:val="20"/>
              </w:rPr>
              <w:t>share capital</w:t>
            </w:r>
          </w:p>
        </w:tc>
        <w:tc>
          <w:tcPr>
            <w:tcW w:w="2025" w:type="dxa"/>
            <w:tcBorders>
              <w:top w:val="nil"/>
              <w:left w:val="nil"/>
              <w:bottom w:val="nil"/>
              <w:right w:val="nil"/>
            </w:tcBorders>
          </w:tcPr>
          <w:p w14:paraId="7CFC77FD" w14:textId="77777777" w:rsidR="007734F8" w:rsidRPr="00E22D82" w:rsidRDefault="007734F8" w:rsidP="00B72ECE">
            <w:pPr>
              <w:pBdr>
                <w:bottom w:val="single" w:sz="4" w:space="1" w:color="auto"/>
              </w:pBdr>
              <w:tabs>
                <w:tab w:val="decimal" w:pos="435"/>
                <w:tab w:val="decimal" w:pos="504"/>
              </w:tabs>
              <w:spacing w:line="340" w:lineRule="exact"/>
              <w:jc w:val="center"/>
              <w:rPr>
                <w:rFonts w:ascii="Arial" w:eastAsia="Arial Unicode MS" w:hAnsi="Arial" w:cs="Arial"/>
                <w:sz w:val="20"/>
                <w:szCs w:val="20"/>
              </w:rPr>
            </w:pPr>
            <w:r w:rsidRPr="00E22D82">
              <w:rPr>
                <w:rFonts w:ascii="Arial" w:eastAsia="Arial Unicode MS" w:hAnsi="Arial" w:cs="Arial"/>
                <w:sz w:val="20"/>
                <w:szCs w:val="20"/>
              </w:rPr>
              <w:t>- at cost</w:t>
            </w:r>
          </w:p>
        </w:tc>
      </w:tr>
      <w:tr w:rsidR="007734F8" w:rsidRPr="004741FC" w14:paraId="3CBD4992" w14:textId="77777777" w:rsidTr="00B02C84">
        <w:tc>
          <w:tcPr>
            <w:tcW w:w="2475" w:type="dxa"/>
            <w:tcBorders>
              <w:top w:val="nil"/>
              <w:left w:val="nil"/>
              <w:bottom w:val="nil"/>
              <w:right w:val="nil"/>
            </w:tcBorders>
          </w:tcPr>
          <w:p w14:paraId="5C21071B" w14:textId="77777777" w:rsidR="007734F8" w:rsidRPr="009C29F4" w:rsidRDefault="007734F8" w:rsidP="00B72ECE">
            <w:pPr>
              <w:spacing w:line="340" w:lineRule="exact"/>
              <w:jc w:val="both"/>
              <w:rPr>
                <w:rFonts w:ascii="Arial" w:eastAsia="Arial Unicode MS" w:hAnsi="Arial" w:cs="Arial"/>
                <w:sz w:val="20"/>
                <w:szCs w:val="20"/>
                <w:cs/>
                <w:lang w:val="th-TH"/>
              </w:rPr>
            </w:pPr>
          </w:p>
        </w:tc>
        <w:tc>
          <w:tcPr>
            <w:tcW w:w="2070" w:type="dxa"/>
            <w:tcBorders>
              <w:top w:val="nil"/>
              <w:left w:val="nil"/>
              <w:bottom w:val="nil"/>
              <w:right w:val="nil"/>
            </w:tcBorders>
          </w:tcPr>
          <w:p w14:paraId="7A1A8087" w14:textId="77777777" w:rsidR="007734F8" w:rsidRPr="009C29F4" w:rsidRDefault="007734F8" w:rsidP="00B72ECE">
            <w:pPr>
              <w:spacing w:line="340" w:lineRule="exact"/>
              <w:jc w:val="center"/>
              <w:rPr>
                <w:rFonts w:ascii="Arial" w:eastAsia="Arial Unicode MS" w:hAnsi="Arial" w:cs="Arial"/>
                <w:sz w:val="20"/>
                <w:szCs w:val="20"/>
                <w:cs/>
              </w:rPr>
            </w:pPr>
          </w:p>
        </w:tc>
        <w:tc>
          <w:tcPr>
            <w:tcW w:w="1800" w:type="dxa"/>
            <w:tcBorders>
              <w:top w:val="nil"/>
              <w:left w:val="nil"/>
              <w:bottom w:val="nil"/>
              <w:right w:val="nil"/>
            </w:tcBorders>
          </w:tcPr>
          <w:p w14:paraId="65C1C68F" w14:textId="77777777" w:rsidR="007734F8" w:rsidRPr="009C29F4" w:rsidRDefault="007734F8" w:rsidP="00B72ECE">
            <w:pPr>
              <w:spacing w:line="34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c>
          <w:tcPr>
            <w:tcW w:w="2025" w:type="dxa"/>
            <w:tcBorders>
              <w:top w:val="nil"/>
              <w:left w:val="nil"/>
              <w:bottom w:val="nil"/>
              <w:right w:val="nil"/>
            </w:tcBorders>
          </w:tcPr>
          <w:p w14:paraId="55EB3E2E" w14:textId="77777777" w:rsidR="007734F8" w:rsidRPr="009C29F4" w:rsidRDefault="007734F8" w:rsidP="00B72ECE">
            <w:pPr>
              <w:spacing w:line="34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r>
      <w:tr w:rsidR="007734F8" w:rsidRPr="004741FC" w14:paraId="6E857A45" w14:textId="77777777" w:rsidTr="00B02C84">
        <w:tc>
          <w:tcPr>
            <w:tcW w:w="2475" w:type="dxa"/>
            <w:tcBorders>
              <w:top w:val="nil"/>
              <w:left w:val="nil"/>
              <w:bottom w:val="nil"/>
              <w:right w:val="nil"/>
            </w:tcBorders>
          </w:tcPr>
          <w:p w14:paraId="44BC3E3B" w14:textId="77777777" w:rsidR="007734F8" w:rsidRPr="009C29F4" w:rsidRDefault="007734F8" w:rsidP="00B72ECE">
            <w:pPr>
              <w:spacing w:line="340" w:lineRule="exact"/>
              <w:rPr>
                <w:rFonts w:ascii="Arial" w:hAnsi="Arial" w:cs="Arial"/>
                <w:sz w:val="20"/>
                <w:szCs w:val="20"/>
                <w:cs/>
              </w:rPr>
            </w:pPr>
            <w:proofErr w:type="spellStart"/>
            <w:r w:rsidRPr="00AC5BF0">
              <w:rPr>
                <w:rFonts w:ascii="Arial" w:hAnsi="Arial" w:cs="Arial"/>
                <w:sz w:val="20"/>
                <w:szCs w:val="20"/>
              </w:rPr>
              <w:t>Nawiya</w:t>
            </w:r>
            <w:proofErr w:type="spellEnd"/>
            <w:r w:rsidRPr="00AC5BF0">
              <w:rPr>
                <w:rFonts w:ascii="Arial" w:hAnsi="Arial" w:cs="Arial"/>
                <w:sz w:val="20"/>
                <w:szCs w:val="20"/>
              </w:rPr>
              <w:t xml:space="preserve"> Co., Ltd.</w:t>
            </w:r>
          </w:p>
        </w:tc>
        <w:tc>
          <w:tcPr>
            <w:tcW w:w="2070" w:type="dxa"/>
            <w:tcBorders>
              <w:top w:val="nil"/>
              <w:left w:val="nil"/>
              <w:bottom w:val="nil"/>
              <w:right w:val="nil"/>
            </w:tcBorders>
          </w:tcPr>
          <w:p w14:paraId="04AC2F42" w14:textId="77777777" w:rsidR="007734F8" w:rsidRPr="009C29F4" w:rsidRDefault="007734F8" w:rsidP="00B72ECE">
            <w:pPr>
              <w:spacing w:line="340" w:lineRule="exact"/>
              <w:jc w:val="center"/>
              <w:rPr>
                <w:rFonts w:ascii="Arial" w:hAnsi="Arial" w:cs="Arial"/>
                <w:sz w:val="20"/>
                <w:szCs w:val="20"/>
              </w:rPr>
            </w:pPr>
            <w:r w:rsidRPr="00E539CB">
              <w:rPr>
                <w:rFonts w:ascii="Arial" w:hAnsi="Arial" w:cs="Arial"/>
                <w:sz w:val="20"/>
                <w:szCs w:val="20"/>
              </w:rPr>
              <w:t>20 February 2024</w:t>
            </w:r>
          </w:p>
        </w:tc>
        <w:tc>
          <w:tcPr>
            <w:tcW w:w="1800" w:type="dxa"/>
            <w:tcBorders>
              <w:top w:val="nil"/>
              <w:left w:val="nil"/>
              <w:bottom w:val="nil"/>
              <w:right w:val="nil"/>
            </w:tcBorders>
          </w:tcPr>
          <w:p w14:paraId="5C9DB7F0" w14:textId="77777777" w:rsidR="007734F8" w:rsidRPr="009C29F4" w:rsidRDefault="007734F8" w:rsidP="00B72ECE">
            <w:pPr>
              <w:tabs>
                <w:tab w:val="decimal" w:pos="1020"/>
              </w:tabs>
              <w:spacing w:line="340" w:lineRule="exact"/>
              <w:rPr>
                <w:rFonts w:ascii="Arial" w:hAnsi="Arial" w:cs="Arial"/>
                <w:sz w:val="20"/>
                <w:szCs w:val="20"/>
              </w:rPr>
            </w:pPr>
            <w:r>
              <w:rPr>
                <w:rFonts w:ascii="Arial" w:hAnsi="Arial" w:cs="Arial"/>
                <w:sz w:val="20"/>
                <w:szCs w:val="20"/>
              </w:rPr>
              <w:t>50</w:t>
            </w:r>
          </w:p>
        </w:tc>
        <w:tc>
          <w:tcPr>
            <w:tcW w:w="2025" w:type="dxa"/>
            <w:tcBorders>
              <w:top w:val="nil"/>
              <w:left w:val="nil"/>
              <w:bottom w:val="nil"/>
              <w:right w:val="nil"/>
            </w:tcBorders>
          </w:tcPr>
          <w:p w14:paraId="29A65E89" w14:textId="77777777" w:rsidR="007734F8" w:rsidRPr="009C29F4" w:rsidRDefault="007734F8" w:rsidP="00B72ECE">
            <w:pPr>
              <w:tabs>
                <w:tab w:val="decimal" w:pos="1290"/>
              </w:tabs>
              <w:spacing w:line="340" w:lineRule="exact"/>
              <w:jc w:val="both"/>
              <w:rPr>
                <w:rFonts w:ascii="Arial" w:hAnsi="Arial" w:cs="Arial"/>
                <w:sz w:val="20"/>
                <w:szCs w:val="20"/>
              </w:rPr>
            </w:pPr>
            <w:r>
              <w:rPr>
                <w:rFonts w:ascii="Arial" w:hAnsi="Arial" w:cs="Arial"/>
                <w:sz w:val="20"/>
                <w:szCs w:val="20"/>
              </w:rPr>
              <w:t>50</w:t>
            </w:r>
          </w:p>
        </w:tc>
      </w:tr>
      <w:tr w:rsidR="007734F8" w:rsidRPr="004741FC" w14:paraId="2F7E8B15" w14:textId="77777777" w:rsidTr="00B02C84">
        <w:tc>
          <w:tcPr>
            <w:tcW w:w="2475" w:type="dxa"/>
            <w:tcBorders>
              <w:top w:val="nil"/>
              <w:left w:val="nil"/>
              <w:bottom w:val="nil"/>
              <w:right w:val="nil"/>
            </w:tcBorders>
          </w:tcPr>
          <w:p w14:paraId="11B0945E" w14:textId="77777777" w:rsidR="007734F8" w:rsidRPr="009C29F4" w:rsidRDefault="007734F8" w:rsidP="00B72ECE">
            <w:pPr>
              <w:spacing w:line="340" w:lineRule="exact"/>
              <w:rPr>
                <w:rFonts w:ascii="Arial" w:hAnsi="Arial" w:cs="Arial"/>
                <w:sz w:val="20"/>
                <w:szCs w:val="20"/>
              </w:rPr>
            </w:pPr>
            <w:proofErr w:type="spellStart"/>
            <w:r w:rsidRPr="00611439">
              <w:rPr>
                <w:rFonts w:ascii="Arial" w:hAnsi="Arial" w:cs="Arial"/>
                <w:sz w:val="20"/>
                <w:szCs w:val="20"/>
              </w:rPr>
              <w:t>Yossapak</w:t>
            </w:r>
            <w:proofErr w:type="spellEnd"/>
            <w:r w:rsidRPr="00611439">
              <w:rPr>
                <w:rFonts w:ascii="Arial" w:hAnsi="Arial" w:cs="Arial"/>
                <w:sz w:val="20"/>
                <w:szCs w:val="20"/>
              </w:rPr>
              <w:t xml:space="preserve"> Co., Ltd.</w:t>
            </w:r>
          </w:p>
        </w:tc>
        <w:tc>
          <w:tcPr>
            <w:tcW w:w="2070" w:type="dxa"/>
            <w:tcBorders>
              <w:top w:val="nil"/>
              <w:left w:val="nil"/>
              <w:bottom w:val="nil"/>
              <w:right w:val="nil"/>
            </w:tcBorders>
          </w:tcPr>
          <w:p w14:paraId="3E3891D2" w14:textId="77777777" w:rsidR="007734F8" w:rsidRPr="009C29F4" w:rsidRDefault="007734F8" w:rsidP="00B72ECE">
            <w:pPr>
              <w:spacing w:line="340" w:lineRule="exact"/>
              <w:jc w:val="center"/>
              <w:rPr>
                <w:rFonts w:ascii="Arial" w:hAnsi="Arial" w:cs="Arial"/>
                <w:sz w:val="20"/>
                <w:szCs w:val="20"/>
              </w:rPr>
            </w:pPr>
            <w:r w:rsidRPr="00E539CB">
              <w:rPr>
                <w:rFonts w:ascii="Arial" w:hAnsi="Arial" w:cs="Arial"/>
                <w:sz w:val="20"/>
                <w:szCs w:val="20"/>
              </w:rPr>
              <w:t>20 February 2024</w:t>
            </w:r>
          </w:p>
        </w:tc>
        <w:tc>
          <w:tcPr>
            <w:tcW w:w="1800" w:type="dxa"/>
            <w:tcBorders>
              <w:top w:val="nil"/>
              <w:left w:val="nil"/>
              <w:bottom w:val="nil"/>
              <w:right w:val="nil"/>
            </w:tcBorders>
          </w:tcPr>
          <w:p w14:paraId="1B3EFD8F" w14:textId="77777777" w:rsidR="007734F8" w:rsidRPr="009C29F4" w:rsidRDefault="007734F8" w:rsidP="00B72ECE">
            <w:pPr>
              <w:tabs>
                <w:tab w:val="decimal" w:pos="1020"/>
              </w:tabs>
              <w:spacing w:line="340" w:lineRule="exact"/>
              <w:rPr>
                <w:rFonts w:ascii="Arial" w:hAnsi="Arial" w:cs="Arial"/>
                <w:sz w:val="20"/>
                <w:szCs w:val="20"/>
              </w:rPr>
            </w:pPr>
            <w:r>
              <w:rPr>
                <w:rFonts w:ascii="Arial" w:hAnsi="Arial" w:cs="Arial"/>
                <w:sz w:val="20"/>
                <w:szCs w:val="20"/>
              </w:rPr>
              <w:t>50</w:t>
            </w:r>
          </w:p>
        </w:tc>
        <w:tc>
          <w:tcPr>
            <w:tcW w:w="2025" w:type="dxa"/>
            <w:tcBorders>
              <w:top w:val="nil"/>
              <w:left w:val="nil"/>
              <w:bottom w:val="nil"/>
              <w:right w:val="nil"/>
            </w:tcBorders>
          </w:tcPr>
          <w:p w14:paraId="5A920960" w14:textId="77777777" w:rsidR="007734F8" w:rsidRPr="009C29F4" w:rsidRDefault="007734F8" w:rsidP="00B72ECE">
            <w:pPr>
              <w:tabs>
                <w:tab w:val="decimal" w:pos="1290"/>
              </w:tabs>
              <w:spacing w:line="340" w:lineRule="exact"/>
              <w:jc w:val="both"/>
              <w:rPr>
                <w:rFonts w:ascii="Arial" w:hAnsi="Arial" w:cs="Arial"/>
                <w:sz w:val="20"/>
                <w:szCs w:val="20"/>
              </w:rPr>
            </w:pPr>
            <w:r>
              <w:rPr>
                <w:rFonts w:ascii="Arial" w:hAnsi="Arial" w:cs="Arial"/>
                <w:sz w:val="20"/>
                <w:szCs w:val="20"/>
              </w:rPr>
              <w:t>50</w:t>
            </w:r>
          </w:p>
        </w:tc>
      </w:tr>
      <w:tr w:rsidR="007734F8" w:rsidRPr="004741FC" w14:paraId="380D1ABA" w14:textId="77777777" w:rsidTr="00B02C84">
        <w:tc>
          <w:tcPr>
            <w:tcW w:w="2475" w:type="dxa"/>
            <w:tcBorders>
              <w:top w:val="nil"/>
              <w:left w:val="nil"/>
              <w:bottom w:val="nil"/>
              <w:right w:val="nil"/>
            </w:tcBorders>
          </w:tcPr>
          <w:p w14:paraId="24AA6AFD" w14:textId="1B7C4EE7" w:rsidR="007734F8" w:rsidRPr="00DB2BAB" w:rsidRDefault="007734F8" w:rsidP="00B72ECE">
            <w:pPr>
              <w:spacing w:line="340" w:lineRule="exact"/>
              <w:rPr>
                <w:rFonts w:ascii="Arial" w:hAnsi="Arial" w:cs="Arial"/>
                <w:sz w:val="20"/>
                <w:szCs w:val="20"/>
                <w:vertAlign w:val="superscript"/>
              </w:rPr>
            </w:pPr>
            <w:proofErr w:type="spellStart"/>
            <w:r w:rsidRPr="00D45DCA">
              <w:rPr>
                <w:rFonts w:ascii="Arial" w:hAnsi="Arial" w:cs="Arial"/>
                <w:sz w:val="20"/>
                <w:szCs w:val="20"/>
              </w:rPr>
              <w:t>Panpreeda</w:t>
            </w:r>
            <w:proofErr w:type="spellEnd"/>
            <w:r>
              <w:rPr>
                <w:rFonts w:ascii="Arial" w:hAnsi="Arial" w:cs="Arial"/>
                <w:sz w:val="20"/>
                <w:szCs w:val="20"/>
              </w:rPr>
              <w:t xml:space="preserve"> </w:t>
            </w:r>
            <w:r w:rsidRPr="000939D8">
              <w:rPr>
                <w:rFonts w:ascii="Arial" w:hAnsi="Arial" w:cs="Arial"/>
                <w:sz w:val="20"/>
                <w:szCs w:val="20"/>
              </w:rPr>
              <w:t xml:space="preserve">Co., </w:t>
            </w:r>
            <w:proofErr w:type="gramStart"/>
            <w:r w:rsidRPr="000939D8">
              <w:rPr>
                <w:rFonts w:ascii="Arial" w:hAnsi="Arial" w:cs="Arial"/>
                <w:sz w:val="20"/>
                <w:szCs w:val="20"/>
              </w:rPr>
              <w:t>Ltd</w:t>
            </w:r>
            <w:r>
              <w:rPr>
                <w:rFonts w:ascii="Arial" w:hAnsi="Arial" w:cs="Arial"/>
                <w:sz w:val="20"/>
                <w:szCs w:val="20"/>
              </w:rPr>
              <w:t>.</w:t>
            </w:r>
            <w:r w:rsidR="00DB2BAB">
              <w:rPr>
                <w:rFonts w:ascii="Arial" w:hAnsi="Arial" w:cs="Arial"/>
                <w:sz w:val="20"/>
                <w:szCs w:val="20"/>
                <w:vertAlign w:val="superscript"/>
              </w:rPr>
              <w:t>(</w:t>
            </w:r>
            <w:proofErr w:type="gramEnd"/>
            <w:r w:rsidR="00DB2BAB">
              <w:rPr>
                <w:rFonts w:ascii="Arial" w:hAnsi="Arial" w:cs="Arial"/>
                <w:sz w:val="20"/>
                <w:szCs w:val="20"/>
                <w:vertAlign w:val="superscript"/>
              </w:rPr>
              <w:t>1)</w:t>
            </w:r>
          </w:p>
        </w:tc>
        <w:tc>
          <w:tcPr>
            <w:tcW w:w="2070" w:type="dxa"/>
            <w:tcBorders>
              <w:top w:val="nil"/>
              <w:left w:val="nil"/>
              <w:bottom w:val="nil"/>
              <w:right w:val="nil"/>
            </w:tcBorders>
          </w:tcPr>
          <w:p w14:paraId="38D734E4" w14:textId="77777777" w:rsidR="007734F8" w:rsidRPr="00466E8E" w:rsidRDefault="007734F8" w:rsidP="00B72ECE">
            <w:pPr>
              <w:spacing w:line="340" w:lineRule="exact"/>
              <w:jc w:val="center"/>
              <w:rPr>
                <w:rFonts w:ascii="Arial" w:hAnsi="Arial" w:cstheme="minorBidi"/>
                <w:sz w:val="20"/>
                <w:szCs w:val="20"/>
              </w:rPr>
            </w:pPr>
            <w:r>
              <w:rPr>
                <w:rFonts w:ascii="Arial" w:hAnsi="Arial" w:cs="Arial"/>
                <w:sz w:val="20"/>
                <w:szCs w:val="20"/>
              </w:rPr>
              <w:t xml:space="preserve">19 </w:t>
            </w:r>
            <w:r>
              <w:rPr>
                <w:rFonts w:ascii="Arial" w:hAnsi="Arial" w:cstheme="minorBidi"/>
                <w:sz w:val="20"/>
                <w:szCs w:val="20"/>
              </w:rPr>
              <w:t>March 2024</w:t>
            </w:r>
          </w:p>
        </w:tc>
        <w:tc>
          <w:tcPr>
            <w:tcW w:w="1800" w:type="dxa"/>
            <w:tcBorders>
              <w:top w:val="nil"/>
              <w:left w:val="nil"/>
              <w:bottom w:val="nil"/>
              <w:right w:val="nil"/>
            </w:tcBorders>
          </w:tcPr>
          <w:p w14:paraId="3314E585" w14:textId="77777777" w:rsidR="007734F8" w:rsidRPr="005A61FD" w:rsidRDefault="007734F8" w:rsidP="00B72ECE">
            <w:pPr>
              <w:tabs>
                <w:tab w:val="decimal" w:pos="1020"/>
              </w:tabs>
              <w:spacing w:line="340" w:lineRule="exact"/>
              <w:rPr>
                <w:rFonts w:ascii="Arial" w:hAnsi="Arial" w:cs="Browallia New"/>
                <w:sz w:val="20"/>
                <w:szCs w:val="25"/>
              </w:rPr>
            </w:pPr>
            <w:r>
              <w:rPr>
                <w:rFonts w:ascii="Arial" w:hAnsi="Arial" w:cs="Browallia New"/>
                <w:sz w:val="20"/>
                <w:szCs w:val="25"/>
              </w:rPr>
              <w:t>557</w:t>
            </w:r>
          </w:p>
        </w:tc>
        <w:tc>
          <w:tcPr>
            <w:tcW w:w="2025" w:type="dxa"/>
            <w:tcBorders>
              <w:top w:val="nil"/>
              <w:left w:val="nil"/>
              <w:bottom w:val="nil"/>
              <w:right w:val="nil"/>
            </w:tcBorders>
          </w:tcPr>
          <w:p w14:paraId="43B5FF3A" w14:textId="77777777" w:rsidR="007734F8" w:rsidRDefault="007734F8" w:rsidP="00B72ECE">
            <w:pPr>
              <w:tabs>
                <w:tab w:val="decimal" w:pos="1290"/>
              </w:tabs>
              <w:spacing w:line="340" w:lineRule="exact"/>
              <w:jc w:val="both"/>
              <w:rPr>
                <w:rFonts w:ascii="Arial" w:hAnsi="Arial" w:cs="Arial"/>
                <w:sz w:val="20"/>
                <w:szCs w:val="20"/>
              </w:rPr>
            </w:pPr>
            <w:r>
              <w:rPr>
                <w:rFonts w:ascii="Arial" w:hAnsi="Arial" w:cs="Arial"/>
                <w:sz w:val="20"/>
                <w:szCs w:val="20"/>
              </w:rPr>
              <w:t>557</w:t>
            </w:r>
          </w:p>
        </w:tc>
      </w:tr>
      <w:tr w:rsidR="007734F8" w:rsidRPr="004741FC" w14:paraId="6661A9A9" w14:textId="77777777" w:rsidTr="00B02C84">
        <w:tc>
          <w:tcPr>
            <w:tcW w:w="2475" w:type="dxa"/>
            <w:tcBorders>
              <w:top w:val="nil"/>
              <w:left w:val="nil"/>
              <w:bottom w:val="nil"/>
              <w:right w:val="nil"/>
            </w:tcBorders>
          </w:tcPr>
          <w:p w14:paraId="69C7366C" w14:textId="77777777" w:rsidR="007734F8" w:rsidRDefault="007734F8" w:rsidP="00B72ECE">
            <w:pPr>
              <w:spacing w:line="340" w:lineRule="exact"/>
              <w:rPr>
                <w:rFonts w:ascii="Arial" w:hAnsi="Arial" w:cs="Arial"/>
                <w:sz w:val="20"/>
                <w:szCs w:val="20"/>
              </w:rPr>
            </w:pPr>
            <w:proofErr w:type="spellStart"/>
            <w:r w:rsidRPr="00D45DCA">
              <w:rPr>
                <w:rFonts w:ascii="Arial" w:hAnsi="Arial" w:cs="Arial"/>
                <w:sz w:val="20"/>
                <w:szCs w:val="20"/>
              </w:rPr>
              <w:t>Buraya</w:t>
            </w:r>
            <w:proofErr w:type="spellEnd"/>
            <w:r>
              <w:rPr>
                <w:rFonts w:ascii="Arial" w:hAnsi="Arial" w:cs="Arial"/>
                <w:sz w:val="20"/>
                <w:szCs w:val="20"/>
              </w:rPr>
              <w:t xml:space="preserve"> </w:t>
            </w:r>
            <w:r w:rsidRPr="000939D8">
              <w:rPr>
                <w:rFonts w:ascii="Arial" w:hAnsi="Arial" w:cs="Arial"/>
                <w:sz w:val="20"/>
                <w:szCs w:val="20"/>
              </w:rPr>
              <w:t>Co., Ltd</w:t>
            </w:r>
            <w:r>
              <w:rPr>
                <w:rFonts w:ascii="Arial" w:hAnsi="Arial" w:cs="Arial"/>
                <w:sz w:val="20"/>
                <w:szCs w:val="20"/>
              </w:rPr>
              <w:t>.</w:t>
            </w:r>
          </w:p>
        </w:tc>
        <w:tc>
          <w:tcPr>
            <w:tcW w:w="2070" w:type="dxa"/>
            <w:tcBorders>
              <w:top w:val="nil"/>
              <w:left w:val="nil"/>
              <w:bottom w:val="nil"/>
              <w:right w:val="nil"/>
            </w:tcBorders>
          </w:tcPr>
          <w:p w14:paraId="1A7FB9CF" w14:textId="77777777" w:rsidR="007734F8" w:rsidRPr="00E23300" w:rsidRDefault="007734F8" w:rsidP="00B72ECE">
            <w:pPr>
              <w:spacing w:line="340" w:lineRule="exact"/>
              <w:jc w:val="center"/>
              <w:rPr>
                <w:rFonts w:ascii="Arial" w:hAnsi="Arial" w:cstheme="minorBidi"/>
                <w:sz w:val="20"/>
                <w:szCs w:val="20"/>
                <w:cs/>
              </w:rPr>
            </w:pPr>
            <w:r>
              <w:rPr>
                <w:rFonts w:ascii="Arial" w:hAnsi="Arial" w:cs="Arial"/>
                <w:sz w:val="20"/>
                <w:szCs w:val="20"/>
              </w:rPr>
              <w:t xml:space="preserve">19 </w:t>
            </w:r>
            <w:r>
              <w:rPr>
                <w:rFonts w:ascii="Arial" w:hAnsi="Arial" w:cstheme="minorBidi"/>
                <w:sz w:val="20"/>
                <w:szCs w:val="20"/>
              </w:rPr>
              <w:t>March 2024</w:t>
            </w:r>
          </w:p>
        </w:tc>
        <w:tc>
          <w:tcPr>
            <w:tcW w:w="1800" w:type="dxa"/>
            <w:tcBorders>
              <w:top w:val="nil"/>
              <w:left w:val="nil"/>
              <w:bottom w:val="nil"/>
              <w:right w:val="nil"/>
            </w:tcBorders>
          </w:tcPr>
          <w:p w14:paraId="3107F53E" w14:textId="77777777" w:rsidR="007734F8" w:rsidRPr="00E23300" w:rsidRDefault="007734F8" w:rsidP="00B72ECE">
            <w:pPr>
              <w:tabs>
                <w:tab w:val="decimal" w:pos="1020"/>
              </w:tabs>
              <w:spacing w:line="340" w:lineRule="exact"/>
              <w:rPr>
                <w:rFonts w:ascii="Arial" w:hAnsi="Arial" w:cs="Browallia New"/>
                <w:sz w:val="20"/>
                <w:szCs w:val="25"/>
              </w:rPr>
            </w:pPr>
            <w:r>
              <w:rPr>
                <w:rFonts w:ascii="Arial" w:hAnsi="Arial" w:cs="Browallia New"/>
                <w:sz w:val="20"/>
                <w:szCs w:val="25"/>
              </w:rPr>
              <w:t>50</w:t>
            </w:r>
          </w:p>
        </w:tc>
        <w:tc>
          <w:tcPr>
            <w:tcW w:w="2025" w:type="dxa"/>
            <w:tcBorders>
              <w:top w:val="nil"/>
              <w:left w:val="nil"/>
              <w:bottom w:val="nil"/>
              <w:right w:val="nil"/>
            </w:tcBorders>
          </w:tcPr>
          <w:p w14:paraId="19582A76" w14:textId="77777777" w:rsidR="007734F8" w:rsidRPr="000939D8" w:rsidRDefault="007734F8" w:rsidP="00B72ECE">
            <w:pPr>
              <w:tabs>
                <w:tab w:val="decimal" w:pos="1290"/>
              </w:tabs>
              <w:spacing w:line="340" w:lineRule="exact"/>
              <w:jc w:val="both"/>
              <w:rPr>
                <w:rFonts w:ascii="Arial" w:hAnsi="Arial" w:cs="Browallia New"/>
                <w:sz w:val="20"/>
                <w:szCs w:val="25"/>
              </w:rPr>
            </w:pPr>
            <w:r>
              <w:rPr>
                <w:rFonts w:ascii="Arial" w:hAnsi="Arial" w:cs="Browallia New"/>
                <w:sz w:val="20"/>
                <w:szCs w:val="25"/>
              </w:rPr>
              <w:t>50</w:t>
            </w:r>
          </w:p>
        </w:tc>
      </w:tr>
      <w:tr w:rsidR="007734F8" w:rsidRPr="004741FC" w14:paraId="7A9E48D4" w14:textId="77777777" w:rsidTr="00B02C84">
        <w:tc>
          <w:tcPr>
            <w:tcW w:w="2475" w:type="dxa"/>
            <w:tcBorders>
              <w:top w:val="nil"/>
              <w:left w:val="nil"/>
              <w:bottom w:val="nil"/>
              <w:right w:val="nil"/>
            </w:tcBorders>
          </w:tcPr>
          <w:p w14:paraId="4BB6AC75" w14:textId="50F5A010" w:rsidR="007734F8" w:rsidRPr="00DB2BAB" w:rsidRDefault="007734F8" w:rsidP="00B72ECE">
            <w:pPr>
              <w:spacing w:line="340" w:lineRule="exact"/>
              <w:rPr>
                <w:rFonts w:ascii="Arial" w:hAnsi="Arial" w:cs="Arial"/>
                <w:sz w:val="20"/>
                <w:szCs w:val="20"/>
                <w:vertAlign w:val="superscript"/>
              </w:rPr>
            </w:pPr>
            <w:proofErr w:type="spellStart"/>
            <w:r>
              <w:rPr>
                <w:rFonts w:ascii="Arial" w:hAnsi="Arial" w:cs="Arial"/>
                <w:sz w:val="20"/>
                <w:szCs w:val="20"/>
              </w:rPr>
              <w:t>Chatnalin</w:t>
            </w:r>
            <w:proofErr w:type="spellEnd"/>
            <w:r>
              <w:rPr>
                <w:rFonts w:ascii="Arial" w:hAnsi="Arial" w:cs="Arial"/>
                <w:sz w:val="20"/>
                <w:szCs w:val="20"/>
              </w:rPr>
              <w:t xml:space="preserve"> Co., </w:t>
            </w:r>
            <w:proofErr w:type="gramStart"/>
            <w:r>
              <w:rPr>
                <w:rFonts w:ascii="Arial" w:hAnsi="Arial" w:cs="Arial"/>
                <w:sz w:val="20"/>
                <w:szCs w:val="20"/>
              </w:rPr>
              <w:t>Ltd.</w:t>
            </w:r>
            <w:r w:rsidR="00DB2BAB">
              <w:rPr>
                <w:rFonts w:ascii="Arial" w:hAnsi="Arial" w:cs="Arial"/>
                <w:sz w:val="20"/>
                <w:szCs w:val="20"/>
                <w:vertAlign w:val="superscript"/>
              </w:rPr>
              <w:t>(</w:t>
            </w:r>
            <w:proofErr w:type="gramEnd"/>
            <w:r w:rsidR="00DB2BAB">
              <w:rPr>
                <w:rFonts w:ascii="Arial" w:hAnsi="Arial" w:cs="Arial"/>
                <w:sz w:val="20"/>
                <w:szCs w:val="20"/>
                <w:vertAlign w:val="superscript"/>
              </w:rPr>
              <w:t>1)</w:t>
            </w:r>
          </w:p>
        </w:tc>
        <w:tc>
          <w:tcPr>
            <w:tcW w:w="2070" w:type="dxa"/>
            <w:tcBorders>
              <w:top w:val="nil"/>
              <w:left w:val="nil"/>
              <w:bottom w:val="nil"/>
              <w:right w:val="nil"/>
            </w:tcBorders>
          </w:tcPr>
          <w:p w14:paraId="3A02EC35" w14:textId="77777777" w:rsidR="007734F8" w:rsidRDefault="007734F8" w:rsidP="00B72ECE">
            <w:pPr>
              <w:spacing w:line="340" w:lineRule="exact"/>
              <w:jc w:val="center"/>
              <w:rPr>
                <w:rFonts w:ascii="Arial" w:hAnsi="Arial" w:cs="Arial"/>
                <w:sz w:val="20"/>
                <w:szCs w:val="20"/>
              </w:rPr>
            </w:pPr>
            <w:r>
              <w:rPr>
                <w:rFonts w:ascii="Arial" w:hAnsi="Arial" w:cs="Arial"/>
                <w:sz w:val="20"/>
                <w:szCs w:val="20"/>
              </w:rPr>
              <w:t>31 May 2024</w:t>
            </w:r>
          </w:p>
        </w:tc>
        <w:tc>
          <w:tcPr>
            <w:tcW w:w="1800" w:type="dxa"/>
            <w:tcBorders>
              <w:top w:val="nil"/>
              <w:left w:val="nil"/>
              <w:bottom w:val="nil"/>
              <w:right w:val="nil"/>
            </w:tcBorders>
          </w:tcPr>
          <w:p w14:paraId="1D2C6FB8" w14:textId="77777777" w:rsidR="007734F8" w:rsidRDefault="007734F8" w:rsidP="00B72ECE">
            <w:pPr>
              <w:tabs>
                <w:tab w:val="decimal" w:pos="1020"/>
              </w:tabs>
              <w:spacing w:line="340" w:lineRule="exact"/>
              <w:rPr>
                <w:rFonts w:ascii="Arial" w:hAnsi="Arial" w:cs="Browallia New"/>
                <w:sz w:val="20"/>
                <w:szCs w:val="25"/>
              </w:rPr>
            </w:pPr>
            <w:r>
              <w:rPr>
                <w:rFonts w:ascii="Arial" w:hAnsi="Arial" w:cs="Browallia New"/>
                <w:sz w:val="20"/>
                <w:szCs w:val="25"/>
              </w:rPr>
              <w:t>535</w:t>
            </w:r>
          </w:p>
        </w:tc>
        <w:tc>
          <w:tcPr>
            <w:tcW w:w="2025" w:type="dxa"/>
            <w:tcBorders>
              <w:top w:val="nil"/>
              <w:left w:val="nil"/>
              <w:bottom w:val="nil"/>
              <w:right w:val="nil"/>
            </w:tcBorders>
          </w:tcPr>
          <w:p w14:paraId="4CC69DBD" w14:textId="77777777" w:rsidR="007734F8" w:rsidRDefault="007734F8" w:rsidP="00B72ECE">
            <w:pPr>
              <w:tabs>
                <w:tab w:val="decimal" w:pos="1290"/>
              </w:tabs>
              <w:spacing w:line="340" w:lineRule="exact"/>
              <w:jc w:val="both"/>
              <w:rPr>
                <w:rFonts w:ascii="Arial" w:hAnsi="Arial" w:cs="Browallia New"/>
                <w:sz w:val="20"/>
                <w:szCs w:val="25"/>
              </w:rPr>
            </w:pPr>
            <w:r>
              <w:rPr>
                <w:rFonts w:ascii="Arial" w:hAnsi="Arial" w:cs="Browallia New"/>
                <w:sz w:val="20"/>
                <w:szCs w:val="25"/>
              </w:rPr>
              <w:t>535</w:t>
            </w:r>
          </w:p>
        </w:tc>
      </w:tr>
      <w:tr w:rsidR="007734F8" w:rsidRPr="004741FC" w14:paraId="6532AA1B" w14:textId="77777777" w:rsidTr="00B02C84">
        <w:tc>
          <w:tcPr>
            <w:tcW w:w="2475" w:type="dxa"/>
            <w:tcBorders>
              <w:top w:val="nil"/>
              <w:left w:val="nil"/>
              <w:bottom w:val="nil"/>
              <w:right w:val="nil"/>
            </w:tcBorders>
          </w:tcPr>
          <w:p w14:paraId="255CDFCF" w14:textId="2BF34369" w:rsidR="007734F8" w:rsidRPr="00DB2BAB" w:rsidRDefault="007734F8" w:rsidP="00B72ECE">
            <w:pPr>
              <w:spacing w:line="340" w:lineRule="exact"/>
              <w:rPr>
                <w:rFonts w:ascii="Arial" w:hAnsi="Arial" w:cs="Arial"/>
                <w:sz w:val="20"/>
                <w:szCs w:val="20"/>
                <w:vertAlign w:val="superscript"/>
              </w:rPr>
            </w:pPr>
            <w:proofErr w:type="spellStart"/>
            <w:r w:rsidRPr="000C212F">
              <w:rPr>
                <w:rFonts w:ascii="Arial" w:hAnsi="Arial" w:cs="Arial"/>
                <w:sz w:val="20"/>
                <w:szCs w:val="20"/>
              </w:rPr>
              <w:t>Phuripas</w:t>
            </w:r>
            <w:proofErr w:type="spellEnd"/>
            <w:r>
              <w:rPr>
                <w:rFonts w:ascii="Arial" w:hAnsi="Arial" w:cs="Arial"/>
                <w:sz w:val="20"/>
                <w:szCs w:val="20"/>
              </w:rPr>
              <w:t xml:space="preserve"> Co., </w:t>
            </w:r>
            <w:proofErr w:type="gramStart"/>
            <w:r>
              <w:rPr>
                <w:rFonts w:ascii="Arial" w:hAnsi="Arial" w:cs="Arial"/>
                <w:sz w:val="20"/>
                <w:szCs w:val="20"/>
              </w:rPr>
              <w:t>Ltd.</w:t>
            </w:r>
            <w:r w:rsidR="00DB2BAB">
              <w:rPr>
                <w:rFonts w:ascii="Arial" w:hAnsi="Arial" w:cs="Arial"/>
                <w:sz w:val="20"/>
                <w:szCs w:val="20"/>
                <w:vertAlign w:val="superscript"/>
              </w:rPr>
              <w:t>(</w:t>
            </w:r>
            <w:proofErr w:type="gramEnd"/>
            <w:r w:rsidR="00DB2BAB">
              <w:rPr>
                <w:rFonts w:ascii="Arial" w:hAnsi="Arial" w:cs="Arial"/>
                <w:sz w:val="20"/>
                <w:szCs w:val="20"/>
                <w:vertAlign w:val="superscript"/>
              </w:rPr>
              <w:t>1)</w:t>
            </w:r>
          </w:p>
        </w:tc>
        <w:tc>
          <w:tcPr>
            <w:tcW w:w="2070" w:type="dxa"/>
            <w:tcBorders>
              <w:top w:val="nil"/>
              <w:left w:val="nil"/>
              <w:bottom w:val="nil"/>
              <w:right w:val="nil"/>
            </w:tcBorders>
          </w:tcPr>
          <w:p w14:paraId="7702C629" w14:textId="77777777" w:rsidR="007734F8" w:rsidRDefault="007734F8" w:rsidP="00B72ECE">
            <w:pPr>
              <w:spacing w:line="340" w:lineRule="exact"/>
              <w:jc w:val="center"/>
              <w:rPr>
                <w:rFonts w:ascii="Arial" w:hAnsi="Arial" w:cs="Arial"/>
                <w:sz w:val="20"/>
                <w:szCs w:val="20"/>
              </w:rPr>
            </w:pPr>
            <w:r>
              <w:rPr>
                <w:rFonts w:ascii="Arial" w:hAnsi="Arial" w:cs="Arial"/>
                <w:sz w:val="20"/>
                <w:szCs w:val="20"/>
              </w:rPr>
              <w:t>25 July 2024</w:t>
            </w:r>
          </w:p>
        </w:tc>
        <w:tc>
          <w:tcPr>
            <w:tcW w:w="1800" w:type="dxa"/>
            <w:tcBorders>
              <w:top w:val="nil"/>
              <w:left w:val="nil"/>
              <w:bottom w:val="nil"/>
              <w:right w:val="nil"/>
            </w:tcBorders>
          </w:tcPr>
          <w:p w14:paraId="40791B6A" w14:textId="77777777" w:rsidR="007734F8" w:rsidRDefault="007734F8" w:rsidP="00B72ECE">
            <w:pPr>
              <w:tabs>
                <w:tab w:val="decimal" w:pos="1020"/>
              </w:tabs>
              <w:spacing w:line="340" w:lineRule="exact"/>
              <w:rPr>
                <w:rFonts w:ascii="Arial" w:hAnsi="Arial" w:cs="Browallia New"/>
                <w:sz w:val="20"/>
                <w:szCs w:val="25"/>
              </w:rPr>
            </w:pPr>
            <w:r>
              <w:rPr>
                <w:rFonts w:ascii="Arial" w:hAnsi="Arial" w:cs="Browallia New"/>
                <w:sz w:val="20"/>
                <w:szCs w:val="25"/>
              </w:rPr>
              <w:t>50</w:t>
            </w:r>
          </w:p>
        </w:tc>
        <w:tc>
          <w:tcPr>
            <w:tcW w:w="2025" w:type="dxa"/>
            <w:tcBorders>
              <w:top w:val="nil"/>
              <w:left w:val="nil"/>
              <w:bottom w:val="nil"/>
              <w:right w:val="nil"/>
            </w:tcBorders>
          </w:tcPr>
          <w:p w14:paraId="011D898D" w14:textId="77777777" w:rsidR="007734F8" w:rsidRDefault="007734F8" w:rsidP="00B72ECE">
            <w:pPr>
              <w:tabs>
                <w:tab w:val="decimal" w:pos="1290"/>
              </w:tabs>
              <w:spacing w:line="340" w:lineRule="exact"/>
              <w:jc w:val="both"/>
              <w:rPr>
                <w:rFonts w:ascii="Arial" w:hAnsi="Arial" w:cs="Browallia New"/>
                <w:sz w:val="20"/>
                <w:szCs w:val="25"/>
              </w:rPr>
            </w:pPr>
            <w:r>
              <w:rPr>
                <w:rFonts w:ascii="Arial" w:hAnsi="Arial" w:cs="Browallia New"/>
                <w:sz w:val="20"/>
                <w:szCs w:val="25"/>
              </w:rPr>
              <w:t>50</w:t>
            </w:r>
          </w:p>
        </w:tc>
      </w:tr>
      <w:tr w:rsidR="00A13F55" w:rsidRPr="004741FC" w14:paraId="77E78ACA" w14:textId="77777777" w:rsidTr="00B02C84">
        <w:tc>
          <w:tcPr>
            <w:tcW w:w="2475" w:type="dxa"/>
            <w:tcBorders>
              <w:top w:val="nil"/>
              <w:left w:val="nil"/>
              <w:bottom w:val="nil"/>
              <w:right w:val="nil"/>
            </w:tcBorders>
          </w:tcPr>
          <w:p w14:paraId="07E04402" w14:textId="7F2CB836" w:rsidR="00A13F55" w:rsidRPr="000C212F" w:rsidRDefault="00A13F55" w:rsidP="00B72ECE">
            <w:pPr>
              <w:spacing w:line="340" w:lineRule="exact"/>
              <w:rPr>
                <w:rFonts w:ascii="Arial" w:hAnsi="Arial" w:cs="Arial"/>
                <w:sz w:val="20"/>
                <w:szCs w:val="20"/>
              </w:rPr>
            </w:pPr>
            <w:r>
              <w:rPr>
                <w:rFonts w:ascii="Arial" w:hAnsi="Arial" w:cs="Arial"/>
                <w:sz w:val="20"/>
                <w:szCs w:val="20"/>
              </w:rPr>
              <w:t>Anima Co., Ltd.</w:t>
            </w:r>
          </w:p>
        </w:tc>
        <w:tc>
          <w:tcPr>
            <w:tcW w:w="2070" w:type="dxa"/>
            <w:tcBorders>
              <w:top w:val="nil"/>
              <w:left w:val="nil"/>
              <w:bottom w:val="nil"/>
              <w:right w:val="nil"/>
            </w:tcBorders>
          </w:tcPr>
          <w:p w14:paraId="419DC3CA" w14:textId="52B80D18" w:rsidR="00A13F55" w:rsidRDefault="00A13F55" w:rsidP="00B72ECE">
            <w:pPr>
              <w:spacing w:line="340" w:lineRule="exact"/>
              <w:jc w:val="center"/>
              <w:rPr>
                <w:rFonts w:ascii="Arial" w:hAnsi="Arial" w:cs="Arial"/>
                <w:sz w:val="20"/>
                <w:szCs w:val="20"/>
              </w:rPr>
            </w:pPr>
            <w:r>
              <w:rPr>
                <w:rFonts w:ascii="Arial" w:hAnsi="Arial" w:cs="Arial"/>
                <w:sz w:val="20"/>
                <w:szCs w:val="20"/>
              </w:rPr>
              <w:t>26 November 2024</w:t>
            </w:r>
          </w:p>
        </w:tc>
        <w:tc>
          <w:tcPr>
            <w:tcW w:w="1800" w:type="dxa"/>
            <w:tcBorders>
              <w:top w:val="nil"/>
              <w:left w:val="nil"/>
              <w:bottom w:val="nil"/>
              <w:right w:val="nil"/>
            </w:tcBorders>
          </w:tcPr>
          <w:p w14:paraId="5C6CE5A9" w14:textId="6C2DB010" w:rsidR="00A13F55" w:rsidRDefault="00A13F55" w:rsidP="00B72ECE">
            <w:pPr>
              <w:tabs>
                <w:tab w:val="decimal" w:pos="1020"/>
              </w:tabs>
              <w:spacing w:line="340" w:lineRule="exact"/>
              <w:rPr>
                <w:rFonts w:ascii="Arial" w:hAnsi="Arial" w:cs="Browallia New"/>
                <w:sz w:val="20"/>
                <w:szCs w:val="25"/>
              </w:rPr>
            </w:pPr>
            <w:r>
              <w:rPr>
                <w:rFonts w:ascii="Arial" w:hAnsi="Arial" w:cs="Browallia New"/>
                <w:sz w:val="20"/>
                <w:szCs w:val="25"/>
              </w:rPr>
              <w:t>50</w:t>
            </w:r>
          </w:p>
        </w:tc>
        <w:tc>
          <w:tcPr>
            <w:tcW w:w="2025" w:type="dxa"/>
            <w:tcBorders>
              <w:top w:val="nil"/>
              <w:left w:val="nil"/>
              <w:bottom w:val="nil"/>
              <w:right w:val="nil"/>
            </w:tcBorders>
          </w:tcPr>
          <w:p w14:paraId="58B376F5" w14:textId="2FB05635" w:rsidR="00A13F55" w:rsidRDefault="00A13F55" w:rsidP="00B72ECE">
            <w:pPr>
              <w:pBdr>
                <w:bottom w:val="single" w:sz="4" w:space="1" w:color="auto"/>
              </w:pBdr>
              <w:tabs>
                <w:tab w:val="decimal" w:pos="1290"/>
              </w:tabs>
              <w:spacing w:line="340" w:lineRule="exact"/>
              <w:jc w:val="both"/>
              <w:rPr>
                <w:rFonts w:ascii="Arial" w:hAnsi="Arial" w:cs="Browallia New"/>
                <w:sz w:val="20"/>
                <w:szCs w:val="25"/>
              </w:rPr>
            </w:pPr>
            <w:r>
              <w:rPr>
                <w:rFonts w:ascii="Arial" w:hAnsi="Arial" w:cs="Browallia New"/>
                <w:sz w:val="20"/>
                <w:szCs w:val="25"/>
              </w:rPr>
              <w:t>50</w:t>
            </w:r>
          </w:p>
        </w:tc>
      </w:tr>
      <w:tr w:rsidR="007734F8" w:rsidRPr="004741FC" w14:paraId="08D4DF42" w14:textId="77777777" w:rsidTr="00B02C84">
        <w:tc>
          <w:tcPr>
            <w:tcW w:w="2475" w:type="dxa"/>
            <w:tcBorders>
              <w:top w:val="nil"/>
              <w:left w:val="nil"/>
              <w:bottom w:val="nil"/>
              <w:right w:val="nil"/>
            </w:tcBorders>
          </w:tcPr>
          <w:p w14:paraId="63B4BD60" w14:textId="77777777" w:rsidR="007734F8" w:rsidRDefault="007734F8" w:rsidP="00B72ECE">
            <w:pPr>
              <w:spacing w:line="340" w:lineRule="exact"/>
              <w:rPr>
                <w:rFonts w:ascii="Arial" w:hAnsi="Arial" w:cs="Arial"/>
                <w:sz w:val="20"/>
                <w:szCs w:val="20"/>
              </w:rPr>
            </w:pPr>
            <w:r>
              <w:rPr>
                <w:rFonts w:ascii="Arial" w:hAnsi="Arial" w:cs="Arial"/>
                <w:sz w:val="20"/>
                <w:szCs w:val="20"/>
              </w:rPr>
              <w:t>Total</w:t>
            </w:r>
          </w:p>
        </w:tc>
        <w:tc>
          <w:tcPr>
            <w:tcW w:w="2070" w:type="dxa"/>
            <w:tcBorders>
              <w:top w:val="nil"/>
              <w:left w:val="nil"/>
              <w:bottom w:val="nil"/>
              <w:right w:val="nil"/>
            </w:tcBorders>
          </w:tcPr>
          <w:p w14:paraId="27D202F0" w14:textId="77777777" w:rsidR="007734F8" w:rsidRDefault="007734F8" w:rsidP="00B72ECE">
            <w:pPr>
              <w:spacing w:line="340" w:lineRule="exact"/>
              <w:jc w:val="center"/>
              <w:rPr>
                <w:rFonts w:ascii="Arial" w:hAnsi="Arial" w:cs="Arial"/>
                <w:sz w:val="20"/>
                <w:szCs w:val="20"/>
              </w:rPr>
            </w:pPr>
          </w:p>
        </w:tc>
        <w:tc>
          <w:tcPr>
            <w:tcW w:w="1800" w:type="dxa"/>
            <w:tcBorders>
              <w:top w:val="nil"/>
              <w:left w:val="nil"/>
              <w:bottom w:val="nil"/>
              <w:right w:val="nil"/>
            </w:tcBorders>
          </w:tcPr>
          <w:p w14:paraId="3EC77CB7" w14:textId="77777777" w:rsidR="007734F8" w:rsidRDefault="007734F8" w:rsidP="00B72ECE">
            <w:pPr>
              <w:spacing w:line="340" w:lineRule="exact"/>
              <w:jc w:val="center"/>
              <w:rPr>
                <w:rFonts w:ascii="Arial" w:hAnsi="Arial" w:cs="Arial"/>
                <w:sz w:val="20"/>
                <w:szCs w:val="20"/>
              </w:rPr>
            </w:pPr>
          </w:p>
        </w:tc>
        <w:tc>
          <w:tcPr>
            <w:tcW w:w="2025" w:type="dxa"/>
            <w:tcBorders>
              <w:top w:val="nil"/>
              <w:left w:val="nil"/>
              <w:bottom w:val="nil"/>
              <w:right w:val="nil"/>
            </w:tcBorders>
          </w:tcPr>
          <w:p w14:paraId="060855EB" w14:textId="62DE0A4C" w:rsidR="007734F8" w:rsidRDefault="007734F8" w:rsidP="00B72ECE">
            <w:pPr>
              <w:pBdr>
                <w:bottom w:val="double" w:sz="4" w:space="1" w:color="auto"/>
              </w:pBdr>
              <w:tabs>
                <w:tab w:val="decimal" w:pos="1290"/>
              </w:tabs>
              <w:spacing w:line="340" w:lineRule="exact"/>
              <w:jc w:val="both"/>
              <w:rPr>
                <w:rFonts w:ascii="Arial" w:hAnsi="Arial" w:cs="Arial"/>
                <w:sz w:val="20"/>
                <w:szCs w:val="20"/>
              </w:rPr>
            </w:pPr>
            <w:r>
              <w:rPr>
                <w:rFonts w:ascii="Arial" w:hAnsi="Arial" w:cs="Arial"/>
                <w:sz w:val="20"/>
                <w:szCs w:val="20"/>
              </w:rPr>
              <w:t>1,</w:t>
            </w:r>
            <w:r w:rsidR="00E34BF3">
              <w:rPr>
                <w:rFonts w:ascii="Arial" w:hAnsi="Arial" w:cs="Arial"/>
                <w:sz w:val="20"/>
                <w:szCs w:val="20"/>
              </w:rPr>
              <w:t>342</w:t>
            </w:r>
          </w:p>
        </w:tc>
      </w:tr>
    </w:tbl>
    <w:p w14:paraId="5422FF72" w14:textId="67FBFA3A" w:rsidR="00E454C3" w:rsidRPr="00175F42" w:rsidRDefault="00175F42" w:rsidP="00175F42">
      <w:pPr>
        <w:tabs>
          <w:tab w:val="left" w:pos="1080"/>
        </w:tabs>
        <w:spacing w:before="120" w:after="120" w:line="380" w:lineRule="exact"/>
        <w:ind w:left="1350" w:right="-43" w:hanging="803"/>
        <w:jc w:val="both"/>
        <w:rPr>
          <w:rFonts w:ascii="Arial" w:hAnsi="Arial" w:cs="Arial"/>
          <w:sz w:val="18"/>
          <w:szCs w:val="18"/>
        </w:rPr>
      </w:pPr>
      <w:r>
        <w:rPr>
          <w:rFonts w:ascii="Arial" w:hAnsi="Arial" w:cs="Arial"/>
          <w:sz w:val="22"/>
          <w:szCs w:val="22"/>
        </w:rPr>
        <w:tab/>
      </w:r>
      <w:r w:rsidRPr="00175F42">
        <w:rPr>
          <w:rFonts w:ascii="Arial" w:hAnsi="Arial" w:cs="Arial"/>
          <w:sz w:val="18"/>
          <w:szCs w:val="18"/>
          <w:vertAlign w:val="superscript"/>
        </w:rPr>
        <w:t>(1)</w:t>
      </w:r>
      <w:r w:rsidRPr="00175F42">
        <w:rPr>
          <w:rFonts w:ascii="Arial" w:hAnsi="Arial" w:cs="Arial"/>
          <w:sz w:val="18"/>
          <w:szCs w:val="18"/>
        </w:rPr>
        <w:t xml:space="preserve"> </w:t>
      </w:r>
      <w:r w:rsidRPr="00175F42">
        <w:rPr>
          <w:rFonts w:ascii="Arial" w:hAnsi="Arial" w:cs="Arial"/>
          <w:sz w:val="18"/>
          <w:szCs w:val="18"/>
        </w:rPr>
        <w:tab/>
        <w:t>During the year, the status was changed from investment in subsidiaries to investment in joint venture.</w:t>
      </w:r>
    </w:p>
    <w:p w14:paraId="0CA0BFA0" w14:textId="77777777" w:rsidR="00E454C3" w:rsidRDefault="00E454C3">
      <w:pPr>
        <w:overflowPunct/>
        <w:autoSpaceDE/>
        <w:autoSpaceDN/>
        <w:adjustRightInd/>
        <w:rPr>
          <w:rFonts w:ascii="Arial" w:hAnsi="Arial" w:cs="Arial"/>
          <w:sz w:val="22"/>
          <w:szCs w:val="22"/>
        </w:rPr>
      </w:pPr>
      <w:r>
        <w:rPr>
          <w:rFonts w:ascii="Arial" w:hAnsi="Arial" w:cs="Arial"/>
          <w:sz w:val="22"/>
          <w:szCs w:val="22"/>
        </w:rPr>
        <w:br w:type="page"/>
      </w:r>
    </w:p>
    <w:p w14:paraId="686CEE6D" w14:textId="5DAE8E95" w:rsidR="007734F8" w:rsidRPr="00C5102D" w:rsidRDefault="007734F8" w:rsidP="00FB7969">
      <w:pPr>
        <w:spacing w:before="120" w:after="120" w:line="380" w:lineRule="exact"/>
        <w:ind w:left="1080" w:right="-43" w:hanging="533"/>
        <w:jc w:val="both"/>
        <w:rPr>
          <w:rFonts w:ascii="Arial" w:hAnsi="Arial" w:cs="Arial"/>
          <w:sz w:val="22"/>
          <w:szCs w:val="22"/>
          <w:u w:val="single"/>
        </w:rPr>
      </w:pPr>
      <w:r w:rsidRPr="00C5102D">
        <w:rPr>
          <w:rFonts w:ascii="Arial" w:hAnsi="Arial" w:cs="Arial"/>
          <w:sz w:val="22"/>
          <w:szCs w:val="22"/>
        </w:rPr>
        <w:lastRenderedPageBreak/>
        <w:t>(</w:t>
      </w:r>
      <w:r>
        <w:rPr>
          <w:rFonts w:ascii="Arial" w:hAnsi="Arial" w:cs="Arial"/>
          <w:sz w:val="22"/>
          <w:szCs w:val="22"/>
        </w:rPr>
        <w:t>4</w:t>
      </w:r>
      <w:r w:rsidRPr="00C5102D">
        <w:rPr>
          <w:rFonts w:ascii="Arial" w:hAnsi="Arial" w:cs="Arial"/>
          <w:sz w:val="22"/>
          <w:szCs w:val="22"/>
        </w:rPr>
        <w:t>)</w:t>
      </w:r>
      <w:r w:rsidRPr="00C5102D">
        <w:rPr>
          <w:rFonts w:ascii="Arial" w:hAnsi="Arial" w:cs="Arial"/>
          <w:sz w:val="22"/>
          <w:szCs w:val="22"/>
        </w:rPr>
        <w:tab/>
      </w:r>
      <w:r w:rsidRPr="00DE3CF0">
        <w:rPr>
          <w:rFonts w:ascii="Arial" w:hAnsi="Arial" w:cs="Arial"/>
          <w:sz w:val="22"/>
          <w:szCs w:val="22"/>
          <w:u w:val="single"/>
        </w:rPr>
        <w:t>Changes of status from</w:t>
      </w:r>
      <w:r>
        <w:rPr>
          <w:rFonts w:ascii="Arial" w:hAnsi="Arial" w:cs="Arial"/>
          <w:sz w:val="22"/>
          <w:szCs w:val="22"/>
          <w:u w:val="single"/>
        </w:rPr>
        <w:t xml:space="preserve"> investment in</w:t>
      </w:r>
      <w:r w:rsidRPr="00DE3CF0">
        <w:rPr>
          <w:rFonts w:ascii="Arial" w:hAnsi="Arial" w:cs="Arial"/>
          <w:sz w:val="22"/>
          <w:szCs w:val="22"/>
          <w:u w:val="single"/>
        </w:rPr>
        <w:t xml:space="preserve"> subsidiar</w:t>
      </w:r>
      <w:r>
        <w:rPr>
          <w:rFonts w:ascii="Arial" w:hAnsi="Arial" w:cs="Arial"/>
          <w:sz w:val="22"/>
          <w:szCs w:val="22"/>
          <w:u w:val="single"/>
        </w:rPr>
        <w:t>ies</w:t>
      </w:r>
      <w:r w:rsidRPr="00DE3CF0">
        <w:rPr>
          <w:rFonts w:ascii="Arial" w:hAnsi="Arial" w:cs="Arial"/>
          <w:sz w:val="22"/>
          <w:szCs w:val="22"/>
          <w:u w:val="single"/>
        </w:rPr>
        <w:t xml:space="preserve"> to</w:t>
      </w:r>
      <w:r>
        <w:rPr>
          <w:rFonts w:ascii="Arial" w:hAnsi="Arial" w:cs="Arial"/>
          <w:sz w:val="22"/>
          <w:szCs w:val="22"/>
          <w:u w:val="single"/>
        </w:rPr>
        <w:t xml:space="preserve"> investment in </w:t>
      </w:r>
      <w:r w:rsidRPr="00DE3CF0">
        <w:rPr>
          <w:rFonts w:ascii="Arial" w:hAnsi="Arial" w:cs="Arial"/>
          <w:sz w:val="22"/>
          <w:szCs w:val="22"/>
          <w:u w:val="single"/>
        </w:rPr>
        <w:t>joint venture</w:t>
      </w:r>
      <w:r>
        <w:rPr>
          <w:rFonts w:ascii="Arial" w:hAnsi="Arial" w:cs="Arial"/>
          <w:sz w:val="22"/>
          <w:szCs w:val="22"/>
          <w:u w:val="single"/>
        </w:rPr>
        <w:t>s</w:t>
      </w:r>
    </w:p>
    <w:p w14:paraId="3603B9AB" w14:textId="2AB4BB24" w:rsidR="007734F8" w:rsidRDefault="007734F8" w:rsidP="007734F8">
      <w:pPr>
        <w:spacing w:before="120" w:after="120" w:line="380" w:lineRule="exact"/>
        <w:ind w:left="1080" w:right="-43" w:hanging="533"/>
        <w:jc w:val="thaiDistribute"/>
        <w:rPr>
          <w:rFonts w:ascii="Arial" w:hAnsi="Arial" w:cs="Arial"/>
          <w:sz w:val="22"/>
          <w:szCs w:val="22"/>
        </w:rPr>
      </w:pPr>
      <w:r w:rsidRPr="00C5102D">
        <w:rPr>
          <w:rFonts w:ascii="Arial" w:hAnsi="Arial" w:cs="Arial"/>
          <w:sz w:val="22"/>
          <w:szCs w:val="22"/>
          <w:cs/>
        </w:rPr>
        <w:tab/>
      </w:r>
      <w:r w:rsidRPr="00B9342A">
        <w:rPr>
          <w:rFonts w:ascii="Arial" w:hAnsi="Arial" w:cs="Arial"/>
          <w:sz w:val="22"/>
          <w:szCs w:val="22"/>
        </w:rPr>
        <w:t xml:space="preserve">During the current </w:t>
      </w:r>
      <w:r w:rsidR="002C3A66">
        <w:rPr>
          <w:rFonts w:ascii="Arial" w:hAnsi="Arial" w:cs="Arial"/>
          <w:sz w:val="22"/>
          <w:szCs w:val="22"/>
        </w:rPr>
        <w:t>year</w:t>
      </w:r>
      <w:r w:rsidRPr="00B9342A">
        <w:rPr>
          <w:rFonts w:ascii="Arial" w:hAnsi="Arial" w:cs="Arial"/>
          <w:sz w:val="22"/>
          <w:szCs w:val="22"/>
        </w:rPr>
        <w:t>, the Company disposed the partial of investment in ordinary shares in subsidiaries, as detailed below.</w:t>
      </w:r>
    </w:p>
    <w:tbl>
      <w:tblPr>
        <w:tblW w:w="10260" w:type="dxa"/>
        <w:tblInd w:w="-180" w:type="dxa"/>
        <w:tblLayout w:type="fixed"/>
        <w:tblLook w:val="0000" w:firstRow="0" w:lastRow="0" w:firstColumn="0" w:lastColumn="0" w:noHBand="0" w:noVBand="0"/>
      </w:tblPr>
      <w:tblGrid>
        <w:gridCol w:w="1620"/>
        <w:gridCol w:w="1890"/>
        <w:gridCol w:w="1260"/>
        <w:gridCol w:w="1080"/>
        <w:gridCol w:w="1080"/>
        <w:gridCol w:w="1170"/>
        <w:gridCol w:w="1080"/>
        <w:gridCol w:w="1080"/>
      </w:tblGrid>
      <w:tr w:rsidR="007734F8" w:rsidRPr="00AF7C92" w14:paraId="1EBBABA8" w14:textId="77777777" w:rsidTr="00FB7969">
        <w:tc>
          <w:tcPr>
            <w:tcW w:w="1620" w:type="dxa"/>
            <w:tcBorders>
              <w:top w:val="nil"/>
              <w:left w:val="nil"/>
              <w:bottom w:val="nil"/>
              <w:right w:val="nil"/>
            </w:tcBorders>
            <w:vAlign w:val="bottom"/>
          </w:tcPr>
          <w:p w14:paraId="47F6A871" w14:textId="77777777" w:rsidR="007734F8" w:rsidRPr="00AF7C92" w:rsidRDefault="007734F8" w:rsidP="00C43D39">
            <w:pPr>
              <w:spacing w:line="240" w:lineRule="exact"/>
              <w:jc w:val="center"/>
              <w:rPr>
                <w:rFonts w:ascii="Arial" w:eastAsia="Arial Unicode MS" w:hAnsi="Arial" w:cs="Arial"/>
                <w:sz w:val="16"/>
                <w:szCs w:val="16"/>
              </w:rPr>
            </w:pPr>
          </w:p>
        </w:tc>
        <w:tc>
          <w:tcPr>
            <w:tcW w:w="1890" w:type="dxa"/>
            <w:tcBorders>
              <w:top w:val="nil"/>
              <w:left w:val="nil"/>
              <w:bottom w:val="nil"/>
              <w:right w:val="nil"/>
            </w:tcBorders>
            <w:vAlign w:val="bottom"/>
          </w:tcPr>
          <w:p w14:paraId="5CA8D04A" w14:textId="77777777" w:rsidR="007734F8" w:rsidRPr="00AF7C92" w:rsidRDefault="007734F8" w:rsidP="00C43D39">
            <w:pPr>
              <w:spacing w:line="240" w:lineRule="exact"/>
              <w:jc w:val="center"/>
              <w:rPr>
                <w:rFonts w:ascii="Arial" w:eastAsia="Arial Unicode MS" w:hAnsi="Arial" w:cs="Arial"/>
                <w:sz w:val="16"/>
                <w:szCs w:val="16"/>
              </w:rPr>
            </w:pPr>
          </w:p>
        </w:tc>
        <w:tc>
          <w:tcPr>
            <w:tcW w:w="1260" w:type="dxa"/>
            <w:tcBorders>
              <w:top w:val="nil"/>
              <w:left w:val="nil"/>
              <w:bottom w:val="nil"/>
              <w:right w:val="nil"/>
            </w:tcBorders>
            <w:vAlign w:val="bottom"/>
          </w:tcPr>
          <w:p w14:paraId="534B8D89" w14:textId="77777777" w:rsidR="007734F8" w:rsidRPr="00AF7C92" w:rsidRDefault="007734F8" w:rsidP="00C43D39">
            <w:pPr>
              <w:spacing w:line="240" w:lineRule="exact"/>
              <w:jc w:val="center"/>
              <w:rPr>
                <w:rFonts w:ascii="Arial" w:eastAsia="Arial Unicode MS" w:hAnsi="Arial" w:cs="Arial"/>
                <w:sz w:val="16"/>
                <w:szCs w:val="16"/>
              </w:rPr>
            </w:pPr>
            <w:r>
              <w:rPr>
                <w:rFonts w:ascii="Arial" w:eastAsia="Arial Unicode MS" w:hAnsi="Arial" w:cs="Arial"/>
                <w:sz w:val="16"/>
                <w:szCs w:val="16"/>
              </w:rPr>
              <w:t>S</w:t>
            </w:r>
            <w:r w:rsidRPr="00AF7C92">
              <w:rPr>
                <w:rFonts w:ascii="Arial" w:eastAsia="Arial Unicode MS" w:hAnsi="Arial" w:cs="Arial"/>
                <w:sz w:val="16"/>
                <w:szCs w:val="16"/>
              </w:rPr>
              <w:t xml:space="preserve">hareholding </w:t>
            </w:r>
            <w:r>
              <w:rPr>
                <w:rFonts w:ascii="Arial" w:eastAsia="Arial Unicode MS" w:hAnsi="Arial" w:cs="Arial"/>
                <w:spacing w:val="-4"/>
                <w:sz w:val="16"/>
                <w:szCs w:val="16"/>
              </w:rPr>
              <w:t>p</w:t>
            </w:r>
            <w:r w:rsidRPr="00AF7C92">
              <w:rPr>
                <w:rFonts w:ascii="Arial" w:eastAsia="Arial Unicode MS" w:hAnsi="Arial" w:cs="Arial"/>
                <w:spacing w:val="-4"/>
                <w:sz w:val="16"/>
                <w:szCs w:val="16"/>
              </w:rPr>
              <w:t>ercentage</w:t>
            </w:r>
          </w:p>
        </w:tc>
        <w:tc>
          <w:tcPr>
            <w:tcW w:w="1080" w:type="dxa"/>
            <w:tcBorders>
              <w:top w:val="nil"/>
              <w:left w:val="nil"/>
              <w:bottom w:val="nil"/>
              <w:right w:val="nil"/>
            </w:tcBorders>
            <w:vAlign w:val="bottom"/>
          </w:tcPr>
          <w:p w14:paraId="148194C4" w14:textId="77777777" w:rsidR="007734F8" w:rsidRPr="00AF7C92" w:rsidRDefault="007734F8" w:rsidP="00C43D39">
            <w:pPr>
              <w:spacing w:line="240" w:lineRule="exact"/>
              <w:jc w:val="center"/>
              <w:rPr>
                <w:rFonts w:ascii="Arial" w:eastAsia="Arial Unicode MS" w:hAnsi="Arial" w:cs="Arial"/>
                <w:sz w:val="16"/>
                <w:szCs w:val="16"/>
              </w:rPr>
            </w:pPr>
            <w:r>
              <w:rPr>
                <w:rFonts w:ascii="Arial" w:eastAsia="Arial Unicode MS" w:hAnsi="Arial" w:cs="Arial"/>
                <w:sz w:val="16"/>
                <w:szCs w:val="16"/>
              </w:rPr>
              <w:t>Investment disposal</w:t>
            </w:r>
          </w:p>
        </w:tc>
        <w:tc>
          <w:tcPr>
            <w:tcW w:w="1080" w:type="dxa"/>
            <w:tcBorders>
              <w:top w:val="nil"/>
              <w:left w:val="nil"/>
              <w:bottom w:val="nil"/>
              <w:right w:val="nil"/>
            </w:tcBorders>
            <w:vAlign w:val="bottom"/>
          </w:tcPr>
          <w:p w14:paraId="4A34EE6E" w14:textId="77777777" w:rsidR="007734F8" w:rsidRPr="00AF7C92" w:rsidRDefault="007734F8" w:rsidP="00C43D39">
            <w:pPr>
              <w:spacing w:line="240" w:lineRule="exact"/>
              <w:jc w:val="center"/>
              <w:rPr>
                <w:rFonts w:ascii="Arial" w:eastAsia="Arial Unicode MS" w:hAnsi="Arial" w:cs="Arial"/>
                <w:sz w:val="16"/>
                <w:szCs w:val="16"/>
              </w:rPr>
            </w:pPr>
          </w:p>
        </w:tc>
        <w:tc>
          <w:tcPr>
            <w:tcW w:w="1170" w:type="dxa"/>
            <w:tcBorders>
              <w:top w:val="nil"/>
              <w:left w:val="nil"/>
              <w:bottom w:val="nil"/>
              <w:right w:val="nil"/>
            </w:tcBorders>
            <w:vAlign w:val="bottom"/>
          </w:tcPr>
          <w:p w14:paraId="6BABD9E2" w14:textId="77777777" w:rsidR="007734F8" w:rsidRPr="00AF7C92" w:rsidRDefault="007734F8" w:rsidP="00C43D39">
            <w:pPr>
              <w:spacing w:line="240" w:lineRule="exact"/>
              <w:jc w:val="center"/>
              <w:rPr>
                <w:rFonts w:ascii="Arial" w:eastAsia="Arial Unicode MS" w:hAnsi="Arial" w:cs="Arial"/>
                <w:sz w:val="16"/>
                <w:szCs w:val="16"/>
              </w:rPr>
            </w:pPr>
          </w:p>
        </w:tc>
        <w:tc>
          <w:tcPr>
            <w:tcW w:w="1080" w:type="dxa"/>
            <w:tcBorders>
              <w:top w:val="nil"/>
              <w:left w:val="nil"/>
              <w:bottom w:val="nil"/>
              <w:right w:val="nil"/>
            </w:tcBorders>
            <w:vAlign w:val="bottom"/>
          </w:tcPr>
          <w:p w14:paraId="3AD2B0D5" w14:textId="77777777" w:rsidR="007734F8" w:rsidRDefault="007734F8" w:rsidP="00C43D39">
            <w:pPr>
              <w:spacing w:line="240" w:lineRule="exact"/>
              <w:jc w:val="center"/>
              <w:rPr>
                <w:rFonts w:ascii="Arial" w:eastAsia="Arial Unicode MS" w:hAnsi="Arial" w:cs="Arial"/>
                <w:spacing w:val="-2"/>
                <w:sz w:val="16"/>
                <w:szCs w:val="16"/>
              </w:rPr>
            </w:pPr>
          </w:p>
          <w:p w14:paraId="3FD6AD6D" w14:textId="77777777" w:rsidR="007734F8" w:rsidRDefault="007734F8" w:rsidP="00C43D39">
            <w:pPr>
              <w:spacing w:line="240" w:lineRule="exact"/>
              <w:jc w:val="center"/>
              <w:rPr>
                <w:rFonts w:ascii="Arial" w:eastAsia="Arial Unicode MS" w:hAnsi="Arial" w:cs="Arial"/>
                <w:spacing w:val="-2"/>
                <w:sz w:val="16"/>
                <w:szCs w:val="16"/>
              </w:rPr>
            </w:pPr>
          </w:p>
          <w:p w14:paraId="29C80478" w14:textId="77777777" w:rsidR="007734F8" w:rsidRDefault="007734F8" w:rsidP="00C43D39">
            <w:pPr>
              <w:spacing w:line="240" w:lineRule="exact"/>
              <w:jc w:val="center"/>
              <w:rPr>
                <w:rFonts w:ascii="Arial" w:eastAsia="Arial Unicode MS" w:hAnsi="Arial" w:cs="Arial"/>
                <w:spacing w:val="-2"/>
                <w:sz w:val="16"/>
                <w:szCs w:val="16"/>
              </w:rPr>
            </w:pPr>
          </w:p>
          <w:p w14:paraId="79602936" w14:textId="77777777" w:rsidR="007734F8" w:rsidRDefault="007734F8" w:rsidP="00C43D39">
            <w:pPr>
              <w:spacing w:line="240" w:lineRule="exact"/>
              <w:jc w:val="center"/>
              <w:rPr>
                <w:rFonts w:ascii="Arial" w:eastAsia="Arial Unicode MS" w:hAnsi="Arial" w:cs="Arial"/>
                <w:spacing w:val="-2"/>
                <w:sz w:val="16"/>
                <w:szCs w:val="16"/>
              </w:rPr>
            </w:pPr>
          </w:p>
          <w:p w14:paraId="7919F09A" w14:textId="77777777" w:rsidR="007734F8" w:rsidRPr="00AF7C92" w:rsidRDefault="007734F8" w:rsidP="00C43D39">
            <w:pPr>
              <w:spacing w:line="240" w:lineRule="exact"/>
              <w:jc w:val="center"/>
              <w:rPr>
                <w:rFonts w:ascii="Arial" w:eastAsia="Arial Unicode MS" w:hAnsi="Arial" w:cs="Arial"/>
                <w:sz w:val="16"/>
                <w:szCs w:val="16"/>
              </w:rPr>
            </w:pPr>
            <w:r w:rsidRPr="00AF7C92">
              <w:rPr>
                <w:rFonts w:ascii="Arial" w:eastAsia="Arial Unicode MS" w:hAnsi="Arial" w:cs="Arial"/>
                <w:spacing w:val="-2"/>
                <w:sz w:val="16"/>
                <w:szCs w:val="16"/>
              </w:rPr>
              <w:t>Total</w:t>
            </w:r>
          </w:p>
        </w:tc>
        <w:tc>
          <w:tcPr>
            <w:tcW w:w="1080" w:type="dxa"/>
            <w:tcBorders>
              <w:top w:val="nil"/>
              <w:left w:val="nil"/>
              <w:bottom w:val="nil"/>
              <w:right w:val="nil"/>
            </w:tcBorders>
            <w:vAlign w:val="bottom"/>
          </w:tcPr>
          <w:p w14:paraId="73304B0A" w14:textId="77777777" w:rsidR="007734F8" w:rsidRPr="004B0AD3" w:rsidRDefault="007734F8" w:rsidP="00C43D39">
            <w:pPr>
              <w:spacing w:line="240" w:lineRule="exact"/>
              <w:ind w:left="-104" w:right="-111"/>
              <w:jc w:val="center"/>
              <w:rPr>
                <w:rFonts w:ascii="Arial" w:eastAsia="Arial Unicode MS" w:hAnsi="Arial" w:cs="Arial"/>
                <w:spacing w:val="-2"/>
                <w:sz w:val="16"/>
                <w:szCs w:val="16"/>
                <w:cs/>
              </w:rPr>
            </w:pPr>
            <w:r>
              <w:rPr>
                <w:rFonts w:ascii="Arial" w:eastAsia="Arial Unicode MS" w:hAnsi="Arial" w:cs="Arial"/>
                <w:spacing w:val="-2"/>
                <w:sz w:val="16"/>
                <w:szCs w:val="16"/>
              </w:rPr>
              <w:t>Total</w:t>
            </w:r>
            <w:r w:rsidRPr="004B0AD3">
              <w:rPr>
                <w:rFonts w:ascii="Arial" w:eastAsia="Arial Unicode MS" w:hAnsi="Arial" w:cs="Arial"/>
                <w:spacing w:val="-2"/>
                <w:sz w:val="16"/>
                <w:szCs w:val="16"/>
              </w:rPr>
              <w:t xml:space="preserve"> investments transferred </w:t>
            </w:r>
            <w:r>
              <w:rPr>
                <w:rFonts w:ascii="Arial" w:eastAsia="Arial Unicode MS" w:hAnsi="Arial" w:cs="Arial"/>
                <w:spacing w:val="-2"/>
                <w:sz w:val="16"/>
                <w:szCs w:val="16"/>
              </w:rPr>
              <w:t xml:space="preserve">            to</w:t>
            </w:r>
            <w:r w:rsidRPr="004B0AD3">
              <w:rPr>
                <w:rFonts w:ascii="Arial" w:eastAsia="Arial Unicode MS" w:hAnsi="Arial" w:cs="Arial"/>
                <w:spacing w:val="-2"/>
                <w:sz w:val="16"/>
                <w:szCs w:val="16"/>
              </w:rPr>
              <w:t xml:space="preserve"> investments</w:t>
            </w:r>
            <w:r>
              <w:rPr>
                <w:rFonts w:ascii="Arial" w:eastAsia="Arial Unicode MS" w:hAnsi="Arial" w:cs="Arial"/>
                <w:spacing w:val="-2"/>
                <w:sz w:val="16"/>
                <w:szCs w:val="16"/>
              </w:rPr>
              <w:t xml:space="preserve">               </w:t>
            </w:r>
            <w:r w:rsidRPr="004B0AD3">
              <w:rPr>
                <w:rFonts w:ascii="Arial" w:eastAsia="Arial Unicode MS" w:hAnsi="Arial" w:cs="Arial"/>
                <w:spacing w:val="-2"/>
                <w:sz w:val="16"/>
                <w:szCs w:val="16"/>
              </w:rPr>
              <w:t xml:space="preserve"> in joint</w:t>
            </w:r>
          </w:p>
        </w:tc>
      </w:tr>
      <w:tr w:rsidR="007734F8" w:rsidRPr="00AF7C92" w14:paraId="62A84F89" w14:textId="77777777" w:rsidTr="00FB7969">
        <w:tc>
          <w:tcPr>
            <w:tcW w:w="1620" w:type="dxa"/>
            <w:tcBorders>
              <w:top w:val="nil"/>
              <w:left w:val="nil"/>
              <w:bottom w:val="nil"/>
              <w:right w:val="nil"/>
            </w:tcBorders>
          </w:tcPr>
          <w:p w14:paraId="20B50A99" w14:textId="77777777" w:rsidR="007734F8" w:rsidRPr="00AF7C92" w:rsidRDefault="007734F8" w:rsidP="00B02C84">
            <w:pPr>
              <w:pBdr>
                <w:bottom w:val="single" w:sz="4" w:space="1" w:color="auto"/>
              </w:pBdr>
              <w:spacing w:line="280" w:lineRule="exact"/>
              <w:jc w:val="center"/>
              <w:rPr>
                <w:rFonts w:ascii="Arial" w:eastAsia="Arial Unicode MS" w:hAnsi="Arial" w:cs="Browallia New"/>
                <w:sz w:val="16"/>
                <w:szCs w:val="16"/>
              </w:rPr>
            </w:pPr>
            <w:r>
              <w:rPr>
                <w:rFonts w:ascii="Arial" w:eastAsia="Arial Unicode MS" w:hAnsi="Arial" w:cs="Browallia New"/>
                <w:sz w:val="16"/>
                <w:szCs w:val="16"/>
              </w:rPr>
              <w:t>Transaction</w:t>
            </w:r>
            <w:r w:rsidRPr="00AF7C92">
              <w:rPr>
                <w:rFonts w:ascii="Arial" w:eastAsia="Arial Unicode MS" w:hAnsi="Arial" w:cs="Browallia New"/>
                <w:sz w:val="16"/>
                <w:szCs w:val="16"/>
              </w:rPr>
              <w:t xml:space="preserve"> date</w:t>
            </w:r>
          </w:p>
        </w:tc>
        <w:tc>
          <w:tcPr>
            <w:tcW w:w="1890" w:type="dxa"/>
            <w:tcBorders>
              <w:top w:val="nil"/>
              <w:left w:val="nil"/>
              <w:bottom w:val="nil"/>
              <w:right w:val="nil"/>
            </w:tcBorders>
          </w:tcPr>
          <w:p w14:paraId="5C645CC2" w14:textId="77777777" w:rsidR="007734F8" w:rsidRPr="00AF7C92" w:rsidRDefault="007734F8" w:rsidP="00B02C84">
            <w:pPr>
              <w:pBdr>
                <w:bottom w:val="single" w:sz="4" w:space="1" w:color="auto"/>
              </w:pBdr>
              <w:spacing w:line="280" w:lineRule="exact"/>
              <w:jc w:val="center"/>
              <w:rPr>
                <w:rFonts w:ascii="Arial" w:eastAsia="Arial Unicode MS" w:hAnsi="Arial" w:cs="Arial"/>
                <w:sz w:val="16"/>
                <w:szCs w:val="16"/>
              </w:rPr>
            </w:pPr>
            <w:r w:rsidRPr="00AF7C92">
              <w:rPr>
                <w:rFonts w:ascii="Arial" w:eastAsia="Arial Unicode MS" w:hAnsi="Arial" w:cs="Arial"/>
                <w:sz w:val="16"/>
                <w:szCs w:val="16"/>
              </w:rPr>
              <w:t>Company’s name</w:t>
            </w:r>
          </w:p>
        </w:tc>
        <w:tc>
          <w:tcPr>
            <w:tcW w:w="1260" w:type="dxa"/>
            <w:tcBorders>
              <w:top w:val="nil"/>
              <w:left w:val="nil"/>
              <w:bottom w:val="nil"/>
              <w:right w:val="nil"/>
            </w:tcBorders>
          </w:tcPr>
          <w:p w14:paraId="11475BC4" w14:textId="77777777" w:rsidR="007734F8" w:rsidRPr="00AF7C92" w:rsidRDefault="007734F8" w:rsidP="00B02C84">
            <w:pPr>
              <w:pBdr>
                <w:bottom w:val="single" w:sz="4" w:space="1" w:color="auto"/>
              </w:pBdr>
              <w:tabs>
                <w:tab w:val="decimal" w:pos="435"/>
                <w:tab w:val="decimal" w:pos="504"/>
              </w:tabs>
              <w:spacing w:line="280" w:lineRule="exact"/>
              <w:jc w:val="center"/>
              <w:rPr>
                <w:rFonts w:ascii="Arial" w:eastAsia="Arial Unicode MS" w:hAnsi="Arial" w:cs="Arial"/>
                <w:spacing w:val="-4"/>
                <w:sz w:val="16"/>
                <w:szCs w:val="16"/>
              </w:rPr>
            </w:pPr>
            <w:r>
              <w:rPr>
                <w:rFonts w:ascii="Arial" w:eastAsia="Arial Unicode MS" w:hAnsi="Arial" w:cs="Arial"/>
                <w:spacing w:val="-4"/>
                <w:sz w:val="16"/>
                <w:szCs w:val="16"/>
              </w:rPr>
              <w:t>before disposal</w:t>
            </w:r>
          </w:p>
        </w:tc>
        <w:tc>
          <w:tcPr>
            <w:tcW w:w="1080" w:type="dxa"/>
            <w:tcBorders>
              <w:top w:val="nil"/>
              <w:left w:val="nil"/>
              <w:bottom w:val="nil"/>
              <w:right w:val="nil"/>
            </w:tcBorders>
          </w:tcPr>
          <w:p w14:paraId="79982725" w14:textId="77777777" w:rsidR="007734F8" w:rsidRPr="00AF7C92" w:rsidRDefault="007734F8" w:rsidP="00B02C84">
            <w:pPr>
              <w:pBdr>
                <w:bottom w:val="single" w:sz="4" w:space="1" w:color="auto"/>
              </w:pBdr>
              <w:tabs>
                <w:tab w:val="decimal" w:pos="435"/>
                <w:tab w:val="decimal" w:pos="504"/>
              </w:tabs>
              <w:spacing w:line="280" w:lineRule="exact"/>
              <w:jc w:val="center"/>
              <w:rPr>
                <w:rFonts w:ascii="Arial" w:eastAsia="Arial Unicode MS" w:hAnsi="Arial" w:cs="Arial"/>
                <w:spacing w:val="-4"/>
                <w:sz w:val="16"/>
                <w:szCs w:val="16"/>
              </w:rPr>
            </w:pPr>
            <w:r>
              <w:rPr>
                <w:rFonts w:ascii="Arial" w:eastAsia="Arial Unicode MS" w:hAnsi="Arial" w:cs="Arial"/>
                <w:sz w:val="16"/>
                <w:szCs w:val="16"/>
              </w:rPr>
              <w:t>percentage</w:t>
            </w:r>
          </w:p>
        </w:tc>
        <w:tc>
          <w:tcPr>
            <w:tcW w:w="1080" w:type="dxa"/>
            <w:tcBorders>
              <w:top w:val="nil"/>
              <w:left w:val="nil"/>
              <w:bottom w:val="nil"/>
              <w:right w:val="nil"/>
            </w:tcBorders>
          </w:tcPr>
          <w:p w14:paraId="5D22B871" w14:textId="77777777" w:rsidR="007734F8" w:rsidRPr="00AF7C92" w:rsidRDefault="007734F8" w:rsidP="00B02C84">
            <w:pPr>
              <w:pBdr>
                <w:bottom w:val="single" w:sz="4" w:space="1" w:color="auto"/>
              </w:pBdr>
              <w:spacing w:line="280" w:lineRule="exact"/>
              <w:jc w:val="center"/>
              <w:rPr>
                <w:rFonts w:ascii="Arial" w:eastAsia="Arial Unicode MS" w:hAnsi="Arial" w:cs="Arial"/>
                <w:sz w:val="16"/>
                <w:szCs w:val="16"/>
              </w:rPr>
            </w:pPr>
            <w:r w:rsidRPr="00AF7C92">
              <w:rPr>
                <w:rFonts w:ascii="Arial" w:eastAsia="Arial Unicode MS" w:hAnsi="Arial" w:cs="Arial"/>
                <w:spacing w:val="-4"/>
                <w:sz w:val="16"/>
                <w:szCs w:val="16"/>
              </w:rPr>
              <w:t>Sold shares</w:t>
            </w:r>
          </w:p>
        </w:tc>
        <w:tc>
          <w:tcPr>
            <w:tcW w:w="1170" w:type="dxa"/>
            <w:tcBorders>
              <w:top w:val="nil"/>
              <w:left w:val="nil"/>
              <w:bottom w:val="nil"/>
              <w:right w:val="nil"/>
            </w:tcBorders>
          </w:tcPr>
          <w:p w14:paraId="180AA696" w14:textId="77777777" w:rsidR="007734F8" w:rsidRPr="00AF7C92" w:rsidRDefault="007734F8" w:rsidP="00B02C84">
            <w:pPr>
              <w:pBdr>
                <w:bottom w:val="single" w:sz="4" w:space="1" w:color="auto"/>
              </w:pBdr>
              <w:tabs>
                <w:tab w:val="decimal" w:pos="435"/>
                <w:tab w:val="decimal" w:pos="504"/>
              </w:tabs>
              <w:spacing w:line="280" w:lineRule="exact"/>
              <w:jc w:val="center"/>
              <w:rPr>
                <w:rFonts w:ascii="Arial" w:eastAsia="Arial Unicode MS" w:hAnsi="Arial" w:cs="Arial"/>
                <w:sz w:val="16"/>
                <w:szCs w:val="16"/>
              </w:rPr>
            </w:pPr>
            <w:r w:rsidRPr="00AF7C92">
              <w:rPr>
                <w:rFonts w:ascii="Arial" w:eastAsia="Arial Unicode MS" w:hAnsi="Arial" w:cs="Arial"/>
                <w:spacing w:val="-2"/>
                <w:sz w:val="16"/>
                <w:szCs w:val="16"/>
              </w:rPr>
              <w:t>Selling price</w:t>
            </w:r>
          </w:p>
        </w:tc>
        <w:tc>
          <w:tcPr>
            <w:tcW w:w="1080" w:type="dxa"/>
            <w:tcBorders>
              <w:top w:val="nil"/>
              <w:left w:val="nil"/>
              <w:bottom w:val="nil"/>
              <w:right w:val="nil"/>
            </w:tcBorders>
          </w:tcPr>
          <w:p w14:paraId="6BA592AB" w14:textId="77777777" w:rsidR="007734F8" w:rsidRPr="00AF7C92" w:rsidRDefault="007734F8" w:rsidP="00B02C84">
            <w:pPr>
              <w:pBdr>
                <w:bottom w:val="single" w:sz="4" w:space="1" w:color="auto"/>
              </w:pBdr>
              <w:tabs>
                <w:tab w:val="decimal" w:pos="435"/>
                <w:tab w:val="decimal" w:pos="504"/>
              </w:tabs>
              <w:spacing w:line="280" w:lineRule="exact"/>
              <w:jc w:val="center"/>
              <w:rPr>
                <w:rFonts w:ascii="Arial" w:eastAsia="Arial Unicode MS" w:hAnsi="Arial" w:cs="Arial"/>
                <w:sz w:val="16"/>
                <w:szCs w:val="16"/>
              </w:rPr>
            </w:pPr>
            <w:r w:rsidRPr="00AF7C92">
              <w:rPr>
                <w:rFonts w:ascii="Arial" w:eastAsia="Arial Unicode MS" w:hAnsi="Arial" w:cs="Arial"/>
                <w:spacing w:val="-2"/>
                <w:sz w:val="16"/>
                <w:szCs w:val="16"/>
              </w:rPr>
              <w:t>selling price</w:t>
            </w:r>
          </w:p>
        </w:tc>
        <w:tc>
          <w:tcPr>
            <w:tcW w:w="1080" w:type="dxa"/>
            <w:tcBorders>
              <w:top w:val="nil"/>
              <w:left w:val="nil"/>
              <w:bottom w:val="nil"/>
              <w:right w:val="nil"/>
            </w:tcBorders>
          </w:tcPr>
          <w:p w14:paraId="49F8A394" w14:textId="77777777" w:rsidR="007734F8" w:rsidRPr="00AF7C92" w:rsidRDefault="007734F8" w:rsidP="00B02C84">
            <w:pPr>
              <w:pBdr>
                <w:bottom w:val="single" w:sz="4" w:space="1" w:color="auto"/>
              </w:pBdr>
              <w:tabs>
                <w:tab w:val="decimal" w:pos="435"/>
                <w:tab w:val="decimal" w:pos="504"/>
              </w:tabs>
              <w:spacing w:line="280" w:lineRule="exact"/>
              <w:jc w:val="center"/>
              <w:rPr>
                <w:rFonts w:ascii="Arial" w:eastAsia="Arial Unicode MS" w:hAnsi="Arial" w:cs="Arial"/>
                <w:spacing w:val="-2"/>
                <w:sz w:val="16"/>
                <w:szCs w:val="16"/>
              </w:rPr>
            </w:pPr>
            <w:r w:rsidRPr="004B0AD3">
              <w:rPr>
                <w:rFonts w:ascii="Arial" w:eastAsia="Arial Unicode MS" w:hAnsi="Arial" w:cs="Arial"/>
                <w:spacing w:val="-2"/>
                <w:sz w:val="16"/>
                <w:szCs w:val="16"/>
              </w:rPr>
              <w:t>ventures</w:t>
            </w:r>
          </w:p>
        </w:tc>
      </w:tr>
      <w:tr w:rsidR="007734F8" w:rsidRPr="00AF7C92" w14:paraId="1B2D58FF" w14:textId="77777777" w:rsidTr="00FB7969">
        <w:tc>
          <w:tcPr>
            <w:tcW w:w="1620" w:type="dxa"/>
            <w:tcBorders>
              <w:top w:val="nil"/>
              <w:left w:val="nil"/>
              <w:bottom w:val="nil"/>
              <w:right w:val="nil"/>
            </w:tcBorders>
          </w:tcPr>
          <w:p w14:paraId="6E0034C0" w14:textId="77777777" w:rsidR="007734F8" w:rsidRPr="00AF7C92" w:rsidRDefault="007734F8" w:rsidP="00B02C84">
            <w:pPr>
              <w:spacing w:line="320" w:lineRule="exact"/>
              <w:jc w:val="both"/>
              <w:rPr>
                <w:rFonts w:ascii="Arial" w:eastAsia="Arial Unicode MS" w:hAnsi="Arial" w:cs="Arial"/>
                <w:sz w:val="16"/>
                <w:szCs w:val="16"/>
                <w:cs/>
                <w:lang w:val="th-TH"/>
              </w:rPr>
            </w:pPr>
          </w:p>
        </w:tc>
        <w:tc>
          <w:tcPr>
            <w:tcW w:w="1890" w:type="dxa"/>
            <w:tcBorders>
              <w:top w:val="nil"/>
              <w:left w:val="nil"/>
              <w:bottom w:val="nil"/>
              <w:right w:val="nil"/>
            </w:tcBorders>
          </w:tcPr>
          <w:p w14:paraId="18F49EDE" w14:textId="77777777" w:rsidR="007734F8" w:rsidRPr="00AF7C92" w:rsidRDefault="007734F8" w:rsidP="00B02C84">
            <w:pPr>
              <w:spacing w:line="320" w:lineRule="exact"/>
              <w:jc w:val="both"/>
              <w:rPr>
                <w:rFonts w:ascii="Arial" w:eastAsia="Arial Unicode MS" w:hAnsi="Arial" w:cs="Arial"/>
                <w:sz w:val="16"/>
                <w:szCs w:val="16"/>
                <w:cs/>
                <w:lang w:val="th-TH"/>
              </w:rPr>
            </w:pPr>
          </w:p>
        </w:tc>
        <w:tc>
          <w:tcPr>
            <w:tcW w:w="1260" w:type="dxa"/>
            <w:tcBorders>
              <w:top w:val="nil"/>
              <w:left w:val="nil"/>
              <w:bottom w:val="nil"/>
              <w:right w:val="nil"/>
            </w:tcBorders>
          </w:tcPr>
          <w:p w14:paraId="7B7F5A86" w14:textId="77777777" w:rsidR="007734F8" w:rsidRPr="00AF7C92" w:rsidRDefault="007734F8" w:rsidP="00B02C84">
            <w:pPr>
              <w:spacing w:line="320" w:lineRule="exact"/>
              <w:jc w:val="center"/>
              <w:rPr>
                <w:rFonts w:ascii="Arial" w:eastAsia="Arial Unicode MS" w:hAnsi="Arial" w:cs="Arial"/>
                <w:sz w:val="16"/>
                <w:szCs w:val="16"/>
                <w:cs/>
              </w:rPr>
            </w:pPr>
            <w:r w:rsidRPr="00AF7C92">
              <w:rPr>
                <w:rFonts w:ascii="Arial" w:eastAsia="Arial Unicode MS" w:hAnsi="Arial" w:cs="Arial"/>
                <w:sz w:val="16"/>
                <w:szCs w:val="16"/>
              </w:rPr>
              <w:t>(%)</w:t>
            </w:r>
          </w:p>
        </w:tc>
        <w:tc>
          <w:tcPr>
            <w:tcW w:w="1080" w:type="dxa"/>
            <w:tcBorders>
              <w:top w:val="nil"/>
              <w:left w:val="nil"/>
              <w:bottom w:val="nil"/>
              <w:right w:val="nil"/>
            </w:tcBorders>
          </w:tcPr>
          <w:p w14:paraId="5FC0C981" w14:textId="77777777" w:rsidR="007734F8" w:rsidRPr="00AF7C92" w:rsidRDefault="007734F8" w:rsidP="00B02C84">
            <w:pPr>
              <w:spacing w:line="320" w:lineRule="exact"/>
              <w:jc w:val="center"/>
              <w:rPr>
                <w:rFonts w:ascii="Arial" w:eastAsia="Arial Unicode MS" w:hAnsi="Arial" w:cs="Arial"/>
                <w:sz w:val="16"/>
                <w:szCs w:val="16"/>
                <w:cs/>
              </w:rPr>
            </w:pPr>
            <w:r w:rsidRPr="00AF7C92">
              <w:rPr>
                <w:rFonts w:ascii="Arial" w:eastAsia="Arial Unicode MS" w:hAnsi="Arial" w:cs="Arial"/>
                <w:sz w:val="16"/>
                <w:szCs w:val="16"/>
              </w:rPr>
              <w:t>(%)</w:t>
            </w:r>
          </w:p>
        </w:tc>
        <w:tc>
          <w:tcPr>
            <w:tcW w:w="1080" w:type="dxa"/>
            <w:tcBorders>
              <w:top w:val="nil"/>
              <w:left w:val="nil"/>
              <w:bottom w:val="nil"/>
              <w:right w:val="nil"/>
            </w:tcBorders>
          </w:tcPr>
          <w:p w14:paraId="01FF3967" w14:textId="77777777" w:rsidR="007734F8" w:rsidRPr="00AF7C92" w:rsidRDefault="007734F8" w:rsidP="00B02C84">
            <w:pPr>
              <w:spacing w:line="320" w:lineRule="exact"/>
              <w:jc w:val="center"/>
              <w:rPr>
                <w:rFonts w:ascii="Arial" w:eastAsia="Arial Unicode MS" w:hAnsi="Arial" w:cs="Arial"/>
                <w:sz w:val="16"/>
                <w:szCs w:val="16"/>
              </w:rPr>
            </w:pPr>
            <w:r w:rsidRPr="00AF7C92">
              <w:rPr>
                <w:rFonts w:ascii="Arial" w:eastAsia="Arial Unicode MS" w:hAnsi="Arial" w:cs="Arial"/>
                <w:sz w:val="16"/>
                <w:szCs w:val="16"/>
              </w:rPr>
              <w:t>(Shares)</w:t>
            </w:r>
          </w:p>
        </w:tc>
        <w:tc>
          <w:tcPr>
            <w:tcW w:w="1170" w:type="dxa"/>
            <w:tcBorders>
              <w:top w:val="nil"/>
              <w:left w:val="nil"/>
              <w:bottom w:val="nil"/>
              <w:right w:val="nil"/>
            </w:tcBorders>
          </w:tcPr>
          <w:p w14:paraId="3749C83C" w14:textId="77777777" w:rsidR="007734F8" w:rsidRPr="00AF7C92" w:rsidRDefault="007734F8" w:rsidP="00B02C84">
            <w:pPr>
              <w:spacing w:line="320" w:lineRule="exact"/>
              <w:ind w:left="-111" w:right="-106"/>
              <w:jc w:val="center"/>
              <w:rPr>
                <w:rFonts w:ascii="Arial" w:eastAsia="Arial Unicode MS" w:hAnsi="Arial" w:cs="Arial"/>
                <w:sz w:val="16"/>
                <w:szCs w:val="16"/>
              </w:rPr>
            </w:pPr>
            <w:r w:rsidRPr="00AF7C92">
              <w:rPr>
                <w:rFonts w:ascii="Arial" w:eastAsia="Arial Unicode MS" w:hAnsi="Arial" w:cs="Arial"/>
                <w:sz w:val="16"/>
                <w:szCs w:val="16"/>
              </w:rPr>
              <w:t>(Baht per share)</w:t>
            </w:r>
          </w:p>
        </w:tc>
        <w:tc>
          <w:tcPr>
            <w:tcW w:w="1080" w:type="dxa"/>
            <w:tcBorders>
              <w:top w:val="nil"/>
              <w:left w:val="nil"/>
              <w:bottom w:val="nil"/>
              <w:right w:val="nil"/>
            </w:tcBorders>
          </w:tcPr>
          <w:p w14:paraId="249378E6" w14:textId="77777777" w:rsidR="007734F8" w:rsidRPr="00AF7C92" w:rsidRDefault="007734F8" w:rsidP="00B02C84">
            <w:pPr>
              <w:spacing w:line="320" w:lineRule="exact"/>
              <w:ind w:left="-110" w:right="-111"/>
              <w:jc w:val="center"/>
              <w:rPr>
                <w:rFonts w:ascii="Arial" w:eastAsia="Arial Unicode MS" w:hAnsi="Arial" w:cs="Arial"/>
                <w:sz w:val="16"/>
                <w:szCs w:val="16"/>
              </w:rPr>
            </w:pPr>
            <w:r w:rsidRPr="00AF7C92">
              <w:rPr>
                <w:rFonts w:ascii="Arial" w:eastAsia="Arial Unicode MS" w:hAnsi="Arial" w:cs="Arial"/>
                <w:sz w:val="16"/>
                <w:szCs w:val="16"/>
              </w:rPr>
              <w:t>(Million Baht)</w:t>
            </w:r>
          </w:p>
        </w:tc>
        <w:tc>
          <w:tcPr>
            <w:tcW w:w="1080" w:type="dxa"/>
            <w:tcBorders>
              <w:top w:val="nil"/>
              <w:left w:val="nil"/>
              <w:bottom w:val="nil"/>
              <w:right w:val="nil"/>
            </w:tcBorders>
          </w:tcPr>
          <w:p w14:paraId="4891C487" w14:textId="77777777" w:rsidR="007734F8" w:rsidRPr="00AF7C92" w:rsidRDefault="007734F8" w:rsidP="00B02C84">
            <w:pPr>
              <w:spacing w:line="320" w:lineRule="exact"/>
              <w:ind w:left="-104" w:right="-110"/>
              <w:jc w:val="center"/>
              <w:rPr>
                <w:rFonts w:ascii="Arial" w:eastAsia="Arial Unicode MS" w:hAnsi="Arial" w:cs="Arial"/>
                <w:sz w:val="16"/>
                <w:szCs w:val="16"/>
              </w:rPr>
            </w:pPr>
            <w:r w:rsidRPr="00AF7C92">
              <w:rPr>
                <w:rFonts w:ascii="Arial" w:eastAsia="Arial Unicode MS" w:hAnsi="Arial" w:cs="Arial"/>
                <w:sz w:val="16"/>
                <w:szCs w:val="16"/>
              </w:rPr>
              <w:t>(Million Baht)</w:t>
            </w:r>
          </w:p>
        </w:tc>
      </w:tr>
      <w:tr w:rsidR="00A75F21" w:rsidRPr="00AF7C92" w14:paraId="59060E83" w14:textId="77777777" w:rsidTr="00FB7969">
        <w:tc>
          <w:tcPr>
            <w:tcW w:w="6930" w:type="dxa"/>
            <w:gridSpan w:val="5"/>
            <w:tcBorders>
              <w:top w:val="nil"/>
              <w:left w:val="nil"/>
              <w:bottom w:val="nil"/>
              <w:right w:val="nil"/>
            </w:tcBorders>
          </w:tcPr>
          <w:p w14:paraId="7A632F0A" w14:textId="37FBA79C" w:rsidR="00A75F21" w:rsidRPr="00EA2AFD" w:rsidRDefault="00EA2AFD" w:rsidP="00A75F21">
            <w:pPr>
              <w:spacing w:line="320" w:lineRule="exact"/>
              <w:ind w:left="257" w:hanging="257"/>
              <w:rPr>
                <w:rFonts w:ascii="Arial" w:hAnsi="Arial" w:cs="Arial"/>
                <w:sz w:val="16"/>
                <w:szCs w:val="16"/>
                <w:u w:val="single"/>
              </w:rPr>
            </w:pPr>
            <w:r w:rsidRPr="00EA2AFD">
              <w:rPr>
                <w:rFonts w:ascii="Arial" w:hAnsi="Arial" w:cs="Arial"/>
                <w:sz w:val="16"/>
                <w:szCs w:val="16"/>
                <w:u w:val="single"/>
              </w:rPr>
              <w:t>Sold to</w:t>
            </w:r>
            <w:r w:rsidR="00A75F21" w:rsidRPr="00EA2AFD">
              <w:rPr>
                <w:rFonts w:ascii="Arial" w:hAnsi="Arial" w:cs="Arial"/>
                <w:sz w:val="16"/>
                <w:szCs w:val="16"/>
                <w:u w:val="single"/>
              </w:rPr>
              <w:t xml:space="preserve"> groups of investors, who designed </w:t>
            </w:r>
            <w:proofErr w:type="spellStart"/>
            <w:r w:rsidR="00A75F21" w:rsidRPr="00EA2AFD">
              <w:rPr>
                <w:rFonts w:ascii="Arial" w:hAnsi="Arial" w:cs="Arial"/>
                <w:sz w:val="16"/>
                <w:szCs w:val="16"/>
                <w:u w:val="single"/>
              </w:rPr>
              <w:t>XSpring</w:t>
            </w:r>
            <w:proofErr w:type="spellEnd"/>
            <w:r w:rsidR="00A75F21" w:rsidRPr="00EA2AFD">
              <w:rPr>
                <w:rFonts w:ascii="Arial" w:hAnsi="Arial" w:cs="Arial"/>
                <w:sz w:val="16"/>
                <w:szCs w:val="16"/>
                <w:u w:val="single"/>
              </w:rPr>
              <w:t xml:space="preserve"> Asset Management Company Limited to act as their representative management</w:t>
            </w:r>
          </w:p>
        </w:tc>
        <w:tc>
          <w:tcPr>
            <w:tcW w:w="1170" w:type="dxa"/>
            <w:tcBorders>
              <w:top w:val="nil"/>
              <w:left w:val="nil"/>
              <w:bottom w:val="nil"/>
              <w:right w:val="nil"/>
            </w:tcBorders>
          </w:tcPr>
          <w:p w14:paraId="4A10850C" w14:textId="77777777" w:rsidR="00A75F21" w:rsidRPr="00AF7C92" w:rsidRDefault="00A75F21" w:rsidP="00B02C84">
            <w:pPr>
              <w:spacing w:line="320" w:lineRule="exact"/>
              <w:jc w:val="center"/>
              <w:rPr>
                <w:rFonts w:ascii="Arial" w:hAnsi="Arial" w:cs="Arial"/>
                <w:sz w:val="16"/>
                <w:szCs w:val="16"/>
              </w:rPr>
            </w:pPr>
          </w:p>
        </w:tc>
        <w:tc>
          <w:tcPr>
            <w:tcW w:w="1080" w:type="dxa"/>
            <w:tcBorders>
              <w:top w:val="nil"/>
              <w:left w:val="nil"/>
              <w:bottom w:val="nil"/>
              <w:right w:val="nil"/>
            </w:tcBorders>
          </w:tcPr>
          <w:p w14:paraId="76CD0548" w14:textId="77777777" w:rsidR="00A75F21" w:rsidRPr="00D57DB8" w:rsidRDefault="00A75F21" w:rsidP="00B02C84">
            <w:pPr>
              <w:tabs>
                <w:tab w:val="decimal" w:pos="576"/>
              </w:tabs>
              <w:spacing w:line="320" w:lineRule="exact"/>
              <w:jc w:val="both"/>
              <w:rPr>
                <w:rFonts w:ascii="Arial" w:hAnsi="Arial" w:cs="Arial"/>
                <w:sz w:val="16"/>
                <w:szCs w:val="16"/>
              </w:rPr>
            </w:pPr>
          </w:p>
        </w:tc>
        <w:tc>
          <w:tcPr>
            <w:tcW w:w="1080" w:type="dxa"/>
            <w:tcBorders>
              <w:top w:val="nil"/>
              <w:left w:val="nil"/>
              <w:bottom w:val="nil"/>
              <w:right w:val="nil"/>
            </w:tcBorders>
          </w:tcPr>
          <w:p w14:paraId="325098E3" w14:textId="77777777" w:rsidR="00A75F21" w:rsidRPr="00072136" w:rsidRDefault="00A75F21" w:rsidP="00B02C84">
            <w:pPr>
              <w:tabs>
                <w:tab w:val="decimal" w:pos="576"/>
              </w:tabs>
              <w:spacing w:line="320" w:lineRule="exact"/>
              <w:jc w:val="both"/>
              <w:rPr>
                <w:rFonts w:ascii="Arial" w:hAnsi="Arial" w:cs="Arial"/>
                <w:sz w:val="16"/>
                <w:szCs w:val="16"/>
              </w:rPr>
            </w:pPr>
          </w:p>
        </w:tc>
      </w:tr>
      <w:tr w:rsidR="007734F8" w:rsidRPr="00AF7C92" w14:paraId="05ECC7AF" w14:textId="77777777" w:rsidTr="00FB7969">
        <w:tc>
          <w:tcPr>
            <w:tcW w:w="1620" w:type="dxa"/>
            <w:tcBorders>
              <w:top w:val="nil"/>
              <w:left w:val="nil"/>
              <w:bottom w:val="nil"/>
              <w:right w:val="nil"/>
            </w:tcBorders>
          </w:tcPr>
          <w:p w14:paraId="35BBDBF8" w14:textId="77777777" w:rsidR="007734F8" w:rsidRPr="00AF7C92" w:rsidRDefault="007734F8" w:rsidP="00B02C84">
            <w:pPr>
              <w:spacing w:line="320" w:lineRule="exact"/>
              <w:rPr>
                <w:rFonts w:ascii="Arial" w:hAnsi="Arial" w:cs="Arial"/>
                <w:sz w:val="16"/>
                <w:szCs w:val="16"/>
              </w:rPr>
            </w:pPr>
            <w:r w:rsidRPr="00AF7C92">
              <w:rPr>
                <w:rFonts w:ascii="Arial" w:hAnsi="Arial" w:cs="Arial"/>
                <w:sz w:val="16"/>
                <w:szCs w:val="16"/>
              </w:rPr>
              <w:t>2</w:t>
            </w:r>
            <w:r>
              <w:rPr>
                <w:rFonts w:ascii="Arial" w:hAnsi="Arial" w:cs="Arial"/>
                <w:sz w:val="16"/>
                <w:szCs w:val="16"/>
              </w:rPr>
              <w:t>0</w:t>
            </w:r>
            <w:r w:rsidRPr="00AF7C92">
              <w:rPr>
                <w:rFonts w:ascii="Arial" w:hAnsi="Arial" w:cs="Arial"/>
                <w:sz w:val="16"/>
                <w:szCs w:val="16"/>
              </w:rPr>
              <w:t xml:space="preserve"> March 202</w:t>
            </w:r>
            <w:r>
              <w:rPr>
                <w:rFonts w:ascii="Arial" w:hAnsi="Arial" w:cs="Arial"/>
                <w:sz w:val="16"/>
                <w:szCs w:val="16"/>
              </w:rPr>
              <w:t>4</w:t>
            </w:r>
          </w:p>
        </w:tc>
        <w:tc>
          <w:tcPr>
            <w:tcW w:w="1890" w:type="dxa"/>
            <w:tcBorders>
              <w:top w:val="nil"/>
              <w:left w:val="nil"/>
              <w:bottom w:val="nil"/>
              <w:right w:val="nil"/>
            </w:tcBorders>
          </w:tcPr>
          <w:p w14:paraId="02F28ED1" w14:textId="77777777" w:rsidR="007734F8" w:rsidRPr="00AF7C92" w:rsidRDefault="007734F8" w:rsidP="00B02C84">
            <w:pPr>
              <w:spacing w:line="320" w:lineRule="exact"/>
              <w:ind w:right="-109"/>
              <w:jc w:val="both"/>
              <w:rPr>
                <w:rFonts w:ascii="Arial" w:hAnsi="Arial" w:cs="Arial"/>
                <w:sz w:val="16"/>
                <w:szCs w:val="16"/>
                <w:cs/>
              </w:rPr>
            </w:pPr>
            <w:proofErr w:type="spellStart"/>
            <w:r w:rsidRPr="00D01939">
              <w:rPr>
                <w:rFonts w:ascii="Arial" w:hAnsi="Arial" w:cs="Arial"/>
                <w:sz w:val="16"/>
                <w:szCs w:val="16"/>
              </w:rPr>
              <w:t>Nontiwat</w:t>
            </w:r>
            <w:proofErr w:type="spellEnd"/>
            <w:r w:rsidRPr="00D01939">
              <w:rPr>
                <w:rFonts w:ascii="Arial" w:hAnsi="Arial" w:cs="Arial"/>
                <w:sz w:val="16"/>
                <w:szCs w:val="16"/>
              </w:rPr>
              <w:t xml:space="preserve"> Co., Ltd.</w:t>
            </w:r>
          </w:p>
        </w:tc>
        <w:tc>
          <w:tcPr>
            <w:tcW w:w="1260" w:type="dxa"/>
            <w:tcBorders>
              <w:top w:val="nil"/>
              <w:left w:val="nil"/>
              <w:bottom w:val="nil"/>
              <w:right w:val="nil"/>
            </w:tcBorders>
          </w:tcPr>
          <w:p w14:paraId="2E5D939C" w14:textId="7E5BF6F8" w:rsidR="007734F8" w:rsidRPr="00AF7C92" w:rsidRDefault="007734F8" w:rsidP="00B02C84">
            <w:pPr>
              <w:spacing w:line="320" w:lineRule="exact"/>
              <w:jc w:val="center"/>
              <w:rPr>
                <w:rFonts w:ascii="Arial" w:hAnsi="Arial" w:cs="Arial"/>
                <w:sz w:val="16"/>
                <w:szCs w:val="16"/>
              </w:rPr>
            </w:pPr>
            <w:r w:rsidRPr="00AF7C92">
              <w:rPr>
                <w:rFonts w:ascii="Arial" w:hAnsi="Arial" w:cs="Arial"/>
                <w:sz w:val="16"/>
                <w:szCs w:val="16"/>
              </w:rPr>
              <w:t>100</w:t>
            </w:r>
          </w:p>
        </w:tc>
        <w:tc>
          <w:tcPr>
            <w:tcW w:w="1080" w:type="dxa"/>
            <w:tcBorders>
              <w:top w:val="nil"/>
              <w:left w:val="nil"/>
              <w:bottom w:val="nil"/>
              <w:right w:val="nil"/>
            </w:tcBorders>
          </w:tcPr>
          <w:p w14:paraId="56F49D8A" w14:textId="77777777" w:rsidR="007734F8" w:rsidRPr="00AF7C92" w:rsidRDefault="007734F8" w:rsidP="00B02C84">
            <w:pPr>
              <w:spacing w:line="320" w:lineRule="exact"/>
              <w:jc w:val="center"/>
              <w:rPr>
                <w:rFonts w:ascii="Arial" w:hAnsi="Arial" w:cs="Arial"/>
                <w:sz w:val="16"/>
                <w:szCs w:val="16"/>
              </w:rPr>
            </w:pPr>
            <w:r>
              <w:rPr>
                <w:rFonts w:ascii="Arial" w:hAnsi="Arial" w:cs="Arial"/>
                <w:sz w:val="16"/>
                <w:szCs w:val="16"/>
              </w:rPr>
              <w:t>49</w:t>
            </w:r>
            <w:r w:rsidRPr="00AF7C92">
              <w:rPr>
                <w:rFonts w:ascii="Arial" w:hAnsi="Arial" w:cs="Arial"/>
                <w:sz w:val="16"/>
                <w:szCs w:val="16"/>
              </w:rPr>
              <w:t>.0</w:t>
            </w:r>
          </w:p>
        </w:tc>
        <w:tc>
          <w:tcPr>
            <w:tcW w:w="1080" w:type="dxa"/>
            <w:tcBorders>
              <w:top w:val="nil"/>
              <w:left w:val="nil"/>
              <w:bottom w:val="nil"/>
              <w:right w:val="nil"/>
            </w:tcBorders>
          </w:tcPr>
          <w:p w14:paraId="014CAE20" w14:textId="77777777" w:rsidR="007734F8" w:rsidRPr="00AF7C92" w:rsidRDefault="007734F8" w:rsidP="00B02C84">
            <w:pPr>
              <w:spacing w:line="320" w:lineRule="exact"/>
              <w:jc w:val="right"/>
              <w:rPr>
                <w:rFonts w:ascii="Arial" w:hAnsi="Arial" w:cs="Arial"/>
                <w:sz w:val="16"/>
                <w:szCs w:val="16"/>
              </w:rPr>
            </w:pPr>
            <w:r>
              <w:rPr>
                <w:rFonts w:ascii="Arial" w:hAnsi="Arial" w:cs="Arial"/>
                <w:sz w:val="16"/>
                <w:szCs w:val="16"/>
              </w:rPr>
              <w:t>245</w:t>
            </w:r>
            <w:r w:rsidRPr="00AF7C92">
              <w:rPr>
                <w:rFonts w:ascii="Arial" w:hAnsi="Arial" w:cs="Arial"/>
                <w:sz w:val="16"/>
                <w:szCs w:val="16"/>
              </w:rPr>
              <w:t>,000</w:t>
            </w:r>
          </w:p>
        </w:tc>
        <w:tc>
          <w:tcPr>
            <w:tcW w:w="1170" w:type="dxa"/>
            <w:tcBorders>
              <w:top w:val="nil"/>
              <w:left w:val="nil"/>
              <w:bottom w:val="nil"/>
              <w:right w:val="nil"/>
            </w:tcBorders>
          </w:tcPr>
          <w:p w14:paraId="75C09FD1" w14:textId="77777777" w:rsidR="007734F8" w:rsidRPr="00AF7C92" w:rsidRDefault="007734F8" w:rsidP="00B02C84">
            <w:pPr>
              <w:spacing w:line="320" w:lineRule="exact"/>
              <w:jc w:val="center"/>
              <w:rPr>
                <w:rFonts w:ascii="Arial" w:hAnsi="Arial" w:cs="Arial"/>
                <w:sz w:val="16"/>
                <w:szCs w:val="16"/>
              </w:rPr>
            </w:pPr>
            <w:r w:rsidRPr="00AF7C92">
              <w:rPr>
                <w:rFonts w:ascii="Arial" w:hAnsi="Arial" w:cs="Arial"/>
                <w:sz w:val="16"/>
                <w:szCs w:val="16"/>
              </w:rPr>
              <w:t>100</w:t>
            </w:r>
          </w:p>
        </w:tc>
        <w:tc>
          <w:tcPr>
            <w:tcW w:w="1080" w:type="dxa"/>
            <w:tcBorders>
              <w:top w:val="nil"/>
              <w:left w:val="nil"/>
              <w:bottom w:val="nil"/>
              <w:right w:val="nil"/>
            </w:tcBorders>
          </w:tcPr>
          <w:p w14:paraId="79C01CD8" w14:textId="77777777" w:rsidR="007734F8" w:rsidRPr="00AF7C92" w:rsidRDefault="007734F8" w:rsidP="00B02C84">
            <w:pPr>
              <w:tabs>
                <w:tab w:val="decimal" w:pos="576"/>
              </w:tabs>
              <w:spacing w:line="320" w:lineRule="exact"/>
              <w:jc w:val="both"/>
              <w:rPr>
                <w:rFonts w:ascii="Arial" w:hAnsi="Arial" w:cs="Arial"/>
                <w:sz w:val="16"/>
                <w:szCs w:val="16"/>
              </w:rPr>
            </w:pPr>
            <w:r w:rsidRPr="00D57DB8">
              <w:rPr>
                <w:rFonts w:ascii="Arial" w:hAnsi="Arial" w:cs="Arial"/>
                <w:sz w:val="16"/>
                <w:szCs w:val="16"/>
              </w:rPr>
              <w:t>24.50</w:t>
            </w:r>
          </w:p>
        </w:tc>
        <w:tc>
          <w:tcPr>
            <w:tcW w:w="1080" w:type="dxa"/>
            <w:tcBorders>
              <w:top w:val="nil"/>
              <w:left w:val="nil"/>
              <w:bottom w:val="nil"/>
              <w:right w:val="nil"/>
            </w:tcBorders>
          </w:tcPr>
          <w:p w14:paraId="5A1F82E1" w14:textId="77777777" w:rsidR="007734F8" w:rsidRPr="00AF7C92" w:rsidRDefault="007734F8" w:rsidP="00B02C84">
            <w:pPr>
              <w:tabs>
                <w:tab w:val="decimal" w:pos="576"/>
              </w:tabs>
              <w:spacing w:line="320" w:lineRule="exact"/>
              <w:jc w:val="both"/>
              <w:rPr>
                <w:rFonts w:ascii="Arial" w:hAnsi="Arial" w:cs="Arial"/>
                <w:sz w:val="16"/>
                <w:szCs w:val="16"/>
              </w:rPr>
            </w:pPr>
            <w:r w:rsidRPr="00072136">
              <w:rPr>
                <w:rFonts w:ascii="Arial" w:hAnsi="Arial" w:cs="Arial"/>
                <w:sz w:val="16"/>
                <w:szCs w:val="16"/>
              </w:rPr>
              <w:t>25.50</w:t>
            </w:r>
          </w:p>
        </w:tc>
      </w:tr>
      <w:tr w:rsidR="007734F8" w:rsidRPr="00AF7C92" w14:paraId="219B2112" w14:textId="77777777" w:rsidTr="00FB7969">
        <w:tc>
          <w:tcPr>
            <w:tcW w:w="1620" w:type="dxa"/>
            <w:tcBorders>
              <w:top w:val="nil"/>
              <w:left w:val="nil"/>
              <w:bottom w:val="nil"/>
              <w:right w:val="nil"/>
            </w:tcBorders>
          </w:tcPr>
          <w:p w14:paraId="67B54529" w14:textId="77777777" w:rsidR="007734F8" w:rsidRDefault="007734F8" w:rsidP="00B02C84">
            <w:pPr>
              <w:spacing w:line="320" w:lineRule="exact"/>
              <w:ind w:right="-104"/>
              <w:rPr>
                <w:rFonts w:ascii="Arial" w:hAnsi="Arial" w:cs="Arial"/>
                <w:sz w:val="16"/>
                <w:szCs w:val="16"/>
              </w:rPr>
            </w:pPr>
            <w:r w:rsidRPr="00AF7C92">
              <w:rPr>
                <w:rFonts w:ascii="Arial" w:hAnsi="Arial" w:cs="Arial"/>
                <w:sz w:val="16"/>
                <w:szCs w:val="16"/>
              </w:rPr>
              <w:t>2</w:t>
            </w:r>
            <w:r>
              <w:rPr>
                <w:rFonts w:ascii="Arial" w:hAnsi="Arial" w:cs="Arial"/>
                <w:sz w:val="16"/>
                <w:szCs w:val="16"/>
              </w:rPr>
              <w:t>8</w:t>
            </w:r>
            <w:r w:rsidRPr="00AF7C92">
              <w:rPr>
                <w:rFonts w:ascii="Arial" w:hAnsi="Arial" w:cs="Arial"/>
                <w:sz w:val="16"/>
                <w:szCs w:val="16"/>
              </w:rPr>
              <w:t xml:space="preserve"> March 202</w:t>
            </w:r>
            <w:r>
              <w:rPr>
                <w:rFonts w:ascii="Arial" w:hAnsi="Arial" w:cs="Arial"/>
                <w:sz w:val="16"/>
                <w:szCs w:val="16"/>
              </w:rPr>
              <w:t>4</w:t>
            </w:r>
          </w:p>
        </w:tc>
        <w:tc>
          <w:tcPr>
            <w:tcW w:w="1890" w:type="dxa"/>
            <w:tcBorders>
              <w:top w:val="nil"/>
              <w:left w:val="nil"/>
              <w:bottom w:val="nil"/>
              <w:right w:val="nil"/>
            </w:tcBorders>
          </w:tcPr>
          <w:p w14:paraId="302B25C4" w14:textId="77777777" w:rsidR="007734F8" w:rsidRPr="00BF738F" w:rsidRDefault="007734F8" w:rsidP="00B02C84">
            <w:pPr>
              <w:spacing w:line="320" w:lineRule="exact"/>
              <w:ind w:right="-103"/>
              <w:rPr>
                <w:rFonts w:ascii="Arial" w:hAnsi="Arial" w:cs="Arial"/>
                <w:sz w:val="16"/>
                <w:szCs w:val="16"/>
              </w:rPr>
            </w:pPr>
            <w:proofErr w:type="spellStart"/>
            <w:r w:rsidRPr="00D01939">
              <w:rPr>
                <w:rFonts w:ascii="Arial" w:hAnsi="Arial" w:cs="Arial"/>
                <w:sz w:val="16"/>
                <w:szCs w:val="16"/>
              </w:rPr>
              <w:t>Panpreeda</w:t>
            </w:r>
            <w:proofErr w:type="spellEnd"/>
            <w:r w:rsidRPr="00D01939">
              <w:rPr>
                <w:rFonts w:ascii="Arial" w:hAnsi="Arial" w:cs="Arial"/>
                <w:sz w:val="16"/>
                <w:szCs w:val="16"/>
              </w:rPr>
              <w:t xml:space="preserve"> Co., Ltd.</w:t>
            </w:r>
          </w:p>
        </w:tc>
        <w:tc>
          <w:tcPr>
            <w:tcW w:w="1260" w:type="dxa"/>
            <w:tcBorders>
              <w:top w:val="nil"/>
              <w:left w:val="nil"/>
              <w:bottom w:val="nil"/>
              <w:right w:val="nil"/>
            </w:tcBorders>
          </w:tcPr>
          <w:p w14:paraId="02548AF3" w14:textId="107A0D1D" w:rsidR="007734F8" w:rsidRPr="008732FD" w:rsidRDefault="007734F8" w:rsidP="00B02C84">
            <w:pPr>
              <w:spacing w:line="320" w:lineRule="exact"/>
              <w:jc w:val="center"/>
              <w:rPr>
                <w:rFonts w:ascii="Arial" w:hAnsi="Arial" w:cs="Arial"/>
                <w:sz w:val="16"/>
                <w:szCs w:val="16"/>
              </w:rPr>
            </w:pPr>
            <w:r w:rsidRPr="00AF7C92">
              <w:rPr>
                <w:rFonts w:ascii="Arial" w:hAnsi="Arial" w:cs="Arial"/>
                <w:sz w:val="16"/>
                <w:szCs w:val="16"/>
              </w:rPr>
              <w:t>100</w:t>
            </w:r>
          </w:p>
        </w:tc>
        <w:tc>
          <w:tcPr>
            <w:tcW w:w="1080" w:type="dxa"/>
            <w:tcBorders>
              <w:top w:val="nil"/>
              <w:left w:val="nil"/>
              <w:bottom w:val="nil"/>
              <w:right w:val="nil"/>
            </w:tcBorders>
          </w:tcPr>
          <w:p w14:paraId="00634F58" w14:textId="77777777" w:rsidR="007734F8" w:rsidRDefault="007734F8" w:rsidP="00B02C84">
            <w:pPr>
              <w:spacing w:line="320" w:lineRule="exact"/>
              <w:jc w:val="center"/>
              <w:rPr>
                <w:rFonts w:ascii="Arial" w:hAnsi="Arial" w:cs="Arial"/>
                <w:sz w:val="16"/>
                <w:szCs w:val="16"/>
              </w:rPr>
            </w:pPr>
            <w:r>
              <w:rPr>
                <w:rFonts w:ascii="Arial" w:hAnsi="Arial" w:cs="Arial"/>
                <w:sz w:val="16"/>
                <w:szCs w:val="16"/>
              </w:rPr>
              <w:t>49</w:t>
            </w:r>
            <w:r w:rsidRPr="00AF7C92">
              <w:rPr>
                <w:rFonts w:ascii="Arial" w:hAnsi="Arial" w:cs="Arial"/>
                <w:sz w:val="16"/>
                <w:szCs w:val="16"/>
              </w:rPr>
              <w:t>.</w:t>
            </w:r>
            <w:r>
              <w:rPr>
                <w:rFonts w:ascii="Arial" w:hAnsi="Arial" w:cs="Arial"/>
                <w:sz w:val="16"/>
                <w:szCs w:val="16"/>
              </w:rPr>
              <w:t>3</w:t>
            </w:r>
          </w:p>
        </w:tc>
        <w:tc>
          <w:tcPr>
            <w:tcW w:w="1080" w:type="dxa"/>
            <w:tcBorders>
              <w:top w:val="nil"/>
              <w:left w:val="nil"/>
              <w:bottom w:val="nil"/>
              <w:right w:val="nil"/>
            </w:tcBorders>
          </w:tcPr>
          <w:p w14:paraId="7CE785E2" w14:textId="77777777" w:rsidR="007734F8" w:rsidRDefault="007734F8" w:rsidP="00B02C84">
            <w:pPr>
              <w:spacing w:line="320" w:lineRule="exact"/>
              <w:jc w:val="right"/>
              <w:rPr>
                <w:rFonts w:ascii="Arial" w:hAnsi="Arial" w:cs="Arial"/>
                <w:sz w:val="16"/>
                <w:szCs w:val="16"/>
              </w:rPr>
            </w:pPr>
            <w:r>
              <w:rPr>
                <w:rFonts w:ascii="Arial" w:hAnsi="Arial" w:cs="Arial"/>
                <w:sz w:val="16"/>
                <w:szCs w:val="16"/>
              </w:rPr>
              <w:t>2,746</w:t>
            </w:r>
            <w:r w:rsidRPr="00AF7C92">
              <w:rPr>
                <w:rFonts w:ascii="Arial" w:hAnsi="Arial" w:cs="Arial"/>
                <w:sz w:val="16"/>
                <w:szCs w:val="16"/>
              </w:rPr>
              <w:t>,0</w:t>
            </w:r>
            <w:r>
              <w:rPr>
                <w:rFonts w:ascii="Arial" w:hAnsi="Arial" w:cs="Arial"/>
                <w:sz w:val="16"/>
                <w:szCs w:val="16"/>
              </w:rPr>
              <w:t>1</w:t>
            </w:r>
            <w:r w:rsidRPr="00AF7C92">
              <w:rPr>
                <w:rFonts w:ascii="Arial" w:hAnsi="Arial" w:cs="Arial"/>
                <w:sz w:val="16"/>
                <w:szCs w:val="16"/>
              </w:rPr>
              <w:t>0</w:t>
            </w:r>
          </w:p>
        </w:tc>
        <w:tc>
          <w:tcPr>
            <w:tcW w:w="1170" w:type="dxa"/>
            <w:tcBorders>
              <w:top w:val="nil"/>
              <w:left w:val="nil"/>
              <w:bottom w:val="nil"/>
              <w:right w:val="nil"/>
            </w:tcBorders>
          </w:tcPr>
          <w:p w14:paraId="590838AA" w14:textId="77777777" w:rsidR="007734F8" w:rsidRDefault="007734F8" w:rsidP="00B02C84">
            <w:pPr>
              <w:spacing w:line="320" w:lineRule="exact"/>
              <w:jc w:val="center"/>
              <w:rPr>
                <w:rFonts w:ascii="Arial" w:hAnsi="Arial" w:cs="Arial"/>
                <w:sz w:val="16"/>
                <w:szCs w:val="16"/>
              </w:rPr>
            </w:pPr>
            <w:r w:rsidRPr="00AF7C92">
              <w:rPr>
                <w:rFonts w:ascii="Arial" w:hAnsi="Arial" w:cs="Arial"/>
                <w:sz w:val="16"/>
                <w:szCs w:val="16"/>
              </w:rPr>
              <w:t>100</w:t>
            </w:r>
          </w:p>
        </w:tc>
        <w:tc>
          <w:tcPr>
            <w:tcW w:w="1080" w:type="dxa"/>
            <w:tcBorders>
              <w:top w:val="nil"/>
              <w:left w:val="nil"/>
              <w:bottom w:val="nil"/>
              <w:right w:val="nil"/>
            </w:tcBorders>
          </w:tcPr>
          <w:p w14:paraId="2B72AE4C" w14:textId="77777777" w:rsidR="007734F8" w:rsidRDefault="007734F8" w:rsidP="00B02C84">
            <w:pPr>
              <w:tabs>
                <w:tab w:val="decimal" w:pos="576"/>
              </w:tabs>
              <w:spacing w:line="320" w:lineRule="exact"/>
              <w:jc w:val="both"/>
              <w:rPr>
                <w:rFonts w:ascii="Arial" w:hAnsi="Arial" w:cs="Arial"/>
                <w:sz w:val="16"/>
                <w:szCs w:val="16"/>
              </w:rPr>
            </w:pPr>
            <w:r w:rsidRPr="00D57DB8">
              <w:rPr>
                <w:rFonts w:ascii="Arial" w:hAnsi="Arial" w:cs="Arial"/>
                <w:sz w:val="16"/>
                <w:szCs w:val="16"/>
              </w:rPr>
              <w:t>274.60</w:t>
            </w:r>
          </w:p>
        </w:tc>
        <w:tc>
          <w:tcPr>
            <w:tcW w:w="1080" w:type="dxa"/>
            <w:tcBorders>
              <w:top w:val="nil"/>
              <w:left w:val="nil"/>
              <w:bottom w:val="nil"/>
              <w:right w:val="nil"/>
            </w:tcBorders>
          </w:tcPr>
          <w:p w14:paraId="69955999" w14:textId="77777777" w:rsidR="007734F8" w:rsidRDefault="007734F8" w:rsidP="00B02C84">
            <w:pPr>
              <w:tabs>
                <w:tab w:val="decimal" w:pos="576"/>
              </w:tabs>
              <w:spacing w:line="320" w:lineRule="exact"/>
              <w:jc w:val="both"/>
              <w:rPr>
                <w:rFonts w:ascii="Arial" w:hAnsi="Arial" w:cs="Arial"/>
                <w:sz w:val="16"/>
                <w:szCs w:val="16"/>
              </w:rPr>
            </w:pPr>
            <w:r w:rsidRPr="00072136">
              <w:rPr>
                <w:rFonts w:ascii="Arial" w:hAnsi="Arial" w:cs="Arial"/>
                <w:sz w:val="16"/>
                <w:szCs w:val="16"/>
              </w:rPr>
              <w:t>282.40</w:t>
            </w:r>
          </w:p>
        </w:tc>
      </w:tr>
      <w:tr w:rsidR="007734F8" w:rsidRPr="00AF7C92" w14:paraId="7E880274" w14:textId="77777777" w:rsidTr="00FB7969">
        <w:tc>
          <w:tcPr>
            <w:tcW w:w="1620" w:type="dxa"/>
            <w:tcBorders>
              <w:top w:val="nil"/>
              <w:left w:val="nil"/>
              <w:bottom w:val="nil"/>
              <w:right w:val="nil"/>
            </w:tcBorders>
          </w:tcPr>
          <w:p w14:paraId="575064E3" w14:textId="77777777" w:rsidR="007734F8" w:rsidRPr="00AF7C92" w:rsidRDefault="007734F8" w:rsidP="00B02C84">
            <w:pPr>
              <w:spacing w:line="320" w:lineRule="exact"/>
              <w:ind w:right="-104"/>
              <w:rPr>
                <w:rFonts w:ascii="Arial" w:hAnsi="Arial" w:cs="Arial"/>
                <w:sz w:val="16"/>
                <w:szCs w:val="16"/>
              </w:rPr>
            </w:pPr>
            <w:r>
              <w:rPr>
                <w:rFonts w:ascii="Arial" w:hAnsi="Arial" w:cs="Arial"/>
                <w:sz w:val="16"/>
                <w:szCs w:val="16"/>
              </w:rPr>
              <w:t>25 June 2024</w:t>
            </w:r>
          </w:p>
        </w:tc>
        <w:tc>
          <w:tcPr>
            <w:tcW w:w="1890" w:type="dxa"/>
            <w:tcBorders>
              <w:top w:val="nil"/>
              <w:left w:val="nil"/>
              <w:bottom w:val="nil"/>
              <w:right w:val="nil"/>
            </w:tcBorders>
          </w:tcPr>
          <w:p w14:paraId="423B3EE4" w14:textId="77777777" w:rsidR="007734F8" w:rsidRPr="00D01939" w:rsidRDefault="007734F8" w:rsidP="00B02C84">
            <w:pPr>
              <w:spacing w:line="320" w:lineRule="exact"/>
              <w:ind w:right="-103"/>
              <w:rPr>
                <w:rFonts w:ascii="Arial" w:hAnsi="Arial" w:cs="Arial"/>
                <w:sz w:val="16"/>
                <w:szCs w:val="16"/>
              </w:rPr>
            </w:pPr>
            <w:proofErr w:type="spellStart"/>
            <w:r w:rsidRPr="00723A81">
              <w:rPr>
                <w:rFonts w:ascii="Arial" w:hAnsi="Arial" w:cs="Arial"/>
                <w:sz w:val="16"/>
                <w:szCs w:val="16"/>
              </w:rPr>
              <w:t>Chatnalin</w:t>
            </w:r>
            <w:proofErr w:type="spellEnd"/>
            <w:r w:rsidRPr="00723A81">
              <w:rPr>
                <w:rFonts w:ascii="Arial" w:hAnsi="Arial" w:cs="Arial"/>
                <w:sz w:val="16"/>
                <w:szCs w:val="16"/>
              </w:rPr>
              <w:t xml:space="preserve"> Co., Ltd.</w:t>
            </w:r>
          </w:p>
        </w:tc>
        <w:tc>
          <w:tcPr>
            <w:tcW w:w="1260" w:type="dxa"/>
            <w:tcBorders>
              <w:top w:val="nil"/>
              <w:left w:val="nil"/>
              <w:bottom w:val="nil"/>
              <w:right w:val="nil"/>
            </w:tcBorders>
          </w:tcPr>
          <w:p w14:paraId="75E89647" w14:textId="351245AB" w:rsidR="007734F8" w:rsidRPr="00AF7C92" w:rsidRDefault="007734F8" w:rsidP="00B02C84">
            <w:pPr>
              <w:spacing w:line="320" w:lineRule="exact"/>
              <w:jc w:val="center"/>
              <w:rPr>
                <w:rFonts w:ascii="Arial" w:hAnsi="Arial" w:cs="Arial"/>
                <w:sz w:val="16"/>
                <w:szCs w:val="16"/>
              </w:rPr>
            </w:pPr>
            <w:r>
              <w:rPr>
                <w:rFonts w:ascii="Arial" w:hAnsi="Arial" w:cs="Arial"/>
                <w:sz w:val="16"/>
                <w:szCs w:val="16"/>
              </w:rPr>
              <w:t>100</w:t>
            </w:r>
          </w:p>
        </w:tc>
        <w:tc>
          <w:tcPr>
            <w:tcW w:w="1080" w:type="dxa"/>
            <w:tcBorders>
              <w:top w:val="nil"/>
              <w:left w:val="nil"/>
              <w:bottom w:val="nil"/>
              <w:right w:val="nil"/>
            </w:tcBorders>
          </w:tcPr>
          <w:p w14:paraId="76DA1FBF" w14:textId="77777777" w:rsidR="007734F8" w:rsidRDefault="007734F8" w:rsidP="00B02C84">
            <w:pPr>
              <w:spacing w:line="320" w:lineRule="exact"/>
              <w:jc w:val="center"/>
              <w:rPr>
                <w:rFonts w:ascii="Arial" w:hAnsi="Arial" w:cs="Arial"/>
                <w:sz w:val="16"/>
                <w:szCs w:val="16"/>
              </w:rPr>
            </w:pPr>
            <w:r>
              <w:rPr>
                <w:rFonts w:ascii="Arial" w:hAnsi="Arial" w:cs="Arial"/>
                <w:sz w:val="16"/>
                <w:szCs w:val="16"/>
              </w:rPr>
              <w:t>44.9</w:t>
            </w:r>
          </w:p>
        </w:tc>
        <w:tc>
          <w:tcPr>
            <w:tcW w:w="1080" w:type="dxa"/>
            <w:tcBorders>
              <w:top w:val="nil"/>
              <w:left w:val="nil"/>
              <w:bottom w:val="nil"/>
              <w:right w:val="nil"/>
            </w:tcBorders>
          </w:tcPr>
          <w:p w14:paraId="2900C944" w14:textId="77777777" w:rsidR="007734F8" w:rsidRDefault="007734F8" w:rsidP="00B02C84">
            <w:pPr>
              <w:spacing w:line="320" w:lineRule="exact"/>
              <w:jc w:val="right"/>
              <w:rPr>
                <w:rFonts w:ascii="Arial" w:hAnsi="Arial" w:cs="Arial"/>
                <w:sz w:val="16"/>
                <w:szCs w:val="16"/>
              </w:rPr>
            </w:pPr>
            <w:r>
              <w:rPr>
                <w:rFonts w:ascii="Arial" w:hAnsi="Arial" w:cs="Arial"/>
                <w:sz w:val="16"/>
                <w:szCs w:val="16"/>
              </w:rPr>
              <w:t>2,402,150</w:t>
            </w:r>
          </w:p>
        </w:tc>
        <w:tc>
          <w:tcPr>
            <w:tcW w:w="1170" w:type="dxa"/>
            <w:tcBorders>
              <w:top w:val="nil"/>
              <w:left w:val="nil"/>
              <w:bottom w:val="nil"/>
              <w:right w:val="nil"/>
            </w:tcBorders>
          </w:tcPr>
          <w:p w14:paraId="1E35F851" w14:textId="77777777" w:rsidR="007734F8" w:rsidRPr="00AF7C92" w:rsidRDefault="007734F8" w:rsidP="00B02C84">
            <w:pPr>
              <w:spacing w:line="320" w:lineRule="exact"/>
              <w:jc w:val="center"/>
              <w:rPr>
                <w:rFonts w:ascii="Arial" w:hAnsi="Arial" w:cs="Arial"/>
                <w:sz w:val="16"/>
                <w:szCs w:val="16"/>
              </w:rPr>
            </w:pPr>
            <w:r>
              <w:rPr>
                <w:rFonts w:ascii="Arial" w:hAnsi="Arial" w:cs="Arial"/>
                <w:sz w:val="16"/>
                <w:szCs w:val="16"/>
              </w:rPr>
              <w:t>100</w:t>
            </w:r>
          </w:p>
        </w:tc>
        <w:tc>
          <w:tcPr>
            <w:tcW w:w="1080" w:type="dxa"/>
            <w:tcBorders>
              <w:top w:val="nil"/>
              <w:left w:val="nil"/>
              <w:bottom w:val="nil"/>
              <w:right w:val="nil"/>
            </w:tcBorders>
          </w:tcPr>
          <w:p w14:paraId="17840143" w14:textId="77777777" w:rsidR="007734F8" w:rsidRPr="00D57DB8" w:rsidRDefault="007734F8" w:rsidP="00B02C84">
            <w:pPr>
              <w:tabs>
                <w:tab w:val="decimal" w:pos="576"/>
              </w:tabs>
              <w:spacing w:line="320" w:lineRule="exact"/>
              <w:jc w:val="both"/>
              <w:rPr>
                <w:rFonts w:ascii="Arial" w:hAnsi="Arial" w:cs="Arial"/>
                <w:sz w:val="16"/>
                <w:szCs w:val="16"/>
              </w:rPr>
            </w:pPr>
            <w:r>
              <w:rPr>
                <w:rFonts w:ascii="Arial" w:hAnsi="Arial" w:cs="Arial"/>
                <w:sz w:val="16"/>
                <w:szCs w:val="16"/>
              </w:rPr>
              <w:t>240.22</w:t>
            </w:r>
          </w:p>
        </w:tc>
        <w:tc>
          <w:tcPr>
            <w:tcW w:w="1080" w:type="dxa"/>
            <w:tcBorders>
              <w:top w:val="nil"/>
              <w:left w:val="nil"/>
              <w:bottom w:val="nil"/>
              <w:right w:val="nil"/>
            </w:tcBorders>
          </w:tcPr>
          <w:p w14:paraId="3E3125E8" w14:textId="77777777" w:rsidR="007734F8" w:rsidRPr="00072136" w:rsidRDefault="007734F8" w:rsidP="00B02C84">
            <w:pPr>
              <w:tabs>
                <w:tab w:val="decimal" w:pos="576"/>
              </w:tabs>
              <w:spacing w:line="320" w:lineRule="exact"/>
              <w:jc w:val="both"/>
              <w:rPr>
                <w:rFonts w:ascii="Arial" w:hAnsi="Arial" w:cs="Arial"/>
                <w:sz w:val="16"/>
                <w:szCs w:val="16"/>
              </w:rPr>
            </w:pPr>
            <w:r>
              <w:rPr>
                <w:rFonts w:ascii="Arial" w:hAnsi="Arial" w:cs="Arial"/>
                <w:sz w:val="16"/>
                <w:szCs w:val="16"/>
              </w:rPr>
              <w:t>294.78</w:t>
            </w:r>
          </w:p>
        </w:tc>
      </w:tr>
      <w:tr w:rsidR="00EA2AFD" w:rsidRPr="00AF7C92" w14:paraId="146B7E61" w14:textId="77777777" w:rsidTr="00FB7969">
        <w:tc>
          <w:tcPr>
            <w:tcW w:w="1620" w:type="dxa"/>
            <w:tcBorders>
              <w:top w:val="nil"/>
              <w:left w:val="nil"/>
              <w:bottom w:val="nil"/>
              <w:right w:val="nil"/>
            </w:tcBorders>
          </w:tcPr>
          <w:p w14:paraId="3FE47752" w14:textId="2D6092E7" w:rsidR="00EA2AFD" w:rsidRDefault="00EA2AFD" w:rsidP="00EA2AFD">
            <w:pPr>
              <w:spacing w:line="320" w:lineRule="exact"/>
              <w:ind w:right="-104"/>
              <w:rPr>
                <w:rFonts w:ascii="Arial" w:hAnsi="Arial" w:cs="Arial"/>
                <w:sz w:val="16"/>
                <w:szCs w:val="16"/>
              </w:rPr>
            </w:pPr>
            <w:r>
              <w:rPr>
                <w:rFonts w:ascii="Arial" w:hAnsi="Arial" w:cs="Arial"/>
                <w:sz w:val="16"/>
                <w:szCs w:val="16"/>
              </w:rPr>
              <w:t>23 September 2024</w:t>
            </w:r>
          </w:p>
        </w:tc>
        <w:tc>
          <w:tcPr>
            <w:tcW w:w="1890" w:type="dxa"/>
            <w:tcBorders>
              <w:top w:val="nil"/>
              <w:left w:val="nil"/>
              <w:bottom w:val="nil"/>
              <w:right w:val="nil"/>
            </w:tcBorders>
          </w:tcPr>
          <w:p w14:paraId="3AC25231" w14:textId="6CF07F48" w:rsidR="00EA2AFD" w:rsidRPr="00723A81" w:rsidRDefault="00EA2AFD" w:rsidP="00EA2AFD">
            <w:pPr>
              <w:spacing w:line="320" w:lineRule="exact"/>
              <w:ind w:right="-103"/>
              <w:rPr>
                <w:rFonts w:ascii="Arial" w:hAnsi="Arial" w:cs="Arial"/>
                <w:sz w:val="16"/>
                <w:szCs w:val="16"/>
              </w:rPr>
            </w:pPr>
            <w:proofErr w:type="spellStart"/>
            <w:r w:rsidRPr="00FB5F4C">
              <w:rPr>
                <w:rFonts w:ascii="Arial" w:hAnsi="Arial" w:cs="Arial"/>
                <w:sz w:val="16"/>
                <w:szCs w:val="16"/>
              </w:rPr>
              <w:t>Phuripas</w:t>
            </w:r>
            <w:proofErr w:type="spellEnd"/>
            <w:r>
              <w:rPr>
                <w:rFonts w:ascii="Arial" w:hAnsi="Arial" w:cs="Arial"/>
                <w:sz w:val="16"/>
                <w:szCs w:val="16"/>
              </w:rPr>
              <w:t xml:space="preserve"> Co., Ltd.</w:t>
            </w:r>
          </w:p>
        </w:tc>
        <w:tc>
          <w:tcPr>
            <w:tcW w:w="1260" w:type="dxa"/>
            <w:tcBorders>
              <w:top w:val="nil"/>
              <w:left w:val="nil"/>
              <w:bottom w:val="nil"/>
              <w:right w:val="nil"/>
            </w:tcBorders>
          </w:tcPr>
          <w:p w14:paraId="4BD7EDA1" w14:textId="5292E3B8" w:rsidR="00EA2AFD" w:rsidRDefault="00EA2AFD" w:rsidP="00EA2AFD">
            <w:pPr>
              <w:spacing w:line="320" w:lineRule="exact"/>
              <w:jc w:val="center"/>
              <w:rPr>
                <w:rFonts w:ascii="Arial" w:hAnsi="Arial" w:cs="Arial"/>
                <w:sz w:val="16"/>
                <w:szCs w:val="16"/>
              </w:rPr>
            </w:pPr>
            <w:r>
              <w:rPr>
                <w:rFonts w:ascii="Arial" w:hAnsi="Arial" w:cs="Arial"/>
                <w:sz w:val="16"/>
                <w:szCs w:val="16"/>
              </w:rPr>
              <w:t>100</w:t>
            </w:r>
          </w:p>
        </w:tc>
        <w:tc>
          <w:tcPr>
            <w:tcW w:w="1080" w:type="dxa"/>
            <w:tcBorders>
              <w:top w:val="nil"/>
              <w:left w:val="nil"/>
              <w:bottom w:val="nil"/>
              <w:right w:val="nil"/>
            </w:tcBorders>
          </w:tcPr>
          <w:p w14:paraId="35C40C6F" w14:textId="512101E0" w:rsidR="00EA2AFD" w:rsidRDefault="00EA2AFD" w:rsidP="00EA2AFD">
            <w:pPr>
              <w:spacing w:line="320" w:lineRule="exact"/>
              <w:jc w:val="center"/>
              <w:rPr>
                <w:rFonts w:ascii="Arial" w:hAnsi="Arial" w:cs="Arial"/>
                <w:sz w:val="16"/>
                <w:szCs w:val="16"/>
              </w:rPr>
            </w:pPr>
            <w:r>
              <w:rPr>
                <w:rFonts w:ascii="Arial" w:hAnsi="Arial" w:cs="Arial"/>
                <w:sz w:val="16"/>
                <w:szCs w:val="16"/>
              </w:rPr>
              <w:t>30.6</w:t>
            </w:r>
          </w:p>
        </w:tc>
        <w:tc>
          <w:tcPr>
            <w:tcW w:w="1080" w:type="dxa"/>
            <w:tcBorders>
              <w:top w:val="nil"/>
              <w:left w:val="nil"/>
              <w:bottom w:val="nil"/>
              <w:right w:val="nil"/>
            </w:tcBorders>
          </w:tcPr>
          <w:p w14:paraId="3D1DDB16" w14:textId="7A51DD91" w:rsidR="00EA2AFD" w:rsidRDefault="00EA2AFD" w:rsidP="00EA2AFD">
            <w:pPr>
              <w:spacing w:line="320" w:lineRule="exact"/>
              <w:jc w:val="right"/>
              <w:rPr>
                <w:rFonts w:ascii="Arial" w:hAnsi="Arial" w:cs="Arial"/>
                <w:sz w:val="16"/>
                <w:szCs w:val="16"/>
              </w:rPr>
            </w:pPr>
            <w:r>
              <w:rPr>
                <w:rFonts w:ascii="Arial" w:hAnsi="Arial" w:cs="Arial"/>
                <w:sz w:val="16"/>
                <w:szCs w:val="16"/>
              </w:rPr>
              <w:t>153,000</w:t>
            </w:r>
          </w:p>
        </w:tc>
        <w:tc>
          <w:tcPr>
            <w:tcW w:w="1170" w:type="dxa"/>
            <w:tcBorders>
              <w:top w:val="nil"/>
              <w:left w:val="nil"/>
              <w:bottom w:val="nil"/>
              <w:right w:val="nil"/>
            </w:tcBorders>
          </w:tcPr>
          <w:p w14:paraId="3D6AAFE3" w14:textId="31ADF2CC" w:rsidR="00EA2AFD" w:rsidRDefault="00EA2AFD" w:rsidP="00EA2AFD">
            <w:pPr>
              <w:spacing w:line="320" w:lineRule="exact"/>
              <w:jc w:val="center"/>
              <w:rPr>
                <w:rFonts w:ascii="Arial" w:hAnsi="Arial" w:cs="Arial"/>
                <w:sz w:val="16"/>
                <w:szCs w:val="16"/>
              </w:rPr>
            </w:pPr>
            <w:r>
              <w:rPr>
                <w:rFonts w:ascii="Arial" w:hAnsi="Arial" w:cs="Arial"/>
                <w:sz w:val="16"/>
                <w:szCs w:val="16"/>
              </w:rPr>
              <w:t>100</w:t>
            </w:r>
          </w:p>
        </w:tc>
        <w:tc>
          <w:tcPr>
            <w:tcW w:w="1080" w:type="dxa"/>
            <w:tcBorders>
              <w:top w:val="nil"/>
              <w:left w:val="nil"/>
              <w:bottom w:val="nil"/>
              <w:right w:val="nil"/>
            </w:tcBorders>
          </w:tcPr>
          <w:p w14:paraId="40EA6996" w14:textId="79483DF8" w:rsidR="00EA2AFD" w:rsidRDefault="00EA2AFD" w:rsidP="00EA2AFD">
            <w:pPr>
              <w:tabs>
                <w:tab w:val="decimal" w:pos="576"/>
              </w:tabs>
              <w:spacing w:line="320" w:lineRule="exact"/>
              <w:jc w:val="both"/>
              <w:rPr>
                <w:rFonts w:ascii="Arial" w:hAnsi="Arial" w:cs="Arial"/>
                <w:sz w:val="16"/>
                <w:szCs w:val="16"/>
              </w:rPr>
            </w:pPr>
            <w:r>
              <w:rPr>
                <w:rFonts w:ascii="Arial" w:hAnsi="Arial" w:cs="Arial"/>
                <w:sz w:val="16"/>
                <w:szCs w:val="16"/>
              </w:rPr>
              <w:t>15.30</w:t>
            </w:r>
          </w:p>
        </w:tc>
        <w:tc>
          <w:tcPr>
            <w:tcW w:w="1080" w:type="dxa"/>
            <w:tcBorders>
              <w:top w:val="nil"/>
              <w:left w:val="nil"/>
              <w:bottom w:val="nil"/>
              <w:right w:val="nil"/>
            </w:tcBorders>
          </w:tcPr>
          <w:p w14:paraId="7BE17C53" w14:textId="637E4655" w:rsidR="00EA2AFD" w:rsidRDefault="00EA2AFD" w:rsidP="00EA2AFD">
            <w:pPr>
              <w:tabs>
                <w:tab w:val="decimal" w:pos="576"/>
              </w:tabs>
              <w:spacing w:line="320" w:lineRule="exact"/>
              <w:jc w:val="both"/>
              <w:rPr>
                <w:rFonts w:ascii="Arial" w:hAnsi="Arial" w:cs="Arial"/>
                <w:sz w:val="16"/>
                <w:szCs w:val="16"/>
              </w:rPr>
            </w:pPr>
            <w:r>
              <w:rPr>
                <w:rFonts w:ascii="Arial" w:hAnsi="Arial" w:cs="Arial"/>
                <w:sz w:val="16"/>
                <w:szCs w:val="16"/>
              </w:rPr>
              <w:t>34.70</w:t>
            </w:r>
          </w:p>
        </w:tc>
      </w:tr>
      <w:tr w:rsidR="005255B0" w:rsidRPr="00AF7C92" w14:paraId="048C50C7" w14:textId="77777777" w:rsidTr="00FB7969">
        <w:tc>
          <w:tcPr>
            <w:tcW w:w="4770" w:type="dxa"/>
            <w:gridSpan w:val="3"/>
            <w:tcBorders>
              <w:top w:val="nil"/>
              <w:left w:val="nil"/>
              <w:bottom w:val="nil"/>
              <w:right w:val="nil"/>
            </w:tcBorders>
          </w:tcPr>
          <w:p w14:paraId="39408E8C" w14:textId="18D8EC3D" w:rsidR="005255B0" w:rsidRPr="005255B0" w:rsidRDefault="005255B0" w:rsidP="005255B0">
            <w:pPr>
              <w:spacing w:line="320" w:lineRule="exact"/>
              <w:rPr>
                <w:rFonts w:ascii="Arial" w:hAnsi="Arial" w:cs="Arial"/>
                <w:sz w:val="16"/>
                <w:szCs w:val="16"/>
                <w:u w:val="single"/>
              </w:rPr>
            </w:pPr>
            <w:r w:rsidRPr="005255B0">
              <w:rPr>
                <w:rFonts w:ascii="Arial" w:hAnsi="Arial" w:cs="Arial"/>
                <w:sz w:val="16"/>
                <w:szCs w:val="16"/>
                <w:u w:val="single"/>
              </w:rPr>
              <w:t>Sold to Tokyu Corporation</w:t>
            </w:r>
          </w:p>
        </w:tc>
        <w:tc>
          <w:tcPr>
            <w:tcW w:w="1080" w:type="dxa"/>
            <w:tcBorders>
              <w:top w:val="nil"/>
              <w:left w:val="nil"/>
              <w:bottom w:val="nil"/>
              <w:right w:val="nil"/>
            </w:tcBorders>
          </w:tcPr>
          <w:p w14:paraId="7CA97496" w14:textId="77777777" w:rsidR="005255B0" w:rsidRDefault="005255B0" w:rsidP="00B02C84">
            <w:pPr>
              <w:spacing w:line="320" w:lineRule="exact"/>
              <w:jc w:val="center"/>
              <w:rPr>
                <w:rFonts w:ascii="Arial" w:hAnsi="Arial" w:cs="Arial"/>
                <w:sz w:val="16"/>
                <w:szCs w:val="16"/>
              </w:rPr>
            </w:pPr>
          </w:p>
        </w:tc>
        <w:tc>
          <w:tcPr>
            <w:tcW w:w="1080" w:type="dxa"/>
            <w:tcBorders>
              <w:top w:val="nil"/>
              <w:left w:val="nil"/>
              <w:bottom w:val="nil"/>
              <w:right w:val="nil"/>
            </w:tcBorders>
          </w:tcPr>
          <w:p w14:paraId="0BEA95A2" w14:textId="77777777" w:rsidR="005255B0" w:rsidRDefault="005255B0" w:rsidP="00B02C84">
            <w:pPr>
              <w:spacing w:line="320" w:lineRule="exact"/>
              <w:jc w:val="right"/>
              <w:rPr>
                <w:rFonts w:ascii="Arial" w:hAnsi="Arial" w:cs="Arial"/>
                <w:sz w:val="16"/>
                <w:szCs w:val="16"/>
              </w:rPr>
            </w:pPr>
          </w:p>
        </w:tc>
        <w:tc>
          <w:tcPr>
            <w:tcW w:w="1170" w:type="dxa"/>
            <w:tcBorders>
              <w:top w:val="nil"/>
              <w:left w:val="nil"/>
              <w:bottom w:val="nil"/>
              <w:right w:val="nil"/>
            </w:tcBorders>
          </w:tcPr>
          <w:p w14:paraId="417B1422" w14:textId="77777777" w:rsidR="005255B0" w:rsidRDefault="005255B0" w:rsidP="00B02C84">
            <w:pPr>
              <w:spacing w:line="320" w:lineRule="exact"/>
              <w:jc w:val="center"/>
              <w:rPr>
                <w:rFonts w:ascii="Arial" w:hAnsi="Arial" w:cs="Arial"/>
                <w:sz w:val="16"/>
                <w:szCs w:val="16"/>
              </w:rPr>
            </w:pPr>
          </w:p>
        </w:tc>
        <w:tc>
          <w:tcPr>
            <w:tcW w:w="1080" w:type="dxa"/>
            <w:tcBorders>
              <w:top w:val="nil"/>
              <w:left w:val="nil"/>
              <w:bottom w:val="nil"/>
              <w:right w:val="nil"/>
            </w:tcBorders>
          </w:tcPr>
          <w:p w14:paraId="29C0439B" w14:textId="77777777" w:rsidR="005255B0" w:rsidRDefault="005255B0" w:rsidP="00B02C84">
            <w:pPr>
              <w:tabs>
                <w:tab w:val="decimal" w:pos="576"/>
              </w:tabs>
              <w:spacing w:line="320" w:lineRule="exact"/>
              <w:jc w:val="both"/>
              <w:rPr>
                <w:rFonts w:ascii="Arial" w:hAnsi="Arial" w:cs="Arial"/>
                <w:sz w:val="16"/>
                <w:szCs w:val="16"/>
              </w:rPr>
            </w:pPr>
          </w:p>
        </w:tc>
        <w:tc>
          <w:tcPr>
            <w:tcW w:w="1080" w:type="dxa"/>
            <w:tcBorders>
              <w:top w:val="nil"/>
              <w:left w:val="nil"/>
              <w:bottom w:val="nil"/>
              <w:right w:val="nil"/>
            </w:tcBorders>
          </w:tcPr>
          <w:p w14:paraId="4FEE5053" w14:textId="77777777" w:rsidR="005255B0" w:rsidRDefault="005255B0" w:rsidP="00B02C84">
            <w:pPr>
              <w:tabs>
                <w:tab w:val="decimal" w:pos="576"/>
              </w:tabs>
              <w:spacing w:line="320" w:lineRule="exact"/>
              <w:jc w:val="both"/>
              <w:rPr>
                <w:rFonts w:ascii="Arial" w:hAnsi="Arial" w:cs="Arial"/>
                <w:sz w:val="16"/>
                <w:szCs w:val="16"/>
              </w:rPr>
            </w:pPr>
          </w:p>
        </w:tc>
      </w:tr>
      <w:tr w:rsidR="007734F8" w:rsidRPr="00AF7C92" w14:paraId="4312CF77" w14:textId="77777777" w:rsidTr="00FB7969">
        <w:tc>
          <w:tcPr>
            <w:tcW w:w="1620" w:type="dxa"/>
            <w:tcBorders>
              <w:top w:val="nil"/>
              <w:left w:val="nil"/>
              <w:bottom w:val="nil"/>
              <w:right w:val="nil"/>
            </w:tcBorders>
          </w:tcPr>
          <w:p w14:paraId="42D31FCA" w14:textId="37AA54B3" w:rsidR="007734F8" w:rsidRDefault="00F5525F" w:rsidP="00B02C84">
            <w:pPr>
              <w:spacing w:line="320" w:lineRule="exact"/>
              <w:ind w:right="-104"/>
              <w:rPr>
                <w:rFonts w:ascii="Arial" w:hAnsi="Arial" w:cs="Arial"/>
                <w:sz w:val="16"/>
                <w:szCs w:val="16"/>
              </w:rPr>
            </w:pPr>
            <w:r>
              <w:rPr>
                <w:rFonts w:ascii="Arial" w:hAnsi="Arial" w:cs="Arial"/>
                <w:sz w:val="16"/>
                <w:szCs w:val="16"/>
              </w:rPr>
              <w:t>29 November</w:t>
            </w:r>
            <w:r w:rsidR="007734F8">
              <w:rPr>
                <w:rFonts w:ascii="Arial" w:hAnsi="Arial" w:cs="Arial"/>
                <w:sz w:val="16"/>
                <w:szCs w:val="16"/>
              </w:rPr>
              <w:t xml:space="preserve"> 2024</w:t>
            </w:r>
          </w:p>
        </w:tc>
        <w:tc>
          <w:tcPr>
            <w:tcW w:w="1890" w:type="dxa"/>
            <w:tcBorders>
              <w:top w:val="nil"/>
              <w:left w:val="nil"/>
              <w:bottom w:val="nil"/>
              <w:right w:val="nil"/>
            </w:tcBorders>
          </w:tcPr>
          <w:p w14:paraId="387767C4" w14:textId="467A7BA3" w:rsidR="007734F8" w:rsidRPr="00723A81" w:rsidRDefault="00F5525F" w:rsidP="00B02C84">
            <w:pPr>
              <w:spacing w:line="320" w:lineRule="exact"/>
              <w:ind w:right="-103"/>
              <w:rPr>
                <w:rFonts w:ascii="Arial" w:hAnsi="Arial" w:cs="Arial"/>
                <w:sz w:val="16"/>
                <w:szCs w:val="16"/>
              </w:rPr>
            </w:pPr>
            <w:r>
              <w:rPr>
                <w:rFonts w:ascii="Arial" w:hAnsi="Arial" w:cs="Arial"/>
                <w:sz w:val="16"/>
                <w:szCs w:val="16"/>
              </w:rPr>
              <w:t>Siri TK Seven</w:t>
            </w:r>
            <w:r w:rsidR="007734F8">
              <w:rPr>
                <w:rFonts w:ascii="Arial" w:hAnsi="Arial" w:cs="Arial"/>
                <w:sz w:val="16"/>
                <w:szCs w:val="16"/>
              </w:rPr>
              <w:t xml:space="preserve"> Co., </w:t>
            </w:r>
            <w:proofErr w:type="gramStart"/>
            <w:r w:rsidR="007734F8">
              <w:rPr>
                <w:rFonts w:ascii="Arial" w:hAnsi="Arial" w:cs="Arial"/>
                <w:sz w:val="16"/>
                <w:szCs w:val="16"/>
              </w:rPr>
              <w:t>Ltd.</w:t>
            </w:r>
            <w:r w:rsidR="00FB7969" w:rsidRPr="00FB7969">
              <w:rPr>
                <w:rFonts w:ascii="Arial" w:hAnsi="Arial" w:cs="Arial"/>
                <w:sz w:val="16"/>
                <w:szCs w:val="16"/>
                <w:vertAlign w:val="superscript"/>
              </w:rPr>
              <w:t>(</w:t>
            </w:r>
            <w:proofErr w:type="gramEnd"/>
            <w:r w:rsidR="00DB2BAB">
              <w:rPr>
                <w:rFonts w:ascii="Arial" w:hAnsi="Arial" w:cs="Arial"/>
                <w:sz w:val="16"/>
                <w:szCs w:val="16"/>
                <w:vertAlign w:val="superscript"/>
              </w:rPr>
              <w:t>1</w:t>
            </w:r>
            <w:r w:rsidR="00FB7969" w:rsidRPr="00FB7969">
              <w:rPr>
                <w:rFonts w:ascii="Arial" w:hAnsi="Arial" w:cs="Arial"/>
                <w:sz w:val="16"/>
                <w:szCs w:val="16"/>
                <w:vertAlign w:val="superscript"/>
              </w:rPr>
              <w:t>)</w:t>
            </w:r>
          </w:p>
        </w:tc>
        <w:tc>
          <w:tcPr>
            <w:tcW w:w="1260" w:type="dxa"/>
            <w:tcBorders>
              <w:top w:val="nil"/>
              <w:left w:val="nil"/>
              <w:bottom w:val="nil"/>
              <w:right w:val="nil"/>
            </w:tcBorders>
          </w:tcPr>
          <w:p w14:paraId="57D4ACCF" w14:textId="1C59674B" w:rsidR="007734F8" w:rsidRDefault="007734F8" w:rsidP="00B02C84">
            <w:pPr>
              <w:spacing w:line="320" w:lineRule="exact"/>
              <w:jc w:val="center"/>
              <w:rPr>
                <w:rFonts w:ascii="Arial" w:hAnsi="Arial" w:cs="Arial"/>
                <w:sz w:val="16"/>
                <w:szCs w:val="16"/>
              </w:rPr>
            </w:pPr>
            <w:r>
              <w:rPr>
                <w:rFonts w:ascii="Arial" w:hAnsi="Arial" w:cs="Arial"/>
                <w:sz w:val="16"/>
                <w:szCs w:val="16"/>
              </w:rPr>
              <w:t>100</w:t>
            </w:r>
          </w:p>
        </w:tc>
        <w:tc>
          <w:tcPr>
            <w:tcW w:w="1080" w:type="dxa"/>
            <w:tcBorders>
              <w:top w:val="nil"/>
              <w:left w:val="nil"/>
              <w:bottom w:val="nil"/>
              <w:right w:val="nil"/>
            </w:tcBorders>
          </w:tcPr>
          <w:p w14:paraId="14F65C8A" w14:textId="086DB121" w:rsidR="007734F8" w:rsidRDefault="00926223" w:rsidP="00B02C84">
            <w:pPr>
              <w:spacing w:line="320" w:lineRule="exact"/>
              <w:jc w:val="center"/>
              <w:rPr>
                <w:rFonts w:ascii="Arial" w:hAnsi="Arial" w:cs="Arial"/>
                <w:sz w:val="16"/>
                <w:szCs w:val="16"/>
              </w:rPr>
            </w:pPr>
            <w:r>
              <w:rPr>
                <w:rFonts w:ascii="Arial" w:hAnsi="Arial" w:cs="Arial"/>
                <w:sz w:val="16"/>
                <w:szCs w:val="16"/>
              </w:rPr>
              <w:t>40.0</w:t>
            </w:r>
          </w:p>
        </w:tc>
        <w:tc>
          <w:tcPr>
            <w:tcW w:w="1080" w:type="dxa"/>
            <w:tcBorders>
              <w:top w:val="nil"/>
              <w:left w:val="nil"/>
              <w:bottom w:val="nil"/>
              <w:right w:val="nil"/>
            </w:tcBorders>
          </w:tcPr>
          <w:p w14:paraId="4A48DDB8" w14:textId="38CAD81E" w:rsidR="007734F8" w:rsidRDefault="00926223" w:rsidP="00B02C84">
            <w:pPr>
              <w:spacing w:line="320" w:lineRule="exact"/>
              <w:jc w:val="right"/>
              <w:rPr>
                <w:rFonts w:ascii="Arial" w:hAnsi="Arial" w:cs="Arial"/>
                <w:sz w:val="16"/>
                <w:szCs w:val="16"/>
              </w:rPr>
            </w:pPr>
            <w:r>
              <w:rPr>
                <w:rFonts w:ascii="Arial" w:hAnsi="Arial" w:cs="Arial"/>
                <w:sz w:val="16"/>
                <w:szCs w:val="16"/>
              </w:rPr>
              <w:t>200,000</w:t>
            </w:r>
          </w:p>
        </w:tc>
        <w:tc>
          <w:tcPr>
            <w:tcW w:w="1170" w:type="dxa"/>
            <w:tcBorders>
              <w:top w:val="nil"/>
              <w:left w:val="nil"/>
              <w:bottom w:val="nil"/>
              <w:right w:val="nil"/>
            </w:tcBorders>
          </w:tcPr>
          <w:p w14:paraId="686EAF89" w14:textId="77777777" w:rsidR="007734F8" w:rsidRDefault="007734F8" w:rsidP="00B02C84">
            <w:pPr>
              <w:spacing w:line="320" w:lineRule="exact"/>
              <w:jc w:val="center"/>
              <w:rPr>
                <w:rFonts w:ascii="Arial" w:hAnsi="Arial" w:cs="Arial"/>
                <w:sz w:val="16"/>
                <w:szCs w:val="16"/>
              </w:rPr>
            </w:pPr>
            <w:r>
              <w:rPr>
                <w:rFonts w:ascii="Arial" w:hAnsi="Arial" w:cs="Arial"/>
                <w:sz w:val="16"/>
                <w:szCs w:val="16"/>
              </w:rPr>
              <w:t>100</w:t>
            </w:r>
          </w:p>
        </w:tc>
        <w:tc>
          <w:tcPr>
            <w:tcW w:w="1080" w:type="dxa"/>
            <w:tcBorders>
              <w:top w:val="nil"/>
              <w:left w:val="nil"/>
              <w:bottom w:val="nil"/>
              <w:right w:val="nil"/>
            </w:tcBorders>
          </w:tcPr>
          <w:p w14:paraId="795116D9" w14:textId="09E4B473" w:rsidR="007734F8" w:rsidRDefault="00926223" w:rsidP="00B02C84">
            <w:pPr>
              <w:pBdr>
                <w:bottom w:val="single" w:sz="4" w:space="1" w:color="auto"/>
              </w:pBdr>
              <w:tabs>
                <w:tab w:val="decimal" w:pos="576"/>
              </w:tabs>
              <w:spacing w:line="320" w:lineRule="exact"/>
              <w:jc w:val="both"/>
              <w:rPr>
                <w:rFonts w:ascii="Arial" w:hAnsi="Arial" w:cs="Arial"/>
                <w:sz w:val="16"/>
                <w:szCs w:val="16"/>
              </w:rPr>
            </w:pPr>
            <w:r>
              <w:rPr>
                <w:rFonts w:ascii="Arial" w:hAnsi="Arial" w:cs="Arial"/>
                <w:sz w:val="16"/>
                <w:szCs w:val="16"/>
              </w:rPr>
              <w:t>20.00</w:t>
            </w:r>
          </w:p>
        </w:tc>
        <w:tc>
          <w:tcPr>
            <w:tcW w:w="1080" w:type="dxa"/>
            <w:tcBorders>
              <w:top w:val="nil"/>
              <w:left w:val="nil"/>
              <w:bottom w:val="nil"/>
              <w:right w:val="nil"/>
            </w:tcBorders>
          </w:tcPr>
          <w:p w14:paraId="36E67B3E" w14:textId="375C8734" w:rsidR="007734F8" w:rsidRDefault="00926223" w:rsidP="00B02C84">
            <w:pPr>
              <w:pBdr>
                <w:bottom w:val="single" w:sz="4" w:space="1" w:color="auto"/>
              </w:pBdr>
              <w:tabs>
                <w:tab w:val="decimal" w:pos="576"/>
              </w:tabs>
              <w:spacing w:line="320" w:lineRule="exact"/>
              <w:jc w:val="both"/>
              <w:rPr>
                <w:rFonts w:ascii="Arial" w:hAnsi="Arial" w:cs="Arial"/>
                <w:sz w:val="16"/>
                <w:szCs w:val="16"/>
              </w:rPr>
            </w:pPr>
            <w:r>
              <w:rPr>
                <w:rFonts w:ascii="Arial" w:hAnsi="Arial" w:cs="Arial"/>
                <w:sz w:val="16"/>
                <w:szCs w:val="16"/>
              </w:rPr>
              <w:t>30.00</w:t>
            </w:r>
          </w:p>
        </w:tc>
      </w:tr>
      <w:tr w:rsidR="007734F8" w:rsidRPr="00AF7C92" w14:paraId="1916CEDA" w14:textId="77777777" w:rsidTr="00FB7969">
        <w:tc>
          <w:tcPr>
            <w:tcW w:w="1620" w:type="dxa"/>
            <w:tcBorders>
              <w:top w:val="nil"/>
              <w:left w:val="nil"/>
              <w:bottom w:val="nil"/>
              <w:right w:val="nil"/>
            </w:tcBorders>
          </w:tcPr>
          <w:p w14:paraId="43ADEF2F" w14:textId="77777777" w:rsidR="007734F8" w:rsidRPr="00AF7C92" w:rsidRDefault="007734F8" w:rsidP="00B02C84">
            <w:pPr>
              <w:spacing w:line="320" w:lineRule="exact"/>
              <w:rPr>
                <w:rFonts w:ascii="Arial" w:hAnsi="Arial" w:cstheme="minorBidi"/>
                <w:sz w:val="16"/>
                <w:szCs w:val="16"/>
                <w:cs/>
              </w:rPr>
            </w:pPr>
            <w:r>
              <w:rPr>
                <w:rFonts w:ascii="Arial" w:hAnsi="Arial" w:cs="Arial"/>
                <w:sz w:val="16"/>
                <w:szCs w:val="16"/>
              </w:rPr>
              <w:t>Total</w:t>
            </w:r>
          </w:p>
        </w:tc>
        <w:tc>
          <w:tcPr>
            <w:tcW w:w="1890" w:type="dxa"/>
            <w:tcBorders>
              <w:top w:val="nil"/>
              <w:left w:val="nil"/>
              <w:bottom w:val="nil"/>
              <w:right w:val="nil"/>
            </w:tcBorders>
          </w:tcPr>
          <w:p w14:paraId="02BDA795" w14:textId="77777777" w:rsidR="007734F8" w:rsidRPr="00AF7C92" w:rsidRDefault="007734F8" w:rsidP="00B02C84">
            <w:pPr>
              <w:spacing w:line="320" w:lineRule="exact"/>
              <w:rPr>
                <w:rFonts w:ascii="Arial" w:hAnsi="Arial" w:cs="Arial"/>
                <w:sz w:val="16"/>
                <w:szCs w:val="16"/>
              </w:rPr>
            </w:pPr>
          </w:p>
        </w:tc>
        <w:tc>
          <w:tcPr>
            <w:tcW w:w="1260" w:type="dxa"/>
            <w:tcBorders>
              <w:top w:val="nil"/>
              <w:left w:val="nil"/>
              <w:bottom w:val="nil"/>
              <w:right w:val="nil"/>
            </w:tcBorders>
          </w:tcPr>
          <w:p w14:paraId="40D2B9DF" w14:textId="77777777" w:rsidR="007734F8" w:rsidRPr="00AF7C92" w:rsidRDefault="007734F8" w:rsidP="00B02C84">
            <w:pPr>
              <w:spacing w:line="320" w:lineRule="exact"/>
              <w:jc w:val="center"/>
              <w:rPr>
                <w:rFonts w:ascii="Arial" w:hAnsi="Arial" w:cs="Arial"/>
                <w:sz w:val="16"/>
                <w:szCs w:val="16"/>
              </w:rPr>
            </w:pPr>
          </w:p>
        </w:tc>
        <w:tc>
          <w:tcPr>
            <w:tcW w:w="1080" w:type="dxa"/>
            <w:tcBorders>
              <w:top w:val="nil"/>
              <w:left w:val="nil"/>
              <w:bottom w:val="nil"/>
              <w:right w:val="nil"/>
            </w:tcBorders>
          </w:tcPr>
          <w:p w14:paraId="6F318970" w14:textId="77777777" w:rsidR="007734F8" w:rsidRPr="00AF7C92" w:rsidRDefault="007734F8" w:rsidP="00B02C84">
            <w:pPr>
              <w:spacing w:line="320" w:lineRule="exact"/>
              <w:jc w:val="center"/>
              <w:rPr>
                <w:rFonts w:ascii="Arial" w:hAnsi="Arial" w:cs="Arial"/>
                <w:sz w:val="16"/>
                <w:szCs w:val="16"/>
              </w:rPr>
            </w:pPr>
          </w:p>
        </w:tc>
        <w:tc>
          <w:tcPr>
            <w:tcW w:w="1080" w:type="dxa"/>
            <w:tcBorders>
              <w:top w:val="nil"/>
              <w:left w:val="nil"/>
              <w:bottom w:val="nil"/>
              <w:right w:val="nil"/>
            </w:tcBorders>
          </w:tcPr>
          <w:p w14:paraId="5A726DF8" w14:textId="77777777" w:rsidR="007734F8" w:rsidRPr="00AF7C92" w:rsidRDefault="007734F8" w:rsidP="00B02C84">
            <w:pPr>
              <w:spacing w:line="320" w:lineRule="exact"/>
              <w:jc w:val="center"/>
              <w:rPr>
                <w:rFonts w:ascii="Arial" w:hAnsi="Arial" w:cs="Arial"/>
                <w:sz w:val="16"/>
                <w:szCs w:val="16"/>
              </w:rPr>
            </w:pPr>
          </w:p>
        </w:tc>
        <w:tc>
          <w:tcPr>
            <w:tcW w:w="1170" w:type="dxa"/>
            <w:tcBorders>
              <w:top w:val="nil"/>
              <w:left w:val="nil"/>
              <w:bottom w:val="nil"/>
              <w:right w:val="nil"/>
            </w:tcBorders>
          </w:tcPr>
          <w:p w14:paraId="72F1ACAA" w14:textId="77777777" w:rsidR="007734F8" w:rsidRPr="00AF7C92" w:rsidRDefault="007734F8" w:rsidP="00B02C84">
            <w:pPr>
              <w:spacing w:line="320" w:lineRule="exact"/>
              <w:jc w:val="center"/>
              <w:rPr>
                <w:rFonts w:ascii="Arial" w:hAnsi="Arial" w:cs="Arial"/>
                <w:sz w:val="16"/>
                <w:szCs w:val="16"/>
              </w:rPr>
            </w:pPr>
          </w:p>
        </w:tc>
        <w:tc>
          <w:tcPr>
            <w:tcW w:w="1080" w:type="dxa"/>
            <w:tcBorders>
              <w:top w:val="nil"/>
              <w:left w:val="nil"/>
              <w:bottom w:val="nil"/>
              <w:right w:val="nil"/>
            </w:tcBorders>
          </w:tcPr>
          <w:p w14:paraId="3C79F357" w14:textId="3515291F" w:rsidR="007734F8" w:rsidRPr="00AF7C92" w:rsidRDefault="007734F8" w:rsidP="00B02C84">
            <w:pPr>
              <w:pBdr>
                <w:bottom w:val="double" w:sz="4" w:space="1" w:color="auto"/>
              </w:pBdr>
              <w:tabs>
                <w:tab w:val="decimal" w:pos="576"/>
              </w:tabs>
              <w:spacing w:line="320" w:lineRule="exact"/>
              <w:jc w:val="both"/>
              <w:rPr>
                <w:rFonts w:ascii="Arial" w:hAnsi="Arial" w:cs="Arial"/>
                <w:sz w:val="16"/>
                <w:szCs w:val="16"/>
              </w:rPr>
            </w:pPr>
            <w:r>
              <w:rPr>
                <w:rFonts w:ascii="Arial" w:hAnsi="Arial" w:cs="Arial"/>
                <w:sz w:val="16"/>
                <w:szCs w:val="16"/>
              </w:rPr>
              <w:t>5</w:t>
            </w:r>
            <w:r w:rsidR="00B72ECE">
              <w:rPr>
                <w:rFonts w:ascii="Arial" w:hAnsi="Arial" w:cs="Arial"/>
                <w:sz w:val="16"/>
                <w:szCs w:val="16"/>
              </w:rPr>
              <w:t>7</w:t>
            </w:r>
            <w:r>
              <w:rPr>
                <w:rFonts w:ascii="Arial" w:hAnsi="Arial" w:cs="Arial"/>
                <w:sz w:val="16"/>
                <w:szCs w:val="16"/>
              </w:rPr>
              <w:t>4.62</w:t>
            </w:r>
          </w:p>
        </w:tc>
        <w:tc>
          <w:tcPr>
            <w:tcW w:w="1080" w:type="dxa"/>
            <w:tcBorders>
              <w:top w:val="nil"/>
              <w:left w:val="nil"/>
              <w:bottom w:val="nil"/>
              <w:right w:val="nil"/>
            </w:tcBorders>
          </w:tcPr>
          <w:p w14:paraId="2D791491" w14:textId="6B817E20" w:rsidR="007734F8" w:rsidRDefault="007734F8" w:rsidP="00B02C84">
            <w:pPr>
              <w:pBdr>
                <w:bottom w:val="double" w:sz="4" w:space="1" w:color="auto"/>
              </w:pBdr>
              <w:tabs>
                <w:tab w:val="decimal" w:pos="576"/>
              </w:tabs>
              <w:spacing w:line="320" w:lineRule="exact"/>
              <w:jc w:val="both"/>
              <w:rPr>
                <w:rFonts w:ascii="Arial" w:hAnsi="Arial" w:cs="Arial"/>
                <w:sz w:val="16"/>
                <w:szCs w:val="16"/>
              </w:rPr>
            </w:pPr>
            <w:r>
              <w:rPr>
                <w:rFonts w:ascii="Arial" w:hAnsi="Arial" w:cs="Arial"/>
                <w:sz w:val="16"/>
                <w:szCs w:val="16"/>
              </w:rPr>
              <w:t>6</w:t>
            </w:r>
            <w:r w:rsidR="00B72ECE">
              <w:rPr>
                <w:rFonts w:ascii="Arial" w:hAnsi="Arial" w:cs="Arial"/>
                <w:sz w:val="16"/>
                <w:szCs w:val="16"/>
              </w:rPr>
              <w:t>6</w:t>
            </w:r>
            <w:r>
              <w:rPr>
                <w:rFonts w:ascii="Arial" w:hAnsi="Arial" w:cs="Arial"/>
                <w:sz w:val="16"/>
                <w:szCs w:val="16"/>
              </w:rPr>
              <w:t>7</w:t>
            </w:r>
            <w:r w:rsidRPr="00072136">
              <w:rPr>
                <w:rFonts w:ascii="Arial" w:hAnsi="Arial" w:cs="Arial"/>
                <w:sz w:val="16"/>
                <w:szCs w:val="16"/>
              </w:rPr>
              <w:t>.</w:t>
            </w:r>
            <w:r>
              <w:rPr>
                <w:rFonts w:ascii="Arial" w:hAnsi="Arial" w:cs="Arial"/>
                <w:sz w:val="16"/>
                <w:szCs w:val="16"/>
              </w:rPr>
              <w:t>38</w:t>
            </w:r>
          </w:p>
        </w:tc>
      </w:tr>
      <w:tr w:rsidR="00926223" w:rsidRPr="00AF7C92" w14:paraId="6E6883EC" w14:textId="77777777" w:rsidTr="002925A1">
        <w:tc>
          <w:tcPr>
            <w:tcW w:w="3510" w:type="dxa"/>
            <w:gridSpan w:val="2"/>
            <w:tcBorders>
              <w:top w:val="nil"/>
              <w:left w:val="nil"/>
              <w:bottom w:val="nil"/>
              <w:right w:val="nil"/>
            </w:tcBorders>
          </w:tcPr>
          <w:p w14:paraId="5776EFAA" w14:textId="0964FA05" w:rsidR="00926223" w:rsidRPr="00323AC6" w:rsidRDefault="00323AC6" w:rsidP="00323AC6">
            <w:pPr>
              <w:spacing w:line="320" w:lineRule="exact"/>
              <w:rPr>
                <w:rFonts w:ascii="Arial" w:hAnsi="Arial" w:cs="Arial"/>
                <w:sz w:val="16"/>
                <w:szCs w:val="16"/>
              </w:rPr>
            </w:pPr>
            <w:r w:rsidRPr="000F5F95">
              <w:rPr>
                <w:rFonts w:ascii="Arial" w:hAnsi="Arial" w:cs="Arial"/>
                <w:sz w:val="16"/>
                <w:szCs w:val="16"/>
                <w:vertAlign w:val="superscript"/>
              </w:rPr>
              <w:t>(</w:t>
            </w:r>
            <w:r w:rsidR="00DB2BAB">
              <w:rPr>
                <w:rFonts w:ascii="Arial" w:hAnsi="Arial" w:cs="Arial"/>
                <w:sz w:val="16"/>
                <w:szCs w:val="16"/>
                <w:vertAlign w:val="superscript"/>
              </w:rPr>
              <w:t>1</w:t>
            </w:r>
            <w:r w:rsidRPr="000F5F95">
              <w:rPr>
                <w:rFonts w:ascii="Arial" w:hAnsi="Arial" w:cs="Arial"/>
                <w:sz w:val="16"/>
                <w:szCs w:val="16"/>
                <w:vertAlign w:val="superscript"/>
              </w:rPr>
              <w:t xml:space="preserve">) </w:t>
            </w:r>
            <w:r w:rsidRPr="00323AC6">
              <w:rPr>
                <w:rFonts w:ascii="Arial" w:hAnsi="Arial" w:cs="Arial"/>
                <w:sz w:val="16"/>
                <w:szCs w:val="16"/>
              </w:rPr>
              <w:t>Formerly known as “</w:t>
            </w:r>
            <w:proofErr w:type="spellStart"/>
            <w:r w:rsidRPr="00323AC6">
              <w:rPr>
                <w:rFonts w:ascii="Arial" w:hAnsi="Arial" w:cs="Arial"/>
                <w:sz w:val="16"/>
                <w:szCs w:val="16"/>
              </w:rPr>
              <w:t>Ektanin</w:t>
            </w:r>
            <w:proofErr w:type="spellEnd"/>
            <w:r w:rsidRPr="00323AC6">
              <w:rPr>
                <w:rFonts w:ascii="Arial" w:hAnsi="Arial" w:cs="Arial"/>
                <w:sz w:val="16"/>
                <w:szCs w:val="16"/>
              </w:rPr>
              <w:t xml:space="preserve"> Co., Ltd."</w:t>
            </w:r>
          </w:p>
        </w:tc>
        <w:tc>
          <w:tcPr>
            <w:tcW w:w="1260" w:type="dxa"/>
            <w:tcBorders>
              <w:top w:val="nil"/>
              <w:left w:val="nil"/>
              <w:bottom w:val="nil"/>
              <w:right w:val="nil"/>
            </w:tcBorders>
          </w:tcPr>
          <w:p w14:paraId="08D529AC" w14:textId="77777777" w:rsidR="00926223" w:rsidRPr="00AF7C92" w:rsidRDefault="00926223" w:rsidP="00926223">
            <w:pPr>
              <w:spacing w:line="320" w:lineRule="exact"/>
              <w:jc w:val="center"/>
              <w:rPr>
                <w:rFonts w:ascii="Arial" w:hAnsi="Arial" w:cs="Arial"/>
                <w:sz w:val="16"/>
                <w:szCs w:val="16"/>
              </w:rPr>
            </w:pPr>
          </w:p>
        </w:tc>
        <w:tc>
          <w:tcPr>
            <w:tcW w:w="1080" w:type="dxa"/>
            <w:tcBorders>
              <w:top w:val="nil"/>
              <w:left w:val="nil"/>
              <w:bottom w:val="nil"/>
              <w:right w:val="nil"/>
            </w:tcBorders>
          </w:tcPr>
          <w:p w14:paraId="74AC67F3" w14:textId="77777777" w:rsidR="00926223" w:rsidRPr="00AF7C92" w:rsidRDefault="00926223" w:rsidP="00926223">
            <w:pPr>
              <w:spacing w:line="320" w:lineRule="exact"/>
              <w:jc w:val="center"/>
              <w:rPr>
                <w:rFonts w:ascii="Arial" w:hAnsi="Arial" w:cs="Arial"/>
                <w:sz w:val="16"/>
                <w:szCs w:val="16"/>
              </w:rPr>
            </w:pPr>
          </w:p>
        </w:tc>
        <w:tc>
          <w:tcPr>
            <w:tcW w:w="1080" w:type="dxa"/>
            <w:tcBorders>
              <w:top w:val="nil"/>
              <w:left w:val="nil"/>
              <w:bottom w:val="nil"/>
              <w:right w:val="nil"/>
            </w:tcBorders>
          </w:tcPr>
          <w:p w14:paraId="151CC586" w14:textId="77777777" w:rsidR="00926223" w:rsidRPr="00AF7C92" w:rsidRDefault="00926223" w:rsidP="00926223">
            <w:pPr>
              <w:spacing w:line="320" w:lineRule="exact"/>
              <w:jc w:val="center"/>
              <w:rPr>
                <w:rFonts w:ascii="Arial" w:hAnsi="Arial" w:cs="Arial"/>
                <w:sz w:val="16"/>
                <w:szCs w:val="16"/>
              </w:rPr>
            </w:pPr>
          </w:p>
        </w:tc>
        <w:tc>
          <w:tcPr>
            <w:tcW w:w="1170" w:type="dxa"/>
            <w:tcBorders>
              <w:top w:val="nil"/>
              <w:left w:val="nil"/>
              <w:bottom w:val="nil"/>
              <w:right w:val="nil"/>
            </w:tcBorders>
          </w:tcPr>
          <w:p w14:paraId="0BD25D0E" w14:textId="77777777" w:rsidR="00926223" w:rsidRPr="00AF7C92" w:rsidRDefault="00926223" w:rsidP="00926223">
            <w:pPr>
              <w:spacing w:line="320" w:lineRule="exact"/>
              <w:jc w:val="center"/>
              <w:rPr>
                <w:rFonts w:ascii="Arial" w:hAnsi="Arial" w:cs="Arial"/>
                <w:sz w:val="16"/>
                <w:szCs w:val="16"/>
              </w:rPr>
            </w:pPr>
          </w:p>
        </w:tc>
        <w:tc>
          <w:tcPr>
            <w:tcW w:w="1080" w:type="dxa"/>
            <w:tcBorders>
              <w:top w:val="nil"/>
              <w:left w:val="nil"/>
              <w:bottom w:val="nil"/>
              <w:right w:val="nil"/>
            </w:tcBorders>
          </w:tcPr>
          <w:p w14:paraId="20489E7B" w14:textId="77777777" w:rsidR="00926223" w:rsidRDefault="00926223" w:rsidP="00926223">
            <w:pPr>
              <w:tabs>
                <w:tab w:val="decimal" w:pos="576"/>
              </w:tabs>
              <w:spacing w:line="320" w:lineRule="exact"/>
              <w:jc w:val="both"/>
              <w:rPr>
                <w:rFonts w:ascii="Arial" w:hAnsi="Arial" w:cs="Arial"/>
                <w:sz w:val="16"/>
                <w:szCs w:val="16"/>
              </w:rPr>
            </w:pPr>
          </w:p>
        </w:tc>
        <w:tc>
          <w:tcPr>
            <w:tcW w:w="1080" w:type="dxa"/>
            <w:tcBorders>
              <w:top w:val="nil"/>
              <w:left w:val="nil"/>
              <w:bottom w:val="nil"/>
              <w:right w:val="nil"/>
            </w:tcBorders>
          </w:tcPr>
          <w:p w14:paraId="1CF49799" w14:textId="77777777" w:rsidR="00926223" w:rsidRDefault="00926223" w:rsidP="00926223">
            <w:pPr>
              <w:tabs>
                <w:tab w:val="decimal" w:pos="576"/>
              </w:tabs>
              <w:spacing w:line="320" w:lineRule="exact"/>
              <w:jc w:val="both"/>
              <w:rPr>
                <w:rFonts w:ascii="Arial" w:hAnsi="Arial" w:cs="Arial"/>
                <w:sz w:val="16"/>
                <w:szCs w:val="16"/>
              </w:rPr>
            </w:pPr>
          </w:p>
        </w:tc>
      </w:tr>
    </w:tbl>
    <w:bookmarkEnd w:id="5"/>
    <w:p w14:paraId="601DE064" w14:textId="77777777" w:rsidR="005D76FF" w:rsidRDefault="007734F8" w:rsidP="00E454C3">
      <w:pPr>
        <w:spacing w:before="240" w:after="80" w:line="380" w:lineRule="exact"/>
        <w:ind w:left="1080" w:right="-43"/>
        <w:jc w:val="thaiDistribute"/>
        <w:rPr>
          <w:rFonts w:ascii="Arial" w:hAnsi="Arial" w:cs="Arial"/>
          <w:sz w:val="22"/>
          <w:szCs w:val="22"/>
        </w:rPr>
      </w:pPr>
      <w:r>
        <w:rPr>
          <w:rFonts w:ascii="Arial" w:hAnsi="Arial" w:cs="Arial"/>
          <w:sz w:val="22"/>
          <w:szCs w:val="22"/>
        </w:rPr>
        <w:t>T</w:t>
      </w:r>
      <w:r w:rsidRPr="0082166C">
        <w:rPr>
          <w:rFonts w:ascii="Arial" w:hAnsi="Arial" w:cs="Arial"/>
          <w:sz w:val="22"/>
          <w:szCs w:val="22"/>
        </w:rPr>
        <w:t xml:space="preserve">he Company </w:t>
      </w:r>
      <w:r>
        <w:rPr>
          <w:rFonts w:ascii="Arial" w:hAnsi="Arial" w:cs="Arial"/>
          <w:sz w:val="22"/>
          <w:szCs w:val="22"/>
        </w:rPr>
        <w:t>disposed partial number of</w:t>
      </w:r>
      <w:r w:rsidRPr="0082166C">
        <w:rPr>
          <w:rFonts w:ascii="Arial" w:hAnsi="Arial" w:cs="Arial"/>
          <w:sz w:val="22"/>
          <w:szCs w:val="22"/>
        </w:rPr>
        <w:t xml:space="preserve"> the ordinary shares t</w:t>
      </w:r>
      <w:r>
        <w:rPr>
          <w:rFonts w:ascii="Arial" w:hAnsi="Arial" w:cs="Arial"/>
          <w:sz w:val="22"/>
          <w:szCs w:val="22"/>
        </w:rPr>
        <w:t>o g</w:t>
      </w:r>
      <w:r w:rsidRPr="0082166C">
        <w:rPr>
          <w:rFonts w:ascii="Arial" w:hAnsi="Arial" w:cs="Arial"/>
          <w:sz w:val="22"/>
          <w:szCs w:val="22"/>
        </w:rPr>
        <w:t>roup</w:t>
      </w:r>
      <w:r>
        <w:rPr>
          <w:rFonts w:ascii="Arial" w:hAnsi="Arial" w:cs="Arial"/>
          <w:sz w:val="22"/>
          <w:szCs w:val="22"/>
        </w:rPr>
        <w:t>s</w:t>
      </w:r>
      <w:r w:rsidRPr="0082166C">
        <w:rPr>
          <w:rFonts w:ascii="Arial" w:hAnsi="Arial" w:cs="Arial"/>
          <w:sz w:val="22"/>
          <w:szCs w:val="22"/>
        </w:rPr>
        <w:t xml:space="preserve"> of </w:t>
      </w:r>
      <w:r>
        <w:rPr>
          <w:rFonts w:ascii="Arial" w:hAnsi="Arial" w:cs="Arial"/>
          <w:sz w:val="22"/>
          <w:szCs w:val="22"/>
        </w:rPr>
        <w:t>individuals</w:t>
      </w:r>
      <w:r w:rsidRPr="00A1767A">
        <w:rPr>
          <w:rFonts w:ascii="Arial" w:hAnsi="Arial" w:cs="Arial" w:hint="cs"/>
          <w:sz w:val="22"/>
          <w:szCs w:val="22"/>
          <w:cs/>
        </w:rPr>
        <w:t xml:space="preserve"> </w:t>
      </w:r>
      <w:r w:rsidRPr="00A1767A">
        <w:rPr>
          <w:rFonts w:ascii="Arial" w:hAnsi="Arial" w:cs="Arial"/>
          <w:sz w:val="22"/>
          <w:szCs w:val="22"/>
        </w:rPr>
        <w:t xml:space="preserve">investors, who designed </w:t>
      </w:r>
      <w:proofErr w:type="spellStart"/>
      <w:r w:rsidRPr="0082166C">
        <w:rPr>
          <w:rFonts w:ascii="Arial" w:hAnsi="Arial" w:cs="Arial"/>
          <w:sz w:val="22"/>
          <w:szCs w:val="22"/>
        </w:rPr>
        <w:t>XSpring</w:t>
      </w:r>
      <w:proofErr w:type="spellEnd"/>
      <w:r w:rsidRPr="0082166C">
        <w:rPr>
          <w:rFonts w:ascii="Arial" w:hAnsi="Arial" w:cs="Arial"/>
          <w:sz w:val="22"/>
          <w:szCs w:val="22"/>
        </w:rPr>
        <w:t xml:space="preserve"> Asset Management Company Limited to </w:t>
      </w:r>
      <w:r>
        <w:rPr>
          <w:rFonts w:ascii="Arial" w:hAnsi="Arial" w:cs="Arial"/>
          <w:sz w:val="22"/>
          <w:szCs w:val="22"/>
        </w:rPr>
        <w:t>act as their</w:t>
      </w:r>
      <w:r w:rsidRPr="0082166C">
        <w:rPr>
          <w:rFonts w:ascii="Arial" w:hAnsi="Arial" w:cs="Arial"/>
          <w:sz w:val="22"/>
          <w:szCs w:val="22"/>
        </w:rPr>
        <w:t xml:space="preserve"> representative</w:t>
      </w:r>
      <w:r w:rsidRPr="00A1767A">
        <w:rPr>
          <w:rFonts w:ascii="Arial" w:hAnsi="Arial" w:cs="Arial"/>
          <w:sz w:val="22"/>
          <w:szCs w:val="22"/>
        </w:rPr>
        <w:t xml:space="preserve"> </w:t>
      </w:r>
      <w:r w:rsidRPr="0082166C">
        <w:rPr>
          <w:rFonts w:ascii="Arial" w:hAnsi="Arial" w:cs="Arial"/>
          <w:sz w:val="22"/>
          <w:szCs w:val="22"/>
        </w:rPr>
        <w:t>management. In addition,</w:t>
      </w:r>
      <w:r>
        <w:rPr>
          <w:rFonts w:ascii="Arial" w:hAnsi="Arial" w:cs="Arial"/>
          <w:sz w:val="22"/>
          <w:szCs w:val="22"/>
        </w:rPr>
        <w:t xml:space="preserve"> </w:t>
      </w:r>
      <w:r w:rsidRPr="0082166C">
        <w:rPr>
          <w:rFonts w:ascii="Arial" w:hAnsi="Arial" w:cs="Arial"/>
          <w:sz w:val="22"/>
          <w:szCs w:val="22"/>
        </w:rPr>
        <w:t xml:space="preserve">the Company has entered into an agreement with </w:t>
      </w:r>
      <w:r>
        <w:rPr>
          <w:rFonts w:ascii="Arial" w:hAnsi="Arial" w:cs="Arial"/>
          <w:sz w:val="22"/>
          <w:szCs w:val="22"/>
        </w:rPr>
        <w:t>the</w:t>
      </w:r>
      <w:r w:rsidRPr="0082166C">
        <w:rPr>
          <w:rFonts w:ascii="Arial" w:hAnsi="Arial" w:cs="Arial"/>
          <w:sz w:val="22"/>
          <w:szCs w:val="22"/>
        </w:rPr>
        <w:t xml:space="preserve"> group</w:t>
      </w:r>
      <w:r>
        <w:rPr>
          <w:rFonts w:ascii="Arial" w:hAnsi="Arial" w:cs="Arial"/>
          <w:sz w:val="22"/>
          <w:szCs w:val="22"/>
        </w:rPr>
        <w:t>s</w:t>
      </w:r>
      <w:r w:rsidRPr="0082166C">
        <w:rPr>
          <w:rFonts w:ascii="Arial" w:hAnsi="Arial" w:cs="Arial"/>
          <w:sz w:val="22"/>
          <w:szCs w:val="22"/>
        </w:rPr>
        <w:t xml:space="preserve"> of investors</w:t>
      </w:r>
      <w:r>
        <w:rPr>
          <w:rFonts w:ascii="Arial" w:hAnsi="Arial" w:cs="Arial"/>
          <w:sz w:val="22"/>
          <w:szCs w:val="22"/>
        </w:rPr>
        <w:t xml:space="preserve"> </w:t>
      </w:r>
      <w:r w:rsidRPr="0082166C">
        <w:rPr>
          <w:rFonts w:ascii="Arial" w:hAnsi="Arial" w:cs="Arial"/>
          <w:sz w:val="22"/>
          <w:szCs w:val="22"/>
        </w:rPr>
        <w:t>(“</w:t>
      </w:r>
      <w:r>
        <w:rPr>
          <w:rFonts w:ascii="Arial" w:hAnsi="Arial" w:cs="Arial"/>
          <w:sz w:val="22"/>
          <w:szCs w:val="22"/>
        </w:rPr>
        <w:t xml:space="preserve">the </w:t>
      </w:r>
      <w:r w:rsidRPr="0082166C">
        <w:rPr>
          <w:rFonts w:ascii="Arial" w:hAnsi="Arial" w:cs="Arial"/>
          <w:sz w:val="22"/>
          <w:szCs w:val="22"/>
        </w:rPr>
        <w:t>shareholders’ agreement</w:t>
      </w:r>
      <w:r>
        <w:rPr>
          <w:rFonts w:ascii="Arial" w:hAnsi="Arial" w:cs="Arial"/>
          <w:sz w:val="22"/>
          <w:szCs w:val="22"/>
        </w:rPr>
        <w:t>”</w:t>
      </w:r>
      <w:r w:rsidRPr="0082166C">
        <w:rPr>
          <w:rFonts w:ascii="Arial" w:hAnsi="Arial" w:cs="Arial"/>
          <w:sz w:val="22"/>
          <w:szCs w:val="22"/>
        </w:rPr>
        <w:t xml:space="preserve">) to establish </w:t>
      </w:r>
      <w:r>
        <w:rPr>
          <w:rFonts w:ascii="Arial" w:hAnsi="Arial" w:cs="Arial"/>
          <w:sz w:val="22"/>
          <w:szCs w:val="22"/>
        </w:rPr>
        <w:t>jointly</w:t>
      </w:r>
      <w:r w:rsidRPr="0082166C">
        <w:rPr>
          <w:rFonts w:ascii="Arial" w:hAnsi="Arial" w:cs="Arial"/>
          <w:sz w:val="22"/>
          <w:szCs w:val="22"/>
        </w:rPr>
        <w:t xml:space="preserve"> control </w:t>
      </w:r>
      <w:r>
        <w:rPr>
          <w:rFonts w:ascii="Arial" w:hAnsi="Arial" w:cs="Arial"/>
          <w:sz w:val="22"/>
          <w:szCs w:val="22"/>
        </w:rPr>
        <w:t xml:space="preserve">empower </w:t>
      </w:r>
      <w:r w:rsidRPr="0082166C">
        <w:rPr>
          <w:rFonts w:ascii="Arial" w:hAnsi="Arial" w:cs="Arial"/>
          <w:sz w:val="22"/>
          <w:szCs w:val="22"/>
        </w:rPr>
        <w:t xml:space="preserve">between the Company and the group of investors. </w:t>
      </w:r>
    </w:p>
    <w:p w14:paraId="42008FF5" w14:textId="4534D462" w:rsidR="00A22C38" w:rsidRDefault="00A22C38" w:rsidP="007734F8">
      <w:pPr>
        <w:spacing w:before="80" w:after="80" w:line="380" w:lineRule="exact"/>
        <w:ind w:left="1080" w:right="-43"/>
        <w:jc w:val="thaiDistribute"/>
        <w:rPr>
          <w:rFonts w:ascii="Arial" w:hAnsi="Arial" w:cs="Arial"/>
          <w:sz w:val="22"/>
          <w:szCs w:val="22"/>
        </w:rPr>
      </w:pPr>
      <w:r w:rsidRPr="00815C3F">
        <w:rPr>
          <w:rFonts w:ascii="Arial" w:hAnsi="Arial" w:cs="Arial"/>
          <w:sz w:val="22"/>
          <w:szCs w:val="22"/>
        </w:rPr>
        <w:t xml:space="preserve">Moreover, </w:t>
      </w:r>
      <w:r w:rsidR="00B142FB" w:rsidRPr="00815C3F">
        <w:rPr>
          <w:rFonts w:ascii="Arial" w:hAnsi="Arial" w:cs="Arial"/>
          <w:sz w:val="22"/>
          <w:szCs w:val="22"/>
        </w:rPr>
        <w:t xml:space="preserve">the Company </w:t>
      </w:r>
      <w:r w:rsidR="00575FCD" w:rsidRPr="00815C3F">
        <w:rPr>
          <w:rFonts w:ascii="Arial" w:hAnsi="Arial" w:cs="Arial"/>
          <w:sz w:val="22"/>
          <w:szCs w:val="22"/>
        </w:rPr>
        <w:t xml:space="preserve">disposed partial number of the ordinary shares </w:t>
      </w:r>
      <w:r w:rsidR="00B142FB" w:rsidRPr="00815C3F">
        <w:rPr>
          <w:rFonts w:ascii="Arial" w:hAnsi="Arial" w:cs="Arial"/>
          <w:sz w:val="22"/>
          <w:szCs w:val="22"/>
        </w:rPr>
        <w:t xml:space="preserve">in </w:t>
      </w:r>
      <w:proofErr w:type="spellStart"/>
      <w:r w:rsidR="00CA45D5" w:rsidRPr="00815C3F">
        <w:rPr>
          <w:rFonts w:ascii="Arial" w:hAnsi="Arial" w:cs="Arial"/>
          <w:sz w:val="22"/>
          <w:szCs w:val="22"/>
        </w:rPr>
        <w:t>Ektanin</w:t>
      </w:r>
      <w:proofErr w:type="spellEnd"/>
      <w:r w:rsidR="00B142FB" w:rsidRPr="00815C3F">
        <w:rPr>
          <w:rFonts w:ascii="Arial" w:hAnsi="Arial" w:cs="Arial"/>
          <w:sz w:val="22"/>
          <w:szCs w:val="22"/>
        </w:rPr>
        <w:t xml:space="preserve"> </w:t>
      </w:r>
      <w:proofErr w:type="spellStart"/>
      <w:proofErr w:type="gramStart"/>
      <w:r w:rsidR="00B142FB" w:rsidRPr="00815C3F">
        <w:rPr>
          <w:rFonts w:ascii="Arial" w:hAnsi="Arial" w:cs="Arial"/>
          <w:sz w:val="22"/>
          <w:szCs w:val="22"/>
        </w:rPr>
        <w:t>Co.,Ltd</w:t>
      </w:r>
      <w:proofErr w:type="spellEnd"/>
      <w:r w:rsidR="00B142FB" w:rsidRPr="00815C3F">
        <w:rPr>
          <w:rFonts w:ascii="Arial" w:hAnsi="Arial" w:cs="Arial"/>
          <w:sz w:val="22"/>
          <w:szCs w:val="22"/>
        </w:rPr>
        <w:t>.</w:t>
      </w:r>
      <w:proofErr w:type="gramEnd"/>
      <w:r w:rsidR="00575FCD" w:rsidRPr="00815C3F">
        <w:rPr>
          <w:rFonts w:ascii="Arial" w:hAnsi="Arial" w:cs="Arial"/>
          <w:sz w:val="22"/>
          <w:szCs w:val="22"/>
        </w:rPr>
        <w:t xml:space="preserve"> to</w:t>
      </w:r>
      <w:r w:rsidR="00BD6E62" w:rsidRPr="00815C3F">
        <w:rPr>
          <w:rFonts w:ascii="Arial" w:hAnsi="Arial" w:cs="Arial"/>
          <w:sz w:val="22"/>
          <w:szCs w:val="22"/>
        </w:rPr>
        <w:t xml:space="preserve"> </w:t>
      </w:r>
      <w:r w:rsidR="00502CBE" w:rsidRPr="00815C3F">
        <w:rPr>
          <w:rFonts w:ascii="Arial" w:hAnsi="Arial" w:cs="Arial"/>
          <w:sz w:val="22"/>
          <w:szCs w:val="22"/>
        </w:rPr>
        <w:t>Tokyu Development (Thailand) Co., Ltd. (a subsidiary of Tokyu</w:t>
      </w:r>
      <w:r w:rsidR="008012FB" w:rsidRPr="00815C3F">
        <w:rPr>
          <w:rFonts w:ascii="Arial" w:hAnsi="Arial" w:cs="Arial"/>
          <w:sz w:val="22"/>
          <w:szCs w:val="22"/>
        </w:rPr>
        <w:t xml:space="preserve"> Corporation)</w:t>
      </w:r>
      <w:r w:rsidR="00F37A3F" w:rsidRPr="00815C3F">
        <w:rPr>
          <w:rFonts w:ascii="Arial" w:hAnsi="Arial" w:cs="Arial"/>
          <w:sz w:val="22"/>
          <w:szCs w:val="22"/>
        </w:rPr>
        <w:t xml:space="preserve">. In addition, the Company has entered into </w:t>
      </w:r>
      <w:r w:rsidR="00297F72" w:rsidRPr="00815C3F">
        <w:rPr>
          <w:rFonts w:ascii="Arial" w:hAnsi="Arial" w:cs="Arial"/>
          <w:sz w:val="22"/>
          <w:szCs w:val="22"/>
        </w:rPr>
        <w:t>a joint venture agreement</w:t>
      </w:r>
      <w:r w:rsidR="00F37A3F" w:rsidRPr="00815C3F">
        <w:rPr>
          <w:rFonts w:ascii="Arial" w:hAnsi="Arial" w:cs="Arial"/>
          <w:sz w:val="22"/>
          <w:szCs w:val="22"/>
        </w:rPr>
        <w:t xml:space="preserve"> to establish jointly control empower between the Company and </w:t>
      </w:r>
      <w:r w:rsidR="002111ED" w:rsidRPr="00815C3F">
        <w:rPr>
          <w:rFonts w:ascii="Arial" w:hAnsi="Arial" w:cs="Arial"/>
          <w:sz w:val="22"/>
          <w:szCs w:val="22"/>
        </w:rPr>
        <w:t>Tokyu Corporation</w:t>
      </w:r>
      <w:r w:rsidR="00F37A3F" w:rsidRPr="00815C3F">
        <w:rPr>
          <w:rFonts w:ascii="Arial" w:hAnsi="Arial" w:cs="Arial"/>
          <w:sz w:val="22"/>
          <w:szCs w:val="22"/>
        </w:rPr>
        <w:t xml:space="preserve">. </w:t>
      </w:r>
      <w:r w:rsidR="00A25AE9" w:rsidRPr="00815C3F">
        <w:rPr>
          <w:rFonts w:ascii="Arial" w:hAnsi="Arial" w:cs="Arial"/>
          <w:sz w:val="22"/>
          <w:szCs w:val="22"/>
        </w:rPr>
        <w:t xml:space="preserve">Therefore, </w:t>
      </w:r>
      <w:proofErr w:type="spellStart"/>
      <w:r w:rsidR="00663D7B" w:rsidRPr="00815C3F">
        <w:rPr>
          <w:rFonts w:ascii="Arial" w:hAnsi="Arial" w:cs="Arial"/>
          <w:sz w:val="22"/>
          <w:szCs w:val="22"/>
        </w:rPr>
        <w:t>Ektanin</w:t>
      </w:r>
      <w:proofErr w:type="spellEnd"/>
      <w:r w:rsidR="00663D7B" w:rsidRPr="00815C3F">
        <w:rPr>
          <w:rFonts w:ascii="Arial" w:hAnsi="Arial" w:cs="Arial"/>
          <w:sz w:val="22"/>
          <w:szCs w:val="22"/>
        </w:rPr>
        <w:t xml:space="preserve"> Co., Ltd. </w:t>
      </w:r>
      <w:r w:rsidR="00584095" w:rsidRPr="00815C3F">
        <w:rPr>
          <w:rFonts w:ascii="Arial" w:hAnsi="Arial" w:cs="Arial"/>
          <w:sz w:val="22"/>
          <w:szCs w:val="22"/>
        </w:rPr>
        <w:t xml:space="preserve">registered the changes of its registered name with the Ministry of Commerce as </w:t>
      </w:r>
      <w:r w:rsidR="003B18DE" w:rsidRPr="00815C3F">
        <w:rPr>
          <w:rFonts w:ascii="Arial" w:hAnsi="Arial" w:cs="Arial"/>
          <w:sz w:val="22"/>
          <w:szCs w:val="22"/>
        </w:rPr>
        <w:t>Siri TK Seven Co., Ltd.</w:t>
      </w:r>
      <w:r w:rsidR="0099621C">
        <w:rPr>
          <w:rFonts w:ascii="Arial" w:hAnsi="Arial" w:cs="Arial"/>
          <w:sz w:val="22"/>
          <w:szCs w:val="22"/>
        </w:rPr>
        <w:t xml:space="preserve"> </w:t>
      </w:r>
      <w:r w:rsidR="00AF3DB4">
        <w:rPr>
          <w:rFonts w:ascii="Arial" w:hAnsi="Arial" w:cs="Arial"/>
          <w:sz w:val="22"/>
          <w:szCs w:val="22"/>
        </w:rPr>
        <w:t>on 29 November 2024</w:t>
      </w:r>
      <w:r w:rsidR="00584095" w:rsidRPr="00815C3F">
        <w:rPr>
          <w:rFonts w:ascii="Arial" w:hAnsi="Arial" w:cs="Arial"/>
          <w:sz w:val="22"/>
          <w:szCs w:val="22"/>
        </w:rPr>
        <w:t>.</w:t>
      </w:r>
    </w:p>
    <w:p w14:paraId="1B0A4250" w14:textId="6B5CAA07" w:rsidR="007734F8" w:rsidRDefault="007734F8" w:rsidP="007734F8">
      <w:pPr>
        <w:spacing w:before="80" w:after="80" w:line="380" w:lineRule="exact"/>
        <w:ind w:left="1080" w:right="-43"/>
        <w:jc w:val="thaiDistribute"/>
        <w:rPr>
          <w:rFonts w:ascii="Arial" w:hAnsi="Arial" w:cs="Arial"/>
          <w:sz w:val="22"/>
          <w:szCs w:val="22"/>
        </w:rPr>
      </w:pPr>
      <w:r w:rsidRPr="0082166C">
        <w:rPr>
          <w:rFonts w:ascii="Arial" w:hAnsi="Arial" w:cs="Arial"/>
          <w:sz w:val="22"/>
          <w:szCs w:val="22"/>
        </w:rPr>
        <w:t>The Company therefore reclassifies the investment from investment in subsidiar</w:t>
      </w:r>
      <w:r>
        <w:rPr>
          <w:rFonts w:ascii="Arial" w:hAnsi="Arial" w:cs="Arial"/>
          <w:sz w:val="22"/>
          <w:szCs w:val="22"/>
        </w:rPr>
        <w:t>ies</w:t>
      </w:r>
      <w:r w:rsidRPr="0082166C">
        <w:rPr>
          <w:rFonts w:ascii="Arial" w:hAnsi="Arial" w:cs="Arial"/>
          <w:sz w:val="22"/>
          <w:szCs w:val="22"/>
        </w:rPr>
        <w:t xml:space="preserve"> to investment in joint venture</w:t>
      </w:r>
      <w:r>
        <w:rPr>
          <w:rFonts w:ascii="Arial" w:hAnsi="Arial" w:cs="Arial"/>
          <w:sz w:val="22"/>
          <w:szCs w:val="22"/>
        </w:rPr>
        <w:t>s</w:t>
      </w:r>
      <w:r w:rsidRPr="0082166C">
        <w:rPr>
          <w:rFonts w:ascii="Arial" w:hAnsi="Arial" w:cs="Arial"/>
          <w:sz w:val="22"/>
          <w:szCs w:val="22"/>
        </w:rPr>
        <w:t xml:space="preserve">, as described in Note </w:t>
      </w:r>
      <w:r w:rsidR="005D76FF">
        <w:rPr>
          <w:rFonts w:ascii="Arial" w:hAnsi="Arial" w:cs="Arial"/>
          <w:sz w:val="22"/>
          <w:szCs w:val="22"/>
        </w:rPr>
        <w:t>13.1 (1)</w:t>
      </w:r>
      <w:r w:rsidRPr="0082166C">
        <w:rPr>
          <w:rFonts w:ascii="Arial" w:hAnsi="Arial" w:cs="Arial"/>
          <w:sz w:val="22"/>
          <w:szCs w:val="22"/>
        </w:rPr>
        <w:t>.</w:t>
      </w:r>
    </w:p>
    <w:p w14:paraId="65C0D1B5" w14:textId="77777777" w:rsidR="00E454C3" w:rsidRDefault="00E454C3">
      <w:pPr>
        <w:overflowPunct/>
        <w:autoSpaceDE/>
        <w:autoSpaceDN/>
        <w:adjustRightInd/>
        <w:rPr>
          <w:rFonts w:ascii="Arial" w:hAnsi="Arial" w:cs="Arial"/>
          <w:sz w:val="22"/>
          <w:szCs w:val="22"/>
        </w:rPr>
      </w:pPr>
      <w:r>
        <w:rPr>
          <w:rFonts w:ascii="Arial" w:hAnsi="Arial" w:cs="Arial"/>
          <w:sz w:val="22"/>
          <w:szCs w:val="22"/>
        </w:rPr>
        <w:br w:type="page"/>
      </w:r>
    </w:p>
    <w:p w14:paraId="4E3932EC" w14:textId="520A0724" w:rsidR="003F40DB" w:rsidRPr="00C5102D" w:rsidRDefault="003F40DB" w:rsidP="003F40DB">
      <w:pPr>
        <w:spacing w:before="120" w:after="120" w:line="380" w:lineRule="exact"/>
        <w:ind w:left="1080" w:right="-43" w:hanging="533"/>
        <w:jc w:val="both"/>
        <w:rPr>
          <w:rFonts w:ascii="Arial" w:hAnsi="Arial" w:cs="Arial"/>
          <w:sz w:val="22"/>
          <w:szCs w:val="22"/>
          <w:u w:val="single"/>
        </w:rPr>
      </w:pPr>
      <w:r w:rsidRPr="00C5102D">
        <w:rPr>
          <w:rFonts w:ascii="Arial" w:hAnsi="Arial" w:cs="Arial"/>
          <w:sz w:val="22"/>
          <w:szCs w:val="22"/>
        </w:rPr>
        <w:lastRenderedPageBreak/>
        <w:t>(</w:t>
      </w:r>
      <w:r w:rsidR="00275CF1">
        <w:rPr>
          <w:rFonts w:ascii="Arial" w:hAnsi="Arial" w:cs="Arial"/>
          <w:sz w:val="22"/>
          <w:szCs w:val="22"/>
        </w:rPr>
        <w:t>5</w:t>
      </w:r>
      <w:r w:rsidRPr="00C5102D">
        <w:rPr>
          <w:rFonts w:ascii="Arial" w:hAnsi="Arial" w:cs="Arial"/>
          <w:sz w:val="22"/>
          <w:szCs w:val="22"/>
        </w:rPr>
        <w:t>)</w:t>
      </w:r>
      <w:r w:rsidRPr="00C5102D">
        <w:rPr>
          <w:rFonts w:ascii="Arial" w:hAnsi="Arial" w:cs="Arial"/>
          <w:sz w:val="22"/>
          <w:szCs w:val="22"/>
        </w:rPr>
        <w:tab/>
      </w:r>
      <w:r w:rsidR="00A10F42" w:rsidRPr="00A10F42">
        <w:rPr>
          <w:rFonts w:ascii="Arial" w:hAnsi="Arial" w:cs="Arial"/>
          <w:sz w:val="22"/>
          <w:szCs w:val="22"/>
          <w:u w:val="single"/>
        </w:rPr>
        <w:t>Acquisition of investment in a subsidiary without a loss of control</w:t>
      </w:r>
    </w:p>
    <w:p w14:paraId="49836B4A" w14:textId="6821EE07" w:rsidR="00605F49" w:rsidRDefault="00DF45D2" w:rsidP="007734F8">
      <w:pPr>
        <w:spacing w:before="80" w:after="80" w:line="380" w:lineRule="exact"/>
        <w:ind w:left="1080" w:right="-43"/>
        <w:jc w:val="thaiDistribute"/>
        <w:rPr>
          <w:rFonts w:ascii="Arial" w:hAnsi="Arial" w:cs="Arial"/>
          <w:spacing w:val="-2"/>
          <w:sz w:val="22"/>
          <w:szCs w:val="22"/>
        </w:rPr>
      </w:pPr>
      <w:r w:rsidRPr="00B61717">
        <w:rPr>
          <w:rFonts w:ascii="Arial" w:hAnsi="Arial" w:cs="Arial"/>
          <w:spacing w:val="-2"/>
          <w:sz w:val="22"/>
          <w:szCs w:val="22"/>
        </w:rPr>
        <w:t xml:space="preserve">On </w:t>
      </w:r>
      <w:r w:rsidR="00E4714E">
        <w:rPr>
          <w:rFonts w:ascii="Arial" w:hAnsi="Arial" w:cs="Arial"/>
          <w:spacing w:val="-2"/>
          <w:sz w:val="22"/>
          <w:szCs w:val="22"/>
        </w:rPr>
        <w:t>1 October</w:t>
      </w:r>
      <w:r w:rsidR="001964D2">
        <w:rPr>
          <w:rFonts w:ascii="Arial" w:hAnsi="Arial" w:cs="Arial"/>
          <w:spacing w:val="-2"/>
          <w:sz w:val="22"/>
          <w:szCs w:val="22"/>
        </w:rPr>
        <w:t xml:space="preserve"> 2024</w:t>
      </w:r>
      <w:r w:rsidRPr="00B61717">
        <w:rPr>
          <w:rFonts w:ascii="Arial" w:hAnsi="Arial" w:cs="Arial"/>
          <w:spacing w:val="-2"/>
          <w:sz w:val="22"/>
          <w:szCs w:val="22"/>
        </w:rPr>
        <w:t xml:space="preserve">, </w:t>
      </w:r>
      <w:r w:rsidR="00D42DCA" w:rsidRPr="00DD3F16">
        <w:rPr>
          <w:rFonts w:ascii="Arial" w:hAnsi="Arial" w:cs="Arial"/>
          <w:spacing w:val="-2"/>
          <w:sz w:val="22"/>
          <w:szCs w:val="22"/>
        </w:rPr>
        <w:t>Standard International BH Investor, LLC (an indirect subsidiary)</w:t>
      </w:r>
      <w:r w:rsidRPr="00DD3F16">
        <w:rPr>
          <w:rFonts w:ascii="Arial" w:hAnsi="Arial" w:cs="Arial"/>
          <w:sz w:val="22"/>
          <w:szCs w:val="22"/>
        </w:rPr>
        <w:t xml:space="preserve"> </w:t>
      </w:r>
      <w:r w:rsidRPr="00DD3F16">
        <w:rPr>
          <w:rFonts w:ascii="Arial" w:hAnsi="Arial" w:cs="Browallia New"/>
          <w:spacing w:val="-2"/>
          <w:sz w:val="22"/>
          <w:szCs w:val="28"/>
        </w:rPr>
        <w:t>acquired</w:t>
      </w:r>
      <w:r w:rsidRPr="00DD3F16">
        <w:rPr>
          <w:rFonts w:ascii="Arial" w:hAnsi="Arial" w:cs="Arial"/>
          <w:spacing w:val="-2"/>
          <w:sz w:val="22"/>
          <w:szCs w:val="22"/>
        </w:rPr>
        <w:t xml:space="preserve"> an additional </w:t>
      </w:r>
      <w:r w:rsidR="00D45742" w:rsidRPr="00DD3F16">
        <w:rPr>
          <w:rFonts w:ascii="Arial" w:hAnsi="Arial" w:cs="Arial"/>
          <w:spacing w:val="-2"/>
          <w:sz w:val="22"/>
          <w:szCs w:val="22"/>
        </w:rPr>
        <w:t>4</w:t>
      </w:r>
      <w:r w:rsidR="00DD3F16" w:rsidRPr="00DD3F16">
        <w:rPr>
          <w:rFonts w:ascii="Arial" w:hAnsi="Arial" w:cs="Arial"/>
          <w:spacing w:val="-2"/>
          <w:sz w:val="22"/>
          <w:szCs w:val="22"/>
        </w:rPr>
        <w:t>9</w:t>
      </w:r>
      <w:r w:rsidR="00E516EB">
        <w:rPr>
          <w:rFonts w:ascii="Arial" w:hAnsi="Arial" w:cs="Browallia New"/>
          <w:spacing w:val="-2"/>
          <w:sz w:val="22"/>
          <w:szCs w:val="28"/>
        </w:rPr>
        <w:t xml:space="preserve">% </w:t>
      </w:r>
      <w:r w:rsidRPr="00DD3F16">
        <w:rPr>
          <w:rFonts w:ascii="Arial" w:hAnsi="Arial" w:cs="Arial"/>
          <w:spacing w:val="-2"/>
          <w:sz w:val="22"/>
          <w:szCs w:val="22"/>
        </w:rPr>
        <w:t>interest</w:t>
      </w:r>
      <w:r w:rsidRPr="00DD3F16">
        <w:rPr>
          <w:rFonts w:ascii="Arial" w:hAnsi="Arial" w:cstheme="minorBidi"/>
          <w:spacing w:val="-2"/>
          <w:sz w:val="22"/>
          <w:szCs w:val="22"/>
        </w:rPr>
        <w:t xml:space="preserve"> in the ordinary shares</w:t>
      </w:r>
      <w:r w:rsidRPr="00DD3F16">
        <w:rPr>
          <w:rFonts w:ascii="Arial" w:hAnsi="Arial" w:cs="Arial"/>
          <w:spacing w:val="-2"/>
          <w:sz w:val="22"/>
          <w:szCs w:val="22"/>
        </w:rPr>
        <w:t xml:space="preserve"> of </w:t>
      </w:r>
      <w:r w:rsidR="009050D6" w:rsidRPr="00DD3F16">
        <w:rPr>
          <w:rFonts w:ascii="Arial" w:hAnsi="Arial" w:cs="Arial"/>
          <w:spacing w:val="-2"/>
          <w:sz w:val="22"/>
          <w:szCs w:val="22"/>
        </w:rPr>
        <w:t>Bunkhouse Management, LLC</w:t>
      </w:r>
      <w:r w:rsidRPr="00DD3F16">
        <w:rPr>
          <w:rFonts w:ascii="Arial" w:hAnsi="Arial" w:cs="Arial"/>
          <w:spacing w:val="-2"/>
          <w:sz w:val="22"/>
          <w:szCs w:val="22"/>
        </w:rPr>
        <w:t xml:space="preserve">, increasing its ownership interest from </w:t>
      </w:r>
      <w:r w:rsidR="00F8053F" w:rsidRPr="00DD3F16">
        <w:rPr>
          <w:rFonts w:ascii="Arial" w:hAnsi="Arial" w:cs="Arial"/>
          <w:spacing w:val="-2"/>
          <w:sz w:val="22"/>
          <w:szCs w:val="22"/>
        </w:rPr>
        <w:t>5</w:t>
      </w:r>
      <w:r w:rsidR="009050D6" w:rsidRPr="00DD3F16">
        <w:rPr>
          <w:rFonts w:ascii="Arial" w:hAnsi="Arial" w:cs="Arial"/>
          <w:spacing w:val="-2"/>
          <w:sz w:val="22"/>
          <w:szCs w:val="22"/>
        </w:rPr>
        <w:t>1</w:t>
      </w:r>
      <w:r w:rsidRPr="00DD3F16">
        <w:rPr>
          <w:rFonts w:ascii="Arial" w:hAnsi="Arial" w:cs="Arial"/>
          <w:spacing w:val="-2"/>
          <w:sz w:val="22"/>
          <w:szCs w:val="22"/>
        </w:rPr>
        <w:t xml:space="preserve"> percent to </w:t>
      </w:r>
      <w:r w:rsidR="009050D6" w:rsidRPr="00DD3F16">
        <w:rPr>
          <w:rFonts w:ascii="Arial" w:hAnsi="Arial" w:cs="Arial"/>
          <w:spacing w:val="-2"/>
          <w:sz w:val="22"/>
          <w:szCs w:val="22"/>
        </w:rPr>
        <w:t>100</w:t>
      </w:r>
      <w:r w:rsidRPr="00DD3F16">
        <w:rPr>
          <w:rFonts w:ascii="Arial" w:hAnsi="Arial" w:cs="Arial"/>
          <w:spacing w:val="-2"/>
          <w:sz w:val="22"/>
          <w:szCs w:val="22"/>
        </w:rPr>
        <w:t xml:space="preserve"> percent.</w:t>
      </w:r>
      <w:r w:rsidRPr="00DD3F16">
        <w:rPr>
          <w:rFonts w:ascii="Arial" w:hAnsi="Arial" w:cs="Arial"/>
          <w:sz w:val="22"/>
          <w:szCs w:val="22"/>
        </w:rPr>
        <w:t xml:space="preserve"> </w:t>
      </w:r>
      <w:r w:rsidRPr="00DD3F16">
        <w:rPr>
          <w:rFonts w:ascii="Arial" w:hAnsi="Arial" w:cs="Arial"/>
          <w:spacing w:val="-2"/>
          <w:sz w:val="22"/>
          <w:szCs w:val="22"/>
        </w:rPr>
        <w:t>The transaction was accounted for as follows:</w:t>
      </w:r>
    </w:p>
    <w:tbl>
      <w:tblPr>
        <w:tblW w:w="8550" w:type="dxa"/>
        <w:tblInd w:w="990" w:type="dxa"/>
        <w:tblLayout w:type="fixed"/>
        <w:tblLook w:val="04A0" w:firstRow="1" w:lastRow="0" w:firstColumn="1" w:lastColumn="0" w:noHBand="0" w:noVBand="1"/>
      </w:tblPr>
      <w:tblGrid>
        <w:gridCol w:w="6390"/>
        <w:gridCol w:w="2160"/>
      </w:tblGrid>
      <w:tr w:rsidR="00FA73FD" w:rsidRPr="00B61717" w14:paraId="4A1CAF11" w14:textId="77777777" w:rsidTr="00E505A5">
        <w:trPr>
          <w:trHeight w:val="20"/>
        </w:trPr>
        <w:tc>
          <w:tcPr>
            <w:tcW w:w="8550" w:type="dxa"/>
            <w:gridSpan w:val="2"/>
            <w:vAlign w:val="bottom"/>
          </w:tcPr>
          <w:p w14:paraId="77DBE63D" w14:textId="77777777" w:rsidR="00FA73FD" w:rsidRPr="00B61717" w:rsidRDefault="00FA73FD" w:rsidP="00B02C84">
            <w:pPr>
              <w:tabs>
                <w:tab w:val="decimal" w:pos="1209"/>
              </w:tabs>
              <w:spacing w:line="380" w:lineRule="exact"/>
              <w:jc w:val="right"/>
              <w:rPr>
                <w:rFonts w:ascii="Arial" w:hAnsi="Arial" w:cs="Arial"/>
                <w:sz w:val="22"/>
                <w:szCs w:val="22"/>
              </w:rPr>
            </w:pPr>
            <w:r w:rsidRPr="00B61717">
              <w:rPr>
                <w:rFonts w:ascii="Arial" w:hAnsi="Arial" w:cs="Arial"/>
                <w:sz w:val="22"/>
                <w:szCs w:val="22"/>
                <w:cs/>
              </w:rPr>
              <w:t>(</w:t>
            </w:r>
            <w:r w:rsidRPr="00B61717">
              <w:rPr>
                <w:rFonts w:ascii="Arial" w:hAnsi="Arial" w:cs="Arial"/>
                <w:sz w:val="22"/>
                <w:szCs w:val="22"/>
              </w:rPr>
              <w:t>Unit: Thousand Baht)</w:t>
            </w:r>
          </w:p>
        </w:tc>
      </w:tr>
      <w:tr w:rsidR="00FA73FD" w:rsidRPr="00B61717" w14:paraId="3F4CA397" w14:textId="77777777" w:rsidTr="00E505A5">
        <w:trPr>
          <w:trHeight w:val="20"/>
        </w:trPr>
        <w:tc>
          <w:tcPr>
            <w:tcW w:w="6390" w:type="dxa"/>
            <w:vAlign w:val="bottom"/>
          </w:tcPr>
          <w:p w14:paraId="4974F139" w14:textId="77777777" w:rsidR="00FA73FD" w:rsidRPr="0072197A" w:rsidRDefault="00FA73FD" w:rsidP="00B02C84">
            <w:pPr>
              <w:tabs>
                <w:tab w:val="decimal" w:pos="1209"/>
              </w:tabs>
              <w:spacing w:line="380" w:lineRule="exact"/>
              <w:rPr>
                <w:rFonts w:ascii="Arial" w:hAnsi="Arial" w:cstheme="minorBidi"/>
                <w:sz w:val="22"/>
                <w:szCs w:val="22"/>
                <w:cs/>
              </w:rPr>
            </w:pPr>
          </w:p>
        </w:tc>
        <w:tc>
          <w:tcPr>
            <w:tcW w:w="2160" w:type="dxa"/>
            <w:vAlign w:val="bottom"/>
            <w:hideMark/>
          </w:tcPr>
          <w:p w14:paraId="2656ED94" w14:textId="77777777" w:rsidR="00FA73FD" w:rsidRPr="00B61717" w:rsidRDefault="00FA73FD" w:rsidP="00B02C84">
            <w:pPr>
              <w:pBdr>
                <w:bottom w:val="single" w:sz="4" w:space="1" w:color="auto"/>
              </w:pBdr>
              <w:tabs>
                <w:tab w:val="decimal" w:pos="1209"/>
              </w:tabs>
              <w:spacing w:line="380" w:lineRule="exact"/>
              <w:jc w:val="center"/>
              <w:rPr>
                <w:rFonts w:ascii="Arial" w:hAnsi="Arial" w:cs="Arial"/>
                <w:sz w:val="22"/>
                <w:szCs w:val="22"/>
              </w:rPr>
            </w:pPr>
            <w:r w:rsidRPr="00B61717">
              <w:rPr>
                <w:rFonts w:ascii="Arial" w:hAnsi="Arial" w:cs="Arial"/>
                <w:sz w:val="22"/>
                <w:szCs w:val="22"/>
              </w:rPr>
              <w:t xml:space="preserve">Consolidated </w:t>
            </w:r>
          </w:p>
          <w:p w14:paraId="6FE50062" w14:textId="77777777" w:rsidR="00FA73FD" w:rsidRPr="00B61717" w:rsidRDefault="00FA73FD" w:rsidP="00B02C84">
            <w:pPr>
              <w:pBdr>
                <w:bottom w:val="single" w:sz="4" w:space="1" w:color="auto"/>
              </w:pBdr>
              <w:tabs>
                <w:tab w:val="decimal" w:pos="1209"/>
              </w:tabs>
              <w:spacing w:line="380" w:lineRule="exact"/>
              <w:jc w:val="center"/>
              <w:rPr>
                <w:rFonts w:ascii="Arial" w:hAnsi="Arial" w:cs="Arial"/>
                <w:sz w:val="22"/>
                <w:szCs w:val="22"/>
              </w:rPr>
            </w:pPr>
            <w:r w:rsidRPr="00B61717">
              <w:rPr>
                <w:rFonts w:ascii="Arial" w:hAnsi="Arial" w:cs="Arial"/>
                <w:sz w:val="22"/>
                <w:szCs w:val="22"/>
              </w:rPr>
              <w:t>financial statement</w:t>
            </w:r>
          </w:p>
        </w:tc>
      </w:tr>
      <w:tr w:rsidR="00FA73FD" w:rsidRPr="00B61717" w14:paraId="713889B8" w14:textId="77777777" w:rsidTr="00E505A5">
        <w:trPr>
          <w:trHeight w:val="20"/>
        </w:trPr>
        <w:tc>
          <w:tcPr>
            <w:tcW w:w="6390" w:type="dxa"/>
            <w:vAlign w:val="bottom"/>
            <w:hideMark/>
          </w:tcPr>
          <w:p w14:paraId="7A2CB896" w14:textId="7E6ADE6D" w:rsidR="00FA73FD" w:rsidRPr="00E505A5" w:rsidRDefault="00FA73FD" w:rsidP="00B02C84">
            <w:pPr>
              <w:spacing w:line="380" w:lineRule="exact"/>
              <w:ind w:left="151" w:hanging="151"/>
              <w:rPr>
                <w:rFonts w:ascii="Arial" w:hAnsi="Arial" w:cs="Arial"/>
                <w:sz w:val="22"/>
                <w:szCs w:val="22"/>
                <w:cs/>
              </w:rPr>
            </w:pPr>
            <w:r w:rsidRPr="00E505A5">
              <w:rPr>
                <w:rFonts w:ascii="Arial" w:hAnsi="Arial" w:cs="Arial"/>
                <w:sz w:val="22"/>
                <w:szCs w:val="22"/>
              </w:rPr>
              <w:t>Cash paid for acquisition of investment in subsidiary</w:t>
            </w:r>
          </w:p>
        </w:tc>
        <w:tc>
          <w:tcPr>
            <w:tcW w:w="2160" w:type="dxa"/>
            <w:vAlign w:val="bottom"/>
          </w:tcPr>
          <w:p w14:paraId="20B23F71" w14:textId="6B6626FF" w:rsidR="00FA73FD" w:rsidRPr="00B61717" w:rsidRDefault="00EE734B" w:rsidP="00B02C84">
            <w:pPr>
              <w:tabs>
                <w:tab w:val="decimal" w:pos="1422"/>
              </w:tabs>
              <w:spacing w:line="380" w:lineRule="exact"/>
              <w:rPr>
                <w:rFonts w:ascii="Arial" w:hAnsi="Arial" w:cs="Arial"/>
                <w:sz w:val="22"/>
                <w:szCs w:val="22"/>
                <w:cs/>
              </w:rPr>
            </w:pPr>
            <w:r>
              <w:rPr>
                <w:rFonts w:ascii="Arial" w:hAnsi="Arial" w:cs="Arial"/>
                <w:sz w:val="22"/>
                <w:szCs w:val="22"/>
              </w:rPr>
              <w:t>412,478</w:t>
            </w:r>
          </w:p>
        </w:tc>
      </w:tr>
      <w:tr w:rsidR="00FA73FD" w:rsidRPr="00B61717" w14:paraId="4F959A55" w14:textId="77777777" w:rsidTr="00E505A5">
        <w:trPr>
          <w:trHeight w:val="20"/>
        </w:trPr>
        <w:tc>
          <w:tcPr>
            <w:tcW w:w="6390" w:type="dxa"/>
            <w:vAlign w:val="bottom"/>
            <w:hideMark/>
          </w:tcPr>
          <w:p w14:paraId="2108567A" w14:textId="1F36EB63" w:rsidR="00FA73FD" w:rsidRPr="00E505A5" w:rsidRDefault="00EE734B" w:rsidP="002D5DEB">
            <w:pPr>
              <w:spacing w:line="380" w:lineRule="exact"/>
              <w:ind w:left="705" w:hanging="705"/>
              <w:rPr>
                <w:rFonts w:ascii="Arial" w:hAnsi="Arial" w:cs="Arial"/>
                <w:sz w:val="22"/>
                <w:szCs w:val="22"/>
                <w:u w:val="single"/>
              </w:rPr>
            </w:pPr>
            <w:r>
              <w:rPr>
                <w:rFonts w:ascii="Arial" w:hAnsi="Arial" w:cs="Arial"/>
                <w:sz w:val="22"/>
                <w:szCs w:val="22"/>
              </w:rPr>
              <w:t>Add</w:t>
            </w:r>
            <w:r w:rsidR="00FA73FD" w:rsidRPr="00E505A5">
              <w:rPr>
                <w:rFonts w:ascii="Arial" w:hAnsi="Arial" w:cs="Arial"/>
                <w:sz w:val="22"/>
                <w:szCs w:val="22"/>
              </w:rPr>
              <w:t xml:space="preserve">: </w:t>
            </w:r>
            <w:r w:rsidR="002D5DEB">
              <w:rPr>
                <w:rFonts w:ascii="Arial" w:hAnsi="Arial" w:cs="Arial"/>
                <w:sz w:val="22"/>
                <w:szCs w:val="22"/>
              </w:rPr>
              <w:t>The accumulated loss of non-controlling interests in subsidiary that has been adjusted</w:t>
            </w:r>
            <w:r w:rsidR="00FA73FD" w:rsidRPr="00E505A5">
              <w:rPr>
                <w:rFonts w:ascii="Arial" w:hAnsi="Arial" w:cs="Arial"/>
                <w:sz w:val="22"/>
                <w:szCs w:val="22"/>
              </w:rPr>
              <w:t xml:space="preserve"> </w:t>
            </w:r>
          </w:p>
        </w:tc>
        <w:tc>
          <w:tcPr>
            <w:tcW w:w="2160" w:type="dxa"/>
            <w:vAlign w:val="bottom"/>
          </w:tcPr>
          <w:p w14:paraId="57EA38E5" w14:textId="10279A41" w:rsidR="00FA73FD" w:rsidRPr="00B61717" w:rsidRDefault="00EE734B" w:rsidP="00B02C84">
            <w:pPr>
              <w:pBdr>
                <w:bottom w:val="single" w:sz="4" w:space="1" w:color="auto"/>
              </w:pBdr>
              <w:tabs>
                <w:tab w:val="decimal" w:pos="1422"/>
              </w:tabs>
              <w:spacing w:line="380" w:lineRule="exact"/>
              <w:rPr>
                <w:rFonts w:ascii="Arial" w:hAnsi="Arial" w:cs="Arial"/>
                <w:sz w:val="22"/>
                <w:szCs w:val="22"/>
              </w:rPr>
            </w:pPr>
            <w:r>
              <w:rPr>
                <w:rFonts w:ascii="Arial" w:hAnsi="Arial" w:cs="Arial"/>
                <w:sz w:val="22"/>
                <w:szCs w:val="22"/>
              </w:rPr>
              <w:t>129,490</w:t>
            </w:r>
          </w:p>
        </w:tc>
      </w:tr>
      <w:tr w:rsidR="00FA73FD" w:rsidRPr="00B61717" w14:paraId="13C479D2" w14:textId="77777777" w:rsidTr="00E505A5">
        <w:trPr>
          <w:trHeight w:val="20"/>
        </w:trPr>
        <w:tc>
          <w:tcPr>
            <w:tcW w:w="6390" w:type="dxa"/>
            <w:vAlign w:val="bottom"/>
            <w:hideMark/>
          </w:tcPr>
          <w:p w14:paraId="394E935C" w14:textId="712619CA" w:rsidR="00FA73FD" w:rsidRPr="00E505A5" w:rsidRDefault="002D5DEB" w:rsidP="00B02C84">
            <w:pPr>
              <w:spacing w:line="380" w:lineRule="exact"/>
              <w:ind w:left="151" w:right="-105" w:hanging="151"/>
              <w:rPr>
                <w:rFonts w:ascii="Arial" w:hAnsi="Arial" w:cs="Arial"/>
                <w:sz w:val="22"/>
                <w:szCs w:val="22"/>
              </w:rPr>
            </w:pPr>
            <w:r>
              <w:rPr>
                <w:rFonts w:ascii="Arial" w:hAnsi="Arial" w:cs="Arial"/>
                <w:sz w:val="22"/>
                <w:szCs w:val="22"/>
              </w:rPr>
              <w:t>Deficit from change in proportion of investment in subsidiary</w:t>
            </w:r>
          </w:p>
        </w:tc>
        <w:tc>
          <w:tcPr>
            <w:tcW w:w="2160" w:type="dxa"/>
            <w:vAlign w:val="bottom"/>
          </w:tcPr>
          <w:p w14:paraId="1677FA27" w14:textId="4AEBDC88" w:rsidR="00FA73FD" w:rsidRPr="00B61717" w:rsidRDefault="00EE734B" w:rsidP="00B02C84">
            <w:pPr>
              <w:pBdr>
                <w:bottom w:val="double" w:sz="4" w:space="1" w:color="auto"/>
              </w:pBdr>
              <w:tabs>
                <w:tab w:val="decimal" w:pos="1422"/>
              </w:tabs>
              <w:spacing w:line="380" w:lineRule="exact"/>
              <w:rPr>
                <w:rFonts w:ascii="Arial" w:hAnsi="Arial" w:cs="Arial"/>
                <w:sz w:val="22"/>
                <w:szCs w:val="22"/>
              </w:rPr>
            </w:pPr>
            <w:r>
              <w:rPr>
                <w:rFonts w:ascii="Arial" w:hAnsi="Arial" w:cs="Arial"/>
                <w:sz w:val="22"/>
                <w:szCs w:val="22"/>
              </w:rPr>
              <w:t>541,968</w:t>
            </w:r>
          </w:p>
        </w:tc>
      </w:tr>
    </w:tbl>
    <w:p w14:paraId="2E3E1791" w14:textId="4CB1B688" w:rsidR="00064C13" w:rsidRPr="00C5102D" w:rsidRDefault="00064C13" w:rsidP="00064C13">
      <w:pPr>
        <w:spacing w:before="120" w:after="120" w:line="380" w:lineRule="exact"/>
        <w:ind w:left="1080" w:right="-43" w:hanging="533"/>
        <w:jc w:val="both"/>
        <w:rPr>
          <w:rFonts w:ascii="Arial" w:hAnsi="Arial" w:cs="Arial"/>
          <w:sz w:val="22"/>
          <w:szCs w:val="22"/>
          <w:u w:val="single"/>
        </w:rPr>
      </w:pPr>
      <w:r w:rsidRPr="00C5102D">
        <w:rPr>
          <w:rFonts w:ascii="Arial" w:hAnsi="Arial" w:cs="Arial"/>
          <w:sz w:val="22"/>
          <w:szCs w:val="22"/>
        </w:rPr>
        <w:t>(</w:t>
      </w:r>
      <w:r>
        <w:rPr>
          <w:rFonts w:ascii="Arial" w:hAnsi="Arial" w:cs="Arial"/>
          <w:sz w:val="22"/>
          <w:szCs w:val="22"/>
        </w:rPr>
        <w:t>6</w:t>
      </w:r>
      <w:r w:rsidRPr="00C5102D">
        <w:rPr>
          <w:rFonts w:ascii="Arial" w:hAnsi="Arial" w:cs="Arial"/>
          <w:sz w:val="22"/>
          <w:szCs w:val="22"/>
        </w:rPr>
        <w:t>)</w:t>
      </w:r>
      <w:r w:rsidRPr="00C5102D">
        <w:rPr>
          <w:rFonts w:ascii="Arial" w:hAnsi="Arial" w:cs="Arial"/>
          <w:sz w:val="22"/>
          <w:szCs w:val="22"/>
        </w:rPr>
        <w:tab/>
      </w:r>
      <w:r w:rsidR="002965C1">
        <w:rPr>
          <w:rFonts w:ascii="Arial" w:hAnsi="Arial" w:cs="Arial"/>
          <w:sz w:val="22"/>
          <w:szCs w:val="22"/>
          <w:u w:val="single"/>
        </w:rPr>
        <w:t>Sale of investment in</w:t>
      </w:r>
      <w:r w:rsidRPr="001E18A3">
        <w:rPr>
          <w:rFonts w:ascii="Arial" w:hAnsi="Arial" w:cs="Arial"/>
          <w:sz w:val="22"/>
          <w:szCs w:val="22"/>
          <w:u w:val="single"/>
        </w:rPr>
        <w:t xml:space="preserve"> </w:t>
      </w:r>
      <w:r w:rsidR="00E516EB">
        <w:rPr>
          <w:rFonts w:ascii="Arial" w:hAnsi="Arial" w:cs="Arial"/>
          <w:sz w:val="22"/>
          <w:szCs w:val="22"/>
          <w:u w:val="single"/>
        </w:rPr>
        <w:t xml:space="preserve">overseas </w:t>
      </w:r>
      <w:r>
        <w:rPr>
          <w:rFonts w:ascii="Arial" w:hAnsi="Arial" w:cs="Arial"/>
          <w:sz w:val="22"/>
          <w:szCs w:val="22"/>
          <w:u w:val="single"/>
        </w:rPr>
        <w:t>indirect</w:t>
      </w:r>
      <w:r w:rsidRPr="001E18A3">
        <w:rPr>
          <w:rFonts w:ascii="Arial" w:hAnsi="Arial" w:cs="Arial"/>
          <w:sz w:val="22"/>
          <w:szCs w:val="22"/>
          <w:u w:val="single"/>
        </w:rPr>
        <w:t xml:space="preserve"> subsidiar</w:t>
      </w:r>
      <w:r>
        <w:rPr>
          <w:rFonts w:ascii="Arial" w:hAnsi="Arial" w:cs="Arial"/>
          <w:sz w:val="22"/>
          <w:szCs w:val="22"/>
          <w:u w:val="single"/>
        </w:rPr>
        <w:t>ies</w:t>
      </w:r>
    </w:p>
    <w:p w14:paraId="665818A6" w14:textId="485E439D" w:rsidR="00064C13" w:rsidRDefault="00064C13" w:rsidP="00064C13">
      <w:pPr>
        <w:spacing w:before="80" w:after="80" w:line="380" w:lineRule="exact"/>
        <w:ind w:left="1080" w:right="-43"/>
        <w:jc w:val="thaiDistribute"/>
        <w:rPr>
          <w:rFonts w:ascii="Arial" w:hAnsi="Arial" w:cs="Arial"/>
          <w:spacing w:val="-2"/>
          <w:sz w:val="22"/>
          <w:szCs w:val="22"/>
        </w:rPr>
      </w:pPr>
      <w:r w:rsidRPr="00E139D5">
        <w:rPr>
          <w:rFonts w:ascii="Arial" w:hAnsi="Arial" w:cs="Arial"/>
          <w:spacing w:val="-2"/>
          <w:sz w:val="22"/>
          <w:szCs w:val="22"/>
        </w:rPr>
        <w:t xml:space="preserve">On </w:t>
      </w:r>
      <w:r>
        <w:rPr>
          <w:rFonts w:ascii="Arial" w:hAnsi="Arial" w:cs="Arial"/>
          <w:spacing w:val="-2"/>
          <w:sz w:val="22"/>
          <w:szCs w:val="22"/>
        </w:rPr>
        <w:t>1 October 2024</w:t>
      </w:r>
      <w:r w:rsidRPr="00E139D5">
        <w:rPr>
          <w:rFonts w:ascii="Arial" w:hAnsi="Arial" w:cs="Arial"/>
          <w:spacing w:val="-2"/>
          <w:sz w:val="22"/>
          <w:szCs w:val="22"/>
        </w:rPr>
        <w:t xml:space="preserve">, the Group sold </w:t>
      </w:r>
      <w:proofErr w:type="gramStart"/>
      <w:r>
        <w:rPr>
          <w:rFonts w:ascii="Arial" w:hAnsi="Arial" w:cs="Arial"/>
          <w:spacing w:val="-2"/>
          <w:sz w:val="22"/>
          <w:szCs w:val="22"/>
        </w:rPr>
        <w:t>all of</w:t>
      </w:r>
      <w:proofErr w:type="gramEnd"/>
      <w:r>
        <w:rPr>
          <w:rFonts w:ascii="Arial" w:hAnsi="Arial" w:cs="Arial"/>
          <w:spacing w:val="-2"/>
          <w:sz w:val="22"/>
          <w:szCs w:val="22"/>
        </w:rPr>
        <w:t xml:space="preserve"> its</w:t>
      </w:r>
      <w:r w:rsidRPr="00E139D5">
        <w:rPr>
          <w:rFonts w:ascii="Arial" w:hAnsi="Arial" w:cs="Arial"/>
          <w:spacing w:val="-2"/>
          <w:sz w:val="22"/>
          <w:szCs w:val="22"/>
        </w:rPr>
        <w:t xml:space="preserve"> </w:t>
      </w:r>
      <w:r w:rsidRPr="006B0035">
        <w:rPr>
          <w:rFonts w:ascii="Arial" w:hAnsi="Arial" w:cs="Arial"/>
          <w:spacing w:val="-2"/>
          <w:sz w:val="22"/>
          <w:szCs w:val="22"/>
        </w:rPr>
        <w:t xml:space="preserve">equity </w:t>
      </w:r>
      <w:r w:rsidRPr="00E139D5">
        <w:rPr>
          <w:rFonts w:ascii="Arial" w:hAnsi="Arial" w:cs="Arial"/>
          <w:spacing w:val="-2"/>
          <w:sz w:val="22"/>
          <w:szCs w:val="22"/>
        </w:rPr>
        <w:t>interest</w:t>
      </w:r>
      <w:r>
        <w:rPr>
          <w:rFonts w:ascii="Arial" w:hAnsi="Arial" w:cs="Arial"/>
          <w:spacing w:val="-2"/>
          <w:sz w:val="22"/>
          <w:szCs w:val="22"/>
        </w:rPr>
        <w:t>s</w:t>
      </w:r>
      <w:r w:rsidRPr="00E139D5">
        <w:rPr>
          <w:rFonts w:ascii="Arial" w:hAnsi="Arial" w:cs="Arial"/>
          <w:spacing w:val="-2"/>
          <w:sz w:val="22"/>
          <w:szCs w:val="22"/>
        </w:rPr>
        <w:t xml:space="preserve"> in </w:t>
      </w:r>
      <w:r w:rsidRPr="001D0DB5">
        <w:rPr>
          <w:rFonts w:ascii="Arial" w:hAnsi="Arial" w:cs="Arial"/>
          <w:spacing w:val="-2"/>
          <w:sz w:val="22"/>
          <w:szCs w:val="22"/>
        </w:rPr>
        <w:t xml:space="preserve">Standard International Management, LLC, including its related indirect subsidiaries (collectively, "SIM"), and Standard International BH Investor, LLC, including its related indirect subsidiaries (collectively, "Bunkhouse"), both of which </w:t>
      </w:r>
      <w:r>
        <w:rPr>
          <w:rFonts w:ascii="Arial" w:hAnsi="Arial" w:cs="Arial"/>
          <w:spacing w:val="-2"/>
          <w:sz w:val="22"/>
          <w:szCs w:val="22"/>
        </w:rPr>
        <w:t>were</w:t>
      </w:r>
      <w:r w:rsidRPr="001D0DB5">
        <w:rPr>
          <w:rFonts w:ascii="Arial" w:hAnsi="Arial" w:cs="Arial"/>
          <w:spacing w:val="-2"/>
          <w:sz w:val="22"/>
          <w:szCs w:val="22"/>
        </w:rPr>
        <w:t xml:space="preserve"> the Company’s indirect subsidiaries.</w:t>
      </w:r>
      <w:r w:rsidR="00E516EB">
        <w:rPr>
          <w:rFonts w:ascii="Arial" w:hAnsi="Arial" w:cs="Arial"/>
          <w:spacing w:val="-2"/>
          <w:sz w:val="22"/>
          <w:szCs w:val="22"/>
        </w:rPr>
        <w:t xml:space="preserve"> </w:t>
      </w:r>
      <w:r w:rsidRPr="00506C03">
        <w:rPr>
          <w:rFonts w:ascii="Arial" w:hAnsi="Arial" w:cs="Arial"/>
          <w:spacing w:val="-2"/>
          <w:sz w:val="22"/>
          <w:szCs w:val="22"/>
        </w:rPr>
        <w:t xml:space="preserve">As a result of this transaction, the Group lost control over </w:t>
      </w:r>
      <w:r>
        <w:rPr>
          <w:rFonts w:ascii="Arial" w:hAnsi="Arial" w:cs="Arial"/>
          <w:spacing w:val="-2"/>
          <w:sz w:val="22"/>
          <w:szCs w:val="22"/>
        </w:rPr>
        <w:t>SIM and Bunkhouse</w:t>
      </w:r>
      <w:r w:rsidRPr="00506C03">
        <w:rPr>
          <w:rFonts w:ascii="Arial" w:hAnsi="Arial" w:cs="Arial"/>
          <w:spacing w:val="-2"/>
          <w:sz w:val="22"/>
          <w:szCs w:val="22"/>
        </w:rPr>
        <w:t xml:space="preserve"> (indirect subsidiar</w:t>
      </w:r>
      <w:r>
        <w:rPr>
          <w:rFonts w:ascii="Arial" w:hAnsi="Arial" w:cs="Arial"/>
          <w:spacing w:val="-2"/>
          <w:sz w:val="22"/>
          <w:szCs w:val="22"/>
        </w:rPr>
        <w:t>ies</w:t>
      </w:r>
      <w:r w:rsidRPr="00506C03">
        <w:rPr>
          <w:rFonts w:ascii="Arial" w:hAnsi="Arial" w:cs="Arial"/>
          <w:spacing w:val="-2"/>
          <w:sz w:val="22"/>
          <w:szCs w:val="22"/>
        </w:rPr>
        <w:t xml:space="preserve">). Therefore, the Group </w:t>
      </w:r>
      <w:r>
        <w:rPr>
          <w:rFonts w:ascii="Arial" w:hAnsi="Arial" w:cs="Arial"/>
          <w:spacing w:val="-2"/>
          <w:sz w:val="22"/>
          <w:szCs w:val="22"/>
        </w:rPr>
        <w:t xml:space="preserve">has </w:t>
      </w:r>
      <w:r w:rsidRPr="00A3184B">
        <w:rPr>
          <w:rFonts w:ascii="Arial" w:hAnsi="Arial" w:cs="Arial"/>
          <w:spacing w:val="-2"/>
          <w:sz w:val="22"/>
          <w:szCs w:val="22"/>
        </w:rPr>
        <w:t>deconsolidate</w:t>
      </w:r>
      <w:r>
        <w:rPr>
          <w:rFonts w:ascii="Arial" w:hAnsi="Arial" w:cs="Arial"/>
          <w:spacing w:val="-2"/>
          <w:sz w:val="22"/>
          <w:szCs w:val="22"/>
        </w:rPr>
        <w:t>d</w:t>
      </w:r>
      <w:r w:rsidRPr="00506C03">
        <w:rPr>
          <w:rFonts w:ascii="Arial" w:hAnsi="Arial" w:cs="Arial"/>
          <w:spacing w:val="-2"/>
          <w:sz w:val="22"/>
          <w:szCs w:val="22"/>
        </w:rPr>
        <w:t xml:space="preserve"> net assets of </w:t>
      </w:r>
      <w:r>
        <w:rPr>
          <w:rFonts w:ascii="Arial" w:hAnsi="Arial" w:cs="Arial"/>
          <w:spacing w:val="-2"/>
          <w:sz w:val="22"/>
          <w:szCs w:val="22"/>
        </w:rPr>
        <w:t>SIM and Bunkhouse</w:t>
      </w:r>
      <w:r w:rsidRPr="00506C03">
        <w:rPr>
          <w:rFonts w:ascii="Arial" w:hAnsi="Arial" w:cs="Arial"/>
          <w:spacing w:val="-2"/>
          <w:sz w:val="22"/>
          <w:szCs w:val="22"/>
        </w:rPr>
        <w:t xml:space="preserve"> from the Group’s consolidated financial statements </w:t>
      </w:r>
      <w:r>
        <w:rPr>
          <w:rFonts w:ascii="Arial" w:hAnsi="Arial" w:cs="Arial"/>
          <w:spacing w:val="-2"/>
          <w:sz w:val="22"/>
          <w:szCs w:val="22"/>
        </w:rPr>
        <w:t>since 1 October 2024. T</w:t>
      </w:r>
      <w:r w:rsidRPr="00506C03">
        <w:rPr>
          <w:rFonts w:ascii="Arial" w:hAnsi="Arial" w:cs="Arial"/>
          <w:spacing w:val="-2"/>
          <w:sz w:val="22"/>
          <w:szCs w:val="22"/>
        </w:rPr>
        <w:t xml:space="preserve">he </w:t>
      </w:r>
      <w:r w:rsidRPr="00EA608C">
        <w:rPr>
          <w:rFonts w:ascii="Arial" w:hAnsi="Arial" w:cs="Arial"/>
          <w:spacing w:val="-2"/>
          <w:sz w:val="22"/>
          <w:szCs w:val="22"/>
        </w:rPr>
        <w:t>difference</w:t>
      </w:r>
      <w:r w:rsidRPr="00506C03">
        <w:rPr>
          <w:rFonts w:ascii="Arial" w:hAnsi="Arial" w:cs="Arial"/>
          <w:spacing w:val="-2"/>
          <w:sz w:val="22"/>
          <w:szCs w:val="22"/>
        </w:rPr>
        <w:t xml:space="preserve"> </w:t>
      </w:r>
      <w:r>
        <w:rPr>
          <w:rFonts w:ascii="Arial" w:hAnsi="Arial" w:cs="Arial"/>
          <w:spacing w:val="-2"/>
          <w:sz w:val="22"/>
          <w:szCs w:val="22"/>
        </w:rPr>
        <w:t>between</w:t>
      </w:r>
      <w:r w:rsidRPr="00506C03">
        <w:rPr>
          <w:rFonts w:ascii="Arial" w:hAnsi="Arial" w:cs="Arial"/>
          <w:spacing w:val="-2"/>
          <w:sz w:val="22"/>
          <w:szCs w:val="22"/>
        </w:rPr>
        <w:t xml:space="preserve"> the consideration received </w:t>
      </w:r>
      <w:r>
        <w:rPr>
          <w:rFonts w:ascii="Arial" w:hAnsi="Arial" w:cs="Arial"/>
          <w:spacing w:val="-2"/>
          <w:sz w:val="22"/>
          <w:szCs w:val="22"/>
        </w:rPr>
        <w:t>and the</w:t>
      </w:r>
      <w:r w:rsidRPr="00506C03">
        <w:rPr>
          <w:rFonts w:ascii="Arial" w:hAnsi="Arial" w:cs="Arial"/>
          <w:spacing w:val="-2"/>
          <w:sz w:val="22"/>
          <w:szCs w:val="22"/>
        </w:rPr>
        <w:t xml:space="preserve"> net asset value</w:t>
      </w:r>
      <w:r>
        <w:rPr>
          <w:rFonts w:ascii="Arial" w:hAnsi="Arial" w:cs="Arial"/>
          <w:spacing w:val="-2"/>
          <w:sz w:val="22"/>
          <w:szCs w:val="22"/>
        </w:rPr>
        <w:t>s</w:t>
      </w:r>
      <w:r w:rsidRPr="00506C03">
        <w:rPr>
          <w:rFonts w:ascii="Arial" w:hAnsi="Arial" w:cs="Arial"/>
          <w:spacing w:val="-2"/>
          <w:sz w:val="22"/>
          <w:szCs w:val="22"/>
        </w:rPr>
        <w:t xml:space="preserve"> of the indirect subsidiar</w:t>
      </w:r>
      <w:r>
        <w:rPr>
          <w:rFonts w:ascii="Arial" w:hAnsi="Arial" w:cs="Arial"/>
          <w:spacing w:val="-2"/>
          <w:sz w:val="22"/>
          <w:szCs w:val="22"/>
        </w:rPr>
        <w:t>ies</w:t>
      </w:r>
      <w:r w:rsidRPr="00506C03">
        <w:rPr>
          <w:rFonts w:ascii="Arial" w:hAnsi="Arial" w:cs="Arial"/>
          <w:spacing w:val="-2"/>
          <w:sz w:val="22"/>
          <w:szCs w:val="22"/>
        </w:rPr>
        <w:t xml:space="preserve"> </w:t>
      </w:r>
      <w:r>
        <w:rPr>
          <w:rFonts w:ascii="Arial" w:hAnsi="Arial" w:cs="Arial"/>
          <w:spacing w:val="-2"/>
          <w:sz w:val="22"/>
          <w:szCs w:val="22"/>
        </w:rPr>
        <w:t>amounting to</w:t>
      </w:r>
      <w:r w:rsidRPr="00506C03">
        <w:rPr>
          <w:rFonts w:ascii="Arial" w:hAnsi="Arial" w:cs="Arial"/>
          <w:spacing w:val="-2"/>
          <w:sz w:val="22"/>
          <w:szCs w:val="22"/>
        </w:rPr>
        <w:t xml:space="preserve"> Baht </w:t>
      </w:r>
      <w:r w:rsidR="00DA7A93">
        <w:rPr>
          <w:rFonts w:ascii="Arial" w:hAnsi="Arial" w:cs="Arial"/>
          <w:spacing w:val="-2"/>
          <w:sz w:val="22"/>
          <w:szCs w:val="22"/>
        </w:rPr>
        <w:t>486</w:t>
      </w:r>
      <w:r w:rsidRPr="00506C03">
        <w:rPr>
          <w:rFonts w:ascii="Arial" w:hAnsi="Arial" w:cs="Arial"/>
          <w:spacing w:val="-2"/>
          <w:sz w:val="22"/>
          <w:szCs w:val="22"/>
        </w:rPr>
        <w:t xml:space="preserve"> million </w:t>
      </w:r>
      <w:r>
        <w:rPr>
          <w:rFonts w:ascii="Arial" w:hAnsi="Arial" w:cs="Arial"/>
          <w:spacing w:val="-2"/>
          <w:sz w:val="22"/>
          <w:szCs w:val="22"/>
        </w:rPr>
        <w:t>has been presented under losses from discontinued operations - net of income tax for the year in the statement of comprehensive income</w:t>
      </w:r>
      <w:r w:rsidR="002965C1">
        <w:rPr>
          <w:rFonts w:ascii="Arial" w:hAnsi="Arial" w:cs="Arial"/>
          <w:spacing w:val="-2"/>
          <w:sz w:val="22"/>
          <w:szCs w:val="22"/>
        </w:rPr>
        <w:t xml:space="preserve"> for the year ended 31 December 2024</w:t>
      </w:r>
      <w:r>
        <w:rPr>
          <w:rFonts w:ascii="Arial" w:hAnsi="Arial" w:cs="Arial"/>
          <w:spacing w:val="-2"/>
          <w:sz w:val="22"/>
          <w:szCs w:val="22"/>
        </w:rPr>
        <w:t xml:space="preserve"> as described in Note 35</w:t>
      </w:r>
      <w:r w:rsidRPr="00506C03">
        <w:rPr>
          <w:rFonts w:ascii="Arial" w:hAnsi="Arial" w:cs="Arial"/>
          <w:spacing w:val="-2"/>
          <w:sz w:val="22"/>
          <w:szCs w:val="22"/>
        </w:rPr>
        <w:t>.</w:t>
      </w:r>
    </w:p>
    <w:p w14:paraId="7A851D34" w14:textId="7955EACD" w:rsidR="00215234" w:rsidRPr="00F26448" w:rsidRDefault="00215234" w:rsidP="00604B34">
      <w:pPr>
        <w:tabs>
          <w:tab w:val="left" w:pos="1440"/>
        </w:tabs>
        <w:spacing w:before="240" w:after="120"/>
        <w:ind w:left="547" w:hanging="547"/>
        <w:jc w:val="both"/>
        <w:rPr>
          <w:rFonts w:ascii="Arial" w:hAnsi="Arial"/>
          <w:sz w:val="22"/>
          <w:szCs w:val="22"/>
        </w:rPr>
      </w:pPr>
      <w:r w:rsidRPr="00F26448">
        <w:rPr>
          <w:rFonts w:ascii="Arial" w:hAnsi="Arial"/>
          <w:sz w:val="22"/>
          <w:szCs w:val="22"/>
        </w:rPr>
        <w:t>1</w:t>
      </w:r>
      <w:r w:rsidR="00DE179F">
        <w:rPr>
          <w:rFonts w:ascii="Arial" w:hAnsi="Arial"/>
          <w:sz w:val="22"/>
          <w:szCs w:val="22"/>
        </w:rPr>
        <w:t>2</w:t>
      </w:r>
      <w:r w:rsidRPr="00F26448">
        <w:rPr>
          <w:rFonts w:ascii="Arial" w:hAnsi="Arial"/>
          <w:sz w:val="22"/>
          <w:szCs w:val="22"/>
        </w:rPr>
        <w:t>.2</w:t>
      </w:r>
      <w:r w:rsidRPr="00F26448">
        <w:rPr>
          <w:rFonts w:ascii="Arial" w:hAnsi="Arial"/>
          <w:sz w:val="22"/>
          <w:szCs w:val="22"/>
        </w:rPr>
        <w:tab/>
        <w:t xml:space="preserve">Details of investment in subsidiary that have material non-controlling interests </w:t>
      </w:r>
    </w:p>
    <w:tbl>
      <w:tblPr>
        <w:tblW w:w="9540" w:type="dxa"/>
        <w:tblInd w:w="450" w:type="dxa"/>
        <w:tblLayout w:type="fixed"/>
        <w:tblLook w:val="0000" w:firstRow="0" w:lastRow="0" w:firstColumn="0" w:lastColumn="0" w:noHBand="0" w:noVBand="0"/>
      </w:tblPr>
      <w:tblGrid>
        <w:gridCol w:w="1800"/>
        <w:gridCol w:w="1023"/>
        <w:gridCol w:w="1047"/>
        <w:gridCol w:w="1035"/>
        <w:gridCol w:w="1035"/>
        <w:gridCol w:w="1001"/>
        <w:gridCol w:w="1001"/>
        <w:gridCol w:w="788"/>
        <w:gridCol w:w="810"/>
      </w:tblGrid>
      <w:tr w:rsidR="00215234" w:rsidRPr="00C656AD" w14:paraId="0BF79E0C" w14:textId="77777777" w:rsidTr="009A24C6">
        <w:tc>
          <w:tcPr>
            <w:tcW w:w="1800" w:type="dxa"/>
            <w:tcBorders>
              <w:left w:val="nil"/>
              <w:bottom w:val="nil"/>
              <w:right w:val="nil"/>
            </w:tcBorders>
            <w:vAlign w:val="bottom"/>
          </w:tcPr>
          <w:p w14:paraId="5FBE4F5F" w14:textId="77777777" w:rsidR="00215234" w:rsidRPr="00C656AD" w:rsidRDefault="00215234" w:rsidP="0077057B">
            <w:pPr>
              <w:spacing w:line="280" w:lineRule="exact"/>
              <w:jc w:val="center"/>
              <w:rPr>
                <w:rFonts w:ascii="Arial" w:hAnsi="Arial" w:cs="Arial"/>
                <w:sz w:val="16"/>
                <w:szCs w:val="16"/>
                <w:cs/>
              </w:rPr>
            </w:pPr>
          </w:p>
        </w:tc>
        <w:tc>
          <w:tcPr>
            <w:tcW w:w="2070" w:type="dxa"/>
            <w:gridSpan w:val="2"/>
            <w:tcBorders>
              <w:top w:val="nil"/>
              <w:left w:val="nil"/>
              <w:bottom w:val="nil"/>
              <w:right w:val="nil"/>
            </w:tcBorders>
            <w:vAlign w:val="bottom"/>
          </w:tcPr>
          <w:p w14:paraId="22F7D68A" w14:textId="77777777" w:rsidR="00215234" w:rsidRPr="00C656AD" w:rsidRDefault="00215234" w:rsidP="0077057B">
            <w:pPr>
              <w:spacing w:line="280" w:lineRule="exact"/>
              <w:jc w:val="center"/>
              <w:rPr>
                <w:rFonts w:ascii="Arial" w:hAnsi="Arial" w:cs="Arial"/>
                <w:sz w:val="16"/>
                <w:szCs w:val="16"/>
                <w:cs/>
              </w:rPr>
            </w:pPr>
          </w:p>
        </w:tc>
        <w:tc>
          <w:tcPr>
            <w:tcW w:w="2070" w:type="dxa"/>
            <w:gridSpan w:val="2"/>
            <w:tcBorders>
              <w:top w:val="nil"/>
              <w:left w:val="nil"/>
              <w:bottom w:val="nil"/>
              <w:right w:val="nil"/>
            </w:tcBorders>
            <w:vAlign w:val="bottom"/>
          </w:tcPr>
          <w:p w14:paraId="18EE3C9C" w14:textId="77777777" w:rsidR="00215234" w:rsidRPr="00C656AD" w:rsidRDefault="00215234" w:rsidP="0077057B">
            <w:pPr>
              <w:spacing w:line="280" w:lineRule="exact"/>
              <w:jc w:val="center"/>
              <w:rPr>
                <w:rFonts w:ascii="Arial" w:hAnsi="Arial" w:cs="Arial"/>
                <w:sz w:val="16"/>
                <w:szCs w:val="16"/>
                <w:cs/>
              </w:rPr>
            </w:pPr>
          </w:p>
        </w:tc>
        <w:tc>
          <w:tcPr>
            <w:tcW w:w="3600" w:type="dxa"/>
            <w:gridSpan w:val="4"/>
            <w:tcBorders>
              <w:top w:val="nil"/>
              <w:left w:val="nil"/>
              <w:bottom w:val="nil"/>
              <w:right w:val="nil"/>
            </w:tcBorders>
            <w:vAlign w:val="bottom"/>
          </w:tcPr>
          <w:p w14:paraId="0697E34C" w14:textId="77777777" w:rsidR="00215234" w:rsidRPr="00C656AD" w:rsidRDefault="00215234" w:rsidP="0077057B">
            <w:pPr>
              <w:spacing w:line="280" w:lineRule="exact"/>
              <w:jc w:val="right"/>
              <w:rPr>
                <w:rFonts w:ascii="Arial" w:hAnsi="Arial" w:cs="Arial"/>
                <w:sz w:val="16"/>
                <w:szCs w:val="16"/>
                <w:cs/>
              </w:rPr>
            </w:pPr>
            <w:r w:rsidRPr="00C656AD">
              <w:rPr>
                <w:rFonts w:ascii="Arial" w:hAnsi="Arial" w:cs="Arial"/>
                <w:sz w:val="16"/>
                <w:szCs w:val="16"/>
              </w:rPr>
              <w:t>(Unit: Million Baht)</w:t>
            </w:r>
          </w:p>
        </w:tc>
      </w:tr>
      <w:tr w:rsidR="00E96FEE" w:rsidRPr="00C656AD" w14:paraId="298EE333" w14:textId="77777777" w:rsidTr="009A24C6">
        <w:tc>
          <w:tcPr>
            <w:tcW w:w="1800" w:type="dxa"/>
            <w:tcBorders>
              <w:left w:val="nil"/>
              <w:bottom w:val="nil"/>
              <w:right w:val="nil"/>
            </w:tcBorders>
            <w:vAlign w:val="bottom"/>
          </w:tcPr>
          <w:p w14:paraId="3576F81E" w14:textId="77777777" w:rsidR="00215234" w:rsidRPr="00C656AD" w:rsidRDefault="00215234" w:rsidP="0077057B">
            <w:pPr>
              <w:pBdr>
                <w:bottom w:val="single" w:sz="4" w:space="1" w:color="auto"/>
              </w:pBdr>
              <w:spacing w:line="280" w:lineRule="exact"/>
              <w:jc w:val="center"/>
              <w:rPr>
                <w:rFonts w:ascii="Arial" w:hAnsi="Arial" w:cs="Arial"/>
                <w:sz w:val="16"/>
                <w:szCs w:val="16"/>
                <w:cs/>
              </w:rPr>
            </w:pPr>
            <w:r w:rsidRPr="00C656AD">
              <w:rPr>
                <w:rFonts w:ascii="Arial" w:hAnsi="Arial" w:cs="Arial"/>
                <w:sz w:val="16"/>
                <w:szCs w:val="16"/>
              </w:rPr>
              <w:t>Company’s name</w:t>
            </w:r>
          </w:p>
        </w:tc>
        <w:tc>
          <w:tcPr>
            <w:tcW w:w="2070" w:type="dxa"/>
            <w:gridSpan w:val="2"/>
            <w:tcBorders>
              <w:top w:val="nil"/>
              <w:left w:val="nil"/>
              <w:bottom w:val="nil"/>
              <w:right w:val="nil"/>
            </w:tcBorders>
            <w:vAlign w:val="bottom"/>
          </w:tcPr>
          <w:p w14:paraId="301974DC" w14:textId="77777777" w:rsidR="00215234" w:rsidRPr="00C656AD" w:rsidRDefault="00215234" w:rsidP="0077057B">
            <w:pPr>
              <w:pBdr>
                <w:bottom w:val="single" w:sz="4" w:space="1" w:color="auto"/>
              </w:pBdr>
              <w:spacing w:line="280" w:lineRule="exact"/>
              <w:jc w:val="center"/>
              <w:rPr>
                <w:rFonts w:ascii="Arial" w:hAnsi="Arial" w:cs="Arial"/>
                <w:sz w:val="16"/>
                <w:szCs w:val="16"/>
              </w:rPr>
            </w:pPr>
            <w:r w:rsidRPr="00C656AD">
              <w:rPr>
                <w:rFonts w:ascii="Arial" w:hAnsi="Arial" w:cs="Arial"/>
                <w:sz w:val="16"/>
                <w:szCs w:val="16"/>
              </w:rPr>
              <w:t xml:space="preserve">Proportion of equity interest held by </w:t>
            </w:r>
          </w:p>
          <w:p w14:paraId="5BA4ED38" w14:textId="77777777" w:rsidR="00215234" w:rsidRPr="00C656AD" w:rsidRDefault="00215234" w:rsidP="0077057B">
            <w:pPr>
              <w:pBdr>
                <w:bottom w:val="single" w:sz="4" w:space="1" w:color="auto"/>
              </w:pBdr>
              <w:spacing w:line="280" w:lineRule="exact"/>
              <w:jc w:val="center"/>
              <w:rPr>
                <w:rFonts w:ascii="Arial" w:hAnsi="Arial" w:cs="Arial"/>
                <w:sz w:val="16"/>
                <w:szCs w:val="16"/>
                <w:cs/>
              </w:rPr>
            </w:pPr>
            <w:r w:rsidRPr="00C656AD">
              <w:rPr>
                <w:rFonts w:ascii="Arial" w:hAnsi="Arial" w:cs="Arial"/>
                <w:sz w:val="16"/>
                <w:szCs w:val="16"/>
              </w:rPr>
              <w:t>non-controlling interests</w:t>
            </w:r>
          </w:p>
        </w:tc>
        <w:tc>
          <w:tcPr>
            <w:tcW w:w="2070" w:type="dxa"/>
            <w:gridSpan w:val="2"/>
            <w:tcBorders>
              <w:top w:val="nil"/>
              <w:left w:val="nil"/>
              <w:bottom w:val="nil"/>
              <w:right w:val="nil"/>
            </w:tcBorders>
            <w:vAlign w:val="bottom"/>
          </w:tcPr>
          <w:p w14:paraId="612D5A41" w14:textId="77777777" w:rsidR="00215234" w:rsidRPr="00C656AD" w:rsidRDefault="00215234" w:rsidP="0077057B">
            <w:pPr>
              <w:pBdr>
                <w:bottom w:val="single" w:sz="4" w:space="1" w:color="auto"/>
              </w:pBdr>
              <w:spacing w:line="280" w:lineRule="exact"/>
              <w:jc w:val="center"/>
              <w:rPr>
                <w:rFonts w:ascii="Arial" w:hAnsi="Arial" w:cs="Arial"/>
                <w:sz w:val="16"/>
                <w:szCs w:val="16"/>
              </w:rPr>
            </w:pPr>
            <w:r w:rsidRPr="00C656AD">
              <w:rPr>
                <w:rFonts w:ascii="Arial" w:hAnsi="Arial" w:cs="Arial"/>
                <w:sz w:val="16"/>
                <w:szCs w:val="16"/>
              </w:rPr>
              <w:t xml:space="preserve">Accumulated balance of </w:t>
            </w:r>
          </w:p>
          <w:p w14:paraId="23EC5272" w14:textId="77777777" w:rsidR="00215234" w:rsidRPr="00C656AD" w:rsidRDefault="00215234" w:rsidP="0077057B">
            <w:pPr>
              <w:pBdr>
                <w:bottom w:val="single" w:sz="4" w:space="1" w:color="auto"/>
              </w:pBdr>
              <w:spacing w:line="280" w:lineRule="exact"/>
              <w:jc w:val="center"/>
              <w:rPr>
                <w:rFonts w:ascii="Arial" w:hAnsi="Arial" w:cs="Arial"/>
                <w:sz w:val="16"/>
                <w:szCs w:val="16"/>
                <w:cs/>
              </w:rPr>
            </w:pPr>
            <w:r w:rsidRPr="00C656AD">
              <w:rPr>
                <w:rFonts w:ascii="Arial" w:hAnsi="Arial" w:cs="Arial"/>
                <w:sz w:val="16"/>
                <w:szCs w:val="16"/>
              </w:rPr>
              <w:t>non-controlling interests</w:t>
            </w:r>
          </w:p>
        </w:tc>
        <w:tc>
          <w:tcPr>
            <w:tcW w:w="2002" w:type="dxa"/>
            <w:gridSpan w:val="2"/>
            <w:tcBorders>
              <w:top w:val="nil"/>
              <w:left w:val="nil"/>
              <w:bottom w:val="nil"/>
              <w:right w:val="nil"/>
            </w:tcBorders>
            <w:vAlign w:val="bottom"/>
          </w:tcPr>
          <w:p w14:paraId="3C23A94B" w14:textId="559444F2" w:rsidR="00215234" w:rsidRPr="00C656AD" w:rsidRDefault="00215234" w:rsidP="0077057B">
            <w:pPr>
              <w:pBdr>
                <w:bottom w:val="single" w:sz="4" w:space="1" w:color="auto"/>
              </w:pBdr>
              <w:tabs>
                <w:tab w:val="right" w:pos="7200"/>
                <w:tab w:val="right" w:pos="8540"/>
              </w:tabs>
              <w:spacing w:line="280" w:lineRule="exact"/>
              <w:jc w:val="center"/>
              <w:rPr>
                <w:rFonts w:ascii="Arial" w:hAnsi="Arial" w:cs="Arial"/>
                <w:sz w:val="16"/>
                <w:szCs w:val="16"/>
                <w:cs/>
              </w:rPr>
            </w:pPr>
            <w:r w:rsidRPr="00C656AD">
              <w:rPr>
                <w:rFonts w:ascii="Arial" w:hAnsi="Arial" w:cs="Arial"/>
                <w:sz w:val="16"/>
                <w:szCs w:val="16"/>
              </w:rPr>
              <w:t>Loss allocated to</w:t>
            </w:r>
            <w:r w:rsidR="00871FB9" w:rsidRPr="00C656AD">
              <w:rPr>
                <w:rFonts w:ascii="Arial" w:hAnsi="Arial" w:cs="Arial"/>
                <w:sz w:val="16"/>
                <w:szCs w:val="16"/>
              </w:rPr>
              <w:t xml:space="preserve"> </w:t>
            </w:r>
            <w:r w:rsidRPr="00C656AD">
              <w:rPr>
                <w:rFonts w:ascii="Arial" w:hAnsi="Arial" w:cs="Arial"/>
                <w:sz w:val="16"/>
                <w:szCs w:val="16"/>
              </w:rPr>
              <w:t>non-controlling interests</w:t>
            </w:r>
            <w:r w:rsidRPr="00C656AD">
              <w:rPr>
                <w:rFonts w:ascii="Arial" w:hAnsi="Arial"/>
                <w:sz w:val="16"/>
                <w:szCs w:val="16"/>
              </w:rPr>
              <w:t xml:space="preserve"> during the year</w:t>
            </w:r>
          </w:p>
        </w:tc>
        <w:tc>
          <w:tcPr>
            <w:tcW w:w="1598" w:type="dxa"/>
            <w:gridSpan w:val="2"/>
            <w:tcBorders>
              <w:left w:val="nil"/>
              <w:right w:val="nil"/>
            </w:tcBorders>
            <w:shd w:val="clear" w:color="auto" w:fill="auto"/>
            <w:vAlign w:val="bottom"/>
          </w:tcPr>
          <w:p w14:paraId="3F227FD5" w14:textId="7CF8E45E" w:rsidR="00215234" w:rsidRPr="00C656AD" w:rsidRDefault="009D56D6" w:rsidP="0077057B">
            <w:pPr>
              <w:pBdr>
                <w:bottom w:val="single" w:sz="4" w:space="1" w:color="auto"/>
              </w:pBdr>
              <w:spacing w:line="280" w:lineRule="exact"/>
              <w:jc w:val="center"/>
              <w:rPr>
                <w:rFonts w:ascii="Arial" w:hAnsi="Arial" w:cs="Arial"/>
                <w:sz w:val="16"/>
                <w:szCs w:val="16"/>
                <w:cs/>
              </w:rPr>
            </w:pPr>
            <w:r w:rsidRPr="00C656AD">
              <w:rPr>
                <w:rFonts w:ascii="Arial" w:hAnsi="Arial" w:cs="Arial"/>
                <w:sz w:val="16"/>
                <w:szCs w:val="16"/>
              </w:rPr>
              <w:t>Other comprehensive income allocated</w:t>
            </w:r>
            <w:r w:rsidR="00215234" w:rsidRPr="00C656AD">
              <w:rPr>
                <w:rFonts w:ascii="Arial" w:hAnsi="Arial" w:cs="Arial"/>
                <w:sz w:val="16"/>
                <w:szCs w:val="16"/>
              </w:rPr>
              <w:t xml:space="preserve"> to non-controlling interests               </w:t>
            </w:r>
            <w:r w:rsidR="00215234" w:rsidRPr="00C656AD">
              <w:rPr>
                <w:rFonts w:ascii="Arial" w:hAnsi="Arial"/>
                <w:sz w:val="16"/>
                <w:szCs w:val="16"/>
              </w:rPr>
              <w:t xml:space="preserve"> during the year</w:t>
            </w:r>
          </w:p>
        </w:tc>
      </w:tr>
      <w:tr w:rsidR="00C170C4" w:rsidRPr="00C656AD" w14:paraId="78F86974" w14:textId="77777777" w:rsidTr="009A24C6">
        <w:trPr>
          <w:trHeight w:val="288"/>
        </w:trPr>
        <w:tc>
          <w:tcPr>
            <w:tcW w:w="1800" w:type="dxa"/>
            <w:tcBorders>
              <w:top w:val="nil"/>
              <w:left w:val="nil"/>
              <w:bottom w:val="nil"/>
              <w:right w:val="nil"/>
            </w:tcBorders>
            <w:vAlign w:val="bottom"/>
          </w:tcPr>
          <w:p w14:paraId="69AEE6AE" w14:textId="77777777" w:rsidR="00C170C4" w:rsidRPr="00C656AD" w:rsidRDefault="00C170C4" w:rsidP="00C170C4">
            <w:pPr>
              <w:spacing w:line="280" w:lineRule="exact"/>
              <w:jc w:val="center"/>
              <w:rPr>
                <w:rFonts w:ascii="Arial" w:hAnsi="Arial" w:cs="Arial"/>
                <w:spacing w:val="-4"/>
                <w:sz w:val="16"/>
                <w:szCs w:val="16"/>
                <w:cs/>
              </w:rPr>
            </w:pPr>
          </w:p>
        </w:tc>
        <w:tc>
          <w:tcPr>
            <w:tcW w:w="1023" w:type="dxa"/>
            <w:tcBorders>
              <w:top w:val="nil"/>
              <w:left w:val="nil"/>
              <w:bottom w:val="nil"/>
              <w:right w:val="nil"/>
            </w:tcBorders>
          </w:tcPr>
          <w:p w14:paraId="75D4822A" w14:textId="10D644B7" w:rsidR="00C170C4" w:rsidRPr="00C656AD" w:rsidRDefault="00C170C4" w:rsidP="00C170C4">
            <w:pPr>
              <w:pBdr>
                <w:bottom w:val="single" w:sz="4" w:space="1" w:color="auto"/>
              </w:pBdr>
              <w:tabs>
                <w:tab w:val="right" w:pos="7200"/>
                <w:tab w:val="right" w:pos="8540"/>
              </w:tabs>
              <w:spacing w:line="380" w:lineRule="exact"/>
              <w:jc w:val="center"/>
              <w:rPr>
                <w:rFonts w:ascii="Arial" w:hAnsi="Arial"/>
                <w:sz w:val="16"/>
                <w:szCs w:val="16"/>
              </w:rPr>
            </w:pPr>
            <w:r w:rsidRPr="00C656AD">
              <w:rPr>
                <w:rFonts w:ascii="Arial" w:hAnsi="Arial"/>
                <w:sz w:val="16"/>
                <w:szCs w:val="16"/>
              </w:rPr>
              <w:t>202</w:t>
            </w:r>
            <w:r>
              <w:rPr>
                <w:rFonts w:ascii="Arial" w:hAnsi="Arial"/>
                <w:sz w:val="16"/>
                <w:szCs w:val="16"/>
              </w:rPr>
              <w:t>4</w:t>
            </w:r>
          </w:p>
        </w:tc>
        <w:tc>
          <w:tcPr>
            <w:tcW w:w="1047" w:type="dxa"/>
            <w:tcBorders>
              <w:top w:val="nil"/>
              <w:left w:val="nil"/>
              <w:bottom w:val="nil"/>
              <w:right w:val="nil"/>
            </w:tcBorders>
          </w:tcPr>
          <w:p w14:paraId="7492871B" w14:textId="10474144" w:rsidR="00C170C4" w:rsidRPr="00C656AD" w:rsidRDefault="00C170C4" w:rsidP="00C170C4">
            <w:pPr>
              <w:pBdr>
                <w:bottom w:val="single" w:sz="4" w:space="1" w:color="auto"/>
              </w:pBdr>
              <w:tabs>
                <w:tab w:val="right" w:pos="7200"/>
                <w:tab w:val="right" w:pos="8540"/>
              </w:tabs>
              <w:spacing w:line="380" w:lineRule="exact"/>
              <w:jc w:val="center"/>
              <w:rPr>
                <w:rFonts w:ascii="Arial" w:hAnsi="Arial"/>
                <w:sz w:val="16"/>
                <w:szCs w:val="16"/>
              </w:rPr>
            </w:pPr>
            <w:r w:rsidRPr="00C656AD">
              <w:rPr>
                <w:rFonts w:ascii="Arial" w:hAnsi="Arial"/>
                <w:sz w:val="16"/>
                <w:szCs w:val="16"/>
              </w:rPr>
              <w:t>202</w:t>
            </w:r>
            <w:r>
              <w:rPr>
                <w:rFonts w:ascii="Arial" w:hAnsi="Arial"/>
                <w:sz w:val="16"/>
                <w:szCs w:val="16"/>
              </w:rPr>
              <w:t>3</w:t>
            </w:r>
          </w:p>
        </w:tc>
        <w:tc>
          <w:tcPr>
            <w:tcW w:w="1035" w:type="dxa"/>
            <w:tcBorders>
              <w:top w:val="nil"/>
              <w:left w:val="nil"/>
              <w:bottom w:val="nil"/>
              <w:right w:val="nil"/>
            </w:tcBorders>
          </w:tcPr>
          <w:p w14:paraId="34560EC5" w14:textId="46FFDB6E" w:rsidR="00C170C4" w:rsidRPr="00C656AD" w:rsidRDefault="00C170C4" w:rsidP="00C170C4">
            <w:pPr>
              <w:pBdr>
                <w:bottom w:val="single" w:sz="4" w:space="1" w:color="auto"/>
              </w:pBdr>
              <w:tabs>
                <w:tab w:val="right" w:pos="7200"/>
                <w:tab w:val="right" w:pos="8540"/>
              </w:tabs>
              <w:spacing w:line="380" w:lineRule="exact"/>
              <w:jc w:val="center"/>
              <w:rPr>
                <w:rFonts w:ascii="Arial" w:hAnsi="Arial"/>
                <w:sz w:val="16"/>
                <w:szCs w:val="16"/>
                <w:cs/>
              </w:rPr>
            </w:pPr>
            <w:r w:rsidRPr="00C656AD">
              <w:rPr>
                <w:rFonts w:ascii="Arial" w:hAnsi="Arial"/>
                <w:sz w:val="16"/>
                <w:szCs w:val="16"/>
              </w:rPr>
              <w:t>202</w:t>
            </w:r>
            <w:r>
              <w:rPr>
                <w:rFonts w:ascii="Arial" w:hAnsi="Arial"/>
                <w:sz w:val="16"/>
                <w:szCs w:val="16"/>
              </w:rPr>
              <w:t>4</w:t>
            </w:r>
          </w:p>
        </w:tc>
        <w:tc>
          <w:tcPr>
            <w:tcW w:w="1035" w:type="dxa"/>
            <w:tcBorders>
              <w:top w:val="nil"/>
              <w:left w:val="nil"/>
              <w:bottom w:val="nil"/>
              <w:right w:val="nil"/>
            </w:tcBorders>
          </w:tcPr>
          <w:p w14:paraId="64816E10" w14:textId="58D254D5" w:rsidR="00C170C4" w:rsidRPr="00C656AD" w:rsidRDefault="00C170C4" w:rsidP="00C170C4">
            <w:pPr>
              <w:pBdr>
                <w:bottom w:val="single" w:sz="4" w:space="1" w:color="auto"/>
              </w:pBdr>
              <w:tabs>
                <w:tab w:val="right" w:pos="7200"/>
                <w:tab w:val="right" w:pos="8540"/>
              </w:tabs>
              <w:spacing w:line="380" w:lineRule="exact"/>
              <w:jc w:val="center"/>
              <w:rPr>
                <w:rFonts w:ascii="Arial" w:hAnsi="Arial"/>
                <w:sz w:val="16"/>
                <w:szCs w:val="16"/>
              </w:rPr>
            </w:pPr>
            <w:r w:rsidRPr="00C656AD">
              <w:rPr>
                <w:rFonts w:ascii="Arial" w:hAnsi="Arial"/>
                <w:sz w:val="16"/>
                <w:szCs w:val="16"/>
              </w:rPr>
              <w:t>202</w:t>
            </w:r>
            <w:r>
              <w:rPr>
                <w:rFonts w:ascii="Arial" w:hAnsi="Arial"/>
                <w:sz w:val="16"/>
                <w:szCs w:val="16"/>
              </w:rPr>
              <w:t>3</w:t>
            </w:r>
          </w:p>
        </w:tc>
        <w:tc>
          <w:tcPr>
            <w:tcW w:w="1001" w:type="dxa"/>
            <w:tcBorders>
              <w:top w:val="nil"/>
              <w:left w:val="nil"/>
              <w:bottom w:val="nil"/>
              <w:right w:val="nil"/>
            </w:tcBorders>
          </w:tcPr>
          <w:p w14:paraId="54683520" w14:textId="52346A34" w:rsidR="00C170C4" w:rsidRPr="00C656AD" w:rsidRDefault="00C170C4" w:rsidP="00C170C4">
            <w:pPr>
              <w:pBdr>
                <w:bottom w:val="single" w:sz="4" w:space="1" w:color="auto"/>
              </w:pBdr>
              <w:tabs>
                <w:tab w:val="right" w:pos="7200"/>
                <w:tab w:val="right" w:pos="8540"/>
              </w:tabs>
              <w:spacing w:line="380" w:lineRule="exact"/>
              <w:jc w:val="center"/>
              <w:rPr>
                <w:rFonts w:ascii="Arial" w:hAnsi="Arial"/>
                <w:sz w:val="16"/>
                <w:szCs w:val="16"/>
              </w:rPr>
            </w:pPr>
            <w:r w:rsidRPr="00C656AD">
              <w:rPr>
                <w:rFonts w:ascii="Arial" w:hAnsi="Arial"/>
                <w:sz w:val="16"/>
                <w:szCs w:val="16"/>
              </w:rPr>
              <w:t>202</w:t>
            </w:r>
            <w:r>
              <w:rPr>
                <w:rFonts w:ascii="Arial" w:hAnsi="Arial"/>
                <w:sz w:val="16"/>
                <w:szCs w:val="16"/>
              </w:rPr>
              <w:t>4</w:t>
            </w:r>
          </w:p>
        </w:tc>
        <w:tc>
          <w:tcPr>
            <w:tcW w:w="1001" w:type="dxa"/>
            <w:tcBorders>
              <w:top w:val="nil"/>
              <w:left w:val="nil"/>
              <w:bottom w:val="nil"/>
              <w:right w:val="nil"/>
            </w:tcBorders>
          </w:tcPr>
          <w:p w14:paraId="3CCAFA3F" w14:textId="558C240D" w:rsidR="00C170C4" w:rsidRPr="00C656AD" w:rsidRDefault="00C170C4" w:rsidP="00C170C4">
            <w:pPr>
              <w:pBdr>
                <w:bottom w:val="single" w:sz="4" w:space="1" w:color="auto"/>
              </w:pBdr>
              <w:tabs>
                <w:tab w:val="right" w:pos="7200"/>
                <w:tab w:val="right" w:pos="8540"/>
              </w:tabs>
              <w:spacing w:line="380" w:lineRule="exact"/>
              <w:jc w:val="center"/>
              <w:rPr>
                <w:rFonts w:ascii="Arial" w:hAnsi="Arial"/>
                <w:sz w:val="16"/>
                <w:szCs w:val="16"/>
              </w:rPr>
            </w:pPr>
            <w:r w:rsidRPr="00C656AD">
              <w:rPr>
                <w:rFonts w:ascii="Arial" w:hAnsi="Arial"/>
                <w:sz w:val="16"/>
                <w:szCs w:val="16"/>
              </w:rPr>
              <w:t>202</w:t>
            </w:r>
            <w:r>
              <w:rPr>
                <w:rFonts w:ascii="Arial" w:hAnsi="Arial"/>
                <w:sz w:val="16"/>
                <w:szCs w:val="16"/>
              </w:rPr>
              <w:t>3</w:t>
            </w:r>
          </w:p>
        </w:tc>
        <w:tc>
          <w:tcPr>
            <w:tcW w:w="788" w:type="dxa"/>
            <w:tcBorders>
              <w:top w:val="nil"/>
              <w:left w:val="nil"/>
              <w:bottom w:val="nil"/>
              <w:right w:val="nil"/>
            </w:tcBorders>
          </w:tcPr>
          <w:p w14:paraId="51EF12C2" w14:textId="236BD7B0" w:rsidR="00C170C4" w:rsidRPr="00C656AD" w:rsidRDefault="00C170C4" w:rsidP="00C170C4">
            <w:pPr>
              <w:pBdr>
                <w:bottom w:val="single" w:sz="4" w:space="1" w:color="auto"/>
              </w:pBdr>
              <w:tabs>
                <w:tab w:val="right" w:pos="7200"/>
                <w:tab w:val="right" w:pos="8540"/>
              </w:tabs>
              <w:spacing w:line="380" w:lineRule="exact"/>
              <w:jc w:val="center"/>
              <w:rPr>
                <w:rFonts w:ascii="Arial" w:hAnsi="Arial"/>
                <w:sz w:val="16"/>
                <w:szCs w:val="16"/>
              </w:rPr>
            </w:pPr>
            <w:r w:rsidRPr="00C656AD">
              <w:rPr>
                <w:rFonts w:ascii="Arial" w:hAnsi="Arial"/>
                <w:sz w:val="16"/>
                <w:szCs w:val="16"/>
              </w:rPr>
              <w:t>202</w:t>
            </w:r>
            <w:r>
              <w:rPr>
                <w:rFonts w:ascii="Arial" w:hAnsi="Arial"/>
                <w:sz w:val="16"/>
                <w:szCs w:val="16"/>
              </w:rPr>
              <w:t>4</w:t>
            </w:r>
          </w:p>
        </w:tc>
        <w:tc>
          <w:tcPr>
            <w:tcW w:w="810" w:type="dxa"/>
            <w:tcBorders>
              <w:top w:val="nil"/>
              <w:left w:val="nil"/>
              <w:bottom w:val="nil"/>
              <w:right w:val="nil"/>
            </w:tcBorders>
          </w:tcPr>
          <w:p w14:paraId="5BAF8E71" w14:textId="1E954701" w:rsidR="00C170C4" w:rsidRPr="00C656AD" w:rsidRDefault="00C170C4" w:rsidP="00C170C4">
            <w:pPr>
              <w:pBdr>
                <w:bottom w:val="single" w:sz="4" w:space="1" w:color="auto"/>
              </w:pBdr>
              <w:tabs>
                <w:tab w:val="right" w:pos="7200"/>
                <w:tab w:val="right" w:pos="8540"/>
              </w:tabs>
              <w:spacing w:line="380" w:lineRule="exact"/>
              <w:jc w:val="center"/>
              <w:rPr>
                <w:rFonts w:ascii="Arial" w:hAnsi="Arial"/>
                <w:sz w:val="16"/>
                <w:szCs w:val="16"/>
              </w:rPr>
            </w:pPr>
            <w:r w:rsidRPr="00C656AD">
              <w:rPr>
                <w:rFonts w:ascii="Arial" w:hAnsi="Arial"/>
                <w:sz w:val="16"/>
                <w:szCs w:val="16"/>
              </w:rPr>
              <w:t>202</w:t>
            </w:r>
            <w:r>
              <w:rPr>
                <w:rFonts w:ascii="Arial" w:hAnsi="Arial"/>
                <w:sz w:val="16"/>
                <w:szCs w:val="16"/>
              </w:rPr>
              <w:t>3</w:t>
            </w:r>
          </w:p>
        </w:tc>
      </w:tr>
      <w:tr w:rsidR="00215234" w:rsidRPr="00C656AD" w14:paraId="220E6129" w14:textId="77777777" w:rsidTr="009A24C6">
        <w:tc>
          <w:tcPr>
            <w:tcW w:w="1800" w:type="dxa"/>
            <w:tcBorders>
              <w:top w:val="nil"/>
              <w:left w:val="nil"/>
              <w:bottom w:val="nil"/>
              <w:right w:val="nil"/>
            </w:tcBorders>
          </w:tcPr>
          <w:p w14:paraId="6CF27043" w14:textId="77777777" w:rsidR="00215234" w:rsidRPr="00C656AD" w:rsidRDefault="00215234" w:rsidP="0077057B">
            <w:pPr>
              <w:spacing w:line="280" w:lineRule="exact"/>
              <w:jc w:val="center"/>
              <w:rPr>
                <w:rFonts w:ascii="Arial" w:hAnsi="Arial" w:cs="Arial"/>
                <w:sz w:val="16"/>
                <w:szCs w:val="16"/>
                <w:cs/>
              </w:rPr>
            </w:pPr>
          </w:p>
        </w:tc>
        <w:tc>
          <w:tcPr>
            <w:tcW w:w="1023" w:type="dxa"/>
            <w:tcBorders>
              <w:top w:val="nil"/>
              <w:left w:val="nil"/>
              <w:bottom w:val="nil"/>
              <w:right w:val="nil"/>
            </w:tcBorders>
          </w:tcPr>
          <w:p w14:paraId="2BC9B48D" w14:textId="77777777" w:rsidR="00215234" w:rsidRPr="00C656AD" w:rsidRDefault="00215234" w:rsidP="0077057B">
            <w:pPr>
              <w:tabs>
                <w:tab w:val="right" w:pos="7200"/>
                <w:tab w:val="right" w:pos="8540"/>
              </w:tabs>
              <w:spacing w:line="280" w:lineRule="exact"/>
              <w:jc w:val="center"/>
              <w:rPr>
                <w:rFonts w:ascii="Arial" w:hAnsi="Arial" w:cs="Arial"/>
                <w:sz w:val="16"/>
                <w:szCs w:val="16"/>
              </w:rPr>
            </w:pPr>
            <w:r w:rsidRPr="00C656AD">
              <w:rPr>
                <w:rFonts w:ascii="Arial" w:hAnsi="Arial" w:cs="Arial"/>
                <w:sz w:val="16"/>
                <w:szCs w:val="16"/>
              </w:rPr>
              <w:t>(%)</w:t>
            </w:r>
          </w:p>
        </w:tc>
        <w:tc>
          <w:tcPr>
            <w:tcW w:w="1047" w:type="dxa"/>
            <w:tcBorders>
              <w:top w:val="nil"/>
              <w:left w:val="nil"/>
              <w:bottom w:val="nil"/>
              <w:right w:val="nil"/>
            </w:tcBorders>
          </w:tcPr>
          <w:p w14:paraId="74204296" w14:textId="77777777" w:rsidR="00215234" w:rsidRPr="00C656AD" w:rsidRDefault="00215234" w:rsidP="0077057B">
            <w:pPr>
              <w:tabs>
                <w:tab w:val="right" w:pos="7200"/>
                <w:tab w:val="right" w:pos="8540"/>
              </w:tabs>
              <w:spacing w:line="280" w:lineRule="exact"/>
              <w:jc w:val="center"/>
              <w:rPr>
                <w:rFonts w:ascii="Arial" w:hAnsi="Arial" w:cs="Arial"/>
                <w:sz w:val="16"/>
                <w:szCs w:val="16"/>
                <w:u w:val="single"/>
              </w:rPr>
            </w:pPr>
            <w:r w:rsidRPr="00C656AD">
              <w:rPr>
                <w:rFonts w:ascii="Arial" w:hAnsi="Arial" w:cs="Arial"/>
                <w:sz w:val="16"/>
                <w:szCs w:val="16"/>
              </w:rPr>
              <w:t>(%)</w:t>
            </w:r>
          </w:p>
        </w:tc>
        <w:tc>
          <w:tcPr>
            <w:tcW w:w="1035" w:type="dxa"/>
            <w:tcBorders>
              <w:top w:val="nil"/>
              <w:left w:val="nil"/>
              <w:bottom w:val="nil"/>
              <w:right w:val="nil"/>
            </w:tcBorders>
          </w:tcPr>
          <w:p w14:paraId="14A76BA2" w14:textId="77777777" w:rsidR="00215234" w:rsidRPr="00C656AD" w:rsidRDefault="00215234" w:rsidP="0077057B">
            <w:pPr>
              <w:spacing w:line="280" w:lineRule="exact"/>
              <w:jc w:val="center"/>
              <w:rPr>
                <w:rFonts w:ascii="Arial" w:hAnsi="Arial" w:cs="Arial"/>
                <w:sz w:val="16"/>
                <w:szCs w:val="16"/>
              </w:rPr>
            </w:pPr>
          </w:p>
        </w:tc>
        <w:tc>
          <w:tcPr>
            <w:tcW w:w="1035" w:type="dxa"/>
            <w:tcBorders>
              <w:top w:val="nil"/>
              <w:left w:val="nil"/>
              <w:bottom w:val="nil"/>
              <w:right w:val="nil"/>
            </w:tcBorders>
          </w:tcPr>
          <w:p w14:paraId="75D8D222" w14:textId="77777777" w:rsidR="00215234" w:rsidRPr="00C656AD" w:rsidRDefault="00215234" w:rsidP="0077057B">
            <w:pPr>
              <w:spacing w:line="280" w:lineRule="exact"/>
              <w:jc w:val="center"/>
              <w:rPr>
                <w:rFonts w:ascii="Arial" w:hAnsi="Arial" w:cs="Arial"/>
                <w:sz w:val="16"/>
                <w:szCs w:val="16"/>
              </w:rPr>
            </w:pPr>
          </w:p>
        </w:tc>
        <w:tc>
          <w:tcPr>
            <w:tcW w:w="1001" w:type="dxa"/>
            <w:tcBorders>
              <w:top w:val="nil"/>
              <w:left w:val="nil"/>
              <w:bottom w:val="nil"/>
              <w:right w:val="nil"/>
            </w:tcBorders>
          </w:tcPr>
          <w:p w14:paraId="1A02499B" w14:textId="77777777" w:rsidR="00215234" w:rsidRPr="00C656AD" w:rsidRDefault="00215234" w:rsidP="0077057B">
            <w:pPr>
              <w:tabs>
                <w:tab w:val="right" w:pos="7200"/>
                <w:tab w:val="right" w:pos="8540"/>
              </w:tabs>
              <w:spacing w:line="280" w:lineRule="exact"/>
              <w:jc w:val="center"/>
              <w:rPr>
                <w:rFonts w:ascii="Arial" w:hAnsi="Arial" w:cs="Arial"/>
                <w:sz w:val="16"/>
                <w:szCs w:val="16"/>
                <w:u w:val="single"/>
              </w:rPr>
            </w:pPr>
          </w:p>
        </w:tc>
        <w:tc>
          <w:tcPr>
            <w:tcW w:w="1001" w:type="dxa"/>
            <w:tcBorders>
              <w:top w:val="nil"/>
              <w:left w:val="nil"/>
              <w:bottom w:val="nil"/>
              <w:right w:val="nil"/>
            </w:tcBorders>
          </w:tcPr>
          <w:p w14:paraId="64CE7E79" w14:textId="77777777" w:rsidR="00215234" w:rsidRPr="00C656AD" w:rsidRDefault="00215234" w:rsidP="0077057B">
            <w:pPr>
              <w:tabs>
                <w:tab w:val="right" w:pos="7200"/>
                <w:tab w:val="right" w:pos="8540"/>
              </w:tabs>
              <w:spacing w:line="280" w:lineRule="exact"/>
              <w:jc w:val="center"/>
              <w:rPr>
                <w:rFonts w:ascii="Arial" w:hAnsi="Arial" w:cs="Arial"/>
                <w:sz w:val="16"/>
                <w:szCs w:val="16"/>
                <w:u w:val="single"/>
              </w:rPr>
            </w:pPr>
          </w:p>
        </w:tc>
        <w:tc>
          <w:tcPr>
            <w:tcW w:w="788" w:type="dxa"/>
            <w:tcBorders>
              <w:top w:val="nil"/>
              <w:left w:val="nil"/>
              <w:right w:val="nil"/>
            </w:tcBorders>
          </w:tcPr>
          <w:p w14:paraId="60D6C684" w14:textId="77777777" w:rsidR="00215234" w:rsidRPr="00C656AD" w:rsidRDefault="00215234" w:rsidP="0077057B">
            <w:pPr>
              <w:tabs>
                <w:tab w:val="right" w:pos="7200"/>
                <w:tab w:val="right" w:pos="8540"/>
              </w:tabs>
              <w:spacing w:line="280" w:lineRule="exact"/>
              <w:jc w:val="center"/>
              <w:rPr>
                <w:rFonts w:ascii="Arial" w:hAnsi="Arial" w:cs="Arial"/>
                <w:sz w:val="16"/>
                <w:szCs w:val="16"/>
                <w:u w:val="single"/>
              </w:rPr>
            </w:pPr>
          </w:p>
        </w:tc>
        <w:tc>
          <w:tcPr>
            <w:tcW w:w="810" w:type="dxa"/>
            <w:tcBorders>
              <w:top w:val="nil"/>
              <w:left w:val="nil"/>
              <w:right w:val="nil"/>
            </w:tcBorders>
          </w:tcPr>
          <w:p w14:paraId="2A8A98A3" w14:textId="77777777" w:rsidR="00215234" w:rsidRPr="00C656AD" w:rsidRDefault="00215234" w:rsidP="0077057B">
            <w:pPr>
              <w:tabs>
                <w:tab w:val="right" w:pos="7200"/>
                <w:tab w:val="right" w:pos="8540"/>
              </w:tabs>
              <w:spacing w:line="280" w:lineRule="exact"/>
              <w:jc w:val="center"/>
              <w:rPr>
                <w:rFonts w:ascii="Arial" w:hAnsi="Arial" w:cs="Arial"/>
                <w:sz w:val="16"/>
                <w:szCs w:val="16"/>
                <w:u w:val="single"/>
              </w:rPr>
            </w:pPr>
          </w:p>
        </w:tc>
      </w:tr>
      <w:tr w:rsidR="00C170C4" w:rsidRPr="00C656AD" w14:paraId="6B8CB848" w14:textId="77777777" w:rsidTr="009A24C6">
        <w:tc>
          <w:tcPr>
            <w:tcW w:w="1800" w:type="dxa"/>
            <w:tcBorders>
              <w:top w:val="nil"/>
              <w:left w:val="nil"/>
              <w:bottom w:val="nil"/>
              <w:right w:val="nil"/>
            </w:tcBorders>
          </w:tcPr>
          <w:p w14:paraId="1CB2215C" w14:textId="77777777" w:rsidR="00C170C4" w:rsidRPr="00C656AD" w:rsidRDefault="00C170C4" w:rsidP="00C170C4">
            <w:pPr>
              <w:spacing w:line="280" w:lineRule="exact"/>
              <w:ind w:left="168" w:hanging="168"/>
              <w:rPr>
                <w:rFonts w:ascii="Arial" w:hAnsi="Arial" w:cs="Arial"/>
                <w:sz w:val="16"/>
                <w:szCs w:val="16"/>
                <w:cs/>
              </w:rPr>
            </w:pPr>
            <w:r w:rsidRPr="00C656AD">
              <w:rPr>
                <w:rFonts w:ascii="Arial" w:hAnsi="Arial" w:cs="Arial"/>
                <w:sz w:val="16"/>
                <w:szCs w:val="16"/>
              </w:rPr>
              <w:t>Standard International Holdings, LLC and its subsidiaries</w:t>
            </w:r>
          </w:p>
        </w:tc>
        <w:tc>
          <w:tcPr>
            <w:tcW w:w="1023" w:type="dxa"/>
            <w:tcBorders>
              <w:top w:val="nil"/>
              <w:left w:val="nil"/>
              <w:bottom w:val="nil"/>
              <w:right w:val="nil"/>
            </w:tcBorders>
          </w:tcPr>
          <w:p w14:paraId="78B69A7D" w14:textId="302E32EE" w:rsidR="00C170C4" w:rsidRPr="00C656AD" w:rsidRDefault="00E454C3" w:rsidP="00C170C4">
            <w:pPr>
              <w:spacing w:line="280" w:lineRule="exact"/>
              <w:jc w:val="right"/>
              <w:rPr>
                <w:rFonts w:ascii="Arial" w:hAnsi="Arial" w:cs="Arial"/>
                <w:sz w:val="16"/>
                <w:szCs w:val="16"/>
              </w:rPr>
            </w:pPr>
            <w:r>
              <w:rPr>
                <w:rFonts w:ascii="Arial" w:hAnsi="Arial" w:cs="Arial"/>
                <w:sz w:val="16"/>
                <w:szCs w:val="16"/>
              </w:rPr>
              <w:t>28</w:t>
            </w:r>
          </w:p>
        </w:tc>
        <w:tc>
          <w:tcPr>
            <w:tcW w:w="1047" w:type="dxa"/>
            <w:tcBorders>
              <w:top w:val="nil"/>
              <w:left w:val="nil"/>
              <w:bottom w:val="nil"/>
              <w:right w:val="nil"/>
            </w:tcBorders>
          </w:tcPr>
          <w:p w14:paraId="1051A5F9" w14:textId="7D96E255" w:rsidR="00C170C4" w:rsidRPr="00C656AD" w:rsidRDefault="00C170C4" w:rsidP="00C170C4">
            <w:pPr>
              <w:spacing w:line="280" w:lineRule="exact"/>
              <w:jc w:val="right"/>
              <w:rPr>
                <w:rFonts w:ascii="Arial" w:hAnsi="Arial" w:cs="Arial"/>
                <w:sz w:val="16"/>
                <w:szCs w:val="16"/>
              </w:rPr>
            </w:pPr>
            <w:r>
              <w:rPr>
                <w:rFonts w:ascii="Arial" w:hAnsi="Arial" w:cs="Arial"/>
                <w:sz w:val="16"/>
                <w:szCs w:val="16"/>
              </w:rPr>
              <w:t>31</w:t>
            </w:r>
          </w:p>
        </w:tc>
        <w:tc>
          <w:tcPr>
            <w:tcW w:w="1035" w:type="dxa"/>
            <w:tcBorders>
              <w:top w:val="nil"/>
              <w:left w:val="nil"/>
              <w:bottom w:val="nil"/>
              <w:right w:val="nil"/>
            </w:tcBorders>
          </w:tcPr>
          <w:p w14:paraId="2758FEFA" w14:textId="2537ED49" w:rsidR="00C170C4" w:rsidRPr="00C656AD" w:rsidRDefault="00D77626" w:rsidP="00C170C4">
            <w:pPr>
              <w:spacing w:line="280" w:lineRule="exact"/>
              <w:jc w:val="right"/>
              <w:rPr>
                <w:rFonts w:ascii="Arial" w:hAnsi="Arial" w:cs="Arial"/>
                <w:sz w:val="16"/>
                <w:szCs w:val="16"/>
              </w:rPr>
            </w:pPr>
            <w:r>
              <w:rPr>
                <w:rFonts w:ascii="Arial" w:hAnsi="Arial" w:cs="Arial"/>
                <w:sz w:val="16"/>
                <w:szCs w:val="16"/>
              </w:rPr>
              <w:t>813</w:t>
            </w:r>
          </w:p>
        </w:tc>
        <w:tc>
          <w:tcPr>
            <w:tcW w:w="1035" w:type="dxa"/>
            <w:tcBorders>
              <w:top w:val="nil"/>
              <w:left w:val="nil"/>
              <w:bottom w:val="nil"/>
              <w:right w:val="nil"/>
            </w:tcBorders>
          </w:tcPr>
          <w:p w14:paraId="1C3A752B" w14:textId="7C72C106" w:rsidR="00C170C4" w:rsidRPr="00C656AD" w:rsidRDefault="00C170C4" w:rsidP="00C170C4">
            <w:pPr>
              <w:spacing w:line="280" w:lineRule="exact"/>
              <w:jc w:val="right"/>
              <w:rPr>
                <w:rFonts w:ascii="Arial" w:hAnsi="Arial" w:cs="Arial"/>
                <w:sz w:val="16"/>
                <w:szCs w:val="16"/>
              </w:rPr>
            </w:pPr>
            <w:r>
              <w:rPr>
                <w:rFonts w:ascii="Arial" w:hAnsi="Arial" w:cs="Arial"/>
                <w:sz w:val="16"/>
                <w:szCs w:val="16"/>
              </w:rPr>
              <w:t>1,459</w:t>
            </w:r>
          </w:p>
        </w:tc>
        <w:tc>
          <w:tcPr>
            <w:tcW w:w="1001" w:type="dxa"/>
            <w:tcBorders>
              <w:top w:val="nil"/>
              <w:left w:val="nil"/>
              <w:bottom w:val="nil"/>
              <w:right w:val="nil"/>
            </w:tcBorders>
          </w:tcPr>
          <w:p w14:paraId="09ADBCE1" w14:textId="0C3FBB86" w:rsidR="00C170C4" w:rsidRPr="00C656AD" w:rsidRDefault="00DB2BAB" w:rsidP="00C170C4">
            <w:pPr>
              <w:spacing w:line="280" w:lineRule="exact"/>
              <w:jc w:val="right"/>
              <w:rPr>
                <w:rFonts w:ascii="Arial" w:hAnsi="Arial" w:cs="Arial"/>
                <w:sz w:val="16"/>
                <w:szCs w:val="16"/>
              </w:rPr>
            </w:pPr>
            <w:r>
              <w:rPr>
                <w:rFonts w:ascii="Arial" w:hAnsi="Arial" w:cs="Arial"/>
                <w:sz w:val="16"/>
                <w:szCs w:val="16"/>
              </w:rPr>
              <w:t>129</w:t>
            </w:r>
          </w:p>
        </w:tc>
        <w:tc>
          <w:tcPr>
            <w:tcW w:w="1001" w:type="dxa"/>
            <w:tcBorders>
              <w:top w:val="nil"/>
              <w:left w:val="nil"/>
              <w:bottom w:val="nil"/>
              <w:right w:val="nil"/>
            </w:tcBorders>
          </w:tcPr>
          <w:p w14:paraId="6933B770" w14:textId="0AF2F578" w:rsidR="00C170C4" w:rsidRPr="00C656AD" w:rsidRDefault="00C170C4" w:rsidP="00C170C4">
            <w:pPr>
              <w:spacing w:line="280" w:lineRule="exact"/>
              <w:jc w:val="right"/>
              <w:rPr>
                <w:rFonts w:ascii="Arial" w:hAnsi="Arial" w:cs="Arial"/>
                <w:sz w:val="16"/>
                <w:szCs w:val="16"/>
              </w:rPr>
            </w:pPr>
            <w:r>
              <w:rPr>
                <w:rFonts w:ascii="Arial" w:hAnsi="Arial" w:cs="Arial"/>
                <w:sz w:val="16"/>
                <w:szCs w:val="16"/>
              </w:rPr>
              <w:t>(215)</w:t>
            </w:r>
          </w:p>
        </w:tc>
        <w:tc>
          <w:tcPr>
            <w:tcW w:w="788" w:type="dxa"/>
            <w:tcBorders>
              <w:top w:val="nil"/>
              <w:left w:val="nil"/>
              <w:right w:val="nil"/>
            </w:tcBorders>
          </w:tcPr>
          <w:p w14:paraId="00112A45" w14:textId="69DAA32D" w:rsidR="00C170C4" w:rsidRPr="00C656AD" w:rsidRDefault="00064C13" w:rsidP="00C170C4">
            <w:pPr>
              <w:spacing w:line="280" w:lineRule="exact"/>
              <w:jc w:val="right"/>
              <w:rPr>
                <w:rFonts w:ascii="Arial" w:hAnsi="Arial" w:cs="Arial"/>
                <w:sz w:val="16"/>
                <w:szCs w:val="16"/>
              </w:rPr>
            </w:pPr>
            <w:r>
              <w:rPr>
                <w:rFonts w:ascii="Arial" w:hAnsi="Arial" w:cs="Arial"/>
                <w:sz w:val="16"/>
                <w:szCs w:val="16"/>
              </w:rPr>
              <w:t>(8)</w:t>
            </w:r>
          </w:p>
        </w:tc>
        <w:tc>
          <w:tcPr>
            <w:tcW w:w="810" w:type="dxa"/>
            <w:tcBorders>
              <w:top w:val="nil"/>
              <w:left w:val="nil"/>
              <w:right w:val="nil"/>
            </w:tcBorders>
          </w:tcPr>
          <w:p w14:paraId="2D8F3FBB" w14:textId="6E9441E3" w:rsidR="00C170C4" w:rsidRPr="00C656AD" w:rsidRDefault="00C170C4" w:rsidP="00C170C4">
            <w:pPr>
              <w:spacing w:line="280" w:lineRule="exact"/>
              <w:jc w:val="right"/>
              <w:rPr>
                <w:rFonts w:ascii="Arial" w:hAnsi="Arial" w:cs="Arial"/>
                <w:sz w:val="16"/>
                <w:szCs w:val="16"/>
              </w:rPr>
            </w:pPr>
            <w:r>
              <w:rPr>
                <w:rFonts w:ascii="Arial" w:hAnsi="Arial" w:cs="Arial"/>
                <w:sz w:val="16"/>
                <w:szCs w:val="16"/>
              </w:rPr>
              <w:t>1</w:t>
            </w:r>
          </w:p>
        </w:tc>
      </w:tr>
    </w:tbl>
    <w:p w14:paraId="310AA596" w14:textId="64CD3150" w:rsidR="005615F1" w:rsidRDefault="002C77DE" w:rsidP="007D6CC8">
      <w:pPr>
        <w:spacing w:before="240" w:after="120" w:line="380" w:lineRule="exact"/>
        <w:ind w:left="540"/>
        <w:rPr>
          <w:rFonts w:ascii="Arial" w:hAnsi="Arial" w:cs="Arial"/>
          <w:sz w:val="22"/>
        </w:rPr>
      </w:pPr>
      <w:r w:rsidRPr="00580735">
        <w:rPr>
          <w:rFonts w:ascii="Arial" w:hAnsi="Arial" w:cs="Arial"/>
          <w:sz w:val="22"/>
        </w:rPr>
        <w:lastRenderedPageBreak/>
        <w:t>During the year 202</w:t>
      </w:r>
      <w:r w:rsidR="0022722D">
        <w:rPr>
          <w:rFonts w:ascii="Arial" w:hAnsi="Arial" w:cs="Arial"/>
          <w:sz w:val="22"/>
        </w:rPr>
        <w:t>4</w:t>
      </w:r>
      <w:r w:rsidRPr="00580735">
        <w:rPr>
          <w:rFonts w:ascii="Arial" w:hAnsi="Arial" w:cs="Arial"/>
          <w:sz w:val="22"/>
        </w:rPr>
        <w:t>,</w:t>
      </w:r>
      <w:r w:rsidR="009402F9" w:rsidRPr="00580735">
        <w:rPr>
          <w:rFonts w:ascii="Arial" w:hAnsi="Arial" w:cs="Arial"/>
          <w:sz w:val="22"/>
        </w:rPr>
        <w:t xml:space="preserve"> </w:t>
      </w:r>
      <w:r w:rsidR="00A722EA" w:rsidRPr="00580735">
        <w:rPr>
          <w:rFonts w:ascii="Arial" w:hAnsi="Arial" w:cs="Arial"/>
          <w:sz w:val="22"/>
        </w:rPr>
        <w:t xml:space="preserve">the </w:t>
      </w:r>
      <w:r w:rsidR="00650DFB" w:rsidRPr="00580735">
        <w:rPr>
          <w:rFonts w:ascii="Arial" w:hAnsi="Arial" w:cs="Arial"/>
          <w:sz w:val="22"/>
        </w:rPr>
        <w:t>subsidiaries</w:t>
      </w:r>
      <w:r w:rsidR="00D34560" w:rsidRPr="00580735">
        <w:rPr>
          <w:rFonts w:ascii="Arial" w:hAnsi="Arial" w:cs="Arial"/>
          <w:sz w:val="22"/>
        </w:rPr>
        <w:t xml:space="preserve"> paid dividend</w:t>
      </w:r>
      <w:r w:rsidR="00515EAD" w:rsidRPr="00580735">
        <w:rPr>
          <w:rFonts w:ascii="Arial" w:hAnsi="Arial" w:cs="Arial"/>
          <w:sz w:val="22"/>
        </w:rPr>
        <w:t xml:space="preserve"> to non-controlling</w:t>
      </w:r>
      <w:r w:rsidR="00580735">
        <w:rPr>
          <w:rFonts w:ascii="Arial" w:hAnsi="Arial" w:cs="Arial"/>
          <w:sz w:val="22"/>
        </w:rPr>
        <w:t xml:space="preserve"> </w:t>
      </w:r>
      <w:r w:rsidR="00515EAD" w:rsidRPr="00580735">
        <w:rPr>
          <w:rFonts w:ascii="Arial" w:hAnsi="Arial" w:cs="Arial"/>
          <w:sz w:val="22"/>
        </w:rPr>
        <w:t>interests</w:t>
      </w:r>
      <w:r w:rsidR="00EE734B">
        <w:rPr>
          <w:rFonts w:ascii="Arial" w:hAnsi="Arial" w:cs="Arial"/>
          <w:sz w:val="22"/>
        </w:rPr>
        <w:t xml:space="preserve"> of Baht 614 million (2023: Nill)</w:t>
      </w:r>
      <w:r w:rsidR="00355D74" w:rsidRPr="00580735">
        <w:rPr>
          <w:rFonts w:ascii="Arial" w:hAnsi="Arial" w:cs="Arial"/>
          <w:sz w:val="22"/>
        </w:rPr>
        <w:t>.</w:t>
      </w:r>
    </w:p>
    <w:p w14:paraId="10869759" w14:textId="17EF0E8B" w:rsidR="00215234" w:rsidRPr="00F26448" w:rsidRDefault="00215234" w:rsidP="0077057B">
      <w:pPr>
        <w:tabs>
          <w:tab w:val="left" w:pos="1440"/>
        </w:tabs>
        <w:spacing w:before="120" w:after="120" w:line="380" w:lineRule="exact"/>
        <w:ind w:left="562" w:hanging="562"/>
        <w:jc w:val="thaiDistribute"/>
        <w:rPr>
          <w:rFonts w:ascii="Arial" w:hAnsi="Arial"/>
          <w:sz w:val="22"/>
          <w:szCs w:val="22"/>
        </w:rPr>
      </w:pPr>
      <w:r w:rsidRPr="00F26448">
        <w:rPr>
          <w:rFonts w:ascii="Arial" w:hAnsi="Arial"/>
          <w:sz w:val="22"/>
          <w:szCs w:val="22"/>
        </w:rPr>
        <w:t>1</w:t>
      </w:r>
      <w:r w:rsidR="00DE179F">
        <w:rPr>
          <w:rFonts w:ascii="Arial" w:hAnsi="Arial"/>
          <w:sz w:val="22"/>
          <w:szCs w:val="22"/>
        </w:rPr>
        <w:t>2</w:t>
      </w:r>
      <w:r w:rsidRPr="00F26448">
        <w:rPr>
          <w:rFonts w:ascii="Arial" w:hAnsi="Arial"/>
          <w:sz w:val="22"/>
          <w:szCs w:val="22"/>
        </w:rPr>
        <w:t>.3</w:t>
      </w:r>
      <w:r w:rsidRPr="00F26448">
        <w:rPr>
          <w:rFonts w:ascii="Arial" w:hAnsi="Arial"/>
          <w:sz w:val="22"/>
          <w:szCs w:val="22"/>
        </w:rPr>
        <w:tab/>
      </w:r>
      <w:proofErr w:type="spellStart"/>
      <w:r w:rsidRPr="00F26448">
        <w:rPr>
          <w:rFonts w:ascii="Arial" w:hAnsi="Arial"/>
          <w:sz w:val="22"/>
          <w:szCs w:val="22"/>
        </w:rPr>
        <w:t>Summarised</w:t>
      </w:r>
      <w:proofErr w:type="spellEnd"/>
      <w:r w:rsidRPr="00F26448">
        <w:rPr>
          <w:rFonts w:ascii="Arial" w:hAnsi="Arial"/>
          <w:sz w:val="22"/>
          <w:szCs w:val="22"/>
        </w:rPr>
        <w:t xml:space="preserve"> financial information that based on amounts before inter-company elimination about subsidiary that have material non-controlling</w:t>
      </w:r>
      <w:r w:rsidR="002425EE" w:rsidRPr="00F26448">
        <w:rPr>
          <w:rFonts w:ascii="Arial" w:hAnsi="Arial"/>
          <w:sz w:val="22"/>
          <w:szCs w:val="22"/>
        </w:rPr>
        <w:t xml:space="preserve"> interests</w:t>
      </w:r>
    </w:p>
    <w:p w14:paraId="1668E81C" w14:textId="079F25F9" w:rsidR="00215234" w:rsidRPr="00580735" w:rsidRDefault="00215234" w:rsidP="0077057B">
      <w:pPr>
        <w:spacing w:before="240" w:after="120"/>
        <w:ind w:firstLine="562"/>
        <w:rPr>
          <w:rFonts w:ascii="Arial" w:hAnsi="Arial" w:cs="Arial"/>
          <w:sz w:val="22"/>
        </w:rPr>
      </w:pPr>
      <w:proofErr w:type="spellStart"/>
      <w:r w:rsidRPr="00580735">
        <w:rPr>
          <w:rFonts w:ascii="Arial" w:hAnsi="Arial" w:cs="Arial"/>
          <w:sz w:val="22"/>
        </w:rPr>
        <w:t>Summarised</w:t>
      </w:r>
      <w:proofErr w:type="spellEnd"/>
      <w:r w:rsidRPr="00580735">
        <w:rPr>
          <w:rFonts w:ascii="Arial" w:hAnsi="Arial" w:cs="Arial"/>
          <w:sz w:val="22"/>
        </w:rPr>
        <w:t xml:space="preserve"> information about financial position</w:t>
      </w:r>
    </w:p>
    <w:tbl>
      <w:tblPr>
        <w:tblW w:w="9090" w:type="dxa"/>
        <w:tblInd w:w="450" w:type="dxa"/>
        <w:tblLayout w:type="fixed"/>
        <w:tblLook w:val="0000" w:firstRow="0" w:lastRow="0" w:firstColumn="0" w:lastColumn="0" w:noHBand="0" w:noVBand="0"/>
      </w:tblPr>
      <w:tblGrid>
        <w:gridCol w:w="4950"/>
        <w:gridCol w:w="2070"/>
        <w:gridCol w:w="2070"/>
      </w:tblGrid>
      <w:tr w:rsidR="00215234" w:rsidRPr="006A412E" w14:paraId="2D0B68EE" w14:textId="77777777" w:rsidTr="00AA3D8A">
        <w:tc>
          <w:tcPr>
            <w:tcW w:w="4950" w:type="dxa"/>
            <w:tcBorders>
              <w:left w:val="nil"/>
              <w:bottom w:val="nil"/>
              <w:right w:val="nil"/>
            </w:tcBorders>
            <w:vAlign w:val="bottom"/>
          </w:tcPr>
          <w:p w14:paraId="519D252E" w14:textId="77777777" w:rsidR="00215234" w:rsidRPr="006A412E" w:rsidRDefault="00215234" w:rsidP="0077057B">
            <w:pPr>
              <w:spacing w:line="380" w:lineRule="exact"/>
              <w:jc w:val="center"/>
              <w:rPr>
                <w:rFonts w:ascii="Arial" w:hAnsi="Arial" w:cs="Arial"/>
                <w:sz w:val="22"/>
                <w:szCs w:val="22"/>
                <w:cs/>
              </w:rPr>
            </w:pPr>
          </w:p>
        </w:tc>
        <w:tc>
          <w:tcPr>
            <w:tcW w:w="2070" w:type="dxa"/>
            <w:tcBorders>
              <w:top w:val="nil"/>
              <w:left w:val="nil"/>
              <w:bottom w:val="nil"/>
              <w:right w:val="nil"/>
            </w:tcBorders>
            <w:vAlign w:val="bottom"/>
          </w:tcPr>
          <w:p w14:paraId="14A83998" w14:textId="77777777" w:rsidR="00215234" w:rsidRPr="006A412E" w:rsidRDefault="00215234" w:rsidP="0077057B">
            <w:pPr>
              <w:spacing w:line="380" w:lineRule="exact"/>
              <w:jc w:val="center"/>
              <w:rPr>
                <w:rFonts w:ascii="Arial" w:hAnsi="Arial" w:cs="Arial"/>
                <w:sz w:val="22"/>
                <w:szCs w:val="22"/>
                <w:cs/>
              </w:rPr>
            </w:pPr>
          </w:p>
        </w:tc>
        <w:tc>
          <w:tcPr>
            <w:tcW w:w="2070" w:type="dxa"/>
            <w:tcBorders>
              <w:top w:val="nil"/>
              <w:left w:val="nil"/>
              <w:bottom w:val="nil"/>
              <w:right w:val="nil"/>
            </w:tcBorders>
            <w:vAlign w:val="bottom"/>
          </w:tcPr>
          <w:p w14:paraId="14B63491" w14:textId="77777777" w:rsidR="00215234" w:rsidRPr="006A412E" w:rsidRDefault="00215234" w:rsidP="0077057B">
            <w:pPr>
              <w:spacing w:line="380" w:lineRule="exact"/>
              <w:jc w:val="right"/>
              <w:rPr>
                <w:rFonts w:ascii="Arial" w:hAnsi="Arial" w:cs="Arial"/>
                <w:sz w:val="22"/>
                <w:szCs w:val="22"/>
                <w:cs/>
              </w:rPr>
            </w:pPr>
            <w:r w:rsidRPr="006A412E">
              <w:rPr>
                <w:rFonts w:ascii="Arial" w:hAnsi="Arial" w:cs="Arial"/>
                <w:sz w:val="22"/>
                <w:szCs w:val="22"/>
              </w:rPr>
              <w:t xml:space="preserve">(Unit: </w:t>
            </w:r>
            <w:r>
              <w:rPr>
                <w:rFonts w:ascii="Arial" w:hAnsi="Arial" w:cs="Arial"/>
                <w:sz w:val="22"/>
                <w:szCs w:val="22"/>
              </w:rPr>
              <w:t>Million</w:t>
            </w:r>
            <w:r w:rsidRPr="006A412E">
              <w:rPr>
                <w:rFonts w:ascii="Arial" w:hAnsi="Arial" w:cs="Arial"/>
                <w:sz w:val="22"/>
                <w:szCs w:val="22"/>
              </w:rPr>
              <w:t xml:space="preserve"> Baht)</w:t>
            </w:r>
          </w:p>
        </w:tc>
      </w:tr>
      <w:tr w:rsidR="00863143" w:rsidRPr="006A412E" w14:paraId="53FFD1B6" w14:textId="77777777" w:rsidTr="00201BE1">
        <w:tc>
          <w:tcPr>
            <w:tcW w:w="4950" w:type="dxa"/>
            <w:tcBorders>
              <w:left w:val="nil"/>
              <w:bottom w:val="nil"/>
              <w:right w:val="nil"/>
            </w:tcBorders>
            <w:vAlign w:val="bottom"/>
          </w:tcPr>
          <w:p w14:paraId="29C54C87" w14:textId="77777777" w:rsidR="00863143" w:rsidRPr="006A412E" w:rsidRDefault="00863143" w:rsidP="0077057B">
            <w:pPr>
              <w:spacing w:line="380" w:lineRule="exact"/>
              <w:jc w:val="center"/>
              <w:rPr>
                <w:rFonts w:ascii="Arial" w:hAnsi="Arial" w:cs="Arial"/>
                <w:spacing w:val="-4"/>
                <w:sz w:val="22"/>
                <w:szCs w:val="22"/>
                <w:cs/>
              </w:rPr>
            </w:pPr>
          </w:p>
        </w:tc>
        <w:tc>
          <w:tcPr>
            <w:tcW w:w="4140" w:type="dxa"/>
            <w:gridSpan w:val="2"/>
            <w:tcBorders>
              <w:top w:val="nil"/>
              <w:left w:val="nil"/>
              <w:bottom w:val="nil"/>
              <w:right w:val="nil"/>
            </w:tcBorders>
            <w:vAlign w:val="bottom"/>
          </w:tcPr>
          <w:p w14:paraId="04588C02" w14:textId="281684C9" w:rsidR="00863143" w:rsidRPr="006A412E" w:rsidRDefault="00863143" w:rsidP="0077057B">
            <w:pPr>
              <w:pBdr>
                <w:bottom w:val="single" w:sz="4" w:space="1" w:color="auto"/>
              </w:pBdr>
              <w:spacing w:line="380" w:lineRule="exact"/>
              <w:jc w:val="center"/>
              <w:rPr>
                <w:rFonts w:ascii="Arial" w:hAnsi="Arial" w:cs="Arial"/>
                <w:sz w:val="22"/>
                <w:szCs w:val="22"/>
                <w:cs/>
              </w:rPr>
            </w:pPr>
            <w:r w:rsidRPr="00890ADE">
              <w:rPr>
                <w:rFonts w:ascii="Arial" w:hAnsi="Arial" w:cs="Arial"/>
                <w:sz w:val="22"/>
                <w:szCs w:val="22"/>
              </w:rPr>
              <w:t>Standard International Holdings, LLC</w:t>
            </w:r>
            <w:r>
              <w:rPr>
                <w:rFonts w:ascii="Arial" w:hAnsi="Arial" w:cs="Arial"/>
                <w:sz w:val="22"/>
                <w:szCs w:val="22"/>
              </w:rPr>
              <w:t xml:space="preserve"> and its subsidiaries</w:t>
            </w:r>
          </w:p>
        </w:tc>
      </w:tr>
      <w:tr w:rsidR="00215234" w:rsidRPr="006A412E" w14:paraId="4E5C6A51" w14:textId="77777777" w:rsidTr="00AA3D8A">
        <w:tc>
          <w:tcPr>
            <w:tcW w:w="4950" w:type="dxa"/>
            <w:tcBorders>
              <w:top w:val="nil"/>
              <w:left w:val="nil"/>
              <w:bottom w:val="nil"/>
              <w:right w:val="nil"/>
            </w:tcBorders>
            <w:vAlign w:val="bottom"/>
          </w:tcPr>
          <w:p w14:paraId="181D1AAC" w14:textId="77777777" w:rsidR="00215234" w:rsidRPr="006A412E" w:rsidRDefault="00215234" w:rsidP="0077057B">
            <w:pPr>
              <w:spacing w:line="380" w:lineRule="exact"/>
              <w:jc w:val="center"/>
              <w:rPr>
                <w:rFonts w:ascii="Arial" w:hAnsi="Arial" w:cs="Arial"/>
                <w:sz w:val="22"/>
                <w:szCs w:val="22"/>
                <w:cs/>
              </w:rPr>
            </w:pPr>
          </w:p>
        </w:tc>
        <w:tc>
          <w:tcPr>
            <w:tcW w:w="2070" w:type="dxa"/>
            <w:tcBorders>
              <w:top w:val="nil"/>
              <w:left w:val="nil"/>
              <w:bottom w:val="nil"/>
              <w:right w:val="nil"/>
            </w:tcBorders>
          </w:tcPr>
          <w:p w14:paraId="7F554C3A" w14:textId="387C6E38" w:rsidR="00215234" w:rsidRPr="006A412E" w:rsidRDefault="00863143" w:rsidP="0077057B">
            <w:pPr>
              <w:pBdr>
                <w:bottom w:val="single" w:sz="4" w:space="1" w:color="auto"/>
              </w:pBdr>
              <w:tabs>
                <w:tab w:val="right" w:pos="7200"/>
                <w:tab w:val="right" w:pos="8540"/>
              </w:tabs>
              <w:spacing w:line="380" w:lineRule="exact"/>
              <w:jc w:val="center"/>
              <w:rPr>
                <w:rFonts w:ascii="Arial" w:hAnsi="Arial"/>
                <w:sz w:val="22"/>
                <w:szCs w:val="22"/>
                <w:u w:val="single"/>
              </w:rPr>
            </w:pPr>
            <w:r>
              <w:rPr>
                <w:rFonts w:ascii="Arial" w:hAnsi="Arial"/>
                <w:sz w:val="22"/>
                <w:szCs w:val="22"/>
              </w:rPr>
              <w:t>202</w:t>
            </w:r>
            <w:r w:rsidR="00C170C4">
              <w:rPr>
                <w:rFonts w:ascii="Arial" w:hAnsi="Arial"/>
                <w:sz w:val="22"/>
                <w:szCs w:val="22"/>
              </w:rPr>
              <w:t>4</w:t>
            </w:r>
          </w:p>
        </w:tc>
        <w:tc>
          <w:tcPr>
            <w:tcW w:w="2070" w:type="dxa"/>
            <w:tcBorders>
              <w:top w:val="nil"/>
              <w:left w:val="nil"/>
              <w:bottom w:val="nil"/>
              <w:right w:val="nil"/>
            </w:tcBorders>
          </w:tcPr>
          <w:p w14:paraId="065A397F" w14:textId="626EDAAA" w:rsidR="00215234" w:rsidRPr="00EB3506" w:rsidRDefault="00215234" w:rsidP="0077057B">
            <w:pPr>
              <w:pBdr>
                <w:bottom w:val="single" w:sz="4" w:space="1" w:color="auto"/>
              </w:pBdr>
              <w:tabs>
                <w:tab w:val="right" w:pos="7200"/>
                <w:tab w:val="right" w:pos="8540"/>
              </w:tabs>
              <w:spacing w:line="380" w:lineRule="exact"/>
              <w:jc w:val="center"/>
              <w:rPr>
                <w:rFonts w:ascii="Arial" w:hAnsi="Arial"/>
                <w:sz w:val="22"/>
                <w:szCs w:val="22"/>
              </w:rPr>
            </w:pPr>
            <w:r>
              <w:rPr>
                <w:rFonts w:ascii="Arial" w:hAnsi="Arial"/>
                <w:sz w:val="22"/>
                <w:szCs w:val="22"/>
              </w:rPr>
              <w:t>20</w:t>
            </w:r>
            <w:r w:rsidR="00055045">
              <w:rPr>
                <w:rFonts w:ascii="Arial" w:hAnsi="Arial"/>
                <w:sz w:val="22"/>
                <w:szCs w:val="22"/>
              </w:rPr>
              <w:t>2</w:t>
            </w:r>
            <w:r w:rsidR="00C170C4">
              <w:rPr>
                <w:rFonts w:ascii="Arial" w:hAnsi="Arial"/>
                <w:sz w:val="22"/>
                <w:szCs w:val="22"/>
              </w:rPr>
              <w:t>3</w:t>
            </w:r>
          </w:p>
        </w:tc>
      </w:tr>
      <w:tr w:rsidR="00C170C4" w:rsidRPr="006A412E" w14:paraId="71CBA536" w14:textId="77777777" w:rsidTr="00AA3D8A">
        <w:tc>
          <w:tcPr>
            <w:tcW w:w="4950" w:type="dxa"/>
            <w:tcBorders>
              <w:top w:val="nil"/>
              <w:left w:val="nil"/>
              <w:bottom w:val="nil"/>
              <w:right w:val="nil"/>
            </w:tcBorders>
          </w:tcPr>
          <w:p w14:paraId="4A679392" w14:textId="77777777" w:rsidR="00C170C4" w:rsidRPr="006A412E" w:rsidRDefault="00C170C4" w:rsidP="00C170C4">
            <w:pPr>
              <w:spacing w:line="380" w:lineRule="exact"/>
              <w:rPr>
                <w:rFonts w:ascii="Arial" w:hAnsi="Arial" w:cs="Arial"/>
                <w:sz w:val="22"/>
                <w:szCs w:val="22"/>
                <w:cs/>
              </w:rPr>
            </w:pPr>
            <w:r w:rsidRPr="006A412E">
              <w:rPr>
                <w:rFonts w:ascii="Arial" w:hAnsi="Arial" w:cs="Arial"/>
                <w:sz w:val="22"/>
                <w:szCs w:val="22"/>
              </w:rPr>
              <w:t>Current assets</w:t>
            </w:r>
          </w:p>
        </w:tc>
        <w:tc>
          <w:tcPr>
            <w:tcW w:w="2070" w:type="dxa"/>
            <w:tcBorders>
              <w:top w:val="nil"/>
              <w:left w:val="nil"/>
              <w:bottom w:val="nil"/>
              <w:right w:val="nil"/>
            </w:tcBorders>
            <w:vAlign w:val="bottom"/>
          </w:tcPr>
          <w:p w14:paraId="2E52C5A3" w14:textId="12D114DE" w:rsidR="00C170C4" w:rsidRPr="006A412E" w:rsidRDefault="006A7132" w:rsidP="00C170C4">
            <w:pPr>
              <w:tabs>
                <w:tab w:val="decimal" w:pos="1440"/>
              </w:tabs>
              <w:spacing w:line="380" w:lineRule="exact"/>
              <w:ind w:right="-1"/>
              <w:jc w:val="both"/>
              <w:rPr>
                <w:rFonts w:ascii="Arial" w:hAnsi="Arial" w:cs="Arial"/>
                <w:sz w:val="22"/>
                <w:szCs w:val="22"/>
              </w:rPr>
            </w:pPr>
            <w:r>
              <w:rPr>
                <w:rFonts w:ascii="Arial" w:hAnsi="Arial" w:cs="Arial"/>
                <w:sz w:val="22"/>
                <w:szCs w:val="22"/>
              </w:rPr>
              <w:t>537</w:t>
            </w:r>
          </w:p>
        </w:tc>
        <w:tc>
          <w:tcPr>
            <w:tcW w:w="2070" w:type="dxa"/>
            <w:tcBorders>
              <w:top w:val="nil"/>
              <w:left w:val="nil"/>
              <w:right w:val="nil"/>
            </w:tcBorders>
            <w:vAlign w:val="bottom"/>
          </w:tcPr>
          <w:p w14:paraId="3874BEE2" w14:textId="76061DAA" w:rsidR="00C170C4" w:rsidRPr="001D1EAA" w:rsidRDefault="00C170C4" w:rsidP="00C170C4">
            <w:pPr>
              <w:tabs>
                <w:tab w:val="decimal" w:pos="1440"/>
              </w:tabs>
              <w:spacing w:line="380" w:lineRule="exact"/>
              <w:ind w:right="-1"/>
              <w:jc w:val="both"/>
              <w:rPr>
                <w:rFonts w:ascii="Arial" w:hAnsi="Arial" w:cs="Arial"/>
                <w:sz w:val="22"/>
                <w:szCs w:val="22"/>
              </w:rPr>
            </w:pPr>
            <w:r>
              <w:rPr>
                <w:rFonts w:ascii="Arial" w:hAnsi="Arial" w:cs="Arial"/>
                <w:sz w:val="22"/>
                <w:szCs w:val="22"/>
              </w:rPr>
              <w:t>708</w:t>
            </w:r>
          </w:p>
        </w:tc>
      </w:tr>
      <w:tr w:rsidR="00C170C4" w:rsidRPr="006A412E" w14:paraId="4D7389FE" w14:textId="77777777" w:rsidTr="00AA3D8A">
        <w:tc>
          <w:tcPr>
            <w:tcW w:w="4950" w:type="dxa"/>
            <w:tcBorders>
              <w:top w:val="nil"/>
              <w:left w:val="nil"/>
              <w:bottom w:val="nil"/>
              <w:right w:val="nil"/>
            </w:tcBorders>
          </w:tcPr>
          <w:p w14:paraId="2C8E02E7" w14:textId="77777777" w:rsidR="00C170C4" w:rsidRPr="006A412E" w:rsidRDefault="00C170C4" w:rsidP="00C170C4">
            <w:pPr>
              <w:spacing w:line="380" w:lineRule="exact"/>
              <w:rPr>
                <w:rFonts w:ascii="Arial" w:hAnsi="Arial" w:cs="Arial"/>
                <w:sz w:val="22"/>
                <w:szCs w:val="22"/>
                <w:cs/>
              </w:rPr>
            </w:pPr>
            <w:r w:rsidRPr="006A412E">
              <w:rPr>
                <w:rFonts w:ascii="Arial" w:hAnsi="Arial" w:cs="Arial"/>
                <w:sz w:val="22"/>
                <w:szCs w:val="22"/>
              </w:rPr>
              <w:t>Non-current assets</w:t>
            </w:r>
          </w:p>
        </w:tc>
        <w:tc>
          <w:tcPr>
            <w:tcW w:w="2070" w:type="dxa"/>
            <w:tcBorders>
              <w:top w:val="nil"/>
              <w:left w:val="nil"/>
              <w:bottom w:val="nil"/>
              <w:right w:val="nil"/>
            </w:tcBorders>
            <w:vAlign w:val="bottom"/>
          </w:tcPr>
          <w:p w14:paraId="54CFD665" w14:textId="0BCEEC87" w:rsidR="00C170C4" w:rsidRPr="006A412E" w:rsidRDefault="006A7132" w:rsidP="00C170C4">
            <w:pPr>
              <w:tabs>
                <w:tab w:val="decimal" w:pos="1440"/>
              </w:tabs>
              <w:spacing w:line="380" w:lineRule="exact"/>
              <w:ind w:right="-1"/>
              <w:jc w:val="both"/>
              <w:rPr>
                <w:rFonts w:ascii="Arial" w:hAnsi="Arial" w:cs="Arial"/>
                <w:sz w:val="22"/>
                <w:szCs w:val="22"/>
              </w:rPr>
            </w:pPr>
            <w:r>
              <w:rPr>
                <w:rFonts w:ascii="Arial" w:hAnsi="Arial" w:cs="Arial"/>
                <w:sz w:val="22"/>
                <w:szCs w:val="22"/>
              </w:rPr>
              <w:t>4,802</w:t>
            </w:r>
          </w:p>
        </w:tc>
        <w:tc>
          <w:tcPr>
            <w:tcW w:w="2070" w:type="dxa"/>
            <w:tcBorders>
              <w:top w:val="nil"/>
              <w:left w:val="nil"/>
              <w:right w:val="nil"/>
            </w:tcBorders>
            <w:vAlign w:val="bottom"/>
          </w:tcPr>
          <w:p w14:paraId="4460B7AF" w14:textId="7E9F7163" w:rsidR="00C170C4" w:rsidRPr="001D1EAA" w:rsidRDefault="00C170C4" w:rsidP="00C170C4">
            <w:pPr>
              <w:tabs>
                <w:tab w:val="decimal" w:pos="1440"/>
              </w:tabs>
              <w:spacing w:line="380" w:lineRule="exact"/>
              <w:ind w:right="-1"/>
              <w:jc w:val="both"/>
              <w:rPr>
                <w:rFonts w:ascii="Arial" w:hAnsi="Arial" w:cs="Arial"/>
                <w:sz w:val="22"/>
                <w:szCs w:val="22"/>
              </w:rPr>
            </w:pPr>
            <w:r>
              <w:rPr>
                <w:rFonts w:ascii="Arial" w:hAnsi="Arial" w:cs="Arial"/>
                <w:sz w:val="22"/>
                <w:szCs w:val="22"/>
              </w:rPr>
              <w:t>5,024</w:t>
            </w:r>
          </w:p>
        </w:tc>
      </w:tr>
      <w:tr w:rsidR="00C170C4" w:rsidRPr="006A412E" w14:paraId="746739A8" w14:textId="77777777" w:rsidTr="00AA3D8A">
        <w:tc>
          <w:tcPr>
            <w:tcW w:w="4950" w:type="dxa"/>
            <w:tcBorders>
              <w:top w:val="nil"/>
              <w:left w:val="nil"/>
              <w:bottom w:val="nil"/>
              <w:right w:val="nil"/>
            </w:tcBorders>
          </w:tcPr>
          <w:p w14:paraId="6481B1CF" w14:textId="77777777" w:rsidR="00C170C4" w:rsidRPr="006A412E" w:rsidRDefault="00C170C4" w:rsidP="00C170C4">
            <w:pPr>
              <w:spacing w:line="380" w:lineRule="exact"/>
              <w:rPr>
                <w:rFonts w:ascii="Arial" w:hAnsi="Arial" w:cs="Arial"/>
                <w:sz w:val="22"/>
                <w:szCs w:val="22"/>
                <w:cs/>
              </w:rPr>
            </w:pPr>
            <w:r w:rsidRPr="006A412E">
              <w:rPr>
                <w:rFonts w:ascii="Arial" w:hAnsi="Arial" w:cs="Arial"/>
                <w:sz w:val="22"/>
                <w:szCs w:val="22"/>
              </w:rPr>
              <w:t>Current liabilities</w:t>
            </w:r>
          </w:p>
        </w:tc>
        <w:tc>
          <w:tcPr>
            <w:tcW w:w="2070" w:type="dxa"/>
            <w:tcBorders>
              <w:top w:val="nil"/>
              <w:left w:val="nil"/>
              <w:bottom w:val="nil"/>
              <w:right w:val="nil"/>
            </w:tcBorders>
            <w:vAlign w:val="bottom"/>
          </w:tcPr>
          <w:p w14:paraId="377957B5" w14:textId="25742D19" w:rsidR="00C170C4" w:rsidRPr="006A412E" w:rsidRDefault="006A7132" w:rsidP="00C170C4">
            <w:pPr>
              <w:tabs>
                <w:tab w:val="decimal" w:pos="1440"/>
              </w:tabs>
              <w:spacing w:line="380" w:lineRule="exact"/>
              <w:ind w:right="-1"/>
              <w:jc w:val="both"/>
              <w:rPr>
                <w:rFonts w:ascii="Arial" w:hAnsi="Arial" w:cs="Arial"/>
                <w:sz w:val="22"/>
                <w:szCs w:val="22"/>
              </w:rPr>
            </w:pPr>
            <w:r>
              <w:rPr>
                <w:rFonts w:ascii="Arial" w:hAnsi="Arial" w:cs="Arial"/>
                <w:sz w:val="22"/>
                <w:szCs w:val="22"/>
              </w:rPr>
              <w:t>189</w:t>
            </w:r>
          </w:p>
        </w:tc>
        <w:tc>
          <w:tcPr>
            <w:tcW w:w="2070" w:type="dxa"/>
            <w:tcBorders>
              <w:left w:val="nil"/>
              <w:right w:val="nil"/>
            </w:tcBorders>
            <w:vAlign w:val="bottom"/>
          </w:tcPr>
          <w:p w14:paraId="45269677" w14:textId="06D2D779" w:rsidR="00C170C4" w:rsidRPr="001D1EAA" w:rsidRDefault="00C170C4" w:rsidP="00C170C4">
            <w:pPr>
              <w:tabs>
                <w:tab w:val="decimal" w:pos="1440"/>
              </w:tabs>
              <w:spacing w:line="380" w:lineRule="exact"/>
              <w:ind w:right="-1"/>
              <w:jc w:val="both"/>
              <w:rPr>
                <w:rFonts w:ascii="Arial" w:hAnsi="Arial" w:cs="Arial"/>
                <w:sz w:val="22"/>
                <w:szCs w:val="22"/>
              </w:rPr>
            </w:pPr>
            <w:r>
              <w:rPr>
                <w:rFonts w:ascii="Arial" w:hAnsi="Arial" w:cs="Arial"/>
                <w:sz w:val="22"/>
                <w:szCs w:val="22"/>
              </w:rPr>
              <w:t>252</w:t>
            </w:r>
          </w:p>
        </w:tc>
      </w:tr>
      <w:tr w:rsidR="00C170C4" w:rsidRPr="006A412E" w14:paraId="23EA6F5C" w14:textId="77777777" w:rsidTr="00AA3D8A">
        <w:tc>
          <w:tcPr>
            <w:tcW w:w="4950" w:type="dxa"/>
            <w:tcBorders>
              <w:top w:val="nil"/>
              <w:left w:val="nil"/>
              <w:bottom w:val="nil"/>
              <w:right w:val="nil"/>
            </w:tcBorders>
          </w:tcPr>
          <w:p w14:paraId="371BC77C" w14:textId="77777777" w:rsidR="00C170C4" w:rsidRPr="006A412E" w:rsidRDefault="00C170C4" w:rsidP="00C170C4">
            <w:pPr>
              <w:spacing w:line="380" w:lineRule="exact"/>
              <w:rPr>
                <w:rFonts w:ascii="Arial" w:hAnsi="Arial" w:cs="Arial"/>
                <w:sz w:val="22"/>
                <w:szCs w:val="22"/>
                <w:cs/>
              </w:rPr>
            </w:pPr>
            <w:r w:rsidRPr="006A412E">
              <w:rPr>
                <w:rFonts w:ascii="Arial" w:hAnsi="Arial" w:cs="Arial"/>
                <w:sz w:val="22"/>
                <w:szCs w:val="22"/>
              </w:rPr>
              <w:t>Non-current liabilities</w:t>
            </w:r>
          </w:p>
        </w:tc>
        <w:tc>
          <w:tcPr>
            <w:tcW w:w="2070" w:type="dxa"/>
            <w:tcBorders>
              <w:top w:val="nil"/>
              <w:left w:val="nil"/>
              <w:bottom w:val="nil"/>
              <w:right w:val="nil"/>
            </w:tcBorders>
            <w:vAlign w:val="bottom"/>
          </w:tcPr>
          <w:p w14:paraId="5F578EC2" w14:textId="733A7740" w:rsidR="00C170C4" w:rsidRPr="006A412E" w:rsidRDefault="006A7132" w:rsidP="00C170C4">
            <w:pPr>
              <w:tabs>
                <w:tab w:val="decimal" w:pos="1440"/>
              </w:tabs>
              <w:spacing w:line="380" w:lineRule="exact"/>
              <w:ind w:right="-1"/>
              <w:jc w:val="both"/>
              <w:rPr>
                <w:rFonts w:ascii="Arial" w:hAnsi="Arial" w:cs="Arial"/>
                <w:sz w:val="22"/>
                <w:szCs w:val="22"/>
              </w:rPr>
            </w:pPr>
            <w:r>
              <w:rPr>
                <w:rFonts w:ascii="Arial" w:hAnsi="Arial" w:cs="Arial"/>
                <w:sz w:val="22"/>
                <w:szCs w:val="22"/>
              </w:rPr>
              <w:t>2,197</w:t>
            </w:r>
          </w:p>
        </w:tc>
        <w:tc>
          <w:tcPr>
            <w:tcW w:w="2070" w:type="dxa"/>
            <w:tcBorders>
              <w:left w:val="nil"/>
              <w:right w:val="nil"/>
            </w:tcBorders>
            <w:vAlign w:val="bottom"/>
          </w:tcPr>
          <w:p w14:paraId="3D0C822B" w14:textId="75854BE2" w:rsidR="00C170C4" w:rsidRPr="001D1EAA" w:rsidRDefault="00C170C4" w:rsidP="00C170C4">
            <w:pPr>
              <w:tabs>
                <w:tab w:val="decimal" w:pos="1440"/>
              </w:tabs>
              <w:spacing w:line="380" w:lineRule="exact"/>
              <w:ind w:right="-1"/>
              <w:jc w:val="both"/>
              <w:rPr>
                <w:rFonts w:ascii="Arial" w:hAnsi="Arial" w:cs="Arial"/>
                <w:sz w:val="22"/>
                <w:szCs w:val="22"/>
              </w:rPr>
            </w:pPr>
            <w:r>
              <w:rPr>
                <w:rFonts w:ascii="Arial" w:hAnsi="Arial" w:cs="Arial"/>
                <w:sz w:val="22"/>
                <w:szCs w:val="22"/>
              </w:rPr>
              <w:t>2,951</w:t>
            </w:r>
          </w:p>
        </w:tc>
      </w:tr>
      <w:tr w:rsidR="00C170C4" w:rsidRPr="006A412E" w14:paraId="7268C592" w14:textId="77777777" w:rsidTr="00AA3D8A">
        <w:tc>
          <w:tcPr>
            <w:tcW w:w="4950" w:type="dxa"/>
            <w:tcBorders>
              <w:top w:val="nil"/>
              <w:left w:val="nil"/>
              <w:bottom w:val="nil"/>
              <w:right w:val="nil"/>
            </w:tcBorders>
          </w:tcPr>
          <w:p w14:paraId="73BED7B0" w14:textId="77777777" w:rsidR="00C170C4" w:rsidRPr="006A412E" w:rsidRDefault="00C170C4" w:rsidP="00C170C4">
            <w:pPr>
              <w:spacing w:line="380" w:lineRule="exact"/>
              <w:rPr>
                <w:rFonts w:ascii="Arial" w:hAnsi="Arial" w:cs="Arial"/>
                <w:sz w:val="22"/>
                <w:szCs w:val="22"/>
              </w:rPr>
            </w:pPr>
            <w:r w:rsidRPr="006A412E">
              <w:rPr>
                <w:rFonts w:ascii="Arial" w:hAnsi="Arial" w:cs="Arial"/>
                <w:sz w:val="22"/>
                <w:szCs w:val="22"/>
              </w:rPr>
              <w:t>Non-</w:t>
            </w:r>
            <w:r>
              <w:rPr>
                <w:rFonts w:ascii="Arial" w:hAnsi="Arial" w:cs="Arial"/>
                <w:sz w:val="22"/>
                <w:szCs w:val="22"/>
              </w:rPr>
              <w:t>controlling interest</w:t>
            </w:r>
          </w:p>
        </w:tc>
        <w:tc>
          <w:tcPr>
            <w:tcW w:w="2070" w:type="dxa"/>
            <w:tcBorders>
              <w:top w:val="nil"/>
              <w:left w:val="nil"/>
              <w:bottom w:val="nil"/>
              <w:right w:val="nil"/>
            </w:tcBorders>
            <w:vAlign w:val="bottom"/>
          </w:tcPr>
          <w:p w14:paraId="7D579B3C" w14:textId="249B5497" w:rsidR="00C170C4" w:rsidRPr="006A412E" w:rsidRDefault="00EE734B" w:rsidP="00C170C4">
            <w:pPr>
              <w:tabs>
                <w:tab w:val="decimal" w:pos="1440"/>
              </w:tabs>
              <w:spacing w:line="380" w:lineRule="exact"/>
              <w:ind w:right="-1"/>
              <w:jc w:val="both"/>
              <w:rPr>
                <w:rFonts w:ascii="Arial" w:hAnsi="Arial" w:cs="Arial"/>
                <w:sz w:val="22"/>
                <w:szCs w:val="22"/>
              </w:rPr>
            </w:pPr>
            <w:r>
              <w:rPr>
                <w:rFonts w:ascii="Arial" w:hAnsi="Arial" w:cs="Arial"/>
                <w:sz w:val="22"/>
                <w:szCs w:val="22"/>
              </w:rPr>
              <w:t>864</w:t>
            </w:r>
          </w:p>
        </w:tc>
        <w:tc>
          <w:tcPr>
            <w:tcW w:w="2070" w:type="dxa"/>
            <w:tcBorders>
              <w:left w:val="nil"/>
              <w:right w:val="nil"/>
            </w:tcBorders>
            <w:vAlign w:val="bottom"/>
          </w:tcPr>
          <w:p w14:paraId="24EB5000" w14:textId="10768967" w:rsidR="00C170C4" w:rsidRDefault="00C170C4" w:rsidP="00C170C4">
            <w:pPr>
              <w:tabs>
                <w:tab w:val="decimal" w:pos="1440"/>
              </w:tabs>
              <w:spacing w:line="380" w:lineRule="exact"/>
              <w:ind w:right="-1"/>
              <w:jc w:val="both"/>
              <w:rPr>
                <w:rFonts w:ascii="Arial" w:hAnsi="Arial" w:cs="Arial"/>
                <w:sz w:val="22"/>
                <w:szCs w:val="22"/>
              </w:rPr>
            </w:pPr>
            <w:r>
              <w:rPr>
                <w:rFonts w:ascii="Arial" w:hAnsi="Arial" w:cs="Arial"/>
                <w:sz w:val="22"/>
                <w:szCs w:val="22"/>
              </w:rPr>
              <w:t>728</w:t>
            </w:r>
          </w:p>
        </w:tc>
      </w:tr>
    </w:tbl>
    <w:p w14:paraId="38706D5F" w14:textId="4F11D2CB" w:rsidR="00215234" w:rsidRDefault="00215234" w:rsidP="0077057B">
      <w:pPr>
        <w:pStyle w:val="List"/>
        <w:spacing w:before="240" w:after="120"/>
        <w:ind w:left="562" w:firstLine="0"/>
        <w:jc w:val="thaiDistribute"/>
        <w:rPr>
          <w:rFonts w:ascii="Arial" w:hAnsi="Arial"/>
          <w:sz w:val="22"/>
          <w:szCs w:val="22"/>
        </w:rPr>
      </w:pPr>
      <w:proofErr w:type="spellStart"/>
      <w:r>
        <w:rPr>
          <w:rFonts w:ascii="Arial" w:hAnsi="Arial"/>
          <w:sz w:val="22"/>
          <w:szCs w:val="22"/>
        </w:rPr>
        <w:t>Summarised</w:t>
      </w:r>
      <w:proofErr w:type="spellEnd"/>
      <w:r>
        <w:rPr>
          <w:rFonts w:ascii="Arial" w:hAnsi="Arial"/>
          <w:sz w:val="22"/>
          <w:szCs w:val="22"/>
        </w:rPr>
        <w:t xml:space="preserve"> information about comprehensive income</w:t>
      </w:r>
    </w:p>
    <w:tbl>
      <w:tblPr>
        <w:tblW w:w="9090" w:type="dxa"/>
        <w:tblInd w:w="450" w:type="dxa"/>
        <w:tblLayout w:type="fixed"/>
        <w:tblLook w:val="0000" w:firstRow="0" w:lastRow="0" w:firstColumn="0" w:lastColumn="0" w:noHBand="0" w:noVBand="0"/>
      </w:tblPr>
      <w:tblGrid>
        <w:gridCol w:w="4950"/>
        <w:gridCol w:w="2070"/>
        <w:gridCol w:w="2070"/>
      </w:tblGrid>
      <w:tr w:rsidR="00863143" w:rsidRPr="001D1EAA" w14:paraId="60E65D69" w14:textId="77777777" w:rsidTr="00AA3D8A">
        <w:tc>
          <w:tcPr>
            <w:tcW w:w="4950" w:type="dxa"/>
            <w:tcBorders>
              <w:left w:val="nil"/>
              <w:bottom w:val="nil"/>
              <w:right w:val="nil"/>
            </w:tcBorders>
            <w:vAlign w:val="bottom"/>
          </w:tcPr>
          <w:p w14:paraId="4C20AEC0" w14:textId="77777777" w:rsidR="00863143" w:rsidRPr="001D1EAA" w:rsidRDefault="00863143" w:rsidP="00553C46">
            <w:pPr>
              <w:spacing w:line="380" w:lineRule="exact"/>
              <w:jc w:val="center"/>
              <w:rPr>
                <w:rFonts w:ascii="Arial" w:hAnsi="Arial" w:cs="Arial"/>
                <w:sz w:val="22"/>
                <w:szCs w:val="22"/>
                <w:cs/>
              </w:rPr>
            </w:pPr>
          </w:p>
        </w:tc>
        <w:tc>
          <w:tcPr>
            <w:tcW w:w="2070" w:type="dxa"/>
            <w:tcBorders>
              <w:left w:val="nil"/>
              <w:bottom w:val="nil"/>
              <w:right w:val="nil"/>
            </w:tcBorders>
          </w:tcPr>
          <w:p w14:paraId="3589888E" w14:textId="77777777" w:rsidR="00863143" w:rsidRPr="001D1EAA" w:rsidRDefault="00863143" w:rsidP="00553C46">
            <w:pPr>
              <w:spacing w:line="380" w:lineRule="exact"/>
              <w:jc w:val="right"/>
              <w:rPr>
                <w:rFonts w:ascii="Arial" w:hAnsi="Arial" w:cs="Arial"/>
                <w:sz w:val="22"/>
                <w:szCs w:val="22"/>
              </w:rPr>
            </w:pPr>
          </w:p>
        </w:tc>
        <w:tc>
          <w:tcPr>
            <w:tcW w:w="2070" w:type="dxa"/>
            <w:tcBorders>
              <w:top w:val="nil"/>
              <w:left w:val="nil"/>
              <w:bottom w:val="nil"/>
              <w:right w:val="nil"/>
            </w:tcBorders>
            <w:vAlign w:val="bottom"/>
          </w:tcPr>
          <w:p w14:paraId="1CDCE267" w14:textId="0D028A8A" w:rsidR="00863143" w:rsidRPr="001D1EAA" w:rsidRDefault="00863143" w:rsidP="00553C46">
            <w:pPr>
              <w:spacing w:line="380" w:lineRule="exact"/>
              <w:jc w:val="right"/>
              <w:rPr>
                <w:rFonts w:ascii="Arial" w:hAnsi="Arial" w:cs="Arial"/>
                <w:sz w:val="22"/>
                <w:szCs w:val="22"/>
                <w:cs/>
              </w:rPr>
            </w:pPr>
            <w:r w:rsidRPr="001D1EAA">
              <w:rPr>
                <w:rFonts w:ascii="Arial" w:hAnsi="Arial" w:cs="Arial"/>
                <w:sz w:val="22"/>
                <w:szCs w:val="22"/>
              </w:rPr>
              <w:t xml:space="preserve">(Unit: </w:t>
            </w:r>
            <w:r>
              <w:rPr>
                <w:rFonts w:ascii="Arial" w:hAnsi="Arial" w:cs="Arial"/>
                <w:sz w:val="22"/>
                <w:szCs w:val="22"/>
              </w:rPr>
              <w:t>Million</w:t>
            </w:r>
            <w:r w:rsidRPr="006A412E">
              <w:rPr>
                <w:rFonts w:ascii="Arial" w:hAnsi="Arial" w:cs="Arial"/>
                <w:sz w:val="22"/>
                <w:szCs w:val="22"/>
              </w:rPr>
              <w:t xml:space="preserve"> </w:t>
            </w:r>
            <w:r w:rsidRPr="001D1EAA">
              <w:rPr>
                <w:rFonts w:ascii="Arial" w:hAnsi="Arial" w:cs="Arial"/>
                <w:sz w:val="22"/>
                <w:szCs w:val="22"/>
              </w:rPr>
              <w:t>Baht)</w:t>
            </w:r>
          </w:p>
        </w:tc>
      </w:tr>
      <w:tr w:rsidR="00863143" w:rsidRPr="001D1EAA" w14:paraId="6EF5BA9D" w14:textId="77777777" w:rsidTr="00AA3D8A">
        <w:tc>
          <w:tcPr>
            <w:tcW w:w="4950" w:type="dxa"/>
            <w:tcBorders>
              <w:left w:val="nil"/>
              <w:bottom w:val="nil"/>
              <w:right w:val="nil"/>
            </w:tcBorders>
            <w:vAlign w:val="bottom"/>
          </w:tcPr>
          <w:p w14:paraId="009A76BD" w14:textId="77777777" w:rsidR="00863143" w:rsidRPr="001D1EAA" w:rsidRDefault="00863143" w:rsidP="00553C46">
            <w:pPr>
              <w:spacing w:line="380" w:lineRule="exact"/>
              <w:jc w:val="center"/>
              <w:rPr>
                <w:rFonts w:ascii="Arial" w:hAnsi="Arial" w:cs="Arial"/>
                <w:spacing w:val="-4"/>
                <w:sz w:val="22"/>
                <w:szCs w:val="22"/>
                <w:cs/>
              </w:rPr>
            </w:pPr>
          </w:p>
        </w:tc>
        <w:tc>
          <w:tcPr>
            <w:tcW w:w="4140" w:type="dxa"/>
            <w:gridSpan w:val="2"/>
            <w:tcBorders>
              <w:left w:val="nil"/>
              <w:bottom w:val="nil"/>
              <w:right w:val="nil"/>
            </w:tcBorders>
          </w:tcPr>
          <w:p w14:paraId="22995244" w14:textId="3DAA5725" w:rsidR="00863143" w:rsidRPr="00863143" w:rsidRDefault="00863143" w:rsidP="00553C46">
            <w:pPr>
              <w:pBdr>
                <w:bottom w:val="single" w:sz="4" w:space="1" w:color="auto"/>
              </w:pBdr>
              <w:tabs>
                <w:tab w:val="right" w:pos="7200"/>
                <w:tab w:val="right" w:pos="8540"/>
              </w:tabs>
              <w:spacing w:line="380" w:lineRule="exact"/>
              <w:jc w:val="center"/>
              <w:rPr>
                <w:rFonts w:ascii="Arial" w:hAnsi="Arial" w:cstheme="minorBidi"/>
                <w:sz w:val="22"/>
                <w:szCs w:val="22"/>
              </w:rPr>
            </w:pPr>
            <w:r w:rsidRPr="00890ADE">
              <w:rPr>
                <w:rFonts w:ascii="Arial" w:hAnsi="Arial" w:cs="Arial"/>
                <w:sz w:val="22"/>
                <w:szCs w:val="22"/>
              </w:rPr>
              <w:t>Standard International Holdings, LLC</w:t>
            </w:r>
            <w:r>
              <w:rPr>
                <w:rFonts w:ascii="Arial" w:hAnsi="Arial" w:cs="Arial"/>
                <w:sz w:val="22"/>
                <w:szCs w:val="22"/>
              </w:rPr>
              <w:t xml:space="preserve"> and</w:t>
            </w:r>
            <w:r w:rsidR="00604B34">
              <w:rPr>
                <w:rFonts w:ascii="Arial" w:hAnsi="Arial" w:cstheme="minorBidi" w:hint="cs"/>
                <w:sz w:val="22"/>
                <w:szCs w:val="22"/>
                <w:cs/>
              </w:rPr>
              <w:t xml:space="preserve"> </w:t>
            </w:r>
            <w:r>
              <w:rPr>
                <w:rFonts w:ascii="Arial" w:hAnsi="Arial" w:cs="Arial"/>
                <w:sz w:val="22"/>
                <w:szCs w:val="22"/>
              </w:rPr>
              <w:t>its subsidiaries</w:t>
            </w:r>
          </w:p>
        </w:tc>
      </w:tr>
      <w:tr w:rsidR="00C170C4" w:rsidRPr="001D1EAA" w14:paraId="4C739428" w14:textId="77777777" w:rsidTr="002A6797">
        <w:tc>
          <w:tcPr>
            <w:tcW w:w="4950" w:type="dxa"/>
            <w:tcBorders>
              <w:left w:val="nil"/>
              <w:bottom w:val="nil"/>
              <w:right w:val="nil"/>
            </w:tcBorders>
            <w:vAlign w:val="bottom"/>
          </w:tcPr>
          <w:p w14:paraId="640516EA" w14:textId="77777777" w:rsidR="00C170C4" w:rsidRPr="001D1EAA" w:rsidRDefault="00C170C4" w:rsidP="00C170C4">
            <w:pPr>
              <w:spacing w:line="380" w:lineRule="exact"/>
              <w:jc w:val="center"/>
              <w:rPr>
                <w:rFonts w:ascii="Arial" w:hAnsi="Arial" w:cs="Arial"/>
                <w:spacing w:val="-4"/>
                <w:sz w:val="22"/>
                <w:szCs w:val="22"/>
                <w:cs/>
              </w:rPr>
            </w:pPr>
          </w:p>
        </w:tc>
        <w:tc>
          <w:tcPr>
            <w:tcW w:w="2070" w:type="dxa"/>
            <w:tcBorders>
              <w:left w:val="nil"/>
              <w:right w:val="nil"/>
            </w:tcBorders>
          </w:tcPr>
          <w:p w14:paraId="4086EB48" w14:textId="35C81A35" w:rsidR="00C170C4" w:rsidRPr="00890ADE" w:rsidRDefault="00C170C4" w:rsidP="00C170C4">
            <w:pPr>
              <w:pBdr>
                <w:bottom w:val="single" w:sz="4" w:space="1" w:color="auto"/>
              </w:pBdr>
              <w:spacing w:line="380" w:lineRule="exact"/>
              <w:jc w:val="center"/>
              <w:rPr>
                <w:rFonts w:ascii="Arial" w:hAnsi="Arial" w:cs="Arial"/>
                <w:sz w:val="22"/>
                <w:szCs w:val="22"/>
              </w:rPr>
            </w:pPr>
            <w:r>
              <w:rPr>
                <w:rFonts w:ascii="Arial" w:hAnsi="Arial"/>
                <w:sz w:val="22"/>
                <w:szCs w:val="22"/>
              </w:rPr>
              <w:t>2024</w:t>
            </w:r>
          </w:p>
        </w:tc>
        <w:tc>
          <w:tcPr>
            <w:tcW w:w="2070" w:type="dxa"/>
            <w:tcBorders>
              <w:left w:val="nil"/>
              <w:right w:val="nil"/>
            </w:tcBorders>
            <w:shd w:val="clear" w:color="auto" w:fill="auto"/>
          </w:tcPr>
          <w:p w14:paraId="324CEED8" w14:textId="62FA744B" w:rsidR="00C170C4" w:rsidRPr="00863143" w:rsidRDefault="00C170C4" w:rsidP="00C170C4">
            <w:pPr>
              <w:pBdr>
                <w:bottom w:val="single" w:sz="4" w:space="1" w:color="auto"/>
              </w:pBdr>
              <w:spacing w:line="380" w:lineRule="exact"/>
              <w:jc w:val="center"/>
              <w:rPr>
                <w:rFonts w:ascii="Arial" w:hAnsi="Arial" w:cs="Arial"/>
                <w:sz w:val="22"/>
                <w:szCs w:val="22"/>
                <w:cs/>
              </w:rPr>
            </w:pPr>
            <w:r>
              <w:rPr>
                <w:rFonts w:ascii="Arial" w:hAnsi="Arial"/>
                <w:sz w:val="22"/>
                <w:szCs w:val="22"/>
              </w:rPr>
              <w:t>2023</w:t>
            </w:r>
          </w:p>
        </w:tc>
      </w:tr>
      <w:tr w:rsidR="00C170C4" w:rsidRPr="00863143" w14:paraId="14B10461" w14:textId="77777777" w:rsidTr="00AA3D8A">
        <w:tc>
          <w:tcPr>
            <w:tcW w:w="4950" w:type="dxa"/>
            <w:tcBorders>
              <w:top w:val="nil"/>
              <w:left w:val="nil"/>
              <w:bottom w:val="nil"/>
              <w:right w:val="nil"/>
            </w:tcBorders>
          </w:tcPr>
          <w:p w14:paraId="0907AB82" w14:textId="77777777" w:rsidR="00C170C4" w:rsidRPr="00863143" w:rsidRDefault="00C170C4" w:rsidP="00C170C4">
            <w:pPr>
              <w:spacing w:line="380" w:lineRule="exact"/>
              <w:rPr>
                <w:rFonts w:ascii="Arial" w:hAnsi="Arial" w:cs="Arial"/>
                <w:sz w:val="22"/>
                <w:szCs w:val="22"/>
                <w:cs/>
              </w:rPr>
            </w:pPr>
            <w:r w:rsidRPr="00863143">
              <w:rPr>
                <w:rFonts w:ascii="Arial" w:hAnsi="Arial" w:cs="Arial"/>
                <w:sz w:val="22"/>
                <w:szCs w:val="22"/>
              </w:rPr>
              <w:t>Revenue</w:t>
            </w:r>
          </w:p>
        </w:tc>
        <w:tc>
          <w:tcPr>
            <w:tcW w:w="2070" w:type="dxa"/>
            <w:tcBorders>
              <w:top w:val="nil"/>
              <w:left w:val="nil"/>
              <w:right w:val="nil"/>
            </w:tcBorders>
            <w:vAlign w:val="bottom"/>
          </w:tcPr>
          <w:p w14:paraId="0FE73C9F" w14:textId="0D73E4D2" w:rsidR="00C170C4" w:rsidRPr="00863143" w:rsidRDefault="0051290A" w:rsidP="00C170C4">
            <w:pPr>
              <w:tabs>
                <w:tab w:val="decimal" w:pos="1440"/>
              </w:tabs>
              <w:spacing w:line="380" w:lineRule="exact"/>
              <w:ind w:right="-1"/>
              <w:jc w:val="both"/>
              <w:rPr>
                <w:rFonts w:ascii="Arial" w:hAnsi="Arial" w:cs="Arial"/>
                <w:sz w:val="22"/>
                <w:szCs w:val="22"/>
              </w:rPr>
            </w:pPr>
            <w:r>
              <w:rPr>
                <w:rFonts w:ascii="Arial" w:hAnsi="Arial" w:cs="Arial"/>
                <w:sz w:val="22"/>
                <w:szCs w:val="22"/>
              </w:rPr>
              <w:t>639</w:t>
            </w:r>
          </w:p>
        </w:tc>
        <w:tc>
          <w:tcPr>
            <w:tcW w:w="2070" w:type="dxa"/>
            <w:tcBorders>
              <w:top w:val="nil"/>
              <w:left w:val="nil"/>
              <w:right w:val="nil"/>
            </w:tcBorders>
            <w:vAlign w:val="bottom"/>
          </w:tcPr>
          <w:p w14:paraId="064B6010" w14:textId="754992A4" w:rsidR="00C170C4" w:rsidRPr="00863143" w:rsidRDefault="00C170C4" w:rsidP="00C170C4">
            <w:pPr>
              <w:tabs>
                <w:tab w:val="decimal" w:pos="1440"/>
              </w:tabs>
              <w:spacing w:line="380" w:lineRule="exact"/>
              <w:ind w:right="-1"/>
              <w:jc w:val="both"/>
              <w:rPr>
                <w:rFonts w:ascii="Arial" w:hAnsi="Arial" w:cs="Arial"/>
                <w:sz w:val="22"/>
                <w:szCs w:val="22"/>
              </w:rPr>
            </w:pPr>
            <w:r>
              <w:rPr>
                <w:rFonts w:ascii="Arial" w:hAnsi="Arial" w:cs="Arial"/>
                <w:sz w:val="22"/>
                <w:szCs w:val="22"/>
              </w:rPr>
              <w:t>1,194</w:t>
            </w:r>
          </w:p>
        </w:tc>
      </w:tr>
      <w:tr w:rsidR="00C170C4" w:rsidRPr="00863143" w14:paraId="5880480E" w14:textId="77777777" w:rsidTr="00AA3D8A">
        <w:tc>
          <w:tcPr>
            <w:tcW w:w="4950" w:type="dxa"/>
            <w:tcBorders>
              <w:top w:val="nil"/>
              <w:left w:val="nil"/>
              <w:bottom w:val="nil"/>
              <w:right w:val="nil"/>
            </w:tcBorders>
          </w:tcPr>
          <w:p w14:paraId="6601CA6A" w14:textId="77777777" w:rsidR="00C170C4" w:rsidRPr="00863143" w:rsidRDefault="00C170C4" w:rsidP="00C170C4">
            <w:pPr>
              <w:spacing w:line="380" w:lineRule="exact"/>
              <w:rPr>
                <w:rFonts w:ascii="Arial" w:hAnsi="Arial" w:cs="Arial"/>
                <w:sz w:val="22"/>
                <w:szCs w:val="22"/>
                <w:cs/>
              </w:rPr>
            </w:pPr>
            <w:r w:rsidRPr="00863143">
              <w:rPr>
                <w:rFonts w:ascii="Arial" w:hAnsi="Arial" w:cs="Arial"/>
                <w:sz w:val="22"/>
                <w:szCs w:val="22"/>
              </w:rPr>
              <w:t>Loss</w:t>
            </w:r>
          </w:p>
        </w:tc>
        <w:tc>
          <w:tcPr>
            <w:tcW w:w="2070" w:type="dxa"/>
            <w:tcBorders>
              <w:top w:val="nil"/>
              <w:left w:val="nil"/>
              <w:right w:val="nil"/>
            </w:tcBorders>
            <w:vAlign w:val="bottom"/>
          </w:tcPr>
          <w:p w14:paraId="5CC04B80" w14:textId="6A6C2DC6" w:rsidR="00C170C4" w:rsidRPr="00863143" w:rsidRDefault="0051290A" w:rsidP="00C170C4">
            <w:pPr>
              <w:tabs>
                <w:tab w:val="decimal" w:pos="1440"/>
              </w:tabs>
              <w:spacing w:line="380" w:lineRule="exact"/>
              <w:ind w:right="-1"/>
              <w:jc w:val="both"/>
              <w:rPr>
                <w:rFonts w:ascii="Arial" w:hAnsi="Arial" w:cs="Arial"/>
                <w:sz w:val="22"/>
                <w:szCs w:val="22"/>
              </w:rPr>
            </w:pPr>
            <w:r>
              <w:rPr>
                <w:rFonts w:ascii="Arial" w:hAnsi="Arial" w:cs="Arial"/>
                <w:sz w:val="22"/>
                <w:szCs w:val="22"/>
              </w:rPr>
              <w:t>(</w:t>
            </w:r>
            <w:r w:rsidR="00EE734B">
              <w:rPr>
                <w:rFonts w:ascii="Arial" w:hAnsi="Arial" w:cs="Arial"/>
                <w:sz w:val="22"/>
                <w:szCs w:val="22"/>
              </w:rPr>
              <w:t>403</w:t>
            </w:r>
            <w:r>
              <w:rPr>
                <w:rFonts w:ascii="Arial" w:hAnsi="Arial" w:cs="Arial"/>
                <w:sz w:val="22"/>
                <w:szCs w:val="22"/>
              </w:rPr>
              <w:t>)</w:t>
            </w:r>
          </w:p>
        </w:tc>
        <w:tc>
          <w:tcPr>
            <w:tcW w:w="2070" w:type="dxa"/>
            <w:tcBorders>
              <w:top w:val="nil"/>
              <w:left w:val="nil"/>
              <w:right w:val="nil"/>
            </w:tcBorders>
            <w:vAlign w:val="bottom"/>
          </w:tcPr>
          <w:p w14:paraId="6DBF21CB" w14:textId="5EEF0D79" w:rsidR="00C170C4" w:rsidRPr="00863143" w:rsidRDefault="00C170C4" w:rsidP="00C170C4">
            <w:pPr>
              <w:tabs>
                <w:tab w:val="decimal" w:pos="1440"/>
              </w:tabs>
              <w:spacing w:line="380" w:lineRule="exact"/>
              <w:ind w:right="-1"/>
              <w:jc w:val="both"/>
              <w:rPr>
                <w:rFonts w:ascii="Arial" w:hAnsi="Arial" w:cs="Arial"/>
                <w:sz w:val="22"/>
                <w:szCs w:val="22"/>
              </w:rPr>
            </w:pPr>
            <w:r>
              <w:rPr>
                <w:rFonts w:ascii="Arial" w:hAnsi="Arial" w:cs="Arial"/>
                <w:sz w:val="22"/>
                <w:szCs w:val="22"/>
              </w:rPr>
              <w:t>(639)</w:t>
            </w:r>
          </w:p>
        </w:tc>
      </w:tr>
      <w:tr w:rsidR="00C170C4" w:rsidRPr="00863143" w14:paraId="1F189756" w14:textId="77777777" w:rsidTr="00AA3D8A">
        <w:tc>
          <w:tcPr>
            <w:tcW w:w="4950" w:type="dxa"/>
            <w:tcBorders>
              <w:top w:val="nil"/>
              <w:left w:val="nil"/>
              <w:bottom w:val="nil"/>
              <w:right w:val="nil"/>
            </w:tcBorders>
          </w:tcPr>
          <w:p w14:paraId="4C591CB9" w14:textId="77777777" w:rsidR="00C170C4" w:rsidRPr="00863143" w:rsidRDefault="00C170C4" w:rsidP="00C170C4">
            <w:pPr>
              <w:spacing w:line="380" w:lineRule="exact"/>
              <w:rPr>
                <w:rFonts w:ascii="Arial" w:hAnsi="Arial" w:cs="Arial"/>
                <w:sz w:val="22"/>
                <w:szCs w:val="22"/>
                <w:cs/>
              </w:rPr>
            </w:pPr>
            <w:r w:rsidRPr="00863143">
              <w:rPr>
                <w:rFonts w:ascii="Arial" w:hAnsi="Arial" w:cs="Arial"/>
                <w:sz w:val="22"/>
                <w:szCs w:val="22"/>
              </w:rPr>
              <w:t>Other comprehensive income</w:t>
            </w:r>
          </w:p>
        </w:tc>
        <w:tc>
          <w:tcPr>
            <w:tcW w:w="2070" w:type="dxa"/>
            <w:tcBorders>
              <w:left w:val="nil"/>
              <w:right w:val="nil"/>
            </w:tcBorders>
            <w:vAlign w:val="bottom"/>
          </w:tcPr>
          <w:p w14:paraId="79B07EF6" w14:textId="1FD07C45" w:rsidR="00C170C4" w:rsidRPr="00863143" w:rsidRDefault="006A7132" w:rsidP="00C170C4">
            <w:pPr>
              <w:tabs>
                <w:tab w:val="decimal" w:pos="1440"/>
              </w:tabs>
              <w:spacing w:line="380" w:lineRule="exact"/>
              <w:ind w:right="-1"/>
              <w:jc w:val="both"/>
              <w:rPr>
                <w:rFonts w:ascii="Arial" w:hAnsi="Arial" w:cs="Arial"/>
                <w:sz w:val="22"/>
                <w:szCs w:val="22"/>
              </w:rPr>
            </w:pPr>
            <w:r>
              <w:rPr>
                <w:rFonts w:ascii="Arial" w:hAnsi="Arial" w:cs="Arial"/>
                <w:sz w:val="22"/>
                <w:szCs w:val="22"/>
              </w:rPr>
              <w:t>(21)</w:t>
            </w:r>
          </w:p>
        </w:tc>
        <w:tc>
          <w:tcPr>
            <w:tcW w:w="2070" w:type="dxa"/>
            <w:tcBorders>
              <w:left w:val="nil"/>
              <w:right w:val="nil"/>
            </w:tcBorders>
            <w:vAlign w:val="bottom"/>
          </w:tcPr>
          <w:p w14:paraId="11AFC4AB" w14:textId="47A56B88" w:rsidR="00C170C4" w:rsidRPr="00863143" w:rsidRDefault="00C170C4" w:rsidP="00C170C4">
            <w:pPr>
              <w:tabs>
                <w:tab w:val="decimal" w:pos="1440"/>
              </w:tabs>
              <w:spacing w:line="380" w:lineRule="exact"/>
              <w:ind w:right="-1"/>
              <w:jc w:val="both"/>
              <w:rPr>
                <w:rFonts w:ascii="Arial" w:hAnsi="Arial" w:cs="Arial"/>
                <w:sz w:val="22"/>
                <w:szCs w:val="22"/>
              </w:rPr>
            </w:pPr>
            <w:r>
              <w:rPr>
                <w:rFonts w:ascii="Arial" w:hAnsi="Arial" w:cs="Arial"/>
                <w:sz w:val="22"/>
                <w:szCs w:val="22"/>
              </w:rPr>
              <w:t>7</w:t>
            </w:r>
          </w:p>
        </w:tc>
      </w:tr>
      <w:tr w:rsidR="00C170C4" w:rsidRPr="001D1EAA" w14:paraId="3F4C342B" w14:textId="77777777" w:rsidTr="00AA3D8A">
        <w:tc>
          <w:tcPr>
            <w:tcW w:w="4950" w:type="dxa"/>
            <w:tcBorders>
              <w:top w:val="nil"/>
              <w:left w:val="nil"/>
              <w:bottom w:val="nil"/>
              <w:right w:val="nil"/>
            </w:tcBorders>
          </w:tcPr>
          <w:p w14:paraId="0D726F19" w14:textId="77777777" w:rsidR="00C170C4" w:rsidRPr="00863143" w:rsidRDefault="00C170C4" w:rsidP="00C170C4">
            <w:pPr>
              <w:spacing w:line="380" w:lineRule="exact"/>
              <w:rPr>
                <w:rFonts w:ascii="Arial" w:hAnsi="Arial" w:cs="Arial"/>
                <w:sz w:val="22"/>
                <w:szCs w:val="22"/>
                <w:cs/>
              </w:rPr>
            </w:pPr>
            <w:r w:rsidRPr="00863143">
              <w:rPr>
                <w:rFonts w:ascii="Arial" w:hAnsi="Arial" w:cs="Arial"/>
                <w:sz w:val="22"/>
                <w:szCs w:val="22"/>
              </w:rPr>
              <w:t>Total comprehensive income</w:t>
            </w:r>
          </w:p>
        </w:tc>
        <w:tc>
          <w:tcPr>
            <w:tcW w:w="2070" w:type="dxa"/>
            <w:tcBorders>
              <w:left w:val="nil"/>
              <w:right w:val="nil"/>
            </w:tcBorders>
            <w:vAlign w:val="bottom"/>
          </w:tcPr>
          <w:p w14:paraId="39CFD604" w14:textId="0EC6CB50" w:rsidR="00C170C4" w:rsidRPr="00863143" w:rsidRDefault="0051290A" w:rsidP="00C170C4">
            <w:pPr>
              <w:tabs>
                <w:tab w:val="decimal" w:pos="1440"/>
              </w:tabs>
              <w:spacing w:line="380" w:lineRule="exact"/>
              <w:ind w:right="-1"/>
              <w:jc w:val="both"/>
              <w:rPr>
                <w:rFonts w:ascii="Arial" w:hAnsi="Arial" w:cs="Arial"/>
                <w:sz w:val="22"/>
                <w:szCs w:val="22"/>
              </w:rPr>
            </w:pPr>
            <w:r>
              <w:rPr>
                <w:rFonts w:ascii="Arial" w:hAnsi="Arial" w:cs="Arial"/>
                <w:sz w:val="22"/>
                <w:szCs w:val="22"/>
              </w:rPr>
              <w:t>(</w:t>
            </w:r>
            <w:r w:rsidR="00EE734B">
              <w:rPr>
                <w:rFonts w:ascii="Arial" w:hAnsi="Arial" w:cs="Arial"/>
                <w:sz w:val="22"/>
                <w:szCs w:val="22"/>
              </w:rPr>
              <w:t>424</w:t>
            </w:r>
            <w:r>
              <w:rPr>
                <w:rFonts w:ascii="Arial" w:hAnsi="Arial" w:cs="Arial"/>
                <w:sz w:val="22"/>
                <w:szCs w:val="22"/>
              </w:rPr>
              <w:t>)</w:t>
            </w:r>
          </w:p>
        </w:tc>
        <w:tc>
          <w:tcPr>
            <w:tcW w:w="2070" w:type="dxa"/>
            <w:tcBorders>
              <w:left w:val="nil"/>
              <w:right w:val="nil"/>
            </w:tcBorders>
            <w:vAlign w:val="bottom"/>
          </w:tcPr>
          <w:p w14:paraId="7A1CD60A" w14:textId="1B630DB5" w:rsidR="00C170C4" w:rsidRPr="00863143" w:rsidRDefault="00C170C4" w:rsidP="00C170C4">
            <w:pPr>
              <w:tabs>
                <w:tab w:val="decimal" w:pos="1440"/>
              </w:tabs>
              <w:spacing w:line="380" w:lineRule="exact"/>
              <w:ind w:right="-1"/>
              <w:jc w:val="both"/>
              <w:rPr>
                <w:rFonts w:ascii="Arial" w:hAnsi="Arial" w:cs="Arial"/>
                <w:sz w:val="22"/>
                <w:szCs w:val="22"/>
              </w:rPr>
            </w:pPr>
            <w:r>
              <w:rPr>
                <w:rFonts w:ascii="Arial" w:hAnsi="Arial" w:cs="Arial"/>
                <w:sz w:val="22"/>
                <w:szCs w:val="22"/>
              </w:rPr>
              <w:t>(632)</w:t>
            </w:r>
          </w:p>
        </w:tc>
      </w:tr>
    </w:tbl>
    <w:p w14:paraId="118C7BBF" w14:textId="16E614F3" w:rsidR="00215234" w:rsidRPr="00E257AF" w:rsidRDefault="00215234" w:rsidP="00EE734B">
      <w:pPr>
        <w:pStyle w:val="List"/>
        <w:spacing w:before="240" w:after="120"/>
        <w:ind w:left="0" w:firstLine="547"/>
        <w:jc w:val="thaiDistribute"/>
        <w:rPr>
          <w:rFonts w:ascii="Arial" w:hAnsi="Arial"/>
          <w:sz w:val="22"/>
          <w:szCs w:val="22"/>
        </w:rPr>
      </w:pPr>
      <w:proofErr w:type="spellStart"/>
      <w:r w:rsidRPr="00E257AF">
        <w:rPr>
          <w:rFonts w:ascii="Arial" w:hAnsi="Arial"/>
          <w:sz w:val="22"/>
          <w:szCs w:val="22"/>
        </w:rPr>
        <w:t>Summarised</w:t>
      </w:r>
      <w:proofErr w:type="spellEnd"/>
      <w:r w:rsidRPr="00E257AF">
        <w:rPr>
          <w:rFonts w:ascii="Arial" w:hAnsi="Arial"/>
          <w:sz w:val="22"/>
          <w:szCs w:val="22"/>
        </w:rPr>
        <w:t xml:space="preserve"> information about </w:t>
      </w:r>
      <w:r>
        <w:rPr>
          <w:rFonts w:ascii="Arial" w:hAnsi="Arial"/>
          <w:sz w:val="22"/>
          <w:szCs w:val="22"/>
        </w:rPr>
        <w:t>cash flow</w:t>
      </w:r>
    </w:p>
    <w:tbl>
      <w:tblPr>
        <w:tblW w:w="9090" w:type="dxa"/>
        <w:tblInd w:w="450" w:type="dxa"/>
        <w:tblLayout w:type="fixed"/>
        <w:tblLook w:val="0000" w:firstRow="0" w:lastRow="0" w:firstColumn="0" w:lastColumn="0" w:noHBand="0" w:noVBand="0"/>
      </w:tblPr>
      <w:tblGrid>
        <w:gridCol w:w="4950"/>
        <w:gridCol w:w="2097"/>
        <w:gridCol w:w="2043"/>
      </w:tblGrid>
      <w:tr w:rsidR="00863143" w:rsidRPr="001D1EAA" w14:paraId="638853ED" w14:textId="77777777" w:rsidTr="00AA3D8A">
        <w:tc>
          <w:tcPr>
            <w:tcW w:w="4950" w:type="dxa"/>
            <w:tcBorders>
              <w:left w:val="nil"/>
              <w:bottom w:val="nil"/>
              <w:right w:val="nil"/>
            </w:tcBorders>
            <w:vAlign w:val="bottom"/>
          </w:tcPr>
          <w:p w14:paraId="55740A67" w14:textId="77777777" w:rsidR="00863143" w:rsidRPr="00261A73" w:rsidRDefault="00863143" w:rsidP="00261A73">
            <w:pPr>
              <w:spacing w:line="340" w:lineRule="exact"/>
              <w:jc w:val="center"/>
              <w:rPr>
                <w:rFonts w:ascii="Arial" w:hAnsi="Arial" w:cs="Arial"/>
                <w:sz w:val="20"/>
                <w:szCs w:val="20"/>
                <w:cs/>
              </w:rPr>
            </w:pPr>
          </w:p>
        </w:tc>
        <w:tc>
          <w:tcPr>
            <w:tcW w:w="2097" w:type="dxa"/>
            <w:tcBorders>
              <w:left w:val="nil"/>
              <w:bottom w:val="nil"/>
              <w:right w:val="nil"/>
            </w:tcBorders>
          </w:tcPr>
          <w:p w14:paraId="545E1E3C" w14:textId="77777777" w:rsidR="00863143" w:rsidRPr="00261A73" w:rsidRDefault="00863143" w:rsidP="00261A73">
            <w:pPr>
              <w:spacing w:line="340" w:lineRule="exact"/>
              <w:jc w:val="right"/>
              <w:rPr>
                <w:rFonts w:ascii="Arial" w:hAnsi="Arial" w:cs="Arial"/>
                <w:sz w:val="20"/>
                <w:szCs w:val="20"/>
              </w:rPr>
            </w:pPr>
          </w:p>
        </w:tc>
        <w:tc>
          <w:tcPr>
            <w:tcW w:w="2043" w:type="dxa"/>
            <w:tcBorders>
              <w:top w:val="nil"/>
              <w:left w:val="nil"/>
              <w:bottom w:val="nil"/>
              <w:right w:val="nil"/>
            </w:tcBorders>
            <w:vAlign w:val="bottom"/>
          </w:tcPr>
          <w:p w14:paraId="5FBFFE36" w14:textId="44D256F0" w:rsidR="00863143" w:rsidRPr="00261A73" w:rsidRDefault="00863143" w:rsidP="00261A73">
            <w:pPr>
              <w:spacing w:line="340" w:lineRule="exact"/>
              <w:jc w:val="right"/>
              <w:rPr>
                <w:rFonts w:ascii="Arial" w:hAnsi="Arial" w:cs="Arial"/>
                <w:sz w:val="20"/>
                <w:szCs w:val="20"/>
                <w:cs/>
              </w:rPr>
            </w:pPr>
            <w:r w:rsidRPr="00261A73">
              <w:rPr>
                <w:rFonts w:ascii="Arial" w:hAnsi="Arial" w:cs="Arial"/>
                <w:sz w:val="20"/>
                <w:szCs w:val="20"/>
              </w:rPr>
              <w:t>(Unit: Million Baht)</w:t>
            </w:r>
          </w:p>
        </w:tc>
      </w:tr>
      <w:tr w:rsidR="00863143" w:rsidRPr="001D1EAA" w14:paraId="6B8DB13B" w14:textId="77777777" w:rsidTr="00AA3D8A">
        <w:tc>
          <w:tcPr>
            <w:tcW w:w="4950" w:type="dxa"/>
            <w:tcBorders>
              <w:left w:val="nil"/>
              <w:bottom w:val="nil"/>
              <w:right w:val="nil"/>
            </w:tcBorders>
            <w:vAlign w:val="bottom"/>
          </w:tcPr>
          <w:p w14:paraId="0008A409" w14:textId="77777777" w:rsidR="00863143" w:rsidRPr="00261A73" w:rsidRDefault="00863143" w:rsidP="00261A73">
            <w:pPr>
              <w:spacing w:line="340" w:lineRule="exact"/>
              <w:jc w:val="center"/>
              <w:rPr>
                <w:rFonts w:ascii="Arial" w:hAnsi="Arial" w:cs="Arial"/>
                <w:spacing w:val="-4"/>
                <w:sz w:val="20"/>
                <w:szCs w:val="20"/>
                <w:cs/>
              </w:rPr>
            </w:pPr>
          </w:p>
        </w:tc>
        <w:tc>
          <w:tcPr>
            <w:tcW w:w="4140" w:type="dxa"/>
            <w:gridSpan w:val="2"/>
            <w:tcBorders>
              <w:left w:val="nil"/>
              <w:bottom w:val="nil"/>
              <w:right w:val="nil"/>
            </w:tcBorders>
          </w:tcPr>
          <w:p w14:paraId="28B96613" w14:textId="44FB0202" w:rsidR="00863143" w:rsidRPr="00261A73" w:rsidRDefault="00863143" w:rsidP="00261A73">
            <w:pPr>
              <w:pBdr>
                <w:bottom w:val="single" w:sz="4" w:space="1" w:color="auto"/>
              </w:pBdr>
              <w:tabs>
                <w:tab w:val="right" w:pos="7200"/>
                <w:tab w:val="right" w:pos="8540"/>
              </w:tabs>
              <w:spacing w:line="340" w:lineRule="exact"/>
              <w:jc w:val="center"/>
              <w:rPr>
                <w:rFonts w:ascii="Arial" w:hAnsi="Arial" w:cs="Arial"/>
                <w:sz w:val="20"/>
                <w:szCs w:val="20"/>
              </w:rPr>
            </w:pPr>
            <w:r w:rsidRPr="00261A73">
              <w:rPr>
                <w:rFonts w:ascii="Arial" w:hAnsi="Arial" w:cs="Arial"/>
                <w:sz w:val="20"/>
                <w:szCs w:val="20"/>
              </w:rPr>
              <w:t>Standard International Holdings, LLC and its subsidiaries</w:t>
            </w:r>
          </w:p>
        </w:tc>
      </w:tr>
      <w:tr w:rsidR="00C170C4" w:rsidRPr="001D1EAA" w14:paraId="486E7535" w14:textId="77777777" w:rsidTr="00B735D2">
        <w:tc>
          <w:tcPr>
            <w:tcW w:w="4950" w:type="dxa"/>
            <w:tcBorders>
              <w:left w:val="nil"/>
              <w:bottom w:val="nil"/>
              <w:right w:val="nil"/>
            </w:tcBorders>
            <w:vAlign w:val="bottom"/>
          </w:tcPr>
          <w:p w14:paraId="35D50577" w14:textId="77777777" w:rsidR="00C170C4" w:rsidRPr="00261A73" w:rsidRDefault="00C170C4" w:rsidP="00261A73">
            <w:pPr>
              <w:spacing w:line="340" w:lineRule="exact"/>
              <w:jc w:val="center"/>
              <w:rPr>
                <w:rFonts w:ascii="Arial" w:hAnsi="Arial" w:cs="Arial"/>
                <w:spacing w:val="-4"/>
                <w:sz w:val="20"/>
                <w:szCs w:val="20"/>
                <w:cs/>
              </w:rPr>
            </w:pPr>
          </w:p>
        </w:tc>
        <w:tc>
          <w:tcPr>
            <w:tcW w:w="2097" w:type="dxa"/>
            <w:tcBorders>
              <w:left w:val="nil"/>
              <w:right w:val="nil"/>
            </w:tcBorders>
          </w:tcPr>
          <w:p w14:paraId="27152C52" w14:textId="47A46B39" w:rsidR="00C170C4" w:rsidRPr="00261A73" w:rsidRDefault="00C170C4" w:rsidP="00261A73">
            <w:pPr>
              <w:pBdr>
                <w:bottom w:val="single" w:sz="4" w:space="1" w:color="auto"/>
              </w:pBdr>
              <w:tabs>
                <w:tab w:val="right" w:pos="7200"/>
                <w:tab w:val="right" w:pos="8540"/>
              </w:tabs>
              <w:spacing w:line="340" w:lineRule="exact"/>
              <w:jc w:val="center"/>
              <w:rPr>
                <w:rFonts w:ascii="Arial" w:hAnsi="Arial" w:cs="Arial"/>
                <w:sz w:val="20"/>
                <w:szCs w:val="20"/>
              </w:rPr>
            </w:pPr>
            <w:r w:rsidRPr="00261A73">
              <w:rPr>
                <w:rFonts w:ascii="Arial" w:hAnsi="Arial"/>
                <w:sz w:val="20"/>
                <w:szCs w:val="20"/>
              </w:rPr>
              <w:t>2024</w:t>
            </w:r>
          </w:p>
        </w:tc>
        <w:tc>
          <w:tcPr>
            <w:tcW w:w="2043" w:type="dxa"/>
            <w:tcBorders>
              <w:left w:val="nil"/>
              <w:right w:val="nil"/>
            </w:tcBorders>
            <w:shd w:val="clear" w:color="auto" w:fill="auto"/>
          </w:tcPr>
          <w:p w14:paraId="483F88C3" w14:textId="14552060" w:rsidR="00C170C4" w:rsidRPr="00261A73" w:rsidRDefault="00C170C4" w:rsidP="00261A73">
            <w:pPr>
              <w:pBdr>
                <w:bottom w:val="single" w:sz="4" w:space="1" w:color="auto"/>
              </w:pBdr>
              <w:tabs>
                <w:tab w:val="right" w:pos="7200"/>
                <w:tab w:val="right" w:pos="8540"/>
              </w:tabs>
              <w:spacing w:line="340" w:lineRule="exact"/>
              <w:jc w:val="center"/>
              <w:rPr>
                <w:rFonts w:ascii="Arial" w:hAnsi="Arial" w:cs="Arial"/>
                <w:sz w:val="20"/>
                <w:szCs w:val="20"/>
                <w:cs/>
              </w:rPr>
            </w:pPr>
            <w:r w:rsidRPr="00261A73">
              <w:rPr>
                <w:rFonts w:ascii="Arial" w:hAnsi="Arial"/>
                <w:sz w:val="20"/>
                <w:szCs w:val="20"/>
              </w:rPr>
              <w:t>2023</w:t>
            </w:r>
          </w:p>
        </w:tc>
      </w:tr>
      <w:tr w:rsidR="00C170C4" w:rsidRPr="001D1EAA" w14:paraId="64D4B232" w14:textId="77777777" w:rsidTr="00AA3D8A">
        <w:tc>
          <w:tcPr>
            <w:tcW w:w="4950" w:type="dxa"/>
            <w:tcBorders>
              <w:top w:val="nil"/>
              <w:left w:val="nil"/>
              <w:bottom w:val="nil"/>
              <w:right w:val="nil"/>
            </w:tcBorders>
            <w:vAlign w:val="bottom"/>
          </w:tcPr>
          <w:p w14:paraId="50936053" w14:textId="77777777" w:rsidR="00C170C4" w:rsidRPr="00261A73" w:rsidRDefault="00C170C4" w:rsidP="00261A73">
            <w:pPr>
              <w:spacing w:line="340" w:lineRule="exact"/>
              <w:rPr>
                <w:rFonts w:ascii="Arial" w:hAnsi="Arial" w:cs="Arial"/>
                <w:sz w:val="20"/>
                <w:szCs w:val="20"/>
                <w:cs/>
              </w:rPr>
            </w:pPr>
            <w:r w:rsidRPr="00261A73">
              <w:rPr>
                <w:rFonts w:ascii="Arial" w:hAnsi="Arial" w:cs="Arial"/>
                <w:sz w:val="20"/>
                <w:szCs w:val="20"/>
              </w:rPr>
              <w:t>Cash flow from operating activities</w:t>
            </w:r>
          </w:p>
        </w:tc>
        <w:tc>
          <w:tcPr>
            <w:tcW w:w="2097" w:type="dxa"/>
            <w:tcBorders>
              <w:top w:val="nil"/>
              <w:left w:val="nil"/>
              <w:right w:val="nil"/>
            </w:tcBorders>
            <w:vAlign w:val="bottom"/>
          </w:tcPr>
          <w:p w14:paraId="514F8F49" w14:textId="03EF5B81" w:rsidR="00C170C4" w:rsidRPr="00261A73" w:rsidRDefault="00B322D2" w:rsidP="00261A73">
            <w:pPr>
              <w:tabs>
                <w:tab w:val="decimal" w:pos="1440"/>
              </w:tabs>
              <w:spacing w:line="340" w:lineRule="exact"/>
              <w:ind w:right="-1"/>
              <w:jc w:val="both"/>
              <w:rPr>
                <w:rFonts w:ascii="Arial" w:hAnsi="Arial" w:cs="Arial"/>
                <w:sz w:val="20"/>
                <w:szCs w:val="20"/>
              </w:rPr>
            </w:pPr>
            <w:r>
              <w:rPr>
                <w:rFonts w:ascii="Arial" w:hAnsi="Arial" w:cs="Arial"/>
                <w:sz w:val="20"/>
                <w:szCs w:val="20"/>
              </w:rPr>
              <w:t>1,126</w:t>
            </w:r>
          </w:p>
        </w:tc>
        <w:tc>
          <w:tcPr>
            <w:tcW w:w="2043" w:type="dxa"/>
            <w:tcBorders>
              <w:top w:val="nil"/>
              <w:left w:val="nil"/>
              <w:right w:val="nil"/>
            </w:tcBorders>
            <w:vAlign w:val="bottom"/>
          </w:tcPr>
          <w:p w14:paraId="40E32379" w14:textId="7C1F2FE6" w:rsidR="00C170C4" w:rsidRPr="00261A73" w:rsidRDefault="00C170C4" w:rsidP="00261A73">
            <w:pPr>
              <w:tabs>
                <w:tab w:val="decimal" w:pos="1440"/>
              </w:tabs>
              <w:spacing w:line="340" w:lineRule="exact"/>
              <w:ind w:right="-1"/>
              <w:jc w:val="both"/>
              <w:rPr>
                <w:rFonts w:ascii="Arial" w:hAnsi="Arial" w:cs="Arial"/>
                <w:sz w:val="20"/>
                <w:szCs w:val="20"/>
              </w:rPr>
            </w:pPr>
            <w:r w:rsidRPr="00261A73">
              <w:rPr>
                <w:rFonts w:ascii="Arial" w:hAnsi="Arial" w:cs="Arial"/>
                <w:sz w:val="20"/>
                <w:szCs w:val="20"/>
              </w:rPr>
              <w:t>(383)</w:t>
            </w:r>
          </w:p>
        </w:tc>
      </w:tr>
      <w:tr w:rsidR="00C170C4" w:rsidRPr="001D1EAA" w14:paraId="4DC597F6" w14:textId="77777777" w:rsidTr="00AA3D8A">
        <w:tc>
          <w:tcPr>
            <w:tcW w:w="4950" w:type="dxa"/>
            <w:tcBorders>
              <w:top w:val="nil"/>
              <w:left w:val="nil"/>
              <w:bottom w:val="nil"/>
              <w:right w:val="nil"/>
            </w:tcBorders>
            <w:vAlign w:val="bottom"/>
          </w:tcPr>
          <w:p w14:paraId="4EC50ED1" w14:textId="77777777" w:rsidR="00C170C4" w:rsidRPr="00261A73" w:rsidRDefault="00C170C4" w:rsidP="00261A73">
            <w:pPr>
              <w:spacing w:line="340" w:lineRule="exact"/>
              <w:rPr>
                <w:rFonts w:ascii="Arial" w:hAnsi="Arial" w:cs="Arial"/>
                <w:sz w:val="20"/>
                <w:szCs w:val="20"/>
                <w:cs/>
              </w:rPr>
            </w:pPr>
            <w:r w:rsidRPr="00261A73">
              <w:rPr>
                <w:rFonts w:ascii="Arial" w:hAnsi="Arial" w:cs="Arial"/>
                <w:sz w:val="20"/>
                <w:szCs w:val="20"/>
              </w:rPr>
              <w:t>Cash flow from investing activities</w:t>
            </w:r>
          </w:p>
        </w:tc>
        <w:tc>
          <w:tcPr>
            <w:tcW w:w="2097" w:type="dxa"/>
            <w:tcBorders>
              <w:top w:val="nil"/>
              <w:left w:val="nil"/>
              <w:right w:val="nil"/>
            </w:tcBorders>
            <w:vAlign w:val="bottom"/>
          </w:tcPr>
          <w:p w14:paraId="3DF958C9" w14:textId="5DB63E0F" w:rsidR="00C170C4" w:rsidRPr="00261A73" w:rsidRDefault="00B322D2" w:rsidP="00261A73">
            <w:pPr>
              <w:tabs>
                <w:tab w:val="decimal" w:pos="1440"/>
              </w:tabs>
              <w:spacing w:line="340" w:lineRule="exact"/>
              <w:ind w:right="-1"/>
              <w:jc w:val="both"/>
              <w:rPr>
                <w:rFonts w:ascii="Arial" w:hAnsi="Arial" w:cs="Arial"/>
                <w:sz w:val="20"/>
                <w:szCs w:val="20"/>
              </w:rPr>
            </w:pPr>
            <w:r>
              <w:rPr>
                <w:rFonts w:ascii="Arial" w:hAnsi="Arial" w:cs="Arial"/>
                <w:sz w:val="20"/>
                <w:szCs w:val="20"/>
              </w:rPr>
              <w:t>5,793</w:t>
            </w:r>
          </w:p>
        </w:tc>
        <w:tc>
          <w:tcPr>
            <w:tcW w:w="2043" w:type="dxa"/>
            <w:tcBorders>
              <w:top w:val="nil"/>
              <w:left w:val="nil"/>
              <w:right w:val="nil"/>
            </w:tcBorders>
            <w:vAlign w:val="bottom"/>
          </w:tcPr>
          <w:p w14:paraId="78D63BEB" w14:textId="10277E56" w:rsidR="00C170C4" w:rsidRPr="00261A73" w:rsidRDefault="00C170C4" w:rsidP="00261A73">
            <w:pPr>
              <w:tabs>
                <w:tab w:val="decimal" w:pos="1440"/>
              </w:tabs>
              <w:spacing w:line="340" w:lineRule="exact"/>
              <w:ind w:right="-1"/>
              <w:jc w:val="both"/>
              <w:rPr>
                <w:rFonts w:ascii="Arial" w:hAnsi="Arial" w:cs="Arial"/>
                <w:sz w:val="20"/>
                <w:szCs w:val="20"/>
              </w:rPr>
            </w:pPr>
            <w:r w:rsidRPr="00261A73">
              <w:rPr>
                <w:rFonts w:ascii="Arial" w:hAnsi="Arial" w:cs="Arial"/>
                <w:sz w:val="20"/>
                <w:szCs w:val="20"/>
              </w:rPr>
              <w:t>(3,607)</w:t>
            </w:r>
          </w:p>
        </w:tc>
      </w:tr>
      <w:tr w:rsidR="00C170C4" w:rsidRPr="001D1EAA" w14:paraId="71343CEE" w14:textId="77777777" w:rsidTr="00AA3D8A">
        <w:tc>
          <w:tcPr>
            <w:tcW w:w="4950" w:type="dxa"/>
            <w:tcBorders>
              <w:top w:val="nil"/>
              <w:left w:val="nil"/>
              <w:bottom w:val="nil"/>
              <w:right w:val="nil"/>
            </w:tcBorders>
            <w:vAlign w:val="bottom"/>
          </w:tcPr>
          <w:p w14:paraId="3063A04B" w14:textId="77777777" w:rsidR="00C170C4" w:rsidRPr="00261A73" w:rsidRDefault="00C170C4" w:rsidP="00261A73">
            <w:pPr>
              <w:spacing w:line="340" w:lineRule="exact"/>
              <w:rPr>
                <w:rFonts w:ascii="Arial" w:hAnsi="Arial" w:cs="Arial"/>
                <w:sz w:val="20"/>
                <w:szCs w:val="20"/>
                <w:cs/>
              </w:rPr>
            </w:pPr>
            <w:r w:rsidRPr="00261A73">
              <w:rPr>
                <w:rFonts w:ascii="Arial" w:hAnsi="Arial" w:cs="Arial"/>
                <w:sz w:val="20"/>
                <w:szCs w:val="20"/>
              </w:rPr>
              <w:t>Cash flow from financing activities</w:t>
            </w:r>
          </w:p>
        </w:tc>
        <w:tc>
          <w:tcPr>
            <w:tcW w:w="2097" w:type="dxa"/>
            <w:tcBorders>
              <w:left w:val="nil"/>
              <w:right w:val="nil"/>
            </w:tcBorders>
            <w:vAlign w:val="bottom"/>
          </w:tcPr>
          <w:p w14:paraId="42606DB2" w14:textId="4F233FD3" w:rsidR="00C170C4" w:rsidRPr="00261A73" w:rsidRDefault="00B322D2" w:rsidP="00261A73">
            <w:pPr>
              <w:pBdr>
                <w:bottom w:val="single" w:sz="4" w:space="1" w:color="auto"/>
              </w:pBdr>
              <w:tabs>
                <w:tab w:val="decimal" w:pos="1440"/>
              </w:tabs>
              <w:spacing w:line="340" w:lineRule="exact"/>
              <w:ind w:right="-1"/>
              <w:jc w:val="both"/>
              <w:rPr>
                <w:rFonts w:ascii="Arial" w:hAnsi="Arial" w:cs="Arial"/>
                <w:sz w:val="20"/>
                <w:szCs w:val="20"/>
              </w:rPr>
            </w:pPr>
            <w:r>
              <w:rPr>
                <w:rFonts w:ascii="Arial" w:hAnsi="Arial" w:cs="Arial"/>
                <w:sz w:val="20"/>
                <w:szCs w:val="20"/>
              </w:rPr>
              <w:t>(6,877)</w:t>
            </w:r>
          </w:p>
        </w:tc>
        <w:tc>
          <w:tcPr>
            <w:tcW w:w="2043" w:type="dxa"/>
            <w:tcBorders>
              <w:left w:val="nil"/>
              <w:right w:val="nil"/>
            </w:tcBorders>
            <w:vAlign w:val="bottom"/>
          </w:tcPr>
          <w:p w14:paraId="7909349C" w14:textId="192FEB79" w:rsidR="00C170C4" w:rsidRPr="00261A73" w:rsidRDefault="00C170C4" w:rsidP="00261A73">
            <w:pPr>
              <w:pBdr>
                <w:bottom w:val="single" w:sz="4" w:space="1" w:color="auto"/>
              </w:pBdr>
              <w:tabs>
                <w:tab w:val="decimal" w:pos="1440"/>
              </w:tabs>
              <w:spacing w:line="340" w:lineRule="exact"/>
              <w:ind w:right="-1"/>
              <w:jc w:val="both"/>
              <w:rPr>
                <w:rFonts w:ascii="Arial" w:hAnsi="Arial" w:cs="Arial"/>
                <w:sz w:val="20"/>
                <w:szCs w:val="20"/>
              </w:rPr>
            </w:pPr>
            <w:r w:rsidRPr="00261A73">
              <w:rPr>
                <w:rFonts w:ascii="Arial" w:hAnsi="Arial" w:cs="Arial"/>
                <w:sz w:val="20"/>
                <w:szCs w:val="20"/>
              </w:rPr>
              <w:t>4,031</w:t>
            </w:r>
          </w:p>
        </w:tc>
      </w:tr>
      <w:tr w:rsidR="00C170C4" w:rsidRPr="001D1EAA" w14:paraId="3751A852" w14:textId="77777777" w:rsidTr="00AA3D8A">
        <w:tc>
          <w:tcPr>
            <w:tcW w:w="4950" w:type="dxa"/>
            <w:tcBorders>
              <w:top w:val="nil"/>
              <w:left w:val="nil"/>
              <w:bottom w:val="nil"/>
              <w:right w:val="nil"/>
            </w:tcBorders>
            <w:vAlign w:val="bottom"/>
          </w:tcPr>
          <w:p w14:paraId="7C1264D4" w14:textId="2BB5E1DD" w:rsidR="00C170C4" w:rsidRPr="00261A73" w:rsidRDefault="00C170C4" w:rsidP="00261A73">
            <w:pPr>
              <w:spacing w:line="340" w:lineRule="exact"/>
              <w:ind w:left="162" w:right="-200" w:hanging="162"/>
              <w:rPr>
                <w:rFonts w:ascii="Arial" w:hAnsi="Arial" w:cs="Arial"/>
                <w:sz w:val="20"/>
                <w:szCs w:val="20"/>
                <w:cs/>
              </w:rPr>
            </w:pPr>
            <w:r w:rsidRPr="00261A73">
              <w:rPr>
                <w:rFonts w:ascii="Arial" w:hAnsi="Arial" w:cs="Arial"/>
                <w:sz w:val="20"/>
                <w:szCs w:val="20"/>
              </w:rPr>
              <w:t>Net increase in cash and cash equivalents</w:t>
            </w:r>
          </w:p>
        </w:tc>
        <w:tc>
          <w:tcPr>
            <w:tcW w:w="2097" w:type="dxa"/>
            <w:tcBorders>
              <w:left w:val="nil"/>
              <w:right w:val="nil"/>
            </w:tcBorders>
            <w:vAlign w:val="bottom"/>
          </w:tcPr>
          <w:p w14:paraId="7829A28C" w14:textId="3B86569F" w:rsidR="00C170C4" w:rsidRPr="00261A73" w:rsidRDefault="00B322D2" w:rsidP="00261A73">
            <w:pPr>
              <w:pBdr>
                <w:bottom w:val="double" w:sz="4" w:space="1" w:color="auto"/>
              </w:pBdr>
              <w:tabs>
                <w:tab w:val="decimal" w:pos="1440"/>
              </w:tabs>
              <w:spacing w:line="340" w:lineRule="exact"/>
              <w:ind w:right="-1"/>
              <w:jc w:val="both"/>
              <w:rPr>
                <w:rFonts w:ascii="Arial" w:hAnsi="Arial" w:cs="Arial"/>
                <w:sz w:val="20"/>
                <w:szCs w:val="20"/>
              </w:rPr>
            </w:pPr>
            <w:r>
              <w:rPr>
                <w:rFonts w:ascii="Arial" w:hAnsi="Arial" w:cs="Arial"/>
                <w:sz w:val="20"/>
                <w:szCs w:val="20"/>
              </w:rPr>
              <w:t>42</w:t>
            </w:r>
          </w:p>
        </w:tc>
        <w:tc>
          <w:tcPr>
            <w:tcW w:w="2043" w:type="dxa"/>
            <w:tcBorders>
              <w:left w:val="nil"/>
              <w:right w:val="nil"/>
            </w:tcBorders>
            <w:vAlign w:val="bottom"/>
          </w:tcPr>
          <w:p w14:paraId="68B30848" w14:textId="09A5031B" w:rsidR="00C170C4" w:rsidRPr="00261A73" w:rsidRDefault="00C170C4" w:rsidP="00261A73">
            <w:pPr>
              <w:pBdr>
                <w:bottom w:val="double" w:sz="4" w:space="1" w:color="auto"/>
              </w:pBdr>
              <w:tabs>
                <w:tab w:val="decimal" w:pos="1440"/>
              </w:tabs>
              <w:spacing w:line="340" w:lineRule="exact"/>
              <w:ind w:right="-1"/>
              <w:jc w:val="both"/>
              <w:rPr>
                <w:rFonts w:ascii="Arial" w:hAnsi="Arial" w:cs="Arial"/>
                <w:sz w:val="20"/>
                <w:szCs w:val="20"/>
                <w:cs/>
              </w:rPr>
            </w:pPr>
            <w:r w:rsidRPr="00261A73">
              <w:rPr>
                <w:rFonts w:ascii="Arial" w:hAnsi="Arial" w:cs="Arial"/>
                <w:sz w:val="20"/>
                <w:szCs w:val="20"/>
              </w:rPr>
              <w:t>41</w:t>
            </w:r>
          </w:p>
        </w:tc>
      </w:tr>
    </w:tbl>
    <w:p w14:paraId="372C6224" w14:textId="77777777" w:rsidR="002D5DEB" w:rsidRDefault="002D5DEB" w:rsidP="00706153">
      <w:pPr>
        <w:overflowPunct/>
        <w:autoSpaceDE/>
        <w:autoSpaceDN/>
        <w:adjustRightInd/>
        <w:spacing w:before="240" w:after="120"/>
        <w:ind w:left="540" w:hanging="540"/>
        <w:outlineLvl w:val="0"/>
        <w:rPr>
          <w:rFonts w:ascii="Arial" w:hAnsi="Arial"/>
          <w:b/>
          <w:bCs/>
          <w:sz w:val="22"/>
          <w:szCs w:val="22"/>
        </w:rPr>
      </w:pPr>
    </w:p>
    <w:p w14:paraId="5BCCCECE" w14:textId="77777777" w:rsidR="002D5DEB" w:rsidRDefault="002D5DEB">
      <w:pPr>
        <w:overflowPunct/>
        <w:autoSpaceDE/>
        <w:autoSpaceDN/>
        <w:adjustRightInd/>
        <w:rPr>
          <w:rFonts w:ascii="Arial" w:hAnsi="Arial"/>
          <w:b/>
          <w:bCs/>
          <w:sz w:val="22"/>
          <w:szCs w:val="22"/>
        </w:rPr>
      </w:pPr>
      <w:r>
        <w:rPr>
          <w:rFonts w:ascii="Arial" w:hAnsi="Arial"/>
          <w:b/>
          <w:bCs/>
          <w:sz w:val="22"/>
          <w:szCs w:val="22"/>
        </w:rPr>
        <w:br w:type="page"/>
      </w:r>
    </w:p>
    <w:p w14:paraId="513AB910" w14:textId="3CBDE37C" w:rsidR="00F00114" w:rsidRPr="0001440C" w:rsidRDefault="00084381" w:rsidP="00706153">
      <w:pPr>
        <w:overflowPunct/>
        <w:autoSpaceDE/>
        <w:autoSpaceDN/>
        <w:adjustRightInd/>
        <w:spacing w:before="240" w:after="120"/>
        <w:ind w:left="540" w:hanging="540"/>
        <w:outlineLvl w:val="0"/>
        <w:rPr>
          <w:rFonts w:ascii="Arial" w:hAnsi="Arial"/>
          <w:b/>
          <w:bCs/>
          <w:sz w:val="22"/>
          <w:szCs w:val="22"/>
        </w:rPr>
      </w:pPr>
      <w:r>
        <w:rPr>
          <w:rFonts w:ascii="Arial" w:hAnsi="Arial"/>
          <w:b/>
          <w:bCs/>
          <w:sz w:val="22"/>
          <w:szCs w:val="22"/>
        </w:rPr>
        <w:lastRenderedPageBreak/>
        <w:t>1</w:t>
      </w:r>
      <w:r w:rsidR="00DE179F">
        <w:rPr>
          <w:rFonts w:ascii="Arial" w:hAnsi="Arial"/>
          <w:b/>
          <w:bCs/>
          <w:sz w:val="22"/>
          <w:szCs w:val="22"/>
        </w:rPr>
        <w:t>3</w:t>
      </w:r>
      <w:r w:rsidR="00F00114" w:rsidRPr="0001440C">
        <w:rPr>
          <w:rFonts w:ascii="Arial" w:hAnsi="Arial"/>
          <w:b/>
          <w:bCs/>
          <w:sz w:val="22"/>
          <w:szCs w:val="22"/>
        </w:rPr>
        <w:t>.</w:t>
      </w:r>
      <w:r w:rsidR="007C4250">
        <w:rPr>
          <w:rFonts w:ascii="Arial" w:hAnsi="Arial"/>
          <w:b/>
          <w:bCs/>
          <w:sz w:val="22"/>
          <w:szCs w:val="22"/>
        </w:rPr>
        <w:tab/>
      </w:r>
      <w:r w:rsidR="00F00114" w:rsidRPr="0001440C">
        <w:rPr>
          <w:rFonts w:ascii="Arial" w:hAnsi="Arial"/>
          <w:b/>
          <w:bCs/>
          <w:sz w:val="22"/>
          <w:szCs w:val="22"/>
        </w:rPr>
        <w:t>Investments in joint ventures</w:t>
      </w:r>
    </w:p>
    <w:p w14:paraId="54DA6F2E" w14:textId="48F7BB25" w:rsidR="00F00114" w:rsidRPr="00F26448" w:rsidRDefault="00084381" w:rsidP="0077057B">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F26448">
        <w:rPr>
          <w:rFonts w:ascii="Arial" w:hAnsi="Arial"/>
          <w:sz w:val="22"/>
          <w:szCs w:val="22"/>
        </w:rPr>
        <w:t>1</w:t>
      </w:r>
      <w:r w:rsidR="00DE179F">
        <w:rPr>
          <w:rFonts w:ascii="Arial" w:hAnsi="Arial"/>
          <w:sz w:val="22"/>
          <w:szCs w:val="22"/>
        </w:rPr>
        <w:t>3</w:t>
      </w:r>
      <w:r w:rsidR="00F00114" w:rsidRPr="00F26448">
        <w:rPr>
          <w:rFonts w:ascii="Arial" w:hAnsi="Arial"/>
          <w:sz w:val="22"/>
          <w:szCs w:val="22"/>
        </w:rPr>
        <w:t>.1</w:t>
      </w:r>
      <w:r w:rsidR="00F00114" w:rsidRPr="00F26448">
        <w:rPr>
          <w:rFonts w:ascii="Arial" w:hAnsi="Arial"/>
          <w:sz w:val="22"/>
          <w:szCs w:val="22"/>
          <w:cs/>
        </w:rPr>
        <w:t xml:space="preserve"> </w:t>
      </w:r>
      <w:r w:rsidR="00F00114" w:rsidRPr="00F26448">
        <w:rPr>
          <w:rFonts w:ascii="Arial" w:hAnsi="Arial"/>
          <w:sz w:val="22"/>
          <w:szCs w:val="22"/>
        </w:rPr>
        <w:tab/>
        <w:t xml:space="preserve">Details of investments in joint ventures:     </w:t>
      </w:r>
    </w:p>
    <w:p w14:paraId="5AE825C7" w14:textId="77777777" w:rsidR="00F00114" w:rsidRDefault="00F00114" w:rsidP="00354D6E">
      <w:pPr>
        <w:tabs>
          <w:tab w:val="left" w:pos="900"/>
          <w:tab w:val="left" w:pos="1920"/>
          <w:tab w:val="left" w:pos="6120"/>
          <w:tab w:val="right" w:pos="7920"/>
        </w:tabs>
        <w:spacing w:before="120" w:line="380" w:lineRule="exact"/>
        <w:ind w:left="547" w:hanging="547"/>
        <w:jc w:val="both"/>
        <w:rPr>
          <w:rFonts w:ascii="Arial" w:hAnsi="Arial"/>
          <w:sz w:val="22"/>
          <w:szCs w:val="22"/>
        </w:rPr>
      </w:pPr>
      <w:r w:rsidRPr="00173ED7">
        <w:rPr>
          <w:rFonts w:ascii="Arial" w:hAnsi="Arial"/>
          <w:sz w:val="22"/>
          <w:szCs w:val="22"/>
          <w:cs/>
        </w:rPr>
        <w:tab/>
      </w:r>
      <w:r w:rsidRPr="00173ED7">
        <w:rPr>
          <w:rFonts w:ascii="Arial" w:hAnsi="Arial"/>
          <w:sz w:val="22"/>
          <w:szCs w:val="22"/>
        </w:rPr>
        <w:t xml:space="preserve">Investments in joint ventures represent investments in entities which are jointly controlled by the Company and other </w:t>
      </w:r>
      <w:r w:rsidR="00414943">
        <w:rPr>
          <w:rFonts w:ascii="Arial" w:hAnsi="Arial"/>
          <w:sz w:val="22"/>
          <w:szCs w:val="22"/>
        </w:rPr>
        <w:t>company</w:t>
      </w:r>
      <w:r w:rsidRPr="00173ED7">
        <w:rPr>
          <w:rFonts w:ascii="Arial" w:hAnsi="Arial"/>
          <w:sz w:val="22"/>
          <w:szCs w:val="22"/>
        </w:rPr>
        <w:t>. Details of these investments are as follows:</w:t>
      </w:r>
    </w:p>
    <w:tbl>
      <w:tblPr>
        <w:tblW w:w="9797" w:type="dxa"/>
        <w:tblInd w:w="-90" w:type="dxa"/>
        <w:tblLayout w:type="fixed"/>
        <w:tblLook w:val="0000" w:firstRow="0" w:lastRow="0" w:firstColumn="0" w:lastColumn="0" w:noHBand="0" w:noVBand="0"/>
      </w:tblPr>
      <w:tblGrid>
        <w:gridCol w:w="2785"/>
        <w:gridCol w:w="1534"/>
        <w:gridCol w:w="900"/>
        <w:gridCol w:w="901"/>
        <w:gridCol w:w="937"/>
        <w:gridCol w:w="937"/>
        <w:gridCol w:w="16"/>
        <w:gridCol w:w="885"/>
        <w:gridCol w:w="895"/>
        <w:gridCol w:w="7"/>
      </w:tblGrid>
      <w:tr w:rsidR="004557AB" w:rsidRPr="00614247" w14:paraId="649D8370" w14:textId="77777777" w:rsidTr="002D5DEB">
        <w:trPr>
          <w:gridAfter w:val="1"/>
          <w:wAfter w:w="7" w:type="dxa"/>
        </w:trPr>
        <w:tc>
          <w:tcPr>
            <w:tcW w:w="2785" w:type="dxa"/>
            <w:tcBorders>
              <w:left w:val="nil"/>
              <w:bottom w:val="nil"/>
              <w:right w:val="nil"/>
            </w:tcBorders>
            <w:vAlign w:val="bottom"/>
          </w:tcPr>
          <w:p w14:paraId="16FE3CFB" w14:textId="77777777" w:rsidR="004557AB" w:rsidRPr="00614247" w:rsidRDefault="004557AB" w:rsidP="0077057B">
            <w:pPr>
              <w:spacing w:line="260" w:lineRule="exact"/>
              <w:jc w:val="center"/>
              <w:rPr>
                <w:rFonts w:ascii="Arial" w:hAnsi="Arial" w:cs="Arial"/>
                <w:sz w:val="14"/>
                <w:szCs w:val="14"/>
                <w:cs/>
              </w:rPr>
            </w:pPr>
            <w:r w:rsidRPr="00614247">
              <w:rPr>
                <w:rFonts w:ascii="Arial" w:hAnsi="Arial" w:cs="Arial"/>
                <w:sz w:val="14"/>
                <w:szCs w:val="14"/>
              </w:rPr>
              <w:br w:type="page"/>
            </w:r>
            <w:r w:rsidRPr="00614247">
              <w:rPr>
                <w:rFonts w:ascii="Arial" w:hAnsi="Arial" w:cs="Arial"/>
                <w:sz w:val="14"/>
                <w:szCs w:val="14"/>
              </w:rPr>
              <w:br w:type="page"/>
            </w:r>
          </w:p>
        </w:tc>
        <w:tc>
          <w:tcPr>
            <w:tcW w:w="1534" w:type="dxa"/>
            <w:tcBorders>
              <w:top w:val="nil"/>
              <w:left w:val="nil"/>
              <w:bottom w:val="nil"/>
              <w:right w:val="nil"/>
            </w:tcBorders>
            <w:vAlign w:val="bottom"/>
          </w:tcPr>
          <w:p w14:paraId="32761C10" w14:textId="77777777" w:rsidR="004557AB" w:rsidRPr="00614247" w:rsidRDefault="004557AB" w:rsidP="0077057B">
            <w:pPr>
              <w:spacing w:line="260" w:lineRule="exact"/>
              <w:jc w:val="center"/>
              <w:rPr>
                <w:rFonts w:ascii="Arial" w:hAnsi="Arial" w:cs="Arial"/>
                <w:sz w:val="14"/>
                <w:szCs w:val="14"/>
                <w:cs/>
              </w:rPr>
            </w:pPr>
          </w:p>
        </w:tc>
        <w:tc>
          <w:tcPr>
            <w:tcW w:w="5471" w:type="dxa"/>
            <w:gridSpan w:val="7"/>
            <w:tcBorders>
              <w:top w:val="nil"/>
              <w:left w:val="nil"/>
              <w:bottom w:val="nil"/>
              <w:right w:val="nil"/>
            </w:tcBorders>
            <w:vAlign w:val="bottom"/>
          </w:tcPr>
          <w:p w14:paraId="781F5219" w14:textId="77777777" w:rsidR="004557AB" w:rsidRPr="00614247" w:rsidRDefault="004557AB" w:rsidP="0077057B">
            <w:pPr>
              <w:spacing w:line="260" w:lineRule="exact"/>
              <w:jc w:val="right"/>
              <w:rPr>
                <w:rFonts w:ascii="Arial" w:hAnsi="Arial" w:cs="Arial"/>
                <w:sz w:val="14"/>
                <w:szCs w:val="14"/>
              </w:rPr>
            </w:pPr>
            <w:r w:rsidRPr="00614247">
              <w:rPr>
                <w:rFonts w:ascii="Arial" w:hAnsi="Arial" w:cs="Arial"/>
                <w:sz w:val="14"/>
                <w:szCs w:val="14"/>
              </w:rPr>
              <w:t>(Unit: Thousand Baht)</w:t>
            </w:r>
          </w:p>
        </w:tc>
      </w:tr>
      <w:tr w:rsidR="004557AB" w:rsidRPr="00614247" w14:paraId="4B1873B7" w14:textId="77777777" w:rsidTr="002D5DEB">
        <w:trPr>
          <w:gridAfter w:val="1"/>
          <w:wAfter w:w="7" w:type="dxa"/>
        </w:trPr>
        <w:tc>
          <w:tcPr>
            <w:tcW w:w="2785" w:type="dxa"/>
            <w:tcBorders>
              <w:left w:val="nil"/>
              <w:bottom w:val="nil"/>
              <w:right w:val="nil"/>
            </w:tcBorders>
            <w:vAlign w:val="bottom"/>
          </w:tcPr>
          <w:p w14:paraId="09C8515B" w14:textId="77777777" w:rsidR="004557AB" w:rsidRPr="00614247" w:rsidRDefault="004557AB" w:rsidP="0077057B">
            <w:pPr>
              <w:spacing w:line="260" w:lineRule="exact"/>
              <w:jc w:val="center"/>
              <w:rPr>
                <w:rFonts w:ascii="Arial" w:hAnsi="Arial" w:cs="Arial"/>
                <w:sz w:val="14"/>
                <w:szCs w:val="14"/>
                <w:cs/>
              </w:rPr>
            </w:pPr>
          </w:p>
        </w:tc>
        <w:tc>
          <w:tcPr>
            <w:tcW w:w="1534" w:type="dxa"/>
            <w:tcBorders>
              <w:top w:val="nil"/>
              <w:left w:val="nil"/>
              <w:bottom w:val="nil"/>
              <w:right w:val="nil"/>
            </w:tcBorders>
            <w:vAlign w:val="bottom"/>
          </w:tcPr>
          <w:p w14:paraId="64E5D896" w14:textId="77777777" w:rsidR="004557AB" w:rsidRPr="00614247" w:rsidRDefault="004557AB" w:rsidP="0077057B">
            <w:pPr>
              <w:spacing w:line="260" w:lineRule="exact"/>
              <w:jc w:val="center"/>
              <w:rPr>
                <w:rFonts w:ascii="Arial" w:hAnsi="Arial" w:cs="Arial"/>
                <w:sz w:val="14"/>
                <w:szCs w:val="14"/>
                <w:cs/>
              </w:rPr>
            </w:pPr>
          </w:p>
        </w:tc>
        <w:tc>
          <w:tcPr>
            <w:tcW w:w="5471" w:type="dxa"/>
            <w:gridSpan w:val="7"/>
            <w:tcBorders>
              <w:top w:val="nil"/>
              <w:left w:val="nil"/>
              <w:bottom w:val="nil"/>
              <w:right w:val="nil"/>
            </w:tcBorders>
            <w:vAlign w:val="bottom"/>
          </w:tcPr>
          <w:p w14:paraId="60B2EC19" w14:textId="77777777" w:rsidR="004557AB" w:rsidRPr="00614247" w:rsidRDefault="004557AB" w:rsidP="0077057B">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Consolidated financial statements</w:t>
            </w:r>
          </w:p>
        </w:tc>
      </w:tr>
      <w:tr w:rsidR="00E96FEE" w:rsidRPr="00614247" w14:paraId="0F1F92C7" w14:textId="77777777" w:rsidTr="002D5DEB">
        <w:trPr>
          <w:gridAfter w:val="1"/>
          <w:wAfter w:w="7" w:type="dxa"/>
        </w:trPr>
        <w:tc>
          <w:tcPr>
            <w:tcW w:w="2785" w:type="dxa"/>
            <w:tcBorders>
              <w:left w:val="nil"/>
              <w:bottom w:val="nil"/>
              <w:right w:val="nil"/>
            </w:tcBorders>
            <w:vAlign w:val="bottom"/>
          </w:tcPr>
          <w:p w14:paraId="041C1E42" w14:textId="77777777" w:rsidR="00710594" w:rsidRPr="00614247" w:rsidRDefault="00710594" w:rsidP="0077057B">
            <w:pPr>
              <w:spacing w:line="260" w:lineRule="exact"/>
              <w:jc w:val="center"/>
              <w:rPr>
                <w:rFonts w:ascii="Arial" w:hAnsi="Arial" w:cs="Arial"/>
                <w:sz w:val="14"/>
                <w:szCs w:val="14"/>
                <w:cs/>
              </w:rPr>
            </w:pPr>
          </w:p>
        </w:tc>
        <w:tc>
          <w:tcPr>
            <w:tcW w:w="1534" w:type="dxa"/>
            <w:tcBorders>
              <w:top w:val="nil"/>
              <w:left w:val="nil"/>
              <w:bottom w:val="nil"/>
              <w:right w:val="nil"/>
            </w:tcBorders>
            <w:vAlign w:val="bottom"/>
          </w:tcPr>
          <w:p w14:paraId="45C1773C" w14:textId="77777777" w:rsidR="00710594" w:rsidRPr="00614247" w:rsidRDefault="00710594" w:rsidP="0077057B">
            <w:pPr>
              <w:spacing w:line="260" w:lineRule="exact"/>
              <w:jc w:val="center"/>
              <w:rPr>
                <w:rFonts w:ascii="Arial" w:hAnsi="Arial" w:cs="Arial"/>
                <w:sz w:val="14"/>
                <w:szCs w:val="14"/>
                <w:cs/>
              </w:rPr>
            </w:pPr>
          </w:p>
        </w:tc>
        <w:tc>
          <w:tcPr>
            <w:tcW w:w="1801" w:type="dxa"/>
            <w:gridSpan w:val="2"/>
            <w:tcBorders>
              <w:top w:val="nil"/>
              <w:left w:val="nil"/>
              <w:bottom w:val="nil"/>
              <w:right w:val="nil"/>
            </w:tcBorders>
            <w:vAlign w:val="bottom"/>
          </w:tcPr>
          <w:p w14:paraId="2A08078C" w14:textId="77777777" w:rsidR="00710594" w:rsidRPr="00614247" w:rsidRDefault="00710594" w:rsidP="0077057B">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Shareholding percentage</w:t>
            </w:r>
          </w:p>
        </w:tc>
        <w:tc>
          <w:tcPr>
            <w:tcW w:w="1874" w:type="dxa"/>
            <w:gridSpan w:val="2"/>
            <w:tcBorders>
              <w:top w:val="nil"/>
              <w:left w:val="nil"/>
              <w:bottom w:val="nil"/>
              <w:right w:val="nil"/>
            </w:tcBorders>
            <w:vAlign w:val="bottom"/>
          </w:tcPr>
          <w:p w14:paraId="11165C08" w14:textId="77777777" w:rsidR="00710594" w:rsidRPr="00614247" w:rsidRDefault="00710594" w:rsidP="0077057B">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Cost</w:t>
            </w:r>
          </w:p>
        </w:tc>
        <w:tc>
          <w:tcPr>
            <w:tcW w:w="1796" w:type="dxa"/>
            <w:gridSpan w:val="3"/>
            <w:tcBorders>
              <w:left w:val="nil"/>
              <w:right w:val="nil"/>
            </w:tcBorders>
            <w:shd w:val="clear" w:color="auto" w:fill="auto"/>
            <w:vAlign w:val="bottom"/>
          </w:tcPr>
          <w:p w14:paraId="21D54E0A" w14:textId="77777777" w:rsidR="00710594" w:rsidRPr="00614247" w:rsidRDefault="00710594" w:rsidP="0077057B">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Carrying amounts based on equity method</w:t>
            </w:r>
          </w:p>
        </w:tc>
      </w:tr>
      <w:tr w:rsidR="00C170C4" w:rsidRPr="00614247" w14:paraId="29F28F5C" w14:textId="77777777" w:rsidTr="002D5DEB">
        <w:tc>
          <w:tcPr>
            <w:tcW w:w="2785" w:type="dxa"/>
            <w:tcBorders>
              <w:top w:val="nil"/>
              <w:left w:val="nil"/>
              <w:bottom w:val="nil"/>
              <w:right w:val="nil"/>
            </w:tcBorders>
            <w:vAlign w:val="bottom"/>
          </w:tcPr>
          <w:p w14:paraId="2D37F51D" w14:textId="77777777" w:rsidR="00C170C4" w:rsidRPr="00614247" w:rsidRDefault="00C170C4" w:rsidP="00C170C4">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Joint ventures</w:t>
            </w:r>
          </w:p>
        </w:tc>
        <w:tc>
          <w:tcPr>
            <w:tcW w:w="1534" w:type="dxa"/>
            <w:tcBorders>
              <w:top w:val="nil"/>
              <w:left w:val="nil"/>
              <w:bottom w:val="nil"/>
              <w:right w:val="nil"/>
            </w:tcBorders>
            <w:vAlign w:val="bottom"/>
          </w:tcPr>
          <w:p w14:paraId="56C33253" w14:textId="77777777" w:rsidR="00C170C4" w:rsidRPr="00614247" w:rsidRDefault="00C170C4" w:rsidP="00C170C4">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Nature of business</w:t>
            </w:r>
          </w:p>
        </w:tc>
        <w:tc>
          <w:tcPr>
            <w:tcW w:w="900" w:type="dxa"/>
            <w:tcBorders>
              <w:top w:val="nil"/>
              <w:left w:val="nil"/>
              <w:bottom w:val="nil"/>
              <w:right w:val="nil"/>
            </w:tcBorders>
          </w:tcPr>
          <w:p w14:paraId="196E7D5C" w14:textId="0F329621" w:rsidR="00C170C4" w:rsidRPr="00055045" w:rsidRDefault="00C170C4" w:rsidP="00C170C4">
            <w:pPr>
              <w:pBdr>
                <w:bottom w:val="single" w:sz="4" w:space="1" w:color="auto"/>
              </w:pBdr>
              <w:tabs>
                <w:tab w:val="right" w:pos="7200"/>
                <w:tab w:val="right" w:pos="8540"/>
              </w:tabs>
              <w:spacing w:line="260" w:lineRule="exact"/>
              <w:jc w:val="center"/>
              <w:rPr>
                <w:rFonts w:ascii="Arial" w:hAnsi="Arial" w:cstheme="minorBidi"/>
                <w:sz w:val="14"/>
                <w:szCs w:val="14"/>
              </w:rPr>
            </w:pPr>
            <w:r w:rsidRPr="00614247">
              <w:rPr>
                <w:rFonts w:ascii="Arial" w:hAnsi="Arial" w:cs="Arial"/>
                <w:sz w:val="14"/>
                <w:szCs w:val="14"/>
              </w:rPr>
              <w:t>202</w:t>
            </w:r>
            <w:r>
              <w:rPr>
                <w:rFonts w:ascii="Arial" w:hAnsi="Arial" w:cstheme="minorBidi"/>
                <w:sz w:val="14"/>
                <w:szCs w:val="14"/>
              </w:rPr>
              <w:t>4</w:t>
            </w:r>
          </w:p>
        </w:tc>
        <w:tc>
          <w:tcPr>
            <w:tcW w:w="901" w:type="dxa"/>
            <w:tcBorders>
              <w:top w:val="nil"/>
              <w:left w:val="nil"/>
              <w:bottom w:val="nil"/>
              <w:right w:val="nil"/>
            </w:tcBorders>
          </w:tcPr>
          <w:p w14:paraId="3ECBF8C8" w14:textId="40CEBA27" w:rsidR="00C170C4" w:rsidRPr="00614247" w:rsidRDefault="00C170C4" w:rsidP="00C170C4">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w:t>
            </w:r>
            <w:r>
              <w:rPr>
                <w:rFonts w:ascii="Arial" w:hAnsi="Arial" w:cs="Arial"/>
                <w:sz w:val="14"/>
                <w:szCs w:val="14"/>
              </w:rPr>
              <w:t>23</w:t>
            </w:r>
          </w:p>
        </w:tc>
        <w:tc>
          <w:tcPr>
            <w:tcW w:w="937" w:type="dxa"/>
            <w:tcBorders>
              <w:top w:val="nil"/>
              <w:left w:val="nil"/>
              <w:bottom w:val="nil"/>
              <w:right w:val="nil"/>
            </w:tcBorders>
          </w:tcPr>
          <w:p w14:paraId="3213D9A3" w14:textId="6DC4C604" w:rsidR="00C170C4" w:rsidRPr="00614247" w:rsidRDefault="00C170C4" w:rsidP="00C170C4">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202</w:t>
            </w:r>
            <w:r>
              <w:rPr>
                <w:rFonts w:ascii="Arial" w:hAnsi="Arial" w:cstheme="minorBidi"/>
                <w:sz w:val="14"/>
                <w:szCs w:val="14"/>
              </w:rPr>
              <w:t>4</w:t>
            </w:r>
          </w:p>
        </w:tc>
        <w:tc>
          <w:tcPr>
            <w:tcW w:w="937" w:type="dxa"/>
            <w:tcBorders>
              <w:top w:val="nil"/>
              <w:left w:val="nil"/>
              <w:bottom w:val="nil"/>
              <w:right w:val="nil"/>
            </w:tcBorders>
          </w:tcPr>
          <w:p w14:paraId="3E9118E8" w14:textId="22A5535A" w:rsidR="00C170C4" w:rsidRPr="00614247" w:rsidRDefault="00C170C4" w:rsidP="00C170C4">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w:t>
            </w:r>
            <w:r>
              <w:rPr>
                <w:rFonts w:ascii="Arial" w:hAnsi="Arial" w:cs="Arial"/>
                <w:sz w:val="14"/>
                <w:szCs w:val="14"/>
              </w:rPr>
              <w:t>23</w:t>
            </w:r>
          </w:p>
        </w:tc>
        <w:tc>
          <w:tcPr>
            <w:tcW w:w="901" w:type="dxa"/>
            <w:gridSpan w:val="2"/>
            <w:tcBorders>
              <w:top w:val="nil"/>
              <w:left w:val="nil"/>
              <w:right w:val="nil"/>
            </w:tcBorders>
          </w:tcPr>
          <w:p w14:paraId="5F755C30" w14:textId="067B5CC5" w:rsidR="00C170C4" w:rsidRPr="00614247" w:rsidRDefault="00C170C4" w:rsidP="00C170C4">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202</w:t>
            </w:r>
            <w:r>
              <w:rPr>
                <w:rFonts w:ascii="Arial" w:hAnsi="Arial" w:cstheme="minorBidi"/>
                <w:sz w:val="14"/>
                <w:szCs w:val="14"/>
              </w:rPr>
              <w:t>4</w:t>
            </w:r>
          </w:p>
        </w:tc>
        <w:tc>
          <w:tcPr>
            <w:tcW w:w="902" w:type="dxa"/>
            <w:gridSpan w:val="2"/>
            <w:tcBorders>
              <w:top w:val="nil"/>
              <w:left w:val="nil"/>
              <w:right w:val="nil"/>
            </w:tcBorders>
          </w:tcPr>
          <w:p w14:paraId="345E8A76" w14:textId="0E236BD5" w:rsidR="00C170C4" w:rsidRPr="00614247" w:rsidRDefault="00C170C4" w:rsidP="00C170C4">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w:t>
            </w:r>
            <w:r>
              <w:rPr>
                <w:rFonts w:ascii="Arial" w:hAnsi="Arial" w:cs="Arial"/>
                <w:sz w:val="14"/>
                <w:szCs w:val="14"/>
              </w:rPr>
              <w:t>23</w:t>
            </w:r>
          </w:p>
        </w:tc>
      </w:tr>
      <w:tr w:rsidR="00710594" w:rsidRPr="00614247" w14:paraId="491B9DAE" w14:textId="77777777" w:rsidTr="002D5DEB">
        <w:tc>
          <w:tcPr>
            <w:tcW w:w="2785" w:type="dxa"/>
            <w:tcBorders>
              <w:top w:val="nil"/>
              <w:left w:val="nil"/>
              <w:bottom w:val="nil"/>
              <w:right w:val="nil"/>
            </w:tcBorders>
          </w:tcPr>
          <w:p w14:paraId="597282A1" w14:textId="77777777" w:rsidR="00710594" w:rsidRPr="00614247" w:rsidRDefault="00710594" w:rsidP="0077057B">
            <w:pPr>
              <w:spacing w:line="260" w:lineRule="exact"/>
              <w:jc w:val="center"/>
              <w:rPr>
                <w:rFonts w:ascii="Arial" w:hAnsi="Arial" w:cs="Arial"/>
                <w:sz w:val="14"/>
                <w:szCs w:val="14"/>
                <w:cs/>
              </w:rPr>
            </w:pPr>
          </w:p>
        </w:tc>
        <w:tc>
          <w:tcPr>
            <w:tcW w:w="1534" w:type="dxa"/>
            <w:tcBorders>
              <w:top w:val="nil"/>
              <w:left w:val="nil"/>
              <w:bottom w:val="nil"/>
              <w:right w:val="nil"/>
            </w:tcBorders>
          </w:tcPr>
          <w:p w14:paraId="190A3BE6" w14:textId="77777777" w:rsidR="00710594" w:rsidRPr="00614247" w:rsidRDefault="00710594" w:rsidP="0077057B">
            <w:pPr>
              <w:tabs>
                <w:tab w:val="right" w:pos="7200"/>
                <w:tab w:val="right" w:pos="8540"/>
              </w:tabs>
              <w:spacing w:line="260" w:lineRule="exact"/>
              <w:jc w:val="center"/>
              <w:rPr>
                <w:rFonts w:ascii="Arial" w:hAnsi="Arial" w:cs="Arial"/>
                <w:sz w:val="14"/>
                <w:szCs w:val="14"/>
                <w:u w:val="single"/>
              </w:rPr>
            </w:pPr>
          </w:p>
        </w:tc>
        <w:tc>
          <w:tcPr>
            <w:tcW w:w="900" w:type="dxa"/>
            <w:tcBorders>
              <w:top w:val="nil"/>
              <w:left w:val="nil"/>
              <w:bottom w:val="nil"/>
              <w:right w:val="nil"/>
            </w:tcBorders>
          </w:tcPr>
          <w:p w14:paraId="38A89F20" w14:textId="77777777" w:rsidR="00710594" w:rsidRPr="00614247" w:rsidRDefault="00710594" w:rsidP="0077057B">
            <w:pPr>
              <w:spacing w:line="260" w:lineRule="exact"/>
              <w:jc w:val="center"/>
              <w:rPr>
                <w:rFonts w:ascii="Arial" w:hAnsi="Arial" w:cs="Arial"/>
                <w:sz w:val="14"/>
                <w:szCs w:val="14"/>
              </w:rPr>
            </w:pPr>
            <w:r w:rsidRPr="00614247">
              <w:rPr>
                <w:rFonts w:ascii="Arial" w:hAnsi="Arial" w:cs="Arial"/>
                <w:sz w:val="14"/>
                <w:szCs w:val="14"/>
              </w:rPr>
              <w:t>(%)</w:t>
            </w:r>
          </w:p>
        </w:tc>
        <w:tc>
          <w:tcPr>
            <w:tcW w:w="901" w:type="dxa"/>
            <w:tcBorders>
              <w:top w:val="nil"/>
              <w:left w:val="nil"/>
              <w:bottom w:val="nil"/>
              <w:right w:val="nil"/>
            </w:tcBorders>
          </w:tcPr>
          <w:p w14:paraId="37ED6DC9" w14:textId="77777777" w:rsidR="00710594" w:rsidRPr="00614247" w:rsidRDefault="00710594" w:rsidP="0077057B">
            <w:pPr>
              <w:spacing w:line="260" w:lineRule="exact"/>
              <w:jc w:val="center"/>
              <w:rPr>
                <w:rFonts w:ascii="Arial" w:hAnsi="Arial" w:cs="Arial"/>
                <w:sz w:val="14"/>
                <w:szCs w:val="14"/>
              </w:rPr>
            </w:pPr>
            <w:r w:rsidRPr="00614247">
              <w:rPr>
                <w:rFonts w:ascii="Arial" w:hAnsi="Arial" w:cs="Arial"/>
                <w:sz w:val="14"/>
                <w:szCs w:val="14"/>
              </w:rPr>
              <w:t>(%)</w:t>
            </w:r>
          </w:p>
        </w:tc>
        <w:tc>
          <w:tcPr>
            <w:tcW w:w="937" w:type="dxa"/>
            <w:tcBorders>
              <w:top w:val="nil"/>
              <w:left w:val="nil"/>
              <w:bottom w:val="nil"/>
              <w:right w:val="nil"/>
            </w:tcBorders>
          </w:tcPr>
          <w:p w14:paraId="2A9985B9" w14:textId="77777777" w:rsidR="00710594" w:rsidRPr="00614247" w:rsidRDefault="00710594" w:rsidP="0077057B">
            <w:pPr>
              <w:tabs>
                <w:tab w:val="right" w:pos="7200"/>
                <w:tab w:val="right" w:pos="8540"/>
              </w:tabs>
              <w:spacing w:line="260" w:lineRule="exact"/>
              <w:jc w:val="center"/>
              <w:rPr>
                <w:rFonts w:ascii="Arial" w:hAnsi="Arial" w:cs="Arial"/>
                <w:sz w:val="14"/>
                <w:szCs w:val="14"/>
                <w:u w:val="single"/>
              </w:rPr>
            </w:pPr>
          </w:p>
        </w:tc>
        <w:tc>
          <w:tcPr>
            <w:tcW w:w="937" w:type="dxa"/>
            <w:tcBorders>
              <w:top w:val="nil"/>
              <w:left w:val="nil"/>
              <w:bottom w:val="nil"/>
              <w:right w:val="nil"/>
            </w:tcBorders>
          </w:tcPr>
          <w:p w14:paraId="5EABCB8B" w14:textId="77777777" w:rsidR="00710594" w:rsidRPr="00614247" w:rsidRDefault="00710594" w:rsidP="0077057B">
            <w:pPr>
              <w:tabs>
                <w:tab w:val="right" w:pos="7200"/>
                <w:tab w:val="right" w:pos="8540"/>
              </w:tabs>
              <w:spacing w:line="260" w:lineRule="exact"/>
              <w:jc w:val="center"/>
              <w:rPr>
                <w:rFonts w:ascii="Arial" w:hAnsi="Arial" w:cs="Arial"/>
                <w:sz w:val="14"/>
                <w:szCs w:val="14"/>
                <w:u w:val="single"/>
              </w:rPr>
            </w:pPr>
          </w:p>
        </w:tc>
        <w:tc>
          <w:tcPr>
            <w:tcW w:w="901" w:type="dxa"/>
            <w:gridSpan w:val="2"/>
            <w:tcBorders>
              <w:top w:val="nil"/>
              <w:left w:val="nil"/>
              <w:right w:val="nil"/>
            </w:tcBorders>
          </w:tcPr>
          <w:p w14:paraId="7FAC7C51" w14:textId="77777777" w:rsidR="00710594" w:rsidRPr="00614247" w:rsidRDefault="00710594" w:rsidP="0077057B">
            <w:pPr>
              <w:tabs>
                <w:tab w:val="right" w:pos="7200"/>
                <w:tab w:val="right" w:pos="8540"/>
              </w:tabs>
              <w:spacing w:line="260" w:lineRule="exact"/>
              <w:jc w:val="center"/>
              <w:rPr>
                <w:rFonts w:ascii="Arial" w:hAnsi="Arial" w:cs="Arial"/>
                <w:sz w:val="14"/>
                <w:szCs w:val="14"/>
                <w:u w:val="single"/>
              </w:rPr>
            </w:pPr>
          </w:p>
        </w:tc>
        <w:tc>
          <w:tcPr>
            <w:tcW w:w="902" w:type="dxa"/>
            <w:gridSpan w:val="2"/>
            <w:tcBorders>
              <w:top w:val="nil"/>
              <w:left w:val="nil"/>
              <w:right w:val="nil"/>
            </w:tcBorders>
          </w:tcPr>
          <w:p w14:paraId="172A340D" w14:textId="77777777" w:rsidR="00710594" w:rsidRPr="00614247" w:rsidRDefault="00710594" w:rsidP="0077057B">
            <w:pPr>
              <w:tabs>
                <w:tab w:val="right" w:pos="7200"/>
                <w:tab w:val="right" w:pos="8540"/>
              </w:tabs>
              <w:spacing w:line="260" w:lineRule="exact"/>
              <w:jc w:val="center"/>
              <w:rPr>
                <w:rFonts w:ascii="Arial" w:hAnsi="Arial" w:cs="Arial"/>
                <w:sz w:val="14"/>
                <w:szCs w:val="14"/>
                <w:u w:val="single"/>
              </w:rPr>
            </w:pPr>
          </w:p>
        </w:tc>
      </w:tr>
      <w:tr w:rsidR="001F7CD0" w:rsidRPr="00614247" w14:paraId="2EDE4DF8" w14:textId="77777777" w:rsidTr="00B322D2">
        <w:tc>
          <w:tcPr>
            <w:tcW w:w="5219" w:type="dxa"/>
            <w:gridSpan w:val="3"/>
            <w:tcBorders>
              <w:top w:val="nil"/>
              <w:left w:val="nil"/>
              <w:bottom w:val="nil"/>
              <w:right w:val="nil"/>
            </w:tcBorders>
            <w:vAlign w:val="bottom"/>
          </w:tcPr>
          <w:p w14:paraId="2F72D057" w14:textId="7BD8F57D" w:rsidR="001F7CD0" w:rsidRPr="00AF35C9" w:rsidRDefault="001F7CD0" w:rsidP="001F7CD0">
            <w:pPr>
              <w:spacing w:line="260" w:lineRule="exact"/>
              <w:rPr>
                <w:rFonts w:ascii="Arial" w:hAnsi="Arial" w:cs="Arial"/>
                <w:sz w:val="14"/>
                <w:szCs w:val="14"/>
                <w:u w:val="single"/>
              </w:rPr>
            </w:pPr>
            <w:r w:rsidRPr="00AF35C9">
              <w:rPr>
                <w:rFonts w:ascii="Arial" w:hAnsi="Arial" w:cs="Arial"/>
                <w:sz w:val="14"/>
                <w:szCs w:val="14"/>
                <w:u w:val="single"/>
              </w:rPr>
              <w:t xml:space="preserve">Jointly controlled by the Company and </w:t>
            </w:r>
            <w:r>
              <w:rPr>
                <w:rFonts w:ascii="Arial" w:hAnsi="Arial" w:cs="Arial"/>
                <w:sz w:val="14"/>
                <w:szCs w:val="14"/>
                <w:u w:val="single"/>
              </w:rPr>
              <w:t>Rabbit Holdings</w:t>
            </w:r>
            <w:r w:rsidRPr="00AF35C9">
              <w:rPr>
                <w:rFonts w:ascii="Arial" w:hAnsi="Arial" w:cs="Arial"/>
                <w:sz w:val="14"/>
                <w:szCs w:val="14"/>
                <w:u w:val="single"/>
              </w:rPr>
              <w:t xml:space="preserve"> Public Company Limited</w:t>
            </w:r>
          </w:p>
        </w:tc>
        <w:tc>
          <w:tcPr>
            <w:tcW w:w="901" w:type="dxa"/>
            <w:tcBorders>
              <w:top w:val="nil"/>
              <w:left w:val="nil"/>
              <w:bottom w:val="nil"/>
              <w:right w:val="nil"/>
            </w:tcBorders>
            <w:vAlign w:val="bottom"/>
          </w:tcPr>
          <w:p w14:paraId="2B1502D8" w14:textId="252249B8" w:rsidR="001F7CD0" w:rsidRPr="00AF35C9" w:rsidRDefault="001F7CD0" w:rsidP="001F7CD0">
            <w:pPr>
              <w:spacing w:line="260" w:lineRule="exact"/>
              <w:jc w:val="center"/>
              <w:rPr>
                <w:rFonts w:ascii="Arial" w:hAnsi="Arial" w:cs="Arial"/>
                <w:sz w:val="14"/>
                <w:szCs w:val="14"/>
                <w:u w:val="single"/>
              </w:rPr>
            </w:pPr>
          </w:p>
        </w:tc>
        <w:tc>
          <w:tcPr>
            <w:tcW w:w="937" w:type="dxa"/>
            <w:tcBorders>
              <w:top w:val="nil"/>
              <w:left w:val="nil"/>
              <w:bottom w:val="nil"/>
              <w:right w:val="nil"/>
            </w:tcBorders>
            <w:vAlign w:val="bottom"/>
          </w:tcPr>
          <w:p w14:paraId="437CF693" w14:textId="6BA81AB2" w:rsidR="001F7CD0" w:rsidRPr="00AF35C9" w:rsidRDefault="001F7CD0" w:rsidP="0077057B">
            <w:pPr>
              <w:tabs>
                <w:tab w:val="right" w:pos="7200"/>
                <w:tab w:val="right" w:pos="8540"/>
              </w:tabs>
              <w:spacing w:line="260" w:lineRule="exact"/>
              <w:rPr>
                <w:rFonts w:ascii="Arial" w:hAnsi="Arial" w:cs="Arial"/>
                <w:sz w:val="14"/>
                <w:szCs w:val="14"/>
                <w:u w:val="single"/>
              </w:rPr>
            </w:pPr>
          </w:p>
        </w:tc>
        <w:tc>
          <w:tcPr>
            <w:tcW w:w="937" w:type="dxa"/>
            <w:tcBorders>
              <w:top w:val="nil"/>
              <w:left w:val="nil"/>
              <w:bottom w:val="nil"/>
              <w:right w:val="nil"/>
            </w:tcBorders>
          </w:tcPr>
          <w:p w14:paraId="2C0C417E" w14:textId="77777777" w:rsidR="001F7CD0" w:rsidRPr="00614247" w:rsidRDefault="001F7CD0" w:rsidP="0077057B">
            <w:pPr>
              <w:tabs>
                <w:tab w:val="right" w:pos="7200"/>
                <w:tab w:val="right" w:pos="8540"/>
              </w:tabs>
              <w:spacing w:line="260" w:lineRule="exact"/>
              <w:jc w:val="center"/>
              <w:rPr>
                <w:rFonts w:ascii="Arial" w:hAnsi="Arial" w:cs="Arial"/>
                <w:sz w:val="14"/>
                <w:szCs w:val="14"/>
                <w:u w:val="single"/>
              </w:rPr>
            </w:pPr>
          </w:p>
        </w:tc>
        <w:tc>
          <w:tcPr>
            <w:tcW w:w="901" w:type="dxa"/>
            <w:gridSpan w:val="2"/>
            <w:tcBorders>
              <w:top w:val="nil"/>
              <w:left w:val="nil"/>
              <w:right w:val="nil"/>
            </w:tcBorders>
          </w:tcPr>
          <w:p w14:paraId="6D393B50" w14:textId="77777777" w:rsidR="001F7CD0" w:rsidRPr="00614247" w:rsidRDefault="001F7CD0" w:rsidP="0077057B">
            <w:pPr>
              <w:tabs>
                <w:tab w:val="right" w:pos="7200"/>
                <w:tab w:val="right" w:pos="8540"/>
              </w:tabs>
              <w:spacing w:line="260" w:lineRule="exact"/>
              <w:jc w:val="center"/>
              <w:rPr>
                <w:rFonts w:ascii="Arial" w:hAnsi="Arial" w:cs="Arial"/>
                <w:sz w:val="14"/>
                <w:szCs w:val="14"/>
                <w:u w:val="single"/>
              </w:rPr>
            </w:pPr>
          </w:p>
        </w:tc>
        <w:tc>
          <w:tcPr>
            <w:tcW w:w="902" w:type="dxa"/>
            <w:gridSpan w:val="2"/>
            <w:tcBorders>
              <w:top w:val="nil"/>
              <w:left w:val="nil"/>
              <w:right w:val="nil"/>
            </w:tcBorders>
          </w:tcPr>
          <w:p w14:paraId="47A56346" w14:textId="77777777" w:rsidR="001F7CD0" w:rsidRPr="00614247" w:rsidRDefault="001F7CD0" w:rsidP="0077057B">
            <w:pPr>
              <w:tabs>
                <w:tab w:val="right" w:pos="7200"/>
                <w:tab w:val="right" w:pos="8540"/>
              </w:tabs>
              <w:spacing w:line="260" w:lineRule="exact"/>
              <w:jc w:val="center"/>
              <w:rPr>
                <w:rFonts w:ascii="Arial" w:hAnsi="Arial" w:cs="Arial"/>
                <w:sz w:val="14"/>
                <w:szCs w:val="14"/>
                <w:u w:val="single"/>
              </w:rPr>
            </w:pPr>
          </w:p>
        </w:tc>
      </w:tr>
      <w:tr w:rsidR="00E454C3" w:rsidRPr="00614247" w14:paraId="6D6B5277" w14:textId="77777777" w:rsidTr="002D5DEB">
        <w:tc>
          <w:tcPr>
            <w:tcW w:w="2785" w:type="dxa"/>
            <w:tcBorders>
              <w:top w:val="nil"/>
              <w:left w:val="nil"/>
              <w:bottom w:val="nil"/>
              <w:right w:val="nil"/>
            </w:tcBorders>
          </w:tcPr>
          <w:p w14:paraId="2161FF42" w14:textId="77777777" w:rsidR="00E454C3" w:rsidRPr="00614247" w:rsidRDefault="00E454C3" w:rsidP="00E454C3">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One Limited</w:t>
            </w:r>
          </w:p>
        </w:tc>
        <w:tc>
          <w:tcPr>
            <w:tcW w:w="1534" w:type="dxa"/>
            <w:tcBorders>
              <w:top w:val="nil"/>
              <w:left w:val="nil"/>
              <w:bottom w:val="nil"/>
              <w:right w:val="nil"/>
            </w:tcBorders>
          </w:tcPr>
          <w:p w14:paraId="478A4A7D" w14:textId="77777777" w:rsidR="00E454C3" w:rsidRPr="00614247" w:rsidRDefault="00E454C3" w:rsidP="00E454C3">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tcPr>
          <w:p w14:paraId="1F586A24" w14:textId="40BF7501" w:rsidR="00E454C3" w:rsidRPr="00773BFC" w:rsidRDefault="00E454C3" w:rsidP="001F7CD0">
            <w:pPr>
              <w:spacing w:line="260" w:lineRule="exact"/>
              <w:jc w:val="center"/>
              <w:rPr>
                <w:rFonts w:ascii="Arial" w:hAnsi="Arial" w:cs="Arial"/>
                <w:sz w:val="14"/>
                <w:szCs w:val="14"/>
              </w:rPr>
            </w:pPr>
            <w:r w:rsidRPr="00773BFC">
              <w:rPr>
                <w:rFonts w:ascii="Arial" w:hAnsi="Arial" w:cs="Arial"/>
                <w:sz w:val="14"/>
                <w:szCs w:val="14"/>
              </w:rPr>
              <w:t>50</w:t>
            </w:r>
            <w:r w:rsidR="00B322D2">
              <w:rPr>
                <w:rFonts w:ascii="Arial" w:hAnsi="Arial" w:cs="Arial"/>
                <w:sz w:val="14"/>
                <w:szCs w:val="14"/>
              </w:rPr>
              <w:t>.0</w:t>
            </w:r>
          </w:p>
        </w:tc>
        <w:tc>
          <w:tcPr>
            <w:tcW w:w="901" w:type="dxa"/>
            <w:tcBorders>
              <w:top w:val="nil"/>
              <w:left w:val="nil"/>
              <w:bottom w:val="nil"/>
              <w:right w:val="nil"/>
            </w:tcBorders>
          </w:tcPr>
          <w:p w14:paraId="1DEC9A8E" w14:textId="543A1F53" w:rsidR="00E454C3" w:rsidRPr="00773BFC" w:rsidRDefault="00E454C3" w:rsidP="001F7CD0">
            <w:pPr>
              <w:spacing w:line="260" w:lineRule="exact"/>
              <w:jc w:val="center"/>
              <w:rPr>
                <w:rFonts w:ascii="Arial" w:hAnsi="Arial" w:cs="Arial"/>
                <w:sz w:val="14"/>
                <w:szCs w:val="14"/>
              </w:rPr>
            </w:pPr>
            <w:r w:rsidRPr="00773BFC">
              <w:rPr>
                <w:rFonts w:ascii="Arial" w:hAnsi="Arial" w:cs="Arial"/>
                <w:sz w:val="14"/>
                <w:szCs w:val="14"/>
              </w:rPr>
              <w:t>50</w:t>
            </w:r>
            <w:r w:rsidR="00B322D2">
              <w:rPr>
                <w:rFonts w:ascii="Arial" w:hAnsi="Arial" w:cs="Arial"/>
                <w:sz w:val="14"/>
                <w:szCs w:val="14"/>
              </w:rPr>
              <w:t>.0</w:t>
            </w:r>
          </w:p>
        </w:tc>
        <w:tc>
          <w:tcPr>
            <w:tcW w:w="937" w:type="dxa"/>
            <w:tcBorders>
              <w:top w:val="nil"/>
              <w:left w:val="nil"/>
              <w:bottom w:val="nil"/>
              <w:right w:val="nil"/>
            </w:tcBorders>
          </w:tcPr>
          <w:p w14:paraId="18F20B43" w14:textId="3C383777" w:rsidR="00E454C3" w:rsidRPr="00773BFC" w:rsidRDefault="00E454C3" w:rsidP="00261A73">
            <w:pPr>
              <w:tabs>
                <w:tab w:val="decimal" w:pos="648"/>
              </w:tabs>
              <w:spacing w:line="260" w:lineRule="exact"/>
              <w:ind w:right="-122"/>
              <w:rPr>
                <w:rFonts w:ascii="Arial" w:hAnsi="Arial" w:cs="Arial"/>
                <w:sz w:val="14"/>
                <w:szCs w:val="14"/>
              </w:rPr>
            </w:pPr>
            <w:r w:rsidRPr="00E454C3">
              <w:rPr>
                <w:rFonts w:ascii="Arial" w:hAnsi="Arial" w:cs="Arial"/>
                <w:sz w:val="14"/>
                <w:szCs w:val="14"/>
              </w:rPr>
              <w:t>5,000</w:t>
            </w:r>
          </w:p>
        </w:tc>
        <w:tc>
          <w:tcPr>
            <w:tcW w:w="937" w:type="dxa"/>
            <w:tcBorders>
              <w:top w:val="nil"/>
              <w:left w:val="nil"/>
              <w:bottom w:val="nil"/>
              <w:right w:val="nil"/>
            </w:tcBorders>
          </w:tcPr>
          <w:p w14:paraId="18A6BC5E" w14:textId="5637D756" w:rsidR="00E454C3" w:rsidRPr="00614247" w:rsidRDefault="00E454C3" w:rsidP="00261A73">
            <w:pPr>
              <w:tabs>
                <w:tab w:val="decimal" w:pos="648"/>
              </w:tabs>
              <w:spacing w:line="260" w:lineRule="exact"/>
              <w:rPr>
                <w:rFonts w:ascii="Arial" w:hAnsi="Arial" w:cs="Arial"/>
                <w:sz w:val="14"/>
                <w:szCs w:val="14"/>
              </w:rPr>
            </w:pPr>
            <w:r w:rsidRPr="00261A73">
              <w:rPr>
                <w:rFonts w:ascii="Arial" w:hAnsi="Arial" w:cs="Arial"/>
                <w:sz w:val="14"/>
                <w:szCs w:val="14"/>
              </w:rPr>
              <w:t>5,000</w:t>
            </w:r>
          </w:p>
        </w:tc>
        <w:tc>
          <w:tcPr>
            <w:tcW w:w="901" w:type="dxa"/>
            <w:gridSpan w:val="2"/>
            <w:tcBorders>
              <w:top w:val="nil"/>
              <w:left w:val="nil"/>
              <w:bottom w:val="nil"/>
              <w:right w:val="nil"/>
            </w:tcBorders>
          </w:tcPr>
          <w:p w14:paraId="4F95305F" w14:textId="374CF06F" w:rsidR="00E454C3" w:rsidRPr="00614247" w:rsidRDefault="00E454C3" w:rsidP="00E454C3">
            <w:pPr>
              <w:tabs>
                <w:tab w:val="decimal" w:pos="631"/>
              </w:tabs>
              <w:spacing w:line="260" w:lineRule="exact"/>
              <w:ind w:right="-122"/>
              <w:rPr>
                <w:rFonts w:ascii="Arial" w:hAnsi="Arial" w:cs="Arial"/>
                <w:sz w:val="14"/>
                <w:szCs w:val="14"/>
              </w:rPr>
            </w:pPr>
            <w:r w:rsidRPr="00E454C3">
              <w:rPr>
                <w:rFonts w:ascii="Arial" w:hAnsi="Arial" w:cs="Arial"/>
                <w:sz w:val="14"/>
                <w:szCs w:val="14"/>
              </w:rPr>
              <w:t>17,499</w:t>
            </w:r>
          </w:p>
        </w:tc>
        <w:tc>
          <w:tcPr>
            <w:tcW w:w="902" w:type="dxa"/>
            <w:gridSpan w:val="2"/>
            <w:tcBorders>
              <w:top w:val="nil"/>
              <w:left w:val="nil"/>
              <w:bottom w:val="nil"/>
              <w:right w:val="nil"/>
            </w:tcBorders>
          </w:tcPr>
          <w:p w14:paraId="296D9EA1" w14:textId="6BFF308E" w:rsidR="00E454C3" w:rsidRPr="00614247" w:rsidRDefault="00E454C3" w:rsidP="00E454C3">
            <w:pPr>
              <w:tabs>
                <w:tab w:val="decimal" w:pos="620"/>
              </w:tabs>
              <w:spacing w:line="260" w:lineRule="exact"/>
              <w:ind w:right="-122"/>
              <w:rPr>
                <w:rFonts w:ascii="Arial" w:hAnsi="Arial" w:cs="Arial"/>
                <w:sz w:val="14"/>
                <w:szCs w:val="14"/>
              </w:rPr>
            </w:pPr>
            <w:r>
              <w:rPr>
                <w:rFonts w:ascii="Arial" w:hAnsi="Arial" w:cs="Arial"/>
                <w:sz w:val="14"/>
                <w:szCs w:val="14"/>
              </w:rPr>
              <w:t>17,495</w:t>
            </w:r>
          </w:p>
        </w:tc>
      </w:tr>
      <w:tr w:rsidR="00B322D2" w:rsidRPr="00614247" w14:paraId="1852BF75" w14:textId="77777777" w:rsidTr="002D5DEB">
        <w:tc>
          <w:tcPr>
            <w:tcW w:w="2785" w:type="dxa"/>
            <w:tcBorders>
              <w:top w:val="nil"/>
              <w:left w:val="nil"/>
              <w:bottom w:val="nil"/>
              <w:right w:val="nil"/>
            </w:tcBorders>
          </w:tcPr>
          <w:p w14:paraId="05347637" w14:textId="77777777" w:rsidR="00B322D2" w:rsidRPr="00614247" w:rsidRDefault="00B322D2" w:rsidP="00B322D2">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Four Limited</w:t>
            </w:r>
          </w:p>
        </w:tc>
        <w:tc>
          <w:tcPr>
            <w:tcW w:w="1534" w:type="dxa"/>
            <w:tcBorders>
              <w:top w:val="nil"/>
              <w:left w:val="nil"/>
              <w:bottom w:val="nil"/>
              <w:right w:val="nil"/>
            </w:tcBorders>
          </w:tcPr>
          <w:p w14:paraId="48A7DFF1" w14:textId="77777777" w:rsidR="00B322D2" w:rsidRPr="00614247" w:rsidRDefault="00B322D2" w:rsidP="00B322D2">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tcPr>
          <w:p w14:paraId="6B46F0B9" w14:textId="234B82F7"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50</w:t>
            </w:r>
            <w:r>
              <w:rPr>
                <w:rFonts w:ascii="Arial" w:hAnsi="Arial" w:cs="Arial"/>
                <w:sz w:val="14"/>
                <w:szCs w:val="14"/>
              </w:rPr>
              <w:t>.0</w:t>
            </w:r>
          </w:p>
        </w:tc>
        <w:tc>
          <w:tcPr>
            <w:tcW w:w="901" w:type="dxa"/>
            <w:tcBorders>
              <w:top w:val="nil"/>
              <w:left w:val="nil"/>
              <w:bottom w:val="nil"/>
              <w:right w:val="nil"/>
            </w:tcBorders>
          </w:tcPr>
          <w:p w14:paraId="1B8DD0B0" w14:textId="52771A12"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50</w:t>
            </w:r>
            <w:r>
              <w:rPr>
                <w:rFonts w:ascii="Arial" w:hAnsi="Arial" w:cs="Arial"/>
                <w:sz w:val="14"/>
                <w:szCs w:val="14"/>
              </w:rPr>
              <w:t>.0</w:t>
            </w:r>
          </w:p>
        </w:tc>
        <w:tc>
          <w:tcPr>
            <w:tcW w:w="937" w:type="dxa"/>
            <w:tcBorders>
              <w:top w:val="nil"/>
              <w:left w:val="nil"/>
              <w:bottom w:val="nil"/>
              <w:right w:val="nil"/>
            </w:tcBorders>
          </w:tcPr>
          <w:p w14:paraId="2A8B9D92" w14:textId="478107FA" w:rsidR="00B322D2" w:rsidRPr="00773BFC" w:rsidRDefault="00B322D2" w:rsidP="00B322D2">
            <w:pPr>
              <w:tabs>
                <w:tab w:val="decimal" w:pos="648"/>
              </w:tabs>
              <w:spacing w:line="260" w:lineRule="exact"/>
              <w:ind w:right="-122"/>
              <w:rPr>
                <w:rFonts w:ascii="Arial" w:hAnsi="Arial" w:cs="Arial"/>
                <w:sz w:val="14"/>
                <w:szCs w:val="14"/>
              </w:rPr>
            </w:pPr>
            <w:r w:rsidRPr="00E454C3">
              <w:rPr>
                <w:rFonts w:ascii="Arial" w:hAnsi="Arial" w:cs="Arial"/>
                <w:sz w:val="14"/>
                <w:szCs w:val="14"/>
              </w:rPr>
              <w:t>20,000</w:t>
            </w:r>
          </w:p>
        </w:tc>
        <w:tc>
          <w:tcPr>
            <w:tcW w:w="937" w:type="dxa"/>
            <w:tcBorders>
              <w:top w:val="nil"/>
              <w:left w:val="nil"/>
              <w:bottom w:val="nil"/>
              <w:right w:val="nil"/>
            </w:tcBorders>
          </w:tcPr>
          <w:p w14:paraId="4928B544" w14:textId="15C37D2E" w:rsidR="00B322D2" w:rsidRPr="00614247" w:rsidRDefault="00B322D2" w:rsidP="00B322D2">
            <w:pPr>
              <w:tabs>
                <w:tab w:val="decimal" w:pos="648"/>
              </w:tabs>
              <w:spacing w:line="260" w:lineRule="exact"/>
              <w:rPr>
                <w:rFonts w:ascii="Arial" w:hAnsi="Arial" w:cs="Arial"/>
                <w:sz w:val="14"/>
                <w:szCs w:val="14"/>
              </w:rPr>
            </w:pPr>
            <w:r w:rsidRPr="00261A73">
              <w:rPr>
                <w:rFonts w:ascii="Arial" w:hAnsi="Arial" w:cs="Arial"/>
                <w:sz w:val="14"/>
                <w:szCs w:val="14"/>
              </w:rPr>
              <w:t>20,000</w:t>
            </w:r>
          </w:p>
        </w:tc>
        <w:tc>
          <w:tcPr>
            <w:tcW w:w="901" w:type="dxa"/>
            <w:gridSpan w:val="2"/>
            <w:tcBorders>
              <w:top w:val="nil"/>
              <w:left w:val="nil"/>
              <w:bottom w:val="nil"/>
              <w:right w:val="nil"/>
            </w:tcBorders>
          </w:tcPr>
          <w:p w14:paraId="39BED9A1" w14:textId="07A60037" w:rsidR="00B322D2" w:rsidRPr="00614247" w:rsidRDefault="00B322D2" w:rsidP="00B322D2">
            <w:pPr>
              <w:tabs>
                <w:tab w:val="decimal" w:pos="631"/>
              </w:tabs>
              <w:spacing w:line="260" w:lineRule="exact"/>
              <w:ind w:right="-122"/>
              <w:rPr>
                <w:rFonts w:ascii="Arial" w:hAnsi="Arial" w:cs="Arial"/>
                <w:sz w:val="14"/>
                <w:szCs w:val="14"/>
              </w:rPr>
            </w:pPr>
            <w:r w:rsidRPr="00E454C3">
              <w:rPr>
                <w:rFonts w:ascii="Arial" w:hAnsi="Arial" w:cs="Arial"/>
                <w:sz w:val="14"/>
                <w:szCs w:val="14"/>
              </w:rPr>
              <w:t>37,101</w:t>
            </w:r>
          </w:p>
        </w:tc>
        <w:tc>
          <w:tcPr>
            <w:tcW w:w="902" w:type="dxa"/>
            <w:gridSpan w:val="2"/>
            <w:tcBorders>
              <w:top w:val="nil"/>
              <w:left w:val="nil"/>
              <w:bottom w:val="nil"/>
              <w:right w:val="nil"/>
            </w:tcBorders>
          </w:tcPr>
          <w:p w14:paraId="69AFCCDA" w14:textId="0A2FE92C" w:rsidR="00B322D2" w:rsidRPr="00614247" w:rsidRDefault="00B322D2" w:rsidP="00B322D2">
            <w:pPr>
              <w:tabs>
                <w:tab w:val="decimal" w:pos="620"/>
              </w:tabs>
              <w:spacing w:line="260" w:lineRule="exact"/>
              <w:ind w:right="-122"/>
              <w:rPr>
                <w:rFonts w:ascii="Arial" w:hAnsi="Arial" w:cs="Arial"/>
                <w:sz w:val="14"/>
                <w:szCs w:val="14"/>
              </w:rPr>
            </w:pPr>
            <w:r>
              <w:rPr>
                <w:rFonts w:ascii="Arial" w:hAnsi="Arial" w:cs="Arial"/>
                <w:sz w:val="14"/>
                <w:szCs w:val="14"/>
              </w:rPr>
              <w:t>66,995</w:t>
            </w:r>
          </w:p>
        </w:tc>
      </w:tr>
      <w:tr w:rsidR="00B322D2" w:rsidRPr="00614247" w14:paraId="101C5656" w14:textId="77777777" w:rsidTr="002D5DEB">
        <w:tc>
          <w:tcPr>
            <w:tcW w:w="2785" w:type="dxa"/>
            <w:tcBorders>
              <w:top w:val="nil"/>
              <w:left w:val="nil"/>
              <w:bottom w:val="nil"/>
              <w:right w:val="nil"/>
            </w:tcBorders>
          </w:tcPr>
          <w:p w14:paraId="05B6B500" w14:textId="77777777" w:rsidR="00B322D2" w:rsidRPr="00614247" w:rsidRDefault="00B322D2" w:rsidP="00B322D2">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Seven Limited</w:t>
            </w:r>
          </w:p>
        </w:tc>
        <w:tc>
          <w:tcPr>
            <w:tcW w:w="1534" w:type="dxa"/>
            <w:tcBorders>
              <w:top w:val="nil"/>
              <w:left w:val="nil"/>
              <w:bottom w:val="nil"/>
              <w:right w:val="nil"/>
            </w:tcBorders>
          </w:tcPr>
          <w:p w14:paraId="4D4A65F0" w14:textId="77777777" w:rsidR="00B322D2" w:rsidRPr="00614247" w:rsidRDefault="00B322D2" w:rsidP="00B322D2">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tcPr>
          <w:p w14:paraId="3A359715" w14:textId="514A4BE7"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50</w:t>
            </w:r>
            <w:r>
              <w:rPr>
                <w:rFonts w:ascii="Arial" w:hAnsi="Arial" w:cs="Arial"/>
                <w:sz w:val="14"/>
                <w:szCs w:val="14"/>
              </w:rPr>
              <w:t>.0</w:t>
            </w:r>
          </w:p>
        </w:tc>
        <w:tc>
          <w:tcPr>
            <w:tcW w:w="901" w:type="dxa"/>
            <w:tcBorders>
              <w:top w:val="nil"/>
              <w:left w:val="nil"/>
              <w:bottom w:val="nil"/>
              <w:right w:val="nil"/>
            </w:tcBorders>
          </w:tcPr>
          <w:p w14:paraId="34F1D3E0" w14:textId="29755A43"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50</w:t>
            </w:r>
            <w:r>
              <w:rPr>
                <w:rFonts w:ascii="Arial" w:hAnsi="Arial" w:cs="Arial"/>
                <w:sz w:val="14"/>
                <w:szCs w:val="14"/>
              </w:rPr>
              <w:t>.0</w:t>
            </w:r>
          </w:p>
        </w:tc>
        <w:tc>
          <w:tcPr>
            <w:tcW w:w="937" w:type="dxa"/>
            <w:tcBorders>
              <w:top w:val="nil"/>
              <w:left w:val="nil"/>
              <w:bottom w:val="nil"/>
              <w:right w:val="nil"/>
            </w:tcBorders>
          </w:tcPr>
          <w:p w14:paraId="3C5A0AA6" w14:textId="38FF931B" w:rsidR="00B322D2" w:rsidRPr="00773BFC" w:rsidRDefault="00B322D2" w:rsidP="00B322D2">
            <w:pPr>
              <w:tabs>
                <w:tab w:val="decimal" w:pos="648"/>
              </w:tabs>
              <w:spacing w:line="260" w:lineRule="exact"/>
              <w:ind w:right="-122"/>
              <w:rPr>
                <w:rFonts w:ascii="Arial" w:hAnsi="Arial" w:cs="Arial"/>
                <w:sz w:val="14"/>
                <w:szCs w:val="14"/>
              </w:rPr>
            </w:pPr>
            <w:r w:rsidRPr="00E454C3">
              <w:rPr>
                <w:rFonts w:ascii="Arial" w:hAnsi="Arial" w:cs="Arial"/>
                <w:sz w:val="14"/>
                <w:szCs w:val="14"/>
              </w:rPr>
              <w:t>5,000</w:t>
            </w:r>
          </w:p>
        </w:tc>
        <w:tc>
          <w:tcPr>
            <w:tcW w:w="937" w:type="dxa"/>
            <w:tcBorders>
              <w:top w:val="nil"/>
              <w:left w:val="nil"/>
              <w:bottom w:val="nil"/>
              <w:right w:val="nil"/>
            </w:tcBorders>
          </w:tcPr>
          <w:p w14:paraId="655746B6" w14:textId="0BA13A36" w:rsidR="00B322D2" w:rsidRPr="00614247" w:rsidRDefault="00B322D2" w:rsidP="00B322D2">
            <w:pPr>
              <w:tabs>
                <w:tab w:val="decimal" w:pos="648"/>
              </w:tabs>
              <w:spacing w:line="260" w:lineRule="exact"/>
              <w:rPr>
                <w:rFonts w:ascii="Arial" w:hAnsi="Arial" w:cs="Arial"/>
                <w:sz w:val="14"/>
                <w:szCs w:val="14"/>
              </w:rPr>
            </w:pPr>
            <w:r w:rsidRPr="00261A73">
              <w:rPr>
                <w:rFonts w:ascii="Arial" w:hAnsi="Arial" w:cs="Arial"/>
                <w:sz w:val="14"/>
                <w:szCs w:val="14"/>
              </w:rPr>
              <w:t>5,000</w:t>
            </w:r>
          </w:p>
        </w:tc>
        <w:tc>
          <w:tcPr>
            <w:tcW w:w="901" w:type="dxa"/>
            <w:gridSpan w:val="2"/>
            <w:tcBorders>
              <w:top w:val="nil"/>
              <w:left w:val="nil"/>
              <w:bottom w:val="nil"/>
              <w:right w:val="nil"/>
            </w:tcBorders>
          </w:tcPr>
          <w:p w14:paraId="6040AE19" w14:textId="4342D29A" w:rsidR="00B322D2" w:rsidRPr="00614247" w:rsidRDefault="00B322D2" w:rsidP="00B322D2">
            <w:pPr>
              <w:tabs>
                <w:tab w:val="decimal" w:pos="631"/>
              </w:tabs>
              <w:spacing w:line="260" w:lineRule="exact"/>
              <w:ind w:right="-122"/>
              <w:rPr>
                <w:rFonts w:ascii="Arial" w:hAnsi="Arial" w:cs="Arial"/>
                <w:sz w:val="14"/>
                <w:szCs w:val="14"/>
              </w:rPr>
            </w:pPr>
            <w:r w:rsidRPr="00E454C3">
              <w:rPr>
                <w:rFonts w:ascii="Arial" w:hAnsi="Arial" w:cs="Arial"/>
                <w:sz w:val="14"/>
                <w:szCs w:val="14"/>
              </w:rPr>
              <w:t>11,156</w:t>
            </w:r>
          </w:p>
        </w:tc>
        <w:tc>
          <w:tcPr>
            <w:tcW w:w="902" w:type="dxa"/>
            <w:gridSpan w:val="2"/>
            <w:tcBorders>
              <w:top w:val="nil"/>
              <w:left w:val="nil"/>
              <w:bottom w:val="nil"/>
              <w:right w:val="nil"/>
            </w:tcBorders>
          </w:tcPr>
          <w:p w14:paraId="2C63EA32" w14:textId="03EE5028" w:rsidR="00B322D2" w:rsidRPr="00614247" w:rsidRDefault="00B322D2" w:rsidP="00B322D2">
            <w:pPr>
              <w:tabs>
                <w:tab w:val="decimal" w:pos="620"/>
              </w:tabs>
              <w:spacing w:line="260" w:lineRule="exact"/>
              <w:ind w:right="-122"/>
              <w:rPr>
                <w:rFonts w:ascii="Arial" w:hAnsi="Arial" w:cs="Arial"/>
                <w:sz w:val="14"/>
                <w:szCs w:val="14"/>
              </w:rPr>
            </w:pPr>
            <w:r>
              <w:rPr>
                <w:rFonts w:ascii="Arial" w:hAnsi="Arial" w:cs="Arial"/>
                <w:sz w:val="14"/>
                <w:szCs w:val="14"/>
              </w:rPr>
              <w:t>32,148</w:t>
            </w:r>
          </w:p>
        </w:tc>
      </w:tr>
      <w:tr w:rsidR="00B322D2" w:rsidRPr="00614247" w14:paraId="6485FEC6" w14:textId="77777777" w:rsidTr="002D5DEB">
        <w:tc>
          <w:tcPr>
            <w:tcW w:w="2785" w:type="dxa"/>
            <w:tcBorders>
              <w:top w:val="nil"/>
              <w:left w:val="nil"/>
              <w:bottom w:val="nil"/>
              <w:right w:val="nil"/>
            </w:tcBorders>
          </w:tcPr>
          <w:p w14:paraId="2A28D060" w14:textId="77777777" w:rsidR="00B322D2" w:rsidRPr="00614247" w:rsidRDefault="00B322D2" w:rsidP="00B322D2">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Eight Limited</w:t>
            </w:r>
          </w:p>
        </w:tc>
        <w:tc>
          <w:tcPr>
            <w:tcW w:w="1534" w:type="dxa"/>
            <w:tcBorders>
              <w:top w:val="nil"/>
              <w:left w:val="nil"/>
              <w:bottom w:val="nil"/>
              <w:right w:val="nil"/>
            </w:tcBorders>
          </w:tcPr>
          <w:p w14:paraId="7ACEB003" w14:textId="77777777" w:rsidR="00B322D2" w:rsidRPr="00614247" w:rsidRDefault="00B322D2" w:rsidP="00B322D2">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tcPr>
          <w:p w14:paraId="66436BAF" w14:textId="2B9379C2"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50</w:t>
            </w:r>
            <w:r>
              <w:rPr>
                <w:rFonts w:ascii="Arial" w:hAnsi="Arial" w:cs="Arial"/>
                <w:sz w:val="14"/>
                <w:szCs w:val="14"/>
              </w:rPr>
              <w:t>.0</w:t>
            </w:r>
          </w:p>
        </w:tc>
        <w:tc>
          <w:tcPr>
            <w:tcW w:w="901" w:type="dxa"/>
            <w:tcBorders>
              <w:top w:val="nil"/>
              <w:left w:val="nil"/>
              <w:bottom w:val="nil"/>
              <w:right w:val="nil"/>
            </w:tcBorders>
          </w:tcPr>
          <w:p w14:paraId="4386F782" w14:textId="10AB8FE7"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50</w:t>
            </w:r>
            <w:r>
              <w:rPr>
                <w:rFonts w:ascii="Arial" w:hAnsi="Arial" w:cs="Arial"/>
                <w:sz w:val="14"/>
                <w:szCs w:val="14"/>
              </w:rPr>
              <w:t>.0</w:t>
            </w:r>
          </w:p>
        </w:tc>
        <w:tc>
          <w:tcPr>
            <w:tcW w:w="937" w:type="dxa"/>
            <w:tcBorders>
              <w:top w:val="nil"/>
              <w:left w:val="nil"/>
              <w:bottom w:val="nil"/>
              <w:right w:val="nil"/>
            </w:tcBorders>
          </w:tcPr>
          <w:p w14:paraId="2BD21563" w14:textId="6FEDE7B3" w:rsidR="00B322D2" w:rsidRPr="00773BFC" w:rsidRDefault="00B322D2" w:rsidP="00B322D2">
            <w:pPr>
              <w:tabs>
                <w:tab w:val="decimal" w:pos="648"/>
              </w:tabs>
              <w:spacing w:line="260" w:lineRule="exact"/>
              <w:ind w:right="-122"/>
              <w:rPr>
                <w:rFonts w:ascii="Arial" w:hAnsi="Arial" w:cs="Arial"/>
                <w:sz w:val="14"/>
                <w:szCs w:val="14"/>
              </w:rPr>
            </w:pPr>
            <w:r w:rsidRPr="00E454C3">
              <w:rPr>
                <w:rFonts w:ascii="Arial" w:hAnsi="Arial" w:cs="Arial"/>
                <w:sz w:val="14"/>
                <w:szCs w:val="14"/>
              </w:rPr>
              <w:t>5,000</w:t>
            </w:r>
          </w:p>
        </w:tc>
        <w:tc>
          <w:tcPr>
            <w:tcW w:w="937" w:type="dxa"/>
            <w:tcBorders>
              <w:top w:val="nil"/>
              <w:left w:val="nil"/>
              <w:bottom w:val="nil"/>
              <w:right w:val="nil"/>
            </w:tcBorders>
          </w:tcPr>
          <w:p w14:paraId="358B44AB" w14:textId="3F181BE9" w:rsidR="00B322D2" w:rsidRPr="00614247" w:rsidRDefault="00B322D2" w:rsidP="00B322D2">
            <w:pPr>
              <w:tabs>
                <w:tab w:val="decimal" w:pos="648"/>
              </w:tabs>
              <w:spacing w:line="260" w:lineRule="exact"/>
              <w:rPr>
                <w:rFonts w:ascii="Arial" w:hAnsi="Arial" w:cs="Arial"/>
                <w:sz w:val="14"/>
                <w:szCs w:val="14"/>
              </w:rPr>
            </w:pPr>
            <w:r w:rsidRPr="00261A73">
              <w:rPr>
                <w:rFonts w:ascii="Arial" w:hAnsi="Arial" w:cs="Arial"/>
                <w:sz w:val="14"/>
                <w:szCs w:val="14"/>
              </w:rPr>
              <w:t>5,000</w:t>
            </w:r>
          </w:p>
        </w:tc>
        <w:tc>
          <w:tcPr>
            <w:tcW w:w="901" w:type="dxa"/>
            <w:gridSpan w:val="2"/>
            <w:tcBorders>
              <w:top w:val="nil"/>
              <w:left w:val="nil"/>
              <w:bottom w:val="nil"/>
              <w:right w:val="nil"/>
            </w:tcBorders>
          </w:tcPr>
          <w:p w14:paraId="3AD61576" w14:textId="1AF38506" w:rsidR="00B322D2" w:rsidRPr="00614247" w:rsidRDefault="00B322D2" w:rsidP="00B322D2">
            <w:pPr>
              <w:tabs>
                <w:tab w:val="decimal" w:pos="631"/>
              </w:tabs>
              <w:spacing w:line="260" w:lineRule="exact"/>
              <w:ind w:right="-122"/>
              <w:rPr>
                <w:rFonts w:ascii="Arial" w:hAnsi="Arial" w:cs="Arial"/>
                <w:sz w:val="14"/>
                <w:szCs w:val="14"/>
              </w:rPr>
            </w:pPr>
            <w:r w:rsidRPr="00E454C3">
              <w:rPr>
                <w:rFonts w:ascii="Arial" w:hAnsi="Arial" w:cs="Arial"/>
                <w:sz w:val="14"/>
                <w:szCs w:val="14"/>
              </w:rPr>
              <w:t>13,879</w:t>
            </w:r>
          </w:p>
        </w:tc>
        <w:tc>
          <w:tcPr>
            <w:tcW w:w="902" w:type="dxa"/>
            <w:gridSpan w:val="2"/>
            <w:tcBorders>
              <w:top w:val="nil"/>
              <w:left w:val="nil"/>
              <w:bottom w:val="nil"/>
              <w:right w:val="nil"/>
            </w:tcBorders>
          </w:tcPr>
          <w:p w14:paraId="42021254" w14:textId="6C87EE62" w:rsidR="00B322D2" w:rsidRPr="00614247" w:rsidRDefault="00B322D2" w:rsidP="00B322D2">
            <w:pPr>
              <w:tabs>
                <w:tab w:val="decimal" w:pos="620"/>
              </w:tabs>
              <w:spacing w:line="260" w:lineRule="exact"/>
              <w:ind w:right="-122"/>
              <w:rPr>
                <w:rFonts w:ascii="Arial" w:hAnsi="Arial" w:cs="Arial"/>
                <w:sz w:val="14"/>
                <w:szCs w:val="14"/>
              </w:rPr>
            </w:pPr>
            <w:r>
              <w:rPr>
                <w:rFonts w:ascii="Arial" w:hAnsi="Arial" w:cs="Arial"/>
                <w:sz w:val="14"/>
                <w:szCs w:val="14"/>
              </w:rPr>
              <w:t>13,914</w:t>
            </w:r>
          </w:p>
        </w:tc>
      </w:tr>
      <w:tr w:rsidR="00B322D2" w:rsidRPr="00614247" w14:paraId="5D00BB4F" w14:textId="77777777" w:rsidTr="002D5DEB">
        <w:tc>
          <w:tcPr>
            <w:tcW w:w="2785" w:type="dxa"/>
            <w:tcBorders>
              <w:top w:val="nil"/>
              <w:left w:val="nil"/>
              <w:bottom w:val="nil"/>
              <w:right w:val="nil"/>
            </w:tcBorders>
          </w:tcPr>
          <w:p w14:paraId="038BDF1B" w14:textId="77777777" w:rsidR="00B322D2" w:rsidRPr="00614247" w:rsidRDefault="00B322D2" w:rsidP="00B322D2">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Nine Limited</w:t>
            </w:r>
          </w:p>
        </w:tc>
        <w:tc>
          <w:tcPr>
            <w:tcW w:w="1534" w:type="dxa"/>
            <w:tcBorders>
              <w:top w:val="nil"/>
              <w:left w:val="nil"/>
              <w:bottom w:val="nil"/>
              <w:right w:val="nil"/>
            </w:tcBorders>
          </w:tcPr>
          <w:p w14:paraId="27FAB4E0" w14:textId="77777777" w:rsidR="00B322D2" w:rsidRPr="00614247" w:rsidRDefault="00B322D2" w:rsidP="00B322D2">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tcPr>
          <w:p w14:paraId="57F9B357" w14:textId="72873DA0"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50</w:t>
            </w:r>
            <w:r>
              <w:rPr>
                <w:rFonts w:ascii="Arial" w:hAnsi="Arial" w:cs="Arial"/>
                <w:sz w:val="14"/>
                <w:szCs w:val="14"/>
              </w:rPr>
              <w:t>.0</w:t>
            </w:r>
          </w:p>
        </w:tc>
        <w:tc>
          <w:tcPr>
            <w:tcW w:w="901" w:type="dxa"/>
            <w:tcBorders>
              <w:top w:val="nil"/>
              <w:left w:val="nil"/>
              <w:bottom w:val="nil"/>
              <w:right w:val="nil"/>
            </w:tcBorders>
          </w:tcPr>
          <w:p w14:paraId="2161F2C4" w14:textId="3C467A67"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50</w:t>
            </w:r>
            <w:r>
              <w:rPr>
                <w:rFonts w:ascii="Arial" w:hAnsi="Arial" w:cs="Arial"/>
                <w:sz w:val="14"/>
                <w:szCs w:val="14"/>
              </w:rPr>
              <w:t>.0</w:t>
            </w:r>
          </w:p>
        </w:tc>
        <w:tc>
          <w:tcPr>
            <w:tcW w:w="937" w:type="dxa"/>
            <w:tcBorders>
              <w:top w:val="nil"/>
              <w:left w:val="nil"/>
              <w:bottom w:val="nil"/>
              <w:right w:val="nil"/>
            </w:tcBorders>
          </w:tcPr>
          <w:p w14:paraId="45AAFABB" w14:textId="23DF0B53" w:rsidR="00B322D2" w:rsidRPr="00773BFC" w:rsidRDefault="00B322D2" w:rsidP="00B322D2">
            <w:pPr>
              <w:tabs>
                <w:tab w:val="decimal" w:pos="648"/>
              </w:tabs>
              <w:spacing w:line="260" w:lineRule="exact"/>
              <w:ind w:right="-122"/>
              <w:rPr>
                <w:rFonts w:ascii="Arial" w:hAnsi="Arial" w:cs="Arial"/>
                <w:sz w:val="14"/>
                <w:szCs w:val="14"/>
              </w:rPr>
            </w:pPr>
            <w:r w:rsidRPr="00E454C3">
              <w:rPr>
                <w:rFonts w:ascii="Arial" w:hAnsi="Arial" w:cs="Arial"/>
                <w:sz w:val="14"/>
                <w:szCs w:val="14"/>
              </w:rPr>
              <w:t>5,000</w:t>
            </w:r>
          </w:p>
        </w:tc>
        <w:tc>
          <w:tcPr>
            <w:tcW w:w="937" w:type="dxa"/>
            <w:tcBorders>
              <w:top w:val="nil"/>
              <w:left w:val="nil"/>
              <w:bottom w:val="nil"/>
              <w:right w:val="nil"/>
            </w:tcBorders>
          </w:tcPr>
          <w:p w14:paraId="4B61B43F" w14:textId="399D41D1" w:rsidR="00B322D2" w:rsidRPr="00614247" w:rsidRDefault="00B322D2" w:rsidP="00B322D2">
            <w:pPr>
              <w:tabs>
                <w:tab w:val="decimal" w:pos="648"/>
              </w:tabs>
              <w:spacing w:line="260" w:lineRule="exact"/>
              <w:rPr>
                <w:rFonts w:ascii="Arial" w:hAnsi="Arial" w:cs="Arial"/>
                <w:sz w:val="14"/>
                <w:szCs w:val="14"/>
              </w:rPr>
            </w:pPr>
            <w:r w:rsidRPr="00261A73">
              <w:rPr>
                <w:rFonts w:ascii="Arial" w:hAnsi="Arial" w:cs="Arial"/>
                <w:sz w:val="14"/>
                <w:szCs w:val="14"/>
              </w:rPr>
              <w:t>5,000</w:t>
            </w:r>
          </w:p>
        </w:tc>
        <w:tc>
          <w:tcPr>
            <w:tcW w:w="901" w:type="dxa"/>
            <w:gridSpan w:val="2"/>
            <w:tcBorders>
              <w:top w:val="nil"/>
              <w:left w:val="nil"/>
              <w:bottom w:val="nil"/>
              <w:right w:val="nil"/>
            </w:tcBorders>
          </w:tcPr>
          <w:p w14:paraId="7E4CA655" w14:textId="60F2B189" w:rsidR="00B322D2" w:rsidRPr="00614247" w:rsidRDefault="00B322D2" w:rsidP="00B322D2">
            <w:pPr>
              <w:tabs>
                <w:tab w:val="decimal" w:pos="631"/>
              </w:tabs>
              <w:spacing w:line="260" w:lineRule="exact"/>
              <w:ind w:right="-122"/>
              <w:rPr>
                <w:rFonts w:ascii="Arial" w:hAnsi="Arial" w:cs="Arial"/>
                <w:sz w:val="14"/>
                <w:szCs w:val="14"/>
              </w:rPr>
            </w:pPr>
            <w:r w:rsidRPr="00E454C3">
              <w:rPr>
                <w:rFonts w:ascii="Arial" w:hAnsi="Arial" w:cs="Arial"/>
                <w:sz w:val="14"/>
                <w:szCs w:val="14"/>
              </w:rPr>
              <w:t>11,974</w:t>
            </w:r>
          </w:p>
        </w:tc>
        <w:tc>
          <w:tcPr>
            <w:tcW w:w="902" w:type="dxa"/>
            <w:gridSpan w:val="2"/>
            <w:tcBorders>
              <w:top w:val="nil"/>
              <w:left w:val="nil"/>
              <w:bottom w:val="nil"/>
              <w:right w:val="nil"/>
            </w:tcBorders>
          </w:tcPr>
          <w:p w14:paraId="5D95F5BA" w14:textId="2F54533F" w:rsidR="00B322D2" w:rsidRPr="00614247" w:rsidRDefault="00B322D2" w:rsidP="00B322D2">
            <w:pPr>
              <w:tabs>
                <w:tab w:val="decimal" w:pos="620"/>
              </w:tabs>
              <w:spacing w:line="260" w:lineRule="exact"/>
              <w:ind w:right="-122"/>
              <w:rPr>
                <w:rFonts w:ascii="Arial" w:hAnsi="Arial" w:cs="Arial"/>
                <w:sz w:val="14"/>
                <w:szCs w:val="14"/>
              </w:rPr>
            </w:pPr>
            <w:r>
              <w:rPr>
                <w:rFonts w:ascii="Arial" w:hAnsi="Arial" w:cs="Arial"/>
                <w:sz w:val="14"/>
                <w:szCs w:val="14"/>
              </w:rPr>
              <w:t>32,388</w:t>
            </w:r>
          </w:p>
        </w:tc>
      </w:tr>
      <w:tr w:rsidR="00B322D2" w:rsidRPr="00614247" w14:paraId="787C497D" w14:textId="77777777" w:rsidTr="002D5DEB">
        <w:trPr>
          <w:trHeight w:val="80"/>
        </w:trPr>
        <w:tc>
          <w:tcPr>
            <w:tcW w:w="2785" w:type="dxa"/>
            <w:tcBorders>
              <w:top w:val="nil"/>
              <w:left w:val="nil"/>
              <w:bottom w:val="nil"/>
              <w:right w:val="nil"/>
            </w:tcBorders>
          </w:tcPr>
          <w:p w14:paraId="001E9E45" w14:textId="77777777" w:rsidR="00B322D2" w:rsidRPr="00614247" w:rsidRDefault="00B322D2" w:rsidP="00B322D2">
            <w:pPr>
              <w:spacing w:line="260" w:lineRule="exact"/>
              <w:rPr>
                <w:rFonts w:ascii="Arial" w:hAnsi="Arial" w:cs="Arial"/>
                <w:sz w:val="14"/>
                <w:szCs w:val="14"/>
                <w:cs/>
              </w:rPr>
            </w:pPr>
            <w:r w:rsidRPr="00614247">
              <w:rPr>
                <w:rFonts w:ascii="Arial" w:hAnsi="Arial" w:cs="Arial"/>
                <w:sz w:val="14"/>
                <w:szCs w:val="14"/>
              </w:rPr>
              <w:t>Nuvo Line Agency Co., Ltd.</w:t>
            </w:r>
          </w:p>
        </w:tc>
        <w:tc>
          <w:tcPr>
            <w:tcW w:w="1534" w:type="dxa"/>
            <w:tcBorders>
              <w:top w:val="nil"/>
              <w:left w:val="nil"/>
              <w:bottom w:val="nil"/>
              <w:right w:val="nil"/>
            </w:tcBorders>
          </w:tcPr>
          <w:p w14:paraId="31AA6501" w14:textId="77777777" w:rsidR="00B322D2" w:rsidRPr="00614247" w:rsidRDefault="00B322D2" w:rsidP="00B322D2">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tcPr>
          <w:p w14:paraId="70F1AA15" w14:textId="08AF23BF"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50</w:t>
            </w:r>
            <w:r>
              <w:rPr>
                <w:rFonts w:ascii="Arial" w:hAnsi="Arial" w:cs="Arial"/>
                <w:sz w:val="14"/>
                <w:szCs w:val="14"/>
              </w:rPr>
              <w:t>.0</w:t>
            </w:r>
          </w:p>
        </w:tc>
        <w:tc>
          <w:tcPr>
            <w:tcW w:w="901" w:type="dxa"/>
            <w:tcBorders>
              <w:top w:val="nil"/>
              <w:left w:val="nil"/>
              <w:bottom w:val="nil"/>
              <w:right w:val="nil"/>
            </w:tcBorders>
          </w:tcPr>
          <w:p w14:paraId="0216E43D" w14:textId="5814E52E"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50</w:t>
            </w:r>
            <w:r>
              <w:rPr>
                <w:rFonts w:ascii="Arial" w:hAnsi="Arial" w:cs="Arial"/>
                <w:sz w:val="14"/>
                <w:szCs w:val="14"/>
              </w:rPr>
              <w:t>.0</w:t>
            </w:r>
          </w:p>
        </w:tc>
        <w:tc>
          <w:tcPr>
            <w:tcW w:w="937" w:type="dxa"/>
            <w:tcBorders>
              <w:top w:val="nil"/>
              <w:left w:val="nil"/>
              <w:bottom w:val="nil"/>
              <w:right w:val="nil"/>
            </w:tcBorders>
          </w:tcPr>
          <w:p w14:paraId="433EAE55" w14:textId="05A2FB5B" w:rsidR="00B322D2" w:rsidRPr="00773BFC" w:rsidRDefault="00B322D2" w:rsidP="00B322D2">
            <w:pPr>
              <w:tabs>
                <w:tab w:val="decimal" w:pos="648"/>
              </w:tabs>
              <w:spacing w:line="260" w:lineRule="exact"/>
              <w:ind w:right="-122"/>
              <w:rPr>
                <w:rFonts w:ascii="Arial" w:hAnsi="Arial" w:cs="Arial"/>
                <w:sz w:val="14"/>
                <w:szCs w:val="14"/>
              </w:rPr>
            </w:pPr>
            <w:r w:rsidRPr="00E454C3">
              <w:rPr>
                <w:rFonts w:ascii="Arial" w:hAnsi="Arial" w:cs="Arial"/>
                <w:sz w:val="14"/>
                <w:szCs w:val="14"/>
              </w:rPr>
              <w:t>76,882</w:t>
            </w:r>
          </w:p>
        </w:tc>
        <w:tc>
          <w:tcPr>
            <w:tcW w:w="937" w:type="dxa"/>
            <w:tcBorders>
              <w:top w:val="nil"/>
              <w:left w:val="nil"/>
              <w:bottom w:val="nil"/>
              <w:right w:val="nil"/>
            </w:tcBorders>
          </w:tcPr>
          <w:p w14:paraId="56B2D93B" w14:textId="64043030" w:rsidR="00B322D2" w:rsidRPr="00614247" w:rsidRDefault="00B322D2" w:rsidP="00B322D2">
            <w:pPr>
              <w:tabs>
                <w:tab w:val="decimal" w:pos="648"/>
              </w:tabs>
              <w:spacing w:line="260" w:lineRule="exact"/>
              <w:rPr>
                <w:rFonts w:ascii="Arial" w:hAnsi="Arial" w:cs="Arial"/>
                <w:sz w:val="14"/>
                <w:szCs w:val="14"/>
              </w:rPr>
            </w:pPr>
            <w:r w:rsidRPr="00261A73">
              <w:rPr>
                <w:rFonts w:ascii="Arial" w:hAnsi="Arial" w:cs="Arial"/>
                <w:sz w:val="14"/>
                <w:szCs w:val="14"/>
              </w:rPr>
              <w:t>76,882</w:t>
            </w:r>
          </w:p>
        </w:tc>
        <w:tc>
          <w:tcPr>
            <w:tcW w:w="901" w:type="dxa"/>
            <w:gridSpan w:val="2"/>
            <w:tcBorders>
              <w:top w:val="nil"/>
              <w:left w:val="nil"/>
              <w:bottom w:val="nil"/>
              <w:right w:val="nil"/>
            </w:tcBorders>
          </w:tcPr>
          <w:p w14:paraId="2644A1EC" w14:textId="0FB98240" w:rsidR="00B322D2" w:rsidRPr="00E454C3" w:rsidRDefault="00B322D2" w:rsidP="00B322D2">
            <w:pPr>
              <w:tabs>
                <w:tab w:val="decimal" w:pos="613"/>
              </w:tabs>
              <w:spacing w:line="260" w:lineRule="exact"/>
              <w:ind w:right="-122"/>
              <w:rPr>
                <w:rFonts w:ascii="Arial" w:hAnsi="Arial" w:cs="Arial"/>
                <w:sz w:val="14"/>
                <w:szCs w:val="14"/>
              </w:rPr>
            </w:pPr>
            <w:r w:rsidRPr="00E454C3">
              <w:rPr>
                <w:rFonts w:ascii="Arial" w:hAnsi="Arial" w:cs="Arial"/>
                <w:sz w:val="14"/>
                <w:szCs w:val="14"/>
              </w:rPr>
              <w:t>369,394</w:t>
            </w:r>
          </w:p>
        </w:tc>
        <w:tc>
          <w:tcPr>
            <w:tcW w:w="902" w:type="dxa"/>
            <w:gridSpan w:val="2"/>
            <w:tcBorders>
              <w:top w:val="nil"/>
              <w:left w:val="nil"/>
              <w:bottom w:val="nil"/>
              <w:right w:val="nil"/>
            </w:tcBorders>
          </w:tcPr>
          <w:p w14:paraId="3204AD62" w14:textId="156404A8" w:rsidR="00B322D2" w:rsidRPr="00614247" w:rsidRDefault="00B322D2" w:rsidP="00B322D2">
            <w:pPr>
              <w:tabs>
                <w:tab w:val="decimal" w:pos="584"/>
              </w:tabs>
              <w:spacing w:line="260" w:lineRule="exact"/>
              <w:ind w:right="-123"/>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322D2" w:rsidRPr="00614247" w14:paraId="43D69327" w14:textId="77777777" w:rsidTr="002D5DEB">
        <w:tc>
          <w:tcPr>
            <w:tcW w:w="2785" w:type="dxa"/>
            <w:tcBorders>
              <w:top w:val="nil"/>
              <w:left w:val="nil"/>
              <w:bottom w:val="nil"/>
              <w:right w:val="nil"/>
            </w:tcBorders>
          </w:tcPr>
          <w:p w14:paraId="33941F71" w14:textId="77777777" w:rsidR="00B322D2" w:rsidRPr="00614247" w:rsidRDefault="00B322D2" w:rsidP="00B322D2">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Sixteen Limited</w:t>
            </w:r>
          </w:p>
        </w:tc>
        <w:tc>
          <w:tcPr>
            <w:tcW w:w="1534" w:type="dxa"/>
            <w:tcBorders>
              <w:top w:val="nil"/>
              <w:left w:val="nil"/>
              <w:bottom w:val="nil"/>
              <w:right w:val="nil"/>
            </w:tcBorders>
          </w:tcPr>
          <w:p w14:paraId="54870BBD" w14:textId="77777777" w:rsidR="00B322D2" w:rsidRPr="00614247" w:rsidRDefault="00B322D2" w:rsidP="00B322D2">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tcPr>
          <w:p w14:paraId="5BDA3BC2" w14:textId="4F4E4DA7"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50</w:t>
            </w:r>
            <w:r>
              <w:rPr>
                <w:rFonts w:ascii="Arial" w:hAnsi="Arial" w:cs="Arial"/>
                <w:sz w:val="14"/>
                <w:szCs w:val="14"/>
              </w:rPr>
              <w:t>.0</w:t>
            </w:r>
          </w:p>
        </w:tc>
        <w:tc>
          <w:tcPr>
            <w:tcW w:w="901" w:type="dxa"/>
            <w:tcBorders>
              <w:top w:val="nil"/>
              <w:left w:val="nil"/>
              <w:bottom w:val="nil"/>
              <w:right w:val="nil"/>
            </w:tcBorders>
          </w:tcPr>
          <w:p w14:paraId="5E33631B" w14:textId="1FF44531"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50</w:t>
            </w:r>
            <w:r>
              <w:rPr>
                <w:rFonts w:ascii="Arial" w:hAnsi="Arial" w:cs="Arial"/>
                <w:sz w:val="14"/>
                <w:szCs w:val="14"/>
              </w:rPr>
              <w:t>.0</w:t>
            </w:r>
          </w:p>
        </w:tc>
        <w:tc>
          <w:tcPr>
            <w:tcW w:w="937" w:type="dxa"/>
            <w:tcBorders>
              <w:top w:val="nil"/>
              <w:left w:val="nil"/>
              <w:bottom w:val="nil"/>
              <w:right w:val="nil"/>
            </w:tcBorders>
          </w:tcPr>
          <w:p w14:paraId="746DF6A5" w14:textId="0C52A554" w:rsidR="00B322D2" w:rsidRPr="00773BFC" w:rsidRDefault="00B322D2" w:rsidP="00B322D2">
            <w:pPr>
              <w:tabs>
                <w:tab w:val="decimal" w:pos="648"/>
              </w:tabs>
              <w:spacing w:line="260" w:lineRule="exact"/>
              <w:ind w:right="-122"/>
              <w:rPr>
                <w:rFonts w:ascii="Arial" w:hAnsi="Arial" w:cs="Arial"/>
                <w:sz w:val="14"/>
                <w:szCs w:val="14"/>
              </w:rPr>
            </w:pPr>
            <w:r w:rsidRPr="00E454C3">
              <w:rPr>
                <w:rFonts w:ascii="Arial" w:hAnsi="Arial" w:cs="Arial"/>
                <w:sz w:val="14"/>
                <w:szCs w:val="14"/>
              </w:rPr>
              <w:t>50,000</w:t>
            </w:r>
          </w:p>
        </w:tc>
        <w:tc>
          <w:tcPr>
            <w:tcW w:w="937" w:type="dxa"/>
            <w:tcBorders>
              <w:top w:val="nil"/>
              <w:left w:val="nil"/>
              <w:bottom w:val="nil"/>
              <w:right w:val="nil"/>
            </w:tcBorders>
          </w:tcPr>
          <w:p w14:paraId="399C111A" w14:textId="1CFBFC84" w:rsidR="00B322D2" w:rsidRPr="00614247" w:rsidRDefault="00B322D2" w:rsidP="00B322D2">
            <w:pPr>
              <w:tabs>
                <w:tab w:val="decimal" w:pos="648"/>
              </w:tabs>
              <w:spacing w:line="260" w:lineRule="exact"/>
              <w:rPr>
                <w:rFonts w:ascii="Arial" w:hAnsi="Arial" w:cs="Arial"/>
                <w:sz w:val="14"/>
                <w:szCs w:val="14"/>
              </w:rPr>
            </w:pPr>
            <w:r w:rsidRPr="00773BFC">
              <w:rPr>
                <w:rFonts w:ascii="Arial" w:hAnsi="Arial" w:cs="Arial"/>
                <w:sz w:val="14"/>
                <w:szCs w:val="14"/>
              </w:rPr>
              <w:t>50,000</w:t>
            </w:r>
          </w:p>
        </w:tc>
        <w:tc>
          <w:tcPr>
            <w:tcW w:w="901" w:type="dxa"/>
            <w:gridSpan w:val="2"/>
            <w:tcBorders>
              <w:top w:val="nil"/>
              <w:left w:val="nil"/>
              <w:bottom w:val="nil"/>
              <w:right w:val="nil"/>
            </w:tcBorders>
          </w:tcPr>
          <w:p w14:paraId="3348E159" w14:textId="6D6F2663" w:rsidR="00B322D2" w:rsidRPr="00AA3D8A" w:rsidRDefault="00B322D2" w:rsidP="00B322D2">
            <w:pPr>
              <w:tabs>
                <w:tab w:val="decimal" w:pos="613"/>
              </w:tabs>
              <w:spacing w:line="260" w:lineRule="exact"/>
              <w:ind w:right="-122"/>
              <w:rPr>
                <w:rFonts w:ascii="Arial" w:hAnsi="Arial" w:cstheme="minorBidi"/>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2" w:type="dxa"/>
            <w:gridSpan w:val="2"/>
            <w:tcBorders>
              <w:top w:val="nil"/>
              <w:left w:val="nil"/>
              <w:bottom w:val="nil"/>
              <w:right w:val="nil"/>
            </w:tcBorders>
          </w:tcPr>
          <w:p w14:paraId="0DF9D114" w14:textId="34FFB803" w:rsidR="00B322D2" w:rsidRPr="00614247" w:rsidRDefault="00B322D2" w:rsidP="00B322D2">
            <w:pPr>
              <w:tabs>
                <w:tab w:val="decimal" w:pos="584"/>
              </w:tabs>
              <w:spacing w:line="260" w:lineRule="exact"/>
              <w:ind w:right="-123"/>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322D2" w:rsidRPr="00614247" w14:paraId="44DE41F2" w14:textId="77777777" w:rsidTr="002D5DEB">
        <w:tc>
          <w:tcPr>
            <w:tcW w:w="2785" w:type="dxa"/>
            <w:tcBorders>
              <w:top w:val="nil"/>
              <w:left w:val="nil"/>
              <w:bottom w:val="nil"/>
              <w:right w:val="nil"/>
            </w:tcBorders>
          </w:tcPr>
          <w:p w14:paraId="2F443CCC" w14:textId="77777777" w:rsidR="00B322D2" w:rsidRPr="00614247" w:rsidRDefault="00B322D2" w:rsidP="00B322D2">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Nineteen Limited</w:t>
            </w:r>
          </w:p>
        </w:tc>
        <w:tc>
          <w:tcPr>
            <w:tcW w:w="1534" w:type="dxa"/>
            <w:tcBorders>
              <w:top w:val="nil"/>
              <w:left w:val="nil"/>
              <w:bottom w:val="nil"/>
              <w:right w:val="nil"/>
            </w:tcBorders>
          </w:tcPr>
          <w:p w14:paraId="67DD1D0C" w14:textId="77777777" w:rsidR="00B322D2" w:rsidRPr="00614247" w:rsidRDefault="00B322D2" w:rsidP="00B322D2">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tcPr>
          <w:p w14:paraId="28B04561" w14:textId="548B9827"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50</w:t>
            </w:r>
            <w:r>
              <w:rPr>
                <w:rFonts w:ascii="Arial" w:hAnsi="Arial" w:cs="Arial"/>
                <w:sz w:val="14"/>
                <w:szCs w:val="14"/>
              </w:rPr>
              <w:t>.0</w:t>
            </w:r>
          </w:p>
        </w:tc>
        <w:tc>
          <w:tcPr>
            <w:tcW w:w="901" w:type="dxa"/>
            <w:tcBorders>
              <w:top w:val="nil"/>
              <w:left w:val="nil"/>
              <w:bottom w:val="nil"/>
              <w:right w:val="nil"/>
            </w:tcBorders>
          </w:tcPr>
          <w:p w14:paraId="0D6262EC" w14:textId="11918F55"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50</w:t>
            </w:r>
            <w:r>
              <w:rPr>
                <w:rFonts w:ascii="Arial" w:hAnsi="Arial" w:cs="Arial"/>
                <w:sz w:val="14"/>
                <w:szCs w:val="14"/>
              </w:rPr>
              <w:t>.0</w:t>
            </w:r>
          </w:p>
        </w:tc>
        <w:tc>
          <w:tcPr>
            <w:tcW w:w="937" w:type="dxa"/>
            <w:tcBorders>
              <w:top w:val="nil"/>
              <w:left w:val="nil"/>
              <w:bottom w:val="nil"/>
              <w:right w:val="nil"/>
            </w:tcBorders>
          </w:tcPr>
          <w:p w14:paraId="1279B28E" w14:textId="78A9F4AA" w:rsidR="00B322D2" w:rsidRPr="00773BFC" w:rsidRDefault="00B322D2" w:rsidP="00B322D2">
            <w:pPr>
              <w:tabs>
                <w:tab w:val="decimal" w:pos="648"/>
              </w:tabs>
              <w:spacing w:line="260" w:lineRule="exact"/>
              <w:ind w:right="-122"/>
              <w:rPr>
                <w:rFonts w:ascii="Arial" w:hAnsi="Arial" w:cs="Arial"/>
                <w:sz w:val="14"/>
                <w:szCs w:val="14"/>
              </w:rPr>
            </w:pPr>
            <w:r w:rsidRPr="00E454C3">
              <w:rPr>
                <w:rFonts w:ascii="Arial" w:hAnsi="Arial" w:cs="Arial"/>
                <w:sz w:val="14"/>
                <w:szCs w:val="14"/>
              </w:rPr>
              <w:t>50,000</w:t>
            </w:r>
          </w:p>
        </w:tc>
        <w:tc>
          <w:tcPr>
            <w:tcW w:w="937" w:type="dxa"/>
            <w:tcBorders>
              <w:top w:val="nil"/>
              <w:left w:val="nil"/>
              <w:bottom w:val="nil"/>
              <w:right w:val="nil"/>
            </w:tcBorders>
          </w:tcPr>
          <w:p w14:paraId="61C3BB9D" w14:textId="1B55277E" w:rsidR="00B322D2" w:rsidRPr="00614247" w:rsidRDefault="00B322D2" w:rsidP="00B322D2">
            <w:pPr>
              <w:tabs>
                <w:tab w:val="decimal" w:pos="648"/>
              </w:tabs>
              <w:spacing w:line="260" w:lineRule="exact"/>
              <w:rPr>
                <w:rFonts w:ascii="Arial" w:hAnsi="Arial" w:cs="Arial"/>
                <w:sz w:val="14"/>
                <w:szCs w:val="14"/>
              </w:rPr>
            </w:pPr>
            <w:r w:rsidRPr="00773BFC">
              <w:rPr>
                <w:rFonts w:ascii="Arial" w:hAnsi="Arial" w:cs="Arial"/>
                <w:sz w:val="14"/>
                <w:szCs w:val="14"/>
              </w:rPr>
              <w:t>50,000</w:t>
            </w:r>
          </w:p>
        </w:tc>
        <w:tc>
          <w:tcPr>
            <w:tcW w:w="901" w:type="dxa"/>
            <w:gridSpan w:val="2"/>
            <w:tcBorders>
              <w:top w:val="nil"/>
              <w:left w:val="nil"/>
              <w:bottom w:val="nil"/>
              <w:right w:val="nil"/>
            </w:tcBorders>
          </w:tcPr>
          <w:p w14:paraId="2D01618F" w14:textId="5C20896B" w:rsidR="00B322D2" w:rsidRPr="00AA3D8A" w:rsidRDefault="00B322D2" w:rsidP="00B322D2">
            <w:pPr>
              <w:tabs>
                <w:tab w:val="decimal" w:pos="613"/>
              </w:tabs>
              <w:spacing w:line="260" w:lineRule="exact"/>
              <w:ind w:right="-122"/>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2" w:type="dxa"/>
            <w:gridSpan w:val="2"/>
            <w:tcBorders>
              <w:top w:val="nil"/>
              <w:left w:val="nil"/>
              <w:bottom w:val="nil"/>
              <w:right w:val="nil"/>
            </w:tcBorders>
          </w:tcPr>
          <w:p w14:paraId="29087787" w14:textId="175436FD" w:rsidR="00B322D2" w:rsidRPr="00614247" w:rsidRDefault="00B322D2" w:rsidP="00B322D2">
            <w:pPr>
              <w:tabs>
                <w:tab w:val="decimal" w:pos="584"/>
              </w:tabs>
              <w:spacing w:line="260" w:lineRule="exact"/>
              <w:ind w:right="-123"/>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322D2" w:rsidRPr="00614247" w14:paraId="14A66CB9" w14:textId="77777777" w:rsidTr="002D5DEB">
        <w:tc>
          <w:tcPr>
            <w:tcW w:w="2785" w:type="dxa"/>
            <w:tcBorders>
              <w:top w:val="nil"/>
              <w:left w:val="nil"/>
              <w:bottom w:val="nil"/>
              <w:right w:val="nil"/>
            </w:tcBorders>
          </w:tcPr>
          <w:p w14:paraId="084CDC83" w14:textId="77777777" w:rsidR="00B322D2" w:rsidRPr="00614247" w:rsidRDefault="00B322D2" w:rsidP="00B322D2">
            <w:pPr>
              <w:spacing w:line="260" w:lineRule="exact"/>
              <w:ind w:right="-198"/>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w:t>
            </w:r>
            <w:proofErr w:type="gramStart"/>
            <w:r w:rsidRPr="00614247">
              <w:rPr>
                <w:rFonts w:ascii="Arial" w:hAnsi="Arial" w:cs="Arial"/>
                <w:sz w:val="14"/>
                <w:szCs w:val="14"/>
              </w:rPr>
              <w:t>Twenty Two</w:t>
            </w:r>
            <w:proofErr w:type="gramEnd"/>
            <w:r w:rsidRPr="00614247">
              <w:rPr>
                <w:rFonts w:ascii="Arial" w:hAnsi="Arial" w:cs="Arial"/>
                <w:sz w:val="14"/>
                <w:szCs w:val="14"/>
              </w:rPr>
              <w:t xml:space="preserve"> Limited</w:t>
            </w:r>
          </w:p>
        </w:tc>
        <w:tc>
          <w:tcPr>
            <w:tcW w:w="1534" w:type="dxa"/>
            <w:tcBorders>
              <w:top w:val="nil"/>
              <w:left w:val="nil"/>
              <w:bottom w:val="nil"/>
              <w:right w:val="nil"/>
            </w:tcBorders>
          </w:tcPr>
          <w:p w14:paraId="07B43B60" w14:textId="77777777" w:rsidR="00B322D2" w:rsidRPr="00614247" w:rsidRDefault="00B322D2" w:rsidP="00B322D2">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tcPr>
          <w:p w14:paraId="285684AE" w14:textId="2BBAB868"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50</w:t>
            </w:r>
            <w:r>
              <w:rPr>
                <w:rFonts w:ascii="Arial" w:hAnsi="Arial" w:cs="Arial"/>
                <w:sz w:val="14"/>
                <w:szCs w:val="14"/>
              </w:rPr>
              <w:t>.0</w:t>
            </w:r>
          </w:p>
        </w:tc>
        <w:tc>
          <w:tcPr>
            <w:tcW w:w="901" w:type="dxa"/>
            <w:tcBorders>
              <w:top w:val="nil"/>
              <w:left w:val="nil"/>
              <w:bottom w:val="nil"/>
              <w:right w:val="nil"/>
            </w:tcBorders>
          </w:tcPr>
          <w:p w14:paraId="1A2CC089" w14:textId="219C9082"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50</w:t>
            </w:r>
            <w:r>
              <w:rPr>
                <w:rFonts w:ascii="Arial" w:hAnsi="Arial" w:cs="Arial"/>
                <w:sz w:val="14"/>
                <w:szCs w:val="14"/>
              </w:rPr>
              <w:t>.0</w:t>
            </w:r>
          </w:p>
        </w:tc>
        <w:tc>
          <w:tcPr>
            <w:tcW w:w="937" w:type="dxa"/>
            <w:tcBorders>
              <w:top w:val="nil"/>
              <w:left w:val="nil"/>
              <w:bottom w:val="nil"/>
              <w:right w:val="nil"/>
            </w:tcBorders>
          </w:tcPr>
          <w:p w14:paraId="41E2F986" w14:textId="682B959B" w:rsidR="00B322D2" w:rsidRPr="00773BFC" w:rsidRDefault="00B322D2" w:rsidP="00B322D2">
            <w:pPr>
              <w:tabs>
                <w:tab w:val="decimal" w:pos="648"/>
              </w:tabs>
              <w:spacing w:line="260" w:lineRule="exact"/>
              <w:ind w:right="-122"/>
              <w:rPr>
                <w:rFonts w:ascii="Arial" w:hAnsi="Arial" w:cs="Arial"/>
                <w:sz w:val="14"/>
                <w:szCs w:val="14"/>
              </w:rPr>
            </w:pPr>
            <w:r w:rsidRPr="00E454C3">
              <w:rPr>
                <w:rFonts w:ascii="Arial" w:hAnsi="Arial" w:cs="Arial"/>
                <w:sz w:val="14"/>
                <w:szCs w:val="14"/>
              </w:rPr>
              <w:t>50,000</w:t>
            </w:r>
          </w:p>
        </w:tc>
        <w:tc>
          <w:tcPr>
            <w:tcW w:w="937" w:type="dxa"/>
            <w:tcBorders>
              <w:top w:val="nil"/>
              <w:left w:val="nil"/>
              <w:bottom w:val="nil"/>
              <w:right w:val="nil"/>
            </w:tcBorders>
          </w:tcPr>
          <w:p w14:paraId="3B8B5489" w14:textId="134B5DCE" w:rsidR="00B322D2" w:rsidRPr="00614247" w:rsidRDefault="00B322D2" w:rsidP="00B322D2">
            <w:pPr>
              <w:tabs>
                <w:tab w:val="decimal" w:pos="648"/>
              </w:tabs>
              <w:spacing w:line="260" w:lineRule="exact"/>
              <w:rPr>
                <w:rFonts w:ascii="Arial" w:hAnsi="Arial" w:cs="Arial"/>
                <w:sz w:val="14"/>
                <w:szCs w:val="14"/>
              </w:rPr>
            </w:pPr>
            <w:r w:rsidRPr="00773BFC">
              <w:rPr>
                <w:rFonts w:ascii="Arial" w:hAnsi="Arial" w:cs="Arial"/>
                <w:sz w:val="14"/>
                <w:szCs w:val="14"/>
              </w:rPr>
              <w:t>50,000</w:t>
            </w:r>
          </w:p>
        </w:tc>
        <w:tc>
          <w:tcPr>
            <w:tcW w:w="901" w:type="dxa"/>
            <w:gridSpan w:val="2"/>
            <w:tcBorders>
              <w:top w:val="nil"/>
              <w:left w:val="nil"/>
              <w:bottom w:val="nil"/>
              <w:right w:val="nil"/>
            </w:tcBorders>
          </w:tcPr>
          <w:p w14:paraId="6B36D0DA" w14:textId="6744A59C" w:rsidR="00B322D2" w:rsidRPr="00614247" w:rsidRDefault="00B322D2" w:rsidP="00B322D2">
            <w:pPr>
              <w:tabs>
                <w:tab w:val="decimal" w:pos="613"/>
              </w:tabs>
              <w:spacing w:line="260" w:lineRule="exact"/>
              <w:ind w:right="-122"/>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2" w:type="dxa"/>
            <w:gridSpan w:val="2"/>
            <w:tcBorders>
              <w:top w:val="nil"/>
              <w:left w:val="nil"/>
              <w:bottom w:val="nil"/>
              <w:right w:val="nil"/>
            </w:tcBorders>
          </w:tcPr>
          <w:p w14:paraId="30F7272B" w14:textId="4AB44980" w:rsidR="00B322D2" w:rsidRPr="00614247" w:rsidRDefault="00B322D2" w:rsidP="00B322D2">
            <w:pPr>
              <w:tabs>
                <w:tab w:val="decimal" w:pos="584"/>
              </w:tabs>
              <w:spacing w:line="260" w:lineRule="exact"/>
              <w:ind w:right="-123"/>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322D2" w:rsidRPr="00614247" w14:paraId="369DB3C9" w14:textId="77777777" w:rsidTr="002D5DEB">
        <w:tc>
          <w:tcPr>
            <w:tcW w:w="2785" w:type="dxa"/>
            <w:tcBorders>
              <w:top w:val="nil"/>
              <w:left w:val="nil"/>
              <w:bottom w:val="nil"/>
              <w:right w:val="nil"/>
            </w:tcBorders>
          </w:tcPr>
          <w:p w14:paraId="31B3177A" w14:textId="77777777" w:rsidR="00B322D2" w:rsidRPr="00614247" w:rsidRDefault="00B322D2" w:rsidP="00B322D2">
            <w:pPr>
              <w:spacing w:line="260" w:lineRule="exact"/>
              <w:ind w:left="162" w:hanging="162"/>
              <w:rPr>
                <w:rFonts w:ascii="Arial" w:hAnsi="Arial" w:cs="Arial"/>
                <w:sz w:val="14"/>
                <w:szCs w:val="14"/>
              </w:rPr>
            </w:pPr>
            <w:proofErr w:type="spellStart"/>
            <w:r w:rsidRPr="00614247">
              <w:rPr>
                <w:rFonts w:ascii="Arial" w:hAnsi="Arial" w:cs="Arial"/>
                <w:sz w:val="14"/>
                <w:szCs w:val="14"/>
              </w:rPr>
              <w:t>Siripat</w:t>
            </w:r>
            <w:proofErr w:type="spellEnd"/>
            <w:r w:rsidRPr="00614247">
              <w:rPr>
                <w:rFonts w:ascii="Arial" w:hAnsi="Arial" w:cs="Arial"/>
                <w:sz w:val="14"/>
                <w:szCs w:val="14"/>
              </w:rPr>
              <w:t xml:space="preserve"> Three Co., Ltd.</w:t>
            </w:r>
          </w:p>
        </w:tc>
        <w:tc>
          <w:tcPr>
            <w:tcW w:w="1534" w:type="dxa"/>
            <w:tcBorders>
              <w:top w:val="nil"/>
              <w:left w:val="nil"/>
              <w:bottom w:val="nil"/>
              <w:right w:val="nil"/>
            </w:tcBorders>
          </w:tcPr>
          <w:p w14:paraId="3E986F86" w14:textId="77777777" w:rsidR="00B322D2" w:rsidRPr="00614247" w:rsidRDefault="00B322D2" w:rsidP="00B322D2">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tcPr>
          <w:p w14:paraId="78FB371A" w14:textId="2A87276C"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50</w:t>
            </w:r>
            <w:r>
              <w:rPr>
                <w:rFonts w:ascii="Arial" w:hAnsi="Arial" w:cs="Arial"/>
                <w:sz w:val="14"/>
                <w:szCs w:val="14"/>
              </w:rPr>
              <w:t>.0</w:t>
            </w:r>
          </w:p>
        </w:tc>
        <w:tc>
          <w:tcPr>
            <w:tcW w:w="901" w:type="dxa"/>
            <w:tcBorders>
              <w:top w:val="nil"/>
              <w:left w:val="nil"/>
              <w:bottom w:val="nil"/>
              <w:right w:val="nil"/>
            </w:tcBorders>
          </w:tcPr>
          <w:p w14:paraId="587DCEF7" w14:textId="05653669"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50</w:t>
            </w:r>
            <w:r>
              <w:rPr>
                <w:rFonts w:ascii="Arial" w:hAnsi="Arial" w:cs="Arial"/>
                <w:sz w:val="14"/>
                <w:szCs w:val="14"/>
              </w:rPr>
              <w:t>.0</w:t>
            </w:r>
          </w:p>
        </w:tc>
        <w:tc>
          <w:tcPr>
            <w:tcW w:w="937" w:type="dxa"/>
            <w:tcBorders>
              <w:top w:val="nil"/>
              <w:left w:val="nil"/>
              <w:bottom w:val="nil"/>
              <w:right w:val="nil"/>
            </w:tcBorders>
          </w:tcPr>
          <w:p w14:paraId="6D79B092" w14:textId="75E53D9D" w:rsidR="00B322D2" w:rsidRPr="00773BFC" w:rsidRDefault="00B322D2" w:rsidP="00B322D2">
            <w:pPr>
              <w:tabs>
                <w:tab w:val="decimal" w:pos="648"/>
              </w:tabs>
              <w:spacing w:line="260" w:lineRule="exact"/>
              <w:ind w:right="-122"/>
              <w:rPr>
                <w:rFonts w:ascii="Arial" w:hAnsi="Arial" w:cs="Arial"/>
                <w:sz w:val="14"/>
                <w:szCs w:val="14"/>
              </w:rPr>
            </w:pPr>
            <w:r w:rsidRPr="00E454C3">
              <w:rPr>
                <w:rFonts w:ascii="Arial" w:hAnsi="Arial" w:cs="Arial"/>
                <w:sz w:val="14"/>
                <w:szCs w:val="14"/>
              </w:rPr>
              <w:t>25,000</w:t>
            </w:r>
          </w:p>
        </w:tc>
        <w:tc>
          <w:tcPr>
            <w:tcW w:w="937" w:type="dxa"/>
            <w:tcBorders>
              <w:top w:val="nil"/>
              <w:left w:val="nil"/>
              <w:bottom w:val="nil"/>
              <w:right w:val="nil"/>
            </w:tcBorders>
          </w:tcPr>
          <w:p w14:paraId="7077BEE2" w14:textId="1CFDEE4A" w:rsidR="00B322D2" w:rsidRPr="00614247" w:rsidRDefault="00B322D2" w:rsidP="00B322D2">
            <w:pPr>
              <w:tabs>
                <w:tab w:val="decimal" w:pos="648"/>
              </w:tabs>
              <w:spacing w:line="260" w:lineRule="exact"/>
              <w:rPr>
                <w:rFonts w:ascii="Arial" w:hAnsi="Arial" w:cs="Arial"/>
                <w:sz w:val="14"/>
                <w:szCs w:val="14"/>
              </w:rPr>
            </w:pPr>
            <w:r>
              <w:rPr>
                <w:rFonts w:ascii="Arial" w:hAnsi="Arial" w:cs="Arial"/>
                <w:sz w:val="14"/>
                <w:szCs w:val="14"/>
              </w:rPr>
              <w:t>25</w:t>
            </w:r>
            <w:r w:rsidRPr="00773BFC">
              <w:rPr>
                <w:rFonts w:ascii="Arial" w:hAnsi="Arial" w:cs="Arial"/>
                <w:sz w:val="14"/>
                <w:szCs w:val="14"/>
              </w:rPr>
              <w:t>,000</w:t>
            </w:r>
          </w:p>
        </w:tc>
        <w:tc>
          <w:tcPr>
            <w:tcW w:w="901" w:type="dxa"/>
            <w:gridSpan w:val="2"/>
            <w:tcBorders>
              <w:top w:val="nil"/>
              <w:left w:val="nil"/>
              <w:bottom w:val="nil"/>
              <w:right w:val="nil"/>
            </w:tcBorders>
          </w:tcPr>
          <w:p w14:paraId="3CE2C908" w14:textId="4F924669" w:rsidR="00B322D2" w:rsidRPr="00AA3D8A" w:rsidRDefault="00B322D2" w:rsidP="00B322D2">
            <w:pPr>
              <w:tabs>
                <w:tab w:val="decimal" w:pos="613"/>
              </w:tabs>
              <w:spacing w:line="260" w:lineRule="exact"/>
              <w:ind w:right="-122"/>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2" w:type="dxa"/>
            <w:gridSpan w:val="2"/>
            <w:tcBorders>
              <w:top w:val="nil"/>
              <w:left w:val="nil"/>
              <w:bottom w:val="nil"/>
              <w:right w:val="nil"/>
            </w:tcBorders>
          </w:tcPr>
          <w:p w14:paraId="63470528" w14:textId="723C134C" w:rsidR="00B322D2" w:rsidRPr="00614247" w:rsidRDefault="00B322D2" w:rsidP="00B322D2">
            <w:pPr>
              <w:tabs>
                <w:tab w:val="decimal" w:pos="584"/>
              </w:tabs>
              <w:spacing w:line="260" w:lineRule="exact"/>
              <w:ind w:right="-123"/>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E454C3" w:rsidRPr="00614247" w14:paraId="75310772" w14:textId="38C5675A" w:rsidTr="00B322D2">
        <w:tc>
          <w:tcPr>
            <w:tcW w:w="4319" w:type="dxa"/>
            <w:gridSpan w:val="2"/>
            <w:tcBorders>
              <w:top w:val="nil"/>
              <w:left w:val="nil"/>
              <w:bottom w:val="nil"/>
              <w:right w:val="nil"/>
            </w:tcBorders>
          </w:tcPr>
          <w:p w14:paraId="25E86A50" w14:textId="77777777" w:rsidR="00E454C3" w:rsidRPr="00AF35C9" w:rsidRDefault="00E454C3" w:rsidP="00E454C3">
            <w:pPr>
              <w:tabs>
                <w:tab w:val="right" w:pos="7200"/>
                <w:tab w:val="right" w:pos="8540"/>
              </w:tabs>
              <w:spacing w:line="260" w:lineRule="exact"/>
              <w:rPr>
                <w:rFonts w:ascii="Arial" w:hAnsi="Arial" w:cs="Arial"/>
                <w:sz w:val="14"/>
                <w:szCs w:val="14"/>
              </w:rPr>
            </w:pPr>
            <w:r w:rsidRPr="00AF35C9">
              <w:rPr>
                <w:rFonts w:ascii="Arial" w:hAnsi="Arial" w:cs="Arial"/>
                <w:sz w:val="14"/>
                <w:szCs w:val="14"/>
                <w:u w:val="single"/>
              </w:rPr>
              <w:t>Jointly controlled by the Company and Tokyu Corporation</w:t>
            </w:r>
          </w:p>
        </w:tc>
        <w:tc>
          <w:tcPr>
            <w:tcW w:w="900" w:type="dxa"/>
            <w:tcBorders>
              <w:top w:val="nil"/>
              <w:left w:val="nil"/>
              <w:bottom w:val="nil"/>
              <w:right w:val="nil"/>
            </w:tcBorders>
            <w:vAlign w:val="bottom"/>
          </w:tcPr>
          <w:p w14:paraId="604349B0" w14:textId="77777777" w:rsidR="00E454C3" w:rsidRPr="00773BFC" w:rsidRDefault="00E454C3" w:rsidP="001F7CD0">
            <w:pPr>
              <w:spacing w:line="260" w:lineRule="exact"/>
              <w:jc w:val="center"/>
              <w:rPr>
                <w:rFonts w:ascii="Arial" w:hAnsi="Arial" w:cs="Arial"/>
                <w:sz w:val="14"/>
                <w:szCs w:val="14"/>
              </w:rPr>
            </w:pPr>
          </w:p>
        </w:tc>
        <w:tc>
          <w:tcPr>
            <w:tcW w:w="901" w:type="dxa"/>
            <w:tcBorders>
              <w:top w:val="nil"/>
              <w:left w:val="nil"/>
              <w:bottom w:val="nil"/>
              <w:right w:val="nil"/>
            </w:tcBorders>
          </w:tcPr>
          <w:p w14:paraId="106EE1D9" w14:textId="11A96381" w:rsidR="00E454C3" w:rsidRPr="00773BFC" w:rsidRDefault="00E454C3" w:rsidP="001F7CD0">
            <w:pPr>
              <w:spacing w:line="260" w:lineRule="exact"/>
              <w:jc w:val="center"/>
              <w:rPr>
                <w:rFonts w:ascii="Arial" w:hAnsi="Arial" w:cs="Arial"/>
                <w:sz w:val="14"/>
                <w:szCs w:val="14"/>
              </w:rPr>
            </w:pPr>
          </w:p>
        </w:tc>
        <w:tc>
          <w:tcPr>
            <w:tcW w:w="937" w:type="dxa"/>
            <w:tcBorders>
              <w:top w:val="nil"/>
              <w:left w:val="nil"/>
              <w:bottom w:val="nil"/>
              <w:right w:val="nil"/>
            </w:tcBorders>
            <w:vAlign w:val="bottom"/>
          </w:tcPr>
          <w:p w14:paraId="08DAED72" w14:textId="77777777" w:rsidR="00E454C3" w:rsidRPr="00773BFC" w:rsidRDefault="00E454C3" w:rsidP="00261A73">
            <w:pPr>
              <w:tabs>
                <w:tab w:val="decimal" w:pos="648"/>
              </w:tabs>
              <w:spacing w:line="260" w:lineRule="exact"/>
              <w:jc w:val="center"/>
              <w:rPr>
                <w:rFonts w:ascii="Arial" w:hAnsi="Arial" w:cs="Arial"/>
                <w:sz w:val="14"/>
                <w:szCs w:val="14"/>
              </w:rPr>
            </w:pPr>
          </w:p>
        </w:tc>
        <w:tc>
          <w:tcPr>
            <w:tcW w:w="937" w:type="dxa"/>
            <w:tcBorders>
              <w:top w:val="nil"/>
              <w:left w:val="nil"/>
              <w:bottom w:val="nil"/>
              <w:right w:val="nil"/>
            </w:tcBorders>
          </w:tcPr>
          <w:p w14:paraId="51D3D6F3" w14:textId="77777777" w:rsidR="00E454C3" w:rsidRPr="00614247" w:rsidRDefault="00E454C3" w:rsidP="00261A73">
            <w:pPr>
              <w:tabs>
                <w:tab w:val="decimal" w:pos="648"/>
              </w:tabs>
              <w:spacing w:line="260" w:lineRule="exact"/>
              <w:rPr>
                <w:rFonts w:ascii="Arial" w:hAnsi="Arial" w:cs="Arial"/>
                <w:sz w:val="14"/>
                <w:szCs w:val="14"/>
              </w:rPr>
            </w:pPr>
          </w:p>
        </w:tc>
        <w:tc>
          <w:tcPr>
            <w:tcW w:w="901" w:type="dxa"/>
            <w:gridSpan w:val="2"/>
            <w:tcBorders>
              <w:top w:val="nil"/>
              <w:left w:val="nil"/>
              <w:bottom w:val="nil"/>
              <w:right w:val="nil"/>
            </w:tcBorders>
            <w:vAlign w:val="bottom"/>
          </w:tcPr>
          <w:p w14:paraId="46EA0C62" w14:textId="77777777" w:rsidR="00E454C3" w:rsidRPr="00614247" w:rsidRDefault="00E454C3" w:rsidP="00E454C3">
            <w:pPr>
              <w:tabs>
                <w:tab w:val="decimal" w:pos="586"/>
              </w:tabs>
              <w:spacing w:line="260" w:lineRule="exact"/>
              <w:rPr>
                <w:rFonts w:ascii="Arial" w:hAnsi="Arial" w:cs="Arial"/>
                <w:sz w:val="14"/>
                <w:szCs w:val="14"/>
              </w:rPr>
            </w:pPr>
          </w:p>
        </w:tc>
        <w:tc>
          <w:tcPr>
            <w:tcW w:w="902" w:type="dxa"/>
            <w:gridSpan w:val="2"/>
            <w:tcBorders>
              <w:top w:val="nil"/>
              <w:left w:val="nil"/>
              <w:bottom w:val="nil"/>
              <w:right w:val="nil"/>
            </w:tcBorders>
            <w:vAlign w:val="bottom"/>
          </w:tcPr>
          <w:p w14:paraId="1BE9D8DB" w14:textId="77777777" w:rsidR="00E454C3" w:rsidRPr="00614247" w:rsidRDefault="00E454C3" w:rsidP="00E454C3">
            <w:pPr>
              <w:tabs>
                <w:tab w:val="decimal" w:pos="586"/>
              </w:tabs>
              <w:spacing w:line="260" w:lineRule="exact"/>
              <w:rPr>
                <w:rFonts w:ascii="Arial" w:hAnsi="Arial" w:cs="Arial"/>
                <w:sz w:val="14"/>
                <w:szCs w:val="14"/>
              </w:rPr>
            </w:pPr>
          </w:p>
        </w:tc>
      </w:tr>
      <w:tr w:rsidR="00E454C3" w:rsidRPr="00614247" w14:paraId="62E98D19" w14:textId="77777777" w:rsidTr="002D5DEB">
        <w:tc>
          <w:tcPr>
            <w:tcW w:w="2785" w:type="dxa"/>
            <w:tcBorders>
              <w:top w:val="nil"/>
              <w:left w:val="nil"/>
              <w:bottom w:val="nil"/>
              <w:right w:val="nil"/>
            </w:tcBorders>
          </w:tcPr>
          <w:p w14:paraId="74F7A1F6" w14:textId="77777777" w:rsidR="00E454C3" w:rsidRPr="00614247" w:rsidRDefault="00E454C3" w:rsidP="00E454C3">
            <w:pPr>
              <w:spacing w:line="260" w:lineRule="exact"/>
              <w:ind w:left="162" w:hanging="162"/>
              <w:rPr>
                <w:rFonts w:ascii="Arial" w:hAnsi="Arial" w:cs="Arial"/>
                <w:sz w:val="14"/>
                <w:szCs w:val="14"/>
              </w:rPr>
            </w:pPr>
            <w:r w:rsidRPr="00614247">
              <w:rPr>
                <w:rFonts w:ascii="Arial" w:hAnsi="Arial" w:cs="Arial"/>
                <w:sz w:val="14"/>
                <w:szCs w:val="14"/>
              </w:rPr>
              <w:t>Siri TK One Co., Ltd.</w:t>
            </w:r>
          </w:p>
        </w:tc>
        <w:tc>
          <w:tcPr>
            <w:tcW w:w="1534" w:type="dxa"/>
            <w:tcBorders>
              <w:top w:val="nil"/>
              <w:left w:val="nil"/>
              <w:bottom w:val="nil"/>
              <w:right w:val="nil"/>
            </w:tcBorders>
          </w:tcPr>
          <w:p w14:paraId="5B0D5CD1" w14:textId="77777777" w:rsidR="00E454C3" w:rsidRPr="00614247" w:rsidRDefault="00E454C3" w:rsidP="00E454C3">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vAlign w:val="bottom"/>
          </w:tcPr>
          <w:p w14:paraId="2AAEA0E8" w14:textId="5C028856" w:rsidR="00E454C3" w:rsidRPr="00773BFC" w:rsidRDefault="00E454C3" w:rsidP="001F7CD0">
            <w:pPr>
              <w:spacing w:line="260" w:lineRule="exact"/>
              <w:jc w:val="center"/>
              <w:rPr>
                <w:rFonts w:ascii="Arial" w:hAnsi="Arial" w:cs="Arial"/>
                <w:sz w:val="14"/>
                <w:szCs w:val="14"/>
              </w:rPr>
            </w:pPr>
            <w:r w:rsidRPr="00773BFC">
              <w:rPr>
                <w:rFonts w:ascii="Arial" w:hAnsi="Arial" w:cs="Arial"/>
                <w:sz w:val="14"/>
                <w:szCs w:val="14"/>
              </w:rPr>
              <w:t>70</w:t>
            </w:r>
            <w:r w:rsidR="00B322D2">
              <w:rPr>
                <w:rFonts w:ascii="Arial" w:hAnsi="Arial" w:cs="Arial"/>
                <w:sz w:val="14"/>
                <w:szCs w:val="14"/>
              </w:rPr>
              <w:t>.0</w:t>
            </w:r>
          </w:p>
        </w:tc>
        <w:tc>
          <w:tcPr>
            <w:tcW w:w="901" w:type="dxa"/>
            <w:tcBorders>
              <w:top w:val="nil"/>
              <w:left w:val="nil"/>
              <w:bottom w:val="nil"/>
              <w:right w:val="nil"/>
            </w:tcBorders>
            <w:vAlign w:val="bottom"/>
          </w:tcPr>
          <w:p w14:paraId="085FBC1A" w14:textId="302EE136" w:rsidR="00E454C3" w:rsidRPr="00773BFC" w:rsidRDefault="00E454C3" w:rsidP="001F7CD0">
            <w:pPr>
              <w:spacing w:line="260" w:lineRule="exact"/>
              <w:jc w:val="center"/>
              <w:rPr>
                <w:rFonts w:ascii="Arial" w:hAnsi="Arial" w:cs="Arial"/>
                <w:sz w:val="14"/>
                <w:szCs w:val="14"/>
              </w:rPr>
            </w:pPr>
            <w:r w:rsidRPr="00773BFC">
              <w:rPr>
                <w:rFonts w:ascii="Arial" w:hAnsi="Arial" w:cs="Arial"/>
                <w:sz w:val="14"/>
                <w:szCs w:val="14"/>
              </w:rPr>
              <w:t>70</w:t>
            </w:r>
            <w:r w:rsidR="00B322D2">
              <w:rPr>
                <w:rFonts w:ascii="Arial" w:hAnsi="Arial" w:cs="Arial"/>
                <w:sz w:val="14"/>
                <w:szCs w:val="14"/>
              </w:rPr>
              <w:t>.0</w:t>
            </w:r>
          </w:p>
        </w:tc>
        <w:tc>
          <w:tcPr>
            <w:tcW w:w="937" w:type="dxa"/>
            <w:tcBorders>
              <w:top w:val="nil"/>
              <w:left w:val="nil"/>
              <w:bottom w:val="nil"/>
              <w:right w:val="nil"/>
            </w:tcBorders>
          </w:tcPr>
          <w:p w14:paraId="5BBFE06D" w14:textId="5958CE16" w:rsidR="00E454C3" w:rsidRPr="00773BFC" w:rsidRDefault="00E454C3" w:rsidP="00261A73">
            <w:pPr>
              <w:tabs>
                <w:tab w:val="decimal" w:pos="648"/>
              </w:tabs>
              <w:spacing w:line="260" w:lineRule="exact"/>
              <w:rPr>
                <w:rFonts w:ascii="Arial" w:hAnsi="Arial" w:cs="Arial"/>
                <w:sz w:val="14"/>
                <w:szCs w:val="14"/>
              </w:rPr>
            </w:pPr>
            <w:r w:rsidRPr="00E454C3">
              <w:rPr>
                <w:rFonts w:ascii="Arial" w:hAnsi="Arial" w:cs="Arial"/>
                <w:sz w:val="14"/>
                <w:szCs w:val="14"/>
              </w:rPr>
              <w:t>35,000</w:t>
            </w:r>
          </w:p>
        </w:tc>
        <w:tc>
          <w:tcPr>
            <w:tcW w:w="937" w:type="dxa"/>
            <w:tcBorders>
              <w:top w:val="nil"/>
              <w:left w:val="nil"/>
              <w:bottom w:val="nil"/>
              <w:right w:val="nil"/>
            </w:tcBorders>
          </w:tcPr>
          <w:p w14:paraId="6B118B2A" w14:textId="45DB4C1F" w:rsidR="00E454C3" w:rsidRPr="00614247" w:rsidRDefault="00E454C3" w:rsidP="00261A73">
            <w:pPr>
              <w:tabs>
                <w:tab w:val="decimal" w:pos="648"/>
              </w:tabs>
              <w:spacing w:line="260" w:lineRule="exact"/>
              <w:rPr>
                <w:rFonts w:ascii="Arial" w:hAnsi="Arial" w:cs="Arial"/>
                <w:sz w:val="14"/>
                <w:szCs w:val="14"/>
              </w:rPr>
            </w:pPr>
            <w:r w:rsidRPr="00773BFC">
              <w:rPr>
                <w:rFonts w:ascii="Arial" w:hAnsi="Arial" w:cs="Arial"/>
                <w:sz w:val="14"/>
                <w:szCs w:val="14"/>
              </w:rPr>
              <w:t>35,000</w:t>
            </w:r>
          </w:p>
        </w:tc>
        <w:tc>
          <w:tcPr>
            <w:tcW w:w="901" w:type="dxa"/>
            <w:gridSpan w:val="2"/>
            <w:tcBorders>
              <w:top w:val="nil"/>
              <w:left w:val="nil"/>
              <w:bottom w:val="nil"/>
              <w:right w:val="nil"/>
            </w:tcBorders>
          </w:tcPr>
          <w:p w14:paraId="1B14B4BC" w14:textId="5F7839FE" w:rsidR="00E454C3" w:rsidRPr="00E454C3" w:rsidRDefault="00E454C3" w:rsidP="00E454C3">
            <w:pPr>
              <w:tabs>
                <w:tab w:val="decimal" w:pos="620"/>
              </w:tabs>
              <w:spacing w:line="260" w:lineRule="exact"/>
              <w:ind w:right="-122"/>
              <w:rPr>
                <w:rFonts w:ascii="Arial" w:hAnsi="Arial" w:cs="Arial"/>
                <w:sz w:val="14"/>
                <w:szCs w:val="14"/>
              </w:rPr>
            </w:pPr>
            <w:r w:rsidRPr="00E454C3">
              <w:rPr>
                <w:rFonts w:ascii="Arial" w:hAnsi="Arial" w:cs="Arial"/>
                <w:sz w:val="14"/>
                <w:szCs w:val="14"/>
              </w:rPr>
              <w:t>49,950</w:t>
            </w:r>
          </w:p>
        </w:tc>
        <w:tc>
          <w:tcPr>
            <w:tcW w:w="902" w:type="dxa"/>
            <w:gridSpan w:val="2"/>
            <w:tcBorders>
              <w:top w:val="nil"/>
              <w:left w:val="nil"/>
              <w:bottom w:val="nil"/>
              <w:right w:val="nil"/>
            </w:tcBorders>
          </w:tcPr>
          <w:p w14:paraId="0466481F" w14:textId="3F46C4CC" w:rsidR="00E454C3" w:rsidRPr="00614247" w:rsidRDefault="00E454C3" w:rsidP="00E454C3">
            <w:pPr>
              <w:tabs>
                <w:tab w:val="decimal" w:pos="586"/>
              </w:tabs>
              <w:spacing w:line="260" w:lineRule="exact"/>
              <w:ind w:right="-123"/>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322D2" w:rsidRPr="00614247" w14:paraId="661C3367" w14:textId="77777777" w:rsidTr="002D5DEB">
        <w:tc>
          <w:tcPr>
            <w:tcW w:w="2785" w:type="dxa"/>
            <w:tcBorders>
              <w:top w:val="nil"/>
              <w:left w:val="nil"/>
              <w:bottom w:val="nil"/>
              <w:right w:val="nil"/>
            </w:tcBorders>
          </w:tcPr>
          <w:p w14:paraId="34D6EEFF" w14:textId="77777777" w:rsidR="00B322D2" w:rsidRPr="00614247" w:rsidRDefault="00B322D2" w:rsidP="00B322D2">
            <w:pPr>
              <w:spacing w:line="260" w:lineRule="exact"/>
              <w:ind w:left="162" w:hanging="162"/>
              <w:rPr>
                <w:rFonts w:ascii="Arial" w:hAnsi="Arial" w:cs="Arial"/>
                <w:sz w:val="14"/>
                <w:szCs w:val="14"/>
              </w:rPr>
            </w:pPr>
            <w:r w:rsidRPr="00614247">
              <w:rPr>
                <w:rFonts w:ascii="Arial" w:hAnsi="Arial" w:cs="Arial"/>
                <w:sz w:val="14"/>
                <w:szCs w:val="14"/>
              </w:rPr>
              <w:t>Siri TK Two Co., Ltd.</w:t>
            </w:r>
          </w:p>
        </w:tc>
        <w:tc>
          <w:tcPr>
            <w:tcW w:w="1534" w:type="dxa"/>
            <w:tcBorders>
              <w:top w:val="nil"/>
              <w:left w:val="nil"/>
              <w:bottom w:val="nil"/>
              <w:right w:val="nil"/>
            </w:tcBorders>
          </w:tcPr>
          <w:p w14:paraId="349B6A3B" w14:textId="77777777" w:rsidR="00B322D2" w:rsidRPr="00614247" w:rsidRDefault="00B322D2" w:rsidP="00B322D2">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vAlign w:val="bottom"/>
          </w:tcPr>
          <w:p w14:paraId="494718BF" w14:textId="07A3A82D"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70</w:t>
            </w:r>
            <w:r>
              <w:rPr>
                <w:rFonts w:ascii="Arial" w:hAnsi="Arial" w:cs="Arial"/>
                <w:sz w:val="14"/>
                <w:szCs w:val="14"/>
              </w:rPr>
              <w:t>.0</w:t>
            </w:r>
          </w:p>
        </w:tc>
        <w:tc>
          <w:tcPr>
            <w:tcW w:w="901" w:type="dxa"/>
            <w:tcBorders>
              <w:top w:val="nil"/>
              <w:left w:val="nil"/>
              <w:bottom w:val="nil"/>
              <w:right w:val="nil"/>
            </w:tcBorders>
            <w:vAlign w:val="bottom"/>
          </w:tcPr>
          <w:p w14:paraId="478D43E2" w14:textId="7F6C7B1B"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70</w:t>
            </w:r>
            <w:r>
              <w:rPr>
                <w:rFonts w:ascii="Arial" w:hAnsi="Arial" w:cs="Arial"/>
                <w:sz w:val="14"/>
                <w:szCs w:val="14"/>
              </w:rPr>
              <w:t>.0</w:t>
            </w:r>
          </w:p>
        </w:tc>
        <w:tc>
          <w:tcPr>
            <w:tcW w:w="937" w:type="dxa"/>
            <w:tcBorders>
              <w:top w:val="nil"/>
              <w:left w:val="nil"/>
              <w:bottom w:val="nil"/>
              <w:right w:val="nil"/>
            </w:tcBorders>
          </w:tcPr>
          <w:p w14:paraId="11720F8B" w14:textId="3EE71336" w:rsidR="00B322D2" w:rsidRPr="00773BFC" w:rsidRDefault="00B322D2" w:rsidP="00B322D2">
            <w:pPr>
              <w:tabs>
                <w:tab w:val="decimal" w:pos="648"/>
              </w:tabs>
              <w:spacing w:line="260" w:lineRule="exact"/>
              <w:rPr>
                <w:rFonts w:ascii="Arial" w:hAnsi="Arial" w:cs="Arial"/>
                <w:sz w:val="14"/>
                <w:szCs w:val="14"/>
              </w:rPr>
            </w:pPr>
            <w:r w:rsidRPr="00E454C3">
              <w:rPr>
                <w:rFonts w:ascii="Arial" w:hAnsi="Arial" w:cs="Arial"/>
                <w:sz w:val="14"/>
                <w:szCs w:val="14"/>
              </w:rPr>
              <w:t>35,000</w:t>
            </w:r>
          </w:p>
        </w:tc>
        <w:tc>
          <w:tcPr>
            <w:tcW w:w="937" w:type="dxa"/>
            <w:tcBorders>
              <w:top w:val="nil"/>
              <w:left w:val="nil"/>
              <w:bottom w:val="nil"/>
              <w:right w:val="nil"/>
            </w:tcBorders>
          </w:tcPr>
          <w:p w14:paraId="5FCB0430" w14:textId="7ABC26B4" w:rsidR="00B322D2" w:rsidRPr="00614247" w:rsidRDefault="00B322D2" w:rsidP="00B322D2">
            <w:pPr>
              <w:tabs>
                <w:tab w:val="decimal" w:pos="648"/>
              </w:tabs>
              <w:spacing w:line="260" w:lineRule="exact"/>
              <w:rPr>
                <w:rFonts w:ascii="Arial" w:hAnsi="Arial" w:cs="Arial"/>
                <w:sz w:val="14"/>
                <w:szCs w:val="14"/>
              </w:rPr>
            </w:pPr>
            <w:r w:rsidRPr="00773BFC">
              <w:rPr>
                <w:rFonts w:ascii="Arial" w:hAnsi="Arial" w:cs="Arial"/>
                <w:sz w:val="14"/>
                <w:szCs w:val="14"/>
              </w:rPr>
              <w:t>35,000</w:t>
            </w:r>
          </w:p>
        </w:tc>
        <w:tc>
          <w:tcPr>
            <w:tcW w:w="901" w:type="dxa"/>
            <w:gridSpan w:val="2"/>
            <w:tcBorders>
              <w:top w:val="nil"/>
              <w:left w:val="nil"/>
              <w:bottom w:val="nil"/>
              <w:right w:val="nil"/>
            </w:tcBorders>
          </w:tcPr>
          <w:p w14:paraId="0A6C843A" w14:textId="2255AACE" w:rsidR="00B322D2" w:rsidRPr="006960FA" w:rsidRDefault="00B322D2" w:rsidP="00B322D2">
            <w:pPr>
              <w:tabs>
                <w:tab w:val="decimal" w:pos="631"/>
              </w:tabs>
              <w:spacing w:line="260" w:lineRule="exact"/>
              <w:ind w:right="-122"/>
              <w:rPr>
                <w:rFonts w:ascii="Arial" w:hAnsi="Arial" w:cs="Arial"/>
                <w:sz w:val="14"/>
                <w:szCs w:val="14"/>
              </w:rPr>
            </w:pPr>
            <w:r w:rsidRPr="00E454C3">
              <w:rPr>
                <w:rFonts w:ascii="Arial" w:hAnsi="Arial" w:cs="Arial"/>
                <w:sz w:val="14"/>
                <w:szCs w:val="14"/>
              </w:rPr>
              <w:t>45,078</w:t>
            </w:r>
          </w:p>
        </w:tc>
        <w:tc>
          <w:tcPr>
            <w:tcW w:w="902" w:type="dxa"/>
            <w:gridSpan w:val="2"/>
            <w:tcBorders>
              <w:top w:val="nil"/>
              <w:left w:val="nil"/>
              <w:bottom w:val="nil"/>
              <w:right w:val="nil"/>
            </w:tcBorders>
          </w:tcPr>
          <w:p w14:paraId="00194FEF" w14:textId="1425CA13" w:rsidR="00B322D2" w:rsidRPr="00614247" w:rsidRDefault="00B322D2" w:rsidP="00B322D2">
            <w:pPr>
              <w:tabs>
                <w:tab w:val="decimal" w:pos="620"/>
              </w:tabs>
              <w:spacing w:line="260" w:lineRule="exact"/>
              <w:ind w:right="-122"/>
              <w:rPr>
                <w:rFonts w:ascii="Arial" w:hAnsi="Arial" w:cs="Arial"/>
                <w:sz w:val="14"/>
                <w:szCs w:val="14"/>
              </w:rPr>
            </w:pPr>
            <w:r>
              <w:rPr>
                <w:rFonts w:ascii="Arial" w:hAnsi="Arial" w:cs="Arial"/>
                <w:sz w:val="14"/>
                <w:szCs w:val="14"/>
              </w:rPr>
              <w:t>73,937</w:t>
            </w:r>
          </w:p>
        </w:tc>
      </w:tr>
      <w:tr w:rsidR="00B322D2" w:rsidRPr="00614247" w14:paraId="5E49748E" w14:textId="77777777" w:rsidTr="002D5DEB">
        <w:tc>
          <w:tcPr>
            <w:tcW w:w="2785" w:type="dxa"/>
            <w:tcBorders>
              <w:top w:val="nil"/>
              <w:left w:val="nil"/>
              <w:bottom w:val="nil"/>
              <w:right w:val="nil"/>
            </w:tcBorders>
          </w:tcPr>
          <w:p w14:paraId="62ECDD5E" w14:textId="77777777" w:rsidR="00B322D2" w:rsidRPr="00614247" w:rsidRDefault="00B322D2" w:rsidP="00B322D2">
            <w:pPr>
              <w:spacing w:line="260" w:lineRule="exact"/>
              <w:ind w:left="162" w:hanging="162"/>
              <w:rPr>
                <w:rFonts w:ascii="Arial" w:hAnsi="Arial" w:cs="Arial"/>
                <w:sz w:val="14"/>
                <w:szCs w:val="14"/>
              </w:rPr>
            </w:pPr>
            <w:r w:rsidRPr="00614247">
              <w:rPr>
                <w:rFonts w:ascii="Arial" w:hAnsi="Arial" w:cs="Arial"/>
                <w:sz w:val="14"/>
                <w:szCs w:val="14"/>
              </w:rPr>
              <w:t>Siri TK Three Co., Ltd.</w:t>
            </w:r>
          </w:p>
        </w:tc>
        <w:tc>
          <w:tcPr>
            <w:tcW w:w="1534" w:type="dxa"/>
            <w:tcBorders>
              <w:top w:val="nil"/>
              <w:left w:val="nil"/>
              <w:bottom w:val="nil"/>
              <w:right w:val="nil"/>
            </w:tcBorders>
          </w:tcPr>
          <w:p w14:paraId="33F55CA8" w14:textId="77777777" w:rsidR="00B322D2" w:rsidRPr="00614247" w:rsidRDefault="00B322D2" w:rsidP="00B322D2">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vAlign w:val="bottom"/>
          </w:tcPr>
          <w:p w14:paraId="66F05605" w14:textId="5D2534BD"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70</w:t>
            </w:r>
            <w:r>
              <w:rPr>
                <w:rFonts w:ascii="Arial" w:hAnsi="Arial" w:cs="Arial"/>
                <w:sz w:val="14"/>
                <w:szCs w:val="14"/>
              </w:rPr>
              <w:t>.0</w:t>
            </w:r>
          </w:p>
        </w:tc>
        <w:tc>
          <w:tcPr>
            <w:tcW w:w="901" w:type="dxa"/>
            <w:tcBorders>
              <w:top w:val="nil"/>
              <w:left w:val="nil"/>
              <w:bottom w:val="nil"/>
              <w:right w:val="nil"/>
            </w:tcBorders>
            <w:vAlign w:val="bottom"/>
          </w:tcPr>
          <w:p w14:paraId="2D20F87A" w14:textId="7D6A36D2"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70</w:t>
            </w:r>
            <w:r>
              <w:rPr>
                <w:rFonts w:ascii="Arial" w:hAnsi="Arial" w:cs="Arial"/>
                <w:sz w:val="14"/>
                <w:szCs w:val="14"/>
              </w:rPr>
              <w:t>.0</w:t>
            </w:r>
          </w:p>
        </w:tc>
        <w:tc>
          <w:tcPr>
            <w:tcW w:w="937" w:type="dxa"/>
            <w:tcBorders>
              <w:top w:val="nil"/>
              <w:left w:val="nil"/>
              <w:bottom w:val="nil"/>
              <w:right w:val="nil"/>
            </w:tcBorders>
          </w:tcPr>
          <w:p w14:paraId="64E9210E" w14:textId="41D8C3B4" w:rsidR="00B322D2" w:rsidRPr="00773BFC" w:rsidRDefault="00B322D2" w:rsidP="00B322D2">
            <w:pPr>
              <w:tabs>
                <w:tab w:val="decimal" w:pos="648"/>
              </w:tabs>
              <w:spacing w:line="260" w:lineRule="exact"/>
              <w:rPr>
                <w:rFonts w:ascii="Arial" w:hAnsi="Arial" w:cs="Arial"/>
                <w:sz w:val="14"/>
                <w:szCs w:val="14"/>
              </w:rPr>
            </w:pPr>
            <w:r w:rsidRPr="00E454C3">
              <w:rPr>
                <w:rFonts w:ascii="Arial" w:hAnsi="Arial" w:cs="Arial"/>
                <w:sz w:val="14"/>
                <w:szCs w:val="14"/>
              </w:rPr>
              <w:t>140,000</w:t>
            </w:r>
          </w:p>
        </w:tc>
        <w:tc>
          <w:tcPr>
            <w:tcW w:w="937" w:type="dxa"/>
            <w:tcBorders>
              <w:top w:val="nil"/>
              <w:left w:val="nil"/>
              <w:bottom w:val="nil"/>
              <w:right w:val="nil"/>
            </w:tcBorders>
          </w:tcPr>
          <w:p w14:paraId="5EA613E4" w14:textId="07BD2017" w:rsidR="00B322D2" w:rsidRPr="00614247" w:rsidRDefault="00B322D2" w:rsidP="00B322D2">
            <w:pPr>
              <w:tabs>
                <w:tab w:val="decimal" w:pos="648"/>
              </w:tabs>
              <w:spacing w:line="260" w:lineRule="exact"/>
              <w:rPr>
                <w:rFonts w:ascii="Arial" w:hAnsi="Arial" w:cs="Arial"/>
                <w:sz w:val="14"/>
                <w:szCs w:val="14"/>
              </w:rPr>
            </w:pPr>
            <w:r>
              <w:rPr>
                <w:rFonts w:ascii="Arial" w:hAnsi="Arial" w:cs="Arial"/>
                <w:sz w:val="14"/>
                <w:szCs w:val="14"/>
              </w:rPr>
              <w:t>140</w:t>
            </w:r>
            <w:r w:rsidRPr="00773BFC">
              <w:rPr>
                <w:rFonts w:ascii="Arial" w:hAnsi="Arial" w:cs="Arial"/>
                <w:sz w:val="14"/>
                <w:szCs w:val="14"/>
              </w:rPr>
              <w:t>,000</w:t>
            </w:r>
          </w:p>
        </w:tc>
        <w:tc>
          <w:tcPr>
            <w:tcW w:w="901" w:type="dxa"/>
            <w:gridSpan w:val="2"/>
            <w:tcBorders>
              <w:top w:val="nil"/>
              <w:left w:val="nil"/>
              <w:bottom w:val="nil"/>
              <w:right w:val="nil"/>
            </w:tcBorders>
          </w:tcPr>
          <w:p w14:paraId="2455EAB2" w14:textId="4B865908" w:rsidR="00B322D2" w:rsidRPr="006960FA" w:rsidRDefault="00B322D2" w:rsidP="00B322D2">
            <w:pPr>
              <w:tabs>
                <w:tab w:val="decimal" w:pos="631"/>
              </w:tabs>
              <w:spacing w:line="260" w:lineRule="exact"/>
              <w:ind w:right="-122"/>
              <w:rPr>
                <w:rFonts w:ascii="Arial" w:hAnsi="Arial" w:cs="Arial"/>
                <w:sz w:val="14"/>
                <w:szCs w:val="14"/>
              </w:rPr>
            </w:pPr>
            <w:r w:rsidRPr="00E454C3">
              <w:rPr>
                <w:rFonts w:ascii="Arial" w:hAnsi="Arial" w:cs="Arial"/>
                <w:sz w:val="14"/>
                <w:szCs w:val="14"/>
              </w:rPr>
              <w:t>188,827</w:t>
            </w:r>
          </w:p>
        </w:tc>
        <w:tc>
          <w:tcPr>
            <w:tcW w:w="902" w:type="dxa"/>
            <w:gridSpan w:val="2"/>
            <w:tcBorders>
              <w:top w:val="nil"/>
              <w:left w:val="nil"/>
              <w:bottom w:val="nil"/>
              <w:right w:val="nil"/>
            </w:tcBorders>
          </w:tcPr>
          <w:p w14:paraId="0F19727A" w14:textId="2DA441E9" w:rsidR="00B322D2" w:rsidRPr="00614247" w:rsidRDefault="00B322D2" w:rsidP="00B322D2">
            <w:pPr>
              <w:tabs>
                <w:tab w:val="decimal" w:pos="620"/>
              </w:tabs>
              <w:spacing w:line="260" w:lineRule="exact"/>
              <w:ind w:right="-122"/>
              <w:rPr>
                <w:rFonts w:ascii="Arial" w:hAnsi="Arial" w:cs="Arial"/>
                <w:sz w:val="14"/>
                <w:szCs w:val="14"/>
              </w:rPr>
            </w:pPr>
            <w:r>
              <w:rPr>
                <w:rFonts w:ascii="Arial" w:hAnsi="Arial" w:cs="Arial"/>
                <w:sz w:val="14"/>
                <w:szCs w:val="14"/>
              </w:rPr>
              <w:t>404,869</w:t>
            </w:r>
          </w:p>
        </w:tc>
      </w:tr>
      <w:tr w:rsidR="00B322D2" w:rsidRPr="00614247" w14:paraId="6EA39D6F" w14:textId="77777777" w:rsidTr="002D5DEB">
        <w:tc>
          <w:tcPr>
            <w:tcW w:w="2785" w:type="dxa"/>
            <w:tcBorders>
              <w:top w:val="nil"/>
              <w:left w:val="nil"/>
              <w:bottom w:val="nil"/>
              <w:right w:val="nil"/>
            </w:tcBorders>
          </w:tcPr>
          <w:p w14:paraId="4C1535FB" w14:textId="592AAA49" w:rsidR="00B322D2" w:rsidRPr="00614247" w:rsidRDefault="00B322D2" w:rsidP="00B322D2">
            <w:pPr>
              <w:spacing w:line="260" w:lineRule="exact"/>
              <w:ind w:left="162" w:hanging="162"/>
              <w:rPr>
                <w:rFonts w:ascii="Arial" w:hAnsi="Arial" w:cs="Arial"/>
                <w:sz w:val="14"/>
                <w:szCs w:val="14"/>
              </w:rPr>
            </w:pPr>
            <w:r w:rsidRPr="00614247">
              <w:rPr>
                <w:rFonts w:ascii="Arial" w:hAnsi="Arial" w:cs="Arial"/>
                <w:sz w:val="14"/>
                <w:szCs w:val="14"/>
              </w:rPr>
              <w:t>Siri TK F</w:t>
            </w:r>
            <w:r>
              <w:rPr>
                <w:rFonts w:ascii="Arial" w:hAnsi="Arial" w:cs="Arial"/>
                <w:sz w:val="14"/>
                <w:szCs w:val="14"/>
              </w:rPr>
              <w:t>ive</w:t>
            </w:r>
            <w:r w:rsidRPr="00614247">
              <w:rPr>
                <w:rFonts w:ascii="Arial" w:hAnsi="Arial" w:cs="Arial"/>
                <w:sz w:val="14"/>
                <w:szCs w:val="14"/>
              </w:rPr>
              <w:t xml:space="preserve"> Co., Ltd.</w:t>
            </w:r>
          </w:p>
        </w:tc>
        <w:tc>
          <w:tcPr>
            <w:tcW w:w="1534" w:type="dxa"/>
            <w:tcBorders>
              <w:top w:val="nil"/>
              <w:left w:val="nil"/>
              <w:bottom w:val="nil"/>
              <w:right w:val="nil"/>
            </w:tcBorders>
          </w:tcPr>
          <w:p w14:paraId="64C4B686" w14:textId="5EE3091A" w:rsidR="00B322D2" w:rsidRPr="00614247" w:rsidRDefault="00B322D2" w:rsidP="00B322D2">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vAlign w:val="bottom"/>
          </w:tcPr>
          <w:p w14:paraId="699B1270" w14:textId="3FFDB5A9"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70</w:t>
            </w:r>
            <w:r>
              <w:rPr>
                <w:rFonts w:ascii="Arial" w:hAnsi="Arial" w:cs="Arial"/>
                <w:sz w:val="14"/>
                <w:szCs w:val="14"/>
              </w:rPr>
              <w:t>.0</w:t>
            </w:r>
          </w:p>
        </w:tc>
        <w:tc>
          <w:tcPr>
            <w:tcW w:w="901" w:type="dxa"/>
            <w:tcBorders>
              <w:top w:val="nil"/>
              <w:left w:val="nil"/>
              <w:bottom w:val="nil"/>
              <w:right w:val="nil"/>
            </w:tcBorders>
            <w:vAlign w:val="bottom"/>
          </w:tcPr>
          <w:p w14:paraId="7D1F31C5" w14:textId="38375F56" w:rsidR="00B322D2" w:rsidRPr="00773BFC" w:rsidRDefault="00B322D2" w:rsidP="00B322D2">
            <w:pPr>
              <w:spacing w:line="260" w:lineRule="exact"/>
              <w:jc w:val="center"/>
              <w:rPr>
                <w:rFonts w:ascii="Arial" w:hAnsi="Arial" w:cs="Arial"/>
                <w:sz w:val="14"/>
                <w:szCs w:val="14"/>
              </w:rPr>
            </w:pPr>
            <w:r w:rsidRPr="00773BFC">
              <w:rPr>
                <w:rFonts w:ascii="Arial" w:hAnsi="Arial" w:cs="Arial"/>
                <w:sz w:val="14"/>
                <w:szCs w:val="14"/>
              </w:rPr>
              <w:t>70</w:t>
            </w:r>
            <w:r>
              <w:rPr>
                <w:rFonts w:ascii="Arial" w:hAnsi="Arial" w:cs="Arial"/>
                <w:sz w:val="14"/>
                <w:szCs w:val="14"/>
              </w:rPr>
              <w:t>.0</w:t>
            </w:r>
          </w:p>
        </w:tc>
        <w:tc>
          <w:tcPr>
            <w:tcW w:w="937" w:type="dxa"/>
            <w:tcBorders>
              <w:top w:val="nil"/>
              <w:left w:val="nil"/>
              <w:bottom w:val="nil"/>
              <w:right w:val="nil"/>
            </w:tcBorders>
          </w:tcPr>
          <w:p w14:paraId="30C53FAA" w14:textId="33D89600" w:rsidR="00B322D2" w:rsidRPr="00773BFC" w:rsidRDefault="00B322D2" w:rsidP="00B322D2">
            <w:pPr>
              <w:tabs>
                <w:tab w:val="decimal" w:pos="648"/>
              </w:tabs>
              <w:spacing w:line="260" w:lineRule="exact"/>
              <w:rPr>
                <w:rFonts w:ascii="Arial" w:hAnsi="Arial" w:cs="Arial"/>
                <w:sz w:val="14"/>
                <w:szCs w:val="14"/>
              </w:rPr>
            </w:pPr>
            <w:r w:rsidRPr="00E454C3">
              <w:rPr>
                <w:rFonts w:ascii="Arial" w:hAnsi="Arial" w:cs="Arial"/>
                <w:sz w:val="14"/>
                <w:szCs w:val="14"/>
              </w:rPr>
              <w:t>70,000</w:t>
            </w:r>
          </w:p>
        </w:tc>
        <w:tc>
          <w:tcPr>
            <w:tcW w:w="937" w:type="dxa"/>
            <w:tcBorders>
              <w:top w:val="nil"/>
              <w:left w:val="nil"/>
              <w:bottom w:val="nil"/>
              <w:right w:val="nil"/>
            </w:tcBorders>
          </w:tcPr>
          <w:p w14:paraId="1A282238" w14:textId="6958B18A" w:rsidR="00B322D2" w:rsidRPr="00773BFC" w:rsidRDefault="00B322D2" w:rsidP="00B322D2">
            <w:pPr>
              <w:tabs>
                <w:tab w:val="decimal" w:pos="648"/>
              </w:tabs>
              <w:spacing w:line="260" w:lineRule="exact"/>
              <w:rPr>
                <w:rFonts w:ascii="Arial" w:hAnsi="Arial" w:cs="Arial"/>
                <w:sz w:val="14"/>
                <w:szCs w:val="14"/>
              </w:rPr>
            </w:pPr>
            <w:r>
              <w:rPr>
                <w:rFonts w:ascii="Arial" w:hAnsi="Arial" w:cs="Arial"/>
                <w:sz w:val="14"/>
                <w:szCs w:val="14"/>
              </w:rPr>
              <w:t>70,000</w:t>
            </w:r>
          </w:p>
        </w:tc>
        <w:tc>
          <w:tcPr>
            <w:tcW w:w="901" w:type="dxa"/>
            <w:gridSpan w:val="2"/>
            <w:tcBorders>
              <w:top w:val="nil"/>
              <w:left w:val="nil"/>
              <w:bottom w:val="nil"/>
              <w:right w:val="nil"/>
            </w:tcBorders>
          </w:tcPr>
          <w:p w14:paraId="10B5806F" w14:textId="7C126A95" w:rsidR="00B322D2" w:rsidRPr="00E454C3" w:rsidRDefault="00B322D2" w:rsidP="00B322D2">
            <w:pPr>
              <w:tabs>
                <w:tab w:val="decimal" w:pos="604"/>
              </w:tabs>
              <w:spacing w:line="260" w:lineRule="exact"/>
              <w:ind w:right="-122"/>
              <w:rPr>
                <w:rFonts w:ascii="Arial" w:hAnsi="Arial" w:cs="Arial"/>
                <w:sz w:val="14"/>
                <w:szCs w:val="14"/>
              </w:rPr>
            </w:pPr>
            <w:r w:rsidRPr="00E454C3">
              <w:rPr>
                <w:rFonts w:ascii="Arial" w:hAnsi="Arial" w:cs="Arial"/>
                <w:sz w:val="14"/>
                <w:szCs w:val="14"/>
              </w:rPr>
              <w:t>57,793</w:t>
            </w:r>
          </w:p>
        </w:tc>
        <w:tc>
          <w:tcPr>
            <w:tcW w:w="902" w:type="dxa"/>
            <w:gridSpan w:val="2"/>
            <w:tcBorders>
              <w:top w:val="nil"/>
              <w:left w:val="nil"/>
              <w:bottom w:val="nil"/>
              <w:right w:val="nil"/>
            </w:tcBorders>
          </w:tcPr>
          <w:p w14:paraId="1E0CDDBF" w14:textId="28CE0304" w:rsidR="00B322D2" w:rsidRPr="00614247" w:rsidRDefault="00B322D2" w:rsidP="00B322D2">
            <w:pPr>
              <w:tabs>
                <w:tab w:val="decimal" w:pos="572"/>
              </w:tabs>
              <w:spacing w:line="260" w:lineRule="exact"/>
              <w:ind w:right="-122"/>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E454C3" w:rsidRPr="00614247" w14:paraId="6AAAB4F1" w14:textId="77777777" w:rsidTr="002D5DEB">
        <w:tc>
          <w:tcPr>
            <w:tcW w:w="2785" w:type="dxa"/>
            <w:tcBorders>
              <w:top w:val="nil"/>
              <w:left w:val="nil"/>
              <w:bottom w:val="nil"/>
              <w:right w:val="nil"/>
            </w:tcBorders>
          </w:tcPr>
          <w:p w14:paraId="4C072DF7" w14:textId="73BAC3AC" w:rsidR="00E454C3" w:rsidRPr="00614247" w:rsidRDefault="00E454C3" w:rsidP="00E454C3">
            <w:pPr>
              <w:spacing w:line="260" w:lineRule="exact"/>
              <w:ind w:left="162" w:hanging="162"/>
              <w:rPr>
                <w:rFonts w:ascii="Arial" w:hAnsi="Arial" w:cs="Arial"/>
                <w:sz w:val="14"/>
                <w:szCs w:val="14"/>
              </w:rPr>
            </w:pPr>
            <w:r w:rsidRPr="00614247">
              <w:rPr>
                <w:rFonts w:ascii="Arial" w:hAnsi="Arial" w:cs="Arial"/>
                <w:sz w:val="14"/>
                <w:szCs w:val="14"/>
              </w:rPr>
              <w:t xml:space="preserve">Siri TK </w:t>
            </w:r>
            <w:r>
              <w:rPr>
                <w:rFonts w:ascii="Arial" w:hAnsi="Arial" w:cs="Arial"/>
                <w:sz w:val="14"/>
                <w:szCs w:val="14"/>
              </w:rPr>
              <w:t>Six</w:t>
            </w:r>
            <w:r w:rsidRPr="00614247">
              <w:rPr>
                <w:rFonts w:ascii="Arial" w:hAnsi="Arial" w:cs="Arial"/>
                <w:sz w:val="14"/>
                <w:szCs w:val="14"/>
              </w:rPr>
              <w:t xml:space="preserve"> Co., Ltd.</w:t>
            </w:r>
          </w:p>
        </w:tc>
        <w:tc>
          <w:tcPr>
            <w:tcW w:w="1534" w:type="dxa"/>
            <w:tcBorders>
              <w:top w:val="nil"/>
              <w:left w:val="nil"/>
              <w:bottom w:val="nil"/>
              <w:right w:val="nil"/>
            </w:tcBorders>
          </w:tcPr>
          <w:p w14:paraId="4A7B4A6D" w14:textId="06123602" w:rsidR="00E454C3" w:rsidRPr="00614247" w:rsidRDefault="00E454C3" w:rsidP="00E454C3">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tcPr>
          <w:p w14:paraId="76E30E70" w14:textId="280C3139" w:rsidR="00E454C3" w:rsidRDefault="00E454C3" w:rsidP="001F7CD0">
            <w:pPr>
              <w:spacing w:line="260" w:lineRule="exact"/>
              <w:jc w:val="center"/>
              <w:rPr>
                <w:rFonts w:ascii="Arial" w:hAnsi="Arial" w:cs="Arial"/>
                <w:sz w:val="14"/>
                <w:szCs w:val="14"/>
              </w:rPr>
            </w:pPr>
            <w:r>
              <w:rPr>
                <w:rFonts w:ascii="Arial" w:hAnsi="Arial" w:cs="Arial"/>
                <w:sz w:val="14"/>
                <w:szCs w:val="14"/>
              </w:rPr>
              <w:t>65</w:t>
            </w:r>
            <w:r w:rsidR="00B322D2">
              <w:rPr>
                <w:rFonts w:ascii="Arial" w:hAnsi="Arial" w:cs="Arial"/>
                <w:sz w:val="14"/>
                <w:szCs w:val="14"/>
              </w:rPr>
              <w:t>.0</w:t>
            </w:r>
          </w:p>
        </w:tc>
        <w:tc>
          <w:tcPr>
            <w:tcW w:w="901" w:type="dxa"/>
            <w:tcBorders>
              <w:top w:val="nil"/>
              <w:left w:val="nil"/>
              <w:bottom w:val="nil"/>
              <w:right w:val="nil"/>
            </w:tcBorders>
          </w:tcPr>
          <w:p w14:paraId="7FADCC87" w14:textId="20F449DD" w:rsidR="00E454C3" w:rsidRDefault="00E454C3" w:rsidP="001F7CD0">
            <w:pPr>
              <w:spacing w:line="260" w:lineRule="exact"/>
              <w:jc w:val="center"/>
              <w:rPr>
                <w:rFonts w:ascii="Arial" w:hAnsi="Arial" w:cs="Arial"/>
                <w:sz w:val="14"/>
                <w:szCs w:val="14"/>
              </w:rPr>
            </w:pPr>
            <w:r>
              <w:rPr>
                <w:rFonts w:ascii="Arial" w:hAnsi="Arial" w:cs="Arial"/>
                <w:sz w:val="14"/>
                <w:szCs w:val="14"/>
              </w:rPr>
              <w:t>65</w:t>
            </w:r>
            <w:r w:rsidR="00B322D2">
              <w:rPr>
                <w:rFonts w:ascii="Arial" w:hAnsi="Arial" w:cs="Arial"/>
                <w:sz w:val="14"/>
                <w:szCs w:val="14"/>
              </w:rPr>
              <w:t>.0</w:t>
            </w:r>
          </w:p>
        </w:tc>
        <w:tc>
          <w:tcPr>
            <w:tcW w:w="937" w:type="dxa"/>
            <w:tcBorders>
              <w:top w:val="nil"/>
              <w:left w:val="nil"/>
              <w:bottom w:val="nil"/>
              <w:right w:val="nil"/>
            </w:tcBorders>
          </w:tcPr>
          <w:p w14:paraId="498C6256" w14:textId="16FF4E07" w:rsidR="00E454C3" w:rsidRPr="00773BFC" w:rsidRDefault="00E454C3" w:rsidP="00261A73">
            <w:pPr>
              <w:tabs>
                <w:tab w:val="decimal" w:pos="648"/>
              </w:tabs>
              <w:spacing w:line="260" w:lineRule="exact"/>
              <w:rPr>
                <w:rFonts w:ascii="Arial" w:hAnsi="Arial" w:cs="Arial"/>
                <w:sz w:val="14"/>
                <w:szCs w:val="14"/>
              </w:rPr>
            </w:pPr>
            <w:r w:rsidRPr="00E454C3">
              <w:rPr>
                <w:rFonts w:ascii="Arial" w:hAnsi="Arial" w:cs="Arial"/>
                <w:sz w:val="14"/>
                <w:szCs w:val="14"/>
              </w:rPr>
              <w:t>32,500</w:t>
            </w:r>
          </w:p>
        </w:tc>
        <w:tc>
          <w:tcPr>
            <w:tcW w:w="937" w:type="dxa"/>
            <w:tcBorders>
              <w:top w:val="nil"/>
              <w:left w:val="nil"/>
              <w:bottom w:val="nil"/>
              <w:right w:val="nil"/>
            </w:tcBorders>
          </w:tcPr>
          <w:p w14:paraId="29A54A7F" w14:textId="35D8EB28" w:rsidR="00E454C3" w:rsidRPr="00773BFC" w:rsidRDefault="00E454C3" w:rsidP="00261A73">
            <w:pPr>
              <w:tabs>
                <w:tab w:val="decimal" w:pos="648"/>
              </w:tabs>
              <w:spacing w:line="260" w:lineRule="exact"/>
              <w:rPr>
                <w:rFonts w:ascii="Arial" w:hAnsi="Arial" w:cs="Arial"/>
                <w:sz w:val="14"/>
                <w:szCs w:val="14"/>
              </w:rPr>
            </w:pPr>
            <w:r>
              <w:rPr>
                <w:rFonts w:ascii="Arial" w:hAnsi="Arial" w:cs="Arial"/>
                <w:sz w:val="14"/>
                <w:szCs w:val="14"/>
              </w:rPr>
              <w:t>32,500</w:t>
            </w:r>
          </w:p>
        </w:tc>
        <w:tc>
          <w:tcPr>
            <w:tcW w:w="901" w:type="dxa"/>
            <w:gridSpan w:val="2"/>
            <w:tcBorders>
              <w:top w:val="nil"/>
              <w:left w:val="nil"/>
              <w:bottom w:val="nil"/>
              <w:right w:val="nil"/>
            </w:tcBorders>
          </w:tcPr>
          <w:p w14:paraId="4527A807" w14:textId="015BC586" w:rsidR="00E454C3" w:rsidRPr="00773BFC" w:rsidRDefault="00E454C3" w:rsidP="00E454C3">
            <w:pPr>
              <w:tabs>
                <w:tab w:val="decimal" w:pos="604"/>
              </w:tabs>
              <w:spacing w:line="260" w:lineRule="exact"/>
              <w:ind w:right="-122"/>
              <w:rPr>
                <w:rFonts w:ascii="Arial" w:hAnsi="Arial" w:cstheme="minorBidi"/>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2" w:type="dxa"/>
            <w:gridSpan w:val="2"/>
            <w:tcBorders>
              <w:top w:val="nil"/>
              <w:left w:val="nil"/>
              <w:bottom w:val="nil"/>
              <w:right w:val="nil"/>
            </w:tcBorders>
          </w:tcPr>
          <w:p w14:paraId="1D65EFBC" w14:textId="4CED31F4" w:rsidR="00E454C3" w:rsidRPr="00614247" w:rsidRDefault="00E454C3" w:rsidP="00E454C3">
            <w:pPr>
              <w:tabs>
                <w:tab w:val="decimal" w:pos="572"/>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E454C3" w:rsidRPr="00614247" w14:paraId="4F7F6F7D" w14:textId="77777777" w:rsidTr="002D5DEB">
        <w:tc>
          <w:tcPr>
            <w:tcW w:w="2785" w:type="dxa"/>
            <w:tcBorders>
              <w:top w:val="nil"/>
              <w:left w:val="nil"/>
              <w:bottom w:val="nil"/>
              <w:right w:val="nil"/>
            </w:tcBorders>
          </w:tcPr>
          <w:p w14:paraId="026A7BF5" w14:textId="66A23746" w:rsidR="00E454C3" w:rsidRPr="00614247" w:rsidRDefault="00E454C3" w:rsidP="00E454C3">
            <w:pPr>
              <w:spacing w:line="260" w:lineRule="exact"/>
              <w:ind w:left="162" w:hanging="162"/>
              <w:rPr>
                <w:rFonts w:ascii="Arial" w:hAnsi="Arial" w:cs="Arial"/>
                <w:sz w:val="14"/>
                <w:szCs w:val="14"/>
              </w:rPr>
            </w:pPr>
            <w:r w:rsidRPr="00614247">
              <w:rPr>
                <w:rFonts w:ascii="Arial" w:hAnsi="Arial" w:cs="Arial"/>
                <w:sz w:val="14"/>
                <w:szCs w:val="14"/>
              </w:rPr>
              <w:t xml:space="preserve">Siri TK </w:t>
            </w:r>
            <w:r>
              <w:rPr>
                <w:rFonts w:ascii="Arial" w:hAnsi="Arial" w:cs="Arial"/>
                <w:sz w:val="14"/>
                <w:szCs w:val="14"/>
              </w:rPr>
              <w:t>Seven</w:t>
            </w:r>
            <w:r w:rsidRPr="00614247">
              <w:rPr>
                <w:rFonts w:ascii="Arial" w:hAnsi="Arial" w:cs="Arial"/>
                <w:sz w:val="14"/>
                <w:szCs w:val="14"/>
              </w:rPr>
              <w:t xml:space="preserve"> Co., Ltd.</w:t>
            </w:r>
            <w:r w:rsidRPr="009448D6">
              <w:rPr>
                <w:rFonts w:ascii="Arial" w:hAnsi="Arial" w:cs="Arial"/>
                <w:sz w:val="14"/>
                <w:szCs w:val="14"/>
                <w:vertAlign w:val="superscript"/>
              </w:rPr>
              <w:t>(a)</w:t>
            </w:r>
          </w:p>
        </w:tc>
        <w:tc>
          <w:tcPr>
            <w:tcW w:w="1534" w:type="dxa"/>
            <w:tcBorders>
              <w:top w:val="nil"/>
              <w:left w:val="nil"/>
              <w:bottom w:val="nil"/>
              <w:right w:val="nil"/>
            </w:tcBorders>
          </w:tcPr>
          <w:p w14:paraId="4A2211D6" w14:textId="57E8E260" w:rsidR="00E454C3" w:rsidRPr="00614247" w:rsidRDefault="00E454C3" w:rsidP="00E454C3">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tcPr>
          <w:p w14:paraId="1813228D" w14:textId="1E1749B3" w:rsidR="00E454C3" w:rsidRDefault="00E454C3" w:rsidP="001F7CD0">
            <w:pPr>
              <w:spacing w:line="260" w:lineRule="exact"/>
              <w:jc w:val="center"/>
              <w:rPr>
                <w:rFonts w:ascii="Arial" w:hAnsi="Arial" w:cs="Arial"/>
                <w:sz w:val="14"/>
                <w:szCs w:val="14"/>
              </w:rPr>
            </w:pPr>
            <w:r>
              <w:rPr>
                <w:rFonts w:ascii="Arial" w:hAnsi="Arial" w:cs="Arial"/>
                <w:sz w:val="14"/>
                <w:szCs w:val="14"/>
              </w:rPr>
              <w:t>60</w:t>
            </w:r>
            <w:r w:rsidR="00B322D2">
              <w:rPr>
                <w:rFonts w:ascii="Arial" w:hAnsi="Arial" w:cs="Arial"/>
                <w:sz w:val="14"/>
                <w:szCs w:val="14"/>
              </w:rPr>
              <w:t>.0</w:t>
            </w:r>
          </w:p>
        </w:tc>
        <w:tc>
          <w:tcPr>
            <w:tcW w:w="901" w:type="dxa"/>
            <w:tcBorders>
              <w:top w:val="nil"/>
              <w:left w:val="nil"/>
              <w:bottom w:val="nil"/>
              <w:right w:val="nil"/>
            </w:tcBorders>
          </w:tcPr>
          <w:p w14:paraId="3121439B" w14:textId="018C907A" w:rsidR="00E454C3" w:rsidRDefault="00E454C3" w:rsidP="001F7CD0">
            <w:pPr>
              <w:spacing w:line="260" w:lineRule="exact"/>
              <w:jc w:val="center"/>
              <w:rPr>
                <w:rFonts w:ascii="Arial" w:hAnsi="Arial" w:cs="Arial"/>
                <w:sz w:val="14"/>
                <w:szCs w:val="14"/>
              </w:rPr>
            </w:pPr>
            <w:r>
              <w:rPr>
                <w:rFonts w:ascii="Arial" w:hAnsi="Arial" w:cs="Arial"/>
                <w:sz w:val="14"/>
                <w:szCs w:val="14"/>
              </w:rPr>
              <w:t>-</w:t>
            </w:r>
          </w:p>
        </w:tc>
        <w:tc>
          <w:tcPr>
            <w:tcW w:w="937" w:type="dxa"/>
            <w:tcBorders>
              <w:top w:val="nil"/>
              <w:left w:val="nil"/>
              <w:bottom w:val="nil"/>
              <w:right w:val="nil"/>
            </w:tcBorders>
          </w:tcPr>
          <w:p w14:paraId="642B569E" w14:textId="5B6115B8" w:rsidR="00E454C3" w:rsidRPr="00773BFC" w:rsidRDefault="00E454C3" w:rsidP="00261A73">
            <w:pPr>
              <w:tabs>
                <w:tab w:val="decimal" w:pos="648"/>
              </w:tabs>
              <w:spacing w:line="260" w:lineRule="exact"/>
              <w:rPr>
                <w:rFonts w:ascii="Arial" w:hAnsi="Arial" w:cs="Arial"/>
                <w:sz w:val="14"/>
                <w:szCs w:val="14"/>
              </w:rPr>
            </w:pPr>
            <w:r w:rsidRPr="00E454C3">
              <w:rPr>
                <w:rFonts w:ascii="Arial" w:hAnsi="Arial" w:cs="Arial"/>
                <w:sz w:val="14"/>
                <w:szCs w:val="14"/>
              </w:rPr>
              <w:t>30,000</w:t>
            </w:r>
          </w:p>
        </w:tc>
        <w:tc>
          <w:tcPr>
            <w:tcW w:w="937" w:type="dxa"/>
            <w:tcBorders>
              <w:top w:val="nil"/>
              <w:left w:val="nil"/>
              <w:bottom w:val="nil"/>
              <w:right w:val="nil"/>
            </w:tcBorders>
          </w:tcPr>
          <w:p w14:paraId="6DA6C5E9" w14:textId="0AD4D421" w:rsidR="00E454C3" w:rsidRDefault="00E454C3" w:rsidP="00261A73">
            <w:pPr>
              <w:tabs>
                <w:tab w:val="decimal" w:pos="648"/>
              </w:tabs>
              <w:spacing w:line="260" w:lineRule="exact"/>
              <w:rPr>
                <w:rFonts w:ascii="Arial" w:hAnsi="Arial" w:cs="Arial"/>
                <w:sz w:val="14"/>
                <w:szCs w:val="14"/>
              </w:rPr>
            </w:pPr>
            <w:r>
              <w:rPr>
                <w:rFonts w:ascii="Arial" w:hAnsi="Arial" w:cs="Arial"/>
                <w:sz w:val="14"/>
                <w:szCs w:val="14"/>
              </w:rPr>
              <w:t>-</w:t>
            </w:r>
          </w:p>
        </w:tc>
        <w:tc>
          <w:tcPr>
            <w:tcW w:w="901" w:type="dxa"/>
            <w:gridSpan w:val="2"/>
            <w:tcBorders>
              <w:top w:val="nil"/>
              <w:left w:val="nil"/>
              <w:bottom w:val="nil"/>
              <w:right w:val="nil"/>
            </w:tcBorders>
          </w:tcPr>
          <w:p w14:paraId="320365AB" w14:textId="6F4C686A" w:rsidR="00E454C3" w:rsidRPr="00E454C3" w:rsidRDefault="00E454C3" w:rsidP="00E454C3">
            <w:pPr>
              <w:tabs>
                <w:tab w:val="decimal" w:pos="604"/>
              </w:tabs>
              <w:spacing w:line="260" w:lineRule="exact"/>
              <w:ind w:right="-122"/>
              <w:rPr>
                <w:rFonts w:ascii="Arial" w:hAnsi="Arial" w:cs="Arial"/>
                <w:sz w:val="14"/>
                <w:szCs w:val="14"/>
              </w:rPr>
            </w:pPr>
            <w:r w:rsidRPr="00E454C3">
              <w:rPr>
                <w:rFonts w:ascii="Arial" w:hAnsi="Arial" w:cs="Arial"/>
                <w:sz w:val="14"/>
                <w:szCs w:val="14"/>
              </w:rPr>
              <w:t>26,973</w:t>
            </w:r>
          </w:p>
        </w:tc>
        <w:tc>
          <w:tcPr>
            <w:tcW w:w="902" w:type="dxa"/>
            <w:gridSpan w:val="2"/>
            <w:tcBorders>
              <w:top w:val="nil"/>
              <w:left w:val="nil"/>
              <w:bottom w:val="nil"/>
              <w:right w:val="nil"/>
            </w:tcBorders>
          </w:tcPr>
          <w:p w14:paraId="47602BDC" w14:textId="7EE2E628" w:rsidR="00E454C3" w:rsidRPr="00614247" w:rsidRDefault="00E454C3" w:rsidP="00E454C3">
            <w:pPr>
              <w:tabs>
                <w:tab w:val="decimal" w:pos="572"/>
              </w:tabs>
              <w:spacing w:line="260" w:lineRule="exact"/>
              <w:rPr>
                <w:rFonts w:ascii="Arial" w:hAnsi="Arial" w:cs="Arial"/>
                <w:sz w:val="14"/>
                <w:szCs w:val="14"/>
              </w:rPr>
            </w:pPr>
            <w:r>
              <w:rPr>
                <w:rFonts w:ascii="Arial" w:hAnsi="Arial" w:cs="Arial"/>
                <w:sz w:val="14"/>
                <w:szCs w:val="14"/>
              </w:rPr>
              <w:t>-</w:t>
            </w:r>
          </w:p>
        </w:tc>
      </w:tr>
      <w:tr w:rsidR="00DB2BAB" w:rsidRPr="00614247" w14:paraId="70E009A1" w14:textId="77777777" w:rsidTr="002D5DEB">
        <w:tc>
          <w:tcPr>
            <w:tcW w:w="2785" w:type="dxa"/>
            <w:tcBorders>
              <w:top w:val="nil"/>
              <w:left w:val="nil"/>
              <w:bottom w:val="nil"/>
              <w:right w:val="nil"/>
            </w:tcBorders>
          </w:tcPr>
          <w:p w14:paraId="3C5123B3" w14:textId="6B350AAC" w:rsidR="00DB2BAB" w:rsidRPr="00614247" w:rsidRDefault="00DB2BAB" w:rsidP="00DB2BAB">
            <w:pPr>
              <w:spacing w:line="260" w:lineRule="exact"/>
              <w:ind w:left="162" w:hanging="162"/>
              <w:rPr>
                <w:rFonts w:ascii="Arial" w:hAnsi="Arial" w:cs="Arial"/>
                <w:sz w:val="14"/>
                <w:szCs w:val="14"/>
              </w:rPr>
            </w:pPr>
            <w:r w:rsidRPr="009448D6">
              <w:rPr>
                <w:rFonts w:ascii="Arial" w:hAnsi="Arial" w:cs="Arial"/>
                <w:sz w:val="12"/>
                <w:szCs w:val="12"/>
                <w:vertAlign w:val="superscript"/>
              </w:rPr>
              <w:t xml:space="preserve">(a) </w:t>
            </w:r>
            <w:r w:rsidRPr="009448D6">
              <w:rPr>
                <w:rFonts w:ascii="Arial" w:hAnsi="Arial" w:cs="Arial"/>
                <w:sz w:val="12"/>
                <w:szCs w:val="12"/>
              </w:rPr>
              <w:t>Formerly known as “</w:t>
            </w:r>
            <w:proofErr w:type="spellStart"/>
            <w:r w:rsidRPr="009448D6">
              <w:rPr>
                <w:rFonts w:ascii="Arial" w:hAnsi="Arial" w:cs="Arial"/>
                <w:sz w:val="12"/>
                <w:szCs w:val="12"/>
              </w:rPr>
              <w:t>Ektanin</w:t>
            </w:r>
            <w:proofErr w:type="spellEnd"/>
            <w:r w:rsidRPr="009448D6">
              <w:rPr>
                <w:rFonts w:ascii="Arial" w:hAnsi="Arial" w:cs="Arial"/>
                <w:sz w:val="12"/>
                <w:szCs w:val="12"/>
              </w:rPr>
              <w:t xml:space="preserve"> Co., Ltd.”</w:t>
            </w:r>
          </w:p>
        </w:tc>
        <w:tc>
          <w:tcPr>
            <w:tcW w:w="1534" w:type="dxa"/>
            <w:tcBorders>
              <w:top w:val="nil"/>
              <w:left w:val="nil"/>
              <w:bottom w:val="nil"/>
              <w:right w:val="nil"/>
            </w:tcBorders>
          </w:tcPr>
          <w:p w14:paraId="0FD351BD" w14:textId="77777777" w:rsidR="00DB2BAB" w:rsidRPr="00614247" w:rsidRDefault="00DB2BAB" w:rsidP="00DB2BAB">
            <w:pPr>
              <w:spacing w:line="260" w:lineRule="exact"/>
              <w:ind w:right="-108"/>
              <w:rPr>
                <w:rFonts w:ascii="Arial" w:hAnsi="Arial" w:cs="Arial"/>
                <w:sz w:val="14"/>
                <w:szCs w:val="14"/>
              </w:rPr>
            </w:pPr>
          </w:p>
        </w:tc>
        <w:tc>
          <w:tcPr>
            <w:tcW w:w="900" w:type="dxa"/>
            <w:tcBorders>
              <w:top w:val="nil"/>
              <w:left w:val="nil"/>
              <w:bottom w:val="nil"/>
              <w:right w:val="nil"/>
            </w:tcBorders>
          </w:tcPr>
          <w:p w14:paraId="38F36C9E" w14:textId="77777777" w:rsidR="00DB2BAB" w:rsidRDefault="00DB2BAB" w:rsidP="00DB2BAB">
            <w:pPr>
              <w:spacing w:line="260" w:lineRule="exact"/>
              <w:jc w:val="center"/>
              <w:rPr>
                <w:rFonts w:ascii="Arial" w:hAnsi="Arial" w:cs="Arial"/>
                <w:sz w:val="14"/>
                <w:szCs w:val="14"/>
              </w:rPr>
            </w:pPr>
          </w:p>
        </w:tc>
        <w:tc>
          <w:tcPr>
            <w:tcW w:w="901" w:type="dxa"/>
            <w:tcBorders>
              <w:top w:val="nil"/>
              <w:left w:val="nil"/>
              <w:bottom w:val="nil"/>
              <w:right w:val="nil"/>
            </w:tcBorders>
          </w:tcPr>
          <w:p w14:paraId="6D9AC2A3" w14:textId="77777777" w:rsidR="00DB2BAB" w:rsidRDefault="00DB2BAB" w:rsidP="00DB2BAB">
            <w:pPr>
              <w:spacing w:line="260" w:lineRule="exact"/>
              <w:jc w:val="center"/>
              <w:rPr>
                <w:rFonts w:ascii="Arial" w:hAnsi="Arial" w:cs="Arial"/>
                <w:sz w:val="14"/>
                <w:szCs w:val="14"/>
              </w:rPr>
            </w:pPr>
          </w:p>
        </w:tc>
        <w:tc>
          <w:tcPr>
            <w:tcW w:w="937" w:type="dxa"/>
            <w:tcBorders>
              <w:top w:val="nil"/>
              <w:left w:val="nil"/>
              <w:bottom w:val="nil"/>
              <w:right w:val="nil"/>
            </w:tcBorders>
          </w:tcPr>
          <w:p w14:paraId="6529CDDD" w14:textId="77777777" w:rsidR="00DB2BAB" w:rsidRPr="00E454C3" w:rsidRDefault="00DB2BAB" w:rsidP="00DB2BAB">
            <w:pPr>
              <w:tabs>
                <w:tab w:val="decimal" w:pos="648"/>
              </w:tabs>
              <w:spacing w:line="260" w:lineRule="exact"/>
              <w:rPr>
                <w:rFonts w:ascii="Arial" w:hAnsi="Arial" w:cs="Arial"/>
                <w:sz w:val="14"/>
                <w:szCs w:val="14"/>
              </w:rPr>
            </w:pPr>
          </w:p>
        </w:tc>
        <w:tc>
          <w:tcPr>
            <w:tcW w:w="937" w:type="dxa"/>
            <w:tcBorders>
              <w:top w:val="nil"/>
              <w:left w:val="nil"/>
              <w:bottom w:val="nil"/>
              <w:right w:val="nil"/>
            </w:tcBorders>
          </w:tcPr>
          <w:p w14:paraId="0FCB91CC" w14:textId="77777777" w:rsidR="00DB2BAB" w:rsidRDefault="00DB2BAB" w:rsidP="00DB2BAB">
            <w:pPr>
              <w:tabs>
                <w:tab w:val="decimal" w:pos="648"/>
              </w:tabs>
              <w:spacing w:line="260" w:lineRule="exact"/>
              <w:rPr>
                <w:rFonts w:ascii="Arial" w:hAnsi="Arial" w:cs="Arial"/>
                <w:sz w:val="14"/>
                <w:szCs w:val="14"/>
              </w:rPr>
            </w:pPr>
          </w:p>
        </w:tc>
        <w:tc>
          <w:tcPr>
            <w:tcW w:w="901" w:type="dxa"/>
            <w:gridSpan w:val="2"/>
            <w:tcBorders>
              <w:top w:val="nil"/>
              <w:left w:val="nil"/>
              <w:bottom w:val="nil"/>
              <w:right w:val="nil"/>
            </w:tcBorders>
          </w:tcPr>
          <w:p w14:paraId="0FA4F1EA" w14:textId="77777777" w:rsidR="00DB2BAB" w:rsidRPr="00E454C3" w:rsidRDefault="00DB2BAB" w:rsidP="00DB2BAB">
            <w:pPr>
              <w:tabs>
                <w:tab w:val="decimal" w:pos="604"/>
              </w:tabs>
              <w:spacing w:line="260" w:lineRule="exact"/>
              <w:ind w:right="-122"/>
              <w:rPr>
                <w:rFonts w:ascii="Arial" w:hAnsi="Arial" w:cs="Arial"/>
                <w:sz w:val="14"/>
                <w:szCs w:val="14"/>
              </w:rPr>
            </w:pPr>
          </w:p>
        </w:tc>
        <w:tc>
          <w:tcPr>
            <w:tcW w:w="902" w:type="dxa"/>
            <w:gridSpan w:val="2"/>
            <w:tcBorders>
              <w:top w:val="nil"/>
              <w:left w:val="nil"/>
              <w:bottom w:val="nil"/>
              <w:right w:val="nil"/>
            </w:tcBorders>
          </w:tcPr>
          <w:p w14:paraId="45E15754" w14:textId="77777777" w:rsidR="00DB2BAB" w:rsidRDefault="00DB2BAB" w:rsidP="00DB2BAB">
            <w:pPr>
              <w:tabs>
                <w:tab w:val="decimal" w:pos="572"/>
              </w:tabs>
              <w:spacing w:line="260" w:lineRule="exact"/>
              <w:rPr>
                <w:rFonts w:ascii="Arial" w:hAnsi="Arial" w:cs="Arial"/>
                <w:sz w:val="14"/>
                <w:szCs w:val="14"/>
              </w:rPr>
            </w:pPr>
          </w:p>
        </w:tc>
      </w:tr>
      <w:tr w:rsidR="00DB2BAB" w:rsidRPr="00614247" w14:paraId="5354095C" w14:textId="77777777" w:rsidTr="00B322D2">
        <w:tc>
          <w:tcPr>
            <w:tcW w:w="7994" w:type="dxa"/>
            <w:gridSpan w:val="6"/>
            <w:tcBorders>
              <w:top w:val="nil"/>
              <w:left w:val="nil"/>
              <w:bottom w:val="nil"/>
              <w:right w:val="nil"/>
            </w:tcBorders>
          </w:tcPr>
          <w:p w14:paraId="1DB63148" w14:textId="2CBD98AC" w:rsidR="00DB2BAB" w:rsidRPr="00354D6E" w:rsidRDefault="00DB2BAB" w:rsidP="00DB2BAB">
            <w:pPr>
              <w:tabs>
                <w:tab w:val="decimal" w:pos="648"/>
              </w:tabs>
              <w:spacing w:line="260" w:lineRule="exact"/>
              <w:ind w:left="158" w:right="330" w:hanging="158"/>
              <w:rPr>
                <w:rFonts w:ascii="Arial" w:hAnsi="Arial" w:cs="Arial"/>
                <w:sz w:val="14"/>
                <w:szCs w:val="14"/>
                <w:u w:val="single"/>
              </w:rPr>
            </w:pPr>
            <w:r w:rsidRPr="00354D6E">
              <w:rPr>
                <w:rFonts w:ascii="Arial" w:hAnsi="Arial" w:cs="Arial"/>
                <w:sz w:val="14"/>
                <w:szCs w:val="14"/>
                <w:u w:val="single"/>
              </w:rPr>
              <w:t xml:space="preserve">Jointly controlled by the Company and groups of investors, who designed </w:t>
            </w:r>
            <w:proofErr w:type="spellStart"/>
            <w:r w:rsidRPr="00354D6E">
              <w:rPr>
                <w:rFonts w:ascii="Arial" w:hAnsi="Arial" w:cs="Arial"/>
                <w:sz w:val="14"/>
                <w:szCs w:val="14"/>
                <w:u w:val="single"/>
              </w:rPr>
              <w:t>XSpring</w:t>
            </w:r>
            <w:proofErr w:type="spellEnd"/>
            <w:r w:rsidRPr="00354D6E">
              <w:rPr>
                <w:rFonts w:ascii="Arial" w:hAnsi="Arial" w:cs="Arial"/>
                <w:sz w:val="14"/>
                <w:szCs w:val="14"/>
                <w:u w:val="single"/>
              </w:rPr>
              <w:t xml:space="preserve"> Asset Management Company Limited to act as their representative management</w:t>
            </w:r>
          </w:p>
        </w:tc>
        <w:tc>
          <w:tcPr>
            <w:tcW w:w="901" w:type="dxa"/>
            <w:gridSpan w:val="2"/>
            <w:tcBorders>
              <w:top w:val="nil"/>
              <w:left w:val="nil"/>
              <w:bottom w:val="nil"/>
              <w:right w:val="nil"/>
            </w:tcBorders>
          </w:tcPr>
          <w:p w14:paraId="718D6694" w14:textId="77777777" w:rsidR="00DB2BAB" w:rsidRPr="00773BFC" w:rsidRDefault="00DB2BAB" w:rsidP="00DB2BAB">
            <w:pPr>
              <w:tabs>
                <w:tab w:val="decimal" w:pos="604"/>
              </w:tabs>
              <w:spacing w:line="260" w:lineRule="exact"/>
              <w:ind w:right="-122"/>
              <w:rPr>
                <w:rFonts w:ascii="Arial" w:hAnsi="Arial" w:cstheme="minorBidi"/>
                <w:sz w:val="14"/>
                <w:szCs w:val="14"/>
              </w:rPr>
            </w:pPr>
          </w:p>
        </w:tc>
        <w:tc>
          <w:tcPr>
            <w:tcW w:w="902" w:type="dxa"/>
            <w:gridSpan w:val="2"/>
            <w:tcBorders>
              <w:top w:val="nil"/>
              <w:left w:val="nil"/>
              <w:bottom w:val="nil"/>
              <w:right w:val="nil"/>
            </w:tcBorders>
          </w:tcPr>
          <w:p w14:paraId="58A52A49" w14:textId="77777777" w:rsidR="00DB2BAB" w:rsidRPr="00614247" w:rsidRDefault="00DB2BAB" w:rsidP="00DB2BAB">
            <w:pPr>
              <w:tabs>
                <w:tab w:val="decimal" w:pos="572"/>
              </w:tabs>
              <w:spacing w:line="260" w:lineRule="exact"/>
              <w:rPr>
                <w:rFonts w:ascii="Arial" w:hAnsi="Arial" w:cs="Arial"/>
                <w:sz w:val="14"/>
                <w:szCs w:val="14"/>
              </w:rPr>
            </w:pPr>
          </w:p>
        </w:tc>
      </w:tr>
      <w:tr w:rsidR="00DB2BAB" w:rsidRPr="00614247" w14:paraId="089BAEB2" w14:textId="77777777" w:rsidTr="002D5DEB">
        <w:tc>
          <w:tcPr>
            <w:tcW w:w="2785" w:type="dxa"/>
            <w:tcBorders>
              <w:top w:val="nil"/>
              <w:left w:val="nil"/>
              <w:bottom w:val="nil"/>
              <w:right w:val="nil"/>
            </w:tcBorders>
          </w:tcPr>
          <w:p w14:paraId="741B0A94" w14:textId="770B789F" w:rsidR="00DB2BAB" w:rsidRPr="009448D6" w:rsidRDefault="00DB2BAB" w:rsidP="00DB2BAB">
            <w:pPr>
              <w:spacing w:line="260" w:lineRule="exact"/>
              <w:ind w:left="162" w:hanging="162"/>
              <w:rPr>
                <w:rFonts w:ascii="Arial" w:hAnsi="Arial" w:cs="Arial"/>
                <w:sz w:val="12"/>
                <w:szCs w:val="12"/>
                <w:vertAlign w:val="superscript"/>
              </w:rPr>
            </w:pPr>
            <w:proofErr w:type="spellStart"/>
            <w:r w:rsidRPr="00EC7BC5">
              <w:rPr>
                <w:rFonts w:ascii="Arial" w:hAnsi="Arial" w:cs="Arial"/>
                <w:sz w:val="14"/>
                <w:szCs w:val="14"/>
              </w:rPr>
              <w:t>Tharudee</w:t>
            </w:r>
            <w:proofErr w:type="spellEnd"/>
            <w:r w:rsidRPr="00EC7BC5">
              <w:rPr>
                <w:rFonts w:ascii="Arial" w:hAnsi="Arial" w:cs="Arial"/>
                <w:sz w:val="14"/>
                <w:szCs w:val="14"/>
              </w:rPr>
              <w:t xml:space="preserve"> Co., Ltd.</w:t>
            </w:r>
          </w:p>
        </w:tc>
        <w:tc>
          <w:tcPr>
            <w:tcW w:w="1534" w:type="dxa"/>
            <w:tcBorders>
              <w:top w:val="nil"/>
              <w:left w:val="nil"/>
              <w:bottom w:val="nil"/>
              <w:right w:val="nil"/>
            </w:tcBorders>
          </w:tcPr>
          <w:p w14:paraId="4C71C853" w14:textId="0E1F6A9E" w:rsidR="00DB2BAB" w:rsidRPr="00614247" w:rsidRDefault="00DB2BAB" w:rsidP="00DB2BAB">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vAlign w:val="bottom"/>
          </w:tcPr>
          <w:p w14:paraId="441EFC08" w14:textId="742DC262" w:rsidR="00DB2BAB" w:rsidRDefault="00DB2BAB" w:rsidP="00DB2BAB">
            <w:pPr>
              <w:spacing w:line="260" w:lineRule="exact"/>
              <w:jc w:val="center"/>
              <w:rPr>
                <w:rFonts w:ascii="Arial" w:hAnsi="Arial" w:cs="Arial"/>
                <w:sz w:val="14"/>
                <w:szCs w:val="14"/>
              </w:rPr>
            </w:pPr>
            <w:r w:rsidRPr="00773BFC">
              <w:rPr>
                <w:rFonts w:ascii="Arial" w:hAnsi="Arial" w:cs="Arial"/>
                <w:sz w:val="14"/>
                <w:szCs w:val="14"/>
              </w:rPr>
              <w:t>70</w:t>
            </w:r>
            <w:r>
              <w:rPr>
                <w:rFonts w:ascii="Arial" w:hAnsi="Arial" w:cs="Arial"/>
                <w:sz w:val="14"/>
                <w:szCs w:val="14"/>
              </w:rPr>
              <w:t>.0</w:t>
            </w:r>
          </w:p>
        </w:tc>
        <w:tc>
          <w:tcPr>
            <w:tcW w:w="901" w:type="dxa"/>
            <w:tcBorders>
              <w:top w:val="nil"/>
              <w:left w:val="nil"/>
              <w:bottom w:val="nil"/>
              <w:right w:val="nil"/>
            </w:tcBorders>
            <w:vAlign w:val="bottom"/>
          </w:tcPr>
          <w:p w14:paraId="73B79D9D" w14:textId="4BBAF3D8" w:rsidR="00DB2BAB" w:rsidRDefault="00DB2BAB" w:rsidP="00DB2BAB">
            <w:pPr>
              <w:spacing w:line="260" w:lineRule="exact"/>
              <w:jc w:val="center"/>
              <w:rPr>
                <w:rFonts w:ascii="Arial" w:hAnsi="Arial" w:cs="Arial"/>
                <w:sz w:val="14"/>
                <w:szCs w:val="14"/>
              </w:rPr>
            </w:pPr>
            <w:r w:rsidRPr="00773BFC">
              <w:rPr>
                <w:rFonts w:ascii="Arial" w:hAnsi="Arial" w:cs="Arial"/>
                <w:sz w:val="14"/>
                <w:szCs w:val="14"/>
              </w:rPr>
              <w:t>70</w:t>
            </w:r>
            <w:r>
              <w:rPr>
                <w:rFonts w:ascii="Arial" w:hAnsi="Arial" w:cs="Arial"/>
                <w:sz w:val="14"/>
                <w:szCs w:val="14"/>
              </w:rPr>
              <w:t>.0</w:t>
            </w:r>
          </w:p>
        </w:tc>
        <w:tc>
          <w:tcPr>
            <w:tcW w:w="937" w:type="dxa"/>
            <w:tcBorders>
              <w:top w:val="nil"/>
              <w:left w:val="nil"/>
              <w:bottom w:val="nil"/>
              <w:right w:val="nil"/>
            </w:tcBorders>
          </w:tcPr>
          <w:p w14:paraId="662680A6" w14:textId="6CA115AA" w:rsidR="00DB2BAB" w:rsidRPr="00773BFC" w:rsidRDefault="00DB2BAB" w:rsidP="00DB2BAB">
            <w:pPr>
              <w:tabs>
                <w:tab w:val="decimal" w:pos="648"/>
              </w:tabs>
              <w:spacing w:line="260" w:lineRule="exact"/>
              <w:rPr>
                <w:rFonts w:ascii="Arial" w:hAnsi="Arial" w:cs="Arial"/>
                <w:sz w:val="14"/>
                <w:szCs w:val="14"/>
              </w:rPr>
            </w:pPr>
            <w:r w:rsidRPr="00E454C3">
              <w:rPr>
                <w:rFonts w:ascii="Arial" w:hAnsi="Arial" w:cs="Arial"/>
                <w:sz w:val="14"/>
                <w:szCs w:val="14"/>
              </w:rPr>
              <w:t>182,700</w:t>
            </w:r>
          </w:p>
        </w:tc>
        <w:tc>
          <w:tcPr>
            <w:tcW w:w="937" w:type="dxa"/>
            <w:tcBorders>
              <w:top w:val="nil"/>
              <w:left w:val="nil"/>
              <w:bottom w:val="nil"/>
              <w:right w:val="nil"/>
            </w:tcBorders>
          </w:tcPr>
          <w:p w14:paraId="6E2260CE" w14:textId="7AC8FFE8" w:rsidR="00DB2BAB" w:rsidRDefault="00DB2BAB" w:rsidP="00DB2BAB">
            <w:pPr>
              <w:tabs>
                <w:tab w:val="decimal" w:pos="648"/>
              </w:tabs>
              <w:spacing w:line="260" w:lineRule="exact"/>
              <w:rPr>
                <w:rFonts w:ascii="Arial" w:hAnsi="Arial" w:cs="Arial"/>
                <w:sz w:val="14"/>
                <w:szCs w:val="14"/>
              </w:rPr>
            </w:pPr>
            <w:r w:rsidRPr="00E454C3">
              <w:rPr>
                <w:rFonts w:ascii="Arial" w:hAnsi="Arial" w:cs="Arial"/>
                <w:sz w:val="14"/>
                <w:szCs w:val="14"/>
              </w:rPr>
              <w:t>143,500</w:t>
            </w:r>
          </w:p>
        </w:tc>
        <w:tc>
          <w:tcPr>
            <w:tcW w:w="901" w:type="dxa"/>
            <w:gridSpan w:val="2"/>
            <w:tcBorders>
              <w:top w:val="nil"/>
              <w:left w:val="nil"/>
              <w:bottom w:val="nil"/>
              <w:right w:val="nil"/>
            </w:tcBorders>
          </w:tcPr>
          <w:p w14:paraId="37E8AC62" w14:textId="0C0E6FE1" w:rsidR="00DB2BAB" w:rsidRPr="00773BFC" w:rsidRDefault="00DB2BAB" w:rsidP="00DB2BAB">
            <w:pPr>
              <w:tabs>
                <w:tab w:val="decimal" w:pos="604"/>
              </w:tabs>
              <w:spacing w:line="260" w:lineRule="exact"/>
              <w:ind w:right="-122"/>
              <w:rPr>
                <w:rFonts w:ascii="Arial" w:hAnsi="Arial" w:cstheme="minorBidi"/>
                <w:sz w:val="14"/>
                <w:szCs w:val="14"/>
              </w:rPr>
            </w:pPr>
            <w:r w:rsidRPr="00E454C3">
              <w:rPr>
                <w:rFonts w:ascii="Arial" w:hAnsi="Arial" w:cs="Arial"/>
                <w:sz w:val="14"/>
                <w:szCs w:val="14"/>
              </w:rPr>
              <w:t>204,212</w:t>
            </w:r>
          </w:p>
        </w:tc>
        <w:tc>
          <w:tcPr>
            <w:tcW w:w="902" w:type="dxa"/>
            <w:gridSpan w:val="2"/>
            <w:tcBorders>
              <w:top w:val="nil"/>
              <w:left w:val="nil"/>
              <w:bottom w:val="nil"/>
              <w:right w:val="nil"/>
            </w:tcBorders>
          </w:tcPr>
          <w:p w14:paraId="7429F4A7" w14:textId="20E6C350" w:rsidR="00DB2BAB" w:rsidRPr="00614247" w:rsidRDefault="00DB2BAB" w:rsidP="00DB2BAB">
            <w:pPr>
              <w:tabs>
                <w:tab w:val="decimal" w:pos="572"/>
              </w:tabs>
              <w:spacing w:line="260" w:lineRule="exact"/>
              <w:rPr>
                <w:rFonts w:ascii="Arial" w:hAnsi="Arial" w:cs="Arial"/>
                <w:sz w:val="14"/>
                <w:szCs w:val="14"/>
              </w:rPr>
            </w:pPr>
            <w:r w:rsidRPr="00125F8C">
              <w:rPr>
                <w:rFonts w:ascii="Arial" w:hAnsi="Arial" w:cs="Arial"/>
                <w:sz w:val="14"/>
                <w:szCs w:val="14"/>
              </w:rPr>
              <w:t>140,739</w:t>
            </w:r>
          </w:p>
        </w:tc>
      </w:tr>
      <w:tr w:rsidR="00DB2BAB" w:rsidRPr="00614247" w14:paraId="25882A0F" w14:textId="77777777" w:rsidTr="002D5DEB">
        <w:tc>
          <w:tcPr>
            <w:tcW w:w="2785" w:type="dxa"/>
            <w:tcBorders>
              <w:top w:val="nil"/>
              <w:left w:val="nil"/>
              <w:bottom w:val="nil"/>
              <w:right w:val="nil"/>
            </w:tcBorders>
          </w:tcPr>
          <w:p w14:paraId="4AEDB367" w14:textId="4FDF8CDC" w:rsidR="00DB2BAB" w:rsidRPr="009448D6" w:rsidRDefault="00DB2BAB" w:rsidP="00DB2BAB">
            <w:pPr>
              <w:spacing w:line="260" w:lineRule="exact"/>
              <w:ind w:left="162" w:hanging="162"/>
              <w:rPr>
                <w:rFonts w:ascii="Arial" w:hAnsi="Arial" w:cs="Arial"/>
                <w:sz w:val="12"/>
                <w:szCs w:val="12"/>
                <w:vertAlign w:val="superscript"/>
              </w:rPr>
            </w:pPr>
            <w:proofErr w:type="spellStart"/>
            <w:r w:rsidRPr="00EC7BC5">
              <w:rPr>
                <w:rFonts w:ascii="Arial" w:hAnsi="Arial" w:cs="Arial"/>
                <w:sz w:val="14"/>
                <w:szCs w:val="14"/>
              </w:rPr>
              <w:t>Jongjes</w:t>
            </w:r>
            <w:proofErr w:type="spellEnd"/>
            <w:r w:rsidRPr="00EC7BC5">
              <w:rPr>
                <w:rFonts w:ascii="Arial" w:hAnsi="Arial" w:cs="Arial"/>
                <w:sz w:val="14"/>
                <w:szCs w:val="14"/>
              </w:rPr>
              <w:t xml:space="preserve"> Co., Ltd.</w:t>
            </w:r>
          </w:p>
        </w:tc>
        <w:tc>
          <w:tcPr>
            <w:tcW w:w="1534" w:type="dxa"/>
            <w:tcBorders>
              <w:top w:val="nil"/>
              <w:left w:val="nil"/>
              <w:bottom w:val="nil"/>
              <w:right w:val="nil"/>
            </w:tcBorders>
          </w:tcPr>
          <w:p w14:paraId="1C086191" w14:textId="4E2BA19F" w:rsidR="00DB2BAB" w:rsidRPr="00614247" w:rsidRDefault="00DB2BAB" w:rsidP="00DB2BAB">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tcPr>
          <w:p w14:paraId="0893C7C7" w14:textId="7AE43876" w:rsidR="00DB2BAB" w:rsidRDefault="00DB2BAB" w:rsidP="00DB2BAB">
            <w:pPr>
              <w:spacing w:line="260" w:lineRule="exact"/>
              <w:jc w:val="center"/>
              <w:rPr>
                <w:rFonts w:ascii="Arial" w:hAnsi="Arial" w:cs="Arial"/>
                <w:sz w:val="14"/>
                <w:szCs w:val="14"/>
              </w:rPr>
            </w:pPr>
            <w:r w:rsidRPr="00E454C3">
              <w:rPr>
                <w:rFonts w:ascii="Arial" w:hAnsi="Arial" w:cstheme="minorBidi"/>
                <w:sz w:val="14"/>
                <w:szCs w:val="14"/>
              </w:rPr>
              <w:t>62.5</w:t>
            </w:r>
          </w:p>
        </w:tc>
        <w:tc>
          <w:tcPr>
            <w:tcW w:w="901" w:type="dxa"/>
            <w:tcBorders>
              <w:top w:val="nil"/>
              <w:left w:val="nil"/>
              <w:bottom w:val="nil"/>
              <w:right w:val="nil"/>
            </w:tcBorders>
          </w:tcPr>
          <w:p w14:paraId="2863D770" w14:textId="2056EFB2" w:rsidR="00DB2BAB" w:rsidRDefault="00DB2BAB" w:rsidP="00DB2BAB">
            <w:pPr>
              <w:spacing w:line="260" w:lineRule="exact"/>
              <w:jc w:val="center"/>
              <w:rPr>
                <w:rFonts w:ascii="Arial" w:hAnsi="Arial" w:cs="Arial"/>
                <w:sz w:val="14"/>
                <w:szCs w:val="14"/>
              </w:rPr>
            </w:pPr>
            <w:r w:rsidRPr="00B74BE9">
              <w:rPr>
                <w:rFonts w:ascii="Arial" w:hAnsi="Arial" w:cstheme="minorBidi"/>
                <w:sz w:val="14"/>
                <w:szCs w:val="14"/>
              </w:rPr>
              <w:t>62.5</w:t>
            </w:r>
          </w:p>
        </w:tc>
        <w:tc>
          <w:tcPr>
            <w:tcW w:w="937" w:type="dxa"/>
            <w:tcBorders>
              <w:top w:val="nil"/>
              <w:left w:val="nil"/>
              <w:bottom w:val="nil"/>
              <w:right w:val="nil"/>
            </w:tcBorders>
          </w:tcPr>
          <w:p w14:paraId="194CBBBB" w14:textId="423637A3" w:rsidR="00DB2BAB" w:rsidRPr="00773BFC" w:rsidRDefault="00DB2BAB" w:rsidP="00DB2BAB">
            <w:pPr>
              <w:tabs>
                <w:tab w:val="decimal" w:pos="648"/>
              </w:tabs>
              <w:spacing w:line="260" w:lineRule="exact"/>
              <w:rPr>
                <w:rFonts w:ascii="Arial" w:hAnsi="Arial" w:cs="Arial"/>
                <w:sz w:val="14"/>
                <w:szCs w:val="14"/>
              </w:rPr>
            </w:pPr>
            <w:r w:rsidRPr="00E454C3">
              <w:rPr>
                <w:rFonts w:ascii="Arial" w:hAnsi="Arial" w:cs="Arial"/>
                <w:sz w:val="14"/>
                <w:szCs w:val="14"/>
              </w:rPr>
              <w:t>245,000</w:t>
            </w:r>
          </w:p>
        </w:tc>
        <w:tc>
          <w:tcPr>
            <w:tcW w:w="937" w:type="dxa"/>
            <w:tcBorders>
              <w:top w:val="nil"/>
              <w:left w:val="nil"/>
              <w:bottom w:val="nil"/>
              <w:right w:val="nil"/>
            </w:tcBorders>
          </w:tcPr>
          <w:p w14:paraId="2FCAB8D2" w14:textId="350135FE" w:rsidR="00DB2BAB" w:rsidRDefault="00DB2BAB" w:rsidP="00DB2BAB">
            <w:pPr>
              <w:tabs>
                <w:tab w:val="decimal" w:pos="648"/>
              </w:tabs>
              <w:spacing w:line="260" w:lineRule="exact"/>
              <w:rPr>
                <w:rFonts w:ascii="Arial" w:hAnsi="Arial" w:cs="Arial"/>
                <w:sz w:val="14"/>
                <w:szCs w:val="14"/>
              </w:rPr>
            </w:pPr>
            <w:r w:rsidRPr="00E454C3">
              <w:rPr>
                <w:rFonts w:ascii="Arial" w:hAnsi="Arial" w:cs="Arial"/>
                <w:sz w:val="14"/>
                <w:szCs w:val="14"/>
              </w:rPr>
              <w:t>196,875</w:t>
            </w:r>
          </w:p>
        </w:tc>
        <w:tc>
          <w:tcPr>
            <w:tcW w:w="901" w:type="dxa"/>
            <w:gridSpan w:val="2"/>
            <w:tcBorders>
              <w:top w:val="nil"/>
              <w:left w:val="nil"/>
              <w:bottom w:val="nil"/>
              <w:right w:val="nil"/>
            </w:tcBorders>
          </w:tcPr>
          <w:p w14:paraId="0F21197F" w14:textId="0A811995" w:rsidR="00DB2BAB" w:rsidRPr="00773BFC" w:rsidRDefault="00DB2BAB" w:rsidP="00DB2BAB">
            <w:pPr>
              <w:tabs>
                <w:tab w:val="decimal" w:pos="604"/>
              </w:tabs>
              <w:spacing w:line="260" w:lineRule="exact"/>
              <w:ind w:right="-122"/>
              <w:rPr>
                <w:rFonts w:ascii="Arial" w:hAnsi="Arial" w:cstheme="minorBidi"/>
                <w:sz w:val="14"/>
                <w:szCs w:val="14"/>
              </w:rPr>
            </w:pPr>
            <w:r w:rsidRPr="00E454C3">
              <w:rPr>
                <w:rFonts w:ascii="Arial" w:hAnsi="Arial" w:cs="Arial"/>
                <w:sz w:val="14"/>
                <w:szCs w:val="14"/>
              </w:rPr>
              <w:t>205,439</w:t>
            </w:r>
          </w:p>
        </w:tc>
        <w:tc>
          <w:tcPr>
            <w:tcW w:w="902" w:type="dxa"/>
            <w:gridSpan w:val="2"/>
            <w:tcBorders>
              <w:top w:val="nil"/>
              <w:left w:val="nil"/>
              <w:bottom w:val="nil"/>
              <w:right w:val="nil"/>
            </w:tcBorders>
          </w:tcPr>
          <w:p w14:paraId="03DBE260" w14:textId="15BF2779" w:rsidR="00DB2BAB" w:rsidRPr="00614247" w:rsidRDefault="00DB2BAB" w:rsidP="00DB2BAB">
            <w:pPr>
              <w:tabs>
                <w:tab w:val="decimal" w:pos="572"/>
              </w:tabs>
              <w:spacing w:line="260" w:lineRule="exact"/>
              <w:rPr>
                <w:rFonts w:ascii="Arial" w:hAnsi="Arial" w:cs="Arial"/>
                <w:sz w:val="14"/>
                <w:szCs w:val="14"/>
              </w:rPr>
            </w:pPr>
            <w:r w:rsidRPr="00125F8C">
              <w:rPr>
                <w:rFonts w:ascii="Arial" w:hAnsi="Arial" w:cs="Arial"/>
                <w:sz w:val="14"/>
                <w:szCs w:val="14"/>
              </w:rPr>
              <w:t>158,629</w:t>
            </w:r>
          </w:p>
        </w:tc>
      </w:tr>
      <w:tr w:rsidR="00DB2BAB" w:rsidRPr="00614247" w14:paraId="2A15FBA0" w14:textId="77777777" w:rsidTr="002D5DEB">
        <w:tc>
          <w:tcPr>
            <w:tcW w:w="2785" w:type="dxa"/>
            <w:tcBorders>
              <w:top w:val="nil"/>
              <w:left w:val="nil"/>
              <w:bottom w:val="nil"/>
              <w:right w:val="nil"/>
            </w:tcBorders>
          </w:tcPr>
          <w:p w14:paraId="45AE231E" w14:textId="615A053A" w:rsidR="00DB2BAB" w:rsidRPr="009448D6" w:rsidRDefault="00DB2BAB" w:rsidP="00DB2BAB">
            <w:pPr>
              <w:spacing w:line="260" w:lineRule="exact"/>
              <w:ind w:left="162" w:hanging="162"/>
              <w:rPr>
                <w:rFonts w:ascii="Arial" w:hAnsi="Arial" w:cs="Arial"/>
                <w:sz w:val="12"/>
                <w:szCs w:val="12"/>
                <w:vertAlign w:val="superscript"/>
              </w:rPr>
            </w:pPr>
            <w:r w:rsidRPr="00EC7BC5">
              <w:rPr>
                <w:rFonts w:ascii="Arial" w:hAnsi="Arial" w:cs="Arial"/>
                <w:sz w:val="14"/>
                <w:szCs w:val="14"/>
              </w:rPr>
              <w:t>Big Touch 1 Co., Ltd.</w:t>
            </w:r>
          </w:p>
        </w:tc>
        <w:tc>
          <w:tcPr>
            <w:tcW w:w="1534" w:type="dxa"/>
            <w:tcBorders>
              <w:top w:val="nil"/>
              <w:left w:val="nil"/>
              <w:bottom w:val="nil"/>
              <w:right w:val="nil"/>
            </w:tcBorders>
          </w:tcPr>
          <w:p w14:paraId="4486094B" w14:textId="55876BB8" w:rsidR="00DB2BAB" w:rsidRPr="00614247" w:rsidRDefault="00DB2BAB" w:rsidP="00DB2BAB">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tcPr>
          <w:p w14:paraId="651F6274" w14:textId="473C5007" w:rsidR="00DB2BAB" w:rsidRDefault="00DB2BAB" w:rsidP="00DB2BAB">
            <w:pPr>
              <w:spacing w:line="260" w:lineRule="exact"/>
              <w:jc w:val="center"/>
              <w:rPr>
                <w:rFonts w:ascii="Arial" w:hAnsi="Arial" w:cs="Arial"/>
                <w:sz w:val="14"/>
                <w:szCs w:val="14"/>
              </w:rPr>
            </w:pPr>
            <w:r w:rsidRPr="00E454C3">
              <w:rPr>
                <w:rFonts w:ascii="Arial" w:hAnsi="Arial" w:cstheme="minorBidi"/>
                <w:sz w:val="14"/>
                <w:szCs w:val="14"/>
              </w:rPr>
              <w:t>59.5</w:t>
            </w:r>
          </w:p>
        </w:tc>
        <w:tc>
          <w:tcPr>
            <w:tcW w:w="901" w:type="dxa"/>
            <w:tcBorders>
              <w:top w:val="nil"/>
              <w:left w:val="nil"/>
              <w:bottom w:val="nil"/>
              <w:right w:val="nil"/>
            </w:tcBorders>
          </w:tcPr>
          <w:p w14:paraId="0010DEAD" w14:textId="6FD702BE" w:rsidR="00DB2BAB" w:rsidRDefault="00DB2BAB" w:rsidP="00DB2BAB">
            <w:pPr>
              <w:spacing w:line="260" w:lineRule="exact"/>
              <w:jc w:val="center"/>
              <w:rPr>
                <w:rFonts w:ascii="Arial" w:hAnsi="Arial" w:cs="Arial"/>
                <w:sz w:val="14"/>
                <w:szCs w:val="14"/>
              </w:rPr>
            </w:pPr>
            <w:r w:rsidRPr="00B74BE9">
              <w:rPr>
                <w:rFonts w:ascii="Arial" w:hAnsi="Arial" w:cstheme="minorBidi"/>
                <w:sz w:val="14"/>
                <w:szCs w:val="14"/>
              </w:rPr>
              <w:t>59.5</w:t>
            </w:r>
          </w:p>
        </w:tc>
        <w:tc>
          <w:tcPr>
            <w:tcW w:w="937" w:type="dxa"/>
            <w:tcBorders>
              <w:top w:val="nil"/>
              <w:left w:val="nil"/>
              <w:bottom w:val="nil"/>
              <w:right w:val="nil"/>
            </w:tcBorders>
          </w:tcPr>
          <w:p w14:paraId="223B40DB" w14:textId="269129F0" w:rsidR="00DB2BAB" w:rsidRPr="00773BFC" w:rsidRDefault="00DB2BAB" w:rsidP="00DB2BAB">
            <w:pPr>
              <w:tabs>
                <w:tab w:val="decimal" w:pos="648"/>
              </w:tabs>
              <w:spacing w:line="260" w:lineRule="exact"/>
              <w:rPr>
                <w:rFonts w:ascii="Arial" w:hAnsi="Arial" w:cs="Arial"/>
                <w:sz w:val="14"/>
                <w:szCs w:val="14"/>
              </w:rPr>
            </w:pPr>
            <w:r w:rsidRPr="00E454C3">
              <w:rPr>
                <w:rFonts w:ascii="Arial" w:hAnsi="Arial" w:cs="Arial"/>
                <w:sz w:val="14"/>
                <w:szCs w:val="14"/>
              </w:rPr>
              <w:t>148,750</w:t>
            </w:r>
          </w:p>
        </w:tc>
        <w:tc>
          <w:tcPr>
            <w:tcW w:w="937" w:type="dxa"/>
            <w:tcBorders>
              <w:top w:val="nil"/>
              <w:left w:val="nil"/>
              <w:bottom w:val="nil"/>
              <w:right w:val="nil"/>
            </w:tcBorders>
          </w:tcPr>
          <w:p w14:paraId="5633D944" w14:textId="2A0299DB" w:rsidR="00DB2BAB" w:rsidRDefault="00DB2BAB" w:rsidP="00DB2BAB">
            <w:pPr>
              <w:tabs>
                <w:tab w:val="decimal" w:pos="648"/>
              </w:tabs>
              <w:spacing w:line="260" w:lineRule="exact"/>
              <w:rPr>
                <w:rFonts w:ascii="Arial" w:hAnsi="Arial" w:cs="Arial"/>
                <w:sz w:val="14"/>
                <w:szCs w:val="14"/>
              </w:rPr>
            </w:pPr>
            <w:r w:rsidRPr="00E454C3">
              <w:rPr>
                <w:rFonts w:ascii="Arial" w:hAnsi="Arial" w:cs="Arial"/>
                <w:sz w:val="14"/>
                <w:szCs w:val="14"/>
              </w:rPr>
              <w:t>89,250</w:t>
            </w:r>
          </w:p>
        </w:tc>
        <w:tc>
          <w:tcPr>
            <w:tcW w:w="901" w:type="dxa"/>
            <w:gridSpan w:val="2"/>
            <w:tcBorders>
              <w:top w:val="nil"/>
              <w:left w:val="nil"/>
              <w:bottom w:val="nil"/>
              <w:right w:val="nil"/>
            </w:tcBorders>
          </w:tcPr>
          <w:p w14:paraId="1E22E6AA" w14:textId="40D52CD7" w:rsidR="00DB2BAB" w:rsidRPr="00773BFC" w:rsidRDefault="00DB2BAB" w:rsidP="00DB2BAB">
            <w:pPr>
              <w:tabs>
                <w:tab w:val="decimal" w:pos="604"/>
              </w:tabs>
              <w:spacing w:line="260" w:lineRule="exact"/>
              <w:ind w:right="-122"/>
              <w:rPr>
                <w:rFonts w:ascii="Arial" w:hAnsi="Arial" w:cstheme="minorBidi"/>
                <w:sz w:val="14"/>
                <w:szCs w:val="14"/>
              </w:rPr>
            </w:pPr>
            <w:r w:rsidRPr="00E454C3">
              <w:rPr>
                <w:rFonts w:ascii="Arial" w:hAnsi="Arial" w:cs="Arial"/>
                <w:sz w:val="14"/>
                <w:szCs w:val="14"/>
              </w:rPr>
              <w:t>142,336</w:t>
            </w:r>
          </w:p>
        </w:tc>
        <w:tc>
          <w:tcPr>
            <w:tcW w:w="902" w:type="dxa"/>
            <w:gridSpan w:val="2"/>
            <w:tcBorders>
              <w:top w:val="nil"/>
              <w:left w:val="nil"/>
              <w:bottom w:val="nil"/>
              <w:right w:val="nil"/>
            </w:tcBorders>
          </w:tcPr>
          <w:p w14:paraId="3BF7BCE2" w14:textId="4D261C7B" w:rsidR="00DB2BAB" w:rsidRPr="00614247" w:rsidRDefault="00DB2BAB" w:rsidP="00DB2BAB">
            <w:pPr>
              <w:tabs>
                <w:tab w:val="decimal" w:pos="572"/>
              </w:tabs>
              <w:spacing w:line="260" w:lineRule="exact"/>
              <w:rPr>
                <w:rFonts w:ascii="Arial" w:hAnsi="Arial" w:cs="Arial"/>
                <w:sz w:val="14"/>
                <w:szCs w:val="14"/>
              </w:rPr>
            </w:pPr>
            <w:r w:rsidRPr="00125F8C">
              <w:rPr>
                <w:rFonts w:ascii="Arial" w:hAnsi="Arial" w:cs="Arial"/>
                <w:sz w:val="14"/>
                <w:szCs w:val="14"/>
              </w:rPr>
              <w:t>89,098</w:t>
            </w:r>
          </w:p>
        </w:tc>
      </w:tr>
      <w:tr w:rsidR="00DB2BAB" w:rsidRPr="00614247" w14:paraId="1378BB90" w14:textId="77777777" w:rsidTr="002D5DEB">
        <w:tc>
          <w:tcPr>
            <w:tcW w:w="2785" w:type="dxa"/>
            <w:tcBorders>
              <w:top w:val="nil"/>
              <w:left w:val="nil"/>
              <w:bottom w:val="nil"/>
              <w:right w:val="nil"/>
            </w:tcBorders>
          </w:tcPr>
          <w:p w14:paraId="5909CADB" w14:textId="4A1F757F" w:rsidR="00DB2BAB" w:rsidRPr="009448D6" w:rsidRDefault="00DB2BAB" w:rsidP="00DB2BAB">
            <w:pPr>
              <w:spacing w:line="260" w:lineRule="exact"/>
              <w:ind w:left="162" w:hanging="162"/>
              <w:rPr>
                <w:rFonts w:ascii="Arial" w:hAnsi="Arial" w:cs="Arial"/>
                <w:sz w:val="12"/>
                <w:szCs w:val="12"/>
                <w:vertAlign w:val="superscript"/>
              </w:rPr>
            </w:pPr>
            <w:proofErr w:type="spellStart"/>
            <w:r w:rsidRPr="00EC7BC5">
              <w:rPr>
                <w:rFonts w:ascii="Arial" w:hAnsi="Arial" w:cs="Arial"/>
                <w:sz w:val="14"/>
                <w:szCs w:val="14"/>
              </w:rPr>
              <w:t>Pridit</w:t>
            </w:r>
            <w:proofErr w:type="spellEnd"/>
            <w:r w:rsidRPr="00EC7BC5">
              <w:rPr>
                <w:rFonts w:ascii="Arial" w:hAnsi="Arial" w:cs="Arial"/>
                <w:sz w:val="14"/>
                <w:szCs w:val="14"/>
              </w:rPr>
              <w:t xml:space="preserve"> Co., Ltd.</w:t>
            </w:r>
          </w:p>
        </w:tc>
        <w:tc>
          <w:tcPr>
            <w:tcW w:w="1534" w:type="dxa"/>
            <w:tcBorders>
              <w:top w:val="nil"/>
              <w:left w:val="nil"/>
              <w:bottom w:val="nil"/>
              <w:right w:val="nil"/>
            </w:tcBorders>
          </w:tcPr>
          <w:p w14:paraId="67B81710" w14:textId="33EB68AC" w:rsidR="00DB2BAB" w:rsidRPr="00614247" w:rsidRDefault="00DB2BAB" w:rsidP="00DB2BAB">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vAlign w:val="bottom"/>
          </w:tcPr>
          <w:p w14:paraId="1C59AE83" w14:textId="2A847ACD" w:rsidR="00DB2BAB" w:rsidRDefault="00DB2BAB" w:rsidP="00DB2BAB">
            <w:pPr>
              <w:spacing w:line="260" w:lineRule="exact"/>
              <w:jc w:val="center"/>
              <w:rPr>
                <w:rFonts w:ascii="Arial" w:hAnsi="Arial" w:cs="Arial"/>
                <w:sz w:val="14"/>
                <w:szCs w:val="14"/>
              </w:rPr>
            </w:pPr>
            <w:r w:rsidRPr="00773BFC">
              <w:rPr>
                <w:rFonts w:ascii="Arial" w:hAnsi="Arial" w:cs="Arial"/>
                <w:sz w:val="14"/>
                <w:szCs w:val="14"/>
              </w:rPr>
              <w:t>70</w:t>
            </w:r>
            <w:r>
              <w:rPr>
                <w:rFonts w:ascii="Arial" w:hAnsi="Arial" w:cs="Arial"/>
                <w:sz w:val="14"/>
                <w:szCs w:val="14"/>
              </w:rPr>
              <w:t>.0</w:t>
            </w:r>
          </w:p>
        </w:tc>
        <w:tc>
          <w:tcPr>
            <w:tcW w:w="901" w:type="dxa"/>
            <w:tcBorders>
              <w:top w:val="nil"/>
              <w:left w:val="nil"/>
              <w:bottom w:val="nil"/>
              <w:right w:val="nil"/>
            </w:tcBorders>
            <w:vAlign w:val="bottom"/>
          </w:tcPr>
          <w:p w14:paraId="37888812" w14:textId="25A65A25" w:rsidR="00DB2BAB" w:rsidRDefault="00DB2BAB" w:rsidP="00DB2BAB">
            <w:pPr>
              <w:spacing w:line="260" w:lineRule="exact"/>
              <w:jc w:val="center"/>
              <w:rPr>
                <w:rFonts w:ascii="Arial" w:hAnsi="Arial" w:cs="Arial"/>
                <w:sz w:val="14"/>
                <w:szCs w:val="14"/>
              </w:rPr>
            </w:pPr>
            <w:r w:rsidRPr="00773BFC">
              <w:rPr>
                <w:rFonts w:ascii="Arial" w:hAnsi="Arial" w:cs="Arial"/>
                <w:sz w:val="14"/>
                <w:szCs w:val="14"/>
              </w:rPr>
              <w:t>70</w:t>
            </w:r>
            <w:r>
              <w:rPr>
                <w:rFonts w:ascii="Arial" w:hAnsi="Arial" w:cs="Arial"/>
                <w:sz w:val="14"/>
                <w:szCs w:val="14"/>
              </w:rPr>
              <w:t>.0</w:t>
            </w:r>
          </w:p>
        </w:tc>
        <w:tc>
          <w:tcPr>
            <w:tcW w:w="937" w:type="dxa"/>
            <w:tcBorders>
              <w:top w:val="nil"/>
              <w:left w:val="nil"/>
              <w:bottom w:val="nil"/>
              <w:right w:val="nil"/>
            </w:tcBorders>
          </w:tcPr>
          <w:p w14:paraId="0BD8E206" w14:textId="05CF49E6" w:rsidR="00DB2BAB" w:rsidRPr="00773BFC" w:rsidRDefault="00DB2BAB" w:rsidP="00DB2BAB">
            <w:pPr>
              <w:tabs>
                <w:tab w:val="decimal" w:pos="648"/>
              </w:tabs>
              <w:spacing w:line="260" w:lineRule="exact"/>
              <w:rPr>
                <w:rFonts w:ascii="Arial" w:hAnsi="Arial" w:cs="Arial"/>
                <w:sz w:val="14"/>
                <w:szCs w:val="14"/>
              </w:rPr>
            </w:pPr>
            <w:r w:rsidRPr="00E454C3">
              <w:rPr>
                <w:rFonts w:ascii="Arial" w:hAnsi="Arial" w:cs="Arial"/>
                <w:sz w:val="14"/>
                <w:szCs w:val="14"/>
              </w:rPr>
              <w:t>158,200</w:t>
            </w:r>
          </w:p>
        </w:tc>
        <w:tc>
          <w:tcPr>
            <w:tcW w:w="937" w:type="dxa"/>
            <w:tcBorders>
              <w:top w:val="nil"/>
              <w:left w:val="nil"/>
              <w:bottom w:val="nil"/>
              <w:right w:val="nil"/>
            </w:tcBorders>
          </w:tcPr>
          <w:p w14:paraId="1A63BE99" w14:textId="7C52A2D7" w:rsidR="00DB2BAB" w:rsidRDefault="00DB2BAB" w:rsidP="00DB2BAB">
            <w:pPr>
              <w:tabs>
                <w:tab w:val="decimal" w:pos="648"/>
              </w:tabs>
              <w:spacing w:line="260" w:lineRule="exact"/>
              <w:rPr>
                <w:rFonts w:ascii="Arial" w:hAnsi="Arial" w:cs="Arial"/>
                <w:sz w:val="14"/>
                <w:szCs w:val="14"/>
              </w:rPr>
            </w:pPr>
            <w:r w:rsidRPr="00E454C3">
              <w:rPr>
                <w:rFonts w:ascii="Arial" w:hAnsi="Arial" w:cs="Arial"/>
                <w:sz w:val="14"/>
                <w:szCs w:val="14"/>
              </w:rPr>
              <w:t>35,000</w:t>
            </w:r>
          </w:p>
        </w:tc>
        <w:tc>
          <w:tcPr>
            <w:tcW w:w="901" w:type="dxa"/>
            <w:gridSpan w:val="2"/>
            <w:tcBorders>
              <w:top w:val="nil"/>
              <w:left w:val="nil"/>
              <w:bottom w:val="nil"/>
              <w:right w:val="nil"/>
            </w:tcBorders>
          </w:tcPr>
          <w:p w14:paraId="7F93B2D1" w14:textId="093E0B58" w:rsidR="00DB2BAB" w:rsidRPr="00773BFC" w:rsidRDefault="00DB2BAB" w:rsidP="00DB2BAB">
            <w:pPr>
              <w:tabs>
                <w:tab w:val="decimal" w:pos="604"/>
              </w:tabs>
              <w:spacing w:line="260" w:lineRule="exact"/>
              <w:ind w:right="-122"/>
              <w:rPr>
                <w:rFonts w:ascii="Arial" w:hAnsi="Arial" w:cstheme="minorBidi"/>
                <w:sz w:val="14"/>
                <w:szCs w:val="14"/>
              </w:rPr>
            </w:pPr>
            <w:r w:rsidRPr="00E454C3">
              <w:rPr>
                <w:rFonts w:ascii="Arial" w:hAnsi="Arial" w:cs="Arial"/>
                <w:sz w:val="14"/>
                <w:szCs w:val="14"/>
              </w:rPr>
              <w:t>165,405</w:t>
            </w:r>
          </w:p>
        </w:tc>
        <w:tc>
          <w:tcPr>
            <w:tcW w:w="902" w:type="dxa"/>
            <w:gridSpan w:val="2"/>
            <w:tcBorders>
              <w:top w:val="nil"/>
              <w:left w:val="nil"/>
              <w:bottom w:val="nil"/>
              <w:right w:val="nil"/>
            </w:tcBorders>
          </w:tcPr>
          <w:p w14:paraId="604007D1" w14:textId="2C45DE8D" w:rsidR="00DB2BAB" w:rsidRPr="00614247" w:rsidRDefault="00DB2BAB" w:rsidP="00DB2BAB">
            <w:pPr>
              <w:tabs>
                <w:tab w:val="decimal" w:pos="572"/>
              </w:tabs>
              <w:spacing w:line="260" w:lineRule="exact"/>
              <w:rPr>
                <w:rFonts w:ascii="Arial" w:hAnsi="Arial" w:cs="Arial"/>
                <w:sz w:val="14"/>
                <w:szCs w:val="14"/>
              </w:rPr>
            </w:pPr>
            <w:r w:rsidRPr="00125F8C">
              <w:rPr>
                <w:rFonts w:ascii="Arial" w:hAnsi="Arial" w:cs="Arial"/>
                <w:sz w:val="14"/>
                <w:szCs w:val="14"/>
              </w:rPr>
              <w:t>34,997</w:t>
            </w:r>
          </w:p>
        </w:tc>
      </w:tr>
      <w:tr w:rsidR="00DB2BAB" w:rsidRPr="00614247" w14:paraId="3EAAECB7" w14:textId="77777777" w:rsidTr="002D5DEB">
        <w:tc>
          <w:tcPr>
            <w:tcW w:w="2785" w:type="dxa"/>
            <w:tcBorders>
              <w:top w:val="nil"/>
              <w:left w:val="nil"/>
              <w:bottom w:val="nil"/>
              <w:right w:val="nil"/>
            </w:tcBorders>
          </w:tcPr>
          <w:p w14:paraId="5D9497BA" w14:textId="0F7787D0" w:rsidR="00DB2BAB" w:rsidRPr="009448D6" w:rsidRDefault="00DB2BAB" w:rsidP="00DB2BAB">
            <w:pPr>
              <w:spacing w:line="260" w:lineRule="exact"/>
              <w:ind w:left="162" w:hanging="162"/>
              <w:rPr>
                <w:rFonts w:ascii="Arial" w:hAnsi="Arial" w:cs="Arial"/>
                <w:sz w:val="12"/>
                <w:szCs w:val="12"/>
                <w:vertAlign w:val="superscript"/>
              </w:rPr>
            </w:pPr>
            <w:proofErr w:type="spellStart"/>
            <w:r>
              <w:rPr>
                <w:rFonts w:ascii="Arial" w:hAnsi="Arial" w:cs="Arial"/>
                <w:sz w:val="14"/>
                <w:szCs w:val="14"/>
              </w:rPr>
              <w:t>Nontiwat</w:t>
            </w:r>
            <w:proofErr w:type="spellEnd"/>
            <w:r>
              <w:rPr>
                <w:rFonts w:ascii="Arial" w:hAnsi="Arial" w:cs="Arial"/>
                <w:sz w:val="14"/>
                <w:szCs w:val="14"/>
              </w:rPr>
              <w:t xml:space="preserve"> Co., Ltd.</w:t>
            </w:r>
          </w:p>
        </w:tc>
        <w:tc>
          <w:tcPr>
            <w:tcW w:w="1534" w:type="dxa"/>
            <w:tcBorders>
              <w:top w:val="nil"/>
              <w:left w:val="nil"/>
              <w:bottom w:val="nil"/>
              <w:right w:val="nil"/>
            </w:tcBorders>
          </w:tcPr>
          <w:p w14:paraId="288D9B87" w14:textId="77A20010" w:rsidR="00DB2BAB" w:rsidRPr="00614247" w:rsidRDefault="00DB2BAB" w:rsidP="00DB2BAB">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tcPr>
          <w:p w14:paraId="5B946587" w14:textId="6156F64C" w:rsidR="00DB2BAB" w:rsidRDefault="00DB2BAB" w:rsidP="00DB2BAB">
            <w:pPr>
              <w:spacing w:line="260" w:lineRule="exact"/>
              <w:jc w:val="center"/>
              <w:rPr>
                <w:rFonts w:ascii="Arial" w:hAnsi="Arial" w:cs="Arial"/>
                <w:sz w:val="14"/>
                <w:szCs w:val="14"/>
              </w:rPr>
            </w:pPr>
            <w:r w:rsidRPr="00E454C3">
              <w:rPr>
                <w:rFonts w:ascii="Arial" w:hAnsi="Arial" w:cstheme="minorBidi"/>
                <w:sz w:val="14"/>
                <w:szCs w:val="14"/>
              </w:rPr>
              <w:t>51</w:t>
            </w:r>
            <w:r>
              <w:rPr>
                <w:rFonts w:ascii="Arial" w:hAnsi="Arial" w:cstheme="minorBidi"/>
                <w:sz w:val="14"/>
                <w:szCs w:val="14"/>
              </w:rPr>
              <w:t>.0</w:t>
            </w:r>
          </w:p>
        </w:tc>
        <w:tc>
          <w:tcPr>
            <w:tcW w:w="901" w:type="dxa"/>
            <w:tcBorders>
              <w:top w:val="nil"/>
              <w:left w:val="nil"/>
              <w:bottom w:val="nil"/>
              <w:right w:val="nil"/>
            </w:tcBorders>
          </w:tcPr>
          <w:p w14:paraId="6707E3ED" w14:textId="42124C95" w:rsidR="00DB2BAB" w:rsidRDefault="00DB2BAB" w:rsidP="00DB2BAB">
            <w:pPr>
              <w:spacing w:line="260" w:lineRule="exact"/>
              <w:jc w:val="center"/>
              <w:rPr>
                <w:rFonts w:ascii="Arial" w:hAnsi="Arial" w:cs="Arial"/>
                <w:sz w:val="14"/>
                <w:szCs w:val="14"/>
              </w:rPr>
            </w:pPr>
            <w:r>
              <w:rPr>
                <w:rFonts w:ascii="Arial" w:hAnsi="Arial" w:cs="Arial"/>
                <w:sz w:val="14"/>
                <w:szCs w:val="14"/>
              </w:rPr>
              <w:t>-</w:t>
            </w:r>
          </w:p>
        </w:tc>
        <w:tc>
          <w:tcPr>
            <w:tcW w:w="937" w:type="dxa"/>
            <w:tcBorders>
              <w:top w:val="nil"/>
              <w:left w:val="nil"/>
              <w:bottom w:val="nil"/>
              <w:right w:val="nil"/>
            </w:tcBorders>
          </w:tcPr>
          <w:p w14:paraId="34BFECEA" w14:textId="5310B968" w:rsidR="00DB2BAB" w:rsidRPr="00773BFC" w:rsidRDefault="00DB2BAB" w:rsidP="00DB2BAB">
            <w:pPr>
              <w:tabs>
                <w:tab w:val="decimal" w:pos="648"/>
              </w:tabs>
              <w:spacing w:line="260" w:lineRule="exact"/>
              <w:rPr>
                <w:rFonts w:ascii="Arial" w:hAnsi="Arial" w:cs="Arial"/>
                <w:sz w:val="14"/>
                <w:szCs w:val="14"/>
              </w:rPr>
            </w:pPr>
            <w:r w:rsidRPr="00E454C3">
              <w:rPr>
                <w:rFonts w:ascii="Arial" w:hAnsi="Arial" w:cs="Arial"/>
                <w:sz w:val="14"/>
                <w:szCs w:val="14"/>
              </w:rPr>
              <w:t>41,310</w:t>
            </w:r>
          </w:p>
        </w:tc>
        <w:tc>
          <w:tcPr>
            <w:tcW w:w="937" w:type="dxa"/>
            <w:tcBorders>
              <w:top w:val="nil"/>
              <w:left w:val="nil"/>
              <w:bottom w:val="nil"/>
              <w:right w:val="nil"/>
            </w:tcBorders>
          </w:tcPr>
          <w:p w14:paraId="41F0A37A" w14:textId="43A5BD59" w:rsidR="00DB2BAB" w:rsidRDefault="00DB2BAB" w:rsidP="00DB2BAB">
            <w:pPr>
              <w:tabs>
                <w:tab w:val="decimal" w:pos="648"/>
              </w:tabs>
              <w:spacing w:line="260" w:lineRule="exact"/>
              <w:rPr>
                <w:rFonts w:ascii="Arial" w:hAnsi="Arial" w:cs="Arial"/>
                <w:sz w:val="14"/>
                <w:szCs w:val="14"/>
              </w:rPr>
            </w:pPr>
            <w:r w:rsidRPr="00E454C3">
              <w:rPr>
                <w:rFonts w:ascii="Arial" w:hAnsi="Arial" w:cs="Arial"/>
                <w:sz w:val="14"/>
                <w:szCs w:val="14"/>
              </w:rPr>
              <w:t>-</w:t>
            </w:r>
          </w:p>
        </w:tc>
        <w:tc>
          <w:tcPr>
            <w:tcW w:w="901" w:type="dxa"/>
            <w:gridSpan w:val="2"/>
            <w:tcBorders>
              <w:top w:val="nil"/>
              <w:left w:val="nil"/>
              <w:bottom w:val="nil"/>
              <w:right w:val="nil"/>
            </w:tcBorders>
          </w:tcPr>
          <w:p w14:paraId="47BC4A53" w14:textId="485DCEC1" w:rsidR="00DB2BAB" w:rsidRPr="00773BFC" w:rsidRDefault="00DB2BAB" w:rsidP="00DB2BAB">
            <w:pPr>
              <w:tabs>
                <w:tab w:val="decimal" w:pos="604"/>
              </w:tabs>
              <w:spacing w:line="260" w:lineRule="exact"/>
              <w:ind w:right="-122"/>
              <w:rPr>
                <w:rFonts w:ascii="Arial" w:hAnsi="Arial" w:cstheme="minorBidi"/>
                <w:sz w:val="14"/>
                <w:szCs w:val="14"/>
              </w:rPr>
            </w:pPr>
            <w:r w:rsidRPr="00E454C3">
              <w:rPr>
                <w:rFonts w:ascii="Arial" w:hAnsi="Arial" w:cs="Arial"/>
                <w:sz w:val="14"/>
                <w:szCs w:val="14"/>
              </w:rPr>
              <w:t>41,259</w:t>
            </w:r>
          </w:p>
        </w:tc>
        <w:tc>
          <w:tcPr>
            <w:tcW w:w="902" w:type="dxa"/>
            <w:gridSpan w:val="2"/>
            <w:tcBorders>
              <w:top w:val="nil"/>
              <w:left w:val="nil"/>
              <w:bottom w:val="nil"/>
              <w:right w:val="nil"/>
            </w:tcBorders>
          </w:tcPr>
          <w:p w14:paraId="1D7C252D" w14:textId="51D1B0A2" w:rsidR="00DB2BAB" w:rsidRPr="00614247" w:rsidRDefault="00DB2BAB" w:rsidP="00DB2BAB">
            <w:pPr>
              <w:tabs>
                <w:tab w:val="decimal" w:pos="572"/>
              </w:tabs>
              <w:spacing w:line="260" w:lineRule="exact"/>
              <w:rPr>
                <w:rFonts w:ascii="Arial" w:hAnsi="Arial" w:cs="Arial"/>
                <w:sz w:val="14"/>
                <w:szCs w:val="14"/>
              </w:rPr>
            </w:pPr>
            <w:r>
              <w:rPr>
                <w:rFonts w:ascii="Arial" w:hAnsi="Arial" w:cs="Arial"/>
                <w:sz w:val="14"/>
                <w:szCs w:val="14"/>
              </w:rPr>
              <w:t>-</w:t>
            </w:r>
          </w:p>
        </w:tc>
      </w:tr>
      <w:tr w:rsidR="00DB2BAB" w:rsidRPr="00614247" w14:paraId="53200FD2" w14:textId="77777777" w:rsidTr="002D5DEB">
        <w:tc>
          <w:tcPr>
            <w:tcW w:w="2785" w:type="dxa"/>
            <w:tcBorders>
              <w:top w:val="nil"/>
              <w:left w:val="nil"/>
              <w:bottom w:val="nil"/>
              <w:right w:val="nil"/>
            </w:tcBorders>
          </w:tcPr>
          <w:p w14:paraId="5253C8E4" w14:textId="74720D9E" w:rsidR="00DB2BAB" w:rsidRPr="009448D6" w:rsidRDefault="00DB2BAB" w:rsidP="00DB2BAB">
            <w:pPr>
              <w:spacing w:line="260" w:lineRule="exact"/>
              <w:ind w:left="162" w:hanging="162"/>
              <w:rPr>
                <w:rFonts w:ascii="Arial" w:hAnsi="Arial" w:cs="Arial"/>
                <w:sz w:val="12"/>
                <w:szCs w:val="12"/>
                <w:vertAlign w:val="superscript"/>
              </w:rPr>
            </w:pPr>
            <w:proofErr w:type="spellStart"/>
            <w:r>
              <w:rPr>
                <w:rFonts w:ascii="Arial" w:hAnsi="Arial" w:cs="Arial"/>
                <w:sz w:val="14"/>
                <w:szCs w:val="14"/>
              </w:rPr>
              <w:t>Panpreeda</w:t>
            </w:r>
            <w:proofErr w:type="spellEnd"/>
            <w:r>
              <w:rPr>
                <w:rFonts w:ascii="Arial" w:hAnsi="Arial" w:cs="Arial"/>
                <w:sz w:val="14"/>
                <w:szCs w:val="14"/>
              </w:rPr>
              <w:t xml:space="preserve"> Co., Ltd.</w:t>
            </w:r>
          </w:p>
        </w:tc>
        <w:tc>
          <w:tcPr>
            <w:tcW w:w="1534" w:type="dxa"/>
            <w:tcBorders>
              <w:top w:val="nil"/>
              <w:left w:val="nil"/>
              <w:bottom w:val="nil"/>
              <w:right w:val="nil"/>
            </w:tcBorders>
          </w:tcPr>
          <w:p w14:paraId="734EAF70" w14:textId="56814D46" w:rsidR="00DB2BAB" w:rsidRPr="00614247" w:rsidRDefault="00DB2BAB" w:rsidP="00DB2BAB">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tcPr>
          <w:p w14:paraId="2CAD6003" w14:textId="397E5F68" w:rsidR="00DB2BAB" w:rsidRDefault="00DB2BAB" w:rsidP="00DB2BAB">
            <w:pPr>
              <w:spacing w:line="260" w:lineRule="exact"/>
              <w:jc w:val="center"/>
              <w:rPr>
                <w:rFonts w:ascii="Arial" w:hAnsi="Arial" w:cs="Arial"/>
                <w:sz w:val="14"/>
                <w:szCs w:val="14"/>
              </w:rPr>
            </w:pPr>
            <w:r w:rsidRPr="00E454C3">
              <w:rPr>
                <w:rFonts w:ascii="Arial" w:hAnsi="Arial" w:cstheme="minorBidi"/>
                <w:sz w:val="14"/>
                <w:szCs w:val="14"/>
              </w:rPr>
              <w:t>50.7</w:t>
            </w:r>
          </w:p>
        </w:tc>
        <w:tc>
          <w:tcPr>
            <w:tcW w:w="901" w:type="dxa"/>
            <w:tcBorders>
              <w:top w:val="nil"/>
              <w:left w:val="nil"/>
              <w:bottom w:val="nil"/>
              <w:right w:val="nil"/>
            </w:tcBorders>
          </w:tcPr>
          <w:p w14:paraId="1249248A" w14:textId="401EDE9D" w:rsidR="00DB2BAB" w:rsidRDefault="00DB2BAB" w:rsidP="00DB2BAB">
            <w:pPr>
              <w:spacing w:line="260" w:lineRule="exact"/>
              <w:jc w:val="center"/>
              <w:rPr>
                <w:rFonts w:ascii="Arial" w:hAnsi="Arial" w:cs="Arial"/>
                <w:sz w:val="14"/>
                <w:szCs w:val="14"/>
              </w:rPr>
            </w:pPr>
            <w:r>
              <w:rPr>
                <w:rFonts w:ascii="Arial" w:hAnsi="Arial" w:cs="Arial"/>
                <w:sz w:val="14"/>
                <w:szCs w:val="14"/>
              </w:rPr>
              <w:t>-</w:t>
            </w:r>
          </w:p>
        </w:tc>
        <w:tc>
          <w:tcPr>
            <w:tcW w:w="937" w:type="dxa"/>
            <w:tcBorders>
              <w:top w:val="nil"/>
              <w:left w:val="nil"/>
              <w:bottom w:val="nil"/>
              <w:right w:val="nil"/>
            </w:tcBorders>
          </w:tcPr>
          <w:p w14:paraId="1B0B869F" w14:textId="7B4F11F6" w:rsidR="00DB2BAB" w:rsidRPr="00773BFC" w:rsidRDefault="00DB2BAB" w:rsidP="00DB2BAB">
            <w:pPr>
              <w:tabs>
                <w:tab w:val="decimal" w:pos="648"/>
              </w:tabs>
              <w:spacing w:line="260" w:lineRule="exact"/>
              <w:rPr>
                <w:rFonts w:ascii="Arial" w:hAnsi="Arial" w:cs="Arial"/>
                <w:sz w:val="14"/>
                <w:szCs w:val="14"/>
              </w:rPr>
            </w:pPr>
            <w:r w:rsidRPr="00E454C3">
              <w:rPr>
                <w:rFonts w:ascii="Arial" w:hAnsi="Arial" w:cs="Arial"/>
                <w:sz w:val="14"/>
                <w:szCs w:val="14"/>
              </w:rPr>
              <w:t>354,900</w:t>
            </w:r>
          </w:p>
        </w:tc>
        <w:tc>
          <w:tcPr>
            <w:tcW w:w="937" w:type="dxa"/>
            <w:tcBorders>
              <w:top w:val="nil"/>
              <w:left w:val="nil"/>
              <w:bottom w:val="nil"/>
              <w:right w:val="nil"/>
            </w:tcBorders>
          </w:tcPr>
          <w:p w14:paraId="243835FD" w14:textId="2370FDE9" w:rsidR="00DB2BAB" w:rsidRDefault="00DB2BAB" w:rsidP="00DB2BAB">
            <w:pPr>
              <w:tabs>
                <w:tab w:val="decimal" w:pos="648"/>
              </w:tabs>
              <w:spacing w:line="260" w:lineRule="exact"/>
              <w:rPr>
                <w:rFonts w:ascii="Arial" w:hAnsi="Arial" w:cs="Arial"/>
                <w:sz w:val="14"/>
                <w:szCs w:val="14"/>
              </w:rPr>
            </w:pPr>
            <w:r w:rsidRPr="00E454C3">
              <w:rPr>
                <w:rFonts w:ascii="Arial" w:hAnsi="Arial" w:cs="Arial"/>
                <w:sz w:val="14"/>
                <w:szCs w:val="14"/>
              </w:rPr>
              <w:t>-</w:t>
            </w:r>
          </w:p>
        </w:tc>
        <w:tc>
          <w:tcPr>
            <w:tcW w:w="901" w:type="dxa"/>
            <w:gridSpan w:val="2"/>
            <w:tcBorders>
              <w:top w:val="nil"/>
              <w:left w:val="nil"/>
              <w:bottom w:val="nil"/>
              <w:right w:val="nil"/>
            </w:tcBorders>
          </w:tcPr>
          <w:p w14:paraId="1B7BF58B" w14:textId="40C98AB8" w:rsidR="00DB2BAB" w:rsidRPr="00773BFC" w:rsidRDefault="00DB2BAB" w:rsidP="00DB2BAB">
            <w:pPr>
              <w:tabs>
                <w:tab w:val="decimal" w:pos="604"/>
              </w:tabs>
              <w:spacing w:line="260" w:lineRule="exact"/>
              <w:ind w:right="-122"/>
              <w:rPr>
                <w:rFonts w:ascii="Arial" w:hAnsi="Arial" w:cstheme="minorBidi"/>
                <w:sz w:val="14"/>
                <w:szCs w:val="14"/>
              </w:rPr>
            </w:pPr>
            <w:r w:rsidRPr="00E454C3">
              <w:rPr>
                <w:rFonts w:ascii="Arial" w:hAnsi="Arial" w:cs="Arial"/>
                <w:sz w:val="14"/>
                <w:szCs w:val="14"/>
              </w:rPr>
              <w:t>229,479</w:t>
            </w:r>
          </w:p>
        </w:tc>
        <w:tc>
          <w:tcPr>
            <w:tcW w:w="902" w:type="dxa"/>
            <w:gridSpan w:val="2"/>
            <w:tcBorders>
              <w:top w:val="nil"/>
              <w:left w:val="nil"/>
              <w:bottom w:val="nil"/>
              <w:right w:val="nil"/>
            </w:tcBorders>
          </w:tcPr>
          <w:p w14:paraId="7D8785AC" w14:textId="0EDB7BBB" w:rsidR="00DB2BAB" w:rsidRPr="00614247" w:rsidRDefault="00DB2BAB" w:rsidP="00DB2BAB">
            <w:pPr>
              <w:tabs>
                <w:tab w:val="decimal" w:pos="572"/>
              </w:tabs>
              <w:spacing w:line="260" w:lineRule="exact"/>
              <w:rPr>
                <w:rFonts w:ascii="Arial" w:hAnsi="Arial" w:cs="Arial"/>
                <w:sz w:val="14"/>
                <w:szCs w:val="14"/>
              </w:rPr>
            </w:pPr>
            <w:r>
              <w:rPr>
                <w:rFonts w:ascii="Arial" w:hAnsi="Arial" w:cs="Arial"/>
                <w:sz w:val="14"/>
                <w:szCs w:val="14"/>
              </w:rPr>
              <w:t>-</w:t>
            </w:r>
          </w:p>
        </w:tc>
      </w:tr>
      <w:tr w:rsidR="00DB2BAB" w:rsidRPr="00614247" w14:paraId="60BD459E" w14:textId="77777777" w:rsidTr="002D5DEB">
        <w:tc>
          <w:tcPr>
            <w:tcW w:w="2785" w:type="dxa"/>
            <w:tcBorders>
              <w:top w:val="nil"/>
              <w:left w:val="nil"/>
              <w:bottom w:val="nil"/>
              <w:right w:val="nil"/>
            </w:tcBorders>
          </w:tcPr>
          <w:p w14:paraId="46FD5EC1" w14:textId="152661F8" w:rsidR="00DB2BAB" w:rsidRPr="009448D6" w:rsidRDefault="00DB2BAB" w:rsidP="00DB2BAB">
            <w:pPr>
              <w:spacing w:line="260" w:lineRule="exact"/>
              <w:ind w:left="162" w:hanging="162"/>
              <w:rPr>
                <w:rFonts w:ascii="Arial" w:hAnsi="Arial" w:cs="Arial"/>
                <w:sz w:val="12"/>
                <w:szCs w:val="12"/>
                <w:vertAlign w:val="superscript"/>
              </w:rPr>
            </w:pPr>
            <w:proofErr w:type="spellStart"/>
            <w:r>
              <w:rPr>
                <w:rFonts w:ascii="Arial" w:hAnsi="Arial" w:cs="Arial"/>
                <w:sz w:val="14"/>
                <w:szCs w:val="14"/>
              </w:rPr>
              <w:t>Chatnalin</w:t>
            </w:r>
            <w:proofErr w:type="spellEnd"/>
            <w:r>
              <w:rPr>
                <w:rFonts w:ascii="Arial" w:hAnsi="Arial" w:cs="Arial"/>
                <w:sz w:val="14"/>
                <w:szCs w:val="14"/>
              </w:rPr>
              <w:t xml:space="preserve"> Co., Ltd.</w:t>
            </w:r>
          </w:p>
        </w:tc>
        <w:tc>
          <w:tcPr>
            <w:tcW w:w="1534" w:type="dxa"/>
            <w:tcBorders>
              <w:top w:val="nil"/>
              <w:left w:val="nil"/>
              <w:bottom w:val="nil"/>
              <w:right w:val="nil"/>
            </w:tcBorders>
          </w:tcPr>
          <w:p w14:paraId="0128F58C" w14:textId="7C8920EF" w:rsidR="00DB2BAB" w:rsidRPr="00614247" w:rsidRDefault="00DB2BAB" w:rsidP="00DB2BAB">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tcPr>
          <w:p w14:paraId="1B60B0C3" w14:textId="33C179B8" w:rsidR="00DB2BAB" w:rsidRDefault="00DB2BAB" w:rsidP="00DB2BAB">
            <w:pPr>
              <w:spacing w:line="260" w:lineRule="exact"/>
              <w:jc w:val="center"/>
              <w:rPr>
                <w:rFonts w:ascii="Arial" w:hAnsi="Arial" w:cs="Arial"/>
                <w:sz w:val="14"/>
                <w:szCs w:val="14"/>
              </w:rPr>
            </w:pPr>
            <w:r w:rsidRPr="00E454C3">
              <w:rPr>
                <w:rFonts w:ascii="Arial" w:hAnsi="Arial" w:cstheme="minorBidi"/>
                <w:sz w:val="14"/>
                <w:szCs w:val="14"/>
              </w:rPr>
              <w:t>55.1</w:t>
            </w:r>
          </w:p>
        </w:tc>
        <w:tc>
          <w:tcPr>
            <w:tcW w:w="901" w:type="dxa"/>
            <w:tcBorders>
              <w:top w:val="nil"/>
              <w:left w:val="nil"/>
              <w:bottom w:val="nil"/>
              <w:right w:val="nil"/>
            </w:tcBorders>
          </w:tcPr>
          <w:p w14:paraId="6769E575" w14:textId="20675C4A" w:rsidR="00DB2BAB" w:rsidRDefault="00DB2BAB" w:rsidP="00DB2BAB">
            <w:pPr>
              <w:spacing w:line="260" w:lineRule="exact"/>
              <w:jc w:val="center"/>
              <w:rPr>
                <w:rFonts w:ascii="Arial" w:hAnsi="Arial" w:cs="Arial"/>
                <w:sz w:val="14"/>
                <w:szCs w:val="14"/>
              </w:rPr>
            </w:pPr>
            <w:r>
              <w:rPr>
                <w:rFonts w:ascii="Arial" w:hAnsi="Arial" w:cs="Arial"/>
                <w:sz w:val="14"/>
                <w:szCs w:val="14"/>
              </w:rPr>
              <w:t>-</w:t>
            </w:r>
          </w:p>
        </w:tc>
        <w:tc>
          <w:tcPr>
            <w:tcW w:w="937" w:type="dxa"/>
            <w:tcBorders>
              <w:top w:val="nil"/>
              <w:left w:val="nil"/>
              <w:bottom w:val="nil"/>
              <w:right w:val="nil"/>
            </w:tcBorders>
          </w:tcPr>
          <w:p w14:paraId="64949CD2" w14:textId="384C518F" w:rsidR="00DB2BAB" w:rsidRPr="00773BFC" w:rsidRDefault="00DB2BAB" w:rsidP="00DB2BAB">
            <w:pPr>
              <w:tabs>
                <w:tab w:val="decimal" w:pos="648"/>
              </w:tabs>
              <w:spacing w:line="260" w:lineRule="exact"/>
              <w:rPr>
                <w:rFonts w:ascii="Arial" w:hAnsi="Arial" w:cs="Arial"/>
                <w:sz w:val="14"/>
                <w:szCs w:val="14"/>
              </w:rPr>
            </w:pPr>
            <w:r w:rsidRPr="00E454C3">
              <w:rPr>
                <w:rFonts w:ascii="Arial" w:hAnsi="Arial" w:cs="Arial"/>
                <w:sz w:val="14"/>
                <w:szCs w:val="14"/>
              </w:rPr>
              <w:t>294,785</w:t>
            </w:r>
          </w:p>
        </w:tc>
        <w:tc>
          <w:tcPr>
            <w:tcW w:w="937" w:type="dxa"/>
            <w:tcBorders>
              <w:top w:val="nil"/>
              <w:left w:val="nil"/>
              <w:bottom w:val="nil"/>
              <w:right w:val="nil"/>
            </w:tcBorders>
          </w:tcPr>
          <w:p w14:paraId="3451083F" w14:textId="62E1AA26" w:rsidR="00DB2BAB" w:rsidRDefault="00DB2BAB" w:rsidP="00DB2BAB">
            <w:pPr>
              <w:tabs>
                <w:tab w:val="decimal" w:pos="648"/>
              </w:tabs>
              <w:spacing w:line="260" w:lineRule="exact"/>
              <w:rPr>
                <w:rFonts w:ascii="Arial" w:hAnsi="Arial" w:cs="Arial"/>
                <w:sz w:val="14"/>
                <w:szCs w:val="14"/>
              </w:rPr>
            </w:pPr>
            <w:r w:rsidRPr="00E454C3">
              <w:rPr>
                <w:rFonts w:ascii="Arial" w:hAnsi="Arial" w:cs="Arial"/>
                <w:sz w:val="14"/>
                <w:szCs w:val="14"/>
              </w:rPr>
              <w:t>-</w:t>
            </w:r>
          </w:p>
        </w:tc>
        <w:tc>
          <w:tcPr>
            <w:tcW w:w="901" w:type="dxa"/>
            <w:gridSpan w:val="2"/>
            <w:tcBorders>
              <w:top w:val="nil"/>
              <w:left w:val="nil"/>
              <w:bottom w:val="nil"/>
              <w:right w:val="nil"/>
            </w:tcBorders>
          </w:tcPr>
          <w:p w14:paraId="23B61834" w14:textId="06494D6C" w:rsidR="00DB2BAB" w:rsidRPr="00773BFC" w:rsidRDefault="00DB2BAB" w:rsidP="00DB2BAB">
            <w:pPr>
              <w:tabs>
                <w:tab w:val="decimal" w:pos="604"/>
              </w:tabs>
              <w:spacing w:line="260" w:lineRule="exact"/>
              <w:ind w:right="-122"/>
              <w:rPr>
                <w:rFonts w:ascii="Arial" w:hAnsi="Arial" w:cstheme="minorBidi"/>
                <w:sz w:val="14"/>
                <w:szCs w:val="14"/>
              </w:rPr>
            </w:pPr>
            <w:r w:rsidRPr="00E454C3">
              <w:rPr>
                <w:rFonts w:ascii="Arial" w:hAnsi="Arial" w:cs="Arial"/>
                <w:sz w:val="14"/>
                <w:szCs w:val="14"/>
              </w:rPr>
              <w:t>250,787</w:t>
            </w:r>
          </w:p>
        </w:tc>
        <w:tc>
          <w:tcPr>
            <w:tcW w:w="902" w:type="dxa"/>
            <w:gridSpan w:val="2"/>
            <w:tcBorders>
              <w:top w:val="nil"/>
              <w:left w:val="nil"/>
              <w:bottom w:val="nil"/>
              <w:right w:val="nil"/>
            </w:tcBorders>
          </w:tcPr>
          <w:p w14:paraId="1BCB4907" w14:textId="452BE500" w:rsidR="00DB2BAB" w:rsidRPr="00614247" w:rsidRDefault="00DB2BAB" w:rsidP="00DB2BAB">
            <w:pPr>
              <w:tabs>
                <w:tab w:val="decimal" w:pos="572"/>
              </w:tabs>
              <w:spacing w:line="260" w:lineRule="exact"/>
              <w:rPr>
                <w:rFonts w:ascii="Arial" w:hAnsi="Arial" w:cs="Arial"/>
                <w:sz w:val="14"/>
                <w:szCs w:val="14"/>
              </w:rPr>
            </w:pPr>
            <w:r>
              <w:rPr>
                <w:rFonts w:ascii="Arial" w:hAnsi="Arial" w:cs="Arial"/>
                <w:sz w:val="14"/>
                <w:szCs w:val="14"/>
              </w:rPr>
              <w:t>-</w:t>
            </w:r>
          </w:p>
        </w:tc>
      </w:tr>
      <w:tr w:rsidR="00DB2BAB" w:rsidRPr="00614247" w14:paraId="04BE0CDE" w14:textId="77777777" w:rsidTr="002D5DEB">
        <w:tc>
          <w:tcPr>
            <w:tcW w:w="2785" w:type="dxa"/>
            <w:tcBorders>
              <w:top w:val="nil"/>
              <w:left w:val="nil"/>
              <w:bottom w:val="nil"/>
              <w:right w:val="nil"/>
            </w:tcBorders>
          </w:tcPr>
          <w:p w14:paraId="425963EC" w14:textId="3FFD16C1" w:rsidR="00DB2BAB" w:rsidRPr="009448D6" w:rsidRDefault="00DB2BAB" w:rsidP="00DB2BAB">
            <w:pPr>
              <w:spacing w:line="260" w:lineRule="exact"/>
              <w:ind w:left="162" w:hanging="162"/>
              <w:rPr>
                <w:rFonts w:ascii="Arial" w:hAnsi="Arial" w:cs="Arial"/>
                <w:sz w:val="12"/>
                <w:szCs w:val="12"/>
                <w:vertAlign w:val="superscript"/>
              </w:rPr>
            </w:pPr>
            <w:proofErr w:type="spellStart"/>
            <w:r>
              <w:rPr>
                <w:rFonts w:ascii="Arial" w:hAnsi="Arial" w:cs="Arial"/>
                <w:sz w:val="14"/>
                <w:szCs w:val="14"/>
              </w:rPr>
              <w:t>Phuripas</w:t>
            </w:r>
            <w:proofErr w:type="spellEnd"/>
            <w:r>
              <w:rPr>
                <w:rFonts w:ascii="Arial" w:hAnsi="Arial" w:cs="Arial"/>
                <w:sz w:val="14"/>
                <w:szCs w:val="14"/>
              </w:rPr>
              <w:t xml:space="preserve"> Co., Ltd.</w:t>
            </w:r>
          </w:p>
        </w:tc>
        <w:tc>
          <w:tcPr>
            <w:tcW w:w="1534" w:type="dxa"/>
            <w:tcBorders>
              <w:top w:val="nil"/>
              <w:left w:val="nil"/>
              <w:bottom w:val="nil"/>
              <w:right w:val="nil"/>
            </w:tcBorders>
          </w:tcPr>
          <w:p w14:paraId="7A5B20EF" w14:textId="6B5EB736" w:rsidR="00DB2BAB" w:rsidRPr="00614247" w:rsidRDefault="00DB2BAB" w:rsidP="00DB2BAB">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tcPr>
          <w:p w14:paraId="150B669D" w14:textId="2BA78F4D" w:rsidR="00DB2BAB" w:rsidRDefault="00DB2BAB" w:rsidP="00DB2BAB">
            <w:pPr>
              <w:spacing w:line="260" w:lineRule="exact"/>
              <w:jc w:val="center"/>
              <w:rPr>
                <w:rFonts w:ascii="Arial" w:hAnsi="Arial" w:cs="Arial"/>
                <w:sz w:val="14"/>
                <w:szCs w:val="14"/>
              </w:rPr>
            </w:pPr>
            <w:r w:rsidRPr="00E454C3">
              <w:rPr>
                <w:rFonts w:ascii="Arial" w:hAnsi="Arial" w:cstheme="minorBidi"/>
                <w:sz w:val="14"/>
                <w:szCs w:val="14"/>
              </w:rPr>
              <w:t>69.4</w:t>
            </w:r>
          </w:p>
        </w:tc>
        <w:tc>
          <w:tcPr>
            <w:tcW w:w="901" w:type="dxa"/>
            <w:tcBorders>
              <w:top w:val="nil"/>
              <w:left w:val="nil"/>
              <w:bottom w:val="nil"/>
              <w:right w:val="nil"/>
            </w:tcBorders>
          </w:tcPr>
          <w:p w14:paraId="716C5D30" w14:textId="56313A0A" w:rsidR="00DB2BAB" w:rsidRDefault="00DB2BAB" w:rsidP="00DB2BAB">
            <w:pPr>
              <w:spacing w:line="260" w:lineRule="exact"/>
              <w:jc w:val="center"/>
              <w:rPr>
                <w:rFonts w:ascii="Arial" w:hAnsi="Arial" w:cs="Arial"/>
                <w:sz w:val="14"/>
                <w:szCs w:val="14"/>
              </w:rPr>
            </w:pPr>
            <w:r>
              <w:rPr>
                <w:rFonts w:ascii="Arial" w:hAnsi="Arial" w:cs="Arial"/>
                <w:sz w:val="14"/>
                <w:szCs w:val="14"/>
              </w:rPr>
              <w:t>-</w:t>
            </w:r>
          </w:p>
        </w:tc>
        <w:tc>
          <w:tcPr>
            <w:tcW w:w="937" w:type="dxa"/>
            <w:tcBorders>
              <w:top w:val="nil"/>
              <w:left w:val="nil"/>
              <w:bottom w:val="nil"/>
              <w:right w:val="nil"/>
            </w:tcBorders>
          </w:tcPr>
          <w:p w14:paraId="653FF791" w14:textId="398C6CE5" w:rsidR="00DB2BAB" w:rsidRPr="00773BFC" w:rsidRDefault="00DB2BAB" w:rsidP="00DB2BAB">
            <w:pPr>
              <w:tabs>
                <w:tab w:val="decimal" w:pos="648"/>
              </w:tabs>
              <w:spacing w:line="260" w:lineRule="exact"/>
              <w:rPr>
                <w:rFonts w:ascii="Arial" w:hAnsi="Arial" w:cs="Arial"/>
                <w:sz w:val="14"/>
                <w:szCs w:val="14"/>
              </w:rPr>
            </w:pPr>
            <w:r w:rsidRPr="00E454C3">
              <w:rPr>
                <w:rFonts w:ascii="Arial" w:hAnsi="Arial" w:cs="Arial"/>
                <w:sz w:val="14"/>
                <w:szCs w:val="14"/>
              </w:rPr>
              <w:t>229,020</w:t>
            </w:r>
          </w:p>
        </w:tc>
        <w:tc>
          <w:tcPr>
            <w:tcW w:w="937" w:type="dxa"/>
            <w:tcBorders>
              <w:top w:val="nil"/>
              <w:left w:val="nil"/>
              <w:bottom w:val="nil"/>
              <w:right w:val="nil"/>
            </w:tcBorders>
          </w:tcPr>
          <w:p w14:paraId="62095CB3" w14:textId="5B3A702C" w:rsidR="00DB2BAB" w:rsidRDefault="00DB2BAB" w:rsidP="00DB2BAB">
            <w:pPr>
              <w:tabs>
                <w:tab w:val="decimal" w:pos="648"/>
              </w:tabs>
              <w:spacing w:line="260" w:lineRule="exact"/>
              <w:rPr>
                <w:rFonts w:ascii="Arial" w:hAnsi="Arial" w:cs="Arial"/>
                <w:sz w:val="14"/>
                <w:szCs w:val="14"/>
              </w:rPr>
            </w:pPr>
            <w:r w:rsidRPr="00E454C3">
              <w:rPr>
                <w:rFonts w:ascii="Arial" w:hAnsi="Arial" w:cs="Arial"/>
                <w:sz w:val="14"/>
                <w:szCs w:val="14"/>
              </w:rPr>
              <w:t>-</w:t>
            </w:r>
          </w:p>
        </w:tc>
        <w:tc>
          <w:tcPr>
            <w:tcW w:w="901" w:type="dxa"/>
            <w:gridSpan w:val="2"/>
            <w:tcBorders>
              <w:top w:val="nil"/>
              <w:left w:val="nil"/>
              <w:bottom w:val="nil"/>
              <w:right w:val="nil"/>
            </w:tcBorders>
          </w:tcPr>
          <w:p w14:paraId="1C3635DE" w14:textId="6BEE1FCC" w:rsidR="00DB2BAB" w:rsidRPr="00773BFC" w:rsidRDefault="00DB2BAB" w:rsidP="00DB2BAB">
            <w:pPr>
              <w:tabs>
                <w:tab w:val="decimal" w:pos="604"/>
              </w:tabs>
              <w:spacing w:line="260" w:lineRule="exact"/>
              <w:ind w:right="-122"/>
              <w:rPr>
                <w:rFonts w:ascii="Arial" w:hAnsi="Arial" w:cstheme="minorBidi"/>
                <w:sz w:val="14"/>
                <w:szCs w:val="14"/>
              </w:rPr>
            </w:pPr>
            <w:r w:rsidRPr="00E454C3">
              <w:rPr>
                <w:rFonts w:ascii="Arial" w:hAnsi="Arial" w:cs="Arial"/>
                <w:sz w:val="14"/>
                <w:szCs w:val="14"/>
              </w:rPr>
              <w:t>59,775</w:t>
            </w:r>
          </w:p>
        </w:tc>
        <w:tc>
          <w:tcPr>
            <w:tcW w:w="902" w:type="dxa"/>
            <w:gridSpan w:val="2"/>
            <w:tcBorders>
              <w:top w:val="nil"/>
              <w:left w:val="nil"/>
              <w:bottom w:val="nil"/>
              <w:right w:val="nil"/>
            </w:tcBorders>
          </w:tcPr>
          <w:p w14:paraId="66BD3C45" w14:textId="2946D0D1" w:rsidR="00DB2BAB" w:rsidRPr="00614247" w:rsidRDefault="00DB2BAB" w:rsidP="00DB2BAB">
            <w:pPr>
              <w:tabs>
                <w:tab w:val="decimal" w:pos="572"/>
              </w:tabs>
              <w:spacing w:line="260" w:lineRule="exact"/>
              <w:rPr>
                <w:rFonts w:ascii="Arial" w:hAnsi="Arial" w:cs="Arial"/>
                <w:sz w:val="14"/>
                <w:szCs w:val="14"/>
              </w:rPr>
            </w:pPr>
            <w:r>
              <w:rPr>
                <w:rFonts w:ascii="Arial" w:hAnsi="Arial" w:cs="Arial"/>
                <w:sz w:val="14"/>
                <w:szCs w:val="14"/>
              </w:rPr>
              <w:t>-</w:t>
            </w:r>
          </w:p>
        </w:tc>
      </w:tr>
      <w:tr w:rsidR="00DB2BAB" w:rsidRPr="00614247" w14:paraId="2554F52E" w14:textId="77777777" w:rsidTr="00B322D2">
        <w:tc>
          <w:tcPr>
            <w:tcW w:w="6120" w:type="dxa"/>
            <w:gridSpan w:val="4"/>
            <w:tcBorders>
              <w:top w:val="nil"/>
              <w:left w:val="nil"/>
              <w:bottom w:val="nil"/>
              <w:right w:val="nil"/>
            </w:tcBorders>
          </w:tcPr>
          <w:p w14:paraId="6639CE63" w14:textId="24ADB543" w:rsidR="00DB2BAB" w:rsidRPr="00773BFC" w:rsidRDefault="00DB2BAB" w:rsidP="00DB2BAB">
            <w:pPr>
              <w:spacing w:line="260" w:lineRule="exact"/>
              <w:rPr>
                <w:rFonts w:ascii="Arial" w:hAnsi="Arial" w:cs="Arial"/>
                <w:sz w:val="14"/>
                <w:szCs w:val="14"/>
              </w:rPr>
            </w:pPr>
            <w:r>
              <w:rPr>
                <w:rFonts w:ascii="Arial" w:hAnsi="Arial" w:cs="Arial"/>
                <w:sz w:val="14"/>
                <w:szCs w:val="14"/>
                <w:u w:val="single"/>
              </w:rPr>
              <w:t xml:space="preserve">Jointly controlled by the Company and </w:t>
            </w:r>
            <w:r w:rsidRPr="00FA13F0">
              <w:rPr>
                <w:rFonts w:ascii="Arial" w:hAnsi="Arial" w:cs="Arial"/>
                <w:sz w:val="14"/>
                <w:szCs w:val="14"/>
                <w:u w:val="single"/>
              </w:rPr>
              <w:t xml:space="preserve">groups of investors </w:t>
            </w:r>
            <w:r>
              <w:rPr>
                <w:rFonts w:ascii="Arial" w:hAnsi="Arial" w:cs="Arial"/>
                <w:sz w:val="14"/>
                <w:szCs w:val="14"/>
                <w:u w:val="single"/>
              </w:rPr>
              <w:t xml:space="preserve">of </w:t>
            </w:r>
            <w:r w:rsidRPr="00FA02CB">
              <w:rPr>
                <w:rFonts w:ascii="Arial" w:hAnsi="Arial" w:cs="Arial"/>
                <w:sz w:val="14"/>
                <w:szCs w:val="14"/>
                <w:u w:val="single"/>
              </w:rPr>
              <w:t xml:space="preserve">the Baan </w:t>
            </w:r>
            <w:proofErr w:type="spellStart"/>
            <w:r w:rsidRPr="00FA02CB">
              <w:rPr>
                <w:rFonts w:ascii="Arial" w:hAnsi="Arial" w:cs="Arial"/>
                <w:sz w:val="14"/>
                <w:szCs w:val="14"/>
                <w:u w:val="single"/>
              </w:rPr>
              <w:t>Sukniwate</w:t>
            </w:r>
            <w:proofErr w:type="spellEnd"/>
            <w:r w:rsidRPr="00FA02CB">
              <w:rPr>
                <w:rFonts w:ascii="Arial" w:hAnsi="Arial" w:cs="Arial"/>
                <w:sz w:val="14"/>
                <w:szCs w:val="14"/>
                <w:u w:val="single"/>
              </w:rPr>
              <w:t xml:space="preserve"> Group</w:t>
            </w:r>
          </w:p>
        </w:tc>
        <w:tc>
          <w:tcPr>
            <w:tcW w:w="1890" w:type="dxa"/>
            <w:gridSpan w:val="3"/>
            <w:tcBorders>
              <w:top w:val="nil"/>
              <w:left w:val="nil"/>
              <w:bottom w:val="nil"/>
              <w:right w:val="nil"/>
            </w:tcBorders>
          </w:tcPr>
          <w:p w14:paraId="17552D49" w14:textId="652C0E9F" w:rsidR="00DB2BAB" w:rsidRPr="00773BFC" w:rsidRDefault="00DB2BAB" w:rsidP="00DB2BAB">
            <w:pPr>
              <w:tabs>
                <w:tab w:val="decimal" w:pos="656"/>
              </w:tabs>
              <w:spacing w:line="260" w:lineRule="exact"/>
              <w:rPr>
                <w:rFonts w:ascii="Arial" w:hAnsi="Arial" w:cs="Arial"/>
                <w:sz w:val="14"/>
                <w:szCs w:val="14"/>
              </w:rPr>
            </w:pPr>
          </w:p>
        </w:tc>
        <w:tc>
          <w:tcPr>
            <w:tcW w:w="885" w:type="dxa"/>
            <w:tcBorders>
              <w:top w:val="nil"/>
              <w:left w:val="nil"/>
              <w:bottom w:val="nil"/>
              <w:right w:val="nil"/>
            </w:tcBorders>
          </w:tcPr>
          <w:p w14:paraId="39B7138D" w14:textId="77777777" w:rsidR="00DB2BAB" w:rsidRPr="00125F8C" w:rsidRDefault="00DB2BAB" w:rsidP="00DB2BAB">
            <w:pPr>
              <w:tabs>
                <w:tab w:val="decimal" w:pos="631"/>
              </w:tabs>
              <w:spacing w:line="260" w:lineRule="exact"/>
              <w:rPr>
                <w:rFonts w:ascii="Arial" w:hAnsi="Arial" w:cs="Arial"/>
                <w:sz w:val="14"/>
                <w:szCs w:val="14"/>
              </w:rPr>
            </w:pPr>
          </w:p>
        </w:tc>
        <w:tc>
          <w:tcPr>
            <w:tcW w:w="902" w:type="dxa"/>
            <w:gridSpan w:val="2"/>
            <w:tcBorders>
              <w:top w:val="nil"/>
              <w:left w:val="nil"/>
              <w:bottom w:val="nil"/>
              <w:right w:val="nil"/>
            </w:tcBorders>
          </w:tcPr>
          <w:p w14:paraId="3F75CD62" w14:textId="77777777" w:rsidR="00DB2BAB" w:rsidRPr="00614247" w:rsidRDefault="00DB2BAB" w:rsidP="00DB2BAB">
            <w:pPr>
              <w:tabs>
                <w:tab w:val="decimal" w:pos="620"/>
              </w:tabs>
              <w:spacing w:line="260" w:lineRule="exact"/>
              <w:ind w:right="-122"/>
              <w:rPr>
                <w:rFonts w:ascii="Arial" w:hAnsi="Arial" w:cs="Arial"/>
                <w:sz w:val="14"/>
                <w:szCs w:val="14"/>
              </w:rPr>
            </w:pPr>
          </w:p>
        </w:tc>
      </w:tr>
      <w:tr w:rsidR="00DB2BAB" w:rsidRPr="00614247" w14:paraId="20E7CA77" w14:textId="77777777" w:rsidTr="002D5DEB">
        <w:tc>
          <w:tcPr>
            <w:tcW w:w="2785" w:type="dxa"/>
            <w:tcBorders>
              <w:top w:val="nil"/>
              <w:left w:val="nil"/>
              <w:bottom w:val="nil"/>
              <w:right w:val="nil"/>
            </w:tcBorders>
          </w:tcPr>
          <w:p w14:paraId="243A6BF5" w14:textId="512019D0" w:rsidR="00DB2BAB" w:rsidRPr="00614247" w:rsidRDefault="00DB2BAB" w:rsidP="00DB2BAB">
            <w:pPr>
              <w:spacing w:line="260" w:lineRule="exact"/>
              <w:ind w:left="162" w:hanging="162"/>
              <w:rPr>
                <w:rFonts w:ascii="Arial" w:hAnsi="Arial" w:cs="Arial"/>
                <w:sz w:val="14"/>
                <w:szCs w:val="14"/>
              </w:rPr>
            </w:pPr>
            <w:r>
              <w:rPr>
                <w:rFonts w:ascii="Arial" w:hAnsi="Arial" w:cs="Arial"/>
                <w:sz w:val="14"/>
                <w:szCs w:val="14"/>
              </w:rPr>
              <w:t>Good Asset Co., Ltd.</w:t>
            </w:r>
          </w:p>
        </w:tc>
        <w:tc>
          <w:tcPr>
            <w:tcW w:w="1534" w:type="dxa"/>
            <w:tcBorders>
              <w:top w:val="nil"/>
              <w:left w:val="nil"/>
              <w:bottom w:val="nil"/>
              <w:right w:val="nil"/>
            </w:tcBorders>
          </w:tcPr>
          <w:p w14:paraId="704C4A60" w14:textId="513E49CF" w:rsidR="00DB2BAB" w:rsidRPr="00614247" w:rsidRDefault="00DB2BAB" w:rsidP="00DB2BAB">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vAlign w:val="bottom"/>
          </w:tcPr>
          <w:p w14:paraId="39CE43CE" w14:textId="320C20AC" w:rsidR="00DB2BAB" w:rsidRPr="00B74BE9" w:rsidRDefault="00DB2BAB" w:rsidP="00DB2BAB">
            <w:pPr>
              <w:spacing w:line="260" w:lineRule="exact"/>
              <w:jc w:val="center"/>
              <w:rPr>
                <w:rFonts w:ascii="Arial" w:hAnsi="Arial" w:cstheme="minorBidi"/>
                <w:sz w:val="14"/>
                <w:szCs w:val="14"/>
              </w:rPr>
            </w:pPr>
            <w:r w:rsidRPr="00773BFC">
              <w:rPr>
                <w:rFonts w:ascii="Arial" w:hAnsi="Arial" w:cs="Arial"/>
                <w:sz w:val="14"/>
                <w:szCs w:val="14"/>
              </w:rPr>
              <w:t>70</w:t>
            </w:r>
            <w:r>
              <w:rPr>
                <w:rFonts w:ascii="Arial" w:hAnsi="Arial" w:cs="Arial"/>
                <w:sz w:val="14"/>
                <w:szCs w:val="14"/>
              </w:rPr>
              <w:t>.0</w:t>
            </w:r>
          </w:p>
        </w:tc>
        <w:tc>
          <w:tcPr>
            <w:tcW w:w="901" w:type="dxa"/>
            <w:tcBorders>
              <w:top w:val="nil"/>
              <w:left w:val="nil"/>
              <w:bottom w:val="nil"/>
              <w:right w:val="nil"/>
            </w:tcBorders>
            <w:vAlign w:val="bottom"/>
          </w:tcPr>
          <w:p w14:paraId="390C0449" w14:textId="4F82CA4D" w:rsidR="00DB2BAB" w:rsidRPr="00BE3958" w:rsidRDefault="00DB2BAB" w:rsidP="00DB2BAB">
            <w:pPr>
              <w:spacing w:line="260" w:lineRule="exact"/>
              <w:jc w:val="center"/>
              <w:rPr>
                <w:rFonts w:ascii="Arial" w:hAnsi="Arial" w:cs="Arial"/>
                <w:sz w:val="14"/>
                <w:szCs w:val="14"/>
              </w:rPr>
            </w:pPr>
            <w:r w:rsidRPr="00773BFC">
              <w:rPr>
                <w:rFonts w:ascii="Arial" w:hAnsi="Arial" w:cs="Arial"/>
                <w:sz w:val="14"/>
                <w:szCs w:val="14"/>
              </w:rPr>
              <w:t>70</w:t>
            </w:r>
            <w:r>
              <w:rPr>
                <w:rFonts w:ascii="Arial" w:hAnsi="Arial" w:cs="Arial"/>
                <w:sz w:val="14"/>
                <w:szCs w:val="14"/>
              </w:rPr>
              <w:t>.0</w:t>
            </w:r>
          </w:p>
        </w:tc>
        <w:tc>
          <w:tcPr>
            <w:tcW w:w="937" w:type="dxa"/>
            <w:tcBorders>
              <w:top w:val="nil"/>
              <w:left w:val="nil"/>
              <w:bottom w:val="nil"/>
              <w:right w:val="nil"/>
            </w:tcBorders>
          </w:tcPr>
          <w:p w14:paraId="1D0D452E" w14:textId="39C0ECDE" w:rsidR="00DB2BAB" w:rsidRPr="00BE3958" w:rsidRDefault="00DB2BAB" w:rsidP="00DB2BAB">
            <w:pPr>
              <w:tabs>
                <w:tab w:val="decimal" w:pos="648"/>
              </w:tabs>
              <w:spacing w:line="260" w:lineRule="exact"/>
              <w:rPr>
                <w:rFonts w:ascii="Arial" w:hAnsi="Arial" w:cs="Arial"/>
                <w:sz w:val="14"/>
                <w:szCs w:val="14"/>
              </w:rPr>
            </w:pPr>
            <w:r>
              <w:rPr>
                <w:rFonts w:ascii="Arial" w:hAnsi="Arial" w:cs="Arial"/>
                <w:sz w:val="14"/>
                <w:szCs w:val="14"/>
              </w:rPr>
              <w:t>42,000</w:t>
            </w:r>
          </w:p>
        </w:tc>
        <w:tc>
          <w:tcPr>
            <w:tcW w:w="953" w:type="dxa"/>
            <w:gridSpan w:val="2"/>
            <w:tcBorders>
              <w:top w:val="nil"/>
              <w:left w:val="nil"/>
              <w:bottom w:val="nil"/>
              <w:right w:val="nil"/>
            </w:tcBorders>
          </w:tcPr>
          <w:p w14:paraId="2123B554" w14:textId="6F78569B" w:rsidR="00DB2BAB" w:rsidRPr="00BE3958" w:rsidRDefault="00DB2BAB" w:rsidP="00DB2BAB">
            <w:pPr>
              <w:tabs>
                <w:tab w:val="decimal" w:pos="648"/>
              </w:tabs>
              <w:spacing w:line="260" w:lineRule="exact"/>
              <w:rPr>
                <w:rFonts w:ascii="Arial" w:hAnsi="Arial" w:cs="Arial"/>
                <w:sz w:val="14"/>
                <w:szCs w:val="14"/>
              </w:rPr>
            </w:pPr>
            <w:r w:rsidRPr="00BE3958">
              <w:rPr>
                <w:rFonts w:ascii="Arial" w:hAnsi="Arial" w:cs="Arial"/>
                <w:sz w:val="14"/>
                <w:szCs w:val="14"/>
              </w:rPr>
              <w:t>42,000</w:t>
            </w:r>
          </w:p>
        </w:tc>
        <w:tc>
          <w:tcPr>
            <w:tcW w:w="885" w:type="dxa"/>
            <w:tcBorders>
              <w:top w:val="nil"/>
              <w:left w:val="nil"/>
              <w:bottom w:val="nil"/>
              <w:right w:val="nil"/>
            </w:tcBorders>
          </w:tcPr>
          <w:p w14:paraId="71F01328" w14:textId="4F1EEA3F" w:rsidR="00DB2BAB" w:rsidRPr="00125F8C" w:rsidRDefault="00DB2BAB" w:rsidP="00DB2BAB">
            <w:pPr>
              <w:tabs>
                <w:tab w:val="decimal" w:pos="631"/>
              </w:tabs>
              <w:spacing w:line="260" w:lineRule="exact"/>
              <w:rPr>
                <w:rFonts w:ascii="Arial" w:hAnsi="Arial" w:cs="Arial"/>
                <w:sz w:val="14"/>
                <w:szCs w:val="14"/>
              </w:rPr>
            </w:pPr>
            <w:r>
              <w:rPr>
                <w:rFonts w:ascii="Arial" w:hAnsi="Arial" w:cs="Arial"/>
                <w:sz w:val="14"/>
                <w:szCs w:val="14"/>
              </w:rPr>
              <w:t>37,926</w:t>
            </w:r>
          </w:p>
        </w:tc>
        <w:tc>
          <w:tcPr>
            <w:tcW w:w="902" w:type="dxa"/>
            <w:gridSpan w:val="2"/>
            <w:tcBorders>
              <w:top w:val="nil"/>
              <w:left w:val="nil"/>
              <w:bottom w:val="nil"/>
              <w:right w:val="nil"/>
            </w:tcBorders>
          </w:tcPr>
          <w:p w14:paraId="221BD5DA" w14:textId="65022F66" w:rsidR="00DB2BAB" w:rsidRPr="00614247" w:rsidRDefault="00DB2BAB" w:rsidP="00DB2BAB">
            <w:pPr>
              <w:tabs>
                <w:tab w:val="decimal" w:pos="620"/>
              </w:tabs>
              <w:spacing w:line="260" w:lineRule="exact"/>
              <w:ind w:right="-122"/>
              <w:rPr>
                <w:rFonts w:ascii="Arial" w:hAnsi="Arial" w:cs="Arial"/>
                <w:sz w:val="14"/>
                <w:szCs w:val="14"/>
              </w:rPr>
            </w:pPr>
            <w:r w:rsidRPr="00125F8C">
              <w:rPr>
                <w:rFonts w:ascii="Arial" w:hAnsi="Arial" w:cs="Arial"/>
                <w:sz w:val="14"/>
                <w:szCs w:val="14"/>
              </w:rPr>
              <w:t>41,094</w:t>
            </w:r>
          </w:p>
        </w:tc>
      </w:tr>
      <w:tr w:rsidR="00DB2BAB" w:rsidRPr="00614247" w14:paraId="66F8AEC1" w14:textId="77777777" w:rsidTr="00B322D2">
        <w:tc>
          <w:tcPr>
            <w:tcW w:w="5219" w:type="dxa"/>
            <w:gridSpan w:val="3"/>
            <w:tcBorders>
              <w:top w:val="nil"/>
              <w:left w:val="nil"/>
              <w:bottom w:val="nil"/>
              <w:right w:val="nil"/>
            </w:tcBorders>
          </w:tcPr>
          <w:p w14:paraId="0FA2BC0A" w14:textId="77777777" w:rsidR="00DB2BAB" w:rsidRPr="00773BFC" w:rsidRDefault="00DB2BAB" w:rsidP="00DB2BAB">
            <w:pPr>
              <w:spacing w:line="260" w:lineRule="exact"/>
              <w:rPr>
                <w:rFonts w:ascii="Arial" w:hAnsi="Arial" w:cs="Arial"/>
                <w:sz w:val="14"/>
                <w:szCs w:val="14"/>
              </w:rPr>
            </w:pPr>
            <w:r>
              <w:rPr>
                <w:rFonts w:ascii="Arial" w:hAnsi="Arial" w:cs="Arial"/>
                <w:sz w:val="14"/>
                <w:szCs w:val="14"/>
                <w:u w:val="single"/>
              </w:rPr>
              <w:t>Jointly controlled by the Company and Prospect Development Company Limited</w:t>
            </w:r>
          </w:p>
        </w:tc>
        <w:tc>
          <w:tcPr>
            <w:tcW w:w="901" w:type="dxa"/>
            <w:tcBorders>
              <w:top w:val="nil"/>
              <w:left w:val="nil"/>
              <w:bottom w:val="nil"/>
              <w:right w:val="nil"/>
            </w:tcBorders>
          </w:tcPr>
          <w:p w14:paraId="711491FD" w14:textId="77777777" w:rsidR="00DB2BAB" w:rsidRPr="00773BFC" w:rsidRDefault="00DB2BAB" w:rsidP="00DB2BAB">
            <w:pPr>
              <w:spacing w:line="260" w:lineRule="exact"/>
              <w:jc w:val="center"/>
              <w:rPr>
                <w:rFonts w:ascii="Arial" w:hAnsi="Arial" w:cs="Arial"/>
                <w:sz w:val="14"/>
                <w:szCs w:val="14"/>
              </w:rPr>
            </w:pPr>
          </w:p>
        </w:tc>
        <w:tc>
          <w:tcPr>
            <w:tcW w:w="937" w:type="dxa"/>
            <w:tcBorders>
              <w:top w:val="nil"/>
              <w:left w:val="nil"/>
              <w:bottom w:val="nil"/>
              <w:right w:val="nil"/>
            </w:tcBorders>
          </w:tcPr>
          <w:p w14:paraId="3D318641" w14:textId="77777777" w:rsidR="00DB2BAB" w:rsidRPr="00773BFC" w:rsidRDefault="00DB2BAB" w:rsidP="00DB2BAB">
            <w:pPr>
              <w:tabs>
                <w:tab w:val="decimal" w:pos="648"/>
              </w:tabs>
              <w:spacing w:line="260" w:lineRule="exact"/>
              <w:rPr>
                <w:rFonts w:ascii="Arial" w:hAnsi="Arial" w:cs="Arial"/>
                <w:sz w:val="14"/>
                <w:szCs w:val="14"/>
              </w:rPr>
            </w:pPr>
          </w:p>
        </w:tc>
        <w:tc>
          <w:tcPr>
            <w:tcW w:w="953" w:type="dxa"/>
            <w:gridSpan w:val="2"/>
            <w:tcBorders>
              <w:top w:val="nil"/>
              <w:left w:val="nil"/>
              <w:bottom w:val="nil"/>
              <w:right w:val="nil"/>
            </w:tcBorders>
          </w:tcPr>
          <w:p w14:paraId="2FF84275" w14:textId="77777777" w:rsidR="00DB2BAB" w:rsidRPr="00773BFC" w:rsidRDefault="00DB2BAB" w:rsidP="00DB2BAB">
            <w:pPr>
              <w:tabs>
                <w:tab w:val="decimal" w:pos="648"/>
              </w:tabs>
              <w:spacing w:line="260" w:lineRule="exact"/>
              <w:rPr>
                <w:rFonts w:ascii="Arial" w:hAnsi="Arial" w:cs="Arial"/>
                <w:sz w:val="14"/>
                <w:szCs w:val="14"/>
              </w:rPr>
            </w:pPr>
          </w:p>
        </w:tc>
        <w:tc>
          <w:tcPr>
            <w:tcW w:w="885" w:type="dxa"/>
            <w:tcBorders>
              <w:top w:val="nil"/>
              <w:left w:val="nil"/>
              <w:bottom w:val="nil"/>
              <w:right w:val="nil"/>
            </w:tcBorders>
          </w:tcPr>
          <w:p w14:paraId="621A49FC" w14:textId="77777777" w:rsidR="00DB2BAB" w:rsidRPr="00125F8C" w:rsidRDefault="00DB2BAB" w:rsidP="00DB2BAB">
            <w:pPr>
              <w:tabs>
                <w:tab w:val="decimal" w:pos="631"/>
              </w:tabs>
              <w:spacing w:line="260" w:lineRule="exact"/>
              <w:rPr>
                <w:rFonts w:ascii="Arial" w:hAnsi="Arial" w:cs="Arial"/>
                <w:sz w:val="14"/>
                <w:szCs w:val="14"/>
              </w:rPr>
            </w:pPr>
          </w:p>
        </w:tc>
        <w:tc>
          <w:tcPr>
            <w:tcW w:w="902" w:type="dxa"/>
            <w:gridSpan w:val="2"/>
            <w:tcBorders>
              <w:top w:val="nil"/>
              <w:left w:val="nil"/>
              <w:bottom w:val="nil"/>
              <w:right w:val="nil"/>
            </w:tcBorders>
          </w:tcPr>
          <w:p w14:paraId="25952D54" w14:textId="77777777" w:rsidR="00DB2BAB" w:rsidRPr="00614247" w:rsidRDefault="00DB2BAB" w:rsidP="00DB2BAB">
            <w:pPr>
              <w:tabs>
                <w:tab w:val="decimal" w:pos="620"/>
              </w:tabs>
              <w:spacing w:line="260" w:lineRule="exact"/>
              <w:rPr>
                <w:rFonts w:ascii="Arial" w:hAnsi="Arial" w:cs="Arial"/>
                <w:sz w:val="14"/>
                <w:szCs w:val="14"/>
              </w:rPr>
            </w:pPr>
          </w:p>
        </w:tc>
      </w:tr>
      <w:tr w:rsidR="00DB2BAB" w:rsidRPr="00614247" w14:paraId="26AB84F6" w14:textId="77777777" w:rsidTr="002D5DEB">
        <w:tc>
          <w:tcPr>
            <w:tcW w:w="2785" w:type="dxa"/>
            <w:tcBorders>
              <w:top w:val="nil"/>
              <w:left w:val="nil"/>
              <w:bottom w:val="nil"/>
              <w:right w:val="nil"/>
            </w:tcBorders>
          </w:tcPr>
          <w:p w14:paraId="6D5507A4" w14:textId="77777777" w:rsidR="00DB2BAB" w:rsidRPr="00614247" w:rsidRDefault="00DB2BAB" w:rsidP="00DB2BAB">
            <w:pPr>
              <w:spacing w:line="260" w:lineRule="exact"/>
              <w:ind w:left="162" w:hanging="162"/>
              <w:rPr>
                <w:rFonts w:ascii="Arial" w:hAnsi="Arial" w:cs="Arial"/>
                <w:sz w:val="14"/>
                <w:szCs w:val="14"/>
              </w:rPr>
            </w:pPr>
            <w:r>
              <w:rPr>
                <w:rFonts w:ascii="Arial" w:hAnsi="Arial" w:cs="Arial"/>
                <w:sz w:val="14"/>
                <w:szCs w:val="14"/>
              </w:rPr>
              <w:t xml:space="preserve">BFTZ </w:t>
            </w:r>
            <w:proofErr w:type="spellStart"/>
            <w:r>
              <w:rPr>
                <w:rFonts w:ascii="Arial" w:hAnsi="Arial" w:cs="Arial"/>
                <w:sz w:val="14"/>
                <w:szCs w:val="14"/>
              </w:rPr>
              <w:t>Bangpakong</w:t>
            </w:r>
            <w:proofErr w:type="spellEnd"/>
            <w:r>
              <w:rPr>
                <w:rFonts w:ascii="Arial" w:hAnsi="Arial" w:cs="Arial"/>
                <w:sz w:val="14"/>
                <w:szCs w:val="14"/>
              </w:rPr>
              <w:t xml:space="preserve"> Co., Ltd. and its subsidiaries</w:t>
            </w:r>
          </w:p>
        </w:tc>
        <w:tc>
          <w:tcPr>
            <w:tcW w:w="1534" w:type="dxa"/>
            <w:tcBorders>
              <w:top w:val="nil"/>
              <w:left w:val="nil"/>
              <w:bottom w:val="nil"/>
              <w:right w:val="nil"/>
            </w:tcBorders>
          </w:tcPr>
          <w:p w14:paraId="7212FD23" w14:textId="77777777" w:rsidR="00DB2BAB" w:rsidRPr="00614247" w:rsidRDefault="00DB2BAB" w:rsidP="00DB2BAB">
            <w:pPr>
              <w:spacing w:line="260" w:lineRule="exact"/>
              <w:ind w:left="70" w:right="-108" w:hanging="70"/>
              <w:rPr>
                <w:rFonts w:ascii="Arial" w:hAnsi="Arial" w:cs="Arial"/>
                <w:sz w:val="14"/>
                <w:szCs w:val="14"/>
              </w:rPr>
            </w:pPr>
            <w:r>
              <w:rPr>
                <w:rFonts w:ascii="Arial" w:hAnsi="Arial" w:cs="Arial"/>
                <w:sz w:val="14"/>
                <w:szCs w:val="14"/>
              </w:rPr>
              <w:t>To develop warehouse     and factory for rent</w:t>
            </w:r>
          </w:p>
        </w:tc>
        <w:tc>
          <w:tcPr>
            <w:tcW w:w="900" w:type="dxa"/>
            <w:tcBorders>
              <w:top w:val="nil"/>
              <w:left w:val="nil"/>
              <w:bottom w:val="nil"/>
              <w:right w:val="nil"/>
            </w:tcBorders>
            <w:vAlign w:val="bottom"/>
          </w:tcPr>
          <w:p w14:paraId="5D860A8B" w14:textId="77777777" w:rsidR="00DB2BAB" w:rsidRPr="00B74BE9" w:rsidRDefault="00DB2BAB" w:rsidP="00DB2BAB">
            <w:pPr>
              <w:spacing w:line="260" w:lineRule="exact"/>
              <w:jc w:val="center"/>
              <w:rPr>
                <w:rFonts w:ascii="Arial" w:hAnsi="Arial" w:cstheme="minorBidi"/>
                <w:sz w:val="14"/>
                <w:szCs w:val="14"/>
              </w:rPr>
            </w:pPr>
            <w:r>
              <w:rPr>
                <w:rFonts w:ascii="Arial" w:hAnsi="Arial" w:cstheme="minorBidi"/>
                <w:sz w:val="14"/>
                <w:szCs w:val="14"/>
              </w:rPr>
              <w:t>50.0</w:t>
            </w:r>
          </w:p>
        </w:tc>
        <w:tc>
          <w:tcPr>
            <w:tcW w:w="901" w:type="dxa"/>
            <w:tcBorders>
              <w:top w:val="nil"/>
              <w:left w:val="nil"/>
              <w:bottom w:val="nil"/>
              <w:right w:val="nil"/>
            </w:tcBorders>
            <w:vAlign w:val="bottom"/>
          </w:tcPr>
          <w:p w14:paraId="7A4F66CF" w14:textId="77777777" w:rsidR="00DB2BAB" w:rsidRPr="00BE3958" w:rsidRDefault="00DB2BAB" w:rsidP="00DB2BAB">
            <w:pPr>
              <w:spacing w:line="260" w:lineRule="exact"/>
              <w:jc w:val="center"/>
              <w:rPr>
                <w:rFonts w:ascii="Arial" w:hAnsi="Arial" w:cs="Arial"/>
                <w:sz w:val="14"/>
                <w:szCs w:val="14"/>
              </w:rPr>
            </w:pPr>
            <w:r>
              <w:rPr>
                <w:rFonts w:ascii="Arial" w:hAnsi="Arial" w:cstheme="minorBidi"/>
                <w:sz w:val="14"/>
                <w:szCs w:val="14"/>
              </w:rPr>
              <w:t>50.0</w:t>
            </w:r>
          </w:p>
        </w:tc>
        <w:tc>
          <w:tcPr>
            <w:tcW w:w="937" w:type="dxa"/>
            <w:tcBorders>
              <w:top w:val="nil"/>
              <w:left w:val="nil"/>
              <w:bottom w:val="nil"/>
              <w:right w:val="nil"/>
            </w:tcBorders>
            <w:vAlign w:val="bottom"/>
          </w:tcPr>
          <w:p w14:paraId="53281E1E" w14:textId="77777777" w:rsidR="00DB2BAB" w:rsidRPr="00BE3958" w:rsidRDefault="00DB2BAB" w:rsidP="00DB2BAB">
            <w:pPr>
              <w:tabs>
                <w:tab w:val="decimal" w:pos="648"/>
              </w:tabs>
              <w:spacing w:line="260" w:lineRule="exact"/>
              <w:rPr>
                <w:rFonts w:ascii="Arial" w:hAnsi="Arial" w:cs="Arial"/>
                <w:sz w:val="14"/>
                <w:szCs w:val="14"/>
              </w:rPr>
            </w:pPr>
            <w:r w:rsidRPr="00E454C3">
              <w:rPr>
                <w:rFonts w:ascii="Arial" w:hAnsi="Arial" w:cs="Arial"/>
                <w:sz w:val="14"/>
                <w:szCs w:val="14"/>
              </w:rPr>
              <w:t>250,000</w:t>
            </w:r>
          </w:p>
        </w:tc>
        <w:tc>
          <w:tcPr>
            <w:tcW w:w="953" w:type="dxa"/>
            <w:gridSpan w:val="2"/>
            <w:tcBorders>
              <w:top w:val="nil"/>
              <w:left w:val="nil"/>
              <w:bottom w:val="nil"/>
              <w:right w:val="nil"/>
            </w:tcBorders>
            <w:vAlign w:val="bottom"/>
          </w:tcPr>
          <w:p w14:paraId="451835BF" w14:textId="77777777" w:rsidR="00DB2BAB" w:rsidRPr="00BE3958" w:rsidRDefault="00DB2BAB" w:rsidP="00DB2BAB">
            <w:pPr>
              <w:tabs>
                <w:tab w:val="decimal" w:pos="648"/>
              </w:tabs>
              <w:spacing w:line="260" w:lineRule="exact"/>
              <w:rPr>
                <w:rFonts w:ascii="Arial" w:hAnsi="Arial" w:cs="Arial"/>
                <w:sz w:val="14"/>
                <w:szCs w:val="14"/>
              </w:rPr>
            </w:pPr>
            <w:r w:rsidRPr="00E454C3">
              <w:rPr>
                <w:rFonts w:ascii="Arial" w:hAnsi="Arial" w:cs="Arial"/>
                <w:sz w:val="14"/>
                <w:szCs w:val="14"/>
              </w:rPr>
              <w:t>250,000</w:t>
            </w:r>
          </w:p>
        </w:tc>
        <w:tc>
          <w:tcPr>
            <w:tcW w:w="885" w:type="dxa"/>
            <w:tcBorders>
              <w:top w:val="nil"/>
              <w:left w:val="nil"/>
              <w:bottom w:val="nil"/>
              <w:right w:val="nil"/>
            </w:tcBorders>
            <w:vAlign w:val="bottom"/>
          </w:tcPr>
          <w:p w14:paraId="4CD2B9DA" w14:textId="77777777" w:rsidR="00DB2BAB" w:rsidRPr="00125F8C" w:rsidRDefault="00DB2BAB" w:rsidP="00DB2BAB">
            <w:pPr>
              <w:tabs>
                <w:tab w:val="decimal" w:pos="620"/>
              </w:tabs>
              <w:spacing w:line="260" w:lineRule="exact"/>
              <w:rPr>
                <w:rFonts w:ascii="Arial" w:hAnsi="Arial" w:cs="Arial"/>
                <w:sz w:val="14"/>
                <w:szCs w:val="14"/>
              </w:rPr>
            </w:pPr>
            <w:r w:rsidRPr="00E454C3">
              <w:rPr>
                <w:rFonts w:ascii="Arial" w:hAnsi="Arial" w:cs="Arial"/>
                <w:sz w:val="14"/>
                <w:szCs w:val="14"/>
              </w:rPr>
              <w:t>230,409</w:t>
            </w:r>
          </w:p>
        </w:tc>
        <w:tc>
          <w:tcPr>
            <w:tcW w:w="902" w:type="dxa"/>
            <w:gridSpan w:val="2"/>
            <w:tcBorders>
              <w:top w:val="nil"/>
              <w:left w:val="nil"/>
              <w:bottom w:val="nil"/>
              <w:right w:val="nil"/>
            </w:tcBorders>
            <w:vAlign w:val="bottom"/>
          </w:tcPr>
          <w:p w14:paraId="4B30B563" w14:textId="77777777" w:rsidR="00DB2BAB" w:rsidRPr="00614247" w:rsidRDefault="00DB2BAB" w:rsidP="00DB2BAB">
            <w:pPr>
              <w:tabs>
                <w:tab w:val="decimal" w:pos="620"/>
              </w:tabs>
              <w:spacing w:line="260" w:lineRule="exact"/>
              <w:rPr>
                <w:rFonts w:ascii="Arial" w:hAnsi="Arial" w:cs="Arial"/>
                <w:sz w:val="14"/>
                <w:szCs w:val="14"/>
              </w:rPr>
            </w:pPr>
            <w:r w:rsidRPr="00125F8C">
              <w:rPr>
                <w:rFonts w:ascii="Arial" w:hAnsi="Arial" w:cs="Arial"/>
                <w:sz w:val="14"/>
                <w:szCs w:val="14"/>
              </w:rPr>
              <w:t>214,660</w:t>
            </w:r>
          </w:p>
        </w:tc>
      </w:tr>
      <w:tr w:rsidR="00DB2BAB" w:rsidRPr="00614247" w14:paraId="5BD926E8" w14:textId="77777777" w:rsidTr="00B322D2">
        <w:tc>
          <w:tcPr>
            <w:tcW w:w="8010" w:type="dxa"/>
            <w:gridSpan w:val="7"/>
            <w:tcBorders>
              <w:top w:val="nil"/>
              <w:left w:val="nil"/>
              <w:bottom w:val="nil"/>
              <w:right w:val="nil"/>
            </w:tcBorders>
          </w:tcPr>
          <w:p w14:paraId="44A488F2" w14:textId="21E82A7F" w:rsidR="00DB2BAB" w:rsidRPr="00BE3958" w:rsidRDefault="00DB2BAB" w:rsidP="00DB2BAB">
            <w:pPr>
              <w:tabs>
                <w:tab w:val="decimal" w:pos="648"/>
              </w:tabs>
              <w:spacing w:line="260" w:lineRule="exact"/>
              <w:jc w:val="both"/>
              <w:rPr>
                <w:rFonts w:ascii="Arial" w:hAnsi="Arial" w:cs="Arial"/>
                <w:sz w:val="14"/>
                <w:szCs w:val="14"/>
              </w:rPr>
            </w:pPr>
            <w:r>
              <w:rPr>
                <w:rFonts w:ascii="Arial" w:hAnsi="Arial" w:cs="Arial"/>
                <w:sz w:val="14"/>
                <w:szCs w:val="14"/>
                <w:u w:val="single"/>
              </w:rPr>
              <w:t xml:space="preserve">Jointly controlled by the Company and </w:t>
            </w:r>
            <w:r w:rsidRPr="00012E88">
              <w:rPr>
                <w:rFonts w:ascii="Arial" w:hAnsi="Arial" w:cs="Arial"/>
                <w:sz w:val="14"/>
                <w:szCs w:val="14"/>
                <w:u w:val="single"/>
              </w:rPr>
              <w:t>Mitsui Fudosan Asia Development</w:t>
            </w:r>
            <w:r>
              <w:rPr>
                <w:rFonts w:ascii="Arial" w:hAnsi="Arial" w:cs="Arial"/>
                <w:sz w:val="14"/>
                <w:szCs w:val="14"/>
                <w:u w:val="single"/>
              </w:rPr>
              <w:t xml:space="preserve"> </w:t>
            </w:r>
            <w:r w:rsidRPr="00851CD5">
              <w:rPr>
                <w:rFonts w:ascii="Arial" w:hAnsi="Arial" w:cs="Arial"/>
                <w:sz w:val="14"/>
                <w:szCs w:val="14"/>
                <w:u w:val="single"/>
              </w:rPr>
              <w:t>(Thailand) Company Limited</w:t>
            </w:r>
          </w:p>
        </w:tc>
        <w:tc>
          <w:tcPr>
            <w:tcW w:w="885" w:type="dxa"/>
            <w:tcBorders>
              <w:top w:val="nil"/>
              <w:left w:val="nil"/>
              <w:bottom w:val="nil"/>
              <w:right w:val="nil"/>
            </w:tcBorders>
          </w:tcPr>
          <w:p w14:paraId="77268992" w14:textId="77777777" w:rsidR="00DB2BAB" w:rsidRPr="00125F8C" w:rsidRDefault="00DB2BAB" w:rsidP="00DB2BAB">
            <w:pPr>
              <w:tabs>
                <w:tab w:val="decimal" w:pos="631"/>
              </w:tabs>
              <w:spacing w:line="260" w:lineRule="exact"/>
              <w:rPr>
                <w:rFonts w:ascii="Arial" w:hAnsi="Arial" w:cs="Arial"/>
                <w:sz w:val="14"/>
                <w:szCs w:val="14"/>
              </w:rPr>
            </w:pPr>
          </w:p>
        </w:tc>
        <w:tc>
          <w:tcPr>
            <w:tcW w:w="902" w:type="dxa"/>
            <w:gridSpan w:val="2"/>
            <w:tcBorders>
              <w:top w:val="nil"/>
              <w:left w:val="nil"/>
              <w:bottom w:val="nil"/>
              <w:right w:val="nil"/>
            </w:tcBorders>
          </w:tcPr>
          <w:p w14:paraId="1C78A831" w14:textId="77777777" w:rsidR="00DB2BAB" w:rsidRPr="00125F8C" w:rsidRDefault="00DB2BAB" w:rsidP="00DB2BAB">
            <w:pPr>
              <w:tabs>
                <w:tab w:val="decimal" w:pos="620"/>
              </w:tabs>
              <w:spacing w:line="260" w:lineRule="exact"/>
              <w:ind w:right="-122"/>
              <w:rPr>
                <w:rFonts w:ascii="Arial" w:hAnsi="Arial" w:cs="Arial"/>
                <w:sz w:val="14"/>
                <w:szCs w:val="14"/>
              </w:rPr>
            </w:pPr>
          </w:p>
        </w:tc>
      </w:tr>
      <w:tr w:rsidR="00DB2BAB" w:rsidRPr="00614247" w14:paraId="0A352A99" w14:textId="77777777" w:rsidTr="002D5DEB">
        <w:tc>
          <w:tcPr>
            <w:tcW w:w="2785" w:type="dxa"/>
            <w:tcBorders>
              <w:top w:val="nil"/>
              <w:left w:val="nil"/>
              <w:bottom w:val="nil"/>
              <w:right w:val="nil"/>
            </w:tcBorders>
          </w:tcPr>
          <w:p w14:paraId="35CF2AE7" w14:textId="2599C9C2" w:rsidR="00DB2BAB" w:rsidRDefault="00DB2BAB" w:rsidP="00DB2BAB">
            <w:pPr>
              <w:spacing w:line="260" w:lineRule="exact"/>
              <w:ind w:left="162" w:hanging="162"/>
              <w:rPr>
                <w:rFonts w:ascii="Arial" w:hAnsi="Arial" w:cs="Arial"/>
                <w:sz w:val="14"/>
                <w:szCs w:val="14"/>
              </w:rPr>
            </w:pPr>
            <w:r>
              <w:rPr>
                <w:rFonts w:ascii="Arial" w:hAnsi="Arial" w:cs="Arial"/>
                <w:sz w:val="14"/>
                <w:szCs w:val="14"/>
              </w:rPr>
              <w:t>SIRI-MF One Co., Ltd.</w:t>
            </w:r>
          </w:p>
        </w:tc>
        <w:tc>
          <w:tcPr>
            <w:tcW w:w="1534" w:type="dxa"/>
            <w:tcBorders>
              <w:top w:val="nil"/>
              <w:left w:val="nil"/>
              <w:bottom w:val="nil"/>
              <w:right w:val="nil"/>
            </w:tcBorders>
          </w:tcPr>
          <w:p w14:paraId="67ADAF91" w14:textId="5ECBFB14" w:rsidR="00DB2BAB" w:rsidRPr="00614247" w:rsidRDefault="00DB2BAB" w:rsidP="00DB2BAB">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tcPr>
          <w:p w14:paraId="0D352ABD" w14:textId="65C2EA66" w:rsidR="00DB2BAB" w:rsidRPr="00B74BE9" w:rsidRDefault="00DB2BAB" w:rsidP="00DB2BAB">
            <w:pPr>
              <w:spacing w:line="260" w:lineRule="exact"/>
              <w:jc w:val="center"/>
              <w:rPr>
                <w:rFonts w:ascii="Arial" w:hAnsi="Arial" w:cstheme="minorBidi"/>
                <w:sz w:val="14"/>
                <w:szCs w:val="14"/>
              </w:rPr>
            </w:pPr>
            <w:r>
              <w:rPr>
                <w:rFonts w:ascii="Arial" w:hAnsi="Arial" w:cstheme="minorBidi"/>
                <w:sz w:val="14"/>
                <w:szCs w:val="14"/>
              </w:rPr>
              <w:t>55.0</w:t>
            </w:r>
          </w:p>
        </w:tc>
        <w:tc>
          <w:tcPr>
            <w:tcW w:w="901" w:type="dxa"/>
            <w:tcBorders>
              <w:top w:val="nil"/>
              <w:left w:val="nil"/>
              <w:bottom w:val="nil"/>
              <w:right w:val="nil"/>
            </w:tcBorders>
          </w:tcPr>
          <w:p w14:paraId="4BB55F10" w14:textId="526C11B2" w:rsidR="00DB2BAB" w:rsidRPr="00B74BE9" w:rsidRDefault="00DB2BAB" w:rsidP="00DB2BAB">
            <w:pPr>
              <w:spacing w:line="260" w:lineRule="exact"/>
              <w:jc w:val="center"/>
              <w:rPr>
                <w:rFonts w:ascii="Arial" w:hAnsi="Arial" w:cstheme="minorBidi"/>
                <w:sz w:val="14"/>
                <w:szCs w:val="14"/>
              </w:rPr>
            </w:pPr>
            <w:r>
              <w:rPr>
                <w:rFonts w:ascii="Arial" w:hAnsi="Arial" w:cs="Arial"/>
                <w:sz w:val="14"/>
                <w:szCs w:val="14"/>
              </w:rPr>
              <w:t>-</w:t>
            </w:r>
          </w:p>
        </w:tc>
        <w:tc>
          <w:tcPr>
            <w:tcW w:w="937" w:type="dxa"/>
            <w:tcBorders>
              <w:top w:val="nil"/>
              <w:left w:val="nil"/>
              <w:bottom w:val="nil"/>
              <w:right w:val="nil"/>
            </w:tcBorders>
          </w:tcPr>
          <w:p w14:paraId="080CD0D1" w14:textId="3373D3D3" w:rsidR="00DB2BAB" w:rsidRPr="00BE3958" w:rsidRDefault="00DB2BAB" w:rsidP="00DB2BAB">
            <w:pPr>
              <w:tabs>
                <w:tab w:val="decimal" w:pos="648"/>
              </w:tabs>
              <w:spacing w:line="260" w:lineRule="exact"/>
              <w:rPr>
                <w:rFonts w:ascii="Arial" w:hAnsi="Arial" w:cs="Arial"/>
                <w:sz w:val="14"/>
                <w:szCs w:val="14"/>
              </w:rPr>
            </w:pPr>
            <w:r>
              <w:rPr>
                <w:rFonts w:ascii="Arial" w:hAnsi="Arial" w:cs="Arial"/>
                <w:sz w:val="14"/>
                <w:szCs w:val="14"/>
              </w:rPr>
              <w:t>27,500</w:t>
            </w:r>
          </w:p>
        </w:tc>
        <w:tc>
          <w:tcPr>
            <w:tcW w:w="953" w:type="dxa"/>
            <w:gridSpan w:val="2"/>
            <w:tcBorders>
              <w:top w:val="nil"/>
              <w:left w:val="nil"/>
              <w:bottom w:val="nil"/>
              <w:right w:val="nil"/>
            </w:tcBorders>
          </w:tcPr>
          <w:p w14:paraId="6EB399E5" w14:textId="16EFB4EE" w:rsidR="00DB2BAB" w:rsidRPr="00BE3958" w:rsidRDefault="00DB2BAB" w:rsidP="00DB2BAB">
            <w:pPr>
              <w:tabs>
                <w:tab w:val="decimal" w:pos="648"/>
              </w:tabs>
              <w:spacing w:line="260" w:lineRule="exact"/>
              <w:rPr>
                <w:rFonts w:ascii="Arial" w:hAnsi="Arial" w:cs="Arial"/>
                <w:sz w:val="14"/>
                <w:szCs w:val="14"/>
              </w:rPr>
            </w:pPr>
            <w:r>
              <w:rPr>
                <w:rFonts w:ascii="Arial" w:hAnsi="Arial" w:cs="Arial"/>
                <w:sz w:val="14"/>
                <w:szCs w:val="14"/>
              </w:rPr>
              <w:t>-</w:t>
            </w:r>
          </w:p>
        </w:tc>
        <w:tc>
          <w:tcPr>
            <w:tcW w:w="885" w:type="dxa"/>
            <w:tcBorders>
              <w:top w:val="nil"/>
              <w:left w:val="nil"/>
              <w:bottom w:val="nil"/>
              <w:right w:val="nil"/>
            </w:tcBorders>
          </w:tcPr>
          <w:p w14:paraId="7B23DA54" w14:textId="2D9EE5A5" w:rsidR="00DB2BAB" w:rsidRPr="00125F8C" w:rsidRDefault="00DB2BAB" w:rsidP="00DB2BAB">
            <w:pPr>
              <w:tabs>
                <w:tab w:val="decimal" w:pos="631"/>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2" w:type="dxa"/>
            <w:gridSpan w:val="2"/>
            <w:tcBorders>
              <w:top w:val="nil"/>
              <w:left w:val="nil"/>
              <w:bottom w:val="nil"/>
              <w:right w:val="nil"/>
            </w:tcBorders>
          </w:tcPr>
          <w:p w14:paraId="297BB756" w14:textId="04FCCB15" w:rsidR="00DB2BAB" w:rsidRPr="00125F8C" w:rsidRDefault="00DB2BAB" w:rsidP="00DB2BAB">
            <w:pPr>
              <w:tabs>
                <w:tab w:val="decimal" w:pos="620"/>
              </w:tabs>
              <w:spacing w:line="260" w:lineRule="exact"/>
              <w:ind w:right="-122"/>
              <w:rPr>
                <w:rFonts w:ascii="Arial" w:hAnsi="Arial" w:cs="Arial"/>
                <w:sz w:val="14"/>
                <w:szCs w:val="14"/>
              </w:rPr>
            </w:pPr>
            <w:r>
              <w:rPr>
                <w:rFonts w:ascii="Arial" w:hAnsi="Arial" w:cs="Arial"/>
                <w:sz w:val="14"/>
                <w:szCs w:val="14"/>
              </w:rPr>
              <w:t>-</w:t>
            </w:r>
          </w:p>
        </w:tc>
      </w:tr>
      <w:tr w:rsidR="00DB2BAB" w:rsidRPr="00614247" w14:paraId="08C9E950" w14:textId="77777777" w:rsidTr="002D5DEB">
        <w:tc>
          <w:tcPr>
            <w:tcW w:w="2785" w:type="dxa"/>
            <w:tcBorders>
              <w:top w:val="nil"/>
              <w:left w:val="nil"/>
              <w:bottom w:val="nil"/>
              <w:right w:val="nil"/>
            </w:tcBorders>
          </w:tcPr>
          <w:p w14:paraId="380A002B" w14:textId="40B6A36A" w:rsidR="00DB2BAB" w:rsidRPr="00614247" w:rsidRDefault="00DB2BAB" w:rsidP="00DB2BAB">
            <w:pPr>
              <w:spacing w:line="260" w:lineRule="exact"/>
              <w:ind w:left="162" w:hanging="162"/>
              <w:rPr>
                <w:rFonts w:ascii="Arial" w:hAnsi="Arial" w:cs="Arial"/>
                <w:sz w:val="14"/>
                <w:szCs w:val="14"/>
              </w:rPr>
            </w:pPr>
            <w:r>
              <w:rPr>
                <w:rFonts w:ascii="Arial" w:hAnsi="Arial" w:cs="Arial"/>
                <w:sz w:val="14"/>
                <w:szCs w:val="14"/>
              </w:rPr>
              <w:t>SIRI-MF Two Co., Ltd.</w:t>
            </w:r>
          </w:p>
        </w:tc>
        <w:tc>
          <w:tcPr>
            <w:tcW w:w="1534" w:type="dxa"/>
            <w:tcBorders>
              <w:top w:val="nil"/>
              <w:left w:val="nil"/>
              <w:bottom w:val="nil"/>
              <w:right w:val="nil"/>
            </w:tcBorders>
          </w:tcPr>
          <w:p w14:paraId="72B538BA" w14:textId="39A7FB71" w:rsidR="00DB2BAB" w:rsidRPr="00614247" w:rsidRDefault="00DB2BAB" w:rsidP="00DB2BAB">
            <w:pPr>
              <w:spacing w:line="260" w:lineRule="exact"/>
              <w:ind w:left="70" w:right="-108" w:hanging="70"/>
              <w:rPr>
                <w:rFonts w:ascii="Arial" w:hAnsi="Arial" w:cs="Arial"/>
                <w:sz w:val="14"/>
                <w:szCs w:val="14"/>
              </w:rPr>
            </w:pPr>
            <w:r w:rsidRPr="00614247">
              <w:rPr>
                <w:rFonts w:ascii="Arial" w:hAnsi="Arial" w:cs="Arial"/>
                <w:sz w:val="14"/>
                <w:szCs w:val="14"/>
              </w:rPr>
              <w:t>Property development</w:t>
            </w:r>
          </w:p>
        </w:tc>
        <w:tc>
          <w:tcPr>
            <w:tcW w:w="900" w:type="dxa"/>
            <w:tcBorders>
              <w:top w:val="nil"/>
              <w:left w:val="nil"/>
              <w:bottom w:val="nil"/>
              <w:right w:val="nil"/>
            </w:tcBorders>
          </w:tcPr>
          <w:p w14:paraId="2D4E1FDF" w14:textId="7C65E109" w:rsidR="00DB2BAB" w:rsidRPr="00B74BE9" w:rsidRDefault="00DB2BAB" w:rsidP="00DB2BAB">
            <w:pPr>
              <w:spacing w:line="260" w:lineRule="exact"/>
              <w:jc w:val="center"/>
              <w:rPr>
                <w:rFonts w:ascii="Arial" w:hAnsi="Arial" w:cstheme="minorBidi"/>
                <w:sz w:val="14"/>
                <w:szCs w:val="14"/>
              </w:rPr>
            </w:pPr>
            <w:r>
              <w:rPr>
                <w:rFonts w:ascii="Arial" w:hAnsi="Arial" w:cstheme="minorBidi"/>
                <w:sz w:val="14"/>
                <w:szCs w:val="14"/>
              </w:rPr>
              <w:t>55.0</w:t>
            </w:r>
          </w:p>
        </w:tc>
        <w:tc>
          <w:tcPr>
            <w:tcW w:w="901" w:type="dxa"/>
            <w:tcBorders>
              <w:top w:val="nil"/>
              <w:left w:val="nil"/>
              <w:bottom w:val="nil"/>
              <w:right w:val="nil"/>
            </w:tcBorders>
          </w:tcPr>
          <w:p w14:paraId="292981DC" w14:textId="6B76FEF1" w:rsidR="00DB2BAB" w:rsidRPr="00BE3958" w:rsidRDefault="00DB2BAB" w:rsidP="00DB2BAB">
            <w:pPr>
              <w:spacing w:line="260" w:lineRule="exact"/>
              <w:jc w:val="center"/>
              <w:rPr>
                <w:rFonts w:ascii="Arial" w:hAnsi="Arial" w:cs="Arial"/>
                <w:sz w:val="14"/>
                <w:szCs w:val="14"/>
              </w:rPr>
            </w:pPr>
            <w:r>
              <w:rPr>
                <w:rFonts w:ascii="Arial" w:hAnsi="Arial" w:cs="Arial"/>
                <w:sz w:val="14"/>
                <w:szCs w:val="14"/>
              </w:rPr>
              <w:t>-</w:t>
            </w:r>
          </w:p>
        </w:tc>
        <w:tc>
          <w:tcPr>
            <w:tcW w:w="937" w:type="dxa"/>
            <w:tcBorders>
              <w:top w:val="nil"/>
              <w:left w:val="nil"/>
              <w:bottom w:val="nil"/>
              <w:right w:val="nil"/>
            </w:tcBorders>
          </w:tcPr>
          <w:p w14:paraId="38679237" w14:textId="4F1F5A50" w:rsidR="00DB2BAB" w:rsidRPr="00BE3958" w:rsidRDefault="00DB2BAB" w:rsidP="00DB2BAB">
            <w:pPr>
              <w:pBdr>
                <w:bottom w:val="single" w:sz="4" w:space="1" w:color="auto"/>
              </w:pBdr>
              <w:tabs>
                <w:tab w:val="decimal" w:pos="648"/>
              </w:tabs>
              <w:spacing w:line="260" w:lineRule="exact"/>
              <w:rPr>
                <w:rFonts w:ascii="Arial" w:hAnsi="Arial" w:cs="Arial"/>
                <w:sz w:val="14"/>
                <w:szCs w:val="14"/>
              </w:rPr>
            </w:pPr>
            <w:r>
              <w:rPr>
                <w:rFonts w:ascii="Arial" w:hAnsi="Arial" w:cs="Arial"/>
                <w:sz w:val="14"/>
                <w:szCs w:val="14"/>
              </w:rPr>
              <w:t>27,500</w:t>
            </w:r>
          </w:p>
        </w:tc>
        <w:tc>
          <w:tcPr>
            <w:tcW w:w="953" w:type="dxa"/>
            <w:gridSpan w:val="2"/>
            <w:tcBorders>
              <w:top w:val="nil"/>
              <w:left w:val="nil"/>
              <w:bottom w:val="nil"/>
              <w:right w:val="nil"/>
            </w:tcBorders>
          </w:tcPr>
          <w:p w14:paraId="786111C8" w14:textId="00D88529" w:rsidR="00DB2BAB" w:rsidRPr="00BE3958" w:rsidRDefault="00DB2BAB" w:rsidP="00DB2BAB">
            <w:pPr>
              <w:pBdr>
                <w:bottom w:val="single" w:sz="4" w:space="1" w:color="auto"/>
              </w:pBdr>
              <w:tabs>
                <w:tab w:val="decimal" w:pos="648"/>
              </w:tabs>
              <w:spacing w:line="260" w:lineRule="exact"/>
              <w:rPr>
                <w:rFonts w:ascii="Arial" w:hAnsi="Arial" w:cs="Arial"/>
                <w:sz w:val="14"/>
                <w:szCs w:val="14"/>
              </w:rPr>
            </w:pPr>
            <w:r>
              <w:rPr>
                <w:rFonts w:ascii="Arial" w:hAnsi="Arial" w:cs="Arial"/>
                <w:sz w:val="14"/>
                <w:szCs w:val="14"/>
              </w:rPr>
              <w:t>-</w:t>
            </w:r>
          </w:p>
        </w:tc>
        <w:tc>
          <w:tcPr>
            <w:tcW w:w="885" w:type="dxa"/>
            <w:tcBorders>
              <w:top w:val="nil"/>
              <w:left w:val="nil"/>
              <w:bottom w:val="nil"/>
              <w:right w:val="nil"/>
            </w:tcBorders>
          </w:tcPr>
          <w:p w14:paraId="3EF422A3" w14:textId="0D791E0F" w:rsidR="00DB2BAB" w:rsidRPr="00125F8C" w:rsidRDefault="00DB2BAB" w:rsidP="00DB2BAB">
            <w:pPr>
              <w:pBdr>
                <w:bottom w:val="single" w:sz="4" w:space="1" w:color="auto"/>
              </w:pBdr>
              <w:tabs>
                <w:tab w:val="decimal" w:pos="620"/>
              </w:tabs>
              <w:spacing w:line="260" w:lineRule="exact"/>
              <w:rPr>
                <w:rFonts w:ascii="Arial" w:hAnsi="Arial" w:cs="Arial"/>
                <w:sz w:val="14"/>
                <w:szCs w:val="14"/>
              </w:rPr>
            </w:pPr>
            <w:r>
              <w:rPr>
                <w:rFonts w:ascii="Arial" w:hAnsi="Arial" w:cs="Arial"/>
                <w:sz w:val="14"/>
                <w:szCs w:val="14"/>
              </w:rPr>
              <w:t>27,409</w:t>
            </w:r>
          </w:p>
        </w:tc>
        <w:tc>
          <w:tcPr>
            <w:tcW w:w="902" w:type="dxa"/>
            <w:gridSpan w:val="2"/>
            <w:tcBorders>
              <w:top w:val="nil"/>
              <w:left w:val="nil"/>
              <w:bottom w:val="nil"/>
              <w:right w:val="nil"/>
            </w:tcBorders>
          </w:tcPr>
          <w:p w14:paraId="36E1A028" w14:textId="7A82E6B6" w:rsidR="00DB2BAB" w:rsidRPr="00614247" w:rsidRDefault="00DB2BAB" w:rsidP="00DB2BAB">
            <w:pPr>
              <w:pBdr>
                <w:bottom w:val="single" w:sz="4" w:space="1" w:color="auto"/>
              </w:pBdr>
              <w:tabs>
                <w:tab w:val="decimal" w:pos="620"/>
              </w:tabs>
              <w:spacing w:line="260" w:lineRule="exact"/>
              <w:rPr>
                <w:rFonts w:ascii="Arial" w:hAnsi="Arial" w:cs="Arial"/>
                <w:sz w:val="14"/>
                <w:szCs w:val="14"/>
              </w:rPr>
            </w:pPr>
            <w:r>
              <w:rPr>
                <w:rFonts w:ascii="Arial" w:hAnsi="Arial" w:cs="Arial"/>
                <w:sz w:val="14"/>
                <w:szCs w:val="14"/>
              </w:rPr>
              <w:t>-</w:t>
            </w:r>
          </w:p>
        </w:tc>
      </w:tr>
      <w:tr w:rsidR="00DB2BAB" w:rsidRPr="00614247" w14:paraId="07B0E4E6" w14:textId="77777777" w:rsidTr="002D5DEB">
        <w:tc>
          <w:tcPr>
            <w:tcW w:w="2785" w:type="dxa"/>
            <w:tcBorders>
              <w:top w:val="nil"/>
              <w:left w:val="nil"/>
              <w:bottom w:val="nil"/>
              <w:right w:val="nil"/>
            </w:tcBorders>
          </w:tcPr>
          <w:p w14:paraId="2AA30517" w14:textId="77777777" w:rsidR="00DB2BAB" w:rsidRPr="00614247" w:rsidRDefault="00DB2BAB" w:rsidP="00DB2BAB">
            <w:pPr>
              <w:spacing w:line="260" w:lineRule="exact"/>
              <w:rPr>
                <w:rFonts w:ascii="Arial" w:hAnsi="Arial" w:cs="Arial"/>
                <w:b/>
                <w:bCs/>
                <w:sz w:val="14"/>
                <w:szCs w:val="14"/>
                <w:cs/>
              </w:rPr>
            </w:pPr>
            <w:r w:rsidRPr="00614247">
              <w:rPr>
                <w:rFonts w:ascii="Arial" w:hAnsi="Arial" w:cs="Arial"/>
                <w:b/>
                <w:bCs/>
                <w:sz w:val="14"/>
                <w:szCs w:val="14"/>
              </w:rPr>
              <w:t>Total investments in joint ventures</w:t>
            </w:r>
          </w:p>
        </w:tc>
        <w:tc>
          <w:tcPr>
            <w:tcW w:w="1534" w:type="dxa"/>
            <w:tcBorders>
              <w:top w:val="nil"/>
              <w:left w:val="nil"/>
              <w:bottom w:val="nil"/>
              <w:right w:val="nil"/>
            </w:tcBorders>
          </w:tcPr>
          <w:p w14:paraId="4B07043E" w14:textId="77777777" w:rsidR="00DB2BAB" w:rsidRPr="00614247" w:rsidRDefault="00DB2BAB" w:rsidP="00DB2BAB">
            <w:pPr>
              <w:spacing w:line="260" w:lineRule="exact"/>
              <w:jc w:val="center"/>
              <w:rPr>
                <w:rFonts w:ascii="Arial" w:hAnsi="Arial" w:cs="Arial"/>
                <w:sz w:val="14"/>
                <w:szCs w:val="14"/>
              </w:rPr>
            </w:pPr>
          </w:p>
        </w:tc>
        <w:tc>
          <w:tcPr>
            <w:tcW w:w="900" w:type="dxa"/>
            <w:tcBorders>
              <w:top w:val="nil"/>
              <w:left w:val="nil"/>
              <w:bottom w:val="nil"/>
              <w:right w:val="nil"/>
            </w:tcBorders>
          </w:tcPr>
          <w:p w14:paraId="673AA3E6" w14:textId="2823374A" w:rsidR="00DB2BAB" w:rsidRPr="00B74BE9" w:rsidRDefault="00DB2BAB" w:rsidP="00DB2BAB">
            <w:pPr>
              <w:tabs>
                <w:tab w:val="decimal" w:pos="586"/>
              </w:tabs>
              <w:spacing w:line="260" w:lineRule="exact"/>
              <w:rPr>
                <w:rFonts w:ascii="Arial" w:hAnsi="Arial" w:cstheme="minorBidi"/>
                <w:sz w:val="14"/>
                <w:szCs w:val="14"/>
              </w:rPr>
            </w:pPr>
          </w:p>
        </w:tc>
        <w:tc>
          <w:tcPr>
            <w:tcW w:w="901" w:type="dxa"/>
            <w:tcBorders>
              <w:top w:val="nil"/>
              <w:left w:val="nil"/>
              <w:bottom w:val="nil"/>
              <w:right w:val="nil"/>
            </w:tcBorders>
          </w:tcPr>
          <w:p w14:paraId="4FAEA58A" w14:textId="77777777" w:rsidR="00DB2BAB" w:rsidRPr="00B74BE9" w:rsidRDefault="00DB2BAB" w:rsidP="00DB2BAB">
            <w:pPr>
              <w:tabs>
                <w:tab w:val="decimal" w:pos="586"/>
                <w:tab w:val="decimal" w:pos="762"/>
              </w:tabs>
              <w:spacing w:line="260" w:lineRule="exact"/>
              <w:rPr>
                <w:rFonts w:ascii="Arial" w:hAnsi="Arial" w:cstheme="minorBidi"/>
                <w:sz w:val="14"/>
                <w:szCs w:val="14"/>
              </w:rPr>
            </w:pPr>
          </w:p>
        </w:tc>
        <w:tc>
          <w:tcPr>
            <w:tcW w:w="937" w:type="dxa"/>
            <w:tcBorders>
              <w:top w:val="nil"/>
              <w:left w:val="nil"/>
              <w:bottom w:val="nil"/>
              <w:right w:val="nil"/>
            </w:tcBorders>
          </w:tcPr>
          <w:p w14:paraId="7A118A0D" w14:textId="1A0CAD11" w:rsidR="00DB2BAB" w:rsidRPr="00BE3958" w:rsidRDefault="00DB2BAB" w:rsidP="00DB2BAB">
            <w:pPr>
              <w:pBdr>
                <w:bottom w:val="double" w:sz="4" w:space="1" w:color="auto"/>
              </w:pBdr>
              <w:tabs>
                <w:tab w:val="decimal" w:pos="648"/>
              </w:tabs>
              <w:spacing w:line="260" w:lineRule="exact"/>
              <w:rPr>
                <w:rFonts w:ascii="Arial" w:hAnsi="Arial" w:cs="Arial"/>
                <w:sz w:val="14"/>
                <w:szCs w:val="14"/>
              </w:rPr>
            </w:pPr>
            <w:r w:rsidRPr="00E454C3">
              <w:rPr>
                <w:rFonts w:ascii="Arial" w:hAnsi="Arial" w:cs="Arial"/>
                <w:sz w:val="14"/>
                <w:szCs w:val="14"/>
              </w:rPr>
              <w:t>2,636,047</w:t>
            </w:r>
          </w:p>
        </w:tc>
        <w:tc>
          <w:tcPr>
            <w:tcW w:w="953" w:type="dxa"/>
            <w:gridSpan w:val="2"/>
            <w:tcBorders>
              <w:top w:val="nil"/>
              <w:left w:val="nil"/>
              <w:bottom w:val="nil"/>
              <w:right w:val="nil"/>
            </w:tcBorders>
          </w:tcPr>
          <w:p w14:paraId="0DEA1CA5" w14:textId="1637EA86" w:rsidR="00DB2BAB" w:rsidRPr="00BE3958" w:rsidRDefault="00DB2BAB" w:rsidP="00DB2BAB">
            <w:pPr>
              <w:pBdr>
                <w:bottom w:val="double" w:sz="4" w:space="1" w:color="auto"/>
              </w:pBdr>
              <w:tabs>
                <w:tab w:val="decimal" w:pos="648"/>
              </w:tabs>
              <w:spacing w:line="260" w:lineRule="exact"/>
              <w:rPr>
                <w:rFonts w:ascii="Arial" w:hAnsi="Arial" w:cs="Arial"/>
                <w:sz w:val="14"/>
                <w:szCs w:val="14"/>
              </w:rPr>
            </w:pPr>
            <w:r w:rsidRPr="00E454C3">
              <w:rPr>
                <w:rFonts w:ascii="Arial" w:hAnsi="Arial" w:cs="Arial"/>
                <w:sz w:val="14"/>
                <w:szCs w:val="14"/>
              </w:rPr>
              <w:t>1,361,007</w:t>
            </w:r>
          </w:p>
        </w:tc>
        <w:tc>
          <w:tcPr>
            <w:tcW w:w="885" w:type="dxa"/>
            <w:tcBorders>
              <w:top w:val="nil"/>
              <w:left w:val="nil"/>
              <w:bottom w:val="nil"/>
              <w:right w:val="nil"/>
            </w:tcBorders>
          </w:tcPr>
          <w:p w14:paraId="6959AC99" w14:textId="7A2CD025" w:rsidR="00DB2BAB" w:rsidRPr="00125F8C" w:rsidRDefault="00DB2BAB" w:rsidP="00DB2BAB">
            <w:pPr>
              <w:pBdr>
                <w:bottom w:val="double" w:sz="4" w:space="1" w:color="auto"/>
              </w:pBdr>
              <w:tabs>
                <w:tab w:val="decimal" w:pos="620"/>
              </w:tabs>
              <w:spacing w:line="260" w:lineRule="exact"/>
              <w:rPr>
                <w:rFonts w:ascii="Arial" w:hAnsi="Arial" w:cs="Arial"/>
                <w:sz w:val="14"/>
                <w:szCs w:val="14"/>
              </w:rPr>
            </w:pPr>
            <w:r w:rsidRPr="00E454C3">
              <w:rPr>
                <w:rFonts w:ascii="Arial" w:hAnsi="Arial" w:cs="Arial"/>
                <w:sz w:val="14"/>
                <w:szCs w:val="14"/>
              </w:rPr>
              <w:t>2,424,060</w:t>
            </w:r>
          </w:p>
        </w:tc>
        <w:tc>
          <w:tcPr>
            <w:tcW w:w="902" w:type="dxa"/>
            <w:gridSpan w:val="2"/>
            <w:tcBorders>
              <w:top w:val="nil"/>
              <w:left w:val="nil"/>
              <w:bottom w:val="nil"/>
              <w:right w:val="nil"/>
            </w:tcBorders>
          </w:tcPr>
          <w:p w14:paraId="303F4E70" w14:textId="7E21F90C" w:rsidR="00DB2BAB" w:rsidRPr="00614247" w:rsidRDefault="00DB2BAB" w:rsidP="00DB2BAB">
            <w:pPr>
              <w:pBdr>
                <w:bottom w:val="double" w:sz="4" w:space="1" w:color="auto"/>
              </w:pBdr>
              <w:tabs>
                <w:tab w:val="decimal" w:pos="620"/>
              </w:tabs>
              <w:spacing w:line="260" w:lineRule="exact"/>
              <w:rPr>
                <w:rFonts w:ascii="Arial" w:hAnsi="Arial" w:cs="Arial"/>
                <w:sz w:val="14"/>
                <w:szCs w:val="14"/>
              </w:rPr>
            </w:pPr>
            <w:r w:rsidRPr="00125F8C">
              <w:rPr>
                <w:rFonts w:ascii="Arial" w:hAnsi="Arial" w:cs="Arial"/>
                <w:sz w:val="14"/>
                <w:szCs w:val="14"/>
              </w:rPr>
              <w:t>1,320,963</w:t>
            </w:r>
          </w:p>
        </w:tc>
      </w:tr>
    </w:tbl>
    <w:p w14:paraId="284A069A" w14:textId="6082B32D" w:rsidR="009E6058" w:rsidRPr="00A93744" w:rsidRDefault="00183465" w:rsidP="0077057B">
      <w:pPr>
        <w:overflowPunct/>
        <w:autoSpaceDE/>
        <w:autoSpaceDN/>
        <w:adjustRightInd/>
        <w:spacing w:line="280" w:lineRule="exact"/>
        <w:ind w:left="187" w:hanging="187"/>
        <w:jc w:val="thaiDistribute"/>
        <w:rPr>
          <w:rFonts w:ascii="Arial" w:hAnsi="Arial"/>
          <w:sz w:val="12"/>
          <w:szCs w:val="12"/>
        </w:rPr>
      </w:pPr>
      <w:r w:rsidRPr="00382ACF">
        <w:rPr>
          <w:rFonts w:ascii="Arial" w:hAnsi="Arial"/>
          <w:sz w:val="16"/>
          <w:szCs w:val="16"/>
          <w:vertAlign w:val="superscript"/>
        </w:rPr>
        <w:t>(1)</w:t>
      </w:r>
      <w:r w:rsidR="00A93744" w:rsidRPr="00382ACF">
        <w:rPr>
          <w:rFonts w:ascii="Arial" w:hAnsi="Arial"/>
          <w:sz w:val="16"/>
          <w:szCs w:val="16"/>
          <w:vertAlign w:val="superscript"/>
        </w:rPr>
        <w:t xml:space="preserve"> </w:t>
      </w:r>
      <w:r w:rsidR="008A3DB5">
        <w:rPr>
          <w:rFonts w:ascii="Arial" w:hAnsi="Arial"/>
          <w:sz w:val="12"/>
          <w:szCs w:val="12"/>
          <w:vertAlign w:val="superscript"/>
        </w:rPr>
        <w:tab/>
      </w:r>
      <w:r w:rsidR="00E338C8">
        <w:rPr>
          <w:rFonts w:ascii="Arial" w:hAnsi="Arial" w:cs="Browallia New"/>
          <w:sz w:val="12"/>
          <w:szCs w:val="15"/>
        </w:rPr>
        <w:t xml:space="preserve">Losses under equity method </w:t>
      </w:r>
      <w:proofErr w:type="gramStart"/>
      <w:r w:rsidR="00E338C8">
        <w:rPr>
          <w:rFonts w:ascii="Arial" w:hAnsi="Arial" w:cs="Browallia New"/>
          <w:sz w:val="12"/>
          <w:szCs w:val="15"/>
        </w:rPr>
        <w:t>in excess of</w:t>
      </w:r>
      <w:proofErr w:type="gramEnd"/>
      <w:r w:rsidR="00E338C8">
        <w:rPr>
          <w:rFonts w:ascii="Arial" w:hAnsi="Arial" w:cs="Browallia New"/>
          <w:sz w:val="12"/>
          <w:szCs w:val="15"/>
        </w:rPr>
        <w:t xml:space="preserve"> investment</w:t>
      </w:r>
      <w:r w:rsidRPr="00A93744">
        <w:rPr>
          <w:rFonts w:ascii="Arial" w:hAnsi="Arial" w:cs="Arial"/>
          <w:sz w:val="12"/>
          <w:szCs w:val="12"/>
        </w:rPr>
        <w:t xml:space="preserve"> presented under “Provision for transaction under equity method of investments in joint ventures”</w:t>
      </w:r>
      <w:r w:rsidR="00E338C8">
        <w:rPr>
          <w:rFonts w:ascii="Arial" w:hAnsi="Arial" w:cs="Arial"/>
          <w:sz w:val="12"/>
          <w:szCs w:val="12"/>
        </w:rPr>
        <w:t xml:space="preserve"> and "Loans to related parties".</w:t>
      </w:r>
    </w:p>
    <w:p w14:paraId="6895087A" w14:textId="7C94FB7F" w:rsidR="00E4714E" w:rsidRPr="00423F4C" w:rsidRDefault="00E4714E" w:rsidP="00E4714E">
      <w:pPr>
        <w:tabs>
          <w:tab w:val="left" w:pos="900"/>
          <w:tab w:val="left" w:pos="1920"/>
          <w:tab w:val="left" w:pos="6120"/>
          <w:tab w:val="right" w:pos="7920"/>
        </w:tabs>
        <w:spacing w:before="120" w:after="120" w:line="380" w:lineRule="exact"/>
        <w:ind w:left="547" w:hanging="547"/>
        <w:jc w:val="both"/>
        <w:rPr>
          <w:rFonts w:ascii="Arial" w:hAnsi="Arial" w:cs="Arial"/>
          <w:sz w:val="22"/>
          <w:szCs w:val="22"/>
        </w:rPr>
      </w:pPr>
      <w:r>
        <w:rPr>
          <w:rFonts w:ascii="Arial" w:hAnsi="Arial"/>
          <w:szCs w:val="22"/>
        </w:rPr>
        <w:lastRenderedPageBreak/>
        <w:tab/>
      </w:r>
      <w:r w:rsidRPr="00423F4C">
        <w:rPr>
          <w:rFonts w:ascii="Arial" w:hAnsi="Arial" w:cs="Arial"/>
          <w:sz w:val="22"/>
          <w:szCs w:val="22"/>
        </w:rPr>
        <w:t xml:space="preserve">Losses under equity method </w:t>
      </w:r>
      <w:proofErr w:type="gramStart"/>
      <w:r w:rsidRPr="00423F4C">
        <w:rPr>
          <w:rFonts w:ascii="Arial" w:hAnsi="Arial" w:cs="Arial"/>
          <w:sz w:val="22"/>
          <w:szCs w:val="22"/>
        </w:rPr>
        <w:t>in excess of</w:t>
      </w:r>
      <w:proofErr w:type="gramEnd"/>
      <w:r w:rsidRPr="00423F4C">
        <w:rPr>
          <w:rFonts w:ascii="Arial" w:hAnsi="Arial" w:cs="Arial"/>
          <w:sz w:val="22"/>
          <w:szCs w:val="22"/>
        </w:rPr>
        <w:t xml:space="preserve"> investment in joint ventures as described in Note </w:t>
      </w:r>
      <w:proofErr w:type="spellStart"/>
      <w:r w:rsidRPr="00423F4C">
        <w:rPr>
          <w:rFonts w:ascii="Arial" w:hAnsi="Arial" w:cs="Arial"/>
          <w:sz w:val="22"/>
          <w:szCs w:val="22"/>
        </w:rPr>
        <w:t>Note</w:t>
      </w:r>
      <w:proofErr w:type="spellEnd"/>
      <w:r w:rsidRPr="00423F4C">
        <w:rPr>
          <w:rFonts w:ascii="Arial" w:hAnsi="Arial" w:cs="Arial"/>
          <w:sz w:val="22"/>
          <w:szCs w:val="22"/>
        </w:rPr>
        <w:t xml:space="preserve"> 6.4 which was presented under “Loan to related parties </w:t>
      </w:r>
      <w:r w:rsidR="002D5DEB">
        <w:rPr>
          <w:rFonts w:ascii="Arial" w:hAnsi="Arial" w:cs="Arial"/>
          <w:sz w:val="22"/>
          <w:szCs w:val="22"/>
        </w:rPr>
        <w:t>-</w:t>
      </w:r>
      <w:r w:rsidRPr="00423F4C">
        <w:rPr>
          <w:rFonts w:ascii="Arial" w:hAnsi="Arial" w:cs="Arial"/>
          <w:sz w:val="22"/>
          <w:szCs w:val="22"/>
        </w:rPr>
        <w:t xml:space="preserve"> Joint ventures” are as follows:</w:t>
      </w:r>
    </w:p>
    <w:tbl>
      <w:tblPr>
        <w:tblW w:w="9252" w:type="dxa"/>
        <w:tblInd w:w="450" w:type="dxa"/>
        <w:tblLayout w:type="fixed"/>
        <w:tblLook w:val="01E0" w:firstRow="1" w:lastRow="1" w:firstColumn="1" w:lastColumn="1" w:noHBand="0" w:noVBand="0"/>
      </w:tblPr>
      <w:tblGrid>
        <w:gridCol w:w="5544"/>
        <w:gridCol w:w="1854"/>
        <w:gridCol w:w="1854"/>
      </w:tblGrid>
      <w:tr w:rsidR="00E4714E" w:rsidRPr="00423F4C" w14:paraId="3690AB65" w14:textId="77777777" w:rsidTr="00DC467C">
        <w:tc>
          <w:tcPr>
            <w:tcW w:w="5544" w:type="dxa"/>
            <w:vAlign w:val="bottom"/>
          </w:tcPr>
          <w:p w14:paraId="38732609" w14:textId="77777777" w:rsidR="00E4714E" w:rsidRPr="00423F4C" w:rsidRDefault="00E4714E" w:rsidP="00423F4C">
            <w:pPr>
              <w:spacing w:line="340" w:lineRule="exact"/>
              <w:ind w:right="54"/>
              <w:jc w:val="center"/>
              <w:rPr>
                <w:rFonts w:ascii="Arial" w:hAnsi="Arial" w:cs="Arial"/>
                <w:sz w:val="20"/>
                <w:szCs w:val="20"/>
                <w:cs/>
                <w:lang w:val="th-TH"/>
              </w:rPr>
            </w:pPr>
          </w:p>
        </w:tc>
        <w:tc>
          <w:tcPr>
            <w:tcW w:w="3708" w:type="dxa"/>
            <w:gridSpan w:val="2"/>
            <w:vAlign w:val="bottom"/>
          </w:tcPr>
          <w:p w14:paraId="3486E875" w14:textId="77777777" w:rsidR="00E4714E" w:rsidRPr="00423F4C" w:rsidRDefault="00E4714E" w:rsidP="00423F4C">
            <w:pPr>
              <w:spacing w:line="340" w:lineRule="exact"/>
              <w:ind w:right="36"/>
              <w:jc w:val="right"/>
              <w:rPr>
                <w:rFonts w:ascii="Arial" w:hAnsi="Arial" w:cs="Arial"/>
                <w:sz w:val="20"/>
                <w:szCs w:val="20"/>
              </w:rPr>
            </w:pPr>
            <w:r w:rsidRPr="00423F4C">
              <w:rPr>
                <w:rFonts w:ascii="Arial" w:hAnsi="Arial" w:cs="Arial"/>
                <w:sz w:val="20"/>
                <w:szCs w:val="20"/>
                <w:cs/>
              </w:rPr>
              <w:t>(</w:t>
            </w:r>
            <w:r w:rsidRPr="00423F4C">
              <w:rPr>
                <w:rFonts w:ascii="Arial" w:hAnsi="Arial" w:cs="Arial"/>
                <w:sz w:val="20"/>
                <w:szCs w:val="20"/>
              </w:rPr>
              <w:t>Unit: Thousand Baht</w:t>
            </w:r>
            <w:r w:rsidRPr="00423F4C">
              <w:rPr>
                <w:rFonts w:ascii="Arial" w:hAnsi="Arial" w:cs="Arial"/>
                <w:sz w:val="20"/>
                <w:szCs w:val="20"/>
                <w:cs/>
              </w:rPr>
              <w:t>)</w:t>
            </w:r>
          </w:p>
        </w:tc>
      </w:tr>
      <w:tr w:rsidR="00E4714E" w:rsidRPr="00423F4C" w14:paraId="20C9B229" w14:textId="77777777" w:rsidTr="00DC467C">
        <w:tc>
          <w:tcPr>
            <w:tcW w:w="5544" w:type="dxa"/>
            <w:vAlign w:val="bottom"/>
          </w:tcPr>
          <w:p w14:paraId="670C01D4" w14:textId="77777777" w:rsidR="00E4714E" w:rsidRPr="00423F4C" w:rsidRDefault="00E4714E" w:rsidP="00423F4C">
            <w:pPr>
              <w:spacing w:line="340" w:lineRule="exact"/>
              <w:ind w:right="54"/>
              <w:jc w:val="center"/>
              <w:rPr>
                <w:rFonts w:ascii="Arial" w:hAnsi="Arial" w:cs="Arial"/>
                <w:sz w:val="20"/>
                <w:szCs w:val="20"/>
                <w:cs/>
                <w:lang w:val="th-TH"/>
              </w:rPr>
            </w:pPr>
          </w:p>
        </w:tc>
        <w:tc>
          <w:tcPr>
            <w:tcW w:w="3708" w:type="dxa"/>
            <w:gridSpan w:val="2"/>
            <w:vAlign w:val="bottom"/>
          </w:tcPr>
          <w:p w14:paraId="52AF0E70" w14:textId="77777777" w:rsidR="00E4714E" w:rsidRPr="00423F4C" w:rsidRDefault="00E4714E" w:rsidP="00423F4C">
            <w:pPr>
              <w:pBdr>
                <w:bottom w:val="single" w:sz="4" w:space="1" w:color="auto"/>
              </w:pBdr>
              <w:spacing w:line="340" w:lineRule="exact"/>
              <w:ind w:right="36"/>
              <w:jc w:val="center"/>
              <w:rPr>
                <w:rFonts w:ascii="Arial" w:hAnsi="Arial" w:cs="Arial"/>
                <w:sz w:val="20"/>
                <w:szCs w:val="20"/>
                <w:cs/>
              </w:rPr>
            </w:pPr>
            <w:r w:rsidRPr="00423F4C">
              <w:rPr>
                <w:rFonts w:ascii="Arial" w:hAnsi="Arial" w:cs="Arial"/>
                <w:sz w:val="20"/>
                <w:szCs w:val="20"/>
              </w:rPr>
              <w:t>Consolidated                            financial statements</w:t>
            </w:r>
          </w:p>
        </w:tc>
      </w:tr>
      <w:tr w:rsidR="00B322D2" w:rsidRPr="00423F4C" w14:paraId="573AC38C" w14:textId="77777777" w:rsidTr="00423F4C">
        <w:tc>
          <w:tcPr>
            <w:tcW w:w="5544" w:type="dxa"/>
            <w:vAlign w:val="bottom"/>
          </w:tcPr>
          <w:p w14:paraId="74C48FB4" w14:textId="4FB6D772" w:rsidR="00B322D2" w:rsidRPr="00423F4C" w:rsidRDefault="00B322D2" w:rsidP="00B322D2">
            <w:pPr>
              <w:pBdr>
                <w:bottom w:val="single" w:sz="4" w:space="1" w:color="auto"/>
              </w:pBdr>
              <w:spacing w:line="340" w:lineRule="exact"/>
              <w:ind w:right="54"/>
              <w:jc w:val="center"/>
              <w:rPr>
                <w:rFonts w:ascii="Arial" w:hAnsi="Arial" w:cs="Arial"/>
                <w:sz w:val="20"/>
                <w:szCs w:val="20"/>
                <w:cs/>
              </w:rPr>
            </w:pPr>
            <w:r w:rsidRPr="00423F4C">
              <w:rPr>
                <w:rFonts w:ascii="Arial" w:hAnsi="Arial" w:cs="Arial"/>
                <w:sz w:val="20"/>
                <w:szCs w:val="20"/>
              </w:rPr>
              <w:t>Joint ventures</w:t>
            </w:r>
          </w:p>
        </w:tc>
        <w:tc>
          <w:tcPr>
            <w:tcW w:w="1854" w:type="dxa"/>
            <w:vAlign w:val="bottom"/>
          </w:tcPr>
          <w:p w14:paraId="33C9F12A" w14:textId="5379A25D" w:rsidR="00B322D2" w:rsidRPr="00423F4C" w:rsidRDefault="00B322D2" w:rsidP="00B322D2">
            <w:pPr>
              <w:pBdr>
                <w:bottom w:val="single" w:sz="4" w:space="1" w:color="auto"/>
              </w:pBdr>
              <w:spacing w:line="340" w:lineRule="exact"/>
              <w:ind w:right="36"/>
              <w:jc w:val="center"/>
              <w:rPr>
                <w:rFonts w:ascii="Arial" w:hAnsi="Arial" w:cs="Arial"/>
                <w:sz w:val="20"/>
                <w:szCs w:val="20"/>
              </w:rPr>
            </w:pPr>
            <w:r w:rsidRPr="00423F4C">
              <w:rPr>
                <w:rFonts w:ascii="Arial" w:hAnsi="Arial" w:cs="Arial"/>
                <w:sz w:val="20"/>
                <w:szCs w:val="20"/>
              </w:rPr>
              <w:t>2024</w:t>
            </w:r>
          </w:p>
        </w:tc>
        <w:tc>
          <w:tcPr>
            <w:tcW w:w="1854" w:type="dxa"/>
            <w:vAlign w:val="bottom"/>
          </w:tcPr>
          <w:p w14:paraId="6535AD00" w14:textId="77777777" w:rsidR="00B322D2" w:rsidRPr="00423F4C" w:rsidRDefault="00B322D2" w:rsidP="00B322D2">
            <w:pPr>
              <w:pBdr>
                <w:bottom w:val="single" w:sz="4" w:space="1" w:color="auto"/>
              </w:pBdr>
              <w:spacing w:line="340" w:lineRule="exact"/>
              <w:ind w:right="36"/>
              <w:jc w:val="center"/>
              <w:rPr>
                <w:rFonts w:ascii="Arial" w:hAnsi="Arial" w:cs="Arial"/>
                <w:sz w:val="20"/>
                <w:szCs w:val="20"/>
              </w:rPr>
            </w:pPr>
            <w:r w:rsidRPr="00423F4C">
              <w:rPr>
                <w:rFonts w:ascii="Arial" w:hAnsi="Arial" w:cs="Arial"/>
                <w:sz w:val="20"/>
                <w:szCs w:val="20"/>
              </w:rPr>
              <w:t>2023</w:t>
            </w:r>
          </w:p>
        </w:tc>
      </w:tr>
      <w:tr w:rsidR="00B322D2" w:rsidRPr="00423F4C" w14:paraId="29B06C83" w14:textId="77777777" w:rsidTr="00423F4C">
        <w:tc>
          <w:tcPr>
            <w:tcW w:w="5544" w:type="dxa"/>
          </w:tcPr>
          <w:p w14:paraId="046CB6F1" w14:textId="77777777" w:rsidR="00B322D2" w:rsidRPr="00423F4C" w:rsidRDefault="00B322D2" w:rsidP="00B322D2">
            <w:pPr>
              <w:spacing w:line="340" w:lineRule="exact"/>
              <w:ind w:right="-78"/>
              <w:rPr>
                <w:rFonts w:ascii="Arial" w:eastAsia="Arial Unicode MS" w:hAnsi="Arial" w:cs="Arial"/>
                <w:spacing w:val="-4"/>
                <w:sz w:val="20"/>
                <w:szCs w:val="20"/>
              </w:rPr>
            </w:pPr>
            <w:r w:rsidRPr="00423F4C">
              <w:rPr>
                <w:rFonts w:ascii="Arial" w:eastAsia="Arial Unicode MS" w:hAnsi="Arial" w:cs="Arial"/>
                <w:spacing w:val="-4"/>
                <w:sz w:val="20"/>
                <w:szCs w:val="20"/>
              </w:rPr>
              <w:t xml:space="preserve">BTS </w:t>
            </w:r>
            <w:proofErr w:type="spellStart"/>
            <w:r w:rsidRPr="00423F4C">
              <w:rPr>
                <w:rFonts w:ascii="Arial" w:eastAsia="Arial Unicode MS" w:hAnsi="Arial" w:cs="Arial"/>
                <w:spacing w:val="-4"/>
                <w:sz w:val="20"/>
                <w:szCs w:val="20"/>
              </w:rPr>
              <w:t>Sansiri</w:t>
            </w:r>
            <w:proofErr w:type="spellEnd"/>
            <w:r w:rsidRPr="00423F4C">
              <w:rPr>
                <w:rFonts w:ascii="Arial" w:eastAsia="Arial Unicode MS" w:hAnsi="Arial" w:cs="Arial"/>
                <w:spacing w:val="-4"/>
                <w:sz w:val="20"/>
                <w:szCs w:val="20"/>
              </w:rPr>
              <w:t xml:space="preserve"> Holding Sixteen Limited</w:t>
            </w:r>
          </w:p>
        </w:tc>
        <w:tc>
          <w:tcPr>
            <w:tcW w:w="1854" w:type="dxa"/>
          </w:tcPr>
          <w:p w14:paraId="59B2F04D" w14:textId="77777777" w:rsidR="00B322D2" w:rsidRPr="00423F4C" w:rsidRDefault="00B322D2" w:rsidP="00B322D2">
            <w:pPr>
              <w:tabs>
                <w:tab w:val="decimal" w:pos="1460"/>
              </w:tabs>
              <w:spacing w:line="340" w:lineRule="exact"/>
              <w:jc w:val="both"/>
              <w:rPr>
                <w:rFonts w:ascii="Arial" w:hAnsi="Arial" w:cs="Arial"/>
                <w:spacing w:val="-4"/>
                <w:sz w:val="20"/>
                <w:szCs w:val="20"/>
              </w:rPr>
            </w:pPr>
            <w:r w:rsidRPr="00423F4C">
              <w:rPr>
                <w:rFonts w:ascii="Arial" w:hAnsi="Arial" w:cs="Arial"/>
                <w:sz w:val="20"/>
                <w:szCs w:val="20"/>
              </w:rPr>
              <w:t>99,500</w:t>
            </w:r>
          </w:p>
        </w:tc>
        <w:tc>
          <w:tcPr>
            <w:tcW w:w="1854" w:type="dxa"/>
          </w:tcPr>
          <w:p w14:paraId="40B98F04" w14:textId="77777777" w:rsidR="00B322D2" w:rsidRPr="00423F4C" w:rsidRDefault="00B322D2" w:rsidP="00B322D2">
            <w:pPr>
              <w:tabs>
                <w:tab w:val="decimal" w:pos="1460"/>
              </w:tabs>
              <w:spacing w:line="340" w:lineRule="exact"/>
              <w:jc w:val="both"/>
              <w:rPr>
                <w:rFonts w:ascii="Arial" w:hAnsi="Arial" w:cs="Arial"/>
                <w:spacing w:val="-4"/>
                <w:sz w:val="20"/>
                <w:szCs w:val="20"/>
              </w:rPr>
            </w:pPr>
            <w:r w:rsidRPr="00423F4C">
              <w:rPr>
                <w:rFonts w:ascii="Arial" w:hAnsi="Arial" w:cs="Arial"/>
                <w:sz w:val="20"/>
                <w:szCs w:val="20"/>
              </w:rPr>
              <w:t>132,591</w:t>
            </w:r>
          </w:p>
        </w:tc>
      </w:tr>
      <w:tr w:rsidR="00B322D2" w:rsidRPr="00423F4C" w14:paraId="3F85D28E" w14:textId="77777777" w:rsidTr="00423F4C">
        <w:tc>
          <w:tcPr>
            <w:tcW w:w="5544" w:type="dxa"/>
          </w:tcPr>
          <w:p w14:paraId="703FB22E" w14:textId="77777777" w:rsidR="00B322D2" w:rsidRPr="00423F4C" w:rsidRDefault="00B322D2" w:rsidP="00B322D2">
            <w:pPr>
              <w:spacing w:line="340" w:lineRule="exact"/>
              <w:ind w:right="-78"/>
              <w:rPr>
                <w:rFonts w:ascii="Arial" w:eastAsia="Arial Unicode MS" w:hAnsi="Arial" w:cs="Arial"/>
                <w:spacing w:val="-4"/>
                <w:sz w:val="20"/>
                <w:szCs w:val="20"/>
              </w:rPr>
            </w:pPr>
            <w:r w:rsidRPr="00423F4C">
              <w:rPr>
                <w:rFonts w:ascii="Arial" w:eastAsia="Arial Unicode MS" w:hAnsi="Arial" w:cs="Arial"/>
                <w:spacing w:val="-4"/>
                <w:sz w:val="20"/>
                <w:szCs w:val="20"/>
              </w:rPr>
              <w:t xml:space="preserve">BTS </w:t>
            </w:r>
            <w:proofErr w:type="spellStart"/>
            <w:r w:rsidRPr="00423F4C">
              <w:rPr>
                <w:rFonts w:ascii="Arial" w:eastAsia="Arial Unicode MS" w:hAnsi="Arial" w:cs="Arial"/>
                <w:spacing w:val="-4"/>
                <w:sz w:val="20"/>
                <w:szCs w:val="20"/>
              </w:rPr>
              <w:t>Sansiri</w:t>
            </w:r>
            <w:proofErr w:type="spellEnd"/>
            <w:r w:rsidRPr="00423F4C">
              <w:rPr>
                <w:rFonts w:ascii="Arial" w:eastAsia="Arial Unicode MS" w:hAnsi="Arial" w:cs="Arial"/>
                <w:spacing w:val="-4"/>
                <w:sz w:val="20"/>
                <w:szCs w:val="20"/>
              </w:rPr>
              <w:t xml:space="preserve"> Holding Nineteen Limited</w:t>
            </w:r>
          </w:p>
        </w:tc>
        <w:tc>
          <w:tcPr>
            <w:tcW w:w="1854" w:type="dxa"/>
          </w:tcPr>
          <w:p w14:paraId="56A391AF" w14:textId="77777777" w:rsidR="00B322D2" w:rsidRPr="00423F4C" w:rsidRDefault="00B322D2" w:rsidP="00B322D2">
            <w:pPr>
              <w:tabs>
                <w:tab w:val="decimal" w:pos="1460"/>
              </w:tabs>
              <w:spacing w:line="340" w:lineRule="exact"/>
              <w:jc w:val="both"/>
              <w:rPr>
                <w:rFonts w:ascii="Arial" w:hAnsi="Arial" w:cs="Arial"/>
                <w:spacing w:val="-4"/>
                <w:sz w:val="20"/>
                <w:szCs w:val="20"/>
              </w:rPr>
            </w:pPr>
            <w:r w:rsidRPr="00423F4C">
              <w:rPr>
                <w:rFonts w:ascii="Arial" w:hAnsi="Arial" w:cs="Arial"/>
                <w:sz w:val="20"/>
                <w:szCs w:val="20"/>
              </w:rPr>
              <w:t>384,459</w:t>
            </w:r>
          </w:p>
        </w:tc>
        <w:tc>
          <w:tcPr>
            <w:tcW w:w="1854" w:type="dxa"/>
          </w:tcPr>
          <w:p w14:paraId="5C18D3E5" w14:textId="77777777" w:rsidR="00B322D2" w:rsidRPr="00423F4C" w:rsidRDefault="00B322D2" w:rsidP="00B322D2">
            <w:pPr>
              <w:tabs>
                <w:tab w:val="decimal" w:pos="1460"/>
              </w:tabs>
              <w:spacing w:line="340" w:lineRule="exact"/>
              <w:jc w:val="both"/>
              <w:rPr>
                <w:rFonts w:ascii="Arial" w:hAnsi="Arial" w:cs="Arial"/>
                <w:spacing w:val="-4"/>
                <w:sz w:val="20"/>
                <w:szCs w:val="20"/>
              </w:rPr>
            </w:pPr>
            <w:r w:rsidRPr="00423F4C">
              <w:rPr>
                <w:rFonts w:ascii="Arial" w:hAnsi="Arial" w:cs="Arial"/>
                <w:sz w:val="20"/>
                <w:szCs w:val="20"/>
              </w:rPr>
              <w:t>304,789</w:t>
            </w:r>
          </w:p>
        </w:tc>
      </w:tr>
      <w:tr w:rsidR="00B322D2" w:rsidRPr="00423F4C" w14:paraId="077BE2D1" w14:textId="77777777" w:rsidTr="00423F4C">
        <w:tc>
          <w:tcPr>
            <w:tcW w:w="5544" w:type="dxa"/>
          </w:tcPr>
          <w:p w14:paraId="0BEB6DAD" w14:textId="77777777" w:rsidR="00B322D2" w:rsidRPr="00423F4C" w:rsidRDefault="00B322D2" w:rsidP="00B322D2">
            <w:pPr>
              <w:spacing w:line="340" w:lineRule="exact"/>
              <w:ind w:right="-78"/>
              <w:rPr>
                <w:rFonts w:ascii="Arial" w:eastAsia="Arial Unicode MS" w:hAnsi="Arial" w:cs="Arial"/>
                <w:spacing w:val="-4"/>
                <w:sz w:val="20"/>
                <w:szCs w:val="20"/>
              </w:rPr>
            </w:pPr>
            <w:proofErr w:type="spellStart"/>
            <w:r w:rsidRPr="00423F4C">
              <w:rPr>
                <w:rFonts w:ascii="Arial" w:eastAsia="Arial Unicode MS" w:hAnsi="Arial" w:cs="Arial"/>
                <w:spacing w:val="-4"/>
                <w:sz w:val="20"/>
                <w:szCs w:val="20"/>
              </w:rPr>
              <w:t>Siripat</w:t>
            </w:r>
            <w:proofErr w:type="spellEnd"/>
            <w:r w:rsidRPr="00423F4C">
              <w:rPr>
                <w:rFonts w:ascii="Arial" w:eastAsia="Arial Unicode MS" w:hAnsi="Arial" w:cs="Arial"/>
                <w:spacing w:val="-4"/>
                <w:sz w:val="20"/>
                <w:szCs w:val="20"/>
              </w:rPr>
              <w:t xml:space="preserve"> Three Co., Ltd.</w:t>
            </w:r>
          </w:p>
        </w:tc>
        <w:tc>
          <w:tcPr>
            <w:tcW w:w="1854" w:type="dxa"/>
          </w:tcPr>
          <w:p w14:paraId="61DB4263" w14:textId="77777777" w:rsidR="00B322D2" w:rsidRPr="00423F4C" w:rsidRDefault="00B322D2" w:rsidP="00B322D2">
            <w:pPr>
              <w:pBdr>
                <w:bottom w:val="single" w:sz="4" w:space="1" w:color="auto"/>
              </w:pBdr>
              <w:tabs>
                <w:tab w:val="decimal" w:pos="1460"/>
              </w:tabs>
              <w:spacing w:line="340" w:lineRule="exact"/>
              <w:jc w:val="both"/>
              <w:rPr>
                <w:rFonts w:ascii="Arial" w:hAnsi="Arial" w:cs="Arial"/>
                <w:spacing w:val="-4"/>
                <w:sz w:val="20"/>
                <w:szCs w:val="20"/>
              </w:rPr>
            </w:pPr>
            <w:r w:rsidRPr="00423F4C">
              <w:rPr>
                <w:rFonts w:ascii="Arial" w:hAnsi="Arial" w:cs="Arial"/>
                <w:sz w:val="20"/>
                <w:szCs w:val="20"/>
              </w:rPr>
              <w:t>69,918</w:t>
            </w:r>
          </w:p>
        </w:tc>
        <w:tc>
          <w:tcPr>
            <w:tcW w:w="1854" w:type="dxa"/>
          </w:tcPr>
          <w:p w14:paraId="338EC72D" w14:textId="77777777" w:rsidR="00B322D2" w:rsidRPr="00423F4C" w:rsidRDefault="00B322D2" w:rsidP="00B322D2">
            <w:pPr>
              <w:pBdr>
                <w:bottom w:val="single" w:sz="4" w:space="1" w:color="auto"/>
              </w:pBdr>
              <w:tabs>
                <w:tab w:val="decimal" w:pos="1460"/>
              </w:tabs>
              <w:spacing w:line="340" w:lineRule="exact"/>
              <w:jc w:val="both"/>
              <w:rPr>
                <w:rFonts w:ascii="Arial" w:hAnsi="Arial" w:cs="Arial"/>
                <w:spacing w:val="-4"/>
                <w:sz w:val="20"/>
                <w:szCs w:val="20"/>
              </w:rPr>
            </w:pPr>
            <w:r w:rsidRPr="00423F4C">
              <w:rPr>
                <w:rFonts w:ascii="Arial" w:hAnsi="Arial" w:cs="Arial"/>
                <w:sz w:val="20"/>
                <w:szCs w:val="20"/>
              </w:rPr>
              <w:t>51,254</w:t>
            </w:r>
          </w:p>
        </w:tc>
      </w:tr>
      <w:tr w:rsidR="00B322D2" w:rsidRPr="00423F4C" w14:paraId="71BCE41D" w14:textId="77777777" w:rsidTr="00423F4C">
        <w:tc>
          <w:tcPr>
            <w:tcW w:w="5544" w:type="dxa"/>
          </w:tcPr>
          <w:p w14:paraId="36B91AC2" w14:textId="77777777" w:rsidR="00B322D2" w:rsidRPr="00423F4C" w:rsidRDefault="00B322D2" w:rsidP="00B322D2">
            <w:pPr>
              <w:spacing w:line="340" w:lineRule="exact"/>
              <w:ind w:right="-78"/>
              <w:rPr>
                <w:rFonts w:ascii="Arial" w:eastAsia="Arial Unicode MS" w:hAnsi="Arial" w:cs="Arial"/>
                <w:b/>
                <w:bCs/>
                <w:spacing w:val="-4"/>
                <w:sz w:val="20"/>
                <w:szCs w:val="20"/>
              </w:rPr>
            </w:pPr>
            <w:r w:rsidRPr="00423F4C">
              <w:rPr>
                <w:rFonts w:ascii="Arial" w:eastAsia="Arial Unicode MS" w:hAnsi="Arial" w:cs="Arial"/>
                <w:b/>
                <w:bCs/>
                <w:spacing w:val="-4"/>
                <w:sz w:val="20"/>
                <w:szCs w:val="20"/>
              </w:rPr>
              <w:t>Total</w:t>
            </w:r>
          </w:p>
        </w:tc>
        <w:tc>
          <w:tcPr>
            <w:tcW w:w="1854" w:type="dxa"/>
          </w:tcPr>
          <w:p w14:paraId="76444C1B" w14:textId="77777777" w:rsidR="00B322D2" w:rsidRPr="00423F4C" w:rsidRDefault="00B322D2" w:rsidP="00B322D2">
            <w:pPr>
              <w:pBdr>
                <w:bottom w:val="double" w:sz="4" w:space="1" w:color="auto"/>
              </w:pBdr>
              <w:tabs>
                <w:tab w:val="decimal" w:pos="1460"/>
              </w:tabs>
              <w:spacing w:line="340" w:lineRule="exact"/>
              <w:jc w:val="both"/>
              <w:rPr>
                <w:rFonts w:ascii="Arial" w:hAnsi="Arial" w:cs="Arial"/>
                <w:spacing w:val="-4"/>
                <w:sz w:val="20"/>
                <w:szCs w:val="20"/>
              </w:rPr>
            </w:pPr>
            <w:r w:rsidRPr="00423F4C">
              <w:rPr>
                <w:rFonts w:ascii="Arial" w:hAnsi="Arial" w:cs="Arial"/>
                <w:sz w:val="20"/>
                <w:szCs w:val="20"/>
              </w:rPr>
              <w:t>553,877</w:t>
            </w:r>
          </w:p>
        </w:tc>
        <w:tc>
          <w:tcPr>
            <w:tcW w:w="1854" w:type="dxa"/>
          </w:tcPr>
          <w:p w14:paraId="35289A86" w14:textId="77777777" w:rsidR="00B322D2" w:rsidRPr="00423F4C" w:rsidRDefault="00B322D2" w:rsidP="00B322D2">
            <w:pPr>
              <w:pBdr>
                <w:bottom w:val="double" w:sz="4" w:space="1" w:color="auto"/>
              </w:pBdr>
              <w:tabs>
                <w:tab w:val="decimal" w:pos="1460"/>
              </w:tabs>
              <w:spacing w:line="340" w:lineRule="exact"/>
              <w:jc w:val="both"/>
              <w:rPr>
                <w:rFonts w:ascii="Arial" w:hAnsi="Arial" w:cs="Arial"/>
                <w:spacing w:val="-4"/>
                <w:sz w:val="20"/>
                <w:szCs w:val="20"/>
              </w:rPr>
            </w:pPr>
            <w:r w:rsidRPr="00423F4C">
              <w:rPr>
                <w:rFonts w:ascii="Arial" w:hAnsi="Arial" w:cs="Arial"/>
                <w:sz w:val="20"/>
                <w:szCs w:val="20"/>
              </w:rPr>
              <w:t>488,634</w:t>
            </w:r>
          </w:p>
        </w:tc>
      </w:tr>
    </w:tbl>
    <w:p w14:paraId="3AEBFA84" w14:textId="455CEDEE" w:rsidR="004623FD" w:rsidRPr="004557AB" w:rsidRDefault="00B818CC" w:rsidP="00620282">
      <w:pPr>
        <w:tabs>
          <w:tab w:val="left" w:pos="900"/>
          <w:tab w:val="left" w:pos="1920"/>
          <w:tab w:val="left" w:pos="6120"/>
          <w:tab w:val="right" w:pos="7920"/>
        </w:tabs>
        <w:spacing w:before="120" w:line="380" w:lineRule="exact"/>
        <w:ind w:left="547" w:hanging="547"/>
        <w:jc w:val="both"/>
        <w:rPr>
          <w:rFonts w:ascii="Arial" w:hAnsi="Arial"/>
          <w:sz w:val="22"/>
          <w:szCs w:val="22"/>
        </w:rPr>
      </w:pPr>
      <w:r>
        <w:rPr>
          <w:rFonts w:ascii="Arial" w:hAnsi="Arial"/>
          <w:sz w:val="22"/>
          <w:szCs w:val="22"/>
        </w:rPr>
        <w:tab/>
      </w:r>
      <w:r w:rsidR="004623FD" w:rsidRPr="004557AB">
        <w:rPr>
          <w:rFonts w:ascii="Arial" w:hAnsi="Arial"/>
          <w:sz w:val="22"/>
          <w:szCs w:val="22"/>
        </w:rPr>
        <w:t xml:space="preserve">Investments under equity method presented under “Provision for transaction under equity method of investments in joint ventures” </w:t>
      </w:r>
      <w:r w:rsidR="00E04013" w:rsidRPr="004557AB">
        <w:rPr>
          <w:rFonts w:ascii="Arial" w:hAnsi="Arial"/>
          <w:sz w:val="22"/>
          <w:szCs w:val="22"/>
        </w:rPr>
        <w:t>are</w:t>
      </w:r>
      <w:r w:rsidR="004623FD" w:rsidRPr="004557AB">
        <w:rPr>
          <w:rFonts w:ascii="Arial" w:hAnsi="Arial"/>
          <w:sz w:val="22"/>
          <w:szCs w:val="22"/>
        </w:rPr>
        <w:t xml:space="preserve"> detailed as follows:</w:t>
      </w:r>
    </w:p>
    <w:tbl>
      <w:tblPr>
        <w:tblW w:w="9252" w:type="dxa"/>
        <w:tblInd w:w="450" w:type="dxa"/>
        <w:tblLayout w:type="fixed"/>
        <w:tblLook w:val="01E0" w:firstRow="1" w:lastRow="1" w:firstColumn="1" w:lastColumn="1" w:noHBand="0" w:noVBand="0"/>
      </w:tblPr>
      <w:tblGrid>
        <w:gridCol w:w="5544"/>
        <w:gridCol w:w="1854"/>
        <w:gridCol w:w="1854"/>
      </w:tblGrid>
      <w:tr w:rsidR="00553C46" w:rsidRPr="00423F4C" w14:paraId="17E6DF89" w14:textId="77777777" w:rsidTr="006960FA">
        <w:tc>
          <w:tcPr>
            <w:tcW w:w="5544" w:type="dxa"/>
            <w:vAlign w:val="bottom"/>
          </w:tcPr>
          <w:p w14:paraId="1E406732" w14:textId="77777777" w:rsidR="00553C46" w:rsidRPr="00423F4C" w:rsidRDefault="00553C46" w:rsidP="00423F4C">
            <w:pPr>
              <w:spacing w:line="340" w:lineRule="exact"/>
              <w:ind w:right="54"/>
              <w:jc w:val="center"/>
              <w:rPr>
                <w:rFonts w:ascii="Arial" w:hAnsi="Arial" w:cs="Arial"/>
                <w:sz w:val="20"/>
                <w:szCs w:val="20"/>
                <w:cs/>
                <w:lang w:val="th-TH"/>
              </w:rPr>
            </w:pPr>
          </w:p>
        </w:tc>
        <w:tc>
          <w:tcPr>
            <w:tcW w:w="3708" w:type="dxa"/>
            <w:gridSpan w:val="2"/>
            <w:vAlign w:val="bottom"/>
          </w:tcPr>
          <w:p w14:paraId="27C3A6E8" w14:textId="2EAE3704" w:rsidR="00553C46" w:rsidRPr="00423F4C" w:rsidRDefault="00553C46" w:rsidP="00423F4C">
            <w:pPr>
              <w:spacing w:line="340" w:lineRule="exact"/>
              <w:ind w:right="36"/>
              <w:jc w:val="right"/>
              <w:rPr>
                <w:rFonts w:ascii="Arial" w:hAnsi="Arial" w:cs="Arial"/>
                <w:sz w:val="20"/>
                <w:szCs w:val="20"/>
              </w:rPr>
            </w:pPr>
            <w:r w:rsidRPr="00423F4C">
              <w:rPr>
                <w:rFonts w:ascii="Arial" w:hAnsi="Arial" w:cs="Arial"/>
                <w:sz w:val="20"/>
                <w:szCs w:val="20"/>
                <w:cs/>
              </w:rPr>
              <w:t>(</w:t>
            </w:r>
            <w:r w:rsidRPr="00423F4C">
              <w:rPr>
                <w:rFonts w:ascii="Arial" w:hAnsi="Arial" w:cs="Arial"/>
                <w:sz w:val="20"/>
                <w:szCs w:val="20"/>
              </w:rPr>
              <w:t>Unit: Thousand Baht</w:t>
            </w:r>
            <w:r w:rsidRPr="00423F4C">
              <w:rPr>
                <w:rFonts w:ascii="Arial" w:hAnsi="Arial" w:cs="Arial"/>
                <w:sz w:val="20"/>
                <w:szCs w:val="20"/>
                <w:cs/>
              </w:rPr>
              <w:t>)</w:t>
            </w:r>
          </w:p>
        </w:tc>
      </w:tr>
      <w:tr w:rsidR="004623FD" w:rsidRPr="00423F4C" w14:paraId="70EF54F5" w14:textId="77777777" w:rsidTr="006960FA">
        <w:tc>
          <w:tcPr>
            <w:tcW w:w="5544" w:type="dxa"/>
            <w:vAlign w:val="bottom"/>
          </w:tcPr>
          <w:p w14:paraId="4F911B3C" w14:textId="77777777" w:rsidR="004623FD" w:rsidRPr="00423F4C" w:rsidRDefault="004623FD" w:rsidP="00423F4C">
            <w:pPr>
              <w:spacing w:line="340" w:lineRule="exact"/>
              <w:ind w:right="54"/>
              <w:jc w:val="center"/>
              <w:rPr>
                <w:rFonts w:ascii="Arial" w:hAnsi="Arial" w:cs="Arial"/>
                <w:sz w:val="20"/>
                <w:szCs w:val="20"/>
                <w:cs/>
                <w:lang w:val="th-TH"/>
              </w:rPr>
            </w:pPr>
          </w:p>
        </w:tc>
        <w:tc>
          <w:tcPr>
            <w:tcW w:w="3708" w:type="dxa"/>
            <w:gridSpan w:val="2"/>
            <w:vAlign w:val="bottom"/>
          </w:tcPr>
          <w:p w14:paraId="0CCEB480" w14:textId="77777777" w:rsidR="004623FD" w:rsidRPr="00423F4C" w:rsidRDefault="004623FD" w:rsidP="00423F4C">
            <w:pPr>
              <w:pBdr>
                <w:bottom w:val="single" w:sz="4" w:space="1" w:color="auto"/>
              </w:pBdr>
              <w:spacing w:line="340" w:lineRule="exact"/>
              <w:ind w:right="36"/>
              <w:jc w:val="center"/>
              <w:rPr>
                <w:rFonts w:ascii="Arial" w:hAnsi="Arial" w:cs="Arial"/>
                <w:sz w:val="20"/>
                <w:szCs w:val="20"/>
                <w:cs/>
              </w:rPr>
            </w:pPr>
            <w:r w:rsidRPr="00423F4C">
              <w:rPr>
                <w:rFonts w:ascii="Arial" w:hAnsi="Arial" w:cs="Arial"/>
                <w:sz w:val="20"/>
                <w:szCs w:val="20"/>
              </w:rPr>
              <w:t xml:space="preserve">Consolidated </w:t>
            </w:r>
            <w:r w:rsidR="00395980" w:rsidRPr="00423F4C">
              <w:rPr>
                <w:rFonts w:ascii="Arial" w:hAnsi="Arial" w:cs="Arial"/>
                <w:sz w:val="20"/>
                <w:szCs w:val="20"/>
              </w:rPr>
              <w:t xml:space="preserve">                           </w:t>
            </w:r>
            <w:r w:rsidRPr="00423F4C">
              <w:rPr>
                <w:rFonts w:ascii="Arial" w:hAnsi="Arial" w:cs="Arial"/>
                <w:sz w:val="20"/>
                <w:szCs w:val="20"/>
              </w:rPr>
              <w:t>financial statements</w:t>
            </w:r>
          </w:p>
        </w:tc>
      </w:tr>
      <w:tr w:rsidR="00B322D2" w:rsidRPr="00423F4C" w14:paraId="4F491B61" w14:textId="77777777" w:rsidTr="00423F4C">
        <w:tc>
          <w:tcPr>
            <w:tcW w:w="5544" w:type="dxa"/>
            <w:vAlign w:val="bottom"/>
          </w:tcPr>
          <w:p w14:paraId="289B3FA1" w14:textId="7B49C5BB" w:rsidR="00B322D2" w:rsidRPr="00423F4C" w:rsidRDefault="00B322D2" w:rsidP="00B322D2">
            <w:pPr>
              <w:pBdr>
                <w:bottom w:val="single" w:sz="4" w:space="1" w:color="auto"/>
              </w:pBdr>
              <w:spacing w:line="340" w:lineRule="exact"/>
              <w:ind w:right="54"/>
              <w:jc w:val="center"/>
              <w:rPr>
                <w:rFonts w:ascii="Arial" w:hAnsi="Arial" w:cs="Arial"/>
                <w:sz w:val="20"/>
                <w:szCs w:val="20"/>
                <w:cs/>
              </w:rPr>
            </w:pPr>
            <w:r w:rsidRPr="00423F4C">
              <w:rPr>
                <w:rFonts w:ascii="Arial" w:hAnsi="Arial" w:cs="Arial"/>
                <w:sz w:val="20"/>
                <w:szCs w:val="20"/>
              </w:rPr>
              <w:t>Joint ventures</w:t>
            </w:r>
          </w:p>
        </w:tc>
        <w:tc>
          <w:tcPr>
            <w:tcW w:w="1854" w:type="dxa"/>
            <w:vAlign w:val="bottom"/>
          </w:tcPr>
          <w:p w14:paraId="66E4CA71" w14:textId="1F1204BF" w:rsidR="00B322D2" w:rsidRPr="00423F4C" w:rsidRDefault="00B322D2" w:rsidP="00B322D2">
            <w:pPr>
              <w:pBdr>
                <w:bottom w:val="single" w:sz="4" w:space="1" w:color="auto"/>
              </w:pBdr>
              <w:spacing w:line="340" w:lineRule="exact"/>
              <w:ind w:right="36"/>
              <w:jc w:val="center"/>
              <w:rPr>
                <w:rFonts w:ascii="Arial" w:hAnsi="Arial" w:cs="Arial"/>
                <w:sz w:val="20"/>
                <w:szCs w:val="20"/>
              </w:rPr>
            </w:pPr>
            <w:r w:rsidRPr="00423F4C">
              <w:rPr>
                <w:rFonts w:ascii="Arial" w:hAnsi="Arial" w:cs="Arial"/>
                <w:sz w:val="20"/>
                <w:szCs w:val="20"/>
              </w:rPr>
              <w:t>2024</w:t>
            </w:r>
          </w:p>
        </w:tc>
        <w:tc>
          <w:tcPr>
            <w:tcW w:w="1854" w:type="dxa"/>
            <w:vAlign w:val="bottom"/>
          </w:tcPr>
          <w:p w14:paraId="723751C6" w14:textId="4A0B573B" w:rsidR="00B322D2" w:rsidRPr="00423F4C" w:rsidRDefault="00B322D2" w:rsidP="00B322D2">
            <w:pPr>
              <w:pBdr>
                <w:bottom w:val="single" w:sz="4" w:space="1" w:color="auto"/>
              </w:pBdr>
              <w:spacing w:line="340" w:lineRule="exact"/>
              <w:ind w:right="36"/>
              <w:jc w:val="center"/>
              <w:rPr>
                <w:rFonts w:ascii="Arial" w:hAnsi="Arial" w:cs="Arial"/>
                <w:sz w:val="20"/>
                <w:szCs w:val="20"/>
              </w:rPr>
            </w:pPr>
            <w:r w:rsidRPr="00423F4C">
              <w:rPr>
                <w:rFonts w:ascii="Arial" w:hAnsi="Arial" w:cs="Arial"/>
                <w:sz w:val="20"/>
                <w:szCs w:val="20"/>
              </w:rPr>
              <w:t>2023</w:t>
            </w:r>
          </w:p>
        </w:tc>
      </w:tr>
      <w:tr w:rsidR="00B322D2" w:rsidRPr="00423F4C" w14:paraId="0C0FE7F0" w14:textId="77777777" w:rsidTr="00423F4C">
        <w:tc>
          <w:tcPr>
            <w:tcW w:w="5544" w:type="dxa"/>
          </w:tcPr>
          <w:p w14:paraId="20999BAF" w14:textId="77777777" w:rsidR="00B322D2" w:rsidRPr="00423F4C" w:rsidRDefault="00B322D2" w:rsidP="00B322D2">
            <w:pPr>
              <w:spacing w:line="340" w:lineRule="exact"/>
              <w:ind w:right="-78"/>
              <w:rPr>
                <w:rFonts w:ascii="Arial" w:eastAsia="Arial Unicode MS" w:hAnsi="Arial" w:cs="Arial"/>
                <w:spacing w:val="-4"/>
                <w:sz w:val="20"/>
                <w:szCs w:val="20"/>
              </w:rPr>
            </w:pPr>
            <w:r w:rsidRPr="00423F4C">
              <w:rPr>
                <w:rFonts w:ascii="Arial" w:eastAsia="Arial Unicode MS" w:hAnsi="Arial" w:cs="Arial"/>
                <w:spacing w:val="-4"/>
                <w:sz w:val="20"/>
                <w:szCs w:val="20"/>
              </w:rPr>
              <w:t>Nuvo Line Agency Co., Ltd.</w:t>
            </w:r>
          </w:p>
        </w:tc>
        <w:tc>
          <w:tcPr>
            <w:tcW w:w="1854" w:type="dxa"/>
            <w:vAlign w:val="bottom"/>
          </w:tcPr>
          <w:p w14:paraId="3FF65214" w14:textId="295373D0" w:rsidR="00B322D2" w:rsidRPr="00423F4C" w:rsidRDefault="00B322D2" w:rsidP="00B322D2">
            <w:pPr>
              <w:tabs>
                <w:tab w:val="decimal" w:pos="1460"/>
              </w:tabs>
              <w:spacing w:line="340" w:lineRule="exact"/>
              <w:jc w:val="both"/>
              <w:rPr>
                <w:rFonts w:ascii="Arial" w:hAnsi="Arial" w:cs="Arial"/>
                <w:sz w:val="20"/>
                <w:szCs w:val="20"/>
              </w:rPr>
            </w:pPr>
            <w:r w:rsidRPr="00423F4C">
              <w:rPr>
                <w:rFonts w:ascii="Arial" w:hAnsi="Arial" w:cs="Arial"/>
                <w:sz w:val="20"/>
                <w:szCs w:val="20"/>
              </w:rPr>
              <w:t>-</w:t>
            </w:r>
          </w:p>
        </w:tc>
        <w:tc>
          <w:tcPr>
            <w:tcW w:w="1854" w:type="dxa"/>
            <w:vAlign w:val="bottom"/>
          </w:tcPr>
          <w:p w14:paraId="67B7AA5F" w14:textId="35790590" w:rsidR="00B322D2" w:rsidRPr="00423F4C" w:rsidRDefault="00B322D2" w:rsidP="00B322D2">
            <w:pPr>
              <w:tabs>
                <w:tab w:val="decimal" w:pos="1460"/>
              </w:tabs>
              <w:spacing w:line="340" w:lineRule="exact"/>
              <w:jc w:val="both"/>
              <w:rPr>
                <w:rFonts w:ascii="Arial" w:hAnsi="Arial" w:cs="Arial"/>
                <w:sz w:val="20"/>
                <w:szCs w:val="20"/>
                <w:cs/>
              </w:rPr>
            </w:pPr>
            <w:r w:rsidRPr="00423F4C">
              <w:rPr>
                <w:rFonts w:ascii="Arial" w:hAnsi="Arial" w:cs="Arial"/>
                <w:sz w:val="20"/>
                <w:szCs w:val="20"/>
              </w:rPr>
              <w:t>103,478</w:t>
            </w:r>
          </w:p>
        </w:tc>
      </w:tr>
      <w:tr w:rsidR="00B322D2" w:rsidRPr="00423F4C" w14:paraId="06C6A240" w14:textId="77777777" w:rsidTr="00423F4C">
        <w:tc>
          <w:tcPr>
            <w:tcW w:w="5544" w:type="dxa"/>
          </w:tcPr>
          <w:p w14:paraId="36448B82" w14:textId="77777777" w:rsidR="00B322D2" w:rsidRPr="00423F4C" w:rsidRDefault="00B322D2" w:rsidP="00B322D2">
            <w:pPr>
              <w:spacing w:line="340" w:lineRule="exact"/>
              <w:ind w:right="-78"/>
              <w:rPr>
                <w:rFonts w:ascii="Arial" w:eastAsia="Arial Unicode MS" w:hAnsi="Arial" w:cs="Arial"/>
                <w:spacing w:val="-4"/>
                <w:sz w:val="20"/>
                <w:szCs w:val="20"/>
              </w:rPr>
            </w:pPr>
            <w:r w:rsidRPr="00423F4C">
              <w:rPr>
                <w:rFonts w:ascii="Arial" w:eastAsia="Arial Unicode MS" w:hAnsi="Arial" w:cs="Arial"/>
                <w:spacing w:val="-4"/>
                <w:sz w:val="20"/>
                <w:szCs w:val="20"/>
              </w:rPr>
              <w:t xml:space="preserve">BTS </w:t>
            </w:r>
            <w:proofErr w:type="spellStart"/>
            <w:r w:rsidRPr="00423F4C">
              <w:rPr>
                <w:rFonts w:ascii="Arial" w:eastAsia="Arial Unicode MS" w:hAnsi="Arial" w:cs="Arial"/>
                <w:spacing w:val="-4"/>
                <w:sz w:val="20"/>
                <w:szCs w:val="20"/>
              </w:rPr>
              <w:t>Sansiri</w:t>
            </w:r>
            <w:proofErr w:type="spellEnd"/>
            <w:r w:rsidRPr="00423F4C">
              <w:rPr>
                <w:rFonts w:ascii="Arial" w:eastAsia="Arial Unicode MS" w:hAnsi="Arial" w:cs="Arial"/>
                <w:spacing w:val="-4"/>
                <w:sz w:val="20"/>
                <w:szCs w:val="20"/>
              </w:rPr>
              <w:t xml:space="preserve"> Holding Sixteen Limited</w:t>
            </w:r>
          </w:p>
        </w:tc>
        <w:tc>
          <w:tcPr>
            <w:tcW w:w="1854" w:type="dxa"/>
            <w:vAlign w:val="bottom"/>
          </w:tcPr>
          <w:p w14:paraId="7EA8C706" w14:textId="018EC044" w:rsidR="00B322D2" w:rsidRPr="00423F4C" w:rsidRDefault="00B322D2" w:rsidP="00B322D2">
            <w:pPr>
              <w:tabs>
                <w:tab w:val="decimal" w:pos="1460"/>
              </w:tabs>
              <w:spacing w:line="340" w:lineRule="exact"/>
              <w:jc w:val="both"/>
              <w:rPr>
                <w:rFonts w:ascii="Arial" w:hAnsi="Arial" w:cs="Arial"/>
                <w:sz w:val="20"/>
                <w:szCs w:val="20"/>
              </w:rPr>
            </w:pPr>
            <w:r w:rsidRPr="00423F4C">
              <w:rPr>
                <w:rFonts w:ascii="Arial" w:hAnsi="Arial" w:cs="Arial"/>
                <w:sz w:val="20"/>
                <w:szCs w:val="20"/>
              </w:rPr>
              <w:t>-</w:t>
            </w:r>
          </w:p>
        </w:tc>
        <w:tc>
          <w:tcPr>
            <w:tcW w:w="1854" w:type="dxa"/>
            <w:vAlign w:val="bottom"/>
          </w:tcPr>
          <w:p w14:paraId="2BE8385A" w14:textId="23FA5D32" w:rsidR="00B322D2" w:rsidRPr="00423F4C" w:rsidRDefault="00B322D2" w:rsidP="00B322D2">
            <w:pPr>
              <w:tabs>
                <w:tab w:val="decimal" w:pos="1460"/>
              </w:tabs>
              <w:spacing w:line="340" w:lineRule="exact"/>
              <w:jc w:val="both"/>
              <w:rPr>
                <w:rFonts w:ascii="Arial" w:hAnsi="Arial" w:cs="Arial"/>
                <w:sz w:val="20"/>
                <w:szCs w:val="20"/>
              </w:rPr>
            </w:pPr>
            <w:r w:rsidRPr="00423F4C">
              <w:rPr>
                <w:rFonts w:ascii="Arial" w:hAnsi="Arial" w:cs="Arial"/>
                <w:sz w:val="20"/>
                <w:szCs w:val="20"/>
              </w:rPr>
              <w:t>3,607</w:t>
            </w:r>
          </w:p>
        </w:tc>
      </w:tr>
      <w:tr w:rsidR="00B322D2" w:rsidRPr="00423F4C" w14:paraId="4757F308" w14:textId="77777777" w:rsidTr="00423F4C">
        <w:tc>
          <w:tcPr>
            <w:tcW w:w="5544" w:type="dxa"/>
          </w:tcPr>
          <w:p w14:paraId="0D4B24A7" w14:textId="77777777" w:rsidR="00B322D2" w:rsidRPr="00423F4C" w:rsidRDefault="00B322D2" w:rsidP="00B322D2">
            <w:pPr>
              <w:spacing w:line="340" w:lineRule="exact"/>
              <w:ind w:right="-78"/>
              <w:rPr>
                <w:rFonts w:ascii="Arial" w:eastAsia="Arial Unicode MS" w:hAnsi="Arial" w:cs="Arial"/>
                <w:spacing w:val="-4"/>
                <w:sz w:val="20"/>
                <w:szCs w:val="20"/>
              </w:rPr>
            </w:pPr>
            <w:r w:rsidRPr="00423F4C">
              <w:rPr>
                <w:rFonts w:ascii="Arial" w:eastAsia="Arial Unicode MS" w:hAnsi="Arial" w:cs="Arial"/>
                <w:spacing w:val="-4"/>
                <w:sz w:val="20"/>
                <w:szCs w:val="20"/>
              </w:rPr>
              <w:t xml:space="preserve">BTS </w:t>
            </w:r>
            <w:proofErr w:type="spellStart"/>
            <w:r w:rsidRPr="00423F4C">
              <w:rPr>
                <w:rFonts w:ascii="Arial" w:eastAsia="Arial Unicode MS" w:hAnsi="Arial" w:cs="Arial"/>
                <w:spacing w:val="-4"/>
                <w:sz w:val="20"/>
                <w:szCs w:val="20"/>
              </w:rPr>
              <w:t>Sansiri</w:t>
            </w:r>
            <w:proofErr w:type="spellEnd"/>
            <w:r w:rsidRPr="00423F4C">
              <w:rPr>
                <w:rFonts w:ascii="Arial" w:eastAsia="Arial Unicode MS" w:hAnsi="Arial" w:cs="Arial"/>
                <w:spacing w:val="-4"/>
                <w:sz w:val="20"/>
                <w:szCs w:val="20"/>
              </w:rPr>
              <w:t xml:space="preserve"> Holding Nineteen Limited</w:t>
            </w:r>
          </w:p>
        </w:tc>
        <w:tc>
          <w:tcPr>
            <w:tcW w:w="1854" w:type="dxa"/>
            <w:vAlign w:val="bottom"/>
          </w:tcPr>
          <w:p w14:paraId="16C9E560" w14:textId="5C72B20A" w:rsidR="00B322D2" w:rsidRPr="00423F4C" w:rsidRDefault="00B322D2" w:rsidP="00B322D2">
            <w:pPr>
              <w:tabs>
                <w:tab w:val="decimal" w:pos="1460"/>
              </w:tabs>
              <w:spacing w:line="340" w:lineRule="exact"/>
              <w:jc w:val="both"/>
              <w:rPr>
                <w:rFonts w:ascii="Arial" w:hAnsi="Arial" w:cs="Arial"/>
                <w:sz w:val="20"/>
                <w:szCs w:val="20"/>
              </w:rPr>
            </w:pPr>
            <w:r w:rsidRPr="00423F4C">
              <w:rPr>
                <w:rFonts w:ascii="Arial" w:hAnsi="Arial" w:cs="Arial"/>
                <w:sz w:val="20"/>
                <w:szCs w:val="20"/>
              </w:rPr>
              <w:t>11,168</w:t>
            </w:r>
          </w:p>
        </w:tc>
        <w:tc>
          <w:tcPr>
            <w:tcW w:w="1854" w:type="dxa"/>
            <w:vAlign w:val="bottom"/>
          </w:tcPr>
          <w:p w14:paraId="5A714B05" w14:textId="69F1B7C4" w:rsidR="00B322D2" w:rsidRPr="00423F4C" w:rsidRDefault="00B322D2" w:rsidP="00B322D2">
            <w:pPr>
              <w:tabs>
                <w:tab w:val="decimal" w:pos="1460"/>
              </w:tabs>
              <w:spacing w:line="340" w:lineRule="exact"/>
              <w:jc w:val="both"/>
              <w:rPr>
                <w:rFonts w:ascii="Arial" w:hAnsi="Arial" w:cs="Arial"/>
                <w:sz w:val="20"/>
                <w:szCs w:val="20"/>
              </w:rPr>
            </w:pPr>
            <w:r w:rsidRPr="00423F4C">
              <w:rPr>
                <w:rFonts w:ascii="Arial" w:hAnsi="Arial" w:cs="Arial"/>
                <w:sz w:val="20"/>
                <w:szCs w:val="20"/>
              </w:rPr>
              <w:t>11,168</w:t>
            </w:r>
          </w:p>
        </w:tc>
      </w:tr>
      <w:tr w:rsidR="00B322D2" w:rsidRPr="00423F4C" w14:paraId="71C892B2" w14:textId="77777777" w:rsidTr="00423F4C">
        <w:tc>
          <w:tcPr>
            <w:tcW w:w="5544" w:type="dxa"/>
          </w:tcPr>
          <w:p w14:paraId="6396E79A" w14:textId="77777777" w:rsidR="00B322D2" w:rsidRPr="00423F4C" w:rsidRDefault="00B322D2" w:rsidP="00B322D2">
            <w:pPr>
              <w:spacing w:line="340" w:lineRule="exact"/>
              <w:rPr>
                <w:rFonts w:ascii="Arial" w:eastAsia="Arial Unicode MS" w:hAnsi="Arial" w:cs="Arial"/>
                <w:spacing w:val="-4"/>
                <w:sz w:val="20"/>
                <w:szCs w:val="20"/>
              </w:rPr>
            </w:pPr>
            <w:proofErr w:type="spellStart"/>
            <w:r w:rsidRPr="00423F4C">
              <w:rPr>
                <w:rFonts w:ascii="Arial" w:eastAsia="Arial Unicode MS" w:hAnsi="Arial" w:cs="Arial"/>
                <w:spacing w:val="-4"/>
                <w:sz w:val="20"/>
                <w:szCs w:val="20"/>
              </w:rPr>
              <w:t>Siripat</w:t>
            </w:r>
            <w:proofErr w:type="spellEnd"/>
            <w:r w:rsidRPr="00423F4C">
              <w:rPr>
                <w:rFonts w:ascii="Arial" w:eastAsia="Arial Unicode MS" w:hAnsi="Arial" w:cs="Arial"/>
                <w:spacing w:val="-4"/>
                <w:sz w:val="20"/>
                <w:szCs w:val="20"/>
              </w:rPr>
              <w:t xml:space="preserve"> Three Co., Ltd.</w:t>
            </w:r>
          </w:p>
        </w:tc>
        <w:tc>
          <w:tcPr>
            <w:tcW w:w="1854" w:type="dxa"/>
            <w:vAlign w:val="bottom"/>
          </w:tcPr>
          <w:p w14:paraId="2F3FE72C" w14:textId="37251276" w:rsidR="00B322D2" w:rsidRPr="00423F4C" w:rsidRDefault="00B322D2" w:rsidP="00B322D2">
            <w:pPr>
              <w:tabs>
                <w:tab w:val="decimal" w:pos="1460"/>
              </w:tabs>
              <w:spacing w:line="340" w:lineRule="exact"/>
              <w:jc w:val="both"/>
              <w:rPr>
                <w:rFonts w:ascii="Arial" w:hAnsi="Arial" w:cs="Arial"/>
                <w:sz w:val="20"/>
                <w:szCs w:val="20"/>
              </w:rPr>
            </w:pPr>
            <w:r w:rsidRPr="00423F4C">
              <w:rPr>
                <w:rFonts w:ascii="Arial" w:hAnsi="Arial" w:cs="Arial"/>
                <w:sz w:val="20"/>
                <w:szCs w:val="20"/>
              </w:rPr>
              <w:t>16,315</w:t>
            </w:r>
          </w:p>
        </w:tc>
        <w:tc>
          <w:tcPr>
            <w:tcW w:w="1854" w:type="dxa"/>
            <w:vAlign w:val="bottom"/>
          </w:tcPr>
          <w:p w14:paraId="41944FDC" w14:textId="43646348" w:rsidR="00B322D2" w:rsidRPr="00423F4C" w:rsidRDefault="00B322D2" w:rsidP="00B322D2">
            <w:pPr>
              <w:tabs>
                <w:tab w:val="decimal" w:pos="1460"/>
              </w:tabs>
              <w:spacing w:line="340" w:lineRule="exact"/>
              <w:jc w:val="both"/>
              <w:rPr>
                <w:rFonts w:ascii="Arial" w:hAnsi="Arial" w:cs="Arial"/>
                <w:sz w:val="20"/>
                <w:szCs w:val="20"/>
              </w:rPr>
            </w:pPr>
            <w:r w:rsidRPr="00423F4C">
              <w:rPr>
                <w:rFonts w:ascii="Arial" w:hAnsi="Arial" w:cs="Arial"/>
                <w:sz w:val="20"/>
                <w:szCs w:val="20"/>
              </w:rPr>
              <w:t>16,315</w:t>
            </w:r>
          </w:p>
        </w:tc>
      </w:tr>
      <w:tr w:rsidR="00B322D2" w:rsidRPr="00423F4C" w14:paraId="7DBD4862" w14:textId="77777777" w:rsidTr="00423F4C">
        <w:tc>
          <w:tcPr>
            <w:tcW w:w="5544" w:type="dxa"/>
          </w:tcPr>
          <w:p w14:paraId="40D823D8" w14:textId="14E22E8A" w:rsidR="00B322D2" w:rsidRPr="00423F4C" w:rsidRDefault="00B322D2" w:rsidP="00B322D2">
            <w:pPr>
              <w:tabs>
                <w:tab w:val="left" w:pos="3627"/>
              </w:tabs>
              <w:spacing w:line="340" w:lineRule="exact"/>
              <w:ind w:right="-78"/>
              <w:rPr>
                <w:rFonts w:ascii="Arial" w:eastAsia="Arial Unicode MS" w:hAnsi="Arial" w:cs="Arial"/>
                <w:spacing w:val="-4"/>
                <w:sz w:val="20"/>
                <w:szCs w:val="20"/>
              </w:rPr>
            </w:pPr>
            <w:r w:rsidRPr="00423F4C">
              <w:rPr>
                <w:rFonts w:ascii="Arial" w:eastAsia="Arial Unicode MS" w:hAnsi="Arial" w:cs="Arial"/>
                <w:spacing w:val="-4"/>
                <w:sz w:val="20"/>
                <w:szCs w:val="20"/>
              </w:rPr>
              <w:t>Siri TK One Co., Ltd</w:t>
            </w:r>
          </w:p>
        </w:tc>
        <w:tc>
          <w:tcPr>
            <w:tcW w:w="1854" w:type="dxa"/>
            <w:vAlign w:val="bottom"/>
          </w:tcPr>
          <w:p w14:paraId="3EE3F108" w14:textId="2441FC3B" w:rsidR="00B322D2" w:rsidRPr="00423F4C" w:rsidRDefault="00B322D2" w:rsidP="00B322D2">
            <w:pPr>
              <w:tabs>
                <w:tab w:val="decimal" w:pos="1460"/>
              </w:tabs>
              <w:spacing w:line="340" w:lineRule="exact"/>
              <w:jc w:val="both"/>
              <w:rPr>
                <w:rFonts w:ascii="Arial" w:hAnsi="Arial" w:cs="Arial"/>
                <w:sz w:val="20"/>
                <w:szCs w:val="20"/>
              </w:rPr>
            </w:pPr>
            <w:r w:rsidRPr="00423F4C">
              <w:rPr>
                <w:rFonts w:ascii="Arial" w:hAnsi="Arial" w:cs="Arial"/>
                <w:sz w:val="20"/>
                <w:szCs w:val="20"/>
              </w:rPr>
              <w:t>-</w:t>
            </w:r>
          </w:p>
        </w:tc>
        <w:tc>
          <w:tcPr>
            <w:tcW w:w="1854" w:type="dxa"/>
            <w:vAlign w:val="bottom"/>
          </w:tcPr>
          <w:p w14:paraId="49A29865" w14:textId="59DE0F0E" w:rsidR="00B322D2" w:rsidRPr="00423F4C" w:rsidRDefault="00B322D2" w:rsidP="00B322D2">
            <w:pPr>
              <w:tabs>
                <w:tab w:val="decimal" w:pos="1460"/>
              </w:tabs>
              <w:spacing w:line="340" w:lineRule="exact"/>
              <w:jc w:val="both"/>
              <w:rPr>
                <w:rFonts w:ascii="Arial" w:hAnsi="Arial" w:cs="Arial"/>
                <w:sz w:val="20"/>
                <w:szCs w:val="20"/>
                <w:cs/>
              </w:rPr>
            </w:pPr>
            <w:r w:rsidRPr="00423F4C">
              <w:rPr>
                <w:rFonts w:ascii="Arial" w:hAnsi="Arial" w:cs="Arial"/>
                <w:sz w:val="20"/>
                <w:szCs w:val="20"/>
              </w:rPr>
              <w:t>15,863</w:t>
            </w:r>
          </w:p>
        </w:tc>
      </w:tr>
      <w:tr w:rsidR="00B322D2" w:rsidRPr="00423F4C" w14:paraId="2574C19C" w14:textId="77777777" w:rsidTr="00423F4C">
        <w:tc>
          <w:tcPr>
            <w:tcW w:w="5544" w:type="dxa"/>
          </w:tcPr>
          <w:p w14:paraId="4F54AE21" w14:textId="7DE7B0B4" w:rsidR="00B322D2" w:rsidRPr="00423F4C" w:rsidRDefault="00B322D2" w:rsidP="00B322D2">
            <w:pPr>
              <w:tabs>
                <w:tab w:val="left" w:pos="3627"/>
              </w:tabs>
              <w:spacing w:line="340" w:lineRule="exact"/>
              <w:ind w:right="-78"/>
              <w:rPr>
                <w:rFonts w:ascii="Arial" w:eastAsia="Arial Unicode MS" w:hAnsi="Arial" w:cs="Arial"/>
                <w:spacing w:val="-4"/>
                <w:sz w:val="20"/>
                <w:szCs w:val="20"/>
              </w:rPr>
            </w:pPr>
            <w:r w:rsidRPr="00423F4C">
              <w:rPr>
                <w:rFonts w:ascii="Arial" w:eastAsia="Arial Unicode MS" w:hAnsi="Arial" w:cs="Arial"/>
                <w:spacing w:val="-4"/>
                <w:sz w:val="20"/>
                <w:szCs w:val="20"/>
              </w:rPr>
              <w:t>Siri TK Five Co., Ltd.</w:t>
            </w:r>
          </w:p>
        </w:tc>
        <w:tc>
          <w:tcPr>
            <w:tcW w:w="1854" w:type="dxa"/>
            <w:vAlign w:val="bottom"/>
          </w:tcPr>
          <w:p w14:paraId="7EA90C04" w14:textId="1276223A" w:rsidR="00B322D2" w:rsidRPr="00423F4C" w:rsidRDefault="00B322D2" w:rsidP="00B322D2">
            <w:pPr>
              <w:tabs>
                <w:tab w:val="decimal" w:pos="1460"/>
              </w:tabs>
              <w:spacing w:line="340" w:lineRule="exact"/>
              <w:jc w:val="both"/>
              <w:rPr>
                <w:rFonts w:ascii="Arial" w:hAnsi="Arial" w:cs="Arial"/>
                <w:sz w:val="20"/>
                <w:szCs w:val="20"/>
              </w:rPr>
            </w:pPr>
            <w:r w:rsidRPr="00423F4C">
              <w:rPr>
                <w:rFonts w:ascii="Arial" w:hAnsi="Arial" w:cs="Arial"/>
                <w:sz w:val="20"/>
                <w:szCs w:val="20"/>
              </w:rPr>
              <w:t>-</w:t>
            </w:r>
          </w:p>
        </w:tc>
        <w:tc>
          <w:tcPr>
            <w:tcW w:w="1854" w:type="dxa"/>
            <w:vAlign w:val="bottom"/>
          </w:tcPr>
          <w:p w14:paraId="363EE21A" w14:textId="5CAB9C17" w:rsidR="00B322D2" w:rsidRPr="00423F4C" w:rsidRDefault="00B322D2" w:rsidP="00B322D2">
            <w:pPr>
              <w:tabs>
                <w:tab w:val="decimal" w:pos="1460"/>
              </w:tabs>
              <w:spacing w:line="340" w:lineRule="exact"/>
              <w:jc w:val="both"/>
              <w:rPr>
                <w:rFonts w:ascii="Arial" w:hAnsi="Arial" w:cs="Arial"/>
                <w:sz w:val="20"/>
                <w:szCs w:val="20"/>
              </w:rPr>
            </w:pPr>
            <w:r w:rsidRPr="00423F4C">
              <w:rPr>
                <w:rFonts w:ascii="Arial" w:hAnsi="Arial" w:cs="Arial"/>
                <w:sz w:val="20"/>
                <w:szCs w:val="20"/>
              </w:rPr>
              <w:t>73,563</w:t>
            </w:r>
          </w:p>
        </w:tc>
      </w:tr>
      <w:tr w:rsidR="00B322D2" w:rsidRPr="00423F4C" w14:paraId="41D8649A" w14:textId="77777777" w:rsidTr="00423F4C">
        <w:tc>
          <w:tcPr>
            <w:tcW w:w="5544" w:type="dxa"/>
          </w:tcPr>
          <w:p w14:paraId="11F931C6" w14:textId="7C6E56A8" w:rsidR="00B322D2" w:rsidRPr="00423F4C" w:rsidRDefault="00B322D2" w:rsidP="00B322D2">
            <w:pPr>
              <w:tabs>
                <w:tab w:val="left" w:pos="3627"/>
              </w:tabs>
              <w:spacing w:line="340" w:lineRule="exact"/>
              <w:ind w:right="-78"/>
              <w:rPr>
                <w:rFonts w:ascii="Arial" w:eastAsia="Arial Unicode MS" w:hAnsi="Arial" w:cs="Arial"/>
                <w:spacing w:val="-4"/>
                <w:sz w:val="20"/>
                <w:szCs w:val="20"/>
              </w:rPr>
            </w:pPr>
            <w:r w:rsidRPr="00423F4C">
              <w:rPr>
                <w:rFonts w:ascii="Arial" w:eastAsia="Arial Unicode MS" w:hAnsi="Arial" w:cs="Arial"/>
                <w:spacing w:val="-4"/>
                <w:sz w:val="20"/>
                <w:szCs w:val="20"/>
              </w:rPr>
              <w:t>Siri TK Six Co., Ltd.</w:t>
            </w:r>
          </w:p>
        </w:tc>
        <w:tc>
          <w:tcPr>
            <w:tcW w:w="1854" w:type="dxa"/>
            <w:vAlign w:val="bottom"/>
          </w:tcPr>
          <w:p w14:paraId="1FF72165" w14:textId="590BC6C9" w:rsidR="00B322D2" w:rsidRPr="00423F4C" w:rsidRDefault="00B322D2" w:rsidP="00B322D2">
            <w:pPr>
              <w:tabs>
                <w:tab w:val="decimal" w:pos="1460"/>
              </w:tabs>
              <w:spacing w:line="340" w:lineRule="exact"/>
              <w:jc w:val="both"/>
              <w:rPr>
                <w:rFonts w:ascii="Arial" w:hAnsi="Arial" w:cs="Arial"/>
                <w:sz w:val="20"/>
                <w:szCs w:val="20"/>
              </w:rPr>
            </w:pPr>
            <w:r w:rsidRPr="00423F4C">
              <w:rPr>
                <w:rFonts w:ascii="Arial" w:hAnsi="Arial" w:cs="Arial"/>
                <w:sz w:val="20"/>
                <w:szCs w:val="20"/>
              </w:rPr>
              <w:t>988,297</w:t>
            </w:r>
          </w:p>
        </w:tc>
        <w:tc>
          <w:tcPr>
            <w:tcW w:w="1854" w:type="dxa"/>
            <w:vAlign w:val="bottom"/>
          </w:tcPr>
          <w:p w14:paraId="66C8D676" w14:textId="2FFF610B" w:rsidR="00B322D2" w:rsidRPr="00423F4C" w:rsidRDefault="00B322D2" w:rsidP="00B322D2">
            <w:pPr>
              <w:tabs>
                <w:tab w:val="decimal" w:pos="1460"/>
              </w:tabs>
              <w:spacing w:line="340" w:lineRule="exact"/>
              <w:jc w:val="both"/>
              <w:rPr>
                <w:rFonts w:ascii="Arial" w:hAnsi="Arial" w:cs="Arial"/>
                <w:sz w:val="20"/>
                <w:szCs w:val="20"/>
              </w:rPr>
            </w:pPr>
            <w:r w:rsidRPr="00423F4C">
              <w:rPr>
                <w:rFonts w:ascii="Arial" w:hAnsi="Arial" w:cs="Arial"/>
                <w:sz w:val="20"/>
                <w:szCs w:val="20"/>
              </w:rPr>
              <w:t>941,592</w:t>
            </w:r>
          </w:p>
        </w:tc>
      </w:tr>
      <w:tr w:rsidR="00B322D2" w:rsidRPr="00423F4C" w14:paraId="2F3C39B2" w14:textId="77777777" w:rsidTr="00423F4C">
        <w:tc>
          <w:tcPr>
            <w:tcW w:w="5544" w:type="dxa"/>
          </w:tcPr>
          <w:p w14:paraId="0B344010" w14:textId="4B3300BF" w:rsidR="00B322D2" w:rsidRPr="00423F4C" w:rsidRDefault="00B322D2" w:rsidP="00B322D2">
            <w:pPr>
              <w:spacing w:line="340" w:lineRule="exact"/>
              <w:ind w:right="-78"/>
              <w:rPr>
                <w:rFonts w:ascii="Arial" w:eastAsia="Arial Unicode MS" w:hAnsi="Arial" w:cs="Arial"/>
                <w:spacing w:val="-4"/>
                <w:sz w:val="20"/>
                <w:szCs w:val="20"/>
              </w:rPr>
            </w:pPr>
            <w:r w:rsidRPr="00423F4C">
              <w:rPr>
                <w:rFonts w:ascii="Arial" w:eastAsia="Arial Unicode MS" w:hAnsi="Arial" w:cs="Arial"/>
                <w:spacing w:val="-4"/>
                <w:sz w:val="20"/>
                <w:szCs w:val="20"/>
              </w:rPr>
              <w:t>SIRI-MF One Co., Ltd.</w:t>
            </w:r>
          </w:p>
        </w:tc>
        <w:tc>
          <w:tcPr>
            <w:tcW w:w="1854" w:type="dxa"/>
            <w:vAlign w:val="bottom"/>
          </w:tcPr>
          <w:p w14:paraId="6E8A56BD" w14:textId="33D6044E" w:rsidR="00B322D2" w:rsidRPr="00423F4C" w:rsidRDefault="00B322D2" w:rsidP="00B322D2">
            <w:pPr>
              <w:pBdr>
                <w:bottom w:val="single" w:sz="4" w:space="1" w:color="auto"/>
              </w:pBdr>
              <w:tabs>
                <w:tab w:val="decimal" w:pos="1460"/>
              </w:tabs>
              <w:spacing w:line="340" w:lineRule="exact"/>
              <w:jc w:val="both"/>
              <w:rPr>
                <w:rFonts w:ascii="Arial" w:hAnsi="Arial" w:cs="Arial"/>
                <w:sz w:val="20"/>
                <w:szCs w:val="20"/>
              </w:rPr>
            </w:pPr>
            <w:r w:rsidRPr="00423F4C">
              <w:rPr>
                <w:rFonts w:ascii="Arial" w:hAnsi="Arial" w:cs="Arial"/>
                <w:sz w:val="20"/>
                <w:szCs w:val="20"/>
              </w:rPr>
              <w:t>1,784</w:t>
            </w:r>
          </w:p>
        </w:tc>
        <w:tc>
          <w:tcPr>
            <w:tcW w:w="1854" w:type="dxa"/>
            <w:vAlign w:val="bottom"/>
          </w:tcPr>
          <w:p w14:paraId="4C2E81F4" w14:textId="51D16722" w:rsidR="00B322D2" w:rsidRPr="00423F4C" w:rsidRDefault="00B322D2" w:rsidP="00B322D2">
            <w:pPr>
              <w:pBdr>
                <w:bottom w:val="single" w:sz="4" w:space="1" w:color="auto"/>
              </w:pBdr>
              <w:tabs>
                <w:tab w:val="decimal" w:pos="1460"/>
              </w:tabs>
              <w:spacing w:line="340" w:lineRule="exact"/>
              <w:jc w:val="both"/>
              <w:rPr>
                <w:rFonts w:ascii="Arial" w:hAnsi="Arial" w:cs="Arial"/>
                <w:sz w:val="20"/>
                <w:szCs w:val="20"/>
              </w:rPr>
            </w:pPr>
            <w:r w:rsidRPr="00423F4C">
              <w:rPr>
                <w:rFonts w:ascii="Arial" w:hAnsi="Arial" w:cs="Arial"/>
                <w:sz w:val="20"/>
                <w:szCs w:val="20"/>
              </w:rPr>
              <w:t>-</w:t>
            </w:r>
          </w:p>
        </w:tc>
      </w:tr>
      <w:tr w:rsidR="00B322D2" w:rsidRPr="00423F4C" w14:paraId="62925B38" w14:textId="77777777" w:rsidTr="00423F4C">
        <w:tc>
          <w:tcPr>
            <w:tcW w:w="5544" w:type="dxa"/>
          </w:tcPr>
          <w:p w14:paraId="347E2327" w14:textId="77777777" w:rsidR="00B322D2" w:rsidRPr="00423F4C" w:rsidRDefault="00B322D2" w:rsidP="00B322D2">
            <w:pPr>
              <w:spacing w:line="340" w:lineRule="exact"/>
              <w:ind w:right="-78"/>
              <w:rPr>
                <w:rFonts w:ascii="Arial" w:eastAsia="Arial Unicode MS" w:hAnsi="Arial" w:cs="Arial"/>
                <w:b/>
                <w:bCs/>
                <w:spacing w:val="-4"/>
                <w:sz w:val="20"/>
                <w:szCs w:val="20"/>
              </w:rPr>
            </w:pPr>
            <w:r w:rsidRPr="00423F4C">
              <w:rPr>
                <w:rFonts w:ascii="Arial" w:eastAsia="Arial Unicode MS" w:hAnsi="Arial" w:cs="Arial"/>
                <w:b/>
                <w:bCs/>
                <w:spacing w:val="-4"/>
                <w:sz w:val="20"/>
                <w:szCs w:val="20"/>
              </w:rPr>
              <w:t>Total</w:t>
            </w:r>
          </w:p>
        </w:tc>
        <w:tc>
          <w:tcPr>
            <w:tcW w:w="1854" w:type="dxa"/>
            <w:vAlign w:val="bottom"/>
          </w:tcPr>
          <w:p w14:paraId="66175F90" w14:textId="347004C5" w:rsidR="00B322D2" w:rsidRPr="00423F4C" w:rsidRDefault="00B322D2" w:rsidP="00B322D2">
            <w:pPr>
              <w:pBdr>
                <w:bottom w:val="double" w:sz="4" w:space="1" w:color="auto"/>
              </w:pBdr>
              <w:tabs>
                <w:tab w:val="decimal" w:pos="1460"/>
              </w:tabs>
              <w:spacing w:line="340" w:lineRule="exact"/>
              <w:jc w:val="both"/>
              <w:rPr>
                <w:rFonts w:ascii="Arial" w:hAnsi="Arial" w:cs="Arial"/>
                <w:sz w:val="20"/>
                <w:szCs w:val="20"/>
              </w:rPr>
            </w:pPr>
            <w:r w:rsidRPr="00423F4C">
              <w:rPr>
                <w:rFonts w:ascii="Arial" w:hAnsi="Arial" w:cs="Arial"/>
                <w:sz w:val="20"/>
                <w:szCs w:val="20"/>
              </w:rPr>
              <w:t>1,017,564</w:t>
            </w:r>
          </w:p>
        </w:tc>
        <w:tc>
          <w:tcPr>
            <w:tcW w:w="1854" w:type="dxa"/>
            <w:vAlign w:val="bottom"/>
          </w:tcPr>
          <w:p w14:paraId="29BA13B2" w14:textId="00609C8B" w:rsidR="00B322D2" w:rsidRPr="00423F4C" w:rsidRDefault="00B322D2" w:rsidP="00B322D2">
            <w:pPr>
              <w:pBdr>
                <w:bottom w:val="double" w:sz="4" w:space="1" w:color="auto"/>
              </w:pBdr>
              <w:tabs>
                <w:tab w:val="decimal" w:pos="1460"/>
              </w:tabs>
              <w:spacing w:line="340" w:lineRule="exact"/>
              <w:jc w:val="both"/>
              <w:rPr>
                <w:rFonts w:ascii="Arial" w:hAnsi="Arial" w:cs="Arial"/>
                <w:sz w:val="20"/>
                <w:szCs w:val="20"/>
              </w:rPr>
            </w:pPr>
            <w:r w:rsidRPr="00423F4C">
              <w:rPr>
                <w:rFonts w:ascii="Arial" w:hAnsi="Arial" w:cs="Arial"/>
                <w:sz w:val="20"/>
                <w:szCs w:val="20"/>
              </w:rPr>
              <w:t>1,165,586</w:t>
            </w:r>
          </w:p>
        </w:tc>
      </w:tr>
    </w:tbl>
    <w:p w14:paraId="158443AE" w14:textId="302FAF44" w:rsidR="00D97DD4" w:rsidRDefault="001E58EA" w:rsidP="00E4714E">
      <w:pPr>
        <w:tabs>
          <w:tab w:val="left" w:pos="900"/>
          <w:tab w:val="left" w:pos="1920"/>
          <w:tab w:val="left" w:pos="6120"/>
          <w:tab w:val="right" w:pos="7920"/>
        </w:tabs>
        <w:spacing w:line="380" w:lineRule="exact"/>
        <w:ind w:left="547" w:hanging="547"/>
        <w:jc w:val="both"/>
        <w:rPr>
          <w:rFonts w:ascii="Arial" w:hAnsi="Arial"/>
          <w:sz w:val="22"/>
          <w:szCs w:val="22"/>
        </w:rPr>
      </w:pPr>
      <w:r w:rsidRPr="00173ED7">
        <w:rPr>
          <w:rFonts w:ascii="Arial" w:hAnsi="Arial"/>
          <w:sz w:val="22"/>
          <w:szCs w:val="22"/>
          <w:cs/>
        </w:rPr>
        <w:tab/>
      </w:r>
      <w:r>
        <w:rPr>
          <w:rFonts w:ascii="Arial" w:hAnsi="Arial"/>
          <w:sz w:val="22"/>
          <w:szCs w:val="22"/>
        </w:rPr>
        <w:t xml:space="preserve">The Company presented the negative investment value based on equity method as “Provision for transaction under equity method of investments in joint ventures” in the consolidated statement of financial position. The negative investment value </w:t>
      </w:r>
      <w:proofErr w:type="gramStart"/>
      <w:r>
        <w:rPr>
          <w:rFonts w:ascii="Arial" w:hAnsi="Arial"/>
          <w:sz w:val="22"/>
          <w:szCs w:val="22"/>
        </w:rPr>
        <w:t xml:space="preserve">was </w:t>
      </w:r>
      <w:r w:rsidRPr="009028B4">
        <w:rPr>
          <w:rFonts w:ascii="Arial" w:hAnsi="Arial"/>
          <w:sz w:val="22"/>
          <w:szCs w:val="22"/>
        </w:rPr>
        <w:t>resulted</w:t>
      </w:r>
      <w:proofErr w:type="gramEnd"/>
      <w:r w:rsidRPr="009028B4">
        <w:rPr>
          <w:rFonts w:ascii="Arial" w:hAnsi="Arial"/>
          <w:sz w:val="22"/>
          <w:szCs w:val="22"/>
        </w:rPr>
        <w:t xml:space="preserve"> from elimination of gain on related party transactions in proportion to the C</w:t>
      </w:r>
      <w:r w:rsidR="00DA2945" w:rsidRPr="009028B4">
        <w:rPr>
          <w:rFonts w:ascii="Arial" w:hAnsi="Arial"/>
          <w:sz w:val="22"/>
          <w:szCs w:val="22"/>
        </w:rPr>
        <w:t>ompany’s shareholding in joint ventures</w:t>
      </w:r>
      <w:r w:rsidRPr="009028B4">
        <w:rPr>
          <w:rFonts w:ascii="Arial" w:hAnsi="Arial"/>
          <w:sz w:val="22"/>
          <w:szCs w:val="22"/>
        </w:rPr>
        <w:t>.</w:t>
      </w:r>
    </w:p>
    <w:p w14:paraId="46BF7E2F" w14:textId="77777777" w:rsidR="002D5DEB" w:rsidRDefault="002D5DEB">
      <w:r>
        <w:br w:type="page"/>
      </w:r>
    </w:p>
    <w:tbl>
      <w:tblPr>
        <w:tblW w:w="9626" w:type="dxa"/>
        <w:tblLayout w:type="fixed"/>
        <w:tblLook w:val="0000" w:firstRow="0" w:lastRow="0" w:firstColumn="0" w:lastColumn="0" w:noHBand="0" w:noVBand="0"/>
      </w:tblPr>
      <w:tblGrid>
        <w:gridCol w:w="3234"/>
        <w:gridCol w:w="1915"/>
        <w:gridCol w:w="1151"/>
        <w:gridCol w:w="1162"/>
        <w:gridCol w:w="1084"/>
        <w:gridCol w:w="1080"/>
      </w:tblGrid>
      <w:tr w:rsidR="00F00114" w:rsidRPr="00AF540B" w14:paraId="25566428" w14:textId="77777777" w:rsidTr="00261A73">
        <w:trPr>
          <w:trHeight w:val="20"/>
          <w:tblHeader/>
        </w:trPr>
        <w:tc>
          <w:tcPr>
            <w:tcW w:w="3234" w:type="dxa"/>
            <w:tcBorders>
              <w:left w:val="nil"/>
              <w:bottom w:val="nil"/>
              <w:right w:val="nil"/>
            </w:tcBorders>
            <w:vAlign w:val="bottom"/>
          </w:tcPr>
          <w:p w14:paraId="512CB5A5" w14:textId="7A812042" w:rsidR="00F00114" w:rsidRPr="00AF540B" w:rsidRDefault="00F476C4" w:rsidP="00E4714E">
            <w:pPr>
              <w:spacing w:line="244" w:lineRule="exact"/>
              <w:jc w:val="center"/>
              <w:rPr>
                <w:rFonts w:ascii="Arial" w:hAnsi="Arial"/>
                <w:sz w:val="16"/>
                <w:szCs w:val="16"/>
                <w:cs/>
              </w:rPr>
            </w:pPr>
            <w:r>
              <w:lastRenderedPageBreak/>
              <w:br w:type="page"/>
            </w:r>
          </w:p>
        </w:tc>
        <w:tc>
          <w:tcPr>
            <w:tcW w:w="1915" w:type="dxa"/>
            <w:tcBorders>
              <w:top w:val="nil"/>
              <w:left w:val="nil"/>
              <w:bottom w:val="nil"/>
              <w:right w:val="nil"/>
            </w:tcBorders>
            <w:vAlign w:val="bottom"/>
          </w:tcPr>
          <w:p w14:paraId="3B4155FB" w14:textId="77777777" w:rsidR="00F00114" w:rsidRPr="00AF540B" w:rsidRDefault="00F00114" w:rsidP="00E4714E">
            <w:pPr>
              <w:spacing w:line="244" w:lineRule="exact"/>
              <w:jc w:val="center"/>
              <w:rPr>
                <w:rFonts w:ascii="Arial" w:hAnsi="Arial"/>
                <w:sz w:val="16"/>
                <w:szCs w:val="16"/>
                <w:cs/>
              </w:rPr>
            </w:pPr>
          </w:p>
        </w:tc>
        <w:tc>
          <w:tcPr>
            <w:tcW w:w="4477" w:type="dxa"/>
            <w:gridSpan w:val="4"/>
            <w:tcBorders>
              <w:top w:val="nil"/>
              <w:left w:val="nil"/>
              <w:bottom w:val="nil"/>
              <w:right w:val="nil"/>
            </w:tcBorders>
            <w:vAlign w:val="bottom"/>
          </w:tcPr>
          <w:p w14:paraId="548C4C42" w14:textId="77777777" w:rsidR="00F00114" w:rsidRPr="00AF540B" w:rsidRDefault="00F00114" w:rsidP="00E4714E">
            <w:pPr>
              <w:spacing w:line="244" w:lineRule="exact"/>
              <w:jc w:val="right"/>
              <w:rPr>
                <w:rFonts w:ascii="Arial" w:hAnsi="Arial"/>
                <w:sz w:val="16"/>
                <w:szCs w:val="16"/>
              </w:rPr>
            </w:pPr>
            <w:r w:rsidRPr="00AF540B">
              <w:rPr>
                <w:rFonts w:ascii="Arial" w:hAnsi="Arial"/>
                <w:sz w:val="16"/>
                <w:szCs w:val="16"/>
              </w:rPr>
              <w:t>(Unit: Thousand Baht)</w:t>
            </w:r>
          </w:p>
        </w:tc>
      </w:tr>
      <w:tr w:rsidR="00F00114" w:rsidRPr="00AF540B" w14:paraId="274DB232" w14:textId="77777777" w:rsidTr="00261A73">
        <w:trPr>
          <w:trHeight w:val="20"/>
          <w:tblHeader/>
        </w:trPr>
        <w:tc>
          <w:tcPr>
            <w:tcW w:w="3234" w:type="dxa"/>
            <w:tcBorders>
              <w:left w:val="nil"/>
              <w:bottom w:val="nil"/>
              <w:right w:val="nil"/>
            </w:tcBorders>
            <w:vAlign w:val="bottom"/>
          </w:tcPr>
          <w:p w14:paraId="7E4D26BF" w14:textId="77777777" w:rsidR="00F00114" w:rsidRPr="00AF540B" w:rsidRDefault="00F00114" w:rsidP="00E4714E">
            <w:pPr>
              <w:spacing w:line="244" w:lineRule="exact"/>
              <w:jc w:val="center"/>
              <w:rPr>
                <w:rFonts w:ascii="Arial" w:hAnsi="Arial"/>
                <w:sz w:val="16"/>
                <w:szCs w:val="16"/>
                <w:cs/>
              </w:rPr>
            </w:pPr>
          </w:p>
        </w:tc>
        <w:tc>
          <w:tcPr>
            <w:tcW w:w="1915" w:type="dxa"/>
            <w:tcBorders>
              <w:top w:val="nil"/>
              <w:left w:val="nil"/>
              <w:bottom w:val="nil"/>
              <w:right w:val="nil"/>
            </w:tcBorders>
            <w:vAlign w:val="bottom"/>
          </w:tcPr>
          <w:p w14:paraId="70D473E1" w14:textId="77777777" w:rsidR="00F00114" w:rsidRPr="00AF540B" w:rsidRDefault="00F00114" w:rsidP="00E4714E">
            <w:pPr>
              <w:spacing w:line="244" w:lineRule="exact"/>
              <w:jc w:val="center"/>
              <w:rPr>
                <w:rFonts w:ascii="Arial" w:hAnsi="Arial"/>
                <w:sz w:val="16"/>
                <w:szCs w:val="16"/>
                <w:cs/>
              </w:rPr>
            </w:pPr>
          </w:p>
        </w:tc>
        <w:tc>
          <w:tcPr>
            <w:tcW w:w="4477" w:type="dxa"/>
            <w:gridSpan w:val="4"/>
            <w:tcBorders>
              <w:top w:val="nil"/>
              <w:left w:val="nil"/>
              <w:bottom w:val="nil"/>
              <w:right w:val="nil"/>
            </w:tcBorders>
            <w:vAlign w:val="bottom"/>
          </w:tcPr>
          <w:p w14:paraId="216E80BE" w14:textId="77777777" w:rsidR="00F00114" w:rsidRPr="00AF540B" w:rsidRDefault="00F00114" w:rsidP="00E4714E">
            <w:pPr>
              <w:pBdr>
                <w:bottom w:val="single" w:sz="4" w:space="1" w:color="auto"/>
              </w:pBdr>
              <w:spacing w:line="244" w:lineRule="exact"/>
              <w:jc w:val="center"/>
              <w:rPr>
                <w:rFonts w:ascii="Arial" w:hAnsi="Arial"/>
                <w:sz w:val="16"/>
                <w:szCs w:val="16"/>
                <w:cs/>
              </w:rPr>
            </w:pPr>
            <w:r w:rsidRPr="00AF540B">
              <w:rPr>
                <w:rFonts w:ascii="Arial" w:hAnsi="Arial"/>
                <w:sz w:val="16"/>
                <w:szCs w:val="16"/>
              </w:rPr>
              <w:t>Separate financial statements</w:t>
            </w:r>
          </w:p>
        </w:tc>
      </w:tr>
      <w:tr w:rsidR="000E4556" w:rsidRPr="00AF540B" w14:paraId="084E8479" w14:textId="77777777" w:rsidTr="00261A73">
        <w:trPr>
          <w:trHeight w:val="20"/>
          <w:tblHeader/>
        </w:trPr>
        <w:tc>
          <w:tcPr>
            <w:tcW w:w="3234" w:type="dxa"/>
            <w:tcBorders>
              <w:left w:val="nil"/>
              <w:bottom w:val="nil"/>
              <w:right w:val="nil"/>
            </w:tcBorders>
          </w:tcPr>
          <w:p w14:paraId="6AB9F257" w14:textId="77777777" w:rsidR="000E4556" w:rsidRPr="00AF540B" w:rsidRDefault="000E4556" w:rsidP="00E4714E">
            <w:pPr>
              <w:spacing w:line="244" w:lineRule="exact"/>
              <w:jc w:val="center"/>
              <w:rPr>
                <w:rFonts w:ascii="Arial" w:hAnsi="Arial"/>
                <w:sz w:val="16"/>
                <w:szCs w:val="16"/>
                <w:cs/>
              </w:rPr>
            </w:pPr>
          </w:p>
        </w:tc>
        <w:tc>
          <w:tcPr>
            <w:tcW w:w="1915" w:type="dxa"/>
            <w:tcBorders>
              <w:top w:val="nil"/>
              <w:left w:val="nil"/>
              <w:bottom w:val="nil"/>
              <w:right w:val="nil"/>
            </w:tcBorders>
          </w:tcPr>
          <w:p w14:paraId="7A92ED10" w14:textId="77777777" w:rsidR="000E4556" w:rsidRPr="00AF540B" w:rsidRDefault="000E4556" w:rsidP="00E4714E">
            <w:pPr>
              <w:tabs>
                <w:tab w:val="right" w:pos="7200"/>
                <w:tab w:val="right" w:pos="8540"/>
              </w:tabs>
              <w:spacing w:line="244" w:lineRule="exact"/>
              <w:jc w:val="center"/>
              <w:rPr>
                <w:rFonts w:ascii="Arial" w:hAnsi="Arial"/>
                <w:sz w:val="16"/>
                <w:szCs w:val="16"/>
                <w:u w:val="single"/>
                <w:cs/>
              </w:rPr>
            </w:pPr>
          </w:p>
        </w:tc>
        <w:tc>
          <w:tcPr>
            <w:tcW w:w="2313" w:type="dxa"/>
            <w:gridSpan w:val="2"/>
            <w:tcBorders>
              <w:top w:val="nil"/>
              <w:left w:val="nil"/>
              <w:bottom w:val="nil"/>
              <w:right w:val="nil"/>
            </w:tcBorders>
            <w:vAlign w:val="bottom"/>
          </w:tcPr>
          <w:p w14:paraId="719D6982" w14:textId="77777777" w:rsidR="000E4556" w:rsidRPr="00AF540B" w:rsidRDefault="000E4556" w:rsidP="00E4714E">
            <w:pPr>
              <w:pBdr>
                <w:bottom w:val="single" w:sz="4" w:space="1" w:color="auto"/>
              </w:pBdr>
              <w:spacing w:line="244" w:lineRule="exact"/>
              <w:jc w:val="center"/>
              <w:rPr>
                <w:rFonts w:ascii="Arial" w:hAnsi="Arial"/>
                <w:sz w:val="16"/>
                <w:szCs w:val="16"/>
                <w:cs/>
              </w:rPr>
            </w:pPr>
            <w:r w:rsidRPr="00AF540B">
              <w:rPr>
                <w:rFonts w:ascii="Arial" w:hAnsi="Arial"/>
                <w:sz w:val="16"/>
                <w:szCs w:val="16"/>
              </w:rPr>
              <w:t>Shareholding percentage</w:t>
            </w:r>
          </w:p>
        </w:tc>
        <w:tc>
          <w:tcPr>
            <w:tcW w:w="2164" w:type="dxa"/>
            <w:gridSpan w:val="2"/>
            <w:tcBorders>
              <w:left w:val="nil"/>
              <w:right w:val="nil"/>
            </w:tcBorders>
            <w:vAlign w:val="bottom"/>
          </w:tcPr>
          <w:p w14:paraId="3EE5933E" w14:textId="77777777" w:rsidR="000E4556" w:rsidRPr="00AF540B" w:rsidRDefault="003D0D5F" w:rsidP="00E4714E">
            <w:pPr>
              <w:pBdr>
                <w:bottom w:val="single" w:sz="4" w:space="1" w:color="auto"/>
              </w:pBdr>
              <w:spacing w:line="244" w:lineRule="exact"/>
              <w:jc w:val="center"/>
              <w:rPr>
                <w:rFonts w:ascii="Arial" w:hAnsi="Arial"/>
                <w:sz w:val="16"/>
                <w:szCs w:val="16"/>
                <w:cs/>
              </w:rPr>
            </w:pPr>
            <w:r w:rsidRPr="00AF540B">
              <w:rPr>
                <w:rFonts w:ascii="Arial" w:hAnsi="Arial"/>
                <w:sz w:val="16"/>
                <w:szCs w:val="16"/>
              </w:rPr>
              <w:t>Cost/</w:t>
            </w:r>
            <w:r w:rsidR="000E4556" w:rsidRPr="00AF540B">
              <w:rPr>
                <w:rFonts w:ascii="Arial" w:hAnsi="Arial"/>
                <w:sz w:val="16"/>
                <w:szCs w:val="16"/>
              </w:rPr>
              <w:t>Carrying amounts based on cost method</w:t>
            </w:r>
          </w:p>
        </w:tc>
      </w:tr>
      <w:tr w:rsidR="00DE50B0" w:rsidRPr="00AF540B" w14:paraId="33712F59" w14:textId="77777777" w:rsidTr="00261A73">
        <w:trPr>
          <w:trHeight w:val="20"/>
          <w:tblHeader/>
        </w:trPr>
        <w:tc>
          <w:tcPr>
            <w:tcW w:w="3234" w:type="dxa"/>
            <w:tcBorders>
              <w:top w:val="nil"/>
              <w:left w:val="nil"/>
              <w:bottom w:val="nil"/>
              <w:right w:val="nil"/>
            </w:tcBorders>
            <w:vAlign w:val="bottom"/>
          </w:tcPr>
          <w:p w14:paraId="44C3E4A7" w14:textId="77777777" w:rsidR="00DE50B0" w:rsidRPr="00AF540B" w:rsidRDefault="00DE50B0" w:rsidP="00E4714E">
            <w:pPr>
              <w:pBdr>
                <w:bottom w:val="single" w:sz="4" w:space="1" w:color="auto"/>
              </w:pBdr>
              <w:spacing w:line="244" w:lineRule="exact"/>
              <w:jc w:val="center"/>
              <w:rPr>
                <w:rFonts w:ascii="Arial" w:hAnsi="Arial"/>
                <w:sz w:val="16"/>
                <w:szCs w:val="16"/>
                <w:cs/>
              </w:rPr>
            </w:pPr>
            <w:r w:rsidRPr="00AF540B">
              <w:rPr>
                <w:rFonts w:ascii="Arial" w:hAnsi="Arial"/>
                <w:sz w:val="16"/>
                <w:szCs w:val="16"/>
              </w:rPr>
              <w:t>Joint ventures</w:t>
            </w:r>
          </w:p>
        </w:tc>
        <w:tc>
          <w:tcPr>
            <w:tcW w:w="1915" w:type="dxa"/>
            <w:tcBorders>
              <w:top w:val="nil"/>
              <w:left w:val="nil"/>
              <w:bottom w:val="nil"/>
              <w:right w:val="nil"/>
            </w:tcBorders>
            <w:vAlign w:val="bottom"/>
          </w:tcPr>
          <w:p w14:paraId="2A27B3D6" w14:textId="77777777" w:rsidR="00DE50B0" w:rsidRPr="00AF540B" w:rsidRDefault="00DE50B0" w:rsidP="00E4714E">
            <w:pPr>
              <w:pBdr>
                <w:bottom w:val="single" w:sz="4" w:space="1" w:color="auto"/>
              </w:pBdr>
              <w:spacing w:line="244" w:lineRule="exact"/>
              <w:jc w:val="center"/>
              <w:rPr>
                <w:rFonts w:ascii="Arial" w:hAnsi="Arial"/>
                <w:sz w:val="16"/>
                <w:szCs w:val="16"/>
                <w:cs/>
              </w:rPr>
            </w:pPr>
            <w:r w:rsidRPr="00AF540B">
              <w:rPr>
                <w:rFonts w:ascii="Arial" w:hAnsi="Arial"/>
                <w:sz w:val="16"/>
                <w:szCs w:val="16"/>
              </w:rPr>
              <w:t>Nature of business</w:t>
            </w:r>
          </w:p>
        </w:tc>
        <w:tc>
          <w:tcPr>
            <w:tcW w:w="1151" w:type="dxa"/>
            <w:tcBorders>
              <w:top w:val="nil"/>
              <w:left w:val="nil"/>
              <w:bottom w:val="nil"/>
              <w:right w:val="nil"/>
            </w:tcBorders>
          </w:tcPr>
          <w:p w14:paraId="502AD210" w14:textId="6816C618" w:rsidR="00DE50B0" w:rsidRPr="00AF540B" w:rsidRDefault="00DE50B0" w:rsidP="00E4714E">
            <w:pPr>
              <w:pBdr>
                <w:bottom w:val="single" w:sz="4" w:space="1" w:color="auto"/>
              </w:pBdr>
              <w:tabs>
                <w:tab w:val="right" w:pos="7200"/>
                <w:tab w:val="right" w:pos="8540"/>
              </w:tabs>
              <w:spacing w:line="244" w:lineRule="exact"/>
              <w:jc w:val="center"/>
              <w:rPr>
                <w:rFonts w:ascii="Arial" w:hAnsi="Arial"/>
                <w:sz w:val="16"/>
                <w:szCs w:val="16"/>
              </w:rPr>
            </w:pPr>
            <w:r w:rsidRPr="00AF540B">
              <w:rPr>
                <w:rFonts w:ascii="Arial" w:hAnsi="Arial"/>
                <w:sz w:val="16"/>
                <w:szCs w:val="16"/>
              </w:rPr>
              <w:t>202</w:t>
            </w:r>
            <w:r>
              <w:rPr>
                <w:rFonts w:ascii="Arial" w:hAnsi="Arial"/>
                <w:sz w:val="16"/>
                <w:szCs w:val="16"/>
              </w:rPr>
              <w:t>4</w:t>
            </w:r>
          </w:p>
        </w:tc>
        <w:tc>
          <w:tcPr>
            <w:tcW w:w="1162" w:type="dxa"/>
            <w:tcBorders>
              <w:top w:val="nil"/>
              <w:left w:val="nil"/>
              <w:bottom w:val="nil"/>
              <w:right w:val="nil"/>
            </w:tcBorders>
          </w:tcPr>
          <w:p w14:paraId="15C987EE" w14:textId="266D303C" w:rsidR="00DE50B0" w:rsidRPr="00AF540B" w:rsidRDefault="00DE50B0" w:rsidP="00E4714E">
            <w:pPr>
              <w:pBdr>
                <w:bottom w:val="single" w:sz="4" w:space="1" w:color="auto"/>
              </w:pBdr>
              <w:tabs>
                <w:tab w:val="right" w:pos="7200"/>
                <w:tab w:val="right" w:pos="8540"/>
              </w:tabs>
              <w:spacing w:line="244" w:lineRule="exact"/>
              <w:ind w:right="-108"/>
              <w:jc w:val="center"/>
              <w:rPr>
                <w:rFonts w:ascii="Arial" w:hAnsi="Arial"/>
                <w:sz w:val="16"/>
                <w:szCs w:val="16"/>
              </w:rPr>
            </w:pPr>
            <w:r w:rsidRPr="00AF540B">
              <w:rPr>
                <w:rFonts w:ascii="Arial" w:hAnsi="Arial"/>
                <w:sz w:val="16"/>
                <w:szCs w:val="16"/>
              </w:rPr>
              <w:t>20</w:t>
            </w:r>
            <w:r>
              <w:rPr>
                <w:rFonts w:ascii="Arial" w:hAnsi="Arial"/>
                <w:sz w:val="16"/>
                <w:szCs w:val="16"/>
              </w:rPr>
              <w:t>23</w:t>
            </w:r>
          </w:p>
        </w:tc>
        <w:tc>
          <w:tcPr>
            <w:tcW w:w="1084" w:type="dxa"/>
            <w:tcBorders>
              <w:top w:val="nil"/>
              <w:left w:val="nil"/>
              <w:right w:val="nil"/>
            </w:tcBorders>
          </w:tcPr>
          <w:p w14:paraId="6F708050" w14:textId="2B66BB90" w:rsidR="00DE50B0" w:rsidRPr="00AF540B" w:rsidRDefault="00DE50B0" w:rsidP="00E4714E">
            <w:pPr>
              <w:pBdr>
                <w:bottom w:val="single" w:sz="4" w:space="1" w:color="auto"/>
              </w:pBdr>
              <w:tabs>
                <w:tab w:val="right" w:pos="7200"/>
                <w:tab w:val="right" w:pos="8540"/>
              </w:tabs>
              <w:spacing w:line="244" w:lineRule="exact"/>
              <w:jc w:val="center"/>
              <w:rPr>
                <w:rFonts w:ascii="Arial" w:hAnsi="Arial"/>
                <w:sz w:val="16"/>
                <w:szCs w:val="16"/>
              </w:rPr>
            </w:pPr>
            <w:r w:rsidRPr="00AF540B">
              <w:rPr>
                <w:rFonts w:ascii="Arial" w:hAnsi="Arial"/>
                <w:sz w:val="16"/>
                <w:szCs w:val="16"/>
              </w:rPr>
              <w:t>202</w:t>
            </w:r>
            <w:r>
              <w:rPr>
                <w:rFonts w:ascii="Arial" w:hAnsi="Arial"/>
                <w:sz w:val="16"/>
                <w:szCs w:val="16"/>
              </w:rPr>
              <w:t>4</w:t>
            </w:r>
          </w:p>
        </w:tc>
        <w:tc>
          <w:tcPr>
            <w:tcW w:w="1080" w:type="dxa"/>
            <w:tcBorders>
              <w:top w:val="nil"/>
              <w:left w:val="nil"/>
              <w:right w:val="nil"/>
            </w:tcBorders>
          </w:tcPr>
          <w:p w14:paraId="49F76882" w14:textId="01E8A6A1" w:rsidR="00DE50B0" w:rsidRPr="00AF540B" w:rsidRDefault="00DE50B0" w:rsidP="00E4714E">
            <w:pPr>
              <w:pBdr>
                <w:bottom w:val="single" w:sz="4" w:space="1" w:color="auto"/>
              </w:pBdr>
              <w:tabs>
                <w:tab w:val="right" w:pos="7200"/>
                <w:tab w:val="right" w:pos="8540"/>
              </w:tabs>
              <w:spacing w:line="244" w:lineRule="exact"/>
              <w:ind w:right="-108"/>
              <w:jc w:val="center"/>
              <w:rPr>
                <w:rFonts w:ascii="Arial" w:hAnsi="Arial"/>
                <w:sz w:val="16"/>
                <w:szCs w:val="16"/>
              </w:rPr>
            </w:pPr>
            <w:r w:rsidRPr="00AF540B">
              <w:rPr>
                <w:rFonts w:ascii="Arial" w:hAnsi="Arial"/>
                <w:sz w:val="16"/>
                <w:szCs w:val="16"/>
              </w:rPr>
              <w:t>20</w:t>
            </w:r>
            <w:r>
              <w:rPr>
                <w:rFonts w:ascii="Arial" w:hAnsi="Arial"/>
                <w:sz w:val="16"/>
                <w:szCs w:val="16"/>
              </w:rPr>
              <w:t>23</w:t>
            </w:r>
          </w:p>
        </w:tc>
      </w:tr>
      <w:tr w:rsidR="00DE50B0" w:rsidRPr="00AF540B" w14:paraId="46A0A00A" w14:textId="77777777" w:rsidTr="00261A73">
        <w:trPr>
          <w:trHeight w:val="20"/>
          <w:tblHeader/>
        </w:trPr>
        <w:tc>
          <w:tcPr>
            <w:tcW w:w="3234" w:type="dxa"/>
            <w:tcBorders>
              <w:top w:val="nil"/>
              <w:left w:val="nil"/>
              <w:bottom w:val="nil"/>
              <w:right w:val="nil"/>
            </w:tcBorders>
          </w:tcPr>
          <w:p w14:paraId="1832474B" w14:textId="77777777" w:rsidR="00DE50B0" w:rsidRPr="00AF540B" w:rsidRDefault="00DE50B0" w:rsidP="00E4714E">
            <w:pPr>
              <w:spacing w:line="244" w:lineRule="exact"/>
              <w:jc w:val="center"/>
              <w:rPr>
                <w:rFonts w:ascii="Arial" w:hAnsi="Arial"/>
                <w:sz w:val="16"/>
                <w:szCs w:val="16"/>
                <w:cs/>
              </w:rPr>
            </w:pPr>
          </w:p>
        </w:tc>
        <w:tc>
          <w:tcPr>
            <w:tcW w:w="1915" w:type="dxa"/>
            <w:tcBorders>
              <w:top w:val="nil"/>
              <w:left w:val="nil"/>
              <w:bottom w:val="nil"/>
              <w:right w:val="nil"/>
            </w:tcBorders>
          </w:tcPr>
          <w:p w14:paraId="5BE5D98B" w14:textId="77777777" w:rsidR="00DE50B0" w:rsidRPr="00AF540B" w:rsidRDefault="00DE50B0" w:rsidP="00E4714E">
            <w:pPr>
              <w:tabs>
                <w:tab w:val="right" w:pos="7200"/>
                <w:tab w:val="right" w:pos="8540"/>
              </w:tabs>
              <w:spacing w:line="244" w:lineRule="exact"/>
              <w:jc w:val="center"/>
              <w:rPr>
                <w:rFonts w:ascii="Arial" w:hAnsi="Arial"/>
                <w:sz w:val="16"/>
                <w:szCs w:val="16"/>
                <w:u w:val="single"/>
              </w:rPr>
            </w:pPr>
          </w:p>
        </w:tc>
        <w:tc>
          <w:tcPr>
            <w:tcW w:w="1151" w:type="dxa"/>
            <w:tcBorders>
              <w:top w:val="nil"/>
              <w:left w:val="nil"/>
              <w:bottom w:val="nil"/>
              <w:right w:val="nil"/>
            </w:tcBorders>
          </w:tcPr>
          <w:p w14:paraId="1BD78669" w14:textId="77777777" w:rsidR="00DE50B0" w:rsidRPr="00AF540B" w:rsidRDefault="00DE50B0" w:rsidP="00E4714E">
            <w:pPr>
              <w:spacing w:line="244" w:lineRule="exact"/>
              <w:jc w:val="center"/>
              <w:rPr>
                <w:rFonts w:ascii="Arial" w:hAnsi="Arial"/>
                <w:sz w:val="16"/>
                <w:szCs w:val="16"/>
              </w:rPr>
            </w:pPr>
            <w:r w:rsidRPr="00AF540B">
              <w:rPr>
                <w:rFonts w:ascii="Arial" w:hAnsi="Arial"/>
                <w:sz w:val="16"/>
                <w:szCs w:val="16"/>
              </w:rPr>
              <w:t>(%)</w:t>
            </w:r>
          </w:p>
        </w:tc>
        <w:tc>
          <w:tcPr>
            <w:tcW w:w="1162" w:type="dxa"/>
            <w:tcBorders>
              <w:top w:val="nil"/>
              <w:left w:val="nil"/>
              <w:bottom w:val="nil"/>
              <w:right w:val="nil"/>
            </w:tcBorders>
          </w:tcPr>
          <w:p w14:paraId="364C269D" w14:textId="77777777" w:rsidR="00DE50B0" w:rsidRPr="00AF540B" w:rsidRDefault="00DE50B0" w:rsidP="00E4714E">
            <w:pPr>
              <w:spacing w:line="244" w:lineRule="exact"/>
              <w:jc w:val="center"/>
              <w:rPr>
                <w:rFonts w:ascii="Arial" w:hAnsi="Arial"/>
                <w:sz w:val="16"/>
                <w:szCs w:val="16"/>
              </w:rPr>
            </w:pPr>
            <w:r w:rsidRPr="00AF540B">
              <w:rPr>
                <w:rFonts w:ascii="Arial" w:hAnsi="Arial"/>
                <w:sz w:val="16"/>
                <w:szCs w:val="16"/>
              </w:rPr>
              <w:t>(%)</w:t>
            </w:r>
          </w:p>
        </w:tc>
        <w:tc>
          <w:tcPr>
            <w:tcW w:w="1084" w:type="dxa"/>
            <w:tcBorders>
              <w:top w:val="nil"/>
              <w:left w:val="nil"/>
              <w:right w:val="nil"/>
            </w:tcBorders>
          </w:tcPr>
          <w:p w14:paraId="22721EEB" w14:textId="77777777" w:rsidR="00DE50B0" w:rsidRPr="00AF540B" w:rsidRDefault="00DE50B0" w:rsidP="00E4714E">
            <w:pPr>
              <w:spacing w:line="244" w:lineRule="exact"/>
              <w:jc w:val="center"/>
              <w:rPr>
                <w:rFonts w:ascii="Arial" w:hAnsi="Arial"/>
                <w:sz w:val="16"/>
                <w:szCs w:val="16"/>
                <w:cs/>
              </w:rPr>
            </w:pPr>
          </w:p>
        </w:tc>
        <w:tc>
          <w:tcPr>
            <w:tcW w:w="1080" w:type="dxa"/>
            <w:tcBorders>
              <w:top w:val="nil"/>
              <w:left w:val="nil"/>
              <w:right w:val="nil"/>
            </w:tcBorders>
          </w:tcPr>
          <w:p w14:paraId="0F18D499" w14:textId="77777777" w:rsidR="00DE50B0" w:rsidRPr="00AF540B" w:rsidRDefault="00DE50B0" w:rsidP="00E4714E">
            <w:pPr>
              <w:tabs>
                <w:tab w:val="right" w:pos="7200"/>
                <w:tab w:val="right" w:pos="8540"/>
              </w:tabs>
              <w:spacing w:line="244" w:lineRule="exact"/>
              <w:jc w:val="center"/>
              <w:rPr>
                <w:rFonts w:ascii="Arial" w:hAnsi="Arial"/>
                <w:sz w:val="16"/>
                <w:szCs w:val="16"/>
                <w:u w:val="single"/>
              </w:rPr>
            </w:pPr>
          </w:p>
        </w:tc>
      </w:tr>
      <w:tr w:rsidR="00DE50B0" w:rsidRPr="00AF540B" w14:paraId="45BD2508" w14:textId="77777777" w:rsidTr="00080698">
        <w:tc>
          <w:tcPr>
            <w:tcW w:w="6300" w:type="dxa"/>
            <w:gridSpan w:val="3"/>
            <w:tcBorders>
              <w:top w:val="nil"/>
              <w:left w:val="nil"/>
              <w:bottom w:val="nil"/>
              <w:right w:val="nil"/>
            </w:tcBorders>
            <w:vAlign w:val="bottom"/>
          </w:tcPr>
          <w:p w14:paraId="1B286ACA" w14:textId="0AE4E164" w:rsidR="00DE50B0" w:rsidRPr="00AF540B" w:rsidRDefault="00DE50B0" w:rsidP="00E4714E">
            <w:pPr>
              <w:spacing w:line="244" w:lineRule="exact"/>
              <w:rPr>
                <w:rFonts w:ascii="Arial" w:hAnsi="Arial" w:cs="Arial"/>
                <w:sz w:val="16"/>
                <w:szCs w:val="16"/>
                <w:u w:val="single"/>
              </w:rPr>
            </w:pPr>
            <w:r w:rsidRPr="00AF540B">
              <w:rPr>
                <w:rFonts w:ascii="Arial" w:hAnsi="Arial" w:cs="Arial"/>
                <w:sz w:val="16"/>
                <w:szCs w:val="16"/>
                <w:u w:val="single"/>
              </w:rPr>
              <w:t xml:space="preserve">Jointly controlled by the Company and </w:t>
            </w:r>
            <w:r>
              <w:rPr>
                <w:rFonts w:ascii="Arial" w:hAnsi="Arial" w:cs="Arial"/>
                <w:sz w:val="16"/>
                <w:szCs w:val="16"/>
                <w:u w:val="single"/>
              </w:rPr>
              <w:t xml:space="preserve">Rabbit Holdings Public </w:t>
            </w:r>
            <w:r w:rsidRPr="00AF540B">
              <w:rPr>
                <w:rFonts w:ascii="Arial" w:hAnsi="Arial" w:cs="Arial"/>
                <w:sz w:val="16"/>
                <w:szCs w:val="16"/>
                <w:u w:val="single"/>
              </w:rPr>
              <w:t>Company Limited</w:t>
            </w:r>
          </w:p>
        </w:tc>
        <w:tc>
          <w:tcPr>
            <w:tcW w:w="1162" w:type="dxa"/>
            <w:tcBorders>
              <w:top w:val="nil"/>
              <w:left w:val="nil"/>
              <w:bottom w:val="nil"/>
              <w:right w:val="nil"/>
            </w:tcBorders>
          </w:tcPr>
          <w:p w14:paraId="789581F9" w14:textId="77777777" w:rsidR="00DE50B0" w:rsidRPr="00AF540B" w:rsidRDefault="00DE50B0" w:rsidP="00E4714E">
            <w:pPr>
              <w:spacing w:line="244" w:lineRule="exact"/>
              <w:rPr>
                <w:rFonts w:ascii="Arial" w:hAnsi="Arial" w:cs="Arial"/>
                <w:b/>
                <w:bCs/>
                <w:sz w:val="16"/>
                <w:szCs w:val="16"/>
                <w:u w:val="single"/>
              </w:rPr>
            </w:pPr>
          </w:p>
        </w:tc>
        <w:tc>
          <w:tcPr>
            <w:tcW w:w="1084" w:type="dxa"/>
            <w:tcBorders>
              <w:top w:val="nil"/>
              <w:left w:val="nil"/>
              <w:right w:val="nil"/>
            </w:tcBorders>
          </w:tcPr>
          <w:p w14:paraId="1AA82F4F" w14:textId="77777777" w:rsidR="00DE50B0" w:rsidRPr="00AF540B" w:rsidRDefault="00DE50B0" w:rsidP="00E4714E">
            <w:pPr>
              <w:spacing w:line="244" w:lineRule="exact"/>
              <w:rPr>
                <w:rFonts w:ascii="Arial" w:hAnsi="Arial" w:cs="Arial"/>
                <w:b/>
                <w:bCs/>
                <w:sz w:val="16"/>
                <w:szCs w:val="16"/>
                <w:u w:val="single"/>
              </w:rPr>
            </w:pPr>
          </w:p>
        </w:tc>
        <w:tc>
          <w:tcPr>
            <w:tcW w:w="1080" w:type="dxa"/>
            <w:tcBorders>
              <w:top w:val="nil"/>
              <w:left w:val="nil"/>
              <w:right w:val="nil"/>
            </w:tcBorders>
          </w:tcPr>
          <w:p w14:paraId="412BBB4C" w14:textId="77777777" w:rsidR="00DE50B0" w:rsidRPr="00AF540B" w:rsidRDefault="00DE50B0" w:rsidP="00E4714E">
            <w:pPr>
              <w:spacing w:line="244" w:lineRule="exact"/>
              <w:rPr>
                <w:rFonts w:ascii="Arial" w:hAnsi="Arial" w:cs="Arial"/>
                <w:b/>
                <w:bCs/>
                <w:sz w:val="16"/>
                <w:szCs w:val="16"/>
                <w:u w:val="single"/>
              </w:rPr>
            </w:pPr>
          </w:p>
        </w:tc>
      </w:tr>
      <w:tr w:rsidR="00E454C3" w:rsidRPr="00AF540B" w14:paraId="109C7075" w14:textId="77777777" w:rsidTr="00080698">
        <w:trPr>
          <w:trHeight w:val="80"/>
        </w:trPr>
        <w:tc>
          <w:tcPr>
            <w:tcW w:w="3234" w:type="dxa"/>
            <w:tcBorders>
              <w:top w:val="nil"/>
              <w:left w:val="nil"/>
              <w:bottom w:val="nil"/>
              <w:right w:val="nil"/>
            </w:tcBorders>
          </w:tcPr>
          <w:p w14:paraId="04427642" w14:textId="77777777" w:rsidR="00E454C3" w:rsidRPr="00AF540B" w:rsidRDefault="00E454C3" w:rsidP="00E4714E">
            <w:pPr>
              <w:spacing w:line="244" w:lineRule="exact"/>
              <w:rPr>
                <w:rFonts w:ascii="Arial" w:hAnsi="Arial" w:cs="Arial"/>
                <w:sz w:val="16"/>
                <w:szCs w:val="16"/>
                <w:cs/>
              </w:rPr>
            </w:pPr>
            <w:bookmarkStart w:id="6" w:name="_Hlk159542536"/>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One Limited</w:t>
            </w:r>
          </w:p>
        </w:tc>
        <w:tc>
          <w:tcPr>
            <w:tcW w:w="1915" w:type="dxa"/>
            <w:tcBorders>
              <w:top w:val="nil"/>
              <w:left w:val="nil"/>
              <w:bottom w:val="nil"/>
              <w:right w:val="nil"/>
            </w:tcBorders>
          </w:tcPr>
          <w:p w14:paraId="04BF66FF" w14:textId="77777777" w:rsidR="00E454C3" w:rsidRPr="00AF540B" w:rsidRDefault="00E454C3" w:rsidP="00E4714E">
            <w:pPr>
              <w:spacing w:line="244"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3DDEEDC6" w14:textId="5D906403" w:rsidR="00E454C3" w:rsidRPr="00D50F0C" w:rsidRDefault="00E454C3" w:rsidP="00E4714E">
            <w:pPr>
              <w:spacing w:line="244" w:lineRule="exact"/>
              <w:jc w:val="center"/>
              <w:rPr>
                <w:rFonts w:ascii="Arial" w:hAnsi="Arial" w:cs="Arial"/>
                <w:sz w:val="16"/>
                <w:szCs w:val="16"/>
                <w:highlight w:val="yellow"/>
              </w:rPr>
            </w:pPr>
            <w:r w:rsidRPr="00D50F0C">
              <w:rPr>
                <w:rFonts w:ascii="Arial" w:hAnsi="Arial" w:cs="Arial"/>
                <w:sz w:val="16"/>
                <w:szCs w:val="16"/>
              </w:rPr>
              <w:t>50</w:t>
            </w:r>
            <w:r w:rsidR="00B322D2">
              <w:rPr>
                <w:rFonts w:ascii="Arial" w:hAnsi="Arial" w:cs="Arial"/>
                <w:sz w:val="16"/>
                <w:szCs w:val="16"/>
              </w:rPr>
              <w:t>.0</w:t>
            </w:r>
          </w:p>
        </w:tc>
        <w:tc>
          <w:tcPr>
            <w:tcW w:w="1162" w:type="dxa"/>
            <w:tcBorders>
              <w:top w:val="nil"/>
              <w:left w:val="nil"/>
              <w:bottom w:val="nil"/>
              <w:right w:val="nil"/>
            </w:tcBorders>
          </w:tcPr>
          <w:p w14:paraId="2C54940E" w14:textId="4F2CC1C1" w:rsidR="00E454C3" w:rsidRPr="00AF540B" w:rsidRDefault="00B322D2" w:rsidP="00E4714E">
            <w:pPr>
              <w:spacing w:line="244" w:lineRule="exact"/>
              <w:jc w:val="center"/>
              <w:rPr>
                <w:rFonts w:ascii="Arial" w:hAnsi="Arial" w:cs="Arial"/>
                <w:sz w:val="16"/>
                <w:szCs w:val="16"/>
              </w:rPr>
            </w:pPr>
            <w:r>
              <w:rPr>
                <w:rFonts w:ascii="Arial" w:hAnsi="Arial" w:cs="Arial"/>
                <w:sz w:val="16"/>
                <w:szCs w:val="16"/>
              </w:rPr>
              <w:t>50.0</w:t>
            </w:r>
          </w:p>
        </w:tc>
        <w:tc>
          <w:tcPr>
            <w:tcW w:w="1084" w:type="dxa"/>
            <w:tcBorders>
              <w:top w:val="nil"/>
              <w:left w:val="nil"/>
              <w:bottom w:val="nil"/>
              <w:right w:val="nil"/>
            </w:tcBorders>
          </w:tcPr>
          <w:p w14:paraId="43C0AFBB" w14:textId="0051A3B3" w:rsidR="00E454C3" w:rsidRPr="00AF540B" w:rsidRDefault="00E454C3" w:rsidP="00E4714E">
            <w:pPr>
              <w:tabs>
                <w:tab w:val="decimal" w:pos="809"/>
              </w:tabs>
              <w:spacing w:line="244" w:lineRule="exact"/>
              <w:rPr>
                <w:rFonts w:ascii="Arial" w:hAnsi="Arial" w:cs="Arial"/>
                <w:sz w:val="16"/>
                <w:szCs w:val="16"/>
              </w:rPr>
            </w:pPr>
            <w:r w:rsidRPr="00E454C3">
              <w:rPr>
                <w:rFonts w:ascii="Arial" w:hAnsi="Arial" w:cs="Arial"/>
                <w:sz w:val="16"/>
                <w:szCs w:val="16"/>
              </w:rPr>
              <w:t>5,000</w:t>
            </w:r>
          </w:p>
        </w:tc>
        <w:tc>
          <w:tcPr>
            <w:tcW w:w="1080" w:type="dxa"/>
            <w:tcBorders>
              <w:top w:val="nil"/>
              <w:left w:val="nil"/>
              <w:bottom w:val="nil"/>
              <w:right w:val="nil"/>
            </w:tcBorders>
          </w:tcPr>
          <w:p w14:paraId="5222802F" w14:textId="23A43188" w:rsidR="00E454C3" w:rsidRPr="00AF540B" w:rsidRDefault="00E454C3" w:rsidP="00E4714E">
            <w:pPr>
              <w:tabs>
                <w:tab w:val="decimal" w:pos="809"/>
              </w:tabs>
              <w:spacing w:line="244"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r>
      <w:tr w:rsidR="00B322D2" w:rsidRPr="00AF540B" w14:paraId="285F2AAE" w14:textId="77777777" w:rsidTr="00080698">
        <w:tc>
          <w:tcPr>
            <w:tcW w:w="3234" w:type="dxa"/>
            <w:tcBorders>
              <w:top w:val="nil"/>
              <w:left w:val="nil"/>
              <w:bottom w:val="nil"/>
              <w:right w:val="nil"/>
            </w:tcBorders>
          </w:tcPr>
          <w:p w14:paraId="2680C8E4" w14:textId="77777777" w:rsidR="00B322D2" w:rsidRPr="00AF540B" w:rsidRDefault="00B322D2" w:rsidP="00B322D2">
            <w:pPr>
              <w:spacing w:line="244"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Four Limited</w:t>
            </w:r>
          </w:p>
        </w:tc>
        <w:tc>
          <w:tcPr>
            <w:tcW w:w="1915" w:type="dxa"/>
            <w:tcBorders>
              <w:top w:val="nil"/>
              <w:left w:val="nil"/>
              <w:bottom w:val="nil"/>
              <w:right w:val="nil"/>
            </w:tcBorders>
          </w:tcPr>
          <w:p w14:paraId="35A7A1E1" w14:textId="77777777" w:rsidR="00B322D2" w:rsidRPr="00AF540B" w:rsidRDefault="00B322D2" w:rsidP="00B322D2">
            <w:pPr>
              <w:spacing w:line="244"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7AFA006A" w14:textId="6F22027A" w:rsidR="00B322D2" w:rsidRPr="00D50F0C" w:rsidRDefault="00B322D2" w:rsidP="00B322D2">
            <w:pPr>
              <w:spacing w:line="244" w:lineRule="exact"/>
              <w:jc w:val="center"/>
              <w:rPr>
                <w:rFonts w:ascii="Arial" w:hAnsi="Arial" w:cs="Arial"/>
                <w:sz w:val="16"/>
                <w:szCs w:val="16"/>
                <w:highlight w:val="yellow"/>
              </w:rPr>
            </w:pPr>
            <w:r w:rsidRPr="00D50F0C">
              <w:rPr>
                <w:rFonts w:ascii="Arial" w:hAnsi="Arial" w:cs="Arial"/>
                <w:sz w:val="16"/>
                <w:szCs w:val="16"/>
              </w:rPr>
              <w:t>50</w:t>
            </w:r>
            <w:r>
              <w:rPr>
                <w:rFonts w:ascii="Arial" w:hAnsi="Arial" w:cs="Arial"/>
                <w:sz w:val="16"/>
                <w:szCs w:val="16"/>
              </w:rPr>
              <w:t>.0</w:t>
            </w:r>
          </w:p>
        </w:tc>
        <w:tc>
          <w:tcPr>
            <w:tcW w:w="1162" w:type="dxa"/>
            <w:tcBorders>
              <w:top w:val="nil"/>
              <w:left w:val="nil"/>
              <w:bottom w:val="nil"/>
              <w:right w:val="nil"/>
            </w:tcBorders>
          </w:tcPr>
          <w:p w14:paraId="63EECDE1" w14:textId="76361698" w:rsidR="00B322D2" w:rsidRPr="00AF540B" w:rsidRDefault="00B322D2" w:rsidP="00B322D2">
            <w:pPr>
              <w:spacing w:line="244" w:lineRule="exact"/>
              <w:jc w:val="center"/>
              <w:rPr>
                <w:rFonts w:ascii="Arial" w:hAnsi="Arial" w:cs="Arial"/>
                <w:sz w:val="16"/>
                <w:szCs w:val="16"/>
              </w:rPr>
            </w:pPr>
            <w:r>
              <w:rPr>
                <w:rFonts w:ascii="Arial" w:hAnsi="Arial" w:cs="Arial"/>
                <w:sz w:val="16"/>
                <w:szCs w:val="16"/>
              </w:rPr>
              <w:t>50.0</w:t>
            </w:r>
          </w:p>
        </w:tc>
        <w:tc>
          <w:tcPr>
            <w:tcW w:w="1084" w:type="dxa"/>
            <w:tcBorders>
              <w:top w:val="nil"/>
              <w:left w:val="nil"/>
              <w:bottom w:val="nil"/>
              <w:right w:val="nil"/>
            </w:tcBorders>
          </w:tcPr>
          <w:p w14:paraId="5B5D15D1" w14:textId="5701AFCA" w:rsidR="00B322D2" w:rsidRPr="00AF540B" w:rsidRDefault="00B322D2" w:rsidP="00B322D2">
            <w:pPr>
              <w:tabs>
                <w:tab w:val="decimal" w:pos="809"/>
              </w:tabs>
              <w:spacing w:line="244" w:lineRule="exact"/>
              <w:rPr>
                <w:rFonts w:ascii="Arial" w:hAnsi="Arial" w:cs="Arial"/>
                <w:sz w:val="16"/>
                <w:szCs w:val="16"/>
              </w:rPr>
            </w:pPr>
            <w:r w:rsidRPr="00E454C3">
              <w:rPr>
                <w:rFonts w:ascii="Arial" w:hAnsi="Arial" w:cs="Arial"/>
                <w:sz w:val="16"/>
                <w:szCs w:val="16"/>
              </w:rPr>
              <w:t>20,000</w:t>
            </w:r>
          </w:p>
        </w:tc>
        <w:tc>
          <w:tcPr>
            <w:tcW w:w="1080" w:type="dxa"/>
            <w:tcBorders>
              <w:top w:val="nil"/>
              <w:left w:val="nil"/>
              <w:bottom w:val="nil"/>
              <w:right w:val="nil"/>
            </w:tcBorders>
          </w:tcPr>
          <w:p w14:paraId="1D1ACE0B" w14:textId="25280B69" w:rsidR="00B322D2" w:rsidRPr="00AF540B" w:rsidRDefault="00B322D2" w:rsidP="00B322D2">
            <w:pPr>
              <w:tabs>
                <w:tab w:val="decimal" w:pos="809"/>
              </w:tabs>
              <w:spacing w:line="244" w:lineRule="exact"/>
              <w:rPr>
                <w:rFonts w:ascii="Arial" w:hAnsi="Arial" w:cs="Arial"/>
                <w:sz w:val="16"/>
                <w:szCs w:val="16"/>
              </w:rPr>
            </w:pPr>
            <w:r w:rsidRPr="005615F1">
              <w:rPr>
                <w:rFonts w:ascii="Arial" w:hAnsi="Arial" w:cs="Arial" w:hint="cs"/>
                <w:sz w:val="16"/>
                <w:szCs w:val="16"/>
                <w:cs/>
              </w:rPr>
              <w:t>20</w:t>
            </w:r>
            <w:r w:rsidRPr="005615F1">
              <w:rPr>
                <w:rFonts w:ascii="Arial" w:hAnsi="Arial" w:cs="Arial" w:hint="cs"/>
                <w:sz w:val="16"/>
                <w:szCs w:val="16"/>
              </w:rPr>
              <w:t>,</w:t>
            </w:r>
            <w:r w:rsidRPr="005615F1">
              <w:rPr>
                <w:rFonts w:ascii="Arial" w:hAnsi="Arial" w:cs="Arial" w:hint="cs"/>
                <w:sz w:val="16"/>
                <w:szCs w:val="16"/>
                <w:cs/>
              </w:rPr>
              <w:t>000</w:t>
            </w:r>
          </w:p>
        </w:tc>
      </w:tr>
      <w:tr w:rsidR="00B322D2" w:rsidRPr="00AF540B" w14:paraId="6A161823" w14:textId="77777777" w:rsidTr="00080698">
        <w:tc>
          <w:tcPr>
            <w:tcW w:w="3234" w:type="dxa"/>
            <w:tcBorders>
              <w:top w:val="nil"/>
              <w:left w:val="nil"/>
              <w:bottom w:val="nil"/>
              <w:right w:val="nil"/>
            </w:tcBorders>
          </w:tcPr>
          <w:p w14:paraId="171B5840" w14:textId="77777777" w:rsidR="00B322D2" w:rsidRPr="00AF540B" w:rsidRDefault="00B322D2" w:rsidP="00B322D2">
            <w:pPr>
              <w:spacing w:line="244"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Seven Limited</w:t>
            </w:r>
          </w:p>
        </w:tc>
        <w:tc>
          <w:tcPr>
            <w:tcW w:w="1915" w:type="dxa"/>
            <w:tcBorders>
              <w:top w:val="nil"/>
              <w:left w:val="nil"/>
              <w:bottom w:val="nil"/>
              <w:right w:val="nil"/>
            </w:tcBorders>
          </w:tcPr>
          <w:p w14:paraId="0F155B9B" w14:textId="77777777" w:rsidR="00B322D2" w:rsidRPr="00AF540B" w:rsidRDefault="00B322D2" w:rsidP="00B322D2">
            <w:pPr>
              <w:spacing w:line="244"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4168004E" w14:textId="6F6431AA" w:rsidR="00B322D2" w:rsidRPr="00D50F0C" w:rsidRDefault="00B322D2" w:rsidP="00B322D2">
            <w:pPr>
              <w:spacing w:line="244" w:lineRule="exact"/>
              <w:jc w:val="center"/>
              <w:rPr>
                <w:rFonts w:ascii="Arial" w:hAnsi="Arial" w:cs="Arial"/>
                <w:sz w:val="16"/>
                <w:szCs w:val="16"/>
                <w:highlight w:val="yellow"/>
              </w:rPr>
            </w:pPr>
            <w:r w:rsidRPr="00D50F0C">
              <w:rPr>
                <w:rFonts w:ascii="Arial" w:hAnsi="Arial" w:cs="Arial"/>
                <w:sz w:val="16"/>
                <w:szCs w:val="16"/>
              </w:rPr>
              <w:t>50</w:t>
            </w:r>
            <w:r>
              <w:rPr>
                <w:rFonts w:ascii="Arial" w:hAnsi="Arial" w:cs="Arial"/>
                <w:sz w:val="16"/>
                <w:szCs w:val="16"/>
              </w:rPr>
              <w:t>.0</w:t>
            </w:r>
          </w:p>
        </w:tc>
        <w:tc>
          <w:tcPr>
            <w:tcW w:w="1162" w:type="dxa"/>
            <w:tcBorders>
              <w:top w:val="nil"/>
              <w:left w:val="nil"/>
              <w:bottom w:val="nil"/>
              <w:right w:val="nil"/>
            </w:tcBorders>
          </w:tcPr>
          <w:p w14:paraId="4DE0969D" w14:textId="2B243B40" w:rsidR="00B322D2" w:rsidRPr="00AF540B" w:rsidRDefault="00B322D2" w:rsidP="00B322D2">
            <w:pPr>
              <w:spacing w:line="244" w:lineRule="exact"/>
              <w:jc w:val="center"/>
              <w:rPr>
                <w:rFonts w:ascii="Arial" w:hAnsi="Arial" w:cs="Arial"/>
                <w:sz w:val="16"/>
                <w:szCs w:val="16"/>
              </w:rPr>
            </w:pPr>
            <w:r>
              <w:rPr>
                <w:rFonts w:ascii="Arial" w:hAnsi="Arial" w:cs="Arial"/>
                <w:sz w:val="16"/>
                <w:szCs w:val="16"/>
              </w:rPr>
              <w:t>50.0</w:t>
            </w:r>
          </w:p>
        </w:tc>
        <w:tc>
          <w:tcPr>
            <w:tcW w:w="1084" w:type="dxa"/>
            <w:tcBorders>
              <w:top w:val="nil"/>
              <w:left w:val="nil"/>
              <w:bottom w:val="nil"/>
              <w:right w:val="nil"/>
            </w:tcBorders>
          </w:tcPr>
          <w:p w14:paraId="3BFEDC8D" w14:textId="76C1C733" w:rsidR="00B322D2" w:rsidRPr="00AF540B" w:rsidRDefault="00B322D2" w:rsidP="00B322D2">
            <w:pPr>
              <w:tabs>
                <w:tab w:val="decimal" w:pos="809"/>
              </w:tabs>
              <w:spacing w:line="244" w:lineRule="exact"/>
              <w:rPr>
                <w:rFonts w:ascii="Arial" w:hAnsi="Arial" w:cs="Arial"/>
                <w:sz w:val="16"/>
                <w:szCs w:val="16"/>
              </w:rPr>
            </w:pPr>
            <w:r w:rsidRPr="00E454C3">
              <w:rPr>
                <w:rFonts w:ascii="Arial" w:hAnsi="Arial" w:cs="Arial"/>
                <w:sz w:val="16"/>
                <w:szCs w:val="16"/>
              </w:rPr>
              <w:t>5,000</w:t>
            </w:r>
          </w:p>
        </w:tc>
        <w:tc>
          <w:tcPr>
            <w:tcW w:w="1080" w:type="dxa"/>
            <w:tcBorders>
              <w:top w:val="nil"/>
              <w:left w:val="nil"/>
              <w:bottom w:val="nil"/>
              <w:right w:val="nil"/>
            </w:tcBorders>
          </w:tcPr>
          <w:p w14:paraId="3B5FED0E" w14:textId="20150955" w:rsidR="00B322D2" w:rsidRPr="00AF540B" w:rsidRDefault="00B322D2" w:rsidP="00B322D2">
            <w:pPr>
              <w:tabs>
                <w:tab w:val="decimal" w:pos="809"/>
              </w:tabs>
              <w:spacing w:line="244"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r>
      <w:tr w:rsidR="00B322D2" w:rsidRPr="00AF540B" w14:paraId="11EB4530" w14:textId="77777777" w:rsidTr="00080698">
        <w:tc>
          <w:tcPr>
            <w:tcW w:w="3234" w:type="dxa"/>
            <w:tcBorders>
              <w:top w:val="nil"/>
              <w:left w:val="nil"/>
              <w:bottom w:val="nil"/>
              <w:right w:val="nil"/>
            </w:tcBorders>
          </w:tcPr>
          <w:p w14:paraId="6CA8DFB0" w14:textId="77777777" w:rsidR="00B322D2" w:rsidRPr="00AF540B" w:rsidRDefault="00B322D2" w:rsidP="00B322D2">
            <w:pPr>
              <w:spacing w:line="244"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Eight Limited</w:t>
            </w:r>
          </w:p>
        </w:tc>
        <w:tc>
          <w:tcPr>
            <w:tcW w:w="1915" w:type="dxa"/>
            <w:tcBorders>
              <w:top w:val="nil"/>
              <w:left w:val="nil"/>
              <w:bottom w:val="nil"/>
              <w:right w:val="nil"/>
            </w:tcBorders>
          </w:tcPr>
          <w:p w14:paraId="259A4F23" w14:textId="77777777" w:rsidR="00B322D2" w:rsidRPr="00AF540B" w:rsidRDefault="00B322D2" w:rsidP="00B322D2">
            <w:pPr>
              <w:spacing w:line="244"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2BDAB048" w14:textId="69833519" w:rsidR="00B322D2" w:rsidRPr="00D50F0C" w:rsidRDefault="00B322D2" w:rsidP="00B322D2">
            <w:pPr>
              <w:spacing w:line="244" w:lineRule="exact"/>
              <w:jc w:val="center"/>
              <w:rPr>
                <w:rFonts w:ascii="Arial" w:hAnsi="Arial" w:cs="Arial"/>
                <w:sz w:val="16"/>
                <w:szCs w:val="16"/>
                <w:highlight w:val="yellow"/>
              </w:rPr>
            </w:pPr>
            <w:r w:rsidRPr="00D50F0C">
              <w:rPr>
                <w:rFonts w:ascii="Arial" w:hAnsi="Arial" w:cs="Arial"/>
                <w:sz w:val="16"/>
                <w:szCs w:val="16"/>
              </w:rPr>
              <w:t>50</w:t>
            </w:r>
            <w:r>
              <w:rPr>
                <w:rFonts w:ascii="Arial" w:hAnsi="Arial" w:cs="Arial"/>
                <w:sz w:val="16"/>
                <w:szCs w:val="16"/>
              </w:rPr>
              <w:t>.0</w:t>
            </w:r>
          </w:p>
        </w:tc>
        <w:tc>
          <w:tcPr>
            <w:tcW w:w="1162" w:type="dxa"/>
            <w:tcBorders>
              <w:top w:val="nil"/>
              <w:left w:val="nil"/>
              <w:bottom w:val="nil"/>
              <w:right w:val="nil"/>
            </w:tcBorders>
          </w:tcPr>
          <w:p w14:paraId="7FA98754" w14:textId="28E43949" w:rsidR="00B322D2" w:rsidRPr="00AF540B" w:rsidRDefault="00B322D2" w:rsidP="00B322D2">
            <w:pPr>
              <w:spacing w:line="244" w:lineRule="exact"/>
              <w:jc w:val="center"/>
              <w:rPr>
                <w:rFonts w:ascii="Arial" w:hAnsi="Arial" w:cs="Arial"/>
                <w:sz w:val="16"/>
                <w:szCs w:val="16"/>
              </w:rPr>
            </w:pPr>
            <w:r>
              <w:rPr>
                <w:rFonts w:ascii="Arial" w:hAnsi="Arial" w:cs="Arial"/>
                <w:sz w:val="16"/>
                <w:szCs w:val="16"/>
              </w:rPr>
              <w:t>50.0</w:t>
            </w:r>
          </w:p>
        </w:tc>
        <w:tc>
          <w:tcPr>
            <w:tcW w:w="1084" w:type="dxa"/>
            <w:tcBorders>
              <w:top w:val="nil"/>
              <w:left w:val="nil"/>
              <w:bottom w:val="nil"/>
              <w:right w:val="nil"/>
            </w:tcBorders>
          </w:tcPr>
          <w:p w14:paraId="25B9A52B" w14:textId="0303F08F" w:rsidR="00B322D2" w:rsidRPr="00AF540B" w:rsidRDefault="00B322D2" w:rsidP="00B322D2">
            <w:pPr>
              <w:tabs>
                <w:tab w:val="decimal" w:pos="809"/>
              </w:tabs>
              <w:spacing w:line="244" w:lineRule="exact"/>
              <w:rPr>
                <w:rFonts w:ascii="Arial" w:hAnsi="Arial" w:cs="Arial"/>
                <w:sz w:val="16"/>
                <w:szCs w:val="16"/>
              </w:rPr>
            </w:pPr>
            <w:r w:rsidRPr="00E454C3">
              <w:rPr>
                <w:rFonts w:ascii="Arial" w:hAnsi="Arial" w:cs="Arial"/>
                <w:sz w:val="16"/>
                <w:szCs w:val="16"/>
              </w:rPr>
              <w:t>5,000</w:t>
            </w:r>
          </w:p>
        </w:tc>
        <w:tc>
          <w:tcPr>
            <w:tcW w:w="1080" w:type="dxa"/>
            <w:tcBorders>
              <w:top w:val="nil"/>
              <w:left w:val="nil"/>
              <w:bottom w:val="nil"/>
              <w:right w:val="nil"/>
            </w:tcBorders>
          </w:tcPr>
          <w:p w14:paraId="5E021BA4" w14:textId="28D67918" w:rsidR="00B322D2" w:rsidRPr="00AF540B" w:rsidRDefault="00B322D2" w:rsidP="00B322D2">
            <w:pPr>
              <w:tabs>
                <w:tab w:val="decimal" w:pos="809"/>
              </w:tabs>
              <w:spacing w:line="244"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r>
      <w:tr w:rsidR="00B322D2" w:rsidRPr="00AF540B" w14:paraId="108B2F31" w14:textId="77777777" w:rsidTr="00080698">
        <w:tc>
          <w:tcPr>
            <w:tcW w:w="3234" w:type="dxa"/>
            <w:tcBorders>
              <w:top w:val="nil"/>
              <w:left w:val="nil"/>
              <w:bottom w:val="nil"/>
              <w:right w:val="nil"/>
            </w:tcBorders>
          </w:tcPr>
          <w:p w14:paraId="09C9F76A" w14:textId="77777777" w:rsidR="00B322D2" w:rsidRPr="00AF540B" w:rsidRDefault="00B322D2" w:rsidP="00B322D2">
            <w:pPr>
              <w:spacing w:line="244"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Nine Limited</w:t>
            </w:r>
          </w:p>
        </w:tc>
        <w:tc>
          <w:tcPr>
            <w:tcW w:w="1915" w:type="dxa"/>
            <w:tcBorders>
              <w:top w:val="nil"/>
              <w:left w:val="nil"/>
              <w:bottom w:val="nil"/>
              <w:right w:val="nil"/>
            </w:tcBorders>
          </w:tcPr>
          <w:p w14:paraId="24256118" w14:textId="77777777" w:rsidR="00B322D2" w:rsidRPr="00AF540B" w:rsidRDefault="00B322D2" w:rsidP="00B322D2">
            <w:pPr>
              <w:spacing w:line="244"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490AA96A" w14:textId="1990CEA6" w:rsidR="00B322D2" w:rsidRPr="00D50F0C" w:rsidRDefault="00B322D2" w:rsidP="00B322D2">
            <w:pPr>
              <w:spacing w:line="244" w:lineRule="exact"/>
              <w:jc w:val="center"/>
              <w:rPr>
                <w:rFonts w:ascii="Arial" w:hAnsi="Arial" w:cs="Arial"/>
                <w:sz w:val="16"/>
                <w:szCs w:val="16"/>
                <w:highlight w:val="yellow"/>
              </w:rPr>
            </w:pPr>
            <w:r w:rsidRPr="00D50F0C">
              <w:rPr>
                <w:rFonts w:ascii="Arial" w:hAnsi="Arial" w:cs="Arial"/>
                <w:sz w:val="16"/>
                <w:szCs w:val="16"/>
              </w:rPr>
              <w:t>50</w:t>
            </w:r>
            <w:r>
              <w:rPr>
                <w:rFonts w:ascii="Arial" w:hAnsi="Arial" w:cs="Arial"/>
                <w:sz w:val="16"/>
                <w:szCs w:val="16"/>
              </w:rPr>
              <w:t>.0</w:t>
            </w:r>
          </w:p>
        </w:tc>
        <w:tc>
          <w:tcPr>
            <w:tcW w:w="1162" w:type="dxa"/>
            <w:tcBorders>
              <w:top w:val="nil"/>
              <w:left w:val="nil"/>
              <w:bottom w:val="nil"/>
              <w:right w:val="nil"/>
            </w:tcBorders>
          </w:tcPr>
          <w:p w14:paraId="39121D3A" w14:textId="3CA97E72" w:rsidR="00B322D2" w:rsidRPr="00AF540B" w:rsidRDefault="00B322D2" w:rsidP="00B322D2">
            <w:pPr>
              <w:spacing w:line="244" w:lineRule="exact"/>
              <w:jc w:val="center"/>
              <w:rPr>
                <w:rFonts w:ascii="Arial" w:hAnsi="Arial" w:cs="Arial"/>
                <w:sz w:val="16"/>
                <w:szCs w:val="16"/>
              </w:rPr>
            </w:pPr>
            <w:r>
              <w:rPr>
                <w:rFonts w:ascii="Arial" w:hAnsi="Arial" w:cs="Arial"/>
                <w:sz w:val="16"/>
                <w:szCs w:val="16"/>
              </w:rPr>
              <w:t>50.0</w:t>
            </w:r>
          </w:p>
        </w:tc>
        <w:tc>
          <w:tcPr>
            <w:tcW w:w="1084" w:type="dxa"/>
            <w:tcBorders>
              <w:top w:val="nil"/>
              <w:left w:val="nil"/>
              <w:bottom w:val="nil"/>
              <w:right w:val="nil"/>
            </w:tcBorders>
          </w:tcPr>
          <w:p w14:paraId="06F80C1F" w14:textId="49304955" w:rsidR="00B322D2" w:rsidRPr="00AF540B" w:rsidRDefault="00B322D2" w:rsidP="00B322D2">
            <w:pPr>
              <w:tabs>
                <w:tab w:val="decimal" w:pos="809"/>
              </w:tabs>
              <w:spacing w:line="244" w:lineRule="exact"/>
              <w:rPr>
                <w:rFonts w:ascii="Arial" w:hAnsi="Arial" w:cs="Arial"/>
                <w:sz w:val="16"/>
                <w:szCs w:val="16"/>
              </w:rPr>
            </w:pPr>
            <w:r w:rsidRPr="00E454C3">
              <w:rPr>
                <w:rFonts w:ascii="Arial" w:hAnsi="Arial" w:cs="Arial"/>
                <w:sz w:val="16"/>
                <w:szCs w:val="16"/>
              </w:rPr>
              <w:t>5,000</w:t>
            </w:r>
          </w:p>
        </w:tc>
        <w:tc>
          <w:tcPr>
            <w:tcW w:w="1080" w:type="dxa"/>
            <w:tcBorders>
              <w:top w:val="nil"/>
              <w:left w:val="nil"/>
              <w:bottom w:val="nil"/>
              <w:right w:val="nil"/>
            </w:tcBorders>
          </w:tcPr>
          <w:p w14:paraId="74F5B0C3" w14:textId="0E7FB91C" w:rsidR="00B322D2" w:rsidRPr="00AF540B" w:rsidRDefault="00B322D2" w:rsidP="00B322D2">
            <w:pPr>
              <w:tabs>
                <w:tab w:val="decimal" w:pos="809"/>
              </w:tabs>
              <w:spacing w:line="244"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r>
      <w:tr w:rsidR="00B322D2" w:rsidRPr="00AF540B" w14:paraId="75A1F406" w14:textId="77777777" w:rsidTr="00080698">
        <w:tc>
          <w:tcPr>
            <w:tcW w:w="3234" w:type="dxa"/>
            <w:tcBorders>
              <w:top w:val="nil"/>
              <w:left w:val="nil"/>
              <w:bottom w:val="nil"/>
              <w:right w:val="nil"/>
            </w:tcBorders>
          </w:tcPr>
          <w:p w14:paraId="469E1223" w14:textId="709B3DF6" w:rsidR="00B322D2" w:rsidRPr="00AF540B" w:rsidRDefault="00B322D2" w:rsidP="00B322D2">
            <w:pPr>
              <w:spacing w:line="244" w:lineRule="exact"/>
              <w:rPr>
                <w:rFonts w:ascii="Arial" w:hAnsi="Arial" w:cs="Arial"/>
                <w:sz w:val="16"/>
                <w:szCs w:val="16"/>
              </w:rPr>
            </w:pPr>
            <w:r w:rsidRPr="00AF540B">
              <w:rPr>
                <w:rFonts w:ascii="Arial" w:hAnsi="Arial" w:cs="Arial"/>
                <w:sz w:val="16"/>
                <w:szCs w:val="16"/>
              </w:rPr>
              <w:t>Nuvo Line Agency Co.,</w:t>
            </w:r>
            <w:r>
              <w:rPr>
                <w:rFonts w:ascii="Arial" w:hAnsi="Arial" w:cs="Arial"/>
                <w:sz w:val="16"/>
                <w:szCs w:val="16"/>
              </w:rPr>
              <w:t xml:space="preserve"> </w:t>
            </w:r>
            <w:r w:rsidRPr="00AF540B">
              <w:rPr>
                <w:rFonts w:ascii="Arial" w:hAnsi="Arial" w:cs="Arial"/>
                <w:sz w:val="16"/>
                <w:szCs w:val="16"/>
              </w:rPr>
              <w:t>Ltd.</w:t>
            </w:r>
          </w:p>
        </w:tc>
        <w:tc>
          <w:tcPr>
            <w:tcW w:w="1915" w:type="dxa"/>
            <w:tcBorders>
              <w:top w:val="nil"/>
              <w:left w:val="nil"/>
              <w:bottom w:val="nil"/>
              <w:right w:val="nil"/>
            </w:tcBorders>
          </w:tcPr>
          <w:p w14:paraId="392AB06B" w14:textId="77777777" w:rsidR="00B322D2" w:rsidRPr="00AF540B" w:rsidRDefault="00B322D2" w:rsidP="00B322D2">
            <w:pPr>
              <w:spacing w:line="244"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35BEBB55" w14:textId="27FDF927" w:rsidR="00B322D2" w:rsidRPr="00D50F0C" w:rsidRDefault="00B322D2" w:rsidP="00B322D2">
            <w:pPr>
              <w:spacing w:line="244" w:lineRule="exact"/>
              <w:jc w:val="center"/>
              <w:rPr>
                <w:rFonts w:ascii="Arial" w:hAnsi="Arial" w:cs="Arial"/>
                <w:sz w:val="16"/>
                <w:szCs w:val="16"/>
                <w:highlight w:val="yellow"/>
              </w:rPr>
            </w:pPr>
            <w:r w:rsidRPr="00D50F0C">
              <w:rPr>
                <w:rFonts w:ascii="Arial" w:hAnsi="Arial" w:cs="Arial"/>
                <w:sz w:val="16"/>
                <w:szCs w:val="16"/>
              </w:rPr>
              <w:t>50</w:t>
            </w:r>
            <w:r>
              <w:rPr>
                <w:rFonts w:ascii="Arial" w:hAnsi="Arial" w:cs="Arial"/>
                <w:sz w:val="16"/>
                <w:szCs w:val="16"/>
              </w:rPr>
              <w:t>.0</w:t>
            </w:r>
          </w:p>
        </w:tc>
        <w:tc>
          <w:tcPr>
            <w:tcW w:w="1162" w:type="dxa"/>
            <w:tcBorders>
              <w:top w:val="nil"/>
              <w:left w:val="nil"/>
              <w:bottom w:val="nil"/>
              <w:right w:val="nil"/>
            </w:tcBorders>
          </w:tcPr>
          <w:p w14:paraId="71258A23" w14:textId="651F8DCB" w:rsidR="00B322D2" w:rsidRPr="00AF540B" w:rsidRDefault="00B322D2" w:rsidP="00B322D2">
            <w:pPr>
              <w:spacing w:line="244" w:lineRule="exact"/>
              <w:jc w:val="center"/>
              <w:rPr>
                <w:rFonts w:ascii="Arial" w:hAnsi="Arial" w:cs="Arial"/>
                <w:sz w:val="16"/>
                <w:szCs w:val="16"/>
              </w:rPr>
            </w:pPr>
            <w:r>
              <w:rPr>
                <w:rFonts w:ascii="Arial" w:hAnsi="Arial" w:cs="Arial"/>
                <w:sz w:val="16"/>
                <w:szCs w:val="16"/>
              </w:rPr>
              <w:t>50.0</w:t>
            </w:r>
          </w:p>
        </w:tc>
        <w:tc>
          <w:tcPr>
            <w:tcW w:w="1084" w:type="dxa"/>
            <w:tcBorders>
              <w:top w:val="nil"/>
              <w:left w:val="nil"/>
              <w:bottom w:val="nil"/>
              <w:right w:val="nil"/>
            </w:tcBorders>
          </w:tcPr>
          <w:p w14:paraId="48314DE3" w14:textId="5C7A223D" w:rsidR="00B322D2" w:rsidRPr="00AF540B" w:rsidRDefault="00B322D2" w:rsidP="00B322D2">
            <w:pPr>
              <w:tabs>
                <w:tab w:val="decimal" w:pos="809"/>
              </w:tabs>
              <w:spacing w:line="244" w:lineRule="exact"/>
              <w:rPr>
                <w:rFonts w:ascii="Arial" w:hAnsi="Arial" w:cs="Arial"/>
                <w:sz w:val="16"/>
                <w:szCs w:val="16"/>
              </w:rPr>
            </w:pPr>
            <w:r w:rsidRPr="00E454C3">
              <w:rPr>
                <w:rFonts w:ascii="Arial" w:hAnsi="Arial" w:cs="Arial"/>
                <w:sz w:val="16"/>
                <w:szCs w:val="16"/>
              </w:rPr>
              <w:t>76,882</w:t>
            </w:r>
          </w:p>
        </w:tc>
        <w:tc>
          <w:tcPr>
            <w:tcW w:w="1080" w:type="dxa"/>
            <w:tcBorders>
              <w:top w:val="nil"/>
              <w:left w:val="nil"/>
              <w:bottom w:val="nil"/>
              <w:right w:val="nil"/>
            </w:tcBorders>
          </w:tcPr>
          <w:p w14:paraId="2685C9F8" w14:textId="2740E2AF" w:rsidR="00B322D2" w:rsidRPr="00AF540B" w:rsidRDefault="00B322D2" w:rsidP="00B322D2">
            <w:pPr>
              <w:tabs>
                <w:tab w:val="decimal" w:pos="809"/>
              </w:tabs>
              <w:spacing w:line="244" w:lineRule="exact"/>
              <w:rPr>
                <w:rFonts w:ascii="Arial" w:hAnsi="Arial" w:cs="Arial"/>
                <w:sz w:val="16"/>
                <w:szCs w:val="16"/>
              </w:rPr>
            </w:pPr>
            <w:r w:rsidRPr="005615F1">
              <w:rPr>
                <w:rFonts w:ascii="Arial" w:hAnsi="Arial" w:cs="Arial" w:hint="cs"/>
                <w:sz w:val="16"/>
                <w:szCs w:val="16"/>
                <w:cs/>
              </w:rPr>
              <w:t>76</w:t>
            </w:r>
            <w:r w:rsidRPr="005615F1">
              <w:rPr>
                <w:rFonts w:ascii="Arial" w:hAnsi="Arial" w:cs="Arial" w:hint="cs"/>
                <w:sz w:val="16"/>
                <w:szCs w:val="16"/>
              </w:rPr>
              <w:t>,</w:t>
            </w:r>
            <w:r w:rsidRPr="005615F1">
              <w:rPr>
                <w:rFonts w:ascii="Arial" w:hAnsi="Arial" w:cs="Arial" w:hint="cs"/>
                <w:sz w:val="16"/>
                <w:szCs w:val="16"/>
                <w:cs/>
              </w:rPr>
              <w:t>882</w:t>
            </w:r>
          </w:p>
        </w:tc>
      </w:tr>
      <w:tr w:rsidR="00B322D2" w:rsidRPr="00AF540B" w14:paraId="13FB5874" w14:textId="77777777" w:rsidTr="00080698">
        <w:tc>
          <w:tcPr>
            <w:tcW w:w="3234" w:type="dxa"/>
            <w:tcBorders>
              <w:top w:val="nil"/>
              <w:left w:val="nil"/>
              <w:bottom w:val="nil"/>
              <w:right w:val="nil"/>
            </w:tcBorders>
          </w:tcPr>
          <w:p w14:paraId="5F863273" w14:textId="77777777" w:rsidR="00B322D2" w:rsidRPr="00AF540B" w:rsidRDefault="00B322D2" w:rsidP="00B322D2">
            <w:pPr>
              <w:spacing w:line="244" w:lineRule="exact"/>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Sixteen Limited</w:t>
            </w:r>
          </w:p>
        </w:tc>
        <w:tc>
          <w:tcPr>
            <w:tcW w:w="1915" w:type="dxa"/>
            <w:tcBorders>
              <w:top w:val="nil"/>
              <w:left w:val="nil"/>
              <w:bottom w:val="nil"/>
              <w:right w:val="nil"/>
            </w:tcBorders>
          </w:tcPr>
          <w:p w14:paraId="3A4A5EB6" w14:textId="77777777" w:rsidR="00B322D2" w:rsidRPr="00AF540B" w:rsidRDefault="00B322D2" w:rsidP="00B322D2">
            <w:pPr>
              <w:spacing w:line="244"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52204C66" w14:textId="4DA6E7BF" w:rsidR="00B322D2" w:rsidRPr="00D50F0C" w:rsidRDefault="00B322D2" w:rsidP="00B322D2">
            <w:pPr>
              <w:spacing w:line="244" w:lineRule="exact"/>
              <w:jc w:val="center"/>
              <w:rPr>
                <w:rFonts w:ascii="Arial" w:hAnsi="Arial" w:cs="Arial"/>
                <w:sz w:val="16"/>
                <w:szCs w:val="16"/>
                <w:highlight w:val="yellow"/>
              </w:rPr>
            </w:pPr>
            <w:r w:rsidRPr="00D50F0C">
              <w:rPr>
                <w:rFonts w:ascii="Arial" w:hAnsi="Arial" w:cs="Arial"/>
                <w:sz w:val="16"/>
                <w:szCs w:val="16"/>
              </w:rPr>
              <w:t>50</w:t>
            </w:r>
            <w:r>
              <w:rPr>
                <w:rFonts w:ascii="Arial" w:hAnsi="Arial" w:cs="Arial"/>
                <w:sz w:val="16"/>
                <w:szCs w:val="16"/>
              </w:rPr>
              <w:t>.0</w:t>
            </w:r>
          </w:p>
        </w:tc>
        <w:tc>
          <w:tcPr>
            <w:tcW w:w="1162" w:type="dxa"/>
            <w:tcBorders>
              <w:top w:val="nil"/>
              <w:left w:val="nil"/>
              <w:bottom w:val="nil"/>
              <w:right w:val="nil"/>
            </w:tcBorders>
          </w:tcPr>
          <w:p w14:paraId="3C1FCE8E" w14:textId="2948A70A" w:rsidR="00B322D2" w:rsidRPr="00AF540B" w:rsidRDefault="00B322D2" w:rsidP="00B322D2">
            <w:pPr>
              <w:spacing w:line="244" w:lineRule="exact"/>
              <w:jc w:val="center"/>
              <w:rPr>
                <w:rFonts w:ascii="Arial" w:hAnsi="Arial" w:cs="Arial"/>
                <w:sz w:val="16"/>
                <w:szCs w:val="16"/>
              </w:rPr>
            </w:pPr>
            <w:r>
              <w:rPr>
                <w:rFonts w:ascii="Arial" w:hAnsi="Arial" w:cs="Arial"/>
                <w:sz w:val="16"/>
                <w:szCs w:val="16"/>
              </w:rPr>
              <w:t>50.0</w:t>
            </w:r>
          </w:p>
        </w:tc>
        <w:tc>
          <w:tcPr>
            <w:tcW w:w="1084" w:type="dxa"/>
            <w:tcBorders>
              <w:top w:val="nil"/>
              <w:left w:val="nil"/>
              <w:bottom w:val="nil"/>
              <w:right w:val="nil"/>
            </w:tcBorders>
          </w:tcPr>
          <w:p w14:paraId="2B43EDD6" w14:textId="54805F44" w:rsidR="00B322D2" w:rsidRPr="00AF540B" w:rsidRDefault="00B322D2" w:rsidP="00B322D2">
            <w:pPr>
              <w:tabs>
                <w:tab w:val="decimal" w:pos="809"/>
              </w:tabs>
              <w:spacing w:line="244" w:lineRule="exact"/>
              <w:rPr>
                <w:rFonts w:ascii="Arial" w:hAnsi="Arial" w:cs="Arial"/>
                <w:sz w:val="16"/>
                <w:szCs w:val="16"/>
                <w:cs/>
              </w:rPr>
            </w:pPr>
            <w:r w:rsidRPr="00E454C3">
              <w:rPr>
                <w:rFonts w:ascii="Arial" w:hAnsi="Arial" w:cs="Arial"/>
                <w:sz w:val="16"/>
                <w:szCs w:val="16"/>
              </w:rPr>
              <w:t>50,000</w:t>
            </w:r>
          </w:p>
        </w:tc>
        <w:tc>
          <w:tcPr>
            <w:tcW w:w="1080" w:type="dxa"/>
            <w:tcBorders>
              <w:top w:val="nil"/>
              <w:left w:val="nil"/>
              <w:bottom w:val="nil"/>
              <w:right w:val="nil"/>
            </w:tcBorders>
          </w:tcPr>
          <w:p w14:paraId="6807F2D2" w14:textId="1B6D92DF" w:rsidR="00B322D2" w:rsidRPr="00AF540B" w:rsidRDefault="00B322D2" w:rsidP="00B322D2">
            <w:pPr>
              <w:tabs>
                <w:tab w:val="decimal" w:pos="809"/>
              </w:tabs>
              <w:spacing w:line="244" w:lineRule="exact"/>
              <w:rPr>
                <w:rFonts w:ascii="Arial" w:hAnsi="Arial" w:cs="Arial"/>
                <w:sz w:val="16"/>
                <w:szCs w:val="16"/>
                <w:cs/>
              </w:rPr>
            </w:pPr>
            <w:r w:rsidRPr="005615F1">
              <w:rPr>
                <w:rFonts w:ascii="Arial" w:hAnsi="Arial" w:cs="Arial" w:hint="cs"/>
                <w:sz w:val="16"/>
                <w:szCs w:val="16"/>
                <w:cs/>
              </w:rPr>
              <w:t>50</w:t>
            </w:r>
            <w:r w:rsidRPr="005615F1">
              <w:rPr>
                <w:rFonts w:ascii="Arial" w:hAnsi="Arial" w:cs="Arial" w:hint="cs"/>
                <w:sz w:val="16"/>
                <w:szCs w:val="16"/>
              </w:rPr>
              <w:t>,</w:t>
            </w:r>
            <w:r w:rsidRPr="005615F1">
              <w:rPr>
                <w:rFonts w:ascii="Arial" w:hAnsi="Arial" w:cs="Arial" w:hint="cs"/>
                <w:sz w:val="16"/>
                <w:szCs w:val="16"/>
                <w:cs/>
              </w:rPr>
              <w:t>000</w:t>
            </w:r>
          </w:p>
        </w:tc>
      </w:tr>
      <w:tr w:rsidR="00B322D2" w:rsidRPr="00AF540B" w14:paraId="3B5492CC" w14:textId="77777777" w:rsidTr="00080698">
        <w:tc>
          <w:tcPr>
            <w:tcW w:w="3234" w:type="dxa"/>
            <w:tcBorders>
              <w:top w:val="nil"/>
              <w:left w:val="nil"/>
              <w:bottom w:val="nil"/>
              <w:right w:val="nil"/>
            </w:tcBorders>
          </w:tcPr>
          <w:p w14:paraId="0FC935C3" w14:textId="77777777" w:rsidR="00B322D2" w:rsidRPr="00AF540B" w:rsidRDefault="00B322D2" w:rsidP="00B322D2">
            <w:pPr>
              <w:spacing w:line="244" w:lineRule="exact"/>
              <w:ind w:left="158" w:hanging="158"/>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Nineteen Limited</w:t>
            </w:r>
          </w:p>
        </w:tc>
        <w:tc>
          <w:tcPr>
            <w:tcW w:w="1915" w:type="dxa"/>
            <w:tcBorders>
              <w:top w:val="nil"/>
              <w:left w:val="nil"/>
              <w:bottom w:val="nil"/>
              <w:right w:val="nil"/>
            </w:tcBorders>
          </w:tcPr>
          <w:p w14:paraId="3520424C" w14:textId="77777777" w:rsidR="00B322D2" w:rsidRPr="00AF540B" w:rsidRDefault="00B322D2" w:rsidP="00B322D2">
            <w:pPr>
              <w:spacing w:line="244"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319C29E3" w14:textId="3424072F" w:rsidR="00B322D2" w:rsidRPr="00D50F0C" w:rsidRDefault="00B322D2" w:rsidP="00B322D2">
            <w:pPr>
              <w:spacing w:line="244" w:lineRule="exact"/>
              <w:jc w:val="center"/>
              <w:rPr>
                <w:rFonts w:ascii="Arial" w:hAnsi="Arial" w:cs="Arial"/>
                <w:sz w:val="16"/>
                <w:szCs w:val="16"/>
                <w:highlight w:val="yellow"/>
              </w:rPr>
            </w:pPr>
            <w:r w:rsidRPr="00D50F0C">
              <w:rPr>
                <w:rFonts w:ascii="Arial" w:hAnsi="Arial" w:cs="Arial"/>
                <w:sz w:val="16"/>
                <w:szCs w:val="16"/>
              </w:rPr>
              <w:t>50</w:t>
            </w:r>
            <w:r>
              <w:rPr>
                <w:rFonts w:ascii="Arial" w:hAnsi="Arial" w:cs="Arial"/>
                <w:sz w:val="16"/>
                <w:szCs w:val="16"/>
              </w:rPr>
              <w:t>.0</w:t>
            </w:r>
          </w:p>
        </w:tc>
        <w:tc>
          <w:tcPr>
            <w:tcW w:w="1162" w:type="dxa"/>
            <w:tcBorders>
              <w:top w:val="nil"/>
              <w:left w:val="nil"/>
              <w:bottom w:val="nil"/>
              <w:right w:val="nil"/>
            </w:tcBorders>
          </w:tcPr>
          <w:p w14:paraId="4EFFBFDB" w14:textId="28DB687D" w:rsidR="00B322D2" w:rsidRPr="00AF540B" w:rsidRDefault="00B322D2" w:rsidP="00B322D2">
            <w:pPr>
              <w:spacing w:line="244" w:lineRule="exact"/>
              <w:jc w:val="center"/>
              <w:rPr>
                <w:rFonts w:ascii="Arial" w:hAnsi="Arial" w:cs="Arial"/>
                <w:sz w:val="16"/>
                <w:szCs w:val="16"/>
              </w:rPr>
            </w:pPr>
            <w:r>
              <w:rPr>
                <w:rFonts w:ascii="Arial" w:hAnsi="Arial" w:cs="Arial"/>
                <w:sz w:val="16"/>
                <w:szCs w:val="16"/>
              </w:rPr>
              <w:t>50.0</w:t>
            </w:r>
          </w:p>
        </w:tc>
        <w:tc>
          <w:tcPr>
            <w:tcW w:w="1084" w:type="dxa"/>
            <w:tcBorders>
              <w:top w:val="nil"/>
              <w:left w:val="nil"/>
              <w:right w:val="nil"/>
            </w:tcBorders>
          </w:tcPr>
          <w:p w14:paraId="44701EF5" w14:textId="5BD39D20" w:rsidR="00B322D2" w:rsidRPr="00AF540B" w:rsidRDefault="00B322D2" w:rsidP="00B322D2">
            <w:pPr>
              <w:tabs>
                <w:tab w:val="decimal" w:pos="809"/>
              </w:tabs>
              <w:spacing w:line="244" w:lineRule="exact"/>
              <w:rPr>
                <w:rFonts w:ascii="Arial" w:hAnsi="Arial" w:cs="Arial"/>
                <w:sz w:val="16"/>
                <w:szCs w:val="16"/>
                <w:cs/>
              </w:rPr>
            </w:pPr>
            <w:r w:rsidRPr="00E454C3">
              <w:rPr>
                <w:rFonts w:ascii="Arial" w:hAnsi="Arial" w:cs="Arial"/>
                <w:sz w:val="16"/>
                <w:szCs w:val="16"/>
              </w:rPr>
              <w:t>50,000</w:t>
            </w:r>
          </w:p>
        </w:tc>
        <w:tc>
          <w:tcPr>
            <w:tcW w:w="1080" w:type="dxa"/>
            <w:tcBorders>
              <w:top w:val="nil"/>
              <w:left w:val="nil"/>
              <w:right w:val="nil"/>
            </w:tcBorders>
          </w:tcPr>
          <w:p w14:paraId="1C607426" w14:textId="3347E57E" w:rsidR="00B322D2" w:rsidRPr="00AF540B" w:rsidRDefault="00B322D2" w:rsidP="00B322D2">
            <w:pPr>
              <w:tabs>
                <w:tab w:val="decimal" w:pos="809"/>
              </w:tabs>
              <w:spacing w:line="244" w:lineRule="exact"/>
              <w:rPr>
                <w:rFonts w:ascii="Arial" w:hAnsi="Arial" w:cs="Arial"/>
                <w:sz w:val="16"/>
                <w:szCs w:val="16"/>
                <w:cs/>
              </w:rPr>
            </w:pPr>
            <w:r w:rsidRPr="005615F1">
              <w:rPr>
                <w:rFonts w:ascii="Arial" w:hAnsi="Arial" w:cs="Arial" w:hint="cs"/>
                <w:sz w:val="16"/>
                <w:szCs w:val="16"/>
                <w:cs/>
              </w:rPr>
              <w:t>50</w:t>
            </w:r>
            <w:r w:rsidRPr="005615F1">
              <w:rPr>
                <w:rFonts w:ascii="Arial" w:hAnsi="Arial" w:cs="Arial" w:hint="cs"/>
                <w:sz w:val="16"/>
                <w:szCs w:val="16"/>
              </w:rPr>
              <w:t>,</w:t>
            </w:r>
            <w:r w:rsidRPr="005615F1">
              <w:rPr>
                <w:rFonts w:ascii="Arial" w:hAnsi="Arial" w:cs="Arial" w:hint="cs"/>
                <w:sz w:val="16"/>
                <w:szCs w:val="16"/>
                <w:cs/>
              </w:rPr>
              <w:t>000</w:t>
            </w:r>
          </w:p>
        </w:tc>
      </w:tr>
      <w:tr w:rsidR="00B322D2" w:rsidRPr="00AF540B" w14:paraId="6FA434F8" w14:textId="77777777" w:rsidTr="00080698">
        <w:tc>
          <w:tcPr>
            <w:tcW w:w="3234" w:type="dxa"/>
            <w:tcBorders>
              <w:top w:val="nil"/>
              <w:left w:val="nil"/>
              <w:bottom w:val="nil"/>
              <w:right w:val="nil"/>
            </w:tcBorders>
          </w:tcPr>
          <w:p w14:paraId="39E8CFEF" w14:textId="77777777" w:rsidR="00B322D2" w:rsidRPr="00AF540B" w:rsidRDefault="00B322D2" w:rsidP="00B322D2">
            <w:pPr>
              <w:spacing w:line="244" w:lineRule="exact"/>
              <w:ind w:left="158" w:right="-176" w:hanging="158"/>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w:t>
            </w:r>
            <w:proofErr w:type="gramStart"/>
            <w:r w:rsidRPr="00AF540B">
              <w:rPr>
                <w:rFonts w:ascii="Arial" w:hAnsi="Arial" w:cs="Arial"/>
                <w:sz w:val="16"/>
                <w:szCs w:val="16"/>
              </w:rPr>
              <w:t>Twenty Two</w:t>
            </w:r>
            <w:proofErr w:type="gramEnd"/>
            <w:r w:rsidRPr="00AF540B">
              <w:rPr>
                <w:rFonts w:ascii="Arial" w:hAnsi="Arial" w:cs="Arial"/>
                <w:sz w:val="16"/>
                <w:szCs w:val="16"/>
              </w:rPr>
              <w:t xml:space="preserve"> Limited</w:t>
            </w:r>
          </w:p>
        </w:tc>
        <w:tc>
          <w:tcPr>
            <w:tcW w:w="1915" w:type="dxa"/>
            <w:tcBorders>
              <w:top w:val="nil"/>
              <w:left w:val="nil"/>
              <w:bottom w:val="nil"/>
              <w:right w:val="nil"/>
            </w:tcBorders>
          </w:tcPr>
          <w:p w14:paraId="337DD9FE" w14:textId="77777777" w:rsidR="00B322D2" w:rsidRPr="00AF540B" w:rsidRDefault="00B322D2" w:rsidP="00B322D2">
            <w:pPr>
              <w:spacing w:line="244"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7E20BAC3" w14:textId="4DE82FDA" w:rsidR="00B322D2" w:rsidRPr="00D50F0C" w:rsidRDefault="00B322D2" w:rsidP="00B322D2">
            <w:pPr>
              <w:spacing w:line="244" w:lineRule="exact"/>
              <w:jc w:val="center"/>
              <w:rPr>
                <w:rFonts w:ascii="Arial" w:hAnsi="Arial" w:cs="Arial"/>
                <w:sz w:val="16"/>
                <w:szCs w:val="16"/>
                <w:highlight w:val="yellow"/>
              </w:rPr>
            </w:pPr>
            <w:r w:rsidRPr="00D50F0C">
              <w:rPr>
                <w:rFonts w:ascii="Arial" w:hAnsi="Arial" w:cs="Arial"/>
                <w:sz w:val="16"/>
                <w:szCs w:val="16"/>
              </w:rPr>
              <w:t>50</w:t>
            </w:r>
            <w:r>
              <w:rPr>
                <w:rFonts w:ascii="Arial" w:hAnsi="Arial" w:cs="Arial"/>
                <w:sz w:val="16"/>
                <w:szCs w:val="16"/>
              </w:rPr>
              <w:t>.0</w:t>
            </w:r>
          </w:p>
        </w:tc>
        <w:tc>
          <w:tcPr>
            <w:tcW w:w="1162" w:type="dxa"/>
            <w:tcBorders>
              <w:top w:val="nil"/>
              <w:left w:val="nil"/>
              <w:bottom w:val="nil"/>
              <w:right w:val="nil"/>
            </w:tcBorders>
          </w:tcPr>
          <w:p w14:paraId="48A9D4B5" w14:textId="64E21118" w:rsidR="00B322D2" w:rsidRPr="00AF540B" w:rsidRDefault="00B322D2" w:rsidP="00B322D2">
            <w:pPr>
              <w:spacing w:line="244" w:lineRule="exact"/>
              <w:jc w:val="center"/>
              <w:rPr>
                <w:rFonts w:ascii="Arial" w:hAnsi="Arial" w:cs="Arial"/>
                <w:sz w:val="16"/>
                <w:szCs w:val="16"/>
              </w:rPr>
            </w:pPr>
            <w:r>
              <w:rPr>
                <w:rFonts w:ascii="Arial" w:hAnsi="Arial" w:cs="Arial"/>
                <w:sz w:val="16"/>
                <w:szCs w:val="16"/>
              </w:rPr>
              <w:t>50.0</w:t>
            </w:r>
          </w:p>
        </w:tc>
        <w:tc>
          <w:tcPr>
            <w:tcW w:w="1084" w:type="dxa"/>
            <w:tcBorders>
              <w:top w:val="nil"/>
              <w:left w:val="nil"/>
              <w:right w:val="nil"/>
            </w:tcBorders>
          </w:tcPr>
          <w:p w14:paraId="365205FC" w14:textId="603FC444" w:rsidR="00B322D2" w:rsidRPr="00AF540B" w:rsidRDefault="00B322D2" w:rsidP="00B322D2">
            <w:pPr>
              <w:tabs>
                <w:tab w:val="decimal" w:pos="809"/>
              </w:tabs>
              <w:spacing w:line="244" w:lineRule="exact"/>
              <w:rPr>
                <w:rFonts w:ascii="Arial" w:hAnsi="Arial" w:cs="Arial"/>
                <w:sz w:val="16"/>
                <w:szCs w:val="16"/>
                <w:cs/>
              </w:rPr>
            </w:pPr>
            <w:r w:rsidRPr="00E454C3">
              <w:rPr>
                <w:rFonts w:ascii="Arial" w:hAnsi="Arial" w:cs="Arial"/>
                <w:sz w:val="16"/>
                <w:szCs w:val="16"/>
              </w:rPr>
              <w:t>50,000</w:t>
            </w:r>
          </w:p>
        </w:tc>
        <w:tc>
          <w:tcPr>
            <w:tcW w:w="1080" w:type="dxa"/>
            <w:tcBorders>
              <w:top w:val="nil"/>
              <w:left w:val="nil"/>
              <w:right w:val="nil"/>
            </w:tcBorders>
          </w:tcPr>
          <w:p w14:paraId="03BC7369" w14:textId="5AD1F8A9" w:rsidR="00B322D2" w:rsidRPr="00AF540B" w:rsidRDefault="00B322D2" w:rsidP="00B322D2">
            <w:pPr>
              <w:tabs>
                <w:tab w:val="decimal" w:pos="809"/>
              </w:tabs>
              <w:spacing w:line="244" w:lineRule="exact"/>
              <w:rPr>
                <w:rFonts w:ascii="Arial" w:hAnsi="Arial" w:cs="Arial"/>
                <w:sz w:val="16"/>
                <w:szCs w:val="16"/>
                <w:cs/>
              </w:rPr>
            </w:pPr>
            <w:r w:rsidRPr="005615F1">
              <w:rPr>
                <w:rFonts w:ascii="Arial" w:hAnsi="Arial" w:cs="Arial" w:hint="cs"/>
                <w:sz w:val="16"/>
                <w:szCs w:val="16"/>
                <w:cs/>
              </w:rPr>
              <w:t>50</w:t>
            </w:r>
            <w:r w:rsidRPr="005615F1">
              <w:rPr>
                <w:rFonts w:ascii="Arial" w:hAnsi="Arial" w:cs="Arial" w:hint="cs"/>
                <w:sz w:val="16"/>
                <w:szCs w:val="16"/>
              </w:rPr>
              <w:t>,</w:t>
            </w:r>
            <w:r w:rsidRPr="005615F1">
              <w:rPr>
                <w:rFonts w:ascii="Arial" w:hAnsi="Arial" w:cs="Arial" w:hint="cs"/>
                <w:sz w:val="16"/>
                <w:szCs w:val="16"/>
                <w:cs/>
              </w:rPr>
              <w:t>000</w:t>
            </w:r>
          </w:p>
        </w:tc>
      </w:tr>
      <w:tr w:rsidR="00B322D2" w:rsidRPr="00AF540B" w14:paraId="7C1796C0" w14:textId="77777777" w:rsidTr="00080698">
        <w:tc>
          <w:tcPr>
            <w:tcW w:w="3234" w:type="dxa"/>
            <w:tcBorders>
              <w:top w:val="nil"/>
              <w:left w:val="nil"/>
              <w:bottom w:val="nil"/>
              <w:right w:val="nil"/>
            </w:tcBorders>
          </w:tcPr>
          <w:p w14:paraId="4B7AC022" w14:textId="77777777" w:rsidR="00B322D2" w:rsidRPr="00AF540B" w:rsidRDefault="00B322D2" w:rsidP="00B322D2">
            <w:pPr>
              <w:spacing w:line="244" w:lineRule="exact"/>
              <w:ind w:left="162" w:hanging="162"/>
              <w:rPr>
                <w:rFonts w:ascii="Arial" w:hAnsi="Arial"/>
                <w:sz w:val="16"/>
                <w:szCs w:val="16"/>
              </w:rPr>
            </w:pPr>
            <w:proofErr w:type="spellStart"/>
            <w:r w:rsidRPr="00AF540B">
              <w:rPr>
                <w:rFonts w:ascii="Arial" w:hAnsi="Arial"/>
                <w:sz w:val="16"/>
                <w:szCs w:val="16"/>
              </w:rPr>
              <w:t>Siripat</w:t>
            </w:r>
            <w:proofErr w:type="spellEnd"/>
            <w:r w:rsidRPr="00AF540B">
              <w:rPr>
                <w:rFonts w:ascii="Arial" w:hAnsi="Arial"/>
                <w:sz w:val="16"/>
                <w:szCs w:val="16"/>
              </w:rPr>
              <w:t xml:space="preserve"> Three Co., Ltd.</w:t>
            </w:r>
          </w:p>
        </w:tc>
        <w:tc>
          <w:tcPr>
            <w:tcW w:w="1915" w:type="dxa"/>
            <w:tcBorders>
              <w:top w:val="nil"/>
              <w:left w:val="nil"/>
              <w:bottom w:val="nil"/>
              <w:right w:val="nil"/>
            </w:tcBorders>
          </w:tcPr>
          <w:p w14:paraId="3F29B6B0" w14:textId="77777777" w:rsidR="00B322D2" w:rsidRPr="00AF540B" w:rsidRDefault="00B322D2" w:rsidP="00B322D2">
            <w:pPr>
              <w:spacing w:line="244"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3E524BB7" w14:textId="2D0577C2" w:rsidR="00B322D2" w:rsidRPr="00D50F0C" w:rsidRDefault="00B322D2" w:rsidP="00B322D2">
            <w:pPr>
              <w:spacing w:line="244" w:lineRule="exact"/>
              <w:jc w:val="center"/>
              <w:rPr>
                <w:rFonts w:ascii="Arial" w:hAnsi="Arial" w:cs="Arial"/>
                <w:sz w:val="16"/>
                <w:szCs w:val="16"/>
                <w:highlight w:val="yellow"/>
              </w:rPr>
            </w:pPr>
            <w:r w:rsidRPr="00D50F0C">
              <w:rPr>
                <w:rFonts w:ascii="Arial" w:hAnsi="Arial" w:cs="Arial"/>
                <w:sz w:val="16"/>
                <w:szCs w:val="16"/>
              </w:rPr>
              <w:t>50</w:t>
            </w:r>
            <w:r>
              <w:rPr>
                <w:rFonts w:ascii="Arial" w:hAnsi="Arial" w:cs="Arial"/>
                <w:sz w:val="16"/>
                <w:szCs w:val="16"/>
              </w:rPr>
              <w:t>.0</w:t>
            </w:r>
          </w:p>
        </w:tc>
        <w:tc>
          <w:tcPr>
            <w:tcW w:w="1162" w:type="dxa"/>
            <w:tcBorders>
              <w:top w:val="nil"/>
              <w:left w:val="nil"/>
              <w:bottom w:val="nil"/>
              <w:right w:val="nil"/>
            </w:tcBorders>
          </w:tcPr>
          <w:p w14:paraId="762F73C9" w14:textId="5D4D626D" w:rsidR="00B322D2" w:rsidRPr="00AF540B" w:rsidRDefault="00B322D2" w:rsidP="00B322D2">
            <w:pPr>
              <w:spacing w:line="244" w:lineRule="exact"/>
              <w:jc w:val="center"/>
              <w:rPr>
                <w:rFonts w:ascii="Arial" w:hAnsi="Arial" w:cs="Arial"/>
                <w:sz w:val="16"/>
                <w:szCs w:val="16"/>
              </w:rPr>
            </w:pPr>
            <w:r>
              <w:rPr>
                <w:rFonts w:ascii="Arial" w:hAnsi="Arial" w:cs="Arial"/>
                <w:sz w:val="16"/>
                <w:szCs w:val="16"/>
              </w:rPr>
              <w:t>50.0</w:t>
            </w:r>
          </w:p>
        </w:tc>
        <w:tc>
          <w:tcPr>
            <w:tcW w:w="1084" w:type="dxa"/>
            <w:tcBorders>
              <w:top w:val="nil"/>
              <w:left w:val="nil"/>
              <w:right w:val="nil"/>
            </w:tcBorders>
          </w:tcPr>
          <w:p w14:paraId="1579CABA" w14:textId="09595746" w:rsidR="00B322D2" w:rsidRPr="00AF540B" w:rsidRDefault="00B322D2" w:rsidP="00B322D2">
            <w:pPr>
              <w:tabs>
                <w:tab w:val="decimal" w:pos="809"/>
              </w:tabs>
              <w:spacing w:line="244" w:lineRule="exact"/>
              <w:rPr>
                <w:rFonts w:ascii="Arial" w:hAnsi="Arial" w:cs="Arial"/>
                <w:sz w:val="16"/>
                <w:szCs w:val="16"/>
                <w:cs/>
              </w:rPr>
            </w:pPr>
            <w:r w:rsidRPr="00E454C3">
              <w:rPr>
                <w:rFonts w:ascii="Arial" w:hAnsi="Arial" w:cs="Arial"/>
                <w:sz w:val="16"/>
                <w:szCs w:val="16"/>
              </w:rPr>
              <w:t>25,000</w:t>
            </w:r>
          </w:p>
        </w:tc>
        <w:tc>
          <w:tcPr>
            <w:tcW w:w="1080" w:type="dxa"/>
            <w:tcBorders>
              <w:top w:val="nil"/>
              <w:left w:val="nil"/>
              <w:right w:val="nil"/>
            </w:tcBorders>
          </w:tcPr>
          <w:p w14:paraId="7C62F9D7" w14:textId="7CBB6A4B" w:rsidR="00B322D2" w:rsidRPr="00AF540B" w:rsidRDefault="00B322D2" w:rsidP="00B322D2">
            <w:pPr>
              <w:tabs>
                <w:tab w:val="decimal" w:pos="809"/>
              </w:tabs>
              <w:spacing w:line="244" w:lineRule="exact"/>
              <w:rPr>
                <w:rFonts w:ascii="Arial" w:hAnsi="Arial" w:cs="Arial"/>
                <w:sz w:val="16"/>
                <w:szCs w:val="16"/>
                <w:cs/>
              </w:rPr>
            </w:pPr>
            <w:r w:rsidRPr="005615F1">
              <w:rPr>
                <w:rFonts w:ascii="Arial" w:hAnsi="Arial" w:cs="Arial" w:hint="cs"/>
                <w:sz w:val="16"/>
                <w:szCs w:val="16"/>
                <w:cs/>
              </w:rPr>
              <w:t>25</w:t>
            </w:r>
            <w:r w:rsidRPr="005615F1">
              <w:rPr>
                <w:rFonts w:ascii="Arial" w:hAnsi="Arial" w:cs="Arial" w:hint="cs"/>
                <w:sz w:val="16"/>
                <w:szCs w:val="16"/>
              </w:rPr>
              <w:t>,</w:t>
            </w:r>
            <w:r w:rsidRPr="005615F1">
              <w:rPr>
                <w:rFonts w:ascii="Arial" w:hAnsi="Arial" w:cs="Arial" w:hint="cs"/>
                <w:sz w:val="16"/>
                <w:szCs w:val="16"/>
                <w:cs/>
              </w:rPr>
              <w:t>000</w:t>
            </w:r>
          </w:p>
        </w:tc>
      </w:tr>
      <w:bookmarkEnd w:id="6"/>
      <w:tr w:rsidR="00E454C3" w:rsidRPr="00AF540B" w14:paraId="2896D7BB" w14:textId="77777777" w:rsidTr="00080698">
        <w:tc>
          <w:tcPr>
            <w:tcW w:w="5149" w:type="dxa"/>
            <w:gridSpan w:val="2"/>
            <w:tcBorders>
              <w:top w:val="nil"/>
              <w:left w:val="nil"/>
              <w:bottom w:val="nil"/>
              <w:right w:val="nil"/>
            </w:tcBorders>
          </w:tcPr>
          <w:p w14:paraId="2FFF4873" w14:textId="77777777" w:rsidR="00E454C3" w:rsidRPr="00AF540B" w:rsidRDefault="00E454C3" w:rsidP="00E4714E">
            <w:pPr>
              <w:spacing w:line="244" w:lineRule="exact"/>
              <w:rPr>
                <w:rFonts w:ascii="Arial" w:hAnsi="Arial" w:cs="Arial"/>
                <w:sz w:val="16"/>
                <w:szCs w:val="16"/>
              </w:rPr>
            </w:pPr>
            <w:r w:rsidRPr="00AF540B">
              <w:rPr>
                <w:rFonts w:ascii="Arial" w:hAnsi="Arial"/>
                <w:sz w:val="16"/>
                <w:szCs w:val="16"/>
                <w:u w:val="single"/>
              </w:rPr>
              <w:t>Jointly controlled by the Company and Tokyu Corporation</w:t>
            </w:r>
          </w:p>
        </w:tc>
        <w:tc>
          <w:tcPr>
            <w:tcW w:w="1151" w:type="dxa"/>
            <w:tcBorders>
              <w:top w:val="nil"/>
              <w:left w:val="nil"/>
              <w:bottom w:val="nil"/>
              <w:right w:val="nil"/>
            </w:tcBorders>
          </w:tcPr>
          <w:p w14:paraId="6F8B31A0" w14:textId="77777777" w:rsidR="00E454C3" w:rsidRPr="00D50F0C" w:rsidRDefault="00E454C3" w:rsidP="00E4714E">
            <w:pPr>
              <w:spacing w:line="244" w:lineRule="exact"/>
              <w:jc w:val="center"/>
              <w:rPr>
                <w:rFonts w:ascii="Arial" w:hAnsi="Arial" w:cs="Arial"/>
                <w:sz w:val="16"/>
                <w:szCs w:val="16"/>
                <w:highlight w:val="yellow"/>
              </w:rPr>
            </w:pPr>
          </w:p>
        </w:tc>
        <w:tc>
          <w:tcPr>
            <w:tcW w:w="1162" w:type="dxa"/>
            <w:tcBorders>
              <w:top w:val="nil"/>
              <w:left w:val="nil"/>
              <w:bottom w:val="nil"/>
              <w:right w:val="nil"/>
            </w:tcBorders>
          </w:tcPr>
          <w:p w14:paraId="49FBBCC3" w14:textId="77777777" w:rsidR="00E454C3" w:rsidRPr="00AF540B" w:rsidRDefault="00E454C3" w:rsidP="00E4714E">
            <w:pPr>
              <w:spacing w:line="244" w:lineRule="exact"/>
              <w:jc w:val="center"/>
              <w:rPr>
                <w:rFonts w:ascii="Arial" w:hAnsi="Arial" w:cs="Arial"/>
                <w:sz w:val="16"/>
                <w:szCs w:val="16"/>
              </w:rPr>
            </w:pPr>
          </w:p>
        </w:tc>
        <w:tc>
          <w:tcPr>
            <w:tcW w:w="1084" w:type="dxa"/>
            <w:tcBorders>
              <w:top w:val="nil"/>
              <w:left w:val="nil"/>
              <w:right w:val="nil"/>
            </w:tcBorders>
          </w:tcPr>
          <w:p w14:paraId="59856592" w14:textId="77777777" w:rsidR="00E454C3" w:rsidRPr="00AF540B" w:rsidRDefault="00E454C3" w:rsidP="00E4714E">
            <w:pPr>
              <w:tabs>
                <w:tab w:val="decimal" w:pos="809"/>
              </w:tabs>
              <w:spacing w:line="244" w:lineRule="exact"/>
              <w:rPr>
                <w:rFonts w:ascii="Arial" w:hAnsi="Arial" w:cs="Arial"/>
                <w:sz w:val="16"/>
                <w:szCs w:val="16"/>
              </w:rPr>
            </w:pPr>
          </w:p>
        </w:tc>
        <w:tc>
          <w:tcPr>
            <w:tcW w:w="1080" w:type="dxa"/>
            <w:tcBorders>
              <w:top w:val="nil"/>
              <w:left w:val="nil"/>
              <w:right w:val="nil"/>
            </w:tcBorders>
          </w:tcPr>
          <w:p w14:paraId="6D967EFB" w14:textId="77777777" w:rsidR="00E454C3" w:rsidRPr="00AF540B" w:rsidRDefault="00E454C3" w:rsidP="00E4714E">
            <w:pPr>
              <w:tabs>
                <w:tab w:val="decimal" w:pos="809"/>
              </w:tabs>
              <w:spacing w:line="244" w:lineRule="exact"/>
              <w:rPr>
                <w:rFonts w:ascii="Angsana New" w:hAnsi="Angsana New"/>
                <w:sz w:val="16"/>
                <w:szCs w:val="16"/>
                <w:cs/>
              </w:rPr>
            </w:pPr>
          </w:p>
        </w:tc>
      </w:tr>
      <w:tr w:rsidR="00E454C3" w:rsidRPr="00AF540B" w14:paraId="2809F3B2" w14:textId="77777777" w:rsidTr="00080698">
        <w:tc>
          <w:tcPr>
            <w:tcW w:w="3234" w:type="dxa"/>
            <w:tcBorders>
              <w:top w:val="nil"/>
              <w:left w:val="nil"/>
              <w:bottom w:val="nil"/>
              <w:right w:val="nil"/>
            </w:tcBorders>
          </w:tcPr>
          <w:p w14:paraId="3DDEE292" w14:textId="77777777" w:rsidR="00E454C3" w:rsidRPr="00AF540B" w:rsidRDefault="00E454C3" w:rsidP="00E4714E">
            <w:pPr>
              <w:spacing w:line="244" w:lineRule="exact"/>
              <w:ind w:right="-108"/>
              <w:rPr>
                <w:rFonts w:ascii="Arial" w:hAnsi="Arial" w:cs="Arial"/>
                <w:sz w:val="16"/>
                <w:szCs w:val="16"/>
              </w:rPr>
            </w:pPr>
            <w:bookmarkStart w:id="7" w:name="_Hlk159542541"/>
            <w:r w:rsidRPr="00AF540B">
              <w:rPr>
                <w:rFonts w:ascii="Arial" w:hAnsi="Arial" w:cs="Arial"/>
                <w:sz w:val="16"/>
                <w:szCs w:val="16"/>
              </w:rPr>
              <w:t>Siri TK One Co., Ltd.</w:t>
            </w:r>
          </w:p>
        </w:tc>
        <w:tc>
          <w:tcPr>
            <w:tcW w:w="1915" w:type="dxa"/>
            <w:tcBorders>
              <w:top w:val="nil"/>
              <w:left w:val="nil"/>
              <w:bottom w:val="nil"/>
              <w:right w:val="nil"/>
            </w:tcBorders>
          </w:tcPr>
          <w:p w14:paraId="2AA6D960" w14:textId="77777777" w:rsidR="00E454C3" w:rsidRPr="00AF540B" w:rsidRDefault="00E454C3" w:rsidP="00E4714E">
            <w:pPr>
              <w:spacing w:line="244"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5DEE05A6" w14:textId="47EA8382" w:rsidR="00E454C3" w:rsidRPr="00757586" w:rsidRDefault="00E454C3" w:rsidP="00E4714E">
            <w:pPr>
              <w:spacing w:line="244" w:lineRule="exact"/>
              <w:jc w:val="center"/>
              <w:rPr>
                <w:rFonts w:ascii="Arial" w:hAnsi="Arial" w:cs="Arial"/>
                <w:sz w:val="16"/>
                <w:szCs w:val="16"/>
              </w:rPr>
            </w:pPr>
            <w:r w:rsidRPr="00D50F0C">
              <w:rPr>
                <w:rFonts w:ascii="Arial" w:hAnsi="Arial" w:cs="Arial"/>
                <w:sz w:val="16"/>
                <w:szCs w:val="16"/>
              </w:rPr>
              <w:t>70</w:t>
            </w:r>
            <w:r w:rsidR="00B322D2">
              <w:rPr>
                <w:rFonts w:ascii="Arial" w:hAnsi="Arial" w:cs="Arial"/>
                <w:sz w:val="16"/>
                <w:szCs w:val="16"/>
              </w:rPr>
              <w:t>.0</w:t>
            </w:r>
          </w:p>
        </w:tc>
        <w:tc>
          <w:tcPr>
            <w:tcW w:w="1162" w:type="dxa"/>
            <w:tcBorders>
              <w:top w:val="nil"/>
              <w:left w:val="nil"/>
              <w:bottom w:val="nil"/>
              <w:right w:val="nil"/>
            </w:tcBorders>
          </w:tcPr>
          <w:p w14:paraId="0F5B9FFA" w14:textId="343A4F86" w:rsidR="00E454C3" w:rsidRPr="00AF540B" w:rsidRDefault="00E454C3" w:rsidP="00E4714E">
            <w:pPr>
              <w:spacing w:line="244" w:lineRule="exact"/>
              <w:jc w:val="center"/>
              <w:rPr>
                <w:rFonts w:ascii="Arial" w:hAnsi="Arial" w:cs="Arial"/>
                <w:sz w:val="16"/>
                <w:szCs w:val="16"/>
              </w:rPr>
            </w:pPr>
            <w:r w:rsidRPr="00D50F0C">
              <w:rPr>
                <w:rFonts w:ascii="Arial" w:hAnsi="Arial" w:cs="Arial"/>
                <w:sz w:val="16"/>
                <w:szCs w:val="16"/>
              </w:rPr>
              <w:t>70</w:t>
            </w:r>
            <w:r w:rsidR="00B322D2">
              <w:rPr>
                <w:rFonts w:ascii="Arial" w:hAnsi="Arial" w:cs="Arial"/>
                <w:sz w:val="16"/>
                <w:szCs w:val="16"/>
              </w:rPr>
              <w:t>.0</w:t>
            </w:r>
          </w:p>
        </w:tc>
        <w:tc>
          <w:tcPr>
            <w:tcW w:w="1084" w:type="dxa"/>
            <w:tcBorders>
              <w:top w:val="nil"/>
              <w:left w:val="nil"/>
              <w:right w:val="nil"/>
            </w:tcBorders>
          </w:tcPr>
          <w:p w14:paraId="4914F829" w14:textId="4375C17E" w:rsidR="00E454C3" w:rsidRPr="00AF540B" w:rsidRDefault="00E454C3" w:rsidP="00E4714E">
            <w:pPr>
              <w:tabs>
                <w:tab w:val="decimal" w:pos="809"/>
              </w:tabs>
              <w:spacing w:line="244" w:lineRule="exact"/>
              <w:rPr>
                <w:rFonts w:ascii="Arial" w:hAnsi="Arial" w:cs="Arial"/>
                <w:sz w:val="16"/>
                <w:szCs w:val="16"/>
                <w:cs/>
              </w:rPr>
            </w:pPr>
            <w:r w:rsidRPr="00E454C3">
              <w:rPr>
                <w:rFonts w:ascii="Arial" w:hAnsi="Arial" w:cs="Arial"/>
                <w:sz w:val="16"/>
                <w:szCs w:val="16"/>
              </w:rPr>
              <w:t>35,000</w:t>
            </w:r>
          </w:p>
        </w:tc>
        <w:tc>
          <w:tcPr>
            <w:tcW w:w="1080" w:type="dxa"/>
            <w:tcBorders>
              <w:top w:val="nil"/>
              <w:left w:val="nil"/>
              <w:right w:val="nil"/>
            </w:tcBorders>
          </w:tcPr>
          <w:p w14:paraId="44811B87" w14:textId="456A638E" w:rsidR="00E454C3" w:rsidRPr="00AF540B" w:rsidRDefault="00E454C3" w:rsidP="00E4714E">
            <w:pPr>
              <w:tabs>
                <w:tab w:val="decimal" w:pos="809"/>
              </w:tabs>
              <w:spacing w:line="244" w:lineRule="exact"/>
              <w:rPr>
                <w:rFonts w:ascii="Arial" w:hAnsi="Arial" w:cs="Arial"/>
                <w:sz w:val="16"/>
                <w:szCs w:val="16"/>
                <w:cs/>
              </w:rPr>
            </w:pPr>
            <w:r w:rsidRPr="00220799">
              <w:rPr>
                <w:rFonts w:ascii="Arial" w:hAnsi="Arial" w:cs="Arial" w:hint="cs"/>
                <w:sz w:val="16"/>
                <w:szCs w:val="16"/>
                <w:cs/>
              </w:rPr>
              <w:t>35</w:t>
            </w:r>
            <w:r w:rsidRPr="00220799">
              <w:rPr>
                <w:rFonts w:ascii="Arial" w:hAnsi="Arial" w:cs="Arial" w:hint="cs"/>
                <w:sz w:val="16"/>
                <w:szCs w:val="16"/>
              </w:rPr>
              <w:t>,</w:t>
            </w:r>
            <w:r w:rsidRPr="00220799">
              <w:rPr>
                <w:rFonts w:ascii="Arial" w:hAnsi="Arial" w:cs="Arial" w:hint="cs"/>
                <w:sz w:val="16"/>
                <w:szCs w:val="16"/>
                <w:cs/>
              </w:rPr>
              <w:t>000</w:t>
            </w:r>
          </w:p>
        </w:tc>
      </w:tr>
      <w:tr w:rsidR="00B322D2" w:rsidRPr="00AF540B" w14:paraId="0D8AF781" w14:textId="77777777" w:rsidTr="00080698">
        <w:tc>
          <w:tcPr>
            <w:tcW w:w="3234" w:type="dxa"/>
            <w:tcBorders>
              <w:top w:val="nil"/>
              <w:left w:val="nil"/>
              <w:bottom w:val="nil"/>
              <w:right w:val="nil"/>
            </w:tcBorders>
          </w:tcPr>
          <w:p w14:paraId="20D6AB7D" w14:textId="77777777" w:rsidR="00B322D2" w:rsidRPr="00AF540B" w:rsidRDefault="00B322D2" w:rsidP="00B322D2">
            <w:pPr>
              <w:spacing w:line="244" w:lineRule="exact"/>
              <w:ind w:right="-108"/>
              <w:rPr>
                <w:rFonts w:ascii="Arial" w:hAnsi="Arial" w:cs="Arial"/>
                <w:sz w:val="16"/>
                <w:szCs w:val="16"/>
              </w:rPr>
            </w:pPr>
            <w:r w:rsidRPr="00AF540B">
              <w:rPr>
                <w:rFonts w:ascii="Arial" w:hAnsi="Arial" w:cs="Arial"/>
                <w:sz w:val="16"/>
                <w:szCs w:val="16"/>
              </w:rPr>
              <w:t>Siri TK Two Co., Ltd.</w:t>
            </w:r>
          </w:p>
        </w:tc>
        <w:tc>
          <w:tcPr>
            <w:tcW w:w="1915" w:type="dxa"/>
            <w:tcBorders>
              <w:top w:val="nil"/>
              <w:left w:val="nil"/>
              <w:bottom w:val="nil"/>
              <w:right w:val="nil"/>
            </w:tcBorders>
          </w:tcPr>
          <w:p w14:paraId="667D9A3F" w14:textId="77777777" w:rsidR="00B322D2" w:rsidRPr="00AF540B" w:rsidRDefault="00B322D2" w:rsidP="00B322D2">
            <w:pPr>
              <w:spacing w:line="244"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7B9359CB" w14:textId="4BC555EB" w:rsidR="00B322D2" w:rsidRPr="00757586" w:rsidRDefault="00B322D2" w:rsidP="00B322D2">
            <w:pPr>
              <w:spacing w:line="244" w:lineRule="exact"/>
              <w:jc w:val="center"/>
              <w:rPr>
                <w:rFonts w:ascii="Arial" w:hAnsi="Arial" w:cs="Arial"/>
                <w:sz w:val="16"/>
                <w:szCs w:val="16"/>
              </w:rPr>
            </w:pPr>
            <w:r w:rsidRPr="00D50F0C">
              <w:rPr>
                <w:rFonts w:ascii="Arial" w:hAnsi="Arial" w:cs="Arial"/>
                <w:sz w:val="16"/>
                <w:szCs w:val="16"/>
              </w:rPr>
              <w:t>70</w:t>
            </w:r>
            <w:r>
              <w:rPr>
                <w:rFonts w:ascii="Arial" w:hAnsi="Arial" w:cs="Arial"/>
                <w:sz w:val="16"/>
                <w:szCs w:val="16"/>
              </w:rPr>
              <w:t>.0</w:t>
            </w:r>
          </w:p>
        </w:tc>
        <w:tc>
          <w:tcPr>
            <w:tcW w:w="1162" w:type="dxa"/>
            <w:tcBorders>
              <w:top w:val="nil"/>
              <w:left w:val="nil"/>
              <w:bottom w:val="nil"/>
              <w:right w:val="nil"/>
            </w:tcBorders>
          </w:tcPr>
          <w:p w14:paraId="5EE8CB10" w14:textId="37D00722" w:rsidR="00B322D2" w:rsidRPr="00AF540B" w:rsidRDefault="00B322D2" w:rsidP="00B322D2">
            <w:pPr>
              <w:spacing w:line="244" w:lineRule="exact"/>
              <w:jc w:val="center"/>
              <w:rPr>
                <w:rFonts w:ascii="Arial" w:hAnsi="Arial" w:cs="Arial"/>
                <w:sz w:val="16"/>
                <w:szCs w:val="16"/>
              </w:rPr>
            </w:pPr>
            <w:r w:rsidRPr="00D50F0C">
              <w:rPr>
                <w:rFonts w:ascii="Arial" w:hAnsi="Arial" w:cs="Arial"/>
                <w:sz w:val="16"/>
                <w:szCs w:val="16"/>
              </w:rPr>
              <w:t>70</w:t>
            </w:r>
            <w:r>
              <w:rPr>
                <w:rFonts w:ascii="Arial" w:hAnsi="Arial" w:cs="Arial"/>
                <w:sz w:val="16"/>
                <w:szCs w:val="16"/>
              </w:rPr>
              <w:t>.0</w:t>
            </w:r>
          </w:p>
        </w:tc>
        <w:tc>
          <w:tcPr>
            <w:tcW w:w="1084" w:type="dxa"/>
            <w:tcBorders>
              <w:top w:val="nil"/>
              <w:left w:val="nil"/>
              <w:right w:val="nil"/>
            </w:tcBorders>
          </w:tcPr>
          <w:p w14:paraId="23C30AA4" w14:textId="178CC6EF" w:rsidR="00B322D2" w:rsidRPr="00AF540B" w:rsidRDefault="00B322D2" w:rsidP="00B322D2">
            <w:pPr>
              <w:tabs>
                <w:tab w:val="decimal" w:pos="809"/>
              </w:tabs>
              <w:spacing w:line="244" w:lineRule="exact"/>
              <w:rPr>
                <w:rFonts w:ascii="Arial" w:hAnsi="Arial" w:cs="Arial"/>
                <w:sz w:val="16"/>
                <w:szCs w:val="16"/>
                <w:cs/>
              </w:rPr>
            </w:pPr>
            <w:r w:rsidRPr="00E454C3">
              <w:rPr>
                <w:rFonts w:ascii="Arial" w:hAnsi="Arial" w:cs="Arial"/>
                <w:sz w:val="16"/>
                <w:szCs w:val="16"/>
              </w:rPr>
              <w:t>35,000</w:t>
            </w:r>
          </w:p>
        </w:tc>
        <w:tc>
          <w:tcPr>
            <w:tcW w:w="1080" w:type="dxa"/>
            <w:tcBorders>
              <w:top w:val="nil"/>
              <w:left w:val="nil"/>
              <w:right w:val="nil"/>
            </w:tcBorders>
          </w:tcPr>
          <w:p w14:paraId="0C7C09A7" w14:textId="6DF41731" w:rsidR="00B322D2" w:rsidRPr="00AF540B" w:rsidRDefault="00B322D2" w:rsidP="00B322D2">
            <w:pPr>
              <w:tabs>
                <w:tab w:val="decimal" w:pos="809"/>
              </w:tabs>
              <w:spacing w:line="244" w:lineRule="exact"/>
              <w:rPr>
                <w:rFonts w:ascii="Arial" w:hAnsi="Arial" w:cs="Arial"/>
                <w:sz w:val="16"/>
                <w:szCs w:val="16"/>
                <w:cs/>
              </w:rPr>
            </w:pPr>
            <w:r w:rsidRPr="00220799">
              <w:rPr>
                <w:rFonts w:ascii="Arial" w:hAnsi="Arial" w:cs="Arial" w:hint="cs"/>
                <w:sz w:val="16"/>
                <w:szCs w:val="16"/>
                <w:cs/>
              </w:rPr>
              <w:t>35</w:t>
            </w:r>
            <w:r w:rsidRPr="00220799">
              <w:rPr>
                <w:rFonts w:ascii="Arial" w:hAnsi="Arial" w:cs="Arial" w:hint="cs"/>
                <w:sz w:val="16"/>
                <w:szCs w:val="16"/>
              </w:rPr>
              <w:t>,</w:t>
            </w:r>
            <w:r w:rsidRPr="00220799">
              <w:rPr>
                <w:rFonts w:ascii="Arial" w:hAnsi="Arial" w:cs="Arial" w:hint="cs"/>
                <w:sz w:val="16"/>
                <w:szCs w:val="16"/>
                <w:cs/>
              </w:rPr>
              <w:t>000</w:t>
            </w:r>
          </w:p>
        </w:tc>
      </w:tr>
      <w:tr w:rsidR="00B322D2" w:rsidRPr="00AF540B" w14:paraId="7254A05B" w14:textId="77777777" w:rsidTr="00080698">
        <w:tc>
          <w:tcPr>
            <w:tcW w:w="3234" w:type="dxa"/>
            <w:tcBorders>
              <w:top w:val="nil"/>
              <w:left w:val="nil"/>
              <w:bottom w:val="nil"/>
              <w:right w:val="nil"/>
            </w:tcBorders>
          </w:tcPr>
          <w:p w14:paraId="2745CD4E" w14:textId="77777777" w:rsidR="00B322D2" w:rsidRPr="00AF540B" w:rsidRDefault="00B322D2" w:rsidP="00B322D2">
            <w:pPr>
              <w:spacing w:line="244" w:lineRule="exact"/>
              <w:ind w:right="-108"/>
              <w:rPr>
                <w:rFonts w:ascii="Arial" w:hAnsi="Arial" w:cs="Arial"/>
                <w:sz w:val="16"/>
                <w:szCs w:val="16"/>
                <w:cs/>
              </w:rPr>
            </w:pPr>
            <w:r w:rsidRPr="00AF540B">
              <w:rPr>
                <w:rFonts w:ascii="Arial" w:hAnsi="Arial" w:cs="Arial"/>
                <w:sz w:val="16"/>
                <w:szCs w:val="16"/>
              </w:rPr>
              <w:t>Siri TK Three Co., Ltd.</w:t>
            </w:r>
          </w:p>
        </w:tc>
        <w:tc>
          <w:tcPr>
            <w:tcW w:w="1915" w:type="dxa"/>
            <w:tcBorders>
              <w:top w:val="nil"/>
              <w:left w:val="nil"/>
              <w:bottom w:val="nil"/>
              <w:right w:val="nil"/>
            </w:tcBorders>
          </w:tcPr>
          <w:p w14:paraId="3BE20114" w14:textId="77777777" w:rsidR="00B322D2" w:rsidRPr="00AF540B" w:rsidRDefault="00B322D2" w:rsidP="00B322D2">
            <w:pPr>
              <w:spacing w:line="244"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68502AA3" w14:textId="3A6499B7" w:rsidR="00B322D2" w:rsidRPr="00757586" w:rsidRDefault="00B322D2" w:rsidP="00B322D2">
            <w:pPr>
              <w:spacing w:line="244" w:lineRule="exact"/>
              <w:jc w:val="center"/>
              <w:rPr>
                <w:rFonts w:ascii="Arial" w:hAnsi="Arial" w:cs="Arial"/>
                <w:sz w:val="16"/>
                <w:szCs w:val="16"/>
              </w:rPr>
            </w:pPr>
            <w:r w:rsidRPr="00D50F0C">
              <w:rPr>
                <w:rFonts w:ascii="Arial" w:hAnsi="Arial" w:cs="Arial"/>
                <w:sz w:val="16"/>
                <w:szCs w:val="16"/>
              </w:rPr>
              <w:t>70</w:t>
            </w:r>
            <w:r>
              <w:rPr>
                <w:rFonts w:ascii="Arial" w:hAnsi="Arial" w:cs="Arial"/>
                <w:sz w:val="16"/>
                <w:szCs w:val="16"/>
              </w:rPr>
              <w:t>.0</w:t>
            </w:r>
          </w:p>
        </w:tc>
        <w:tc>
          <w:tcPr>
            <w:tcW w:w="1162" w:type="dxa"/>
            <w:tcBorders>
              <w:top w:val="nil"/>
              <w:left w:val="nil"/>
              <w:bottom w:val="nil"/>
              <w:right w:val="nil"/>
            </w:tcBorders>
          </w:tcPr>
          <w:p w14:paraId="6680AF44" w14:textId="38156A34" w:rsidR="00B322D2" w:rsidRPr="00AF540B" w:rsidRDefault="00B322D2" w:rsidP="00B322D2">
            <w:pPr>
              <w:spacing w:line="244" w:lineRule="exact"/>
              <w:jc w:val="center"/>
              <w:rPr>
                <w:rFonts w:ascii="Arial" w:hAnsi="Arial" w:cs="Arial"/>
                <w:sz w:val="16"/>
                <w:szCs w:val="16"/>
              </w:rPr>
            </w:pPr>
            <w:r w:rsidRPr="00D50F0C">
              <w:rPr>
                <w:rFonts w:ascii="Arial" w:hAnsi="Arial" w:cs="Arial"/>
                <w:sz w:val="16"/>
                <w:szCs w:val="16"/>
              </w:rPr>
              <w:t>70</w:t>
            </w:r>
            <w:r>
              <w:rPr>
                <w:rFonts w:ascii="Arial" w:hAnsi="Arial" w:cs="Arial"/>
                <w:sz w:val="16"/>
                <w:szCs w:val="16"/>
              </w:rPr>
              <w:t>.0</w:t>
            </w:r>
          </w:p>
        </w:tc>
        <w:tc>
          <w:tcPr>
            <w:tcW w:w="1084" w:type="dxa"/>
            <w:tcBorders>
              <w:top w:val="nil"/>
              <w:left w:val="nil"/>
              <w:right w:val="nil"/>
            </w:tcBorders>
          </w:tcPr>
          <w:p w14:paraId="71D0ADCD" w14:textId="0EB86F3B" w:rsidR="00B322D2" w:rsidRPr="00AF540B" w:rsidRDefault="00B322D2" w:rsidP="00B322D2">
            <w:pPr>
              <w:tabs>
                <w:tab w:val="decimal" w:pos="809"/>
              </w:tabs>
              <w:spacing w:line="244" w:lineRule="exact"/>
              <w:rPr>
                <w:rFonts w:ascii="Arial" w:hAnsi="Arial" w:cs="Arial"/>
                <w:sz w:val="16"/>
                <w:szCs w:val="16"/>
                <w:cs/>
              </w:rPr>
            </w:pPr>
            <w:r w:rsidRPr="00E454C3">
              <w:rPr>
                <w:rFonts w:ascii="Arial" w:hAnsi="Arial" w:cs="Arial"/>
                <w:sz w:val="16"/>
                <w:szCs w:val="16"/>
              </w:rPr>
              <w:t>140,000</w:t>
            </w:r>
          </w:p>
        </w:tc>
        <w:tc>
          <w:tcPr>
            <w:tcW w:w="1080" w:type="dxa"/>
            <w:tcBorders>
              <w:top w:val="nil"/>
              <w:left w:val="nil"/>
              <w:right w:val="nil"/>
            </w:tcBorders>
          </w:tcPr>
          <w:p w14:paraId="6DA8731A" w14:textId="2855E838" w:rsidR="00B322D2" w:rsidRPr="00AF540B" w:rsidRDefault="00B322D2" w:rsidP="00B322D2">
            <w:pPr>
              <w:tabs>
                <w:tab w:val="decimal" w:pos="809"/>
              </w:tabs>
              <w:spacing w:line="244" w:lineRule="exact"/>
              <w:rPr>
                <w:rFonts w:ascii="Arial" w:hAnsi="Arial" w:cs="Arial"/>
                <w:sz w:val="16"/>
                <w:szCs w:val="16"/>
                <w:cs/>
              </w:rPr>
            </w:pPr>
            <w:r>
              <w:rPr>
                <w:rFonts w:ascii="Arial" w:hAnsi="Arial" w:cs="Arial"/>
                <w:sz w:val="16"/>
                <w:szCs w:val="16"/>
              </w:rPr>
              <w:t>140</w:t>
            </w:r>
            <w:r w:rsidRPr="005615F1">
              <w:rPr>
                <w:rFonts w:ascii="Arial" w:hAnsi="Arial" w:cs="Arial" w:hint="cs"/>
                <w:sz w:val="16"/>
                <w:szCs w:val="16"/>
              </w:rPr>
              <w:t>,</w:t>
            </w:r>
            <w:r w:rsidRPr="005615F1">
              <w:rPr>
                <w:rFonts w:ascii="Arial" w:hAnsi="Arial" w:cs="Arial" w:hint="cs"/>
                <w:sz w:val="16"/>
                <w:szCs w:val="16"/>
                <w:cs/>
              </w:rPr>
              <w:t>000</w:t>
            </w:r>
          </w:p>
        </w:tc>
      </w:tr>
      <w:tr w:rsidR="00B322D2" w:rsidRPr="00AF540B" w14:paraId="7299CCB1" w14:textId="77777777" w:rsidTr="00080698">
        <w:tc>
          <w:tcPr>
            <w:tcW w:w="3234" w:type="dxa"/>
            <w:tcBorders>
              <w:top w:val="nil"/>
              <w:left w:val="nil"/>
              <w:bottom w:val="nil"/>
              <w:right w:val="nil"/>
            </w:tcBorders>
          </w:tcPr>
          <w:p w14:paraId="3398C343" w14:textId="33F2AEEA" w:rsidR="00B322D2" w:rsidRPr="00AF540B" w:rsidRDefault="00B322D2" w:rsidP="00B322D2">
            <w:pPr>
              <w:spacing w:line="244" w:lineRule="exact"/>
              <w:ind w:left="162" w:hanging="162"/>
              <w:rPr>
                <w:rFonts w:ascii="Arial" w:hAnsi="Arial"/>
                <w:sz w:val="16"/>
                <w:szCs w:val="16"/>
                <w:highlight w:val="yellow"/>
                <w:cs/>
              </w:rPr>
            </w:pPr>
            <w:r w:rsidRPr="00AF540B">
              <w:rPr>
                <w:rFonts w:ascii="Arial" w:hAnsi="Arial"/>
                <w:sz w:val="16"/>
                <w:szCs w:val="16"/>
              </w:rPr>
              <w:t>Siri TK F</w:t>
            </w:r>
            <w:r>
              <w:rPr>
                <w:rFonts w:ascii="Arial" w:hAnsi="Arial"/>
                <w:sz w:val="16"/>
                <w:szCs w:val="16"/>
              </w:rPr>
              <w:t>ive</w:t>
            </w:r>
            <w:r w:rsidRPr="00AF540B">
              <w:rPr>
                <w:rFonts w:ascii="Arial" w:hAnsi="Arial"/>
                <w:sz w:val="16"/>
                <w:szCs w:val="16"/>
              </w:rPr>
              <w:t xml:space="preserve"> Co., Ltd.</w:t>
            </w:r>
          </w:p>
        </w:tc>
        <w:tc>
          <w:tcPr>
            <w:tcW w:w="1915" w:type="dxa"/>
            <w:tcBorders>
              <w:top w:val="nil"/>
              <w:left w:val="nil"/>
              <w:bottom w:val="nil"/>
              <w:right w:val="nil"/>
            </w:tcBorders>
          </w:tcPr>
          <w:p w14:paraId="0687B317" w14:textId="5A444530" w:rsidR="00B322D2" w:rsidRPr="00AF540B" w:rsidRDefault="00B322D2" w:rsidP="00B322D2">
            <w:pPr>
              <w:spacing w:line="244"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1EEE335A" w14:textId="6EC5349B" w:rsidR="00B322D2" w:rsidRPr="00757586" w:rsidRDefault="00B322D2" w:rsidP="00B322D2">
            <w:pPr>
              <w:spacing w:line="244" w:lineRule="exact"/>
              <w:jc w:val="center"/>
              <w:rPr>
                <w:rFonts w:ascii="Arial" w:hAnsi="Arial" w:cs="Arial"/>
                <w:sz w:val="16"/>
                <w:szCs w:val="16"/>
              </w:rPr>
            </w:pPr>
            <w:r w:rsidRPr="00D50F0C">
              <w:rPr>
                <w:rFonts w:ascii="Arial" w:hAnsi="Arial" w:cs="Arial"/>
                <w:sz w:val="16"/>
                <w:szCs w:val="16"/>
              </w:rPr>
              <w:t>70</w:t>
            </w:r>
            <w:r>
              <w:rPr>
                <w:rFonts w:ascii="Arial" w:hAnsi="Arial" w:cs="Arial"/>
                <w:sz w:val="16"/>
                <w:szCs w:val="16"/>
              </w:rPr>
              <w:t>.0</w:t>
            </w:r>
          </w:p>
        </w:tc>
        <w:tc>
          <w:tcPr>
            <w:tcW w:w="1162" w:type="dxa"/>
            <w:tcBorders>
              <w:top w:val="nil"/>
              <w:left w:val="nil"/>
              <w:bottom w:val="nil"/>
              <w:right w:val="nil"/>
            </w:tcBorders>
          </w:tcPr>
          <w:p w14:paraId="3334CDCD" w14:textId="30F4BDCF" w:rsidR="00B322D2" w:rsidRPr="00AF540B" w:rsidRDefault="00B322D2" w:rsidP="00B322D2">
            <w:pPr>
              <w:spacing w:line="244" w:lineRule="exact"/>
              <w:jc w:val="center"/>
              <w:rPr>
                <w:rFonts w:ascii="Arial" w:hAnsi="Arial" w:cs="Arial"/>
                <w:sz w:val="16"/>
                <w:szCs w:val="16"/>
              </w:rPr>
            </w:pPr>
            <w:r w:rsidRPr="00D50F0C">
              <w:rPr>
                <w:rFonts w:ascii="Arial" w:hAnsi="Arial" w:cs="Arial"/>
                <w:sz w:val="16"/>
                <w:szCs w:val="16"/>
              </w:rPr>
              <w:t>70</w:t>
            </w:r>
            <w:r>
              <w:rPr>
                <w:rFonts w:ascii="Arial" w:hAnsi="Arial" w:cs="Arial"/>
                <w:sz w:val="16"/>
                <w:szCs w:val="16"/>
              </w:rPr>
              <w:t>.0</w:t>
            </w:r>
          </w:p>
        </w:tc>
        <w:tc>
          <w:tcPr>
            <w:tcW w:w="1084" w:type="dxa"/>
            <w:tcBorders>
              <w:top w:val="nil"/>
              <w:left w:val="nil"/>
              <w:right w:val="nil"/>
            </w:tcBorders>
          </w:tcPr>
          <w:p w14:paraId="0BC7FD9A" w14:textId="548FEAF2" w:rsidR="00B322D2" w:rsidRPr="00AF540B" w:rsidRDefault="00B322D2" w:rsidP="00B322D2">
            <w:pPr>
              <w:tabs>
                <w:tab w:val="decimal" w:pos="809"/>
              </w:tabs>
              <w:spacing w:line="244" w:lineRule="exact"/>
              <w:rPr>
                <w:rFonts w:ascii="Arial" w:hAnsi="Arial" w:cs="Arial"/>
                <w:sz w:val="16"/>
                <w:szCs w:val="16"/>
                <w:cs/>
              </w:rPr>
            </w:pPr>
            <w:r w:rsidRPr="00E454C3">
              <w:rPr>
                <w:rFonts w:ascii="Arial" w:hAnsi="Arial" w:cs="Arial"/>
                <w:sz w:val="16"/>
                <w:szCs w:val="16"/>
              </w:rPr>
              <w:t>70,000</w:t>
            </w:r>
          </w:p>
        </w:tc>
        <w:tc>
          <w:tcPr>
            <w:tcW w:w="1080" w:type="dxa"/>
            <w:tcBorders>
              <w:top w:val="nil"/>
              <w:left w:val="nil"/>
              <w:right w:val="nil"/>
            </w:tcBorders>
          </w:tcPr>
          <w:p w14:paraId="1258C567" w14:textId="46844439" w:rsidR="00B322D2" w:rsidRPr="00AF540B" w:rsidRDefault="00B322D2" w:rsidP="00B322D2">
            <w:pPr>
              <w:tabs>
                <w:tab w:val="decimal" w:pos="809"/>
              </w:tabs>
              <w:spacing w:line="244" w:lineRule="exact"/>
              <w:rPr>
                <w:rFonts w:ascii="Arial" w:hAnsi="Arial" w:cs="Arial"/>
                <w:sz w:val="16"/>
                <w:szCs w:val="16"/>
                <w:cs/>
              </w:rPr>
            </w:pPr>
            <w:r>
              <w:rPr>
                <w:rFonts w:ascii="Arial" w:hAnsi="Arial" w:cs="Arial"/>
                <w:sz w:val="16"/>
                <w:szCs w:val="16"/>
              </w:rPr>
              <w:t>70</w:t>
            </w:r>
            <w:r w:rsidRPr="005615F1">
              <w:rPr>
                <w:rFonts w:ascii="Arial" w:hAnsi="Arial" w:cs="Arial" w:hint="cs"/>
                <w:sz w:val="16"/>
                <w:szCs w:val="16"/>
              </w:rPr>
              <w:t>,</w:t>
            </w:r>
            <w:r w:rsidRPr="005615F1">
              <w:rPr>
                <w:rFonts w:ascii="Arial" w:hAnsi="Arial" w:cs="Arial" w:hint="cs"/>
                <w:sz w:val="16"/>
                <w:szCs w:val="16"/>
                <w:cs/>
              </w:rPr>
              <w:t>000</w:t>
            </w:r>
          </w:p>
        </w:tc>
      </w:tr>
      <w:tr w:rsidR="00E454C3" w:rsidRPr="00AF540B" w14:paraId="4CD33CDA" w14:textId="77777777" w:rsidTr="00080698">
        <w:tc>
          <w:tcPr>
            <w:tcW w:w="3234" w:type="dxa"/>
            <w:tcBorders>
              <w:top w:val="nil"/>
              <w:left w:val="nil"/>
              <w:bottom w:val="nil"/>
              <w:right w:val="nil"/>
            </w:tcBorders>
          </w:tcPr>
          <w:p w14:paraId="78E02014" w14:textId="254DA342" w:rsidR="00E454C3" w:rsidRPr="00AF540B" w:rsidRDefault="00E454C3" w:rsidP="00E4714E">
            <w:pPr>
              <w:spacing w:line="244" w:lineRule="exact"/>
              <w:ind w:left="162" w:hanging="162"/>
              <w:rPr>
                <w:rFonts w:ascii="Arial" w:hAnsi="Arial"/>
                <w:sz w:val="16"/>
                <w:szCs w:val="16"/>
              </w:rPr>
            </w:pPr>
            <w:r w:rsidRPr="00AF540B">
              <w:rPr>
                <w:rFonts w:ascii="Arial" w:hAnsi="Arial"/>
                <w:sz w:val="16"/>
                <w:szCs w:val="16"/>
              </w:rPr>
              <w:t xml:space="preserve">Siri TK </w:t>
            </w:r>
            <w:r>
              <w:rPr>
                <w:rFonts w:ascii="Arial" w:hAnsi="Arial"/>
                <w:sz w:val="16"/>
                <w:szCs w:val="16"/>
              </w:rPr>
              <w:t>Six</w:t>
            </w:r>
            <w:r w:rsidRPr="00AF540B">
              <w:rPr>
                <w:rFonts w:ascii="Arial" w:hAnsi="Arial"/>
                <w:sz w:val="16"/>
                <w:szCs w:val="16"/>
              </w:rPr>
              <w:t xml:space="preserve"> Co., Ltd.</w:t>
            </w:r>
          </w:p>
        </w:tc>
        <w:tc>
          <w:tcPr>
            <w:tcW w:w="1915" w:type="dxa"/>
            <w:tcBorders>
              <w:top w:val="nil"/>
              <w:left w:val="nil"/>
              <w:bottom w:val="nil"/>
              <w:right w:val="nil"/>
            </w:tcBorders>
          </w:tcPr>
          <w:p w14:paraId="493BA3F7" w14:textId="579F2894" w:rsidR="00E454C3" w:rsidRPr="00AF540B" w:rsidRDefault="00E454C3" w:rsidP="00E4714E">
            <w:pPr>
              <w:spacing w:line="244"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100E0896" w14:textId="1CB33CDF" w:rsidR="00E454C3" w:rsidRPr="00757586" w:rsidRDefault="00E454C3" w:rsidP="00E4714E">
            <w:pPr>
              <w:spacing w:line="244" w:lineRule="exact"/>
              <w:jc w:val="center"/>
              <w:rPr>
                <w:rFonts w:ascii="Arial" w:hAnsi="Arial" w:cs="Arial"/>
                <w:sz w:val="16"/>
                <w:szCs w:val="16"/>
              </w:rPr>
            </w:pPr>
            <w:r>
              <w:rPr>
                <w:rFonts w:ascii="Arial" w:hAnsi="Arial" w:cs="Arial"/>
                <w:sz w:val="16"/>
                <w:szCs w:val="16"/>
              </w:rPr>
              <w:t>65</w:t>
            </w:r>
            <w:r w:rsidR="00B322D2">
              <w:rPr>
                <w:rFonts w:ascii="Arial" w:hAnsi="Arial" w:cs="Arial"/>
                <w:sz w:val="16"/>
                <w:szCs w:val="16"/>
              </w:rPr>
              <w:t>.0</w:t>
            </w:r>
          </w:p>
        </w:tc>
        <w:tc>
          <w:tcPr>
            <w:tcW w:w="1162" w:type="dxa"/>
            <w:tcBorders>
              <w:top w:val="nil"/>
              <w:left w:val="nil"/>
              <w:bottom w:val="nil"/>
              <w:right w:val="nil"/>
            </w:tcBorders>
          </w:tcPr>
          <w:p w14:paraId="056C0B68" w14:textId="6C2D5EFD" w:rsidR="00E454C3" w:rsidRPr="00D50F0C" w:rsidRDefault="00E454C3" w:rsidP="00E4714E">
            <w:pPr>
              <w:spacing w:line="244" w:lineRule="exact"/>
              <w:jc w:val="center"/>
              <w:rPr>
                <w:rFonts w:ascii="Arial" w:hAnsi="Arial" w:cs="Arial"/>
                <w:sz w:val="16"/>
                <w:szCs w:val="16"/>
              </w:rPr>
            </w:pPr>
            <w:r>
              <w:rPr>
                <w:rFonts w:ascii="Arial" w:hAnsi="Arial" w:cs="Arial"/>
                <w:sz w:val="16"/>
                <w:szCs w:val="16"/>
              </w:rPr>
              <w:t>65</w:t>
            </w:r>
            <w:r w:rsidR="00B322D2">
              <w:rPr>
                <w:rFonts w:ascii="Arial" w:hAnsi="Arial" w:cs="Arial"/>
                <w:sz w:val="16"/>
                <w:szCs w:val="16"/>
              </w:rPr>
              <w:t>.0</w:t>
            </w:r>
          </w:p>
        </w:tc>
        <w:tc>
          <w:tcPr>
            <w:tcW w:w="1084" w:type="dxa"/>
            <w:tcBorders>
              <w:top w:val="nil"/>
              <w:left w:val="nil"/>
              <w:right w:val="nil"/>
            </w:tcBorders>
          </w:tcPr>
          <w:p w14:paraId="1CFE4F01" w14:textId="30352ED1" w:rsidR="00E454C3" w:rsidRPr="00AF540B" w:rsidRDefault="00E454C3" w:rsidP="00E4714E">
            <w:pPr>
              <w:tabs>
                <w:tab w:val="decimal" w:pos="809"/>
              </w:tabs>
              <w:spacing w:line="244" w:lineRule="exact"/>
              <w:rPr>
                <w:rFonts w:ascii="Arial" w:hAnsi="Arial" w:cs="Arial"/>
                <w:sz w:val="16"/>
                <w:szCs w:val="16"/>
                <w:cs/>
              </w:rPr>
            </w:pPr>
            <w:r w:rsidRPr="00E454C3">
              <w:rPr>
                <w:rFonts w:ascii="Arial" w:hAnsi="Arial" w:cs="Arial"/>
                <w:sz w:val="16"/>
                <w:szCs w:val="16"/>
              </w:rPr>
              <w:t>32,500</w:t>
            </w:r>
          </w:p>
        </w:tc>
        <w:tc>
          <w:tcPr>
            <w:tcW w:w="1080" w:type="dxa"/>
            <w:tcBorders>
              <w:top w:val="nil"/>
              <w:left w:val="nil"/>
              <w:right w:val="nil"/>
            </w:tcBorders>
          </w:tcPr>
          <w:p w14:paraId="63299202" w14:textId="5FA9F193" w:rsidR="00E454C3" w:rsidRPr="005615F1" w:rsidRDefault="00E454C3" w:rsidP="00E4714E">
            <w:pPr>
              <w:tabs>
                <w:tab w:val="decimal" w:pos="809"/>
              </w:tabs>
              <w:spacing w:line="244" w:lineRule="exact"/>
              <w:rPr>
                <w:rFonts w:ascii="Arial" w:hAnsi="Arial" w:cs="Arial"/>
                <w:sz w:val="16"/>
                <w:szCs w:val="16"/>
                <w:cs/>
              </w:rPr>
            </w:pPr>
            <w:r w:rsidRPr="00B0120C">
              <w:rPr>
                <w:rFonts w:ascii="Arial" w:hAnsi="Arial" w:cs="Arial"/>
                <w:sz w:val="16"/>
                <w:szCs w:val="16"/>
              </w:rPr>
              <w:t>32,500</w:t>
            </w:r>
          </w:p>
        </w:tc>
      </w:tr>
      <w:bookmarkEnd w:id="7"/>
      <w:tr w:rsidR="00E454C3" w:rsidRPr="00AF540B" w14:paraId="783232A2" w14:textId="77777777" w:rsidTr="00080698">
        <w:tc>
          <w:tcPr>
            <w:tcW w:w="3234" w:type="dxa"/>
            <w:tcBorders>
              <w:top w:val="nil"/>
              <w:left w:val="nil"/>
              <w:bottom w:val="nil"/>
              <w:right w:val="nil"/>
            </w:tcBorders>
          </w:tcPr>
          <w:p w14:paraId="4F3E0EE2" w14:textId="62027DE6" w:rsidR="00E454C3" w:rsidRPr="00AF540B" w:rsidRDefault="00E454C3" w:rsidP="00E4714E">
            <w:pPr>
              <w:spacing w:line="244" w:lineRule="exact"/>
              <w:ind w:left="162" w:hanging="162"/>
              <w:rPr>
                <w:rFonts w:ascii="Arial" w:hAnsi="Arial"/>
                <w:sz w:val="16"/>
                <w:szCs w:val="16"/>
              </w:rPr>
            </w:pPr>
            <w:r w:rsidRPr="00AF540B">
              <w:rPr>
                <w:rFonts w:ascii="Arial" w:hAnsi="Arial"/>
                <w:sz w:val="16"/>
                <w:szCs w:val="16"/>
              </w:rPr>
              <w:t xml:space="preserve">Siri TK </w:t>
            </w:r>
            <w:r>
              <w:rPr>
                <w:rFonts w:ascii="Arial" w:hAnsi="Arial"/>
                <w:sz w:val="16"/>
                <w:szCs w:val="16"/>
              </w:rPr>
              <w:t>Seven</w:t>
            </w:r>
            <w:r w:rsidRPr="00AF540B">
              <w:rPr>
                <w:rFonts w:ascii="Arial" w:hAnsi="Arial"/>
                <w:sz w:val="16"/>
                <w:szCs w:val="16"/>
              </w:rPr>
              <w:t xml:space="preserve"> Co., Ltd.</w:t>
            </w:r>
            <w:r w:rsidRPr="00BA6608">
              <w:rPr>
                <w:rFonts w:ascii="Arial" w:hAnsi="Arial"/>
                <w:sz w:val="16"/>
                <w:szCs w:val="16"/>
                <w:vertAlign w:val="superscript"/>
              </w:rPr>
              <w:t>(a)</w:t>
            </w:r>
          </w:p>
        </w:tc>
        <w:tc>
          <w:tcPr>
            <w:tcW w:w="1915" w:type="dxa"/>
            <w:tcBorders>
              <w:top w:val="nil"/>
              <w:left w:val="nil"/>
              <w:bottom w:val="nil"/>
              <w:right w:val="nil"/>
            </w:tcBorders>
          </w:tcPr>
          <w:p w14:paraId="1ACDE0C0" w14:textId="11A2AA16" w:rsidR="00E454C3" w:rsidRPr="00AF540B" w:rsidRDefault="00E454C3" w:rsidP="00E4714E">
            <w:pPr>
              <w:spacing w:line="244"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6733E7C2" w14:textId="76658C08" w:rsidR="00E454C3" w:rsidRPr="00757586" w:rsidRDefault="00E454C3" w:rsidP="00E4714E">
            <w:pPr>
              <w:spacing w:line="244" w:lineRule="exact"/>
              <w:jc w:val="center"/>
              <w:rPr>
                <w:rFonts w:ascii="Arial" w:hAnsi="Arial" w:cs="Arial"/>
                <w:sz w:val="16"/>
                <w:szCs w:val="16"/>
              </w:rPr>
            </w:pPr>
            <w:r>
              <w:rPr>
                <w:rFonts w:ascii="Arial" w:hAnsi="Arial" w:cs="Arial"/>
                <w:sz w:val="16"/>
                <w:szCs w:val="16"/>
              </w:rPr>
              <w:t>60</w:t>
            </w:r>
            <w:r w:rsidR="00B322D2">
              <w:rPr>
                <w:rFonts w:ascii="Arial" w:hAnsi="Arial" w:cs="Arial"/>
                <w:sz w:val="16"/>
                <w:szCs w:val="16"/>
              </w:rPr>
              <w:t>.0</w:t>
            </w:r>
          </w:p>
        </w:tc>
        <w:tc>
          <w:tcPr>
            <w:tcW w:w="1162" w:type="dxa"/>
            <w:tcBorders>
              <w:top w:val="nil"/>
              <w:left w:val="nil"/>
              <w:bottom w:val="nil"/>
              <w:right w:val="nil"/>
            </w:tcBorders>
          </w:tcPr>
          <w:p w14:paraId="4D4EFEA7" w14:textId="370C222C" w:rsidR="00E454C3" w:rsidRPr="00757586" w:rsidRDefault="00E454C3" w:rsidP="00E4714E">
            <w:pPr>
              <w:spacing w:line="244" w:lineRule="exact"/>
              <w:jc w:val="center"/>
              <w:rPr>
                <w:rFonts w:ascii="Arial" w:hAnsi="Arial" w:cs="Arial"/>
                <w:sz w:val="16"/>
                <w:szCs w:val="16"/>
              </w:rPr>
            </w:pPr>
            <w:r>
              <w:rPr>
                <w:rFonts w:ascii="Arial" w:hAnsi="Arial" w:cs="Arial"/>
                <w:sz w:val="16"/>
                <w:szCs w:val="16"/>
              </w:rPr>
              <w:t>-</w:t>
            </w:r>
          </w:p>
        </w:tc>
        <w:tc>
          <w:tcPr>
            <w:tcW w:w="1084" w:type="dxa"/>
            <w:tcBorders>
              <w:top w:val="nil"/>
              <w:left w:val="nil"/>
              <w:right w:val="nil"/>
            </w:tcBorders>
          </w:tcPr>
          <w:p w14:paraId="6A8C2C33" w14:textId="0351C6CB" w:rsidR="00E454C3" w:rsidRPr="00AF540B" w:rsidRDefault="00E454C3" w:rsidP="00E4714E">
            <w:pPr>
              <w:tabs>
                <w:tab w:val="decimal" w:pos="809"/>
              </w:tabs>
              <w:spacing w:line="244" w:lineRule="exact"/>
              <w:rPr>
                <w:rFonts w:ascii="Arial" w:hAnsi="Arial" w:cs="Arial"/>
                <w:sz w:val="16"/>
                <w:szCs w:val="16"/>
                <w:cs/>
              </w:rPr>
            </w:pPr>
            <w:r w:rsidRPr="00E454C3">
              <w:rPr>
                <w:rFonts w:ascii="Arial" w:hAnsi="Arial" w:cs="Arial"/>
                <w:sz w:val="16"/>
                <w:szCs w:val="16"/>
              </w:rPr>
              <w:t>30,000</w:t>
            </w:r>
          </w:p>
        </w:tc>
        <w:tc>
          <w:tcPr>
            <w:tcW w:w="1080" w:type="dxa"/>
            <w:tcBorders>
              <w:top w:val="nil"/>
              <w:left w:val="nil"/>
              <w:right w:val="nil"/>
            </w:tcBorders>
          </w:tcPr>
          <w:p w14:paraId="1E889112" w14:textId="5BFFD939" w:rsidR="00E454C3" w:rsidRPr="005615F1" w:rsidRDefault="00E454C3" w:rsidP="00E4714E">
            <w:pPr>
              <w:tabs>
                <w:tab w:val="decimal" w:pos="809"/>
              </w:tabs>
              <w:spacing w:line="244" w:lineRule="exact"/>
              <w:rPr>
                <w:rFonts w:ascii="Arial" w:hAnsi="Arial" w:cs="Arial"/>
                <w:sz w:val="16"/>
                <w:szCs w:val="16"/>
                <w:cs/>
              </w:rPr>
            </w:pPr>
            <w:r>
              <w:rPr>
                <w:rFonts w:ascii="Arial" w:hAnsi="Arial" w:cs="Arial"/>
                <w:sz w:val="16"/>
                <w:szCs w:val="16"/>
              </w:rPr>
              <w:t>-</w:t>
            </w:r>
          </w:p>
        </w:tc>
      </w:tr>
      <w:tr w:rsidR="00E454C3" w:rsidRPr="00AF540B" w14:paraId="2BCA8233" w14:textId="77777777" w:rsidTr="00553441">
        <w:tc>
          <w:tcPr>
            <w:tcW w:w="9626" w:type="dxa"/>
            <w:gridSpan w:val="6"/>
            <w:tcBorders>
              <w:top w:val="nil"/>
              <w:left w:val="nil"/>
              <w:bottom w:val="nil"/>
              <w:right w:val="nil"/>
            </w:tcBorders>
          </w:tcPr>
          <w:p w14:paraId="2A2D6D65" w14:textId="58FAEAC0" w:rsidR="00E454C3" w:rsidRPr="005615F1" w:rsidRDefault="00E454C3" w:rsidP="00E4714E">
            <w:pPr>
              <w:tabs>
                <w:tab w:val="decimal" w:pos="809"/>
              </w:tabs>
              <w:spacing w:line="244" w:lineRule="exact"/>
              <w:ind w:left="160" w:hanging="160"/>
              <w:rPr>
                <w:rFonts w:ascii="Arial" w:hAnsi="Arial" w:cs="Arial"/>
                <w:sz w:val="16"/>
                <w:szCs w:val="16"/>
                <w:cs/>
              </w:rPr>
            </w:pPr>
            <w:r w:rsidRPr="00F87CCE">
              <w:rPr>
                <w:rFonts w:ascii="Arial" w:hAnsi="Arial" w:cs="Arial"/>
                <w:sz w:val="16"/>
                <w:szCs w:val="16"/>
                <w:u w:val="single"/>
              </w:rPr>
              <w:t xml:space="preserve">Jointly controlled by the Company and groups of investors, who designed </w:t>
            </w:r>
            <w:proofErr w:type="spellStart"/>
            <w:r w:rsidRPr="00F87CCE">
              <w:rPr>
                <w:rFonts w:ascii="Arial" w:hAnsi="Arial" w:cs="Arial"/>
                <w:sz w:val="16"/>
                <w:szCs w:val="16"/>
                <w:u w:val="single"/>
              </w:rPr>
              <w:t>XSpring</w:t>
            </w:r>
            <w:proofErr w:type="spellEnd"/>
            <w:r w:rsidRPr="00F87CCE">
              <w:rPr>
                <w:rFonts w:ascii="Arial" w:hAnsi="Arial" w:cs="Arial"/>
                <w:sz w:val="16"/>
                <w:szCs w:val="16"/>
                <w:u w:val="single"/>
              </w:rPr>
              <w:t xml:space="preserve"> Asset Management Company Limited to act as their representative management</w:t>
            </w:r>
          </w:p>
        </w:tc>
      </w:tr>
      <w:tr w:rsidR="00B322D2" w:rsidRPr="00AF540B" w14:paraId="3D7AC785" w14:textId="77777777" w:rsidTr="00080698">
        <w:tc>
          <w:tcPr>
            <w:tcW w:w="3234" w:type="dxa"/>
            <w:tcBorders>
              <w:top w:val="nil"/>
              <w:left w:val="nil"/>
              <w:bottom w:val="nil"/>
              <w:right w:val="nil"/>
            </w:tcBorders>
          </w:tcPr>
          <w:p w14:paraId="5BE72366" w14:textId="36EB442D" w:rsidR="00B322D2" w:rsidRPr="00F87CCE" w:rsidRDefault="00B322D2" w:rsidP="00B322D2">
            <w:pPr>
              <w:spacing w:line="244" w:lineRule="exact"/>
              <w:ind w:left="162" w:hanging="162"/>
              <w:rPr>
                <w:rFonts w:ascii="Arial" w:hAnsi="Arial"/>
                <w:sz w:val="16"/>
                <w:szCs w:val="16"/>
              </w:rPr>
            </w:pPr>
            <w:bookmarkStart w:id="8" w:name="_Hlk159542547"/>
            <w:proofErr w:type="spellStart"/>
            <w:r w:rsidRPr="00F87CCE">
              <w:rPr>
                <w:rFonts w:ascii="Arial" w:hAnsi="Arial" w:cs="Arial"/>
                <w:sz w:val="16"/>
                <w:szCs w:val="16"/>
              </w:rPr>
              <w:t>Tharudee</w:t>
            </w:r>
            <w:proofErr w:type="spellEnd"/>
            <w:r w:rsidRPr="00F87CCE">
              <w:rPr>
                <w:rFonts w:ascii="Arial" w:hAnsi="Arial" w:cs="Arial"/>
                <w:sz w:val="16"/>
                <w:szCs w:val="16"/>
              </w:rPr>
              <w:t xml:space="preserve"> Co., Ltd.</w:t>
            </w:r>
          </w:p>
        </w:tc>
        <w:tc>
          <w:tcPr>
            <w:tcW w:w="1915" w:type="dxa"/>
            <w:tcBorders>
              <w:top w:val="nil"/>
              <w:left w:val="nil"/>
              <w:bottom w:val="nil"/>
              <w:right w:val="nil"/>
            </w:tcBorders>
          </w:tcPr>
          <w:p w14:paraId="4D45F71E" w14:textId="2BE469D8" w:rsidR="00B322D2" w:rsidRPr="00AF540B" w:rsidRDefault="00B322D2" w:rsidP="00B322D2">
            <w:pPr>
              <w:spacing w:line="244" w:lineRule="exact"/>
              <w:jc w:val="center"/>
              <w:rPr>
                <w:rFonts w:ascii="Arial" w:hAnsi="Arial" w:cs="Arial"/>
                <w:sz w:val="16"/>
                <w:szCs w:val="16"/>
              </w:rPr>
            </w:pPr>
            <w:r w:rsidRPr="004A4E2B">
              <w:rPr>
                <w:rFonts w:ascii="Arial" w:hAnsi="Arial" w:cs="Arial"/>
                <w:sz w:val="16"/>
                <w:szCs w:val="16"/>
              </w:rPr>
              <w:t>Property development</w:t>
            </w:r>
          </w:p>
        </w:tc>
        <w:tc>
          <w:tcPr>
            <w:tcW w:w="1151" w:type="dxa"/>
            <w:tcBorders>
              <w:top w:val="nil"/>
              <w:left w:val="nil"/>
              <w:bottom w:val="nil"/>
              <w:right w:val="nil"/>
            </w:tcBorders>
          </w:tcPr>
          <w:p w14:paraId="1026056E" w14:textId="4679DD96" w:rsidR="00B322D2" w:rsidRPr="00757586" w:rsidRDefault="00B322D2" w:rsidP="00B322D2">
            <w:pPr>
              <w:spacing w:line="244" w:lineRule="exact"/>
              <w:jc w:val="center"/>
              <w:rPr>
                <w:rFonts w:ascii="Arial" w:hAnsi="Arial" w:cs="Arial"/>
                <w:sz w:val="16"/>
                <w:szCs w:val="16"/>
              </w:rPr>
            </w:pPr>
            <w:r w:rsidRPr="00D50F0C">
              <w:rPr>
                <w:rFonts w:ascii="Arial" w:hAnsi="Arial" w:cs="Arial"/>
                <w:sz w:val="16"/>
                <w:szCs w:val="16"/>
              </w:rPr>
              <w:t>70</w:t>
            </w:r>
            <w:r>
              <w:rPr>
                <w:rFonts w:ascii="Arial" w:hAnsi="Arial" w:cs="Arial"/>
                <w:sz w:val="16"/>
                <w:szCs w:val="16"/>
              </w:rPr>
              <w:t>.0</w:t>
            </w:r>
          </w:p>
        </w:tc>
        <w:tc>
          <w:tcPr>
            <w:tcW w:w="1162" w:type="dxa"/>
            <w:tcBorders>
              <w:top w:val="nil"/>
              <w:left w:val="nil"/>
              <w:bottom w:val="nil"/>
              <w:right w:val="nil"/>
            </w:tcBorders>
          </w:tcPr>
          <w:p w14:paraId="1DAB0409" w14:textId="648F6AF3" w:rsidR="00B322D2" w:rsidRPr="00757586" w:rsidRDefault="00B322D2" w:rsidP="00B322D2">
            <w:pPr>
              <w:spacing w:line="244" w:lineRule="exact"/>
              <w:jc w:val="center"/>
              <w:rPr>
                <w:rFonts w:ascii="Arial" w:hAnsi="Arial" w:cs="Arial"/>
                <w:sz w:val="16"/>
                <w:szCs w:val="16"/>
              </w:rPr>
            </w:pPr>
            <w:r w:rsidRPr="00D50F0C">
              <w:rPr>
                <w:rFonts w:ascii="Arial" w:hAnsi="Arial" w:cs="Arial"/>
                <w:sz w:val="16"/>
                <w:szCs w:val="16"/>
              </w:rPr>
              <w:t>70</w:t>
            </w:r>
            <w:r>
              <w:rPr>
                <w:rFonts w:ascii="Arial" w:hAnsi="Arial" w:cs="Arial"/>
                <w:sz w:val="16"/>
                <w:szCs w:val="16"/>
              </w:rPr>
              <w:t>.0</w:t>
            </w:r>
          </w:p>
        </w:tc>
        <w:tc>
          <w:tcPr>
            <w:tcW w:w="1084" w:type="dxa"/>
            <w:tcBorders>
              <w:top w:val="nil"/>
              <w:left w:val="nil"/>
              <w:right w:val="nil"/>
            </w:tcBorders>
          </w:tcPr>
          <w:p w14:paraId="44C69427" w14:textId="76564AE6" w:rsidR="00B322D2" w:rsidRPr="00AF540B" w:rsidRDefault="00B322D2" w:rsidP="00B322D2">
            <w:pPr>
              <w:tabs>
                <w:tab w:val="decimal" w:pos="809"/>
              </w:tabs>
              <w:spacing w:line="244" w:lineRule="exact"/>
              <w:rPr>
                <w:rFonts w:ascii="Arial" w:hAnsi="Arial" w:cs="Arial"/>
                <w:sz w:val="16"/>
                <w:szCs w:val="16"/>
                <w:cs/>
              </w:rPr>
            </w:pPr>
            <w:r w:rsidRPr="00E454C3">
              <w:rPr>
                <w:rFonts w:ascii="Arial" w:hAnsi="Arial" w:cs="Arial"/>
                <w:sz w:val="16"/>
                <w:szCs w:val="16"/>
              </w:rPr>
              <w:t>182,700</w:t>
            </w:r>
          </w:p>
        </w:tc>
        <w:tc>
          <w:tcPr>
            <w:tcW w:w="1080" w:type="dxa"/>
            <w:tcBorders>
              <w:top w:val="nil"/>
              <w:left w:val="nil"/>
              <w:right w:val="nil"/>
            </w:tcBorders>
          </w:tcPr>
          <w:p w14:paraId="112E6F91" w14:textId="3A550CA0" w:rsidR="00B322D2" w:rsidRPr="005615F1" w:rsidRDefault="00B322D2" w:rsidP="00B322D2">
            <w:pPr>
              <w:tabs>
                <w:tab w:val="decimal" w:pos="809"/>
              </w:tabs>
              <w:spacing w:line="244" w:lineRule="exact"/>
              <w:rPr>
                <w:rFonts w:ascii="Arial" w:hAnsi="Arial" w:cs="Arial"/>
                <w:sz w:val="16"/>
                <w:szCs w:val="16"/>
                <w:cs/>
              </w:rPr>
            </w:pPr>
            <w:r w:rsidRPr="008D5C63">
              <w:rPr>
                <w:rFonts w:ascii="Arial" w:hAnsi="Arial" w:cs="Arial"/>
                <w:sz w:val="16"/>
                <w:szCs w:val="16"/>
              </w:rPr>
              <w:t>143,500</w:t>
            </w:r>
          </w:p>
        </w:tc>
      </w:tr>
      <w:tr w:rsidR="00B322D2" w:rsidRPr="00AF540B" w14:paraId="4F26010D" w14:textId="77777777" w:rsidTr="00080698">
        <w:tc>
          <w:tcPr>
            <w:tcW w:w="3234" w:type="dxa"/>
            <w:tcBorders>
              <w:top w:val="nil"/>
              <w:left w:val="nil"/>
              <w:bottom w:val="nil"/>
              <w:right w:val="nil"/>
            </w:tcBorders>
          </w:tcPr>
          <w:p w14:paraId="05517913" w14:textId="64BD29F9" w:rsidR="00B322D2" w:rsidRPr="00F87CCE" w:rsidRDefault="00B322D2" w:rsidP="00B322D2">
            <w:pPr>
              <w:spacing w:line="244" w:lineRule="exact"/>
              <w:ind w:left="162" w:hanging="162"/>
              <w:rPr>
                <w:rFonts w:ascii="Arial" w:hAnsi="Arial"/>
                <w:sz w:val="16"/>
                <w:szCs w:val="16"/>
              </w:rPr>
            </w:pPr>
            <w:proofErr w:type="spellStart"/>
            <w:r w:rsidRPr="00F87CCE">
              <w:rPr>
                <w:rFonts w:ascii="Arial" w:hAnsi="Arial" w:cs="Arial"/>
                <w:sz w:val="16"/>
                <w:szCs w:val="16"/>
              </w:rPr>
              <w:t>Jongjes</w:t>
            </w:r>
            <w:proofErr w:type="spellEnd"/>
            <w:r w:rsidRPr="00F87CCE">
              <w:rPr>
                <w:rFonts w:ascii="Arial" w:hAnsi="Arial" w:cs="Arial"/>
                <w:sz w:val="16"/>
                <w:szCs w:val="16"/>
              </w:rPr>
              <w:t xml:space="preserve"> Co., Ltd.</w:t>
            </w:r>
          </w:p>
        </w:tc>
        <w:tc>
          <w:tcPr>
            <w:tcW w:w="1915" w:type="dxa"/>
            <w:tcBorders>
              <w:top w:val="nil"/>
              <w:left w:val="nil"/>
              <w:bottom w:val="nil"/>
              <w:right w:val="nil"/>
            </w:tcBorders>
          </w:tcPr>
          <w:p w14:paraId="219E72C5" w14:textId="1AAF6B0E" w:rsidR="00B322D2" w:rsidRPr="00AF540B" w:rsidRDefault="00B322D2" w:rsidP="00B322D2">
            <w:pPr>
              <w:spacing w:line="244" w:lineRule="exact"/>
              <w:jc w:val="center"/>
              <w:rPr>
                <w:rFonts w:ascii="Arial" w:hAnsi="Arial" w:cs="Arial"/>
                <w:sz w:val="16"/>
                <w:szCs w:val="16"/>
              </w:rPr>
            </w:pPr>
            <w:r w:rsidRPr="004A4E2B">
              <w:rPr>
                <w:rFonts w:ascii="Arial" w:hAnsi="Arial" w:cs="Arial"/>
                <w:sz w:val="16"/>
                <w:szCs w:val="16"/>
              </w:rPr>
              <w:t>Property development</w:t>
            </w:r>
          </w:p>
        </w:tc>
        <w:tc>
          <w:tcPr>
            <w:tcW w:w="1151" w:type="dxa"/>
            <w:tcBorders>
              <w:top w:val="nil"/>
              <w:left w:val="nil"/>
              <w:bottom w:val="nil"/>
              <w:right w:val="nil"/>
            </w:tcBorders>
          </w:tcPr>
          <w:p w14:paraId="56A5B121" w14:textId="67845CAD" w:rsidR="00B322D2" w:rsidRPr="00757586" w:rsidRDefault="00B322D2" w:rsidP="00B322D2">
            <w:pPr>
              <w:spacing w:line="244" w:lineRule="exact"/>
              <w:jc w:val="center"/>
              <w:rPr>
                <w:rFonts w:ascii="Arial" w:hAnsi="Arial" w:cs="Arial"/>
                <w:sz w:val="16"/>
                <w:szCs w:val="16"/>
              </w:rPr>
            </w:pPr>
            <w:r w:rsidRPr="00E454C3">
              <w:rPr>
                <w:rFonts w:ascii="Arial" w:hAnsi="Arial" w:cs="Arial"/>
                <w:sz w:val="16"/>
                <w:szCs w:val="16"/>
              </w:rPr>
              <w:t>62.5</w:t>
            </w:r>
          </w:p>
        </w:tc>
        <w:tc>
          <w:tcPr>
            <w:tcW w:w="1162" w:type="dxa"/>
            <w:tcBorders>
              <w:top w:val="nil"/>
              <w:left w:val="nil"/>
              <w:bottom w:val="nil"/>
              <w:right w:val="nil"/>
            </w:tcBorders>
          </w:tcPr>
          <w:p w14:paraId="2D89165B" w14:textId="618121AB" w:rsidR="00B322D2" w:rsidRPr="00757586" w:rsidRDefault="00B322D2" w:rsidP="00B322D2">
            <w:pPr>
              <w:spacing w:line="244" w:lineRule="exact"/>
              <w:jc w:val="center"/>
              <w:rPr>
                <w:rFonts w:ascii="Arial" w:hAnsi="Arial" w:cs="Arial"/>
                <w:sz w:val="16"/>
                <w:szCs w:val="16"/>
              </w:rPr>
            </w:pPr>
            <w:r w:rsidRPr="00E454C3">
              <w:rPr>
                <w:rFonts w:ascii="Arial" w:hAnsi="Arial" w:cs="Arial"/>
                <w:sz w:val="16"/>
                <w:szCs w:val="16"/>
              </w:rPr>
              <w:t>62.5</w:t>
            </w:r>
          </w:p>
        </w:tc>
        <w:tc>
          <w:tcPr>
            <w:tcW w:w="1084" w:type="dxa"/>
            <w:tcBorders>
              <w:top w:val="nil"/>
              <w:left w:val="nil"/>
              <w:right w:val="nil"/>
            </w:tcBorders>
          </w:tcPr>
          <w:p w14:paraId="7F2B72F4" w14:textId="31F59814" w:rsidR="00B322D2" w:rsidRPr="00AF540B" w:rsidRDefault="00B322D2" w:rsidP="00B322D2">
            <w:pPr>
              <w:tabs>
                <w:tab w:val="decimal" w:pos="809"/>
              </w:tabs>
              <w:spacing w:line="244" w:lineRule="exact"/>
              <w:rPr>
                <w:rFonts w:ascii="Arial" w:hAnsi="Arial" w:cs="Arial"/>
                <w:sz w:val="16"/>
                <w:szCs w:val="16"/>
                <w:cs/>
              </w:rPr>
            </w:pPr>
            <w:r w:rsidRPr="00E454C3">
              <w:rPr>
                <w:rFonts w:ascii="Arial" w:hAnsi="Arial" w:cs="Arial"/>
                <w:sz w:val="16"/>
                <w:szCs w:val="16"/>
              </w:rPr>
              <w:t>245,000</w:t>
            </w:r>
          </w:p>
        </w:tc>
        <w:tc>
          <w:tcPr>
            <w:tcW w:w="1080" w:type="dxa"/>
            <w:tcBorders>
              <w:top w:val="nil"/>
              <w:left w:val="nil"/>
              <w:right w:val="nil"/>
            </w:tcBorders>
          </w:tcPr>
          <w:p w14:paraId="40E5E8EF" w14:textId="79A0C73C" w:rsidR="00B322D2" w:rsidRPr="005615F1" w:rsidRDefault="00B322D2" w:rsidP="00B322D2">
            <w:pPr>
              <w:tabs>
                <w:tab w:val="decimal" w:pos="809"/>
              </w:tabs>
              <w:spacing w:line="244" w:lineRule="exact"/>
              <w:rPr>
                <w:rFonts w:ascii="Arial" w:hAnsi="Arial" w:cs="Arial"/>
                <w:sz w:val="16"/>
                <w:szCs w:val="16"/>
                <w:cs/>
              </w:rPr>
            </w:pPr>
            <w:r w:rsidRPr="008D5C63">
              <w:rPr>
                <w:rFonts w:ascii="Arial" w:hAnsi="Arial" w:cs="Arial"/>
                <w:sz w:val="16"/>
                <w:szCs w:val="16"/>
              </w:rPr>
              <w:t>196,875</w:t>
            </w:r>
          </w:p>
        </w:tc>
      </w:tr>
      <w:tr w:rsidR="00B322D2" w:rsidRPr="00AF540B" w14:paraId="598B7BC9" w14:textId="77777777" w:rsidTr="00080698">
        <w:tc>
          <w:tcPr>
            <w:tcW w:w="3234" w:type="dxa"/>
            <w:tcBorders>
              <w:top w:val="nil"/>
              <w:left w:val="nil"/>
              <w:bottom w:val="nil"/>
              <w:right w:val="nil"/>
            </w:tcBorders>
          </w:tcPr>
          <w:p w14:paraId="40543EF1" w14:textId="456EA73F" w:rsidR="00B322D2" w:rsidRPr="00F87CCE" w:rsidRDefault="00B322D2" w:rsidP="00B322D2">
            <w:pPr>
              <w:spacing w:line="244" w:lineRule="exact"/>
              <w:ind w:left="162" w:hanging="162"/>
              <w:rPr>
                <w:rFonts w:ascii="Arial" w:hAnsi="Arial"/>
                <w:sz w:val="16"/>
                <w:szCs w:val="16"/>
              </w:rPr>
            </w:pPr>
            <w:r w:rsidRPr="00F87CCE">
              <w:rPr>
                <w:rFonts w:ascii="Arial" w:hAnsi="Arial" w:cs="Arial"/>
                <w:sz w:val="16"/>
                <w:szCs w:val="16"/>
              </w:rPr>
              <w:t>Big Touch 1 Co., Ltd.</w:t>
            </w:r>
          </w:p>
        </w:tc>
        <w:tc>
          <w:tcPr>
            <w:tcW w:w="1915" w:type="dxa"/>
            <w:tcBorders>
              <w:top w:val="nil"/>
              <w:left w:val="nil"/>
              <w:bottom w:val="nil"/>
              <w:right w:val="nil"/>
            </w:tcBorders>
          </w:tcPr>
          <w:p w14:paraId="7AFF8A33" w14:textId="6BEF0BB5" w:rsidR="00B322D2" w:rsidRPr="00AF540B" w:rsidRDefault="00B322D2" w:rsidP="00B322D2">
            <w:pPr>
              <w:spacing w:line="244" w:lineRule="exact"/>
              <w:jc w:val="center"/>
              <w:rPr>
                <w:rFonts w:ascii="Arial" w:hAnsi="Arial" w:cs="Arial"/>
                <w:sz w:val="16"/>
                <w:szCs w:val="16"/>
              </w:rPr>
            </w:pPr>
            <w:r w:rsidRPr="004A4E2B">
              <w:rPr>
                <w:rFonts w:ascii="Arial" w:hAnsi="Arial" w:cs="Arial"/>
                <w:sz w:val="16"/>
                <w:szCs w:val="16"/>
              </w:rPr>
              <w:t>Property development</w:t>
            </w:r>
          </w:p>
        </w:tc>
        <w:tc>
          <w:tcPr>
            <w:tcW w:w="1151" w:type="dxa"/>
            <w:tcBorders>
              <w:top w:val="nil"/>
              <w:left w:val="nil"/>
              <w:bottom w:val="nil"/>
              <w:right w:val="nil"/>
            </w:tcBorders>
          </w:tcPr>
          <w:p w14:paraId="3865C0E3" w14:textId="35D813E1" w:rsidR="00B322D2" w:rsidRPr="00757586" w:rsidRDefault="00B322D2" w:rsidP="00B322D2">
            <w:pPr>
              <w:spacing w:line="244" w:lineRule="exact"/>
              <w:jc w:val="center"/>
              <w:rPr>
                <w:rFonts w:ascii="Arial" w:hAnsi="Arial" w:cs="Arial"/>
                <w:sz w:val="16"/>
                <w:szCs w:val="16"/>
              </w:rPr>
            </w:pPr>
            <w:r w:rsidRPr="00E454C3">
              <w:rPr>
                <w:rFonts w:ascii="Arial" w:hAnsi="Arial" w:cs="Arial"/>
                <w:sz w:val="16"/>
                <w:szCs w:val="16"/>
              </w:rPr>
              <w:t>59.5</w:t>
            </w:r>
          </w:p>
        </w:tc>
        <w:tc>
          <w:tcPr>
            <w:tcW w:w="1162" w:type="dxa"/>
            <w:tcBorders>
              <w:top w:val="nil"/>
              <w:left w:val="nil"/>
              <w:bottom w:val="nil"/>
              <w:right w:val="nil"/>
            </w:tcBorders>
          </w:tcPr>
          <w:p w14:paraId="32A58FC5" w14:textId="5B6D3807" w:rsidR="00B322D2" w:rsidRPr="00757586" w:rsidRDefault="00B322D2" w:rsidP="00B322D2">
            <w:pPr>
              <w:spacing w:line="244" w:lineRule="exact"/>
              <w:jc w:val="center"/>
              <w:rPr>
                <w:rFonts w:ascii="Arial" w:hAnsi="Arial" w:cs="Arial"/>
                <w:sz w:val="16"/>
                <w:szCs w:val="16"/>
              </w:rPr>
            </w:pPr>
            <w:r w:rsidRPr="00E454C3">
              <w:rPr>
                <w:rFonts w:ascii="Arial" w:hAnsi="Arial" w:cs="Arial"/>
                <w:sz w:val="16"/>
                <w:szCs w:val="16"/>
              </w:rPr>
              <w:t>59.5</w:t>
            </w:r>
          </w:p>
        </w:tc>
        <w:tc>
          <w:tcPr>
            <w:tcW w:w="1084" w:type="dxa"/>
            <w:tcBorders>
              <w:top w:val="nil"/>
              <w:left w:val="nil"/>
              <w:right w:val="nil"/>
            </w:tcBorders>
          </w:tcPr>
          <w:p w14:paraId="1489411A" w14:textId="080B40A2" w:rsidR="00B322D2" w:rsidRPr="00AF540B" w:rsidRDefault="00B322D2" w:rsidP="00B322D2">
            <w:pPr>
              <w:tabs>
                <w:tab w:val="decimal" w:pos="809"/>
              </w:tabs>
              <w:spacing w:line="244" w:lineRule="exact"/>
              <w:rPr>
                <w:rFonts w:ascii="Arial" w:hAnsi="Arial" w:cs="Arial"/>
                <w:sz w:val="16"/>
                <w:szCs w:val="16"/>
                <w:cs/>
              </w:rPr>
            </w:pPr>
            <w:r w:rsidRPr="00E454C3">
              <w:rPr>
                <w:rFonts w:ascii="Arial" w:hAnsi="Arial" w:cs="Arial"/>
                <w:sz w:val="16"/>
                <w:szCs w:val="16"/>
              </w:rPr>
              <w:t>148,750</w:t>
            </w:r>
          </w:p>
        </w:tc>
        <w:tc>
          <w:tcPr>
            <w:tcW w:w="1080" w:type="dxa"/>
            <w:tcBorders>
              <w:top w:val="nil"/>
              <w:left w:val="nil"/>
              <w:right w:val="nil"/>
            </w:tcBorders>
          </w:tcPr>
          <w:p w14:paraId="70932F53" w14:textId="6107D531" w:rsidR="00B322D2" w:rsidRPr="005615F1" w:rsidRDefault="00B322D2" w:rsidP="00B322D2">
            <w:pPr>
              <w:tabs>
                <w:tab w:val="decimal" w:pos="809"/>
              </w:tabs>
              <w:spacing w:line="244" w:lineRule="exact"/>
              <w:rPr>
                <w:rFonts w:ascii="Arial" w:hAnsi="Arial" w:cs="Arial"/>
                <w:sz w:val="16"/>
                <w:szCs w:val="16"/>
                <w:cs/>
              </w:rPr>
            </w:pPr>
            <w:r w:rsidRPr="008D5C63">
              <w:rPr>
                <w:rFonts w:ascii="Arial" w:hAnsi="Arial" w:cs="Arial"/>
                <w:sz w:val="16"/>
                <w:szCs w:val="16"/>
              </w:rPr>
              <w:t>89,250</w:t>
            </w:r>
          </w:p>
        </w:tc>
      </w:tr>
      <w:bookmarkEnd w:id="8"/>
      <w:tr w:rsidR="00B322D2" w:rsidRPr="00AF540B" w14:paraId="3F7B707C" w14:textId="77777777" w:rsidTr="00080698">
        <w:tc>
          <w:tcPr>
            <w:tcW w:w="3234" w:type="dxa"/>
            <w:tcBorders>
              <w:top w:val="nil"/>
              <w:left w:val="nil"/>
              <w:bottom w:val="nil"/>
              <w:right w:val="nil"/>
            </w:tcBorders>
          </w:tcPr>
          <w:p w14:paraId="59654FF2" w14:textId="102769B6" w:rsidR="00B322D2" w:rsidRPr="00F87CCE" w:rsidRDefault="00B322D2" w:rsidP="00B322D2">
            <w:pPr>
              <w:spacing w:line="244" w:lineRule="exact"/>
              <w:ind w:left="162" w:hanging="162"/>
              <w:rPr>
                <w:rFonts w:ascii="Arial" w:hAnsi="Arial"/>
                <w:sz w:val="16"/>
                <w:szCs w:val="16"/>
              </w:rPr>
            </w:pPr>
            <w:proofErr w:type="spellStart"/>
            <w:r w:rsidRPr="00F87CCE">
              <w:rPr>
                <w:rFonts w:ascii="Arial" w:hAnsi="Arial" w:cs="Arial"/>
                <w:sz w:val="16"/>
                <w:szCs w:val="16"/>
              </w:rPr>
              <w:t>Pridit</w:t>
            </w:r>
            <w:proofErr w:type="spellEnd"/>
            <w:r w:rsidRPr="00F87CCE">
              <w:rPr>
                <w:rFonts w:ascii="Arial" w:hAnsi="Arial" w:cs="Arial"/>
                <w:sz w:val="16"/>
                <w:szCs w:val="16"/>
              </w:rPr>
              <w:t xml:space="preserve"> Co., Ltd.</w:t>
            </w:r>
          </w:p>
        </w:tc>
        <w:tc>
          <w:tcPr>
            <w:tcW w:w="1915" w:type="dxa"/>
            <w:tcBorders>
              <w:top w:val="nil"/>
              <w:left w:val="nil"/>
              <w:bottom w:val="nil"/>
              <w:right w:val="nil"/>
            </w:tcBorders>
          </w:tcPr>
          <w:p w14:paraId="1EB8D8EC" w14:textId="59BACAF1" w:rsidR="00B322D2" w:rsidRPr="00AF540B" w:rsidRDefault="00B322D2" w:rsidP="00B322D2">
            <w:pPr>
              <w:spacing w:line="244" w:lineRule="exact"/>
              <w:jc w:val="center"/>
              <w:rPr>
                <w:rFonts w:ascii="Arial" w:hAnsi="Arial" w:cs="Arial"/>
                <w:sz w:val="16"/>
                <w:szCs w:val="16"/>
              </w:rPr>
            </w:pPr>
            <w:r w:rsidRPr="004A4E2B">
              <w:rPr>
                <w:rFonts w:ascii="Arial" w:hAnsi="Arial" w:cs="Arial"/>
                <w:sz w:val="16"/>
                <w:szCs w:val="16"/>
              </w:rPr>
              <w:t>Property development</w:t>
            </w:r>
          </w:p>
        </w:tc>
        <w:tc>
          <w:tcPr>
            <w:tcW w:w="1151" w:type="dxa"/>
            <w:tcBorders>
              <w:top w:val="nil"/>
              <w:left w:val="nil"/>
              <w:bottom w:val="nil"/>
              <w:right w:val="nil"/>
            </w:tcBorders>
          </w:tcPr>
          <w:p w14:paraId="34669FB1" w14:textId="04F52F71" w:rsidR="00B322D2" w:rsidRPr="00757586" w:rsidRDefault="00B322D2" w:rsidP="00B322D2">
            <w:pPr>
              <w:spacing w:line="244" w:lineRule="exact"/>
              <w:jc w:val="center"/>
              <w:rPr>
                <w:rFonts w:ascii="Arial" w:hAnsi="Arial" w:cs="Arial"/>
                <w:sz w:val="16"/>
                <w:szCs w:val="16"/>
              </w:rPr>
            </w:pPr>
            <w:r w:rsidRPr="00D50F0C">
              <w:rPr>
                <w:rFonts w:ascii="Arial" w:hAnsi="Arial" w:cs="Arial"/>
                <w:sz w:val="16"/>
                <w:szCs w:val="16"/>
              </w:rPr>
              <w:t>70</w:t>
            </w:r>
            <w:r>
              <w:rPr>
                <w:rFonts w:ascii="Arial" w:hAnsi="Arial" w:cs="Arial"/>
                <w:sz w:val="16"/>
                <w:szCs w:val="16"/>
              </w:rPr>
              <w:t>.0</w:t>
            </w:r>
          </w:p>
        </w:tc>
        <w:tc>
          <w:tcPr>
            <w:tcW w:w="1162" w:type="dxa"/>
            <w:tcBorders>
              <w:top w:val="nil"/>
              <w:left w:val="nil"/>
              <w:bottom w:val="nil"/>
              <w:right w:val="nil"/>
            </w:tcBorders>
          </w:tcPr>
          <w:p w14:paraId="6009077D" w14:textId="51E407B5" w:rsidR="00B322D2" w:rsidRPr="00757586" w:rsidRDefault="00B322D2" w:rsidP="00B322D2">
            <w:pPr>
              <w:spacing w:line="244" w:lineRule="exact"/>
              <w:jc w:val="center"/>
              <w:rPr>
                <w:rFonts w:ascii="Arial" w:hAnsi="Arial" w:cs="Arial"/>
                <w:sz w:val="16"/>
                <w:szCs w:val="16"/>
              </w:rPr>
            </w:pPr>
            <w:r w:rsidRPr="00D50F0C">
              <w:rPr>
                <w:rFonts w:ascii="Arial" w:hAnsi="Arial" w:cs="Arial"/>
                <w:sz w:val="16"/>
                <w:szCs w:val="16"/>
              </w:rPr>
              <w:t>70</w:t>
            </w:r>
            <w:r>
              <w:rPr>
                <w:rFonts w:ascii="Arial" w:hAnsi="Arial" w:cs="Arial"/>
                <w:sz w:val="16"/>
                <w:szCs w:val="16"/>
              </w:rPr>
              <w:t>.0</w:t>
            </w:r>
          </w:p>
        </w:tc>
        <w:tc>
          <w:tcPr>
            <w:tcW w:w="1084" w:type="dxa"/>
            <w:tcBorders>
              <w:top w:val="nil"/>
              <w:left w:val="nil"/>
              <w:right w:val="nil"/>
            </w:tcBorders>
          </w:tcPr>
          <w:p w14:paraId="55713D78" w14:textId="2BB4E7C7" w:rsidR="00B322D2" w:rsidRPr="00AF540B" w:rsidRDefault="00B322D2" w:rsidP="00B322D2">
            <w:pPr>
              <w:tabs>
                <w:tab w:val="decimal" w:pos="809"/>
              </w:tabs>
              <w:spacing w:line="244" w:lineRule="exact"/>
              <w:rPr>
                <w:rFonts w:ascii="Arial" w:hAnsi="Arial" w:cs="Arial"/>
                <w:sz w:val="16"/>
                <w:szCs w:val="16"/>
                <w:cs/>
              </w:rPr>
            </w:pPr>
            <w:r w:rsidRPr="00E454C3">
              <w:rPr>
                <w:rFonts w:ascii="Arial" w:hAnsi="Arial" w:cs="Arial"/>
                <w:sz w:val="16"/>
                <w:szCs w:val="16"/>
              </w:rPr>
              <w:t>158,200</w:t>
            </w:r>
          </w:p>
        </w:tc>
        <w:tc>
          <w:tcPr>
            <w:tcW w:w="1080" w:type="dxa"/>
            <w:tcBorders>
              <w:top w:val="nil"/>
              <w:left w:val="nil"/>
              <w:right w:val="nil"/>
            </w:tcBorders>
          </w:tcPr>
          <w:p w14:paraId="7450167B" w14:textId="5838D4EC" w:rsidR="00B322D2" w:rsidRPr="005615F1" w:rsidRDefault="00B322D2" w:rsidP="00B322D2">
            <w:pPr>
              <w:tabs>
                <w:tab w:val="decimal" w:pos="809"/>
              </w:tabs>
              <w:spacing w:line="244" w:lineRule="exact"/>
              <w:rPr>
                <w:rFonts w:ascii="Arial" w:hAnsi="Arial" w:cs="Arial"/>
                <w:sz w:val="16"/>
                <w:szCs w:val="16"/>
                <w:cs/>
              </w:rPr>
            </w:pPr>
            <w:r w:rsidRPr="008D5C63">
              <w:rPr>
                <w:rFonts w:ascii="Arial" w:hAnsi="Arial" w:cs="Arial"/>
                <w:sz w:val="16"/>
                <w:szCs w:val="16"/>
              </w:rPr>
              <w:t>35,000</w:t>
            </w:r>
          </w:p>
        </w:tc>
      </w:tr>
      <w:tr w:rsidR="00B322D2" w:rsidRPr="00AF540B" w14:paraId="3DFFD951" w14:textId="77777777" w:rsidTr="00080698">
        <w:tc>
          <w:tcPr>
            <w:tcW w:w="3234" w:type="dxa"/>
            <w:tcBorders>
              <w:top w:val="nil"/>
              <w:left w:val="nil"/>
              <w:bottom w:val="nil"/>
              <w:right w:val="nil"/>
            </w:tcBorders>
          </w:tcPr>
          <w:p w14:paraId="376B4D17" w14:textId="0D3B1626" w:rsidR="00B322D2" w:rsidRPr="00F87CCE" w:rsidRDefault="00B322D2" w:rsidP="00B322D2">
            <w:pPr>
              <w:spacing w:line="244" w:lineRule="exact"/>
              <w:ind w:left="162" w:hanging="162"/>
              <w:rPr>
                <w:rFonts w:ascii="Arial" w:hAnsi="Arial" w:cs="Arial"/>
                <w:sz w:val="16"/>
                <w:szCs w:val="16"/>
              </w:rPr>
            </w:pPr>
            <w:proofErr w:type="spellStart"/>
            <w:r w:rsidRPr="00B322D2">
              <w:rPr>
                <w:rFonts w:ascii="Arial" w:hAnsi="Arial" w:cs="Arial"/>
                <w:sz w:val="16"/>
                <w:szCs w:val="16"/>
              </w:rPr>
              <w:t>Nontiwat</w:t>
            </w:r>
            <w:proofErr w:type="spellEnd"/>
            <w:r w:rsidRPr="00B322D2">
              <w:rPr>
                <w:rFonts w:ascii="Arial" w:hAnsi="Arial" w:cs="Arial"/>
                <w:sz w:val="16"/>
                <w:szCs w:val="16"/>
              </w:rPr>
              <w:t xml:space="preserve"> Co., Ltd.</w:t>
            </w:r>
          </w:p>
        </w:tc>
        <w:tc>
          <w:tcPr>
            <w:tcW w:w="1915" w:type="dxa"/>
            <w:tcBorders>
              <w:top w:val="nil"/>
              <w:left w:val="nil"/>
              <w:bottom w:val="nil"/>
              <w:right w:val="nil"/>
            </w:tcBorders>
          </w:tcPr>
          <w:p w14:paraId="2A79493E" w14:textId="3E7B691F" w:rsidR="00B322D2" w:rsidRPr="004A4E2B" w:rsidRDefault="00B322D2" w:rsidP="00B322D2">
            <w:pPr>
              <w:spacing w:line="244"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09FB99DB" w14:textId="3DBD8E12" w:rsidR="00B322D2" w:rsidRPr="00757586" w:rsidRDefault="00B322D2" w:rsidP="00B322D2">
            <w:pPr>
              <w:spacing w:line="244" w:lineRule="exact"/>
              <w:jc w:val="center"/>
              <w:rPr>
                <w:rFonts w:ascii="Arial" w:hAnsi="Arial" w:cs="Arial"/>
                <w:sz w:val="16"/>
                <w:szCs w:val="16"/>
              </w:rPr>
            </w:pPr>
            <w:r w:rsidRPr="00E454C3">
              <w:rPr>
                <w:rFonts w:ascii="Arial" w:hAnsi="Arial" w:cs="Arial"/>
                <w:sz w:val="16"/>
                <w:szCs w:val="16"/>
              </w:rPr>
              <w:t>51</w:t>
            </w:r>
            <w:r>
              <w:rPr>
                <w:rFonts w:ascii="Arial" w:hAnsi="Arial" w:cs="Arial"/>
                <w:sz w:val="16"/>
                <w:szCs w:val="16"/>
              </w:rPr>
              <w:t>.0</w:t>
            </w:r>
          </w:p>
        </w:tc>
        <w:tc>
          <w:tcPr>
            <w:tcW w:w="1162" w:type="dxa"/>
            <w:tcBorders>
              <w:top w:val="nil"/>
              <w:left w:val="nil"/>
              <w:bottom w:val="nil"/>
              <w:right w:val="nil"/>
            </w:tcBorders>
          </w:tcPr>
          <w:p w14:paraId="144A213B" w14:textId="29F2CD24" w:rsidR="00B322D2" w:rsidRDefault="00B322D2" w:rsidP="00B322D2">
            <w:pPr>
              <w:spacing w:line="244" w:lineRule="exact"/>
              <w:jc w:val="center"/>
              <w:rPr>
                <w:rFonts w:ascii="Arial" w:hAnsi="Arial" w:cs="Arial"/>
                <w:sz w:val="16"/>
                <w:szCs w:val="16"/>
              </w:rPr>
            </w:pPr>
            <w:r w:rsidRPr="00E454C3">
              <w:rPr>
                <w:rFonts w:ascii="Arial" w:hAnsi="Arial" w:cs="Arial"/>
                <w:sz w:val="16"/>
                <w:szCs w:val="16"/>
              </w:rPr>
              <w:t>-</w:t>
            </w:r>
          </w:p>
        </w:tc>
        <w:tc>
          <w:tcPr>
            <w:tcW w:w="1084" w:type="dxa"/>
            <w:tcBorders>
              <w:top w:val="nil"/>
              <w:left w:val="nil"/>
              <w:right w:val="nil"/>
            </w:tcBorders>
          </w:tcPr>
          <w:p w14:paraId="7AE99086" w14:textId="62B49DFD" w:rsidR="00B322D2" w:rsidRPr="00AF540B" w:rsidRDefault="00B322D2" w:rsidP="00B322D2">
            <w:pPr>
              <w:tabs>
                <w:tab w:val="decimal" w:pos="809"/>
              </w:tabs>
              <w:spacing w:line="244" w:lineRule="exact"/>
              <w:rPr>
                <w:rFonts w:ascii="Arial" w:hAnsi="Arial" w:cs="Arial"/>
                <w:sz w:val="16"/>
                <w:szCs w:val="16"/>
                <w:cs/>
              </w:rPr>
            </w:pPr>
            <w:r w:rsidRPr="00E454C3">
              <w:rPr>
                <w:rFonts w:ascii="Arial" w:hAnsi="Arial" w:cs="Arial"/>
                <w:sz w:val="16"/>
                <w:szCs w:val="16"/>
              </w:rPr>
              <w:t>41,310</w:t>
            </w:r>
          </w:p>
        </w:tc>
        <w:tc>
          <w:tcPr>
            <w:tcW w:w="1080" w:type="dxa"/>
            <w:tcBorders>
              <w:top w:val="nil"/>
              <w:left w:val="nil"/>
              <w:right w:val="nil"/>
            </w:tcBorders>
          </w:tcPr>
          <w:p w14:paraId="6D5A5871" w14:textId="0C62831A" w:rsidR="00B322D2" w:rsidRPr="008D5C63" w:rsidRDefault="00B322D2" w:rsidP="00B322D2">
            <w:pPr>
              <w:tabs>
                <w:tab w:val="decimal" w:pos="809"/>
              </w:tabs>
              <w:spacing w:line="244" w:lineRule="exact"/>
              <w:rPr>
                <w:rFonts w:ascii="Arial" w:hAnsi="Arial" w:cs="Arial"/>
                <w:sz w:val="16"/>
                <w:szCs w:val="16"/>
              </w:rPr>
            </w:pPr>
            <w:r>
              <w:rPr>
                <w:rFonts w:ascii="Arial" w:hAnsi="Arial" w:cs="Arial"/>
                <w:sz w:val="16"/>
                <w:szCs w:val="16"/>
              </w:rPr>
              <w:t>-</w:t>
            </w:r>
          </w:p>
        </w:tc>
      </w:tr>
      <w:tr w:rsidR="00B322D2" w:rsidRPr="00AF540B" w14:paraId="5444C18D" w14:textId="77777777" w:rsidTr="00080698">
        <w:tc>
          <w:tcPr>
            <w:tcW w:w="3234" w:type="dxa"/>
            <w:tcBorders>
              <w:top w:val="nil"/>
              <w:left w:val="nil"/>
              <w:bottom w:val="nil"/>
              <w:right w:val="nil"/>
            </w:tcBorders>
          </w:tcPr>
          <w:p w14:paraId="637C5131" w14:textId="2ECD63BB" w:rsidR="00B322D2" w:rsidRPr="002169FF" w:rsidRDefault="00B322D2" w:rsidP="00B322D2">
            <w:pPr>
              <w:spacing w:line="244" w:lineRule="exact"/>
              <w:ind w:left="162" w:hanging="162"/>
              <w:rPr>
                <w:rFonts w:ascii="Arial" w:hAnsi="Arial" w:cs="Arial"/>
                <w:sz w:val="16"/>
                <w:szCs w:val="16"/>
              </w:rPr>
            </w:pPr>
            <w:proofErr w:type="spellStart"/>
            <w:r w:rsidRPr="002169FF">
              <w:rPr>
                <w:rFonts w:ascii="Arial" w:hAnsi="Arial" w:cs="Arial"/>
                <w:sz w:val="16"/>
                <w:szCs w:val="16"/>
              </w:rPr>
              <w:t>Panpreeda</w:t>
            </w:r>
            <w:proofErr w:type="spellEnd"/>
            <w:r w:rsidRPr="002169FF">
              <w:rPr>
                <w:rFonts w:ascii="Arial" w:hAnsi="Arial" w:cs="Arial"/>
                <w:sz w:val="16"/>
                <w:szCs w:val="16"/>
              </w:rPr>
              <w:t xml:space="preserve"> Co., Ltd.</w:t>
            </w:r>
          </w:p>
        </w:tc>
        <w:tc>
          <w:tcPr>
            <w:tcW w:w="1915" w:type="dxa"/>
            <w:tcBorders>
              <w:top w:val="nil"/>
              <w:left w:val="nil"/>
              <w:bottom w:val="nil"/>
              <w:right w:val="nil"/>
            </w:tcBorders>
          </w:tcPr>
          <w:p w14:paraId="3343C2E8" w14:textId="3A4C3C82" w:rsidR="00B322D2" w:rsidRPr="002169FF" w:rsidRDefault="00B322D2" w:rsidP="00B322D2">
            <w:pPr>
              <w:spacing w:line="244" w:lineRule="exact"/>
              <w:jc w:val="center"/>
              <w:rPr>
                <w:rFonts w:ascii="Arial" w:hAnsi="Arial" w:cs="Arial"/>
                <w:sz w:val="16"/>
                <w:szCs w:val="16"/>
              </w:rPr>
            </w:pPr>
            <w:r w:rsidRPr="002169FF">
              <w:rPr>
                <w:rFonts w:ascii="Arial" w:hAnsi="Arial" w:cs="Arial"/>
                <w:sz w:val="16"/>
                <w:szCs w:val="16"/>
              </w:rPr>
              <w:t>Property development</w:t>
            </w:r>
          </w:p>
        </w:tc>
        <w:tc>
          <w:tcPr>
            <w:tcW w:w="1151" w:type="dxa"/>
            <w:tcBorders>
              <w:top w:val="nil"/>
              <w:left w:val="nil"/>
              <w:bottom w:val="nil"/>
              <w:right w:val="nil"/>
            </w:tcBorders>
          </w:tcPr>
          <w:p w14:paraId="49990CA8" w14:textId="461DF0CA" w:rsidR="00B322D2" w:rsidRPr="002169FF" w:rsidRDefault="00B322D2" w:rsidP="00B322D2">
            <w:pPr>
              <w:spacing w:line="244" w:lineRule="exact"/>
              <w:jc w:val="center"/>
              <w:rPr>
                <w:rFonts w:ascii="Arial" w:hAnsi="Arial" w:cs="Arial"/>
                <w:sz w:val="16"/>
                <w:szCs w:val="16"/>
              </w:rPr>
            </w:pPr>
            <w:r w:rsidRPr="00E454C3">
              <w:rPr>
                <w:rFonts w:ascii="Arial" w:hAnsi="Arial" w:cs="Arial"/>
                <w:sz w:val="16"/>
                <w:szCs w:val="16"/>
              </w:rPr>
              <w:t>50.7</w:t>
            </w:r>
          </w:p>
        </w:tc>
        <w:tc>
          <w:tcPr>
            <w:tcW w:w="1162" w:type="dxa"/>
            <w:tcBorders>
              <w:top w:val="nil"/>
              <w:left w:val="nil"/>
              <w:bottom w:val="nil"/>
              <w:right w:val="nil"/>
            </w:tcBorders>
          </w:tcPr>
          <w:p w14:paraId="0F8762B9" w14:textId="18F10509" w:rsidR="00B322D2" w:rsidRPr="002169FF" w:rsidRDefault="00B322D2" w:rsidP="00B322D2">
            <w:pPr>
              <w:spacing w:line="244" w:lineRule="exact"/>
              <w:jc w:val="center"/>
              <w:rPr>
                <w:rFonts w:ascii="Arial" w:hAnsi="Arial" w:cs="Arial"/>
                <w:sz w:val="16"/>
                <w:szCs w:val="16"/>
              </w:rPr>
            </w:pPr>
            <w:r w:rsidRPr="00E454C3">
              <w:rPr>
                <w:rFonts w:ascii="Arial" w:hAnsi="Arial" w:cs="Arial"/>
                <w:sz w:val="16"/>
                <w:szCs w:val="16"/>
              </w:rPr>
              <w:t>-</w:t>
            </w:r>
          </w:p>
        </w:tc>
        <w:tc>
          <w:tcPr>
            <w:tcW w:w="1084" w:type="dxa"/>
            <w:tcBorders>
              <w:top w:val="nil"/>
              <w:left w:val="nil"/>
              <w:right w:val="nil"/>
            </w:tcBorders>
          </w:tcPr>
          <w:p w14:paraId="57E316F1" w14:textId="715AECE1" w:rsidR="00B322D2" w:rsidRPr="002169FF" w:rsidRDefault="00B322D2" w:rsidP="00B322D2">
            <w:pPr>
              <w:tabs>
                <w:tab w:val="decimal" w:pos="809"/>
              </w:tabs>
              <w:spacing w:line="244" w:lineRule="exact"/>
              <w:rPr>
                <w:rFonts w:ascii="Arial" w:hAnsi="Arial" w:cs="Arial"/>
                <w:sz w:val="16"/>
                <w:szCs w:val="16"/>
                <w:cs/>
              </w:rPr>
            </w:pPr>
            <w:r w:rsidRPr="00E454C3">
              <w:rPr>
                <w:rFonts w:ascii="Arial" w:hAnsi="Arial" w:cs="Arial"/>
                <w:sz w:val="16"/>
                <w:szCs w:val="16"/>
              </w:rPr>
              <w:t>354,900</w:t>
            </w:r>
          </w:p>
        </w:tc>
        <w:tc>
          <w:tcPr>
            <w:tcW w:w="1080" w:type="dxa"/>
            <w:tcBorders>
              <w:top w:val="nil"/>
              <w:left w:val="nil"/>
              <w:right w:val="nil"/>
            </w:tcBorders>
          </w:tcPr>
          <w:p w14:paraId="3DF3FD2F" w14:textId="1650E6CE" w:rsidR="00B322D2" w:rsidRPr="002169FF" w:rsidRDefault="00B322D2" w:rsidP="00B322D2">
            <w:pPr>
              <w:tabs>
                <w:tab w:val="decimal" w:pos="809"/>
              </w:tabs>
              <w:spacing w:line="244" w:lineRule="exact"/>
              <w:rPr>
                <w:rFonts w:ascii="Arial" w:hAnsi="Arial" w:cs="Arial"/>
                <w:sz w:val="16"/>
                <w:szCs w:val="16"/>
              </w:rPr>
            </w:pPr>
            <w:r w:rsidRPr="002169FF">
              <w:rPr>
                <w:rFonts w:ascii="Arial" w:hAnsi="Arial" w:cs="Arial"/>
                <w:sz w:val="16"/>
                <w:szCs w:val="16"/>
              </w:rPr>
              <w:t>-</w:t>
            </w:r>
          </w:p>
        </w:tc>
      </w:tr>
      <w:tr w:rsidR="00B322D2" w:rsidRPr="00AF540B" w14:paraId="513B3650" w14:textId="77777777" w:rsidTr="00080698">
        <w:tc>
          <w:tcPr>
            <w:tcW w:w="3234" w:type="dxa"/>
            <w:tcBorders>
              <w:top w:val="nil"/>
              <w:left w:val="nil"/>
              <w:bottom w:val="nil"/>
              <w:right w:val="nil"/>
            </w:tcBorders>
          </w:tcPr>
          <w:p w14:paraId="1057E33D" w14:textId="1877D20E" w:rsidR="00B322D2" w:rsidRPr="002169FF" w:rsidRDefault="00B322D2" w:rsidP="00B322D2">
            <w:pPr>
              <w:spacing w:line="244" w:lineRule="exact"/>
              <w:ind w:left="162" w:hanging="162"/>
              <w:rPr>
                <w:rFonts w:ascii="Arial" w:hAnsi="Arial" w:cs="Arial"/>
                <w:sz w:val="16"/>
                <w:szCs w:val="16"/>
              </w:rPr>
            </w:pPr>
            <w:proofErr w:type="spellStart"/>
            <w:r w:rsidRPr="002169FF">
              <w:rPr>
                <w:rFonts w:ascii="Arial" w:hAnsi="Arial" w:cs="Arial"/>
                <w:sz w:val="16"/>
                <w:szCs w:val="16"/>
              </w:rPr>
              <w:t>Chatnalin</w:t>
            </w:r>
            <w:proofErr w:type="spellEnd"/>
            <w:r w:rsidRPr="002169FF">
              <w:rPr>
                <w:rFonts w:ascii="Arial" w:hAnsi="Arial" w:cs="Arial"/>
                <w:sz w:val="16"/>
                <w:szCs w:val="16"/>
              </w:rPr>
              <w:t xml:space="preserve"> Co., Ltd.</w:t>
            </w:r>
          </w:p>
        </w:tc>
        <w:tc>
          <w:tcPr>
            <w:tcW w:w="1915" w:type="dxa"/>
            <w:tcBorders>
              <w:top w:val="nil"/>
              <w:left w:val="nil"/>
              <w:bottom w:val="nil"/>
              <w:right w:val="nil"/>
            </w:tcBorders>
          </w:tcPr>
          <w:p w14:paraId="16B5431A" w14:textId="38B32D46" w:rsidR="00B322D2" w:rsidRPr="002169FF" w:rsidRDefault="00B322D2" w:rsidP="00B322D2">
            <w:pPr>
              <w:spacing w:line="244" w:lineRule="exact"/>
              <w:jc w:val="center"/>
              <w:rPr>
                <w:rFonts w:ascii="Arial" w:hAnsi="Arial" w:cs="Arial"/>
                <w:sz w:val="16"/>
                <w:szCs w:val="16"/>
              </w:rPr>
            </w:pPr>
            <w:r w:rsidRPr="002169FF">
              <w:rPr>
                <w:rFonts w:ascii="Arial" w:hAnsi="Arial" w:cs="Arial"/>
                <w:sz w:val="16"/>
                <w:szCs w:val="16"/>
              </w:rPr>
              <w:t>Property development</w:t>
            </w:r>
          </w:p>
        </w:tc>
        <w:tc>
          <w:tcPr>
            <w:tcW w:w="1151" w:type="dxa"/>
            <w:tcBorders>
              <w:top w:val="nil"/>
              <w:left w:val="nil"/>
              <w:bottom w:val="nil"/>
              <w:right w:val="nil"/>
            </w:tcBorders>
          </w:tcPr>
          <w:p w14:paraId="42DBE8CE" w14:textId="483E5FEF" w:rsidR="00B322D2" w:rsidRPr="002169FF" w:rsidRDefault="00B322D2" w:rsidP="00B322D2">
            <w:pPr>
              <w:spacing w:line="244" w:lineRule="exact"/>
              <w:jc w:val="center"/>
              <w:rPr>
                <w:rFonts w:ascii="Arial" w:hAnsi="Arial" w:cs="Arial"/>
                <w:sz w:val="16"/>
                <w:szCs w:val="16"/>
              </w:rPr>
            </w:pPr>
            <w:r w:rsidRPr="00E454C3">
              <w:rPr>
                <w:rFonts w:ascii="Arial" w:hAnsi="Arial" w:cs="Arial"/>
                <w:sz w:val="16"/>
                <w:szCs w:val="16"/>
              </w:rPr>
              <w:t>55.1</w:t>
            </w:r>
          </w:p>
        </w:tc>
        <w:tc>
          <w:tcPr>
            <w:tcW w:w="1162" w:type="dxa"/>
            <w:tcBorders>
              <w:top w:val="nil"/>
              <w:left w:val="nil"/>
              <w:bottom w:val="nil"/>
              <w:right w:val="nil"/>
            </w:tcBorders>
          </w:tcPr>
          <w:p w14:paraId="097EEEB2" w14:textId="5CD5114A" w:rsidR="00B322D2" w:rsidRPr="002169FF" w:rsidRDefault="00B322D2" w:rsidP="00B322D2">
            <w:pPr>
              <w:spacing w:line="244" w:lineRule="exact"/>
              <w:jc w:val="center"/>
              <w:rPr>
                <w:rFonts w:ascii="Arial" w:hAnsi="Arial" w:cs="Arial"/>
                <w:sz w:val="16"/>
                <w:szCs w:val="16"/>
              </w:rPr>
            </w:pPr>
            <w:r w:rsidRPr="00E454C3">
              <w:rPr>
                <w:rFonts w:ascii="Arial" w:hAnsi="Arial" w:cs="Arial"/>
                <w:sz w:val="16"/>
                <w:szCs w:val="16"/>
              </w:rPr>
              <w:t>-</w:t>
            </w:r>
          </w:p>
        </w:tc>
        <w:tc>
          <w:tcPr>
            <w:tcW w:w="1084" w:type="dxa"/>
            <w:tcBorders>
              <w:top w:val="nil"/>
              <w:left w:val="nil"/>
              <w:right w:val="nil"/>
            </w:tcBorders>
          </w:tcPr>
          <w:p w14:paraId="6597DD8E" w14:textId="7505212A" w:rsidR="00B322D2" w:rsidRPr="002169FF" w:rsidRDefault="00B322D2" w:rsidP="00B322D2">
            <w:pPr>
              <w:tabs>
                <w:tab w:val="decimal" w:pos="809"/>
              </w:tabs>
              <w:spacing w:line="244" w:lineRule="exact"/>
              <w:rPr>
                <w:rFonts w:ascii="Arial" w:hAnsi="Arial" w:cs="Arial"/>
                <w:sz w:val="16"/>
                <w:szCs w:val="16"/>
                <w:cs/>
              </w:rPr>
            </w:pPr>
            <w:r w:rsidRPr="00E454C3">
              <w:rPr>
                <w:rFonts w:ascii="Arial" w:hAnsi="Arial" w:cs="Arial"/>
                <w:sz w:val="16"/>
                <w:szCs w:val="16"/>
              </w:rPr>
              <w:t>294,785</w:t>
            </w:r>
          </w:p>
        </w:tc>
        <w:tc>
          <w:tcPr>
            <w:tcW w:w="1080" w:type="dxa"/>
            <w:tcBorders>
              <w:top w:val="nil"/>
              <w:left w:val="nil"/>
              <w:right w:val="nil"/>
            </w:tcBorders>
          </w:tcPr>
          <w:p w14:paraId="0E1B87F3" w14:textId="4A998AC5" w:rsidR="00B322D2" w:rsidRPr="002169FF" w:rsidRDefault="00B322D2" w:rsidP="00B322D2">
            <w:pPr>
              <w:tabs>
                <w:tab w:val="decimal" w:pos="809"/>
              </w:tabs>
              <w:spacing w:line="244" w:lineRule="exact"/>
              <w:rPr>
                <w:rFonts w:ascii="Arial" w:hAnsi="Arial" w:cs="Arial"/>
                <w:sz w:val="16"/>
                <w:szCs w:val="16"/>
              </w:rPr>
            </w:pPr>
            <w:r w:rsidRPr="002169FF">
              <w:rPr>
                <w:rFonts w:ascii="Arial" w:hAnsi="Arial" w:cs="Arial"/>
                <w:sz w:val="16"/>
                <w:szCs w:val="16"/>
              </w:rPr>
              <w:t>-</w:t>
            </w:r>
          </w:p>
        </w:tc>
      </w:tr>
      <w:tr w:rsidR="00B322D2" w:rsidRPr="00AF540B" w14:paraId="47FD98CB" w14:textId="77777777" w:rsidTr="00080698">
        <w:tc>
          <w:tcPr>
            <w:tcW w:w="3234" w:type="dxa"/>
            <w:tcBorders>
              <w:top w:val="nil"/>
              <w:left w:val="nil"/>
              <w:bottom w:val="nil"/>
              <w:right w:val="nil"/>
            </w:tcBorders>
          </w:tcPr>
          <w:p w14:paraId="243FA786" w14:textId="47C223C0" w:rsidR="00B322D2" w:rsidRPr="002169FF" w:rsidRDefault="00B322D2" w:rsidP="00B322D2">
            <w:pPr>
              <w:spacing w:line="244" w:lineRule="exact"/>
              <w:ind w:left="162" w:hanging="162"/>
              <w:rPr>
                <w:rFonts w:ascii="Arial" w:hAnsi="Arial" w:cs="Arial"/>
                <w:sz w:val="16"/>
                <w:szCs w:val="16"/>
              </w:rPr>
            </w:pPr>
            <w:proofErr w:type="spellStart"/>
            <w:r w:rsidRPr="002169FF">
              <w:rPr>
                <w:rFonts w:ascii="Arial" w:hAnsi="Arial" w:cs="Arial"/>
                <w:sz w:val="16"/>
                <w:szCs w:val="16"/>
              </w:rPr>
              <w:t>Phuripas</w:t>
            </w:r>
            <w:proofErr w:type="spellEnd"/>
            <w:r w:rsidRPr="002169FF">
              <w:rPr>
                <w:rFonts w:ascii="Arial" w:hAnsi="Arial" w:cs="Arial"/>
                <w:sz w:val="16"/>
                <w:szCs w:val="16"/>
              </w:rPr>
              <w:t xml:space="preserve"> Co., Ltd.</w:t>
            </w:r>
          </w:p>
        </w:tc>
        <w:tc>
          <w:tcPr>
            <w:tcW w:w="1915" w:type="dxa"/>
            <w:tcBorders>
              <w:top w:val="nil"/>
              <w:left w:val="nil"/>
              <w:bottom w:val="nil"/>
              <w:right w:val="nil"/>
            </w:tcBorders>
          </w:tcPr>
          <w:p w14:paraId="390A8E94" w14:textId="7F6D903D" w:rsidR="00B322D2" w:rsidRPr="002169FF" w:rsidRDefault="00B322D2" w:rsidP="00B322D2">
            <w:pPr>
              <w:spacing w:line="244" w:lineRule="exact"/>
              <w:jc w:val="center"/>
              <w:rPr>
                <w:rFonts w:ascii="Arial" w:hAnsi="Arial" w:cs="Arial"/>
                <w:sz w:val="16"/>
                <w:szCs w:val="16"/>
              </w:rPr>
            </w:pPr>
            <w:r w:rsidRPr="002169FF">
              <w:rPr>
                <w:rFonts w:ascii="Arial" w:hAnsi="Arial" w:cs="Arial"/>
                <w:sz w:val="16"/>
                <w:szCs w:val="16"/>
              </w:rPr>
              <w:t>Property development</w:t>
            </w:r>
          </w:p>
        </w:tc>
        <w:tc>
          <w:tcPr>
            <w:tcW w:w="1151" w:type="dxa"/>
            <w:tcBorders>
              <w:top w:val="nil"/>
              <w:left w:val="nil"/>
              <w:bottom w:val="nil"/>
              <w:right w:val="nil"/>
            </w:tcBorders>
          </w:tcPr>
          <w:p w14:paraId="650CA7DE" w14:textId="60D64DEE" w:rsidR="00B322D2" w:rsidRPr="002169FF" w:rsidRDefault="00B322D2" w:rsidP="00B322D2">
            <w:pPr>
              <w:spacing w:line="244" w:lineRule="exact"/>
              <w:jc w:val="center"/>
              <w:rPr>
                <w:rFonts w:ascii="Arial" w:hAnsi="Arial" w:cs="Arial"/>
                <w:sz w:val="16"/>
                <w:szCs w:val="16"/>
              </w:rPr>
            </w:pPr>
            <w:r w:rsidRPr="00E454C3">
              <w:rPr>
                <w:rFonts w:ascii="Arial" w:hAnsi="Arial" w:cs="Arial"/>
                <w:sz w:val="16"/>
                <w:szCs w:val="16"/>
              </w:rPr>
              <w:t>69.4</w:t>
            </w:r>
          </w:p>
        </w:tc>
        <w:tc>
          <w:tcPr>
            <w:tcW w:w="1162" w:type="dxa"/>
            <w:tcBorders>
              <w:top w:val="nil"/>
              <w:left w:val="nil"/>
              <w:bottom w:val="nil"/>
              <w:right w:val="nil"/>
            </w:tcBorders>
          </w:tcPr>
          <w:p w14:paraId="3190E344" w14:textId="61B0C18A" w:rsidR="00B322D2" w:rsidRPr="002169FF" w:rsidRDefault="00B322D2" w:rsidP="00B322D2">
            <w:pPr>
              <w:spacing w:line="244" w:lineRule="exact"/>
              <w:jc w:val="center"/>
              <w:rPr>
                <w:rFonts w:ascii="Arial" w:hAnsi="Arial" w:cs="Arial"/>
                <w:sz w:val="16"/>
                <w:szCs w:val="16"/>
              </w:rPr>
            </w:pPr>
            <w:r w:rsidRPr="00E454C3">
              <w:rPr>
                <w:rFonts w:ascii="Arial" w:hAnsi="Arial" w:cs="Arial"/>
                <w:sz w:val="16"/>
                <w:szCs w:val="16"/>
              </w:rPr>
              <w:t>-</w:t>
            </w:r>
          </w:p>
        </w:tc>
        <w:tc>
          <w:tcPr>
            <w:tcW w:w="1084" w:type="dxa"/>
            <w:tcBorders>
              <w:top w:val="nil"/>
              <w:left w:val="nil"/>
              <w:right w:val="nil"/>
            </w:tcBorders>
          </w:tcPr>
          <w:p w14:paraId="1E6B6599" w14:textId="54FDB4B5" w:rsidR="00B322D2" w:rsidRPr="002169FF" w:rsidRDefault="00B322D2" w:rsidP="00B322D2">
            <w:pPr>
              <w:tabs>
                <w:tab w:val="decimal" w:pos="809"/>
              </w:tabs>
              <w:spacing w:line="244" w:lineRule="exact"/>
              <w:rPr>
                <w:rFonts w:ascii="Arial" w:hAnsi="Arial" w:cs="Arial"/>
                <w:sz w:val="16"/>
                <w:szCs w:val="16"/>
                <w:cs/>
              </w:rPr>
            </w:pPr>
            <w:r w:rsidRPr="00E454C3">
              <w:rPr>
                <w:rFonts w:ascii="Arial" w:hAnsi="Arial" w:cs="Arial"/>
                <w:sz w:val="16"/>
                <w:szCs w:val="16"/>
              </w:rPr>
              <w:t>229,020</w:t>
            </w:r>
          </w:p>
        </w:tc>
        <w:tc>
          <w:tcPr>
            <w:tcW w:w="1080" w:type="dxa"/>
            <w:tcBorders>
              <w:top w:val="nil"/>
              <w:left w:val="nil"/>
              <w:right w:val="nil"/>
            </w:tcBorders>
          </w:tcPr>
          <w:p w14:paraId="19255369" w14:textId="1A66D5E2" w:rsidR="00B322D2" w:rsidRPr="002169FF" w:rsidRDefault="00B322D2" w:rsidP="00B322D2">
            <w:pPr>
              <w:tabs>
                <w:tab w:val="decimal" w:pos="809"/>
              </w:tabs>
              <w:spacing w:line="244" w:lineRule="exact"/>
              <w:rPr>
                <w:rFonts w:ascii="Arial" w:hAnsi="Arial" w:cs="Arial"/>
                <w:sz w:val="16"/>
                <w:szCs w:val="16"/>
              </w:rPr>
            </w:pPr>
            <w:r w:rsidRPr="002169FF">
              <w:rPr>
                <w:rFonts w:ascii="Arial" w:hAnsi="Arial" w:cs="Arial"/>
                <w:sz w:val="16"/>
                <w:szCs w:val="16"/>
              </w:rPr>
              <w:t>-</w:t>
            </w:r>
          </w:p>
        </w:tc>
      </w:tr>
      <w:tr w:rsidR="00B322D2" w:rsidRPr="00AF540B" w14:paraId="1741B314" w14:textId="77777777" w:rsidTr="008825B7">
        <w:tc>
          <w:tcPr>
            <w:tcW w:w="7462" w:type="dxa"/>
            <w:gridSpan w:val="4"/>
            <w:tcBorders>
              <w:top w:val="nil"/>
              <w:left w:val="nil"/>
              <w:bottom w:val="nil"/>
              <w:right w:val="nil"/>
            </w:tcBorders>
          </w:tcPr>
          <w:p w14:paraId="6162A318" w14:textId="7381CDF7" w:rsidR="00B322D2" w:rsidRPr="00757586" w:rsidRDefault="00B322D2" w:rsidP="00B322D2">
            <w:pPr>
              <w:tabs>
                <w:tab w:val="decimal" w:pos="568"/>
              </w:tabs>
              <w:spacing w:line="244" w:lineRule="exact"/>
              <w:rPr>
                <w:rFonts w:ascii="Arial" w:hAnsi="Arial" w:cs="Arial"/>
                <w:sz w:val="16"/>
                <w:szCs w:val="16"/>
              </w:rPr>
            </w:pPr>
            <w:r w:rsidRPr="00F87CCE">
              <w:rPr>
                <w:rFonts w:ascii="Arial" w:hAnsi="Arial" w:cs="Arial"/>
                <w:sz w:val="16"/>
                <w:szCs w:val="16"/>
                <w:u w:val="single"/>
              </w:rPr>
              <w:t xml:space="preserve">Jointly controlled by the Company and groups of investors of the Baan </w:t>
            </w:r>
            <w:proofErr w:type="spellStart"/>
            <w:r w:rsidRPr="00F87CCE">
              <w:rPr>
                <w:rFonts w:ascii="Arial" w:hAnsi="Arial" w:cs="Arial"/>
                <w:sz w:val="16"/>
                <w:szCs w:val="16"/>
                <w:u w:val="single"/>
              </w:rPr>
              <w:t>Sukniwate</w:t>
            </w:r>
            <w:proofErr w:type="spellEnd"/>
            <w:r w:rsidRPr="00F87CCE">
              <w:rPr>
                <w:rFonts w:ascii="Arial" w:hAnsi="Arial" w:cs="Arial"/>
                <w:sz w:val="16"/>
                <w:szCs w:val="16"/>
                <w:u w:val="single"/>
              </w:rPr>
              <w:t xml:space="preserve"> Group</w:t>
            </w:r>
          </w:p>
        </w:tc>
        <w:tc>
          <w:tcPr>
            <w:tcW w:w="1084" w:type="dxa"/>
            <w:tcBorders>
              <w:top w:val="nil"/>
              <w:left w:val="nil"/>
              <w:right w:val="nil"/>
            </w:tcBorders>
          </w:tcPr>
          <w:p w14:paraId="2017CBE1" w14:textId="77777777" w:rsidR="00B322D2" w:rsidRPr="00AF540B" w:rsidRDefault="00B322D2" w:rsidP="00B322D2">
            <w:pPr>
              <w:tabs>
                <w:tab w:val="decimal" w:pos="809"/>
              </w:tabs>
              <w:spacing w:line="244" w:lineRule="exact"/>
              <w:rPr>
                <w:rFonts w:ascii="Arial" w:hAnsi="Arial" w:cs="Arial"/>
                <w:sz w:val="16"/>
                <w:szCs w:val="16"/>
                <w:cs/>
              </w:rPr>
            </w:pPr>
          </w:p>
        </w:tc>
        <w:tc>
          <w:tcPr>
            <w:tcW w:w="1080" w:type="dxa"/>
            <w:tcBorders>
              <w:top w:val="nil"/>
              <w:left w:val="nil"/>
              <w:right w:val="nil"/>
            </w:tcBorders>
          </w:tcPr>
          <w:p w14:paraId="4BF52964" w14:textId="77777777" w:rsidR="00B322D2" w:rsidRPr="005615F1" w:rsidRDefault="00B322D2" w:rsidP="00B322D2">
            <w:pPr>
              <w:tabs>
                <w:tab w:val="decimal" w:pos="809"/>
              </w:tabs>
              <w:spacing w:line="244" w:lineRule="exact"/>
              <w:rPr>
                <w:rFonts w:ascii="Arial" w:hAnsi="Arial" w:cs="Arial"/>
                <w:sz w:val="16"/>
                <w:szCs w:val="16"/>
                <w:cs/>
              </w:rPr>
            </w:pPr>
          </w:p>
        </w:tc>
      </w:tr>
      <w:tr w:rsidR="00B322D2" w:rsidRPr="00AF540B" w14:paraId="68DB4D43" w14:textId="77777777" w:rsidTr="00080698">
        <w:tc>
          <w:tcPr>
            <w:tcW w:w="3234" w:type="dxa"/>
            <w:tcBorders>
              <w:top w:val="nil"/>
              <w:left w:val="nil"/>
              <w:bottom w:val="nil"/>
              <w:right w:val="nil"/>
            </w:tcBorders>
          </w:tcPr>
          <w:p w14:paraId="58F9D93D" w14:textId="3A940611" w:rsidR="00B322D2" w:rsidRPr="00AF540B" w:rsidRDefault="00B322D2" w:rsidP="00B322D2">
            <w:pPr>
              <w:spacing w:line="244" w:lineRule="exact"/>
              <w:ind w:left="162" w:hanging="162"/>
              <w:rPr>
                <w:rFonts w:ascii="Arial" w:hAnsi="Arial"/>
                <w:sz w:val="16"/>
                <w:szCs w:val="16"/>
              </w:rPr>
            </w:pPr>
            <w:bookmarkStart w:id="9" w:name="_Hlk159542558"/>
            <w:r>
              <w:rPr>
                <w:rFonts w:ascii="Arial" w:hAnsi="Arial"/>
                <w:sz w:val="16"/>
                <w:szCs w:val="16"/>
              </w:rPr>
              <w:t>Good Asset Co., Ltd.</w:t>
            </w:r>
          </w:p>
        </w:tc>
        <w:tc>
          <w:tcPr>
            <w:tcW w:w="1915" w:type="dxa"/>
            <w:tcBorders>
              <w:top w:val="nil"/>
              <w:left w:val="nil"/>
              <w:bottom w:val="nil"/>
              <w:right w:val="nil"/>
            </w:tcBorders>
          </w:tcPr>
          <w:p w14:paraId="040FD04E" w14:textId="4898CEF2" w:rsidR="00B322D2" w:rsidRPr="00AF540B" w:rsidRDefault="00B322D2" w:rsidP="00B322D2">
            <w:pPr>
              <w:spacing w:line="244"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6DB6FD53" w14:textId="5649A268" w:rsidR="00B322D2" w:rsidRPr="00757586" w:rsidRDefault="00B322D2" w:rsidP="00B322D2">
            <w:pPr>
              <w:spacing w:line="244" w:lineRule="exact"/>
              <w:jc w:val="center"/>
              <w:rPr>
                <w:rFonts w:ascii="Arial" w:hAnsi="Arial" w:cs="Arial"/>
                <w:sz w:val="16"/>
                <w:szCs w:val="16"/>
              </w:rPr>
            </w:pPr>
            <w:r w:rsidRPr="00D50F0C">
              <w:rPr>
                <w:rFonts w:ascii="Arial" w:hAnsi="Arial" w:cs="Arial"/>
                <w:sz w:val="16"/>
                <w:szCs w:val="16"/>
              </w:rPr>
              <w:t>70</w:t>
            </w:r>
            <w:r>
              <w:rPr>
                <w:rFonts w:ascii="Arial" w:hAnsi="Arial" w:cs="Arial"/>
                <w:sz w:val="16"/>
                <w:szCs w:val="16"/>
              </w:rPr>
              <w:t>.0</w:t>
            </w:r>
          </w:p>
        </w:tc>
        <w:tc>
          <w:tcPr>
            <w:tcW w:w="1162" w:type="dxa"/>
            <w:tcBorders>
              <w:top w:val="nil"/>
              <w:left w:val="nil"/>
              <w:bottom w:val="nil"/>
              <w:right w:val="nil"/>
            </w:tcBorders>
          </w:tcPr>
          <w:p w14:paraId="202153D0" w14:textId="2A84E618" w:rsidR="00B322D2" w:rsidRPr="00757586" w:rsidRDefault="00B322D2" w:rsidP="00B322D2">
            <w:pPr>
              <w:spacing w:line="244" w:lineRule="exact"/>
              <w:jc w:val="center"/>
              <w:rPr>
                <w:rFonts w:ascii="Arial" w:hAnsi="Arial" w:cs="Arial"/>
                <w:sz w:val="16"/>
                <w:szCs w:val="16"/>
              </w:rPr>
            </w:pPr>
            <w:r w:rsidRPr="00D50F0C">
              <w:rPr>
                <w:rFonts w:ascii="Arial" w:hAnsi="Arial" w:cs="Arial"/>
                <w:sz w:val="16"/>
                <w:szCs w:val="16"/>
              </w:rPr>
              <w:t>70</w:t>
            </w:r>
            <w:r>
              <w:rPr>
                <w:rFonts w:ascii="Arial" w:hAnsi="Arial" w:cs="Arial"/>
                <w:sz w:val="16"/>
                <w:szCs w:val="16"/>
              </w:rPr>
              <w:t>.0</w:t>
            </w:r>
          </w:p>
        </w:tc>
        <w:tc>
          <w:tcPr>
            <w:tcW w:w="1084" w:type="dxa"/>
            <w:tcBorders>
              <w:top w:val="nil"/>
              <w:left w:val="nil"/>
              <w:right w:val="nil"/>
            </w:tcBorders>
          </w:tcPr>
          <w:p w14:paraId="39991360" w14:textId="27375E29" w:rsidR="00B322D2" w:rsidRPr="00AF540B" w:rsidRDefault="00B322D2" w:rsidP="00B322D2">
            <w:pPr>
              <w:tabs>
                <w:tab w:val="decimal" w:pos="809"/>
              </w:tabs>
              <w:spacing w:line="244" w:lineRule="exact"/>
              <w:rPr>
                <w:rFonts w:ascii="Arial" w:hAnsi="Arial" w:cs="Arial"/>
                <w:sz w:val="16"/>
                <w:szCs w:val="16"/>
                <w:cs/>
              </w:rPr>
            </w:pPr>
            <w:r>
              <w:rPr>
                <w:rFonts w:ascii="Arial" w:hAnsi="Arial" w:cs="Arial"/>
                <w:sz w:val="16"/>
                <w:szCs w:val="16"/>
              </w:rPr>
              <w:t>42,000</w:t>
            </w:r>
          </w:p>
        </w:tc>
        <w:tc>
          <w:tcPr>
            <w:tcW w:w="1080" w:type="dxa"/>
            <w:tcBorders>
              <w:top w:val="nil"/>
              <w:left w:val="nil"/>
              <w:right w:val="nil"/>
            </w:tcBorders>
          </w:tcPr>
          <w:p w14:paraId="40892849" w14:textId="69EECA51" w:rsidR="00B322D2" w:rsidRPr="005615F1" w:rsidRDefault="00B322D2" w:rsidP="00B322D2">
            <w:pPr>
              <w:tabs>
                <w:tab w:val="decimal" w:pos="809"/>
              </w:tabs>
              <w:spacing w:line="244" w:lineRule="exact"/>
              <w:rPr>
                <w:rFonts w:ascii="Arial" w:hAnsi="Arial" w:cs="Arial"/>
                <w:sz w:val="16"/>
                <w:szCs w:val="16"/>
                <w:cs/>
              </w:rPr>
            </w:pPr>
            <w:r w:rsidRPr="00494DE1">
              <w:rPr>
                <w:rFonts w:ascii="Arial" w:hAnsi="Arial" w:cs="Arial"/>
                <w:sz w:val="16"/>
                <w:szCs w:val="16"/>
              </w:rPr>
              <w:t>42,000</w:t>
            </w:r>
          </w:p>
        </w:tc>
      </w:tr>
      <w:tr w:rsidR="00B322D2" w:rsidRPr="009141E2" w14:paraId="33DDB6AA" w14:textId="77777777" w:rsidTr="0041116E">
        <w:tc>
          <w:tcPr>
            <w:tcW w:w="6300" w:type="dxa"/>
            <w:gridSpan w:val="3"/>
            <w:tcBorders>
              <w:top w:val="nil"/>
              <w:left w:val="nil"/>
              <w:bottom w:val="nil"/>
              <w:right w:val="nil"/>
            </w:tcBorders>
          </w:tcPr>
          <w:p w14:paraId="15DAB46B" w14:textId="77777777" w:rsidR="00B322D2" w:rsidRPr="00D50F0C" w:rsidRDefault="00B322D2" w:rsidP="0041116E">
            <w:pPr>
              <w:tabs>
                <w:tab w:val="decimal" w:pos="568"/>
              </w:tabs>
              <w:spacing w:line="244" w:lineRule="exact"/>
              <w:rPr>
                <w:rFonts w:ascii="Arial" w:hAnsi="Arial" w:cs="Arial"/>
                <w:sz w:val="16"/>
                <w:szCs w:val="16"/>
                <w:highlight w:val="yellow"/>
              </w:rPr>
            </w:pPr>
            <w:r>
              <w:rPr>
                <w:rFonts w:ascii="Arial" w:hAnsi="Arial"/>
                <w:sz w:val="16"/>
                <w:szCs w:val="16"/>
                <w:u w:val="single"/>
              </w:rPr>
              <w:t>Jointly controlled by the Company and Prospect Development Company Limited</w:t>
            </w:r>
          </w:p>
        </w:tc>
        <w:tc>
          <w:tcPr>
            <w:tcW w:w="1162" w:type="dxa"/>
            <w:tcBorders>
              <w:top w:val="nil"/>
              <w:left w:val="nil"/>
              <w:bottom w:val="nil"/>
              <w:right w:val="nil"/>
            </w:tcBorders>
          </w:tcPr>
          <w:p w14:paraId="02481E41" w14:textId="77777777" w:rsidR="00B322D2" w:rsidRPr="00D50F0C" w:rsidRDefault="00B322D2" w:rsidP="0041116E">
            <w:pPr>
              <w:tabs>
                <w:tab w:val="decimal" w:pos="568"/>
              </w:tabs>
              <w:spacing w:line="244" w:lineRule="exact"/>
              <w:rPr>
                <w:rFonts w:ascii="Arial" w:hAnsi="Arial" w:cs="Arial"/>
                <w:sz w:val="16"/>
                <w:szCs w:val="16"/>
              </w:rPr>
            </w:pPr>
          </w:p>
        </w:tc>
        <w:tc>
          <w:tcPr>
            <w:tcW w:w="1084" w:type="dxa"/>
            <w:tcBorders>
              <w:top w:val="nil"/>
              <w:left w:val="nil"/>
              <w:right w:val="nil"/>
            </w:tcBorders>
          </w:tcPr>
          <w:p w14:paraId="23BD4BA1" w14:textId="77777777" w:rsidR="00B322D2" w:rsidRPr="00AF540B" w:rsidRDefault="00B322D2" w:rsidP="0041116E">
            <w:pPr>
              <w:tabs>
                <w:tab w:val="decimal" w:pos="809"/>
              </w:tabs>
              <w:spacing w:line="244" w:lineRule="exact"/>
              <w:rPr>
                <w:rFonts w:ascii="Arial" w:hAnsi="Arial" w:cs="Arial"/>
                <w:sz w:val="16"/>
                <w:szCs w:val="16"/>
                <w:cs/>
              </w:rPr>
            </w:pPr>
          </w:p>
        </w:tc>
        <w:tc>
          <w:tcPr>
            <w:tcW w:w="1080" w:type="dxa"/>
            <w:tcBorders>
              <w:top w:val="nil"/>
              <w:left w:val="nil"/>
              <w:right w:val="nil"/>
            </w:tcBorders>
          </w:tcPr>
          <w:p w14:paraId="300B12D1" w14:textId="77777777" w:rsidR="00B322D2" w:rsidRPr="009141E2" w:rsidRDefault="00B322D2" w:rsidP="0041116E">
            <w:pPr>
              <w:tabs>
                <w:tab w:val="decimal" w:pos="809"/>
              </w:tabs>
              <w:spacing w:line="244" w:lineRule="exact"/>
              <w:rPr>
                <w:rFonts w:ascii="Arial" w:hAnsi="Arial" w:cs="Arial"/>
                <w:sz w:val="16"/>
                <w:szCs w:val="16"/>
                <w:cs/>
              </w:rPr>
            </w:pPr>
          </w:p>
        </w:tc>
      </w:tr>
      <w:tr w:rsidR="00B322D2" w:rsidRPr="009141E2" w14:paraId="209EAB7E" w14:textId="77777777" w:rsidTr="0041116E">
        <w:tc>
          <w:tcPr>
            <w:tcW w:w="3234" w:type="dxa"/>
            <w:tcBorders>
              <w:top w:val="nil"/>
              <w:left w:val="nil"/>
              <w:bottom w:val="nil"/>
              <w:right w:val="nil"/>
            </w:tcBorders>
          </w:tcPr>
          <w:p w14:paraId="5BB57052" w14:textId="77777777" w:rsidR="00B322D2" w:rsidRPr="00AF540B" w:rsidRDefault="00B322D2" w:rsidP="0041116E">
            <w:pPr>
              <w:spacing w:line="244" w:lineRule="exact"/>
              <w:ind w:left="162" w:hanging="162"/>
              <w:rPr>
                <w:rFonts w:ascii="Arial" w:hAnsi="Arial"/>
                <w:sz w:val="16"/>
                <w:szCs w:val="16"/>
              </w:rPr>
            </w:pPr>
            <w:r>
              <w:rPr>
                <w:rFonts w:ascii="Arial" w:hAnsi="Arial"/>
                <w:sz w:val="16"/>
                <w:szCs w:val="16"/>
              </w:rPr>
              <w:t xml:space="preserve">BFTZ </w:t>
            </w:r>
            <w:proofErr w:type="spellStart"/>
            <w:r>
              <w:rPr>
                <w:rFonts w:ascii="Arial" w:hAnsi="Arial"/>
                <w:sz w:val="16"/>
                <w:szCs w:val="16"/>
              </w:rPr>
              <w:t>Bangpakong</w:t>
            </w:r>
            <w:proofErr w:type="spellEnd"/>
            <w:r>
              <w:rPr>
                <w:rFonts w:ascii="Arial" w:hAnsi="Arial"/>
                <w:sz w:val="16"/>
                <w:szCs w:val="16"/>
              </w:rPr>
              <w:t xml:space="preserve"> Co., Ltd. and its subsidiaries</w:t>
            </w:r>
          </w:p>
        </w:tc>
        <w:tc>
          <w:tcPr>
            <w:tcW w:w="1915" w:type="dxa"/>
            <w:tcBorders>
              <w:top w:val="nil"/>
              <w:left w:val="nil"/>
              <w:bottom w:val="nil"/>
              <w:right w:val="nil"/>
            </w:tcBorders>
          </w:tcPr>
          <w:p w14:paraId="5AA2EE73" w14:textId="77777777" w:rsidR="00B322D2" w:rsidRPr="00AF540B" w:rsidRDefault="00B322D2" w:rsidP="0041116E">
            <w:pPr>
              <w:spacing w:line="244" w:lineRule="exact"/>
              <w:jc w:val="center"/>
              <w:rPr>
                <w:rFonts w:ascii="Arial" w:hAnsi="Arial" w:cs="Arial"/>
                <w:sz w:val="16"/>
                <w:szCs w:val="16"/>
              </w:rPr>
            </w:pPr>
            <w:r>
              <w:rPr>
                <w:rFonts w:ascii="Arial" w:hAnsi="Arial" w:cs="Arial"/>
                <w:sz w:val="16"/>
                <w:szCs w:val="16"/>
              </w:rPr>
              <w:t>To develop warehouse     and factory for rent</w:t>
            </w:r>
          </w:p>
        </w:tc>
        <w:tc>
          <w:tcPr>
            <w:tcW w:w="1151" w:type="dxa"/>
            <w:tcBorders>
              <w:top w:val="nil"/>
              <w:left w:val="nil"/>
              <w:bottom w:val="nil"/>
              <w:right w:val="nil"/>
            </w:tcBorders>
          </w:tcPr>
          <w:p w14:paraId="37A2AADD" w14:textId="77777777" w:rsidR="00B322D2" w:rsidRDefault="00B322D2" w:rsidP="0041116E">
            <w:pPr>
              <w:spacing w:line="244" w:lineRule="exact"/>
              <w:jc w:val="center"/>
              <w:rPr>
                <w:rFonts w:ascii="Arial" w:hAnsi="Arial" w:cs="Arial"/>
                <w:sz w:val="16"/>
                <w:szCs w:val="16"/>
              </w:rPr>
            </w:pPr>
          </w:p>
          <w:p w14:paraId="7681A823" w14:textId="77777777" w:rsidR="00B322D2" w:rsidRPr="00BA4C76" w:rsidRDefault="00B322D2" w:rsidP="0041116E">
            <w:pPr>
              <w:spacing w:line="244" w:lineRule="exact"/>
              <w:jc w:val="center"/>
              <w:rPr>
                <w:rFonts w:ascii="Arial" w:hAnsi="Arial" w:cs="Arial"/>
                <w:sz w:val="16"/>
                <w:szCs w:val="16"/>
              </w:rPr>
            </w:pPr>
            <w:r>
              <w:rPr>
                <w:rFonts w:ascii="Arial" w:hAnsi="Arial" w:cs="Arial"/>
                <w:sz w:val="16"/>
                <w:szCs w:val="16"/>
              </w:rPr>
              <w:t>50.0</w:t>
            </w:r>
          </w:p>
        </w:tc>
        <w:tc>
          <w:tcPr>
            <w:tcW w:w="1162" w:type="dxa"/>
            <w:tcBorders>
              <w:top w:val="nil"/>
              <w:left w:val="nil"/>
              <w:bottom w:val="nil"/>
              <w:right w:val="nil"/>
            </w:tcBorders>
          </w:tcPr>
          <w:p w14:paraId="671C4E55" w14:textId="77777777" w:rsidR="00B322D2" w:rsidRDefault="00B322D2" w:rsidP="0041116E">
            <w:pPr>
              <w:spacing w:line="244" w:lineRule="exact"/>
              <w:jc w:val="center"/>
              <w:rPr>
                <w:rFonts w:ascii="Arial" w:hAnsi="Arial" w:cs="Arial"/>
                <w:sz w:val="16"/>
                <w:szCs w:val="16"/>
              </w:rPr>
            </w:pPr>
          </w:p>
          <w:p w14:paraId="43F60A64" w14:textId="77777777" w:rsidR="00B322D2" w:rsidRPr="00D50F0C" w:rsidRDefault="00B322D2" w:rsidP="0041116E">
            <w:pPr>
              <w:spacing w:line="244" w:lineRule="exact"/>
              <w:jc w:val="center"/>
              <w:rPr>
                <w:rFonts w:ascii="Arial" w:hAnsi="Arial" w:cs="Arial"/>
                <w:sz w:val="16"/>
                <w:szCs w:val="16"/>
              </w:rPr>
            </w:pPr>
            <w:r>
              <w:rPr>
                <w:rFonts w:ascii="Arial" w:hAnsi="Arial" w:cs="Arial"/>
                <w:sz w:val="16"/>
                <w:szCs w:val="16"/>
              </w:rPr>
              <w:t>50.0</w:t>
            </w:r>
          </w:p>
        </w:tc>
        <w:tc>
          <w:tcPr>
            <w:tcW w:w="1084" w:type="dxa"/>
            <w:tcBorders>
              <w:top w:val="nil"/>
              <w:left w:val="nil"/>
              <w:right w:val="nil"/>
            </w:tcBorders>
            <w:vAlign w:val="bottom"/>
          </w:tcPr>
          <w:p w14:paraId="50F96D4D" w14:textId="77777777" w:rsidR="00B322D2" w:rsidRPr="00AF540B" w:rsidRDefault="00B322D2" w:rsidP="0041116E">
            <w:pPr>
              <w:tabs>
                <w:tab w:val="decimal" w:pos="809"/>
              </w:tabs>
              <w:spacing w:line="244" w:lineRule="exact"/>
              <w:rPr>
                <w:rFonts w:ascii="Arial" w:hAnsi="Arial" w:cs="Arial"/>
                <w:sz w:val="16"/>
                <w:szCs w:val="16"/>
                <w:cs/>
              </w:rPr>
            </w:pPr>
            <w:r w:rsidRPr="00494DE1">
              <w:rPr>
                <w:rFonts w:ascii="Arial" w:hAnsi="Arial" w:cs="Arial"/>
                <w:sz w:val="16"/>
                <w:szCs w:val="16"/>
              </w:rPr>
              <w:t>250,000</w:t>
            </w:r>
          </w:p>
        </w:tc>
        <w:tc>
          <w:tcPr>
            <w:tcW w:w="1080" w:type="dxa"/>
            <w:tcBorders>
              <w:top w:val="nil"/>
              <w:left w:val="nil"/>
              <w:right w:val="nil"/>
            </w:tcBorders>
            <w:vAlign w:val="bottom"/>
          </w:tcPr>
          <w:p w14:paraId="0BE30E0C" w14:textId="77777777" w:rsidR="00B322D2" w:rsidRPr="009141E2" w:rsidRDefault="00B322D2" w:rsidP="0041116E">
            <w:pPr>
              <w:tabs>
                <w:tab w:val="decimal" w:pos="809"/>
              </w:tabs>
              <w:spacing w:line="244" w:lineRule="exact"/>
              <w:rPr>
                <w:rFonts w:ascii="Arial" w:hAnsi="Arial" w:cs="Arial"/>
                <w:sz w:val="16"/>
                <w:szCs w:val="16"/>
                <w:cs/>
              </w:rPr>
            </w:pPr>
            <w:r w:rsidRPr="00494DE1">
              <w:rPr>
                <w:rFonts w:ascii="Arial" w:hAnsi="Arial" w:cs="Arial"/>
                <w:sz w:val="16"/>
                <w:szCs w:val="16"/>
              </w:rPr>
              <w:t>250,000</w:t>
            </w:r>
          </w:p>
        </w:tc>
      </w:tr>
      <w:tr w:rsidR="00B322D2" w:rsidRPr="00AF540B" w14:paraId="11599A55" w14:textId="77777777" w:rsidTr="004715C5">
        <w:tc>
          <w:tcPr>
            <w:tcW w:w="7462" w:type="dxa"/>
            <w:gridSpan w:val="4"/>
            <w:tcBorders>
              <w:top w:val="nil"/>
              <w:left w:val="nil"/>
              <w:bottom w:val="nil"/>
              <w:right w:val="nil"/>
            </w:tcBorders>
          </w:tcPr>
          <w:p w14:paraId="045BA4B3" w14:textId="46E1E350" w:rsidR="00B322D2" w:rsidRPr="002169FF" w:rsidRDefault="00B322D2" w:rsidP="00B322D2">
            <w:pPr>
              <w:tabs>
                <w:tab w:val="decimal" w:pos="568"/>
              </w:tabs>
              <w:spacing w:line="244" w:lineRule="exact"/>
              <w:rPr>
                <w:rFonts w:ascii="Arial" w:hAnsi="Arial" w:cs="Arial"/>
                <w:sz w:val="16"/>
                <w:szCs w:val="16"/>
                <w:u w:val="single"/>
              </w:rPr>
            </w:pPr>
            <w:r w:rsidRPr="002169FF">
              <w:rPr>
                <w:rFonts w:ascii="Arial" w:hAnsi="Arial" w:cs="Arial"/>
                <w:sz w:val="16"/>
                <w:szCs w:val="16"/>
                <w:u w:val="single"/>
              </w:rPr>
              <w:t>Jointly controlled by the Company and Mitsui Fudosan Asia Development (Thailand) Company Limited</w:t>
            </w:r>
          </w:p>
        </w:tc>
        <w:tc>
          <w:tcPr>
            <w:tcW w:w="1084" w:type="dxa"/>
            <w:tcBorders>
              <w:top w:val="nil"/>
              <w:left w:val="nil"/>
              <w:right w:val="nil"/>
            </w:tcBorders>
          </w:tcPr>
          <w:p w14:paraId="4ACA1854" w14:textId="77777777" w:rsidR="00B322D2" w:rsidRPr="00AF540B" w:rsidRDefault="00B322D2" w:rsidP="00B322D2">
            <w:pPr>
              <w:tabs>
                <w:tab w:val="decimal" w:pos="809"/>
              </w:tabs>
              <w:spacing w:line="244" w:lineRule="exact"/>
              <w:rPr>
                <w:rFonts w:ascii="Arial" w:hAnsi="Arial" w:cs="Arial"/>
                <w:sz w:val="16"/>
                <w:szCs w:val="16"/>
                <w:cs/>
              </w:rPr>
            </w:pPr>
          </w:p>
        </w:tc>
        <w:tc>
          <w:tcPr>
            <w:tcW w:w="1080" w:type="dxa"/>
            <w:tcBorders>
              <w:top w:val="nil"/>
              <w:left w:val="nil"/>
              <w:right w:val="nil"/>
            </w:tcBorders>
          </w:tcPr>
          <w:p w14:paraId="46143C49" w14:textId="77777777" w:rsidR="00B322D2" w:rsidRPr="00494DE1" w:rsidRDefault="00B322D2" w:rsidP="00B322D2">
            <w:pPr>
              <w:tabs>
                <w:tab w:val="decimal" w:pos="809"/>
              </w:tabs>
              <w:spacing w:line="244" w:lineRule="exact"/>
              <w:rPr>
                <w:rFonts w:ascii="Arial" w:hAnsi="Arial" w:cs="Arial"/>
                <w:sz w:val="16"/>
                <w:szCs w:val="16"/>
              </w:rPr>
            </w:pPr>
          </w:p>
        </w:tc>
      </w:tr>
      <w:bookmarkEnd w:id="9"/>
      <w:tr w:rsidR="00B322D2" w:rsidRPr="00AF540B" w14:paraId="39986631" w14:textId="77777777" w:rsidTr="00080698">
        <w:tc>
          <w:tcPr>
            <w:tcW w:w="3234" w:type="dxa"/>
            <w:tcBorders>
              <w:top w:val="nil"/>
              <w:left w:val="nil"/>
              <w:bottom w:val="nil"/>
              <w:right w:val="nil"/>
            </w:tcBorders>
          </w:tcPr>
          <w:p w14:paraId="5FEEB3E0" w14:textId="39532F63" w:rsidR="00B322D2" w:rsidRPr="002169FF" w:rsidRDefault="00B322D2" w:rsidP="00B322D2">
            <w:pPr>
              <w:spacing w:line="244" w:lineRule="exact"/>
              <w:ind w:left="162" w:hanging="162"/>
              <w:rPr>
                <w:rFonts w:ascii="Arial" w:hAnsi="Arial"/>
                <w:sz w:val="16"/>
                <w:szCs w:val="16"/>
              </w:rPr>
            </w:pPr>
            <w:r w:rsidRPr="002169FF">
              <w:rPr>
                <w:rFonts w:ascii="Arial" w:hAnsi="Arial" w:cs="Arial"/>
                <w:sz w:val="16"/>
                <w:szCs w:val="16"/>
              </w:rPr>
              <w:t>SIRI-MF One Co., Ltd.</w:t>
            </w:r>
          </w:p>
        </w:tc>
        <w:tc>
          <w:tcPr>
            <w:tcW w:w="1915" w:type="dxa"/>
            <w:tcBorders>
              <w:top w:val="nil"/>
              <w:left w:val="nil"/>
              <w:bottom w:val="nil"/>
              <w:right w:val="nil"/>
            </w:tcBorders>
          </w:tcPr>
          <w:p w14:paraId="63778791" w14:textId="474DACC6" w:rsidR="00B322D2" w:rsidRPr="002169FF" w:rsidRDefault="00B322D2" w:rsidP="00B322D2">
            <w:pPr>
              <w:spacing w:line="244" w:lineRule="exact"/>
              <w:jc w:val="center"/>
              <w:rPr>
                <w:rFonts w:ascii="Arial" w:hAnsi="Arial" w:cs="Arial"/>
                <w:sz w:val="16"/>
                <w:szCs w:val="16"/>
              </w:rPr>
            </w:pPr>
            <w:r w:rsidRPr="002169FF">
              <w:rPr>
                <w:rFonts w:ascii="Arial" w:hAnsi="Arial" w:cs="Arial"/>
                <w:sz w:val="16"/>
                <w:szCs w:val="16"/>
              </w:rPr>
              <w:t>Property development</w:t>
            </w:r>
          </w:p>
        </w:tc>
        <w:tc>
          <w:tcPr>
            <w:tcW w:w="1151" w:type="dxa"/>
            <w:tcBorders>
              <w:top w:val="nil"/>
              <w:left w:val="nil"/>
              <w:bottom w:val="nil"/>
              <w:right w:val="nil"/>
            </w:tcBorders>
          </w:tcPr>
          <w:p w14:paraId="7B98B4CB" w14:textId="1C6C36CA" w:rsidR="00B322D2" w:rsidRPr="002169FF" w:rsidRDefault="00B322D2" w:rsidP="00B322D2">
            <w:pPr>
              <w:spacing w:line="244" w:lineRule="exact"/>
              <w:jc w:val="center"/>
              <w:rPr>
                <w:rFonts w:ascii="Arial" w:hAnsi="Arial" w:cs="Arial"/>
                <w:sz w:val="16"/>
                <w:szCs w:val="16"/>
              </w:rPr>
            </w:pPr>
            <w:r>
              <w:rPr>
                <w:rFonts w:ascii="Arial" w:hAnsi="Arial" w:cs="Arial"/>
                <w:sz w:val="16"/>
                <w:szCs w:val="16"/>
              </w:rPr>
              <w:t>55.0</w:t>
            </w:r>
          </w:p>
        </w:tc>
        <w:tc>
          <w:tcPr>
            <w:tcW w:w="1162" w:type="dxa"/>
            <w:tcBorders>
              <w:top w:val="nil"/>
              <w:left w:val="nil"/>
              <w:bottom w:val="nil"/>
              <w:right w:val="nil"/>
            </w:tcBorders>
          </w:tcPr>
          <w:p w14:paraId="2C5CB7E6" w14:textId="23292F30" w:rsidR="00B322D2" w:rsidRPr="002169FF" w:rsidRDefault="00B322D2" w:rsidP="00B322D2">
            <w:pPr>
              <w:spacing w:line="244" w:lineRule="exact"/>
              <w:jc w:val="center"/>
              <w:rPr>
                <w:rFonts w:ascii="Arial" w:hAnsi="Arial" w:cs="Arial"/>
                <w:sz w:val="16"/>
                <w:szCs w:val="16"/>
              </w:rPr>
            </w:pPr>
            <w:r w:rsidRPr="002169FF">
              <w:rPr>
                <w:rFonts w:ascii="Arial" w:hAnsi="Arial" w:cs="Arial"/>
                <w:sz w:val="16"/>
                <w:szCs w:val="16"/>
              </w:rPr>
              <w:t>-</w:t>
            </w:r>
          </w:p>
        </w:tc>
        <w:tc>
          <w:tcPr>
            <w:tcW w:w="1084" w:type="dxa"/>
            <w:tcBorders>
              <w:top w:val="nil"/>
              <w:left w:val="nil"/>
              <w:right w:val="nil"/>
            </w:tcBorders>
          </w:tcPr>
          <w:p w14:paraId="7C07B89C" w14:textId="28A2A2C1" w:rsidR="00B322D2" w:rsidRPr="002169FF" w:rsidRDefault="00B322D2" w:rsidP="00B322D2">
            <w:pPr>
              <w:tabs>
                <w:tab w:val="decimal" w:pos="809"/>
              </w:tabs>
              <w:spacing w:line="244" w:lineRule="exact"/>
              <w:rPr>
                <w:rFonts w:ascii="Arial" w:hAnsi="Arial" w:cs="Arial"/>
                <w:sz w:val="16"/>
                <w:szCs w:val="16"/>
                <w:cs/>
              </w:rPr>
            </w:pPr>
            <w:r>
              <w:rPr>
                <w:rFonts w:ascii="Arial" w:hAnsi="Arial" w:cs="Arial"/>
                <w:sz w:val="16"/>
                <w:szCs w:val="16"/>
              </w:rPr>
              <w:t>27,500</w:t>
            </w:r>
          </w:p>
        </w:tc>
        <w:tc>
          <w:tcPr>
            <w:tcW w:w="1080" w:type="dxa"/>
            <w:tcBorders>
              <w:top w:val="nil"/>
              <w:left w:val="nil"/>
              <w:right w:val="nil"/>
            </w:tcBorders>
          </w:tcPr>
          <w:p w14:paraId="4F423281" w14:textId="7E040300" w:rsidR="00B322D2" w:rsidRPr="002169FF" w:rsidRDefault="00B322D2" w:rsidP="00B322D2">
            <w:pPr>
              <w:tabs>
                <w:tab w:val="decimal" w:pos="809"/>
              </w:tabs>
              <w:spacing w:line="244" w:lineRule="exact"/>
              <w:rPr>
                <w:rFonts w:ascii="Arial" w:hAnsi="Arial" w:cs="Arial"/>
                <w:sz w:val="16"/>
                <w:szCs w:val="16"/>
              </w:rPr>
            </w:pPr>
            <w:r w:rsidRPr="002169FF">
              <w:rPr>
                <w:rFonts w:ascii="Arial" w:hAnsi="Arial" w:cs="Arial"/>
                <w:sz w:val="16"/>
                <w:szCs w:val="16"/>
              </w:rPr>
              <w:t>-</w:t>
            </w:r>
          </w:p>
        </w:tc>
      </w:tr>
      <w:tr w:rsidR="00B322D2" w:rsidRPr="00AF540B" w14:paraId="0949CD2A" w14:textId="77777777" w:rsidTr="00BC59C4">
        <w:tc>
          <w:tcPr>
            <w:tcW w:w="3234" w:type="dxa"/>
            <w:tcBorders>
              <w:top w:val="nil"/>
              <w:left w:val="nil"/>
              <w:bottom w:val="nil"/>
              <w:right w:val="nil"/>
            </w:tcBorders>
          </w:tcPr>
          <w:p w14:paraId="79A5D69E" w14:textId="73E56AA7" w:rsidR="00B322D2" w:rsidRPr="00AF540B" w:rsidRDefault="00B322D2" w:rsidP="00B322D2">
            <w:pPr>
              <w:spacing w:line="244" w:lineRule="exact"/>
              <w:ind w:left="162" w:hanging="162"/>
              <w:rPr>
                <w:rFonts w:ascii="Arial" w:hAnsi="Arial"/>
                <w:sz w:val="16"/>
                <w:szCs w:val="16"/>
              </w:rPr>
            </w:pPr>
            <w:bookmarkStart w:id="10" w:name="_Hlk159542554"/>
            <w:r w:rsidRPr="002169FF">
              <w:rPr>
                <w:rFonts w:ascii="Arial" w:hAnsi="Arial" w:cs="Arial"/>
                <w:sz w:val="16"/>
                <w:szCs w:val="16"/>
              </w:rPr>
              <w:t xml:space="preserve">SIRI-MF </w:t>
            </w:r>
            <w:r>
              <w:rPr>
                <w:rFonts w:ascii="Arial" w:hAnsi="Arial" w:cs="Arial"/>
                <w:sz w:val="16"/>
                <w:szCs w:val="16"/>
              </w:rPr>
              <w:t>Two</w:t>
            </w:r>
            <w:r w:rsidRPr="002169FF">
              <w:rPr>
                <w:rFonts w:ascii="Arial" w:hAnsi="Arial" w:cs="Arial"/>
                <w:sz w:val="16"/>
                <w:szCs w:val="16"/>
              </w:rPr>
              <w:t xml:space="preserve"> Co., Ltd.</w:t>
            </w:r>
          </w:p>
        </w:tc>
        <w:tc>
          <w:tcPr>
            <w:tcW w:w="1915" w:type="dxa"/>
            <w:tcBorders>
              <w:top w:val="nil"/>
              <w:left w:val="nil"/>
              <w:bottom w:val="nil"/>
              <w:right w:val="nil"/>
            </w:tcBorders>
          </w:tcPr>
          <w:p w14:paraId="6A277770" w14:textId="43398ECA" w:rsidR="00B322D2" w:rsidRPr="00AF540B" w:rsidRDefault="00B322D2" w:rsidP="00B322D2">
            <w:pPr>
              <w:spacing w:line="244" w:lineRule="exact"/>
              <w:jc w:val="center"/>
              <w:rPr>
                <w:rFonts w:ascii="Arial" w:hAnsi="Arial" w:cs="Arial"/>
                <w:sz w:val="16"/>
                <w:szCs w:val="16"/>
              </w:rPr>
            </w:pPr>
            <w:r w:rsidRPr="002169FF">
              <w:rPr>
                <w:rFonts w:ascii="Arial" w:hAnsi="Arial" w:cs="Arial"/>
                <w:sz w:val="16"/>
                <w:szCs w:val="16"/>
              </w:rPr>
              <w:t>Property development</w:t>
            </w:r>
          </w:p>
        </w:tc>
        <w:tc>
          <w:tcPr>
            <w:tcW w:w="1151" w:type="dxa"/>
            <w:tcBorders>
              <w:top w:val="nil"/>
              <w:left w:val="nil"/>
              <w:bottom w:val="nil"/>
              <w:right w:val="nil"/>
            </w:tcBorders>
          </w:tcPr>
          <w:p w14:paraId="071DF043" w14:textId="1227BA9F" w:rsidR="00B322D2" w:rsidRPr="00BA4C76" w:rsidRDefault="00B322D2" w:rsidP="00B322D2">
            <w:pPr>
              <w:spacing w:line="244" w:lineRule="exact"/>
              <w:jc w:val="center"/>
              <w:rPr>
                <w:rFonts w:ascii="Arial" w:hAnsi="Arial" w:cs="Arial"/>
                <w:sz w:val="16"/>
                <w:szCs w:val="16"/>
              </w:rPr>
            </w:pPr>
            <w:r>
              <w:rPr>
                <w:rFonts w:ascii="Arial" w:hAnsi="Arial" w:cs="Arial"/>
                <w:sz w:val="16"/>
                <w:szCs w:val="16"/>
              </w:rPr>
              <w:t>55.0</w:t>
            </w:r>
          </w:p>
        </w:tc>
        <w:tc>
          <w:tcPr>
            <w:tcW w:w="1162" w:type="dxa"/>
            <w:tcBorders>
              <w:top w:val="nil"/>
              <w:left w:val="nil"/>
              <w:bottom w:val="nil"/>
              <w:right w:val="nil"/>
            </w:tcBorders>
          </w:tcPr>
          <w:p w14:paraId="2296F563" w14:textId="192F1412" w:rsidR="00B322D2" w:rsidRPr="00D50F0C" w:rsidRDefault="00B322D2" w:rsidP="00B322D2">
            <w:pPr>
              <w:spacing w:line="244" w:lineRule="exact"/>
              <w:jc w:val="center"/>
              <w:rPr>
                <w:rFonts w:ascii="Arial" w:hAnsi="Arial" w:cs="Arial"/>
                <w:sz w:val="16"/>
                <w:szCs w:val="16"/>
              </w:rPr>
            </w:pPr>
            <w:r w:rsidRPr="002169FF">
              <w:rPr>
                <w:rFonts w:ascii="Arial" w:hAnsi="Arial" w:cs="Arial"/>
                <w:sz w:val="16"/>
                <w:szCs w:val="16"/>
              </w:rPr>
              <w:t>-</w:t>
            </w:r>
          </w:p>
        </w:tc>
        <w:tc>
          <w:tcPr>
            <w:tcW w:w="1084" w:type="dxa"/>
            <w:tcBorders>
              <w:top w:val="nil"/>
              <w:left w:val="nil"/>
              <w:right w:val="nil"/>
            </w:tcBorders>
          </w:tcPr>
          <w:p w14:paraId="14508F8A" w14:textId="3E21B3C2" w:rsidR="00B322D2" w:rsidRPr="00AF540B" w:rsidRDefault="00B322D2" w:rsidP="00B322D2">
            <w:pPr>
              <w:tabs>
                <w:tab w:val="decimal" w:pos="809"/>
              </w:tabs>
              <w:spacing w:line="244" w:lineRule="exact"/>
              <w:rPr>
                <w:rFonts w:ascii="Arial" w:hAnsi="Arial" w:cs="Arial"/>
                <w:sz w:val="16"/>
                <w:szCs w:val="16"/>
                <w:cs/>
              </w:rPr>
            </w:pPr>
            <w:r>
              <w:rPr>
                <w:rFonts w:ascii="Arial" w:hAnsi="Arial" w:cs="Arial"/>
                <w:sz w:val="16"/>
                <w:szCs w:val="16"/>
              </w:rPr>
              <w:t>27,500</w:t>
            </w:r>
          </w:p>
        </w:tc>
        <w:tc>
          <w:tcPr>
            <w:tcW w:w="1080" w:type="dxa"/>
            <w:tcBorders>
              <w:top w:val="nil"/>
              <w:left w:val="nil"/>
              <w:right w:val="nil"/>
            </w:tcBorders>
          </w:tcPr>
          <w:p w14:paraId="719F59ED" w14:textId="2DF9DC50" w:rsidR="00B322D2" w:rsidRPr="009141E2" w:rsidRDefault="00B322D2" w:rsidP="00B322D2">
            <w:pPr>
              <w:tabs>
                <w:tab w:val="decimal" w:pos="809"/>
              </w:tabs>
              <w:spacing w:line="244" w:lineRule="exact"/>
              <w:rPr>
                <w:rFonts w:ascii="Arial" w:hAnsi="Arial" w:cs="Arial"/>
                <w:sz w:val="16"/>
                <w:szCs w:val="16"/>
                <w:cs/>
              </w:rPr>
            </w:pPr>
            <w:r w:rsidRPr="002169FF">
              <w:rPr>
                <w:rFonts w:ascii="Arial" w:hAnsi="Arial" w:cs="Arial"/>
                <w:sz w:val="16"/>
                <w:szCs w:val="16"/>
              </w:rPr>
              <w:t>-</w:t>
            </w:r>
          </w:p>
        </w:tc>
      </w:tr>
      <w:bookmarkEnd w:id="10"/>
      <w:tr w:rsidR="00B322D2" w:rsidRPr="00AF540B" w14:paraId="1283BC69" w14:textId="77777777" w:rsidTr="00C97900">
        <w:tc>
          <w:tcPr>
            <w:tcW w:w="3234" w:type="dxa"/>
            <w:tcBorders>
              <w:top w:val="nil"/>
              <w:left w:val="nil"/>
              <w:bottom w:val="nil"/>
              <w:right w:val="nil"/>
            </w:tcBorders>
          </w:tcPr>
          <w:p w14:paraId="114E9F0F" w14:textId="77777777" w:rsidR="00B322D2" w:rsidRPr="00AF540B" w:rsidRDefault="00B322D2" w:rsidP="00B322D2">
            <w:pPr>
              <w:spacing w:line="244" w:lineRule="exact"/>
              <w:ind w:left="162" w:hanging="162"/>
              <w:rPr>
                <w:rFonts w:ascii="Arial" w:hAnsi="Arial"/>
                <w:b/>
                <w:bCs/>
                <w:sz w:val="16"/>
                <w:szCs w:val="16"/>
                <w:cs/>
              </w:rPr>
            </w:pPr>
            <w:r w:rsidRPr="00AF540B">
              <w:rPr>
                <w:rFonts w:ascii="Arial" w:hAnsi="Arial"/>
                <w:b/>
                <w:bCs/>
                <w:sz w:val="16"/>
                <w:szCs w:val="16"/>
              </w:rPr>
              <w:t>Total investments in joint ventures</w:t>
            </w:r>
          </w:p>
        </w:tc>
        <w:tc>
          <w:tcPr>
            <w:tcW w:w="1915" w:type="dxa"/>
            <w:tcBorders>
              <w:top w:val="nil"/>
              <w:left w:val="nil"/>
              <w:bottom w:val="nil"/>
              <w:right w:val="nil"/>
            </w:tcBorders>
          </w:tcPr>
          <w:p w14:paraId="1038C690" w14:textId="77777777" w:rsidR="00B322D2" w:rsidRPr="00AF540B" w:rsidRDefault="00B322D2" w:rsidP="00B322D2">
            <w:pPr>
              <w:spacing w:line="244" w:lineRule="exact"/>
              <w:jc w:val="center"/>
              <w:rPr>
                <w:rFonts w:ascii="Arial" w:hAnsi="Arial" w:cs="Arial"/>
                <w:sz w:val="16"/>
                <w:szCs w:val="16"/>
              </w:rPr>
            </w:pPr>
          </w:p>
        </w:tc>
        <w:tc>
          <w:tcPr>
            <w:tcW w:w="1151" w:type="dxa"/>
            <w:tcBorders>
              <w:top w:val="nil"/>
              <w:left w:val="nil"/>
              <w:bottom w:val="nil"/>
              <w:right w:val="nil"/>
            </w:tcBorders>
          </w:tcPr>
          <w:p w14:paraId="6D263A0F" w14:textId="77777777" w:rsidR="00B322D2" w:rsidRPr="00AF540B" w:rsidRDefault="00B322D2" w:rsidP="00B322D2">
            <w:pPr>
              <w:tabs>
                <w:tab w:val="decimal" w:pos="568"/>
              </w:tabs>
              <w:spacing w:line="244" w:lineRule="exact"/>
              <w:rPr>
                <w:rFonts w:ascii="Arial" w:hAnsi="Arial" w:cs="Arial"/>
                <w:sz w:val="16"/>
                <w:szCs w:val="16"/>
              </w:rPr>
            </w:pPr>
          </w:p>
        </w:tc>
        <w:tc>
          <w:tcPr>
            <w:tcW w:w="1162" w:type="dxa"/>
            <w:tcBorders>
              <w:top w:val="nil"/>
              <w:left w:val="nil"/>
              <w:bottom w:val="nil"/>
              <w:right w:val="nil"/>
            </w:tcBorders>
          </w:tcPr>
          <w:p w14:paraId="6E8E30AE" w14:textId="77777777" w:rsidR="00B322D2" w:rsidRPr="00AF540B" w:rsidRDefault="00B322D2" w:rsidP="00B322D2">
            <w:pPr>
              <w:tabs>
                <w:tab w:val="decimal" w:pos="568"/>
              </w:tabs>
              <w:spacing w:line="244" w:lineRule="exact"/>
              <w:rPr>
                <w:rFonts w:ascii="Arial" w:hAnsi="Arial" w:cs="Arial"/>
                <w:sz w:val="16"/>
                <w:szCs w:val="16"/>
              </w:rPr>
            </w:pPr>
          </w:p>
        </w:tc>
        <w:tc>
          <w:tcPr>
            <w:tcW w:w="1084" w:type="dxa"/>
            <w:tcBorders>
              <w:top w:val="nil"/>
              <w:left w:val="nil"/>
              <w:bottom w:val="nil"/>
              <w:right w:val="nil"/>
            </w:tcBorders>
            <w:vAlign w:val="bottom"/>
          </w:tcPr>
          <w:p w14:paraId="5FEE7E51" w14:textId="04DEA819" w:rsidR="00B322D2" w:rsidRPr="00AF540B" w:rsidRDefault="00B322D2" w:rsidP="00B322D2">
            <w:pPr>
              <w:pBdr>
                <w:top w:val="single" w:sz="4" w:space="1" w:color="auto"/>
                <w:bottom w:val="single" w:sz="4" w:space="1" w:color="auto"/>
              </w:pBdr>
              <w:tabs>
                <w:tab w:val="decimal" w:pos="809"/>
              </w:tabs>
              <w:spacing w:line="244" w:lineRule="exact"/>
              <w:rPr>
                <w:rFonts w:ascii="Arial" w:hAnsi="Arial" w:cs="Arial"/>
                <w:sz w:val="16"/>
                <w:szCs w:val="16"/>
              </w:rPr>
            </w:pPr>
            <w:r>
              <w:rPr>
                <w:rFonts w:ascii="Arial" w:hAnsi="Arial" w:cs="Arial"/>
                <w:sz w:val="16"/>
                <w:szCs w:val="16"/>
              </w:rPr>
              <w:t>2,636,047</w:t>
            </w:r>
          </w:p>
        </w:tc>
        <w:tc>
          <w:tcPr>
            <w:tcW w:w="1080" w:type="dxa"/>
            <w:tcBorders>
              <w:top w:val="nil"/>
              <w:left w:val="nil"/>
              <w:bottom w:val="nil"/>
              <w:right w:val="nil"/>
            </w:tcBorders>
            <w:vAlign w:val="bottom"/>
          </w:tcPr>
          <w:p w14:paraId="5B70D40C" w14:textId="4DFE4B05" w:rsidR="00B322D2" w:rsidRPr="00AF540B" w:rsidRDefault="00B322D2" w:rsidP="00B322D2">
            <w:pPr>
              <w:pBdr>
                <w:top w:val="single" w:sz="4" w:space="1" w:color="auto"/>
                <w:bottom w:val="single" w:sz="4" w:space="1" w:color="auto"/>
              </w:pBdr>
              <w:tabs>
                <w:tab w:val="decimal" w:pos="809"/>
              </w:tabs>
              <w:spacing w:line="244" w:lineRule="exact"/>
              <w:rPr>
                <w:rFonts w:ascii="Arial" w:hAnsi="Arial" w:cs="Arial"/>
                <w:sz w:val="16"/>
                <w:szCs w:val="16"/>
              </w:rPr>
            </w:pPr>
            <w:r w:rsidRPr="00D061A9">
              <w:rPr>
                <w:rFonts w:ascii="Arial" w:hAnsi="Arial" w:cs="Arial"/>
                <w:sz w:val="16"/>
                <w:szCs w:val="16"/>
              </w:rPr>
              <w:t>1,361,007</w:t>
            </w:r>
          </w:p>
        </w:tc>
      </w:tr>
      <w:tr w:rsidR="00B322D2" w:rsidRPr="000E3AA3" w14:paraId="45EBCE0B" w14:textId="77777777" w:rsidTr="0041116E">
        <w:trPr>
          <w:trHeight w:val="288"/>
        </w:trPr>
        <w:tc>
          <w:tcPr>
            <w:tcW w:w="3234" w:type="dxa"/>
            <w:tcBorders>
              <w:top w:val="nil"/>
              <w:left w:val="nil"/>
              <w:bottom w:val="nil"/>
              <w:right w:val="nil"/>
            </w:tcBorders>
          </w:tcPr>
          <w:p w14:paraId="48B8E37D" w14:textId="77777777" w:rsidR="00B322D2" w:rsidRPr="007662D9" w:rsidRDefault="00B322D2" w:rsidP="0041116E">
            <w:pPr>
              <w:spacing w:line="244" w:lineRule="exact"/>
              <w:ind w:left="162" w:hanging="162"/>
              <w:rPr>
                <w:rFonts w:ascii="Arial" w:hAnsi="Arial"/>
                <w:b/>
                <w:bCs/>
                <w:sz w:val="16"/>
                <w:szCs w:val="16"/>
              </w:rPr>
            </w:pPr>
            <w:r w:rsidRPr="00962C52">
              <w:rPr>
                <w:rFonts w:ascii="Arial" w:hAnsi="Arial"/>
                <w:sz w:val="12"/>
                <w:szCs w:val="12"/>
                <w:vertAlign w:val="superscript"/>
              </w:rPr>
              <w:t>(a)</w:t>
            </w:r>
            <w:r w:rsidRPr="00962C52">
              <w:rPr>
                <w:rFonts w:ascii="Arial" w:hAnsi="Arial"/>
                <w:sz w:val="12"/>
                <w:szCs w:val="12"/>
              </w:rPr>
              <w:t xml:space="preserve"> Formerly known as “</w:t>
            </w:r>
            <w:proofErr w:type="spellStart"/>
            <w:r w:rsidRPr="00962C52">
              <w:rPr>
                <w:rFonts w:ascii="Arial" w:hAnsi="Arial"/>
                <w:sz w:val="12"/>
                <w:szCs w:val="12"/>
              </w:rPr>
              <w:t>Ektanin</w:t>
            </w:r>
            <w:proofErr w:type="spellEnd"/>
            <w:r w:rsidRPr="00962C52">
              <w:rPr>
                <w:rFonts w:ascii="Arial" w:hAnsi="Arial"/>
                <w:sz w:val="12"/>
                <w:szCs w:val="12"/>
              </w:rPr>
              <w:t xml:space="preserve"> Co., Ltd.”</w:t>
            </w:r>
          </w:p>
        </w:tc>
        <w:tc>
          <w:tcPr>
            <w:tcW w:w="1915" w:type="dxa"/>
            <w:tcBorders>
              <w:top w:val="nil"/>
              <w:left w:val="nil"/>
              <w:bottom w:val="nil"/>
              <w:right w:val="nil"/>
            </w:tcBorders>
          </w:tcPr>
          <w:p w14:paraId="77FC0893" w14:textId="77777777" w:rsidR="00B322D2" w:rsidRPr="007662D9" w:rsidRDefault="00B322D2" w:rsidP="0041116E">
            <w:pPr>
              <w:spacing w:line="244" w:lineRule="exact"/>
              <w:jc w:val="center"/>
              <w:rPr>
                <w:rFonts w:ascii="Arial" w:hAnsi="Arial" w:cs="Arial"/>
                <w:sz w:val="16"/>
                <w:szCs w:val="16"/>
              </w:rPr>
            </w:pPr>
          </w:p>
        </w:tc>
        <w:tc>
          <w:tcPr>
            <w:tcW w:w="1151" w:type="dxa"/>
            <w:tcBorders>
              <w:top w:val="nil"/>
              <w:left w:val="nil"/>
              <w:bottom w:val="nil"/>
              <w:right w:val="nil"/>
            </w:tcBorders>
          </w:tcPr>
          <w:p w14:paraId="1AE1EB43" w14:textId="77777777" w:rsidR="00B322D2" w:rsidRPr="007662D9" w:rsidRDefault="00B322D2" w:rsidP="0041116E">
            <w:pPr>
              <w:tabs>
                <w:tab w:val="decimal" w:pos="568"/>
              </w:tabs>
              <w:spacing w:line="244" w:lineRule="exact"/>
              <w:rPr>
                <w:rFonts w:ascii="Arial" w:hAnsi="Arial" w:cs="Arial"/>
                <w:sz w:val="16"/>
                <w:szCs w:val="16"/>
              </w:rPr>
            </w:pPr>
          </w:p>
        </w:tc>
        <w:tc>
          <w:tcPr>
            <w:tcW w:w="1162" w:type="dxa"/>
            <w:tcBorders>
              <w:top w:val="nil"/>
              <w:left w:val="nil"/>
              <w:bottom w:val="nil"/>
              <w:right w:val="nil"/>
            </w:tcBorders>
          </w:tcPr>
          <w:p w14:paraId="680B268E" w14:textId="77777777" w:rsidR="00B322D2" w:rsidRPr="007662D9" w:rsidRDefault="00B322D2" w:rsidP="0041116E">
            <w:pPr>
              <w:tabs>
                <w:tab w:val="decimal" w:pos="568"/>
              </w:tabs>
              <w:spacing w:line="244" w:lineRule="exact"/>
              <w:rPr>
                <w:rFonts w:ascii="Arial" w:hAnsi="Arial" w:cs="Arial"/>
                <w:sz w:val="16"/>
                <w:szCs w:val="16"/>
              </w:rPr>
            </w:pPr>
          </w:p>
        </w:tc>
        <w:tc>
          <w:tcPr>
            <w:tcW w:w="1084" w:type="dxa"/>
            <w:tcBorders>
              <w:top w:val="nil"/>
              <w:left w:val="nil"/>
              <w:bottom w:val="nil"/>
              <w:right w:val="nil"/>
            </w:tcBorders>
          </w:tcPr>
          <w:p w14:paraId="0ED2FECA" w14:textId="77777777" w:rsidR="00B322D2" w:rsidRPr="007662D9" w:rsidRDefault="00B322D2" w:rsidP="0041116E">
            <w:pPr>
              <w:tabs>
                <w:tab w:val="decimal" w:pos="809"/>
              </w:tabs>
              <w:spacing w:line="244" w:lineRule="exact"/>
              <w:rPr>
                <w:rFonts w:ascii="Arial" w:hAnsi="Arial" w:cs="Arial"/>
                <w:sz w:val="16"/>
                <w:szCs w:val="16"/>
              </w:rPr>
            </w:pPr>
          </w:p>
        </w:tc>
        <w:tc>
          <w:tcPr>
            <w:tcW w:w="1080" w:type="dxa"/>
            <w:tcBorders>
              <w:top w:val="nil"/>
              <w:left w:val="nil"/>
              <w:bottom w:val="nil"/>
              <w:right w:val="nil"/>
            </w:tcBorders>
          </w:tcPr>
          <w:p w14:paraId="4F853FC2" w14:textId="77777777" w:rsidR="00B322D2" w:rsidRPr="000E3AA3" w:rsidRDefault="00B322D2" w:rsidP="0041116E">
            <w:pPr>
              <w:tabs>
                <w:tab w:val="decimal" w:pos="809"/>
              </w:tabs>
              <w:spacing w:line="244" w:lineRule="exact"/>
              <w:rPr>
                <w:rFonts w:ascii="Arial" w:hAnsi="Arial" w:cs="Arial"/>
                <w:sz w:val="16"/>
                <w:szCs w:val="16"/>
              </w:rPr>
            </w:pPr>
          </w:p>
        </w:tc>
      </w:tr>
      <w:tr w:rsidR="00B322D2" w:rsidRPr="00AF540B" w14:paraId="04A404E8" w14:textId="77777777" w:rsidTr="00080698">
        <w:tc>
          <w:tcPr>
            <w:tcW w:w="3234" w:type="dxa"/>
            <w:tcBorders>
              <w:top w:val="nil"/>
              <w:left w:val="nil"/>
              <w:bottom w:val="nil"/>
              <w:right w:val="nil"/>
            </w:tcBorders>
          </w:tcPr>
          <w:p w14:paraId="62DFB8C5" w14:textId="04C5B336" w:rsidR="00B322D2" w:rsidRPr="00AF540B" w:rsidRDefault="00B322D2" w:rsidP="00B322D2">
            <w:pPr>
              <w:spacing w:line="244" w:lineRule="exact"/>
              <w:ind w:left="162" w:hanging="162"/>
              <w:rPr>
                <w:rFonts w:ascii="Arial" w:hAnsi="Arial"/>
                <w:sz w:val="16"/>
                <w:szCs w:val="16"/>
              </w:rPr>
            </w:pPr>
            <w:r w:rsidRPr="00AF540B">
              <w:rPr>
                <w:rFonts w:ascii="Arial" w:hAnsi="Arial"/>
                <w:sz w:val="16"/>
                <w:szCs w:val="16"/>
              </w:rPr>
              <w:t xml:space="preserve">Allowance for diminution in value of </w:t>
            </w:r>
          </w:p>
        </w:tc>
        <w:tc>
          <w:tcPr>
            <w:tcW w:w="1915" w:type="dxa"/>
            <w:tcBorders>
              <w:top w:val="nil"/>
              <w:left w:val="nil"/>
              <w:bottom w:val="nil"/>
              <w:right w:val="nil"/>
            </w:tcBorders>
          </w:tcPr>
          <w:p w14:paraId="3BC05959" w14:textId="77777777" w:rsidR="00B322D2" w:rsidRPr="00AF540B" w:rsidRDefault="00B322D2" w:rsidP="00B322D2">
            <w:pPr>
              <w:spacing w:line="244" w:lineRule="exact"/>
              <w:jc w:val="center"/>
              <w:rPr>
                <w:rFonts w:ascii="Arial" w:hAnsi="Arial" w:cs="Arial"/>
                <w:sz w:val="16"/>
                <w:szCs w:val="16"/>
              </w:rPr>
            </w:pPr>
          </w:p>
        </w:tc>
        <w:tc>
          <w:tcPr>
            <w:tcW w:w="1151" w:type="dxa"/>
            <w:tcBorders>
              <w:top w:val="nil"/>
              <w:left w:val="nil"/>
              <w:bottom w:val="nil"/>
              <w:right w:val="nil"/>
            </w:tcBorders>
          </w:tcPr>
          <w:p w14:paraId="5D3087DE" w14:textId="77777777" w:rsidR="00B322D2" w:rsidRPr="00AF540B" w:rsidRDefault="00B322D2" w:rsidP="00B322D2">
            <w:pPr>
              <w:tabs>
                <w:tab w:val="decimal" w:pos="568"/>
              </w:tabs>
              <w:spacing w:line="244" w:lineRule="exact"/>
              <w:rPr>
                <w:rFonts w:ascii="Arial" w:hAnsi="Arial" w:cs="Arial"/>
                <w:sz w:val="16"/>
                <w:szCs w:val="16"/>
              </w:rPr>
            </w:pPr>
          </w:p>
        </w:tc>
        <w:tc>
          <w:tcPr>
            <w:tcW w:w="1162" w:type="dxa"/>
            <w:tcBorders>
              <w:top w:val="nil"/>
              <w:left w:val="nil"/>
              <w:bottom w:val="nil"/>
              <w:right w:val="nil"/>
            </w:tcBorders>
          </w:tcPr>
          <w:p w14:paraId="29D93601" w14:textId="77777777" w:rsidR="00B322D2" w:rsidRPr="00AF540B" w:rsidRDefault="00B322D2" w:rsidP="00B322D2">
            <w:pPr>
              <w:tabs>
                <w:tab w:val="decimal" w:pos="568"/>
              </w:tabs>
              <w:spacing w:line="244" w:lineRule="exact"/>
              <w:rPr>
                <w:rFonts w:ascii="Arial" w:hAnsi="Arial" w:cs="Arial"/>
                <w:sz w:val="16"/>
                <w:szCs w:val="16"/>
              </w:rPr>
            </w:pPr>
          </w:p>
        </w:tc>
        <w:tc>
          <w:tcPr>
            <w:tcW w:w="1084" w:type="dxa"/>
            <w:tcBorders>
              <w:top w:val="nil"/>
              <w:left w:val="nil"/>
              <w:bottom w:val="nil"/>
              <w:right w:val="nil"/>
            </w:tcBorders>
          </w:tcPr>
          <w:p w14:paraId="0CF97C7D" w14:textId="77777777" w:rsidR="00B322D2" w:rsidRPr="00AF540B" w:rsidRDefault="00B322D2" w:rsidP="00B322D2">
            <w:pPr>
              <w:tabs>
                <w:tab w:val="decimal" w:pos="809"/>
              </w:tabs>
              <w:spacing w:line="244" w:lineRule="exact"/>
              <w:rPr>
                <w:rFonts w:ascii="Arial" w:hAnsi="Arial" w:cs="Arial"/>
                <w:sz w:val="16"/>
                <w:szCs w:val="16"/>
              </w:rPr>
            </w:pPr>
          </w:p>
        </w:tc>
        <w:tc>
          <w:tcPr>
            <w:tcW w:w="1080" w:type="dxa"/>
            <w:tcBorders>
              <w:top w:val="nil"/>
              <w:left w:val="nil"/>
              <w:bottom w:val="nil"/>
              <w:right w:val="nil"/>
            </w:tcBorders>
          </w:tcPr>
          <w:p w14:paraId="5A297CC2" w14:textId="77777777" w:rsidR="00B322D2" w:rsidRPr="00AF540B" w:rsidRDefault="00B322D2" w:rsidP="00B322D2">
            <w:pPr>
              <w:tabs>
                <w:tab w:val="decimal" w:pos="809"/>
              </w:tabs>
              <w:spacing w:line="244" w:lineRule="exact"/>
              <w:rPr>
                <w:rFonts w:ascii="Arial" w:hAnsi="Arial" w:cs="Arial"/>
                <w:sz w:val="16"/>
                <w:szCs w:val="16"/>
              </w:rPr>
            </w:pPr>
          </w:p>
        </w:tc>
      </w:tr>
      <w:tr w:rsidR="00B322D2" w:rsidRPr="007662D9" w14:paraId="38CE0635" w14:textId="77777777" w:rsidTr="00080698">
        <w:tc>
          <w:tcPr>
            <w:tcW w:w="3234" w:type="dxa"/>
            <w:tcBorders>
              <w:top w:val="nil"/>
              <w:left w:val="nil"/>
              <w:bottom w:val="nil"/>
              <w:right w:val="nil"/>
            </w:tcBorders>
          </w:tcPr>
          <w:p w14:paraId="235CF75F" w14:textId="6A0BB208" w:rsidR="00B322D2" w:rsidRPr="007662D9" w:rsidRDefault="00B322D2" w:rsidP="00B322D2">
            <w:pPr>
              <w:spacing w:line="244" w:lineRule="exact"/>
              <w:ind w:left="162" w:hanging="162"/>
              <w:rPr>
                <w:rFonts w:ascii="Arial" w:hAnsi="Arial"/>
                <w:sz w:val="16"/>
                <w:szCs w:val="16"/>
              </w:rPr>
            </w:pPr>
            <w:bookmarkStart w:id="11" w:name="_Hlk159542563"/>
            <w:r w:rsidRPr="00AF540B">
              <w:rPr>
                <w:rFonts w:ascii="Arial" w:hAnsi="Arial"/>
                <w:sz w:val="16"/>
                <w:szCs w:val="16"/>
              </w:rPr>
              <w:tab/>
            </w:r>
            <w:r w:rsidRPr="007662D9">
              <w:rPr>
                <w:rFonts w:ascii="Arial" w:hAnsi="Arial"/>
                <w:sz w:val="16"/>
                <w:szCs w:val="16"/>
              </w:rPr>
              <w:t xml:space="preserve">BTS </w:t>
            </w:r>
            <w:proofErr w:type="spellStart"/>
            <w:r w:rsidRPr="007662D9">
              <w:rPr>
                <w:rFonts w:ascii="Arial" w:hAnsi="Arial"/>
                <w:sz w:val="16"/>
                <w:szCs w:val="16"/>
              </w:rPr>
              <w:t>Sansiri</w:t>
            </w:r>
            <w:proofErr w:type="spellEnd"/>
            <w:r w:rsidRPr="007662D9">
              <w:rPr>
                <w:rFonts w:ascii="Arial" w:hAnsi="Arial"/>
                <w:sz w:val="16"/>
                <w:szCs w:val="16"/>
              </w:rPr>
              <w:t xml:space="preserve"> Holding Six</w:t>
            </w:r>
            <w:r>
              <w:rPr>
                <w:rFonts w:ascii="Arial" w:hAnsi="Arial"/>
                <w:sz w:val="16"/>
                <w:szCs w:val="16"/>
              </w:rPr>
              <w:t>teen</w:t>
            </w:r>
            <w:r w:rsidRPr="007662D9">
              <w:rPr>
                <w:rFonts w:ascii="Arial" w:hAnsi="Arial"/>
                <w:sz w:val="16"/>
                <w:szCs w:val="16"/>
              </w:rPr>
              <w:t xml:space="preserve"> Limited</w:t>
            </w:r>
          </w:p>
        </w:tc>
        <w:tc>
          <w:tcPr>
            <w:tcW w:w="1915" w:type="dxa"/>
            <w:tcBorders>
              <w:top w:val="nil"/>
              <w:left w:val="nil"/>
              <w:bottom w:val="nil"/>
              <w:right w:val="nil"/>
            </w:tcBorders>
          </w:tcPr>
          <w:p w14:paraId="408ACF1A" w14:textId="77777777" w:rsidR="00B322D2" w:rsidRPr="007662D9" w:rsidRDefault="00B322D2" w:rsidP="00B322D2">
            <w:pPr>
              <w:spacing w:line="244" w:lineRule="exact"/>
              <w:jc w:val="center"/>
              <w:rPr>
                <w:rFonts w:ascii="Arial" w:hAnsi="Arial" w:cs="Arial"/>
                <w:sz w:val="16"/>
                <w:szCs w:val="16"/>
              </w:rPr>
            </w:pPr>
          </w:p>
        </w:tc>
        <w:tc>
          <w:tcPr>
            <w:tcW w:w="1151" w:type="dxa"/>
            <w:tcBorders>
              <w:top w:val="nil"/>
              <w:left w:val="nil"/>
              <w:bottom w:val="nil"/>
              <w:right w:val="nil"/>
            </w:tcBorders>
          </w:tcPr>
          <w:p w14:paraId="2837FF40" w14:textId="77777777" w:rsidR="00B322D2" w:rsidRPr="007662D9" w:rsidRDefault="00B322D2" w:rsidP="00B322D2">
            <w:pPr>
              <w:tabs>
                <w:tab w:val="decimal" w:pos="568"/>
              </w:tabs>
              <w:spacing w:line="244" w:lineRule="exact"/>
              <w:rPr>
                <w:rFonts w:ascii="Arial" w:hAnsi="Arial" w:cs="Arial"/>
                <w:sz w:val="16"/>
                <w:szCs w:val="16"/>
              </w:rPr>
            </w:pPr>
          </w:p>
        </w:tc>
        <w:tc>
          <w:tcPr>
            <w:tcW w:w="1162" w:type="dxa"/>
            <w:tcBorders>
              <w:top w:val="nil"/>
              <w:left w:val="nil"/>
              <w:bottom w:val="nil"/>
              <w:right w:val="nil"/>
            </w:tcBorders>
          </w:tcPr>
          <w:p w14:paraId="0747F5D2" w14:textId="77777777" w:rsidR="00B322D2" w:rsidRPr="007662D9" w:rsidRDefault="00B322D2" w:rsidP="00B322D2">
            <w:pPr>
              <w:tabs>
                <w:tab w:val="decimal" w:pos="568"/>
              </w:tabs>
              <w:spacing w:line="244" w:lineRule="exact"/>
              <w:rPr>
                <w:rFonts w:ascii="Arial" w:hAnsi="Arial" w:cs="Arial"/>
                <w:sz w:val="16"/>
                <w:szCs w:val="16"/>
              </w:rPr>
            </w:pPr>
          </w:p>
        </w:tc>
        <w:tc>
          <w:tcPr>
            <w:tcW w:w="1084" w:type="dxa"/>
            <w:tcBorders>
              <w:top w:val="nil"/>
              <w:left w:val="nil"/>
              <w:bottom w:val="nil"/>
              <w:right w:val="nil"/>
            </w:tcBorders>
          </w:tcPr>
          <w:p w14:paraId="6EAE3C46" w14:textId="619D6F84" w:rsidR="00B322D2" w:rsidRPr="007662D9" w:rsidRDefault="00B322D2" w:rsidP="00B322D2">
            <w:pPr>
              <w:tabs>
                <w:tab w:val="decimal" w:pos="809"/>
              </w:tabs>
              <w:spacing w:line="244" w:lineRule="exact"/>
              <w:rPr>
                <w:rFonts w:ascii="Arial" w:hAnsi="Arial" w:cs="Arial"/>
                <w:sz w:val="16"/>
                <w:szCs w:val="16"/>
              </w:rPr>
            </w:pPr>
            <w:r w:rsidRPr="00E454C3">
              <w:rPr>
                <w:rFonts w:ascii="Arial" w:hAnsi="Arial" w:cs="Arial"/>
                <w:sz w:val="16"/>
                <w:szCs w:val="16"/>
              </w:rPr>
              <w:t>(50,000)</w:t>
            </w:r>
          </w:p>
        </w:tc>
        <w:tc>
          <w:tcPr>
            <w:tcW w:w="1080" w:type="dxa"/>
            <w:tcBorders>
              <w:top w:val="nil"/>
              <w:left w:val="nil"/>
              <w:bottom w:val="nil"/>
              <w:right w:val="nil"/>
            </w:tcBorders>
          </w:tcPr>
          <w:p w14:paraId="2D4B321B" w14:textId="64138859" w:rsidR="00B322D2" w:rsidRPr="007662D9" w:rsidRDefault="00B322D2" w:rsidP="00B322D2">
            <w:pPr>
              <w:tabs>
                <w:tab w:val="decimal" w:pos="809"/>
              </w:tabs>
              <w:spacing w:line="244" w:lineRule="exact"/>
              <w:rPr>
                <w:rFonts w:ascii="Arial" w:hAnsi="Arial" w:cs="Arial"/>
                <w:sz w:val="16"/>
                <w:szCs w:val="16"/>
              </w:rPr>
            </w:pPr>
            <w:r>
              <w:rPr>
                <w:rFonts w:ascii="Arial" w:hAnsi="Arial" w:cs="Arial"/>
                <w:sz w:val="16"/>
                <w:szCs w:val="16"/>
              </w:rPr>
              <w:t>(50,000)</w:t>
            </w:r>
          </w:p>
        </w:tc>
      </w:tr>
      <w:tr w:rsidR="00B322D2" w:rsidRPr="007662D9" w14:paraId="1A4A8731" w14:textId="77777777" w:rsidTr="00080698">
        <w:tc>
          <w:tcPr>
            <w:tcW w:w="3234" w:type="dxa"/>
            <w:tcBorders>
              <w:top w:val="nil"/>
              <w:left w:val="nil"/>
              <w:bottom w:val="nil"/>
              <w:right w:val="nil"/>
            </w:tcBorders>
          </w:tcPr>
          <w:p w14:paraId="72333331" w14:textId="0C2D14B2" w:rsidR="00B322D2" w:rsidRPr="00AF540B" w:rsidRDefault="00B322D2" w:rsidP="00B322D2">
            <w:pPr>
              <w:spacing w:line="244" w:lineRule="exact"/>
              <w:ind w:left="162" w:hanging="162"/>
              <w:rPr>
                <w:rFonts w:ascii="Arial" w:hAnsi="Arial"/>
                <w:sz w:val="16"/>
                <w:szCs w:val="16"/>
              </w:rPr>
            </w:pPr>
            <w:r w:rsidRPr="00AF540B">
              <w:rPr>
                <w:rFonts w:ascii="Arial" w:hAnsi="Arial"/>
                <w:sz w:val="16"/>
                <w:szCs w:val="16"/>
              </w:rPr>
              <w:tab/>
            </w:r>
            <w:r w:rsidRPr="007662D9">
              <w:rPr>
                <w:rFonts w:ascii="Arial" w:hAnsi="Arial"/>
                <w:sz w:val="16"/>
                <w:szCs w:val="16"/>
              </w:rPr>
              <w:t xml:space="preserve">BTS </w:t>
            </w:r>
            <w:proofErr w:type="spellStart"/>
            <w:r w:rsidRPr="007662D9">
              <w:rPr>
                <w:rFonts w:ascii="Arial" w:hAnsi="Arial"/>
                <w:sz w:val="16"/>
                <w:szCs w:val="16"/>
              </w:rPr>
              <w:t>Sansiri</w:t>
            </w:r>
            <w:proofErr w:type="spellEnd"/>
            <w:r w:rsidRPr="007662D9">
              <w:rPr>
                <w:rFonts w:ascii="Arial" w:hAnsi="Arial"/>
                <w:sz w:val="16"/>
                <w:szCs w:val="16"/>
              </w:rPr>
              <w:t xml:space="preserve"> Holding </w:t>
            </w:r>
            <w:r>
              <w:rPr>
                <w:rFonts w:ascii="Arial" w:hAnsi="Arial"/>
                <w:sz w:val="16"/>
                <w:szCs w:val="16"/>
              </w:rPr>
              <w:t>Nineteen</w:t>
            </w:r>
            <w:r w:rsidRPr="007662D9">
              <w:rPr>
                <w:rFonts w:ascii="Arial" w:hAnsi="Arial"/>
                <w:sz w:val="16"/>
                <w:szCs w:val="16"/>
              </w:rPr>
              <w:t xml:space="preserve"> Limited</w:t>
            </w:r>
          </w:p>
        </w:tc>
        <w:tc>
          <w:tcPr>
            <w:tcW w:w="1915" w:type="dxa"/>
            <w:tcBorders>
              <w:top w:val="nil"/>
              <w:left w:val="nil"/>
              <w:bottom w:val="nil"/>
              <w:right w:val="nil"/>
            </w:tcBorders>
          </w:tcPr>
          <w:p w14:paraId="313FE66C" w14:textId="77777777" w:rsidR="00B322D2" w:rsidRPr="007662D9" w:rsidRDefault="00B322D2" w:rsidP="00B322D2">
            <w:pPr>
              <w:spacing w:line="244" w:lineRule="exact"/>
              <w:jc w:val="center"/>
              <w:rPr>
                <w:rFonts w:ascii="Arial" w:hAnsi="Arial" w:cs="Arial"/>
                <w:sz w:val="16"/>
                <w:szCs w:val="16"/>
              </w:rPr>
            </w:pPr>
          </w:p>
        </w:tc>
        <w:tc>
          <w:tcPr>
            <w:tcW w:w="1151" w:type="dxa"/>
            <w:tcBorders>
              <w:top w:val="nil"/>
              <w:left w:val="nil"/>
              <w:bottom w:val="nil"/>
              <w:right w:val="nil"/>
            </w:tcBorders>
          </w:tcPr>
          <w:p w14:paraId="7B778E61" w14:textId="77777777" w:rsidR="00B322D2" w:rsidRPr="007662D9" w:rsidRDefault="00B322D2" w:rsidP="00B322D2">
            <w:pPr>
              <w:tabs>
                <w:tab w:val="decimal" w:pos="568"/>
              </w:tabs>
              <w:spacing w:line="244" w:lineRule="exact"/>
              <w:rPr>
                <w:rFonts w:ascii="Arial" w:hAnsi="Arial" w:cs="Arial"/>
                <w:sz w:val="16"/>
                <w:szCs w:val="16"/>
              </w:rPr>
            </w:pPr>
          </w:p>
        </w:tc>
        <w:tc>
          <w:tcPr>
            <w:tcW w:w="1162" w:type="dxa"/>
            <w:tcBorders>
              <w:top w:val="nil"/>
              <w:left w:val="nil"/>
              <w:bottom w:val="nil"/>
              <w:right w:val="nil"/>
            </w:tcBorders>
          </w:tcPr>
          <w:p w14:paraId="349E1494" w14:textId="77777777" w:rsidR="00B322D2" w:rsidRPr="007662D9" w:rsidRDefault="00B322D2" w:rsidP="00B322D2">
            <w:pPr>
              <w:tabs>
                <w:tab w:val="decimal" w:pos="568"/>
              </w:tabs>
              <w:spacing w:line="244" w:lineRule="exact"/>
              <w:rPr>
                <w:rFonts w:ascii="Arial" w:hAnsi="Arial" w:cs="Arial"/>
                <w:sz w:val="16"/>
                <w:szCs w:val="16"/>
              </w:rPr>
            </w:pPr>
          </w:p>
        </w:tc>
        <w:tc>
          <w:tcPr>
            <w:tcW w:w="1084" w:type="dxa"/>
            <w:tcBorders>
              <w:top w:val="nil"/>
              <w:left w:val="nil"/>
              <w:bottom w:val="nil"/>
              <w:right w:val="nil"/>
            </w:tcBorders>
          </w:tcPr>
          <w:p w14:paraId="2F8836A0" w14:textId="6FCC08A5" w:rsidR="00B322D2" w:rsidRPr="007662D9" w:rsidRDefault="00B322D2" w:rsidP="00B322D2">
            <w:pPr>
              <w:tabs>
                <w:tab w:val="decimal" w:pos="809"/>
              </w:tabs>
              <w:spacing w:line="244" w:lineRule="exact"/>
              <w:rPr>
                <w:rFonts w:ascii="Arial" w:hAnsi="Arial" w:cs="Arial"/>
                <w:sz w:val="16"/>
                <w:szCs w:val="16"/>
              </w:rPr>
            </w:pPr>
            <w:r w:rsidRPr="00E454C3">
              <w:rPr>
                <w:rFonts w:ascii="Arial" w:hAnsi="Arial" w:cs="Arial"/>
                <w:sz w:val="16"/>
                <w:szCs w:val="16"/>
              </w:rPr>
              <w:t>(50,000)</w:t>
            </w:r>
          </w:p>
        </w:tc>
        <w:tc>
          <w:tcPr>
            <w:tcW w:w="1080" w:type="dxa"/>
            <w:tcBorders>
              <w:top w:val="nil"/>
              <w:left w:val="nil"/>
              <w:bottom w:val="nil"/>
              <w:right w:val="nil"/>
            </w:tcBorders>
          </w:tcPr>
          <w:p w14:paraId="17A46F32" w14:textId="4DD37D63" w:rsidR="00B322D2" w:rsidRDefault="00B322D2" w:rsidP="00B322D2">
            <w:pPr>
              <w:tabs>
                <w:tab w:val="decimal" w:pos="809"/>
              </w:tabs>
              <w:spacing w:line="244" w:lineRule="exact"/>
              <w:rPr>
                <w:rFonts w:ascii="Arial" w:hAnsi="Arial" w:cs="Arial"/>
                <w:sz w:val="16"/>
                <w:szCs w:val="16"/>
              </w:rPr>
            </w:pPr>
            <w:r>
              <w:rPr>
                <w:rFonts w:ascii="Arial" w:hAnsi="Arial" w:cs="Arial"/>
                <w:sz w:val="16"/>
                <w:szCs w:val="16"/>
              </w:rPr>
              <w:t>(50,000)</w:t>
            </w:r>
          </w:p>
        </w:tc>
      </w:tr>
      <w:tr w:rsidR="00B322D2" w:rsidRPr="007662D9" w14:paraId="4A4C22B6" w14:textId="77777777" w:rsidTr="00080698">
        <w:tc>
          <w:tcPr>
            <w:tcW w:w="3234" w:type="dxa"/>
            <w:tcBorders>
              <w:top w:val="nil"/>
              <w:left w:val="nil"/>
              <w:bottom w:val="nil"/>
              <w:right w:val="nil"/>
            </w:tcBorders>
          </w:tcPr>
          <w:p w14:paraId="70E9FAA5" w14:textId="6777257E" w:rsidR="00B322D2" w:rsidRPr="00AF540B" w:rsidRDefault="00B322D2" w:rsidP="00B322D2">
            <w:pPr>
              <w:spacing w:line="244" w:lineRule="exact"/>
              <w:ind w:left="162" w:right="-110" w:hanging="162"/>
              <w:rPr>
                <w:rFonts w:ascii="Arial" w:hAnsi="Arial"/>
                <w:sz w:val="16"/>
                <w:szCs w:val="16"/>
              </w:rPr>
            </w:pPr>
            <w:r>
              <w:rPr>
                <w:rFonts w:ascii="Arial" w:hAnsi="Arial"/>
                <w:sz w:val="16"/>
                <w:szCs w:val="16"/>
              </w:rPr>
              <w:tab/>
              <w:t xml:space="preserve">BTS </w:t>
            </w:r>
            <w:proofErr w:type="spellStart"/>
            <w:r>
              <w:rPr>
                <w:rFonts w:ascii="Arial" w:hAnsi="Arial"/>
                <w:sz w:val="16"/>
                <w:szCs w:val="16"/>
              </w:rPr>
              <w:t>Sansiri</w:t>
            </w:r>
            <w:proofErr w:type="spellEnd"/>
            <w:r>
              <w:rPr>
                <w:rFonts w:ascii="Arial" w:hAnsi="Arial"/>
                <w:sz w:val="16"/>
                <w:szCs w:val="16"/>
              </w:rPr>
              <w:t xml:space="preserve"> Holding </w:t>
            </w:r>
            <w:proofErr w:type="gramStart"/>
            <w:r>
              <w:rPr>
                <w:rFonts w:ascii="Arial" w:hAnsi="Arial"/>
                <w:sz w:val="16"/>
                <w:szCs w:val="16"/>
              </w:rPr>
              <w:t>Twenty Two</w:t>
            </w:r>
            <w:proofErr w:type="gramEnd"/>
            <w:r>
              <w:rPr>
                <w:rFonts w:ascii="Arial" w:hAnsi="Arial"/>
                <w:sz w:val="16"/>
                <w:szCs w:val="16"/>
              </w:rPr>
              <w:t xml:space="preserve"> Limited</w:t>
            </w:r>
          </w:p>
        </w:tc>
        <w:tc>
          <w:tcPr>
            <w:tcW w:w="1915" w:type="dxa"/>
            <w:tcBorders>
              <w:top w:val="nil"/>
              <w:left w:val="nil"/>
              <w:bottom w:val="nil"/>
              <w:right w:val="nil"/>
            </w:tcBorders>
          </w:tcPr>
          <w:p w14:paraId="5B416F12" w14:textId="77777777" w:rsidR="00B322D2" w:rsidRPr="007662D9" w:rsidRDefault="00B322D2" w:rsidP="00B322D2">
            <w:pPr>
              <w:spacing w:line="244" w:lineRule="exact"/>
              <w:jc w:val="center"/>
              <w:rPr>
                <w:rFonts w:ascii="Arial" w:hAnsi="Arial" w:cs="Arial"/>
                <w:sz w:val="16"/>
                <w:szCs w:val="16"/>
              </w:rPr>
            </w:pPr>
          </w:p>
        </w:tc>
        <w:tc>
          <w:tcPr>
            <w:tcW w:w="1151" w:type="dxa"/>
            <w:tcBorders>
              <w:top w:val="nil"/>
              <w:left w:val="nil"/>
              <w:bottom w:val="nil"/>
              <w:right w:val="nil"/>
            </w:tcBorders>
          </w:tcPr>
          <w:p w14:paraId="784EEB5D" w14:textId="77777777" w:rsidR="00B322D2" w:rsidRPr="007662D9" w:rsidRDefault="00B322D2" w:rsidP="00B322D2">
            <w:pPr>
              <w:tabs>
                <w:tab w:val="decimal" w:pos="568"/>
              </w:tabs>
              <w:spacing w:line="244" w:lineRule="exact"/>
              <w:rPr>
                <w:rFonts w:ascii="Arial" w:hAnsi="Arial" w:cs="Arial"/>
                <w:sz w:val="16"/>
                <w:szCs w:val="16"/>
              </w:rPr>
            </w:pPr>
          </w:p>
        </w:tc>
        <w:tc>
          <w:tcPr>
            <w:tcW w:w="1162" w:type="dxa"/>
            <w:tcBorders>
              <w:top w:val="nil"/>
              <w:left w:val="nil"/>
              <w:bottom w:val="nil"/>
              <w:right w:val="nil"/>
            </w:tcBorders>
          </w:tcPr>
          <w:p w14:paraId="06A84939" w14:textId="77777777" w:rsidR="00B322D2" w:rsidRPr="007662D9" w:rsidRDefault="00B322D2" w:rsidP="00B322D2">
            <w:pPr>
              <w:tabs>
                <w:tab w:val="decimal" w:pos="568"/>
              </w:tabs>
              <w:spacing w:line="244" w:lineRule="exact"/>
              <w:rPr>
                <w:rFonts w:ascii="Arial" w:hAnsi="Arial" w:cs="Arial"/>
                <w:sz w:val="16"/>
                <w:szCs w:val="16"/>
              </w:rPr>
            </w:pPr>
          </w:p>
        </w:tc>
        <w:tc>
          <w:tcPr>
            <w:tcW w:w="1084" w:type="dxa"/>
            <w:tcBorders>
              <w:top w:val="nil"/>
              <w:left w:val="nil"/>
              <w:bottom w:val="nil"/>
              <w:right w:val="nil"/>
            </w:tcBorders>
          </w:tcPr>
          <w:p w14:paraId="010DBBB2" w14:textId="01749F27" w:rsidR="00B322D2" w:rsidRPr="007662D9" w:rsidRDefault="00B322D2" w:rsidP="00B322D2">
            <w:pPr>
              <w:pBdr>
                <w:bottom w:val="single" w:sz="4" w:space="1" w:color="auto"/>
              </w:pBdr>
              <w:tabs>
                <w:tab w:val="decimal" w:pos="809"/>
              </w:tabs>
              <w:spacing w:line="244" w:lineRule="exact"/>
              <w:rPr>
                <w:rFonts w:ascii="Arial" w:hAnsi="Arial" w:cs="Arial"/>
                <w:sz w:val="16"/>
                <w:szCs w:val="16"/>
              </w:rPr>
            </w:pPr>
            <w:r w:rsidRPr="00E454C3">
              <w:rPr>
                <w:rFonts w:ascii="Arial" w:hAnsi="Arial" w:cs="Arial"/>
                <w:sz w:val="16"/>
                <w:szCs w:val="16"/>
              </w:rPr>
              <w:t>(50,000)</w:t>
            </w:r>
          </w:p>
        </w:tc>
        <w:tc>
          <w:tcPr>
            <w:tcW w:w="1080" w:type="dxa"/>
            <w:tcBorders>
              <w:top w:val="nil"/>
              <w:left w:val="nil"/>
              <w:bottom w:val="nil"/>
              <w:right w:val="nil"/>
            </w:tcBorders>
          </w:tcPr>
          <w:p w14:paraId="06E640AF" w14:textId="1416EB27" w:rsidR="00B322D2" w:rsidRDefault="00B322D2" w:rsidP="00B322D2">
            <w:pPr>
              <w:pBdr>
                <w:bottom w:val="single" w:sz="4" w:space="1" w:color="auto"/>
              </w:pBdr>
              <w:tabs>
                <w:tab w:val="decimal" w:pos="809"/>
              </w:tabs>
              <w:spacing w:line="244" w:lineRule="exact"/>
              <w:rPr>
                <w:rFonts w:ascii="Arial" w:hAnsi="Arial" w:cs="Arial"/>
                <w:sz w:val="16"/>
                <w:szCs w:val="16"/>
              </w:rPr>
            </w:pPr>
            <w:r>
              <w:rPr>
                <w:rFonts w:ascii="Arial" w:hAnsi="Arial" w:cs="Arial"/>
                <w:sz w:val="16"/>
                <w:szCs w:val="16"/>
              </w:rPr>
              <w:t>(50,000)</w:t>
            </w:r>
          </w:p>
        </w:tc>
      </w:tr>
      <w:bookmarkEnd w:id="11"/>
      <w:tr w:rsidR="00B322D2" w:rsidRPr="007662D9" w14:paraId="445E3DBE" w14:textId="77777777" w:rsidTr="00080698">
        <w:tc>
          <w:tcPr>
            <w:tcW w:w="3234" w:type="dxa"/>
            <w:tcBorders>
              <w:top w:val="nil"/>
              <w:left w:val="nil"/>
              <w:bottom w:val="nil"/>
              <w:right w:val="nil"/>
            </w:tcBorders>
          </w:tcPr>
          <w:p w14:paraId="03692B57" w14:textId="77777777" w:rsidR="00B322D2" w:rsidRPr="007662D9" w:rsidRDefault="00B322D2" w:rsidP="00B322D2">
            <w:pPr>
              <w:spacing w:line="244" w:lineRule="exact"/>
              <w:ind w:left="162" w:hanging="162"/>
              <w:rPr>
                <w:rFonts w:ascii="Arial" w:hAnsi="Arial"/>
                <w:sz w:val="16"/>
                <w:szCs w:val="16"/>
              </w:rPr>
            </w:pPr>
            <w:r w:rsidRPr="007662D9">
              <w:rPr>
                <w:rFonts w:ascii="Arial" w:hAnsi="Arial"/>
                <w:sz w:val="16"/>
                <w:szCs w:val="16"/>
              </w:rPr>
              <w:t xml:space="preserve">Total allowance for diminution in value </w:t>
            </w:r>
          </w:p>
        </w:tc>
        <w:tc>
          <w:tcPr>
            <w:tcW w:w="1915" w:type="dxa"/>
            <w:tcBorders>
              <w:top w:val="nil"/>
              <w:left w:val="nil"/>
              <w:bottom w:val="nil"/>
              <w:right w:val="nil"/>
            </w:tcBorders>
          </w:tcPr>
          <w:p w14:paraId="74B0563C" w14:textId="77777777" w:rsidR="00B322D2" w:rsidRPr="007662D9" w:rsidRDefault="00B322D2" w:rsidP="00B322D2">
            <w:pPr>
              <w:spacing w:line="244" w:lineRule="exact"/>
              <w:jc w:val="center"/>
              <w:rPr>
                <w:rFonts w:ascii="Arial" w:hAnsi="Arial" w:cs="Arial"/>
                <w:sz w:val="16"/>
                <w:szCs w:val="16"/>
              </w:rPr>
            </w:pPr>
          </w:p>
        </w:tc>
        <w:tc>
          <w:tcPr>
            <w:tcW w:w="1151" w:type="dxa"/>
            <w:tcBorders>
              <w:top w:val="nil"/>
              <w:left w:val="nil"/>
              <w:bottom w:val="nil"/>
              <w:right w:val="nil"/>
            </w:tcBorders>
          </w:tcPr>
          <w:p w14:paraId="2BE92D64" w14:textId="77777777" w:rsidR="00B322D2" w:rsidRPr="007662D9" w:rsidRDefault="00B322D2" w:rsidP="00B322D2">
            <w:pPr>
              <w:tabs>
                <w:tab w:val="decimal" w:pos="568"/>
              </w:tabs>
              <w:spacing w:line="244" w:lineRule="exact"/>
              <w:rPr>
                <w:rFonts w:ascii="Arial" w:hAnsi="Arial" w:cs="Arial"/>
                <w:sz w:val="16"/>
                <w:szCs w:val="16"/>
              </w:rPr>
            </w:pPr>
          </w:p>
        </w:tc>
        <w:tc>
          <w:tcPr>
            <w:tcW w:w="1162" w:type="dxa"/>
            <w:tcBorders>
              <w:top w:val="nil"/>
              <w:left w:val="nil"/>
              <w:bottom w:val="nil"/>
              <w:right w:val="nil"/>
            </w:tcBorders>
          </w:tcPr>
          <w:p w14:paraId="2B7F16E4" w14:textId="77777777" w:rsidR="00B322D2" w:rsidRPr="007662D9" w:rsidRDefault="00B322D2" w:rsidP="00B322D2">
            <w:pPr>
              <w:tabs>
                <w:tab w:val="decimal" w:pos="568"/>
              </w:tabs>
              <w:spacing w:line="244" w:lineRule="exact"/>
              <w:rPr>
                <w:rFonts w:ascii="Arial" w:hAnsi="Arial" w:cs="Arial"/>
                <w:sz w:val="16"/>
                <w:szCs w:val="16"/>
              </w:rPr>
            </w:pPr>
          </w:p>
        </w:tc>
        <w:tc>
          <w:tcPr>
            <w:tcW w:w="1084" w:type="dxa"/>
            <w:tcBorders>
              <w:top w:val="nil"/>
              <w:left w:val="nil"/>
              <w:right w:val="nil"/>
            </w:tcBorders>
          </w:tcPr>
          <w:p w14:paraId="459E0032" w14:textId="720A3C5C" w:rsidR="00B322D2" w:rsidRPr="007662D9" w:rsidRDefault="00B322D2" w:rsidP="00B322D2">
            <w:pPr>
              <w:pBdr>
                <w:bottom w:val="single" w:sz="4" w:space="1" w:color="auto"/>
              </w:pBdr>
              <w:tabs>
                <w:tab w:val="decimal" w:pos="809"/>
              </w:tabs>
              <w:spacing w:line="244" w:lineRule="exact"/>
              <w:rPr>
                <w:rFonts w:ascii="Arial" w:hAnsi="Arial" w:cs="Arial"/>
                <w:sz w:val="16"/>
                <w:szCs w:val="16"/>
              </w:rPr>
            </w:pPr>
            <w:r w:rsidRPr="00E454C3">
              <w:rPr>
                <w:rFonts w:ascii="Arial" w:hAnsi="Arial" w:cs="Arial"/>
                <w:sz w:val="16"/>
                <w:szCs w:val="16"/>
              </w:rPr>
              <w:t>(150,000)</w:t>
            </w:r>
          </w:p>
        </w:tc>
        <w:tc>
          <w:tcPr>
            <w:tcW w:w="1080" w:type="dxa"/>
            <w:tcBorders>
              <w:top w:val="nil"/>
              <w:left w:val="nil"/>
              <w:right w:val="nil"/>
            </w:tcBorders>
          </w:tcPr>
          <w:p w14:paraId="597A500F" w14:textId="3B79C5A7" w:rsidR="00B322D2" w:rsidRPr="007662D9" w:rsidRDefault="00B322D2" w:rsidP="00B322D2">
            <w:pPr>
              <w:pBdr>
                <w:bottom w:val="single" w:sz="4" w:space="1" w:color="auto"/>
              </w:pBdr>
              <w:tabs>
                <w:tab w:val="decimal" w:pos="809"/>
              </w:tabs>
              <w:spacing w:line="244" w:lineRule="exact"/>
              <w:rPr>
                <w:rFonts w:ascii="Arial" w:hAnsi="Arial" w:cs="Arial"/>
                <w:sz w:val="16"/>
                <w:szCs w:val="16"/>
              </w:rPr>
            </w:pPr>
            <w:r>
              <w:rPr>
                <w:rFonts w:ascii="Arial" w:hAnsi="Arial" w:cs="Arial"/>
                <w:sz w:val="16"/>
                <w:szCs w:val="16"/>
              </w:rPr>
              <w:t>(150,000)</w:t>
            </w:r>
          </w:p>
        </w:tc>
      </w:tr>
      <w:tr w:rsidR="00B322D2" w:rsidRPr="007662D9" w14:paraId="1C607D39" w14:textId="77777777" w:rsidTr="00080698">
        <w:trPr>
          <w:trHeight w:val="288"/>
        </w:trPr>
        <w:tc>
          <w:tcPr>
            <w:tcW w:w="3234" w:type="dxa"/>
            <w:tcBorders>
              <w:top w:val="nil"/>
              <w:left w:val="nil"/>
              <w:bottom w:val="nil"/>
              <w:right w:val="nil"/>
            </w:tcBorders>
          </w:tcPr>
          <w:p w14:paraId="6E738A3F" w14:textId="77777777" w:rsidR="00B322D2" w:rsidRPr="007662D9" w:rsidRDefault="00B322D2" w:rsidP="00B322D2">
            <w:pPr>
              <w:spacing w:line="244" w:lineRule="exact"/>
              <w:ind w:left="162" w:hanging="162"/>
              <w:rPr>
                <w:rFonts w:ascii="Arial" w:hAnsi="Arial"/>
                <w:b/>
                <w:bCs/>
                <w:sz w:val="16"/>
                <w:szCs w:val="16"/>
              </w:rPr>
            </w:pPr>
            <w:r w:rsidRPr="007662D9">
              <w:rPr>
                <w:rFonts w:ascii="Arial" w:hAnsi="Arial"/>
                <w:b/>
                <w:bCs/>
                <w:sz w:val="16"/>
                <w:szCs w:val="16"/>
              </w:rPr>
              <w:t>Investments in joint ventures - net</w:t>
            </w:r>
          </w:p>
        </w:tc>
        <w:tc>
          <w:tcPr>
            <w:tcW w:w="1915" w:type="dxa"/>
            <w:tcBorders>
              <w:top w:val="nil"/>
              <w:left w:val="nil"/>
              <w:bottom w:val="nil"/>
              <w:right w:val="nil"/>
            </w:tcBorders>
          </w:tcPr>
          <w:p w14:paraId="618B8620" w14:textId="77777777" w:rsidR="00B322D2" w:rsidRPr="007662D9" w:rsidRDefault="00B322D2" w:rsidP="00B322D2">
            <w:pPr>
              <w:spacing w:line="244" w:lineRule="exact"/>
              <w:jc w:val="center"/>
              <w:rPr>
                <w:rFonts w:ascii="Arial" w:hAnsi="Arial" w:cs="Arial"/>
                <w:sz w:val="16"/>
                <w:szCs w:val="16"/>
              </w:rPr>
            </w:pPr>
          </w:p>
        </w:tc>
        <w:tc>
          <w:tcPr>
            <w:tcW w:w="1151" w:type="dxa"/>
            <w:tcBorders>
              <w:top w:val="nil"/>
              <w:left w:val="nil"/>
              <w:bottom w:val="nil"/>
              <w:right w:val="nil"/>
            </w:tcBorders>
          </w:tcPr>
          <w:p w14:paraId="40A5618D" w14:textId="77777777" w:rsidR="00B322D2" w:rsidRPr="007662D9" w:rsidRDefault="00B322D2" w:rsidP="00B322D2">
            <w:pPr>
              <w:tabs>
                <w:tab w:val="decimal" w:pos="568"/>
              </w:tabs>
              <w:spacing w:line="244" w:lineRule="exact"/>
              <w:rPr>
                <w:rFonts w:ascii="Arial" w:hAnsi="Arial" w:cs="Arial"/>
                <w:sz w:val="16"/>
                <w:szCs w:val="16"/>
              </w:rPr>
            </w:pPr>
          </w:p>
        </w:tc>
        <w:tc>
          <w:tcPr>
            <w:tcW w:w="1162" w:type="dxa"/>
            <w:tcBorders>
              <w:top w:val="nil"/>
              <w:left w:val="nil"/>
              <w:bottom w:val="nil"/>
              <w:right w:val="nil"/>
            </w:tcBorders>
          </w:tcPr>
          <w:p w14:paraId="239C3597" w14:textId="77777777" w:rsidR="00B322D2" w:rsidRPr="007662D9" w:rsidRDefault="00B322D2" w:rsidP="00B322D2">
            <w:pPr>
              <w:tabs>
                <w:tab w:val="decimal" w:pos="568"/>
              </w:tabs>
              <w:spacing w:line="244" w:lineRule="exact"/>
              <w:rPr>
                <w:rFonts w:ascii="Arial" w:hAnsi="Arial" w:cs="Arial"/>
                <w:sz w:val="16"/>
                <w:szCs w:val="16"/>
              </w:rPr>
            </w:pPr>
          </w:p>
        </w:tc>
        <w:tc>
          <w:tcPr>
            <w:tcW w:w="1084" w:type="dxa"/>
            <w:tcBorders>
              <w:top w:val="nil"/>
              <w:left w:val="nil"/>
              <w:bottom w:val="nil"/>
              <w:right w:val="nil"/>
            </w:tcBorders>
          </w:tcPr>
          <w:p w14:paraId="3AC0B3C1" w14:textId="0DBA812C" w:rsidR="00B322D2" w:rsidRPr="007662D9" w:rsidRDefault="00B322D2" w:rsidP="00B322D2">
            <w:pPr>
              <w:pBdr>
                <w:bottom w:val="double" w:sz="4" w:space="1" w:color="auto"/>
              </w:pBdr>
              <w:tabs>
                <w:tab w:val="decimal" w:pos="809"/>
              </w:tabs>
              <w:spacing w:line="244" w:lineRule="exact"/>
              <w:rPr>
                <w:rFonts w:ascii="Arial" w:hAnsi="Arial" w:cs="Arial"/>
                <w:sz w:val="16"/>
                <w:szCs w:val="16"/>
              </w:rPr>
            </w:pPr>
            <w:r w:rsidRPr="00E454C3">
              <w:rPr>
                <w:rFonts w:ascii="Arial" w:hAnsi="Arial" w:cs="Arial"/>
                <w:sz w:val="16"/>
                <w:szCs w:val="16"/>
              </w:rPr>
              <w:t>2,486,047</w:t>
            </w:r>
          </w:p>
        </w:tc>
        <w:tc>
          <w:tcPr>
            <w:tcW w:w="1080" w:type="dxa"/>
            <w:tcBorders>
              <w:top w:val="nil"/>
              <w:left w:val="nil"/>
              <w:bottom w:val="nil"/>
              <w:right w:val="nil"/>
            </w:tcBorders>
          </w:tcPr>
          <w:p w14:paraId="0DBCBB0C" w14:textId="2A01877B" w:rsidR="00B322D2" w:rsidRPr="007662D9" w:rsidRDefault="00B322D2" w:rsidP="00B322D2">
            <w:pPr>
              <w:pBdr>
                <w:bottom w:val="double" w:sz="4" w:space="1" w:color="auto"/>
              </w:pBdr>
              <w:tabs>
                <w:tab w:val="decimal" w:pos="809"/>
              </w:tabs>
              <w:spacing w:line="244" w:lineRule="exact"/>
              <w:rPr>
                <w:rFonts w:ascii="Arial" w:hAnsi="Arial" w:cs="Arial"/>
                <w:sz w:val="16"/>
                <w:szCs w:val="16"/>
              </w:rPr>
            </w:pPr>
            <w:r w:rsidRPr="000E3AA3">
              <w:rPr>
                <w:rFonts w:ascii="Arial" w:hAnsi="Arial" w:cs="Arial"/>
                <w:sz w:val="16"/>
                <w:szCs w:val="16"/>
              </w:rPr>
              <w:t>1,211,007</w:t>
            </w:r>
          </w:p>
        </w:tc>
      </w:tr>
    </w:tbl>
    <w:p w14:paraId="5F792DC7" w14:textId="7081B05B" w:rsidR="009A51BC" w:rsidRDefault="00221A7F" w:rsidP="00DE50B0">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Cs w:val="22"/>
        </w:rPr>
        <w:tab/>
      </w:r>
      <w:r w:rsidRPr="009A51BC">
        <w:rPr>
          <w:rFonts w:ascii="Arial" w:hAnsi="Arial"/>
          <w:sz w:val="22"/>
          <w:szCs w:val="22"/>
        </w:rPr>
        <w:t xml:space="preserve">As </w:t>
      </w:r>
      <w:proofErr w:type="gramStart"/>
      <w:r w:rsidRPr="009A51BC">
        <w:rPr>
          <w:rFonts w:ascii="Arial" w:hAnsi="Arial"/>
          <w:sz w:val="22"/>
          <w:szCs w:val="22"/>
        </w:rPr>
        <w:t>at</w:t>
      </w:r>
      <w:proofErr w:type="gramEnd"/>
      <w:r w:rsidRPr="009A51BC">
        <w:rPr>
          <w:rFonts w:ascii="Arial" w:hAnsi="Arial"/>
          <w:sz w:val="22"/>
          <w:szCs w:val="22"/>
        </w:rPr>
        <w:t xml:space="preserve"> 31 </w:t>
      </w:r>
      <w:r w:rsidRPr="009A51BC">
        <w:rPr>
          <w:rFonts w:ascii="Arial" w:hAnsi="Arial" w:cs="Arial"/>
          <w:sz w:val="22"/>
          <w:szCs w:val="22"/>
        </w:rPr>
        <w:t>December</w:t>
      </w:r>
      <w:r w:rsidRPr="009A51BC">
        <w:rPr>
          <w:rFonts w:ascii="Arial" w:hAnsi="Arial"/>
          <w:sz w:val="22"/>
          <w:szCs w:val="22"/>
        </w:rPr>
        <w:t xml:space="preserve"> 202</w:t>
      </w:r>
      <w:r w:rsidR="008003FA">
        <w:rPr>
          <w:rFonts w:ascii="Arial" w:hAnsi="Arial"/>
          <w:sz w:val="22"/>
          <w:szCs w:val="22"/>
        </w:rPr>
        <w:t>4</w:t>
      </w:r>
      <w:r w:rsidR="009A51BC">
        <w:rPr>
          <w:rFonts w:ascii="Arial" w:hAnsi="Arial"/>
          <w:sz w:val="22"/>
          <w:szCs w:val="22"/>
        </w:rPr>
        <w:t xml:space="preserve"> and 202</w:t>
      </w:r>
      <w:r w:rsidR="008003FA">
        <w:rPr>
          <w:rFonts w:ascii="Arial" w:hAnsi="Arial"/>
          <w:sz w:val="22"/>
          <w:szCs w:val="22"/>
        </w:rPr>
        <w:t>3</w:t>
      </w:r>
      <w:r w:rsidRPr="009A51BC">
        <w:rPr>
          <w:rFonts w:ascii="Arial" w:hAnsi="Arial"/>
          <w:sz w:val="22"/>
          <w:szCs w:val="22"/>
        </w:rPr>
        <w:t xml:space="preserve">, the Company has pledged all shares held by the Company in BFTZ </w:t>
      </w:r>
      <w:proofErr w:type="spellStart"/>
      <w:r w:rsidRPr="009A51BC">
        <w:rPr>
          <w:rFonts w:ascii="Arial" w:hAnsi="Arial"/>
          <w:sz w:val="22"/>
          <w:szCs w:val="22"/>
        </w:rPr>
        <w:t>Bangpakong</w:t>
      </w:r>
      <w:proofErr w:type="spellEnd"/>
      <w:r w:rsidRPr="009A51BC">
        <w:rPr>
          <w:rFonts w:ascii="Arial" w:hAnsi="Arial"/>
          <w:sz w:val="22"/>
          <w:szCs w:val="22"/>
        </w:rPr>
        <w:t xml:space="preserve"> Co., Ltd. with a bank as collateral against joint venture’s credit facilities obtained from the bank</w:t>
      </w:r>
      <w:r w:rsidR="006960FA">
        <w:rPr>
          <w:rFonts w:ascii="Arial" w:hAnsi="Arial"/>
          <w:sz w:val="22"/>
          <w:szCs w:val="22"/>
        </w:rPr>
        <w:t>.</w:t>
      </w:r>
    </w:p>
    <w:p w14:paraId="551D139C" w14:textId="77777777" w:rsidR="002D5DEB" w:rsidRDefault="006960FA" w:rsidP="00DE50B0">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r>
    </w:p>
    <w:p w14:paraId="4B2703A1" w14:textId="6DAB0A71" w:rsidR="00221A7F" w:rsidRDefault="002D5DEB" w:rsidP="00DE50B0">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lastRenderedPageBreak/>
        <w:tab/>
      </w:r>
      <w:r w:rsidR="009F4EA6" w:rsidRPr="009F4EA6">
        <w:rPr>
          <w:rFonts w:ascii="Arial" w:hAnsi="Arial"/>
          <w:sz w:val="22"/>
          <w:szCs w:val="22"/>
        </w:rPr>
        <w:t xml:space="preserve">During the current </w:t>
      </w:r>
      <w:r w:rsidR="006960FA">
        <w:rPr>
          <w:rFonts w:ascii="Arial" w:hAnsi="Arial"/>
          <w:sz w:val="22"/>
          <w:szCs w:val="22"/>
        </w:rPr>
        <w:t>year</w:t>
      </w:r>
      <w:r w:rsidR="009F4EA6" w:rsidRPr="009F4EA6">
        <w:rPr>
          <w:rFonts w:ascii="Arial" w:hAnsi="Arial"/>
          <w:sz w:val="22"/>
          <w:szCs w:val="22"/>
        </w:rPr>
        <w:t xml:space="preserve">, the change in the </w:t>
      </w:r>
      <w:r w:rsidR="00A21F0F">
        <w:rPr>
          <w:rFonts w:ascii="Arial" w:hAnsi="Arial"/>
          <w:sz w:val="22"/>
          <w:szCs w:val="22"/>
        </w:rPr>
        <w:t>joint venturers</w:t>
      </w:r>
      <w:r w:rsidR="009F4EA6" w:rsidRPr="009F4EA6">
        <w:rPr>
          <w:rFonts w:ascii="Arial" w:hAnsi="Arial"/>
          <w:sz w:val="22"/>
          <w:szCs w:val="22"/>
        </w:rPr>
        <w:t>' structure were as follows:</w:t>
      </w:r>
    </w:p>
    <w:p w14:paraId="12118452" w14:textId="2FFC9D01" w:rsidR="00397748" w:rsidRPr="0082166C" w:rsidRDefault="00D12AAB" w:rsidP="00397748">
      <w:pPr>
        <w:tabs>
          <w:tab w:val="left" w:pos="540"/>
          <w:tab w:val="left" w:pos="6120"/>
          <w:tab w:val="right" w:pos="7920"/>
        </w:tabs>
        <w:spacing w:before="120" w:after="120" w:line="380" w:lineRule="exact"/>
        <w:ind w:left="900" w:hanging="900"/>
        <w:jc w:val="both"/>
        <w:rPr>
          <w:rFonts w:ascii="Arial" w:hAnsi="Arial" w:cstheme="minorBidi"/>
          <w:sz w:val="22"/>
          <w:szCs w:val="22"/>
          <w:u w:val="single"/>
        </w:rPr>
      </w:pPr>
      <w:r>
        <w:rPr>
          <w:rFonts w:ascii="Arial" w:hAnsi="Arial" w:cstheme="minorBidi"/>
          <w:sz w:val="22"/>
          <w:szCs w:val="22"/>
        </w:rPr>
        <w:tab/>
      </w:r>
      <w:r w:rsidR="00397748" w:rsidRPr="0082166C">
        <w:rPr>
          <w:rFonts w:ascii="Arial" w:hAnsi="Arial" w:cstheme="minorBidi"/>
          <w:sz w:val="22"/>
          <w:szCs w:val="22"/>
        </w:rPr>
        <w:t>(1)</w:t>
      </w:r>
      <w:r w:rsidR="00397748" w:rsidRPr="0082166C">
        <w:rPr>
          <w:rFonts w:ascii="Arial" w:hAnsi="Arial" w:cstheme="minorBidi"/>
          <w:sz w:val="22"/>
          <w:szCs w:val="22"/>
        </w:rPr>
        <w:tab/>
      </w:r>
      <w:r w:rsidR="00397748" w:rsidRPr="0082166C">
        <w:rPr>
          <w:rFonts w:ascii="Arial" w:hAnsi="Arial" w:cstheme="minorBidi"/>
          <w:sz w:val="22"/>
          <w:szCs w:val="22"/>
          <w:u w:val="single"/>
        </w:rPr>
        <w:t>Changes of status from investment in subsidiary to investment in joint venture</w:t>
      </w:r>
    </w:p>
    <w:p w14:paraId="450E02F3" w14:textId="3FEA685F" w:rsidR="00397748" w:rsidRDefault="00397748" w:rsidP="00397748">
      <w:pPr>
        <w:tabs>
          <w:tab w:val="left" w:pos="540"/>
          <w:tab w:val="left" w:pos="6120"/>
          <w:tab w:val="right" w:pos="7920"/>
        </w:tabs>
        <w:spacing w:before="120" w:after="120" w:line="380" w:lineRule="exact"/>
        <w:ind w:left="907" w:hanging="907"/>
        <w:jc w:val="both"/>
        <w:rPr>
          <w:rFonts w:ascii="Arial" w:hAnsi="Arial" w:cstheme="minorBidi"/>
          <w:sz w:val="22"/>
          <w:szCs w:val="22"/>
        </w:rPr>
      </w:pPr>
      <w:r w:rsidRPr="00D412D7">
        <w:rPr>
          <w:rFonts w:ascii="Arial" w:hAnsi="Arial"/>
          <w:szCs w:val="22"/>
        </w:rPr>
        <w:tab/>
      </w:r>
      <w:r w:rsidRPr="0082166C">
        <w:rPr>
          <w:rFonts w:ascii="Arial" w:hAnsi="Arial" w:cstheme="minorBidi"/>
          <w:sz w:val="22"/>
          <w:szCs w:val="22"/>
        </w:rPr>
        <w:tab/>
        <w:t xml:space="preserve">During the current </w:t>
      </w:r>
      <w:r w:rsidR="00D12AAB">
        <w:rPr>
          <w:rFonts w:ascii="Arial" w:hAnsi="Arial" w:cstheme="minorBidi"/>
          <w:sz w:val="22"/>
          <w:szCs w:val="22"/>
        </w:rPr>
        <w:t>year</w:t>
      </w:r>
      <w:r w:rsidRPr="0082166C">
        <w:rPr>
          <w:rFonts w:ascii="Arial" w:hAnsi="Arial" w:cstheme="minorBidi"/>
          <w:sz w:val="22"/>
          <w:szCs w:val="22"/>
        </w:rPr>
        <w:t xml:space="preserve">, the Company </w:t>
      </w:r>
      <w:r>
        <w:rPr>
          <w:rFonts w:ascii="Arial" w:hAnsi="Arial" w:cstheme="minorBidi"/>
          <w:sz w:val="22"/>
          <w:szCs w:val="22"/>
        </w:rPr>
        <w:t>divested</w:t>
      </w:r>
      <w:r w:rsidRPr="0082166C">
        <w:rPr>
          <w:rFonts w:ascii="Arial" w:hAnsi="Arial" w:cstheme="minorBidi"/>
          <w:sz w:val="22"/>
          <w:szCs w:val="22"/>
        </w:rPr>
        <w:t xml:space="preserve"> of ordinary shares in a subsidiar</w:t>
      </w:r>
      <w:r>
        <w:rPr>
          <w:rFonts w:ascii="Arial" w:hAnsi="Arial" w:cstheme="minorBidi"/>
          <w:sz w:val="22"/>
          <w:szCs w:val="22"/>
        </w:rPr>
        <w:t>ies</w:t>
      </w:r>
      <w:r w:rsidRPr="0082166C">
        <w:rPr>
          <w:rFonts w:ascii="Arial" w:hAnsi="Arial" w:cstheme="minorBidi"/>
          <w:sz w:val="22"/>
          <w:szCs w:val="22"/>
        </w:rPr>
        <w:t xml:space="preserve"> </w:t>
      </w:r>
      <w:proofErr w:type="gramStart"/>
      <w:r w:rsidRPr="0082166C">
        <w:rPr>
          <w:rFonts w:ascii="Arial" w:hAnsi="Arial" w:cstheme="minorBidi"/>
          <w:sz w:val="22"/>
          <w:szCs w:val="22"/>
        </w:rPr>
        <w:t>to  group</w:t>
      </w:r>
      <w:r>
        <w:rPr>
          <w:rFonts w:ascii="Arial" w:hAnsi="Arial" w:cstheme="minorBidi"/>
          <w:sz w:val="22"/>
          <w:szCs w:val="22"/>
        </w:rPr>
        <w:t>s</w:t>
      </w:r>
      <w:proofErr w:type="gramEnd"/>
      <w:r>
        <w:rPr>
          <w:rFonts w:ascii="Arial" w:hAnsi="Arial" w:cstheme="minorBidi"/>
          <w:sz w:val="22"/>
          <w:szCs w:val="22"/>
        </w:rPr>
        <w:t xml:space="preserve"> of</w:t>
      </w:r>
      <w:r w:rsidRPr="0082166C">
        <w:rPr>
          <w:rFonts w:ascii="Arial" w:hAnsi="Arial" w:cstheme="minorBidi"/>
          <w:sz w:val="22"/>
          <w:szCs w:val="22"/>
        </w:rPr>
        <w:t xml:space="preserve"> </w:t>
      </w:r>
      <w:r>
        <w:rPr>
          <w:rFonts w:ascii="Arial" w:hAnsi="Arial" w:cstheme="minorBidi"/>
          <w:sz w:val="22"/>
          <w:szCs w:val="22"/>
        </w:rPr>
        <w:t xml:space="preserve">individual </w:t>
      </w:r>
      <w:r w:rsidRPr="0082166C">
        <w:rPr>
          <w:rFonts w:ascii="Arial" w:hAnsi="Arial" w:cstheme="minorBidi"/>
          <w:sz w:val="22"/>
          <w:szCs w:val="22"/>
        </w:rPr>
        <w:t>investor</w:t>
      </w:r>
      <w:r>
        <w:rPr>
          <w:rFonts w:ascii="Arial" w:hAnsi="Arial" w:cstheme="minorBidi"/>
          <w:sz w:val="22"/>
          <w:szCs w:val="22"/>
        </w:rPr>
        <w:t xml:space="preserve">s, who designated </w:t>
      </w:r>
      <w:proofErr w:type="spellStart"/>
      <w:r w:rsidRPr="0082166C">
        <w:rPr>
          <w:rFonts w:ascii="Arial" w:hAnsi="Arial" w:cstheme="minorBidi"/>
          <w:sz w:val="22"/>
          <w:szCs w:val="22"/>
        </w:rPr>
        <w:t>XSpring</w:t>
      </w:r>
      <w:proofErr w:type="spellEnd"/>
      <w:r w:rsidRPr="0082166C">
        <w:rPr>
          <w:rFonts w:ascii="Arial" w:hAnsi="Arial" w:cstheme="minorBidi"/>
          <w:sz w:val="22"/>
          <w:szCs w:val="22"/>
        </w:rPr>
        <w:t xml:space="preserve"> Asset Management Company Limited to </w:t>
      </w:r>
      <w:r>
        <w:rPr>
          <w:rFonts w:ascii="Arial" w:hAnsi="Arial" w:cstheme="minorBidi"/>
          <w:sz w:val="22"/>
          <w:szCs w:val="22"/>
        </w:rPr>
        <w:t>act as their</w:t>
      </w:r>
      <w:r w:rsidRPr="0082166C">
        <w:rPr>
          <w:rFonts w:ascii="Arial" w:hAnsi="Arial" w:cstheme="minorBidi"/>
          <w:sz w:val="22"/>
          <w:szCs w:val="22"/>
        </w:rPr>
        <w:t xml:space="preserve"> representative management</w:t>
      </w:r>
      <w:r w:rsidR="00AF7886">
        <w:rPr>
          <w:rFonts w:ascii="Arial" w:hAnsi="Arial" w:cstheme="minorBidi"/>
          <w:sz w:val="22"/>
          <w:szCs w:val="22"/>
        </w:rPr>
        <w:t xml:space="preserve"> and Tokyu Corporation</w:t>
      </w:r>
      <w:r w:rsidRPr="0082166C">
        <w:rPr>
          <w:rFonts w:ascii="Arial" w:hAnsi="Arial" w:cstheme="minorBidi"/>
          <w:sz w:val="22"/>
          <w:szCs w:val="22"/>
        </w:rPr>
        <w:t xml:space="preserve"> at a mutually agreed - upon price, as </w:t>
      </w:r>
      <w:r>
        <w:rPr>
          <w:rFonts w:ascii="Arial" w:hAnsi="Arial" w:cstheme="minorBidi"/>
          <w:sz w:val="22"/>
          <w:szCs w:val="22"/>
        </w:rPr>
        <w:t xml:space="preserve">described in Note </w:t>
      </w:r>
      <w:r w:rsidR="00AF7886">
        <w:rPr>
          <w:rFonts w:ascii="Arial" w:hAnsi="Arial" w:cstheme="minorBidi"/>
          <w:sz w:val="22"/>
          <w:szCs w:val="22"/>
        </w:rPr>
        <w:t>12.1</w:t>
      </w:r>
      <w:r>
        <w:rPr>
          <w:rFonts w:ascii="Arial" w:hAnsi="Arial" w:cstheme="minorBidi"/>
          <w:sz w:val="22"/>
          <w:szCs w:val="22"/>
        </w:rPr>
        <w:t xml:space="preserve"> (4). Details of investment in subsidiaries which change the status to investment in joint ventures are as follows:</w:t>
      </w:r>
    </w:p>
    <w:tbl>
      <w:tblPr>
        <w:tblW w:w="8550" w:type="dxa"/>
        <w:tblInd w:w="810" w:type="dxa"/>
        <w:tblLayout w:type="fixed"/>
        <w:tblLook w:val="0000" w:firstRow="0" w:lastRow="0" w:firstColumn="0" w:lastColumn="0" w:noHBand="0" w:noVBand="0"/>
      </w:tblPr>
      <w:tblGrid>
        <w:gridCol w:w="2160"/>
        <w:gridCol w:w="1530"/>
        <w:gridCol w:w="1530"/>
        <w:gridCol w:w="1530"/>
        <w:gridCol w:w="1800"/>
      </w:tblGrid>
      <w:tr w:rsidR="00397748" w:rsidRPr="00535A3B" w14:paraId="3DABFC57" w14:textId="77777777" w:rsidTr="00B02C84">
        <w:tc>
          <w:tcPr>
            <w:tcW w:w="2160" w:type="dxa"/>
            <w:tcBorders>
              <w:top w:val="nil"/>
              <w:left w:val="nil"/>
              <w:bottom w:val="nil"/>
              <w:right w:val="nil"/>
            </w:tcBorders>
          </w:tcPr>
          <w:p w14:paraId="4593F0DB" w14:textId="77777777" w:rsidR="00397748" w:rsidRPr="00535A3B" w:rsidRDefault="00397748" w:rsidP="00620282">
            <w:pPr>
              <w:spacing w:line="32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578BCD76" w14:textId="77777777" w:rsidR="00397748" w:rsidRPr="00535A3B" w:rsidRDefault="00397748" w:rsidP="00620282">
            <w:pPr>
              <w:spacing w:line="32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295601C8" w14:textId="77777777" w:rsidR="00397748" w:rsidRPr="00535A3B" w:rsidRDefault="00397748" w:rsidP="00620282">
            <w:pPr>
              <w:spacing w:line="320" w:lineRule="exact"/>
              <w:jc w:val="center"/>
              <w:rPr>
                <w:rFonts w:ascii="Arial" w:eastAsia="Arial Unicode MS" w:hAnsi="Arial" w:cs="Arial"/>
                <w:spacing w:val="-2"/>
                <w:sz w:val="18"/>
                <w:szCs w:val="18"/>
              </w:rPr>
            </w:pPr>
            <w:r w:rsidRPr="00535A3B">
              <w:rPr>
                <w:rFonts w:ascii="Arial" w:eastAsia="Arial Unicode MS" w:hAnsi="Arial" w:cs="Arial"/>
                <w:spacing w:val="-2"/>
                <w:sz w:val="18"/>
                <w:szCs w:val="18"/>
              </w:rPr>
              <w:t>Shareholding</w:t>
            </w:r>
          </w:p>
        </w:tc>
        <w:tc>
          <w:tcPr>
            <w:tcW w:w="1530" w:type="dxa"/>
            <w:tcBorders>
              <w:top w:val="nil"/>
              <w:left w:val="nil"/>
              <w:bottom w:val="nil"/>
              <w:right w:val="nil"/>
            </w:tcBorders>
          </w:tcPr>
          <w:p w14:paraId="638F2E4B" w14:textId="77777777" w:rsidR="00397748" w:rsidRPr="00535A3B" w:rsidRDefault="00397748" w:rsidP="00620282">
            <w:pPr>
              <w:spacing w:line="320" w:lineRule="exact"/>
              <w:jc w:val="center"/>
              <w:rPr>
                <w:rFonts w:ascii="Arial" w:eastAsia="Arial Unicode MS" w:hAnsi="Arial" w:cs="Arial"/>
                <w:sz w:val="18"/>
                <w:szCs w:val="18"/>
              </w:rPr>
            </w:pPr>
          </w:p>
        </w:tc>
        <w:tc>
          <w:tcPr>
            <w:tcW w:w="1800" w:type="dxa"/>
            <w:tcBorders>
              <w:top w:val="nil"/>
              <w:left w:val="nil"/>
              <w:bottom w:val="nil"/>
              <w:right w:val="nil"/>
            </w:tcBorders>
            <w:vAlign w:val="bottom"/>
          </w:tcPr>
          <w:p w14:paraId="06EFEEE2" w14:textId="77777777" w:rsidR="00397748" w:rsidRPr="00535A3B" w:rsidRDefault="00397748" w:rsidP="00620282">
            <w:pPr>
              <w:spacing w:line="320" w:lineRule="exact"/>
              <w:jc w:val="center"/>
              <w:rPr>
                <w:rFonts w:ascii="Arial" w:eastAsia="Arial Unicode MS" w:hAnsi="Arial" w:cs="Arial"/>
                <w:sz w:val="18"/>
                <w:szCs w:val="18"/>
              </w:rPr>
            </w:pPr>
          </w:p>
        </w:tc>
      </w:tr>
      <w:tr w:rsidR="00397748" w:rsidRPr="00535A3B" w14:paraId="39836E88" w14:textId="77777777" w:rsidTr="00B02C84">
        <w:tc>
          <w:tcPr>
            <w:tcW w:w="2160" w:type="dxa"/>
            <w:tcBorders>
              <w:top w:val="nil"/>
              <w:left w:val="nil"/>
              <w:bottom w:val="nil"/>
              <w:right w:val="nil"/>
            </w:tcBorders>
          </w:tcPr>
          <w:p w14:paraId="09FC5DD7" w14:textId="77777777" w:rsidR="00397748" w:rsidRPr="00535A3B" w:rsidRDefault="00397748" w:rsidP="00620282">
            <w:pPr>
              <w:spacing w:line="32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31A8B87B" w14:textId="77777777" w:rsidR="00397748" w:rsidRPr="00535A3B" w:rsidRDefault="00397748" w:rsidP="00620282">
            <w:pPr>
              <w:spacing w:line="320" w:lineRule="exact"/>
              <w:jc w:val="center"/>
              <w:rPr>
                <w:rFonts w:ascii="Arial" w:eastAsia="Arial Unicode MS" w:hAnsi="Arial" w:cs="Arial"/>
                <w:sz w:val="18"/>
                <w:szCs w:val="18"/>
              </w:rPr>
            </w:pPr>
            <w:r w:rsidRPr="00535A3B">
              <w:rPr>
                <w:rFonts w:ascii="Arial" w:eastAsia="Arial Unicode MS" w:hAnsi="Arial" w:cs="Arial"/>
                <w:sz w:val="18"/>
                <w:szCs w:val="18"/>
              </w:rPr>
              <w:t>Issued</w:t>
            </w:r>
          </w:p>
        </w:tc>
        <w:tc>
          <w:tcPr>
            <w:tcW w:w="1530" w:type="dxa"/>
            <w:tcBorders>
              <w:top w:val="nil"/>
              <w:left w:val="nil"/>
              <w:bottom w:val="nil"/>
              <w:right w:val="nil"/>
            </w:tcBorders>
            <w:vAlign w:val="bottom"/>
          </w:tcPr>
          <w:p w14:paraId="30BA0314" w14:textId="77777777" w:rsidR="00397748" w:rsidRPr="00535A3B" w:rsidRDefault="00397748" w:rsidP="00620282">
            <w:pPr>
              <w:spacing w:line="320" w:lineRule="exact"/>
              <w:jc w:val="center"/>
              <w:rPr>
                <w:rFonts w:ascii="Arial" w:eastAsia="Arial Unicode MS" w:hAnsi="Arial" w:cs="Arial"/>
                <w:sz w:val="18"/>
                <w:szCs w:val="18"/>
              </w:rPr>
            </w:pPr>
            <w:r w:rsidRPr="00535A3B">
              <w:rPr>
                <w:rFonts w:ascii="Arial" w:eastAsia="Arial Unicode MS" w:hAnsi="Arial" w:cs="Arial"/>
                <w:spacing w:val="-2"/>
                <w:sz w:val="18"/>
                <w:szCs w:val="18"/>
              </w:rPr>
              <w:t>percentage</w:t>
            </w:r>
          </w:p>
        </w:tc>
        <w:tc>
          <w:tcPr>
            <w:tcW w:w="1530" w:type="dxa"/>
            <w:tcBorders>
              <w:top w:val="nil"/>
              <w:left w:val="nil"/>
              <w:bottom w:val="nil"/>
              <w:right w:val="nil"/>
            </w:tcBorders>
          </w:tcPr>
          <w:p w14:paraId="6B14D92D" w14:textId="77777777" w:rsidR="00397748" w:rsidRPr="00535A3B" w:rsidRDefault="00397748" w:rsidP="00620282">
            <w:pPr>
              <w:spacing w:line="320" w:lineRule="exact"/>
              <w:jc w:val="center"/>
              <w:rPr>
                <w:rFonts w:ascii="Arial" w:eastAsia="Arial Unicode MS" w:hAnsi="Arial" w:cs="Arial"/>
                <w:spacing w:val="-2"/>
                <w:sz w:val="18"/>
                <w:szCs w:val="18"/>
              </w:rPr>
            </w:pPr>
          </w:p>
        </w:tc>
        <w:tc>
          <w:tcPr>
            <w:tcW w:w="1800" w:type="dxa"/>
            <w:tcBorders>
              <w:top w:val="nil"/>
              <w:left w:val="nil"/>
              <w:bottom w:val="nil"/>
              <w:right w:val="nil"/>
            </w:tcBorders>
            <w:vAlign w:val="bottom"/>
          </w:tcPr>
          <w:p w14:paraId="19DC750F" w14:textId="77777777" w:rsidR="00397748" w:rsidRPr="00535A3B" w:rsidRDefault="00397748" w:rsidP="00620282">
            <w:pPr>
              <w:spacing w:line="320" w:lineRule="exact"/>
              <w:jc w:val="center"/>
              <w:rPr>
                <w:rFonts w:ascii="Arial" w:eastAsia="Arial Unicode MS" w:hAnsi="Arial" w:cs="Arial"/>
                <w:spacing w:val="-2"/>
                <w:sz w:val="18"/>
                <w:szCs w:val="18"/>
              </w:rPr>
            </w:pPr>
          </w:p>
        </w:tc>
      </w:tr>
      <w:tr w:rsidR="00397748" w:rsidRPr="00535A3B" w14:paraId="4E95DBB4" w14:textId="77777777" w:rsidTr="00B02C84">
        <w:tc>
          <w:tcPr>
            <w:tcW w:w="2160" w:type="dxa"/>
            <w:tcBorders>
              <w:top w:val="nil"/>
              <w:left w:val="nil"/>
              <w:bottom w:val="nil"/>
              <w:right w:val="nil"/>
            </w:tcBorders>
          </w:tcPr>
          <w:p w14:paraId="02342616" w14:textId="77777777" w:rsidR="00397748" w:rsidRPr="00535A3B" w:rsidRDefault="00397748" w:rsidP="00620282">
            <w:pPr>
              <w:spacing w:line="32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25A5C2D4" w14:textId="77777777" w:rsidR="00397748" w:rsidRPr="00535A3B" w:rsidRDefault="00397748" w:rsidP="00620282">
            <w:pPr>
              <w:spacing w:line="320" w:lineRule="exact"/>
              <w:jc w:val="center"/>
              <w:rPr>
                <w:rFonts w:ascii="Arial" w:eastAsia="Arial Unicode MS" w:hAnsi="Arial" w:cs="Arial"/>
                <w:sz w:val="18"/>
                <w:szCs w:val="18"/>
              </w:rPr>
            </w:pPr>
            <w:r w:rsidRPr="00535A3B">
              <w:rPr>
                <w:rFonts w:ascii="Arial" w:eastAsia="Arial Unicode MS" w:hAnsi="Arial" w:cs="Arial"/>
                <w:sz w:val="18"/>
                <w:szCs w:val="18"/>
              </w:rPr>
              <w:t>and paid-up</w:t>
            </w:r>
          </w:p>
        </w:tc>
        <w:tc>
          <w:tcPr>
            <w:tcW w:w="1530" w:type="dxa"/>
            <w:tcBorders>
              <w:top w:val="nil"/>
              <w:left w:val="nil"/>
              <w:bottom w:val="nil"/>
              <w:right w:val="nil"/>
            </w:tcBorders>
            <w:vAlign w:val="bottom"/>
          </w:tcPr>
          <w:p w14:paraId="633018A1" w14:textId="77777777" w:rsidR="00397748" w:rsidRPr="00535A3B" w:rsidRDefault="00397748" w:rsidP="00620282">
            <w:pPr>
              <w:spacing w:line="320" w:lineRule="exact"/>
              <w:ind w:right="-43"/>
              <w:jc w:val="center"/>
              <w:rPr>
                <w:rFonts w:ascii="Arial" w:eastAsia="Arial Unicode MS" w:hAnsi="Arial" w:cs="Arial"/>
                <w:spacing w:val="-2"/>
                <w:sz w:val="18"/>
                <w:szCs w:val="18"/>
              </w:rPr>
            </w:pPr>
            <w:r w:rsidRPr="00535A3B">
              <w:rPr>
                <w:rFonts w:ascii="Arial" w:eastAsia="Arial Unicode MS" w:hAnsi="Arial" w:cs="Arial"/>
                <w:spacing w:val="-2"/>
                <w:sz w:val="18"/>
                <w:szCs w:val="18"/>
              </w:rPr>
              <w:t>after completing</w:t>
            </w:r>
          </w:p>
        </w:tc>
        <w:tc>
          <w:tcPr>
            <w:tcW w:w="1530" w:type="dxa"/>
            <w:tcBorders>
              <w:top w:val="nil"/>
              <w:left w:val="nil"/>
              <w:bottom w:val="nil"/>
              <w:right w:val="nil"/>
            </w:tcBorders>
          </w:tcPr>
          <w:p w14:paraId="472DD29F" w14:textId="77777777" w:rsidR="00397748" w:rsidRPr="00535A3B" w:rsidRDefault="00397748" w:rsidP="00620282">
            <w:pPr>
              <w:spacing w:line="320" w:lineRule="exact"/>
              <w:jc w:val="center"/>
              <w:rPr>
                <w:rFonts w:ascii="Arial" w:eastAsia="Arial Unicode MS" w:hAnsi="Arial" w:cs="Arial"/>
                <w:sz w:val="18"/>
                <w:szCs w:val="18"/>
              </w:rPr>
            </w:pPr>
            <w:r w:rsidRPr="00535A3B">
              <w:rPr>
                <w:rFonts w:ascii="Arial" w:eastAsia="Arial Unicode MS" w:hAnsi="Arial" w:cs="Arial"/>
                <w:sz w:val="18"/>
                <w:szCs w:val="18"/>
              </w:rPr>
              <w:t>Total</w:t>
            </w:r>
          </w:p>
        </w:tc>
        <w:tc>
          <w:tcPr>
            <w:tcW w:w="1800" w:type="dxa"/>
            <w:tcBorders>
              <w:top w:val="nil"/>
              <w:left w:val="nil"/>
              <w:bottom w:val="nil"/>
              <w:right w:val="nil"/>
            </w:tcBorders>
            <w:vAlign w:val="bottom"/>
          </w:tcPr>
          <w:p w14:paraId="43F5FA73" w14:textId="77777777" w:rsidR="00397748" w:rsidRPr="00535A3B" w:rsidRDefault="00397748" w:rsidP="00620282">
            <w:pPr>
              <w:spacing w:line="320" w:lineRule="exact"/>
              <w:jc w:val="center"/>
              <w:rPr>
                <w:rFonts w:ascii="Arial" w:eastAsia="Arial Unicode MS" w:hAnsi="Arial" w:cs="Arial"/>
                <w:sz w:val="18"/>
                <w:szCs w:val="18"/>
              </w:rPr>
            </w:pPr>
            <w:r w:rsidRPr="00535A3B">
              <w:rPr>
                <w:rFonts w:ascii="Arial" w:eastAsia="Arial Unicode MS" w:hAnsi="Arial" w:cs="Arial"/>
                <w:sz w:val="18"/>
                <w:szCs w:val="18"/>
              </w:rPr>
              <w:t>Share</w:t>
            </w:r>
          </w:p>
        </w:tc>
      </w:tr>
      <w:tr w:rsidR="00397748" w:rsidRPr="00535A3B" w14:paraId="6FD9AE1D" w14:textId="77777777" w:rsidTr="00B02C84">
        <w:tc>
          <w:tcPr>
            <w:tcW w:w="2160" w:type="dxa"/>
            <w:tcBorders>
              <w:top w:val="nil"/>
              <w:left w:val="nil"/>
              <w:bottom w:val="nil"/>
              <w:right w:val="nil"/>
            </w:tcBorders>
          </w:tcPr>
          <w:p w14:paraId="661A5EA2" w14:textId="77777777" w:rsidR="00397748" w:rsidRPr="00535A3B" w:rsidRDefault="00397748" w:rsidP="00620282">
            <w:pPr>
              <w:pBdr>
                <w:bottom w:val="single" w:sz="4" w:space="1" w:color="auto"/>
              </w:pBdr>
              <w:spacing w:line="320" w:lineRule="exact"/>
              <w:jc w:val="center"/>
              <w:rPr>
                <w:rFonts w:ascii="Arial" w:eastAsia="Arial Unicode MS" w:hAnsi="Arial" w:cs="Arial"/>
                <w:sz w:val="18"/>
                <w:szCs w:val="18"/>
              </w:rPr>
            </w:pPr>
            <w:r w:rsidRPr="00535A3B">
              <w:rPr>
                <w:rFonts w:ascii="Arial" w:eastAsia="Arial Unicode MS" w:hAnsi="Arial" w:cs="Arial"/>
                <w:sz w:val="18"/>
                <w:szCs w:val="18"/>
              </w:rPr>
              <w:t>Company’s name</w:t>
            </w:r>
          </w:p>
        </w:tc>
        <w:tc>
          <w:tcPr>
            <w:tcW w:w="1530" w:type="dxa"/>
            <w:tcBorders>
              <w:top w:val="nil"/>
              <w:left w:val="nil"/>
              <w:bottom w:val="nil"/>
              <w:right w:val="nil"/>
            </w:tcBorders>
          </w:tcPr>
          <w:p w14:paraId="1CAD4951" w14:textId="77777777" w:rsidR="00397748" w:rsidRPr="00535A3B" w:rsidRDefault="00397748" w:rsidP="00620282">
            <w:pPr>
              <w:pBdr>
                <w:bottom w:val="single" w:sz="4" w:space="1" w:color="auto"/>
              </w:pBdr>
              <w:tabs>
                <w:tab w:val="decimal" w:pos="435"/>
                <w:tab w:val="decimal" w:pos="504"/>
              </w:tabs>
              <w:spacing w:line="320" w:lineRule="exact"/>
              <w:jc w:val="center"/>
              <w:rPr>
                <w:rFonts w:ascii="Arial" w:eastAsia="Arial Unicode MS" w:hAnsi="Arial" w:cs="Arial"/>
                <w:spacing w:val="-4"/>
                <w:sz w:val="18"/>
                <w:szCs w:val="18"/>
              </w:rPr>
            </w:pPr>
            <w:r w:rsidRPr="00535A3B">
              <w:rPr>
                <w:rFonts w:ascii="Arial" w:eastAsia="Arial Unicode MS" w:hAnsi="Arial" w:cs="Arial"/>
                <w:spacing w:val="-4"/>
                <w:sz w:val="18"/>
                <w:szCs w:val="18"/>
              </w:rPr>
              <w:t>share capital</w:t>
            </w:r>
          </w:p>
        </w:tc>
        <w:tc>
          <w:tcPr>
            <w:tcW w:w="1530" w:type="dxa"/>
            <w:tcBorders>
              <w:top w:val="nil"/>
              <w:left w:val="nil"/>
              <w:bottom w:val="nil"/>
              <w:right w:val="nil"/>
            </w:tcBorders>
          </w:tcPr>
          <w:p w14:paraId="3EE26172" w14:textId="77777777" w:rsidR="00397748" w:rsidRPr="00535A3B" w:rsidRDefault="00397748" w:rsidP="00620282">
            <w:pPr>
              <w:pBdr>
                <w:bottom w:val="single" w:sz="4" w:space="1" w:color="auto"/>
              </w:pBdr>
              <w:spacing w:line="320" w:lineRule="exact"/>
              <w:jc w:val="center"/>
              <w:rPr>
                <w:rFonts w:ascii="Arial" w:eastAsia="Arial Unicode MS" w:hAnsi="Arial" w:cs="Arial"/>
                <w:spacing w:val="-2"/>
                <w:sz w:val="18"/>
                <w:szCs w:val="18"/>
              </w:rPr>
            </w:pPr>
            <w:r w:rsidRPr="00535A3B">
              <w:rPr>
                <w:rFonts w:ascii="Arial" w:eastAsia="Arial Unicode MS" w:hAnsi="Arial" w:cs="Arial"/>
                <w:spacing w:val="-2"/>
                <w:sz w:val="18"/>
                <w:szCs w:val="18"/>
              </w:rPr>
              <w:t>the transaction</w:t>
            </w:r>
          </w:p>
        </w:tc>
        <w:tc>
          <w:tcPr>
            <w:tcW w:w="1530" w:type="dxa"/>
            <w:tcBorders>
              <w:top w:val="nil"/>
              <w:left w:val="nil"/>
              <w:bottom w:val="nil"/>
              <w:right w:val="nil"/>
            </w:tcBorders>
          </w:tcPr>
          <w:p w14:paraId="0DC13506" w14:textId="77777777" w:rsidR="00397748" w:rsidRPr="00535A3B" w:rsidRDefault="00397748" w:rsidP="00620282">
            <w:pPr>
              <w:pBdr>
                <w:bottom w:val="single" w:sz="4" w:space="1" w:color="auto"/>
              </w:pBdr>
              <w:spacing w:line="320" w:lineRule="exact"/>
              <w:jc w:val="center"/>
              <w:rPr>
                <w:rFonts w:ascii="Arial" w:eastAsia="Arial Unicode MS" w:hAnsi="Arial" w:cs="Arial"/>
                <w:sz w:val="18"/>
                <w:szCs w:val="18"/>
              </w:rPr>
            </w:pPr>
            <w:r w:rsidRPr="00535A3B">
              <w:rPr>
                <w:rFonts w:ascii="Arial" w:eastAsia="Arial Unicode MS" w:hAnsi="Arial" w:cs="Arial"/>
                <w:sz w:val="18"/>
                <w:szCs w:val="18"/>
              </w:rPr>
              <w:t>Investment</w:t>
            </w:r>
          </w:p>
        </w:tc>
        <w:tc>
          <w:tcPr>
            <w:tcW w:w="1800" w:type="dxa"/>
            <w:tcBorders>
              <w:top w:val="nil"/>
              <w:left w:val="nil"/>
              <w:bottom w:val="nil"/>
              <w:right w:val="nil"/>
            </w:tcBorders>
          </w:tcPr>
          <w:p w14:paraId="481BDC27" w14:textId="77777777" w:rsidR="00397748" w:rsidRPr="00535A3B" w:rsidRDefault="00397748" w:rsidP="00620282">
            <w:pPr>
              <w:pBdr>
                <w:bottom w:val="single" w:sz="4" w:space="1" w:color="auto"/>
              </w:pBdr>
              <w:spacing w:line="320" w:lineRule="exact"/>
              <w:jc w:val="center"/>
              <w:rPr>
                <w:rFonts w:ascii="Arial" w:eastAsia="Arial Unicode MS" w:hAnsi="Arial" w:cs="Arial"/>
                <w:spacing w:val="-2"/>
                <w:sz w:val="18"/>
                <w:szCs w:val="18"/>
              </w:rPr>
            </w:pPr>
            <w:r w:rsidRPr="00535A3B">
              <w:rPr>
                <w:rFonts w:ascii="Arial" w:eastAsia="Arial Unicode MS" w:hAnsi="Arial" w:cs="Arial"/>
                <w:sz w:val="18"/>
                <w:szCs w:val="18"/>
              </w:rPr>
              <w:t>transfer date</w:t>
            </w:r>
          </w:p>
        </w:tc>
      </w:tr>
      <w:tr w:rsidR="00397748" w:rsidRPr="00535A3B" w14:paraId="7C8D4F2A" w14:textId="77777777" w:rsidTr="00B02C84">
        <w:tc>
          <w:tcPr>
            <w:tcW w:w="2160" w:type="dxa"/>
            <w:tcBorders>
              <w:top w:val="nil"/>
              <w:left w:val="nil"/>
              <w:bottom w:val="nil"/>
              <w:right w:val="nil"/>
            </w:tcBorders>
          </w:tcPr>
          <w:p w14:paraId="0CF98899" w14:textId="77777777" w:rsidR="00397748" w:rsidRPr="00535A3B" w:rsidRDefault="00397748" w:rsidP="00620282">
            <w:pPr>
              <w:spacing w:line="320" w:lineRule="exact"/>
              <w:jc w:val="both"/>
              <w:rPr>
                <w:rFonts w:ascii="Arial" w:eastAsia="Arial Unicode MS" w:hAnsi="Arial" w:cs="Arial"/>
                <w:sz w:val="18"/>
                <w:szCs w:val="18"/>
                <w:cs/>
                <w:lang w:val="th-TH"/>
              </w:rPr>
            </w:pPr>
          </w:p>
        </w:tc>
        <w:tc>
          <w:tcPr>
            <w:tcW w:w="1530" w:type="dxa"/>
            <w:tcBorders>
              <w:top w:val="nil"/>
              <w:left w:val="nil"/>
              <w:bottom w:val="nil"/>
              <w:right w:val="nil"/>
            </w:tcBorders>
          </w:tcPr>
          <w:p w14:paraId="5BFA0503" w14:textId="77777777" w:rsidR="00397748" w:rsidRPr="00535A3B" w:rsidRDefault="00397748" w:rsidP="00620282">
            <w:pPr>
              <w:spacing w:line="320" w:lineRule="exact"/>
              <w:ind w:left="-43" w:right="-43"/>
              <w:jc w:val="center"/>
              <w:rPr>
                <w:rFonts w:ascii="Arial" w:eastAsia="Arial Unicode MS" w:hAnsi="Arial" w:cs="Arial"/>
                <w:sz w:val="18"/>
                <w:szCs w:val="18"/>
                <w:cs/>
              </w:rPr>
            </w:pPr>
            <w:r w:rsidRPr="00535A3B">
              <w:rPr>
                <w:rFonts w:ascii="Arial" w:eastAsia="Arial Unicode MS" w:hAnsi="Arial" w:cs="Arial"/>
                <w:sz w:val="18"/>
                <w:szCs w:val="18"/>
              </w:rPr>
              <w:t>(Million Baht)</w:t>
            </w:r>
          </w:p>
        </w:tc>
        <w:tc>
          <w:tcPr>
            <w:tcW w:w="1530" w:type="dxa"/>
            <w:tcBorders>
              <w:top w:val="nil"/>
              <w:left w:val="nil"/>
              <w:bottom w:val="nil"/>
              <w:right w:val="nil"/>
            </w:tcBorders>
          </w:tcPr>
          <w:p w14:paraId="219F1D1B" w14:textId="77777777" w:rsidR="00397748" w:rsidRPr="00535A3B" w:rsidRDefault="00397748" w:rsidP="00620282">
            <w:pPr>
              <w:spacing w:line="320" w:lineRule="exact"/>
              <w:jc w:val="center"/>
              <w:rPr>
                <w:rFonts w:ascii="Arial" w:eastAsia="Arial Unicode MS" w:hAnsi="Arial" w:cs="Arial"/>
                <w:sz w:val="18"/>
                <w:szCs w:val="18"/>
                <w:cs/>
              </w:rPr>
            </w:pPr>
            <w:r w:rsidRPr="00535A3B">
              <w:rPr>
                <w:rFonts w:ascii="Arial" w:eastAsia="Arial Unicode MS" w:hAnsi="Arial" w:cs="Arial"/>
                <w:sz w:val="18"/>
                <w:szCs w:val="18"/>
              </w:rPr>
              <w:t>(%)</w:t>
            </w:r>
          </w:p>
        </w:tc>
        <w:tc>
          <w:tcPr>
            <w:tcW w:w="1530" w:type="dxa"/>
            <w:tcBorders>
              <w:top w:val="nil"/>
              <w:left w:val="nil"/>
              <w:bottom w:val="nil"/>
              <w:right w:val="nil"/>
            </w:tcBorders>
          </w:tcPr>
          <w:p w14:paraId="702C668E" w14:textId="77777777" w:rsidR="00397748" w:rsidRPr="00535A3B" w:rsidRDefault="00397748" w:rsidP="00620282">
            <w:pPr>
              <w:spacing w:line="320" w:lineRule="exact"/>
              <w:jc w:val="center"/>
              <w:rPr>
                <w:rFonts w:ascii="Arial" w:eastAsia="Arial Unicode MS" w:hAnsi="Arial" w:cs="Arial"/>
                <w:sz w:val="18"/>
                <w:szCs w:val="18"/>
              </w:rPr>
            </w:pPr>
            <w:r w:rsidRPr="00535A3B">
              <w:rPr>
                <w:rFonts w:ascii="Arial" w:eastAsia="Arial Unicode MS" w:hAnsi="Arial" w:cs="Arial"/>
                <w:sz w:val="18"/>
                <w:szCs w:val="18"/>
              </w:rPr>
              <w:t>(Million Baht)</w:t>
            </w:r>
          </w:p>
        </w:tc>
        <w:tc>
          <w:tcPr>
            <w:tcW w:w="1800" w:type="dxa"/>
            <w:tcBorders>
              <w:top w:val="nil"/>
              <w:left w:val="nil"/>
              <w:bottom w:val="nil"/>
              <w:right w:val="nil"/>
            </w:tcBorders>
          </w:tcPr>
          <w:p w14:paraId="726735F1" w14:textId="77777777" w:rsidR="00397748" w:rsidRPr="00535A3B" w:rsidRDefault="00397748" w:rsidP="00620282">
            <w:pPr>
              <w:spacing w:line="320" w:lineRule="exact"/>
              <w:jc w:val="center"/>
              <w:rPr>
                <w:rFonts w:ascii="Arial" w:eastAsia="Arial Unicode MS" w:hAnsi="Arial" w:cs="Arial"/>
                <w:sz w:val="18"/>
                <w:szCs w:val="18"/>
              </w:rPr>
            </w:pPr>
          </w:p>
        </w:tc>
      </w:tr>
      <w:tr w:rsidR="0077756F" w:rsidRPr="00535A3B" w14:paraId="10EF0B07" w14:textId="77777777" w:rsidTr="00B01868">
        <w:tc>
          <w:tcPr>
            <w:tcW w:w="6750" w:type="dxa"/>
            <w:gridSpan w:val="4"/>
            <w:tcBorders>
              <w:top w:val="nil"/>
              <w:left w:val="nil"/>
              <w:bottom w:val="nil"/>
              <w:right w:val="nil"/>
            </w:tcBorders>
          </w:tcPr>
          <w:p w14:paraId="1480B71A" w14:textId="5E0C00CA" w:rsidR="0077756F" w:rsidRPr="0077756F" w:rsidRDefault="0077756F" w:rsidP="00620282">
            <w:pPr>
              <w:tabs>
                <w:tab w:val="decimal" w:pos="344"/>
              </w:tabs>
              <w:spacing w:line="320" w:lineRule="exact"/>
              <w:ind w:left="344" w:hanging="344"/>
              <w:rPr>
                <w:rFonts w:ascii="Arial" w:hAnsi="Arial" w:cs="Arial"/>
                <w:sz w:val="18"/>
                <w:szCs w:val="18"/>
                <w:u w:val="single"/>
              </w:rPr>
            </w:pPr>
            <w:r w:rsidRPr="0077756F">
              <w:rPr>
                <w:rFonts w:ascii="Arial" w:hAnsi="Arial" w:cs="Arial"/>
                <w:sz w:val="18"/>
                <w:szCs w:val="18"/>
                <w:u w:val="single"/>
              </w:rPr>
              <w:t xml:space="preserve">Sold to groups of investors, who designed </w:t>
            </w:r>
            <w:proofErr w:type="spellStart"/>
            <w:r w:rsidRPr="0077756F">
              <w:rPr>
                <w:rFonts w:ascii="Arial" w:hAnsi="Arial" w:cs="Arial"/>
                <w:sz w:val="18"/>
                <w:szCs w:val="18"/>
                <w:u w:val="single"/>
              </w:rPr>
              <w:t>XSpring</w:t>
            </w:r>
            <w:proofErr w:type="spellEnd"/>
            <w:r w:rsidRPr="0077756F">
              <w:rPr>
                <w:rFonts w:ascii="Arial" w:hAnsi="Arial" w:cs="Arial"/>
                <w:sz w:val="18"/>
                <w:szCs w:val="18"/>
                <w:u w:val="single"/>
              </w:rPr>
              <w:t xml:space="preserve"> Asset Management Company Limited to act as their representative management</w:t>
            </w:r>
          </w:p>
        </w:tc>
        <w:tc>
          <w:tcPr>
            <w:tcW w:w="1800" w:type="dxa"/>
            <w:tcBorders>
              <w:top w:val="nil"/>
              <w:left w:val="nil"/>
              <w:bottom w:val="nil"/>
              <w:right w:val="nil"/>
            </w:tcBorders>
          </w:tcPr>
          <w:p w14:paraId="28FD1A84" w14:textId="77777777" w:rsidR="0077756F" w:rsidRPr="00535A3B" w:rsidRDefault="0077756F" w:rsidP="00620282">
            <w:pPr>
              <w:spacing w:line="320" w:lineRule="exact"/>
              <w:rPr>
                <w:rFonts w:ascii="Arial" w:hAnsi="Arial" w:cs="Arial"/>
                <w:sz w:val="18"/>
                <w:szCs w:val="18"/>
              </w:rPr>
            </w:pPr>
          </w:p>
        </w:tc>
      </w:tr>
      <w:tr w:rsidR="00397748" w:rsidRPr="00535A3B" w14:paraId="070E133F" w14:textId="77777777" w:rsidTr="00B02C84">
        <w:tc>
          <w:tcPr>
            <w:tcW w:w="2160" w:type="dxa"/>
            <w:tcBorders>
              <w:top w:val="nil"/>
              <w:left w:val="nil"/>
              <w:bottom w:val="nil"/>
              <w:right w:val="nil"/>
            </w:tcBorders>
          </w:tcPr>
          <w:p w14:paraId="5422FEC2" w14:textId="77777777" w:rsidR="00397748" w:rsidRPr="00535A3B" w:rsidRDefault="00397748" w:rsidP="00620282">
            <w:pPr>
              <w:spacing w:line="320" w:lineRule="exact"/>
              <w:ind w:right="-112"/>
              <w:rPr>
                <w:rFonts w:ascii="Arial" w:hAnsi="Arial" w:cs="Arial"/>
                <w:sz w:val="18"/>
                <w:szCs w:val="18"/>
              </w:rPr>
            </w:pPr>
            <w:proofErr w:type="spellStart"/>
            <w:r w:rsidRPr="00C558F8">
              <w:rPr>
                <w:rFonts w:ascii="Arial" w:hAnsi="Arial" w:cs="Arial"/>
                <w:sz w:val="18"/>
                <w:szCs w:val="18"/>
              </w:rPr>
              <w:t>Nontiwat</w:t>
            </w:r>
            <w:proofErr w:type="spellEnd"/>
            <w:r w:rsidRPr="00C558F8">
              <w:rPr>
                <w:rFonts w:ascii="Arial" w:hAnsi="Arial" w:cs="Arial"/>
                <w:sz w:val="18"/>
                <w:szCs w:val="18"/>
              </w:rPr>
              <w:t xml:space="preserve"> Co., Ltd.</w:t>
            </w:r>
          </w:p>
        </w:tc>
        <w:tc>
          <w:tcPr>
            <w:tcW w:w="1530" w:type="dxa"/>
            <w:tcBorders>
              <w:top w:val="nil"/>
              <w:left w:val="nil"/>
              <w:bottom w:val="nil"/>
              <w:right w:val="nil"/>
            </w:tcBorders>
          </w:tcPr>
          <w:p w14:paraId="5D944618" w14:textId="77777777" w:rsidR="00397748" w:rsidRPr="00535A3B" w:rsidRDefault="00397748" w:rsidP="00620282">
            <w:pPr>
              <w:tabs>
                <w:tab w:val="decimal" w:pos="796"/>
              </w:tabs>
              <w:spacing w:line="320" w:lineRule="exact"/>
              <w:jc w:val="center"/>
              <w:rPr>
                <w:rFonts w:ascii="Arial" w:hAnsi="Arial" w:cs="Arial"/>
                <w:sz w:val="18"/>
                <w:szCs w:val="18"/>
              </w:rPr>
            </w:pPr>
            <w:r w:rsidRPr="00535A3B">
              <w:rPr>
                <w:rFonts w:ascii="Arial" w:hAnsi="Arial" w:cs="Arial"/>
                <w:sz w:val="18"/>
                <w:szCs w:val="18"/>
              </w:rPr>
              <w:t>50</w:t>
            </w:r>
          </w:p>
        </w:tc>
        <w:tc>
          <w:tcPr>
            <w:tcW w:w="1530" w:type="dxa"/>
            <w:tcBorders>
              <w:top w:val="nil"/>
              <w:left w:val="nil"/>
              <w:bottom w:val="nil"/>
              <w:right w:val="nil"/>
            </w:tcBorders>
          </w:tcPr>
          <w:p w14:paraId="1C51FCF5" w14:textId="77777777" w:rsidR="00397748" w:rsidRPr="00535A3B" w:rsidRDefault="00397748" w:rsidP="00620282">
            <w:pPr>
              <w:tabs>
                <w:tab w:val="decimal" w:pos="720"/>
              </w:tabs>
              <w:spacing w:line="320" w:lineRule="exact"/>
              <w:jc w:val="center"/>
              <w:rPr>
                <w:rFonts w:ascii="Arial" w:hAnsi="Arial" w:cs="Arial"/>
                <w:sz w:val="18"/>
                <w:szCs w:val="18"/>
              </w:rPr>
            </w:pPr>
            <w:r w:rsidRPr="009032DC">
              <w:rPr>
                <w:rFonts w:ascii="Arial" w:hAnsi="Arial" w:cs="Arial"/>
                <w:sz w:val="18"/>
                <w:szCs w:val="18"/>
              </w:rPr>
              <w:t>51.0</w:t>
            </w:r>
          </w:p>
        </w:tc>
        <w:tc>
          <w:tcPr>
            <w:tcW w:w="1530" w:type="dxa"/>
            <w:tcBorders>
              <w:top w:val="nil"/>
              <w:left w:val="nil"/>
              <w:bottom w:val="nil"/>
              <w:right w:val="nil"/>
            </w:tcBorders>
          </w:tcPr>
          <w:p w14:paraId="10620E9C" w14:textId="77777777" w:rsidR="00397748" w:rsidRPr="00535A3B" w:rsidRDefault="00397748" w:rsidP="00620282">
            <w:pPr>
              <w:tabs>
                <w:tab w:val="decimal" w:pos="796"/>
              </w:tabs>
              <w:spacing w:line="320" w:lineRule="exact"/>
              <w:jc w:val="center"/>
              <w:rPr>
                <w:rFonts w:ascii="Arial" w:hAnsi="Arial" w:cs="Arial"/>
                <w:sz w:val="18"/>
                <w:szCs w:val="18"/>
              </w:rPr>
            </w:pPr>
            <w:r w:rsidRPr="00CC4D09">
              <w:rPr>
                <w:rFonts w:ascii="Arial" w:hAnsi="Arial" w:cs="Arial"/>
                <w:sz w:val="18"/>
                <w:szCs w:val="18"/>
              </w:rPr>
              <w:t>25.50</w:t>
            </w:r>
          </w:p>
        </w:tc>
        <w:tc>
          <w:tcPr>
            <w:tcW w:w="1800" w:type="dxa"/>
            <w:tcBorders>
              <w:top w:val="nil"/>
              <w:left w:val="nil"/>
              <w:bottom w:val="nil"/>
              <w:right w:val="nil"/>
            </w:tcBorders>
          </w:tcPr>
          <w:p w14:paraId="1CD734B7" w14:textId="77777777" w:rsidR="00397748" w:rsidRPr="00535A3B" w:rsidRDefault="00397748" w:rsidP="00620282">
            <w:pPr>
              <w:spacing w:line="320" w:lineRule="exact"/>
              <w:rPr>
                <w:rFonts w:ascii="Arial" w:hAnsi="Arial" w:cs="Arial"/>
                <w:sz w:val="18"/>
                <w:szCs w:val="18"/>
              </w:rPr>
            </w:pPr>
            <w:r w:rsidRPr="00535A3B">
              <w:rPr>
                <w:rFonts w:ascii="Arial" w:hAnsi="Arial" w:cs="Arial"/>
                <w:sz w:val="18"/>
                <w:szCs w:val="18"/>
              </w:rPr>
              <w:t>2</w:t>
            </w:r>
            <w:r>
              <w:rPr>
                <w:rFonts w:ascii="Arial" w:hAnsi="Arial" w:cs="Arial"/>
                <w:sz w:val="18"/>
                <w:szCs w:val="18"/>
              </w:rPr>
              <w:t>0</w:t>
            </w:r>
            <w:r w:rsidRPr="00535A3B">
              <w:rPr>
                <w:rFonts w:ascii="Arial" w:hAnsi="Arial" w:cs="Arial"/>
                <w:sz w:val="18"/>
                <w:szCs w:val="18"/>
              </w:rPr>
              <w:t xml:space="preserve"> </w:t>
            </w:r>
            <w:r>
              <w:rPr>
                <w:rFonts w:ascii="Arial" w:hAnsi="Arial" w:cs="Arial"/>
                <w:sz w:val="18"/>
                <w:szCs w:val="18"/>
              </w:rPr>
              <w:t>March</w:t>
            </w:r>
            <w:r w:rsidRPr="00535A3B">
              <w:rPr>
                <w:rFonts w:ascii="Arial" w:hAnsi="Arial" w:cs="Arial"/>
                <w:sz w:val="18"/>
                <w:szCs w:val="18"/>
              </w:rPr>
              <w:t xml:space="preserve"> 202</w:t>
            </w:r>
            <w:r>
              <w:rPr>
                <w:rFonts w:ascii="Arial" w:hAnsi="Arial" w:cs="Arial"/>
                <w:sz w:val="18"/>
                <w:szCs w:val="18"/>
              </w:rPr>
              <w:t>4</w:t>
            </w:r>
          </w:p>
        </w:tc>
      </w:tr>
      <w:tr w:rsidR="00397748" w:rsidRPr="00535A3B" w14:paraId="1E3A9AAF" w14:textId="77777777" w:rsidTr="00B02C84">
        <w:tc>
          <w:tcPr>
            <w:tcW w:w="2160" w:type="dxa"/>
            <w:tcBorders>
              <w:top w:val="nil"/>
              <w:left w:val="nil"/>
              <w:bottom w:val="nil"/>
              <w:right w:val="nil"/>
            </w:tcBorders>
          </w:tcPr>
          <w:p w14:paraId="4205054B" w14:textId="77777777" w:rsidR="00397748" w:rsidRPr="00535A3B" w:rsidRDefault="00397748" w:rsidP="00620282">
            <w:pPr>
              <w:spacing w:line="320" w:lineRule="exact"/>
              <w:ind w:right="-112"/>
              <w:rPr>
                <w:rFonts w:ascii="Arial" w:hAnsi="Arial" w:cs="Arial"/>
                <w:sz w:val="18"/>
                <w:szCs w:val="18"/>
              </w:rPr>
            </w:pPr>
            <w:proofErr w:type="spellStart"/>
            <w:r w:rsidRPr="00C558F8">
              <w:rPr>
                <w:rFonts w:ascii="Arial" w:hAnsi="Arial" w:cs="Arial"/>
                <w:sz w:val="18"/>
                <w:szCs w:val="18"/>
              </w:rPr>
              <w:t>Panpreeda</w:t>
            </w:r>
            <w:proofErr w:type="spellEnd"/>
            <w:r w:rsidRPr="00C558F8">
              <w:rPr>
                <w:rFonts w:ascii="Arial" w:hAnsi="Arial" w:cs="Arial"/>
                <w:sz w:val="18"/>
                <w:szCs w:val="18"/>
              </w:rPr>
              <w:t xml:space="preserve"> Co., Ltd.</w:t>
            </w:r>
          </w:p>
        </w:tc>
        <w:tc>
          <w:tcPr>
            <w:tcW w:w="1530" w:type="dxa"/>
            <w:tcBorders>
              <w:top w:val="nil"/>
              <w:left w:val="nil"/>
              <w:bottom w:val="nil"/>
              <w:right w:val="nil"/>
            </w:tcBorders>
          </w:tcPr>
          <w:p w14:paraId="55A8EAEE" w14:textId="77777777" w:rsidR="00397748" w:rsidRPr="00243AED" w:rsidRDefault="00397748" w:rsidP="00620282">
            <w:pPr>
              <w:tabs>
                <w:tab w:val="decimal" w:pos="796"/>
              </w:tabs>
              <w:spacing w:line="320" w:lineRule="exact"/>
              <w:jc w:val="center"/>
              <w:rPr>
                <w:rFonts w:ascii="Arial" w:hAnsi="Arial" w:cs="Browallia New"/>
                <w:sz w:val="18"/>
                <w:szCs w:val="22"/>
              </w:rPr>
            </w:pPr>
            <w:r w:rsidRPr="00243AED">
              <w:rPr>
                <w:rFonts w:ascii="Arial" w:hAnsi="Arial" w:cs="Browallia New"/>
                <w:sz w:val="18"/>
                <w:szCs w:val="22"/>
              </w:rPr>
              <w:t>5</w:t>
            </w:r>
            <w:r>
              <w:rPr>
                <w:rFonts w:ascii="Arial" w:hAnsi="Arial" w:cs="Browallia New"/>
                <w:sz w:val="18"/>
                <w:szCs w:val="22"/>
              </w:rPr>
              <w:t>57</w:t>
            </w:r>
          </w:p>
        </w:tc>
        <w:tc>
          <w:tcPr>
            <w:tcW w:w="1530" w:type="dxa"/>
            <w:tcBorders>
              <w:top w:val="nil"/>
              <w:left w:val="nil"/>
              <w:bottom w:val="nil"/>
              <w:right w:val="nil"/>
            </w:tcBorders>
          </w:tcPr>
          <w:p w14:paraId="4C49A0C0" w14:textId="77777777" w:rsidR="00397748" w:rsidRPr="00243AED" w:rsidRDefault="00397748" w:rsidP="00620282">
            <w:pPr>
              <w:tabs>
                <w:tab w:val="decimal" w:pos="720"/>
              </w:tabs>
              <w:spacing w:line="320" w:lineRule="exact"/>
              <w:jc w:val="center"/>
              <w:rPr>
                <w:rFonts w:ascii="Arial" w:hAnsi="Arial" w:cs="Arial"/>
                <w:sz w:val="18"/>
                <w:szCs w:val="18"/>
              </w:rPr>
            </w:pPr>
            <w:r w:rsidRPr="003B139E">
              <w:rPr>
                <w:rFonts w:ascii="Arial" w:hAnsi="Arial" w:cs="Arial"/>
                <w:sz w:val="18"/>
                <w:szCs w:val="18"/>
              </w:rPr>
              <w:t>50.7</w:t>
            </w:r>
          </w:p>
        </w:tc>
        <w:tc>
          <w:tcPr>
            <w:tcW w:w="1530" w:type="dxa"/>
            <w:tcBorders>
              <w:top w:val="nil"/>
              <w:left w:val="nil"/>
              <w:bottom w:val="nil"/>
              <w:right w:val="nil"/>
            </w:tcBorders>
          </w:tcPr>
          <w:p w14:paraId="3FA8BBFE" w14:textId="77777777" w:rsidR="00397748" w:rsidRPr="00243AED" w:rsidRDefault="00397748" w:rsidP="00620282">
            <w:pPr>
              <w:tabs>
                <w:tab w:val="decimal" w:pos="796"/>
              </w:tabs>
              <w:spacing w:line="320" w:lineRule="exact"/>
              <w:jc w:val="center"/>
              <w:rPr>
                <w:rFonts w:ascii="Arial" w:hAnsi="Arial" w:cs="Arial"/>
                <w:sz w:val="18"/>
                <w:szCs w:val="18"/>
              </w:rPr>
            </w:pPr>
            <w:r w:rsidRPr="00DD4E78">
              <w:rPr>
                <w:rFonts w:ascii="Arial" w:hAnsi="Arial" w:cs="Arial"/>
                <w:sz w:val="18"/>
                <w:szCs w:val="18"/>
              </w:rPr>
              <w:t>282.40</w:t>
            </w:r>
          </w:p>
        </w:tc>
        <w:tc>
          <w:tcPr>
            <w:tcW w:w="1800" w:type="dxa"/>
            <w:tcBorders>
              <w:top w:val="nil"/>
              <w:left w:val="nil"/>
              <w:bottom w:val="nil"/>
              <w:right w:val="nil"/>
            </w:tcBorders>
          </w:tcPr>
          <w:p w14:paraId="4740DBBC" w14:textId="77777777" w:rsidR="00397748" w:rsidRPr="00243AED" w:rsidRDefault="00397748" w:rsidP="00620282">
            <w:pPr>
              <w:spacing w:line="320" w:lineRule="exact"/>
              <w:rPr>
                <w:rFonts w:ascii="Arial" w:hAnsi="Arial" w:cs="Arial"/>
                <w:sz w:val="18"/>
                <w:szCs w:val="18"/>
              </w:rPr>
            </w:pPr>
            <w:r w:rsidRPr="00C558F8">
              <w:rPr>
                <w:rFonts w:ascii="Arial" w:hAnsi="Arial" w:cs="Arial"/>
                <w:sz w:val="18"/>
                <w:szCs w:val="18"/>
              </w:rPr>
              <w:t>2</w:t>
            </w:r>
            <w:r>
              <w:rPr>
                <w:rFonts w:ascii="Arial" w:hAnsi="Arial" w:cs="Arial"/>
                <w:sz w:val="18"/>
                <w:szCs w:val="18"/>
              </w:rPr>
              <w:t>8</w:t>
            </w:r>
            <w:r w:rsidRPr="00C558F8">
              <w:rPr>
                <w:rFonts w:ascii="Arial" w:hAnsi="Arial" w:cs="Arial"/>
                <w:sz w:val="18"/>
                <w:szCs w:val="18"/>
              </w:rPr>
              <w:t xml:space="preserve"> March 2024</w:t>
            </w:r>
          </w:p>
        </w:tc>
      </w:tr>
      <w:tr w:rsidR="00397748" w:rsidRPr="00535A3B" w14:paraId="2BE69418" w14:textId="77777777" w:rsidTr="00B02C84">
        <w:tc>
          <w:tcPr>
            <w:tcW w:w="2160" w:type="dxa"/>
            <w:tcBorders>
              <w:top w:val="nil"/>
              <w:left w:val="nil"/>
              <w:bottom w:val="nil"/>
              <w:right w:val="nil"/>
            </w:tcBorders>
          </w:tcPr>
          <w:p w14:paraId="494CE7D1" w14:textId="77777777" w:rsidR="00397748" w:rsidRPr="00C558F8" w:rsidRDefault="00397748" w:rsidP="00620282">
            <w:pPr>
              <w:spacing w:line="320" w:lineRule="exact"/>
              <w:ind w:right="-112"/>
              <w:rPr>
                <w:rFonts w:ascii="Arial" w:hAnsi="Arial" w:cs="Arial"/>
                <w:sz w:val="18"/>
                <w:szCs w:val="18"/>
              </w:rPr>
            </w:pPr>
            <w:proofErr w:type="spellStart"/>
            <w:r>
              <w:rPr>
                <w:rFonts w:ascii="Arial" w:hAnsi="Arial" w:cs="Arial"/>
                <w:sz w:val="18"/>
                <w:szCs w:val="18"/>
              </w:rPr>
              <w:t>Chatnalin</w:t>
            </w:r>
            <w:proofErr w:type="spellEnd"/>
            <w:r>
              <w:rPr>
                <w:rFonts w:ascii="Arial" w:hAnsi="Arial" w:cs="Arial"/>
                <w:sz w:val="18"/>
                <w:szCs w:val="18"/>
              </w:rPr>
              <w:t xml:space="preserve"> Co., Ltd.</w:t>
            </w:r>
          </w:p>
        </w:tc>
        <w:tc>
          <w:tcPr>
            <w:tcW w:w="1530" w:type="dxa"/>
            <w:tcBorders>
              <w:top w:val="nil"/>
              <w:left w:val="nil"/>
              <w:bottom w:val="nil"/>
              <w:right w:val="nil"/>
            </w:tcBorders>
          </w:tcPr>
          <w:p w14:paraId="26661844" w14:textId="77777777" w:rsidR="00397748" w:rsidRPr="00243AED" w:rsidRDefault="00397748" w:rsidP="00620282">
            <w:pPr>
              <w:tabs>
                <w:tab w:val="decimal" w:pos="796"/>
              </w:tabs>
              <w:spacing w:line="320" w:lineRule="exact"/>
              <w:jc w:val="center"/>
              <w:rPr>
                <w:rFonts w:ascii="Arial" w:hAnsi="Arial" w:cs="Browallia New"/>
                <w:sz w:val="18"/>
                <w:szCs w:val="22"/>
              </w:rPr>
            </w:pPr>
            <w:r>
              <w:rPr>
                <w:rFonts w:ascii="Arial" w:hAnsi="Arial" w:cs="Browallia New"/>
                <w:sz w:val="18"/>
                <w:szCs w:val="22"/>
              </w:rPr>
              <w:t>535</w:t>
            </w:r>
          </w:p>
        </w:tc>
        <w:tc>
          <w:tcPr>
            <w:tcW w:w="1530" w:type="dxa"/>
            <w:tcBorders>
              <w:top w:val="nil"/>
              <w:left w:val="nil"/>
              <w:bottom w:val="nil"/>
              <w:right w:val="nil"/>
            </w:tcBorders>
          </w:tcPr>
          <w:p w14:paraId="35BDAC4A" w14:textId="77777777" w:rsidR="00397748" w:rsidRPr="003B139E" w:rsidRDefault="00397748" w:rsidP="00620282">
            <w:pPr>
              <w:tabs>
                <w:tab w:val="decimal" w:pos="720"/>
              </w:tabs>
              <w:spacing w:line="320" w:lineRule="exact"/>
              <w:jc w:val="center"/>
              <w:rPr>
                <w:rFonts w:ascii="Arial" w:hAnsi="Arial" w:cs="Arial"/>
                <w:sz w:val="18"/>
                <w:szCs w:val="18"/>
              </w:rPr>
            </w:pPr>
            <w:r>
              <w:rPr>
                <w:rFonts w:ascii="Arial" w:hAnsi="Arial" w:cs="Arial"/>
                <w:sz w:val="18"/>
                <w:szCs w:val="18"/>
              </w:rPr>
              <w:t>55.1</w:t>
            </w:r>
          </w:p>
        </w:tc>
        <w:tc>
          <w:tcPr>
            <w:tcW w:w="1530" w:type="dxa"/>
            <w:tcBorders>
              <w:top w:val="nil"/>
              <w:left w:val="nil"/>
              <w:bottom w:val="nil"/>
              <w:right w:val="nil"/>
            </w:tcBorders>
          </w:tcPr>
          <w:p w14:paraId="48876694" w14:textId="77777777" w:rsidR="00397748" w:rsidRPr="00DD4E78" w:rsidRDefault="00397748" w:rsidP="00620282">
            <w:pPr>
              <w:tabs>
                <w:tab w:val="decimal" w:pos="796"/>
              </w:tabs>
              <w:spacing w:line="320" w:lineRule="exact"/>
              <w:jc w:val="center"/>
              <w:rPr>
                <w:rFonts w:ascii="Arial" w:hAnsi="Arial" w:cs="Arial"/>
                <w:sz w:val="18"/>
                <w:szCs w:val="18"/>
              </w:rPr>
            </w:pPr>
            <w:r>
              <w:rPr>
                <w:rFonts w:ascii="Arial" w:hAnsi="Arial" w:cs="Arial"/>
                <w:sz w:val="18"/>
                <w:szCs w:val="18"/>
              </w:rPr>
              <w:t>294.78</w:t>
            </w:r>
          </w:p>
        </w:tc>
        <w:tc>
          <w:tcPr>
            <w:tcW w:w="1800" w:type="dxa"/>
            <w:tcBorders>
              <w:top w:val="nil"/>
              <w:left w:val="nil"/>
              <w:bottom w:val="nil"/>
              <w:right w:val="nil"/>
            </w:tcBorders>
          </w:tcPr>
          <w:p w14:paraId="0D77117D" w14:textId="77777777" w:rsidR="00397748" w:rsidRPr="00C558F8" w:rsidRDefault="00397748" w:rsidP="00620282">
            <w:pPr>
              <w:spacing w:line="320" w:lineRule="exact"/>
              <w:rPr>
                <w:rFonts w:ascii="Arial" w:hAnsi="Arial" w:cs="Arial"/>
                <w:sz w:val="18"/>
                <w:szCs w:val="18"/>
              </w:rPr>
            </w:pPr>
            <w:r>
              <w:rPr>
                <w:rFonts w:ascii="Arial" w:hAnsi="Arial" w:cs="Arial"/>
                <w:sz w:val="18"/>
                <w:szCs w:val="18"/>
              </w:rPr>
              <w:t>25 June 2024</w:t>
            </w:r>
          </w:p>
        </w:tc>
      </w:tr>
      <w:tr w:rsidR="00397748" w:rsidRPr="00535A3B" w14:paraId="3481A15A" w14:textId="77777777" w:rsidTr="00B02C84">
        <w:tc>
          <w:tcPr>
            <w:tcW w:w="2160" w:type="dxa"/>
            <w:tcBorders>
              <w:top w:val="nil"/>
              <w:left w:val="nil"/>
              <w:bottom w:val="nil"/>
              <w:right w:val="nil"/>
            </w:tcBorders>
          </w:tcPr>
          <w:p w14:paraId="47CC3296" w14:textId="77777777" w:rsidR="00397748" w:rsidRDefault="00397748" w:rsidP="00620282">
            <w:pPr>
              <w:spacing w:line="320" w:lineRule="exact"/>
              <w:ind w:right="-112"/>
              <w:rPr>
                <w:rFonts w:ascii="Arial" w:hAnsi="Arial" w:cs="Arial"/>
                <w:sz w:val="18"/>
                <w:szCs w:val="18"/>
              </w:rPr>
            </w:pPr>
            <w:proofErr w:type="spellStart"/>
            <w:r w:rsidRPr="00980ADE">
              <w:rPr>
                <w:rFonts w:ascii="Arial" w:hAnsi="Arial" w:cs="Arial"/>
                <w:sz w:val="18"/>
                <w:szCs w:val="18"/>
              </w:rPr>
              <w:t>Phuripas</w:t>
            </w:r>
            <w:proofErr w:type="spellEnd"/>
            <w:r>
              <w:rPr>
                <w:rFonts w:ascii="Arial" w:hAnsi="Arial" w:cs="Arial"/>
                <w:sz w:val="18"/>
                <w:szCs w:val="18"/>
              </w:rPr>
              <w:t xml:space="preserve"> Co., Ltd.</w:t>
            </w:r>
          </w:p>
        </w:tc>
        <w:tc>
          <w:tcPr>
            <w:tcW w:w="1530" w:type="dxa"/>
            <w:tcBorders>
              <w:top w:val="nil"/>
              <w:left w:val="nil"/>
              <w:bottom w:val="nil"/>
              <w:right w:val="nil"/>
            </w:tcBorders>
          </w:tcPr>
          <w:p w14:paraId="7FBD8479" w14:textId="77777777" w:rsidR="00397748" w:rsidRDefault="00397748" w:rsidP="00620282">
            <w:pPr>
              <w:tabs>
                <w:tab w:val="decimal" w:pos="796"/>
              </w:tabs>
              <w:spacing w:line="320" w:lineRule="exact"/>
              <w:jc w:val="center"/>
              <w:rPr>
                <w:rFonts w:ascii="Arial" w:hAnsi="Arial" w:cs="Browallia New"/>
                <w:sz w:val="18"/>
                <w:szCs w:val="22"/>
              </w:rPr>
            </w:pPr>
            <w:r>
              <w:rPr>
                <w:rFonts w:ascii="Arial" w:hAnsi="Arial" w:cs="Browallia New"/>
                <w:sz w:val="18"/>
                <w:szCs w:val="22"/>
              </w:rPr>
              <w:t>50</w:t>
            </w:r>
          </w:p>
        </w:tc>
        <w:tc>
          <w:tcPr>
            <w:tcW w:w="1530" w:type="dxa"/>
            <w:tcBorders>
              <w:top w:val="nil"/>
              <w:left w:val="nil"/>
              <w:bottom w:val="nil"/>
              <w:right w:val="nil"/>
            </w:tcBorders>
          </w:tcPr>
          <w:p w14:paraId="249009F3" w14:textId="77777777" w:rsidR="00397748" w:rsidRDefault="00397748" w:rsidP="00620282">
            <w:pPr>
              <w:tabs>
                <w:tab w:val="decimal" w:pos="720"/>
              </w:tabs>
              <w:spacing w:line="320" w:lineRule="exact"/>
              <w:jc w:val="center"/>
              <w:rPr>
                <w:rFonts w:ascii="Arial" w:hAnsi="Arial" w:cs="Arial"/>
                <w:sz w:val="18"/>
                <w:szCs w:val="18"/>
              </w:rPr>
            </w:pPr>
            <w:r>
              <w:rPr>
                <w:rFonts w:ascii="Arial" w:hAnsi="Arial" w:cs="Arial"/>
                <w:sz w:val="18"/>
                <w:szCs w:val="18"/>
              </w:rPr>
              <w:t>69.4</w:t>
            </w:r>
          </w:p>
        </w:tc>
        <w:tc>
          <w:tcPr>
            <w:tcW w:w="1530" w:type="dxa"/>
            <w:tcBorders>
              <w:top w:val="nil"/>
              <w:left w:val="nil"/>
              <w:bottom w:val="nil"/>
              <w:right w:val="nil"/>
            </w:tcBorders>
          </w:tcPr>
          <w:p w14:paraId="44DA69A6" w14:textId="77777777" w:rsidR="00397748" w:rsidRDefault="00397748" w:rsidP="00620282">
            <w:pPr>
              <w:tabs>
                <w:tab w:val="decimal" w:pos="796"/>
              </w:tabs>
              <w:spacing w:line="320" w:lineRule="exact"/>
              <w:jc w:val="center"/>
              <w:rPr>
                <w:rFonts w:ascii="Arial" w:hAnsi="Arial" w:cs="Arial"/>
                <w:sz w:val="18"/>
                <w:szCs w:val="18"/>
              </w:rPr>
            </w:pPr>
            <w:r>
              <w:rPr>
                <w:rFonts w:ascii="Arial" w:hAnsi="Arial" w:cs="Arial"/>
                <w:sz w:val="18"/>
                <w:szCs w:val="18"/>
              </w:rPr>
              <w:t>34.70</w:t>
            </w:r>
          </w:p>
        </w:tc>
        <w:tc>
          <w:tcPr>
            <w:tcW w:w="1800" w:type="dxa"/>
            <w:tcBorders>
              <w:top w:val="nil"/>
              <w:left w:val="nil"/>
              <w:bottom w:val="nil"/>
              <w:right w:val="nil"/>
            </w:tcBorders>
          </w:tcPr>
          <w:p w14:paraId="0A13CBE4" w14:textId="77777777" w:rsidR="00397748" w:rsidRDefault="00397748" w:rsidP="00620282">
            <w:pPr>
              <w:spacing w:line="320" w:lineRule="exact"/>
              <w:rPr>
                <w:rFonts w:ascii="Arial" w:hAnsi="Arial" w:cs="Arial"/>
                <w:sz w:val="18"/>
                <w:szCs w:val="18"/>
              </w:rPr>
            </w:pPr>
            <w:r>
              <w:rPr>
                <w:rFonts w:ascii="Arial" w:hAnsi="Arial" w:cs="Arial"/>
                <w:sz w:val="18"/>
                <w:szCs w:val="18"/>
              </w:rPr>
              <w:t>23 September 2024</w:t>
            </w:r>
          </w:p>
        </w:tc>
      </w:tr>
      <w:tr w:rsidR="0077756F" w:rsidRPr="00535A3B" w14:paraId="3E36537E" w14:textId="77777777" w:rsidTr="0077756F">
        <w:tc>
          <w:tcPr>
            <w:tcW w:w="3690" w:type="dxa"/>
            <w:gridSpan w:val="2"/>
            <w:tcBorders>
              <w:top w:val="nil"/>
              <w:left w:val="nil"/>
              <w:bottom w:val="nil"/>
              <w:right w:val="nil"/>
            </w:tcBorders>
          </w:tcPr>
          <w:p w14:paraId="62A45D74" w14:textId="33F3CB60" w:rsidR="0077756F" w:rsidRPr="0077756F" w:rsidRDefault="0077756F" w:rsidP="00620282">
            <w:pPr>
              <w:spacing w:line="320" w:lineRule="exact"/>
              <w:rPr>
                <w:rFonts w:ascii="Arial" w:hAnsi="Arial" w:cs="Arial"/>
                <w:sz w:val="18"/>
                <w:szCs w:val="18"/>
                <w:u w:val="single"/>
              </w:rPr>
            </w:pPr>
            <w:r w:rsidRPr="0077756F">
              <w:rPr>
                <w:rFonts w:ascii="Arial" w:hAnsi="Arial" w:cs="Arial"/>
                <w:sz w:val="18"/>
                <w:szCs w:val="18"/>
                <w:u w:val="single"/>
              </w:rPr>
              <w:t>Sold to Tokyu Corporation</w:t>
            </w:r>
          </w:p>
        </w:tc>
        <w:tc>
          <w:tcPr>
            <w:tcW w:w="1530" w:type="dxa"/>
            <w:tcBorders>
              <w:top w:val="nil"/>
              <w:left w:val="nil"/>
              <w:bottom w:val="nil"/>
              <w:right w:val="nil"/>
            </w:tcBorders>
          </w:tcPr>
          <w:p w14:paraId="56A22439" w14:textId="77777777" w:rsidR="0077756F" w:rsidRDefault="0077756F" w:rsidP="00620282">
            <w:pPr>
              <w:tabs>
                <w:tab w:val="decimal" w:pos="796"/>
              </w:tabs>
              <w:spacing w:line="320" w:lineRule="exact"/>
              <w:jc w:val="center"/>
              <w:rPr>
                <w:rFonts w:ascii="Arial" w:hAnsi="Arial" w:cs="Arial"/>
                <w:sz w:val="18"/>
                <w:szCs w:val="18"/>
              </w:rPr>
            </w:pPr>
          </w:p>
        </w:tc>
        <w:tc>
          <w:tcPr>
            <w:tcW w:w="1530" w:type="dxa"/>
            <w:tcBorders>
              <w:top w:val="nil"/>
              <w:left w:val="nil"/>
              <w:bottom w:val="nil"/>
              <w:right w:val="nil"/>
            </w:tcBorders>
          </w:tcPr>
          <w:p w14:paraId="30865615" w14:textId="5BFA1A23" w:rsidR="0077756F" w:rsidRDefault="0077756F" w:rsidP="00620282">
            <w:pPr>
              <w:tabs>
                <w:tab w:val="decimal" w:pos="796"/>
              </w:tabs>
              <w:spacing w:line="320" w:lineRule="exact"/>
              <w:jc w:val="center"/>
              <w:rPr>
                <w:rFonts w:ascii="Arial" w:hAnsi="Arial" w:cs="Arial"/>
                <w:sz w:val="18"/>
                <w:szCs w:val="18"/>
              </w:rPr>
            </w:pPr>
          </w:p>
        </w:tc>
        <w:tc>
          <w:tcPr>
            <w:tcW w:w="1800" w:type="dxa"/>
            <w:tcBorders>
              <w:top w:val="nil"/>
              <w:left w:val="nil"/>
              <w:bottom w:val="nil"/>
              <w:right w:val="nil"/>
            </w:tcBorders>
          </w:tcPr>
          <w:p w14:paraId="2CA12C89" w14:textId="77777777" w:rsidR="0077756F" w:rsidRDefault="0077756F" w:rsidP="00620282">
            <w:pPr>
              <w:spacing w:line="320" w:lineRule="exact"/>
              <w:rPr>
                <w:rFonts w:ascii="Arial" w:hAnsi="Arial" w:cs="Arial"/>
                <w:sz w:val="18"/>
                <w:szCs w:val="18"/>
              </w:rPr>
            </w:pPr>
          </w:p>
        </w:tc>
      </w:tr>
      <w:tr w:rsidR="00AF7886" w:rsidRPr="00535A3B" w14:paraId="26AC414F" w14:textId="77777777" w:rsidTr="00B02C84">
        <w:tc>
          <w:tcPr>
            <w:tcW w:w="2160" w:type="dxa"/>
            <w:tcBorders>
              <w:top w:val="nil"/>
              <w:left w:val="nil"/>
              <w:bottom w:val="nil"/>
              <w:right w:val="nil"/>
            </w:tcBorders>
          </w:tcPr>
          <w:p w14:paraId="754B97B3" w14:textId="034E607B" w:rsidR="00AF7886" w:rsidRPr="00980ADE" w:rsidRDefault="00AF7886" w:rsidP="00620282">
            <w:pPr>
              <w:spacing w:line="320" w:lineRule="exact"/>
              <w:ind w:right="-112"/>
              <w:rPr>
                <w:rFonts w:ascii="Arial" w:hAnsi="Arial" w:cs="Arial"/>
                <w:sz w:val="18"/>
                <w:szCs w:val="18"/>
              </w:rPr>
            </w:pPr>
            <w:r>
              <w:rPr>
                <w:rFonts w:ascii="Arial" w:hAnsi="Arial" w:cs="Arial"/>
                <w:sz w:val="18"/>
                <w:szCs w:val="18"/>
              </w:rPr>
              <w:t>Siri TK Seven Co., Ltd.</w:t>
            </w:r>
            <w:r w:rsidRPr="00AF7886">
              <w:rPr>
                <w:rFonts w:ascii="Arial" w:hAnsi="Arial" w:cs="Arial"/>
                <w:sz w:val="18"/>
                <w:szCs w:val="18"/>
                <w:vertAlign w:val="superscript"/>
              </w:rPr>
              <w:t>(a)</w:t>
            </w:r>
          </w:p>
        </w:tc>
        <w:tc>
          <w:tcPr>
            <w:tcW w:w="1530" w:type="dxa"/>
            <w:tcBorders>
              <w:top w:val="nil"/>
              <w:left w:val="nil"/>
              <w:bottom w:val="nil"/>
              <w:right w:val="nil"/>
            </w:tcBorders>
          </w:tcPr>
          <w:p w14:paraId="7007AE87" w14:textId="3A80B5B0" w:rsidR="00AF7886" w:rsidRDefault="0077756F" w:rsidP="00620282">
            <w:pPr>
              <w:tabs>
                <w:tab w:val="decimal" w:pos="796"/>
              </w:tabs>
              <w:spacing w:line="320" w:lineRule="exact"/>
              <w:jc w:val="center"/>
              <w:rPr>
                <w:rFonts w:ascii="Arial" w:hAnsi="Arial" w:cs="Browallia New"/>
                <w:sz w:val="18"/>
                <w:szCs w:val="22"/>
              </w:rPr>
            </w:pPr>
            <w:r>
              <w:rPr>
                <w:rFonts w:ascii="Arial" w:hAnsi="Arial" w:cs="Browallia New"/>
                <w:sz w:val="18"/>
                <w:szCs w:val="22"/>
              </w:rPr>
              <w:t>50</w:t>
            </w:r>
          </w:p>
        </w:tc>
        <w:tc>
          <w:tcPr>
            <w:tcW w:w="1530" w:type="dxa"/>
            <w:tcBorders>
              <w:top w:val="nil"/>
              <w:left w:val="nil"/>
              <w:bottom w:val="nil"/>
              <w:right w:val="nil"/>
            </w:tcBorders>
          </w:tcPr>
          <w:p w14:paraId="71BF5EA9" w14:textId="25F2E157" w:rsidR="00AF7886" w:rsidRDefault="0077756F" w:rsidP="00620282">
            <w:pPr>
              <w:tabs>
                <w:tab w:val="decimal" w:pos="720"/>
              </w:tabs>
              <w:spacing w:line="320" w:lineRule="exact"/>
              <w:jc w:val="center"/>
              <w:rPr>
                <w:rFonts w:ascii="Arial" w:hAnsi="Arial" w:cs="Arial"/>
                <w:sz w:val="18"/>
                <w:szCs w:val="18"/>
              </w:rPr>
            </w:pPr>
            <w:r>
              <w:rPr>
                <w:rFonts w:ascii="Arial" w:hAnsi="Arial" w:cs="Arial"/>
                <w:sz w:val="18"/>
                <w:szCs w:val="18"/>
              </w:rPr>
              <w:t>60.0</w:t>
            </w:r>
          </w:p>
        </w:tc>
        <w:tc>
          <w:tcPr>
            <w:tcW w:w="1530" w:type="dxa"/>
            <w:tcBorders>
              <w:top w:val="nil"/>
              <w:left w:val="nil"/>
              <w:bottom w:val="nil"/>
              <w:right w:val="nil"/>
            </w:tcBorders>
          </w:tcPr>
          <w:p w14:paraId="559F6FB5" w14:textId="11A2CBCD" w:rsidR="00AF7886" w:rsidRDefault="0077756F" w:rsidP="00620282">
            <w:pPr>
              <w:pBdr>
                <w:bottom w:val="single" w:sz="4" w:space="1" w:color="auto"/>
              </w:pBdr>
              <w:tabs>
                <w:tab w:val="decimal" w:pos="796"/>
              </w:tabs>
              <w:spacing w:line="320" w:lineRule="exact"/>
              <w:jc w:val="center"/>
              <w:rPr>
                <w:rFonts w:ascii="Arial" w:hAnsi="Arial" w:cs="Arial"/>
                <w:sz w:val="18"/>
                <w:szCs w:val="18"/>
              </w:rPr>
            </w:pPr>
            <w:r>
              <w:rPr>
                <w:rFonts w:ascii="Arial" w:hAnsi="Arial" w:cs="Arial"/>
                <w:sz w:val="18"/>
                <w:szCs w:val="18"/>
              </w:rPr>
              <w:t>30.00</w:t>
            </w:r>
          </w:p>
        </w:tc>
        <w:tc>
          <w:tcPr>
            <w:tcW w:w="1800" w:type="dxa"/>
            <w:tcBorders>
              <w:top w:val="nil"/>
              <w:left w:val="nil"/>
              <w:bottom w:val="nil"/>
              <w:right w:val="nil"/>
            </w:tcBorders>
          </w:tcPr>
          <w:p w14:paraId="608D4566" w14:textId="06D65198" w:rsidR="00AF7886" w:rsidRDefault="0077756F" w:rsidP="00620282">
            <w:pPr>
              <w:spacing w:line="320" w:lineRule="exact"/>
              <w:rPr>
                <w:rFonts w:ascii="Arial" w:hAnsi="Arial" w:cs="Arial"/>
                <w:sz w:val="18"/>
                <w:szCs w:val="18"/>
              </w:rPr>
            </w:pPr>
            <w:r>
              <w:rPr>
                <w:rFonts w:ascii="Arial" w:hAnsi="Arial" w:cs="Arial"/>
                <w:sz w:val="18"/>
                <w:szCs w:val="18"/>
              </w:rPr>
              <w:t>29 November 2024</w:t>
            </w:r>
          </w:p>
        </w:tc>
      </w:tr>
      <w:tr w:rsidR="00397748" w:rsidRPr="00535A3B" w14:paraId="777D9D67" w14:textId="77777777" w:rsidTr="00B02C84">
        <w:tc>
          <w:tcPr>
            <w:tcW w:w="2160" w:type="dxa"/>
            <w:tcBorders>
              <w:top w:val="nil"/>
              <w:left w:val="nil"/>
              <w:bottom w:val="nil"/>
              <w:right w:val="nil"/>
            </w:tcBorders>
          </w:tcPr>
          <w:p w14:paraId="6C17C406" w14:textId="77777777" w:rsidR="00397748" w:rsidRPr="00535A3B" w:rsidRDefault="00397748" w:rsidP="00620282">
            <w:pPr>
              <w:spacing w:line="320" w:lineRule="exact"/>
              <w:ind w:right="-112"/>
              <w:rPr>
                <w:rFonts w:ascii="Arial" w:hAnsi="Arial" w:cs="Arial"/>
                <w:sz w:val="18"/>
                <w:szCs w:val="18"/>
              </w:rPr>
            </w:pPr>
            <w:r w:rsidRPr="00535A3B">
              <w:rPr>
                <w:rFonts w:ascii="Arial" w:hAnsi="Arial" w:cs="Arial"/>
                <w:sz w:val="18"/>
                <w:szCs w:val="18"/>
              </w:rPr>
              <w:t>Total</w:t>
            </w:r>
          </w:p>
        </w:tc>
        <w:tc>
          <w:tcPr>
            <w:tcW w:w="1530" w:type="dxa"/>
            <w:tcBorders>
              <w:top w:val="nil"/>
              <w:left w:val="nil"/>
              <w:bottom w:val="nil"/>
              <w:right w:val="nil"/>
            </w:tcBorders>
          </w:tcPr>
          <w:p w14:paraId="66C7FB36" w14:textId="77777777" w:rsidR="00397748" w:rsidRPr="00535A3B" w:rsidRDefault="00397748" w:rsidP="00620282">
            <w:pPr>
              <w:spacing w:line="320" w:lineRule="exact"/>
              <w:jc w:val="center"/>
              <w:rPr>
                <w:rFonts w:ascii="Arial" w:hAnsi="Arial" w:cs="Arial"/>
                <w:sz w:val="18"/>
                <w:szCs w:val="18"/>
              </w:rPr>
            </w:pPr>
          </w:p>
        </w:tc>
        <w:tc>
          <w:tcPr>
            <w:tcW w:w="1530" w:type="dxa"/>
            <w:tcBorders>
              <w:top w:val="nil"/>
              <w:left w:val="nil"/>
              <w:bottom w:val="nil"/>
              <w:right w:val="nil"/>
            </w:tcBorders>
          </w:tcPr>
          <w:p w14:paraId="20FD2926" w14:textId="77777777" w:rsidR="00397748" w:rsidRPr="00535A3B" w:rsidRDefault="00397748" w:rsidP="00620282">
            <w:pPr>
              <w:spacing w:line="320" w:lineRule="exact"/>
              <w:jc w:val="center"/>
              <w:rPr>
                <w:rFonts w:ascii="Arial" w:hAnsi="Arial" w:cs="Arial"/>
                <w:sz w:val="18"/>
                <w:szCs w:val="18"/>
              </w:rPr>
            </w:pPr>
          </w:p>
        </w:tc>
        <w:tc>
          <w:tcPr>
            <w:tcW w:w="1530" w:type="dxa"/>
            <w:tcBorders>
              <w:top w:val="nil"/>
              <w:left w:val="nil"/>
              <w:bottom w:val="nil"/>
              <w:right w:val="nil"/>
            </w:tcBorders>
          </w:tcPr>
          <w:p w14:paraId="2B206B2D" w14:textId="415373AF" w:rsidR="00397748" w:rsidRPr="00535A3B" w:rsidRDefault="00397748" w:rsidP="00620282">
            <w:pPr>
              <w:pBdr>
                <w:bottom w:val="double" w:sz="4" w:space="1" w:color="auto"/>
              </w:pBdr>
              <w:tabs>
                <w:tab w:val="decimal" w:pos="796"/>
              </w:tabs>
              <w:spacing w:line="320" w:lineRule="exact"/>
              <w:jc w:val="center"/>
              <w:rPr>
                <w:rFonts w:ascii="Arial" w:hAnsi="Arial" w:cs="Arial"/>
                <w:sz w:val="18"/>
                <w:szCs w:val="18"/>
              </w:rPr>
            </w:pPr>
            <w:r>
              <w:rPr>
                <w:rFonts w:ascii="Arial" w:hAnsi="Arial" w:cs="Arial"/>
                <w:sz w:val="18"/>
                <w:szCs w:val="18"/>
              </w:rPr>
              <w:t>6</w:t>
            </w:r>
            <w:r w:rsidR="0077756F">
              <w:rPr>
                <w:rFonts w:ascii="Arial" w:hAnsi="Arial" w:cs="Arial"/>
                <w:sz w:val="18"/>
                <w:szCs w:val="18"/>
              </w:rPr>
              <w:t>6</w:t>
            </w:r>
            <w:r>
              <w:rPr>
                <w:rFonts w:ascii="Arial" w:hAnsi="Arial" w:cs="Arial"/>
                <w:sz w:val="18"/>
                <w:szCs w:val="18"/>
              </w:rPr>
              <w:t>7.38</w:t>
            </w:r>
          </w:p>
        </w:tc>
        <w:tc>
          <w:tcPr>
            <w:tcW w:w="1800" w:type="dxa"/>
            <w:tcBorders>
              <w:top w:val="nil"/>
              <w:left w:val="nil"/>
              <w:bottom w:val="nil"/>
              <w:right w:val="nil"/>
            </w:tcBorders>
          </w:tcPr>
          <w:p w14:paraId="15BC650F" w14:textId="77777777" w:rsidR="00397748" w:rsidRPr="00535A3B" w:rsidRDefault="00397748" w:rsidP="00620282">
            <w:pPr>
              <w:spacing w:line="320" w:lineRule="exact"/>
              <w:jc w:val="center"/>
              <w:rPr>
                <w:rFonts w:ascii="Arial" w:hAnsi="Arial" w:cs="Arial"/>
                <w:sz w:val="18"/>
                <w:szCs w:val="18"/>
              </w:rPr>
            </w:pPr>
          </w:p>
        </w:tc>
      </w:tr>
      <w:tr w:rsidR="00AF7886" w:rsidRPr="00535A3B" w14:paraId="20C6119C" w14:textId="77777777" w:rsidTr="00E93A1C">
        <w:tc>
          <w:tcPr>
            <w:tcW w:w="3690" w:type="dxa"/>
            <w:gridSpan w:val="2"/>
            <w:tcBorders>
              <w:top w:val="nil"/>
              <w:left w:val="nil"/>
              <w:bottom w:val="nil"/>
              <w:right w:val="nil"/>
            </w:tcBorders>
          </w:tcPr>
          <w:p w14:paraId="268D8CDC" w14:textId="0C187C53" w:rsidR="00AF7886" w:rsidRPr="00535A3B" w:rsidRDefault="00AF7886" w:rsidP="00620282">
            <w:pPr>
              <w:spacing w:line="320" w:lineRule="exact"/>
              <w:rPr>
                <w:rFonts w:ascii="Arial" w:hAnsi="Arial" w:cs="Arial"/>
                <w:sz w:val="18"/>
                <w:szCs w:val="18"/>
              </w:rPr>
            </w:pPr>
            <w:r w:rsidRPr="000B4CB9">
              <w:rPr>
                <w:rFonts w:ascii="Arial" w:hAnsi="Arial" w:cs="Arial"/>
                <w:sz w:val="14"/>
                <w:szCs w:val="14"/>
                <w:vertAlign w:val="superscript"/>
              </w:rPr>
              <w:t>(a)</w:t>
            </w:r>
            <w:r w:rsidRPr="000B4CB9">
              <w:rPr>
                <w:rFonts w:ascii="Arial" w:hAnsi="Arial" w:cs="Arial"/>
                <w:sz w:val="14"/>
                <w:szCs w:val="14"/>
              </w:rPr>
              <w:t xml:space="preserve"> Formerly known as “</w:t>
            </w:r>
            <w:proofErr w:type="spellStart"/>
            <w:r w:rsidRPr="000B4CB9">
              <w:rPr>
                <w:rFonts w:ascii="Arial" w:hAnsi="Arial" w:cs="Arial"/>
                <w:sz w:val="14"/>
                <w:szCs w:val="14"/>
              </w:rPr>
              <w:t>Ektanin</w:t>
            </w:r>
            <w:proofErr w:type="spellEnd"/>
            <w:r w:rsidRPr="000B4CB9">
              <w:rPr>
                <w:rFonts w:ascii="Arial" w:hAnsi="Arial" w:cs="Arial"/>
                <w:sz w:val="14"/>
                <w:szCs w:val="14"/>
              </w:rPr>
              <w:t xml:space="preserve"> Co., Ltd.”</w:t>
            </w:r>
          </w:p>
        </w:tc>
        <w:tc>
          <w:tcPr>
            <w:tcW w:w="1530" w:type="dxa"/>
            <w:tcBorders>
              <w:top w:val="nil"/>
              <w:left w:val="nil"/>
              <w:bottom w:val="nil"/>
              <w:right w:val="nil"/>
            </w:tcBorders>
          </w:tcPr>
          <w:p w14:paraId="1F619975" w14:textId="77777777" w:rsidR="00AF7886" w:rsidRPr="00535A3B" w:rsidRDefault="00AF7886" w:rsidP="00620282">
            <w:pPr>
              <w:spacing w:line="320" w:lineRule="exact"/>
              <w:jc w:val="center"/>
              <w:rPr>
                <w:rFonts w:ascii="Arial" w:hAnsi="Arial" w:cs="Arial"/>
                <w:sz w:val="18"/>
                <w:szCs w:val="18"/>
              </w:rPr>
            </w:pPr>
          </w:p>
        </w:tc>
        <w:tc>
          <w:tcPr>
            <w:tcW w:w="1530" w:type="dxa"/>
            <w:tcBorders>
              <w:top w:val="nil"/>
              <w:left w:val="nil"/>
              <w:bottom w:val="nil"/>
              <w:right w:val="nil"/>
            </w:tcBorders>
          </w:tcPr>
          <w:p w14:paraId="7E48E68E" w14:textId="77777777" w:rsidR="00AF7886" w:rsidRDefault="00AF7886" w:rsidP="00620282">
            <w:pPr>
              <w:tabs>
                <w:tab w:val="decimal" w:pos="796"/>
              </w:tabs>
              <w:spacing w:line="320" w:lineRule="exact"/>
              <w:jc w:val="center"/>
              <w:rPr>
                <w:rFonts w:ascii="Arial" w:hAnsi="Arial" w:cs="Arial"/>
                <w:sz w:val="18"/>
                <w:szCs w:val="18"/>
              </w:rPr>
            </w:pPr>
          </w:p>
        </w:tc>
        <w:tc>
          <w:tcPr>
            <w:tcW w:w="1800" w:type="dxa"/>
            <w:tcBorders>
              <w:top w:val="nil"/>
              <w:left w:val="nil"/>
              <w:bottom w:val="nil"/>
              <w:right w:val="nil"/>
            </w:tcBorders>
          </w:tcPr>
          <w:p w14:paraId="4DC1D99C" w14:textId="77777777" w:rsidR="00AF7886" w:rsidRPr="00535A3B" w:rsidRDefault="00AF7886" w:rsidP="00620282">
            <w:pPr>
              <w:spacing w:line="320" w:lineRule="exact"/>
              <w:jc w:val="center"/>
              <w:rPr>
                <w:rFonts w:ascii="Arial" w:hAnsi="Arial" w:cs="Arial"/>
                <w:sz w:val="18"/>
                <w:szCs w:val="18"/>
              </w:rPr>
            </w:pPr>
          </w:p>
        </w:tc>
      </w:tr>
    </w:tbl>
    <w:p w14:paraId="290C7806" w14:textId="4A919A63" w:rsidR="00397748" w:rsidRDefault="00E454C3" w:rsidP="00397748">
      <w:pPr>
        <w:tabs>
          <w:tab w:val="left" w:pos="540"/>
          <w:tab w:val="left" w:pos="6120"/>
          <w:tab w:val="right" w:pos="7920"/>
        </w:tabs>
        <w:spacing w:before="240" w:after="120" w:line="380" w:lineRule="exact"/>
        <w:ind w:left="907" w:hanging="907"/>
        <w:jc w:val="both"/>
        <w:rPr>
          <w:rFonts w:ascii="Arial" w:hAnsi="Arial" w:cstheme="minorBidi"/>
          <w:sz w:val="22"/>
          <w:szCs w:val="22"/>
          <w:u w:val="single"/>
        </w:rPr>
      </w:pPr>
      <w:r>
        <w:rPr>
          <w:rFonts w:ascii="Arial" w:hAnsi="Arial" w:cstheme="minorBidi"/>
          <w:sz w:val="22"/>
          <w:szCs w:val="22"/>
        </w:rPr>
        <w:tab/>
      </w:r>
      <w:r w:rsidR="00397748" w:rsidRPr="001A33B4">
        <w:rPr>
          <w:rFonts w:ascii="Arial" w:hAnsi="Arial" w:cstheme="minorBidi"/>
          <w:sz w:val="22"/>
          <w:szCs w:val="22"/>
        </w:rPr>
        <w:t>(2)</w:t>
      </w:r>
      <w:r w:rsidR="00397748" w:rsidRPr="001A33B4">
        <w:rPr>
          <w:rFonts w:ascii="Arial" w:hAnsi="Arial" w:cstheme="minorBidi"/>
          <w:sz w:val="22"/>
          <w:szCs w:val="22"/>
        </w:rPr>
        <w:tab/>
      </w:r>
      <w:r w:rsidR="00397748" w:rsidRPr="001A33B4">
        <w:rPr>
          <w:rFonts w:ascii="Arial" w:hAnsi="Arial" w:cstheme="minorBidi"/>
          <w:sz w:val="22"/>
          <w:szCs w:val="22"/>
          <w:u w:val="single"/>
        </w:rPr>
        <w:t>Capital increase of joint ventures</w:t>
      </w:r>
    </w:p>
    <w:p w14:paraId="5E653E8B" w14:textId="788F1C24" w:rsidR="00397748" w:rsidRDefault="00397748" w:rsidP="00397748">
      <w:pPr>
        <w:tabs>
          <w:tab w:val="left" w:pos="540"/>
          <w:tab w:val="left" w:pos="6120"/>
          <w:tab w:val="right" w:pos="7920"/>
        </w:tabs>
        <w:spacing w:before="120" w:after="120" w:line="380" w:lineRule="exact"/>
        <w:ind w:left="907" w:hanging="907"/>
        <w:jc w:val="both"/>
        <w:rPr>
          <w:rFonts w:ascii="Arial" w:hAnsi="Arial" w:cstheme="minorBidi"/>
          <w:sz w:val="22"/>
          <w:szCs w:val="22"/>
        </w:rPr>
      </w:pPr>
      <w:r>
        <w:rPr>
          <w:rFonts w:ascii="Arial" w:hAnsi="Arial" w:cstheme="minorBidi"/>
          <w:sz w:val="22"/>
          <w:szCs w:val="22"/>
        </w:rPr>
        <w:tab/>
      </w:r>
      <w:r>
        <w:rPr>
          <w:rFonts w:ascii="Arial" w:hAnsi="Arial" w:cstheme="minorBidi"/>
          <w:sz w:val="22"/>
          <w:szCs w:val="22"/>
        </w:rPr>
        <w:tab/>
      </w:r>
      <w:r w:rsidRPr="0075479E">
        <w:rPr>
          <w:rFonts w:ascii="Arial" w:hAnsi="Arial" w:cstheme="minorBidi"/>
          <w:sz w:val="22"/>
          <w:szCs w:val="22"/>
        </w:rPr>
        <w:t xml:space="preserve">During the current </w:t>
      </w:r>
      <w:r w:rsidR="0077756F">
        <w:rPr>
          <w:rFonts w:ascii="Arial" w:hAnsi="Arial" w:cstheme="minorBidi"/>
          <w:sz w:val="22"/>
          <w:szCs w:val="22"/>
        </w:rPr>
        <w:t>year</w:t>
      </w:r>
      <w:r w:rsidRPr="0075479E">
        <w:rPr>
          <w:rFonts w:ascii="Arial" w:hAnsi="Arial" w:cstheme="minorBidi"/>
          <w:sz w:val="22"/>
          <w:szCs w:val="22"/>
        </w:rPr>
        <w:t>, the Company paid for the capital increase of joint ventures in proportion to its existing shareholding as detailed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900"/>
        <w:gridCol w:w="900"/>
        <w:gridCol w:w="1620"/>
        <w:gridCol w:w="1710"/>
        <w:gridCol w:w="1800"/>
      </w:tblGrid>
      <w:tr w:rsidR="00397748" w:rsidRPr="00973FD4" w14:paraId="03B91E55" w14:textId="77777777" w:rsidTr="00B02C84">
        <w:trPr>
          <w:trHeight w:val="20"/>
          <w:tblHeader/>
        </w:trPr>
        <w:tc>
          <w:tcPr>
            <w:tcW w:w="1890" w:type="dxa"/>
          </w:tcPr>
          <w:p w14:paraId="6D1D3575" w14:textId="77777777" w:rsidR="00397748" w:rsidRPr="00973FD4" w:rsidRDefault="00397748" w:rsidP="00B02C84">
            <w:pP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ab/>
            </w:r>
          </w:p>
        </w:tc>
        <w:tc>
          <w:tcPr>
            <w:tcW w:w="900" w:type="dxa"/>
          </w:tcPr>
          <w:p w14:paraId="1498B6FA" w14:textId="77777777" w:rsidR="00397748" w:rsidRPr="00973FD4" w:rsidRDefault="00397748" w:rsidP="00B02C84">
            <w:pPr>
              <w:tabs>
                <w:tab w:val="left" w:pos="540"/>
                <w:tab w:val="left" w:pos="6120"/>
                <w:tab w:val="right" w:pos="7920"/>
              </w:tabs>
              <w:spacing w:line="320" w:lineRule="exact"/>
              <w:jc w:val="center"/>
              <w:rPr>
                <w:rFonts w:ascii="Arial" w:hAnsi="Arial" w:cstheme="minorBidi"/>
                <w:sz w:val="18"/>
                <w:szCs w:val="18"/>
              </w:rPr>
            </w:pPr>
          </w:p>
        </w:tc>
        <w:tc>
          <w:tcPr>
            <w:tcW w:w="900" w:type="dxa"/>
          </w:tcPr>
          <w:p w14:paraId="41B056D5" w14:textId="77777777" w:rsidR="00397748" w:rsidRPr="00973FD4" w:rsidRDefault="00397748" w:rsidP="00B02C84">
            <w:pPr>
              <w:tabs>
                <w:tab w:val="left" w:pos="540"/>
                <w:tab w:val="left" w:pos="6120"/>
                <w:tab w:val="right" w:pos="7920"/>
              </w:tabs>
              <w:spacing w:line="320" w:lineRule="exact"/>
              <w:jc w:val="center"/>
              <w:rPr>
                <w:rFonts w:ascii="Arial" w:hAnsi="Arial" w:cstheme="minorBidi"/>
                <w:sz w:val="18"/>
                <w:szCs w:val="18"/>
              </w:rPr>
            </w:pPr>
          </w:p>
        </w:tc>
        <w:tc>
          <w:tcPr>
            <w:tcW w:w="1620" w:type="dxa"/>
          </w:tcPr>
          <w:p w14:paraId="25000432" w14:textId="77777777" w:rsidR="00397748" w:rsidRPr="00973FD4" w:rsidRDefault="00397748" w:rsidP="00B02C84">
            <w:pPr>
              <w:tabs>
                <w:tab w:val="left" w:pos="540"/>
                <w:tab w:val="left" w:pos="6120"/>
                <w:tab w:val="right" w:pos="7920"/>
              </w:tabs>
              <w:spacing w:line="320" w:lineRule="exact"/>
              <w:jc w:val="center"/>
              <w:rPr>
                <w:rFonts w:ascii="Arial" w:hAnsi="Arial" w:cstheme="minorBidi"/>
                <w:sz w:val="18"/>
                <w:szCs w:val="18"/>
              </w:rPr>
            </w:pPr>
          </w:p>
        </w:tc>
        <w:tc>
          <w:tcPr>
            <w:tcW w:w="1710" w:type="dxa"/>
          </w:tcPr>
          <w:p w14:paraId="0CADAB56" w14:textId="77777777" w:rsidR="00397748" w:rsidRPr="00973FD4" w:rsidRDefault="00397748" w:rsidP="00B02C84">
            <w:pPr>
              <w:tabs>
                <w:tab w:val="left" w:pos="540"/>
                <w:tab w:val="left" w:pos="6120"/>
                <w:tab w:val="right" w:pos="7920"/>
              </w:tabs>
              <w:spacing w:line="320" w:lineRule="exact"/>
              <w:jc w:val="right"/>
              <w:rPr>
                <w:rFonts w:ascii="Arial" w:hAnsi="Arial" w:cstheme="minorBidi"/>
                <w:sz w:val="18"/>
                <w:szCs w:val="18"/>
              </w:rPr>
            </w:pPr>
          </w:p>
        </w:tc>
        <w:tc>
          <w:tcPr>
            <w:tcW w:w="1800" w:type="dxa"/>
          </w:tcPr>
          <w:p w14:paraId="7D92CC6B" w14:textId="77777777" w:rsidR="00397748" w:rsidRPr="00973FD4" w:rsidRDefault="00397748" w:rsidP="00B02C84">
            <w:pPr>
              <w:tabs>
                <w:tab w:val="left" w:pos="540"/>
                <w:tab w:val="left" w:pos="6120"/>
                <w:tab w:val="right" w:pos="7920"/>
              </w:tabs>
              <w:spacing w:line="320" w:lineRule="exact"/>
              <w:jc w:val="right"/>
              <w:rPr>
                <w:rFonts w:ascii="Arial" w:hAnsi="Arial" w:cstheme="minorBidi"/>
                <w:sz w:val="18"/>
                <w:szCs w:val="18"/>
              </w:rPr>
            </w:pPr>
            <w:r w:rsidRPr="00973FD4">
              <w:rPr>
                <w:rFonts w:ascii="Arial" w:hAnsi="Arial" w:cstheme="minorBidi"/>
                <w:sz w:val="18"/>
                <w:szCs w:val="18"/>
              </w:rPr>
              <w:t>(Unit: Million</w:t>
            </w:r>
            <w:r>
              <w:rPr>
                <w:rFonts w:ascii="Arial" w:hAnsi="Arial" w:cstheme="minorBidi"/>
                <w:sz w:val="18"/>
                <w:szCs w:val="18"/>
              </w:rPr>
              <w:t xml:space="preserve"> Baht</w:t>
            </w:r>
            <w:r w:rsidRPr="00973FD4">
              <w:rPr>
                <w:rFonts w:ascii="Arial" w:hAnsi="Arial" w:cstheme="minorBidi"/>
                <w:sz w:val="18"/>
                <w:szCs w:val="18"/>
              </w:rPr>
              <w:t>)</w:t>
            </w:r>
          </w:p>
        </w:tc>
      </w:tr>
      <w:tr w:rsidR="00397748" w:rsidRPr="00973FD4" w14:paraId="6100CC1B" w14:textId="77777777" w:rsidTr="00B02C84">
        <w:trPr>
          <w:trHeight w:val="20"/>
          <w:tblHeader/>
        </w:trPr>
        <w:tc>
          <w:tcPr>
            <w:tcW w:w="1890" w:type="dxa"/>
          </w:tcPr>
          <w:p w14:paraId="6FCD6749" w14:textId="77777777" w:rsidR="00397748" w:rsidRPr="00973FD4" w:rsidRDefault="00397748" w:rsidP="00B02C84">
            <w:pPr>
              <w:tabs>
                <w:tab w:val="left" w:pos="540"/>
                <w:tab w:val="left" w:pos="6120"/>
                <w:tab w:val="right" w:pos="7920"/>
              </w:tabs>
              <w:spacing w:line="320" w:lineRule="exact"/>
              <w:jc w:val="center"/>
              <w:rPr>
                <w:rFonts w:ascii="Arial" w:hAnsi="Arial" w:cstheme="minorBidi"/>
                <w:sz w:val="18"/>
                <w:szCs w:val="18"/>
              </w:rPr>
            </w:pPr>
          </w:p>
        </w:tc>
        <w:tc>
          <w:tcPr>
            <w:tcW w:w="1800" w:type="dxa"/>
            <w:gridSpan w:val="2"/>
          </w:tcPr>
          <w:p w14:paraId="36005581" w14:textId="77777777" w:rsidR="00397748" w:rsidRPr="00973FD4" w:rsidRDefault="00397748" w:rsidP="00B02C84">
            <w:pPr>
              <w:tabs>
                <w:tab w:val="left" w:pos="540"/>
                <w:tab w:val="left" w:pos="6120"/>
                <w:tab w:val="right" w:pos="7920"/>
              </w:tabs>
              <w:spacing w:line="320" w:lineRule="exact"/>
              <w:jc w:val="center"/>
              <w:rPr>
                <w:rFonts w:ascii="Arial" w:hAnsi="Arial" w:cstheme="minorBidi"/>
                <w:sz w:val="18"/>
                <w:szCs w:val="18"/>
              </w:rPr>
            </w:pPr>
            <w:r>
              <w:rPr>
                <w:rFonts w:ascii="Arial" w:hAnsi="Arial" w:cstheme="minorBidi"/>
                <w:sz w:val="18"/>
                <w:szCs w:val="18"/>
              </w:rPr>
              <w:t xml:space="preserve">Issued and                    </w:t>
            </w:r>
          </w:p>
        </w:tc>
        <w:tc>
          <w:tcPr>
            <w:tcW w:w="1620" w:type="dxa"/>
          </w:tcPr>
          <w:p w14:paraId="45DD049D" w14:textId="77777777" w:rsidR="00397748" w:rsidRPr="00973FD4" w:rsidRDefault="00397748" w:rsidP="00B02C84">
            <w:pP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 xml:space="preserve">The capital </w:t>
            </w:r>
          </w:p>
        </w:tc>
        <w:tc>
          <w:tcPr>
            <w:tcW w:w="1710" w:type="dxa"/>
          </w:tcPr>
          <w:p w14:paraId="4B06D134" w14:textId="77777777" w:rsidR="00397748" w:rsidRPr="00973FD4" w:rsidRDefault="00397748" w:rsidP="00B02C84">
            <w:pPr>
              <w:tabs>
                <w:tab w:val="left" w:pos="540"/>
                <w:tab w:val="left" w:pos="6120"/>
                <w:tab w:val="right" w:pos="7920"/>
              </w:tabs>
              <w:spacing w:line="320" w:lineRule="exact"/>
              <w:ind w:left="-109" w:right="-106"/>
              <w:jc w:val="center"/>
              <w:rPr>
                <w:rFonts w:ascii="Arial" w:hAnsi="Arial" w:cstheme="minorBidi"/>
                <w:sz w:val="18"/>
                <w:szCs w:val="18"/>
              </w:rPr>
            </w:pPr>
            <w:r w:rsidRPr="00973FD4">
              <w:rPr>
                <w:rFonts w:ascii="Arial" w:hAnsi="Arial" w:cstheme="minorBidi"/>
                <w:sz w:val="18"/>
                <w:szCs w:val="18"/>
              </w:rPr>
              <w:t>Date of approval by</w:t>
            </w:r>
          </w:p>
        </w:tc>
        <w:tc>
          <w:tcPr>
            <w:tcW w:w="1800" w:type="dxa"/>
          </w:tcPr>
          <w:p w14:paraId="5F948D62" w14:textId="77777777" w:rsidR="00397748" w:rsidRPr="00973FD4" w:rsidRDefault="00397748" w:rsidP="00B02C84">
            <w:pPr>
              <w:tabs>
                <w:tab w:val="left" w:pos="540"/>
                <w:tab w:val="left" w:pos="6120"/>
                <w:tab w:val="right" w:pos="7920"/>
              </w:tabs>
              <w:spacing w:line="320" w:lineRule="exact"/>
              <w:ind w:left="-107" w:right="-109"/>
              <w:jc w:val="center"/>
              <w:rPr>
                <w:rFonts w:ascii="Arial" w:hAnsi="Arial" w:cstheme="minorBidi"/>
                <w:sz w:val="18"/>
                <w:szCs w:val="18"/>
              </w:rPr>
            </w:pPr>
            <w:r w:rsidRPr="00973FD4">
              <w:rPr>
                <w:rFonts w:ascii="Arial" w:hAnsi="Arial" w:cstheme="minorBidi"/>
                <w:sz w:val="18"/>
                <w:szCs w:val="18"/>
              </w:rPr>
              <w:t>Date of registration</w:t>
            </w:r>
          </w:p>
        </w:tc>
      </w:tr>
      <w:tr w:rsidR="00397748" w:rsidRPr="00973FD4" w14:paraId="5FA4499C" w14:textId="77777777" w:rsidTr="00B02C84">
        <w:trPr>
          <w:trHeight w:val="20"/>
          <w:tblHeader/>
        </w:trPr>
        <w:tc>
          <w:tcPr>
            <w:tcW w:w="1890" w:type="dxa"/>
          </w:tcPr>
          <w:p w14:paraId="76A30A09" w14:textId="77777777" w:rsidR="00397748" w:rsidRPr="00973FD4" w:rsidRDefault="00397748" w:rsidP="00B02C84">
            <w:pPr>
              <w:tabs>
                <w:tab w:val="left" w:pos="540"/>
                <w:tab w:val="left" w:pos="6120"/>
                <w:tab w:val="right" w:pos="7920"/>
              </w:tabs>
              <w:spacing w:line="320" w:lineRule="exact"/>
              <w:jc w:val="center"/>
              <w:rPr>
                <w:rFonts w:ascii="Arial" w:hAnsi="Arial" w:cstheme="minorBidi"/>
                <w:sz w:val="18"/>
                <w:szCs w:val="18"/>
              </w:rPr>
            </w:pPr>
          </w:p>
        </w:tc>
        <w:tc>
          <w:tcPr>
            <w:tcW w:w="1800" w:type="dxa"/>
            <w:gridSpan w:val="2"/>
          </w:tcPr>
          <w:p w14:paraId="67C5007D" w14:textId="77777777" w:rsidR="00397748" w:rsidRPr="00973FD4" w:rsidRDefault="00397748" w:rsidP="00B02C84">
            <w:pPr>
              <w:pBdr>
                <w:bottom w:val="single" w:sz="4" w:space="1" w:color="auto"/>
              </w:pBdr>
              <w:tabs>
                <w:tab w:val="left" w:pos="540"/>
                <w:tab w:val="left" w:pos="6120"/>
                <w:tab w:val="right" w:pos="7920"/>
              </w:tabs>
              <w:spacing w:line="320" w:lineRule="exact"/>
              <w:jc w:val="center"/>
              <w:rPr>
                <w:rFonts w:ascii="Arial" w:hAnsi="Arial" w:cstheme="minorBidi"/>
                <w:sz w:val="18"/>
                <w:szCs w:val="18"/>
              </w:rPr>
            </w:pPr>
            <w:r>
              <w:rPr>
                <w:rFonts w:ascii="Arial" w:hAnsi="Arial" w:cstheme="minorBidi"/>
                <w:sz w:val="18"/>
                <w:szCs w:val="18"/>
              </w:rPr>
              <w:t>paid-up</w:t>
            </w:r>
            <w:r w:rsidRPr="00973FD4">
              <w:rPr>
                <w:rFonts w:ascii="Arial" w:hAnsi="Arial" w:cstheme="minorBidi"/>
                <w:sz w:val="18"/>
                <w:szCs w:val="18"/>
              </w:rPr>
              <w:t xml:space="preserve"> capital</w:t>
            </w:r>
          </w:p>
        </w:tc>
        <w:tc>
          <w:tcPr>
            <w:tcW w:w="1620" w:type="dxa"/>
          </w:tcPr>
          <w:p w14:paraId="0BB0BA1E" w14:textId="77777777" w:rsidR="00397748" w:rsidRPr="00973FD4" w:rsidRDefault="00397748" w:rsidP="00B02C84">
            <w:pP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increase paid by</w:t>
            </w:r>
          </w:p>
        </w:tc>
        <w:tc>
          <w:tcPr>
            <w:tcW w:w="1710" w:type="dxa"/>
          </w:tcPr>
          <w:p w14:paraId="15E0CA4C" w14:textId="77777777" w:rsidR="00397748" w:rsidRPr="00973FD4" w:rsidRDefault="00397748" w:rsidP="00B02C84">
            <w:pP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the Extraordinary</w:t>
            </w:r>
          </w:p>
        </w:tc>
        <w:tc>
          <w:tcPr>
            <w:tcW w:w="1800" w:type="dxa"/>
          </w:tcPr>
          <w:p w14:paraId="6BBD7E54" w14:textId="77777777" w:rsidR="00397748" w:rsidRPr="00973FD4" w:rsidRDefault="00397748" w:rsidP="00B02C84">
            <w:pP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with the Ministry of</w:t>
            </w:r>
          </w:p>
        </w:tc>
      </w:tr>
      <w:tr w:rsidR="00397748" w:rsidRPr="00973FD4" w14:paraId="7A6E30FA" w14:textId="77777777" w:rsidTr="00B02C84">
        <w:trPr>
          <w:trHeight w:val="20"/>
          <w:tblHeader/>
        </w:trPr>
        <w:tc>
          <w:tcPr>
            <w:tcW w:w="1890" w:type="dxa"/>
          </w:tcPr>
          <w:p w14:paraId="3CA8D17F" w14:textId="77777777" w:rsidR="00397748" w:rsidRPr="00973FD4" w:rsidRDefault="00397748" w:rsidP="00B02C84">
            <w:pPr>
              <w:pBdr>
                <w:bottom w:val="single" w:sz="4" w:space="1" w:color="auto"/>
              </w:pBd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Joint ventures</w:t>
            </w:r>
          </w:p>
        </w:tc>
        <w:tc>
          <w:tcPr>
            <w:tcW w:w="900" w:type="dxa"/>
          </w:tcPr>
          <w:p w14:paraId="3379B739" w14:textId="77777777" w:rsidR="00397748" w:rsidRPr="00973FD4" w:rsidRDefault="00397748" w:rsidP="00B02C84">
            <w:pPr>
              <w:pBdr>
                <w:bottom w:val="single" w:sz="4" w:space="1" w:color="auto"/>
              </w:pBd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Existing</w:t>
            </w:r>
          </w:p>
        </w:tc>
        <w:tc>
          <w:tcPr>
            <w:tcW w:w="900" w:type="dxa"/>
          </w:tcPr>
          <w:p w14:paraId="5F76E77D" w14:textId="77777777" w:rsidR="00397748" w:rsidRPr="00973FD4" w:rsidRDefault="00397748" w:rsidP="00B02C84">
            <w:pPr>
              <w:pBdr>
                <w:bottom w:val="single" w:sz="4" w:space="1" w:color="auto"/>
              </w:pBd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New</w:t>
            </w:r>
          </w:p>
        </w:tc>
        <w:tc>
          <w:tcPr>
            <w:tcW w:w="1620" w:type="dxa"/>
          </w:tcPr>
          <w:p w14:paraId="6F9B81D2" w14:textId="77777777" w:rsidR="00397748" w:rsidRPr="00973FD4" w:rsidRDefault="00397748" w:rsidP="00B02C84">
            <w:pPr>
              <w:pBdr>
                <w:bottom w:val="single" w:sz="4" w:space="1" w:color="auto"/>
              </w:pBd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the Company</w:t>
            </w:r>
          </w:p>
        </w:tc>
        <w:tc>
          <w:tcPr>
            <w:tcW w:w="1710" w:type="dxa"/>
          </w:tcPr>
          <w:p w14:paraId="3BD04635" w14:textId="77777777" w:rsidR="00397748" w:rsidRPr="00973FD4" w:rsidRDefault="00397748" w:rsidP="00B02C84">
            <w:pPr>
              <w:pBdr>
                <w:bottom w:val="single" w:sz="4" w:space="1" w:color="auto"/>
              </w:pBd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General Meeting</w:t>
            </w:r>
          </w:p>
        </w:tc>
        <w:tc>
          <w:tcPr>
            <w:tcW w:w="1800" w:type="dxa"/>
          </w:tcPr>
          <w:p w14:paraId="40222EE7" w14:textId="77777777" w:rsidR="00397748" w:rsidRPr="00973FD4" w:rsidRDefault="00397748" w:rsidP="00B02C84">
            <w:pPr>
              <w:pBdr>
                <w:bottom w:val="single" w:sz="4" w:space="1" w:color="auto"/>
              </w:pBd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Commerce</w:t>
            </w:r>
          </w:p>
        </w:tc>
      </w:tr>
      <w:tr w:rsidR="00397748" w:rsidRPr="00973FD4" w14:paraId="42C1F24A" w14:textId="77777777" w:rsidTr="00B02C84">
        <w:trPr>
          <w:trHeight w:val="20"/>
        </w:trPr>
        <w:tc>
          <w:tcPr>
            <w:tcW w:w="1890" w:type="dxa"/>
          </w:tcPr>
          <w:p w14:paraId="7059D796" w14:textId="77777777" w:rsidR="00397748" w:rsidRPr="00973FD4" w:rsidRDefault="00397748" w:rsidP="00B02C84">
            <w:pPr>
              <w:tabs>
                <w:tab w:val="left" w:pos="540"/>
                <w:tab w:val="left" w:pos="6120"/>
                <w:tab w:val="right" w:pos="7920"/>
              </w:tabs>
              <w:spacing w:line="320" w:lineRule="exact"/>
              <w:ind w:right="-289"/>
              <w:rPr>
                <w:rFonts w:ascii="Arial" w:hAnsi="Arial" w:cs="Arial"/>
                <w:sz w:val="18"/>
                <w:szCs w:val="18"/>
              </w:rPr>
            </w:pPr>
            <w:proofErr w:type="spellStart"/>
            <w:r w:rsidRPr="00421E58">
              <w:rPr>
                <w:rFonts w:ascii="Arial" w:hAnsi="Arial" w:cs="Arial"/>
                <w:sz w:val="18"/>
                <w:szCs w:val="18"/>
              </w:rPr>
              <w:t>Pridit</w:t>
            </w:r>
            <w:proofErr w:type="spellEnd"/>
            <w:r w:rsidRPr="00421E58">
              <w:rPr>
                <w:rFonts w:ascii="Arial" w:hAnsi="Arial" w:cs="Arial"/>
                <w:sz w:val="18"/>
                <w:szCs w:val="18"/>
              </w:rPr>
              <w:t xml:space="preserve"> Co., Ltd.</w:t>
            </w:r>
          </w:p>
        </w:tc>
        <w:tc>
          <w:tcPr>
            <w:tcW w:w="900" w:type="dxa"/>
          </w:tcPr>
          <w:p w14:paraId="41B07D91" w14:textId="77777777" w:rsidR="00397748" w:rsidRPr="00973FD4"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50</w:t>
            </w:r>
          </w:p>
        </w:tc>
        <w:tc>
          <w:tcPr>
            <w:tcW w:w="900" w:type="dxa"/>
          </w:tcPr>
          <w:p w14:paraId="2ACE090E" w14:textId="77777777" w:rsidR="00397748" w:rsidRPr="00973FD4"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70</w:t>
            </w:r>
          </w:p>
        </w:tc>
        <w:tc>
          <w:tcPr>
            <w:tcW w:w="1620" w:type="dxa"/>
          </w:tcPr>
          <w:p w14:paraId="3D3E2EB6" w14:textId="77777777" w:rsidR="00397748" w:rsidRPr="00973FD4" w:rsidRDefault="00397748" w:rsidP="00620282">
            <w:pPr>
              <w:tabs>
                <w:tab w:val="decimal" w:pos="864"/>
              </w:tabs>
              <w:spacing w:line="320" w:lineRule="exact"/>
              <w:jc w:val="both"/>
              <w:rPr>
                <w:rFonts w:ascii="Arial" w:hAnsi="Arial" w:cstheme="minorBidi"/>
                <w:sz w:val="18"/>
                <w:szCs w:val="18"/>
              </w:rPr>
            </w:pPr>
            <w:r>
              <w:rPr>
                <w:rFonts w:ascii="Arial" w:hAnsi="Arial" w:cstheme="minorBidi"/>
                <w:sz w:val="18"/>
                <w:szCs w:val="18"/>
              </w:rPr>
              <w:t>14.00</w:t>
            </w:r>
          </w:p>
        </w:tc>
        <w:tc>
          <w:tcPr>
            <w:tcW w:w="1710" w:type="dxa"/>
          </w:tcPr>
          <w:p w14:paraId="1592C0AE" w14:textId="77777777" w:rsidR="00397748" w:rsidRPr="00973FD4" w:rsidRDefault="00397748" w:rsidP="00B02C84">
            <w:pPr>
              <w:tabs>
                <w:tab w:val="left" w:pos="540"/>
                <w:tab w:val="left" w:pos="6120"/>
                <w:tab w:val="right" w:pos="7920"/>
              </w:tabs>
              <w:spacing w:line="320" w:lineRule="exact"/>
              <w:ind w:right="-43"/>
              <w:rPr>
                <w:rFonts w:ascii="Arial" w:hAnsi="Arial" w:cstheme="minorBidi"/>
                <w:sz w:val="18"/>
                <w:szCs w:val="18"/>
              </w:rPr>
            </w:pPr>
            <w:r>
              <w:rPr>
                <w:rFonts w:ascii="Arial" w:hAnsi="Arial" w:cstheme="minorBidi"/>
                <w:sz w:val="18"/>
                <w:szCs w:val="18"/>
              </w:rPr>
              <w:t>1</w:t>
            </w:r>
            <w:r w:rsidRPr="00973FD4">
              <w:rPr>
                <w:rFonts w:ascii="Arial" w:hAnsi="Arial" w:cstheme="minorBidi"/>
                <w:sz w:val="18"/>
                <w:szCs w:val="18"/>
              </w:rPr>
              <w:t xml:space="preserve">8 </w:t>
            </w:r>
            <w:r>
              <w:rPr>
                <w:rFonts w:ascii="Arial" w:hAnsi="Arial" w:cstheme="minorBidi"/>
                <w:sz w:val="18"/>
                <w:szCs w:val="18"/>
              </w:rPr>
              <w:t>December</w:t>
            </w:r>
            <w:r w:rsidRPr="00973FD4">
              <w:rPr>
                <w:rFonts w:ascii="Arial" w:hAnsi="Arial" w:cstheme="minorBidi"/>
                <w:sz w:val="18"/>
                <w:szCs w:val="18"/>
              </w:rPr>
              <w:t xml:space="preserve"> 2023</w:t>
            </w:r>
          </w:p>
        </w:tc>
        <w:tc>
          <w:tcPr>
            <w:tcW w:w="1800" w:type="dxa"/>
          </w:tcPr>
          <w:p w14:paraId="39F68E68" w14:textId="77777777" w:rsidR="00397748" w:rsidRPr="00973FD4" w:rsidRDefault="00397748" w:rsidP="00B02C84">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30 January 2024</w:t>
            </w:r>
          </w:p>
        </w:tc>
      </w:tr>
      <w:tr w:rsidR="00397748" w:rsidRPr="00973FD4" w14:paraId="4293B80D" w14:textId="77777777" w:rsidTr="00B02C84">
        <w:trPr>
          <w:trHeight w:val="20"/>
        </w:trPr>
        <w:tc>
          <w:tcPr>
            <w:tcW w:w="1890" w:type="dxa"/>
          </w:tcPr>
          <w:p w14:paraId="2578D7CD" w14:textId="77777777" w:rsidR="00397748" w:rsidRPr="00421E58" w:rsidRDefault="00397748" w:rsidP="00B02C84">
            <w:pPr>
              <w:tabs>
                <w:tab w:val="left" w:pos="540"/>
                <w:tab w:val="left" w:pos="6120"/>
                <w:tab w:val="right" w:pos="7920"/>
              </w:tabs>
              <w:spacing w:line="320" w:lineRule="exact"/>
              <w:ind w:right="-289"/>
              <w:rPr>
                <w:rFonts w:ascii="Arial" w:hAnsi="Arial" w:cs="Arial"/>
                <w:sz w:val="18"/>
                <w:szCs w:val="18"/>
              </w:rPr>
            </w:pPr>
            <w:proofErr w:type="spellStart"/>
            <w:r w:rsidRPr="00421E58">
              <w:rPr>
                <w:rFonts w:ascii="Arial" w:hAnsi="Arial" w:cs="Arial"/>
                <w:sz w:val="18"/>
                <w:szCs w:val="18"/>
              </w:rPr>
              <w:t>Pridit</w:t>
            </w:r>
            <w:proofErr w:type="spellEnd"/>
            <w:r w:rsidRPr="00421E58">
              <w:rPr>
                <w:rFonts w:ascii="Arial" w:hAnsi="Arial" w:cs="Arial"/>
                <w:sz w:val="18"/>
                <w:szCs w:val="18"/>
              </w:rPr>
              <w:t xml:space="preserve"> Co., Ltd.</w:t>
            </w:r>
          </w:p>
        </w:tc>
        <w:tc>
          <w:tcPr>
            <w:tcW w:w="900" w:type="dxa"/>
          </w:tcPr>
          <w:p w14:paraId="27FBA1ED" w14:textId="77777777" w:rsidR="00397748"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70</w:t>
            </w:r>
          </w:p>
        </w:tc>
        <w:tc>
          <w:tcPr>
            <w:tcW w:w="900" w:type="dxa"/>
          </w:tcPr>
          <w:p w14:paraId="7B7FBB63" w14:textId="77777777" w:rsidR="00397748"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149</w:t>
            </w:r>
          </w:p>
        </w:tc>
        <w:tc>
          <w:tcPr>
            <w:tcW w:w="1620" w:type="dxa"/>
          </w:tcPr>
          <w:p w14:paraId="6E44D14E" w14:textId="77777777" w:rsidR="00397748" w:rsidRDefault="00397748" w:rsidP="00620282">
            <w:pPr>
              <w:tabs>
                <w:tab w:val="decimal" w:pos="864"/>
              </w:tabs>
              <w:spacing w:line="320" w:lineRule="exact"/>
              <w:jc w:val="both"/>
              <w:rPr>
                <w:rFonts w:ascii="Arial" w:hAnsi="Arial" w:cstheme="minorBidi"/>
                <w:sz w:val="18"/>
                <w:szCs w:val="18"/>
              </w:rPr>
            </w:pPr>
            <w:r>
              <w:rPr>
                <w:rFonts w:ascii="Arial" w:hAnsi="Arial" w:cstheme="minorBidi"/>
                <w:sz w:val="18"/>
                <w:szCs w:val="18"/>
              </w:rPr>
              <w:t>55.30</w:t>
            </w:r>
          </w:p>
        </w:tc>
        <w:tc>
          <w:tcPr>
            <w:tcW w:w="1710" w:type="dxa"/>
          </w:tcPr>
          <w:p w14:paraId="611E7F6A" w14:textId="77777777" w:rsidR="00397748" w:rsidRDefault="00397748" w:rsidP="00B02C84">
            <w:pPr>
              <w:tabs>
                <w:tab w:val="left" w:pos="540"/>
                <w:tab w:val="left" w:pos="6120"/>
                <w:tab w:val="right" w:pos="7920"/>
              </w:tabs>
              <w:spacing w:line="320" w:lineRule="exact"/>
              <w:ind w:right="-43"/>
              <w:rPr>
                <w:rFonts w:ascii="Arial" w:hAnsi="Arial" w:cstheme="minorBidi"/>
                <w:sz w:val="18"/>
                <w:szCs w:val="18"/>
              </w:rPr>
            </w:pPr>
            <w:r>
              <w:rPr>
                <w:rFonts w:ascii="Arial" w:hAnsi="Arial" w:cstheme="minorBidi"/>
                <w:sz w:val="18"/>
                <w:szCs w:val="18"/>
              </w:rPr>
              <w:t>12 June 2024</w:t>
            </w:r>
          </w:p>
        </w:tc>
        <w:tc>
          <w:tcPr>
            <w:tcW w:w="1800" w:type="dxa"/>
          </w:tcPr>
          <w:p w14:paraId="6A0AFCDE" w14:textId="77777777" w:rsidR="00397748" w:rsidRDefault="00397748" w:rsidP="00B02C84">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13 June 2024</w:t>
            </w:r>
          </w:p>
        </w:tc>
      </w:tr>
      <w:tr w:rsidR="00397748" w:rsidRPr="00973FD4" w14:paraId="373EFFBE" w14:textId="77777777" w:rsidTr="00B02C84">
        <w:trPr>
          <w:trHeight w:val="20"/>
        </w:trPr>
        <w:tc>
          <w:tcPr>
            <w:tcW w:w="1890" w:type="dxa"/>
          </w:tcPr>
          <w:p w14:paraId="380897AD" w14:textId="77777777" w:rsidR="00397748" w:rsidRPr="00421E58" w:rsidRDefault="00397748" w:rsidP="00B02C84">
            <w:pPr>
              <w:tabs>
                <w:tab w:val="left" w:pos="540"/>
                <w:tab w:val="left" w:pos="6120"/>
                <w:tab w:val="right" w:pos="7920"/>
              </w:tabs>
              <w:spacing w:line="320" w:lineRule="exact"/>
              <w:ind w:right="-289"/>
              <w:rPr>
                <w:rFonts w:ascii="Arial" w:hAnsi="Arial" w:cs="Arial"/>
                <w:sz w:val="18"/>
                <w:szCs w:val="18"/>
              </w:rPr>
            </w:pPr>
            <w:proofErr w:type="spellStart"/>
            <w:r w:rsidRPr="00421E58">
              <w:rPr>
                <w:rFonts w:ascii="Arial" w:hAnsi="Arial" w:cs="Arial"/>
                <w:sz w:val="18"/>
                <w:szCs w:val="18"/>
              </w:rPr>
              <w:t>Pridit</w:t>
            </w:r>
            <w:proofErr w:type="spellEnd"/>
            <w:r w:rsidRPr="00421E58">
              <w:rPr>
                <w:rFonts w:ascii="Arial" w:hAnsi="Arial" w:cs="Arial"/>
                <w:sz w:val="18"/>
                <w:szCs w:val="18"/>
              </w:rPr>
              <w:t xml:space="preserve"> Co., Ltd.</w:t>
            </w:r>
          </w:p>
        </w:tc>
        <w:tc>
          <w:tcPr>
            <w:tcW w:w="900" w:type="dxa"/>
          </w:tcPr>
          <w:p w14:paraId="3CAF903B" w14:textId="77777777" w:rsidR="00397748"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149</w:t>
            </w:r>
          </w:p>
        </w:tc>
        <w:tc>
          <w:tcPr>
            <w:tcW w:w="900" w:type="dxa"/>
          </w:tcPr>
          <w:p w14:paraId="363CECBE" w14:textId="77777777" w:rsidR="00397748"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190</w:t>
            </w:r>
          </w:p>
        </w:tc>
        <w:tc>
          <w:tcPr>
            <w:tcW w:w="1620" w:type="dxa"/>
          </w:tcPr>
          <w:p w14:paraId="5A530F89" w14:textId="77777777" w:rsidR="00397748" w:rsidRDefault="00397748" w:rsidP="00620282">
            <w:pPr>
              <w:tabs>
                <w:tab w:val="decimal" w:pos="864"/>
              </w:tabs>
              <w:spacing w:line="320" w:lineRule="exact"/>
              <w:jc w:val="both"/>
              <w:rPr>
                <w:rFonts w:ascii="Arial" w:hAnsi="Arial" w:cstheme="minorBidi"/>
                <w:sz w:val="18"/>
                <w:szCs w:val="18"/>
              </w:rPr>
            </w:pPr>
            <w:r>
              <w:rPr>
                <w:rFonts w:ascii="Arial" w:hAnsi="Arial" w:cstheme="minorBidi"/>
                <w:sz w:val="18"/>
                <w:szCs w:val="18"/>
              </w:rPr>
              <w:t>28.70</w:t>
            </w:r>
          </w:p>
        </w:tc>
        <w:tc>
          <w:tcPr>
            <w:tcW w:w="1710" w:type="dxa"/>
          </w:tcPr>
          <w:p w14:paraId="3F87E4CB" w14:textId="77777777" w:rsidR="00397748" w:rsidRDefault="00397748" w:rsidP="00B02C84">
            <w:pPr>
              <w:tabs>
                <w:tab w:val="left" w:pos="540"/>
                <w:tab w:val="left" w:pos="6120"/>
                <w:tab w:val="right" w:pos="7920"/>
              </w:tabs>
              <w:spacing w:line="320" w:lineRule="exact"/>
              <w:ind w:right="-43"/>
              <w:rPr>
                <w:rFonts w:ascii="Arial" w:hAnsi="Arial" w:cstheme="minorBidi"/>
                <w:sz w:val="18"/>
                <w:szCs w:val="18"/>
              </w:rPr>
            </w:pPr>
            <w:r>
              <w:rPr>
                <w:rFonts w:ascii="Arial" w:hAnsi="Arial" w:cstheme="minorBidi"/>
                <w:sz w:val="18"/>
                <w:szCs w:val="18"/>
              </w:rPr>
              <w:t>4 September 2024</w:t>
            </w:r>
          </w:p>
        </w:tc>
        <w:tc>
          <w:tcPr>
            <w:tcW w:w="1800" w:type="dxa"/>
          </w:tcPr>
          <w:p w14:paraId="5B611A68" w14:textId="77777777" w:rsidR="00397748" w:rsidRDefault="00397748" w:rsidP="00B02C84">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6 September 2024</w:t>
            </w:r>
          </w:p>
        </w:tc>
      </w:tr>
      <w:tr w:rsidR="0077756F" w:rsidRPr="00973FD4" w14:paraId="04DA0A02" w14:textId="77777777" w:rsidTr="00B02C84">
        <w:trPr>
          <w:trHeight w:val="20"/>
        </w:trPr>
        <w:tc>
          <w:tcPr>
            <w:tcW w:w="1890" w:type="dxa"/>
          </w:tcPr>
          <w:p w14:paraId="4736518E" w14:textId="4FE18960" w:rsidR="0077756F" w:rsidRPr="00421E58" w:rsidRDefault="0077756F" w:rsidP="00B02C84">
            <w:pPr>
              <w:tabs>
                <w:tab w:val="left" w:pos="540"/>
                <w:tab w:val="left" w:pos="6120"/>
                <w:tab w:val="right" w:pos="7920"/>
              </w:tabs>
              <w:spacing w:line="320" w:lineRule="exact"/>
              <w:ind w:right="-289"/>
              <w:rPr>
                <w:rFonts w:ascii="Arial" w:hAnsi="Arial" w:cs="Arial"/>
                <w:sz w:val="18"/>
                <w:szCs w:val="18"/>
              </w:rPr>
            </w:pPr>
            <w:proofErr w:type="spellStart"/>
            <w:r w:rsidRPr="00421E58">
              <w:rPr>
                <w:rFonts w:ascii="Arial" w:hAnsi="Arial" w:cs="Arial"/>
                <w:sz w:val="18"/>
                <w:szCs w:val="18"/>
              </w:rPr>
              <w:t>Pridit</w:t>
            </w:r>
            <w:proofErr w:type="spellEnd"/>
            <w:r w:rsidRPr="00421E58">
              <w:rPr>
                <w:rFonts w:ascii="Arial" w:hAnsi="Arial" w:cs="Arial"/>
                <w:sz w:val="18"/>
                <w:szCs w:val="18"/>
              </w:rPr>
              <w:t xml:space="preserve"> Co., Ltd.</w:t>
            </w:r>
          </w:p>
        </w:tc>
        <w:tc>
          <w:tcPr>
            <w:tcW w:w="900" w:type="dxa"/>
          </w:tcPr>
          <w:p w14:paraId="09E38F1A" w14:textId="788117DD" w:rsidR="0077756F" w:rsidRDefault="0077756F"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190</w:t>
            </w:r>
          </w:p>
        </w:tc>
        <w:tc>
          <w:tcPr>
            <w:tcW w:w="900" w:type="dxa"/>
          </w:tcPr>
          <w:p w14:paraId="79F59C1A" w14:textId="413EA248" w:rsidR="0077756F" w:rsidRDefault="0077756F"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226</w:t>
            </w:r>
          </w:p>
        </w:tc>
        <w:tc>
          <w:tcPr>
            <w:tcW w:w="1620" w:type="dxa"/>
          </w:tcPr>
          <w:p w14:paraId="5E729278" w14:textId="7B5C741C" w:rsidR="0077756F" w:rsidRDefault="0077756F" w:rsidP="00620282">
            <w:pPr>
              <w:tabs>
                <w:tab w:val="decimal" w:pos="864"/>
              </w:tabs>
              <w:spacing w:line="320" w:lineRule="exact"/>
              <w:jc w:val="both"/>
              <w:rPr>
                <w:rFonts w:ascii="Arial" w:hAnsi="Arial" w:cstheme="minorBidi"/>
                <w:sz w:val="18"/>
                <w:szCs w:val="18"/>
              </w:rPr>
            </w:pPr>
            <w:r>
              <w:rPr>
                <w:rFonts w:ascii="Arial" w:hAnsi="Arial" w:cstheme="minorBidi"/>
                <w:sz w:val="18"/>
                <w:szCs w:val="18"/>
              </w:rPr>
              <w:t>25.20</w:t>
            </w:r>
          </w:p>
        </w:tc>
        <w:tc>
          <w:tcPr>
            <w:tcW w:w="1710" w:type="dxa"/>
          </w:tcPr>
          <w:p w14:paraId="6C69FDB4" w14:textId="14199764" w:rsidR="0077756F" w:rsidRDefault="0077756F" w:rsidP="00B02C84">
            <w:pPr>
              <w:tabs>
                <w:tab w:val="left" w:pos="540"/>
                <w:tab w:val="left" w:pos="6120"/>
                <w:tab w:val="right" w:pos="7920"/>
              </w:tabs>
              <w:spacing w:line="320" w:lineRule="exact"/>
              <w:ind w:right="-43"/>
              <w:rPr>
                <w:rFonts w:ascii="Arial" w:hAnsi="Arial" w:cstheme="minorBidi"/>
                <w:sz w:val="18"/>
                <w:szCs w:val="18"/>
              </w:rPr>
            </w:pPr>
            <w:r>
              <w:rPr>
                <w:rFonts w:ascii="Arial" w:hAnsi="Arial" w:cstheme="minorBidi"/>
                <w:sz w:val="18"/>
                <w:szCs w:val="18"/>
              </w:rPr>
              <w:t>11 December 2024</w:t>
            </w:r>
          </w:p>
        </w:tc>
        <w:tc>
          <w:tcPr>
            <w:tcW w:w="1800" w:type="dxa"/>
          </w:tcPr>
          <w:p w14:paraId="3936C2C0" w14:textId="6C56292C" w:rsidR="0077756F" w:rsidRDefault="0077756F" w:rsidP="00B02C84">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12 December 2024</w:t>
            </w:r>
          </w:p>
        </w:tc>
      </w:tr>
      <w:tr w:rsidR="00397748" w:rsidRPr="00973FD4" w14:paraId="6ED64B89" w14:textId="77777777" w:rsidTr="00B02C84">
        <w:trPr>
          <w:trHeight w:val="20"/>
        </w:trPr>
        <w:tc>
          <w:tcPr>
            <w:tcW w:w="1890" w:type="dxa"/>
          </w:tcPr>
          <w:p w14:paraId="06E5EE73" w14:textId="77777777" w:rsidR="00397748" w:rsidRPr="00973FD4" w:rsidRDefault="00397748" w:rsidP="00B02C84">
            <w:pPr>
              <w:tabs>
                <w:tab w:val="left" w:pos="540"/>
                <w:tab w:val="left" w:pos="6120"/>
                <w:tab w:val="right" w:pos="7920"/>
              </w:tabs>
              <w:spacing w:line="320" w:lineRule="exact"/>
              <w:rPr>
                <w:rFonts w:ascii="Arial" w:hAnsi="Arial" w:cs="Arial"/>
                <w:sz w:val="18"/>
                <w:szCs w:val="18"/>
              </w:rPr>
            </w:pPr>
            <w:proofErr w:type="spellStart"/>
            <w:r w:rsidRPr="00973FD4">
              <w:rPr>
                <w:rFonts w:ascii="Arial" w:hAnsi="Arial" w:cs="Arial"/>
                <w:sz w:val="18"/>
                <w:szCs w:val="18"/>
              </w:rPr>
              <w:t>Tharudee</w:t>
            </w:r>
            <w:proofErr w:type="spellEnd"/>
            <w:r w:rsidRPr="00973FD4">
              <w:rPr>
                <w:rFonts w:ascii="Arial" w:hAnsi="Arial" w:cs="Arial"/>
                <w:sz w:val="18"/>
                <w:szCs w:val="18"/>
              </w:rPr>
              <w:t xml:space="preserve"> Co., Ltd.</w:t>
            </w:r>
          </w:p>
        </w:tc>
        <w:tc>
          <w:tcPr>
            <w:tcW w:w="900" w:type="dxa"/>
          </w:tcPr>
          <w:p w14:paraId="3DF95DC3" w14:textId="77777777" w:rsidR="00397748"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205</w:t>
            </w:r>
          </w:p>
        </w:tc>
        <w:tc>
          <w:tcPr>
            <w:tcW w:w="900" w:type="dxa"/>
          </w:tcPr>
          <w:p w14:paraId="228ECD38" w14:textId="77777777" w:rsidR="00397748"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235</w:t>
            </w:r>
          </w:p>
        </w:tc>
        <w:tc>
          <w:tcPr>
            <w:tcW w:w="1620" w:type="dxa"/>
          </w:tcPr>
          <w:p w14:paraId="5B63ACD7" w14:textId="77777777" w:rsidR="00397748" w:rsidRDefault="00397748" w:rsidP="00620282">
            <w:pPr>
              <w:tabs>
                <w:tab w:val="decimal" w:pos="864"/>
              </w:tabs>
              <w:spacing w:line="320" w:lineRule="exact"/>
              <w:jc w:val="both"/>
              <w:rPr>
                <w:rFonts w:ascii="Arial" w:hAnsi="Arial" w:cstheme="minorBidi"/>
                <w:sz w:val="18"/>
                <w:szCs w:val="18"/>
              </w:rPr>
            </w:pPr>
            <w:r>
              <w:rPr>
                <w:rFonts w:ascii="Arial" w:hAnsi="Arial" w:cstheme="minorBidi"/>
                <w:sz w:val="18"/>
                <w:szCs w:val="18"/>
              </w:rPr>
              <w:t>21.00</w:t>
            </w:r>
          </w:p>
        </w:tc>
        <w:tc>
          <w:tcPr>
            <w:tcW w:w="1710" w:type="dxa"/>
          </w:tcPr>
          <w:p w14:paraId="19EAA998" w14:textId="77777777" w:rsidR="00397748" w:rsidRPr="00973FD4" w:rsidRDefault="00397748" w:rsidP="00B02C84">
            <w:pPr>
              <w:tabs>
                <w:tab w:val="left" w:pos="540"/>
                <w:tab w:val="left" w:pos="6120"/>
                <w:tab w:val="right" w:pos="7920"/>
              </w:tabs>
              <w:spacing w:line="320" w:lineRule="exact"/>
              <w:rPr>
                <w:rFonts w:ascii="Arial" w:hAnsi="Arial" w:cstheme="minorBidi"/>
                <w:sz w:val="18"/>
                <w:szCs w:val="18"/>
              </w:rPr>
            </w:pPr>
            <w:r w:rsidRPr="00973FD4">
              <w:rPr>
                <w:rFonts w:ascii="Arial" w:hAnsi="Arial" w:cstheme="minorBidi"/>
                <w:sz w:val="18"/>
                <w:szCs w:val="18"/>
              </w:rPr>
              <w:t>29 March 2023</w:t>
            </w:r>
          </w:p>
        </w:tc>
        <w:tc>
          <w:tcPr>
            <w:tcW w:w="1800" w:type="dxa"/>
          </w:tcPr>
          <w:p w14:paraId="5A78FEDD" w14:textId="77777777" w:rsidR="00397748" w:rsidRDefault="00397748" w:rsidP="00B02C84">
            <w:pPr>
              <w:tabs>
                <w:tab w:val="left" w:pos="540"/>
                <w:tab w:val="left" w:pos="6120"/>
                <w:tab w:val="right" w:pos="7920"/>
              </w:tabs>
              <w:spacing w:line="320" w:lineRule="exact"/>
              <w:rPr>
                <w:rFonts w:ascii="Arial" w:hAnsi="Arial" w:cstheme="minorBidi"/>
                <w:sz w:val="18"/>
                <w:szCs w:val="18"/>
              </w:rPr>
            </w:pPr>
            <w:r w:rsidRPr="00421E58">
              <w:rPr>
                <w:rFonts w:ascii="Arial" w:hAnsi="Arial" w:cstheme="minorBidi"/>
                <w:sz w:val="18"/>
                <w:szCs w:val="18"/>
              </w:rPr>
              <w:t>8 March 202</w:t>
            </w:r>
            <w:r>
              <w:rPr>
                <w:rFonts w:ascii="Arial" w:hAnsi="Arial" w:cstheme="minorBidi"/>
                <w:sz w:val="18"/>
                <w:szCs w:val="18"/>
              </w:rPr>
              <w:t>4</w:t>
            </w:r>
          </w:p>
        </w:tc>
      </w:tr>
      <w:tr w:rsidR="00397748" w:rsidRPr="00973FD4" w14:paraId="030B522D" w14:textId="77777777" w:rsidTr="00B02C84">
        <w:trPr>
          <w:trHeight w:val="20"/>
        </w:trPr>
        <w:tc>
          <w:tcPr>
            <w:tcW w:w="1890" w:type="dxa"/>
          </w:tcPr>
          <w:p w14:paraId="2E1CAC26" w14:textId="77777777" w:rsidR="00397748" w:rsidRPr="00973FD4" w:rsidRDefault="00397748" w:rsidP="00B02C84">
            <w:pPr>
              <w:tabs>
                <w:tab w:val="left" w:pos="540"/>
                <w:tab w:val="left" w:pos="6120"/>
                <w:tab w:val="right" w:pos="7920"/>
              </w:tabs>
              <w:spacing w:line="320" w:lineRule="exact"/>
              <w:rPr>
                <w:rFonts w:ascii="Arial" w:hAnsi="Arial" w:cs="Arial"/>
                <w:sz w:val="18"/>
                <w:szCs w:val="18"/>
              </w:rPr>
            </w:pPr>
            <w:proofErr w:type="spellStart"/>
            <w:r w:rsidRPr="00973FD4">
              <w:rPr>
                <w:rFonts w:ascii="Arial" w:hAnsi="Arial" w:cs="Arial"/>
                <w:sz w:val="18"/>
                <w:szCs w:val="18"/>
              </w:rPr>
              <w:t>Tharudee</w:t>
            </w:r>
            <w:proofErr w:type="spellEnd"/>
            <w:r w:rsidRPr="00973FD4">
              <w:rPr>
                <w:rFonts w:ascii="Arial" w:hAnsi="Arial" w:cs="Arial"/>
                <w:sz w:val="18"/>
                <w:szCs w:val="18"/>
              </w:rPr>
              <w:t xml:space="preserve"> Co., Ltd.</w:t>
            </w:r>
          </w:p>
        </w:tc>
        <w:tc>
          <w:tcPr>
            <w:tcW w:w="900" w:type="dxa"/>
          </w:tcPr>
          <w:p w14:paraId="1D04FE81" w14:textId="77777777" w:rsidR="00397748"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235</w:t>
            </w:r>
          </w:p>
        </w:tc>
        <w:tc>
          <w:tcPr>
            <w:tcW w:w="900" w:type="dxa"/>
          </w:tcPr>
          <w:p w14:paraId="63A46664" w14:textId="77777777" w:rsidR="00397748"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261</w:t>
            </w:r>
          </w:p>
        </w:tc>
        <w:tc>
          <w:tcPr>
            <w:tcW w:w="1620" w:type="dxa"/>
          </w:tcPr>
          <w:p w14:paraId="34F8E7C4" w14:textId="77777777" w:rsidR="00397748" w:rsidRDefault="00397748" w:rsidP="00620282">
            <w:pPr>
              <w:tabs>
                <w:tab w:val="decimal" w:pos="864"/>
              </w:tabs>
              <w:spacing w:line="320" w:lineRule="exact"/>
              <w:jc w:val="both"/>
              <w:rPr>
                <w:rFonts w:ascii="Arial" w:hAnsi="Arial" w:cstheme="minorBidi"/>
                <w:sz w:val="18"/>
                <w:szCs w:val="18"/>
              </w:rPr>
            </w:pPr>
            <w:r>
              <w:rPr>
                <w:rFonts w:ascii="Arial" w:hAnsi="Arial" w:cstheme="minorBidi"/>
                <w:sz w:val="18"/>
                <w:szCs w:val="18"/>
              </w:rPr>
              <w:t>18.20</w:t>
            </w:r>
          </w:p>
        </w:tc>
        <w:tc>
          <w:tcPr>
            <w:tcW w:w="1710" w:type="dxa"/>
          </w:tcPr>
          <w:p w14:paraId="4BE01116" w14:textId="77777777" w:rsidR="00397748" w:rsidRPr="00973FD4" w:rsidRDefault="00397748" w:rsidP="00B02C84">
            <w:pPr>
              <w:tabs>
                <w:tab w:val="left" w:pos="540"/>
                <w:tab w:val="left" w:pos="6120"/>
                <w:tab w:val="right" w:pos="7920"/>
              </w:tabs>
              <w:spacing w:line="320" w:lineRule="exact"/>
              <w:rPr>
                <w:rFonts w:ascii="Arial" w:hAnsi="Arial" w:cstheme="minorBidi"/>
                <w:sz w:val="18"/>
                <w:szCs w:val="18"/>
              </w:rPr>
            </w:pPr>
            <w:r w:rsidRPr="00973FD4">
              <w:rPr>
                <w:rFonts w:ascii="Arial" w:hAnsi="Arial" w:cstheme="minorBidi"/>
                <w:sz w:val="18"/>
                <w:szCs w:val="18"/>
              </w:rPr>
              <w:t>29 March 2023</w:t>
            </w:r>
          </w:p>
        </w:tc>
        <w:tc>
          <w:tcPr>
            <w:tcW w:w="1800" w:type="dxa"/>
          </w:tcPr>
          <w:p w14:paraId="6DFC4C63" w14:textId="77777777" w:rsidR="00397748" w:rsidRPr="00421E58" w:rsidRDefault="00397748" w:rsidP="00B02C84">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13 June 2024</w:t>
            </w:r>
          </w:p>
        </w:tc>
      </w:tr>
      <w:tr w:rsidR="00397748" w:rsidRPr="00973FD4" w14:paraId="489F11F1" w14:textId="77777777" w:rsidTr="00B02C84">
        <w:trPr>
          <w:trHeight w:val="20"/>
        </w:trPr>
        <w:tc>
          <w:tcPr>
            <w:tcW w:w="1890" w:type="dxa"/>
          </w:tcPr>
          <w:p w14:paraId="645C4483" w14:textId="77777777" w:rsidR="00397748" w:rsidRPr="00973FD4" w:rsidRDefault="00397748" w:rsidP="00B02C84">
            <w:pPr>
              <w:tabs>
                <w:tab w:val="left" w:pos="540"/>
                <w:tab w:val="left" w:pos="6120"/>
                <w:tab w:val="right" w:pos="7920"/>
              </w:tabs>
              <w:spacing w:line="320" w:lineRule="exact"/>
              <w:rPr>
                <w:rFonts w:ascii="Arial" w:hAnsi="Arial" w:cs="Arial"/>
                <w:sz w:val="18"/>
                <w:szCs w:val="18"/>
              </w:rPr>
            </w:pPr>
            <w:proofErr w:type="spellStart"/>
            <w:r w:rsidRPr="00973FD4">
              <w:rPr>
                <w:rFonts w:ascii="Arial" w:hAnsi="Arial" w:cs="Arial"/>
                <w:sz w:val="18"/>
                <w:szCs w:val="18"/>
              </w:rPr>
              <w:t>Jongjes</w:t>
            </w:r>
            <w:proofErr w:type="spellEnd"/>
            <w:r w:rsidRPr="00973FD4">
              <w:rPr>
                <w:rFonts w:ascii="Arial" w:hAnsi="Arial" w:cs="Arial"/>
                <w:sz w:val="18"/>
                <w:szCs w:val="18"/>
              </w:rPr>
              <w:t xml:space="preserve"> Co., Ltd.</w:t>
            </w:r>
          </w:p>
        </w:tc>
        <w:tc>
          <w:tcPr>
            <w:tcW w:w="900" w:type="dxa"/>
          </w:tcPr>
          <w:p w14:paraId="42BD5053" w14:textId="77777777" w:rsidR="00397748" w:rsidRPr="00973FD4"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315</w:t>
            </w:r>
          </w:p>
        </w:tc>
        <w:tc>
          <w:tcPr>
            <w:tcW w:w="900" w:type="dxa"/>
          </w:tcPr>
          <w:p w14:paraId="73BF5EDC" w14:textId="77777777" w:rsidR="00397748" w:rsidRPr="00973FD4"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361</w:t>
            </w:r>
          </w:p>
        </w:tc>
        <w:tc>
          <w:tcPr>
            <w:tcW w:w="1620" w:type="dxa"/>
          </w:tcPr>
          <w:p w14:paraId="0FA70E8B" w14:textId="77777777" w:rsidR="00397748" w:rsidRPr="00973FD4" w:rsidRDefault="00397748" w:rsidP="00620282">
            <w:pPr>
              <w:tabs>
                <w:tab w:val="decimal" w:pos="864"/>
              </w:tabs>
              <w:spacing w:line="320" w:lineRule="exact"/>
              <w:jc w:val="both"/>
              <w:rPr>
                <w:rFonts w:ascii="Arial" w:hAnsi="Arial" w:cstheme="minorBidi"/>
                <w:sz w:val="18"/>
                <w:szCs w:val="18"/>
              </w:rPr>
            </w:pPr>
            <w:r>
              <w:rPr>
                <w:rFonts w:ascii="Arial" w:hAnsi="Arial" w:cstheme="minorBidi"/>
                <w:sz w:val="18"/>
                <w:szCs w:val="18"/>
              </w:rPr>
              <w:t>28.75</w:t>
            </w:r>
          </w:p>
        </w:tc>
        <w:tc>
          <w:tcPr>
            <w:tcW w:w="1710" w:type="dxa"/>
          </w:tcPr>
          <w:p w14:paraId="16E59E46" w14:textId="77777777" w:rsidR="00397748" w:rsidRPr="00973FD4" w:rsidRDefault="00397748" w:rsidP="00B02C84">
            <w:pPr>
              <w:tabs>
                <w:tab w:val="left" w:pos="540"/>
                <w:tab w:val="left" w:pos="6120"/>
                <w:tab w:val="right" w:pos="7920"/>
              </w:tabs>
              <w:spacing w:line="320" w:lineRule="exact"/>
              <w:rPr>
                <w:rFonts w:ascii="Arial" w:hAnsi="Arial" w:cstheme="minorBidi"/>
                <w:sz w:val="18"/>
                <w:szCs w:val="18"/>
              </w:rPr>
            </w:pPr>
            <w:r w:rsidRPr="00421E58">
              <w:rPr>
                <w:rFonts w:ascii="Arial" w:hAnsi="Arial" w:cstheme="minorBidi"/>
                <w:sz w:val="18"/>
                <w:szCs w:val="18"/>
              </w:rPr>
              <w:t>7 March 2024</w:t>
            </w:r>
          </w:p>
        </w:tc>
        <w:tc>
          <w:tcPr>
            <w:tcW w:w="1800" w:type="dxa"/>
          </w:tcPr>
          <w:p w14:paraId="01F5AA9E" w14:textId="77777777" w:rsidR="00397748" w:rsidRPr="00973FD4" w:rsidRDefault="00397748" w:rsidP="00B02C84">
            <w:pPr>
              <w:tabs>
                <w:tab w:val="left" w:pos="540"/>
                <w:tab w:val="left" w:pos="6120"/>
                <w:tab w:val="right" w:pos="7920"/>
              </w:tabs>
              <w:spacing w:line="320" w:lineRule="exact"/>
              <w:rPr>
                <w:rFonts w:ascii="Arial" w:hAnsi="Arial" w:cstheme="minorBidi"/>
                <w:sz w:val="18"/>
                <w:szCs w:val="18"/>
              </w:rPr>
            </w:pPr>
            <w:r w:rsidRPr="00421E58">
              <w:rPr>
                <w:rFonts w:ascii="Arial" w:hAnsi="Arial" w:cstheme="minorBidi"/>
                <w:sz w:val="18"/>
                <w:szCs w:val="18"/>
              </w:rPr>
              <w:t>8 March 202</w:t>
            </w:r>
            <w:r>
              <w:rPr>
                <w:rFonts w:ascii="Arial" w:hAnsi="Arial" w:cstheme="minorBidi"/>
                <w:sz w:val="18"/>
                <w:szCs w:val="18"/>
              </w:rPr>
              <w:t>4</w:t>
            </w:r>
          </w:p>
        </w:tc>
      </w:tr>
      <w:tr w:rsidR="00397748" w:rsidRPr="00973FD4" w14:paraId="498CBD70" w14:textId="77777777" w:rsidTr="00B02C84">
        <w:trPr>
          <w:trHeight w:val="20"/>
        </w:trPr>
        <w:tc>
          <w:tcPr>
            <w:tcW w:w="1890" w:type="dxa"/>
          </w:tcPr>
          <w:p w14:paraId="19801A48" w14:textId="77777777" w:rsidR="00397748" w:rsidRPr="00973FD4" w:rsidRDefault="00397748" w:rsidP="00B02C84">
            <w:pPr>
              <w:tabs>
                <w:tab w:val="left" w:pos="540"/>
                <w:tab w:val="left" w:pos="6120"/>
                <w:tab w:val="right" w:pos="7920"/>
              </w:tabs>
              <w:spacing w:line="320" w:lineRule="exact"/>
              <w:rPr>
                <w:rFonts w:ascii="Arial" w:hAnsi="Arial" w:cs="Arial"/>
                <w:sz w:val="18"/>
                <w:szCs w:val="18"/>
              </w:rPr>
            </w:pPr>
            <w:proofErr w:type="spellStart"/>
            <w:r w:rsidRPr="00973FD4">
              <w:rPr>
                <w:rFonts w:ascii="Arial" w:hAnsi="Arial" w:cs="Arial"/>
                <w:sz w:val="18"/>
                <w:szCs w:val="18"/>
              </w:rPr>
              <w:t>Jongjes</w:t>
            </w:r>
            <w:proofErr w:type="spellEnd"/>
            <w:r w:rsidRPr="00973FD4">
              <w:rPr>
                <w:rFonts w:ascii="Arial" w:hAnsi="Arial" w:cs="Arial"/>
                <w:sz w:val="18"/>
                <w:szCs w:val="18"/>
              </w:rPr>
              <w:t xml:space="preserve"> Co., Ltd.</w:t>
            </w:r>
          </w:p>
        </w:tc>
        <w:tc>
          <w:tcPr>
            <w:tcW w:w="900" w:type="dxa"/>
          </w:tcPr>
          <w:p w14:paraId="627CEA76" w14:textId="77777777" w:rsidR="00397748"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361</w:t>
            </w:r>
          </w:p>
        </w:tc>
        <w:tc>
          <w:tcPr>
            <w:tcW w:w="900" w:type="dxa"/>
          </w:tcPr>
          <w:p w14:paraId="6D3B9472" w14:textId="77777777" w:rsidR="00397748"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392</w:t>
            </w:r>
          </w:p>
        </w:tc>
        <w:tc>
          <w:tcPr>
            <w:tcW w:w="1620" w:type="dxa"/>
          </w:tcPr>
          <w:p w14:paraId="21BAC29E" w14:textId="77777777" w:rsidR="00397748" w:rsidRDefault="00397748" w:rsidP="00620282">
            <w:pPr>
              <w:tabs>
                <w:tab w:val="decimal" w:pos="864"/>
              </w:tabs>
              <w:spacing w:line="320" w:lineRule="exact"/>
              <w:jc w:val="both"/>
              <w:rPr>
                <w:rFonts w:ascii="Arial" w:hAnsi="Arial" w:cstheme="minorBidi"/>
                <w:sz w:val="18"/>
                <w:szCs w:val="18"/>
              </w:rPr>
            </w:pPr>
            <w:r>
              <w:rPr>
                <w:rFonts w:ascii="Arial" w:hAnsi="Arial" w:cstheme="minorBidi"/>
                <w:sz w:val="18"/>
                <w:szCs w:val="18"/>
              </w:rPr>
              <w:t>19.37</w:t>
            </w:r>
          </w:p>
        </w:tc>
        <w:tc>
          <w:tcPr>
            <w:tcW w:w="1710" w:type="dxa"/>
          </w:tcPr>
          <w:p w14:paraId="14C8DBC7" w14:textId="77777777" w:rsidR="00397748" w:rsidRPr="00421E58" w:rsidRDefault="00397748" w:rsidP="00B02C84">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12 June 2024</w:t>
            </w:r>
          </w:p>
        </w:tc>
        <w:tc>
          <w:tcPr>
            <w:tcW w:w="1800" w:type="dxa"/>
          </w:tcPr>
          <w:p w14:paraId="78A4137E" w14:textId="77777777" w:rsidR="00397748" w:rsidRPr="00421E58" w:rsidRDefault="00397748" w:rsidP="00B02C84">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13 June 2024</w:t>
            </w:r>
          </w:p>
        </w:tc>
      </w:tr>
      <w:tr w:rsidR="00397748" w:rsidRPr="00973FD4" w14:paraId="2F2889E9" w14:textId="77777777" w:rsidTr="00B02C84">
        <w:trPr>
          <w:trHeight w:val="20"/>
        </w:trPr>
        <w:tc>
          <w:tcPr>
            <w:tcW w:w="1890" w:type="dxa"/>
          </w:tcPr>
          <w:p w14:paraId="374C447C" w14:textId="77777777" w:rsidR="00397748" w:rsidRPr="00973FD4" w:rsidRDefault="00397748" w:rsidP="00B02C84">
            <w:pPr>
              <w:tabs>
                <w:tab w:val="left" w:pos="540"/>
                <w:tab w:val="left" w:pos="6120"/>
                <w:tab w:val="right" w:pos="7920"/>
              </w:tabs>
              <w:spacing w:line="320" w:lineRule="exact"/>
              <w:ind w:right="-288"/>
              <w:rPr>
                <w:rFonts w:ascii="Arial" w:hAnsi="Arial" w:cs="Arial"/>
                <w:sz w:val="18"/>
                <w:szCs w:val="18"/>
              </w:rPr>
            </w:pPr>
            <w:r w:rsidRPr="00973FD4">
              <w:rPr>
                <w:rFonts w:ascii="Arial" w:hAnsi="Arial" w:cs="Arial"/>
                <w:sz w:val="18"/>
                <w:szCs w:val="18"/>
              </w:rPr>
              <w:t xml:space="preserve">Big Touch </w:t>
            </w:r>
            <w:r>
              <w:rPr>
                <w:rFonts w:ascii="Arial" w:hAnsi="Arial" w:cs="Arial"/>
                <w:sz w:val="18"/>
                <w:szCs w:val="18"/>
              </w:rPr>
              <w:t>1</w:t>
            </w:r>
            <w:r w:rsidRPr="00973FD4">
              <w:rPr>
                <w:rFonts w:ascii="Arial" w:hAnsi="Arial" w:cs="Arial"/>
                <w:sz w:val="18"/>
                <w:szCs w:val="18"/>
              </w:rPr>
              <w:t xml:space="preserve"> Co., Ltd.</w:t>
            </w:r>
          </w:p>
        </w:tc>
        <w:tc>
          <w:tcPr>
            <w:tcW w:w="900" w:type="dxa"/>
          </w:tcPr>
          <w:p w14:paraId="03EC17E0" w14:textId="77777777" w:rsidR="00397748" w:rsidRPr="00973FD4"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150</w:t>
            </w:r>
          </w:p>
        </w:tc>
        <w:tc>
          <w:tcPr>
            <w:tcW w:w="900" w:type="dxa"/>
          </w:tcPr>
          <w:p w14:paraId="135CA327" w14:textId="77777777" w:rsidR="00397748" w:rsidRPr="00973FD4"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201</w:t>
            </w:r>
          </w:p>
        </w:tc>
        <w:tc>
          <w:tcPr>
            <w:tcW w:w="1620" w:type="dxa"/>
          </w:tcPr>
          <w:p w14:paraId="63EBBA2D" w14:textId="77777777" w:rsidR="00397748" w:rsidRPr="00973FD4" w:rsidRDefault="00397748" w:rsidP="00620282">
            <w:pPr>
              <w:tabs>
                <w:tab w:val="decimal" w:pos="864"/>
              </w:tabs>
              <w:spacing w:line="320" w:lineRule="exact"/>
              <w:jc w:val="both"/>
              <w:rPr>
                <w:rFonts w:ascii="Arial" w:hAnsi="Arial" w:cstheme="minorBidi"/>
                <w:sz w:val="18"/>
                <w:szCs w:val="18"/>
              </w:rPr>
            </w:pPr>
            <w:r>
              <w:rPr>
                <w:rFonts w:ascii="Arial" w:hAnsi="Arial" w:cstheme="minorBidi"/>
                <w:sz w:val="18"/>
                <w:szCs w:val="18"/>
              </w:rPr>
              <w:t>30.35</w:t>
            </w:r>
          </w:p>
        </w:tc>
        <w:tc>
          <w:tcPr>
            <w:tcW w:w="1710" w:type="dxa"/>
          </w:tcPr>
          <w:p w14:paraId="6552343A" w14:textId="77777777" w:rsidR="00397748" w:rsidRPr="00973FD4" w:rsidRDefault="00397748" w:rsidP="00B02C84">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7</w:t>
            </w:r>
            <w:r w:rsidRPr="00421E58">
              <w:rPr>
                <w:rFonts w:ascii="Arial" w:hAnsi="Arial" w:cstheme="minorBidi"/>
                <w:sz w:val="18"/>
                <w:szCs w:val="18"/>
              </w:rPr>
              <w:t xml:space="preserve"> March 2024</w:t>
            </w:r>
          </w:p>
        </w:tc>
        <w:tc>
          <w:tcPr>
            <w:tcW w:w="1800" w:type="dxa"/>
          </w:tcPr>
          <w:p w14:paraId="1DAA73C8" w14:textId="77777777" w:rsidR="00397748" w:rsidRPr="00973FD4" w:rsidRDefault="00397748" w:rsidP="00B02C84">
            <w:pPr>
              <w:tabs>
                <w:tab w:val="left" w:pos="540"/>
                <w:tab w:val="left" w:pos="6120"/>
                <w:tab w:val="right" w:pos="7920"/>
              </w:tabs>
              <w:spacing w:line="320" w:lineRule="exact"/>
              <w:rPr>
                <w:rFonts w:ascii="Arial" w:hAnsi="Arial" w:cstheme="minorBidi"/>
                <w:sz w:val="18"/>
                <w:szCs w:val="18"/>
              </w:rPr>
            </w:pPr>
            <w:r w:rsidRPr="00421E58">
              <w:rPr>
                <w:rFonts w:ascii="Arial" w:hAnsi="Arial" w:cstheme="minorBidi"/>
                <w:sz w:val="18"/>
                <w:szCs w:val="18"/>
              </w:rPr>
              <w:t>8 March 2024</w:t>
            </w:r>
          </w:p>
        </w:tc>
      </w:tr>
      <w:tr w:rsidR="00397748" w:rsidRPr="00973FD4" w14:paraId="596C358F" w14:textId="77777777" w:rsidTr="00B02C84">
        <w:trPr>
          <w:trHeight w:val="20"/>
        </w:trPr>
        <w:tc>
          <w:tcPr>
            <w:tcW w:w="1890" w:type="dxa"/>
          </w:tcPr>
          <w:p w14:paraId="413F89B5" w14:textId="77777777" w:rsidR="00397748" w:rsidRPr="00973FD4" w:rsidRDefault="00397748" w:rsidP="00B02C84">
            <w:pPr>
              <w:tabs>
                <w:tab w:val="left" w:pos="540"/>
                <w:tab w:val="left" w:pos="6120"/>
                <w:tab w:val="right" w:pos="7920"/>
              </w:tabs>
              <w:spacing w:line="320" w:lineRule="exact"/>
              <w:ind w:right="-288"/>
              <w:rPr>
                <w:rFonts w:ascii="Arial" w:hAnsi="Arial" w:cs="Arial"/>
                <w:sz w:val="18"/>
                <w:szCs w:val="18"/>
              </w:rPr>
            </w:pPr>
            <w:r w:rsidRPr="00973FD4">
              <w:rPr>
                <w:rFonts w:ascii="Arial" w:hAnsi="Arial" w:cs="Arial"/>
                <w:sz w:val="18"/>
                <w:szCs w:val="18"/>
              </w:rPr>
              <w:t xml:space="preserve">Big Touch </w:t>
            </w:r>
            <w:r>
              <w:rPr>
                <w:rFonts w:ascii="Arial" w:hAnsi="Arial" w:cs="Arial"/>
                <w:sz w:val="18"/>
                <w:szCs w:val="18"/>
              </w:rPr>
              <w:t>1</w:t>
            </w:r>
            <w:r w:rsidRPr="00973FD4">
              <w:rPr>
                <w:rFonts w:ascii="Arial" w:hAnsi="Arial" w:cs="Arial"/>
                <w:sz w:val="18"/>
                <w:szCs w:val="18"/>
              </w:rPr>
              <w:t xml:space="preserve"> Co., Ltd.</w:t>
            </w:r>
          </w:p>
        </w:tc>
        <w:tc>
          <w:tcPr>
            <w:tcW w:w="900" w:type="dxa"/>
          </w:tcPr>
          <w:p w14:paraId="3D92CB55" w14:textId="77777777" w:rsidR="00397748"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201</w:t>
            </w:r>
          </w:p>
        </w:tc>
        <w:tc>
          <w:tcPr>
            <w:tcW w:w="900" w:type="dxa"/>
          </w:tcPr>
          <w:p w14:paraId="438F48E8" w14:textId="77777777" w:rsidR="00397748"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232</w:t>
            </w:r>
          </w:p>
        </w:tc>
        <w:tc>
          <w:tcPr>
            <w:tcW w:w="1620" w:type="dxa"/>
          </w:tcPr>
          <w:p w14:paraId="6AECBBA1" w14:textId="77777777" w:rsidR="00397748" w:rsidRDefault="00397748" w:rsidP="00620282">
            <w:pPr>
              <w:tabs>
                <w:tab w:val="decimal" w:pos="864"/>
              </w:tabs>
              <w:spacing w:line="320" w:lineRule="exact"/>
              <w:jc w:val="both"/>
              <w:rPr>
                <w:rFonts w:ascii="Arial" w:hAnsi="Arial" w:cstheme="minorBidi"/>
                <w:sz w:val="18"/>
                <w:szCs w:val="18"/>
              </w:rPr>
            </w:pPr>
            <w:r>
              <w:rPr>
                <w:rFonts w:ascii="Arial" w:hAnsi="Arial" w:cstheme="minorBidi"/>
                <w:sz w:val="18"/>
                <w:szCs w:val="18"/>
              </w:rPr>
              <w:t>18.45</w:t>
            </w:r>
          </w:p>
        </w:tc>
        <w:tc>
          <w:tcPr>
            <w:tcW w:w="1710" w:type="dxa"/>
          </w:tcPr>
          <w:p w14:paraId="16E6F70B" w14:textId="77777777" w:rsidR="00397748" w:rsidRDefault="00397748" w:rsidP="00B02C84">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4 September 2024</w:t>
            </w:r>
          </w:p>
        </w:tc>
        <w:tc>
          <w:tcPr>
            <w:tcW w:w="1800" w:type="dxa"/>
          </w:tcPr>
          <w:p w14:paraId="35A015AC" w14:textId="77777777" w:rsidR="00397748" w:rsidRPr="00421E58" w:rsidRDefault="00397748" w:rsidP="00B02C84">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6 September 2024</w:t>
            </w:r>
          </w:p>
        </w:tc>
      </w:tr>
      <w:tr w:rsidR="0077756F" w:rsidRPr="00973FD4" w14:paraId="621B5D39" w14:textId="77777777" w:rsidTr="00B02C84">
        <w:trPr>
          <w:trHeight w:val="20"/>
        </w:trPr>
        <w:tc>
          <w:tcPr>
            <w:tcW w:w="1890" w:type="dxa"/>
          </w:tcPr>
          <w:p w14:paraId="6B09F50E" w14:textId="1D739234" w:rsidR="0077756F" w:rsidRPr="00973FD4" w:rsidRDefault="0077756F" w:rsidP="00B02C84">
            <w:pPr>
              <w:tabs>
                <w:tab w:val="left" w:pos="540"/>
                <w:tab w:val="left" w:pos="6120"/>
                <w:tab w:val="right" w:pos="7920"/>
              </w:tabs>
              <w:spacing w:line="320" w:lineRule="exact"/>
              <w:ind w:right="-288"/>
              <w:rPr>
                <w:rFonts w:ascii="Arial" w:hAnsi="Arial" w:cs="Arial"/>
                <w:sz w:val="18"/>
                <w:szCs w:val="18"/>
              </w:rPr>
            </w:pPr>
            <w:r w:rsidRPr="00973FD4">
              <w:rPr>
                <w:rFonts w:ascii="Arial" w:hAnsi="Arial" w:cs="Arial"/>
                <w:sz w:val="18"/>
                <w:szCs w:val="18"/>
              </w:rPr>
              <w:t xml:space="preserve">Big Touch </w:t>
            </w:r>
            <w:r>
              <w:rPr>
                <w:rFonts w:ascii="Arial" w:hAnsi="Arial" w:cs="Arial"/>
                <w:sz w:val="18"/>
                <w:szCs w:val="18"/>
              </w:rPr>
              <w:t>1</w:t>
            </w:r>
            <w:r w:rsidRPr="00973FD4">
              <w:rPr>
                <w:rFonts w:ascii="Arial" w:hAnsi="Arial" w:cs="Arial"/>
                <w:sz w:val="18"/>
                <w:szCs w:val="18"/>
              </w:rPr>
              <w:t xml:space="preserve"> Co., Ltd.</w:t>
            </w:r>
          </w:p>
        </w:tc>
        <w:tc>
          <w:tcPr>
            <w:tcW w:w="900" w:type="dxa"/>
          </w:tcPr>
          <w:p w14:paraId="780B06F4" w14:textId="719B2FBF" w:rsidR="0077756F" w:rsidRDefault="0077756F"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232</w:t>
            </w:r>
          </w:p>
        </w:tc>
        <w:tc>
          <w:tcPr>
            <w:tcW w:w="900" w:type="dxa"/>
          </w:tcPr>
          <w:p w14:paraId="5A16BBFF" w14:textId="3CE61A1F" w:rsidR="0077756F" w:rsidRDefault="0077756F"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250</w:t>
            </w:r>
          </w:p>
        </w:tc>
        <w:tc>
          <w:tcPr>
            <w:tcW w:w="1620" w:type="dxa"/>
          </w:tcPr>
          <w:p w14:paraId="3536FB22" w14:textId="3E61E872" w:rsidR="0077756F" w:rsidRDefault="0077756F" w:rsidP="00620282">
            <w:pPr>
              <w:tabs>
                <w:tab w:val="decimal" w:pos="864"/>
              </w:tabs>
              <w:spacing w:line="320" w:lineRule="exact"/>
              <w:jc w:val="both"/>
              <w:rPr>
                <w:rFonts w:ascii="Arial" w:hAnsi="Arial" w:cstheme="minorBidi"/>
                <w:sz w:val="18"/>
                <w:szCs w:val="18"/>
              </w:rPr>
            </w:pPr>
            <w:r>
              <w:rPr>
                <w:rFonts w:ascii="Arial" w:hAnsi="Arial" w:cstheme="minorBidi"/>
                <w:sz w:val="18"/>
                <w:szCs w:val="18"/>
              </w:rPr>
              <w:t>10.71</w:t>
            </w:r>
          </w:p>
        </w:tc>
        <w:tc>
          <w:tcPr>
            <w:tcW w:w="1710" w:type="dxa"/>
          </w:tcPr>
          <w:p w14:paraId="194D047F" w14:textId="0D890E97" w:rsidR="0077756F" w:rsidRDefault="0077756F" w:rsidP="0077756F">
            <w:pPr>
              <w:tabs>
                <w:tab w:val="left" w:pos="540"/>
                <w:tab w:val="left" w:pos="6120"/>
                <w:tab w:val="right" w:pos="7920"/>
              </w:tabs>
              <w:spacing w:line="320" w:lineRule="exact"/>
              <w:ind w:right="-43"/>
              <w:rPr>
                <w:rFonts w:ascii="Arial" w:hAnsi="Arial" w:cstheme="minorBidi"/>
                <w:sz w:val="18"/>
                <w:szCs w:val="18"/>
              </w:rPr>
            </w:pPr>
            <w:r>
              <w:rPr>
                <w:rFonts w:ascii="Arial" w:hAnsi="Arial" w:cstheme="minorBidi"/>
                <w:sz w:val="18"/>
                <w:szCs w:val="18"/>
              </w:rPr>
              <w:t>11 December 2024</w:t>
            </w:r>
          </w:p>
        </w:tc>
        <w:tc>
          <w:tcPr>
            <w:tcW w:w="1800" w:type="dxa"/>
          </w:tcPr>
          <w:p w14:paraId="3AB23801" w14:textId="35382E47" w:rsidR="0077756F" w:rsidRDefault="0077756F" w:rsidP="00B02C84">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12 December 2024</w:t>
            </w:r>
          </w:p>
        </w:tc>
      </w:tr>
      <w:tr w:rsidR="00397748" w:rsidRPr="00973FD4" w14:paraId="03DD194B" w14:textId="77777777" w:rsidTr="00B02C84">
        <w:trPr>
          <w:trHeight w:val="20"/>
        </w:trPr>
        <w:tc>
          <w:tcPr>
            <w:tcW w:w="1890" w:type="dxa"/>
          </w:tcPr>
          <w:p w14:paraId="274F9321" w14:textId="77777777" w:rsidR="00397748" w:rsidRPr="00973FD4" w:rsidRDefault="00397748" w:rsidP="00B02C84">
            <w:pPr>
              <w:tabs>
                <w:tab w:val="left" w:pos="540"/>
                <w:tab w:val="left" w:pos="6120"/>
                <w:tab w:val="right" w:pos="7920"/>
              </w:tabs>
              <w:spacing w:line="320" w:lineRule="exact"/>
              <w:ind w:right="-288"/>
              <w:rPr>
                <w:rFonts w:ascii="Arial" w:hAnsi="Arial" w:cs="Arial"/>
                <w:sz w:val="18"/>
                <w:szCs w:val="18"/>
              </w:rPr>
            </w:pPr>
            <w:proofErr w:type="spellStart"/>
            <w:r w:rsidRPr="00A15EF1">
              <w:rPr>
                <w:rFonts w:ascii="Arial" w:hAnsi="Arial" w:cs="Arial"/>
                <w:sz w:val="18"/>
                <w:szCs w:val="18"/>
              </w:rPr>
              <w:lastRenderedPageBreak/>
              <w:t>Panpreeda</w:t>
            </w:r>
            <w:proofErr w:type="spellEnd"/>
            <w:r w:rsidRPr="00A15EF1">
              <w:rPr>
                <w:rFonts w:ascii="Arial" w:hAnsi="Arial" w:cs="Arial"/>
                <w:sz w:val="18"/>
                <w:szCs w:val="18"/>
              </w:rPr>
              <w:t xml:space="preserve"> Co., Ltd.</w:t>
            </w:r>
          </w:p>
        </w:tc>
        <w:tc>
          <w:tcPr>
            <w:tcW w:w="900" w:type="dxa"/>
          </w:tcPr>
          <w:p w14:paraId="32CC2D35" w14:textId="77777777" w:rsidR="00397748"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557</w:t>
            </w:r>
          </w:p>
        </w:tc>
        <w:tc>
          <w:tcPr>
            <w:tcW w:w="900" w:type="dxa"/>
          </w:tcPr>
          <w:p w14:paraId="5DEF2A63" w14:textId="77777777" w:rsidR="00397748"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673</w:t>
            </w:r>
          </w:p>
        </w:tc>
        <w:tc>
          <w:tcPr>
            <w:tcW w:w="1620" w:type="dxa"/>
          </w:tcPr>
          <w:p w14:paraId="3B39F387" w14:textId="77777777" w:rsidR="00397748" w:rsidRDefault="00397748" w:rsidP="00620282">
            <w:pPr>
              <w:tabs>
                <w:tab w:val="decimal" w:pos="864"/>
              </w:tabs>
              <w:spacing w:line="320" w:lineRule="exact"/>
              <w:jc w:val="both"/>
              <w:rPr>
                <w:rFonts w:ascii="Arial" w:hAnsi="Arial" w:cstheme="minorBidi"/>
                <w:sz w:val="18"/>
                <w:szCs w:val="18"/>
              </w:rPr>
            </w:pPr>
            <w:r>
              <w:rPr>
                <w:rFonts w:ascii="Arial" w:hAnsi="Arial" w:cstheme="minorBidi"/>
                <w:sz w:val="18"/>
                <w:szCs w:val="18"/>
              </w:rPr>
              <w:t>58.81</w:t>
            </w:r>
          </w:p>
        </w:tc>
        <w:tc>
          <w:tcPr>
            <w:tcW w:w="1710" w:type="dxa"/>
          </w:tcPr>
          <w:p w14:paraId="39405A89" w14:textId="77777777" w:rsidR="00397748" w:rsidRDefault="00397748" w:rsidP="00B02C84">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12 June 2024</w:t>
            </w:r>
          </w:p>
        </w:tc>
        <w:tc>
          <w:tcPr>
            <w:tcW w:w="1800" w:type="dxa"/>
          </w:tcPr>
          <w:p w14:paraId="74DE0119" w14:textId="77777777" w:rsidR="00397748" w:rsidRPr="00421E58" w:rsidRDefault="00397748" w:rsidP="00B02C84">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13 June 2024</w:t>
            </w:r>
          </w:p>
        </w:tc>
      </w:tr>
      <w:tr w:rsidR="00397748" w:rsidRPr="00973FD4" w14:paraId="7CEFC19F" w14:textId="77777777" w:rsidTr="00B02C84">
        <w:trPr>
          <w:trHeight w:val="20"/>
        </w:trPr>
        <w:tc>
          <w:tcPr>
            <w:tcW w:w="1890" w:type="dxa"/>
          </w:tcPr>
          <w:p w14:paraId="541FF370" w14:textId="77777777" w:rsidR="00397748" w:rsidRPr="00A15EF1" w:rsidRDefault="00397748" w:rsidP="00B02C84">
            <w:pPr>
              <w:tabs>
                <w:tab w:val="left" w:pos="540"/>
                <w:tab w:val="left" w:pos="6120"/>
                <w:tab w:val="right" w:pos="7920"/>
              </w:tabs>
              <w:spacing w:line="320" w:lineRule="exact"/>
              <w:ind w:right="-288"/>
              <w:rPr>
                <w:rFonts w:ascii="Arial" w:hAnsi="Arial" w:cs="Arial"/>
                <w:sz w:val="18"/>
                <w:szCs w:val="18"/>
              </w:rPr>
            </w:pPr>
            <w:proofErr w:type="spellStart"/>
            <w:r w:rsidRPr="00A15EF1">
              <w:rPr>
                <w:rFonts w:ascii="Arial" w:hAnsi="Arial" w:cs="Arial"/>
                <w:sz w:val="18"/>
                <w:szCs w:val="18"/>
              </w:rPr>
              <w:t>Panpreeda</w:t>
            </w:r>
            <w:proofErr w:type="spellEnd"/>
            <w:r w:rsidRPr="00A15EF1">
              <w:rPr>
                <w:rFonts w:ascii="Arial" w:hAnsi="Arial" w:cs="Arial"/>
                <w:sz w:val="18"/>
                <w:szCs w:val="18"/>
              </w:rPr>
              <w:t xml:space="preserve"> Co., Ltd.</w:t>
            </w:r>
          </w:p>
        </w:tc>
        <w:tc>
          <w:tcPr>
            <w:tcW w:w="900" w:type="dxa"/>
          </w:tcPr>
          <w:p w14:paraId="68CAFB6F" w14:textId="77777777" w:rsidR="00397748"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673</w:t>
            </w:r>
          </w:p>
        </w:tc>
        <w:tc>
          <w:tcPr>
            <w:tcW w:w="900" w:type="dxa"/>
          </w:tcPr>
          <w:p w14:paraId="4E1CB2CE" w14:textId="77777777" w:rsidR="00397748"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700</w:t>
            </w:r>
          </w:p>
        </w:tc>
        <w:tc>
          <w:tcPr>
            <w:tcW w:w="1620" w:type="dxa"/>
          </w:tcPr>
          <w:p w14:paraId="3E046EBD" w14:textId="77777777" w:rsidR="00397748" w:rsidRDefault="00397748" w:rsidP="00620282">
            <w:pPr>
              <w:tabs>
                <w:tab w:val="decimal" w:pos="864"/>
              </w:tabs>
              <w:spacing w:line="320" w:lineRule="exact"/>
              <w:jc w:val="both"/>
              <w:rPr>
                <w:rFonts w:ascii="Arial" w:hAnsi="Arial" w:cstheme="minorBidi"/>
                <w:sz w:val="18"/>
                <w:szCs w:val="18"/>
              </w:rPr>
            </w:pPr>
            <w:r>
              <w:rPr>
                <w:rFonts w:ascii="Arial" w:hAnsi="Arial" w:cstheme="minorBidi"/>
                <w:sz w:val="18"/>
                <w:szCs w:val="18"/>
              </w:rPr>
              <w:t>13.69</w:t>
            </w:r>
          </w:p>
        </w:tc>
        <w:tc>
          <w:tcPr>
            <w:tcW w:w="1710" w:type="dxa"/>
          </w:tcPr>
          <w:p w14:paraId="4B1923B3" w14:textId="77777777" w:rsidR="00397748" w:rsidRDefault="00397748" w:rsidP="00B02C84">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4 September 2024</w:t>
            </w:r>
          </w:p>
        </w:tc>
        <w:tc>
          <w:tcPr>
            <w:tcW w:w="1800" w:type="dxa"/>
          </w:tcPr>
          <w:p w14:paraId="1E7B581B" w14:textId="77777777" w:rsidR="00397748" w:rsidRDefault="00397748" w:rsidP="00B02C84">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6 September 2024</w:t>
            </w:r>
          </w:p>
        </w:tc>
      </w:tr>
      <w:tr w:rsidR="00397748" w:rsidRPr="00973FD4" w14:paraId="5F1CF4C8" w14:textId="77777777" w:rsidTr="00B02C84">
        <w:trPr>
          <w:trHeight w:val="20"/>
        </w:trPr>
        <w:tc>
          <w:tcPr>
            <w:tcW w:w="1890" w:type="dxa"/>
          </w:tcPr>
          <w:p w14:paraId="14E3EB59" w14:textId="77777777" w:rsidR="00397748" w:rsidRPr="00A15EF1" w:rsidRDefault="00397748" w:rsidP="00B02C84">
            <w:pPr>
              <w:tabs>
                <w:tab w:val="left" w:pos="540"/>
                <w:tab w:val="left" w:pos="6120"/>
                <w:tab w:val="right" w:pos="7920"/>
              </w:tabs>
              <w:spacing w:line="320" w:lineRule="exact"/>
              <w:ind w:right="-288"/>
              <w:rPr>
                <w:rFonts w:ascii="Arial" w:hAnsi="Arial" w:cs="Arial"/>
                <w:sz w:val="18"/>
                <w:szCs w:val="18"/>
              </w:rPr>
            </w:pPr>
            <w:proofErr w:type="spellStart"/>
            <w:r w:rsidRPr="00CD6658">
              <w:rPr>
                <w:rFonts w:ascii="Arial" w:hAnsi="Arial" w:cs="Arial"/>
                <w:sz w:val="18"/>
                <w:szCs w:val="18"/>
              </w:rPr>
              <w:t>Phuripas</w:t>
            </w:r>
            <w:proofErr w:type="spellEnd"/>
            <w:r>
              <w:rPr>
                <w:rFonts w:ascii="Arial" w:hAnsi="Arial" w:cs="Arial"/>
                <w:sz w:val="18"/>
                <w:szCs w:val="18"/>
              </w:rPr>
              <w:t xml:space="preserve"> Co., Ltd.</w:t>
            </w:r>
          </w:p>
        </w:tc>
        <w:tc>
          <w:tcPr>
            <w:tcW w:w="900" w:type="dxa"/>
          </w:tcPr>
          <w:p w14:paraId="06C86F1B" w14:textId="77777777" w:rsidR="00397748"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50</w:t>
            </w:r>
          </w:p>
        </w:tc>
        <w:tc>
          <w:tcPr>
            <w:tcW w:w="900" w:type="dxa"/>
          </w:tcPr>
          <w:p w14:paraId="525B1402" w14:textId="77777777" w:rsidR="00397748" w:rsidRDefault="00397748" w:rsidP="00B02C84">
            <w:pPr>
              <w:tabs>
                <w:tab w:val="decimal" w:pos="521"/>
              </w:tabs>
              <w:spacing w:line="320" w:lineRule="exact"/>
              <w:jc w:val="both"/>
              <w:rPr>
                <w:rFonts w:ascii="Arial" w:hAnsi="Arial" w:cstheme="minorBidi"/>
                <w:sz w:val="18"/>
                <w:szCs w:val="18"/>
              </w:rPr>
            </w:pPr>
            <w:r>
              <w:rPr>
                <w:rFonts w:ascii="Arial" w:hAnsi="Arial" w:cstheme="minorBidi"/>
                <w:sz w:val="18"/>
                <w:szCs w:val="18"/>
              </w:rPr>
              <w:t>330</w:t>
            </w:r>
          </w:p>
        </w:tc>
        <w:tc>
          <w:tcPr>
            <w:tcW w:w="1620" w:type="dxa"/>
          </w:tcPr>
          <w:p w14:paraId="0B1B6938" w14:textId="77777777" w:rsidR="00397748" w:rsidRDefault="00397748" w:rsidP="00620282">
            <w:pPr>
              <w:tabs>
                <w:tab w:val="decimal" w:pos="864"/>
              </w:tabs>
              <w:spacing w:line="320" w:lineRule="exact"/>
              <w:jc w:val="both"/>
              <w:rPr>
                <w:rFonts w:ascii="Arial" w:hAnsi="Arial" w:cstheme="minorBidi"/>
                <w:sz w:val="18"/>
                <w:szCs w:val="18"/>
              </w:rPr>
            </w:pPr>
            <w:r>
              <w:rPr>
                <w:rFonts w:ascii="Arial" w:hAnsi="Arial" w:cstheme="minorBidi"/>
                <w:sz w:val="18"/>
                <w:szCs w:val="18"/>
              </w:rPr>
              <w:t>194.32</w:t>
            </w:r>
          </w:p>
        </w:tc>
        <w:tc>
          <w:tcPr>
            <w:tcW w:w="1710" w:type="dxa"/>
          </w:tcPr>
          <w:p w14:paraId="35A050AD" w14:textId="77777777" w:rsidR="00397748" w:rsidRDefault="00397748" w:rsidP="00B02C84">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5 September 2024</w:t>
            </w:r>
          </w:p>
        </w:tc>
        <w:tc>
          <w:tcPr>
            <w:tcW w:w="1800" w:type="dxa"/>
          </w:tcPr>
          <w:p w14:paraId="6243D3B0" w14:textId="77777777" w:rsidR="00397748" w:rsidRDefault="00397748" w:rsidP="00B02C84">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25 September 2024</w:t>
            </w:r>
          </w:p>
        </w:tc>
      </w:tr>
      <w:tr w:rsidR="0077756F" w:rsidRPr="00973FD4" w14:paraId="5D693A40" w14:textId="77777777" w:rsidTr="00B02C84">
        <w:trPr>
          <w:trHeight w:val="20"/>
        </w:trPr>
        <w:tc>
          <w:tcPr>
            <w:tcW w:w="1890" w:type="dxa"/>
          </w:tcPr>
          <w:p w14:paraId="1D26504C" w14:textId="6DDD6FA8" w:rsidR="0077756F" w:rsidRPr="00CD6658" w:rsidRDefault="0077756F" w:rsidP="0077756F">
            <w:pPr>
              <w:tabs>
                <w:tab w:val="left" w:pos="540"/>
                <w:tab w:val="left" w:pos="6120"/>
                <w:tab w:val="right" w:pos="7920"/>
              </w:tabs>
              <w:spacing w:line="320" w:lineRule="exact"/>
              <w:ind w:right="-288"/>
              <w:rPr>
                <w:rFonts w:ascii="Arial" w:hAnsi="Arial" w:cs="Arial"/>
                <w:sz w:val="18"/>
                <w:szCs w:val="18"/>
              </w:rPr>
            </w:pPr>
            <w:proofErr w:type="spellStart"/>
            <w:r>
              <w:rPr>
                <w:rFonts w:ascii="Arial" w:hAnsi="Arial" w:cs="Arial"/>
                <w:sz w:val="18"/>
                <w:szCs w:val="18"/>
              </w:rPr>
              <w:t>Nontiwat</w:t>
            </w:r>
            <w:proofErr w:type="spellEnd"/>
            <w:r>
              <w:rPr>
                <w:rFonts w:ascii="Arial" w:hAnsi="Arial" w:cs="Arial"/>
                <w:sz w:val="18"/>
                <w:szCs w:val="18"/>
              </w:rPr>
              <w:t xml:space="preserve"> Co., Ltd.</w:t>
            </w:r>
          </w:p>
        </w:tc>
        <w:tc>
          <w:tcPr>
            <w:tcW w:w="900" w:type="dxa"/>
          </w:tcPr>
          <w:p w14:paraId="61E3364B" w14:textId="3118337B" w:rsidR="0077756F" w:rsidRDefault="0077756F" w:rsidP="0077756F">
            <w:pPr>
              <w:tabs>
                <w:tab w:val="decimal" w:pos="521"/>
              </w:tabs>
              <w:spacing w:line="320" w:lineRule="exact"/>
              <w:jc w:val="both"/>
              <w:rPr>
                <w:rFonts w:ascii="Arial" w:hAnsi="Arial" w:cstheme="minorBidi"/>
                <w:sz w:val="18"/>
                <w:szCs w:val="18"/>
              </w:rPr>
            </w:pPr>
            <w:r>
              <w:rPr>
                <w:rFonts w:ascii="Arial" w:hAnsi="Arial" w:cstheme="minorBidi"/>
                <w:sz w:val="18"/>
                <w:szCs w:val="18"/>
              </w:rPr>
              <w:t>50</w:t>
            </w:r>
          </w:p>
        </w:tc>
        <w:tc>
          <w:tcPr>
            <w:tcW w:w="900" w:type="dxa"/>
          </w:tcPr>
          <w:p w14:paraId="64A6CE69" w14:textId="0CE9E67D" w:rsidR="0077756F" w:rsidRDefault="0077756F" w:rsidP="0077756F">
            <w:pPr>
              <w:tabs>
                <w:tab w:val="decimal" w:pos="521"/>
              </w:tabs>
              <w:spacing w:line="320" w:lineRule="exact"/>
              <w:jc w:val="both"/>
              <w:rPr>
                <w:rFonts w:ascii="Arial" w:hAnsi="Arial" w:cstheme="minorBidi"/>
                <w:sz w:val="18"/>
                <w:szCs w:val="18"/>
              </w:rPr>
            </w:pPr>
            <w:r>
              <w:rPr>
                <w:rFonts w:ascii="Arial" w:hAnsi="Arial" w:cstheme="minorBidi"/>
                <w:sz w:val="18"/>
                <w:szCs w:val="18"/>
              </w:rPr>
              <w:t>81</w:t>
            </w:r>
          </w:p>
        </w:tc>
        <w:tc>
          <w:tcPr>
            <w:tcW w:w="1620" w:type="dxa"/>
          </w:tcPr>
          <w:p w14:paraId="6E4972F3" w14:textId="65DB366D" w:rsidR="0077756F" w:rsidRDefault="0077756F" w:rsidP="00620282">
            <w:pPr>
              <w:pBdr>
                <w:bottom w:val="single" w:sz="4" w:space="1" w:color="auto"/>
              </w:pBdr>
              <w:tabs>
                <w:tab w:val="decimal" w:pos="864"/>
              </w:tabs>
              <w:spacing w:line="320" w:lineRule="exact"/>
              <w:jc w:val="both"/>
              <w:rPr>
                <w:rFonts w:ascii="Arial" w:hAnsi="Arial" w:cstheme="minorBidi"/>
                <w:sz w:val="18"/>
                <w:szCs w:val="18"/>
              </w:rPr>
            </w:pPr>
            <w:r>
              <w:rPr>
                <w:rFonts w:ascii="Arial" w:hAnsi="Arial" w:cstheme="minorBidi"/>
                <w:sz w:val="18"/>
                <w:szCs w:val="18"/>
              </w:rPr>
              <w:t>15.81</w:t>
            </w:r>
          </w:p>
        </w:tc>
        <w:tc>
          <w:tcPr>
            <w:tcW w:w="1710" w:type="dxa"/>
          </w:tcPr>
          <w:p w14:paraId="12CBC832" w14:textId="2A8C62FF" w:rsidR="0077756F" w:rsidRDefault="0077756F" w:rsidP="0077756F">
            <w:pPr>
              <w:tabs>
                <w:tab w:val="left" w:pos="540"/>
                <w:tab w:val="left" w:pos="6120"/>
                <w:tab w:val="right" w:pos="7920"/>
              </w:tabs>
              <w:spacing w:line="320" w:lineRule="exact"/>
              <w:ind w:right="-43"/>
              <w:rPr>
                <w:rFonts w:ascii="Arial" w:hAnsi="Arial" w:cstheme="minorBidi"/>
                <w:sz w:val="18"/>
                <w:szCs w:val="18"/>
              </w:rPr>
            </w:pPr>
            <w:r>
              <w:rPr>
                <w:rFonts w:ascii="Arial" w:hAnsi="Arial" w:cstheme="minorBidi"/>
                <w:sz w:val="18"/>
                <w:szCs w:val="18"/>
              </w:rPr>
              <w:t>11 December 2024</w:t>
            </w:r>
          </w:p>
        </w:tc>
        <w:tc>
          <w:tcPr>
            <w:tcW w:w="1800" w:type="dxa"/>
          </w:tcPr>
          <w:p w14:paraId="2ECBD9A4" w14:textId="66BE9D49" w:rsidR="0077756F" w:rsidRDefault="0077756F" w:rsidP="0077756F">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12 December 2024</w:t>
            </w:r>
          </w:p>
        </w:tc>
      </w:tr>
      <w:tr w:rsidR="0077756F" w:rsidRPr="00973FD4" w14:paraId="1FD77138" w14:textId="77777777" w:rsidTr="00B02C84">
        <w:trPr>
          <w:trHeight w:val="20"/>
        </w:trPr>
        <w:tc>
          <w:tcPr>
            <w:tcW w:w="1890" w:type="dxa"/>
          </w:tcPr>
          <w:p w14:paraId="74E7816F" w14:textId="77777777" w:rsidR="0077756F" w:rsidRPr="00973FD4" w:rsidRDefault="0077756F" w:rsidP="0077756F">
            <w:pPr>
              <w:tabs>
                <w:tab w:val="left" w:pos="540"/>
                <w:tab w:val="left" w:pos="6120"/>
                <w:tab w:val="right" w:pos="7920"/>
              </w:tabs>
              <w:spacing w:line="320" w:lineRule="exact"/>
              <w:rPr>
                <w:rFonts w:ascii="Arial" w:hAnsi="Arial" w:cs="Arial"/>
                <w:sz w:val="18"/>
                <w:szCs w:val="18"/>
              </w:rPr>
            </w:pPr>
            <w:r>
              <w:rPr>
                <w:rFonts w:ascii="Arial" w:hAnsi="Arial" w:cs="Arial"/>
                <w:sz w:val="18"/>
                <w:szCs w:val="18"/>
              </w:rPr>
              <w:t>Total</w:t>
            </w:r>
          </w:p>
        </w:tc>
        <w:tc>
          <w:tcPr>
            <w:tcW w:w="900" w:type="dxa"/>
          </w:tcPr>
          <w:p w14:paraId="705D64ED" w14:textId="77777777" w:rsidR="0077756F" w:rsidRPr="00973FD4" w:rsidRDefault="0077756F" w:rsidP="0077756F">
            <w:pPr>
              <w:tabs>
                <w:tab w:val="decimal" w:pos="616"/>
              </w:tabs>
              <w:spacing w:line="320" w:lineRule="exact"/>
              <w:jc w:val="both"/>
              <w:rPr>
                <w:rFonts w:ascii="Arial" w:hAnsi="Arial" w:cstheme="minorBidi"/>
                <w:sz w:val="18"/>
                <w:szCs w:val="18"/>
              </w:rPr>
            </w:pPr>
          </w:p>
        </w:tc>
        <w:tc>
          <w:tcPr>
            <w:tcW w:w="900" w:type="dxa"/>
          </w:tcPr>
          <w:p w14:paraId="49F5BDA0" w14:textId="77777777" w:rsidR="0077756F" w:rsidRPr="00973FD4" w:rsidRDefault="0077756F" w:rsidP="0077756F">
            <w:pPr>
              <w:tabs>
                <w:tab w:val="decimal" w:pos="616"/>
              </w:tabs>
              <w:spacing w:line="320" w:lineRule="exact"/>
              <w:jc w:val="both"/>
              <w:rPr>
                <w:rFonts w:ascii="Arial" w:hAnsi="Arial" w:cstheme="minorBidi"/>
                <w:sz w:val="18"/>
                <w:szCs w:val="18"/>
              </w:rPr>
            </w:pPr>
          </w:p>
        </w:tc>
        <w:tc>
          <w:tcPr>
            <w:tcW w:w="1620" w:type="dxa"/>
          </w:tcPr>
          <w:p w14:paraId="737881C2" w14:textId="7426E534" w:rsidR="0077756F" w:rsidRPr="00973FD4" w:rsidRDefault="0077756F" w:rsidP="00620282">
            <w:pPr>
              <w:pBdr>
                <w:bottom w:val="double" w:sz="4" w:space="1" w:color="auto"/>
              </w:pBdr>
              <w:tabs>
                <w:tab w:val="decimal" w:pos="864"/>
              </w:tabs>
              <w:spacing w:line="320" w:lineRule="exact"/>
              <w:jc w:val="both"/>
              <w:rPr>
                <w:rFonts w:ascii="Arial" w:hAnsi="Arial" w:cstheme="minorBidi"/>
                <w:sz w:val="18"/>
                <w:szCs w:val="18"/>
              </w:rPr>
            </w:pPr>
            <w:r>
              <w:rPr>
                <w:rFonts w:ascii="Arial" w:hAnsi="Arial" w:cstheme="minorBidi"/>
                <w:sz w:val="18"/>
                <w:szCs w:val="18"/>
              </w:rPr>
              <w:t>552.66</w:t>
            </w:r>
          </w:p>
        </w:tc>
        <w:tc>
          <w:tcPr>
            <w:tcW w:w="1710" w:type="dxa"/>
          </w:tcPr>
          <w:p w14:paraId="7116D91F" w14:textId="77777777" w:rsidR="0077756F" w:rsidRPr="00973FD4" w:rsidRDefault="0077756F" w:rsidP="0077756F">
            <w:pPr>
              <w:tabs>
                <w:tab w:val="left" w:pos="540"/>
                <w:tab w:val="left" w:pos="6120"/>
                <w:tab w:val="right" w:pos="7920"/>
              </w:tabs>
              <w:spacing w:line="320" w:lineRule="exact"/>
              <w:jc w:val="center"/>
              <w:rPr>
                <w:rFonts w:ascii="Arial" w:hAnsi="Arial" w:cstheme="minorBidi"/>
                <w:sz w:val="18"/>
                <w:szCs w:val="18"/>
              </w:rPr>
            </w:pPr>
          </w:p>
        </w:tc>
        <w:tc>
          <w:tcPr>
            <w:tcW w:w="1800" w:type="dxa"/>
          </w:tcPr>
          <w:p w14:paraId="14947EF6" w14:textId="77777777" w:rsidR="0077756F" w:rsidRPr="00973FD4" w:rsidRDefault="0077756F" w:rsidP="0077756F">
            <w:pPr>
              <w:tabs>
                <w:tab w:val="left" w:pos="540"/>
                <w:tab w:val="left" w:pos="6120"/>
                <w:tab w:val="right" w:pos="7920"/>
              </w:tabs>
              <w:spacing w:line="320" w:lineRule="exact"/>
              <w:jc w:val="center"/>
              <w:rPr>
                <w:rFonts w:ascii="Arial" w:hAnsi="Arial" w:cstheme="minorBidi"/>
                <w:sz w:val="18"/>
                <w:szCs w:val="18"/>
              </w:rPr>
            </w:pPr>
          </w:p>
        </w:tc>
      </w:tr>
    </w:tbl>
    <w:p w14:paraId="271F409F" w14:textId="77777777" w:rsidR="00397748" w:rsidRPr="0082166C" w:rsidRDefault="00397748" w:rsidP="00397748">
      <w:pPr>
        <w:tabs>
          <w:tab w:val="left" w:pos="540"/>
          <w:tab w:val="left" w:pos="6120"/>
          <w:tab w:val="right" w:pos="7920"/>
        </w:tabs>
        <w:spacing w:before="240" w:after="120" w:line="380" w:lineRule="exact"/>
        <w:ind w:left="907" w:hanging="907"/>
        <w:jc w:val="both"/>
        <w:rPr>
          <w:rFonts w:ascii="Arial" w:hAnsi="Arial" w:cstheme="minorBidi"/>
          <w:sz w:val="22"/>
          <w:szCs w:val="22"/>
          <w:u w:val="single"/>
        </w:rPr>
      </w:pPr>
      <w:r>
        <w:rPr>
          <w:rFonts w:ascii="Arial" w:hAnsi="Arial" w:cstheme="minorBidi"/>
          <w:sz w:val="22"/>
          <w:szCs w:val="22"/>
        </w:rPr>
        <w:tab/>
      </w:r>
      <w:r w:rsidRPr="0082166C">
        <w:rPr>
          <w:rFonts w:ascii="Arial" w:hAnsi="Arial" w:cstheme="minorBidi"/>
          <w:sz w:val="22"/>
          <w:szCs w:val="22"/>
        </w:rPr>
        <w:t>(</w:t>
      </w:r>
      <w:r>
        <w:rPr>
          <w:rFonts w:ascii="Arial" w:hAnsi="Arial" w:cstheme="minorBidi"/>
          <w:sz w:val="22"/>
          <w:szCs w:val="22"/>
        </w:rPr>
        <w:t>3</w:t>
      </w:r>
      <w:r w:rsidRPr="0082166C">
        <w:rPr>
          <w:rFonts w:ascii="Arial" w:hAnsi="Arial" w:cstheme="minorBidi"/>
          <w:sz w:val="22"/>
          <w:szCs w:val="22"/>
        </w:rPr>
        <w:t>)</w:t>
      </w:r>
      <w:r w:rsidRPr="0082166C">
        <w:rPr>
          <w:rFonts w:ascii="Arial" w:hAnsi="Arial" w:cstheme="minorBidi"/>
          <w:sz w:val="22"/>
          <w:szCs w:val="22"/>
        </w:rPr>
        <w:tab/>
      </w:r>
      <w:r w:rsidRPr="00206945">
        <w:rPr>
          <w:rFonts w:ascii="Arial" w:hAnsi="Arial" w:cstheme="minorBidi"/>
          <w:sz w:val="22"/>
          <w:szCs w:val="22"/>
          <w:u w:val="single"/>
        </w:rPr>
        <w:t>Sale of investments in</w:t>
      </w:r>
      <w:r>
        <w:rPr>
          <w:rFonts w:ascii="Arial" w:hAnsi="Arial" w:cstheme="minorBidi"/>
          <w:sz w:val="22"/>
          <w:szCs w:val="22"/>
          <w:u w:val="single"/>
        </w:rPr>
        <w:t xml:space="preserve"> subsidiaries of</w:t>
      </w:r>
      <w:r w:rsidRPr="00206945">
        <w:rPr>
          <w:rFonts w:ascii="Arial" w:hAnsi="Arial" w:cstheme="minorBidi"/>
          <w:sz w:val="22"/>
          <w:szCs w:val="22"/>
          <w:u w:val="single"/>
        </w:rPr>
        <w:t xml:space="preserve"> </w:t>
      </w:r>
      <w:r>
        <w:rPr>
          <w:rFonts w:ascii="Arial" w:hAnsi="Arial" w:cstheme="minorBidi"/>
          <w:sz w:val="22"/>
          <w:szCs w:val="22"/>
          <w:u w:val="single"/>
        </w:rPr>
        <w:t xml:space="preserve">a </w:t>
      </w:r>
      <w:r w:rsidRPr="00206945">
        <w:rPr>
          <w:rFonts w:ascii="Arial" w:hAnsi="Arial" w:cstheme="minorBidi"/>
          <w:sz w:val="22"/>
          <w:szCs w:val="22"/>
          <w:u w:val="single"/>
        </w:rPr>
        <w:t>joint venture</w:t>
      </w:r>
    </w:p>
    <w:p w14:paraId="6EC2EEF0" w14:textId="2097B0F9" w:rsidR="00DC762A" w:rsidRDefault="00397748" w:rsidP="00397748">
      <w:pPr>
        <w:tabs>
          <w:tab w:val="left" w:pos="540"/>
          <w:tab w:val="left" w:pos="6120"/>
          <w:tab w:val="right" w:pos="7920"/>
        </w:tabs>
        <w:spacing w:before="60" w:after="60" w:line="380" w:lineRule="exact"/>
        <w:ind w:left="907" w:hanging="907"/>
        <w:jc w:val="both"/>
        <w:rPr>
          <w:rFonts w:ascii="Arial" w:hAnsi="Arial" w:cstheme="minorBidi"/>
          <w:sz w:val="22"/>
          <w:szCs w:val="22"/>
        </w:rPr>
      </w:pPr>
      <w:r w:rsidRPr="00D412D7">
        <w:rPr>
          <w:rFonts w:ascii="Arial" w:hAnsi="Arial"/>
          <w:szCs w:val="22"/>
        </w:rPr>
        <w:tab/>
      </w:r>
      <w:r w:rsidRPr="0082166C">
        <w:rPr>
          <w:rFonts w:ascii="Arial" w:hAnsi="Arial" w:cstheme="minorBidi"/>
          <w:sz w:val="22"/>
          <w:szCs w:val="22"/>
        </w:rPr>
        <w:tab/>
      </w:r>
      <w:r w:rsidRPr="00383923">
        <w:rPr>
          <w:rFonts w:ascii="Arial" w:hAnsi="Arial" w:cstheme="minorBidi"/>
          <w:sz w:val="22"/>
          <w:szCs w:val="22"/>
        </w:rPr>
        <w:t xml:space="preserve">During the current </w:t>
      </w:r>
      <w:r w:rsidR="00060F0F">
        <w:rPr>
          <w:rFonts w:ascii="Arial" w:hAnsi="Arial" w:cstheme="minorBidi"/>
          <w:sz w:val="22"/>
          <w:szCs w:val="22"/>
        </w:rPr>
        <w:t>year</w:t>
      </w:r>
      <w:r w:rsidRPr="00383923">
        <w:rPr>
          <w:rFonts w:ascii="Arial" w:hAnsi="Arial" w:cstheme="minorBidi"/>
          <w:sz w:val="22"/>
          <w:szCs w:val="22"/>
        </w:rPr>
        <w:t xml:space="preserve">, BFTZ </w:t>
      </w:r>
      <w:proofErr w:type="spellStart"/>
      <w:r w:rsidRPr="00383923">
        <w:rPr>
          <w:rFonts w:ascii="Arial" w:hAnsi="Arial" w:cstheme="minorBidi"/>
          <w:sz w:val="22"/>
          <w:szCs w:val="22"/>
        </w:rPr>
        <w:t>Bangpakong</w:t>
      </w:r>
      <w:proofErr w:type="spellEnd"/>
      <w:r w:rsidRPr="00383923">
        <w:rPr>
          <w:rFonts w:ascii="Arial" w:hAnsi="Arial" w:cstheme="minorBidi"/>
          <w:sz w:val="22"/>
          <w:szCs w:val="22"/>
        </w:rPr>
        <w:t xml:space="preserve"> Co., Ltd. (a joint venture) entered into an agreement to sell all shares of </w:t>
      </w:r>
      <w:proofErr w:type="spellStart"/>
      <w:r w:rsidRPr="00383923">
        <w:rPr>
          <w:rFonts w:ascii="Arial" w:hAnsi="Arial" w:cstheme="minorBidi"/>
          <w:sz w:val="22"/>
          <w:szCs w:val="22"/>
        </w:rPr>
        <w:t>Bangpakong</w:t>
      </w:r>
      <w:proofErr w:type="spellEnd"/>
      <w:r w:rsidRPr="00383923">
        <w:rPr>
          <w:rFonts w:ascii="Arial" w:hAnsi="Arial" w:cstheme="minorBidi"/>
          <w:sz w:val="22"/>
          <w:szCs w:val="22"/>
        </w:rPr>
        <w:t xml:space="preserve"> Industrial Land Co., Ltd. and </w:t>
      </w:r>
      <w:proofErr w:type="spellStart"/>
      <w:r w:rsidRPr="00383923">
        <w:rPr>
          <w:rFonts w:ascii="Arial" w:hAnsi="Arial" w:cstheme="minorBidi"/>
          <w:sz w:val="22"/>
          <w:szCs w:val="22"/>
        </w:rPr>
        <w:t>Bangpakong</w:t>
      </w:r>
      <w:proofErr w:type="spellEnd"/>
      <w:r w:rsidRPr="00383923">
        <w:rPr>
          <w:rFonts w:ascii="Arial" w:hAnsi="Arial" w:cstheme="minorBidi"/>
          <w:sz w:val="22"/>
          <w:szCs w:val="22"/>
        </w:rPr>
        <w:t xml:space="preserve"> Terminal </w:t>
      </w:r>
      <w:r>
        <w:rPr>
          <w:rFonts w:ascii="Arial" w:hAnsi="Arial" w:cstheme="minorBidi"/>
          <w:sz w:val="22"/>
          <w:szCs w:val="22"/>
        </w:rPr>
        <w:t>and</w:t>
      </w:r>
      <w:r w:rsidRPr="00383923">
        <w:rPr>
          <w:rFonts w:ascii="Arial" w:hAnsi="Arial" w:cstheme="minorBidi"/>
          <w:sz w:val="22"/>
          <w:szCs w:val="22"/>
        </w:rPr>
        <w:t xml:space="preserve"> Services Co., Ltd. (subsidiaries of the joint venture) to unrelated part</w:t>
      </w:r>
      <w:r>
        <w:rPr>
          <w:rFonts w:ascii="Arial" w:hAnsi="Arial" w:cstheme="minorBidi"/>
          <w:sz w:val="22"/>
          <w:szCs w:val="22"/>
        </w:rPr>
        <w:t>ies</w:t>
      </w:r>
      <w:r w:rsidRPr="00383923">
        <w:rPr>
          <w:rFonts w:ascii="Arial" w:hAnsi="Arial" w:cstheme="minorBidi"/>
          <w:sz w:val="22"/>
          <w:szCs w:val="22"/>
        </w:rPr>
        <w:t xml:space="preserve">. </w:t>
      </w:r>
      <w:r w:rsidRPr="00A818BD">
        <w:rPr>
          <w:rFonts w:ascii="Arial" w:hAnsi="Arial" w:cstheme="minorBidi"/>
          <w:sz w:val="22"/>
          <w:szCs w:val="22"/>
        </w:rPr>
        <w:t xml:space="preserve">The profit derived from this transaction has been </w:t>
      </w:r>
      <w:proofErr w:type="spellStart"/>
      <w:r w:rsidRPr="00A818BD">
        <w:rPr>
          <w:rFonts w:ascii="Arial" w:hAnsi="Arial" w:cstheme="minorBidi"/>
          <w:sz w:val="22"/>
          <w:szCs w:val="22"/>
        </w:rPr>
        <w:t>recognised</w:t>
      </w:r>
      <w:proofErr w:type="spellEnd"/>
      <w:r w:rsidRPr="00A818BD">
        <w:rPr>
          <w:rFonts w:ascii="Arial" w:hAnsi="Arial" w:cstheme="minorBidi"/>
          <w:sz w:val="22"/>
          <w:szCs w:val="22"/>
        </w:rPr>
        <w:t xml:space="preserve"> through the group's proportionate share of profit from investments in the joint venture in the consolidated financial statements.</w:t>
      </w:r>
      <w:r w:rsidRPr="00383923">
        <w:rPr>
          <w:rFonts w:ascii="Arial" w:hAnsi="Arial" w:cstheme="minorBidi"/>
          <w:sz w:val="22"/>
          <w:szCs w:val="22"/>
        </w:rPr>
        <w:t xml:space="preserve"> </w:t>
      </w:r>
      <w:r w:rsidRPr="00A818BD">
        <w:rPr>
          <w:rFonts w:ascii="Arial" w:hAnsi="Arial" w:cstheme="minorBidi"/>
          <w:sz w:val="22"/>
          <w:szCs w:val="22"/>
        </w:rPr>
        <w:t>The Joint Venture successfully settled the transaction and transferred the shares</w:t>
      </w:r>
      <w:r>
        <w:rPr>
          <w:rFonts w:ascii="Arial" w:hAnsi="Arial" w:cstheme="minorBidi"/>
          <w:sz w:val="22"/>
          <w:szCs w:val="22"/>
        </w:rPr>
        <w:t xml:space="preserve"> to</w:t>
      </w:r>
      <w:r w:rsidRPr="00383923">
        <w:rPr>
          <w:rFonts w:ascii="Arial" w:hAnsi="Arial" w:cstheme="minorBidi"/>
          <w:sz w:val="22"/>
          <w:szCs w:val="22"/>
        </w:rPr>
        <w:t xml:space="preserve"> unrelated part</w:t>
      </w:r>
      <w:r>
        <w:rPr>
          <w:rFonts w:ascii="Arial" w:hAnsi="Arial" w:cstheme="minorBidi"/>
          <w:sz w:val="22"/>
          <w:szCs w:val="22"/>
        </w:rPr>
        <w:t>ies</w:t>
      </w:r>
      <w:r w:rsidRPr="00383923">
        <w:rPr>
          <w:rFonts w:ascii="Arial" w:hAnsi="Arial" w:cstheme="minorBidi"/>
          <w:sz w:val="22"/>
          <w:szCs w:val="22"/>
        </w:rPr>
        <w:t xml:space="preserve"> on 21 March 2024.</w:t>
      </w:r>
    </w:p>
    <w:p w14:paraId="6BBCFCE0" w14:textId="454A3BCB" w:rsidR="003541D6" w:rsidRPr="0082166C" w:rsidRDefault="003541D6" w:rsidP="003541D6">
      <w:pPr>
        <w:tabs>
          <w:tab w:val="left" w:pos="540"/>
          <w:tab w:val="left" w:pos="6120"/>
          <w:tab w:val="right" w:pos="7920"/>
        </w:tabs>
        <w:spacing w:before="240" w:after="120" w:line="380" w:lineRule="exact"/>
        <w:ind w:left="907" w:hanging="907"/>
        <w:jc w:val="both"/>
        <w:rPr>
          <w:rFonts w:ascii="Arial" w:hAnsi="Arial" w:cstheme="minorBidi"/>
          <w:sz w:val="22"/>
          <w:szCs w:val="22"/>
          <w:u w:val="single"/>
        </w:rPr>
      </w:pPr>
      <w:r>
        <w:rPr>
          <w:rFonts w:ascii="Arial" w:hAnsi="Arial" w:cstheme="minorBidi"/>
          <w:sz w:val="22"/>
          <w:szCs w:val="22"/>
        </w:rPr>
        <w:tab/>
      </w:r>
      <w:r w:rsidRPr="0082166C">
        <w:rPr>
          <w:rFonts w:ascii="Arial" w:hAnsi="Arial" w:cstheme="minorBidi"/>
          <w:sz w:val="22"/>
          <w:szCs w:val="22"/>
        </w:rPr>
        <w:t>(</w:t>
      </w:r>
      <w:r>
        <w:rPr>
          <w:rFonts w:ascii="Arial" w:hAnsi="Arial" w:cstheme="minorBidi"/>
          <w:sz w:val="22"/>
          <w:szCs w:val="22"/>
        </w:rPr>
        <w:t>4</w:t>
      </w:r>
      <w:r w:rsidRPr="0082166C">
        <w:rPr>
          <w:rFonts w:ascii="Arial" w:hAnsi="Arial" w:cstheme="minorBidi"/>
          <w:sz w:val="22"/>
          <w:szCs w:val="22"/>
        </w:rPr>
        <w:t>)</w:t>
      </w:r>
      <w:r w:rsidRPr="0082166C">
        <w:rPr>
          <w:rFonts w:ascii="Arial" w:hAnsi="Arial" w:cstheme="minorBidi"/>
          <w:sz w:val="22"/>
          <w:szCs w:val="22"/>
        </w:rPr>
        <w:tab/>
      </w:r>
      <w:r w:rsidR="008A3F93" w:rsidRPr="008A3F93">
        <w:rPr>
          <w:rFonts w:ascii="Arial" w:hAnsi="Arial" w:cstheme="minorBidi"/>
          <w:sz w:val="22"/>
          <w:szCs w:val="22"/>
          <w:u w:val="single"/>
        </w:rPr>
        <w:t>Setting up of a new joint venture company</w:t>
      </w:r>
    </w:p>
    <w:p w14:paraId="318D497E" w14:textId="06D0A5D1" w:rsidR="00196296" w:rsidRDefault="003541D6" w:rsidP="00196296">
      <w:pPr>
        <w:tabs>
          <w:tab w:val="left" w:pos="540"/>
          <w:tab w:val="left" w:pos="6120"/>
          <w:tab w:val="right" w:pos="7920"/>
        </w:tabs>
        <w:spacing w:before="120" w:after="120" w:line="380" w:lineRule="exact"/>
        <w:ind w:left="907" w:hanging="907"/>
        <w:jc w:val="both"/>
        <w:rPr>
          <w:rFonts w:ascii="Arial" w:hAnsi="Arial" w:cs="Arial"/>
          <w:sz w:val="22"/>
          <w:szCs w:val="22"/>
        </w:rPr>
      </w:pPr>
      <w:r w:rsidRPr="00D412D7">
        <w:rPr>
          <w:rFonts w:ascii="Arial" w:hAnsi="Arial"/>
          <w:szCs w:val="22"/>
        </w:rPr>
        <w:tab/>
      </w:r>
      <w:r w:rsidRPr="0082166C">
        <w:rPr>
          <w:rFonts w:ascii="Arial" w:hAnsi="Arial" w:cstheme="minorBidi"/>
          <w:sz w:val="22"/>
          <w:szCs w:val="22"/>
        </w:rPr>
        <w:tab/>
      </w:r>
      <w:r w:rsidR="00196296" w:rsidRPr="00526755">
        <w:rPr>
          <w:rFonts w:ascii="Arial" w:hAnsi="Arial" w:cs="Arial"/>
          <w:sz w:val="22"/>
          <w:szCs w:val="22"/>
        </w:rPr>
        <w:t xml:space="preserve">On </w:t>
      </w:r>
      <w:r w:rsidR="00CE7F0C">
        <w:rPr>
          <w:rFonts w:ascii="Arial" w:hAnsi="Arial" w:cs="Arial"/>
          <w:sz w:val="22"/>
          <w:szCs w:val="22"/>
        </w:rPr>
        <w:t>2</w:t>
      </w:r>
      <w:r w:rsidR="00196296" w:rsidRPr="00526755">
        <w:rPr>
          <w:rFonts w:ascii="Arial" w:hAnsi="Arial" w:cs="Arial"/>
          <w:sz w:val="22"/>
          <w:szCs w:val="22"/>
        </w:rPr>
        <w:t xml:space="preserve">5 </w:t>
      </w:r>
      <w:r w:rsidR="00CE7F0C">
        <w:rPr>
          <w:rFonts w:ascii="Arial" w:hAnsi="Arial" w:cs="Arial"/>
          <w:sz w:val="22"/>
          <w:szCs w:val="22"/>
        </w:rPr>
        <w:t>November</w:t>
      </w:r>
      <w:r w:rsidR="00196296" w:rsidRPr="00526755">
        <w:rPr>
          <w:rFonts w:ascii="Arial" w:hAnsi="Arial" w:cs="Arial"/>
          <w:sz w:val="22"/>
          <w:szCs w:val="22"/>
        </w:rPr>
        <w:t xml:space="preserve"> 202</w:t>
      </w:r>
      <w:r w:rsidR="00CE7F0C">
        <w:rPr>
          <w:rFonts w:ascii="Arial" w:hAnsi="Arial" w:cs="Arial"/>
          <w:sz w:val="22"/>
          <w:szCs w:val="22"/>
        </w:rPr>
        <w:t>4</w:t>
      </w:r>
      <w:r w:rsidR="00196296" w:rsidRPr="00526755">
        <w:rPr>
          <w:rFonts w:ascii="Arial" w:hAnsi="Arial" w:cs="Arial"/>
          <w:sz w:val="22"/>
          <w:szCs w:val="22"/>
        </w:rPr>
        <w:t xml:space="preserve">, the Company’s Board of Directors’ meeting passed resolution to approve the incorporation of a new joint venture company jointly invested by the Company and </w:t>
      </w:r>
      <w:r w:rsidR="00CE7F0C" w:rsidRPr="00CE7F0C">
        <w:rPr>
          <w:rFonts w:ascii="Arial" w:hAnsi="Arial" w:cs="Arial"/>
          <w:sz w:val="22"/>
          <w:szCs w:val="22"/>
        </w:rPr>
        <w:t>Mitsui Fudosan Asia Development (Thailand) Company Limited</w:t>
      </w:r>
      <w:r w:rsidR="00196296" w:rsidRPr="00526755">
        <w:rPr>
          <w:rFonts w:ascii="Arial" w:hAnsi="Arial" w:cs="Arial"/>
          <w:sz w:val="22"/>
          <w:szCs w:val="22"/>
        </w:rPr>
        <w:t xml:space="preserve">, with </w:t>
      </w:r>
      <w:r w:rsidR="00CE7F0C">
        <w:rPr>
          <w:rFonts w:ascii="Arial" w:hAnsi="Arial" w:cs="Arial"/>
          <w:sz w:val="22"/>
          <w:szCs w:val="22"/>
        </w:rPr>
        <w:t>5</w:t>
      </w:r>
      <w:r w:rsidR="00196296" w:rsidRPr="00526755">
        <w:rPr>
          <w:rFonts w:ascii="Arial" w:hAnsi="Arial" w:cs="Arial"/>
          <w:sz w:val="22"/>
          <w:szCs w:val="22"/>
        </w:rPr>
        <w:t>5:</w:t>
      </w:r>
      <w:r w:rsidR="00CE7F0C">
        <w:rPr>
          <w:rFonts w:ascii="Arial" w:hAnsi="Arial" w:cs="Arial"/>
          <w:sz w:val="22"/>
          <w:szCs w:val="22"/>
        </w:rPr>
        <w:t>4</w:t>
      </w:r>
      <w:r w:rsidR="00196296" w:rsidRPr="00526755">
        <w:rPr>
          <w:rFonts w:ascii="Arial" w:hAnsi="Arial" w:cs="Arial"/>
          <w:sz w:val="22"/>
          <w:szCs w:val="22"/>
        </w:rPr>
        <w:t xml:space="preserve">5 of shareholding percentage and have jointly controlled over such company. The Company </w:t>
      </w:r>
      <w:r w:rsidR="00196296">
        <w:rPr>
          <w:rFonts w:ascii="Arial" w:hAnsi="Arial" w:cs="Arial"/>
          <w:sz w:val="22"/>
          <w:szCs w:val="22"/>
        </w:rPr>
        <w:t>has full</w:t>
      </w:r>
      <w:r w:rsidR="00196296">
        <w:rPr>
          <w:rFonts w:ascii="Arial" w:hAnsi="Arial" w:cs="Browallia New"/>
          <w:sz w:val="22"/>
          <w:szCs w:val="28"/>
        </w:rPr>
        <w:t>y</w:t>
      </w:r>
      <w:r w:rsidR="00196296">
        <w:rPr>
          <w:rFonts w:ascii="Arial" w:hAnsi="Arial" w:cs="Arial"/>
          <w:sz w:val="22"/>
          <w:szCs w:val="22"/>
        </w:rPr>
        <w:t xml:space="preserve"> paid the investment</w:t>
      </w:r>
      <w:r w:rsidR="00196296" w:rsidRPr="00526755">
        <w:rPr>
          <w:rFonts w:ascii="Arial" w:hAnsi="Arial" w:cs="Arial"/>
          <w:sz w:val="22"/>
          <w:szCs w:val="22"/>
        </w:rPr>
        <w:t xml:space="preserve">. </w:t>
      </w:r>
    </w:p>
    <w:p w14:paraId="56EAB39B" w14:textId="77777777" w:rsidR="00196296" w:rsidRDefault="00196296" w:rsidP="00196296">
      <w:pPr>
        <w:tabs>
          <w:tab w:val="left" w:pos="540"/>
          <w:tab w:val="left" w:pos="6120"/>
          <w:tab w:val="right" w:pos="7920"/>
        </w:tabs>
        <w:spacing w:before="120" w:after="120" w:line="380" w:lineRule="exact"/>
        <w:ind w:left="907" w:hanging="907"/>
        <w:jc w:val="both"/>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sidRPr="00526755">
        <w:rPr>
          <w:rFonts w:ascii="Arial" w:hAnsi="Arial" w:cs="Arial"/>
          <w:sz w:val="22"/>
          <w:szCs w:val="22"/>
        </w:rPr>
        <w:t xml:space="preserve">Details of a new joint venture company </w:t>
      </w:r>
      <w:r>
        <w:rPr>
          <w:rFonts w:ascii="Arial" w:hAnsi="Arial" w:cs="Arial"/>
          <w:sz w:val="22"/>
          <w:szCs w:val="22"/>
        </w:rPr>
        <w:t xml:space="preserve">is as </w:t>
      </w:r>
      <w:r w:rsidRPr="00526755">
        <w:rPr>
          <w:rFonts w:ascii="Arial" w:hAnsi="Arial" w:cs="Arial"/>
          <w:sz w:val="22"/>
          <w:szCs w:val="22"/>
        </w:rPr>
        <w:t>follow:</w:t>
      </w:r>
    </w:p>
    <w:tbl>
      <w:tblPr>
        <w:tblW w:w="9450" w:type="dxa"/>
        <w:tblInd w:w="270" w:type="dxa"/>
        <w:tblCellMar>
          <w:left w:w="72" w:type="dxa"/>
          <w:right w:w="72" w:type="dxa"/>
        </w:tblCellMar>
        <w:tblLook w:val="04A0" w:firstRow="1" w:lastRow="0" w:firstColumn="1" w:lastColumn="0" w:noHBand="0" w:noVBand="1"/>
      </w:tblPr>
      <w:tblGrid>
        <w:gridCol w:w="1980"/>
        <w:gridCol w:w="1710"/>
        <w:gridCol w:w="1260"/>
        <w:gridCol w:w="1260"/>
        <w:gridCol w:w="1260"/>
        <w:gridCol w:w="1980"/>
      </w:tblGrid>
      <w:tr w:rsidR="00703B28" w:rsidRPr="00535A3B" w14:paraId="01BAED3F" w14:textId="77777777" w:rsidTr="00376AC7">
        <w:trPr>
          <w:trHeight w:val="57"/>
        </w:trPr>
        <w:tc>
          <w:tcPr>
            <w:tcW w:w="1980" w:type="dxa"/>
            <w:tcMar>
              <w:top w:w="0" w:type="dxa"/>
              <w:left w:w="108" w:type="dxa"/>
              <w:bottom w:w="0" w:type="dxa"/>
              <w:right w:w="108" w:type="dxa"/>
            </w:tcMar>
          </w:tcPr>
          <w:p w14:paraId="2BFA4F9D" w14:textId="77777777" w:rsidR="00703B28" w:rsidRDefault="00703B28" w:rsidP="00C66094">
            <w:pPr>
              <w:spacing w:line="320" w:lineRule="exact"/>
              <w:jc w:val="center"/>
              <w:rPr>
                <w:rFonts w:ascii="Arial" w:hAnsi="Arial" w:cs="Arial"/>
                <w:sz w:val="22"/>
                <w:szCs w:val="22"/>
              </w:rPr>
            </w:pPr>
          </w:p>
        </w:tc>
        <w:tc>
          <w:tcPr>
            <w:tcW w:w="1710" w:type="dxa"/>
            <w:tcMar>
              <w:top w:w="0" w:type="dxa"/>
              <w:left w:w="108" w:type="dxa"/>
              <w:bottom w:w="0" w:type="dxa"/>
              <w:right w:w="108" w:type="dxa"/>
            </w:tcMar>
          </w:tcPr>
          <w:p w14:paraId="3CCD0A6F" w14:textId="77777777" w:rsidR="00703B28" w:rsidRPr="00535A3B" w:rsidRDefault="00703B28" w:rsidP="00C66094">
            <w:pPr>
              <w:spacing w:line="320" w:lineRule="exact"/>
              <w:jc w:val="center"/>
              <w:rPr>
                <w:rFonts w:ascii="Arial" w:hAnsi="Arial" w:cs="Arial"/>
                <w:sz w:val="18"/>
                <w:szCs w:val="18"/>
              </w:rPr>
            </w:pPr>
          </w:p>
        </w:tc>
        <w:tc>
          <w:tcPr>
            <w:tcW w:w="1260" w:type="dxa"/>
            <w:tcMar>
              <w:top w:w="0" w:type="dxa"/>
              <w:left w:w="108" w:type="dxa"/>
              <w:bottom w:w="0" w:type="dxa"/>
              <w:right w:w="108" w:type="dxa"/>
            </w:tcMar>
            <w:vAlign w:val="bottom"/>
          </w:tcPr>
          <w:p w14:paraId="21161A58" w14:textId="77777777" w:rsidR="00703B28" w:rsidRPr="00535A3B" w:rsidRDefault="00703B28" w:rsidP="00C66094">
            <w:pPr>
              <w:spacing w:line="320" w:lineRule="exact"/>
              <w:jc w:val="center"/>
              <w:rPr>
                <w:rFonts w:ascii="Arial" w:hAnsi="Arial" w:cs="Arial"/>
                <w:sz w:val="18"/>
                <w:szCs w:val="18"/>
              </w:rPr>
            </w:pPr>
            <w:r w:rsidRPr="00535A3B">
              <w:rPr>
                <w:rFonts w:ascii="Arial" w:hAnsi="Arial" w:cs="Arial"/>
                <w:sz w:val="18"/>
                <w:szCs w:val="18"/>
              </w:rPr>
              <w:t>Issued and</w:t>
            </w:r>
          </w:p>
        </w:tc>
        <w:tc>
          <w:tcPr>
            <w:tcW w:w="1260" w:type="dxa"/>
          </w:tcPr>
          <w:p w14:paraId="67FD6986" w14:textId="77777777" w:rsidR="00703B28" w:rsidRPr="00535A3B" w:rsidRDefault="00703B28" w:rsidP="00C66094">
            <w:pPr>
              <w:spacing w:line="320" w:lineRule="exact"/>
              <w:jc w:val="center"/>
              <w:rPr>
                <w:rFonts w:ascii="Arial" w:hAnsi="Arial" w:cs="Arial"/>
                <w:sz w:val="18"/>
                <w:szCs w:val="18"/>
              </w:rPr>
            </w:pPr>
          </w:p>
        </w:tc>
        <w:tc>
          <w:tcPr>
            <w:tcW w:w="1260" w:type="dxa"/>
          </w:tcPr>
          <w:p w14:paraId="7FC6256C" w14:textId="77777777" w:rsidR="00703B28" w:rsidRPr="00535A3B" w:rsidRDefault="00703B28" w:rsidP="00C66094">
            <w:pPr>
              <w:spacing w:line="320" w:lineRule="exact"/>
              <w:jc w:val="center"/>
              <w:rPr>
                <w:rFonts w:ascii="Arial" w:hAnsi="Arial" w:cs="Arial"/>
                <w:sz w:val="18"/>
                <w:szCs w:val="18"/>
              </w:rPr>
            </w:pPr>
          </w:p>
        </w:tc>
        <w:tc>
          <w:tcPr>
            <w:tcW w:w="1980" w:type="dxa"/>
            <w:tcMar>
              <w:top w:w="0" w:type="dxa"/>
              <w:left w:w="108" w:type="dxa"/>
              <w:bottom w:w="0" w:type="dxa"/>
              <w:right w:w="108" w:type="dxa"/>
            </w:tcMar>
            <w:vAlign w:val="bottom"/>
          </w:tcPr>
          <w:p w14:paraId="6F96A814" w14:textId="77777777" w:rsidR="00703B28" w:rsidRPr="00535A3B" w:rsidRDefault="00703B28" w:rsidP="00C66094">
            <w:pPr>
              <w:spacing w:line="320" w:lineRule="exact"/>
              <w:jc w:val="center"/>
              <w:rPr>
                <w:rFonts w:ascii="Arial" w:hAnsi="Arial" w:cs="Arial"/>
                <w:sz w:val="18"/>
                <w:szCs w:val="18"/>
                <w:cs/>
              </w:rPr>
            </w:pPr>
          </w:p>
        </w:tc>
      </w:tr>
      <w:tr w:rsidR="00703B28" w:rsidRPr="00535A3B" w14:paraId="020B952D" w14:textId="77777777" w:rsidTr="00376AC7">
        <w:trPr>
          <w:trHeight w:val="57"/>
        </w:trPr>
        <w:tc>
          <w:tcPr>
            <w:tcW w:w="1980" w:type="dxa"/>
            <w:tcMar>
              <w:top w:w="0" w:type="dxa"/>
              <w:left w:w="108" w:type="dxa"/>
              <w:bottom w:w="0" w:type="dxa"/>
              <w:right w:w="108" w:type="dxa"/>
            </w:tcMar>
          </w:tcPr>
          <w:p w14:paraId="7B2C459A" w14:textId="77777777" w:rsidR="00703B28" w:rsidRPr="00535A3B" w:rsidRDefault="00703B28" w:rsidP="00C66094">
            <w:pPr>
              <w:spacing w:line="320" w:lineRule="exact"/>
              <w:jc w:val="center"/>
              <w:rPr>
                <w:rFonts w:ascii="Arial" w:hAnsi="Arial" w:cs="Arial"/>
                <w:sz w:val="18"/>
                <w:szCs w:val="18"/>
              </w:rPr>
            </w:pPr>
            <w:r>
              <w:rPr>
                <w:rFonts w:ascii="Arial" w:hAnsi="Arial" w:cs="Arial"/>
                <w:sz w:val="22"/>
                <w:szCs w:val="22"/>
              </w:rPr>
              <w:tab/>
            </w:r>
            <w:r>
              <w:rPr>
                <w:rFonts w:ascii="Arial" w:hAnsi="Arial" w:cs="Arial"/>
                <w:sz w:val="22"/>
                <w:szCs w:val="22"/>
              </w:rPr>
              <w:tab/>
            </w:r>
          </w:p>
        </w:tc>
        <w:tc>
          <w:tcPr>
            <w:tcW w:w="1710" w:type="dxa"/>
            <w:tcMar>
              <w:top w:w="0" w:type="dxa"/>
              <w:left w:w="108" w:type="dxa"/>
              <w:bottom w:w="0" w:type="dxa"/>
              <w:right w:w="108" w:type="dxa"/>
            </w:tcMar>
            <w:hideMark/>
          </w:tcPr>
          <w:p w14:paraId="6C771C3B" w14:textId="77777777" w:rsidR="00703B28" w:rsidRPr="00535A3B" w:rsidRDefault="00703B28" w:rsidP="00C66094">
            <w:pPr>
              <w:spacing w:line="320" w:lineRule="exact"/>
              <w:ind w:left="-108" w:right="-103"/>
              <w:jc w:val="center"/>
              <w:rPr>
                <w:rFonts w:ascii="Arial" w:hAnsi="Arial" w:cs="Arial"/>
                <w:sz w:val="18"/>
                <w:szCs w:val="18"/>
              </w:rPr>
            </w:pPr>
            <w:r w:rsidRPr="00535A3B">
              <w:rPr>
                <w:rFonts w:ascii="Arial" w:hAnsi="Arial" w:cs="Arial"/>
                <w:sz w:val="18"/>
                <w:szCs w:val="18"/>
              </w:rPr>
              <w:t>Date of</w:t>
            </w:r>
            <w:r>
              <w:rPr>
                <w:rFonts w:ascii="Arial" w:hAnsi="Arial" w:cs="Arial"/>
                <w:sz w:val="18"/>
                <w:szCs w:val="18"/>
              </w:rPr>
              <w:t xml:space="preserve"> share</w:t>
            </w:r>
          </w:p>
        </w:tc>
        <w:tc>
          <w:tcPr>
            <w:tcW w:w="1260" w:type="dxa"/>
            <w:tcMar>
              <w:top w:w="0" w:type="dxa"/>
              <w:left w:w="108" w:type="dxa"/>
              <w:bottom w:w="0" w:type="dxa"/>
              <w:right w:w="108" w:type="dxa"/>
            </w:tcMar>
            <w:vAlign w:val="bottom"/>
            <w:hideMark/>
          </w:tcPr>
          <w:p w14:paraId="3082FAF2" w14:textId="77777777" w:rsidR="00703B28" w:rsidRPr="00535A3B" w:rsidRDefault="00703B28" w:rsidP="00C66094">
            <w:pPr>
              <w:spacing w:line="320" w:lineRule="exact"/>
              <w:jc w:val="center"/>
              <w:rPr>
                <w:rFonts w:ascii="Arial" w:hAnsi="Arial" w:cs="Arial"/>
                <w:sz w:val="18"/>
                <w:szCs w:val="18"/>
              </w:rPr>
            </w:pPr>
            <w:r w:rsidRPr="00535A3B">
              <w:rPr>
                <w:rFonts w:ascii="Arial" w:hAnsi="Arial" w:cs="Arial"/>
                <w:sz w:val="18"/>
                <w:szCs w:val="18"/>
              </w:rPr>
              <w:t>paid up</w:t>
            </w:r>
          </w:p>
        </w:tc>
        <w:tc>
          <w:tcPr>
            <w:tcW w:w="1260" w:type="dxa"/>
            <w:vAlign w:val="bottom"/>
          </w:tcPr>
          <w:p w14:paraId="2BE1E4F7" w14:textId="77777777" w:rsidR="00703B28" w:rsidRPr="00535A3B" w:rsidRDefault="00703B28" w:rsidP="00C66094">
            <w:pPr>
              <w:spacing w:line="320" w:lineRule="exact"/>
              <w:jc w:val="center"/>
              <w:rPr>
                <w:rFonts w:ascii="Arial" w:hAnsi="Arial" w:cs="Arial"/>
                <w:sz w:val="18"/>
                <w:szCs w:val="18"/>
              </w:rPr>
            </w:pPr>
            <w:r w:rsidRPr="00535A3B">
              <w:rPr>
                <w:rFonts w:ascii="Arial" w:eastAsia="Arial Unicode MS" w:hAnsi="Arial" w:cs="Arial"/>
                <w:spacing w:val="-2"/>
                <w:sz w:val="18"/>
                <w:szCs w:val="18"/>
              </w:rPr>
              <w:t>Shareholding</w:t>
            </w:r>
          </w:p>
        </w:tc>
        <w:tc>
          <w:tcPr>
            <w:tcW w:w="1260" w:type="dxa"/>
          </w:tcPr>
          <w:p w14:paraId="1419A369" w14:textId="77777777" w:rsidR="00703B28" w:rsidRPr="00535A3B" w:rsidRDefault="00703B28" w:rsidP="00C66094">
            <w:pPr>
              <w:spacing w:line="320" w:lineRule="exact"/>
              <w:jc w:val="center"/>
              <w:rPr>
                <w:rFonts w:ascii="Arial" w:hAnsi="Arial" w:cs="Arial"/>
                <w:sz w:val="18"/>
                <w:szCs w:val="18"/>
                <w:cs/>
              </w:rPr>
            </w:pPr>
            <w:r w:rsidRPr="00535A3B">
              <w:rPr>
                <w:rFonts w:ascii="Arial" w:hAnsi="Arial" w:cs="Arial"/>
                <w:sz w:val="18"/>
                <w:szCs w:val="18"/>
              </w:rPr>
              <w:t xml:space="preserve">Total </w:t>
            </w:r>
          </w:p>
        </w:tc>
        <w:tc>
          <w:tcPr>
            <w:tcW w:w="1980" w:type="dxa"/>
            <w:tcMar>
              <w:top w:w="0" w:type="dxa"/>
              <w:left w:w="108" w:type="dxa"/>
              <w:bottom w:w="0" w:type="dxa"/>
              <w:right w:w="108" w:type="dxa"/>
            </w:tcMar>
            <w:vAlign w:val="bottom"/>
          </w:tcPr>
          <w:p w14:paraId="369EB828" w14:textId="77777777" w:rsidR="00703B28" w:rsidRPr="00535A3B" w:rsidRDefault="00703B28" w:rsidP="00C66094">
            <w:pPr>
              <w:spacing w:line="320" w:lineRule="exact"/>
              <w:jc w:val="center"/>
              <w:rPr>
                <w:rFonts w:ascii="Arial" w:hAnsi="Arial" w:cs="Arial"/>
                <w:sz w:val="18"/>
                <w:szCs w:val="18"/>
                <w:cs/>
              </w:rPr>
            </w:pPr>
          </w:p>
        </w:tc>
      </w:tr>
      <w:tr w:rsidR="00703B28" w:rsidRPr="00535A3B" w14:paraId="0A7B0979" w14:textId="77777777" w:rsidTr="00376AC7">
        <w:trPr>
          <w:trHeight w:val="57"/>
        </w:trPr>
        <w:tc>
          <w:tcPr>
            <w:tcW w:w="1980" w:type="dxa"/>
            <w:tcMar>
              <w:top w:w="0" w:type="dxa"/>
              <w:left w:w="108" w:type="dxa"/>
              <w:bottom w:w="0" w:type="dxa"/>
              <w:right w:w="108" w:type="dxa"/>
            </w:tcMar>
            <w:hideMark/>
          </w:tcPr>
          <w:p w14:paraId="11668D22" w14:textId="77777777" w:rsidR="00703B28" w:rsidRPr="00535A3B" w:rsidRDefault="00703B28" w:rsidP="00C66094">
            <w:pPr>
              <w:pBdr>
                <w:bottom w:val="single" w:sz="4" w:space="1" w:color="auto"/>
              </w:pBdr>
              <w:spacing w:line="320" w:lineRule="exact"/>
              <w:jc w:val="center"/>
              <w:rPr>
                <w:rFonts w:ascii="Arial" w:hAnsi="Arial" w:cs="Arial"/>
                <w:sz w:val="18"/>
                <w:szCs w:val="18"/>
                <w:cs/>
              </w:rPr>
            </w:pPr>
            <w:r w:rsidRPr="00535A3B">
              <w:rPr>
                <w:rFonts w:ascii="Arial" w:hAnsi="Arial" w:cs="Arial"/>
                <w:sz w:val="18"/>
                <w:szCs w:val="18"/>
              </w:rPr>
              <w:t>Company’s name</w:t>
            </w:r>
          </w:p>
        </w:tc>
        <w:tc>
          <w:tcPr>
            <w:tcW w:w="1710" w:type="dxa"/>
            <w:tcMar>
              <w:top w:w="0" w:type="dxa"/>
              <w:left w:w="108" w:type="dxa"/>
              <w:bottom w:w="0" w:type="dxa"/>
              <w:right w:w="108" w:type="dxa"/>
            </w:tcMar>
            <w:hideMark/>
          </w:tcPr>
          <w:p w14:paraId="26410428" w14:textId="77777777" w:rsidR="00703B28" w:rsidRPr="00535A3B" w:rsidRDefault="00703B28" w:rsidP="00C66094">
            <w:pPr>
              <w:pBdr>
                <w:bottom w:val="single" w:sz="4" w:space="1" w:color="auto"/>
              </w:pBdr>
              <w:spacing w:line="320" w:lineRule="exact"/>
              <w:jc w:val="center"/>
              <w:rPr>
                <w:rFonts w:ascii="Arial" w:hAnsi="Arial" w:cs="Arial"/>
                <w:sz w:val="18"/>
                <w:szCs w:val="18"/>
                <w:cs/>
              </w:rPr>
            </w:pPr>
            <w:r w:rsidRPr="00D750E5">
              <w:rPr>
                <w:rFonts w:ascii="Arial" w:hAnsi="Arial" w:cs="Arial"/>
                <w:sz w:val="18"/>
                <w:szCs w:val="18"/>
              </w:rPr>
              <w:t>transferred</w:t>
            </w:r>
          </w:p>
        </w:tc>
        <w:tc>
          <w:tcPr>
            <w:tcW w:w="1260" w:type="dxa"/>
            <w:tcMar>
              <w:top w:w="0" w:type="dxa"/>
              <w:left w:w="108" w:type="dxa"/>
              <w:bottom w:w="0" w:type="dxa"/>
              <w:right w:w="108" w:type="dxa"/>
            </w:tcMar>
            <w:hideMark/>
          </w:tcPr>
          <w:p w14:paraId="274942DB" w14:textId="77777777" w:rsidR="00703B28" w:rsidRPr="00535A3B" w:rsidRDefault="00703B28" w:rsidP="00C66094">
            <w:pPr>
              <w:pBdr>
                <w:bottom w:val="single" w:sz="4" w:space="1" w:color="auto"/>
              </w:pBdr>
              <w:spacing w:line="320" w:lineRule="exact"/>
              <w:jc w:val="center"/>
              <w:rPr>
                <w:rFonts w:ascii="Arial" w:hAnsi="Arial" w:cs="Arial"/>
                <w:sz w:val="18"/>
                <w:szCs w:val="18"/>
              </w:rPr>
            </w:pPr>
            <w:r w:rsidRPr="00535A3B">
              <w:rPr>
                <w:rFonts w:ascii="Arial" w:hAnsi="Arial" w:cs="Arial"/>
                <w:sz w:val="18"/>
                <w:szCs w:val="18"/>
              </w:rPr>
              <w:t>share capital</w:t>
            </w:r>
          </w:p>
        </w:tc>
        <w:tc>
          <w:tcPr>
            <w:tcW w:w="1260" w:type="dxa"/>
            <w:vAlign w:val="bottom"/>
          </w:tcPr>
          <w:p w14:paraId="40969A9C" w14:textId="77777777" w:rsidR="00703B28" w:rsidRPr="00535A3B" w:rsidRDefault="00703B28" w:rsidP="00C66094">
            <w:pPr>
              <w:pBdr>
                <w:bottom w:val="single" w:sz="4" w:space="1" w:color="auto"/>
              </w:pBdr>
              <w:spacing w:line="320" w:lineRule="exact"/>
              <w:jc w:val="center"/>
              <w:rPr>
                <w:rFonts w:ascii="Arial" w:hAnsi="Arial" w:cs="Arial"/>
                <w:sz w:val="18"/>
                <w:szCs w:val="18"/>
              </w:rPr>
            </w:pPr>
            <w:r w:rsidRPr="00535A3B">
              <w:rPr>
                <w:rFonts w:ascii="Arial" w:eastAsia="Arial Unicode MS" w:hAnsi="Arial" w:cs="Arial"/>
                <w:spacing w:val="-2"/>
                <w:sz w:val="18"/>
                <w:szCs w:val="18"/>
              </w:rPr>
              <w:t>percentage</w:t>
            </w:r>
          </w:p>
        </w:tc>
        <w:tc>
          <w:tcPr>
            <w:tcW w:w="1260" w:type="dxa"/>
          </w:tcPr>
          <w:p w14:paraId="6CB61E59" w14:textId="77777777" w:rsidR="00703B28" w:rsidRPr="00535A3B" w:rsidRDefault="00703B28" w:rsidP="00C66094">
            <w:pPr>
              <w:pBdr>
                <w:bottom w:val="single" w:sz="4" w:space="1" w:color="auto"/>
              </w:pBdr>
              <w:spacing w:line="320" w:lineRule="exact"/>
              <w:jc w:val="center"/>
              <w:rPr>
                <w:rFonts w:ascii="Arial" w:hAnsi="Arial" w:cs="Arial"/>
                <w:sz w:val="18"/>
                <w:szCs w:val="18"/>
              </w:rPr>
            </w:pPr>
            <w:r w:rsidRPr="00535A3B">
              <w:rPr>
                <w:rFonts w:ascii="Arial" w:hAnsi="Arial" w:cs="Arial"/>
                <w:sz w:val="18"/>
                <w:szCs w:val="18"/>
              </w:rPr>
              <w:t>investment</w:t>
            </w:r>
          </w:p>
        </w:tc>
        <w:tc>
          <w:tcPr>
            <w:tcW w:w="1980" w:type="dxa"/>
            <w:tcMar>
              <w:top w:w="0" w:type="dxa"/>
              <w:left w:w="108" w:type="dxa"/>
              <w:bottom w:w="0" w:type="dxa"/>
              <w:right w:w="108" w:type="dxa"/>
            </w:tcMar>
            <w:hideMark/>
          </w:tcPr>
          <w:p w14:paraId="21B727B5" w14:textId="77777777" w:rsidR="00703B28" w:rsidRPr="00535A3B" w:rsidRDefault="00703B28" w:rsidP="00C66094">
            <w:pPr>
              <w:pBdr>
                <w:bottom w:val="single" w:sz="4" w:space="1" w:color="auto"/>
              </w:pBdr>
              <w:spacing w:line="320" w:lineRule="exact"/>
              <w:jc w:val="center"/>
              <w:rPr>
                <w:rFonts w:ascii="Arial" w:hAnsi="Arial" w:cs="Arial"/>
                <w:sz w:val="18"/>
                <w:szCs w:val="18"/>
              </w:rPr>
            </w:pPr>
            <w:r w:rsidRPr="00535A3B">
              <w:rPr>
                <w:rFonts w:ascii="Arial" w:hAnsi="Arial" w:cs="Arial"/>
                <w:sz w:val="18"/>
                <w:szCs w:val="18"/>
              </w:rPr>
              <w:t>Nature of business</w:t>
            </w:r>
          </w:p>
        </w:tc>
      </w:tr>
      <w:tr w:rsidR="00703B28" w:rsidRPr="00535A3B" w14:paraId="362A8FB6" w14:textId="77777777" w:rsidTr="00376AC7">
        <w:trPr>
          <w:trHeight w:val="57"/>
        </w:trPr>
        <w:tc>
          <w:tcPr>
            <w:tcW w:w="1980" w:type="dxa"/>
            <w:tcMar>
              <w:top w:w="0" w:type="dxa"/>
              <w:left w:w="108" w:type="dxa"/>
              <w:bottom w:w="0" w:type="dxa"/>
              <w:right w:w="108" w:type="dxa"/>
            </w:tcMar>
          </w:tcPr>
          <w:p w14:paraId="2D271BB5" w14:textId="77777777" w:rsidR="00703B28" w:rsidRPr="00535A3B" w:rsidRDefault="00703B28" w:rsidP="00C66094">
            <w:pPr>
              <w:spacing w:line="320" w:lineRule="exact"/>
              <w:jc w:val="both"/>
              <w:rPr>
                <w:rFonts w:ascii="Arial" w:hAnsi="Arial" w:cs="Arial"/>
                <w:sz w:val="18"/>
                <w:szCs w:val="18"/>
                <w:cs/>
              </w:rPr>
            </w:pPr>
          </w:p>
        </w:tc>
        <w:tc>
          <w:tcPr>
            <w:tcW w:w="1710" w:type="dxa"/>
            <w:tcMar>
              <w:top w:w="0" w:type="dxa"/>
              <w:left w:w="108" w:type="dxa"/>
              <w:bottom w:w="0" w:type="dxa"/>
              <w:right w:w="108" w:type="dxa"/>
            </w:tcMar>
          </w:tcPr>
          <w:p w14:paraId="505EC3CC" w14:textId="77777777" w:rsidR="00703B28" w:rsidRPr="00535A3B" w:rsidRDefault="00703B28" w:rsidP="00C66094">
            <w:pPr>
              <w:spacing w:line="320" w:lineRule="exact"/>
              <w:jc w:val="center"/>
              <w:rPr>
                <w:rFonts w:ascii="Arial" w:hAnsi="Arial" w:cs="Arial"/>
                <w:sz w:val="18"/>
                <w:szCs w:val="18"/>
                <w:cs/>
              </w:rPr>
            </w:pPr>
          </w:p>
        </w:tc>
        <w:tc>
          <w:tcPr>
            <w:tcW w:w="1260" w:type="dxa"/>
            <w:tcMar>
              <w:top w:w="0" w:type="dxa"/>
              <w:left w:w="108" w:type="dxa"/>
              <w:bottom w:w="0" w:type="dxa"/>
              <w:right w:w="108" w:type="dxa"/>
            </w:tcMar>
            <w:hideMark/>
          </w:tcPr>
          <w:p w14:paraId="5E8A492A" w14:textId="77777777" w:rsidR="00703B28" w:rsidRPr="00535A3B" w:rsidRDefault="00703B28" w:rsidP="00C66094">
            <w:pPr>
              <w:spacing w:line="320" w:lineRule="exact"/>
              <w:ind w:left="-43" w:right="-43"/>
              <w:jc w:val="center"/>
              <w:rPr>
                <w:rFonts w:ascii="Arial" w:hAnsi="Arial" w:cs="Arial"/>
                <w:sz w:val="18"/>
                <w:szCs w:val="18"/>
                <w:cs/>
              </w:rPr>
            </w:pPr>
            <w:r w:rsidRPr="00535A3B">
              <w:rPr>
                <w:rFonts w:ascii="Arial" w:hAnsi="Arial" w:cs="Arial"/>
                <w:sz w:val="18"/>
                <w:szCs w:val="18"/>
              </w:rPr>
              <w:t>(Million Baht)</w:t>
            </w:r>
          </w:p>
        </w:tc>
        <w:tc>
          <w:tcPr>
            <w:tcW w:w="1260" w:type="dxa"/>
          </w:tcPr>
          <w:p w14:paraId="7A25CB36" w14:textId="77777777" w:rsidR="00703B28" w:rsidRPr="00535A3B" w:rsidRDefault="00703B28" w:rsidP="00C66094">
            <w:pPr>
              <w:spacing w:line="320" w:lineRule="exact"/>
              <w:jc w:val="center"/>
              <w:rPr>
                <w:rFonts w:ascii="Arial" w:hAnsi="Arial" w:cs="Arial"/>
                <w:sz w:val="18"/>
                <w:szCs w:val="18"/>
              </w:rPr>
            </w:pPr>
            <w:r>
              <w:rPr>
                <w:rFonts w:ascii="Arial" w:hAnsi="Arial" w:cs="Arial"/>
                <w:sz w:val="18"/>
                <w:szCs w:val="18"/>
              </w:rPr>
              <w:t>(%)</w:t>
            </w:r>
          </w:p>
        </w:tc>
        <w:tc>
          <w:tcPr>
            <w:tcW w:w="1260" w:type="dxa"/>
          </w:tcPr>
          <w:p w14:paraId="16F1D998" w14:textId="77777777" w:rsidR="00703B28" w:rsidRPr="00535A3B" w:rsidRDefault="00703B28" w:rsidP="00C66094">
            <w:pPr>
              <w:spacing w:line="320" w:lineRule="exact"/>
              <w:jc w:val="center"/>
              <w:rPr>
                <w:rFonts w:ascii="Arial" w:hAnsi="Arial" w:cs="Arial"/>
                <w:sz w:val="18"/>
                <w:szCs w:val="18"/>
                <w:cs/>
              </w:rPr>
            </w:pPr>
            <w:r w:rsidRPr="00535A3B">
              <w:rPr>
                <w:rFonts w:ascii="Arial" w:hAnsi="Arial" w:cs="Arial"/>
                <w:sz w:val="18"/>
                <w:szCs w:val="18"/>
              </w:rPr>
              <w:t>(Million Baht)</w:t>
            </w:r>
          </w:p>
        </w:tc>
        <w:tc>
          <w:tcPr>
            <w:tcW w:w="1980" w:type="dxa"/>
            <w:tcMar>
              <w:top w:w="0" w:type="dxa"/>
              <w:left w:w="108" w:type="dxa"/>
              <w:bottom w:w="0" w:type="dxa"/>
              <w:right w:w="108" w:type="dxa"/>
            </w:tcMar>
            <w:hideMark/>
          </w:tcPr>
          <w:p w14:paraId="5735632D" w14:textId="77777777" w:rsidR="00703B28" w:rsidRPr="00535A3B" w:rsidRDefault="00703B28" w:rsidP="00C66094">
            <w:pPr>
              <w:spacing w:line="320" w:lineRule="exact"/>
              <w:rPr>
                <w:rFonts w:ascii="Arial" w:hAnsi="Arial" w:cs="Arial"/>
                <w:sz w:val="18"/>
                <w:szCs w:val="18"/>
                <w:cs/>
              </w:rPr>
            </w:pPr>
          </w:p>
        </w:tc>
      </w:tr>
      <w:tr w:rsidR="00703B28" w:rsidRPr="00535A3B" w14:paraId="44C4B2EB" w14:textId="77777777" w:rsidTr="00376AC7">
        <w:trPr>
          <w:trHeight w:val="57"/>
        </w:trPr>
        <w:tc>
          <w:tcPr>
            <w:tcW w:w="1980" w:type="dxa"/>
            <w:tcMar>
              <w:top w:w="0" w:type="dxa"/>
              <w:left w:w="108" w:type="dxa"/>
              <w:bottom w:w="0" w:type="dxa"/>
              <w:right w:w="108" w:type="dxa"/>
            </w:tcMar>
            <w:hideMark/>
          </w:tcPr>
          <w:p w14:paraId="19D81535" w14:textId="6037A5D4" w:rsidR="00703B28" w:rsidRPr="00535A3B" w:rsidRDefault="00FA60E5" w:rsidP="00C66094">
            <w:pPr>
              <w:spacing w:line="320" w:lineRule="exact"/>
              <w:ind w:right="-173"/>
              <w:jc w:val="thaiDistribute"/>
              <w:rPr>
                <w:rFonts w:ascii="Arial" w:eastAsiaTheme="minorHAnsi" w:hAnsi="Arial" w:cs="Arial"/>
                <w:sz w:val="18"/>
                <w:szCs w:val="18"/>
              </w:rPr>
            </w:pPr>
            <w:r w:rsidRPr="00FA60E5">
              <w:rPr>
                <w:rFonts w:ascii="Arial" w:hAnsi="Arial" w:cs="Arial"/>
                <w:sz w:val="18"/>
                <w:szCs w:val="18"/>
              </w:rPr>
              <w:t>SIRI-MF One Co., Ltd.</w:t>
            </w:r>
          </w:p>
        </w:tc>
        <w:tc>
          <w:tcPr>
            <w:tcW w:w="1710" w:type="dxa"/>
            <w:tcMar>
              <w:top w:w="0" w:type="dxa"/>
              <w:left w:w="108" w:type="dxa"/>
              <w:bottom w:w="0" w:type="dxa"/>
              <w:right w:w="108" w:type="dxa"/>
            </w:tcMar>
            <w:hideMark/>
          </w:tcPr>
          <w:p w14:paraId="11B24ECD" w14:textId="022DA321" w:rsidR="00703B28" w:rsidRPr="00535A3B" w:rsidRDefault="00FA60E5" w:rsidP="00C66094">
            <w:pPr>
              <w:spacing w:line="320" w:lineRule="exact"/>
              <w:jc w:val="center"/>
              <w:rPr>
                <w:rFonts w:ascii="Arial" w:hAnsi="Arial" w:cs="Arial"/>
                <w:sz w:val="18"/>
                <w:szCs w:val="18"/>
              </w:rPr>
            </w:pPr>
            <w:r w:rsidRPr="00FA60E5">
              <w:rPr>
                <w:rFonts w:ascii="Arial" w:hAnsi="Arial" w:cs="Arial"/>
                <w:sz w:val="18"/>
                <w:szCs w:val="18"/>
              </w:rPr>
              <w:t>3 December 2024</w:t>
            </w:r>
          </w:p>
        </w:tc>
        <w:tc>
          <w:tcPr>
            <w:tcW w:w="1260" w:type="dxa"/>
            <w:tcMar>
              <w:top w:w="0" w:type="dxa"/>
              <w:left w:w="108" w:type="dxa"/>
              <w:bottom w:w="0" w:type="dxa"/>
              <w:right w:w="108" w:type="dxa"/>
            </w:tcMar>
            <w:hideMark/>
          </w:tcPr>
          <w:p w14:paraId="0085B8F6" w14:textId="0B126700" w:rsidR="00703B28" w:rsidRPr="00535A3B" w:rsidRDefault="00376AC7" w:rsidP="00C66094">
            <w:pPr>
              <w:tabs>
                <w:tab w:val="decimal" w:pos="864"/>
              </w:tabs>
              <w:spacing w:line="320" w:lineRule="exact"/>
              <w:jc w:val="both"/>
              <w:rPr>
                <w:rFonts w:ascii="Arial" w:hAnsi="Arial" w:cs="Arial"/>
                <w:sz w:val="18"/>
                <w:szCs w:val="18"/>
              </w:rPr>
            </w:pPr>
            <w:r>
              <w:rPr>
                <w:rFonts w:ascii="Arial" w:hAnsi="Arial" w:cs="Arial"/>
                <w:sz w:val="18"/>
                <w:szCs w:val="18"/>
              </w:rPr>
              <w:t>5</w:t>
            </w:r>
            <w:r w:rsidR="00703B28">
              <w:rPr>
                <w:rFonts w:ascii="Arial" w:hAnsi="Arial" w:cs="Arial"/>
                <w:sz w:val="18"/>
                <w:szCs w:val="18"/>
              </w:rPr>
              <w:t>0</w:t>
            </w:r>
          </w:p>
        </w:tc>
        <w:tc>
          <w:tcPr>
            <w:tcW w:w="1260" w:type="dxa"/>
          </w:tcPr>
          <w:p w14:paraId="25156878" w14:textId="3372D0C5" w:rsidR="00703B28" w:rsidRPr="00535A3B" w:rsidRDefault="00376AC7" w:rsidP="00C66094">
            <w:pPr>
              <w:tabs>
                <w:tab w:val="decimal" w:pos="864"/>
              </w:tabs>
              <w:spacing w:line="320" w:lineRule="exact"/>
              <w:jc w:val="both"/>
              <w:rPr>
                <w:rFonts w:ascii="Arial" w:hAnsi="Arial" w:cs="Arial"/>
                <w:sz w:val="18"/>
                <w:szCs w:val="18"/>
              </w:rPr>
            </w:pPr>
            <w:r>
              <w:rPr>
                <w:rFonts w:ascii="Arial" w:hAnsi="Arial" w:cs="Arial"/>
                <w:sz w:val="18"/>
                <w:szCs w:val="18"/>
              </w:rPr>
              <w:t>55</w:t>
            </w:r>
          </w:p>
        </w:tc>
        <w:tc>
          <w:tcPr>
            <w:tcW w:w="1260" w:type="dxa"/>
          </w:tcPr>
          <w:p w14:paraId="415598CA" w14:textId="41CB9523" w:rsidR="00703B28" w:rsidRPr="00535A3B" w:rsidRDefault="00376AC7" w:rsidP="00C66094">
            <w:pPr>
              <w:tabs>
                <w:tab w:val="decimal" w:pos="792"/>
              </w:tabs>
              <w:spacing w:line="320" w:lineRule="exact"/>
              <w:jc w:val="both"/>
              <w:rPr>
                <w:rFonts w:ascii="Arial" w:hAnsi="Arial" w:cs="Arial"/>
                <w:sz w:val="18"/>
                <w:szCs w:val="18"/>
              </w:rPr>
            </w:pPr>
            <w:r>
              <w:rPr>
                <w:rFonts w:ascii="Arial" w:hAnsi="Arial" w:cs="Arial"/>
                <w:sz w:val="18"/>
                <w:szCs w:val="18"/>
              </w:rPr>
              <w:t>27.5</w:t>
            </w:r>
          </w:p>
        </w:tc>
        <w:tc>
          <w:tcPr>
            <w:tcW w:w="1980" w:type="dxa"/>
            <w:tcMar>
              <w:top w:w="0" w:type="dxa"/>
              <w:left w:w="108" w:type="dxa"/>
              <w:bottom w:w="0" w:type="dxa"/>
              <w:right w:w="108" w:type="dxa"/>
            </w:tcMar>
            <w:hideMark/>
          </w:tcPr>
          <w:p w14:paraId="0BD35085" w14:textId="77777777" w:rsidR="00703B28" w:rsidRPr="00535A3B" w:rsidRDefault="00703B28" w:rsidP="00C66094">
            <w:pPr>
              <w:spacing w:line="320" w:lineRule="exact"/>
              <w:ind w:left="165" w:right="-109" w:hanging="165"/>
              <w:rPr>
                <w:rFonts w:ascii="Arial" w:hAnsi="Arial" w:cs="Arial"/>
                <w:sz w:val="18"/>
                <w:szCs w:val="18"/>
              </w:rPr>
            </w:pPr>
            <w:r w:rsidRPr="00535A3B">
              <w:rPr>
                <w:rFonts w:ascii="Arial" w:hAnsi="Arial" w:cs="Arial"/>
                <w:sz w:val="18"/>
                <w:szCs w:val="18"/>
              </w:rPr>
              <w:t>Property development</w:t>
            </w:r>
          </w:p>
        </w:tc>
      </w:tr>
      <w:tr w:rsidR="00D97598" w:rsidRPr="00535A3B" w14:paraId="2667CFB0" w14:textId="77777777" w:rsidTr="00376AC7">
        <w:trPr>
          <w:trHeight w:val="57"/>
        </w:trPr>
        <w:tc>
          <w:tcPr>
            <w:tcW w:w="1980" w:type="dxa"/>
            <w:tcMar>
              <w:top w:w="0" w:type="dxa"/>
              <w:left w:w="108" w:type="dxa"/>
              <w:bottom w:w="0" w:type="dxa"/>
              <w:right w:w="108" w:type="dxa"/>
            </w:tcMar>
          </w:tcPr>
          <w:p w14:paraId="57875CE1" w14:textId="4E14E7D2" w:rsidR="00D97598" w:rsidRDefault="00FA60E5" w:rsidP="00C66094">
            <w:pPr>
              <w:spacing w:line="320" w:lineRule="exact"/>
              <w:ind w:right="-173"/>
              <w:jc w:val="thaiDistribute"/>
              <w:rPr>
                <w:rFonts w:ascii="Arial" w:hAnsi="Arial" w:cs="Arial"/>
                <w:sz w:val="18"/>
                <w:szCs w:val="18"/>
              </w:rPr>
            </w:pPr>
            <w:r w:rsidRPr="00FA60E5">
              <w:rPr>
                <w:rFonts w:ascii="Arial" w:hAnsi="Arial" w:cs="Arial"/>
                <w:sz w:val="18"/>
                <w:szCs w:val="18"/>
              </w:rPr>
              <w:t xml:space="preserve">SIRI-MF </w:t>
            </w:r>
            <w:r>
              <w:rPr>
                <w:rFonts w:ascii="Arial" w:hAnsi="Arial" w:cs="Arial"/>
                <w:sz w:val="18"/>
                <w:szCs w:val="18"/>
              </w:rPr>
              <w:t>Two</w:t>
            </w:r>
            <w:r w:rsidRPr="00FA60E5">
              <w:rPr>
                <w:rFonts w:ascii="Arial" w:hAnsi="Arial" w:cs="Arial"/>
                <w:sz w:val="18"/>
                <w:szCs w:val="18"/>
              </w:rPr>
              <w:t xml:space="preserve"> Co., Ltd.</w:t>
            </w:r>
          </w:p>
        </w:tc>
        <w:tc>
          <w:tcPr>
            <w:tcW w:w="1710" w:type="dxa"/>
            <w:tcMar>
              <w:top w:w="0" w:type="dxa"/>
              <w:left w:w="108" w:type="dxa"/>
              <w:bottom w:w="0" w:type="dxa"/>
              <w:right w:w="108" w:type="dxa"/>
            </w:tcMar>
          </w:tcPr>
          <w:p w14:paraId="7F02F807" w14:textId="35E6BB96" w:rsidR="00D97598" w:rsidRDefault="00FA60E5" w:rsidP="00C66094">
            <w:pPr>
              <w:spacing w:line="320" w:lineRule="exact"/>
              <w:jc w:val="center"/>
              <w:rPr>
                <w:rFonts w:ascii="Arial" w:hAnsi="Arial" w:cs="Arial"/>
                <w:sz w:val="18"/>
                <w:szCs w:val="18"/>
              </w:rPr>
            </w:pPr>
            <w:r w:rsidRPr="00FA60E5">
              <w:rPr>
                <w:rFonts w:ascii="Arial" w:hAnsi="Arial" w:cs="Arial"/>
                <w:sz w:val="18"/>
                <w:szCs w:val="18"/>
              </w:rPr>
              <w:t>3 December 2024</w:t>
            </w:r>
          </w:p>
        </w:tc>
        <w:tc>
          <w:tcPr>
            <w:tcW w:w="1260" w:type="dxa"/>
            <w:tcMar>
              <w:top w:w="0" w:type="dxa"/>
              <w:left w:w="108" w:type="dxa"/>
              <w:bottom w:w="0" w:type="dxa"/>
              <w:right w:w="108" w:type="dxa"/>
            </w:tcMar>
          </w:tcPr>
          <w:p w14:paraId="2FF23202" w14:textId="717E637B" w:rsidR="00D97598" w:rsidRDefault="00376AC7" w:rsidP="00C66094">
            <w:pPr>
              <w:tabs>
                <w:tab w:val="decimal" w:pos="864"/>
              </w:tabs>
              <w:spacing w:line="320" w:lineRule="exact"/>
              <w:jc w:val="both"/>
              <w:rPr>
                <w:rFonts w:ascii="Arial" w:hAnsi="Arial" w:cs="Arial"/>
                <w:sz w:val="18"/>
                <w:szCs w:val="18"/>
              </w:rPr>
            </w:pPr>
            <w:r>
              <w:rPr>
                <w:rFonts w:ascii="Arial" w:hAnsi="Arial" w:cs="Arial"/>
                <w:sz w:val="18"/>
                <w:szCs w:val="18"/>
              </w:rPr>
              <w:t>50</w:t>
            </w:r>
          </w:p>
        </w:tc>
        <w:tc>
          <w:tcPr>
            <w:tcW w:w="1260" w:type="dxa"/>
          </w:tcPr>
          <w:p w14:paraId="79754E2A" w14:textId="679CAEA8" w:rsidR="00D97598" w:rsidRDefault="00376AC7" w:rsidP="00C66094">
            <w:pPr>
              <w:tabs>
                <w:tab w:val="decimal" w:pos="864"/>
              </w:tabs>
              <w:spacing w:line="320" w:lineRule="exact"/>
              <w:jc w:val="both"/>
              <w:rPr>
                <w:rFonts w:ascii="Arial" w:hAnsi="Arial" w:cs="Arial"/>
                <w:sz w:val="18"/>
                <w:szCs w:val="18"/>
              </w:rPr>
            </w:pPr>
            <w:r>
              <w:rPr>
                <w:rFonts w:ascii="Arial" w:hAnsi="Arial" w:cs="Arial"/>
                <w:sz w:val="18"/>
                <w:szCs w:val="18"/>
              </w:rPr>
              <w:t>55</w:t>
            </w:r>
          </w:p>
        </w:tc>
        <w:tc>
          <w:tcPr>
            <w:tcW w:w="1260" w:type="dxa"/>
          </w:tcPr>
          <w:p w14:paraId="2444A07D" w14:textId="17A1D36A" w:rsidR="00D97598" w:rsidRDefault="00376AC7" w:rsidP="00B322D2">
            <w:pPr>
              <w:pBdr>
                <w:bottom w:val="single" w:sz="4" w:space="1" w:color="auto"/>
              </w:pBdr>
              <w:tabs>
                <w:tab w:val="decimal" w:pos="792"/>
              </w:tabs>
              <w:spacing w:line="320" w:lineRule="exact"/>
              <w:jc w:val="both"/>
              <w:rPr>
                <w:rFonts w:ascii="Arial" w:hAnsi="Arial" w:cs="Arial"/>
                <w:sz w:val="18"/>
                <w:szCs w:val="18"/>
              </w:rPr>
            </w:pPr>
            <w:r>
              <w:rPr>
                <w:rFonts w:ascii="Arial" w:hAnsi="Arial" w:cs="Arial"/>
                <w:sz w:val="18"/>
                <w:szCs w:val="18"/>
              </w:rPr>
              <w:t>27.5</w:t>
            </w:r>
          </w:p>
        </w:tc>
        <w:tc>
          <w:tcPr>
            <w:tcW w:w="1980" w:type="dxa"/>
            <w:tcMar>
              <w:top w:w="0" w:type="dxa"/>
              <w:left w:w="108" w:type="dxa"/>
              <w:bottom w:w="0" w:type="dxa"/>
              <w:right w:w="108" w:type="dxa"/>
            </w:tcMar>
          </w:tcPr>
          <w:p w14:paraId="77CD9F5E" w14:textId="749FDC7B" w:rsidR="00D97598" w:rsidRPr="00535A3B" w:rsidRDefault="00376AC7" w:rsidP="00C66094">
            <w:pPr>
              <w:spacing w:line="320" w:lineRule="exact"/>
              <w:ind w:left="165" w:right="-109" w:hanging="165"/>
              <w:rPr>
                <w:rFonts w:ascii="Arial" w:hAnsi="Arial" w:cs="Arial"/>
                <w:sz w:val="18"/>
                <w:szCs w:val="18"/>
              </w:rPr>
            </w:pPr>
            <w:r w:rsidRPr="00535A3B">
              <w:rPr>
                <w:rFonts w:ascii="Arial" w:hAnsi="Arial" w:cs="Arial"/>
                <w:sz w:val="18"/>
                <w:szCs w:val="18"/>
              </w:rPr>
              <w:t>Property development</w:t>
            </w:r>
          </w:p>
        </w:tc>
      </w:tr>
      <w:tr w:rsidR="00B322D2" w:rsidRPr="00535A3B" w14:paraId="761D8CAB" w14:textId="77777777" w:rsidTr="00376AC7">
        <w:trPr>
          <w:trHeight w:val="57"/>
        </w:trPr>
        <w:tc>
          <w:tcPr>
            <w:tcW w:w="1980" w:type="dxa"/>
            <w:tcMar>
              <w:top w:w="0" w:type="dxa"/>
              <w:left w:w="108" w:type="dxa"/>
              <w:bottom w:w="0" w:type="dxa"/>
              <w:right w:w="108" w:type="dxa"/>
            </w:tcMar>
          </w:tcPr>
          <w:p w14:paraId="15276208" w14:textId="77777777" w:rsidR="00B322D2" w:rsidRPr="00FA60E5" w:rsidRDefault="00B322D2" w:rsidP="00C66094">
            <w:pPr>
              <w:spacing w:line="320" w:lineRule="exact"/>
              <w:ind w:right="-173"/>
              <w:jc w:val="thaiDistribute"/>
              <w:rPr>
                <w:rFonts w:ascii="Arial" w:hAnsi="Arial" w:cs="Arial"/>
                <w:sz w:val="18"/>
                <w:szCs w:val="18"/>
              </w:rPr>
            </w:pPr>
          </w:p>
        </w:tc>
        <w:tc>
          <w:tcPr>
            <w:tcW w:w="1710" w:type="dxa"/>
            <w:tcMar>
              <w:top w:w="0" w:type="dxa"/>
              <w:left w:w="108" w:type="dxa"/>
              <w:bottom w:w="0" w:type="dxa"/>
              <w:right w:w="108" w:type="dxa"/>
            </w:tcMar>
          </w:tcPr>
          <w:p w14:paraId="22E89943" w14:textId="77777777" w:rsidR="00B322D2" w:rsidRPr="00FA60E5" w:rsidRDefault="00B322D2" w:rsidP="00C66094">
            <w:pPr>
              <w:spacing w:line="320" w:lineRule="exact"/>
              <w:jc w:val="center"/>
              <w:rPr>
                <w:rFonts w:ascii="Arial" w:hAnsi="Arial" w:cs="Arial"/>
                <w:sz w:val="18"/>
                <w:szCs w:val="18"/>
              </w:rPr>
            </w:pPr>
          </w:p>
        </w:tc>
        <w:tc>
          <w:tcPr>
            <w:tcW w:w="1260" w:type="dxa"/>
            <w:tcMar>
              <w:top w:w="0" w:type="dxa"/>
              <w:left w:w="108" w:type="dxa"/>
              <w:bottom w:w="0" w:type="dxa"/>
              <w:right w:w="108" w:type="dxa"/>
            </w:tcMar>
          </w:tcPr>
          <w:p w14:paraId="504C5656" w14:textId="77777777" w:rsidR="00B322D2" w:rsidRDefault="00B322D2" w:rsidP="00C66094">
            <w:pPr>
              <w:tabs>
                <w:tab w:val="decimal" w:pos="864"/>
              </w:tabs>
              <w:spacing w:line="320" w:lineRule="exact"/>
              <w:jc w:val="both"/>
              <w:rPr>
                <w:rFonts w:ascii="Arial" w:hAnsi="Arial" w:cs="Arial"/>
                <w:sz w:val="18"/>
                <w:szCs w:val="18"/>
              </w:rPr>
            </w:pPr>
          </w:p>
        </w:tc>
        <w:tc>
          <w:tcPr>
            <w:tcW w:w="1260" w:type="dxa"/>
          </w:tcPr>
          <w:p w14:paraId="1B990786" w14:textId="77777777" w:rsidR="00B322D2" w:rsidRDefault="00B322D2" w:rsidP="00C66094">
            <w:pPr>
              <w:tabs>
                <w:tab w:val="decimal" w:pos="864"/>
              </w:tabs>
              <w:spacing w:line="320" w:lineRule="exact"/>
              <w:jc w:val="both"/>
              <w:rPr>
                <w:rFonts w:ascii="Arial" w:hAnsi="Arial" w:cs="Arial"/>
                <w:sz w:val="18"/>
                <w:szCs w:val="18"/>
              </w:rPr>
            </w:pPr>
          </w:p>
        </w:tc>
        <w:tc>
          <w:tcPr>
            <w:tcW w:w="1260" w:type="dxa"/>
          </w:tcPr>
          <w:p w14:paraId="58C250D5" w14:textId="0081B023" w:rsidR="00B322D2" w:rsidRDefault="00B322D2" w:rsidP="00B322D2">
            <w:pPr>
              <w:pBdr>
                <w:bottom w:val="double" w:sz="4" w:space="1" w:color="auto"/>
              </w:pBdr>
              <w:tabs>
                <w:tab w:val="decimal" w:pos="792"/>
              </w:tabs>
              <w:spacing w:line="320" w:lineRule="exact"/>
              <w:jc w:val="both"/>
              <w:rPr>
                <w:rFonts w:ascii="Arial" w:hAnsi="Arial" w:cs="Arial"/>
                <w:sz w:val="18"/>
                <w:szCs w:val="18"/>
              </w:rPr>
            </w:pPr>
            <w:r>
              <w:rPr>
                <w:rFonts w:ascii="Arial" w:hAnsi="Arial" w:cs="Arial"/>
                <w:sz w:val="18"/>
                <w:szCs w:val="18"/>
              </w:rPr>
              <w:t>55.0</w:t>
            </w:r>
          </w:p>
        </w:tc>
        <w:tc>
          <w:tcPr>
            <w:tcW w:w="1980" w:type="dxa"/>
            <w:tcMar>
              <w:top w:w="0" w:type="dxa"/>
              <w:left w:w="108" w:type="dxa"/>
              <w:bottom w:w="0" w:type="dxa"/>
              <w:right w:w="108" w:type="dxa"/>
            </w:tcMar>
          </w:tcPr>
          <w:p w14:paraId="31A3DB37" w14:textId="77777777" w:rsidR="00B322D2" w:rsidRPr="00535A3B" w:rsidRDefault="00B322D2" w:rsidP="00C66094">
            <w:pPr>
              <w:spacing w:line="320" w:lineRule="exact"/>
              <w:ind w:left="165" w:right="-109" w:hanging="165"/>
              <w:rPr>
                <w:rFonts w:ascii="Arial" w:hAnsi="Arial" w:cs="Arial"/>
                <w:sz w:val="18"/>
                <w:szCs w:val="18"/>
              </w:rPr>
            </w:pPr>
          </w:p>
        </w:tc>
      </w:tr>
    </w:tbl>
    <w:p w14:paraId="3C9EEDA3" w14:textId="77777777" w:rsidR="002D5DEB" w:rsidRDefault="002D5DEB" w:rsidP="00700E5A">
      <w:pPr>
        <w:tabs>
          <w:tab w:val="right" w:pos="7280"/>
          <w:tab w:val="right" w:pos="8760"/>
        </w:tabs>
        <w:spacing w:before="120" w:line="380" w:lineRule="exact"/>
        <w:ind w:left="547" w:right="29" w:hanging="547"/>
        <w:jc w:val="both"/>
        <w:rPr>
          <w:rFonts w:ascii="Arial" w:hAnsi="Arial"/>
          <w:sz w:val="22"/>
          <w:szCs w:val="22"/>
        </w:rPr>
      </w:pPr>
    </w:p>
    <w:p w14:paraId="3ED102AF" w14:textId="77777777" w:rsidR="002D5DEB" w:rsidRDefault="002D5DEB">
      <w:pPr>
        <w:overflowPunct/>
        <w:autoSpaceDE/>
        <w:autoSpaceDN/>
        <w:adjustRightInd/>
        <w:rPr>
          <w:rFonts w:ascii="Arial" w:hAnsi="Arial"/>
          <w:sz w:val="22"/>
          <w:szCs w:val="22"/>
        </w:rPr>
      </w:pPr>
      <w:r>
        <w:rPr>
          <w:rFonts w:ascii="Arial" w:hAnsi="Arial"/>
          <w:sz w:val="22"/>
          <w:szCs w:val="22"/>
        </w:rPr>
        <w:br w:type="page"/>
      </w:r>
    </w:p>
    <w:p w14:paraId="4175C84D" w14:textId="380F5231" w:rsidR="001B47CA" w:rsidRPr="00F26448" w:rsidRDefault="00FB5DA1" w:rsidP="00700E5A">
      <w:pPr>
        <w:tabs>
          <w:tab w:val="right" w:pos="7280"/>
          <w:tab w:val="right" w:pos="8760"/>
        </w:tabs>
        <w:spacing w:before="120" w:line="380" w:lineRule="exact"/>
        <w:ind w:left="547" w:right="29" w:hanging="547"/>
        <w:jc w:val="both"/>
        <w:rPr>
          <w:rFonts w:ascii="Arial" w:hAnsi="Arial"/>
          <w:sz w:val="22"/>
          <w:szCs w:val="22"/>
        </w:rPr>
      </w:pPr>
      <w:r w:rsidRPr="00F26448">
        <w:rPr>
          <w:rFonts w:ascii="Arial" w:hAnsi="Arial"/>
          <w:sz w:val="22"/>
          <w:szCs w:val="22"/>
        </w:rPr>
        <w:lastRenderedPageBreak/>
        <w:t>1</w:t>
      </w:r>
      <w:r w:rsidR="00DE179F">
        <w:rPr>
          <w:rFonts w:ascii="Arial" w:hAnsi="Arial"/>
          <w:sz w:val="22"/>
          <w:szCs w:val="22"/>
        </w:rPr>
        <w:t>3</w:t>
      </w:r>
      <w:r w:rsidR="001B47CA" w:rsidRPr="00F26448">
        <w:rPr>
          <w:rFonts w:ascii="Arial" w:hAnsi="Arial"/>
          <w:sz w:val="22"/>
          <w:szCs w:val="22"/>
        </w:rPr>
        <w:t>.2</w:t>
      </w:r>
      <w:r w:rsidR="001B47CA" w:rsidRPr="00F26448">
        <w:rPr>
          <w:rFonts w:ascii="Arial" w:hAnsi="Arial"/>
          <w:sz w:val="22"/>
          <w:szCs w:val="22"/>
        </w:rPr>
        <w:tab/>
        <w:t xml:space="preserve">Share of </w:t>
      </w:r>
      <w:r w:rsidR="00113242" w:rsidRPr="00F26448">
        <w:rPr>
          <w:rFonts w:ascii="Arial" w:hAnsi="Arial"/>
          <w:sz w:val="22"/>
          <w:szCs w:val="22"/>
        </w:rPr>
        <w:t xml:space="preserve">comprehensive income </w:t>
      </w:r>
      <w:r w:rsidR="006960FA">
        <w:rPr>
          <w:rFonts w:ascii="Arial" w:hAnsi="Arial"/>
          <w:sz w:val="22"/>
          <w:szCs w:val="22"/>
        </w:rPr>
        <w:t>and dividend received</w:t>
      </w:r>
      <w:r w:rsidR="001B47CA" w:rsidRPr="00F26448">
        <w:rPr>
          <w:rFonts w:ascii="Arial" w:hAnsi="Arial"/>
          <w:sz w:val="22"/>
          <w:szCs w:val="22"/>
        </w:rPr>
        <w:t xml:space="preserve"> </w:t>
      </w:r>
    </w:p>
    <w:p w14:paraId="2432385B" w14:textId="70DEDE8F" w:rsidR="0053343B" w:rsidRPr="00580735" w:rsidRDefault="001B47CA" w:rsidP="00700E5A">
      <w:pPr>
        <w:tabs>
          <w:tab w:val="right" w:pos="7280"/>
          <w:tab w:val="right" w:pos="8760"/>
        </w:tabs>
        <w:spacing w:before="120" w:line="380" w:lineRule="exact"/>
        <w:ind w:left="547" w:right="29" w:hanging="547"/>
        <w:jc w:val="both"/>
        <w:rPr>
          <w:rFonts w:ascii="Arial" w:hAnsi="Arial"/>
          <w:sz w:val="22"/>
          <w:szCs w:val="22"/>
        </w:rPr>
      </w:pPr>
      <w:r>
        <w:rPr>
          <w:rFonts w:ascii="Arial" w:hAnsi="Arial"/>
          <w:sz w:val="22"/>
          <w:szCs w:val="22"/>
        </w:rPr>
        <w:tab/>
        <w:t xml:space="preserve">During the </w:t>
      </w:r>
      <w:r w:rsidR="003039E9">
        <w:rPr>
          <w:rFonts w:ascii="Arial" w:hAnsi="Arial"/>
          <w:sz w:val="22"/>
          <w:szCs w:val="22"/>
        </w:rPr>
        <w:t>years</w:t>
      </w:r>
      <w:r w:rsidRPr="00173ED7">
        <w:rPr>
          <w:rFonts w:ascii="Arial" w:hAnsi="Arial"/>
          <w:sz w:val="22"/>
          <w:szCs w:val="22"/>
        </w:rPr>
        <w:t xml:space="preserve">, the Company </w:t>
      </w:r>
      <w:proofErr w:type="spellStart"/>
      <w:r w:rsidRPr="00173ED7">
        <w:rPr>
          <w:rFonts w:ascii="Arial" w:hAnsi="Arial"/>
          <w:sz w:val="22"/>
          <w:szCs w:val="22"/>
        </w:rPr>
        <w:t>recognised</w:t>
      </w:r>
      <w:proofErr w:type="spellEnd"/>
      <w:r w:rsidRPr="00173ED7">
        <w:rPr>
          <w:rFonts w:ascii="Arial" w:hAnsi="Arial"/>
          <w:sz w:val="22"/>
          <w:szCs w:val="22"/>
        </w:rPr>
        <w:t xml:space="preserve"> its share </w:t>
      </w:r>
      <w:r w:rsidR="00113242">
        <w:rPr>
          <w:rFonts w:ascii="Arial" w:hAnsi="Arial"/>
          <w:sz w:val="22"/>
          <w:szCs w:val="22"/>
        </w:rPr>
        <w:t>of comprehensive income</w:t>
      </w:r>
      <w:r w:rsidR="006960FA">
        <w:rPr>
          <w:rFonts w:ascii="Arial" w:hAnsi="Arial"/>
          <w:sz w:val="22"/>
          <w:szCs w:val="22"/>
        </w:rPr>
        <w:t xml:space="preserve"> </w:t>
      </w:r>
      <w:r w:rsidRPr="00173ED7">
        <w:rPr>
          <w:rFonts w:ascii="Arial" w:hAnsi="Arial"/>
          <w:sz w:val="22"/>
          <w:szCs w:val="22"/>
        </w:rPr>
        <w:t>from investments in joint venture</w:t>
      </w:r>
      <w:r w:rsidR="00DA2945">
        <w:rPr>
          <w:rFonts w:ascii="Arial" w:hAnsi="Arial"/>
          <w:sz w:val="22"/>
          <w:szCs w:val="22"/>
        </w:rPr>
        <w:t>s</w:t>
      </w:r>
      <w:r w:rsidRPr="00173ED7">
        <w:rPr>
          <w:rFonts w:ascii="Arial" w:hAnsi="Arial"/>
          <w:sz w:val="22"/>
          <w:szCs w:val="22"/>
        </w:rPr>
        <w:t xml:space="preserve"> in the consolidated financial statements </w:t>
      </w:r>
      <w:r w:rsidR="006960FA">
        <w:rPr>
          <w:rFonts w:ascii="Arial" w:hAnsi="Arial"/>
          <w:sz w:val="22"/>
          <w:szCs w:val="22"/>
        </w:rPr>
        <w:t xml:space="preserve">and dividend income in the separate financial statements </w:t>
      </w:r>
      <w:r w:rsidRPr="00173ED7">
        <w:rPr>
          <w:rFonts w:ascii="Arial" w:hAnsi="Arial"/>
          <w:sz w:val="22"/>
          <w:szCs w:val="22"/>
        </w:rPr>
        <w:t>as follows:</w:t>
      </w:r>
      <w:r w:rsidR="00757D1B">
        <w:rPr>
          <w:rFonts w:ascii="Arial" w:hAnsi="Arial"/>
          <w:sz w:val="16"/>
          <w:szCs w:val="16"/>
        </w:rPr>
        <w:t xml:space="preserve"> </w:t>
      </w:r>
    </w:p>
    <w:tbl>
      <w:tblPr>
        <w:tblW w:w="9113" w:type="dxa"/>
        <w:tblInd w:w="450" w:type="dxa"/>
        <w:tblLayout w:type="fixed"/>
        <w:tblLook w:val="04A0" w:firstRow="1" w:lastRow="0" w:firstColumn="1" w:lastColumn="0" w:noHBand="0" w:noVBand="1"/>
      </w:tblPr>
      <w:tblGrid>
        <w:gridCol w:w="3150"/>
        <w:gridCol w:w="1013"/>
        <w:gridCol w:w="990"/>
        <w:gridCol w:w="990"/>
        <w:gridCol w:w="990"/>
        <w:gridCol w:w="990"/>
        <w:gridCol w:w="990"/>
      </w:tblGrid>
      <w:tr w:rsidR="00700E5A" w:rsidRPr="00EC35ED" w14:paraId="40907A4A" w14:textId="77777777" w:rsidTr="008A2D69">
        <w:trPr>
          <w:trHeight w:val="20"/>
          <w:tblHeader/>
        </w:trPr>
        <w:tc>
          <w:tcPr>
            <w:tcW w:w="3150" w:type="dxa"/>
            <w:vAlign w:val="bottom"/>
          </w:tcPr>
          <w:p w14:paraId="7595B7DB" w14:textId="77777777" w:rsidR="00700E5A" w:rsidRPr="00EC35ED" w:rsidRDefault="00700E5A" w:rsidP="00700E5A">
            <w:pPr>
              <w:spacing w:line="260" w:lineRule="exact"/>
              <w:jc w:val="center"/>
              <w:rPr>
                <w:rFonts w:ascii="Arial" w:hAnsi="Arial" w:cs="Arial"/>
                <w:sz w:val="16"/>
                <w:szCs w:val="16"/>
              </w:rPr>
            </w:pPr>
          </w:p>
        </w:tc>
        <w:tc>
          <w:tcPr>
            <w:tcW w:w="3983" w:type="dxa"/>
            <w:gridSpan w:val="4"/>
            <w:vAlign w:val="bottom"/>
          </w:tcPr>
          <w:p w14:paraId="0BBB5143" w14:textId="77777777" w:rsidR="00700E5A" w:rsidRPr="00EC35ED" w:rsidRDefault="00700E5A" w:rsidP="00700E5A">
            <w:pPr>
              <w:tabs>
                <w:tab w:val="left" w:pos="822"/>
              </w:tabs>
              <w:spacing w:line="260" w:lineRule="exact"/>
              <w:jc w:val="center"/>
              <w:rPr>
                <w:rFonts w:ascii="Arial" w:hAnsi="Arial" w:cs="Arial"/>
                <w:sz w:val="16"/>
                <w:szCs w:val="16"/>
              </w:rPr>
            </w:pPr>
          </w:p>
        </w:tc>
        <w:tc>
          <w:tcPr>
            <w:tcW w:w="1980" w:type="dxa"/>
            <w:gridSpan w:val="2"/>
          </w:tcPr>
          <w:p w14:paraId="2C291ED4" w14:textId="77777777" w:rsidR="00700E5A" w:rsidRPr="00EC35ED" w:rsidRDefault="00700E5A" w:rsidP="00700E5A">
            <w:pPr>
              <w:tabs>
                <w:tab w:val="left" w:pos="822"/>
              </w:tabs>
              <w:spacing w:line="260" w:lineRule="exact"/>
              <w:jc w:val="right"/>
              <w:rPr>
                <w:rFonts w:ascii="Arial" w:hAnsi="Arial" w:cs="Arial"/>
                <w:sz w:val="16"/>
                <w:szCs w:val="16"/>
              </w:rPr>
            </w:pPr>
            <w:r>
              <w:rPr>
                <w:rFonts w:ascii="Arial" w:hAnsi="Arial"/>
                <w:sz w:val="16"/>
                <w:szCs w:val="16"/>
              </w:rPr>
              <w:t>(Unit: Thousand Baht)</w:t>
            </w:r>
          </w:p>
        </w:tc>
      </w:tr>
      <w:tr w:rsidR="00700E5A" w:rsidRPr="00EC35ED" w14:paraId="660E5A77" w14:textId="77777777" w:rsidTr="008A2D69">
        <w:trPr>
          <w:trHeight w:val="20"/>
          <w:tblHeader/>
        </w:trPr>
        <w:tc>
          <w:tcPr>
            <w:tcW w:w="3150" w:type="dxa"/>
            <w:vAlign w:val="bottom"/>
          </w:tcPr>
          <w:p w14:paraId="01B04978" w14:textId="77777777" w:rsidR="00700E5A" w:rsidRPr="00EC35ED" w:rsidRDefault="00700E5A" w:rsidP="00700E5A">
            <w:pPr>
              <w:spacing w:line="260" w:lineRule="exact"/>
              <w:jc w:val="center"/>
              <w:rPr>
                <w:rFonts w:ascii="Arial" w:hAnsi="Arial" w:cs="Arial"/>
                <w:sz w:val="16"/>
                <w:szCs w:val="16"/>
              </w:rPr>
            </w:pPr>
          </w:p>
        </w:tc>
        <w:tc>
          <w:tcPr>
            <w:tcW w:w="3983" w:type="dxa"/>
            <w:gridSpan w:val="4"/>
            <w:vAlign w:val="bottom"/>
            <w:hideMark/>
          </w:tcPr>
          <w:p w14:paraId="62FF393D" w14:textId="77777777" w:rsidR="00700E5A" w:rsidRPr="00EC35ED" w:rsidRDefault="00700E5A" w:rsidP="00700E5A">
            <w:pPr>
              <w:pBdr>
                <w:bottom w:val="single" w:sz="4" w:space="1" w:color="auto"/>
              </w:pBdr>
              <w:tabs>
                <w:tab w:val="left" w:pos="822"/>
              </w:tabs>
              <w:spacing w:line="260" w:lineRule="exact"/>
              <w:jc w:val="center"/>
              <w:rPr>
                <w:rFonts w:ascii="Arial" w:hAnsi="Arial" w:cs="Arial"/>
                <w:sz w:val="16"/>
                <w:szCs w:val="16"/>
                <w:cs/>
              </w:rPr>
            </w:pPr>
            <w:r w:rsidRPr="00EC35ED">
              <w:rPr>
                <w:rFonts w:ascii="Arial" w:hAnsi="Arial" w:cs="Arial"/>
                <w:sz w:val="16"/>
                <w:szCs w:val="16"/>
              </w:rPr>
              <w:t>Consolidated financial statements</w:t>
            </w:r>
          </w:p>
        </w:tc>
        <w:tc>
          <w:tcPr>
            <w:tcW w:w="1980" w:type="dxa"/>
            <w:gridSpan w:val="2"/>
            <w:hideMark/>
          </w:tcPr>
          <w:p w14:paraId="7443BF49" w14:textId="77777777" w:rsidR="00700E5A" w:rsidRPr="00EC35ED" w:rsidRDefault="00700E5A" w:rsidP="00700E5A">
            <w:pPr>
              <w:pBdr>
                <w:bottom w:val="single" w:sz="4" w:space="1" w:color="auto"/>
              </w:pBdr>
              <w:tabs>
                <w:tab w:val="left" w:pos="822"/>
              </w:tabs>
              <w:spacing w:line="260" w:lineRule="exact"/>
              <w:jc w:val="center"/>
              <w:rPr>
                <w:rFonts w:ascii="Arial" w:hAnsi="Arial" w:cs="Arial"/>
                <w:sz w:val="16"/>
                <w:szCs w:val="16"/>
              </w:rPr>
            </w:pPr>
            <w:r w:rsidRPr="00EC35ED">
              <w:rPr>
                <w:rFonts w:ascii="Arial" w:hAnsi="Arial" w:cs="Arial"/>
                <w:sz w:val="16"/>
                <w:szCs w:val="16"/>
              </w:rPr>
              <w:t xml:space="preserve">Separate </w:t>
            </w:r>
            <w:r>
              <w:rPr>
                <w:rFonts w:ascii="Arial" w:hAnsi="Arial" w:cs="Arial"/>
                <w:sz w:val="16"/>
                <w:szCs w:val="16"/>
              </w:rPr>
              <w:t xml:space="preserve">                    </w:t>
            </w:r>
            <w:r w:rsidRPr="00EC35ED">
              <w:rPr>
                <w:rFonts w:ascii="Arial" w:hAnsi="Arial" w:cs="Arial"/>
                <w:sz w:val="16"/>
                <w:szCs w:val="16"/>
              </w:rPr>
              <w:t>financial statements</w:t>
            </w:r>
          </w:p>
        </w:tc>
      </w:tr>
      <w:tr w:rsidR="00700E5A" w:rsidRPr="00EC35ED" w14:paraId="010AADD2" w14:textId="77777777" w:rsidTr="008A2D69">
        <w:trPr>
          <w:trHeight w:val="20"/>
          <w:tblHeader/>
        </w:trPr>
        <w:tc>
          <w:tcPr>
            <w:tcW w:w="3150" w:type="dxa"/>
            <w:vAlign w:val="bottom"/>
          </w:tcPr>
          <w:p w14:paraId="4FB16650" w14:textId="77777777" w:rsidR="00700E5A" w:rsidRPr="00EC35ED" w:rsidRDefault="00700E5A" w:rsidP="00700E5A">
            <w:pPr>
              <w:spacing w:line="260" w:lineRule="exact"/>
              <w:jc w:val="center"/>
              <w:rPr>
                <w:rFonts w:ascii="Arial" w:hAnsi="Arial" w:cs="Arial"/>
                <w:sz w:val="16"/>
                <w:szCs w:val="16"/>
              </w:rPr>
            </w:pPr>
          </w:p>
        </w:tc>
        <w:tc>
          <w:tcPr>
            <w:tcW w:w="2003" w:type="dxa"/>
            <w:gridSpan w:val="2"/>
            <w:vAlign w:val="bottom"/>
            <w:hideMark/>
          </w:tcPr>
          <w:p w14:paraId="63AEF828" w14:textId="2C451D71" w:rsidR="00700E5A" w:rsidRPr="00EC35ED" w:rsidRDefault="00700E5A" w:rsidP="00700E5A">
            <w:pPr>
              <w:pBdr>
                <w:bottom w:val="single" w:sz="4" w:space="1" w:color="auto"/>
              </w:pBdr>
              <w:spacing w:line="260" w:lineRule="exact"/>
              <w:jc w:val="center"/>
              <w:rPr>
                <w:rFonts w:ascii="Arial" w:hAnsi="Arial" w:cs="Arial"/>
                <w:sz w:val="16"/>
                <w:szCs w:val="16"/>
                <w:cs/>
              </w:rPr>
            </w:pPr>
            <w:r w:rsidRPr="00EC35ED">
              <w:rPr>
                <w:rFonts w:ascii="Arial" w:hAnsi="Arial" w:cs="Arial"/>
                <w:sz w:val="16"/>
                <w:szCs w:val="16"/>
              </w:rPr>
              <w:t xml:space="preserve">Share of profit (loss) from investments                     in joint ventures </w:t>
            </w:r>
          </w:p>
        </w:tc>
        <w:tc>
          <w:tcPr>
            <w:tcW w:w="1980" w:type="dxa"/>
            <w:gridSpan w:val="2"/>
            <w:hideMark/>
          </w:tcPr>
          <w:p w14:paraId="4A73025A" w14:textId="77777777" w:rsidR="00700E5A" w:rsidRPr="00EC35ED" w:rsidRDefault="00700E5A" w:rsidP="00700E5A">
            <w:pPr>
              <w:pBdr>
                <w:bottom w:val="single" w:sz="4" w:space="1" w:color="auto"/>
              </w:pBdr>
              <w:spacing w:line="260" w:lineRule="exact"/>
              <w:jc w:val="center"/>
              <w:rPr>
                <w:rFonts w:ascii="Arial" w:hAnsi="Arial" w:cs="Arial"/>
                <w:sz w:val="16"/>
                <w:szCs w:val="16"/>
                <w:cs/>
              </w:rPr>
            </w:pPr>
            <w:r w:rsidRPr="00EC35ED">
              <w:rPr>
                <w:rFonts w:ascii="Arial" w:hAnsi="Arial" w:cs="Arial"/>
                <w:sz w:val="16"/>
                <w:szCs w:val="16"/>
              </w:rPr>
              <w:t>Share of other comprehensive income from investments             in joint ventures</w:t>
            </w:r>
          </w:p>
        </w:tc>
        <w:tc>
          <w:tcPr>
            <w:tcW w:w="1980" w:type="dxa"/>
            <w:gridSpan w:val="2"/>
          </w:tcPr>
          <w:p w14:paraId="392E1F25" w14:textId="77777777" w:rsidR="00700E5A" w:rsidRPr="00EC35ED" w:rsidRDefault="00700E5A" w:rsidP="00700E5A">
            <w:pPr>
              <w:pBdr>
                <w:bottom w:val="single" w:sz="4" w:space="1" w:color="auto"/>
              </w:pBdr>
              <w:spacing w:line="260" w:lineRule="exact"/>
              <w:jc w:val="center"/>
              <w:rPr>
                <w:rFonts w:ascii="Arial" w:hAnsi="Arial" w:cs="Arial"/>
                <w:sz w:val="16"/>
                <w:szCs w:val="16"/>
              </w:rPr>
            </w:pPr>
          </w:p>
          <w:p w14:paraId="396DB039" w14:textId="77777777" w:rsidR="00700E5A" w:rsidRPr="00EC35ED" w:rsidRDefault="00700E5A" w:rsidP="00700E5A">
            <w:pPr>
              <w:pBdr>
                <w:bottom w:val="single" w:sz="4" w:space="1" w:color="auto"/>
              </w:pBdr>
              <w:spacing w:line="260" w:lineRule="exact"/>
              <w:jc w:val="center"/>
              <w:rPr>
                <w:rFonts w:ascii="Arial" w:hAnsi="Arial" w:cs="Arial"/>
                <w:sz w:val="16"/>
                <w:szCs w:val="16"/>
              </w:rPr>
            </w:pPr>
          </w:p>
          <w:p w14:paraId="400E561F" w14:textId="77777777" w:rsidR="00700E5A" w:rsidRPr="00EC35ED" w:rsidRDefault="00700E5A" w:rsidP="00700E5A">
            <w:pPr>
              <w:pBdr>
                <w:bottom w:val="single" w:sz="4" w:space="1" w:color="auto"/>
              </w:pBdr>
              <w:spacing w:line="260" w:lineRule="exact"/>
              <w:jc w:val="center"/>
              <w:rPr>
                <w:rFonts w:ascii="Arial" w:hAnsi="Arial" w:cs="Arial"/>
                <w:sz w:val="16"/>
                <w:szCs w:val="16"/>
              </w:rPr>
            </w:pPr>
            <w:r w:rsidRPr="00EC35ED">
              <w:rPr>
                <w:rFonts w:ascii="Arial" w:hAnsi="Arial" w:cs="Arial"/>
                <w:sz w:val="16"/>
                <w:szCs w:val="16"/>
              </w:rPr>
              <w:t xml:space="preserve">Dividend </w:t>
            </w:r>
            <w:r>
              <w:rPr>
                <w:rFonts w:ascii="Arial" w:hAnsi="Arial" w:cs="Arial"/>
                <w:sz w:val="16"/>
                <w:szCs w:val="16"/>
              </w:rPr>
              <w:t>received    during the year</w:t>
            </w:r>
          </w:p>
        </w:tc>
      </w:tr>
      <w:tr w:rsidR="00700E5A" w:rsidRPr="00EC35ED" w14:paraId="055D357A" w14:textId="77777777" w:rsidTr="008A2D69">
        <w:trPr>
          <w:trHeight w:val="20"/>
          <w:tblHeader/>
        </w:trPr>
        <w:tc>
          <w:tcPr>
            <w:tcW w:w="3150" w:type="dxa"/>
            <w:vAlign w:val="bottom"/>
            <w:hideMark/>
          </w:tcPr>
          <w:p w14:paraId="11BAFA81" w14:textId="77777777" w:rsidR="00700E5A" w:rsidRPr="00EC35ED" w:rsidRDefault="00700E5A" w:rsidP="00700E5A">
            <w:pPr>
              <w:pBdr>
                <w:bottom w:val="single" w:sz="4" w:space="1" w:color="auto"/>
              </w:pBdr>
              <w:spacing w:line="260" w:lineRule="exact"/>
              <w:jc w:val="center"/>
              <w:rPr>
                <w:rFonts w:ascii="Arial" w:hAnsi="Arial" w:cs="Arial"/>
                <w:sz w:val="16"/>
                <w:szCs w:val="16"/>
              </w:rPr>
            </w:pPr>
            <w:r w:rsidRPr="00EC35ED">
              <w:rPr>
                <w:rFonts w:ascii="Arial" w:hAnsi="Arial" w:cs="Arial"/>
                <w:sz w:val="16"/>
                <w:szCs w:val="16"/>
              </w:rPr>
              <w:t>Joint ventures</w:t>
            </w:r>
          </w:p>
        </w:tc>
        <w:tc>
          <w:tcPr>
            <w:tcW w:w="1013" w:type="dxa"/>
            <w:hideMark/>
          </w:tcPr>
          <w:p w14:paraId="4D28D698" w14:textId="77777777" w:rsidR="00700E5A" w:rsidRPr="00055045" w:rsidRDefault="00700E5A" w:rsidP="00700E5A">
            <w:pPr>
              <w:pBdr>
                <w:bottom w:val="single" w:sz="4" w:space="1" w:color="auto"/>
              </w:pBdr>
              <w:tabs>
                <w:tab w:val="right" w:pos="7200"/>
                <w:tab w:val="right" w:pos="8540"/>
              </w:tabs>
              <w:spacing w:line="260" w:lineRule="exact"/>
              <w:jc w:val="center"/>
              <w:rPr>
                <w:rFonts w:ascii="Arial" w:hAnsi="Arial" w:cstheme="minorBidi"/>
                <w:sz w:val="16"/>
                <w:szCs w:val="16"/>
              </w:rPr>
            </w:pPr>
            <w:r w:rsidRPr="00EC35ED">
              <w:rPr>
                <w:rFonts w:ascii="Arial" w:hAnsi="Arial" w:cs="Arial"/>
                <w:sz w:val="16"/>
                <w:szCs w:val="16"/>
              </w:rPr>
              <w:t>202</w:t>
            </w:r>
            <w:r>
              <w:rPr>
                <w:rFonts w:ascii="Arial" w:hAnsi="Arial" w:cstheme="minorBidi"/>
                <w:sz w:val="16"/>
                <w:szCs w:val="16"/>
              </w:rPr>
              <w:t>4</w:t>
            </w:r>
          </w:p>
        </w:tc>
        <w:tc>
          <w:tcPr>
            <w:tcW w:w="990" w:type="dxa"/>
            <w:hideMark/>
          </w:tcPr>
          <w:p w14:paraId="32BD5F3F" w14:textId="77777777" w:rsidR="00700E5A" w:rsidRPr="00EC35ED" w:rsidRDefault="00700E5A" w:rsidP="00700E5A">
            <w:pPr>
              <w:pBdr>
                <w:bottom w:val="single" w:sz="4" w:space="1" w:color="auto"/>
              </w:pBdr>
              <w:tabs>
                <w:tab w:val="right" w:pos="7200"/>
                <w:tab w:val="right" w:pos="8540"/>
              </w:tabs>
              <w:spacing w:line="260" w:lineRule="exact"/>
              <w:jc w:val="center"/>
              <w:rPr>
                <w:rFonts w:ascii="Arial" w:hAnsi="Arial" w:cs="Arial"/>
                <w:sz w:val="16"/>
                <w:szCs w:val="16"/>
              </w:rPr>
            </w:pPr>
            <w:r w:rsidRPr="00EC35ED">
              <w:rPr>
                <w:rFonts w:ascii="Arial" w:hAnsi="Arial" w:cs="Arial"/>
                <w:sz w:val="16"/>
                <w:szCs w:val="16"/>
              </w:rPr>
              <w:t>20</w:t>
            </w:r>
            <w:r>
              <w:rPr>
                <w:rFonts w:ascii="Arial" w:hAnsi="Arial" w:cs="Arial"/>
                <w:sz w:val="16"/>
                <w:szCs w:val="16"/>
              </w:rPr>
              <w:t>23</w:t>
            </w:r>
          </w:p>
        </w:tc>
        <w:tc>
          <w:tcPr>
            <w:tcW w:w="990" w:type="dxa"/>
            <w:hideMark/>
          </w:tcPr>
          <w:p w14:paraId="25FBC3C3" w14:textId="77777777" w:rsidR="00700E5A" w:rsidRPr="00EC35ED" w:rsidRDefault="00700E5A" w:rsidP="00700E5A">
            <w:pPr>
              <w:pBdr>
                <w:bottom w:val="single" w:sz="4" w:space="1" w:color="auto"/>
              </w:pBdr>
              <w:tabs>
                <w:tab w:val="right" w:pos="7200"/>
                <w:tab w:val="right" w:pos="8540"/>
              </w:tabs>
              <w:spacing w:line="260" w:lineRule="exact"/>
              <w:jc w:val="center"/>
              <w:rPr>
                <w:rFonts w:ascii="Arial" w:hAnsi="Arial" w:cs="Arial"/>
                <w:sz w:val="16"/>
                <w:szCs w:val="16"/>
              </w:rPr>
            </w:pPr>
            <w:r w:rsidRPr="00EC35ED">
              <w:rPr>
                <w:rFonts w:ascii="Arial" w:hAnsi="Arial" w:cs="Arial"/>
                <w:sz w:val="16"/>
                <w:szCs w:val="16"/>
              </w:rPr>
              <w:t>202</w:t>
            </w:r>
            <w:r>
              <w:rPr>
                <w:rFonts w:ascii="Arial" w:hAnsi="Arial" w:cstheme="minorBidi"/>
                <w:sz w:val="16"/>
                <w:szCs w:val="16"/>
              </w:rPr>
              <w:t>4</w:t>
            </w:r>
          </w:p>
        </w:tc>
        <w:tc>
          <w:tcPr>
            <w:tcW w:w="990" w:type="dxa"/>
            <w:hideMark/>
          </w:tcPr>
          <w:p w14:paraId="4691DB71" w14:textId="77777777" w:rsidR="00700E5A" w:rsidRPr="00EC35ED" w:rsidRDefault="00700E5A" w:rsidP="00700E5A">
            <w:pPr>
              <w:pBdr>
                <w:bottom w:val="single" w:sz="4" w:space="1" w:color="auto"/>
              </w:pBdr>
              <w:tabs>
                <w:tab w:val="right" w:pos="7200"/>
                <w:tab w:val="right" w:pos="8540"/>
              </w:tabs>
              <w:spacing w:line="260" w:lineRule="exact"/>
              <w:jc w:val="center"/>
              <w:rPr>
                <w:rFonts w:ascii="Arial" w:hAnsi="Arial" w:cs="Arial"/>
                <w:sz w:val="16"/>
                <w:szCs w:val="16"/>
              </w:rPr>
            </w:pPr>
            <w:r w:rsidRPr="00EC35ED">
              <w:rPr>
                <w:rFonts w:ascii="Arial" w:hAnsi="Arial" w:cs="Arial"/>
                <w:sz w:val="16"/>
                <w:szCs w:val="16"/>
              </w:rPr>
              <w:t>20</w:t>
            </w:r>
            <w:r>
              <w:rPr>
                <w:rFonts w:ascii="Arial" w:hAnsi="Arial" w:cs="Arial"/>
                <w:sz w:val="16"/>
                <w:szCs w:val="16"/>
              </w:rPr>
              <w:t>23</w:t>
            </w:r>
          </w:p>
        </w:tc>
        <w:tc>
          <w:tcPr>
            <w:tcW w:w="990" w:type="dxa"/>
            <w:hideMark/>
          </w:tcPr>
          <w:p w14:paraId="649C6274" w14:textId="77777777" w:rsidR="00700E5A" w:rsidRPr="00EC35ED" w:rsidRDefault="00700E5A" w:rsidP="00700E5A">
            <w:pPr>
              <w:pBdr>
                <w:bottom w:val="single" w:sz="4" w:space="1" w:color="auto"/>
              </w:pBdr>
              <w:tabs>
                <w:tab w:val="right" w:pos="7200"/>
                <w:tab w:val="right" w:pos="8540"/>
              </w:tabs>
              <w:spacing w:line="260" w:lineRule="exact"/>
              <w:jc w:val="center"/>
              <w:rPr>
                <w:rFonts w:ascii="Arial" w:hAnsi="Arial" w:cs="Arial"/>
                <w:sz w:val="16"/>
                <w:szCs w:val="16"/>
              </w:rPr>
            </w:pPr>
            <w:r w:rsidRPr="00EC35ED">
              <w:rPr>
                <w:rFonts w:ascii="Arial" w:hAnsi="Arial" w:cs="Arial"/>
                <w:sz w:val="16"/>
                <w:szCs w:val="16"/>
              </w:rPr>
              <w:t>202</w:t>
            </w:r>
            <w:r>
              <w:rPr>
                <w:rFonts w:ascii="Arial" w:hAnsi="Arial" w:cstheme="minorBidi"/>
                <w:sz w:val="16"/>
                <w:szCs w:val="16"/>
              </w:rPr>
              <w:t>4</w:t>
            </w:r>
          </w:p>
        </w:tc>
        <w:tc>
          <w:tcPr>
            <w:tcW w:w="990" w:type="dxa"/>
            <w:hideMark/>
          </w:tcPr>
          <w:p w14:paraId="5E79E543" w14:textId="77777777" w:rsidR="00700E5A" w:rsidRPr="00EC35ED" w:rsidRDefault="00700E5A" w:rsidP="00700E5A">
            <w:pPr>
              <w:pBdr>
                <w:bottom w:val="single" w:sz="4" w:space="1" w:color="auto"/>
              </w:pBdr>
              <w:tabs>
                <w:tab w:val="right" w:pos="7200"/>
                <w:tab w:val="right" w:pos="8540"/>
              </w:tabs>
              <w:spacing w:line="260" w:lineRule="exact"/>
              <w:jc w:val="center"/>
              <w:rPr>
                <w:rFonts w:ascii="Arial" w:hAnsi="Arial" w:cs="Arial"/>
                <w:sz w:val="16"/>
                <w:szCs w:val="16"/>
              </w:rPr>
            </w:pPr>
            <w:r w:rsidRPr="00EC35ED">
              <w:rPr>
                <w:rFonts w:ascii="Arial" w:hAnsi="Arial" w:cs="Arial"/>
                <w:sz w:val="16"/>
                <w:szCs w:val="16"/>
              </w:rPr>
              <w:t>20</w:t>
            </w:r>
            <w:r>
              <w:rPr>
                <w:rFonts w:ascii="Arial" w:hAnsi="Arial" w:cs="Arial"/>
                <w:sz w:val="16"/>
                <w:szCs w:val="16"/>
              </w:rPr>
              <w:t>23</w:t>
            </w:r>
          </w:p>
        </w:tc>
      </w:tr>
      <w:tr w:rsidR="00700E5A" w:rsidRPr="00EC35ED" w14:paraId="2784FD45" w14:textId="77777777" w:rsidTr="008A2D69">
        <w:trPr>
          <w:trHeight w:val="20"/>
        </w:trPr>
        <w:tc>
          <w:tcPr>
            <w:tcW w:w="6143" w:type="dxa"/>
            <w:gridSpan w:val="4"/>
            <w:hideMark/>
          </w:tcPr>
          <w:p w14:paraId="63D93FA4" w14:textId="77777777" w:rsidR="00700E5A" w:rsidRPr="00EC35ED" w:rsidRDefault="00700E5A" w:rsidP="00700E5A">
            <w:pPr>
              <w:tabs>
                <w:tab w:val="decimal" w:pos="789"/>
              </w:tabs>
              <w:spacing w:line="260" w:lineRule="exact"/>
              <w:rPr>
                <w:rFonts w:ascii="Arial" w:hAnsi="Arial" w:cs="Arial"/>
                <w:sz w:val="16"/>
                <w:szCs w:val="16"/>
              </w:rPr>
            </w:pPr>
            <w:r w:rsidRPr="00EC35ED">
              <w:rPr>
                <w:rFonts w:ascii="Arial" w:hAnsi="Arial" w:cs="Arial"/>
                <w:sz w:val="16"/>
                <w:szCs w:val="16"/>
                <w:u w:val="single"/>
              </w:rPr>
              <w:t xml:space="preserve">Jointly controlled by the Company and </w:t>
            </w:r>
            <w:r>
              <w:rPr>
                <w:rFonts w:ascii="Arial" w:hAnsi="Arial" w:cs="Arial"/>
                <w:sz w:val="16"/>
                <w:szCs w:val="16"/>
                <w:u w:val="single"/>
              </w:rPr>
              <w:t>Rabbit Holdings</w:t>
            </w:r>
            <w:r w:rsidRPr="00EC35ED">
              <w:rPr>
                <w:rFonts w:ascii="Arial" w:hAnsi="Arial" w:cs="Arial"/>
                <w:sz w:val="16"/>
                <w:szCs w:val="16"/>
                <w:u w:val="single"/>
              </w:rPr>
              <w:t xml:space="preserve"> Public Company Limited</w:t>
            </w:r>
          </w:p>
        </w:tc>
        <w:tc>
          <w:tcPr>
            <w:tcW w:w="990" w:type="dxa"/>
          </w:tcPr>
          <w:p w14:paraId="206B6ADE" w14:textId="77777777" w:rsidR="00700E5A" w:rsidRPr="00EC35ED" w:rsidRDefault="00700E5A" w:rsidP="00700E5A">
            <w:pPr>
              <w:tabs>
                <w:tab w:val="decimal" w:pos="789"/>
              </w:tabs>
              <w:spacing w:line="260" w:lineRule="exact"/>
              <w:jc w:val="both"/>
              <w:rPr>
                <w:rFonts w:ascii="Arial" w:hAnsi="Arial" w:cs="Arial"/>
                <w:sz w:val="16"/>
                <w:szCs w:val="16"/>
              </w:rPr>
            </w:pPr>
          </w:p>
        </w:tc>
        <w:tc>
          <w:tcPr>
            <w:tcW w:w="990" w:type="dxa"/>
          </w:tcPr>
          <w:p w14:paraId="53EF9CE4" w14:textId="77777777" w:rsidR="00700E5A" w:rsidRPr="00EC35ED" w:rsidRDefault="00700E5A" w:rsidP="00700E5A">
            <w:pPr>
              <w:tabs>
                <w:tab w:val="decimal" w:pos="789"/>
              </w:tabs>
              <w:spacing w:line="260" w:lineRule="exact"/>
              <w:jc w:val="both"/>
              <w:rPr>
                <w:rFonts w:ascii="Arial" w:hAnsi="Arial" w:cs="Arial"/>
                <w:sz w:val="16"/>
                <w:szCs w:val="16"/>
              </w:rPr>
            </w:pPr>
          </w:p>
        </w:tc>
        <w:tc>
          <w:tcPr>
            <w:tcW w:w="990" w:type="dxa"/>
          </w:tcPr>
          <w:p w14:paraId="2A62B34B" w14:textId="77777777" w:rsidR="00700E5A" w:rsidRPr="00EC35ED" w:rsidRDefault="00700E5A" w:rsidP="00700E5A">
            <w:pPr>
              <w:tabs>
                <w:tab w:val="decimal" w:pos="789"/>
              </w:tabs>
              <w:spacing w:line="260" w:lineRule="exact"/>
              <w:jc w:val="both"/>
              <w:rPr>
                <w:rFonts w:ascii="Arial" w:hAnsi="Arial" w:cs="Arial"/>
                <w:sz w:val="16"/>
                <w:szCs w:val="16"/>
              </w:rPr>
            </w:pPr>
          </w:p>
        </w:tc>
      </w:tr>
      <w:tr w:rsidR="00E454C3" w:rsidRPr="00EC35ED" w14:paraId="0ADA14D1" w14:textId="77777777" w:rsidTr="008A2D69">
        <w:trPr>
          <w:trHeight w:val="20"/>
        </w:trPr>
        <w:tc>
          <w:tcPr>
            <w:tcW w:w="3150" w:type="dxa"/>
            <w:hideMark/>
          </w:tcPr>
          <w:p w14:paraId="33F4FC4F" w14:textId="77777777" w:rsidR="00E454C3" w:rsidRPr="00EC35ED" w:rsidRDefault="00E454C3" w:rsidP="00E454C3">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One Limited</w:t>
            </w:r>
          </w:p>
        </w:tc>
        <w:tc>
          <w:tcPr>
            <w:tcW w:w="1013" w:type="dxa"/>
          </w:tcPr>
          <w:p w14:paraId="58803E09" w14:textId="4B56DBAA" w:rsidR="00E454C3" w:rsidRPr="005615F1" w:rsidRDefault="00E454C3" w:rsidP="00E454C3">
            <w:pPr>
              <w:tabs>
                <w:tab w:val="decimal" w:pos="719"/>
              </w:tabs>
              <w:spacing w:line="260" w:lineRule="exact"/>
              <w:jc w:val="both"/>
              <w:rPr>
                <w:rFonts w:ascii="Arial" w:hAnsi="Arial" w:cs="Arial"/>
                <w:color w:val="000000"/>
                <w:sz w:val="16"/>
                <w:szCs w:val="16"/>
              </w:rPr>
            </w:pPr>
            <w:r w:rsidRPr="00E454C3">
              <w:rPr>
                <w:rFonts w:ascii="Arial" w:hAnsi="Arial" w:cs="Arial"/>
                <w:color w:val="000000"/>
                <w:sz w:val="16"/>
                <w:szCs w:val="16"/>
              </w:rPr>
              <w:t>4</w:t>
            </w:r>
          </w:p>
        </w:tc>
        <w:tc>
          <w:tcPr>
            <w:tcW w:w="990" w:type="dxa"/>
            <w:tcBorders>
              <w:top w:val="nil"/>
              <w:left w:val="nil"/>
              <w:bottom w:val="nil"/>
              <w:right w:val="nil"/>
            </w:tcBorders>
            <w:shd w:val="clear" w:color="auto" w:fill="auto"/>
          </w:tcPr>
          <w:p w14:paraId="4AD8C938" w14:textId="53BE9F34" w:rsidR="00E454C3" w:rsidRPr="00A63282" w:rsidRDefault="00E454C3" w:rsidP="00E454C3">
            <w:pPr>
              <w:tabs>
                <w:tab w:val="decimal" w:pos="708"/>
              </w:tabs>
              <w:spacing w:line="260" w:lineRule="exact"/>
              <w:jc w:val="both"/>
              <w:rPr>
                <w:rFonts w:ascii="Arial" w:hAnsi="Arial" w:cs="Arial"/>
                <w:color w:val="000000"/>
                <w:sz w:val="16"/>
                <w:szCs w:val="16"/>
              </w:rPr>
            </w:pPr>
            <w:r w:rsidRPr="00E454C3">
              <w:rPr>
                <w:rFonts w:ascii="Arial" w:hAnsi="Arial" w:cs="Arial"/>
                <w:color w:val="000000"/>
                <w:sz w:val="16"/>
                <w:szCs w:val="16"/>
              </w:rPr>
              <w:t>(166)</w:t>
            </w:r>
          </w:p>
        </w:tc>
        <w:tc>
          <w:tcPr>
            <w:tcW w:w="990" w:type="dxa"/>
          </w:tcPr>
          <w:p w14:paraId="79AC3D09" w14:textId="52EE6508"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5FAE7E59" w14:textId="7F3729A1"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443214BE" w14:textId="024512F5"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505292E4" w14:textId="77777777" w:rsidR="00E454C3" w:rsidRPr="00030B1E" w:rsidRDefault="00E454C3" w:rsidP="00E454C3">
            <w:pPr>
              <w:tabs>
                <w:tab w:val="decimal" w:pos="704"/>
              </w:tabs>
              <w:spacing w:line="260" w:lineRule="exact"/>
              <w:jc w:val="both"/>
              <w:rPr>
                <w:rFonts w:ascii="Arial" w:hAnsi="Arial" w:cs="Arial"/>
                <w:color w:val="000000"/>
                <w:sz w:val="16"/>
                <w:szCs w:val="16"/>
              </w:rPr>
            </w:pPr>
            <w:r w:rsidRPr="00EC35ED">
              <w:rPr>
                <w:rFonts w:ascii="Arial" w:hAnsi="Arial" w:cs="Arial"/>
                <w:color w:val="000000"/>
                <w:sz w:val="16"/>
                <w:szCs w:val="16"/>
                <w:cs/>
              </w:rPr>
              <w:t>-</w:t>
            </w:r>
          </w:p>
        </w:tc>
      </w:tr>
      <w:tr w:rsidR="00E454C3" w:rsidRPr="00EC35ED" w14:paraId="28C9FBAB" w14:textId="77777777" w:rsidTr="008A2D69">
        <w:trPr>
          <w:trHeight w:val="20"/>
        </w:trPr>
        <w:tc>
          <w:tcPr>
            <w:tcW w:w="3150" w:type="dxa"/>
            <w:hideMark/>
          </w:tcPr>
          <w:p w14:paraId="6B5D3D30" w14:textId="77777777" w:rsidR="00E454C3" w:rsidRPr="00EC35ED" w:rsidRDefault="00E454C3" w:rsidP="00E454C3">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Four Limited</w:t>
            </w:r>
          </w:p>
        </w:tc>
        <w:tc>
          <w:tcPr>
            <w:tcW w:w="1013" w:type="dxa"/>
          </w:tcPr>
          <w:p w14:paraId="73013B2B" w14:textId="2EF4F215" w:rsidR="00E454C3" w:rsidRPr="005615F1" w:rsidRDefault="00E454C3" w:rsidP="00E454C3">
            <w:pPr>
              <w:tabs>
                <w:tab w:val="decimal" w:pos="719"/>
              </w:tabs>
              <w:spacing w:line="260" w:lineRule="exact"/>
              <w:jc w:val="both"/>
              <w:rPr>
                <w:rFonts w:ascii="Arial" w:hAnsi="Arial" w:cs="Arial"/>
                <w:color w:val="000000"/>
                <w:sz w:val="16"/>
                <w:szCs w:val="16"/>
              </w:rPr>
            </w:pPr>
            <w:r w:rsidRPr="00E454C3">
              <w:rPr>
                <w:rFonts w:ascii="Arial" w:hAnsi="Arial" w:cs="Arial"/>
                <w:color w:val="000000"/>
                <w:sz w:val="16"/>
                <w:szCs w:val="16"/>
              </w:rPr>
              <w:t>(394)</w:t>
            </w:r>
          </w:p>
        </w:tc>
        <w:tc>
          <w:tcPr>
            <w:tcW w:w="990" w:type="dxa"/>
            <w:tcBorders>
              <w:top w:val="nil"/>
              <w:left w:val="nil"/>
              <w:bottom w:val="nil"/>
              <w:right w:val="nil"/>
            </w:tcBorders>
            <w:shd w:val="clear" w:color="auto" w:fill="auto"/>
          </w:tcPr>
          <w:p w14:paraId="1147CDA5" w14:textId="129F2AF4" w:rsidR="00E454C3" w:rsidRPr="00A63282" w:rsidRDefault="00E454C3" w:rsidP="00E454C3">
            <w:pPr>
              <w:tabs>
                <w:tab w:val="decimal" w:pos="708"/>
              </w:tabs>
              <w:spacing w:line="260" w:lineRule="exact"/>
              <w:jc w:val="both"/>
              <w:rPr>
                <w:rFonts w:ascii="Arial" w:hAnsi="Arial" w:cs="Arial"/>
                <w:color w:val="000000"/>
                <w:sz w:val="16"/>
                <w:szCs w:val="16"/>
              </w:rPr>
            </w:pPr>
            <w:r w:rsidRPr="00E454C3">
              <w:rPr>
                <w:rFonts w:ascii="Arial" w:hAnsi="Arial" w:cs="Arial"/>
                <w:color w:val="000000"/>
                <w:sz w:val="16"/>
                <w:szCs w:val="16"/>
              </w:rPr>
              <w:t>17,045</w:t>
            </w:r>
          </w:p>
        </w:tc>
        <w:tc>
          <w:tcPr>
            <w:tcW w:w="990" w:type="dxa"/>
          </w:tcPr>
          <w:p w14:paraId="0AA8F183" w14:textId="7F3F8BCF"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0E45D568" w14:textId="08027046"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2818ADB5" w14:textId="6099D956"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29,500</w:t>
            </w:r>
          </w:p>
        </w:tc>
        <w:tc>
          <w:tcPr>
            <w:tcW w:w="990" w:type="dxa"/>
          </w:tcPr>
          <w:p w14:paraId="55CCB1B3" w14:textId="77777777" w:rsidR="00E454C3" w:rsidRPr="00030B1E" w:rsidRDefault="00E454C3" w:rsidP="00E454C3">
            <w:pPr>
              <w:tabs>
                <w:tab w:val="decimal" w:pos="704"/>
              </w:tabs>
              <w:spacing w:line="260" w:lineRule="exact"/>
              <w:jc w:val="both"/>
              <w:rPr>
                <w:rFonts w:ascii="Arial" w:hAnsi="Arial" w:cs="Arial"/>
                <w:color w:val="000000"/>
                <w:sz w:val="16"/>
                <w:szCs w:val="16"/>
              </w:rPr>
            </w:pPr>
            <w:r w:rsidRPr="00030B1E">
              <w:rPr>
                <w:rFonts w:ascii="Arial" w:hAnsi="Arial" w:cs="Arial"/>
                <w:color w:val="000000"/>
                <w:sz w:val="16"/>
                <w:szCs w:val="16"/>
              </w:rPr>
              <w:t>-</w:t>
            </w:r>
          </w:p>
        </w:tc>
      </w:tr>
      <w:tr w:rsidR="00E454C3" w:rsidRPr="00EC35ED" w14:paraId="08CAA410" w14:textId="77777777" w:rsidTr="008A2D69">
        <w:trPr>
          <w:trHeight w:val="20"/>
        </w:trPr>
        <w:tc>
          <w:tcPr>
            <w:tcW w:w="3150" w:type="dxa"/>
            <w:hideMark/>
          </w:tcPr>
          <w:p w14:paraId="67C88837" w14:textId="77777777" w:rsidR="00E454C3" w:rsidRPr="00EC35ED" w:rsidRDefault="00E454C3" w:rsidP="00E454C3">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Seven Limited</w:t>
            </w:r>
          </w:p>
        </w:tc>
        <w:tc>
          <w:tcPr>
            <w:tcW w:w="1013" w:type="dxa"/>
          </w:tcPr>
          <w:p w14:paraId="131E8F8F" w14:textId="0933A305" w:rsidR="00E454C3" w:rsidRPr="005615F1" w:rsidRDefault="00E454C3" w:rsidP="00E454C3">
            <w:pPr>
              <w:tabs>
                <w:tab w:val="decimal" w:pos="719"/>
              </w:tabs>
              <w:spacing w:line="260" w:lineRule="exact"/>
              <w:jc w:val="both"/>
              <w:rPr>
                <w:rFonts w:ascii="Arial" w:hAnsi="Arial" w:cs="Arial"/>
                <w:color w:val="000000"/>
                <w:sz w:val="16"/>
                <w:szCs w:val="16"/>
              </w:rPr>
            </w:pPr>
            <w:r w:rsidRPr="00E454C3">
              <w:rPr>
                <w:rFonts w:ascii="Arial" w:hAnsi="Arial" w:cs="Arial"/>
                <w:color w:val="000000"/>
                <w:sz w:val="16"/>
                <w:szCs w:val="16"/>
              </w:rPr>
              <w:t>8</w:t>
            </w:r>
          </w:p>
        </w:tc>
        <w:tc>
          <w:tcPr>
            <w:tcW w:w="990" w:type="dxa"/>
            <w:tcBorders>
              <w:top w:val="nil"/>
              <w:left w:val="nil"/>
              <w:bottom w:val="nil"/>
              <w:right w:val="nil"/>
            </w:tcBorders>
            <w:shd w:val="clear" w:color="auto" w:fill="auto"/>
          </w:tcPr>
          <w:p w14:paraId="167611CE" w14:textId="63003BA6" w:rsidR="00E454C3" w:rsidRPr="00A63282" w:rsidRDefault="00E454C3" w:rsidP="00E454C3">
            <w:pPr>
              <w:tabs>
                <w:tab w:val="decimal" w:pos="708"/>
              </w:tabs>
              <w:spacing w:line="260" w:lineRule="exact"/>
              <w:jc w:val="both"/>
              <w:rPr>
                <w:rFonts w:ascii="Arial" w:hAnsi="Arial" w:cs="Arial"/>
                <w:color w:val="000000"/>
                <w:sz w:val="16"/>
                <w:szCs w:val="16"/>
              </w:rPr>
            </w:pPr>
            <w:r w:rsidRPr="00E454C3">
              <w:rPr>
                <w:rFonts w:ascii="Arial" w:hAnsi="Arial" w:cs="Arial"/>
                <w:color w:val="000000"/>
                <w:sz w:val="16"/>
                <w:szCs w:val="16"/>
              </w:rPr>
              <w:t>61</w:t>
            </w:r>
          </w:p>
        </w:tc>
        <w:tc>
          <w:tcPr>
            <w:tcW w:w="990" w:type="dxa"/>
          </w:tcPr>
          <w:p w14:paraId="4A95CFCC" w14:textId="1AFD4BD7"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70519548" w14:textId="4AEEAF4D"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04D8D2A3" w14:textId="41C7FF35"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21,000</w:t>
            </w:r>
          </w:p>
        </w:tc>
        <w:tc>
          <w:tcPr>
            <w:tcW w:w="990" w:type="dxa"/>
          </w:tcPr>
          <w:p w14:paraId="0D1564DA" w14:textId="77777777" w:rsidR="00E454C3" w:rsidRPr="00030B1E" w:rsidRDefault="00E454C3" w:rsidP="00E454C3">
            <w:pPr>
              <w:tabs>
                <w:tab w:val="decimal" w:pos="704"/>
              </w:tabs>
              <w:spacing w:line="260" w:lineRule="exact"/>
              <w:jc w:val="both"/>
              <w:rPr>
                <w:rFonts w:ascii="Arial" w:hAnsi="Arial" w:cs="Arial"/>
                <w:color w:val="000000"/>
                <w:sz w:val="16"/>
                <w:szCs w:val="16"/>
              </w:rPr>
            </w:pPr>
            <w:r w:rsidRPr="00EC35ED">
              <w:rPr>
                <w:rFonts w:ascii="Arial" w:hAnsi="Arial" w:cs="Arial"/>
                <w:color w:val="000000"/>
                <w:sz w:val="16"/>
                <w:szCs w:val="16"/>
              </w:rPr>
              <w:t>-</w:t>
            </w:r>
          </w:p>
        </w:tc>
      </w:tr>
      <w:tr w:rsidR="00E454C3" w:rsidRPr="00EC35ED" w14:paraId="5F4F3805" w14:textId="77777777" w:rsidTr="008A2D69">
        <w:trPr>
          <w:trHeight w:val="20"/>
        </w:trPr>
        <w:tc>
          <w:tcPr>
            <w:tcW w:w="3150" w:type="dxa"/>
            <w:hideMark/>
          </w:tcPr>
          <w:p w14:paraId="6104BB60" w14:textId="77777777" w:rsidR="00E454C3" w:rsidRPr="00EC35ED" w:rsidRDefault="00E454C3" w:rsidP="00E454C3">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Eight Limited</w:t>
            </w:r>
          </w:p>
        </w:tc>
        <w:tc>
          <w:tcPr>
            <w:tcW w:w="1013" w:type="dxa"/>
          </w:tcPr>
          <w:p w14:paraId="0D95293F" w14:textId="309663C1" w:rsidR="00E454C3" w:rsidRPr="005615F1" w:rsidRDefault="00E454C3" w:rsidP="00E454C3">
            <w:pPr>
              <w:tabs>
                <w:tab w:val="decimal" w:pos="719"/>
              </w:tabs>
              <w:spacing w:line="260" w:lineRule="exact"/>
              <w:jc w:val="both"/>
              <w:rPr>
                <w:rFonts w:ascii="Arial" w:hAnsi="Arial" w:cs="Arial"/>
                <w:color w:val="000000"/>
                <w:sz w:val="16"/>
                <w:szCs w:val="16"/>
              </w:rPr>
            </w:pPr>
            <w:r w:rsidRPr="00E454C3">
              <w:rPr>
                <w:rFonts w:ascii="Arial" w:hAnsi="Arial" w:cs="Arial"/>
                <w:color w:val="000000"/>
                <w:sz w:val="16"/>
                <w:szCs w:val="16"/>
              </w:rPr>
              <w:t>(35)</w:t>
            </w:r>
          </w:p>
        </w:tc>
        <w:tc>
          <w:tcPr>
            <w:tcW w:w="990" w:type="dxa"/>
            <w:tcBorders>
              <w:top w:val="nil"/>
              <w:left w:val="nil"/>
              <w:bottom w:val="nil"/>
              <w:right w:val="nil"/>
            </w:tcBorders>
            <w:shd w:val="clear" w:color="auto" w:fill="auto"/>
          </w:tcPr>
          <w:p w14:paraId="2E5C016C" w14:textId="352BA0CF" w:rsidR="00E454C3" w:rsidRPr="00A63282" w:rsidRDefault="00E454C3" w:rsidP="00E454C3">
            <w:pPr>
              <w:tabs>
                <w:tab w:val="decimal" w:pos="708"/>
              </w:tabs>
              <w:spacing w:line="260" w:lineRule="exact"/>
              <w:jc w:val="both"/>
              <w:rPr>
                <w:rFonts w:ascii="Arial" w:hAnsi="Arial" w:cs="Arial"/>
                <w:color w:val="000000"/>
                <w:sz w:val="16"/>
                <w:szCs w:val="16"/>
              </w:rPr>
            </w:pPr>
            <w:r w:rsidRPr="00E454C3">
              <w:rPr>
                <w:rFonts w:ascii="Arial" w:hAnsi="Arial" w:cs="Arial"/>
                <w:color w:val="000000"/>
                <w:sz w:val="16"/>
                <w:szCs w:val="16"/>
              </w:rPr>
              <w:t>(25)</w:t>
            </w:r>
          </w:p>
        </w:tc>
        <w:tc>
          <w:tcPr>
            <w:tcW w:w="990" w:type="dxa"/>
          </w:tcPr>
          <w:p w14:paraId="1AAF542B" w14:textId="65C4E616"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533CB77B" w14:textId="36A97023"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5B57DCEC" w14:textId="1D3FB347"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54C33182" w14:textId="77777777" w:rsidR="00E454C3" w:rsidRPr="00030B1E" w:rsidRDefault="00E454C3" w:rsidP="00E454C3">
            <w:pPr>
              <w:tabs>
                <w:tab w:val="decimal" w:pos="704"/>
              </w:tabs>
              <w:spacing w:line="260" w:lineRule="exact"/>
              <w:jc w:val="both"/>
              <w:rPr>
                <w:rFonts w:ascii="Arial" w:hAnsi="Arial" w:cs="Arial"/>
                <w:color w:val="000000"/>
                <w:sz w:val="16"/>
                <w:szCs w:val="16"/>
              </w:rPr>
            </w:pPr>
            <w:r w:rsidRPr="00EC35ED">
              <w:rPr>
                <w:rFonts w:ascii="Arial" w:hAnsi="Arial" w:cs="Arial"/>
                <w:color w:val="000000"/>
                <w:sz w:val="16"/>
                <w:szCs w:val="16"/>
              </w:rPr>
              <w:t>-</w:t>
            </w:r>
          </w:p>
        </w:tc>
      </w:tr>
      <w:tr w:rsidR="00E454C3" w:rsidRPr="00EC35ED" w14:paraId="7D9611B0" w14:textId="77777777" w:rsidTr="008A2D69">
        <w:trPr>
          <w:trHeight w:val="20"/>
        </w:trPr>
        <w:tc>
          <w:tcPr>
            <w:tcW w:w="3150" w:type="dxa"/>
            <w:hideMark/>
          </w:tcPr>
          <w:p w14:paraId="7D24F1F4" w14:textId="77777777" w:rsidR="00E454C3" w:rsidRPr="00EC35ED" w:rsidRDefault="00E454C3" w:rsidP="00E454C3">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Nine Limited</w:t>
            </w:r>
          </w:p>
        </w:tc>
        <w:tc>
          <w:tcPr>
            <w:tcW w:w="1013" w:type="dxa"/>
          </w:tcPr>
          <w:p w14:paraId="0D630B30" w14:textId="2FCD65FD" w:rsidR="00E454C3" w:rsidRPr="005615F1" w:rsidRDefault="00E454C3" w:rsidP="00E454C3">
            <w:pPr>
              <w:tabs>
                <w:tab w:val="decimal" w:pos="719"/>
              </w:tabs>
              <w:spacing w:line="260" w:lineRule="exact"/>
              <w:jc w:val="both"/>
              <w:rPr>
                <w:rFonts w:ascii="Arial" w:hAnsi="Arial" w:cs="Arial"/>
                <w:color w:val="000000"/>
                <w:sz w:val="16"/>
                <w:szCs w:val="16"/>
              </w:rPr>
            </w:pPr>
            <w:r w:rsidRPr="00E454C3">
              <w:rPr>
                <w:rFonts w:ascii="Arial" w:hAnsi="Arial" w:cs="Arial"/>
                <w:color w:val="000000"/>
                <w:sz w:val="16"/>
                <w:szCs w:val="16"/>
              </w:rPr>
              <w:t>86</w:t>
            </w:r>
          </w:p>
        </w:tc>
        <w:tc>
          <w:tcPr>
            <w:tcW w:w="990" w:type="dxa"/>
            <w:tcBorders>
              <w:top w:val="nil"/>
              <w:left w:val="nil"/>
              <w:bottom w:val="nil"/>
              <w:right w:val="nil"/>
            </w:tcBorders>
            <w:shd w:val="clear" w:color="auto" w:fill="auto"/>
          </w:tcPr>
          <w:p w14:paraId="2BB0F97F" w14:textId="097C1CCB" w:rsidR="00E454C3" w:rsidRPr="00A63282" w:rsidRDefault="00E454C3" w:rsidP="00E454C3">
            <w:pPr>
              <w:tabs>
                <w:tab w:val="decimal" w:pos="708"/>
              </w:tabs>
              <w:spacing w:line="260" w:lineRule="exact"/>
              <w:jc w:val="both"/>
              <w:rPr>
                <w:rFonts w:ascii="Arial" w:hAnsi="Arial" w:cs="Arial"/>
                <w:color w:val="000000"/>
                <w:sz w:val="16"/>
                <w:szCs w:val="16"/>
              </w:rPr>
            </w:pPr>
            <w:r w:rsidRPr="00E454C3">
              <w:rPr>
                <w:rFonts w:ascii="Arial" w:hAnsi="Arial" w:cs="Arial"/>
                <w:color w:val="000000"/>
                <w:sz w:val="16"/>
                <w:szCs w:val="16"/>
              </w:rPr>
              <w:t>(80)</w:t>
            </w:r>
          </w:p>
        </w:tc>
        <w:tc>
          <w:tcPr>
            <w:tcW w:w="990" w:type="dxa"/>
          </w:tcPr>
          <w:p w14:paraId="3F60346F" w14:textId="79693FD4"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68C8621C" w14:textId="28C1D266"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6A68B991" w14:textId="2EB15CA3"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20,500</w:t>
            </w:r>
          </w:p>
        </w:tc>
        <w:tc>
          <w:tcPr>
            <w:tcW w:w="990" w:type="dxa"/>
          </w:tcPr>
          <w:p w14:paraId="4EA3D102" w14:textId="77777777" w:rsidR="00E454C3" w:rsidRPr="00030B1E" w:rsidRDefault="00E454C3" w:rsidP="00E454C3">
            <w:pPr>
              <w:tabs>
                <w:tab w:val="decimal" w:pos="704"/>
              </w:tabs>
              <w:spacing w:line="260" w:lineRule="exact"/>
              <w:jc w:val="both"/>
              <w:rPr>
                <w:rFonts w:ascii="Arial" w:hAnsi="Arial" w:cs="Arial"/>
                <w:color w:val="000000"/>
                <w:sz w:val="16"/>
                <w:szCs w:val="16"/>
              </w:rPr>
            </w:pPr>
            <w:r w:rsidRPr="00EC35ED">
              <w:rPr>
                <w:rFonts w:ascii="Arial" w:hAnsi="Arial" w:cs="Arial"/>
                <w:color w:val="000000"/>
                <w:sz w:val="16"/>
                <w:szCs w:val="16"/>
              </w:rPr>
              <w:t>-</w:t>
            </w:r>
          </w:p>
        </w:tc>
      </w:tr>
      <w:tr w:rsidR="00E454C3" w:rsidRPr="00EC35ED" w14:paraId="767B715A" w14:textId="77777777" w:rsidTr="008A2D69">
        <w:trPr>
          <w:trHeight w:val="20"/>
        </w:trPr>
        <w:tc>
          <w:tcPr>
            <w:tcW w:w="3150" w:type="dxa"/>
            <w:hideMark/>
          </w:tcPr>
          <w:p w14:paraId="01319696" w14:textId="77777777" w:rsidR="00E454C3" w:rsidRPr="00EC35ED" w:rsidRDefault="00E454C3" w:rsidP="00E454C3">
            <w:pPr>
              <w:spacing w:line="260" w:lineRule="exact"/>
              <w:rPr>
                <w:rFonts w:ascii="Arial" w:hAnsi="Arial" w:cs="Arial"/>
                <w:sz w:val="16"/>
                <w:szCs w:val="16"/>
              </w:rPr>
            </w:pPr>
            <w:r w:rsidRPr="00EC35ED">
              <w:rPr>
                <w:rFonts w:ascii="Arial" w:hAnsi="Arial" w:cs="Arial"/>
                <w:sz w:val="16"/>
                <w:szCs w:val="16"/>
              </w:rPr>
              <w:t>Nuvo Line Agency Co., Ltd.</w:t>
            </w:r>
          </w:p>
        </w:tc>
        <w:tc>
          <w:tcPr>
            <w:tcW w:w="1013" w:type="dxa"/>
          </w:tcPr>
          <w:p w14:paraId="666A9F87" w14:textId="653B9AED" w:rsidR="00E454C3" w:rsidRPr="005615F1" w:rsidRDefault="00E454C3" w:rsidP="00E454C3">
            <w:pPr>
              <w:tabs>
                <w:tab w:val="decimal" w:pos="719"/>
              </w:tabs>
              <w:spacing w:line="260" w:lineRule="exact"/>
              <w:jc w:val="both"/>
              <w:rPr>
                <w:rFonts w:ascii="Arial" w:hAnsi="Arial" w:cs="Arial"/>
                <w:color w:val="000000"/>
                <w:sz w:val="16"/>
                <w:szCs w:val="16"/>
              </w:rPr>
            </w:pPr>
            <w:r w:rsidRPr="00E454C3">
              <w:rPr>
                <w:rFonts w:ascii="Arial" w:hAnsi="Arial" w:cs="Arial"/>
                <w:color w:val="000000"/>
                <w:sz w:val="16"/>
                <w:szCs w:val="16"/>
              </w:rPr>
              <w:t>538,243</w:t>
            </w:r>
          </w:p>
        </w:tc>
        <w:tc>
          <w:tcPr>
            <w:tcW w:w="990" w:type="dxa"/>
            <w:tcBorders>
              <w:top w:val="nil"/>
              <w:left w:val="nil"/>
              <w:bottom w:val="nil"/>
              <w:right w:val="nil"/>
            </w:tcBorders>
            <w:shd w:val="clear" w:color="auto" w:fill="auto"/>
          </w:tcPr>
          <w:p w14:paraId="2376F03D" w14:textId="0DC64813" w:rsidR="00E454C3" w:rsidRPr="00A63282" w:rsidRDefault="00E454C3" w:rsidP="00E454C3">
            <w:pPr>
              <w:tabs>
                <w:tab w:val="decimal" w:pos="708"/>
              </w:tabs>
              <w:spacing w:line="260" w:lineRule="exact"/>
              <w:jc w:val="both"/>
              <w:rPr>
                <w:rFonts w:ascii="Arial" w:hAnsi="Arial" w:cs="Arial"/>
                <w:color w:val="000000"/>
                <w:sz w:val="16"/>
                <w:szCs w:val="16"/>
              </w:rPr>
            </w:pPr>
            <w:r w:rsidRPr="00E454C3">
              <w:rPr>
                <w:rFonts w:ascii="Arial" w:hAnsi="Arial" w:cs="Arial"/>
                <w:color w:val="000000"/>
                <w:sz w:val="16"/>
                <w:szCs w:val="16"/>
              </w:rPr>
              <w:t>21,708</w:t>
            </w:r>
          </w:p>
        </w:tc>
        <w:tc>
          <w:tcPr>
            <w:tcW w:w="990" w:type="dxa"/>
          </w:tcPr>
          <w:p w14:paraId="24EB0C35" w14:textId="0AC7C996"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684021FF" w14:textId="1E02D918"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(22,260)</w:t>
            </w:r>
          </w:p>
        </w:tc>
        <w:tc>
          <w:tcPr>
            <w:tcW w:w="990" w:type="dxa"/>
          </w:tcPr>
          <w:p w14:paraId="7F651E2E" w14:textId="6E4F32E0"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6543D627" w14:textId="77777777" w:rsidR="00E454C3" w:rsidRPr="00030B1E" w:rsidRDefault="00E454C3" w:rsidP="00E454C3">
            <w:pPr>
              <w:tabs>
                <w:tab w:val="decimal" w:pos="704"/>
              </w:tabs>
              <w:spacing w:line="260" w:lineRule="exact"/>
              <w:jc w:val="both"/>
              <w:rPr>
                <w:rFonts w:ascii="Arial" w:hAnsi="Arial" w:cs="Arial"/>
                <w:color w:val="000000"/>
                <w:sz w:val="16"/>
                <w:szCs w:val="16"/>
              </w:rPr>
            </w:pPr>
            <w:r w:rsidRPr="00EC35ED">
              <w:rPr>
                <w:rFonts w:ascii="Arial" w:hAnsi="Arial" w:cs="Arial"/>
                <w:color w:val="000000"/>
                <w:sz w:val="16"/>
                <w:szCs w:val="16"/>
              </w:rPr>
              <w:t>-</w:t>
            </w:r>
          </w:p>
        </w:tc>
      </w:tr>
      <w:tr w:rsidR="00E454C3" w:rsidRPr="00EC35ED" w14:paraId="45CE5106" w14:textId="77777777" w:rsidTr="008A2D69">
        <w:trPr>
          <w:trHeight w:val="20"/>
        </w:trPr>
        <w:tc>
          <w:tcPr>
            <w:tcW w:w="3150" w:type="dxa"/>
            <w:hideMark/>
          </w:tcPr>
          <w:p w14:paraId="78B88C11" w14:textId="77777777" w:rsidR="00E454C3" w:rsidRPr="00EC35ED" w:rsidRDefault="00E454C3" w:rsidP="00E454C3">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Sixteen Limited</w:t>
            </w:r>
          </w:p>
        </w:tc>
        <w:tc>
          <w:tcPr>
            <w:tcW w:w="1013" w:type="dxa"/>
          </w:tcPr>
          <w:p w14:paraId="5AE26A7A" w14:textId="6F5FAE50" w:rsidR="00E454C3" w:rsidRPr="005615F1" w:rsidRDefault="00E454C3" w:rsidP="00E454C3">
            <w:pPr>
              <w:tabs>
                <w:tab w:val="decimal" w:pos="719"/>
              </w:tabs>
              <w:spacing w:line="260" w:lineRule="exact"/>
              <w:jc w:val="both"/>
              <w:rPr>
                <w:rFonts w:ascii="Arial" w:hAnsi="Arial" w:cs="Arial"/>
                <w:color w:val="000000"/>
                <w:sz w:val="16"/>
                <w:szCs w:val="16"/>
              </w:rPr>
            </w:pPr>
            <w:r w:rsidRPr="00E454C3">
              <w:rPr>
                <w:rFonts w:ascii="Arial" w:hAnsi="Arial" w:cs="Arial"/>
                <w:color w:val="000000"/>
                <w:sz w:val="16"/>
                <w:szCs w:val="16"/>
              </w:rPr>
              <w:t>37,753</w:t>
            </w:r>
          </w:p>
        </w:tc>
        <w:tc>
          <w:tcPr>
            <w:tcW w:w="990" w:type="dxa"/>
            <w:tcBorders>
              <w:top w:val="nil"/>
              <w:left w:val="nil"/>
              <w:bottom w:val="nil"/>
              <w:right w:val="nil"/>
            </w:tcBorders>
            <w:shd w:val="clear" w:color="auto" w:fill="auto"/>
          </w:tcPr>
          <w:p w14:paraId="3B1B9F5D" w14:textId="0E3DA140" w:rsidR="00E454C3" w:rsidRPr="00A63282" w:rsidRDefault="00E454C3" w:rsidP="00E454C3">
            <w:pPr>
              <w:tabs>
                <w:tab w:val="decimal" w:pos="708"/>
              </w:tabs>
              <w:spacing w:line="260" w:lineRule="exact"/>
              <w:jc w:val="both"/>
              <w:rPr>
                <w:rFonts w:ascii="Arial" w:hAnsi="Arial" w:cs="Arial"/>
                <w:color w:val="000000"/>
                <w:sz w:val="16"/>
                <w:szCs w:val="16"/>
              </w:rPr>
            </w:pPr>
            <w:r w:rsidRPr="00E454C3">
              <w:rPr>
                <w:rFonts w:ascii="Arial" w:hAnsi="Arial" w:cs="Arial"/>
                <w:color w:val="000000"/>
                <w:sz w:val="16"/>
                <w:szCs w:val="16"/>
              </w:rPr>
              <w:t>(13,450)</w:t>
            </w:r>
          </w:p>
        </w:tc>
        <w:tc>
          <w:tcPr>
            <w:tcW w:w="990" w:type="dxa"/>
          </w:tcPr>
          <w:p w14:paraId="2DBD92D8" w14:textId="6D5FC540"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5CB73D10" w14:textId="5B2F0998"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7CAE6B6C" w14:textId="368FFB6A"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4A5BFB8E" w14:textId="77777777" w:rsidR="00E454C3" w:rsidRPr="00030B1E" w:rsidRDefault="00E454C3" w:rsidP="00E454C3">
            <w:pPr>
              <w:tabs>
                <w:tab w:val="decimal" w:pos="704"/>
              </w:tabs>
              <w:spacing w:line="260" w:lineRule="exact"/>
              <w:jc w:val="both"/>
              <w:rPr>
                <w:rFonts w:ascii="Arial" w:hAnsi="Arial" w:cs="Arial"/>
                <w:color w:val="000000"/>
                <w:sz w:val="16"/>
                <w:szCs w:val="16"/>
              </w:rPr>
            </w:pPr>
            <w:r w:rsidRPr="00EC35ED">
              <w:rPr>
                <w:rFonts w:ascii="Arial" w:hAnsi="Arial" w:cs="Arial"/>
                <w:color w:val="000000"/>
                <w:sz w:val="16"/>
                <w:szCs w:val="16"/>
              </w:rPr>
              <w:t>-</w:t>
            </w:r>
          </w:p>
        </w:tc>
      </w:tr>
      <w:tr w:rsidR="00E454C3" w:rsidRPr="00EC35ED" w14:paraId="54737F5B" w14:textId="77777777" w:rsidTr="008A2D69">
        <w:trPr>
          <w:trHeight w:val="20"/>
        </w:trPr>
        <w:tc>
          <w:tcPr>
            <w:tcW w:w="3150" w:type="dxa"/>
            <w:hideMark/>
          </w:tcPr>
          <w:p w14:paraId="1707363D" w14:textId="77777777" w:rsidR="00E454C3" w:rsidRPr="00EC35ED" w:rsidRDefault="00E454C3" w:rsidP="00E454C3">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Nineteen Limited</w:t>
            </w:r>
          </w:p>
        </w:tc>
        <w:tc>
          <w:tcPr>
            <w:tcW w:w="1013" w:type="dxa"/>
          </w:tcPr>
          <w:p w14:paraId="0AB87A96" w14:textId="4CACDA43" w:rsidR="00E454C3" w:rsidRPr="005615F1" w:rsidRDefault="00E454C3" w:rsidP="00E454C3">
            <w:pPr>
              <w:tabs>
                <w:tab w:val="decimal" w:pos="719"/>
              </w:tabs>
              <w:spacing w:line="260" w:lineRule="exact"/>
              <w:jc w:val="both"/>
              <w:rPr>
                <w:rFonts w:ascii="Arial" w:hAnsi="Arial" w:cs="Arial"/>
                <w:color w:val="000000"/>
                <w:sz w:val="16"/>
                <w:szCs w:val="16"/>
              </w:rPr>
            </w:pPr>
            <w:r w:rsidRPr="00E454C3">
              <w:rPr>
                <w:rFonts w:ascii="Arial" w:hAnsi="Arial" w:cs="Arial"/>
                <w:color w:val="000000"/>
                <w:sz w:val="16"/>
                <w:szCs w:val="16"/>
              </w:rPr>
              <w:t>(79,671)</w:t>
            </w:r>
          </w:p>
        </w:tc>
        <w:tc>
          <w:tcPr>
            <w:tcW w:w="990" w:type="dxa"/>
            <w:tcBorders>
              <w:top w:val="nil"/>
              <w:left w:val="nil"/>
              <w:bottom w:val="nil"/>
              <w:right w:val="nil"/>
            </w:tcBorders>
            <w:shd w:val="clear" w:color="auto" w:fill="auto"/>
          </w:tcPr>
          <w:p w14:paraId="62437759" w14:textId="510ABBAE" w:rsidR="00E454C3" w:rsidRPr="00A63282" w:rsidRDefault="00E454C3" w:rsidP="00E454C3">
            <w:pPr>
              <w:tabs>
                <w:tab w:val="decimal" w:pos="708"/>
              </w:tabs>
              <w:spacing w:line="260" w:lineRule="exact"/>
              <w:jc w:val="both"/>
              <w:rPr>
                <w:rFonts w:ascii="Arial" w:hAnsi="Arial" w:cs="Arial"/>
                <w:color w:val="000000"/>
                <w:sz w:val="16"/>
                <w:szCs w:val="16"/>
              </w:rPr>
            </w:pPr>
            <w:r w:rsidRPr="00E454C3">
              <w:rPr>
                <w:rFonts w:ascii="Arial" w:hAnsi="Arial" w:cs="Arial"/>
                <w:color w:val="000000"/>
                <w:sz w:val="16"/>
                <w:szCs w:val="16"/>
              </w:rPr>
              <w:t>(72,673)</w:t>
            </w:r>
          </w:p>
        </w:tc>
        <w:tc>
          <w:tcPr>
            <w:tcW w:w="990" w:type="dxa"/>
          </w:tcPr>
          <w:p w14:paraId="51468DA3" w14:textId="23CEEE1C"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1AB48D2B" w14:textId="6AB19BBA"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1B987421" w14:textId="3AB030B9"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42ABD0BB" w14:textId="77777777" w:rsidR="00E454C3" w:rsidRPr="00030B1E" w:rsidRDefault="00E454C3" w:rsidP="00E454C3">
            <w:pPr>
              <w:tabs>
                <w:tab w:val="decimal" w:pos="704"/>
              </w:tabs>
              <w:spacing w:line="260" w:lineRule="exact"/>
              <w:jc w:val="both"/>
              <w:rPr>
                <w:rFonts w:ascii="Arial" w:hAnsi="Arial" w:cs="Arial"/>
                <w:color w:val="000000"/>
                <w:sz w:val="16"/>
                <w:szCs w:val="16"/>
              </w:rPr>
            </w:pPr>
            <w:r w:rsidRPr="00EC35ED">
              <w:rPr>
                <w:rFonts w:ascii="Arial" w:hAnsi="Arial" w:cs="Arial"/>
                <w:color w:val="000000"/>
                <w:sz w:val="16"/>
                <w:szCs w:val="16"/>
              </w:rPr>
              <w:t>-</w:t>
            </w:r>
          </w:p>
        </w:tc>
      </w:tr>
      <w:tr w:rsidR="00E454C3" w:rsidRPr="00EC35ED" w14:paraId="5AAA18CD" w14:textId="77777777" w:rsidTr="0020452B">
        <w:trPr>
          <w:trHeight w:val="20"/>
        </w:trPr>
        <w:tc>
          <w:tcPr>
            <w:tcW w:w="3150" w:type="dxa"/>
            <w:hideMark/>
          </w:tcPr>
          <w:p w14:paraId="6DE9B5B3" w14:textId="77777777" w:rsidR="00E454C3" w:rsidRPr="00EC35ED" w:rsidRDefault="00E454C3" w:rsidP="00E454C3">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w:t>
            </w:r>
            <w:proofErr w:type="gramStart"/>
            <w:r w:rsidRPr="00EC35ED">
              <w:rPr>
                <w:rFonts w:ascii="Arial" w:hAnsi="Arial" w:cs="Arial"/>
                <w:sz w:val="16"/>
                <w:szCs w:val="16"/>
              </w:rPr>
              <w:t>Twenty Two</w:t>
            </w:r>
            <w:proofErr w:type="gramEnd"/>
            <w:r w:rsidRPr="00EC35ED">
              <w:rPr>
                <w:rFonts w:ascii="Arial" w:hAnsi="Arial" w:cs="Arial"/>
                <w:sz w:val="16"/>
                <w:szCs w:val="16"/>
              </w:rPr>
              <w:t xml:space="preserve"> Limited</w:t>
            </w:r>
          </w:p>
        </w:tc>
        <w:tc>
          <w:tcPr>
            <w:tcW w:w="1013" w:type="dxa"/>
          </w:tcPr>
          <w:p w14:paraId="39EC8698" w14:textId="1449F03E" w:rsidR="00E454C3" w:rsidRPr="009A2FE7" w:rsidRDefault="00E454C3" w:rsidP="00E454C3">
            <w:pPr>
              <w:tabs>
                <w:tab w:val="decimal" w:pos="719"/>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Borders>
              <w:top w:val="nil"/>
              <w:left w:val="nil"/>
              <w:bottom w:val="nil"/>
              <w:right w:val="nil"/>
            </w:tcBorders>
            <w:shd w:val="clear" w:color="auto" w:fill="auto"/>
          </w:tcPr>
          <w:p w14:paraId="41F444B8" w14:textId="4B1AFABD" w:rsidR="00E454C3" w:rsidRPr="00A63282" w:rsidRDefault="00E454C3" w:rsidP="00E454C3">
            <w:pPr>
              <w:tabs>
                <w:tab w:val="decimal" w:pos="708"/>
              </w:tabs>
              <w:spacing w:line="260" w:lineRule="exact"/>
              <w:jc w:val="both"/>
              <w:rPr>
                <w:rFonts w:ascii="Arial" w:hAnsi="Arial" w:cs="Arial"/>
                <w:color w:val="000000"/>
                <w:sz w:val="16"/>
                <w:szCs w:val="16"/>
              </w:rPr>
            </w:pPr>
            <w:r w:rsidRPr="00E454C3">
              <w:rPr>
                <w:rFonts w:ascii="Arial" w:hAnsi="Arial" w:cs="Arial"/>
                <w:color w:val="000000"/>
                <w:sz w:val="16"/>
                <w:szCs w:val="16"/>
              </w:rPr>
              <w:t>122</w:t>
            </w:r>
          </w:p>
        </w:tc>
        <w:tc>
          <w:tcPr>
            <w:tcW w:w="990" w:type="dxa"/>
          </w:tcPr>
          <w:p w14:paraId="52FD15F8" w14:textId="65120817"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52409DBD" w14:textId="7E8ED160"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vAlign w:val="bottom"/>
          </w:tcPr>
          <w:p w14:paraId="13F042EA" w14:textId="48034E21"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0343CA07" w14:textId="77777777" w:rsidR="00E454C3" w:rsidRPr="00030B1E" w:rsidRDefault="00E454C3" w:rsidP="00E454C3">
            <w:pPr>
              <w:tabs>
                <w:tab w:val="decimal" w:pos="704"/>
              </w:tabs>
              <w:spacing w:line="260" w:lineRule="exact"/>
              <w:jc w:val="both"/>
              <w:rPr>
                <w:rFonts w:ascii="Arial" w:hAnsi="Arial" w:cs="Arial"/>
                <w:color w:val="000000"/>
                <w:sz w:val="16"/>
                <w:szCs w:val="16"/>
              </w:rPr>
            </w:pPr>
            <w:r w:rsidRPr="00EC35ED">
              <w:rPr>
                <w:rFonts w:ascii="Arial" w:hAnsi="Arial" w:cs="Arial"/>
                <w:color w:val="000000"/>
                <w:sz w:val="16"/>
                <w:szCs w:val="16"/>
              </w:rPr>
              <w:t>-</w:t>
            </w:r>
          </w:p>
        </w:tc>
      </w:tr>
      <w:tr w:rsidR="00E454C3" w:rsidRPr="00EC35ED" w14:paraId="53BB67DA" w14:textId="77777777" w:rsidTr="0020452B">
        <w:trPr>
          <w:trHeight w:val="20"/>
        </w:trPr>
        <w:tc>
          <w:tcPr>
            <w:tcW w:w="3150" w:type="dxa"/>
            <w:hideMark/>
          </w:tcPr>
          <w:p w14:paraId="4A865B66" w14:textId="77777777" w:rsidR="00E454C3" w:rsidRPr="00EC35ED" w:rsidRDefault="00E454C3" w:rsidP="00E454C3">
            <w:pPr>
              <w:spacing w:line="260" w:lineRule="exact"/>
              <w:rPr>
                <w:rFonts w:ascii="Arial" w:hAnsi="Arial" w:cs="Arial"/>
                <w:sz w:val="16"/>
                <w:szCs w:val="16"/>
              </w:rPr>
            </w:pPr>
            <w:proofErr w:type="spellStart"/>
            <w:r w:rsidRPr="00EC35ED">
              <w:rPr>
                <w:rFonts w:ascii="Arial" w:hAnsi="Arial" w:cs="Arial"/>
                <w:sz w:val="16"/>
                <w:szCs w:val="16"/>
              </w:rPr>
              <w:t>Siripat</w:t>
            </w:r>
            <w:proofErr w:type="spellEnd"/>
            <w:r w:rsidRPr="00EC35ED">
              <w:rPr>
                <w:rFonts w:ascii="Arial" w:hAnsi="Arial" w:cs="Arial"/>
                <w:sz w:val="16"/>
                <w:szCs w:val="16"/>
              </w:rPr>
              <w:t xml:space="preserve"> Three Co., Ltd.</w:t>
            </w:r>
          </w:p>
        </w:tc>
        <w:tc>
          <w:tcPr>
            <w:tcW w:w="1013" w:type="dxa"/>
          </w:tcPr>
          <w:p w14:paraId="1F6D2A41" w14:textId="41D92460" w:rsidR="00E454C3" w:rsidRPr="005615F1" w:rsidRDefault="00E454C3" w:rsidP="00E454C3">
            <w:pPr>
              <w:tabs>
                <w:tab w:val="decimal" w:pos="719"/>
              </w:tabs>
              <w:spacing w:line="260" w:lineRule="exact"/>
              <w:jc w:val="both"/>
              <w:rPr>
                <w:rFonts w:ascii="Arial" w:hAnsi="Arial" w:cs="Arial"/>
                <w:color w:val="000000"/>
                <w:sz w:val="16"/>
                <w:szCs w:val="16"/>
              </w:rPr>
            </w:pPr>
            <w:r w:rsidRPr="00E454C3">
              <w:rPr>
                <w:rFonts w:ascii="Arial" w:hAnsi="Arial" w:cs="Arial"/>
                <w:color w:val="000000"/>
                <w:sz w:val="16"/>
                <w:szCs w:val="16"/>
              </w:rPr>
              <w:t>(18,664)</w:t>
            </w:r>
          </w:p>
        </w:tc>
        <w:tc>
          <w:tcPr>
            <w:tcW w:w="990" w:type="dxa"/>
          </w:tcPr>
          <w:p w14:paraId="39FABD0E" w14:textId="5DCFB09C" w:rsidR="00E454C3" w:rsidRPr="00A63282" w:rsidRDefault="00E454C3" w:rsidP="00E454C3">
            <w:pPr>
              <w:tabs>
                <w:tab w:val="decimal" w:pos="708"/>
              </w:tabs>
              <w:spacing w:line="260" w:lineRule="exact"/>
              <w:jc w:val="both"/>
              <w:rPr>
                <w:rFonts w:ascii="Arial" w:hAnsi="Arial" w:cs="Arial"/>
                <w:color w:val="000000"/>
                <w:sz w:val="16"/>
                <w:szCs w:val="16"/>
              </w:rPr>
            </w:pPr>
            <w:r w:rsidRPr="00E454C3">
              <w:rPr>
                <w:rFonts w:ascii="Arial" w:hAnsi="Arial" w:cs="Arial"/>
                <w:color w:val="000000"/>
                <w:sz w:val="16"/>
                <w:szCs w:val="16"/>
              </w:rPr>
              <w:t>(17,089)</w:t>
            </w:r>
          </w:p>
        </w:tc>
        <w:tc>
          <w:tcPr>
            <w:tcW w:w="990" w:type="dxa"/>
          </w:tcPr>
          <w:p w14:paraId="633399D3" w14:textId="03B72BA4"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4DA12864" w14:textId="37E4D917"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vAlign w:val="bottom"/>
          </w:tcPr>
          <w:p w14:paraId="3A975E05" w14:textId="61691B33"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5BFEA98D" w14:textId="77777777" w:rsidR="00E454C3" w:rsidRPr="00030B1E" w:rsidRDefault="00E454C3" w:rsidP="00E454C3">
            <w:pPr>
              <w:tabs>
                <w:tab w:val="decimal" w:pos="704"/>
              </w:tabs>
              <w:spacing w:line="260" w:lineRule="exact"/>
              <w:jc w:val="both"/>
              <w:rPr>
                <w:rFonts w:ascii="Arial" w:hAnsi="Arial" w:cs="Arial"/>
                <w:color w:val="000000"/>
                <w:sz w:val="16"/>
                <w:szCs w:val="16"/>
              </w:rPr>
            </w:pPr>
            <w:r w:rsidRPr="00030B1E">
              <w:rPr>
                <w:rFonts w:ascii="Arial" w:hAnsi="Arial" w:cs="Arial"/>
                <w:color w:val="000000"/>
                <w:sz w:val="16"/>
                <w:szCs w:val="16"/>
              </w:rPr>
              <w:t>-</w:t>
            </w:r>
          </w:p>
        </w:tc>
      </w:tr>
      <w:tr w:rsidR="00E454C3" w:rsidRPr="00EC35ED" w14:paraId="3FEA79DF" w14:textId="77777777" w:rsidTr="008A2D69">
        <w:trPr>
          <w:trHeight w:val="20"/>
        </w:trPr>
        <w:tc>
          <w:tcPr>
            <w:tcW w:w="5153" w:type="dxa"/>
            <w:gridSpan w:val="3"/>
            <w:hideMark/>
          </w:tcPr>
          <w:p w14:paraId="578C0A09" w14:textId="77777777" w:rsidR="00E454C3" w:rsidRPr="00EC35ED" w:rsidRDefault="00E454C3" w:rsidP="00E454C3">
            <w:pPr>
              <w:tabs>
                <w:tab w:val="decimal" w:pos="705"/>
              </w:tabs>
              <w:spacing w:line="260" w:lineRule="exact"/>
              <w:jc w:val="both"/>
              <w:rPr>
                <w:rFonts w:ascii="Arial" w:hAnsi="Arial" w:cs="Arial"/>
                <w:sz w:val="16"/>
                <w:szCs w:val="16"/>
                <w:u w:val="single"/>
              </w:rPr>
            </w:pPr>
            <w:r w:rsidRPr="00EC35ED">
              <w:rPr>
                <w:rFonts w:ascii="Arial" w:hAnsi="Arial" w:cs="Arial"/>
                <w:sz w:val="16"/>
                <w:szCs w:val="16"/>
                <w:u w:val="single"/>
              </w:rPr>
              <w:t>Jointly controlled by the Company and Tokyu Corporation</w:t>
            </w:r>
          </w:p>
        </w:tc>
        <w:tc>
          <w:tcPr>
            <w:tcW w:w="990" w:type="dxa"/>
          </w:tcPr>
          <w:p w14:paraId="3269CE11" w14:textId="77777777" w:rsidR="00E454C3" w:rsidRPr="00030B1E" w:rsidRDefault="00E454C3" w:rsidP="00E454C3">
            <w:pPr>
              <w:tabs>
                <w:tab w:val="decimal" w:pos="704"/>
              </w:tabs>
              <w:spacing w:line="260" w:lineRule="exact"/>
              <w:jc w:val="both"/>
              <w:rPr>
                <w:rFonts w:ascii="Arial" w:hAnsi="Arial" w:cs="Arial"/>
                <w:color w:val="000000"/>
                <w:sz w:val="16"/>
                <w:szCs w:val="16"/>
              </w:rPr>
            </w:pPr>
          </w:p>
        </w:tc>
        <w:tc>
          <w:tcPr>
            <w:tcW w:w="990" w:type="dxa"/>
          </w:tcPr>
          <w:p w14:paraId="20133101" w14:textId="77777777" w:rsidR="00E454C3" w:rsidRPr="00030B1E" w:rsidRDefault="00E454C3" w:rsidP="00E454C3">
            <w:pPr>
              <w:tabs>
                <w:tab w:val="decimal" w:pos="704"/>
              </w:tabs>
              <w:spacing w:line="260" w:lineRule="exact"/>
              <w:jc w:val="both"/>
              <w:rPr>
                <w:rFonts w:ascii="Arial" w:hAnsi="Arial" w:cs="Arial"/>
                <w:color w:val="000000"/>
                <w:sz w:val="16"/>
                <w:szCs w:val="16"/>
              </w:rPr>
            </w:pPr>
          </w:p>
        </w:tc>
        <w:tc>
          <w:tcPr>
            <w:tcW w:w="990" w:type="dxa"/>
          </w:tcPr>
          <w:p w14:paraId="1B4BAA23" w14:textId="77777777" w:rsidR="00E454C3" w:rsidRPr="00030B1E" w:rsidRDefault="00E454C3" w:rsidP="00E454C3">
            <w:pPr>
              <w:tabs>
                <w:tab w:val="decimal" w:pos="704"/>
              </w:tabs>
              <w:spacing w:line="260" w:lineRule="exact"/>
              <w:jc w:val="both"/>
              <w:rPr>
                <w:rFonts w:ascii="Arial" w:hAnsi="Arial" w:cs="Arial"/>
                <w:color w:val="000000"/>
                <w:sz w:val="16"/>
                <w:szCs w:val="16"/>
              </w:rPr>
            </w:pPr>
          </w:p>
        </w:tc>
        <w:tc>
          <w:tcPr>
            <w:tcW w:w="990" w:type="dxa"/>
          </w:tcPr>
          <w:p w14:paraId="40CAD216" w14:textId="77777777" w:rsidR="00E454C3" w:rsidRPr="00030B1E" w:rsidRDefault="00E454C3" w:rsidP="00E454C3">
            <w:pPr>
              <w:tabs>
                <w:tab w:val="decimal" w:pos="704"/>
              </w:tabs>
              <w:spacing w:line="260" w:lineRule="exact"/>
              <w:jc w:val="both"/>
              <w:rPr>
                <w:rFonts w:ascii="Arial" w:hAnsi="Arial" w:cs="Arial"/>
                <w:color w:val="000000"/>
                <w:sz w:val="16"/>
                <w:szCs w:val="16"/>
              </w:rPr>
            </w:pPr>
          </w:p>
        </w:tc>
      </w:tr>
      <w:tr w:rsidR="00E454C3" w:rsidRPr="00EC35ED" w14:paraId="45529CCF" w14:textId="77777777" w:rsidTr="008A2D69">
        <w:trPr>
          <w:trHeight w:val="20"/>
        </w:trPr>
        <w:tc>
          <w:tcPr>
            <w:tcW w:w="3150" w:type="dxa"/>
            <w:hideMark/>
          </w:tcPr>
          <w:p w14:paraId="21523EB9" w14:textId="77777777" w:rsidR="00E454C3" w:rsidRPr="00EC35ED" w:rsidRDefault="00E454C3" w:rsidP="00E454C3">
            <w:pPr>
              <w:spacing w:line="260" w:lineRule="exact"/>
              <w:ind w:left="162" w:hanging="162"/>
              <w:rPr>
                <w:rFonts w:ascii="Arial" w:hAnsi="Arial" w:cs="Arial"/>
                <w:sz w:val="16"/>
                <w:szCs w:val="16"/>
              </w:rPr>
            </w:pPr>
            <w:r w:rsidRPr="00EC35ED">
              <w:rPr>
                <w:rFonts w:ascii="Arial" w:hAnsi="Arial" w:cs="Arial"/>
                <w:sz w:val="16"/>
                <w:szCs w:val="16"/>
              </w:rPr>
              <w:t>Siri TK One Co., Ltd.</w:t>
            </w:r>
          </w:p>
        </w:tc>
        <w:tc>
          <w:tcPr>
            <w:tcW w:w="1013" w:type="dxa"/>
            <w:vAlign w:val="bottom"/>
          </w:tcPr>
          <w:p w14:paraId="6B3D0975" w14:textId="6FE59BA4" w:rsidR="00E454C3" w:rsidRPr="005615F1" w:rsidRDefault="00E454C3" w:rsidP="00E454C3">
            <w:pPr>
              <w:tabs>
                <w:tab w:val="decimal" w:pos="719"/>
              </w:tabs>
              <w:spacing w:line="260" w:lineRule="exact"/>
              <w:jc w:val="both"/>
              <w:rPr>
                <w:rFonts w:ascii="Arial" w:hAnsi="Arial" w:cs="Arial"/>
                <w:color w:val="000000"/>
                <w:sz w:val="16"/>
                <w:szCs w:val="16"/>
                <w:cs/>
              </w:rPr>
            </w:pPr>
            <w:r w:rsidRPr="00E454C3">
              <w:rPr>
                <w:rFonts w:ascii="Arial" w:hAnsi="Arial" w:cs="Arial"/>
                <w:color w:val="000000"/>
                <w:sz w:val="16"/>
                <w:szCs w:val="16"/>
              </w:rPr>
              <w:t>75,149</w:t>
            </w:r>
          </w:p>
        </w:tc>
        <w:tc>
          <w:tcPr>
            <w:tcW w:w="990" w:type="dxa"/>
            <w:vAlign w:val="bottom"/>
          </w:tcPr>
          <w:p w14:paraId="1FA0CDEF" w14:textId="10083C71" w:rsidR="00E454C3" w:rsidRPr="00A63282" w:rsidRDefault="00E454C3" w:rsidP="00E454C3">
            <w:pPr>
              <w:tabs>
                <w:tab w:val="decimal" w:pos="708"/>
              </w:tabs>
              <w:spacing w:line="260" w:lineRule="exact"/>
              <w:jc w:val="both"/>
              <w:rPr>
                <w:rFonts w:ascii="Arial" w:hAnsi="Arial" w:cs="Arial"/>
                <w:color w:val="000000"/>
                <w:sz w:val="16"/>
                <w:szCs w:val="16"/>
                <w:cs/>
              </w:rPr>
            </w:pPr>
            <w:r w:rsidRPr="00E454C3">
              <w:rPr>
                <w:rFonts w:ascii="Arial" w:hAnsi="Arial" w:cs="Arial"/>
                <w:color w:val="000000"/>
                <w:sz w:val="16"/>
                <w:szCs w:val="16"/>
              </w:rPr>
              <w:t>(2,949)</w:t>
            </w:r>
          </w:p>
        </w:tc>
        <w:tc>
          <w:tcPr>
            <w:tcW w:w="990" w:type="dxa"/>
          </w:tcPr>
          <w:p w14:paraId="77090A2F" w14:textId="27037F3D"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30D8AE67" w14:textId="292F3D7D"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hint="cs"/>
                <w:color w:val="000000"/>
                <w:sz w:val="16"/>
                <w:szCs w:val="16"/>
                <w:cs/>
              </w:rPr>
              <w:t>-</w:t>
            </w:r>
          </w:p>
        </w:tc>
        <w:tc>
          <w:tcPr>
            <w:tcW w:w="990" w:type="dxa"/>
          </w:tcPr>
          <w:p w14:paraId="03A76CAE" w14:textId="1456B975"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4900F8B9" w14:textId="77777777" w:rsidR="00E454C3" w:rsidRPr="00030B1E" w:rsidRDefault="00E454C3" w:rsidP="00E454C3">
            <w:pPr>
              <w:tabs>
                <w:tab w:val="decimal" w:pos="704"/>
              </w:tabs>
              <w:spacing w:line="260" w:lineRule="exact"/>
              <w:jc w:val="both"/>
              <w:rPr>
                <w:rFonts w:ascii="Arial" w:hAnsi="Arial" w:cs="Arial"/>
                <w:color w:val="000000"/>
                <w:sz w:val="16"/>
                <w:szCs w:val="16"/>
              </w:rPr>
            </w:pPr>
            <w:r w:rsidRPr="00EC35ED">
              <w:rPr>
                <w:rFonts w:ascii="Arial" w:hAnsi="Arial" w:cs="Arial"/>
                <w:color w:val="000000"/>
                <w:sz w:val="16"/>
                <w:szCs w:val="16"/>
              </w:rPr>
              <w:t>-</w:t>
            </w:r>
          </w:p>
        </w:tc>
      </w:tr>
      <w:tr w:rsidR="00E454C3" w:rsidRPr="00EC35ED" w14:paraId="1D93E963" w14:textId="77777777" w:rsidTr="008A2D69">
        <w:trPr>
          <w:trHeight w:val="20"/>
        </w:trPr>
        <w:tc>
          <w:tcPr>
            <w:tcW w:w="3150" w:type="dxa"/>
            <w:hideMark/>
          </w:tcPr>
          <w:p w14:paraId="0D56959B" w14:textId="77777777" w:rsidR="00E454C3" w:rsidRPr="00EC35ED" w:rsidRDefault="00E454C3" w:rsidP="00E454C3">
            <w:pPr>
              <w:spacing w:line="260" w:lineRule="exact"/>
              <w:ind w:left="162" w:hanging="162"/>
              <w:rPr>
                <w:rFonts w:ascii="Arial" w:hAnsi="Arial" w:cs="Arial"/>
                <w:sz w:val="16"/>
                <w:szCs w:val="16"/>
              </w:rPr>
            </w:pPr>
            <w:r w:rsidRPr="00EC35ED">
              <w:rPr>
                <w:rFonts w:ascii="Arial" w:hAnsi="Arial" w:cs="Arial"/>
                <w:sz w:val="16"/>
                <w:szCs w:val="16"/>
              </w:rPr>
              <w:t>Siri TK Two Co., Ltd.</w:t>
            </w:r>
          </w:p>
        </w:tc>
        <w:tc>
          <w:tcPr>
            <w:tcW w:w="1013" w:type="dxa"/>
            <w:vAlign w:val="bottom"/>
          </w:tcPr>
          <w:p w14:paraId="4DB61E12" w14:textId="5E157732" w:rsidR="00E454C3" w:rsidRPr="005615F1" w:rsidRDefault="00E454C3" w:rsidP="00E454C3">
            <w:pPr>
              <w:tabs>
                <w:tab w:val="decimal" w:pos="719"/>
              </w:tabs>
              <w:spacing w:line="260" w:lineRule="exact"/>
              <w:jc w:val="both"/>
              <w:rPr>
                <w:rFonts w:ascii="Arial" w:hAnsi="Arial" w:cs="Arial"/>
                <w:color w:val="000000"/>
                <w:sz w:val="16"/>
                <w:szCs w:val="16"/>
                <w:cs/>
              </w:rPr>
            </w:pPr>
            <w:r w:rsidRPr="00E454C3">
              <w:rPr>
                <w:rFonts w:ascii="Arial" w:hAnsi="Arial" w:cs="Arial"/>
                <w:color w:val="000000"/>
                <w:sz w:val="16"/>
                <w:szCs w:val="16"/>
              </w:rPr>
              <w:t>(772)</w:t>
            </w:r>
          </w:p>
        </w:tc>
        <w:tc>
          <w:tcPr>
            <w:tcW w:w="990" w:type="dxa"/>
            <w:vAlign w:val="bottom"/>
          </w:tcPr>
          <w:p w14:paraId="5EAC6C4F" w14:textId="7C2CE5DF" w:rsidR="00E454C3" w:rsidRPr="00A63282" w:rsidRDefault="00E454C3" w:rsidP="00E454C3">
            <w:pPr>
              <w:tabs>
                <w:tab w:val="decimal" w:pos="708"/>
              </w:tabs>
              <w:spacing w:line="260" w:lineRule="exact"/>
              <w:jc w:val="both"/>
              <w:rPr>
                <w:rFonts w:ascii="Arial" w:hAnsi="Arial" w:cs="Arial"/>
                <w:color w:val="000000"/>
                <w:sz w:val="16"/>
                <w:szCs w:val="16"/>
                <w:cs/>
              </w:rPr>
            </w:pPr>
            <w:r w:rsidRPr="00E454C3">
              <w:rPr>
                <w:rFonts w:ascii="Arial" w:hAnsi="Arial" w:cs="Arial"/>
                <w:color w:val="000000"/>
                <w:sz w:val="16"/>
                <w:szCs w:val="16"/>
              </w:rPr>
              <w:t>29,376</w:t>
            </w:r>
          </w:p>
        </w:tc>
        <w:tc>
          <w:tcPr>
            <w:tcW w:w="990" w:type="dxa"/>
          </w:tcPr>
          <w:p w14:paraId="17C3EF63" w14:textId="617B8955"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52C376E4" w14:textId="34F2727B"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hint="cs"/>
                <w:color w:val="000000"/>
                <w:sz w:val="16"/>
                <w:szCs w:val="16"/>
                <w:cs/>
              </w:rPr>
              <w:t>-</w:t>
            </w:r>
          </w:p>
        </w:tc>
        <w:tc>
          <w:tcPr>
            <w:tcW w:w="990" w:type="dxa"/>
          </w:tcPr>
          <w:p w14:paraId="2FB4DF12" w14:textId="541EB778"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28,000</w:t>
            </w:r>
          </w:p>
        </w:tc>
        <w:tc>
          <w:tcPr>
            <w:tcW w:w="990" w:type="dxa"/>
          </w:tcPr>
          <w:p w14:paraId="48DE9200" w14:textId="77777777" w:rsidR="00E454C3" w:rsidRPr="00030B1E" w:rsidRDefault="00E454C3" w:rsidP="00E454C3">
            <w:pPr>
              <w:tabs>
                <w:tab w:val="decimal" w:pos="704"/>
              </w:tabs>
              <w:spacing w:line="260" w:lineRule="exact"/>
              <w:jc w:val="both"/>
              <w:rPr>
                <w:rFonts w:ascii="Arial" w:hAnsi="Arial" w:cs="Arial"/>
                <w:color w:val="000000"/>
                <w:sz w:val="16"/>
                <w:szCs w:val="16"/>
              </w:rPr>
            </w:pPr>
            <w:r w:rsidRPr="00030B1E">
              <w:rPr>
                <w:rFonts w:ascii="Arial" w:hAnsi="Arial" w:cs="Arial"/>
                <w:color w:val="000000"/>
                <w:sz w:val="16"/>
                <w:szCs w:val="16"/>
              </w:rPr>
              <w:t>119,000</w:t>
            </w:r>
          </w:p>
        </w:tc>
      </w:tr>
      <w:tr w:rsidR="00E454C3" w:rsidRPr="00EC35ED" w14:paraId="19E3E3D5" w14:textId="77777777" w:rsidTr="008A2D69">
        <w:trPr>
          <w:trHeight w:val="20"/>
        </w:trPr>
        <w:tc>
          <w:tcPr>
            <w:tcW w:w="3150" w:type="dxa"/>
            <w:hideMark/>
          </w:tcPr>
          <w:p w14:paraId="4E6D3735" w14:textId="77777777" w:rsidR="00E454C3" w:rsidRPr="00EC35ED" w:rsidRDefault="00E454C3" w:rsidP="00E454C3">
            <w:pPr>
              <w:spacing w:line="260" w:lineRule="exact"/>
              <w:ind w:left="162" w:hanging="162"/>
              <w:rPr>
                <w:rFonts w:ascii="Arial" w:hAnsi="Arial" w:cs="Arial"/>
                <w:sz w:val="16"/>
                <w:szCs w:val="16"/>
              </w:rPr>
            </w:pPr>
            <w:r w:rsidRPr="00EC35ED">
              <w:rPr>
                <w:rFonts w:ascii="Arial" w:hAnsi="Arial" w:cs="Arial"/>
                <w:sz w:val="16"/>
                <w:szCs w:val="16"/>
              </w:rPr>
              <w:t>Siri TK Three Co., Ltd.</w:t>
            </w:r>
          </w:p>
        </w:tc>
        <w:tc>
          <w:tcPr>
            <w:tcW w:w="1013" w:type="dxa"/>
            <w:vAlign w:val="bottom"/>
          </w:tcPr>
          <w:p w14:paraId="4EEBC797" w14:textId="397147D1" w:rsidR="00E454C3" w:rsidRPr="005615F1" w:rsidRDefault="00E454C3" w:rsidP="00E454C3">
            <w:pPr>
              <w:tabs>
                <w:tab w:val="decimal" w:pos="719"/>
              </w:tabs>
              <w:spacing w:line="260" w:lineRule="exact"/>
              <w:jc w:val="both"/>
              <w:rPr>
                <w:rFonts w:ascii="Arial" w:hAnsi="Arial" w:cs="Arial"/>
                <w:color w:val="000000"/>
                <w:sz w:val="16"/>
                <w:szCs w:val="16"/>
                <w:cs/>
              </w:rPr>
            </w:pPr>
            <w:r w:rsidRPr="00E454C3">
              <w:rPr>
                <w:rFonts w:ascii="Arial" w:hAnsi="Arial" w:cs="Arial"/>
                <w:color w:val="000000"/>
                <w:sz w:val="16"/>
                <w:szCs w:val="16"/>
              </w:rPr>
              <w:t>318,894</w:t>
            </w:r>
          </w:p>
        </w:tc>
        <w:tc>
          <w:tcPr>
            <w:tcW w:w="990" w:type="dxa"/>
            <w:vAlign w:val="bottom"/>
          </w:tcPr>
          <w:p w14:paraId="4654D5CE" w14:textId="3C5E159A" w:rsidR="00E454C3" w:rsidRPr="00A63282" w:rsidRDefault="00E454C3" w:rsidP="00E454C3">
            <w:pPr>
              <w:tabs>
                <w:tab w:val="decimal" w:pos="708"/>
              </w:tabs>
              <w:spacing w:line="260" w:lineRule="exact"/>
              <w:jc w:val="both"/>
              <w:rPr>
                <w:rFonts w:ascii="Arial" w:hAnsi="Arial" w:cs="Arial"/>
                <w:color w:val="000000"/>
                <w:sz w:val="16"/>
                <w:szCs w:val="16"/>
                <w:cs/>
              </w:rPr>
            </w:pPr>
            <w:r w:rsidRPr="00E454C3">
              <w:rPr>
                <w:rFonts w:ascii="Arial" w:hAnsi="Arial" w:cs="Arial"/>
                <w:color w:val="000000"/>
                <w:sz w:val="16"/>
                <w:szCs w:val="16"/>
              </w:rPr>
              <w:t>402,507</w:t>
            </w:r>
          </w:p>
        </w:tc>
        <w:tc>
          <w:tcPr>
            <w:tcW w:w="990" w:type="dxa"/>
          </w:tcPr>
          <w:p w14:paraId="3F9B1388" w14:textId="006F7E74"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3B491E20" w14:textId="16D6E188"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hint="cs"/>
                <w:color w:val="000000"/>
                <w:sz w:val="16"/>
                <w:szCs w:val="16"/>
                <w:cs/>
              </w:rPr>
              <w:t>-</w:t>
            </w:r>
          </w:p>
        </w:tc>
        <w:tc>
          <w:tcPr>
            <w:tcW w:w="990" w:type="dxa"/>
          </w:tcPr>
          <w:p w14:paraId="7F1583AB" w14:textId="4C96CCC9"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490,000</w:t>
            </w:r>
          </w:p>
        </w:tc>
        <w:tc>
          <w:tcPr>
            <w:tcW w:w="990" w:type="dxa"/>
          </w:tcPr>
          <w:p w14:paraId="77693359" w14:textId="77777777" w:rsidR="00E454C3" w:rsidRPr="00030B1E" w:rsidRDefault="00E454C3" w:rsidP="00E454C3">
            <w:pPr>
              <w:tabs>
                <w:tab w:val="decimal" w:pos="704"/>
              </w:tabs>
              <w:spacing w:line="260" w:lineRule="exact"/>
              <w:jc w:val="both"/>
              <w:rPr>
                <w:rFonts w:ascii="Arial" w:hAnsi="Arial" w:cs="Arial"/>
                <w:color w:val="000000"/>
                <w:sz w:val="16"/>
                <w:szCs w:val="16"/>
              </w:rPr>
            </w:pPr>
            <w:r w:rsidRPr="00EC35ED">
              <w:rPr>
                <w:rFonts w:ascii="Arial" w:hAnsi="Arial" w:cs="Arial"/>
                <w:color w:val="000000"/>
                <w:sz w:val="16"/>
                <w:szCs w:val="16"/>
              </w:rPr>
              <w:t>-</w:t>
            </w:r>
          </w:p>
        </w:tc>
      </w:tr>
      <w:tr w:rsidR="00E454C3" w:rsidRPr="00EC35ED" w14:paraId="4CB72D6A" w14:textId="77777777" w:rsidTr="004C215C">
        <w:trPr>
          <w:trHeight w:val="20"/>
        </w:trPr>
        <w:tc>
          <w:tcPr>
            <w:tcW w:w="3150" w:type="dxa"/>
          </w:tcPr>
          <w:p w14:paraId="56A817A7" w14:textId="77777777" w:rsidR="00E454C3" w:rsidRPr="00EC35ED" w:rsidRDefault="00E454C3" w:rsidP="00E454C3">
            <w:pPr>
              <w:spacing w:line="260" w:lineRule="exact"/>
              <w:ind w:left="162" w:hanging="162"/>
              <w:rPr>
                <w:rFonts w:ascii="Arial" w:hAnsi="Arial" w:cs="Arial"/>
                <w:sz w:val="16"/>
                <w:szCs w:val="16"/>
              </w:rPr>
            </w:pPr>
            <w:r w:rsidRPr="00EC35ED">
              <w:rPr>
                <w:rFonts w:ascii="Arial" w:hAnsi="Arial" w:cs="Arial"/>
                <w:sz w:val="16"/>
                <w:szCs w:val="16"/>
              </w:rPr>
              <w:t>Siri TK F</w:t>
            </w:r>
            <w:r>
              <w:rPr>
                <w:rFonts w:ascii="Arial" w:hAnsi="Arial" w:cs="Arial"/>
                <w:sz w:val="16"/>
                <w:szCs w:val="16"/>
              </w:rPr>
              <w:t>ive</w:t>
            </w:r>
            <w:r w:rsidRPr="00EC35ED">
              <w:rPr>
                <w:rFonts w:ascii="Arial" w:hAnsi="Arial" w:cs="Arial"/>
                <w:sz w:val="16"/>
                <w:szCs w:val="16"/>
              </w:rPr>
              <w:t xml:space="preserve"> Co., Ltd.</w:t>
            </w:r>
          </w:p>
        </w:tc>
        <w:tc>
          <w:tcPr>
            <w:tcW w:w="1013" w:type="dxa"/>
            <w:vAlign w:val="bottom"/>
          </w:tcPr>
          <w:p w14:paraId="09A04121" w14:textId="503B2591" w:rsidR="00E454C3" w:rsidRPr="005615F1" w:rsidRDefault="00E454C3" w:rsidP="00E454C3">
            <w:pPr>
              <w:tabs>
                <w:tab w:val="decimal" w:pos="719"/>
              </w:tabs>
              <w:spacing w:line="260" w:lineRule="exact"/>
              <w:jc w:val="both"/>
              <w:rPr>
                <w:rFonts w:ascii="Arial" w:hAnsi="Arial" w:cs="Arial"/>
                <w:color w:val="000000"/>
                <w:sz w:val="16"/>
                <w:szCs w:val="16"/>
                <w:cs/>
              </w:rPr>
            </w:pPr>
            <w:r w:rsidRPr="00E454C3">
              <w:rPr>
                <w:rFonts w:ascii="Arial" w:hAnsi="Arial" w:cs="Arial"/>
                <w:color w:val="000000"/>
                <w:sz w:val="16"/>
                <w:szCs w:val="16"/>
              </w:rPr>
              <w:t>152,557</w:t>
            </w:r>
          </w:p>
        </w:tc>
        <w:tc>
          <w:tcPr>
            <w:tcW w:w="990" w:type="dxa"/>
            <w:vAlign w:val="bottom"/>
          </w:tcPr>
          <w:p w14:paraId="63EF5232" w14:textId="5E189739" w:rsidR="00E454C3" w:rsidRPr="005615F1" w:rsidRDefault="00E454C3" w:rsidP="00E454C3">
            <w:pPr>
              <w:tabs>
                <w:tab w:val="decimal" w:pos="708"/>
              </w:tabs>
              <w:spacing w:line="260" w:lineRule="exact"/>
              <w:jc w:val="both"/>
              <w:rPr>
                <w:rFonts w:ascii="Arial" w:hAnsi="Arial" w:cs="Arial"/>
                <w:color w:val="000000"/>
                <w:sz w:val="16"/>
                <w:szCs w:val="16"/>
                <w:cs/>
              </w:rPr>
            </w:pPr>
            <w:r w:rsidRPr="00E454C3">
              <w:rPr>
                <w:rFonts w:ascii="Arial" w:hAnsi="Arial" w:cs="Arial"/>
                <w:color w:val="000000"/>
                <w:sz w:val="16"/>
                <w:szCs w:val="16"/>
              </w:rPr>
              <w:t>(4,361)</w:t>
            </w:r>
          </w:p>
        </w:tc>
        <w:tc>
          <w:tcPr>
            <w:tcW w:w="990" w:type="dxa"/>
            <w:vAlign w:val="bottom"/>
          </w:tcPr>
          <w:p w14:paraId="6F3145BE" w14:textId="706E611C"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vAlign w:val="bottom"/>
          </w:tcPr>
          <w:p w14:paraId="504D7459" w14:textId="21FC1CF7"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cs/>
              </w:rPr>
              <w:t>-</w:t>
            </w:r>
          </w:p>
        </w:tc>
        <w:tc>
          <w:tcPr>
            <w:tcW w:w="990" w:type="dxa"/>
          </w:tcPr>
          <w:p w14:paraId="46754A95" w14:textId="5FEFF3EA"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1CBAFE36" w14:textId="77777777" w:rsidR="00E454C3" w:rsidRPr="00030B1E" w:rsidRDefault="00E454C3" w:rsidP="00E454C3">
            <w:pPr>
              <w:tabs>
                <w:tab w:val="decimal" w:pos="704"/>
              </w:tabs>
              <w:spacing w:line="260" w:lineRule="exact"/>
              <w:jc w:val="both"/>
              <w:rPr>
                <w:rFonts w:ascii="Arial" w:hAnsi="Arial" w:cs="Arial"/>
                <w:color w:val="000000"/>
                <w:sz w:val="16"/>
                <w:szCs w:val="16"/>
              </w:rPr>
            </w:pPr>
            <w:r w:rsidRPr="00EC35ED">
              <w:rPr>
                <w:rFonts w:ascii="Arial" w:hAnsi="Arial" w:cs="Arial"/>
                <w:color w:val="000000"/>
                <w:sz w:val="16"/>
                <w:szCs w:val="16"/>
              </w:rPr>
              <w:t>-</w:t>
            </w:r>
          </w:p>
        </w:tc>
      </w:tr>
      <w:tr w:rsidR="00E454C3" w:rsidRPr="00EC35ED" w14:paraId="7968644C" w14:textId="77777777" w:rsidTr="004C215C">
        <w:trPr>
          <w:trHeight w:val="20"/>
        </w:trPr>
        <w:tc>
          <w:tcPr>
            <w:tcW w:w="3150" w:type="dxa"/>
          </w:tcPr>
          <w:p w14:paraId="2A562682" w14:textId="77777777" w:rsidR="00E454C3" w:rsidRPr="00EC35ED" w:rsidRDefault="00E454C3" w:rsidP="00E454C3">
            <w:pPr>
              <w:spacing w:line="260" w:lineRule="exact"/>
              <w:ind w:left="162" w:hanging="162"/>
              <w:rPr>
                <w:rFonts w:ascii="Arial" w:hAnsi="Arial" w:cs="Arial"/>
                <w:sz w:val="16"/>
                <w:szCs w:val="16"/>
              </w:rPr>
            </w:pPr>
            <w:r w:rsidRPr="00EC35ED">
              <w:rPr>
                <w:rFonts w:ascii="Arial" w:hAnsi="Arial" w:cs="Arial"/>
                <w:sz w:val="16"/>
                <w:szCs w:val="16"/>
              </w:rPr>
              <w:t xml:space="preserve">Siri TK </w:t>
            </w:r>
            <w:r>
              <w:rPr>
                <w:rFonts w:ascii="Arial" w:hAnsi="Arial" w:cs="Arial"/>
                <w:sz w:val="16"/>
                <w:szCs w:val="16"/>
              </w:rPr>
              <w:t>Six</w:t>
            </w:r>
            <w:r w:rsidRPr="00EC35ED">
              <w:rPr>
                <w:rFonts w:ascii="Arial" w:hAnsi="Arial" w:cs="Arial"/>
                <w:sz w:val="16"/>
                <w:szCs w:val="16"/>
              </w:rPr>
              <w:t xml:space="preserve"> Co., Ltd.</w:t>
            </w:r>
          </w:p>
        </w:tc>
        <w:tc>
          <w:tcPr>
            <w:tcW w:w="1013" w:type="dxa"/>
            <w:vAlign w:val="bottom"/>
          </w:tcPr>
          <w:p w14:paraId="46100B63" w14:textId="136D3D17" w:rsidR="00E454C3" w:rsidRPr="005615F1" w:rsidRDefault="00E454C3" w:rsidP="00E454C3">
            <w:pPr>
              <w:tabs>
                <w:tab w:val="decimal" w:pos="719"/>
              </w:tabs>
              <w:spacing w:line="260" w:lineRule="exact"/>
              <w:jc w:val="both"/>
              <w:rPr>
                <w:rFonts w:ascii="Arial" w:hAnsi="Arial" w:cs="Arial"/>
                <w:color w:val="000000"/>
                <w:sz w:val="16"/>
                <w:szCs w:val="16"/>
                <w:cs/>
              </w:rPr>
            </w:pPr>
            <w:r w:rsidRPr="00E454C3">
              <w:rPr>
                <w:rFonts w:ascii="Arial" w:hAnsi="Arial" w:cs="Arial"/>
                <w:color w:val="000000"/>
                <w:sz w:val="16"/>
                <w:szCs w:val="16"/>
              </w:rPr>
              <w:t>(3,265)</w:t>
            </w:r>
          </w:p>
        </w:tc>
        <w:tc>
          <w:tcPr>
            <w:tcW w:w="990" w:type="dxa"/>
            <w:vAlign w:val="bottom"/>
          </w:tcPr>
          <w:p w14:paraId="7091BDB6" w14:textId="3F86F0DA" w:rsidR="00E454C3" w:rsidRPr="009A2FE7" w:rsidRDefault="00E454C3" w:rsidP="00E454C3">
            <w:pPr>
              <w:tabs>
                <w:tab w:val="decimal" w:pos="708"/>
              </w:tabs>
              <w:spacing w:line="260" w:lineRule="exact"/>
              <w:jc w:val="both"/>
              <w:rPr>
                <w:rFonts w:ascii="Arial" w:hAnsi="Arial" w:cs="Arial"/>
                <w:color w:val="000000"/>
                <w:sz w:val="16"/>
                <w:szCs w:val="16"/>
              </w:rPr>
            </w:pPr>
            <w:r w:rsidRPr="00E454C3">
              <w:rPr>
                <w:rFonts w:ascii="Arial" w:hAnsi="Arial" w:cs="Arial"/>
                <w:color w:val="000000"/>
                <w:sz w:val="16"/>
                <w:szCs w:val="16"/>
              </w:rPr>
              <w:t>(202)</w:t>
            </w:r>
          </w:p>
        </w:tc>
        <w:tc>
          <w:tcPr>
            <w:tcW w:w="990" w:type="dxa"/>
            <w:vAlign w:val="bottom"/>
          </w:tcPr>
          <w:p w14:paraId="2227ECC6" w14:textId="36D2BB41"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vAlign w:val="bottom"/>
          </w:tcPr>
          <w:p w14:paraId="70B332EE" w14:textId="7077AADD"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25B5CDD9" w14:textId="39E2CD9B"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4AA6BB33" w14:textId="77777777" w:rsidR="00E454C3" w:rsidRPr="00030B1E" w:rsidRDefault="00E454C3" w:rsidP="00E454C3">
            <w:pPr>
              <w:tabs>
                <w:tab w:val="decimal" w:pos="704"/>
              </w:tabs>
              <w:spacing w:line="260" w:lineRule="exact"/>
              <w:jc w:val="both"/>
              <w:rPr>
                <w:rFonts w:ascii="Arial" w:hAnsi="Arial" w:cs="Arial"/>
                <w:color w:val="000000"/>
                <w:sz w:val="16"/>
                <w:szCs w:val="16"/>
              </w:rPr>
            </w:pPr>
            <w:r w:rsidRPr="00EC35ED">
              <w:rPr>
                <w:rFonts w:ascii="Arial" w:hAnsi="Arial" w:cs="Arial"/>
                <w:color w:val="000000"/>
                <w:sz w:val="16"/>
                <w:szCs w:val="16"/>
              </w:rPr>
              <w:t>-</w:t>
            </w:r>
          </w:p>
        </w:tc>
      </w:tr>
      <w:tr w:rsidR="00E454C3" w:rsidRPr="00EC35ED" w14:paraId="43DBDF1B" w14:textId="77777777" w:rsidTr="004C215C">
        <w:trPr>
          <w:trHeight w:val="20"/>
        </w:trPr>
        <w:tc>
          <w:tcPr>
            <w:tcW w:w="3150" w:type="dxa"/>
          </w:tcPr>
          <w:p w14:paraId="34DCB078" w14:textId="77777777" w:rsidR="00E454C3" w:rsidRPr="00EC35ED" w:rsidRDefault="00E454C3" w:rsidP="00E454C3">
            <w:pPr>
              <w:spacing w:line="260" w:lineRule="exact"/>
              <w:ind w:left="162" w:hanging="162"/>
              <w:rPr>
                <w:rFonts w:ascii="Arial" w:hAnsi="Arial" w:cs="Arial"/>
                <w:sz w:val="16"/>
                <w:szCs w:val="16"/>
              </w:rPr>
            </w:pPr>
            <w:r w:rsidRPr="00EC35ED">
              <w:rPr>
                <w:rFonts w:ascii="Arial" w:hAnsi="Arial" w:cs="Arial"/>
                <w:sz w:val="16"/>
                <w:szCs w:val="16"/>
              </w:rPr>
              <w:t xml:space="preserve">Siri TK </w:t>
            </w:r>
            <w:r>
              <w:rPr>
                <w:rFonts w:ascii="Arial" w:hAnsi="Arial" w:cs="Arial"/>
                <w:sz w:val="16"/>
                <w:szCs w:val="16"/>
              </w:rPr>
              <w:t>Seven</w:t>
            </w:r>
            <w:r w:rsidRPr="00EC35ED">
              <w:rPr>
                <w:rFonts w:ascii="Arial" w:hAnsi="Arial" w:cs="Arial"/>
                <w:sz w:val="16"/>
                <w:szCs w:val="16"/>
              </w:rPr>
              <w:t xml:space="preserve"> Co., Ltd.</w:t>
            </w:r>
            <w:r w:rsidRPr="00591415">
              <w:rPr>
                <w:rFonts w:ascii="Arial" w:hAnsi="Arial" w:cs="Arial"/>
                <w:sz w:val="16"/>
                <w:szCs w:val="16"/>
                <w:vertAlign w:val="superscript"/>
              </w:rPr>
              <w:t>(a)</w:t>
            </w:r>
          </w:p>
        </w:tc>
        <w:tc>
          <w:tcPr>
            <w:tcW w:w="1013" w:type="dxa"/>
            <w:vAlign w:val="bottom"/>
          </w:tcPr>
          <w:p w14:paraId="116AC4FD" w14:textId="4CF68DBF" w:rsidR="00E454C3" w:rsidRPr="005615F1" w:rsidRDefault="00E454C3" w:rsidP="00E454C3">
            <w:pPr>
              <w:tabs>
                <w:tab w:val="decimal" w:pos="719"/>
              </w:tabs>
              <w:spacing w:line="260" w:lineRule="exact"/>
              <w:jc w:val="both"/>
              <w:rPr>
                <w:rFonts w:ascii="Arial" w:hAnsi="Arial" w:cs="Arial"/>
                <w:color w:val="000000"/>
                <w:sz w:val="16"/>
                <w:szCs w:val="16"/>
                <w:cs/>
              </w:rPr>
            </w:pPr>
            <w:r w:rsidRPr="00E454C3">
              <w:rPr>
                <w:rFonts w:ascii="Arial" w:hAnsi="Arial" w:cs="Arial"/>
                <w:color w:val="000000"/>
                <w:sz w:val="16"/>
                <w:szCs w:val="16"/>
              </w:rPr>
              <w:t>(383)</w:t>
            </w:r>
          </w:p>
        </w:tc>
        <w:tc>
          <w:tcPr>
            <w:tcW w:w="990" w:type="dxa"/>
            <w:vAlign w:val="bottom"/>
          </w:tcPr>
          <w:p w14:paraId="4813C5C6" w14:textId="492BBCD6" w:rsidR="00E454C3" w:rsidRPr="00A63282" w:rsidRDefault="00E454C3" w:rsidP="00E454C3">
            <w:pPr>
              <w:tabs>
                <w:tab w:val="decimal" w:pos="708"/>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vAlign w:val="bottom"/>
          </w:tcPr>
          <w:p w14:paraId="399708AF" w14:textId="2DF82EF7"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vAlign w:val="bottom"/>
          </w:tcPr>
          <w:p w14:paraId="7234ED8C" w14:textId="064AA071" w:rsidR="00E454C3" w:rsidRPr="00EC35ED"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738A1B1A" w14:textId="77F9B230" w:rsidR="00E454C3" w:rsidRPr="00030B1E" w:rsidRDefault="00E454C3" w:rsidP="00E454C3">
            <w:pPr>
              <w:tabs>
                <w:tab w:val="decimal" w:pos="704"/>
              </w:tabs>
              <w:spacing w:line="260" w:lineRule="exact"/>
              <w:jc w:val="both"/>
              <w:rPr>
                <w:rFonts w:ascii="Arial" w:hAnsi="Arial" w:cs="Arial"/>
                <w:color w:val="000000"/>
                <w:sz w:val="16"/>
                <w:szCs w:val="16"/>
              </w:rPr>
            </w:pPr>
            <w:r w:rsidRPr="00E454C3">
              <w:rPr>
                <w:rFonts w:ascii="Arial" w:hAnsi="Arial" w:cs="Arial"/>
                <w:color w:val="000000"/>
                <w:sz w:val="16"/>
                <w:szCs w:val="16"/>
              </w:rPr>
              <w:t>-</w:t>
            </w:r>
          </w:p>
        </w:tc>
        <w:tc>
          <w:tcPr>
            <w:tcW w:w="990" w:type="dxa"/>
          </w:tcPr>
          <w:p w14:paraId="143EAF68" w14:textId="77777777" w:rsidR="00E454C3" w:rsidRPr="00EC35ED" w:rsidRDefault="00E454C3" w:rsidP="00E454C3">
            <w:pPr>
              <w:tabs>
                <w:tab w:val="decimal" w:pos="704"/>
              </w:tabs>
              <w:spacing w:line="260" w:lineRule="exact"/>
              <w:jc w:val="both"/>
              <w:rPr>
                <w:rFonts w:ascii="Arial" w:hAnsi="Arial" w:cs="Arial"/>
                <w:color w:val="000000"/>
                <w:sz w:val="16"/>
                <w:szCs w:val="16"/>
              </w:rPr>
            </w:pPr>
            <w:r w:rsidRPr="00EC35ED">
              <w:rPr>
                <w:rFonts w:ascii="Arial" w:hAnsi="Arial" w:cs="Arial"/>
                <w:color w:val="000000"/>
                <w:sz w:val="16"/>
                <w:szCs w:val="16"/>
              </w:rPr>
              <w:t>-</w:t>
            </w:r>
          </w:p>
        </w:tc>
      </w:tr>
      <w:tr w:rsidR="00E454C3" w:rsidRPr="00EC35ED" w14:paraId="6CC2EE89" w14:textId="77777777" w:rsidTr="008A2D69">
        <w:trPr>
          <w:trHeight w:val="20"/>
        </w:trPr>
        <w:tc>
          <w:tcPr>
            <w:tcW w:w="9113" w:type="dxa"/>
            <w:gridSpan w:val="7"/>
          </w:tcPr>
          <w:p w14:paraId="650ADCBB" w14:textId="77777777" w:rsidR="00E454C3" w:rsidRPr="0054711C" w:rsidRDefault="00E454C3" w:rsidP="00C66094">
            <w:pPr>
              <w:tabs>
                <w:tab w:val="decimal" w:pos="704"/>
              </w:tabs>
              <w:spacing w:line="260" w:lineRule="exact"/>
              <w:ind w:left="160" w:right="278" w:hanging="160"/>
              <w:jc w:val="both"/>
              <w:rPr>
                <w:rFonts w:ascii="Arial" w:hAnsi="Arial" w:cs="Arial"/>
                <w:sz w:val="16"/>
                <w:szCs w:val="16"/>
                <w:u w:val="single"/>
              </w:rPr>
            </w:pPr>
            <w:r w:rsidRPr="0054711C">
              <w:rPr>
                <w:rFonts w:ascii="Arial" w:hAnsi="Arial" w:cs="Arial"/>
                <w:sz w:val="16"/>
                <w:szCs w:val="16"/>
                <w:u w:val="single"/>
              </w:rPr>
              <w:t xml:space="preserve">Jointly controlled by the Company and groups of investors, who designed </w:t>
            </w:r>
            <w:proofErr w:type="spellStart"/>
            <w:r w:rsidRPr="0054711C">
              <w:rPr>
                <w:rFonts w:ascii="Arial" w:hAnsi="Arial" w:cs="Arial"/>
                <w:sz w:val="16"/>
                <w:szCs w:val="16"/>
                <w:u w:val="single"/>
              </w:rPr>
              <w:t>XSpring</w:t>
            </w:r>
            <w:proofErr w:type="spellEnd"/>
            <w:r w:rsidRPr="0054711C">
              <w:rPr>
                <w:rFonts w:ascii="Arial" w:hAnsi="Arial" w:cs="Arial"/>
                <w:sz w:val="16"/>
                <w:szCs w:val="16"/>
                <w:u w:val="single"/>
              </w:rPr>
              <w:t xml:space="preserve"> Asset Management Company Limited to act as their representative management</w:t>
            </w:r>
          </w:p>
        </w:tc>
      </w:tr>
      <w:tr w:rsidR="00E454C3" w:rsidRPr="00EC35ED" w14:paraId="20DBFE74" w14:textId="77777777" w:rsidTr="00A54CE6">
        <w:trPr>
          <w:trHeight w:val="20"/>
        </w:trPr>
        <w:tc>
          <w:tcPr>
            <w:tcW w:w="3150" w:type="dxa"/>
          </w:tcPr>
          <w:p w14:paraId="0D460099" w14:textId="77777777" w:rsidR="00E454C3" w:rsidRPr="00EC35ED" w:rsidRDefault="00E454C3" w:rsidP="00E454C3">
            <w:pPr>
              <w:spacing w:line="260" w:lineRule="exact"/>
              <w:ind w:left="162" w:hanging="162"/>
              <w:rPr>
                <w:rFonts w:ascii="Arial" w:hAnsi="Arial" w:cs="Arial"/>
                <w:sz w:val="16"/>
                <w:szCs w:val="16"/>
              </w:rPr>
            </w:pPr>
            <w:r w:rsidRPr="00F87CCE">
              <w:rPr>
                <w:rFonts w:ascii="Arial" w:hAnsi="Arial" w:cs="Arial"/>
                <w:sz w:val="16"/>
                <w:szCs w:val="16"/>
              </w:rPr>
              <w:t xml:space="preserve">Big Touch </w:t>
            </w:r>
            <w:r>
              <w:rPr>
                <w:rFonts w:ascii="Arial" w:hAnsi="Arial" w:cs="Arial"/>
                <w:sz w:val="16"/>
                <w:szCs w:val="16"/>
              </w:rPr>
              <w:t>2</w:t>
            </w:r>
            <w:r w:rsidRPr="00F87CCE">
              <w:rPr>
                <w:rFonts w:ascii="Arial" w:hAnsi="Arial" w:cs="Arial"/>
                <w:sz w:val="16"/>
                <w:szCs w:val="16"/>
              </w:rPr>
              <w:t xml:space="preserve"> Co., Ltd.</w:t>
            </w:r>
          </w:p>
        </w:tc>
        <w:tc>
          <w:tcPr>
            <w:tcW w:w="1013" w:type="dxa"/>
            <w:vAlign w:val="bottom"/>
          </w:tcPr>
          <w:p w14:paraId="5191A6C0" w14:textId="5ED533E9" w:rsidR="00E454C3" w:rsidRPr="00E454C3" w:rsidRDefault="00E454C3" w:rsidP="00E454C3">
            <w:pPr>
              <w:tabs>
                <w:tab w:val="decimal" w:pos="719"/>
              </w:tabs>
              <w:spacing w:line="260" w:lineRule="exact"/>
              <w:jc w:val="both"/>
              <w:rPr>
                <w:rFonts w:ascii="Arial" w:hAnsi="Arial" w:cs="Arial"/>
                <w:sz w:val="16"/>
                <w:szCs w:val="16"/>
                <w:cs/>
              </w:rPr>
            </w:pPr>
            <w:r w:rsidRPr="00E454C3">
              <w:rPr>
                <w:rFonts w:ascii="Arial" w:hAnsi="Arial" w:cs="Arial"/>
                <w:sz w:val="16"/>
                <w:szCs w:val="16"/>
              </w:rPr>
              <w:t>-</w:t>
            </w:r>
          </w:p>
        </w:tc>
        <w:tc>
          <w:tcPr>
            <w:tcW w:w="990" w:type="dxa"/>
            <w:vAlign w:val="bottom"/>
          </w:tcPr>
          <w:p w14:paraId="5BB7044A" w14:textId="7EAE6269" w:rsidR="00E454C3" w:rsidRPr="00E454C3" w:rsidRDefault="00E454C3" w:rsidP="00E454C3">
            <w:pPr>
              <w:tabs>
                <w:tab w:val="decimal" w:pos="708"/>
              </w:tabs>
              <w:spacing w:line="260" w:lineRule="exact"/>
              <w:jc w:val="both"/>
              <w:rPr>
                <w:rFonts w:ascii="Arial" w:hAnsi="Arial" w:cs="Arial"/>
                <w:sz w:val="16"/>
                <w:szCs w:val="16"/>
              </w:rPr>
            </w:pPr>
            <w:r w:rsidRPr="00E454C3">
              <w:rPr>
                <w:rFonts w:ascii="Arial" w:hAnsi="Arial" w:cs="Arial"/>
                <w:sz w:val="16"/>
                <w:szCs w:val="16"/>
              </w:rPr>
              <w:t>47,234</w:t>
            </w:r>
          </w:p>
        </w:tc>
        <w:tc>
          <w:tcPr>
            <w:tcW w:w="990" w:type="dxa"/>
            <w:vAlign w:val="bottom"/>
          </w:tcPr>
          <w:p w14:paraId="172C8458" w14:textId="03024963" w:rsidR="00E454C3" w:rsidRPr="00EC35ED"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vAlign w:val="bottom"/>
          </w:tcPr>
          <w:p w14:paraId="21DDE84E" w14:textId="10413E6A" w:rsidR="00E454C3"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tcPr>
          <w:p w14:paraId="5925C4FD" w14:textId="32042B09" w:rsidR="00E454C3" w:rsidRPr="00EC35ED"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tcPr>
          <w:p w14:paraId="1902F0C9" w14:textId="77777777" w:rsidR="00E454C3" w:rsidRDefault="00E454C3" w:rsidP="00E454C3">
            <w:pPr>
              <w:tabs>
                <w:tab w:val="decimal" w:pos="704"/>
              </w:tabs>
              <w:spacing w:line="260" w:lineRule="exact"/>
              <w:jc w:val="both"/>
              <w:rPr>
                <w:rFonts w:ascii="Arial" w:hAnsi="Arial" w:cs="Arial"/>
                <w:sz w:val="16"/>
                <w:szCs w:val="16"/>
              </w:rPr>
            </w:pPr>
            <w:r>
              <w:rPr>
                <w:rFonts w:ascii="Arial" w:hAnsi="Arial" w:cs="Arial"/>
                <w:sz w:val="16"/>
                <w:szCs w:val="16"/>
              </w:rPr>
              <w:t>15,933</w:t>
            </w:r>
          </w:p>
        </w:tc>
      </w:tr>
      <w:tr w:rsidR="00E454C3" w:rsidRPr="00EC35ED" w14:paraId="56120536" w14:textId="77777777" w:rsidTr="00A54CE6">
        <w:trPr>
          <w:trHeight w:val="20"/>
        </w:trPr>
        <w:tc>
          <w:tcPr>
            <w:tcW w:w="3150" w:type="dxa"/>
          </w:tcPr>
          <w:p w14:paraId="32BD5ACB" w14:textId="77777777" w:rsidR="00E454C3" w:rsidRPr="00EC35ED" w:rsidRDefault="00E454C3" w:rsidP="00E454C3">
            <w:pPr>
              <w:spacing w:line="260" w:lineRule="exact"/>
              <w:ind w:left="162" w:hanging="162"/>
              <w:rPr>
                <w:rFonts w:ascii="Arial" w:hAnsi="Arial" w:cs="Arial"/>
                <w:sz w:val="16"/>
                <w:szCs w:val="16"/>
              </w:rPr>
            </w:pPr>
            <w:proofErr w:type="spellStart"/>
            <w:r w:rsidRPr="00F87CCE">
              <w:rPr>
                <w:rFonts w:ascii="Arial" w:hAnsi="Arial" w:cs="Arial"/>
                <w:sz w:val="16"/>
                <w:szCs w:val="16"/>
              </w:rPr>
              <w:t>Tharudee</w:t>
            </w:r>
            <w:proofErr w:type="spellEnd"/>
            <w:r w:rsidRPr="00F87CCE">
              <w:rPr>
                <w:rFonts w:ascii="Arial" w:hAnsi="Arial" w:cs="Arial"/>
                <w:sz w:val="16"/>
                <w:szCs w:val="16"/>
              </w:rPr>
              <w:t xml:space="preserve"> Co., Ltd.</w:t>
            </w:r>
          </w:p>
        </w:tc>
        <w:tc>
          <w:tcPr>
            <w:tcW w:w="1013" w:type="dxa"/>
            <w:vAlign w:val="bottom"/>
          </w:tcPr>
          <w:p w14:paraId="2550EF7F" w14:textId="64F3CE3F" w:rsidR="00E454C3" w:rsidRPr="00E454C3" w:rsidRDefault="00E454C3" w:rsidP="00E454C3">
            <w:pPr>
              <w:tabs>
                <w:tab w:val="decimal" w:pos="719"/>
              </w:tabs>
              <w:spacing w:line="260" w:lineRule="exact"/>
              <w:jc w:val="both"/>
              <w:rPr>
                <w:rFonts w:ascii="Arial" w:hAnsi="Arial" w:cs="Arial"/>
                <w:sz w:val="16"/>
                <w:szCs w:val="16"/>
                <w:cs/>
              </w:rPr>
            </w:pPr>
            <w:r w:rsidRPr="00E454C3">
              <w:rPr>
                <w:rFonts w:ascii="Arial" w:hAnsi="Arial" w:cs="Arial"/>
                <w:sz w:val="16"/>
                <w:szCs w:val="16"/>
              </w:rPr>
              <w:t>18,400</w:t>
            </w:r>
          </w:p>
        </w:tc>
        <w:tc>
          <w:tcPr>
            <w:tcW w:w="990" w:type="dxa"/>
            <w:vAlign w:val="bottom"/>
          </w:tcPr>
          <w:p w14:paraId="2D009522" w14:textId="3B1CE387" w:rsidR="00E454C3" w:rsidRPr="00E454C3" w:rsidRDefault="00E454C3" w:rsidP="00E454C3">
            <w:pPr>
              <w:tabs>
                <w:tab w:val="decimal" w:pos="708"/>
              </w:tabs>
              <w:spacing w:line="260" w:lineRule="exact"/>
              <w:jc w:val="both"/>
              <w:rPr>
                <w:rFonts w:ascii="Arial" w:hAnsi="Arial" w:cs="Arial"/>
                <w:sz w:val="16"/>
                <w:szCs w:val="16"/>
              </w:rPr>
            </w:pPr>
            <w:r w:rsidRPr="00E454C3">
              <w:rPr>
                <w:rFonts w:ascii="Arial" w:hAnsi="Arial" w:cs="Arial"/>
                <w:sz w:val="16"/>
                <w:szCs w:val="16"/>
              </w:rPr>
              <w:t>(3,142)</w:t>
            </w:r>
          </w:p>
        </w:tc>
        <w:tc>
          <w:tcPr>
            <w:tcW w:w="990" w:type="dxa"/>
            <w:vAlign w:val="bottom"/>
          </w:tcPr>
          <w:p w14:paraId="0A660376" w14:textId="5E5183CA" w:rsidR="00E454C3" w:rsidRPr="00EC35ED"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vAlign w:val="bottom"/>
          </w:tcPr>
          <w:p w14:paraId="069F6BA3" w14:textId="5A0A8F20" w:rsidR="00E454C3"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tcPr>
          <w:p w14:paraId="2CF0EE4F" w14:textId="6221B130" w:rsidR="00E454C3" w:rsidRPr="00EC35ED"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tcPr>
          <w:p w14:paraId="31F318FA" w14:textId="77777777" w:rsidR="00E454C3" w:rsidRDefault="00E454C3" w:rsidP="00E454C3">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r>
      <w:tr w:rsidR="00E454C3" w:rsidRPr="00EC35ED" w14:paraId="5FC08402" w14:textId="77777777" w:rsidTr="00A54CE6">
        <w:trPr>
          <w:trHeight w:val="20"/>
        </w:trPr>
        <w:tc>
          <w:tcPr>
            <w:tcW w:w="3150" w:type="dxa"/>
          </w:tcPr>
          <w:p w14:paraId="0C5ED305" w14:textId="77777777" w:rsidR="00E454C3" w:rsidRPr="00EC35ED" w:rsidRDefault="00E454C3" w:rsidP="00E454C3">
            <w:pPr>
              <w:spacing w:line="260" w:lineRule="exact"/>
              <w:ind w:left="162" w:hanging="162"/>
              <w:rPr>
                <w:rFonts w:ascii="Arial" w:hAnsi="Arial" w:cs="Arial"/>
                <w:sz w:val="16"/>
                <w:szCs w:val="16"/>
              </w:rPr>
            </w:pPr>
            <w:proofErr w:type="spellStart"/>
            <w:r w:rsidRPr="00F87CCE">
              <w:rPr>
                <w:rFonts w:ascii="Arial" w:hAnsi="Arial" w:cs="Arial"/>
                <w:sz w:val="16"/>
                <w:szCs w:val="16"/>
              </w:rPr>
              <w:t>Jongjes</w:t>
            </w:r>
            <w:proofErr w:type="spellEnd"/>
            <w:r w:rsidRPr="00F87CCE">
              <w:rPr>
                <w:rFonts w:ascii="Arial" w:hAnsi="Arial" w:cs="Arial"/>
                <w:sz w:val="16"/>
                <w:szCs w:val="16"/>
              </w:rPr>
              <w:t xml:space="preserve"> Co., Ltd.</w:t>
            </w:r>
          </w:p>
        </w:tc>
        <w:tc>
          <w:tcPr>
            <w:tcW w:w="1013" w:type="dxa"/>
            <w:vAlign w:val="bottom"/>
          </w:tcPr>
          <w:p w14:paraId="2CD21799" w14:textId="4197743A" w:rsidR="00E454C3" w:rsidRPr="00E454C3" w:rsidRDefault="00E454C3" w:rsidP="00E454C3">
            <w:pPr>
              <w:tabs>
                <w:tab w:val="decimal" w:pos="719"/>
              </w:tabs>
              <w:spacing w:line="260" w:lineRule="exact"/>
              <w:jc w:val="both"/>
              <w:rPr>
                <w:rFonts w:ascii="Arial" w:hAnsi="Arial" w:cs="Arial"/>
                <w:sz w:val="16"/>
                <w:szCs w:val="16"/>
                <w:cs/>
              </w:rPr>
            </w:pPr>
            <w:r w:rsidRPr="00E454C3">
              <w:rPr>
                <w:rFonts w:ascii="Arial" w:hAnsi="Arial" w:cs="Arial"/>
                <w:sz w:val="16"/>
                <w:szCs w:val="16"/>
              </w:rPr>
              <w:t>(783)</w:t>
            </w:r>
          </w:p>
        </w:tc>
        <w:tc>
          <w:tcPr>
            <w:tcW w:w="990" w:type="dxa"/>
            <w:vAlign w:val="bottom"/>
          </w:tcPr>
          <w:p w14:paraId="12E00594" w14:textId="7E6690D5" w:rsidR="00E454C3" w:rsidRPr="00E454C3" w:rsidRDefault="00E454C3" w:rsidP="00E454C3">
            <w:pPr>
              <w:tabs>
                <w:tab w:val="decimal" w:pos="708"/>
              </w:tabs>
              <w:spacing w:line="260" w:lineRule="exact"/>
              <w:jc w:val="both"/>
              <w:rPr>
                <w:rFonts w:ascii="Arial" w:hAnsi="Arial" w:cs="Arial"/>
                <w:sz w:val="16"/>
                <w:szCs w:val="16"/>
              </w:rPr>
            </w:pPr>
            <w:r w:rsidRPr="00E454C3">
              <w:rPr>
                <w:rFonts w:ascii="Arial" w:hAnsi="Arial" w:cs="Arial"/>
                <w:sz w:val="16"/>
                <w:szCs w:val="16"/>
              </w:rPr>
              <w:t>(169)</w:t>
            </w:r>
          </w:p>
        </w:tc>
        <w:tc>
          <w:tcPr>
            <w:tcW w:w="990" w:type="dxa"/>
            <w:vAlign w:val="bottom"/>
          </w:tcPr>
          <w:p w14:paraId="3742ACB3" w14:textId="3FCF489E" w:rsidR="00E454C3" w:rsidRPr="00EC35ED"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vAlign w:val="bottom"/>
          </w:tcPr>
          <w:p w14:paraId="13E80FC5" w14:textId="3F912EB5" w:rsidR="00E454C3"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tcPr>
          <w:p w14:paraId="48B1A9A5" w14:textId="3FB9BAAF" w:rsidR="00E454C3" w:rsidRPr="00EC35ED"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tcPr>
          <w:p w14:paraId="62C5F7CE" w14:textId="77777777" w:rsidR="00E454C3" w:rsidRDefault="00E454C3" w:rsidP="00E454C3">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r>
      <w:tr w:rsidR="00E454C3" w:rsidRPr="00EC35ED" w14:paraId="39546F0F" w14:textId="77777777" w:rsidTr="00A54CE6">
        <w:trPr>
          <w:trHeight w:val="20"/>
        </w:trPr>
        <w:tc>
          <w:tcPr>
            <w:tcW w:w="3150" w:type="dxa"/>
          </w:tcPr>
          <w:p w14:paraId="77952953" w14:textId="77777777" w:rsidR="00E454C3" w:rsidRPr="00EC35ED" w:rsidRDefault="00E454C3" w:rsidP="00E454C3">
            <w:pPr>
              <w:spacing w:line="260" w:lineRule="exact"/>
              <w:ind w:left="162" w:hanging="162"/>
              <w:rPr>
                <w:rFonts w:ascii="Arial" w:hAnsi="Arial" w:cs="Arial"/>
                <w:sz w:val="16"/>
                <w:szCs w:val="16"/>
              </w:rPr>
            </w:pPr>
            <w:r w:rsidRPr="00F87CCE">
              <w:rPr>
                <w:rFonts w:ascii="Arial" w:hAnsi="Arial" w:cs="Arial"/>
                <w:sz w:val="16"/>
                <w:szCs w:val="16"/>
              </w:rPr>
              <w:t>Big Touch 1 Co., Ltd.</w:t>
            </w:r>
          </w:p>
        </w:tc>
        <w:tc>
          <w:tcPr>
            <w:tcW w:w="1013" w:type="dxa"/>
            <w:vAlign w:val="bottom"/>
          </w:tcPr>
          <w:p w14:paraId="305F44DF" w14:textId="533B98C0" w:rsidR="00E454C3" w:rsidRPr="00E454C3" w:rsidRDefault="00E454C3" w:rsidP="00E454C3">
            <w:pPr>
              <w:tabs>
                <w:tab w:val="decimal" w:pos="719"/>
              </w:tabs>
              <w:spacing w:line="260" w:lineRule="exact"/>
              <w:jc w:val="both"/>
              <w:rPr>
                <w:rFonts w:ascii="Arial" w:hAnsi="Arial" w:cs="Arial"/>
                <w:sz w:val="16"/>
                <w:szCs w:val="16"/>
                <w:cs/>
              </w:rPr>
            </w:pPr>
            <w:r w:rsidRPr="00E454C3">
              <w:rPr>
                <w:rFonts w:ascii="Arial" w:hAnsi="Arial" w:cs="Arial"/>
                <w:sz w:val="16"/>
                <w:szCs w:val="16"/>
              </w:rPr>
              <w:t>(6,158)</w:t>
            </w:r>
          </w:p>
        </w:tc>
        <w:tc>
          <w:tcPr>
            <w:tcW w:w="990" w:type="dxa"/>
            <w:vAlign w:val="bottom"/>
          </w:tcPr>
          <w:p w14:paraId="51E1F242" w14:textId="6862C794" w:rsidR="00E454C3" w:rsidRPr="00E454C3" w:rsidRDefault="00E454C3" w:rsidP="00E454C3">
            <w:pPr>
              <w:tabs>
                <w:tab w:val="decimal" w:pos="708"/>
              </w:tabs>
              <w:spacing w:line="260" w:lineRule="exact"/>
              <w:jc w:val="both"/>
              <w:rPr>
                <w:rFonts w:ascii="Arial" w:hAnsi="Arial" w:cs="Arial"/>
                <w:sz w:val="16"/>
                <w:szCs w:val="16"/>
              </w:rPr>
            </w:pPr>
            <w:r w:rsidRPr="00E454C3">
              <w:rPr>
                <w:rFonts w:ascii="Arial" w:hAnsi="Arial" w:cs="Arial"/>
                <w:sz w:val="16"/>
                <w:szCs w:val="16"/>
              </w:rPr>
              <w:t>(152)</w:t>
            </w:r>
          </w:p>
        </w:tc>
        <w:tc>
          <w:tcPr>
            <w:tcW w:w="990" w:type="dxa"/>
            <w:vAlign w:val="bottom"/>
          </w:tcPr>
          <w:p w14:paraId="6417A03F" w14:textId="308F5467" w:rsidR="00E454C3" w:rsidRPr="00EC35ED"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vAlign w:val="bottom"/>
          </w:tcPr>
          <w:p w14:paraId="796B7BA8" w14:textId="4597C4F3" w:rsidR="00E454C3"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tcPr>
          <w:p w14:paraId="2B73D604" w14:textId="6A6B757E" w:rsidR="00E454C3" w:rsidRPr="00EC35ED"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tcPr>
          <w:p w14:paraId="15E62635" w14:textId="77777777" w:rsidR="00E454C3" w:rsidRDefault="00E454C3" w:rsidP="00E454C3">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r>
      <w:tr w:rsidR="00E454C3" w:rsidRPr="00EC35ED" w14:paraId="1B2FB803" w14:textId="77777777" w:rsidTr="00A54CE6">
        <w:trPr>
          <w:trHeight w:val="20"/>
        </w:trPr>
        <w:tc>
          <w:tcPr>
            <w:tcW w:w="3150" w:type="dxa"/>
          </w:tcPr>
          <w:p w14:paraId="773567F0" w14:textId="77777777" w:rsidR="00E454C3" w:rsidRPr="00F87CCE" w:rsidRDefault="00E454C3" w:rsidP="00E454C3">
            <w:pPr>
              <w:spacing w:line="260" w:lineRule="exact"/>
              <w:ind w:left="162" w:hanging="162"/>
              <w:rPr>
                <w:rFonts w:ascii="Arial" w:hAnsi="Arial" w:cs="Arial"/>
                <w:sz w:val="16"/>
                <w:szCs w:val="16"/>
              </w:rPr>
            </w:pPr>
            <w:proofErr w:type="spellStart"/>
            <w:r w:rsidRPr="00F87CCE">
              <w:rPr>
                <w:rFonts w:ascii="Arial" w:hAnsi="Arial" w:cs="Arial"/>
                <w:sz w:val="16"/>
                <w:szCs w:val="16"/>
              </w:rPr>
              <w:t>Pridit</w:t>
            </w:r>
            <w:proofErr w:type="spellEnd"/>
            <w:r w:rsidRPr="00F87CCE">
              <w:rPr>
                <w:rFonts w:ascii="Arial" w:hAnsi="Arial" w:cs="Arial"/>
                <w:sz w:val="16"/>
                <w:szCs w:val="16"/>
              </w:rPr>
              <w:t xml:space="preserve"> Co., Ltd.</w:t>
            </w:r>
          </w:p>
        </w:tc>
        <w:tc>
          <w:tcPr>
            <w:tcW w:w="1013" w:type="dxa"/>
            <w:vAlign w:val="bottom"/>
          </w:tcPr>
          <w:p w14:paraId="56E16C0E" w14:textId="37874D19" w:rsidR="00E454C3" w:rsidRPr="00E454C3" w:rsidRDefault="00E454C3" w:rsidP="00E454C3">
            <w:pPr>
              <w:tabs>
                <w:tab w:val="decimal" w:pos="719"/>
              </w:tabs>
              <w:spacing w:line="260" w:lineRule="exact"/>
              <w:jc w:val="both"/>
              <w:rPr>
                <w:rFonts w:ascii="Arial" w:hAnsi="Arial" w:cs="Arial"/>
                <w:sz w:val="16"/>
                <w:szCs w:val="16"/>
                <w:cs/>
              </w:rPr>
            </w:pPr>
            <w:r w:rsidRPr="00E454C3">
              <w:rPr>
                <w:rFonts w:ascii="Arial" w:hAnsi="Arial" w:cs="Arial"/>
                <w:sz w:val="16"/>
                <w:szCs w:val="16"/>
              </w:rPr>
              <w:t>(4,696)</w:t>
            </w:r>
          </w:p>
        </w:tc>
        <w:tc>
          <w:tcPr>
            <w:tcW w:w="990" w:type="dxa"/>
            <w:vAlign w:val="bottom"/>
          </w:tcPr>
          <w:p w14:paraId="20FB3752" w14:textId="55690D17" w:rsidR="00E454C3" w:rsidRPr="00E454C3" w:rsidRDefault="00E454C3" w:rsidP="00E454C3">
            <w:pPr>
              <w:tabs>
                <w:tab w:val="decimal" w:pos="708"/>
              </w:tabs>
              <w:spacing w:line="260" w:lineRule="exact"/>
              <w:jc w:val="both"/>
              <w:rPr>
                <w:rFonts w:ascii="Arial" w:hAnsi="Arial" w:cs="Arial"/>
                <w:sz w:val="16"/>
                <w:szCs w:val="16"/>
              </w:rPr>
            </w:pPr>
            <w:r w:rsidRPr="00E454C3">
              <w:rPr>
                <w:rFonts w:ascii="Arial" w:hAnsi="Arial" w:cs="Arial"/>
                <w:sz w:val="16"/>
                <w:szCs w:val="16"/>
              </w:rPr>
              <w:t>(3)</w:t>
            </w:r>
          </w:p>
        </w:tc>
        <w:tc>
          <w:tcPr>
            <w:tcW w:w="990" w:type="dxa"/>
            <w:vAlign w:val="bottom"/>
          </w:tcPr>
          <w:p w14:paraId="6085FD49" w14:textId="3A27FF47" w:rsidR="00E454C3" w:rsidRPr="00EC35ED"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vAlign w:val="bottom"/>
          </w:tcPr>
          <w:p w14:paraId="0F52B1B7" w14:textId="5DA9DDC5" w:rsidR="00E454C3"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tcPr>
          <w:p w14:paraId="727864F0" w14:textId="58ADA58F" w:rsidR="00E454C3" w:rsidRPr="00EC35ED"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tcPr>
          <w:p w14:paraId="0FC53284" w14:textId="77777777" w:rsidR="00E454C3" w:rsidRDefault="00E454C3" w:rsidP="00E454C3">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r>
      <w:tr w:rsidR="00E454C3" w:rsidRPr="00EC35ED" w14:paraId="29D33C78" w14:textId="77777777" w:rsidTr="00A54CE6">
        <w:trPr>
          <w:trHeight w:val="20"/>
        </w:trPr>
        <w:tc>
          <w:tcPr>
            <w:tcW w:w="3150" w:type="dxa"/>
          </w:tcPr>
          <w:p w14:paraId="10B31E90" w14:textId="77777777" w:rsidR="00E454C3" w:rsidRPr="00F87CCE" w:rsidRDefault="00E454C3" w:rsidP="00E454C3">
            <w:pPr>
              <w:spacing w:line="260" w:lineRule="exact"/>
              <w:ind w:left="162" w:hanging="162"/>
              <w:rPr>
                <w:rFonts w:ascii="Arial" w:hAnsi="Arial" w:cs="Arial"/>
                <w:sz w:val="16"/>
                <w:szCs w:val="16"/>
              </w:rPr>
            </w:pPr>
            <w:proofErr w:type="spellStart"/>
            <w:r>
              <w:rPr>
                <w:rFonts w:ascii="Arial" w:hAnsi="Arial" w:cs="Arial"/>
                <w:sz w:val="16"/>
                <w:szCs w:val="16"/>
              </w:rPr>
              <w:t>Nontiwat</w:t>
            </w:r>
            <w:proofErr w:type="spellEnd"/>
            <w:r>
              <w:rPr>
                <w:rFonts w:ascii="Arial" w:hAnsi="Arial" w:cs="Arial"/>
                <w:sz w:val="16"/>
                <w:szCs w:val="16"/>
              </w:rPr>
              <w:t xml:space="preserve"> Co., Ltd.</w:t>
            </w:r>
          </w:p>
        </w:tc>
        <w:tc>
          <w:tcPr>
            <w:tcW w:w="1013" w:type="dxa"/>
            <w:vAlign w:val="bottom"/>
          </w:tcPr>
          <w:p w14:paraId="42A83B20" w14:textId="18B5345F" w:rsidR="00E454C3" w:rsidRPr="00E454C3" w:rsidRDefault="00E454C3" w:rsidP="00E454C3">
            <w:pPr>
              <w:tabs>
                <w:tab w:val="decimal" w:pos="719"/>
              </w:tabs>
              <w:spacing w:line="260" w:lineRule="exact"/>
              <w:jc w:val="both"/>
              <w:rPr>
                <w:rFonts w:ascii="Arial" w:hAnsi="Arial" w:cs="Arial"/>
                <w:sz w:val="16"/>
                <w:szCs w:val="16"/>
                <w:cs/>
              </w:rPr>
            </w:pPr>
            <w:r w:rsidRPr="00E454C3">
              <w:rPr>
                <w:rFonts w:ascii="Arial" w:hAnsi="Arial" w:cs="Arial"/>
                <w:sz w:val="16"/>
                <w:szCs w:val="16"/>
              </w:rPr>
              <w:t>(51)</w:t>
            </w:r>
          </w:p>
        </w:tc>
        <w:tc>
          <w:tcPr>
            <w:tcW w:w="990" w:type="dxa"/>
            <w:vAlign w:val="bottom"/>
          </w:tcPr>
          <w:p w14:paraId="4AF11909" w14:textId="6D86DDEC" w:rsidR="00E454C3" w:rsidRPr="00E454C3" w:rsidRDefault="00E454C3" w:rsidP="00E454C3">
            <w:pPr>
              <w:tabs>
                <w:tab w:val="decimal" w:pos="708"/>
              </w:tabs>
              <w:spacing w:line="260" w:lineRule="exact"/>
              <w:jc w:val="both"/>
              <w:rPr>
                <w:rFonts w:ascii="Arial" w:hAnsi="Arial" w:cs="Arial"/>
                <w:sz w:val="16"/>
                <w:szCs w:val="16"/>
              </w:rPr>
            </w:pPr>
            <w:r w:rsidRPr="00E454C3">
              <w:rPr>
                <w:rFonts w:ascii="Arial" w:hAnsi="Arial" w:cs="Arial"/>
                <w:sz w:val="16"/>
                <w:szCs w:val="16"/>
              </w:rPr>
              <w:t>-</w:t>
            </w:r>
          </w:p>
        </w:tc>
        <w:tc>
          <w:tcPr>
            <w:tcW w:w="990" w:type="dxa"/>
            <w:vAlign w:val="bottom"/>
          </w:tcPr>
          <w:p w14:paraId="1E5A4304" w14:textId="69FCABBB" w:rsidR="00E454C3" w:rsidRPr="00EC35ED"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vAlign w:val="bottom"/>
          </w:tcPr>
          <w:p w14:paraId="07C9B4A4" w14:textId="6320282F" w:rsidR="00E454C3" w:rsidRPr="00E454C3"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tcPr>
          <w:p w14:paraId="6023B64B" w14:textId="63B27527" w:rsidR="00E454C3" w:rsidRPr="00EC35ED"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tcPr>
          <w:p w14:paraId="5515365C" w14:textId="77777777" w:rsidR="00E454C3" w:rsidRPr="00EC35ED" w:rsidRDefault="00E454C3" w:rsidP="00E454C3">
            <w:pPr>
              <w:tabs>
                <w:tab w:val="decimal" w:pos="704"/>
              </w:tabs>
              <w:spacing w:line="260" w:lineRule="exact"/>
              <w:jc w:val="both"/>
              <w:rPr>
                <w:rFonts w:ascii="Arial" w:hAnsi="Arial" w:cs="Arial"/>
                <w:color w:val="000000"/>
                <w:sz w:val="16"/>
                <w:szCs w:val="16"/>
              </w:rPr>
            </w:pPr>
            <w:r w:rsidRPr="00EC35ED">
              <w:rPr>
                <w:rFonts w:ascii="Arial" w:hAnsi="Arial" w:cs="Arial"/>
                <w:color w:val="000000"/>
                <w:sz w:val="16"/>
                <w:szCs w:val="16"/>
              </w:rPr>
              <w:t>-</w:t>
            </w:r>
          </w:p>
        </w:tc>
      </w:tr>
      <w:tr w:rsidR="00E454C3" w:rsidRPr="00EC35ED" w14:paraId="310BC472" w14:textId="77777777" w:rsidTr="00A54CE6">
        <w:trPr>
          <w:trHeight w:val="20"/>
        </w:trPr>
        <w:tc>
          <w:tcPr>
            <w:tcW w:w="3150" w:type="dxa"/>
          </w:tcPr>
          <w:p w14:paraId="27C3814A" w14:textId="77777777" w:rsidR="00E454C3" w:rsidRPr="00F87CCE" w:rsidRDefault="00E454C3" w:rsidP="00E454C3">
            <w:pPr>
              <w:spacing w:line="260" w:lineRule="exact"/>
              <w:ind w:left="162" w:hanging="162"/>
              <w:rPr>
                <w:rFonts w:ascii="Arial" w:hAnsi="Arial" w:cs="Arial"/>
                <w:sz w:val="16"/>
                <w:szCs w:val="16"/>
              </w:rPr>
            </w:pPr>
            <w:proofErr w:type="spellStart"/>
            <w:r>
              <w:rPr>
                <w:rFonts w:ascii="Arial" w:hAnsi="Arial" w:cs="Arial"/>
                <w:sz w:val="16"/>
                <w:szCs w:val="16"/>
              </w:rPr>
              <w:t>Panpreeda</w:t>
            </w:r>
            <w:proofErr w:type="spellEnd"/>
            <w:r>
              <w:rPr>
                <w:rFonts w:ascii="Arial" w:hAnsi="Arial" w:cs="Arial"/>
                <w:sz w:val="16"/>
                <w:szCs w:val="16"/>
              </w:rPr>
              <w:t xml:space="preserve"> Co., Ltd.</w:t>
            </w:r>
          </w:p>
        </w:tc>
        <w:tc>
          <w:tcPr>
            <w:tcW w:w="1013" w:type="dxa"/>
            <w:vAlign w:val="bottom"/>
          </w:tcPr>
          <w:p w14:paraId="1243C87B" w14:textId="50455074" w:rsidR="00E454C3" w:rsidRPr="00E454C3" w:rsidRDefault="00E454C3" w:rsidP="00E454C3">
            <w:pPr>
              <w:tabs>
                <w:tab w:val="decimal" w:pos="719"/>
              </w:tabs>
              <w:spacing w:line="260" w:lineRule="exact"/>
              <w:jc w:val="both"/>
              <w:rPr>
                <w:rFonts w:ascii="Arial" w:hAnsi="Arial" w:cs="Arial"/>
                <w:sz w:val="16"/>
                <w:szCs w:val="16"/>
                <w:cs/>
              </w:rPr>
            </w:pPr>
            <w:r w:rsidRPr="00E454C3">
              <w:rPr>
                <w:rFonts w:ascii="Arial" w:hAnsi="Arial" w:cs="Arial"/>
                <w:sz w:val="16"/>
                <w:szCs w:val="16"/>
              </w:rPr>
              <w:t>24,640</w:t>
            </w:r>
          </w:p>
        </w:tc>
        <w:tc>
          <w:tcPr>
            <w:tcW w:w="990" w:type="dxa"/>
            <w:vAlign w:val="bottom"/>
          </w:tcPr>
          <w:p w14:paraId="4D6ECCEE" w14:textId="5568A279" w:rsidR="00E454C3" w:rsidRPr="00E454C3" w:rsidRDefault="00E454C3" w:rsidP="00E454C3">
            <w:pPr>
              <w:tabs>
                <w:tab w:val="decimal" w:pos="708"/>
              </w:tabs>
              <w:spacing w:line="260" w:lineRule="exact"/>
              <w:jc w:val="both"/>
              <w:rPr>
                <w:rFonts w:ascii="Arial" w:hAnsi="Arial" w:cs="Arial"/>
                <w:sz w:val="16"/>
                <w:szCs w:val="16"/>
              </w:rPr>
            </w:pPr>
            <w:r w:rsidRPr="00E454C3">
              <w:rPr>
                <w:rFonts w:ascii="Arial" w:hAnsi="Arial" w:cs="Arial"/>
                <w:sz w:val="16"/>
                <w:szCs w:val="16"/>
              </w:rPr>
              <w:t>-</w:t>
            </w:r>
          </w:p>
        </w:tc>
        <w:tc>
          <w:tcPr>
            <w:tcW w:w="990" w:type="dxa"/>
            <w:vAlign w:val="bottom"/>
          </w:tcPr>
          <w:p w14:paraId="2EB8B3C8" w14:textId="2A2DEA54" w:rsidR="00E454C3" w:rsidRPr="00EC35ED"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vAlign w:val="bottom"/>
          </w:tcPr>
          <w:p w14:paraId="7ED5DA04" w14:textId="513A5C16" w:rsidR="00E454C3" w:rsidRPr="00E454C3"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tcPr>
          <w:p w14:paraId="6D19CDE7" w14:textId="46EBA024" w:rsidR="00E454C3" w:rsidRPr="00EC35ED"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tcPr>
          <w:p w14:paraId="11FCF9E7" w14:textId="77777777" w:rsidR="00E454C3" w:rsidRPr="00EC35ED" w:rsidRDefault="00E454C3" w:rsidP="00E454C3">
            <w:pPr>
              <w:tabs>
                <w:tab w:val="decimal" w:pos="704"/>
              </w:tabs>
              <w:spacing w:line="260" w:lineRule="exact"/>
              <w:jc w:val="both"/>
              <w:rPr>
                <w:rFonts w:ascii="Arial" w:hAnsi="Arial" w:cs="Arial"/>
                <w:color w:val="000000"/>
                <w:sz w:val="16"/>
                <w:szCs w:val="16"/>
              </w:rPr>
            </w:pPr>
            <w:r w:rsidRPr="00EC35ED">
              <w:rPr>
                <w:rFonts w:ascii="Arial" w:hAnsi="Arial" w:cs="Arial"/>
                <w:color w:val="000000"/>
                <w:sz w:val="16"/>
                <w:szCs w:val="16"/>
              </w:rPr>
              <w:t>-</w:t>
            </w:r>
          </w:p>
        </w:tc>
      </w:tr>
      <w:tr w:rsidR="00E454C3" w:rsidRPr="00EC35ED" w14:paraId="70856B33" w14:textId="77777777" w:rsidTr="00A54CE6">
        <w:trPr>
          <w:trHeight w:val="20"/>
        </w:trPr>
        <w:tc>
          <w:tcPr>
            <w:tcW w:w="3150" w:type="dxa"/>
          </w:tcPr>
          <w:p w14:paraId="2B7C25BA" w14:textId="77777777" w:rsidR="00E454C3" w:rsidRPr="00F87CCE" w:rsidRDefault="00E454C3" w:rsidP="00E454C3">
            <w:pPr>
              <w:spacing w:line="260" w:lineRule="exact"/>
              <w:ind w:left="162" w:hanging="162"/>
              <w:rPr>
                <w:rFonts w:ascii="Arial" w:hAnsi="Arial" w:cs="Arial"/>
                <w:sz w:val="16"/>
                <w:szCs w:val="16"/>
              </w:rPr>
            </w:pPr>
            <w:proofErr w:type="spellStart"/>
            <w:r>
              <w:rPr>
                <w:rFonts w:ascii="Arial" w:hAnsi="Arial" w:cs="Arial"/>
                <w:sz w:val="16"/>
                <w:szCs w:val="16"/>
              </w:rPr>
              <w:t>Chatnalin</w:t>
            </w:r>
            <w:proofErr w:type="spellEnd"/>
            <w:r>
              <w:rPr>
                <w:rFonts w:ascii="Arial" w:hAnsi="Arial" w:cs="Arial"/>
                <w:sz w:val="16"/>
                <w:szCs w:val="16"/>
              </w:rPr>
              <w:t xml:space="preserve"> Co., Ltd.</w:t>
            </w:r>
          </w:p>
        </w:tc>
        <w:tc>
          <w:tcPr>
            <w:tcW w:w="1013" w:type="dxa"/>
            <w:vAlign w:val="bottom"/>
          </w:tcPr>
          <w:p w14:paraId="54C02204" w14:textId="586B7159" w:rsidR="00E454C3" w:rsidRPr="00E454C3" w:rsidRDefault="00E454C3" w:rsidP="00E454C3">
            <w:pPr>
              <w:tabs>
                <w:tab w:val="decimal" w:pos="719"/>
              </w:tabs>
              <w:spacing w:line="260" w:lineRule="exact"/>
              <w:jc w:val="both"/>
              <w:rPr>
                <w:rFonts w:ascii="Arial" w:hAnsi="Arial" w:cs="Arial"/>
                <w:sz w:val="16"/>
                <w:szCs w:val="16"/>
                <w:cs/>
              </w:rPr>
            </w:pPr>
            <w:r w:rsidRPr="00E454C3">
              <w:rPr>
                <w:rFonts w:ascii="Arial" w:hAnsi="Arial" w:cs="Arial"/>
                <w:sz w:val="16"/>
                <w:szCs w:val="16"/>
              </w:rPr>
              <w:t>64,021</w:t>
            </w:r>
          </w:p>
        </w:tc>
        <w:tc>
          <w:tcPr>
            <w:tcW w:w="990" w:type="dxa"/>
            <w:vAlign w:val="bottom"/>
          </w:tcPr>
          <w:p w14:paraId="69E5DE4C" w14:textId="6734537D" w:rsidR="00E454C3" w:rsidRPr="00E454C3" w:rsidRDefault="00E454C3" w:rsidP="00E454C3">
            <w:pPr>
              <w:tabs>
                <w:tab w:val="decimal" w:pos="708"/>
              </w:tabs>
              <w:spacing w:line="260" w:lineRule="exact"/>
              <w:jc w:val="both"/>
              <w:rPr>
                <w:rFonts w:ascii="Arial" w:hAnsi="Arial" w:cs="Arial"/>
                <w:sz w:val="16"/>
                <w:szCs w:val="16"/>
              </w:rPr>
            </w:pPr>
            <w:r w:rsidRPr="00E454C3">
              <w:rPr>
                <w:rFonts w:ascii="Arial" w:hAnsi="Arial" w:cs="Arial"/>
                <w:sz w:val="16"/>
                <w:szCs w:val="16"/>
              </w:rPr>
              <w:t>-</w:t>
            </w:r>
          </w:p>
        </w:tc>
        <w:tc>
          <w:tcPr>
            <w:tcW w:w="990" w:type="dxa"/>
            <w:vAlign w:val="bottom"/>
          </w:tcPr>
          <w:p w14:paraId="328E0A90" w14:textId="5D73C012" w:rsidR="00E454C3" w:rsidRPr="00EC35ED"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vAlign w:val="bottom"/>
          </w:tcPr>
          <w:p w14:paraId="0E3800F2" w14:textId="5375B38C" w:rsidR="00E454C3" w:rsidRPr="00E454C3"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tcPr>
          <w:p w14:paraId="1588F419" w14:textId="6575E330" w:rsidR="00E454C3" w:rsidRPr="00EC35ED"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tcPr>
          <w:p w14:paraId="42090EB1" w14:textId="77777777" w:rsidR="00E454C3" w:rsidRPr="00EC35ED" w:rsidRDefault="00E454C3" w:rsidP="00E454C3">
            <w:pPr>
              <w:tabs>
                <w:tab w:val="decimal" w:pos="704"/>
              </w:tabs>
              <w:spacing w:line="260" w:lineRule="exact"/>
              <w:jc w:val="both"/>
              <w:rPr>
                <w:rFonts w:ascii="Arial" w:hAnsi="Arial" w:cs="Arial"/>
                <w:color w:val="000000"/>
                <w:sz w:val="16"/>
                <w:szCs w:val="16"/>
              </w:rPr>
            </w:pPr>
            <w:r w:rsidRPr="00EC35ED">
              <w:rPr>
                <w:rFonts w:ascii="Arial" w:hAnsi="Arial" w:cs="Arial"/>
                <w:color w:val="000000"/>
                <w:sz w:val="16"/>
                <w:szCs w:val="16"/>
              </w:rPr>
              <w:t>-</w:t>
            </w:r>
          </w:p>
        </w:tc>
      </w:tr>
      <w:tr w:rsidR="00E454C3" w:rsidRPr="00EC35ED" w14:paraId="5A7DB2DC" w14:textId="77777777" w:rsidTr="00A54CE6">
        <w:trPr>
          <w:trHeight w:val="20"/>
        </w:trPr>
        <w:tc>
          <w:tcPr>
            <w:tcW w:w="3150" w:type="dxa"/>
          </w:tcPr>
          <w:p w14:paraId="496E67A2" w14:textId="77777777" w:rsidR="00E454C3" w:rsidRPr="00F87CCE" w:rsidRDefault="00E454C3" w:rsidP="00E454C3">
            <w:pPr>
              <w:spacing w:line="260" w:lineRule="exact"/>
              <w:ind w:left="162" w:hanging="162"/>
              <w:rPr>
                <w:rFonts w:ascii="Arial" w:hAnsi="Arial" w:cs="Arial"/>
                <w:sz w:val="16"/>
                <w:szCs w:val="16"/>
              </w:rPr>
            </w:pPr>
            <w:proofErr w:type="spellStart"/>
            <w:r>
              <w:rPr>
                <w:rFonts w:ascii="Arial" w:hAnsi="Arial" w:cs="Arial"/>
                <w:sz w:val="16"/>
                <w:szCs w:val="16"/>
              </w:rPr>
              <w:t>Phuripas</w:t>
            </w:r>
            <w:proofErr w:type="spellEnd"/>
            <w:r>
              <w:rPr>
                <w:rFonts w:ascii="Arial" w:hAnsi="Arial" w:cs="Arial"/>
                <w:sz w:val="16"/>
                <w:szCs w:val="16"/>
              </w:rPr>
              <w:t xml:space="preserve"> Co., Ltd.</w:t>
            </w:r>
          </w:p>
        </w:tc>
        <w:tc>
          <w:tcPr>
            <w:tcW w:w="1013" w:type="dxa"/>
            <w:vAlign w:val="bottom"/>
          </w:tcPr>
          <w:p w14:paraId="2B8A7F1B" w14:textId="7699A6C3" w:rsidR="00E454C3" w:rsidRPr="00E454C3" w:rsidRDefault="00E454C3" w:rsidP="00E454C3">
            <w:pPr>
              <w:tabs>
                <w:tab w:val="decimal" w:pos="719"/>
              </w:tabs>
              <w:spacing w:line="260" w:lineRule="exact"/>
              <w:jc w:val="both"/>
              <w:rPr>
                <w:rFonts w:ascii="Arial" w:hAnsi="Arial" w:cs="Arial"/>
                <w:sz w:val="16"/>
                <w:szCs w:val="16"/>
                <w:cs/>
              </w:rPr>
            </w:pPr>
            <w:r w:rsidRPr="00E454C3">
              <w:rPr>
                <w:rFonts w:ascii="Arial" w:hAnsi="Arial" w:cs="Arial"/>
                <w:sz w:val="16"/>
                <w:szCs w:val="16"/>
              </w:rPr>
              <w:t>(5,052)</w:t>
            </w:r>
          </w:p>
        </w:tc>
        <w:tc>
          <w:tcPr>
            <w:tcW w:w="990" w:type="dxa"/>
            <w:vAlign w:val="bottom"/>
          </w:tcPr>
          <w:p w14:paraId="7B3AECB2" w14:textId="2776B273" w:rsidR="00E454C3" w:rsidRPr="00E454C3" w:rsidRDefault="00E454C3" w:rsidP="00E454C3">
            <w:pPr>
              <w:tabs>
                <w:tab w:val="decimal" w:pos="708"/>
              </w:tabs>
              <w:spacing w:line="260" w:lineRule="exact"/>
              <w:jc w:val="both"/>
              <w:rPr>
                <w:rFonts w:ascii="Arial" w:hAnsi="Arial" w:cs="Arial"/>
                <w:sz w:val="16"/>
                <w:szCs w:val="16"/>
              </w:rPr>
            </w:pPr>
            <w:r w:rsidRPr="00E454C3">
              <w:rPr>
                <w:rFonts w:ascii="Arial" w:hAnsi="Arial" w:cs="Arial"/>
                <w:sz w:val="16"/>
                <w:szCs w:val="16"/>
              </w:rPr>
              <w:t>-</w:t>
            </w:r>
          </w:p>
        </w:tc>
        <w:tc>
          <w:tcPr>
            <w:tcW w:w="990" w:type="dxa"/>
            <w:vAlign w:val="bottom"/>
          </w:tcPr>
          <w:p w14:paraId="1E976A38" w14:textId="0FA8B1AF" w:rsidR="00E454C3" w:rsidRPr="00EC35ED"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vAlign w:val="bottom"/>
          </w:tcPr>
          <w:p w14:paraId="31D29C12" w14:textId="2483B644" w:rsidR="00E454C3" w:rsidRPr="00E454C3"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tcPr>
          <w:p w14:paraId="77BA1B14" w14:textId="6BF423F8" w:rsidR="00E454C3" w:rsidRPr="00EC35ED" w:rsidRDefault="00E454C3" w:rsidP="00E454C3">
            <w:pPr>
              <w:tabs>
                <w:tab w:val="decimal" w:pos="704"/>
              </w:tabs>
              <w:spacing w:line="260" w:lineRule="exact"/>
              <w:jc w:val="both"/>
              <w:rPr>
                <w:rFonts w:ascii="Arial" w:hAnsi="Arial" w:cs="Arial"/>
                <w:sz w:val="16"/>
                <w:szCs w:val="16"/>
              </w:rPr>
            </w:pPr>
            <w:r w:rsidRPr="00E454C3">
              <w:rPr>
                <w:rFonts w:ascii="Arial" w:hAnsi="Arial" w:cs="Arial"/>
                <w:sz w:val="16"/>
                <w:szCs w:val="16"/>
              </w:rPr>
              <w:t>-</w:t>
            </w:r>
          </w:p>
        </w:tc>
        <w:tc>
          <w:tcPr>
            <w:tcW w:w="990" w:type="dxa"/>
          </w:tcPr>
          <w:p w14:paraId="39ADC57A" w14:textId="77777777" w:rsidR="00E454C3" w:rsidRPr="00EC35ED" w:rsidRDefault="00E454C3" w:rsidP="00E454C3">
            <w:pPr>
              <w:tabs>
                <w:tab w:val="decimal" w:pos="704"/>
              </w:tabs>
              <w:spacing w:line="260" w:lineRule="exact"/>
              <w:jc w:val="both"/>
              <w:rPr>
                <w:rFonts w:ascii="Arial" w:hAnsi="Arial" w:cs="Arial"/>
                <w:color w:val="000000"/>
                <w:sz w:val="16"/>
                <w:szCs w:val="16"/>
              </w:rPr>
            </w:pPr>
            <w:r w:rsidRPr="00EC35ED">
              <w:rPr>
                <w:rFonts w:ascii="Arial" w:hAnsi="Arial" w:cs="Arial"/>
                <w:color w:val="000000"/>
                <w:sz w:val="16"/>
                <w:szCs w:val="16"/>
              </w:rPr>
              <w:t>-</w:t>
            </w:r>
          </w:p>
        </w:tc>
      </w:tr>
      <w:tr w:rsidR="00E454C3" w:rsidRPr="00EC35ED" w14:paraId="4B25B4B2" w14:textId="77777777" w:rsidTr="008A2D69">
        <w:trPr>
          <w:trHeight w:val="20"/>
        </w:trPr>
        <w:tc>
          <w:tcPr>
            <w:tcW w:w="7133" w:type="dxa"/>
            <w:gridSpan w:val="5"/>
          </w:tcPr>
          <w:p w14:paraId="23437E16" w14:textId="18E5B7C8" w:rsidR="00E454C3" w:rsidRPr="0054711C" w:rsidRDefault="00E454C3" w:rsidP="00E454C3">
            <w:pPr>
              <w:tabs>
                <w:tab w:val="decimal" w:pos="704"/>
              </w:tabs>
              <w:spacing w:line="260" w:lineRule="exact"/>
              <w:jc w:val="both"/>
              <w:rPr>
                <w:rFonts w:ascii="Arial" w:hAnsi="Arial" w:cs="Arial"/>
                <w:sz w:val="16"/>
                <w:szCs w:val="16"/>
                <w:u w:val="single"/>
              </w:rPr>
            </w:pPr>
            <w:r w:rsidRPr="0054711C">
              <w:rPr>
                <w:rFonts w:ascii="Arial" w:hAnsi="Arial" w:cs="Arial"/>
                <w:sz w:val="16"/>
                <w:szCs w:val="16"/>
                <w:u w:val="single"/>
              </w:rPr>
              <w:t xml:space="preserve">Jointly controlled by the Company and groups of investors of the Baan </w:t>
            </w:r>
            <w:proofErr w:type="spellStart"/>
            <w:r w:rsidRPr="0054711C">
              <w:rPr>
                <w:rFonts w:ascii="Arial" w:hAnsi="Arial" w:cs="Arial"/>
                <w:sz w:val="16"/>
                <w:szCs w:val="16"/>
                <w:u w:val="single"/>
              </w:rPr>
              <w:t>Sukniwate</w:t>
            </w:r>
            <w:proofErr w:type="spellEnd"/>
            <w:r w:rsidRPr="0054711C">
              <w:rPr>
                <w:rFonts w:ascii="Arial" w:hAnsi="Arial" w:cs="Arial"/>
                <w:sz w:val="16"/>
                <w:szCs w:val="16"/>
                <w:u w:val="single"/>
              </w:rPr>
              <w:t xml:space="preserve"> Group</w:t>
            </w:r>
          </w:p>
        </w:tc>
        <w:tc>
          <w:tcPr>
            <w:tcW w:w="990" w:type="dxa"/>
            <w:vAlign w:val="bottom"/>
          </w:tcPr>
          <w:p w14:paraId="6F48D580" w14:textId="77777777" w:rsidR="00E454C3" w:rsidRPr="00EC35ED" w:rsidRDefault="00E454C3" w:rsidP="00E454C3">
            <w:pPr>
              <w:tabs>
                <w:tab w:val="decimal" w:pos="704"/>
              </w:tabs>
              <w:spacing w:line="260" w:lineRule="exact"/>
              <w:jc w:val="both"/>
              <w:rPr>
                <w:rFonts w:ascii="Arial" w:hAnsi="Arial" w:cs="Arial"/>
                <w:sz w:val="16"/>
                <w:szCs w:val="16"/>
              </w:rPr>
            </w:pPr>
          </w:p>
        </w:tc>
        <w:tc>
          <w:tcPr>
            <w:tcW w:w="990" w:type="dxa"/>
            <w:vAlign w:val="bottom"/>
          </w:tcPr>
          <w:p w14:paraId="58338297" w14:textId="77777777" w:rsidR="00E454C3" w:rsidRDefault="00E454C3" w:rsidP="00E454C3">
            <w:pPr>
              <w:tabs>
                <w:tab w:val="decimal" w:pos="704"/>
              </w:tabs>
              <w:spacing w:line="260" w:lineRule="exact"/>
              <w:jc w:val="both"/>
              <w:rPr>
                <w:rFonts w:ascii="Arial" w:hAnsi="Arial" w:cs="Arial"/>
                <w:sz w:val="16"/>
                <w:szCs w:val="16"/>
              </w:rPr>
            </w:pPr>
          </w:p>
        </w:tc>
      </w:tr>
      <w:tr w:rsidR="00E454C3" w:rsidRPr="00EC35ED" w14:paraId="5DDB2732" w14:textId="77777777" w:rsidTr="008A2D69">
        <w:trPr>
          <w:trHeight w:val="20"/>
        </w:trPr>
        <w:tc>
          <w:tcPr>
            <w:tcW w:w="3150" w:type="dxa"/>
          </w:tcPr>
          <w:p w14:paraId="0091E257" w14:textId="77777777" w:rsidR="00E454C3" w:rsidRPr="00EC35ED" w:rsidRDefault="00E454C3" w:rsidP="00E454C3">
            <w:pPr>
              <w:spacing w:line="260" w:lineRule="exact"/>
              <w:ind w:left="162" w:hanging="162"/>
              <w:rPr>
                <w:rFonts w:ascii="Arial" w:hAnsi="Arial" w:cs="Arial"/>
                <w:sz w:val="16"/>
                <w:szCs w:val="16"/>
              </w:rPr>
            </w:pPr>
            <w:r>
              <w:rPr>
                <w:rFonts w:ascii="Arial" w:hAnsi="Arial" w:cs="Arial"/>
                <w:sz w:val="16"/>
                <w:szCs w:val="16"/>
              </w:rPr>
              <w:t>Good Asset Co., Ltd.</w:t>
            </w:r>
          </w:p>
        </w:tc>
        <w:tc>
          <w:tcPr>
            <w:tcW w:w="1013" w:type="dxa"/>
            <w:vAlign w:val="bottom"/>
          </w:tcPr>
          <w:p w14:paraId="77A4D6A1" w14:textId="70C4FF57" w:rsidR="00E454C3" w:rsidRPr="005615F1" w:rsidRDefault="00E454C3" w:rsidP="00E454C3">
            <w:pPr>
              <w:tabs>
                <w:tab w:val="decimal" w:pos="719"/>
              </w:tabs>
              <w:spacing w:line="260" w:lineRule="exact"/>
              <w:jc w:val="both"/>
              <w:rPr>
                <w:rFonts w:ascii="Arial" w:hAnsi="Arial" w:cs="Arial"/>
                <w:color w:val="000000"/>
                <w:sz w:val="16"/>
                <w:szCs w:val="16"/>
                <w:cs/>
              </w:rPr>
            </w:pPr>
            <w:r>
              <w:rPr>
                <w:rFonts w:ascii="Arial" w:hAnsi="Arial" w:cs="Arial"/>
                <w:color w:val="000000"/>
                <w:sz w:val="16"/>
                <w:szCs w:val="16"/>
              </w:rPr>
              <w:t>(3,165)</w:t>
            </w:r>
          </w:p>
        </w:tc>
        <w:tc>
          <w:tcPr>
            <w:tcW w:w="990" w:type="dxa"/>
            <w:vAlign w:val="bottom"/>
          </w:tcPr>
          <w:p w14:paraId="09CAD315" w14:textId="77777777" w:rsidR="00E454C3" w:rsidRPr="009A2FE7" w:rsidRDefault="00E454C3" w:rsidP="00E454C3">
            <w:pPr>
              <w:tabs>
                <w:tab w:val="decimal" w:pos="708"/>
              </w:tabs>
              <w:spacing w:line="260" w:lineRule="exact"/>
              <w:jc w:val="both"/>
              <w:rPr>
                <w:rFonts w:ascii="Arial" w:hAnsi="Arial" w:cs="Arial"/>
                <w:color w:val="000000"/>
                <w:sz w:val="16"/>
                <w:szCs w:val="16"/>
              </w:rPr>
            </w:pPr>
            <w:r w:rsidRPr="00A63282">
              <w:rPr>
                <w:rFonts w:ascii="Arial" w:hAnsi="Arial" w:cs="Arial"/>
                <w:color w:val="000000"/>
                <w:sz w:val="16"/>
                <w:szCs w:val="16"/>
              </w:rPr>
              <w:t>(</w:t>
            </w:r>
            <w:r>
              <w:rPr>
                <w:rFonts w:ascii="Arial" w:hAnsi="Arial" w:cs="Arial"/>
                <w:color w:val="000000"/>
                <w:sz w:val="16"/>
                <w:szCs w:val="16"/>
              </w:rPr>
              <w:t>907</w:t>
            </w:r>
            <w:r w:rsidRPr="00A63282">
              <w:rPr>
                <w:rFonts w:ascii="Arial" w:hAnsi="Arial" w:cs="Arial"/>
                <w:color w:val="000000"/>
                <w:sz w:val="16"/>
                <w:szCs w:val="16"/>
              </w:rPr>
              <w:t>)</w:t>
            </w:r>
          </w:p>
        </w:tc>
        <w:tc>
          <w:tcPr>
            <w:tcW w:w="990" w:type="dxa"/>
          </w:tcPr>
          <w:p w14:paraId="45107D8F" w14:textId="50848E50" w:rsidR="00E454C3" w:rsidRPr="00EC35ED" w:rsidRDefault="00E454C3" w:rsidP="00E454C3">
            <w:pPr>
              <w:tabs>
                <w:tab w:val="decimal" w:pos="704"/>
              </w:tabs>
              <w:spacing w:line="260" w:lineRule="exact"/>
              <w:jc w:val="both"/>
              <w:rPr>
                <w:rFonts w:ascii="Arial" w:hAnsi="Arial" w:cs="Arial"/>
                <w:sz w:val="16"/>
                <w:szCs w:val="16"/>
              </w:rPr>
            </w:pPr>
            <w:r>
              <w:rPr>
                <w:rFonts w:ascii="Arial" w:hAnsi="Arial" w:cs="Arial"/>
                <w:sz w:val="16"/>
                <w:szCs w:val="16"/>
              </w:rPr>
              <w:t>-</w:t>
            </w:r>
          </w:p>
        </w:tc>
        <w:tc>
          <w:tcPr>
            <w:tcW w:w="990" w:type="dxa"/>
            <w:vAlign w:val="bottom"/>
          </w:tcPr>
          <w:p w14:paraId="24ADA1E1" w14:textId="77777777" w:rsidR="00E454C3" w:rsidRDefault="00E454C3" w:rsidP="00E454C3">
            <w:pPr>
              <w:tabs>
                <w:tab w:val="decimal" w:pos="704"/>
              </w:tabs>
              <w:spacing w:line="260" w:lineRule="exact"/>
              <w:jc w:val="both"/>
              <w:rPr>
                <w:rFonts w:ascii="Arial" w:hAnsi="Arial" w:cs="Arial"/>
                <w:sz w:val="16"/>
                <w:szCs w:val="16"/>
              </w:rPr>
            </w:pPr>
            <w:r>
              <w:rPr>
                <w:rFonts w:ascii="Arial" w:hAnsi="Arial" w:cs="Arial"/>
                <w:sz w:val="16"/>
                <w:szCs w:val="16"/>
              </w:rPr>
              <w:t>-</w:t>
            </w:r>
          </w:p>
        </w:tc>
        <w:tc>
          <w:tcPr>
            <w:tcW w:w="990" w:type="dxa"/>
          </w:tcPr>
          <w:p w14:paraId="342800CB" w14:textId="08546783" w:rsidR="00E454C3" w:rsidRPr="00EC35ED" w:rsidRDefault="00E454C3" w:rsidP="00E454C3">
            <w:pPr>
              <w:tabs>
                <w:tab w:val="decimal" w:pos="704"/>
              </w:tabs>
              <w:spacing w:line="260" w:lineRule="exact"/>
              <w:jc w:val="both"/>
              <w:rPr>
                <w:rFonts w:ascii="Arial" w:hAnsi="Arial" w:cs="Arial"/>
                <w:sz w:val="16"/>
                <w:szCs w:val="16"/>
              </w:rPr>
            </w:pPr>
            <w:r>
              <w:rPr>
                <w:rFonts w:ascii="Arial" w:hAnsi="Arial" w:cs="Arial"/>
                <w:sz w:val="16"/>
                <w:szCs w:val="16"/>
              </w:rPr>
              <w:t>-</w:t>
            </w:r>
          </w:p>
        </w:tc>
        <w:tc>
          <w:tcPr>
            <w:tcW w:w="990" w:type="dxa"/>
            <w:vAlign w:val="bottom"/>
          </w:tcPr>
          <w:p w14:paraId="7DB32D3B" w14:textId="77777777" w:rsidR="00E454C3" w:rsidRDefault="00E454C3" w:rsidP="00E454C3">
            <w:pPr>
              <w:tabs>
                <w:tab w:val="decimal" w:pos="704"/>
              </w:tabs>
              <w:spacing w:line="260" w:lineRule="exact"/>
              <w:jc w:val="both"/>
              <w:rPr>
                <w:rFonts w:ascii="Arial" w:hAnsi="Arial" w:cs="Arial"/>
                <w:sz w:val="16"/>
                <w:szCs w:val="16"/>
              </w:rPr>
            </w:pPr>
            <w:r>
              <w:rPr>
                <w:rFonts w:ascii="Arial" w:hAnsi="Arial" w:cs="Arial"/>
                <w:sz w:val="16"/>
                <w:szCs w:val="16"/>
              </w:rPr>
              <w:t>-</w:t>
            </w:r>
          </w:p>
        </w:tc>
      </w:tr>
      <w:tr w:rsidR="0051290A" w:rsidRPr="00EC35ED" w14:paraId="1EEE1EFA" w14:textId="77777777" w:rsidTr="005A138A">
        <w:trPr>
          <w:trHeight w:val="20"/>
        </w:trPr>
        <w:tc>
          <w:tcPr>
            <w:tcW w:w="6143" w:type="dxa"/>
            <w:gridSpan w:val="4"/>
          </w:tcPr>
          <w:p w14:paraId="401E2626" w14:textId="77777777" w:rsidR="0051290A" w:rsidRPr="00EC35ED" w:rsidRDefault="0051290A" w:rsidP="005A138A">
            <w:pPr>
              <w:tabs>
                <w:tab w:val="decimal" w:pos="704"/>
              </w:tabs>
              <w:spacing w:line="260" w:lineRule="exact"/>
              <w:jc w:val="both"/>
              <w:rPr>
                <w:rFonts w:ascii="Arial" w:hAnsi="Arial" w:cs="Arial"/>
                <w:sz w:val="16"/>
                <w:szCs w:val="16"/>
              </w:rPr>
            </w:pPr>
            <w:r>
              <w:rPr>
                <w:rFonts w:ascii="Arial" w:hAnsi="Arial" w:cs="Arial"/>
                <w:sz w:val="16"/>
                <w:szCs w:val="16"/>
                <w:u w:val="single"/>
              </w:rPr>
              <w:t>Jointly controlled by the Company and Prospect Development Company Limited</w:t>
            </w:r>
          </w:p>
        </w:tc>
        <w:tc>
          <w:tcPr>
            <w:tcW w:w="990" w:type="dxa"/>
            <w:vAlign w:val="bottom"/>
          </w:tcPr>
          <w:p w14:paraId="5FAA5DC3" w14:textId="77777777" w:rsidR="0051290A" w:rsidRPr="00EC35ED" w:rsidRDefault="0051290A" w:rsidP="005A138A">
            <w:pPr>
              <w:tabs>
                <w:tab w:val="decimal" w:pos="704"/>
              </w:tabs>
              <w:spacing w:line="260" w:lineRule="exact"/>
              <w:jc w:val="both"/>
              <w:rPr>
                <w:rFonts w:ascii="Arial" w:hAnsi="Arial" w:cs="Arial"/>
                <w:sz w:val="16"/>
                <w:szCs w:val="16"/>
              </w:rPr>
            </w:pPr>
          </w:p>
        </w:tc>
        <w:tc>
          <w:tcPr>
            <w:tcW w:w="990" w:type="dxa"/>
            <w:vAlign w:val="bottom"/>
          </w:tcPr>
          <w:p w14:paraId="25DBF981" w14:textId="77777777" w:rsidR="0051290A" w:rsidRPr="00EC35ED" w:rsidRDefault="0051290A" w:rsidP="005A138A">
            <w:pPr>
              <w:tabs>
                <w:tab w:val="decimal" w:pos="704"/>
              </w:tabs>
              <w:spacing w:line="260" w:lineRule="exact"/>
              <w:jc w:val="both"/>
              <w:rPr>
                <w:rFonts w:ascii="Arial" w:hAnsi="Arial" w:cs="Arial"/>
                <w:sz w:val="16"/>
                <w:szCs w:val="16"/>
              </w:rPr>
            </w:pPr>
          </w:p>
        </w:tc>
        <w:tc>
          <w:tcPr>
            <w:tcW w:w="990" w:type="dxa"/>
            <w:vAlign w:val="bottom"/>
          </w:tcPr>
          <w:p w14:paraId="02FF806A" w14:textId="77777777" w:rsidR="0051290A" w:rsidRPr="00EC35ED" w:rsidRDefault="0051290A" w:rsidP="005A138A">
            <w:pPr>
              <w:tabs>
                <w:tab w:val="decimal" w:pos="704"/>
              </w:tabs>
              <w:spacing w:line="260" w:lineRule="exact"/>
              <w:jc w:val="both"/>
              <w:rPr>
                <w:rFonts w:ascii="Arial" w:hAnsi="Arial" w:cs="Arial"/>
                <w:sz w:val="16"/>
                <w:szCs w:val="16"/>
                <w:cs/>
              </w:rPr>
            </w:pPr>
          </w:p>
        </w:tc>
      </w:tr>
      <w:tr w:rsidR="0051290A" w:rsidRPr="00EC35ED" w14:paraId="78F5FF78" w14:textId="77777777" w:rsidTr="005A138A">
        <w:trPr>
          <w:trHeight w:val="20"/>
        </w:trPr>
        <w:tc>
          <w:tcPr>
            <w:tcW w:w="3150" w:type="dxa"/>
          </w:tcPr>
          <w:p w14:paraId="302726B4" w14:textId="77777777" w:rsidR="0051290A" w:rsidRPr="00EC35ED" w:rsidRDefault="0051290A" w:rsidP="005A138A">
            <w:pPr>
              <w:spacing w:line="260" w:lineRule="exact"/>
              <w:ind w:left="162" w:hanging="162"/>
              <w:rPr>
                <w:rFonts w:ascii="Arial" w:hAnsi="Arial" w:cs="Arial"/>
                <w:sz w:val="16"/>
                <w:szCs w:val="16"/>
              </w:rPr>
            </w:pPr>
            <w:r>
              <w:rPr>
                <w:rFonts w:ascii="Arial" w:hAnsi="Arial" w:cs="Arial"/>
                <w:sz w:val="16"/>
                <w:szCs w:val="16"/>
              </w:rPr>
              <w:t xml:space="preserve">BFTZ </w:t>
            </w:r>
            <w:proofErr w:type="spellStart"/>
            <w:r>
              <w:rPr>
                <w:rFonts w:ascii="Arial" w:hAnsi="Arial" w:cs="Arial"/>
                <w:sz w:val="16"/>
                <w:szCs w:val="16"/>
              </w:rPr>
              <w:t>Bangpakong</w:t>
            </w:r>
            <w:proofErr w:type="spellEnd"/>
            <w:r>
              <w:rPr>
                <w:rFonts w:ascii="Arial" w:hAnsi="Arial" w:cs="Arial"/>
                <w:sz w:val="16"/>
                <w:szCs w:val="16"/>
              </w:rPr>
              <w:t xml:space="preserve"> Co., Ltd. and its subsidiaries</w:t>
            </w:r>
          </w:p>
        </w:tc>
        <w:tc>
          <w:tcPr>
            <w:tcW w:w="1013" w:type="dxa"/>
            <w:vAlign w:val="bottom"/>
          </w:tcPr>
          <w:p w14:paraId="6904959D" w14:textId="77777777" w:rsidR="0051290A" w:rsidRPr="00E454C3" w:rsidRDefault="0051290A" w:rsidP="0051290A">
            <w:pPr>
              <w:tabs>
                <w:tab w:val="decimal" w:pos="719"/>
              </w:tabs>
              <w:spacing w:line="260" w:lineRule="exact"/>
              <w:rPr>
                <w:rFonts w:ascii="Arial" w:hAnsi="Arial" w:cs="Arial"/>
                <w:sz w:val="16"/>
                <w:szCs w:val="16"/>
                <w:cs/>
              </w:rPr>
            </w:pPr>
            <w:r w:rsidRPr="00E454C3">
              <w:rPr>
                <w:rFonts w:ascii="Arial" w:hAnsi="Arial" w:cs="Arial"/>
                <w:sz w:val="16"/>
                <w:szCs w:val="16"/>
              </w:rPr>
              <w:t>15,749</w:t>
            </w:r>
          </w:p>
        </w:tc>
        <w:tc>
          <w:tcPr>
            <w:tcW w:w="990" w:type="dxa"/>
            <w:vAlign w:val="bottom"/>
          </w:tcPr>
          <w:p w14:paraId="6FEC9A26" w14:textId="77777777" w:rsidR="0051290A" w:rsidRPr="00E454C3" w:rsidRDefault="0051290A" w:rsidP="0051290A">
            <w:pPr>
              <w:tabs>
                <w:tab w:val="decimal" w:pos="708"/>
              </w:tabs>
              <w:spacing w:line="260" w:lineRule="exact"/>
              <w:rPr>
                <w:rFonts w:ascii="Arial" w:hAnsi="Arial" w:cs="Arial"/>
                <w:sz w:val="16"/>
                <w:szCs w:val="16"/>
              </w:rPr>
            </w:pPr>
            <w:r w:rsidRPr="00E454C3">
              <w:rPr>
                <w:rFonts w:ascii="Arial" w:hAnsi="Arial" w:cs="Arial"/>
                <w:sz w:val="16"/>
                <w:szCs w:val="16"/>
              </w:rPr>
              <w:t>(12,803)</w:t>
            </w:r>
          </w:p>
        </w:tc>
        <w:tc>
          <w:tcPr>
            <w:tcW w:w="990" w:type="dxa"/>
            <w:vAlign w:val="bottom"/>
          </w:tcPr>
          <w:p w14:paraId="62E29625" w14:textId="77777777" w:rsidR="0051290A" w:rsidRPr="00EC35ED" w:rsidRDefault="0051290A" w:rsidP="0051290A">
            <w:pPr>
              <w:tabs>
                <w:tab w:val="decimal" w:pos="704"/>
              </w:tabs>
              <w:spacing w:line="260" w:lineRule="exact"/>
              <w:rPr>
                <w:rFonts w:ascii="Arial" w:hAnsi="Arial" w:cs="Arial"/>
                <w:sz w:val="16"/>
                <w:szCs w:val="16"/>
              </w:rPr>
            </w:pPr>
            <w:r w:rsidRPr="00E454C3">
              <w:rPr>
                <w:rFonts w:ascii="Arial" w:hAnsi="Arial" w:cs="Arial"/>
                <w:sz w:val="16"/>
                <w:szCs w:val="16"/>
              </w:rPr>
              <w:t>-</w:t>
            </w:r>
          </w:p>
        </w:tc>
        <w:tc>
          <w:tcPr>
            <w:tcW w:w="990" w:type="dxa"/>
            <w:vAlign w:val="bottom"/>
          </w:tcPr>
          <w:p w14:paraId="29A6EA7A" w14:textId="77777777" w:rsidR="0051290A" w:rsidRPr="00EC35ED" w:rsidRDefault="0051290A" w:rsidP="0051290A">
            <w:pPr>
              <w:tabs>
                <w:tab w:val="decimal" w:pos="704"/>
              </w:tabs>
              <w:spacing w:line="260" w:lineRule="exact"/>
              <w:rPr>
                <w:rFonts w:ascii="Arial" w:hAnsi="Arial" w:cs="Arial"/>
                <w:sz w:val="16"/>
                <w:szCs w:val="16"/>
              </w:rPr>
            </w:pPr>
            <w:r w:rsidRPr="00E454C3">
              <w:rPr>
                <w:rFonts w:ascii="Arial" w:hAnsi="Arial" w:cs="Arial"/>
                <w:sz w:val="16"/>
                <w:szCs w:val="16"/>
              </w:rPr>
              <w:t>-</w:t>
            </w:r>
          </w:p>
        </w:tc>
        <w:tc>
          <w:tcPr>
            <w:tcW w:w="990" w:type="dxa"/>
            <w:vAlign w:val="bottom"/>
          </w:tcPr>
          <w:p w14:paraId="037E066B" w14:textId="77777777" w:rsidR="0051290A" w:rsidRPr="00EC35ED" w:rsidRDefault="0051290A" w:rsidP="0051290A">
            <w:pPr>
              <w:tabs>
                <w:tab w:val="decimal" w:pos="704"/>
              </w:tabs>
              <w:spacing w:line="260" w:lineRule="exact"/>
              <w:rPr>
                <w:rFonts w:ascii="Arial" w:hAnsi="Arial" w:cs="Arial"/>
                <w:sz w:val="16"/>
                <w:szCs w:val="16"/>
              </w:rPr>
            </w:pPr>
            <w:r w:rsidRPr="00E454C3">
              <w:rPr>
                <w:rFonts w:ascii="Arial" w:hAnsi="Arial" w:cs="Arial"/>
                <w:sz w:val="16"/>
                <w:szCs w:val="16"/>
              </w:rPr>
              <w:t>-</w:t>
            </w:r>
          </w:p>
        </w:tc>
        <w:tc>
          <w:tcPr>
            <w:tcW w:w="990" w:type="dxa"/>
            <w:vAlign w:val="bottom"/>
          </w:tcPr>
          <w:p w14:paraId="14C8DDE9" w14:textId="77777777" w:rsidR="0051290A" w:rsidRPr="00EC35ED" w:rsidRDefault="0051290A" w:rsidP="0051290A">
            <w:pPr>
              <w:tabs>
                <w:tab w:val="decimal" w:pos="704"/>
              </w:tabs>
              <w:spacing w:line="260" w:lineRule="exact"/>
              <w:jc w:val="both"/>
              <w:rPr>
                <w:rFonts w:ascii="Arial" w:hAnsi="Arial" w:cs="Arial"/>
                <w:sz w:val="16"/>
                <w:szCs w:val="16"/>
                <w:cs/>
              </w:rPr>
            </w:pPr>
            <w:r>
              <w:rPr>
                <w:rFonts w:ascii="Arial" w:hAnsi="Arial" w:cs="Arial"/>
                <w:sz w:val="16"/>
                <w:szCs w:val="16"/>
              </w:rPr>
              <w:t>-</w:t>
            </w:r>
          </w:p>
        </w:tc>
      </w:tr>
      <w:tr w:rsidR="00E454C3" w:rsidRPr="00EC35ED" w14:paraId="72847720" w14:textId="77777777" w:rsidTr="008A2D69">
        <w:trPr>
          <w:trHeight w:val="20"/>
        </w:trPr>
        <w:tc>
          <w:tcPr>
            <w:tcW w:w="8123" w:type="dxa"/>
            <w:gridSpan w:val="6"/>
          </w:tcPr>
          <w:p w14:paraId="3B7B7F42" w14:textId="77777777" w:rsidR="00E454C3" w:rsidRPr="00EC35ED" w:rsidRDefault="00E454C3" w:rsidP="00E454C3">
            <w:pPr>
              <w:tabs>
                <w:tab w:val="decimal" w:pos="704"/>
              </w:tabs>
              <w:spacing w:line="260" w:lineRule="exact"/>
              <w:jc w:val="both"/>
              <w:rPr>
                <w:rFonts w:ascii="Arial" w:hAnsi="Arial" w:cs="Arial"/>
                <w:sz w:val="16"/>
                <w:szCs w:val="16"/>
              </w:rPr>
            </w:pPr>
            <w:r w:rsidRPr="005076CF">
              <w:rPr>
                <w:rFonts w:ascii="Arial" w:hAnsi="Arial" w:cs="Arial"/>
                <w:sz w:val="16"/>
                <w:szCs w:val="16"/>
                <w:u w:val="single"/>
              </w:rPr>
              <w:t>Jointly controlled by the Company and Mitsui Fudosan Asia Development (Thailand) Company Limited</w:t>
            </w:r>
          </w:p>
        </w:tc>
        <w:tc>
          <w:tcPr>
            <w:tcW w:w="990" w:type="dxa"/>
            <w:vAlign w:val="bottom"/>
          </w:tcPr>
          <w:p w14:paraId="0BCDD581" w14:textId="77777777" w:rsidR="00E454C3" w:rsidRDefault="00E454C3" w:rsidP="00E454C3">
            <w:pPr>
              <w:tabs>
                <w:tab w:val="decimal" w:pos="704"/>
              </w:tabs>
              <w:spacing w:line="260" w:lineRule="exact"/>
              <w:jc w:val="both"/>
              <w:rPr>
                <w:rFonts w:ascii="Arial" w:hAnsi="Arial" w:cs="Arial"/>
                <w:sz w:val="16"/>
                <w:szCs w:val="16"/>
              </w:rPr>
            </w:pPr>
          </w:p>
        </w:tc>
      </w:tr>
      <w:tr w:rsidR="00E454C3" w:rsidRPr="00EC35ED" w14:paraId="4D601740" w14:textId="77777777" w:rsidTr="008A2D69">
        <w:trPr>
          <w:trHeight w:val="20"/>
        </w:trPr>
        <w:tc>
          <w:tcPr>
            <w:tcW w:w="3150" w:type="dxa"/>
          </w:tcPr>
          <w:p w14:paraId="5EDAE87B" w14:textId="77777777" w:rsidR="00E454C3" w:rsidRDefault="00E454C3" w:rsidP="00E454C3">
            <w:pPr>
              <w:spacing w:line="260" w:lineRule="exact"/>
              <w:ind w:left="162" w:hanging="162"/>
              <w:rPr>
                <w:rFonts w:ascii="Arial" w:hAnsi="Arial" w:cs="Arial"/>
                <w:sz w:val="16"/>
                <w:szCs w:val="16"/>
              </w:rPr>
            </w:pPr>
            <w:r>
              <w:rPr>
                <w:rFonts w:ascii="Arial" w:hAnsi="Arial" w:cs="Arial"/>
                <w:sz w:val="16"/>
                <w:szCs w:val="16"/>
              </w:rPr>
              <w:t>SIRI-MF One Co., Ltd.</w:t>
            </w:r>
          </w:p>
        </w:tc>
        <w:tc>
          <w:tcPr>
            <w:tcW w:w="1013" w:type="dxa"/>
            <w:vAlign w:val="bottom"/>
          </w:tcPr>
          <w:p w14:paraId="0F159938" w14:textId="403595B8" w:rsidR="00E454C3" w:rsidRPr="005615F1" w:rsidRDefault="00E454C3" w:rsidP="00E454C3">
            <w:pPr>
              <w:tabs>
                <w:tab w:val="decimal" w:pos="719"/>
              </w:tabs>
              <w:spacing w:line="260" w:lineRule="exact"/>
              <w:jc w:val="both"/>
              <w:rPr>
                <w:rFonts w:ascii="Arial" w:hAnsi="Arial" w:cs="Arial"/>
                <w:color w:val="000000"/>
                <w:sz w:val="16"/>
                <w:szCs w:val="16"/>
                <w:cs/>
              </w:rPr>
            </w:pPr>
            <w:r>
              <w:rPr>
                <w:rFonts w:ascii="Arial" w:hAnsi="Arial" w:cs="Arial"/>
                <w:color w:val="000000"/>
                <w:sz w:val="16"/>
                <w:szCs w:val="16"/>
              </w:rPr>
              <w:t>(90)</w:t>
            </w:r>
          </w:p>
        </w:tc>
        <w:tc>
          <w:tcPr>
            <w:tcW w:w="990" w:type="dxa"/>
            <w:vAlign w:val="bottom"/>
          </w:tcPr>
          <w:p w14:paraId="4AA3A759" w14:textId="77777777" w:rsidR="00E454C3" w:rsidRPr="00A63282" w:rsidRDefault="00E454C3" w:rsidP="00E454C3">
            <w:pPr>
              <w:tabs>
                <w:tab w:val="decimal" w:pos="708"/>
              </w:tabs>
              <w:spacing w:line="260" w:lineRule="exact"/>
              <w:jc w:val="both"/>
              <w:rPr>
                <w:rFonts w:ascii="Arial" w:hAnsi="Arial" w:cs="Arial"/>
                <w:color w:val="000000"/>
                <w:sz w:val="16"/>
                <w:szCs w:val="16"/>
              </w:rPr>
            </w:pPr>
            <w:r>
              <w:rPr>
                <w:rFonts w:ascii="Arial" w:hAnsi="Arial" w:cs="Arial"/>
                <w:color w:val="000000"/>
                <w:sz w:val="16"/>
                <w:szCs w:val="16"/>
              </w:rPr>
              <w:t>-</w:t>
            </w:r>
          </w:p>
        </w:tc>
        <w:tc>
          <w:tcPr>
            <w:tcW w:w="990" w:type="dxa"/>
          </w:tcPr>
          <w:p w14:paraId="0357EF68" w14:textId="145C2751" w:rsidR="00E454C3" w:rsidRPr="00EC35ED" w:rsidRDefault="00E454C3" w:rsidP="00E454C3">
            <w:pPr>
              <w:tabs>
                <w:tab w:val="decimal" w:pos="704"/>
              </w:tabs>
              <w:spacing w:line="260" w:lineRule="exact"/>
              <w:jc w:val="both"/>
              <w:rPr>
                <w:rFonts w:ascii="Arial" w:hAnsi="Arial" w:cs="Arial"/>
                <w:sz w:val="16"/>
                <w:szCs w:val="16"/>
              </w:rPr>
            </w:pPr>
            <w:r>
              <w:rPr>
                <w:rFonts w:ascii="Arial" w:hAnsi="Arial" w:cs="Arial"/>
                <w:sz w:val="16"/>
                <w:szCs w:val="16"/>
              </w:rPr>
              <w:t>-</w:t>
            </w:r>
          </w:p>
        </w:tc>
        <w:tc>
          <w:tcPr>
            <w:tcW w:w="990" w:type="dxa"/>
          </w:tcPr>
          <w:p w14:paraId="5F8815BD" w14:textId="77777777" w:rsidR="00E454C3" w:rsidRDefault="00E454C3" w:rsidP="00E454C3">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02B6CCE7" w14:textId="72BE84BC" w:rsidR="00E454C3" w:rsidRPr="00EC35ED" w:rsidRDefault="00E454C3" w:rsidP="00E454C3">
            <w:pPr>
              <w:tabs>
                <w:tab w:val="decimal" w:pos="704"/>
              </w:tabs>
              <w:spacing w:line="260" w:lineRule="exact"/>
              <w:jc w:val="both"/>
              <w:rPr>
                <w:rFonts w:ascii="Arial" w:hAnsi="Arial" w:cs="Arial"/>
                <w:sz w:val="16"/>
                <w:szCs w:val="16"/>
              </w:rPr>
            </w:pPr>
            <w:r>
              <w:rPr>
                <w:rFonts w:ascii="Arial" w:hAnsi="Arial" w:cs="Arial"/>
                <w:sz w:val="16"/>
                <w:szCs w:val="16"/>
              </w:rPr>
              <w:t>-</w:t>
            </w:r>
          </w:p>
        </w:tc>
        <w:tc>
          <w:tcPr>
            <w:tcW w:w="990" w:type="dxa"/>
          </w:tcPr>
          <w:p w14:paraId="39DF7A35" w14:textId="77777777" w:rsidR="00E454C3" w:rsidRDefault="00E454C3" w:rsidP="00E454C3">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r>
      <w:tr w:rsidR="00E454C3" w:rsidRPr="00EC35ED" w14:paraId="5DAC317E" w14:textId="77777777" w:rsidTr="008A2D69">
        <w:trPr>
          <w:trHeight w:val="20"/>
        </w:trPr>
        <w:tc>
          <w:tcPr>
            <w:tcW w:w="3150" w:type="dxa"/>
          </w:tcPr>
          <w:p w14:paraId="7A68D47A" w14:textId="77777777" w:rsidR="00E454C3" w:rsidRDefault="00E454C3" w:rsidP="00E454C3">
            <w:pPr>
              <w:spacing w:line="260" w:lineRule="exact"/>
              <w:ind w:left="162" w:hanging="162"/>
              <w:rPr>
                <w:rFonts w:ascii="Arial" w:hAnsi="Arial" w:cs="Arial"/>
                <w:sz w:val="16"/>
                <w:szCs w:val="16"/>
              </w:rPr>
            </w:pPr>
            <w:r>
              <w:rPr>
                <w:rFonts w:ascii="Arial" w:hAnsi="Arial" w:cs="Arial"/>
                <w:sz w:val="16"/>
                <w:szCs w:val="16"/>
              </w:rPr>
              <w:t>SIRI-MF Two Co., Ltd.</w:t>
            </w:r>
          </w:p>
        </w:tc>
        <w:tc>
          <w:tcPr>
            <w:tcW w:w="1013" w:type="dxa"/>
            <w:vAlign w:val="bottom"/>
          </w:tcPr>
          <w:p w14:paraId="22AC518C" w14:textId="62348842" w:rsidR="00E454C3" w:rsidRPr="005615F1" w:rsidRDefault="00E454C3" w:rsidP="0051290A">
            <w:pPr>
              <w:pBdr>
                <w:bottom w:val="single" w:sz="4" w:space="1" w:color="auto"/>
              </w:pBdr>
              <w:tabs>
                <w:tab w:val="decimal" w:pos="719"/>
              </w:tabs>
              <w:spacing w:line="260" w:lineRule="exact"/>
              <w:jc w:val="both"/>
              <w:rPr>
                <w:rFonts w:ascii="Arial" w:hAnsi="Arial" w:cs="Arial"/>
                <w:color w:val="000000"/>
                <w:sz w:val="16"/>
                <w:szCs w:val="16"/>
                <w:cs/>
              </w:rPr>
            </w:pPr>
            <w:r>
              <w:rPr>
                <w:rFonts w:ascii="Arial" w:hAnsi="Arial" w:cs="Arial"/>
                <w:color w:val="000000"/>
                <w:sz w:val="16"/>
                <w:szCs w:val="16"/>
              </w:rPr>
              <w:t>(91)</w:t>
            </w:r>
          </w:p>
        </w:tc>
        <w:tc>
          <w:tcPr>
            <w:tcW w:w="990" w:type="dxa"/>
            <w:vAlign w:val="bottom"/>
          </w:tcPr>
          <w:p w14:paraId="47C119D6" w14:textId="77777777" w:rsidR="00E454C3" w:rsidRPr="00A63282" w:rsidRDefault="00E454C3" w:rsidP="0051290A">
            <w:pPr>
              <w:pBdr>
                <w:bottom w:val="single" w:sz="4" w:space="1" w:color="auto"/>
              </w:pBdr>
              <w:tabs>
                <w:tab w:val="decimal" w:pos="708"/>
              </w:tabs>
              <w:spacing w:line="260" w:lineRule="exact"/>
              <w:jc w:val="both"/>
              <w:rPr>
                <w:rFonts w:ascii="Arial" w:hAnsi="Arial" w:cs="Arial"/>
                <w:color w:val="000000"/>
                <w:sz w:val="16"/>
                <w:szCs w:val="16"/>
              </w:rPr>
            </w:pPr>
            <w:r>
              <w:rPr>
                <w:rFonts w:ascii="Arial" w:hAnsi="Arial" w:cs="Arial"/>
                <w:color w:val="000000"/>
                <w:sz w:val="16"/>
                <w:szCs w:val="16"/>
              </w:rPr>
              <w:t>-</w:t>
            </w:r>
          </w:p>
        </w:tc>
        <w:tc>
          <w:tcPr>
            <w:tcW w:w="990" w:type="dxa"/>
          </w:tcPr>
          <w:p w14:paraId="56090680" w14:textId="2E5D1203" w:rsidR="00E454C3" w:rsidRPr="00EC35ED" w:rsidRDefault="00E454C3" w:rsidP="0051290A">
            <w:pPr>
              <w:pBdr>
                <w:bottom w:val="single" w:sz="4" w:space="1" w:color="auto"/>
              </w:pBdr>
              <w:tabs>
                <w:tab w:val="decimal" w:pos="704"/>
              </w:tabs>
              <w:spacing w:line="260" w:lineRule="exact"/>
              <w:jc w:val="both"/>
              <w:rPr>
                <w:rFonts w:ascii="Arial" w:hAnsi="Arial" w:cs="Arial"/>
                <w:sz w:val="16"/>
                <w:szCs w:val="16"/>
              </w:rPr>
            </w:pPr>
            <w:r>
              <w:rPr>
                <w:rFonts w:ascii="Arial" w:hAnsi="Arial" w:cs="Arial"/>
                <w:sz w:val="16"/>
                <w:szCs w:val="16"/>
              </w:rPr>
              <w:t>-</w:t>
            </w:r>
          </w:p>
        </w:tc>
        <w:tc>
          <w:tcPr>
            <w:tcW w:w="990" w:type="dxa"/>
          </w:tcPr>
          <w:p w14:paraId="334B3B96" w14:textId="77777777" w:rsidR="00E454C3" w:rsidRDefault="00E454C3" w:rsidP="0051290A">
            <w:pPr>
              <w:pBdr>
                <w:bottom w:val="single" w:sz="4" w:space="1" w:color="auto"/>
              </w:pBd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6839B039" w14:textId="4388D0C9" w:rsidR="00E454C3" w:rsidRPr="00EC35ED" w:rsidRDefault="00E454C3" w:rsidP="0051290A">
            <w:pPr>
              <w:pBdr>
                <w:bottom w:val="single" w:sz="4" w:space="1" w:color="auto"/>
              </w:pBdr>
              <w:tabs>
                <w:tab w:val="decimal" w:pos="704"/>
              </w:tabs>
              <w:spacing w:line="260" w:lineRule="exact"/>
              <w:jc w:val="both"/>
              <w:rPr>
                <w:rFonts w:ascii="Arial" w:hAnsi="Arial" w:cs="Arial"/>
                <w:sz w:val="16"/>
                <w:szCs w:val="16"/>
              </w:rPr>
            </w:pPr>
            <w:r>
              <w:rPr>
                <w:rFonts w:ascii="Arial" w:hAnsi="Arial" w:cs="Arial"/>
                <w:sz w:val="16"/>
                <w:szCs w:val="16"/>
              </w:rPr>
              <w:t>-</w:t>
            </w:r>
          </w:p>
        </w:tc>
        <w:tc>
          <w:tcPr>
            <w:tcW w:w="990" w:type="dxa"/>
          </w:tcPr>
          <w:p w14:paraId="082A6688" w14:textId="77777777" w:rsidR="00E454C3" w:rsidRDefault="00E454C3" w:rsidP="0051290A">
            <w:pPr>
              <w:pBdr>
                <w:bottom w:val="single" w:sz="4" w:space="1" w:color="auto"/>
              </w:pBd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r>
      <w:tr w:rsidR="00E454C3" w:rsidRPr="00EC35ED" w14:paraId="48175DD8" w14:textId="77777777" w:rsidTr="00E454C3">
        <w:trPr>
          <w:trHeight w:val="20"/>
        </w:trPr>
        <w:tc>
          <w:tcPr>
            <w:tcW w:w="3150" w:type="dxa"/>
            <w:hideMark/>
          </w:tcPr>
          <w:p w14:paraId="5B1A2088" w14:textId="77777777" w:rsidR="00E454C3" w:rsidRPr="00EC35ED" w:rsidRDefault="00E454C3" w:rsidP="00E454C3">
            <w:pPr>
              <w:spacing w:line="260" w:lineRule="exact"/>
              <w:ind w:right="-108"/>
              <w:rPr>
                <w:rFonts w:ascii="Arial" w:hAnsi="Arial" w:cs="Arial"/>
                <w:sz w:val="16"/>
                <w:szCs w:val="16"/>
              </w:rPr>
            </w:pPr>
            <w:r w:rsidRPr="00EC35ED">
              <w:rPr>
                <w:rFonts w:ascii="Arial" w:hAnsi="Arial" w:cs="Arial"/>
                <w:sz w:val="16"/>
                <w:szCs w:val="16"/>
              </w:rPr>
              <w:t>Total</w:t>
            </w:r>
          </w:p>
        </w:tc>
        <w:tc>
          <w:tcPr>
            <w:tcW w:w="1013" w:type="dxa"/>
            <w:vAlign w:val="bottom"/>
          </w:tcPr>
          <w:p w14:paraId="145ED986" w14:textId="5A8497AF" w:rsidR="00E454C3" w:rsidRPr="00E454C3" w:rsidRDefault="00E454C3" w:rsidP="00E454C3">
            <w:pPr>
              <w:pBdr>
                <w:bottom w:val="double" w:sz="4" w:space="1" w:color="auto"/>
              </w:pBdr>
              <w:tabs>
                <w:tab w:val="decimal" w:pos="719"/>
              </w:tabs>
              <w:spacing w:line="260" w:lineRule="exact"/>
              <w:rPr>
                <w:rFonts w:ascii="Arial" w:hAnsi="Arial" w:cs="Arial"/>
                <w:sz w:val="16"/>
                <w:szCs w:val="16"/>
              </w:rPr>
            </w:pPr>
            <w:r w:rsidRPr="00E454C3">
              <w:rPr>
                <w:rFonts w:ascii="Arial" w:hAnsi="Arial" w:cs="Arial"/>
                <w:sz w:val="16"/>
                <w:szCs w:val="16"/>
              </w:rPr>
              <w:t>1,122,234</w:t>
            </w:r>
          </w:p>
        </w:tc>
        <w:tc>
          <w:tcPr>
            <w:tcW w:w="990" w:type="dxa"/>
            <w:vAlign w:val="bottom"/>
          </w:tcPr>
          <w:p w14:paraId="15CBB489" w14:textId="677BFEB9" w:rsidR="00E454C3" w:rsidRPr="00E454C3" w:rsidRDefault="00E454C3" w:rsidP="00E454C3">
            <w:pPr>
              <w:pBdr>
                <w:bottom w:val="double" w:sz="4" w:space="1" w:color="auto"/>
              </w:pBdr>
              <w:tabs>
                <w:tab w:val="decimal" w:pos="708"/>
              </w:tabs>
              <w:spacing w:line="260" w:lineRule="exact"/>
              <w:rPr>
                <w:rFonts w:ascii="Arial" w:hAnsi="Arial" w:cs="Arial"/>
                <w:sz w:val="16"/>
                <w:szCs w:val="16"/>
              </w:rPr>
            </w:pPr>
            <w:r w:rsidRPr="00E454C3">
              <w:rPr>
                <w:rFonts w:ascii="Arial" w:hAnsi="Arial" w:cs="Arial"/>
                <w:sz w:val="16"/>
                <w:szCs w:val="16"/>
              </w:rPr>
              <w:t>389,882</w:t>
            </w:r>
          </w:p>
        </w:tc>
        <w:tc>
          <w:tcPr>
            <w:tcW w:w="990" w:type="dxa"/>
            <w:vAlign w:val="bottom"/>
          </w:tcPr>
          <w:p w14:paraId="42D9B0DB" w14:textId="1AE7FB5E" w:rsidR="00E454C3" w:rsidRPr="00EC35ED" w:rsidRDefault="00E454C3" w:rsidP="00E454C3">
            <w:pPr>
              <w:pBdr>
                <w:bottom w:val="double" w:sz="4" w:space="1" w:color="auto"/>
              </w:pBdr>
              <w:tabs>
                <w:tab w:val="decimal" w:pos="704"/>
              </w:tabs>
              <w:spacing w:line="260" w:lineRule="exact"/>
              <w:rPr>
                <w:rFonts w:ascii="Arial" w:hAnsi="Arial" w:cs="Arial"/>
                <w:sz w:val="16"/>
                <w:szCs w:val="16"/>
              </w:rPr>
            </w:pPr>
            <w:r w:rsidRPr="00E454C3">
              <w:rPr>
                <w:rFonts w:ascii="Arial" w:hAnsi="Arial" w:cs="Arial"/>
                <w:sz w:val="16"/>
                <w:szCs w:val="16"/>
              </w:rPr>
              <w:t>-</w:t>
            </w:r>
          </w:p>
        </w:tc>
        <w:tc>
          <w:tcPr>
            <w:tcW w:w="990" w:type="dxa"/>
            <w:vAlign w:val="bottom"/>
          </w:tcPr>
          <w:p w14:paraId="3462872B" w14:textId="17094539" w:rsidR="00E454C3" w:rsidRPr="00EC35ED" w:rsidRDefault="00E454C3" w:rsidP="00E454C3">
            <w:pPr>
              <w:pBdr>
                <w:bottom w:val="double" w:sz="4" w:space="1" w:color="auto"/>
              </w:pBdr>
              <w:tabs>
                <w:tab w:val="decimal" w:pos="704"/>
              </w:tabs>
              <w:spacing w:line="260" w:lineRule="exact"/>
              <w:rPr>
                <w:rFonts w:ascii="Arial" w:hAnsi="Arial" w:cs="Arial"/>
                <w:sz w:val="16"/>
                <w:szCs w:val="16"/>
              </w:rPr>
            </w:pPr>
            <w:r w:rsidRPr="00E454C3">
              <w:rPr>
                <w:rFonts w:ascii="Arial" w:hAnsi="Arial" w:cs="Arial"/>
                <w:sz w:val="16"/>
                <w:szCs w:val="16"/>
              </w:rPr>
              <w:t>(22,260)</w:t>
            </w:r>
          </w:p>
        </w:tc>
        <w:tc>
          <w:tcPr>
            <w:tcW w:w="990" w:type="dxa"/>
            <w:vAlign w:val="bottom"/>
          </w:tcPr>
          <w:p w14:paraId="42E84CA5" w14:textId="0B38C08B" w:rsidR="00E454C3" w:rsidRPr="00EC35ED" w:rsidRDefault="0051290A" w:rsidP="00E454C3">
            <w:pPr>
              <w:pBdr>
                <w:bottom w:val="double" w:sz="4" w:space="1" w:color="auto"/>
              </w:pBdr>
              <w:tabs>
                <w:tab w:val="decimal" w:pos="704"/>
              </w:tabs>
              <w:spacing w:line="260" w:lineRule="exact"/>
              <w:rPr>
                <w:rFonts w:ascii="Arial" w:hAnsi="Arial" w:cs="Arial"/>
                <w:sz w:val="16"/>
                <w:szCs w:val="16"/>
              </w:rPr>
            </w:pPr>
            <w:r>
              <w:rPr>
                <w:rFonts w:ascii="Arial" w:hAnsi="Arial" w:cs="Arial"/>
                <w:sz w:val="16"/>
                <w:szCs w:val="16"/>
              </w:rPr>
              <w:t>589,000</w:t>
            </w:r>
          </w:p>
        </w:tc>
        <w:tc>
          <w:tcPr>
            <w:tcW w:w="990" w:type="dxa"/>
          </w:tcPr>
          <w:p w14:paraId="64D12F7B" w14:textId="77777777" w:rsidR="00E454C3" w:rsidRPr="00EC35ED" w:rsidRDefault="00E454C3" w:rsidP="00E454C3">
            <w:pPr>
              <w:pBdr>
                <w:bottom w:val="double" w:sz="4" w:space="1" w:color="auto"/>
              </w:pBdr>
              <w:tabs>
                <w:tab w:val="decimal" w:pos="704"/>
              </w:tabs>
              <w:spacing w:line="260" w:lineRule="exact"/>
              <w:jc w:val="both"/>
              <w:rPr>
                <w:rFonts w:ascii="Arial" w:hAnsi="Arial" w:cs="Arial"/>
                <w:sz w:val="16"/>
                <w:szCs w:val="16"/>
              </w:rPr>
            </w:pPr>
            <w:r w:rsidRPr="00A63282">
              <w:rPr>
                <w:rFonts w:ascii="Arial" w:hAnsi="Arial" w:cs="Arial"/>
                <w:sz w:val="16"/>
                <w:szCs w:val="16"/>
              </w:rPr>
              <w:t>134,933</w:t>
            </w:r>
          </w:p>
        </w:tc>
      </w:tr>
      <w:tr w:rsidR="00E454C3" w:rsidRPr="00EC35ED" w14:paraId="5BF7E294" w14:textId="77777777" w:rsidTr="008A2D69">
        <w:trPr>
          <w:trHeight w:val="20"/>
        </w:trPr>
        <w:tc>
          <w:tcPr>
            <w:tcW w:w="3150" w:type="dxa"/>
          </w:tcPr>
          <w:p w14:paraId="43781158" w14:textId="77777777" w:rsidR="00E454C3" w:rsidRPr="00591415" w:rsidRDefault="00E454C3" w:rsidP="00E454C3">
            <w:pPr>
              <w:spacing w:line="260" w:lineRule="exact"/>
              <w:ind w:right="-108"/>
              <w:rPr>
                <w:rFonts w:ascii="Arial" w:hAnsi="Arial" w:cs="Arial"/>
                <w:sz w:val="13"/>
                <w:szCs w:val="13"/>
              </w:rPr>
            </w:pPr>
            <w:r w:rsidRPr="00591415">
              <w:rPr>
                <w:rFonts w:ascii="Arial" w:hAnsi="Arial" w:cs="Arial"/>
                <w:sz w:val="13"/>
                <w:szCs w:val="13"/>
                <w:vertAlign w:val="superscript"/>
              </w:rPr>
              <w:t>(a)</w:t>
            </w:r>
            <w:r w:rsidRPr="00591415">
              <w:rPr>
                <w:rFonts w:ascii="Arial" w:hAnsi="Arial" w:cs="Arial"/>
                <w:sz w:val="13"/>
                <w:szCs w:val="13"/>
              </w:rPr>
              <w:t xml:space="preserve"> Formerly known as “</w:t>
            </w:r>
            <w:proofErr w:type="spellStart"/>
            <w:r w:rsidRPr="00591415">
              <w:rPr>
                <w:rFonts w:ascii="Arial" w:hAnsi="Arial" w:cs="Arial"/>
                <w:sz w:val="13"/>
                <w:szCs w:val="13"/>
              </w:rPr>
              <w:t>Ektanin</w:t>
            </w:r>
            <w:proofErr w:type="spellEnd"/>
            <w:r w:rsidRPr="00591415">
              <w:rPr>
                <w:rFonts w:ascii="Arial" w:hAnsi="Arial" w:cs="Arial"/>
                <w:sz w:val="13"/>
                <w:szCs w:val="13"/>
              </w:rPr>
              <w:t xml:space="preserve"> Co., Ltd.”</w:t>
            </w:r>
          </w:p>
        </w:tc>
        <w:tc>
          <w:tcPr>
            <w:tcW w:w="1013" w:type="dxa"/>
          </w:tcPr>
          <w:p w14:paraId="703E29B1" w14:textId="77777777" w:rsidR="00E454C3" w:rsidRPr="00A63282" w:rsidRDefault="00E454C3" w:rsidP="00E454C3">
            <w:pPr>
              <w:tabs>
                <w:tab w:val="decimal" w:pos="719"/>
              </w:tabs>
              <w:spacing w:line="260" w:lineRule="exact"/>
              <w:jc w:val="both"/>
              <w:rPr>
                <w:rFonts w:ascii="Arial" w:hAnsi="Arial" w:cs="Arial"/>
                <w:color w:val="000000"/>
                <w:sz w:val="16"/>
                <w:szCs w:val="16"/>
              </w:rPr>
            </w:pPr>
          </w:p>
        </w:tc>
        <w:tc>
          <w:tcPr>
            <w:tcW w:w="990" w:type="dxa"/>
          </w:tcPr>
          <w:p w14:paraId="1BD26B81" w14:textId="77777777" w:rsidR="00E454C3" w:rsidRDefault="00E454C3" w:rsidP="00E454C3">
            <w:pPr>
              <w:tabs>
                <w:tab w:val="decimal" w:pos="708"/>
              </w:tabs>
              <w:spacing w:line="260" w:lineRule="exact"/>
              <w:jc w:val="both"/>
              <w:rPr>
                <w:rFonts w:ascii="Arial" w:hAnsi="Arial" w:cs="Arial"/>
                <w:color w:val="000000"/>
                <w:sz w:val="16"/>
                <w:szCs w:val="16"/>
              </w:rPr>
            </w:pPr>
          </w:p>
        </w:tc>
        <w:tc>
          <w:tcPr>
            <w:tcW w:w="990" w:type="dxa"/>
          </w:tcPr>
          <w:p w14:paraId="7273059B" w14:textId="77777777" w:rsidR="00E454C3" w:rsidRPr="00EC35ED" w:rsidRDefault="00E454C3" w:rsidP="00E454C3">
            <w:pPr>
              <w:tabs>
                <w:tab w:val="decimal" w:pos="704"/>
              </w:tabs>
              <w:spacing w:line="260" w:lineRule="exact"/>
              <w:jc w:val="both"/>
              <w:rPr>
                <w:rFonts w:ascii="Arial" w:hAnsi="Arial" w:cs="Arial"/>
                <w:sz w:val="16"/>
                <w:szCs w:val="16"/>
              </w:rPr>
            </w:pPr>
          </w:p>
        </w:tc>
        <w:tc>
          <w:tcPr>
            <w:tcW w:w="990" w:type="dxa"/>
          </w:tcPr>
          <w:p w14:paraId="41AB1208" w14:textId="77777777" w:rsidR="00E454C3" w:rsidRPr="00A63282" w:rsidRDefault="00E454C3" w:rsidP="00E454C3">
            <w:pPr>
              <w:tabs>
                <w:tab w:val="decimal" w:pos="704"/>
              </w:tabs>
              <w:spacing w:line="260" w:lineRule="exact"/>
              <w:jc w:val="both"/>
              <w:rPr>
                <w:rFonts w:ascii="Arial" w:hAnsi="Arial" w:cs="Arial"/>
                <w:sz w:val="16"/>
                <w:szCs w:val="16"/>
              </w:rPr>
            </w:pPr>
          </w:p>
        </w:tc>
        <w:tc>
          <w:tcPr>
            <w:tcW w:w="990" w:type="dxa"/>
          </w:tcPr>
          <w:p w14:paraId="5ADF8729" w14:textId="77777777" w:rsidR="00E454C3" w:rsidRPr="00EC35ED" w:rsidRDefault="00E454C3" w:rsidP="00E454C3">
            <w:pPr>
              <w:tabs>
                <w:tab w:val="decimal" w:pos="704"/>
              </w:tabs>
              <w:spacing w:line="260" w:lineRule="exact"/>
              <w:jc w:val="both"/>
              <w:rPr>
                <w:rFonts w:ascii="Arial" w:hAnsi="Arial" w:cs="Arial"/>
                <w:sz w:val="16"/>
                <w:szCs w:val="16"/>
              </w:rPr>
            </w:pPr>
          </w:p>
        </w:tc>
        <w:tc>
          <w:tcPr>
            <w:tcW w:w="990" w:type="dxa"/>
          </w:tcPr>
          <w:p w14:paraId="4C5109F5" w14:textId="77777777" w:rsidR="00E454C3" w:rsidRPr="00A63282" w:rsidRDefault="00E454C3" w:rsidP="00E454C3">
            <w:pPr>
              <w:tabs>
                <w:tab w:val="decimal" w:pos="704"/>
              </w:tabs>
              <w:spacing w:line="260" w:lineRule="exact"/>
              <w:jc w:val="both"/>
              <w:rPr>
                <w:rFonts w:ascii="Arial" w:hAnsi="Arial" w:cs="Arial"/>
                <w:sz w:val="16"/>
                <w:szCs w:val="16"/>
              </w:rPr>
            </w:pPr>
          </w:p>
        </w:tc>
      </w:tr>
    </w:tbl>
    <w:p w14:paraId="2298F768" w14:textId="0532F633" w:rsidR="00700E5A" w:rsidRPr="00F549BC" w:rsidRDefault="00700E5A" w:rsidP="00591415">
      <w:pPr>
        <w:tabs>
          <w:tab w:val="right" w:pos="7280"/>
          <w:tab w:val="right" w:pos="8760"/>
        </w:tabs>
        <w:spacing w:before="120" w:after="120" w:line="380" w:lineRule="exact"/>
        <w:ind w:left="547" w:right="29" w:hanging="547"/>
        <w:jc w:val="both"/>
        <w:sectPr w:rsidR="00700E5A" w:rsidRPr="00F549BC" w:rsidSect="003738E0">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20" w:footer="720" w:gutter="0"/>
          <w:cols w:space="720"/>
        </w:sectPr>
      </w:pPr>
    </w:p>
    <w:p w14:paraId="6A171513" w14:textId="7D000FCB" w:rsidR="00DF0D93" w:rsidRPr="00F26448" w:rsidRDefault="006B7A67" w:rsidP="0077057B">
      <w:pPr>
        <w:tabs>
          <w:tab w:val="right" w:pos="7280"/>
          <w:tab w:val="right" w:pos="8760"/>
        </w:tabs>
        <w:spacing w:before="120" w:after="120" w:line="380" w:lineRule="exact"/>
        <w:ind w:left="547" w:right="29" w:hanging="547"/>
        <w:jc w:val="thaiDistribute"/>
        <w:rPr>
          <w:rFonts w:ascii="Arial" w:hAnsi="Arial"/>
          <w:sz w:val="22"/>
          <w:szCs w:val="22"/>
        </w:rPr>
      </w:pPr>
      <w:bookmarkStart w:id="12" w:name="_Hlk57293179"/>
      <w:r w:rsidRPr="00F26448">
        <w:rPr>
          <w:rFonts w:ascii="Arial" w:hAnsi="Arial"/>
          <w:sz w:val="22"/>
          <w:szCs w:val="22"/>
        </w:rPr>
        <w:lastRenderedPageBreak/>
        <w:t>1</w:t>
      </w:r>
      <w:r w:rsidR="00DE179F">
        <w:rPr>
          <w:rFonts w:ascii="Arial" w:hAnsi="Arial"/>
          <w:sz w:val="22"/>
          <w:szCs w:val="22"/>
        </w:rPr>
        <w:t>3</w:t>
      </w:r>
      <w:r w:rsidR="00865865" w:rsidRPr="00F26448">
        <w:rPr>
          <w:rFonts w:ascii="Arial" w:hAnsi="Arial"/>
          <w:sz w:val="22"/>
          <w:szCs w:val="22"/>
        </w:rPr>
        <w:t>.</w:t>
      </w:r>
      <w:r w:rsidR="00DF0D93" w:rsidRPr="00F26448">
        <w:rPr>
          <w:rFonts w:ascii="Arial" w:hAnsi="Arial"/>
          <w:sz w:val="22"/>
          <w:szCs w:val="22"/>
        </w:rPr>
        <w:t>3</w:t>
      </w:r>
      <w:r w:rsidR="00DF0D93" w:rsidRPr="00F26448">
        <w:rPr>
          <w:rFonts w:ascii="Arial" w:hAnsi="Arial"/>
          <w:sz w:val="22"/>
          <w:szCs w:val="22"/>
          <w:cs/>
        </w:rPr>
        <w:tab/>
      </w:r>
      <w:proofErr w:type="spellStart"/>
      <w:r w:rsidR="00DF0D93" w:rsidRPr="00F26448">
        <w:rPr>
          <w:rFonts w:ascii="Arial" w:hAnsi="Arial"/>
          <w:sz w:val="22"/>
          <w:szCs w:val="22"/>
        </w:rPr>
        <w:t>Summarised</w:t>
      </w:r>
      <w:proofErr w:type="spellEnd"/>
      <w:r w:rsidR="00DF0D93" w:rsidRPr="00F26448">
        <w:rPr>
          <w:rFonts w:ascii="Arial" w:hAnsi="Arial"/>
          <w:sz w:val="22"/>
          <w:szCs w:val="22"/>
        </w:rPr>
        <w:t xml:space="preserve"> financial information about material joint ventures</w:t>
      </w:r>
    </w:p>
    <w:p w14:paraId="12907038" w14:textId="77777777" w:rsidR="00DF0D93" w:rsidRDefault="00DF0D93" w:rsidP="0077057B">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cs/>
        </w:rPr>
        <w:tab/>
      </w:r>
      <w:proofErr w:type="spellStart"/>
      <w:r>
        <w:rPr>
          <w:rFonts w:ascii="Arial" w:hAnsi="Arial"/>
          <w:sz w:val="22"/>
          <w:szCs w:val="22"/>
        </w:rPr>
        <w:t>Summarised</w:t>
      </w:r>
      <w:proofErr w:type="spellEnd"/>
      <w:r>
        <w:rPr>
          <w:rFonts w:ascii="Arial" w:hAnsi="Arial"/>
          <w:sz w:val="22"/>
          <w:szCs w:val="22"/>
        </w:rPr>
        <w:t xml:space="preserve"> information about financial position</w:t>
      </w:r>
    </w:p>
    <w:tbl>
      <w:tblPr>
        <w:tblW w:w="14580" w:type="dxa"/>
        <w:tblInd w:w="450" w:type="dxa"/>
        <w:tblBorders>
          <w:bottom w:val="single" w:sz="4" w:space="0" w:color="auto"/>
        </w:tblBorders>
        <w:tblLayout w:type="fixed"/>
        <w:tblLook w:val="04A0" w:firstRow="1" w:lastRow="0" w:firstColumn="1" w:lastColumn="0" w:noHBand="0" w:noVBand="1"/>
      </w:tblPr>
      <w:tblGrid>
        <w:gridCol w:w="3510"/>
        <w:gridCol w:w="1107"/>
        <w:gridCol w:w="1107"/>
        <w:gridCol w:w="1107"/>
        <w:gridCol w:w="1107"/>
        <w:gridCol w:w="1107"/>
        <w:gridCol w:w="1107"/>
        <w:gridCol w:w="1107"/>
        <w:gridCol w:w="1107"/>
        <w:gridCol w:w="1107"/>
        <w:gridCol w:w="1107"/>
      </w:tblGrid>
      <w:tr w:rsidR="00B322D2" w:rsidRPr="0051290A" w14:paraId="58E45E42" w14:textId="766DFB52" w:rsidTr="00B322D2">
        <w:trPr>
          <w:trHeight w:val="20"/>
        </w:trPr>
        <w:tc>
          <w:tcPr>
            <w:tcW w:w="3510" w:type="dxa"/>
            <w:tcBorders>
              <w:top w:val="nil"/>
              <w:left w:val="nil"/>
              <w:bottom w:val="nil"/>
              <w:right w:val="nil"/>
            </w:tcBorders>
          </w:tcPr>
          <w:p w14:paraId="54E5A33E" w14:textId="77777777" w:rsidR="00B322D2" w:rsidRPr="00B322D2" w:rsidRDefault="00B322D2" w:rsidP="00B322D2">
            <w:pPr>
              <w:spacing w:line="340" w:lineRule="exact"/>
              <w:rPr>
                <w:rFonts w:ascii="Arial" w:hAnsi="Arial" w:cs="Arial"/>
                <w:sz w:val="18"/>
                <w:szCs w:val="18"/>
              </w:rPr>
            </w:pPr>
          </w:p>
        </w:tc>
        <w:tc>
          <w:tcPr>
            <w:tcW w:w="5535" w:type="dxa"/>
            <w:gridSpan w:val="5"/>
            <w:tcBorders>
              <w:top w:val="nil"/>
              <w:left w:val="nil"/>
              <w:bottom w:val="nil"/>
              <w:right w:val="nil"/>
            </w:tcBorders>
            <w:vAlign w:val="bottom"/>
          </w:tcPr>
          <w:p w14:paraId="0C9FF3C0" w14:textId="77777777" w:rsidR="00B322D2" w:rsidRPr="00B322D2" w:rsidRDefault="00B322D2" w:rsidP="00B322D2">
            <w:pPr>
              <w:tabs>
                <w:tab w:val="left" w:pos="552"/>
              </w:tabs>
              <w:spacing w:line="340" w:lineRule="exact"/>
              <w:jc w:val="center"/>
              <w:rPr>
                <w:rFonts w:ascii="Arial" w:hAnsi="Arial" w:cs="Arial"/>
                <w:sz w:val="18"/>
                <w:szCs w:val="18"/>
              </w:rPr>
            </w:pPr>
          </w:p>
        </w:tc>
        <w:tc>
          <w:tcPr>
            <w:tcW w:w="5535" w:type="dxa"/>
            <w:gridSpan w:val="5"/>
            <w:tcBorders>
              <w:top w:val="nil"/>
              <w:left w:val="nil"/>
              <w:bottom w:val="nil"/>
              <w:right w:val="nil"/>
            </w:tcBorders>
          </w:tcPr>
          <w:p w14:paraId="27D03ACC" w14:textId="26D671EE" w:rsidR="00B322D2" w:rsidRPr="00B322D2" w:rsidRDefault="00B322D2" w:rsidP="00B322D2">
            <w:pPr>
              <w:tabs>
                <w:tab w:val="left" w:pos="552"/>
              </w:tabs>
              <w:spacing w:line="340" w:lineRule="exact"/>
              <w:jc w:val="right"/>
              <w:rPr>
                <w:rFonts w:ascii="Arial" w:hAnsi="Arial" w:cs="Arial"/>
                <w:sz w:val="18"/>
                <w:szCs w:val="18"/>
              </w:rPr>
            </w:pPr>
            <w:r w:rsidRPr="00B322D2">
              <w:rPr>
                <w:rFonts w:ascii="Arial" w:hAnsi="Arial" w:cs="Arial"/>
                <w:sz w:val="18"/>
                <w:szCs w:val="18"/>
              </w:rPr>
              <w:t>(Unit: Million Baht)</w:t>
            </w:r>
          </w:p>
        </w:tc>
      </w:tr>
      <w:tr w:rsidR="00B322D2" w:rsidRPr="0051290A" w14:paraId="0C269B09" w14:textId="7A6C76E7" w:rsidTr="00B322D2">
        <w:trPr>
          <w:trHeight w:val="20"/>
        </w:trPr>
        <w:tc>
          <w:tcPr>
            <w:tcW w:w="3510" w:type="dxa"/>
            <w:tcBorders>
              <w:top w:val="nil"/>
              <w:left w:val="nil"/>
              <w:bottom w:val="nil"/>
              <w:right w:val="nil"/>
            </w:tcBorders>
          </w:tcPr>
          <w:p w14:paraId="1DD87705" w14:textId="08D8C6EC" w:rsidR="00B322D2" w:rsidRPr="00B322D2" w:rsidRDefault="00B322D2" w:rsidP="00B322D2">
            <w:pPr>
              <w:spacing w:line="340" w:lineRule="exact"/>
              <w:rPr>
                <w:rFonts w:ascii="Arial" w:hAnsi="Arial" w:cs="Arial"/>
                <w:sz w:val="18"/>
                <w:szCs w:val="18"/>
              </w:rPr>
            </w:pPr>
            <w:r w:rsidRPr="00B322D2">
              <w:rPr>
                <w:rFonts w:ascii="Arial" w:hAnsi="Arial" w:cs="Arial"/>
                <w:sz w:val="18"/>
                <w:szCs w:val="18"/>
              </w:rPr>
              <w:tab/>
            </w:r>
          </w:p>
          <w:p w14:paraId="145ACCF1" w14:textId="77777777" w:rsidR="00B322D2" w:rsidRPr="00B322D2" w:rsidRDefault="00B322D2" w:rsidP="00B322D2">
            <w:pPr>
              <w:spacing w:line="340" w:lineRule="exact"/>
              <w:rPr>
                <w:rFonts w:ascii="Arial" w:hAnsi="Arial" w:cs="Arial"/>
                <w:sz w:val="18"/>
                <w:szCs w:val="18"/>
                <w:cs/>
              </w:rPr>
            </w:pPr>
          </w:p>
        </w:tc>
        <w:tc>
          <w:tcPr>
            <w:tcW w:w="2214" w:type="dxa"/>
            <w:gridSpan w:val="2"/>
            <w:tcBorders>
              <w:top w:val="nil"/>
              <w:left w:val="nil"/>
              <w:bottom w:val="nil"/>
              <w:right w:val="nil"/>
            </w:tcBorders>
            <w:vAlign w:val="bottom"/>
          </w:tcPr>
          <w:p w14:paraId="243315EE" w14:textId="77777777" w:rsidR="00B322D2" w:rsidRPr="00B322D2" w:rsidRDefault="00B322D2" w:rsidP="00B322D2">
            <w:pPr>
              <w:pBdr>
                <w:bottom w:val="single" w:sz="4" w:space="1" w:color="auto"/>
              </w:pBdr>
              <w:tabs>
                <w:tab w:val="left" w:pos="552"/>
              </w:tabs>
              <w:spacing w:line="340" w:lineRule="exact"/>
              <w:jc w:val="center"/>
              <w:rPr>
                <w:rFonts w:ascii="Arial" w:hAnsi="Arial" w:cs="Arial"/>
                <w:sz w:val="18"/>
                <w:szCs w:val="18"/>
              </w:rPr>
            </w:pPr>
            <w:r w:rsidRPr="00B322D2">
              <w:rPr>
                <w:rFonts w:ascii="Arial" w:hAnsi="Arial" w:cs="Arial"/>
                <w:sz w:val="18"/>
                <w:szCs w:val="18"/>
              </w:rPr>
              <w:t xml:space="preserve">Nuvo Line Agency </w:t>
            </w:r>
          </w:p>
          <w:p w14:paraId="671468F4" w14:textId="7BEF3E39" w:rsidR="00B322D2" w:rsidRPr="00B322D2" w:rsidRDefault="00B322D2" w:rsidP="00B322D2">
            <w:pPr>
              <w:pBdr>
                <w:bottom w:val="single" w:sz="4" w:space="1" w:color="auto"/>
              </w:pBdr>
              <w:tabs>
                <w:tab w:val="left" w:pos="552"/>
              </w:tabs>
              <w:spacing w:line="340" w:lineRule="exact"/>
              <w:jc w:val="center"/>
              <w:rPr>
                <w:rFonts w:ascii="Arial" w:hAnsi="Arial" w:cs="Arial"/>
                <w:sz w:val="18"/>
                <w:szCs w:val="18"/>
              </w:rPr>
            </w:pPr>
            <w:r w:rsidRPr="00B322D2">
              <w:rPr>
                <w:rFonts w:ascii="Arial" w:hAnsi="Arial" w:cs="Arial"/>
                <w:sz w:val="18"/>
                <w:szCs w:val="18"/>
              </w:rPr>
              <w:t>Co., Ltd.</w:t>
            </w:r>
          </w:p>
        </w:tc>
        <w:tc>
          <w:tcPr>
            <w:tcW w:w="2214" w:type="dxa"/>
            <w:gridSpan w:val="2"/>
            <w:tcBorders>
              <w:top w:val="nil"/>
              <w:left w:val="nil"/>
              <w:bottom w:val="nil"/>
              <w:right w:val="nil"/>
            </w:tcBorders>
          </w:tcPr>
          <w:p w14:paraId="0414414B" w14:textId="0A364D4F" w:rsidR="00B322D2" w:rsidRPr="00B322D2" w:rsidRDefault="00B322D2" w:rsidP="00B322D2">
            <w:pPr>
              <w:pBdr>
                <w:bottom w:val="single" w:sz="4" w:space="1" w:color="auto"/>
              </w:pBdr>
              <w:tabs>
                <w:tab w:val="left" w:pos="552"/>
              </w:tabs>
              <w:spacing w:line="340" w:lineRule="exact"/>
              <w:jc w:val="center"/>
              <w:rPr>
                <w:rFonts w:ascii="Arial" w:hAnsi="Arial" w:cs="Arial"/>
                <w:sz w:val="18"/>
                <w:szCs w:val="18"/>
              </w:rPr>
            </w:pPr>
            <w:r w:rsidRPr="00B322D2">
              <w:rPr>
                <w:rFonts w:ascii="Arial" w:hAnsi="Arial" w:cs="Arial"/>
                <w:sz w:val="18"/>
                <w:szCs w:val="18"/>
              </w:rPr>
              <w:t xml:space="preserve">BTS </w:t>
            </w:r>
            <w:proofErr w:type="spellStart"/>
            <w:r w:rsidRPr="00B322D2">
              <w:rPr>
                <w:rFonts w:ascii="Arial" w:hAnsi="Arial" w:cs="Arial"/>
                <w:sz w:val="18"/>
                <w:szCs w:val="18"/>
              </w:rPr>
              <w:t>Sansiri</w:t>
            </w:r>
            <w:proofErr w:type="spellEnd"/>
            <w:r w:rsidRPr="00B322D2">
              <w:rPr>
                <w:rFonts w:ascii="Arial" w:hAnsi="Arial" w:cs="Arial"/>
                <w:sz w:val="18"/>
                <w:szCs w:val="18"/>
              </w:rPr>
              <w:t xml:space="preserve"> Holding            Nineteen Limited</w:t>
            </w:r>
          </w:p>
        </w:tc>
        <w:tc>
          <w:tcPr>
            <w:tcW w:w="2214" w:type="dxa"/>
            <w:gridSpan w:val="2"/>
            <w:tcBorders>
              <w:top w:val="nil"/>
              <w:left w:val="nil"/>
              <w:bottom w:val="nil"/>
              <w:right w:val="nil"/>
            </w:tcBorders>
          </w:tcPr>
          <w:p w14:paraId="118319B0" w14:textId="77777777" w:rsidR="00B322D2" w:rsidRPr="00B322D2" w:rsidRDefault="00B322D2" w:rsidP="00B322D2">
            <w:pPr>
              <w:pBdr>
                <w:bottom w:val="single" w:sz="4" w:space="1" w:color="auto"/>
              </w:pBdr>
              <w:tabs>
                <w:tab w:val="left" w:pos="552"/>
              </w:tabs>
              <w:spacing w:line="340" w:lineRule="exact"/>
              <w:jc w:val="center"/>
              <w:rPr>
                <w:rFonts w:ascii="Arial" w:hAnsi="Arial" w:cs="Arial"/>
                <w:sz w:val="18"/>
                <w:szCs w:val="18"/>
              </w:rPr>
            </w:pPr>
            <w:r w:rsidRPr="00B322D2">
              <w:rPr>
                <w:rFonts w:ascii="Arial" w:hAnsi="Arial" w:cs="Arial"/>
                <w:sz w:val="18"/>
                <w:szCs w:val="18"/>
              </w:rPr>
              <w:t>Siri TK Three</w:t>
            </w:r>
          </w:p>
          <w:p w14:paraId="1A6033AD" w14:textId="6D7D3E84" w:rsidR="00B322D2" w:rsidRPr="00B322D2" w:rsidRDefault="00B322D2" w:rsidP="00B322D2">
            <w:pPr>
              <w:pBdr>
                <w:bottom w:val="single" w:sz="4" w:space="1" w:color="auto"/>
              </w:pBdr>
              <w:tabs>
                <w:tab w:val="left" w:pos="552"/>
              </w:tabs>
              <w:spacing w:line="340" w:lineRule="exact"/>
              <w:jc w:val="center"/>
              <w:rPr>
                <w:rFonts w:ascii="Arial" w:hAnsi="Arial" w:cs="Arial"/>
                <w:sz w:val="18"/>
                <w:szCs w:val="18"/>
              </w:rPr>
            </w:pPr>
            <w:r w:rsidRPr="00B322D2">
              <w:rPr>
                <w:rFonts w:ascii="Arial" w:hAnsi="Arial" w:cs="Arial"/>
                <w:sz w:val="18"/>
                <w:szCs w:val="18"/>
              </w:rPr>
              <w:t>Co., Ltd.</w:t>
            </w:r>
          </w:p>
        </w:tc>
        <w:tc>
          <w:tcPr>
            <w:tcW w:w="2214" w:type="dxa"/>
            <w:gridSpan w:val="2"/>
            <w:tcBorders>
              <w:top w:val="nil"/>
              <w:left w:val="nil"/>
              <w:bottom w:val="nil"/>
              <w:right w:val="nil"/>
            </w:tcBorders>
            <w:vAlign w:val="bottom"/>
          </w:tcPr>
          <w:p w14:paraId="2CC3402F" w14:textId="77777777" w:rsidR="00B322D2" w:rsidRPr="00B322D2" w:rsidRDefault="00B322D2" w:rsidP="00B322D2">
            <w:pPr>
              <w:pBdr>
                <w:bottom w:val="single" w:sz="4" w:space="1" w:color="auto"/>
              </w:pBdr>
              <w:tabs>
                <w:tab w:val="left" w:pos="552"/>
              </w:tabs>
              <w:spacing w:line="340" w:lineRule="exact"/>
              <w:jc w:val="center"/>
              <w:rPr>
                <w:rFonts w:ascii="Arial" w:hAnsi="Arial" w:cs="Arial"/>
                <w:sz w:val="18"/>
                <w:szCs w:val="18"/>
              </w:rPr>
            </w:pPr>
            <w:r w:rsidRPr="00B322D2">
              <w:rPr>
                <w:rFonts w:ascii="Arial" w:hAnsi="Arial" w:cs="Arial"/>
                <w:sz w:val="18"/>
                <w:szCs w:val="18"/>
              </w:rPr>
              <w:t>Siri TK Five</w:t>
            </w:r>
          </w:p>
          <w:p w14:paraId="359E3702" w14:textId="59821C12" w:rsidR="00B322D2" w:rsidRPr="00B322D2" w:rsidRDefault="00B322D2" w:rsidP="00B322D2">
            <w:pPr>
              <w:pBdr>
                <w:bottom w:val="single" w:sz="4" w:space="1" w:color="auto"/>
              </w:pBdr>
              <w:tabs>
                <w:tab w:val="left" w:pos="552"/>
              </w:tabs>
              <w:spacing w:line="340" w:lineRule="exact"/>
              <w:jc w:val="center"/>
              <w:rPr>
                <w:rFonts w:ascii="Arial" w:hAnsi="Arial" w:cs="Arial"/>
                <w:sz w:val="18"/>
                <w:szCs w:val="18"/>
              </w:rPr>
            </w:pPr>
            <w:r w:rsidRPr="00B322D2">
              <w:rPr>
                <w:rFonts w:ascii="Arial" w:hAnsi="Arial" w:cs="Arial"/>
                <w:sz w:val="18"/>
                <w:szCs w:val="18"/>
              </w:rPr>
              <w:t>Co., Ltd.</w:t>
            </w:r>
          </w:p>
        </w:tc>
        <w:tc>
          <w:tcPr>
            <w:tcW w:w="2214" w:type="dxa"/>
            <w:gridSpan w:val="2"/>
            <w:tcBorders>
              <w:top w:val="nil"/>
              <w:left w:val="nil"/>
              <w:bottom w:val="nil"/>
              <w:right w:val="nil"/>
            </w:tcBorders>
            <w:vAlign w:val="bottom"/>
          </w:tcPr>
          <w:p w14:paraId="4771F5F2" w14:textId="6F7BC5F0" w:rsidR="00B322D2" w:rsidRPr="00B322D2" w:rsidRDefault="00B322D2" w:rsidP="00B322D2">
            <w:pPr>
              <w:pBdr>
                <w:bottom w:val="single" w:sz="4" w:space="1" w:color="auto"/>
              </w:pBdr>
              <w:tabs>
                <w:tab w:val="left" w:pos="552"/>
              </w:tabs>
              <w:spacing w:line="340" w:lineRule="exact"/>
              <w:jc w:val="center"/>
              <w:rPr>
                <w:rFonts w:ascii="Arial" w:hAnsi="Arial" w:cs="Arial"/>
                <w:sz w:val="18"/>
                <w:szCs w:val="18"/>
              </w:rPr>
            </w:pPr>
            <w:r w:rsidRPr="00B322D2">
              <w:rPr>
                <w:rFonts w:ascii="Arial" w:hAnsi="Arial" w:cs="Arial"/>
                <w:sz w:val="18"/>
                <w:szCs w:val="18"/>
              </w:rPr>
              <w:t xml:space="preserve">BFTZ </w:t>
            </w:r>
            <w:proofErr w:type="spellStart"/>
            <w:r w:rsidRPr="00B322D2">
              <w:rPr>
                <w:rFonts w:ascii="Arial" w:hAnsi="Arial" w:cs="Arial"/>
                <w:sz w:val="18"/>
                <w:szCs w:val="18"/>
              </w:rPr>
              <w:t>Bangpakong</w:t>
            </w:r>
            <w:proofErr w:type="spellEnd"/>
            <w:r w:rsidRPr="00B322D2">
              <w:rPr>
                <w:rFonts w:ascii="Arial" w:hAnsi="Arial" w:cs="Arial"/>
                <w:sz w:val="18"/>
                <w:szCs w:val="18"/>
              </w:rPr>
              <w:t xml:space="preserve"> Co., Ltd. and its subsidiaries</w:t>
            </w:r>
          </w:p>
        </w:tc>
      </w:tr>
      <w:tr w:rsidR="00B322D2" w:rsidRPr="0051290A" w14:paraId="6D9C6E7B" w14:textId="79F51648" w:rsidTr="00B322D2">
        <w:trPr>
          <w:trHeight w:val="80"/>
        </w:trPr>
        <w:tc>
          <w:tcPr>
            <w:tcW w:w="3510" w:type="dxa"/>
            <w:tcBorders>
              <w:top w:val="nil"/>
              <w:left w:val="nil"/>
              <w:bottom w:val="nil"/>
              <w:right w:val="nil"/>
            </w:tcBorders>
          </w:tcPr>
          <w:p w14:paraId="40165A2C" w14:textId="565436D0" w:rsidR="00B322D2" w:rsidRPr="00B322D2" w:rsidRDefault="00B322D2" w:rsidP="00B322D2">
            <w:pPr>
              <w:spacing w:line="340" w:lineRule="exact"/>
              <w:rPr>
                <w:rFonts w:ascii="Arial" w:hAnsi="Arial" w:cs="Arial"/>
                <w:sz w:val="18"/>
                <w:szCs w:val="18"/>
              </w:rPr>
            </w:pPr>
          </w:p>
        </w:tc>
        <w:tc>
          <w:tcPr>
            <w:tcW w:w="1107" w:type="dxa"/>
            <w:tcBorders>
              <w:top w:val="nil"/>
              <w:left w:val="nil"/>
              <w:bottom w:val="nil"/>
              <w:right w:val="nil"/>
            </w:tcBorders>
            <w:hideMark/>
          </w:tcPr>
          <w:p w14:paraId="25AD63E2" w14:textId="3D1AE450" w:rsidR="00B322D2" w:rsidRPr="00B322D2" w:rsidRDefault="00B322D2" w:rsidP="00B322D2">
            <w:pPr>
              <w:pBdr>
                <w:bottom w:val="single" w:sz="4" w:space="1" w:color="auto"/>
              </w:pBdr>
              <w:tabs>
                <w:tab w:val="left" w:pos="552"/>
              </w:tabs>
              <w:spacing w:line="340" w:lineRule="exact"/>
              <w:jc w:val="center"/>
              <w:rPr>
                <w:rFonts w:ascii="Arial" w:hAnsi="Arial" w:cs="Arial"/>
                <w:sz w:val="18"/>
                <w:szCs w:val="18"/>
              </w:rPr>
            </w:pPr>
            <w:r w:rsidRPr="00B322D2">
              <w:rPr>
                <w:rFonts w:ascii="Arial" w:hAnsi="Arial" w:cs="Arial"/>
                <w:sz w:val="18"/>
                <w:szCs w:val="18"/>
              </w:rPr>
              <w:t>2024</w:t>
            </w:r>
          </w:p>
        </w:tc>
        <w:tc>
          <w:tcPr>
            <w:tcW w:w="1107" w:type="dxa"/>
            <w:tcBorders>
              <w:top w:val="nil"/>
              <w:left w:val="nil"/>
              <w:bottom w:val="nil"/>
              <w:right w:val="nil"/>
            </w:tcBorders>
            <w:hideMark/>
          </w:tcPr>
          <w:p w14:paraId="07DDABCC" w14:textId="7DE02B4E" w:rsidR="00B322D2" w:rsidRPr="00B322D2" w:rsidRDefault="00B322D2" w:rsidP="00B322D2">
            <w:pPr>
              <w:pBdr>
                <w:bottom w:val="single" w:sz="4" w:space="1" w:color="auto"/>
              </w:pBdr>
              <w:tabs>
                <w:tab w:val="left" w:pos="552"/>
              </w:tabs>
              <w:spacing w:line="340" w:lineRule="exact"/>
              <w:jc w:val="center"/>
              <w:rPr>
                <w:rFonts w:ascii="Arial" w:hAnsi="Arial" w:cs="Arial"/>
                <w:sz w:val="18"/>
                <w:szCs w:val="18"/>
              </w:rPr>
            </w:pPr>
            <w:r w:rsidRPr="00B322D2">
              <w:rPr>
                <w:rFonts w:ascii="Arial" w:hAnsi="Arial" w:cs="Arial"/>
                <w:sz w:val="18"/>
                <w:szCs w:val="18"/>
              </w:rPr>
              <w:t>2023</w:t>
            </w:r>
          </w:p>
        </w:tc>
        <w:tc>
          <w:tcPr>
            <w:tcW w:w="1107" w:type="dxa"/>
            <w:tcBorders>
              <w:top w:val="nil"/>
              <w:left w:val="nil"/>
              <w:right w:val="nil"/>
            </w:tcBorders>
          </w:tcPr>
          <w:p w14:paraId="4D3D6D4A" w14:textId="317EB647" w:rsidR="00B322D2" w:rsidRPr="00B322D2" w:rsidRDefault="00B322D2" w:rsidP="00B322D2">
            <w:pPr>
              <w:pBdr>
                <w:bottom w:val="single" w:sz="4" w:space="1" w:color="auto"/>
              </w:pBdr>
              <w:tabs>
                <w:tab w:val="left" w:pos="552"/>
              </w:tabs>
              <w:spacing w:line="340" w:lineRule="exact"/>
              <w:jc w:val="center"/>
              <w:rPr>
                <w:rFonts w:ascii="Arial" w:hAnsi="Arial" w:cs="Arial"/>
                <w:sz w:val="18"/>
                <w:szCs w:val="18"/>
              </w:rPr>
            </w:pPr>
            <w:r w:rsidRPr="00B322D2">
              <w:rPr>
                <w:rFonts w:ascii="Arial" w:hAnsi="Arial" w:cs="Arial"/>
                <w:sz w:val="18"/>
                <w:szCs w:val="18"/>
              </w:rPr>
              <w:t>2024</w:t>
            </w:r>
          </w:p>
        </w:tc>
        <w:tc>
          <w:tcPr>
            <w:tcW w:w="1107" w:type="dxa"/>
            <w:tcBorders>
              <w:top w:val="nil"/>
              <w:left w:val="nil"/>
              <w:right w:val="nil"/>
            </w:tcBorders>
          </w:tcPr>
          <w:p w14:paraId="0377042E" w14:textId="225B646C" w:rsidR="00B322D2" w:rsidRPr="00B322D2" w:rsidRDefault="00B322D2" w:rsidP="00B322D2">
            <w:pPr>
              <w:pBdr>
                <w:bottom w:val="single" w:sz="4" w:space="1" w:color="auto"/>
              </w:pBdr>
              <w:tabs>
                <w:tab w:val="left" w:pos="552"/>
              </w:tabs>
              <w:spacing w:line="340" w:lineRule="exact"/>
              <w:jc w:val="center"/>
              <w:rPr>
                <w:rFonts w:ascii="Arial" w:hAnsi="Arial" w:cs="Arial"/>
                <w:sz w:val="18"/>
                <w:szCs w:val="18"/>
              </w:rPr>
            </w:pPr>
            <w:r w:rsidRPr="00B322D2">
              <w:rPr>
                <w:rFonts w:ascii="Arial" w:hAnsi="Arial" w:cs="Arial"/>
                <w:sz w:val="18"/>
                <w:szCs w:val="18"/>
              </w:rPr>
              <w:t>2023</w:t>
            </w:r>
          </w:p>
        </w:tc>
        <w:tc>
          <w:tcPr>
            <w:tcW w:w="1107" w:type="dxa"/>
            <w:tcBorders>
              <w:top w:val="nil"/>
              <w:left w:val="nil"/>
              <w:right w:val="nil"/>
            </w:tcBorders>
          </w:tcPr>
          <w:p w14:paraId="003DBCB8" w14:textId="2EDA2D32" w:rsidR="00B322D2" w:rsidRPr="00B322D2" w:rsidRDefault="00B322D2" w:rsidP="00B322D2">
            <w:pPr>
              <w:pBdr>
                <w:bottom w:val="single" w:sz="4" w:space="1" w:color="auto"/>
              </w:pBdr>
              <w:tabs>
                <w:tab w:val="left" w:pos="552"/>
              </w:tabs>
              <w:spacing w:line="340" w:lineRule="exact"/>
              <w:jc w:val="center"/>
              <w:rPr>
                <w:rFonts w:ascii="Arial" w:hAnsi="Arial" w:cs="Arial"/>
                <w:sz w:val="18"/>
                <w:szCs w:val="18"/>
              </w:rPr>
            </w:pPr>
            <w:r w:rsidRPr="00B322D2">
              <w:rPr>
                <w:rFonts w:ascii="Arial" w:hAnsi="Arial" w:cs="Arial"/>
                <w:sz w:val="18"/>
                <w:szCs w:val="18"/>
              </w:rPr>
              <w:t>2024</w:t>
            </w:r>
          </w:p>
        </w:tc>
        <w:tc>
          <w:tcPr>
            <w:tcW w:w="1107" w:type="dxa"/>
            <w:tcBorders>
              <w:top w:val="nil"/>
              <w:left w:val="nil"/>
              <w:right w:val="nil"/>
            </w:tcBorders>
          </w:tcPr>
          <w:p w14:paraId="5B7D9384" w14:textId="0304A5B1" w:rsidR="00B322D2" w:rsidRPr="00B322D2" w:rsidRDefault="00B322D2" w:rsidP="00B322D2">
            <w:pPr>
              <w:pBdr>
                <w:bottom w:val="single" w:sz="4" w:space="1" w:color="auto"/>
              </w:pBdr>
              <w:tabs>
                <w:tab w:val="left" w:pos="552"/>
              </w:tabs>
              <w:spacing w:line="340" w:lineRule="exact"/>
              <w:jc w:val="center"/>
              <w:rPr>
                <w:rFonts w:ascii="Arial" w:hAnsi="Arial" w:cs="Arial"/>
                <w:sz w:val="18"/>
                <w:szCs w:val="18"/>
              </w:rPr>
            </w:pPr>
            <w:r w:rsidRPr="00B322D2">
              <w:rPr>
                <w:rFonts w:ascii="Arial" w:hAnsi="Arial" w:cs="Arial"/>
                <w:sz w:val="18"/>
                <w:szCs w:val="18"/>
              </w:rPr>
              <w:t>2023</w:t>
            </w:r>
          </w:p>
        </w:tc>
        <w:tc>
          <w:tcPr>
            <w:tcW w:w="1107" w:type="dxa"/>
            <w:tcBorders>
              <w:top w:val="nil"/>
              <w:left w:val="nil"/>
              <w:right w:val="nil"/>
            </w:tcBorders>
          </w:tcPr>
          <w:p w14:paraId="531C8C73" w14:textId="57C82C05" w:rsidR="00B322D2" w:rsidRPr="00B322D2" w:rsidRDefault="00B322D2" w:rsidP="00B322D2">
            <w:pPr>
              <w:pBdr>
                <w:bottom w:val="single" w:sz="4" w:space="1" w:color="auto"/>
              </w:pBdr>
              <w:tabs>
                <w:tab w:val="left" w:pos="552"/>
              </w:tabs>
              <w:spacing w:line="340" w:lineRule="exact"/>
              <w:jc w:val="center"/>
              <w:rPr>
                <w:rFonts w:ascii="Arial" w:hAnsi="Arial" w:cs="Arial"/>
                <w:sz w:val="18"/>
                <w:szCs w:val="18"/>
              </w:rPr>
            </w:pPr>
            <w:r w:rsidRPr="00B322D2">
              <w:rPr>
                <w:rFonts w:ascii="Arial" w:hAnsi="Arial" w:cs="Arial"/>
                <w:sz w:val="18"/>
                <w:szCs w:val="18"/>
              </w:rPr>
              <w:t>2024</w:t>
            </w:r>
          </w:p>
        </w:tc>
        <w:tc>
          <w:tcPr>
            <w:tcW w:w="1107" w:type="dxa"/>
            <w:tcBorders>
              <w:top w:val="nil"/>
              <w:left w:val="nil"/>
              <w:right w:val="nil"/>
            </w:tcBorders>
          </w:tcPr>
          <w:p w14:paraId="09450759" w14:textId="354DB08E" w:rsidR="00B322D2" w:rsidRPr="00B322D2" w:rsidRDefault="00B322D2" w:rsidP="00B322D2">
            <w:pPr>
              <w:pBdr>
                <w:bottom w:val="single" w:sz="4" w:space="1" w:color="auto"/>
              </w:pBdr>
              <w:tabs>
                <w:tab w:val="left" w:pos="552"/>
              </w:tabs>
              <w:spacing w:line="340" w:lineRule="exact"/>
              <w:jc w:val="center"/>
              <w:rPr>
                <w:rFonts w:ascii="Arial" w:hAnsi="Arial" w:cs="Arial"/>
                <w:sz w:val="18"/>
                <w:szCs w:val="18"/>
              </w:rPr>
            </w:pPr>
            <w:r w:rsidRPr="00B322D2">
              <w:rPr>
                <w:rFonts w:ascii="Arial" w:hAnsi="Arial" w:cs="Arial"/>
                <w:sz w:val="18"/>
                <w:szCs w:val="18"/>
              </w:rPr>
              <w:t>2023</w:t>
            </w:r>
          </w:p>
        </w:tc>
        <w:tc>
          <w:tcPr>
            <w:tcW w:w="1107" w:type="dxa"/>
            <w:tcBorders>
              <w:top w:val="nil"/>
              <w:left w:val="nil"/>
              <w:right w:val="nil"/>
            </w:tcBorders>
          </w:tcPr>
          <w:p w14:paraId="4A64D266" w14:textId="007B1148" w:rsidR="00B322D2" w:rsidRPr="00B322D2" w:rsidRDefault="00B322D2" w:rsidP="00B322D2">
            <w:pPr>
              <w:pBdr>
                <w:bottom w:val="single" w:sz="4" w:space="1" w:color="auto"/>
              </w:pBdr>
              <w:tabs>
                <w:tab w:val="left" w:pos="552"/>
              </w:tabs>
              <w:spacing w:line="340" w:lineRule="exact"/>
              <w:jc w:val="center"/>
              <w:rPr>
                <w:rFonts w:ascii="Arial" w:hAnsi="Arial" w:cs="Arial"/>
                <w:sz w:val="18"/>
                <w:szCs w:val="18"/>
              </w:rPr>
            </w:pPr>
            <w:r w:rsidRPr="00B322D2">
              <w:rPr>
                <w:rFonts w:ascii="Arial" w:hAnsi="Arial" w:cs="Arial"/>
                <w:sz w:val="18"/>
                <w:szCs w:val="18"/>
              </w:rPr>
              <w:t>2024</w:t>
            </w:r>
          </w:p>
        </w:tc>
        <w:tc>
          <w:tcPr>
            <w:tcW w:w="1107" w:type="dxa"/>
            <w:tcBorders>
              <w:top w:val="nil"/>
              <w:left w:val="nil"/>
              <w:right w:val="nil"/>
            </w:tcBorders>
          </w:tcPr>
          <w:p w14:paraId="18E871D7" w14:textId="0C529488" w:rsidR="00B322D2" w:rsidRPr="00B322D2" w:rsidRDefault="00B322D2" w:rsidP="00B322D2">
            <w:pPr>
              <w:pBdr>
                <w:bottom w:val="single" w:sz="4" w:space="1" w:color="auto"/>
              </w:pBdr>
              <w:tabs>
                <w:tab w:val="left" w:pos="552"/>
              </w:tabs>
              <w:spacing w:line="340" w:lineRule="exact"/>
              <w:jc w:val="center"/>
              <w:rPr>
                <w:rFonts w:ascii="Arial" w:hAnsi="Arial" w:cs="Arial"/>
                <w:sz w:val="18"/>
                <w:szCs w:val="18"/>
              </w:rPr>
            </w:pPr>
            <w:r w:rsidRPr="00B322D2">
              <w:rPr>
                <w:rFonts w:ascii="Arial" w:hAnsi="Arial" w:cs="Arial"/>
                <w:sz w:val="18"/>
                <w:szCs w:val="18"/>
              </w:rPr>
              <w:t>2023</w:t>
            </w:r>
          </w:p>
        </w:tc>
      </w:tr>
      <w:tr w:rsidR="00B322D2" w:rsidRPr="0051290A" w14:paraId="514C8C94" w14:textId="28641654" w:rsidTr="00B322D2">
        <w:trPr>
          <w:trHeight w:val="20"/>
        </w:trPr>
        <w:tc>
          <w:tcPr>
            <w:tcW w:w="3510" w:type="dxa"/>
            <w:hideMark/>
          </w:tcPr>
          <w:p w14:paraId="25474C63" w14:textId="1A1C2F7D" w:rsidR="00B322D2" w:rsidRPr="00B322D2" w:rsidRDefault="00B322D2" w:rsidP="00B322D2">
            <w:pPr>
              <w:spacing w:line="340" w:lineRule="exact"/>
              <w:ind w:left="155" w:hanging="155"/>
              <w:rPr>
                <w:rFonts w:ascii="Arial" w:hAnsi="Arial" w:cs="Arial"/>
                <w:sz w:val="18"/>
                <w:szCs w:val="18"/>
              </w:rPr>
            </w:pPr>
            <w:r w:rsidRPr="00B322D2">
              <w:rPr>
                <w:rFonts w:ascii="Arial" w:hAnsi="Arial" w:cs="Arial"/>
                <w:sz w:val="18"/>
                <w:szCs w:val="18"/>
              </w:rPr>
              <w:t>Cash and cash equivalent</w:t>
            </w:r>
          </w:p>
        </w:tc>
        <w:tc>
          <w:tcPr>
            <w:tcW w:w="1107" w:type="dxa"/>
            <w:vAlign w:val="bottom"/>
          </w:tcPr>
          <w:p w14:paraId="27A1E75D" w14:textId="57D12F13"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461</w:t>
            </w:r>
          </w:p>
        </w:tc>
        <w:tc>
          <w:tcPr>
            <w:tcW w:w="1107" w:type="dxa"/>
            <w:vAlign w:val="bottom"/>
          </w:tcPr>
          <w:p w14:paraId="093598C1" w14:textId="376AE502"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161</w:t>
            </w:r>
          </w:p>
        </w:tc>
        <w:tc>
          <w:tcPr>
            <w:tcW w:w="1107" w:type="dxa"/>
            <w:vAlign w:val="bottom"/>
          </w:tcPr>
          <w:p w14:paraId="4F8D0551" w14:textId="4526BCA4"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20</w:t>
            </w:r>
          </w:p>
        </w:tc>
        <w:tc>
          <w:tcPr>
            <w:tcW w:w="1107" w:type="dxa"/>
            <w:vAlign w:val="bottom"/>
          </w:tcPr>
          <w:p w14:paraId="00E1BF0D" w14:textId="2C306588"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16</w:t>
            </w:r>
          </w:p>
        </w:tc>
        <w:tc>
          <w:tcPr>
            <w:tcW w:w="1107" w:type="dxa"/>
            <w:vAlign w:val="bottom"/>
          </w:tcPr>
          <w:p w14:paraId="0A07A5E6" w14:textId="6D571794"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935</w:t>
            </w:r>
          </w:p>
        </w:tc>
        <w:tc>
          <w:tcPr>
            <w:tcW w:w="1107" w:type="dxa"/>
            <w:vAlign w:val="bottom"/>
          </w:tcPr>
          <w:p w14:paraId="627411B0" w14:textId="41306959"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385</w:t>
            </w:r>
          </w:p>
        </w:tc>
        <w:tc>
          <w:tcPr>
            <w:tcW w:w="1107" w:type="dxa"/>
            <w:vAlign w:val="bottom"/>
          </w:tcPr>
          <w:p w14:paraId="49FDDC38" w14:textId="6914E599"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398</w:t>
            </w:r>
          </w:p>
        </w:tc>
        <w:tc>
          <w:tcPr>
            <w:tcW w:w="1107" w:type="dxa"/>
            <w:vAlign w:val="bottom"/>
          </w:tcPr>
          <w:p w14:paraId="2AF63E7D" w14:textId="61B8FDD0"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58</w:t>
            </w:r>
          </w:p>
        </w:tc>
        <w:tc>
          <w:tcPr>
            <w:tcW w:w="1107" w:type="dxa"/>
            <w:vAlign w:val="bottom"/>
          </w:tcPr>
          <w:p w14:paraId="22B96A76" w14:textId="10EE0F99"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39</w:t>
            </w:r>
          </w:p>
        </w:tc>
        <w:tc>
          <w:tcPr>
            <w:tcW w:w="1107" w:type="dxa"/>
            <w:vAlign w:val="bottom"/>
          </w:tcPr>
          <w:p w14:paraId="3E35F175" w14:textId="17D91DCD"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19</w:t>
            </w:r>
          </w:p>
        </w:tc>
      </w:tr>
      <w:tr w:rsidR="00B322D2" w:rsidRPr="0051290A" w14:paraId="51158F67" w14:textId="367CDF02" w:rsidTr="00B322D2">
        <w:trPr>
          <w:trHeight w:val="20"/>
        </w:trPr>
        <w:tc>
          <w:tcPr>
            <w:tcW w:w="3510" w:type="dxa"/>
            <w:hideMark/>
          </w:tcPr>
          <w:p w14:paraId="00B9F122" w14:textId="022037DA" w:rsidR="00B322D2" w:rsidRPr="00B322D2" w:rsidRDefault="00B322D2" w:rsidP="00B322D2">
            <w:pPr>
              <w:spacing w:line="340" w:lineRule="exact"/>
              <w:ind w:left="155" w:hanging="155"/>
              <w:rPr>
                <w:rFonts w:ascii="Arial" w:hAnsi="Arial" w:cs="Arial"/>
                <w:color w:val="000000"/>
                <w:sz w:val="18"/>
                <w:szCs w:val="18"/>
              </w:rPr>
            </w:pPr>
            <w:r w:rsidRPr="00B322D2">
              <w:rPr>
                <w:rFonts w:ascii="Arial" w:hAnsi="Arial" w:cs="Arial"/>
                <w:color w:val="000000"/>
                <w:sz w:val="18"/>
                <w:szCs w:val="18"/>
              </w:rPr>
              <w:t>Other current assets</w:t>
            </w:r>
          </w:p>
        </w:tc>
        <w:tc>
          <w:tcPr>
            <w:tcW w:w="1107" w:type="dxa"/>
            <w:vAlign w:val="bottom"/>
          </w:tcPr>
          <w:p w14:paraId="3809BB33" w14:textId="3C627970"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673</w:t>
            </w:r>
          </w:p>
        </w:tc>
        <w:tc>
          <w:tcPr>
            <w:tcW w:w="1107" w:type="dxa"/>
            <w:vAlign w:val="bottom"/>
          </w:tcPr>
          <w:p w14:paraId="685F5D7B" w14:textId="3DF30F16"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2,205</w:t>
            </w:r>
          </w:p>
        </w:tc>
        <w:tc>
          <w:tcPr>
            <w:tcW w:w="1107" w:type="dxa"/>
            <w:vAlign w:val="bottom"/>
          </w:tcPr>
          <w:p w14:paraId="78BC88AD" w14:textId="20117B52"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1,804</w:t>
            </w:r>
          </w:p>
        </w:tc>
        <w:tc>
          <w:tcPr>
            <w:tcW w:w="1107" w:type="dxa"/>
            <w:vAlign w:val="bottom"/>
          </w:tcPr>
          <w:p w14:paraId="714583D6" w14:textId="058EC3DE"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1,804</w:t>
            </w:r>
          </w:p>
        </w:tc>
        <w:tc>
          <w:tcPr>
            <w:tcW w:w="1107" w:type="dxa"/>
            <w:vAlign w:val="bottom"/>
          </w:tcPr>
          <w:p w14:paraId="7BB3623E" w14:textId="79465A6A"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228</w:t>
            </w:r>
          </w:p>
        </w:tc>
        <w:tc>
          <w:tcPr>
            <w:tcW w:w="1107" w:type="dxa"/>
            <w:vAlign w:val="bottom"/>
          </w:tcPr>
          <w:p w14:paraId="2BCCCBC7" w14:textId="1B07819B"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1,161</w:t>
            </w:r>
          </w:p>
        </w:tc>
        <w:tc>
          <w:tcPr>
            <w:tcW w:w="1107" w:type="dxa"/>
            <w:vAlign w:val="bottom"/>
          </w:tcPr>
          <w:p w14:paraId="6EDB7725" w14:textId="7F59044E"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635</w:t>
            </w:r>
          </w:p>
        </w:tc>
        <w:tc>
          <w:tcPr>
            <w:tcW w:w="1107" w:type="dxa"/>
            <w:vAlign w:val="bottom"/>
          </w:tcPr>
          <w:p w14:paraId="7476AD77" w14:textId="15072571"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815</w:t>
            </w:r>
          </w:p>
        </w:tc>
        <w:tc>
          <w:tcPr>
            <w:tcW w:w="1107" w:type="dxa"/>
            <w:vAlign w:val="bottom"/>
          </w:tcPr>
          <w:p w14:paraId="6F8430D5" w14:textId="4E341254"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82</w:t>
            </w:r>
          </w:p>
        </w:tc>
        <w:tc>
          <w:tcPr>
            <w:tcW w:w="1107" w:type="dxa"/>
            <w:vAlign w:val="bottom"/>
          </w:tcPr>
          <w:p w14:paraId="3D5244CE" w14:textId="3EAFF5C9"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115</w:t>
            </w:r>
          </w:p>
        </w:tc>
      </w:tr>
      <w:tr w:rsidR="00B322D2" w:rsidRPr="0051290A" w14:paraId="3B2B94F7" w14:textId="18265C32" w:rsidTr="00B322D2">
        <w:trPr>
          <w:trHeight w:val="20"/>
        </w:trPr>
        <w:tc>
          <w:tcPr>
            <w:tcW w:w="3510" w:type="dxa"/>
            <w:hideMark/>
          </w:tcPr>
          <w:p w14:paraId="432B36DD" w14:textId="355637D2" w:rsidR="00B322D2" w:rsidRPr="00B322D2" w:rsidRDefault="00B322D2" w:rsidP="00B322D2">
            <w:pPr>
              <w:spacing w:line="340" w:lineRule="exact"/>
              <w:ind w:left="155" w:hanging="155"/>
              <w:rPr>
                <w:rFonts w:ascii="Arial" w:hAnsi="Arial" w:cs="Arial"/>
                <w:color w:val="000000"/>
                <w:sz w:val="18"/>
                <w:szCs w:val="18"/>
              </w:rPr>
            </w:pPr>
            <w:r w:rsidRPr="00B322D2">
              <w:rPr>
                <w:rFonts w:ascii="Arial" w:hAnsi="Arial" w:cs="Arial"/>
                <w:color w:val="000000"/>
                <w:sz w:val="18"/>
                <w:szCs w:val="18"/>
              </w:rPr>
              <w:t>Non-current assets</w:t>
            </w:r>
          </w:p>
        </w:tc>
        <w:tc>
          <w:tcPr>
            <w:tcW w:w="1107" w:type="dxa"/>
            <w:vAlign w:val="bottom"/>
          </w:tcPr>
          <w:p w14:paraId="57E55BE2" w14:textId="7960FA8C"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25</w:t>
            </w:r>
          </w:p>
        </w:tc>
        <w:tc>
          <w:tcPr>
            <w:tcW w:w="1107" w:type="dxa"/>
            <w:vAlign w:val="bottom"/>
          </w:tcPr>
          <w:p w14:paraId="1502CEBC" w14:textId="6C123F8F"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78</w:t>
            </w:r>
          </w:p>
        </w:tc>
        <w:tc>
          <w:tcPr>
            <w:tcW w:w="1107" w:type="dxa"/>
            <w:vAlign w:val="bottom"/>
          </w:tcPr>
          <w:p w14:paraId="312E559A" w14:textId="4180E6D2"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102</w:t>
            </w:r>
          </w:p>
        </w:tc>
        <w:tc>
          <w:tcPr>
            <w:tcW w:w="1107" w:type="dxa"/>
            <w:vAlign w:val="bottom"/>
          </w:tcPr>
          <w:p w14:paraId="07B93C78" w14:textId="405D0388"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76</w:t>
            </w:r>
          </w:p>
        </w:tc>
        <w:tc>
          <w:tcPr>
            <w:tcW w:w="1107" w:type="dxa"/>
            <w:vAlign w:val="bottom"/>
          </w:tcPr>
          <w:p w14:paraId="55C57710" w14:textId="0A03DCC5"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139</w:t>
            </w:r>
          </w:p>
        </w:tc>
        <w:tc>
          <w:tcPr>
            <w:tcW w:w="1107" w:type="dxa"/>
            <w:vAlign w:val="bottom"/>
          </w:tcPr>
          <w:p w14:paraId="1375837F" w14:textId="513933A7"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92</w:t>
            </w:r>
          </w:p>
        </w:tc>
        <w:tc>
          <w:tcPr>
            <w:tcW w:w="1107" w:type="dxa"/>
            <w:vAlign w:val="bottom"/>
          </w:tcPr>
          <w:p w14:paraId="29713A1C" w14:textId="7F74EE9E"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1</w:t>
            </w:r>
          </w:p>
        </w:tc>
        <w:tc>
          <w:tcPr>
            <w:tcW w:w="1107" w:type="dxa"/>
            <w:vAlign w:val="bottom"/>
          </w:tcPr>
          <w:p w14:paraId="77CF0A74" w14:textId="43F311FE"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2</w:t>
            </w:r>
          </w:p>
        </w:tc>
        <w:tc>
          <w:tcPr>
            <w:tcW w:w="1107" w:type="dxa"/>
            <w:vAlign w:val="bottom"/>
          </w:tcPr>
          <w:p w14:paraId="12AB96F9" w14:textId="5F061B02"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5,782</w:t>
            </w:r>
          </w:p>
        </w:tc>
        <w:tc>
          <w:tcPr>
            <w:tcW w:w="1107" w:type="dxa"/>
            <w:vAlign w:val="bottom"/>
          </w:tcPr>
          <w:p w14:paraId="5BCB99C2" w14:textId="0846FE7C"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6,176</w:t>
            </w:r>
          </w:p>
        </w:tc>
      </w:tr>
      <w:tr w:rsidR="00B322D2" w:rsidRPr="0051290A" w14:paraId="33757ECD" w14:textId="2CD6965F" w:rsidTr="00B322D2">
        <w:trPr>
          <w:trHeight w:val="20"/>
        </w:trPr>
        <w:tc>
          <w:tcPr>
            <w:tcW w:w="3510" w:type="dxa"/>
            <w:hideMark/>
          </w:tcPr>
          <w:p w14:paraId="7094AF31" w14:textId="714348DF" w:rsidR="00B322D2" w:rsidRPr="00B322D2" w:rsidRDefault="00B322D2" w:rsidP="00B322D2">
            <w:pPr>
              <w:spacing w:line="340" w:lineRule="exact"/>
              <w:ind w:left="155" w:hanging="155"/>
              <w:rPr>
                <w:rFonts w:ascii="Arial" w:hAnsi="Arial" w:cs="Arial"/>
                <w:color w:val="000000"/>
                <w:sz w:val="18"/>
                <w:szCs w:val="18"/>
              </w:rPr>
            </w:pPr>
            <w:r w:rsidRPr="00B322D2">
              <w:rPr>
                <w:rFonts w:ascii="Arial" w:hAnsi="Arial" w:cs="Arial"/>
                <w:color w:val="000000"/>
                <w:sz w:val="18"/>
                <w:szCs w:val="18"/>
              </w:rPr>
              <w:t>Current</w:t>
            </w:r>
            <w:r w:rsidRPr="00B322D2">
              <w:rPr>
                <w:rFonts w:ascii="Arial" w:hAnsi="Arial" w:cs="Arial"/>
                <w:color w:val="000000"/>
                <w:sz w:val="18"/>
                <w:szCs w:val="18"/>
                <w:cs/>
              </w:rPr>
              <w:t xml:space="preserve"> </w:t>
            </w:r>
            <w:r w:rsidRPr="00B322D2">
              <w:rPr>
                <w:rFonts w:ascii="Arial" w:hAnsi="Arial" w:cs="Arial"/>
                <w:color w:val="000000"/>
                <w:sz w:val="18"/>
                <w:szCs w:val="18"/>
              </w:rPr>
              <w:t xml:space="preserve">financial liabilities </w:t>
            </w:r>
          </w:p>
        </w:tc>
        <w:tc>
          <w:tcPr>
            <w:tcW w:w="1107" w:type="dxa"/>
            <w:vAlign w:val="bottom"/>
          </w:tcPr>
          <w:p w14:paraId="77DA36AF" w14:textId="6EA87B9F"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0970C054" w14:textId="758C770C"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(376)</w:t>
            </w:r>
          </w:p>
        </w:tc>
        <w:tc>
          <w:tcPr>
            <w:tcW w:w="1107" w:type="dxa"/>
            <w:vAlign w:val="bottom"/>
          </w:tcPr>
          <w:p w14:paraId="6A18F745" w14:textId="68C875AB"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(745)</w:t>
            </w:r>
          </w:p>
        </w:tc>
        <w:tc>
          <w:tcPr>
            <w:tcW w:w="1107" w:type="dxa"/>
            <w:vAlign w:val="bottom"/>
          </w:tcPr>
          <w:p w14:paraId="447019DD" w14:textId="40F4325A"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(745)</w:t>
            </w:r>
          </w:p>
        </w:tc>
        <w:tc>
          <w:tcPr>
            <w:tcW w:w="1107" w:type="dxa"/>
            <w:vAlign w:val="bottom"/>
          </w:tcPr>
          <w:p w14:paraId="72ACF417" w14:textId="1A7F6F74"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701D10C9" w14:textId="25E36A31"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560E5ED7" w14:textId="269D9DF6"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(273)</w:t>
            </w:r>
          </w:p>
        </w:tc>
        <w:tc>
          <w:tcPr>
            <w:tcW w:w="1107" w:type="dxa"/>
            <w:vAlign w:val="bottom"/>
          </w:tcPr>
          <w:p w14:paraId="0059449D" w14:textId="07C1A1B7"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3F538DC2" w14:textId="2A659790"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(1,963)</w:t>
            </w:r>
          </w:p>
        </w:tc>
        <w:tc>
          <w:tcPr>
            <w:tcW w:w="1107" w:type="dxa"/>
            <w:vAlign w:val="bottom"/>
          </w:tcPr>
          <w:p w14:paraId="03721DC0" w14:textId="16743DFD"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(3,110)</w:t>
            </w:r>
          </w:p>
        </w:tc>
      </w:tr>
      <w:tr w:rsidR="00B322D2" w:rsidRPr="0051290A" w14:paraId="35E212F4" w14:textId="4BEC1329" w:rsidTr="00B322D2">
        <w:trPr>
          <w:trHeight w:val="20"/>
        </w:trPr>
        <w:tc>
          <w:tcPr>
            <w:tcW w:w="3510" w:type="dxa"/>
            <w:hideMark/>
          </w:tcPr>
          <w:p w14:paraId="7F760E3D" w14:textId="46A62043" w:rsidR="00B322D2" w:rsidRPr="00B322D2" w:rsidRDefault="00B322D2" w:rsidP="00B322D2">
            <w:pPr>
              <w:spacing w:line="340" w:lineRule="exact"/>
              <w:ind w:left="155" w:hanging="155"/>
              <w:rPr>
                <w:rFonts w:ascii="Arial" w:hAnsi="Arial" w:cs="Arial"/>
                <w:color w:val="000000"/>
                <w:sz w:val="18"/>
                <w:szCs w:val="18"/>
              </w:rPr>
            </w:pPr>
            <w:r w:rsidRPr="00B322D2">
              <w:rPr>
                <w:rFonts w:ascii="Arial" w:hAnsi="Arial" w:cs="Arial"/>
                <w:color w:val="000000"/>
                <w:sz w:val="18"/>
                <w:szCs w:val="18"/>
              </w:rPr>
              <w:t>Other current liabilities</w:t>
            </w:r>
          </w:p>
        </w:tc>
        <w:tc>
          <w:tcPr>
            <w:tcW w:w="1107" w:type="dxa"/>
            <w:vAlign w:val="bottom"/>
          </w:tcPr>
          <w:p w14:paraId="04B26E4E" w14:textId="627AED0C"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(342)</w:t>
            </w:r>
          </w:p>
        </w:tc>
        <w:tc>
          <w:tcPr>
            <w:tcW w:w="1107" w:type="dxa"/>
            <w:vAlign w:val="bottom"/>
          </w:tcPr>
          <w:p w14:paraId="4C3E6640" w14:textId="05A6F540"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(571)</w:t>
            </w:r>
          </w:p>
        </w:tc>
        <w:tc>
          <w:tcPr>
            <w:tcW w:w="1107" w:type="dxa"/>
            <w:vAlign w:val="bottom"/>
          </w:tcPr>
          <w:p w14:paraId="486EF0D2" w14:textId="5446D2F3"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(2)</w:t>
            </w:r>
          </w:p>
        </w:tc>
        <w:tc>
          <w:tcPr>
            <w:tcW w:w="1107" w:type="dxa"/>
            <w:vAlign w:val="bottom"/>
          </w:tcPr>
          <w:p w14:paraId="5145B201" w14:textId="71D8C25B"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(2)</w:t>
            </w:r>
          </w:p>
        </w:tc>
        <w:tc>
          <w:tcPr>
            <w:tcW w:w="1107" w:type="dxa"/>
            <w:vAlign w:val="bottom"/>
          </w:tcPr>
          <w:p w14:paraId="4ADBBC63" w14:textId="206DA45B"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(996)</w:t>
            </w:r>
          </w:p>
        </w:tc>
        <w:tc>
          <w:tcPr>
            <w:tcW w:w="1107" w:type="dxa"/>
            <w:vAlign w:val="bottom"/>
          </w:tcPr>
          <w:p w14:paraId="6AD6F86E" w14:textId="294706A2"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(902)</w:t>
            </w:r>
          </w:p>
        </w:tc>
        <w:tc>
          <w:tcPr>
            <w:tcW w:w="1107" w:type="dxa"/>
            <w:vAlign w:val="bottom"/>
          </w:tcPr>
          <w:p w14:paraId="3E390B68" w14:textId="047AE21D"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(105)</w:t>
            </w:r>
          </w:p>
        </w:tc>
        <w:tc>
          <w:tcPr>
            <w:tcW w:w="1107" w:type="dxa"/>
            <w:vAlign w:val="bottom"/>
          </w:tcPr>
          <w:p w14:paraId="2D7763FB" w14:textId="794125C8"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(52)</w:t>
            </w:r>
          </w:p>
        </w:tc>
        <w:tc>
          <w:tcPr>
            <w:tcW w:w="1107" w:type="dxa"/>
            <w:vAlign w:val="bottom"/>
          </w:tcPr>
          <w:p w14:paraId="3AA7DF84" w14:textId="53537326"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(368)</w:t>
            </w:r>
          </w:p>
        </w:tc>
        <w:tc>
          <w:tcPr>
            <w:tcW w:w="1107" w:type="dxa"/>
            <w:vAlign w:val="bottom"/>
          </w:tcPr>
          <w:p w14:paraId="553699B4" w14:textId="43755EA2"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(388)</w:t>
            </w:r>
          </w:p>
        </w:tc>
      </w:tr>
      <w:tr w:rsidR="00B322D2" w:rsidRPr="0051290A" w14:paraId="15D80531" w14:textId="2AB3648F" w:rsidTr="00B322D2">
        <w:trPr>
          <w:trHeight w:val="20"/>
        </w:trPr>
        <w:tc>
          <w:tcPr>
            <w:tcW w:w="3510" w:type="dxa"/>
          </w:tcPr>
          <w:p w14:paraId="1674804C" w14:textId="35C91F2E" w:rsidR="00B322D2" w:rsidRPr="00B322D2" w:rsidRDefault="00B322D2" w:rsidP="00B322D2">
            <w:pPr>
              <w:spacing w:line="340" w:lineRule="exact"/>
              <w:ind w:left="155" w:hanging="155"/>
              <w:rPr>
                <w:rFonts w:ascii="Arial" w:hAnsi="Arial" w:cs="Arial"/>
                <w:color w:val="000000"/>
                <w:sz w:val="18"/>
                <w:szCs w:val="18"/>
              </w:rPr>
            </w:pPr>
            <w:r w:rsidRPr="00B322D2">
              <w:rPr>
                <w:rFonts w:ascii="Arial" w:hAnsi="Arial" w:cs="Arial"/>
                <w:color w:val="000000"/>
                <w:sz w:val="18"/>
                <w:szCs w:val="18"/>
              </w:rPr>
              <w:t>Non-current financial liabilities</w:t>
            </w:r>
          </w:p>
        </w:tc>
        <w:tc>
          <w:tcPr>
            <w:tcW w:w="1107" w:type="dxa"/>
            <w:vAlign w:val="bottom"/>
          </w:tcPr>
          <w:p w14:paraId="17C99058" w14:textId="0D2CC4A1"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2AB341E8" w14:textId="11340F98"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(1,473)</w:t>
            </w:r>
          </w:p>
        </w:tc>
        <w:tc>
          <w:tcPr>
            <w:tcW w:w="1107" w:type="dxa"/>
            <w:vAlign w:val="bottom"/>
          </w:tcPr>
          <w:p w14:paraId="5A8E74FF" w14:textId="138CB283"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(1,784)</w:t>
            </w:r>
          </w:p>
        </w:tc>
        <w:tc>
          <w:tcPr>
            <w:tcW w:w="1107" w:type="dxa"/>
            <w:vAlign w:val="bottom"/>
          </w:tcPr>
          <w:p w14:paraId="1A91DB0B" w14:textId="4C5BDDAC"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(1,648)</w:t>
            </w:r>
          </w:p>
        </w:tc>
        <w:tc>
          <w:tcPr>
            <w:tcW w:w="1107" w:type="dxa"/>
            <w:vAlign w:val="bottom"/>
          </w:tcPr>
          <w:p w14:paraId="72D8BA9C" w14:textId="24D64AF2"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7F7BDD5E" w14:textId="4C05F470"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2DD80E3E" w14:textId="08BC40ED"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(441)</w:t>
            </w:r>
          </w:p>
        </w:tc>
        <w:tc>
          <w:tcPr>
            <w:tcW w:w="1107" w:type="dxa"/>
            <w:vAlign w:val="bottom"/>
          </w:tcPr>
          <w:p w14:paraId="54A71FE9" w14:textId="39136FEE"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(729)</w:t>
            </w:r>
          </w:p>
        </w:tc>
        <w:tc>
          <w:tcPr>
            <w:tcW w:w="1107" w:type="dxa"/>
            <w:vAlign w:val="bottom"/>
          </w:tcPr>
          <w:p w14:paraId="3F259771" w14:textId="39B9E144"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(3,011)</w:t>
            </w:r>
          </w:p>
        </w:tc>
        <w:tc>
          <w:tcPr>
            <w:tcW w:w="1107" w:type="dxa"/>
            <w:vAlign w:val="bottom"/>
          </w:tcPr>
          <w:p w14:paraId="202FAD8F" w14:textId="2B03C572"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(2,110)</w:t>
            </w:r>
          </w:p>
        </w:tc>
      </w:tr>
      <w:tr w:rsidR="00B322D2" w:rsidRPr="0051290A" w14:paraId="240E37D6" w14:textId="602202D1" w:rsidTr="00B322D2">
        <w:trPr>
          <w:trHeight w:val="20"/>
        </w:trPr>
        <w:tc>
          <w:tcPr>
            <w:tcW w:w="3510" w:type="dxa"/>
          </w:tcPr>
          <w:p w14:paraId="346552F9" w14:textId="123749BB" w:rsidR="00B322D2" w:rsidRPr="00B322D2" w:rsidRDefault="00B322D2" w:rsidP="00B322D2">
            <w:pPr>
              <w:spacing w:line="340" w:lineRule="exact"/>
              <w:ind w:left="155" w:hanging="155"/>
              <w:rPr>
                <w:rFonts w:ascii="Arial" w:hAnsi="Arial" w:cs="Arial"/>
                <w:color w:val="000000"/>
                <w:sz w:val="18"/>
                <w:szCs w:val="18"/>
              </w:rPr>
            </w:pPr>
            <w:r w:rsidRPr="00B322D2">
              <w:rPr>
                <w:rFonts w:ascii="Arial" w:hAnsi="Arial" w:cs="Arial"/>
                <w:color w:val="000000"/>
                <w:sz w:val="18"/>
                <w:szCs w:val="18"/>
              </w:rPr>
              <w:t>Other non-current liabilities</w:t>
            </w:r>
          </w:p>
        </w:tc>
        <w:tc>
          <w:tcPr>
            <w:tcW w:w="1107" w:type="dxa"/>
            <w:vAlign w:val="bottom"/>
          </w:tcPr>
          <w:p w14:paraId="2E2CEB62" w14:textId="3038E0A1" w:rsidR="00B322D2" w:rsidRPr="00B322D2" w:rsidRDefault="00DB2BAB" w:rsidP="00B322D2">
            <w:pPr>
              <w:pBdr>
                <w:bottom w:val="single" w:sz="4" w:space="1" w:color="auto"/>
              </w:pBdr>
              <w:tabs>
                <w:tab w:val="decimal" w:pos="795"/>
              </w:tabs>
              <w:spacing w:line="340" w:lineRule="exact"/>
              <w:rPr>
                <w:rFonts w:ascii="Arial" w:hAnsi="Arial" w:cs="Arial"/>
                <w:sz w:val="18"/>
                <w:szCs w:val="18"/>
              </w:rPr>
            </w:pPr>
            <w:r>
              <w:rPr>
                <w:rFonts w:ascii="Arial" w:hAnsi="Arial" w:cs="Arial"/>
                <w:sz w:val="18"/>
                <w:szCs w:val="18"/>
              </w:rPr>
              <w:t>-</w:t>
            </w:r>
          </w:p>
        </w:tc>
        <w:tc>
          <w:tcPr>
            <w:tcW w:w="1107" w:type="dxa"/>
            <w:vAlign w:val="bottom"/>
          </w:tcPr>
          <w:p w14:paraId="0C4EC8AD" w14:textId="110E4B4F" w:rsidR="00B322D2" w:rsidRPr="00B322D2" w:rsidRDefault="00DB2BAB" w:rsidP="00B322D2">
            <w:pPr>
              <w:pBdr>
                <w:bottom w:val="single" w:sz="4" w:space="1" w:color="auto"/>
              </w:pBdr>
              <w:tabs>
                <w:tab w:val="decimal" w:pos="795"/>
              </w:tabs>
              <w:spacing w:line="340" w:lineRule="exact"/>
              <w:rPr>
                <w:rFonts w:ascii="Arial" w:hAnsi="Arial" w:cs="Arial"/>
                <w:sz w:val="18"/>
                <w:szCs w:val="18"/>
              </w:rPr>
            </w:pPr>
            <w:r>
              <w:rPr>
                <w:rFonts w:ascii="Arial" w:hAnsi="Arial" w:cs="Arial"/>
                <w:sz w:val="18"/>
                <w:szCs w:val="18"/>
              </w:rPr>
              <w:t>-</w:t>
            </w:r>
          </w:p>
        </w:tc>
        <w:tc>
          <w:tcPr>
            <w:tcW w:w="1107" w:type="dxa"/>
            <w:vAlign w:val="bottom"/>
          </w:tcPr>
          <w:p w14:paraId="45753F8F" w14:textId="6C6BC41D" w:rsidR="00B322D2" w:rsidRPr="00B322D2" w:rsidRDefault="00DB2BAB" w:rsidP="00B322D2">
            <w:pPr>
              <w:pBdr>
                <w:bottom w:val="single" w:sz="4" w:space="1" w:color="auto"/>
              </w:pBdr>
              <w:tabs>
                <w:tab w:val="decimal" w:pos="795"/>
              </w:tabs>
              <w:spacing w:line="340" w:lineRule="exact"/>
              <w:rPr>
                <w:rFonts w:ascii="Arial" w:hAnsi="Arial" w:cs="Arial"/>
                <w:sz w:val="18"/>
                <w:szCs w:val="18"/>
              </w:rPr>
            </w:pPr>
            <w:r>
              <w:rPr>
                <w:rFonts w:ascii="Arial" w:hAnsi="Arial" w:cs="Arial"/>
                <w:sz w:val="18"/>
                <w:szCs w:val="18"/>
              </w:rPr>
              <w:t>-</w:t>
            </w:r>
          </w:p>
        </w:tc>
        <w:tc>
          <w:tcPr>
            <w:tcW w:w="1107" w:type="dxa"/>
            <w:vAlign w:val="bottom"/>
          </w:tcPr>
          <w:p w14:paraId="3E1418F5" w14:textId="7D4F8DBF" w:rsidR="00B322D2" w:rsidRPr="00B322D2" w:rsidRDefault="00DB2BAB" w:rsidP="00B322D2">
            <w:pPr>
              <w:pBdr>
                <w:bottom w:val="single" w:sz="4" w:space="1" w:color="auto"/>
              </w:pBdr>
              <w:tabs>
                <w:tab w:val="decimal" w:pos="795"/>
              </w:tabs>
              <w:spacing w:line="340" w:lineRule="exact"/>
              <w:rPr>
                <w:rFonts w:ascii="Arial" w:hAnsi="Arial" w:cs="Arial"/>
                <w:sz w:val="18"/>
                <w:szCs w:val="18"/>
              </w:rPr>
            </w:pPr>
            <w:r>
              <w:rPr>
                <w:rFonts w:ascii="Arial" w:hAnsi="Arial" w:cs="Arial"/>
                <w:sz w:val="18"/>
                <w:szCs w:val="18"/>
              </w:rPr>
              <w:t>-</w:t>
            </w:r>
          </w:p>
        </w:tc>
        <w:tc>
          <w:tcPr>
            <w:tcW w:w="1107" w:type="dxa"/>
            <w:vAlign w:val="bottom"/>
          </w:tcPr>
          <w:p w14:paraId="64A4E834" w14:textId="1B7F5451" w:rsidR="00B322D2" w:rsidRPr="00B322D2" w:rsidRDefault="00B322D2" w:rsidP="00B322D2">
            <w:pPr>
              <w:pBdr>
                <w:bottom w:val="sing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(9)</w:t>
            </w:r>
          </w:p>
        </w:tc>
        <w:tc>
          <w:tcPr>
            <w:tcW w:w="1107" w:type="dxa"/>
            <w:vAlign w:val="bottom"/>
          </w:tcPr>
          <w:p w14:paraId="256CEFA7" w14:textId="7ED262EA" w:rsidR="00B322D2" w:rsidRPr="00B322D2" w:rsidRDefault="00B322D2" w:rsidP="00B322D2">
            <w:pPr>
              <w:pBdr>
                <w:bottom w:val="sing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(2)</w:t>
            </w:r>
          </w:p>
        </w:tc>
        <w:tc>
          <w:tcPr>
            <w:tcW w:w="1107" w:type="dxa"/>
            <w:vAlign w:val="bottom"/>
          </w:tcPr>
          <w:p w14:paraId="1083057E" w14:textId="4ABA74CA" w:rsidR="00B322D2" w:rsidRPr="00B322D2" w:rsidRDefault="00B322D2" w:rsidP="00B322D2">
            <w:pPr>
              <w:pBdr>
                <w:bottom w:val="sing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0D766FD8" w14:textId="6E1F4312" w:rsidR="00B322D2" w:rsidRPr="00B322D2" w:rsidRDefault="00B322D2" w:rsidP="00B322D2">
            <w:pPr>
              <w:pBdr>
                <w:bottom w:val="sing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13D2EACA" w14:textId="405CF3A3" w:rsidR="00B322D2" w:rsidRPr="00B322D2" w:rsidRDefault="00B322D2" w:rsidP="00B322D2">
            <w:pPr>
              <w:pBdr>
                <w:bottom w:val="sing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(88)</w:t>
            </w:r>
          </w:p>
        </w:tc>
        <w:tc>
          <w:tcPr>
            <w:tcW w:w="1107" w:type="dxa"/>
            <w:vAlign w:val="bottom"/>
          </w:tcPr>
          <w:p w14:paraId="1D85F936" w14:textId="48FB95D9" w:rsidR="00B322D2" w:rsidRPr="00B322D2" w:rsidRDefault="00B322D2" w:rsidP="00B322D2">
            <w:pPr>
              <w:pBdr>
                <w:bottom w:val="sing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(253)</w:t>
            </w:r>
          </w:p>
        </w:tc>
      </w:tr>
      <w:tr w:rsidR="00B322D2" w:rsidRPr="0051290A" w14:paraId="0D714D30" w14:textId="37B65E71" w:rsidTr="00B322D2">
        <w:trPr>
          <w:trHeight w:val="20"/>
        </w:trPr>
        <w:tc>
          <w:tcPr>
            <w:tcW w:w="3510" w:type="dxa"/>
            <w:hideMark/>
          </w:tcPr>
          <w:p w14:paraId="3CFDFD66" w14:textId="6C08D162" w:rsidR="00B322D2" w:rsidRPr="00B322D2" w:rsidRDefault="00B322D2" w:rsidP="00B322D2">
            <w:pPr>
              <w:spacing w:line="340" w:lineRule="exact"/>
              <w:ind w:left="155" w:hanging="155"/>
              <w:rPr>
                <w:rFonts w:ascii="Arial" w:hAnsi="Arial" w:cs="Arial"/>
                <w:b/>
                <w:bCs/>
                <w:color w:val="000000"/>
                <w:sz w:val="18"/>
                <w:szCs w:val="18"/>
              </w:rPr>
            </w:pPr>
            <w:r w:rsidRPr="00B322D2">
              <w:rPr>
                <w:rFonts w:ascii="Arial" w:hAnsi="Arial" w:cs="Arial"/>
                <w:b/>
                <w:bCs/>
                <w:color w:val="000000"/>
                <w:sz w:val="18"/>
                <w:szCs w:val="18"/>
              </w:rPr>
              <w:t>Net assets</w:t>
            </w:r>
          </w:p>
        </w:tc>
        <w:tc>
          <w:tcPr>
            <w:tcW w:w="1107" w:type="dxa"/>
            <w:vAlign w:val="bottom"/>
          </w:tcPr>
          <w:p w14:paraId="02AA8108" w14:textId="2072EB12"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817</w:t>
            </w:r>
          </w:p>
        </w:tc>
        <w:tc>
          <w:tcPr>
            <w:tcW w:w="1107" w:type="dxa"/>
            <w:vAlign w:val="bottom"/>
          </w:tcPr>
          <w:p w14:paraId="6224B8BE" w14:textId="61B662C6"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24</w:t>
            </w:r>
          </w:p>
        </w:tc>
        <w:tc>
          <w:tcPr>
            <w:tcW w:w="1107" w:type="dxa"/>
            <w:vAlign w:val="bottom"/>
          </w:tcPr>
          <w:p w14:paraId="1D07F1A2" w14:textId="2A4D23C7"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(605)</w:t>
            </w:r>
          </w:p>
        </w:tc>
        <w:tc>
          <w:tcPr>
            <w:tcW w:w="1107" w:type="dxa"/>
            <w:vAlign w:val="bottom"/>
          </w:tcPr>
          <w:p w14:paraId="68FC27F0" w14:textId="13097D7A"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(499)</w:t>
            </w:r>
          </w:p>
        </w:tc>
        <w:tc>
          <w:tcPr>
            <w:tcW w:w="1107" w:type="dxa"/>
            <w:vAlign w:val="bottom"/>
          </w:tcPr>
          <w:p w14:paraId="365F9C6F" w14:textId="6829B3C0"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297</w:t>
            </w:r>
          </w:p>
        </w:tc>
        <w:tc>
          <w:tcPr>
            <w:tcW w:w="1107" w:type="dxa"/>
            <w:vAlign w:val="bottom"/>
          </w:tcPr>
          <w:p w14:paraId="0D012B2A" w14:textId="22E1B99F"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734</w:t>
            </w:r>
          </w:p>
        </w:tc>
        <w:tc>
          <w:tcPr>
            <w:tcW w:w="1107" w:type="dxa"/>
            <w:vAlign w:val="bottom"/>
          </w:tcPr>
          <w:p w14:paraId="7E3D0720" w14:textId="76B0734E"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215</w:t>
            </w:r>
          </w:p>
        </w:tc>
        <w:tc>
          <w:tcPr>
            <w:tcW w:w="1107" w:type="dxa"/>
            <w:vAlign w:val="bottom"/>
          </w:tcPr>
          <w:p w14:paraId="064754CF" w14:textId="6A44707E"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94</w:t>
            </w:r>
          </w:p>
        </w:tc>
        <w:tc>
          <w:tcPr>
            <w:tcW w:w="1107" w:type="dxa"/>
            <w:vAlign w:val="bottom"/>
          </w:tcPr>
          <w:p w14:paraId="6A51D603" w14:textId="5E9C8709"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473</w:t>
            </w:r>
          </w:p>
        </w:tc>
        <w:tc>
          <w:tcPr>
            <w:tcW w:w="1107" w:type="dxa"/>
            <w:vAlign w:val="bottom"/>
          </w:tcPr>
          <w:p w14:paraId="608C1D6F" w14:textId="35F54860"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449</w:t>
            </w:r>
          </w:p>
        </w:tc>
      </w:tr>
      <w:tr w:rsidR="00B322D2" w:rsidRPr="0051290A" w14:paraId="29EFF8C3" w14:textId="7A521E30" w:rsidTr="00B322D2">
        <w:trPr>
          <w:trHeight w:val="20"/>
        </w:trPr>
        <w:tc>
          <w:tcPr>
            <w:tcW w:w="3510" w:type="dxa"/>
            <w:hideMark/>
          </w:tcPr>
          <w:p w14:paraId="4EAADF69" w14:textId="535F2895" w:rsidR="00B322D2" w:rsidRPr="00B322D2" w:rsidRDefault="00B322D2" w:rsidP="00B322D2">
            <w:pPr>
              <w:spacing w:line="340" w:lineRule="exact"/>
              <w:ind w:left="155" w:hanging="155"/>
              <w:rPr>
                <w:rFonts w:ascii="Arial" w:hAnsi="Arial" w:cs="Arial"/>
                <w:sz w:val="18"/>
                <w:szCs w:val="18"/>
              </w:rPr>
            </w:pPr>
            <w:r w:rsidRPr="00B322D2">
              <w:rPr>
                <w:rFonts w:ascii="Arial" w:hAnsi="Arial" w:cs="Arial"/>
                <w:sz w:val="18"/>
                <w:szCs w:val="18"/>
              </w:rPr>
              <w:t>Shareholding percentage (%)</w:t>
            </w:r>
          </w:p>
        </w:tc>
        <w:tc>
          <w:tcPr>
            <w:tcW w:w="1107" w:type="dxa"/>
            <w:vAlign w:val="bottom"/>
          </w:tcPr>
          <w:p w14:paraId="3FED741E" w14:textId="6E9DB71B"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50</w:t>
            </w:r>
          </w:p>
        </w:tc>
        <w:tc>
          <w:tcPr>
            <w:tcW w:w="1107" w:type="dxa"/>
            <w:vAlign w:val="bottom"/>
          </w:tcPr>
          <w:p w14:paraId="138C8462" w14:textId="4769F8B4"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50</w:t>
            </w:r>
          </w:p>
        </w:tc>
        <w:tc>
          <w:tcPr>
            <w:tcW w:w="1107" w:type="dxa"/>
            <w:vAlign w:val="bottom"/>
          </w:tcPr>
          <w:p w14:paraId="2FCAD991" w14:textId="0B7D67B8"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50</w:t>
            </w:r>
          </w:p>
        </w:tc>
        <w:tc>
          <w:tcPr>
            <w:tcW w:w="1107" w:type="dxa"/>
            <w:vAlign w:val="bottom"/>
          </w:tcPr>
          <w:p w14:paraId="2CED97BD" w14:textId="67DE7A1B"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50</w:t>
            </w:r>
          </w:p>
        </w:tc>
        <w:tc>
          <w:tcPr>
            <w:tcW w:w="1107" w:type="dxa"/>
            <w:vAlign w:val="bottom"/>
          </w:tcPr>
          <w:p w14:paraId="6ABAA37A" w14:textId="489ADFAE"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70</w:t>
            </w:r>
          </w:p>
        </w:tc>
        <w:tc>
          <w:tcPr>
            <w:tcW w:w="1107" w:type="dxa"/>
            <w:vAlign w:val="bottom"/>
          </w:tcPr>
          <w:p w14:paraId="151E5C89" w14:textId="7883E4A8"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70</w:t>
            </w:r>
          </w:p>
        </w:tc>
        <w:tc>
          <w:tcPr>
            <w:tcW w:w="1107" w:type="dxa"/>
            <w:vAlign w:val="bottom"/>
          </w:tcPr>
          <w:p w14:paraId="39B11248" w14:textId="1DE65821"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70</w:t>
            </w:r>
          </w:p>
        </w:tc>
        <w:tc>
          <w:tcPr>
            <w:tcW w:w="1107" w:type="dxa"/>
            <w:vAlign w:val="bottom"/>
          </w:tcPr>
          <w:p w14:paraId="5917186A" w14:textId="28CFA7E1"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70</w:t>
            </w:r>
          </w:p>
        </w:tc>
        <w:tc>
          <w:tcPr>
            <w:tcW w:w="1107" w:type="dxa"/>
            <w:vAlign w:val="bottom"/>
          </w:tcPr>
          <w:p w14:paraId="3B5D02BC" w14:textId="41683DED"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50</w:t>
            </w:r>
          </w:p>
        </w:tc>
        <w:tc>
          <w:tcPr>
            <w:tcW w:w="1107" w:type="dxa"/>
            <w:vAlign w:val="bottom"/>
          </w:tcPr>
          <w:p w14:paraId="7A3EC454" w14:textId="571C891C"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50</w:t>
            </w:r>
          </w:p>
        </w:tc>
      </w:tr>
      <w:tr w:rsidR="00B322D2" w:rsidRPr="0051290A" w14:paraId="7EAB1D38" w14:textId="54FEC925" w:rsidTr="00B322D2">
        <w:trPr>
          <w:trHeight w:val="20"/>
        </w:trPr>
        <w:tc>
          <w:tcPr>
            <w:tcW w:w="3510" w:type="dxa"/>
            <w:hideMark/>
          </w:tcPr>
          <w:p w14:paraId="76271506" w14:textId="0DB333DA" w:rsidR="00B322D2" w:rsidRPr="00B322D2" w:rsidRDefault="00B322D2" w:rsidP="00B322D2">
            <w:pPr>
              <w:spacing w:line="340" w:lineRule="exact"/>
              <w:ind w:left="155" w:hanging="155"/>
              <w:rPr>
                <w:rFonts w:ascii="Arial" w:hAnsi="Arial" w:cs="Arial"/>
                <w:b/>
                <w:bCs/>
                <w:sz w:val="18"/>
                <w:szCs w:val="18"/>
              </w:rPr>
            </w:pPr>
            <w:r w:rsidRPr="00B322D2">
              <w:rPr>
                <w:rFonts w:ascii="Arial" w:hAnsi="Arial" w:cs="Arial"/>
                <w:b/>
                <w:bCs/>
                <w:sz w:val="18"/>
                <w:szCs w:val="18"/>
              </w:rPr>
              <w:t>Share of net assets</w:t>
            </w:r>
          </w:p>
        </w:tc>
        <w:tc>
          <w:tcPr>
            <w:tcW w:w="1107" w:type="dxa"/>
            <w:vAlign w:val="bottom"/>
          </w:tcPr>
          <w:p w14:paraId="47ED7101" w14:textId="6E904A65"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408</w:t>
            </w:r>
          </w:p>
        </w:tc>
        <w:tc>
          <w:tcPr>
            <w:tcW w:w="1107" w:type="dxa"/>
            <w:vAlign w:val="bottom"/>
          </w:tcPr>
          <w:p w14:paraId="7B150854" w14:textId="2CE11CA1"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12</w:t>
            </w:r>
          </w:p>
        </w:tc>
        <w:tc>
          <w:tcPr>
            <w:tcW w:w="1107" w:type="dxa"/>
            <w:vAlign w:val="bottom"/>
          </w:tcPr>
          <w:p w14:paraId="0D6A11CF" w14:textId="0BF3007F"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(303)</w:t>
            </w:r>
          </w:p>
        </w:tc>
        <w:tc>
          <w:tcPr>
            <w:tcW w:w="1107" w:type="dxa"/>
            <w:vAlign w:val="bottom"/>
          </w:tcPr>
          <w:p w14:paraId="3E498F47" w14:textId="771546BA"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(250)</w:t>
            </w:r>
          </w:p>
        </w:tc>
        <w:tc>
          <w:tcPr>
            <w:tcW w:w="1107" w:type="dxa"/>
            <w:vAlign w:val="bottom"/>
          </w:tcPr>
          <w:p w14:paraId="092B3C5D" w14:textId="76E8080D"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208</w:t>
            </w:r>
          </w:p>
        </w:tc>
        <w:tc>
          <w:tcPr>
            <w:tcW w:w="1107" w:type="dxa"/>
            <w:vAlign w:val="bottom"/>
          </w:tcPr>
          <w:p w14:paraId="5AB763CC" w14:textId="3E89C0DA"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514</w:t>
            </w:r>
          </w:p>
        </w:tc>
        <w:tc>
          <w:tcPr>
            <w:tcW w:w="1107" w:type="dxa"/>
            <w:vAlign w:val="bottom"/>
          </w:tcPr>
          <w:p w14:paraId="2306CC94" w14:textId="7CC4D31B"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151</w:t>
            </w:r>
          </w:p>
        </w:tc>
        <w:tc>
          <w:tcPr>
            <w:tcW w:w="1107" w:type="dxa"/>
            <w:vAlign w:val="bottom"/>
          </w:tcPr>
          <w:p w14:paraId="56E31F2F" w14:textId="25E3AE24"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66</w:t>
            </w:r>
          </w:p>
        </w:tc>
        <w:tc>
          <w:tcPr>
            <w:tcW w:w="1107" w:type="dxa"/>
            <w:vAlign w:val="bottom"/>
          </w:tcPr>
          <w:p w14:paraId="4D776961" w14:textId="2A9C7452"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237</w:t>
            </w:r>
          </w:p>
        </w:tc>
        <w:tc>
          <w:tcPr>
            <w:tcW w:w="1107" w:type="dxa"/>
            <w:vAlign w:val="bottom"/>
          </w:tcPr>
          <w:p w14:paraId="79129F60" w14:textId="4F272E14"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225</w:t>
            </w:r>
          </w:p>
        </w:tc>
      </w:tr>
      <w:tr w:rsidR="00B322D2" w:rsidRPr="0051290A" w14:paraId="1DCB31EF" w14:textId="5A7930B7" w:rsidTr="00B322D2">
        <w:trPr>
          <w:trHeight w:val="20"/>
        </w:trPr>
        <w:tc>
          <w:tcPr>
            <w:tcW w:w="3510" w:type="dxa"/>
            <w:tcBorders>
              <w:bottom w:val="nil"/>
            </w:tcBorders>
          </w:tcPr>
          <w:p w14:paraId="6E3D20EF" w14:textId="4C6B4A7C" w:rsidR="00B322D2" w:rsidRPr="00B322D2" w:rsidRDefault="00B322D2" w:rsidP="00B322D2">
            <w:pPr>
              <w:spacing w:line="340" w:lineRule="exact"/>
              <w:ind w:left="155" w:hanging="155"/>
              <w:rPr>
                <w:rFonts w:ascii="Arial" w:hAnsi="Arial" w:cs="Arial"/>
                <w:sz w:val="18"/>
                <w:szCs w:val="18"/>
              </w:rPr>
            </w:pPr>
            <w:r w:rsidRPr="00B322D2">
              <w:rPr>
                <w:rFonts w:ascii="Arial" w:hAnsi="Arial" w:cs="Arial"/>
                <w:sz w:val="18"/>
                <w:szCs w:val="18"/>
              </w:rPr>
              <w:t xml:space="preserve">Losses under equity method </w:t>
            </w:r>
            <w:proofErr w:type="gramStart"/>
            <w:r w:rsidRPr="00B322D2">
              <w:rPr>
                <w:rFonts w:ascii="Arial" w:hAnsi="Arial" w:cs="Arial"/>
                <w:sz w:val="18"/>
                <w:szCs w:val="18"/>
              </w:rPr>
              <w:t>in excess of</w:t>
            </w:r>
            <w:proofErr w:type="gramEnd"/>
            <w:r w:rsidRPr="00B322D2">
              <w:rPr>
                <w:rFonts w:ascii="Arial" w:hAnsi="Arial" w:cs="Arial"/>
                <w:sz w:val="18"/>
                <w:szCs w:val="18"/>
              </w:rPr>
              <w:t xml:space="preserve"> investment in joint ventures (Note 6.4)</w:t>
            </w:r>
          </w:p>
        </w:tc>
        <w:tc>
          <w:tcPr>
            <w:tcW w:w="1107" w:type="dxa"/>
            <w:vAlign w:val="bottom"/>
          </w:tcPr>
          <w:p w14:paraId="3A255BF9" w14:textId="408D11B5"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46462FB5" w14:textId="68A9C103"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35CBA022" w14:textId="4E8E0841"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384</w:t>
            </w:r>
          </w:p>
        </w:tc>
        <w:tc>
          <w:tcPr>
            <w:tcW w:w="1107" w:type="dxa"/>
            <w:vAlign w:val="bottom"/>
          </w:tcPr>
          <w:p w14:paraId="5FCAFA83" w14:textId="39DF84B3"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305</w:t>
            </w:r>
          </w:p>
        </w:tc>
        <w:tc>
          <w:tcPr>
            <w:tcW w:w="1107" w:type="dxa"/>
            <w:vAlign w:val="bottom"/>
          </w:tcPr>
          <w:p w14:paraId="66E71635" w14:textId="45B834DA"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4A4BD0E3" w14:textId="46D057E0"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6CDF8906" w14:textId="2D1F8943"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569889AA" w14:textId="2DE19A92"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764ECCA5" w14:textId="42F3949A"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480DD2EC" w14:textId="1598AF51"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r>
      <w:tr w:rsidR="00B322D2" w:rsidRPr="0051290A" w14:paraId="1994845E" w14:textId="556180AC" w:rsidTr="00B322D2">
        <w:trPr>
          <w:trHeight w:val="20"/>
        </w:trPr>
        <w:tc>
          <w:tcPr>
            <w:tcW w:w="3510" w:type="dxa"/>
            <w:tcBorders>
              <w:bottom w:val="nil"/>
            </w:tcBorders>
          </w:tcPr>
          <w:p w14:paraId="43390E43" w14:textId="34A31AF6" w:rsidR="00B322D2" w:rsidRPr="00B322D2" w:rsidRDefault="00B322D2" w:rsidP="00B322D2">
            <w:pPr>
              <w:spacing w:line="340" w:lineRule="exact"/>
              <w:ind w:left="155" w:hanging="155"/>
              <w:rPr>
                <w:rFonts w:ascii="Arial" w:hAnsi="Arial" w:cs="Arial"/>
                <w:sz w:val="18"/>
                <w:szCs w:val="18"/>
              </w:rPr>
            </w:pPr>
            <w:r w:rsidRPr="00B322D2">
              <w:rPr>
                <w:rFonts w:ascii="Arial" w:hAnsi="Arial" w:cs="Arial"/>
                <w:sz w:val="18"/>
                <w:szCs w:val="18"/>
              </w:rPr>
              <w:t xml:space="preserve">Share of </w:t>
            </w:r>
            <w:proofErr w:type="spellStart"/>
            <w:r w:rsidRPr="00B322D2">
              <w:rPr>
                <w:rFonts w:ascii="Arial" w:hAnsi="Arial" w:cs="Arial"/>
                <w:sz w:val="18"/>
                <w:szCs w:val="18"/>
              </w:rPr>
              <w:t>unrealised</w:t>
            </w:r>
            <w:proofErr w:type="spellEnd"/>
            <w:r w:rsidRPr="00B322D2">
              <w:rPr>
                <w:rFonts w:ascii="Arial" w:hAnsi="Arial" w:cs="Arial"/>
                <w:sz w:val="18"/>
                <w:szCs w:val="18"/>
              </w:rPr>
              <w:t xml:space="preserve"> loss (Note 13.4)</w:t>
            </w:r>
          </w:p>
        </w:tc>
        <w:tc>
          <w:tcPr>
            <w:tcW w:w="1107" w:type="dxa"/>
            <w:vAlign w:val="bottom"/>
          </w:tcPr>
          <w:p w14:paraId="7EE4EEC9" w14:textId="248DEC3C"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2FA99C0B" w14:textId="39282542"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73BA03F2" w14:textId="589A46D3"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42364038" w14:textId="476D0459"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6C4F2D58" w14:textId="3CBE1478"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348B7E28" w14:textId="0A5EF108"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7A9533E3" w14:textId="4721B715"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48F49329" w14:textId="737979DE"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189237A1" w14:textId="75C59E0F"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3C6CD99B" w14:textId="394DABA6"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r>
      <w:tr w:rsidR="00B322D2" w:rsidRPr="0051290A" w14:paraId="7076BAAA" w14:textId="36E4D90A" w:rsidTr="00B322D2">
        <w:trPr>
          <w:trHeight w:val="20"/>
        </w:trPr>
        <w:tc>
          <w:tcPr>
            <w:tcW w:w="3510" w:type="dxa"/>
            <w:tcBorders>
              <w:bottom w:val="nil"/>
            </w:tcBorders>
          </w:tcPr>
          <w:p w14:paraId="5CA300D6" w14:textId="1A3A12DA" w:rsidR="00B322D2" w:rsidRPr="00B322D2" w:rsidRDefault="00B322D2" w:rsidP="00B322D2">
            <w:pPr>
              <w:spacing w:line="340" w:lineRule="exact"/>
              <w:ind w:left="155" w:hanging="155"/>
              <w:rPr>
                <w:rFonts w:ascii="Arial" w:hAnsi="Arial" w:cs="Arial"/>
                <w:sz w:val="18"/>
                <w:szCs w:val="18"/>
              </w:rPr>
            </w:pPr>
            <w:r w:rsidRPr="00B322D2">
              <w:rPr>
                <w:rFonts w:ascii="Arial" w:hAnsi="Arial" w:cs="Arial"/>
                <w:sz w:val="18"/>
                <w:szCs w:val="18"/>
              </w:rPr>
              <w:t>Loan to</w:t>
            </w:r>
          </w:p>
        </w:tc>
        <w:tc>
          <w:tcPr>
            <w:tcW w:w="1107" w:type="dxa"/>
            <w:vAlign w:val="bottom"/>
          </w:tcPr>
          <w:p w14:paraId="7463EA9B" w14:textId="0405CD4F"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382C267C" w14:textId="7905022D"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26EC1070" w14:textId="76A77933"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(81)</w:t>
            </w:r>
          </w:p>
        </w:tc>
        <w:tc>
          <w:tcPr>
            <w:tcW w:w="1107" w:type="dxa"/>
            <w:vAlign w:val="bottom"/>
          </w:tcPr>
          <w:p w14:paraId="493F645D" w14:textId="11E19769"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(55)</w:t>
            </w:r>
          </w:p>
        </w:tc>
        <w:tc>
          <w:tcPr>
            <w:tcW w:w="1107" w:type="dxa"/>
            <w:vAlign w:val="bottom"/>
          </w:tcPr>
          <w:p w14:paraId="7D0DEE7D" w14:textId="63241E3A"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1A833BA8" w14:textId="7BA880B7"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480CB213" w14:textId="1645204E"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2A184C1C" w14:textId="74F4FE1D"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04672449" w14:textId="73BEBF11"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c>
          <w:tcPr>
            <w:tcW w:w="1107" w:type="dxa"/>
            <w:vAlign w:val="bottom"/>
          </w:tcPr>
          <w:p w14:paraId="03E7BB39" w14:textId="77B4DF1E" w:rsidR="00B322D2" w:rsidRPr="00B322D2" w:rsidRDefault="00B322D2" w:rsidP="00B322D2">
            <w:pPr>
              <w:tabs>
                <w:tab w:val="decimal" w:pos="795"/>
              </w:tabs>
              <w:spacing w:line="340" w:lineRule="exact"/>
              <w:rPr>
                <w:rFonts w:ascii="Arial" w:hAnsi="Arial" w:cs="Arial"/>
                <w:sz w:val="18"/>
                <w:szCs w:val="18"/>
              </w:rPr>
            </w:pPr>
            <w:r w:rsidRPr="00B322D2">
              <w:rPr>
                <w:rFonts w:ascii="Arial" w:hAnsi="Arial" w:cs="Arial"/>
                <w:sz w:val="18"/>
                <w:szCs w:val="18"/>
              </w:rPr>
              <w:t>-</w:t>
            </w:r>
          </w:p>
        </w:tc>
      </w:tr>
      <w:tr w:rsidR="00B322D2" w:rsidRPr="0051290A" w14:paraId="4E82FDBE" w14:textId="6C061DBF" w:rsidTr="00B322D2">
        <w:trPr>
          <w:trHeight w:val="20"/>
        </w:trPr>
        <w:tc>
          <w:tcPr>
            <w:tcW w:w="3510" w:type="dxa"/>
            <w:tcBorders>
              <w:bottom w:val="nil"/>
            </w:tcBorders>
            <w:hideMark/>
          </w:tcPr>
          <w:p w14:paraId="058CF1BF" w14:textId="514910A8" w:rsidR="00B322D2" w:rsidRPr="00B322D2" w:rsidRDefault="00B322D2" w:rsidP="00B322D2">
            <w:pPr>
              <w:spacing w:line="340" w:lineRule="exact"/>
              <w:ind w:left="155" w:hanging="155"/>
              <w:rPr>
                <w:rFonts w:ascii="Arial" w:hAnsi="Arial" w:cs="Arial"/>
                <w:sz w:val="18"/>
                <w:szCs w:val="18"/>
              </w:rPr>
            </w:pPr>
            <w:r w:rsidRPr="00B322D2">
              <w:rPr>
                <w:rFonts w:ascii="Arial" w:hAnsi="Arial" w:cs="Arial"/>
                <w:sz w:val="18"/>
                <w:szCs w:val="18"/>
              </w:rPr>
              <w:t>Elimination entries</w:t>
            </w:r>
          </w:p>
        </w:tc>
        <w:tc>
          <w:tcPr>
            <w:tcW w:w="1107" w:type="dxa"/>
            <w:tcBorders>
              <w:bottom w:val="nil"/>
            </w:tcBorders>
            <w:vAlign w:val="bottom"/>
          </w:tcPr>
          <w:p w14:paraId="69F0FEDC" w14:textId="4BD760E6" w:rsidR="00B322D2" w:rsidRPr="00B322D2" w:rsidRDefault="00B322D2" w:rsidP="00B322D2">
            <w:pPr>
              <w:pBdr>
                <w:bottom w:val="sing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(39)</w:t>
            </w:r>
          </w:p>
        </w:tc>
        <w:tc>
          <w:tcPr>
            <w:tcW w:w="1107" w:type="dxa"/>
            <w:tcBorders>
              <w:bottom w:val="nil"/>
            </w:tcBorders>
            <w:vAlign w:val="bottom"/>
          </w:tcPr>
          <w:p w14:paraId="5D6E29BE" w14:textId="303B56A1" w:rsidR="00B322D2" w:rsidRPr="00B322D2" w:rsidRDefault="00B322D2" w:rsidP="00B322D2">
            <w:pPr>
              <w:pBdr>
                <w:bottom w:val="sing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(121)</w:t>
            </w:r>
          </w:p>
        </w:tc>
        <w:tc>
          <w:tcPr>
            <w:tcW w:w="1107" w:type="dxa"/>
            <w:tcBorders>
              <w:bottom w:val="nil"/>
            </w:tcBorders>
            <w:vAlign w:val="bottom"/>
          </w:tcPr>
          <w:p w14:paraId="5FCA9E73" w14:textId="7EC96C9C" w:rsidR="00B322D2" w:rsidRPr="00B322D2" w:rsidRDefault="00B322D2" w:rsidP="00B322D2">
            <w:pPr>
              <w:pBdr>
                <w:bottom w:val="sing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(11)</w:t>
            </w:r>
          </w:p>
        </w:tc>
        <w:tc>
          <w:tcPr>
            <w:tcW w:w="1107" w:type="dxa"/>
            <w:tcBorders>
              <w:bottom w:val="nil"/>
            </w:tcBorders>
            <w:vAlign w:val="bottom"/>
          </w:tcPr>
          <w:p w14:paraId="51974CFF" w14:textId="334A8654" w:rsidR="00B322D2" w:rsidRPr="00B322D2" w:rsidRDefault="00B322D2" w:rsidP="00B322D2">
            <w:pPr>
              <w:pBdr>
                <w:bottom w:val="sing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(11)</w:t>
            </w:r>
          </w:p>
        </w:tc>
        <w:tc>
          <w:tcPr>
            <w:tcW w:w="1107" w:type="dxa"/>
            <w:tcBorders>
              <w:bottom w:val="nil"/>
            </w:tcBorders>
            <w:vAlign w:val="bottom"/>
          </w:tcPr>
          <w:p w14:paraId="5078B75D" w14:textId="4A0798FC" w:rsidR="00B322D2" w:rsidRPr="00B322D2" w:rsidRDefault="00B322D2" w:rsidP="00B322D2">
            <w:pPr>
              <w:pBdr>
                <w:bottom w:val="sing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(19)</w:t>
            </w:r>
          </w:p>
        </w:tc>
        <w:tc>
          <w:tcPr>
            <w:tcW w:w="1107" w:type="dxa"/>
            <w:tcBorders>
              <w:bottom w:val="nil"/>
            </w:tcBorders>
            <w:vAlign w:val="bottom"/>
          </w:tcPr>
          <w:p w14:paraId="421F40BA" w14:textId="2084CF8B" w:rsidR="00B322D2" w:rsidRPr="00B322D2" w:rsidRDefault="00B322D2" w:rsidP="00B322D2">
            <w:pPr>
              <w:pBdr>
                <w:bottom w:val="sing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(109)</w:t>
            </w:r>
          </w:p>
        </w:tc>
        <w:tc>
          <w:tcPr>
            <w:tcW w:w="1107" w:type="dxa"/>
            <w:tcBorders>
              <w:bottom w:val="nil"/>
            </w:tcBorders>
            <w:vAlign w:val="bottom"/>
          </w:tcPr>
          <w:p w14:paraId="261FD054" w14:textId="5404834D" w:rsidR="00B322D2" w:rsidRPr="00B322D2" w:rsidRDefault="00B322D2" w:rsidP="00B322D2">
            <w:pPr>
              <w:pBdr>
                <w:bottom w:val="sing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(93)</w:t>
            </w:r>
          </w:p>
        </w:tc>
        <w:tc>
          <w:tcPr>
            <w:tcW w:w="1107" w:type="dxa"/>
            <w:tcBorders>
              <w:bottom w:val="nil"/>
            </w:tcBorders>
            <w:vAlign w:val="bottom"/>
          </w:tcPr>
          <w:p w14:paraId="2D87EE4D" w14:textId="4C2DF198" w:rsidR="00B322D2" w:rsidRPr="00B322D2" w:rsidRDefault="00B322D2" w:rsidP="00B322D2">
            <w:pPr>
              <w:pBdr>
                <w:bottom w:val="sing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(139)</w:t>
            </w:r>
          </w:p>
        </w:tc>
        <w:tc>
          <w:tcPr>
            <w:tcW w:w="1107" w:type="dxa"/>
            <w:tcBorders>
              <w:bottom w:val="nil"/>
            </w:tcBorders>
            <w:vAlign w:val="bottom"/>
          </w:tcPr>
          <w:p w14:paraId="41B01063" w14:textId="199A3F25" w:rsidR="00B322D2" w:rsidRPr="00B322D2" w:rsidRDefault="00B322D2" w:rsidP="00B322D2">
            <w:pPr>
              <w:pBdr>
                <w:bottom w:val="sing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(7)</w:t>
            </w:r>
          </w:p>
        </w:tc>
        <w:tc>
          <w:tcPr>
            <w:tcW w:w="1107" w:type="dxa"/>
            <w:tcBorders>
              <w:bottom w:val="nil"/>
            </w:tcBorders>
            <w:vAlign w:val="bottom"/>
          </w:tcPr>
          <w:p w14:paraId="1A71844D" w14:textId="4D7529A2" w:rsidR="00B322D2" w:rsidRPr="00B322D2" w:rsidRDefault="00B322D2" w:rsidP="00B322D2">
            <w:pPr>
              <w:pBdr>
                <w:bottom w:val="sing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(10)</w:t>
            </w:r>
          </w:p>
        </w:tc>
      </w:tr>
      <w:tr w:rsidR="00B322D2" w:rsidRPr="0051290A" w14:paraId="700F3983" w14:textId="0FED4BC0" w:rsidTr="00B322D2">
        <w:trPr>
          <w:trHeight w:val="20"/>
        </w:trPr>
        <w:tc>
          <w:tcPr>
            <w:tcW w:w="3510" w:type="dxa"/>
            <w:tcBorders>
              <w:bottom w:val="nil"/>
            </w:tcBorders>
            <w:hideMark/>
          </w:tcPr>
          <w:p w14:paraId="38AAD733" w14:textId="0FD9E6AB" w:rsidR="00B322D2" w:rsidRPr="00B322D2" w:rsidRDefault="00B322D2" w:rsidP="00B322D2">
            <w:pPr>
              <w:spacing w:line="340" w:lineRule="exact"/>
              <w:ind w:left="155" w:hanging="155"/>
              <w:rPr>
                <w:rFonts w:ascii="Arial" w:hAnsi="Arial" w:cs="Arial"/>
                <w:sz w:val="18"/>
                <w:szCs w:val="18"/>
              </w:rPr>
            </w:pPr>
            <w:r w:rsidRPr="00B322D2">
              <w:rPr>
                <w:rFonts w:ascii="Arial" w:hAnsi="Arial" w:cs="Arial"/>
                <w:b/>
                <w:bCs/>
                <w:sz w:val="18"/>
                <w:szCs w:val="18"/>
              </w:rPr>
              <w:t xml:space="preserve">Carrying </w:t>
            </w:r>
            <w:proofErr w:type="gramStart"/>
            <w:r w:rsidRPr="00B322D2">
              <w:rPr>
                <w:rFonts w:ascii="Arial" w:hAnsi="Arial" w:cs="Arial"/>
                <w:b/>
                <w:bCs/>
                <w:sz w:val="18"/>
                <w:szCs w:val="18"/>
              </w:rPr>
              <w:t>amount</w:t>
            </w:r>
            <w:proofErr w:type="gramEnd"/>
            <w:r w:rsidRPr="00B322D2">
              <w:rPr>
                <w:rFonts w:ascii="Arial" w:hAnsi="Arial" w:cs="Arial"/>
                <w:b/>
                <w:bCs/>
                <w:sz w:val="18"/>
                <w:szCs w:val="18"/>
              </w:rPr>
              <w:t xml:space="preserve"> of joint ventures based on equity method</w:t>
            </w:r>
          </w:p>
        </w:tc>
        <w:tc>
          <w:tcPr>
            <w:tcW w:w="1107" w:type="dxa"/>
            <w:tcBorders>
              <w:bottom w:val="nil"/>
            </w:tcBorders>
            <w:vAlign w:val="bottom"/>
          </w:tcPr>
          <w:p w14:paraId="4C005AFD" w14:textId="3E39A79B" w:rsidR="00B322D2" w:rsidRPr="00B322D2" w:rsidRDefault="00B322D2" w:rsidP="00B322D2">
            <w:pPr>
              <w:pBdr>
                <w:bottom w:val="doub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369</w:t>
            </w:r>
          </w:p>
        </w:tc>
        <w:tc>
          <w:tcPr>
            <w:tcW w:w="1107" w:type="dxa"/>
            <w:tcBorders>
              <w:bottom w:val="nil"/>
            </w:tcBorders>
            <w:vAlign w:val="bottom"/>
          </w:tcPr>
          <w:p w14:paraId="44AF858F" w14:textId="56058E5D" w:rsidR="00B322D2" w:rsidRPr="00B322D2" w:rsidRDefault="00B322D2" w:rsidP="00B322D2">
            <w:pPr>
              <w:pBdr>
                <w:bottom w:val="doub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(109)</w:t>
            </w:r>
          </w:p>
        </w:tc>
        <w:tc>
          <w:tcPr>
            <w:tcW w:w="1107" w:type="dxa"/>
            <w:tcBorders>
              <w:bottom w:val="nil"/>
            </w:tcBorders>
            <w:vAlign w:val="bottom"/>
          </w:tcPr>
          <w:p w14:paraId="0FB3050B" w14:textId="4255E1E4" w:rsidR="00B322D2" w:rsidRPr="00B322D2" w:rsidRDefault="00B322D2" w:rsidP="00B322D2">
            <w:pPr>
              <w:pBdr>
                <w:bottom w:val="doub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(11)</w:t>
            </w:r>
          </w:p>
        </w:tc>
        <w:tc>
          <w:tcPr>
            <w:tcW w:w="1107" w:type="dxa"/>
            <w:tcBorders>
              <w:bottom w:val="nil"/>
            </w:tcBorders>
            <w:vAlign w:val="bottom"/>
          </w:tcPr>
          <w:p w14:paraId="2434C3E2" w14:textId="528B6137" w:rsidR="00B322D2" w:rsidRPr="00B322D2" w:rsidRDefault="00B322D2" w:rsidP="00B322D2">
            <w:pPr>
              <w:pBdr>
                <w:bottom w:val="doub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(11)</w:t>
            </w:r>
          </w:p>
        </w:tc>
        <w:tc>
          <w:tcPr>
            <w:tcW w:w="1107" w:type="dxa"/>
            <w:tcBorders>
              <w:bottom w:val="nil"/>
            </w:tcBorders>
            <w:vAlign w:val="bottom"/>
          </w:tcPr>
          <w:p w14:paraId="431E0C2F" w14:textId="221AD2BA" w:rsidR="00B322D2" w:rsidRPr="00B322D2" w:rsidRDefault="00B322D2" w:rsidP="00B322D2">
            <w:pPr>
              <w:pBdr>
                <w:bottom w:val="doub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189</w:t>
            </w:r>
          </w:p>
        </w:tc>
        <w:tc>
          <w:tcPr>
            <w:tcW w:w="1107" w:type="dxa"/>
            <w:tcBorders>
              <w:bottom w:val="nil"/>
            </w:tcBorders>
            <w:vAlign w:val="bottom"/>
          </w:tcPr>
          <w:p w14:paraId="72C6482E" w14:textId="7A12EB21" w:rsidR="00B322D2" w:rsidRPr="00B322D2" w:rsidRDefault="00B322D2" w:rsidP="00B322D2">
            <w:pPr>
              <w:pBdr>
                <w:bottom w:val="doub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405</w:t>
            </w:r>
          </w:p>
        </w:tc>
        <w:tc>
          <w:tcPr>
            <w:tcW w:w="1107" w:type="dxa"/>
            <w:tcBorders>
              <w:bottom w:val="nil"/>
            </w:tcBorders>
            <w:vAlign w:val="bottom"/>
          </w:tcPr>
          <w:p w14:paraId="3A348FD3" w14:textId="22CB18B9" w:rsidR="00B322D2" w:rsidRPr="00B322D2" w:rsidRDefault="00B322D2" w:rsidP="00B322D2">
            <w:pPr>
              <w:pBdr>
                <w:bottom w:val="doub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58</w:t>
            </w:r>
          </w:p>
        </w:tc>
        <w:tc>
          <w:tcPr>
            <w:tcW w:w="1107" w:type="dxa"/>
            <w:tcBorders>
              <w:bottom w:val="nil"/>
            </w:tcBorders>
            <w:vAlign w:val="bottom"/>
          </w:tcPr>
          <w:p w14:paraId="0D7E52B2" w14:textId="6480481F" w:rsidR="00B322D2" w:rsidRPr="00B322D2" w:rsidRDefault="00B322D2" w:rsidP="00B322D2">
            <w:pPr>
              <w:pBdr>
                <w:bottom w:val="doub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(73)</w:t>
            </w:r>
          </w:p>
        </w:tc>
        <w:tc>
          <w:tcPr>
            <w:tcW w:w="1107" w:type="dxa"/>
            <w:tcBorders>
              <w:bottom w:val="nil"/>
            </w:tcBorders>
            <w:vAlign w:val="bottom"/>
          </w:tcPr>
          <w:p w14:paraId="1D7FCD0F" w14:textId="285BC214" w:rsidR="00B322D2" w:rsidRPr="00B322D2" w:rsidRDefault="00B322D2" w:rsidP="00B322D2">
            <w:pPr>
              <w:pBdr>
                <w:bottom w:val="doub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230</w:t>
            </w:r>
          </w:p>
        </w:tc>
        <w:tc>
          <w:tcPr>
            <w:tcW w:w="1107" w:type="dxa"/>
            <w:tcBorders>
              <w:bottom w:val="nil"/>
            </w:tcBorders>
            <w:vAlign w:val="bottom"/>
          </w:tcPr>
          <w:p w14:paraId="4AEA76CA" w14:textId="6331338F" w:rsidR="00B322D2" w:rsidRPr="00B322D2" w:rsidRDefault="00B322D2" w:rsidP="00B322D2">
            <w:pPr>
              <w:pBdr>
                <w:bottom w:val="double" w:sz="4" w:space="1" w:color="auto"/>
              </w:pBdr>
              <w:tabs>
                <w:tab w:val="decimal" w:pos="795"/>
              </w:tabs>
              <w:spacing w:line="340" w:lineRule="exact"/>
              <w:rPr>
                <w:rFonts w:ascii="Arial" w:hAnsi="Arial" w:cs="Arial"/>
                <w:sz w:val="18"/>
                <w:szCs w:val="18"/>
              </w:rPr>
            </w:pPr>
            <w:r w:rsidRPr="00B322D2">
              <w:rPr>
                <w:rFonts w:ascii="Arial" w:hAnsi="Arial" w:cs="Arial"/>
                <w:sz w:val="18"/>
                <w:szCs w:val="18"/>
              </w:rPr>
              <w:t>215</w:t>
            </w:r>
          </w:p>
        </w:tc>
      </w:tr>
    </w:tbl>
    <w:p w14:paraId="379E045E" w14:textId="77777777" w:rsidR="00B322D2" w:rsidRDefault="00DF0D93" w:rsidP="0077057B">
      <w:pPr>
        <w:spacing w:before="120" w:after="120"/>
        <w:ind w:left="547" w:hanging="547"/>
        <w:rPr>
          <w:rFonts w:ascii="Arial" w:hAnsi="Arial"/>
          <w:sz w:val="22"/>
          <w:szCs w:val="22"/>
        </w:rPr>
      </w:pPr>
      <w:r>
        <w:rPr>
          <w:rFonts w:ascii="Arial" w:hAnsi="Arial"/>
          <w:sz w:val="22"/>
          <w:szCs w:val="22"/>
        </w:rPr>
        <w:tab/>
      </w:r>
    </w:p>
    <w:p w14:paraId="44C543B6" w14:textId="77777777" w:rsidR="00B322D2" w:rsidRDefault="00B322D2">
      <w:pPr>
        <w:overflowPunct/>
        <w:autoSpaceDE/>
        <w:autoSpaceDN/>
        <w:adjustRightInd/>
        <w:rPr>
          <w:rFonts w:ascii="Arial" w:hAnsi="Arial"/>
          <w:sz w:val="22"/>
          <w:szCs w:val="22"/>
        </w:rPr>
      </w:pPr>
      <w:r>
        <w:rPr>
          <w:rFonts w:ascii="Arial" w:hAnsi="Arial"/>
          <w:sz w:val="22"/>
          <w:szCs w:val="22"/>
        </w:rPr>
        <w:br w:type="page"/>
      </w:r>
    </w:p>
    <w:p w14:paraId="51E969A9" w14:textId="5EC368F1" w:rsidR="00DF0D93" w:rsidRDefault="00B322D2" w:rsidP="0077057B">
      <w:pPr>
        <w:spacing w:before="120" w:after="120"/>
        <w:ind w:left="547" w:hanging="547"/>
        <w:rPr>
          <w:rFonts w:ascii="Arial" w:hAnsi="Arial"/>
          <w:sz w:val="22"/>
          <w:szCs w:val="22"/>
        </w:rPr>
      </w:pPr>
      <w:r>
        <w:rPr>
          <w:rFonts w:ascii="Arial" w:hAnsi="Arial"/>
          <w:sz w:val="22"/>
          <w:szCs w:val="22"/>
        </w:rPr>
        <w:lastRenderedPageBreak/>
        <w:tab/>
      </w:r>
      <w:proofErr w:type="spellStart"/>
      <w:r w:rsidR="00DF0D93">
        <w:rPr>
          <w:rFonts w:ascii="Arial" w:hAnsi="Arial"/>
          <w:sz w:val="22"/>
          <w:szCs w:val="22"/>
        </w:rPr>
        <w:t>Summarised</w:t>
      </w:r>
      <w:proofErr w:type="spellEnd"/>
      <w:r w:rsidR="00DF0D93">
        <w:rPr>
          <w:rFonts w:ascii="Arial" w:hAnsi="Arial"/>
          <w:sz w:val="22"/>
          <w:szCs w:val="22"/>
        </w:rPr>
        <w:t xml:space="preserve"> information about comprehensive income</w:t>
      </w:r>
    </w:p>
    <w:tbl>
      <w:tblPr>
        <w:tblW w:w="14544" w:type="dxa"/>
        <w:tblInd w:w="486" w:type="dxa"/>
        <w:tblLayout w:type="fixed"/>
        <w:tblLook w:val="04A0" w:firstRow="1" w:lastRow="0" w:firstColumn="1" w:lastColumn="0" w:noHBand="0" w:noVBand="1"/>
      </w:tblPr>
      <w:tblGrid>
        <w:gridCol w:w="3474"/>
        <w:gridCol w:w="1107"/>
        <w:gridCol w:w="1107"/>
        <w:gridCol w:w="1107"/>
        <w:gridCol w:w="369"/>
        <w:gridCol w:w="738"/>
        <w:gridCol w:w="1107"/>
        <w:gridCol w:w="1107"/>
        <w:gridCol w:w="738"/>
        <w:gridCol w:w="369"/>
        <w:gridCol w:w="1107"/>
        <w:gridCol w:w="1107"/>
        <w:gridCol w:w="1107"/>
      </w:tblGrid>
      <w:tr w:rsidR="00FF53C7" w:rsidRPr="00FF53C7" w14:paraId="08500F3D" w14:textId="37C601BF" w:rsidTr="00FF53C7">
        <w:trPr>
          <w:trHeight w:val="20"/>
        </w:trPr>
        <w:tc>
          <w:tcPr>
            <w:tcW w:w="3474" w:type="dxa"/>
          </w:tcPr>
          <w:p w14:paraId="384EE292" w14:textId="77777777" w:rsidR="00FF53C7" w:rsidRPr="00FF53C7" w:rsidRDefault="00FF53C7" w:rsidP="00524E43">
            <w:pPr>
              <w:spacing w:line="380" w:lineRule="exact"/>
              <w:rPr>
                <w:rFonts w:ascii="Arial" w:hAnsi="Arial" w:cs="Arial"/>
                <w:sz w:val="18"/>
                <w:szCs w:val="18"/>
              </w:rPr>
            </w:pPr>
          </w:p>
        </w:tc>
        <w:tc>
          <w:tcPr>
            <w:tcW w:w="3690" w:type="dxa"/>
            <w:gridSpan w:val="4"/>
          </w:tcPr>
          <w:p w14:paraId="6D756385" w14:textId="77777777" w:rsidR="00FF53C7" w:rsidRPr="00FF53C7" w:rsidRDefault="00FF53C7" w:rsidP="00524E43">
            <w:pPr>
              <w:spacing w:line="380" w:lineRule="exact"/>
              <w:jc w:val="right"/>
              <w:rPr>
                <w:rFonts w:ascii="Arial" w:hAnsi="Arial" w:cs="Arial"/>
                <w:sz w:val="18"/>
                <w:szCs w:val="18"/>
              </w:rPr>
            </w:pPr>
          </w:p>
        </w:tc>
        <w:tc>
          <w:tcPr>
            <w:tcW w:w="3690" w:type="dxa"/>
            <w:gridSpan w:val="4"/>
          </w:tcPr>
          <w:p w14:paraId="4B77E55E" w14:textId="77777777" w:rsidR="00FF53C7" w:rsidRPr="00FF53C7" w:rsidRDefault="00FF53C7" w:rsidP="00524E43">
            <w:pPr>
              <w:spacing w:line="380" w:lineRule="exact"/>
              <w:jc w:val="right"/>
              <w:rPr>
                <w:rFonts w:ascii="Arial" w:hAnsi="Arial" w:cs="Arial"/>
                <w:sz w:val="18"/>
                <w:szCs w:val="18"/>
              </w:rPr>
            </w:pPr>
          </w:p>
        </w:tc>
        <w:tc>
          <w:tcPr>
            <w:tcW w:w="3690" w:type="dxa"/>
            <w:gridSpan w:val="4"/>
            <w:vAlign w:val="bottom"/>
          </w:tcPr>
          <w:p w14:paraId="5A83D2E7" w14:textId="6C149A6E" w:rsidR="00FF53C7" w:rsidRPr="00FF53C7" w:rsidRDefault="00FF53C7" w:rsidP="00524E43">
            <w:pPr>
              <w:spacing w:line="380" w:lineRule="exact"/>
              <w:jc w:val="right"/>
              <w:rPr>
                <w:rFonts w:ascii="Arial" w:hAnsi="Arial" w:cs="Arial"/>
                <w:sz w:val="18"/>
                <w:szCs w:val="18"/>
              </w:rPr>
            </w:pPr>
            <w:r w:rsidRPr="00FF53C7">
              <w:rPr>
                <w:rFonts w:ascii="Arial" w:hAnsi="Arial" w:cs="Arial"/>
                <w:sz w:val="18"/>
                <w:szCs w:val="18"/>
              </w:rPr>
              <w:t>(Unit: Million Baht)</w:t>
            </w:r>
          </w:p>
        </w:tc>
      </w:tr>
      <w:tr w:rsidR="00FF53C7" w:rsidRPr="00FF53C7" w14:paraId="62629208" w14:textId="0E3ED4B8" w:rsidTr="0034333F">
        <w:trPr>
          <w:trHeight w:val="20"/>
        </w:trPr>
        <w:tc>
          <w:tcPr>
            <w:tcW w:w="3474" w:type="dxa"/>
          </w:tcPr>
          <w:p w14:paraId="5D7DDB76" w14:textId="695741F0" w:rsidR="00FF53C7" w:rsidRPr="00FF53C7" w:rsidRDefault="00FF53C7" w:rsidP="00FF53C7">
            <w:pPr>
              <w:spacing w:line="380" w:lineRule="exact"/>
              <w:rPr>
                <w:rFonts w:ascii="Arial" w:hAnsi="Arial" w:cs="Arial"/>
                <w:sz w:val="18"/>
                <w:szCs w:val="18"/>
              </w:rPr>
            </w:pPr>
          </w:p>
        </w:tc>
        <w:tc>
          <w:tcPr>
            <w:tcW w:w="2214" w:type="dxa"/>
            <w:gridSpan w:val="2"/>
            <w:vAlign w:val="bottom"/>
          </w:tcPr>
          <w:p w14:paraId="4F36D1FA" w14:textId="77777777" w:rsidR="00FF53C7" w:rsidRPr="00FF53C7" w:rsidRDefault="00FF53C7" w:rsidP="00FF53C7">
            <w:pPr>
              <w:pBdr>
                <w:bottom w:val="single" w:sz="4" w:space="1" w:color="auto"/>
              </w:pBdr>
              <w:spacing w:line="380" w:lineRule="exact"/>
              <w:jc w:val="center"/>
              <w:rPr>
                <w:rFonts w:ascii="Arial" w:hAnsi="Arial" w:cs="Arial"/>
                <w:sz w:val="18"/>
                <w:szCs w:val="18"/>
              </w:rPr>
            </w:pPr>
            <w:r w:rsidRPr="00FF53C7">
              <w:rPr>
                <w:rFonts w:ascii="Arial" w:hAnsi="Arial" w:cs="Arial"/>
                <w:sz w:val="18"/>
                <w:szCs w:val="18"/>
              </w:rPr>
              <w:t>Nuvo Line Agency</w:t>
            </w:r>
          </w:p>
          <w:p w14:paraId="05D609B1" w14:textId="3311DC22" w:rsidR="00FF53C7" w:rsidRPr="00FF53C7" w:rsidRDefault="00FF53C7" w:rsidP="00FF53C7">
            <w:pPr>
              <w:pBdr>
                <w:bottom w:val="single" w:sz="4" w:space="1" w:color="auto"/>
              </w:pBdr>
              <w:spacing w:line="380" w:lineRule="exact"/>
              <w:jc w:val="center"/>
              <w:rPr>
                <w:rFonts w:ascii="Arial" w:hAnsi="Arial" w:cs="Arial"/>
                <w:sz w:val="18"/>
                <w:szCs w:val="18"/>
              </w:rPr>
            </w:pPr>
            <w:r w:rsidRPr="00FF53C7">
              <w:rPr>
                <w:rFonts w:ascii="Arial" w:hAnsi="Arial" w:cs="Arial"/>
                <w:sz w:val="18"/>
                <w:szCs w:val="18"/>
              </w:rPr>
              <w:t>Co., Ltd.</w:t>
            </w:r>
          </w:p>
        </w:tc>
        <w:tc>
          <w:tcPr>
            <w:tcW w:w="2214" w:type="dxa"/>
            <w:gridSpan w:val="3"/>
            <w:vAlign w:val="bottom"/>
          </w:tcPr>
          <w:p w14:paraId="55467628" w14:textId="65823554" w:rsidR="00FF53C7" w:rsidRPr="00FF53C7" w:rsidRDefault="00FF53C7" w:rsidP="00FF53C7">
            <w:pPr>
              <w:pBdr>
                <w:bottom w:val="single" w:sz="4" w:space="1" w:color="auto"/>
              </w:pBdr>
              <w:spacing w:line="380" w:lineRule="exact"/>
              <w:jc w:val="center"/>
              <w:rPr>
                <w:rFonts w:ascii="Arial" w:hAnsi="Arial" w:cs="Arial"/>
                <w:sz w:val="18"/>
                <w:szCs w:val="18"/>
              </w:rPr>
            </w:pPr>
            <w:r w:rsidRPr="00FF53C7">
              <w:rPr>
                <w:rFonts w:ascii="Arial" w:hAnsi="Arial" w:cs="Arial"/>
                <w:sz w:val="18"/>
                <w:szCs w:val="18"/>
              </w:rPr>
              <w:t xml:space="preserve">BTS </w:t>
            </w:r>
            <w:proofErr w:type="spellStart"/>
            <w:r w:rsidRPr="00FF53C7">
              <w:rPr>
                <w:rFonts w:ascii="Arial" w:hAnsi="Arial" w:cs="Arial"/>
                <w:sz w:val="18"/>
                <w:szCs w:val="18"/>
              </w:rPr>
              <w:t>Sansiri</w:t>
            </w:r>
            <w:proofErr w:type="spellEnd"/>
            <w:r w:rsidRPr="00FF53C7">
              <w:rPr>
                <w:rFonts w:ascii="Arial" w:hAnsi="Arial" w:cs="Arial"/>
                <w:sz w:val="18"/>
                <w:szCs w:val="18"/>
              </w:rPr>
              <w:t xml:space="preserve"> Holding            </w:t>
            </w:r>
            <w:proofErr w:type="spellStart"/>
            <w:r w:rsidRPr="00FF53C7">
              <w:rPr>
                <w:rFonts w:ascii="Arial" w:hAnsi="Arial" w:cs="Arial"/>
                <w:sz w:val="18"/>
                <w:szCs w:val="18"/>
              </w:rPr>
              <w:t>NIneteen</w:t>
            </w:r>
            <w:proofErr w:type="spellEnd"/>
            <w:r w:rsidRPr="00FF53C7">
              <w:rPr>
                <w:rFonts w:ascii="Arial" w:hAnsi="Arial" w:cs="Arial"/>
                <w:sz w:val="18"/>
                <w:szCs w:val="18"/>
              </w:rPr>
              <w:t xml:space="preserve"> Limited</w:t>
            </w:r>
          </w:p>
        </w:tc>
        <w:tc>
          <w:tcPr>
            <w:tcW w:w="2214" w:type="dxa"/>
            <w:gridSpan w:val="2"/>
            <w:vAlign w:val="bottom"/>
          </w:tcPr>
          <w:p w14:paraId="2CF65B81" w14:textId="77777777" w:rsidR="00FF53C7" w:rsidRPr="00FF53C7" w:rsidRDefault="00FF53C7" w:rsidP="00FF53C7">
            <w:pPr>
              <w:pBdr>
                <w:bottom w:val="single" w:sz="4" w:space="1" w:color="auto"/>
              </w:pBdr>
              <w:tabs>
                <w:tab w:val="left" w:pos="552"/>
              </w:tabs>
              <w:spacing w:line="380" w:lineRule="exact"/>
              <w:jc w:val="center"/>
              <w:rPr>
                <w:rFonts w:ascii="Arial" w:hAnsi="Arial" w:cs="Arial"/>
                <w:sz w:val="18"/>
                <w:szCs w:val="18"/>
              </w:rPr>
            </w:pPr>
            <w:r w:rsidRPr="00FF53C7">
              <w:rPr>
                <w:rFonts w:ascii="Arial" w:hAnsi="Arial" w:cs="Arial"/>
                <w:sz w:val="18"/>
                <w:szCs w:val="18"/>
              </w:rPr>
              <w:t>Siri TK Three</w:t>
            </w:r>
          </w:p>
          <w:p w14:paraId="4B2168AF" w14:textId="02212A4D" w:rsidR="00FF53C7" w:rsidRPr="00FF53C7" w:rsidRDefault="00FF53C7" w:rsidP="00FF53C7">
            <w:pPr>
              <w:pBdr>
                <w:bottom w:val="single" w:sz="4" w:space="1" w:color="auto"/>
              </w:pBdr>
              <w:spacing w:line="380" w:lineRule="exact"/>
              <w:jc w:val="center"/>
              <w:rPr>
                <w:rFonts w:ascii="Arial" w:hAnsi="Arial" w:cs="Arial"/>
                <w:sz w:val="18"/>
                <w:szCs w:val="18"/>
              </w:rPr>
            </w:pPr>
            <w:r w:rsidRPr="00FF53C7">
              <w:rPr>
                <w:rFonts w:ascii="Arial" w:hAnsi="Arial" w:cs="Arial"/>
                <w:sz w:val="18"/>
                <w:szCs w:val="18"/>
              </w:rPr>
              <w:t>Co., Ltd.</w:t>
            </w:r>
          </w:p>
        </w:tc>
        <w:tc>
          <w:tcPr>
            <w:tcW w:w="2214" w:type="dxa"/>
            <w:gridSpan w:val="3"/>
            <w:vAlign w:val="bottom"/>
          </w:tcPr>
          <w:p w14:paraId="4D60758F" w14:textId="77777777" w:rsidR="00FF53C7" w:rsidRPr="00FF53C7" w:rsidRDefault="00FF53C7" w:rsidP="00FF53C7">
            <w:pPr>
              <w:pBdr>
                <w:bottom w:val="single" w:sz="4" w:space="1" w:color="auto"/>
              </w:pBdr>
              <w:tabs>
                <w:tab w:val="left" w:pos="552"/>
              </w:tabs>
              <w:spacing w:line="380" w:lineRule="exact"/>
              <w:jc w:val="center"/>
              <w:rPr>
                <w:rFonts w:ascii="Arial" w:hAnsi="Arial" w:cs="Arial"/>
                <w:sz w:val="18"/>
                <w:szCs w:val="18"/>
              </w:rPr>
            </w:pPr>
            <w:r w:rsidRPr="00FF53C7">
              <w:rPr>
                <w:rFonts w:ascii="Arial" w:hAnsi="Arial" w:cs="Arial"/>
                <w:sz w:val="18"/>
                <w:szCs w:val="18"/>
              </w:rPr>
              <w:t>Siri TK Five</w:t>
            </w:r>
          </w:p>
          <w:p w14:paraId="72612158" w14:textId="088AC187" w:rsidR="00FF53C7" w:rsidRPr="00FF53C7" w:rsidRDefault="00FF53C7" w:rsidP="00FF53C7">
            <w:pPr>
              <w:pBdr>
                <w:bottom w:val="single" w:sz="4" w:space="1" w:color="auto"/>
              </w:pBdr>
              <w:spacing w:line="380" w:lineRule="exact"/>
              <w:jc w:val="center"/>
              <w:rPr>
                <w:rFonts w:ascii="Arial" w:hAnsi="Arial" w:cs="Arial"/>
                <w:sz w:val="18"/>
                <w:szCs w:val="18"/>
              </w:rPr>
            </w:pPr>
            <w:r w:rsidRPr="00FF53C7">
              <w:rPr>
                <w:rFonts w:ascii="Arial" w:hAnsi="Arial" w:cs="Arial"/>
                <w:sz w:val="18"/>
                <w:szCs w:val="18"/>
              </w:rPr>
              <w:t>Co., Ltd.</w:t>
            </w:r>
          </w:p>
        </w:tc>
        <w:tc>
          <w:tcPr>
            <w:tcW w:w="2214" w:type="dxa"/>
            <w:gridSpan w:val="2"/>
            <w:vAlign w:val="bottom"/>
          </w:tcPr>
          <w:p w14:paraId="2F7B8E89" w14:textId="4E2F029A" w:rsidR="00FF53C7" w:rsidRPr="00FF53C7" w:rsidRDefault="00FF53C7" w:rsidP="00FF53C7">
            <w:pPr>
              <w:pBdr>
                <w:bottom w:val="single" w:sz="4" w:space="1" w:color="auto"/>
              </w:pBdr>
              <w:spacing w:line="380" w:lineRule="exact"/>
              <w:jc w:val="center"/>
              <w:rPr>
                <w:rFonts w:ascii="Arial" w:hAnsi="Arial" w:cs="Arial"/>
                <w:sz w:val="18"/>
                <w:szCs w:val="18"/>
              </w:rPr>
            </w:pPr>
            <w:r w:rsidRPr="00FF53C7">
              <w:rPr>
                <w:rFonts w:ascii="Arial" w:hAnsi="Arial" w:cs="Arial"/>
                <w:sz w:val="18"/>
                <w:szCs w:val="18"/>
              </w:rPr>
              <w:t xml:space="preserve">BFTZ </w:t>
            </w:r>
            <w:proofErr w:type="spellStart"/>
            <w:r w:rsidRPr="00FF53C7">
              <w:rPr>
                <w:rFonts w:ascii="Arial" w:hAnsi="Arial" w:cs="Arial"/>
                <w:sz w:val="18"/>
                <w:szCs w:val="18"/>
              </w:rPr>
              <w:t>Bangpakong</w:t>
            </w:r>
            <w:proofErr w:type="spellEnd"/>
            <w:r w:rsidRPr="00FF53C7">
              <w:rPr>
                <w:rFonts w:ascii="Arial" w:hAnsi="Arial" w:cs="Arial"/>
                <w:sz w:val="18"/>
                <w:szCs w:val="18"/>
              </w:rPr>
              <w:t xml:space="preserve"> Co., Ltd. and its subsidiaries</w:t>
            </w:r>
          </w:p>
        </w:tc>
      </w:tr>
      <w:tr w:rsidR="00FF53C7" w:rsidRPr="00FF53C7" w14:paraId="38139EB1" w14:textId="3217D7B1" w:rsidTr="00FF53C7">
        <w:trPr>
          <w:trHeight w:val="20"/>
        </w:trPr>
        <w:tc>
          <w:tcPr>
            <w:tcW w:w="3474" w:type="dxa"/>
          </w:tcPr>
          <w:p w14:paraId="7A8918C4" w14:textId="5FF548A5" w:rsidR="00FF53C7" w:rsidRPr="00FF53C7" w:rsidRDefault="00FF53C7" w:rsidP="00FF53C7">
            <w:pPr>
              <w:spacing w:line="380" w:lineRule="exact"/>
              <w:rPr>
                <w:rFonts w:ascii="Arial" w:hAnsi="Arial" w:cs="Arial"/>
                <w:sz w:val="18"/>
                <w:szCs w:val="18"/>
              </w:rPr>
            </w:pPr>
            <w:r w:rsidRPr="00FF53C7">
              <w:rPr>
                <w:rFonts w:ascii="Arial" w:hAnsi="Arial" w:cs="Arial"/>
                <w:sz w:val="18"/>
                <w:szCs w:val="18"/>
              </w:rPr>
              <w:br w:type="page"/>
            </w:r>
          </w:p>
        </w:tc>
        <w:tc>
          <w:tcPr>
            <w:tcW w:w="1107" w:type="dxa"/>
            <w:tcBorders>
              <w:top w:val="nil"/>
              <w:left w:val="nil"/>
              <w:bottom w:val="nil"/>
              <w:right w:val="nil"/>
            </w:tcBorders>
          </w:tcPr>
          <w:p w14:paraId="65625345" w14:textId="18571CF7" w:rsidR="00FF53C7" w:rsidRPr="00FF53C7" w:rsidRDefault="00FF53C7" w:rsidP="00FF53C7">
            <w:pPr>
              <w:pBdr>
                <w:bottom w:val="single" w:sz="4" w:space="1" w:color="auto"/>
              </w:pBdr>
              <w:spacing w:line="380" w:lineRule="exact"/>
              <w:jc w:val="center"/>
              <w:rPr>
                <w:rFonts w:ascii="Arial" w:hAnsi="Arial" w:cs="Arial"/>
                <w:sz w:val="18"/>
                <w:szCs w:val="18"/>
              </w:rPr>
            </w:pPr>
            <w:r w:rsidRPr="00FF53C7">
              <w:rPr>
                <w:rFonts w:ascii="Arial" w:hAnsi="Arial" w:cs="Arial"/>
                <w:sz w:val="18"/>
                <w:szCs w:val="18"/>
              </w:rPr>
              <w:t>2024</w:t>
            </w:r>
          </w:p>
        </w:tc>
        <w:tc>
          <w:tcPr>
            <w:tcW w:w="1107" w:type="dxa"/>
            <w:tcBorders>
              <w:top w:val="nil"/>
              <w:left w:val="nil"/>
              <w:bottom w:val="nil"/>
              <w:right w:val="nil"/>
            </w:tcBorders>
          </w:tcPr>
          <w:p w14:paraId="4FB3E210" w14:textId="304A984D" w:rsidR="00FF53C7" w:rsidRPr="00FF53C7" w:rsidRDefault="00FF53C7" w:rsidP="00FF53C7">
            <w:pPr>
              <w:pBdr>
                <w:bottom w:val="single" w:sz="4" w:space="1" w:color="auto"/>
              </w:pBdr>
              <w:tabs>
                <w:tab w:val="left" w:pos="294"/>
              </w:tabs>
              <w:spacing w:line="380" w:lineRule="exact"/>
              <w:jc w:val="center"/>
              <w:rPr>
                <w:rFonts w:ascii="Arial" w:hAnsi="Arial" w:cs="Arial"/>
                <w:sz w:val="18"/>
                <w:szCs w:val="18"/>
              </w:rPr>
            </w:pPr>
            <w:r w:rsidRPr="00FF53C7">
              <w:rPr>
                <w:rFonts w:ascii="Arial" w:hAnsi="Arial" w:cs="Arial"/>
                <w:sz w:val="18"/>
                <w:szCs w:val="18"/>
              </w:rPr>
              <w:t>2023</w:t>
            </w:r>
          </w:p>
        </w:tc>
        <w:tc>
          <w:tcPr>
            <w:tcW w:w="1107" w:type="dxa"/>
            <w:tcBorders>
              <w:top w:val="nil"/>
              <w:left w:val="nil"/>
              <w:bottom w:val="nil"/>
              <w:right w:val="nil"/>
            </w:tcBorders>
          </w:tcPr>
          <w:p w14:paraId="630E2F18" w14:textId="38A835A7" w:rsidR="00FF53C7" w:rsidRPr="00FF53C7" w:rsidRDefault="00FF53C7" w:rsidP="00FF53C7">
            <w:pPr>
              <w:pBdr>
                <w:bottom w:val="single" w:sz="4" w:space="1" w:color="auto"/>
              </w:pBdr>
              <w:spacing w:line="380" w:lineRule="exact"/>
              <w:jc w:val="center"/>
              <w:rPr>
                <w:rFonts w:ascii="Arial" w:hAnsi="Arial" w:cs="Arial"/>
                <w:sz w:val="18"/>
                <w:szCs w:val="18"/>
              </w:rPr>
            </w:pPr>
            <w:r w:rsidRPr="00FF53C7">
              <w:rPr>
                <w:rFonts w:ascii="Arial" w:hAnsi="Arial" w:cs="Arial"/>
                <w:sz w:val="18"/>
                <w:szCs w:val="18"/>
              </w:rPr>
              <w:t>2024</w:t>
            </w:r>
          </w:p>
        </w:tc>
        <w:tc>
          <w:tcPr>
            <w:tcW w:w="1107" w:type="dxa"/>
            <w:gridSpan w:val="2"/>
            <w:tcBorders>
              <w:top w:val="nil"/>
              <w:left w:val="nil"/>
              <w:bottom w:val="nil"/>
              <w:right w:val="nil"/>
            </w:tcBorders>
          </w:tcPr>
          <w:p w14:paraId="79F3C1D0" w14:textId="4B5E4088" w:rsidR="00FF53C7" w:rsidRPr="00FF53C7" w:rsidRDefault="00FF53C7" w:rsidP="00FF53C7">
            <w:pPr>
              <w:pBdr>
                <w:bottom w:val="single" w:sz="4" w:space="1" w:color="auto"/>
              </w:pBdr>
              <w:spacing w:line="380" w:lineRule="exact"/>
              <w:jc w:val="center"/>
              <w:rPr>
                <w:rFonts w:ascii="Arial" w:hAnsi="Arial" w:cs="Arial"/>
                <w:sz w:val="18"/>
                <w:szCs w:val="18"/>
              </w:rPr>
            </w:pPr>
            <w:r w:rsidRPr="00FF53C7">
              <w:rPr>
                <w:rFonts w:ascii="Arial" w:hAnsi="Arial" w:cs="Arial"/>
                <w:sz w:val="18"/>
                <w:szCs w:val="18"/>
              </w:rPr>
              <w:t>2023</w:t>
            </w:r>
          </w:p>
        </w:tc>
        <w:tc>
          <w:tcPr>
            <w:tcW w:w="1107" w:type="dxa"/>
            <w:tcBorders>
              <w:top w:val="nil"/>
              <w:left w:val="nil"/>
              <w:bottom w:val="nil"/>
              <w:right w:val="nil"/>
            </w:tcBorders>
          </w:tcPr>
          <w:p w14:paraId="03236EB2" w14:textId="63B8205F" w:rsidR="00FF53C7" w:rsidRPr="00FF53C7" w:rsidRDefault="00FF53C7" w:rsidP="00FF53C7">
            <w:pPr>
              <w:pBdr>
                <w:bottom w:val="single" w:sz="4" w:space="1" w:color="auto"/>
              </w:pBdr>
              <w:spacing w:line="380" w:lineRule="exact"/>
              <w:jc w:val="center"/>
              <w:rPr>
                <w:rFonts w:ascii="Arial" w:hAnsi="Arial" w:cs="Arial"/>
                <w:sz w:val="18"/>
                <w:szCs w:val="18"/>
              </w:rPr>
            </w:pPr>
            <w:r w:rsidRPr="00FF53C7">
              <w:rPr>
                <w:rFonts w:ascii="Arial" w:hAnsi="Arial" w:cs="Arial"/>
                <w:sz w:val="18"/>
                <w:szCs w:val="18"/>
              </w:rPr>
              <w:t>2024</w:t>
            </w:r>
          </w:p>
        </w:tc>
        <w:tc>
          <w:tcPr>
            <w:tcW w:w="1107" w:type="dxa"/>
            <w:tcBorders>
              <w:top w:val="nil"/>
              <w:left w:val="nil"/>
              <w:bottom w:val="nil"/>
              <w:right w:val="nil"/>
            </w:tcBorders>
          </w:tcPr>
          <w:p w14:paraId="015A44D6" w14:textId="29BECA82" w:rsidR="00FF53C7" w:rsidRPr="00FF53C7" w:rsidRDefault="00FF53C7" w:rsidP="00FF53C7">
            <w:pPr>
              <w:pBdr>
                <w:bottom w:val="single" w:sz="4" w:space="1" w:color="auto"/>
              </w:pBdr>
              <w:spacing w:line="380" w:lineRule="exact"/>
              <w:jc w:val="center"/>
              <w:rPr>
                <w:rFonts w:ascii="Arial" w:hAnsi="Arial" w:cs="Arial"/>
                <w:sz w:val="18"/>
                <w:szCs w:val="18"/>
              </w:rPr>
            </w:pPr>
            <w:r w:rsidRPr="00FF53C7">
              <w:rPr>
                <w:rFonts w:ascii="Arial" w:hAnsi="Arial" w:cs="Arial"/>
                <w:sz w:val="18"/>
                <w:szCs w:val="18"/>
              </w:rPr>
              <w:t>2023</w:t>
            </w:r>
          </w:p>
        </w:tc>
        <w:tc>
          <w:tcPr>
            <w:tcW w:w="1107" w:type="dxa"/>
            <w:gridSpan w:val="2"/>
            <w:tcBorders>
              <w:top w:val="nil"/>
              <w:left w:val="nil"/>
              <w:bottom w:val="nil"/>
              <w:right w:val="nil"/>
            </w:tcBorders>
          </w:tcPr>
          <w:p w14:paraId="761AE7F9" w14:textId="176BA995" w:rsidR="00FF53C7" w:rsidRPr="00FF53C7" w:rsidRDefault="00FF53C7" w:rsidP="00FF53C7">
            <w:pPr>
              <w:pBdr>
                <w:bottom w:val="single" w:sz="4" w:space="1" w:color="auto"/>
              </w:pBdr>
              <w:spacing w:line="380" w:lineRule="exact"/>
              <w:jc w:val="center"/>
              <w:rPr>
                <w:rFonts w:ascii="Arial" w:hAnsi="Arial" w:cs="Arial"/>
                <w:sz w:val="18"/>
                <w:szCs w:val="18"/>
              </w:rPr>
            </w:pPr>
            <w:r w:rsidRPr="00FF53C7">
              <w:rPr>
                <w:rFonts w:ascii="Arial" w:hAnsi="Arial" w:cs="Arial"/>
                <w:sz w:val="18"/>
                <w:szCs w:val="18"/>
              </w:rPr>
              <w:t>2024</w:t>
            </w:r>
          </w:p>
        </w:tc>
        <w:tc>
          <w:tcPr>
            <w:tcW w:w="1107" w:type="dxa"/>
            <w:tcBorders>
              <w:top w:val="nil"/>
              <w:left w:val="nil"/>
              <w:bottom w:val="nil"/>
              <w:right w:val="nil"/>
            </w:tcBorders>
          </w:tcPr>
          <w:p w14:paraId="01423FC9" w14:textId="18557021" w:rsidR="00FF53C7" w:rsidRPr="00FF53C7" w:rsidRDefault="00FF53C7" w:rsidP="00FF53C7">
            <w:pPr>
              <w:pBdr>
                <w:bottom w:val="single" w:sz="4" w:space="1" w:color="auto"/>
              </w:pBdr>
              <w:spacing w:line="380" w:lineRule="exact"/>
              <w:jc w:val="center"/>
              <w:rPr>
                <w:rFonts w:ascii="Arial" w:hAnsi="Arial" w:cs="Arial"/>
                <w:sz w:val="18"/>
                <w:szCs w:val="18"/>
              </w:rPr>
            </w:pPr>
            <w:r w:rsidRPr="00FF53C7">
              <w:rPr>
                <w:rFonts w:ascii="Arial" w:hAnsi="Arial" w:cs="Arial"/>
                <w:sz w:val="18"/>
                <w:szCs w:val="18"/>
              </w:rPr>
              <w:t>2023</w:t>
            </w:r>
          </w:p>
        </w:tc>
        <w:tc>
          <w:tcPr>
            <w:tcW w:w="1107" w:type="dxa"/>
            <w:tcBorders>
              <w:top w:val="nil"/>
              <w:left w:val="nil"/>
              <w:bottom w:val="nil"/>
              <w:right w:val="nil"/>
            </w:tcBorders>
          </w:tcPr>
          <w:p w14:paraId="57BA646F" w14:textId="20BB61E8" w:rsidR="00FF53C7" w:rsidRPr="00FF53C7" w:rsidRDefault="00FF53C7" w:rsidP="00FF53C7">
            <w:pPr>
              <w:pBdr>
                <w:bottom w:val="single" w:sz="4" w:space="1" w:color="auto"/>
              </w:pBdr>
              <w:spacing w:line="380" w:lineRule="exact"/>
              <w:jc w:val="center"/>
              <w:rPr>
                <w:rFonts w:ascii="Arial" w:hAnsi="Arial" w:cs="Arial"/>
                <w:sz w:val="18"/>
                <w:szCs w:val="18"/>
              </w:rPr>
            </w:pPr>
            <w:r w:rsidRPr="00FF53C7">
              <w:rPr>
                <w:rFonts w:ascii="Arial" w:hAnsi="Arial" w:cs="Arial"/>
                <w:sz w:val="18"/>
                <w:szCs w:val="18"/>
              </w:rPr>
              <w:t>2024</w:t>
            </w:r>
          </w:p>
        </w:tc>
        <w:tc>
          <w:tcPr>
            <w:tcW w:w="1107" w:type="dxa"/>
            <w:tcBorders>
              <w:top w:val="nil"/>
              <w:left w:val="nil"/>
              <w:bottom w:val="nil"/>
              <w:right w:val="nil"/>
            </w:tcBorders>
          </w:tcPr>
          <w:p w14:paraId="24ABECF0" w14:textId="4FA7B26F" w:rsidR="00FF53C7" w:rsidRPr="00FF53C7" w:rsidRDefault="00FF53C7" w:rsidP="00FF53C7">
            <w:pPr>
              <w:pBdr>
                <w:bottom w:val="single" w:sz="4" w:space="1" w:color="auto"/>
              </w:pBdr>
              <w:spacing w:line="380" w:lineRule="exact"/>
              <w:jc w:val="center"/>
              <w:rPr>
                <w:rFonts w:ascii="Arial" w:hAnsi="Arial" w:cs="Arial"/>
                <w:sz w:val="18"/>
                <w:szCs w:val="18"/>
              </w:rPr>
            </w:pPr>
            <w:r w:rsidRPr="00FF53C7">
              <w:rPr>
                <w:rFonts w:ascii="Arial" w:hAnsi="Arial" w:cs="Arial"/>
                <w:sz w:val="18"/>
                <w:szCs w:val="18"/>
              </w:rPr>
              <w:t>2023</w:t>
            </w:r>
          </w:p>
        </w:tc>
      </w:tr>
      <w:tr w:rsidR="00FF53C7" w:rsidRPr="00FF53C7" w14:paraId="11B758BE" w14:textId="72AD7B44" w:rsidTr="00014713">
        <w:trPr>
          <w:trHeight w:val="20"/>
        </w:trPr>
        <w:tc>
          <w:tcPr>
            <w:tcW w:w="3474" w:type="dxa"/>
            <w:hideMark/>
          </w:tcPr>
          <w:p w14:paraId="63BBBF8B" w14:textId="5E6B3ACB" w:rsidR="00FF53C7" w:rsidRPr="00FF53C7" w:rsidRDefault="00FF53C7" w:rsidP="00FF53C7">
            <w:pPr>
              <w:spacing w:line="380" w:lineRule="exact"/>
              <w:rPr>
                <w:rFonts w:ascii="Arial" w:hAnsi="Arial" w:cs="Arial"/>
                <w:sz w:val="18"/>
                <w:szCs w:val="18"/>
              </w:rPr>
            </w:pPr>
            <w:r w:rsidRPr="00FF53C7">
              <w:rPr>
                <w:rFonts w:ascii="Arial" w:hAnsi="Arial" w:cs="Arial"/>
                <w:sz w:val="18"/>
                <w:szCs w:val="18"/>
              </w:rPr>
              <w:t>Revenue</w:t>
            </w:r>
          </w:p>
        </w:tc>
        <w:tc>
          <w:tcPr>
            <w:tcW w:w="1107" w:type="dxa"/>
          </w:tcPr>
          <w:p w14:paraId="5914A875" w14:textId="6A2F1838"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3,219</w:t>
            </w:r>
          </w:p>
        </w:tc>
        <w:tc>
          <w:tcPr>
            <w:tcW w:w="1107" w:type="dxa"/>
            <w:hideMark/>
          </w:tcPr>
          <w:p w14:paraId="088F859F" w14:textId="2A377B1F"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223</w:t>
            </w:r>
          </w:p>
        </w:tc>
        <w:tc>
          <w:tcPr>
            <w:tcW w:w="1107" w:type="dxa"/>
          </w:tcPr>
          <w:p w14:paraId="2A4FD90A" w14:textId="7B44F87B"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w:t>
            </w:r>
          </w:p>
        </w:tc>
        <w:tc>
          <w:tcPr>
            <w:tcW w:w="1107" w:type="dxa"/>
            <w:gridSpan w:val="2"/>
          </w:tcPr>
          <w:p w14:paraId="624DAFE3" w14:textId="5D62F63E"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w:t>
            </w:r>
          </w:p>
        </w:tc>
        <w:tc>
          <w:tcPr>
            <w:tcW w:w="1107" w:type="dxa"/>
          </w:tcPr>
          <w:p w14:paraId="0EAD4D66" w14:textId="651A5266"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1,939</w:t>
            </w:r>
          </w:p>
        </w:tc>
        <w:tc>
          <w:tcPr>
            <w:tcW w:w="1107" w:type="dxa"/>
          </w:tcPr>
          <w:p w14:paraId="297EEA4B" w14:textId="3DD7FCB4"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2,441</w:t>
            </w:r>
          </w:p>
        </w:tc>
        <w:tc>
          <w:tcPr>
            <w:tcW w:w="1107" w:type="dxa"/>
            <w:gridSpan w:val="2"/>
          </w:tcPr>
          <w:p w14:paraId="3A1EA94B" w14:textId="22066394"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865</w:t>
            </w:r>
          </w:p>
        </w:tc>
        <w:tc>
          <w:tcPr>
            <w:tcW w:w="1107" w:type="dxa"/>
          </w:tcPr>
          <w:p w14:paraId="4551884C" w14:textId="6A26E49A"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w:t>
            </w:r>
          </w:p>
        </w:tc>
        <w:tc>
          <w:tcPr>
            <w:tcW w:w="1107" w:type="dxa"/>
          </w:tcPr>
          <w:p w14:paraId="045ED5DE" w14:textId="711CDEDB"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280</w:t>
            </w:r>
          </w:p>
        </w:tc>
        <w:tc>
          <w:tcPr>
            <w:tcW w:w="1107" w:type="dxa"/>
            <w:vAlign w:val="bottom"/>
          </w:tcPr>
          <w:p w14:paraId="453F6A5C" w14:textId="7B9E5B82"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85</w:t>
            </w:r>
          </w:p>
        </w:tc>
      </w:tr>
      <w:tr w:rsidR="00FF53C7" w:rsidRPr="00FF53C7" w14:paraId="48C90712" w14:textId="2CE0148E" w:rsidTr="00014713">
        <w:trPr>
          <w:trHeight w:val="20"/>
        </w:trPr>
        <w:tc>
          <w:tcPr>
            <w:tcW w:w="3474" w:type="dxa"/>
            <w:hideMark/>
          </w:tcPr>
          <w:p w14:paraId="41D42A32" w14:textId="79F911B1" w:rsidR="00FF53C7" w:rsidRPr="00FF53C7" w:rsidRDefault="00FF53C7" w:rsidP="00FF53C7">
            <w:pPr>
              <w:spacing w:line="380" w:lineRule="exact"/>
              <w:rPr>
                <w:rFonts w:ascii="Arial" w:hAnsi="Arial" w:cs="Arial"/>
                <w:color w:val="000000"/>
                <w:sz w:val="18"/>
                <w:szCs w:val="18"/>
              </w:rPr>
            </w:pPr>
            <w:r w:rsidRPr="00FF53C7">
              <w:rPr>
                <w:rFonts w:ascii="Arial" w:hAnsi="Arial" w:cs="Arial"/>
                <w:sz w:val="18"/>
                <w:szCs w:val="18"/>
              </w:rPr>
              <w:t>Finance cost</w:t>
            </w:r>
          </w:p>
        </w:tc>
        <w:tc>
          <w:tcPr>
            <w:tcW w:w="1107" w:type="dxa"/>
          </w:tcPr>
          <w:p w14:paraId="6BFDC182" w14:textId="7643F800"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cs/>
              </w:rPr>
              <w:t>(</w:t>
            </w:r>
            <w:r w:rsidRPr="00FF53C7">
              <w:rPr>
                <w:rFonts w:ascii="Arial" w:hAnsi="Arial" w:cs="Arial"/>
                <w:sz w:val="18"/>
                <w:szCs w:val="18"/>
              </w:rPr>
              <w:t>19</w:t>
            </w:r>
            <w:r w:rsidRPr="00FF53C7">
              <w:rPr>
                <w:rFonts w:ascii="Arial" w:hAnsi="Arial" w:cs="Arial"/>
                <w:sz w:val="18"/>
                <w:szCs w:val="18"/>
                <w:cs/>
              </w:rPr>
              <w:t>)</w:t>
            </w:r>
          </w:p>
        </w:tc>
        <w:tc>
          <w:tcPr>
            <w:tcW w:w="1107" w:type="dxa"/>
            <w:hideMark/>
          </w:tcPr>
          <w:p w14:paraId="00F58B3F" w14:textId="6A77C059"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(11)</w:t>
            </w:r>
          </w:p>
        </w:tc>
        <w:tc>
          <w:tcPr>
            <w:tcW w:w="1107" w:type="dxa"/>
          </w:tcPr>
          <w:p w14:paraId="40E5BCDC" w14:textId="59A30E23"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(128)</w:t>
            </w:r>
          </w:p>
        </w:tc>
        <w:tc>
          <w:tcPr>
            <w:tcW w:w="1107" w:type="dxa"/>
            <w:gridSpan w:val="2"/>
          </w:tcPr>
          <w:p w14:paraId="4544E97B" w14:textId="5572A5D1"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(118)</w:t>
            </w:r>
          </w:p>
        </w:tc>
        <w:tc>
          <w:tcPr>
            <w:tcW w:w="1107" w:type="dxa"/>
          </w:tcPr>
          <w:p w14:paraId="60FEB10E" w14:textId="0529966C"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w:t>
            </w:r>
          </w:p>
        </w:tc>
        <w:tc>
          <w:tcPr>
            <w:tcW w:w="1107" w:type="dxa"/>
          </w:tcPr>
          <w:p w14:paraId="25DB48D8" w14:textId="277C5B04"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(4)</w:t>
            </w:r>
          </w:p>
        </w:tc>
        <w:tc>
          <w:tcPr>
            <w:tcW w:w="1107" w:type="dxa"/>
            <w:gridSpan w:val="2"/>
          </w:tcPr>
          <w:p w14:paraId="24AAA454" w14:textId="68BC819E"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(3)</w:t>
            </w:r>
          </w:p>
        </w:tc>
        <w:tc>
          <w:tcPr>
            <w:tcW w:w="1107" w:type="dxa"/>
          </w:tcPr>
          <w:p w14:paraId="416EE915" w14:textId="22C56A15"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w:t>
            </w:r>
          </w:p>
        </w:tc>
        <w:tc>
          <w:tcPr>
            <w:tcW w:w="1107" w:type="dxa"/>
          </w:tcPr>
          <w:p w14:paraId="2B8149DA" w14:textId="0A837FC0"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(115)</w:t>
            </w:r>
          </w:p>
        </w:tc>
        <w:tc>
          <w:tcPr>
            <w:tcW w:w="1107" w:type="dxa"/>
            <w:vAlign w:val="bottom"/>
          </w:tcPr>
          <w:p w14:paraId="19FB07DD" w14:textId="71C88D3D"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(92)</w:t>
            </w:r>
          </w:p>
        </w:tc>
      </w:tr>
      <w:tr w:rsidR="00FF53C7" w:rsidRPr="00FF53C7" w14:paraId="6D4F605C" w14:textId="4E6970B1" w:rsidTr="00014713">
        <w:trPr>
          <w:trHeight w:val="20"/>
        </w:trPr>
        <w:tc>
          <w:tcPr>
            <w:tcW w:w="3474" w:type="dxa"/>
            <w:hideMark/>
          </w:tcPr>
          <w:p w14:paraId="632121B7" w14:textId="5593A2AD" w:rsidR="00FF53C7" w:rsidRPr="00FF53C7" w:rsidRDefault="00FF53C7" w:rsidP="00FF53C7">
            <w:pPr>
              <w:spacing w:line="380" w:lineRule="exact"/>
              <w:rPr>
                <w:rFonts w:ascii="Arial" w:hAnsi="Arial" w:cs="Arial"/>
                <w:color w:val="000000"/>
                <w:sz w:val="18"/>
                <w:szCs w:val="18"/>
              </w:rPr>
            </w:pPr>
            <w:r w:rsidRPr="00FF53C7">
              <w:rPr>
                <w:rFonts w:ascii="Arial" w:hAnsi="Arial" w:cs="Arial"/>
                <w:sz w:val="18"/>
                <w:szCs w:val="18"/>
              </w:rPr>
              <w:t xml:space="preserve">Income tax </w:t>
            </w:r>
            <w:r w:rsidR="00DB2BAB">
              <w:rPr>
                <w:rFonts w:ascii="Arial" w:hAnsi="Arial" w:cs="Arial"/>
                <w:sz w:val="18"/>
                <w:szCs w:val="18"/>
              </w:rPr>
              <w:t>revenue (</w:t>
            </w:r>
            <w:r w:rsidRPr="00FF53C7">
              <w:rPr>
                <w:rFonts w:ascii="Arial" w:hAnsi="Arial" w:cs="Arial"/>
                <w:sz w:val="18"/>
                <w:szCs w:val="18"/>
              </w:rPr>
              <w:t>expenses</w:t>
            </w:r>
            <w:r w:rsidR="00DB2BAB">
              <w:rPr>
                <w:rFonts w:ascii="Arial" w:hAnsi="Arial" w:cs="Arial"/>
                <w:sz w:val="18"/>
                <w:szCs w:val="18"/>
              </w:rPr>
              <w:t>)</w:t>
            </w:r>
          </w:p>
        </w:tc>
        <w:tc>
          <w:tcPr>
            <w:tcW w:w="1107" w:type="dxa"/>
          </w:tcPr>
          <w:p w14:paraId="382CB47A" w14:textId="32EDBF64"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cs/>
              </w:rPr>
              <w:t>(</w:t>
            </w:r>
            <w:r w:rsidRPr="00FF53C7">
              <w:rPr>
                <w:rFonts w:ascii="Arial" w:hAnsi="Arial" w:cs="Arial"/>
                <w:sz w:val="18"/>
                <w:szCs w:val="18"/>
              </w:rPr>
              <w:t>199</w:t>
            </w:r>
            <w:r w:rsidRPr="00FF53C7">
              <w:rPr>
                <w:rFonts w:ascii="Arial" w:hAnsi="Arial" w:cs="Arial"/>
                <w:sz w:val="18"/>
                <w:szCs w:val="18"/>
                <w:cs/>
              </w:rPr>
              <w:t>)</w:t>
            </w:r>
          </w:p>
        </w:tc>
        <w:tc>
          <w:tcPr>
            <w:tcW w:w="1107" w:type="dxa"/>
            <w:hideMark/>
          </w:tcPr>
          <w:p w14:paraId="261484D0" w14:textId="15ED62F9"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w:t>
            </w:r>
          </w:p>
        </w:tc>
        <w:tc>
          <w:tcPr>
            <w:tcW w:w="1107" w:type="dxa"/>
          </w:tcPr>
          <w:p w14:paraId="5D3349AF" w14:textId="6F3836B0"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26</w:t>
            </w:r>
          </w:p>
        </w:tc>
        <w:tc>
          <w:tcPr>
            <w:tcW w:w="1107" w:type="dxa"/>
            <w:gridSpan w:val="2"/>
          </w:tcPr>
          <w:p w14:paraId="719FD2AE" w14:textId="6BBAB2C1"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24</w:t>
            </w:r>
          </w:p>
        </w:tc>
        <w:tc>
          <w:tcPr>
            <w:tcW w:w="1107" w:type="dxa"/>
          </w:tcPr>
          <w:p w14:paraId="02B9EFF3" w14:textId="35DF489C"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(66)</w:t>
            </w:r>
          </w:p>
        </w:tc>
        <w:tc>
          <w:tcPr>
            <w:tcW w:w="1107" w:type="dxa"/>
          </w:tcPr>
          <w:p w14:paraId="3236EB5C" w14:textId="51F14E6E"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(88)</w:t>
            </w:r>
          </w:p>
        </w:tc>
        <w:tc>
          <w:tcPr>
            <w:tcW w:w="1107" w:type="dxa"/>
            <w:gridSpan w:val="2"/>
          </w:tcPr>
          <w:p w14:paraId="66FC971F" w14:textId="315AAFEC"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(31)</w:t>
            </w:r>
          </w:p>
        </w:tc>
        <w:tc>
          <w:tcPr>
            <w:tcW w:w="1107" w:type="dxa"/>
          </w:tcPr>
          <w:p w14:paraId="033E5F93" w14:textId="7F1BC207"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2</w:t>
            </w:r>
          </w:p>
        </w:tc>
        <w:tc>
          <w:tcPr>
            <w:tcW w:w="1107" w:type="dxa"/>
          </w:tcPr>
          <w:p w14:paraId="3E15141D" w14:textId="66EF89D1"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(18)</w:t>
            </w:r>
          </w:p>
        </w:tc>
        <w:tc>
          <w:tcPr>
            <w:tcW w:w="1107" w:type="dxa"/>
            <w:vAlign w:val="bottom"/>
          </w:tcPr>
          <w:p w14:paraId="49B15FE5" w14:textId="0E86F9C2"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7</w:t>
            </w:r>
          </w:p>
        </w:tc>
      </w:tr>
      <w:tr w:rsidR="00FF53C7" w:rsidRPr="00FF53C7" w14:paraId="7BC16041" w14:textId="34B8B958" w:rsidTr="00014713">
        <w:trPr>
          <w:trHeight w:val="20"/>
        </w:trPr>
        <w:tc>
          <w:tcPr>
            <w:tcW w:w="3474" w:type="dxa"/>
            <w:hideMark/>
          </w:tcPr>
          <w:p w14:paraId="1930AB6D" w14:textId="07A7FF3C" w:rsidR="00FF53C7" w:rsidRPr="00FF53C7" w:rsidRDefault="00FF53C7" w:rsidP="00FF53C7">
            <w:pPr>
              <w:spacing w:line="380" w:lineRule="exact"/>
              <w:ind w:right="-106"/>
              <w:rPr>
                <w:rFonts w:ascii="Arial" w:hAnsi="Arial" w:cs="Arial"/>
                <w:color w:val="000000"/>
                <w:sz w:val="18"/>
                <w:szCs w:val="18"/>
              </w:rPr>
            </w:pPr>
            <w:r w:rsidRPr="00FF53C7">
              <w:rPr>
                <w:rFonts w:ascii="Arial" w:hAnsi="Arial" w:cs="Arial"/>
                <w:sz w:val="18"/>
                <w:szCs w:val="18"/>
              </w:rPr>
              <w:t>Profit (loss) for the year</w:t>
            </w:r>
          </w:p>
        </w:tc>
        <w:tc>
          <w:tcPr>
            <w:tcW w:w="1107" w:type="dxa"/>
          </w:tcPr>
          <w:p w14:paraId="64F37AA1" w14:textId="30BBCFC5"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793</w:t>
            </w:r>
          </w:p>
        </w:tc>
        <w:tc>
          <w:tcPr>
            <w:tcW w:w="1107" w:type="dxa"/>
            <w:hideMark/>
          </w:tcPr>
          <w:p w14:paraId="6BB46B1F" w14:textId="1C2BFC43"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(2)</w:t>
            </w:r>
          </w:p>
        </w:tc>
        <w:tc>
          <w:tcPr>
            <w:tcW w:w="1107" w:type="dxa"/>
          </w:tcPr>
          <w:p w14:paraId="49C34242" w14:textId="2BA55D41"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(105)</w:t>
            </w:r>
          </w:p>
        </w:tc>
        <w:tc>
          <w:tcPr>
            <w:tcW w:w="1107" w:type="dxa"/>
            <w:gridSpan w:val="2"/>
          </w:tcPr>
          <w:p w14:paraId="2A14C20A" w14:textId="0A5BB265"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(98)</w:t>
            </w:r>
          </w:p>
        </w:tc>
        <w:tc>
          <w:tcPr>
            <w:tcW w:w="1107" w:type="dxa"/>
          </w:tcPr>
          <w:p w14:paraId="33E76049" w14:textId="6B28515B"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263</w:t>
            </w:r>
          </w:p>
        </w:tc>
        <w:tc>
          <w:tcPr>
            <w:tcW w:w="1107" w:type="dxa"/>
          </w:tcPr>
          <w:p w14:paraId="4E65A111" w14:textId="04C5EDA6"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353</w:t>
            </w:r>
          </w:p>
        </w:tc>
        <w:tc>
          <w:tcPr>
            <w:tcW w:w="1107" w:type="dxa"/>
            <w:gridSpan w:val="2"/>
          </w:tcPr>
          <w:p w14:paraId="17C8AF50" w14:textId="383AA7D6"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122</w:t>
            </w:r>
          </w:p>
        </w:tc>
        <w:tc>
          <w:tcPr>
            <w:tcW w:w="1107" w:type="dxa"/>
          </w:tcPr>
          <w:p w14:paraId="08FA43E8" w14:textId="3D458EDD"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(6)</w:t>
            </w:r>
          </w:p>
        </w:tc>
        <w:tc>
          <w:tcPr>
            <w:tcW w:w="1107" w:type="dxa"/>
          </w:tcPr>
          <w:p w14:paraId="2DAB470D" w14:textId="3086911F"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20</w:t>
            </w:r>
          </w:p>
        </w:tc>
        <w:tc>
          <w:tcPr>
            <w:tcW w:w="1107" w:type="dxa"/>
            <w:vAlign w:val="bottom"/>
          </w:tcPr>
          <w:p w14:paraId="1ED18EA6" w14:textId="357A2E20"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(26)</w:t>
            </w:r>
          </w:p>
        </w:tc>
      </w:tr>
      <w:tr w:rsidR="00FF53C7" w:rsidRPr="00FF53C7" w14:paraId="5FA208D1" w14:textId="685A305F" w:rsidTr="00014713">
        <w:trPr>
          <w:trHeight w:val="20"/>
        </w:trPr>
        <w:tc>
          <w:tcPr>
            <w:tcW w:w="3474" w:type="dxa"/>
            <w:hideMark/>
          </w:tcPr>
          <w:p w14:paraId="4496908E" w14:textId="237BBFBD" w:rsidR="00FF53C7" w:rsidRPr="00FF53C7" w:rsidRDefault="00FF53C7" w:rsidP="00FF53C7">
            <w:pPr>
              <w:spacing w:line="380" w:lineRule="exact"/>
              <w:ind w:left="168" w:hanging="168"/>
              <w:rPr>
                <w:rFonts w:ascii="Arial" w:hAnsi="Arial" w:cs="Arial"/>
                <w:color w:val="000000"/>
                <w:sz w:val="18"/>
                <w:szCs w:val="18"/>
              </w:rPr>
            </w:pPr>
            <w:r w:rsidRPr="00FF53C7">
              <w:rPr>
                <w:rFonts w:ascii="Arial" w:hAnsi="Arial" w:cs="Arial"/>
                <w:sz w:val="18"/>
                <w:szCs w:val="18"/>
              </w:rPr>
              <w:t xml:space="preserve">Other comprehensive income </w:t>
            </w:r>
          </w:p>
        </w:tc>
        <w:tc>
          <w:tcPr>
            <w:tcW w:w="1107" w:type="dxa"/>
          </w:tcPr>
          <w:p w14:paraId="4C75F893" w14:textId="08CF0593"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w:t>
            </w:r>
          </w:p>
        </w:tc>
        <w:tc>
          <w:tcPr>
            <w:tcW w:w="1107" w:type="dxa"/>
            <w:hideMark/>
          </w:tcPr>
          <w:p w14:paraId="64CDF57E" w14:textId="18ACFF0B"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w:t>
            </w:r>
          </w:p>
        </w:tc>
        <w:tc>
          <w:tcPr>
            <w:tcW w:w="1107" w:type="dxa"/>
          </w:tcPr>
          <w:p w14:paraId="38FD0AF1" w14:textId="4F0DF3AD"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w:t>
            </w:r>
          </w:p>
        </w:tc>
        <w:tc>
          <w:tcPr>
            <w:tcW w:w="1107" w:type="dxa"/>
            <w:gridSpan w:val="2"/>
          </w:tcPr>
          <w:p w14:paraId="684AD5BC" w14:textId="68A7E051"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w:t>
            </w:r>
          </w:p>
        </w:tc>
        <w:tc>
          <w:tcPr>
            <w:tcW w:w="1107" w:type="dxa"/>
          </w:tcPr>
          <w:p w14:paraId="6EF5F0AA" w14:textId="2B484FA0"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w:t>
            </w:r>
          </w:p>
        </w:tc>
        <w:tc>
          <w:tcPr>
            <w:tcW w:w="1107" w:type="dxa"/>
          </w:tcPr>
          <w:p w14:paraId="6C1E9640" w14:textId="10238A57"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w:t>
            </w:r>
          </w:p>
        </w:tc>
        <w:tc>
          <w:tcPr>
            <w:tcW w:w="1107" w:type="dxa"/>
            <w:gridSpan w:val="2"/>
          </w:tcPr>
          <w:p w14:paraId="55BE166D" w14:textId="3E7EDD95"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w:t>
            </w:r>
          </w:p>
        </w:tc>
        <w:tc>
          <w:tcPr>
            <w:tcW w:w="1107" w:type="dxa"/>
          </w:tcPr>
          <w:p w14:paraId="786F3184" w14:textId="24077CE4"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w:t>
            </w:r>
          </w:p>
        </w:tc>
        <w:tc>
          <w:tcPr>
            <w:tcW w:w="1107" w:type="dxa"/>
          </w:tcPr>
          <w:p w14:paraId="66FEA3F2" w14:textId="4E4EEF8C"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w:t>
            </w:r>
          </w:p>
        </w:tc>
        <w:tc>
          <w:tcPr>
            <w:tcW w:w="1107" w:type="dxa"/>
            <w:vAlign w:val="bottom"/>
          </w:tcPr>
          <w:p w14:paraId="51E46948" w14:textId="4548BAF4"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w:t>
            </w:r>
          </w:p>
        </w:tc>
      </w:tr>
      <w:tr w:rsidR="00FF53C7" w:rsidRPr="00FF53C7" w14:paraId="4A5D36B7" w14:textId="42A7DE5A" w:rsidTr="00014713">
        <w:trPr>
          <w:trHeight w:val="20"/>
        </w:trPr>
        <w:tc>
          <w:tcPr>
            <w:tcW w:w="3474" w:type="dxa"/>
            <w:hideMark/>
          </w:tcPr>
          <w:p w14:paraId="66391B7B" w14:textId="2D3D480A" w:rsidR="00FF53C7" w:rsidRPr="00FF53C7" w:rsidRDefault="00FF53C7" w:rsidP="00FF53C7">
            <w:pPr>
              <w:spacing w:line="380" w:lineRule="exact"/>
              <w:ind w:left="168" w:hanging="168"/>
              <w:rPr>
                <w:rFonts w:ascii="Arial" w:hAnsi="Arial" w:cs="Arial"/>
                <w:color w:val="000000"/>
                <w:sz w:val="18"/>
                <w:szCs w:val="18"/>
              </w:rPr>
            </w:pPr>
            <w:r w:rsidRPr="00FF53C7">
              <w:rPr>
                <w:rFonts w:ascii="Arial" w:hAnsi="Arial" w:cs="Arial"/>
                <w:sz w:val="18"/>
                <w:szCs w:val="18"/>
              </w:rPr>
              <w:t xml:space="preserve">Total comprehensive income </w:t>
            </w:r>
          </w:p>
        </w:tc>
        <w:tc>
          <w:tcPr>
            <w:tcW w:w="1107" w:type="dxa"/>
          </w:tcPr>
          <w:p w14:paraId="3AFC0350" w14:textId="4F1ED0F1"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793</w:t>
            </w:r>
          </w:p>
        </w:tc>
        <w:tc>
          <w:tcPr>
            <w:tcW w:w="1107" w:type="dxa"/>
            <w:hideMark/>
          </w:tcPr>
          <w:p w14:paraId="7117F4B8" w14:textId="4E036800"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(2)</w:t>
            </w:r>
          </w:p>
        </w:tc>
        <w:tc>
          <w:tcPr>
            <w:tcW w:w="1107" w:type="dxa"/>
          </w:tcPr>
          <w:p w14:paraId="128697BB" w14:textId="14A0CB96"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(105)</w:t>
            </w:r>
          </w:p>
        </w:tc>
        <w:tc>
          <w:tcPr>
            <w:tcW w:w="1107" w:type="dxa"/>
            <w:gridSpan w:val="2"/>
          </w:tcPr>
          <w:p w14:paraId="4EA6534D" w14:textId="0D77EFC0"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(98)</w:t>
            </w:r>
          </w:p>
        </w:tc>
        <w:tc>
          <w:tcPr>
            <w:tcW w:w="1107" w:type="dxa"/>
          </w:tcPr>
          <w:p w14:paraId="2F95D3DB" w14:textId="12390E77"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263</w:t>
            </w:r>
          </w:p>
        </w:tc>
        <w:tc>
          <w:tcPr>
            <w:tcW w:w="1107" w:type="dxa"/>
          </w:tcPr>
          <w:p w14:paraId="21ED3806" w14:textId="31ECAD52"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353</w:t>
            </w:r>
          </w:p>
        </w:tc>
        <w:tc>
          <w:tcPr>
            <w:tcW w:w="1107" w:type="dxa"/>
            <w:gridSpan w:val="2"/>
          </w:tcPr>
          <w:p w14:paraId="0A370512" w14:textId="5FC1DE35"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122</w:t>
            </w:r>
          </w:p>
        </w:tc>
        <w:tc>
          <w:tcPr>
            <w:tcW w:w="1107" w:type="dxa"/>
          </w:tcPr>
          <w:p w14:paraId="7BCA3CA2" w14:textId="2B7672AB"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(6)</w:t>
            </w:r>
          </w:p>
        </w:tc>
        <w:tc>
          <w:tcPr>
            <w:tcW w:w="1107" w:type="dxa"/>
          </w:tcPr>
          <w:p w14:paraId="3D09EB74" w14:textId="7A19D4AC"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20</w:t>
            </w:r>
          </w:p>
        </w:tc>
        <w:tc>
          <w:tcPr>
            <w:tcW w:w="1107" w:type="dxa"/>
            <w:vAlign w:val="bottom"/>
          </w:tcPr>
          <w:p w14:paraId="409A82EE" w14:textId="4C00C06C" w:rsidR="00FF53C7" w:rsidRPr="00FF53C7" w:rsidRDefault="00FF53C7" w:rsidP="00FF53C7">
            <w:pPr>
              <w:tabs>
                <w:tab w:val="decimal" w:pos="795"/>
              </w:tabs>
              <w:spacing w:line="380" w:lineRule="exact"/>
              <w:rPr>
                <w:rFonts w:ascii="Arial" w:hAnsi="Arial" w:cs="Arial"/>
                <w:sz w:val="18"/>
                <w:szCs w:val="18"/>
              </w:rPr>
            </w:pPr>
            <w:r w:rsidRPr="00FF53C7">
              <w:rPr>
                <w:rFonts w:ascii="Arial" w:hAnsi="Arial" w:cs="Arial"/>
                <w:sz w:val="18"/>
                <w:szCs w:val="18"/>
              </w:rPr>
              <w:t>(26)</w:t>
            </w:r>
          </w:p>
        </w:tc>
      </w:tr>
    </w:tbl>
    <w:p w14:paraId="520E129F" w14:textId="11867388" w:rsidR="00A72EC1" w:rsidRPr="0010736D" w:rsidRDefault="00DF0D93" w:rsidP="0077057B">
      <w:pPr>
        <w:overflowPunct/>
        <w:autoSpaceDE/>
        <w:autoSpaceDN/>
        <w:adjustRightInd/>
        <w:spacing w:after="200" w:line="276" w:lineRule="auto"/>
        <w:rPr>
          <w:rFonts w:ascii="Arial" w:hAnsi="Arial" w:cs="Arial"/>
          <w:bCs/>
          <w:sz w:val="14"/>
          <w:szCs w:val="14"/>
        </w:rPr>
      </w:pPr>
      <w:r>
        <w:rPr>
          <w:rFonts w:ascii="Arial" w:hAnsi="Arial"/>
          <w:sz w:val="22"/>
          <w:szCs w:val="22"/>
        </w:rPr>
        <w:br w:type="page"/>
      </w:r>
      <w:bookmarkEnd w:id="12"/>
    </w:p>
    <w:p w14:paraId="0CC43A52" w14:textId="62B64CBA" w:rsidR="00A72EC1" w:rsidRPr="0010736D" w:rsidRDefault="00A72EC1" w:rsidP="0077057B">
      <w:pPr>
        <w:tabs>
          <w:tab w:val="right" w:pos="7280"/>
          <w:tab w:val="right" w:pos="8760"/>
        </w:tabs>
        <w:spacing w:before="120" w:after="120" w:line="380" w:lineRule="exact"/>
        <w:ind w:left="180" w:right="-482" w:hanging="180"/>
        <w:rPr>
          <w:rFonts w:ascii="Arial" w:hAnsi="Arial" w:cs="Arial"/>
          <w:bCs/>
          <w:sz w:val="14"/>
          <w:szCs w:val="14"/>
        </w:rPr>
        <w:sectPr w:rsidR="00A72EC1" w:rsidRPr="0010736D" w:rsidSect="00DF0D93">
          <w:pgSz w:w="16834" w:h="11909" w:orient="landscape" w:code="9"/>
          <w:pgMar w:top="1339" w:right="1296" w:bottom="1080" w:left="994" w:header="720" w:footer="720" w:gutter="0"/>
          <w:cols w:space="720"/>
          <w:docGrid w:linePitch="326"/>
        </w:sectPr>
      </w:pPr>
    </w:p>
    <w:p w14:paraId="3B99566E" w14:textId="4C8AA6F0" w:rsidR="00B52EEB" w:rsidRPr="00CA5CBA" w:rsidRDefault="00B52EEB" w:rsidP="0077057B">
      <w:pPr>
        <w:tabs>
          <w:tab w:val="left" w:pos="540"/>
        </w:tabs>
        <w:overflowPunct/>
        <w:autoSpaceDE/>
        <w:autoSpaceDN/>
        <w:adjustRightInd/>
        <w:spacing w:before="120" w:after="120"/>
        <w:rPr>
          <w:rFonts w:ascii="Arial" w:hAnsi="Arial"/>
          <w:sz w:val="22"/>
          <w:szCs w:val="22"/>
        </w:rPr>
      </w:pPr>
      <w:r w:rsidRPr="00CA5CBA">
        <w:rPr>
          <w:rFonts w:ascii="Arial" w:hAnsi="Arial"/>
          <w:sz w:val="22"/>
          <w:szCs w:val="22"/>
        </w:rPr>
        <w:lastRenderedPageBreak/>
        <w:t>1</w:t>
      </w:r>
      <w:r w:rsidR="00DE179F">
        <w:rPr>
          <w:rFonts w:ascii="Arial" w:hAnsi="Arial"/>
          <w:sz w:val="22"/>
          <w:szCs w:val="22"/>
        </w:rPr>
        <w:t>3</w:t>
      </w:r>
      <w:r w:rsidRPr="00CA5CBA">
        <w:rPr>
          <w:rFonts w:ascii="Arial" w:hAnsi="Arial"/>
          <w:sz w:val="22"/>
          <w:szCs w:val="22"/>
        </w:rPr>
        <w:t>.4</w:t>
      </w:r>
      <w:r w:rsidRPr="00CA5CBA">
        <w:rPr>
          <w:rFonts w:ascii="Arial" w:hAnsi="Arial"/>
          <w:sz w:val="22"/>
          <w:szCs w:val="22"/>
        </w:rPr>
        <w:tab/>
        <w:t>Investment in joint ventures with capital deficit</w:t>
      </w:r>
    </w:p>
    <w:p w14:paraId="04958DCF" w14:textId="496CD75B" w:rsidR="00B52EEB" w:rsidRPr="00F00250" w:rsidRDefault="00B52EEB" w:rsidP="0077057B">
      <w:pPr>
        <w:tabs>
          <w:tab w:val="right" w:pos="7280"/>
          <w:tab w:val="right" w:pos="8760"/>
        </w:tabs>
        <w:spacing w:before="120" w:after="120" w:line="380" w:lineRule="exact"/>
        <w:ind w:left="547" w:right="43"/>
        <w:jc w:val="thaiDistribute"/>
        <w:rPr>
          <w:rFonts w:ascii="Arial" w:hAnsi="Arial" w:cs="Helv"/>
          <w:sz w:val="22"/>
          <w:szCs w:val="22"/>
        </w:rPr>
      </w:pPr>
      <w:r w:rsidRPr="00F00250">
        <w:rPr>
          <w:rFonts w:ascii="Arial" w:hAnsi="Arial"/>
          <w:sz w:val="22"/>
          <w:szCs w:val="22"/>
        </w:rPr>
        <w:t xml:space="preserve">The Company </w:t>
      </w:r>
      <w:proofErr w:type="spellStart"/>
      <w:r w:rsidRPr="00F00250">
        <w:rPr>
          <w:rFonts w:ascii="Arial" w:hAnsi="Arial"/>
          <w:sz w:val="22"/>
          <w:szCs w:val="22"/>
        </w:rPr>
        <w:t>recognised</w:t>
      </w:r>
      <w:proofErr w:type="spellEnd"/>
      <w:r w:rsidRPr="00F00250">
        <w:rPr>
          <w:rFonts w:ascii="Arial" w:hAnsi="Arial"/>
          <w:sz w:val="22"/>
          <w:szCs w:val="22"/>
        </w:rPr>
        <w:t xml:space="preserve"> share of losses from investment in </w:t>
      </w:r>
      <w:r w:rsidR="00DB2BAB">
        <w:rPr>
          <w:rFonts w:ascii="Arial" w:hAnsi="Arial"/>
          <w:sz w:val="22"/>
          <w:szCs w:val="22"/>
        </w:rPr>
        <w:t>2</w:t>
      </w:r>
      <w:r w:rsidRPr="0027555D">
        <w:rPr>
          <w:rFonts w:ascii="Arial" w:hAnsi="Arial"/>
          <w:sz w:val="22"/>
          <w:szCs w:val="22"/>
        </w:rPr>
        <w:t xml:space="preserve"> joint </w:t>
      </w:r>
      <w:proofErr w:type="gramStart"/>
      <w:r w:rsidRPr="0027555D">
        <w:rPr>
          <w:rFonts w:ascii="Arial" w:hAnsi="Arial"/>
          <w:sz w:val="22"/>
          <w:szCs w:val="22"/>
        </w:rPr>
        <w:t>venture</w:t>
      </w:r>
      <w:proofErr w:type="gramEnd"/>
      <w:r w:rsidRPr="0027555D">
        <w:rPr>
          <w:rFonts w:ascii="Arial" w:hAnsi="Arial"/>
          <w:sz w:val="22"/>
          <w:szCs w:val="22"/>
        </w:rPr>
        <w:t>, as listed below, until the value of the</w:t>
      </w:r>
      <w:r>
        <w:rPr>
          <w:rFonts w:ascii="Arial" w:hAnsi="Arial"/>
          <w:sz w:val="22"/>
          <w:szCs w:val="22"/>
        </w:rPr>
        <w:t xml:space="preserve"> net</w:t>
      </w:r>
      <w:r w:rsidRPr="0027555D">
        <w:rPr>
          <w:rFonts w:ascii="Arial" w:hAnsi="Arial"/>
          <w:sz w:val="22"/>
          <w:szCs w:val="22"/>
        </w:rPr>
        <w:t xml:space="preserve"> investment approached zero. Subsequent losses incurred by those joint ventures have not been </w:t>
      </w:r>
      <w:proofErr w:type="spellStart"/>
      <w:r w:rsidRPr="0027555D">
        <w:rPr>
          <w:rFonts w:ascii="Arial" w:hAnsi="Arial"/>
          <w:sz w:val="22"/>
          <w:szCs w:val="22"/>
        </w:rPr>
        <w:t>recognised</w:t>
      </w:r>
      <w:proofErr w:type="spellEnd"/>
      <w:r w:rsidRPr="0027555D">
        <w:rPr>
          <w:rFonts w:ascii="Arial" w:hAnsi="Arial"/>
          <w:sz w:val="22"/>
          <w:szCs w:val="22"/>
        </w:rPr>
        <w:t xml:space="preserve"> in the Company's accounts since the Company has no obligations, whether legal or constructive, to make any payments on behalf of those joint ventures. The amount of such </w:t>
      </w:r>
      <w:proofErr w:type="spellStart"/>
      <w:r w:rsidRPr="0027555D">
        <w:rPr>
          <w:rFonts w:ascii="Arial" w:hAnsi="Arial"/>
          <w:sz w:val="22"/>
          <w:szCs w:val="22"/>
        </w:rPr>
        <w:t>unrecognised</w:t>
      </w:r>
      <w:proofErr w:type="spellEnd"/>
      <w:r w:rsidRPr="0027555D">
        <w:rPr>
          <w:rFonts w:ascii="Arial" w:hAnsi="Arial"/>
          <w:sz w:val="22"/>
          <w:szCs w:val="22"/>
        </w:rPr>
        <w:t xml:space="preserve"> share of losses is set out below.</w:t>
      </w:r>
      <w:r w:rsidRPr="00F00250">
        <w:rPr>
          <w:rFonts w:ascii="Arial" w:hAnsi="Arial" w:cs="Helv"/>
          <w:sz w:val="22"/>
          <w:szCs w:val="22"/>
        </w:rPr>
        <w:t xml:space="preserve"> </w:t>
      </w:r>
    </w:p>
    <w:tbl>
      <w:tblPr>
        <w:tblW w:w="9000" w:type="dxa"/>
        <w:tblInd w:w="540" w:type="dxa"/>
        <w:tblLayout w:type="fixed"/>
        <w:tblLook w:val="0000" w:firstRow="0" w:lastRow="0" w:firstColumn="0" w:lastColumn="0" w:noHBand="0" w:noVBand="0"/>
      </w:tblPr>
      <w:tblGrid>
        <w:gridCol w:w="3870"/>
        <w:gridCol w:w="1282"/>
        <w:gridCol w:w="1283"/>
        <w:gridCol w:w="1282"/>
        <w:gridCol w:w="1283"/>
      </w:tblGrid>
      <w:tr w:rsidR="00B52EEB" w:rsidRPr="00354CA4" w14:paraId="2E55DA94" w14:textId="77777777" w:rsidTr="002F0BE8">
        <w:trPr>
          <w:tblHeader/>
        </w:trPr>
        <w:tc>
          <w:tcPr>
            <w:tcW w:w="9000" w:type="dxa"/>
            <w:gridSpan w:val="5"/>
            <w:tcBorders>
              <w:top w:val="nil"/>
              <w:left w:val="nil"/>
              <w:bottom w:val="nil"/>
              <w:right w:val="nil"/>
            </w:tcBorders>
            <w:vAlign w:val="bottom"/>
          </w:tcPr>
          <w:p w14:paraId="786DFB7D" w14:textId="77777777" w:rsidR="00B52EEB" w:rsidRPr="00200D8B" w:rsidRDefault="00B52EEB" w:rsidP="002F0BE8">
            <w:pPr>
              <w:tabs>
                <w:tab w:val="right" w:pos="7200"/>
                <w:tab w:val="right" w:pos="8540"/>
              </w:tabs>
              <w:spacing w:line="320" w:lineRule="exact"/>
              <w:jc w:val="right"/>
              <w:rPr>
                <w:rFonts w:ascii="Arial" w:hAnsi="Arial" w:cs="Arial"/>
                <w:sz w:val="20"/>
                <w:szCs w:val="20"/>
              </w:rPr>
            </w:pPr>
            <w:r w:rsidRPr="00200D8B">
              <w:rPr>
                <w:rFonts w:ascii="Arial" w:hAnsi="Arial" w:cs="Arial"/>
                <w:sz w:val="20"/>
                <w:szCs w:val="20"/>
              </w:rPr>
              <w:t>(Unit: Thousand Baht)</w:t>
            </w:r>
          </w:p>
        </w:tc>
      </w:tr>
      <w:tr w:rsidR="00B52EEB" w:rsidRPr="00354CA4" w14:paraId="4507D72A" w14:textId="77777777" w:rsidTr="002F0BE8">
        <w:trPr>
          <w:tblHeader/>
        </w:trPr>
        <w:tc>
          <w:tcPr>
            <w:tcW w:w="3870" w:type="dxa"/>
            <w:tcBorders>
              <w:top w:val="nil"/>
              <w:left w:val="nil"/>
              <w:bottom w:val="nil"/>
              <w:right w:val="nil"/>
            </w:tcBorders>
            <w:vAlign w:val="bottom"/>
          </w:tcPr>
          <w:p w14:paraId="2EAF3676" w14:textId="77777777" w:rsidR="00B52EEB" w:rsidRPr="00200D8B" w:rsidRDefault="00B52EEB" w:rsidP="002F0BE8">
            <w:pPr>
              <w:spacing w:line="320" w:lineRule="exact"/>
              <w:jc w:val="center"/>
              <w:rPr>
                <w:rFonts w:ascii="Arial" w:hAnsi="Arial" w:cs="Arial"/>
                <w:sz w:val="20"/>
                <w:szCs w:val="20"/>
                <w:cs/>
              </w:rPr>
            </w:pPr>
          </w:p>
        </w:tc>
        <w:tc>
          <w:tcPr>
            <w:tcW w:w="5130" w:type="dxa"/>
            <w:gridSpan w:val="4"/>
            <w:tcBorders>
              <w:top w:val="nil"/>
              <w:left w:val="nil"/>
              <w:right w:val="nil"/>
            </w:tcBorders>
            <w:vAlign w:val="bottom"/>
          </w:tcPr>
          <w:p w14:paraId="12C9066A" w14:textId="77777777" w:rsidR="00B52EEB" w:rsidRPr="00200D8B" w:rsidRDefault="00B52EEB" w:rsidP="002F0BE8">
            <w:pPr>
              <w:pBdr>
                <w:bottom w:val="single" w:sz="4" w:space="1" w:color="auto"/>
              </w:pBdr>
              <w:tabs>
                <w:tab w:val="right" w:pos="7200"/>
                <w:tab w:val="right" w:pos="8540"/>
              </w:tabs>
              <w:spacing w:line="320" w:lineRule="exact"/>
              <w:jc w:val="center"/>
              <w:rPr>
                <w:rFonts w:ascii="Arial" w:hAnsi="Arial" w:cs="Arial"/>
                <w:sz w:val="20"/>
                <w:szCs w:val="20"/>
              </w:rPr>
            </w:pPr>
            <w:proofErr w:type="spellStart"/>
            <w:r w:rsidRPr="00200D8B">
              <w:rPr>
                <w:rFonts w:ascii="Arial" w:hAnsi="Arial" w:cs="Arial"/>
                <w:sz w:val="20"/>
                <w:szCs w:val="20"/>
              </w:rPr>
              <w:t>Unrecognised</w:t>
            </w:r>
            <w:proofErr w:type="spellEnd"/>
            <w:r w:rsidRPr="00200D8B">
              <w:rPr>
                <w:rFonts w:ascii="Arial" w:hAnsi="Arial" w:cs="Arial"/>
                <w:sz w:val="20"/>
                <w:szCs w:val="20"/>
              </w:rPr>
              <w:t xml:space="preserve"> share of losses</w:t>
            </w:r>
          </w:p>
        </w:tc>
      </w:tr>
      <w:tr w:rsidR="00B52EEB" w:rsidRPr="00354CA4" w14:paraId="11045D5B" w14:textId="77777777" w:rsidTr="002F0BE8">
        <w:trPr>
          <w:tblHeader/>
        </w:trPr>
        <w:tc>
          <w:tcPr>
            <w:tcW w:w="3870" w:type="dxa"/>
            <w:tcBorders>
              <w:top w:val="nil"/>
              <w:left w:val="nil"/>
              <w:bottom w:val="nil"/>
              <w:right w:val="nil"/>
            </w:tcBorders>
            <w:vAlign w:val="bottom"/>
          </w:tcPr>
          <w:p w14:paraId="58D64B1C" w14:textId="77777777" w:rsidR="00B52EEB" w:rsidRPr="00200D8B" w:rsidRDefault="00B52EEB" w:rsidP="002F0BE8">
            <w:pPr>
              <w:pBdr>
                <w:bottom w:val="single" w:sz="4" w:space="1" w:color="auto"/>
              </w:pBdr>
              <w:spacing w:line="320" w:lineRule="exact"/>
              <w:jc w:val="center"/>
              <w:rPr>
                <w:rFonts w:ascii="Arial" w:hAnsi="Arial" w:cs="Arial"/>
                <w:sz w:val="20"/>
                <w:szCs w:val="20"/>
                <w:cs/>
              </w:rPr>
            </w:pPr>
            <w:r w:rsidRPr="00200D8B">
              <w:rPr>
                <w:rFonts w:ascii="Arial" w:hAnsi="Arial" w:cs="Arial"/>
                <w:sz w:val="20"/>
                <w:szCs w:val="20"/>
              </w:rPr>
              <w:t>Joint ventures</w:t>
            </w:r>
          </w:p>
        </w:tc>
        <w:tc>
          <w:tcPr>
            <w:tcW w:w="2565" w:type="dxa"/>
            <w:gridSpan w:val="2"/>
            <w:tcBorders>
              <w:top w:val="nil"/>
              <w:left w:val="nil"/>
              <w:right w:val="nil"/>
            </w:tcBorders>
            <w:vAlign w:val="bottom"/>
          </w:tcPr>
          <w:p w14:paraId="300C5DBF" w14:textId="7D1558C0" w:rsidR="00B52EEB" w:rsidRPr="00200D8B" w:rsidRDefault="00B52EEB" w:rsidP="002F0BE8">
            <w:pPr>
              <w:pBdr>
                <w:bottom w:val="single" w:sz="4" w:space="1" w:color="auto"/>
              </w:pBdr>
              <w:tabs>
                <w:tab w:val="right" w:pos="7200"/>
                <w:tab w:val="right" w:pos="8540"/>
              </w:tabs>
              <w:spacing w:line="320" w:lineRule="exact"/>
              <w:jc w:val="center"/>
              <w:rPr>
                <w:rFonts w:ascii="Arial" w:hAnsi="Arial" w:cs="Arial"/>
                <w:sz w:val="20"/>
                <w:szCs w:val="20"/>
              </w:rPr>
            </w:pPr>
            <w:r w:rsidRPr="00200D8B">
              <w:rPr>
                <w:rFonts w:ascii="Arial" w:hAnsi="Arial" w:cs="Arial"/>
                <w:sz w:val="20"/>
                <w:szCs w:val="20"/>
              </w:rPr>
              <w:t>Share of losses (</w:t>
            </w:r>
            <w:r w:rsidR="00701501" w:rsidRPr="00200D8B">
              <w:rPr>
                <w:rFonts w:ascii="Arial" w:hAnsi="Arial" w:cs="Arial"/>
                <w:sz w:val="20"/>
                <w:szCs w:val="20"/>
              </w:rPr>
              <w:t>profit</w:t>
            </w:r>
            <w:r w:rsidRPr="00200D8B">
              <w:rPr>
                <w:rFonts w:ascii="Arial" w:hAnsi="Arial" w:cs="Arial"/>
                <w:sz w:val="20"/>
                <w:szCs w:val="20"/>
              </w:rPr>
              <w:t xml:space="preserve">) </w:t>
            </w:r>
          </w:p>
          <w:p w14:paraId="6575236E" w14:textId="77777777" w:rsidR="00B52EEB" w:rsidRPr="00200D8B" w:rsidRDefault="00B52EEB" w:rsidP="002F0BE8">
            <w:pPr>
              <w:pBdr>
                <w:bottom w:val="single" w:sz="4" w:space="1" w:color="auto"/>
              </w:pBdr>
              <w:tabs>
                <w:tab w:val="right" w:pos="7200"/>
                <w:tab w:val="right" w:pos="8540"/>
              </w:tabs>
              <w:spacing w:line="320" w:lineRule="exact"/>
              <w:jc w:val="center"/>
              <w:rPr>
                <w:rFonts w:ascii="Arial" w:hAnsi="Arial" w:cs="Arial"/>
                <w:sz w:val="20"/>
                <w:szCs w:val="20"/>
              </w:rPr>
            </w:pPr>
            <w:r w:rsidRPr="00200D8B">
              <w:rPr>
                <w:rFonts w:ascii="Arial" w:hAnsi="Arial" w:cs="Arial"/>
                <w:sz w:val="20"/>
                <w:szCs w:val="20"/>
              </w:rPr>
              <w:t xml:space="preserve">for the year </w:t>
            </w:r>
          </w:p>
        </w:tc>
        <w:tc>
          <w:tcPr>
            <w:tcW w:w="2565" w:type="dxa"/>
            <w:gridSpan w:val="2"/>
            <w:tcBorders>
              <w:top w:val="nil"/>
              <w:left w:val="nil"/>
              <w:right w:val="nil"/>
            </w:tcBorders>
            <w:vAlign w:val="bottom"/>
          </w:tcPr>
          <w:p w14:paraId="59DD11E5" w14:textId="77777777" w:rsidR="00B52EEB" w:rsidRPr="00200D8B" w:rsidRDefault="00B52EEB" w:rsidP="002F0BE8">
            <w:pPr>
              <w:pBdr>
                <w:bottom w:val="single" w:sz="4" w:space="1" w:color="auto"/>
              </w:pBdr>
              <w:tabs>
                <w:tab w:val="right" w:pos="7200"/>
                <w:tab w:val="right" w:pos="8540"/>
              </w:tabs>
              <w:spacing w:line="320" w:lineRule="exact"/>
              <w:jc w:val="center"/>
              <w:rPr>
                <w:rFonts w:ascii="Arial" w:hAnsi="Arial" w:cs="Arial"/>
                <w:sz w:val="20"/>
                <w:szCs w:val="20"/>
              </w:rPr>
            </w:pPr>
            <w:r w:rsidRPr="00200D8B">
              <w:rPr>
                <w:rFonts w:ascii="Arial" w:hAnsi="Arial" w:cs="Arial"/>
                <w:sz w:val="20"/>
                <w:szCs w:val="20"/>
              </w:rPr>
              <w:t>Cumulative share of losses up to</w:t>
            </w:r>
            <w:r w:rsidRPr="00200D8B">
              <w:rPr>
                <w:rFonts w:ascii="Arial" w:hAnsi="Arial" w:cs="Arial"/>
                <w:sz w:val="20"/>
                <w:szCs w:val="20"/>
                <w:cs/>
              </w:rPr>
              <w:t xml:space="preserve"> </w:t>
            </w:r>
            <w:r w:rsidRPr="00200D8B">
              <w:rPr>
                <w:rFonts w:ascii="Arial" w:hAnsi="Arial" w:cs="Arial"/>
                <w:sz w:val="20"/>
                <w:szCs w:val="20"/>
              </w:rPr>
              <w:t>31 December</w:t>
            </w:r>
          </w:p>
        </w:tc>
      </w:tr>
      <w:tr w:rsidR="004432D5" w:rsidRPr="00354CA4" w14:paraId="1BAF6BFF" w14:textId="77777777" w:rsidTr="002F0BE8">
        <w:trPr>
          <w:tblHeader/>
        </w:trPr>
        <w:tc>
          <w:tcPr>
            <w:tcW w:w="3870" w:type="dxa"/>
            <w:tcBorders>
              <w:top w:val="nil"/>
              <w:left w:val="nil"/>
              <w:bottom w:val="nil"/>
              <w:right w:val="nil"/>
            </w:tcBorders>
            <w:vAlign w:val="bottom"/>
          </w:tcPr>
          <w:p w14:paraId="6F7E1365" w14:textId="77777777" w:rsidR="004432D5" w:rsidRPr="00200D8B" w:rsidRDefault="004432D5" w:rsidP="002F0BE8">
            <w:pPr>
              <w:spacing w:line="320" w:lineRule="exact"/>
              <w:jc w:val="center"/>
              <w:rPr>
                <w:rFonts w:ascii="Arial" w:hAnsi="Arial" w:cs="Arial"/>
                <w:sz w:val="20"/>
                <w:szCs w:val="20"/>
              </w:rPr>
            </w:pPr>
          </w:p>
        </w:tc>
        <w:tc>
          <w:tcPr>
            <w:tcW w:w="1282" w:type="dxa"/>
            <w:tcBorders>
              <w:top w:val="nil"/>
              <w:left w:val="nil"/>
              <w:right w:val="nil"/>
            </w:tcBorders>
          </w:tcPr>
          <w:p w14:paraId="52BAF164" w14:textId="5D4F8FF0" w:rsidR="004432D5" w:rsidRPr="00200D8B" w:rsidRDefault="004432D5" w:rsidP="002F0BE8">
            <w:pPr>
              <w:pBdr>
                <w:bottom w:val="single" w:sz="4" w:space="1" w:color="auto"/>
              </w:pBdr>
              <w:tabs>
                <w:tab w:val="right" w:pos="7200"/>
                <w:tab w:val="right" w:pos="8540"/>
              </w:tabs>
              <w:spacing w:line="320" w:lineRule="exact"/>
              <w:jc w:val="center"/>
              <w:rPr>
                <w:rFonts w:ascii="Arial" w:hAnsi="Arial" w:cs="Arial"/>
                <w:sz w:val="20"/>
                <w:szCs w:val="20"/>
              </w:rPr>
            </w:pPr>
            <w:r w:rsidRPr="00200D8B">
              <w:rPr>
                <w:rFonts w:ascii="Arial" w:hAnsi="Arial" w:cs="Arial"/>
                <w:sz w:val="20"/>
                <w:szCs w:val="20"/>
              </w:rPr>
              <w:t>2024</w:t>
            </w:r>
          </w:p>
        </w:tc>
        <w:tc>
          <w:tcPr>
            <w:tcW w:w="1283" w:type="dxa"/>
            <w:tcBorders>
              <w:top w:val="nil"/>
              <w:left w:val="nil"/>
              <w:right w:val="nil"/>
            </w:tcBorders>
          </w:tcPr>
          <w:p w14:paraId="68CB7227" w14:textId="6C80CAB6" w:rsidR="004432D5" w:rsidRPr="00200D8B" w:rsidRDefault="004432D5" w:rsidP="002F0BE8">
            <w:pPr>
              <w:pBdr>
                <w:bottom w:val="single" w:sz="4" w:space="1" w:color="auto"/>
              </w:pBdr>
              <w:tabs>
                <w:tab w:val="right" w:pos="7200"/>
                <w:tab w:val="right" w:pos="8540"/>
              </w:tabs>
              <w:spacing w:line="320" w:lineRule="exact"/>
              <w:jc w:val="center"/>
              <w:rPr>
                <w:rFonts w:ascii="Arial" w:hAnsi="Arial" w:cs="Arial"/>
                <w:sz w:val="20"/>
                <w:szCs w:val="20"/>
              </w:rPr>
            </w:pPr>
            <w:r w:rsidRPr="00200D8B">
              <w:rPr>
                <w:rFonts w:ascii="Arial" w:hAnsi="Arial" w:cs="Arial"/>
                <w:sz w:val="20"/>
                <w:szCs w:val="20"/>
              </w:rPr>
              <w:t>2023</w:t>
            </w:r>
          </w:p>
        </w:tc>
        <w:tc>
          <w:tcPr>
            <w:tcW w:w="1282" w:type="dxa"/>
            <w:tcBorders>
              <w:top w:val="nil"/>
              <w:left w:val="nil"/>
              <w:right w:val="nil"/>
            </w:tcBorders>
          </w:tcPr>
          <w:p w14:paraId="5FE7206D" w14:textId="7BAF3407" w:rsidR="004432D5" w:rsidRPr="00200D8B" w:rsidRDefault="004432D5" w:rsidP="002F0BE8">
            <w:pPr>
              <w:pBdr>
                <w:bottom w:val="single" w:sz="4" w:space="1" w:color="auto"/>
              </w:pBdr>
              <w:tabs>
                <w:tab w:val="right" w:pos="7200"/>
                <w:tab w:val="right" w:pos="8540"/>
              </w:tabs>
              <w:spacing w:line="320" w:lineRule="exact"/>
              <w:jc w:val="center"/>
              <w:rPr>
                <w:rFonts w:ascii="Arial" w:hAnsi="Arial" w:cs="Arial"/>
                <w:sz w:val="20"/>
                <w:szCs w:val="20"/>
              </w:rPr>
            </w:pPr>
            <w:r w:rsidRPr="00200D8B">
              <w:rPr>
                <w:rFonts w:ascii="Arial" w:hAnsi="Arial" w:cs="Arial"/>
                <w:sz w:val="20"/>
                <w:szCs w:val="20"/>
              </w:rPr>
              <w:t>2024</w:t>
            </w:r>
          </w:p>
        </w:tc>
        <w:tc>
          <w:tcPr>
            <w:tcW w:w="1283" w:type="dxa"/>
            <w:tcBorders>
              <w:top w:val="nil"/>
              <w:left w:val="nil"/>
              <w:right w:val="nil"/>
            </w:tcBorders>
          </w:tcPr>
          <w:p w14:paraId="40D3E2C5" w14:textId="444240B0" w:rsidR="004432D5" w:rsidRPr="00200D8B" w:rsidRDefault="004432D5" w:rsidP="002F0BE8">
            <w:pPr>
              <w:pBdr>
                <w:bottom w:val="single" w:sz="4" w:space="1" w:color="auto"/>
              </w:pBdr>
              <w:tabs>
                <w:tab w:val="right" w:pos="7200"/>
                <w:tab w:val="right" w:pos="8540"/>
              </w:tabs>
              <w:spacing w:line="320" w:lineRule="exact"/>
              <w:jc w:val="center"/>
              <w:rPr>
                <w:rFonts w:ascii="Arial" w:hAnsi="Arial" w:cs="Arial"/>
                <w:sz w:val="20"/>
                <w:szCs w:val="20"/>
              </w:rPr>
            </w:pPr>
            <w:r w:rsidRPr="00200D8B">
              <w:rPr>
                <w:rFonts w:ascii="Arial" w:hAnsi="Arial" w:cs="Arial"/>
                <w:sz w:val="20"/>
                <w:szCs w:val="20"/>
              </w:rPr>
              <w:t>2023</w:t>
            </w:r>
          </w:p>
        </w:tc>
      </w:tr>
      <w:tr w:rsidR="00BC3131" w:rsidRPr="00354CA4" w14:paraId="5589C95D" w14:textId="77777777" w:rsidTr="002F0BE8">
        <w:trPr>
          <w:tblHeader/>
        </w:trPr>
        <w:tc>
          <w:tcPr>
            <w:tcW w:w="3870" w:type="dxa"/>
            <w:tcBorders>
              <w:top w:val="nil"/>
              <w:left w:val="nil"/>
              <w:bottom w:val="nil"/>
              <w:right w:val="nil"/>
            </w:tcBorders>
          </w:tcPr>
          <w:p w14:paraId="0D10F847" w14:textId="1220AFE0" w:rsidR="00BC3131" w:rsidRPr="00200D8B" w:rsidRDefault="00BC3131" w:rsidP="00BC3131">
            <w:pPr>
              <w:spacing w:line="320" w:lineRule="exact"/>
              <w:rPr>
                <w:rFonts w:ascii="Arial" w:hAnsi="Arial" w:cs="Arial"/>
                <w:sz w:val="20"/>
                <w:szCs w:val="20"/>
              </w:rPr>
            </w:pPr>
            <w:r w:rsidRPr="00200D8B">
              <w:rPr>
                <w:rFonts w:ascii="Arial" w:hAnsi="Arial" w:cs="Arial"/>
                <w:sz w:val="20"/>
                <w:szCs w:val="20"/>
              </w:rPr>
              <w:t xml:space="preserve">BTS </w:t>
            </w:r>
            <w:proofErr w:type="spellStart"/>
            <w:r w:rsidRPr="00200D8B">
              <w:rPr>
                <w:rFonts w:ascii="Arial" w:hAnsi="Arial" w:cs="Arial"/>
                <w:sz w:val="20"/>
                <w:szCs w:val="20"/>
              </w:rPr>
              <w:t>Sansiri</w:t>
            </w:r>
            <w:proofErr w:type="spellEnd"/>
            <w:r w:rsidRPr="00200D8B">
              <w:rPr>
                <w:rFonts w:ascii="Arial" w:hAnsi="Arial" w:cs="Arial"/>
                <w:sz w:val="20"/>
                <w:szCs w:val="20"/>
              </w:rPr>
              <w:t xml:space="preserve"> Holding Sixteen Limited</w:t>
            </w:r>
          </w:p>
        </w:tc>
        <w:tc>
          <w:tcPr>
            <w:tcW w:w="1282" w:type="dxa"/>
            <w:tcBorders>
              <w:top w:val="nil"/>
              <w:left w:val="nil"/>
              <w:right w:val="nil"/>
            </w:tcBorders>
            <w:vAlign w:val="bottom"/>
          </w:tcPr>
          <w:p w14:paraId="5F117F60" w14:textId="7D92F92D" w:rsidR="00BC3131" w:rsidRPr="00200D8B" w:rsidRDefault="00BC3131" w:rsidP="00BC3131">
            <w:pPr>
              <w:tabs>
                <w:tab w:val="decimal" w:pos="966"/>
              </w:tabs>
              <w:spacing w:line="320" w:lineRule="exact"/>
              <w:rPr>
                <w:rFonts w:ascii="Arial" w:hAnsi="Arial" w:cs="Arial"/>
                <w:sz w:val="20"/>
                <w:szCs w:val="20"/>
              </w:rPr>
            </w:pPr>
            <w:r w:rsidRPr="00BC3131">
              <w:rPr>
                <w:rFonts w:ascii="Arial" w:hAnsi="Arial" w:cs="Arial"/>
                <w:sz w:val="20"/>
                <w:szCs w:val="20"/>
              </w:rPr>
              <w:t>42,403</w:t>
            </w:r>
          </w:p>
        </w:tc>
        <w:tc>
          <w:tcPr>
            <w:tcW w:w="1283" w:type="dxa"/>
            <w:tcBorders>
              <w:top w:val="nil"/>
              <w:left w:val="nil"/>
              <w:right w:val="nil"/>
            </w:tcBorders>
            <w:vAlign w:val="bottom"/>
          </w:tcPr>
          <w:p w14:paraId="3D507FEF" w14:textId="417471B1" w:rsidR="00BC3131" w:rsidRPr="00200D8B" w:rsidRDefault="00BC3131" w:rsidP="00BC3131">
            <w:pPr>
              <w:tabs>
                <w:tab w:val="decimal" w:pos="966"/>
              </w:tabs>
              <w:spacing w:line="320" w:lineRule="exact"/>
              <w:rPr>
                <w:rFonts w:ascii="Arial" w:hAnsi="Arial" w:cs="Arial"/>
                <w:sz w:val="20"/>
                <w:szCs w:val="20"/>
              </w:rPr>
            </w:pPr>
            <w:r w:rsidRPr="00BC3131">
              <w:rPr>
                <w:rFonts w:ascii="Arial" w:hAnsi="Arial" w:cs="Arial"/>
                <w:sz w:val="20"/>
                <w:szCs w:val="20"/>
              </w:rPr>
              <w:t>-</w:t>
            </w:r>
          </w:p>
        </w:tc>
        <w:tc>
          <w:tcPr>
            <w:tcW w:w="1282" w:type="dxa"/>
            <w:tcBorders>
              <w:top w:val="nil"/>
              <w:left w:val="nil"/>
              <w:right w:val="nil"/>
            </w:tcBorders>
            <w:vAlign w:val="bottom"/>
          </w:tcPr>
          <w:p w14:paraId="5448C98B" w14:textId="2B3A7875" w:rsidR="00BC3131" w:rsidRPr="00200D8B" w:rsidRDefault="00BC3131" w:rsidP="00BC3131">
            <w:pPr>
              <w:tabs>
                <w:tab w:val="decimal" w:pos="966"/>
              </w:tabs>
              <w:spacing w:line="320" w:lineRule="exact"/>
              <w:rPr>
                <w:rFonts w:ascii="Arial" w:hAnsi="Arial" w:cs="Arial"/>
                <w:sz w:val="20"/>
                <w:szCs w:val="20"/>
              </w:rPr>
            </w:pPr>
            <w:r w:rsidRPr="00BC3131">
              <w:rPr>
                <w:rFonts w:ascii="Arial" w:hAnsi="Arial" w:cs="Arial"/>
                <w:sz w:val="20"/>
                <w:szCs w:val="20"/>
              </w:rPr>
              <w:t>42,403</w:t>
            </w:r>
          </w:p>
        </w:tc>
        <w:tc>
          <w:tcPr>
            <w:tcW w:w="1283" w:type="dxa"/>
            <w:tcBorders>
              <w:top w:val="nil"/>
              <w:left w:val="nil"/>
              <w:right w:val="nil"/>
            </w:tcBorders>
            <w:vAlign w:val="bottom"/>
          </w:tcPr>
          <w:p w14:paraId="0768AB8C" w14:textId="47A88F97" w:rsidR="00BC3131" w:rsidRPr="00200D8B" w:rsidRDefault="00BC3131" w:rsidP="00BC3131">
            <w:pPr>
              <w:tabs>
                <w:tab w:val="decimal" w:pos="966"/>
              </w:tabs>
              <w:spacing w:line="320" w:lineRule="exact"/>
              <w:rPr>
                <w:rFonts w:ascii="Arial" w:hAnsi="Arial" w:cs="Arial"/>
                <w:sz w:val="20"/>
                <w:szCs w:val="20"/>
              </w:rPr>
            </w:pPr>
            <w:r w:rsidRPr="00200D8B">
              <w:rPr>
                <w:rFonts w:ascii="Arial" w:hAnsi="Arial" w:cs="Arial"/>
                <w:sz w:val="20"/>
                <w:szCs w:val="20"/>
              </w:rPr>
              <w:t>-</w:t>
            </w:r>
          </w:p>
        </w:tc>
      </w:tr>
      <w:tr w:rsidR="00BC3131" w:rsidRPr="00354CA4" w14:paraId="562007C1" w14:textId="77777777" w:rsidTr="002F0BE8">
        <w:trPr>
          <w:tblHeader/>
        </w:trPr>
        <w:tc>
          <w:tcPr>
            <w:tcW w:w="3870" w:type="dxa"/>
            <w:tcBorders>
              <w:top w:val="nil"/>
              <w:left w:val="nil"/>
              <w:bottom w:val="nil"/>
              <w:right w:val="nil"/>
            </w:tcBorders>
          </w:tcPr>
          <w:p w14:paraId="33CED39A" w14:textId="391B559A" w:rsidR="00BC3131" w:rsidRPr="00200D8B" w:rsidRDefault="00BC3131" w:rsidP="00BC3131">
            <w:pPr>
              <w:spacing w:line="320" w:lineRule="exact"/>
              <w:rPr>
                <w:rFonts w:ascii="Arial" w:hAnsi="Arial" w:cs="Arial"/>
                <w:sz w:val="20"/>
                <w:szCs w:val="20"/>
                <w:cs/>
              </w:rPr>
            </w:pPr>
            <w:r w:rsidRPr="00200D8B">
              <w:rPr>
                <w:rFonts w:ascii="Arial" w:hAnsi="Arial" w:cs="Arial"/>
                <w:sz w:val="20"/>
                <w:szCs w:val="20"/>
              </w:rPr>
              <w:t xml:space="preserve">BTS </w:t>
            </w:r>
            <w:proofErr w:type="spellStart"/>
            <w:r w:rsidRPr="00200D8B">
              <w:rPr>
                <w:rFonts w:ascii="Arial" w:hAnsi="Arial" w:cs="Arial"/>
                <w:sz w:val="20"/>
                <w:szCs w:val="20"/>
              </w:rPr>
              <w:t>Sansiri</w:t>
            </w:r>
            <w:proofErr w:type="spellEnd"/>
            <w:r w:rsidRPr="00200D8B">
              <w:rPr>
                <w:rFonts w:ascii="Arial" w:hAnsi="Arial" w:cs="Arial"/>
                <w:sz w:val="20"/>
                <w:szCs w:val="20"/>
              </w:rPr>
              <w:t xml:space="preserve"> Holding </w:t>
            </w:r>
            <w:proofErr w:type="gramStart"/>
            <w:r w:rsidRPr="00200D8B">
              <w:rPr>
                <w:rFonts w:ascii="Arial" w:hAnsi="Arial" w:cs="Arial"/>
                <w:sz w:val="20"/>
                <w:szCs w:val="20"/>
              </w:rPr>
              <w:t>Twenty Two</w:t>
            </w:r>
            <w:proofErr w:type="gramEnd"/>
            <w:r w:rsidRPr="00200D8B">
              <w:rPr>
                <w:rFonts w:ascii="Arial" w:hAnsi="Arial" w:cs="Arial"/>
                <w:sz w:val="20"/>
                <w:szCs w:val="20"/>
              </w:rPr>
              <w:t xml:space="preserve"> Limited</w:t>
            </w:r>
          </w:p>
        </w:tc>
        <w:tc>
          <w:tcPr>
            <w:tcW w:w="1282" w:type="dxa"/>
            <w:tcBorders>
              <w:top w:val="nil"/>
              <w:left w:val="nil"/>
              <w:right w:val="nil"/>
            </w:tcBorders>
            <w:vAlign w:val="bottom"/>
          </w:tcPr>
          <w:p w14:paraId="20989D1B" w14:textId="7D2BDC38" w:rsidR="00BC3131" w:rsidRPr="00200D8B" w:rsidRDefault="00BC3131" w:rsidP="00BC3131">
            <w:pPr>
              <w:pBdr>
                <w:bottom w:val="single" w:sz="4" w:space="1" w:color="auto"/>
              </w:pBdr>
              <w:tabs>
                <w:tab w:val="decimal" w:pos="966"/>
              </w:tabs>
              <w:spacing w:line="320" w:lineRule="exact"/>
              <w:rPr>
                <w:rFonts w:ascii="Arial" w:hAnsi="Arial" w:cs="Arial"/>
                <w:sz w:val="20"/>
                <w:szCs w:val="20"/>
              </w:rPr>
            </w:pPr>
            <w:r w:rsidRPr="00BC3131">
              <w:rPr>
                <w:rFonts w:ascii="Arial" w:hAnsi="Arial" w:cs="Arial"/>
                <w:sz w:val="20"/>
                <w:szCs w:val="20"/>
              </w:rPr>
              <w:t>94</w:t>
            </w:r>
          </w:p>
        </w:tc>
        <w:tc>
          <w:tcPr>
            <w:tcW w:w="1283" w:type="dxa"/>
            <w:tcBorders>
              <w:top w:val="nil"/>
              <w:left w:val="nil"/>
              <w:right w:val="nil"/>
            </w:tcBorders>
            <w:vAlign w:val="bottom"/>
          </w:tcPr>
          <w:p w14:paraId="19CFC657" w14:textId="6A44CBEB" w:rsidR="00BC3131" w:rsidRPr="00200D8B" w:rsidRDefault="00BC3131" w:rsidP="00BC3131">
            <w:pPr>
              <w:pBdr>
                <w:bottom w:val="single" w:sz="4" w:space="1" w:color="auto"/>
              </w:pBdr>
              <w:tabs>
                <w:tab w:val="decimal" w:pos="966"/>
              </w:tabs>
              <w:spacing w:line="320" w:lineRule="exact"/>
              <w:rPr>
                <w:rFonts w:ascii="Arial" w:hAnsi="Arial" w:cs="Arial"/>
                <w:sz w:val="20"/>
                <w:szCs w:val="20"/>
              </w:rPr>
            </w:pPr>
            <w:r w:rsidRPr="00BC3131">
              <w:rPr>
                <w:rFonts w:ascii="Arial" w:hAnsi="Arial" w:cs="Arial"/>
                <w:sz w:val="20"/>
                <w:szCs w:val="20"/>
              </w:rPr>
              <w:t>(12,577)</w:t>
            </w:r>
          </w:p>
        </w:tc>
        <w:tc>
          <w:tcPr>
            <w:tcW w:w="1282" w:type="dxa"/>
            <w:tcBorders>
              <w:top w:val="nil"/>
              <w:left w:val="nil"/>
              <w:right w:val="nil"/>
            </w:tcBorders>
            <w:vAlign w:val="bottom"/>
          </w:tcPr>
          <w:p w14:paraId="52F8AD8E" w14:textId="6C4FEDCE" w:rsidR="00BC3131" w:rsidRPr="00200D8B" w:rsidRDefault="00BC3131" w:rsidP="00BC3131">
            <w:pPr>
              <w:pBdr>
                <w:bottom w:val="single" w:sz="4" w:space="1" w:color="auto"/>
              </w:pBdr>
              <w:tabs>
                <w:tab w:val="decimal" w:pos="966"/>
              </w:tabs>
              <w:spacing w:line="320" w:lineRule="exact"/>
              <w:rPr>
                <w:rFonts w:ascii="Arial" w:hAnsi="Arial" w:cs="Arial"/>
                <w:sz w:val="20"/>
                <w:szCs w:val="20"/>
              </w:rPr>
            </w:pPr>
            <w:r w:rsidRPr="00BC3131">
              <w:rPr>
                <w:rFonts w:ascii="Arial" w:hAnsi="Arial" w:cs="Arial"/>
                <w:sz w:val="20"/>
                <w:szCs w:val="20"/>
              </w:rPr>
              <w:t>21,880</w:t>
            </w:r>
          </w:p>
        </w:tc>
        <w:tc>
          <w:tcPr>
            <w:tcW w:w="1283" w:type="dxa"/>
            <w:tcBorders>
              <w:top w:val="nil"/>
              <w:left w:val="nil"/>
              <w:right w:val="nil"/>
            </w:tcBorders>
            <w:vAlign w:val="bottom"/>
          </w:tcPr>
          <w:p w14:paraId="2926F209" w14:textId="6B40C4F3" w:rsidR="00BC3131" w:rsidRPr="00200D8B" w:rsidRDefault="00BC3131" w:rsidP="00BC3131">
            <w:pPr>
              <w:pBdr>
                <w:bottom w:val="single" w:sz="4" w:space="1" w:color="auto"/>
              </w:pBdr>
              <w:tabs>
                <w:tab w:val="decimal" w:pos="966"/>
              </w:tabs>
              <w:spacing w:line="320" w:lineRule="exact"/>
              <w:rPr>
                <w:rFonts w:ascii="Arial" w:hAnsi="Arial" w:cs="Arial"/>
                <w:sz w:val="20"/>
                <w:szCs w:val="20"/>
              </w:rPr>
            </w:pPr>
            <w:r w:rsidRPr="00200D8B">
              <w:rPr>
                <w:rFonts w:ascii="Arial" w:hAnsi="Arial" w:cs="Arial"/>
                <w:sz w:val="20"/>
                <w:szCs w:val="20"/>
              </w:rPr>
              <w:t>21,786</w:t>
            </w:r>
          </w:p>
        </w:tc>
      </w:tr>
      <w:tr w:rsidR="00BC3131" w:rsidRPr="00354CA4" w14:paraId="1CB70FCB" w14:textId="77777777" w:rsidTr="002F0BE8">
        <w:trPr>
          <w:tblHeader/>
        </w:trPr>
        <w:tc>
          <w:tcPr>
            <w:tcW w:w="3870" w:type="dxa"/>
            <w:tcBorders>
              <w:top w:val="nil"/>
              <w:left w:val="nil"/>
              <w:bottom w:val="nil"/>
              <w:right w:val="nil"/>
            </w:tcBorders>
          </w:tcPr>
          <w:p w14:paraId="4D1AB19E" w14:textId="77777777" w:rsidR="00BC3131" w:rsidRPr="00200D8B" w:rsidRDefault="00BC3131" w:rsidP="00BC3131">
            <w:pPr>
              <w:spacing w:line="320" w:lineRule="exact"/>
              <w:rPr>
                <w:rFonts w:ascii="Arial" w:hAnsi="Arial" w:cs="Arial"/>
                <w:sz w:val="20"/>
                <w:szCs w:val="20"/>
              </w:rPr>
            </w:pPr>
            <w:r w:rsidRPr="00200D8B">
              <w:rPr>
                <w:rFonts w:ascii="Arial" w:hAnsi="Arial" w:cs="Arial"/>
                <w:sz w:val="20"/>
                <w:szCs w:val="20"/>
              </w:rPr>
              <w:t>Total</w:t>
            </w:r>
          </w:p>
        </w:tc>
        <w:tc>
          <w:tcPr>
            <w:tcW w:w="1282" w:type="dxa"/>
            <w:tcBorders>
              <w:left w:val="nil"/>
              <w:right w:val="nil"/>
            </w:tcBorders>
            <w:vAlign w:val="bottom"/>
          </w:tcPr>
          <w:p w14:paraId="141CDEA8" w14:textId="5162E634" w:rsidR="00BC3131" w:rsidRPr="00200D8B" w:rsidRDefault="00BC3131" w:rsidP="00BC3131">
            <w:pPr>
              <w:pBdr>
                <w:bottom w:val="double" w:sz="4" w:space="1" w:color="auto"/>
              </w:pBdr>
              <w:tabs>
                <w:tab w:val="decimal" w:pos="966"/>
              </w:tabs>
              <w:spacing w:line="320" w:lineRule="exact"/>
              <w:rPr>
                <w:rFonts w:ascii="Arial" w:hAnsi="Arial" w:cs="Arial"/>
                <w:sz w:val="20"/>
                <w:szCs w:val="20"/>
              </w:rPr>
            </w:pPr>
            <w:r w:rsidRPr="00BC3131">
              <w:rPr>
                <w:rFonts w:ascii="Arial" w:hAnsi="Arial" w:cs="Arial"/>
                <w:sz w:val="20"/>
                <w:szCs w:val="20"/>
              </w:rPr>
              <w:t>42,497</w:t>
            </w:r>
          </w:p>
        </w:tc>
        <w:tc>
          <w:tcPr>
            <w:tcW w:w="1283" w:type="dxa"/>
            <w:tcBorders>
              <w:left w:val="nil"/>
              <w:right w:val="nil"/>
            </w:tcBorders>
            <w:vAlign w:val="bottom"/>
          </w:tcPr>
          <w:p w14:paraId="329687DB" w14:textId="09AB1C9F" w:rsidR="00BC3131" w:rsidRPr="00200D8B" w:rsidRDefault="00BC3131" w:rsidP="00BC3131">
            <w:pPr>
              <w:pBdr>
                <w:bottom w:val="double" w:sz="4" w:space="1" w:color="auto"/>
              </w:pBdr>
              <w:tabs>
                <w:tab w:val="decimal" w:pos="966"/>
              </w:tabs>
              <w:spacing w:line="320" w:lineRule="exact"/>
              <w:rPr>
                <w:rFonts w:ascii="Arial" w:hAnsi="Arial" w:cs="Arial"/>
                <w:sz w:val="20"/>
                <w:szCs w:val="20"/>
              </w:rPr>
            </w:pPr>
            <w:r w:rsidRPr="00BC3131">
              <w:rPr>
                <w:rFonts w:ascii="Arial" w:hAnsi="Arial" w:cs="Arial"/>
                <w:sz w:val="20"/>
                <w:szCs w:val="20"/>
              </w:rPr>
              <w:t>(12,577)</w:t>
            </w:r>
          </w:p>
        </w:tc>
        <w:tc>
          <w:tcPr>
            <w:tcW w:w="1282" w:type="dxa"/>
            <w:tcBorders>
              <w:left w:val="nil"/>
              <w:right w:val="nil"/>
            </w:tcBorders>
            <w:vAlign w:val="bottom"/>
          </w:tcPr>
          <w:p w14:paraId="53E6B892" w14:textId="0475BD6F" w:rsidR="00BC3131" w:rsidRPr="00200D8B" w:rsidRDefault="00BC3131" w:rsidP="00BC3131">
            <w:pPr>
              <w:pBdr>
                <w:bottom w:val="double" w:sz="4" w:space="1" w:color="auto"/>
              </w:pBdr>
              <w:tabs>
                <w:tab w:val="decimal" w:pos="966"/>
              </w:tabs>
              <w:spacing w:line="320" w:lineRule="exact"/>
              <w:rPr>
                <w:rFonts w:ascii="Arial" w:hAnsi="Arial" w:cs="Arial"/>
                <w:sz w:val="20"/>
                <w:szCs w:val="20"/>
              </w:rPr>
            </w:pPr>
            <w:r w:rsidRPr="00BC3131">
              <w:rPr>
                <w:rFonts w:ascii="Arial" w:hAnsi="Arial" w:cs="Arial"/>
                <w:sz w:val="20"/>
                <w:szCs w:val="20"/>
              </w:rPr>
              <w:t>64,283</w:t>
            </w:r>
          </w:p>
        </w:tc>
        <w:tc>
          <w:tcPr>
            <w:tcW w:w="1283" w:type="dxa"/>
            <w:tcBorders>
              <w:left w:val="nil"/>
              <w:right w:val="nil"/>
            </w:tcBorders>
            <w:vAlign w:val="bottom"/>
          </w:tcPr>
          <w:p w14:paraId="554394FA" w14:textId="12853BA5" w:rsidR="00BC3131" w:rsidRPr="00200D8B" w:rsidRDefault="00BC3131" w:rsidP="00BC3131">
            <w:pPr>
              <w:pBdr>
                <w:bottom w:val="double" w:sz="4" w:space="1" w:color="auto"/>
              </w:pBdr>
              <w:tabs>
                <w:tab w:val="decimal" w:pos="966"/>
              </w:tabs>
              <w:spacing w:line="320" w:lineRule="exact"/>
              <w:rPr>
                <w:rFonts w:ascii="Arial" w:hAnsi="Arial" w:cs="Arial"/>
                <w:sz w:val="20"/>
                <w:szCs w:val="20"/>
              </w:rPr>
            </w:pPr>
            <w:r w:rsidRPr="00200D8B">
              <w:rPr>
                <w:rFonts w:ascii="Arial" w:hAnsi="Arial" w:cs="Arial"/>
                <w:sz w:val="20"/>
                <w:szCs w:val="20"/>
              </w:rPr>
              <w:t>21,786</w:t>
            </w:r>
          </w:p>
        </w:tc>
      </w:tr>
    </w:tbl>
    <w:p w14:paraId="5554CB9E" w14:textId="0BACF089" w:rsidR="00F12EC9" w:rsidRPr="00CA5CBA" w:rsidRDefault="00F12EC9" w:rsidP="002F0BE8">
      <w:pPr>
        <w:tabs>
          <w:tab w:val="left" w:pos="540"/>
        </w:tabs>
        <w:overflowPunct/>
        <w:autoSpaceDE/>
        <w:autoSpaceDN/>
        <w:adjustRightInd/>
        <w:spacing w:before="240" w:after="120"/>
        <w:rPr>
          <w:rFonts w:ascii="Arial" w:hAnsi="Arial"/>
          <w:sz w:val="22"/>
          <w:szCs w:val="22"/>
        </w:rPr>
      </w:pPr>
      <w:r w:rsidRPr="00CA5CBA">
        <w:rPr>
          <w:rFonts w:ascii="Arial" w:hAnsi="Arial"/>
          <w:sz w:val="22"/>
          <w:szCs w:val="22"/>
        </w:rPr>
        <w:t>1</w:t>
      </w:r>
      <w:r w:rsidR="00DE179F">
        <w:rPr>
          <w:rFonts w:ascii="Arial" w:hAnsi="Arial"/>
          <w:sz w:val="22"/>
          <w:szCs w:val="22"/>
        </w:rPr>
        <w:t>3</w:t>
      </w:r>
      <w:r w:rsidRPr="00CA5CBA">
        <w:rPr>
          <w:rFonts w:ascii="Arial" w:hAnsi="Arial"/>
          <w:sz w:val="22"/>
          <w:szCs w:val="22"/>
        </w:rPr>
        <w:t>.</w:t>
      </w:r>
      <w:r>
        <w:rPr>
          <w:rFonts w:ascii="Arial" w:hAnsi="Arial"/>
          <w:sz w:val="22"/>
          <w:szCs w:val="22"/>
        </w:rPr>
        <w:t>5</w:t>
      </w:r>
      <w:r w:rsidRPr="00CA5CBA">
        <w:rPr>
          <w:rFonts w:ascii="Arial" w:hAnsi="Arial"/>
          <w:sz w:val="22"/>
          <w:szCs w:val="22"/>
        </w:rPr>
        <w:tab/>
      </w:r>
      <w:r w:rsidR="00347940">
        <w:rPr>
          <w:rFonts w:ascii="Arial" w:hAnsi="Arial"/>
          <w:sz w:val="22"/>
          <w:szCs w:val="22"/>
        </w:rPr>
        <w:t>C</w:t>
      </w:r>
      <w:r w:rsidR="00347940" w:rsidRPr="00347940">
        <w:rPr>
          <w:rFonts w:ascii="Arial" w:hAnsi="Arial"/>
          <w:sz w:val="22"/>
          <w:szCs w:val="22"/>
        </w:rPr>
        <w:t xml:space="preserve">ommitments </w:t>
      </w:r>
      <w:r w:rsidR="000278EF">
        <w:rPr>
          <w:rFonts w:ascii="Arial" w:hAnsi="Arial"/>
          <w:sz w:val="22"/>
          <w:szCs w:val="22"/>
        </w:rPr>
        <w:t xml:space="preserve">related to </w:t>
      </w:r>
      <w:r w:rsidR="00347940">
        <w:rPr>
          <w:rFonts w:ascii="Arial" w:hAnsi="Arial"/>
          <w:sz w:val="22"/>
          <w:szCs w:val="22"/>
        </w:rPr>
        <w:t>i</w:t>
      </w:r>
      <w:r w:rsidRPr="00CA5CBA">
        <w:rPr>
          <w:rFonts w:ascii="Arial" w:hAnsi="Arial"/>
          <w:sz w:val="22"/>
          <w:szCs w:val="22"/>
        </w:rPr>
        <w:t>nvestment in joint ventures</w:t>
      </w:r>
    </w:p>
    <w:p w14:paraId="311444BD" w14:textId="6121B400" w:rsidR="00F12EC9" w:rsidRPr="00F00250" w:rsidRDefault="0039184D" w:rsidP="00F12EC9">
      <w:pPr>
        <w:tabs>
          <w:tab w:val="right" w:pos="7280"/>
          <w:tab w:val="right" w:pos="8760"/>
        </w:tabs>
        <w:spacing w:before="120" w:after="120" w:line="380" w:lineRule="exact"/>
        <w:ind w:left="547" w:right="43"/>
        <w:jc w:val="thaiDistribute"/>
        <w:rPr>
          <w:rFonts w:ascii="Arial" w:hAnsi="Arial" w:cs="Helv"/>
          <w:sz w:val="22"/>
          <w:szCs w:val="22"/>
        </w:rPr>
      </w:pPr>
      <w:r>
        <w:rPr>
          <w:rFonts w:ascii="Arial" w:hAnsi="Arial"/>
          <w:sz w:val="22"/>
          <w:szCs w:val="22"/>
        </w:rPr>
        <w:t>A</w:t>
      </w:r>
      <w:r w:rsidRPr="0039184D">
        <w:rPr>
          <w:rFonts w:ascii="Arial" w:hAnsi="Arial"/>
          <w:sz w:val="22"/>
          <w:szCs w:val="22"/>
        </w:rPr>
        <w:t xml:space="preserve">s </w:t>
      </w:r>
      <w:proofErr w:type="gramStart"/>
      <w:r w:rsidRPr="0039184D">
        <w:rPr>
          <w:rFonts w:ascii="Arial" w:hAnsi="Arial"/>
          <w:sz w:val="22"/>
          <w:szCs w:val="22"/>
        </w:rPr>
        <w:t>at</w:t>
      </w:r>
      <w:proofErr w:type="gramEnd"/>
      <w:r w:rsidRPr="0039184D">
        <w:rPr>
          <w:rFonts w:ascii="Arial" w:hAnsi="Arial"/>
          <w:sz w:val="22"/>
          <w:szCs w:val="22"/>
        </w:rPr>
        <w:t xml:space="preserve"> 31 December </w:t>
      </w:r>
      <w:r>
        <w:rPr>
          <w:rFonts w:ascii="Arial" w:hAnsi="Arial"/>
          <w:sz w:val="22"/>
          <w:szCs w:val="22"/>
        </w:rPr>
        <w:t>202</w:t>
      </w:r>
      <w:r w:rsidR="004432D5">
        <w:rPr>
          <w:rFonts w:ascii="Arial" w:hAnsi="Arial"/>
          <w:sz w:val="22"/>
          <w:szCs w:val="22"/>
        </w:rPr>
        <w:t>4</w:t>
      </w:r>
      <w:r>
        <w:rPr>
          <w:rFonts w:ascii="Arial" w:hAnsi="Arial"/>
          <w:sz w:val="22"/>
          <w:szCs w:val="22"/>
        </w:rPr>
        <w:t xml:space="preserve"> and </w:t>
      </w:r>
      <w:r w:rsidRPr="0039184D">
        <w:rPr>
          <w:rFonts w:ascii="Arial" w:hAnsi="Arial"/>
          <w:sz w:val="22"/>
          <w:szCs w:val="22"/>
        </w:rPr>
        <w:t>20</w:t>
      </w:r>
      <w:r>
        <w:rPr>
          <w:rFonts w:ascii="Arial" w:hAnsi="Arial"/>
          <w:sz w:val="22"/>
          <w:szCs w:val="22"/>
        </w:rPr>
        <w:t>2</w:t>
      </w:r>
      <w:r w:rsidR="004432D5">
        <w:rPr>
          <w:rFonts w:ascii="Arial" w:hAnsi="Arial"/>
          <w:sz w:val="22"/>
          <w:szCs w:val="22"/>
        </w:rPr>
        <w:t>3</w:t>
      </w:r>
      <w:r>
        <w:rPr>
          <w:rFonts w:ascii="Arial" w:hAnsi="Arial"/>
          <w:sz w:val="22"/>
          <w:szCs w:val="22"/>
        </w:rPr>
        <w:t xml:space="preserve">, </w:t>
      </w:r>
      <w:r w:rsidR="00F12EC9" w:rsidRPr="00F00250">
        <w:rPr>
          <w:rFonts w:ascii="Arial" w:hAnsi="Arial"/>
          <w:sz w:val="22"/>
          <w:szCs w:val="22"/>
        </w:rPr>
        <w:t xml:space="preserve">The </w:t>
      </w:r>
      <w:r w:rsidR="00F12EC9" w:rsidRPr="0027555D">
        <w:rPr>
          <w:rFonts w:ascii="Arial" w:hAnsi="Arial"/>
          <w:sz w:val="22"/>
          <w:szCs w:val="22"/>
        </w:rPr>
        <w:t>joint ventures</w:t>
      </w:r>
      <w:r w:rsidR="002234A8">
        <w:rPr>
          <w:rFonts w:ascii="Arial" w:hAnsi="Arial"/>
          <w:sz w:val="22"/>
          <w:szCs w:val="22"/>
        </w:rPr>
        <w:t xml:space="preserve"> </w:t>
      </w:r>
      <w:r w:rsidR="002234A8" w:rsidRPr="002234A8">
        <w:rPr>
          <w:rFonts w:ascii="Arial" w:hAnsi="Arial"/>
          <w:sz w:val="22"/>
          <w:szCs w:val="22"/>
        </w:rPr>
        <w:t>has mortgaged</w:t>
      </w:r>
      <w:r w:rsidR="002234A8">
        <w:rPr>
          <w:rFonts w:ascii="Arial" w:hAnsi="Arial"/>
          <w:sz w:val="22"/>
          <w:szCs w:val="22"/>
        </w:rPr>
        <w:t xml:space="preserve"> real estate development for sales</w:t>
      </w:r>
      <w:r w:rsidR="00BF332A">
        <w:rPr>
          <w:rFonts w:ascii="Arial" w:hAnsi="Arial"/>
          <w:sz w:val="22"/>
          <w:szCs w:val="22"/>
        </w:rPr>
        <w:t xml:space="preserve"> </w:t>
      </w:r>
      <w:r w:rsidR="00BF332A" w:rsidRPr="00BF332A">
        <w:rPr>
          <w:rFonts w:ascii="Arial" w:hAnsi="Arial"/>
          <w:sz w:val="22"/>
          <w:szCs w:val="22"/>
        </w:rPr>
        <w:t>as collateral for credit facilities granted by a commercial bank.</w:t>
      </w:r>
      <w:r w:rsidR="00F12EC9" w:rsidRPr="0027555D">
        <w:rPr>
          <w:rFonts w:ascii="Arial" w:hAnsi="Arial"/>
          <w:sz w:val="22"/>
          <w:szCs w:val="22"/>
        </w:rPr>
        <w:t xml:space="preserve"> The amount of</w:t>
      </w:r>
      <w:r w:rsidR="00A5492D">
        <w:rPr>
          <w:rFonts w:ascii="Arial" w:hAnsi="Arial"/>
          <w:sz w:val="22"/>
          <w:szCs w:val="22"/>
        </w:rPr>
        <w:t xml:space="preserve"> </w:t>
      </w:r>
      <w:r w:rsidR="00A5492D" w:rsidRPr="00A5492D">
        <w:rPr>
          <w:rFonts w:ascii="Arial" w:hAnsi="Arial"/>
          <w:sz w:val="22"/>
          <w:szCs w:val="22"/>
        </w:rPr>
        <w:t>mortgaged real estate development</w:t>
      </w:r>
      <w:r w:rsidR="00A5492D">
        <w:rPr>
          <w:rFonts w:ascii="Arial" w:hAnsi="Arial"/>
          <w:sz w:val="22"/>
          <w:szCs w:val="22"/>
        </w:rPr>
        <w:t xml:space="preserve"> for sales</w:t>
      </w:r>
      <w:r w:rsidR="007E55DC">
        <w:rPr>
          <w:rFonts w:ascii="Arial" w:hAnsi="Arial"/>
          <w:sz w:val="22"/>
          <w:szCs w:val="22"/>
        </w:rPr>
        <w:t xml:space="preserve"> </w:t>
      </w:r>
      <w:r w:rsidR="00F12EC9" w:rsidRPr="0027555D">
        <w:rPr>
          <w:rFonts w:ascii="Arial" w:hAnsi="Arial"/>
          <w:sz w:val="22"/>
          <w:szCs w:val="22"/>
        </w:rPr>
        <w:t>is set out below.</w:t>
      </w:r>
      <w:r w:rsidR="00F12EC9" w:rsidRPr="00F00250">
        <w:rPr>
          <w:rFonts w:ascii="Arial" w:hAnsi="Arial" w:cs="Helv"/>
          <w:sz w:val="22"/>
          <w:szCs w:val="22"/>
        </w:rPr>
        <w:t xml:space="preserve"> </w:t>
      </w:r>
    </w:p>
    <w:tbl>
      <w:tblPr>
        <w:tblW w:w="9000" w:type="dxa"/>
        <w:tblInd w:w="540" w:type="dxa"/>
        <w:tblLayout w:type="fixed"/>
        <w:tblLook w:val="0000" w:firstRow="0" w:lastRow="0" w:firstColumn="0" w:lastColumn="0" w:noHBand="0" w:noVBand="0"/>
      </w:tblPr>
      <w:tblGrid>
        <w:gridCol w:w="3870"/>
        <w:gridCol w:w="1282"/>
        <w:gridCol w:w="1283"/>
        <w:gridCol w:w="1282"/>
        <w:gridCol w:w="1283"/>
      </w:tblGrid>
      <w:tr w:rsidR="00F12EC9" w:rsidRPr="00064BE3" w14:paraId="519D75F4" w14:textId="77777777" w:rsidTr="00FA1FE1">
        <w:tc>
          <w:tcPr>
            <w:tcW w:w="9000" w:type="dxa"/>
            <w:gridSpan w:val="5"/>
            <w:tcBorders>
              <w:top w:val="nil"/>
              <w:left w:val="nil"/>
              <w:bottom w:val="nil"/>
              <w:right w:val="nil"/>
            </w:tcBorders>
            <w:vAlign w:val="bottom"/>
          </w:tcPr>
          <w:p w14:paraId="719DE66A" w14:textId="77777777" w:rsidR="00F12EC9" w:rsidRPr="00064BE3" w:rsidRDefault="00F12EC9" w:rsidP="002F0BE8">
            <w:pPr>
              <w:tabs>
                <w:tab w:val="right" w:pos="7200"/>
                <w:tab w:val="right" w:pos="8540"/>
              </w:tabs>
              <w:spacing w:line="320" w:lineRule="exact"/>
              <w:jc w:val="right"/>
              <w:rPr>
                <w:rFonts w:ascii="Arial" w:hAnsi="Arial" w:cs="Arial"/>
                <w:sz w:val="20"/>
                <w:szCs w:val="20"/>
              </w:rPr>
            </w:pPr>
            <w:r w:rsidRPr="00064BE3">
              <w:rPr>
                <w:rFonts w:ascii="Arial" w:hAnsi="Arial" w:cs="Arial"/>
                <w:sz w:val="20"/>
                <w:szCs w:val="20"/>
              </w:rPr>
              <w:t>(Unit: Thousand Baht)</w:t>
            </w:r>
          </w:p>
        </w:tc>
      </w:tr>
      <w:tr w:rsidR="00F12EC9" w:rsidRPr="00064BE3" w14:paraId="3174F73E" w14:textId="77777777" w:rsidTr="00FA1FE1">
        <w:tc>
          <w:tcPr>
            <w:tcW w:w="3870" w:type="dxa"/>
            <w:tcBorders>
              <w:top w:val="nil"/>
              <w:left w:val="nil"/>
              <w:bottom w:val="nil"/>
              <w:right w:val="nil"/>
            </w:tcBorders>
            <w:vAlign w:val="bottom"/>
          </w:tcPr>
          <w:p w14:paraId="20C2FED0" w14:textId="77777777" w:rsidR="00F12EC9" w:rsidRPr="00064BE3" w:rsidRDefault="00F12EC9" w:rsidP="002F0BE8">
            <w:pPr>
              <w:spacing w:line="320" w:lineRule="exact"/>
              <w:jc w:val="center"/>
              <w:rPr>
                <w:rFonts w:ascii="Arial" w:hAnsi="Arial" w:cs="Arial"/>
                <w:sz w:val="20"/>
                <w:szCs w:val="20"/>
                <w:cs/>
              </w:rPr>
            </w:pPr>
          </w:p>
        </w:tc>
        <w:tc>
          <w:tcPr>
            <w:tcW w:w="5130" w:type="dxa"/>
            <w:gridSpan w:val="4"/>
            <w:tcBorders>
              <w:top w:val="nil"/>
              <w:left w:val="nil"/>
              <w:right w:val="nil"/>
            </w:tcBorders>
            <w:vAlign w:val="bottom"/>
          </w:tcPr>
          <w:p w14:paraId="73B63DFD" w14:textId="158C2635" w:rsidR="00F12EC9" w:rsidRPr="00064BE3" w:rsidRDefault="00A5492D" w:rsidP="002F0BE8">
            <w:pPr>
              <w:pBdr>
                <w:bottom w:val="single" w:sz="4" w:space="1" w:color="auto"/>
              </w:pBdr>
              <w:tabs>
                <w:tab w:val="right" w:pos="7200"/>
                <w:tab w:val="right" w:pos="8540"/>
              </w:tabs>
              <w:spacing w:line="320" w:lineRule="exact"/>
              <w:jc w:val="center"/>
              <w:rPr>
                <w:rFonts w:ascii="Arial" w:hAnsi="Arial" w:cs="Arial"/>
                <w:sz w:val="20"/>
                <w:szCs w:val="20"/>
              </w:rPr>
            </w:pPr>
            <w:r w:rsidRPr="00064BE3">
              <w:rPr>
                <w:rFonts w:ascii="Arial" w:hAnsi="Arial" w:cs="Arial"/>
                <w:sz w:val="20"/>
                <w:szCs w:val="20"/>
              </w:rPr>
              <w:t>Real estate development for sales</w:t>
            </w:r>
          </w:p>
        </w:tc>
      </w:tr>
      <w:tr w:rsidR="00F12EC9" w:rsidRPr="00064BE3" w14:paraId="2A1264CF" w14:textId="77777777" w:rsidTr="00FA1FE1">
        <w:tc>
          <w:tcPr>
            <w:tcW w:w="3870" w:type="dxa"/>
            <w:tcBorders>
              <w:top w:val="nil"/>
              <w:left w:val="nil"/>
              <w:bottom w:val="nil"/>
              <w:right w:val="nil"/>
            </w:tcBorders>
            <w:vAlign w:val="bottom"/>
          </w:tcPr>
          <w:p w14:paraId="6F3DC163" w14:textId="77777777" w:rsidR="00F12EC9" w:rsidRPr="00064BE3" w:rsidRDefault="00F12EC9" w:rsidP="002F0BE8">
            <w:pPr>
              <w:pBdr>
                <w:bottom w:val="single" w:sz="4" w:space="1" w:color="auto"/>
              </w:pBdr>
              <w:spacing w:line="320" w:lineRule="exact"/>
              <w:jc w:val="center"/>
              <w:rPr>
                <w:rFonts w:ascii="Arial" w:hAnsi="Arial" w:cs="Arial"/>
                <w:sz w:val="20"/>
                <w:szCs w:val="20"/>
                <w:cs/>
              </w:rPr>
            </w:pPr>
            <w:r w:rsidRPr="00064BE3">
              <w:rPr>
                <w:rFonts w:ascii="Arial" w:hAnsi="Arial" w:cs="Arial"/>
                <w:sz w:val="20"/>
                <w:szCs w:val="20"/>
              </w:rPr>
              <w:t>Joint ventures</w:t>
            </w:r>
          </w:p>
        </w:tc>
        <w:tc>
          <w:tcPr>
            <w:tcW w:w="2565" w:type="dxa"/>
            <w:gridSpan w:val="2"/>
            <w:tcBorders>
              <w:top w:val="nil"/>
              <w:left w:val="nil"/>
              <w:right w:val="nil"/>
            </w:tcBorders>
            <w:vAlign w:val="bottom"/>
          </w:tcPr>
          <w:p w14:paraId="04AE21C8" w14:textId="64F4FEC2" w:rsidR="00F12EC9" w:rsidRPr="00064BE3" w:rsidRDefault="00A5492D" w:rsidP="002F0BE8">
            <w:pPr>
              <w:pBdr>
                <w:bottom w:val="single" w:sz="4" w:space="1" w:color="auto"/>
              </w:pBdr>
              <w:tabs>
                <w:tab w:val="right" w:pos="7200"/>
                <w:tab w:val="right" w:pos="8540"/>
              </w:tabs>
              <w:spacing w:line="320" w:lineRule="exact"/>
              <w:jc w:val="center"/>
              <w:rPr>
                <w:rFonts w:ascii="Arial" w:hAnsi="Arial" w:cs="Arial"/>
                <w:sz w:val="20"/>
                <w:szCs w:val="20"/>
              </w:rPr>
            </w:pPr>
            <w:r w:rsidRPr="00064BE3">
              <w:rPr>
                <w:rFonts w:ascii="Arial" w:hAnsi="Arial" w:cs="Arial"/>
                <w:sz w:val="20"/>
                <w:szCs w:val="20"/>
              </w:rPr>
              <w:t>Net book value</w:t>
            </w:r>
            <w:r w:rsidR="00F12EC9" w:rsidRPr="00064BE3">
              <w:rPr>
                <w:rFonts w:ascii="Arial" w:hAnsi="Arial" w:cs="Arial"/>
                <w:sz w:val="20"/>
                <w:szCs w:val="20"/>
              </w:rPr>
              <w:t xml:space="preserve"> </w:t>
            </w:r>
          </w:p>
        </w:tc>
        <w:tc>
          <w:tcPr>
            <w:tcW w:w="2565" w:type="dxa"/>
            <w:gridSpan w:val="2"/>
            <w:tcBorders>
              <w:top w:val="nil"/>
              <w:left w:val="nil"/>
              <w:right w:val="nil"/>
            </w:tcBorders>
            <w:vAlign w:val="bottom"/>
          </w:tcPr>
          <w:p w14:paraId="2752AF0E" w14:textId="2AC8302D" w:rsidR="00F12EC9" w:rsidRPr="00064BE3" w:rsidRDefault="0083368D" w:rsidP="002F0BE8">
            <w:pPr>
              <w:pBdr>
                <w:bottom w:val="single" w:sz="4" w:space="1" w:color="auto"/>
              </w:pBdr>
              <w:tabs>
                <w:tab w:val="right" w:pos="7200"/>
                <w:tab w:val="right" w:pos="8540"/>
              </w:tabs>
              <w:spacing w:line="320" w:lineRule="exact"/>
              <w:jc w:val="center"/>
              <w:rPr>
                <w:rFonts w:ascii="Arial" w:hAnsi="Arial" w:cs="Arial"/>
                <w:sz w:val="20"/>
                <w:szCs w:val="20"/>
              </w:rPr>
            </w:pPr>
            <w:r w:rsidRPr="00064BE3">
              <w:rPr>
                <w:rFonts w:ascii="Arial" w:hAnsi="Arial" w:cs="Arial"/>
                <w:sz w:val="20"/>
                <w:szCs w:val="20"/>
              </w:rPr>
              <w:t>the Company’s proportion</w:t>
            </w:r>
          </w:p>
        </w:tc>
      </w:tr>
      <w:tr w:rsidR="004432D5" w:rsidRPr="00064BE3" w14:paraId="42C2C7FE" w14:textId="77777777" w:rsidTr="00FA1FE1">
        <w:tc>
          <w:tcPr>
            <w:tcW w:w="3870" w:type="dxa"/>
            <w:tcBorders>
              <w:top w:val="nil"/>
              <w:left w:val="nil"/>
              <w:bottom w:val="nil"/>
              <w:right w:val="nil"/>
            </w:tcBorders>
            <w:vAlign w:val="bottom"/>
          </w:tcPr>
          <w:p w14:paraId="1EB21FEF" w14:textId="77777777" w:rsidR="004432D5" w:rsidRPr="00064BE3" w:rsidRDefault="004432D5" w:rsidP="002F0BE8">
            <w:pPr>
              <w:spacing w:line="320" w:lineRule="exact"/>
              <w:jc w:val="center"/>
              <w:rPr>
                <w:rFonts w:ascii="Arial" w:hAnsi="Arial" w:cs="Arial"/>
                <w:sz w:val="20"/>
                <w:szCs w:val="20"/>
              </w:rPr>
            </w:pPr>
          </w:p>
        </w:tc>
        <w:tc>
          <w:tcPr>
            <w:tcW w:w="1282" w:type="dxa"/>
            <w:tcBorders>
              <w:top w:val="nil"/>
              <w:left w:val="nil"/>
              <w:right w:val="nil"/>
            </w:tcBorders>
          </w:tcPr>
          <w:p w14:paraId="327FD949" w14:textId="48F50C71" w:rsidR="004432D5" w:rsidRPr="00064BE3" w:rsidRDefault="004432D5" w:rsidP="002F0BE8">
            <w:pPr>
              <w:pBdr>
                <w:bottom w:val="single" w:sz="4" w:space="1" w:color="auto"/>
              </w:pBdr>
              <w:tabs>
                <w:tab w:val="right" w:pos="7200"/>
                <w:tab w:val="right" w:pos="8540"/>
              </w:tabs>
              <w:spacing w:line="320" w:lineRule="exact"/>
              <w:jc w:val="center"/>
              <w:rPr>
                <w:rFonts w:ascii="Arial" w:hAnsi="Arial" w:cs="Arial"/>
                <w:sz w:val="20"/>
                <w:szCs w:val="20"/>
              </w:rPr>
            </w:pPr>
            <w:r w:rsidRPr="00064BE3">
              <w:rPr>
                <w:rFonts w:ascii="Arial" w:hAnsi="Arial" w:cs="Arial"/>
                <w:sz w:val="20"/>
                <w:szCs w:val="20"/>
              </w:rPr>
              <w:t>2024</w:t>
            </w:r>
          </w:p>
        </w:tc>
        <w:tc>
          <w:tcPr>
            <w:tcW w:w="1283" w:type="dxa"/>
            <w:tcBorders>
              <w:top w:val="nil"/>
              <w:left w:val="nil"/>
              <w:right w:val="nil"/>
            </w:tcBorders>
          </w:tcPr>
          <w:p w14:paraId="6DBF879B" w14:textId="055DC2BD" w:rsidR="004432D5" w:rsidRPr="00064BE3" w:rsidRDefault="004432D5" w:rsidP="002F0BE8">
            <w:pPr>
              <w:pBdr>
                <w:bottom w:val="single" w:sz="4" w:space="1" w:color="auto"/>
              </w:pBdr>
              <w:tabs>
                <w:tab w:val="right" w:pos="7200"/>
                <w:tab w:val="right" w:pos="8540"/>
              </w:tabs>
              <w:spacing w:line="320" w:lineRule="exact"/>
              <w:jc w:val="center"/>
              <w:rPr>
                <w:rFonts w:ascii="Arial" w:hAnsi="Arial" w:cs="Arial"/>
                <w:sz w:val="20"/>
                <w:szCs w:val="20"/>
              </w:rPr>
            </w:pPr>
            <w:r w:rsidRPr="00064BE3">
              <w:rPr>
                <w:rFonts w:ascii="Arial" w:hAnsi="Arial" w:cs="Arial"/>
                <w:sz w:val="20"/>
                <w:szCs w:val="20"/>
              </w:rPr>
              <w:t>2023</w:t>
            </w:r>
          </w:p>
        </w:tc>
        <w:tc>
          <w:tcPr>
            <w:tcW w:w="1282" w:type="dxa"/>
            <w:tcBorders>
              <w:top w:val="nil"/>
              <w:left w:val="nil"/>
              <w:right w:val="nil"/>
            </w:tcBorders>
          </w:tcPr>
          <w:p w14:paraId="67C22717" w14:textId="1A3BB8D4" w:rsidR="004432D5" w:rsidRPr="00064BE3" w:rsidRDefault="004432D5" w:rsidP="002F0BE8">
            <w:pPr>
              <w:pBdr>
                <w:bottom w:val="single" w:sz="4" w:space="1" w:color="auto"/>
              </w:pBdr>
              <w:tabs>
                <w:tab w:val="right" w:pos="7200"/>
                <w:tab w:val="right" w:pos="8540"/>
              </w:tabs>
              <w:spacing w:line="320" w:lineRule="exact"/>
              <w:jc w:val="center"/>
              <w:rPr>
                <w:rFonts w:ascii="Arial" w:hAnsi="Arial" w:cs="Arial"/>
                <w:sz w:val="20"/>
                <w:szCs w:val="20"/>
              </w:rPr>
            </w:pPr>
            <w:r w:rsidRPr="00064BE3">
              <w:rPr>
                <w:rFonts w:ascii="Arial" w:hAnsi="Arial" w:cs="Arial"/>
                <w:sz w:val="20"/>
                <w:szCs w:val="20"/>
              </w:rPr>
              <w:t>2024</w:t>
            </w:r>
          </w:p>
        </w:tc>
        <w:tc>
          <w:tcPr>
            <w:tcW w:w="1283" w:type="dxa"/>
            <w:tcBorders>
              <w:top w:val="nil"/>
              <w:left w:val="nil"/>
              <w:right w:val="nil"/>
            </w:tcBorders>
          </w:tcPr>
          <w:p w14:paraId="1E6278D8" w14:textId="0C7F3BB0" w:rsidR="004432D5" w:rsidRPr="00064BE3" w:rsidRDefault="004432D5" w:rsidP="002F0BE8">
            <w:pPr>
              <w:pBdr>
                <w:bottom w:val="single" w:sz="4" w:space="1" w:color="auto"/>
              </w:pBdr>
              <w:tabs>
                <w:tab w:val="right" w:pos="7200"/>
                <w:tab w:val="right" w:pos="8540"/>
              </w:tabs>
              <w:spacing w:line="320" w:lineRule="exact"/>
              <w:jc w:val="center"/>
              <w:rPr>
                <w:rFonts w:ascii="Arial" w:hAnsi="Arial" w:cs="Arial"/>
                <w:sz w:val="20"/>
                <w:szCs w:val="20"/>
              </w:rPr>
            </w:pPr>
            <w:r w:rsidRPr="00064BE3">
              <w:rPr>
                <w:rFonts w:ascii="Arial" w:hAnsi="Arial" w:cs="Arial"/>
                <w:sz w:val="20"/>
                <w:szCs w:val="20"/>
              </w:rPr>
              <w:t>2023</w:t>
            </w:r>
          </w:p>
        </w:tc>
      </w:tr>
      <w:tr w:rsidR="00BC3131" w:rsidRPr="00064BE3" w14:paraId="49253ED1" w14:textId="77777777" w:rsidTr="00FA1FE1">
        <w:tc>
          <w:tcPr>
            <w:tcW w:w="3870" w:type="dxa"/>
            <w:tcBorders>
              <w:top w:val="nil"/>
              <w:left w:val="nil"/>
              <w:bottom w:val="nil"/>
              <w:right w:val="nil"/>
            </w:tcBorders>
          </w:tcPr>
          <w:p w14:paraId="457F26BA" w14:textId="188AAFE7" w:rsidR="00BC3131" w:rsidRPr="00064BE3" w:rsidRDefault="00BC3131" w:rsidP="00BC3131">
            <w:pPr>
              <w:spacing w:line="320" w:lineRule="exact"/>
              <w:rPr>
                <w:rFonts w:ascii="Arial" w:hAnsi="Arial" w:cs="Arial"/>
                <w:sz w:val="20"/>
                <w:szCs w:val="20"/>
                <w:cs/>
              </w:rPr>
            </w:pPr>
            <w:r w:rsidRPr="00064BE3">
              <w:rPr>
                <w:rFonts w:ascii="Arial" w:hAnsi="Arial" w:cs="Arial"/>
                <w:sz w:val="20"/>
                <w:szCs w:val="20"/>
              </w:rPr>
              <w:t xml:space="preserve">Nuvo Line Agency </w:t>
            </w:r>
            <w:proofErr w:type="spellStart"/>
            <w:proofErr w:type="gramStart"/>
            <w:r w:rsidRPr="00064BE3">
              <w:rPr>
                <w:rFonts w:ascii="Arial" w:hAnsi="Arial" w:cs="Arial"/>
                <w:sz w:val="20"/>
                <w:szCs w:val="20"/>
              </w:rPr>
              <w:t>Co.,Ltd</w:t>
            </w:r>
            <w:proofErr w:type="spellEnd"/>
            <w:r w:rsidRPr="00064BE3">
              <w:rPr>
                <w:rFonts w:ascii="Arial" w:hAnsi="Arial" w:cs="Arial"/>
                <w:sz w:val="20"/>
                <w:szCs w:val="20"/>
              </w:rPr>
              <w:t>.</w:t>
            </w:r>
            <w:proofErr w:type="gramEnd"/>
          </w:p>
        </w:tc>
        <w:tc>
          <w:tcPr>
            <w:tcW w:w="1282" w:type="dxa"/>
            <w:tcBorders>
              <w:top w:val="nil"/>
              <w:left w:val="nil"/>
              <w:right w:val="nil"/>
            </w:tcBorders>
            <w:vAlign w:val="bottom"/>
          </w:tcPr>
          <w:p w14:paraId="39FD840A" w14:textId="45913735"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647,407</w:t>
            </w:r>
          </w:p>
        </w:tc>
        <w:tc>
          <w:tcPr>
            <w:tcW w:w="1283" w:type="dxa"/>
            <w:tcBorders>
              <w:top w:val="nil"/>
              <w:left w:val="nil"/>
              <w:right w:val="nil"/>
            </w:tcBorders>
            <w:vAlign w:val="bottom"/>
          </w:tcPr>
          <w:p w14:paraId="4DBF3EA3" w14:textId="64B2E026"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2,098,678</w:t>
            </w:r>
          </w:p>
        </w:tc>
        <w:tc>
          <w:tcPr>
            <w:tcW w:w="1282" w:type="dxa"/>
            <w:tcBorders>
              <w:top w:val="nil"/>
              <w:left w:val="nil"/>
              <w:right w:val="nil"/>
            </w:tcBorders>
            <w:vAlign w:val="bottom"/>
          </w:tcPr>
          <w:p w14:paraId="3CD2C63C" w14:textId="3D4DFC6E"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323,704</w:t>
            </w:r>
          </w:p>
        </w:tc>
        <w:tc>
          <w:tcPr>
            <w:tcW w:w="1283" w:type="dxa"/>
            <w:tcBorders>
              <w:top w:val="nil"/>
              <w:left w:val="nil"/>
              <w:right w:val="nil"/>
            </w:tcBorders>
            <w:vAlign w:val="bottom"/>
          </w:tcPr>
          <w:p w14:paraId="7D0BCF86" w14:textId="6E90DDA7" w:rsidR="00BC3131" w:rsidRPr="00064BE3" w:rsidRDefault="00BC3131" w:rsidP="00BC3131">
            <w:pPr>
              <w:tabs>
                <w:tab w:val="decimal" w:pos="994"/>
              </w:tabs>
              <w:spacing w:line="320" w:lineRule="exact"/>
              <w:rPr>
                <w:rFonts w:ascii="Arial" w:hAnsi="Arial" w:cs="Arial"/>
                <w:sz w:val="20"/>
                <w:szCs w:val="20"/>
              </w:rPr>
            </w:pPr>
            <w:r w:rsidRPr="00064BE3">
              <w:rPr>
                <w:rFonts w:ascii="Arial" w:hAnsi="Arial" w:cs="Arial"/>
                <w:sz w:val="20"/>
                <w:szCs w:val="20"/>
              </w:rPr>
              <w:t>1,049,339</w:t>
            </w:r>
          </w:p>
        </w:tc>
      </w:tr>
      <w:tr w:rsidR="00BC3131" w:rsidRPr="00064BE3" w14:paraId="3F5BB93F" w14:textId="77777777" w:rsidTr="00FA1FE1">
        <w:tc>
          <w:tcPr>
            <w:tcW w:w="3870" w:type="dxa"/>
            <w:tcBorders>
              <w:top w:val="nil"/>
              <w:left w:val="nil"/>
              <w:bottom w:val="nil"/>
              <w:right w:val="nil"/>
            </w:tcBorders>
          </w:tcPr>
          <w:p w14:paraId="388147F8" w14:textId="374D5E5B" w:rsidR="00BC3131" w:rsidRPr="00064BE3" w:rsidRDefault="00BC3131" w:rsidP="00BC3131">
            <w:pPr>
              <w:spacing w:line="320" w:lineRule="exact"/>
              <w:rPr>
                <w:rFonts w:ascii="Arial" w:hAnsi="Arial" w:cs="Arial"/>
                <w:sz w:val="20"/>
                <w:szCs w:val="20"/>
                <w:cs/>
              </w:rPr>
            </w:pPr>
            <w:r w:rsidRPr="00064BE3">
              <w:rPr>
                <w:rFonts w:ascii="Arial" w:hAnsi="Arial" w:cs="Arial"/>
                <w:sz w:val="20"/>
                <w:szCs w:val="20"/>
              </w:rPr>
              <w:t xml:space="preserve">BTS </w:t>
            </w:r>
            <w:proofErr w:type="spellStart"/>
            <w:r w:rsidRPr="00064BE3">
              <w:rPr>
                <w:rFonts w:ascii="Arial" w:hAnsi="Arial" w:cs="Arial"/>
                <w:sz w:val="20"/>
                <w:szCs w:val="20"/>
              </w:rPr>
              <w:t>Sansiri</w:t>
            </w:r>
            <w:proofErr w:type="spellEnd"/>
            <w:r w:rsidRPr="00064BE3">
              <w:rPr>
                <w:rFonts w:ascii="Arial" w:hAnsi="Arial" w:cs="Arial"/>
                <w:sz w:val="20"/>
                <w:szCs w:val="20"/>
              </w:rPr>
              <w:t xml:space="preserve"> Holding Nineteen Limited</w:t>
            </w:r>
          </w:p>
        </w:tc>
        <w:tc>
          <w:tcPr>
            <w:tcW w:w="1282" w:type="dxa"/>
            <w:tcBorders>
              <w:top w:val="nil"/>
              <w:left w:val="nil"/>
              <w:right w:val="nil"/>
            </w:tcBorders>
            <w:vAlign w:val="bottom"/>
          </w:tcPr>
          <w:p w14:paraId="52B2BBE6" w14:textId="73D9CDA4"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1,761,136</w:t>
            </w:r>
          </w:p>
        </w:tc>
        <w:tc>
          <w:tcPr>
            <w:tcW w:w="1283" w:type="dxa"/>
            <w:tcBorders>
              <w:top w:val="nil"/>
              <w:left w:val="nil"/>
              <w:right w:val="nil"/>
            </w:tcBorders>
            <w:vAlign w:val="bottom"/>
          </w:tcPr>
          <w:p w14:paraId="2DDF5959" w14:textId="4090EB51"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1,761,136</w:t>
            </w:r>
          </w:p>
        </w:tc>
        <w:tc>
          <w:tcPr>
            <w:tcW w:w="1282" w:type="dxa"/>
            <w:tcBorders>
              <w:top w:val="nil"/>
              <w:left w:val="nil"/>
              <w:right w:val="nil"/>
            </w:tcBorders>
            <w:vAlign w:val="bottom"/>
          </w:tcPr>
          <w:p w14:paraId="6C73694C" w14:textId="12A065EF"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880,568</w:t>
            </w:r>
          </w:p>
        </w:tc>
        <w:tc>
          <w:tcPr>
            <w:tcW w:w="1283" w:type="dxa"/>
            <w:tcBorders>
              <w:top w:val="nil"/>
              <w:left w:val="nil"/>
              <w:right w:val="nil"/>
            </w:tcBorders>
            <w:vAlign w:val="bottom"/>
          </w:tcPr>
          <w:p w14:paraId="229B6AC4" w14:textId="3E5C62B7" w:rsidR="00BC3131" w:rsidRPr="00064BE3" w:rsidRDefault="00BC3131" w:rsidP="00BC3131">
            <w:pPr>
              <w:tabs>
                <w:tab w:val="decimal" w:pos="994"/>
              </w:tabs>
              <w:spacing w:line="320" w:lineRule="exact"/>
              <w:rPr>
                <w:rFonts w:ascii="Arial" w:hAnsi="Arial" w:cs="Arial"/>
                <w:sz w:val="20"/>
                <w:szCs w:val="20"/>
              </w:rPr>
            </w:pPr>
            <w:r w:rsidRPr="00064BE3">
              <w:rPr>
                <w:rFonts w:ascii="Arial" w:hAnsi="Arial" w:cs="Arial"/>
                <w:sz w:val="20"/>
                <w:szCs w:val="20"/>
              </w:rPr>
              <w:t>880,568</w:t>
            </w:r>
          </w:p>
        </w:tc>
      </w:tr>
      <w:tr w:rsidR="00BC3131" w:rsidRPr="00064BE3" w14:paraId="40D45C81" w14:textId="77777777" w:rsidTr="00FA1FE1">
        <w:tc>
          <w:tcPr>
            <w:tcW w:w="3870" w:type="dxa"/>
            <w:tcBorders>
              <w:top w:val="nil"/>
              <w:left w:val="nil"/>
              <w:bottom w:val="nil"/>
              <w:right w:val="nil"/>
            </w:tcBorders>
          </w:tcPr>
          <w:p w14:paraId="71292716" w14:textId="6332C2D7" w:rsidR="00BC3131" w:rsidRPr="00064BE3" w:rsidRDefault="00BC3131" w:rsidP="00BC3131">
            <w:pPr>
              <w:spacing w:line="320" w:lineRule="exact"/>
              <w:rPr>
                <w:rFonts w:ascii="Arial" w:hAnsi="Arial" w:cs="Arial"/>
                <w:sz w:val="20"/>
                <w:szCs w:val="20"/>
                <w:cs/>
              </w:rPr>
            </w:pPr>
            <w:proofErr w:type="spellStart"/>
            <w:r w:rsidRPr="00064BE3">
              <w:rPr>
                <w:rFonts w:ascii="Arial" w:hAnsi="Arial" w:cs="Arial"/>
                <w:sz w:val="20"/>
                <w:szCs w:val="20"/>
              </w:rPr>
              <w:t>Siripat</w:t>
            </w:r>
            <w:proofErr w:type="spellEnd"/>
            <w:r w:rsidRPr="00064BE3">
              <w:rPr>
                <w:rFonts w:ascii="Arial" w:hAnsi="Arial" w:cs="Arial"/>
                <w:sz w:val="20"/>
                <w:szCs w:val="20"/>
              </w:rPr>
              <w:t xml:space="preserve"> Three Co., Ltd.</w:t>
            </w:r>
          </w:p>
        </w:tc>
        <w:tc>
          <w:tcPr>
            <w:tcW w:w="1282" w:type="dxa"/>
            <w:tcBorders>
              <w:top w:val="nil"/>
              <w:left w:val="nil"/>
              <w:right w:val="nil"/>
            </w:tcBorders>
            <w:vAlign w:val="bottom"/>
          </w:tcPr>
          <w:p w14:paraId="52CD5AB9" w14:textId="2E733DB1"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729,329</w:t>
            </w:r>
          </w:p>
        </w:tc>
        <w:tc>
          <w:tcPr>
            <w:tcW w:w="1283" w:type="dxa"/>
            <w:tcBorders>
              <w:top w:val="nil"/>
              <w:left w:val="nil"/>
              <w:right w:val="nil"/>
            </w:tcBorders>
            <w:vAlign w:val="bottom"/>
          </w:tcPr>
          <w:p w14:paraId="2B1E3C0E" w14:textId="60E49315"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729,328</w:t>
            </w:r>
          </w:p>
        </w:tc>
        <w:tc>
          <w:tcPr>
            <w:tcW w:w="1282" w:type="dxa"/>
            <w:tcBorders>
              <w:top w:val="nil"/>
              <w:left w:val="nil"/>
              <w:right w:val="nil"/>
            </w:tcBorders>
            <w:vAlign w:val="bottom"/>
          </w:tcPr>
          <w:p w14:paraId="41F2BE8D" w14:textId="3BEB84D1"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364,665</w:t>
            </w:r>
          </w:p>
        </w:tc>
        <w:tc>
          <w:tcPr>
            <w:tcW w:w="1283" w:type="dxa"/>
            <w:tcBorders>
              <w:top w:val="nil"/>
              <w:left w:val="nil"/>
              <w:right w:val="nil"/>
            </w:tcBorders>
            <w:vAlign w:val="bottom"/>
          </w:tcPr>
          <w:p w14:paraId="1884FC6B" w14:textId="3918FCF5" w:rsidR="00BC3131" w:rsidRPr="00064BE3" w:rsidRDefault="00BC3131" w:rsidP="00BC3131">
            <w:pPr>
              <w:tabs>
                <w:tab w:val="decimal" w:pos="994"/>
              </w:tabs>
              <w:spacing w:line="320" w:lineRule="exact"/>
              <w:rPr>
                <w:rFonts w:ascii="Arial" w:hAnsi="Arial" w:cs="Arial"/>
                <w:sz w:val="20"/>
                <w:szCs w:val="20"/>
              </w:rPr>
            </w:pPr>
            <w:r w:rsidRPr="00064BE3">
              <w:rPr>
                <w:rFonts w:ascii="Arial" w:hAnsi="Arial" w:cs="Arial"/>
                <w:sz w:val="20"/>
                <w:szCs w:val="20"/>
              </w:rPr>
              <w:t>364,664</w:t>
            </w:r>
          </w:p>
        </w:tc>
      </w:tr>
      <w:tr w:rsidR="00BC3131" w:rsidRPr="00064BE3" w14:paraId="41B6E201" w14:textId="77777777" w:rsidTr="00FA1FE1">
        <w:tc>
          <w:tcPr>
            <w:tcW w:w="3870" w:type="dxa"/>
            <w:tcBorders>
              <w:top w:val="nil"/>
              <w:left w:val="nil"/>
              <w:bottom w:val="nil"/>
              <w:right w:val="nil"/>
            </w:tcBorders>
          </w:tcPr>
          <w:p w14:paraId="6C501BF0" w14:textId="2D699FF4" w:rsidR="00BC3131" w:rsidRPr="00064BE3" w:rsidRDefault="00BC3131" w:rsidP="00BC3131">
            <w:pPr>
              <w:spacing w:line="320" w:lineRule="exact"/>
              <w:rPr>
                <w:rFonts w:ascii="Arial" w:hAnsi="Arial" w:cs="Arial"/>
                <w:sz w:val="20"/>
                <w:szCs w:val="20"/>
                <w:cs/>
              </w:rPr>
            </w:pPr>
            <w:r w:rsidRPr="00064BE3">
              <w:rPr>
                <w:rFonts w:ascii="Arial" w:hAnsi="Arial" w:cs="Arial"/>
                <w:sz w:val="20"/>
                <w:szCs w:val="20"/>
              </w:rPr>
              <w:t>Siri TK One Co., Ltd.</w:t>
            </w:r>
          </w:p>
        </w:tc>
        <w:tc>
          <w:tcPr>
            <w:tcW w:w="1282" w:type="dxa"/>
            <w:tcBorders>
              <w:top w:val="nil"/>
              <w:left w:val="nil"/>
              <w:right w:val="nil"/>
            </w:tcBorders>
            <w:vAlign w:val="bottom"/>
          </w:tcPr>
          <w:p w14:paraId="584CB741" w14:textId="555306E3"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460,201</w:t>
            </w:r>
          </w:p>
        </w:tc>
        <w:tc>
          <w:tcPr>
            <w:tcW w:w="1283" w:type="dxa"/>
            <w:tcBorders>
              <w:top w:val="nil"/>
              <w:left w:val="nil"/>
              <w:right w:val="nil"/>
            </w:tcBorders>
            <w:vAlign w:val="bottom"/>
          </w:tcPr>
          <w:p w14:paraId="121F1634" w14:textId="3676DE11"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308,771</w:t>
            </w:r>
          </w:p>
        </w:tc>
        <w:tc>
          <w:tcPr>
            <w:tcW w:w="1282" w:type="dxa"/>
            <w:tcBorders>
              <w:top w:val="nil"/>
              <w:left w:val="nil"/>
              <w:right w:val="nil"/>
            </w:tcBorders>
            <w:vAlign w:val="bottom"/>
          </w:tcPr>
          <w:p w14:paraId="4DA37758" w14:textId="0931F730"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322,141</w:t>
            </w:r>
          </w:p>
        </w:tc>
        <w:tc>
          <w:tcPr>
            <w:tcW w:w="1283" w:type="dxa"/>
            <w:tcBorders>
              <w:top w:val="nil"/>
              <w:left w:val="nil"/>
              <w:right w:val="nil"/>
            </w:tcBorders>
            <w:vAlign w:val="bottom"/>
          </w:tcPr>
          <w:p w14:paraId="13265C7D" w14:textId="2124688F" w:rsidR="00BC3131" w:rsidRPr="00064BE3" w:rsidRDefault="00BC3131" w:rsidP="00BC3131">
            <w:pPr>
              <w:tabs>
                <w:tab w:val="decimal" w:pos="994"/>
              </w:tabs>
              <w:spacing w:line="320" w:lineRule="exact"/>
              <w:rPr>
                <w:rFonts w:ascii="Arial" w:hAnsi="Arial" w:cs="Arial"/>
                <w:sz w:val="20"/>
                <w:szCs w:val="20"/>
              </w:rPr>
            </w:pPr>
            <w:r w:rsidRPr="00064BE3">
              <w:rPr>
                <w:rFonts w:ascii="Arial" w:hAnsi="Arial" w:cs="Arial"/>
                <w:sz w:val="20"/>
                <w:szCs w:val="20"/>
              </w:rPr>
              <w:t>216,140</w:t>
            </w:r>
          </w:p>
        </w:tc>
      </w:tr>
      <w:tr w:rsidR="00BC3131" w:rsidRPr="00064BE3" w14:paraId="0B7D5DB1" w14:textId="77777777" w:rsidTr="00FA1FE1">
        <w:tc>
          <w:tcPr>
            <w:tcW w:w="3870" w:type="dxa"/>
            <w:tcBorders>
              <w:top w:val="nil"/>
              <w:left w:val="nil"/>
              <w:bottom w:val="nil"/>
              <w:right w:val="nil"/>
            </w:tcBorders>
          </w:tcPr>
          <w:p w14:paraId="3217D4B4" w14:textId="3DD5179B" w:rsidR="00BC3131" w:rsidRPr="00064BE3" w:rsidRDefault="00BC3131" w:rsidP="00BC3131">
            <w:pPr>
              <w:spacing w:line="320" w:lineRule="exact"/>
              <w:rPr>
                <w:rFonts w:ascii="Arial" w:hAnsi="Arial" w:cs="Arial"/>
                <w:sz w:val="20"/>
                <w:szCs w:val="20"/>
                <w:cs/>
              </w:rPr>
            </w:pPr>
            <w:r w:rsidRPr="00064BE3">
              <w:rPr>
                <w:rFonts w:ascii="Arial" w:hAnsi="Arial" w:cs="Arial"/>
                <w:sz w:val="20"/>
                <w:szCs w:val="20"/>
              </w:rPr>
              <w:t>Siri TK Three Co., Ltd.</w:t>
            </w:r>
          </w:p>
        </w:tc>
        <w:tc>
          <w:tcPr>
            <w:tcW w:w="1282" w:type="dxa"/>
            <w:tcBorders>
              <w:top w:val="nil"/>
              <w:left w:val="nil"/>
              <w:right w:val="nil"/>
            </w:tcBorders>
            <w:vAlign w:val="bottom"/>
          </w:tcPr>
          <w:p w14:paraId="5747D7D4" w14:textId="5CE4AB13"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225,196</w:t>
            </w:r>
          </w:p>
        </w:tc>
        <w:tc>
          <w:tcPr>
            <w:tcW w:w="1283" w:type="dxa"/>
            <w:tcBorders>
              <w:top w:val="nil"/>
              <w:left w:val="nil"/>
              <w:right w:val="nil"/>
            </w:tcBorders>
            <w:vAlign w:val="bottom"/>
          </w:tcPr>
          <w:p w14:paraId="7A2FC311" w14:textId="1FF77F50"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1,150,293</w:t>
            </w:r>
          </w:p>
        </w:tc>
        <w:tc>
          <w:tcPr>
            <w:tcW w:w="1282" w:type="dxa"/>
            <w:tcBorders>
              <w:top w:val="nil"/>
              <w:left w:val="nil"/>
              <w:right w:val="nil"/>
            </w:tcBorders>
            <w:vAlign w:val="bottom"/>
          </w:tcPr>
          <w:p w14:paraId="155B6854" w14:textId="74DBD961"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157,637</w:t>
            </w:r>
          </w:p>
        </w:tc>
        <w:tc>
          <w:tcPr>
            <w:tcW w:w="1283" w:type="dxa"/>
            <w:tcBorders>
              <w:top w:val="nil"/>
              <w:left w:val="nil"/>
              <w:right w:val="nil"/>
            </w:tcBorders>
            <w:vAlign w:val="bottom"/>
          </w:tcPr>
          <w:p w14:paraId="6EBE0972" w14:textId="0781785B" w:rsidR="00BC3131" w:rsidRPr="00064BE3" w:rsidRDefault="00BC3131" w:rsidP="00BC3131">
            <w:pPr>
              <w:tabs>
                <w:tab w:val="decimal" w:pos="994"/>
              </w:tabs>
              <w:spacing w:line="320" w:lineRule="exact"/>
              <w:rPr>
                <w:rFonts w:ascii="Arial" w:hAnsi="Arial" w:cs="Arial"/>
                <w:sz w:val="20"/>
                <w:szCs w:val="20"/>
              </w:rPr>
            </w:pPr>
            <w:r w:rsidRPr="00064BE3">
              <w:rPr>
                <w:rFonts w:ascii="Arial" w:hAnsi="Arial" w:cs="Arial"/>
                <w:sz w:val="20"/>
                <w:szCs w:val="20"/>
              </w:rPr>
              <w:t>805,205</w:t>
            </w:r>
          </w:p>
        </w:tc>
      </w:tr>
      <w:tr w:rsidR="00BC3131" w:rsidRPr="00064BE3" w14:paraId="1C147FDD" w14:textId="77777777" w:rsidTr="00FA1FE1">
        <w:tc>
          <w:tcPr>
            <w:tcW w:w="3870" w:type="dxa"/>
            <w:tcBorders>
              <w:top w:val="nil"/>
              <w:left w:val="nil"/>
              <w:bottom w:val="nil"/>
              <w:right w:val="nil"/>
            </w:tcBorders>
          </w:tcPr>
          <w:p w14:paraId="44056D38" w14:textId="32F776F1" w:rsidR="00BC3131" w:rsidRPr="00064BE3" w:rsidRDefault="00BC3131" w:rsidP="00BC3131">
            <w:pPr>
              <w:spacing w:line="320" w:lineRule="exact"/>
              <w:rPr>
                <w:rFonts w:ascii="Arial" w:hAnsi="Arial" w:cs="Arial"/>
                <w:sz w:val="20"/>
                <w:szCs w:val="20"/>
                <w:cs/>
              </w:rPr>
            </w:pPr>
            <w:r w:rsidRPr="00064BE3">
              <w:rPr>
                <w:rFonts w:ascii="Arial" w:hAnsi="Arial" w:cs="Arial"/>
                <w:sz w:val="20"/>
                <w:szCs w:val="20"/>
              </w:rPr>
              <w:t>Siri TK Five Co., Ltd.</w:t>
            </w:r>
          </w:p>
        </w:tc>
        <w:tc>
          <w:tcPr>
            <w:tcW w:w="1282" w:type="dxa"/>
            <w:tcBorders>
              <w:top w:val="nil"/>
              <w:left w:val="nil"/>
              <w:right w:val="nil"/>
            </w:tcBorders>
            <w:vAlign w:val="bottom"/>
          </w:tcPr>
          <w:p w14:paraId="1F3BDE74" w14:textId="312F5CB8"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632,734</w:t>
            </w:r>
          </w:p>
        </w:tc>
        <w:tc>
          <w:tcPr>
            <w:tcW w:w="1283" w:type="dxa"/>
            <w:tcBorders>
              <w:top w:val="nil"/>
              <w:left w:val="nil"/>
              <w:right w:val="nil"/>
            </w:tcBorders>
            <w:vAlign w:val="bottom"/>
          </w:tcPr>
          <w:p w14:paraId="56D1CB33" w14:textId="2FBA9D1D"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729,799</w:t>
            </w:r>
          </w:p>
        </w:tc>
        <w:tc>
          <w:tcPr>
            <w:tcW w:w="1282" w:type="dxa"/>
            <w:tcBorders>
              <w:top w:val="nil"/>
              <w:left w:val="nil"/>
              <w:right w:val="nil"/>
            </w:tcBorders>
            <w:vAlign w:val="bottom"/>
          </w:tcPr>
          <w:p w14:paraId="496D532C" w14:textId="252A2726"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442,914</w:t>
            </w:r>
          </w:p>
        </w:tc>
        <w:tc>
          <w:tcPr>
            <w:tcW w:w="1283" w:type="dxa"/>
            <w:tcBorders>
              <w:top w:val="nil"/>
              <w:left w:val="nil"/>
              <w:right w:val="nil"/>
            </w:tcBorders>
            <w:vAlign w:val="bottom"/>
          </w:tcPr>
          <w:p w14:paraId="021C8B31" w14:textId="614531F4" w:rsidR="00BC3131" w:rsidRPr="00064BE3" w:rsidRDefault="00BC3131" w:rsidP="00BC3131">
            <w:pPr>
              <w:tabs>
                <w:tab w:val="decimal" w:pos="994"/>
              </w:tabs>
              <w:spacing w:line="320" w:lineRule="exact"/>
              <w:rPr>
                <w:rFonts w:ascii="Arial" w:hAnsi="Arial" w:cs="Arial"/>
                <w:sz w:val="20"/>
                <w:szCs w:val="20"/>
              </w:rPr>
            </w:pPr>
            <w:r w:rsidRPr="00064BE3">
              <w:rPr>
                <w:rFonts w:ascii="Arial" w:hAnsi="Arial" w:cs="Arial"/>
                <w:sz w:val="20"/>
                <w:szCs w:val="20"/>
              </w:rPr>
              <w:t>510,859</w:t>
            </w:r>
          </w:p>
        </w:tc>
      </w:tr>
      <w:tr w:rsidR="00BC3131" w:rsidRPr="00064BE3" w14:paraId="75CE5D66" w14:textId="77777777" w:rsidTr="00C639EC">
        <w:trPr>
          <w:trHeight w:val="80"/>
        </w:trPr>
        <w:tc>
          <w:tcPr>
            <w:tcW w:w="3870" w:type="dxa"/>
            <w:tcBorders>
              <w:top w:val="nil"/>
              <w:left w:val="nil"/>
              <w:bottom w:val="nil"/>
              <w:right w:val="nil"/>
            </w:tcBorders>
          </w:tcPr>
          <w:p w14:paraId="4A86389D" w14:textId="5A9AC906" w:rsidR="00BC3131" w:rsidRPr="00064BE3" w:rsidRDefault="00BC3131" w:rsidP="00BC3131">
            <w:pPr>
              <w:spacing w:line="320" w:lineRule="exact"/>
              <w:rPr>
                <w:rFonts w:ascii="Arial" w:hAnsi="Arial" w:cs="Arial"/>
                <w:sz w:val="20"/>
                <w:szCs w:val="20"/>
                <w:cs/>
              </w:rPr>
            </w:pPr>
            <w:r w:rsidRPr="00064BE3">
              <w:rPr>
                <w:rFonts w:ascii="Arial" w:hAnsi="Arial" w:cs="Arial"/>
                <w:sz w:val="20"/>
                <w:szCs w:val="20"/>
              </w:rPr>
              <w:t>Siri TK Six Co., Ltd.</w:t>
            </w:r>
          </w:p>
        </w:tc>
        <w:tc>
          <w:tcPr>
            <w:tcW w:w="1282" w:type="dxa"/>
            <w:tcBorders>
              <w:top w:val="nil"/>
              <w:left w:val="nil"/>
              <w:right w:val="nil"/>
            </w:tcBorders>
            <w:vAlign w:val="bottom"/>
          </w:tcPr>
          <w:p w14:paraId="1A36B428" w14:textId="5D2C91F7"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4,384,403</w:t>
            </w:r>
          </w:p>
        </w:tc>
        <w:tc>
          <w:tcPr>
            <w:tcW w:w="1283" w:type="dxa"/>
            <w:tcBorders>
              <w:top w:val="nil"/>
              <w:left w:val="nil"/>
              <w:right w:val="nil"/>
            </w:tcBorders>
            <w:vAlign w:val="bottom"/>
          </w:tcPr>
          <w:p w14:paraId="3FAA2332" w14:textId="233F4BFC"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3,284,745</w:t>
            </w:r>
          </w:p>
        </w:tc>
        <w:tc>
          <w:tcPr>
            <w:tcW w:w="1282" w:type="dxa"/>
            <w:tcBorders>
              <w:top w:val="nil"/>
              <w:left w:val="nil"/>
              <w:right w:val="nil"/>
            </w:tcBorders>
            <w:vAlign w:val="bottom"/>
          </w:tcPr>
          <w:p w14:paraId="7D1505A2" w14:textId="4E52C981"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2,849,862</w:t>
            </w:r>
          </w:p>
        </w:tc>
        <w:tc>
          <w:tcPr>
            <w:tcW w:w="1283" w:type="dxa"/>
            <w:tcBorders>
              <w:top w:val="nil"/>
              <w:left w:val="nil"/>
              <w:right w:val="nil"/>
            </w:tcBorders>
            <w:vAlign w:val="bottom"/>
          </w:tcPr>
          <w:p w14:paraId="2A861B34" w14:textId="58295A81" w:rsidR="00BC3131" w:rsidRPr="00064BE3" w:rsidRDefault="00BC3131" w:rsidP="00BC3131">
            <w:pPr>
              <w:tabs>
                <w:tab w:val="decimal" w:pos="994"/>
              </w:tabs>
              <w:spacing w:line="320" w:lineRule="exact"/>
              <w:rPr>
                <w:rFonts w:ascii="Arial" w:hAnsi="Arial" w:cs="Arial"/>
                <w:sz w:val="20"/>
                <w:szCs w:val="20"/>
              </w:rPr>
            </w:pPr>
            <w:r w:rsidRPr="00064BE3">
              <w:rPr>
                <w:rFonts w:ascii="Arial" w:hAnsi="Arial" w:cs="Arial"/>
                <w:sz w:val="20"/>
                <w:szCs w:val="20"/>
              </w:rPr>
              <w:t>2,135,085</w:t>
            </w:r>
          </w:p>
        </w:tc>
      </w:tr>
      <w:tr w:rsidR="00BC3131" w:rsidRPr="00064BE3" w14:paraId="1717C2AE" w14:textId="77777777" w:rsidTr="00C639EC">
        <w:trPr>
          <w:trHeight w:val="80"/>
        </w:trPr>
        <w:tc>
          <w:tcPr>
            <w:tcW w:w="3870" w:type="dxa"/>
            <w:tcBorders>
              <w:top w:val="nil"/>
              <w:left w:val="nil"/>
              <w:bottom w:val="nil"/>
              <w:right w:val="nil"/>
            </w:tcBorders>
          </w:tcPr>
          <w:p w14:paraId="70556C03" w14:textId="0CC5BA77" w:rsidR="00BC3131" w:rsidRPr="00064BE3" w:rsidRDefault="00BC3131" w:rsidP="00BC3131">
            <w:pPr>
              <w:spacing w:line="320" w:lineRule="exact"/>
              <w:rPr>
                <w:rFonts w:ascii="Arial" w:hAnsi="Arial" w:cs="Arial"/>
                <w:sz w:val="20"/>
                <w:szCs w:val="20"/>
              </w:rPr>
            </w:pPr>
            <w:r w:rsidRPr="00064BE3">
              <w:rPr>
                <w:rFonts w:ascii="Arial" w:hAnsi="Arial" w:cs="Arial"/>
                <w:sz w:val="20"/>
                <w:szCs w:val="20"/>
              </w:rPr>
              <w:t>Siri TK Seven Co., Ltd.</w:t>
            </w:r>
          </w:p>
        </w:tc>
        <w:tc>
          <w:tcPr>
            <w:tcW w:w="1282" w:type="dxa"/>
            <w:tcBorders>
              <w:top w:val="nil"/>
              <w:left w:val="nil"/>
              <w:right w:val="nil"/>
            </w:tcBorders>
            <w:vAlign w:val="bottom"/>
          </w:tcPr>
          <w:p w14:paraId="181DB2D1" w14:textId="5909343A"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732,841</w:t>
            </w:r>
          </w:p>
        </w:tc>
        <w:tc>
          <w:tcPr>
            <w:tcW w:w="1283" w:type="dxa"/>
            <w:tcBorders>
              <w:top w:val="nil"/>
              <w:left w:val="nil"/>
              <w:right w:val="nil"/>
            </w:tcBorders>
            <w:vAlign w:val="bottom"/>
          </w:tcPr>
          <w:p w14:paraId="4661BBFD" w14:textId="2472EE70"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w:t>
            </w:r>
          </w:p>
        </w:tc>
        <w:tc>
          <w:tcPr>
            <w:tcW w:w="1282" w:type="dxa"/>
            <w:tcBorders>
              <w:top w:val="nil"/>
              <w:left w:val="nil"/>
              <w:right w:val="nil"/>
            </w:tcBorders>
            <w:vAlign w:val="bottom"/>
          </w:tcPr>
          <w:p w14:paraId="2E75BE5D" w14:textId="68320F88"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439,705</w:t>
            </w:r>
          </w:p>
        </w:tc>
        <w:tc>
          <w:tcPr>
            <w:tcW w:w="1283" w:type="dxa"/>
            <w:tcBorders>
              <w:top w:val="nil"/>
              <w:left w:val="nil"/>
              <w:right w:val="nil"/>
            </w:tcBorders>
            <w:vAlign w:val="bottom"/>
          </w:tcPr>
          <w:p w14:paraId="7614CD60" w14:textId="483F1E0D" w:rsidR="00BC3131" w:rsidRPr="00064BE3" w:rsidRDefault="00BC3131" w:rsidP="00BC3131">
            <w:pPr>
              <w:tabs>
                <w:tab w:val="decimal" w:pos="994"/>
              </w:tabs>
              <w:spacing w:line="320" w:lineRule="exact"/>
              <w:rPr>
                <w:rFonts w:ascii="Arial" w:hAnsi="Arial" w:cs="Arial"/>
                <w:sz w:val="20"/>
                <w:szCs w:val="20"/>
              </w:rPr>
            </w:pPr>
            <w:r w:rsidRPr="00064BE3">
              <w:rPr>
                <w:rFonts w:ascii="Arial" w:hAnsi="Arial" w:cs="Arial"/>
                <w:sz w:val="20"/>
                <w:szCs w:val="20"/>
              </w:rPr>
              <w:t>-</w:t>
            </w:r>
          </w:p>
        </w:tc>
      </w:tr>
      <w:tr w:rsidR="00BC3131" w:rsidRPr="00064BE3" w14:paraId="325FD378" w14:textId="77777777" w:rsidTr="00C639EC">
        <w:trPr>
          <w:trHeight w:val="80"/>
        </w:trPr>
        <w:tc>
          <w:tcPr>
            <w:tcW w:w="3870" w:type="dxa"/>
            <w:tcBorders>
              <w:top w:val="nil"/>
              <w:left w:val="nil"/>
              <w:bottom w:val="nil"/>
              <w:right w:val="nil"/>
            </w:tcBorders>
          </w:tcPr>
          <w:p w14:paraId="0D679E20" w14:textId="32AD7E77" w:rsidR="00BC3131" w:rsidRPr="00064BE3" w:rsidRDefault="00BC3131" w:rsidP="00BC3131">
            <w:pPr>
              <w:spacing w:line="320" w:lineRule="exact"/>
              <w:rPr>
                <w:rFonts w:ascii="Arial" w:hAnsi="Arial" w:cs="Arial"/>
                <w:sz w:val="20"/>
                <w:szCs w:val="20"/>
              </w:rPr>
            </w:pPr>
            <w:r w:rsidRPr="00064BE3">
              <w:rPr>
                <w:rFonts w:ascii="Arial" w:hAnsi="Arial" w:cs="Arial"/>
                <w:sz w:val="20"/>
                <w:szCs w:val="20"/>
              </w:rPr>
              <w:t>Big Touch 1 Co., Ltd.</w:t>
            </w:r>
          </w:p>
        </w:tc>
        <w:tc>
          <w:tcPr>
            <w:tcW w:w="1282" w:type="dxa"/>
            <w:tcBorders>
              <w:top w:val="nil"/>
              <w:left w:val="nil"/>
              <w:right w:val="nil"/>
            </w:tcBorders>
            <w:vAlign w:val="bottom"/>
          </w:tcPr>
          <w:p w14:paraId="5B29DFC8" w14:textId="638AD43B"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425,924</w:t>
            </w:r>
          </w:p>
        </w:tc>
        <w:tc>
          <w:tcPr>
            <w:tcW w:w="1283" w:type="dxa"/>
            <w:tcBorders>
              <w:top w:val="nil"/>
              <w:left w:val="nil"/>
              <w:right w:val="nil"/>
            </w:tcBorders>
            <w:vAlign w:val="bottom"/>
          </w:tcPr>
          <w:p w14:paraId="707AD14C" w14:textId="01D095E9"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362,621</w:t>
            </w:r>
          </w:p>
        </w:tc>
        <w:tc>
          <w:tcPr>
            <w:tcW w:w="1282" w:type="dxa"/>
            <w:tcBorders>
              <w:top w:val="nil"/>
              <w:left w:val="nil"/>
              <w:right w:val="nil"/>
            </w:tcBorders>
            <w:vAlign w:val="bottom"/>
          </w:tcPr>
          <w:p w14:paraId="32BC420D" w14:textId="3A13B1A2"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253,425</w:t>
            </w:r>
          </w:p>
        </w:tc>
        <w:tc>
          <w:tcPr>
            <w:tcW w:w="1283" w:type="dxa"/>
            <w:tcBorders>
              <w:top w:val="nil"/>
              <w:left w:val="nil"/>
              <w:right w:val="nil"/>
            </w:tcBorders>
            <w:vAlign w:val="bottom"/>
          </w:tcPr>
          <w:p w14:paraId="7B3EC6DC" w14:textId="26A0FC82" w:rsidR="00BC3131" w:rsidRPr="00064BE3" w:rsidRDefault="00BC3131" w:rsidP="00BC3131">
            <w:pPr>
              <w:tabs>
                <w:tab w:val="decimal" w:pos="994"/>
              </w:tabs>
              <w:spacing w:line="320" w:lineRule="exact"/>
              <w:rPr>
                <w:rFonts w:ascii="Arial" w:hAnsi="Arial" w:cs="Arial"/>
                <w:sz w:val="20"/>
                <w:szCs w:val="20"/>
              </w:rPr>
            </w:pPr>
            <w:r w:rsidRPr="00064BE3">
              <w:rPr>
                <w:rFonts w:ascii="Arial" w:hAnsi="Arial" w:cs="Arial"/>
                <w:sz w:val="20"/>
                <w:szCs w:val="20"/>
              </w:rPr>
              <w:t>215,760</w:t>
            </w:r>
          </w:p>
        </w:tc>
      </w:tr>
      <w:tr w:rsidR="00BC3131" w:rsidRPr="00064BE3" w14:paraId="26A2A08A" w14:textId="77777777" w:rsidTr="00C639EC">
        <w:trPr>
          <w:trHeight w:val="80"/>
        </w:trPr>
        <w:tc>
          <w:tcPr>
            <w:tcW w:w="3870" w:type="dxa"/>
            <w:tcBorders>
              <w:top w:val="nil"/>
              <w:left w:val="nil"/>
              <w:bottom w:val="nil"/>
              <w:right w:val="nil"/>
            </w:tcBorders>
          </w:tcPr>
          <w:p w14:paraId="494BD058" w14:textId="2AEE2743" w:rsidR="00BC3131" w:rsidRPr="00064BE3" w:rsidRDefault="00BC3131" w:rsidP="00BC3131">
            <w:pPr>
              <w:spacing w:line="320" w:lineRule="exact"/>
              <w:rPr>
                <w:rFonts w:ascii="Arial" w:hAnsi="Arial" w:cs="Arial"/>
                <w:sz w:val="20"/>
                <w:szCs w:val="20"/>
              </w:rPr>
            </w:pPr>
            <w:proofErr w:type="spellStart"/>
            <w:r w:rsidRPr="00064BE3">
              <w:rPr>
                <w:rFonts w:ascii="Arial" w:hAnsi="Arial" w:cs="Arial"/>
                <w:sz w:val="20"/>
                <w:szCs w:val="20"/>
              </w:rPr>
              <w:t>Tharudee</w:t>
            </w:r>
            <w:proofErr w:type="spellEnd"/>
            <w:r w:rsidRPr="00064BE3">
              <w:rPr>
                <w:rFonts w:ascii="Arial" w:hAnsi="Arial" w:cs="Arial"/>
                <w:sz w:val="20"/>
                <w:szCs w:val="20"/>
              </w:rPr>
              <w:t xml:space="preserve"> Co., Ltd.</w:t>
            </w:r>
          </w:p>
        </w:tc>
        <w:tc>
          <w:tcPr>
            <w:tcW w:w="1282" w:type="dxa"/>
            <w:tcBorders>
              <w:top w:val="nil"/>
              <w:left w:val="nil"/>
              <w:right w:val="nil"/>
            </w:tcBorders>
            <w:vAlign w:val="bottom"/>
          </w:tcPr>
          <w:p w14:paraId="7C84A86A" w14:textId="20927138"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524,007</w:t>
            </w:r>
          </w:p>
        </w:tc>
        <w:tc>
          <w:tcPr>
            <w:tcW w:w="1283" w:type="dxa"/>
            <w:tcBorders>
              <w:top w:val="nil"/>
              <w:left w:val="nil"/>
              <w:right w:val="nil"/>
            </w:tcBorders>
            <w:vAlign w:val="bottom"/>
          </w:tcPr>
          <w:p w14:paraId="083DF2A8" w14:textId="12374302"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207,378</w:t>
            </w:r>
          </w:p>
        </w:tc>
        <w:tc>
          <w:tcPr>
            <w:tcW w:w="1282" w:type="dxa"/>
            <w:tcBorders>
              <w:top w:val="nil"/>
              <w:left w:val="nil"/>
              <w:right w:val="nil"/>
            </w:tcBorders>
            <w:vAlign w:val="bottom"/>
          </w:tcPr>
          <w:p w14:paraId="4B92CC28" w14:textId="6D125E05"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366,805</w:t>
            </w:r>
          </w:p>
        </w:tc>
        <w:tc>
          <w:tcPr>
            <w:tcW w:w="1283" w:type="dxa"/>
            <w:tcBorders>
              <w:top w:val="nil"/>
              <w:left w:val="nil"/>
              <w:right w:val="nil"/>
            </w:tcBorders>
            <w:vAlign w:val="bottom"/>
          </w:tcPr>
          <w:p w14:paraId="59AEEC0D" w14:textId="70F0081C" w:rsidR="00BC3131" w:rsidRPr="00064BE3" w:rsidRDefault="00BC3131" w:rsidP="00BC3131">
            <w:pPr>
              <w:tabs>
                <w:tab w:val="decimal" w:pos="994"/>
              </w:tabs>
              <w:spacing w:line="320" w:lineRule="exact"/>
              <w:rPr>
                <w:rFonts w:ascii="Arial" w:hAnsi="Arial" w:cs="Arial"/>
                <w:sz w:val="20"/>
                <w:szCs w:val="20"/>
              </w:rPr>
            </w:pPr>
            <w:r w:rsidRPr="00064BE3">
              <w:rPr>
                <w:rFonts w:ascii="Arial" w:hAnsi="Arial" w:cs="Arial"/>
                <w:sz w:val="20"/>
                <w:szCs w:val="20"/>
              </w:rPr>
              <w:t>145,165</w:t>
            </w:r>
          </w:p>
        </w:tc>
      </w:tr>
      <w:tr w:rsidR="00BC3131" w:rsidRPr="00064BE3" w14:paraId="22026FB1" w14:textId="77777777" w:rsidTr="00C639EC">
        <w:trPr>
          <w:trHeight w:val="80"/>
        </w:trPr>
        <w:tc>
          <w:tcPr>
            <w:tcW w:w="3870" w:type="dxa"/>
            <w:tcBorders>
              <w:top w:val="nil"/>
              <w:left w:val="nil"/>
              <w:bottom w:val="nil"/>
              <w:right w:val="nil"/>
            </w:tcBorders>
          </w:tcPr>
          <w:p w14:paraId="19E151D7" w14:textId="186058DE" w:rsidR="00BC3131" w:rsidRPr="00064BE3" w:rsidRDefault="00BC3131" w:rsidP="00BC3131">
            <w:pPr>
              <w:spacing w:line="320" w:lineRule="exact"/>
              <w:rPr>
                <w:rFonts w:ascii="Arial" w:hAnsi="Arial" w:cs="Arial"/>
                <w:sz w:val="20"/>
                <w:szCs w:val="20"/>
              </w:rPr>
            </w:pPr>
            <w:proofErr w:type="spellStart"/>
            <w:r w:rsidRPr="00064BE3">
              <w:rPr>
                <w:rFonts w:ascii="Arial" w:hAnsi="Arial" w:cs="Arial"/>
                <w:sz w:val="20"/>
                <w:szCs w:val="20"/>
              </w:rPr>
              <w:t>Pridit</w:t>
            </w:r>
            <w:proofErr w:type="spellEnd"/>
            <w:r w:rsidRPr="00064BE3">
              <w:rPr>
                <w:rFonts w:ascii="Arial" w:hAnsi="Arial" w:cs="Arial"/>
                <w:sz w:val="20"/>
                <w:szCs w:val="20"/>
              </w:rPr>
              <w:t xml:space="preserve"> Co., Ltd.</w:t>
            </w:r>
          </w:p>
        </w:tc>
        <w:tc>
          <w:tcPr>
            <w:tcW w:w="1282" w:type="dxa"/>
            <w:tcBorders>
              <w:top w:val="nil"/>
              <w:left w:val="nil"/>
              <w:right w:val="nil"/>
            </w:tcBorders>
            <w:vAlign w:val="bottom"/>
          </w:tcPr>
          <w:p w14:paraId="740D6A1D" w14:textId="74ADCBCA"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290,946</w:t>
            </w:r>
          </w:p>
        </w:tc>
        <w:tc>
          <w:tcPr>
            <w:tcW w:w="1283" w:type="dxa"/>
            <w:tcBorders>
              <w:top w:val="nil"/>
              <w:left w:val="nil"/>
              <w:right w:val="nil"/>
            </w:tcBorders>
            <w:vAlign w:val="bottom"/>
          </w:tcPr>
          <w:p w14:paraId="41ACBF8A" w14:textId="47A8F203"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w:t>
            </w:r>
          </w:p>
        </w:tc>
        <w:tc>
          <w:tcPr>
            <w:tcW w:w="1282" w:type="dxa"/>
            <w:tcBorders>
              <w:top w:val="nil"/>
              <w:left w:val="nil"/>
              <w:right w:val="nil"/>
            </w:tcBorders>
            <w:vAlign w:val="bottom"/>
          </w:tcPr>
          <w:p w14:paraId="1B3CE548" w14:textId="3759447E"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203,662</w:t>
            </w:r>
          </w:p>
        </w:tc>
        <w:tc>
          <w:tcPr>
            <w:tcW w:w="1283" w:type="dxa"/>
            <w:tcBorders>
              <w:top w:val="nil"/>
              <w:left w:val="nil"/>
              <w:right w:val="nil"/>
            </w:tcBorders>
            <w:vAlign w:val="bottom"/>
          </w:tcPr>
          <w:p w14:paraId="0A34ADF6" w14:textId="0BE6A687" w:rsidR="00BC3131" w:rsidRPr="00064BE3" w:rsidRDefault="00BC3131" w:rsidP="00BC3131">
            <w:pPr>
              <w:tabs>
                <w:tab w:val="decimal" w:pos="994"/>
              </w:tabs>
              <w:spacing w:line="320" w:lineRule="exact"/>
              <w:rPr>
                <w:rFonts w:ascii="Arial" w:hAnsi="Arial" w:cs="Arial"/>
                <w:sz w:val="20"/>
                <w:szCs w:val="20"/>
              </w:rPr>
            </w:pPr>
            <w:r w:rsidRPr="00064BE3">
              <w:rPr>
                <w:rFonts w:ascii="Arial" w:hAnsi="Arial" w:cs="Arial"/>
                <w:sz w:val="20"/>
                <w:szCs w:val="20"/>
              </w:rPr>
              <w:t>-</w:t>
            </w:r>
          </w:p>
        </w:tc>
      </w:tr>
      <w:tr w:rsidR="00BC3131" w:rsidRPr="00064BE3" w14:paraId="5998F4D2" w14:textId="77777777" w:rsidTr="00C639EC">
        <w:trPr>
          <w:trHeight w:val="80"/>
        </w:trPr>
        <w:tc>
          <w:tcPr>
            <w:tcW w:w="3870" w:type="dxa"/>
            <w:tcBorders>
              <w:top w:val="nil"/>
              <w:left w:val="nil"/>
              <w:bottom w:val="nil"/>
              <w:right w:val="nil"/>
            </w:tcBorders>
          </w:tcPr>
          <w:p w14:paraId="480331B6" w14:textId="0D650CB6" w:rsidR="00BC3131" w:rsidRPr="00064BE3" w:rsidRDefault="00BC3131" w:rsidP="00BC3131">
            <w:pPr>
              <w:spacing w:line="320" w:lineRule="exact"/>
              <w:rPr>
                <w:rFonts w:ascii="Arial" w:hAnsi="Arial" w:cs="Arial"/>
                <w:sz w:val="20"/>
                <w:szCs w:val="20"/>
              </w:rPr>
            </w:pPr>
            <w:proofErr w:type="spellStart"/>
            <w:r w:rsidRPr="00064BE3">
              <w:rPr>
                <w:rFonts w:ascii="Arial" w:hAnsi="Arial" w:cs="Arial"/>
                <w:sz w:val="20"/>
                <w:szCs w:val="20"/>
              </w:rPr>
              <w:t>Jongjes</w:t>
            </w:r>
            <w:proofErr w:type="spellEnd"/>
            <w:r w:rsidRPr="00064BE3">
              <w:rPr>
                <w:rFonts w:ascii="Arial" w:hAnsi="Arial" w:cs="Arial"/>
                <w:sz w:val="20"/>
                <w:szCs w:val="20"/>
              </w:rPr>
              <w:t xml:space="preserve"> Co., Ltd.</w:t>
            </w:r>
          </w:p>
        </w:tc>
        <w:tc>
          <w:tcPr>
            <w:tcW w:w="1282" w:type="dxa"/>
            <w:tcBorders>
              <w:top w:val="nil"/>
              <w:left w:val="nil"/>
              <w:right w:val="nil"/>
            </w:tcBorders>
            <w:vAlign w:val="bottom"/>
          </w:tcPr>
          <w:p w14:paraId="3D96F786" w14:textId="76A562B9"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851,175</w:t>
            </w:r>
          </w:p>
        </w:tc>
        <w:tc>
          <w:tcPr>
            <w:tcW w:w="1283" w:type="dxa"/>
            <w:tcBorders>
              <w:top w:val="nil"/>
              <w:left w:val="nil"/>
              <w:right w:val="nil"/>
            </w:tcBorders>
            <w:vAlign w:val="bottom"/>
          </w:tcPr>
          <w:p w14:paraId="63A29270" w14:textId="60F3F319"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604,837</w:t>
            </w:r>
          </w:p>
        </w:tc>
        <w:tc>
          <w:tcPr>
            <w:tcW w:w="1282" w:type="dxa"/>
            <w:tcBorders>
              <w:top w:val="nil"/>
              <w:left w:val="nil"/>
              <w:right w:val="nil"/>
            </w:tcBorders>
            <w:vAlign w:val="bottom"/>
          </w:tcPr>
          <w:p w14:paraId="6ED8CCD1" w14:textId="09C1EE89"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531,984</w:t>
            </w:r>
          </w:p>
        </w:tc>
        <w:tc>
          <w:tcPr>
            <w:tcW w:w="1283" w:type="dxa"/>
            <w:tcBorders>
              <w:top w:val="nil"/>
              <w:left w:val="nil"/>
              <w:right w:val="nil"/>
            </w:tcBorders>
            <w:vAlign w:val="bottom"/>
          </w:tcPr>
          <w:p w14:paraId="0E3670FB" w14:textId="55C3420A" w:rsidR="00BC3131" w:rsidRPr="00064BE3" w:rsidRDefault="00BC3131" w:rsidP="00BC3131">
            <w:pPr>
              <w:tabs>
                <w:tab w:val="decimal" w:pos="994"/>
              </w:tabs>
              <w:spacing w:line="320" w:lineRule="exact"/>
              <w:rPr>
                <w:rFonts w:ascii="Arial" w:hAnsi="Arial" w:cs="Arial"/>
                <w:sz w:val="20"/>
                <w:szCs w:val="20"/>
              </w:rPr>
            </w:pPr>
            <w:r w:rsidRPr="00064BE3">
              <w:rPr>
                <w:rFonts w:ascii="Arial" w:hAnsi="Arial" w:cs="Arial"/>
                <w:sz w:val="20"/>
                <w:szCs w:val="20"/>
              </w:rPr>
              <w:t>394,144</w:t>
            </w:r>
          </w:p>
        </w:tc>
      </w:tr>
      <w:tr w:rsidR="00BC3131" w:rsidRPr="00064BE3" w14:paraId="6B64C5AF" w14:textId="77777777" w:rsidTr="00C639EC">
        <w:trPr>
          <w:trHeight w:val="80"/>
        </w:trPr>
        <w:tc>
          <w:tcPr>
            <w:tcW w:w="3870" w:type="dxa"/>
            <w:tcBorders>
              <w:top w:val="nil"/>
              <w:left w:val="nil"/>
              <w:bottom w:val="nil"/>
              <w:right w:val="nil"/>
            </w:tcBorders>
          </w:tcPr>
          <w:p w14:paraId="11996A64" w14:textId="09D6B974" w:rsidR="00BC3131" w:rsidRPr="00064BE3" w:rsidRDefault="00BC3131" w:rsidP="00BC3131">
            <w:pPr>
              <w:spacing w:line="320" w:lineRule="exact"/>
              <w:rPr>
                <w:rFonts w:ascii="Arial" w:hAnsi="Arial" w:cs="Arial"/>
                <w:sz w:val="20"/>
                <w:szCs w:val="20"/>
              </w:rPr>
            </w:pPr>
            <w:proofErr w:type="spellStart"/>
            <w:r w:rsidRPr="00064BE3">
              <w:rPr>
                <w:rFonts w:ascii="Arial" w:hAnsi="Arial" w:cs="Arial"/>
                <w:sz w:val="20"/>
                <w:szCs w:val="20"/>
              </w:rPr>
              <w:t>Nontiwat</w:t>
            </w:r>
            <w:proofErr w:type="spellEnd"/>
            <w:r w:rsidRPr="00064BE3">
              <w:rPr>
                <w:rFonts w:ascii="Arial" w:hAnsi="Arial" w:cs="Arial"/>
                <w:sz w:val="20"/>
                <w:szCs w:val="20"/>
              </w:rPr>
              <w:t xml:space="preserve"> Co., Ltd.</w:t>
            </w:r>
          </w:p>
        </w:tc>
        <w:tc>
          <w:tcPr>
            <w:tcW w:w="1282" w:type="dxa"/>
            <w:tcBorders>
              <w:top w:val="nil"/>
              <w:left w:val="nil"/>
              <w:right w:val="nil"/>
            </w:tcBorders>
            <w:vAlign w:val="bottom"/>
          </w:tcPr>
          <w:p w14:paraId="45933434" w14:textId="6FE8B92F"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90,870</w:t>
            </w:r>
          </w:p>
        </w:tc>
        <w:tc>
          <w:tcPr>
            <w:tcW w:w="1283" w:type="dxa"/>
            <w:tcBorders>
              <w:top w:val="nil"/>
              <w:left w:val="nil"/>
              <w:right w:val="nil"/>
            </w:tcBorders>
            <w:vAlign w:val="bottom"/>
          </w:tcPr>
          <w:p w14:paraId="3B46795F" w14:textId="208C12C0"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w:t>
            </w:r>
          </w:p>
        </w:tc>
        <w:tc>
          <w:tcPr>
            <w:tcW w:w="1282" w:type="dxa"/>
            <w:tcBorders>
              <w:top w:val="nil"/>
              <w:left w:val="nil"/>
              <w:right w:val="nil"/>
            </w:tcBorders>
            <w:vAlign w:val="bottom"/>
          </w:tcPr>
          <w:p w14:paraId="19AAFA1F" w14:textId="38B81F53"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46,344</w:t>
            </w:r>
          </w:p>
        </w:tc>
        <w:tc>
          <w:tcPr>
            <w:tcW w:w="1283" w:type="dxa"/>
            <w:tcBorders>
              <w:top w:val="nil"/>
              <w:left w:val="nil"/>
              <w:right w:val="nil"/>
            </w:tcBorders>
            <w:vAlign w:val="bottom"/>
          </w:tcPr>
          <w:p w14:paraId="4F4A2B1D" w14:textId="1E0084BC" w:rsidR="00BC3131" w:rsidRPr="00064BE3" w:rsidRDefault="00BC3131" w:rsidP="00BC3131">
            <w:pPr>
              <w:tabs>
                <w:tab w:val="decimal" w:pos="994"/>
              </w:tabs>
              <w:spacing w:line="320" w:lineRule="exact"/>
              <w:rPr>
                <w:rFonts w:ascii="Arial" w:hAnsi="Arial" w:cs="Arial"/>
                <w:sz w:val="20"/>
                <w:szCs w:val="20"/>
              </w:rPr>
            </w:pPr>
            <w:r w:rsidRPr="00064BE3">
              <w:rPr>
                <w:rFonts w:ascii="Arial" w:hAnsi="Arial" w:cs="Arial"/>
                <w:sz w:val="20"/>
                <w:szCs w:val="20"/>
              </w:rPr>
              <w:t>-</w:t>
            </w:r>
          </w:p>
        </w:tc>
      </w:tr>
      <w:tr w:rsidR="00BC3131" w:rsidRPr="00064BE3" w14:paraId="5B1C65FA" w14:textId="77777777" w:rsidTr="00C639EC">
        <w:trPr>
          <w:trHeight w:val="80"/>
        </w:trPr>
        <w:tc>
          <w:tcPr>
            <w:tcW w:w="3870" w:type="dxa"/>
            <w:tcBorders>
              <w:top w:val="nil"/>
              <w:left w:val="nil"/>
              <w:bottom w:val="nil"/>
              <w:right w:val="nil"/>
            </w:tcBorders>
          </w:tcPr>
          <w:p w14:paraId="1243461B" w14:textId="7E1AAEA3" w:rsidR="00BC3131" w:rsidRPr="00064BE3" w:rsidRDefault="00BC3131" w:rsidP="00BC3131">
            <w:pPr>
              <w:spacing w:line="320" w:lineRule="exact"/>
              <w:rPr>
                <w:rFonts w:ascii="Arial" w:hAnsi="Arial" w:cs="Arial"/>
                <w:sz w:val="20"/>
                <w:szCs w:val="20"/>
              </w:rPr>
            </w:pPr>
            <w:proofErr w:type="spellStart"/>
            <w:r w:rsidRPr="00064BE3">
              <w:rPr>
                <w:rFonts w:ascii="Arial" w:hAnsi="Arial" w:cs="Arial"/>
                <w:sz w:val="20"/>
                <w:szCs w:val="20"/>
              </w:rPr>
              <w:t>Panpreeda</w:t>
            </w:r>
            <w:proofErr w:type="spellEnd"/>
            <w:r w:rsidRPr="00064BE3">
              <w:rPr>
                <w:rFonts w:ascii="Arial" w:hAnsi="Arial" w:cs="Arial"/>
                <w:sz w:val="20"/>
                <w:szCs w:val="20"/>
              </w:rPr>
              <w:t xml:space="preserve"> Co., Ltd.</w:t>
            </w:r>
          </w:p>
        </w:tc>
        <w:tc>
          <w:tcPr>
            <w:tcW w:w="1282" w:type="dxa"/>
            <w:tcBorders>
              <w:top w:val="nil"/>
              <w:left w:val="nil"/>
              <w:right w:val="nil"/>
            </w:tcBorders>
            <w:vAlign w:val="bottom"/>
          </w:tcPr>
          <w:p w14:paraId="39E53A9F" w14:textId="0A968940"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1,351,649</w:t>
            </w:r>
          </w:p>
        </w:tc>
        <w:tc>
          <w:tcPr>
            <w:tcW w:w="1283" w:type="dxa"/>
            <w:tcBorders>
              <w:top w:val="nil"/>
              <w:left w:val="nil"/>
              <w:right w:val="nil"/>
            </w:tcBorders>
            <w:vAlign w:val="bottom"/>
          </w:tcPr>
          <w:p w14:paraId="2A06C42C" w14:textId="69E217C5"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w:t>
            </w:r>
          </w:p>
        </w:tc>
        <w:tc>
          <w:tcPr>
            <w:tcW w:w="1282" w:type="dxa"/>
            <w:tcBorders>
              <w:top w:val="nil"/>
              <w:left w:val="nil"/>
              <w:right w:val="nil"/>
            </w:tcBorders>
            <w:vAlign w:val="bottom"/>
          </w:tcPr>
          <w:p w14:paraId="60A0A0BA" w14:textId="21B6C26D"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685,286</w:t>
            </w:r>
          </w:p>
        </w:tc>
        <w:tc>
          <w:tcPr>
            <w:tcW w:w="1283" w:type="dxa"/>
            <w:tcBorders>
              <w:top w:val="nil"/>
              <w:left w:val="nil"/>
              <w:right w:val="nil"/>
            </w:tcBorders>
            <w:vAlign w:val="bottom"/>
          </w:tcPr>
          <w:p w14:paraId="0D42EA1F" w14:textId="79AF29DB" w:rsidR="00BC3131" w:rsidRPr="00064BE3" w:rsidRDefault="00BC3131" w:rsidP="00BC3131">
            <w:pPr>
              <w:tabs>
                <w:tab w:val="decimal" w:pos="994"/>
              </w:tabs>
              <w:spacing w:line="320" w:lineRule="exact"/>
              <w:rPr>
                <w:rFonts w:ascii="Arial" w:hAnsi="Arial" w:cs="Arial"/>
                <w:sz w:val="20"/>
                <w:szCs w:val="20"/>
              </w:rPr>
            </w:pPr>
            <w:r w:rsidRPr="00064BE3">
              <w:rPr>
                <w:rFonts w:ascii="Arial" w:hAnsi="Arial" w:cs="Arial"/>
                <w:sz w:val="20"/>
                <w:szCs w:val="20"/>
              </w:rPr>
              <w:t>-</w:t>
            </w:r>
          </w:p>
        </w:tc>
      </w:tr>
      <w:tr w:rsidR="00BC3131" w:rsidRPr="00064BE3" w14:paraId="55B472E6" w14:textId="77777777" w:rsidTr="00C639EC">
        <w:trPr>
          <w:trHeight w:val="80"/>
        </w:trPr>
        <w:tc>
          <w:tcPr>
            <w:tcW w:w="3870" w:type="dxa"/>
            <w:tcBorders>
              <w:top w:val="nil"/>
              <w:left w:val="nil"/>
              <w:bottom w:val="nil"/>
              <w:right w:val="nil"/>
            </w:tcBorders>
          </w:tcPr>
          <w:p w14:paraId="42D2E50B" w14:textId="439423EE" w:rsidR="00BC3131" w:rsidRPr="00064BE3" w:rsidRDefault="00BC3131" w:rsidP="00BC3131">
            <w:pPr>
              <w:spacing w:line="320" w:lineRule="exact"/>
              <w:rPr>
                <w:rFonts w:ascii="Arial" w:hAnsi="Arial" w:cs="Arial"/>
                <w:sz w:val="20"/>
                <w:szCs w:val="20"/>
              </w:rPr>
            </w:pPr>
            <w:proofErr w:type="spellStart"/>
            <w:r w:rsidRPr="00064BE3">
              <w:rPr>
                <w:rFonts w:ascii="Arial" w:hAnsi="Arial" w:cs="Arial"/>
                <w:sz w:val="20"/>
                <w:szCs w:val="20"/>
              </w:rPr>
              <w:t>Chatnalin</w:t>
            </w:r>
            <w:proofErr w:type="spellEnd"/>
            <w:r w:rsidRPr="00064BE3">
              <w:rPr>
                <w:rFonts w:ascii="Arial" w:hAnsi="Arial" w:cs="Arial"/>
                <w:sz w:val="20"/>
                <w:szCs w:val="20"/>
              </w:rPr>
              <w:t xml:space="preserve"> Co., Ltd.</w:t>
            </w:r>
          </w:p>
        </w:tc>
        <w:tc>
          <w:tcPr>
            <w:tcW w:w="1282" w:type="dxa"/>
            <w:tcBorders>
              <w:top w:val="nil"/>
              <w:left w:val="nil"/>
              <w:right w:val="nil"/>
            </w:tcBorders>
            <w:vAlign w:val="bottom"/>
          </w:tcPr>
          <w:p w14:paraId="2FA9C092" w14:textId="7B4D8B9D"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1,048,637</w:t>
            </w:r>
          </w:p>
        </w:tc>
        <w:tc>
          <w:tcPr>
            <w:tcW w:w="1283" w:type="dxa"/>
            <w:tcBorders>
              <w:top w:val="nil"/>
              <w:left w:val="nil"/>
              <w:right w:val="nil"/>
            </w:tcBorders>
            <w:vAlign w:val="bottom"/>
          </w:tcPr>
          <w:p w14:paraId="1E4D7842" w14:textId="24FDA554"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w:t>
            </w:r>
          </w:p>
        </w:tc>
        <w:tc>
          <w:tcPr>
            <w:tcW w:w="1282" w:type="dxa"/>
            <w:tcBorders>
              <w:top w:val="nil"/>
              <w:left w:val="nil"/>
              <w:right w:val="nil"/>
            </w:tcBorders>
            <w:vAlign w:val="bottom"/>
          </w:tcPr>
          <w:p w14:paraId="1D0B3FF0" w14:textId="31BC5A16"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577,799</w:t>
            </w:r>
          </w:p>
        </w:tc>
        <w:tc>
          <w:tcPr>
            <w:tcW w:w="1283" w:type="dxa"/>
            <w:tcBorders>
              <w:top w:val="nil"/>
              <w:left w:val="nil"/>
              <w:right w:val="nil"/>
            </w:tcBorders>
            <w:vAlign w:val="bottom"/>
          </w:tcPr>
          <w:p w14:paraId="53A0AA5C" w14:textId="3A8B9985" w:rsidR="00BC3131" w:rsidRPr="00064BE3" w:rsidRDefault="00BC3131" w:rsidP="00BC3131">
            <w:pPr>
              <w:tabs>
                <w:tab w:val="decimal" w:pos="994"/>
              </w:tabs>
              <w:spacing w:line="320" w:lineRule="exact"/>
              <w:rPr>
                <w:rFonts w:ascii="Arial" w:hAnsi="Arial" w:cs="Arial"/>
                <w:sz w:val="20"/>
                <w:szCs w:val="20"/>
              </w:rPr>
            </w:pPr>
            <w:r w:rsidRPr="00064BE3">
              <w:rPr>
                <w:rFonts w:ascii="Arial" w:hAnsi="Arial" w:cs="Arial"/>
                <w:sz w:val="20"/>
                <w:szCs w:val="20"/>
              </w:rPr>
              <w:t>-</w:t>
            </w:r>
          </w:p>
        </w:tc>
      </w:tr>
      <w:tr w:rsidR="00BC3131" w:rsidRPr="00064BE3" w14:paraId="26796626" w14:textId="77777777" w:rsidTr="00C639EC">
        <w:trPr>
          <w:trHeight w:val="80"/>
        </w:trPr>
        <w:tc>
          <w:tcPr>
            <w:tcW w:w="3870" w:type="dxa"/>
            <w:tcBorders>
              <w:top w:val="nil"/>
              <w:left w:val="nil"/>
              <w:bottom w:val="nil"/>
              <w:right w:val="nil"/>
            </w:tcBorders>
          </w:tcPr>
          <w:p w14:paraId="1D46F7E7" w14:textId="27AA66DF" w:rsidR="00BC3131" w:rsidRPr="00064BE3" w:rsidRDefault="00BC3131" w:rsidP="00BC3131">
            <w:pPr>
              <w:spacing w:line="320" w:lineRule="exact"/>
              <w:rPr>
                <w:rFonts w:ascii="Arial" w:hAnsi="Arial" w:cs="Arial"/>
                <w:sz w:val="20"/>
                <w:szCs w:val="20"/>
              </w:rPr>
            </w:pPr>
            <w:proofErr w:type="spellStart"/>
            <w:r w:rsidRPr="00064BE3">
              <w:rPr>
                <w:rFonts w:ascii="Arial" w:hAnsi="Arial" w:cs="Arial"/>
                <w:sz w:val="20"/>
                <w:szCs w:val="20"/>
              </w:rPr>
              <w:t>Phuripas</w:t>
            </w:r>
            <w:proofErr w:type="spellEnd"/>
            <w:r w:rsidRPr="00064BE3">
              <w:rPr>
                <w:rFonts w:ascii="Arial" w:hAnsi="Arial" w:cs="Arial"/>
                <w:sz w:val="20"/>
                <w:szCs w:val="20"/>
              </w:rPr>
              <w:t xml:space="preserve"> Co., Ltd.</w:t>
            </w:r>
          </w:p>
        </w:tc>
        <w:tc>
          <w:tcPr>
            <w:tcW w:w="1282" w:type="dxa"/>
            <w:tcBorders>
              <w:top w:val="nil"/>
              <w:left w:val="nil"/>
              <w:right w:val="nil"/>
            </w:tcBorders>
            <w:vAlign w:val="bottom"/>
          </w:tcPr>
          <w:p w14:paraId="46A118FB" w14:textId="21D8DE47"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561,039</w:t>
            </w:r>
          </w:p>
        </w:tc>
        <w:tc>
          <w:tcPr>
            <w:tcW w:w="1283" w:type="dxa"/>
            <w:tcBorders>
              <w:top w:val="nil"/>
              <w:left w:val="nil"/>
              <w:right w:val="nil"/>
            </w:tcBorders>
            <w:vAlign w:val="bottom"/>
          </w:tcPr>
          <w:p w14:paraId="2D483AA3" w14:textId="3D00D6B6"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w:t>
            </w:r>
          </w:p>
        </w:tc>
        <w:tc>
          <w:tcPr>
            <w:tcW w:w="1282" w:type="dxa"/>
            <w:tcBorders>
              <w:top w:val="nil"/>
              <w:left w:val="nil"/>
              <w:right w:val="nil"/>
            </w:tcBorders>
            <w:vAlign w:val="bottom"/>
          </w:tcPr>
          <w:p w14:paraId="46FE56CE" w14:textId="6439CC32" w:rsidR="00BC3131" w:rsidRPr="00064BE3" w:rsidRDefault="00BC3131" w:rsidP="00BC3131">
            <w:pPr>
              <w:tabs>
                <w:tab w:val="decimal" w:pos="994"/>
              </w:tabs>
              <w:spacing w:line="320" w:lineRule="exact"/>
              <w:rPr>
                <w:rFonts w:ascii="Arial" w:hAnsi="Arial" w:cs="Arial"/>
                <w:sz w:val="20"/>
                <w:szCs w:val="20"/>
              </w:rPr>
            </w:pPr>
            <w:r w:rsidRPr="00BC3131">
              <w:rPr>
                <w:rFonts w:ascii="Arial" w:hAnsi="Arial" w:cs="Arial" w:hint="cs"/>
                <w:sz w:val="20"/>
                <w:szCs w:val="20"/>
              </w:rPr>
              <w:t>389,361</w:t>
            </w:r>
          </w:p>
        </w:tc>
        <w:tc>
          <w:tcPr>
            <w:tcW w:w="1283" w:type="dxa"/>
            <w:tcBorders>
              <w:top w:val="nil"/>
              <w:left w:val="nil"/>
              <w:right w:val="nil"/>
            </w:tcBorders>
            <w:vAlign w:val="bottom"/>
          </w:tcPr>
          <w:p w14:paraId="265503A4" w14:textId="019200D6" w:rsidR="00BC3131" w:rsidRPr="00064BE3" w:rsidRDefault="00BC3131" w:rsidP="00BC3131">
            <w:pPr>
              <w:tabs>
                <w:tab w:val="decimal" w:pos="994"/>
              </w:tabs>
              <w:spacing w:line="320" w:lineRule="exact"/>
              <w:rPr>
                <w:rFonts w:ascii="Arial" w:hAnsi="Arial" w:cs="Arial"/>
                <w:sz w:val="20"/>
                <w:szCs w:val="20"/>
              </w:rPr>
            </w:pPr>
            <w:r w:rsidRPr="00064BE3">
              <w:rPr>
                <w:rFonts w:ascii="Arial" w:hAnsi="Arial" w:cs="Arial"/>
                <w:sz w:val="20"/>
                <w:szCs w:val="20"/>
              </w:rPr>
              <w:t>-</w:t>
            </w:r>
          </w:p>
        </w:tc>
      </w:tr>
      <w:tr w:rsidR="00BC3131" w:rsidRPr="00064BE3" w14:paraId="20B5F400" w14:textId="77777777" w:rsidTr="00C639EC">
        <w:trPr>
          <w:trHeight w:val="80"/>
        </w:trPr>
        <w:tc>
          <w:tcPr>
            <w:tcW w:w="3870" w:type="dxa"/>
            <w:tcBorders>
              <w:top w:val="nil"/>
              <w:left w:val="nil"/>
              <w:bottom w:val="nil"/>
              <w:right w:val="nil"/>
            </w:tcBorders>
          </w:tcPr>
          <w:p w14:paraId="7C228829" w14:textId="14672427" w:rsidR="00BC3131" w:rsidRPr="00064BE3" w:rsidRDefault="00BC3131" w:rsidP="00BC3131">
            <w:pPr>
              <w:spacing w:line="320" w:lineRule="exact"/>
              <w:rPr>
                <w:rFonts w:ascii="Arial" w:hAnsi="Arial" w:cs="Arial"/>
                <w:sz w:val="20"/>
                <w:szCs w:val="20"/>
              </w:rPr>
            </w:pPr>
            <w:r w:rsidRPr="00064BE3">
              <w:rPr>
                <w:rFonts w:ascii="Arial" w:hAnsi="Arial" w:cs="Arial"/>
                <w:sz w:val="20"/>
                <w:szCs w:val="20"/>
              </w:rPr>
              <w:t>SIRI-MF One Co., Ltd.</w:t>
            </w:r>
          </w:p>
        </w:tc>
        <w:tc>
          <w:tcPr>
            <w:tcW w:w="1282" w:type="dxa"/>
            <w:tcBorders>
              <w:top w:val="nil"/>
              <w:left w:val="nil"/>
              <w:right w:val="nil"/>
            </w:tcBorders>
            <w:vAlign w:val="bottom"/>
          </w:tcPr>
          <w:p w14:paraId="53CE9424" w14:textId="185B9054" w:rsidR="00BC3131" w:rsidRPr="00064BE3" w:rsidRDefault="00BC3131" w:rsidP="00BC3131">
            <w:pPr>
              <w:pBdr>
                <w:bottom w:val="single" w:sz="4" w:space="1" w:color="auto"/>
              </w:pBdr>
              <w:tabs>
                <w:tab w:val="decimal" w:pos="994"/>
              </w:tabs>
              <w:spacing w:line="320" w:lineRule="exact"/>
              <w:rPr>
                <w:rFonts w:ascii="Arial" w:hAnsi="Arial" w:cs="Arial"/>
                <w:sz w:val="20"/>
                <w:szCs w:val="20"/>
              </w:rPr>
            </w:pPr>
            <w:r w:rsidRPr="00BC3131">
              <w:rPr>
                <w:rFonts w:ascii="Arial" w:hAnsi="Arial" w:cs="Arial" w:hint="cs"/>
                <w:sz w:val="20"/>
                <w:szCs w:val="20"/>
              </w:rPr>
              <w:t>739,805</w:t>
            </w:r>
          </w:p>
        </w:tc>
        <w:tc>
          <w:tcPr>
            <w:tcW w:w="1283" w:type="dxa"/>
            <w:tcBorders>
              <w:top w:val="nil"/>
              <w:left w:val="nil"/>
              <w:right w:val="nil"/>
            </w:tcBorders>
            <w:vAlign w:val="bottom"/>
          </w:tcPr>
          <w:p w14:paraId="3715FDAC" w14:textId="5FFEB954" w:rsidR="00BC3131" w:rsidRPr="00064BE3" w:rsidRDefault="00BC3131" w:rsidP="00BC3131">
            <w:pPr>
              <w:pBdr>
                <w:bottom w:val="single" w:sz="4" w:space="1" w:color="auto"/>
              </w:pBdr>
              <w:tabs>
                <w:tab w:val="decimal" w:pos="994"/>
              </w:tabs>
              <w:spacing w:line="320" w:lineRule="exact"/>
              <w:rPr>
                <w:rFonts w:ascii="Arial" w:hAnsi="Arial" w:cs="Arial"/>
                <w:sz w:val="20"/>
                <w:szCs w:val="20"/>
              </w:rPr>
            </w:pPr>
            <w:r w:rsidRPr="00BC3131">
              <w:rPr>
                <w:rFonts w:ascii="Arial" w:hAnsi="Arial" w:cs="Arial" w:hint="cs"/>
                <w:sz w:val="20"/>
                <w:szCs w:val="20"/>
              </w:rPr>
              <w:t>-</w:t>
            </w:r>
          </w:p>
        </w:tc>
        <w:tc>
          <w:tcPr>
            <w:tcW w:w="1282" w:type="dxa"/>
            <w:tcBorders>
              <w:top w:val="nil"/>
              <w:left w:val="nil"/>
              <w:right w:val="nil"/>
            </w:tcBorders>
            <w:vAlign w:val="bottom"/>
          </w:tcPr>
          <w:p w14:paraId="61B18C18" w14:textId="4A18B444" w:rsidR="00BC3131" w:rsidRPr="00064BE3" w:rsidRDefault="00BC3131" w:rsidP="00BC3131">
            <w:pPr>
              <w:pBdr>
                <w:bottom w:val="single" w:sz="4" w:space="1" w:color="auto"/>
              </w:pBdr>
              <w:tabs>
                <w:tab w:val="decimal" w:pos="994"/>
              </w:tabs>
              <w:spacing w:line="320" w:lineRule="exact"/>
              <w:rPr>
                <w:rFonts w:ascii="Arial" w:hAnsi="Arial" w:cs="Arial"/>
                <w:sz w:val="20"/>
                <w:szCs w:val="20"/>
              </w:rPr>
            </w:pPr>
            <w:r w:rsidRPr="00BC3131">
              <w:rPr>
                <w:rFonts w:ascii="Arial" w:hAnsi="Arial" w:cs="Arial" w:hint="cs"/>
                <w:sz w:val="20"/>
                <w:szCs w:val="20"/>
              </w:rPr>
              <w:t>406,893</w:t>
            </w:r>
          </w:p>
        </w:tc>
        <w:tc>
          <w:tcPr>
            <w:tcW w:w="1283" w:type="dxa"/>
            <w:tcBorders>
              <w:top w:val="nil"/>
              <w:left w:val="nil"/>
              <w:right w:val="nil"/>
            </w:tcBorders>
            <w:vAlign w:val="bottom"/>
          </w:tcPr>
          <w:p w14:paraId="73586209" w14:textId="2718D16C" w:rsidR="00BC3131" w:rsidRPr="00064BE3" w:rsidRDefault="00BC3131" w:rsidP="00BC3131">
            <w:pPr>
              <w:pBdr>
                <w:bottom w:val="single" w:sz="4" w:space="1" w:color="auto"/>
              </w:pBdr>
              <w:tabs>
                <w:tab w:val="decimal" w:pos="994"/>
              </w:tabs>
              <w:spacing w:line="320" w:lineRule="exact"/>
              <w:rPr>
                <w:rFonts w:ascii="Arial" w:hAnsi="Arial" w:cs="Arial"/>
                <w:sz w:val="20"/>
                <w:szCs w:val="20"/>
              </w:rPr>
            </w:pPr>
            <w:r w:rsidRPr="00064BE3">
              <w:rPr>
                <w:rFonts w:ascii="Arial" w:hAnsi="Arial" w:cs="Arial"/>
                <w:sz w:val="20"/>
                <w:szCs w:val="20"/>
              </w:rPr>
              <w:t>-</w:t>
            </w:r>
          </w:p>
        </w:tc>
      </w:tr>
      <w:tr w:rsidR="00BC3131" w:rsidRPr="00064BE3" w14:paraId="452B79CB" w14:textId="77777777" w:rsidTr="00FA1FE1">
        <w:tc>
          <w:tcPr>
            <w:tcW w:w="3870" w:type="dxa"/>
            <w:tcBorders>
              <w:top w:val="nil"/>
              <w:left w:val="nil"/>
              <w:bottom w:val="nil"/>
              <w:right w:val="nil"/>
            </w:tcBorders>
          </w:tcPr>
          <w:p w14:paraId="79EE958E" w14:textId="77777777" w:rsidR="00BC3131" w:rsidRPr="00064BE3" w:rsidRDefault="00BC3131" w:rsidP="00BC3131">
            <w:pPr>
              <w:spacing w:line="320" w:lineRule="exact"/>
              <w:rPr>
                <w:rFonts w:ascii="Arial" w:hAnsi="Arial" w:cs="Arial"/>
                <w:sz w:val="20"/>
                <w:szCs w:val="20"/>
              </w:rPr>
            </w:pPr>
            <w:r w:rsidRPr="00064BE3">
              <w:rPr>
                <w:rFonts w:ascii="Arial" w:hAnsi="Arial" w:cs="Arial"/>
                <w:sz w:val="20"/>
                <w:szCs w:val="20"/>
              </w:rPr>
              <w:t>Total</w:t>
            </w:r>
          </w:p>
        </w:tc>
        <w:tc>
          <w:tcPr>
            <w:tcW w:w="1282" w:type="dxa"/>
            <w:tcBorders>
              <w:left w:val="nil"/>
              <w:right w:val="nil"/>
            </w:tcBorders>
            <w:vAlign w:val="bottom"/>
          </w:tcPr>
          <w:p w14:paraId="50EC65F1" w14:textId="30C86BFF" w:rsidR="00BC3131" w:rsidRPr="00064BE3" w:rsidRDefault="00BC3131" w:rsidP="00BC3131">
            <w:pPr>
              <w:pBdr>
                <w:bottom w:val="double" w:sz="4" w:space="1" w:color="auto"/>
              </w:pBdr>
              <w:tabs>
                <w:tab w:val="decimal" w:pos="994"/>
              </w:tabs>
              <w:spacing w:line="320" w:lineRule="exact"/>
              <w:rPr>
                <w:rFonts w:ascii="Arial" w:hAnsi="Arial" w:cs="Arial"/>
                <w:sz w:val="20"/>
                <w:szCs w:val="20"/>
              </w:rPr>
            </w:pPr>
            <w:r w:rsidRPr="00BC3131">
              <w:rPr>
                <w:rFonts w:ascii="Arial" w:hAnsi="Arial" w:cs="Arial" w:hint="cs"/>
                <w:sz w:val="20"/>
                <w:szCs w:val="20"/>
              </w:rPr>
              <w:t>15,457,299</w:t>
            </w:r>
          </w:p>
        </w:tc>
        <w:tc>
          <w:tcPr>
            <w:tcW w:w="1283" w:type="dxa"/>
            <w:tcBorders>
              <w:left w:val="nil"/>
              <w:right w:val="nil"/>
            </w:tcBorders>
            <w:vAlign w:val="bottom"/>
          </w:tcPr>
          <w:p w14:paraId="180FA40C" w14:textId="282AE6BB" w:rsidR="00BC3131" w:rsidRPr="00064BE3" w:rsidRDefault="00BC3131" w:rsidP="00BC3131">
            <w:pPr>
              <w:pBdr>
                <w:bottom w:val="double" w:sz="4" w:space="1" w:color="auto"/>
              </w:pBdr>
              <w:tabs>
                <w:tab w:val="decimal" w:pos="994"/>
              </w:tabs>
              <w:spacing w:line="320" w:lineRule="exact"/>
              <w:rPr>
                <w:rFonts w:ascii="Arial" w:hAnsi="Arial" w:cs="Arial"/>
                <w:sz w:val="20"/>
                <w:szCs w:val="20"/>
              </w:rPr>
            </w:pPr>
            <w:r w:rsidRPr="00BC3131">
              <w:rPr>
                <w:rFonts w:ascii="Arial" w:hAnsi="Arial" w:cs="Arial" w:hint="cs"/>
                <w:sz w:val="20"/>
                <w:szCs w:val="20"/>
              </w:rPr>
              <w:t>11,237,586</w:t>
            </w:r>
          </w:p>
        </w:tc>
        <w:tc>
          <w:tcPr>
            <w:tcW w:w="1282" w:type="dxa"/>
            <w:tcBorders>
              <w:left w:val="nil"/>
              <w:right w:val="nil"/>
            </w:tcBorders>
            <w:vAlign w:val="bottom"/>
          </w:tcPr>
          <w:p w14:paraId="2B151D81" w14:textId="10E2556D" w:rsidR="00BC3131" w:rsidRPr="00064BE3" w:rsidRDefault="00BC3131" w:rsidP="00BC3131">
            <w:pPr>
              <w:pBdr>
                <w:bottom w:val="double" w:sz="4" w:space="1" w:color="auto"/>
              </w:pBdr>
              <w:tabs>
                <w:tab w:val="decimal" w:pos="994"/>
              </w:tabs>
              <w:spacing w:line="320" w:lineRule="exact"/>
              <w:rPr>
                <w:rFonts w:ascii="Arial" w:hAnsi="Arial" w:cs="Arial"/>
                <w:sz w:val="20"/>
                <w:szCs w:val="20"/>
              </w:rPr>
            </w:pPr>
            <w:r w:rsidRPr="00BC3131">
              <w:rPr>
                <w:rFonts w:ascii="Arial" w:hAnsi="Arial" w:cs="Arial" w:hint="cs"/>
                <w:sz w:val="20"/>
                <w:szCs w:val="20"/>
              </w:rPr>
              <w:t>9,242,755</w:t>
            </w:r>
          </w:p>
        </w:tc>
        <w:tc>
          <w:tcPr>
            <w:tcW w:w="1283" w:type="dxa"/>
            <w:tcBorders>
              <w:left w:val="nil"/>
              <w:right w:val="nil"/>
            </w:tcBorders>
            <w:vAlign w:val="bottom"/>
          </w:tcPr>
          <w:p w14:paraId="641999BB" w14:textId="4C40BE61" w:rsidR="00BC3131" w:rsidRPr="00064BE3" w:rsidRDefault="00BC3131" w:rsidP="00BC3131">
            <w:pPr>
              <w:pBdr>
                <w:bottom w:val="double" w:sz="4" w:space="1" w:color="auto"/>
              </w:pBdr>
              <w:tabs>
                <w:tab w:val="decimal" w:pos="994"/>
              </w:tabs>
              <w:spacing w:line="320" w:lineRule="exact"/>
              <w:rPr>
                <w:rFonts w:ascii="Arial" w:hAnsi="Arial" w:cs="Arial"/>
                <w:sz w:val="20"/>
                <w:szCs w:val="20"/>
              </w:rPr>
            </w:pPr>
            <w:r w:rsidRPr="00064BE3">
              <w:rPr>
                <w:rFonts w:ascii="Arial" w:hAnsi="Arial" w:cs="Arial"/>
                <w:sz w:val="20"/>
                <w:szCs w:val="20"/>
              </w:rPr>
              <w:t>6,716,929</w:t>
            </w:r>
          </w:p>
        </w:tc>
      </w:tr>
    </w:tbl>
    <w:p w14:paraId="510B4A2B" w14:textId="3C549838" w:rsidR="00A63282" w:rsidRPr="005E6DDA" w:rsidRDefault="005F1592" w:rsidP="005E6DDA">
      <w:pPr>
        <w:tabs>
          <w:tab w:val="right" w:pos="7280"/>
          <w:tab w:val="right" w:pos="8760"/>
        </w:tabs>
        <w:spacing w:before="120" w:after="120" w:line="380" w:lineRule="exact"/>
        <w:ind w:left="547" w:right="43"/>
        <w:jc w:val="thaiDistribute"/>
        <w:rPr>
          <w:rFonts w:ascii="Arial" w:hAnsi="Arial"/>
          <w:sz w:val="22"/>
          <w:szCs w:val="22"/>
        </w:rPr>
      </w:pPr>
      <w:r w:rsidRPr="005F1592">
        <w:rPr>
          <w:rFonts w:ascii="Angsana New" w:hAnsi="Angsana New"/>
          <w:b/>
          <w:bCs/>
          <w:sz w:val="32"/>
          <w:szCs w:val="32"/>
        </w:rPr>
        <w:lastRenderedPageBreak/>
        <w:tab/>
      </w:r>
      <w:r w:rsidR="005E6DDA" w:rsidRPr="005E6DDA">
        <w:rPr>
          <w:rFonts w:ascii="Arial" w:hAnsi="Arial"/>
          <w:sz w:val="22"/>
          <w:szCs w:val="22"/>
        </w:rPr>
        <w:t xml:space="preserve">As </w:t>
      </w:r>
      <w:proofErr w:type="gramStart"/>
      <w:r w:rsidR="005E6DDA" w:rsidRPr="005E6DDA">
        <w:rPr>
          <w:rFonts w:ascii="Arial" w:hAnsi="Arial"/>
          <w:sz w:val="22"/>
          <w:szCs w:val="22"/>
        </w:rPr>
        <w:t>at</w:t>
      </w:r>
      <w:proofErr w:type="gramEnd"/>
      <w:r w:rsidR="005E6DDA" w:rsidRPr="005E6DDA">
        <w:rPr>
          <w:rFonts w:ascii="Arial" w:hAnsi="Arial"/>
          <w:sz w:val="22"/>
          <w:szCs w:val="22"/>
        </w:rPr>
        <w:t xml:space="preserve"> 31 December 20</w:t>
      </w:r>
      <w:r w:rsidR="004432D5">
        <w:rPr>
          <w:rFonts w:ascii="Arial" w:hAnsi="Arial"/>
          <w:sz w:val="22"/>
          <w:szCs w:val="22"/>
        </w:rPr>
        <w:t>24</w:t>
      </w:r>
      <w:r w:rsidR="005E6DDA" w:rsidRPr="005E6DDA">
        <w:rPr>
          <w:rFonts w:ascii="Arial" w:hAnsi="Arial"/>
          <w:sz w:val="22"/>
          <w:szCs w:val="22"/>
        </w:rPr>
        <w:t xml:space="preserve">, land and construction thereon of project and investment in property of BFTZ </w:t>
      </w:r>
      <w:proofErr w:type="spellStart"/>
      <w:r w:rsidR="005E6DDA" w:rsidRPr="005E6DDA">
        <w:rPr>
          <w:rFonts w:ascii="Arial" w:hAnsi="Arial"/>
          <w:sz w:val="22"/>
          <w:szCs w:val="22"/>
        </w:rPr>
        <w:t>Bangpakong</w:t>
      </w:r>
      <w:proofErr w:type="spellEnd"/>
      <w:r w:rsidR="005E6DDA" w:rsidRPr="005E6DDA">
        <w:rPr>
          <w:rFonts w:ascii="Arial" w:hAnsi="Arial"/>
          <w:sz w:val="22"/>
          <w:szCs w:val="22"/>
        </w:rPr>
        <w:t xml:space="preserve"> Co., Ltd. and its subsidiaries with net book value of Baht </w:t>
      </w:r>
      <w:r w:rsidR="00BC3131">
        <w:rPr>
          <w:rFonts w:ascii="Arial" w:hAnsi="Arial"/>
          <w:sz w:val="22"/>
          <w:szCs w:val="22"/>
        </w:rPr>
        <w:t>5,316</w:t>
      </w:r>
      <w:r w:rsidR="004432D5">
        <w:rPr>
          <w:rFonts w:ascii="Arial" w:hAnsi="Arial"/>
          <w:sz w:val="22"/>
          <w:szCs w:val="22"/>
        </w:rPr>
        <w:t xml:space="preserve"> </w:t>
      </w:r>
      <w:r w:rsidR="005E6DDA" w:rsidRPr="005E6DDA">
        <w:rPr>
          <w:rFonts w:ascii="Arial" w:hAnsi="Arial"/>
          <w:sz w:val="22"/>
          <w:szCs w:val="22"/>
        </w:rPr>
        <w:t>million (202</w:t>
      </w:r>
      <w:r w:rsidR="004432D5">
        <w:rPr>
          <w:rFonts w:ascii="Arial" w:hAnsi="Arial"/>
          <w:sz w:val="22"/>
          <w:szCs w:val="22"/>
        </w:rPr>
        <w:t>3</w:t>
      </w:r>
      <w:r w:rsidR="005E6DDA" w:rsidRPr="005E6DDA">
        <w:rPr>
          <w:rFonts w:ascii="Arial" w:hAnsi="Arial"/>
          <w:sz w:val="22"/>
          <w:szCs w:val="22"/>
        </w:rPr>
        <w:t xml:space="preserve">: Baht </w:t>
      </w:r>
      <w:r w:rsidR="004432D5" w:rsidRPr="005E6DDA">
        <w:rPr>
          <w:rFonts w:ascii="Arial" w:hAnsi="Arial"/>
          <w:sz w:val="22"/>
          <w:szCs w:val="22"/>
        </w:rPr>
        <w:t>6,152</w:t>
      </w:r>
      <w:r w:rsidR="004432D5" w:rsidRPr="005E6DDA">
        <w:rPr>
          <w:rFonts w:ascii="Arial" w:hAnsi="Arial" w:hint="cs"/>
          <w:sz w:val="22"/>
          <w:szCs w:val="22"/>
          <w:cs/>
        </w:rPr>
        <w:t xml:space="preserve"> </w:t>
      </w:r>
      <w:r w:rsidR="005E6DDA" w:rsidRPr="005E6DDA">
        <w:rPr>
          <w:rFonts w:ascii="Arial" w:hAnsi="Arial"/>
          <w:sz w:val="22"/>
          <w:szCs w:val="22"/>
        </w:rPr>
        <w:t>million) were pledged as collateral for loans obtained from banks.</w:t>
      </w:r>
    </w:p>
    <w:p w14:paraId="0B136CA1" w14:textId="494E0464" w:rsidR="00D079E1" w:rsidRPr="00FC128B" w:rsidRDefault="00FB5DA1" w:rsidP="005F1592">
      <w:pPr>
        <w:tabs>
          <w:tab w:val="left" w:pos="540"/>
        </w:tabs>
        <w:overflowPunct/>
        <w:autoSpaceDE/>
        <w:autoSpaceDN/>
        <w:adjustRightInd/>
        <w:spacing w:before="120" w:after="120" w:line="380" w:lineRule="exact"/>
        <w:outlineLvl w:val="0"/>
        <w:rPr>
          <w:rFonts w:ascii="Arial" w:hAnsi="Arial"/>
          <w:b/>
          <w:bCs/>
          <w:sz w:val="22"/>
          <w:szCs w:val="22"/>
        </w:rPr>
      </w:pPr>
      <w:r w:rsidRPr="00FC128B">
        <w:rPr>
          <w:rFonts w:ascii="Arial" w:hAnsi="Arial"/>
          <w:b/>
          <w:bCs/>
          <w:sz w:val="22"/>
          <w:szCs w:val="22"/>
        </w:rPr>
        <w:t>1</w:t>
      </w:r>
      <w:r w:rsidR="00DE179F">
        <w:rPr>
          <w:rFonts w:ascii="Arial" w:hAnsi="Arial"/>
          <w:b/>
          <w:bCs/>
          <w:sz w:val="22"/>
          <w:szCs w:val="22"/>
        </w:rPr>
        <w:t>4</w:t>
      </w:r>
      <w:r w:rsidR="001D2D90" w:rsidRPr="00FC128B">
        <w:rPr>
          <w:rFonts w:ascii="Arial" w:hAnsi="Arial"/>
          <w:b/>
          <w:bCs/>
          <w:sz w:val="22"/>
          <w:szCs w:val="22"/>
        </w:rPr>
        <w:t>.</w:t>
      </w:r>
      <w:r w:rsidR="003039E9">
        <w:rPr>
          <w:rFonts w:ascii="Arial" w:hAnsi="Arial"/>
          <w:b/>
          <w:bCs/>
          <w:sz w:val="22"/>
          <w:szCs w:val="22"/>
        </w:rPr>
        <w:tab/>
      </w:r>
      <w:r w:rsidR="00FE02F7" w:rsidRPr="00FC128B">
        <w:rPr>
          <w:rFonts w:ascii="Arial" w:hAnsi="Arial"/>
          <w:b/>
          <w:bCs/>
          <w:sz w:val="22"/>
          <w:szCs w:val="22"/>
        </w:rPr>
        <w:t>Investment</w:t>
      </w:r>
      <w:r w:rsidR="00D00C99" w:rsidRPr="00FC128B">
        <w:rPr>
          <w:rFonts w:ascii="Arial" w:hAnsi="Arial"/>
          <w:b/>
          <w:bCs/>
          <w:sz w:val="22"/>
          <w:szCs w:val="22"/>
        </w:rPr>
        <w:t>s</w:t>
      </w:r>
      <w:r w:rsidR="00D079E1" w:rsidRPr="00FC128B">
        <w:rPr>
          <w:rFonts w:ascii="Arial" w:hAnsi="Arial"/>
          <w:b/>
          <w:bCs/>
          <w:sz w:val="22"/>
          <w:szCs w:val="22"/>
        </w:rPr>
        <w:t xml:space="preserve"> in associate</w:t>
      </w:r>
      <w:r w:rsidR="00D00C99" w:rsidRPr="00FC128B">
        <w:rPr>
          <w:rFonts w:ascii="Arial" w:hAnsi="Arial"/>
          <w:b/>
          <w:bCs/>
          <w:sz w:val="22"/>
          <w:szCs w:val="22"/>
        </w:rPr>
        <w:t>s</w:t>
      </w:r>
    </w:p>
    <w:p w14:paraId="033B2519" w14:textId="1BD80004" w:rsidR="00A03C4C" w:rsidRPr="00CA5CBA" w:rsidRDefault="00FB5DA1" w:rsidP="005F1592">
      <w:pPr>
        <w:tabs>
          <w:tab w:val="right" w:pos="7280"/>
          <w:tab w:val="right" w:pos="8760"/>
        </w:tabs>
        <w:spacing w:before="120" w:after="120" w:line="380" w:lineRule="exact"/>
        <w:ind w:left="547" w:right="29" w:hanging="547"/>
        <w:jc w:val="thaiDistribute"/>
        <w:rPr>
          <w:rFonts w:ascii="Arial" w:hAnsi="Arial"/>
          <w:sz w:val="22"/>
          <w:szCs w:val="22"/>
        </w:rPr>
      </w:pPr>
      <w:r w:rsidRPr="00CA5CBA">
        <w:rPr>
          <w:rFonts w:ascii="Arial" w:hAnsi="Arial"/>
          <w:sz w:val="22"/>
          <w:szCs w:val="22"/>
        </w:rPr>
        <w:t>1</w:t>
      </w:r>
      <w:r w:rsidR="00DE179F">
        <w:rPr>
          <w:rFonts w:ascii="Arial" w:hAnsi="Arial"/>
          <w:sz w:val="22"/>
          <w:szCs w:val="22"/>
        </w:rPr>
        <w:t>4</w:t>
      </w:r>
      <w:r w:rsidR="004B5F95">
        <w:rPr>
          <w:rFonts w:ascii="Arial" w:hAnsi="Arial"/>
          <w:sz w:val="22"/>
          <w:szCs w:val="22"/>
        </w:rPr>
        <w:t>.</w:t>
      </w:r>
      <w:r w:rsidR="00D079E1" w:rsidRPr="00CA5CBA">
        <w:rPr>
          <w:rFonts w:ascii="Arial" w:hAnsi="Arial"/>
          <w:sz w:val="22"/>
          <w:szCs w:val="22"/>
        </w:rPr>
        <w:t>1</w:t>
      </w:r>
      <w:r w:rsidR="008F7B34" w:rsidRPr="00CA5CBA">
        <w:rPr>
          <w:rFonts w:ascii="Arial" w:hAnsi="Arial"/>
          <w:sz w:val="22"/>
          <w:szCs w:val="22"/>
        </w:rPr>
        <w:tab/>
      </w:r>
      <w:r w:rsidR="00D079E1" w:rsidRPr="00CA5CBA">
        <w:rPr>
          <w:rFonts w:ascii="Arial" w:hAnsi="Arial"/>
          <w:sz w:val="22"/>
          <w:szCs w:val="22"/>
        </w:rPr>
        <w:t>Details of associate</w:t>
      </w:r>
      <w:r w:rsidR="00D00C99" w:rsidRPr="00CA5CBA">
        <w:rPr>
          <w:rFonts w:ascii="Arial" w:hAnsi="Arial"/>
          <w:sz w:val="22"/>
          <w:szCs w:val="22"/>
        </w:rPr>
        <w:t>s</w:t>
      </w:r>
    </w:p>
    <w:tbl>
      <w:tblPr>
        <w:tblW w:w="10186" w:type="dxa"/>
        <w:tblInd w:w="-445" w:type="dxa"/>
        <w:tblLayout w:type="fixed"/>
        <w:tblLook w:val="0000" w:firstRow="0" w:lastRow="0" w:firstColumn="0" w:lastColumn="0" w:noHBand="0" w:noVBand="0"/>
      </w:tblPr>
      <w:tblGrid>
        <w:gridCol w:w="2695"/>
        <w:gridCol w:w="1544"/>
        <w:gridCol w:w="1116"/>
        <w:gridCol w:w="692"/>
        <w:gridCol w:w="692"/>
        <w:gridCol w:w="861"/>
        <w:gridCol w:w="862"/>
        <w:gridCol w:w="862"/>
        <w:gridCol w:w="862"/>
      </w:tblGrid>
      <w:tr w:rsidR="00F66054" w:rsidRPr="00716B4C" w14:paraId="055DD87F" w14:textId="77777777" w:rsidTr="00436D57">
        <w:trPr>
          <w:trHeight w:val="278"/>
          <w:tblHeader/>
        </w:trPr>
        <w:tc>
          <w:tcPr>
            <w:tcW w:w="2695" w:type="dxa"/>
            <w:tcBorders>
              <w:top w:val="nil"/>
              <w:left w:val="nil"/>
              <w:bottom w:val="nil"/>
              <w:right w:val="nil"/>
            </w:tcBorders>
            <w:vAlign w:val="bottom"/>
          </w:tcPr>
          <w:p w14:paraId="199C18DA" w14:textId="43B57938" w:rsidR="00F66054" w:rsidRPr="00716B4C" w:rsidRDefault="00F66054" w:rsidP="002565FB">
            <w:pPr>
              <w:spacing w:line="260" w:lineRule="exact"/>
              <w:jc w:val="center"/>
              <w:rPr>
                <w:rFonts w:ascii="Arial" w:hAnsi="Arial" w:cs="Arial"/>
                <w:sz w:val="15"/>
                <w:szCs w:val="15"/>
              </w:rPr>
            </w:pPr>
          </w:p>
        </w:tc>
        <w:tc>
          <w:tcPr>
            <w:tcW w:w="1544" w:type="dxa"/>
            <w:tcBorders>
              <w:top w:val="nil"/>
              <w:left w:val="nil"/>
              <w:bottom w:val="nil"/>
              <w:right w:val="nil"/>
            </w:tcBorders>
            <w:vAlign w:val="bottom"/>
          </w:tcPr>
          <w:p w14:paraId="1472273C" w14:textId="77777777" w:rsidR="00F66054" w:rsidRPr="00716B4C" w:rsidRDefault="00F66054" w:rsidP="002565FB">
            <w:pPr>
              <w:spacing w:line="260" w:lineRule="exact"/>
              <w:jc w:val="center"/>
              <w:rPr>
                <w:rFonts w:ascii="Arial" w:hAnsi="Arial" w:cs="Arial"/>
                <w:sz w:val="15"/>
                <w:szCs w:val="15"/>
              </w:rPr>
            </w:pPr>
          </w:p>
        </w:tc>
        <w:tc>
          <w:tcPr>
            <w:tcW w:w="1116" w:type="dxa"/>
            <w:tcBorders>
              <w:top w:val="nil"/>
              <w:left w:val="nil"/>
              <w:bottom w:val="nil"/>
              <w:right w:val="nil"/>
            </w:tcBorders>
            <w:vAlign w:val="bottom"/>
          </w:tcPr>
          <w:p w14:paraId="7A57D992" w14:textId="77777777" w:rsidR="00F66054" w:rsidRPr="00716B4C" w:rsidRDefault="00F66054" w:rsidP="002565FB">
            <w:pPr>
              <w:spacing w:line="260" w:lineRule="exact"/>
              <w:jc w:val="center"/>
              <w:rPr>
                <w:rFonts w:ascii="Arial" w:hAnsi="Arial" w:cs="Arial"/>
                <w:sz w:val="15"/>
                <w:szCs w:val="15"/>
              </w:rPr>
            </w:pPr>
          </w:p>
        </w:tc>
        <w:tc>
          <w:tcPr>
            <w:tcW w:w="1384" w:type="dxa"/>
            <w:gridSpan w:val="2"/>
            <w:tcBorders>
              <w:top w:val="nil"/>
              <w:left w:val="nil"/>
              <w:bottom w:val="nil"/>
              <w:right w:val="nil"/>
            </w:tcBorders>
            <w:vAlign w:val="bottom"/>
          </w:tcPr>
          <w:p w14:paraId="1742BFC3" w14:textId="77777777" w:rsidR="00F66054" w:rsidRPr="00716B4C" w:rsidRDefault="00F66054" w:rsidP="002565FB">
            <w:pPr>
              <w:spacing w:line="260" w:lineRule="exact"/>
              <w:jc w:val="center"/>
              <w:rPr>
                <w:rFonts w:ascii="Arial" w:hAnsi="Arial" w:cs="Arial"/>
                <w:sz w:val="15"/>
                <w:szCs w:val="15"/>
              </w:rPr>
            </w:pPr>
          </w:p>
        </w:tc>
        <w:tc>
          <w:tcPr>
            <w:tcW w:w="3447" w:type="dxa"/>
            <w:gridSpan w:val="4"/>
            <w:tcBorders>
              <w:top w:val="nil"/>
              <w:left w:val="nil"/>
              <w:bottom w:val="nil"/>
              <w:right w:val="nil"/>
            </w:tcBorders>
            <w:vAlign w:val="bottom"/>
          </w:tcPr>
          <w:p w14:paraId="3CF7B169" w14:textId="77777777" w:rsidR="00F66054" w:rsidRPr="00716B4C" w:rsidRDefault="00F66054" w:rsidP="002565FB">
            <w:pPr>
              <w:tabs>
                <w:tab w:val="left" w:pos="2160"/>
              </w:tabs>
              <w:spacing w:line="260" w:lineRule="exact"/>
              <w:ind w:right="72"/>
              <w:jc w:val="right"/>
              <w:rPr>
                <w:rFonts w:ascii="Arial" w:hAnsi="Arial" w:cs="Arial"/>
                <w:sz w:val="15"/>
                <w:szCs w:val="15"/>
              </w:rPr>
            </w:pPr>
            <w:r w:rsidRPr="00716B4C">
              <w:rPr>
                <w:rFonts w:ascii="Arial" w:hAnsi="Arial" w:cs="Arial"/>
                <w:sz w:val="15"/>
                <w:szCs w:val="15"/>
              </w:rPr>
              <w:t>(Unit: Thousand Baht)</w:t>
            </w:r>
          </w:p>
        </w:tc>
      </w:tr>
      <w:tr w:rsidR="00DC234E" w:rsidRPr="00716B4C" w14:paraId="6199FB4A" w14:textId="77777777" w:rsidTr="00436D57">
        <w:trPr>
          <w:trHeight w:val="239"/>
          <w:tblHeader/>
        </w:trPr>
        <w:tc>
          <w:tcPr>
            <w:tcW w:w="2695" w:type="dxa"/>
            <w:tcBorders>
              <w:top w:val="nil"/>
              <w:left w:val="nil"/>
              <w:bottom w:val="nil"/>
              <w:right w:val="nil"/>
            </w:tcBorders>
            <w:vAlign w:val="bottom"/>
          </w:tcPr>
          <w:p w14:paraId="7C474152" w14:textId="77777777" w:rsidR="00DC234E" w:rsidRPr="00716B4C" w:rsidRDefault="00DC234E" w:rsidP="002565FB">
            <w:pPr>
              <w:spacing w:line="260" w:lineRule="exact"/>
              <w:jc w:val="center"/>
              <w:rPr>
                <w:rFonts w:ascii="Arial" w:hAnsi="Arial" w:cs="Arial"/>
                <w:sz w:val="15"/>
                <w:szCs w:val="15"/>
              </w:rPr>
            </w:pPr>
          </w:p>
        </w:tc>
        <w:tc>
          <w:tcPr>
            <w:tcW w:w="1544" w:type="dxa"/>
            <w:tcBorders>
              <w:top w:val="nil"/>
              <w:left w:val="nil"/>
              <w:bottom w:val="nil"/>
              <w:right w:val="nil"/>
            </w:tcBorders>
            <w:vAlign w:val="bottom"/>
          </w:tcPr>
          <w:p w14:paraId="54A1E80A" w14:textId="77777777" w:rsidR="00DC234E" w:rsidRPr="00716B4C" w:rsidRDefault="00DC234E" w:rsidP="002565FB">
            <w:pPr>
              <w:spacing w:line="260" w:lineRule="exact"/>
              <w:jc w:val="center"/>
              <w:rPr>
                <w:rFonts w:ascii="Arial" w:hAnsi="Arial" w:cs="Arial"/>
                <w:sz w:val="15"/>
                <w:szCs w:val="15"/>
              </w:rPr>
            </w:pPr>
          </w:p>
        </w:tc>
        <w:tc>
          <w:tcPr>
            <w:tcW w:w="1116" w:type="dxa"/>
            <w:tcBorders>
              <w:top w:val="nil"/>
              <w:left w:val="nil"/>
              <w:bottom w:val="nil"/>
              <w:right w:val="nil"/>
            </w:tcBorders>
            <w:vAlign w:val="bottom"/>
          </w:tcPr>
          <w:p w14:paraId="624FAE35" w14:textId="77777777" w:rsidR="00DC234E" w:rsidRPr="00716B4C" w:rsidRDefault="00DC234E" w:rsidP="002565FB">
            <w:pPr>
              <w:spacing w:line="260" w:lineRule="exact"/>
              <w:jc w:val="center"/>
              <w:rPr>
                <w:rFonts w:ascii="Arial" w:hAnsi="Arial" w:cs="Arial"/>
                <w:sz w:val="15"/>
                <w:szCs w:val="15"/>
              </w:rPr>
            </w:pPr>
          </w:p>
        </w:tc>
        <w:tc>
          <w:tcPr>
            <w:tcW w:w="4831" w:type="dxa"/>
            <w:gridSpan w:val="6"/>
            <w:tcBorders>
              <w:top w:val="nil"/>
              <w:left w:val="nil"/>
              <w:bottom w:val="nil"/>
              <w:right w:val="nil"/>
            </w:tcBorders>
            <w:vAlign w:val="bottom"/>
          </w:tcPr>
          <w:p w14:paraId="25DB1AA5" w14:textId="77777777" w:rsidR="00DC234E" w:rsidRPr="00716B4C" w:rsidRDefault="00DC234E" w:rsidP="002565FB">
            <w:pPr>
              <w:pBdr>
                <w:bottom w:val="single" w:sz="4" w:space="1" w:color="auto"/>
              </w:pBdr>
              <w:spacing w:line="260" w:lineRule="exact"/>
              <w:jc w:val="center"/>
              <w:rPr>
                <w:rFonts w:ascii="Arial" w:hAnsi="Arial" w:cs="Arial"/>
                <w:sz w:val="15"/>
                <w:szCs w:val="15"/>
              </w:rPr>
            </w:pPr>
            <w:r w:rsidRPr="00716B4C">
              <w:rPr>
                <w:rFonts w:ascii="Arial" w:hAnsi="Arial" w:cs="Arial"/>
                <w:sz w:val="15"/>
                <w:szCs w:val="15"/>
              </w:rPr>
              <w:t>Consolidated financial statements</w:t>
            </w:r>
          </w:p>
        </w:tc>
      </w:tr>
      <w:tr w:rsidR="00DC234E" w:rsidRPr="00716B4C" w14:paraId="4969A4F2" w14:textId="77777777" w:rsidTr="00436D57">
        <w:trPr>
          <w:trHeight w:val="464"/>
          <w:tblHeader/>
        </w:trPr>
        <w:tc>
          <w:tcPr>
            <w:tcW w:w="2695" w:type="dxa"/>
            <w:tcBorders>
              <w:top w:val="nil"/>
              <w:left w:val="nil"/>
              <w:bottom w:val="nil"/>
              <w:right w:val="nil"/>
            </w:tcBorders>
            <w:vAlign w:val="bottom"/>
          </w:tcPr>
          <w:p w14:paraId="6B4A2D6E" w14:textId="77777777" w:rsidR="00DC234E" w:rsidRPr="00716B4C" w:rsidRDefault="00DC234E" w:rsidP="002565FB">
            <w:pPr>
              <w:pBdr>
                <w:bottom w:val="single" w:sz="4" w:space="1" w:color="auto"/>
              </w:pBdr>
              <w:spacing w:line="260" w:lineRule="exact"/>
              <w:jc w:val="center"/>
              <w:rPr>
                <w:rFonts w:ascii="Arial" w:hAnsi="Arial" w:cs="Arial"/>
                <w:sz w:val="15"/>
                <w:szCs w:val="15"/>
                <w:cs/>
              </w:rPr>
            </w:pPr>
            <w:r w:rsidRPr="00716B4C">
              <w:rPr>
                <w:rFonts w:ascii="Arial" w:hAnsi="Arial" w:cs="Arial"/>
                <w:sz w:val="15"/>
                <w:szCs w:val="15"/>
              </w:rPr>
              <w:t>Company’s name</w:t>
            </w:r>
          </w:p>
        </w:tc>
        <w:tc>
          <w:tcPr>
            <w:tcW w:w="1544" w:type="dxa"/>
            <w:tcBorders>
              <w:top w:val="nil"/>
              <w:left w:val="nil"/>
              <w:bottom w:val="nil"/>
              <w:right w:val="nil"/>
            </w:tcBorders>
            <w:vAlign w:val="bottom"/>
          </w:tcPr>
          <w:p w14:paraId="17BDD637" w14:textId="77777777" w:rsidR="00DC234E" w:rsidRPr="00716B4C" w:rsidRDefault="00DC234E" w:rsidP="002565FB">
            <w:pPr>
              <w:pBdr>
                <w:bottom w:val="single" w:sz="4" w:space="1" w:color="auto"/>
              </w:pBdr>
              <w:spacing w:line="260" w:lineRule="exact"/>
              <w:jc w:val="center"/>
              <w:rPr>
                <w:rFonts w:ascii="Arial" w:hAnsi="Arial" w:cs="Arial"/>
                <w:sz w:val="15"/>
                <w:szCs w:val="15"/>
                <w:cs/>
              </w:rPr>
            </w:pPr>
            <w:r w:rsidRPr="00716B4C">
              <w:rPr>
                <w:rFonts w:ascii="Arial" w:hAnsi="Arial" w:cs="Arial"/>
                <w:sz w:val="15"/>
                <w:szCs w:val="15"/>
              </w:rPr>
              <w:t>Nature of business</w:t>
            </w:r>
          </w:p>
        </w:tc>
        <w:tc>
          <w:tcPr>
            <w:tcW w:w="1116" w:type="dxa"/>
            <w:tcBorders>
              <w:top w:val="nil"/>
              <w:left w:val="nil"/>
              <w:bottom w:val="nil"/>
              <w:right w:val="nil"/>
            </w:tcBorders>
            <w:vAlign w:val="bottom"/>
          </w:tcPr>
          <w:p w14:paraId="68CFBC31" w14:textId="77777777" w:rsidR="00DC234E" w:rsidRPr="00716B4C" w:rsidRDefault="00DC234E" w:rsidP="002565FB">
            <w:pPr>
              <w:pBdr>
                <w:bottom w:val="single" w:sz="4" w:space="1" w:color="auto"/>
              </w:pBdr>
              <w:spacing w:line="260" w:lineRule="exact"/>
              <w:jc w:val="center"/>
              <w:rPr>
                <w:rFonts w:ascii="Arial" w:hAnsi="Arial" w:cs="Arial"/>
                <w:sz w:val="15"/>
                <w:szCs w:val="15"/>
                <w:cs/>
              </w:rPr>
            </w:pPr>
            <w:r w:rsidRPr="00716B4C">
              <w:rPr>
                <w:rFonts w:ascii="Arial" w:hAnsi="Arial" w:cs="Arial"/>
                <w:sz w:val="15"/>
                <w:szCs w:val="15"/>
              </w:rPr>
              <w:t>Country of incorporation</w:t>
            </w:r>
          </w:p>
        </w:tc>
        <w:tc>
          <w:tcPr>
            <w:tcW w:w="1384" w:type="dxa"/>
            <w:gridSpan w:val="2"/>
            <w:tcBorders>
              <w:top w:val="nil"/>
              <w:left w:val="nil"/>
              <w:bottom w:val="nil"/>
              <w:right w:val="nil"/>
            </w:tcBorders>
            <w:vAlign w:val="bottom"/>
          </w:tcPr>
          <w:p w14:paraId="04739732" w14:textId="77777777" w:rsidR="00DC234E" w:rsidRPr="00716B4C" w:rsidRDefault="00DC234E" w:rsidP="002565FB">
            <w:pPr>
              <w:pBdr>
                <w:bottom w:val="single" w:sz="4" w:space="1" w:color="auto"/>
              </w:pBdr>
              <w:spacing w:line="260" w:lineRule="exact"/>
              <w:ind w:left="-18"/>
              <w:jc w:val="center"/>
              <w:rPr>
                <w:rFonts w:ascii="Arial" w:hAnsi="Arial" w:cs="Arial"/>
                <w:sz w:val="15"/>
                <w:szCs w:val="15"/>
                <w:cs/>
              </w:rPr>
            </w:pPr>
            <w:r w:rsidRPr="00716B4C">
              <w:rPr>
                <w:rFonts w:ascii="Arial" w:hAnsi="Arial" w:cs="Arial"/>
                <w:sz w:val="15"/>
                <w:szCs w:val="15"/>
              </w:rPr>
              <w:t>Shareholding percentage</w:t>
            </w:r>
          </w:p>
        </w:tc>
        <w:tc>
          <w:tcPr>
            <w:tcW w:w="1723" w:type="dxa"/>
            <w:gridSpan w:val="2"/>
            <w:tcBorders>
              <w:top w:val="nil"/>
              <w:left w:val="nil"/>
              <w:bottom w:val="nil"/>
              <w:right w:val="nil"/>
            </w:tcBorders>
            <w:vAlign w:val="bottom"/>
          </w:tcPr>
          <w:p w14:paraId="617C0226" w14:textId="77777777" w:rsidR="00DC234E" w:rsidRPr="00716B4C" w:rsidRDefault="00DC234E" w:rsidP="002565FB">
            <w:pPr>
              <w:pBdr>
                <w:bottom w:val="single" w:sz="4" w:space="1" w:color="auto"/>
              </w:pBdr>
              <w:spacing w:line="260" w:lineRule="exact"/>
              <w:ind w:left="-18"/>
              <w:jc w:val="center"/>
              <w:rPr>
                <w:rFonts w:ascii="Arial" w:hAnsi="Arial" w:cs="Arial"/>
                <w:sz w:val="15"/>
                <w:szCs w:val="15"/>
                <w:cs/>
              </w:rPr>
            </w:pPr>
            <w:r w:rsidRPr="00716B4C">
              <w:rPr>
                <w:rFonts w:ascii="Arial" w:hAnsi="Arial" w:cs="Arial"/>
                <w:sz w:val="15"/>
                <w:szCs w:val="15"/>
              </w:rPr>
              <w:t>Cost</w:t>
            </w:r>
          </w:p>
        </w:tc>
        <w:tc>
          <w:tcPr>
            <w:tcW w:w="1724" w:type="dxa"/>
            <w:gridSpan w:val="2"/>
            <w:tcBorders>
              <w:top w:val="nil"/>
              <w:left w:val="nil"/>
              <w:right w:val="nil"/>
            </w:tcBorders>
            <w:vAlign w:val="bottom"/>
          </w:tcPr>
          <w:p w14:paraId="6D6B535A" w14:textId="1C35CA4C" w:rsidR="00DC234E" w:rsidRPr="00716B4C" w:rsidRDefault="00E14843" w:rsidP="002565FB">
            <w:pPr>
              <w:pBdr>
                <w:bottom w:val="single" w:sz="4" w:space="1" w:color="auto"/>
              </w:pBdr>
              <w:spacing w:line="260" w:lineRule="exact"/>
              <w:ind w:left="-18"/>
              <w:jc w:val="center"/>
              <w:rPr>
                <w:rFonts w:ascii="Arial" w:hAnsi="Arial" w:cs="Arial"/>
                <w:sz w:val="15"/>
                <w:szCs w:val="15"/>
              </w:rPr>
            </w:pPr>
            <w:r>
              <w:rPr>
                <w:rFonts w:ascii="Arial" w:hAnsi="Arial" w:cs="Arial"/>
                <w:sz w:val="15"/>
                <w:szCs w:val="15"/>
              </w:rPr>
              <w:t>Net c</w:t>
            </w:r>
            <w:r w:rsidR="00DC234E" w:rsidRPr="00716B4C">
              <w:rPr>
                <w:rFonts w:ascii="Arial" w:hAnsi="Arial" w:cs="Arial"/>
                <w:sz w:val="15"/>
                <w:szCs w:val="15"/>
              </w:rPr>
              <w:t>arrying amounts based on equity method</w:t>
            </w:r>
          </w:p>
        </w:tc>
      </w:tr>
      <w:tr w:rsidR="004432D5" w:rsidRPr="00716B4C" w14:paraId="25EDD6ED" w14:textId="77777777" w:rsidTr="00436D57">
        <w:trPr>
          <w:trHeight w:val="225"/>
          <w:tblHeader/>
        </w:trPr>
        <w:tc>
          <w:tcPr>
            <w:tcW w:w="2695" w:type="dxa"/>
            <w:tcBorders>
              <w:top w:val="nil"/>
              <w:left w:val="nil"/>
              <w:bottom w:val="nil"/>
              <w:right w:val="nil"/>
            </w:tcBorders>
          </w:tcPr>
          <w:p w14:paraId="4F22D8A2" w14:textId="77777777" w:rsidR="004432D5" w:rsidRPr="00716B4C" w:rsidRDefault="004432D5" w:rsidP="004432D5">
            <w:pPr>
              <w:spacing w:line="260" w:lineRule="exact"/>
              <w:jc w:val="center"/>
              <w:rPr>
                <w:rFonts w:ascii="Arial" w:hAnsi="Arial" w:cs="Arial"/>
                <w:sz w:val="15"/>
                <w:szCs w:val="15"/>
                <w:cs/>
              </w:rPr>
            </w:pPr>
          </w:p>
        </w:tc>
        <w:tc>
          <w:tcPr>
            <w:tcW w:w="1544" w:type="dxa"/>
            <w:tcBorders>
              <w:top w:val="nil"/>
              <w:left w:val="nil"/>
              <w:bottom w:val="nil"/>
              <w:right w:val="nil"/>
            </w:tcBorders>
          </w:tcPr>
          <w:p w14:paraId="06DD9253" w14:textId="77777777" w:rsidR="004432D5" w:rsidRPr="00716B4C" w:rsidRDefault="004432D5" w:rsidP="004432D5">
            <w:pPr>
              <w:tabs>
                <w:tab w:val="right" w:pos="7200"/>
                <w:tab w:val="right" w:pos="8540"/>
              </w:tabs>
              <w:spacing w:line="260" w:lineRule="exact"/>
              <w:jc w:val="center"/>
              <w:rPr>
                <w:rFonts w:ascii="Arial" w:hAnsi="Arial" w:cs="Arial"/>
                <w:sz w:val="15"/>
                <w:szCs w:val="15"/>
                <w:u w:val="single"/>
                <w:cs/>
              </w:rPr>
            </w:pPr>
          </w:p>
        </w:tc>
        <w:tc>
          <w:tcPr>
            <w:tcW w:w="1116" w:type="dxa"/>
            <w:tcBorders>
              <w:top w:val="nil"/>
              <w:left w:val="nil"/>
              <w:bottom w:val="nil"/>
              <w:right w:val="nil"/>
            </w:tcBorders>
          </w:tcPr>
          <w:p w14:paraId="7D433AF6" w14:textId="77777777" w:rsidR="004432D5" w:rsidRPr="00716B4C" w:rsidRDefault="004432D5" w:rsidP="004432D5">
            <w:pPr>
              <w:tabs>
                <w:tab w:val="right" w:pos="7200"/>
                <w:tab w:val="right" w:pos="8540"/>
              </w:tabs>
              <w:spacing w:line="260" w:lineRule="exact"/>
              <w:jc w:val="center"/>
              <w:rPr>
                <w:rFonts w:ascii="Arial" w:hAnsi="Arial" w:cs="Arial"/>
                <w:sz w:val="15"/>
                <w:szCs w:val="15"/>
                <w:u w:val="single"/>
                <w:cs/>
              </w:rPr>
            </w:pPr>
          </w:p>
        </w:tc>
        <w:tc>
          <w:tcPr>
            <w:tcW w:w="692" w:type="dxa"/>
            <w:tcBorders>
              <w:top w:val="nil"/>
              <w:left w:val="nil"/>
              <w:bottom w:val="nil"/>
              <w:right w:val="nil"/>
            </w:tcBorders>
          </w:tcPr>
          <w:p w14:paraId="1739F425" w14:textId="6B2F3B7F" w:rsidR="004432D5" w:rsidRPr="00716B4C" w:rsidRDefault="004432D5" w:rsidP="004432D5">
            <w:pPr>
              <w:pBdr>
                <w:bottom w:val="single" w:sz="4" w:space="1" w:color="auto"/>
              </w:pBdr>
              <w:spacing w:line="260" w:lineRule="exact"/>
              <w:ind w:left="-18"/>
              <w:jc w:val="center"/>
              <w:rPr>
                <w:rFonts w:ascii="Arial" w:hAnsi="Arial" w:cs="Arial"/>
                <w:sz w:val="15"/>
                <w:szCs w:val="15"/>
              </w:rPr>
            </w:pPr>
            <w:r w:rsidRPr="00F620D9">
              <w:rPr>
                <w:rFonts w:ascii="Arial" w:hAnsi="Arial" w:cs="Arial"/>
                <w:sz w:val="15"/>
                <w:szCs w:val="15"/>
              </w:rPr>
              <w:t>202</w:t>
            </w:r>
            <w:r>
              <w:rPr>
                <w:rFonts w:ascii="Arial" w:hAnsi="Arial" w:cs="Arial"/>
                <w:sz w:val="15"/>
                <w:szCs w:val="15"/>
              </w:rPr>
              <w:t>4</w:t>
            </w:r>
          </w:p>
        </w:tc>
        <w:tc>
          <w:tcPr>
            <w:tcW w:w="692" w:type="dxa"/>
            <w:tcBorders>
              <w:top w:val="nil"/>
              <w:left w:val="nil"/>
              <w:bottom w:val="nil"/>
              <w:right w:val="nil"/>
            </w:tcBorders>
          </w:tcPr>
          <w:p w14:paraId="2557DDD3" w14:textId="40FEA875" w:rsidR="004432D5" w:rsidRPr="00716B4C" w:rsidRDefault="004432D5" w:rsidP="004432D5">
            <w:pPr>
              <w:pBdr>
                <w:bottom w:val="single" w:sz="4" w:space="1" w:color="auto"/>
              </w:pBdr>
              <w:spacing w:line="260" w:lineRule="exact"/>
              <w:ind w:left="-18"/>
              <w:jc w:val="center"/>
              <w:rPr>
                <w:rFonts w:ascii="Arial" w:hAnsi="Arial" w:cs="Arial"/>
                <w:sz w:val="15"/>
                <w:szCs w:val="15"/>
              </w:rPr>
            </w:pPr>
            <w:r w:rsidRPr="00F620D9">
              <w:rPr>
                <w:rFonts w:ascii="Arial" w:hAnsi="Arial" w:cs="Arial"/>
                <w:sz w:val="15"/>
                <w:szCs w:val="15"/>
              </w:rPr>
              <w:t>202</w:t>
            </w:r>
            <w:r>
              <w:rPr>
                <w:rFonts w:ascii="Arial" w:hAnsi="Arial" w:cs="Arial"/>
                <w:sz w:val="15"/>
                <w:szCs w:val="15"/>
              </w:rPr>
              <w:t>3</w:t>
            </w:r>
          </w:p>
        </w:tc>
        <w:tc>
          <w:tcPr>
            <w:tcW w:w="861" w:type="dxa"/>
            <w:tcBorders>
              <w:top w:val="nil"/>
              <w:left w:val="nil"/>
              <w:bottom w:val="nil"/>
              <w:right w:val="nil"/>
            </w:tcBorders>
          </w:tcPr>
          <w:p w14:paraId="36E5ABD7" w14:textId="7999A403" w:rsidR="004432D5" w:rsidRPr="00716B4C" w:rsidRDefault="004432D5" w:rsidP="004432D5">
            <w:pPr>
              <w:pBdr>
                <w:bottom w:val="single" w:sz="4" w:space="1" w:color="auto"/>
              </w:pBdr>
              <w:spacing w:line="260" w:lineRule="exact"/>
              <w:ind w:left="-18"/>
              <w:jc w:val="center"/>
              <w:rPr>
                <w:rFonts w:ascii="Arial" w:hAnsi="Arial" w:cs="Arial"/>
                <w:sz w:val="15"/>
                <w:szCs w:val="15"/>
              </w:rPr>
            </w:pPr>
            <w:r w:rsidRPr="00F620D9">
              <w:rPr>
                <w:rFonts w:ascii="Arial" w:hAnsi="Arial" w:cs="Arial"/>
                <w:sz w:val="15"/>
                <w:szCs w:val="15"/>
              </w:rPr>
              <w:t>202</w:t>
            </w:r>
            <w:r>
              <w:rPr>
                <w:rFonts w:ascii="Arial" w:hAnsi="Arial" w:cs="Arial"/>
                <w:sz w:val="15"/>
                <w:szCs w:val="15"/>
              </w:rPr>
              <w:t>4</w:t>
            </w:r>
          </w:p>
        </w:tc>
        <w:tc>
          <w:tcPr>
            <w:tcW w:w="862" w:type="dxa"/>
            <w:tcBorders>
              <w:top w:val="nil"/>
              <w:left w:val="nil"/>
              <w:bottom w:val="nil"/>
              <w:right w:val="nil"/>
            </w:tcBorders>
          </w:tcPr>
          <w:p w14:paraId="23FE15D3" w14:textId="3119018D" w:rsidR="004432D5" w:rsidRPr="00716B4C" w:rsidRDefault="004432D5" w:rsidP="004432D5">
            <w:pPr>
              <w:pBdr>
                <w:bottom w:val="single" w:sz="4" w:space="1" w:color="auto"/>
              </w:pBdr>
              <w:spacing w:line="260" w:lineRule="exact"/>
              <w:ind w:left="-18"/>
              <w:jc w:val="center"/>
              <w:rPr>
                <w:rFonts w:ascii="Arial" w:hAnsi="Arial" w:cs="Arial"/>
                <w:sz w:val="15"/>
                <w:szCs w:val="15"/>
              </w:rPr>
            </w:pPr>
            <w:r w:rsidRPr="00F620D9">
              <w:rPr>
                <w:rFonts w:ascii="Arial" w:hAnsi="Arial" w:cs="Arial"/>
                <w:sz w:val="15"/>
                <w:szCs w:val="15"/>
              </w:rPr>
              <w:t>202</w:t>
            </w:r>
            <w:r>
              <w:rPr>
                <w:rFonts w:ascii="Arial" w:hAnsi="Arial" w:cs="Arial"/>
                <w:sz w:val="15"/>
                <w:szCs w:val="15"/>
              </w:rPr>
              <w:t>3</w:t>
            </w:r>
          </w:p>
        </w:tc>
        <w:tc>
          <w:tcPr>
            <w:tcW w:w="862" w:type="dxa"/>
            <w:tcBorders>
              <w:top w:val="nil"/>
              <w:left w:val="nil"/>
              <w:right w:val="nil"/>
            </w:tcBorders>
          </w:tcPr>
          <w:p w14:paraId="6597F466" w14:textId="3F287C1A" w:rsidR="004432D5" w:rsidRPr="00716B4C" w:rsidRDefault="004432D5" w:rsidP="004432D5">
            <w:pPr>
              <w:pBdr>
                <w:bottom w:val="single" w:sz="4" w:space="1" w:color="auto"/>
              </w:pBdr>
              <w:spacing w:line="260" w:lineRule="exact"/>
              <w:ind w:left="-18"/>
              <w:jc w:val="center"/>
              <w:rPr>
                <w:rFonts w:ascii="Arial" w:hAnsi="Arial" w:cs="Arial"/>
                <w:sz w:val="15"/>
                <w:szCs w:val="15"/>
              </w:rPr>
            </w:pPr>
            <w:r w:rsidRPr="00F620D9">
              <w:rPr>
                <w:rFonts w:ascii="Arial" w:hAnsi="Arial" w:cs="Arial"/>
                <w:sz w:val="15"/>
                <w:szCs w:val="15"/>
              </w:rPr>
              <w:t>202</w:t>
            </w:r>
            <w:r>
              <w:rPr>
                <w:rFonts w:ascii="Arial" w:hAnsi="Arial" w:cs="Arial"/>
                <w:sz w:val="15"/>
                <w:szCs w:val="15"/>
              </w:rPr>
              <w:t>4</w:t>
            </w:r>
          </w:p>
        </w:tc>
        <w:tc>
          <w:tcPr>
            <w:tcW w:w="862" w:type="dxa"/>
            <w:tcBorders>
              <w:top w:val="nil"/>
              <w:left w:val="nil"/>
              <w:right w:val="nil"/>
            </w:tcBorders>
          </w:tcPr>
          <w:p w14:paraId="1187E877" w14:textId="6B245DF5" w:rsidR="004432D5" w:rsidRPr="00716B4C" w:rsidRDefault="004432D5" w:rsidP="004432D5">
            <w:pPr>
              <w:pBdr>
                <w:bottom w:val="single" w:sz="4" w:space="1" w:color="auto"/>
              </w:pBdr>
              <w:spacing w:line="260" w:lineRule="exact"/>
              <w:ind w:left="-18"/>
              <w:jc w:val="center"/>
              <w:rPr>
                <w:rFonts w:ascii="Arial" w:hAnsi="Arial" w:cs="Arial"/>
                <w:sz w:val="15"/>
                <w:szCs w:val="15"/>
              </w:rPr>
            </w:pPr>
            <w:r w:rsidRPr="00F620D9">
              <w:rPr>
                <w:rFonts w:ascii="Arial" w:hAnsi="Arial" w:cs="Arial"/>
                <w:sz w:val="15"/>
                <w:szCs w:val="15"/>
              </w:rPr>
              <w:t>202</w:t>
            </w:r>
            <w:r>
              <w:rPr>
                <w:rFonts w:ascii="Arial" w:hAnsi="Arial" w:cs="Arial"/>
                <w:sz w:val="15"/>
                <w:szCs w:val="15"/>
              </w:rPr>
              <w:t>3</w:t>
            </w:r>
          </w:p>
        </w:tc>
      </w:tr>
      <w:tr w:rsidR="00DC234E" w:rsidRPr="00716B4C" w14:paraId="3D341566" w14:textId="77777777" w:rsidTr="00436D57">
        <w:trPr>
          <w:trHeight w:val="212"/>
          <w:tblHeader/>
        </w:trPr>
        <w:tc>
          <w:tcPr>
            <w:tcW w:w="2695" w:type="dxa"/>
            <w:tcBorders>
              <w:top w:val="nil"/>
              <w:left w:val="nil"/>
              <w:bottom w:val="nil"/>
              <w:right w:val="nil"/>
            </w:tcBorders>
          </w:tcPr>
          <w:p w14:paraId="305B16B1" w14:textId="77777777" w:rsidR="00DC234E" w:rsidRPr="00716B4C" w:rsidRDefault="00DC234E" w:rsidP="002565FB">
            <w:pPr>
              <w:spacing w:line="260" w:lineRule="exact"/>
              <w:jc w:val="center"/>
              <w:rPr>
                <w:rFonts w:ascii="Arial" w:hAnsi="Arial" w:cs="Arial"/>
                <w:sz w:val="15"/>
                <w:szCs w:val="15"/>
                <w:cs/>
              </w:rPr>
            </w:pPr>
          </w:p>
        </w:tc>
        <w:tc>
          <w:tcPr>
            <w:tcW w:w="1544" w:type="dxa"/>
            <w:tcBorders>
              <w:top w:val="nil"/>
              <w:left w:val="nil"/>
              <w:bottom w:val="nil"/>
              <w:right w:val="nil"/>
            </w:tcBorders>
          </w:tcPr>
          <w:p w14:paraId="318260EA" w14:textId="77777777" w:rsidR="00DC234E" w:rsidRPr="00716B4C" w:rsidRDefault="00DC234E" w:rsidP="002565FB">
            <w:pPr>
              <w:tabs>
                <w:tab w:val="right" w:pos="7200"/>
                <w:tab w:val="right" w:pos="8540"/>
              </w:tabs>
              <w:spacing w:line="260" w:lineRule="exact"/>
              <w:jc w:val="center"/>
              <w:rPr>
                <w:rFonts w:ascii="Arial" w:hAnsi="Arial" w:cs="Arial"/>
                <w:sz w:val="15"/>
                <w:szCs w:val="15"/>
                <w:u w:val="single"/>
              </w:rPr>
            </w:pPr>
          </w:p>
        </w:tc>
        <w:tc>
          <w:tcPr>
            <w:tcW w:w="1116" w:type="dxa"/>
            <w:tcBorders>
              <w:top w:val="nil"/>
              <w:left w:val="nil"/>
              <w:bottom w:val="nil"/>
              <w:right w:val="nil"/>
            </w:tcBorders>
          </w:tcPr>
          <w:p w14:paraId="71CCB7F6" w14:textId="77777777" w:rsidR="00DC234E" w:rsidRPr="00716B4C" w:rsidRDefault="00DC234E" w:rsidP="002565FB">
            <w:pPr>
              <w:tabs>
                <w:tab w:val="right" w:pos="7200"/>
                <w:tab w:val="right" w:pos="8540"/>
              </w:tabs>
              <w:spacing w:line="260" w:lineRule="exact"/>
              <w:jc w:val="center"/>
              <w:rPr>
                <w:rFonts w:ascii="Arial" w:hAnsi="Arial" w:cs="Arial"/>
                <w:sz w:val="15"/>
                <w:szCs w:val="15"/>
                <w:u w:val="single"/>
              </w:rPr>
            </w:pPr>
          </w:p>
        </w:tc>
        <w:tc>
          <w:tcPr>
            <w:tcW w:w="692" w:type="dxa"/>
            <w:tcBorders>
              <w:top w:val="nil"/>
              <w:left w:val="nil"/>
              <w:bottom w:val="nil"/>
              <w:right w:val="nil"/>
            </w:tcBorders>
          </w:tcPr>
          <w:p w14:paraId="55BA5918" w14:textId="77777777" w:rsidR="00DC234E" w:rsidRPr="00716B4C" w:rsidRDefault="00DC234E" w:rsidP="002565FB">
            <w:pPr>
              <w:tabs>
                <w:tab w:val="right" w:pos="7200"/>
                <w:tab w:val="right" w:pos="8540"/>
              </w:tabs>
              <w:spacing w:line="260" w:lineRule="exact"/>
              <w:ind w:left="-18" w:right="-78"/>
              <w:jc w:val="center"/>
              <w:rPr>
                <w:rFonts w:ascii="Arial" w:hAnsi="Arial" w:cs="Arial"/>
                <w:sz w:val="15"/>
                <w:szCs w:val="15"/>
                <w:u w:val="single"/>
              </w:rPr>
            </w:pPr>
            <w:r w:rsidRPr="00716B4C">
              <w:rPr>
                <w:rFonts w:ascii="Arial" w:hAnsi="Arial" w:cs="Arial"/>
                <w:sz w:val="15"/>
                <w:szCs w:val="15"/>
              </w:rPr>
              <w:t>(%)</w:t>
            </w:r>
          </w:p>
        </w:tc>
        <w:tc>
          <w:tcPr>
            <w:tcW w:w="692" w:type="dxa"/>
            <w:tcBorders>
              <w:top w:val="nil"/>
              <w:left w:val="nil"/>
              <w:bottom w:val="nil"/>
              <w:right w:val="nil"/>
            </w:tcBorders>
          </w:tcPr>
          <w:p w14:paraId="68F8C9F4" w14:textId="77777777" w:rsidR="00DC234E" w:rsidRPr="00716B4C" w:rsidRDefault="00DC234E" w:rsidP="002565FB">
            <w:pPr>
              <w:tabs>
                <w:tab w:val="right" w:pos="7200"/>
                <w:tab w:val="right" w:pos="8540"/>
              </w:tabs>
              <w:spacing w:line="260" w:lineRule="exact"/>
              <w:ind w:left="-18" w:right="-48"/>
              <w:jc w:val="center"/>
              <w:rPr>
                <w:rFonts w:ascii="Arial" w:hAnsi="Arial" w:cs="Arial"/>
                <w:sz w:val="15"/>
                <w:szCs w:val="15"/>
                <w:u w:val="single"/>
              </w:rPr>
            </w:pPr>
            <w:r w:rsidRPr="00716B4C">
              <w:rPr>
                <w:rFonts w:ascii="Arial" w:hAnsi="Arial" w:cs="Arial"/>
                <w:sz w:val="15"/>
                <w:szCs w:val="15"/>
              </w:rPr>
              <w:t>(%)</w:t>
            </w:r>
          </w:p>
        </w:tc>
        <w:tc>
          <w:tcPr>
            <w:tcW w:w="861" w:type="dxa"/>
            <w:tcBorders>
              <w:top w:val="nil"/>
              <w:left w:val="nil"/>
              <w:bottom w:val="nil"/>
              <w:right w:val="nil"/>
            </w:tcBorders>
          </w:tcPr>
          <w:p w14:paraId="2B68867C" w14:textId="77777777" w:rsidR="00DC234E" w:rsidRPr="00716B4C" w:rsidRDefault="00DC234E" w:rsidP="002565FB">
            <w:pPr>
              <w:tabs>
                <w:tab w:val="right" w:pos="7200"/>
                <w:tab w:val="right" w:pos="8540"/>
              </w:tabs>
              <w:spacing w:line="260" w:lineRule="exact"/>
              <w:ind w:left="-18"/>
              <w:jc w:val="center"/>
              <w:rPr>
                <w:rFonts w:ascii="Arial" w:hAnsi="Arial" w:cs="Arial"/>
                <w:sz w:val="15"/>
                <w:szCs w:val="15"/>
                <w:u w:val="single"/>
              </w:rPr>
            </w:pPr>
          </w:p>
        </w:tc>
        <w:tc>
          <w:tcPr>
            <w:tcW w:w="862" w:type="dxa"/>
            <w:tcBorders>
              <w:top w:val="nil"/>
              <w:left w:val="nil"/>
              <w:bottom w:val="nil"/>
              <w:right w:val="nil"/>
            </w:tcBorders>
          </w:tcPr>
          <w:p w14:paraId="63FC0BA7" w14:textId="77777777" w:rsidR="00DC234E" w:rsidRPr="00716B4C" w:rsidRDefault="00DC234E" w:rsidP="002565FB">
            <w:pPr>
              <w:tabs>
                <w:tab w:val="right" w:pos="7200"/>
                <w:tab w:val="right" w:pos="8540"/>
              </w:tabs>
              <w:spacing w:line="260" w:lineRule="exact"/>
              <w:ind w:left="-18"/>
              <w:jc w:val="center"/>
              <w:rPr>
                <w:rFonts w:ascii="Arial" w:hAnsi="Arial" w:cs="Arial"/>
                <w:sz w:val="15"/>
                <w:szCs w:val="15"/>
                <w:u w:val="single"/>
              </w:rPr>
            </w:pPr>
          </w:p>
        </w:tc>
        <w:tc>
          <w:tcPr>
            <w:tcW w:w="862" w:type="dxa"/>
            <w:tcBorders>
              <w:top w:val="nil"/>
              <w:left w:val="nil"/>
              <w:right w:val="nil"/>
            </w:tcBorders>
          </w:tcPr>
          <w:p w14:paraId="5757DFE1" w14:textId="77777777" w:rsidR="00DC234E" w:rsidRPr="00716B4C" w:rsidRDefault="00DC234E" w:rsidP="002565FB">
            <w:pPr>
              <w:tabs>
                <w:tab w:val="right" w:pos="7200"/>
                <w:tab w:val="right" w:pos="8540"/>
              </w:tabs>
              <w:spacing w:line="260" w:lineRule="exact"/>
              <w:ind w:left="-18"/>
              <w:jc w:val="center"/>
              <w:rPr>
                <w:rFonts w:ascii="Arial" w:hAnsi="Arial" w:cs="Arial"/>
                <w:sz w:val="15"/>
                <w:szCs w:val="15"/>
                <w:u w:val="single"/>
              </w:rPr>
            </w:pPr>
          </w:p>
        </w:tc>
        <w:tc>
          <w:tcPr>
            <w:tcW w:w="862" w:type="dxa"/>
            <w:tcBorders>
              <w:top w:val="nil"/>
              <w:left w:val="nil"/>
              <w:right w:val="nil"/>
            </w:tcBorders>
          </w:tcPr>
          <w:p w14:paraId="6134AF40" w14:textId="77777777" w:rsidR="00DC234E" w:rsidRPr="00716B4C" w:rsidRDefault="00DC234E" w:rsidP="002565FB">
            <w:pPr>
              <w:tabs>
                <w:tab w:val="right" w:pos="7200"/>
                <w:tab w:val="right" w:pos="8540"/>
              </w:tabs>
              <w:spacing w:line="260" w:lineRule="exact"/>
              <w:ind w:left="-18"/>
              <w:jc w:val="center"/>
              <w:rPr>
                <w:rFonts w:ascii="Arial" w:hAnsi="Arial" w:cs="Arial"/>
                <w:sz w:val="15"/>
                <w:szCs w:val="15"/>
                <w:u w:val="single"/>
              </w:rPr>
            </w:pPr>
          </w:p>
        </w:tc>
      </w:tr>
      <w:tr w:rsidR="00311DCD" w:rsidRPr="00716B4C" w14:paraId="18BB8605" w14:textId="77777777" w:rsidTr="00436D57">
        <w:trPr>
          <w:trHeight w:val="212"/>
        </w:trPr>
        <w:tc>
          <w:tcPr>
            <w:tcW w:w="2695" w:type="dxa"/>
            <w:tcBorders>
              <w:top w:val="nil"/>
              <w:left w:val="nil"/>
              <w:bottom w:val="nil"/>
              <w:right w:val="nil"/>
            </w:tcBorders>
          </w:tcPr>
          <w:p w14:paraId="0F7A169E" w14:textId="21019F27" w:rsidR="00311DCD" w:rsidRPr="00311DCD" w:rsidRDefault="00311DCD" w:rsidP="002565FB">
            <w:pPr>
              <w:spacing w:line="260" w:lineRule="exact"/>
              <w:rPr>
                <w:rFonts w:ascii="Arial" w:hAnsi="Arial" w:cs="Arial"/>
                <w:sz w:val="15"/>
                <w:szCs w:val="15"/>
                <w:u w:val="single"/>
                <w:cs/>
              </w:rPr>
            </w:pPr>
            <w:r>
              <w:rPr>
                <w:rFonts w:ascii="Arial" w:hAnsi="Arial" w:cs="Arial"/>
                <w:sz w:val="15"/>
                <w:szCs w:val="15"/>
                <w:u w:val="single"/>
              </w:rPr>
              <w:t>Held by the Company</w:t>
            </w:r>
          </w:p>
        </w:tc>
        <w:tc>
          <w:tcPr>
            <w:tcW w:w="1544" w:type="dxa"/>
            <w:tcBorders>
              <w:top w:val="nil"/>
              <w:left w:val="nil"/>
              <w:bottom w:val="nil"/>
              <w:right w:val="nil"/>
            </w:tcBorders>
          </w:tcPr>
          <w:p w14:paraId="59C26B29" w14:textId="77777777" w:rsidR="00311DCD" w:rsidRPr="00716B4C" w:rsidRDefault="00311DCD" w:rsidP="002565FB">
            <w:pPr>
              <w:tabs>
                <w:tab w:val="right" w:pos="7200"/>
                <w:tab w:val="right" w:pos="8540"/>
              </w:tabs>
              <w:spacing w:line="260" w:lineRule="exact"/>
              <w:jc w:val="center"/>
              <w:rPr>
                <w:rFonts w:ascii="Arial" w:hAnsi="Arial" w:cs="Arial"/>
                <w:sz w:val="15"/>
                <w:szCs w:val="15"/>
                <w:u w:val="single"/>
              </w:rPr>
            </w:pPr>
          </w:p>
        </w:tc>
        <w:tc>
          <w:tcPr>
            <w:tcW w:w="1116" w:type="dxa"/>
            <w:tcBorders>
              <w:top w:val="nil"/>
              <w:left w:val="nil"/>
              <w:bottom w:val="nil"/>
              <w:right w:val="nil"/>
            </w:tcBorders>
          </w:tcPr>
          <w:p w14:paraId="1295F3D7" w14:textId="77777777" w:rsidR="00311DCD" w:rsidRPr="00716B4C" w:rsidRDefault="00311DCD" w:rsidP="002565FB">
            <w:pPr>
              <w:tabs>
                <w:tab w:val="right" w:pos="7200"/>
                <w:tab w:val="right" w:pos="8540"/>
              </w:tabs>
              <w:spacing w:line="260" w:lineRule="exact"/>
              <w:jc w:val="center"/>
              <w:rPr>
                <w:rFonts w:ascii="Arial" w:hAnsi="Arial" w:cs="Arial"/>
                <w:sz w:val="15"/>
                <w:szCs w:val="15"/>
                <w:u w:val="single"/>
              </w:rPr>
            </w:pPr>
          </w:p>
        </w:tc>
        <w:tc>
          <w:tcPr>
            <w:tcW w:w="692" w:type="dxa"/>
            <w:tcBorders>
              <w:top w:val="nil"/>
              <w:left w:val="nil"/>
              <w:bottom w:val="nil"/>
              <w:right w:val="nil"/>
            </w:tcBorders>
          </w:tcPr>
          <w:p w14:paraId="1DB840D2" w14:textId="77777777" w:rsidR="00311DCD" w:rsidRPr="00716B4C" w:rsidRDefault="00311DCD" w:rsidP="002565FB">
            <w:pPr>
              <w:tabs>
                <w:tab w:val="right" w:pos="7200"/>
                <w:tab w:val="right" w:pos="8540"/>
              </w:tabs>
              <w:spacing w:line="260" w:lineRule="exact"/>
              <w:ind w:left="-18" w:right="-78"/>
              <w:jc w:val="center"/>
              <w:rPr>
                <w:rFonts w:ascii="Arial" w:hAnsi="Arial" w:cs="Arial"/>
                <w:sz w:val="15"/>
                <w:szCs w:val="15"/>
              </w:rPr>
            </w:pPr>
          </w:p>
        </w:tc>
        <w:tc>
          <w:tcPr>
            <w:tcW w:w="692" w:type="dxa"/>
            <w:tcBorders>
              <w:top w:val="nil"/>
              <w:left w:val="nil"/>
              <w:bottom w:val="nil"/>
              <w:right w:val="nil"/>
            </w:tcBorders>
          </w:tcPr>
          <w:p w14:paraId="409B773B" w14:textId="77777777" w:rsidR="00311DCD" w:rsidRPr="00716B4C" w:rsidRDefault="00311DCD" w:rsidP="002565FB">
            <w:pPr>
              <w:tabs>
                <w:tab w:val="right" w:pos="7200"/>
                <w:tab w:val="right" w:pos="8540"/>
              </w:tabs>
              <w:spacing w:line="260" w:lineRule="exact"/>
              <w:ind w:left="-18" w:right="-48"/>
              <w:jc w:val="center"/>
              <w:rPr>
                <w:rFonts w:ascii="Arial" w:hAnsi="Arial" w:cs="Arial"/>
                <w:sz w:val="15"/>
                <w:szCs w:val="15"/>
              </w:rPr>
            </w:pPr>
          </w:p>
        </w:tc>
        <w:tc>
          <w:tcPr>
            <w:tcW w:w="861" w:type="dxa"/>
            <w:tcBorders>
              <w:top w:val="nil"/>
              <w:left w:val="nil"/>
              <w:bottom w:val="nil"/>
              <w:right w:val="nil"/>
            </w:tcBorders>
          </w:tcPr>
          <w:p w14:paraId="2739DC17" w14:textId="77777777" w:rsidR="00311DCD" w:rsidRPr="00716B4C" w:rsidRDefault="00311DCD" w:rsidP="002565FB">
            <w:pPr>
              <w:tabs>
                <w:tab w:val="right" w:pos="7200"/>
                <w:tab w:val="right" w:pos="8540"/>
              </w:tabs>
              <w:spacing w:line="260" w:lineRule="exact"/>
              <w:ind w:left="-18"/>
              <w:jc w:val="center"/>
              <w:rPr>
                <w:rFonts w:ascii="Arial" w:hAnsi="Arial" w:cs="Arial"/>
                <w:sz w:val="15"/>
                <w:szCs w:val="15"/>
                <w:u w:val="single"/>
              </w:rPr>
            </w:pPr>
          </w:p>
        </w:tc>
        <w:tc>
          <w:tcPr>
            <w:tcW w:w="862" w:type="dxa"/>
            <w:tcBorders>
              <w:top w:val="nil"/>
              <w:left w:val="nil"/>
              <w:bottom w:val="nil"/>
              <w:right w:val="nil"/>
            </w:tcBorders>
          </w:tcPr>
          <w:p w14:paraId="71BD2709" w14:textId="77777777" w:rsidR="00311DCD" w:rsidRPr="00716B4C" w:rsidRDefault="00311DCD" w:rsidP="002565FB">
            <w:pPr>
              <w:tabs>
                <w:tab w:val="right" w:pos="7200"/>
                <w:tab w:val="right" w:pos="8540"/>
              </w:tabs>
              <w:spacing w:line="260" w:lineRule="exact"/>
              <w:ind w:left="-18"/>
              <w:jc w:val="center"/>
              <w:rPr>
                <w:rFonts w:ascii="Arial" w:hAnsi="Arial" w:cs="Arial"/>
                <w:sz w:val="15"/>
                <w:szCs w:val="15"/>
                <w:u w:val="single"/>
              </w:rPr>
            </w:pPr>
          </w:p>
        </w:tc>
        <w:tc>
          <w:tcPr>
            <w:tcW w:w="862" w:type="dxa"/>
            <w:tcBorders>
              <w:top w:val="nil"/>
              <w:left w:val="nil"/>
              <w:right w:val="nil"/>
            </w:tcBorders>
          </w:tcPr>
          <w:p w14:paraId="008F6575" w14:textId="77777777" w:rsidR="00311DCD" w:rsidRPr="00716B4C" w:rsidRDefault="00311DCD" w:rsidP="002565FB">
            <w:pPr>
              <w:tabs>
                <w:tab w:val="right" w:pos="7200"/>
                <w:tab w:val="right" w:pos="8540"/>
              </w:tabs>
              <w:spacing w:line="260" w:lineRule="exact"/>
              <w:ind w:left="-18"/>
              <w:jc w:val="center"/>
              <w:rPr>
                <w:rFonts w:ascii="Arial" w:hAnsi="Arial" w:cs="Arial"/>
                <w:sz w:val="15"/>
                <w:szCs w:val="15"/>
                <w:u w:val="single"/>
              </w:rPr>
            </w:pPr>
          </w:p>
        </w:tc>
        <w:tc>
          <w:tcPr>
            <w:tcW w:w="862" w:type="dxa"/>
            <w:tcBorders>
              <w:top w:val="nil"/>
              <w:left w:val="nil"/>
              <w:right w:val="nil"/>
            </w:tcBorders>
          </w:tcPr>
          <w:p w14:paraId="1833DD3F" w14:textId="77777777" w:rsidR="00311DCD" w:rsidRPr="00716B4C" w:rsidRDefault="00311DCD" w:rsidP="002565FB">
            <w:pPr>
              <w:tabs>
                <w:tab w:val="right" w:pos="7200"/>
                <w:tab w:val="right" w:pos="8540"/>
              </w:tabs>
              <w:spacing w:line="260" w:lineRule="exact"/>
              <w:ind w:left="-18"/>
              <w:jc w:val="center"/>
              <w:rPr>
                <w:rFonts w:ascii="Arial" w:hAnsi="Arial" w:cs="Arial"/>
                <w:sz w:val="15"/>
                <w:szCs w:val="15"/>
                <w:u w:val="single"/>
              </w:rPr>
            </w:pPr>
          </w:p>
        </w:tc>
      </w:tr>
      <w:tr w:rsidR="00BC3131" w:rsidRPr="00716B4C" w14:paraId="031E8796" w14:textId="77777777" w:rsidTr="00436D57">
        <w:trPr>
          <w:trHeight w:val="438"/>
        </w:trPr>
        <w:tc>
          <w:tcPr>
            <w:tcW w:w="2695" w:type="dxa"/>
            <w:tcBorders>
              <w:top w:val="nil"/>
              <w:left w:val="nil"/>
              <w:bottom w:val="nil"/>
              <w:right w:val="nil"/>
            </w:tcBorders>
          </w:tcPr>
          <w:p w14:paraId="1225BA28" w14:textId="77777777" w:rsidR="00BC3131" w:rsidRPr="00716B4C" w:rsidRDefault="00BC3131" w:rsidP="00BC3131">
            <w:pPr>
              <w:spacing w:line="260" w:lineRule="exact"/>
              <w:ind w:left="128" w:hanging="128"/>
              <w:rPr>
                <w:rFonts w:ascii="Arial" w:hAnsi="Arial" w:cs="Arial"/>
                <w:sz w:val="15"/>
                <w:szCs w:val="15"/>
                <w:cs/>
              </w:rPr>
            </w:pPr>
            <w:proofErr w:type="spellStart"/>
            <w:r w:rsidRPr="00716B4C">
              <w:rPr>
                <w:rFonts w:ascii="Arial" w:hAnsi="Arial" w:cs="Arial"/>
                <w:sz w:val="15"/>
                <w:szCs w:val="15"/>
              </w:rPr>
              <w:t>XSpring</w:t>
            </w:r>
            <w:proofErr w:type="spellEnd"/>
            <w:r w:rsidRPr="00716B4C">
              <w:rPr>
                <w:rFonts w:ascii="Arial" w:hAnsi="Arial" w:cs="Arial"/>
                <w:sz w:val="15"/>
                <w:szCs w:val="15"/>
              </w:rPr>
              <w:t xml:space="preserve"> Capital Public Company Limited and its subsidiaries</w:t>
            </w:r>
          </w:p>
        </w:tc>
        <w:tc>
          <w:tcPr>
            <w:tcW w:w="1544" w:type="dxa"/>
            <w:tcBorders>
              <w:top w:val="nil"/>
              <w:left w:val="nil"/>
              <w:bottom w:val="nil"/>
              <w:right w:val="nil"/>
            </w:tcBorders>
          </w:tcPr>
          <w:p w14:paraId="4C634AAD" w14:textId="60EFCD83" w:rsidR="00BC3131" w:rsidRPr="00716B4C" w:rsidRDefault="00BC3131" w:rsidP="00BC3131">
            <w:pPr>
              <w:spacing w:line="260" w:lineRule="exact"/>
              <w:ind w:left="128" w:hanging="128"/>
              <w:rPr>
                <w:rFonts w:ascii="Arial" w:hAnsi="Arial" w:cs="Arial"/>
                <w:sz w:val="15"/>
                <w:szCs w:val="15"/>
              </w:rPr>
            </w:pPr>
            <w:r>
              <w:rPr>
                <w:rFonts w:ascii="Arial" w:hAnsi="Arial" w:cs="Arial"/>
                <w:sz w:val="15"/>
                <w:szCs w:val="15"/>
              </w:rPr>
              <w:t>Investing in other businesses</w:t>
            </w:r>
          </w:p>
        </w:tc>
        <w:tc>
          <w:tcPr>
            <w:tcW w:w="1116" w:type="dxa"/>
            <w:tcBorders>
              <w:top w:val="nil"/>
              <w:left w:val="nil"/>
              <w:bottom w:val="nil"/>
              <w:right w:val="nil"/>
            </w:tcBorders>
          </w:tcPr>
          <w:p w14:paraId="1834A6E4" w14:textId="77777777" w:rsidR="00BC3131" w:rsidRPr="00716B4C" w:rsidRDefault="00BC3131" w:rsidP="00BC3131">
            <w:pPr>
              <w:tabs>
                <w:tab w:val="right" w:pos="7200"/>
                <w:tab w:val="right" w:pos="8540"/>
              </w:tabs>
              <w:spacing w:line="260" w:lineRule="exact"/>
              <w:jc w:val="center"/>
              <w:rPr>
                <w:rFonts w:ascii="Arial" w:hAnsi="Arial" w:cs="Arial"/>
                <w:sz w:val="15"/>
                <w:szCs w:val="15"/>
                <w:u w:val="single"/>
              </w:rPr>
            </w:pPr>
            <w:r w:rsidRPr="00716B4C">
              <w:rPr>
                <w:rFonts w:ascii="Arial" w:hAnsi="Arial" w:cs="Arial"/>
                <w:sz w:val="15"/>
                <w:szCs w:val="15"/>
              </w:rPr>
              <w:t>Thailand</w:t>
            </w:r>
          </w:p>
        </w:tc>
        <w:tc>
          <w:tcPr>
            <w:tcW w:w="692" w:type="dxa"/>
            <w:tcBorders>
              <w:top w:val="nil"/>
              <w:left w:val="nil"/>
              <w:bottom w:val="nil"/>
              <w:right w:val="nil"/>
            </w:tcBorders>
          </w:tcPr>
          <w:p w14:paraId="36F33CB7" w14:textId="29B4B0A9" w:rsidR="00BC3131" w:rsidRPr="00716B4C" w:rsidRDefault="00BC3131" w:rsidP="00BC3131">
            <w:pPr>
              <w:tabs>
                <w:tab w:val="decimal" w:pos="432"/>
              </w:tabs>
              <w:spacing w:line="260" w:lineRule="exact"/>
              <w:ind w:left="-18" w:right="-48"/>
              <w:jc w:val="both"/>
              <w:rPr>
                <w:rFonts w:ascii="Arial" w:hAnsi="Arial" w:cs="Arial"/>
                <w:sz w:val="15"/>
                <w:szCs w:val="15"/>
              </w:rPr>
            </w:pPr>
            <w:r>
              <w:rPr>
                <w:rFonts w:ascii="Arial" w:hAnsi="Arial" w:cs="Arial"/>
                <w:sz w:val="15"/>
                <w:szCs w:val="15"/>
              </w:rPr>
              <w:t>1</w:t>
            </w:r>
            <w:r w:rsidR="006A7132">
              <w:rPr>
                <w:rFonts w:ascii="Arial" w:hAnsi="Arial" w:cs="Arial"/>
                <w:sz w:val="15"/>
                <w:szCs w:val="15"/>
              </w:rPr>
              <w:t>1</w:t>
            </w:r>
          </w:p>
        </w:tc>
        <w:tc>
          <w:tcPr>
            <w:tcW w:w="692" w:type="dxa"/>
            <w:tcBorders>
              <w:top w:val="nil"/>
              <w:left w:val="nil"/>
              <w:bottom w:val="nil"/>
              <w:right w:val="nil"/>
            </w:tcBorders>
          </w:tcPr>
          <w:p w14:paraId="2C6D01B0" w14:textId="30D645CC" w:rsidR="00BC3131" w:rsidRPr="00716B4C" w:rsidRDefault="00BC3131" w:rsidP="00BC3131">
            <w:pPr>
              <w:tabs>
                <w:tab w:val="decimal" w:pos="432"/>
              </w:tabs>
              <w:spacing w:line="260" w:lineRule="exact"/>
              <w:ind w:left="-18" w:right="-48"/>
              <w:jc w:val="both"/>
              <w:rPr>
                <w:rFonts w:ascii="Arial" w:hAnsi="Arial" w:cs="Arial"/>
                <w:sz w:val="15"/>
                <w:szCs w:val="15"/>
              </w:rPr>
            </w:pPr>
            <w:r>
              <w:rPr>
                <w:rFonts w:ascii="Arial" w:hAnsi="Arial" w:cs="Arial"/>
                <w:sz w:val="15"/>
                <w:szCs w:val="15"/>
              </w:rPr>
              <w:t>13</w:t>
            </w:r>
          </w:p>
        </w:tc>
        <w:tc>
          <w:tcPr>
            <w:tcW w:w="861" w:type="dxa"/>
            <w:tcBorders>
              <w:top w:val="nil"/>
              <w:left w:val="nil"/>
              <w:bottom w:val="nil"/>
              <w:right w:val="nil"/>
            </w:tcBorders>
          </w:tcPr>
          <w:p w14:paraId="6CE6822B" w14:textId="7DD55232" w:rsidR="00BC3131" w:rsidRPr="00716B4C" w:rsidRDefault="00BC3131" w:rsidP="00BC3131">
            <w:pPr>
              <w:tabs>
                <w:tab w:val="decimal" w:pos="688"/>
              </w:tabs>
              <w:spacing w:line="260" w:lineRule="exact"/>
              <w:ind w:left="-14" w:right="-21"/>
              <w:jc w:val="thaiDistribute"/>
              <w:rPr>
                <w:rFonts w:ascii="Arial" w:hAnsi="Arial" w:cs="Arial"/>
                <w:sz w:val="15"/>
                <w:szCs w:val="15"/>
              </w:rPr>
            </w:pPr>
            <w:r w:rsidRPr="00716B4C">
              <w:rPr>
                <w:rFonts w:ascii="Arial" w:hAnsi="Arial" w:cs="Arial"/>
                <w:sz w:val="15"/>
                <w:szCs w:val="15"/>
              </w:rPr>
              <w:t>2,062,805</w:t>
            </w:r>
          </w:p>
        </w:tc>
        <w:tc>
          <w:tcPr>
            <w:tcW w:w="862" w:type="dxa"/>
            <w:tcBorders>
              <w:top w:val="nil"/>
              <w:left w:val="nil"/>
              <w:bottom w:val="nil"/>
              <w:right w:val="nil"/>
            </w:tcBorders>
          </w:tcPr>
          <w:p w14:paraId="621CA587" w14:textId="1D3AB164" w:rsidR="00BC3131" w:rsidRPr="00716B4C" w:rsidRDefault="00BC3131" w:rsidP="00BC3131">
            <w:pPr>
              <w:tabs>
                <w:tab w:val="decimal" w:pos="688"/>
              </w:tabs>
              <w:spacing w:line="260" w:lineRule="exact"/>
              <w:ind w:left="-14" w:right="-21"/>
              <w:jc w:val="thaiDistribute"/>
              <w:rPr>
                <w:rFonts w:ascii="Arial" w:hAnsi="Arial" w:cs="Arial"/>
                <w:sz w:val="15"/>
                <w:szCs w:val="15"/>
              </w:rPr>
            </w:pPr>
            <w:r w:rsidRPr="00716B4C">
              <w:rPr>
                <w:rFonts w:ascii="Arial" w:hAnsi="Arial" w:cs="Arial"/>
                <w:sz w:val="15"/>
                <w:szCs w:val="15"/>
              </w:rPr>
              <w:t>2,062,805</w:t>
            </w:r>
          </w:p>
        </w:tc>
        <w:tc>
          <w:tcPr>
            <w:tcW w:w="862" w:type="dxa"/>
            <w:tcBorders>
              <w:top w:val="nil"/>
              <w:left w:val="nil"/>
              <w:right w:val="nil"/>
            </w:tcBorders>
          </w:tcPr>
          <w:p w14:paraId="00071A44" w14:textId="0D966D68" w:rsidR="00BC3131" w:rsidRPr="00716B4C" w:rsidRDefault="006A7132" w:rsidP="00BC3131">
            <w:pPr>
              <w:tabs>
                <w:tab w:val="decimal" w:pos="645"/>
              </w:tabs>
              <w:spacing w:line="260" w:lineRule="exact"/>
              <w:ind w:left="-14" w:right="-21"/>
              <w:jc w:val="thaiDistribute"/>
              <w:rPr>
                <w:rFonts w:ascii="Arial" w:hAnsi="Arial" w:cs="Arial"/>
                <w:sz w:val="15"/>
                <w:szCs w:val="15"/>
              </w:rPr>
            </w:pPr>
            <w:r>
              <w:rPr>
                <w:rFonts w:ascii="Arial" w:hAnsi="Arial" w:cs="Arial"/>
                <w:sz w:val="15"/>
                <w:szCs w:val="15"/>
              </w:rPr>
              <w:t>1,844,816</w:t>
            </w:r>
          </w:p>
        </w:tc>
        <w:tc>
          <w:tcPr>
            <w:tcW w:w="862" w:type="dxa"/>
            <w:tcBorders>
              <w:top w:val="nil"/>
              <w:left w:val="nil"/>
              <w:right w:val="nil"/>
            </w:tcBorders>
          </w:tcPr>
          <w:p w14:paraId="2B875D99" w14:textId="471F1E5A" w:rsidR="00BC3131" w:rsidRPr="00716B4C" w:rsidRDefault="00BC3131" w:rsidP="00BC3131">
            <w:pPr>
              <w:tabs>
                <w:tab w:val="decimal" w:pos="650"/>
              </w:tabs>
              <w:spacing w:line="260" w:lineRule="exact"/>
              <w:ind w:left="-14" w:right="-21"/>
              <w:jc w:val="thaiDistribute"/>
              <w:rPr>
                <w:rFonts w:ascii="Arial" w:hAnsi="Arial" w:cs="Arial"/>
                <w:sz w:val="15"/>
                <w:szCs w:val="15"/>
              </w:rPr>
            </w:pPr>
            <w:r>
              <w:rPr>
                <w:rFonts w:ascii="Arial" w:hAnsi="Arial" w:cs="Arial"/>
                <w:sz w:val="15"/>
                <w:szCs w:val="15"/>
              </w:rPr>
              <w:t>1,933,251</w:t>
            </w:r>
          </w:p>
        </w:tc>
      </w:tr>
      <w:tr w:rsidR="00BC3131" w:rsidRPr="00716B4C" w14:paraId="500C87EF" w14:textId="77777777" w:rsidTr="00436D57">
        <w:trPr>
          <w:trHeight w:val="288"/>
        </w:trPr>
        <w:tc>
          <w:tcPr>
            <w:tcW w:w="4239" w:type="dxa"/>
            <w:gridSpan w:val="2"/>
            <w:tcBorders>
              <w:top w:val="nil"/>
              <w:left w:val="nil"/>
              <w:bottom w:val="nil"/>
              <w:right w:val="nil"/>
            </w:tcBorders>
          </w:tcPr>
          <w:p w14:paraId="45442DCE" w14:textId="77777777" w:rsidR="00BC3131" w:rsidRPr="00716B4C" w:rsidRDefault="00BC3131" w:rsidP="00BC3131">
            <w:pPr>
              <w:spacing w:line="260" w:lineRule="exact"/>
              <w:ind w:left="54" w:hanging="54"/>
              <w:rPr>
                <w:rFonts w:ascii="Arial" w:hAnsi="Arial" w:cs="Arial"/>
                <w:sz w:val="15"/>
                <w:szCs w:val="15"/>
              </w:rPr>
            </w:pPr>
            <w:r w:rsidRPr="00716B4C">
              <w:rPr>
                <w:rFonts w:ascii="Arial" w:hAnsi="Arial" w:cs="Arial"/>
                <w:sz w:val="15"/>
                <w:szCs w:val="15"/>
                <w:u w:val="single"/>
              </w:rPr>
              <w:t xml:space="preserve">Held through </w:t>
            </w:r>
            <w:proofErr w:type="spellStart"/>
            <w:r w:rsidRPr="00716B4C">
              <w:rPr>
                <w:rFonts w:ascii="Arial" w:hAnsi="Arial" w:cs="Arial"/>
                <w:sz w:val="15"/>
                <w:szCs w:val="15"/>
                <w:u w:val="single"/>
              </w:rPr>
              <w:t>Sansiri</w:t>
            </w:r>
            <w:proofErr w:type="spellEnd"/>
            <w:r w:rsidRPr="00716B4C">
              <w:rPr>
                <w:rFonts w:ascii="Arial" w:hAnsi="Arial" w:cs="Arial"/>
                <w:sz w:val="15"/>
                <w:szCs w:val="15"/>
                <w:u w:val="single"/>
              </w:rPr>
              <w:t xml:space="preserve"> (US), Inc.</w:t>
            </w:r>
          </w:p>
        </w:tc>
        <w:tc>
          <w:tcPr>
            <w:tcW w:w="1116" w:type="dxa"/>
            <w:tcBorders>
              <w:top w:val="nil"/>
              <w:left w:val="nil"/>
              <w:bottom w:val="nil"/>
              <w:right w:val="nil"/>
            </w:tcBorders>
          </w:tcPr>
          <w:p w14:paraId="639E0709" w14:textId="77777777" w:rsidR="00BC3131" w:rsidRPr="00716B4C" w:rsidRDefault="00BC3131" w:rsidP="00BC3131">
            <w:pPr>
              <w:spacing w:line="260" w:lineRule="exact"/>
              <w:ind w:left="-108" w:right="-108"/>
              <w:jc w:val="center"/>
              <w:rPr>
                <w:rFonts w:ascii="Arial" w:hAnsi="Arial" w:cs="Arial"/>
                <w:sz w:val="15"/>
                <w:szCs w:val="15"/>
              </w:rPr>
            </w:pPr>
          </w:p>
        </w:tc>
        <w:tc>
          <w:tcPr>
            <w:tcW w:w="692" w:type="dxa"/>
            <w:tcBorders>
              <w:top w:val="nil"/>
              <w:left w:val="nil"/>
              <w:bottom w:val="nil"/>
              <w:right w:val="nil"/>
            </w:tcBorders>
          </w:tcPr>
          <w:p w14:paraId="4080D4E3" w14:textId="77777777" w:rsidR="00BC3131" w:rsidRPr="00716B4C" w:rsidRDefault="00BC3131" w:rsidP="00BC3131">
            <w:pPr>
              <w:tabs>
                <w:tab w:val="decimal" w:pos="432"/>
              </w:tabs>
              <w:spacing w:line="260" w:lineRule="exact"/>
              <w:ind w:left="-18" w:right="-48"/>
              <w:jc w:val="both"/>
              <w:rPr>
                <w:rFonts w:ascii="Arial" w:hAnsi="Arial" w:cs="Arial"/>
                <w:sz w:val="15"/>
                <w:szCs w:val="15"/>
              </w:rPr>
            </w:pPr>
          </w:p>
        </w:tc>
        <w:tc>
          <w:tcPr>
            <w:tcW w:w="692" w:type="dxa"/>
            <w:tcBorders>
              <w:top w:val="nil"/>
              <w:left w:val="nil"/>
              <w:bottom w:val="nil"/>
              <w:right w:val="nil"/>
            </w:tcBorders>
          </w:tcPr>
          <w:p w14:paraId="2973E288" w14:textId="77777777" w:rsidR="00BC3131" w:rsidRPr="00716B4C" w:rsidRDefault="00BC3131" w:rsidP="00BC3131">
            <w:pPr>
              <w:tabs>
                <w:tab w:val="decimal" w:pos="432"/>
              </w:tabs>
              <w:spacing w:line="260" w:lineRule="exact"/>
              <w:ind w:left="-18"/>
              <w:jc w:val="both"/>
              <w:rPr>
                <w:rFonts w:ascii="Arial" w:hAnsi="Arial" w:cs="Arial"/>
                <w:sz w:val="15"/>
                <w:szCs w:val="15"/>
              </w:rPr>
            </w:pPr>
          </w:p>
        </w:tc>
        <w:tc>
          <w:tcPr>
            <w:tcW w:w="861" w:type="dxa"/>
            <w:tcBorders>
              <w:top w:val="nil"/>
              <w:left w:val="nil"/>
              <w:bottom w:val="nil"/>
              <w:right w:val="nil"/>
            </w:tcBorders>
          </w:tcPr>
          <w:p w14:paraId="5DC63B9E" w14:textId="77777777" w:rsidR="00BC3131" w:rsidRPr="00716B4C" w:rsidRDefault="00BC3131" w:rsidP="00BC3131">
            <w:pPr>
              <w:tabs>
                <w:tab w:val="decimal" w:pos="688"/>
              </w:tabs>
              <w:spacing w:line="260" w:lineRule="exact"/>
              <w:ind w:left="-14" w:right="-21"/>
              <w:jc w:val="thaiDistribute"/>
              <w:rPr>
                <w:rFonts w:ascii="Arial" w:hAnsi="Arial" w:cs="Arial"/>
                <w:sz w:val="15"/>
                <w:szCs w:val="15"/>
              </w:rPr>
            </w:pPr>
          </w:p>
        </w:tc>
        <w:tc>
          <w:tcPr>
            <w:tcW w:w="862" w:type="dxa"/>
            <w:tcBorders>
              <w:top w:val="nil"/>
              <w:left w:val="nil"/>
              <w:bottom w:val="nil"/>
              <w:right w:val="nil"/>
            </w:tcBorders>
          </w:tcPr>
          <w:p w14:paraId="18EA0FCA" w14:textId="77777777" w:rsidR="00BC3131" w:rsidRPr="00716B4C" w:rsidRDefault="00BC3131" w:rsidP="00BC3131">
            <w:pPr>
              <w:tabs>
                <w:tab w:val="decimal" w:pos="688"/>
              </w:tabs>
              <w:spacing w:line="260" w:lineRule="exact"/>
              <w:ind w:left="-14" w:right="-21"/>
              <w:jc w:val="thaiDistribute"/>
              <w:rPr>
                <w:rFonts w:ascii="Arial" w:hAnsi="Arial" w:cs="Arial"/>
                <w:sz w:val="15"/>
                <w:szCs w:val="15"/>
              </w:rPr>
            </w:pPr>
          </w:p>
        </w:tc>
        <w:tc>
          <w:tcPr>
            <w:tcW w:w="862" w:type="dxa"/>
            <w:tcBorders>
              <w:top w:val="nil"/>
              <w:left w:val="nil"/>
              <w:right w:val="nil"/>
            </w:tcBorders>
          </w:tcPr>
          <w:p w14:paraId="666C87BB" w14:textId="05558C03" w:rsidR="00BC3131" w:rsidRPr="00716B4C" w:rsidRDefault="00BC3131" w:rsidP="00BC3131">
            <w:pPr>
              <w:tabs>
                <w:tab w:val="decimal" w:pos="645"/>
              </w:tabs>
              <w:spacing w:line="260" w:lineRule="exact"/>
              <w:ind w:left="-14" w:right="-21"/>
              <w:jc w:val="thaiDistribute"/>
              <w:rPr>
                <w:rFonts w:ascii="Arial" w:hAnsi="Arial" w:cs="Arial"/>
                <w:sz w:val="15"/>
                <w:szCs w:val="15"/>
              </w:rPr>
            </w:pPr>
          </w:p>
        </w:tc>
        <w:tc>
          <w:tcPr>
            <w:tcW w:w="862" w:type="dxa"/>
            <w:tcBorders>
              <w:top w:val="nil"/>
              <w:left w:val="nil"/>
              <w:right w:val="nil"/>
            </w:tcBorders>
            <w:vAlign w:val="center"/>
          </w:tcPr>
          <w:p w14:paraId="6C9FF87B" w14:textId="77777777" w:rsidR="00BC3131" w:rsidRPr="00716B4C" w:rsidRDefault="00BC3131" w:rsidP="00BC3131">
            <w:pPr>
              <w:tabs>
                <w:tab w:val="decimal" w:pos="650"/>
              </w:tabs>
              <w:spacing w:line="260" w:lineRule="exact"/>
              <w:ind w:left="-14" w:right="-21"/>
              <w:jc w:val="thaiDistribute"/>
              <w:rPr>
                <w:rFonts w:ascii="Arial" w:hAnsi="Arial" w:cs="Arial"/>
                <w:sz w:val="15"/>
                <w:szCs w:val="15"/>
              </w:rPr>
            </w:pPr>
          </w:p>
        </w:tc>
      </w:tr>
      <w:tr w:rsidR="00BC3131" w:rsidRPr="00716B4C" w14:paraId="7D0D60E1" w14:textId="77777777" w:rsidTr="00436D57">
        <w:trPr>
          <w:trHeight w:val="651"/>
        </w:trPr>
        <w:tc>
          <w:tcPr>
            <w:tcW w:w="2695" w:type="dxa"/>
            <w:tcBorders>
              <w:top w:val="nil"/>
              <w:left w:val="nil"/>
              <w:bottom w:val="nil"/>
              <w:right w:val="nil"/>
            </w:tcBorders>
          </w:tcPr>
          <w:p w14:paraId="0BC7C268" w14:textId="710956A6" w:rsidR="00BC3131" w:rsidRPr="00EB698B" w:rsidRDefault="00BC3131" w:rsidP="00BC3131">
            <w:pPr>
              <w:spacing w:line="260" w:lineRule="exact"/>
              <w:ind w:left="162" w:right="-195" w:hanging="162"/>
              <w:rPr>
                <w:rFonts w:ascii="Arial" w:hAnsi="Arial" w:cs="Browallia New"/>
                <w:sz w:val="15"/>
                <w:szCs w:val="19"/>
              </w:rPr>
            </w:pPr>
            <w:r w:rsidRPr="00716B4C">
              <w:rPr>
                <w:rFonts w:ascii="Arial" w:hAnsi="Arial" w:cs="Arial"/>
                <w:sz w:val="15"/>
                <w:szCs w:val="15"/>
              </w:rPr>
              <w:t xml:space="preserve">One Night, </w:t>
            </w:r>
            <w:r w:rsidR="00FF53C7">
              <w:rPr>
                <w:rFonts w:ascii="Arial" w:hAnsi="Arial" w:cs="Arial"/>
                <w:sz w:val="15"/>
                <w:szCs w:val="15"/>
              </w:rPr>
              <w:t>In</w:t>
            </w:r>
            <w:r w:rsidR="00EB698B">
              <w:rPr>
                <w:rFonts w:ascii="Arial" w:hAnsi="Arial" w:cs="Browallia New"/>
                <w:sz w:val="15"/>
                <w:szCs w:val="19"/>
              </w:rPr>
              <w:t>c.</w:t>
            </w:r>
          </w:p>
        </w:tc>
        <w:tc>
          <w:tcPr>
            <w:tcW w:w="1544" w:type="dxa"/>
            <w:tcBorders>
              <w:top w:val="nil"/>
              <w:left w:val="nil"/>
              <w:bottom w:val="nil"/>
              <w:right w:val="nil"/>
            </w:tcBorders>
          </w:tcPr>
          <w:p w14:paraId="0979B673" w14:textId="77777777" w:rsidR="00BC3131" w:rsidRPr="00716B4C" w:rsidRDefault="00BC3131" w:rsidP="00BC3131">
            <w:pPr>
              <w:spacing w:line="260" w:lineRule="exact"/>
              <w:ind w:left="128" w:hanging="128"/>
              <w:rPr>
                <w:rFonts w:ascii="Arial" w:hAnsi="Arial" w:cs="Arial"/>
                <w:sz w:val="15"/>
                <w:szCs w:val="15"/>
                <w:cs/>
              </w:rPr>
            </w:pPr>
            <w:r w:rsidRPr="00716B4C">
              <w:rPr>
                <w:rFonts w:ascii="Arial" w:hAnsi="Arial" w:cs="Arial"/>
                <w:sz w:val="15"/>
                <w:szCs w:val="15"/>
              </w:rPr>
              <w:t>Provide hotel reservation service on mobile application</w:t>
            </w:r>
          </w:p>
        </w:tc>
        <w:tc>
          <w:tcPr>
            <w:tcW w:w="1116" w:type="dxa"/>
            <w:tcBorders>
              <w:top w:val="nil"/>
              <w:left w:val="nil"/>
              <w:bottom w:val="nil"/>
              <w:right w:val="nil"/>
            </w:tcBorders>
          </w:tcPr>
          <w:p w14:paraId="1D5902C4" w14:textId="77777777" w:rsidR="00BC3131" w:rsidRPr="00716B4C" w:rsidRDefault="00BC3131" w:rsidP="00BC3131">
            <w:pPr>
              <w:spacing w:line="260" w:lineRule="exact"/>
              <w:ind w:left="-108" w:right="-108"/>
              <w:jc w:val="center"/>
              <w:rPr>
                <w:rFonts w:ascii="Arial" w:hAnsi="Arial" w:cs="Arial"/>
                <w:sz w:val="15"/>
                <w:szCs w:val="15"/>
              </w:rPr>
            </w:pPr>
            <w:r w:rsidRPr="00716B4C">
              <w:rPr>
                <w:rFonts w:ascii="Arial" w:hAnsi="Arial" w:cs="Arial"/>
                <w:sz w:val="15"/>
                <w:szCs w:val="15"/>
              </w:rPr>
              <w:t xml:space="preserve">United States        </w:t>
            </w:r>
          </w:p>
          <w:p w14:paraId="7ACBDA63" w14:textId="77777777" w:rsidR="00BC3131" w:rsidRPr="00716B4C" w:rsidRDefault="00BC3131" w:rsidP="00BC3131">
            <w:pPr>
              <w:spacing w:line="260" w:lineRule="exact"/>
              <w:ind w:left="-108" w:right="-108"/>
              <w:jc w:val="center"/>
              <w:rPr>
                <w:rFonts w:ascii="Arial" w:hAnsi="Arial" w:cs="Arial"/>
                <w:sz w:val="15"/>
                <w:szCs w:val="15"/>
              </w:rPr>
            </w:pPr>
            <w:r w:rsidRPr="00716B4C">
              <w:rPr>
                <w:rFonts w:ascii="Arial" w:hAnsi="Arial" w:cs="Arial"/>
                <w:sz w:val="15"/>
                <w:szCs w:val="15"/>
              </w:rPr>
              <w:t xml:space="preserve">of America </w:t>
            </w:r>
          </w:p>
        </w:tc>
        <w:tc>
          <w:tcPr>
            <w:tcW w:w="692" w:type="dxa"/>
          </w:tcPr>
          <w:p w14:paraId="79860937" w14:textId="1E07B2CD" w:rsidR="00BC3131" w:rsidRPr="00716B4C" w:rsidRDefault="00BC3131" w:rsidP="00BC3131">
            <w:pPr>
              <w:tabs>
                <w:tab w:val="decimal" w:pos="432"/>
              </w:tabs>
              <w:spacing w:line="260" w:lineRule="exact"/>
              <w:ind w:left="-18" w:right="-48"/>
              <w:jc w:val="both"/>
              <w:rPr>
                <w:rFonts w:ascii="Arial" w:hAnsi="Arial" w:cs="Arial"/>
                <w:sz w:val="15"/>
                <w:szCs w:val="15"/>
              </w:rPr>
            </w:pPr>
            <w:r w:rsidRPr="00716B4C">
              <w:rPr>
                <w:rFonts w:ascii="Arial" w:hAnsi="Arial" w:cs="Arial" w:hint="cs"/>
                <w:sz w:val="15"/>
                <w:szCs w:val="15"/>
              </w:rPr>
              <w:t>64</w:t>
            </w:r>
          </w:p>
        </w:tc>
        <w:tc>
          <w:tcPr>
            <w:tcW w:w="692" w:type="dxa"/>
          </w:tcPr>
          <w:p w14:paraId="261C698F" w14:textId="6D4607A2" w:rsidR="00BC3131" w:rsidRPr="00716B4C" w:rsidRDefault="00BC3131" w:rsidP="00BC3131">
            <w:pPr>
              <w:tabs>
                <w:tab w:val="decimal" w:pos="432"/>
              </w:tabs>
              <w:spacing w:line="260" w:lineRule="exact"/>
              <w:ind w:left="-18"/>
              <w:jc w:val="both"/>
              <w:rPr>
                <w:rFonts w:ascii="Arial" w:hAnsi="Arial" w:cs="Arial"/>
                <w:sz w:val="15"/>
                <w:szCs w:val="15"/>
              </w:rPr>
            </w:pPr>
            <w:r w:rsidRPr="00716B4C">
              <w:rPr>
                <w:rFonts w:ascii="Arial" w:hAnsi="Arial" w:cs="Arial" w:hint="cs"/>
                <w:sz w:val="15"/>
                <w:szCs w:val="15"/>
              </w:rPr>
              <w:t>64</w:t>
            </w:r>
          </w:p>
        </w:tc>
        <w:tc>
          <w:tcPr>
            <w:tcW w:w="861" w:type="dxa"/>
          </w:tcPr>
          <w:p w14:paraId="2B0A600D" w14:textId="3DDF4094" w:rsidR="00BC3131" w:rsidRPr="00716B4C" w:rsidRDefault="00FF53C7" w:rsidP="00BC3131">
            <w:pPr>
              <w:tabs>
                <w:tab w:val="decimal" w:pos="688"/>
              </w:tabs>
              <w:spacing w:line="260" w:lineRule="exact"/>
              <w:ind w:left="-14" w:right="-21"/>
              <w:jc w:val="thaiDistribute"/>
              <w:rPr>
                <w:rFonts w:ascii="Arial" w:hAnsi="Arial" w:cs="Arial"/>
                <w:sz w:val="15"/>
                <w:szCs w:val="15"/>
              </w:rPr>
            </w:pPr>
            <w:r>
              <w:rPr>
                <w:rFonts w:ascii="Arial" w:hAnsi="Arial" w:cs="Arial"/>
                <w:sz w:val="15"/>
                <w:szCs w:val="15"/>
              </w:rPr>
              <w:t>290,597</w:t>
            </w:r>
          </w:p>
        </w:tc>
        <w:tc>
          <w:tcPr>
            <w:tcW w:w="862" w:type="dxa"/>
          </w:tcPr>
          <w:p w14:paraId="4813A90A" w14:textId="695D60D4" w:rsidR="00BC3131" w:rsidRPr="00716B4C" w:rsidRDefault="00BC3131" w:rsidP="00BC3131">
            <w:pPr>
              <w:tabs>
                <w:tab w:val="decimal" w:pos="688"/>
              </w:tabs>
              <w:spacing w:line="260" w:lineRule="exact"/>
              <w:ind w:left="-14" w:right="-21"/>
              <w:jc w:val="thaiDistribute"/>
              <w:rPr>
                <w:rFonts w:ascii="Arial" w:hAnsi="Arial" w:cs="Arial"/>
                <w:sz w:val="15"/>
                <w:szCs w:val="15"/>
              </w:rPr>
            </w:pPr>
            <w:r>
              <w:rPr>
                <w:rFonts w:ascii="Arial" w:hAnsi="Arial" w:cs="Arial"/>
                <w:sz w:val="15"/>
                <w:szCs w:val="15"/>
              </w:rPr>
              <w:t>292,609</w:t>
            </w:r>
          </w:p>
        </w:tc>
        <w:tc>
          <w:tcPr>
            <w:tcW w:w="862" w:type="dxa"/>
          </w:tcPr>
          <w:p w14:paraId="3548C810" w14:textId="27788496" w:rsidR="00BC3131" w:rsidRPr="00716B4C" w:rsidRDefault="00BC3131" w:rsidP="00BC3131">
            <w:pPr>
              <w:tabs>
                <w:tab w:val="decimal" w:pos="645"/>
              </w:tabs>
              <w:spacing w:line="260" w:lineRule="exact"/>
              <w:ind w:left="-14" w:right="-21"/>
              <w:jc w:val="thaiDistribute"/>
              <w:rPr>
                <w:rFonts w:ascii="Arial" w:hAnsi="Arial" w:cs="Arial"/>
                <w:sz w:val="15"/>
                <w:szCs w:val="15"/>
              </w:rPr>
            </w:pPr>
            <w:r>
              <w:rPr>
                <w:rFonts w:ascii="Arial" w:hAnsi="Arial" w:cs="Arial"/>
                <w:noProof/>
                <w:sz w:val="15"/>
                <w:szCs w:val="15"/>
              </w:rPr>
              <mc:AlternateContent>
                <mc:Choice Requires="wps">
                  <w:drawing>
                    <wp:anchor distT="0" distB="0" distL="114300" distR="114300" simplePos="0" relativeHeight="251767815" behindDoc="0" locked="0" layoutInCell="1" allowOverlap="1" wp14:anchorId="1B1C7C73" wp14:editId="5380C8F2">
                      <wp:simplePos x="0" y="0"/>
                      <wp:positionH relativeFrom="column">
                        <wp:posOffset>-56515</wp:posOffset>
                      </wp:positionH>
                      <wp:positionV relativeFrom="paragraph">
                        <wp:posOffset>-2540</wp:posOffset>
                      </wp:positionV>
                      <wp:extent cx="501650" cy="826762"/>
                      <wp:effectExtent l="0" t="0" r="12700" b="12065"/>
                      <wp:wrapNone/>
                      <wp:docPr id="1" name="Rectangle 1"/>
                      <wp:cNvGraphicFramePr/>
                      <a:graphic xmlns:a="http://schemas.openxmlformats.org/drawingml/2006/main">
                        <a:graphicData uri="http://schemas.microsoft.com/office/word/2010/wordprocessingShape">
                          <wps:wsp>
                            <wps:cNvSpPr/>
                            <wps:spPr>
                              <a:xfrm>
                                <a:off x="0" y="0"/>
                                <a:ext cx="501650" cy="82676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BB0D419" id="Rectangle 1" o:spid="_x0000_s1026" style="position:absolute;margin-left:-4.45pt;margin-top:-.2pt;width:39.5pt;height:65.1pt;z-index:25176781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" filled="f" strokecolor="black [3213]" strokeweight=".25pt"/>
                  </w:pict>
                </mc:Fallback>
              </mc:AlternateContent>
            </w:r>
            <w:r w:rsidR="00FF53C7">
              <w:rPr>
                <w:rFonts w:ascii="Arial" w:hAnsi="Arial" w:cs="Arial"/>
                <w:sz w:val="15"/>
                <w:szCs w:val="15"/>
              </w:rPr>
              <w:t>195,138</w:t>
            </w:r>
          </w:p>
        </w:tc>
        <w:tc>
          <w:tcPr>
            <w:tcW w:w="862" w:type="dxa"/>
          </w:tcPr>
          <w:p w14:paraId="442FE913" w14:textId="43F2B5B0" w:rsidR="00BC3131" w:rsidRPr="00716B4C" w:rsidRDefault="00BC3131" w:rsidP="00BC3131">
            <w:pPr>
              <w:tabs>
                <w:tab w:val="decimal" w:pos="650"/>
              </w:tabs>
              <w:spacing w:line="260" w:lineRule="exact"/>
              <w:ind w:left="-14" w:right="-21"/>
              <w:jc w:val="thaiDistribute"/>
              <w:rPr>
                <w:rFonts w:ascii="Arial" w:hAnsi="Arial" w:cs="Arial"/>
                <w:sz w:val="15"/>
                <w:szCs w:val="15"/>
              </w:rPr>
            </w:pPr>
            <w:r>
              <w:rPr>
                <w:rFonts w:ascii="Arial" w:hAnsi="Arial" w:cs="Arial"/>
                <w:sz w:val="15"/>
                <w:szCs w:val="15"/>
              </w:rPr>
              <w:t>196,523</w:t>
            </w:r>
            <w:r>
              <w:rPr>
                <w:rFonts w:ascii="Arial" w:hAnsi="Arial" w:cs="Arial"/>
                <w:noProof/>
                <w:sz w:val="15"/>
                <w:szCs w:val="15"/>
              </w:rPr>
              <mc:AlternateContent>
                <mc:Choice Requires="wps">
                  <w:drawing>
                    <wp:anchor distT="0" distB="0" distL="114300" distR="114300" simplePos="0" relativeHeight="251768839" behindDoc="0" locked="0" layoutInCell="1" allowOverlap="1" wp14:anchorId="429197FA" wp14:editId="2B25D4BC">
                      <wp:simplePos x="0" y="0"/>
                      <wp:positionH relativeFrom="column">
                        <wp:posOffset>-13335</wp:posOffset>
                      </wp:positionH>
                      <wp:positionV relativeFrom="paragraph">
                        <wp:posOffset>-2539</wp:posOffset>
                      </wp:positionV>
                      <wp:extent cx="464024" cy="819150"/>
                      <wp:effectExtent l="0" t="0" r="12700" b="19050"/>
                      <wp:wrapNone/>
                      <wp:docPr id="5" name="Rectangle 5"/>
                      <wp:cNvGraphicFramePr/>
                      <a:graphic xmlns:a="http://schemas.openxmlformats.org/drawingml/2006/main">
                        <a:graphicData uri="http://schemas.microsoft.com/office/word/2010/wordprocessingShape">
                          <wps:wsp>
                            <wps:cNvSpPr/>
                            <wps:spPr>
                              <a:xfrm>
                                <a:off x="0" y="0"/>
                                <a:ext cx="464024" cy="8191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77BC8D" id="Rectangle 5" o:spid="_x0000_s1026" style="position:absolute;margin-left:-1.05pt;margin-top:-.2pt;width:36.55pt;height:64.5pt;z-index:2517688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" filled="f" strokecolor="black [3213]" strokeweight=".25pt"/>
                  </w:pict>
                </mc:Fallback>
              </mc:AlternateContent>
            </w:r>
          </w:p>
        </w:tc>
      </w:tr>
      <w:tr w:rsidR="00BC3131" w:rsidRPr="00716B4C" w14:paraId="455FC13D" w14:textId="77777777" w:rsidTr="00436D57">
        <w:trPr>
          <w:trHeight w:val="180"/>
        </w:trPr>
        <w:tc>
          <w:tcPr>
            <w:tcW w:w="4239" w:type="dxa"/>
            <w:gridSpan w:val="2"/>
            <w:tcBorders>
              <w:top w:val="nil"/>
              <w:left w:val="nil"/>
              <w:bottom w:val="nil"/>
              <w:right w:val="nil"/>
            </w:tcBorders>
          </w:tcPr>
          <w:p w14:paraId="5B49B8DB" w14:textId="5048D81F" w:rsidR="00BC3131" w:rsidRPr="00716B4C" w:rsidRDefault="00BC3131" w:rsidP="00BC3131">
            <w:pPr>
              <w:spacing w:line="260" w:lineRule="exact"/>
              <w:ind w:left="128" w:hanging="128"/>
              <w:rPr>
                <w:rFonts w:ascii="Arial" w:hAnsi="Arial" w:cs="Arial"/>
                <w:sz w:val="15"/>
                <w:szCs w:val="15"/>
              </w:rPr>
            </w:pPr>
            <w:r>
              <w:rPr>
                <w:rFonts w:ascii="Arial" w:hAnsi="Arial" w:cs="Browallia New"/>
                <w:sz w:val="15"/>
                <w:szCs w:val="19"/>
              </w:rPr>
              <w:t>Less: Allowance for diminution in value</w:t>
            </w:r>
          </w:p>
        </w:tc>
        <w:tc>
          <w:tcPr>
            <w:tcW w:w="1116" w:type="dxa"/>
            <w:tcBorders>
              <w:top w:val="nil"/>
              <w:left w:val="nil"/>
              <w:bottom w:val="nil"/>
              <w:right w:val="nil"/>
            </w:tcBorders>
          </w:tcPr>
          <w:p w14:paraId="36458EA3" w14:textId="77777777" w:rsidR="00BC3131" w:rsidRPr="00716B4C" w:rsidRDefault="00BC3131" w:rsidP="00BC3131">
            <w:pPr>
              <w:spacing w:line="260" w:lineRule="exact"/>
              <w:ind w:left="-108" w:right="-108"/>
              <w:jc w:val="center"/>
              <w:rPr>
                <w:rFonts w:ascii="Arial" w:hAnsi="Arial" w:cs="Arial"/>
                <w:sz w:val="15"/>
                <w:szCs w:val="15"/>
              </w:rPr>
            </w:pPr>
          </w:p>
        </w:tc>
        <w:tc>
          <w:tcPr>
            <w:tcW w:w="692" w:type="dxa"/>
          </w:tcPr>
          <w:p w14:paraId="257DDE54" w14:textId="77777777" w:rsidR="00BC3131" w:rsidRPr="00716B4C" w:rsidRDefault="00BC3131" w:rsidP="00BC3131">
            <w:pPr>
              <w:tabs>
                <w:tab w:val="decimal" w:pos="432"/>
              </w:tabs>
              <w:spacing w:line="260" w:lineRule="exact"/>
              <w:ind w:left="-18" w:right="-48"/>
              <w:jc w:val="both"/>
              <w:rPr>
                <w:rFonts w:ascii="Arial" w:hAnsi="Arial" w:cs="Arial"/>
                <w:sz w:val="15"/>
                <w:szCs w:val="15"/>
              </w:rPr>
            </w:pPr>
          </w:p>
        </w:tc>
        <w:tc>
          <w:tcPr>
            <w:tcW w:w="692" w:type="dxa"/>
          </w:tcPr>
          <w:p w14:paraId="68C7118F" w14:textId="77777777" w:rsidR="00BC3131" w:rsidRPr="00716B4C" w:rsidRDefault="00BC3131" w:rsidP="00BC3131">
            <w:pPr>
              <w:tabs>
                <w:tab w:val="decimal" w:pos="432"/>
              </w:tabs>
              <w:spacing w:line="260" w:lineRule="exact"/>
              <w:ind w:left="-18"/>
              <w:jc w:val="both"/>
              <w:rPr>
                <w:rFonts w:ascii="Arial" w:hAnsi="Arial" w:cs="Arial"/>
                <w:sz w:val="15"/>
                <w:szCs w:val="15"/>
              </w:rPr>
            </w:pPr>
          </w:p>
        </w:tc>
        <w:tc>
          <w:tcPr>
            <w:tcW w:w="861" w:type="dxa"/>
          </w:tcPr>
          <w:p w14:paraId="37F97B02" w14:textId="77777777" w:rsidR="00BC3131" w:rsidRDefault="00BC3131" w:rsidP="00BC3131">
            <w:pPr>
              <w:tabs>
                <w:tab w:val="decimal" w:pos="688"/>
              </w:tabs>
              <w:spacing w:line="260" w:lineRule="exact"/>
              <w:ind w:left="-14" w:right="-21"/>
              <w:jc w:val="thaiDistribute"/>
              <w:rPr>
                <w:rFonts w:ascii="Arial" w:hAnsi="Arial" w:cs="Arial"/>
                <w:sz w:val="15"/>
                <w:szCs w:val="15"/>
              </w:rPr>
            </w:pPr>
          </w:p>
        </w:tc>
        <w:tc>
          <w:tcPr>
            <w:tcW w:w="862" w:type="dxa"/>
          </w:tcPr>
          <w:p w14:paraId="78F0D051" w14:textId="74768B63" w:rsidR="00BC3131" w:rsidRPr="00716B4C" w:rsidRDefault="00BC3131" w:rsidP="00BC3131">
            <w:pPr>
              <w:tabs>
                <w:tab w:val="decimal" w:pos="688"/>
              </w:tabs>
              <w:spacing w:line="260" w:lineRule="exact"/>
              <w:ind w:left="-14" w:right="-21"/>
              <w:jc w:val="thaiDistribute"/>
              <w:rPr>
                <w:rFonts w:ascii="Arial" w:hAnsi="Arial" w:cs="Arial"/>
                <w:sz w:val="15"/>
                <w:szCs w:val="15"/>
              </w:rPr>
            </w:pPr>
          </w:p>
        </w:tc>
        <w:tc>
          <w:tcPr>
            <w:tcW w:w="862" w:type="dxa"/>
          </w:tcPr>
          <w:p w14:paraId="4974B666" w14:textId="49D539D5" w:rsidR="00BC3131" w:rsidRPr="005615F1" w:rsidRDefault="00DF451C" w:rsidP="00BC3131">
            <w:pPr>
              <w:tabs>
                <w:tab w:val="decimal" w:pos="645"/>
              </w:tabs>
              <w:spacing w:line="260" w:lineRule="exact"/>
              <w:ind w:left="-14" w:right="-21"/>
              <w:jc w:val="thaiDistribute"/>
              <w:rPr>
                <w:rFonts w:ascii="Arial" w:hAnsi="Arial" w:cs="Arial"/>
                <w:sz w:val="15"/>
                <w:szCs w:val="15"/>
              </w:rPr>
            </w:pPr>
            <w:r>
              <w:rPr>
                <w:rFonts w:ascii="Arial" w:hAnsi="Arial" w:cs="Arial"/>
                <w:sz w:val="15"/>
                <w:szCs w:val="15"/>
              </w:rPr>
              <w:t>(</w:t>
            </w:r>
            <w:r w:rsidR="00FF53C7">
              <w:rPr>
                <w:rFonts w:ascii="Arial" w:hAnsi="Arial" w:cs="Arial"/>
                <w:sz w:val="15"/>
                <w:szCs w:val="15"/>
              </w:rPr>
              <w:t>195,138</w:t>
            </w:r>
            <w:r>
              <w:rPr>
                <w:rFonts w:ascii="Arial" w:hAnsi="Arial" w:cs="Arial"/>
                <w:sz w:val="15"/>
                <w:szCs w:val="15"/>
              </w:rPr>
              <w:t>)</w:t>
            </w:r>
          </w:p>
        </w:tc>
        <w:tc>
          <w:tcPr>
            <w:tcW w:w="862" w:type="dxa"/>
          </w:tcPr>
          <w:p w14:paraId="1D865461" w14:textId="7CB956E5" w:rsidR="00BC3131" w:rsidRPr="00716B4C" w:rsidRDefault="00BC3131" w:rsidP="00BC3131">
            <w:pPr>
              <w:tabs>
                <w:tab w:val="decimal" w:pos="650"/>
              </w:tabs>
              <w:spacing w:line="260" w:lineRule="exact"/>
              <w:ind w:left="-14" w:right="-21"/>
              <w:jc w:val="thaiDistribute"/>
              <w:rPr>
                <w:rFonts w:ascii="Arial" w:hAnsi="Arial" w:cs="Arial"/>
                <w:sz w:val="15"/>
                <w:szCs w:val="15"/>
              </w:rPr>
            </w:pPr>
            <w:r>
              <w:rPr>
                <w:rFonts w:ascii="Arial" w:hAnsi="Arial" w:cs="Arial"/>
                <w:sz w:val="15"/>
                <w:szCs w:val="15"/>
              </w:rPr>
              <w:t>(196,523)</w:t>
            </w:r>
          </w:p>
        </w:tc>
      </w:tr>
      <w:tr w:rsidR="00BC3131" w:rsidRPr="00716B4C" w14:paraId="2D396C81" w14:textId="77777777" w:rsidTr="00436D57">
        <w:trPr>
          <w:trHeight w:val="180"/>
        </w:trPr>
        <w:tc>
          <w:tcPr>
            <w:tcW w:w="2695" w:type="dxa"/>
            <w:tcBorders>
              <w:top w:val="nil"/>
              <w:left w:val="nil"/>
              <w:bottom w:val="nil"/>
              <w:right w:val="nil"/>
            </w:tcBorders>
          </w:tcPr>
          <w:p w14:paraId="161404EB" w14:textId="3F2E2E3E" w:rsidR="00BC3131" w:rsidRPr="00716B4C" w:rsidRDefault="00BC3131" w:rsidP="00BC3131">
            <w:pPr>
              <w:spacing w:line="260" w:lineRule="exact"/>
              <w:ind w:left="162" w:right="-195" w:hanging="162"/>
              <w:rPr>
                <w:rFonts w:ascii="Arial" w:hAnsi="Arial" w:cs="Arial"/>
                <w:sz w:val="15"/>
                <w:szCs w:val="15"/>
              </w:rPr>
            </w:pPr>
            <w:r>
              <w:rPr>
                <w:rFonts w:ascii="Arial" w:hAnsi="Arial" w:cs="Arial"/>
                <w:sz w:val="15"/>
                <w:szCs w:val="15"/>
              </w:rPr>
              <w:t>Net</w:t>
            </w:r>
          </w:p>
        </w:tc>
        <w:tc>
          <w:tcPr>
            <w:tcW w:w="1544" w:type="dxa"/>
            <w:tcBorders>
              <w:top w:val="nil"/>
              <w:left w:val="nil"/>
              <w:bottom w:val="nil"/>
              <w:right w:val="nil"/>
            </w:tcBorders>
          </w:tcPr>
          <w:p w14:paraId="190D67EA" w14:textId="77777777" w:rsidR="00BC3131" w:rsidRPr="00716B4C" w:rsidRDefault="00BC3131" w:rsidP="00BC3131">
            <w:pPr>
              <w:spacing w:line="260" w:lineRule="exact"/>
              <w:ind w:left="128" w:hanging="128"/>
              <w:rPr>
                <w:rFonts w:ascii="Arial" w:hAnsi="Arial" w:cs="Arial"/>
                <w:sz w:val="15"/>
                <w:szCs w:val="15"/>
              </w:rPr>
            </w:pPr>
          </w:p>
        </w:tc>
        <w:tc>
          <w:tcPr>
            <w:tcW w:w="1116" w:type="dxa"/>
            <w:tcBorders>
              <w:top w:val="nil"/>
              <w:left w:val="nil"/>
              <w:bottom w:val="nil"/>
              <w:right w:val="nil"/>
            </w:tcBorders>
          </w:tcPr>
          <w:p w14:paraId="32584CDB" w14:textId="77777777" w:rsidR="00BC3131" w:rsidRPr="00716B4C" w:rsidRDefault="00BC3131" w:rsidP="00BC3131">
            <w:pPr>
              <w:spacing w:line="260" w:lineRule="exact"/>
              <w:ind w:left="-108" w:right="-108"/>
              <w:jc w:val="center"/>
              <w:rPr>
                <w:rFonts w:ascii="Arial" w:hAnsi="Arial" w:cs="Arial"/>
                <w:sz w:val="15"/>
                <w:szCs w:val="15"/>
              </w:rPr>
            </w:pPr>
          </w:p>
        </w:tc>
        <w:tc>
          <w:tcPr>
            <w:tcW w:w="692" w:type="dxa"/>
          </w:tcPr>
          <w:p w14:paraId="00894707" w14:textId="77777777" w:rsidR="00BC3131" w:rsidRPr="00716B4C" w:rsidRDefault="00BC3131" w:rsidP="00BC3131">
            <w:pPr>
              <w:tabs>
                <w:tab w:val="decimal" w:pos="432"/>
              </w:tabs>
              <w:spacing w:line="260" w:lineRule="exact"/>
              <w:ind w:left="-18" w:right="-48"/>
              <w:jc w:val="both"/>
              <w:rPr>
                <w:rFonts w:ascii="Arial" w:hAnsi="Arial" w:cs="Arial"/>
                <w:sz w:val="15"/>
                <w:szCs w:val="15"/>
              </w:rPr>
            </w:pPr>
          </w:p>
        </w:tc>
        <w:tc>
          <w:tcPr>
            <w:tcW w:w="692" w:type="dxa"/>
          </w:tcPr>
          <w:p w14:paraId="2D768660" w14:textId="77777777" w:rsidR="00BC3131" w:rsidRPr="00716B4C" w:rsidRDefault="00BC3131" w:rsidP="00BC3131">
            <w:pPr>
              <w:tabs>
                <w:tab w:val="decimal" w:pos="432"/>
              </w:tabs>
              <w:spacing w:line="260" w:lineRule="exact"/>
              <w:ind w:left="-18"/>
              <w:jc w:val="both"/>
              <w:rPr>
                <w:rFonts w:ascii="Arial" w:hAnsi="Arial" w:cs="Arial"/>
                <w:sz w:val="15"/>
                <w:szCs w:val="15"/>
              </w:rPr>
            </w:pPr>
          </w:p>
        </w:tc>
        <w:tc>
          <w:tcPr>
            <w:tcW w:w="861" w:type="dxa"/>
          </w:tcPr>
          <w:p w14:paraId="370DD882" w14:textId="77777777" w:rsidR="00BC3131" w:rsidRDefault="00BC3131" w:rsidP="00BC3131">
            <w:pPr>
              <w:tabs>
                <w:tab w:val="decimal" w:pos="688"/>
              </w:tabs>
              <w:spacing w:line="260" w:lineRule="exact"/>
              <w:ind w:left="-14" w:right="-21"/>
              <w:jc w:val="thaiDistribute"/>
              <w:rPr>
                <w:rFonts w:ascii="Arial" w:hAnsi="Arial" w:cs="Arial"/>
                <w:sz w:val="15"/>
                <w:szCs w:val="15"/>
              </w:rPr>
            </w:pPr>
          </w:p>
        </w:tc>
        <w:tc>
          <w:tcPr>
            <w:tcW w:w="862" w:type="dxa"/>
          </w:tcPr>
          <w:p w14:paraId="2937CB15" w14:textId="77777777" w:rsidR="00BC3131" w:rsidRPr="00716B4C" w:rsidRDefault="00BC3131" w:rsidP="00BC3131">
            <w:pPr>
              <w:tabs>
                <w:tab w:val="decimal" w:pos="688"/>
              </w:tabs>
              <w:spacing w:line="260" w:lineRule="exact"/>
              <w:ind w:left="-14" w:right="-21"/>
              <w:jc w:val="thaiDistribute"/>
              <w:rPr>
                <w:rFonts w:ascii="Arial" w:hAnsi="Arial" w:cs="Arial"/>
                <w:sz w:val="15"/>
                <w:szCs w:val="15"/>
              </w:rPr>
            </w:pPr>
          </w:p>
        </w:tc>
        <w:tc>
          <w:tcPr>
            <w:tcW w:w="862" w:type="dxa"/>
          </w:tcPr>
          <w:p w14:paraId="5C76AA50" w14:textId="242F63DD" w:rsidR="00BC3131" w:rsidRPr="005615F1" w:rsidRDefault="00BC3131" w:rsidP="00BC3131">
            <w:pPr>
              <w:tabs>
                <w:tab w:val="decimal" w:pos="645"/>
              </w:tabs>
              <w:spacing w:line="260" w:lineRule="exact"/>
              <w:ind w:left="-14" w:right="-21"/>
              <w:jc w:val="thaiDistribute"/>
              <w:rPr>
                <w:rFonts w:ascii="Arial" w:hAnsi="Arial" w:cs="Arial"/>
                <w:sz w:val="15"/>
                <w:szCs w:val="15"/>
              </w:rPr>
            </w:pPr>
            <w:r>
              <w:rPr>
                <w:rFonts w:ascii="Arial" w:hAnsi="Arial" w:cs="Arial"/>
                <w:sz w:val="15"/>
                <w:szCs w:val="15"/>
              </w:rPr>
              <w:t>-</w:t>
            </w:r>
          </w:p>
        </w:tc>
        <w:tc>
          <w:tcPr>
            <w:tcW w:w="862" w:type="dxa"/>
          </w:tcPr>
          <w:p w14:paraId="4F70960E" w14:textId="25195AF5" w:rsidR="00BC3131" w:rsidRPr="00716B4C" w:rsidRDefault="00BC3131" w:rsidP="00BC3131">
            <w:pPr>
              <w:tabs>
                <w:tab w:val="decimal" w:pos="650"/>
              </w:tabs>
              <w:spacing w:line="260" w:lineRule="exact"/>
              <w:ind w:left="-14" w:right="-21"/>
              <w:jc w:val="thaiDistribute"/>
              <w:rPr>
                <w:rFonts w:ascii="Arial" w:hAnsi="Arial" w:cs="Arial"/>
                <w:sz w:val="15"/>
                <w:szCs w:val="15"/>
              </w:rPr>
            </w:pPr>
            <w:r>
              <w:rPr>
                <w:rFonts w:ascii="Arial" w:hAnsi="Arial" w:cs="Arial"/>
                <w:sz w:val="15"/>
                <w:szCs w:val="15"/>
              </w:rPr>
              <w:t>-</w:t>
            </w:r>
          </w:p>
        </w:tc>
      </w:tr>
      <w:tr w:rsidR="00BC3131" w:rsidRPr="00716B4C" w14:paraId="28C545D2" w14:textId="77777777" w:rsidTr="00436D57">
        <w:trPr>
          <w:trHeight w:val="212"/>
        </w:trPr>
        <w:tc>
          <w:tcPr>
            <w:tcW w:w="4239" w:type="dxa"/>
            <w:gridSpan w:val="2"/>
            <w:tcBorders>
              <w:top w:val="nil"/>
              <w:left w:val="nil"/>
              <w:bottom w:val="nil"/>
              <w:right w:val="nil"/>
            </w:tcBorders>
          </w:tcPr>
          <w:p w14:paraId="054A95EC" w14:textId="77777777" w:rsidR="00BC3131" w:rsidRPr="00716B4C" w:rsidRDefault="00BC3131" w:rsidP="00BC3131">
            <w:pPr>
              <w:spacing w:line="260" w:lineRule="exact"/>
              <w:ind w:left="54" w:right="-105" w:hanging="54"/>
              <w:rPr>
                <w:rFonts w:ascii="Arial" w:hAnsi="Arial" w:cs="Arial"/>
                <w:sz w:val="15"/>
                <w:szCs w:val="15"/>
                <w:cs/>
              </w:rPr>
            </w:pPr>
            <w:r w:rsidRPr="00716B4C">
              <w:rPr>
                <w:rFonts w:ascii="Arial" w:hAnsi="Arial" w:cs="Arial"/>
                <w:sz w:val="15"/>
                <w:szCs w:val="15"/>
                <w:u w:val="single"/>
              </w:rPr>
              <w:t>Held through Siri Ventures Co., Ltd.</w:t>
            </w:r>
          </w:p>
        </w:tc>
        <w:tc>
          <w:tcPr>
            <w:tcW w:w="1116" w:type="dxa"/>
            <w:tcBorders>
              <w:top w:val="nil"/>
              <w:left w:val="nil"/>
              <w:bottom w:val="nil"/>
              <w:right w:val="nil"/>
            </w:tcBorders>
          </w:tcPr>
          <w:p w14:paraId="19662DB8" w14:textId="77777777" w:rsidR="00BC3131" w:rsidRPr="00716B4C" w:rsidRDefault="00BC3131" w:rsidP="00BC3131">
            <w:pPr>
              <w:spacing w:line="260" w:lineRule="exact"/>
              <w:ind w:left="-108" w:right="-108"/>
              <w:jc w:val="center"/>
              <w:rPr>
                <w:rFonts w:ascii="Arial" w:hAnsi="Arial" w:cs="Arial"/>
                <w:sz w:val="15"/>
                <w:szCs w:val="15"/>
                <w:cs/>
              </w:rPr>
            </w:pPr>
          </w:p>
        </w:tc>
        <w:tc>
          <w:tcPr>
            <w:tcW w:w="692" w:type="dxa"/>
            <w:tcBorders>
              <w:top w:val="nil"/>
              <w:left w:val="nil"/>
              <w:bottom w:val="nil"/>
              <w:right w:val="nil"/>
            </w:tcBorders>
          </w:tcPr>
          <w:p w14:paraId="7FF49B0C" w14:textId="77777777" w:rsidR="00BC3131" w:rsidRPr="00716B4C" w:rsidRDefault="00BC3131" w:rsidP="00BC3131">
            <w:pPr>
              <w:tabs>
                <w:tab w:val="decimal" w:pos="432"/>
              </w:tabs>
              <w:spacing w:line="260" w:lineRule="exact"/>
              <w:ind w:left="-18" w:right="-48"/>
              <w:jc w:val="both"/>
              <w:rPr>
                <w:rFonts w:ascii="Arial" w:hAnsi="Arial" w:cs="Arial"/>
                <w:sz w:val="15"/>
                <w:szCs w:val="15"/>
              </w:rPr>
            </w:pPr>
          </w:p>
        </w:tc>
        <w:tc>
          <w:tcPr>
            <w:tcW w:w="692" w:type="dxa"/>
            <w:tcBorders>
              <w:top w:val="nil"/>
              <w:left w:val="nil"/>
              <w:bottom w:val="nil"/>
              <w:right w:val="nil"/>
            </w:tcBorders>
          </w:tcPr>
          <w:p w14:paraId="65ED05D5" w14:textId="77777777" w:rsidR="00BC3131" w:rsidRPr="00716B4C" w:rsidRDefault="00BC3131" w:rsidP="00BC3131">
            <w:pPr>
              <w:tabs>
                <w:tab w:val="decimal" w:pos="432"/>
              </w:tabs>
              <w:spacing w:line="260" w:lineRule="exact"/>
              <w:ind w:left="-18"/>
              <w:jc w:val="both"/>
              <w:rPr>
                <w:rFonts w:ascii="Arial" w:hAnsi="Arial" w:cs="Arial"/>
                <w:sz w:val="15"/>
                <w:szCs w:val="15"/>
              </w:rPr>
            </w:pPr>
          </w:p>
        </w:tc>
        <w:tc>
          <w:tcPr>
            <w:tcW w:w="861" w:type="dxa"/>
            <w:tcBorders>
              <w:top w:val="nil"/>
              <w:left w:val="nil"/>
              <w:bottom w:val="nil"/>
              <w:right w:val="nil"/>
            </w:tcBorders>
          </w:tcPr>
          <w:p w14:paraId="51059A90" w14:textId="77777777" w:rsidR="00BC3131" w:rsidRPr="00716B4C" w:rsidRDefault="00BC3131" w:rsidP="00BC3131">
            <w:pPr>
              <w:tabs>
                <w:tab w:val="decimal" w:pos="688"/>
              </w:tabs>
              <w:spacing w:line="260" w:lineRule="exact"/>
              <w:ind w:left="-14" w:right="-21"/>
              <w:jc w:val="thaiDistribute"/>
              <w:rPr>
                <w:rFonts w:ascii="Arial" w:hAnsi="Arial" w:cs="Arial"/>
                <w:sz w:val="15"/>
                <w:szCs w:val="15"/>
              </w:rPr>
            </w:pPr>
          </w:p>
        </w:tc>
        <w:tc>
          <w:tcPr>
            <w:tcW w:w="862" w:type="dxa"/>
            <w:tcBorders>
              <w:top w:val="nil"/>
              <w:left w:val="nil"/>
              <w:bottom w:val="nil"/>
              <w:right w:val="nil"/>
            </w:tcBorders>
          </w:tcPr>
          <w:p w14:paraId="5F076C83" w14:textId="77777777" w:rsidR="00BC3131" w:rsidRPr="00716B4C" w:rsidRDefault="00BC3131" w:rsidP="00BC3131">
            <w:pPr>
              <w:tabs>
                <w:tab w:val="decimal" w:pos="688"/>
              </w:tabs>
              <w:spacing w:line="260" w:lineRule="exact"/>
              <w:ind w:left="-14" w:right="-21"/>
              <w:jc w:val="thaiDistribute"/>
              <w:rPr>
                <w:rFonts w:ascii="Arial" w:hAnsi="Arial" w:cs="Arial"/>
                <w:sz w:val="15"/>
                <w:szCs w:val="15"/>
              </w:rPr>
            </w:pPr>
          </w:p>
        </w:tc>
        <w:tc>
          <w:tcPr>
            <w:tcW w:w="862" w:type="dxa"/>
            <w:tcBorders>
              <w:top w:val="nil"/>
              <w:left w:val="nil"/>
              <w:right w:val="nil"/>
            </w:tcBorders>
          </w:tcPr>
          <w:p w14:paraId="3ADAD480" w14:textId="77777777" w:rsidR="00BC3131" w:rsidRPr="00716B4C" w:rsidRDefault="00BC3131" w:rsidP="00BC3131">
            <w:pPr>
              <w:tabs>
                <w:tab w:val="decimal" w:pos="645"/>
              </w:tabs>
              <w:spacing w:line="260" w:lineRule="exact"/>
              <w:ind w:left="-14" w:right="-21"/>
              <w:jc w:val="thaiDistribute"/>
              <w:rPr>
                <w:rFonts w:ascii="Arial" w:hAnsi="Arial" w:cs="Arial"/>
                <w:sz w:val="15"/>
                <w:szCs w:val="15"/>
              </w:rPr>
            </w:pPr>
          </w:p>
        </w:tc>
        <w:tc>
          <w:tcPr>
            <w:tcW w:w="862" w:type="dxa"/>
            <w:tcBorders>
              <w:top w:val="nil"/>
              <w:left w:val="nil"/>
              <w:right w:val="nil"/>
            </w:tcBorders>
            <w:vAlign w:val="center"/>
          </w:tcPr>
          <w:p w14:paraId="78171674" w14:textId="77777777" w:rsidR="00BC3131" w:rsidRPr="00716B4C" w:rsidRDefault="00BC3131" w:rsidP="00BC3131">
            <w:pPr>
              <w:tabs>
                <w:tab w:val="decimal" w:pos="650"/>
              </w:tabs>
              <w:spacing w:line="260" w:lineRule="exact"/>
              <w:ind w:left="-14" w:right="-21"/>
              <w:jc w:val="thaiDistribute"/>
              <w:rPr>
                <w:rFonts w:ascii="Arial" w:hAnsi="Arial" w:cs="Arial"/>
                <w:sz w:val="15"/>
                <w:szCs w:val="15"/>
              </w:rPr>
            </w:pPr>
          </w:p>
        </w:tc>
      </w:tr>
      <w:tr w:rsidR="00BC3131" w:rsidRPr="00716B4C" w14:paraId="7B260F3A" w14:textId="77777777" w:rsidTr="00436D57">
        <w:trPr>
          <w:trHeight w:val="531"/>
        </w:trPr>
        <w:tc>
          <w:tcPr>
            <w:tcW w:w="2695" w:type="dxa"/>
            <w:tcBorders>
              <w:top w:val="nil"/>
              <w:left w:val="nil"/>
              <w:bottom w:val="nil"/>
              <w:right w:val="nil"/>
            </w:tcBorders>
          </w:tcPr>
          <w:p w14:paraId="33144F7F" w14:textId="77777777" w:rsidR="00BC3131" w:rsidRPr="00716B4C" w:rsidRDefault="00BC3131" w:rsidP="00BC3131">
            <w:pPr>
              <w:spacing w:line="260" w:lineRule="exact"/>
              <w:ind w:left="54" w:right="-105" w:hanging="54"/>
              <w:rPr>
                <w:rFonts w:ascii="Arial" w:hAnsi="Arial" w:cs="Arial"/>
                <w:sz w:val="15"/>
                <w:szCs w:val="15"/>
                <w:u w:val="single"/>
              </w:rPr>
            </w:pPr>
            <w:proofErr w:type="spellStart"/>
            <w:r w:rsidRPr="00716B4C">
              <w:rPr>
                <w:rFonts w:ascii="Arial" w:hAnsi="Arial" w:cs="Arial"/>
                <w:sz w:val="15"/>
                <w:szCs w:val="15"/>
              </w:rPr>
              <w:t>Onionshack</w:t>
            </w:r>
            <w:proofErr w:type="spellEnd"/>
            <w:r w:rsidRPr="00716B4C">
              <w:rPr>
                <w:rFonts w:ascii="Arial" w:hAnsi="Arial" w:cs="Arial"/>
                <w:sz w:val="15"/>
                <w:szCs w:val="15"/>
              </w:rPr>
              <w:t xml:space="preserve"> Company Limited</w:t>
            </w:r>
          </w:p>
        </w:tc>
        <w:tc>
          <w:tcPr>
            <w:tcW w:w="1544" w:type="dxa"/>
            <w:tcBorders>
              <w:top w:val="nil"/>
              <w:left w:val="nil"/>
              <w:bottom w:val="nil"/>
              <w:right w:val="nil"/>
            </w:tcBorders>
          </w:tcPr>
          <w:p w14:paraId="2D3A9C8C" w14:textId="77777777" w:rsidR="00BC3131" w:rsidRPr="00716B4C" w:rsidRDefault="00BC3131" w:rsidP="00BC3131">
            <w:pPr>
              <w:spacing w:line="260" w:lineRule="exact"/>
              <w:ind w:left="128" w:hanging="128"/>
              <w:rPr>
                <w:rFonts w:ascii="Arial" w:hAnsi="Arial" w:cs="Arial"/>
                <w:sz w:val="15"/>
                <w:szCs w:val="15"/>
                <w:cs/>
              </w:rPr>
            </w:pPr>
            <w:r w:rsidRPr="00716B4C">
              <w:rPr>
                <w:rFonts w:ascii="Arial" w:hAnsi="Arial" w:cs="Arial"/>
                <w:sz w:val="15"/>
                <w:szCs w:val="15"/>
              </w:rPr>
              <w:t>Software Development</w:t>
            </w:r>
          </w:p>
        </w:tc>
        <w:tc>
          <w:tcPr>
            <w:tcW w:w="1116" w:type="dxa"/>
            <w:tcBorders>
              <w:top w:val="nil"/>
              <w:left w:val="nil"/>
              <w:bottom w:val="nil"/>
              <w:right w:val="nil"/>
            </w:tcBorders>
          </w:tcPr>
          <w:p w14:paraId="3C945F6E" w14:textId="77777777" w:rsidR="00BC3131" w:rsidRPr="00716B4C" w:rsidRDefault="00BC3131" w:rsidP="00BC3131">
            <w:pPr>
              <w:spacing w:line="260" w:lineRule="exact"/>
              <w:ind w:left="-108" w:right="-108"/>
              <w:jc w:val="center"/>
              <w:rPr>
                <w:rFonts w:ascii="Arial" w:hAnsi="Arial" w:cs="Arial"/>
                <w:sz w:val="15"/>
                <w:szCs w:val="15"/>
                <w:cs/>
              </w:rPr>
            </w:pPr>
            <w:r w:rsidRPr="00716B4C">
              <w:rPr>
                <w:rFonts w:ascii="Arial" w:hAnsi="Arial" w:cs="Arial"/>
                <w:sz w:val="15"/>
                <w:szCs w:val="15"/>
              </w:rPr>
              <w:t>Thailand</w:t>
            </w:r>
          </w:p>
        </w:tc>
        <w:tc>
          <w:tcPr>
            <w:tcW w:w="692" w:type="dxa"/>
            <w:tcBorders>
              <w:top w:val="nil"/>
              <w:left w:val="nil"/>
              <w:bottom w:val="nil"/>
              <w:right w:val="nil"/>
            </w:tcBorders>
          </w:tcPr>
          <w:p w14:paraId="231DDE1F" w14:textId="28631460" w:rsidR="00BC3131" w:rsidRPr="00716B4C" w:rsidRDefault="00BC3131" w:rsidP="00BC3131">
            <w:pPr>
              <w:tabs>
                <w:tab w:val="decimal" w:pos="432"/>
              </w:tabs>
              <w:spacing w:line="260" w:lineRule="exact"/>
              <w:ind w:left="-18" w:right="-48"/>
              <w:jc w:val="both"/>
              <w:rPr>
                <w:rFonts w:ascii="Arial" w:hAnsi="Arial" w:cs="Arial"/>
                <w:sz w:val="15"/>
                <w:szCs w:val="15"/>
              </w:rPr>
            </w:pPr>
            <w:r w:rsidRPr="00716B4C">
              <w:rPr>
                <w:rFonts w:ascii="Arial" w:hAnsi="Arial" w:cs="Arial"/>
                <w:sz w:val="15"/>
                <w:szCs w:val="15"/>
              </w:rPr>
              <w:t>20</w:t>
            </w:r>
          </w:p>
        </w:tc>
        <w:tc>
          <w:tcPr>
            <w:tcW w:w="692" w:type="dxa"/>
            <w:tcBorders>
              <w:top w:val="nil"/>
              <w:left w:val="nil"/>
              <w:bottom w:val="nil"/>
              <w:right w:val="nil"/>
            </w:tcBorders>
          </w:tcPr>
          <w:p w14:paraId="4BDF18F6" w14:textId="7440292B" w:rsidR="00BC3131" w:rsidRPr="00716B4C" w:rsidRDefault="00BC3131" w:rsidP="00BC3131">
            <w:pPr>
              <w:tabs>
                <w:tab w:val="decimal" w:pos="432"/>
              </w:tabs>
              <w:spacing w:line="260" w:lineRule="exact"/>
              <w:ind w:left="-18"/>
              <w:jc w:val="both"/>
              <w:rPr>
                <w:rFonts w:ascii="Arial" w:hAnsi="Arial" w:cs="Arial"/>
                <w:sz w:val="15"/>
                <w:szCs w:val="15"/>
              </w:rPr>
            </w:pPr>
            <w:r w:rsidRPr="00716B4C">
              <w:rPr>
                <w:rFonts w:ascii="Arial" w:hAnsi="Arial" w:cs="Arial"/>
                <w:sz w:val="15"/>
                <w:szCs w:val="15"/>
              </w:rPr>
              <w:t>20</w:t>
            </w:r>
          </w:p>
        </w:tc>
        <w:tc>
          <w:tcPr>
            <w:tcW w:w="861" w:type="dxa"/>
            <w:tcBorders>
              <w:top w:val="nil"/>
              <w:left w:val="nil"/>
              <w:bottom w:val="nil"/>
              <w:right w:val="nil"/>
            </w:tcBorders>
          </w:tcPr>
          <w:p w14:paraId="48CD7D11" w14:textId="73707984" w:rsidR="00BC3131" w:rsidRPr="00716B4C" w:rsidRDefault="00BC3131" w:rsidP="00BC3131">
            <w:pPr>
              <w:tabs>
                <w:tab w:val="decimal" w:pos="688"/>
              </w:tabs>
              <w:spacing w:line="260" w:lineRule="exact"/>
              <w:ind w:left="-14" w:right="-21"/>
              <w:jc w:val="thaiDistribute"/>
              <w:rPr>
                <w:rFonts w:ascii="Arial" w:hAnsi="Arial" w:cs="Arial"/>
                <w:sz w:val="15"/>
                <w:szCs w:val="15"/>
              </w:rPr>
            </w:pPr>
            <w:r w:rsidRPr="00716B4C">
              <w:rPr>
                <w:rFonts w:ascii="Arial" w:hAnsi="Arial" w:cs="Arial"/>
                <w:sz w:val="15"/>
                <w:szCs w:val="15"/>
              </w:rPr>
              <w:t>10,000</w:t>
            </w:r>
          </w:p>
        </w:tc>
        <w:tc>
          <w:tcPr>
            <w:tcW w:w="862" w:type="dxa"/>
            <w:tcBorders>
              <w:top w:val="nil"/>
              <w:left w:val="nil"/>
              <w:bottom w:val="nil"/>
              <w:right w:val="nil"/>
            </w:tcBorders>
          </w:tcPr>
          <w:p w14:paraId="0E43DE01" w14:textId="554D5874" w:rsidR="00BC3131" w:rsidRPr="00716B4C" w:rsidRDefault="00BC3131" w:rsidP="00BC3131">
            <w:pPr>
              <w:tabs>
                <w:tab w:val="decimal" w:pos="688"/>
              </w:tabs>
              <w:spacing w:line="260" w:lineRule="exact"/>
              <w:ind w:left="-14" w:right="-21"/>
              <w:jc w:val="thaiDistribute"/>
              <w:rPr>
                <w:rFonts w:ascii="Arial" w:hAnsi="Arial" w:cs="Arial"/>
                <w:sz w:val="15"/>
                <w:szCs w:val="15"/>
              </w:rPr>
            </w:pPr>
            <w:r w:rsidRPr="00716B4C">
              <w:rPr>
                <w:rFonts w:ascii="Arial" w:hAnsi="Arial" w:cs="Arial"/>
                <w:sz w:val="15"/>
                <w:szCs w:val="15"/>
              </w:rPr>
              <w:t>10,000</w:t>
            </w:r>
          </w:p>
        </w:tc>
        <w:tc>
          <w:tcPr>
            <w:tcW w:w="862" w:type="dxa"/>
            <w:tcBorders>
              <w:top w:val="nil"/>
              <w:left w:val="nil"/>
              <w:right w:val="nil"/>
            </w:tcBorders>
          </w:tcPr>
          <w:p w14:paraId="5CA88442" w14:textId="0207B159" w:rsidR="00BC3131" w:rsidRPr="00716B4C" w:rsidRDefault="00BC3131" w:rsidP="00BC3131">
            <w:pPr>
              <w:tabs>
                <w:tab w:val="decimal" w:pos="645"/>
              </w:tabs>
              <w:spacing w:line="260" w:lineRule="exact"/>
              <w:ind w:left="-14" w:right="-21"/>
              <w:jc w:val="thaiDistribute"/>
              <w:rPr>
                <w:rFonts w:ascii="Arial" w:hAnsi="Arial" w:cs="Arial"/>
                <w:sz w:val="15"/>
                <w:szCs w:val="15"/>
              </w:rPr>
            </w:pPr>
            <w:r w:rsidRPr="009C2E3B">
              <w:rPr>
                <w:rFonts w:ascii="Arial" w:hAnsi="Arial" w:cs="Arial"/>
                <w:noProof/>
                <w:sz w:val="15"/>
                <w:szCs w:val="15"/>
              </w:rPr>
              <mc:AlternateContent>
                <mc:Choice Requires="wps">
                  <w:drawing>
                    <wp:anchor distT="0" distB="0" distL="114300" distR="114300" simplePos="0" relativeHeight="251770887" behindDoc="0" locked="0" layoutInCell="1" allowOverlap="1" wp14:anchorId="1435250B" wp14:editId="5868A0FE">
                      <wp:simplePos x="0" y="0"/>
                      <wp:positionH relativeFrom="column">
                        <wp:posOffset>543560</wp:posOffset>
                      </wp:positionH>
                      <wp:positionV relativeFrom="paragraph">
                        <wp:posOffset>3811</wp:posOffset>
                      </wp:positionV>
                      <wp:extent cx="456726" cy="514350"/>
                      <wp:effectExtent l="0" t="0" r="19685" b="19050"/>
                      <wp:wrapNone/>
                      <wp:docPr id="8" name="Rectangle 8"/>
                      <wp:cNvGraphicFramePr/>
                      <a:graphic xmlns:a="http://schemas.openxmlformats.org/drawingml/2006/main">
                        <a:graphicData uri="http://schemas.microsoft.com/office/word/2010/wordprocessingShape">
                          <wps:wsp>
                            <wps:cNvSpPr/>
                            <wps:spPr>
                              <a:xfrm>
                                <a:off x="0" y="0"/>
                                <a:ext cx="456726" cy="514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1B867D" id="Rectangle 8" o:spid="_x0000_s1026" style="position:absolute;margin-left:42.8pt;margin-top:.3pt;width:35.95pt;height:40.5pt;z-index:2517708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" filled="f" strokecolor="black [3213]" strokeweight=".25pt"/>
                  </w:pict>
                </mc:Fallback>
              </mc:AlternateContent>
            </w:r>
            <w:r w:rsidRPr="009C2E3B">
              <w:rPr>
                <w:rFonts w:ascii="Arial" w:hAnsi="Arial" w:cs="Arial"/>
                <w:noProof/>
                <w:sz w:val="15"/>
                <w:szCs w:val="15"/>
              </w:rPr>
              <mc:AlternateContent>
                <mc:Choice Requires="wps">
                  <w:drawing>
                    <wp:anchor distT="0" distB="0" distL="114300" distR="114300" simplePos="0" relativeHeight="251769863" behindDoc="0" locked="0" layoutInCell="1" allowOverlap="1" wp14:anchorId="5A32365B" wp14:editId="32D960F0">
                      <wp:simplePos x="0" y="0"/>
                      <wp:positionH relativeFrom="column">
                        <wp:posOffset>-56515</wp:posOffset>
                      </wp:positionH>
                      <wp:positionV relativeFrom="paragraph">
                        <wp:posOffset>3811</wp:posOffset>
                      </wp:positionV>
                      <wp:extent cx="501650" cy="514350"/>
                      <wp:effectExtent l="0" t="0" r="12700" b="19050"/>
                      <wp:wrapNone/>
                      <wp:docPr id="7" name="Rectangle 7"/>
                      <wp:cNvGraphicFramePr/>
                      <a:graphic xmlns:a="http://schemas.openxmlformats.org/drawingml/2006/main">
                        <a:graphicData uri="http://schemas.microsoft.com/office/word/2010/wordprocessingShape">
                          <wps:wsp>
                            <wps:cNvSpPr/>
                            <wps:spPr>
                              <a:xfrm>
                                <a:off x="0" y="0"/>
                                <a:ext cx="501650" cy="514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DC26A9F" id="Rectangle 7" o:spid="_x0000_s1026" style="position:absolute;margin-left:-4.45pt;margin-top:.3pt;width:39.5pt;height:40.5pt;z-index:25176986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" filled="f" strokecolor="black [3213]" strokeweight=".25pt"/>
                  </w:pict>
                </mc:Fallback>
              </mc:AlternateContent>
            </w:r>
            <w:r w:rsidR="00DF451C">
              <w:rPr>
                <w:rFonts w:ascii="Arial" w:hAnsi="Arial" w:cs="Arial"/>
                <w:sz w:val="15"/>
                <w:szCs w:val="15"/>
              </w:rPr>
              <w:t>9,040</w:t>
            </w:r>
          </w:p>
        </w:tc>
        <w:tc>
          <w:tcPr>
            <w:tcW w:w="862" w:type="dxa"/>
            <w:tcBorders>
              <w:top w:val="nil"/>
              <w:left w:val="nil"/>
              <w:right w:val="nil"/>
            </w:tcBorders>
          </w:tcPr>
          <w:p w14:paraId="47E6C526" w14:textId="77777777" w:rsidR="00BC3131" w:rsidRPr="00716B4C" w:rsidRDefault="00BC3131" w:rsidP="00BC3131">
            <w:pPr>
              <w:tabs>
                <w:tab w:val="decimal" w:pos="650"/>
              </w:tabs>
              <w:spacing w:line="260" w:lineRule="exact"/>
              <w:ind w:left="-14" w:right="-21"/>
              <w:jc w:val="thaiDistribute"/>
              <w:rPr>
                <w:rFonts w:ascii="Arial" w:hAnsi="Arial" w:cs="Arial"/>
                <w:sz w:val="15"/>
                <w:szCs w:val="15"/>
              </w:rPr>
            </w:pPr>
            <w:r w:rsidRPr="00716B4C">
              <w:rPr>
                <w:rFonts w:ascii="Arial" w:hAnsi="Arial" w:cs="Arial"/>
                <w:sz w:val="15"/>
                <w:szCs w:val="15"/>
              </w:rPr>
              <w:t>9,040</w:t>
            </w:r>
          </w:p>
        </w:tc>
      </w:tr>
      <w:tr w:rsidR="00BC3131" w:rsidRPr="00716B4C" w14:paraId="51E99E1A" w14:textId="77777777" w:rsidTr="00436D57">
        <w:trPr>
          <w:trHeight w:val="225"/>
        </w:trPr>
        <w:tc>
          <w:tcPr>
            <w:tcW w:w="4239" w:type="dxa"/>
            <w:gridSpan w:val="2"/>
            <w:tcBorders>
              <w:top w:val="nil"/>
              <w:left w:val="nil"/>
              <w:bottom w:val="nil"/>
              <w:right w:val="nil"/>
            </w:tcBorders>
          </w:tcPr>
          <w:p w14:paraId="5EB8BD9E" w14:textId="2E3C5840" w:rsidR="00BC3131" w:rsidRPr="00716B4C" w:rsidRDefault="00BC3131" w:rsidP="00BC3131">
            <w:pPr>
              <w:spacing w:line="260" w:lineRule="exact"/>
              <w:ind w:left="128" w:hanging="128"/>
              <w:rPr>
                <w:rFonts w:ascii="Arial" w:hAnsi="Arial" w:cs="Arial"/>
                <w:sz w:val="15"/>
                <w:szCs w:val="15"/>
              </w:rPr>
            </w:pPr>
            <w:r>
              <w:rPr>
                <w:rFonts w:ascii="Arial" w:hAnsi="Arial" w:cs="Arial"/>
                <w:sz w:val="15"/>
                <w:szCs w:val="15"/>
              </w:rPr>
              <w:t>Less: Allowance for diminution in value</w:t>
            </w:r>
          </w:p>
        </w:tc>
        <w:tc>
          <w:tcPr>
            <w:tcW w:w="1116" w:type="dxa"/>
            <w:tcBorders>
              <w:top w:val="nil"/>
              <w:left w:val="nil"/>
              <w:bottom w:val="nil"/>
              <w:right w:val="nil"/>
            </w:tcBorders>
          </w:tcPr>
          <w:p w14:paraId="704F50E7" w14:textId="77777777" w:rsidR="00BC3131" w:rsidRPr="00716B4C" w:rsidRDefault="00BC3131" w:rsidP="00BC3131">
            <w:pPr>
              <w:spacing w:line="260" w:lineRule="exact"/>
              <w:ind w:left="-108" w:right="-108"/>
              <w:jc w:val="center"/>
              <w:rPr>
                <w:rFonts w:ascii="Arial" w:hAnsi="Arial" w:cs="Arial"/>
                <w:sz w:val="15"/>
                <w:szCs w:val="15"/>
              </w:rPr>
            </w:pPr>
          </w:p>
        </w:tc>
        <w:tc>
          <w:tcPr>
            <w:tcW w:w="692" w:type="dxa"/>
            <w:tcBorders>
              <w:top w:val="nil"/>
              <w:left w:val="nil"/>
              <w:bottom w:val="nil"/>
              <w:right w:val="nil"/>
            </w:tcBorders>
          </w:tcPr>
          <w:p w14:paraId="2DDFAD73" w14:textId="77777777" w:rsidR="00BC3131" w:rsidRPr="00716B4C" w:rsidRDefault="00BC3131" w:rsidP="00BC3131">
            <w:pPr>
              <w:tabs>
                <w:tab w:val="decimal" w:pos="432"/>
              </w:tabs>
              <w:spacing w:line="260" w:lineRule="exact"/>
              <w:ind w:left="-18" w:right="-48"/>
              <w:jc w:val="both"/>
              <w:rPr>
                <w:rFonts w:ascii="Arial" w:hAnsi="Arial" w:cs="Arial"/>
                <w:sz w:val="15"/>
                <w:szCs w:val="15"/>
              </w:rPr>
            </w:pPr>
          </w:p>
        </w:tc>
        <w:tc>
          <w:tcPr>
            <w:tcW w:w="692" w:type="dxa"/>
            <w:tcBorders>
              <w:top w:val="nil"/>
              <w:left w:val="nil"/>
              <w:bottom w:val="nil"/>
              <w:right w:val="nil"/>
            </w:tcBorders>
          </w:tcPr>
          <w:p w14:paraId="790DCE3F" w14:textId="77777777" w:rsidR="00BC3131" w:rsidRPr="00716B4C" w:rsidRDefault="00BC3131" w:rsidP="00BC3131">
            <w:pPr>
              <w:tabs>
                <w:tab w:val="decimal" w:pos="432"/>
              </w:tabs>
              <w:spacing w:line="260" w:lineRule="exact"/>
              <w:ind w:left="-18"/>
              <w:jc w:val="both"/>
              <w:rPr>
                <w:rFonts w:ascii="Arial" w:hAnsi="Arial" w:cs="Arial"/>
                <w:sz w:val="15"/>
                <w:szCs w:val="15"/>
              </w:rPr>
            </w:pPr>
          </w:p>
        </w:tc>
        <w:tc>
          <w:tcPr>
            <w:tcW w:w="861" w:type="dxa"/>
            <w:tcBorders>
              <w:top w:val="nil"/>
              <w:left w:val="nil"/>
              <w:bottom w:val="nil"/>
              <w:right w:val="nil"/>
            </w:tcBorders>
          </w:tcPr>
          <w:p w14:paraId="21AE2CF1" w14:textId="77777777" w:rsidR="00BC3131" w:rsidRPr="00716B4C" w:rsidRDefault="00BC3131" w:rsidP="00BC3131">
            <w:pPr>
              <w:tabs>
                <w:tab w:val="decimal" w:pos="688"/>
              </w:tabs>
              <w:spacing w:line="260" w:lineRule="exact"/>
              <w:ind w:left="-14" w:right="-21"/>
              <w:jc w:val="thaiDistribute"/>
              <w:rPr>
                <w:rFonts w:ascii="Arial" w:hAnsi="Arial" w:cs="Arial"/>
                <w:sz w:val="15"/>
                <w:szCs w:val="15"/>
              </w:rPr>
            </w:pPr>
          </w:p>
        </w:tc>
        <w:tc>
          <w:tcPr>
            <w:tcW w:w="862" w:type="dxa"/>
            <w:tcBorders>
              <w:top w:val="nil"/>
              <w:left w:val="nil"/>
              <w:bottom w:val="nil"/>
              <w:right w:val="nil"/>
            </w:tcBorders>
          </w:tcPr>
          <w:p w14:paraId="31FEDC50" w14:textId="77777777" w:rsidR="00BC3131" w:rsidRPr="00716B4C" w:rsidRDefault="00BC3131" w:rsidP="00BC3131">
            <w:pPr>
              <w:tabs>
                <w:tab w:val="decimal" w:pos="688"/>
              </w:tabs>
              <w:spacing w:line="260" w:lineRule="exact"/>
              <w:ind w:left="-14" w:right="-21"/>
              <w:jc w:val="thaiDistribute"/>
              <w:rPr>
                <w:rFonts w:ascii="Arial" w:hAnsi="Arial" w:cs="Arial"/>
                <w:sz w:val="15"/>
                <w:szCs w:val="15"/>
              </w:rPr>
            </w:pPr>
          </w:p>
        </w:tc>
        <w:tc>
          <w:tcPr>
            <w:tcW w:w="862" w:type="dxa"/>
            <w:tcBorders>
              <w:top w:val="nil"/>
              <w:left w:val="nil"/>
              <w:right w:val="nil"/>
            </w:tcBorders>
          </w:tcPr>
          <w:p w14:paraId="1956BCD6" w14:textId="521EC5A4" w:rsidR="00BC3131" w:rsidRPr="005615F1" w:rsidRDefault="00DF451C" w:rsidP="00BC3131">
            <w:pPr>
              <w:tabs>
                <w:tab w:val="decimal" w:pos="645"/>
              </w:tabs>
              <w:spacing w:line="260" w:lineRule="exact"/>
              <w:ind w:left="-14" w:right="-21"/>
              <w:jc w:val="thaiDistribute"/>
              <w:rPr>
                <w:rFonts w:ascii="Arial" w:hAnsi="Arial" w:cs="Arial"/>
                <w:sz w:val="15"/>
                <w:szCs w:val="15"/>
              </w:rPr>
            </w:pPr>
            <w:r>
              <w:rPr>
                <w:rFonts w:ascii="Arial" w:hAnsi="Arial" w:cs="Arial"/>
                <w:sz w:val="15"/>
                <w:szCs w:val="15"/>
              </w:rPr>
              <w:t>(</w:t>
            </w:r>
            <w:r w:rsidR="00FF53C7">
              <w:rPr>
                <w:rFonts w:ascii="Arial" w:hAnsi="Arial" w:cs="Arial"/>
                <w:sz w:val="15"/>
                <w:szCs w:val="15"/>
              </w:rPr>
              <w:t>9,040</w:t>
            </w:r>
            <w:r>
              <w:rPr>
                <w:rFonts w:ascii="Arial" w:hAnsi="Arial" w:cs="Arial"/>
                <w:sz w:val="15"/>
                <w:szCs w:val="15"/>
              </w:rPr>
              <w:t>)</w:t>
            </w:r>
          </w:p>
        </w:tc>
        <w:tc>
          <w:tcPr>
            <w:tcW w:w="862" w:type="dxa"/>
            <w:tcBorders>
              <w:top w:val="nil"/>
              <w:left w:val="nil"/>
              <w:right w:val="nil"/>
            </w:tcBorders>
          </w:tcPr>
          <w:p w14:paraId="2F971411" w14:textId="0BDE6B58" w:rsidR="00BC3131" w:rsidRPr="00716B4C" w:rsidRDefault="00BC3131" w:rsidP="00BC3131">
            <w:pPr>
              <w:tabs>
                <w:tab w:val="decimal" w:pos="650"/>
              </w:tabs>
              <w:spacing w:line="260" w:lineRule="exact"/>
              <w:ind w:left="-14" w:right="-21"/>
              <w:jc w:val="thaiDistribute"/>
              <w:rPr>
                <w:rFonts w:ascii="Arial" w:hAnsi="Arial" w:cs="Arial"/>
                <w:sz w:val="15"/>
                <w:szCs w:val="15"/>
              </w:rPr>
            </w:pPr>
            <w:r>
              <w:rPr>
                <w:rFonts w:ascii="Arial" w:hAnsi="Arial" w:cs="Arial"/>
                <w:sz w:val="15"/>
                <w:szCs w:val="15"/>
              </w:rPr>
              <w:t>(</w:t>
            </w:r>
            <w:r w:rsidRPr="00716B4C">
              <w:rPr>
                <w:rFonts w:ascii="Arial" w:hAnsi="Arial" w:cs="Arial"/>
                <w:sz w:val="15"/>
                <w:szCs w:val="15"/>
              </w:rPr>
              <w:t>9,040</w:t>
            </w:r>
            <w:r>
              <w:rPr>
                <w:rFonts w:ascii="Arial" w:hAnsi="Arial" w:cs="Arial"/>
                <w:sz w:val="15"/>
                <w:szCs w:val="15"/>
              </w:rPr>
              <w:t>)</w:t>
            </w:r>
          </w:p>
        </w:tc>
      </w:tr>
      <w:tr w:rsidR="00BC3131" w:rsidRPr="00716B4C" w14:paraId="274A96F2" w14:textId="77777777" w:rsidTr="00436D57">
        <w:trPr>
          <w:trHeight w:val="126"/>
        </w:trPr>
        <w:tc>
          <w:tcPr>
            <w:tcW w:w="2695" w:type="dxa"/>
            <w:tcBorders>
              <w:top w:val="nil"/>
              <w:left w:val="nil"/>
              <w:bottom w:val="nil"/>
              <w:right w:val="nil"/>
            </w:tcBorders>
          </w:tcPr>
          <w:p w14:paraId="41F15FA9" w14:textId="1447E03B" w:rsidR="00BC3131" w:rsidRPr="00716B4C" w:rsidRDefault="00BC3131" w:rsidP="00BC3131">
            <w:pPr>
              <w:spacing w:line="260" w:lineRule="exact"/>
              <w:ind w:left="54" w:right="-105" w:hanging="54"/>
              <w:rPr>
                <w:rFonts w:ascii="Arial" w:hAnsi="Arial" w:cs="Arial"/>
                <w:sz w:val="15"/>
                <w:szCs w:val="15"/>
              </w:rPr>
            </w:pPr>
            <w:r>
              <w:rPr>
                <w:rFonts w:ascii="Arial" w:hAnsi="Arial" w:cs="Arial"/>
                <w:sz w:val="15"/>
                <w:szCs w:val="15"/>
              </w:rPr>
              <w:t>Net</w:t>
            </w:r>
          </w:p>
        </w:tc>
        <w:tc>
          <w:tcPr>
            <w:tcW w:w="1544" w:type="dxa"/>
            <w:tcBorders>
              <w:top w:val="nil"/>
              <w:left w:val="nil"/>
              <w:bottom w:val="nil"/>
              <w:right w:val="nil"/>
            </w:tcBorders>
          </w:tcPr>
          <w:p w14:paraId="63EFA6A4" w14:textId="77777777" w:rsidR="00BC3131" w:rsidRPr="00716B4C" w:rsidRDefault="00BC3131" w:rsidP="00BC3131">
            <w:pPr>
              <w:spacing w:line="260" w:lineRule="exact"/>
              <w:ind w:left="128" w:hanging="128"/>
              <w:rPr>
                <w:rFonts w:ascii="Arial" w:hAnsi="Arial" w:cs="Arial"/>
                <w:sz w:val="15"/>
                <w:szCs w:val="15"/>
              </w:rPr>
            </w:pPr>
          </w:p>
        </w:tc>
        <w:tc>
          <w:tcPr>
            <w:tcW w:w="1116" w:type="dxa"/>
            <w:tcBorders>
              <w:top w:val="nil"/>
              <w:left w:val="nil"/>
              <w:bottom w:val="nil"/>
              <w:right w:val="nil"/>
            </w:tcBorders>
          </w:tcPr>
          <w:p w14:paraId="7BD8D005" w14:textId="77777777" w:rsidR="00BC3131" w:rsidRPr="00716B4C" w:rsidRDefault="00BC3131" w:rsidP="00BC3131">
            <w:pPr>
              <w:spacing w:line="260" w:lineRule="exact"/>
              <w:ind w:left="-108" w:right="-108"/>
              <w:jc w:val="center"/>
              <w:rPr>
                <w:rFonts w:ascii="Arial" w:hAnsi="Arial" w:cs="Arial"/>
                <w:sz w:val="15"/>
                <w:szCs w:val="15"/>
              </w:rPr>
            </w:pPr>
          </w:p>
        </w:tc>
        <w:tc>
          <w:tcPr>
            <w:tcW w:w="692" w:type="dxa"/>
            <w:tcBorders>
              <w:top w:val="nil"/>
              <w:left w:val="nil"/>
              <w:bottom w:val="nil"/>
              <w:right w:val="nil"/>
            </w:tcBorders>
          </w:tcPr>
          <w:p w14:paraId="47B145FA" w14:textId="77777777" w:rsidR="00BC3131" w:rsidRPr="00716B4C" w:rsidRDefault="00BC3131" w:rsidP="00BC3131">
            <w:pPr>
              <w:tabs>
                <w:tab w:val="decimal" w:pos="432"/>
              </w:tabs>
              <w:spacing w:line="260" w:lineRule="exact"/>
              <w:ind w:left="-18" w:right="-48"/>
              <w:jc w:val="both"/>
              <w:rPr>
                <w:rFonts w:ascii="Arial" w:hAnsi="Arial" w:cs="Arial"/>
                <w:sz w:val="15"/>
                <w:szCs w:val="15"/>
              </w:rPr>
            </w:pPr>
          </w:p>
        </w:tc>
        <w:tc>
          <w:tcPr>
            <w:tcW w:w="692" w:type="dxa"/>
            <w:tcBorders>
              <w:top w:val="nil"/>
              <w:left w:val="nil"/>
              <w:bottom w:val="nil"/>
              <w:right w:val="nil"/>
            </w:tcBorders>
          </w:tcPr>
          <w:p w14:paraId="76D672E4" w14:textId="77777777" w:rsidR="00BC3131" w:rsidRPr="00716B4C" w:rsidRDefault="00BC3131" w:rsidP="00BC3131">
            <w:pPr>
              <w:tabs>
                <w:tab w:val="decimal" w:pos="432"/>
              </w:tabs>
              <w:spacing w:line="260" w:lineRule="exact"/>
              <w:ind w:left="-18"/>
              <w:jc w:val="both"/>
              <w:rPr>
                <w:rFonts w:ascii="Arial" w:hAnsi="Arial" w:cs="Arial"/>
                <w:sz w:val="15"/>
                <w:szCs w:val="15"/>
              </w:rPr>
            </w:pPr>
          </w:p>
        </w:tc>
        <w:tc>
          <w:tcPr>
            <w:tcW w:w="861" w:type="dxa"/>
            <w:tcBorders>
              <w:top w:val="nil"/>
              <w:left w:val="nil"/>
              <w:bottom w:val="nil"/>
              <w:right w:val="nil"/>
            </w:tcBorders>
          </w:tcPr>
          <w:p w14:paraId="1C028453" w14:textId="77777777" w:rsidR="00BC3131" w:rsidRPr="00716B4C" w:rsidRDefault="00BC3131" w:rsidP="00BC3131">
            <w:pPr>
              <w:tabs>
                <w:tab w:val="decimal" w:pos="688"/>
              </w:tabs>
              <w:spacing w:line="260" w:lineRule="exact"/>
              <w:ind w:left="-14" w:right="-21"/>
              <w:jc w:val="thaiDistribute"/>
              <w:rPr>
                <w:rFonts w:ascii="Arial" w:hAnsi="Arial" w:cs="Arial"/>
                <w:sz w:val="15"/>
                <w:szCs w:val="15"/>
              </w:rPr>
            </w:pPr>
          </w:p>
        </w:tc>
        <w:tc>
          <w:tcPr>
            <w:tcW w:w="862" w:type="dxa"/>
            <w:tcBorders>
              <w:top w:val="nil"/>
              <w:left w:val="nil"/>
              <w:bottom w:val="nil"/>
              <w:right w:val="nil"/>
            </w:tcBorders>
          </w:tcPr>
          <w:p w14:paraId="279B226B" w14:textId="77777777" w:rsidR="00BC3131" w:rsidRPr="00716B4C" w:rsidRDefault="00BC3131" w:rsidP="00BC3131">
            <w:pPr>
              <w:tabs>
                <w:tab w:val="decimal" w:pos="688"/>
              </w:tabs>
              <w:spacing w:line="260" w:lineRule="exact"/>
              <w:ind w:left="-14" w:right="-21"/>
              <w:jc w:val="thaiDistribute"/>
              <w:rPr>
                <w:rFonts w:ascii="Arial" w:hAnsi="Arial" w:cs="Arial"/>
                <w:sz w:val="15"/>
                <w:szCs w:val="15"/>
              </w:rPr>
            </w:pPr>
          </w:p>
        </w:tc>
        <w:tc>
          <w:tcPr>
            <w:tcW w:w="862" w:type="dxa"/>
            <w:tcBorders>
              <w:top w:val="nil"/>
              <w:left w:val="nil"/>
              <w:right w:val="nil"/>
            </w:tcBorders>
          </w:tcPr>
          <w:p w14:paraId="05843A8B" w14:textId="67EC3B25" w:rsidR="00BC3131" w:rsidRPr="005615F1" w:rsidRDefault="00BC3131" w:rsidP="00BC3131">
            <w:pPr>
              <w:tabs>
                <w:tab w:val="decimal" w:pos="645"/>
              </w:tabs>
              <w:spacing w:line="260" w:lineRule="exact"/>
              <w:ind w:left="-14" w:right="-21"/>
              <w:jc w:val="thaiDistribute"/>
              <w:rPr>
                <w:rFonts w:ascii="Arial" w:hAnsi="Arial" w:cs="Arial"/>
                <w:sz w:val="15"/>
                <w:szCs w:val="15"/>
              </w:rPr>
            </w:pPr>
            <w:r>
              <w:rPr>
                <w:rFonts w:ascii="Arial" w:hAnsi="Arial" w:cs="Arial"/>
                <w:sz w:val="15"/>
                <w:szCs w:val="15"/>
              </w:rPr>
              <w:t>-</w:t>
            </w:r>
          </w:p>
        </w:tc>
        <w:tc>
          <w:tcPr>
            <w:tcW w:w="862" w:type="dxa"/>
            <w:tcBorders>
              <w:top w:val="nil"/>
              <w:left w:val="nil"/>
              <w:right w:val="nil"/>
            </w:tcBorders>
          </w:tcPr>
          <w:p w14:paraId="3CC6878A" w14:textId="01D9FF22" w:rsidR="00BC3131" w:rsidRPr="00716B4C" w:rsidRDefault="00BC3131" w:rsidP="00BC3131">
            <w:pPr>
              <w:tabs>
                <w:tab w:val="decimal" w:pos="650"/>
              </w:tabs>
              <w:spacing w:line="260" w:lineRule="exact"/>
              <w:ind w:left="-14" w:right="-21"/>
              <w:jc w:val="thaiDistribute"/>
              <w:rPr>
                <w:rFonts w:ascii="Arial" w:hAnsi="Arial" w:cs="Arial"/>
                <w:sz w:val="15"/>
                <w:szCs w:val="15"/>
              </w:rPr>
            </w:pPr>
            <w:r>
              <w:rPr>
                <w:rFonts w:ascii="Arial" w:hAnsi="Arial" w:cs="Arial"/>
                <w:sz w:val="15"/>
                <w:szCs w:val="15"/>
              </w:rPr>
              <w:t>-</w:t>
            </w:r>
          </w:p>
        </w:tc>
      </w:tr>
      <w:tr w:rsidR="00BC3131" w:rsidRPr="00716B4C" w14:paraId="7F65786D" w14:textId="77777777" w:rsidTr="00436D57">
        <w:trPr>
          <w:trHeight w:val="212"/>
        </w:trPr>
        <w:tc>
          <w:tcPr>
            <w:tcW w:w="2695" w:type="dxa"/>
            <w:tcBorders>
              <w:top w:val="nil"/>
              <w:left w:val="nil"/>
              <w:bottom w:val="nil"/>
              <w:right w:val="nil"/>
            </w:tcBorders>
          </w:tcPr>
          <w:p w14:paraId="7E232EC2" w14:textId="71EAB38A" w:rsidR="00BC3131" w:rsidRPr="00716B4C" w:rsidRDefault="00BC3131" w:rsidP="00BC3131">
            <w:pPr>
              <w:spacing w:line="260" w:lineRule="exact"/>
              <w:ind w:left="54" w:right="-105" w:hanging="54"/>
              <w:rPr>
                <w:rFonts w:ascii="Arial" w:hAnsi="Arial" w:cs="Arial"/>
                <w:sz w:val="15"/>
                <w:szCs w:val="15"/>
              </w:rPr>
            </w:pPr>
            <w:proofErr w:type="spellStart"/>
            <w:r w:rsidRPr="00716B4C">
              <w:rPr>
                <w:rFonts w:ascii="Arial" w:hAnsi="Arial" w:cs="Arial"/>
                <w:sz w:val="15"/>
                <w:szCs w:val="15"/>
              </w:rPr>
              <w:t>Propfit</w:t>
            </w:r>
            <w:proofErr w:type="spellEnd"/>
            <w:r w:rsidRPr="00716B4C">
              <w:rPr>
                <w:rFonts w:ascii="Arial" w:hAnsi="Arial" w:cs="Arial"/>
                <w:sz w:val="15"/>
                <w:szCs w:val="15"/>
              </w:rPr>
              <w:t xml:space="preserve"> Co., Ltd</w:t>
            </w:r>
            <w:r>
              <w:rPr>
                <w:rFonts w:ascii="Arial" w:hAnsi="Arial" w:cs="Arial"/>
                <w:sz w:val="15"/>
                <w:szCs w:val="15"/>
              </w:rPr>
              <w:t>.</w:t>
            </w:r>
          </w:p>
        </w:tc>
        <w:tc>
          <w:tcPr>
            <w:tcW w:w="1544" w:type="dxa"/>
            <w:tcBorders>
              <w:top w:val="nil"/>
              <w:left w:val="nil"/>
              <w:bottom w:val="nil"/>
              <w:right w:val="nil"/>
            </w:tcBorders>
          </w:tcPr>
          <w:p w14:paraId="26C5D113" w14:textId="77777777" w:rsidR="00BC3131" w:rsidRPr="00716B4C" w:rsidRDefault="00BC3131" w:rsidP="00BC3131">
            <w:pPr>
              <w:spacing w:line="260" w:lineRule="exact"/>
              <w:ind w:left="128" w:hanging="128"/>
              <w:rPr>
                <w:rFonts w:ascii="Arial" w:hAnsi="Arial" w:cs="Arial"/>
                <w:sz w:val="15"/>
                <w:szCs w:val="15"/>
              </w:rPr>
            </w:pPr>
            <w:r w:rsidRPr="00716B4C">
              <w:rPr>
                <w:rFonts w:ascii="Arial" w:hAnsi="Arial" w:cs="Arial"/>
                <w:sz w:val="15"/>
                <w:szCs w:val="15"/>
              </w:rPr>
              <w:t>Real estate Brokers</w:t>
            </w:r>
          </w:p>
        </w:tc>
        <w:tc>
          <w:tcPr>
            <w:tcW w:w="1116" w:type="dxa"/>
            <w:tcBorders>
              <w:top w:val="nil"/>
              <w:left w:val="nil"/>
              <w:bottom w:val="nil"/>
              <w:right w:val="nil"/>
            </w:tcBorders>
          </w:tcPr>
          <w:p w14:paraId="0DF27E7A" w14:textId="77777777" w:rsidR="00BC3131" w:rsidRPr="00716B4C" w:rsidRDefault="00BC3131" w:rsidP="00BC3131">
            <w:pPr>
              <w:spacing w:line="260" w:lineRule="exact"/>
              <w:ind w:left="-108" w:right="-108"/>
              <w:jc w:val="center"/>
              <w:rPr>
                <w:rFonts w:ascii="Arial" w:hAnsi="Arial" w:cs="Arial"/>
                <w:sz w:val="15"/>
                <w:szCs w:val="15"/>
              </w:rPr>
            </w:pPr>
            <w:r w:rsidRPr="00716B4C">
              <w:rPr>
                <w:rFonts w:ascii="Arial" w:hAnsi="Arial" w:cs="Arial"/>
                <w:sz w:val="15"/>
                <w:szCs w:val="15"/>
              </w:rPr>
              <w:t>Thailand</w:t>
            </w:r>
          </w:p>
        </w:tc>
        <w:tc>
          <w:tcPr>
            <w:tcW w:w="692" w:type="dxa"/>
            <w:tcBorders>
              <w:top w:val="nil"/>
              <w:left w:val="nil"/>
              <w:bottom w:val="nil"/>
              <w:right w:val="nil"/>
            </w:tcBorders>
          </w:tcPr>
          <w:p w14:paraId="2AEAC71E" w14:textId="7C117FA9" w:rsidR="00BC3131" w:rsidRPr="00716B4C" w:rsidRDefault="00BC3131" w:rsidP="00BC3131">
            <w:pPr>
              <w:tabs>
                <w:tab w:val="decimal" w:pos="432"/>
              </w:tabs>
              <w:spacing w:line="260" w:lineRule="exact"/>
              <w:ind w:left="-18" w:right="-48"/>
              <w:jc w:val="both"/>
              <w:rPr>
                <w:rFonts w:ascii="Arial" w:hAnsi="Arial" w:cs="Arial"/>
                <w:sz w:val="15"/>
                <w:szCs w:val="15"/>
              </w:rPr>
            </w:pPr>
            <w:r w:rsidRPr="00716B4C">
              <w:rPr>
                <w:rFonts w:ascii="Arial" w:hAnsi="Arial" w:cs="Arial"/>
                <w:sz w:val="15"/>
                <w:szCs w:val="15"/>
              </w:rPr>
              <w:t>30</w:t>
            </w:r>
          </w:p>
        </w:tc>
        <w:tc>
          <w:tcPr>
            <w:tcW w:w="692" w:type="dxa"/>
            <w:tcBorders>
              <w:top w:val="nil"/>
              <w:left w:val="nil"/>
              <w:bottom w:val="nil"/>
              <w:right w:val="nil"/>
            </w:tcBorders>
          </w:tcPr>
          <w:p w14:paraId="0BE5979A" w14:textId="7652A39B" w:rsidR="00BC3131" w:rsidRPr="00716B4C" w:rsidRDefault="00BC3131" w:rsidP="00BC3131">
            <w:pPr>
              <w:tabs>
                <w:tab w:val="decimal" w:pos="432"/>
              </w:tabs>
              <w:spacing w:line="260" w:lineRule="exact"/>
              <w:ind w:left="-18"/>
              <w:jc w:val="both"/>
              <w:rPr>
                <w:rFonts w:ascii="Arial" w:hAnsi="Arial" w:cs="Arial"/>
                <w:sz w:val="15"/>
                <w:szCs w:val="15"/>
              </w:rPr>
            </w:pPr>
            <w:r w:rsidRPr="00716B4C">
              <w:rPr>
                <w:rFonts w:ascii="Arial" w:hAnsi="Arial" w:cs="Arial"/>
                <w:sz w:val="15"/>
                <w:szCs w:val="15"/>
              </w:rPr>
              <w:t>30</w:t>
            </w:r>
          </w:p>
        </w:tc>
        <w:tc>
          <w:tcPr>
            <w:tcW w:w="861" w:type="dxa"/>
            <w:tcBorders>
              <w:top w:val="nil"/>
              <w:left w:val="nil"/>
              <w:bottom w:val="nil"/>
              <w:right w:val="nil"/>
            </w:tcBorders>
          </w:tcPr>
          <w:p w14:paraId="01F5B049" w14:textId="3CF2BEF4" w:rsidR="00BC3131" w:rsidRPr="00716B4C" w:rsidRDefault="00BC3131" w:rsidP="00BC3131">
            <w:pPr>
              <w:tabs>
                <w:tab w:val="decimal" w:pos="688"/>
              </w:tabs>
              <w:spacing w:line="260" w:lineRule="exact"/>
              <w:ind w:left="-14" w:right="-21"/>
              <w:jc w:val="thaiDistribute"/>
              <w:rPr>
                <w:rFonts w:ascii="Arial" w:hAnsi="Arial" w:cs="Arial"/>
                <w:sz w:val="15"/>
                <w:szCs w:val="15"/>
              </w:rPr>
            </w:pPr>
            <w:r w:rsidRPr="00716B4C">
              <w:rPr>
                <w:rFonts w:ascii="Arial" w:hAnsi="Arial" w:cs="Arial"/>
                <w:sz w:val="15"/>
                <w:szCs w:val="15"/>
              </w:rPr>
              <w:t>18,001</w:t>
            </w:r>
          </w:p>
        </w:tc>
        <w:tc>
          <w:tcPr>
            <w:tcW w:w="862" w:type="dxa"/>
            <w:tcBorders>
              <w:top w:val="nil"/>
              <w:left w:val="nil"/>
              <w:bottom w:val="nil"/>
              <w:right w:val="nil"/>
            </w:tcBorders>
          </w:tcPr>
          <w:p w14:paraId="4978A2FB" w14:textId="2FA19ED6" w:rsidR="00BC3131" w:rsidRPr="00716B4C" w:rsidRDefault="00BC3131" w:rsidP="00BC3131">
            <w:pPr>
              <w:tabs>
                <w:tab w:val="decimal" w:pos="688"/>
              </w:tabs>
              <w:spacing w:line="260" w:lineRule="exact"/>
              <w:ind w:left="-14" w:right="-21"/>
              <w:jc w:val="thaiDistribute"/>
              <w:rPr>
                <w:rFonts w:ascii="Arial" w:hAnsi="Arial" w:cs="Arial"/>
                <w:sz w:val="15"/>
                <w:szCs w:val="15"/>
              </w:rPr>
            </w:pPr>
            <w:r w:rsidRPr="00716B4C">
              <w:rPr>
                <w:rFonts w:ascii="Arial" w:hAnsi="Arial" w:cs="Arial"/>
                <w:sz w:val="15"/>
                <w:szCs w:val="15"/>
              </w:rPr>
              <w:t>18,001</w:t>
            </w:r>
          </w:p>
        </w:tc>
        <w:tc>
          <w:tcPr>
            <w:tcW w:w="862" w:type="dxa"/>
            <w:tcBorders>
              <w:top w:val="nil"/>
              <w:left w:val="nil"/>
              <w:right w:val="nil"/>
            </w:tcBorders>
          </w:tcPr>
          <w:p w14:paraId="34115572" w14:textId="563DF2C6" w:rsidR="00BC3131" w:rsidRPr="00716B4C" w:rsidRDefault="00DF451C" w:rsidP="00BC3131">
            <w:pPr>
              <w:tabs>
                <w:tab w:val="decimal" w:pos="645"/>
              </w:tabs>
              <w:spacing w:line="260" w:lineRule="exact"/>
              <w:ind w:left="-14" w:right="-21"/>
              <w:jc w:val="thaiDistribute"/>
              <w:rPr>
                <w:rFonts w:ascii="Arial" w:hAnsi="Arial" w:cs="Arial"/>
                <w:sz w:val="15"/>
                <w:szCs w:val="15"/>
              </w:rPr>
            </w:pPr>
            <w:r>
              <w:rPr>
                <w:rFonts w:ascii="Arial" w:hAnsi="Arial" w:cs="Arial"/>
                <w:sz w:val="15"/>
                <w:szCs w:val="15"/>
              </w:rPr>
              <w:t>17,372</w:t>
            </w:r>
          </w:p>
        </w:tc>
        <w:tc>
          <w:tcPr>
            <w:tcW w:w="862" w:type="dxa"/>
            <w:tcBorders>
              <w:top w:val="nil"/>
              <w:left w:val="nil"/>
              <w:right w:val="nil"/>
            </w:tcBorders>
          </w:tcPr>
          <w:p w14:paraId="1807D43A" w14:textId="759F6FCC" w:rsidR="00BC3131" w:rsidRPr="00716B4C" w:rsidRDefault="00BC3131" w:rsidP="00BC3131">
            <w:pPr>
              <w:tabs>
                <w:tab w:val="decimal" w:pos="650"/>
              </w:tabs>
              <w:spacing w:line="260" w:lineRule="exact"/>
              <w:ind w:left="-14" w:right="-21"/>
              <w:jc w:val="thaiDistribute"/>
              <w:rPr>
                <w:rFonts w:ascii="Arial" w:hAnsi="Arial" w:cs="Arial"/>
                <w:sz w:val="15"/>
                <w:szCs w:val="15"/>
              </w:rPr>
            </w:pPr>
            <w:r>
              <w:rPr>
                <w:rFonts w:ascii="Arial" w:hAnsi="Arial" w:cs="Arial"/>
                <w:sz w:val="15"/>
                <w:szCs w:val="15"/>
              </w:rPr>
              <w:t>17,443</w:t>
            </w:r>
          </w:p>
        </w:tc>
      </w:tr>
      <w:tr w:rsidR="00BC3131" w:rsidRPr="00716B4C" w14:paraId="6EF2EFD2" w14:textId="77777777" w:rsidTr="00436D57">
        <w:trPr>
          <w:trHeight w:val="212"/>
        </w:trPr>
        <w:tc>
          <w:tcPr>
            <w:tcW w:w="4239" w:type="dxa"/>
            <w:gridSpan w:val="2"/>
            <w:tcBorders>
              <w:top w:val="nil"/>
              <w:left w:val="nil"/>
              <w:bottom w:val="nil"/>
              <w:right w:val="nil"/>
            </w:tcBorders>
          </w:tcPr>
          <w:p w14:paraId="72C9F91D" w14:textId="77777777" w:rsidR="00BC3131" w:rsidRPr="00716B4C" w:rsidRDefault="00BC3131" w:rsidP="00BC3131">
            <w:pPr>
              <w:spacing w:line="260" w:lineRule="exact"/>
              <w:ind w:left="54" w:right="-105" w:hanging="54"/>
              <w:rPr>
                <w:rFonts w:ascii="Arial" w:hAnsi="Arial" w:cs="Arial"/>
                <w:sz w:val="15"/>
                <w:szCs w:val="15"/>
              </w:rPr>
            </w:pPr>
            <w:r w:rsidRPr="00716B4C">
              <w:rPr>
                <w:rFonts w:ascii="Arial" w:hAnsi="Arial" w:cs="Arial"/>
                <w:sz w:val="15"/>
                <w:szCs w:val="15"/>
                <w:u w:val="single"/>
              </w:rPr>
              <w:t xml:space="preserve">Held through </w:t>
            </w:r>
            <w:proofErr w:type="spellStart"/>
            <w:r w:rsidRPr="00716B4C">
              <w:rPr>
                <w:rFonts w:ascii="Arial" w:hAnsi="Arial" w:cs="Arial"/>
                <w:sz w:val="15"/>
                <w:szCs w:val="15"/>
                <w:u w:val="single"/>
              </w:rPr>
              <w:t>Sansiri</w:t>
            </w:r>
            <w:proofErr w:type="spellEnd"/>
            <w:r w:rsidRPr="00716B4C">
              <w:rPr>
                <w:rFonts w:ascii="Arial" w:hAnsi="Arial" w:cs="Arial"/>
                <w:sz w:val="15"/>
                <w:szCs w:val="15"/>
                <w:u w:val="single"/>
              </w:rPr>
              <w:t xml:space="preserve"> China Co., Ltd.</w:t>
            </w:r>
          </w:p>
        </w:tc>
        <w:tc>
          <w:tcPr>
            <w:tcW w:w="1116" w:type="dxa"/>
            <w:tcBorders>
              <w:top w:val="nil"/>
              <w:left w:val="nil"/>
              <w:bottom w:val="nil"/>
              <w:right w:val="nil"/>
            </w:tcBorders>
            <w:vAlign w:val="bottom"/>
          </w:tcPr>
          <w:p w14:paraId="4966AFC4" w14:textId="77777777" w:rsidR="00BC3131" w:rsidRPr="00716B4C" w:rsidRDefault="00BC3131" w:rsidP="00BC3131">
            <w:pPr>
              <w:spacing w:line="260" w:lineRule="exact"/>
              <w:ind w:left="-108" w:right="-108"/>
              <w:jc w:val="center"/>
              <w:rPr>
                <w:rFonts w:ascii="Arial" w:hAnsi="Arial" w:cs="Arial"/>
                <w:sz w:val="15"/>
                <w:szCs w:val="15"/>
              </w:rPr>
            </w:pPr>
          </w:p>
        </w:tc>
        <w:tc>
          <w:tcPr>
            <w:tcW w:w="692" w:type="dxa"/>
            <w:tcBorders>
              <w:top w:val="nil"/>
              <w:left w:val="nil"/>
              <w:bottom w:val="nil"/>
              <w:right w:val="nil"/>
            </w:tcBorders>
          </w:tcPr>
          <w:p w14:paraId="0371D124" w14:textId="77777777" w:rsidR="00BC3131" w:rsidRPr="00716B4C" w:rsidRDefault="00BC3131" w:rsidP="00BC3131">
            <w:pPr>
              <w:tabs>
                <w:tab w:val="decimal" w:pos="432"/>
              </w:tabs>
              <w:spacing w:line="260" w:lineRule="exact"/>
              <w:ind w:left="-18" w:right="-48"/>
              <w:jc w:val="both"/>
              <w:rPr>
                <w:rFonts w:ascii="Arial" w:hAnsi="Arial" w:cs="Arial"/>
                <w:sz w:val="15"/>
                <w:szCs w:val="15"/>
              </w:rPr>
            </w:pPr>
          </w:p>
        </w:tc>
        <w:tc>
          <w:tcPr>
            <w:tcW w:w="692" w:type="dxa"/>
            <w:tcBorders>
              <w:top w:val="nil"/>
              <w:left w:val="nil"/>
              <w:bottom w:val="nil"/>
              <w:right w:val="nil"/>
            </w:tcBorders>
          </w:tcPr>
          <w:p w14:paraId="40710AE0" w14:textId="77777777" w:rsidR="00BC3131" w:rsidRPr="00716B4C" w:rsidRDefault="00BC3131" w:rsidP="00BC3131">
            <w:pPr>
              <w:tabs>
                <w:tab w:val="decimal" w:pos="432"/>
              </w:tabs>
              <w:spacing w:line="260" w:lineRule="exact"/>
              <w:ind w:left="-18"/>
              <w:jc w:val="both"/>
              <w:rPr>
                <w:rFonts w:ascii="Arial" w:hAnsi="Arial" w:cs="Arial"/>
                <w:sz w:val="15"/>
                <w:szCs w:val="15"/>
              </w:rPr>
            </w:pPr>
          </w:p>
        </w:tc>
        <w:tc>
          <w:tcPr>
            <w:tcW w:w="861" w:type="dxa"/>
            <w:tcBorders>
              <w:top w:val="nil"/>
              <w:left w:val="nil"/>
              <w:bottom w:val="nil"/>
              <w:right w:val="nil"/>
            </w:tcBorders>
          </w:tcPr>
          <w:p w14:paraId="4BBB0113" w14:textId="77777777" w:rsidR="00BC3131" w:rsidRPr="00716B4C" w:rsidRDefault="00BC3131" w:rsidP="00BC3131">
            <w:pPr>
              <w:tabs>
                <w:tab w:val="decimal" w:pos="688"/>
              </w:tabs>
              <w:spacing w:line="260" w:lineRule="exact"/>
              <w:ind w:left="-14" w:right="-21"/>
              <w:jc w:val="thaiDistribute"/>
              <w:rPr>
                <w:rFonts w:ascii="Arial" w:hAnsi="Arial" w:cs="Arial"/>
                <w:sz w:val="15"/>
                <w:szCs w:val="15"/>
              </w:rPr>
            </w:pPr>
          </w:p>
        </w:tc>
        <w:tc>
          <w:tcPr>
            <w:tcW w:w="862" w:type="dxa"/>
            <w:tcBorders>
              <w:top w:val="nil"/>
              <w:left w:val="nil"/>
              <w:bottom w:val="nil"/>
              <w:right w:val="nil"/>
            </w:tcBorders>
          </w:tcPr>
          <w:p w14:paraId="60251D9A" w14:textId="77777777" w:rsidR="00BC3131" w:rsidRPr="00716B4C" w:rsidRDefault="00BC3131" w:rsidP="00BC3131">
            <w:pPr>
              <w:tabs>
                <w:tab w:val="decimal" w:pos="688"/>
              </w:tabs>
              <w:spacing w:line="260" w:lineRule="exact"/>
              <w:ind w:left="-14" w:right="-21"/>
              <w:jc w:val="thaiDistribute"/>
              <w:rPr>
                <w:rFonts w:ascii="Arial" w:hAnsi="Arial" w:cs="Arial"/>
                <w:sz w:val="15"/>
                <w:szCs w:val="15"/>
              </w:rPr>
            </w:pPr>
          </w:p>
        </w:tc>
        <w:tc>
          <w:tcPr>
            <w:tcW w:w="862" w:type="dxa"/>
            <w:tcBorders>
              <w:top w:val="nil"/>
              <w:left w:val="nil"/>
              <w:right w:val="nil"/>
            </w:tcBorders>
          </w:tcPr>
          <w:p w14:paraId="0AED85C6" w14:textId="77777777" w:rsidR="00BC3131" w:rsidRPr="00716B4C" w:rsidRDefault="00BC3131" w:rsidP="00BC3131">
            <w:pPr>
              <w:tabs>
                <w:tab w:val="decimal" w:pos="645"/>
              </w:tabs>
              <w:spacing w:line="260" w:lineRule="exact"/>
              <w:ind w:left="-14" w:right="-21"/>
              <w:jc w:val="thaiDistribute"/>
              <w:rPr>
                <w:rFonts w:ascii="Arial" w:hAnsi="Arial" w:cs="Arial"/>
                <w:sz w:val="15"/>
                <w:szCs w:val="15"/>
              </w:rPr>
            </w:pPr>
          </w:p>
        </w:tc>
        <w:tc>
          <w:tcPr>
            <w:tcW w:w="862" w:type="dxa"/>
            <w:tcBorders>
              <w:top w:val="nil"/>
              <w:left w:val="nil"/>
              <w:right w:val="nil"/>
            </w:tcBorders>
          </w:tcPr>
          <w:p w14:paraId="5531B4D3" w14:textId="77777777" w:rsidR="00BC3131" w:rsidRPr="00716B4C" w:rsidRDefault="00BC3131" w:rsidP="00BC3131">
            <w:pPr>
              <w:tabs>
                <w:tab w:val="decimal" w:pos="550"/>
              </w:tabs>
              <w:spacing w:line="260" w:lineRule="exact"/>
              <w:ind w:left="-14" w:right="-21"/>
              <w:jc w:val="thaiDistribute"/>
              <w:rPr>
                <w:rFonts w:ascii="Arial" w:hAnsi="Arial" w:cs="Arial"/>
                <w:sz w:val="15"/>
                <w:szCs w:val="15"/>
              </w:rPr>
            </w:pPr>
          </w:p>
        </w:tc>
      </w:tr>
      <w:tr w:rsidR="00BC3131" w:rsidRPr="00716B4C" w14:paraId="2F3074C4" w14:textId="77777777" w:rsidTr="00436D57">
        <w:trPr>
          <w:trHeight w:val="288"/>
        </w:trPr>
        <w:tc>
          <w:tcPr>
            <w:tcW w:w="2695" w:type="dxa"/>
            <w:tcBorders>
              <w:top w:val="nil"/>
              <w:left w:val="nil"/>
              <w:bottom w:val="nil"/>
              <w:right w:val="nil"/>
            </w:tcBorders>
          </w:tcPr>
          <w:p w14:paraId="78E73E13" w14:textId="53F6B722" w:rsidR="00BC3131" w:rsidRPr="00716B4C" w:rsidRDefault="00BC3131" w:rsidP="00BC3131">
            <w:pPr>
              <w:spacing w:line="260" w:lineRule="exact"/>
              <w:ind w:left="54" w:right="-105" w:hanging="54"/>
              <w:rPr>
                <w:rFonts w:ascii="Arial" w:hAnsi="Arial" w:cs="Arial"/>
                <w:sz w:val="15"/>
                <w:szCs w:val="15"/>
                <w:u w:val="single"/>
              </w:rPr>
            </w:pPr>
            <w:r w:rsidRPr="00716B4C">
              <w:rPr>
                <w:rFonts w:ascii="Arial" w:hAnsi="Arial" w:cs="Arial"/>
                <w:sz w:val="15"/>
                <w:szCs w:val="15"/>
              </w:rPr>
              <w:t>Hugs Insurance Broker Co., Ltd</w:t>
            </w:r>
            <w:r>
              <w:rPr>
                <w:rFonts w:ascii="Arial" w:hAnsi="Arial" w:cs="Arial"/>
                <w:sz w:val="15"/>
                <w:szCs w:val="15"/>
              </w:rPr>
              <w:t>.</w:t>
            </w:r>
          </w:p>
        </w:tc>
        <w:tc>
          <w:tcPr>
            <w:tcW w:w="1544" w:type="dxa"/>
            <w:tcBorders>
              <w:top w:val="nil"/>
              <w:left w:val="nil"/>
              <w:bottom w:val="nil"/>
              <w:right w:val="nil"/>
            </w:tcBorders>
          </w:tcPr>
          <w:p w14:paraId="5A456998" w14:textId="77777777" w:rsidR="00BC3131" w:rsidRPr="00716B4C" w:rsidRDefault="00BC3131" w:rsidP="00BC3131">
            <w:pPr>
              <w:spacing w:line="260" w:lineRule="exact"/>
              <w:ind w:left="128" w:hanging="128"/>
              <w:rPr>
                <w:rFonts w:ascii="Arial" w:hAnsi="Arial" w:cs="Arial"/>
                <w:sz w:val="15"/>
                <w:szCs w:val="15"/>
              </w:rPr>
            </w:pPr>
            <w:r w:rsidRPr="00716B4C">
              <w:rPr>
                <w:rFonts w:ascii="Arial" w:hAnsi="Arial" w:cs="Arial"/>
                <w:sz w:val="15"/>
                <w:szCs w:val="15"/>
              </w:rPr>
              <w:t>Insurance Brokers</w:t>
            </w:r>
          </w:p>
        </w:tc>
        <w:tc>
          <w:tcPr>
            <w:tcW w:w="1116" w:type="dxa"/>
            <w:tcBorders>
              <w:top w:val="nil"/>
              <w:left w:val="nil"/>
              <w:bottom w:val="nil"/>
              <w:right w:val="nil"/>
            </w:tcBorders>
          </w:tcPr>
          <w:p w14:paraId="33F0CE73" w14:textId="77777777" w:rsidR="00BC3131" w:rsidRPr="00716B4C" w:rsidRDefault="00BC3131" w:rsidP="00BC3131">
            <w:pPr>
              <w:spacing w:line="260" w:lineRule="exact"/>
              <w:ind w:left="-108" w:right="-108"/>
              <w:jc w:val="center"/>
              <w:rPr>
                <w:rFonts w:ascii="Arial" w:hAnsi="Arial" w:cs="Arial"/>
                <w:sz w:val="15"/>
                <w:szCs w:val="15"/>
              </w:rPr>
            </w:pPr>
            <w:r w:rsidRPr="00716B4C">
              <w:rPr>
                <w:rFonts w:ascii="Arial" w:hAnsi="Arial" w:cs="Arial"/>
                <w:sz w:val="15"/>
                <w:szCs w:val="15"/>
              </w:rPr>
              <w:t>Thailand</w:t>
            </w:r>
          </w:p>
        </w:tc>
        <w:tc>
          <w:tcPr>
            <w:tcW w:w="692" w:type="dxa"/>
            <w:tcBorders>
              <w:top w:val="nil"/>
              <w:left w:val="nil"/>
              <w:bottom w:val="nil"/>
              <w:right w:val="nil"/>
            </w:tcBorders>
          </w:tcPr>
          <w:p w14:paraId="382CF0A3" w14:textId="465B7FF6" w:rsidR="00BC3131" w:rsidRPr="00716B4C" w:rsidRDefault="00BC3131" w:rsidP="00BC3131">
            <w:pPr>
              <w:tabs>
                <w:tab w:val="decimal" w:pos="432"/>
              </w:tabs>
              <w:spacing w:line="260" w:lineRule="exact"/>
              <w:ind w:left="-18" w:right="-48"/>
              <w:jc w:val="both"/>
              <w:rPr>
                <w:rFonts w:ascii="Arial" w:hAnsi="Arial" w:cs="Arial"/>
                <w:sz w:val="15"/>
                <w:szCs w:val="15"/>
              </w:rPr>
            </w:pPr>
            <w:r w:rsidRPr="00716B4C">
              <w:rPr>
                <w:rFonts w:ascii="Arial" w:hAnsi="Arial" w:cs="Arial" w:hint="cs"/>
                <w:sz w:val="15"/>
                <w:szCs w:val="15"/>
              </w:rPr>
              <w:t>25</w:t>
            </w:r>
          </w:p>
        </w:tc>
        <w:tc>
          <w:tcPr>
            <w:tcW w:w="692" w:type="dxa"/>
            <w:tcBorders>
              <w:top w:val="nil"/>
              <w:left w:val="nil"/>
              <w:bottom w:val="nil"/>
              <w:right w:val="nil"/>
            </w:tcBorders>
          </w:tcPr>
          <w:p w14:paraId="2F187568" w14:textId="5E945AF5" w:rsidR="00BC3131" w:rsidRPr="00716B4C" w:rsidRDefault="00BC3131" w:rsidP="00BC3131">
            <w:pPr>
              <w:tabs>
                <w:tab w:val="decimal" w:pos="432"/>
              </w:tabs>
              <w:spacing w:line="260" w:lineRule="exact"/>
              <w:ind w:left="-18"/>
              <w:jc w:val="both"/>
              <w:rPr>
                <w:rFonts w:ascii="Arial" w:hAnsi="Arial" w:cs="Arial"/>
                <w:sz w:val="15"/>
                <w:szCs w:val="15"/>
              </w:rPr>
            </w:pPr>
            <w:r w:rsidRPr="00716B4C">
              <w:rPr>
                <w:rFonts w:ascii="Arial" w:hAnsi="Arial" w:cs="Arial" w:hint="cs"/>
                <w:sz w:val="15"/>
                <w:szCs w:val="15"/>
              </w:rPr>
              <w:t>25</w:t>
            </w:r>
          </w:p>
        </w:tc>
        <w:tc>
          <w:tcPr>
            <w:tcW w:w="861" w:type="dxa"/>
            <w:tcBorders>
              <w:top w:val="nil"/>
              <w:left w:val="nil"/>
              <w:bottom w:val="nil"/>
              <w:right w:val="nil"/>
            </w:tcBorders>
          </w:tcPr>
          <w:p w14:paraId="585CE89A" w14:textId="4794762D" w:rsidR="00BC3131" w:rsidRPr="00716B4C" w:rsidRDefault="00BC3131" w:rsidP="00BC3131">
            <w:pPr>
              <w:pBdr>
                <w:bottom w:val="single" w:sz="4" w:space="1" w:color="auto"/>
              </w:pBdr>
              <w:tabs>
                <w:tab w:val="decimal" w:pos="688"/>
              </w:tabs>
              <w:spacing w:line="260" w:lineRule="exact"/>
              <w:ind w:left="-14" w:right="-21"/>
              <w:jc w:val="thaiDistribute"/>
              <w:rPr>
                <w:rFonts w:ascii="Arial" w:hAnsi="Arial" w:cs="Arial"/>
                <w:sz w:val="15"/>
                <w:szCs w:val="15"/>
              </w:rPr>
            </w:pPr>
            <w:r>
              <w:rPr>
                <w:rFonts w:ascii="Arial" w:hAnsi="Arial" w:cs="Arial"/>
                <w:sz w:val="15"/>
                <w:szCs w:val="15"/>
              </w:rPr>
              <w:t>12</w:t>
            </w:r>
            <w:r w:rsidRPr="00716B4C">
              <w:rPr>
                <w:rFonts w:ascii="Arial" w:hAnsi="Arial" w:cs="Arial"/>
                <w:sz w:val="15"/>
                <w:szCs w:val="15"/>
              </w:rPr>
              <w:t>,</w:t>
            </w:r>
            <w:r>
              <w:rPr>
                <w:rFonts w:ascii="Arial" w:hAnsi="Arial" w:cs="Arial"/>
                <w:sz w:val="15"/>
                <w:szCs w:val="15"/>
              </w:rPr>
              <w:t>50</w:t>
            </w:r>
            <w:r w:rsidRPr="00716B4C">
              <w:rPr>
                <w:rFonts w:ascii="Arial" w:hAnsi="Arial" w:cs="Arial"/>
                <w:sz w:val="15"/>
                <w:szCs w:val="15"/>
              </w:rPr>
              <w:t>0</w:t>
            </w:r>
          </w:p>
        </w:tc>
        <w:tc>
          <w:tcPr>
            <w:tcW w:w="862" w:type="dxa"/>
            <w:tcBorders>
              <w:top w:val="nil"/>
              <w:left w:val="nil"/>
              <w:bottom w:val="nil"/>
              <w:right w:val="nil"/>
            </w:tcBorders>
          </w:tcPr>
          <w:p w14:paraId="7F544345" w14:textId="3E1E1B98" w:rsidR="00BC3131" w:rsidRPr="00716B4C" w:rsidRDefault="00BC3131" w:rsidP="00BC3131">
            <w:pPr>
              <w:pBdr>
                <w:bottom w:val="single" w:sz="4" w:space="1" w:color="auto"/>
              </w:pBdr>
              <w:tabs>
                <w:tab w:val="decimal" w:pos="688"/>
              </w:tabs>
              <w:spacing w:line="260" w:lineRule="exact"/>
              <w:ind w:left="-14" w:right="-21"/>
              <w:jc w:val="thaiDistribute"/>
              <w:rPr>
                <w:rFonts w:ascii="Arial" w:hAnsi="Arial" w:cs="Arial"/>
                <w:sz w:val="15"/>
                <w:szCs w:val="15"/>
              </w:rPr>
            </w:pPr>
            <w:r>
              <w:rPr>
                <w:rFonts w:ascii="Arial" w:hAnsi="Arial" w:cs="Arial"/>
                <w:sz w:val="15"/>
                <w:szCs w:val="15"/>
              </w:rPr>
              <w:t>12</w:t>
            </w:r>
            <w:r w:rsidRPr="00716B4C">
              <w:rPr>
                <w:rFonts w:ascii="Arial" w:hAnsi="Arial" w:cs="Arial"/>
                <w:sz w:val="15"/>
                <w:szCs w:val="15"/>
              </w:rPr>
              <w:t>,</w:t>
            </w:r>
            <w:r>
              <w:rPr>
                <w:rFonts w:ascii="Arial" w:hAnsi="Arial" w:cs="Arial"/>
                <w:sz w:val="15"/>
                <w:szCs w:val="15"/>
              </w:rPr>
              <w:t>50</w:t>
            </w:r>
            <w:r w:rsidRPr="00716B4C">
              <w:rPr>
                <w:rFonts w:ascii="Arial" w:hAnsi="Arial" w:cs="Arial"/>
                <w:sz w:val="15"/>
                <w:szCs w:val="15"/>
              </w:rPr>
              <w:t>0</w:t>
            </w:r>
          </w:p>
        </w:tc>
        <w:tc>
          <w:tcPr>
            <w:tcW w:w="862" w:type="dxa"/>
            <w:tcBorders>
              <w:top w:val="nil"/>
              <w:left w:val="nil"/>
              <w:right w:val="nil"/>
            </w:tcBorders>
            <w:vAlign w:val="bottom"/>
          </w:tcPr>
          <w:p w14:paraId="5EA59A69" w14:textId="41E9D18C" w:rsidR="00BC3131" w:rsidRPr="005615F1" w:rsidRDefault="00DF451C" w:rsidP="00BC3131">
            <w:pPr>
              <w:pBdr>
                <w:bottom w:val="single" w:sz="4" w:space="1" w:color="auto"/>
              </w:pBdr>
              <w:tabs>
                <w:tab w:val="decimal" w:pos="645"/>
              </w:tabs>
              <w:spacing w:line="260" w:lineRule="exact"/>
              <w:ind w:left="-14" w:right="-21"/>
              <w:jc w:val="thaiDistribute"/>
              <w:rPr>
                <w:rFonts w:ascii="Arial" w:hAnsi="Arial" w:cs="Arial"/>
                <w:sz w:val="15"/>
                <w:szCs w:val="15"/>
              </w:rPr>
            </w:pPr>
            <w:r>
              <w:rPr>
                <w:rFonts w:ascii="Arial" w:hAnsi="Arial" w:cs="Arial"/>
                <w:sz w:val="15"/>
                <w:szCs w:val="15"/>
              </w:rPr>
              <w:t>15,039</w:t>
            </w:r>
          </w:p>
        </w:tc>
        <w:tc>
          <w:tcPr>
            <w:tcW w:w="862" w:type="dxa"/>
            <w:tcBorders>
              <w:top w:val="nil"/>
              <w:left w:val="nil"/>
              <w:right w:val="nil"/>
            </w:tcBorders>
            <w:vAlign w:val="bottom"/>
          </w:tcPr>
          <w:p w14:paraId="1221A12A" w14:textId="53C1B8C9" w:rsidR="00BC3131" w:rsidRPr="00716B4C" w:rsidRDefault="00BC3131" w:rsidP="00BC3131">
            <w:pPr>
              <w:pBdr>
                <w:bottom w:val="single" w:sz="4" w:space="1" w:color="auto"/>
              </w:pBdr>
              <w:tabs>
                <w:tab w:val="decimal" w:pos="645"/>
              </w:tabs>
              <w:spacing w:line="260" w:lineRule="exact"/>
              <w:ind w:left="-14" w:right="-21"/>
              <w:jc w:val="thaiDistribute"/>
              <w:rPr>
                <w:rFonts w:ascii="Arial" w:hAnsi="Arial" w:cs="Arial"/>
                <w:sz w:val="15"/>
                <w:szCs w:val="15"/>
              </w:rPr>
            </w:pPr>
            <w:r>
              <w:rPr>
                <w:rFonts w:ascii="Arial" w:hAnsi="Arial" w:cs="Arial"/>
                <w:sz w:val="15"/>
                <w:szCs w:val="15"/>
              </w:rPr>
              <w:t>14,664</w:t>
            </w:r>
          </w:p>
        </w:tc>
      </w:tr>
      <w:tr w:rsidR="00BC3131" w:rsidRPr="00716B4C" w14:paraId="5AF22973" w14:textId="77777777" w:rsidTr="00DF71B4">
        <w:trPr>
          <w:trHeight w:val="189"/>
        </w:trPr>
        <w:tc>
          <w:tcPr>
            <w:tcW w:w="4239" w:type="dxa"/>
            <w:gridSpan w:val="2"/>
            <w:tcBorders>
              <w:top w:val="nil"/>
              <w:left w:val="nil"/>
              <w:bottom w:val="nil"/>
              <w:right w:val="nil"/>
            </w:tcBorders>
          </w:tcPr>
          <w:p w14:paraId="1BEF07A7" w14:textId="35855E19" w:rsidR="00BC3131" w:rsidRPr="00716B4C" w:rsidRDefault="00BC3131" w:rsidP="00BC3131">
            <w:pPr>
              <w:spacing w:line="260" w:lineRule="exact"/>
              <w:ind w:left="54" w:right="-105" w:hanging="54"/>
              <w:rPr>
                <w:rFonts w:ascii="Arial" w:hAnsi="Arial" w:cs="Arial"/>
                <w:sz w:val="15"/>
                <w:szCs w:val="15"/>
              </w:rPr>
            </w:pPr>
            <w:r w:rsidRPr="00716B4C">
              <w:rPr>
                <w:rFonts w:ascii="Arial" w:hAnsi="Arial" w:cs="Arial"/>
                <w:b/>
                <w:bCs/>
                <w:sz w:val="15"/>
                <w:szCs w:val="15"/>
              </w:rPr>
              <w:t>Total investments in associates</w:t>
            </w:r>
            <w:r>
              <w:rPr>
                <w:rFonts w:ascii="Arial" w:hAnsi="Arial" w:cs="Arial"/>
                <w:b/>
                <w:bCs/>
                <w:sz w:val="15"/>
                <w:szCs w:val="15"/>
              </w:rPr>
              <w:t xml:space="preserve"> - net</w:t>
            </w:r>
          </w:p>
        </w:tc>
        <w:tc>
          <w:tcPr>
            <w:tcW w:w="1116" w:type="dxa"/>
            <w:tcBorders>
              <w:top w:val="nil"/>
              <w:left w:val="nil"/>
              <w:bottom w:val="nil"/>
              <w:right w:val="nil"/>
            </w:tcBorders>
            <w:vAlign w:val="bottom"/>
          </w:tcPr>
          <w:p w14:paraId="3C05636A" w14:textId="77777777" w:rsidR="00BC3131" w:rsidRPr="00716B4C" w:rsidRDefault="00BC3131" w:rsidP="00BC3131">
            <w:pPr>
              <w:spacing w:line="260" w:lineRule="exact"/>
              <w:ind w:right="-108"/>
              <w:rPr>
                <w:rFonts w:ascii="Arial" w:hAnsi="Arial" w:cs="Arial"/>
                <w:sz w:val="15"/>
                <w:szCs w:val="15"/>
              </w:rPr>
            </w:pPr>
          </w:p>
        </w:tc>
        <w:tc>
          <w:tcPr>
            <w:tcW w:w="692" w:type="dxa"/>
          </w:tcPr>
          <w:p w14:paraId="35C3B9DE" w14:textId="77777777" w:rsidR="00BC3131" w:rsidRPr="00716B4C" w:rsidRDefault="00BC3131" w:rsidP="00BC3131">
            <w:pPr>
              <w:tabs>
                <w:tab w:val="decimal" w:pos="342"/>
              </w:tabs>
              <w:spacing w:line="260" w:lineRule="exact"/>
              <w:ind w:left="-18"/>
              <w:jc w:val="thaiDistribute"/>
              <w:rPr>
                <w:rFonts w:ascii="Arial" w:hAnsi="Arial" w:cs="Arial"/>
                <w:sz w:val="15"/>
                <w:szCs w:val="15"/>
              </w:rPr>
            </w:pPr>
          </w:p>
        </w:tc>
        <w:tc>
          <w:tcPr>
            <w:tcW w:w="692" w:type="dxa"/>
          </w:tcPr>
          <w:p w14:paraId="30BE43C1" w14:textId="77777777" w:rsidR="00BC3131" w:rsidRPr="00716B4C" w:rsidRDefault="00BC3131" w:rsidP="00BC3131">
            <w:pPr>
              <w:tabs>
                <w:tab w:val="decimal" w:pos="342"/>
              </w:tabs>
              <w:spacing w:line="260" w:lineRule="exact"/>
              <w:ind w:left="-18"/>
              <w:jc w:val="thaiDistribute"/>
              <w:rPr>
                <w:rFonts w:ascii="Arial" w:hAnsi="Arial" w:cs="Arial"/>
                <w:sz w:val="15"/>
                <w:szCs w:val="15"/>
              </w:rPr>
            </w:pPr>
          </w:p>
        </w:tc>
        <w:tc>
          <w:tcPr>
            <w:tcW w:w="861" w:type="dxa"/>
            <w:vAlign w:val="center"/>
          </w:tcPr>
          <w:p w14:paraId="0E3A0F3E" w14:textId="516E860D" w:rsidR="00BC3131" w:rsidRPr="00716B4C" w:rsidRDefault="00FF53C7" w:rsidP="00BC3131">
            <w:pPr>
              <w:pBdr>
                <w:bottom w:val="double" w:sz="4" w:space="1" w:color="auto"/>
              </w:pBdr>
              <w:tabs>
                <w:tab w:val="decimal" w:pos="645"/>
                <w:tab w:val="decimal" w:pos="688"/>
              </w:tabs>
              <w:spacing w:line="260" w:lineRule="exact"/>
              <w:ind w:left="-14" w:right="-21"/>
              <w:jc w:val="thaiDistribute"/>
              <w:rPr>
                <w:rFonts w:ascii="Arial" w:hAnsi="Arial" w:cs="Arial"/>
                <w:sz w:val="15"/>
                <w:szCs w:val="15"/>
              </w:rPr>
            </w:pPr>
            <w:r>
              <w:rPr>
                <w:rFonts w:ascii="Arial" w:hAnsi="Arial" w:cs="Arial"/>
                <w:sz w:val="15"/>
                <w:szCs w:val="15"/>
              </w:rPr>
              <w:t>2,393,903</w:t>
            </w:r>
          </w:p>
        </w:tc>
        <w:tc>
          <w:tcPr>
            <w:tcW w:w="862" w:type="dxa"/>
            <w:vAlign w:val="center"/>
          </w:tcPr>
          <w:p w14:paraId="646785FA" w14:textId="30181C24" w:rsidR="00BC3131" w:rsidRPr="00716B4C" w:rsidRDefault="00BC3131" w:rsidP="00BC3131">
            <w:pPr>
              <w:pBdr>
                <w:bottom w:val="double" w:sz="4" w:space="1" w:color="auto"/>
              </w:pBdr>
              <w:tabs>
                <w:tab w:val="decimal" w:pos="645"/>
                <w:tab w:val="decimal" w:pos="688"/>
              </w:tabs>
              <w:spacing w:line="260" w:lineRule="exact"/>
              <w:ind w:left="-14" w:right="-21"/>
              <w:jc w:val="thaiDistribute"/>
              <w:rPr>
                <w:rFonts w:ascii="Arial" w:hAnsi="Arial" w:cs="Arial"/>
                <w:sz w:val="15"/>
                <w:szCs w:val="15"/>
              </w:rPr>
            </w:pPr>
            <w:r>
              <w:rPr>
                <w:rFonts w:ascii="Arial" w:hAnsi="Arial" w:cs="Arial"/>
                <w:sz w:val="15"/>
                <w:szCs w:val="15"/>
              </w:rPr>
              <w:t>2,395,915</w:t>
            </w:r>
          </w:p>
        </w:tc>
        <w:tc>
          <w:tcPr>
            <w:tcW w:w="862" w:type="dxa"/>
          </w:tcPr>
          <w:p w14:paraId="728BBA75" w14:textId="7860BC28" w:rsidR="00BC3131" w:rsidRPr="00716B4C" w:rsidRDefault="00DF451C" w:rsidP="00BC3131">
            <w:pPr>
              <w:pBdr>
                <w:bottom w:val="double" w:sz="4" w:space="1" w:color="auto"/>
              </w:pBdr>
              <w:tabs>
                <w:tab w:val="decimal" w:pos="645"/>
                <w:tab w:val="decimal" w:pos="688"/>
              </w:tabs>
              <w:spacing w:line="260" w:lineRule="exact"/>
              <w:ind w:left="-14" w:right="-21"/>
              <w:jc w:val="thaiDistribute"/>
              <w:rPr>
                <w:rFonts w:ascii="Arial" w:hAnsi="Arial" w:cs="Arial"/>
                <w:sz w:val="15"/>
                <w:szCs w:val="15"/>
              </w:rPr>
            </w:pPr>
            <w:r>
              <w:rPr>
                <w:rFonts w:ascii="Arial" w:hAnsi="Arial" w:cs="Arial"/>
                <w:sz w:val="15"/>
                <w:szCs w:val="15"/>
              </w:rPr>
              <w:t>1,877,227</w:t>
            </w:r>
          </w:p>
        </w:tc>
        <w:tc>
          <w:tcPr>
            <w:tcW w:w="862" w:type="dxa"/>
          </w:tcPr>
          <w:p w14:paraId="757D1742" w14:textId="4D251429" w:rsidR="00BC3131" w:rsidRPr="00716B4C" w:rsidRDefault="00BC3131" w:rsidP="00BC3131">
            <w:pPr>
              <w:pBdr>
                <w:bottom w:val="double" w:sz="4" w:space="1" w:color="auto"/>
              </w:pBdr>
              <w:tabs>
                <w:tab w:val="decimal" w:pos="688"/>
              </w:tabs>
              <w:spacing w:line="260" w:lineRule="exact"/>
              <w:ind w:left="-14" w:right="-21"/>
              <w:jc w:val="thaiDistribute"/>
              <w:rPr>
                <w:rFonts w:ascii="Arial" w:hAnsi="Arial" w:cs="Arial"/>
                <w:sz w:val="15"/>
                <w:szCs w:val="15"/>
              </w:rPr>
            </w:pPr>
            <w:r>
              <w:rPr>
                <w:rFonts w:ascii="Arial" w:hAnsi="Arial" w:cs="Arial"/>
                <w:sz w:val="15"/>
                <w:szCs w:val="15"/>
              </w:rPr>
              <w:t>1,965,358</w:t>
            </w:r>
          </w:p>
        </w:tc>
      </w:tr>
    </w:tbl>
    <w:p w14:paraId="35D425B3" w14:textId="5DEDD12B" w:rsidR="00F33E68" w:rsidRDefault="00F33E68" w:rsidP="0077057B"/>
    <w:tbl>
      <w:tblPr>
        <w:tblW w:w="9979" w:type="dxa"/>
        <w:tblInd w:w="-439" w:type="dxa"/>
        <w:tblLayout w:type="fixed"/>
        <w:tblLook w:val="0000" w:firstRow="0" w:lastRow="0" w:firstColumn="0" w:lastColumn="0" w:noHBand="0" w:noVBand="0"/>
      </w:tblPr>
      <w:tblGrid>
        <w:gridCol w:w="2814"/>
        <w:gridCol w:w="1440"/>
        <w:gridCol w:w="1260"/>
        <w:gridCol w:w="1112"/>
        <w:gridCol w:w="1108"/>
        <w:gridCol w:w="1109"/>
        <w:gridCol w:w="1136"/>
      </w:tblGrid>
      <w:tr w:rsidR="00677462" w:rsidRPr="00677462" w14:paraId="1E505527" w14:textId="77777777" w:rsidTr="009A2FE7">
        <w:trPr>
          <w:trHeight w:val="278"/>
          <w:tblHeader/>
        </w:trPr>
        <w:tc>
          <w:tcPr>
            <w:tcW w:w="2814" w:type="dxa"/>
            <w:tcBorders>
              <w:top w:val="nil"/>
              <w:left w:val="nil"/>
              <w:bottom w:val="nil"/>
              <w:right w:val="nil"/>
            </w:tcBorders>
            <w:vAlign w:val="bottom"/>
          </w:tcPr>
          <w:p w14:paraId="45F0DB7F" w14:textId="2C222AE4" w:rsidR="00677462" w:rsidRPr="00677462" w:rsidRDefault="009F6BDF" w:rsidP="002565FB">
            <w:pPr>
              <w:spacing w:line="270" w:lineRule="exact"/>
              <w:jc w:val="center"/>
              <w:rPr>
                <w:rFonts w:ascii="Arial" w:hAnsi="Arial" w:cs="Arial"/>
                <w:sz w:val="15"/>
                <w:szCs w:val="15"/>
              </w:rPr>
            </w:pPr>
            <w:r>
              <w:br w:type="page"/>
            </w:r>
          </w:p>
        </w:tc>
        <w:tc>
          <w:tcPr>
            <w:tcW w:w="1440" w:type="dxa"/>
            <w:tcBorders>
              <w:top w:val="nil"/>
              <w:left w:val="nil"/>
              <w:bottom w:val="nil"/>
              <w:right w:val="nil"/>
            </w:tcBorders>
            <w:vAlign w:val="bottom"/>
          </w:tcPr>
          <w:p w14:paraId="442167E9" w14:textId="77777777" w:rsidR="00677462" w:rsidRPr="00677462" w:rsidRDefault="00677462" w:rsidP="002565FB">
            <w:pPr>
              <w:spacing w:line="270" w:lineRule="exact"/>
              <w:jc w:val="center"/>
              <w:rPr>
                <w:rFonts w:ascii="Arial" w:hAnsi="Arial" w:cs="Arial"/>
                <w:sz w:val="15"/>
                <w:szCs w:val="15"/>
              </w:rPr>
            </w:pPr>
          </w:p>
        </w:tc>
        <w:tc>
          <w:tcPr>
            <w:tcW w:w="1260" w:type="dxa"/>
            <w:tcBorders>
              <w:top w:val="nil"/>
              <w:left w:val="nil"/>
              <w:bottom w:val="nil"/>
              <w:right w:val="nil"/>
            </w:tcBorders>
            <w:vAlign w:val="bottom"/>
          </w:tcPr>
          <w:p w14:paraId="509C2824" w14:textId="77777777" w:rsidR="00677462" w:rsidRPr="00677462" w:rsidRDefault="00677462" w:rsidP="002565FB">
            <w:pPr>
              <w:spacing w:line="270" w:lineRule="exact"/>
              <w:jc w:val="center"/>
              <w:rPr>
                <w:rFonts w:ascii="Arial" w:hAnsi="Arial" w:cs="Arial"/>
                <w:sz w:val="15"/>
                <w:szCs w:val="15"/>
              </w:rPr>
            </w:pPr>
          </w:p>
        </w:tc>
        <w:tc>
          <w:tcPr>
            <w:tcW w:w="2220" w:type="dxa"/>
            <w:gridSpan w:val="2"/>
            <w:tcBorders>
              <w:top w:val="nil"/>
              <w:left w:val="nil"/>
              <w:bottom w:val="nil"/>
              <w:right w:val="nil"/>
            </w:tcBorders>
            <w:vAlign w:val="bottom"/>
          </w:tcPr>
          <w:p w14:paraId="11BCC665" w14:textId="77777777" w:rsidR="00677462" w:rsidRPr="00677462" w:rsidRDefault="00677462" w:rsidP="002565FB">
            <w:pPr>
              <w:spacing w:line="270" w:lineRule="exact"/>
              <w:jc w:val="center"/>
              <w:rPr>
                <w:rFonts w:ascii="Arial" w:hAnsi="Arial" w:cs="Arial"/>
                <w:sz w:val="15"/>
                <w:szCs w:val="15"/>
              </w:rPr>
            </w:pPr>
          </w:p>
        </w:tc>
        <w:tc>
          <w:tcPr>
            <w:tcW w:w="2245" w:type="dxa"/>
            <w:gridSpan w:val="2"/>
            <w:tcBorders>
              <w:top w:val="nil"/>
              <w:left w:val="nil"/>
              <w:bottom w:val="nil"/>
              <w:right w:val="nil"/>
            </w:tcBorders>
            <w:vAlign w:val="bottom"/>
          </w:tcPr>
          <w:p w14:paraId="1213D7F4" w14:textId="77777777" w:rsidR="00677462" w:rsidRPr="00677462" w:rsidRDefault="00677462" w:rsidP="002565FB">
            <w:pPr>
              <w:spacing w:line="270" w:lineRule="exact"/>
              <w:jc w:val="right"/>
              <w:rPr>
                <w:rFonts w:ascii="Arial" w:hAnsi="Arial" w:cs="Arial"/>
                <w:sz w:val="15"/>
                <w:szCs w:val="15"/>
              </w:rPr>
            </w:pPr>
            <w:r w:rsidRPr="00677462">
              <w:rPr>
                <w:rFonts w:ascii="Arial" w:hAnsi="Arial" w:cs="Arial"/>
                <w:sz w:val="15"/>
                <w:szCs w:val="15"/>
              </w:rPr>
              <w:t>(Unit: Thousand Baht)</w:t>
            </w:r>
          </w:p>
        </w:tc>
      </w:tr>
      <w:tr w:rsidR="00677462" w:rsidRPr="00677462" w14:paraId="1AE14939" w14:textId="77777777" w:rsidTr="009A2FE7">
        <w:trPr>
          <w:trHeight w:val="239"/>
          <w:tblHeader/>
        </w:trPr>
        <w:tc>
          <w:tcPr>
            <w:tcW w:w="2814" w:type="dxa"/>
            <w:tcBorders>
              <w:top w:val="nil"/>
              <w:left w:val="nil"/>
              <w:bottom w:val="nil"/>
              <w:right w:val="nil"/>
            </w:tcBorders>
            <w:vAlign w:val="bottom"/>
          </w:tcPr>
          <w:p w14:paraId="0ADF84C6" w14:textId="77777777" w:rsidR="00677462" w:rsidRPr="00677462" w:rsidRDefault="00677462" w:rsidP="002565FB">
            <w:pPr>
              <w:spacing w:line="270" w:lineRule="exact"/>
              <w:jc w:val="center"/>
              <w:rPr>
                <w:rFonts w:ascii="Arial" w:hAnsi="Arial" w:cs="Arial"/>
                <w:sz w:val="15"/>
                <w:szCs w:val="15"/>
              </w:rPr>
            </w:pPr>
          </w:p>
        </w:tc>
        <w:tc>
          <w:tcPr>
            <w:tcW w:w="1440" w:type="dxa"/>
            <w:tcBorders>
              <w:top w:val="nil"/>
              <w:left w:val="nil"/>
              <w:bottom w:val="nil"/>
              <w:right w:val="nil"/>
            </w:tcBorders>
            <w:vAlign w:val="bottom"/>
          </w:tcPr>
          <w:p w14:paraId="3BF55DF9" w14:textId="3B1CE104" w:rsidR="00677462" w:rsidRPr="00677462" w:rsidRDefault="005615F1" w:rsidP="002565FB">
            <w:pPr>
              <w:spacing w:line="270" w:lineRule="exact"/>
              <w:jc w:val="center"/>
              <w:rPr>
                <w:rFonts w:ascii="Arial" w:hAnsi="Arial" w:cs="Arial"/>
                <w:sz w:val="15"/>
                <w:szCs w:val="15"/>
              </w:rPr>
            </w:pPr>
            <w:r w:rsidRPr="00677462">
              <w:rPr>
                <w:rFonts w:ascii="Arial" w:hAnsi="Arial" w:cs="Arial"/>
                <w:sz w:val="15"/>
                <w:szCs w:val="15"/>
              </w:rPr>
              <w:t>Nature of</w:t>
            </w:r>
          </w:p>
        </w:tc>
        <w:tc>
          <w:tcPr>
            <w:tcW w:w="1260" w:type="dxa"/>
            <w:tcBorders>
              <w:top w:val="nil"/>
              <w:left w:val="nil"/>
              <w:bottom w:val="nil"/>
              <w:right w:val="nil"/>
            </w:tcBorders>
            <w:vAlign w:val="bottom"/>
          </w:tcPr>
          <w:p w14:paraId="4F22DC38" w14:textId="77777777" w:rsidR="00677462" w:rsidRPr="00677462" w:rsidRDefault="00677462" w:rsidP="002565FB">
            <w:pPr>
              <w:spacing w:line="270" w:lineRule="exact"/>
              <w:jc w:val="center"/>
              <w:rPr>
                <w:rFonts w:ascii="Arial" w:hAnsi="Arial" w:cs="Arial"/>
                <w:sz w:val="15"/>
                <w:szCs w:val="15"/>
              </w:rPr>
            </w:pPr>
            <w:r w:rsidRPr="00677462">
              <w:rPr>
                <w:rFonts w:ascii="Arial" w:hAnsi="Arial" w:cs="Arial"/>
                <w:sz w:val="15"/>
                <w:szCs w:val="15"/>
              </w:rPr>
              <w:t>Country of</w:t>
            </w:r>
          </w:p>
        </w:tc>
        <w:tc>
          <w:tcPr>
            <w:tcW w:w="4465" w:type="dxa"/>
            <w:gridSpan w:val="4"/>
            <w:tcBorders>
              <w:top w:val="nil"/>
              <w:left w:val="nil"/>
              <w:bottom w:val="nil"/>
              <w:right w:val="nil"/>
            </w:tcBorders>
          </w:tcPr>
          <w:p w14:paraId="0767241E" w14:textId="68AE2809" w:rsidR="00677462" w:rsidRPr="00677462" w:rsidRDefault="00677462" w:rsidP="002565FB">
            <w:pPr>
              <w:pBdr>
                <w:bottom w:val="single" w:sz="4" w:space="1" w:color="auto"/>
              </w:pBdr>
              <w:spacing w:line="270" w:lineRule="exact"/>
              <w:jc w:val="center"/>
              <w:rPr>
                <w:rFonts w:ascii="Arial" w:hAnsi="Arial" w:cstheme="minorBidi"/>
                <w:sz w:val="15"/>
                <w:szCs w:val="15"/>
              </w:rPr>
            </w:pPr>
            <w:r w:rsidRPr="00677462">
              <w:rPr>
                <w:rFonts w:ascii="Arial" w:hAnsi="Arial" w:cstheme="minorBidi"/>
                <w:sz w:val="15"/>
                <w:szCs w:val="15"/>
              </w:rPr>
              <w:t xml:space="preserve">Separated </w:t>
            </w:r>
            <w:r w:rsidR="008071C0">
              <w:rPr>
                <w:rFonts w:ascii="Arial" w:hAnsi="Arial" w:cstheme="minorBidi"/>
                <w:sz w:val="15"/>
                <w:szCs w:val="15"/>
              </w:rPr>
              <w:t>f</w:t>
            </w:r>
            <w:r w:rsidRPr="00677462">
              <w:rPr>
                <w:rFonts w:ascii="Arial" w:hAnsi="Arial" w:cstheme="minorBidi"/>
                <w:sz w:val="15"/>
                <w:szCs w:val="15"/>
              </w:rPr>
              <w:t xml:space="preserve">inancial </w:t>
            </w:r>
            <w:r w:rsidR="008071C0">
              <w:rPr>
                <w:rFonts w:ascii="Arial" w:hAnsi="Arial" w:cstheme="minorBidi"/>
                <w:sz w:val="15"/>
                <w:szCs w:val="15"/>
              </w:rPr>
              <w:t>s</w:t>
            </w:r>
            <w:r w:rsidRPr="00677462">
              <w:rPr>
                <w:rFonts w:ascii="Arial" w:hAnsi="Arial" w:cstheme="minorBidi"/>
                <w:sz w:val="15"/>
                <w:szCs w:val="15"/>
              </w:rPr>
              <w:t>tatement</w:t>
            </w:r>
            <w:r w:rsidR="008071C0">
              <w:rPr>
                <w:rFonts w:ascii="Arial" w:hAnsi="Arial" w:cstheme="minorBidi"/>
                <w:sz w:val="15"/>
                <w:szCs w:val="15"/>
              </w:rPr>
              <w:t>s</w:t>
            </w:r>
          </w:p>
        </w:tc>
      </w:tr>
      <w:tr w:rsidR="00677462" w:rsidRPr="00677462" w14:paraId="2D67E5CA" w14:textId="77777777" w:rsidTr="009A2FE7">
        <w:trPr>
          <w:trHeight w:val="194"/>
          <w:tblHeader/>
        </w:trPr>
        <w:tc>
          <w:tcPr>
            <w:tcW w:w="2814" w:type="dxa"/>
            <w:tcBorders>
              <w:top w:val="nil"/>
              <w:left w:val="nil"/>
              <w:bottom w:val="nil"/>
              <w:right w:val="nil"/>
            </w:tcBorders>
            <w:vAlign w:val="bottom"/>
          </w:tcPr>
          <w:p w14:paraId="4FC2DDA2" w14:textId="77777777" w:rsidR="00677462" w:rsidRPr="00677462" w:rsidRDefault="00677462" w:rsidP="002565FB">
            <w:pPr>
              <w:pBdr>
                <w:bottom w:val="single" w:sz="4" w:space="1" w:color="auto"/>
              </w:pBdr>
              <w:spacing w:line="270" w:lineRule="exact"/>
              <w:jc w:val="center"/>
              <w:rPr>
                <w:rFonts w:ascii="Arial" w:hAnsi="Arial" w:cs="Arial"/>
                <w:sz w:val="15"/>
                <w:szCs w:val="15"/>
                <w:cs/>
              </w:rPr>
            </w:pPr>
            <w:r w:rsidRPr="00677462">
              <w:rPr>
                <w:rFonts w:ascii="Arial" w:hAnsi="Arial" w:cs="Arial"/>
                <w:sz w:val="15"/>
                <w:szCs w:val="15"/>
              </w:rPr>
              <w:t>Company’s name</w:t>
            </w:r>
          </w:p>
        </w:tc>
        <w:tc>
          <w:tcPr>
            <w:tcW w:w="1440" w:type="dxa"/>
            <w:tcBorders>
              <w:top w:val="nil"/>
              <w:left w:val="nil"/>
              <w:bottom w:val="nil"/>
              <w:right w:val="nil"/>
            </w:tcBorders>
            <w:vAlign w:val="bottom"/>
          </w:tcPr>
          <w:p w14:paraId="01BD6619" w14:textId="7E9BD3E4" w:rsidR="00677462" w:rsidRPr="00677462" w:rsidRDefault="00677462" w:rsidP="002565FB">
            <w:pPr>
              <w:pBdr>
                <w:bottom w:val="single" w:sz="4" w:space="1" w:color="auto"/>
              </w:pBdr>
              <w:spacing w:line="270" w:lineRule="exact"/>
              <w:jc w:val="center"/>
              <w:rPr>
                <w:rFonts w:ascii="Arial" w:hAnsi="Arial" w:cs="Arial"/>
                <w:sz w:val="15"/>
                <w:szCs w:val="15"/>
                <w:cs/>
              </w:rPr>
            </w:pPr>
            <w:r w:rsidRPr="00677462">
              <w:rPr>
                <w:rFonts w:ascii="Arial" w:hAnsi="Arial" w:cs="Arial"/>
                <w:sz w:val="15"/>
                <w:szCs w:val="15"/>
              </w:rPr>
              <w:t>business</w:t>
            </w:r>
          </w:p>
        </w:tc>
        <w:tc>
          <w:tcPr>
            <w:tcW w:w="1260" w:type="dxa"/>
            <w:tcBorders>
              <w:top w:val="nil"/>
              <w:left w:val="nil"/>
              <w:bottom w:val="nil"/>
              <w:right w:val="nil"/>
            </w:tcBorders>
            <w:vAlign w:val="bottom"/>
          </w:tcPr>
          <w:p w14:paraId="5A02832E" w14:textId="77777777" w:rsidR="00677462" w:rsidRPr="00677462" w:rsidRDefault="00677462" w:rsidP="002565FB">
            <w:pPr>
              <w:pBdr>
                <w:bottom w:val="single" w:sz="4" w:space="1" w:color="auto"/>
              </w:pBdr>
              <w:spacing w:line="270" w:lineRule="exact"/>
              <w:jc w:val="center"/>
              <w:rPr>
                <w:rFonts w:ascii="Arial" w:hAnsi="Arial" w:cs="Arial"/>
                <w:sz w:val="15"/>
                <w:szCs w:val="15"/>
                <w:cs/>
              </w:rPr>
            </w:pPr>
            <w:r w:rsidRPr="00677462">
              <w:rPr>
                <w:rFonts w:ascii="Arial" w:hAnsi="Arial" w:cs="Arial"/>
                <w:sz w:val="15"/>
                <w:szCs w:val="15"/>
              </w:rPr>
              <w:t>incorporation</w:t>
            </w:r>
          </w:p>
        </w:tc>
        <w:tc>
          <w:tcPr>
            <w:tcW w:w="2220" w:type="dxa"/>
            <w:gridSpan w:val="2"/>
            <w:tcBorders>
              <w:top w:val="nil"/>
              <w:left w:val="nil"/>
              <w:bottom w:val="nil"/>
              <w:right w:val="nil"/>
            </w:tcBorders>
            <w:vAlign w:val="bottom"/>
          </w:tcPr>
          <w:p w14:paraId="2D6F5B19" w14:textId="77777777" w:rsidR="00677462" w:rsidRPr="00677462" w:rsidRDefault="00677462" w:rsidP="002565FB">
            <w:pPr>
              <w:pBdr>
                <w:bottom w:val="single" w:sz="4" w:space="1" w:color="auto"/>
              </w:pBdr>
              <w:spacing w:line="270" w:lineRule="exact"/>
              <w:jc w:val="center"/>
              <w:rPr>
                <w:rFonts w:ascii="Arial" w:hAnsi="Arial" w:cs="Arial"/>
                <w:sz w:val="15"/>
                <w:szCs w:val="15"/>
                <w:cs/>
              </w:rPr>
            </w:pPr>
            <w:r w:rsidRPr="00677462">
              <w:rPr>
                <w:rFonts w:ascii="Arial" w:hAnsi="Arial" w:cs="Arial"/>
                <w:sz w:val="15"/>
                <w:szCs w:val="15"/>
              </w:rPr>
              <w:t>Shareholding percentage</w:t>
            </w:r>
          </w:p>
        </w:tc>
        <w:tc>
          <w:tcPr>
            <w:tcW w:w="2245" w:type="dxa"/>
            <w:gridSpan w:val="2"/>
            <w:tcBorders>
              <w:top w:val="nil"/>
              <w:left w:val="nil"/>
              <w:bottom w:val="nil"/>
              <w:right w:val="nil"/>
            </w:tcBorders>
            <w:vAlign w:val="bottom"/>
          </w:tcPr>
          <w:p w14:paraId="2406A154" w14:textId="77777777" w:rsidR="00677462" w:rsidRPr="00677462" w:rsidRDefault="00677462" w:rsidP="002565FB">
            <w:pPr>
              <w:pBdr>
                <w:bottom w:val="single" w:sz="4" w:space="1" w:color="auto"/>
              </w:pBdr>
              <w:spacing w:line="270" w:lineRule="exact"/>
              <w:jc w:val="center"/>
              <w:rPr>
                <w:rFonts w:ascii="Arial" w:hAnsi="Arial" w:cs="Arial"/>
                <w:sz w:val="15"/>
                <w:szCs w:val="15"/>
                <w:cs/>
              </w:rPr>
            </w:pPr>
            <w:r w:rsidRPr="00677462">
              <w:rPr>
                <w:rFonts w:ascii="Arial" w:hAnsi="Arial" w:cs="Arial"/>
                <w:sz w:val="15"/>
                <w:szCs w:val="15"/>
              </w:rPr>
              <w:t>Cost</w:t>
            </w:r>
          </w:p>
        </w:tc>
      </w:tr>
      <w:tr w:rsidR="00B84E5E" w:rsidRPr="00677462" w14:paraId="5E34D8AD" w14:textId="77777777" w:rsidTr="009A2FE7">
        <w:trPr>
          <w:trHeight w:val="212"/>
          <w:tblHeader/>
        </w:trPr>
        <w:tc>
          <w:tcPr>
            <w:tcW w:w="2814" w:type="dxa"/>
            <w:tcBorders>
              <w:top w:val="nil"/>
              <w:left w:val="nil"/>
              <w:bottom w:val="nil"/>
              <w:right w:val="nil"/>
            </w:tcBorders>
          </w:tcPr>
          <w:p w14:paraId="1AC720D9" w14:textId="77777777" w:rsidR="00B84E5E" w:rsidRPr="00677462" w:rsidRDefault="00B84E5E" w:rsidP="00B84E5E">
            <w:pPr>
              <w:spacing w:line="270" w:lineRule="exact"/>
              <w:jc w:val="center"/>
              <w:rPr>
                <w:rFonts w:ascii="Arial" w:hAnsi="Arial" w:cs="Arial"/>
                <w:sz w:val="15"/>
                <w:szCs w:val="15"/>
                <w:cs/>
              </w:rPr>
            </w:pPr>
          </w:p>
        </w:tc>
        <w:tc>
          <w:tcPr>
            <w:tcW w:w="1440" w:type="dxa"/>
            <w:tcBorders>
              <w:top w:val="nil"/>
              <w:left w:val="nil"/>
              <w:bottom w:val="nil"/>
              <w:right w:val="nil"/>
            </w:tcBorders>
          </w:tcPr>
          <w:p w14:paraId="6443F7B3" w14:textId="77777777" w:rsidR="00B84E5E" w:rsidRPr="00677462" w:rsidRDefault="00B84E5E" w:rsidP="00B84E5E">
            <w:pPr>
              <w:tabs>
                <w:tab w:val="right" w:pos="7200"/>
                <w:tab w:val="right" w:pos="8540"/>
              </w:tabs>
              <w:spacing w:line="270" w:lineRule="exact"/>
              <w:jc w:val="center"/>
              <w:rPr>
                <w:rFonts w:ascii="Arial" w:hAnsi="Arial" w:cs="Arial"/>
                <w:sz w:val="15"/>
                <w:szCs w:val="15"/>
                <w:u w:val="single"/>
                <w:cs/>
              </w:rPr>
            </w:pPr>
          </w:p>
        </w:tc>
        <w:tc>
          <w:tcPr>
            <w:tcW w:w="1260" w:type="dxa"/>
            <w:tcBorders>
              <w:top w:val="nil"/>
              <w:left w:val="nil"/>
              <w:bottom w:val="nil"/>
              <w:right w:val="nil"/>
            </w:tcBorders>
          </w:tcPr>
          <w:p w14:paraId="1E828A30" w14:textId="77777777" w:rsidR="00B84E5E" w:rsidRPr="00677462" w:rsidRDefault="00B84E5E" w:rsidP="00B84E5E">
            <w:pPr>
              <w:tabs>
                <w:tab w:val="right" w:pos="7200"/>
                <w:tab w:val="right" w:pos="8540"/>
              </w:tabs>
              <w:spacing w:line="270" w:lineRule="exact"/>
              <w:jc w:val="center"/>
              <w:rPr>
                <w:rFonts w:ascii="Arial" w:hAnsi="Arial" w:cs="Arial"/>
                <w:sz w:val="15"/>
                <w:szCs w:val="15"/>
                <w:u w:val="single"/>
                <w:cs/>
              </w:rPr>
            </w:pPr>
          </w:p>
        </w:tc>
        <w:tc>
          <w:tcPr>
            <w:tcW w:w="1112" w:type="dxa"/>
            <w:tcBorders>
              <w:top w:val="nil"/>
              <w:left w:val="nil"/>
              <w:bottom w:val="nil"/>
              <w:right w:val="nil"/>
            </w:tcBorders>
          </w:tcPr>
          <w:p w14:paraId="10FC0618" w14:textId="057B18FB" w:rsidR="00B84E5E" w:rsidRPr="00677462" w:rsidRDefault="00B84E5E" w:rsidP="00B84E5E">
            <w:pPr>
              <w:pBdr>
                <w:bottom w:val="single" w:sz="4" w:space="1" w:color="auto"/>
              </w:pBdr>
              <w:tabs>
                <w:tab w:val="right" w:pos="7200"/>
                <w:tab w:val="right" w:pos="8540"/>
              </w:tabs>
              <w:spacing w:line="270" w:lineRule="exact"/>
              <w:jc w:val="center"/>
              <w:rPr>
                <w:rFonts w:ascii="Arial" w:hAnsi="Arial" w:cs="Arial"/>
                <w:sz w:val="15"/>
                <w:szCs w:val="15"/>
              </w:rPr>
            </w:pPr>
            <w:r>
              <w:rPr>
                <w:rFonts w:ascii="Arial" w:hAnsi="Arial" w:cs="Arial"/>
                <w:sz w:val="15"/>
                <w:szCs w:val="15"/>
              </w:rPr>
              <w:t>2024</w:t>
            </w:r>
          </w:p>
        </w:tc>
        <w:tc>
          <w:tcPr>
            <w:tcW w:w="1108" w:type="dxa"/>
            <w:tcBorders>
              <w:top w:val="nil"/>
              <w:left w:val="nil"/>
              <w:bottom w:val="nil"/>
              <w:right w:val="nil"/>
            </w:tcBorders>
          </w:tcPr>
          <w:p w14:paraId="2F82721B" w14:textId="08666732" w:rsidR="00B84E5E" w:rsidRPr="00677462" w:rsidRDefault="00B84E5E" w:rsidP="00B84E5E">
            <w:pPr>
              <w:pBdr>
                <w:bottom w:val="single" w:sz="4" w:space="1" w:color="auto"/>
              </w:pBdr>
              <w:tabs>
                <w:tab w:val="right" w:pos="7200"/>
                <w:tab w:val="right" w:pos="8540"/>
              </w:tabs>
              <w:spacing w:line="270" w:lineRule="exact"/>
              <w:jc w:val="center"/>
              <w:rPr>
                <w:rFonts w:ascii="Arial" w:hAnsi="Arial" w:cs="Arial"/>
                <w:sz w:val="15"/>
                <w:szCs w:val="15"/>
              </w:rPr>
            </w:pPr>
            <w:r>
              <w:rPr>
                <w:rFonts w:ascii="Arial" w:hAnsi="Arial" w:cs="Arial"/>
                <w:sz w:val="15"/>
                <w:szCs w:val="15"/>
              </w:rPr>
              <w:t>2023</w:t>
            </w:r>
          </w:p>
        </w:tc>
        <w:tc>
          <w:tcPr>
            <w:tcW w:w="1109" w:type="dxa"/>
            <w:tcBorders>
              <w:top w:val="nil"/>
              <w:left w:val="nil"/>
              <w:bottom w:val="nil"/>
              <w:right w:val="nil"/>
            </w:tcBorders>
          </w:tcPr>
          <w:p w14:paraId="3A602FCE" w14:textId="3A02EA12" w:rsidR="00B84E5E" w:rsidRPr="00677462" w:rsidRDefault="00B84E5E" w:rsidP="00B84E5E">
            <w:pPr>
              <w:pBdr>
                <w:bottom w:val="single" w:sz="4" w:space="1" w:color="auto"/>
              </w:pBdr>
              <w:tabs>
                <w:tab w:val="right" w:pos="7200"/>
                <w:tab w:val="right" w:pos="8540"/>
              </w:tabs>
              <w:spacing w:line="270" w:lineRule="exact"/>
              <w:jc w:val="center"/>
              <w:rPr>
                <w:rFonts w:ascii="Arial" w:hAnsi="Arial" w:cs="Arial"/>
                <w:sz w:val="15"/>
                <w:szCs w:val="15"/>
              </w:rPr>
            </w:pPr>
            <w:r>
              <w:rPr>
                <w:rFonts w:ascii="Arial" w:hAnsi="Arial" w:cs="Arial"/>
                <w:sz w:val="15"/>
                <w:szCs w:val="15"/>
              </w:rPr>
              <w:t>2024</w:t>
            </w:r>
          </w:p>
        </w:tc>
        <w:tc>
          <w:tcPr>
            <w:tcW w:w="1136" w:type="dxa"/>
            <w:tcBorders>
              <w:top w:val="nil"/>
              <w:left w:val="nil"/>
              <w:bottom w:val="nil"/>
              <w:right w:val="nil"/>
            </w:tcBorders>
          </w:tcPr>
          <w:p w14:paraId="1716BBF1" w14:textId="087806B2" w:rsidR="00B84E5E" w:rsidRPr="00677462" w:rsidRDefault="00B84E5E" w:rsidP="00B84E5E">
            <w:pPr>
              <w:pBdr>
                <w:bottom w:val="single" w:sz="4" w:space="1" w:color="auto"/>
              </w:pBdr>
              <w:tabs>
                <w:tab w:val="right" w:pos="7200"/>
                <w:tab w:val="right" w:pos="8540"/>
              </w:tabs>
              <w:spacing w:line="270" w:lineRule="exact"/>
              <w:jc w:val="center"/>
              <w:rPr>
                <w:rFonts w:ascii="Arial" w:hAnsi="Arial" w:cs="Arial"/>
                <w:sz w:val="15"/>
                <w:szCs w:val="15"/>
              </w:rPr>
            </w:pPr>
            <w:r>
              <w:rPr>
                <w:rFonts w:ascii="Arial" w:hAnsi="Arial" w:cs="Arial"/>
                <w:sz w:val="15"/>
                <w:szCs w:val="15"/>
              </w:rPr>
              <w:t>2023</w:t>
            </w:r>
          </w:p>
        </w:tc>
      </w:tr>
      <w:tr w:rsidR="00B84E5E" w:rsidRPr="00677462" w14:paraId="08562E35" w14:textId="77777777" w:rsidTr="009A2FE7">
        <w:trPr>
          <w:trHeight w:val="225"/>
          <w:tblHeader/>
        </w:trPr>
        <w:tc>
          <w:tcPr>
            <w:tcW w:w="2814" w:type="dxa"/>
            <w:tcBorders>
              <w:top w:val="nil"/>
              <w:left w:val="nil"/>
              <w:bottom w:val="nil"/>
              <w:right w:val="nil"/>
            </w:tcBorders>
          </w:tcPr>
          <w:p w14:paraId="2C6953AB" w14:textId="77777777" w:rsidR="00B84E5E" w:rsidRPr="00677462" w:rsidRDefault="00B84E5E" w:rsidP="00B84E5E">
            <w:pPr>
              <w:spacing w:line="270" w:lineRule="exact"/>
              <w:jc w:val="center"/>
              <w:rPr>
                <w:rFonts w:ascii="Arial" w:hAnsi="Arial" w:cs="Arial"/>
                <w:sz w:val="15"/>
                <w:szCs w:val="15"/>
                <w:cs/>
              </w:rPr>
            </w:pPr>
          </w:p>
        </w:tc>
        <w:tc>
          <w:tcPr>
            <w:tcW w:w="1440" w:type="dxa"/>
            <w:tcBorders>
              <w:top w:val="nil"/>
              <w:left w:val="nil"/>
              <w:bottom w:val="nil"/>
              <w:right w:val="nil"/>
            </w:tcBorders>
          </w:tcPr>
          <w:p w14:paraId="5FBB9366" w14:textId="77777777" w:rsidR="00B84E5E" w:rsidRPr="00677462" w:rsidRDefault="00B84E5E" w:rsidP="00B84E5E">
            <w:pPr>
              <w:tabs>
                <w:tab w:val="right" w:pos="7200"/>
                <w:tab w:val="right" w:pos="8540"/>
              </w:tabs>
              <w:spacing w:line="270" w:lineRule="exact"/>
              <w:jc w:val="center"/>
              <w:rPr>
                <w:rFonts w:ascii="Arial" w:hAnsi="Arial" w:cs="Arial"/>
                <w:sz w:val="15"/>
                <w:szCs w:val="15"/>
                <w:u w:val="single"/>
              </w:rPr>
            </w:pPr>
          </w:p>
        </w:tc>
        <w:tc>
          <w:tcPr>
            <w:tcW w:w="1260" w:type="dxa"/>
            <w:tcBorders>
              <w:top w:val="nil"/>
              <w:left w:val="nil"/>
              <w:bottom w:val="nil"/>
              <w:right w:val="nil"/>
            </w:tcBorders>
          </w:tcPr>
          <w:p w14:paraId="3A128673" w14:textId="77777777" w:rsidR="00B84E5E" w:rsidRPr="00677462" w:rsidRDefault="00B84E5E" w:rsidP="00B84E5E">
            <w:pPr>
              <w:tabs>
                <w:tab w:val="right" w:pos="7200"/>
                <w:tab w:val="right" w:pos="8540"/>
              </w:tabs>
              <w:spacing w:line="270" w:lineRule="exact"/>
              <w:jc w:val="center"/>
              <w:rPr>
                <w:rFonts w:ascii="Arial" w:hAnsi="Arial" w:cs="Arial"/>
                <w:sz w:val="15"/>
                <w:szCs w:val="15"/>
                <w:u w:val="single"/>
              </w:rPr>
            </w:pPr>
          </w:p>
        </w:tc>
        <w:tc>
          <w:tcPr>
            <w:tcW w:w="1112" w:type="dxa"/>
            <w:tcBorders>
              <w:top w:val="nil"/>
              <w:left w:val="nil"/>
              <w:bottom w:val="nil"/>
              <w:right w:val="nil"/>
            </w:tcBorders>
          </w:tcPr>
          <w:p w14:paraId="73BCADCF" w14:textId="77777777" w:rsidR="00B84E5E" w:rsidRPr="00677462" w:rsidRDefault="00B84E5E" w:rsidP="00B84E5E">
            <w:pPr>
              <w:tabs>
                <w:tab w:val="right" w:pos="7200"/>
                <w:tab w:val="right" w:pos="8540"/>
              </w:tabs>
              <w:spacing w:line="270" w:lineRule="exact"/>
              <w:ind w:left="-126" w:right="-78"/>
              <w:jc w:val="center"/>
              <w:rPr>
                <w:rFonts w:ascii="Arial" w:hAnsi="Arial" w:cs="Arial"/>
                <w:sz w:val="15"/>
                <w:szCs w:val="15"/>
                <w:u w:val="single"/>
              </w:rPr>
            </w:pPr>
            <w:r w:rsidRPr="00677462">
              <w:rPr>
                <w:rFonts w:ascii="Arial" w:hAnsi="Arial" w:cs="Arial"/>
                <w:sz w:val="15"/>
                <w:szCs w:val="15"/>
              </w:rPr>
              <w:t>(%)</w:t>
            </w:r>
          </w:p>
        </w:tc>
        <w:tc>
          <w:tcPr>
            <w:tcW w:w="1108" w:type="dxa"/>
            <w:tcBorders>
              <w:top w:val="nil"/>
              <w:left w:val="nil"/>
              <w:bottom w:val="nil"/>
              <w:right w:val="nil"/>
            </w:tcBorders>
          </w:tcPr>
          <w:p w14:paraId="2864DBB5" w14:textId="77777777" w:rsidR="00B84E5E" w:rsidRPr="00677462" w:rsidRDefault="00B84E5E" w:rsidP="00B84E5E">
            <w:pPr>
              <w:tabs>
                <w:tab w:val="right" w:pos="7200"/>
                <w:tab w:val="right" w:pos="8540"/>
              </w:tabs>
              <w:spacing w:line="270" w:lineRule="exact"/>
              <w:ind w:left="-63" w:right="-48"/>
              <w:jc w:val="center"/>
              <w:rPr>
                <w:rFonts w:ascii="Arial" w:hAnsi="Arial" w:cs="Arial"/>
                <w:sz w:val="15"/>
                <w:szCs w:val="15"/>
                <w:u w:val="single"/>
              </w:rPr>
            </w:pPr>
            <w:r w:rsidRPr="00677462">
              <w:rPr>
                <w:rFonts w:ascii="Arial" w:hAnsi="Arial" w:cs="Arial"/>
                <w:sz w:val="15"/>
                <w:szCs w:val="15"/>
              </w:rPr>
              <w:t>(%)</w:t>
            </w:r>
          </w:p>
        </w:tc>
        <w:tc>
          <w:tcPr>
            <w:tcW w:w="1109" w:type="dxa"/>
            <w:tcBorders>
              <w:top w:val="nil"/>
              <w:left w:val="nil"/>
              <w:bottom w:val="nil"/>
              <w:right w:val="nil"/>
            </w:tcBorders>
          </w:tcPr>
          <w:p w14:paraId="404D6BD2" w14:textId="33E6D319" w:rsidR="00B84E5E" w:rsidRPr="00677462" w:rsidRDefault="00B84E5E" w:rsidP="00B84E5E">
            <w:pPr>
              <w:tabs>
                <w:tab w:val="right" w:pos="7200"/>
                <w:tab w:val="right" w:pos="8540"/>
              </w:tabs>
              <w:spacing w:line="270" w:lineRule="exact"/>
              <w:jc w:val="center"/>
              <w:rPr>
                <w:rFonts w:ascii="Arial" w:hAnsi="Arial" w:cs="Arial"/>
                <w:sz w:val="15"/>
                <w:szCs w:val="15"/>
                <w:u w:val="single"/>
              </w:rPr>
            </w:pPr>
            <w:r>
              <w:rPr>
                <w:rFonts w:ascii="Arial" w:hAnsi="Arial" w:cs="Arial"/>
                <w:noProof/>
                <w:sz w:val="15"/>
                <w:szCs w:val="15"/>
                <w:u w:val="single"/>
              </w:rPr>
              <mc:AlternateContent>
                <mc:Choice Requires="wps">
                  <w:drawing>
                    <wp:anchor distT="0" distB="0" distL="114300" distR="114300" simplePos="0" relativeHeight="251740167" behindDoc="0" locked="0" layoutInCell="1" allowOverlap="1" wp14:anchorId="393D2A7E" wp14:editId="08048867">
                      <wp:simplePos x="0" y="0"/>
                      <wp:positionH relativeFrom="column">
                        <wp:posOffset>-7620</wp:posOffset>
                      </wp:positionH>
                      <wp:positionV relativeFrom="paragraph">
                        <wp:posOffset>178435</wp:posOffset>
                      </wp:positionV>
                      <wp:extent cx="594641" cy="514350"/>
                      <wp:effectExtent l="0" t="0" r="15240" b="19050"/>
                      <wp:wrapNone/>
                      <wp:docPr id="2" name="Rectangle 2"/>
                      <wp:cNvGraphicFramePr/>
                      <a:graphic xmlns:a="http://schemas.openxmlformats.org/drawingml/2006/main">
                        <a:graphicData uri="http://schemas.microsoft.com/office/word/2010/wordprocessingShape">
                          <wps:wsp>
                            <wps:cNvSpPr/>
                            <wps:spPr>
                              <a:xfrm>
                                <a:off x="0" y="0"/>
                                <a:ext cx="594641" cy="514350"/>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09B666" id="Rectangle 2" o:spid="_x0000_s1026" style="position:absolute;margin-left:-.6pt;margin-top:14.05pt;width:46.8pt;height:40.5pt;z-index:2517401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" filled="f" strokecolor="#1f3763 [1604]" strokeweight=".25pt"/>
                  </w:pict>
                </mc:Fallback>
              </mc:AlternateContent>
            </w:r>
          </w:p>
        </w:tc>
        <w:tc>
          <w:tcPr>
            <w:tcW w:w="1136" w:type="dxa"/>
            <w:tcBorders>
              <w:top w:val="nil"/>
              <w:left w:val="nil"/>
              <w:bottom w:val="nil"/>
              <w:right w:val="nil"/>
            </w:tcBorders>
          </w:tcPr>
          <w:p w14:paraId="752E328C" w14:textId="77777777" w:rsidR="00B84E5E" w:rsidRPr="00677462" w:rsidRDefault="00B84E5E" w:rsidP="00B84E5E">
            <w:pPr>
              <w:tabs>
                <w:tab w:val="right" w:pos="7200"/>
                <w:tab w:val="right" w:pos="8540"/>
              </w:tabs>
              <w:spacing w:line="270" w:lineRule="exact"/>
              <w:jc w:val="center"/>
              <w:rPr>
                <w:rFonts w:ascii="Arial" w:hAnsi="Arial" w:cs="Arial"/>
                <w:sz w:val="15"/>
                <w:szCs w:val="15"/>
                <w:u w:val="single"/>
              </w:rPr>
            </w:pPr>
          </w:p>
        </w:tc>
      </w:tr>
      <w:tr w:rsidR="00B84E5E" w:rsidRPr="00677462" w14:paraId="78906EE4" w14:textId="77777777" w:rsidTr="009A2FE7">
        <w:trPr>
          <w:trHeight w:val="176"/>
          <w:tblHeader/>
        </w:trPr>
        <w:tc>
          <w:tcPr>
            <w:tcW w:w="2814" w:type="dxa"/>
            <w:tcBorders>
              <w:top w:val="nil"/>
              <w:left w:val="nil"/>
              <w:bottom w:val="nil"/>
              <w:right w:val="nil"/>
            </w:tcBorders>
          </w:tcPr>
          <w:p w14:paraId="6D3758C7" w14:textId="628517B0" w:rsidR="00B84E5E" w:rsidRPr="00677462" w:rsidRDefault="00B84E5E" w:rsidP="00B84E5E">
            <w:pPr>
              <w:spacing w:line="270" w:lineRule="exact"/>
              <w:ind w:left="128" w:hanging="128"/>
              <w:rPr>
                <w:rFonts w:ascii="Arial" w:hAnsi="Arial" w:cs="Arial"/>
                <w:sz w:val="15"/>
                <w:szCs w:val="15"/>
                <w:cs/>
              </w:rPr>
            </w:pPr>
            <w:proofErr w:type="spellStart"/>
            <w:r w:rsidRPr="00677462">
              <w:rPr>
                <w:rFonts w:ascii="Arial" w:hAnsi="Arial" w:cs="Arial"/>
                <w:sz w:val="15"/>
                <w:szCs w:val="15"/>
              </w:rPr>
              <w:t>XSpring</w:t>
            </w:r>
            <w:proofErr w:type="spellEnd"/>
            <w:r w:rsidRPr="00677462">
              <w:rPr>
                <w:rFonts w:ascii="Arial" w:hAnsi="Arial" w:cs="Arial"/>
                <w:sz w:val="15"/>
                <w:szCs w:val="15"/>
              </w:rPr>
              <w:t xml:space="preserve"> Capital Public Company Limited and its subsidiaries</w:t>
            </w:r>
          </w:p>
        </w:tc>
        <w:tc>
          <w:tcPr>
            <w:tcW w:w="1440" w:type="dxa"/>
            <w:tcBorders>
              <w:top w:val="nil"/>
              <w:left w:val="nil"/>
              <w:bottom w:val="nil"/>
              <w:right w:val="nil"/>
            </w:tcBorders>
          </w:tcPr>
          <w:p w14:paraId="7F55CCF7" w14:textId="1151BF7E" w:rsidR="00B84E5E" w:rsidRPr="00677462" w:rsidRDefault="00B84E5E" w:rsidP="00B84E5E">
            <w:pPr>
              <w:tabs>
                <w:tab w:val="right" w:pos="7200"/>
                <w:tab w:val="right" w:pos="8540"/>
              </w:tabs>
              <w:spacing w:line="270" w:lineRule="exact"/>
              <w:ind w:left="164" w:hanging="164"/>
              <w:rPr>
                <w:rFonts w:ascii="Arial" w:hAnsi="Arial" w:cs="Arial"/>
                <w:sz w:val="15"/>
                <w:szCs w:val="15"/>
              </w:rPr>
            </w:pPr>
            <w:r>
              <w:rPr>
                <w:rFonts w:ascii="Arial" w:hAnsi="Arial" w:cs="Arial"/>
                <w:sz w:val="15"/>
                <w:szCs w:val="15"/>
              </w:rPr>
              <w:t>Investing in other businesses</w:t>
            </w:r>
          </w:p>
        </w:tc>
        <w:tc>
          <w:tcPr>
            <w:tcW w:w="1260" w:type="dxa"/>
            <w:tcBorders>
              <w:top w:val="nil"/>
              <w:left w:val="nil"/>
              <w:bottom w:val="nil"/>
              <w:right w:val="nil"/>
            </w:tcBorders>
          </w:tcPr>
          <w:p w14:paraId="19A5178B" w14:textId="77777777" w:rsidR="00B84E5E" w:rsidRPr="00677462" w:rsidRDefault="00B84E5E" w:rsidP="00B84E5E">
            <w:pPr>
              <w:tabs>
                <w:tab w:val="right" w:pos="7200"/>
                <w:tab w:val="right" w:pos="8540"/>
              </w:tabs>
              <w:spacing w:line="270" w:lineRule="exact"/>
              <w:jc w:val="center"/>
              <w:rPr>
                <w:rFonts w:ascii="Arial" w:hAnsi="Arial" w:cs="Arial"/>
                <w:sz w:val="15"/>
                <w:szCs w:val="15"/>
                <w:u w:val="single"/>
              </w:rPr>
            </w:pPr>
            <w:r w:rsidRPr="00677462">
              <w:rPr>
                <w:rFonts w:ascii="Arial" w:hAnsi="Arial" w:cs="Arial"/>
                <w:sz w:val="15"/>
                <w:szCs w:val="15"/>
              </w:rPr>
              <w:t>Thailand</w:t>
            </w:r>
          </w:p>
        </w:tc>
        <w:tc>
          <w:tcPr>
            <w:tcW w:w="1112" w:type="dxa"/>
            <w:tcBorders>
              <w:top w:val="nil"/>
              <w:left w:val="nil"/>
              <w:bottom w:val="nil"/>
              <w:right w:val="nil"/>
            </w:tcBorders>
          </w:tcPr>
          <w:p w14:paraId="6D84F40E" w14:textId="37348834" w:rsidR="00B84E5E" w:rsidRPr="00677462" w:rsidRDefault="00BC3131" w:rsidP="00B84E5E">
            <w:pPr>
              <w:tabs>
                <w:tab w:val="right" w:pos="7200"/>
                <w:tab w:val="right" w:pos="8540"/>
              </w:tabs>
              <w:spacing w:line="270" w:lineRule="exact"/>
              <w:ind w:left="-126" w:right="-78"/>
              <w:jc w:val="center"/>
              <w:rPr>
                <w:rFonts w:ascii="Arial" w:hAnsi="Arial" w:cs="Arial"/>
                <w:sz w:val="15"/>
                <w:szCs w:val="15"/>
              </w:rPr>
            </w:pPr>
            <w:r>
              <w:rPr>
                <w:rFonts w:ascii="Arial" w:hAnsi="Arial" w:cs="Arial"/>
                <w:sz w:val="15"/>
                <w:szCs w:val="15"/>
              </w:rPr>
              <w:t>1</w:t>
            </w:r>
            <w:r w:rsidR="006A7132">
              <w:rPr>
                <w:rFonts w:ascii="Arial" w:hAnsi="Arial" w:cs="Arial"/>
                <w:sz w:val="15"/>
                <w:szCs w:val="15"/>
              </w:rPr>
              <w:t>1</w:t>
            </w:r>
          </w:p>
        </w:tc>
        <w:tc>
          <w:tcPr>
            <w:tcW w:w="1108" w:type="dxa"/>
            <w:tcBorders>
              <w:top w:val="nil"/>
              <w:left w:val="nil"/>
              <w:bottom w:val="nil"/>
              <w:right w:val="nil"/>
            </w:tcBorders>
          </w:tcPr>
          <w:p w14:paraId="20939EA5" w14:textId="4F82B242" w:rsidR="00B84E5E" w:rsidRPr="00267A10" w:rsidRDefault="00B84E5E" w:rsidP="00B84E5E">
            <w:pPr>
              <w:tabs>
                <w:tab w:val="right" w:pos="7200"/>
                <w:tab w:val="right" w:pos="8540"/>
              </w:tabs>
              <w:spacing w:line="270" w:lineRule="exact"/>
              <w:ind w:left="-63" w:right="-48"/>
              <w:jc w:val="center"/>
              <w:rPr>
                <w:rFonts w:ascii="Arial" w:hAnsi="Arial" w:cstheme="minorBidi"/>
                <w:sz w:val="15"/>
                <w:szCs w:val="15"/>
                <w:cs/>
              </w:rPr>
            </w:pPr>
            <w:r>
              <w:rPr>
                <w:rFonts w:ascii="Arial" w:hAnsi="Arial" w:cs="Arial"/>
                <w:sz w:val="15"/>
                <w:szCs w:val="15"/>
              </w:rPr>
              <w:t>13</w:t>
            </w:r>
          </w:p>
        </w:tc>
        <w:tc>
          <w:tcPr>
            <w:tcW w:w="1109" w:type="dxa"/>
            <w:tcBorders>
              <w:top w:val="nil"/>
              <w:left w:val="nil"/>
              <w:bottom w:val="nil"/>
              <w:right w:val="nil"/>
            </w:tcBorders>
          </w:tcPr>
          <w:p w14:paraId="5A39E699" w14:textId="307AA776" w:rsidR="00B84E5E" w:rsidRPr="00677462" w:rsidRDefault="00BC3131" w:rsidP="00B84E5E">
            <w:pPr>
              <w:tabs>
                <w:tab w:val="decimal" w:pos="829"/>
              </w:tabs>
              <w:spacing w:line="270" w:lineRule="exact"/>
              <w:ind w:left="-18"/>
              <w:jc w:val="thaiDistribute"/>
              <w:rPr>
                <w:rFonts w:ascii="Arial" w:hAnsi="Arial" w:cs="Arial"/>
                <w:sz w:val="15"/>
                <w:szCs w:val="15"/>
              </w:rPr>
            </w:pPr>
            <w:r>
              <w:rPr>
                <w:rFonts w:ascii="Arial" w:hAnsi="Arial" w:cs="Arial"/>
                <w:sz w:val="15"/>
                <w:szCs w:val="15"/>
              </w:rPr>
              <w:t>2,062,805</w:t>
            </w:r>
          </w:p>
        </w:tc>
        <w:tc>
          <w:tcPr>
            <w:tcW w:w="1136" w:type="dxa"/>
            <w:tcBorders>
              <w:top w:val="nil"/>
              <w:left w:val="nil"/>
              <w:bottom w:val="nil"/>
              <w:right w:val="nil"/>
            </w:tcBorders>
          </w:tcPr>
          <w:p w14:paraId="7A50606F" w14:textId="74AD701F" w:rsidR="00B84E5E" w:rsidRPr="00677462" w:rsidRDefault="00B84E5E" w:rsidP="00B84E5E">
            <w:pPr>
              <w:tabs>
                <w:tab w:val="decimal" w:pos="829"/>
              </w:tabs>
              <w:spacing w:line="270" w:lineRule="exact"/>
              <w:ind w:left="-18"/>
              <w:jc w:val="thaiDistribute"/>
              <w:rPr>
                <w:rFonts w:ascii="Arial" w:hAnsi="Arial" w:cs="Arial"/>
                <w:sz w:val="15"/>
                <w:szCs w:val="15"/>
              </w:rPr>
            </w:pPr>
            <w:r w:rsidRPr="00677462">
              <w:rPr>
                <w:rFonts w:ascii="Arial" w:hAnsi="Arial" w:cs="Arial"/>
                <w:sz w:val="15"/>
                <w:szCs w:val="15"/>
              </w:rPr>
              <w:t>2</w:t>
            </w:r>
            <w:r>
              <w:rPr>
                <w:rFonts w:ascii="Arial" w:hAnsi="Arial" w:cs="Arial"/>
                <w:noProof/>
                <w:sz w:val="15"/>
                <w:szCs w:val="15"/>
                <w:u w:val="single"/>
              </w:rPr>
              <mc:AlternateContent>
                <mc:Choice Requires="wps">
                  <w:drawing>
                    <wp:anchor distT="0" distB="0" distL="114300" distR="114300" simplePos="0" relativeHeight="251741191" behindDoc="0" locked="0" layoutInCell="1" allowOverlap="1" wp14:anchorId="3CB3546A" wp14:editId="30F18B6B">
                      <wp:simplePos x="0" y="0"/>
                      <wp:positionH relativeFrom="column">
                        <wp:posOffset>2540</wp:posOffset>
                      </wp:positionH>
                      <wp:positionV relativeFrom="paragraph">
                        <wp:posOffset>6985</wp:posOffset>
                      </wp:positionV>
                      <wp:extent cx="594641" cy="514350"/>
                      <wp:effectExtent l="0" t="0" r="15240" b="19050"/>
                      <wp:wrapNone/>
                      <wp:docPr id="4" name="Rectangle 4"/>
                      <wp:cNvGraphicFramePr/>
                      <a:graphic xmlns:a="http://schemas.openxmlformats.org/drawingml/2006/main">
                        <a:graphicData uri="http://schemas.microsoft.com/office/word/2010/wordprocessingShape">
                          <wps:wsp>
                            <wps:cNvSpPr/>
                            <wps:spPr>
                              <a:xfrm>
                                <a:off x="0" y="0"/>
                                <a:ext cx="594641" cy="514350"/>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153579" id="Rectangle 4" o:spid="_x0000_s1026" style="position:absolute;margin-left:.2pt;margin-top:.55pt;width:46.8pt;height:40.5pt;z-index:2517411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" filled="f" strokecolor="#1f3763 [1604]" strokeweight=".25pt"/>
                  </w:pict>
                </mc:Fallback>
              </mc:AlternateContent>
            </w:r>
            <w:r w:rsidRPr="00677462">
              <w:rPr>
                <w:rFonts w:ascii="Arial" w:hAnsi="Arial" w:cs="Arial"/>
                <w:sz w:val="15"/>
                <w:szCs w:val="15"/>
              </w:rPr>
              <w:t>,062,805</w:t>
            </w:r>
          </w:p>
        </w:tc>
      </w:tr>
      <w:tr w:rsidR="00B84E5E" w:rsidRPr="00677462" w14:paraId="22880B0B" w14:textId="77777777" w:rsidTr="009A2FE7">
        <w:trPr>
          <w:trHeight w:val="176"/>
          <w:tblHeader/>
        </w:trPr>
        <w:tc>
          <w:tcPr>
            <w:tcW w:w="2814" w:type="dxa"/>
            <w:tcBorders>
              <w:top w:val="nil"/>
              <w:left w:val="nil"/>
              <w:bottom w:val="nil"/>
              <w:right w:val="nil"/>
            </w:tcBorders>
          </w:tcPr>
          <w:p w14:paraId="4482EBEA" w14:textId="5DAADCD0" w:rsidR="00B84E5E" w:rsidRPr="00677462" w:rsidRDefault="00B84E5E" w:rsidP="00B84E5E">
            <w:pPr>
              <w:spacing w:line="270" w:lineRule="exact"/>
              <w:ind w:left="128" w:hanging="128"/>
              <w:rPr>
                <w:rFonts w:ascii="Arial" w:hAnsi="Arial" w:cs="Arial"/>
                <w:sz w:val="15"/>
                <w:szCs w:val="15"/>
              </w:rPr>
            </w:pPr>
            <w:r>
              <w:rPr>
                <w:rFonts w:ascii="Arial" w:hAnsi="Arial" w:cs="Arial"/>
                <w:sz w:val="15"/>
                <w:szCs w:val="15"/>
              </w:rPr>
              <w:t>Less: impairment of investment</w:t>
            </w:r>
          </w:p>
        </w:tc>
        <w:tc>
          <w:tcPr>
            <w:tcW w:w="1440" w:type="dxa"/>
            <w:tcBorders>
              <w:top w:val="nil"/>
              <w:left w:val="nil"/>
              <w:bottom w:val="nil"/>
              <w:right w:val="nil"/>
            </w:tcBorders>
          </w:tcPr>
          <w:p w14:paraId="6DA14832" w14:textId="77777777" w:rsidR="00B84E5E" w:rsidRPr="00677462" w:rsidRDefault="00B84E5E" w:rsidP="00B84E5E">
            <w:pPr>
              <w:tabs>
                <w:tab w:val="right" w:pos="7200"/>
                <w:tab w:val="right" w:pos="8540"/>
              </w:tabs>
              <w:spacing w:line="270" w:lineRule="exact"/>
              <w:ind w:left="164" w:hanging="164"/>
              <w:rPr>
                <w:rFonts w:ascii="Arial" w:hAnsi="Arial" w:cs="Arial"/>
                <w:sz w:val="15"/>
                <w:szCs w:val="15"/>
              </w:rPr>
            </w:pPr>
          </w:p>
        </w:tc>
        <w:tc>
          <w:tcPr>
            <w:tcW w:w="1260" w:type="dxa"/>
            <w:tcBorders>
              <w:top w:val="nil"/>
              <w:left w:val="nil"/>
              <w:bottom w:val="nil"/>
              <w:right w:val="nil"/>
            </w:tcBorders>
          </w:tcPr>
          <w:p w14:paraId="5F5B9E59" w14:textId="77777777" w:rsidR="00B84E5E" w:rsidRPr="00677462" w:rsidRDefault="00B84E5E" w:rsidP="00B84E5E">
            <w:pPr>
              <w:tabs>
                <w:tab w:val="right" w:pos="7200"/>
                <w:tab w:val="right" w:pos="8540"/>
              </w:tabs>
              <w:spacing w:line="270" w:lineRule="exact"/>
              <w:jc w:val="center"/>
              <w:rPr>
                <w:rFonts w:ascii="Arial" w:hAnsi="Arial" w:cs="Arial"/>
                <w:sz w:val="15"/>
                <w:szCs w:val="15"/>
              </w:rPr>
            </w:pPr>
          </w:p>
        </w:tc>
        <w:tc>
          <w:tcPr>
            <w:tcW w:w="1112" w:type="dxa"/>
            <w:tcBorders>
              <w:top w:val="nil"/>
              <w:left w:val="nil"/>
              <w:bottom w:val="nil"/>
              <w:right w:val="nil"/>
            </w:tcBorders>
          </w:tcPr>
          <w:p w14:paraId="58D6A3A8" w14:textId="77777777" w:rsidR="00B84E5E" w:rsidRPr="00677462" w:rsidRDefault="00B84E5E" w:rsidP="00B84E5E">
            <w:pPr>
              <w:tabs>
                <w:tab w:val="right" w:pos="7200"/>
                <w:tab w:val="right" w:pos="8540"/>
              </w:tabs>
              <w:spacing w:line="270" w:lineRule="exact"/>
              <w:ind w:left="-126" w:right="-78"/>
              <w:jc w:val="center"/>
              <w:rPr>
                <w:rFonts w:ascii="Arial" w:hAnsi="Arial" w:cs="Arial"/>
                <w:sz w:val="15"/>
                <w:szCs w:val="15"/>
              </w:rPr>
            </w:pPr>
          </w:p>
        </w:tc>
        <w:tc>
          <w:tcPr>
            <w:tcW w:w="1108" w:type="dxa"/>
            <w:tcBorders>
              <w:top w:val="nil"/>
              <w:left w:val="nil"/>
              <w:bottom w:val="nil"/>
              <w:right w:val="nil"/>
            </w:tcBorders>
          </w:tcPr>
          <w:p w14:paraId="3D515061" w14:textId="77777777" w:rsidR="00B84E5E" w:rsidRPr="00677462" w:rsidRDefault="00B84E5E" w:rsidP="00B84E5E">
            <w:pPr>
              <w:tabs>
                <w:tab w:val="right" w:pos="7200"/>
                <w:tab w:val="right" w:pos="8540"/>
              </w:tabs>
              <w:spacing w:line="270" w:lineRule="exact"/>
              <w:ind w:left="-63" w:right="-48"/>
              <w:jc w:val="center"/>
              <w:rPr>
                <w:rFonts w:ascii="Arial" w:hAnsi="Arial" w:cs="Arial"/>
                <w:sz w:val="15"/>
                <w:szCs w:val="15"/>
              </w:rPr>
            </w:pPr>
          </w:p>
        </w:tc>
        <w:tc>
          <w:tcPr>
            <w:tcW w:w="1109" w:type="dxa"/>
            <w:tcBorders>
              <w:top w:val="nil"/>
              <w:left w:val="nil"/>
              <w:bottom w:val="nil"/>
              <w:right w:val="nil"/>
            </w:tcBorders>
          </w:tcPr>
          <w:p w14:paraId="738565BD" w14:textId="467B9DAE" w:rsidR="00B84E5E" w:rsidRPr="00677462" w:rsidRDefault="006A7132" w:rsidP="00B84E5E">
            <w:pPr>
              <w:tabs>
                <w:tab w:val="decimal" w:pos="829"/>
              </w:tabs>
              <w:spacing w:line="270" w:lineRule="exact"/>
              <w:ind w:left="-18"/>
              <w:jc w:val="thaiDistribute"/>
              <w:rPr>
                <w:rFonts w:ascii="Arial" w:hAnsi="Arial" w:cs="Arial"/>
                <w:sz w:val="15"/>
                <w:szCs w:val="15"/>
              </w:rPr>
            </w:pPr>
            <w:r>
              <w:rPr>
                <w:rFonts w:ascii="Arial" w:hAnsi="Arial" w:cs="Arial"/>
                <w:sz w:val="15"/>
                <w:szCs w:val="15"/>
              </w:rPr>
              <w:t>(</w:t>
            </w:r>
            <w:r w:rsidR="00FF53C7">
              <w:rPr>
                <w:rFonts w:ascii="Arial" w:hAnsi="Arial" w:cs="Arial"/>
                <w:sz w:val="15"/>
                <w:szCs w:val="15"/>
              </w:rPr>
              <w:t>145,805</w:t>
            </w:r>
            <w:r>
              <w:rPr>
                <w:rFonts w:ascii="Arial" w:hAnsi="Arial" w:cs="Arial"/>
                <w:sz w:val="15"/>
                <w:szCs w:val="15"/>
              </w:rPr>
              <w:t>)</w:t>
            </w:r>
          </w:p>
        </w:tc>
        <w:tc>
          <w:tcPr>
            <w:tcW w:w="1136" w:type="dxa"/>
            <w:tcBorders>
              <w:top w:val="nil"/>
              <w:left w:val="nil"/>
              <w:bottom w:val="nil"/>
              <w:right w:val="nil"/>
            </w:tcBorders>
          </w:tcPr>
          <w:p w14:paraId="5F9CEEF5" w14:textId="04BE90B1" w:rsidR="00B84E5E" w:rsidRPr="00677462" w:rsidRDefault="00B84E5E" w:rsidP="00B84E5E">
            <w:pPr>
              <w:tabs>
                <w:tab w:val="decimal" w:pos="829"/>
              </w:tabs>
              <w:spacing w:line="270" w:lineRule="exact"/>
              <w:ind w:left="-18"/>
              <w:jc w:val="thaiDistribute"/>
              <w:rPr>
                <w:rFonts w:ascii="Arial" w:hAnsi="Arial" w:cs="Arial"/>
                <w:sz w:val="15"/>
                <w:szCs w:val="15"/>
              </w:rPr>
            </w:pPr>
            <w:r>
              <w:rPr>
                <w:rFonts w:ascii="Arial" w:hAnsi="Arial" w:cs="Arial"/>
                <w:sz w:val="15"/>
                <w:szCs w:val="15"/>
              </w:rPr>
              <w:t>(</w:t>
            </w:r>
            <w:r w:rsidR="00FF53C7">
              <w:rPr>
                <w:rFonts w:ascii="Arial" w:hAnsi="Arial" w:cs="Arial"/>
                <w:sz w:val="15"/>
                <w:szCs w:val="15"/>
              </w:rPr>
              <w:t>132,805</w:t>
            </w:r>
            <w:r>
              <w:rPr>
                <w:rFonts w:ascii="Arial" w:hAnsi="Arial" w:cs="Arial"/>
                <w:sz w:val="15"/>
                <w:szCs w:val="15"/>
              </w:rPr>
              <w:t>)</w:t>
            </w:r>
          </w:p>
        </w:tc>
      </w:tr>
      <w:tr w:rsidR="00B84E5E" w:rsidRPr="00677462" w14:paraId="27425ED3" w14:textId="77777777" w:rsidTr="009A2FE7">
        <w:trPr>
          <w:trHeight w:val="176"/>
          <w:tblHeader/>
        </w:trPr>
        <w:tc>
          <w:tcPr>
            <w:tcW w:w="2814" w:type="dxa"/>
            <w:tcBorders>
              <w:top w:val="nil"/>
              <w:left w:val="nil"/>
              <w:bottom w:val="nil"/>
              <w:right w:val="nil"/>
            </w:tcBorders>
          </w:tcPr>
          <w:p w14:paraId="34F2BF24" w14:textId="768823D7" w:rsidR="00B84E5E" w:rsidRPr="00677462" w:rsidRDefault="00B84E5E" w:rsidP="00B84E5E">
            <w:pPr>
              <w:spacing w:line="270" w:lineRule="exact"/>
              <w:ind w:left="128" w:hanging="128"/>
              <w:rPr>
                <w:rFonts w:ascii="Arial" w:hAnsi="Arial" w:cs="Arial"/>
                <w:sz w:val="15"/>
                <w:szCs w:val="15"/>
              </w:rPr>
            </w:pPr>
            <w:r>
              <w:rPr>
                <w:rFonts w:ascii="Arial" w:hAnsi="Arial" w:cs="Arial"/>
                <w:sz w:val="15"/>
                <w:szCs w:val="15"/>
              </w:rPr>
              <w:t>Net</w:t>
            </w:r>
          </w:p>
        </w:tc>
        <w:tc>
          <w:tcPr>
            <w:tcW w:w="1440" w:type="dxa"/>
            <w:tcBorders>
              <w:top w:val="nil"/>
              <w:left w:val="nil"/>
              <w:bottom w:val="nil"/>
              <w:right w:val="nil"/>
            </w:tcBorders>
          </w:tcPr>
          <w:p w14:paraId="5F9BA5E3" w14:textId="77777777" w:rsidR="00B84E5E" w:rsidRPr="00677462" w:rsidRDefault="00B84E5E" w:rsidP="00B84E5E">
            <w:pPr>
              <w:tabs>
                <w:tab w:val="right" w:pos="7200"/>
                <w:tab w:val="right" w:pos="8540"/>
              </w:tabs>
              <w:spacing w:line="270" w:lineRule="exact"/>
              <w:ind w:left="164" w:hanging="164"/>
              <w:rPr>
                <w:rFonts w:ascii="Arial" w:hAnsi="Arial" w:cs="Arial"/>
                <w:sz w:val="15"/>
                <w:szCs w:val="15"/>
              </w:rPr>
            </w:pPr>
          </w:p>
        </w:tc>
        <w:tc>
          <w:tcPr>
            <w:tcW w:w="1260" w:type="dxa"/>
            <w:tcBorders>
              <w:top w:val="nil"/>
              <w:left w:val="nil"/>
              <w:bottom w:val="nil"/>
              <w:right w:val="nil"/>
            </w:tcBorders>
          </w:tcPr>
          <w:p w14:paraId="7137ED92" w14:textId="77777777" w:rsidR="00B84E5E" w:rsidRPr="00677462" w:rsidRDefault="00B84E5E" w:rsidP="00B84E5E">
            <w:pPr>
              <w:tabs>
                <w:tab w:val="right" w:pos="7200"/>
                <w:tab w:val="right" w:pos="8540"/>
              </w:tabs>
              <w:spacing w:line="270" w:lineRule="exact"/>
              <w:jc w:val="center"/>
              <w:rPr>
                <w:rFonts w:ascii="Arial" w:hAnsi="Arial" w:cs="Arial"/>
                <w:sz w:val="15"/>
                <w:szCs w:val="15"/>
              </w:rPr>
            </w:pPr>
          </w:p>
        </w:tc>
        <w:tc>
          <w:tcPr>
            <w:tcW w:w="1112" w:type="dxa"/>
            <w:tcBorders>
              <w:top w:val="nil"/>
              <w:left w:val="nil"/>
              <w:bottom w:val="nil"/>
              <w:right w:val="nil"/>
            </w:tcBorders>
          </w:tcPr>
          <w:p w14:paraId="09A200C4" w14:textId="77777777" w:rsidR="00B84E5E" w:rsidRPr="00677462" w:rsidRDefault="00B84E5E" w:rsidP="00B84E5E">
            <w:pPr>
              <w:tabs>
                <w:tab w:val="right" w:pos="7200"/>
                <w:tab w:val="right" w:pos="8540"/>
              </w:tabs>
              <w:spacing w:line="270" w:lineRule="exact"/>
              <w:ind w:left="-126" w:right="-78"/>
              <w:jc w:val="center"/>
              <w:rPr>
                <w:rFonts w:ascii="Arial" w:hAnsi="Arial" w:cs="Arial"/>
                <w:sz w:val="15"/>
                <w:szCs w:val="15"/>
              </w:rPr>
            </w:pPr>
          </w:p>
        </w:tc>
        <w:tc>
          <w:tcPr>
            <w:tcW w:w="1108" w:type="dxa"/>
            <w:tcBorders>
              <w:top w:val="nil"/>
              <w:left w:val="nil"/>
              <w:bottom w:val="nil"/>
              <w:right w:val="nil"/>
            </w:tcBorders>
          </w:tcPr>
          <w:p w14:paraId="27040318" w14:textId="4A8813B9" w:rsidR="00B84E5E" w:rsidRPr="00677462" w:rsidRDefault="00B84E5E" w:rsidP="00B84E5E">
            <w:pPr>
              <w:tabs>
                <w:tab w:val="right" w:pos="7200"/>
                <w:tab w:val="right" w:pos="8540"/>
              </w:tabs>
              <w:spacing w:line="270" w:lineRule="exact"/>
              <w:ind w:left="-63" w:right="-48"/>
              <w:jc w:val="center"/>
              <w:rPr>
                <w:rFonts w:ascii="Arial" w:hAnsi="Arial" w:cs="Arial"/>
                <w:sz w:val="15"/>
                <w:szCs w:val="15"/>
              </w:rPr>
            </w:pPr>
          </w:p>
        </w:tc>
        <w:tc>
          <w:tcPr>
            <w:tcW w:w="1109" w:type="dxa"/>
            <w:tcBorders>
              <w:top w:val="nil"/>
              <w:left w:val="nil"/>
              <w:bottom w:val="nil"/>
              <w:right w:val="nil"/>
            </w:tcBorders>
          </w:tcPr>
          <w:p w14:paraId="5FF789C8" w14:textId="61698090" w:rsidR="00B84E5E" w:rsidRPr="00677462" w:rsidRDefault="00FF53C7" w:rsidP="00B84E5E">
            <w:pPr>
              <w:pBdr>
                <w:bottom w:val="single" w:sz="4" w:space="1" w:color="auto"/>
              </w:pBdr>
              <w:tabs>
                <w:tab w:val="decimal" w:pos="829"/>
              </w:tabs>
              <w:spacing w:line="270" w:lineRule="exact"/>
              <w:ind w:left="-18"/>
              <w:jc w:val="thaiDistribute"/>
              <w:rPr>
                <w:rFonts w:ascii="Arial" w:hAnsi="Arial" w:cs="Arial"/>
                <w:sz w:val="15"/>
                <w:szCs w:val="15"/>
              </w:rPr>
            </w:pPr>
            <w:r>
              <w:rPr>
                <w:rFonts w:ascii="Arial" w:hAnsi="Arial" w:cs="Arial"/>
                <w:sz w:val="15"/>
                <w:szCs w:val="15"/>
              </w:rPr>
              <w:t>1,917,000</w:t>
            </w:r>
          </w:p>
        </w:tc>
        <w:tc>
          <w:tcPr>
            <w:tcW w:w="1136" w:type="dxa"/>
            <w:tcBorders>
              <w:top w:val="nil"/>
              <w:left w:val="nil"/>
              <w:bottom w:val="nil"/>
              <w:right w:val="nil"/>
            </w:tcBorders>
          </w:tcPr>
          <w:p w14:paraId="366DA43C" w14:textId="6FABDDC3" w:rsidR="00B84E5E" w:rsidRPr="00677462" w:rsidRDefault="00B84E5E" w:rsidP="00B84E5E">
            <w:pPr>
              <w:pBdr>
                <w:bottom w:val="single" w:sz="4" w:space="1" w:color="auto"/>
              </w:pBdr>
              <w:tabs>
                <w:tab w:val="decimal" w:pos="829"/>
              </w:tabs>
              <w:spacing w:line="270" w:lineRule="exact"/>
              <w:ind w:left="-18"/>
              <w:jc w:val="thaiDistribute"/>
              <w:rPr>
                <w:rFonts w:ascii="Arial" w:hAnsi="Arial" w:cs="Arial"/>
                <w:sz w:val="15"/>
                <w:szCs w:val="15"/>
              </w:rPr>
            </w:pPr>
            <w:r w:rsidRPr="00730CE4">
              <w:rPr>
                <w:rFonts w:ascii="Arial" w:hAnsi="Arial" w:cs="Arial"/>
                <w:sz w:val="15"/>
                <w:szCs w:val="15"/>
              </w:rPr>
              <w:t>1,930,000</w:t>
            </w:r>
          </w:p>
        </w:tc>
      </w:tr>
      <w:tr w:rsidR="00B84E5E" w:rsidRPr="00677462" w14:paraId="2A0294B1" w14:textId="77777777" w:rsidTr="007226C4">
        <w:trPr>
          <w:trHeight w:val="212"/>
        </w:trPr>
        <w:tc>
          <w:tcPr>
            <w:tcW w:w="4254" w:type="dxa"/>
            <w:gridSpan w:val="2"/>
            <w:tcBorders>
              <w:top w:val="nil"/>
              <w:left w:val="nil"/>
              <w:bottom w:val="nil"/>
              <w:right w:val="nil"/>
            </w:tcBorders>
          </w:tcPr>
          <w:p w14:paraId="57FB28AC" w14:textId="4577D1CD" w:rsidR="00B84E5E" w:rsidRPr="00677462" w:rsidRDefault="00B84E5E" w:rsidP="00B84E5E">
            <w:pPr>
              <w:spacing w:line="270" w:lineRule="exact"/>
              <w:ind w:left="54" w:hanging="54"/>
              <w:rPr>
                <w:rFonts w:ascii="Arial" w:hAnsi="Arial" w:cs="Arial"/>
                <w:sz w:val="15"/>
                <w:szCs w:val="15"/>
              </w:rPr>
            </w:pPr>
            <w:r w:rsidRPr="00677462">
              <w:rPr>
                <w:rFonts w:ascii="Arial" w:hAnsi="Arial" w:cs="Arial"/>
                <w:b/>
                <w:bCs/>
                <w:sz w:val="15"/>
                <w:szCs w:val="15"/>
              </w:rPr>
              <w:t>Total Investments in associates</w:t>
            </w:r>
            <w:r>
              <w:rPr>
                <w:rFonts w:ascii="Arial" w:hAnsi="Arial" w:cs="Arial"/>
                <w:b/>
                <w:bCs/>
                <w:sz w:val="15"/>
                <w:szCs w:val="15"/>
              </w:rPr>
              <w:t xml:space="preserve"> - net</w:t>
            </w:r>
          </w:p>
        </w:tc>
        <w:tc>
          <w:tcPr>
            <w:tcW w:w="1260" w:type="dxa"/>
            <w:tcBorders>
              <w:top w:val="nil"/>
              <w:left w:val="nil"/>
              <w:bottom w:val="nil"/>
              <w:right w:val="nil"/>
            </w:tcBorders>
          </w:tcPr>
          <w:p w14:paraId="59543476" w14:textId="77777777" w:rsidR="00B84E5E" w:rsidRPr="00677462" w:rsidRDefault="00B84E5E" w:rsidP="00B84E5E">
            <w:pPr>
              <w:spacing w:line="270" w:lineRule="exact"/>
              <w:ind w:left="-108" w:right="-108"/>
              <w:jc w:val="center"/>
              <w:rPr>
                <w:rFonts w:ascii="Arial" w:hAnsi="Arial" w:cs="Arial"/>
                <w:sz w:val="15"/>
                <w:szCs w:val="15"/>
              </w:rPr>
            </w:pPr>
          </w:p>
        </w:tc>
        <w:tc>
          <w:tcPr>
            <w:tcW w:w="1112" w:type="dxa"/>
            <w:tcBorders>
              <w:top w:val="nil"/>
              <w:left w:val="nil"/>
              <w:bottom w:val="nil"/>
              <w:right w:val="nil"/>
            </w:tcBorders>
          </w:tcPr>
          <w:p w14:paraId="0E6D74E0" w14:textId="77777777" w:rsidR="00B84E5E" w:rsidRPr="00677462" w:rsidRDefault="00B84E5E" w:rsidP="00B84E5E">
            <w:pPr>
              <w:tabs>
                <w:tab w:val="decimal" w:pos="342"/>
              </w:tabs>
              <w:spacing w:line="270" w:lineRule="exact"/>
              <w:jc w:val="center"/>
              <w:rPr>
                <w:rFonts w:ascii="Arial" w:hAnsi="Arial" w:cs="Arial"/>
                <w:sz w:val="15"/>
                <w:szCs w:val="15"/>
              </w:rPr>
            </w:pPr>
          </w:p>
        </w:tc>
        <w:tc>
          <w:tcPr>
            <w:tcW w:w="1108" w:type="dxa"/>
            <w:tcBorders>
              <w:top w:val="nil"/>
              <w:left w:val="nil"/>
              <w:bottom w:val="nil"/>
              <w:right w:val="nil"/>
            </w:tcBorders>
          </w:tcPr>
          <w:p w14:paraId="18297F55" w14:textId="77777777" w:rsidR="00B84E5E" w:rsidRPr="00677462" w:rsidRDefault="00B84E5E" w:rsidP="00B84E5E">
            <w:pPr>
              <w:tabs>
                <w:tab w:val="decimal" w:pos="342"/>
              </w:tabs>
              <w:spacing w:line="270" w:lineRule="exact"/>
              <w:jc w:val="center"/>
              <w:rPr>
                <w:rFonts w:ascii="Arial" w:hAnsi="Arial" w:cs="Arial"/>
                <w:sz w:val="15"/>
                <w:szCs w:val="15"/>
              </w:rPr>
            </w:pPr>
          </w:p>
        </w:tc>
        <w:tc>
          <w:tcPr>
            <w:tcW w:w="1109" w:type="dxa"/>
            <w:tcBorders>
              <w:top w:val="nil"/>
              <w:left w:val="nil"/>
              <w:bottom w:val="nil"/>
              <w:right w:val="nil"/>
            </w:tcBorders>
            <w:vAlign w:val="center"/>
          </w:tcPr>
          <w:p w14:paraId="0B069E13" w14:textId="277604C8" w:rsidR="00B84E5E" w:rsidRPr="00677462" w:rsidRDefault="00FF53C7" w:rsidP="00B84E5E">
            <w:pPr>
              <w:pBdr>
                <w:bottom w:val="double" w:sz="4" w:space="1" w:color="auto"/>
              </w:pBdr>
              <w:tabs>
                <w:tab w:val="decimal" w:pos="829"/>
              </w:tabs>
              <w:spacing w:line="270" w:lineRule="exact"/>
              <w:ind w:left="-18"/>
              <w:jc w:val="thaiDistribute"/>
              <w:rPr>
                <w:rFonts w:ascii="Arial" w:hAnsi="Arial" w:cs="Arial"/>
                <w:sz w:val="15"/>
                <w:szCs w:val="15"/>
              </w:rPr>
            </w:pPr>
            <w:r>
              <w:rPr>
                <w:rFonts w:ascii="Arial" w:hAnsi="Arial" w:cs="Arial"/>
                <w:sz w:val="15"/>
                <w:szCs w:val="15"/>
              </w:rPr>
              <w:t>1,917,000</w:t>
            </w:r>
          </w:p>
        </w:tc>
        <w:tc>
          <w:tcPr>
            <w:tcW w:w="1136" w:type="dxa"/>
            <w:tcBorders>
              <w:top w:val="nil"/>
              <w:left w:val="nil"/>
              <w:bottom w:val="nil"/>
              <w:right w:val="nil"/>
            </w:tcBorders>
            <w:vAlign w:val="center"/>
          </w:tcPr>
          <w:p w14:paraId="17EAE93D" w14:textId="3DB9E5BD" w:rsidR="00B84E5E" w:rsidRPr="00677462" w:rsidRDefault="00B84E5E" w:rsidP="00B84E5E">
            <w:pPr>
              <w:pBdr>
                <w:bottom w:val="double" w:sz="4" w:space="1" w:color="auto"/>
              </w:pBdr>
              <w:tabs>
                <w:tab w:val="decimal" w:pos="829"/>
              </w:tabs>
              <w:spacing w:line="270" w:lineRule="exact"/>
              <w:ind w:left="-18"/>
              <w:jc w:val="thaiDistribute"/>
              <w:rPr>
                <w:rFonts w:ascii="Arial" w:hAnsi="Arial" w:cs="Arial"/>
                <w:sz w:val="15"/>
                <w:szCs w:val="15"/>
              </w:rPr>
            </w:pPr>
            <w:r w:rsidRPr="00730CE4">
              <w:rPr>
                <w:rFonts w:ascii="Arial" w:hAnsi="Arial" w:cs="Arial"/>
                <w:sz w:val="15"/>
                <w:szCs w:val="15"/>
              </w:rPr>
              <w:t>1,930,000</w:t>
            </w:r>
          </w:p>
        </w:tc>
      </w:tr>
    </w:tbl>
    <w:p w14:paraId="2AFEE770" w14:textId="1B9CB165" w:rsidR="00E24332" w:rsidRPr="00E24332" w:rsidRDefault="00FC128B" w:rsidP="003F7597">
      <w:pPr>
        <w:tabs>
          <w:tab w:val="left" w:pos="2160"/>
          <w:tab w:val="right" w:pos="9620"/>
        </w:tabs>
        <w:spacing w:before="240" w:after="120" w:line="380" w:lineRule="exact"/>
        <w:ind w:left="547" w:right="-43" w:hanging="547"/>
        <w:jc w:val="thaiDistribute"/>
        <w:rPr>
          <w:rFonts w:ascii="Arial" w:hAnsi="Arial" w:cstheme="minorBidi"/>
          <w:sz w:val="22"/>
          <w:szCs w:val="22"/>
        </w:rPr>
      </w:pPr>
      <w:r w:rsidRPr="00E24332">
        <w:rPr>
          <w:rFonts w:ascii="Arial" w:hAnsi="Arial" w:cstheme="minorBidi"/>
          <w:sz w:val="22"/>
          <w:szCs w:val="22"/>
        </w:rPr>
        <w:tab/>
      </w:r>
      <w:r w:rsidR="00E24332" w:rsidRPr="00E24332">
        <w:rPr>
          <w:rFonts w:ascii="Arial" w:hAnsi="Arial" w:cstheme="minorBidi"/>
          <w:sz w:val="22"/>
          <w:szCs w:val="22"/>
        </w:rPr>
        <w:t>During the year 202</w:t>
      </w:r>
      <w:r w:rsidR="00FF53C7">
        <w:rPr>
          <w:rFonts w:ascii="Arial" w:hAnsi="Arial" w:cstheme="minorBidi"/>
          <w:sz w:val="22"/>
          <w:szCs w:val="22"/>
        </w:rPr>
        <w:t>4</w:t>
      </w:r>
      <w:r w:rsidR="00E24332" w:rsidRPr="00E24332">
        <w:rPr>
          <w:rFonts w:ascii="Arial" w:hAnsi="Arial" w:cstheme="minorBidi"/>
          <w:sz w:val="22"/>
          <w:szCs w:val="22"/>
        </w:rPr>
        <w:t xml:space="preserve">, the </w:t>
      </w:r>
      <w:r w:rsidR="00DB2BAB">
        <w:rPr>
          <w:rFonts w:ascii="Arial" w:hAnsi="Arial" w:cstheme="minorBidi"/>
          <w:sz w:val="22"/>
          <w:szCs w:val="22"/>
        </w:rPr>
        <w:t>Company</w:t>
      </w:r>
      <w:r w:rsidR="00E24332" w:rsidRPr="00E24332">
        <w:rPr>
          <w:rFonts w:ascii="Arial" w:hAnsi="Arial" w:cstheme="minorBidi"/>
          <w:sz w:val="22"/>
          <w:szCs w:val="22"/>
        </w:rPr>
        <w:t xml:space="preserve"> recorded allowance for diminution in value of investment in associate in the statement of comprehensive income by Baht </w:t>
      </w:r>
      <w:r w:rsidR="00DB2BAB">
        <w:rPr>
          <w:rFonts w:ascii="Arial" w:hAnsi="Arial" w:cstheme="minorBidi"/>
          <w:sz w:val="22"/>
          <w:szCs w:val="22"/>
        </w:rPr>
        <w:t>13</w:t>
      </w:r>
      <w:r w:rsidR="00E24332" w:rsidRPr="00E24332">
        <w:rPr>
          <w:rFonts w:ascii="Arial" w:hAnsi="Arial" w:cstheme="minorBidi"/>
          <w:sz w:val="22"/>
          <w:szCs w:val="22"/>
        </w:rPr>
        <w:t xml:space="preserve"> million (202</w:t>
      </w:r>
      <w:r w:rsidR="00FF53C7">
        <w:rPr>
          <w:rFonts w:ascii="Arial" w:hAnsi="Arial" w:cstheme="minorBidi"/>
          <w:sz w:val="22"/>
          <w:szCs w:val="22"/>
        </w:rPr>
        <w:t>3</w:t>
      </w:r>
      <w:r w:rsidR="00E24332" w:rsidRPr="00E24332">
        <w:rPr>
          <w:rFonts w:ascii="Arial" w:hAnsi="Arial" w:cstheme="minorBidi"/>
          <w:sz w:val="22"/>
          <w:szCs w:val="22"/>
        </w:rPr>
        <w:t xml:space="preserve">: </w:t>
      </w:r>
      <w:r w:rsidR="005F1592">
        <w:rPr>
          <w:rFonts w:ascii="Arial" w:hAnsi="Arial" w:cstheme="minorBidi"/>
          <w:sz w:val="22"/>
          <w:szCs w:val="22"/>
        </w:rPr>
        <w:t>Nil</w:t>
      </w:r>
      <w:r w:rsidR="00E24332" w:rsidRPr="00E24332">
        <w:rPr>
          <w:rFonts w:ascii="Arial" w:hAnsi="Arial" w:cstheme="minorBidi"/>
          <w:sz w:val="22"/>
          <w:szCs w:val="22"/>
        </w:rPr>
        <w:t>)</w:t>
      </w:r>
      <w:r w:rsidR="00A6158E">
        <w:rPr>
          <w:rFonts w:ascii="Arial" w:hAnsi="Arial" w:cstheme="minorBidi"/>
          <w:sz w:val="22"/>
          <w:szCs w:val="22"/>
        </w:rPr>
        <w:t>.</w:t>
      </w:r>
    </w:p>
    <w:p w14:paraId="02883036" w14:textId="77777777" w:rsidR="00DB2BAB" w:rsidRDefault="002565FB" w:rsidP="003F7597">
      <w:pPr>
        <w:tabs>
          <w:tab w:val="left" w:pos="2160"/>
          <w:tab w:val="right" w:pos="9620"/>
        </w:tabs>
        <w:spacing w:before="120" w:after="120" w:line="380" w:lineRule="exact"/>
        <w:ind w:left="547" w:right="-43" w:hanging="547"/>
        <w:jc w:val="thaiDistribute"/>
        <w:rPr>
          <w:rFonts w:ascii="Arial" w:hAnsi="Arial" w:cstheme="minorBidi"/>
          <w:sz w:val="22"/>
          <w:szCs w:val="22"/>
          <w:cs/>
        </w:rPr>
      </w:pPr>
      <w:r>
        <w:rPr>
          <w:rFonts w:ascii="Arial" w:hAnsi="Arial" w:cstheme="minorBidi"/>
          <w:sz w:val="22"/>
          <w:szCs w:val="22"/>
          <w:cs/>
        </w:rPr>
        <w:tab/>
      </w:r>
    </w:p>
    <w:p w14:paraId="5DDEF342" w14:textId="77777777" w:rsidR="00DB2BAB" w:rsidRDefault="00DB2BAB">
      <w:pPr>
        <w:overflowPunct/>
        <w:autoSpaceDE/>
        <w:autoSpaceDN/>
        <w:adjustRightInd/>
        <w:rPr>
          <w:rFonts w:ascii="Arial" w:hAnsi="Arial" w:cstheme="minorBidi"/>
          <w:sz w:val="22"/>
          <w:szCs w:val="22"/>
          <w:cs/>
        </w:rPr>
      </w:pPr>
      <w:r>
        <w:rPr>
          <w:rFonts w:ascii="Arial" w:hAnsi="Arial" w:cstheme="minorBidi"/>
          <w:sz w:val="22"/>
          <w:szCs w:val="22"/>
          <w:cs/>
        </w:rPr>
        <w:br w:type="page"/>
      </w:r>
    </w:p>
    <w:p w14:paraId="1001745B" w14:textId="4D270796" w:rsidR="00E24332" w:rsidRDefault="00DB2BAB" w:rsidP="003F7597">
      <w:pPr>
        <w:tabs>
          <w:tab w:val="left" w:pos="2160"/>
          <w:tab w:val="right" w:pos="9620"/>
        </w:tabs>
        <w:spacing w:before="120" w:after="120" w:line="380" w:lineRule="exact"/>
        <w:ind w:left="547" w:right="-43" w:hanging="547"/>
        <w:jc w:val="thaiDistribute"/>
        <w:rPr>
          <w:rFonts w:ascii="Arial" w:hAnsi="Arial" w:cstheme="minorBidi"/>
          <w:sz w:val="22"/>
          <w:szCs w:val="22"/>
        </w:rPr>
      </w:pPr>
      <w:r>
        <w:rPr>
          <w:rFonts w:ascii="Arial" w:hAnsi="Arial" w:cstheme="minorBidi"/>
          <w:sz w:val="22"/>
          <w:szCs w:val="22"/>
        </w:rPr>
        <w:lastRenderedPageBreak/>
        <w:tab/>
      </w:r>
      <w:r w:rsidR="00E24332" w:rsidRPr="00E24332">
        <w:rPr>
          <w:rFonts w:ascii="Arial" w:hAnsi="Arial" w:cstheme="minorBidi"/>
          <w:sz w:val="22"/>
          <w:szCs w:val="22"/>
        </w:rPr>
        <w:t>During the year 202</w:t>
      </w:r>
      <w:r w:rsidR="00B84E5E">
        <w:rPr>
          <w:rFonts w:ascii="Arial" w:hAnsi="Arial" w:cstheme="minorBidi"/>
          <w:sz w:val="22"/>
          <w:szCs w:val="22"/>
        </w:rPr>
        <w:t>4</w:t>
      </w:r>
      <w:r w:rsidR="00E24332" w:rsidRPr="00E24332">
        <w:rPr>
          <w:rFonts w:ascii="Arial" w:hAnsi="Arial" w:cstheme="minorBidi"/>
          <w:sz w:val="22"/>
          <w:szCs w:val="22"/>
        </w:rPr>
        <w:t xml:space="preserve">, certain warrant holders exercised their rights to convert warrants </w:t>
      </w:r>
      <w:r w:rsidR="00A6158E">
        <w:rPr>
          <w:rFonts w:ascii="Arial" w:hAnsi="Arial" w:cstheme="minorBidi" w:hint="cs"/>
          <w:sz w:val="22"/>
          <w:szCs w:val="22"/>
          <w:cs/>
        </w:rPr>
        <w:t xml:space="preserve">                 </w:t>
      </w:r>
      <w:proofErr w:type="gramStart"/>
      <w:r w:rsidR="00A6158E">
        <w:rPr>
          <w:rFonts w:ascii="Arial" w:hAnsi="Arial" w:cstheme="minorBidi" w:hint="cs"/>
          <w:sz w:val="22"/>
          <w:szCs w:val="22"/>
          <w:cs/>
        </w:rPr>
        <w:t xml:space="preserve">   </w:t>
      </w:r>
      <w:r w:rsidR="00E24332" w:rsidRPr="00E24332">
        <w:rPr>
          <w:rFonts w:ascii="Arial" w:hAnsi="Arial" w:cstheme="minorBidi"/>
          <w:sz w:val="22"/>
          <w:szCs w:val="22"/>
        </w:rPr>
        <w:t>(</w:t>
      </w:r>
      <w:proofErr w:type="gramEnd"/>
      <w:r w:rsidR="00E24332" w:rsidRPr="00E24332">
        <w:rPr>
          <w:rFonts w:ascii="Arial" w:hAnsi="Arial" w:cstheme="minorBidi"/>
          <w:sz w:val="22"/>
          <w:szCs w:val="22"/>
        </w:rPr>
        <w:t>XPG-W4), consequently, as of 31 December 202</w:t>
      </w:r>
      <w:r w:rsidR="00B84E5E">
        <w:rPr>
          <w:rFonts w:ascii="Arial" w:hAnsi="Arial" w:cstheme="minorBidi"/>
          <w:sz w:val="22"/>
          <w:szCs w:val="22"/>
        </w:rPr>
        <w:t>4</w:t>
      </w:r>
      <w:r w:rsidR="00E24332" w:rsidRPr="00E24332">
        <w:rPr>
          <w:rFonts w:ascii="Arial" w:hAnsi="Arial" w:cstheme="minorBidi"/>
          <w:sz w:val="22"/>
          <w:szCs w:val="22"/>
        </w:rPr>
        <w:t xml:space="preserve">, the Company's shareholding in </w:t>
      </w:r>
      <w:proofErr w:type="spellStart"/>
      <w:r w:rsidR="00E24332" w:rsidRPr="00E24332">
        <w:rPr>
          <w:rFonts w:ascii="Arial" w:hAnsi="Arial" w:cstheme="minorBidi"/>
          <w:sz w:val="22"/>
          <w:szCs w:val="22"/>
        </w:rPr>
        <w:t>XSpring</w:t>
      </w:r>
      <w:proofErr w:type="spellEnd"/>
      <w:r w:rsidR="00E24332" w:rsidRPr="00E24332">
        <w:rPr>
          <w:rFonts w:ascii="Arial" w:hAnsi="Arial" w:cstheme="minorBidi"/>
          <w:sz w:val="22"/>
          <w:szCs w:val="22"/>
        </w:rPr>
        <w:t xml:space="preserve"> decreased to </w:t>
      </w:r>
      <w:r w:rsidR="00BC3131">
        <w:rPr>
          <w:rFonts w:ascii="Arial" w:hAnsi="Arial" w:cstheme="minorBidi"/>
          <w:sz w:val="22"/>
          <w:szCs w:val="22"/>
        </w:rPr>
        <w:t>11.41</w:t>
      </w:r>
      <w:r w:rsidR="00E24332" w:rsidRPr="00E24332">
        <w:rPr>
          <w:rFonts w:ascii="Arial" w:hAnsi="Arial" w:cstheme="minorBidi"/>
          <w:sz w:val="22"/>
          <w:szCs w:val="22"/>
        </w:rPr>
        <w:t>% of the paid-up capital (202</w:t>
      </w:r>
      <w:r w:rsidR="00B84E5E">
        <w:rPr>
          <w:rFonts w:ascii="Arial" w:hAnsi="Arial" w:cstheme="minorBidi"/>
          <w:sz w:val="22"/>
          <w:szCs w:val="22"/>
        </w:rPr>
        <w:t>3</w:t>
      </w:r>
      <w:r w:rsidR="00E24332" w:rsidRPr="00E24332">
        <w:rPr>
          <w:rFonts w:ascii="Arial" w:hAnsi="Arial" w:cstheme="minorBidi"/>
          <w:sz w:val="22"/>
          <w:szCs w:val="22"/>
        </w:rPr>
        <w:t xml:space="preserve">: </w:t>
      </w:r>
      <w:r w:rsidR="00B84E5E">
        <w:rPr>
          <w:rFonts w:ascii="Arial" w:hAnsi="Arial" w:cstheme="minorBidi"/>
          <w:sz w:val="22"/>
          <w:szCs w:val="22"/>
        </w:rPr>
        <w:t>12.83</w:t>
      </w:r>
      <w:r w:rsidR="00E24332" w:rsidRPr="00E24332">
        <w:rPr>
          <w:rFonts w:ascii="Arial" w:hAnsi="Arial" w:cstheme="minorBidi"/>
          <w:sz w:val="22"/>
          <w:szCs w:val="22"/>
        </w:rPr>
        <w:t xml:space="preserve">%). The Company therefore recorded loss on changes in shareholding investment in associate by Baht </w:t>
      </w:r>
      <w:r w:rsidR="00BC3131">
        <w:rPr>
          <w:rFonts w:ascii="Arial" w:hAnsi="Arial" w:cstheme="minorBidi"/>
          <w:sz w:val="22"/>
          <w:szCs w:val="22"/>
        </w:rPr>
        <w:t>105</w:t>
      </w:r>
      <w:r w:rsidR="00E24332" w:rsidRPr="00E24332">
        <w:rPr>
          <w:rFonts w:ascii="Arial" w:hAnsi="Arial" w:cstheme="minorBidi"/>
          <w:sz w:val="22"/>
          <w:szCs w:val="22"/>
        </w:rPr>
        <w:t xml:space="preserve"> million as part of administrative expenses in statements of comprehensive income (202</w:t>
      </w:r>
      <w:r w:rsidR="00B84E5E">
        <w:rPr>
          <w:rFonts w:ascii="Arial" w:hAnsi="Arial" w:cstheme="minorBidi"/>
          <w:sz w:val="22"/>
          <w:szCs w:val="22"/>
        </w:rPr>
        <w:t>3</w:t>
      </w:r>
      <w:r w:rsidR="00E24332" w:rsidRPr="00E24332">
        <w:rPr>
          <w:rFonts w:ascii="Arial" w:hAnsi="Arial" w:cstheme="minorBidi"/>
          <w:sz w:val="22"/>
          <w:szCs w:val="22"/>
        </w:rPr>
        <w:t xml:space="preserve">: Baht </w:t>
      </w:r>
      <w:r w:rsidR="00B84E5E">
        <w:rPr>
          <w:rFonts w:ascii="Arial" w:hAnsi="Arial" w:cstheme="minorBidi"/>
          <w:sz w:val="22"/>
          <w:szCs w:val="22"/>
        </w:rPr>
        <w:t xml:space="preserve">15 </w:t>
      </w:r>
      <w:r w:rsidR="00E24332" w:rsidRPr="00E24332">
        <w:rPr>
          <w:rFonts w:ascii="Arial" w:hAnsi="Arial" w:cstheme="minorBidi"/>
          <w:sz w:val="22"/>
          <w:szCs w:val="22"/>
        </w:rPr>
        <w:t>million).</w:t>
      </w:r>
    </w:p>
    <w:p w14:paraId="5CFDD92C" w14:textId="1BAD34E0" w:rsidR="00530605" w:rsidRPr="00CF1D7B" w:rsidRDefault="005615F1" w:rsidP="003F7597">
      <w:pPr>
        <w:tabs>
          <w:tab w:val="right" w:pos="7280"/>
          <w:tab w:val="right" w:pos="8760"/>
        </w:tabs>
        <w:spacing w:before="120" w:after="120" w:line="380" w:lineRule="exact"/>
        <w:ind w:left="547" w:right="29" w:hanging="547"/>
        <w:jc w:val="thaiDistribute"/>
        <w:rPr>
          <w:rFonts w:ascii="Arial" w:hAnsi="Arial" w:cs="Arial"/>
          <w:sz w:val="22"/>
          <w:szCs w:val="22"/>
          <w:u w:val="single"/>
        </w:rPr>
      </w:pPr>
      <w:r w:rsidRPr="005615F1">
        <w:rPr>
          <w:rFonts w:ascii="Arial" w:hAnsi="Arial" w:cs="Arial"/>
          <w:sz w:val="22"/>
          <w:szCs w:val="22"/>
        </w:rPr>
        <w:tab/>
      </w:r>
      <w:proofErr w:type="spellStart"/>
      <w:r w:rsidR="00655C37" w:rsidRPr="00655C37">
        <w:rPr>
          <w:rFonts w:ascii="Arial" w:hAnsi="Arial" w:cs="Arial"/>
          <w:sz w:val="22"/>
          <w:szCs w:val="22"/>
          <w:u w:val="single"/>
        </w:rPr>
        <w:t>XSpring</w:t>
      </w:r>
      <w:proofErr w:type="spellEnd"/>
      <w:r w:rsidR="00655C37" w:rsidRPr="00655C37">
        <w:rPr>
          <w:rFonts w:ascii="Arial" w:hAnsi="Arial" w:cs="Arial"/>
          <w:sz w:val="22"/>
          <w:szCs w:val="22"/>
          <w:u w:val="single"/>
        </w:rPr>
        <w:t xml:space="preserve"> Capital Public Company Limited and its subsidiaries</w:t>
      </w:r>
    </w:p>
    <w:p w14:paraId="3C6850C4" w14:textId="50FF0C48" w:rsidR="000C2D78" w:rsidRPr="00CF332E" w:rsidRDefault="000C2D78" w:rsidP="000C2D78">
      <w:pPr>
        <w:tabs>
          <w:tab w:val="left" w:pos="2160"/>
          <w:tab w:val="right" w:pos="9620"/>
        </w:tabs>
        <w:spacing w:before="120" w:after="120" w:line="380" w:lineRule="exact"/>
        <w:ind w:left="547" w:right="-43" w:hanging="547"/>
        <w:jc w:val="thaiDistribute"/>
        <w:rPr>
          <w:rFonts w:ascii="Arial" w:hAnsi="Arial" w:cstheme="minorBidi"/>
          <w:sz w:val="22"/>
          <w:szCs w:val="22"/>
        </w:rPr>
      </w:pPr>
      <w:r>
        <w:rPr>
          <w:rFonts w:ascii="Arial" w:hAnsi="Arial" w:cstheme="minorBidi"/>
          <w:sz w:val="22"/>
          <w:szCs w:val="22"/>
          <w:cs/>
        </w:rPr>
        <w:tab/>
      </w:r>
      <w:proofErr w:type="spellStart"/>
      <w:r w:rsidRPr="00CF332E">
        <w:rPr>
          <w:rFonts w:ascii="Arial" w:hAnsi="Arial" w:cstheme="minorBidi"/>
          <w:sz w:val="22"/>
          <w:szCs w:val="22"/>
        </w:rPr>
        <w:t>XSpring</w:t>
      </w:r>
      <w:proofErr w:type="spellEnd"/>
      <w:r w:rsidRPr="00CF332E">
        <w:rPr>
          <w:rFonts w:ascii="Arial" w:hAnsi="Arial" w:cstheme="minorBidi"/>
          <w:sz w:val="22"/>
          <w:szCs w:val="22"/>
        </w:rPr>
        <w:t xml:space="preserve"> Capital Public Company Limited</w:t>
      </w:r>
      <w:r>
        <w:rPr>
          <w:rFonts w:ascii="Arial" w:hAnsi="Arial" w:cstheme="minorBidi"/>
          <w:sz w:val="22"/>
          <w:szCs w:val="22"/>
        </w:rPr>
        <w:t xml:space="preserve"> </w:t>
      </w:r>
      <w:r w:rsidR="005F1592">
        <w:rPr>
          <w:rFonts w:ascii="Arial" w:hAnsi="Arial" w:cstheme="minorBidi"/>
          <w:sz w:val="22"/>
          <w:szCs w:val="22"/>
        </w:rPr>
        <w:t>(“</w:t>
      </w:r>
      <w:proofErr w:type="spellStart"/>
      <w:r w:rsidR="005F1592">
        <w:rPr>
          <w:rFonts w:ascii="Arial" w:hAnsi="Arial" w:cstheme="minorBidi"/>
          <w:sz w:val="22"/>
          <w:szCs w:val="22"/>
        </w:rPr>
        <w:t>Xspring</w:t>
      </w:r>
      <w:proofErr w:type="spellEnd"/>
      <w:r w:rsidR="005F1592">
        <w:rPr>
          <w:rFonts w:ascii="Arial" w:hAnsi="Arial" w:cstheme="minorBidi"/>
          <w:sz w:val="22"/>
          <w:szCs w:val="22"/>
        </w:rPr>
        <w:t xml:space="preserve">”) </w:t>
      </w:r>
      <w:r>
        <w:rPr>
          <w:rFonts w:ascii="Arial" w:hAnsi="Arial" w:cstheme="minorBidi"/>
          <w:sz w:val="22"/>
          <w:szCs w:val="22"/>
        </w:rPr>
        <w:t>operates in investing business</w:t>
      </w:r>
      <w:r w:rsidRPr="00CF332E">
        <w:rPr>
          <w:rFonts w:ascii="Arial" w:hAnsi="Arial" w:cstheme="minorBidi"/>
          <w:sz w:val="22"/>
          <w:szCs w:val="22"/>
        </w:rPr>
        <w:t xml:space="preserve">. In addition, the subsidiaries of </w:t>
      </w:r>
      <w:proofErr w:type="spellStart"/>
      <w:r w:rsidRPr="00CF332E">
        <w:rPr>
          <w:rFonts w:ascii="Arial" w:hAnsi="Arial" w:cstheme="minorBidi"/>
          <w:sz w:val="22"/>
          <w:szCs w:val="22"/>
        </w:rPr>
        <w:t>XSpring</w:t>
      </w:r>
      <w:proofErr w:type="spellEnd"/>
      <w:r w:rsidRPr="00CF332E">
        <w:rPr>
          <w:rFonts w:ascii="Arial" w:hAnsi="Arial" w:cstheme="minorBidi"/>
          <w:sz w:val="22"/>
          <w:szCs w:val="22"/>
        </w:rPr>
        <w:t xml:space="preserve"> operate in fund management business, asset management business, digital asset business and holding company</w:t>
      </w:r>
      <w:r>
        <w:rPr>
          <w:rFonts w:ascii="Arial" w:hAnsi="Arial" w:cstheme="minorBidi"/>
          <w:sz w:val="22"/>
          <w:szCs w:val="22"/>
        </w:rPr>
        <w:t>.</w:t>
      </w:r>
    </w:p>
    <w:p w14:paraId="7F65EF43" w14:textId="00A5258E" w:rsidR="00B52EEB" w:rsidRPr="00B52EEB" w:rsidRDefault="00E14843" w:rsidP="00604B34">
      <w:pPr>
        <w:tabs>
          <w:tab w:val="left" w:pos="2160"/>
          <w:tab w:val="right" w:pos="9620"/>
        </w:tabs>
        <w:spacing w:before="120" w:after="120" w:line="380" w:lineRule="exact"/>
        <w:ind w:left="547" w:right="-43" w:hanging="547"/>
        <w:jc w:val="thaiDistribute"/>
        <w:rPr>
          <w:rFonts w:ascii="Arial" w:hAnsi="Arial" w:cstheme="minorBidi"/>
          <w:sz w:val="22"/>
          <w:szCs w:val="22"/>
        </w:rPr>
      </w:pPr>
      <w:r>
        <w:rPr>
          <w:rFonts w:ascii="Arial" w:hAnsi="Arial" w:cstheme="minorBidi"/>
          <w:sz w:val="22"/>
          <w:szCs w:val="22"/>
        </w:rPr>
        <w:tab/>
      </w:r>
      <w:r w:rsidR="00B52EEB" w:rsidRPr="00B52EEB">
        <w:rPr>
          <w:rFonts w:ascii="Arial" w:hAnsi="Arial" w:cstheme="minorBidi"/>
          <w:sz w:val="22"/>
          <w:szCs w:val="22"/>
        </w:rPr>
        <w:t>Since the Company</w:t>
      </w:r>
      <w:r w:rsidR="00701501">
        <w:rPr>
          <w:rFonts w:ascii="Arial" w:hAnsi="Arial" w:cstheme="minorBidi"/>
          <w:sz w:val="22"/>
          <w:szCs w:val="22"/>
        </w:rPr>
        <w:t xml:space="preserve"> and</w:t>
      </w:r>
      <w:r w:rsidR="00B52EEB" w:rsidRPr="00B52EEB">
        <w:rPr>
          <w:rFonts w:ascii="Arial" w:hAnsi="Arial" w:cstheme="minorBidi"/>
          <w:sz w:val="22"/>
          <w:szCs w:val="22"/>
        </w:rPr>
        <w:t xml:space="preserve"> </w:t>
      </w:r>
      <w:proofErr w:type="spellStart"/>
      <w:r w:rsidR="00DE179F" w:rsidRPr="00C43232">
        <w:rPr>
          <w:rFonts w:ascii="Arial" w:hAnsi="Arial" w:cstheme="minorBidi"/>
          <w:sz w:val="22"/>
          <w:szCs w:val="22"/>
        </w:rPr>
        <w:t>XSpring</w:t>
      </w:r>
      <w:proofErr w:type="spellEnd"/>
      <w:r w:rsidR="00B52EEB" w:rsidRPr="00B52EEB">
        <w:rPr>
          <w:rFonts w:ascii="Arial" w:hAnsi="Arial" w:cstheme="minorBidi"/>
          <w:sz w:val="22"/>
          <w:szCs w:val="22"/>
        </w:rPr>
        <w:t xml:space="preserve"> have 3 common directors (</w:t>
      </w:r>
      <w:r w:rsidR="00231CD8">
        <w:rPr>
          <w:rFonts w:ascii="Arial" w:hAnsi="Arial" w:cstheme="minorBidi"/>
          <w:sz w:val="22"/>
          <w:szCs w:val="22"/>
        </w:rPr>
        <w:t>ou</w:t>
      </w:r>
      <w:r w:rsidR="005B11C5">
        <w:rPr>
          <w:rFonts w:ascii="Arial" w:hAnsi="Arial" w:cstheme="minorBidi"/>
          <w:sz w:val="22"/>
          <w:szCs w:val="22"/>
        </w:rPr>
        <w:t xml:space="preserve">t of </w:t>
      </w:r>
      <w:proofErr w:type="spellStart"/>
      <w:r w:rsidR="005B11C5">
        <w:rPr>
          <w:rFonts w:ascii="Arial" w:hAnsi="Arial" w:cstheme="minorBidi"/>
          <w:sz w:val="22"/>
          <w:szCs w:val="22"/>
        </w:rPr>
        <w:t>XSpring's</w:t>
      </w:r>
      <w:proofErr w:type="spellEnd"/>
      <w:r w:rsidR="005B11C5">
        <w:rPr>
          <w:rFonts w:ascii="Arial" w:hAnsi="Arial" w:cstheme="minorBidi"/>
          <w:sz w:val="22"/>
          <w:szCs w:val="22"/>
        </w:rPr>
        <w:t xml:space="preserve"> </w:t>
      </w:r>
      <w:r w:rsidR="00B52EEB" w:rsidRPr="00B52EEB">
        <w:rPr>
          <w:rFonts w:ascii="Arial" w:hAnsi="Arial" w:cstheme="minorBidi"/>
          <w:sz w:val="22"/>
          <w:szCs w:val="22"/>
        </w:rPr>
        <w:t xml:space="preserve">9 directors), and one of </w:t>
      </w:r>
      <w:r w:rsidR="005B11C5">
        <w:rPr>
          <w:rFonts w:ascii="Arial" w:hAnsi="Arial" w:cstheme="minorBidi"/>
          <w:sz w:val="22"/>
          <w:szCs w:val="22"/>
        </w:rPr>
        <w:t xml:space="preserve">the common </w:t>
      </w:r>
      <w:r w:rsidR="00B52EEB" w:rsidRPr="00B52EEB">
        <w:rPr>
          <w:rFonts w:ascii="Arial" w:hAnsi="Arial" w:cstheme="minorBidi"/>
          <w:sz w:val="22"/>
          <w:szCs w:val="22"/>
        </w:rPr>
        <w:t>director</w:t>
      </w:r>
      <w:r w:rsidR="005B11C5">
        <w:rPr>
          <w:rFonts w:ascii="Arial" w:hAnsi="Arial" w:cstheme="minorBidi"/>
          <w:sz w:val="22"/>
          <w:szCs w:val="22"/>
        </w:rPr>
        <w:t>s</w:t>
      </w:r>
      <w:r w:rsidR="00B52EEB" w:rsidRPr="00B52EEB">
        <w:rPr>
          <w:rFonts w:ascii="Arial" w:hAnsi="Arial" w:cstheme="minorBidi"/>
          <w:sz w:val="22"/>
          <w:szCs w:val="22"/>
        </w:rPr>
        <w:t xml:space="preserve"> is representative of the Company on the </w:t>
      </w:r>
      <w:r w:rsidR="005B11C5">
        <w:rPr>
          <w:rFonts w:ascii="Arial" w:hAnsi="Arial" w:cstheme="minorBidi"/>
          <w:sz w:val="22"/>
          <w:szCs w:val="22"/>
        </w:rPr>
        <w:t>B</w:t>
      </w:r>
      <w:r w:rsidR="00B52EEB" w:rsidRPr="00B52EEB">
        <w:rPr>
          <w:rFonts w:ascii="Arial" w:hAnsi="Arial" w:cstheme="minorBidi"/>
          <w:sz w:val="22"/>
          <w:szCs w:val="22"/>
        </w:rPr>
        <w:t xml:space="preserve">oard of </w:t>
      </w:r>
      <w:r w:rsidR="005B11C5">
        <w:rPr>
          <w:rFonts w:ascii="Arial" w:hAnsi="Arial" w:cstheme="minorBidi"/>
          <w:sz w:val="22"/>
          <w:szCs w:val="22"/>
        </w:rPr>
        <w:t>D</w:t>
      </w:r>
      <w:r w:rsidR="00B52EEB" w:rsidRPr="00B52EEB">
        <w:rPr>
          <w:rFonts w:ascii="Arial" w:hAnsi="Arial" w:cstheme="minorBidi"/>
          <w:sz w:val="22"/>
          <w:szCs w:val="22"/>
        </w:rPr>
        <w:t xml:space="preserve">irectors of </w:t>
      </w:r>
      <w:proofErr w:type="spellStart"/>
      <w:r w:rsidR="00B52EEB" w:rsidRPr="00B52EEB">
        <w:rPr>
          <w:rFonts w:ascii="Arial" w:hAnsi="Arial" w:cstheme="minorBidi"/>
          <w:sz w:val="22"/>
          <w:szCs w:val="22"/>
        </w:rPr>
        <w:t>XSpring</w:t>
      </w:r>
      <w:proofErr w:type="spellEnd"/>
      <w:r w:rsidR="00B52EEB" w:rsidRPr="00B52EEB">
        <w:rPr>
          <w:rFonts w:ascii="Arial" w:hAnsi="Arial" w:cstheme="minorBidi"/>
          <w:sz w:val="22"/>
          <w:szCs w:val="22"/>
        </w:rPr>
        <w:t xml:space="preserve">. </w:t>
      </w:r>
      <w:r w:rsidR="00311DCD">
        <w:rPr>
          <w:rFonts w:ascii="Arial" w:hAnsi="Arial" w:cstheme="minorBidi"/>
          <w:sz w:val="22"/>
          <w:szCs w:val="22"/>
        </w:rPr>
        <w:t>This</w:t>
      </w:r>
      <w:r w:rsidR="00B52EEB" w:rsidRPr="00B52EEB">
        <w:rPr>
          <w:rFonts w:ascii="Arial" w:hAnsi="Arial" w:cstheme="minorBidi"/>
          <w:sz w:val="22"/>
          <w:szCs w:val="22"/>
        </w:rPr>
        <w:t xml:space="preserve"> director is a non-</w:t>
      </w:r>
      <w:proofErr w:type="spellStart"/>
      <w:r w:rsidR="00B52EEB" w:rsidRPr="00B52EEB">
        <w:rPr>
          <w:rFonts w:ascii="Arial" w:hAnsi="Arial" w:cstheme="minorBidi"/>
          <w:sz w:val="22"/>
          <w:szCs w:val="22"/>
        </w:rPr>
        <w:t>authori</w:t>
      </w:r>
      <w:r w:rsidR="005B11C5">
        <w:rPr>
          <w:rFonts w:ascii="Arial" w:hAnsi="Arial" w:cstheme="minorBidi"/>
          <w:sz w:val="22"/>
          <w:szCs w:val="22"/>
        </w:rPr>
        <w:t>s</w:t>
      </w:r>
      <w:r w:rsidR="00B52EEB" w:rsidRPr="00B52EEB">
        <w:rPr>
          <w:rFonts w:ascii="Arial" w:hAnsi="Arial" w:cstheme="minorBidi"/>
          <w:sz w:val="22"/>
          <w:szCs w:val="22"/>
        </w:rPr>
        <w:t>ed</w:t>
      </w:r>
      <w:proofErr w:type="spellEnd"/>
      <w:r w:rsidR="00B52EEB" w:rsidRPr="00B52EEB">
        <w:rPr>
          <w:rFonts w:ascii="Arial" w:hAnsi="Arial" w:cstheme="minorBidi"/>
          <w:sz w:val="22"/>
          <w:szCs w:val="22"/>
        </w:rPr>
        <w:t xml:space="preserve"> director</w:t>
      </w:r>
      <w:r w:rsidR="005B11C5">
        <w:rPr>
          <w:rFonts w:ascii="Arial" w:hAnsi="Arial" w:cstheme="minorBidi"/>
          <w:sz w:val="22"/>
          <w:szCs w:val="22"/>
        </w:rPr>
        <w:t xml:space="preserve"> responsible for making decision</w:t>
      </w:r>
      <w:r w:rsidR="00231CD8">
        <w:rPr>
          <w:rFonts w:ascii="Arial" w:hAnsi="Arial" w:cstheme="minorBidi"/>
          <w:sz w:val="22"/>
          <w:szCs w:val="22"/>
        </w:rPr>
        <w:t>s</w:t>
      </w:r>
      <w:r w:rsidR="005B11C5">
        <w:rPr>
          <w:rFonts w:ascii="Arial" w:hAnsi="Arial" w:cstheme="minorBidi"/>
          <w:sz w:val="22"/>
          <w:szCs w:val="22"/>
        </w:rPr>
        <w:t xml:space="preserve"> </w:t>
      </w:r>
      <w:r w:rsidR="00B52EEB" w:rsidRPr="00B52EEB">
        <w:rPr>
          <w:rFonts w:ascii="Arial" w:hAnsi="Arial" w:cstheme="minorBidi"/>
          <w:sz w:val="22"/>
          <w:szCs w:val="22"/>
        </w:rPr>
        <w:t xml:space="preserve">on the operations through the resolutions of </w:t>
      </w:r>
      <w:proofErr w:type="spellStart"/>
      <w:r w:rsidR="00B52EEB" w:rsidRPr="00B52EEB">
        <w:rPr>
          <w:rFonts w:ascii="Arial" w:hAnsi="Arial" w:cstheme="minorBidi"/>
          <w:sz w:val="22"/>
          <w:szCs w:val="22"/>
        </w:rPr>
        <w:t>XSpring</w:t>
      </w:r>
      <w:r w:rsidR="005B11C5">
        <w:rPr>
          <w:rFonts w:ascii="Arial" w:hAnsi="Arial" w:cstheme="minorBidi"/>
          <w:sz w:val="22"/>
          <w:szCs w:val="22"/>
        </w:rPr>
        <w:t>'s</w:t>
      </w:r>
      <w:proofErr w:type="spellEnd"/>
      <w:r w:rsidR="00B52EEB" w:rsidRPr="00B52EEB">
        <w:rPr>
          <w:rFonts w:ascii="Arial" w:hAnsi="Arial" w:cstheme="minorBidi"/>
          <w:sz w:val="22"/>
          <w:szCs w:val="22"/>
        </w:rPr>
        <w:t xml:space="preserve"> Board of Directors. Therefore, the Company classifie</w:t>
      </w:r>
      <w:r w:rsidR="005B11C5">
        <w:rPr>
          <w:rFonts w:ascii="Arial" w:hAnsi="Arial" w:cstheme="minorBidi"/>
          <w:sz w:val="22"/>
          <w:szCs w:val="22"/>
        </w:rPr>
        <w:t>d</w:t>
      </w:r>
      <w:r w:rsidR="00B52EEB" w:rsidRPr="00B52EEB">
        <w:rPr>
          <w:rFonts w:ascii="Arial" w:hAnsi="Arial" w:cstheme="minorBidi"/>
          <w:sz w:val="22"/>
          <w:szCs w:val="22"/>
        </w:rPr>
        <w:t xml:space="preserve"> the investment</w:t>
      </w:r>
      <w:r w:rsidR="005B11C5">
        <w:rPr>
          <w:rFonts w:ascii="Arial" w:hAnsi="Arial" w:cstheme="minorBidi"/>
          <w:sz w:val="22"/>
          <w:szCs w:val="22"/>
        </w:rPr>
        <w:t>s</w:t>
      </w:r>
      <w:r w:rsidR="00B52EEB" w:rsidRPr="00B52EEB">
        <w:rPr>
          <w:rFonts w:ascii="Arial" w:hAnsi="Arial" w:cstheme="minorBidi"/>
          <w:sz w:val="22"/>
          <w:szCs w:val="22"/>
        </w:rPr>
        <w:t xml:space="preserve"> as investments in associates accounted for by the equity method in the consolidated financial statements.</w:t>
      </w:r>
    </w:p>
    <w:p w14:paraId="02EAD828" w14:textId="1C6765D1" w:rsidR="00CF1D7B" w:rsidRPr="00CF1D7B" w:rsidRDefault="00FC128B" w:rsidP="00604B34">
      <w:pPr>
        <w:tabs>
          <w:tab w:val="right" w:pos="7280"/>
          <w:tab w:val="right" w:pos="8760"/>
        </w:tabs>
        <w:spacing w:before="120" w:after="120" w:line="380" w:lineRule="exact"/>
        <w:ind w:left="540" w:right="29" w:hanging="540"/>
        <w:jc w:val="thaiDistribute"/>
        <w:rPr>
          <w:rFonts w:ascii="Arial" w:hAnsi="Arial" w:cs="Arial"/>
          <w:sz w:val="22"/>
          <w:szCs w:val="22"/>
          <w:u w:val="single"/>
        </w:rPr>
      </w:pPr>
      <w:r>
        <w:rPr>
          <w:rFonts w:ascii="Arial" w:hAnsi="Arial" w:cs="Arial"/>
          <w:sz w:val="22"/>
          <w:szCs w:val="22"/>
        </w:rPr>
        <w:tab/>
      </w:r>
      <w:r w:rsidR="00CF1D7B" w:rsidRPr="00CF1D7B">
        <w:rPr>
          <w:rFonts w:ascii="Arial" w:hAnsi="Arial" w:cs="Arial"/>
          <w:sz w:val="22"/>
          <w:szCs w:val="22"/>
          <w:u w:val="single"/>
        </w:rPr>
        <w:t xml:space="preserve">One Night, </w:t>
      </w:r>
      <w:r w:rsidR="00DB2BAB">
        <w:rPr>
          <w:rFonts w:ascii="Arial" w:hAnsi="Arial" w:cs="Arial"/>
          <w:sz w:val="22"/>
          <w:szCs w:val="22"/>
          <w:u w:val="single"/>
        </w:rPr>
        <w:t>Inc.</w:t>
      </w:r>
    </w:p>
    <w:p w14:paraId="2750975B" w14:textId="2A36D1A7" w:rsidR="00B819F9" w:rsidRDefault="00FC128B" w:rsidP="00604B34">
      <w:pPr>
        <w:tabs>
          <w:tab w:val="right" w:pos="7280"/>
          <w:tab w:val="right" w:pos="8760"/>
        </w:tabs>
        <w:spacing w:before="120" w:after="120" w:line="380" w:lineRule="exact"/>
        <w:ind w:left="540" w:right="29" w:hanging="540"/>
        <w:jc w:val="thaiDistribute"/>
        <w:rPr>
          <w:rFonts w:ascii="Arial" w:hAnsi="Arial" w:cs="Arial"/>
          <w:sz w:val="22"/>
          <w:szCs w:val="22"/>
        </w:rPr>
      </w:pPr>
      <w:r w:rsidRPr="003D2789">
        <w:rPr>
          <w:rFonts w:ascii="Arial" w:hAnsi="Arial" w:cs="Arial"/>
          <w:sz w:val="22"/>
          <w:szCs w:val="22"/>
        </w:rPr>
        <w:tab/>
        <w:t xml:space="preserve">One Night, </w:t>
      </w:r>
      <w:r w:rsidR="00DB2BAB">
        <w:rPr>
          <w:rFonts w:ascii="Arial" w:hAnsi="Arial" w:cs="Arial"/>
          <w:sz w:val="22"/>
          <w:szCs w:val="22"/>
        </w:rPr>
        <w:t>Inc.</w:t>
      </w:r>
      <w:r w:rsidRPr="003D2789">
        <w:rPr>
          <w:rFonts w:ascii="Arial" w:hAnsi="Arial" w:cs="Arial"/>
          <w:sz w:val="22"/>
          <w:szCs w:val="22"/>
        </w:rPr>
        <w:t xml:space="preserve"> is a registered company incorporated in United States of America which is an indirect associate of Standard International Holdings, LLC. One Night, LLC operates by providing hotel reservation service on the mobile application “One Night”. Standard International Holdings,</w:t>
      </w:r>
      <w:r w:rsidR="00EB698B">
        <w:rPr>
          <w:rFonts w:ascii="Arial" w:hAnsi="Arial" w:cs="Arial"/>
          <w:sz w:val="22"/>
          <w:szCs w:val="22"/>
        </w:rPr>
        <w:t xml:space="preserve"> LLC</w:t>
      </w:r>
      <w:r w:rsidR="00DB2BAB">
        <w:rPr>
          <w:rFonts w:ascii="Arial" w:hAnsi="Arial" w:cs="Arial"/>
          <w:sz w:val="22"/>
          <w:szCs w:val="22"/>
        </w:rPr>
        <w:t xml:space="preserve"> </w:t>
      </w:r>
      <w:r w:rsidRPr="003D2789">
        <w:rPr>
          <w:rFonts w:ascii="Arial" w:hAnsi="Arial" w:cs="Arial"/>
          <w:sz w:val="22"/>
          <w:szCs w:val="22"/>
        </w:rPr>
        <w:t xml:space="preserve">has held 64% interest in One Night, </w:t>
      </w:r>
      <w:r w:rsidR="00DB2BAB">
        <w:rPr>
          <w:rFonts w:ascii="Arial" w:hAnsi="Arial" w:cs="Arial"/>
          <w:sz w:val="22"/>
          <w:szCs w:val="22"/>
        </w:rPr>
        <w:t>Inc</w:t>
      </w:r>
      <w:r w:rsidRPr="003D2789">
        <w:rPr>
          <w:rFonts w:ascii="Arial" w:hAnsi="Arial" w:cs="Arial"/>
          <w:sz w:val="22"/>
          <w:szCs w:val="22"/>
        </w:rPr>
        <w:t>. However, the Group is entitled to appoint 2 members of the total 5 members of board of director</w:t>
      </w:r>
      <w:r w:rsidR="00DE341E">
        <w:rPr>
          <w:rFonts w:ascii="Arial" w:hAnsi="Arial" w:cs="Arial"/>
          <w:sz w:val="22"/>
          <w:szCs w:val="22"/>
        </w:rPr>
        <w:t>s</w:t>
      </w:r>
      <w:r w:rsidRPr="003D2789">
        <w:rPr>
          <w:rFonts w:ascii="Arial" w:hAnsi="Arial" w:cs="Arial"/>
          <w:sz w:val="22"/>
          <w:szCs w:val="22"/>
        </w:rPr>
        <w:t xml:space="preserve"> which are not key executive managements. Management determined that the Group had significant influence though no control over the business of One Night, </w:t>
      </w:r>
      <w:r w:rsidR="00DB2BAB">
        <w:rPr>
          <w:rFonts w:ascii="Arial" w:hAnsi="Arial" w:cs="Arial"/>
          <w:sz w:val="22"/>
          <w:szCs w:val="22"/>
        </w:rPr>
        <w:t xml:space="preserve">Inc. </w:t>
      </w:r>
      <w:r w:rsidRPr="003D2789">
        <w:rPr>
          <w:rFonts w:ascii="Arial" w:hAnsi="Arial" w:cs="Arial"/>
          <w:sz w:val="22"/>
          <w:szCs w:val="22"/>
        </w:rPr>
        <w:t>and therefore classified as investments in associate</w:t>
      </w:r>
      <w:r w:rsidR="003863D0">
        <w:rPr>
          <w:rFonts w:ascii="Arial" w:hAnsi="Arial" w:cs="Arial"/>
          <w:sz w:val="22"/>
          <w:szCs w:val="22"/>
        </w:rPr>
        <w:t>.</w:t>
      </w:r>
      <w:r w:rsidR="00CA2F2E">
        <w:rPr>
          <w:rFonts w:ascii="Arial" w:hAnsi="Arial" w:cs="Arial"/>
          <w:sz w:val="22"/>
          <w:szCs w:val="22"/>
        </w:rPr>
        <w:t xml:space="preserve"> Currently, One Night, </w:t>
      </w:r>
      <w:r w:rsidR="00DB2BAB">
        <w:rPr>
          <w:rFonts w:ascii="Arial" w:hAnsi="Arial" w:cs="Arial"/>
          <w:sz w:val="22"/>
          <w:szCs w:val="22"/>
        </w:rPr>
        <w:t xml:space="preserve">Inc. </w:t>
      </w:r>
      <w:r w:rsidR="00D27E59" w:rsidRPr="00D27E59">
        <w:rPr>
          <w:rFonts w:ascii="Arial" w:hAnsi="Arial" w:cs="Arial"/>
          <w:sz w:val="22"/>
          <w:szCs w:val="22"/>
        </w:rPr>
        <w:t>is in liquidation process</w:t>
      </w:r>
      <w:r w:rsidR="005E5033">
        <w:rPr>
          <w:rFonts w:ascii="Arial" w:hAnsi="Arial" w:cs="Arial"/>
          <w:sz w:val="22"/>
          <w:szCs w:val="22"/>
        </w:rPr>
        <w:t xml:space="preserve"> and </w:t>
      </w:r>
      <w:r w:rsidR="005E5033" w:rsidRPr="005E5033">
        <w:rPr>
          <w:rFonts w:ascii="Arial" w:hAnsi="Arial" w:cs="Arial"/>
          <w:sz w:val="22"/>
          <w:szCs w:val="22"/>
        </w:rPr>
        <w:t>registered its dissolution</w:t>
      </w:r>
      <w:r w:rsidR="005E5033">
        <w:rPr>
          <w:rFonts w:ascii="Arial" w:hAnsi="Arial" w:cs="Arial"/>
          <w:sz w:val="22"/>
          <w:szCs w:val="22"/>
        </w:rPr>
        <w:t xml:space="preserve"> during the year 2022. Management </w:t>
      </w:r>
      <w:r w:rsidR="00152F7C">
        <w:rPr>
          <w:rFonts w:ascii="Arial" w:hAnsi="Arial" w:cs="Arial"/>
          <w:sz w:val="22"/>
          <w:szCs w:val="22"/>
        </w:rPr>
        <w:t xml:space="preserve">considered to set up </w:t>
      </w:r>
      <w:r w:rsidR="009422F8" w:rsidRPr="009422F8">
        <w:rPr>
          <w:rFonts w:ascii="Arial" w:hAnsi="Arial" w:cs="Arial"/>
          <w:sz w:val="22"/>
          <w:szCs w:val="22"/>
        </w:rPr>
        <w:t>allowance for diminution in value of investment</w:t>
      </w:r>
      <w:r w:rsidR="00152F7C">
        <w:rPr>
          <w:rFonts w:ascii="Arial" w:hAnsi="Arial" w:cs="Arial"/>
          <w:sz w:val="22"/>
          <w:szCs w:val="22"/>
        </w:rPr>
        <w:t xml:space="preserve"> in full amount.</w:t>
      </w:r>
    </w:p>
    <w:p w14:paraId="62E9165C" w14:textId="77777777" w:rsidR="002D5DEB" w:rsidRDefault="002D5DEB">
      <w:pPr>
        <w:overflowPunct/>
        <w:autoSpaceDE/>
        <w:autoSpaceDN/>
        <w:adjustRightInd/>
        <w:rPr>
          <w:rFonts w:ascii="Arial" w:hAnsi="Arial"/>
          <w:sz w:val="22"/>
          <w:szCs w:val="22"/>
        </w:rPr>
      </w:pPr>
      <w:r>
        <w:rPr>
          <w:rFonts w:ascii="Arial" w:hAnsi="Arial"/>
          <w:sz w:val="22"/>
          <w:szCs w:val="22"/>
        </w:rPr>
        <w:br w:type="page"/>
      </w:r>
    </w:p>
    <w:p w14:paraId="6CDF1A31" w14:textId="7360C817" w:rsidR="00FE02F7" w:rsidRPr="00CA5CBA" w:rsidRDefault="00FB5DA1" w:rsidP="00604B34">
      <w:pPr>
        <w:tabs>
          <w:tab w:val="right" w:pos="7280"/>
          <w:tab w:val="right" w:pos="8760"/>
        </w:tabs>
        <w:spacing w:before="120" w:after="120" w:line="380" w:lineRule="exact"/>
        <w:ind w:left="547" w:right="29" w:hanging="547"/>
        <w:jc w:val="thaiDistribute"/>
        <w:rPr>
          <w:rFonts w:ascii="Arial" w:hAnsi="Arial" w:cs="Arial"/>
          <w:sz w:val="22"/>
          <w:szCs w:val="22"/>
        </w:rPr>
      </w:pPr>
      <w:r w:rsidRPr="00CA5CBA">
        <w:rPr>
          <w:rFonts w:ascii="Arial" w:hAnsi="Arial"/>
          <w:sz w:val="22"/>
          <w:szCs w:val="22"/>
        </w:rPr>
        <w:lastRenderedPageBreak/>
        <w:t>1</w:t>
      </w:r>
      <w:r w:rsidR="00C04DB4">
        <w:rPr>
          <w:rFonts w:ascii="Arial" w:hAnsi="Arial"/>
          <w:sz w:val="22"/>
          <w:szCs w:val="22"/>
        </w:rPr>
        <w:t>4</w:t>
      </w:r>
      <w:r w:rsidR="00FE02F7" w:rsidRPr="00CA5CBA">
        <w:rPr>
          <w:rFonts w:ascii="Arial" w:hAnsi="Arial"/>
          <w:sz w:val="22"/>
          <w:szCs w:val="22"/>
        </w:rPr>
        <w:t>.2</w:t>
      </w:r>
      <w:r w:rsidR="00FE02F7" w:rsidRPr="00CA5CBA">
        <w:rPr>
          <w:rFonts w:ascii="Arial" w:hAnsi="Arial"/>
          <w:sz w:val="22"/>
          <w:szCs w:val="22"/>
        </w:rPr>
        <w:tab/>
        <w:t xml:space="preserve">Share of comprehensive income (loss) </w:t>
      </w:r>
    </w:p>
    <w:p w14:paraId="45FCC967" w14:textId="3A641100" w:rsidR="00702789" w:rsidRDefault="00FE02F7" w:rsidP="00604B34">
      <w:pPr>
        <w:tabs>
          <w:tab w:val="right" w:pos="7280"/>
          <w:tab w:val="right" w:pos="8760"/>
        </w:tabs>
        <w:spacing w:before="120" w:after="120" w:line="380" w:lineRule="exact"/>
        <w:ind w:left="605" w:right="29" w:hanging="605"/>
        <w:jc w:val="thaiDistribute"/>
        <w:rPr>
          <w:rFonts w:ascii="Arial" w:hAnsi="Arial"/>
          <w:sz w:val="22"/>
          <w:szCs w:val="22"/>
        </w:rPr>
      </w:pPr>
      <w:r w:rsidRPr="00FD3742">
        <w:rPr>
          <w:rFonts w:ascii="Arial" w:hAnsi="Arial"/>
          <w:sz w:val="22"/>
          <w:szCs w:val="22"/>
        </w:rPr>
        <w:tab/>
        <w:t xml:space="preserve">During the </w:t>
      </w:r>
      <w:r w:rsidR="00C071BA">
        <w:rPr>
          <w:rFonts w:ascii="Arial" w:hAnsi="Arial"/>
          <w:sz w:val="22"/>
          <w:szCs w:val="22"/>
        </w:rPr>
        <w:t>year</w:t>
      </w:r>
      <w:r w:rsidR="007B6B97">
        <w:rPr>
          <w:rFonts w:ascii="Arial" w:hAnsi="Arial"/>
          <w:sz w:val="22"/>
          <w:szCs w:val="22"/>
        </w:rPr>
        <w:t xml:space="preserve">, the </w:t>
      </w:r>
      <w:r w:rsidR="00C071BA">
        <w:rPr>
          <w:rFonts w:ascii="Arial" w:hAnsi="Arial"/>
          <w:sz w:val="22"/>
          <w:szCs w:val="22"/>
        </w:rPr>
        <w:t>Group</w:t>
      </w:r>
      <w:r w:rsidR="007B6B97">
        <w:rPr>
          <w:rFonts w:ascii="Arial" w:hAnsi="Arial"/>
          <w:sz w:val="22"/>
          <w:szCs w:val="22"/>
        </w:rPr>
        <w:t xml:space="preserve"> ha</w:t>
      </w:r>
      <w:r w:rsidR="005340C1">
        <w:rPr>
          <w:rFonts w:ascii="Arial" w:hAnsi="Arial"/>
          <w:sz w:val="22"/>
          <w:szCs w:val="22"/>
        </w:rPr>
        <w:t>ve</w:t>
      </w:r>
      <w:r w:rsidRPr="00FD3742">
        <w:rPr>
          <w:rFonts w:ascii="Arial" w:hAnsi="Arial"/>
          <w:sz w:val="22"/>
          <w:szCs w:val="22"/>
        </w:rPr>
        <w:t xml:space="preserve"> </w:t>
      </w:r>
      <w:proofErr w:type="spellStart"/>
      <w:r w:rsidRPr="00FD3742">
        <w:rPr>
          <w:rFonts w:ascii="Arial" w:hAnsi="Arial"/>
          <w:sz w:val="22"/>
          <w:szCs w:val="22"/>
        </w:rPr>
        <w:t>recognised</w:t>
      </w:r>
      <w:proofErr w:type="spellEnd"/>
      <w:r w:rsidRPr="00FD3742">
        <w:rPr>
          <w:rFonts w:ascii="Arial" w:hAnsi="Arial"/>
          <w:sz w:val="22"/>
          <w:szCs w:val="22"/>
        </w:rPr>
        <w:t xml:space="preserve"> their share of comprehensiv</w:t>
      </w:r>
      <w:r>
        <w:rPr>
          <w:rFonts w:ascii="Arial" w:hAnsi="Arial"/>
          <w:sz w:val="22"/>
          <w:szCs w:val="22"/>
        </w:rPr>
        <w:t>e income from investment</w:t>
      </w:r>
      <w:r w:rsidR="00D00C99">
        <w:rPr>
          <w:rFonts w:ascii="Arial" w:hAnsi="Arial"/>
          <w:sz w:val="22"/>
          <w:szCs w:val="22"/>
        </w:rPr>
        <w:t>s</w:t>
      </w:r>
      <w:r>
        <w:rPr>
          <w:rFonts w:ascii="Arial" w:hAnsi="Arial"/>
          <w:sz w:val="22"/>
          <w:szCs w:val="22"/>
        </w:rPr>
        <w:t xml:space="preserve"> in associate</w:t>
      </w:r>
      <w:r w:rsidR="00D00C99">
        <w:rPr>
          <w:rFonts w:ascii="Arial" w:hAnsi="Arial"/>
          <w:sz w:val="22"/>
          <w:szCs w:val="22"/>
        </w:rPr>
        <w:t>s</w:t>
      </w:r>
      <w:r>
        <w:rPr>
          <w:rFonts w:ascii="Arial" w:hAnsi="Arial"/>
          <w:sz w:val="22"/>
          <w:szCs w:val="22"/>
        </w:rPr>
        <w:t xml:space="preserve"> </w:t>
      </w:r>
      <w:r w:rsidRPr="00FD3742">
        <w:rPr>
          <w:rFonts w:ascii="Arial" w:hAnsi="Arial"/>
          <w:sz w:val="22"/>
          <w:szCs w:val="22"/>
        </w:rPr>
        <w:t>in the consolidated financial statements as follows:</w:t>
      </w:r>
      <w:r w:rsidR="00702789" w:rsidRPr="00702789">
        <w:rPr>
          <w:rFonts w:ascii="Arial" w:hAnsi="Arial"/>
          <w:sz w:val="22"/>
          <w:szCs w:val="22"/>
        </w:rPr>
        <w:t xml:space="preserve"> </w:t>
      </w:r>
    </w:p>
    <w:tbl>
      <w:tblPr>
        <w:tblW w:w="8910" w:type="dxa"/>
        <w:tblInd w:w="540" w:type="dxa"/>
        <w:tblLayout w:type="fixed"/>
        <w:tblLook w:val="0000" w:firstRow="0" w:lastRow="0" w:firstColumn="0" w:lastColumn="0" w:noHBand="0" w:noVBand="0"/>
      </w:tblPr>
      <w:tblGrid>
        <w:gridCol w:w="3960"/>
        <w:gridCol w:w="1237"/>
        <w:gridCol w:w="1238"/>
        <w:gridCol w:w="1237"/>
        <w:gridCol w:w="1238"/>
      </w:tblGrid>
      <w:tr w:rsidR="007D695F" w:rsidRPr="00FD3742" w14:paraId="55869C98" w14:textId="77777777" w:rsidTr="00857A09">
        <w:tc>
          <w:tcPr>
            <w:tcW w:w="3960" w:type="dxa"/>
            <w:tcBorders>
              <w:top w:val="nil"/>
              <w:left w:val="nil"/>
              <w:bottom w:val="nil"/>
              <w:right w:val="nil"/>
            </w:tcBorders>
            <w:vAlign w:val="bottom"/>
          </w:tcPr>
          <w:p w14:paraId="6F2C420C" w14:textId="77777777" w:rsidR="007D695F" w:rsidRPr="00FD3742" w:rsidRDefault="007D695F" w:rsidP="0077057B">
            <w:pPr>
              <w:spacing w:line="290" w:lineRule="exact"/>
              <w:jc w:val="center"/>
              <w:rPr>
                <w:rFonts w:ascii="Arial" w:hAnsi="Arial" w:cs="Arial"/>
                <w:sz w:val="16"/>
                <w:szCs w:val="16"/>
              </w:rPr>
            </w:pPr>
          </w:p>
        </w:tc>
        <w:tc>
          <w:tcPr>
            <w:tcW w:w="4950" w:type="dxa"/>
            <w:gridSpan w:val="4"/>
            <w:tcBorders>
              <w:top w:val="nil"/>
              <w:left w:val="nil"/>
              <w:right w:val="nil"/>
            </w:tcBorders>
            <w:vAlign w:val="bottom"/>
          </w:tcPr>
          <w:p w14:paraId="0FEEC19F" w14:textId="1BFD241D" w:rsidR="007D695F" w:rsidRPr="00A06F52" w:rsidRDefault="007D695F" w:rsidP="007D695F">
            <w:pPr>
              <w:pBdr>
                <w:bottom w:val="single" w:sz="4" w:space="1" w:color="auto"/>
              </w:pBdr>
              <w:spacing w:line="290" w:lineRule="exact"/>
              <w:jc w:val="right"/>
              <w:rPr>
                <w:rFonts w:ascii="Arial" w:hAnsi="Arial" w:cs="Arial"/>
                <w:sz w:val="16"/>
                <w:szCs w:val="16"/>
              </w:rPr>
            </w:pPr>
            <w:r w:rsidRPr="00A06F52">
              <w:rPr>
                <w:rFonts w:ascii="Arial" w:hAnsi="Arial"/>
                <w:sz w:val="16"/>
                <w:szCs w:val="16"/>
              </w:rPr>
              <w:t>(Unit: Thousand Baht)</w:t>
            </w:r>
          </w:p>
        </w:tc>
      </w:tr>
      <w:tr w:rsidR="00702789" w:rsidRPr="00FD3742" w14:paraId="661A6741" w14:textId="77777777" w:rsidTr="00857A09">
        <w:tc>
          <w:tcPr>
            <w:tcW w:w="3960" w:type="dxa"/>
            <w:tcBorders>
              <w:top w:val="nil"/>
              <w:left w:val="nil"/>
              <w:bottom w:val="nil"/>
              <w:right w:val="nil"/>
            </w:tcBorders>
            <w:vAlign w:val="bottom"/>
          </w:tcPr>
          <w:p w14:paraId="1DD8740D" w14:textId="77777777" w:rsidR="00702789" w:rsidRPr="00FD3742" w:rsidRDefault="00702789" w:rsidP="0077057B">
            <w:pPr>
              <w:spacing w:line="290" w:lineRule="exact"/>
              <w:jc w:val="center"/>
              <w:rPr>
                <w:rFonts w:ascii="Arial" w:hAnsi="Arial" w:cs="Arial"/>
                <w:sz w:val="16"/>
                <w:szCs w:val="16"/>
              </w:rPr>
            </w:pPr>
          </w:p>
        </w:tc>
        <w:tc>
          <w:tcPr>
            <w:tcW w:w="4950" w:type="dxa"/>
            <w:gridSpan w:val="4"/>
            <w:tcBorders>
              <w:top w:val="nil"/>
              <w:left w:val="nil"/>
              <w:right w:val="nil"/>
            </w:tcBorders>
            <w:vAlign w:val="bottom"/>
          </w:tcPr>
          <w:p w14:paraId="13E8D404" w14:textId="77777777" w:rsidR="00702789" w:rsidRPr="00FD3742" w:rsidRDefault="00702789" w:rsidP="0077057B">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Consolidated financial statements</w:t>
            </w:r>
          </w:p>
        </w:tc>
      </w:tr>
      <w:tr w:rsidR="00702789" w:rsidRPr="00FD3742" w14:paraId="2E5AD6F7" w14:textId="77777777" w:rsidTr="005615F1">
        <w:tc>
          <w:tcPr>
            <w:tcW w:w="3960" w:type="dxa"/>
            <w:tcBorders>
              <w:top w:val="nil"/>
              <w:left w:val="nil"/>
              <w:bottom w:val="nil"/>
              <w:right w:val="nil"/>
            </w:tcBorders>
            <w:vAlign w:val="bottom"/>
          </w:tcPr>
          <w:p w14:paraId="1DF82599" w14:textId="77777777" w:rsidR="00702789" w:rsidRPr="00FD3742" w:rsidRDefault="00702789" w:rsidP="0077057B">
            <w:pPr>
              <w:spacing w:line="290" w:lineRule="exact"/>
              <w:jc w:val="center"/>
              <w:rPr>
                <w:rFonts w:ascii="Arial" w:hAnsi="Arial" w:cs="Arial"/>
                <w:sz w:val="16"/>
                <w:szCs w:val="16"/>
              </w:rPr>
            </w:pPr>
          </w:p>
        </w:tc>
        <w:tc>
          <w:tcPr>
            <w:tcW w:w="2475" w:type="dxa"/>
            <w:gridSpan w:val="2"/>
            <w:tcBorders>
              <w:top w:val="nil"/>
              <w:left w:val="nil"/>
              <w:right w:val="nil"/>
            </w:tcBorders>
            <w:vAlign w:val="bottom"/>
          </w:tcPr>
          <w:p w14:paraId="53C71128" w14:textId="6B5D02A1" w:rsidR="00702789" w:rsidRPr="00FD3742" w:rsidRDefault="00702789" w:rsidP="0077057B">
            <w:pPr>
              <w:spacing w:line="290" w:lineRule="exact"/>
              <w:jc w:val="center"/>
              <w:rPr>
                <w:rFonts w:ascii="Arial" w:hAnsi="Arial" w:cs="Arial"/>
                <w:sz w:val="16"/>
                <w:szCs w:val="16"/>
              </w:rPr>
            </w:pPr>
            <w:r w:rsidRPr="00FD3742">
              <w:rPr>
                <w:rFonts w:ascii="Arial" w:hAnsi="Arial" w:cs="Arial"/>
                <w:sz w:val="16"/>
                <w:szCs w:val="16"/>
              </w:rPr>
              <w:t xml:space="preserve">Share of </w:t>
            </w:r>
            <w:r w:rsidR="00083ECC">
              <w:rPr>
                <w:rFonts w:ascii="Arial" w:hAnsi="Arial" w:cs="Arial"/>
                <w:sz w:val="16"/>
                <w:szCs w:val="16"/>
              </w:rPr>
              <w:t>gain (</w:t>
            </w:r>
            <w:r w:rsidRPr="00FD3742">
              <w:rPr>
                <w:rFonts w:ascii="Arial" w:hAnsi="Arial" w:cs="Arial"/>
                <w:sz w:val="16"/>
                <w:szCs w:val="16"/>
              </w:rPr>
              <w:t>loss</w:t>
            </w:r>
            <w:r w:rsidR="00083ECC">
              <w:rPr>
                <w:rFonts w:ascii="Arial" w:hAnsi="Arial" w:cs="Arial"/>
                <w:sz w:val="16"/>
                <w:szCs w:val="16"/>
              </w:rPr>
              <w:t>)</w:t>
            </w:r>
            <w:r w:rsidRPr="00FD3742">
              <w:rPr>
                <w:rFonts w:ascii="Arial" w:hAnsi="Arial" w:cs="Arial"/>
                <w:sz w:val="16"/>
                <w:szCs w:val="16"/>
              </w:rPr>
              <w:t xml:space="preserve"> from                         </w:t>
            </w:r>
          </w:p>
        </w:tc>
        <w:tc>
          <w:tcPr>
            <w:tcW w:w="2475" w:type="dxa"/>
            <w:gridSpan w:val="2"/>
            <w:vAlign w:val="bottom"/>
          </w:tcPr>
          <w:p w14:paraId="16EA1CAD" w14:textId="77777777" w:rsidR="00702789" w:rsidRPr="00FD3742" w:rsidRDefault="00702789" w:rsidP="0077057B">
            <w:pPr>
              <w:spacing w:line="290" w:lineRule="exact"/>
              <w:ind w:left="-126" w:right="-90"/>
              <w:jc w:val="center"/>
              <w:rPr>
                <w:rFonts w:ascii="Arial" w:hAnsi="Arial" w:cs="Arial"/>
                <w:sz w:val="16"/>
                <w:szCs w:val="16"/>
              </w:rPr>
            </w:pPr>
            <w:r w:rsidRPr="00FD3742">
              <w:rPr>
                <w:rFonts w:ascii="Arial" w:hAnsi="Arial" w:cs="Arial"/>
                <w:sz w:val="16"/>
                <w:szCs w:val="16"/>
              </w:rPr>
              <w:t>Share of other comprehensiv</w:t>
            </w:r>
            <w:r>
              <w:rPr>
                <w:rFonts w:ascii="Arial" w:hAnsi="Arial" w:cs="Arial"/>
                <w:sz w:val="16"/>
                <w:szCs w:val="16"/>
              </w:rPr>
              <w:t>e income (loss) from investments</w:t>
            </w:r>
          </w:p>
        </w:tc>
      </w:tr>
      <w:tr w:rsidR="00702789" w:rsidRPr="00FD3742" w14:paraId="29C4D9CE" w14:textId="77777777" w:rsidTr="005615F1">
        <w:tc>
          <w:tcPr>
            <w:tcW w:w="3960" w:type="dxa"/>
            <w:tcBorders>
              <w:top w:val="nil"/>
              <w:left w:val="nil"/>
              <w:bottom w:val="nil"/>
              <w:right w:val="nil"/>
            </w:tcBorders>
            <w:vAlign w:val="bottom"/>
          </w:tcPr>
          <w:p w14:paraId="6DF58B75" w14:textId="77777777" w:rsidR="00702789" w:rsidRPr="00FD3742" w:rsidRDefault="00702789" w:rsidP="0077057B">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Company’s name</w:t>
            </w:r>
          </w:p>
        </w:tc>
        <w:tc>
          <w:tcPr>
            <w:tcW w:w="2475" w:type="dxa"/>
            <w:gridSpan w:val="2"/>
            <w:tcBorders>
              <w:top w:val="nil"/>
              <w:left w:val="nil"/>
              <w:right w:val="nil"/>
            </w:tcBorders>
            <w:vAlign w:val="bottom"/>
          </w:tcPr>
          <w:p w14:paraId="7FF3FD83" w14:textId="6A3AD358" w:rsidR="00702789" w:rsidRPr="00FD3742" w:rsidRDefault="00DB2BAB" w:rsidP="0077057B">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investment</w:t>
            </w:r>
            <w:r>
              <w:rPr>
                <w:rFonts w:ascii="Arial" w:hAnsi="Arial" w:cs="Arial"/>
                <w:sz w:val="16"/>
                <w:szCs w:val="16"/>
              </w:rPr>
              <w:t>s</w:t>
            </w:r>
            <w:r w:rsidRPr="00FD3742">
              <w:rPr>
                <w:rFonts w:ascii="Arial" w:hAnsi="Arial" w:cs="Arial"/>
                <w:sz w:val="16"/>
                <w:szCs w:val="16"/>
              </w:rPr>
              <w:t xml:space="preserve"> </w:t>
            </w:r>
            <w:r w:rsidR="00702789" w:rsidRPr="00FD3742">
              <w:rPr>
                <w:rFonts w:ascii="Arial" w:hAnsi="Arial" w:cs="Arial"/>
                <w:sz w:val="16"/>
                <w:szCs w:val="16"/>
              </w:rPr>
              <w:t>in</w:t>
            </w:r>
            <w:r w:rsidR="00702789">
              <w:rPr>
                <w:rFonts w:ascii="Arial" w:hAnsi="Arial" w:cs="Arial"/>
                <w:sz w:val="16"/>
                <w:szCs w:val="16"/>
              </w:rPr>
              <w:t xml:space="preserve"> associates</w:t>
            </w:r>
          </w:p>
        </w:tc>
        <w:tc>
          <w:tcPr>
            <w:tcW w:w="2475" w:type="dxa"/>
            <w:gridSpan w:val="2"/>
            <w:vAlign w:val="bottom"/>
          </w:tcPr>
          <w:p w14:paraId="4E518E17" w14:textId="77777777" w:rsidR="00702789" w:rsidRPr="00FD3742" w:rsidRDefault="00702789" w:rsidP="0077057B">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in a</w:t>
            </w:r>
            <w:r>
              <w:rPr>
                <w:rFonts w:ascii="Arial" w:hAnsi="Arial" w:cs="Arial"/>
                <w:sz w:val="16"/>
                <w:szCs w:val="16"/>
              </w:rPr>
              <w:t>ssociates</w:t>
            </w:r>
            <w:r w:rsidRPr="00FD3742">
              <w:rPr>
                <w:rFonts w:ascii="Arial" w:hAnsi="Arial" w:cs="Arial"/>
                <w:sz w:val="16"/>
                <w:szCs w:val="16"/>
              </w:rPr>
              <w:t xml:space="preserve"> </w:t>
            </w:r>
          </w:p>
        </w:tc>
      </w:tr>
      <w:tr w:rsidR="00B84E5E" w:rsidRPr="00FD3742" w14:paraId="2C4E67ED" w14:textId="77777777" w:rsidTr="005615F1">
        <w:tc>
          <w:tcPr>
            <w:tcW w:w="3960" w:type="dxa"/>
            <w:tcBorders>
              <w:top w:val="nil"/>
              <w:left w:val="nil"/>
              <w:bottom w:val="nil"/>
              <w:right w:val="nil"/>
            </w:tcBorders>
          </w:tcPr>
          <w:p w14:paraId="7FE47851" w14:textId="77777777" w:rsidR="00B84E5E" w:rsidRPr="00FD3742" w:rsidRDefault="00B84E5E" w:rsidP="00B84E5E">
            <w:pPr>
              <w:spacing w:line="290" w:lineRule="exact"/>
              <w:jc w:val="center"/>
              <w:rPr>
                <w:rFonts w:ascii="Arial" w:hAnsi="Arial" w:cs="Arial"/>
                <w:sz w:val="16"/>
                <w:szCs w:val="16"/>
              </w:rPr>
            </w:pPr>
          </w:p>
        </w:tc>
        <w:tc>
          <w:tcPr>
            <w:tcW w:w="1237" w:type="dxa"/>
            <w:tcBorders>
              <w:top w:val="nil"/>
              <w:left w:val="nil"/>
              <w:right w:val="nil"/>
            </w:tcBorders>
          </w:tcPr>
          <w:p w14:paraId="7AE8BC60" w14:textId="035B23DF" w:rsidR="00B84E5E" w:rsidRPr="00FD3742" w:rsidRDefault="00B84E5E" w:rsidP="00B84E5E">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2024</w:t>
            </w:r>
          </w:p>
        </w:tc>
        <w:tc>
          <w:tcPr>
            <w:tcW w:w="1238" w:type="dxa"/>
            <w:tcBorders>
              <w:top w:val="nil"/>
              <w:left w:val="nil"/>
              <w:right w:val="nil"/>
            </w:tcBorders>
          </w:tcPr>
          <w:p w14:paraId="4D8F9FF1" w14:textId="5BD0ED0C" w:rsidR="00B84E5E" w:rsidRPr="00FD3742" w:rsidRDefault="00B84E5E" w:rsidP="00B84E5E">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2023</w:t>
            </w:r>
          </w:p>
        </w:tc>
        <w:tc>
          <w:tcPr>
            <w:tcW w:w="1237" w:type="dxa"/>
            <w:tcBorders>
              <w:top w:val="nil"/>
              <w:left w:val="nil"/>
              <w:right w:val="nil"/>
            </w:tcBorders>
          </w:tcPr>
          <w:p w14:paraId="19F7BE24" w14:textId="24EC2612" w:rsidR="00B84E5E" w:rsidRPr="00FD3742" w:rsidRDefault="00B84E5E" w:rsidP="00B84E5E">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2024</w:t>
            </w:r>
          </w:p>
        </w:tc>
        <w:tc>
          <w:tcPr>
            <w:tcW w:w="1238" w:type="dxa"/>
            <w:tcBorders>
              <w:top w:val="nil"/>
              <w:left w:val="nil"/>
              <w:right w:val="nil"/>
            </w:tcBorders>
          </w:tcPr>
          <w:p w14:paraId="50461988" w14:textId="692744C7" w:rsidR="00B84E5E" w:rsidRPr="00FD3742" w:rsidRDefault="00B84E5E" w:rsidP="00B84E5E">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2023</w:t>
            </w:r>
          </w:p>
        </w:tc>
      </w:tr>
      <w:tr w:rsidR="00BC3131" w:rsidRPr="00FD3742" w14:paraId="2A5C3095" w14:textId="77777777" w:rsidTr="005615F1">
        <w:tc>
          <w:tcPr>
            <w:tcW w:w="3960" w:type="dxa"/>
            <w:tcBorders>
              <w:top w:val="nil"/>
              <w:left w:val="nil"/>
              <w:bottom w:val="nil"/>
              <w:right w:val="nil"/>
            </w:tcBorders>
          </w:tcPr>
          <w:p w14:paraId="36499A8D" w14:textId="5479D89B" w:rsidR="00BC3131" w:rsidRDefault="00BC3131" w:rsidP="00BC3131">
            <w:pPr>
              <w:spacing w:line="290" w:lineRule="exact"/>
              <w:ind w:left="167" w:right="610" w:hanging="167"/>
              <w:rPr>
                <w:rFonts w:ascii="Arial" w:hAnsi="Arial" w:cs="Arial"/>
                <w:sz w:val="16"/>
                <w:szCs w:val="16"/>
                <w:u w:val="single"/>
              </w:rPr>
            </w:pPr>
            <w:proofErr w:type="spellStart"/>
            <w:r w:rsidRPr="00E42828">
              <w:rPr>
                <w:rFonts w:ascii="Arial" w:hAnsi="Arial" w:cs="Arial"/>
                <w:sz w:val="16"/>
                <w:szCs w:val="16"/>
              </w:rPr>
              <w:t>XSpring</w:t>
            </w:r>
            <w:proofErr w:type="spellEnd"/>
            <w:r w:rsidRPr="00E42828">
              <w:rPr>
                <w:rFonts w:ascii="Arial" w:hAnsi="Arial" w:cs="Arial"/>
                <w:sz w:val="16"/>
                <w:szCs w:val="16"/>
              </w:rPr>
              <w:t xml:space="preserve"> Capital Public Company Limited and its subsidiaries</w:t>
            </w:r>
          </w:p>
        </w:tc>
        <w:tc>
          <w:tcPr>
            <w:tcW w:w="1237" w:type="dxa"/>
            <w:tcBorders>
              <w:top w:val="nil"/>
              <w:left w:val="nil"/>
              <w:bottom w:val="nil"/>
              <w:right w:val="nil"/>
            </w:tcBorders>
            <w:vAlign w:val="bottom"/>
          </w:tcPr>
          <w:p w14:paraId="40BAF0E2" w14:textId="641D328D" w:rsidR="00BC3131" w:rsidRPr="00A3401C" w:rsidRDefault="00BC3131" w:rsidP="00BC3131">
            <w:pPr>
              <w:tabs>
                <w:tab w:val="decimal" w:pos="960"/>
              </w:tabs>
              <w:spacing w:line="290" w:lineRule="exact"/>
              <w:rPr>
                <w:rFonts w:ascii="Arial" w:hAnsi="Arial" w:cs="Arial"/>
                <w:sz w:val="16"/>
                <w:szCs w:val="16"/>
              </w:rPr>
            </w:pPr>
            <w:r w:rsidRPr="00BC3131">
              <w:rPr>
                <w:rFonts w:ascii="Arial" w:hAnsi="Arial" w:cs="Arial"/>
                <w:sz w:val="16"/>
                <w:szCs w:val="16"/>
              </w:rPr>
              <w:t>19,071</w:t>
            </w:r>
          </w:p>
        </w:tc>
        <w:tc>
          <w:tcPr>
            <w:tcW w:w="1238" w:type="dxa"/>
            <w:tcBorders>
              <w:top w:val="nil"/>
              <w:left w:val="nil"/>
              <w:bottom w:val="nil"/>
              <w:right w:val="nil"/>
            </w:tcBorders>
            <w:vAlign w:val="bottom"/>
          </w:tcPr>
          <w:p w14:paraId="5EB7E9E3" w14:textId="7951960B" w:rsidR="00BC3131" w:rsidRPr="00A3401C" w:rsidRDefault="00BC3131" w:rsidP="00BC3131">
            <w:pPr>
              <w:tabs>
                <w:tab w:val="decimal" w:pos="960"/>
              </w:tabs>
              <w:spacing w:line="290" w:lineRule="exact"/>
              <w:rPr>
                <w:rFonts w:ascii="Arial" w:hAnsi="Arial" w:cs="Arial"/>
                <w:sz w:val="16"/>
                <w:szCs w:val="16"/>
              </w:rPr>
            </w:pPr>
            <w:r w:rsidRPr="00BC3131">
              <w:rPr>
                <w:rFonts w:ascii="Arial" w:hAnsi="Arial" w:cs="Arial"/>
                <w:sz w:val="16"/>
                <w:szCs w:val="16"/>
              </w:rPr>
              <w:t>13,748</w:t>
            </w:r>
          </w:p>
        </w:tc>
        <w:tc>
          <w:tcPr>
            <w:tcW w:w="1237" w:type="dxa"/>
            <w:vAlign w:val="bottom"/>
          </w:tcPr>
          <w:p w14:paraId="509496DC" w14:textId="49F620C0" w:rsidR="00BC3131" w:rsidRPr="00FD3742" w:rsidRDefault="00BC3131" w:rsidP="00BC3131">
            <w:pPr>
              <w:tabs>
                <w:tab w:val="decimal" w:pos="960"/>
              </w:tabs>
              <w:spacing w:line="290" w:lineRule="exact"/>
              <w:rPr>
                <w:rFonts w:ascii="Arial" w:hAnsi="Arial" w:cs="Arial"/>
                <w:sz w:val="16"/>
                <w:szCs w:val="16"/>
              </w:rPr>
            </w:pPr>
            <w:r w:rsidRPr="00BC3131">
              <w:rPr>
                <w:rFonts w:ascii="Arial" w:hAnsi="Arial" w:cs="Arial"/>
                <w:sz w:val="16"/>
                <w:szCs w:val="16"/>
              </w:rPr>
              <w:t>(2,952)</w:t>
            </w:r>
          </w:p>
        </w:tc>
        <w:tc>
          <w:tcPr>
            <w:tcW w:w="1238" w:type="dxa"/>
            <w:vAlign w:val="bottom"/>
          </w:tcPr>
          <w:p w14:paraId="6F6C5740" w14:textId="19168C42" w:rsidR="00BC3131" w:rsidRPr="00FD3742" w:rsidRDefault="00BC3131" w:rsidP="00BC3131">
            <w:pPr>
              <w:tabs>
                <w:tab w:val="decimal" w:pos="960"/>
              </w:tabs>
              <w:spacing w:line="290" w:lineRule="exact"/>
              <w:rPr>
                <w:rFonts w:ascii="Arial" w:hAnsi="Arial" w:cs="Arial"/>
                <w:sz w:val="16"/>
                <w:szCs w:val="16"/>
              </w:rPr>
            </w:pPr>
            <w:r>
              <w:rPr>
                <w:rFonts w:ascii="Arial" w:hAnsi="Arial" w:cs="Arial"/>
                <w:sz w:val="16"/>
                <w:szCs w:val="16"/>
              </w:rPr>
              <w:t>11,918</w:t>
            </w:r>
          </w:p>
        </w:tc>
      </w:tr>
      <w:tr w:rsidR="00BC3131" w:rsidRPr="00FD3742" w14:paraId="4376232D" w14:textId="77777777" w:rsidTr="005615F1">
        <w:tc>
          <w:tcPr>
            <w:tcW w:w="3960" w:type="dxa"/>
            <w:tcBorders>
              <w:top w:val="nil"/>
              <w:left w:val="nil"/>
              <w:bottom w:val="nil"/>
              <w:right w:val="nil"/>
            </w:tcBorders>
          </w:tcPr>
          <w:p w14:paraId="48CFDDBC" w14:textId="486BF66D" w:rsidR="00BC3131" w:rsidRPr="00C55729" w:rsidRDefault="00BC3131" w:rsidP="00BC3131">
            <w:pPr>
              <w:spacing w:line="290" w:lineRule="exact"/>
              <w:ind w:right="-115"/>
              <w:rPr>
                <w:rFonts w:ascii="Arial" w:hAnsi="Arial" w:cs="Arial"/>
                <w:sz w:val="16"/>
                <w:szCs w:val="16"/>
              </w:rPr>
            </w:pPr>
            <w:proofErr w:type="spellStart"/>
            <w:r w:rsidRPr="004522CB">
              <w:rPr>
                <w:rFonts w:ascii="Arial" w:hAnsi="Arial" w:cs="Arial"/>
                <w:sz w:val="16"/>
                <w:szCs w:val="16"/>
              </w:rPr>
              <w:t>Propfit</w:t>
            </w:r>
            <w:proofErr w:type="spellEnd"/>
            <w:r w:rsidRPr="004522CB">
              <w:rPr>
                <w:rFonts w:ascii="Arial" w:hAnsi="Arial" w:cs="Arial"/>
                <w:sz w:val="16"/>
                <w:szCs w:val="16"/>
              </w:rPr>
              <w:t xml:space="preserve"> Co., Ltd.</w:t>
            </w:r>
          </w:p>
        </w:tc>
        <w:tc>
          <w:tcPr>
            <w:tcW w:w="1237" w:type="dxa"/>
            <w:tcBorders>
              <w:top w:val="nil"/>
              <w:left w:val="nil"/>
              <w:bottom w:val="nil"/>
              <w:right w:val="nil"/>
            </w:tcBorders>
            <w:vAlign w:val="bottom"/>
          </w:tcPr>
          <w:p w14:paraId="697A4252" w14:textId="716BA540" w:rsidR="00BC3131" w:rsidRPr="00BC4585" w:rsidRDefault="00DF451C" w:rsidP="00BC3131">
            <w:pPr>
              <w:tabs>
                <w:tab w:val="decimal" w:pos="960"/>
              </w:tabs>
              <w:spacing w:line="290" w:lineRule="exact"/>
              <w:rPr>
                <w:rFonts w:ascii="Arial" w:hAnsi="Arial" w:cs="Arial"/>
                <w:sz w:val="16"/>
                <w:szCs w:val="16"/>
              </w:rPr>
            </w:pPr>
            <w:r>
              <w:rPr>
                <w:rFonts w:ascii="Arial" w:hAnsi="Arial" w:cs="Arial"/>
                <w:sz w:val="16"/>
                <w:szCs w:val="16"/>
              </w:rPr>
              <w:t>(71)</w:t>
            </w:r>
          </w:p>
        </w:tc>
        <w:tc>
          <w:tcPr>
            <w:tcW w:w="1238" w:type="dxa"/>
            <w:tcBorders>
              <w:top w:val="nil"/>
              <w:left w:val="nil"/>
              <w:bottom w:val="nil"/>
              <w:right w:val="nil"/>
            </w:tcBorders>
            <w:vAlign w:val="bottom"/>
          </w:tcPr>
          <w:p w14:paraId="124F3981" w14:textId="24DCC92A" w:rsidR="00BC3131" w:rsidRPr="00BC4585" w:rsidRDefault="00BC3131" w:rsidP="00BC3131">
            <w:pPr>
              <w:tabs>
                <w:tab w:val="decimal" w:pos="960"/>
              </w:tabs>
              <w:spacing w:line="290" w:lineRule="exact"/>
              <w:rPr>
                <w:rFonts w:ascii="Arial" w:hAnsi="Arial" w:cs="Arial"/>
                <w:sz w:val="16"/>
                <w:szCs w:val="16"/>
              </w:rPr>
            </w:pPr>
            <w:r w:rsidRPr="00BC3131">
              <w:rPr>
                <w:rFonts w:ascii="Arial" w:hAnsi="Arial" w:cs="Arial"/>
                <w:sz w:val="16"/>
                <w:szCs w:val="16"/>
              </w:rPr>
              <w:t>1,090</w:t>
            </w:r>
          </w:p>
        </w:tc>
        <w:tc>
          <w:tcPr>
            <w:tcW w:w="1237" w:type="dxa"/>
            <w:vAlign w:val="bottom"/>
          </w:tcPr>
          <w:p w14:paraId="045DCB0E" w14:textId="451E1591" w:rsidR="00BC3131" w:rsidRPr="00BC4585" w:rsidRDefault="00BC3131" w:rsidP="00BC3131">
            <w:pPr>
              <w:tabs>
                <w:tab w:val="decimal" w:pos="960"/>
              </w:tabs>
              <w:spacing w:line="290" w:lineRule="exact"/>
              <w:rPr>
                <w:rFonts w:ascii="Arial" w:hAnsi="Arial" w:cs="Arial"/>
                <w:sz w:val="16"/>
                <w:szCs w:val="16"/>
              </w:rPr>
            </w:pPr>
            <w:r w:rsidRPr="00BC3131">
              <w:rPr>
                <w:rFonts w:ascii="Arial" w:hAnsi="Arial" w:cs="Arial"/>
                <w:sz w:val="16"/>
                <w:szCs w:val="16"/>
              </w:rPr>
              <w:t>-</w:t>
            </w:r>
          </w:p>
        </w:tc>
        <w:tc>
          <w:tcPr>
            <w:tcW w:w="1238" w:type="dxa"/>
            <w:vAlign w:val="bottom"/>
          </w:tcPr>
          <w:p w14:paraId="1D438C9D" w14:textId="1B062135" w:rsidR="00BC3131" w:rsidRDefault="00BC3131" w:rsidP="00BC3131">
            <w:pPr>
              <w:tabs>
                <w:tab w:val="decimal" w:pos="960"/>
              </w:tabs>
              <w:spacing w:line="290" w:lineRule="exact"/>
              <w:rPr>
                <w:rFonts w:ascii="Arial" w:hAnsi="Arial" w:cs="Arial"/>
                <w:sz w:val="16"/>
                <w:szCs w:val="16"/>
              </w:rPr>
            </w:pPr>
            <w:r>
              <w:rPr>
                <w:rFonts w:ascii="Arial" w:hAnsi="Arial" w:cs="Arial"/>
                <w:sz w:val="16"/>
                <w:szCs w:val="16"/>
              </w:rPr>
              <w:t>-</w:t>
            </w:r>
          </w:p>
        </w:tc>
      </w:tr>
      <w:tr w:rsidR="00BC3131" w:rsidRPr="00FD3742" w14:paraId="0B78FF0F" w14:textId="77777777" w:rsidTr="005615F1">
        <w:tc>
          <w:tcPr>
            <w:tcW w:w="3960" w:type="dxa"/>
            <w:tcBorders>
              <w:top w:val="nil"/>
              <w:left w:val="nil"/>
              <w:bottom w:val="nil"/>
              <w:right w:val="nil"/>
            </w:tcBorders>
          </w:tcPr>
          <w:p w14:paraId="20F5F6B4" w14:textId="59DE17BA" w:rsidR="00BC3131" w:rsidRPr="00C55729" w:rsidRDefault="00BC3131" w:rsidP="00BC3131">
            <w:pPr>
              <w:spacing w:line="290" w:lineRule="exact"/>
              <w:ind w:right="-115"/>
              <w:rPr>
                <w:rFonts w:ascii="Arial" w:hAnsi="Arial" w:cs="Arial"/>
                <w:sz w:val="16"/>
                <w:szCs w:val="16"/>
              </w:rPr>
            </w:pPr>
            <w:r w:rsidRPr="00423A4D">
              <w:rPr>
                <w:rFonts w:ascii="Arial" w:hAnsi="Arial" w:cs="Arial"/>
                <w:sz w:val="16"/>
                <w:szCs w:val="16"/>
              </w:rPr>
              <w:t xml:space="preserve">Hugs Insurance Broker </w:t>
            </w:r>
            <w:proofErr w:type="spellStart"/>
            <w:proofErr w:type="gramStart"/>
            <w:r w:rsidRPr="00423A4D">
              <w:rPr>
                <w:rFonts w:ascii="Arial" w:hAnsi="Arial" w:cs="Arial"/>
                <w:sz w:val="16"/>
                <w:szCs w:val="16"/>
              </w:rPr>
              <w:t>Co.,Ltd</w:t>
            </w:r>
            <w:proofErr w:type="spellEnd"/>
            <w:r w:rsidRPr="00423A4D">
              <w:rPr>
                <w:rFonts w:ascii="Arial" w:hAnsi="Arial" w:cs="Arial"/>
                <w:sz w:val="16"/>
                <w:szCs w:val="16"/>
              </w:rPr>
              <w:t>.</w:t>
            </w:r>
            <w:proofErr w:type="gramEnd"/>
          </w:p>
        </w:tc>
        <w:tc>
          <w:tcPr>
            <w:tcW w:w="1237" w:type="dxa"/>
            <w:tcBorders>
              <w:top w:val="nil"/>
              <w:left w:val="nil"/>
              <w:bottom w:val="nil"/>
              <w:right w:val="nil"/>
            </w:tcBorders>
            <w:vAlign w:val="bottom"/>
          </w:tcPr>
          <w:p w14:paraId="170620D3" w14:textId="0AC8A149" w:rsidR="00BC3131" w:rsidRDefault="00DF451C" w:rsidP="00BC3131">
            <w:pPr>
              <w:tabs>
                <w:tab w:val="decimal" w:pos="960"/>
              </w:tabs>
              <w:spacing w:line="290" w:lineRule="exact"/>
              <w:rPr>
                <w:rFonts w:ascii="Arial" w:hAnsi="Arial" w:cs="Arial"/>
                <w:sz w:val="16"/>
                <w:szCs w:val="16"/>
              </w:rPr>
            </w:pPr>
            <w:r>
              <w:rPr>
                <w:rFonts w:ascii="Arial" w:hAnsi="Arial" w:cs="Arial"/>
                <w:sz w:val="16"/>
                <w:szCs w:val="16"/>
              </w:rPr>
              <w:t>376</w:t>
            </w:r>
          </w:p>
        </w:tc>
        <w:tc>
          <w:tcPr>
            <w:tcW w:w="1238" w:type="dxa"/>
            <w:tcBorders>
              <w:top w:val="nil"/>
              <w:left w:val="nil"/>
              <w:bottom w:val="nil"/>
              <w:right w:val="nil"/>
            </w:tcBorders>
            <w:vAlign w:val="bottom"/>
          </w:tcPr>
          <w:p w14:paraId="6125F26D" w14:textId="1794BE89" w:rsidR="00BC3131" w:rsidRPr="00A3401C" w:rsidRDefault="00BC3131" w:rsidP="00BC3131">
            <w:pPr>
              <w:tabs>
                <w:tab w:val="decimal" w:pos="960"/>
              </w:tabs>
              <w:spacing w:line="290" w:lineRule="exact"/>
              <w:rPr>
                <w:rFonts w:ascii="Arial" w:hAnsi="Arial" w:cs="Arial"/>
                <w:sz w:val="16"/>
                <w:szCs w:val="16"/>
              </w:rPr>
            </w:pPr>
            <w:r w:rsidRPr="00BC3131">
              <w:rPr>
                <w:rFonts w:ascii="Arial" w:hAnsi="Arial" w:cs="Arial"/>
                <w:sz w:val="16"/>
                <w:szCs w:val="16"/>
              </w:rPr>
              <w:t>(326)</w:t>
            </w:r>
          </w:p>
        </w:tc>
        <w:tc>
          <w:tcPr>
            <w:tcW w:w="1237" w:type="dxa"/>
            <w:vAlign w:val="bottom"/>
          </w:tcPr>
          <w:p w14:paraId="07D22D26" w14:textId="405E3901" w:rsidR="00BC3131" w:rsidRDefault="00BC3131" w:rsidP="00BC3131">
            <w:pPr>
              <w:tabs>
                <w:tab w:val="decimal" w:pos="960"/>
              </w:tabs>
              <w:spacing w:line="290" w:lineRule="exact"/>
              <w:rPr>
                <w:rFonts w:ascii="Arial" w:hAnsi="Arial" w:cs="Arial"/>
                <w:sz w:val="16"/>
                <w:szCs w:val="16"/>
              </w:rPr>
            </w:pPr>
            <w:r w:rsidRPr="00BC3131">
              <w:rPr>
                <w:rFonts w:ascii="Arial" w:hAnsi="Arial" w:cs="Arial"/>
                <w:sz w:val="16"/>
                <w:szCs w:val="16"/>
              </w:rPr>
              <w:t>-</w:t>
            </w:r>
          </w:p>
        </w:tc>
        <w:tc>
          <w:tcPr>
            <w:tcW w:w="1238" w:type="dxa"/>
            <w:vAlign w:val="bottom"/>
          </w:tcPr>
          <w:p w14:paraId="251AAD59" w14:textId="634F2503" w:rsidR="00BC3131" w:rsidRDefault="00BC3131" w:rsidP="00BC3131">
            <w:pPr>
              <w:tabs>
                <w:tab w:val="decimal" w:pos="960"/>
              </w:tabs>
              <w:spacing w:line="290" w:lineRule="exact"/>
              <w:rPr>
                <w:rFonts w:ascii="Arial" w:hAnsi="Arial" w:cs="Arial"/>
                <w:sz w:val="16"/>
                <w:szCs w:val="16"/>
              </w:rPr>
            </w:pPr>
            <w:r>
              <w:rPr>
                <w:rFonts w:ascii="Arial" w:hAnsi="Arial" w:cs="Arial"/>
                <w:sz w:val="16"/>
                <w:szCs w:val="16"/>
              </w:rPr>
              <w:t>-</w:t>
            </w:r>
          </w:p>
        </w:tc>
      </w:tr>
      <w:tr w:rsidR="00BC3131" w:rsidRPr="00FD3742" w14:paraId="7303FE8F" w14:textId="77777777" w:rsidTr="005615F1">
        <w:tc>
          <w:tcPr>
            <w:tcW w:w="3960" w:type="dxa"/>
            <w:tcBorders>
              <w:top w:val="nil"/>
              <w:left w:val="nil"/>
              <w:bottom w:val="nil"/>
              <w:right w:val="nil"/>
            </w:tcBorders>
          </w:tcPr>
          <w:p w14:paraId="295A4C85" w14:textId="77777777" w:rsidR="00BC3131" w:rsidRPr="00FD3742" w:rsidRDefault="00BC3131" w:rsidP="00BC3131">
            <w:pPr>
              <w:spacing w:line="290" w:lineRule="exact"/>
              <w:ind w:right="-115"/>
              <w:rPr>
                <w:rFonts w:ascii="Arial" w:hAnsi="Arial" w:cs="Arial"/>
                <w:sz w:val="16"/>
                <w:szCs w:val="16"/>
                <w:cs/>
              </w:rPr>
            </w:pPr>
            <w:r w:rsidRPr="00FD3742">
              <w:rPr>
                <w:rFonts w:ascii="Arial" w:hAnsi="Arial" w:cs="Arial"/>
                <w:sz w:val="16"/>
                <w:szCs w:val="16"/>
              </w:rPr>
              <w:t>Total</w:t>
            </w:r>
            <w:r w:rsidRPr="00FD3742">
              <w:rPr>
                <w:rFonts w:ascii="Arial" w:hAnsi="Arial" w:cs="Arial"/>
                <w:sz w:val="16"/>
                <w:szCs w:val="16"/>
              </w:rPr>
              <w:tab/>
            </w:r>
          </w:p>
        </w:tc>
        <w:tc>
          <w:tcPr>
            <w:tcW w:w="1237" w:type="dxa"/>
            <w:tcBorders>
              <w:top w:val="nil"/>
              <w:left w:val="nil"/>
              <w:bottom w:val="nil"/>
              <w:right w:val="nil"/>
            </w:tcBorders>
            <w:vAlign w:val="bottom"/>
          </w:tcPr>
          <w:p w14:paraId="083660F0" w14:textId="08EA743E" w:rsidR="00BC3131" w:rsidRPr="00302D2A" w:rsidRDefault="00DF451C" w:rsidP="00BC3131">
            <w:pPr>
              <w:pBdr>
                <w:top w:val="single" w:sz="4" w:space="1" w:color="auto"/>
                <w:bottom w:val="double" w:sz="4" w:space="1" w:color="auto"/>
              </w:pBdr>
              <w:tabs>
                <w:tab w:val="decimal" w:pos="960"/>
              </w:tabs>
              <w:spacing w:line="290" w:lineRule="exact"/>
              <w:rPr>
                <w:rFonts w:ascii="Arial" w:hAnsi="Arial" w:cs="Arial"/>
                <w:sz w:val="16"/>
                <w:szCs w:val="16"/>
              </w:rPr>
            </w:pPr>
            <w:r>
              <w:rPr>
                <w:rFonts w:ascii="Arial" w:hAnsi="Arial" w:cs="Arial"/>
                <w:sz w:val="16"/>
                <w:szCs w:val="16"/>
              </w:rPr>
              <w:t>19,376</w:t>
            </w:r>
          </w:p>
        </w:tc>
        <w:tc>
          <w:tcPr>
            <w:tcW w:w="1238" w:type="dxa"/>
            <w:tcBorders>
              <w:top w:val="nil"/>
              <w:left w:val="nil"/>
              <w:bottom w:val="nil"/>
              <w:right w:val="nil"/>
            </w:tcBorders>
            <w:vAlign w:val="bottom"/>
          </w:tcPr>
          <w:p w14:paraId="293189C4" w14:textId="0B20439B" w:rsidR="00BC3131" w:rsidRPr="00A3401C" w:rsidRDefault="00BC3131" w:rsidP="00BC3131">
            <w:pPr>
              <w:pBdr>
                <w:top w:val="single" w:sz="4" w:space="1" w:color="auto"/>
                <w:bottom w:val="double" w:sz="4" w:space="1" w:color="auto"/>
              </w:pBdr>
              <w:tabs>
                <w:tab w:val="decimal" w:pos="960"/>
              </w:tabs>
              <w:spacing w:line="290" w:lineRule="exact"/>
              <w:rPr>
                <w:rFonts w:ascii="Arial" w:hAnsi="Arial" w:cs="Arial"/>
                <w:sz w:val="16"/>
                <w:szCs w:val="16"/>
              </w:rPr>
            </w:pPr>
            <w:r w:rsidRPr="00BC3131">
              <w:rPr>
                <w:rFonts w:ascii="Arial" w:hAnsi="Arial" w:cs="Arial"/>
                <w:sz w:val="16"/>
                <w:szCs w:val="16"/>
              </w:rPr>
              <w:t>14,512</w:t>
            </w:r>
          </w:p>
        </w:tc>
        <w:tc>
          <w:tcPr>
            <w:tcW w:w="1237" w:type="dxa"/>
            <w:vAlign w:val="bottom"/>
          </w:tcPr>
          <w:p w14:paraId="6C7EEEFB" w14:textId="6FCE417C" w:rsidR="00BC3131" w:rsidRPr="00FD3742" w:rsidRDefault="00BC3131" w:rsidP="00BC3131">
            <w:pPr>
              <w:pBdr>
                <w:top w:val="single" w:sz="4" w:space="1" w:color="auto"/>
                <w:bottom w:val="double" w:sz="4" w:space="1" w:color="auto"/>
              </w:pBdr>
              <w:tabs>
                <w:tab w:val="decimal" w:pos="960"/>
              </w:tabs>
              <w:spacing w:line="290" w:lineRule="exact"/>
              <w:rPr>
                <w:rFonts w:ascii="Arial" w:hAnsi="Arial" w:cs="Arial"/>
                <w:sz w:val="16"/>
                <w:szCs w:val="16"/>
              </w:rPr>
            </w:pPr>
            <w:r w:rsidRPr="00BC3131">
              <w:rPr>
                <w:rFonts w:ascii="Arial" w:hAnsi="Arial" w:cs="Arial"/>
                <w:sz w:val="16"/>
                <w:szCs w:val="16"/>
              </w:rPr>
              <w:t>(2,952)</w:t>
            </w:r>
          </w:p>
        </w:tc>
        <w:tc>
          <w:tcPr>
            <w:tcW w:w="1238" w:type="dxa"/>
            <w:vAlign w:val="bottom"/>
          </w:tcPr>
          <w:p w14:paraId="5CA2F7A9" w14:textId="6D62C6DE" w:rsidR="00BC3131" w:rsidRPr="00FD3742" w:rsidRDefault="00BC3131" w:rsidP="00BC3131">
            <w:pPr>
              <w:pBdr>
                <w:top w:val="single" w:sz="4" w:space="1" w:color="auto"/>
                <w:bottom w:val="double" w:sz="4" w:space="1" w:color="auto"/>
              </w:pBdr>
              <w:tabs>
                <w:tab w:val="decimal" w:pos="960"/>
              </w:tabs>
              <w:spacing w:line="290" w:lineRule="exact"/>
              <w:rPr>
                <w:rFonts w:ascii="Arial" w:hAnsi="Arial" w:cs="Arial"/>
                <w:sz w:val="16"/>
                <w:szCs w:val="16"/>
              </w:rPr>
            </w:pPr>
            <w:r>
              <w:rPr>
                <w:rFonts w:ascii="Arial" w:hAnsi="Arial" w:cs="Arial"/>
                <w:sz w:val="16"/>
                <w:szCs w:val="16"/>
              </w:rPr>
              <w:t>11,918</w:t>
            </w:r>
          </w:p>
        </w:tc>
      </w:tr>
    </w:tbl>
    <w:p w14:paraId="51EFFC71" w14:textId="07682F2A" w:rsidR="00943270" w:rsidRDefault="0010736D" w:rsidP="00436D57">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962D1E" w:rsidRPr="003D2789">
        <w:rPr>
          <w:rFonts w:ascii="Arial" w:hAnsi="Arial" w:cs="Arial"/>
          <w:sz w:val="22"/>
          <w:szCs w:val="22"/>
        </w:rPr>
        <w:t>During the year</w:t>
      </w:r>
      <w:r w:rsidR="005A0A75">
        <w:rPr>
          <w:rFonts w:ascii="Arial" w:hAnsi="Arial" w:cs="Arial"/>
          <w:sz w:val="22"/>
          <w:szCs w:val="22"/>
        </w:rPr>
        <w:t>s</w:t>
      </w:r>
      <w:r w:rsidR="00962D1E" w:rsidRPr="003D2789">
        <w:rPr>
          <w:rFonts w:ascii="Arial" w:hAnsi="Arial" w:cs="Arial"/>
          <w:sz w:val="22"/>
          <w:szCs w:val="22"/>
        </w:rPr>
        <w:t xml:space="preserve"> ended 31 December 20</w:t>
      </w:r>
      <w:r w:rsidR="00962D1E">
        <w:rPr>
          <w:rFonts w:ascii="Arial" w:hAnsi="Arial" w:cs="Arial"/>
          <w:sz w:val="22"/>
          <w:szCs w:val="22"/>
        </w:rPr>
        <w:t>2</w:t>
      </w:r>
      <w:r w:rsidR="00B84E5E">
        <w:rPr>
          <w:rFonts w:ascii="Arial" w:hAnsi="Arial" w:cs="Arial"/>
          <w:sz w:val="22"/>
          <w:szCs w:val="22"/>
        </w:rPr>
        <w:t>4</w:t>
      </w:r>
      <w:r w:rsidR="00962D1E" w:rsidRPr="003D2789">
        <w:rPr>
          <w:rFonts w:ascii="Arial" w:hAnsi="Arial" w:cs="Arial"/>
          <w:sz w:val="22"/>
          <w:szCs w:val="22"/>
        </w:rPr>
        <w:t xml:space="preserve"> and 20</w:t>
      </w:r>
      <w:r w:rsidR="000004D9">
        <w:rPr>
          <w:rFonts w:ascii="Arial" w:hAnsi="Arial" w:cs="Arial"/>
          <w:sz w:val="22"/>
          <w:szCs w:val="22"/>
        </w:rPr>
        <w:t>2</w:t>
      </w:r>
      <w:r w:rsidR="00B84E5E">
        <w:rPr>
          <w:rFonts w:ascii="Arial" w:hAnsi="Arial" w:cs="Arial"/>
          <w:sz w:val="22"/>
          <w:szCs w:val="22"/>
        </w:rPr>
        <w:t>3</w:t>
      </w:r>
      <w:r w:rsidR="007B6B97" w:rsidRPr="007B6B97">
        <w:rPr>
          <w:rFonts w:ascii="Arial" w:hAnsi="Arial" w:cs="Arial"/>
          <w:sz w:val="22"/>
          <w:szCs w:val="22"/>
        </w:rPr>
        <w:t xml:space="preserve">, the </w:t>
      </w:r>
      <w:r w:rsidR="005D3BE3">
        <w:rPr>
          <w:rFonts w:ascii="Arial" w:hAnsi="Arial" w:cs="Arial"/>
          <w:sz w:val="22"/>
          <w:szCs w:val="22"/>
        </w:rPr>
        <w:t>Group</w:t>
      </w:r>
      <w:r w:rsidR="007B6B97" w:rsidRPr="007B6B97">
        <w:rPr>
          <w:rFonts w:ascii="Arial" w:hAnsi="Arial" w:cs="Arial"/>
          <w:sz w:val="22"/>
          <w:szCs w:val="22"/>
        </w:rPr>
        <w:t xml:space="preserve"> did not </w:t>
      </w:r>
      <w:proofErr w:type="gramStart"/>
      <w:r w:rsidR="007B6B97" w:rsidRPr="007B6B97">
        <w:rPr>
          <w:rFonts w:ascii="Arial" w:hAnsi="Arial" w:cs="Arial"/>
          <w:sz w:val="22"/>
          <w:szCs w:val="22"/>
        </w:rPr>
        <w:t>receive</w:t>
      </w:r>
      <w:r w:rsidR="005C0054">
        <w:rPr>
          <w:rFonts w:ascii="Arial" w:hAnsi="Arial" w:cs="Browallia New"/>
          <w:sz w:val="22"/>
          <w:szCs w:val="28"/>
        </w:rPr>
        <w:t>d</w:t>
      </w:r>
      <w:proofErr w:type="gramEnd"/>
      <w:r w:rsidR="007B6B97" w:rsidRPr="007B6B97">
        <w:rPr>
          <w:rFonts w:ascii="Arial" w:hAnsi="Arial" w:cs="Arial"/>
          <w:sz w:val="22"/>
          <w:szCs w:val="22"/>
        </w:rPr>
        <w:t xml:space="preserve"> dividend income from</w:t>
      </w:r>
      <w:r w:rsidR="000A638E">
        <w:rPr>
          <w:rFonts w:ascii="Arial" w:hAnsi="Arial" w:cs="Browallia New"/>
          <w:sz w:val="22"/>
        </w:rPr>
        <w:t xml:space="preserve"> </w:t>
      </w:r>
      <w:r w:rsidR="007B6B97" w:rsidRPr="007B6B97">
        <w:rPr>
          <w:rFonts w:ascii="Arial" w:hAnsi="Arial" w:cs="Arial"/>
          <w:sz w:val="22"/>
          <w:szCs w:val="22"/>
        </w:rPr>
        <w:t>associate</w:t>
      </w:r>
      <w:r w:rsidR="00D00C99">
        <w:rPr>
          <w:rFonts w:ascii="Arial" w:hAnsi="Arial" w:cs="Arial"/>
          <w:sz w:val="22"/>
          <w:szCs w:val="22"/>
        </w:rPr>
        <w:t>d</w:t>
      </w:r>
      <w:r w:rsidR="007B6B97" w:rsidRPr="007B6B97">
        <w:rPr>
          <w:rFonts w:ascii="Arial" w:hAnsi="Arial" w:cs="Arial"/>
          <w:sz w:val="22"/>
          <w:szCs w:val="22"/>
        </w:rPr>
        <w:t xml:space="preserve"> </w:t>
      </w:r>
      <w:r w:rsidR="00D00C99">
        <w:rPr>
          <w:rFonts w:ascii="Arial" w:hAnsi="Arial" w:cs="Arial"/>
          <w:sz w:val="22"/>
          <w:szCs w:val="22"/>
        </w:rPr>
        <w:t>companies</w:t>
      </w:r>
      <w:r w:rsidR="007B6B97" w:rsidRPr="007B6B97">
        <w:rPr>
          <w:rFonts w:ascii="Arial" w:hAnsi="Arial" w:cs="Arial"/>
          <w:sz w:val="22"/>
          <w:szCs w:val="22"/>
        </w:rPr>
        <w:t>.</w:t>
      </w:r>
    </w:p>
    <w:p w14:paraId="0897330D" w14:textId="2CC6F37B" w:rsidR="00436D57" w:rsidRPr="00741625" w:rsidRDefault="00436D57" w:rsidP="00436D57">
      <w:pPr>
        <w:tabs>
          <w:tab w:val="left" w:pos="900"/>
        </w:tabs>
        <w:spacing w:before="120" w:after="120" w:line="380" w:lineRule="exact"/>
        <w:ind w:left="547" w:right="-43" w:hanging="547"/>
        <w:rPr>
          <w:rFonts w:ascii="Arial" w:hAnsi="Arial" w:cs="Arial"/>
          <w:sz w:val="22"/>
          <w:szCs w:val="22"/>
        </w:rPr>
      </w:pPr>
      <w:bookmarkStart w:id="13" w:name="_Hlk57294456"/>
      <w:r w:rsidRPr="00741625">
        <w:rPr>
          <w:rFonts w:ascii="Arial" w:hAnsi="Arial" w:cs="Arial"/>
          <w:sz w:val="22"/>
          <w:szCs w:val="22"/>
        </w:rPr>
        <w:t>1</w:t>
      </w:r>
      <w:r w:rsidR="00C04DB4">
        <w:rPr>
          <w:rFonts w:ascii="Arial" w:hAnsi="Arial" w:cs="Arial"/>
          <w:sz w:val="22"/>
          <w:szCs w:val="22"/>
        </w:rPr>
        <w:t>4</w:t>
      </w:r>
      <w:r w:rsidRPr="00741625">
        <w:rPr>
          <w:rFonts w:ascii="Arial" w:hAnsi="Arial" w:cs="Arial"/>
          <w:sz w:val="22"/>
          <w:szCs w:val="22"/>
        </w:rPr>
        <w:t>.</w:t>
      </w:r>
      <w:r w:rsidR="001E64BC">
        <w:rPr>
          <w:rFonts w:ascii="Arial" w:hAnsi="Arial" w:cs="Arial"/>
          <w:sz w:val="22"/>
          <w:szCs w:val="22"/>
        </w:rPr>
        <w:t>3</w:t>
      </w:r>
      <w:r w:rsidRPr="00741625">
        <w:rPr>
          <w:rFonts w:ascii="Arial" w:hAnsi="Arial" w:cs="Arial"/>
          <w:sz w:val="22"/>
          <w:szCs w:val="22"/>
        </w:rPr>
        <w:tab/>
        <w:t>The fair value of investment in a listed associate</w:t>
      </w:r>
    </w:p>
    <w:p w14:paraId="3BD64D96" w14:textId="264C748C" w:rsidR="004E23C1" w:rsidRDefault="00436D57" w:rsidP="004E23C1">
      <w:pPr>
        <w:tabs>
          <w:tab w:val="left" w:pos="900"/>
        </w:tabs>
        <w:spacing w:before="120" w:after="120" w:line="380" w:lineRule="exact"/>
        <w:ind w:left="547" w:right="-43" w:hanging="547"/>
        <w:jc w:val="both"/>
        <w:rPr>
          <w:rFonts w:ascii="Arial" w:hAnsi="Arial" w:cs="Arial"/>
          <w:sz w:val="22"/>
          <w:szCs w:val="22"/>
        </w:rPr>
      </w:pPr>
      <w:r>
        <w:rPr>
          <w:rFonts w:ascii="Arial" w:hAnsi="Arial" w:cs="Arial"/>
          <w:b/>
          <w:bCs/>
          <w:sz w:val="22"/>
          <w:szCs w:val="22"/>
        </w:rPr>
        <w:tab/>
      </w:r>
      <w:r w:rsidR="00A94334" w:rsidRPr="00A94334">
        <w:rPr>
          <w:rFonts w:ascii="Arial" w:hAnsi="Arial" w:cs="Arial"/>
          <w:sz w:val="22"/>
          <w:szCs w:val="22"/>
        </w:rPr>
        <w:t>In respect of investments in associates that are listed companies on the Stock Exchange of Thailand, their fair values are as follows:</w:t>
      </w:r>
    </w:p>
    <w:tbl>
      <w:tblPr>
        <w:tblW w:w="9090" w:type="dxa"/>
        <w:tblInd w:w="450" w:type="dxa"/>
        <w:tblLayout w:type="fixed"/>
        <w:tblLook w:val="0000" w:firstRow="0" w:lastRow="0" w:firstColumn="0" w:lastColumn="0" w:noHBand="0" w:noVBand="0"/>
      </w:tblPr>
      <w:tblGrid>
        <w:gridCol w:w="4950"/>
        <w:gridCol w:w="2070"/>
        <w:gridCol w:w="2070"/>
      </w:tblGrid>
      <w:tr w:rsidR="00047EAD" w:rsidRPr="00633ED7" w14:paraId="52714EE6" w14:textId="77777777" w:rsidTr="00047EAD">
        <w:tc>
          <w:tcPr>
            <w:tcW w:w="4950" w:type="dxa"/>
            <w:tcBorders>
              <w:top w:val="nil"/>
              <w:left w:val="nil"/>
              <w:bottom w:val="nil"/>
              <w:right w:val="nil"/>
            </w:tcBorders>
            <w:vAlign w:val="bottom"/>
          </w:tcPr>
          <w:p w14:paraId="20D6DF62" w14:textId="77777777" w:rsidR="00047EAD" w:rsidRPr="00633ED7" w:rsidRDefault="00047EAD" w:rsidP="00364EED">
            <w:pPr>
              <w:spacing w:line="320" w:lineRule="exact"/>
              <w:jc w:val="center"/>
              <w:rPr>
                <w:rFonts w:ascii="Arial" w:hAnsi="Arial"/>
                <w:sz w:val="18"/>
                <w:szCs w:val="18"/>
              </w:rPr>
            </w:pPr>
          </w:p>
        </w:tc>
        <w:tc>
          <w:tcPr>
            <w:tcW w:w="4140" w:type="dxa"/>
            <w:gridSpan w:val="2"/>
            <w:tcBorders>
              <w:top w:val="nil"/>
              <w:left w:val="nil"/>
              <w:right w:val="nil"/>
            </w:tcBorders>
            <w:vAlign w:val="bottom"/>
          </w:tcPr>
          <w:p w14:paraId="6E446F5E" w14:textId="02F38273" w:rsidR="00047EAD" w:rsidRPr="00633ED7" w:rsidRDefault="00047EAD" w:rsidP="00364EED">
            <w:pPr>
              <w:spacing w:line="320" w:lineRule="exact"/>
              <w:jc w:val="right"/>
              <w:rPr>
                <w:rFonts w:ascii="Arial" w:hAnsi="Arial"/>
                <w:sz w:val="18"/>
                <w:szCs w:val="18"/>
              </w:rPr>
            </w:pPr>
            <w:r w:rsidRPr="00633ED7">
              <w:rPr>
                <w:rFonts w:ascii="Arial" w:hAnsi="Arial"/>
                <w:sz w:val="18"/>
                <w:szCs w:val="18"/>
              </w:rPr>
              <w:t xml:space="preserve">(Unit: </w:t>
            </w:r>
            <w:r w:rsidR="005F1592">
              <w:rPr>
                <w:rFonts w:ascii="Arial" w:hAnsi="Arial"/>
                <w:sz w:val="18"/>
                <w:szCs w:val="18"/>
              </w:rPr>
              <w:t>Thousand</w:t>
            </w:r>
            <w:r w:rsidRPr="00633ED7">
              <w:rPr>
                <w:rFonts w:ascii="Arial" w:hAnsi="Arial"/>
                <w:sz w:val="18"/>
                <w:szCs w:val="18"/>
              </w:rPr>
              <w:t xml:space="preserve"> Baht)</w:t>
            </w:r>
          </w:p>
        </w:tc>
      </w:tr>
      <w:tr w:rsidR="00047EAD" w:rsidRPr="00633ED7" w14:paraId="6A32D68F" w14:textId="77777777" w:rsidTr="00047EAD">
        <w:tc>
          <w:tcPr>
            <w:tcW w:w="4950" w:type="dxa"/>
            <w:tcBorders>
              <w:top w:val="nil"/>
              <w:left w:val="nil"/>
              <w:bottom w:val="nil"/>
              <w:right w:val="nil"/>
            </w:tcBorders>
            <w:vAlign w:val="bottom"/>
          </w:tcPr>
          <w:p w14:paraId="5FECC12B" w14:textId="77777777" w:rsidR="00047EAD" w:rsidRPr="00633ED7" w:rsidRDefault="00047EAD" w:rsidP="00364EED">
            <w:pPr>
              <w:pBdr>
                <w:bottom w:val="single" w:sz="4" w:space="1" w:color="auto"/>
              </w:pBdr>
              <w:spacing w:line="320" w:lineRule="exact"/>
              <w:jc w:val="center"/>
              <w:rPr>
                <w:rFonts w:ascii="Arial" w:hAnsi="Arial"/>
                <w:sz w:val="18"/>
                <w:szCs w:val="18"/>
                <w:cs/>
              </w:rPr>
            </w:pPr>
            <w:r w:rsidRPr="00633ED7">
              <w:rPr>
                <w:rFonts w:ascii="Arial" w:hAnsi="Arial" w:cs="Arial"/>
                <w:sz w:val="18"/>
                <w:szCs w:val="18"/>
              </w:rPr>
              <w:t>Associates</w:t>
            </w:r>
          </w:p>
        </w:tc>
        <w:tc>
          <w:tcPr>
            <w:tcW w:w="4140" w:type="dxa"/>
            <w:gridSpan w:val="2"/>
            <w:tcBorders>
              <w:top w:val="nil"/>
              <w:left w:val="nil"/>
              <w:right w:val="nil"/>
            </w:tcBorders>
            <w:vAlign w:val="bottom"/>
          </w:tcPr>
          <w:p w14:paraId="18BB72E1" w14:textId="77777777" w:rsidR="00047EAD" w:rsidRPr="00633ED7" w:rsidRDefault="00047EAD" w:rsidP="00364EED">
            <w:pPr>
              <w:pBdr>
                <w:bottom w:val="single" w:sz="4" w:space="1" w:color="auto"/>
              </w:pBdr>
              <w:spacing w:line="320" w:lineRule="exact"/>
              <w:jc w:val="center"/>
              <w:rPr>
                <w:rFonts w:ascii="Arial" w:hAnsi="Arial"/>
                <w:sz w:val="18"/>
                <w:szCs w:val="18"/>
                <w:cs/>
              </w:rPr>
            </w:pPr>
            <w:r w:rsidRPr="00633ED7">
              <w:rPr>
                <w:rFonts w:ascii="Arial" w:hAnsi="Arial"/>
                <w:sz w:val="18"/>
                <w:szCs w:val="18"/>
              </w:rPr>
              <w:t xml:space="preserve">Fair values as </w:t>
            </w:r>
            <w:proofErr w:type="gramStart"/>
            <w:r w:rsidRPr="00633ED7">
              <w:rPr>
                <w:rFonts w:ascii="Arial" w:hAnsi="Arial"/>
                <w:sz w:val="18"/>
                <w:szCs w:val="18"/>
              </w:rPr>
              <w:t>at</w:t>
            </w:r>
            <w:proofErr w:type="gramEnd"/>
            <w:r w:rsidRPr="00633ED7">
              <w:rPr>
                <w:rFonts w:ascii="Arial" w:hAnsi="Arial"/>
                <w:sz w:val="18"/>
                <w:szCs w:val="18"/>
              </w:rPr>
              <w:t xml:space="preserve"> 31 December</w:t>
            </w:r>
          </w:p>
        </w:tc>
      </w:tr>
      <w:tr w:rsidR="00047EAD" w:rsidRPr="00633ED7" w14:paraId="294CA63E" w14:textId="77777777" w:rsidTr="00047EAD">
        <w:tc>
          <w:tcPr>
            <w:tcW w:w="4950" w:type="dxa"/>
            <w:tcBorders>
              <w:top w:val="nil"/>
              <w:left w:val="nil"/>
              <w:bottom w:val="nil"/>
              <w:right w:val="nil"/>
            </w:tcBorders>
          </w:tcPr>
          <w:p w14:paraId="3B5E2E53" w14:textId="77777777" w:rsidR="00047EAD" w:rsidRPr="00633ED7" w:rsidRDefault="00047EAD" w:rsidP="00364EED">
            <w:pPr>
              <w:spacing w:line="320" w:lineRule="exact"/>
              <w:jc w:val="center"/>
              <w:rPr>
                <w:rFonts w:ascii="Arial" w:hAnsi="Arial"/>
                <w:sz w:val="18"/>
                <w:szCs w:val="18"/>
                <w:cs/>
              </w:rPr>
            </w:pPr>
          </w:p>
        </w:tc>
        <w:tc>
          <w:tcPr>
            <w:tcW w:w="2070" w:type="dxa"/>
            <w:tcBorders>
              <w:top w:val="nil"/>
              <w:left w:val="nil"/>
              <w:right w:val="nil"/>
            </w:tcBorders>
          </w:tcPr>
          <w:p w14:paraId="27240217" w14:textId="123FC892" w:rsidR="00047EAD" w:rsidRPr="00047EAD" w:rsidRDefault="00047EAD" w:rsidP="00047EAD">
            <w:pPr>
              <w:pBdr>
                <w:bottom w:val="single" w:sz="4" w:space="1" w:color="auto"/>
              </w:pBdr>
              <w:tabs>
                <w:tab w:val="right" w:pos="7200"/>
                <w:tab w:val="right" w:pos="8540"/>
              </w:tabs>
              <w:spacing w:line="320" w:lineRule="exact"/>
              <w:jc w:val="center"/>
              <w:rPr>
                <w:rFonts w:ascii="Arial" w:hAnsi="Arial"/>
                <w:sz w:val="18"/>
                <w:szCs w:val="18"/>
              </w:rPr>
            </w:pPr>
            <w:r w:rsidRPr="00047EAD">
              <w:rPr>
                <w:rFonts w:ascii="Arial" w:hAnsi="Arial"/>
                <w:sz w:val="18"/>
                <w:szCs w:val="18"/>
              </w:rPr>
              <w:t>2</w:t>
            </w:r>
            <w:r>
              <w:rPr>
                <w:rFonts w:ascii="Arial" w:hAnsi="Arial"/>
                <w:sz w:val="18"/>
                <w:szCs w:val="18"/>
              </w:rPr>
              <w:t>02</w:t>
            </w:r>
            <w:r w:rsidR="00B84E5E">
              <w:rPr>
                <w:rFonts w:ascii="Arial" w:hAnsi="Arial"/>
                <w:sz w:val="18"/>
                <w:szCs w:val="18"/>
              </w:rPr>
              <w:t>4</w:t>
            </w:r>
          </w:p>
        </w:tc>
        <w:tc>
          <w:tcPr>
            <w:tcW w:w="2070" w:type="dxa"/>
            <w:tcBorders>
              <w:top w:val="nil"/>
              <w:left w:val="nil"/>
              <w:right w:val="nil"/>
            </w:tcBorders>
          </w:tcPr>
          <w:p w14:paraId="2B710153" w14:textId="3DC5CA35" w:rsidR="00047EAD" w:rsidRPr="00047EAD" w:rsidRDefault="00047EAD" w:rsidP="00047EAD">
            <w:pPr>
              <w:pBdr>
                <w:bottom w:val="single" w:sz="4" w:space="1" w:color="auto"/>
              </w:pBdr>
              <w:tabs>
                <w:tab w:val="right" w:pos="7200"/>
                <w:tab w:val="right" w:pos="8540"/>
              </w:tabs>
              <w:spacing w:line="320" w:lineRule="exact"/>
              <w:jc w:val="center"/>
              <w:rPr>
                <w:rFonts w:ascii="Arial" w:hAnsi="Arial"/>
                <w:sz w:val="18"/>
                <w:szCs w:val="18"/>
              </w:rPr>
            </w:pPr>
            <w:r w:rsidRPr="00047EAD">
              <w:rPr>
                <w:rFonts w:ascii="Arial" w:hAnsi="Arial"/>
                <w:sz w:val="18"/>
                <w:szCs w:val="18"/>
              </w:rPr>
              <w:t>20</w:t>
            </w:r>
            <w:r>
              <w:rPr>
                <w:rFonts w:ascii="Arial" w:hAnsi="Arial"/>
                <w:sz w:val="18"/>
                <w:szCs w:val="18"/>
              </w:rPr>
              <w:t>2</w:t>
            </w:r>
            <w:r w:rsidR="00B84E5E">
              <w:rPr>
                <w:rFonts w:ascii="Arial" w:hAnsi="Arial"/>
                <w:sz w:val="18"/>
                <w:szCs w:val="18"/>
              </w:rPr>
              <w:t>3</w:t>
            </w:r>
          </w:p>
        </w:tc>
      </w:tr>
      <w:tr w:rsidR="00B84E5E" w:rsidRPr="00633ED7" w14:paraId="1B934C40" w14:textId="77777777" w:rsidTr="00047EAD">
        <w:tc>
          <w:tcPr>
            <w:tcW w:w="4950" w:type="dxa"/>
            <w:tcBorders>
              <w:top w:val="nil"/>
              <w:left w:val="nil"/>
              <w:bottom w:val="nil"/>
              <w:right w:val="nil"/>
            </w:tcBorders>
          </w:tcPr>
          <w:p w14:paraId="7C92713C" w14:textId="496C2D58" w:rsidR="00B84E5E" w:rsidRPr="00633ED7" w:rsidRDefault="00B84E5E" w:rsidP="00B84E5E">
            <w:pPr>
              <w:spacing w:line="320" w:lineRule="exact"/>
              <w:rPr>
                <w:rFonts w:ascii="Arial" w:hAnsi="Arial"/>
                <w:sz w:val="18"/>
                <w:szCs w:val="18"/>
                <w:cs/>
              </w:rPr>
            </w:pPr>
            <w:proofErr w:type="spellStart"/>
            <w:r w:rsidRPr="00047EAD">
              <w:rPr>
                <w:rFonts w:ascii="Arial" w:hAnsi="Arial"/>
                <w:sz w:val="18"/>
                <w:szCs w:val="18"/>
              </w:rPr>
              <w:t>XSpring</w:t>
            </w:r>
            <w:proofErr w:type="spellEnd"/>
            <w:r w:rsidRPr="00047EAD">
              <w:rPr>
                <w:rFonts w:ascii="Arial" w:hAnsi="Arial"/>
                <w:sz w:val="18"/>
                <w:szCs w:val="18"/>
              </w:rPr>
              <w:t xml:space="preserve"> Capital Public Company Limited</w:t>
            </w:r>
          </w:p>
        </w:tc>
        <w:tc>
          <w:tcPr>
            <w:tcW w:w="2070" w:type="dxa"/>
            <w:tcBorders>
              <w:top w:val="nil"/>
              <w:left w:val="nil"/>
              <w:right w:val="nil"/>
            </w:tcBorders>
          </w:tcPr>
          <w:p w14:paraId="190F0D66" w14:textId="4DD40AAC" w:rsidR="00B84E5E" w:rsidRPr="00633ED7" w:rsidRDefault="00BC3131" w:rsidP="00B84E5E">
            <w:pPr>
              <w:tabs>
                <w:tab w:val="decimal" w:pos="1152"/>
              </w:tabs>
              <w:spacing w:line="320" w:lineRule="exact"/>
              <w:jc w:val="center"/>
              <w:rPr>
                <w:rFonts w:ascii="Arial" w:hAnsi="Arial"/>
                <w:sz w:val="18"/>
                <w:szCs w:val="18"/>
              </w:rPr>
            </w:pPr>
            <w:r>
              <w:rPr>
                <w:rFonts w:ascii="Arial" w:hAnsi="Arial"/>
                <w:sz w:val="18"/>
                <w:szCs w:val="18"/>
              </w:rPr>
              <w:t>1,111,366</w:t>
            </w:r>
          </w:p>
        </w:tc>
        <w:tc>
          <w:tcPr>
            <w:tcW w:w="2070" w:type="dxa"/>
            <w:tcBorders>
              <w:top w:val="nil"/>
              <w:left w:val="nil"/>
              <w:right w:val="nil"/>
            </w:tcBorders>
          </w:tcPr>
          <w:p w14:paraId="7181CC9B" w14:textId="574D8A87" w:rsidR="00B84E5E" w:rsidRPr="00633ED7" w:rsidRDefault="00B84E5E" w:rsidP="00B84E5E">
            <w:pPr>
              <w:tabs>
                <w:tab w:val="decimal" w:pos="1152"/>
              </w:tabs>
              <w:spacing w:line="320" w:lineRule="exact"/>
              <w:jc w:val="center"/>
              <w:rPr>
                <w:rFonts w:ascii="Arial" w:hAnsi="Arial"/>
                <w:sz w:val="18"/>
                <w:szCs w:val="18"/>
              </w:rPr>
            </w:pPr>
            <w:r>
              <w:rPr>
                <w:rFonts w:ascii="Arial" w:hAnsi="Arial"/>
                <w:sz w:val="18"/>
                <w:szCs w:val="18"/>
              </w:rPr>
              <w:t>1,624,304</w:t>
            </w:r>
          </w:p>
        </w:tc>
      </w:tr>
    </w:tbl>
    <w:p w14:paraId="7261E1A0" w14:textId="010BC6CD" w:rsidR="00962D1E" w:rsidRPr="00CA5CBA" w:rsidRDefault="00962D1E" w:rsidP="004E23C1">
      <w:pPr>
        <w:tabs>
          <w:tab w:val="left" w:pos="900"/>
        </w:tabs>
        <w:spacing w:before="120" w:after="120" w:line="380" w:lineRule="exact"/>
        <w:ind w:left="547" w:right="-43" w:hanging="547"/>
        <w:jc w:val="both"/>
        <w:rPr>
          <w:rFonts w:ascii="Arial" w:hAnsi="Arial"/>
          <w:sz w:val="22"/>
          <w:szCs w:val="22"/>
        </w:rPr>
      </w:pPr>
      <w:r w:rsidRPr="00CA5CBA">
        <w:rPr>
          <w:rFonts w:ascii="Arial" w:hAnsi="Arial"/>
          <w:sz w:val="22"/>
          <w:szCs w:val="22"/>
        </w:rPr>
        <w:t>1</w:t>
      </w:r>
      <w:r w:rsidR="00C04DB4">
        <w:rPr>
          <w:rFonts w:ascii="Arial" w:hAnsi="Arial"/>
          <w:sz w:val="22"/>
          <w:szCs w:val="22"/>
        </w:rPr>
        <w:t>4</w:t>
      </w:r>
      <w:r w:rsidRPr="00CA5CBA">
        <w:rPr>
          <w:rFonts w:ascii="Arial" w:hAnsi="Arial"/>
          <w:sz w:val="22"/>
          <w:szCs w:val="22"/>
        </w:rPr>
        <w:t>.</w:t>
      </w:r>
      <w:r w:rsidR="001E64BC">
        <w:rPr>
          <w:rFonts w:ascii="Arial" w:hAnsi="Arial"/>
          <w:sz w:val="22"/>
          <w:szCs w:val="22"/>
        </w:rPr>
        <w:t>4</w:t>
      </w:r>
      <w:r w:rsidR="0010736D" w:rsidRPr="00CA5CBA">
        <w:rPr>
          <w:rFonts w:ascii="Arial" w:hAnsi="Arial"/>
          <w:sz w:val="22"/>
          <w:szCs w:val="22"/>
        </w:rPr>
        <w:tab/>
      </w:r>
      <w:proofErr w:type="spellStart"/>
      <w:r w:rsidRPr="00CA5CBA">
        <w:rPr>
          <w:rFonts w:ascii="Arial" w:hAnsi="Arial"/>
          <w:sz w:val="22"/>
          <w:szCs w:val="22"/>
        </w:rPr>
        <w:t>Summarised</w:t>
      </w:r>
      <w:proofErr w:type="spellEnd"/>
      <w:r w:rsidRPr="00CA5CBA">
        <w:rPr>
          <w:rFonts w:ascii="Arial" w:hAnsi="Arial"/>
          <w:sz w:val="22"/>
          <w:szCs w:val="22"/>
        </w:rPr>
        <w:t xml:space="preserve"> financial information about material associate</w:t>
      </w:r>
    </w:p>
    <w:p w14:paraId="3019B29C" w14:textId="5E5A6C5C" w:rsidR="00962D1E" w:rsidRDefault="00962D1E" w:rsidP="00E03460">
      <w:pPr>
        <w:tabs>
          <w:tab w:val="left" w:pos="540"/>
          <w:tab w:val="right" w:pos="7280"/>
          <w:tab w:val="right" w:pos="8760"/>
        </w:tabs>
        <w:spacing w:before="120" w:after="120" w:line="380" w:lineRule="exact"/>
        <w:ind w:left="547" w:right="29" w:hanging="547"/>
        <w:jc w:val="thaiDistribute"/>
        <w:rPr>
          <w:rFonts w:ascii="Arial" w:hAnsi="Arial"/>
          <w:sz w:val="22"/>
          <w:szCs w:val="22"/>
        </w:rPr>
      </w:pPr>
      <w:r w:rsidRPr="003D2789">
        <w:rPr>
          <w:rFonts w:ascii="Arial" w:hAnsi="Arial"/>
          <w:sz w:val="22"/>
          <w:szCs w:val="22"/>
        </w:rPr>
        <w:tab/>
      </w:r>
      <w:proofErr w:type="spellStart"/>
      <w:r w:rsidRPr="003D2789">
        <w:rPr>
          <w:rFonts w:ascii="Arial" w:hAnsi="Arial"/>
          <w:sz w:val="22"/>
          <w:szCs w:val="22"/>
        </w:rPr>
        <w:t>Summarised</w:t>
      </w:r>
      <w:proofErr w:type="spellEnd"/>
      <w:r w:rsidRPr="003D2789">
        <w:rPr>
          <w:rFonts w:ascii="Arial" w:hAnsi="Arial"/>
          <w:sz w:val="22"/>
          <w:szCs w:val="22"/>
        </w:rPr>
        <w:t xml:space="preserve"> information about financial position </w:t>
      </w:r>
      <w:r w:rsidRPr="003D2789">
        <w:rPr>
          <w:rFonts w:ascii="Arial" w:hAnsi="Arial" w:hint="cs"/>
          <w:sz w:val="22"/>
          <w:szCs w:val="22"/>
          <w:cs/>
        </w:rPr>
        <w:t xml:space="preserve">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70"/>
        <w:gridCol w:w="2070"/>
      </w:tblGrid>
      <w:tr w:rsidR="00E211CA" w:rsidRPr="00436D57" w14:paraId="35640587" w14:textId="77777777" w:rsidTr="00047EAD">
        <w:trPr>
          <w:trHeight w:val="20"/>
          <w:tblHeader/>
        </w:trPr>
        <w:tc>
          <w:tcPr>
            <w:tcW w:w="4950" w:type="dxa"/>
          </w:tcPr>
          <w:p w14:paraId="66C767F9" w14:textId="77777777" w:rsidR="00E211CA" w:rsidRPr="00436D57" w:rsidRDefault="00E211CA" w:rsidP="00436D57">
            <w:pPr>
              <w:spacing w:line="320" w:lineRule="exact"/>
              <w:rPr>
                <w:rFonts w:ascii="Arial" w:hAnsi="Arial" w:cs="Arial"/>
                <w:sz w:val="20"/>
                <w:szCs w:val="20"/>
                <w:cs/>
              </w:rPr>
            </w:pPr>
          </w:p>
        </w:tc>
        <w:tc>
          <w:tcPr>
            <w:tcW w:w="4140" w:type="dxa"/>
            <w:gridSpan w:val="2"/>
          </w:tcPr>
          <w:p w14:paraId="0AECB18C" w14:textId="4C7E4205" w:rsidR="00E211CA" w:rsidRPr="00436D57" w:rsidRDefault="00E211CA" w:rsidP="00436D57">
            <w:pPr>
              <w:tabs>
                <w:tab w:val="left" w:pos="960"/>
                <w:tab w:val="right" w:pos="7280"/>
              </w:tabs>
              <w:spacing w:line="320" w:lineRule="exact"/>
              <w:ind w:left="547" w:right="29" w:hanging="547"/>
              <w:jc w:val="right"/>
              <w:rPr>
                <w:rFonts w:ascii="Arial" w:hAnsi="Arial" w:cs="Arial"/>
                <w:sz w:val="20"/>
                <w:szCs w:val="20"/>
                <w:cs/>
              </w:rPr>
            </w:pPr>
            <w:r w:rsidRPr="00436D57">
              <w:rPr>
                <w:rFonts w:ascii="Arial" w:hAnsi="Arial" w:cs="Arial"/>
                <w:sz w:val="20"/>
                <w:szCs w:val="20"/>
                <w:cs/>
              </w:rPr>
              <w:t>(</w:t>
            </w:r>
            <w:r w:rsidRPr="00436D57">
              <w:rPr>
                <w:rFonts w:ascii="Arial" w:hAnsi="Arial" w:cs="Arial"/>
                <w:sz w:val="20"/>
                <w:szCs w:val="20"/>
              </w:rPr>
              <w:t>Unit: Thousand Baht</w:t>
            </w:r>
            <w:r w:rsidRPr="00436D57">
              <w:rPr>
                <w:rFonts w:ascii="Arial" w:hAnsi="Arial" w:cs="Arial"/>
                <w:sz w:val="20"/>
                <w:szCs w:val="20"/>
                <w:cs/>
              </w:rPr>
              <w:t>)</w:t>
            </w:r>
          </w:p>
        </w:tc>
      </w:tr>
      <w:tr w:rsidR="000D3537" w:rsidRPr="00436D57" w14:paraId="6DE8EFDB" w14:textId="77777777" w:rsidTr="00047EAD">
        <w:trPr>
          <w:trHeight w:val="20"/>
          <w:tblHeader/>
        </w:trPr>
        <w:tc>
          <w:tcPr>
            <w:tcW w:w="4950" w:type="dxa"/>
          </w:tcPr>
          <w:p w14:paraId="5934D253" w14:textId="77777777" w:rsidR="000D3537" w:rsidRPr="00436D57" w:rsidRDefault="000D3537" w:rsidP="00436D57">
            <w:pPr>
              <w:spacing w:line="320" w:lineRule="exact"/>
              <w:rPr>
                <w:rFonts w:ascii="Arial" w:hAnsi="Arial" w:cs="Arial"/>
                <w:sz w:val="20"/>
                <w:szCs w:val="20"/>
                <w:cs/>
              </w:rPr>
            </w:pPr>
          </w:p>
        </w:tc>
        <w:tc>
          <w:tcPr>
            <w:tcW w:w="4140" w:type="dxa"/>
            <w:gridSpan w:val="2"/>
          </w:tcPr>
          <w:p w14:paraId="5E74CAA1" w14:textId="77777777" w:rsidR="00E211CA" w:rsidRPr="00436D57" w:rsidRDefault="000D3537" w:rsidP="00436D57">
            <w:pPr>
              <w:pBdr>
                <w:bottom w:val="single" w:sz="4" w:space="1" w:color="auto"/>
              </w:pBdr>
              <w:tabs>
                <w:tab w:val="right" w:pos="7200"/>
                <w:tab w:val="right" w:pos="8540"/>
              </w:tabs>
              <w:spacing w:line="320" w:lineRule="exact"/>
              <w:jc w:val="center"/>
              <w:rPr>
                <w:rFonts w:ascii="Arial" w:hAnsi="Arial" w:cs="Arial"/>
                <w:sz w:val="20"/>
                <w:szCs w:val="20"/>
              </w:rPr>
            </w:pPr>
            <w:proofErr w:type="spellStart"/>
            <w:r w:rsidRPr="00436D57">
              <w:rPr>
                <w:rFonts w:ascii="Arial" w:hAnsi="Arial" w:cs="Arial"/>
                <w:sz w:val="20"/>
                <w:szCs w:val="20"/>
              </w:rPr>
              <w:t>XSpring</w:t>
            </w:r>
            <w:proofErr w:type="spellEnd"/>
            <w:r w:rsidRPr="00436D57">
              <w:rPr>
                <w:rFonts w:ascii="Arial" w:hAnsi="Arial" w:cs="Arial"/>
                <w:sz w:val="20"/>
                <w:szCs w:val="20"/>
              </w:rPr>
              <w:t xml:space="preserve"> Capital Public Company Limited </w:t>
            </w:r>
          </w:p>
          <w:p w14:paraId="5A75A287" w14:textId="258E4834" w:rsidR="000D3537" w:rsidRPr="00436D57" w:rsidRDefault="000D3537" w:rsidP="00436D57">
            <w:pPr>
              <w:pBdr>
                <w:bottom w:val="single" w:sz="4" w:space="1" w:color="auto"/>
              </w:pBdr>
              <w:tabs>
                <w:tab w:val="right" w:pos="7200"/>
                <w:tab w:val="right" w:pos="8540"/>
              </w:tabs>
              <w:spacing w:line="320" w:lineRule="exact"/>
              <w:jc w:val="center"/>
              <w:rPr>
                <w:rFonts w:ascii="Arial" w:hAnsi="Arial" w:cs="Arial"/>
                <w:sz w:val="20"/>
                <w:szCs w:val="20"/>
              </w:rPr>
            </w:pPr>
            <w:r w:rsidRPr="00436D57">
              <w:rPr>
                <w:rFonts w:ascii="Arial" w:hAnsi="Arial" w:cs="Arial"/>
                <w:sz w:val="20"/>
                <w:szCs w:val="20"/>
              </w:rPr>
              <w:t>and its subsidiaries</w:t>
            </w:r>
          </w:p>
        </w:tc>
      </w:tr>
      <w:tr w:rsidR="000D3537" w:rsidRPr="00436D57" w14:paraId="1D836886" w14:textId="4D1A15BD" w:rsidTr="00A94334">
        <w:trPr>
          <w:trHeight w:val="20"/>
          <w:tblHeader/>
        </w:trPr>
        <w:tc>
          <w:tcPr>
            <w:tcW w:w="4950" w:type="dxa"/>
          </w:tcPr>
          <w:p w14:paraId="1C468418" w14:textId="77777777" w:rsidR="000D3537" w:rsidRPr="00436D57" w:rsidRDefault="000D3537" w:rsidP="00436D57">
            <w:pPr>
              <w:spacing w:line="320" w:lineRule="exact"/>
              <w:rPr>
                <w:rFonts w:ascii="Arial" w:hAnsi="Arial" w:cs="Arial"/>
                <w:sz w:val="20"/>
                <w:szCs w:val="20"/>
                <w:cs/>
              </w:rPr>
            </w:pPr>
          </w:p>
        </w:tc>
        <w:tc>
          <w:tcPr>
            <w:tcW w:w="2070" w:type="dxa"/>
          </w:tcPr>
          <w:p w14:paraId="584656F9" w14:textId="1FA950E1" w:rsidR="000D3537" w:rsidRPr="00436D57" w:rsidRDefault="000D3537" w:rsidP="00A94334">
            <w:pPr>
              <w:pBdr>
                <w:bottom w:val="single" w:sz="4" w:space="1" w:color="auto"/>
              </w:pBdr>
              <w:tabs>
                <w:tab w:val="right" w:pos="7200"/>
                <w:tab w:val="right" w:pos="8540"/>
              </w:tabs>
              <w:spacing w:line="320" w:lineRule="exact"/>
              <w:jc w:val="center"/>
              <w:rPr>
                <w:rFonts w:ascii="Arial" w:hAnsi="Arial" w:cs="Arial"/>
                <w:sz w:val="20"/>
                <w:szCs w:val="20"/>
              </w:rPr>
            </w:pPr>
            <w:r w:rsidRPr="00436D57">
              <w:rPr>
                <w:rFonts w:ascii="Arial" w:hAnsi="Arial" w:cs="Arial"/>
                <w:sz w:val="20"/>
                <w:szCs w:val="20"/>
              </w:rPr>
              <w:t>202</w:t>
            </w:r>
            <w:r w:rsidR="00B84E5E">
              <w:rPr>
                <w:rFonts w:ascii="Arial" w:hAnsi="Arial" w:cs="Arial"/>
                <w:sz w:val="20"/>
                <w:szCs w:val="20"/>
              </w:rPr>
              <w:t>4</w:t>
            </w:r>
          </w:p>
        </w:tc>
        <w:tc>
          <w:tcPr>
            <w:tcW w:w="2070" w:type="dxa"/>
          </w:tcPr>
          <w:p w14:paraId="7CC0D5E3" w14:textId="6E155925" w:rsidR="000D3537" w:rsidRPr="00436D57" w:rsidRDefault="00E211CA" w:rsidP="00436D57">
            <w:pPr>
              <w:pBdr>
                <w:bottom w:val="single" w:sz="4" w:space="1" w:color="auto"/>
              </w:pBdr>
              <w:tabs>
                <w:tab w:val="right" w:pos="7200"/>
                <w:tab w:val="right" w:pos="8540"/>
              </w:tabs>
              <w:spacing w:line="320" w:lineRule="exact"/>
              <w:jc w:val="center"/>
              <w:rPr>
                <w:rFonts w:ascii="Arial" w:hAnsi="Arial" w:cs="Arial"/>
                <w:sz w:val="20"/>
                <w:szCs w:val="20"/>
              </w:rPr>
            </w:pPr>
            <w:r w:rsidRPr="00436D57">
              <w:rPr>
                <w:rFonts w:ascii="Arial" w:hAnsi="Arial" w:cs="Arial"/>
                <w:sz w:val="20"/>
                <w:szCs w:val="20"/>
              </w:rPr>
              <w:t>202</w:t>
            </w:r>
            <w:r w:rsidR="00B84E5E">
              <w:rPr>
                <w:rFonts w:ascii="Arial" w:hAnsi="Arial" w:cs="Arial"/>
                <w:sz w:val="20"/>
                <w:szCs w:val="20"/>
              </w:rPr>
              <w:t>3</w:t>
            </w:r>
          </w:p>
        </w:tc>
      </w:tr>
      <w:tr w:rsidR="00BC3131" w:rsidRPr="00436D57" w14:paraId="23C295B2" w14:textId="3866158D" w:rsidTr="00A94334">
        <w:trPr>
          <w:trHeight w:val="20"/>
        </w:trPr>
        <w:tc>
          <w:tcPr>
            <w:tcW w:w="4950" w:type="dxa"/>
          </w:tcPr>
          <w:p w14:paraId="554D9CE4" w14:textId="77777777" w:rsidR="00BC3131" w:rsidRPr="00436D57" w:rsidRDefault="00BC3131" w:rsidP="00BC3131">
            <w:pPr>
              <w:spacing w:line="320" w:lineRule="exact"/>
              <w:rPr>
                <w:rFonts w:ascii="Arial" w:hAnsi="Arial" w:cs="Arial"/>
                <w:sz w:val="20"/>
                <w:szCs w:val="20"/>
                <w:cs/>
              </w:rPr>
            </w:pPr>
            <w:r w:rsidRPr="00436D57">
              <w:rPr>
                <w:rFonts w:ascii="Arial" w:hAnsi="Arial" w:cs="Arial"/>
                <w:sz w:val="20"/>
                <w:szCs w:val="20"/>
              </w:rPr>
              <w:t>Current assets</w:t>
            </w:r>
          </w:p>
        </w:tc>
        <w:tc>
          <w:tcPr>
            <w:tcW w:w="2070" w:type="dxa"/>
            <w:vAlign w:val="bottom"/>
          </w:tcPr>
          <w:p w14:paraId="1D88CA38" w14:textId="612C9CD7" w:rsidR="00BC3131" w:rsidRPr="00436D57" w:rsidRDefault="00BC3131" w:rsidP="00BC3131">
            <w:pPr>
              <w:tabs>
                <w:tab w:val="decimal" w:pos="1598"/>
              </w:tabs>
              <w:spacing w:line="320" w:lineRule="exact"/>
              <w:jc w:val="both"/>
              <w:rPr>
                <w:rFonts w:ascii="Arial" w:hAnsi="Arial" w:cs="Arial"/>
                <w:sz w:val="20"/>
                <w:szCs w:val="20"/>
              </w:rPr>
            </w:pPr>
            <w:r w:rsidRPr="00BC3131">
              <w:rPr>
                <w:rFonts w:ascii="Arial" w:hAnsi="Arial" w:cs="Arial"/>
                <w:sz w:val="20"/>
                <w:szCs w:val="20"/>
              </w:rPr>
              <w:t>6,826,673</w:t>
            </w:r>
          </w:p>
        </w:tc>
        <w:tc>
          <w:tcPr>
            <w:tcW w:w="2070" w:type="dxa"/>
            <w:vAlign w:val="bottom"/>
          </w:tcPr>
          <w:p w14:paraId="3F55A14F" w14:textId="15D5A64C" w:rsidR="00BC3131" w:rsidRPr="00436D57" w:rsidRDefault="00BC3131" w:rsidP="00BC3131">
            <w:pPr>
              <w:tabs>
                <w:tab w:val="decimal" w:pos="1598"/>
              </w:tabs>
              <w:spacing w:line="320" w:lineRule="exact"/>
              <w:jc w:val="both"/>
              <w:rPr>
                <w:rFonts w:ascii="Arial" w:hAnsi="Arial" w:cs="Arial"/>
                <w:sz w:val="20"/>
                <w:szCs w:val="20"/>
              </w:rPr>
            </w:pPr>
            <w:r>
              <w:rPr>
                <w:rFonts w:ascii="Arial" w:hAnsi="Arial" w:cs="Arial"/>
                <w:sz w:val="20"/>
                <w:szCs w:val="20"/>
              </w:rPr>
              <w:t>5,548,670</w:t>
            </w:r>
          </w:p>
        </w:tc>
      </w:tr>
      <w:tr w:rsidR="00BC3131" w:rsidRPr="00436D57" w14:paraId="03203836" w14:textId="3CD3B61B" w:rsidTr="00A94334">
        <w:trPr>
          <w:trHeight w:val="20"/>
        </w:trPr>
        <w:tc>
          <w:tcPr>
            <w:tcW w:w="4950" w:type="dxa"/>
          </w:tcPr>
          <w:p w14:paraId="7AF58ED9" w14:textId="77777777" w:rsidR="00BC3131" w:rsidRPr="00436D57" w:rsidRDefault="00BC3131" w:rsidP="00BC3131">
            <w:pPr>
              <w:spacing w:line="320" w:lineRule="exact"/>
              <w:rPr>
                <w:rFonts w:ascii="Arial" w:hAnsi="Arial" w:cs="Arial"/>
                <w:sz w:val="20"/>
                <w:szCs w:val="20"/>
              </w:rPr>
            </w:pPr>
            <w:r w:rsidRPr="00436D57">
              <w:rPr>
                <w:rFonts w:ascii="Arial" w:hAnsi="Arial" w:cs="Arial"/>
                <w:sz w:val="20"/>
                <w:szCs w:val="20"/>
              </w:rPr>
              <w:t>Non-current assets</w:t>
            </w:r>
          </w:p>
        </w:tc>
        <w:tc>
          <w:tcPr>
            <w:tcW w:w="2070" w:type="dxa"/>
            <w:vAlign w:val="bottom"/>
          </w:tcPr>
          <w:p w14:paraId="39761C16" w14:textId="0789BBB3" w:rsidR="00BC3131" w:rsidRPr="00436D57" w:rsidRDefault="00BC3131" w:rsidP="00BC3131">
            <w:pPr>
              <w:tabs>
                <w:tab w:val="decimal" w:pos="1598"/>
              </w:tabs>
              <w:spacing w:line="320" w:lineRule="exact"/>
              <w:jc w:val="both"/>
              <w:rPr>
                <w:rFonts w:ascii="Arial" w:hAnsi="Arial" w:cs="Arial"/>
                <w:sz w:val="20"/>
                <w:szCs w:val="20"/>
              </w:rPr>
            </w:pPr>
            <w:r w:rsidRPr="00BC3131">
              <w:rPr>
                <w:rFonts w:ascii="Arial" w:hAnsi="Arial" w:cs="Arial"/>
                <w:sz w:val="20"/>
                <w:szCs w:val="20"/>
              </w:rPr>
              <w:t>5,249,296</w:t>
            </w:r>
          </w:p>
        </w:tc>
        <w:tc>
          <w:tcPr>
            <w:tcW w:w="2070" w:type="dxa"/>
            <w:vAlign w:val="bottom"/>
          </w:tcPr>
          <w:p w14:paraId="20FE0B98" w14:textId="43287067" w:rsidR="00BC3131" w:rsidRPr="00436D57" w:rsidRDefault="00BC3131" w:rsidP="00BC3131">
            <w:pPr>
              <w:tabs>
                <w:tab w:val="decimal" w:pos="1598"/>
              </w:tabs>
              <w:spacing w:line="320" w:lineRule="exact"/>
              <w:jc w:val="both"/>
              <w:rPr>
                <w:rFonts w:ascii="Arial" w:hAnsi="Arial" w:cs="Arial"/>
                <w:sz w:val="20"/>
                <w:szCs w:val="20"/>
              </w:rPr>
            </w:pPr>
            <w:r>
              <w:rPr>
                <w:rFonts w:ascii="Arial" w:hAnsi="Arial" w:cs="Arial"/>
                <w:sz w:val="20"/>
                <w:szCs w:val="20"/>
              </w:rPr>
              <w:t>5,405,407</w:t>
            </w:r>
          </w:p>
        </w:tc>
      </w:tr>
      <w:tr w:rsidR="00BC3131" w:rsidRPr="00436D57" w14:paraId="2C592E69" w14:textId="15683357" w:rsidTr="00A94334">
        <w:trPr>
          <w:trHeight w:val="20"/>
        </w:trPr>
        <w:tc>
          <w:tcPr>
            <w:tcW w:w="4950" w:type="dxa"/>
          </w:tcPr>
          <w:p w14:paraId="06191649" w14:textId="77777777" w:rsidR="00BC3131" w:rsidRPr="00436D57" w:rsidRDefault="00BC3131" w:rsidP="00BC3131">
            <w:pPr>
              <w:spacing w:line="320" w:lineRule="exact"/>
              <w:rPr>
                <w:rFonts w:ascii="Arial" w:hAnsi="Arial" w:cs="Arial"/>
                <w:sz w:val="20"/>
                <w:szCs w:val="20"/>
              </w:rPr>
            </w:pPr>
            <w:r w:rsidRPr="00436D57">
              <w:rPr>
                <w:rFonts w:ascii="Arial" w:hAnsi="Arial" w:cs="Arial"/>
                <w:sz w:val="20"/>
                <w:szCs w:val="20"/>
              </w:rPr>
              <w:t>Current liabilities</w:t>
            </w:r>
          </w:p>
        </w:tc>
        <w:tc>
          <w:tcPr>
            <w:tcW w:w="2070" w:type="dxa"/>
            <w:vAlign w:val="bottom"/>
          </w:tcPr>
          <w:p w14:paraId="0B789783" w14:textId="49F28277" w:rsidR="00BC3131" w:rsidRPr="00436D57" w:rsidRDefault="00BC3131" w:rsidP="00BC3131">
            <w:pPr>
              <w:tabs>
                <w:tab w:val="decimal" w:pos="1598"/>
              </w:tabs>
              <w:spacing w:line="320" w:lineRule="exact"/>
              <w:jc w:val="both"/>
              <w:rPr>
                <w:rFonts w:ascii="Arial" w:hAnsi="Arial" w:cs="Arial"/>
                <w:sz w:val="20"/>
                <w:szCs w:val="20"/>
              </w:rPr>
            </w:pPr>
            <w:r w:rsidRPr="00BC3131">
              <w:rPr>
                <w:rFonts w:ascii="Arial" w:hAnsi="Arial" w:cs="Arial"/>
                <w:sz w:val="20"/>
                <w:szCs w:val="20"/>
              </w:rPr>
              <w:t>(136,095)</w:t>
            </w:r>
          </w:p>
        </w:tc>
        <w:tc>
          <w:tcPr>
            <w:tcW w:w="2070" w:type="dxa"/>
            <w:vAlign w:val="bottom"/>
          </w:tcPr>
          <w:p w14:paraId="59864055" w14:textId="4BC8B47A" w:rsidR="00BC3131" w:rsidRPr="00436D57" w:rsidRDefault="00BC3131" w:rsidP="00BC3131">
            <w:pPr>
              <w:tabs>
                <w:tab w:val="decimal" w:pos="1598"/>
              </w:tabs>
              <w:spacing w:line="320" w:lineRule="exact"/>
              <w:jc w:val="both"/>
              <w:rPr>
                <w:rFonts w:ascii="Arial" w:hAnsi="Arial" w:cs="Arial"/>
                <w:sz w:val="20"/>
                <w:szCs w:val="20"/>
              </w:rPr>
            </w:pPr>
            <w:r>
              <w:rPr>
                <w:rFonts w:ascii="Arial" w:hAnsi="Arial" w:cs="Arial"/>
                <w:sz w:val="20"/>
                <w:szCs w:val="20"/>
              </w:rPr>
              <w:t>(107,864)</w:t>
            </w:r>
          </w:p>
        </w:tc>
      </w:tr>
      <w:tr w:rsidR="00BC3131" w:rsidRPr="00436D57" w14:paraId="32836195" w14:textId="6F644DDF" w:rsidTr="00A94334">
        <w:trPr>
          <w:trHeight w:val="20"/>
        </w:trPr>
        <w:tc>
          <w:tcPr>
            <w:tcW w:w="4950" w:type="dxa"/>
          </w:tcPr>
          <w:p w14:paraId="745634B5" w14:textId="77777777" w:rsidR="00BC3131" w:rsidRPr="00436D57" w:rsidRDefault="00BC3131" w:rsidP="00BC3131">
            <w:pPr>
              <w:spacing w:line="320" w:lineRule="exact"/>
              <w:rPr>
                <w:rFonts w:ascii="Arial" w:hAnsi="Arial" w:cs="Arial"/>
                <w:sz w:val="20"/>
                <w:szCs w:val="20"/>
                <w:cs/>
              </w:rPr>
            </w:pPr>
            <w:r w:rsidRPr="00436D57">
              <w:rPr>
                <w:rFonts w:ascii="Arial" w:hAnsi="Arial" w:cs="Arial"/>
                <w:sz w:val="20"/>
                <w:szCs w:val="20"/>
              </w:rPr>
              <w:t>Non-current liabilities</w:t>
            </w:r>
          </w:p>
        </w:tc>
        <w:tc>
          <w:tcPr>
            <w:tcW w:w="2070" w:type="dxa"/>
            <w:vAlign w:val="bottom"/>
          </w:tcPr>
          <w:p w14:paraId="2A30F067" w14:textId="42AA2866" w:rsidR="00BC3131" w:rsidRPr="00436D57" w:rsidRDefault="00BC3131" w:rsidP="00BC3131">
            <w:pPr>
              <w:pBdr>
                <w:bottom w:val="single" w:sz="4" w:space="1" w:color="auto"/>
              </w:pBdr>
              <w:tabs>
                <w:tab w:val="decimal" w:pos="1598"/>
              </w:tabs>
              <w:spacing w:line="320" w:lineRule="exact"/>
              <w:jc w:val="both"/>
              <w:rPr>
                <w:rFonts w:ascii="Arial" w:hAnsi="Arial" w:cs="Arial"/>
                <w:sz w:val="20"/>
                <w:szCs w:val="20"/>
              </w:rPr>
            </w:pPr>
            <w:r w:rsidRPr="00BC3131">
              <w:rPr>
                <w:rFonts w:ascii="Arial" w:hAnsi="Arial" w:cs="Arial"/>
                <w:sz w:val="20"/>
                <w:szCs w:val="20"/>
              </w:rPr>
              <w:t>(</w:t>
            </w:r>
            <w:r w:rsidR="00DF451C">
              <w:rPr>
                <w:rFonts w:ascii="Arial" w:hAnsi="Arial" w:cs="Arial"/>
                <w:sz w:val="20"/>
                <w:szCs w:val="20"/>
              </w:rPr>
              <w:t>287,538</w:t>
            </w:r>
            <w:r w:rsidRPr="00BC3131">
              <w:rPr>
                <w:rFonts w:ascii="Arial" w:hAnsi="Arial" w:cs="Arial"/>
                <w:sz w:val="20"/>
                <w:szCs w:val="20"/>
              </w:rPr>
              <w:t>)</w:t>
            </w:r>
          </w:p>
        </w:tc>
        <w:tc>
          <w:tcPr>
            <w:tcW w:w="2070" w:type="dxa"/>
            <w:vAlign w:val="bottom"/>
          </w:tcPr>
          <w:p w14:paraId="760C468A" w14:textId="0EC7E5F2" w:rsidR="00BC3131" w:rsidRPr="00436D57" w:rsidRDefault="00BC3131" w:rsidP="00BC3131">
            <w:pPr>
              <w:pBdr>
                <w:bottom w:val="single" w:sz="4" w:space="1" w:color="auto"/>
              </w:pBdr>
              <w:tabs>
                <w:tab w:val="decimal" w:pos="1598"/>
              </w:tabs>
              <w:spacing w:line="320" w:lineRule="exact"/>
              <w:jc w:val="both"/>
              <w:rPr>
                <w:rFonts w:ascii="Arial" w:hAnsi="Arial" w:cs="Arial"/>
                <w:sz w:val="20"/>
                <w:szCs w:val="20"/>
              </w:rPr>
            </w:pPr>
            <w:r>
              <w:rPr>
                <w:rFonts w:ascii="Arial" w:hAnsi="Arial" w:cs="Arial"/>
                <w:sz w:val="20"/>
                <w:szCs w:val="20"/>
              </w:rPr>
              <w:t>(293,869)</w:t>
            </w:r>
          </w:p>
        </w:tc>
      </w:tr>
      <w:tr w:rsidR="00BC3131" w:rsidRPr="00436D57" w14:paraId="00AD29E5" w14:textId="54486224" w:rsidTr="00A94334">
        <w:trPr>
          <w:trHeight w:val="20"/>
        </w:trPr>
        <w:tc>
          <w:tcPr>
            <w:tcW w:w="4950" w:type="dxa"/>
            <w:vAlign w:val="bottom"/>
          </w:tcPr>
          <w:p w14:paraId="75435383" w14:textId="77777777" w:rsidR="00BC3131" w:rsidRPr="00436D57" w:rsidRDefault="00BC3131" w:rsidP="00BC3131">
            <w:pPr>
              <w:spacing w:line="320" w:lineRule="exact"/>
              <w:rPr>
                <w:rFonts w:ascii="Arial" w:hAnsi="Arial" w:cs="Arial"/>
                <w:sz w:val="20"/>
                <w:szCs w:val="20"/>
                <w:cs/>
              </w:rPr>
            </w:pPr>
            <w:r w:rsidRPr="00436D57">
              <w:rPr>
                <w:rFonts w:ascii="Arial" w:hAnsi="Arial" w:cs="Arial"/>
                <w:b/>
                <w:bCs/>
                <w:color w:val="000000" w:themeColor="text1"/>
                <w:sz w:val="20"/>
                <w:szCs w:val="20"/>
              </w:rPr>
              <w:t>Net assets</w:t>
            </w:r>
          </w:p>
        </w:tc>
        <w:tc>
          <w:tcPr>
            <w:tcW w:w="2070" w:type="dxa"/>
            <w:vAlign w:val="bottom"/>
          </w:tcPr>
          <w:p w14:paraId="32E7C63F" w14:textId="5BA45282" w:rsidR="00BC3131" w:rsidRPr="00436D57" w:rsidRDefault="00DF451C" w:rsidP="00BC3131">
            <w:pPr>
              <w:tabs>
                <w:tab w:val="decimal" w:pos="1598"/>
              </w:tabs>
              <w:spacing w:line="320" w:lineRule="exact"/>
              <w:jc w:val="both"/>
              <w:rPr>
                <w:rFonts w:ascii="Arial" w:hAnsi="Arial" w:cs="Arial"/>
                <w:sz w:val="20"/>
                <w:szCs w:val="20"/>
              </w:rPr>
            </w:pPr>
            <w:r>
              <w:rPr>
                <w:rFonts w:ascii="Arial" w:hAnsi="Arial" w:cs="Arial"/>
                <w:sz w:val="20"/>
                <w:szCs w:val="20"/>
              </w:rPr>
              <w:t>11,652,336</w:t>
            </w:r>
          </w:p>
        </w:tc>
        <w:tc>
          <w:tcPr>
            <w:tcW w:w="2070" w:type="dxa"/>
            <w:vAlign w:val="bottom"/>
          </w:tcPr>
          <w:p w14:paraId="77E9D4B8" w14:textId="4CE37B5C" w:rsidR="00BC3131" w:rsidRPr="00436D57" w:rsidRDefault="00BC3131" w:rsidP="00BC3131">
            <w:pPr>
              <w:tabs>
                <w:tab w:val="decimal" w:pos="1598"/>
              </w:tabs>
              <w:spacing w:line="320" w:lineRule="exact"/>
              <w:jc w:val="both"/>
              <w:rPr>
                <w:rFonts w:ascii="Arial" w:hAnsi="Arial" w:cs="Arial"/>
                <w:sz w:val="20"/>
                <w:szCs w:val="20"/>
              </w:rPr>
            </w:pPr>
            <w:r>
              <w:rPr>
                <w:rFonts w:ascii="Arial" w:hAnsi="Arial" w:cs="Arial"/>
                <w:sz w:val="20"/>
                <w:szCs w:val="20"/>
              </w:rPr>
              <w:t>10,552,344</w:t>
            </w:r>
          </w:p>
        </w:tc>
      </w:tr>
      <w:tr w:rsidR="00BC3131" w:rsidRPr="00436D57" w14:paraId="1A28AA97" w14:textId="743B4493" w:rsidTr="00A94334">
        <w:trPr>
          <w:trHeight w:val="20"/>
        </w:trPr>
        <w:tc>
          <w:tcPr>
            <w:tcW w:w="4950" w:type="dxa"/>
            <w:vAlign w:val="bottom"/>
          </w:tcPr>
          <w:p w14:paraId="0E2CE2DA" w14:textId="77777777" w:rsidR="00BC3131" w:rsidRPr="00436D57" w:rsidRDefault="00BC3131" w:rsidP="00BC3131">
            <w:pPr>
              <w:spacing w:line="320" w:lineRule="exact"/>
              <w:rPr>
                <w:rFonts w:ascii="Arial" w:hAnsi="Arial" w:cs="Arial"/>
                <w:sz w:val="20"/>
                <w:szCs w:val="20"/>
                <w:cs/>
              </w:rPr>
            </w:pPr>
            <w:r w:rsidRPr="00436D57">
              <w:rPr>
                <w:rFonts w:ascii="Arial" w:hAnsi="Arial" w:cs="Arial"/>
                <w:color w:val="000000" w:themeColor="text1"/>
                <w:sz w:val="20"/>
                <w:szCs w:val="20"/>
              </w:rPr>
              <w:t>Shareholding percentage (%)</w:t>
            </w:r>
          </w:p>
        </w:tc>
        <w:tc>
          <w:tcPr>
            <w:tcW w:w="2070" w:type="dxa"/>
            <w:vAlign w:val="bottom"/>
          </w:tcPr>
          <w:p w14:paraId="6B07828F" w14:textId="539B8259" w:rsidR="00BC3131" w:rsidRPr="00436D57" w:rsidRDefault="00BC3131" w:rsidP="00064C13">
            <w:pPr>
              <w:tabs>
                <w:tab w:val="decimal" w:pos="1155"/>
              </w:tabs>
              <w:spacing w:line="320" w:lineRule="exact"/>
              <w:jc w:val="both"/>
              <w:rPr>
                <w:rFonts w:ascii="Arial" w:hAnsi="Arial" w:cs="Arial"/>
                <w:sz w:val="20"/>
                <w:szCs w:val="20"/>
              </w:rPr>
            </w:pPr>
            <w:r w:rsidRPr="00BC3131">
              <w:rPr>
                <w:rFonts w:ascii="Arial" w:hAnsi="Arial" w:cs="Arial"/>
                <w:sz w:val="20"/>
                <w:szCs w:val="20"/>
              </w:rPr>
              <w:t>11.41%</w:t>
            </w:r>
          </w:p>
        </w:tc>
        <w:tc>
          <w:tcPr>
            <w:tcW w:w="2070" w:type="dxa"/>
            <w:vAlign w:val="bottom"/>
          </w:tcPr>
          <w:p w14:paraId="20C2AAD3" w14:textId="7C91AF52" w:rsidR="00BC3131" w:rsidRPr="00436D57" w:rsidRDefault="00BC3131" w:rsidP="00BC3131">
            <w:pPr>
              <w:tabs>
                <w:tab w:val="decimal" w:pos="1148"/>
              </w:tabs>
              <w:spacing w:line="320" w:lineRule="exact"/>
              <w:jc w:val="both"/>
              <w:rPr>
                <w:rFonts w:ascii="Arial" w:hAnsi="Arial" w:cs="Arial"/>
                <w:sz w:val="20"/>
                <w:szCs w:val="20"/>
              </w:rPr>
            </w:pPr>
            <w:r>
              <w:rPr>
                <w:rFonts w:ascii="Arial" w:hAnsi="Arial" w:cs="Arial"/>
                <w:sz w:val="20"/>
                <w:szCs w:val="20"/>
              </w:rPr>
              <w:t>12.83%</w:t>
            </w:r>
          </w:p>
        </w:tc>
      </w:tr>
      <w:tr w:rsidR="00BC3131" w:rsidRPr="00436D57" w14:paraId="6ACF5FE5" w14:textId="0CCD3A1A" w:rsidTr="00A94334">
        <w:trPr>
          <w:trHeight w:val="20"/>
        </w:trPr>
        <w:tc>
          <w:tcPr>
            <w:tcW w:w="4950" w:type="dxa"/>
            <w:vAlign w:val="bottom"/>
          </w:tcPr>
          <w:p w14:paraId="25251DAD" w14:textId="77777777" w:rsidR="00BC3131" w:rsidRPr="00436D57" w:rsidRDefault="00BC3131" w:rsidP="00BC3131">
            <w:pPr>
              <w:spacing w:line="320" w:lineRule="exact"/>
              <w:rPr>
                <w:rFonts w:ascii="Arial" w:hAnsi="Arial" w:cs="Arial"/>
                <w:b/>
                <w:bCs/>
                <w:sz w:val="20"/>
                <w:szCs w:val="20"/>
                <w:cs/>
              </w:rPr>
            </w:pPr>
            <w:r w:rsidRPr="00436D57">
              <w:rPr>
                <w:rFonts w:ascii="Arial" w:hAnsi="Arial" w:cs="Arial"/>
                <w:b/>
                <w:bCs/>
                <w:color w:val="000000" w:themeColor="text1"/>
                <w:sz w:val="20"/>
                <w:szCs w:val="20"/>
              </w:rPr>
              <w:t>Share of net assets</w:t>
            </w:r>
          </w:p>
        </w:tc>
        <w:tc>
          <w:tcPr>
            <w:tcW w:w="2070" w:type="dxa"/>
            <w:vAlign w:val="bottom"/>
          </w:tcPr>
          <w:p w14:paraId="1BF03FE1" w14:textId="15D02600" w:rsidR="00BC3131" w:rsidRPr="00436D57" w:rsidRDefault="00DF451C" w:rsidP="00BC3131">
            <w:pPr>
              <w:tabs>
                <w:tab w:val="decimal" w:pos="1598"/>
              </w:tabs>
              <w:spacing w:line="320" w:lineRule="exact"/>
              <w:jc w:val="both"/>
              <w:rPr>
                <w:rFonts w:ascii="Arial" w:hAnsi="Arial" w:cs="Arial"/>
                <w:sz w:val="20"/>
                <w:szCs w:val="20"/>
              </w:rPr>
            </w:pPr>
            <w:r>
              <w:rPr>
                <w:rFonts w:ascii="Arial" w:hAnsi="Arial" w:cs="Arial"/>
                <w:sz w:val="20"/>
                <w:szCs w:val="20"/>
              </w:rPr>
              <w:t>1,329,95</w:t>
            </w:r>
            <w:r w:rsidR="00FF53C7">
              <w:rPr>
                <w:rFonts w:ascii="Arial" w:hAnsi="Arial" w:cs="Arial"/>
                <w:sz w:val="20"/>
                <w:szCs w:val="20"/>
              </w:rPr>
              <w:t>6</w:t>
            </w:r>
          </w:p>
        </w:tc>
        <w:tc>
          <w:tcPr>
            <w:tcW w:w="2070" w:type="dxa"/>
            <w:vAlign w:val="bottom"/>
          </w:tcPr>
          <w:p w14:paraId="383AB2CA" w14:textId="2035A063" w:rsidR="00BC3131" w:rsidRPr="00436D57" w:rsidRDefault="00BC3131" w:rsidP="00BC3131">
            <w:pPr>
              <w:tabs>
                <w:tab w:val="decimal" w:pos="1598"/>
              </w:tabs>
              <w:spacing w:line="320" w:lineRule="exact"/>
              <w:jc w:val="both"/>
              <w:rPr>
                <w:rFonts w:ascii="Arial" w:hAnsi="Arial" w:cs="Arial"/>
                <w:sz w:val="20"/>
                <w:szCs w:val="20"/>
              </w:rPr>
            </w:pPr>
            <w:r>
              <w:rPr>
                <w:rFonts w:ascii="Arial" w:hAnsi="Arial" w:cs="Arial"/>
                <w:sz w:val="20"/>
                <w:szCs w:val="20"/>
              </w:rPr>
              <w:t>1,354,251</w:t>
            </w:r>
          </w:p>
        </w:tc>
      </w:tr>
      <w:tr w:rsidR="00BC3131" w:rsidRPr="00436D57" w14:paraId="77096A44" w14:textId="0FABD781" w:rsidTr="00A94334">
        <w:trPr>
          <w:trHeight w:val="20"/>
        </w:trPr>
        <w:tc>
          <w:tcPr>
            <w:tcW w:w="4950" w:type="dxa"/>
            <w:vAlign w:val="bottom"/>
          </w:tcPr>
          <w:p w14:paraId="309EC722" w14:textId="77777777" w:rsidR="00BC3131" w:rsidRPr="00436D57" w:rsidRDefault="00BC3131" w:rsidP="00BC3131">
            <w:pPr>
              <w:spacing w:line="320" w:lineRule="exact"/>
              <w:rPr>
                <w:rFonts w:ascii="Arial" w:hAnsi="Arial" w:cs="Arial"/>
                <w:color w:val="000000" w:themeColor="text1"/>
                <w:sz w:val="20"/>
                <w:szCs w:val="20"/>
                <w:cs/>
              </w:rPr>
            </w:pPr>
            <w:r w:rsidRPr="00436D57">
              <w:rPr>
                <w:rFonts w:ascii="Arial" w:hAnsi="Arial" w:cs="Arial"/>
                <w:color w:val="000000" w:themeColor="text1"/>
                <w:sz w:val="20"/>
                <w:szCs w:val="20"/>
              </w:rPr>
              <w:t>Goodwill</w:t>
            </w:r>
          </w:p>
        </w:tc>
        <w:tc>
          <w:tcPr>
            <w:tcW w:w="2070" w:type="dxa"/>
            <w:vAlign w:val="bottom"/>
          </w:tcPr>
          <w:p w14:paraId="564A2F67" w14:textId="42FC63F0" w:rsidR="00BC3131" w:rsidRPr="00436D57" w:rsidRDefault="00DF451C" w:rsidP="00BC3131">
            <w:pPr>
              <w:pBdr>
                <w:bottom w:val="single" w:sz="4" w:space="1" w:color="auto"/>
              </w:pBdr>
              <w:tabs>
                <w:tab w:val="decimal" w:pos="1598"/>
              </w:tabs>
              <w:spacing w:line="320" w:lineRule="exact"/>
              <w:jc w:val="both"/>
              <w:rPr>
                <w:rFonts w:ascii="Arial" w:hAnsi="Arial" w:cs="Arial"/>
                <w:sz w:val="20"/>
                <w:szCs w:val="20"/>
              </w:rPr>
            </w:pPr>
            <w:r>
              <w:rPr>
                <w:rFonts w:ascii="Arial" w:hAnsi="Arial" w:cs="Arial"/>
                <w:sz w:val="20"/>
                <w:szCs w:val="20"/>
              </w:rPr>
              <w:t>514,860</w:t>
            </w:r>
          </w:p>
        </w:tc>
        <w:tc>
          <w:tcPr>
            <w:tcW w:w="2070" w:type="dxa"/>
            <w:vAlign w:val="bottom"/>
          </w:tcPr>
          <w:p w14:paraId="4E77231D" w14:textId="4E21C987" w:rsidR="00BC3131" w:rsidRPr="00436D57" w:rsidRDefault="00BC3131" w:rsidP="00BC3131">
            <w:pPr>
              <w:pBdr>
                <w:bottom w:val="single" w:sz="4" w:space="1" w:color="auto"/>
              </w:pBdr>
              <w:tabs>
                <w:tab w:val="decimal" w:pos="1598"/>
              </w:tabs>
              <w:spacing w:line="320" w:lineRule="exact"/>
              <w:jc w:val="both"/>
              <w:rPr>
                <w:rFonts w:ascii="Arial" w:hAnsi="Arial" w:cs="Arial"/>
                <w:sz w:val="20"/>
                <w:szCs w:val="20"/>
              </w:rPr>
            </w:pPr>
            <w:r>
              <w:rPr>
                <w:rFonts w:ascii="Arial" w:hAnsi="Arial" w:cs="Arial"/>
                <w:sz w:val="20"/>
                <w:szCs w:val="20"/>
              </w:rPr>
              <w:t>579,000</w:t>
            </w:r>
          </w:p>
        </w:tc>
      </w:tr>
      <w:tr w:rsidR="00BC3131" w:rsidRPr="00436D57" w14:paraId="04970EAE" w14:textId="1CECF3B2" w:rsidTr="00A94334">
        <w:trPr>
          <w:trHeight w:val="20"/>
        </w:trPr>
        <w:tc>
          <w:tcPr>
            <w:tcW w:w="4950" w:type="dxa"/>
            <w:vAlign w:val="bottom"/>
          </w:tcPr>
          <w:p w14:paraId="3F3EA977" w14:textId="77777777" w:rsidR="00BC3131" w:rsidRPr="00436D57" w:rsidRDefault="00BC3131" w:rsidP="00BC3131">
            <w:pPr>
              <w:spacing w:line="320" w:lineRule="exact"/>
              <w:ind w:left="151" w:right="161" w:hanging="142"/>
              <w:rPr>
                <w:rFonts w:ascii="Arial" w:hAnsi="Arial" w:cs="Arial"/>
                <w:b/>
                <w:bCs/>
                <w:color w:val="000000" w:themeColor="text1"/>
                <w:sz w:val="20"/>
                <w:szCs w:val="20"/>
                <w:cs/>
              </w:rPr>
            </w:pPr>
            <w:r w:rsidRPr="00436D57">
              <w:rPr>
                <w:rFonts w:ascii="Arial" w:hAnsi="Arial" w:cs="Arial"/>
                <w:b/>
                <w:bCs/>
                <w:color w:val="000000" w:themeColor="text1"/>
                <w:sz w:val="20"/>
                <w:szCs w:val="20"/>
              </w:rPr>
              <w:t>Carrying amounts of associates based on equity method</w:t>
            </w:r>
          </w:p>
        </w:tc>
        <w:tc>
          <w:tcPr>
            <w:tcW w:w="2070" w:type="dxa"/>
            <w:vAlign w:val="bottom"/>
          </w:tcPr>
          <w:p w14:paraId="61F81052" w14:textId="10D7CD75" w:rsidR="00BC3131" w:rsidRPr="00436D57" w:rsidRDefault="00DF451C" w:rsidP="00BC3131">
            <w:pPr>
              <w:pBdr>
                <w:bottom w:val="double" w:sz="4" w:space="1" w:color="auto"/>
              </w:pBdr>
              <w:tabs>
                <w:tab w:val="decimal" w:pos="1598"/>
              </w:tabs>
              <w:spacing w:line="320" w:lineRule="exact"/>
              <w:jc w:val="both"/>
              <w:rPr>
                <w:rFonts w:ascii="Arial" w:hAnsi="Arial" w:cs="Arial"/>
                <w:sz w:val="20"/>
                <w:szCs w:val="20"/>
              </w:rPr>
            </w:pPr>
            <w:r>
              <w:rPr>
                <w:rFonts w:ascii="Arial" w:hAnsi="Arial" w:cs="Arial"/>
                <w:sz w:val="20"/>
                <w:szCs w:val="20"/>
              </w:rPr>
              <w:t>1,844,816</w:t>
            </w:r>
          </w:p>
        </w:tc>
        <w:tc>
          <w:tcPr>
            <w:tcW w:w="2070" w:type="dxa"/>
            <w:vAlign w:val="bottom"/>
          </w:tcPr>
          <w:p w14:paraId="494DA39E" w14:textId="235E1F03" w:rsidR="00BC3131" w:rsidRPr="00436D57" w:rsidRDefault="00BC3131" w:rsidP="00BC3131">
            <w:pPr>
              <w:pBdr>
                <w:bottom w:val="double" w:sz="4" w:space="1" w:color="auto"/>
              </w:pBdr>
              <w:tabs>
                <w:tab w:val="decimal" w:pos="1598"/>
              </w:tabs>
              <w:spacing w:line="320" w:lineRule="exact"/>
              <w:rPr>
                <w:rFonts w:ascii="Arial" w:hAnsi="Arial" w:cs="Arial"/>
                <w:sz w:val="20"/>
                <w:szCs w:val="20"/>
              </w:rPr>
            </w:pPr>
            <w:r>
              <w:rPr>
                <w:rFonts w:ascii="Arial" w:hAnsi="Arial" w:cs="Arial"/>
                <w:sz w:val="20"/>
                <w:szCs w:val="20"/>
              </w:rPr>
              <w:t>1,933,251</w:t>
            </w:r>
          </w:p>
        </w:tc>
      </w:tr>
    </w:tbl>
    <w:p w14:paraId="3A67133A" w14:textId="71D21F9C" w:rsidR="00962D1E" w:rsidRDefault="00B52EEB" w:rsidP="0077057B">
      <w:pPr>
        <w:spacing w:before="240" w:after="120"/>
        <w:ind w:left="547" w:hanging="547"/>
        <w:rPr>
          <w:rFonts w:ascii="Arial" w:hAnsi="Arial"/>
          <w:sz w:val="22"/>
          <w:szCs w:val="22"/>
        </w:rPr>
      </w:pPr>
      <w:r>
        <w:rPr>
          <w:rFonts w:ascii="Arial" w:hAnsi="Arial"/>
          <w:sz w:val="22"/>
          <w:szCs w:val="22"/>
        </w:rPr>
        <w:lastRenderedPageBreak/>
        <w:tab/>
      </w:r>
      <w:proofErr w:type="spellStart"/>
      <w:r w:rsidR="00962D1E" w:rsidRPr="003D2789">
        <w:rPr>
          <w:rFonts w:ascii="Arial" w:hAnsi="Arial"/>
          <w:sz w:val="22"/>
          <w:szCs w:val="22"/>
        </w:rPr>
        <w:t>Summarised</w:t>
      </w:r>
      <w:proofErr w:type="spellEnd"/>
      <w:r w:rsidR="00962D1E" w:rsidRPr="003D2789">
        <w:rPr>
          <w:rFonts w:ascii="Arial" w:hAnsi="Arial"/>
          <w:sz w:val="22"/>
          <w:szCs w:val="22"/>
        </w:rPr>
        <w:t xml:space="preserve"> information about comprehensive income</w:t>
      </w:r>
    </w:p>
    <w:tbl>
      <w:tblPr>
        <w:tblW w:w="9090" w:type="dxa"/>
        <w:tblInd w:w="450" w:type="dxa"/>
        <w:tblLayout w:type="fixed"/>
        <w:tblLook w:val="04A0" w:firstRow="1" w:lastRow="0" w:firstColumn="1" w:lastColumn="0" w:noHBand="0" w:noVBand="1"/>
      </w:tblPr>
      <w:tblGrid>
        <w:gridCol w:w="4950"/>
        <w:gridCol w:w="2070"/>
        <w:gridCol w:w="2070"/>
      </w:tblGrid>
      <w:tr w:rsidR="00654168" w:rsidRPr="004C0CEC" w14:paraId="66EBDD74" w14:textId="77777777" w:rsidTr="00D8422E">
        <w:trPr>
          <w:trHeight w:val="288"/>
        </w:trPr>
        <w:tc>
          <w:tcPr>
            <w:tcW w:w="4950" w:type="dxa"/>
            <w:vAlign w:val="bottom"/>
          </w:tcPr>
          <w:p w14:paraId="6D2DE20C" w14:textId="77777777" w:rsidR="00654168" w:rsidRPr="004C0CEC" w:rsidRDefault="00654168" w:rsidP="0038561F">
            <w:pPr>
              <w:spacing w:line="380" w:lineRule="exact"/>
              <w:jc w:val="center"/>
              <w:rPr>
                <w:rFonts w:ascii="Arial" w:hAnsi="Arial" w:cs="Arial"/>
                <w:sz w:val="20"/>
                <w:cs/>
              </w:rPr>
            </w:pPr>
          </w:p>
        </w:tc>
        <w:tc>
          <w:tcPr>
            <w:tcW w:w="4140" w:type="dxa"/>
            <w:gridSpan w:val="2"/>
            <w:vAlign w:val="bottom"/>
          </w:tcPr>
          <w:p w14:paraId="5671CDAA" w14:textId="43EF829B" w:rsidR="00654168" w:rsidRPr="001B21F9" w:rsidRDefault="00654168" w:rsidP="0038561F">
            <w:pPr>
              <w:tabs>
                <w:tab w:val="right" w:pos="7200"/>
                <w:tab w:val="right" w:pos="8540"/>
              </w:tabs>
              <w:spacing w:line="380" w:lineRule="exact"/>
              <w:jc w:val="right"/>
              <w:rPr>
                <w:rFonts w:ascii="Arial" w:hAnsi="Arial" w:cs="Arial"/>
                <w:sz w:val="20"/>
              </w:rPr>
            </w:pPr>
            <w:r w:rsidRPr="000D3537">
              <w:rPr>
                <w:rFonts w:ascii="Arial" w:hAnsi="Arial" w:cs="Arial"/>
                <w:sz w:val="20"/>
              </w:rPr>
              <w:t>(Unit: Thousand Baht)</w:t>
            </w:r>
          </w:p>
        </w:tc>
      </w:tr>
      <w:tr w:rsidR="000F005D" w:rsidRPr="004C0CEC" w14:paraId="745F5717" w14:textId="77777777" w:rsidTr="00D8422E">
        <w:trPr>
          <w:trHeight w:val="288"/>
        </w:trPr>
        <w:tc>
          <w:tcPr>
            <w:tcW w:w="4950" w:type="dxa"/>
            <w:vAlign w:val="bottom"/>
          </w:tcPr>
          <w:p w14:paraId="17359B1F" w14:textId="77777777" w:rsidR="000F005D" w:rsidRPr="004C0CEC" w:rsidRDefault="000F005D" w:rsidP="0038561F">
            <w:pPr>
              <w:spacing w:line="380" w:lineRule="exact"/>
              <w:jc w:val="center"/>
              <w:rPr>
                <w:rFonts w:ascii="Arial" w:hAnsi="Arial" w:cs="Arial"/>
                <w:sz w:val="20"/>
                <w:cs/>
              </w:rPr>
            </w:pPr>
          </w:p>
        </w:tc>
        <w:tc>
          <w:tcPr>
            <w:tcW w:w="4140" w:type="dxa"/>
            <w:gridSpan w:val="2"/>
            <w:vAlign w:val="bottom"/>
          </w:tcPr>
          <w:p w14:paraId="7E8CA33D" w14:textId="5B3DD191" w:rsidR="000F005D" w:rsidRPr="001B21F9" w:rsidRDefault="00D8422E" w:rsidP="0038561F">
            <w:pPr>
              <w:pBdr>
                <w:bottom w:val="single" w:sz="4" w:space="1" w:color="auto"/>
              </w:pBdr>
              <w:tabs>
                <w:tab w:val="right" w:pos="7200"/>
                <w:tab w:val="right" w:pos="8540"/>
              </w:tabs>
              <w:spacing w:line="380" w:lineRule="exact"/>
              <w:jc w:val="center"/>
              <w:rPr>
                <w:rFonts w:ascii="Arial" w:hAnsi="Arial" w:cs="Arial"/>
                <w:sz w:val="20"/>
              </w:rPr>
            </w:pPr>
            <w:r w:rsidRPr="00D8422E">
              <w:rPr>
                <w:rFonts w:ascii="Arial" w:hAnsi="Arial" w:cs="Arial"/>
                <w:sz w:val="20"/>
              </w:rPr>
              <w:t>For the year ended 31 December</w:t>
            </w:r>
          </w:p>
        </w:tc>
      </w:tr>
      <w:tr w:rsidR="003265A9" w:rsidRPr="004C0CEC" w14:paraId="7D335617" w14:textId="77777777" w:rsidTr="00D8422E">
        <w:trPr>
          <w:trHeight w:val="288"/>
        </w:trPr>
        <w:tc>
          <w:tcPr>
            <w:tcW w:w="4950" w:type="dxa"/>
            <w:vAlign w:val="bottom"/>
          </w:tcPr>
          <w:p w14:paraId="45514ADE" w14:textId="77777777" w:rsidR="003265A9" w:rsidRPr="004C0CEC" w:rsidRDefault="003265A9" w:rsidP="0038561F">
            <w:pPr>
              <w:spacing w:line="380" w:lineRule="exact"/>
              <w:jc w:val="center"/>
              <w:rPr>
                <w:rFonts w:ascii="Arial" w:hAnsi="Arial" w:cs="Arial"/>
                <w:sz w:val="20"/>
                <w:cs/>
              </w:rPr>
            </w:pPr>
          </w:p>
        </w:tc>
        <w:tc>
          <w:tcPr>
            <w:tcW w:w="4140" w:type="dxa"/>
            <w:gridSpan w:val="2"/>
            <w:vAlign w:val="bottom"/>
          </w:tcPr>
          <w:p w14:paraId="2029B2E7" w14:textId="77777777" w:rsidR="0038561F" w:rsidRDefault="003265A9" w:rsidP="0038561F">
            <w:pPr>
              <w:pBdr>
                <w:bottom w:val="single" w:sz="4" w:space="1" w:color="auto"/>
              </w:pBdr>
              <w:tabs>
                <w:tab w:val="right" w:pos="7200"/>
                <w:tab w:val="right" w:pos="8540"/>
              </w:tabs>
              <w:spacing w:line="380" w:lineRule="exact"/>
              <w:jc w:val="center"/>
              <w:rPr>
                <w:rFonts w:ascii="Arial" w:hAnsi="Arial" w:cs="Arial"/>
                <w:sz w:val="20"/>
              </w:rPr>
            </w:pPr>
            <w:proofErr w:type="spellStart"/>
            <w:r w:rsidRPr="001B21F9">
              <w:rPr>
                <w:rFonts w:ascii="Arial" w:hAnsi="Arial" w:cs="Arial"/>
                <w:sz w:val="20"/>
              </w:rPr>
              <w:t>XSpring</w:t>
            </w:r>
            <w:proofErr w:type="spellEnd"/>
            <w:r w:rsidRPr="001B21F9">
              <w:rPr>
                <w:rFonts w:ascii="Arial" w:hAnsi="Arial" w:cs="Arial"/>
                <w:sz w:val="20"/>
              </w:rPr>
              <w:t xml:space="preserve"> Capital Public Company Limited </w:t>
            </w:r>
          </w:p>
          <w:p w14:paraId="436462E9" w14:textId="270905A1" w:rsidR="003265A9" w:rsidRPr="004C0CEC" w:rsidRDefault="003265A9" w:rsidP="0038561F">
            <w:pPr>
              <w:pBdr>
                <w:bottom w:val="single" w:sz="4" w:space="1" w:color="auto"/>
              </w:pBdr>
              <w:tabs>
                <w:tab w:val="right" w:pos="7200"/>
                <w:tab w:val="right" w:pos="8540"/>
              </w:tabs>
              <w:spacing w:line="380" w:lineRule="exact"/>
              <w:jc w:val="center"/>
              <w:rPr>
                <w:rFonts w:ascii="Arial" w:hAnsi="Arial" w:cs="Arial"/>
                <w:sz w:val="20"/>
                <w:cs/>
              </w:rPr>
            </w:pPr>
            <w:r w:rsidRPr="001B21F9">
              <w:rPr>
                <w:rFonts w:ascii="Arial" w:hAnsi="Arial" w:cs="Arial"/>
                <w:sz w:val="20"/>
              </w:rPr>
              <w:t>and its subsidiaries</w:t>
            </w:r>
          </w:p>
        </w:tc>
      </w:tr>
      <w:tr w:rsidR="00B84E5E" w:rsidRPr="004C0CEC" w14:paraId="2DB2C75D" w14:textId="77777777" w:rsidTr="000C2A12">
        <w:trPr>
          <w:trHeight w:val="74"/>
        </w:trPr>
        <w:tc>
          <w:tcPr>
            <w:tcW w:w="4950" w:type="dxa"/>
          </w:tcPr>
          <w:p w14:paraId="0D70D8B0" w14:textId="78199144" w:rsidR="00B84E5E" w:rsidRPr="004C0CEC" w:rsidRDefault="00B84E5E" w:rsidP="00B84E5E">
            <w:pPr>
              <w:spacing w:line="380" w:lineRule="exact"/>
              <w:rPr>
                <w:rFonts w:ascii="Arial" w:hAnsi="Arial" w:cs="Arial"/>
                <w:sz w:val="20"/>
              </w:rPr>
            </w:pPr>
          </w:p>
        </w:tc>
        <w:tc>
          <w:tcPr>
            <w:tcW w:w="2070" w:type="dxa"/>
          </w:tcPr>
          <w:p w14:paraId="3D359FCB" w14:textId="5040EE40" w:rsidR="00B84E5E" w:rsidRPr="00BC4585" w:rsidRDefault="00B84E5E" w:rsidP="00B84E5E">
            <w:pPr>
              <w:pBdr>
                <w:bottom w:val="single" w:sz="4" w:space="1" w:color="auto"/>
              </w:pBdr>
              <w:tabs>
                <w:tab w:val="right" w:pos="7200"/>
                <w:tab w:val="right" w:pos="8540"/>
              </w:tabs>
              <w:spacing w:line="380" w:lineRule="exact"/>
              <w:jc w:val="center"/>
              <w:rPr>
                <w:rFonts w:ascii="Arial" w:hAnsi="Arial" w:cs="Arial"/>
                <w:spacing w:val="-6"/>
                <w:sz w:val="20"/>
              </w:rPr>
            </w:pPr>
            <w:r w:rsidRPr="00436D57">
              <w:rPr>
                <w:rFonts w:ascii="Arial" w:hAnsi="Arial" w:cs="Arial"/>
                <w:sz w:val="20"/>
                <w:szCs w:val="20"/>
              </w:rPr>
              <w:t>202</w:t>
            </w:r>
            <w:r>
              <w:rPr>
                <w:rFonts w:ascii="Arial" w:hAnsi="Arial" w:cs="Arial"/>
                <w:sz w:val="20"/>
                <w:szCs w:val="20"/>
              </w:rPr>
              <w:t>4</w:t>
            </w:r>
          </w:p>
        </w:tc>
        <w:tc>
          <w:tcPr>
            <w:tcW w:w="2070" w:type="dxa"/>
          </w:tcPr>
          <w:p w14:paraId="4D401001" w14:textId="4F76E372" w:rsidR="00B84E5E" w:rsidRPr="00BC4585" w:rsidRDefault="00B84E5E" w:rsidP="00B84E5E">
            <w:pPr>
              <w:pBdr>
                <w:bottom w:val="single" w:sz="4" w:space="1" w:color="auto"/>
              </w:pBdr>
              <w:tabs>
                <w:tab w:val="right" w:pos="7200"/>
                <w:tab w:val="right" w:pos="8540"/>
              </w:tabs>
              <w:spacing w:line="380" w:lineRule="exact"/>
              <w:jc w:val="center"/>
              <w:rPr>
                <w:rFonts w:ascii="Arial" w:hAnsi="Arial" w:cs="Arial"/>
                <w:spacing w:val="-6"/>
                <w:sz w:val="20"/>
              </w:rPr>
            </w:pPr>
            <w:r w:rsidRPr="00436D57">
              <w:rPr>
                <w:rFonts w:ascii="Arial" w:hAnsi="Arial" w:cs="Arial"/>
                <w:sz w:val="20"/>
                <w:szCs w:val="20"/>
              </w:rPr>
              <w:t>202</w:t>
            </w:r>
            <w:r>
              <w:rPr>
                <w:rFonts w:ascii="Arial" w:hAnsi="Arial" w:cs="Arial"/>
                <w:sz w:val="20"/>
                <w:szCs w:val="20"/>
              </w:rPr>
              <w:t>3</w:t>
            </w:r>
          </w:p>
        </w:tc>
      </w:tr>
      <w:tr w:rsidR="00BC3131" w:rsidRPr="004C0CEC" w14:paraId="5BA3A719" w14:textId="77777777" w:rsidTr="00D8422E">
        <w:trPr>
          <w:trHeight w:val="74"/>
        </w:trPr>
        <w:tc>
          <w:tcPr>
            <w:tcW w:w="4950" w:type="dxa"/>
          </w:tcPr>
          <w:p w14:paraId="4FC08152" w14:textId="4AFD8E3F" w:rsidR="00BC3131" w:rsidRPr="004C0CEC" w:rsidRDefault="00BC3131" w:rsidP="00BC3131">
            <w:pPr>
              <w:spacing w:line="380" w:lineRule="exact"/>
              <w:rPr>
                <w:rFonts w:ascii="Arial" w:hAnsi="Arial" w:cs="Arial"/>
                <w:sz w:val="20"/>
              </w:rPr>
            </w:pPr>
            <w:r w:rsidRPr="004C0CEC">
              <w:rPr>
                <w:rFonts w:ascii="Arial" w:hAnsi="Arial" w:cs="Arial"/>
                <w:sz w:val="20"/>
              </w:rPr>
              <w:t>Revenue</w:t>
            </w:r>
          </w:p>
        </w:tc>
        <w:tc>
          <w:tcPr>
            <w:tcW w:w="2070" w:type="dxa"/>
          </w:tcPr>
          <w:p w14:paraId="272E06ED" w14:textId="60CE6C6E" w:rsidR="00BC3131" w:rsidRPr="00BC4585" w:rsidRDefault="00BC3131" w:rsidP="00BC3131">
            <w:pPr>
              <w:tabs>
                <w:tab w:val="decimal" w:pos="1598"/>
              </w:tabs>
              <w:spacing w:line="380" w:lineRule="exact"/>
              <w:rPr>
                <w:rFonts w:ascii="Arial" w:hAnsi="Arial" w:cs="Arial"/>
                <w:sz w:val="20"/>
              </w:rPr>
            </w:pPr>
            <w:r w:rsidRPr="00BC3131">
              <w:rPr>
                <w:rFonts w:ascii="Arial" w:hAnsi="Arial" w:cs="Arial"/>
                <w:sz w:val="20"/>
              </w:rPr>
              <w:t>881,759</w:t>
            </w:r>
          </w:p>
        </w:tc>
        <w:tc>
          <w:tcPr>
            <w:tcW w:w="2070" w:type="dxa"/>
          </w:tcPr>
          <w:p w14:paraId="2BCC674C" w14:textId="417D8249" w:rsidR="00BC3131" w:rsidRPr="00BC4585" w:rsidRDefault="00BC3131" w:rsidP="00BC3131">
            <w:pPr>
              <w:tabs>
                <w:tab w:val="decimal" w:pos="1598"/>
              </w:tabs>
              <w:spacing w:line="380" w:lineRule="exact"/>
              <w:rPr>
                <w:rFonts w:ascii="Arial" w:hAnsi="Arial" w:cs="Arial"/>
                <w:sz w:val="20"/>
              </w:rPr>
            </w:pPr>
            <w:r>
              <w:rPr>
                <w:rFonts w:ascii="Arial" w:hAnsi="Arial" w:cs="Arial"/>
                <w:sz w:val="20"/>
              </w:rPr>
              <w:t>621,709</w:t>
            </w:r>
          </w:p>
        </w:tc>
      </w:tr>
      <w:tr w:rsidR="00BC3131" w:rsidRPr="004C0CEC" w14:paraId="5371EF9C" w14:textId="77777777" w:rsidTr="00D8422E">
        <w:trPr>
          <w:trHeight w:val="307"/>
        </w:trPr>
        <w:tc>
          <w:tcPr>
            <w:tcW w:w="4950" w:type="dxa"/>
          </w:tcPr>
          <w:p w14:paraId="3E96FBD3" w14:textId="6D4E9601" w:rsidR="00BC3131" w:rsidRPr="00030FC8" w:rsidRDefault="00BC3131" w:rsidP="00BC3131">
            <w:pPr>
              <w:spacing w:line="380" w:lineRule="exact"/>
              <w:rPr>
                <w:rFonts w:ascii="Arial" w:hAnsi="Arial" w:cstheme="minorBidi"/>
                <w:sz w:val="20"/>
              </w:rPr>
            </w:pPr>
            <w:r>
              <w:rPr>
                <w:rFonts w:ascii="Arial" w:hAnsi="Arial" w:cs="Arial"/>
                <w:sz w:val="20"/>
              </w:rPr>
              <w:t>Gain for the year</w:t>
            </w:r>
          </w:p>
        </w:tc>
        <w:tc>
          <w:tcPr>
            <w:tcW w:w="2070" w:type="dxa"/>
          </w:tcPr>
          <w:p w14:paraId="41479A9B" w14:textId="6A2290C0" w:rsidR="00BC3131" w:rsidRPr="004C0CEC" w:rsidRDefault="00BC3131" w:rsidP="00BC3131">
            <w:pPr>
              <w:tabs>
                <w:tab w:val="decimal" w:pos="1598"/>
              </w:tabs>
              <w:spacing w:line="380" w:lineRule="exact"/>
              <w:rPr>
                <w:rFonts w:ascii="Arial" w:hAnsi="Arial" w:cs="Arial"/>
                <w:sz w:val="20"/>
              </w:rPr>
            </w:pPr>
            <w:r w:rsidRPr="00BC3131">
              <w:rPr>
                <w:rFonts w:ascii="Arial" w:hAnsi="Arial" w:cs="Arial"/>
                <w:sz w:val="20"/>
              </w:rPr>
              <w:t>160,835</w:t>
            </w:r>
          </w:p>
        </w:tc>
        <w:tc>
          <w:tcPr>
            <w:tcW w:w="2070" w:type="dxa"/>
          </w:tcPr>
          <w:p w14:paraId="7302F4B0" w14:textId="0B3206C4" w:rsidR="00BC3131" w:rsidRPr="004C0CEC" w:rsidRDefault="00BC3131" w:rsidP="00BC3131">
            <w:pPr>
              <w:tabs>
                <w:tab w:val="decimal" w:pos="1598"/>
              </w:tabs>
              <w:spacing w:line="380" w:lineRule="exact"/>
              <w:rPr>
                <w:rFonts w:ascii="Arial" w:hAnsi="Arial" w:cs="Arial"/>
                <w:sz w:val="20"/>
              </w:rPr>
            </w:pPr>
            <w:r>
              <w:rPr>
                <w:rFonts w:ascii="Arial" w:hAnsi="Arial" w:cs="Arial"/>
                <w:sz w:val="20"/>
              </w:rPr>
              <w:t>106,095</w:t>
            </w:r>
          </w:p>
        </w:tc>
      </w:tr>
      <w:tr w:rsidR="00BC3131" w:rsidRPr="004C0CEC" w14:paraId="01B9F931" w14:textId="77777777" w:rsidTr="00D8422E">
        <w:trPr>
          <w:trHeight w:val="294"/>
        </w:trPr>
        <w:tc>
          <w:tcPr>
            <w:tcW w:w="4950" w:type="dxa"/>
          </w:tcPr>
          <w:p w14:paraId="55020E42" w14:textId="199C456F" w:rsidR="00BC3131" w:rsidRPr="004C0CEC" w:rsidRDefault="00BC3131" w:rsidP="00BC3131">
            <w:pPr>
              <w:spacing w:line="380" w:lineRule="exact"/>
              <w:rPr>
                <w:rFonts w:ascii="Arial" w:hAnsi="Arial" w:cs="Arial"/>
                <w:sz w:val="20"/>
              </w:rPr>
            </w:pPr>
            <w:r w:rsidRPr="004C0CEC">
              <w:rPr>
                <w:rFonts w:ascii="Arial" w:hAnsi="Arial" w:cs="Arial"/>
                <w:sz w:val="20"/>
              </w:rPr>
              <w:t xml:space="preserve">Other comprehensive </w:t>
            </w:r>
            <w:r>
              <w:rPr>
                <w:rFonts w:ascii="Arial" w:hAnsi="Arial" w:cs="Arial"/>
                <w:sz w:val="20"/>
              </w:rPr>
              <w:t>income</w:t>
            </w:r>
          </w:p>
        </w:tc>
        <w:tc>
          <w:tcPr>
            <w:tcW w:w="2070" w:type="dxa"/>
          </w:tcPr>
          <w:p w14:paraId="4AE9EAF8" w14:textId="4B17F8F4" w:rsidR="00BC3131" w:rsidRPr="004C0CEC" w:rsidRDefault="00BC3131" w:rsidP="00BC3131">
            <w:pPr>
              <w:tabs>
                <w:tab w:val="decimal" w:pos="1598"/>
              </w:tabs>
              <w:spacing w:line="380" w:lineRule="exact"/>
              <w:rPr>
                <w:rFonts w:ascii="Arial" w:hAnsi="Arial" w:cs="Arial"/>
                <w:sz w:val="20"/>
              </w:rPr>
            </w:pPr>
            <w:r w:rsidRPr="00BC3131">
              <w:rPr>
                <w:rFonts w:ascii="Arial" w:hAnsi="Arial" w:cs="Arial"/>
                <w:sz w:val="20"/>
              </w:rPr>
              <w:t>(25,883)</w:t>
            </w:r>
          </w:p>
        </w:tc>
        <w:tc>
          <w:tcPr>
            <w:tcW w:w="2070" w:type="dxa"/>
          </w:tcPr>
          <w:p w14:paraId="0AE802A4" w14:textId="68C7DC4A" w:rsidR="00BC3131" w:rsidRPr="004C0CEC" w:rsidRDefault="00BC3131" w:rsidP="00BC3131">
            <w:pPr>
              <w:tabs>
                <w:tab w:val="decimal" w:pos="1598"/>
              </w:tabs>
              <w:spacing w:line="380" w:lineRule="exact"/>
              <w:rPr>
                <w:rFonts w:ascii="Arial" w:hAnsi="Arial" w:cs="Arial"/>
                <w:sz w:val="20"/>
              </w:rPr>
            </w:pPr>
            <w:r>
              <w:rPr>
                <w:rFonts w:ascii="Arial" w:hAnsi="Arial" w:cs="Arial"/>
                <w:sz w:val="20"/>
              </w:rPr>
              <w:t>92,305</w:t>
            </w:r>
          </w:p>
        </w:tc>
      </w:tr>
      <w:tr w:rsidR="00BC3131" w:rsidRPr="004C0CEC" w14:paraId="23D5EFAF" w14:textId="77777777" w:rsidTr="00D8422E">
        <w:trPr>
          <w:trHeight w:val="307"/>
        </w:trPr>
        <w:tc>
          <w:tcPr>
            <w:tcW w:w="4950" w:type="dxa"/>
          </w:tcPr>
          <w:p w14:paraId="56997556" w14:textId="13C2B026" w:rsidR="00BC3131" w:rsidRPr="004C0CEC" w:rsidRDefault="00BC3131" w:rsidP="00BC3131">
            <w:pPr>
              <w:spacing w:line="380" w:lineRule="exact"/>
              <w:rPr>
                <w:rFonts w:ascii="Arial" w:hAnsi="Arial" w:cs="Arial"/>
                <w:sz w:val="20"/>
              </w:rPr>
            </w:pPr>
            <w:r w:rsidRPr="004C0CEC">
              <w:rPr>
                <w:rFonts w:ascii="Arial" w:hAnsi="Arial" w:cs="Arial"/>
                <w:sz w:val="20"/>
              </w:rPr>
              <w:t xml:space="preserve">Total comprehensive </w:t>
            </w:r>
            <w:r>
              <w:rPr>
                <w:rFonts w:ascii="Arial" w:hAnsi="Arial" w:cs="Arial"/>
                <w:sz w:val="20"/>
              </w:rPr>
              <w:t>income</w:t>
            </w:r>
          </w:p>
        </w:tc>
        <w:tc>
          <w:tcPr>
            <w:tcW w:w="2070" w:type="dxa"/>
          </w:tcPr>
          <w:p w14:paraId="58374859" w14:textId="71B6955C" w:rsidR="00BC3131" w:rsidRPr="004C0CEC" w:rsidRDefault="00BC3131" w:rsidP="00BC3131">
            <w:pPr>
              <w:tabs>
                <w:tab w:val="decimal" w:pos="1598"/>
              </w:tabs>
              <w:spacing w:line="380" w:lineRule="exact"/>
              <w:rPr>
                <w:rFonts w:ascii="Arial" w:hAnsi="Arial" w:cs="Arial"/>
                <w:sz w:val="20"/>
              </w:rPr>
            </w:pPr>
            <w:r w:rsidRPr="00BC3131">
              <w:rPr>
                <w:rFonts w:ascii="Arial" w:hAnsi="Arial" w:cs="Arial"/>
                <w:sz w:val="20"/>
              </w:rPr>
              <w:t>134,952</w:t>
            </w:r>
          </w:p>
        </w:tc>
        <w:tc>
          <w:tcPr>
            <w:tcW w:w="2070" w:type="dxa"/>
          </w:tcPr>
          <w:p w14:paraId="5BDF6296" w14:textId="794DBA4B" w:rsidR="00BC3131" w:rsidRPr="004C0CEC" w:rsidRDefault="00BC3131" w:rsidP="00BC3131">
            <w:pPr>
              <w:tabs>
                <w:tab w:val="decimal" w:pos="1598"/>
              </w:tabs>
              <w:spacing w:line="380" w:lineRule="exact"/>
              <w:rPr>
                <w:rFonts w:ascii="Arial" w:hAnsi="Arial" w:cs="Arial"/>
                <w:sz w:val="20"/>
              </w:rPr>
            </w:pPr>
            <w:r>
              <w:rPr>
                <w:rFonts w:ascii="Arial" w:hAnsi="Arial" w:cs="Arial"/>
                <w:sz w:val="20"/>
              </w:rPr>
              <w:t>198,400</w:t>
            </w:r>
          </w:p>
        </w:tc>
      </w:tr>
    </w:tbl>
    <w:bookmarkEnd w:id="13"/>
    <w:p w14:paraId="7EB465F8" w14:textId="4A8052AB" w:rsidR="00FC5E38" w:rsidRPr="00E76BF5" w:rsidRDefault="00FB5DA1" w:rsidP="003871E3">
      <w:pPr>
        <w:tabs>
          <w:tab w:val="left" w:pos="540"/>
        </w:tabs>
        <w:spacing w:before="120" w:after="120" w:line="380" w:lineRule="exact"/>
        <w:ind w:right="-43"/>
        <w:outlineLvl w:val="0"/>
        <w:rPr>
          <w:rFonts w:ascii="Arial" w:hAnsi="Arial" w:cs="Arial"/>
          <w:b/>
          <w:bCs/>
          <w:sz w:val="22"/>
          <w:szCs w:val="22"/>
        </w:rPr>
      </w:pPr>
      <w:r w:rsidRPr="00E76BF5">
        <w:rPr>
          <w:rFonts w:ascii="Arial" w:hAnsi="Arial" w:cs="Arial"/>
          <w:b/>
          <w:bCs/>
          <w:sz w:val="22"/>
          <w:szCs w:val="22"/>
        </w:rPr>
        <w:t>1</w:t>
      </w:r>
      <w:r w:rsidR="00C04DB4">
        <w:rPr>
          <w:rFonts w:ascii="Arial" w:hAnsi="Arial" w:cs="Arial"/>
          <w:b/>
          <w:bCs/>
          <w:sz w:val="22"/>
          <w:szCs w:val="22"/>
        </w:rPr>
        <w:t>5</w:t>
      </w:r>
      <w:r w:rsidR="00FC5E38" w:rsidRPr="00E76BF5">
        <w:rPr>
          <w:rFonts w:ascii="Arial" w:hAnsi="Arial" w:cs="Arial"/>
          <w:b/>
          <w:bCs/>
          <w:sz w:val="22"/>
          <w:szCs w:val="22"/>
        </w:rPr>
        <w:t>.</w:t>
      </w:r>
      <w:r w:rsidR="003871E3">
        <w:rPr>
          <w:rFonts w:ascii="Arial" w:hAnsi="Arial" w:cs="Arial"/>
          <w:b/>
          <w:bCs/>
          <w:sz w:val="22"/>
          <w:szCs w:val="22"/>
        </w:rPr>
        <w:tab/>
      </w:r>
      <w:r w:rsidR="00FC5E38" w:rsidRPr="00E76BF5">
        <w:rPr>
          <w:rFonts w:ascii="Arial" w:hAnsi="Arial" w:cs="Arial"/>
          <w:b/>
          <w:bCs/>
          <w:sz w:val="22"/>
          <w:szCs w:val="22"/>
        </w:rPr>
        <w:t>Investment properties</w:t>
      </w:r>
    </w:p>
    <w:p w14:paraId="0515AE75" w14:textId="3AA41645" w:rsidR="00FC5E38" w:rsidRDefault="00FC5E38" w:rsidP="00E53A91">
      <w:pPr>
        <w:tabs>
          <w:tab w:val="left" w:pos="900"/>
        </w:tabs>
        <w:spacing w:before="120" w:line="380" w:lineRule="exact"/>
        <w:ind w:left="547" w:right="-43" w:hanging="547"/>
        <w:jc w:val="both"/>
        <w:rPr>
          <w:rFonts w:ascii="Arial" w:hAnsi="Arial"/>
          <w:sz w:val="22"/>
          <w:szCs w:val="22"/>
        </w:rPr>
      </w:pPr>
      <w:r w:rsidRPr="00E76BF5">
        <w:rPr>
          <w:rFonts w:ascii="Arial" w:hAnsi="Arial" w:cs="Arial"/>
          <w:sz w:val="22"/>
          <w:szCs w:val="22"/>
        </w:rPr>
        <w:tab/>
      </w:r>
      <w:r w:rsidR="00EA2566" w:rsidRPr="003D2789">
        <w:rPr>
          <w:rFonts w:ascii="Arial" w:hAnsi="Arial"/>
          <w:sz w:val="22"/>
          <w:szCs w:val="22"/>
        </w:rPr>
        <w:t xml:space="preserve">The net book value of investment properties as </w:t>
      </w:r>
      <w:proofErr w:type="gramStart"/>
      <w:r w:rsidR="00EA2566" w:rsidRPr="003D2789">
        <w:rPr>
          <w:rFonts w:ascii="Arial" w:hAnsi="Arial"/>
          <w:sz w:val="22"/>
          <w:szCs w:val="22"/>
        </w:rPr>
        <w:t>at</w:t>
      </w:r>
      <w:proofErr w:type="gramEnd"/>
      <w:r w:rsidR="00EA2566" w:rsidRPr="003D2789">
        <w:rPr>
          <w:rFonts w:ascii="Arial" w:hAnsi="Arial"/>
          <w:sz w:val="22"/>
          <w:szCs w:val="22"/>
        </w:rPr>
        <w:t xml:space="preserve"> 31 December 20</w:t>
      </w:r>
      <w:r w:rsidR="00EA2566">
        <w:rPr>
          <w:rFonts w:ascii="Arial" w:hAnsi="Arial"/>
          <w:sz w:val="22"/>
          <w:szCs w:val="22"/>
        </w:rPr>
        <w:t>2</w:t>
      </w:r>
      <w:r w:rsidR="00B84E5E">
        <w:rPr>
          <w:rFonts w:ascii="Arial" w:hAnsi="Arial"/>
          <w:sz w:val="22"/>
          <w:szCs w:val="22"/>
        </w:rPr>
        <w:t>4</w:t>
      </w:r>
      <w:r w:rsidR="00EA2566" w:rsidRPr="003D2789">
        <w:rPr>
          <w:rFonts w:ascii="Arial" w:hAnsi="Arial"/>
          <w:sz w:val="22"/>
          <w:szCs w:val="22"/>
        </w:rPr>
        <w:t xml:space="preserve"> and 20</w:t>
      </w:r>
      <w:r w:rsidR="000004D9">
        <w:rPr>
          <w:rFonts w:ascii="Arial" w:hAnsi="Arial"/>
          <w:sz w:val="22"/>
          <w:szCs w:val="22"/>
        </w:rPr>
        <w:t>2</w:t>
      </w:r>
      <w:r w:rsidR="00B84E5E">
        <w:rPr>
          <w:rFonts w:ascii="Arial" w:hAnsi="Arial"/>
          <w:sz w:val="22"/>
          <w:szCs w:val="22"/>
        </w:rPr>
        <w:t>3</w:t>
      </w:r>
      <w:r w:rsidR="00EA2566" w:rsidRPr="003D2789">
        <w:rPr>
          <w:rFonts w:ascii="Arial" w:hAnsi="Arial"/>
          <w:sz w:val="22"/>
          <w:szCs w:val="22"/>
        </w:rPr>
        <w:t xml:space="preserve"> are presented below.</w:t>
      </w:r>
    </w:p>
    <w:tbl>
      <w:tblPr>
        <w:tblW w:w="10440" w:type="dxa"/>
        <w:tblInd w:w="-360" w:type="dxa"/>
        <w:tblLayout w:type="fixed"/>
        <w:tblLook w:val="04A0" w:firstRow="1" w:lastRow="0" w:firstColumn="1" w:lastColumn="0" w:noHBand="0" w:noVBand="1"/>
      </w:tblPr>
      <w:tblGrid>
        <w:gridCol w:w="2790"/>
        <w:gridCol w:w="1147"/>
        <w:gridCol w:w="1391"/>
        <w:gridCol w:w="1390"/>
        <w:gridCol w:w="1391"/>
        <w:gridCol w:w="1161"/>
        <w:gridCol w:w="1170"/>
      </w:tblGrid>
      <w:tr w:rsidR="00F33F7C" w:rsidRPr="00525C95" w14:paraId="35239950" w14:textId="77777777" w:rsidTr="004863B0">
        <w:trPr>
          <w:trHeight w:val="284"/>
        </w:trPr>
        <w:tc>
          <w:tcPr>
            <w:tcW w:w="2790" w:type="dxa"/>
          </w:tcPr>
          <w:p w14:paraId="31ED6CAA" w14:textId="77777777" w:rsidR="00F33F7C" w:rsidRPr="00525C95" w:rsidRDefault="00F33F7C" w:rsidP="00E53A91">
            <w:pPr>
              <w:spacing w:line="280" w:lineRule="exact"/>
              <w:ind w:left="151" w:hanging="151"/>
              <w:jc w:val="center"/>
              <w:rPr>
                <w:rFonts w:ascii="Arial" w:hAnsi="Arial" w:cs="Arial"/>
                <w:sz w:val="14"/>
                <w:szCs w:val="14"/>
              </w:rPr>
            </w:pPr>
          </w:p>
        </w:tc>
        <w:tc>
          <w:tcPr>
            <w:tcW w:w="7650" w:type="dxa"/>
            <w:gridSpan w:val="6"/>
          </w:tcPr>
          <w:p w14:paraId="7C6E78F7" w14:textId="7840082B" w:rsidR="00F33F7C" w:rsidRPr="00525C95" w:rsidRDefault="00F33F7C" w:rsidP="00E53A91">
            <w:pPr>
              <w:spacing w:line="280" w:lineRule="exact"/>
              <w:ind w:left="-18"/>
              <w:jc w:val="right"/>
              <w:rPr>
                <w:rFonts w:ascii="Arial" w:hAnsi="Arial" w:cs="Arial"/>
                <w:sz w:val="14"/>
                <w:szCs w:val="14"/>
              </w:rPr>
            </w:pPr>
            <w:r w:rsidRPr="003D2789">
              <w:rPr>
                <w:rFonts w:ascii="Arial" w:hAnsi="Arial" w:cs="Arial"/>
                <w:sz w:val="14"/>
                <w:szCs w:val="14"/>
                <w:cs/>
              </w:rPr>
              <w:t>(</w:t>
            </w:r>
            <w:r w:rsidRPr="003D2789">
              <w:rPr>
                <w:rFonts w:ascii="Arial" w:hAnsi="Arial" w:cs="Arial"/>
                <w:sz w:val="14"/>
                <w:szCs w:val="14"/>
              </w:rPr>
              <w:t>Unit: Million Baht</w:t>
            </w:r>
            <w:r w:rsidRPr="003D2789">
              <w:rPr>
                <w:rFonts w:ascii="Arial" w:hAnsi="Arial" w:cs="Arial"/>
                <w:sz w:val="14"/>
                <w:szCs w:val="14"/>
                <w:cs/>
              </w:rPr>
              <w:t>)</w:t>
            </w:r>
          </w:p>
        </w:tc>
      </w:tr>
      <w:tr w:rsidR="009E7BDE" w:rsidRPr="00525C95" w14:paraId="582803A0" w14:textId="77777777" w:rsidTr="004863B0">
        <w:trPr>
          <w:trHeight w:val="284"/>
        </w:trPr>
        <w:tc>
          <w:tcPr>
            <w:tcW w:w="2790" w:type="dxa"/>
          </w:tcPr>
          <w:p w14:paraId="2B04836F" w14:textId="77777777" w:rsidR="009E7BDE" w:rsidRPr="00525C95" w:rsidRDefault="009E7BDE" w:rsidP="00E53A91">
            <w:pPr>
              <w:spacing w:line="280" w:lineRule="exact"/>
              <w:ind w:left="151" w:hanging="151"/>
              <w:jc w:val="center"/>
              <w:rPr>
                <w:rFonts w:ascii="Arial" w:hAnsi="Arial" w:cs="Arial"/>
                <w:sz w:val="14"/>
                <w:szCs w:val="14"/>
              </w:rPr>
            </w:pPr>
          </w:p>
        </w:tc>
        <w:tc>
          <w:tcPr>
            <w:tcW w:w="7650" w:type="dxa"/>
            <w:gridSpan w:val="6"/>
          </w:tcPr>
          <w:p w14:paraId="127D3CA8" w14:textId="49BEAECD" w:rsidR="009E7BDE" w:rsidRPr="00525C95" w:rsidRDefault="009E7BDE" w:rsidP="00E53A91">
            <w:pPr>
              <w:pBdr>
                <w:bottom w:val="single" w:sz="4" w:space="1" w:color="auto"/>
              </w:pBdr>
              <w:spacing w:line="280" w:lineRule="exact"/>
              <w:ind w:left="-18"/>
              <w:jc w:val="center"/>
              <w:rPr>
                <w:rFonts w:ascii="Arial" w:hAnsi="Arial" w:cs="Arial"/>
                <w:sz w:val="14"/>
                <w:szCs w:val="14"/>
              </w:rPr>
            </w:pPr>
            <w:r w:rsidRPr="00525C95">
              <w:rPr>
                <w:rFonts w:ascii="Arial" w:hAnsi="Arial" w:cs="Arial"/>
                <w:sz w:val="14"/>
                <w:szCs w:val="14"/>
              </w:rPr>
              <w:t>Consolidated financial statements</w:t>
            </w:r>
          </w:p>
        </w:tc>
      </w:tr>
      <w:tr w:rsidR="00975D3D" w:rsidRPr="00525C95" w14:paraId="17CC5F74" w14:textId="77777777" w:rsidTr="004863B0">
        <w:trPr>
          <w:trHeight w:val="720"/>
        </w:trPr>
        <w:tc>
          <w:tcPr>
            <w:tcW w:w="2790" w:type="dxa"/>
          </w:tcPr>
          <w:p w14:paraId="2B6A22E9" w14:textId="77777777" w:rsidR="00975D3D" w:rsidRPr="00525C95" w:rsidRDefault="00975D3D" w:rsidP="00E53A91">
            <w:pPr>
              <w:spacing w:line="280" w:lineRule="exact"/>
              <w:ind w:left="151" w:hanging="151"/>
              <w:jc w:val="center"/>
              <w:rPr>
                <w:rFonts w:ascii="Arial" w:hAnsi="Arial" w:cs="Arial"/>
                <w:sz w:val="14"/>
                <w:szCs w:val="14"/>
              </w:rPr>
            </w:pPr>
          </w:p>
        </w:tc>
        <w:tc>
          <w:tcPr>
            <w:tcW w:w="1147" w:type="dxa"/>
            <w:vAlign w:val="bottom"/>
          </w:tcPr>
          <w:p w14:paraId="5ADE2FC9" w14:textId="77777777" w:rsidR="00975D3D" w:rsidRDefault="00975D3D" w:rsidP="00E53A91">
            <w:pPr>
              <w:spacing w:line="280" w:lineRule="exact"/>
              <w:ind w:left="-18"/>
              <w:jc w:val="center"/>
              <w:rPr>
                <w:rFonts w:ascii="Arial" w:hAnsi="Arial" w:cs="Arial"/>
                <w:sz w:val="14"/>
                <w:szCs w:val="14"/>
              </w:rPr>
            </w:pPr>
          </w:p>
          <w:p w14:paraId="5E03C36F" w14:textId="7817AAA9" w:rsidR="00975D3D" w:rsidRPr="00065A6F" w:rsidRDefault="00975D3D" w:rsidP="00E53A91">
            <w:pPr>
              <w:pBdr>
                <w:bottom w:val="single" w:sz="4" w:space="1" w:color="auto"/>
              </w:pBdr>
              <w:spacing w:line="280" w:lineRule="exact"/>
              <w:jc w:val="center"/>
              <w:rPr>
                <w:rFonts w:ascii="Arial" w:hAnsi="Arial" w:cs="Arial"/>
                <w:sz w:val="14"/>
                <w:szCs w:val="14"/>
              </w:rPr>
            </w:pPr>
            <w:r>
              <w:rPr>
                <w:rFonts w:ascii="Arial" w:hAnsi="Arial" w:cs="Arial"/>
                <w:sz w:val="14"/>
                <w:szCs w:val="14"/>
              </w:rPr>
              <w:t>Land for rent</w:t>
            </w:r>
          </w:p>
        </w:tc>
        <w:tc>
          <w:tcPr>
            <w:tcW w:w="1391" w:type="dxa"/>
            <w:vAlign w:val="bottom"/>
          </w:tcPr>
          <w:p w14:paraId="5E5FD67D" w14:textId="46F0AEC4" w:rsidR="00975D3D" w:rsidRPr="00065A6F" w:rsidRDefault="00975D3D" w:rsidP="00E53A91">
            <w:pPr>
              <w:pBdr>
                <w:bottom w:val="single" w:sz="4" w:space="1" w:color="auto"/>
              </w:pBdr>
              <w:spacing w:line="280" w:lineRule="exact"/>
              <w:ind w:left="-42" w:right="-12"/>
              <w:jc w:val="center"/>
              <w:rPr>
                <w:rFonts w:ascii="Arial" w:hAnsi="Arial" w:cs="Arial"/>
                <w:sz w:val="14"/>
                <w:szCs w:val="14"/>
              </w:rPr>
            </w:pPr>
            <w:r>
              <w:rPr>
                <w:rFonts w:ascii="Arial" w:hAnsi="Arial" w:cs="Arial"/>
                <w:sz w:val="14"/>
                <w:szCs w:val="14"/>
              </w:rPr>
              <w:t>Land, building</w:t>
            </w:r>
            <w:r w:rsidRPr="00525C95">
              <w:rPr>
                <w:rFonts w:ascii="Arial" w:hAnsi="Arial" w:cs="Arial"/>
                <w:sz w:val="14"/>
                <w:szCs w:val="14"/>
              </w:rPr>
              <w:t xml:space="preserve"> </w:t>
            </w:r>
            <w:r w:rsidRPr="00065A6F">
              <w:rPr>
                <w:rFonts w:ascii="Arial" w:hAnsi="Arial" w:cs="Arial"/>
                <w:sz w:val="14"/>
                <w:szCs w:val="14"/>
              </w:rPr>
              <w:t>and right-of-use assets</w:t>
            </w:r>
            <w:r>
              <w:rPr>
                <w:rFonts w:ascii="Arial" w:hAnsi="Arial" w:cs="Arial"/>
                <w:sz w:val="14"/>
                <w:szCs w:val="14"/>
              </w:rPr>
              <w:t xml:space="preserve"> for rent</w:t>
            </w:r>
          </w:p>
        </w:tc>
        <w:tc>
          <w:tcPr>
            <w:tcW w:w="1390" w:type="dxa"/>
            <w:vAlign w:val="bottom"/>
          </w:tcPr>
          <w:p w14:paraId="2DDB8288" w14:textId="01294019" w:rsidR="00975D3D" w:rsidRPr="00065A6F" w:rsidRDefault="00975D3D" w:rsidP="00E53A91">
            <w:pPr>
              <w:pBdr>
                <w:bottom w:val="single" w:sz="4" w:space="1" w:color="auto"/>
              </w:pBdr>
              <w:spacing w:line="280" w:lineRule="exact"/>
              <w:ind w:left="-18"/>
              <w:jc w:val="center"/>
              <w:rPr>
                <w:rFonts w:ascii="Arial" w:hAnsi="Arial" w:cs="Arial"/>
                <w:strike/>
                <w:sz w:val="14"/>
                <w:szCs w:val="14"/>
              </w:rPr>
            </w:pPr>
            <w:r w:rsidRPr="00B86D4B">
              <w:rPr>
                <w:rFonts w:ascii="Arial" w:hAnsi="Arial" w:cs="Arial"/>
                <w:sz w:val="14"/>
                <w:szCs w:val="14"/>
              </w:rPr>
              <w:t xml:space="preserve">Condominium units </w:t>
            </w:r>
            <w:r w:rsidRPr="00065A6F">
              <w:rPr>
                <w:rFonts w:ascii="Arial" w:hAnsi="Arial" w:cs="Arial"/>
                <w:sz w:val="14"/>
                <w:szCs w:val="14"/>
              </w:rPr>
              <w:t>and right-of-use assets</w:t>
            </w:r>
            <w:r w:rsidRPr="00B86D4B">
              <w:rPr>
                <w:rFonts w:ascii="Arial" w:hAnsi="Arial" w:cs="Arial"/>
                <w:sz w:val="14"/>
                <w:szCs w:val="14"/>
              </w:rPr>
              <w:t xml:space="preserve"> for rent</w:t>
            </w:r>
          </w:p>
        </w:tc>
        <w:tc>
          <w:tcPr>
            <w:tcW w:w="1391" w:type="dxa"/>
            <w:vAlign w:val="bottom"/>
          </w:tcPr>
          <w:p w14:paraId="35A44ACD" w14:textId="21569C24" w:rsidR="00975D3D" w:rsidRDefault="00975D3D" w:rsidP="00E53A91">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Community mall and right-of-use assets for rent</w:t>
            </w:r>
          </w:p>
        </w:tc>
        <w:tc>
          <w:tcPr>
            <w:tcW w:w="1161" w:type="dxa"/>
            <w:vAlign w:val="bottom"/>
          </w:tcPr>
          <w:p w14:paraId="1A9C23F7" w14:textId="3719884D" w:rsidR="00975D3D" w:rsidRPr="0099449B" w:rsidRDefault="00975D3D" w:rsidP="00E53A91">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Building under construction</w:t>
            </w:r>
          </w:p>
        </w:tc>
        <w:tc>
          <w:tcPr>
            <w:tcW w:w="1170" w:type="dxa"/>
            <w:vAlign w:val="bottom"/>
          </w:tcPr>
          <w:p w14:paraId="7D432C9E" w14:textId="06B03015" w:rsidR="00975D3D" w:rsidRDefault="00975D3D" w:rsidP="00E53A91">
            <w:pPr>
              <w:pBdr>
                <w:bottom w:val="single" w:sz="4" w:space="1" w:color="auto"/>
              </w:pBdr>
              <w:spacing w:line="280" w:lineRule="exact"/>
              <w:ind w:left="-18"/>
              <w:jc w:val="center"/>
              <w:rPr>
                <w:rFonts w:ascii="Arial" w:hAnsi="Arial" w:cs="Arial"/>
                <w:strike/>
                <w:sz w:val="14"/>
                <w:szCs w:val="14"/>
              </w:rPr>
            </w:pPr>
            <w:r w:rsidRPr="00F3122F">
              <w:rPr>
                <w:rFonts w:ascii="Arial" w:hAnsi="Arial" w:cs="Arial"/>
                <w:sz w:val="14"/>
                <w:szCs w:val="14"/>
              </w:rPr>
              <w:t>Total</w:t>
            </w:r>
          </w:p>
        </w:tc>
      </w:tr>
      <w:tr w:rsidR="00975D3D" w:rsidRPr="00525C95" w14:paraId="76ACE662" w14:textId="77777777" w:rsidTr="004863B0">
        <w:trPr>
          <w:trHeight w:val="247"/>
        </w:trPr>
        <w:tc>
          <w:tcPr>
            <w:tcW w:w="2790" w:type="dxa"/>
          </w:tcPr>
          <w:p w14:paraId="462557E3" w14:textId="7BF7B5A6" w:rsidR="00975D3D" w:rsidRPr="00525C95" w:rsidRDefault="00975D3D" w:rsidP="00E53A91">
            <w:pPr>
              <w:spacing w:line="280" w:lineRule="exact"/>
              <w:ind w:right="-72"/>
              <w:rPr>
                <w:rFonts w:ascii="Arial" w:hAnsi="Arial" w:cs="Arial"/>
                <w:sz w:val="14"/>
                <w:szCs w:val="14"/>
                <w:cs/>
              </w:rPr>
            </w:pPr>
            <w:r w:rsidRPr="00525C95">
              <w:rPr>
                <w:rFonts w:ascii="Arial" w:hAnsi="Arial" w:cs="Arial"/>
                <w:sz w:val="14"/>
                <w:szCs w:val="14"/>
              </w:rPr>
              <w:t xml:space="preserve">As </w:t>
            </w:r>
            <w:proofErr w:type="gramStart"/>
            <w:r w:rsidRPr="00525C95">
              <w:rPr>
                <w:rFonts w:ascii="Arial" w:hAnsi="Arial" w:cs="Arial"/>
                <w:sz w:val="14"/>
                <w:szCs w:val="14"/>
              </w:rPr>
              <w:t>at</w:t>
            </w:r>
            <w:proofErr w:type="gramEnd"/>
            <w:r w:rsidRPr="00525C95">
              <w:rPr>
                <w:rFonts w:ascii="Arial" w:hAnsi="Arial" w:cs="Arial"/>
                <w:sz w:val="14"/>
                <w:szCs w:val="14"/>
              </w:rPr>
              <w:t xml:space="preserve"> 31 December 20</w:t>
            </w:r>
            <w:r>
              <w:rPr>
                <w:rFonts w:ascii="Arial" w:hAnsi="Arial" w:cs="Arial"/>
                <w:sz w:val="14"/>
                <w:szCs w:val="14"/>
              </w:rPr>
              <w:t>2</w:t>
            </w:r>
            <w:r w:rsidR="00B84E5E">
              <w:rPr>
                <w:rFonts w:ascii="Arial" w:hAnsi="Arial" w:cs="Arial"/>
                <w:sz w:val="14"/>
                <w:szCs w:val="14"/>
              </w:rPr>
              <w:t>4</w:t>
            </w:r>
            <w:r w:rsidRPr="00525C95">
              <w:rPr>
                <w:rFonts w:ascii="Arial" w:hAnsi="Arial" w:cs="Arial"/>
                <w:sz w:val="14"/>
                <w:szCs w:val="14"/>
              </w:rPr>
              <w:t>:</w:t>
            </w:r>
          </w:p>
        </w:tc>
        <w:tc>
          <w:tcPr>
            <w:tcW w:w="1147" w:type="dxa"/>
          </w:tcPr>
          <w:p w14:paraId="21A9672C" w14:textId="77777777" w:rsidR="00975D3D" w:rsidRPr="00525C95" w:rsidRDefault="00975D3D" w:rsidP="00E53A91">
            <w:pPr>
              <w:spacing w:line="280" w:lineRule="exact"/>
              <w:ind w:left="-18"/>
              <w:rPr>
                <w:rFonts w:ascii="Arial" w:hAnsi="Arial" w:cs="Arial"/>
                <w:sz w:val="14"/>
                <w:szCs w:val="14"/>
              </w:rPr>
            </w:pPr>
          </w:p>
        </w:tc>
        <w:tc>
          <w:tcPr>
            <w:tcW w:w="1391" w:type="dxa"/>
          </w:tcPr>
          <w:p w14:paraId="7AE7D64D" w14:textId="77777777" w:rsidR="00975D3D" w:rsidRPr="00525C95" w:rsidRDefault="00975D3D" w:rsidP="00E53A91">
            <w:pPr>
              <w:spacing w:line="280" w:lineRule="exact"/>
              <w:ind w:left="-18"/>
              <w:rPr>
                <w:rFonts w:ascii="Arial" w:hAnsi="Arial" w:cs="Arial"/>
                <w:sz w:val="14"/>
                <w:szCs w:val="14"/>
              </w:rPr>
            </w:pPr>
          </w:p>
        </w:tc>
        <w:tc>
          <w:tcPr>
            <w:tcW w:w="1390" w:type="dxa"/>
          </w:tcPr>
          <w:p w14:paraId="6A67B920" w14:textId="77777777" w:rsidR="00975D3D" w:rsidRPr="00525C95" w:rsidRDefault="00975D3D" w:rsidP="00E53A91">
            <w:pPr>
              <w:spacing w:line="280" w:lineRule="exact"/>
              <w:ind w:left="-18"/>
              <w:rPr>
                <w:rFonts w:ascii="Arial" w:hAnsi="Arial" w:cs="Arial"/>
                <w:sz w:val="14"/>
                <w:szCs w:val="14"/>
              </w:rPr>
            </w:pPr>
          </w:p>
        </w:tc>
        <w:tc>
          <w:tcPr>
            <w:tcW w:w="1391" w:type="dxa"/>
          </w:tcPr>
          <w:p w14:paraId="784F2E29" w14:textId="77777777" w:rsidR="00975D3D" w:rsidRPr="00525C95" w:rsidRDefault="00975D3D" w:rsidP="00E53A91">
            <w:pPr>
              <w:spacing w:line="280" w:lineRule="exact"/>
              <w:ind w:left="-18"/>
              <w:rPr>
                <w:rFonts w:ascii="Arial" w:hAnsi="Arial" w:cs="Arial"/>
                <w:sz w:val="14"/>
                <w:szCs w:val="14"/>
              </w:rPr>
            </w:pPr>
          </w:p>
        </w:tc>
        <w:tc>
          <w:tcPr>
            <w:tcW w:w="1161" w:type="dxa"/>
          </w:tcPr>
          <w:p w14:paraId="30F73A87" w14:textId="77777777" w:rsidR="00975D3D" w:rsidRPr="00525C95" w:rsidRDefault="00975D3D" w:rsidP="00E53A91">
            <w:pPr>
              <w:spacing w:line="280" w:lineRule="exact"/>
              <w:ind w:left="-18"/>
              <w:rPr>
                <w:rFonts w:ascii="Arial" w:hAnsi="Arial" w:cs="Arial"/>
                <w:sz w:val="14"/>
                <w:szCs w:val="14"/>
              </w:rPr>
            </w:pPr>
          </w:p>
        </w:tc>
        <w:tc>
          <w:tcPr>
            <w:tcW w:w="1170" w:type="dxa"/>
          </w:tcPr>
          <w:p w14:paraId="1E6ACABA" w14:textId="2F6E2E69" w:rsidR="00975D3D" w:rsidRPr="00525C95" w:rsidRDefault="00975D3D" w:rsidP="00E53A91">
            <w:pPr>
              <w:spacing w:line="280" w:lineRule="exact"/>
              <w:ind w:left="-18"/>
              <w:rPr>
                <w:rFonts w:ascii="Arial" w:hAnsi="Arial" w:cs="Arial"/>
                <w:sz w:val="14"/>
                <w:szCs w:val="14"/>
              </w:rPr>
            </w:pPr>
          </w:p>
        </w:tc>
      </w:tr>
      <w:tr w:rsidR="00BC3131" w:rsidRPr="00525C95" w14:paraId="309B78A5" w14:textId="77777777" w:rsidTr="004863B0">
        <w:trPr>
          <w:trHeight w:val="247"/>
        </w:trPr>
        <w:tc>
          <w:tcPr>
            <w:tcW w:w="2790" w:type="dxa"/>
          </w:tcPr>
          <w:p w14:paraId="620F34BC" w14:textId="77777777" w:rsidR="00BC3131" w:rsidRPr="00525C95" w:rsidRDefault="00BC3131" w:rsidP="00BC3131">
            <w:pPr>
              <w:spacing w:line="280" w:lineRule="exact"/>
              <w:ind w:left="151" w:right="-72" w:hanging="151"/>
              <w:rPr>
                <w:rFonts w:ascii="Arial" w:hAnsi="Arial" w:cs="Arial"/>
                <w:sz w:val="14"/>
                <w:szCs w:val="14"/>
                <w:cs/>
              </w:rPr>
            </w:pPr>
            <w:r w:rsidRPr="00525C95">
              <w:rPr>
                <w:rFonts w:ascii="Arial" w:hAnsi="Arial" w:cs="Arial"/>
                <w:sz w:val="14"/>
                <w:szCs w:val="14"/>
              </w:rPr>
              <w:t>Cost</w:t>
            </w:r>
          </w:p>
        </w:tc>
        <w:tc>
          <w:tcPr>
            <w:tcW w:w="1147" w:type="dxa"/>
          </w:tcPr>
          <w:p w14:paraId="7C67094D" w14:textId="4F220574" w:rsidR="00BC3131" w:rsidRPr="00525C95" w:rsidRDefault="00BC3131" w:rsidP="00BC3131">
            <w:pPr>
              <w:tabs>
                <w:tab w:val="decimal" w:pos="648"/>
              </w:tabs>
              <w:spacing w:line="280" w:lineRule="exact"/>
              <w:ind w:left="-14"/>
              <w:rPr>
                <w:rFonts w:ascii="Arial" w:hAnsi="Arial" w:cs="Arial"/>
                <w:sz w:val="14"/>
                <w:szCs w:val="14"/>
                <w:cs/>
              </w:rPr>
            </w:pPr>
            <w:r w:rsidRPr="00BC3131">
              <w:rPr>
                <w:rFonts w:ascii="Arial" w:hAnsi="Arial" w:cs="Arial"/>
                <w:sz w:val="14"/>
                <w:szCs w:val="14"/>
              </w:rPr>
              <w:t>3,205.22</w:t>
            </w:r>
          </w:p>
        </w:tc>
        <w:tc>
          <w:tcPr>
            <w:tcW w:w="1391" w:type="dxa"/>
          </w:tcPr>
          <w:p w14:paraId="17DCDC97" w14:textId="691DE60A" w:rsidR="00BC3131" w:rsidRPr="00525C95" w:rsidRDefault="00BC3131" w:rsidP="00BC3131">
            <w:pPr>
              <w:tabs>
                <w:tab w:val="decimal" w:pos="846"/>
              </w:tabs>
              <w:spacing w:line="280" w:lineRule="exact"/>
              <w:ind w:left="-14"/>
              <w:rPr>
                <w:rFonts w:ascii="Arial" w:hAnsi="Arial" w:cs="Arial"/>
                <w:sz w:val="14"/>
                <w:szCs w:val="14"/>
              </w:rPr>
            </w:pPr>
            <w:r w:rsidRPr="00BC3131">
              <w:rPr>
                <w:rFonts w:ascii="Arial" w:hAnsi="Arial" w:cs="Arial"/>
                <w:sz w:val="14"/>
                <w:szCs w:val="14"/>
              </w:rPr>
              <w:t>385.1</w:t>
            </w:r>
            <w:r w:rsidR="006A7132">
              <w:rPr>
                <w:rFonts w:ascii="Arial" w:hAnsi="Arial" w:cs="Arial"/>
                <w:sz w:val="14"/>
                <w:szCs w:val="14"/>
              </w:rPr>
              <w:t>8</w:t>
            </w:r>
          </w:p>
        </w:tc>
        <w:tc>
          <w:tcPr>
            <w:tcW w:w="1390" w:type="dxa"/>
          </w:tcPr>
          <w:p w14:paraId="25FC3A61" w14:textId="6CA1877E" w:rsidR="00BC3131" w:rsidRPr="00525C95" w:rsidRDefault="00BC3131" w:rsidP="00BC3131">
            <w:pPr>
              <w:tabs>
                <w:tab w:val="decimal" w:pos="846"/>
              </w:tabs>
              <w:spacing w:line="280" w:lineRule="exact"/>
              <w:ind w:left="-14"/>
              <w:rPr>
                <w:rFonts w:ascii="Arial" w:hAnsi="Arial" w:cs="Arial"/>
                <w:sz w:val="14"/>
                <w:szCs w:val="14"/>
              </w:rPr>
            </w:pPr>
            <w:r w:rsidRPr="00BC3131">
              <w:rPr>
                <w:rFonts w:ascii="Arial" w:hAnsi="Arial" w:cs="Arial"/>
                <w:sz w:val="14"/>
                <w:szCs w:val="14"/>
              </w:rPr>
              <w:t>4.52</w:t>
            </w:r>
          </w:p>
        </w:tc>
        <w:tc>
          <w:tcPr>
            <w:tcW w:w="1391" w:type="dxa"/>
          </w:tcPr>
          <w:p w14:paraId="621C91D6" w14:textId="0DB09F81" w:rsidR="00BC3131" w:rsidRDefault="00BC3131" w:rsidP="00BC3131">
            <w:pPr>
              <w:tabs>
                <w:tab w:val="decimal" w:pos="874"/>
              </w:tabs>
              <w:spacing w:line="280" w:lineRule="exact"/>
              <w:ind w:left="-14"/>
              <w:rPr>
                <w:rFonts w:ascii="Arial" w:hAnsi="Arial" w:cs="Arial"/>
                <w:sz w:val="14"/>
                <w:szCs w:val="14"/>
              </w:rPr>
            </w:pPr>
            <w:r w:rsidRPr="00BC3131">
              <w:rPr>
                <w:rFonts w:ascii="Arial" w:hAnsi="Arial" w:cs="Arial"/>
                <w:sz w:val="14"/>
                <w:szCs w:val="14"/>
              </w:rPr>
              <w:t>481.</w:t>
            </w:r>
            <w:r w:rsidR="006A7132">
              <w:rPr>
                <w:rFonts w:ascii="Arial" w:hAnsi="Arial" w:cs="Arial"/>
                <w:sz w:val="14"/>
                <w:szCs w:val="14"/>
              </w:rPr>
              <w:t>10</w:t>
            </w:r>
          </w:p>
        </w:tc>
        <w:tc>
          <w:tcPr>
            <w:tcW w:w="1161" w:type="dxa"/>
          </w:tcPr>
          <w:p w14:paraId="2EE7B675" w14:textId="710AB9D9" w:rsidR="00BC3131" w:rsidRDefault="00BC3131" w:rsidP="00BC3131">
            <w:pPr>
              <w:tabs>
                <w:tab w:val="decimal" w:pos="835"/>
              </w:tabs>
              <w:spacing w:line="280" w:lineRule="exact"/>
              <w:ind w:left="-14"/>
              <w:rPr>
                <w:rFonts w:ascii="Arial" w:hAnsi="Arial" w:cs="Arial"/>
                <w:sz w:val="14"/>
                <w:szCs w:val="14"/>
              </w:rPr>
            </w:pPr>
            <w:r w:rsidRPr="00BC3131">
              <w:rPr>
                <w:rFonts w:ascii="Arial" w:hAnsi="Arial" w:cs="Arial"/>
                <w:sz w:val="14"/>
                <w:szCs w:val="14"/>
              </w:rPr>
              <w:t>-</w:t>
            </w:r>
          </w:p>
        </w:tc>
        <w:tc>
          <w:tcPr>
            <w:tcW w:w="1170" w:type="dxa"/>
          </w:tcPr>
          <w:p w14:paraId="12C0661C" w14:textId="56AB1B24" w:rsidR="00BC3131" w:rsidRDefault="00BC3131" w:rsidP="00BC3131">
            <w:pPr>
              <w:tabs>
                <w:tab w:val="decimal" w:pos="619"/>
              </w:tabs>
              <w:spacing w:line="280" w:lineRule="exact"/>
              <w:ind w:left="-14"/>
              <w:rPr>
                <w:rFonts w:ascii="Arial" w:hAnsi="Arial" w:cs="Arial"/>
                <w:sz w:val="14"/>
                <w:szCs w:val="14"/>
              </w:rPr>
            </w:pPr>
            <w:r w:rsidRPr="00BC3131">
              <w:rPr>
                <w:rFonts w:ascii="Arial" w:hAnsi="Arial" w:cs="Arial"/>
                <w:sz w:val="14"/>
                <w:szCs w:val="14"/>
              </w:rPr>
              <w:t>4,076.0</w:t>
            </w:r>
            <w:r w:rsidR="006A7132">
              <w:rPr>
                <w:rFonts w:ascii="Arial" w:hAnsi="Arial" w:cs="Arial"/>
                <w:sz w:val="14"/>
                <w:szCs w:val="14"/>
              </w:rPr>
              <w:t>2</w:t>
            </w:r>
          </w:p>
        </w:tc>
      </w:tr>
      <w:tr w:rsidR="00BC3131" w:rsidRPr="00525C95" w14:paraId="0FAC1017" w14:textId="77777777" w:rsidTr="004863B0">
        <w:trPr>
          <w:trHeight w:val="247"/>
        </w:trPr>
        <w:tc>
          <w:tcPr>
            <w:tcW w:w="2790" w:type="dxa"/>
          </w:tcPr>
          <w:p w14:paraId="57700F62" w14:textId="77777777" w:rsidR="00BC3131" w:rsidRPr="00525C95" w:rsidRDefault="00BC3131" w:rsidP="00BC3131">
            <w:pPr>
              <w:spacing w:line="280" w:lineRule="exact"/>
              <w:ind w:left="151" w:right="-198" w:hanging="151"/>
              <w:rPr>
                <w:rFonts w:ascii="Arial" w:hAnsi="Arial" w:cs="Arial"/>
                <w:sz w:val="14"/>
                <w:szCs w:val="14"/>
                <w:cs/>
              </w:rPr>
            </w:pPr>
            <w:r w:rsidRPr="00525C95">
              <w:rPr>
                <w:rFonts w:ascii="Arial" w:hAnsi="Arial" w:cs="Arial"/>
                <w:sz w:val="14"/>
                <w:szCs w:val="14"/>
              </w:rPr>
              <w:t>Less: Accumulated depreciation</w:t>
            </w:r>
          </w:p>
        </w:tc>
        <w:tc>
          <w:tcPr>
            <w:tcW w:w="1147" w:type="dxa"/>
          </w:tcPr>
          <w:p w14:paraId="010AFA59" w14:textId="6C0B82FB" w:rsidR="00BC3131" w:rsidRPr="00525C95" w:rsidRDefault="00BC3131" w:rsidP="00BC3131">
            <w:pPr>
              <w:tabs>
                <w:tab w:val="decimal" w:pos="835"/>
              </w:tabs>
              <w:spacing w:line="280" w:lineRule="exact"/>
              <w:ind w:left="-14"/>
              <w:rPr>
                <w:rFonts w:ascii="Arial" w:hAnsi="Arial" w:cs="Arial"/>
                <w:sz w:val="14"/>
                <w:szCs w:val="14"/>
              </w:rPr>
            </w:pPr>
            <w:r w:rsidRPr="00BC3131">
              <w:rPr>
                <w:rFonts w:ascii="Arial" w:hAnsi="Arial" w:cs="Arial"/>
                <w:sz w:val="14"/>
                <w:szCs w:val="14"/>
              </w:rPr>
              <w:t>-</w:t>
            </w:r>
          </w:p>
        </w:tc>
        <w:tc>
          <w:tcPr>
            <w:tcW w:w="1391" w:type="dxa"/>
          </w:tcPr>
          <w:p w14:paraId="1D32D059" w14:textId="10ACD0B8" w:rsidR="00BC3131" w:rsidRPr="00525C95" w:rsidRDefault="00BC3131" w:rsidP="00BC3131">
            <w:pPr>
              <w:tabs>
                <w:tab w:val="decimal" w:pos="846"/>
              </w:tabs>
              <w:spacing w:line="280" w:lineRule="exact"/>
              <w:ind w:left="-14"/>
              <w:rPr>
                <w:rFonts w:ascii="Arial" w:hAnsi="Arial" w:cs="Arial"/>
                <w:sz w:val="14"/>
                <w:szCs w:val="14"/>
              </w:rPr>
            </w:pPr>
            <w:r w:rsidRPr="00BC3131">
              <w:rPr>
                <w:rFonts w:ascii="Arial" w:hAnsi="Arial" w:cs="Arial"/>
                <w:sz w:val="14"/>
                <w:szCs w:val="14"/>
              </w:rPr>
              <w:t>(146.62)</w:t>
            </w:r>
          </w:p>
        </w:tc>
        <w:tc>
          <w:tcPr>
            <w:tcW w:w="1390" w:type="dxa"/>
          </w:tcPr>
          <w:p w14:paraId="7166B7A1" w14:textId="71562E40" w:rsidR="00BC3131" w:rsidRPr="00525C95" w:rsidRDefault="00BC3131" w:rsidP="00BC3131">
            <w:pPr>
              <w:tabs>
                <w:tab w:val="decimal" w:pos="846"/>
              </w:tabs>
              <w:spacing w:line="280" w:lineRule="exact"/>
              <w:ind w:left="-14"/>
              <w:rPr>
                <w:rFonts w:ascii="Arial" w:hAnsi="Arial" w:cs="Arial"/>
                <w:sz w:val="14"/>
                <w:szCs w:val="14"/>
              </w:rPr>
            </w:pPr>
            <w:r w:rsidRPr="00BC3131">
              <w:rPr>
                <w:rFonts w:ascii="Arial" w:hAnsi="Arial" w:cs="Arial"/>
                <w:sz w:val="14"/>
                <w:szCs w:val="14"/>
              </w:rPr>
              <w:t>(1.0</w:t>
            </w:r>
            <w:r w:rsidR="006A7132">
              <w:rPr>
                <w:rFonts w:ascii="Arial" w:hAnsi="Arial" w:cs="Arial"/>
                <w:sz w:val="14"/>
                <w:szCs w:val="14"/>
              </w:rPr>
              <w:t>6</w:t>
            </w:r>
            <w:r w:rsidRPr="00BC3131">
              <w:rPr>
                <w:rFonts w:ascii="Arial" w:hAnsi="Arial" w:cs="Arial"/>
                <w:sz w:val="14"/>
                <w:szCs w:val="14"/>
              </w:rPr>
              <w:t>)</w:t>
            </w:r>
          </w:p>
        </w:tc>
        <w:tc>
          <w:tcPr>
            <w:tcW w:w="1391" w:type="dxa"/>
          </w:tcPr>
          <w:p w14:paraId="2855F9FB" w14:textId="2CE870C8" w:rsidR="00BC3131" w:rsidRDefault="00BC3131" w:rsidP="00BC3131">
            <w:pPr>
              <w:tabs>
                <w:tab w:val="decimal" w:pos="874"/>
              </w:tabs>
              <w:spacing w:line="280" w:lineRule="exact"/>
              <w:ind w:left="-14"/>
              <w:rPr>
                <w:rFonts w:ascii="Arial" w:hAnsi="Arial" w:cs="Arial"/>
                <w:sz w:val="14"/>
                <w:szCs w:val="14"/>
              </w:rPr>
            </w:pPr>
            <w:r w:rsidRPr="00BC3131">
              <w:rPr>
                <w:rFonts w:ascii="Arial" w:hAnsi="Arial" w:cs="Arial"/>
                <w:sz w:val="14"/>
                <w:szCs w:val="14"/>
              </w:rPr>
              <w:t>(16</w:t>
            </w:r>
            <w:r w:rsidR="006A7132">
              <w:rPr>
                <w:rFonts w:ascii="Arial" w:hAnsi="Arial" w:cs="Arial"/>
                <w:sz w:val="14"/>
                <w:szCs w:val="14"/>
              </w:rPr>
              <w:t>1.66</w:t>
            </w:r>
            <w:r w:rsidRPr="00BC3131">
              <w:rPr>
                <w:rFonts w:ascii="Arial" w:hAnsi="Arial" w:cs="Arial"/>
                <w:sz w:val="14"/>
                <w:szCs w:val="14"/>
              </w:rPr>
              <w:t>)</w:t>
            </w:r>
          </w:p>
        </w:tc>
        <w:tc>
          <w:tcPr>
            <w:tcW w:w="1161" w:type="dxa"/>
          </w:tcPr>
          <w:p w14:paraId="2A55A76C" w14:textId="1370BA46" w:rsidR="00BC3131" w:rsidRDefault="00BC3131" w:rsidP="00BC3131">
            <w:pPr>
              <w:tabs>
                <w:tab w:val="decimal" w:pos="825"/>
              </w:tabs>
              <w:spacing w:line="280" w:lineRule="exact"/>
              <w:ind w:left="-14"/>
              <w:rPr>
                <w:rFonts w:ascii="Arial" w:hAnsi="Arial" w:cs="Arial"/>
                <w:sz w:val="14"/>
                <w:szCs w:val="14"/>
              </w:rPr>
            </w:pPr>
            <w:r w:rsidRPr="00BC3131">
              <w:rPr>
                <w:rFonts w:ascii="Arial" w:hAnsi="Arial" w:cs="Arial"/>
                <w:sz w:val="14"/>
                <w:szCs w:val="14"/>
              </w:rPr>
              <w:t>-</w:t>
            </w:r>
          </w:p>
        </w:tc>
        <w:tc>
          <w:tcPr>
            <w:tcW w:w="1170" w:type="dxa"/>
          </w:tcPr>
          <w:p w14:paraId="2156D5D8" w14:textId="68469CFD" w:rsidR="00BC3131" w:rsidRDefault="00BC3131" w:rsidP="00BC3131">
            <w:pPr>
              <w:tabs>
                <w:tab w:val="decimal" w:pos="619"/>
              </w:tabs>
              <w:spacing w:line="280" w:lineRule="exact"/>
              <w:ind w:left="-14"/>
              <w:rPr>
                <w:rFonts w:ascii="Arial" w:hAnsi="Arial" w:cs="Arial"/>
                <w:sz w:val="14"/>
                <w:szCs w:val="14"/>
              </w:rPr>
            </w:pPr>
            <w:r w:rsidRPr="00BC3131">
              <w:rPr>
                <w:rFonts w:ascii="Arial" w:hAnsi="Arial" w:cs="Arial"/>
                <w:sz w:val="14"/>
                <w:szCs w:val="14"/>
              </w:rPr>
              <w:t>(</w:t>
            </w:r>
            <w:r w:rsidR="006A7132">
              <w:rPr>
                <w:rFonts w:ascii="Arial" w:hAnsi="Arial" w:cs="Arial"/>
                <w:sz w:val="14"/>
                <w:szCs w:val="14"/>
              </w:rPr>
              <w:t>309.34</w:t>
            </w:r>
            <w:r w:rsidRPr="00BC3131">
              <w:rPr>
                <w:rFonts w:ascii="Arial" w:hAnsi="Arial" w:cs="Arial"/>
                <w:sz w:val="14"/>
                <w:szCs w:val="14"/>
              </w:rPr>
              <w:t>)</w:t>
            </w:r>
          </w:p>
        </w:tc>
      </w:tr>
      <w:tr w:rsidR="00BC3131" w:rsidRPr="00525C95" w14:paraId="2573C771" w14:textId="77777777" w:rsidTr="004863B0">
        <w:trPr>
          <w:trHeight w:val="284"/>
        </w:trPr>
        <w:tc>
          <w:tcPr>
            <w:tcW w:w="2790" w:type="dxa"/>
          </w:tcPr>
          <w:p w14:paraId="22E89B55" w14:textId="7985716A" w:rsidR="00BC3131" w:rsidRPr="00525C95" w:rsidRDefault="00BC3131" w:rsidP="00BC3131">
            <w:pPr>
              <w:tabs>
                <w:tab w:val="left" w:pos="399"/>
              </w:tabs>
              <w:spacing w:line="280" w:lineRule="exact"/>
              <w:ind w:right="-72"/>
              <w:rPr>
                <w:rFonts w:ascii="Arial" w:hAnsi="Arial" w:cs="Arial"/>
                <w:sz w:val="14"/>
                <w:szCs w:val="14"/>
              </w:rPr>
            </w:pPr>
            <w:r w:rsidRPr="00525C95">
              <w:rPr>
                <w:rFonts w:ascii="Arial" w:hAnsi="Arial" w:cs="Arial"/>
                <w:sz w:val="14"/>
                <w:szCs w:val="14"/>
              </w:rPr>
              <w:t>Less: Allowance for diminution in value</w:t>
            </w:r>
          </w:p>
        </w:tc>
        <w:tc>
          <w:tcPr>
            <w:tcW w:w="1147" w:type="dxa"/>
          </w:tcPr>
          <w:p w14:paraId="509BC5CC" w14:textId="258A7BB9" w:rsidR="00BC3131" w:rsidRPr="00525C95" w:rsidRDefault="00BC3131" w:rsidP="00BC3131">
            <w:pPr>
              <w:pBdr>
                <w:bottom w:val="single" w:sz="4" w:space="1" w:color="auto"/>
              </w:pBdr>
              <w:tabs>
                <w:tab w:val="decimal" w:pos="835"/>
              </w:tabs>
              <w:spacing w:line="280" w:lineRule="exact"/>
              <w:ind w:left="-14"/>
              <w:rPr>
                <w:rFonts w:ascii="Arial" w:hAnsi="Arial" w:cs="Arial"/>
                <w:sz w:val="14"/>
                <w:szCs w:val="14"/>
              </w:rPr>
            </w:pPr>
            <w:r w:rsidRPr="00BC3131">
              <w:rPr>
                <w:rFonts w:ascii="Arial" w:hAnsi="Arial" w:cs="Arial"/>
                <w:sz w:val="14"/>
                <w:szCs w:val="14"/>
              </w:rPr>
              <w:t>-</w:t>
            </w:r>
          </w:p>
        </w:tc>
        <w:tc>
          <w:tcPr>
            <w:tcW w:w="1391" w:type="dxa"/>
          </w:tcPr>
          <w:p w14:paraId="03000C9D" w14:textId="4CB938FB" w:rsidR="00BC3131" w:rsidRPr="00525C95" w:rsidRDefault="00BC3131" w:rsidP="00BC3131">
            <w:pPr>
              <w:pBdr>
                <w:bottom w:val="single" w:sz="4" w:space="1" w:color="auto"/>
              </w:pBdr>
              <w:tabs>
                <w:tab w:val="decimal" w:pos="1066"/>
              </w:tabs>
              <w:spacing w:line="280" w:lineRule="exact"/>
              <w:ind w:left="-14"/>
              <w:rPr>
                <w:rFonts w:ascii="Arial" w:hAnsi="Arial" w:cs="Arial"/>
                <w:sz w:val="14"/>
                <w:szCs w:val="14"/>
              </w:rPr>
            </w:pPr>
            <w:r w:rsidRPr="00BC3131">
              <w:rPr>
                <w:rFonts w:ascii="Arial" w:hAnsi="Arial" w:cs="Arial"/>
                <w:sz w:val="14"/>
                <w:szCs w:val="14"/>
              </w:rPr>
              <w:t>-</w:t>
            </w:r>
          </w:p>
        </w:tc>
        <w:tc>
          <w:tcPr>
            <w:tcW w:w="1390" w:type="dxa"/>
          </w:tcPr>
          <w:p w14:paraId="2E5B01D2" w14:textId="78CBC7AD" w:rsidR="00BC3131" w:rsidRPr="00525C95" w:rsidRDefault="00BC3131" w:rsidP="00BC3131">
            <w:pPr>
              <w:pBdr>
                <w:bottom w:val="single" w:sz="4" w:space="1" w:color="auto"/>
              </w:pBdr>
              <w:tabs>
                <w:tab w:val="decimal" w:pos="1066"/>
              </w:tabs>
              <w:spacing w:line="280" w:lineRule="exact"/>
              <w:ind w:left="-14"/>
              <w:rPr>
                <w:rFonts w:ascii="Arial" w:hAnsi="Arial" w:cs="Arial"/>
                <w:sz w:val="14"/>
                <w:szCs w:val="14"/>
              </w:rPr>
            </w:pPr>
            <w:r w:rsidRPr="00BC3131">
              <w:rPr>
                <w:rFonts w:ascii="Arial" w:hAnsi="Arial" w:cs="Arial"/>
                <w:sz w:val="14"/>
                <w:szCs w:val="14"/>
              </w:rPr>
              <w:t>-</w:t>
            </w:r>
          </w:p>
        </w:tc>
        <w:tc>
          <w:tcPr>
            <w:tcW w:w="1391" w:type="dxa"/>
          </w:tcPr>
          <w:p w14:paraId="5452D73D" w14:textId="1E7CBDD1" w:rsidR="00BC3131" w:rsidRDefault="00BC3131" w:rsidP="00BC3131">
            <w:pPr>
              <w:pBdr>
                <w:bottom w:val="single" w:sz="4" w:space="1" w:color="auto"/>
              </w:pBdr>
              <w:tabs>
                <w:tab w:val="decimal" w:pos="874"/>
              </w:tabs>
              <w:spacing w:line="280" w:lineRule="exact"/>
              <w:ind w:left="-14"/>
              <w:rPr>
                <w:rFonts w:ascii="Arial" w:hAnsi="Arial" w:cs="Arial"/>
                <w:sz w:val="14"/>
                <w:szCs w:val="14"/>
              </w:rPr>
            </w:pPr>
            <w:r w:rsidRPr="00BC3131">
              <w:rPr>
                <w:rFonts w:ascii="Arial" w:hAnsi="Arial" w:cs="Arial"/>
                <w:sz w:val="14"/>
                <w:szCs w:val="14"/>
              </w:rPr>
              <w:t>(</w:t>
            </w:r>
            <w:r w:rsidR="006A7132">
              <w:rPr>
                <w:rFonts w:ascii="Arial" w:hAnsi="Arial" w:cs="Arial"/>
                <w:sz w:val="14"/>
                <w:szCs w:val="14"/>
              </w:rPr>
              <w:t>31.50</w:t>
            </w:r>
            <w:r w:rsidRPr="00BC3131">
              <w:rPr>
                <w:rFonts w:ascii="Arial" w:hAnsi="Arial" w:cs="Arial"/>
                <w:sz w:val="14"/>
                <w:szCs w:val="14"/>
              </w:rPr>
              <w:t>)</w:t>
            </w:r>
          </w:p>
        </w:tc>
        <w:tc>
          <w:tcPr>
            <w:tcW w:w="1161" w:type="dxa"/>
          </w:tcPr>
          <w:p w14:paraId="0B35D98D" w14:textId="0236FD4E" w:rsidR="00BC3131" w:rsidRDefault="00BC3131" w:rsidP="00BC3131">
            <w:pPr>
              <w:pBdr>
                <w:bottom w:val="single" w:sz="4" w:space="1" w:color="auto"/>
              </w:pBdr>
              <w:tabs>
                <w:tab w:val="decimal" w:pos="825"/>
              </w:tabs>
              <w:spacing w:line="280" w:lineRule="exact"/>
              <w:ind w:left="-14"/>
              <w:rPr>
                <w:rFonts w:ascii="Arial" w:hAnsi="Arial" w:cs="Arial"/>
                <w:sz w:val="14"/>
                <w:szCs w:val="14"/>
              </w:rPr>
            </w:pPr>
            <w:r w:rsidRPr="00BC3131">
              <w:rPr>
                <w:rFonts w:ascii="Arial" w:hAnsi="Arial" w:cs="Arial"/>
                <w:sz w:val="14"/>
                <w:szCs w:val="14"/>
              </w:rPr>
              <w:t>-</w:t>
            </w:r>
          </w:p>
        </w:tc>
        <w:tc>
          <w:tcPr>
            <w:tcW w:w="1170" w:type="dxa"/>
          </w:tcPr>
          <w:p w14:paraId="3DA2BF77" w14:textId="1B95EE61" w:rsidR="00BC3131" w:rsidRDefault="00BC3131" w:rsidP="00BC3131">
            <w:pPr>
              <w:pBdr>
                <w:bottom w:val="single" w:sz="4" w:space="1" w:color="auto"/>
              </w:pBdr>
              <w:tabs>
                <w:tab w:val="decimal" w:pos="619"/>
              </w:tabs>
              <w:spacing w:line="280" w:lineRule="exact"/>
              <w:ind w:left="-14"/>
              <w:rPr>
                <w:rFonts w:ascii="Arial" w:hAnsi="Arial" w:cs="Arial"/>
                <w:sz w:val="14"/>
                <w:szCs w:val="14"/>
              </w:rPr>
            </w:pPr>
            <w:r w:rsidRPr="00BC3131">
              <w:rPr>
                <w:rFonts w:ascii="Arial" w:hAnsi="Arial" w:cs="Arial"/>
                <w:sz w:val="14"/>
                <w:szCs w:val="14"/>
              </w:rPr>
              <w:t>(</w:t>
            </w:r>
            <w:r w:rsidR="006A7132">
              <w:rPr>
                <w:rFonts w:ascii="Arial" w:hAnsi="Arial" w:cs="Arial"/>
                <w:sz w:val="14"/>
                <w:szCs w:val="14"/>
              </w:rPr>
              <w:t>31.50</w:t>
            </w:r>
            <w:r w:rsidRPr="00BC3131">
              <w:rPr>
                <w:rFonts w:ascii="Arial" w:hAnsi="Arial" w:cs="Arial"/>
                <w:sz w:val="14"/>
                <w:szCs w:val="14"/>
              </w:rPr>
              <w:t>)</w:t>
            </w:r>
          </w:p>
        </w:tc>
      </w:tr>
      <w:tr w:rsidR="00BC3131" w:rsidRPr="00525C95" w14:paraId="41A23166" w14:textId="77777777" w:rsidTr="004863B0">
        <w:trPr>
          <w:trHeight w:val="297"/>
        </w:trPr>
        <w:tc>
          <w:tcPr>
            <w:tcW w:w="2790" w:type="dxa"/>
          </w:tcPr>
          <w:p w14:paraId="65B7098C" w14:textId="77777777" w:rsidR="00BC3131" w:rsidRPr="00525C95" w:rsidRDefault="00BC3131" w:rsidP="00BC3131">
            <w:pPr>
              <w:spacing w:line="280" w:lineRule="exact"/>
              <w:ind w:left="151" w:right="-72" w:hanging="151"/>
              <w:rPr>
                <w:rFonts w:ascii="Arial" w:hAnsi="Arial" w:cs="Arial"/>
                <w:sz w:val="14"/>
                <w:szCs w:val="14"/>
              </w:rPr>
            </w:pPr>
            <w:r w:rsidRPr="00525C95">
              <w:rPr>
                <w:rFonts w:ascii="Arial" w:hAnsi="Arial" w:cs="Arial"/>
                <w:sz w:val="14"/>
                <w:szCs w:val="14"/>
              </w:rPr>
              <w:t>Net book value</w:t>
            </w:r>
          </w:p>
        </w:tc>
        <w:tc>
          <w:tcPr>
            <w:tcW w:w="1147" w:type="dxa"/>
          </w:tcPr>
          <w:p w14:paraId="39F63559" w14:textId="29314A70" w:rsidR="00BC3131" w:rsidRPr="00525C95" w:rsidRDefault="00BC3131" w:rsidP="00BC3131">
            <w:pPr>
              <w:pBdr>
                <w:bottom w:val="double" w:sz="4" w:space="1" w:color="auto"/>
              </w:pBdr>
              <w:tabs>
                <w:tab w:val="decimal" w:pos="648"/>
              </w:tabs>
              <w:spacing w:line="280" w:lineRule="exact"/>
              <w:ind w:left="-14"/>
              <w:rPr>
                <w:rFonts w:ascii="Arial" w:hAnsi="Arial" w:cs="Arial"/>
                <w:sz w:val="14"/>
                <w:szCs w:val="14"/>
              </w:rPr>
            </w:pPr>
            <w:r w:rsidRPr="00BC3131">
              <w:rPr>
                <w:rFonts w:ascii="Arial" w:hAnsi="Arial" w:cs="Arial"/>
                <w:sz w:val="14"/>
                <w:szCs w:val="14"/>
              </w:rPr>
              <w:t>3,205.22</w:t>
            </w:r>
          </w:p>
        </w:tc>
        <w:tc>
          <w:tcPr>
            <w:tcW w:w="1391" w:type="dxa"/>
          </w:tcPr>
          <w:p w14:paraId="356969FB" w14:textId="4700B10D" w:rsidR="00BC3131" w:rsidRPr="00525C95" w:rsidRDefault="00BC3131" w:rsidP="00BC3131">
            <w:pPr>
              <w:pBdr>
                <w:bottom w:val="double" w:sz="4" w:space="1" w:color="auto"/>
              </w:pBdr>
              <w:tabs>
                <w:tab w:val="decimal" w:pos="846"/>
              </w:tabs>
              <w:spacing w:line="280" w:lineRule="exact"/>
              <w:ind w:left="-14"/>
              <w:rPr>
                <w:rFonts w:ascii="Arial" w:hAnsi="Arial" w:cs="Arial"/>
                <w:sz w:val="14"/>
                <w:szCs w:val="14"/>
              </w:rPr>
            </w:pPr>
            <w:r w:rsidRPr="00BC3131">
              <w:rPr>
                <w:rFonts w:ascii="Arial" w:hAnsi="Arial" w:cs="Arial"/>
                <w:sz w:val="14"/>
                <w:szCs w:val="14"/>
              </w:rPr>
              <w:t>238.5</w:t>
            </w:r>
            <w:r w:rsidR="006A7132">
              <w:rPr>
                <w:rFonts w:ascii="Arial" w:hAnsi="Arial" w:cs="Arial"/>
                <w:sz w:val="14"/>
                <w:szCs w:val="14"/>
              </w:rPr>
              <w:t>6</w:t>
            </w:r>
          </w:p>
        </w:tc>
        <w:tc>
          <w:tcPr>
            <w:tcW w:w="1390" w:type="dxa"/>
          </w:tcPr>
          <w:p w14:paraId="0F982EEC" w14:textId="3B5498BD" w:rsidR="00BC3131" w:rsidRPr="00525C95" w:rsidRDefault="00BC3131" w:rsidP="00BC3131">
            <w:pPr>
              <w:pBdr>
                <w:bottom w:val="double" w:sz="4" w:space="1" w:color="auto"/>
              </w:pBdr>
              <w:tabs>
                <w:tab w:val="decimal" w:pos="846"/>
              </w:tabs>
              <w:spacing w:line="280" w:lineRule="exact"/>
              <w:ind w:left="-14"/>
              <w:rPr>
                <w:rFonts w:ascii="Arial" w:hAnsi="Arial" w:cs="Arial"/>
                <w:sz w:val="14"/>
                <w:szCs w:val="14"/>
              </w:rPr>
            </w:pPr>
            <w:r w:rsidRPr="00BC3131">
              <w:rPr>
                <w:rFonts w:ascii="Arial" w:hAnsi="Arial" w:cs="Arial"/>
                <w:sz w:val="14"/>
                <w:szCs w:val="14"/>
              </w:rPr>
              <w:t>3.4</w:t>
            </w:r>
            <w:r w:rsidR="006A7132">
              <w:rPr>
                <w:rFonts w:ascii="Arial" w:hAnsi="Arial" w:cs="Arial"/>
                <w:sz w:val="14"/>
                <w:szCs w:val="14"/>
              </w:rPr>
              <w:t>6</w:t>
            </w:r>
          </w:p>
        </w:tc>
        <w:tc>
          <w:tcPr>
            <w:tcW w:w="1391" w:type="dxa"/>
          </w:tcPr>
          <w:p w14:paraId="7BE770B1" w14:textId="09D9E103" w:rsidR="00BC3131" w:rsidRDefault="006A7132" w:rsidP="00BC3131">
            <w:pPr>
              <w:pBdr>
                <w:bottom w:val="double" w:sz="4" w:space="1" w:color="auto"/>
              </w:pBdr>
              <w:tabs>
                <w:tab w:val="decimal" w:pos="874"/>
              </w:tabs>
              <w:spacing w:line="280" w:lineRule="exact"/>
              <w:ind w:left="-14"/>
              <w:rPr>
                <w:rFonts w:ascii="Arial" w:hAnsi="Arial" w:cs="Arial"/>
                <w:sz w:val="14"/>
                <w:szCs w:val="14"/>
              </w:rPr>
            </w:pPr>
            <w:r>
              <w:rPr>
                <w:rFonts w:ascii="Arial" w:hAnsi="Arial" w:cs="Arial"/>
                <w:sz w:val="14"/>
                <w:szCs w:val="14"/>
              </w:rPr>
              <w:t>287.94</w:t>
            </w:r>
          </w:p>
        </w:tc>
        <w:tc>
          <w:tcPr>
            <w:tcW w:w="1161" w:type="dxa"/>
          </w:tcPr>
          <w:p w14:paraId="1C7BE761" w14:textId="30EF3D43" w:rsidR="00BC3131" w:rsidRDefault="00BC3131" w:rsidP="00BC3131">
            <w:pPr>
              <w:pBdr>
                <w:bottom w:val="double" w:sz="4" w:space="1" w:color="auto"/>
              </w:pBdr>
              <w:tabs>
                <w:tab w:val="decimal" w:pos="835"/>
              </w:tabs>
              <w:spacing w:line="280" w:lineRule="exact"/>
              <w:ind w:left="-14"/>
              <w:rPr>
                <w:rFonts w:ascii="Arial" w:hAnsi="Arial" w:cs="Arial"/>
                <w:sz w:val="14"/>
                <w:szCs w:val="14"/>
              </w:rPr>
            </w:pPr>
            <w:r w:rsidRPr="00BC3131">
              <w:rPr>
                <w:rFonts w:ascii="Arial" w:hAnsi="Arial" w:cs="Arial"/>
                <w:sz w:val="14"/>
                <w:szCs w:val="14"/>
              </w:rPr>
              <w:t>-</w:t>
            </w:r>
          </w:p>
        </w:tc>
        <w:tc>
          <w:tcPr>
            <w:tcW w:w="1170" w:type="dxa"/>
          </w:tcPr>
          <w:p w14:paraId="043DDC34" w14:textId="1431617A" w:rsidR="00BC3131" w:rsidRDefault="006A7132" w:rsidP="00BC3131">
            <w:pPr>
              <w:pBdr>
                <w:bottom w:val="double" w:sz="4" w:space="1" w:color="auto"/>
              </w:pBdr>
              <w:tabs>
                <w:tab w:val="decimal" w:pos="619"/>
              </w:tabs>
              <w:spacing w:line="280" w:lineRule="exact"/>
              <w:ind w:left="-14"/>
              <w:rPr>
                <w:rFonts w:ascii="Arial" w:hAnsi="Arial" w:cs="Arial"/>
                <w:sz w:val="14"/>
                <w:szCs w:val="14"/>
              </w:rPr>
            </w:pPr>
            <w:r>
              <w:rPr>
                <w:rFonts w:ascii="Arial" w:hAnsi="Arial" w:cs="Arial"/>
                <w:sz w:val="14"/>
                <w:szCs w:val="14"/>
              </w:rPr>
              <w:t>3,735.18</w:t>
            </w:r>
          </w:p>
        </w:tc>
      </w:tr>
      <w:tr w:rsidR="00BC3131" w:rsidRPr="00525C95" w14:paraId="27FA0CE2" w14:textId="77777777" w:rsidTr="004863B0">
        <w:trPr>
          <w:trHeight w:val="297"/>
        </w:trPr>
        <w:tc>
          <w:tcPr>
            <w:tcW w:w="2790" w:type="dxa"/>
          </w:tcPr>
          <w:p w14:paraId="5E9D2224" w14:textId="5882E713" w:rsidR="00BC3131" w:rsidRPr="00525C95" w:rsidRDefault="00BC3131" w:rsidP="00BC3131">
            <w:pPr>
              <w:spacing w:line="280" w:lineRule="exact"/>
              <w:ind w:left="151" w:right="-72" w:hanging="151"/>
              <w:rPr>
                <w:rFonts w:ascii="Arial" w:hAnsi="Arial" w:cs="Arial"/>
                <w:sz w:val="14"/>
                <w:szCs w:val="14"/>
              </w:rPr>
            </w:pPr>
            <w:r w:rsidRPr="00525C95">
              <w:rPr>
                <w:rFonts w:ascii="Arial" w:hAnsi="Arial" w:cs="Arial"/>
                <w:sz w:val="14"/>
                <w:szCs w:val="14"/>
              </w:rPr>
              <w:t xml:space="preserve">As </w:t>
            </w:r>
            <w:proofErr w:type="gramStart"/>
            <w:r w:rsidRPr="00525C95">
              <w:rPr>
                <w:rFonts w:ascii="Arial" w:hAnsi="Arial" w:cs="Arial"/>
                <w:sz w:val="14"/>
                <w:szCs w:val="14"/>
              </w:rPr>
              <w:t>at</w:t>
            </w:r>
            <w:proofErr w:type="gramEnd"/>
            <w:r w:rsidRPr="00525C95">
              <w:rPr>
                <w:rFonts w:ascii="Arial" w:hAnsi="Arial" w:cs="Arial"/>
                <w:sz w:val="14"/>
                <w:szCs w:val="14"/>
              </w:rPr>
              <w:t xml:space="preserve"> 31 December 20</w:t>
            </w:r>
            <w:r>
              <w:rPr>
                <w:rFonts w:ascii="Arial" w:hAnsi="Arial" w:cs="Arial"/>
                <w:sz w:val="14"/>
                <w:szCs w:val="14"/>
              </w:rPr>
              <w:t>23</w:t>
            </w:r>
            <w:r w:rsidRPr="00525C95">
              <w:rPr>
                <w:rFonts w:ascii="Arial" w:hAnsi="Arial" w:cs="Arial"/>
                <w:sz w:val="14"/>
                <w:szCs w:val="14"/>
              </w:rPr>
              <w:t>:</w:t>
            </w:r>
          </w:p>
        </w:tc>
        <w:tc>
          <w:tcPr>
            <w:tcW w:w="1147" w:type="dxa"/>
          </w:tcPr>
          <w:p w14:paraId="4D33AB33" w14:textId="77777777" w:rsidR="00BC3131" w:rsidRPr="00525C95" w:rsidRDefault="00BC3131" w:rsidP="00BC3131">
            <w:pPr>
              <w:spacing w:line="280" w:lineRule="exact"/>
              <w:ind w:left="-18"/>
              <w:rPr>
                <w:rFonts w:ascii="Arial" w:hAnsi="Arial" w:cs="Arial"/>
                <w:sz w:val="14"/>
                <w:szCs w:val="14"/>
              </w:rPr>
            </w:pPr>
          </w:p>
        </w:tc>
        <w:tc>
          <w:tcPr>
            <w:tcW w:w="1391" w:type="dxa"/>
          </w:tcPr>
          <w:p w14:paraId="523BA17D" w14:textId="77777777" w:rsidR="00BC3131" w:rsidRPr="00525C95" w:rsidRDefault="00BC3131" w:rsidP="00BC3131">
            <w:pPr>
              <w:tabs>
                <w:tab w:val="decimal" w:pos="846"/>
              </w:tabs>
              <w:spacing w:line="280" w:lineRule="exact"/>
              <w:ind w:left="-14"/>
              <w:rPr>
                <w:rFonts w:ascii="Arial" w:hAnsi="Arial" w:cs="Arial"/>
                <w:sz w:val="14"/>
                <w:szCs w:val="14"/>
              </w:rPr>
            </w:pPr>
          </w:p>
        </w:tc>
        <w:tc>
          <w:tcPr>
            <w:tcW w:w="1390" w:type="dxa"/>
          </w:tcPr>
          <w:p w14:paraId="5A1441AA" w14:textId="77777777" w:rsidR="00BC3131" w:rsidRPr="00525C95" w:rsidRDefault="00BC3131" w:rsidP="00BC3131">
            <w:pPr>
              <w:tabs>
                <w:tab w:val="decimal" w:pos="846"/>
              </w:tabs>
              <w:spacing w:line="280" w:lineRule="exact"/>
              <w:ind w:left="-14"/>
              <w:rPr>
                <w:rFonts w:ascii="Arial" w:hAnsi="Arial" w:cs="Arial"/>
                <w:sz w:val="14"/>
                <w:szCs w:val="14"/>
              </w:rPr>
            </w:pPr>
          </w:p>
        </w:tc>
        <w:tc>
          <w:tcPr>
            <w:tcW w:w="1391" w:type="dxa"/>
          </w:tcPr>
          <w:p w14:paraId="5627F996" w14:textId="77777777" w:rsidR="00BC3131" w:rsidRDefault="00BC3131" w:rsidP="00BC3131">
            <w:pPr>
              <w:tabs>
                <w:tab w:val="decimal" w:pos="874"/>
              </w:tabs>
              <w:spacing w:line="280" w:lineRule="exact"/>
              <w:ind w:left="-14"/>
              <w:rPr>
                <w:rFonts w:ascii="Arial" w:hAnsi="Arial" w:cs="Arial"/>
                <w:sz w:val="14"/>
                <w:szCs w:val="14"/>
              </w:rPr>
            </w:pPr>
          </w:p>
        </w:tc>
        <w:tc>
          <w:tcPr>
            <w:tcW w:w="1161" w:type="dxa"/>
          </w:tcPr>
          <w:p w14:paraId="59BE4260" w14:textId="77777777" w:rsidR="00BC3131" w:rsidRDefault="00BC3131" w:rsidP="00BC3131">
            <w:pPr>
              <w:spacing w:line="280" w:lineRule="exact"/>
              <w:ind w:left="-18"/>
              <w:rPr>
                <w:rFonts w:ascii="Arial" w:hAnsi="Arial" w:cs="Arial"/>
                <w:sz w:val="14"/>
                <w:szCs w:val="14"/>
              </w:rPr>
            </w:pPr>
          </w:p>
        </w:tc>
        <w:tc>
          <w:tcPr>
            <w:tcW w:w="1170" w:type="dxa"/>
          </w:tcPr>
          <w:p w14:paraId="569EDFBC" w14:textId="3B1CC4FF" w:rsidR="00BC3131" w:rsidRDefault="00BC3131" w:rsidP="00BC3131">
            <w:pPr>
              <w:spacing w:line="280" w:lineRule="exact"/>
              <w:ind w:left="-18"/>
              <w:rPr>
                <w:rFonts w:ascii="Arial" w:hAnsi="Arial" w:cs="Arial"/>
                <w:sz w:val="14"/>
                <w:szCs w:val="14"/>
              </w:rPr>
            </w:pPr>
          </w:p>
        </w:tc>
      </w:tr>
      <w:tr w:rsidR="00BC3131" w:rsidRPr="00525C95" w14:paraId="3E311427" w14:textId="77777777" w:rsidTr="004863B0">
        <w:trPr>
          <w:trHeight w:val="297"/>
        </w:trPr>
        <w:tc>
          <w:tcPr>
            <w:tcW w:w="2790" w:type="dxa"/>
          </w:tcPr>
          <w:p w14:paraId="364FED54" w14:textId="2A51D1A1" w:rsidR="00BC3131" w:rsidRPr="00525C95" w:rsidRDefault="00BC3131" w:rsidP="00BC3131">
            <w:pPr>
              <w:spacing w:line="280" w:lineRule="exact"/>
              <w:ind w:left="151" w:right="-72" w:hanging="151"/>
              <w:rPr>
                <w:rFonts w:ascii="Arial" w:hAnsi="Arial" w:cs="Arial"/>
                <w:sz w:val="14"/>
                <w:szCs w:val="14"/>
              </w:rPr>
            </w:pPr>
            <w:r w:rsidRPr="00525C95">
              <w:rPr>
                <w:rFonts w:ascii="Arial" w:hAnsi="Arial" w:cs="Arial"/>
                <w:sz w:val="14"/>
                <w:szCs w:val="14"/>
              </w:rPr>
              <w:t>Cost</w:t>
            </w:r>
          </w:p>
        </w:tc>
        <w:tc>
          <w:tcPr>
            <w:tcW w:w="1147" w:type="dxa"/>
          </w:tcPr>
          <w:p w14:paraId="3350828A" w14:textId="7E267976" w:rsidR="00BC3131" w:rsidRPr="00525C95" w:rsidRDefault="00BC3131" w:rsidP="00BC3131">
            <w:pPr>
              <w:tabs>
                <w:tab w:val="decimal" w:pos="648"/>
              </w:tabs>
              <w:spacing w:line="280" w:lineRule="exact"/>
              <w:ind w:left="-14"/>
              <w:rPr>
                <w:rFonts w:ascii="Arial" w:hAnsi="Arial" w:cs="Arial"/>
                <w:sz w:val="14"/>
                <w:szCs w:val="14"/>
              </w:rPr>
            </w:pPr>
            <w:r w:rsidRPr="00886DEC">
              <w:rPr>
                <w:rFonts w:ascii="Arial" w:hAnsi="Arial" w:cs="Arial"/>
                <w:sz w:val="14"/>
                <w:szCs w:val="14"/>
              </w:rPr>
              <w:t>3,358.85</w:t>
            </w:r>
          </w:p>
        </w:tc>
        <w:tc>
          <w:tcPr>
            <w:tcW w:w="1391" w:type="dxa"/>
          </w:tcPr>
          <w:p w14:paraId="32ACA580" w14:textId="3F76A451" w:rsidR="00BC3131" w:rsidRPr="00525C95" w:rsidRDefault="00BC3131" w:rsidP="00BC3131">
            <w:pPr>
              <w:tabs>
                <w:tab w:val="decimal" w:pos="846"/>
              </w:tabs>
              <w:spacing w:line="280" w:lineRule="exact"/>
              <w:ind w:left="-14"/>
              <w:rPr>
                <w:rFonts w:ascii="Arial" w:hAnsi="Arial" w:cs="Arial"/>
                <w:sz w:val="14"/>
                <w:szCs w:val="14"/>
              </w:rPr>
            </w:pPr>
            <w:r w:rsidRPr="00886DEC">
              <w:rPr>
                <w:rFonts w:ascii="Arial" w:hAnsi="Arial" w:cs="Arial"/>
                <w:sz w:val="14"/>
                <w:szCs w:val="14"/>
              </w:rPr>
              <w:t>991.37</w:t>
            </w:r>
          </w:p>
        </w:tc>
        <w:tc>
          <w:tcPr>
            <w:tcW w:w="1390" w:type="dxa"/>
          </w:tcPr>
          <w:p w14:paraId="0FEF7FEE" w14:textId="6E3BE329" w:rsidR="00BC3131" w:rsidRPr="00525C95" w:rsidRDefault="00BC3131" w:rsidP="00BC3131">
            <w:pPr>
              <w:tabs>
                <w:tab w:val="decimal" w:pos="846"/>
              </w:tabs>
              <w:spacing w:line="280" w:lineRule="exact"/>
              <w:ind w:left="-14"/>
              <w:rPr>
                <w:rFonts w:ascii="Arial" w:hAnsi="Arial" w:cs="Arial"/>
                <w:sz w:val="14"/>
                <w:szCs w:val="14"/>
              </w:rPr>
            </w:pPr>
            <w:r>
              <w:rPr>
                <w:rFonts w:ascii="Arial" w:hAnsi="Arial" w:cs="Arial"/>
                <w:sz w:val="14"/>
                <w:szCs w:val="14"/>
              </w:rPr>
              <w:t>4.52</w:t>
            </w:r>
          </w:p>
        </w:tc>
        <w:tc>
          <w:tcPr>
            <w:tcW w:w="1391" w:type="dxa"/>
          </w:tcPr>
          <w:p w14:paraId="720B8069" w14:textId="65CF42E7" w:rsidR="00BC3131" w:rsidRDefault="00BC3131" w:rsidP="00BC3131">
            <w:pPr>
              <w:tabs>
                <w:tab w:val="decimal" w:pos="874"/>
              </w:tabs>
              <w:spacing w:line="280" w:lineRule="exact"/>
              <w:ind w:left="-18"/>
              <w:rPr>
                <w:rFonts w:ascii="Arial" w:hAnsi="Arial" w:cs="Arial"/>
                <w:sz w:val="14"/>
                <w:szCs w:val="14"/>
              </w:rPr>
            </w:pPr>
            <w:r w:rsidRPr="00886DEC">
              <w:rPr>
                <w:rFonts w:ascii="Arial" w:hAnsi="Arial" w:cs="Arial"/>
                <w:sz w:val="14"/>
                <w:szCs w:val="14"/>
              </w:rPr>
              <w:t>483.4</w:t>
            </w:r>
            <w:r>
              <w:rPr>
                <w:rFonts w:ascii="Arial" w:hAnsi="Arial" w:cs="Arial"/>
                <w:sz w:val="14"/>
                <w:szCs w:val="14"/>
              </w:rPr>
              <w:t>3</w:t>
            </w:r>
          </w:p>
        </w:tc>
        <w:tc>
          <w:tcPr>
            <w:tcW w:w="1161" w:type="dxa"/>
          </w:tcPr>
          <w:p w14:paraId="74E29DD6" w14:textId="3C6C6446" w:rsidR="00BC3131" w:rsidRDefault="00BC3131" w:rsidP="00BC3131">
            <w:pPr>
              <w:tabs>
                <w:tab w:val="decimal" w:pos="648"/>
              </w:tabs>
              <w:spacing w:line="280" w:lineRule="exact"/>
              <w:ind w:left="-14"/>
              <w:rPr>
                <w:rFonts w:ascii="Arial" w:hAnsi="Arial" w:cs="Arial"/>
                <w:sz w:val="14"/>
                <w:szCs w:val="14"/>
              </w:rPr>
            </w:pPr>
            <w:r w:rsidRPr="00886DEC">
              <w:rPr>
                <w:rFonts w:ascii="Arial" w:hAnsi="Arial" w:cs="Arial"/>
                <w:sz w:val="14"/>
                <w:szCs w:val="14"/>
              </w:rPr>
              <w:t>144.65</w:t>
            </w:r>
          </w:p>
        </w:tc>
        <w:tc>
          <w:tcPr>
            <w:tcW w:w="1170" w:type="dxa"/>
          </w:tcPr>
          <w:p w14:paraId="3E4A29C4" w14:textId="7AC3BABF" w:rsidR="00BC3131" w:rsidRDefault="00BC3131" w:rsidP="00BC3131">
            <w:pPr>
              <w:tabs>
                <w:tab w:val="decimal" w:pos="612"/>
              </w:tabs>
              <w:spacing w:line="280" w:lineRule="exact"/>
              <w:ind w:left="-14"/>
              <w:rPr>
                <w:rFonts w:ascii="Arial" w:hAnsi="Arial" w:cs="Arial"/>
                <w:sz w:val="14"/>
                <w:szCs w:val="14"/>
              </w:rPr>
            </w:pPr>
            <w:r>
              <w:rPr>
                <w:rFonts w:ascii="Arial" w:hAnsi="Arial" w:cs="Arial"/>
                <w:sz w:val="14"/>
                <w:szCs w:val="14"/>
              </w:rPr>
              <w:t>4,982.82</w:t>
            </w:r>
          </w:p>
        </w:tc>
      </w:tr>
      <w:tr w:rsidR="00BC3131" w:rsidRPr="00525C95" w14:paraId="5D2D5C6C" w14:textId="77777777" w:rsidTr="004863B0">
        <w:trPr>
          <w:trHeight w:val="297"/>
        </w:trPr>
        <w:tc>
          <w:tcPr>
            <w:tcW w:w="2790" w:type="dxa"/>
          </w:tcPr>
          <w:p w14:paraId="14D93F71" w14:textId="1FE3E455" w:rsidR="00BC3131" w:rsidRPr="00525C95" w:rsidRDefault="00BC3131" w:rsidP="00BC3131">
            <w:pPr>
              <w:spacing w:line="280" w:lineRule="exact"/>
              <w:ind w:left="151" w:right="-72" w:hanging="151"/>
              <w:rPr>
                <w:rFonts w:ascii="Arial" w:hAnsi="Arial" w:cs="Arial"/>
                <w:sz w:val="14"/>
                <w:szCs w:val="14"/>
              </w:rPr>
            </w:pPr>
            <w:r w:rsidRPr="00525C95">
              <w:rPr>
                <w:rFonts w:ascii="Arial" w:hAnsi="Arial" w:cs="Arial"/>
                <w:sz w:val="14"/>
                <w:szCs w:val="14"/>
              </w:rPr>
              <w:t>Less: Accumulated depreciation</w:t>
            </w:r>
          </w:p>
        </w:tc>
        <w:tc>
          <w:tcPr>
            <w:tcW w:w="1147" w:type="dxa"/>
          </w:tcPr>
          <w:p w14:paraId="6D6386CC" w14:textId="4F966E4A" w:rsidR="00BC3131" w:rsidRPr="00525C95" w:rsidRDefault="00BC3131" w:rsidP="00BC3131">
            <w:pPr>
              <w:tabs>
                <w:tab w:val="decimal" w:pos="835"/>
              </w:tabs>
              <w:spacing w:line="280" w:lineRule="exact"/>
              <w:ind w:left="-14"/>
              <w:rPr>
                <w:rFonts w:ascii="Arial" w:hAnsi="Arial" w:cs="Arial"/>
                <w:sz w:val="14"/>
                <w:szCs w:val="14"/>
              </w:rPr>
            </w:pPr>
            <w:r w:rsidRPr="00886DEC">
              <w:rPr>
                <w:rFonts w:ascii="Arial" w:hAnsi="Arial" w:cs="Arial"/>
                <w:sz w:val="14"/>
                <w:szCs w:val="14"/>
              </w:rPr>
              <w:t>-</w:t>
            </w:r>
          </w:p>
        </w:tc>
        <w:tc>
          <w:tcPr>
            <w:tcW w:w="1391" w:type="dxa"/>
          </w:tcPr>
          <w:p w14:paraId="1E373B85" w14:textId="219E986C" w:rsidR="00BC3131" w:rsidRPr="00525C95" w:rsidRDefault="00BC3131" w:rsidP="00BC3131">
            <w:pPr>
              <w:tabs>
                <w:tab w:val="decimal" w:pos="846"/>
              </w:tabs>
              <w:spacing w:line="280" w:lineRule="exact"/>
              <w:ind w:left="-14"/>
              <w:rPr>
                <w:rFonts w:ascii="Arial" w:hAnsi="Arial" w:cs="Arial"/>
                <w:sz w:val="14"/>
                <w:szCs w:val="14"/>
              </w:rPr>
            </w:pPr>
            <w:r w:rsidRPr="00886DEC">
              <w:rPr>
                <w:rFonts w:ascii="Arial" w:hAnsi="Arial" w:cs="Arial"/>
                <w:sz w:val="14"/>
                <w:szCs w:val="14"/>
              </w:rPr>
              <w:t>(124.08)</w:t>
            </w:r>
          </w:p>
        </w:tc>
        <w:tc>
          <w:tcPr>
            <w:tcW w:w="1390" w:type="dxa"/>
          </w:tcPr>
          <w:p w14:paraId="53C9828E" w14:textId="2214E81C" w:rsidR="00BC3131" w:rsidRPr="00525C95" w:rsidRDefault="00BC3131" w:rsidP="00BC3131">
            <w:pPr>
              <w:tabs>
                <w:tab w:val="decimal" w:pos="846"/>
              </w:tabs>
              <w:spacing w:line="280" w:lineRule="exact"/>
              <w:ind w:left="-14"/>
              <w:rPr>
                <w:rFonts w:ascii="Arial" w:hAnsi="Arial" w:cs="Arial"/>
                <w:sz w:val="14"/>
                <w:szCs w:val="14"/>
              </w:rPr>
            </w:pPr>
            <w:r w:rsidRPr="00886DEC">
              <w:rPr>
                <w:rFonts w:ascii="Arial" w:hAnsi="Arial" w:cs="Arial"/>
                <w:sz w:val="14"/>
                <w:szCs w:val="14"/>
              </w:rPr>
              <w:t>(</w:t>
            </w:r>
            <w:r>
              <w:rPr>
                <w:rFonts w:ascii="Arial" w:hAnsi="Arial" w:cs="Arial"/>
                <w:sz w:val="14"/>
                <w:szCs w:val="14"/>
              </w:rPr>
              <w:t>0.88</w:t>
            </w:r>
            <w:r w:rsidRPr="00886DEC">
              <w:rPr>
                <w:rFonts w:ascii="Arial" w:hAnsi="Arial" w:cs="Arial"/>
                <w:sz w:val="14"/>
                <w:szCs w:val="14"/>
              </w:rPr>
              <w:t>)</w:t>
            </w:r>
          </w:p>
        </w:tc>
        <w:tc>
          <w:tcPr>
            <w:tcW w:w="1391" w:type="dxa"/>
          </w:tcPr>
          <w:p w14:paraId="74A25A13" w14:textId="3F6003CB" w:rsidR="00BC3131" w:rsidRDefault="00BC3131" w:rsidP="00BC3131">
            <w:pPr>
              <w:tabs>
                <w:tab w:val="decimal" w:pos="874"/>
              </w:tabs>
              <w:spacing w:line="280" w:lineRule="exact"/>
              <w:ind w:left="-18"/>
              <w:rPr>
                <w:rFonts w:ascii="Arial" w:hAnsi="Arial" w:cs="Arial"/>
                <w:sz w:val="14"/>
                <w:szCs w:val="14"/>
              </w:rPr>
            </w:pPr>
            <w:r w:rsidRPr="00886DEC">
              <w:rPr>
                <w:rFonts w:ascii="Arial" w:hAnsi="Arial" w:cs="Arial"/>
                <w:sz w:val="14"/>
                <w:szCs w:val="14"/>
              </w:rPr>
              <w:t>(142.94)</w:t>
            </w:r>
          </w:p>
        </w:tc>
        <w:tc>
          <w:tcPr>
            <w:tcW w:w="1161" w:type="dxa"/>
          </w:tcPr>
          <w:p w14:paraId="09684F9D" w14:textId="4479BD48" w:rsidR="00BC3131" w:rsidRDefault="00BC3131" w:rsidP="00BC3131">
            <w:pPr>
              <w:tabs>
                <w:tab w:val="decimal" w:pos="835"/>
              </w:tabs>
              <w:spacing w:line="280" w:lineRule="exact"/>
              <w:ind w:left="-14"/>
              <w:rPr>
                <w:rFonts w:ascii="Arial" w:hAnsi="Arial" w:cs="Arial"/>
                <w:sz w:val="14"/>
                <w:szCs w:val="14"/>
              </w:rPr>
            </w:pPr>
            <w:r w:rsidRPr="00886DEC">
              <w:rPr>
                <w:rFonts w:ascii="Arial" w:hAnsi="Arial" w:cs="Arial"/>
                <w:sz w:val="14"/>
                <w:szCs w:val="14"/>
              </w:rPr>
              <w:t>-</w:t>
            </w:r>
          </w:p>
        </w:tc>
        <w:tc>
          <w:tcPr>
            <w:tcW w:w="1170" w:type="dxa"/>
          </w:tcPr>
          <w:p w14:paraId="1366789A" w14:textId="1B0E5057" w:rsidR="00BC3131" w:rsidRDefault="00BC3131" w:rsidP="00BC3131">
            <w:pPr>
              <w:tabs>
                <w:tab w:val="decimal" w:pos="612"/>
              </w:tabs>
              <w:spacing w:line="280" w:lineRule="exact"/>
              <w:ind w:left="-14"/>
              <w:rPr>
                <w:rFonts w:ascii="Arial" w:hAnsi="Arial" w:cs="Arial"/>
                <w:sz w:val="14"/>
                <w:szCs w:val="14"/>
              </w:rPr>
            </w:pPr>
            <w:r>
              <w:rPr>
                <w:rFonts w:ascii="Arial" w:hAnsi="Arial" w:cs="Arial"/>
                <w:sz w:val="14"/>
                <w:szCs w:val="14"/>
              </w:rPr>
              <w:t>(267.90)</w:t>
            </w:r>
          </w:p>
        </w:tc>
      </w:tr>
      <w:tr w:rsidR="00BC3131" w:rsidRPr="00525C95" w14:paraId="6404220B" w14:textId="77777777" w:rsidTr="004863B0">
        <w:trPr>
          <w:trHeight w:val="297"/>
        </w:trPr>
        <w:tc>
          <w:tcPr>
            <w:tcW w:w="2790" w:type="dxa"/>
          </w:tcPr>
          <w:p w14:paraId="5D777ACB" w14:textId="7911E7DC" w:rsidR="00BC3131" w:rsidRPr="00525C95" w:rsidRDefault="00BC3131" w:rsidP="00BC3131">
            <w:pPr>
              <w:spacing w:line="280" w:lineRule="exact"/>
              <w:ind w:left="151" w:right="-72" w:hanging="151"/>
              <w:rPr>
                <w:rFonts w:ascii="Arial" w:hAnsi="Arial" w:cs="Arial"/>
                <w:sz w:val="14"/>
                <w:szCs w:val="14"/>
              </w:rPr>
            </w:pPr>
            <w:r w:rsidRPr="00525C95">
              <w:rPr>
                <w:rFonts w:ascii="Arial" w:hAnsi="Arial" w:cs="Arial"/>
                <w:sz w:val="14"/>
                <w:szCs w:val="14"/>
              </w:rPr>
              <w:t>Less: Allowance for diminution in value</w:t>
            </w:r>
          </w:p>
        </w:tc>
        <w:tc>
          <w:tcPr>
            <w:tcW w:w="1147" w:type="dxa"/>
          </w:tcPr>
          <w:p w14:paraId="4BAEB7BB" w14:textId="44A4D1B9" w:rsidR="00BC3131" w:rsidRPr="00525C95" w:rsidRDefault="00BC3131" w:rsidP="00BC3131">
            <w:pPr>
              <w:pBdr>
                <w:bottom w:val="single" w:sz="4" w:space="1" w:color="auto"/>
              </w:pBdr>
              <w:tabs>
                <w:tab w:val="decimal" w:pos="835"/>
              </w:tabs>
              <w:spacing w:line="280" w:lineRule="exact"/>
              <w:ind w:left="-14"/>
              <w:rPr>
                <w:rFonts w:ascii="Arial" w:hAnsi="Arial" w:cs="Arial"/>
                <w:sz w:val="14"/>
                <w:szCs w:val="14"/>
              </w:rPr>
            </w:pPr>
            <w:r w:rsidRPr="00886DEC">
              <w:rPr>
                <w:rFonts w:ascii="Arial" w:hAnsi="Arial" w:cs="Arial"/>
                <w:sz w:val="14"/>
                <w:szCs w:val="14"/>
              </w:rPr>
              <w:t>-</w:t>
            </w:r>
          </w:p>
        </w:tc>
        <w:tc>
          <w:tcPr>
            <w:tcW w:w="1391" w:type="dxa"/>
          </w:tcPr>
          <w:p w14:paraId="08CB4FB0" w14:textId="024D32C9" w:rsidR="00BC3131" w:rsidRPr="00525C95" w:rsidRDefault="00BC3131" w:rsidP="00BC3131">
            <w:pPr>
              <w:pBdr>
                <w:bottom w:val="single" w:sz="4" w:space="1" w:color="auto"/>
              </w:pBdr>
              <w:tabs>
                <w:tab w:val="decimal" w:pos="1066"/>
              </w:tabs>
              <w:spacing w:line="280" w:lineRule="exact"/>
              <w:ind w:left="-14"/>
              <w:rPr>
                <w:rFonts w:ascii="Arial" w:hAnsi="Arial" w:cs="Arial"/>
                <w:sz w:val="14"/>
                <w:szCs w:val="14"/>
              </w:rPr>
            </w:pPr>
            <w:r w:rsidRPr="00886DEC">
              <w:rPr>
                <w:rFonts w:ascii="Arial" w:hAnsi="Arial" w:cs="Arial"/>
                <w:sz w:val="14"/>
                <w:szCs w:val="14"/>
              </w:rPr>
              <w:t>-</w:t>
            </w:r>
          </w:p>
        </w:tc>
        <w:tc>
          <w:tcPr>
            <w:tcW w:w="1390" w:type="dxa"/>
          </w:tcPr>
          <w:p w14:paraId="3687C884" w14:textId="6D527479" w:rsidR="00BC3131" w:rsidRPr="00525C95" w:rsidRDefault="00BC3131" w:rsidP="00BC3131">
            <w:pPr>
              <w:pBdr>
                <w:bottom w:val="single" w:sz="4" w:space="1" w:color="auto"/>
              </w:pBdr>
              <w:tabs>
                <w:tab w:val="decimal" w:pos="1040"/>
              </w:tabs>
              <w:spacing w:line="280" w:lineRule="exact"/>
              <w:ind w:left="-14"/>
              <w:rPr>
                <w:rFonts w:ascii="Arial" w:hAnsi="Arial" w:cs="Arial"/>
                <w:sz w:val="14"/>
                <w:szCs w:val="14"/>
              </w:rPr>
            </w:pPr>
            <w:r w:rsidRPr="00886DEC">
              <w:rPr>
                <w:rFonts w:ascii="Arial" w:hAnsi="Arial" w:cs="Arial"/>
                <w:sz w:val="14"/>
                <w:szCs w:val="14"/>
              </w:rPr>
              <w:t>-</w:t>
            </w:r>
          </w:p>
        </w:tc>
        <w:tc>
          <w:tcPr>
            <w:tcW w:w="1391" w:type="dxa"/>
          </w:tcPr>
          <w:p w14:paraId="12245389" w14:textId="514618E3" w:rsidR="00BC3131" w:rsidRDefault="00BC3131" w:rsidP="00BC3131">
            <w:pPr>
              <w:pBdr>
                <w:bottom w:val="single" w:sz="4" w:space="1" w:color="auto"/>
              </w:pBdr>
              <w:tabs>
                <w:tab w:val="decimal" w:pos="874"/>
              </w:tabs>
              <w:spacing w:line="280" w:lineRule="exact"/>
              <w:ind w:left="-18"/>
              <w:rPr>
                <w:rFonts w:ascii="Arial" w:hAnsi="Arial" w:cs="Arial"/>
                <w:sz w:val="14"/>
                <w:szCs w:val="14"/>
              </w:rPr>
            </w:pPr>
            <w:r w:rsidRPr="00886DEC">
              <w:rPr>
                <w:rFonts w:ascii="Arial" w:hAnsi="Arial" w:cs="Arial"/>
                <w:sz w:val="14"/>
                <w:szCs w:val="14"/>
              </w:rPr>
              <w:t>(66.50)</w:t>
            </w:r>
          </w:p>
        </w:tc>
        <w:tc>
          <w:tcPr>
            <w:tcW w:w="1161" w:type="dxa"/>
          </w:tcPr>
          <w:p w14:paraId="6DCCB5B4" w14:textId="6B187A5F" w:rsidR="00BC3131" w:rsidRDefault="00BC3131" w:rsidP="00BC3131">
            <w:pPr>
              <w:pBdr>
                <w:bottom w:val="single" w:sz="4" w:space="1" w:color="auto"/>
              </w:pBdr>
              <w:tabs>
                <w:tab w:val="decimal" w:pos="835"/>
              </w:tabs>
              <w:spacing w:line="280" w:lineRule="exact"/>
              <w:ind w:left="-14"/>
              <w:rPr>
                <w:rFonts w:ascii="Arial" w:hAnsi="Arial" w:cs="Arial"/>
                <w:sz w:val="14"/>
                <w:szCs w:val="14"/>
              </w:rPr>
            </w:pPr>
            <w:r w:rsidRPr="00886DEC">
              <w:rPr>
                <w:rFonts w:ascii="Arial" w:hAnsi="Arial" w:cs="Arial"/>
                <w:sz w:val="14"/>
                <w:szCs w:val="14"/>
              </w:rPr>
              <w:t>-</w:t>
            </w:r>
          </w:p>
        </w:tc>
        <w:tc>
          <w:tcPr>
            <w:tcW w:w="1170" w:type="dxa"/>
          </w:tcPr>
          <w:p w14:paraId="16A5719C" w14:textId="2BAF4621" w:rsidR="00BC3131" w:rsidRDefault="00BC3131" w:rsidP="00BC3131">
            <w:pPr>
              <w:pBdr>
                <w:bottom w:val="single" w:sz="4" w:space="1" w:color="auto"/>
              </w:pBdr>
              <w:tabs>
                <w:tab w:val="decimal" w:pos="612"/>
              </w:tabs>
              <w:spacing w:line="280" w:lineRule="exact"/>
              <w:ind w:left="-14"/>
              <w:rPr>
                <w:rFonts w:ascii="Arial" w:hAnsi="Arial" w:cs="Arial"/>
                <w:sz w:val="14"/>
                <w:szCs w:val="14"/>
              </w:rPr>
            </w:pPr>
            <w:r w:rsidRPr="00886DEC">
              <w:rPr>
                <w:rFonts w:ascii="Arial" w:hAnsi="Arial" w:cs="Arial"/>
                <w:sz w:val="14"/>
                <w:szCs w:val="14"/>
              </w:rPr>
              <w:t>(66.50)</w:t>
            </w:r>
          </w:p>
        </w:tc>
      </w:tr>
      <w:tr w:rsidR="00BC3131" w:rsidRPr="00525C95" w14:paraId="4EEC0D9A" w14:textId="77777777" w:rsidTr="004863B0">
        <w:trPr>
          <w:trHeight w:val="297"/>
        </w:trPr>
        <w:tc>
          <w:tcPr>
            <w:tcW w:w="2790" w:type="dxa"/>
          </w:tcPr>
          <w:p w14:paraId="152C72E6" w14:textId="18A9D822" w:rsidR="00BC3131" w:rsidRPr="00525C95" w:rsidRDefault="00BC3131" w:rsidP="00BC3131">
            <w:pPr>
              <w:spacing w:line="280" w:lineRule="exact"/>
              <w:ind w:left="151" w:right="-72" w:hanging="151"/>
              <w:rPr>
                <w:rFonts w:ascii="Arial" w:hAnsi="Arial" w:cs="Arial"/>
                <w:sz w:val="14"/>
                <w:szCs w:val="14"/>
              </w:rPr>
            </w:pPr>
            <w:r w:rsidRPr="00525C95">
              <w:rPr>
                <w:rFonts w:ascii="Arial" w:hAnsi="Arial" w:cs="Arial"/>
                <w:sz w:val="14"/>
                <w:szCs w:val="14"/>
              </w:rPr>
              <w:t>Net book value</w:t>
            </w:r>
          </w:p>
        </w:tc>
        <w:tc>
          <w:tcPr>
            <w:tcW w:w="1147" w:type="dxa"/>
          </w:tcPr>
          <w:p w14:paraId="6540A9F0" w14:textId="019B70FE" w:rsidR="00BC3131" w:rsidRPr="00525C95" w:rsidRDefault="00BC3131" w:rsidP="00BC3131">
            <w:pPr>
              <w:pBdr>
                <w:bottom w:val="double" w:sz="4" w:space="1" w:color="auto"/>
              </w:pBdr>
              <w:tabs>
                <w:tab w:val="decimal" w:pos="648"/>
              </w:tabs>
              <w:spacing w:line="280" w:lineRule="exact"/>
              <w:ind w:left="-14"/>
              <w:rPr>
                <w:rFonts w:ascii="Arial" w:hAnsi="Arial" w:cs="Arial"/>
                <w:sz w:val="14"/>
                <w:szCs w:val="14"/>
              </w:rPr>
            </w:pPr>
            <w:r w:rsidRPr="00886DEC">
              <w:rPr>
                <w:rFonts w:ascii="Arial" w:hAnsi="Arial" w:cs="Arial"/>
                <w:sz w:val="14"/>
                <w:szCs w:val="14"/>
              </w:rPr>
              <w:t>3,358.85</w:t>
            </w:r>
          </w:p>
        </w:tc>
        <w:tc>
          <w:tcPr>
            <w:tcW w:w="1391" w:type="dxa"/>
          </w:tcPr>
          <w:p w14:paraId="7CC4387F" w14:textId="1C8C044D" w:rsidR="00BC3131" w:rsidRPr="00525C95" w:rsidRDefault="00BC3131" w:rsidP="00BC3131">
            <w:pPr>
              <w:pBdr>
                <w:bottom w:val="double" w:sz="4" w:space="1" w:color="auto"/>
              </w:pBdr>
              <w:tabs>
                <w:tab w:val="decimal" w:pos="846"/>
              </w:tabs>
              <w:spacing w:line="280" w:lineRule="exact"/>
              <w:ind w:left="-14"/>
              <w:rPr>
                <w:rFonts w:ascii="Arial" w:hAnsi="Arial" w:cs="Arial"/>
                <w:sz w:val="14"/>
                <w:szCs w:val="14"/>
              </w:rPr>
            </w:pPr>
            <w:r w:rsidRPr="00886DEC">
              <w:rPr>
                <w:rFonts w:ascii="Arial" w:hAnsi="Arial" w:cs="Arial"/>
                <w:sz w:val="14"/>
                <w:szCs w:val="14"/>
              </w:rPr>
              <w:t>867.29</w:t>
            </w:r>
          </w:p>
        </w:tc>
        <w:tc>
          <w:tcPr>
            <w:tcW w:w="1390" w:type="dxa"/>
          </w:tcPr>
          <w:p w14:paraId="5112C9D6" w14:textId="543E9385" w:rsidR="00BC3131" w:rsidRPr="00525C95" w:rsidRDefault="00BC3131" w:rsidP="00BC3131">
            <w:pPr>
              <w:pBdr>
                <w:bottom w:val="double" w:sz="4" w:space="1" w:color="auto"/>
              </w:pBdr>
              <w:tabs>
                <w:tab w:val="decimal" w:pos="846"/>
              </w:tabs>
              <w:spacing w:line="280" w:lineRule="exact"/>
              <w:ind w:left="-14"/>
              <w:rPr>
                <w:rFonts w:ascii="Arial" w:hAnsi="Arial" w:cs="Arial"/>
                <w:sz w:val="14"/>
                <w:szCs w:val="14"/>
              </w:rPr>
            </w:pPr>
            <w:r w:rsidRPr="00886DEC">
              <w:rPr>
                <w:rFonts w:ascii="Arial" w:hAnsi="Arial" w:cs="Arial"/>
                <w:sz w:val="14"/>
                <w:szCs w:val="14"/>
              </w:rPr>
              <w:t>3.64</w:t>
            </w:r>
          </w:p>
        </w:tc>
        <w:tc>
          <w:tcPr>
            <w:tcW w:w="1391" w:type="dxa"/>
          </w:tcPr>
          <w:p w14:paraId="58D5F84C" w14:textId="5C16D7E1" w:rsidR="00BC3131" w:rsidRDefault="00BC3131" w:rsidP="00BC3131">
            <w:pPr>
              <w:pBdr>
                <w:bottom w:val="double" w:sz="4" w:space="1" w:color="auto"/>
              </w:pBdr>
              <w:tabs>
                <w:tab w:val="decimal" w:pos="874"/>
              </w:tabs>
              <w:spacing w:line="280" w:lineRule="exact"/>
              <w:ind w:left="-18"/>
              <w:rPr>
                <w:rFonts w:ascii="Arial" w:hAnsi="Arial" w:cs="Arial"/>
                <w:sz w:val="14"/>
                <w:szCs w:val="14"/>
              </w:rPr>
            </w:pPr>
            <w:r>
              <w:rPr>
                <w:rFonts w:ascii="Arial" w:hAnsi="Arial" w:cs="Arial"/>
                <w:sz w:val="14"/>
                <w:szCs w:val="14"/>
              </w:rPr>
              <w:t>273.99</w:t>
            </w:r>
          </w:p>
        </w:tc>
        <w:tc>
          <w:tcPr>
            <w:tcW w:w="1161" w:type="dxa"/>
          </w:tcPr>
          <w:p w14:paraId="772BE709" w14:textId="78433B2D" w:rsidR="00BC3131" w:rsidRDefault="00BC3131" w:rsidP="00BC3131">
            <w:pPr>
              <w:pBdr>
                <w:bottom w:val="double" w:sz="4" w:space="1" w:color="auto"/>
              </w:pBdr>
              <w:tabs>
                <w:tab w:val="decimal" w:pos="648"/>
              </w:tabs>
              <w:spacing w:line="280" w:lineRule="exact"/>
              <w:ind w:left="-14"/>
              <w:rPr>
                <w:rFonts w:ascii="Arial" w:hAnsi="Arial" w:cs="Arial"/>
                <w:sz w:val="14"/>
                <w:szCs w:val="14"/>
              </w:rPr>
            </w:pPr>
            <w:r w:rsidRPr="00886DEC">
              <w:rPr>
                <w:rFonts w:ascii="Arial" w:hAnsi="Arial" w:cs="Arial"/>
                <w:sz w:val="14"/>
                <w:szCs w:val="14"/>
              </w:rPr>
              <w:t>144.65</w:t>
            </w:r>
          </w:p>
        </w:tc>
        <w:tc>
          <w:tcPr>
            <w:tcW w:w="1170" w:type="dxa"/>
          </w:tcPr>
          <w:p w14:paraId="23A3687B" w14:textId="728CDAF8" w:rsidR="00BC3131" w:rsidRDefault="00BC3131" w:rsidP="00BC3131">
            <w:pPr>
              <w:pBdr>
                <w:bottom w:val="double" w:sz="4" w:space="1" w:color="auto"/>
              </w:pBdr>
              <w:tabs>
                <w:tab w:val="decimal" w:pos="612"/>
              </w:tabs>
              <w:spacing w:line="280" w:lineRule="exact"/>
              <w:ind w:left="-14"/>
              <w:rPr>
                <w:rFonts w:ascii="Arial" w:hAnsi="Arial" w:cs="Arial"/>
                <w:sz w:val="14"/>
                <w:szCs w:val="14"/>
              </w:rPr>
            </w:pPr>
            <w:r w:rsidRPr="00886DEC">
              <w:rPr>
                <w:rFonts w:ascii="Arial" w:hAnsi="Arial" w:cs="Arial"/>
                <w:sz w:val="14"/>
                <w:szCs w:val="14"/>
              </w:rPr>
              <w:t>4,648.42</w:t>
            </w:r>
          </w:p>
        </w:tc>
      </w:tr>
    </w:tbl>
    <w:p w14:paraId="34FAC5F5" w14:textId="24937CDD" w:rsidR="004863B0" w:rsidRDefault="004863B0"/>
    <w:tbl>
      <w:tblPr>
        <w:tblW w:w="10440" w:type="dxa"/>
        <w:tblInd w:w="-360" w:type="dxa"/>
        <w:tblLayout w:type="fixed"/>
        <w:tblLook w:val="04A0" w:firstRow="1" w:lastRow="0" w:firstColumn="1" w:lastColumn="0" w:noHBand="0" w:noVBand="1"/>
      </w:tblPr>
      <w:tblGrid>
        <w:gridCol w:w="2790"/>
        <w:gridCol w:w="1147"/>
        <w:gridCol w:w="1391"/>
        <w:gridCol w:w="1390"/>
        <w:gridCol w:w="1391"/>
        <w:gridCol w:w="1161"/>
        <w:gridCol w:w="1170"/>
      </w:tblGrid>
      <w:tr w:rsidR="009222D4" w:rsidRPr="00525C95" w14:paraId="7C93A54D" w14:textId="77777777" w:rsidTr="004653E2">
        <w:trPr>
          <w:trHeight w:val="284"/>
        </w:trPr>
        <w:tc>
          <w:tcPr>
            <w:tcW w:w="2790" w:type="dxa"/>
          </w:tcPr>
          <w:p w14:paraId="72A16269" w14:textId="77777777" w:rsidR="009222D4" w:rsidRPr="00525C95" w:rsidRDefault="009222D4" w:rsidP="004653E2">
            <w:pPr>
              <w:spacing w:line="280" w:lineRule="exact"/>
              <w:ind w:left="151" w:hanging="151"/>
              <w:jc w:val="center"/>
              <w:rPr>
                <w:rFonts w:ascii="Arial" w:hAnsi="Arial" w:cs="Arial"/>
                <w:sz w:val="14"/>
                <w:szCs w:val="14"/>
              </w:rPr>
            </w:pPr>
          </w:p>
        </w:tc>
        <w:tc>
          <w:tcPr>
            <w:tcW w:w="7650" w:type="dxa"/>
            <w:gridSpan w:val="6"/>
          </w:tcPr>
          <w:p w14:paraId="344956CC" w14:textId="77777777" w:rsidR="009222D4" w:rsidRPr="00525C95" w:rsidRDefault="009222D4" w:rsidP="004653E2">
            <w:pPr>
              <w:spacing w:line="280" w:lineRule="exact"/>
              <w:ind w:left="-18"/>
              <w:jc w:val="right"/>
              <w:rPr>
                <w:rFonts w:ascii="Arial" w:hAnsi="Arial" w:cs="Arial"/>
                <w:sz w:val="14"/>
                <w:szCs w:val="14"/>
              </w:rPr>
            </w:pPr>
            <w:r w:rsidRPr="003D2789">
              <w:rPr>
                <w:rFonts w:ascii="Arial" w:hAnsi="Arial" w:cs="Arial"/>
                <w:sz w:val="14"/>
                <w:szCs w:val="14"/>
                <w:cs/>
              </w:rPr>
              <w:t>(</w:t>
            </w:r>
            <w:r w:rsidRPr="003D2789">
              <w:rPr>
                <w:rFonts w:ascii="Arial" w:hAnsi="Arial" w:cs="Arial"/>
                <w:sz w:val="14"/>
                <w:szCs w:val="14"/>
              </w:rPr>
              <w:t>Unit: Million Baht</w:t>
            </w:r>
            <w:r w:rsidRPr="003D2789">
              <w:rPr>
                <w:rFonts w:ascii="Arial" w:hAnsi="Arial" w:cs="Arial"/>
                <w:sz w:val="14"/>
                <w:szCs w:val="14"/>
                <w:cs/>
              </w:rPr>
              <w:t>)</w:t>
            </w:r>
          </w:p>
        </w:tc>
      </w:tr>
      <w:tr w:rsidR="009222D4" w:rsidRPr="00525C95" w14:paraId="4CA2F8C6" w14:textId="77777777" w:rsidTr="004653E2">
        <w:trPr>
          <w:trHeight w:val="284"/>
        </w:trPr>
        <w:tc>
          <w:tcPr>
            <w:tcW w:w="2790" w:type="dxa"/>
          </w:tcPr>
          <w:p w14:paraId="473968F8" w14:textId="77777777" w:rsidR="009222D4" w:rsidRPr="00525C95" w:rsidRDefault="009222D4" w:rsidP="004653E2">
            <w:pPr>
              <w:spacing w:line="280" w:lineRule="exact"/>
              <w:ind w:left="151" w:hanging="151"/>
              <w:jc w:val="center"/>
              <w:rPr>
                <w:rFonts w:ascii="Arial" w:hAnsi="Arial" w:cs="Arial"/>
                <w:sz w:val="14"/>
                <w:szCs w:val="14"/>
              </w:rPr>
            </w:pPr>
          </w:p>
        </w:tc>
        <w:tc>
          <w:tcPr>
            <w:tcW w:w="7650" w:type="dxa"/>
            <w:gridSpan w:val="6"/>
          </w:tcPr>
          <w:p w14:paraId="007CBE73" w14:textId="77777777" w:rsidR="009222D4" w:rsidRPr="00525C95" w:rsidRDefault="009222D4" w:rsidP="004653E2">
            <w:pPr>
              <w:pBdr>
                <w:bottom w:val="single" w:sz="4" w:space="1" w:color="auto"/>
              </w:pBdr>
              <w:spacing w:line="280" w:lineRule="exact"/>
              <w:ind w:left="-18"/>
              <w:jc w:val="center"/>
              <w:rPr>
                <w:rFonts w:ascii="Arial" w:hAnsi="Arial" w:cs="Arial"/>
                <w:sz w:val="14"/>
                <w:szCs w:val="14"/>
              </w:rPr>
            </w:pPr>
            <w:r w:rsidRPr="00525C95">
              <w:rPr>
                <w:rFonts w:ascii="Arial" w:hAnsi="Arial" w:cs="Arial"/>
                <w:sz w:val="14"/>
                <w:szCs w:val="14"/>
              </w:rPr>
              <w:t>Consolidated financial statements</w:t>
            </w:r>
          </w:p>
        </w:tc>
      </w:tr>
      <w:tr w:rsidR="009222D4" w:rsidRPr="00525C95" w14:paraId="23C03C4C" w14:textId="77777777" w:rsidTr="004653E2">
        <w:trPr>
          <w:trHeight w:val="720"/>
        </w:trPr>
        <w:tc>
          <w:tcPr>
            <w:tcW w:w="2790" w:type="dxa"/>
          </w:tcPr>
          <w:p w14:paraId="232EAA36" w14:textId="77777777" w:rsidR="009222D4" w:rsidRPr="00525C95" w:rsidRDefault="009222D4" w:rsidP="004653E2">
            <w:pPr>
              <w:spacing w:line="280" w:lineRule="exact"/>
              <w:ind w:left="151" w:hanging="151"/>
              <w:jc w:val="center"/>
              <w:rPr>
                <w:rFonts w:ascii="Arial" w:hAnsi="Arial" w:cs="Arial"/>
                <w:sz w:val="14"/>
                <w:szCs w:val="14"/>
              </w:rPr>
            </w:pPr>
          </w:p>
        </w:tc>
        <w:tc>
          <w:tcPr>
            <w:tcW w:w="1147" w:type="dxa"/>
            <w:vAlign w:val="bottom"/>
          </w:tcPr>
          <w:p w14:paraId="5044963C" w14:textId="77777777" w:rsidR="009222D4" w:rsidRDefault="009222D4" w:rsidP="004653E2">
            <w:pPr>
              <w:spacing w:line="280" w:lineRule="exact"/>
              <w:ind w:left="-18"/>
              <w:jc w:val="center"/>
              <w:rPr>
                <w:rFonts w:ascii="Arial" w:hAnsi="Arial" w:cs="Arial"/>
                <w:sz w:val="14"/>
                <w:szCs w:val="14"/>
              </w:rPr>
            </w:pPr>
          </w:p>
          <w:p w14:paraId="7244539C" w14:textId="77777777" w:rsidR="009222D4" w:rsidRPr="00065A6F" w:rsidRDefault="009222D4" w:rsidP="004653E2">
            <w:pPr>
              <w:pBdr>
                <w:bottom w:val="single" w:sz="4" w:space="1" w:color="auto"/>
              </w:pBdr>
              <w:spacing w:line="280" w:lineRule="exact"/>
              <w:jc w:val="center"/>
              <w:rPr>
                <w:rFonts w:ascii="Arial" w:hAnsi="Arial" w:cs="Arial"/>
                <w:sz w:val="14"/>
                <w:szCs w:val="14"/>
              </w:rPr>
            </w:pPr>
            <w:r>
              <w:rPr>
                <w:rFonts w:ascii="Arial" w:hAnsi="Arial" w:cs="Arial"/>
                <w:sz w:val="14"/>
                <w:szCs w:val="14"/>
              </w:rPr>
              <w:t>Land for rent</w:t>
            </w:r>
          </w:p>
        </w:tc>
        <w:tc>
          <w:tcPr>
            <w:tcW w:w="1391" w:type="dxa"/>
            <w:vAlign w:val="bottom"/>
          </w:tcPr>
          <w:p w14:paraId="42488361" w14:textId="77777777" w:rsidR="009222D4" w:rsidRPr="00065A6F" w:rsidRDefault="009222D4" w:rsidP="004653E2">
            <w:pPr>
              <w:pBdr>
                <w:bottom w:val="single" w:sz="4" w:space="1" w:color="auto"/>
              </w:pBdr>
              <w:spacing w:line="280" w:lineRule="exact"/>
              <w:ind w:left="-42" w:right="-12"/>
              <w:jc w:val="center"/>
              <w:rPr>
                <w:rFonts w:ascii="Arial" w:hAnsi="Arial" w:cs="Arial"/>
                <w:sz w:val="14"/>
                <w:szCs w:val="14"/>
              </w:rPr>
            </w:pPr>
            <w:r>
              <w:rPr>
                <w:rFonts w:ascii="Arial" w:hAnsi="Arial" w:cs="Arial"/>
                <w:sz w:val="14"/>
                <w:szCs w:val="14"/>
              </w:rPr>
              <w:t>Land, building</w:t>
            </w:r>
            <w:r w:rsidRPr="00525C95">
              <w:rPr>
                <w:rFonts w:ascii="Arial" w:hAnsi="Arial" w:cs="Arial"/>
                <w:sz w:val="14"/>
                <w:szCs w:val="14"/>
              </w:rPr>
              <w:t xml:space="preserve"> </w:t>
            </w:r>
            <w:r w:rsidRPr="00065A6F">
              <w:rPr>
                <w:rFonts w:ascii="Arial" w:hAnsi="Arial" w:cs="Arial"/>
                <w:sz w:val="14"/>
                <w:szCs w:val="14"/>
              </w:rPr>
              <w:t>and right-of-use assets</w:t>
            </w:r>
            <w:r>
              <w:rPr>
                <w:rFonts w:ascii="Arial" w:hAnsi="Arial" w:cs="Arial"/>
                <w:sz w:val="14"/>
                <w:szCs w:val="14"/>
              </w:rPr>
              <w:t xml:space="preserve"> for rent</w:t>
            </w:r>
          </w:p>
        </w:tc>
        <w:tc>
          <w:tcPr>
            <w:tcW w:w="1390" w:type="dxa"/>
            <w:vAlign w:val="bottom"/>
          </w:tcPr>
          <w:p w14:paraId="72E4F5E1" w14:textId="77777777" w:rsidR="009222D4" w:rsidRPr="00065A6F" w:rsidRDefault="009222D4" w:rsidP="004653E2">
            <w:pPr>
              <w:pBdr>
                <w:bottom w:val="single" w:sz="4" w:space="1" w:color="auto"/>
              </w:pBdr>
              <w:spacing w:line="280" w:lineRule="exact"/>
              <w:ind w:left="-18"/>
              <w:jc w:val="center"/>
              <w:rPr>
                <w:rFonts w:ascii="Arial" w:hAnsi="Arial" w:cs="Arial"/>
                <w:strike/>
                <w:sz w:val="14"/>
                <w:szCs w:val="14"/>
              </w:rPr>
            </w:pPr>
            <w:r w:rsidRPr="00B86D4B">
              <w:rPr>
                <w:rFonts w:ascii="Arial" w:hAnsi="Arial" w:cs="Arial"/>
                <w:sz w:val="14"/>
                <w:szCs w:val="14"/>
              </w:rPr>
              <w:t xml:space="preserve">Condominium units </w:t>
            </w:r>
            <w:r w:rsidRPr="00065A6F">
              <w:rPr>
                <w:rFonts w:ascii="Arial" w:hAnsi="Arial" w:cs="Arial"/>
                <w:sz w:val="14"/>
                <w:szCs w:val="14"/>
              </w:rPr>
              <w:t>and right-of-use assets</w:t>
            </w:r>
            <w:r w:rsidRPr="00B86D4B">
              <w:rPr>
                <w:rFonts w:ascii="Arial" w:hAnsi="Arial" w:cs="Arial"/>
                <w:sz w:val="14"/>
                <w:szCs w:val="14"/>
              </w:rPr>
              <w:t xml:space="preserve"> for rent</w:t>
            </w:r>
          </w:p>
        </w:tc>
        <w:tc>
          <w:tcPr>
            <w:tcW w:w="1391" w:type="dxa"/>
            <w:vAlign w:val="bottom"/>
          </w:tcPr>
          <w:p w14:paraId="54B9AA2E" w14:textId="77777777" w:rsidR="009222D4" w:rsidRDefault="009222D4" w:rsidP="004653E2">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Community mall and right-of-use assets for rent</w:t>
            </w:r>
          </w:p>
        </w:tc>
        <w:tc>
          <w:tcPr>
            <w:tcW w:w="1161" w:type="dxa"/>
            <w:vAlign w:val="bottom"/>
          </w:tcPr>
          <w:p w14:paraId="71C280D9" w14:textId="77777777" w:rsidR="009222D4" w:rsidRPr="0099449B" w:rsidRDefault="009222D4" w:rsidP="004653E2">
            <w:pPr>
              <w:pBdr>
                <w:bottom w:val="single" w:sz="4" w:space="1" w:color="auto"/>
              </w:pBdr>
              <w:spacing w:line="280" w:lineRule="exact"/>
              <w:ind w:left="-18"/>
              <w:jc w:val="center"/>
              <w:rPr>
                <w:rFonts w:ascii="Arial" w:hAnsi="Arial" w:cs="Arial"/>
                <w:sz w:val="14"/>
                <w:szCs w:val="14"/>
              </w:rPr>
            </w:pPr>
            <w:r>
              <w:rPr>
                <w:rFonts w:ascii="Arial" w:hAnsi="Arial" w:cs="Arial"/>
                <w:sz w:val="14"/>
                <w:szCs w:val="14"/>
              </w:rPr>
              <w:t>Building under construction</w:t>
            </w:r>
          </w:p>
        </w:tc>
        <w:tc>
          <w:tcPr>
            <w:tcW w:w="1170" w:type="dxa"/>
            <w:vAlign w:val="bottom"/>
          </w:tcPr>
          <w:p w14:paraId="4DD5F260" w14:textId="77777777" w:rsidR="009222D4" w:rsidRDefault="009222D4" w:rsidP="004653E2">
            <w:pPr>
              <w:pBdr>
                <w:bottom w:val="single" w:sz="4" w:space="1" w:color="auto"/>
              </w:pBdr>
              <w:spacing w:line="280" w:lineRule="exact"/>
              <w:ind w:left="-18"/>
              <w:jc w:val="center"/>
              <w:rPr>
                <w:rFonts w:ascii="Arial" w:hAnsi="Arial" w:cs="Arial"/>
                <w:strike/>
                <w:sz w:val="14"/>
                <w:szCs w:val="14"/>
              </w:rPr>
            </w:pPr>
            <w:r w:rsidRPr="00F3122F">
              <w:rPr>
                <w:rFonts w:ascii="Arial" w:hAnsi="Arial" w:cs="Arial"/>
                <w:sz w:val="14"/>
                <w:szCs w:val="14"/>
              </w:rPr>
              <w:t>Total</w:t>
            </w:r>
          </w:p>
        </w:tc>
      </w:tr>
      <w:tr w:rsidR="009222D4" w:rsidRPr="00525C95" w14:paraId="6E3BDF11" w14:textId="77777777" w:rsidTr="004653E2">
        <w:trPr>
          <w:trHeight w:val="247"/>
        </w:trPr>
        <w:tc>
          <w:tcPr>
            <w:tcW w:w="2790" w:type="dxa"/>
          </w:tcPr>
          <w:p w14:paraId="20D5E6E9" w14:textId="77777777" w:rsidR="009222D4" w:rsidRPr="00525C95" w:rsidRDefault="009222D4" w:rsidP="004653E2">
            <w:pPr>
              <w:spacing w:line="280" w:lineRule="exact"/>
              <w:ind w:right="-72"/>
              <w:rPr>
                <w:rFonts w:ascii="Arial" w:hAnsi="Arial" w:cs="Arial"/>
                <w:sz w:val="14"/>
                <w:szCs w:val="14"/>
                <w:cs/>
              </w:rPr>
            </w:pPr>
            <w:r w:rsidRPr="00525C95">
              <w:rPr>
                <w:rFonts w:ascii="Arial" w:hAnsi="Arial" w:cs="Arial"/>
                <w:sz w:val="14"/>
                <w:szCs w:val="14"/>
              </w:rPr>
              <w:t xml:space="preserve">As </w:t>
            </w:r>
            <w:proofErr w:type="gramStart"/>
            <w:r w:rsidRPr="00525C95">
              <w:rPr>
                <w:rFonts w:ascii="Arial" w:hAnsi="Arial" w:cs="Arial"/>
                <w:sz w:val="14"/>
                <w:szCs w:val="14"/>
              </w:rPr>
              <w:t>at</w:t>
            </w:r>
            <w:proofErr w:type="gramEnd"/>
            <w:r w:rsidRPr="00525C95">
              <w:rPr>
                <w:rFonts w:ascii="Arial" w:hAnsi="Arial" w:cs="Arial"/>
                <w:sz w:val="14"/>
                <w:szCs w:val="14"/>
              </w:rPr>
              <w:t xml:space="preserve"> 31 December 20</w:t>
            </w:r>
            <w:r>
              <w:rPr>
                <w:rFonts w:ascii="Arial" w:hAnsi="Arial" w:cs="Arial"/>
                <w:sz w:val="14"/>
                <w:szCs w:val="14"/>
              </w:rPr>
              <w:t>24</w:t>
            </w:r>
            <w:r w:rsidRPr="00525C95">
              <w:rPr>
                <w:rFonts w:ascii="Arial" w:hAnsi="Arial" w:cs="Arial"/>
                <w:sz w:val="14"/>
                <w:szCs w:val="14"/>
              </w:rPr>
              <w:t>:</w:t>
            </w:r>
          </w:p>
        </w:tc>
        <w:tc>
          <w:tcPr>
            <w:tcW w:w="1147" w:type="dxa"/>
          </w:tcPr>
          <w:p w14:paraId="49082E11" w14:textId="77777777" w:rsidR="009222D4" w:rsidRPr="00525C95" w:rsidRDefault="009222D4" w:rsidP="004653E2">
            <w:pPr>
              <w:spacing w:line="280" w:lineRule="exact"/>
              <w:ind w:left="-18"/>
              <w:rPr>
                <w:rFonts w:ascii="Arial" w:hAnsi="Arial" w:cs="Arial"/>
                <w:sz w:val="14"/>
                <w:szCs w:val="14"/>
              </w:rPr>
            </w:pPr>
          </w:p>
        </w:tc>
        <w:tc>
          <w:tcPr>
            <w:tcW w:w="1391" w:type="dxa"/>
          </w:tcPr>
          <w:p w14:paraId="59DC2F92" w14:textId="77777777" w:rsidR="009222D4" w:rsidRPr="00525C95" w:rsidRDefault="009222D4" w:rsidP="004653E2">
            <w:pPr>
              <w:spacing w:line="280" w:lineRule="exact"/>
              <w:ind w:left="-18"/>
              <w:rPr>
                <w:rFonts w:ascii="Arial" w:hAnsi="Arial" w:cs="Arial"/>
                <w:sz w:val="14"/>
                <w:szCs w:val="14"/>
              </w:rPr>
            </w:pPr>
          </w:p>
        </w:tc>
        <w:tc>
          <w:tcPr>
            <w:tcW w:w="1390" w:type="dxa"/>
          </w:tcPr>
          <w:p w14:paraId="6F19D55E" w14:textId="77777777" w:rsidR="009222D4" w:rsidRPr="00525C95" w:rsidRDefault="009222D4" w:rsidP="004653E2">
            <w:pPr>
              <w:spacing w:line="280" w:lineRule="exact"/>
              <w:ind w:left="-18"/>
              <w:rPr>
                <w:rFonts w:ascii="Arial" w:hAnsi="Arial" w:cs="Arial"/>
                <w:sz w:val="14"/>
                <w:szCs w:val="14"/>
              </w:rPr>
            </w:pPr>
          </w:p>
        </w:tc>
        <w:tc>
          <w:tcPr>
            <w:tcW w:w="1391" w:type="dxa"/>
          </w:tcPr>
          <w:p w14:paraId="4D1B757A" w14:textId="77777777" w:rsidR="009222D4" w:rsidRPr="00525C95" w:rsidRDefault="009222D4" w:rsidP="004653E2">
            <w:pPr>
              <w:spacing w:line="280" w:lineRule="exact"/>
              <w:ind w:left="-18"/>
              <w:rPr>
                <w:rFonts w:ascii="Arial" w:hAnsi="Arial" w:cs="Arial"/>
                <w:sz w:val="14"/>
                <w:szCs w:val="14"/>
              </w:rPr>
            </w:pPr>
          </w:p>
        </w:tc>
        <w:tc>
          <w:tcPr>
            <w:tcW w:w="1161" w:type="dxa"/>
          </w:tcPr>
          <w:p w14:paraId="3176ACC0" w14:textId="77777777" w:rsidR="009222D4" w:rsidRPr="00525C95" w:rsidRDefault="009222D4" w:rsidP="004653E2">
            <w:pPr>
              <w:spacing w:line="280" w:lineRule="exact"/>
              <w:ind w:left="-18"/>
              <w:rPr>
                <w:rFonts w:ascii="Arial" w:hAnsi="Arial" w:cs="Arial"/>
                <w:sz w:val="14"/>
                <w:szCs w:val="14"/>
              </w:rPr>
            </w:pPr>
          </w:p>
        </w:tc>
        <w:tc>
          <w:tcPr>
            <w:tcW w:w="1170" w:type="dxa"/>
          </w:tcPr>
          <w:p w14:paraId="30CE1D04" w14:textId="77777777" w:rsidR="009222D4" w:rsidRPr="00525C95" w:rsidRDefault="009222D4" w:rsidP="004653E2">
            <w:pPr>
              <w:spacing w:line="280" w:lineRule="exact"/>
              <w:ind w:left="-18"/>
              <w:rPr>
                <w:rFonts w:ascii="Arial" w:hAnsi="Arial" w:cs="Arial"/>
                <w:sz w:val="14"/>
                <w:szCs w:val="14"/>
              </w:rPr>
            </w:pPr>
          </w:p>
        </w:tc>
      </w:tr>
      <w:tr w:rsidR="00BC3131" w:rsidRPr="00525C95" w14:paraId="0C30A272" w14:textId="77777777" w:rsidTr="004653E2">
        <w:trPr>
          <w:trHeight w:val="247"/>
        </w:trPr>
        <w:tc>
          <w:tcPr>
            <w:tcW w:w="2790" w:type="dxa"/>
          </w:tcPr>
          <w:p w14:paraId="09E98D5C" w14:textId="77777777" w:rsidR="00BC3131" w:rsidRPr="00525C95" w:rsidRDefault="00BC3131" w:rsidP="00BC3131">
            <w:pPr>
              <w:spacing w:line="280" w:lineRule="exact"/>
              <w:ind w:left="151" w:right="-72" w:hanging="151"/>
              <w:rPr>
                <w:rFonts w:ascii="Arial" w:hAnsi="Arial" w:cs="Arial"/>
                <w:sz w:val="14"/>
                <w:szCs w:val="14"/>
                <w:cs/>
              </w:rPr>
            </w:pPr>
            <w:r w:rsidRPr="00525C95">
              <w:rPr>
                <w:rFonts w:ascii="Arial" w:hAnsi="Arial" w:cs="Arial"/>
                <w:sz w:val="14"/>
                <w:szCs w:val="14"/>
              </w:rPr>
              <w:t>Cost</w:t>
            </w:r>
          </w:p>
        </w:tc>
        <w:tc>
          <w:tcPr>
            <w:tcW w:w="1147" w:type="dxa"/>
          </w:tcPr>
          <w:p w14:paraId="5FE0B166" w14:textId="3DFF510C" w:rsidR="00BC3131" w:rsidRPr="00525C95" w:rsidRDefault="00BC3131" w:rsidP="00BC3131">
            <w:pPr>
              <w:tabs>
                <w:tab w:val="decimal" w:pos="648"/>
              </w:tabs>
              <w:spacing w:line="280" w:lineRule="exact"/>
              <w:ind w:left="-14"/>
              <w:rPr>
                <w:rFonts w:ascii="Arial" w:hAnsi="Arial" w:cs="Arial"/>
                <w:sz w:val="14"/>
                <w:szCs w:val="14"/>
                <w:cs/>
              </w:rPr>
            </w:pPr>
            <w:r w:rsidRPr="00BC3131">
              <w:rPr>
                <w:rFonts w:ascii="Arial" w:hAnsi="Arial" w:cs="Arial"/>
                <w:sz w:val="14"/>
                <w:szCs w:val="14"/>
              </w:rPr>
              <w:t>1,714.4</w:t>
            </w:r>
            <w:r w:rsidR="006A7132">
              <w:rPr>
                <w:rFonts w:ascii="Arial" w:hAnsi="Arial" w:cs="Arial"/>
                <w:sz w:val="14"/>
                <w:szCs w:val="14"/>
              </w:rPr>
              <w:t>6</w:t>
            </w:r>
          </w:p>
        </w:tc>
        <w:tc>
          <w:tcPr>
            <w:tcW w:w="1391" w:type="dxa"/>
          </w:tcPr>
          <w:p w14:paraId="4A0291FC" w14:textId="20670B1A" w:rsidR="00BC3131" w:rsidRPr="00525C95" w:rsidRDefault="00BC3131" w:rsidP="00BC3131">
            <w:pPr>
              <w:tabs>
                <w:tab w:val="decimal" w:pos="846"/>
              </w:tabs>
              <w:spacing w:line="280" w:lineRule="exact"/>
              <w:ind w:left="-14"/>
              <w:rPr>
                <w:rFonts w:ascii="Arial" w:hAnsi="Arial" w:cs="Arial"/>
                <w:sz w:val="14"/>
                <w:szCs w:val="14"/>
              </w:rPr>
            </w:pPr>
            <w:r w:rsidRPr="00BC3131">
              <w:rPr>
                <w:rFonts w:ascii="Arial" w:hAnsi="Arial" w:cs="Arial"/>
                <w:sz w:val="14"/>
                <w:szCs w:val="14"/>
              </w:rPr>
              <w:t>49.1</w:t>
            </w:r>
            <w:r w:rsidR="006A7132">
              <w:rPr>
                <w:rFonts w:ascii="Arial" w:hAnsi="Arial" w:cs="Arial"/>
                <w:sz w:val="14"/>
                <w:szCs w:val="14"/>
              </w:rPr>
              <w:t>4</w:t>
            </w:r>
          </w:p>
        </w:tc>
        <w:tc>
          <w:tcPr>
            <w:tcW w:w="1390" w:type="dxa"/>
          </w:tcPr>
          <w:p w14:paraId="5FA75B05" w14:textId="0375AEC8" w:rsidR="00BC3131" w:rsidRPr="00525C95" w:rsidRDefault="00BC3131" w:rsidP="00BC3131">
            <w:pPr>
              <w:tabs>
                <w:tab w:val="decimal" w:pos="846"/>
              </w:tabs>
              <w:spacing w:line="280" w:lineRule="exact"/>
              <w:ind w:left="-14"/>
              <w:rPr>
                <w:rFonts w:ascii="Arial" w:hAnsi="Arial" w:cs="Arial"/>
                <w:sz w:val="14"/>
                <w:szCs w:val="14"/>
              </w:rPr>
            </w:pPr>
            <w:r w:rsidRPr="00BC3131">
              <w:rPr>
                <w:rFonts w:ascii="Arial" w:hAnsi="Arial" w:cs="Arial"/>
                <w:sz w:val="14"/>
                <w:szCs w:val="14"/>
              </w:rPr>
              <w:t>4.52</w:t>
            </w:r>
          </w:p>
        </w:tc>
        <w:tc>
          <w:tcPr>
            <w:tcW w:w="1391" w:type="dxa"/>
          </w:tcPr>
          <w:p w14:paraId="325BACED" w14:textId="54BEF011" w:rsidR="00BC3131" w:rsidRDefault="00BC3131" w:rsidP="00BC3131">
            <w:pPr>
              <w:tabs>
                <w:tab w:val="decimal" w:pos="874"/>
              </w:tabs>
              <w:spacing w:line="280" w:lineRule="exact"/>
              <w:ind w:left="-14"/>
              <w:rPr>
                <w:rFonts w:ascii="Arial" w:hAnsi="Arial" w:cs="Arial"/>
                <w:sz w:val="14"/>
                <w:szCs w:val="14"/>
              </w:rPr>
            </w:pPr>
            <w:r w:rsidRPr="00BC3131">
              <w:rPr>
                <w:rFonts w:ascii="Arial" w:hAnsi="Arial" w:cs="Arial"/>
                <w:sz w:val="14"/>
                <w:szCs w:val="14"/>
              </w:rPr>
              <w:t>440.19</w:t>
            </w:r>
          </w:p>
        </w:tc>
        <w:tc>
          <w:tcPr>
            <w:tcW w:w="1161" w:type="dxa"/>
          </w:tcPr>
          <w:p w14:paraId="0205DF56" w14:textId="3C0CABF8" w:rsidR="00BC3131" w:rsidRDefault="00BC3131" w:rsidP="00BC3131">
            <w:pPr>
              <w:tabs>
                <w:tab w:val="decimal" w:pos="835"/>
              </w:tabs>
              <w:spacing w:line="280" w:lineRule="exact"/>
              <w:ind w:left="-14"/>
              <w:rPr>
                <w:rFonts w:ascii="Arial" w:hAnsi="Arial" w:cs="Arial"/>
                <w:sz w:val="14"/>
                <w:szCs w:val="14"/>
              </w:rPr>
            </w:pPr>
            <w:r w:rsidRPr="00BC3131">
              <w:rPr>
                <w:rFonts w:ascii="Arial" w:hAnsi="Arial" w:cs="Arial"/>
                <w:sz w:val="14"/>
                <w:szCs w:val="14"/>
              </w:rPr>
              <w:t>-</w:t>
            </w:r>
          </w:p>
        </w:tc>
        <w:tc>
          <w:tcPr>
            <w:tcW w:w="1170" w:type="dxa"/>
          </w:tcPr>
          <w:p w14:paraId="3655948C" w14:textId="4D2E233B" w:rsidR="00BC3131" w:rsidRDefault="00BC3131" w:rsidP="00BC3131">
            <w:pPr>
              <w:tabs>
                <w:tab w:val="decimal" w:pos="619"/>
              </w:tabs>
              <w:spacing w:line="280" w:lineRule="exact"/>
              <w:ind w:left="-14"/>
              <w:rPr>
                <w:rFonts w:ascii="Arial" w:hAnsi="Arial" w:cs="Arial"/>
                <w:sz w:val="14"/>
                <w:szCs w:val="14"/>
              </w:rPr>
            </w:pPr>
            <w:r w:rsidRPr="00BC3131">
              <w:rPr>
                <w:rFonts w:ascii="Arial" w:hAnsi="Arial" w:cs="Arial"/>
                <w:sz w:val="14"/>
                <w:szCs w:val="14"/>
              </w:rPr>
              <w:t>2,208.31</w:t>
            </w:r>
          </w:p>
        </w:tc>
      </w:tr>
      <w:tr w:rsidR="00BC3131" w:rsidRPr="00525C95" w14:paraId="3FA5E61C" w14:textId="77777777" w:rsidTr="00DD7C58">
        <w:trPr>
          <w:trHeight w:val="247"/>
        </w:trPr>
        <w:tc>
          <w:tcPr>
            <w:tcW w:w="2790" w:type="dxa"/>
          </w:tcPr>
          <w:p w14:paraId="40D4A2E4" w14:textId="77777777" w:rsidR="00BC3131" w:rsidRPr="00525C95" w:rsidRDefault="00BC3131" w:rsidP="00BC3131">
            <w:pPr>
              <w:spacing w:line="280" w:lineRule="exact"/>
              <w:ind w:left="151" w:right="-198" w:hanging="151"/>
              <w:rPr>
                <w:rFonts w:ascii="Arial" w:hAnsi="Arial" w:cs="Arial"/>
                <w:sz w:val="14"/>
                <w:szCs w:val="14"/>
                <w:cs/>
              </w:rPr>
            </w:pPr>
            <w:r w:rsidRPr="00525C95">
              <w:rPr>
                <w:rFonts w:ascii="Arial" w:hAnsi="Arial" w:cs="Arial"/>
                <w:sz w:val="14"/>
                <w:szCs w:val="14"/>
              </w:rPr>
              <w:t>Less: Accumulated depreciation</w:t>
            </w:r>
          </w:p>
        </w:tc>
        <w:tc>
          <w:tcPr>
            <w:tcW w:w="1147" w:type="dxa"/>
            <w:vAlign w:val="center"/>
          </w:tcPr>
          <w:p w14:paraId="3879D680" w14:textId="7E0A7BFA" w:rsidR="00BC3131" w:rsidRPr="00525C95" w:rsidRDefault="00BC3131" w:rsidP="006A7132">
            <w:pPr>
              <w:tabs>
                <w:tab w:val="decimal" w:pos="835"/>
              </w:tabs>
              <w:spacing w:line="280" w:lineRule="exact"/>
              <w:ind w:left="-14"/>
              <w:rPr>
                <w:rFonts w:ascii="Arial" w:hAnsi="Arial" w:cs="Arial"/>
                <w:sz w:val="14"/>
                <w:szCs w:val="14"/>
              </w:rPr>
            </w:pPr>
            <w:r w:rsidRPr="00BC3131">
              <w:rPr>
                <w:rFonts w:ascii="Arial" w:hAnsi="Arial" w:cs="Arial"/>
                <w:sz w:val="14"/>
                <w:szCs w:val="14"/>
              </w:rPr>
              <w:t>-</w:t>
            </w:r>
          </w:p>
        </w:tc>
        <w:tc>
          <w:tcPr>
            <w:tcW w:w="1391" w:type="dxa"/>
          </w:tcPr>
          <w:p w14:paraId="3526C5E4" w14:textId="73431516" w:rsidR="00BC3131" w:rsidRPr="00525C95" w:rsidRDefault="00BC3131" w:rsidP="006A7132">
            <w:pPr>
              <w:tabs>
                <w:tab w:val="decimal" w:pos="846"/>
              </w:tabs>
              <w:spacing w:line="280" w:lineRule="exact"/>
              <w:ind w:left="-14"/>
              <w:rPr>
                <w:rFonts w:ascii="Arial" w:hAnsi="Arial" w:cs="Arial"/>
                <w:sz w:val="14"/>
                <w:szCs w:val="14"/>
              </w:rPr>
            </w:pPr>
            <w:r w:rsidRPr="00BC3131">
              <w:rPr>
                <w:rFonts w:ascii="Arial" w:hAnsi="Arial" w:cs="Arial"/>
                <w:sz w:val="14"/>
                <w:szCs w:val="14"/>
              </w:rPr>
              <w:t xml:space="preserve"> (8.38)</w:t>
            </w:r>
          </w:p>
        </w:tc>
        <w:tc>
          <w:tcPr>
            <w:tcW w:w="1390" w:type="dxa"/>
          </w:tcPr>
          <w:p w14:paraId="2B828A0E" w14:textId="6F8CE327" w:rsidR="00BC3131" w:rsidRPr="00525C95" w:rsidRDefault="00BC3131" w:rsidP="00BC3131">
            <w:pPr>
              <w:tabs>
                <w:tab w:val="decimal" w:pos="874"/>
              </w:tabs>
              <w:spacing w:line="280" w:lineRule="exact"/>
              <w:ind w:left="-14"/>
              <w:rPr>
                <w:rFonts w:ascii="Arial" w:hAnsi="Arial" w:cs="Arial"/>
                <w:sz w:val="14"/>
                <w:szCs w:val="14"/>
              </w:rPr>
            </w:pPr>
            <w:r w:rsidRPr="00BC3131">
              <w:rPr>
                <w:rFonts w:ascii="Arial" w:hAnsi="Arial" w:cs="Arial"/>
                <w:sz w:val="14"/>
                <w:szCs w:val="14"/>
              </w:rPr>
              <w:t>(1.06)</w:t>
            </w:r>
          </w:p>
        </w:tc>
        <w:tc>
          <w:tcPr>
            <w:tcW w:w="1391" w:type="dxa"/>
          </w:tcPr>
          <w:p w14:paraId="49F706D7" w14:textId="0AF33A3E" w:rsidR="00BC3131" w:rsidRDefault="00BC3131" w:rsidP="00BC3131">
            <w:pPr>
              <w:tabs>
                <w:tab w:val="decimal" w:pos="874"/>
              </w:tabs>
              <w:spacing w:line="280" w:lineRule="exact"/>
              <w:ind w:left="-14"/>
              <w:rPr>
                <w:rFonts w:ascii="Arial" w:hAnsi="Arial" w:cs="Arial"/>
                <w:sz w:val="14"/>
                <w:szCs w:val="14"/>
              </w:rPr>
            </w:pPr>
            <w:r w:rsidRPr="00BC3131">
              <w:rPr>
                <w:rFonts w:ascii="Arial" w:hAnsi="Arial" w:cs="Arial"/>
                <w:sz w:val="14"/>
                <w:szCs w:val="14"/>
              </w:rPr>
              <w:t>(156.00)</w:t>
            </w:r>
          </w:p>
        </w:tc>
        <w:tc>
          <w:tcPr>
            <w:tcW w:w="1161" w:type="dxa"/>
          </w:tcPr>
          <w:p w14:paraId="24CE3216" w14:textId="300E25BB" w:rsidR="00BC3131" w:rsidRDefault="00BC3131" w:rsidP="00BC3131">
            <w:pPr>
              <w:tabs>
                <w:tab w:val="decimal" w:pos="825"/>
              </w:tabs>
              <w:spacing w:line="280" w:lineRule="exact"/>
              <w:ind w:left="-14"/>
              <w:rPr>
                <w:rFonts w:ascii="Arial" w:hAnsi="Arial" w:cs="Arial"/>
                <w:sz w:val="14"/>
                <w:szCs w:val="14"/>
              </w:rPr>
            </w:pPr>
            <w:r w:rsidRPr="00BC3131">
              <w:rPr>
                <w:rFonts w:ascii="Arial" w:hAnsi="Arial" w:cs="Arial"/>
                <w:sz w:val="14"/>
                <w:szCs w:val="14"/>
              </w:rPr>
              <w:t>-</w:t>
            </w:r>
          </w:p>
        </w:tc>
        <w:tc>
          <w:tcPr>
            <w:tcW w:w="1170" w:type="dxa"/>
          </w:tcPr>
          <w:p w14:paraId="15643084" w14:textId="29CA3C2B" w:rsidR="00BC3131" w:rsidRDefault="00BC3131" w:rsidP="00BC3131">
            <w:pPr>
              <w:tabs>
                <w:tab w:val="decimal" w:pos="619"/>
              </w:tabs>
              <w:spacing w:line="280" w:lineRule="exact"/>
              <w:ind w:left="-14"/>
              <w:rPr>
                <w:rFonts w:ascii="Arial" w:hAnsi="Arial" w:cs="Arial"/>
                <w:sz w:val="14"/>
                <w:szCs w:val="14"/>
              </w:rPr>
            </w:pPr>
            <w:r w:rsidRPr="00BC3131">
              <w:rPr>
                <w:rFonts w:ascii="Arial" w:hAnsi="Arial" w:cs="Arial"/>
                <w:sz w:val="14"/>
                <w:szCs w:val="14"/>
              </w:rPr>
              <w:t>(165.44)</w:t>
            </w:r>
          </w:p>
        </w:tc>
      </w:tr>
      <w:tr w:rsidR="00BC3131" w:rsidRPr="00525C95" w14:paraId="4BC95E5A" w14:textId="77777777" w:rsidTr="00DD7C58">
        <w:trPr>
          <w:trHeight w:val="284"/>
        </w:trPr>
        <w:tc>
          <w:tcPr>
            <w:tcW w:w="2790" w:type="dxa"/>
          </w:tcPr>
          <w:p w14:paraId="5A7995D0" w14:textId="77777777" w:rsidR="00BC3131" w:rsidRPr="00525C95" w:rsidRDefault="00BC3131" w:rsidP="00BC3131">
            <w:pPr>
              <w:tabs>
                <w:tab w:val="left" w:pos="399"/>
              </w:tabs>
              <w:spacing w:line="280" w:lineRule="exact"/>
              <w:ind w:right="-72"/>
              <w:rPr>
                <w:rFonts w:ascii="Arial" w:hAnsi="Arial" w:cs="Arial"/>
                <w:sz w:val="14"/>
                <w:szCs w:val="14"/>
              </w:rPr>
            </w:pPr>
            <w:r w:rsidRPr="00525C95">
              <w:rPr>
                <w:rFonts w:ascii="Arial" w:hAnsi="Arial" w:cs="Arial"/>
                <w:sz w:val="14"/>
                <w:szCs w:val="14"/>
              </w:rPr>
              <w:t>Less: Allowance for diminution in value</w:t>
            </w:r>
          </w:p>
        </w:tc>
        <w:tc>
          <w:tcPr>
            <w:tcW w:w="1147" w:type="dxa"/>
            <w:vAlign w:val="center"/>
          </w:tcPr>
          <w:p w14:paraId="05753E02" w14:textId="4E73112A" w:rsidR="00BC3131" w:rsidRPr="00525C95" w:rsidRDefault="00BC3131" w:rsidP="006A7132">
            <w:pPr>
              <w:pBdr>
                <w:bottom w:val="single" w:sz="4" w:space="1" w:color="auto"/>
              </w:pBdr>
              <w:tabs>
                <w:tab w:val="decimal" w:pos="835"/>
              </w:tabs>
              <w:spacing w:line="280" w:lineRule="exact"/>
              <w:ind w:left="-14"/>
              <w:rPr>
                <w:rFonts w:ascii="Arial" w:hAnsi="Arial" w:cs="Arial"/>
                <w:sz w:val="14"/>
                <w:szCs w:val="14"/>
              </w:rPr>
            </w:pPr>
            <w:r w:rsidRPr="00BC3131">
              <w:rPr>
                <w:rFonts w:ascii="Arial" w:hAnsi="Arial" w:cs="Arial"/>
                <w:sz w:val="14"/>
                <w:szCs w:val="14"/>
              </w:rPr>
              <w:t>-</w:t>
            </w:r>
          </w:p>
        </w:tc>
        <w:tc>
          <w:tcPr>
            <w:tcW w:w="1391" w:type="dxa"/>
          </w:tcPr>
          <w:p w14:paraId="7DD88659" w14:textId="2F666667" w:rsidR="00BC3131" w:rsidRPr="00525C95" w:rsidRDefault="00BC3131" w:rsidP="00BC3131">
            <w:pPr>
              <w:pBdr>
                <w:bottom w:val="single" w:sz="4" w:space="1" w:color="auto"/>
              </w:pBdr>
              <w:tabs>
                <w:tab w:val="decimal" w:pos="1066"/>
              </w:tabs>
              <w:spacing w:line="280" w:lineRule="exact"/>
              <w:ind w:left="-14"/>
              <w:rPr>
                <w:rFonts w:ascii="Arial" w:hAnsi="Arial" w:cs="Arial"/>
                <w:sz w:val="14"/>
                <w:szCs w:val="14"/>
              </w:rPr>
            </w:pPr>
            <w:r w:rsidRPr="00BC3131">
              <w:rPr>
                <w:rFonts w:ascii="Arial" w:hAnsi="Arial" w:cs="Arial"/>
                <w:sz w:val="14"/>
                <w:szCs w:val="14"/>
              </w:rPr>
              <w:t>-</w:t>
            </w:r>
          </w:p>
        </w:tc>
        <w:tc>
          <w:tcPr>
            <w:tcW w:w="1390" w:type="dxa"/>
          </w:tcPr>
          <w:p w14:paraId="76A70A4D" w14:textId="067357B6" w:rsidR="00BC3131" w:rsidRPr="00525C95" w:rsidRDefault="00BC3131" w:rsidP="00BC3131">
            <w:pPr>
              <w:pBdr>
                <w:bottom w:val="single" w:sz="4" w:space="1" w:color="auto"/>
              </w:pBdr>
              <w:tabs>
                <w:tab w:val="decimal" w:pos="1066"/>
              </w:tabs>
              <w:spacing w:line="280" w:lineRule="exact"/>
              <w:ind w:left="-14"/>
              <w:rPr>
                <w:rFonts w:ascii="Arial" w:hAnsi="Arial" w:cs="Arial"/>
                <w:sz w:val="14"/>
                <w:szCs w:val="14"/>
              </w:rPr>
            </w:pPr>
            <w:r w:rsidRPr="00BC3131">
              <w:rPr>
                <w:rFonts w:ascii="Arial" w:hAnsi="Arial" w:cs="Arial"/>
                <w:sz w:val="14"/>
                <w:szCs w:val="14"/>
              </w:rPr>
              <w:t>-</w:t>
            </w:r>
          </w:p>
        </w:tc>
        <w:tc>
          <w:tcPr>
            <w:tcW w:w="1391" w:type="dxa"/>
          </w:tcPr>
          <w:p w14:paraId="0143237D" w14:textId="125296D9" w:rsidR="00BC3131" w:rsidRDefault="00BC3131" w:rsidP="00BC3131">
            <w:pPr>
              <w:pBdr>
                <w:bottom w:val="single" w:sz="4" w:space="1" w:color="auto"/>
              </w:pBdr>
              <w:tabs>
                <w:tab w:val="decimal" w:pos="874"/>
              </w:tabs>
              <w:spacing w:line="280" w:lineRule="exact"/>
              <w:ind w:left="-14"/>
              <w:rPr>
                <w:rFonts w:ascii="Arial" w:hAnsi="Arial" w:cs="Arial"/>
                <w:sz w:val="14"/>
                <w:szCs w:val="14"/>
              </w:rPr>
            </w:pPr>
            <w:r w:rsidRPr="00BC3131">
              <w:rPr>
                <w:rFonts w:ascii="Arial" w:hAnsi="Arial" w:cs="Arial"/>
                <w:sz w:val="14"/>
                <w:szCs w:val="14"/>
              </w:rPr>
              <w:t>(</w:t>
            </w:r>
            <w:r w:rsidR="006A7132">
              <w:rPr>
                <w:rFonts w:ascii="Arial" w:hAnsi="Arial" w:cs="Arial"/>
                <w:sz w:val="14"/>
                <w:szCs w:val="14"/>
              </w:rPr>
              <w:t>31.50</w:t>
            </w:r>
            <w:r w:rsidRPr="00BC3131">
              <w:rPr>
                <w:rFonts w:ascii="Arial" w:hAnsi="Arial" w:cs="Arial"/>
                <w:sz w:val="14"/>
                <w:szCs w:val="14"/>
              </w:rPr>
              <w:t>)</w:t>
            </w:r>
          </w:p>
        </w:tc>
        <w:tc>
          <w:tcPr>
            <w:tcW w:w="1161" w:type="dxa"/>
          </w:tcPr>
          <w:p w14:paraId="07B51B1A" w14:textId="07B4450B" w:rsidR="00BC3131" w:rsidRDefault="00BC3131" w:rsidP="00BC3131">
            <w:pPr>
              <w:pBdr>
                <w:bottom w:val="single" w:sz="4" w:space="1" w:color="auto"/>
              </w:pBdr>
              <w:tabs>
                <w:tab w:val="decimal" w:pos="825"/>
              </w:tabs>
              <w:spacing w:line="280" w:lineRule="exact"/>
              <w:ind w:left="-14"/>
              <w:rPr>
                <w:rFonts w:ascii="Arial" w:hAnsi="Arial" w:cs="Arial"/>
                <w:sz w:val="14"/>
                <w:szCs w:val="14"/>
              </w:rPr>
            </w:pPr>
            <w:r w:rsidRPr="00BC3131">
              <w:rPr>
                <w:rFonts w:ascii="Arial" w:hAnsi="Arial" w:cs="Arial"/>
                <w:sz w:val="14"/>
                <w:szCs w:val="14"/>
              </w:rPr>
              <w:t>-</w:t>
            </w:r>
          </w:p>
        </w:tc>
        <w:tc>
          <w:tcPr>
            <w:tcW w:w="1170" w:type="dxa"/>
          </w:tcPr>
          <w:p w14:paraId="49DD59C3" w14:textId="5257C102" w:rsidR="00BC3131" w:rsidRDefault="00BC3131" w:rsidP="00BC3131">
            <w:pPr>
              <w:pBdr>
                <w:bottom w:val="single" w:sz="4" w:space="1" w:color="auto"/>
              </w:pBdr>
              <w:tabs>
                <w:tab w:val="decimal" w:pos="619"/>
              </w:tabs>
              <w:spacing w:line="280" w:lineRule="exact"/>
              <w:ind w:left="-14"/>
              <w:rPr>
                <w:rFonts w:ascii="Arial" w:hAnsi="Arial" w:cs="Arial"/>
                <w:sz w:val="14"/>
                <w:szCs w:val="14"/>
              </w:rPr>
            </w:pPr>
            <w:r w:rsidRPr="00BC3131">
              <w:rPr>
                <w:rFonts w:ascii="Arial" w:hAnsi="Arial" w:cs="Arial"/>
                <w:sz w:val="14"/>
                <w:szCs w:val="14"/>
              </w:rPr>
              <w:t>(</w:t>
            </w:r>
            <w:r w:rsidR="006A7132">
              <w:rPr>
                <w:rFonts w:ascii="Arial" w:hAnsi="Arial" w:cs="Arial"/>
                <w:sz w:val="14"/>
                <w:szCs w:val="14"/>
              </w:rPr>
              <w:t>31.50</w:t>
            </w:r>
            <w:r w:rsidRPr="00BC3131">
              <w:rPr>
                <w:rFonts w:ascii="Arial" w:hAnsi="Arial" w:cs="Arial"/>
                <w:sz w:val="14"/>
                <w:szCs w:val="14"/>
              </w:rPr>
              <w:t>)</w:t>
            </w:r>
          </w:p>
        </w:tc>
      </w:tr>
      <w:tr w:rsidR="00BC3131" w:rsidRPr="00525C95" w14:paraId="3107DD7D" w14:textId="77777777" w:rsidTr="004653E2">
        <w:trPr>
          <w:trHeight w:val="297"/>
        </w:trPr>
        <w:tc>
          <w:tcPr>
            <w:tcW w:w="2790" w:type="dxa"/>
          </w:tcPr>
          <w:p w14:paraId="07357006" w14:textId="77777777" w:rsidR="00BC3131" w:rsidRPr="00525C95" w:rsidRDefault="00BC3131" w:rsidP="00BC3131">
            <w:pPr>
              <w:spacing w:line="280" w:lineRule="exact"/>
              <w:ind w:left="151" w:right="-72" w:hanging="151"/>
              <w:rPr>
                <w:rFonts w:ascii="Arial" w:hAnsi="Arial" w:cs="Arial"/>
                <w:sz w:val="14"/>
                <w:szCs w:val="14"/>
              </w:rPr>
            </w:pPr>
            <w:r w:rsidRPr="00525C95">
              <w:rPr>
                <w:rFonts w:ascii="Arial" w:hAnsi="Arial" w:cs="Arial"/>
                <w:sz w:val="14"/>
                <w:szCs w:val="14"/>
              </w:rPr>
              <w:t>Net book value</w:t>
            </w:r>
          </w:p>
        </w:tc>
        <w:tc>
          <w:tcPr>
            <w:tcW w:w="1147" w:type="dxa"/>
          </w:tcPr>
          <w:p w14:paraId="28175B0A" w14:textId="37B8B86A" w:rsidR="00BC3131" w:rsidRPr="00525C95" w:rsidRDefault="00BC3131" w:rsidP="00BC3131">
            <w:pPr>
              <w:pBdr>
                <w:bottom w:val="double" w:sz="4" w:space="1" w:color="auto"/>
              </w:pBdr>
              <w:tabs>
                <w:tab w:val="decimal" w:pos="648"/>
              </w:tabs>
              <w:spacing w:line="280" w:lineRule="exact"/>
              <w:ind w:left="-14"/>
              <w:rPr>
                <w:rFonts w:ascii="Arial" w:hAnsi="Arial" w:cs="Arial"/>
                <w:sz w:val="14"/>
                <w:szCs w:val="14"/>
              </w:rPr>
            </w:pPr>
            <w:r w:rsidRPr="00BC3131">
              <w:rPr>
                <w:rFonts w:ascii="Arial" w:hAnsi="Arial" w:cs="Arial"/>
                <w:sz w:val="14"/>
                <w:szCs w:val="14"/>
              </w:rPr>
              <w:t>1,714.4</w:t>
            </w:r>
            <w:r w:rsidR="006A7132">
              <w:rPr>
                <w:rFonts w:ascii="Arial" w:hAnsi="Arial" w:cs="Arial"/>
                <w:sz w:val="14"/>
                <w:szCs w:val="14"/>
              </w:rPr>
              <w:t>6</w:t>
            </w:r>
          </w:p>
        </w:tc>
        <w:tc>
          <w:tcPr>
            <w:tcW w:w="1391" w:type="dxa"/>
          </w:tcPr>
          <w:p w14:paraId="230C65B4" w14:textId="2129DAC3" w:rsidR="00BC3131" w:rsidRPr="00525C95" w:rsidRDefault="00BC3131" w:rsidP="00BC3131">
            <w:pPr>
              <w:pBdr>
                <w:bottom w:val="double" w:sz="4" w:space="1" w:color="auto"/>
              </w:pBdr>
              <w:tabs>
                <w:tab w:val="decimal" w:pos="846"/>
              </w:tabs>
              <w:spacing w:line="280" w:lineRule="exact"/>
              <w:ind w:left="-14"/>
              <w:rPr>
                <w:rFonts w:ascii="Arial" w:hAnsi="Arial" w:cs="Arial"/>
                <w:sz w:val="14"/>
                <w:szCs w:val="14"/>
              </w:rPr>
            </w:pPr>
            <w:r w:rsidRPr="00BC3131">
              <w:rPr>
                <w:rFonts w:ascii="Arial" w:hAnsi="Arial" w:cs="Arial"/>
                <w:sz w:val="14"/>
                <w:szCs w:val="14"/>
              </w:rPr>
              <w:t>40.7</w:t>
            </w:r>
            <w:r w:rsidR="006A7132">
              <w:rPr>
                <w:rFonts w:ascii="Arial" w:hAnsi="Arial" w:cs="Arial"/>
                <w:sz w:val="14"/>
                <w:szCs w:val="14"/>
              </w:rPr>
              <w:t>6</w:t>
            </w:r>
          </w:p>
        </w:tc>
        <w:tc>
          <w:tcPr>
            <w:tcW w:w="1390" w:type="dxa"/>
          </w:tcPr>
          <w:p w14:paraId="2DA6606A" w14:textId="53C2AE9E" w:rsidR="00BC3131" w:rsidRPr="00525C95" w:rsidRDefault="00BC3131" w:rsidP="00BC3131">
            <w:pPr>
              <w:pBdr>
                <w:bottom w:val="double" w:sz="4" w:space="1" w:color="auto"/>
              </w:pBdr>
              <w:tabs>
                <w:tab w:val="decimal" w:pos="846"/>
              </w:tabs>
              <w:spacing w:line="280" w:lineRule="exact"/>
              <w:ind w:left="-14"/>
              <w:rPr>
                <w:rFonts w:ascii="Arial" w:hAnsi="Arial" w:cs="Arial"/>
                <w:sz w:val="14"/>
                <w:szCs w:val="14"/>
              </w:rPr>
            </w:pPr>
            <w:r w:rsidRPr="00BC3131">
              <w:rPr>
                <w:rFonts w:ascii="Arial" w:hAnsi="Arial" w:cs="Arial"/>
                <w:sz w:val="14"/>
                <w:szCs w:val="14"/>
              </w:rPr>
              <w:t>3.46</w:t>
            </w:r>
          </w:p>
        </w:tc>
        <w:tc>
          <w:tcPr>
            <w:tcW w:w="1391" w:type="dxa"/>
          </w:tcPr>
          <w:p w14:paraId="62CD9AEC" w14:textId="12082AFE" w:rsidR="00BC3131" w:rsidRDefault="006A7132" w:rsidP="00BC3131">
            <w:pPr>
              <w:pBdr>
                <w:bottom w:val="double" w:sz="4" w:space="1" w:color="auto"/>
              </w:pBdr>
              <w:tabs>
                <w:tab w:val="decimal" w:pos="874"/>
              </w:tabs>
              <w:spacing w:line="280" w:lineRule="exact"/>
              <w:ind w:left="-14"/>
              <w:rPr>
                <w:rFonts w:ascii="Arial" w:hAnsi="Arial" w:cs="Arial"/>
                <w:sz w:val="14"/>
                <w:szCs w:val="14"/>
              </w:rPr>
            </w:pPr>
            <w:r>
              <w:rPr>
                <w:rFonts w:ascii="Arial" w:hAnsi="Arial" w:cs="Arial"/>
                <w:sz w:val="14"/>
                <w:szCs w:val="14"/>
              </w:rPr>
              <w:t>252.69</w:t>
            </w:r>
          </w:p>
        </w:tc>
        <w:tc>
          <w:tcPr>
            <w:tcW w:w="1161" w:type="dxa"/>
          </w:tcPr>
          <w:p w14:paraId="04BD3677" w14:textId="3453B7B8" w:rsidR="00BC3131" w:rsidRDefault="00BC3131" w:rsidP="00BC3131">
            <w:pPr>
              <w:pBdr>
                <w:bottom w:val="double" w:sz="4" w:space="1" w:color="auto"/>
              </w:pBdr>
              <w:tabs>
                <w:tab w:val="decimal" w:pos="835"/>
              </w:tabs>
              <w:spacing w:line="280" w:lineRule="exact"/>
              <w:ind w:left="-14"/>
              <w:rPr>
                <w:rFonts w:ascii="Arial" w:hAnsi="Arial" w:cs="Arial"/>
                <w:sz w:val="14"/>
                <w:szCs w:val="14"/>
              </w:rPr>
            </w:pPr>
            <w:r w:rsidRPr="00BC3131">
              <w:rPr>
                <w:rFonts w:ascii="Arial" w:hAnsi="Arial" w:cs="Arial"/>
                <w:sz w:val="14"/>
                <w:szCs w:val="14"/>
              </w:rPr>
              <w:t>-</w:t>
            </w:r>
          </w:p>
        </w:tc>
        <w:tc>
          <w:tcPr>
            <w:tcW w:w="1170" w:type="dxa"/>
          </w:tcPr>
          <w:p w14:paraId="69DF27D4" w14:textId="30EC237B" w:rsidR="00BC3131" w:rsidRDefault="006A7132" w:rsidP="00BC3131">
            <w:pPr>
              <w:pBdr>
                <w:bottom w:val="double" w:sz="4" w:space="1" w:color="auto"/>
              </w:pBdr>
              <w:tabs>
                <w:tab w:val="decimal" w:pos="619"/>
              </w:tabs>
              <w:spacing w:line="280" w:lineRule="exact"/>
              <w:ind w:left="-14"/>
              <w:rPr>
                <w:rFonts w:ascii="Arial" w:hAnsi="Arial" w:cs="Arial"/>
                <w:sz w:val="14"/>
                <w:szCs w:val="14"/>
              </w:rPr>
            </w:pPr>
            <w:r>
              <w:rPr>
                <w:rFonts w:ascii="Arial" w:hAnsi="Arial" w:cs="Arial"/>
                <w:sz w:val="14"/>
                <w:szCs w:val="14"/>
              </w:rPr>
              <w:t>2,011.37</w:t>
            </w:r>
          </w:p>
        </w:tc>
      </w:tr>
      <w:tr w:rsidR="00BC3131" w:rsidRPr="00525C95" w14:paraId="7777AE2F" w14:textId="77777777" w:rsidTr="004653E2">
        <w:trPr>
          <w:trHeight w:val="297"/>
        </w:trPr>
        <w:tc>
          <w:tcPr>
            <w:tcW w:w="2790" w:type="dxa"/>
          </w:tcPr>
          <w:p w14:paraId="15C8C65A" w14:textId="77777777" w:rsidR="00BC3131" w:rsidRPr="00525C95" w:rsidRDefault="00BC3131" w:rsidP="00BC3131">
            <w:pPr>
              <w:spacing w:line="280" w:lineRule="exact"/>
              <w:ind w:left="151" w:right="-72" w:hanging="151"/>
              <w:rPr>
                <w:rFonts w:ascii="Arial" w:hAnsi="Arial" w:cs="Arial"/>
                <w:sz w:val="14"/>
                <w:szCs w:val="14"/>
              </w:rPr>
            </w:pPr>
            <w:r w:rsidRPr="00525C95">
              <w:rPr>
                <w:rFonts w:ascii="Arial" w:hAnsi="Arial" w:cs="Arial"/>
                <w:sz w:val="14"/>
                <w:szCs w:val="14"/>
              </w:rPr>
              <w:t xml:space="preserve">As </w:t>
            </w:r>
            <w:proofErr w:type="gramStart"/>
            <w:r w:rsidRPr="00525C95">
              <w:rPr>
                <w:rFonts w:ascii="Arial" w:hAnsi="Arial" w:cs="Arial"/>
                <w:sz w:val="14"/>
                <w:szCs w:val="14"/>
              </w:rPr>
              <w:t>at</w:t>
            </w:r>
            <w:proofErr w:type="gramEnd"/>
            <w:r w:rsidRPr="00525C95">
              <w:rPr>
                <w:rFonts w:ascii="Arial" w:hAnsi="Arial" w:cs="Arial"/>
                <w:sz w:val="14"/>
                <w:szCs w:val="14"/>
              </w:rPr>
              <w:t xml:space="preserve"> 31 December 20</w:t>
            </w:r>
            <w:r>
              <w:rPr>
                <w:rFonts w:ascii="Arial" w:hAnsi="Arial" w:cs="Arial"/>
                <w:sz w:val="14"/>
                <w:szCs w:val="14"/>
              </w:rPr>
              <w:t>23</w:t>
            </w:r>
            <w:r w:rsidRPr="00525C95">
              <w:rPr>
                <w:rFonts w:ascii="Arial" w:hAnsi="Arial" w:cs="Arial"/>
                <w:sz w:val="14"/>
                <w:szCs w:val="14"/>
              </w:rPr>
              <w:t>:</w:t>
            </w:r>
          </w:p>
        </w:tc>
        <w:tc>
          <w:tcPr>
            <w:tcW w:w="1147" w:type="dxa"/>
          </w:tcPr>
          <w:p w14:paraId="526E182D" w14:textId="77777777" w:rsidR="00BC3131" w:rsidRPr="00525C95" w:rsidRDefault="00BC3131" w:rsidP="00BC3131">
            <w:pPr>
              <w:spacing w:line="280" w:lineRule="exact"/>
              <w:ind w:left="-18"/>
              <w:rPr>
                <w:rFonts w:ascii="Arial" w:hAnsi="Arial" w:cs="Arial"/>
                <w:sz w:val="14"/>
                <w:szCs w:val="14"/>
              </w:rPr>
            </w:pPr>
          </w:p>
        </w:tc>
        <w:tc>
          <w:tcPr>
            <w:tcW w:w="1391" w:type="dxa"/>
          </w:tcPr>
          <w:p w14:paraId="64A25A00" w14:textId="77777777" w:rsidR="00BC3131" w:rsidRPr="00525C95" w:rsidRDefault="00BC3131" w:rsidP="00BC3131">
            <w:pPr>
              <w:tabs>
                <w:tab w:val="decimal" w:pos="846"/>
              </w:tabs>
              <w:spacing w:line="280" w:lineRule="exact"/>
              <w:ind w:left="-14"/>
              <w:rPr>
                <w:rFonts w:ascii="Arial" w:hAnsi="Arial" w:cs="Arial"/>
                <w:sz w:val="14"/>
                <w:szCs w:val="14"/>
              </w:rPr>
            </w:pPr>
          </w:p>
        </w:tc>
        <w:tc>
          <w:tcPr>
            <w:tcW w:w="1390" w:type="dxa"/>
          </w:tcPr>
          <w:p w14:paraId="4363A22B" w14:textId="77777777" w:rsidR="00BC3131" w:rsidRPr="00525C95" w:rsidRDefault="00BC3131" w:rsidP="00BC3131">
            <w:pPr>
              <w:tabs>
                <w:tab w:val="decimal" w:pos="846"/>
              </w:tabs>
              <w:spacing w:line="280" w:lineRule="exact"/>
              <w:ind w:left="-14"/>
              <w:rPr>
                <w:rFonts w:ascii="Arial" w:hAnsi="Arial" w:cs="Arial"/>
                <w:sz w:val="14"/>
                <w:szCs w:val="14"/>
              </w:rPr>
            </w:pPr>
          </w:p>
        </w:tc>
        <w:tc>
          <w:tcPr>
            <w:tcW w:w="1391" w:type="dxa"/>
          </w:tcPr>
          <w:p w14:paraId="6051223D" w14:textId="77777777" w:rsidR="00BC3131" w:rsidRDefault="00BC3131" w:rsidP="00BC3131">
            <w:pPr>
              <w:tabs>
                <w:tab w:val="decimal" w:pos="874"/>
              </w:tabs>
              <w:spacing w:line="280" w:lineRule="exact"/>
              <w:ind w:left="-14"/>
              <w:rPr>
                <w:rFonts w:ascii="Arial" w:hAnsi="Arial" w:cs="Arial"/>
                <w:sz w:val="14"/>
                <w:szCs w:val="14"/>
              </w:rPr>
            </w:pPr>
          </w:p>
        </w:tc>
        <w:tc>
          <w:tcPr>
            <w:tcW w:w="1161" w:type="dxa"/>
          </w:tcPr>
          <w:p w14:paraId="239B571A" w14:textId="77777777" w:rsidR="00BC3131" w:rsidRDefault="00BC3131" w:rsidP="00BC3131">
            <w:pPr>
              <w:spacing w:line="280" w:lineRule="exact"/>
              <w:ind w:left="-18"/>
              <w:rPr>
                <w:rFonts w:ascii="Arial" w:hAnsi="Arial" w:cs="Arial"/>
                <w:sz w:val="14"/>
                <w:szCs w:val="14"/>
              </w:rPr>
            </w:pPr>
          </w:p>
        </w:tc>
        <w:tc>
          <w:tcPr>
            <w:tcW w:w="1170" w:type="dxa"/>
          </w:tcPr>
          <w:p w14:paraId="19694B3A" w14:textId="77777777" w:rsidR="00BC3131" w:rsidRDefault="00BC3131" w:rsidP="00BC3131">
            <w:pPr>
              <w:spacing w:line="280" w:lineRule="exact"/>
              <w:ind w:left="-18"/>
              <w:rPr>
                <w:rFonts w:ascii="Arial" w:hAnsi="Arial" w:cs="Arial"/>
                <w:sz w:val="14"/>
                <w:szCs w:val="14"/>
              </w:rPr>
            </w:pPr>
          </w:p>
        </w:tc>
      </w:tr>
      <w:tr w:rsidR="00BC3131" w:rsidRPr="00525C95" w14:paraId="557A36C3" w14:textId="77777777" w:rsidTr="008E699A">
        <w:trPr>
          <w:trHeight w:val="297"/>
        </w:trPr>
        <w:tc>
          <w:tcPr>
            <w:tcW w:w="2790" w:type="dxa"/>
          </w:tcPr>
          <w:p w14:paraId="4562312B" w14:textId="77777777" w:rsidR="00BC3131" w:rsidRPr="00525C95" w:rsidRDefault="00BC3131" w:rsidP="00BC3131">
            <w:pPr>
              <w:spacing w:line="280" w:lineRule="exact"/>
              <w:ind w:left="151" w:right="-72" w:hanging="151"/>
              <w:rPr>
                <w:rFonts w:ascii="Arial" w:hAnsi="Arial" w:cs="Arial"/>
                <w:sz w:val="14"/>
                <w:szCs w:val="14"/>
              </w:rPr>
            </w:pPr>
            <w:r w:rsidRPr="00525C95">
              <w:rPr>
                <w:rFonts w:ascii="Arial" w:hAnsi="Arial" w:cs="Arial"/>
                <w:sz w:val="14"/>
                <w:szCs w:val="14"/>
              </w:rPr>
              <w:t>Cost</w:t>
            </w:r>
          </w:p>
        </w:tc>
        <w:tc>
          <w:tcPr>
            <w:tcW w:w="1147" w:type="dxa"/>
          </w:tcPr>
          <w:p w14:paraId="63050E45" w14:textId="6FCD87B1" w:rsidR="00BC3131" w:rsidRPr="00525C95" w:rsidRDefault="00BC3131" w:rsidP="00BC3131">
            <w:pPr>
              <w:tabs>
                <w:tab w:val="decimal" w:pos="648"/>
              </w:tabs>
              <w:spacing w:line="280" w:lineRule="exact"/>
              <w:ind w:left="-14"/>
              <w:rPr>
                <w:rFonts w:ascii="Arial" w:hAnsi="Arial" w:cs="Arial"/>
                <w:sz w:val="14"/>
                <w:szCs w:val="14"/>
              </w:rPr>
            </w:pPr>
            <w:r w:rsidRPr="00886DEC">
              <w:rPr>
                <w:rFonts w:ascii="Arial" w:hAnsi="Arial" w:cs="Arial"/>
                <w:sz w:val="14"/>
                <w:szCs w:val="14"/>
              </w:rPr>
              <w:t>1,869.09</w:t>
            </w:r>
          </w:p>
        </w:tc>
        <w:tc>
          <w:tcPr>
            <w:tcW w:w="1391" w:type="dxa"/>
            <w:vAlign w:val="center"/>
          </w:tcPr>
          <w:p w14:paraId="54014A20" w14:textId="28AFF773" w:rsidR="00BC3131" w:rsidRPr="00525C95" w:rsidRDefault="00BC3131" w:rsidP="00BC3131">
            <w:pPr>
              <w:tabs>
                <w:tab w:val="decimal" w:pos="1066"/>
              </w:tabs>
              <w:spacing w:line="280" w:lineRule="exact"/>
              <w:ind w:left="-14"/>
              <w:rPr>
                <w:rFonts w:ascii="Arial" w:hAnsi="Arial" w:cs="Arial"/>
                <w:sz w:val="14"/>
                <w:szCs w:val="14"/>
              </w:rPr>
            </w:pPr>
            <w:r w:rsidRPr="00886DEC">
              <w:rPr>
                <w:rFonts w:ascii="Arial" w:hAnsi="Arial" w:cs="Arial"/>
                <w:sz w:val="14"/>
                <w:szCs w:val="14"/>
              </w:rPr>
              <w:t>-</w:t>
            </w:r>
          </w:p>
        </w:tc>
        <w:tc>
          <w:tcPr>
            <w:tcW w:w="1390" w:type="dxa"/>
          </w:tcPr>
          <w:p w14:paraId="50859E64" w14:textId="77777777" w:rsidR="00BC3131" w:rsidRPr="00525C95" w:rsidRDefault="00BC3131" w:rsidP="00BC3131">
            <w:pPr>
              <w:tabs>
                <w:tab w:val="decimal" w:pos="846"/>
              </w:tabs>
              <w:spacing w:line="280" w:lineRule="exact"/>
              <w:ind w:left="-14"/>
              <w:rPr>
                <w:rFonts w:ascii="Arial" w:hAnsi="Arial" w:cs="Arial"/>
                <w:sz w:val="14"/>
                <w:szCs w:val="14"/>
              </w:rPr>
            </w:pPr>
            <w:r>
              <w:rPr>
                <w:rFonts w:ascii="Arial" w:hAnsi="Arial" w:cs="Arial"/>
                <w:sz w:val="14"/>
                <w:szCs w:val="14"/>
              </w:rPr>
              <w:t>4.52</w:t>
            </w:r>
          </w:p>
        </w:tc>
        <w:tc>
          <w:tcPr>
            <w:tcW w:w="1391" w:type="dxa"/>
          </w:tcPr>
          <w:p w14:paraId="311A4A54" w14:textId="405AE239" w:rsidR="00BC3131" w:rsidRDefault="00BC3131" w:rsidP="00BC3131">
            <w:pPr>
              <w:tabs>
                <w:tab w:val="decimal" w:pos="874"/>
              </w:tabs>
              <w:spacing w:line="280" w:lineRule="exact"/>
              <w:ind w:left="-18"/>
              <w:rPr>
                <w:rFonts w:ascii="Arial" w:hAnsi="Arial" w:cs="Arial"/>
                <w:sz w:val="14"/>
                <w:szCs w:val="14"/>
              </w:rPr>
            </w:pPr>
            <w:r w:rsidRPr="00886DEC">
              <w:rPr>
                <w:rFonts w:ascii="Arial" w:hAnsi="Arial" w:cs="Arial"/>
                <w:sz w:val="14"/>
                <w:szCs w:val="14"/>
              </w:rPr>
              <w:t>419.20</w:t>
            </w:r>
          </w:p>
        </w:tc>
        <w:tc>
          <w:tcPr>
            <w:tcW w:w="1161" w:type="dxa"/>
          </w:tcPr>
          <w:p w14:paraId="58A256D9" w14:textId="66E13697" w:rsidR="00BC3131" w:rsidRDefault="00BC3131" w:rsidP="00BC3131">
            <w:pPr>
              <w:tabs>
                <w:tab w:val="decimal" w:pos="648"/>
              </w:tabs>
              <w:spacing w:line="280" w:lineRule="exact"/>
              <w:ind w:left="-14"/>
              <w:rPr>
                <w:rFonts w:ascii="Arial" w:hAnsi="Arial" w:cs="Arial"/>
                <w:sz w:val="14"/>
                <w:szCs w:val="14"/>
              </w:rPr>
            </w:pPr>
            <w:r w:rsidRPr="009222D4">
              <w:rPr>
                <w:rFonts w:ascii="Arial" w:hAnsi="Arial" w:cs="Arial"/>
                <w:sz w:val="14"/>
                <w:szCs w:val="14"/>
              </w:rPr>
              <w:t>9.37</w:t>
            </w:r>
          </w:p>
        </w:tc>
        <w:tc>
          <w:tcPr>
            <w:tcW w:w="1170" w:type="dxa"/>
          </w:tcPr>
          <w:p w14:paraId="66EAB6F8" w14:textId="13F3D100" w:rsidR="00BC3131" w:rsidRDefault="00BC3131" w:rsidP="00BC3131">
            <w:pPr>
              <w:tabs>
                <w:tab w:val="decimal" w:pos="612"/>
              </w:tabs>
              <w:spacing w:line="280" w:lineRule="exact"/>
              <w:ind w:left="-14"/>
              <w:rPr>
                <w:rFonts w:ascii="Arial" w:hAnsi="Arial" w:cs="Arial"/>
                <w:sz w:val="14"/>
                <w:szCs w:val="14"/>
              </w:rPr>
            </w:pPr>
            <w:r w:rsidRPr="00886DEC">
              <w:rPr>
                <w:rFonts w:ascii="Arial" w:hAnsi="Arial" w:cs="Arial"/>
                <w:sz w:val="14"/>
                <w:szCs w:val="14"/>
              </w:rPr>
              <w:t>2,302.18</w:t>
            </w:r>
          </w:p>
        </w:tc>
      </w:tr>
      <w:tr w:rsidR="00BC3131" w:rsidRPr="00525C95" w14:paraId="6E744FAD" w14:textId="77777777" w:rsidTr="008E699A">
        <w:trPr>
          <w:trHeight w:val="297"/>
        </w:trPr>
        <w:tc>
          <w:tcPr>
            <w:tcW w:w="2790" w:type="dxa"/>
          </w:tcPr>
          <w:p w14:paraId="4C93BB8B" w14:textId="77777777" w:rsidR="00BC3131" w:rsidRPr="00525C95" w:rsidRDefault="00BC3131" w:rsidP="00BC3131">
            <w:pPr>
              <w:spacing w:line="280" w:lineRule="exact"/>
              <w:ind w:left="151" w:right="-72" w:hanging="151"/>
              <w:rPr>
                <w:rFonts w:ascii="Arial" w:hAnsi="Arial" w:cs="Arial"/>
                <w:sz w:val="14"/>
                <w:szCs w:val="14"/>
              </w:rPr>
            </w:pPr>
            <w:r w:rsidRPr="00525C95">
              <w:rPr>
                <w:rFonts w:ascii="Arial" w:hAnsi="Arial" w:cs="Arial"/>
                <w:sz w:val="14"/>
                <w:szCs w:val="14"/>
              </w:rPr>
              <w:t>Less: Accumulated depreciation</w:t>
            </w:r>
          </w:p>
        </w:tc>
        <w:tc>
          <w:tcPr>
            <w:tcW w:w="1147" w:type="dxa"/>
            <w:vAlign w:val="center"/>
          </w:tcPr>
          <w:p w14:paraId="5A8EA221" w14:textId="124A8C21" w:rsidR="00BC3131" w:rsidRPr="00525C95" w:rsidRDefault="00BC3131" w:rsidP="00BC3131">
            <w:pPr>
              <w:tabs>
                <w:tab w:val="decimal" w:pos="835"/>
              </w:tabs>
              <w:spacing w:line="280" w:lineRule="exact"/>
              <w:ind w:left="-14"/>
              <w:rPr>
                <w:rFonts w:ascii="Arial" w:hAnsi="Arial" w:cs="Arial"/>
                <w:sz w:val="14"/>
                <w:szCs w:val="14"/>
              </w:rPr>
            </w:pPr>
            <w:r w:rsidRPr="00886DEC">
              <w:rPr>
                <w:rFonts w:ascii="Arial" w:hAnsi="Arial" w:cs="Arial"/>
                <w:sz w:val="14"/>
                <w:szCs w:val="14"/>
              </w:rPr>
              <w:t>-</w:t>
            </w:r>
          </w:p>
        </w:tc>
        <w:tc>
          <w:tcPr>
            <w:tcW w:w="1391" w:type="dxa"/>
            <w:vAlign w:val="center"/>
          </w:tcPr>
          <w:p w14:paraId="2CEEB5A3" w14:textId="0F3E5FE3" w:rsidR="00BC3131" w:rsidRPr="00525C95" w:rsidRDefault="00BC3131" w:rsidP="00BC3131">
            <w:pPr>
              <w:tabs>
                <w:tab w:val="decimal" w:pos="1066"/>
              </w:tabs>
              <w:spacing w:line="280" w:lineRule="exact"/>
              <w:ind w:left="-14"/>
              <w:rPr>
                <w:rFonts w:ascii="Arial" w:hAnsi="Arial" w:cs="Arial"/>
                <w:sz w:val="14"/>
                <w:szCs w:val="14"/>
              </w:rPr>
            </w:pPr>
            <w:r w:rsidRPr="00886DEC">
              <w:rPr>
                <w:rFonts w:ascii="Arial" w:hAnsi="Arial" w:cs="Arial"/>
                <w:sz w:val="14"/>
                <w:szCs w:val="14"/>
              </w:rPr>
              <w:t>-</w:t>
            </w:r>
          </w:p>
        </w:tc>
        <w:tc>
          <w:tcPr>
            <w:tcW w:w="1390" w:type="dxa"/>
          </w:tcPr>
          <w:p w14:paraId="5CBB0C66" w14:textId="77777777" w:rsidR="00BC3131" w:rsidRPr="00525C95" w:rsidRDefault="00BC3131" w:rsidP="00BC3131">
            <w:pPr>
              <w:tabs>
                <w:tab w:val="decimal" w:pos="846"/>
              </w:tabs>
              <w:spacing w:line="280" w:lineRule="exact"/>
              <w:ind w:left="-14"/>
              <w:rPr>
                <w:rFonts w:ascii="Arial" w:hAnsi="Arial" w:cs="Arial"/>
                <w:sz w:val="14"/>
                <w:szCs w:val="14"/>
              </w:rPr>
            </w:pPr>
            <w:r w:rsidRPr="00886DEC">
              <w:rPr>
                <w:rFonts w:ascii="Arial" w:hAnsi="Arial" w:cs="Arial"/>
                <w:sz w:val="14"/>
                <w:szCs w:val="14"/>
              </w:rPr>
              <w:t>(</w:t>
            </w:r>
            <w:r>
              <w:rPr>
                <w:rFonts w:ascii="Arial" w:hAnsi="Arial" w:cs="Arial"/>
                <w:sz w:val="14"/>
                <w:szCs w:val="14"/>
              </w:rPr>
              <w:t>0.88</w:t>
            </w:r>
            <w:r w:rsidRPr="00886DEC">
              <w:rPr>
                <w:rFonts w:ascii="Arial" w:hAnsi="Arial" w:cs="Arial"/>
                <w:sz w:val="14"/>
                <w:szCs w:val="14"/>
              </w:rPr>
              <w:t>)</w:t>
            </w:r>
          </w:p>
        </w:tc>
        <w:tc>
          <w:tcPr>
            <w:tcW w:w="1391" w:type="dxa"/>
          </w:tcPr>
          <w:p w14:paraId="0ED78B43" w14:textId="5F3EF826" w:rsidR="00BC3131" w:rsidRDefault="00BC3131" w:rsidP="00BC3131">
            <w:pPr>
              <w:tabs>
                <w:tab w:val="decimal" w:pos="874"/>
              </w:tabs>
              <w:spacing w:line="280" w:lineRule="exact"/>
              <w:ind w:left="-18"/>
              <w:rPr>
                <w:rFonts w:ascii="Arial" w:hAnsi="Arial" w:cs="Arial"/>
                <w:sz w:val="14"/>
                <w:szCs w:val="14"/>
              </w:rPr>
            </w:pPr>
            <w:r w:rsidRPr="00886DEC">
              <w:rPr>
                <w:rFonts w:ascii="Arial" w:hAnsi="Arial" w:cs="Arial"/>
                <w:sz w:val="14"/>
                <w:szCs w:val="14"/>
              </w:rPr>
              <w:t>(138.11)</w:t>
            </w:r>
          </w:p>
        </w:tc>
        <w:tc>
          <w:tcPr>
            <w:tcW w:w="1161" w:type="dxa"/>
          </w:tcPr>
          <w:p w14:paraId="7E063385" w14:textId="77777777" w:rsidR="00BC3131" w:rsidRDefault="00BC3131" w:rsidP="00BC3131">
            <w:pPr>
              <w:tabs>
                <w:tab w:val="decimal" w:pos="835"/>
              </w:tabs>
              <w:spacing w:line="280" w:lineRule="exact"/>
              <w:ind w:left="-14"/>
              <w:rPr>
                <w:rFonts w:ascii="Arial" w:hAnsi="Arial" w:cs="Arial"/>
                <w:sz w:val="14"/>
                <w:szCs w:val="14"/>
              </w:rPr>
            </w:pPr>
            <w:r w:rsidRPr="00886DEC">
              <w:rPr>
                <w:rFonts w:ascii="Arial" w:hAnsi="Arial" w:cs="Arial"/>
                <w:sz w:val="14"/>
                <w:szCs w:val="14"/>
              </w:rPr>
              <w:t>-</w:t>
            </w:r>
          </w:p>
        </w:tc>
        <w:tc>
          <w:tcPr>
            <w:tcW w:w="1170" w:type="dxa"/>
          </w:tcPr>
          <w:p w14:paraId="4EF37FA2" w14:textId="6C8E740A" w:rsidR="00BC3131" w:rsidRDefault="00BC3131" w:rsidP="00BC3131">
            <w:pPr>
              <w:tabs>
                <w:tab w:val="decimal" w:pos="612"/>
              </w:tabs>
              <w:spacing w:line="280" w:lineRule="exact"/>
              <w:ind w:left="-14"/>
              <w:rPr>
                <w:rFonts w:ascii="Arial" w:hAnsi="Arial" w:cs="Arial"/>
                <w:sz w:val="14"/>
                <w:szCs w:val="14"/>
              </w:rPr>
            </w:pPr>
            <w:r w:rsidRPr="00886DEC">
              <w:rPr>
                <w:rFonts w:ascii="Arial" w:hAnsi="Arial" w:cs="Arial"/>
                <w:sz w:val="14"/>
                <w:szCs w:val="14"/>
              </w:rPr>
              <w:t>(138.99)</w:t>
            </w:r>
          </w:p>
        </w:tc>
      </w:tr>
      <w:tr w:rsidR="00BC3131" w:rsidRPr="00525C95" w14:paraId="634E1BE7" w14:textId="77777777" w:rsidTr="00C84802">
        <w:trPr>
          <w:trHeight w:val="297"/>
        </w:trPr>
        <w:tc>
          <w:tcPr>
            <w:tcW w:w="2790" w:type="dxa"/>
          </w:tcPr>
          <w:p w14:paraId="7F219A47" w14:textId="77777777" w:rsidR="00BC3131" w:rsidRPr="00525C95" w:rsidRDefault="00BC3131" w:rsidP="00BC3131">
            <w:pPr>
              <w:spacing w:line="280" w:lineRule="exact"/>
              <w:ind w:left="151" w:right="-72" w:hanging="151"/>
              <w:rPr>
                <w:rFonts w:ascii="Arial" w:hAnsi="Arial" w:cs="Arial"/>
                <w:sz w:val="14"/>
                <w:szCs w:val="14"/>
              </w:rPr>
            </w:pPr>
            <w:r w:rsidRPr="00525C95">
              <w:rPr>
                <w:rFonts w:ascii="Arial" w:hAnsi="Arial" w:cs="Arial"/>
                <w:sz w:val="14"/>
                <w:szCs w:val="14"/>
              </w:rPr>
              <w:t>Less: Allowance for diminution in value</w:t>
            </w:r>
          </w:p>
        </w:tc>
        <w:tc>
          <w:tcPr>
            <w:tcW w:w="1147" w:type="dxa"/>
            <w:vAlign w:val="center"/>
          </w:tcPr>
          <w:p w14:paraId="47288E81" w14:textId="6CAC7893" w:rsidR="00BC3131" w:rsidRPr="00525C95" w:rsidRDefault="00BC3131" w:rsidP="00BC3131">
            <w:pPr>
              <w:pBdr>
                <w:bottom w:val="single" w:sz="4" w:space="1" w:color="auto"/>
              </w:pBdr>
              <w:tabs>
                <w:tab w:val="decimal" w:pos="835"/>
              </w:tabs>
              <w:spacing w:line="280" w:lineRule="exact"/>
              <w:ind w:left="-14"/>
              <w:rPr>
                <w:rFonts w:ascii="Arial" w:hAnsi="Arial" w:cs="Arial"/>
                <w:sz w:val="14"/>
                <w:szCs w:val="14"/>
              </w:rPr>
            </w:pPr>
            <w:r w:rsidRPr="00886DEC">
              <w:rPr>
                <w:rFonts w:ascii="Arial" w:hAnsi="Arial" w:cs="Arial"/>
                <w:sz w:val="14"/>
                <w:szCs w:val="14"/>
              </w:rPr>
              <w:t>-</w:t>
            </w:r>
          </w:p>
        </w:tc>
        <w:tc>
          <w:tcPr>
            <w:tcW w:w="1391" w:type="dxa"/>
          </w:tcPr>
          <w:p w14:paraId="79EFB650" w14:textId="77777777" w:rsidR="00BC3131" w:rsidRPr="00525C95" w:rsidRDefault="00BC3131" w:rsidP="00BC3131">
            <w:pPr>
              <w:pBdr>
                <w:bottom w:val="single" w:sz="4" w:space="1" w:color="auto"/>
              </w:pBdr>
              <w:tabs>
                <w:tab w:val="decimal" w:pos="1066"/>
              </w:tabs>
              <w:spacing w:line="280" w:lineRule="exact"/>
              <w:ind w:left="-14"/>
              <w:rPr>
                <w:rFonts w:ascii="Arial" w:hAnsi="Arial" w:cs="Arial"/>
                <w:sz w:val="14"/>
                <w:szCs w:val="14"/>
              </w:rPr>
            </w:pPr>
            <w:r w:rsidRPr="00886DEC">
              <w:rPr>
                <w:rFonts w:ascii="Arial" w:hAnsi="Arial" w:cs="Arial"/>
                <w:sz w:val="14"/>
                <w:szCs w:val="14"/>
              </w:rPr>
              <w:t>-</w:t>
            </w:r>
          </w:p>
        </w:tc>
        <w:tc>
          <w:tcPr>
            <w:tcW w:w="1390" w:type="dxa"/>
          </w:tcPr>
          <w:p w14:paraId="7C3217E4" w14:textId="77777777" w:rsidR="00BC3131" w:rsidRPr="00525C95" w:rsidRDefault="00BC3131" w:rsidP="00BC3131">
            <w:pPr>
              <w:pBdr>
                <w:bottom w:val="single" w:sz="4" w:space="1" w:color="auto"/>
              </w:pBdr>
              <w:tabs>
                <w:tab w:val="decimal" w:pos="1040"/>
              </w:tabs>
              <w:spacing w:line="280" w:lineRule="exact"/>
              <w:ind w:left="-14"/>
              <w:rPr>
                <w:rFonts w:ascii="Arial" w:hAnsi="Arial" w:cs="Arial"/>
                <w:sz w:val="14"/>
                <w:szCs w:val="14"/>
              </w:rPr>
            </w:pPr>
            <w:r w:rsidRPr="00886DEC">
              <w:rPr>
                <w:rFonts w:ascii="Arial" w:hAnsi="Arial" w:cs="Arial"/>
                <w:sz w:val="14"/>
                <w:szCs w:val="14"/>
              </w:rPr>
              <w:t>-</w:t>
            </w:r>
          </w:p>
        </w:tc>
        <w:tc>
          <w:tcPr>
            <w:tcW w:w="1391" w:type="dxa"/>
          </w:tcPr>
          <w:p w14:paraId="28CB7759" w14:textId="7F7FBD70" w:rsidR="00BC3131" w:rsidRDefault="00BC3131" w:rsidP="00BC3131">
            <w:pPr>
              <w:pBdr>
                <w:bottom w:val="single" w:sz="4" w:space="1" w:color="auto"/>
              </w:pBdr>
              <w:tabs>
                <w:tab w:val="decimal" w:pos="874"/>
              </w:tabs>
              <w:spacing w:line="280" w:lineRule="exact"/>
              <w:ind w:left="-18"/>
              <w:rPr>
                <w:rFonts w:ascii="Arial" w:hAnsi="Arial" w:cs="Arial"/>
                <w:sz w:val="14"/>
                <w:szCs w:val="14"/>
              </w:rPr>
            </w:pPr>
            <w:r w:rsidRPr="00886DEC">
              <w:rPr>
                <w:rFonts w:ascii="Arial" w:hAnsi="Arial" w:cs="Arial"/>
                <w:sz w:val="14"/>
                <w:szCs w:val="14"/>
              </w:rPr>
              <w:t>(66.50)</w:t>
            </w:r>
          </w:p>
        </w:tc>
        <w:tc>
          <w:tcPr>
            <w:tcW w:w="1161" w:type="dxa"/>
          </w:tcPr>
          <w:p w14:paraId="20AE4C01" w14:textId="77777777" w:rsidR="00BC3131" w:rsidRDefault="00BC3131" w:rsidP="00BC3131">
            <w:pPr>
              <w:pBdr>
                <w:bottom w:val="single" w:sz="4" w:space="1" w:color="auto"/>
              </w:pBdr>
              <w:tabs>
                <w:tab w:val="decimal" w:pos="835"/>
              </w:tabs>
              <w:spacing w:line="280" w:lineRule="exact"/>
              <w:ind w:left="-14"/>
              <w:rPr>
                <w:rFonts w:ascii="Arial" w:hAnsi="Arial" w:cs="Arial"/>
                <w:sz w:val="14"/>
                <w:szCs w:val="14"/>
              </w:rPr>
            </w:pPr>
            <w:r w:rsidRPr="00886DEC">
              <w:rPr>
                <w:rFonts w:ascii="Arial" w:hAnsi="Arial" w:cs="Arial"/>
                <w:sz w:val="14"/>
                <w:szCs w:val="14"/>
              </w:rPr>
              <w:t>-</w:t>
            </w:r>
          </w:p>
        </w:tc>
        <w:tc>
          <w:tcPr>
            <w:tcW w:w="1170" w:type="dxa"/>
          </w:tcPr>
          <w:p w14:paraId="59A67E74" w14:textId="0A0D1764" w:rsidR="00BC3131" w:rsidRDefault="00BC3131" w:rsidP="00BC3131">
            <w:pPr>
              <w:pBdr>
                <w:bottom w:val="single" w:sz="4" w:space="1" w:color="auto"/>
              </w:pBdr>
              <w:tabs>
                <w:tab w:val="decimal" w:pos="612"/>
              </w:tabs>
              <w:spacing w:line="280" w:lineRule="exact"/>
              <w:ind w:left="-14"/>
              <w:rPr>
                <w:rFonts w:ascii="Arial" w:hAnsi="Arial" w:cs="Arial"/>
                <w:sz w:val="14"/>
                <w:szCs w:val="14"/>
              </w:rPr>
            </w:pPr>
            <w:r w:rsidRPr="00886DEC">
              <w:rPr>
                <w:rFonts w:ascii="Arial" w:hAnsi="Arial" w:cs="Arial"/>
                <w:sz w:val="14"/>
                <w:szCs w:val="14"/>
              </w:rPr>
              <w:t>(66.50)</w:t>
            </w:r>
          </w:p>
        </w:tc>
      </w:tr>
      <w:tr w:rsidR="00BC3131" w:rsidRPr="00525C95" w14:paraId="36976154" w14:textId="77777777" w:rsidTr="004653E2">
        <w:trPr>
          <w:trHeight w:val="297"/>
        </w:trPr>
        <w:tc>
          <w:tcPr>
            <w:tcW w:w="2790" w:type="dxa"/>
          </w:tcPr>
          <w:p w14:paraId="46915F1C" w14:textId="77777777" w:rsidR="00BC3131" w:rsidRPr="00525C95" w:rsidRDefault="00BC3131" w:rsidP="00BC3131">
            <w:pPr>
              <w:spacing w:line="280" w:lineRule="exact"/>
              <w:ind w:left="151" w:right="-72" w:hanging="151"/>
              <w:rPr>
                <w:rFonts w:ascii="Arial" w:hAnsi="Arial" w:cs="Arial"/>
                <w:sz w:val="14"/>
                <w:szCs w:val="14"/>
              </w:rPr>
            </w:pPr>
            <w:r w:rsidRPr="00525C95">
              <w:rPr>
                <w:rFonts w:ascii="Arial" w:hAnsi="Arial" w:cs="Arial"/>
                <w:sz w:val="14"/>
                <w:szCs w:val="14"/>
              </w:rPr>
              <w:t>Net book value</w:t>
            </w:r>
          </w:p>
        </w:tc>
        <w:tc>
          <w:tcPr>
            <w:tcW w:w="1147" w:type="dxa"/>
          </w:tcPr>
          <w:p w14:paraId="51FA881E" w14:textId="59ECAEDA" w:rsidR="00BC3131" w:rsidRPr="00525C95" w:rsidRDefault="00BC3131" w:rsidP="00BC3131">
            <w:pPr>
              <w:pBdr>
                <w:bottom w:val="double" w:sz="4" w:space="1" w:color="auto"/>
              </w:pBdr>
              <w:tabs>
                <w:tab w:val="decimal" w:pos="648"/>
              </w:tabs>
              <w:spacing w:line="280" w:lineRule="exact"/>
              <w:ind w:left="-14"/>
              <w:rPr>
                <w:rFonts w:ascii="Arial" w:hAnsi="Arial" w:cs="Arial"/>
                <w:sz w:val="14"/>
                <w:szCs w:val="14"/>
              </w:rPr>
            </w:pPr>
            <w:r w:rsidRPr="00886DEC">
              <w:rPr>
                <w:rFonts w:ascii="Arial" w:hAnsi="Arial" w:cs="Arial"/>
                <w:sz w:val="14"/>
                <w:szCs w:val="14"/>
              </w:rPr>
              <w:t>1,869.09</w:t>
            </w:r>
          </w:p>
        </w:tc>
        <w:tc>
          <w:tcPr>
            <w:tcW w:w="1391" w:type="dxa"/>
          </w:tcPr>
          <w:p w14:paraId="1344C3AA" w14:textId="659A57BC" w:rsidR="00BC3131" w:rsidRPr="00525C95" w:rsidRDefault="00BC3131" w:rsidP="00BC3131">
            <w:pPr>
              <w:pBdr>
                <w:bottom w:val="double" w:sz="4" w:space="1" w:color="auto"/>
              </w:pBdr>
              <w:tabs>
                <w:tab w:val="decimal" w:pos="1066"/>
              </w:tabs>
              <w:spacing w:line="280" w:lineRule="exact"/>
              <w:ind w:left="-14"/>
              <w:rPr>
                <w:rFonts w:ascii="Arial" w:hAnsi="Arial" w:cs="Arial"/>
                <w:sz w:val="14"/>
                <w:szCs w:val="14"/>
              </w:rPr>
            </w:pPr>
            <w:r w:rsidRPr="00886DEC">
              <w:rPr>
                <w:rFonts w:ascii="Arial" w:hAnsi="Arial" w:cs="Arial"/>
                <w:sz w:val="14"/>
                <w:szCs w:val="14"/>
              </w:rPr>
              <w:t>-</w:t>
            </w:r>
          </w:p>
        </w:tc>
        <w:tc>
          <w:tcPr>
            <w:tcW w:w="1390" w:type="dxa"/>
          </w:tcPr>
          <w:p w14:paraId="5012FF4A" w14:textId="77777777" w:rsidR="00BC3131" w:rsidRPr="00525C95" w:rsidRDefault="00BC3131" w:rsidP="00BC3131">
            <w:pPr>
              <w:pBdr>
                <w:bottom w:val="double" w:sz="4" w:space="1" w:color="auto"/>
              </w:pBdr>
              <w:tabs>
                <w:tab w:val="decimal" w:pos="846"/>
              </w:tabs>
              <w:spacing w:line="280" w:lineRule="exact"/>
              <w:ind w:left="-14"/>
              <w:rPr>
                <w:rFonts w:ascii="Arial" w:hAnsi="Arial" w:cs="Arial"/>
                <w:sz w:val="14"/>
                <w:szCs w:val="14"/>
              </w:rPr>
            </w:pPr>
            <w:r w:rsidRPr="00886DEC">
              <w:rPr>
                <w:rFonts w:ascii="Arial" w:hAnsi="Arial" w:cs="Arial"/>
                <w:sz w:val="14"/>
                <w:szCs w:val="14"/>
              </w:rPr>
              <w:t>3.64</w:t>
            </w:r>
          </w:p>
        </w:tc>
        <w:tc>
          <w:tcPr>
            <w:tcW w:w="1391" w:type="dxa"/>
          </w:tcPr>
          <w:p w14:paraId="03D88C02" w14:textId="4BBEDE02" w:rsidR="00BC3131" w:rsidRDefault="00BC3131" w:rsidP="00BC3131">
            <w:pPr>
              <w:pBdr>
                <w:bottom w:val="double" w:sz="4" w:space="1" w:color="auto"/>
              </w:pBdr>
              <w:tabs>
                <w:tab w:val="decimal" w:pos="874"/>
              </w:tabs>
              <w:spacing w:line="280" w:lineRule="exact"/>
              <w:ind w:left="-18"/>
              <w:rPr>
                <w:rFonts w:ascii="Arial" w:hAnsi="Arial" w:cs="Arial"/>
                <w:sz w:val="14"/>
                <w:szCs w:val="14"/>
              </w:rPr>
            </w:pPr>
            <w:r w:rsidRPr="00886DEC">
              <w:rPr>
                <w:rFonts w:ascii="Arial" w:hAnsi="Arial" w:cs="Arial"/>
                <w:sz w:val="14"/>
                <w:szCs w:val="14"/>
              </w:rPr>
              <w:t>214.59</w:t>
            </w:r>
          </w:p>
        </w:tc>
        <w:tc>
          <w:tcPr>
            <w:tcW w:w="1161" w:type="dxa"/>
          </w:tcPr>
          <w:p w14:paraId="257FDF34" w14:textId="34AABABD" w:rsidR="00BC3131" w:rsidRDefault="00BC3131" w:rsidP="00BC3131">
            <w:pPr>
              <w:pBdr>
                <w:bottom w:val="double" w:sz="4" w:space="1" w:color="auto"/>
              </w:pBdr>
              <w:tabs>
                <w:tab w:val="decimal" w:pos="648"/>
              </w:tabs>
              <w:spacing w:line="280" w:lineRule="exact"/>
              <w:ind w:left="-14"/>
              <w:rPr>
                <w:rFonts w:ascii="Arial" w:hAnsi="Arial" w:cs="Arial"/>
                <w:sz w:val="14"/>
                <w:szCs w:val="14"/>
              </w:rPr>
            </w:pPr>
            <w:r w:rsidRPr="009222D4">
              <w:rPr>
                <w:rFonts w:ascii="Arial" w:hAnsi="Arial" w:cs="Arial"/>
                <w:sz w:val="14"/>
                <w:szCs w:val="14"/>
              </w:rPr>
              <w:t>9.37</w:t>
            </w:r>
          </w:p>
        </w:tc>
        <w:tc>
          <w:tcPr>
            <w:tcW w:w="1170" w:type="dxa"/>
          </w:tcPr>
          <w:p w14:paraId="35A28364" w14:textId="451D8D89" w:rsidR="00BC3131" w:rsidRDefault="00BC3131" w:rsidP="00BC3131">
            <w:pPr>
              <w:pBdr>
                <w:bottom w:val="double" w:sz="4" w:space="1" w:color="auto"/>
              </w:pBdr>
              <w:tabs>
                <w:tab w:val="decimal" w:pos="612"/>
              </w:tabs>
              <w:spacing w:line="280" w:lineRule="exact"/>
              <w:ind w:left="-14"/>
              <w:rPr>
                <w:rFonts w:ascii="Arial" w:hAnsi="Arial" w:cs="Arial"/>
                <w:sz w:val="14"/>
                <w:szCs w:val="14"/>
              </w:rPr>
            </w:pPr>
            <w:r w:rsidRPr="00886DEC">
              <w:rPr>
                <w:rFonts w:ascii="Arial" w:hAnsi="Arial" w:cs="Arial"/>
                <w:sz w:val="14"/>
                <w:szCs w:val="14"/>
              </w:rPr>
              <w:t>2,096.69</w:t>
            </w:r>
          </w:p>
        </w:tc>
      </w:tr>
    </w:tbl>
    <w:p w14:paraId="3544130F" w14:textId="4F47CF85" w:rsidR="00EA2566" w:rsidRDefault="00E14843" w:rsidP="00886DEC">
      <w:pPr>
        <w:tabs>
          <w:tab w:val="left" w:pos="900"/>
        </w:tabs>
        <w:spacing w:before="120" w:line="380" w:lineRule="exact"/>
        <w:ind w:left="547" w:right="-43" w:hanging="547"/>
        <w:jc w:val="thaiDistribute"/>
        <w:rPr>
          <w:rFonts w:ascii="Arial" w:hAnsi="Arial"/>
          <w:sz w:val="22"/>
          <w:szCs w:val="22"/>
        </w:rPr>
      </w:pPr>
      <w:r>
        <w:rPr>
          <w:rFonts w:ascii="Arial" w:hAnsi="Arial"/>
          <w:sz w:val="22"/>
          <w:szCs w:val="22"/>
        </w:rPr>
        <w:lastRenderedPageBreak/>
        <w:tab/>
      </w:r>
      <w:r w:rsidR="00EA438C">
        <w:rPr>
          <w:rFonts w:ascii="Arial" w:hAnsi="Arial"/>
          <w:sz w:val="22"/>
          <w:szCs w:val="22"/>
        </w:rPr>
        <w:t>A</w:t>
      </w:r>
      <w:r w:rsidR="00EA2566" w:rsidRPr="003D2789">
        <w:rPr>
          <w:rFonts w:ascii="Arial" w:hAnsi="Arial"/>
          <w:sz w:val="22"/>
          <w:szCs w:val="22"/>
        </w:rPr>
        <w:t xml:space="preserve"> reconciliation of the net book value of investment properties for the year 20</w:t>
      </w:r>
      <w:r w:rsidR="00EA2566">
        <w:rPr>
          <w:rFonts w:ascii="Arial" w:hAnsi="Arial"/>
          <w:sz w:val="22"/>
          <w:szCs w:val="22"/>
        </w:rPr>
        <w:t>2</w:t>
      </w:r>
      <w:r w:rsidR="00B84E5E">
        <w:rPr>
          <w:rFonts w:ascii="Arial" w:hAnsi="Arial"/>
          <w:sz w:val="22"/>
          <w:szCs w:val="22"/>
        </w:rPr>
        <w:t>4</w:t>
      </w:r>
      <w:r w:rsidR="00EA2566" w:rsidRPr="003D2789">
        <w:rPr>
          <w:rFonts w:ascii="Arial" w:hAnsi="Arial"/>
          <w:sz w:val="22"/>
          <w:szCs w:val="22"/>
        </w:rPr>
        <w:t xml:space="preserve"> and 20</w:t>
      </w:r>
      <w:r w:rsidR="000004D9">
        <w:rPr>
          <w:rFonts w:ascii="Arial" w:hAnsi="Arial"/>
          <w:sz w:val="22"/>
          <w:szCs w:val="22"/>
        </w:rPr>
        <w:t>2</w:t>
      </w:r>
      <w:r w:rsidR="00B84E5E">
        <w:rPr>
          <w:rFonts w:ascii="Arial" w:hAnsi="Arial"/>
          <w:sz w:val="22"/>
          <w:szCs w:val="22"/>
        </w:rPr>
        <w:t>3</w:t>
      </w:r>
      <w:r w:rsidR="00EA2566" w:rsidRPr="003D2789">
        <w:rPr>
          <w:rFonts w:ascii="Arial" w:hAnsi="Arial"/>
          <w:sz w:val="22"/>
          <w:szCs w:val="22"/>
        </w:rPr>
        <w:t xml:space="preserve"> is presented below.</w:t>
      </w:r>
    </w:p>
    <w:tbl>
      <w:tblPr>
        <w:tblW w:w="9090" w:type="dxa"/>
        <w:tblInd w:w="450" w:type="dxa"/>
        <w:tblLayout w:type="fixed"/>
        <w:tblLook w:val="04A0" w:firstRow="1" w:lastRow="0" w:firstColumn="1" w:lastColumn="0" w:noHBand="0" w:noVBand="1"/>
      </w:tblPr>
      <w:tblGrid>
        <w:gridCol w:w="3942"/>
        <w:gridCol w:w="1287"/>
        <w:gridCol w:w="1287"/>
        <w:gridCol w:w="1287"/>
        <w:gridCol w:w="1287"/>
      </w:tblGrid>
      <w:tr w:rsidR="00321B0F" w:rsidRPr="006B66D5" w14:paraId="63C61DCD" w14:textId="77777777" w:rsidTr="00C66094">
        <w:tc>
          <w:tcPr>
            <w:tcW w:w="3942" w:type="dxa"/>
          </w:tcPr>
          <w:p w14:paraId="4A6D6D37" w14:textId="77777777" w:rsidR="00321B0F" w:rsidRPr="006B66D5" w:rsidRDefault="00321B0F" w:rsidP="00EF56D4">
            <w:pPr>
              <w:spacing w:line="360" w:lineRule="exact"/>
              <w:ind w:left="151" w:hanging="151"/>
              <w:jc w:val="center"/>
              <w:rPr>
                <w:rFonts w:ascii="Arial" w:hAnsi="Arial" w:cs="Arial"/>
                <w:sz w:val="20"/>
                <w:szCs w:val="20"/>
              </w:rPr>
            </w:pPr>
          </w:p>
        </w:tc>
        <w:tc>
          <w:tcPr>
            <w:tcW w:w="2574" w:type="dxa"/>
            <w:gridSpan w:val="2"/>
          </w:tcPr>
          <w:p w14:paraId="6303AE0C" w14:textId="77777777" w:rsidR="00321B0F" w:rsidRPr="006B66D5" w:rsidRDefault="00321B0F" w:rsidP="00EF56D4">
            <w:pPr>
              <w:tabs>
                <w:tab w:val="left" w:pos="600"/>
                <w:tab w:val="left" w:pos="900"/>
                <w:tab w:val="right" w:pos="7280"/>
                <w:tab w:val="right" w:pos="8540"/>
              </w:tabs>
              <w:spacing w:line="360" w:lineRule="exact"/>
              <w:ind w:right="-45"/>
              <w:jc w:val="right"/>
              <w:rPr>
                <w:rFonts w:ascii="Arial" w:hAnsi="Arial" w:cs="Arial"/>
                <w:sz w:val="20"/>
                <w:szCs w:val="20"/>
              </w:rPr>
            </w:pPr>
          </w:p>
        </w:tc>
        <w:tc>
          <w:tcPr>
            <w:tcW w:w="2574" w:type="dxa"/>
            <w:gridSpan w:val="2"/>
          </w:tcPr>
          <w:p w14:paraId="1F38DEC0" w14:textId="479533E1" w:rsidR="00321B0F" w:rsidRPr="006B66D5" w:rsidRDefault="00321B0F" w:rsidP="00EF56D4">
            <w:pPr>
              <w:tabs>
                <w:tab w:val="left" w:pos="600"/>
                <w:tab w:val="left" w:pos="900"/>
                <w:tab w:val="right" w:pos="7280"/>
                <w:tab w:val="right" w:pos="8540"/>
              </w:tabs>
              <w:spacing w:line="360" w:lineRule="exact"/>
              <w:ind w:right="-45"/>
              <w:jc w:val="right"/>
              <w:rPr>
                <w:rFonts w:ascii="Arial" w:hAnsi="Arial" w:cs="Arial"/>
                <w:sz w:val="20"/>
                <w:szCs w:val="20"/>
              </w:rPr>
            </w:pPr>
            <w:r w:rsidRPr="003D2789">
              <w:rPr>
                <w:rFonts w:ascii="Arial" w:hAnsi="Arial" w:cs="Arial"/>
                <w:sz w:val="20"/>
                <w:szCs w:val="20"/>
              </w:rPr>
              <w:t>(Unit: Million Baht)</w:t>
            </w:r>
          </w:p>
        </w:tc>
      </w:tr>
      <w:tr w:rsidR="00EA2566" w:rsidRPr="006B66D5" w14:paraId="5781494E" w14:textId="77777777" w:rsidTr="00C66094">
        <w:tc>
          <w:tcPr>
            <w:tcW w:w="3942" w:type="dxa"/>
          </w:tcPr>
          <w:p w14:paraId="6AD01613" w14:textId="77777777" w:rsidR="00EA2566" w:rsidRPr="006B66D5" w:rsidRDefault="00EA2566" w:rsidP="00EF56D4">
            <w:pPr>
              <w:spacing w:line="360" w:lineRule="exact"/>
              <w:ind w:left="151" w:hanging="151"/>
              <w:jc w:val="center"/>
              <w:rPr>
                <w:rFonts w:ascii="Arial" w:hAnsi="Arial" w:cs="Arial"/>
                <w:sz w:val="20"/>
                <w:szCs w:val="20"/>
              </w:rPr>
            </w:pPr>
          </w:p>
        </w:tc>
        <w:tc>
          <w:tcPr>
            <w:tcW w:w="2574" w:type="dxa"/>
            <w:gridSpan w:val="2"/>
          </w:tcPr>
          <w:p w14:paraId="4BEBCF76" w14:textId="77777777" w:rsidR="00EA2566" w:rsidRPr="006B66D5" w:rsidRDefault="00EA2566" w:rsidP="00EF56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B66D5">
              <w:rPr>
                <w:rFonts w:ascii="Arial" w:hAnsi="Arial" w:cs="Arial"/>
                <w:sz w:val="20"/>
                <w:szCs w:val="20"/>
              </w:rPr>
              <w:t>Consolidated</w:t>
            </w:r>
          </w:p>
          <w:p w14:paraId="3082C5BF" w14:textId="77777777" w:rsidR="00EA2566" w:rsidRPr="006B66D5" w:rsidRDefault="00EA2566" w:rsidP="00EF56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B66D5">
              <w:rPr>
                <w:rFonts w:ascii="Arial" w:hAnsi="Arial" w:cs="Arial"/>
                <w:sz w:val="20"/>
                <w:szCs w:val="20"/>
              </w:rPr>
              <w:t xml:space="preserve"> financial statements</w:t>
            </w:r>
          </w:p>
        </w:tc>
        <w:tc>
          <w:tcPr>
            <w:tcW w:w="2574" w:type="dxa"/>
            <w:gridSpan w:val="2"/>
          </w:tcPr>
          <w:p w14:paraId="23E90F19" w14:textId="77777777" w:rsidR="00EA2566" w:rsidRPr="006B66D5" w:rsidRDefault="00EA2566" w:rsidP="00EF56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B66D5">
              <w:rPr>
                <w:rFonts w:ascii="Arial" w:hAnsi="Arial" w:cs="Arial"/>
                <w:sz w:val="20"/>
                <w:szCs w:val="20"/>
              </w:rPr>
              <w:t xml:space="preserve">Separate </w:t>
            </w:r>
          </w:p>
          <w:p w14:paraId="3EF4FC56" w14:textId="77777777" w:rsidR="00EA2566" w:rsidRPr="006B66D5" w:rsidRDefault="00EA2566" w:rsidP="00EF56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B66D5">
              <w:rPr>
                <w:rFonts w:ascii="Arial" w:hAnsi="Arial" w:cs="Arial"/>
                <w:sz w:val="20"/>
                <w:szCs w:val="20"/>
              </w:rPr>
              <w:t>financial statements</w:t>
            </w:r>
          </w:p>
        </w:tc>
      </w:tr>
      <w:tr w:rsidR="00B84E5E" w:rsidRPr="006B66D5" w14:paraId="67FB7BC2" w14:textId="77777777" w:rsidTr="00C66094">
        <w:tc>
          <w:tcPr>
            <w:tcW w:w="3942" w:type="dxa"/>
          </w:tcPr>
          <w:p w14:paraId="15E61BEA" w14:textId="77777777" w:rsidR="00B84E5E" w:rsidRPr="006B66D5" w:rsidRDefault="00B84E5E" w:rsidP="00EF56D4">
            <w:pPr>
              <w:spacing w:line="360" w:lineRule="exact"/>
              <w:ind w:left="151" w:hanging="151"/>
              <w:jc w:val="center"/>
              <w:rPr>
                <w:rFonts w:ascii="Arial" w:hAnsi="Arial" w:cs="Arial"/>
                <w:sz w:val="20"/>
                <w:szCs w:val="20"/>
              </w:rPr>
            </w:pPr>
          </w:p>
        </w:tc>
        <w:tc>
          <w:tcPr>
            <w:tcW w:w="1287" w:type="dxa"/>
          </w:tcPr>
          <w:p w14:paraId="37C9AD09" w14:textId="0188E83C" w:rsidR="00B84E5E" w:rsidRPr="006B66D5" w:rsidRDefault="00B84E5E" w:rsidP="00EF56D4">
            <w:pPr>
              <w:pBdr>
                <w:bottom w:val="single" w:sz="4" w:space="1" w:color="auto"/>
              </w:pBdr>
              <w:tabs>
                <w:tab w:val="right" w:pos="1033"/>
              </w:tabs>
              <w:spacing w:line="360" w:lineRule="exact"/>
              <w:ind w:right="-74"/>
              <w:jc w:val="center"/>
              <w:rPr>
                <w:rFonts w:ascii="Arial" w:hAnsi="Arial" w:cs="Arial"/>
                <w:sz w:val="20"/>
                <w:szCs w:val="20"/>
              </w:rPr>
            </w:pPr>
            <w:r w:rsidRPr="006B66D5">
              <w:rPr>
                <w:rFonts w:ascii="Arial" w:hAnsi="Arial" w:cs="Arial"/>
                <w:sz w:val="20"/>
                <w:szCs w:val="20"/>
              </w:rPr>
              <w:t>202</w:t>
            </w:r>
            <w:r>
              <w:rPr>
                <w:rFonts w:ascii="Arial" w:hAnsi="Arial" w:cs="Arial"/>
                <w:sz w:val="20"/>
                <w:szCs w:val="20"/>
              </w:rPr>
              <w:t>4</w:t>
            </w:r>
          </w:p>
        </w:tc>
        <w:tc>
          <w:tcPr>
            <w:tcW w:w="1287" w:type="dxa"/>
          </w:tcPr>
          <w:p w14:paraId="4F00019E" w14:textId="08725636" w:rsidR="00B84E5E" w:rsidRPr="006B66D5" w:rsidRDefault="00B84E5E" w:rsidP="00EF56D4">
            <w:pPr>
              <w:pBdr>
                <w:bottom w:val="single" w:sz="4" w:space="1" w:color="auto"/>
              </w:pBdr>
              <w:tabs>
                <w:tab w:val="right" w:pos="1033"/>
              </w:tabs>
              <w:spacing w:line="360" w:lineRule="exact"/>
              <w:ind w:right="-74"/>
              <w:jc w:val="center"/>
              <w:rPr>
                <w:rFonts w:ascii="Arial" w:hAnsi="Arial" w:cs="Arial"/>
                <w:sz w:val="20"/>
                <w:szCs w:val="20"/>
              </w:rPr>
            </w:pPr>
            <w:r w:rsidRPr="006B66D5">
              <w:rPr>
                <w:rFonts w:ascii="Arial" w:hAnsi="Arial" w:cs="Arial"/>
                <w:sz w:val="20"/>
                <w:szCs w:val="20"/>
              </w:rPr>
              <w:t>20</w:t>
            </w:r>
            <w:r>
              <w:rPr>
                <w:rFonts w:ascii="Arial" w:hAnsi="Arial" w:cs="Arial"/>
                <w:sz w:val="20"/>
                <w:szCs w:val="20"/>
              </w:rPr>
              <w:t>23</w:t>
            </w:r>
          </w:p>
        </w:tc>
        <w:tc>
          <w:tcPr>
            <w:tcW w:w="1287" w:type="dxa"/>
          </w:tcPr>
          <w:p w14:paraId="4E4AF1F3" w14:textId="50D3799E" w:rsidR="00B84E5E" w:rsidRPr="006B66D5" w:rsidRDefault="00B84E5E" w:rsidP="00EF56D4">
            <w:pPr>
              <w:pBdr>
                <w:bottom w:val="single" w:sz="4" w:space="1" w:color="auto"/>
              </w:pBdr>
              <w:tabs>
                <w:tab w:val="right" w:pos="1033"/>
              </w:tabs>
              <w:spacing w:line="360" w:lineRule="exact"/>
              <w:ind w:right="-74"/>
              <w:jc w:val="center"/>
              <w:rPr>
                <w:rFonts w:ascii="Arial" w:hAnsi="Arial" w:cs="Arial"/>
                <w:sz w:val="20"/>
                <w:szCs w:val="20"/>
              </w:rPr>
            </w:pPr>
            <w:r w:rsidRPr="006B66D5">
              <w:rPr>
                <w:rFonts w:ascii="Arial" w:hAnsi="Arial" w:cs="Arial"/>
                <w:sz w:val="20"/>
                <w:szCs w:val="20"/>
              </w:rPr>
              <w:t>202</w:t>
            </w:r>
            <w:r>
              <w:rPr>
                <w:rFonts w:ascii="Arial" w:hAnsi="Arial" w:cs="Arial"/>
                <w:sz w:val="20"/>
                <w:szCs w:val="20"/>
              </w:rPr>
              <w:t>4</w:t>
            </w:r>
          </w:p>
        </w:tc>
        <w:tc>
          <w:tcPr>
            <w:tcW w:w="1287" w:type="dxa"/>
          </w:tcPr>
          <w:p w14:paraId="2C30D22B" w14:textId="42B82B54" w:rsidR="00B84E5E" w:rsidRPr="006B66D5" w:rsidRDefault="00B84E5E" w:rsidP="00EF56D4">
            <w:pPr>
              <w:pBdr>
                <w:bottom w:val="single" w:sz="4" w:space="1" w:color="auto"/>
              </w:pBdr>
              <w:tabs>
                <w:tab w:val="right" w:pos="1033"/>
              </w:tabs>
              <w:spacing w:line="360" w:lineRule="exact"/>
              <w:ind w:right="-74"/>
              <w:jc w:val="center"/>
              <w:rPr>
                <w:rFonts w:ascii="Arial" w:hAnsi="Arial" w:cs="Arial"/>
                <w:sz w:val="20"/>
                <w:szCs w:val="20"/>
              </w:rPr>
            </w:pPr>
            <w:r w:rsidRPr="006B66D5">
              <w:rPr>
                <w:rFonts w:ascii="Arial" w:hAnsi="Arial" w:cs="Arial"/>
                <w:sz w:val="20"/>
                <w:szCs w:val="20"/>
              </w:rPr>
              <w:t>20</w:t>
            </w:r>
            <w:r>
              <w:rPr>
                <w:rFonts w:ascii="Arial" w:hAnsi="Arial" w:cs="Arial"/>
                <w:sz w:val="20"/>
                <w:szCs w:val="20"/>
              </w:rPr>
              <w:t>23</w:t>
            </w:r>
          </w:p>
        </w:tc>
      </w:tr>
      <w:tr w:rsidR="00BC3131" w:rsidRPr="006B66D5" w14:paraId="02550BCB" w14:textId="77777777" w:rsidTr="00C66094">
        <w:trPr>
          <w:trHeight w:val="198"/>
        </w:trPr>
        <w:tc>
          <w:tcPr>
            <w:tcW w:w="3942" w:type="dxa"/>
          </w:tcPr>
          <w:p w14:paraId="35C7ADE6" w14:textId="7DF8C3ED" w:rsidR="00BC3131" w:rsidRPr="00B13358" w:rsidRDefault="00BC3131" w:rsidP="00BC3131">
            <w:pPr>
              <w:spacing w:line="360" w:lineRule="exact"/>
              <w:ind w:left="151" w:right="-198" w:hanging="151"/>
              <w:rPr>
                <w:rFonts w:ascii="Arial" w:hAnsi="Arial" w:cs="Arial"/>
                <w:b/>
                <w:bCs/>
                <w:sz w:val="20"/>
                <w:szCs w:val="20"/>
              </w:rPr>
            </w:pPr>
            <w:r w:rsidRPr="00AA009F">
              <w:rPr>
                <w:rFonts w:ascii="Arial" w:hAnsi="Arial" w:cs="Arial"/>
                <w:b/>
                <w:bCs/>
                <w:sz w:val="20"/>
                <w:szCs w:val="20"/>
              </w:rPr>
              <w:t>Net book value at beginning of year</w:t>
            </w:r>
          </w:p>
        </w:tc>
        <w:tc>
          <w:tcPr>
            <w:tcW w:w="1287" w:type="dxa"/>
            <w:vAlign w:val="bottom"/>
          </w:tcPr>
          <w:p w14:paraId="48672406" w14:textId="2E39BA4C" w:rsidR="00BC3131" w:rsidRPr="006B66D5" w:rsidRDefault="00BC3131" w:rsidP="00BC3131">
            <w:pPr>
              <w:tabs>
                <w:tab w:val="decimal" w:pos="720"/>
              </w:tabs>
              <w:spacing w:line="360" w:lineRule="exact"/>
              <w:ind w:right="14"/>
              <w:jc w:val="both"/>
              <w:rPr>
                <w:rFonts w:ascii="Arial" w:hAnsi="Arial" w:cs="Arial"/>
                <w:sz w:val="20"/>
                <w:szCs w:val="20"/>
              </w:rPr>
            </w:pPr>
            <w:r w:rsidRPr="00BC3131">
              <w:rPr>
                <w:rFonts w:ascii="Arial" w:hAnsi="Arial" w:cs="Arial"/>
                <w:sz w:val="20"/>
                <w:szCs w:val="20"/>
              </w:rPr>
              <w:t>4,648.42</w:t>
            </w:r>
          </w:p>
        </w:tc>
        <w:tc>
          <w:tcPr>
            <w:tcW w:w="1287" w:type="dxa"/>
            <w:vAlign w:val="bottom"/>
          </w:tcPr>
          <w:p w14:paraId="37DDE15B" w14:textId="39889881" w:rsidR="00BC3131" w:rsidRPr="006B66D5" w:rsidRDefault="00BC3131" w:rsidP="00BC3131">
            <w:pPr>
              <w:tabs>
                <w:tab w:val="decimal" w:pos="720"/>
              </w:tabs>
              <w:spacing w:line="360" w:lineRule="exact"/>
              <w:ind w:right="14"/>
              <w:jc w:val="both"/>
              <w:rPr>
                <w:rFonts w:ascii="Arial" w:hAnsi="Arial" w:cs="Arial"/>
                <w:sz w:val="20"/>
                <w:szCs w:val="20"/>
              </w:rPr>
            </w:pPr>
            <w:r w:rsidRPr="00BC3131">
              <w:rPr>
                <w:rFonts w:ascii="Arial" w:hAnsi="Arial" w:cs="Arial"/>
                <w:sz w:val="20"/>
                <w:szCs w:val="20"/>
              </w:rPr>
              <w:t>4,818.50</w:t>
            </w:r>
          </w:p>
        </w:tc>
        <w:tc>
          <w:tcPr>
            <w:tcW w:w="1287" w:type="dxa"/>
            <w:vAlign w:val="bottom"/>
          </w:tcPr>
          <w:p w14:paraId="561B3E78" w14:textId="484F6581" w:rsidR="00BC3131" w:rsidRPr="006B66D5" w:rsidRDefault="00BC3131" w:rsidP="00BC3131">
            <w:pPr>
              <w:tabs>
                <w:tab w:val="decimal" w:pos="720"/>
              </w:tabs>
              <w:spacing w:line="360" w:lineRule="exact"/>
              <w:ind w:right="14"/>
              <w:jc w:val="both"/>
              <w:rPr>
                <w:rFonts w:ascii="Arial" w:hAnsi="Arial" w:cs="Arial"/>
                <w:sz w:val="20"/>
                <w:szCs w:val="20"/>
              </w:rPr>
            </w:pPr>
            <w:r w:rsidRPr="00BC3131">
              <w:rPr>
                <w:rFonts w:ascii="Arial" w:hAnsi="Arial" w:cs="Arial"/>
                <w:sz w:val="20"/>
                <w:szCs w:val="20"/>
              </w:rPr>
              <w:t>2,096.69</w:t>
            </w:r>
          </w:p>
        </w:tc>
        <w:tc>
          <w:tcPr>
            <w:tcW w:w="1287" w:type="dxa"/>
            <w:vAlign w:val="bottom"/>
          </w:tcPr>
          <w:p w14:paraId="6E385656" w14:textId="72B21D4C" w:rsidR="00BC3131" w:rsidRPr="006B66D5" w:rsidRDefault="00BC3131" w:rsidP="00BC3131">
            <w:pPr>
              <w:tabs>
                <w:tab w:val="decimal" w:pos="720"/>
              </w:tabs>
              <w:spacing w:line="360" w:lineRule="exact"/>
              <w:ind w:right="14"/>
              <w:jc w:val="both"/>
              <w:rPr>
                <w:rFonts w:ascii="Arial" w:hAnsi="Arial" w:cs="Arial"/>
                <w:sz w:val="20"/>
                <w:szCs w:val="20"/>
              </w:rPr>
            </w:pPr>
            <w:r w:rsidRPr="00886DEC">
              <w:rPr>
                <w:rFonts w:ascii="Arial" w:hAnsi="Arial" w:cs="Arial"/>
                <w:sz w:val="20"/>
                <w:szCs w:val="20"/>
              </w:rPr>
              <w:t>2,102.23</w:t>
            </w:r>
          </w:p>
        </w:tc>
      </w:tr>
      <w:tr w:rsidR="00BC3131" w:rsidRPr="006B66D5" w14:paraId="1C1DE29A" w14:textId="77777777" w:rsidTr="00C66094">
        <w:tc>
          <w:tcPr>
            <w:tcW w:w="3942" w:type="dxa"/>
          </w:tcPr>
          <w:p w14:paraId="2364212A" w14:textId="59396278" w:rsidR="00BC3131" w:rsidRPr="00D93E59" w:rsidRDefault="00BC3131" w:rsidP="00BC3131">
            <w:pPr>
              <w:spacing w:line="360" w:lineRule="exact"/>
              <w:ind w:left="151" w:right="-72" w:hanging="151"/>
              <w:rPr>
                <w:rFonts w:ascii="Arial" w:hAnsi="Arial" w:cs="Arial"/>
                <w:sz w:val="20"/>
                <w:szCs w:val="20"/>
              </w:rPr>
            </w:pPr>
            <w:r>
              <w:rPr>
                <w:rFonts w:ascii="Arial" w:hAnsi="Arial" w:cs="Arial"/>
                <w:sz w:val="20"/>
                <w:szCs w:val="20"/>
              </w:rPr>
              <w:t>Cost of asset improvements</w:t>
            </w:r>
          </w:p>
        </w:tc>
        <w:tc>
          <w:tcPr>
            <w:tcW w:w="1287" w:type="dxa"/>
            <w:vAlign w:val="bottom"/>
          </w:tcPr>
          <w:p w14:paraId="53591D86" w14:textId="28F5DB22" w:rsidR="00BC3131" w:rsidRPr="006B66D5" w:rsidRDefault="00BC3131" w:rsidP="00BC3131">
            <w:pPr>
              <w:tabs>
                <w:tab w:val="decimal" w:pos="720"/>
              </w:tabs>
              <w:spacing w:line="360" w:lineRule="exact"/>
              <w:ind w:right="14"/>
              <w:jc w:val="both"/>
              <w:rPr>
                <w:rFonts w:ascii="Arial" w:hAnsi="Arial" w:cs="Arial"/>
                <w:sz w:val="20"/>
                <w:szCs w:val="20"/>
              </w:rPr>
            </w:pPr>
            <w:r w:rsidRPr="00BC3131">
              <w:rPr>
                <w:rFonts w:ascii="Arial" w:hAnsi="Arial" w:cs="Arial"/>
                <w:sz w:val="20"/>
                <w:szCs w:val="20"/>
              </w:rPr>
              <w:t>14.28</w:t>
            </w:r>
          </w:p>
        </w:tc>
        <w:tc>
          <w:tcPr>
            <w:tcW w:w="1287" w:type="dxa"/>
            <w:vAlign w:val="bottom"/>
          </w:tcPr>
          <w:p w14:paraId="1CCE92A5" w14:textId="298DD9E0" w:rsidR="00BC3131" w:rsidRPr="006B66D5" w:rsidRDefault="00BC3131" w:rsidP="00BC3131">
            <w:pPr>
              <w:tabs>
                <w:tab w:val="decimal" w:pos="720"/>
              </w:tabs>
              <w:spacing w:line="360" w:lineRule="exact"/>
              <w:ind w:right="14"/>
              <w:jc w:val="both"/>
              <w:rPr>
                <w:rFonts w:ascii="Arial" w:hAnsi="Arial" w:cs="Arial"/>
                <w:sz w:val="20"/>
                <w:szCs w:val="20"/>
              </w:rPr>
            </w:pPr>
            <w:r w:rsidRPr="00BC3131">
              <w:rPr>
                <w:rFonts w:ascii="Arial" w:hAnsi="Arial" w:cs="Arial"/>
                <w:sz w:val="20"/>
                <w:szCs w:val="20"/>
              </w:rPr>
              <w:t>51.35</w:t>
            </w:r>
          </w:p>
        </w:tc>
        <w:tc>
          <w:tcPr>
            <w:tcW w:w="1287" w:type="dxa"/>
            <w:vAlign w:val="bottom"/>
          </w:tcPr>
          <w:p w14:paraId="3BDC8C2C" w14:textId="41EC1DBF" w:rsidR="00BC3131" w:rsidRPr="006B66D5" w:rsidRDefault="00BC3131" w:rsidP="00BC3131">
            <w:pPr>
              <w:tabs>
                <w:tab w:val="decimal" w:pos="720"/>
              </w:tabs>
              <w:spacing w:line="360" w:lineRule="exact"/>
              <w:ind w:right="14"/>
              <w:jc w:val="both"/>
              <w:rPr>
                <w:rFonts w:ascii="Arial" w:hAnsi="Arial" w:cs="Arial"/>
                <w:sz w:val="20"/>
                <w:szCs w:val="20"/>
              </w:rPr>
            </w:pPr>
            <w:r w:rsidRPr="00BC3131">
              <w:rPr>
                <w:rFonts w:ascii="Arial" w:hAnsi="Arial" w:cs="Arial"/>
                <w:sz w:val="20"/>
                <w:szCs w:val="20"/>
              </w:rPr>
              <w:t>6.14</w:t>
            </w:r>
          </w:p>
        </w:tc>
        <w:tc>
          <w:tcPr>
            <w:tcW w:w="1287" w:type="dxa"/>
            <w:vAlign w:val="bottom"/>
          </w:tcPr>
          <w:p w14:paraId="16FA51B9" w14:textId="41E1DA8C" w:rsidR="00BC3131" w:rsidRPr="006B66D5" w:rsidRDefault="00BC3131" w:rsidP="00BC3131">
            <w:pPr>
              <w:tabs>
                <w:tab w:val="decimal" w:pos="720"/>
              </w:tabs>
              <w:spacing w:line="360" w:lineRule="exact"/>
              <w:ind w:right="14"/>
              <w:jc w:val="both"/>
              <w:rPr>
                <w:rFonts w:ascii="Arial" w:hAnsi="Arial" w:cs="Arial"/>
                <w:sz w:val="20"/>
                <w:szCs w:val="20"/>
              </w:rPr>
            </w:pPr>
            <w:r>
              <w:rPr>
                <w:rFonts w:ascii="Arial" w:hAnsi="Arial" w:cs="Arial"/>
                <w:sz w:val="20"/>
                <w:szCs w:val="20"/>
              </w:rPr>
              <w:t>11.86</w:t>
            </w:r>
          </w:p>
        </w:tc>
      </w:tr>
      <w:tr w:rsidR="00BC3131" w:rsidRPr="006B66D5" w14:paraId="37BE2529" w14:textId="77777777" w:rsidTr="00C66094">
        <w:tc>
          <w:tcPr>
            <w:tcW w:w="3942" w:type="dxa"/>
          </w:tcPr>
          <w:p w14:paraId="7E82F525" w14:textId="62C6020A" w:rsidR="00BC3131" w:rsidRDefault="00BC3131" w:rsidP="00BC3131">
            <w:pPr>
              <w:spacing w:line="360" w:lineRule="exact"/>
              <w:ind w:left="151" w:right="-72" w:hanging="151"/>
              <w:rPr>
                <w:rFonts w:ascii="Arial" w:hAnsi="Arial" w:cs="Arial"/>
                <w:sz w:val="20"/>
                <w:szCs w:val="20"/>
              </w:rPr>
            </w:pPr>
            <w:proofErr w:type="spellStart"/>
            <w:r>
              <w:rPr>
                <w:rFonts w:ascii="Arial" w:hAnsi="Arial" w:cs="Arial"/>
                <w:sz w:val="20"/>
                <w:szCs w:val="20"/>
              </w:rPr>
              <w:t>Capitalised</w:t>
            </w:r>
            <w:proofErr w:type="spellEnd"/>
            <w:r>
              <w:rPr>
                <w:rFonts w:ascii="Arial" w:hAnsi="Arial" w:cs="Arial"/>
                <w:sz w:val="20"/>
                <w:szCs w:val="20"/>
              </w:rPr>
              <w:t xml:space="preserve"> interest</w:t>
            </w:r>
          </w:p>
        </w:tc>
        <w:tc>
          <w:tcPr>
            <w:tcW w:w="1287" w:type="dxa"/>
            <w:vAlign w:val="bottom"/>
          </w:tcPr>
          <w:p w14:paraId="01037831" w14:textId="1A3E0B25" w:rsidR="00BC3131" w:rsidRPr="006B66D5" w:rsidRDefault="00BC3131" w:rsidP="00BC3131">
            <w:pPr>
              <w:tabs>
                <w:tab w:val="decimal" w:pos="720"/>
              </w:tabs>
              <w:spacing w:line="360" w:lineRule="exact"/>
              <w:ind w:right="14"/>
              <w:jc w:val="both"/>
              <w:rPr>
                <w:rFonts w:ascii="Arial" w:hAnsi="Arial" w:cs="Arial"/>
                <w:sz w:val="20"/>
                <w:szCs w:val="20"/>
              </w:rPr>
            </w:pPr>
            <w:r w:rsidRPr="00BC3131">
              <w:rPr>
                <w:rFonts w:ascii="Arial" w:hAnsi="Arial" w:cs="Arial"/>
                <w:sz w:val="20"/>
                <w:szCs w:val="20"/>
              </w:rPr>
              <w:t>0.68</w:t>
            </w:r>
          </w:p>
        </w:tc>
        <w:tc>
          <w:tcPr>
            <w:tcW w:w="1287" w:type="dxa"/>
            <w:vAlign w:val="bottom"/>
          </w:tcPr>
          <w:p w14:paraId="7D26AB11" w14:textId="462A5767" w:rsidR="00BC3131" w:rsidRPr="002C3347" w:rsidRDefault="00BC3131" w:rsidP="00BC3131">
            <w:pPr>
              <w:tabs>
                <w:tab w:val="decimal" w:pos="720"/>
              </w:tabs>
              <w:spacing w:line="360" w:lineRule="exact"/>
              <w:ind w:right="14"/>
              <w:jc w:val="both"/>
              <w:rPr>
                <w:rFonts w:ascii="Arial" w:hAnsi="Arial" w:cs="Arial"/>
                <w:sz w:val="20"/>
                <w:szCs w:val="20"/>
                <w:cs/>
              </w:rPr>
            </w:pPr>
            <w:r w:rsidRPr="00BC3131">
              <w:rPr>
                <w:rFonts w:ascii="Arial" w:hAnsi="Arial" w:cs="Arial"/>
                <w:sz w:val="20"/>
                <w:szCs w:val="20"/>
              </w:rPr>
              <w:t>4.71</w:t>
            </w:r>
          </w:p>
        </w:tc>
        <w:tc>
          <w:tcPr>
            <w:tcW w:w="1287" w:type="dxa"/>
            <w:vAlign w:val="bottom"/>
          </w:tcPr>
          <w:p w14:paraId="4F7D9F04" w14:textId="6167DEDC" w:rsidR="00BC3131" w:rsidRPr="006B66D5" w:rsidRDefault="00BC3131" w:rsidP="00BC3131">
            <w:pPr>
              <w:tabs>
                <w:tab w:val="decimal" w:pos="945"/>
              </w:tabs>
              <w:spacing w:line="360" w:lineRule="exact"/>
              <w:ind w:right="14"/>
              <w:jc w:val="both"/>
              <w:rPr>
                <w:rFonts w:ascii="Arial" w:hAnsi="Arial" w:cs="Arial"/>
                <w:sz w:val="20"/>
                <w:szCs w:val="20"/>
              </w:rPr>
            </w:pPr>
            <w:r w:rsidRPr="00BC3131">
              <w:rPr>
                <w:rFonts w:ascii="Arial" w:hAnsi="Arial" w:cs="Arial"/>
                <w:sz w:val="20"/>
                <w:szCs w:val="20"/>
              </w:rPr>
              <w:t>-</w:t>
            </w:r>
          </w:p>
        </w:tc>
        <w:tc>
          <w:tcPr>
            <w:tcW w:w="1287" w:type="dxa"/>
            <w:vAlign w:val="bottom"/>
          </w:tcPr>
          <w:p w14:paraId="214A3ACA" w14:textId="1C045D9F" w:rsidR="00BC3131" w:rsidRPr="006B66D5" w:rsidRDefault="00BC3131" w:rsidP="00BC3131">
            <w:pPr>
              <w:tabs>
                <w:tab w:val="decimal" w:pos="973"/>
              </w:tabs>
              <w:spacing w:line="360" w:lineRule="exact"/>
              <w:ind w:right="14"/>
              <w:jc w:val="both"/>
              <w:rPr>
                <w:rFonts w:ascii="Arial" w:hAnsi="Arial" w:cs="Arial"/>
                <w:sz w:val="20"/>
                <w:szCs w:val="20"/>
              </w:rPr>
            </w:pPr>
            <w:r w:rsidRPr="00886DEC">
              <w:rPr>
                <w:rFonts w:ascii="Arial" w:hAnsi="Arial" w:cs="Arial"/>
                <w:sz w:val="20"/>
                <w:szCs w:val="20"/>
              </w:rPr>
              <w:t>-</w:t>
            </w:r>
          </w:p>
        </w:tc>
      </w:tr>
      <w:tr w:rsidR="00BC3131" w:rsidRPr="006B66D5" w14:paraId="64700907" w14:textId="77777777" w:rsidTr="00C66094">
        <w:tc>
          <w:tcPr>
            <w:tcW w:w="3942" w:type="dxa"/>
          </w:tcPr>
          <w:p w14:paraId="633671BA" w14:textId="0FB97A9F" w:rsidR="00BC3131" w:rsidRPr="006B66D5" w:rsidRDefault="00BC3131" w:rsidP="00BC3131">
            <w:pPr>
              <w:spacing w:line="360" w:lineRule="exact"/>
              <w:ind w:left="151" w:hanging="151"/>
              <w:rPr>
                <w:rFonts w:ascii="Arial" w:hAnsi="Arial" w:cs="Arial"/>
                <w:sz w:val="20"/>
                <w:szCs w:val="20"/>
              </w:rPr>
            </w:pPr>
            <w:r w:rsidRPr="006B66D5">
              <w:rPr>
                <w:rFonts w:ascii="Arial" w:hAnsi="Arial" w:cs="Arial"/>
                <w:sz w:val="20"/>
                <w:szCs w:val="20"/>
              </w:rPr>
              <w:t>Transfer from</w:t>
            </w:r>
            <w:r>
              <w:rPr>
                <w:rFonts w:ascii="Arial" w:hAnsi="Arial" w:cs="Arial"/>
                <w:sz w:val="20"/>
                <w:szCs w:val="20"/>
              </w:rPr>
              <w:t xml:space="preserve"> (to)</w:t>
            </w:r>
            <w:r w:rsidRPr="006B66D5">
              <w:rPr>
                <w:rFonts w:ascii="Arial" w:hAnsi="Arial" w:cs="Arial"/>
                <w:sz w:val="20"/>
                <w:szCs w:val="20"/>
              </w:rPr>
              <w:t xml:space="preserve"> real estate development for sales</w:t>
            </w:r>
          </w:p>
        </w:tc>
        <w:tc>
          <w:tcPr>
            <w:tcW w:w="1287" w:type="dxa"/>
            <w:vAlign w:val="bottom"/>
          </w:tcPr>
          <w:p w14:paraId="3AB5E5CE" w14:textId="68DD92F5" w:rsidR="00BC3131" w:rsidRPr="006B66D5" w:rsidRDefault="00BC3131" w:rsidP="00BC3131">
            <w:pPr>
              <w:tabs>
                <w:tab w:val="decimal" w:pos="720"/>
              </w:tabs>
              <w:spacing w:line="360" w:lineRule="exact"/>
              <w:ind w:right="14"/>
              <w:jc w:val="both"/>
              <w:rPr>
                <w:rFonts w:ascii="Arial" w:hAnsi="Arial" w:cs="Arial"/>
                <w:sz w:val="20"/>
                <w:szCs w:val="20"/>
              </w:rPr>
            </w:pPr>
            <w:r w:rsidRPr="00BC3131">
              <w:rPr>
                <w:rFonts w:ascii="Arial" w:hAnsi="Arial" w:cs="Arial"/>
                <w:sz w:val="20"/>
                <w:szCs w:val="20"/>
              </w:rPr>
              <w:t>(902.16)</w:t>
            </w:r>
          </w:p>
        </w:tc>
        <w:tc>
          <w:tcPr>
            <w:tcW w:w="1287" w:type="dxa"/>
            <w:vAlign w:val="bottom"/>
          </w:tcPr>
          <w:p w14:paraId="6F3DE5A0" w14:textId="3477B24B" w:rsidR="00BC3131" w:rsidRPr="006B66D5" w:rsidRDefault="00BC3131" w:rsidP="00BC3131">
            <w:pPr>
              <w:tabs>
                <w:tab w:val="decimal" w:pos="720"/>
              </w:tabs>
              <w:spacing w:line="360" w:lineRule="exact"/>
              <w:ind w:right="14"/>
              <w:jc w:val="both"/>
              <w:rPr>
                <w:rFonts w:ascii="Arial" w:hAnsi="Arial" w:cs="Arial"/>
                <w:sz w:val="20"/>
                <w:szCs w:val="20"/>
              </w:rPr>
            </w:pPr>
            <w:r w:rsidRPr="00BC3131">
              <w:rPr>
                <w:rFonts w:ascii="Arial" w:hAnsi="Arial" w:cs="Arial"/>
                <w:sz w:val="20"/>
                <w:szCs w:val="20"/>
              </w:rPr>
              <w:t>27.95</w:t>
            </w:r>
          </w:p>
        </w:tc>
        <w:tc>
          <w:tcPr>
            <w:tcW w:w="1287" w:type="dxa"/>
            <w:vAlign w:val="bottom"/>
          </w:tcPr>
          <w:p w14:paraId="349F2A81" w14:textId="6EFFA403" w:rsidR="00BC3131" w:rsidRPr="006B66D5" w:rsidRDefault="00BC3131" w:rsidP="00BC3131">
            <w:pPr>
              <w:tabs>
                <w:tab w:val="decimal" w:pos="945"/>
              </w:tabs>
              <w:spacing w:line="360" w:lineRule="exact"/>
              <w:ind w:right="14"/>
              <w:jc w:val="both"/>
              <w:rPr>
                <w:rFonts w:ascii="Arial" w:hAnsi="Arial" w:cs="Arial"/>
                <w:sz w:val="20"/>
                <w:szCs w:val="20"/>
              </w:rPr>
            </w:pPr>
            <w:r w:rsidRPr="00BC3131">
              <w:rPr>
                <w:rFonts w:ascii="Arial" w:hAnsi="Arial" w:cs="Arial"/>
                <w:sz w:val="20"/>
                <w:szCs w:val="20"/>
              </w:rPr>
              <w:t>(100.01)</w:t>
            </w:r>
          </w:p>
        </w:tc>
        <w:tc>
          <w:tcPr>
            <w:tcW w:w="1287" w:type="dxa"/>
            <w:vAlign w:val="bottom"/>
          </w:tcPr>
          <w:p w14:paraId="592E689C" w14:textId="23D91658" w:rsidR="00BC3131" w:rsidRPr="006B66D5" w:rsidRDefault="00BC3131" w:rsidP="00BC3131">
            <w:pPr>
              <w:tabs>
                <w:tab w:val="decimal" w:pos="973"/>
              </w:tabs>
              <w:spacing w:line="360" w:lineRule="exact"/>
              <w:ind w:right="14"/>
              <w:jc w:val="both"/>
              <w:rPr>
                <w:rFonts w:ascii="Arial" w:hAnsi="Arial" w:cs="Arial"/>
                <w:sz w:val="20"/>
                <w:szCs w:val="20"/>
              </w:rPr>
            </w:pPr>
            <w:r w:rsidRPr="00886DEC">
              <w:rPr>
                <w:rFonts w:ascii="Arial" w:hAnsi="Arial" w:cs="Arial"/>
                <w:sz w:val="20"/>
                <w:szCs w:val="20"/>
              </w:rPr>
              <w:t>-</w:t>
            </w:r>
          </w:p>
        </w:tc>
      </w:tr>
      <w:tr w:rsidR="00BC3131" w:rsidRPr="006B66D5" w14:paraId="32E5A9AE" w14:textId="77777777" w:rsidTr="00C66094">
        <w:tc>
          <w:tcPr>
            <w:tcW w:w="3942" w:type="dxa"/>
          </w:tcPr>
          <w:p w14:paraId="489D7AAB" w14:textId="39FD89D0" w:rsidR="00BC3131" w:rsidRPr="006B66D5" w:rsidRDefault="00BC3131" w:rsidP="00BC3131">
            <w:pPr>
              <w:spacing w:line="360" w:lineRule="exact"/>
              <w:ind w:left="151" w:right="-72" w:hanging="151"/>
              <w:rPr>
                <w:rFonts w:ascii="Arial" w:hAnsi="Arial" w:cs="Arial"/>
                <w:sz w:val="20"/>
                <w:szCs w:val="20"/>
              </w:rPr>
            </w:pPr>
            <w:r w:rsidRPr="006B66D5">
              <w:rPr>
                <w:rFonts w:ascii="Arial" w:hAnsi="Arial" w:cs="Arial"/>
                <w:sz w:val="20"/>
                <w:szCs w:val="20"/>
              </w:rPr>
              <w:t>Depreciation charged</w:t>
            </w:r>
          </w:p>
        </w:tc>
        <w:tc>
          <w:tcPr>
            <w:tcW w:w="1287" w:type="dxa"/>
            <w:vAlign w:val="bottom"/>
          </w:tcPr>
          <w:p w14:paraId="5C77DE51" w14:textId="6043ECD7" w:rsidR="00BC3131" w:rsidRPr="006B66D5" w:rsidRDefault="00BC3131" w:rsidP="00BC3131">
            <w:pPr>
              <w:tabs>
                <w:tab w:val="decimal" w:pos="720"/>
              </w:tabs>
              <w:spacing w:line="360" w:lineRule="exact"/>
              <w:ind w:right="14"/>
              <w:jc w:val="both"/>
              <w:rPr>
                <w:rFonts w:ascii="Arial" w:hAnsi="Arial" w:cs="Arial"/>
                <w:sz w:val="20"/>
                <w:szCs w:val="20"/>
              </w:rPr>
            </w:pPr>
            <w:r w:rsidRPr="00BC3131">
              <w:rPr>
                <w:rFonts w:ascii="Arial" w:hAnsi="Arial" w:cs="Arial"/>
                <w:sz w:val="20"/>
                <w:szCs w:val="20"/>
              </w:rPr>
              <w:t>(38.80)</w:t>
            </w:r>
          </w:p>
        </w:tc>
        <w:tc>
          <w:tcPr>
            <w:tcW w:w="1287" w:type="dxa"/>
            <w:vAlign w:val="bottom"/>
          </w:tcPr>
          <w:p w14:paraId="7D98AE5A" w14:textId="7D836218" w:rsidR="00BC3131" w:rsidRPr="00730CE4" w:rsidRDefault="00BC3131" w:rsidP="00BC3131">
            <w:pPr>
              <w:tabs>
                <w:tab w:val="decimal" w:pos="720"/>
              </w:tabs>
              <w:spacing w:line="360" w:lineRule="exact"/>
              <w:ind w:right="14"/>
              <w:jc w:val="both"/>
              <w:rPr>
                <w:rFonts w:ascii="Arial" w:hAnsi="Arial" w:cs="Arial"/>
                <w:sz w:val="20"/>
                <w:szCs w:val="20"/>
                <w:cs/>
              </w:rPr>
            </w:pPr>
            <w:r w:rsidRPr="00BC3131">
              <w:rPr>
                <w:rFonts w:ascii="Arial" w:hAnsi="Arial" w:cs="Arial"/>
                <w:sz w:val="20"/>
                <w:szCs w:val="20"/>
              </w:rPr>
              <w:t>(52.95)</w:t>
            </w:r>
          </w:p>
        </w:tc>
        <w:tc>
          <w:tcPr>
            <w:tcW w:w="1287" w:type="dxa"/>
            <w:vAlign w:val="bottom"/>
          </w:tcPr>
          <w:p w14:paraId="6565A63C" w14:textId="34573445" w:rsidR="00BC3131" w:rsidRPr="006B66D5" w:rsidRDefault="00BC3131" w:rsidP="00BC3131">
            <w:pPr>
              <w:tabs>
                <w:tab w:val="decimal" w:pos="720"/>
              </w:tabs>
              <w:spacing w:line="360" w:lineRule="exact"/>
              <w:ind w:right="14"/>
              <w:jc w:val="both"/>
              <w:rPr>
                <w:rFonts w:ascii="Arial" w:hAnsi="Arial" w:cs="Arial"/>
                <w:sz w:val="20"/>
                <w:szCs w:val="20"/>
              </w:rPr>
            </w:pPr>
            <w:r w:rsidRPr="00BC3131">
              <w:rPr>
                <w:rFonts w:ascii="Arial" w:hAnsi="Arial" w:cs="Arial"/>
                <w:sz w:val="20"/>
                <w:szCs w:val="20"/>
              </w:rPr>
              <w:t>(26.45)</w:t>
            </w:r>
          </w:p>
        </w:tc>
        <w:tc>
          <w:tcPr>
            <w:tcW w:w="1287" w:type="dxa"/>
            <w:vAlign w:val="bottom"/>
          </w:tcPr>
          <w:p w14:paraId="07A7293C" w14:textId="21D32DF9" w:rsidR="00BC3131" w:rsidRPr="00730CE4" w:rsidRDefault="00BC3131" w:rsidP="00BC3131">
            <w:pPr>
              <w:tabs>
                <w:tab w:val="decimal" w:pos="720"/>
              </w:tabs>
              <w:spacing w:line="360" w:lineRule="exact"/>
              <w:ind w:right="14"/>
              <w:jc w:val="both"/>
              <w:rPr>
                <w:rFonts w:ascii="Arial" w:hAnsi="Arial" w:cs="Arial"/>
                <w:sz w:val="20"/>
                <w:szCs w:val="20"/>
              </w:rPr>
            </w:pPr>
            <w:r w:rsidRPr="00886DEC">
              <w:rPr>
                <w:rFonts w:ascii="Arial" w:hAnsi="Arial" w:cs="Arial"/>
                <w:sz w:val="20"/>
                <w:szCs w:val="20"/>
              </w:rPr>
              <w:t>(17.</w:t>
            </w:r>
            <w:r>
              <w:rPr>
                <w:rFonts w:ascii="Arial" w:hAnsi="Arial" w:cs="Arial"/>
                <w:sz w:val="20"/>
                <w:szCs w:val="20"/>
              </w:rPr>
              <w:t>40</w:t>
            </w:r>
            <w:r w:rsidRPr="00886DEC">
              <w:rPr>
                <w:rFonts w:ascii="Arial" w:hAnsi="Arial" w:cs="Arial"/>
                <w:sz w:val="20"/>
                <w:szCs w:val="20"/>
              </w:rPr>
              <w:t>)</w:t>
            </w:r>
          </w:p>
        </w:tc>
      </w:tr>
      <w:tr w:rsidR="00BC3131" w:rsidRPr="006B66D5" w14:paraId="02EA047B" w14:textId="77777777" w:rsidTr="00C66094">
        <w:tc>
          <w:tcPr>
            <w:tcW w:w="3942" w:type="dxa"/>
          </w:tcPr>
          <w:p w14:paraId="39174203" w14:textId="77777777" w:rsidR="00BC3131" w:rsidRPr="006B66D5" w:rsidRDefault="00BC3131" w:rsidP="00BC3131">
            <w:pPr>
              <w:spacing w:line="360" w:lineRule="exact"/>
              <w:ind w:left="151" w:right="-72" w:hanging="151"/>
              <w:rPr>
                <w:rFonts w:ascii="Arial" w:hAnsi="Arial" w:cs="Arial"/>
                <w:sz w:val="20"/>
                <w:szCs w:val="20"/>
                <w:cs/>
              </w:rPr>
            </w:pPr>
            <w:r w:rsidRPr="006B66D5">
              <w:rPr>
                <w:rFonts w:ascii="Arial" w:hAnsi="Arial" w:cs="Arial"/>
                <w:sz w:val="20"/>
                <w:szCs w:val="20"/>
              </w:rPr>
              <w:t>Disposals</w:t>
            </w:r>
            <w:r w:rsidRPr="006B66D5">
              <w:rPr>
                <w:rFonts w:ascii="Arial" w:hAnsi="Arial" w:cs="Arial"/>
                <w:sz w:val="20"/>
                <w:szCs w:val="20"/>
                <w:cs/>
              </w:rPr>
              <w:t xml:space="preserve"> </w:t>
            </w:r>
            <w:r w:rsidRPr="006B66D5">
              <w:rPr>
                <w:rFonts w:ascii="Arial" w:hAnsi="Arial" w:cs="Arial"/>
                <w:sz w:val="20"/>
                <w:szCs w:val="20"/>
              </w:rPr>
              <w:t>- net book value</w:t>
            </w:r>
          </w:p>
        </w:tc>
        <w:tc>
          <w:tcPr>
            <w:tcW w:w="1287" w:type="dxa"/>
            <w:vAlign w:val="bottom"/>
          </w:tcPr>
          <w:p w14:paraId="4C4C3937" w14:textId="107D1728" w:rsidR="00BC3131" w:rsidRPr="006B66D5" w:rsidRDefault="00BC3131" w:rsidP="00BC3131">
            <w:pPr>
              <w:tabs>
                <w:tab w:val="decimal" w:pos="720"/>
              </w:tabs>
              <w:spacing w:line="360" w:lineRule="exact"/>
              <w:ind w:right="14"/>
              <w:jc w:val="both"/>
              <w:rPr>
                <w:rFonts w:ascii="Arial" w:hAnsi="Arial" w:cs="Arial"/>
                <w:sz w:val="20"/>
                <w:szCs w:val="20"/>
              </w:rPr>
            </w:pPr>
            <w:r w:rsidRPr="00BC3131">
              <w:rPr>
                <w:rFonts w:ascii="Arial" w:hAnsi="Arial" w:cs="Arial" w:hint="cs"/>
                <w:sz w:val="20"/>
                <w:szCs w:val="20"/>
                <w:cs/>
              </w:rPr>
              <w:t>(</w:t>
            </w:r>
            <w:r w:rsidRPr="00BC3131">
              <w:rPr>
                <w:rFonts w:ascii="Arial" w:hAnsi="Arial" w:cs="Arial"/>
                <w:sz w:val="20"/>
                <w:szCs w:val="20"/>
              </w:rPr>
              <w:t>22.24</w:t>
            </w:r>
            <w:r w:rsidRPr="00BC3131">
              <w:rPr>
                <w:rFonts w:ascii="Arial" w:hAnsi="Arial" w:cs="Arial" w:hint="cs"/>
                <w:sz w:val="20"/>
                <w:szCs w:val="20"/>
                <w:cs/>
              </w:rPr>
              <w:t>)</w:t>
            </w:r>
          </w:p>
        </w:tc>
        <w:tc>
          <w:tcPr>
            <w:tcW w:w="1287" w:type="dxa"/>
            <w:vAlign w:val="bottom"/>
          </w:tcPr>
          <w:p w14:paraId="233BE1CD" w14:textId="2DD1A7C0" w:rsidR="00BC3131" w:rsidRPr="006B66D5" w:rsidRDefault="00BC3131" w:rsidP="00BC3131">
            <w:pPr>
              <w:tabs>
                <w:tab w:val="decimal" w:pos="973"/>
              </w:tabs>
              <w:spacing w:line="360" w:lineRule="exact"/>
              <w:ind w:right="14"/>
              <w:jc w:val="both"/>
              <w:rPr>
                <w:rFonts w:ascii="Arial" w:hAnsi="Arial" w:cs="Arial"/>
                <w:sz w:val="20"/>
                <w:szCs w:val="20"/>
              </w:rPr>
            </w:pPr>
            <w:r w:rsidRPr="00BC3131">
              <w:rPr>
                <w:rFonts w:ascii="Arial" w:hAnsi="Arial" w:cs="Arial"/>
                <w:sz w:val="20"/>
                <w:szCs w:val="20"/>
              </w:rPr>
              <w:t>-</w:t>
            </w:r>
          </w:p>
        </w:tc>
        <w:tc>
          <w:tcPr>
            <w:tcW w:w="1287" w:type="dxa"/>
            <w:vAlign w:val="bottom"/>
          </w:tcPr>
          <w:p w14:paraId="4B5241C0" w14:textId="5F1D4A36" w:rsidR="00BC3131" w:rsidRPr="006B66D5" w:rsidRDefault="00BC3131" w:rsidP="00BC3131">
            <w:pPr>
              <w:tabs>
                <w:tab w:val="decimal" w:pos="973"/>
              </w:tabs>
              <w:spacing w:line="360" w:lineRule="exact"/>
              <w:ind w:right="14"/>
              <w:jc w:val="both"/>
              <w:rPr>
                <w:rFonts w:ascii="Arial" w:hAnsi="Arial" w:cs="Arial"/>
                <w:sz w:val="20"/>
                <w:szCs w:val="20"/>
              </w:rPr>
            </w:pPr>
            <w:r w:rsidRPr="00BC3131">
              <w:rPr>
                <w:rFonts w:ascii="Arial" w:hAnsi="Arial" w:cs="Arial"/>
                <w:sz w:val="20"/>
                <w:szCs w:val="20"/>
              </w:rPr>
              <w:t>-</w:t>
            </w:r>
          </w:p>
        </w:tc>
        <w:tc>
          <w:tcPr>
            <w:tcW w:w="1287" w:type="dxa"/>
            <w:vAlign w:val="bottom"/>
          </w:tcPr>
          <w:p w14:paraId="2DB13925" w14:textId="7664457F" w:rsidR="00BC3131" w:rsidRPr="006B66D5" w:rsidRDefault="00BC3131" w:rsidP="00BC3131">
            <w:pPr>
              <w:tabs>
                <w:tab w:val="decimal" w:pos="973"/>
              </w:tabs>
              <w:spacing w:line="360" w:lineRule="exact"/>
              <w:ind w:right="14"/>
              <w:jc w:val="both"/>
              <w:rPr>
                <w:rFonts w:ascii="Arial" w:hAnsi="Arial" w:cs="Arial"/>
                <w:sz w:val="20"/>
                <w:szCs w:val="20"/>
              </w:rPr>
            </w:pPr>
            <w:r w:rsidRPr="00886DEC">
              <w:rPr>
                <w:rFonts w:ascii="Arial" w:hAnsi="Arial" w:cs="Arial"/>
                <w:sz w:val="20"/>
                <w:szCs w:val="20"/>
              </w:rPr>
              <w:t>-</w:t>
            </w:r>
          </w:p>
        </w:tc>
      </w:tr>
      <w:tr w:rsidR="006A7132" w:rsidRPr="006B66D5" w14:paraId="3691EA85" w14:textId="77777777" w:rsidTr="00C66094">
        <w:tc>
          <w:tcPr>
            <w:tcW w:w="3942" w:type="dxa"/>
          </w:tcPr>
          <w:p w14:paraId="27DFF697" w14:textId="4E2CCCAE" w:rsidR="006A7132" w:rsidRPr="006B66D5" w:rsidRDefault="006A7132" w:rsidP="006A7132">
            <w:pPr>
              <w:spacing w:line="360" w:lineRule="exact"/>
              <w:ind w:left="151" w:right="-72" w:hanging="151"/>
              <w:rPr>
                <w:rFonts w:ascii="Arial" w:hAnsi="Arial" w:cs="Arial"/>
                <w:sz w:val="20"/>
                <w:szCs w:val="20"/>
              </w:rPr>
            </w:pPr>
            <w:r w:rsidRPr="000B53A3">
              <w:rPr>
                <w:rFonts w:ascii="Arial" w:hAnsi="Arial" w:cs="Arial"/>
                <w:sz w:val="20"/>
                <w:szCs w:val="20"/>
              </w:rPr>
              <w:t>Decrease from sales of assets relating to school business - net book value</w:t>
            </w:r>
            <w:r w:rsidRPr="000B53A3">
              <w:rPr>
                <w:rFonts w:ascii="Arial" w:hAnsi="Arial" w:cs="Arial"/>
                <w:sz w:val="20"/>
                <w:szCs w:val="20"/>
              </w:rPr>
              <w:tab/>
            </w:r>
          </w:p>
        </w:tc>
        <w:tc>
          <w:tcPr>
            <w:tcW w:w="1287" w:type="dxa"/>
            <w:vAlign w:val="bottom"/>
          </w:tcPr>
          <w:p w14:paraId="5603CDAE" w14:textId="27B51FC1" w:rsidR="006A7132" w:rsidRPr="00BC3131" w:rsidRDefault="006A7132" w:rsidP="006A7132">
            <w:pPr>
              <w:tabs>
                <w:tab w:val="decimal" w:pos="973"/>
              </w:tabs>
              <w:spacing w:line="360" w:lineRule="exact"/>
              <w:ind w:right="14"/>
              <w:jc w:val="both"/>
              <w:rPr>
                <w:rFonts w:ascii="Arial" w:hAnsi="Arial" w:cs="Arial"/>
                <w:sz w:val="20"/>
                <w:szCs w:val="20"/>
                <w:cs/>
              </w:rPr>
            </w:pPr>
            <w:r w:rsidRPr="00BC3131">
              <w:rPr>
                <w:rFonts w:ascii="Arial" w:hAnsi="Arial" w:cs="Arial"/>
                <w:sz w:val="20"/>
                <w:szCs w:val="20"/>
              </w:rPr>
              <w:t>-</w:t>
            </w:r>
          </w:p>
        </w:tc>
        <w:tc>
          <w:tcPr>
            <w:tcW w:w="1287" w:type="dxa"/>
            <w:vAlign w:val="bottom"/>
          </w:tcPr>
          <w:p w14:paraId="6AF66958" w14:textId="6A900235" w:rsidR="006A7132" w:rsidRPr="00BC3131" w:rsidRDefault="006A7132" w:rsidP="006A7132">
            <w:pPr>
              <w:tabs>
                <w:tab w:val="decimal" w:pos="973"/>
              </w:tabs>
              <w:spacing w:line="360" w:lineRule="exact"/>
              <w:ind w:right="14"/>
              <w:jc w:val="both"/>
              <w:rPr>
                <w:rFonts w:ascii="Arial" w:hAnsi="Arial" w:cs="Arial"/>
                <w:sz w:val="20"/>
                <w:szCs w:val="20"/>
              </w:rPr>
            </w:pPr>
            <w:r w:rsidRPr="00BC3131">
              <w:rPr>
                <w:rFonts w:ascii="Arial" w:hAnsi="Arial" w:cs="Arial"/>
                <w:sz w:val="20"/>
                <w:szCs w:val="20"/>
              </w:rPr>
              <w:t>(201.14)</w:t>
            </w:r>
          </w:p>
        </w:tc>
        <w:tc>
          <w:tcPr>
            <w:tcW w:w="1287" w:type="dxa"/>
            <w:vAlign w:val="bottom"/>
          </w:tcPr>
          <w:p w14:paraId="0A344CB5" w14:textId="31B195F4" w:rsidR="006A7132" w:rsidRPr="00BC3131" w:rsidRDefault="006A7132" w:rsidP="006A7132">
            <w:pPr>
              <w:tabs>
                <w:tab w:val="decimal" w:pos="973"/>
              </w:tabs>
              <w:spacing w:line="360" w:lineRule="exact"/>
              <w:ind w:right="14"/>
              <w:jc w:val="both"/>
              <w:rPr>
                <w:rFonts w:ascii="Arial" w:hAnsi="Arial" w:cs="Arial"/>
                <w:sz w:val="20"/>
                <w:szCs w:val="20"/>
              </w:rPr>
            </w:pPr>
            <w:r w:rsidRPr="00BC3131">
              <w:rPr>
                <w:rFonts w:ascii="Arial" w:hAnsi="Arial" w:cs="Arial"/>
                <w:sz w:val="20"/>
                <w:szCs w:val="20"/>
              </w:rPr>
              <w:t>-</w:t>
            </w:r>
          </w:p>
        </w:tc>
        <w:tc>
          <w:tcPr>
            <w:tcW w:w="1287" w:type="dxa"/>
            <w:vAlign w:val="bottom"/>
          </w:tcPr>
          <w:p w14:paraId="136F796C" w14:textId="04D27E4C" w:rsidR="006A7132" w:rsidRPr="00886DEC" w:rsidRDefault="006A7132" w:rsidP="006A7132">
            <w:pPr>
              <w:tabs>
                <w:tab w:val="decimal" w:pos="973"/>
              </w:tabs>
              <w:spacing w:line="360" w:lineRule="exact"/>
              <w:ind w:right="14"/>
              <w:jc w:val="both"/>
              <w:rPr>
                <w:rFonts w:ascii="Arial" w:hAnsi="Arial" w:cs="Arial"/>
                <w:sz w:val="20"/>
                <w:szCs w:val="20"/>
              </w:rPr>
            </w:pPr>
            <w:r w:rsidRPr="00886DEC">
              <w:rPr>
                <w:rFonts w:ascii="Arial" w:hAnsi="Arial" w:cs="Arial"/>
                <w:sz w:val="20"/>
                <w:szCs w:val="20"/>
              </w:rPr>
              <w:t>-</w:t>
            </w:r>
          </w:p>
        </w:tc>
      </w:tr>
      <w:tr w:rsidR="006A7132" w:rsidRPr="006B66D5" w14:paraId="1E910FB7" w14:textId="77777777" w:rsidTr="00C66094">
        <w:tc>
          <w:tcPr>
            <w:tcW w:w="3942" w:type="dxa"/>
          </w:tcPr>
          <w:p w14:paraId="1F61502A" w14:textId="67817F4D" w:rsidR="006A7132" w:rsidRPr="006B66D5" w:rsidRDefault="006A7132" w:rsidP="006A7132">
            <w:pPr>
              <w:spacing w:line="360" w:lineRule="exact"/>
              <w:ind w:left="151" w:right="-72" w:hanging="151"/>
              <w:rPr>
                <w:rFonts w:ascii="Arial" w:hAnsi="Arial" w:cs="Arial"/>
                <w:sz w:val="20"/>
                <w:szCs w:val="20"/>
              </w:rPr>
            </w:pPr>
            <w:r>
              <w:rPr>
                <w:rFonts w:ascii="Arial" w:hAnsi="Arial" w:cs="Arial"/>
                <w:sz w:val="20"/>
                <w:szCs w:val="20"/>
              </w:rPr>
              <w:t>Reversal of impairment losses</w:t>
            </w:r>
          </w:p>
        </w:tc>
        <w:tc>
          <w:tcPr>
            <w:tcW w:w="1287" w:type="dxa"/>
            <w:vAlign w:val="bottom"/>
          </w:tcPr>
          <w:p w14:paraId="734D1D44" w14:textId="72492AB9" w:rsidR="006A7132" w:rsidRPr="006B66D5" w:rsidRDefault="006A7132" w:rsidP="006A7132">
            <w:pPr>
              <w:pBdr>
                <w:bottom w:val="single" w:sz="4" w:space="1" w:color="auto"/>
              </w:pBdr>
              <w:tabs>
                <w:tab w:val="decimal" w:pos="973"/>
              </w:tabs>
              <w:spacing w:line="360" w:lineRule="exact"/>
              <w:ind w:right="14"/>
              <w:jc w:val="both"/>
              <w:rPr>
                <w:rFonts w:ascii="Arial" w:hAnsi="Arial" w:cs="Arial"/>
                <w:sz w:val="20"/>
                <w:szCs w:val="20"/>
              </w:rPr>
            </w:pPr>
            <w:r>
              <w:rPr>
                <w:rFonts w:ascii="Arial" w:hAnsi="Arial" w:cs="Arial"/>
                <w:sz w:val="20"/>
                <w:szCs w:val="20"/>
              </w:rPr>
              <w:t>35</w:t>
            </w:r>
            <w:r w:rsidR="00071223">
              <w:rPr>
                <w:rFonts w:ascii="Arial" w:hAnsi="Arial" w:cs="Arial"/>
                <w:sz w:val="20"/>
                <w:szCs w:val="20"/>
              </w:rPr>
              <w:t>.00</w:t>
            </w:r>
          </w:p>
        </w:tc>
        <w:tc>
          <w:tcPr>
            <w:tcW w:w="1287" w:type="dxa"/>
            <w:vAlign w:val="bottom"/>
          </w:tcPr>
          <w:p w14:paraId="7068BAE0" w14:textId="6DB640C7" w:rsidR="006A7132" w:rsidRPr="00730CE4" w:rsidRDefault="006A7132" w:rsidP="006A7132">
            <w:pPr>
              <w:pBdr>
                <w:bottom w:val="single" w:sz="4" w:space="1" w:color="auto"/>
              </w:pBdr>
              <w:tabs>
                <w:tab w:val="decimal" w:pos="973"/>
              </w:tabs>
              <w:spacing w:line="360" w:lineRule="exact"/>
              <w:ind w:right="14"/>
              <w:jc w:val="both"/>
              <w:rPr>
                <w:rFonts w:ascii="Arial" w:hAnsi="Arial" w:cs="Arial"/>
                <w:sz w:val="20"/>
                <w:szCs w:val="20"/>
              </w:rPr>
            </w:pPr>
            <w:r>
              <w:rPr>
                <w:rFonts w:ascii="Arial" w:hAnsi="Arial" w:cs="Arial"/>
                <w:sz w:val="20"/>
                <w:szCs w:val="20"/>
              </w:rPr>
              <w:t>-</w:t>
            </w:r>
          </w:p>
        </w:tc>
        <w:tc>
          <w:tcPr>
            <w:tcW w:w="1287" w:type="dxa"/>
            <w:vAlign w:val="bottom"/>
          </w:tcPr>
          <w:p w14:paraId="7CD62945" w14:textId="1CC57135" w:rsidR="006A7132" w:rsidRPr="006B66D5" w:rsidRDefault="006A7132" w:rsidP="00FF53C7">
            <w:pPr>
              <w:pBdr>
                <w:bottom w:val="single" w:sz="4" w:space="1" w:color="auto"/>
              </w:pBdr>
              <w:tabs>
                <w:tab w:val="decimal" w:pos="720"/>
              </w:tabs>
              <w:spacing w:line="360" w:lineRule="exact"/>
              <w:ind w:right="14"/>
              <w:jc w:val="both"/>
              <w:rPr>
                <w:rFonts w:ascii="Arial" w:hAnsi="Arial" w:cs="Arial"/>
                <w:sz w:val="20"/>
                <w:szCs w:val="20"/>
              </w:rPr>
            </w:pPr>
            <w:r>
              <w:rPr>
                <w:rFonts w:ascii="Arial" w:hAnsi="Arial" w:cs="Arial"/>
                <w:sz w:val="20"/>
                <w:szCs w:val="20"/>
              </w:rPr>
              <w:t>35</w:t>
            </w:r>
            <w:r w:rsidR="00FF53C7">
              <w:rPr>
                <w:rFonts w:ascii="Arial" w:hAnsi="Arial" w:cs="Arial"/>
                <w:sz w:val="20"/>
                <w:szCs w:val="20"/>
              </w:rPr>
              <w:t>.00</w:t>
            </w:r>
          </w:p>
        </w:tc>
        <w:tc>
          <w:tcPr>
            <w:tcW w:w="1287" w:type="dxa"/>
            <w:vAlign w:val="bottom"/>
          </w:tcPr>
          <w:p w14:paraId="3EFA2CAF" w14:textId="69994C1C" w:rsidR="006A7132" w:rsidRPr="00730CE4" w:rsidRDefault="006A7132" w:rsidP="006A7132">
            <w:pPr>
              <w:pBdr>
                <w:bottom w:val="single" w:sz="4" w:space="1" w:color="auto"/>
              </w:pBdr>
              <w:tabs>
                <w:tab w:val="decimal" w:pos="973"/>
              </w:tabs>
              <w:spacing w:line="360" w:lineRule="exact"/>
              <w:ind w:right="14"/>
              <w:jc w:val="both"/>
              <w:rPr>
                <w:rFonts w:ascii="Arial" w:hAnsi="Arial" w:cs="Arial"/>
                <w:sz w:val="20"/>
                <w:szCs w:val="20"/>
              </w:rPr>
            </w:pPr>
            <w:r>
              <w:rPr>
                <w:rFonts w:ascii="Arial" w:hAnsi="Arial" w:cs="Arial"/>
                <w:sz w:val="20"/>
                <w:szCs w:val="20"/>
              </w:rPr>
              <w:t>-</w:t>
            </w:r>
          </w:p>
        </w:tc>
      </w:tr>
      <w:tr w:rsidR="006A7132" w:rsidRPr="006B66D5" w14:paraId="5D6DA681" w14:textId="77777777" w:rsidTr="00C66094">
        <w:trPr>
          <w:trHeight w:val="432"/>
        </w:trPr>
        <w:tc>
          <w:tcPr>
            <w:tcW w:w="3942" w:type="dxa"/>
          </w:tcPr>
          <w:p w14:paraId="76386BB0" w14:textId="109F39EE" w:rsidR="006A7132" w:rsidRPr="00B13358" w:rsidRDefault="006A7132" w:rsidP="006A7132">
            <w:pPr>
              <w:spacing w:line="360" w:lineRule="exact"/>
              <w:ind w:left="151" w:right="-72" w:hanging="151"/>
              <w:rPr>
                <w:rFonts w:ascii="Arial" w:hAnsi="Arial" w:cs="Arial"/>
                <w:b/>
                <w:bCs/>
                <w:sz w:val="20"/>
                <w:szCs w:val="20"/>
              </w:rPr>
            </w:pPr>
            <w:r w:rsidRPr="00970EE2">
              <w:rPr>
                <w:rFonts w:ascii="Arial" w:hAnsi="Arial" w:cs="Arial"/>
                <w:b/>
                <w:bCs/>
                <w:sz w:val="20"/>
                <w:szCs w:val="20"/>
              </w:rPr>
              <w:t>Net book value at end of year</w:t>
            </w:r>
          </w:p>
        </w:tc>
        <w:tc>
          <w:tcPr>
            <w:tcW w:w="1287" w:type="dxa"/>
            <w:vAlign w:val="bottom"/>
          </w:tcPr>
          <w:p w14:paraId="6D882B82" w14:textId="19955FAF" w:rsidR="006A7132" w:rsidRPr="006B66D5" w:rsidRDefault="006A7132" w:rsidP="006A7132">
            <w:pPr>
              <w:pBdr>
                <w:bottom w:val="double" w:sz="4" w:space="1" w:color="auto"/>
              </w:pBdr>
              <w:tabs>
                <w:tab w:val="decimal" w:pos="720"/>
              </w:tabs>
              <w:spacing w:line="360" w:lineRule="exact"/>
              <w:ind w:right="14"/>
              <w:jc w:val="both"/>
              <w:rPr>
                <w:rFonts w:ascii="Arial" w:hAnsi="Arial" w:cs="Arial"/>
                <w:sz w:val="20"/>
                <w:szCs w:val="20"/>
              </w:rPr>
            </w:pPr>
            <w:r>
              <w:rPr>
                <w:rFonts w:ascii="Arial" w:hAnsi="Arial" w:cs="Arial"/>
                <w:sz w:val="20"/>
                <w:szCs w:val="20"/>
              </w:rPr>
              <w:t>3,735.1</w:t>
            </w:r>
            <w:r w:rsidR="00071223">
              <w:rPr>
                <w:rFonts w:ascii="Arial" w:hAnsi="Arial" w:cs="Arial"/>
                <w:sz w:val="20"/>
                <w:szCs w:val="20"/>
              </w:rPr>
              <w:t>8</w:t>
            </w:r>
          </w:p>
        </w:tc>
        <w:tc>
          <w:tcPr>
            <w:tcW w:w="1287" w:type="dxa"/>
            <w:vAlign w:val="bottom"/>
          </w:tcPr>
          <w:p w14:paraId="1BF9FBB6" w14:textId="2911B26E" w:rsidR="006A7132" w:rsidRPr="006B66D5" w:rsidRDefault="006A7132" w:rsidP="006A7132">
            <w:pPr>
              <w:pBdr>
                <w:bottom w:val="double" w:sz="4" w:space="1" w:color="auto"/>
              </w:pBdr>
              <w:tabs>
                <w:tab w:val="decimal" w:pos="720"/>
              </w:tabs>
              <w:spacing w:line="360" w:lineRule="exact"/>
              <w:ind w:right="14"/>
              <w:jc w:val="both"/>
              <w:rPr>
                <w:rFonts w:ascii="Arial" w:hAnsi="Arial" w:cs="Arial"/>
                <w:sz w:val="20"/>
                <w:szCs w:val="20"/>
              </w:rPr>
            </w:pPr>
            <w:r w:rsidRPr="00BC3131">
              <w:rPr>
                <w:rFonts w:ascii="Arial" w:hAnsi="Arial" w:cs="Arial"/>
                <w:sz w:val="20"/>
                <w:szCs w:val="20"/>
              </w:rPr>
              <w:t>4,648.42</w:t>
            </w:r>
          </w:p>
        </w:tc>
        <w:tc>
          <w:tcPr>
            <w:tcW w:w="1287" w:type="dxa"/>
            <w:vAlign w:val="bottom"/>
          </w:tcPr>
          <w:p w14:paraId="603A34BB" w14:textId="0128752A" w:rsidR="006A7132" w:rsidRPr="006B66D5" w:rsidRDefault="006A7132" w:rsidP="006A7132">
            <w:pPr>
              <w:pBdr>
                <w:bottom w:val="double" w:sz="4" w:space="1" w:color="auto"/>
              </w:pBdr>
              <w:tabs>
                <w:tab w:val="decimal" w:pos="720"/>
              </w:tabs>
              <w:spacing w:line="360" w:lineRule="exact"/>
              <w:ind w:right="14"/>
              <w:jc w:val="both"/>
              <w:rPr>
                <w:rFonts w:ascii="Arial" w:hAnsi="Arial" w:cs="Arial"/>
                <w:sz w:val="20"/>
                <w:szCs w:val="20"/>
              </w:rPr>
            </w:pPr>
            <w:r>
              <w:rPr>
                <w:rFonts w:ascii="Arial" w:hAnsi="Arial" w:cs="Arial"/>
                <w:sz w:val="20"/>
                <w:szCs w:val="20"/>
              </w:rPr>
              <w:t>2,011.37</w:t>
            </w:r>
          </w:p>
        </w:tc>
        <w:tc>
          <w:tcPr>
            <w:tcW w:w="1287" w:type="dxa"/>
            <w:vAlign w:val="bottom"/>
          </w:tcPr>
          <w:p w14:paraId="3405CBF1" w14:textId="5E7FC494" w:rsidR="006A7132" w:rsidRPr="006B66D5" w:rsidRDefault="006A7132" w:rsidP="006A7132">
            <w:pPr>
              <w:pBdr>
                <w:bottom w:val="double" w:sz="4" w:space="1" w:color="auto"/>
              </w:pBdr>
              <w:tabs>
                <w:tab w:val="decimal" w:pos="720"/>
              </w:tabs>
              <w:spacing w:line="360" w:lineRule="exact"/>
              <w:ind w:right="14"/>
              <w:jc w:val="both"/>
              <w:rPr>
                <w:rFonts w:ascii="Arial" w:hAnsi="Arial" w:cs="Arial"/>
                <w:sz w:val="20"/>
                <w:szCs w:val="20"/>
              </w:rPr>
            </w:pPr>
            <w:r w:rsidRPr="00886DEC">
              <w:rPr>
                <w:rFonts w:ascii="Arial" w:hAnsi="Arial" w:cs="Arial"/>
                <w:sz w:val="20"/>
                <w:szCs w:val="20"/>
              </w:rPr>
              <w:t>2,096.</w:t>
            </w:r>
            <w:r>
              <w:rPr>
                <w:rFonts w:ascii="Arial" w:hAnsi="Arial" w:cs="Arial"/>
                <w:sz w:val="20"/>
                <w:szCs w:val="20"/>
              </w:rPr>
              <w:t>69</w:t>
            </w:r>
          </w:p>
        </w:tc>
      </w:tr>
    </w:tbl>
    <w:p w14:paraId="5299876B" w14:textId="29E3106F" w:rsidR="0071512B" w:rsidRDefault="00EA2566" w:rsidP="00961635">
      <w:pPr>
        <w:tabs>
          <w:tab w:val="left" w:pos="900"/>
        </w:tabs>
        <w:spacing w:before="120" w:line="380" w:lineRule="exact"/>
        <w:ind w:left="547" w:right="-43" w:hanging="547"/>
        <w:jc w:val="both"/>
        <w:rPr>
          <w:rFonts w:ascii="Arial" w:hAnsi="Arial"/>
          <w:sz w:val="22"/>
          <w:szCs w:val="22"/>
        </w:rPr>
      </w:pPr>
      <w:r w:rsidRPr="003D2789">
        <w:rPr>
          <w:rFonts w:ascii="Arial" w:hAnsi="Arial"/>
          <w:sz w:val="22"/>
          <w:szCs w:val="22"/>
        </w:rPr>
        <w:tab/>
        <w:t>The depreciation of investment properties has been charged to cost of project for rent.</w:t>
      </w:r>
    </w:p>
    <w:p w14:paraId="66ECE491" w14:textId="29AD69FC" w:rsidR="00EA2566" w:rsidRDefault="004863B0" w:rsidP="00961635">
      <w:pPr>
        <w:tabs>
          <w:tab w:val="left" w:pos="900"/>
        </w:tabs>
        <w:spacing w:before="120" w:line="380" w:lineRule="exact"/>
        <w:ind w:left="547" w:right="-43" w:hanging="547"/>
        <w:jc w:val="thaiDistribute"/>
        <w:rPr>
          <w:rFonts w:ascii="Arial" w:hAnsi="Arial"/>
          <w:sz w:val="22"/>
          <w:szCs w:val="22"/>
        </w:rPr>
      </w:pPr>
      <w:r>
        <w:rPr>
          <w:rFonts w:ascii="Arial" w:hAnsi="Arial"/>
          <w:sz w:val="22"/>
          <w:szCs w:val="22"/>
        </w:rPr>
        <w:tab/>
      </w:r>
      <w:r w:rsidR="00EA2566" w:rsidRPr="003D2789">
        <w:rPr>
          <w:rFonts w:ascii="Arial" w:hAnsi="Arial"/>
          <w:sz w:val="22"/>
          <w:szCs w:val="22"/>
        </w:rPr>
        <w:t xml:space="preserve">The fair value of the investment properties as </w:t>
      </w:r>
      <w:proofErr w:type="gramStart"/>
      <w:r w:rsidR="00EA2566" w:rsidRPr="003D2789">
        <w:rPr>
          <w:rFonts w:ascii="Arial" w:hAnsi="Arial"/>
          <w:sz w:val="22"/>
          <w:szCs w:val="22"/>
        </w:rPr>
        <w:t>at</w:t>
      </w:r>
      <w:proofErr w:type="gramEnd"/>
      <w:r w:rsidR="00EA2566" w:rsidRPr="003D2789">
        <w:rPr>
          <w:rFonts w:ascii="Arial" w:hAnsi="Arial"/>
          <w:sz w:val="22"/>
          <w:szCs w:val="22"/>
        </w:rPr>
        <w:t xml:space="preserve"> 31 December 20</w:t>
      </w:r>
      <w:r w:rsidR="00EA2566">
        <w:rPr>
          <w:rFonts w:ascii="Arial" w:hAnsi="Arial"/>
          <w:sz w:val="22"/>
          <w:szCs w:val="22"/>
        </w:rPr>
        <w:t>2</w:t>
      </w:r>
      <w:r w:rsidR="00B84E5E">
        <w:rPr>
          <w:rFonts w:ascii="Arial" w:hAnsi="Arial"/>
          <w:sz w:val="22"/>
          <w:szCs w:val="22"/>
        </w:rPr>
        <w:t>4</w:t>
      </w:r>
      <w:r w:rsidR="00EA2566" w:rsidRPr="003D2789">
        <w:rPr>
          <w:rFonts w:ascii="Arial" w:hAnsi="Arial"/>
          <w:sz w:val="22"/>
          <w:szCs w:val="22"/>
        </w:rPr>
        <w:t xml:space="preserve"> and 20</w:t>
      </w:r>
      <w:r w:rsidR="000537FC">
        <w:rPr>
          <w:rFonts w:ascii="Arial" w:hAnsi="Arial"/>
          <w:sz w:val="22"/>
          <w:szCs w:val="22"/>
        </w:rPr>
        <w:t>2</w:t>
      </w:r>
      <w:r w:rsidR="00B84E5E">
        <w:rPr>
          <w:rFonts w:ascii="Arial" w:hAnsi="Arial"/>
          <w:sz w:val="22"/>
          <w:szCs w:val="22"/>
        </w:rPr>
        <w:t>3</w:t>
      </w:r>
      <w:r w:rsidR="00EA2566" w:rsidRPr="003D2789">
        <w:rPr>
          <w:rFonts w:ascii="Arial" w:hAnsi="Arial"/>
          <w:sz w:val="22"/>
          <w:szCs w:val="22"/>
        </w:rPr>
        <w:t xml:space="preserve"> stated below:</w:t>
      </w:r>
    </w:p>
    <w:tbl>
      <w:tblPr>
        <w:tblW w:w="9072" w:type="dxa"/>
        <w:tblInd w:w="450" w:type="dxa"/>
        <w:tblLayout w:type="fixed"/>
        <w:tblLook w:val="04A0" w:firstRow="1" w:lastRow="0" w:firstColumn="1" w:lastColumn="0" w:noHBand="0" w:noVBand="1"/>
      </w:tblPr>
      <w:tblGrid>
        <w:gridCol w:w="3960"/>
        <w:gridCol w:w="1278"/>
        <w:gridCol w:w="1278"/>
        <w:gridCol w:w="1278"/>
        <w:gridCol w:w="1278"/>
      </w:tblGrid>
      <w:tr w:rsidR="008138C5" w:rsidRPr="006B66D5" w14:paraId="1D953AA1" w14:textId="77777777" w:rsidTr="00C66094">
        <w:trPr>
          <w:trHeight w:val="20"/>
        </w:trPr>
        <w:tc>
          <w:tcPr>
            <w:tcW w:w="3960" w:type="dxa"/>
          </w:tcPr>
          <w:p w14:paraId="1D510286" w14:textId="77777777" w:rsidR="008138C5" w:rsidRPr="006B66D5" w:rsidRDefault="008138C5" w:rsidP="00EF56D4">
            <w:pPr>
              <w:spacing w:line="360" w:lineRule="exact"/>
              <w:ind w:left="151" w:hanging="151"/>
              <w:jc w:val="center"/>
              <w:rPr>
                <w:rFonts w:ascii="Arial" w:hAnsi="Arial" w:cs="Arial"/>
                <w:sz w:val="20"/>
                <w:szCs w:val="20"/>
              </w:rPr>
            </w:pPr>
          </w:p>
        </w:tc>
        <w:tc>
          <w:tcPr>
            <w:tcW w:w="2556" w:type="dxa"/>
            <w:gridSpan w:val="2"/>
          </w:tcPr>
          <w:p w14:paraId="47DA8766" w14:textId="77777777" w:rsidR="008138C5" w:rsidRPr="006B66D5" w:rsidRDefault="008138C5" w:rsidP="00EF56D4">
            <w:pPr>
              <w:tabs>
                <w:tab w:val="left" w:pos="600"/>
                <w:tab w:val="left" w:pos="900"/>
                <w:tab w:val="right" w:pos="7280"/>
                <w:tab w:val="right" w:pos="8540"/>
              </w:tabs>
              <w:spacing w:line="360" w:lineRule="exact"/>
              <w:ind w:right="-45"/>
              <w:jc w:val="center"/>
              <w:rPr>
                <w:rFonts w:ascii="Arial" w:hAnsi="Arial" w:cs="Arial"/>
                <w:sz w:val="20"/>
                <w:szCs w:val="20"/>
              </w:rPr>
            </w:pPr>
          </w:p>
        </w:tc>
        <w:tc>
          <w:tcPr>
            <w:tcW w:w="2556" w:type="dxa"/>
            <w:gridSpan w:val="2"/>
          </w:tcPr>
          <w:p w14:paraId="25894127" w14:textId="45621F7D" w:rsidR="008138C5" w:rsidRPr="006B66D5" w:rsidRDefault="008138C5" w:rsidP="00EF56D4">
            <w:pPr>
              <w:tabs>
                <w:tab w:val="left" w:pos="600"/>
                <w:tab w:val="left" w:pos="900"/>
                <w:tab w:val="right" w:pos="7280"/>
                <w:tab w:val="right" w:pos="8540"/>
              </w:tabs>
              <w:spacing w:line="360" w:lineRule="exact"/>
              <w:ind w:right="-45"/>
              <w:jc w:val="right"/>
              <w:rPr>
                <w:rFonts w:ascii="Arial" w:hAnsi="Arial" w:cs="Arial"/>
                <w:sz w:val="20"/>
                <w:szCs w:val="20"/>
              </w:rPr>
            </w:pPr>
            <w:r w:rsidRPr="003D2789">
              <w:rPr>
                <w:rFonts w:ascii="Arial" w:hAnsi="Arial" w:cs="Arial"/>
                <w:sz w:val="20"/>
                <w:szCs w:val="20"/>
              </w:rPr>
              <w:t>(Unit: Million Baht)</w:t>
            </w:r>
          </w:p>
        </w:tc>
      </w:tr>
      <w:tr w:rsidR="00EA2566" w:rsidRPr="006B66D5" w14:paraId="6C438BA6" w14:textId="77777777" w:rsidTr="00C66094">
        <w:trPr>
          <w:trHeight w:val="20"/>
        </w:trPr>
        <w:tc>
          <w:tcPr>
            <w:tcW w:w="3960" w:type="dxa"/>
          </w:tcPr>
          <w:p w14:paraId="6C96181C" w14:textId="77777777" w:rsidR="00EA2566" w:rsidRPr="006B66D5" w:rsidRDefault="00EA2566" w:rsidP="00EF56D4">
            <w:pPr>
              <w:spacing w:line="360" w:lineRule="exact"/>
              <w:ind w:left="151" w:hanging="151"/>
              <w:jc w:val="center"/>
              <w:rPr>
                <w:rFonts w:ascii="Arial" w:hAnsi="Arial" w:cs="Arial"/>
                <w:sz w:val="20"/>
                <w:szCs w:val="20"/>
              </w:rPr>
            </w:pPr>
          </w:p>
        </w:tc>
        <w:tc>
          <w:tcPr>
            <w:tcW w:w="2556" w:type="dxa"/>
            <w:gridSpan w:val="2"/>
          </w:tcPr>
          <w:p w14:paraId="5527D76B" w14:textId="3D47AADA" w:rsidR="00EA2566" w:rsidRPr="006B66D5" w:rsidRDefault="00EA2566" w:rsidP="00EF56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B66D5">
              <w:rPr>
                <w:rFonts w:ascii="Arial" w:hAnsi="Arial" w:cs="Arial"/>
                <w:sz w:val="20"/>
                <w:szCs w:val="20"/>
              </w:rPr>
              <w:t>Consolidated</w:t>
            </w:r>
            <w:r w:rsidR="006D544F">
              <w:rPr>
                <w:rFonts w:ascii="Arial" w:hAnsi="Arial" w:cs="Arial"/>
                <w:sz w:val="20"/>
                <w:szCs w:val="20"/>
              </w:rPr>
              <w:t xml:space="preserve">               </w:t>
            </w:r>
            <w:r w:rsidRPr="006B66D5">
              <w:rPr>
                <w:rFonts w:ascii="Arial" w:hAnsi="Arial" w:cs="Arial"/>
                <w:sz w:val="20"/>
                <w:szCs w:val="20"/>
              </w:rPr>
              <w:t xml:space="preserve"> financial statements</w:t>
            </w:r>
          </w:p>
        </w:tc>
        <w:tc>
          <w:tcPr>
            <w:tcW w:w="2556" w:type="dxa"/>
            <w:gridSpan w:val="2"/>
          </w:tcPr>
          <w:p w14:paraId="747FF76A" w14:textId="55ECED91" w:rsidR="00EA2566" w:rsidRPr="006B66D5" w:rsidRDefault="00EA2566" w:rsidP="00EF56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6B66D5">
              <w:rPr>
                <w:rFonts w:ascii="Arial" w:hAnsi="Arial" w:cs="Arial"/>
                <w:sz w:val="20"/>
                <w:szCs w:val="20"/>
              </w:rPr>
              <w:t xml:space="preserve">Separate </w:t>
            </w:r>
            <w:r w:rsidR="006D544F">
              <w:rPr>
                <w:rFonts w:ascii="Arial" w:hAnsi="Arial" w:cs="Arial"/>
                <w:sz w:val="20"/>
                <w:szCs w:val="20"/>
              </w:rPr>
              <w:t xml:space="preserve">                         </w:t>
            </w:r>
            <w:r w:rsidRPr="006B66D5">
              <w:rPr>
                <w:rFonts w:ascii="Arial" w:hAnsi="Arial" w:cs="Arial"/>
                <w:sz w:val="20"/>
                <w:szCs w:val="20"/>
              </w:rPr>
              <w:t>financial statements</w:t>
            </w:r>
          </w:p>
        </w:tc>
      </w:tr>
      <w:tr w:rsidR="00B84E5E" w:rsidRPr="006B66D5" w14:paraId="6250172D" w14:textId="77777777" w:rsidTr="00C66094">
        <w:trPr>
          <w:trHeight w:val="20"/>
        </w:trPr>
        <w:tc>
          <w:tcPr>
            <w:tcW w:w="3960" w:type="dxa"/>
          </w:tcPr>
          <w:p w14:paraId="7651601A" w14:textId="77777777" w:rsidR="00B84E5E" w:rsidRPr="006B66D5" w:rsidRDefault="00B84E5E" w:rsidP="00EF56D4">
            <w:pPr>
              <w:spacing w:line="360" w:lineRule="exact"/>
              <w:ind w:left="144" w:right="-202" w:hanging="144"/>
              <w:rPr>
                <w:rFonts w:ascii="Arial" w:hAnsi="Arial" w:cs="Arial"/>
                <w:sz w:val="20"/>
                <w:szCs w:val="20"/>
              </w:rPr>
            </w:pPr>
          </w:p>
        </w:tc>
        <w:tc>
          <w:tcPr>
            <w:tcW w:w="1278" w:type="dxa"/>
          </w:tcPr>
          <w:p w14:paraId="2AE0CEF1" w14:textId="132EE788" w:rsidR="00B84E5E" w:rsidRPr="006B66D5" w:rsidRDefault="00B84E5E" w:rsidP="00EF56D4">
            <w:pPr>
              <w:pBdr>
                <w:bottom w:val="single" w:sz="4" w:space="1" w:color="auto"/>
              </w:pBdr>
              <w:tabs>
                <w:tab w:val="right" w:pos="1033"/>
              </w:tabs>
              <w:spacing w:line="360" w:lineRule="exact"/>
              <w:ind w:right="-74"/>
              <w:jc w:val="center"/>
              <w:rPr>
                <w:rFonts w:ascii="Arial" w:hAnsi="Arial" w:cs="Arial"/>
                <w:sz w:val="20"/>
                <w:szCs w:val="20"/>
              </w:rPr>
            </w:pPr>
            <w:r w:rsidRPr="006B66D5">
              <w:rPr>
                <w:rFonts w:ascii="Arial" w:hAnsi="Arial" w:cs="Arial"/>
                <w:sz w:val="20"/>
                <w:szCs w:val="20"/>
              </w:rPr>
              <w:t>202</w:t>
            </w:r>
            <w:r>
              <w:rPr>
                <w:rFonts w:ascii="Arial" w:hAnsi="Arial" w:cs="Arial"/>
                <w:sz w:val="20"/>
                <w:szCs w:val="20"/>
              </w:rPr>
              <w:t>4</w:t>
            </w:r>
          </w:p>
        </w:tc>
        <w:tc>
          <w:tcPr>
            <w:tcW w:w="1278" w:type="dxa"/>
          </w:tcPr>
          <w:p w14:paraId="0D6FB305" w14:textId="6B3573FE" w:rsidR="00B84E5E" w:rsidRPr="006B66D5" w:rsidRDefault="00B84E5E" w:rsidP="00EF56D4">
            <w:pPr>
              <w:pBdr>
                <w:bottom w:val="single" w:sz="4" w:space="1" w:color="auto"/>
              </w:pBdr>
              <w:tabs>
                <w:tab w:val="right" w:pos="1033"/>
              </w:tabs>
              <w:spacing w:line="360" w:lineRule="exact"/>
              <w:ind w:right="-74"/>
              <w:jc w:val="center"/>
              <w:rPr>
                <w:rFonts w:ascii="Arial" w:hAnsi="Arial" w:cs="Arial"/>
                <w:sz w:val="20"/>
                <w:szCs w:val="20"/>
              </w:rPr>
            </w:pPr>
            <w:r w:rsidRPr="006B66D5">
              <w:rPr>
                <w:rFonts w:ascii="Arial" w:hAnsi="Arial" w:cs="Arial"/>
                <w:sz w:val="20"/>
                <w:szCs w:val="20"/>
              </w:rPr>
              <w:t>20</w:t>
            </w:r>
            <w:r>
              <w:rPr>
                <w:rFonts w:ascii="Arial" w:hAnsi="Arial" w:cs="Arial"/>
                <w:sz w:val="20"/>
                <w:szCs w:val="20"/>
              </w:rPr>
              <w:t>23</w:t>
            </w:r>
          </w:p>
        </w:tc>
        <w:tc>
          <w:tcPr>
            <w:tcW w:w="1278" w:type="dxa"/>
          </w:tcPr>
          <w:p w14:paraId="11337487" w14:textId="44A4EF41" w:rsidR="00B84E5E" w:rsidRPr="006B66D5" w:rsidRDefault="00B84E5E" w:rsidP="00EF56D4">
            <w:pPr>
              <w:pBdr>
                <w:bottom w:val="single" w:sz="4" w:space="1" w:color="auto"/>
              </w:pBdr>
              <w:tabs>
                <w:tab w:val="right" w:pos="1033"/>
              </w:tabs>
              <w:spacing w:line="360" w:lineRule="exact"/>
              <w:ind w:right="-74"/>
              <w:jc w:val="center"/>
              <w:rPr>
                <w:rFonts w:ascii="Arial" w:hAnsi="Arial" w:cs="Arial"/>
                <w:sz w:val="20"/>
                <w:szCs w:val="20"/>
              </w:rPr>
            </w:pPr>
            <w:r w:rsidRPr="006B66D5">
              <w:rPr>
                <w:rFonts w:ascii="Arial" w:hAnsi="Arial" w:cs="Arial"/>
                <w:sz w:val="20"/>
                <w:szCs w:val="20"/>
              </w:rPr>
              <w:t>202</w:t>
            </w:r>
            <w:r>
              <w:rPr>
                <w:rFonts w:ascii="Arial" w:hAnsi="Arial" w:cs="Arial"/>
                <w:sz w:val="20"/>
                <w:szCs w:val="20"/>
              </w:rPr>
              <w:t>4</w:t>
            </w:r>
          </w:p>
        </w:tc>
        <w:tc>
          <w:tcPr>
            <w:tcW w:w="1278" w:type="dxa"/>
          </w:tcPr>
          <w:p w14:paraId="7E0A0ADF" w14:textId="47D23443" w:rsidR="00B84E5E" w:rsidRPr="006B66D5" w:rsidRDefault="00B84E5E" w:rsidP="00EF56D4">
            <w:pPr>
              <w:pBdr>
                <w:bottom w:val="single" w:sz="4" w:space="1" w:color="auto"/>
              </w:pBdr>
              <w:tabs>
                <w:tab w:val="right" w:pos="1033"/>
              </w:tabs>
              <w:spacing w:line="360" w:lineRule="exact"/>
              <w:ind w:right="-74"/>
              <w:jc w:val="center"/>
              <w:rPr>
                <w:rFonts w:ascii="Arial" w:hAnsi="Arial" w:cs="Arial"/>
                <w:sz w:val="20"/>
                <w:szCs w:val="20"/>
              </w:rPr>
            </w:pPr>
            <w:r w:rsidRPr="006B66D5">
              <w:rPr>
                <w:rFonts w:ascii="Arial" w:hAnsi="Arial" w:cs="Arial"/>
                <w:sz w:val="20"/>
                <w:szCs w:val="20"/>
              </w:rPr>
              <w:t>20</w:t>
            </w:r>
            <w:r>
              <w:rPr>
                <w:rFonts w:ascii="Arial" w:hAnsi="Arial" w:cs="Arial"/>
                <w:sz w:val="20"/>
                <w:szCs w:val="20"/>
              </w:rPr>
              <w:t>23</w:t>
            </w:r>
          </w:p>
        </w:tc>
      </w:tr>
      <w:tr w:rsidR="00BC3131" w:rsidRPr="006B66D5" w14:paraId="73BBD73B" w14:textId="77777777" w:rsidTr="00C66094">
        <w:trPr>
          <w:trHeight w:val="20"/>
        </w:trPr>
        <w:tc>
          <w:tcPr>
            <w:tcW w:w="3960" w:type="dxa"/>
          </w:tcPr>
          <w:p w14:paraId="35961774" w14:textId="3D319480" w:rsidR="00BC3131" w:rsidRPr="006B66D5" w:rsidRDefault="00BC3131" w:rsidP="00BC3131">
            <w:pPr>
              <w:spacing w:line="360" w:lineRule="exact"/>
              <w:ind w:left="144" w:right="-202" w:hanging="144"/>
              <w:rPr>
                <w:rFonts w:ascii="Arial" w:hAnsi="Arial" w:cs="Arial"/>
                <w:sz w:val="20"/>
                <w:szCs w:val="20"/>
              </w:rPr>
            </w:pPr>
            <w:r w:rsidRPr="00CE4F1F">
              <w:rPr>
                <w:rFonts w:ascii="Arial" w:hAnsi="Arial" w:cs="Arial"/>
                <w:sz w:val="20"/>
                <w:szCs w:val="20"/>
              </w:rPr>
              <w:t>Land for rent</w:t>
            </w:r>
          </w:p>
        </w:tc>
        <w:tc>
          <w:tcPr>
            <w:tcW w:w="1278" w:type="dxa"/>
          </w:tcPr>
          <w:p w14:paraId="5A0E8B84" w14:textId="12B76C39" w:rsidR="00BC3131" w:rsidRPr="006B66D5" w:rsidRDefault="00BC3131" w:rsidP="00BC3131">
            <w:pPr>
              <w:tabs>
                <w:tab w:val="decimal" w:pos="702"/>
              </w:tabs>
              <w:spacing w:line="360" w:lineRule="exact"/>
              <w:ind w:right="-18"/>
              <w:jc w:val="thaiDistribute"/>
              <w:rPr>
                <w:rFonts w:ascii="Arial" w:hAnsi="Arial" w:cs="Arial"/>
                <w:sz w:val="20"/>
                <w:szCs w:val="20"/>
              </w:rPr>
            </w:pPr>
            <w:r w:rsidRPr="00BC3131">
              <w:rPr>
                <w:rFonts w:ascii="Arial" w:hAnsi="Arial" w:cs="Arial"/>
                <w:sz w:val="20"/>
                <w:szCs w:val="20"/>
              </w:rPr>
              <w:t>4,126.73</w:t>
            </w:r>
          </w:p>
        </w:tc>
        <w:tc>
          <w:tcPr>
            <w:tcW w:w="1278" w:type="dxa"/>
          </w:tcPr>
          <w:p w14:paraId="7B0B20A4" w14:textId="4CCD0B92" w:rsidR="00BC3131" w:rsidRPr="006B66D5" w:rsidRDefault="00BC3131" w:rsidP="00BC3131">
            <w:pPr>
              <w:tabs>
                <w:tab w:val="decimal" w:pos="702"/>
              </w:tabs>
              <w:spacing w:line="360" w:lineRule="exact"/>
              <w:ind w:right="-18"/>
              <w:jc w:val="thaiDistribute"/>
              <w:rPr>
                <w:rFonts w:ascii="Arial" w:hAnsi="Arial" w:cs="Arial"/>
                <w:sz w:val="20"/>
                <w:szCs w:val="20"/>
              </w:rPr>
            </w:pPr>
            <w:r w:rsidRPr="00BC3131">
              <w:rPr>
                <w:rFonts w:ascii="Arial" w:hAnsi="Arial" w:cs="Arial"/>
                <w:sz w:val="20"/>
                <w:szCs w:val="20"/>
              </w:rPr>
              <w:t>4,571.36</w:t>
            </w:r>
          </w:p>
        </w:tc>
        <w:tc>
          <w:tcPr>
            <w:tcW w:w="1278" w:type="dxa"/>
            <w:vAlign w:val="bottom"/>
          </w:tcPr>
          <w:p w14:paraId="74F01DAC" w14:textId="7141B109" w:rsidR="00BC3131" w:rsidRPr="006B66D5" w:rsidRDefault="00BC3131" w:rsidP="00BC3131">
            <w:pPr>
              <w:tabs>
                <w:tab w:val="decimal" w:pos="702"/>
              </w:tabs>
              <w:spacing w:line="360" w:lineRule="exact"/>
              <w:ind w:right="-18"/>
              <w:jc w:val="thaiDistribute"/>
              <w:rPr>
                <w:rFonts w:ascii="Arial" w:hAnsi="Arial" w:cs="Arial"/>
                <w:sz w:val="20"/>
                <w:szCs w:val="20"/>
              </w:rPr>
            </w:pPr>
            <w:r w:rsidRPr="00BC3131">
              <w:rPr>
                <w:rFonts w:ascii="Arial" w:hAnsi="Arial" w:cs="Arial"/>
                <w:sz w:val="20"/>
                <w:szCs w:val="20"/>
              </w:rPr>
              <w:t>2,341.36</w:t>
            </w:r>
          </w:p>
        </w:tc>
        <w:tc>
          <w:tcPr>
            <w:tcW w:w="1278" w:type="dxa"/>
            <w:vAlign w:val="bottom"/>
          </w:tcPr>
          <w:p w14:paraId="3AAF577B" w14:textId="5A909C85" w:rsidR="00BC3131" w:rsidRPr="006B66D5" w:rsidRDefault="00BC3131" w:rsidP="00BC3131">
            <w:pPr>
              <w:tabs>
                <w:tab w:val="decimal" w:pos="702"/>
              </w:tabs>
              <w:spacing w:line="360" w:lineRule="exact"/>
              <w:ind w:right="-18"/>
              <w:jc w:val="thaiDistribute"/>
              <w:rPr>
                <w:rFonts w:ascii="Arial" w:hAnsi="Arial" w:cs="Arial"/>
                <w:sz w:val="20"/>
                <w:szCs w:val="20"/>
              </w:rPr>
            </w:pPr>
            <w:r>
              <w:rPr>
                <w:rFonts w:ascii="Arial" w:hAnsi="Arial" w:cs="Arial"/>
                <w:sz w:val="20"/>
                <w:szCs w:val="20"/>
              </w:rPr>
              <w:t>2,785.99</w:t>
            </w:r>
          </w:p>
        </w:tc>
      </w:tr>
      <w:tr w:rsidR="00BC3131" w:rsidRPr="006B66D5" w14:paraId="55F7EFAF" w14:textId="77777777" w:rsidTr="00C66094">
        <w:trPr>
          <w:trHeight w:val="20"/>
        </w:trPr>
        <w:tc>
          <w:tcPr>
            <w:tcW w:w="3960" w:type="dxa"/>
          </w:tcPr>
          <w:p w14:paraId="216ED3A3" w14:textId="4B5E002D" w:rsidR="00BC3131" w:rsidRPr="006B66D5" w:rsidRDefault="00BC3131" w:rsidP="00BC3131">
            <w:pPr>
              <w:spacing w:line="360" w:lineRule="exact"/>
              <w:ind w:left="144" w:right="-202" w:hanging="144"/>
              <w:rPr>
                <w:rFonts w:ascii="Arial" w:hAnsi="Arial" w:cs="Arial"/>
                <w:sz w:val="20"/>
                <w:szCs w:val="20"/>
              </w:rPr>
            </w:pPr>
            <w:r>
              <w:rPr>
                <w:rFonts w:ascii="Arial" w:hAnsi="Arial" w:cs="Arial"/>
                <w:sz w:val="20"/>
                <w:szCs w:val="20"/>
              </w:rPr>
              <w:t>Land and b</w:t>
            </w:r>
            <w:r w:rsidRPr="00CE4F1F">
              <w:rPr>
                <w:rFonts w:ascii="Arial" w:hAnsi="Arial" w:cs="Arial"/>
                <w:sz w:val="20"/>
                <w:szCs w:val="20"/>
              </w:rPr>
              <w:t>uilding for rent</w:t>
            </w:r>
          </w:p>
        </w:tc>
        <w:tc>
          <w:tcPr>
            <w:tcW w:w="1278" w:type="dxa"/>
          </w:tcPr>
          <w:p w14:paraId="33B9D2C8" w14:textId="00318DAD" w:rsidR="00BC3131" w:rsidRPr="006B66D5" w:rsidRDefault="00BC3131" w:rsidP="00BC3131">
            <w:pPr>
              <w:tabs>
                <w:tab w:val="decimal" w:pos="702"/>
              </w:tabs>
              <w:spacing w:line="360" w:lineRule="exact"/>
              <w:ind w:right="-18"/>
              <w:jc w:val="thaiDistribute"/>
              <w:rPr>
                <w:rFonts w:ascii="Arial" w:hAnsi="Arial" w:cs="Arial"/>
                <w:sz w:val="20"/>
                <w:szCs w:val="20"/>
              </w:rPr>
            </w:pPr>
            <w:r w:rsidRPr="00BC3131">
              <w:rPr>
                <w:rFonts w:ascii="Arial" w:hAnsi="Arial" w:cs="Arial"/>
                <w:sz w:val="20"/>
                <w:szCs w:val="20"/>
              </w:rPr>
              <w:t>318.06</w:t>
            </w:r>
          </w:p>
        </w:tc>
        <w:tc>
          <w:tcPr>
            <w:tcW w:w="1278" w:type="dxa"/>
          </w:tcPr>
          <w:p w14:paraId="7AD80FD4" w14:textId="20F3AD12" w:rsidR="00BC3131" w:rsidRPr="006B66D5" w:rsidRDefault="00BC3131" w:rsidP="00BC3131">
            <w:pPr>
              <w:tabs>
                <w:tab w:val="decimal" w:pos="702"/>
              </w:tabs>
              <w:spacing w:line="360" w:lineRule="exact"/>
              <w:ind w:right="-18"/>
              <w:jc w:val="thaiDistribute"/>
              <w:rPr>
                <w:rFonts w:ascii="Arial" w:hAnsi="Arial" w:cs="Arial"/>
                <w:sz w:val="20"/>
                <w:szCs w:val="20"/>
              </w:rPr>
            </w:pPr>
            <w:r w:rsidRPr="00BC3131">
              <w:rPr>
                <w:rFonts w:ascii="Arial" w:hAnsi="Arial" w:cs="Arial"/>
                <w:sz w:val="20"/>
                <w:szCs w:val="20"/>
              </w:rPr>
              <w:t>1,031.53</w:t>
            </w:r>
          </w:p>
        </w:tc>
        <w:tc>
          <w:tcPr>
            <w:tcW w:w="1278" w:type="dxa"/>
            <w:vAlign w:val="bottom"/>
          </w:tcPr>
          <w:p w14:paraId="4DE43BAA" w14:textId="3F435F3A" w:rsidR="00BC3131" w:rsidRPr="006B66D5" w:rsidRDefault="00BC3131" w:rsidP="00FF53C7">
            <w:pPr>
              <w:tabs>
                <w:tab w:val="decimal" w:pos="702"/>
              </w:tabs>
              <w:spacing w:line="360" w:lineRule="exact"/>
              <w:ind w:right="-18"/>
              <w:jc w:val="thaiDistribute"/>
              <w:rPr>
                <w:rFonts w:ascii="Arial" w:hAnsi="Arial" w:cs="Arial"/>
                <w:sz w:val="20"/>
                <w:szCs w:val="20"/>
              </w:rPr>
            </w:pPr>
            <w:r w:rsidRPr="00BC3131">
              <w:rPr>
                <w:rFonts w:ascii="Arial" w:hAnsi="Arial" w:cs="Arial"/>
                <w:sz w:val="20"/>
                <w:szCs w:val="20"/>
              </w:rPr>
              <w:t>51.00</w:t>
            </w:r>
          </w:p>
        </w:tc>
        <w:tc>
          <w:tcPr>
            <w:tcW w:w="1278" w:type="dxa"/>
            <w:vAlign w:val="bottom"/>
          </w:tcPr>
          <w:p w14:paraId="47D1C824" w14:textId="16E62E42" w:rsidR="00BC3131" w:rsidRPr="006B66D5" w:rsidRDefault="00BC3131" w:rsidP="00BC3131">
            <w:pPr>
              <w:tabs>
                <w:tab w:val="decimal" w:pos="936"/>
              </w:tabs>
              <w:spacing w:line="360" w:lineRule="exact"/>
              <w:ind w:right="-18"/>
              <w:jc w:val="thaiDistribute"/>
              <w:rPr>
                <w:rFonts w:ascii="Arial" w:hAnsi="Arial" w:cs="Arial"/>
                <w:sz w:val="20"/>
                <w:szCs w:val="20"/>
              </w:rPr>
            </w:pPr>
            <w:r>
              <w:rPr>
                <w:rFonts w:ascii="Arial" w:hAnsi="Arial" w:cs="Arial"/>
                <w:sz w:val="20"/>
                <w:szCs w:val="20"/>
              </w:rPr>
              <w:t>-</w:t>
            </w:r>
          </w:p>
        </w:tc>
      </w:tr>
      <w:tr w:rsidR="00BC3131" w:rsidRPr="006B66D5" w14:paraId="529DB5BD" w14:textId="77777777" w:rsidTr="00C66094">
        <w:trPr>
          <w:trHeight w:val="20"/>
        </w:trPr>
        <w:tc>
          <w:tcPr>
            <w:tcW w:w="3960" w:type="dxa"/>
          </w:tcPr>
          <w:p w14:paraId="083CF291" w14:textId="77777777" w:rsidR="00BC3131" w:rsidRPr="006B66D5" w:rsidRDefault="00BC3131" w:rsidP="00BC3131">
            <w:pPr>
              <w:spacing w:line="360" w:lineRule="exact"/>
              <w:ind w:left="144" w:right="-202" w:hanging="144"/>
              <w:rPr>
                <w:rFonts w:ascii="Arial" w:hAnsi="Arial" w:cs="Arial"/>
                <w:sz w:val="20"/>
                <w:szCs w:val="20"/>
              </w:rPr>
            </w:pPr>
            <w:r w:rsidRPr="006B66D5">
              <w:rPr>
                <w:rFonts w:ascii="Arial" w:hAnsi="Arial" w:cs="Arial"/>
                <w:sz w:val="20"/>
                <w:szCs w:val="20"/>
              </w:rPr>
              <w:t>Condominium units for rent</w:t>
            </w:r>
          </w:p>
        </w:tc>
        <w:tc>
          <w:tcPr>
            <w:tcW w:w="1278" w:type="dxa"/>
          </w:tcPr>
          <w:p w14:paraId="2532492B" w14:textId="16A8FA8B" w:rsidR="00BC3131" w:rsidRPr="006B66D5" w:rsidRDefault="00BC3131" w:rsidP="00BC3131">
            <w:pPr>
              <w:tabs>
                <w:tab w:val="decimal" w:pos="702"/>
              </w:tabs>
              <w:spacing w:line="360" w:lineRule="exact"/>
              <w:ind w:right="-18"/>
              <w:jc w:val="thaiDistribute"/>
              <w:rPr>
                <w:rFonts w:ascii="Arial" w:hAnsi="Arial" w:cs="Arial"/>
                <w:sz w:val="20"/>
                <w:szCs w:val="20"/>
              </w:rPr>
            </w:pPr>
            <w:r w:rsidRPr="00BC3131">
              <w:rPr>
                <w:rFonts w:ascii="Arial" w:hAnsi="Arial" w:cs="Arial"/>
                <w:sz w:val="20"/>
                <w:szCs w:val="20"/>
              </w:rPr>
              <w:t>7.28</w:t>
            </w:r>
          </w:p>
        </w:tc>
        <w:tc>
          <w:tcPr>
            <w:tcW w:w="1278" w:type="dxa"/>
          </w:tcPr>
          <w:p w14:paraId="152DBBB5" w14:textId="03940105" w:rsidR="00BC3131" w:rsidRPr="006B66D5" w:rsidRDefault="00BC3131" w:rsidP="00BC3131">
            <w:pPr>
              <w:tabs>
                <w:tab w:val="decimal" w:pos="702"/>
              </w:tabs>
              <w:spacing w:line="360" w:lineRule="exact"/>
              <w:ind w:right="-18"/>
              <w:jc w:val="thaiDistribute"/>
              <w:rPr>
                <w:rFonts w:ascii="Arial" w:hAnsi="Arial" w:cs="Arial"/>
                <w:sz w:val="20"/>
                <w:szCs w:val="20"/>
              </w:rPr>
            </w:pPr>
            <w:r w:rsidRPr="00BC3131">
              <w:rPr>
                <w:rFonts w:ascii="Arial" w:hAnsi="Arial" w:cs="Arial"/>
                <w:sz w:val="20"/>
                <w:szCs w:val="20"/>
              </w:rPr>
              <w:t>6.74</w:t>
            </w:r>
          </w:p>
        </w:tc>
        <w:tc>
          <w:tcPr>
            <w:tcW w:w="1278" w:type="dxa"/>
            <w:vAlign w:val="bottom"/>
          </w:tcPr>
          <w:p w14:paraId="1686D45D" w14:textId="5FF7C1C1" w:rsidR="00BC3131" w:rsidRPr="006B66D5" w:rsidRDefault="00BC3131" w:rsidP="00BC3131">
            <w:pPr>
              <w:tabs>
                <w:tab w:val="decimal" w:pos="702"/>
              </w:tabs>
              <w:spacing w:line="360" w:lineRule="exact"/>
              <w:ind w:right="-18"/>
              <w:jc w:val="thaiDistribute"/>
              <w:rPr>
                <w:rFonts w:ascii="Arial" w:hAnsi="Arial" w:cs="Arial"/>
                <w:sz w:val="20"/>
                <w:szCs w:val="20"/>
              </w:rPr>
            </w:pPr>
            <w:r w:rsidRPr="00BC3131">
              <w:rPr>
                <w:rFonts w:ascii="Arial" w:hAnsi="Arial" w:cs="Arial"/>
                <w:sz w:val="20"/>
                <w:szCs w:val="20"/>
              </w:rPr>
              <w:t>7.28</w:t>
            </w:r>
          </w:p>
        </w:tc>
        <w:tc>
          <w:tcPr>
            <w:tcW w:w="1278" w:type="dxa"/>
            <w:vAlign w:val="bottom"/>
          </w:tcPr>
          <w:p w14:paraId="4D8DC3CF" w14:textId="09B229B6" w:rsidR="00BC3131" w:rsidRPr="006B66D5" w:rsidRDefault="00BC3131" w:rsidP="00BC3131">
            <w:pPr>
              <w:tabs>
                <w:tab w:val="decimal" w:pos="702"/>
              </w:tabs>
              <w:spacing w:line="360" w:lineRule="exact"/>
              <w:ind w:right="-18"/>
              <w:jc w:val="thaiDistribute"/>
              <w:rPr>
                <w:rFonts w:ascii="Arial" w:hAnsi="Arial" w:cs="Arial"/>
                <w:sz w:val="20"/>
                <w:szCs w:val="20"/>
              </w:rPr>
            </w:pPr>
            <w:r>
              <w:rPr>
                <w:rFonts w:ascii="Arial" w:hAnsi="Arial" w:cs="Arial"/>
                <w:sz w:val="20"/>
                <w:szCs w:val="20"/>
              </w:rPr>
              <w:t>6.74</w:t>
            </w:r>
          </w:p>
        </w:tc>
      </w:tr>
      <w:tr w:rsidR="00BC3131" w:rsidRPr="006B66D5" w14:paraId="0000EE9C" w14:textId="77777777" w:rsidTr="00C66094">
        <w:trPr>
          <w:trHeight w:val="20"/>
        </w:trPr>
        <w:tc>
          <w:tcPr>
            <w:tcW w:w="3960" w:type="dxa"/>
          </w:tcPr>
          <w:p w14:paraId="0751EFD3" w14:textId="77777777" w:rsidR="00BC3131" w:rsidRPr="006B66D5" w:rsidRDefault="00BC3131" w:rsidP="00BC3131">
            <w:pPr>
              <w:spacing w:line="360" w:lineRule="exact"/>
              <w:ind w:left="151" w:right="-198" w:hanging="151"/>
              <w:rPr>
                <w:rFonts w:ascii="Arial" w:hAnsi="Arial" w:cs="Arial"/>
                <w:sz w:val="20"/>
                <w:szCs w:val="20"/>
              </w:rPr>
            </w:pPr>
            <w:r w:rsidRPr="006B66D5">
              <w:rPr>
                <w:rFonts w:ascii="Arial" w:hAnsi="Arial" w:cs="Arial"/>
                <w:sz w:val="20"/>
                <w:szCs w:val="20"/>
              </w:rPr>
              <w:t>Community mall for rent</w:t>
            </w:r>
          </w:p>
        </w:tc>
        <w:tc>
          <w:tcPr>
            <w:tcW w:w="1278" w:type="dxa"/>
          </w:tcPr>
          <w:p w14:paraId="6D6A3529" w14:textId="3ED0F802" w:rsidR="00BC3131" w:rsidRPr="006B66D5" w:rsidRDefault="00BC3131" w:rsidP="00BC3131">
            <w:pPr>
              <w:tabs>
                <w:tab w:val="decimal" w:pos="702"/>
              </w:tabs>
              <w:spacing w:line="360" w:lineRule="exact"/>
              <w:ind w:right="-18"/>
              <w:jc w:val="thaiDistribute"/>
              <w:rPr>
                <w:rFonts w:ascii="Arial" w:hAnsi="Arial" w:cs="Arial"/>
                <w:sz w:val="20"/>
                <w:szCs w:val="20"/>
              </w:rPr>
            </w:pPr>
            <w:r w:rsidRPr="00BC3131">
              <w:rPr>
                <w:rFonts w:ascii="Arial" w:hAnsi="Arial" w:cs="Arial"/>
                <w:sz w:val="20"/>
                <w:szCs w:val="20"/>
              </w:rPr>
              <w:t>3</w:t>
            </w:r>
            <w:r w:rsidRPr="00BC3131">
              <w:rPr>
                <w:rFonts w:ascii="Arial" w:hAnsi="Arial" w:cs="Arial" w:hint="cs"/>
                <w:sz w:val="20"/>
                <w:szCs w:val="20"/>
                <w:cs/>
              </w:rPr>
              <w:t>3</w:t>
            </w:r>
            <w:r w:rsidRPr="00BC3131">
              <w:rPr>
                <w:rFonts w:ascii="Arial" w:hAnsi="Arial" w:cs="Arial"/>
                <w:sz w:val="20"/>
                <w:szCs w:val="20"/>
              </w:rPr>
              <w:t>3</w:t>
            </w:r>
            <w:r w:rsidRPr="00BC3131">
              <w:rPr>
                <w:rFonts w:ascii="Arial" w:hAnsi="Arial" w:cs="Arial" w:hint="cs"/>
                <w:sz w:val="20"/>
                <w:szCs w:val="20"/>
                <w:cs/>
              </w:rPr>
              <w:t>.</w:t>
            </w:r>
            <w:r w:rsidRPr="00BC3131">
              <w:rPr>
                <w:rFonts w:ascii="Arial" w:hAnsi="Arial" w:cs="Arial"/>
                <w:sz w:val="20"/>
                <w:szCs w:val="20"/>
              </w:rPr>
              <w:t>42</w:t>
            </w:r>
          </w:p>
        </w:tc>
        <w:tc>
          <w:tcPr>
            <w:tcW w:w="1278" w:type="dxa"/>
          </w:tcPr>
          <w:p w14:paraId="1E8658FD" w14:textId="02BB1DBB" w:rsidR="00BC3131" w:rsidRPr="006B66D5" w:rsidRDefault="00BC3131" w:rsidP="00BC3131">
            <w:pPr>
              <w:tabs>
                <w:tab w:val="decimal" w:pos="702"/>
              </w:tabs>
              <w:spacing w:line="360" w:lineRule="exact"/>
              <w:ind w:right="-18"/>
              <w:jc w:val="thaiDistribute"/>
              <w:rPr>
                <w:rFonts w:ascii="Arial" w:hAnsi="Arial" w:cs="Arial"/>
                <w:sz w:val="20"/>
                <w:szCs w:val="20"/>
              </w:rPr>
            </w:pPr>
            <w:r w:rsidRPr="00BC3131">
              <w:rPr>
                <w:rFonts w:ascii="Arial" w:hAnsi="Arial" w:cs="Arial"/>
                <w:sz w:val="20"/>
                <w:szCs w:val="20"/>
              </w:rPr>
              <w:t>321.42</w:t>
            </w:r>
          </w:p>
        </w:tc>
        <w:tc>
          <w:tcPr>
            <w:tcW w:w="1278" w:type="dxa"/>
            <w:vAlign w:val="bottom"/>
          </w:tcPr>
          <w:p w14:paraId="23109563" w14:textId="5F70537E" w:rsidR="00BC3131" w:rsidRPr="006B66D5" w:rsidRDefault="00BC3131" w:rsidP="00BC3131">
            <w:pPr>
              <w:tabs>
                <w:tab w:val="decimal" w:pos="702"/>
              </w:tabs>
              <w:spacing w:line="360" w:lineRule="exact"/>
              <w:ind w:right="-18"/>
              <w:jc w:val="thaiDistribute"/>
              <w:rPr>
                <w:rFonts w:ascii="Arial" w:hAnsi="Arial" w:cs="Arial"/>
                <w:sz w:val="20"/>
                <w:szCs w:val="20"/>
              </w:rPr>
            </w:pPr>
            <w:r w:rsidRPr="00BC3131">
              <w:rPr>
                <w:rFonts w:ascii="Arial" w:hAnsi="Arial" w:cs="Arial"/>
                <w:sz w:val="20"/>
                <w:szCs w:val="20"/>
              </w:rPr>
              <w:t>288.33</w:t>
            </w:r>
          </w:p>
        </w:tc>
        <w:tc>
          <w:tcPr>
            <w:tcW w:w="1278" w:type="dxa"/>
            <w:vAlign w:val="bottom"/>
          </w:tcPr>
          <w:p w14:paraId="4E3FC8A3" w14:textId="2621E3BC" w:rsidR="00BC3131" w:rsidRPr="006B66D5" w:rsidRDefault="00BC3131" w:rsidP="00BC3131">
            <w:pPr>
              <w:tabs>
                <w:tab w:val="decimal" w:pos="702"/>
              </w:tabs>
              <w:spacing w:line="360" w:lineRule="exact"/>
              <w:ind w:right="-18"/>
              <w:jc w:val="thaiDistribute"/>
              <w:rPr>
                <w:rFonts w:ascii="Arial" w:hAnsi="Arial" w:cs="Arial"/>
                <w:sz w:val="20"/>
                <w:szCs w:val="20"/>
              </w:rPr>
            </w:pPr>
            <w:r>
              <w:rPr>
                <w:rFonts w:ascii="Arial" w:hAnsi="Arial" w:cs="Arial"/>
                <w:sz w:val="20"/>
                <w:szCs w:val="20"/>
              </w:rPr>
              <w:t>231.51</w:t>
            </w:r>
          </w:p>
        </w:tc>
      </w:tr>
    </w:tbl>
    <w:p w14:paraId="0BC81FB1" w14:textId="00B48D91" w:rsidR="0008009B" w:rsidRDefault="00EA2566" w:rsidP="00886DEC">
      <w:pPr>
        <w:spacing w:before="120" w:after="60" w:line="380" w:lineRule="exact"/>
        <w:ind w:left="547" w:right="-43"/>
        <w:jc w:val="both"/>
        <w:rPr>
          <w:rFonts w:ascii="Arial" w:hAnsi="Arial" w:cs="Arial"/>
          <w:sz w:val="22"/>
          <w:szCs w:val="22"/>
        </w:rPr>
      </w:pPr>
      <w:r w:rsidRPr="003D2789">
        <w:rPr>
          <w:rFonts w:ascii="Arial" w:hAnsi="Arial" w:cs="Arial"/>
          <w:sz w:val="22"/>
          <w:szCs w:val="22"/>
        </w:rPr>
        <w:t xml:space="preserve">The fair values of the above investment properties have been determined based on valuations performed by the management of the </w:t>
      </w:r>
      <w:r>
        <w:rPr>
          <w:rFonts w:ascii="Arial" w:hAnsi="Arial" w:cs="Arial"/>
          <w:sz w:val="22"/>
          <w:szCs w:val="22"/>
        </w:rPr>
        <w:t>Group</w:t>
      </w:r>
      <w:r w:rsidR="00926F04">
        <w:rPr>
          <w:rFonts w:ascii="Arial" w:hAnsi="Arial" w:cs="Arial"/>
          <w:sz w:val="22"/>
          <w:szCs w:val="22"/>
        </w:rPr>
        <w:t xml:space="preserve"> or </w:t>
      </w:r>
      <w:r w:rsidR="002E2649">
        <w:rPr>
          <w:rFonts w:ascii="Arial" w:hAnsi="Arial" w:cs="Arial"/>
          <w:sz w:val="22"/>
          <w:szCs w:val="22"/>
        </w:rPr>
        <w:t xml:space="preserve">the </w:t>
      </w:r>
      <w:r w:rsidR="00926F04" w:rsidRPr="00926F04">
        <w:rPr>
          <w:rFonts w:ascii="Arial" w:hAnsi="Arial" w:cs="Arial"/>
          <w:sz w:val="22"/>
          <w:szCs w:val="22"/>
        </w:rPr>
        <w:t>independent appraiser</w:t>
      </w:r>
      <w:r w:rsidRPr="003D2789">
        <w:rPr>
          <w:rFonts w:ascii="Arial" w:hAnsi="Arial" w:cs="Arial"/>
          <w:sz w:val="22"/>
          <w:szCs w:val="22"/>
        </w:rPr>
        <w:t>. The fair value</w:t>
      </w:r>
      <w:r w:rsidR="006960FA">
        <w:rPr>
          <w:rFonts w:ascii="Arial" w:hAnsi="Arial" w:cs="Arial"/>
          <w:sz w:val="22"/>
          <w:szCs w:val="22"/>
        </w:rPr>
        <w:t>s</w:t>
      </w:r>
      <w:r w:rsidRPr="003D2789">
        <w:rPr>
          <w:rFonts w:ascii="Arial" w:hAnsi="Arial" w:cs="Arial"/>
          <w:sz w:val="22"/>
          <w:szCs w:val="22"/>
        </w:rPr>
        <w:t xml:space="preserve"> of </w:t>
      </w:r>
      <w:r w:rsidR="00225A83">
        <w:rPr>
          <w:rFonts w:ascii="Arial" w:hAnsi="Arial" w:cs="Arial"/>
          <w:sz w:val="22"/>
          <w:szCs w:val="22"/>
        </w:rPr>
        <w:t>land for rent</w:t>
      </w:r>
      <w:r w:rsidR="0070105C" w:rsidRPr="003D2789">
        <w:rPr>
          <w:rFonts w:ascii="Arial" w:hAnsi="Arial" w:cs="Arial"/>
          <w:sz w:val="22"/>
          <w:szCs w:val="22"/>
        </w:rPr>
        <w:t xml:space="preserve"> ha</w:t>
      </w:r>
      <w:r w:rsidR="006960FA">
        <w:rPr>
          <w:rFonts w:ascii="Arial" w:hAnsi="Arial" w:cs="Arial"/>
          <w:sz w:val="22"/>
          <w:szCs w:val="22"/>
        </w:rPr>
        <w:t>ve</w:t>
      </w:r>
      <w:r w:rsidR="0070105C" w:rsidRPr="003D2789">
        <w:rPr>
          <w:rFonts w:ascii="Arial" w:hAnsi="Arial" w:cs="Arial"/>
          <w:sz w:val="22"/>
          <w:szCs w:val="22"/>
        </w:rPr>
        <w:t xml:space="preserve"> been determined based on </w:t>
      </w:r>
      <w:r w:rsidR="003014E5" w:rsidRPr="003D2789">
        <w:rPr>
          <w:rFonts w:ascii="Arial" w:hAnsi="Arial" w:cs="Arial"/>
          <w:sz w:val="22"/>
          <w:szCs w:val="22"/>
        </w:rPr>
        <w:t>market price</w:t>
      </w:r>
      <w:r w:rsidR="0070105C" w:rsidRPr="003D2789">
        <w:rPr>
          <w:rFonts w:ascii="Arial" w:hAnsi="Arial" w:cs="Arial"/>
          <w:sz w:val="22"/>
          <w:szCs w:val="22"/>
        </w:rPr>
        <w:t>.</w:t>
      </w:r>
      <w:r w:rsidR="00B81C62">
        <w:rPr>
          <w:rFonts w:ascii="Arial" w:hAnsi="Arial" w:cs="Arial"/>
          <w:sz w:val="22"/>
          <w:szCs w:val="22"/>
        </w:rPr>
        <w:t xml:space="preserve"> The fair value</w:t>
      </w:r>
      <w:r w:rsidR="006960FA">
        <w:rPr>
          <w:rFonts w:ascii="Arial" w:hAnsi="Arial" w:cs="Arial"/>
          <w:sz w:val="22"/>
          <w:szCs w:val="22"/>
        </w:rPr>
        <w:t>s</w:t>
      </w:r>
      <w:r w:rsidR="00B81C62">
        <w:rPr>
          <w:rFonts w:ascii="Arial" w:hAnsi="Arial" w:cs="Arial"/>
          <w:sz w:val="22"/>
          <w:szCs w:val="22"/>
        </w:rPr>
        <w:t xml:space="preserve"> of building for rent</w:t>
      </w:r>
      <w:r w:rsidR="004B3DF2">
        <w:rPr>
          <w:rFonts w:ascii="Arial" w:hAnsi="Arial" w:cs="Arial"/>
          <w:sz w:val="22"/>
          <w:szCs w:val="22"/>
        </w:rPr>
        <w:t xml:space="preserve">, house for rent, </w:t>
      </w:r>
      <w:r w:rsidR="00676C99" w:rsidRPr="003D2789">
        <w:rPr>
          <w:rFonts w:ascii="Arial" w:hAnsi="Arial" w:cs="Arial"/>
          <w:sz w:val="22"/>
          <w:szCs w:val="22"/>
        </w:rPr>
        <w:t>condominium units</w:t>
      </w:r>
      <w:r w:rsidR="00676C99">
        <w:rPr>
          <w:rFonts w:ascii="Arial" w:hAnsi="Arial" w:cs="Arial"/>
          <w:sz w:val="22"/>
          <w:szCs w:val="22"/>
        </w:rPr>
        <w:t xml:space="preserve"> for rent</w:t>
      </w:r>
      <w:r w:rsidR="00B81C62" w:rsidRPr="003D2789">
        <w:rPr>
          <w:rFonts w:ascii="Arial" w:hAnsi="Arial" w:cs="Arial"/>
          <w:sz w:val="22"/>
          <w:szCs w:val="22"/>
        </w:rPr>
        <w:t xml:space="preserve"> </w:t>
      </w:r>
      <w:r w:rsidR="00676C99">
        <w:rPr>
          <w:rFonts w:ascii="Arial" w:hAnsi="Arial" w:cs="Arial"/>
          <w:sz w:val="22"/>
          <w:szCs w:val="22"/>
        </w:rPr>
        <w:t xml:space="preserve">and </w:t>
      </w:r>
      <w:r w:rsidRPr="003D2789">
        <w:rPr>
          <w:rFonts w:ascii="Arial" w:hAnsi="Arial" w:cs="Arial"/>
          <w:sz w:val="22"/>
          <w:szCs w:val="22"/>
        </w:rPr>
        <w:t>community mall for rent ha</w:t>
      </w:r>
      <w:r w:rsidR="006960FA">
        <w:rPr>
          <w:rFonts w:ascii="Arial" w:hAnsi="Arial" w:cs="Arial"/>
          <w:sz w:val="22"/>
          <w:szCs w:val="22"/>
        </w:rPr>
        <w:t>ve</w:t>
      </w:r>
      <w:r w:rsidRPr="003D2789">
        <w:rPr>
          <w:rFonts w:ascii="Arial" w:hAnsi="Arial" w:cs="Arial"/>
          <w:sz w:val="22"/>
          <w:szCs w:val="22"/>
        </w:rPr>
        <w:t xml:space="preserve"> been determined based on </w:t>
      </w:r>
      <w:r w:rsidR="005C7471" w:rsidRPr="003D2789">
        <w:rPr>
          <w:rFonts w:ascii="Arial" w:hAnsi="Arial" w:cs="Arial"/>
          <w:sz w:val="22"/>
          <w:szCs w:val="22"/>
        </w:rPr>
        <w:t xml:space="preserve">market price </w:t>
      </w:r>
      <w:r w:rsidR="005C7471">
        <w:rPr>
          <w:rFonts w:ascii="Arial" w:hAnsi="Arial" w:cs="Arial"/>
          <w:sz w:val="22"/>
          <w:szCs w:val="22"/>
        </w:rPr>
        <w:t xml:space="preserve">or </w:t>
      </w:r>
      <w:r w:rsidRPr="003D2789">
        <w:rPr>
          <w:rFonts w:ascii="Arial" w:hAnsi="Arial" w:cs="Arial"/>
          <w:sz w:val="22"/>
          <w:szCs w:val="22"/>
        </w:rPr>
        <w:t xml:space="preserve">income approach. The main assumptions used in the valuation are yield rate, long-term vacancy rate and long-term growth in rental rates. </w:t>
      </w:r>
    </w:p>
    <w:p w14:paraId="7DCAA4C7" w14:textId="77315B39" w:rsidR="00065A6F" w:rsidRDefault="00FC0E5F" w:rsidP="00886DEC">
      <w:pPr>
        <w:tabs>
          <w:tab w:val="left" w:pos="900"/>
        </w:tabs>
        <w:spacing w:before="120" w:after="60" w:line="380" w:lineRule="exact"/>
        <w:ind w:left="547" w:right="-43"/>
        <w:jc w:val="thaiDistribute"/>
        <w:rPr>
          <w:rFonts w:ascii="Arial" w:hAnsi="Arial"/>
          <w:sz w:val="22"/>
          <w:szCs w:val="22"/>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31 December 202</w:t>
      </w:r>
      <w:r w:rsidR="00B84E5E">
        <w:rPr>
          <w:rFonts w:ascii="Arial" w:hAnsi="Arial"/>
          <w:sz w:val="22"/>
          <w:szCs w:val="22"/>
        </w:rPr>
        <w:t>4</w:t>
      </w:r>
      <w:r>
        <w:rPr>
          <w:rFonts w:ascii="Arial" w:hAnsi="Arial"/>
          <w:sz w:val="22"/>
          <w:szCs w:val="22"/>
        </w:rPr>
        <w:t xml:space="preserve"> and 202</w:t>
      </w:r>
      <w:r w:rsidR="00B84E5E">
        <w:rPr>
          <w:rFonts w:ascii="Arial" w:hAnsi="Arial"/>
          <w:sz w:val="22"/>
          <w:szCs w:val="22"/>
        </w:rPr>
        <w:t>3</w:t>
      </w:r>
      <w:r w:rsidR="00B52EEB">
        <w:rPr>
          <w:rFonts w:ascii="Arial" w:hAnsi="Arial"/>
          <w:sz w:val="22"/>
          <w:szCs w:val="22"/>
        </w:rPr>
        <w:t>,</w:t>
      </w:r>
      <w:r>
        <w:rPr>
          <w:rFonts w:ascii="Arial" w:hAnsi="Arial"/>
          <w:sz w:val="22"/>
          <w:szCs w:val="22"/>
        </w:rPr>
        <w:t xml:space="preserve"> t</w:t>
      </w:r>
      <w:r w:rsidR="00065A6F">
        <w:rPr>
          <w:rFonts w:ascii="Arial" w:hAnsi="Arial"/>
          <w:sz w:val="22"/>
          <w:szCs w:val="22"/>
        </w:rPr>
        <w:t xml:space="preserve">he Group has pledged investment properties amounting to approximately Baht </w:t>
      </w:r>
      <w:r w:rsidR="00BC3131">
        <w:rPr>
          <w:rFonts w:ascii="Arial" w:hAnsi="Arial"/>
          <w:sz w:val="22"/>
          <w:szCs w:val="22"/>
        </w:rPr>
        <w:t>2,209</w:t>
      </w:r>
      <w:r w:rsidR="000537FC">
        <w:rPr>
          <w:rFonts w:ascii="Arial" w:hAnsi="Arial"/>
          <w:sz w:val="22"/>
          <w:szCs w:val="22"/>
        </w:rPr>
        <w:t xml:space="preserve"> </w:t>
      </w:r>
      <w:r w:rsidR="00065A6F">
        <w:rPr>
          <w:rFonts w:ascii="Arial" w:hAnsi="Arial"/>
          <w:sz w:val="22"/>
          <w:szCs w:val="22"/>
        </w:rPr>
        <w:t>million</w:t>
      </w:r>
      <w:r w:rsidR="001D1F38">
        <w:rPr>
          <w:rFonts w:ascii="Arial" w:hAnsi="Arial"/>
          <w:sz w:val="22"/>
          <w:szCs w:val="22"/>
        </w:rPr>
        <w:t xml:space="preserve"> and Baht </w:t>
      </w:r>
      <w:r w:rsidR="00BC3131">
        <w:rPr>
          <w:rFonts w:ascii="Arial" w:hAnsi="Arial"/>
          <w:sz w:val="22"/>
          <w:szCs w:val="22"/>
        </w:rPr>
        <w:t xml:space="preserve">3,021 </w:t>
      </w:r>
      <w:r w:rsidR="001D1F38">
        <w:rPr>
          <w:rFonts w:ascii="Arial" w:hAnsi="Arial"/>
          <w:sz w:val="22"/>
          <w:szCs w:val="22"/>
        </w:rPr>
        <w:t>million</w:t>
      </w:r>
      <w:r w:rsidR="00065A6F">
        <w:rPr>
          <w:rFonts w:ascii="Arial" w:hAnsi="Arial"/>
          <w:sz w:val="22"/>
          <w:szCs w:val="22"/>
        </w:rPr>
        <w:t xml:space="preserve"> (</w:t>
      </w:r>
      <w:r w:rsidR="001D1F38">
        <w:rPr>
          <w:rFonts w:ascii="Arial" w:hAnsi="Arial"/>
          <w:sz w:val="22"/>
          <w:szCs w:val="22"/>
        </w:rPr>
        <w:t>the Company only</w:t>
      </w:r>
      <w:r w:rsidR="00065A6F">
        <w:rPr>
          <w:rFonts w:ascii="Arial" w:hAnsi="Arial"/>
          <w:sz w:val="22"/>
          <w:szCs w:val="22"/>
        </w:rPr>
        <w:t xml:space="preserve">: Baht </w:t>
      </w:r>
      <w:r w:rsidR="00BC3131">
        <w:rPr>
          <w:rFonts w:ascii="Arial" w:hAnsi="Arial"/>
          <w:sz w:val="22"/>
          <w:szCs w:val="22"/>
        </w:rPr>
        <w:t>685</w:t>
      </w:r>
      <w:r w:rsidR="009277B7">
        <w:rPr>
          <w:rFonts w:ascii="Arial" w:hAnsi="Arial"/>
          <w:sz w:val="22"/>
          <w:szCs w:val="22"/>
        </w:rPr>
        <w:t xml:space="preserve"> million and Baht </w:t>
      </w:r>
      <w:r w:rsidR="00BC3131">
        <w:rPr>
          <w:rFonts w:ascii="Arial" w:hAnsi="Arial"/>
          <w:sz w:val="22"/>
          <w:szCs w:val="22"/>
        </w:rPr>
        <w:t>685</w:t>
      </w:r>
      <w:r w:rsidR="00886DEC">
        <w:rPr>
          <w:rFonts w:ascii="Arial" w:hAnsi="Arial"/>
          <w:sz w:val="22"/>
          <w:szCs w:val="22"/>
        </w:rPr>
        <w:t xml:space="preserve"> </w:t>
      </w:r>
      <w:r w:rsidR="001D1F38">
        <w:rPr>
          <w:rFonts w:ascii="Arial" w:hAnsi="Arial"/>
          <w:sz w:val="22"/>
          <w:szCs w:val="22"/>
        </w:rPr>
        <w:t>million, respectively</w:t>
      </w:r>
      <w:r w:rsidR="00065A6F">
        <w:rPr>
          <w:rFonts w:ascii="Arial" w:hAnsi="Arial"/>
          <w:sz w:val="22"/>
          <w:szCs w:val="22"/>
        </w:rPr>
        <w:t>) as collateral against credit facilities received from financial institutions.</w:t>
      </w:r>
    </w:p>
    <w:p w14:paraId="34D7B587" w14:textId="707012B9" w:rsidR="00500F85" w:rsidRPr="00FE02F7" w:rsidRDefault="00491102" w:rsidP="002E0C49">
      <w:pPr>
        <w:tabs>
          <w:tab w:val="left" w:pos="900"/>
        </w:tabs>
        <w:spacing w:before="240" w:after="120" w:line="380" w:lineRule="exact"/>
        <w:ind w:left="547" w:right="-43" w:hanging="547"/>
        <w:outlineLvl w:val="0"/>
        <w:rPr>
          <w:rFonts w:ascii="Arial" w:hAnsi="Arial" w:cs="Arial"/>
          <w:b/>
          <w:bCs/>
          <w:sz w:val="22"/>
          <w:szCs w:val="22"/>
        </w:rPr>
      </w:pPr>
      <w:r>
        <w:rPr>
          <w:rFonts w:ascii="Arial" w:hAnsi="Arial" w:cs="Arial"/>
          <w:b/>
          <w:bCs/>
          <w:sz w:val="22"/>
          <w:szCs w:val="22"/>
        </w:rPr>
        <w:lastRenderedPageBreak/>
        <w:t>1</w:t>
      </w:r>
      <w:r w:rsidR="0001648C">
        <w:rPr>
          <w:rFonts w:ascii="Arial" w:hAnsi="Arial" w:cs="Arial"/>
          <w:b/>
          <w:bCs/>
          <w:sz w:val="22"/>
          <w:szCs w:val="22"/>
        </w:rPr>
        <w:t>6</w:t>
      </w:r>
      <w:r w:rsidR="00500F85" w:rsidRPr="00FE02F7">
        <w:rPr>
          <w:rFonts w:ascii="Arial" w:hAnsi="Arial" w:cs="Arial"/>
          <w:b/>
          <w:bCs/>
          <w:sz w:val="22"/>
          <w:szCs w:val="22"/>
        </w:rPr>
        <w:t>.</w:t>
      </w:r>
      <w:r w:rsidR="00500F85" w:rsidRPr="00FE02F7">
        <w:rPr>
          <w:rFonts w:ascii="Arial" w:hAnsi="Arial" w:cs="Arial"/>
          <w:b/>
          <w:bCs/>
          <w:sz w:val="22"/>
          <w:szCs w:val="22"/>
        </w:rPr>
        <w:tab/>
        <w:t>Land held for development</w:t>
      </w:r>
    </w:p>
    <w:tbl>
      <w:tblPr>
        <w:tblW w:w="9090" w:type="dxa"/>
        <w:tblInd w:w="450" w:type="dxa"/>
        <w:tblLayout w:type="fixed"/>
        <w:tblLook w:val="01E0" w:firstRow="1" w:lastRow="1" w:firstColumn="1" w:lastColumn="1" w:noHBand="0" w:noVBand="0"/>
      </w:tblPr>
      <w:tblGrid>
        <w:gridCol w:w="3600"/>
        <w:gridCol w:w="1372"/>
        <w:gridCol w:w="1373"/>
        <w:gridCol w:w="13"/>
        <w:gridCol w:w="1359"/>
        <w:gridCol w:w="1373"/>
      </w:tblGrid>
      <w:tr w:rsidR="00F7253D" w:rsidRPr="001C44D0" w14:paraId="765662FF" w14:textId="77777777" w:rsidTr="002E0C49">
        <w:trPr>
          <w:trHeight w:val="144"/>
        </w:trPr>
        <w:tc>
          <w:tcPr>
            <w:tcW w:w="3600" w:type="dxa"/>
          </w:tcPr>
          <w:p w14:paraId="0EE06C7B" w14:textId="77777777" w:rsidR="00F7253D" w:rsidRPr="001C44D0" w:rsidRDefault="00F7253D" w:rsidP="0077057B">
            <w:pPr>
              <w:spacing w:line="380" w:lineRule="exact"/>
              <w:ind w:right="54"/>
              <w:jc w:val="center"/>
              <w:rPr>
                <w:rFonts w:ascii="Arial" w:hAnsi="Arial" w:cs="Arial"/>
                <w:sz w:val="21"/>
                <w:szCs w:val="21"/>
              </w:rPr>
            </w:pPr>
          </w:p>
        </w:tc>
        <w:tc>
          <w:tcPr>
            <w:tcW w:w="2758" w:type="dxa"/>
            <w:gridSpan w:val="3"/>
          </w:tcPr>
          <w:p w14:paraId="52AE56AA" w14:textId="77777777" w:rsidR="00F7253D" w:rsidRPr="001C44D0" w:rsidRDefault="00F7253D" w:rsidP="00F7253D">
            <w:pPr>
              <w:spacing w:line="380" w:lineRule="exact"/>
              <w:ind w:left="-18" w:right="36" w:firstLine="18"/>
              <w:jc w:val="center"/>
              <w:rPr>
                <w:rFonts w:ascii="Arial" w:hAnsi="Arial"/>
                <w:color w:val="000000"/>
                <w:sz w:val="21"/>
                <w:szCs w:val="21"/>
              </w:rPr>
            </w:pPr>
          </w:p>
        </w:tc>
        <w:tc>
          <w:tcPr>
            <w:tcW w:w="2732" w:type="dxa"/>
            <w:gridSpan w:val="2"/>
          </w:tcPr>
          <w:p w14:paraId="053FA981" w14:textId="57ECDB26" w:rsidR="00F7253D" w:rsidRPr="001C44D0" w:rsidRDefault="00F7253D" w:rsidP="00F7253D">
            <w:pPr>
              <w:spacing w:line="380" w:lineRule="exact"/>
              <w:ind w:left="-18" w:right="36" w:firstLine="18"/>
              <w:jc w:val="right"/>
              <w:rPr>
                <w:rFonts w:ascii="Arial" w:hAnsi="Arial"/>
                <w:color w:val="000000"/>
                <w:sz w:val="21"/>
                <w:szCs w:val="21"/>
              </w:rPr>
            </w:pPr>
            <w:r w:rsidRPr="001C44D0">
              <w:rPr>
                <w:rFonts w:ascii="Arial" w:hAnsi="Arial" w:cs="Arial"/>
                <w:sz w:val="21"/>
                <w:szCs w:val="21"/>
              </w:rPr>
              <w:t>(Unit: Million Baht)</w:t>
            </w:r>
          </w:p>
        </w:tc>
      </w:tr>
      <w:tr w:rsidR="002A0454" w:rsidRPr="001C44D0" w14:paraId="43FF2FB4" w14:textId="77777777" w:rsidTr="002E0C49">
        <w:trPr>
          <w:trHeight w:val="144"/>
        </w:trPr>
        <w:tc>
          <w:tcPr>
            <w:tcW w:w="3600" w:type="dxa"/>
          </w:tcPr>
          <w:p w14:paraId="28A1CB58" w14:textId="77777777" w:rsidR="002A0454" w:rsidRPr="001C44D0" w:rsidRDefault="002A0454" w:rsidP="0077057B">
            <w:pPr>
              <w:spacing w:line="380" w:lineRule="exact"/>
              <w:ind w:right="54"/>
              <w:jc w:val="center"/>
              <w:rPr>
                <w:rFonts w:ascii="Arial" w:hAnsi="Arial" w:cs="Arial"/>
                <w:sz w:val="21"/>
                <w:szCs w:val="21"/>
              </w:rPr>
            </w:pPr>
          </w:p>
        </w:tc>
        <w:tc>
          <w:tcPr>
            <w:tcW w:w="2745" w:type="dxa"/>
            <w:gridSpan w:val="2"/>
          </w:tcPr>
          <w:p w14:paraId="6202B4BA" w14:textId="77777777" w:rsidR="002A0454" w:rsidRPr="001C44D0" w:rsidRDefault="002A0454" w:rsidP="0077057B">
            <w:pPr>
              <w:pBdr>
                <w:bottom w:val="single" w:sz="4" w:space="1" w:color="auto"/>
              </w:pBdr>
              <w:spacing w:line="380" w:lineRule="exact"/>
              <w:ind w:left="-18" w:right="36" w:firstLine="18"/>
              <w:jc w:val="center"/>
              <w:rPr>
                <w:rFonts w:ascii="Arial" w:hAnsi="Arial" w:cs="Arial"/>
                <w:sz w:val="21"/>
                <w:szCs w:val="21"/>
              </w:rPr>
            </w:pPr>
            <w:r w:rsidRPr="001C44D0">
              <w:rPr>
                <w:rFonts w:ascii="Arial" w:hAnsi="Arial"/>
                <w:color w:val="000000"/>
                <w:sz w:val="21"/>
                <w:szCs w:val="21"/>
              </w:rPr>
              <w:t>Consolidated</w:t>
            </w:r>
            <w:r w:rsidR="00395980">
              <w:rPr>
                <w:rFonts w:ascii="Arial" w:hAnsi="Arial"/>
                <w:color w:val="000000"/>
                <w:sz w:val="21"/>
                <w:szCs w:val="21"/>
              </w:rPr>
              <w:t xml:space="preserve">                    </w:t>
            </w:r>
            <w:r w:rsidRPr="001C44D0">
              <w:rPr>
                <w:rFonts w:ascii="Arial" w:hAnsi="Arial"/>
                <w:color w:val="000000"/>
                <w:sz w:val="21"/>
                <w:szCs w:val="21"/>
              </w:rPr>
              <w:t xml:space="preserve"> financial statements</w:t>
            </w:r>
          </w:p>
        </w:tc>
        <w:tc>
          <w:tcPr>
            <w:tcW w:w="2745" w:type="dxa"/>
            <w:gridSpan w:val="3"/>
          </w:tcPr>
          <w:p w14:paraId="1CDC2188" w14:textId="77777777" w:rsidR="002A0454" w:rsidRPr="001C44D0" w:rsidRDefault="002A0454" w:rsidP="0077057B">
            <w:pPr>
              <w:pBdr>
                <w:bottom w:val="single" w:sz="4" w:space="1" w:color="auto"/>
              </w:pBdr>
              <w:spacing w:line="380" w:lineRule="exact"/>
              <w:ind w:left="-18" w:right="36" w:firstLine="18"/>
              <w:jc w:val="center"/>
              <w:rPr>
                <w:rFonts w:ascii="Arial" w:hAnsi="Arial" w:cs="Arial"/>
                <w:sz w:val="21"/>
                <w:szCs w:val="21"/>
              </w:rPr>
            </w:pPr>
            <w:r w:rsidRPr="001C44D0">
              <w:rPr>
                <w:rFonts w:ascii="Arial" w:hAnsi="Arial"/>
                <w:color w:val="000000"/>
                <w:sz w:val="21"/>
                <w:szCs w:val="21"/>
              </w:rPr>
              <w:t xml:space="preserve">Separate </w:t>
            </w:r>
            <w:r w:rsidR="00395980">
              <w:rPr>
                <w:rFonts w:ascii="Arial" w:hAnsi="Arial"/>
                <w:color w:val="000000"/>
                <w:sz w:val="21"/>
                <w:szCs w:val="21"/>
              </w:rPr>
              <w:t xml:space="preserve">                          </w:t>
            </w:r>
            <w:r w:rsidRPr="001C44D0">
              <w:rPr>
                <w:rFonts w:ascii="Arial" w:hAnsi="Arial"/>
                <w:color w:val="000000"/>
                <w:sz w:val="21"/>
                <w:szCs w:val="21"/>
              </w:rPr>
              <w:t>financial statements</w:t>
            </w:r>
          </w:p>
        </w:tc>
      </w:tr>
      <w:tr w:rsidR="00B84E5E" w:rsidRPr="001C44D0" w14:paraId="64E66129" w14:textId="77777777" w:rsidTr="002E0C49">
        <w:trPr>
          <w:trHeight w:val="144"/>
        </w:trPr>
        <w:tc>
          <w:tcPr>
            <w:tcW w:w="3600" w:type="dxa"/>
          </w:tcPr>
          <w:p w14:paraId="79C03A56" w14:textId="2C6B754C" w:rsidR="00B84E5E" w:rsidRPr="001C44D0" w:rsidRDefault="00B84E5E" w:rsidP="00B84E5E">
            <w:pPr>
              <w:spacing w:line="380" w:lineRule="exact"/>
              <w:ind w:right="54"/>
              <w:jc w:val="center"/>
              <w:rPr>
                <w:rFonts w:ascii="Arial" w:hAnsi="Arial" w:cs="Arial"/>
                <w:sz w:val="21"/>
                <w:szCs w:val="21"/>
              </w:rPr>
            </w:pPr>
            <w:r>
              <w:br w:type="page"/>
            </w:r>
          </w:p>
        </w:tc>
        <w:tc>
          <w:tcPr>
            <w:tcW w:w="1372" w:type="dxa"/>
          </w:tcPr>
          <w:p w14:paraId="5E8AF717" w14:textId="12203A94" w:rsidR="00B84E5E" w:rsidRDefault="00B84E5E" w:rsidP="00B84E5E">
            <w:pPr>
              <w:pBdr>
                <w:bottom w:val="single" w:sz="4" w:space="1" w:color="auto"/>
              </w:pBdr>
              <w:spacing w:line="380" w:lineRule="exact"/>
              <w:ind w:left="-18" w:right="36" w:firstLine="18"/>
              <w:jc w:val="center"/>
              <w:rPr>
                <w:rFonts w:ascii="Arial" w:hAnsi="Arial" w:cs="Arial"/>
                <w:sz w:val="20"/>
                <w:szCs w:val="20"/>
              </w:rPr>
            </w:pPr>
            <w:r>
              <w:rPr>
                <w:rFonts w:ascii="Arial" w:hAnsi="Arial" w:cs="Arial"/>
                <w:sz w:val="20"/>
                <w:szCs w:val="20"/>
              </w:rPr>
              <w:t>2024</w:t>
            </w:r>
          </w:p>
        </w:tc>
        <w:tc>
          <w:tcPr>
            <w:tcW w:w="1373" w:type="dxa"/>
          </w:tcPr>
          <w:p w14:paraId="14362552" w14:textId="6EB7D52B" w:rsidR="00B84E5E" w:rsidRPr="00897EDA" w:rsidRDefault="00B84E5E" w:rsidP="00B84E5E">
            <w:pPr>
              <w:pBdr>
                <w:bottom w:val="single" w:sz="4" w:space="1" w:color="auto"/>
              </w:pBdr>
              <w:spacing w:line="380" w:lineRule="exact"/>
              <w:ind w:left="-18" w:right="36" w:firstLine="18"/>
              <w:jc w:val="center"/>
              <w:rPr>
                <w:rFonts w:ascii="Arial" w:hAnsi="Arial" w:cs="Arial"/>
                <w:sz w:val="20"/>
                <w:szCs w:val="20"/>
              </w:rPr>
            </w:pPr>
            <w:r>
              <w:rPr>
                <w:rFonts w:ascii="Arial" w:hAnsi="Arial" w:cs="Arial"/>
                <w:sz w:val="20"/>
                <w:szCs w:val="20"/>
              </w:rPr>
              <w:t>2023</w:t>
            </w:r>
          </w:p>
        </w:tc>
        <w:tc>
          <w:tcPr>
            <w:tcW w:w="1372" w:type="dxa"/>
            <w:gridSpan w:val="2"/>
          </w:tcPr>
          <w:p w14:paraId="7C4266D8" w14:textId="1CD6F09D" w:rsidR="00B84E5E" w:rsidRDefault="00B84E5E" w:rsidP="00B84E5E">
            <w:pPr>
              <w:pBdr>
                <w:bottom w:val="single" w:sz="4" w:space="1" w:color="auto"/>
              </w:pBdr>
              <w:spacing w:line="380" w:lineRule="exact"/>
              <w:ind w:left="-18" w:right="36" w:firstLine="18"/>
              <w:jc w:val="center"/>
              <w:rPr>
                <w:rFonts w:ascii="Arial" w:hAnsi="Arial" w:cs="Arial"/>
                <w:sz w:val="20"/>
                <w:szCs w:val="20"/>
              </w:rPr>
            </w:pPr>
            <w:r>
              <w:rPr>
                <w:rFonts w:ascii="Arial" w:hAnsi="Arial" w:cs="Arial"/>
                <w:sz w:val="20"/>
                <w:szCs w:val="20"/>
              </w:rPr>
              <w:t>2024</w:t>
            </w:r>
          </w:p>
        </w:tc>
        <w:tc>
          <w:tcPr>
            <w:tcW w:w="1373" w:type="dxa"/>
          </w:tcPr>
          <w:p w14:paraId="1A70652E" w14:textId="3BA43797" w:rsidR="00B84E5E" w:rsidRPr="00897EDA" w:rsidRDefault="00B84E5E" w:rsidP="00B84E5E">
            <w:pPr>
              <w:pBdr>
                <w:bottom w:val="single" w:sz="4" w:space="1" w:color="auto"/>
              </w:pBdr>
              <w:spacing w:line="380" w:lineRule="exact"/>
              <w:ind w:left="-18" w:right="36" w:firstLine="18"/>
              <w:jc w:val="center"/>
              <w:rPr>
                <w:rFonts w:ascii="Arial" w:hAnsi="Arial" w:cs="Arial"/>
                <w:sz w:val="20"/>
                <w:szCs w:val="20"/>
              </w:rPr>
            </w:pPr>
            <w:r>
              <w:rPr>
                <w:rFonts w:ascii="Arial" w:hAnsi="Arial" w:cs="Arial"/>
                <w:sz w:val="20"/>
                <w:szCs w:val="20"/>
              </w:rPr>
              <w:t>2023</w:t>
            </w:r>
          </w:p>
        </w:tc>
      </w:tr>
      <w:tr w:rsidR="00B84E5E" w:rsidRPr="001C44D0" w14:paraId="333A1974" w14:textId="77777777" w:rsidTr="00AF131B">
        <w:trPr>
          <w:trHeight w:val="144"/>
        </w:trPr>
        <w:tc>
          <w:tcPr>
            <w:tcW w:w="3600" w:type="dxa"/>
          </w:tcPr>
          <w:p w14:paraId="752A5EB9" w14:textId="77777777" w:rsidR="00B84E5E" w:rsidRPr="001C44D0" w:rsidRDefault="00B84E5E" w:rsidP="00B84E5E">
            <w:pPr>
              <w:spacing w:line="380" w:lineRule="exact"/>
              <w:ind w:left="162" w:right="-108" w:hanging="162"/>
              <w:rPr>
                <w:rFonts w:ascii="Arial" w:hAnsi="Arial" w:cs="Arial"/>
                <w:sz w:val="21"/>
                <w:szCs w:val="21"/>
                <w:cs/>
              </w:rPr>
            </w:pPr>
            <w:r w:rsidRPr="001C44D0">
              <w:rPr>
                <w:rFonts w:ascii="Arial" w:hAnsi="Arial"/>
                <w:sz w:val="21"/>
                <w:szCs w:val="21"/>
              </w:rPr>
              <w:t>Land held for development</w:t>
            </w:r>
          </w:p>
        </w:tc>
        <w:tc>
          <w:tcPr>
            <w:tcW w:w="1372" w:type="dxa"/>
          </w:tcPr>
          <w:p w14:paraId="7580D092" w14:textId="212DF44B" w:rsidR="00B84E5E" w:rsidRPr="00667FEE" w:rsidRDefault="00FF53C7" w:rsidP="00B84E5E">
            <w:pPr>
              <w:tabs>
                <w:tab w:val="decimal" w:pos="720"/>
              </w:tabs>
              <w:spacing w:line="380" w:lineRule="exact"/>
              <w:ind w:left="-18" w:right="36" w:firstLine="18"/>
              <w:jc w:val="both"/>
              <w:rPr>
                <w:rFonts w:ascii="Arial" w:hAnsi="Arial" w:cs="Arial"/>
                <w:sz w:val="20"/>
                <w:szCs w:val="20"/>
              </w:rPr>
            </w:pPr>
            <w:r>
              <w:rPr>
                <w:rFonts w:ascii="Arial" w:hAnsi="Arial" w:cs="Arial"/>
                <w:sz w:val="20"/>
                <w:szCs w:val="20"/>
              </w:rPr>
              <w:t>9,860.09</w:t>
            </w:r>
          </w:p>
        </w:tc>
        <w:tc>
          <w:tcPr>
            <w:tcW w:w="1373" w:type="dxa"/>
          </w:tcPr>
          <w:p w14:paraId="69CE6A7F" w14:textId="5EC7750C" w:rsidR="00B84E5E" w:rsidRPr="00667FEE" w:rsidRDefault="00B84E5E" w:rsidP="00B84E5E">
            <w:pPr>
              <w:tabs>
                <w:tab w:val="decimal" w:pos="720"/>
              </w:tabs>
              <w:spacing w:line="380" w:lineRule="exact"/>
              <w:ind w:left="-14" w:right="43" w:firstLine="14"/>
              <w:jc w:val="both"/>
              <w:rPr>
                <w:rFonts w:ascii="Arial" w:hAnsi="Arial" w:cs="Arial"/>
                <w:sz w:val="20"/>
                <w:szCs w:val="20"/>
              </w:rPr>
            </w:pPr>
            <w:r>
              <w:rPr>
                <w:rFonts w:ascii="Arial" w:hAnsi="Arial" w:cs="Arial"/>
                <w:sz w:val="20"/>
                <w:szCs w:val="20"/>
              </w:rPr>
              <w:t>7,582.55</w:t>
            </w:r>
          </w:p>
        </w:tc>
        <w:tc>
          <w:tcPr>
            <w:tcW w:w="1372" w:type="dxa"/>
            <w:gridSpan w:val="2"/>
            <w:vAlign w:val="bottom"/>
          </w:tcPr>
          <w:p w14:paraId="2ED874E9" w14:textId="207D71A5" w:rsidR="00B84E5E" w:rsidRPr="00667FEE" w:rsidRDefault="00FF53C7" w:rsidP="00B84E5E">
            <w:pPr>
              <w:tabs>
                <w:tab w:val="decimal" w:pos="720"/>
              </w:tabs>
              <w:spacing w:line="380" w:lineRule="exact"/>
              <w:ind w:left="-18" w:right="36" w:firstLine="18"/>
              <w:jc w:val="both"/>
              <w:rPr>
                <w:rFonts w:ascii="Arial" w:hAnsi="Arial" w:cs="Arial"/>
                <w:sz w:val="20"/>
                <w:szCs w:val="20"/>
                <w:cs/>
              </w:rPr>
            </w:pPr>
            <w:r>
              <w:rPr>
                <w:rFonts w:ascii="Arial" w:hAnsi="Arial" w:cs="Arial"/>
                <w:sz w:val="20"/>
                <w:szCs w:val="20"/>
              </w:rPr>
              <w:t>5,458.94</w:t>
            </w:r>
          </w:p>
        </w:tc>
        <w:tc>
          <w:tcPr>
            <w:tcW w:w="1373" w:type="dxa"/>
            <w:vAlign w:val="bottom"/>
          </w:tcPr>
          <w:p w14:paraId="4109E244" w14:textId="27DE9634" w:rsidR="00B84E5E" w:rsidRPr="003D2789" w:rsidRDefault="00B84E5E" w:rsidP="00B84E5E">
            <w:pPr>
              <w:tabs>
                <w:tab w:val="decimal" w:pos="720"/>
              </w:tabs>
              <w:spacing w:line="380" w:lineRule="exact"/>
              <w:ind w:left="-18" w:right="36" w:firstLine="18"/>
              <w:jc w:val="both"/>
              <w:rPr>
                <w:rFonts w:ascii="Arial" w:hAnsi="Arial" w:cs="Arial"/>
                <w:sz w:val="20"/>
                <w:szCs w:val="20"/>
              </w:rPr>
            </w:pPr>
            <w:r>
              <w:rPr>
                <w:rFonts w:ascii="Arial" w:hAnsi="Arial" w:cs="Arial"/>
                <w:sz w:val="20"/>
                <w:szCs w:val="20"/>
              </w:rPr>
              <w:t>3,815.48</w:t>
            </w:r>
          </w:p>
        </w:tc>
      </w:tr>
      <w:tr w:rsidR="00B84E5E" w:rsidRPr="001C44D0" w14:paraId="026C52D6" w14:textId="77777777" w:rsidTr="00FF53C7">
        <w:trPr>
          <w:trHeight w:val="144"/>
        </w:trPr>
        <w:tc>
          <w:tcPr>
            <w:tcW w:w="3600" w:type="dxa"/>
          </w:tcPr>
          <w:p w14:paraId="56EF4D4F" w14:textId="77777777" w:rsidR="00B84E5E" w:rsidRPr="001C44D0" w:rsidRDefault="00B84E5E" w:rsidP="00B84E5E">
            <w:pPr>
              <w:spacing w:line="380" w:lineRule="exact"/>
              <w:ind w:left="702" w:right="-108" w:hanging="702"/>
              <w:rPr>
                <w:rFonts w:ascii="Arial" w:hAnsi="Arial" w:cs="Arial"/>
                <w:sz w:val="21"/>
                <w:szCs w:val="21"/>
                <w:cs/>
              </w:rPr>
            </w:pPr>
            <w:r w:rsidRPr="001C44D0">
              <w:rPr>
                <w:rFonts w:ascii="Arial" w:hAnsi="Arial"/>
                <w:sz w:val="21"/>
                <w:szCs w:val="21"/>
              </w:rPr>
              <w:t>Less: Allowance for</w:t>
            </w:r>
            <w:r>
              <w:rPr>
                <w:rFonts w:ascii="Arial" w:hAnsi="Arial"/>
                <w:sz w:val="21"/>
                <w:szCs w:val="21"/>
              </w:rPr>
              <w:t xml:space="preserve"> </w:t>
            </w:r>
            <w:r w:rsidRPr="001C44D0">
              <w:rPr>
                <w:rFonts w:ascii="Arial" w:hAnsi="Arial"/>
                <w:sz w:val="21"/>
                <w:szCs w:val="21"/>
              </w:rPr>
              <w:t>diminution</w:t>
            </w:r>
            <w:r>
              <w:rPr>
                <w:rFonts w:ascii="Arial" w:hAnsi="Arial"/>
                <w:sz w:val="21"/>
                <w:szCs w:val="21"/>
              </w:rPr>
              <w:t xml:space="preserve">            </w:t>
            </w:r>
            <w:r w:rsidRPr="001C44D0">
              <w:rPr>
                <w:rFonts w:ascii="Arial" w:hAnsi="Arial"/>
                <w:sz w:val="21"/>
                <w:szCs w:val="21"/>
              </w:rPr>
              <w:t xml:space="preserve"> in value of project</w:t>
            </w:r>
          </w:p>
        </w:tc>
        <w:tc>
          <w:tcPr>
            <w:tcW w:w="1372" w:type="dxa"/>
            <w:vAlign w:val="bottom"/>
          </w:tcPr>
          <w:p w14:paraId="3575A532" w14:textId="0527C1DE" w:rsidR="00B84E5E" w:rsidRPr="00667FEE" w:rsidRDefault="00FF53C7" w:rsidP="00FF53C7">
            <w:pPr>
              <w:pBdr>
                <w:bottom w:val="single" w:sz="4" w:space="1" w:color="auto"/>
              </w:pBdr>
              <w:tabs>
                <w:tab w:val="decimal" w:pos="720"/>
              </w:tabs>
              <w:spacing w:line="380" w:lineRule="exact"/>
              <w:ind w:left="-18" w:right="36" w:firstLine="18"/>
              <w:rPr>
                <w:rFonts w:ascii="Arial" w:hAnsi="Arial" w:cs="Arial"/>
                <w:sz w:val="20"/>
                <w:szCs w:val="20"/>
                <w:cs/>
              </w:rPr>
            </w:pPr>
            <w:r>
              <w:rPr>
                <w:rFonts w:ascii="Arial" w:hAnsi="Arial" w:cs="Arial"/>
                <w:sz w:val="20"/>
                <w:szCs w:val="20"/>
              </w:rPr>
              <w:t>(10.20)</w:t>
            </w:r>
          </w:p>
        </w:tc>
        <w:tc>
          <w:tcPr>
            <w:tcW w:w="1373" w:type="dxa"/>
            <w:vAlign w:val="bottom"/>
          </w:tcPr>
          <w:p w14:paraId="177EADBB" w14:textId="77777777" w:rsidR="00B84E5E" w:rsidRDefault="00B84E5E" w:rsidP="00FF53C7">
            <w:pPr>
              <w:pBdr>
                <w:bottom w:val="single" w:sz="4" w:space="1" w:color="auto"/>
              </w:pBdr>
              <w:tabs>
                <w:tab w:val="decimal" w:pos="720"/>
              </w:tabs>
              <w:spacing w:line="380" w:lineRule="exact"/>
              <w:ind w:left="-18" w:right="36" w:firstLine="18"/>
              <w:rPr>
                <w:rFonts w:ascii="Arial" w:hAnsi="Arial" w:cs="Arial"/>
                <w:sz w:val="20"/>
                <w:szCs w:val="20"/>
              </w:rPr>
            </w:pPr>
          </w:p>
          <w:p w14:paraId="7D4F2C4D" w14:textId="71DB9B66" w:rsidR="00B84E5E" w:rsidRPr="00667FEE" w:rsidRDefault="00B84E5E" w:rsidP="00FF53C7">
            <w:pPr>
              <w:pBdr>
                <w:bottom w:val="single" w:sz="4" w:space="1" w:color="auto"/>
              </w:pBdr>
              <w:tabs>
                <w:tab w:val="decimal" w:pos="720"/>
              </w:tabs>
              <w:spacing w:line="380" w:lineRule="exact"/>
              <w:ind w:left="-18" w:right="36" w:firstLine="18"/>
              <w:rPr>
                <w:rFonts w:ascii="Arial" w:hAnsi="Arial" w:cs="Arial"/>
                <w:sz w:val="20"/>
                <w:szCs w:val="20"/>
                <w:cs/>
              </w:rPr>
            </w:pPr>
            <w:r>
              <w:rPr>
                <w:rFonts w:ascii="Arial" w:hAnsi="Arial" w:cs="Arial"/>
                <w:sz w:val="20"/>
                <w:szCs w:val="20"/>
              </w:rPr>
              <w:t>(10.20)</w:t>
            </w:r>
          </w:p>
        </w:tc>
        <w:tc>
          <w:tcPr>
            <w:tcW w:w="1372" w:type="dxa"/>
            <w:gridSpan w:val="2"/>
            <w:vAlign w:val="bottom"/>
          </w:tcPr>
          <w:p w14:paraId="61638E91" w14:textId="077D801E" w:rsidR="00B84E5E" w:rsidRPr="00667FEE" w:rsidRDefault="00FF53C7" w:rsidP="00FF53C7">
            <w:pPr>
              <w:pBdr>
                <w:bottom w:val="single" w:sz="4" w:space="1" w:color="auto"/>
              </w:pBdr>
              <w:tabs>
                <w:tab w:val="decimal" w:pos="976"/>
              </w:tabs>
              <w:spacing w:line="380" w:lineRule="exact"/>
              <w:ind w:left="-18" w:right="36" w:firstLine="18"/>
              <w:rPr>
                <w:rFonts w:ascii="Arial" w:hAnsi="Arial" w:cs="Arial"/>
                <w:sz w:val="20"/>
                <w:szCs w:val="20"/>
                <w:cs/>
              </w:rPr>
            </w:pPr>
            <w:r>
              <w:rPr>
                <w:rFonts w:ascii="Arial" w:hAnsi="Arial" w:cs="Arial"/>
                <w:sz w:val="20"/>
                <w:szCs w:val="20"/>
              </w:rPr>
              <w:t>-</w:t>
            </w:r>
          </w:p>
        </w:tc>
        <w:tc>
          <w:tcPr>
            <w:tcW w:w="1373" w:type="dxa"/>
            <w:vAlign w:val="bottom"/>
          </w:tcPr>
          <w:p w14:paraId="43612F9C" w14:textId="0C62EA0D" w:rsidR="00B84E5E" w:rsidRPr="003D2789" w:rsidRDefault="00B84E5E" w:rsidP="00FF53C7">
            <w:pPr>
              <w:pBdr>
                <w:bottom w:val="single" w:sz="4" w:space="1" w:color="auto"/>
              </w:pBdr>
              <w:tabs>
                <w:tab w:val="decimal" w:pos="981"/>
              </w:tabs>
              <w:spacing w:line="380" w:lineRule="exact"/>
              <w:ind w:left="-18" w:right="36" w:firstLine="18"/>
              <w:rPr>
                <w:rFonts w:ascii="Arial" w:hAnsi="Arial" w:cs="Arial"/>
                <w:sz w:val="20"/>
                <w:szCs w:val="20"/>
                <w:cs/>
              </w:rPr>
            </w:pPr>
            <w:r>
              <w:rPr>
                <w:rFonts w:ascii="Arial" w:hAnsi="Arial" w:cs="Arial"/>
                <w:sz w:val="20"/>
                <w:szCs w:val="20"/>
              </w:rPr>
              <w:t>-</w:t>
            </w:r>
          </w:p>
        </w:tc>
      </w:tr>
      <w:tr w:rsidR="00B84E5E" w:rsidRPr="001C44D0" w14:paraId="27B86320" w14:textId="77777777" w:rsidTr="00AF131B">
        <w:trPr>
          <w:trHeight w:val="144"/>
        </w:trPr>
        <w:tc>
          <w:tcPr>
            <w:tcW w:w="3600" w:type="dxa"/>
          </w:tcPr>
          <w:p w14:paraId="10B28315" w14:textId="77777777" w:rsidR="00B84E5E" w:rsidRPr="001C44D0" w:rsidRDefault="00B84E5E" w:rsidP="00B84E5E">
            <w:pPr>
              <w:spacing w:line="380" w:lineRule="exact"/>
              <w:ind w:left="162" w:right="-108" w:hanging="162"/>
              <w:rPr>
                <w:rFonts w:ascii="Arial" w:hAnsi="Arial" w:cs="Arial"/>
                <w:sz w:val="21"/>
                <w:szCs w:val="21"/>
                <w:cs/>
              </w:rPr>
            </w:pPr>
            <w:r w:rsidRPr="001C44D0">
              <w:rPr>
                <w:rFonts w:ascii="Arial" w:hAnsi="Arial" w:cs="Arial"/>
                <w:sz w:val="21"/>
                <w:szCs w:val="21"/>
              </w:rPr>
              <w:t>Net</w:t>
            </w:r>
          </w:p>
        </w:tc>
        <w:tc>
          <w:tcPr>
            <w:tcW w:w="1372" w:type="dxa"/>
          </w:tcPr>
          <w:p w14:paraId="2B5B7DF8" w14:textId="050E0022" w:rsidR="00B84E5E" w:rsidRPr="00667FEE" w:rsidRDefault="00FF53C7" w:rsidP="00B84E5E">
            <w:pPr>
              <w:pBdr>
                <w:bottom w:val="double" w:sz="4" w:space="1" w:color="auto"/>
              </w:pBdr>
              <w:tabs>
                <w:tab w:val="decimal" w:pos="720"/>
              </w:tabs>
              <w:spacing w:line="380" w:lineRule="exact"/>
              <w:ind w:left="-18" w:right="36" w:firstLine="18"/>
              <w:jc w:val="both"/>
              <w:rPr>
                <w:rFonts w:ascii="Arial" w:hAnsi="Arial" w:cs="Arial"/>
                <w:sz w:val="20"/>
                <w:szCs w:val="20"/>
                <w:cs/>
              </w:rPr>
            </w:pPr>
            <w:r>
              <w:rPr>
                <w:rFonts w:ascii="Arial" w:hAnsi="Arial" w:cs="Arial"/>
                <w:sz w:val="20"/>
                <w:szCs w:val="20"/>
              </w:rPr>
              <w:t>9,849.89</w:t>
            </w:r>
          </w:p>
        </w:tc>
        <w:tc>
          <w:tcPr>
            <w:tcW w:w="1373" w:type="dxa"/>
          </w:tcPr>
          <w:p w14:paraId="6FFC6C8E" w14:textId="50AAA958" w:rsidR="00B84E5E" w:rsidRPr="00667FEE" w:rsidRDefault="00B84E5E" w:rsidP="00B84E5E">
            <w:pPr>
              <w:pBdr>
                <w:bottom w:val="double" w:sz="4" w:space="1" w:color="auto"/>
              </w:pBdr>
              <w:tabs>
                <w:tab w:val="decimal" w:pos="720"/>
              </w:tabs>
              <w:spacing w:line="380" w:lineRule="exact"/>
              <w:ind w:left="-18" w:right="36" w:firstLine="18"/>
              <w:jc w:val="both"/>
              <w:rPr>
                <w:rFonts w:ascii="Arial" w:hAnsi="Arial" w:cs="Arial"/>
                <w:sz w:val="20"/>
                <w:szCs w:val="20"/>
                <w:cs/>
              </w:rPr>
            </w:pPr>
            <w:r>
              <w:rPr>
                <w:rFonts w:ascii="Arial" w:hAnsi="Arial" w:cs="Arial"/>
                <w:sz w:val="20"/>
                <w:szCs w:val="20"/>
              </w:rPr>
              <w:t>7,572.35</w:t>
            </w:r>
          </w:p>
        </w:tc>
        <w:tc>
          <w:tcPr>
            <w:tcW w:w="1372" w:type="dxa"/>
            <w:gridSpan w:val="2"/>
            <w:vAlign w:val="bottom"/>
          </w:tcPr>
          <w:p w14:paraId="41DD7F25" w14:textId="0B6C8543" w:rsidR="00B84E5E" w:rsidRPr="00667FEE" w:rsidRDefault="00FF53C7" w:rsidP="00B84E5E">
            <w:pPr>
              <w:pBdr>
                <w:bottom w:val="double" w:sz="4" w:space="1" w:color="auto"/>
              </w:pBdr>
              <w:tabs>
                <w:tab w:val="decimal" w:pos="720"/>
              </w:tabs>
              <w:spacing w:line="380" w:lineRule="exact"/>
              <w:ind w:left="-18" w:right="36" w:firstLine="18"/>
              <w:jc w:val="both"/>
              <w:rPr>
                <w:rFonts w:ascii="Arial" w:hAnsi="Arial" w:cs="Arial"/>
                <w:sz w:val="20"/>
                <w:szCs w:val="20"/>
                <w:cs/>
              </w:rPr>
            </w:pPr>
            <w:r>
              <w:rPr>
                <w:rFonts w:ascii="Arial" w:hAnsi="Arial" w:cs="Arial"/>
                <w:sz w:val="20"/>
                <w:szCs w:val="20"/>
              </w:rPr>
              <w:t>5,458.94</w:t>
            </w:r>
          </w:p>
        </w:tc>
        <w:tc>
          <w:tcPr>
            <w:tcW w:w="1373" w:type="dxa"/>
            <w:vAlign w:val="bottom"/>
          </w:tcPr>
          <w:p w14:paraId="69637625" w14:textId="7422CAED" w:rsidR="00B84E5E" w:rsidRPr="003D2789" w:rsidRDefault="00B84E5E" w:rsidP="00B84E5E">
            <w:pPr>
              <w:pBdr>
                <w:bottom w:val="double" w:sz="4" w:space="1" w:color="auto"/>
              </w:pBdr>
              <w:tabs>
                <w:tab w:val="decimal" w:pos="720"/>
              </w:tabs>
              <w:spacing w:line="380" w:lineRule="exact"/>
              <w:ind w:left="-18" w:right="36" w:firstLine="18"/>
              <w:jc w:val="both"/>
              <w:rPr>
                <w:rFonts w:ascii="Arial" w:hAnsi="Arial" w:cs="Arial"/>
                <w:sz w:val="20"/>
                <w:szCs w:val="20"/>
                <w:cs/>
              </w:rPr>
            </w:pPr>
            <w:r>
              <w:rPr>
                <w:rFonts w:ascii="Arial" w:hAnsi="Arial" w:cs="Arial"/>
                <w:sz w:val="20"/>
                <w:szCs w:val="20"/>
              </w:rPr>
              <w:t>3,815.48</w:t>
            </w:r>
          </w:p>
        </w:tc>
      </w:tr>
    </w:tbl>
    <w:p w14:paraId="7A22BD2D" w14:textId="6C64BE3E" w:rsidR="0010736D" w:rsidRDefault="000C44A5" w:rsidP="0077057B">
      <w:pPr>
        <w:tabs>
          <w:tab w:val="left" w:pos="900"/>
        </w:tabs>
        <w:spacing w:before="240" w:after="120" w:line="380" w:lineRule="exact"/>
        <w:ind w:left="547" w:hanging="547"/>
        <w:jc w:val="both"/>
        <w:rPr>
          <w:rFonts w:ascii="Arial" w:hAnsi="Arial" w:cs="Arial"/>
          <w:b/>
          <w:bCs/>
          <w:sz w:val="22"/>
          <w:szCs w:val="22"/>
        </w:rPr>
      </w:pPr>
      <w:r w:rsidRPr="005A50D0">
        <w:rPr>
          <w:rFonts w:ascii="Arial" w:hAnsi="Arial" w:cs="Arial"/>
          <w:sz w:val="22"/>
          <w:szCs w:val="22"/>
        </w:rPr>
        <w:tab/>
      </w:r>
      <w:r w:rsidR="005A35B6" w:rsidRPr="005A50D0">
        <w:rPr>
          <w:rFonts w:ascii="Arial" w:hAnsi="Arial" w:cs="Arial"/>
          <w:sz w:val="22"/>
          <w:szCs w:val="22"/>
        </w:rPr>
        <w:t xml:space="preserve">As </w:t>
      </w:r>
      <w:proofErr w:type="gramStart"/>
      <w:r w:rsidR="005A35B6" w:rsidRPr="005A50D0">
        <w:rPr>
          <w:rFonts w:ascii="Arial" w:hAnsi="Arial" w:cs="Arial"/>
          <w:sz w:val="22"/>
          <w:szCs w:val="22"/>
        </w:rPr>
        <w:t>at</w:t>
      </w:r>
      <w:proofErr w:type="gramEnd"/>
      <w:r w:rsidR="005A35B6" w:rsidRPr="005A50D0">
        <w:rPr>
          <w:rFonts w:ascii="Arial" w:hAnsi="Arial" w:cs="Arial"/>
          <w:sz w:val="22"/>
          <w:szCs w:val="22"/>
        </w:rPr>
        <w:t xml:space="preserve"> 31 December </w:t>
      </w:r>
      <w:r w:rsidR="00DF4619">
        <w:rPr>
          <w:rFonts w:ascii="Arial" w:hAnsi="Arial" w:cs="Arial"/>
          <w:sz w:val="22"/>
          <w:szCs w:val="22"/>
        </w:rPr>
        <w:t>202</w:t>
      </w:r>
      <w:r w:rsidR="00255306">
        <w:rPr>
          <w:rFonts w:ascii="Arial" w:hAnsi="Arial" w:cs="Arial"/>
          <w:sz w:val="22"/>
          <w:szCs w:val="22"/>
        </w:rPr>
        <w:t>4</w:t>
      </w:r>
      <w:r w:rsidR="00DF4619">
        <w:rPr>
          <w:rFonts w:ascii="Arial" w:hAnsi="Arial" w:cs="Arial"/>
          <w:sz w:val="22"/>
          <w:szCs w:val="22"/>
        </w:rPr>
        <w:t xml:space="preserve"> and </w:t>
      </w:r>
      <w:r w:rsidR="008D4F07">
        <w:rPr>
          <w:rFonts w:ascii="Arial" w:hAnsi="Arial" w:cs="Arial"/>
          <w:sz w:val="22"/>
          <w:szCs w:val="22"/>
        </w:rPr>
        <w:t>20</w:t>
      </w:r>
      <w:r w:rsidR="000537FC">
        <w:rPr>
          <w:rFonts w:ascii="Arial" w:hAnsi="Arial" w:cs="Arial"/>
          <w:sz w:val="22"/>
          <w:szCs w:val="22"/>
        </w:rPr>
        <w:t>2</w:t>
      </w:r>
      <w:r w:rsidR="00255306">
        <w:rPr>
          <w:rFonts w:ascii="Arial" w:hAnsi="Arial" w:cs="Arial"/>
          <w:sz w:val="22"/>
          <w:szCs w:val="22"/>
        </w:rPr>
        <w:t>3</w:t>
      </w:r>
      <w:r w:rsidR="005A35B6" w:rsidRPr="005A50D0">
        <w:rPr>
          <w:rFonts w:ascii="Arial" w:hAnsi="Arial" w:cs="Arial"/>
          <w:sz w:val="22"/>
          <w:szCs w:val="22"/>
        </w:rPr>
        <w:t xml:space="preserve">, land held for development of the </w:t>
      </w:r>
      <w:r w:rsidR="00301B6F">
        <w:rPr>
          <w:rFonts w:ascii="Arial" w:hAnsi="Arial" w:cs="Arial"/>
          <w:sz w:val="22"/>
          <w:szCs w:val="22"/>
        </w:rPr>
        <w:t>Group</w:t>
      </w:r>
      <w:r w:rsidR="005A35B6" w:rsidRPr="005A50D0">
        <w:rPr>
          <w:rFonts w:ascii="Arial" w:hAnsi="Arial" w:cs="Arial"/>
          <w:sz w:val="22"/>
          <w:szCs w:val="22"/>
        </w:rPr>
        <w:t xml:space="preserve"> </w:t>
      </w:r>
      <w:r w:rsidR="00FB5DA1">
        <w:rPr>
          <w:rFonts w:ascii="Arial" w:hAnsi="Arial" w:cs="Arial"/>
          <w:sz w:val="22"/>
          <w:szCs w:val="22"/>
        </w:rPr>
        <w:t xml:space="preserve">of which the net book value </w:t>
      </w:r>
      <w:r w:rsidR="005A35B6" w:rsidRPr="005A50D0">
        <w:rPr>
          <w:rFonts w:ascii="Arial" w:hAnsi="Arial" w:cs="Arial"/>
          <w:sz w:val="22"/>
          <w:szCs w:val="22"/>
        </w:rPr>
        <w:t>amounting</w:t>
      </w:r>
      <w:r w:rsidR="00311B84">
        <w:rPr>
          <w:rFonts w:ascii="Arial" w:hAnsi="Arial" w:cs="Arial"/>
          <w:sz w:val="22"/>
          <w:szCs w:val="22"/>
        </w:rPr>
        <w:t xml:space="preserve"> to</w:t>
      </w:r>
      <w:r w:rsidR="005A35B6" w:rsidRPr="005A50D0">
        <w:rPr>
          <w:rFonts w:ascii="Arial" w:hAnsi="Arial" w:cs="Arial"/>
          <w:sz w:val="22"/>
          <w:szCs w:val="22"/>
        </w:rPr>
        <w:t xml:space="preserve"> Baht </w:t>
      </w:r>
      <w:r w:rsidR="00FF53C7">
        <w:rPr>
          <w:rFonts w:ascii="Arial" w:hAnsi="Arial" w:cs="Browallia New"/>
          <w:sz w:val="22"/>
        </w:rPr>
        <w:t>5,918</w:t>
      </w:r>
      <w:r w:rsidR="00C850F9" w:rsidRPr="00C850F9">
        <w:rPr>
          <w:rFonts w:ascii="Arial" w:hAnsi="Arial" w:cs="Arial"/>
          <w:sz w:val="22"/>
          <w:szCs w:val="22"/>
        </w:rPr>
        <w:t xml:space="preserve"> </w:t>
      </w:r>
      <w:r w:rsidR="005A35B6" w:rsidRPr="005A50D0">
        <w:rPr>
          <w:rFonts w:ascii="Arial" w:hAnsi="Arial" w:cs="Arial"/>
          <w:sz w:val="22"/>
          <w:szCs w:val="22"/>
        </w:rPr>
        <w:t xml:space="preserve">million and Baht </w:t>
      </w:r>
      <w:r w:rsidR="00071223">
        <w:rPr>
          <w:rFonts w:ascii="Arial" w:hAnsi="Arial" w:cs="Browallia New"/>
          <w:sz w:val="22"/>
        </w:rPr>
        <w:t>5,417</w:t>
      </w:r>
      <w:r w:rsidR="00255306">
        <w:rPr>
          <w:rFonts w:ascii="Arial" w:hAnsi="Arial" w:cs="Browallia New"/>
          <w:sz w:val="22"/>
        </w:rPr>
        <w:t xml:space="preserve"> </w:t>
      </w:r>
      <w:r w:rsidR="005A35B6" w:rsidRPr="005A50D0">
        <w:rPr>
          <w:rFonts w:ascii="Arial" w:hAnsi="Arial" w:cs="Arial"/>
          <w:sz w:val="22"/>
          <w:szCs w:val="22"/>
        </w:rPr>
        <w:t>million</w:t>
      </w:r>
      <w:r w:rsidR="00051546" w:rsidRPr="005A50D0">
        <w:rPr>
          <w:rFonts w:ascii="Arial" w:hAnsi="Arial" w:cs="Arial"/>
          <w:sz w:val="22"/>
          <w:szCs w:val="22"/>
        </w:rPr>
        <w:t xml:space="preserve">, </w:t>
      </w:r>
      <w:r w:rsidR="00051546">
        <w:rPr>
          <w:rFonts w:ascii="Arial" w:hAnsi="Arial" w:cs="Arial"/>
          <w:sz w:val="22"/>
          <w:szCs w:val="22"/>
        </w:rPr>
        <w:t>respectively</w:t>
      </w:r>
      <w:r w:rsidR="00B52EEB">
        <w:rPr>
          <w:rFonts w:ascii="Arial" w:hAnsi="Arial" w:cs="Arial"/>
          <w:sz w:val="22"/>
          <w:szCs w:val="22"/>
        </w:rPr>
        <w:t xml:space="preserve"> (the Company only</w:t>
      </w:r>
      <w:r w:rsidR="00B52EEB" w:rsidRPr="005A50D0">
        <w:rPr>
          <w:rFonts w:ascii="Arial" w:hAnsi="Arial" w:cs="Arial"/>
          <w:sz w:val="22"/>
          <w:szCs w:val="22"/>
        </w:rPr>
        <w:t>: Baht</w:t>
      </w:r>
      <w:r w:rsidR="00F25B08">
        <w:rPr>
          <w:rFonts w:ascii="Arial" w:hAnsi="Arial" w:cs="Arial"/>
          <w:sz w:val="22"/>
          <w:szCs w:val="22"/>
        </w:rPr>
        <w:t xml:space="preserve"> </w:t>
      </w:r>
      <w:r w:rsidR="00FF53C7">
        <w:rPr>
          <w:rFonts w:ascii="Arial" w:hAnsi="Arial" w:cs="Arial"/>
          <w:sz w:val="22"/>
          <w:szCs w:val="22"/>
        </w:rPr>
        <w:t>3,276</w:t>
      </w:r>
      <w:r w:rsidR="00F25B08">
        <w:rPr>
          <w:rFonts w:ascii="Arial" w:hAnsi="Arial" w:cs="Arial"/>
          <w:sz w:val="22"/>
          <w:szCs w:val="22"/>
        </w:rPr>
        <w:t xml:space="preserve"> </w:t>
      </w:r>
      <w:r w:rsidR="00B52EEB">
        <w:rPr>
          <w:rFonts w:ascii="Arial" w:hAnsi="Arial" w:cs="Arial"/>
          <w:sz w:val="22"/>
          <w:szCs w:val="22"/>
        </w:rPr>
        <w:t xml:space="preserve">million and Baht </w:t>
      </w:r>
      <w:r w:rsidR="00071223">
        <w:rPr>
          <w:rFonts w:ascii="Arial" w:hAnsi="Arial" w:cs="Arial"/>
          <w:sz w:val="22"/>
          <w:szCs w:val="22"/>
        </w:rPr>
        <w:t>3,511</w:t>
      </w:r>
      <w:r w:rsidR="00B52EEB" w:rsidRPr="00BA30CF">
        <w:rPr>
          <w:rFonts w:ascii="Arial" w:hAnsi="Arial" w:cs="Arial"/>
          <w:sz w:val="22"/>
          <w:szCs w:val="22"/>
        </w:rPr>
        <w:t xml:space="preserve"> </w:t>
      </w:r>
      <w:r w:rsidR="00B52EEB" w:rsidRPr="005A50D0">
        <w:rPr>
          <w:rFonts w:ascii="Arial" w:hAnsi="Arial" w:cs="Arial"/>
          <w:sz w:val="22"/>
          <w:szCs w:val="22"/>
        </w:rPr>
        <w:t>million</w:t>
      </w:r>
      <w:r w:rsidR="00B52EEB">
        <w:rPr>
          <w:rFonts w:ascii="Arial" w:hAnsi="Arial" w:cs="Arial"/>
          <w:sz w:val="22"/>
          <w:szCs w:val="22"/>
        </w:rPr>
        <w:t>, respectively</w:t>
      </w:r>
      <w:r w:rsidR="00A159EE">
        <w:rPr>
          <w:rFonts w:ascii="Arial" w:hAnsi="Arial" w:cs="Arial"/>
          <w:sz w:val="22"/>
          <w:szCs w:val="22"/>
        </w:rPr>
        <w:t>)</w:t>
      </w:r>
      <w:r w:rsidR="00414943">
        <w:rPr>
          <w:rFonts w:ascii="Arial" w:hAnsi="Arial" w:cs="Arial"/>
          <w:sz w:val="22"/>
          <w:szCs w:val="22"/>
        </w:rPr>
        <w:t xml:space="preserve"> </w:t>
      </w:r>
      <w:r w:rsidR="00311B84">
        <w:rPr>
          <w:rFonts w:ascii="Arial" w:hAnsi="Arial" w:cs="Arial"/>
          <w:sz w:val="22"/>
          <w:szCs w:val="22"/>
        </w:rPr>
        <w:t>was</w:t>
      </w:r>
      <w:r w:rsidR="005A35B6" w:rsidRPr="005A50D0">
        <w:rPr>
          <w:rFonts w:ascii="Arial" w:hAnsi="Arial" w:cs="Arial"/>
          <w:sz w:val="22"/>
          <w:szCs w:val="22"/>
        </w:rPr>
        <w:t xml:space="preserve"> pledged as collateral for loans obtained from banks.</w:t>
      </w:r>
    </w:p>
    <w:p w14:paraId="5F5FF22E" w14:textId="527D97FD" w:rsidR="00177792" w:rsidRPr="00E40658" w:rsidRDefault="00E91519" w:rsidP="004863B0">
      <w:pPr>
        <w:tabs>
          <w:tab w:val="left" w:pos="900"/>
        </w:tabs>
        <w:spacing w:before="40" w:after="40" w:line="380" w:lineRule="exact"/>
        <w:ind w:left="547" w:hanging="547"/>
        <w:jc w:val="both"/>
        <w:outlineLvl w:val="0"/>
        <w:rPr>
          <w:rFonts w:ascii="Arial" w:hAnsi="Arial" w:cs="Arial"/>
          <w:b/>
          <w:bCs/>
          <w:sz w:val="22"/>
          <w:szCs w:val="22"/>
        </w:rPr>
      </w:pPr>
      <w:r>
        <w:rPr>
          <w:rFonts w:ascii="Arial" w:hAnsi="Arial" w:cs="Arial"/>
          <w:b/>
          <w:bCs/>
          <w:sz w:val="22"/>
          <w:szCs w:val="22"/>
        </w:rPr>
        <w:t>1</w:t>
      </w:r>
      <w:r w:rsidR="0001648C">
        <w:rPr>
          <w:rFonts w:ascii="Arial" w:hAnsi="Arial" w:cs="Arial"/>
          <w:b/>
          <w:bCs/>
          <w:sz w:val="22"/>
          <w:szCs w:val="22"/>
        </w:rPr>
        <w:t>7</w:t>
      </w:r>
      <w:r w:rsidR="00177792" w:rsidRPr="00E40658">
        <w:rPr>
          <w:rFonts w:ascii="Arial" w:hAnsi="Arial" w:cs="Arial"/>
          <w:b/>
          <w:bCs/>
          <w:sz w:val="22"/>
          <w:szCs w:val="22"/>
        </w:rPr>
        <w:t>.</w:t>
      </w:r>
      <w:r w:rsidR="00177792" w:rsidRPr="00E40658">
        <w:rPr>
          <w:rFonts w:ascii="Arial" w:hAnsi="Arial" w:cs="Arial"/>
          <w:b/>
          <w:bCs/>
          <w:sz w:val="22"/>
          <w:szCs w:val="22"/>
        </w:rPr>
        <w:tab/>
      </w:r>
      <w:r w:rsidR="00B71B63" w:rsidRPr="00E40658">
        <w:rPr>
          <w:rFonts w:ascii="Arial" w:hAnsi="Arial" w:cs="Arial"/>
          <w:b/>
          <w:bCs/>
          <w:sz w:val="22"/>
          <w:szCs w:val="22"/>
        </w:rPr>
        <w:t>Land, building and equipment</w:t>
      </w:r>
    </w:p>
    <w:tbl>
      <w:tblPr>
        <w:tblW w:w="9634" w:type="dxa"/>
        <w:tblInd w:w="-90" w:type="dxa"/>
        <w:tblLayout w:type="fixed"/>
        <w:tblLook w:val="01E0" w:firstRow="1" w:lastRow="1" w:firstColumn="1" w:lastColumn="1" w:noHBand="0" w:noVBand="0"/>
      </w:tblPr>
      <w:tblGrid>
        <w:gridCol w:w="3238"/>
        <w:gridCol w:w="847"/>
        <w:gridCol w:w="926"/>
        <w:gridCol w:w="908"/>
        <w:gridCol w:w="816"/>
        <w:gridCol w:w="941"/>
        <w:gridCol w:w="985"/>
        <w:gridCol w:w="973"/>
      </w:tblGrid>
      <w:tr w:rsidR="00DF4619" w:rsidRPr="003F00CA" w14:paraId="1C7C3A2D" w14:textId="77777777" w:rsidTr="003E21A2">
        <w:trPr>
          <w:trHeight w:val="80"/>
          <w:tblHeader/>
        </w:trPr>
        <w:tc>
          <w:tcPr>
            <w:tcW w:w="3238" w:type="dxa"/>
          </w:tcPr>
          <w:p w14:paraId="5B00C486" w14:textId="77777777" w:rsidR="00DF4619" w:rsidRPr="003F00CA" w:rsidRDefault="00DF4619" w:rsidP="003E21A2">
            <w:pPr>
              <w:tabs>
                <w:tab w:val="left" w:pos="360"/>
              </w:tabs>
              <w:spacing w:line="260" w:lineRule="exact"/>
              <w:jc w:val="center"/>
              <w:rPr>
                <w:rFonts w:ascii="Arial" w:hAnsi="Arial" w:cs="Arial"/>
                <w:sz w:val="14"/>
                <w:szCs w:val="14"/>
              </w:rPr>
            </w:pPr>
          </w:p>
        </w:tc>
        <w:tc>
          <w:tcPr>
            <w:tcW w:w="6396" w:type="dxa"/>
            <w:gridSpan w:val="7"/>
          </w:tcPr>
          <w:p w14:paraId="478034F3" w14:textId="77777777" w:rsidR="00DF4619" w:rsidRPr="003F00CA" w:rsidRDefault="00DF4619" w:rsidP="003E21A2">
            <w:pPr>
              <w:tabs>
                <w:tab w:val="left" w:pos="360"/>
              </w:tabs>
              <w:spacing w:line="260" w:lineRule="exact"/>
              <w:jc w:val="right"/>
              <w:rPr>
                <w:rFonts w:ascii="Arial" w:hAnsi="Arial" w:cs="Arial"/>
                <w:sz w:val="14"/>
                <w:szCs w:val="14"/>
              </w:rPr>
            </w:pPr>
            <w:r w:rsidRPr="003F00CA">
              <w:rPr>
                <w:rFonts w:ascii="Arial" w:hAnsi="Arial" w:cs="Arial"/>
                <w:sz w:val="14"/>
                <w:szCs w:val="14"/>
              </w:rPr>
              <w:t>(Unit: Million Baht)</w:t>
            </w:r>
          </w:p>
        </w:tc>
      </w:tr>
      <w:tr w:rsidR="00DF4619" w:rsidRPr="003F00CA" w14:paraId="7782F50D" w14:textId="77777777" w:rsidTr="003E21A2">
        <w:trPr>
          <w:trHeight w:val="80"/>
          <w:tblHeader/>
        </w:trPr>
        <w:tc>
          <w:tcPr>
            <w:tcW w:w="3238" w:type="dxa"/>
          </w:tcPr>
          <w:p w14:paraId="64D09967" w14:textId="77777777" w:rsidR="00DF4619" w:rsidRPr="003F00CA" w:rsidRDefault="00DF4619" w:rsidP="003E21A2">
            <w:pPr>
              <w:tabs>
                <w:tab w:val="left" w:pos="360"/>
              </w:tabs>
              <w:spacing w:line="260" w:lineRule="exact"/>
              <w:jc w:val="center"/>
              <w:rPr>
                <w:rFonts w:ascii="Arial" w:hAnsi="Arial" w:cs="Arial"/>
                <w:sz w:val="14"/>
                <w:szCs w:val="14"/>
              </w:rPr>
            </w:pPr>
          </w:p>
        </w:tc>
        <w:tc>
          <w:tcPr>
            <w:tcW w:w="6396" w:type="dxa"/>
            <w:gridSpan w:val="7"/>
          </w:tcPr>
          <w:p w14:paraId="3199E214" w14:textId="77777777" w:rsidR="00DF4619" w:rsidRPr="003F00CA" w:rsidRDefault="00DF4619" w:rsidP="003E21A2">
            <w:pPr>
              <w:pBdr>
                <w:bottom w:val="single" w:sz="4" w:space="1" w:color="auto"/>
              </w:pBdr>
              <w:tabs>
                <w:tab w:val="left" w:pos="360"/>
              </w:tabs>
              <w:spacing w:line="260" w:lineRule="exact"/>
              <w:jc w:val="center"/>
              <w:rPr>
                <w:rFonts w:ascii="Arial" w:hAnsi="Arial" w:cs="Arial"/>
                <w:sz w:val="14"/>
                <w:szCs w:val="14"/>
              </w:rPr>
            </w:pPr>
            <w:r w:rsidRPr="003F00CA">
              <w:rPr>
                <w:rFonts w:ascii="Arial" w:hAnsi="Arial" w:cs="Arial"/>
                <w:sz w:val="14"/>
                <w:szCs w:val="14"/>
              </w:rPr>
              <w:t>Consolidated financial statements</w:t>
            </w:r>
          </w:p>
        </w:tc>
      </w:tr>
      <w:tr w:rsidR="00DF4619" w:rsidRPr="003F00CA" w14:paraId="01418F86" w14:textId="77777777" w:rsidTr="003E21A2">
        <w:trPr>
          <w:trHeight w:val="80"/>
          <w:tblHeader/>
        </w:trPr>
        <w:tc>
          <w:tcPr>
            <w:tcW w:w="3238" w:type="dxa"/>
          </w:tcPr>
          <w:p w14:paraId="75FFE11D" w14:textId="77777777" w:rsidR="00DF4619" w:rsidRPr="003F00CA" w:rsidRDefault="00DF4619" w:rsidP="003E21A2">
            <w:pPr>
              <w:tabs>
                <w:tab w:val="left" w:pos="360"/>
              </w:tabs>
              <w:spacing w:line="260" w:lineRule="exact"/>
              <w:jc w:val="center"/>
              <w:rPr>
                <w:rFonts w:ascii="Arial" w:hAnsi="Arial" w:cs="Arial"/>
                <w:sz w:val="14"/>
                <w:szCs w:val="14"/>
              </w:rPr>
            </w:pPr>
          </w:p>
        </w:tc>
        <w:tc>
          <w:tcPr>
            <w:tcW w:w="847" w:type="dxa"/>
          </w:tcPr>
          <w:p w14:paraId="746C1D3A" w14:textId="77777777" w:rsidR="00DF4619" w:rsidRPr="003F00CA" w:rsidRDefault="00DF4619" w:rsidP="003E21A2">
            <w:pPr>
              <w:spacing w:line="260" w:lineRule="exact"/>
              <w:ind w:left="-94" w:right="-33"/>
              <w:jc w:val="center"/>
              <w:rPr>
                <w:rFonts w:ascii="Arial" w:hAnsi="Arial" w:cs="Arial"/>
                <w:sz w:val="14"/>
                <w:szCs w:val="14"/>
              </w:rPr>
            </w:pPr>
          </w:p>
        </w:tc>
        <w:tc>
          <w:tcPr>
            <w:tcW w:w="926" w:type="dxa"/>
          </w:tcPr>
          <w:p w14:paraId="72AA3879" w14:textId="77777777" w:rsidR="00DF4619" w:rsidRPr="003F00CA" w:rsidRDefault="00DF4619" w:rsidP="003E21A2">
            <w:pPr>
              <w:spacing w:line="260" w:lineRule="exact"/>
              <w:ind w:left="-60" w:right="-70"/>
              <w:jc w:val="center"/>
              <w:rPr>
                <w:rFonts w:ascii="Arial" w:hAnsi="Arial" w:cs="Arial"/>
                <w:sz w:val="14"/>
                <w:szCs w:val="14"/>
              </w:rPr>
            </w:pPr>
            <w:r w:rsidRPr="003F00CA">
              <w:rPr>
                <w:rFonts w:ascii="Arial" w:hAnsi="Arial" w:cs="Arial"/>
                <w:sz w:val="14"/>
                <w:szCs w:val="14"/>
              </w:rPr>
              <w:t xml:space="preserve">Buildings </w:t>
            </w:r>
          </w:p>
        </w:tc>
        <w:tc>
          <w:tcPr>
            <w:tcW w:w="908" w:type="dxa"/>
          </w:tcPr>
          <w:p w14:paraId="07456449" w14:textId="627939BA" w:rsidR="00DF4619" w:rsidRPr="003F00CA" w:rsidRDefault="003155A3" w:rsidP="003E21A2">
            <w:pPr>
              <w:spacing w:line="260" w:lineRule="exact"/>
              <w:ind w:left="-90" w:right="-39"/>
              <w:jc w:val="center"/>
              <w:rPr>
                <w:rFonts w:ascii="Arial" w:hAnsi="Arial" w:cs="Arial"/>
                <w:sz w:val="14"/>
                <w:szCs w:val="14"/>
              </w:rPr>
            </w:pPr>
            <w:r>
              <w:rPr>
                <w:rFonts w:ascii="Arial" w:hAnsi="Arial" w:cs="Arial"/>
                <w:sz w:val="14"/>
                <w:szCs w:val="14"/>
              </w:rPr>
              <w:t>Machine</w:t>
            </w:r>
          </w:p>
        </w:tc>
        <w:tc>
          <w:tcPr>
            <w:tcW w:w="816" w:type="dxa"/>
          </w:tcPr>
          <w:p w14:paraId="0C24EE68" w14:textId="77777777" w:rsidR="00DF4619" w:rsidRPr="003F00CA" w:rsidRDefault="00DF4619" w:rsidP="003E21A2">
            <w:pPr>
              <w:spacing w:line="260" w:lineRule="exact"/>
              <w:ind w:left="-90" w:right="-39"/>
              <w:jc w:val="center"/>
              <w:rPr>
                <w:rFonts w:ascii="Arial" w:hAnsi="Arial" w:cs="Arial"/>
                <w:sz w:val="14"/>
                <w:szCs w:val="14"/>
              </w:rPr>
            </w:pPr>
          </w:p>
        </w:tc>
        <w:tc>
          <w:tcPr>
            <w:tcW w:w="941" w:type="dxa"/>
          </w:tcPr>
          <w:p w14:paraId="7FDAD3DC" w14:textId="77777777" w:rsidR="00DF4619" w:rsidRPr="003F00CA" w:rsidRDefault="00DF4619" w:rsidP="003E21A2">
            <w:pPr>
              <w:spacing w:line="260" w:lineRule="exact"/>
              <w:ind w:left="-90" w:right="-39"/>
              <w:jc w:val="center"/>
              <w:rPr>
                <w:rFonts w:ascii="Arial" w:hAnsi="Arial" w:cs="Arial"/>
                <w:sz w:val="14"/>
                <w:szCs w:val="14"/>
              </w:rPr>
            </w:pPr>
          </w:p>
        </w:tc>
        <w:tc>
          <w:tcPr>
            <w:tcW w:w="985" w:type="dxa"/>
          </w:tcPr>
          <w:p w14:paraId="08FE9516" w14:textId="77777777" w:rsidR="00DF4619" w:rsidRPr="003F00CA" w:rsidRDefault="00DF4619" w:rsidP="003E21A2">
            <w:pPr>
              <w:spacing w:line="260" w:lineRule="exact"/>
              <w:ind w:left="-90" w:right="-39"/>
              <w:jc w:val="center"/>
              <w:rPr>
                <w:rFonts w:ascii="Arial" w:hAnsi="Arial" w:cs="Arial"/>
                <w:sz w:val="14"/>
                <w:szCs w:val="14"/>
              </w:rPr>
            </w:pPr>
          </w:p>
        </w:tc>
        <w:tc>
          <w:tcPr>
            <w:tcW w:w="973" w:type="dxa"/>
          </w:tcPr>
          <w:p w14:paraId="29AA31B4" w14:textId="77777777" w:rsidR="00DF4619" w:rsidRPr="003F00CA" w:rsidRDefault="00DF4619" w:rsidP="003E21A2">
            <w:pPr>
              <w:tabs>
                <w:tab w:val="left" w:pos="360"/>
              </w:tabs>
              <w:spacing w:line="260" w:lineRule="exact"/>
              <w:jc w:val="center"/>
              <w:rPr>
                <w:rFonts w:ascii="Arial" w:hAnsi="Arial" w:cs="Arial"/>
                <w:sz w:val="14"/>
                <w:szCs w:val="14"/>
              </w:rPr>
            </w:pPr>
          </w:p>
        </w:tc>
      </w:tr>
      <w:tr w:rsidR="00DF4619" w:rsidRPr="003F00CA" w14:paraId="354BBCFE" w14:textId="77777777" w:rsidTr="003E21A2">
        <w:trPr>
          <w:trHeight w:val="80"/>
          <w:tblHeader/>
        </w:trPr>
        <w:tc>
          <w:tcPr>
            <w:tcW w:w="3238" w:type="dxa"/>
          </w:tcPr>
          <w:p w14:paraId="4B2BC5F2" w14:textId="77777777" w:rsidR="00DF4619" w:rsidRPr="003F00CA" w:rsidRDefault="00DF4619" w:rsidP="003E21A2">
            <w:pPr>
              <w:tabs>
                <w:tab w:val="left" w:pos="360"/>
              </w:tabs>
              <w:spacing w:line="260" w:lineRule="exact"/>
              <w:jc w:val="center"/>
              <w:rPr>
                <w:rFonts w:ascii="Arial" w:hAnsi="Arial" w:cs="Arial"/>
                <w:sz w:val="14"/>
                <w:szCs w:val="14"/>
              </w:rPr>
            </w:pPr>
          </w:p>
        </w:tc>
        <w:tc>
          <w:tcPr>
            <w:tcW w:w="847" w:type="dxa"/>
          </w:tcPr>
          <w:p w14:paraId="6955AC94" w14:textId="77777777" w:rsidR="00DF4619" w:rsidRPr="003F00CA" w:rsidRDefault="00DF4619" w:rsidP="002D049D">
            <w:pPr>
              <w:spacing w:line="260" w:lineRule="exact"/>
              <w:ind w:left="-43" w:right="-43"/>
              <w:jc w:val="center"/>
              <w:rPr>
                <w:rFonts w:ascii="Arial" w:hAnsi="Arial" w:cs="Arial"/>
                <w:sz w:val="14"/>
                <w:szCs w:val="14"/>
              </w:rPr>
            </w:pPr>
          </w:p>
        </w:tc>
        <w:tc>
          <w:tcPr>
            <w:tcW w:w="926" w:type="dxa"/>
          </w:tcPr>
          <w:p w14:paraId="16CAA301" w14:textId="77777777" w:rsidR="00DF4619" w:rsidRPr="003F00CA" w:rsidRDefault="00DF4619" w:rsidP="002D049D">
            <w:pPr>
              <w:spacing w:line="260" w:lineRule="exact"/>
              <w:ind w:left="-43" w:right="-43"/>
              <w:jc w:val="center"/>
              <w:rPr>
                <w:rFonts w:ascii="Arial" w:hAnsi="Arial" w:cs="Arial"/>
                <w:sz w:val="14"/>
                <w:szCs w:val="14"/>
              </w:rPr>
            </w:pPr>
            <w:r w:rsidRPr="003F00CA">
              <w:rPr>
                <w:rFonts w:ascii="Arial" w:hAnsi="Arial" w:cs="Arial"/>
                <w:sz w:val="14"/>
                <w:szCs w:val="14"/>
              </w:rPr>
              <w:t>and</w:t>
            </w:r>
          </w:p>
        </w:tc>
        <w:tc>
          <w:tcPr>
            <w:tcW w:w="908" w:type="dxa"/>
          </w:tcPr>
          <w:p w14:paraId="76DC0CCA" w14:textId="77777777" w:rsidR="00DF4619" w:rsidRPr="003F00CA" w:rsidRDefault="00DF4619" w:rsidP="002D049D">
            <w:pPr>
              <w:spacing w:line="260" w:lineRule="exact"/>
              <w:ind w:left="-43" w:right="-43"/>
              <w:jc w:val="center"/>
              <w:rPr>
                <w:rFonts w:ascii="Arial" w:hAnsi="Arial" w:cs="Arial"/>
                <w:sz w:val="14"/>
                <w:szCs w:val="14"/>
              </w:rPr>
            </w:pPr>
            <w:r w:rsidRPr="003F00CA">
              <w:rPr>
                <w:rFonts w:ascii="Arial" w:hAnsi="Arial" w:cs="Arial"/>
                <w:sz w:val="14"/>
                <w:szCs w:val="14"/>
              </w:rPr>
              <w:t>Fixtures and</w:t>
            </w:r>
          </w:p>
        </w:tc>
        <w:tc>
          <w:tcPr>
            <w:tcW w:w="816" w:type="dxa"/>
          </w:tcPr>
          <w:p w14:paraId="72E3A0C2" w14:textId="77777777" w:rsidR="00DF4619" w:rsidRPr="003F00CA" w:rsidRDefault="00DF4619" w:rsidP="002D049D">
            <w:pPr>
              <w:spacing w:line="260" w:lineRule="exact"/>
              <w:ind w:left="-43" w:right="-43"/>
              <w:jc w:val="center"/>
              <w:rPr>
                <w:rFonts w:ascii="Arial" w:hAnsi="Arial" w:cs="Arial"/>
                <w:sz w:val="14"/>
                <w:szCs w:val="14"/>
              </w:rPr>
            </w:pPr>
            <w:r w:rsidRPr="003F00CA">
              <w:rPr>
                <w:rFonts w:ascii="Arial" w:hAnsi="Arial" w:cs="Arial"/>
                <w:sz w:val="14"/>
                <w:szCs w:val="14"/>
              </w:rPr>
              <w:t>Motor</w:t>
            </w:r>
          </w:p>
        </w:tc>
        <w:tc>
          <w:tcPr>
            <w:tcW w:w="941" w:type="dxa"/>
          </w:tcPr>
          <w:p w14:paraId="219B2A97" w14:textId="77777777" w:rsidR="00DF4619" w:rsidRPr="003F00CA" w:rsidRDefault="00DF4619" w:rsidP="002D049D">
            <w:pPr>
              <w:spacing w:line="260" w:lineRule="exact"/>
              <w:ind w:left="-43" w:right="-43"/>
              <w:jc w:val="center"/>
              <w:rPr>
                <w:rFonts w:ascii="Arial" w:hAnsi="Arial" w:cs="Arial"/>
                <w:sz w:val="14"/>
                <w:szCs w:val="14"/>
              </w:rPr>
            </w:pPr>
            <w:r w:rsidRPr="003F00CA">
              <w:rPr>
                <w:rFonts w:ascii="Arial" w:hAnsi="Arial" w:cs="Arial"/>
                <w:sz w:val="14"/>
                <w:szCs w:val="14"/>
              </w:rPr>
              <w:t>Temporary</w:t>
            </w:r>
          </w:p>
        </w:tc>
        <w:tc>
          <w:tcPr>
            <w:tcW w:w="985" w:type="dxa"/>
          </w:tcPr>
          <w:p w14:paraId="58BD9CEC" w14:textId="77777777" w:rsidR="00DF4619" w:rsidRPr="003F00CA" w:rsidRDefault="00DF4619" w:rsidP="002D049D">
            <w:pPr>
              <w:spacing w:line="260" w:lineRule="exact"/>
              <w:ind w:left="-43" w:right="-43"/>
              <w:jc w:val="center"/>
              <w:rPr>
                <w:rFonts w:ascii="Arial" w:hAnsi="Arial" w:cs="Arial"/>
                <w:sz w:val="14"/>
                <w:szCs w:val="14"/>
              </w:rPr>
            </w:pPr>
            <w:r w:rsidRPr="003F00CA">
              <w:rPr>
                <w:rFonts w:ascii="Arial" w:hAnsi="Arial" w:cs="Arial"/>
                <w:sz w:val="14"/>
                <w:szCs w:val="14"/>
              </w:rPr>
              <w:t>Construction</w:t>
            </w:r>
          </w:p>
        </w:tc>
        <w:tc>
          <w:tcPr>
            <w:tcW w:w="973" w:type="dxa"/>
          </w:tcPr>
          <w:p w14:paraId="7D3A012B" w14:textId="77777777" w:rsidR="00DF4619" w:rsidRPr="003F00CA" w:rsidRDefault="00DF4619" w:rsidP="002D049D">
            <w:pPr>
              <w:tabs>
                <w:tab w:val="left" w:pos="360"/>
              </w:tabs>
              <w:spacing w:line="260" w:lineRule="exact"/>
              <w:ind w:left="-43" w:right="-43"/>
              <w:jc w:val="center"/>
              <w:rPr>
                <w:rFonts w:ascii="Arial" w:hAnsi="Arial" w:cs="Arial"/>
                <w:sz w:val="14"/>
                <w:szCs w:val="14"/>
              </w:rPr>
            </w:pPr>
          </w:p>
        </w:tc>
      </w:tr>
      <w:tr w:rsidR="00DF4619" w:rsidRPr="003F00CA" w14:paraId="75484639" w14:textId="77777777" w:rsidTr="003E21A2">
        <w:trPr>
          <w:tblHeader/>
        </w:trPr>
        <w:tc>
          <w:tcPr>
            <w:tcW w:w="3238" w:type="dxa"/>
          </w:tcPr>
          <w:p w14:paraId="359E252E" w14:textId="77777777" w:rsidR="00DF4619" w:rsidRPr="003F00CA" w:rsidRDefault="00DF4619" w:rsidP="003E21A2">
            <w:pPr>
              <w:tabs>
                <w:tab w:val="left" w:pos="360"/>
              </w:tabs>
              <w:spacing w:line="260" w:lineRule="exact"/>
              <w:jc w:val="center"/>
              <w:rPr>
                <w:rFonts w:ascii="Arial" w:hAnsi="Arial" w:cs="Arial"/>
                <w:sz w:val="14"/>
                <w:szCs w:val="14"/>
              </w:rPr>
            </w:pPr>
          </w:p>
        </w:tc>
        <w:tc>
          <w:tcPr>
            <w:tcW w:w="847" w:type="dxa"/>
          </w:tcPr>
          <w:p w14:paraId="0F052570" w14:textId="77777777" w:rsidR="00DF4619" w:rsidRPr="003F00CA" w:rsidRDefault="00DF4619" w:rsidP="002D049D">
            <w:pPr>
              <w:pBdr>
                <w:bottom w:val="single" w:sz="4" w:space="1" w:color="auto"/>
              </w:pBdr>
              <w:tabs>
                <w:tab w:val="left" w:pos="360"/>
              </w:tabs>
              <w:spacing w:line="260" w:lineRule="exact"/>
              <w:ind w:left="-43" w:right="-43"/>
              <w:jc w:val="center"/>
              <w:rPr>
                <w:rFonts w:ascii="Arial" w:hAnsi="Arial" w:cs="Arial"/>
                <w:sz w:val="14"/>
                <w:szCs w:val="14"/>
              </w:rPr>
            </w:pPr>
            <w:r w:rsidRPr="003F00CA">
              <w:rPr>
                <w:rFonts w:ascii="Arial" w:hAnsi="Arial" w:cs="Arial"/>
                <w:sz w:val="14"/>
                <w:szCs w:val="14"/>
              </w:rPr>
              <w:t>Land</w:t>
            </w:r>
          </w:p>
        </w:tc>
        <w:tc>
          <w:tcPr>
            <w:tcW w:w="926" w:type="dxa"/>
          </w:tcPr>
          <w:p w14:paraId="5379F75A" w14:textId="77777777" w:rsidR="00DF4619" w:rsidRPr="003F00CA" w:rsidRDefault="00DF4619" w:rsidP="002D049D">
            <w:pPr>
              <w:pBdr>
                <w:bottom w:val="single" w:sz="4" w:space="1" w:color="auto"/>
              </w:pBdr>
              <w:tabs>
                <w:tab w:val="left" w:pos="360"/>
              </w:tabs>
              <w:spacing w:line="260" w:lineRule="exact"/>
              <w:ind w:left="-72" w:right="-72"/>
              <w:jc w:val="center"/>
              <w:rPr>
                <w:rFonts w:ascii="Arial" w:hAnsi="Arial" w:cs="Arial"/>
                <w:sz w:val="14"/>
                <w:szCs w:val="14"/>
              </w:rPr>
            </w:pPr>
            <w:r w:rsidRPr="003F00CA">
              <w:rPr>
                <w:rFonts w:ascii="Arial" w:hAnsi="Arial" w:cs="Arial"/>
                <w:sz w:val="14"/>
                <w:szCs w:val="14"/>
              </w:rPr>
              <w:t>improvement</w:t>
            </w:r>
          </w:p>
        </w:tc>
        <w:tc>
          <w:tcPr>
            <w:tcW w:w="908" w:type="dxa"/>
          </w:tcPr>
          <w:p w14:paraId="09132458" w14:textId="77777777" w:rsidR="00DF4619" w:rsidRPr="003F00CA" w:rsidRDefault="00DF4619" w:rsidP="002D049D">
            <w:pPr>
              <w:pBdr>
                <w:bottom w:val="single" w:sz="4" w:space="1" w:color="auto"/>
              </w:pBdr>
              <w:tabs>
                <w:tab w:val="left" w:pos="360"/>
              </w:tabs>
              <w:spacing w:line="260" w:lineRule="exact"/>
              <w:ind w:left="-43" w:right="-43"/>
              <w:jc w:val="center"/>
              <w:rPr>
                <w:rFonts w:ascii="Arial" w:hAnsi="Arial" w:cs="Arial"/>
                <w:sz w:val="14"/>
                <w:szCs w:val="14"/>
              </w:rPr>
            </w:pPr>
            <w:r w:rsidRPr="003F00CA">
              <w:rPr>
                <w:rFonts w:ascii="Arial" w:hAnsi="Arial" w:cs="Arial"/>
                <w:sz w:val="14"/>
                <w:szCs w:val="14"/>
              </w:rPr>
              <w:t>equipment</w:t>
            </w:r>
          </w:p>
        </w:tc>
        <w:tc>
          <w:tcPr>
            <w:tcW w:w="816" w:type="dxa"/>
          </w:tcPr>
          <w:p w14:paraId="3E6605FB" w14:textId="77777777" w:rsidR="00DF4619" w:rsidRPr="003F00CA" w:rsidRDefault="00DF4619" w:rsidP="002D049D">
            <w:pPr>
              <w:pBdr>
                <w:bottom w:val="single" w:sz="4" w:space="1" w:color="auto"/>
              </w:pBdr>
              <w:tabs>
                <w:tab w:val="left" w:pos="360"/>
              </w:tabs>
              <w:spacing w:line="260" w:lineRule="exact"/>
              <w:ind w:left="-43" w:right="-43"/>
              <w:jc w:val="center"/>
              <w:rPr>
                <w:rFonts w:ascii="Arial" w:hAnsi="Arial" w:cs="Arial"/>
                <w:sz w:val="14"/>
                <w:szCs w:val="14"/>
              </w:rPr>
            </w:pPr>
            <w:r w:rsidRPr="003F00CA">
              <w:rPr>
                <w:rFonts w:ascii="Arial" w:hAnsi="Arial" w:cs="Arial"/>
                <w:sz w:val="14"/>
                <w:szCs w:val="14"/>
              </w:rPr>
              <w:t>vehicle</w:t>
            </w:r>
          </w:p>
        </w:tc>
        <w:tc>
          <w:tcPr>
            <w:tcW w:w="941" w:type="dxa"/>
          </w:tcPr>
          <w:p w14:paraId="6B0048FF" w14:textId="77777777" w:rsidR="00DF4619" w:rsidRPr="003F00CA" w:rsidRDefault="00DF4619" w:rsidP="002D049D">
            <w:pPr>
              <w:pBdr>
                <w:bottom w:val="single" w:sz="4" w:space="1" w:color="auto"/>
              </w:pBdr>
              <w:tabs>
                <w:tab w:val="left" w:pos="360"/>
              </w:tabs>
              <w:spacing w:line="260" w:lineRule="exact"/>
              <w:ind w:left="-43" w:right="-43"/>
              <w:jc w:val="center"/>
              <w:rPr>
                <w:rFonts w:ascii="Arial" w:hAnsi="Arial" w:cs="Arial"/>
                <w:sz w:val="14"/>
                <w:szCs w:val="14"/>
              </w:rPr>
            </w:pPr>
            <w:r w:rsidRPr="003F00CA">
              <w:rPr>
                <w:rFonts w:ascii="Arial" w:hAnsi="Arial" w:cs="Arial"/>
                <w:sz w:val="14"/>
                <w:szCs w:val="14"/>
              </w:rPr>
              <w:t>sales office</w:t>
            </w:r>
          </w:p>
        </w:tc>
        <w:tc>
          <w:tcPr>
            <w:tcW w:w="985" w:type="dxa"/>
          </w:tcPr>
          <w:p w14:paraId="04FD3E2D" w14:textId="77777777" w:rsidR="00DF4619" w:rsidRPr="003F00CA" w:rsidRDefault="00DF4619" w:rsidP="002D049D">
            <w:pPr>
              <w:pBdr>
                <w:bottom w:val="single" w:sz="4" w:space="1" w:color="auto"/>
              </w:pBdr>
              <w:tabs>
                <w:tab w:val="left" w:pos="360"/>
              </w:tabs>
              <w:spacing w:line="260" w:lineRule="exact"/>
              <w:ind w:left="-43" w:right="-43"/>
              <w:jc w:val="center"/>
              <w:rPr>
                <w:rFonts w:ascii="Arial" w:hAnsi="Arial" w:cs="Arial"/>
                <w:sz w:val="14"/>
                <w:szCs w:val="14"/>
              </w:rPr>
            </w:pPr>
            <w:r w:rsidRPr="003F00CA">
              <w:rPr>
                <w:rFonts w:ascii="Arial" w:hAnsi="Arial" w:cs="Arial"/>
                <w:sz w:val="14"/>
                <w:szCs w:val="14"/>
              </w:rPr>
              <w:t>in progress</w:t>
            </w:r>
          </w:p>
        </w:tc>
        <w:tc>
          <w:tcPr>
            <w:tcW w:w="973" w:type="dxa"/>
          </w:tcPr>
          <w:p w14:paraId="0246E83E" w14:textId="77777777" w:rsidR="00DF4619" w:rsidRPr="003F00CA" w:rsidRDefault="00DF4619" w:rsidP="002D049D">
            <w:pPr>
              <w:pBdr>
                <w:bottom w:val="single" w:sz="4" w:space="1" w:color="auto"/>
              </w:pBdr>
              <w:tabs>
                <w:tab w:val="left" w:pos="360"/>
              </w:tabs>
              <w:spacing w:line="260" w:lineRule="exact"/>
              <w:ind w:left="-43" w:right="-43"/>
              <w:jc w:val="center"/>
              <w:rPr>
                <w:rFonts w:ascii="Arial" w:hAnsi="Arial" w:cs="Arial"/>
                <w:sz w:val="14"/>
                <w:szCs w:val="14"/>
              </w:rPr>
            </w:pPr>
            <w:r w:rsidRPr="003F00CA">
              <w:rPr>
                <w:rFonts w:ascii="Arial" w:hAnsi="Arial" w:cs="Arial"/>
                <w:sz w:val="14"/>
                <w:szCs w:val="14"/>
              </w:rPr>
              <w:t>Total</w:t>
            </w:r>
          </w:p>
        </w:tc>
      </w:tr>
      <w:tr w:rsidR="00DF4619" w:rsidRPr="003F00CA" w14:paraId="486D07A6" w14:textId="77777777" w:rsidTr="004863B0">
        <w:tc>
          <w:tcPr>
            <w:tcW w:w="3238" w:type="dxa"/>
          </w:tcPr>
          <w:p w14:paraId="70BADF49" w14:textId="77777777" w:rsidR="00DF4619" w:rsidRPr="003F00CA" w:rsidRDefault="00DF4619" w:rsidP="003E21A2">
            <w:pPr>
              <w:tabs>
                <w:tab w:val="left" w:pos="360"/>
              </w:tabs>
              <w:spacing w:line="260" w:lineRule="exact"/>
              <w:jc w:val="both"/>
              <w:rPr>
                <w:rFonts w:ascii="Arial" w:hAnsi="Arial" w:cs="Arial"/>
                <w:b/>
                <w:bCs/>
                <w:sz w:val="14"/>
                <w:szCs w:val="14"/>
              </w:rPr>
            </w:pPr>
            <w:r w:rsidRPr="003F00CA">
              <w:rPr>
                <w:rFonts w:ascii="Arial" w:hAnsi="Arial" w:cs="Arial"/>
                <w:b/>
                <w:bCs/>
                <w:sz w:val="14"/>
                <w:szCs w:val="14"/>
              </w:rPr>
              <w:t>Cost</w:t>
            </w:r>
          </w:p>
        </w:tc>
        <w:tc>
          <w:tcPr>
            <w:tcW w:w="847" w:type="dxa"/>
          </w:tcPr>
          <w:p w14:paraId="4C14D78C" w14:textId="77777777" w:rsidR="00DF4619" w:rsidRPr="003F00CA" w:rsidRDefault="00DF4619" w:rsidP="003E21A2">
            <w:pPr>
              <w:tabs>
                <w:tab w:val="decimal" w:pos="507"/>
              </w:tabs>
              <w:spacing w:line="260" w:lineRule="exact"/>
              <w:jc w:val="both"/>
              <w:rPr>
                <w:rFonts w:ascii="Arial" w:hAnsi="Arial" w:cs="Arial"/>
                <w:sz w:val="14"/>
                <w:szCs w:val="14"/>
              </w:rPr>
            </w:pPr>
          </w:p>
        </w:tc>
        <w:tc>
          <w:tcPr>
            <w:tcW w:w="926" w:type="dxa"/>
          </w:tcPr>
          <w:p w14:paraId="569E0294" w14:textId="77777777" w:rsidR="00DF4619" w:rsidRPr="003F00CA" w:rsidRDefault="00DF4619" w:rsidP="003E21A2">
            <w:pPr>
              <w:tabs>
                <w:tab w:val="decimal" w:pos="507"/>
              </w:tabs>
              <w:spacing w:line="260" w:lineRule="exact"/>
              <w:jc w:val="both"/>
              <w:rPr>
                <w:rFonts w:ascii="Arial" w:hAnsi="Arial" w:cs="Arial"/>
                <w:sz w:val="14"/>
                <w:szCs w:val="14"/>
              </w:rPr>
            </w:pPr>
          </w:p>
        </w:tc>
        <w:tc>
          <w:tcPr>
            <w:tcW w:w="908" w:type="dxa"/>
          </w:tcPr>
          <w:p w14:paraId="06D5D71D" w14:textId="77777777" w:rsidR="00DF4619" w:rsidRPr="003F00CA" w:rsidRDefault="00DF4619" w:rsidP="003E21A2">
            <w:pPr>
              <w:tabs>
                <w:tab w:val="decimal" w:pos="507"/>
              </w:tabs>
              <w:spacing w:line="260" w:lineRule="exact"/>
              <w:jc w:val="both"/>
              <w:rPr>
                <w:rFonts w:ascii="Arial" w:hAnsi="Arial" w:cs="Arial"/>
                <w:sz w:val="14"/>
                <w:szCs w:val="14"/>
              </w:rPr>
            </w:pPr>
          </w:p>
        </w:tc>
        <w:tc>
          <w:tcPr>
            <w:tcW w:w="816" w:type="dxa"/>
          </w:tcPr>
          <w:p w14:paraId="54AA23DD" w14:textId="77777777" w:rsidR="00DF4619" w:rsidRPr="003F00CA" w:rsidRDefault="00DF4619" w:rsidP="003E21A2">
            <w:pPr>
              <w:tabs>
                <w:tab w:val="decimal" w:pos="507"/>
              </w:tabs>
              <w:spacing w:line="260" w:lineRule="exact"/>
              <w:jc w:val="both"/>
              <w:rPr>
                <w:rFonts w:ascii="Arial" w:hAnsi="Arial" w:cs="Arial"/>
                <w:sz w:val="14"/>
                <w:szCs w:val="14"/>
              </w:rPr>
            </w:pPr>
          </w:p>
        </w:tc>
        <w:tc>
          <w:tcPr>
            <w:tcW w:w="941" w:type="dxa"/>
          </w:tcPr>
          <w:p w14:paraId="1E2EB532" w14:textId="77777777" w:rsidR="00DF4619" w:rsidRPr="003F00CA" w:rsidRDefault="00DF4619" w:rsidP="003E21A2">
            <w:pPr>
              <w:tabs>
                <w:tab w:val="decimal" w:pos="507"/>
              </w:tabs>
              <w:spacing w:line="260" w:lineRule="exact"/>
              <w:jc w:val="both"/>
              <w:rPr>
                <w:rFonts w:ascii="Arial" w:hAnsi="Arial" w:cs="Arial"/>
                <w:sz w:val="14"/>
                <w:szCs w:val="14"/>
              </w:rPr>
            </w:pPr>
          </w:p>
        </w:tc>
        <w:tc>
          <w:tcPr>
            <w:tcW w:w="985" w:type="dxa"/>
          </w:tcPr>
          <w:p w14:paraId="00EA05D3" w14:textId="77777777" w:rsidR="00DF4619" w:rsidRPr="003F00CA" w:rsidRDefault="00DF4619" w:rsidP="003E21A2">
            <w:pPr>
              <w:tabs>
                <w:tab w:val="decimal" w:pos="507"/>
              </w:tabs>
              <w:spacing w:line="260" w:lineRule="exact"/>
              <w:jc w:val="both"/>
              <w:rPr>
                <w:rFonts w:ascii="Arial" w:hAnsi="Arial" w:cs="Arial"/>
                <w:sz w:val="14"/>
                <w:szCs w:val="14"/>
              </w:rPr>
            </w:pPr>
          </w:p>
        </w:tc>
        <w:tc>
          <w:tcPr>
            <w:tcW w:w="973" w:type="dxa"/>
          </w:tcPr>
          <w:p w14:paraId="2CEE2E25" w14:textId="77777777" w:rsidR="00DF4619" w:rsidRPr="003F00CA" w:rsidRDefault="00DF4619" w:rsidP="003E21A2">
            <w:pPr>
              <w:tabs>
                <w:tab w:val="decimal" w:pos="507"/>
              </w:tabs>
              <w:spacing w:line="260" w:lineRule="exact"/>
              <w:jc w:val="both"/>
              <w:rPr>
                <w:rFonts w:ascii="Arial" w:hAnsi="Arial" w:cs="Arial"/>
                <w:sz w:val="14"/>
                <w:szCs w:val="14"/>
              </w:rPr>
            </w:pPr>
          </w:p>
        </w:tc>
      </w:tr>
      <w:tr w:rsidR="00255306" w:rsidRPr="004B187D" w14:paraId="5D74E9B6" w14:textId="77777777" w:rsidTr="004863B0">
        <w:trPr>
          <w:trHeight w:val="73"/>
        </w:trPr>
        <w:tc>
          <w:tcPr>
            <w:tcW w:w="3238" w:type="dxa"/>
          </w:tcPr>
          <w:p w14:paraId="19CB5837" w14:textId="392DF1FA" w:rsidR="00255306" w:rsidRPr="003F00CA" w:rsidRDefault="00255306" w:rsidP="003E21A2">
            <w:pPr>
              <w:tabs>
                <w:tab w:val="left" w:pos="360"/>
              </w:tabs>
              <w:spacing w:line="260" w:lineRule="exact"/>
              <w:jc w:val="both"/>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1 January 202</w:t>
            </w:r>
            <w:r>
              <w:rPr>
                <w:rFonts w:ascii="Arial" w:hAnsi="Arial" w:cs="Arial"/>
                <w:sz w:val="14"/>
                <w:szCs w:val="14"/>
              </w:rPr>
              <w:t>3</w:t>
            </w:r>
          </w:p>
        </w:tc>
        <w:tc>
          <w:tcPr>
            <w:tcW w:w="847" w:type="dxa"/>
            <w:vAlign w:val="bottom"/>
          </w:tcPr>
          <w:p w14:paraId="2903FD2A" w14:textId="2223F7E0" w:rsidR="00255306" w:rsidRPr="003F00CA" w:rsidRDefault="00255306" w:rsidP="003E21A2">
            <w:pPr>
              <w:tabs>
                <w:tab w:val="decimal" w:pos="400"/>
              </w:tabs>
              <w:spacing w:line="260" w:lineRule="exact"/>
              <w:jc w:val="thaiDistribute"/>
              <w:rPr>
                <w:rFonts w:ascii="Arial" w:hAnsi="Arial" w:cs="Arial"/>
                <w:sz w:val="14"/>
                <w:szCs w:val="14"/>
              </w:rPr>
            </w:pPr>
            <w:r w:rsidRPr="00F25B08">
              <w:rPr>
                <w:rFonts w:ascii="Arial" w:hAnsi="Arial" w:cs="Arial"/>
                <w:sz w:val="14"/>
                <w:szCs w:val="14"/>
              </w:rPr>
              <w:t>250.49</w:t>
            </w:r>
          </w:p>
        </w:tc>
        <w:tc>
          <w:tcPr>
            <w:tcW w:w="926" w:type="dxa"/>
            <w:vAlign w:val="bottom"/>
          </w:tcPr>
          <w:p w14:paraId="1913FD2A" w14:textId="58E901CC" w:rsidR="00255306" w:rsidRPr="003F00CA" w:rsidRDefault="00255306" w:rsidP="003E21A2">
            <w:pPr>
              <w:tabs>
                <w:tab w:val="decimal" w:pos="460"/>
              </w:tabs>
              <w:spacing w:line="260" w:lineRule="exact"/>
              <w:jc w:val="thaiDistribute"/>
              <w:rPr>
                <w:rFonts w:ascii="Arial" w:hAnsi="Arial" w:cs="Arial"/>
                <w:sz w:val="14"/>
                <w:szCs w:val="14"/>
              </w:rPr>
            </w:pPr>
            <w:r w:rsidRPr="00F25B08">
              <w:rPr>
                <w:rFonts w:ascii="Arial" w:hAnsi="Arial" w:cs="Arial"/>
                <w:sz w:val="14"/>
                <w:szCs w:val="14"/>
              </w:rPr>
              <w:t>3,196.58</w:t>
            </w:r>
          </w:p>
        </w:tc>
        <w:tc>
          <w:tcPr>
            <w:tcW w:w="908" w:type="dxa"/>
            <w:vAlign w:val="bottom"/>
          </w:tcPr>
          <w:p w14:paraId="2EE403FC" w14:textId="7DF6DC80" w:rsidR="00255306" w:rsidRPr="003F00CA" w:rsidRDefault="00255306" w:rsidP="003E21A2">
            <w:pPr>
              <w:tabs>
                <w:tab w:val="decimal" w:pos="460"/>
              </w:tabs>
              <w:spacing w:line="260" w:lineRule="exact"/>
              <w:jc w:val="thaiDistribute"/>
              <w:rPr>
                <w:rFonts w:ascii="Arial" w:hAnsi="Arial" w:cs="Arial"/>
                <w:sz w:val="14"/>
                <w:szCs w:val="14"/>
              </w:rPr>
            </w:pPr>
            <w:r w:rsidRPr="00F25B08">
              <w:rPr>
                <w:rFonts w:ascii="Arial" w:hAnsi="Arial" w:cs="Arial"/>
                <w:sz w:val="14"/>
                <w:szCs w:val="14"/>
              </w:rPr>
              <w:t>2,241.73</w:t>
            </w:r>
          </w:p>
        </w:tc>
        <w:tc>
          <w:tcPr>
            <w:tcW w:w="816" w:type="dxa"/>
            <w:vAlign w:val="bottom"/>
          </w:tcPr>
          <w:p w14:paraId="7C799836" w14:textId="02762233" w:rsidR="00255306" w:rsidRPr="003F00CA" w:rsidRDefault="00255306" w:rsidP="003E21A2">
            <w:pPr>
              <w:tabs>
                <w:tab w:val="decimal" w:pos="345"/>
              </w:tabs>
              <w:spacing w:line="260" w:lineRule="exact"/>
              <w:jc w:val="thaiDistribute"/>
              <w:rPr>
                <w:rFonts w:ascii="Arial" w:hAnsi="Arial" w:cs="Arial"/>
                <w:sz w:val="14"/>
                <w:szCs w:val="14"/>
              </w:rPr>
            </w:pPr>
            <w:r w:rsidRPr="00F25B08">
              <w:rPr>
                <w:rFonts w:ascii="Arial" w:hAnsi="Arial" w:cs="Arial"/>
                <w:sz w:val="14"/>
                <w:szCs w:val="14"/>
              </w:rPr>
              <w:t>7.33</w:t>
            </w:r>
          </w:p>
        </w:tc>
        <w:tc>
          <w:tcPr>
            <w:tcW w:w="941" w:type="dxa"/>
            <w:vAlign w:val="bottom"/>
          </w:tcPr>
          <w:p w14:paraId="5FD13C43" w14:textId="090AB035" w:rsidR="00255306" w:rsidRPr="003F00CA" w:rsidRDefault="00255306" w:rsidP="003E21A2">
            <w:pPr>
              <w:tabs>
                <w:tab w:val="decimal" w:pos="469"/>
              </w:tabs>
              <w:spacing w:line="260" w:lineRule="exact"/>
              <w:jc w:val="thaiDistribute"/>
              <w:rPr>
                <w:rFonts w:ascii="Arial" w:hAnsi="Arial" w:cs="Arial"/>
                <w:sz w:val="14"/>
                <w:szCs w:val="14"/>
              </w:rPr>
            </w:pPr>
            <w:r w:rsidRPr="00F25B08">
              <w:rPr>
                <w:rFonts w:ascii="Arial" w:hAnsi="Arial" w:cs="Arial"/>
                <w:sz w:val="14"/>
                <w:szCs w:val="14"/>
              </w:rPr>
              <w:t>3</w:t>
            </w:r>
            <w:r w:rsidRPr="00F25B08">
              <w:rPr>
                <w:rFonts w:ascii="Arial" w:hAnsi="Arial" w:cs="Arial"/>
                <w:sz w:val="14"/>
                <w:szCs w:val="14"/>
                <w:cs/>
              </w:rPr>
              <w:t>.</w:t>
            </w:r>
            <w:r w:rsidRPr="00F25B08">
              <w:rPr>
                <w:rFonts w:ascii="Arial" w:hAnsi="Arial" w:cs="Arial"/>
                <w:sz w:val="14"/>
                <w:szCs w:val="14"/>
              </w:rPr>
              <w:t>35</w:t>
            </w:r>
          </w:p>
        </w:tc>
        <w:tc>
          <w:tcPr>
            <w:tcW w:w="985" w:type="dxa"/>
            <w:vAlign w:val="bottom"/>
          </w:tcPr>
          <w:p w14:paraId="7901BEDD" w14:textId="7A16A523" w:rsidR="00255306" w:rsidRPr="003F00CA" w:rsidRDefault="00255306" w:rsidP="003E21A2">
            <w:pPr>
              <w:tabs>
                <w:tab w:val="decimal" w:pos="495"/>
              </w:tabs>
              <w:spacing w:line="260" w:lineRule="exact"/>
              <w:jc w:val="thaiDistribute"/>
              <w:rPr>
                <w:rFonts w:ascii="Arial" w:hAnsi="Arial" w:cs="Arial"/>
                <w:sz w:val="14"/>
                <w:szCs w:val="14"/>
              </w:rPr>
            </w:pPr>
            <w:r w:rsidRPr="00F25B08">
              <w:rPr>
                <w:rFonts w:ascii="Arial" w:hAnsi="Arial" w:cs="Arial"/>
                <w:sz w:val="14"/>
                <w:szCs w:val="14"/>
              </w:rPr>
              <w:t>173.91</w:t>
            </w:r>
          </w:p>
        </w:tc>
        <w:tc>
          <w:tcPr>
            <w:tcW w:w="973" w:type="dxa"/>
            <w:vAlign w:val="bottom"/>
          </w:tcPr>
          <w:p w14:paraId="53040D09" w14:textId="51CA3647" w:rsidR="00255306" w:rsidRPr="003F00CA" w:rsidRDefault="00255306" w:rsidP="003E21A2">
            <w:pPr>
              <w:tabs>
                <w:tab w:val="decimal" w:pos="487"/>
              </w:tabs>
              <w:spacing w:line="260" w:lineRule="exact"/>
              <w:jc w:val="thaiDistribute"/>
              <w:rPr>
                <w:rFonts w:ascii="Arial" w:hAnsi="Arial" w:cs="Arial"/>
                <w:sz w:val="14"/>
                <w:szCs w:val="14"/>
              </w:rPr>
            </w:pPr>
            <w:r w:rsidRPr="00F25B08">
              <w:rPr>
                <w:rFonts w:ascii="Arial" w:hAnsi="Arial" w:cs="Arial"/>
                <w:sz w:val="14"/>
                <w:szCs w:val="14"/>
              </w:rPr>
              <w:t>5,873.39</w:t>
            </w:r>
          </w:p>
        </w:tc>
      </w:tr>
      <w:tr w:rsidR="00255306" w:rsidRPr="004B187D" w14:paraId="3720AF23" w14:textId="77777777" w:rsidTr="004863B0">
        <w:tc>
          <w:tcPr>
            <w:tcW w:w="3238" w:type="dxa"/>
          </w:tcPr>
          <w:p w14:paraId="6936C3FB" w14:textId="78EE3CFC" w:rsidR="00255306" w:rsidRPr="003F00CA" w:rsidRDefault="00255306" w:rsidP="003E21A2">
            <w:pPr>
              <w:tabs>
                <w:tab w:val="left" w:pos="360"/>
              </w:tabs>
              <w:spacing w:line="260" w:lineRule="exact"/>
              <w:jc w:val="both"/>
              <w:rPr>
                <w:rFonts w:ascii="Arial" w:hAnsi="Arial" w:cs="Arial"/>
                <w:sz w:val="14"/>
                <w:szCs w:val="14"/>
                <w:cs/>
              </w:rPr>
            </w:pPr>
            <w:r w:rsidRPr="003F00CA">
              <w:rPr>
                <w:rFonts w:ascii="Arial" w:hAnsi="Arial" w:cs="Arial"/>
                <w:sz w:val="14"/>
                <w:szCs w:val="14"/>
              </w:rPr>
              <w:t>Purchases</w:t>
            </w:r>
          </w:p>
        </w:tc>
        <w:tc>
          <w:tcPr>
            <w:tcW w:w="847" w:type="dxa"/>
            <w:vAlign w:val="bottom"/>
          </w:tcPr>
          <w:p w14:paraId="75095E5B" w14:textId="55911530" w:rsidR="00255306" w:rsidRPr="003F00CA" w:rsidRDefault="00255306" w:rsidP="003E21A2">
            <w:pPr>
              <w:tabs>
                <w:tab w:val="decimal" w:pos="571"/>
              </w:tabs>
              <w:spacing w:line="260" w:lineRule="exact"/>
              <w:jc w:val="thaiDistribute"/>
              <w:rPr>
                <w:rFonts w:ascii="Arial" w:hAnsi="Arial" w:cs="Arial"/>
                <w:sz w:val="14"/>
                <w:szCs w:val="14"/>
              </w:rPr>
            </w:pPr>
            <w:r w:rsidRPr="00D40D4B">
              <w:rPr>
                <w:rFonts w:ascii="Arial" w:hAnsi="Arial" w:cs="Arial"/>
                <w:sz w:val="14"/>
                <w:szCs w:val="14"/>
              </w:rPr>
              <w:t>772.28</w:t>
            </w:r>
          </w:p>
        </w:tc>
        <w:tc>
          <w:tcPr>
            <w:tcW w:w="926" w:type="dxa"/>
            <w:vAlign w:val="bottom"/>
          </w:tcPr>
          <w:p w14:paraId="0375B1AA" w14:textId="39E6B2A5" w:rsidR="00255306" w:rsidRPr="003F00CA" w:rsidRDefault="00255306" w:rsidP="003E21A2">
            <w:pPr>
              <w:tabs>
                <w:tab w:val="decimal" w:pos="460"/>
              </w:tabs>
              <w:spacing w:line="260" w:lineRule="exact"/>
              <w:jc w:val="thaiDistribute"/>
              <w:rPr>
                <w:rFonts w:ascii="Arial" w:hAnsi="Arial" w:cs="Arial"/>
                <w:sz w:val="14"/>
                <w:szCs w:val="14"/>
              </w:rPr>
            </w:pPr>
            <w:r w:rsidRPr="00D40D4B">
              <w:rPr>
                <w:rFonts w:ascii="Arial" w:hAnsi="Arial" w:cs="Arial"/>
                <w:sz w:val="14"/>
                <w:szCs w:val="14"/>
              </w:rPr>
              <w:t>3,086.78</w:t>
            </w:r>
          </w:p>
        </w:tc>
        <w:tc>
          <w:tcPr>
            <w:tcW w:w="908" w:type="dxa"/>
            <w:vAlign w:val="bottom"/>
          </w:tcPr>
          <w:p w14:paraId="552D69C0" w14:textId="62604678" w:rsidR="00255306" w:rsidRPr="003F00CA" w:rsidRDefault="00255306" w:rsidP="003E21A2">
            <w:pPr>
              <w:tabs>
                <w:tab w:val="decimal" w:pos="460"/>
              </w:tabs>
              <w:spacing w:line="260" w:lineRule="exact"/>
              <w:jc w:val="thaiDistribute"/>
              <w:rPr>
                <w:rFonts w:ascii="Arial" w:hAnsi="Arial" w:cs="Arial"/>
                <w:sz w:val="14"/>
                <w:szCs w:val="14"/>
              </w:rPr>
            </w:pPr>
            <w:r w:rsidRPr="00D40D4B">
              <w:rPr>
                <w:rFonts w:ascii="Arial" w:hAnsi="Arial" w:cs="Arial"/>
                <w:sz w:val="14"/>
                <w:szCs w:val="14"/>
              </w:rPr>
              <w:t>195.93</w:t>
            </w:r>
          </w:p>
        </w:tc>
        <w:tc>
          <w:tcPr>
            <w:tcW w:w="816" w:type="dxa"/>
            <w:vAlign w:val="bottom"/>
          </w:tcPr>
          <w:p w14:paraId="4A3EBDEC" w14:textId="227C6454" w:rsidR="00255306" w:rsidRPr="003F00CA" w:rsidRDefault="00255306" w:rsidP="003E21A2">
            <w:pPr>
              <w:tabs>
                <w:tab w:val="decimal" w:pos="525"/>
              </w:tabs>
              <w:spacing w:line="260" w:lineRule="exact"/>
              <w:jc w:val="thaiDistribute"/>
              <w:rPr>
                <w:rFonts w:ascii="Arial" w:hAnsi="Arial" w:cs="Arial"/>
                <w:sz w:val="14"/>
                <w:szCs w:val="14"/>
              </w:rPr>
            </w:pPr>
            <w:r w:rsidRPr="00D40D4B">
              <w:rPr>
                <w:rFonts w:ascii="Arial" w:hAnsi="Arial" w:cs="Arial"/>
                <w:sz w:val="14"/>
                <w:szCs w:val="14"/>
              </w:rPr>
              <w:t>0.02</w:t>
            </w:r>
          </w:p>
        </w:tc>
        <w:tc>
          <w:tcPr>
            <w:tcW w:w="941" w:type="dxa"/>
            <w:vAlign w:val="bottom"/>
          </w:tcPr>
          <w:p w14:paraId="6408D209" w14:textId="1921B23A" w:rsidR="00255306" w:rsidRPr="003F00CA" w:rsidRDefault="00255306" w:rsidP="003E21A2">
            <w:pPr>
              <w:tabs>
                <w:tab w:val="decimal" w:pos="631"/>
              </w:tabs>
              <w:spacing w:line="260" w:lineRule="exact"/>
              <w:jc w:val="thaiDistribute"/>
              <w:rPr>
                <w:rFonts w:ascii="Arial" w:hAnsi="Arial" w:cs="Arial"/>
                <w:sz w:val="14"/>
                <w:szCs w:val="14"/>
              </w:rPr>
            </w:pPr>
            <w:r w:rsidRPr="00D40D4B">
              <w:rPr>
                <w:rFonts w:ascii="Arial" w:hAnsi="Arial" w:cs="Arial"/>
                <w:sz w:val="14"/>
                <w:szCs w:val="14"/>
              </w:rPr>
              <w:t>-</w:t>
            </w:r>
          </w:p>
        </w:tc>
        <w:tc>
          <w:tcPr>
            <w:tcW w:w="985" w:type="dxa"/>
            <w:vAlign w:val="bottom"/>
          </w:tcPr>
          <w:p w14:paraId="416E922A" w14:textId="3CBF0807" w:rsidR="00255306" w:rsidRPr="003F00CA" w:rsidRDefault="00255306" w:rsidP="003E21A2">
            <w:pPr>
              <w:tabs>
                <w:tab w:val="decimal" w:pos="495"/>
              </w:tabs>
              <w:spacing w:line="260" w:lineRule="exact"/>
              <w:jc w:val="thaiDistribute"/>
              <w:rPr>
                <w:rFonts w:ascii="Arial" w:hAnsi="Arial" w:cs="Arial"/>
                <w:sz w:val="14"/>
                <w:szCs w:val="14"/>
              </w:rPr>
            </w:pPr>
            <w:r>
              <w:rPr>
                <w:rFonts w:ascii="Arial" w:hAnsi="Arial" w:cs="Arial"/>
                <w:sz w:val="14"/>
                <w:szCs w:val="14"/>
              </w:rPr>
              <w:t>375</w:t>
            </w:r>
            <w:r w:rsidRPr="00D40D4B">
              <w:rPr>
                <w:rFonts w:ascii="Arial" w:hAnsi="Arial" w:cs="Arial"/>
                <w:sz w:val="14"/>
                <w:szCs w:val="14"/>
              </w:rPr>
              <w:t>.</w:t>
            </w:r>
            <w:r>
              <w:rPr>
                <w:rFonts w:ascii="Arial" w:hAnsi="Arial" w:cs="Arial"/>
                <w:sz w:val="14"/>
                <w:szCs w:val="14"/>
              </w:rPr>
              <w:t>59</w:t>
            </w:r>
          </w:p>
        </w:tc>
        <w:tc>
          <w:tcPr>
            <w:tcW w:w="973" w:type="dxa"/>
            <w:vAlign w:val="bottom"/>
          </w:tcPr>
          <w:p w14:paraId="49EA2881" w14:textId="07A3CDC9" w:rsidR="00255306" w:rsidRPr="003F00CA" w:rsidRDefault="00255306" w:rsidP="003E21A2">
            <w:pPr>
              <w:tabs>
                <w:tab w:val="decimal" w:pos="487"/>
              </w:tabs>
              <w:spacing w:line="260" w:lineRule="exact"/>
              <w:jc w:val="thaiDistribute"/>
              <w:rPr>
                <w:rFonts w:ascii="Arial" w:hAnsi="Arial" w:cs="Arial"/>
                <w:sz w:val="14"/>
                <w:szCs w:val="14"/>
              </w:rPr>
            </w:pPr>
            <w:r w:rsidRPr="00D40D4B">
              <w:rPr>
                <w:rFonts w:ascii="Arial" w:hAnsi="Arial" w:cs="Arial"/>
                <w:sz w:val="14"/>
                <w:szCs w:val="14"/>
              </w:rPr>
              <w:t>4,43</w:t>
            </w:r>
            <w:r>
              <w:rPr>
                <w:rFonts w:ascii="Arial" w:hAnsi="Arial" w:cs="Arial"/>
                <w:sz w:val="14"/>
                <w:szCs w:val="14"/>
              </w:rPr>
              <w:t>0</w:t>
            </w:r>
            <w:r w:rsidRPr="00D40D4B">
              <w:rPr>
                <w:rFonts w:ascii="Arial" w:hAnsi="Arial" w:cs="Arial"/>
                <w:sz w:val="14"/>
                <w:szCs w:val="14"/>
              </w:rPr>
              <w:t>.6</w:t>
            </w:r>
            <w:r>
              <w:rPr>
                <w:rFonts w:ascii="Arial" w:hAnsi="Arial" w:cs="Arial"/>
                <w:sz w:val="14"/>
                <w:szCs w:val="14"/>
              </w:rPr>
              <w:t>0</w:t>
            </w:r>
          </w:p>
        </w:tc>
      </w:tr>
      <w:tr w:rsidR="00255306" w:rsidRPr="004B187D" w14:paraId="54999E6B" w14:textId="77777777" w:rsidTr="004863B0">
        <w:tc>
          <w:tcPr>
            <w:tcW w:w="3238" w:type="dxa"/>
          </w:tcPr>
          <w:p w14:paraId="7BEB961F" w14:textId="1FEB1ECE" w:rsidR="00255306" w:rsidRPr="003F00CA" w:rsidRDefault="00255306" w:rsidP="003E21A2">
            <w:pPr>
              <w:tabs>
                <w:tab w:val="left" w:pos="360"/>
              </w:tabs>
              <w:spacing w:line="260" w:lineRule="exact"/>
              <w:jc w:val="both"/>
              <w:rPr>
                <w:rFonts w:ascii="Arial" w:hAnsi="Arial" w:cs="Arial"/>
                <w:sz w:val="14"/>
                <w:szCs w:val="14"/>
              </w:rPr>
            </w:pPr>
            <w:r w:rsidRPr="003F00CA">
              <w:rPr>
                <w:rFonts w:ascii="Arial" w:hAnsi="Arial" w:cs="Arial"/>
                <w:sz w:val="14"/>
                <w:szCs w:val="14"/>
              </w:rPr>
              <w:t>Disposals/Write off</w:t>
            </w:r>
          </w:p>
        </w:tc>
        <w:tc>
          <w:tcPr>
            <w:tcW w:w="847" w:type="dxa"/>
            <w:vAlign w:val="bottom"/>
          </w:tcPr>
          <w:p w14:paraId="17EB1D3F" w14:textId="321A584F" w:rsidR="00255306" w:rsidRPr="003F00CA" w:rsidRDefault="00255306" w:rsidP="003E21A2">
            <w:pPr>
              <w:tabs>
                <w:tab w:val="decimal" w:pos="400"/>
              </w:tabs>
              <w:spacing w:line="260" w:lineRule="exact"/>
              <w:jc w:val="thaiDistribute"/>
              <w:rPr>
                <w:rFonts w:ascii="Arial" w:hAnsi="Arial" w:cs="Arial"/>
                <w:sz w:val="14"/>
                <w:szCs w:val="14"/>
                <w:cs/>
              </w:rPr>
            </w:pPr>
            <w:r w:rsidRPr="00D40D4B">
              <w:rPr>
                <w:rFonts w:ascii="Arial" w:hAnsi="Arial" w:cs="Arial"/>
                <w:sz w:val="14"/>
                <w:szCs w:val="14"/>
              </w:rPr>
              <w:t>-</w:t>
            </w:r>
          </w:p>
        </w:tc>
        <w:tc>
          <w:tcPr>
            <w:tcW w:w="926" w:type="dxa"/>
            <w:vAlign w:val="bottom"/>
          </w:tcPr>
          <w:p w14:paraId="31CDC8A3" w14:textId="37BAA2B2" w:rsidR="00255306" w:rsidRPr="003F00CA" w:rsidRDefault="00255306" w:rsidP="003E21A2">
            <w:pPr>
              <w:tabs>
                <w:tab w:val="decimal" w:pos="460"/>
              </w:tabs>
              <w:spacing w:line="260" w:lineRule="exact"/>
              <w:jc w:val="thaiDistribute"/>
              <w:rPr>
                <w:rFonts w:ascii="Arial" w:hAnsi="Arial" w:cs="Arial"/>
                <w:sz w:val="14"/>
                <w:szCs w:val="14"/>
              </w:rPr>
            </w:pPr>
            <w:r w:rsidRPr="00D40D4B">
              <w:rPr>
                <w:rFonts w:ascii="Arial" w:hAnsi="Arial" w:cs="Arial"/>
                <w:sz w:val="14"/>
                <w:szCs w:val="14"/>
              </w:rPr>
              <w:t>(0.16)</w:t>
            </w:r>
          </w:p>
        </w:tc>
        <w:tc>
          <w:tcPr>
            <w:tcW w:w="908" w:type="dxa"/>
            <w:vAlign w:val="bottom"/>
          </w:tcPr>
          <w:p w14:paraId="3E96EB62" w14:textId="0E0051E5" w:rsidR="00255306" w:rsidRPr="003F00CA" w:rsidRDefault="00255306" w:rsidP="003E21A2">
            <w:pPr>
              <w:tabs>
                <w:tab w:val="decimal" w:pos="460"/>
              </w:tabs>
              <w:spacing w:line="260" w:lineRule="exact"/>
              <w:jc w:val="thaiDistribute"/>
              <w:rPr>
                <w:rFonts w:ascii="Arial" w:hAnsi="Arial" w:cs="Arial"/>
                <w:sz w:val="14"/>
                <w:szCs w:val="14"/>
              </w:rPr>
            </w:pPr>
            <w:r w:rsidRPr="00D40D4B">
              <w:rPr>
                <w:rFonts w:ascii="Arial" w:hAnsi="Arial" w:cs="Arial"/>
                <w:sz w:val="14"/>
                <w:szCs w:val="14"/>
              </w:rPr>
              <w:t>(14.90)</w:t>
            </w:r>
          </w:p>
        </w:tc>
        <w:tc>
          <w:tcPr>
            <w:tcW w:w="816" w:type="dxa"/>
            <w:vAlign w:val="bottom"/>
          </w:tcPr>
          <w:p w14:paraId="3ED0E418" w14:textId="3D527FC1" w:rsidR="00255306" w:rsidRPr="003F00CA" w:rsidRDefault="00255306" w:rsidP="003E21A2">
            <w:pPr>
              <w:tabs>
                <w:tab w:val="decimal" w:pos="345"/>
              </w:tabs>
              <w:spacing w:line="260" w:lineRule="exact"/>
              <w:jc w:val="thaiDistribute"/>
              <w:rPr>
                <w:rFonts w:ascii="Arial" w:hAnsi="Arial" w:cs="Arial"/>
                <w:sz w:val="14"/>
                <w:szCs w:val="14"/>
              </w:rPr>
            </w:pPr>
            <w:r w:rsidRPr="00D40D4B">
              <w:rPr>
                <w:rFonts w:ascii="Arial" w:hAnsi="Arial" w:cs="Arial"/>
                <w:sz w:val="14"/>
                <w:szCs w:val="14"/>
              </w:rPr>
              <w:t>(1.97)</w:t>
            </w:r>
          </w:p>
        </w:tc>
        <w:tc>
          <w:tcPr>
            <w:tcW w:w="941" w:type="dxa"/>
            <w:vAlign w:val="bottom"/>
          </w:tcPr>
          <w:p w14:paraId="6ECB5039" w14:textId="20FBE67B" w:rsidR="00255306" w:rsidRPr="003F00CA" w:rsidRDefault="00255306" w:rsidP="003E21A2">
            <w:pPr>
              <w:tabs>
                <w:tab w:val="decimal" w:pos="631"/>
              </w:tabs>
              <w:spacing w:line="260" w:lineRule="exact"/>
              <w:jc w:val="thaiDistribute"/>
              <w:rPr>
                <w:rFonts w:ascii="Arial" w:hAnsi="Arial" w:cs="Arial"/>
                <w:sz w:val="14"/>
                <w:szCs w:val="14"/>
              </w:rPr>
            </w:pPr>
            <w:r w:rsidRPr="00D40D4B">
              <w:rPr>
                <w:rFonts w:ascii="Arial" w:hAnsi="Arial" w:cs="Arial"/>
                <w:sz w:val="14"/>
                <w:szCs w:val="14"/>
              </w:rPr>
              <w:t>-</w:t>
            </w:r>
          </w:p>
        </w:tc>
        <w:tc>
          <w:tcPr>
            <w:tcW w:w="985" w:type="dxa"/>
            <w:vAlign w:val="bottom"/>
          </w:tcPr>
          <w:p w14:paraId="08D17CF1" w14:textId="7AC5CE94" w:rsidR="00255306" w:rsidRPr="003F00CA" w:rsidRDefault="00255306" w:rsidP="003E21A2">
            <w:pPr>
              <w:tabs>
                <w:tab w:val="decimal" w:pos="675"/>
              </w:tabs>
              <w:spacing w:line="260" w:lineRule="exact"/>
              <w:jc w:val="thaiDistribute"/>
              <w:rPr>
                <w:rFonts w:ascii="Arial" w:hAnsi="Arial" w:cs="Arial"/>
                <w:sz w:val="14"/>
                <w:szCs w:val="14"/>
              </w:rPr>
            </w:pPr>
            <w:r w:rsidRPr="00D40D4B">
              <w:rPr>
                <w:rFonts w:ascii="Arial" w:hAnsi="Arial" w:cs="Arial"/>
                <w:sz w:val="14"/>
                <w:szCs w:val="14"/>
              </w:rPr>
              <w:t>-</w:t>
            </w:r>
          </w:p>
        </w:tc>
        <w:tc>
          <w:tcPr>
            <w:tcW w:w="973" w:type="dxa"/>
            <w:vAlign w:val="bottom"/>
          </w:tcPr>
          <w:p w14:paraId="67B2E21F" w14:textId="1192F210" w:rsidR="00255306" w:rsidRPr="003F00CA" w:rsidRDefault="00255306" w:rsidP="003E21A2">
            <w:pPr>
              <w:tabs>
                <w:tab w:val="decimal" w:pos="487"/>
              </w:tabs>
              <w:spacing w:line="260" w:lineRule="exact"/>
              <w:jc w:val="thaiDistribute"/>
              <w:rPr>
                <w:rFonts w:ascii="Arial" w:hAnsi="Arial" w:cs="Arial"/>
                <w:sz w:val="14"/>
                <w:szCs w:val="14"/>
              </w:rPr>
            </w:pPr>
            <w:r w:rsidRPr="00D40D4B">
              <w:rPr>
                <w:rFonts w:ascii="Arial" w:hAnsi="Arial" w:cs="Arial"/>
                <w:sz w:val="14"/>
                <w:szCs w:val="14"/>
              </w:rPr>
              <w:t>(17.03)</w:t>
            </w:r>
          </w:p>
        </w:tc>
      </w:tr>
      <w:tr w:rsidR="00255306" w:rsidRPr="004B187D" w14:paraId="06908E13" w14:textId="77777777" w:rsidTr="004863B0">
        <w:tc>
          <w:tcPr>
            <w:tcW w:w="3238" w:type="dxa"/>
          </w:tcPr>
          <w:p w14:paraId="049B69B9" w14:textId="289063B5" w:rsidR="00255306" w:rsidRPr="003F00CA" w:rsidRDefault="00255306" w:rsidP="00DB2BAB">
            <w:pPr>
              <w:tabs>
                <w:tab w:val="left" w:pos="360"/>
              </w:tabs>
              <w:spacing w:line="260" w:lineRule="exact"/>
              <w:ind w:left="165" w:hanging="165"/>
              <w:rPr>
                <w:rFonts w:ascii="Arial" w:hAnsi="Arial" w:cs="Arial"/>
                <w:sz w:val="14"/>
                <w:szCs w:val="14"/>
              </w:rPr>
            </w:pPr>
            <w:r w:rsidRPr="00A10BD4">
              <w:rPr>
                <w:rFonts w:ascii="Arial" w:hAnsi="Arial" w:cs="Arial"/>
                <w:sz w:val="14"/>
                <w:szCs w:val="14"/>
              </w:rPr>
              <w:t>Decrease from sales of assets relating to</w:t>
            </w:r>
            <w:r w:rsidR="00DB2BAB">
              <w:rPr>
                <w:rFonts w:ascii="Arial" w:hAnsi="Arial" w:cs="Arial"/>
                <w:sz w:val="14"/>
                <w:szCs w:val="14"/>
              </w:rPr>
              <w:t xml:space="preserve">      </w:t>
            </w:r>
            <w:r w:rsidRPr="00A10BD4">
              <w:rPr>
                <w:rFonts w:ascii="Arial" w:hAnsi="Arial" w:cs="Arial"/>
                <w:sz w:val="14"/>
                <w:szCs w:val="14"/>
              </w:rPr>
              <w:t xml:space="preserve"> school business</w:t>
            </w:r>
          </w:p>
        </w:tc>
        <w:tc>
          <w:tcPr>
            <w:tcW w:w="847" w:type="dxa"/>
            <w:vAlign w:val="bottom"/>
          </w:tcPr>
          <w:p w14:paraId="59339547" w14:textId="4D5D11AD" w:rsidR="00255306" w:rsidRPr="003F00CA" w:rsidRDefault="00255306" w:rsidP="003E21A2">
            <w:pPr>
              <w:tabs>
                <w:tab w:val="decimal" w:pos="400"/>
              </w:tabs>
              <w:spacing w:line="260" w:lineRule="exact"/>
              <w:jc w:val="thaiDistribute"/>
              <w:rPr>
                <w:rFonts w:ascii="Arial" w:hAnsi="Arial" w:cs="Arial"/>
                <w:sz w:val="14"/>
                <w:szCs w:val="14"/>
                <w:cs/>
              </w:rPr>
            </w:pPr>
            <w:r w:rsidRPr="00D40D4B">
              <w:rPr>
                <w:rFonts w:ascii="Arial" w:hAnsi="Arial" w:cs="Arial"/>
                <w:sz w:val="14"/>
                <w:szCs w:val="14"/>
              </w:rPr>
              <w:t>(136.77)</w:t>
            </w:r>
          </w:p>
        </w:tc>
        <w:tc>
          <w:tcPr>
            <w:tcW w:w="926" w:type="dxa"/>
            <w:vAlign w:val="bottom"/>
          </w:tcPr>
          <w:p w14:paraId="2AF2B20A" w14:textId="067BE6BA" w:rsidR="00255306" w:rsidRPr="003F00CA" w:rsidRDefault="00255306" w:rsidP="003E21A2">
            <w:pPr>
              <w:tabs>
                <w:tab w:val="decimal" w:pos="460"/>
              </w:tabs>
              <w:spacing w:line="260" w:lineRule="exact"/>
              <w:jc w:val="thaiDistribute"/>
              <w:rPr>
                <w:rFonts w:ascii="Arial" w:hAnsi="Arial" w:cs="Arial"/>
                <w:sz w:val="14"/>
                <w:szCs w:val="14"/>
              </w:rPr>
            </w:pPr>
            <w:r w:rsidRPr="00D40D4B">
              <w:rPr>
                <w:rFonts w:ascii="Arial" w:hAnsi="Arial" w:cs="Arial"/>
                <w:sz w:val="14"/>
                <w:szCs w:val="14"/>
              </w:rPr>
              <w:t>(819.59)</w:t>
            </w:r>
          </w:p>
        </w:tc>
        <w:tc>
          <w:tcPr>
            <w:tcW w:w="908" w:type="dxa"/>
            <w:vAlign w:val="bottom"/>
          </w:tcPr>
          <w:p w14:paraId="3BA4FD07" w14:textId="5A4F2EFB" w:rsidR="00255306" w:rsidRPr="003F00CA" w:rsidRDefault="00255306" w:rsidP="003E21A2">
            <w:pPr>
              <w:tabs>
                <w:tab w:val="decimal" w:pos="460"/>
              </w:tabs>
              <w:spacing w:line="260" w:lineRule="exact"/>
              <w:jc w:val="thaiDistribute"/>
              <w:rPr>
                <w:rFonts w:ascii="Arial" w:hAnsi="Arial" w:cs="Arial"/>
                <w:sz w:val="14"/>
                <w:szCs w:val="14"/>
              </w:rPr>
            </w:pPr>
            <w:r w:rsidRPr="00D40D4B">
              <w:rPr>
                <w:rFonts w:ascii="Arial" w:hAnsi="Arial" w:cs="Arial"/>
                <w:sz w:val="14"/>
                <w:szCs w:val="14"/>
              </w:rPr>
              <w:t>(136.04)</w:t>
            </w:r>
          </w:p>
        </w:tc>
        <w:tc>
          <w:tcPr>
            <w:tcW w:w="816" w:type="dxa"/>
            <w:vAlign w:val="bottom"/>
          </w:tcPr>
          <w:p w14:paraId="438BD5C0" w14:textId="2ACA42FA" w:rsidR="00255306" w:rsidRPr="003F00CA" w:rsidRDefault="00255306" w:rsidP="00BC3131">
            <w:pPr>
              <w:tabs>
                <w:tab w:val="decimal" w:pos="525"/>
              </w:tabs>
              <w:spacing w:line="260" w:lineRule="exact"/>
              <w:jc w:val="thaiDistribute"/>
              <w:rPr>
                <w:rFonts w:ascii="Arial" w:hAnsi="Arial" w:cs="Arial"/>
                <w:sz w:val="14"/>
                <w:szCs w:val="14"/>
              </w:rPr>
            </w:pPr>
            <w:r w:rsidRPr="00D40D4B">
              <w:rPr>
                <w:rFonts w:ascii="Arial" w:hAnsi="Arial" w:cs="Arial"/>
                <w:sz w:val="14"/>
                <w:szCs w:val="14"/>
              </w:rPr>
              <w:t>-</w:t>
            </w:r>
          </w:p>
        </w:tc>
        <w:tc>
          <w:tcPr>
            <w:tcW w:w="941" w:type="dxa"/>
            <w:vAlign w:val="bottom"/>
          </w:tcPr>
          <w:p w14:paraId="66940947" w14:textId="2C784AF6" w:rsidR="00255306" w:rsidRPr="003F00CA" w:rsidRDefault="00255306" w:rsidP="003E21A2">
            <w:pPr>
              <w:tabs>
                <w:tab w:val="decimal" w:pos="631"/>
              </w:tabs>
              <w:spacing w:line="260" w:lineRule="exact"/>
              <w:jc w:val="thaiDistribute"/>
              <w:rPr>
                <w:rFonts w:ascii="Arial" w:hAnsi="Arial" w:cs="Arial"/>
                <w:sz w:val="14"/>
                <w:szCs w:val="14"/>
              </w:rPr>
            </w:pPr>
            <w:r w:rsidRPr="00D40D4B">
              <w:rPr>
                <w:rFonts w:ascii="Arial" w:hAnsi="Arial" w:cs="Arial"/>
                <w:sz w:val="14"/>
                <w:szCs w:val="14"/>
              </w:rPr>
              <w:t>-</w:t>
            </w:r>
          </w:p>
        </w:tc>
        <w:tc>
          <w:tcPr>
            <w:tcW w:w="985" w:type="dxa"/>
            <w:vAlign w:val="bottom"/>
          </w:tcPr>
          <w:p w14:paraId="5834E386" w14:textId="1DE0868D" w:rsidR="00255306" w:rsidRPr="003F00CA" w:rsidRDefault="00255306" w:rsidP="003E21A2">
            <w:pPr>
              <w:tabs>
                <w:tab w:val="decimal" w:pos="675"/>
              </w:tabs>
              <w:spacing w:line="260" w:lineRule="exact"/>
              <w:jc w:val="thaiDistribute"/>
              <w:rPr>
                <w:rFonts w:ascii="Arial" w:hAnsi="Arial" w:cs="Arial"/>
                <w:sz w:val="14"/>
                <w:szCs w:val="14"/>
              </w:rPr>
            </w:pPr>
            <w:r w:rsidRPr="00D40D4B">
              <w:rPr>
                <w:rFonts w:ascii="Arial" w:hAnsi="Arial" w:cs="Arial"/>
                <w:sz w:val="14"/>
                <w:szCs w:val="14"/>
              </w:rPr>
              <w:t>(0.15)</w:t>
            </w:r>
          </w:p>
        </w:tc>
        <w:tc>
          <w:tcPr>
            <w:tcW w:w="973" w:type="dxa"/>
            <w:vAlign w:val="bottom"/>
          </w:tcPr>
          <w:p w14:paraId="000979C1" w14:textId="49969821" w:rsidR="00255306" w:rsidRPr="003F00CA" w:rsidRDefault="00255306" w:rsidP="003E21A2">
            <w:pPr>
              <w:tabs>
                <w:tab w:val="decimal" w:pos="487"/>
              </w:tabs>
              <w:spacing w:line="260" w:lineRule="exact"/>
              <w:jc w:val="thaiDistribute"/>
              <w:rPr>
                <w:rFonts w:ascii="Arial" w:hAnsi="Arial" w:cs="Arial"/>
                <w:sz w:val="14"/>
                <w:szCs w:val="14"/>
              </w:rPr>
            </w:pPr>
            <w:r w:rsidRPr="00D40D4B">
              <w:rPr>
                <w:rFonts w:ascii="Arial" w:hAnsi="Arial" w:cs="Arial"/>
                <w:sz w:val="14"/>
                <w:szCs w:val="14"/>
              </w:rPr>
              <w:t>(1,092.55)</w:t>
            </w:r>
          </w:p>
        </w:tc>
      </w:tr>
      <w:tr w:rsidR="00255306" w:rsidRPr="004B187D" w14:paraId="22981F70" w14:textId="77777777" w:rsidTr="004863B0">
        <w:tc>
          <w:tcPr>
            <w:tcW w:w="3238" w:type="dxa"/>
          </w:tcPr>
          <w:p w14:paraId="245F62F0" w14:textId="7BA96094" w:rsidR="00255306" w:rsidRPr="003F00CA" w:rsidRDefault="00255306" w:rsidP="003E21A2">
            <w:pPr>
              <w:tabs>
                <w:tab w:val="left" w:pos="360"/>
              </w:tabs>
              <w:spacing w:line="260" w:lineRule="exact"/>
              <w:rPr>
                <w:rFonts w:ascii="Arial" w:hAnsi="Arial" w:cs="Arial"/>
                <w:sz w:val="14"/>
                <w:szCs w:val="14"/>
              </w:rPr>
            </w:pPr>
            <w:r w:rsidRPr="003F00CA">
              <w:rPr>
                <w:rFonts w:ascii="Arial" w:hAnsi="Arial" w:cs="Arial"/>
                <w:sz w:val="14"/>
                <w:szCs w:val="14"/>
              </w:rPr>
              <w:t>Transfer in (out)</w:t>
            </w:r>
          </w:p>
        </w:tc>
        <w:tc>
          <w:tcPr>
            <w:tcW w:w="847" w:type="dxa"/>
            <w:vAlign w:val="bottom"/>
          </w:tcPr>
          <w:p w14:paraId="7A635286" w14:textId="6A34BBD9" w:rsidR="00255306" w:rsidRPr="003F00CA" w:rsidRDefault="00255306" w:rsidP="003E21A2">
            <w:pPr>
              <w:tabs>
                <w:tab w:val="decimal" w:pos="571"/>
              </w:tabs>
              <w:spacing w:line="260" w:lineRule="exact"/>
              <w:jc w:val="thaiDistribute"/>
              <w:rPr>
                <w:rFonts w:ascii="Arial" w:hAnsi="Arial" w:cs="Arial"/>
                <w:sz w:val="14"/>
                <w:szCs w:val="14"/>
                <w:cs/>
              </w:rPr>
            </w:pPr>
            <w:r w:rsidRPr="00F25B08">
              <w:rPr>
                <w:rFonts w:ascii="Arial" w:hAnsi="Arial" w:cs="Arial"/>
                <w:sz w:val="14"/>
                <w:szCs w:val="14"/>
                <w:cs/>
              </w:rPr>
              <w:t>-</w:t>
            </w:r>
          </w:p>
        </w:tc>
        <w:tc>
          <w:tcPr>
            <w:tcW w:w="926" w:type="dxa"/>
            <w:vAlign w:val="bottom"/>
          </w:tcPr>
          <w:p w14:paraId="4F61C781" w14:textId="04176294" w:rsidR="00255306" w:rsidRPr="003F00CA" w:rsidRDefault="00255306" w:rsidP="00BC3131">
            <w:pPr>
              <w:tabs>
                <w:tab w:val="decimal" w:pos="660"/>
              </w:tabs>
              <w:spacing w:line="260" w:lineRule="exact"/>
              <w:jc w:val="thaiDistribute"/>
              <w:rPr>
                <w:rFonts w:ascii="Arial" w:hAnsi="Arial" w:cs="Arial"/>
                <w:sz w:val="14"/>
                <w:szCs w:val="14"/>
              </w:rPr>
            </w:pPr>
            <w:r w:rsidRPr="00F25B08">
              <w:rPr>
                <w:rFonts w:ascii="Arial" w:hAnsi="Arial" w:cs="Arial"/>
                <w:sz w:val="14"/>
                <w:szCs w:val="14"/>
                <w:cs/>
              </w:rPr>
              <w:t>-</w:t>
            </w:r>
          </w:p>
        </w:tc>
        <w:tc>
          <w:tcPr>
            <w:tcW w:w="908" w:type="dxa"/>
            <w:vAlign w:val="bottom"/>
          </w:tcPr>
          <w:p w14:paraId="752F7E32" w14:textId="102D8D14" w:rsidR="00255306" w:rsidRPr="003F00CA" w:rsidRDefault="00255306" w:rsidP="003E21A2">
            <w:pPr>
              <w:tabs>
                <w:tab w:val="decimal" w:pos="460"/>
              </w:tabs>
              <w:spacing w:line="260" w:lineRule="exact"/>
              <w:jc w:val="thaiDistribute"/>
              <w:rPr>
                <w:rFonts w:ascii="Arial" w:hAnsi="Arial" w:cs="Arial"/>
                <w:sz w:val="14"/>
                <w:szCs w:val="14"/>
              </w:rPr>
            </w:pPr>
            <w:r w:rsidRPr="00D40D4B">
              <w:rPr>
                <w:rFonts w:ascii="Arial" w:hAnsi="Arial" w:cs="Arial"/>
                <w:sz w:val="14"/>
                <w:szCs w:val="14"/>
              </w:rPr>
              <w:t>236.69</w:t>
            </w:r>
          </w:p>
        </w:tc>
        <w:tc>
          <w:tcPr>
            <w:tcW w:w="816" w:type="dxa"/>
            <w:vAlign w:val="bottom"/>
          </w:tcPr>
          <w:p w14:paraId="3A09384E" w14:textId="3E89EC6B" w:rsidR="00255306" w:rsidRPr="003F00CA" w:rsidRDefault="00255306" w:rsidP="003E21A2">
            <w:pPr>
              <w:tabs>
                <w:tab w:val="decimal" w:pos="525"/>
              </w:tabs>
              <w:spacing w:line="260" w:lineRule="exact"/>
              <w:jc w:val="thaiDistribute"/>
              <w:rPr>
                <w:rFonts w:ascii="Arial" w:hAnsi="Arial" w:cs="Arial"/>
                <w:sz w:val="14"/>
                <w:szCs w:val="14"/>
              </w:rPr>
            </w:pPr>
            <w:r w:rsidRPr="00D40D4B">
              <w:rPr>
                <w:rFonts w:ascii="Arial" w:hAnsi="Arial" w:cs="Arial"/>
                <w:sz w:val="14"/>
                <w:szCs w:val="14"/>
              </w:rPr>
              <w:t>-</w:t>
            </w:r>
          </w:p>
        </w:tc>
        <w:tc>
          <w:tcPr>
            <w:tcW w:w="941" w:type="dxa"/>
            <w:vAlign w:val="bottom"/>
          </w:tcPr>
          <w:p w14:paraId="0EC1D0CC" w14:textId="4C3F8888" w:rsidR="00255306" w:rsidRPr="003F00CA" w:rsidRDefault="00255306" w:rsidP="003E21A2">
            <w:pPr>
              <w:tabs>
                <w:tab w:val="decimal" w:pos="631"/>
              </w:tabs>
              <w:spacing w:line="260" w:lineRule="exact"/>
              <w:jc w:val="thaiDistribute"/>
              <w:rPr>
                <w:rFonts w:ascii="Arial" w:hAnsi="Arial" w:cs="Arial"/>
                <w:sz w:val="14"/>
                <w:szCs w:val="14"/>
              </w:rPr>
            </w:pPr>
            <w:r w:rsidRPr="00D40D4B">
              <w:rPr>
                <w:rFonts w:ascii="Arial" w:hAnsi="Arial" w:cs="Arial"/>
                <w:sz w:val="14"/>
                <w:szCs w:val="14"/>
              </w:rPr>
              <w:t>-</w:t>
            </w:r>
          </w:p>
        </w:tc>
        <w:tc>
          <w:tcPr>
            <w:tcW w:w="985" w:type="dxa"/>
            <w:vAlign w:val="bottom"/>
          </w:tcPr>
          <w:p w14:paraId="3C73C806" w14:textId="3C65A412" w:rsidR="00255306" w:rsidRPr="003F00CA" w:rsidRDefault="00255306" w:rsidP="003E21A2">
            <w:pPr>
              <w:tabs>
                <w:tab w:val="decimal" w:pos="495"/>
              </w:tabs>
              <w:spacing w:line="260" w:lineRule="exact"/>
              <w:jc w:val="thaiDistribute"/>
              <w:rPr>
                <w:rFonts w:ascii="Arial" w:hAnsi="Arial" w:cs="Arial"/>
                <w:sz w:val="14"/>
                <w:szCs w:val="14"/>
              </w:rPr>
            </w:pPr>
            <w:r w:rsidRPr="00D40D4B">
              <w:rPr>
                <w:rFonts w:ascii="Arial" w:hAnsi="Arial" w:cs="Arial"/>
                <w:sz w:val="14"/>
                <w:szCs w:val="14"/>
              </w:rPr>
              <w:t>(236.69)</w:t>
            </w:r>
          </w:p>
        </w:tc>
        <w:tc>
          <w:tcPr>
            <w:tcW w:w="973" w:type="dxa"/>
            <w:vAlign w:val="bottom"/>
          </w:tcPr>
          <w:p w14:paraId="40CD6493" w14:textId="22541823" w:rsidR="00255306" w:rsidRPr="003F00CA" w:rsidRDefault="00255306" w:rsidP="003E21A2">
            <w:pPr>
              <w:tabs>
                <w:tab w:val="decimal" w:pos="667"/>
              </w:tabs>
              <w:spacing w:line="260" w:lineRule="exact"/>
              <w:jc w:val="thaiDistribute"/>
              <w:rPr>
                <w:rFonts w:ascii="Arial" w:hAnsi="Arial" w:cs="Arial"/>
                <w:sz w:val="14"/>
                <w:szCs w:val="14"/>
              </w:rPr>
            </w:pPr>
            <w:r w:rsidRPr="00D40D4B">
              <w:rPr>
                <w:rFonts w:ascii="Arial" w:hAnsi="Arial" w:cs="Arial"/>
                <w:sz w:val="14"/>
                <w:szCs w:val="14"/>
              </w:rPr>
              <w:t>-</w:t>
            </w:r>
          </w:p>
        </w:tc>
      </w:tr>
      <w:tr w:rsidR="00255306" w:rsidRPr="004B187D" w14:paraId="105184AA" w14:textId="77777777" w:rsidTr="004863B0">
        <w:tc>
          <w:tcPr>
            <w:tcW w:w="3238" w:type="dxa"/>
          </w:tcPr>
          <w:p w14:paraId="4BD141AB" w14:textId="6CE51B7E" w:rsidR="00255306" w:rsidRPr="003F00CA" w:rsidRDefault="00255306" w:rsidP="003E21A2">
            <w:pPr>
              <w:tabs>
                <w:tab w:val="left" w:pos="360"/>
              </w:tabs>
              <w:spacing w:line="260" w:lineRule="exact"/>
              <w:rPr>
                <w:rFonts w:ascii="Arial" w:hAnsi="Arial" w:cs="Arial"/>
                <w:sz w:val="14"/>
                <w:szCs w:val="14"/>
              </w:rPr>
            </w:pPr>
            <w:proofErr w:type="spellStart"/>
            <w:r w:rsidRPr="003F00CA">
              <w:rPr>
                <w:rFonts w:ascii="Arial" w:hAnsi="Arial" w:cs="Arial"/>
                <w:sz w:val="14"/>
                <w:szCs w:val="14"/>
              </w:rPr>
              <w:t>Capitalised</w:t>
            </w:r>
            <w:proofErr w:type="spellEnd"/>
            <w:r w:rsidRPr="003F00CA">
              <w:rPr>
                <w:rFonts w:ascii="Arial" w:hAnsi="Arial" w:cs="Arial"/>
                <w:sz w:val="14"/>
                <w:szCs w:val="14"/>
              </w:rPr>
              <w:t xml:space="preserve"> borrowing costs</w:t>
            </w:r>
          </w:p>
        </w:tc>
        <w:tc>
          <w:tcPr>
            <w:tcW w:w="847" w:type="dxa"/>
            <w:vAlign w:val="bottom"/>
          </w:tcPr>
          <w:p w14:paraId="35D115E9" w14:textId="2C5C9CD2" w:rsidR="00255306" w:rsidRPr="00F25B08" w:rsidRDefault="00255306" w:rsidP="003E21A2">
            <w:pPr>
              <w:tabs>
                <w:tab w:val="decimal" w:pos="571"/>
              </w:tabs>
              <w:spacing w:line="260" w:lineRule="exact"/>
              <w:jc w:val="thaiDistribute"/>
              <w:rPr>
                <w:rFonts w:ascii="Arial" w:hAnsi="Arial" w:cs="Arial"/>
                <w:sz w:val="14"/>
                <w:szCs w:val="14"/>
                <w:cs/>
              </w:rPr>
            </w:pPr>
            <w:r w:rsidRPr="00F25B08">
              <w:rPr>
                <w:rFonts w:ascii="Arial" w:hAnsi="Arial" w:cs="Arial"/>
                <w:sz w:val="14"/>
                <w:szCs w:val="14"/>
                <w:cs/>
              </w:rPr>
              <w:t>-</w:t>
            </w:r>
          </w:p>
        </w:tc>
        <w:tc>
          <w:tcPr>
            <w:tcW w:w="926" w:type="dxa"/>
            <w:vAlign w:val="bottom"/>
          </w:tcPr>
          <w:p w14:paraId="31426EDA" w14:textId="77F8FB6D" w:rsidR="00255306" w:rsidRPr="00F25B08" w:rsidRDefault="00255306" w:rsidP="00BC3131">
            <w:pPr>
              <w:tabs>
                <w:tab w:val="decimal" w:pos="660"/>
              </w:tabs>
              <w:spacing w:line="260" w:lineRule="exact"/>
              <w:jc w:val="thaiDistribute"/>
              <w:rPr>
                <w:rFonts w:ascii="Arial" w:hAnsi="Arial" w:cs="Arial"/>
                <w:sz w:val="14"/>
                <w:szCs w:val="14"/>
                <w:cs/>
              </w:rPr>
            </w:pPr>
            <w:r w:rsidRPr="00F25B08">
              <w:rPr>
                <w:rFonts w:ascii="Arial" w:hAnsi="Arial" w:cs="Arial"/>
                <w:sz w:val="14"/>
                <w:szCs w:val="14"/>
                <w:cs/>
              </w:rPr>
              <w:t>-</w:t>
            </w:r>
          </w:p>
        </w:tc>
        <w:tc>
          <w:tcPr>
            <w:tcW w:w="908" w:type="dxa"/>
            <w:vAlign w:val="bottom"/>
          </w:tcPr>
          <w:p w14:paraId="5CA3678D" w14:textId="25D28E51" w:rsidR="00255306" w:rsidRPr="00D40D4B" w:rsidRDefault="00255306" w:rsidP="003E21A2">
            <w:pPr>
              <w:tabs>
                <w:tab w:val="decimal" w:pos="460"/>
              </w:tabs>
              <w:spacing w:line="260" w:lineRule="exact"/>
              <w:jc w:val="thaiDistribute"/>
              <w:rPr>
                <w:rFonts w:ascii="Arial" w:hAnsi="Arial" w:cs="Arial"/>
                <w:sz w:val="14"/>
                <w:szCs w:val="14"/>
              </w:rPr>
            </w:pPr>
            <w:r w:rsidRPr="00D40D4B">
              <w:rPr>
                <w:rFonts w:ascii="Arial" w:hAnsi="Arial" w:cs="Arial"/>
                <w:sz w:val="14"/>
                <w:szCs w:val="14"/>
              </w:rPr>
              <w:t>-</w:t>
            </w:r>
          </w:p>
        </w:tc>
        <w:tc>
          <w:tcPr>
            <w:tcW w:w="816" w:type="dxa"/>
            <w:vAlign w:val="bottom"/>
          </w:tcPr>
          <w:p w14:paraId="03C87B92" w14:textId="19AA8DDF" w:rsidR="00255306" w:rsidRPr="00D40D4B" w:rsidRDefault="00255306" w:rsidP="003E21A2">
            <w:pPr>
              <w:tabs>
                <w:tab w:val="decimal" w:pos="525"/>
              </w:tabs>
              <w:spacing w:line="260" w:lineRule="exact"/>
              <w:jc w:val="thaiDistribute"/>
              <w:rPr>
                <w:rFonts w:ascii="Arial" w:hAnsi="Arial" w:cs="Arial"/>
                <w:sz w:val="14"/>
                <w:szCs w:val="14"/>
              </w:rPr>
            </w:pPr>
            <w:r w:rsidRPr="00D40D4B">
              <w:rPr>
                <w:rFonts w:ascii="Arial" w:hAnsi="Arial" w:cs="Arial"/>
                <w:sz w:val="14"/>
                <w:szCs w:val="14"/>
              </w:rPr>
              <w:t>-</w:t>
            </w:r>
          </w:p>
        </w:tc>
        <w:tc>
          <w:tcPr>
            <w:tcW w:w="941" w:type="dxa"/>
            <w:vAlign w:val="bottom"/>
          </w:tcPr>
          <w:p w14:paraId="3D39405E" w14:textId="3F1172B0" w:rsidR="00255306" w:rsidRPr="00D40D4B" w:rsidRDefault="00255306" w:rsidP="003E21A2">
            <w:pPr>
              <w:tabs>
                <w:tab w:val="decimal" w:pos="631"/>
              </w:tabs>
              <w:spacing w:line="260" w:lineRule="exact"/>
              <w:jc w:val="thaiDistribute"/>
              <w:rPr>
                <w:rFonts w:ascii="Arial" w:hAnsi="Arial" w:cs="Arial"/>
                <w:sz w:val="14"/>
                <w:szCs w:val="14"/>
              </w:rPr>
            </w:pPr>
            <w:r w:rsidRPr="00D40D4B">
              <w:rPr>
                <w:rFonts w:ascii="Arial" w:hAnsi="Arial" w:cs="Arial"/>
                <w:sz w:val="14"/>
                <w:szCs w:val="14"/>
              </w:rPr>
              <w:t>-</w:t>
            </w:r>
          </w:p>
        </w:tc>
        <w:tc>
          <w:tcPr>
            <w:tcW w:w="985" w:type="dxa"/>
            <w:vAlign w:val="bottom"/>
          </w:tcPr>
          <w:p w14:paraId="5867360E" w14:textId="1B699924" w:rsidR="00255306" w:rsidRPr="00D40D4B" w:rsidRDefault="00255306" w:rsidP="003E21A2">
            <w:pPr>
              <w:tabs>
                <w:tab w:val="decimal" w:pos="495"/>
              </w:tabs>
              <w:spacing w:line="260" w:lineRule="exact"/>
              <w:jc w:val="thaiDistribute"/>
              <w:rPr>
                <w:rFonts w:ascii="Arial" w:hAnsi="Arial" w:cs="Arial"/>
                <w:sz w:val="14"/>
                <w:szCs w:val="14"/>
              </w:rPr>
            </w:pPr>
            <w:r w:rsidRPr="00D40D4B">
              <w:rPr>
                <w:rFonts w:ascii="Arial" w:hAnsi="Arial" w:cs="Arial"/>
                <w:sz w:val="14"/>
                <w:szCs w:val="14"/>
              </w:rPr>
              <w:t>0.24</w:t>
            </w:r>
          </w:p>
        </w:tc>
        <w:tc>
          <w:tcPr>
            <w:tcW w:w="973" w:type="dxa"/>
            <w:vAlign w:val="bottom"/>
          </w:tcPr>
          <w:p w14:paraId="0A91A41C" w14:textId="3D24AD54" w:rsidR="00255306" w:rsidRPr="00D40D4B" w:rsidRDefault="00255306" w:rsidP="003E21A2">
            <w:pPr>
              <w:tabs>
                <w:tab w:val="decimal" w:pos="667"/>
              </w:tabs>
              <w:spacing w:line="260" w:lineRule="exact"/>
              <w:jc w:val="thaiDistribute"/>
              <w:rPr>
                <w:rFonts w:ascii="Arial" w:hAnsi="Arial" w:cs="Arial"/>
                <w:sz w:val="14"/>
                <w:szCs w:val="14"/>
              </w:rPr>
            </w:pPr>
            <w:r w:rsidRPr="00D40D4B">
              <w:rPr>
                <w:rFonts w:ascii="Arial" w:hAnsi="Arial" w:cs="Arial"/>
                <w:sz w:val="14"/>
                <w:szCs w:val="14"/>
              </w:rPr>
              <w:t>0.24</w:t>
            </w:r>
          </w:p>
        </w:tc>
      </w:tr>
      <w:tr w:rsidR="00255306" w:rsidRPr="004B187D" w14:paraId="6BCBE6AC" w14:textId="77777777" w:rsidTr="004863B0">
        <w:tc>
          <w:tcPr>
            <w:tcW w:w="3238" w:type="dxa"/>
          </w:tcPr>
          <w:p w14:paraId="5E33037E" w14:textId="431A52A5" w:rsidR="00255306" w:rsidRPr="003F00CA" w:rsidRDefault="00255306" w:rsidP="003E21A2">
            <w:pPr>
              <w:tabs>
                <w:tab w:val="left" w:pos="360"/>
              </w:tabs>
              <w:spacing w:line="260" w:lineRule="exact"/>
              <w:rPr>
                <w:rFonts w:ascii="Arial" w:hAnsi="Arial" w:cs="Arial"/>
                <w:sz w:val="14"/>
                <w:szCs w:val="14"/>
              </w:rPr>
            </w:pPr>
            <w:proofErr w:type="spellStart"/>
            <w:r w:rsidRPr="003F00CA">
              <w:rPr>
                <w:rFonts w:ascii="Arial" w:hAnsi="Arial" w:cs="Arial"/>
                <w:sz w:val="14"/>
                <w:szCs w:val="14"/>
              </w:rPr>
              <w:t>Capitalised</w:t>
            </w:r>
            <w:proofErr w:type="spellEnd"/>
            <w:r w:rsidRPr="003F00CA">
              <w:rPr>
                <w:rFonts w:ascii="Arial" w:hAnsi="Arial" w:cs="Arial"/>
                <w:sz w:val="14"/>
                <w:szCs w:val="14"/>
              </w:rPr>
              <w:t xml:space="preserve"> depreciation of right-of-use assets</w:t>
            </w:r>
          </w:p>
        </w:tc>
        <w:tc>
          <w:tcPr>
            <w:tcW w:w="847" w:type="dxa"/>
            <w:vAlign w:val="bottom"/>
          </w:tcPr>
          <w:p w14:paraId="6619DDED" w14:textId="63E169B1" w:rsidR="00255306" w:rsidRPr="00F25B08" w:rsidRDefault="00255306" w:rsidP="003E21A2">
            <w:pPr>
              <w:tabs>
                <w:tab w:val="decimal" w:pos="571"/>
              </w:tabs>
              <w:spacing w:line="260" w:lineRule="exact"/>
              <w:jc w:val="thaiDistribute"/>
              <w:rPr>
                <w:rFonts w:ascii="Arial" w:hAnsi="Arial" w:cs="Arial"/>
                <w:sz w:val="14"/>
                <w:szCs w:val="14"/>
                <w:cs/>
              </w:rPr>
            </w:pPr>
            <w:r w:rsidRPr="00F25B08">
              <w:rPr>
                <w:rFonts w:ascii="Arial" w:hAnsi="Arial" w:cs="Arial"/>
                <w:sz w:val="14"/>
                <w:szCs w:val="14"/>
                <w:cs/>
              </w:rPr>
              <w:t>-</w:t>
            </w:r>
          </w:p>
        </w:tc>
        <w:tc>
          <w:tcPr>
            <w:tcW w:w="926" w:type="dxa"/>
            <w:vAlign w:val="bottom"/>
          </w:tcPr>
          <w:p w14:paraId="0963AF2F" w14:textId="59A09EC4" w:rsidR="00255306" w:rsidRPr="00F25B08" w:rsidRDefault="00255306" w:rsidP="00BC3131">
            <w:pPr>
              <w:tabs>
                <w:tab w:val="decimal" w:pos="660"/>
              </w:tabs>
              <w:spacing w:line="260" w:lineRule="exact"/>
              <w:jc w:val="thaiDistribute"/>
              <w:rPr>
                <w:rFonts w:ascii="Arial" w:hAnsi="Arial" w:cs="Arial"/>
                <w:sz w:val="14"/>
                <w:szCs w:val="14"/>
                <w:cs/>
              </w:rPr>
            </w:pPr>
            <w:r w:rsidRPr="00F25B08">
              <w:rPr>
                <w:rFonts w:ascii="Arial" w:hAnsi="Arial" w:cs="Arial"/>
                <w:sz w:val="14"/>
                <w:szCs w:val="14"/>
                <w:cs/>
              </w:rPr>
              <w:t>-</w:t>
            </w:r>
          </w:p>
        </w:tc>
        <w:tc>
          <w:tcPr>
            <w:tcW w:w="908" w:type="dxa"/>
            <w:vAlign w:val="bottom"/>
          </w:tcPr>
          <w:p w14:paraId="504448A2" w14:textId="01F79B86" w:rsidR="00255306" w:rsidRPr="00D40D4B" w:rsidRDefault="00255306" w:rsidP="003E21A2">
            <w:pPr>
              <w:tabs>
                <w:tab w:val="decimal" w:pos="460"/>
              </w:tabs>
              <w:spacing w:line="260" w:lineRule="exact"/>
              <w:jc w:val="thaiDistribute"/>
              <w:rPr>
                <w:rFonts w:ascii="Arial" w:hAnsi="Arial" w:cs="Arial"/>
                <w:sz w:val="14"/>
                <w:szCs w:val="14"/>
              </w:rPr>
            </w:pPr>
            <w:r w:rsidRPr="00D40D4B">
              <w:rPr>
                <w:rFonts w:ascii="Arial" w:hAnsi="Arial" w:cs="Arial"/>
                <w:sz w:val="14"/>
                <w:szCs w:val="14"/>
              </w:rPr>
              <w:t>-</w:t>
            </w:r>
          </w:p>
        </w:tc>
        <w:tc>
          <w:tcPr>
            <w:tcW w:w="816" w:type="dxa"/>
            <w:vAlign w:val="bottom"/>
          </w:tcPr>
          <w:p w14:paraId="66A34F48" w14:textId="131620C0" w:rsidR="00255306" w:rsidRPr="00D40D4B" w:rsidRDefault="00255306" w:rsidP="003E21A2">
            <w:pPr>
              <w:tabs>
                <w:tab w:val="decimal" w:pos="525"/>
              </w:tabs>
              <w:spacing w:line="260" w:lineRule="exact"/>
              <w:jc w:val="thaiDistribute"/>
              <w:rPr>
                <w:rFonts w:ascii="Arial" w:hAnsi="Arial" w:cs="Arial"/>
                <w:sz w:val="14"/>
                <w:szCs w:val="14"/>
              </w:rPr>
            </w:pPr>
            <w:r w:rsidRPr="00D40D4B">
              <w:rPr>
                <w:rFonts w:ascii="Arial" w:hAnsi="Arial" w:cs="Arial"/>
                <w:sz w:val="14"/>
                <w:szCs w:val="14"/>
              </w:rPr>
              <w:t>-</w:t>
            </w:r>
          </w:p>
        </w:tc>
        <w:tc>
          <w:tcPr>
            <w:tcW w:w="941" w:type="dxa"/>
            <w:vAlign w:val="bottom"/>
          </w:tcPr>
          <w:p w14:paraId="22257498" w14:textId="52F31AA7" w:rsidR="00255306" w:rsidRPr="00D40D4B" w:rsidRDefault="00255306" w:rsidP="003E21A2">
            <w:pPr>
              <w:tabs>
                <w:tab w:val="decimal" w:pos="631"/>
              </w:tabs>
              <w:spacing w:line="260" w:lineRule="exact"/>
              <w:jc w:val="thaiDistribute"/>
              <w:rPr>
                <w:rFonts w:ascii="Arial" w:hAnsi="Arial" w:cs="Arial"/>
                <w:sz w:val="14"/>
                <w:szCs w:val="14"/>
              </w:rPr>
            </w:pPr>
            <w:r w:rsidRPr="00D40D4B">
              <w:rPr>
                <w:rFonts w:ascii="Arial" w:hAnsi="Arial" w:cs="Arial"/>
                <w:sz w:val="14"/>
                <w:szCs w:val="14"/>
              </w:rPr>
              <w:t>-</w:t>
            </w:r>
          </w:p>
        </w:tc>
        <w:tc>
          <w:tcPr>
            <w:tcW w:w="985" w:type="dxa"/>
            <w:vAlign w:val="bottom"/>
          </w:tcPr>
          <w:p w14:paraId="11F6B33A" w14:textId="53524C49" w:rsidR="00255306" w:rsidRPr="00D40D4B" w:rsidRDefault="00255306" w:rsidP="003E21A2">
            <w:pPr>
              <w:tabs>
                <w:tab w:val="decimal" w:pos="495"/>
              </w:tabs>
              <w:spacing w:line="260" w:lineRule="exact"/>
              <w:jc w:val="thaiDistribute"/>
              <w:rPr>
                <w:rFonts w:ascii="Arial" w:hAnsi="Arial" w:cs="Arial"/>
                <w:sz w:val="14"/>
                <w:szCs w:val="14"/>
              </w:rPr>
            </w:pPr>
            <w:r w:rsidRPr="00D40D4B">
              <w:rPr>
                <w:rFonts w:ascii="Arial" w:hAnsi="Arial" w:cs="Arial"/>
                <w:sz w:val="14"/>
                <w:szCs w:val="14"/>
              </w:rPr>
              <w:t>0.90</w:t>
            </w:r>
          </w:p>
        </w:tc>
        <w:tc>
          <w:tcPr>
            <w:tcW w:w="973" w:type="dxa"/>
            <w:vAlign w:val="bottom"/>
          </w:tcPr>
          <w:p w14:paraId="404680E7" w14:textId="174581A3" w:rsidR="00255306" w:rsidRPr="00D40D4B" w:rsidRDefault="00255306" w:rsidP="003E21A2">
            <w:pPr>
              <w:tabs>
                <w:tab w:val="decimal" w:pos="667"/>
              </w:tabs>
              <w:spacing w:line="260" w:lineRule="exact"/>
              <w:jc w:val="thaiDistribute"/>
              <w:rPr>
                <w:rFonts w:ascii="Arial" w:hAnsi="Arial" w:cs="Arial"/>
                <w:sz w:val="14"/>
                <w:szCs w:val="14"/>
              </w:rPr>
            </w:pPr>
            <w:r w:rsidRPr="00D40D4B">
              <w:rPr>
                <w:rFonts w:ascii="Arial" w:hAnsi="Arial" w:cs="Arial"/>
                <w:sz w:val="14"/>
                <w:szCs w:val="14"/>
              </w:rPr>
              <w:t>0.90</w:t>
            </w:r>
          </w:p>
        </w:tc>
      </w:tr>
      <w:tr w:rsidR="00255306" w:rsidRPr="004B187D" w14:paraId="0464CFE2" w14:textId="77777777" w:rsidTr="004863B0">
        <w:tc>
          <w:tcPr>
            <w:tcW w:w="3238" w:type="dxa"/>
          </w:tcPr>
          <w:p w14:paraId="40FAE2D4" w14:textId="7EFFF55C" w:rsidR="00255306" w:rsidRPr="003F00CA" w:rsidRDefault="00255306" w:rsidP="003E21A2">
            <w:pPr>
              <w:tabs>
                <w:tab w:val="left" w:pos="360"/>
              </w:tabs>
              <w:spacing w:line="260" w:lineRule="exact"/>
              <w:ind w:left="162" w:hanging="162"/>
              <w:rPr>
                <w:rFonts w:ascii="Arial" w:hAnsi="Arial" w:cs="Arial"/>
                <w:sz w:val="14"/>
                <w:szCs w:val="14"/>
              </w:rPr>
            </w:pPr>
            <w:r w:rsidRPr="003F00CA">
              <w:rPr>
                <w:rFonts w:ascii="Arial" w:hAnsi="Arial" w:cs="Arial"/>
                <w:sz w:val="14"/>
                <w:szCs w:val="14"/>
              </w:rPr>
              <w:t>Translation adjustment</w:t>
            </w:r>
          </w:p>
        </w:tc>
        <w:tc>
          <w:tcPr>
            <w:tcW w:w="847" w:type="dxa"/>
            <w:vAlign w:val="bottom"/>
          </w:tcPr>
          <w:p w14:paraId="73DCC25E" w14:textId="501E9C65" w:rsidR="00255306" w:rsidRPr="003F00CA" w:rsidRDefault="00255306" w:rsidP="003E21A2">
            <w:pPr>
              <w:pBdr>
                <w:bottom w:val="single" w:sz="4" w:space="1" w:color="auto"/>
              </w:pBdr>
              <w:tabs>
                <w:tab w:val="decimal" w:pos="571"/>
              </w:tabs>
              <w:spacing w:line="260" w:lineRule="exact"/>
              <w:jc w:val="thaiDistribute"/>
              <w:rPr>
                <w:rFonts w:ascii="Arial" w:hAnsi="Arial" w:cs="Arial"/>
                <w:sz w:val="14"/>
                <w:szCs w:val="14"/>
              </w:rPr>
            </w:pPr>
            <w:r w:rsidRPr="00F25B08">
              <w:rPr>
                <w:rFonts w:ascii="Arial" w:hAnsi="Arial" w:cs="Arial"/>
                <w:sz w:val="14"/>
                <w:szCs w:val="14"/>
                <w:cs/>
              </w:rPr>
              <w:t>-</w:t>
            </w:r>
          </w:p>
        </w:tc>
        <w:tc>
          <w:tcPr>
            <w:tcW w:w="926" w:type="dxa"/>
            <w:vAlign w:val="bottom"/>
          </w:tcPr>
          <w:p w14:paraId="77198ACE" w14:textId="41629BDE" w:rsidR="00255306" w:rsidRPr="003F00CA" w:rsidRDefault="00255306" w:rsidP="003E21A2">
            <w:pPr>
              <w:pBdr>
                <w:bottom w:val="single" w:sz="4" w:space="1" w:color="auto"/>
              </w:pBdr>
              <w:tabs>
                <w:tab w:val="decimal" w:pos="460"/>
              </w:tabs>
              <w:spacing w:line="260" w:lineRule="exact"/>
              <w:jc w:val="thaiDistribute"/>
              <w:rPr>
                <w:rFonts w:ascii="Arial" w:hAnsi="Arial" w:cs="Arial"/>
                <w:sz w:val="14"/>
                <w:szCs w:val="14"/>
              </w:rPr>
            </w:pPr>
            <w:r w:rsidRPr="00D40D4B">
              <w:rPr>
                <w:rFonts w:ascii="Arial" w:hAnsi="Arial" w:cs="Arial"/>
                <w:sz w:val="14"/>
                <w:szCs w:val="14"/>
              </w:rPr>
              <w:t>(0.28)</w:t>
            </w:r>
          </w:p>
        </w:tc>
        <w:tc>
          <w:tcPr>
            <w:tcW w:w="908" w:type="dxa"/>
            <w:vAlign w:val="bottom"/>
          </w:tcPr>
          <w:p w14:paraId="29EEE804" w14:textId="7F0270EE" w:rsidR="00255306" w:rsidRPr="003F00CA" w:rsidRDefault="00255306" w:rsidP="003E21A2">
            <w:pPr>
              <w:pBdr>
                <w:bottom w:val="single" w:sz="4" w:space="1" w:color="auto"/>
              </w:pBdr>
              <w:tabs>
                <w:tab w:val="decimal" w:pos="460"/>
              </w:tabs>
              <w:spacing w:line="260" w:lineRule="exact"/>
              <w:jc w:val="thaiDistribute"/>
              <w:rPr>
                <w:rFonts w:ascii="Arial" w:hAnsi="Arial" w:cs="Arial"/>
                <w:sz w:val="14"/>
                <w:szCs w:val="14"/>
              </w:rPr>
            </w:pPr>
            <w:r w:rsidRPr="00D40D4B">
              <w:rPr>
                <w:rFonts w:ascii="Arial" w:hAnsi="Arial" w:cs="Arial"/>
                <w:sz w:val="14"/>
                <w:szCs w:val="14"/>
              </w:rPr>
              <w:t>(0.36)</w:t>
            </w:r>
          </w:p>
        </w:tc>
        <w:tc>
          <w:tcPr>
            <w:tcW w:w="816" w:type="dxa"/>
            <w:vAlign w:val="bottom"/>
          </w:tcPr>
          <w:p w14:paraId="4D479993" w14:textId="1BB36023" w:rsidR="00255306" w:rsidRPr="003F00CA" w:rsidRDefault="00255306" w:rsidP="003E21A2">
            <w:pPr>
              <w:pBdr>
                <w:bottom w:val="single" w:sz="4" w:space="1" w:color="auto"/>
              </w:pBdr>
              <w:tabs>
                <w:tab w:val="decimal" w:pos="525"/>
              </w:tabs>
              <w:spacing w:line="260" w:lineRule="exact"/>
              <w:jc w:val="thaiDistribute"/>
              <w:rPr>
                <w:rFonts w:ascii="Arial" w:hAnsi="Arial" w:cs="Arial"/>
                <w:sz w:val="14"/>
                <w:szCs w:val="14"/>
              </w:rPr>
            </w:pPr>
            <w:r w:rsidRPr="00D40D4B">
              <w:rPr>
                <w:rFonts w:ascii="Arial" w:hAnsi="Arial" w:cs="Arial"/>
                <w:sz w:val="14"/>
                <w:szCs w:val="14"/>
              </w:rPr>
              <w:t>-</w:t>
            </w:r>
          </w:p>
        </w:tc>
        <w:tc>
          <w:tcPr>
            <w:tcW w:w="941" w:type="dxa"/>
            <w:vAlign w:val="bottom"/>
          </w:tcPr>
          <w:p w14:paraId="4EDB781D" w14:textId="4B7BD3FD" w:rsidR="00255306" w:rsidRPr="003F00CA" w:rsidRDefault="00255306" w:rsidP="003E21A2">
            <w:pPr>
              <w:pBdr>
                <w:bottom w:val="single" w:sz="4" w:space="1" w:color="auto"/>
              </w:pBdr>
              <w:tabs>
                <w:tab w:val="decimal" w:pos="631"/>
              </w:tabs>
              <w:spacing w:line="260" w:lineRule="exact"/>
              <w:jc w:val="thaiDistribute"/>
              <w:rPr>
                <w:rFonts w:ascii="Arial" w:hAnsi="Arial" w:cs="Arial"/>
                <w:sz w:val="14"/>
                <w:szCs w:val="14"/>
              </w:rPr>
            </w:pPr>
            <w:r w:rsidRPr="00D40D4B">
              <w:rPr>
                <w:rFonts w:ascii="Arial" w:hAnsi="Arial" w:cs="Arial"/>
                <w:sz w:val="14"/>
                <w:szCs w:val="14"/>
              </w:rPr>
              <w:t>-</w:t>
            </w:r>
          </w:p>
        </w:tc>
        <w:tc>
          <w:tcPr>
            <w:tcW w:w="985" w:type="dxa"/>
            <w:vAlign w:val="bottom"/>
          </w:tcPr>
          <w:p w14:paraId="549BD6F6" w14:textId="6880705E" w:rsidR="00255306" w:rsidRPr="003F00CA" w:rsidRDefault="00255306" w:rsidP="003E21A2">
            <w:pPr>
              <w:pBdr>
                <w:bottom w:val="single" w:sz="4" w:space="1" w:color="auto"/>
              </w:pBdr>
              <w:tabs>
                <w:tab w:val="decimal" w:pos="674"/>
              </w:tabs>
              <w:spacing w:line="260" w:lineRule="exact"/>
              <w:jc w:val="thaiDistribute"/>
              <w:rPr>
                <w:rFonts w:ascii="Arial" w:hAnsi="Arial" w:cs="Arial"/>
                <w:sz w:val="14"/>
                <w:szCs w:val="14"/>
              </w:rPr>
            </w:pPr>
            <w:r w:rsidRPr="00D40D4B">
              <w:rPr>
                <w:rFonts w:ascii="Arial" w:hAnsi="Arial" w:cs="Arial"/>
                <w:sz w:val="14"/>
                <w:szCs w:val="14"/>
              </w:rPr>
              <w:t>-</w:t>
            </w:r>
          </w:p>
        </w:tc>
        <w:tc>
          <w:tcPr>
            <w:tcW w:w="973" w:type="dxa"/>
            <w:vAlign w:val="bottom"/>
          </w:tcPr>
          <w:p w14:paraId="799280D1" w14:textId="2263AFB9" w:rsidR="00255306" w:rsidRPr="003F00CA" w:rsidRDefault="00255306" w:rsidP="003E21A2">
            <w:pPr>
              <w:pBdr>
                <w:bottom w:val="single" w:sz="4" w:space="1" w:color="auto"/>
              </w:pBdr>
              <w:tabs>
                <w:tab w:val="decimal" w:pos="487"/>
              </w:tabs>
              <w:spacing w:line="260" w:lineRule="exact"/>
              <w:jc w:val="thaiDistribute"/>
              <w:rPr>
                <w:rFonts w:ascii="Arial" w:hAnsi="Arial" w:cs="Arial"/>
                <w:sz w:val="14"/>
                <w:szCs w:val="14"/>
              </w:rPr>
            </w:pPr>
            <w:r w:rsidRPr="00D40D4B">
              <w:rPr>
                <w:rFonts w:ascii="Arial" w:hAnsi="Arial" w:cs="Arial"/>
                <w:sz w:val="14"/>
                <w:szCs w:val="14"/>
              </w:rPr>
              <w:t>(0.64)</w:t>
            </w:r>
          </w:p>
        </w:tc>
      </w:tr>
      <w:tr w:rsidR="00255306" w:rsidRPr="004B187D" w14:paraId="1E707545" w14:textId="77777777" w:rsidTr="004863B0">
        <w:tc>
          <w:tcPr>
            <w:tcW w:w="3238" w:type="dxa"/>
          </w:tcPr>
          <w:p w14:paraId="2A87D19E" w14:textId="1477609F" w:rsidR="00255306" w:rsidRPr="003F00CA" w:rsidRDefault="00255306" w:rsidP="003E21A2">
            <w:pPr>
              <w:tabs>
                <w:tab w:val="left" w:pos="360"/>
              </w:tabs>
              <w:spacing w:line="260" w:lineRule="exact"/>
              <w:jc w:val="both"/>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31 December 202</w:t>
            </w:r>
            <w:r>
              <w:rPr>
                <w:rFonts w:ascii="Arial" w:hAnsi="Arial" w:cs="Arial"/>
                <w:sz w:val="14"/>
                <w:szCs w:val="14"/>
              </w:rPr>
              <w:t>3</w:t>
            </w:r>
          </w:p>
        </w:tc>
        <w:tc>
          <w:tcPr>
            <w:tcW w:w="847" w:type="dxa"/>
            <w:vAlign w:val="bottom"/>
          </w:tcPr>
          <w:p w14:paraId="37815CF0" w14:textId="6559236C" w:rsidR="00255306" w:rsidRPr="003F00CA" w:rsidRDefault="00255306" w:rsidP="003E21A2">
            <w:pPr>
              <w:tabs>
                <w:tab w:val="decimal" w:pos="400"/>
              </w:tabs>
              <w:spacing w:line="260" w:lineRule="exact"/>
              <w:jc w:val="thaiDistribute"/>
              <w:rPr>
                <w:rFonts w:ascii="Arial" w:hAnsi="Arial" w:cs="Arial"/>
                <w:sz w:val="14"/>
                <w:szCs w:val="14"/>
              </w:rPr>
            </w:pPr>
            <w:r w:rsidRPr="00D40D4B">
              <w:rPr>
                <w:rFonts w:ascii="Arial" w:hAnsi="Arial" w:cs="Arial"/>
                <w:sz w:val="14"/>
                <w:szCs w:val="14"/>
              </w:rPr>
              <w:t>886.00</w:t>
            </w:r>
          </w:p>
        </w:tc>
        <w:tc>
          <w:tcPr>
            <w:tcW w:w="926" w:type="dxa"/>
            <w:vAlign w:val="bottom"/>
          </w:tcPr>
          <w:p w14:paraId="78D7220D" w14:textId="27B0D08F" w:rsidR="00255306" w:rsidRPr="003F00CA" w:rsidRDefault="00255306" w:rsidP="003E21A2">
            <w:pPr>
              <w:tabs>
                <w:tab w:val="decimal" w:pos="460"/>
              </w:tabs>
              <w:spacing w:line="260" w:lineRule="exact"/>
              <w:jc w:val="thaiDistribute"/>
              <w:rPr>
                <w:rFonts w:ascii="Arial" w:hAnsi="Arial" w:cs="Arial"/>
                <w:sz w:val="14"/>
                <w:szCs w:val="14"/>
              </w:rPr>
            </w:pPr>
            <w:r w:rsidRPr="00D40D4B">
              <w:rPr>
                <w:rFonts w:ascii="Arial" w:hAnsi="Arial" w:cs="Arial"/>
                <w:sz w:val="14"/>
                <w:szCs w:val="14"/>
              </w:rPr>
              <w:t>5,463.33</w:t>
            </w:r>
          </w:p>
        </w:tc>
        <w:tc>
          <w:tcPr>
            <w:tcW w:w="908" w:type="dxa"/>
            <w:vAlign w:val="bottom"/>
          </w:tcPr>
          <w:p w14:paraId="704235C5" w14:textId="453DCE1F" w:rsidR="00255306" w:rsidRPr="003F00CA" w:rsidRDefault="00255306" w:rsidP="003E21A2">
            <w:pPr>
              <w:tabs>
                <w:tab w:val="decimal" w:pos="460"/>
              </w:tabs>
              <w:spacing w:line="260" w:lineRule="exact"/>
              <w:jc w:val="thaiDistribute"/>
              <w:rPr>
                <w:rFonts w:ascii="Arial" w:hAnsi="Arial" w:cs="Arial"/>
                <w:sz w:val="14"/>
                <w:szCs w:val="14"/>
              </w:rPr>
            </w:pPr>
            <w:r w:rsidRPr="00D40D4B">
              <w:rPr>
                <w:rFonts w:ascii="Arial" w:hAnsi="Arial" w:cs="Arial"/>
                <w:sz w:val="14"/>
                <w:szCs w:val="14"/>
              </w:rPr>
              <w:t>2,523.05</w:t>
            </w:r>
          </w:p>
        </w:tc>
        <w:tc>
          <w:tcPr>
            <w:tcW w:w="816" w:type="dxa"/>
            <w:vAlign w:val="bottom"/>
          </w:tcPr>
          <w:p w14:paraId="3715B9E2" w14:textId="6F1962BC" w:rsidR="00255306" w:rsidRPr="003F00CA" w:rsidRDefault="00255306" w:rsidP="003E21A2">
            <w:pPr>
              <w:tabs>
                <w:tab w:val="decimal" w:pos="345"/>
              </w:tabs>
              <w:spacing w:line="260" w:lineRule="exact"/>
              <w:jc w:val="thaiDistribute"/>
              <w:rPr>
                <w:rFonts w:ascii="Arial" w:hAnsi="Arial" w:cs="Arial"/>
                <w:sz w:val="14"/>
                <w:szCs w:val="14"/>
              </w:rPr>
            </w:pPr>
            <w:r w:rsidRPr="00D40D4B">
              <w:rPr>
                <w:rFonts w:ascii="Arial" w:hAnsi="Arial" w:cs="Arial"/>
                <w:sz w:val="14"/>
                <w:szCs w:val="14"/>
              </w:rPr>
              <w:t>5.38</w:t>
            </w:r>
          </w:p>
        </w:tc>
        <w:tc>
          <w:tcPr>
            <w:tcW w:w="941" w:type="dxa"/>
            <w:vAlign w:val="bottom"/>
          </w:tcPr>
          <w:p w14:paraId="5788DB8E" w14:textId="3BEDC095" w:rsidR="00255306" w:rsidRPr="003F00CA" w:rsidRDefault="00255306" w:rsidP="003E21A2">
            <w:pPr>
              <w:tabs>
                <w:tab w:val="decimal" w:pos="469"/>
              </w:tabs>
              <w:spacing w:line="260" w:lineRule="exact"/>
              <w:jc w:val="thaiDistribute"/>
              <w:rPr>
                <w:rFonts w:ascii="Arial" w:hAnsi="Arial" w:cs="Arial"/>
                <w:sz w:val="14"/>
                <w:szCs w:val="14"/>
              </w:rPr>
            </w:pPr>
            <w:r w:rsidRPr="00D40D4B">
              <w:rPr>
                <w:rFonts w:ascii="Arial" w:hAnsi="Arial" w:cs="Arial"/>
                <w:sz w:val="14"/>
                <w:szCs w:val="14"/>
              </w:rPr>
              <w:t>3.35</w:t>
            </w:r>
          </w:p>
        </w:tc>
        <w:tc>
          <w:tcPr>
            <w:tcW w:w="985" w:type="dxa"/>
            <w:vAlign w:val="bottom"/>
          </w:tcPr>
          <w:p w14:paraId="385BC93A" w14:textId="2B01D864" w:rsidR="00255306" w:rsidRPr="003F00CA" w:rsidRDefault="00255306" w:rsidP="003E21A2">
            <w:pPr>
              <w:tabs>
                <w:tab w:val="decimal" w:pos="495"/>
              </w:tabs>
              <w:spacing w:line="260" w:lineRule="exact"/>
              <w:jc w:val="thaiDistribute"/>
              <w:rPr>
                <w:rFonts w:ascii="Arial" w:hAnsi="Arial" w:cs="Arial"/>
                <w:sz w:val="14"/>
                <w:szCs w:val="14"/>
                <w:cs/>
              </w:rPr>
            </w:pPr>
            <w:r>
              <w:rPr>
                <w:rFonts w:ascii="Arial" w:hAnsi="Arial" w:cs="Arial"/>
                <w:sz w:val="14"/>
                <w:szCs w:val="14"/>
              </w:rPr>
              <w:t>313</w:t>
            </w:r>
            <w:r w:rsidRPr="00D40D4B">
              <w:rPr>
                <w:rFonts w:ascii="Arial" w:hAnsi="Arial" w:cs="Arial"/>
                <w:sz w:val="14"/>
                <w:szCs w:val="14"/>
              </w:rPr>
              <w:t>.8</w:t>
            </w:r>
            <w:r>
              <w:rPr>
                <w:rFonts w:ascii="Arial" w:hAnsi="Arial" w:cs="Arial"/>
                <w:sz w:val="14"/>
                <w:szCs w:val="14"/>
              </w:rPr>
              <w:t>0</w:t>
            </w:r>
          </w:p>
        </w:tc>
        <w:tc>
          <w:tcPr>
            <w:tcW w:w="973" w:type="dxa"/>
            <w:vAlign w:val="bottom"/>
          </w:tcPr>
          <w:p w14:paraId="34438C77" w14:textId="00D73A04" w:rsidR="00255306" w:rsidRPr="003F00CA" w:rsidRDefault="00255306" w:rsidP="003E21A2">
            <w:pPr>
              <w:tabs>
                <w:tab w:val="decimal" w:pos="487"/>
              </w:tabs>
              <w:spacing w:line="260" w:lineRule="exact"/>
              <w:jc w:val="thaiDistribute"/>
              <w:rPr>
                <w:rFonts w:ascii="Arial" w:hAnsi="Arial" w:cs="Arial"/>
                <w:sz w:val="14"/>
                <w:szCs w:val="14"/>
              </w:rPr>
            </w:pPr>
            <w:r w:rsidRPr="00D40D4B">
              <w:rPr>
                <w:rFonts w:ascii="Arial" w:hAnsi="Arial" w:cs="Arial"/>
                <w:sz w:val="14"/>
                <w:szCs w:val="14"/>
              </w:rPr>
              <w:t>9,19</w:t>
            </w:r>
            <w:r>
              <w:rPr>
                <w:rFonts w:ascii="Arial" w:hAnsi="Arial" w:cs="Arial"/>
                <w:sz w:val="14"/>
                <w:szCs w:val="14"/>
              </w:rPr>
              <w:t>4</w:t>
            </w:r>
            <w:r w:rsidRPr="00D40D4B">
              <w:rPr>
                <w:rFonts w:ascii="Arial" w:hAnsi="Arial" w:cs="Arial"/>
                <w:sz w:val="14"/>
                <w:szCs w:val="14"/>
              </w:rPr>
              <w:t>.9</w:t>
            </w:r>
            <w:r>
              <w:rPr>
                <w:rFonts w:ascii="Arial" w:hAnsi="Arial" w:cs="Arial"/>
                <w:sz w:val="14"/>
                <w:szCs w:val="14"/>
              </w:rPr>
              <w:t>1</w:t>
            </w:r>
          </w:p>
        </w:tc>
      </w:tr>
      <w:tr w:rsidR="00BC3131" w:rsidRPr="004B187D" w14:paraId="409E51E7" w14:textId="77777777" w:rsidTr="004863B0">
        <w:tc>
          <w:tcPr>
            <w:tcW w:w="3238" w:type="dxa"/>
          </w:tcPr>
          <w:p w14:paraId="5B4F88D8" w14:textId="77777777" w:rsidR="00BC3131" w:rsidRPr="003F00CA" w:rsidRDefault="00BC3131" w:rsidP="00BC3131">
            <w:pPr>
              <w:tabs>
                <w:tab w:val="left" w:pos="360"/>
              </w:tabs>
              <w:spacing w:line="260" w:lineRule="exact"/>
              <w:jc w:val="both"/>
              <w:rPr>
                <w:rFonts w:ascii="Arial" w:hAnsi="Arial" w:cs="Arial"/>
                <w:sz w:val="14"/>
                <w:szCs w:val="14"/>
                <w:cs/>
              </w:rPr>
            </w:pPr>
            <w:r w:rsidRPr="003F00CA">
              <w:rPr>
                <w:rFonts w:ascii="Arial" w:hAnsi="Arial" w:cs="Arial"/>
                <w:sz w:val="14"/>
                <w:szCs w:val="14"/>
              </w:rPr>
              <w:t>Purchases</w:t>
            </w:r>
          </w:p>
        </w:tc>
        <w:tc>
          <w:tcPr>
            <w:tcW w:w="847" w:type="dxa"/>
            <w:vAlign w:val="bottom"/>
          </w:tcPr>
          <w:p w14:paraId="1541A9D4" w14:textId="73B5C8A7" w:rsidR="00BC3131" w:rsidRPr="00BC3131" w:rsidRDefault="00BC3131" w:rsidP="00BC3131">
            <w:pPr>
              <w:tabs>
                <w:tab w:val="decimal" w:pos="571"/>
              </w:tabs>
              <w:spacing w:line="260" w:lineRule="exact"/>
              <w:jc w:val="thaiDistribute"/>
              <w:rPr>
                <w:rFonts w:ascii="Arial" w:hAnsi="Arial" w:cs="Arial"/>
                <w:sz w:val="14"/>
                <w:szCs w:val="14"/>
              </w:rPr>
            </w:pPr>
            <w:r w:rsidRPr="00BC3131">
              <w:rPr>
                <w:rFonts w:ascii="Arial" w:hAnsi="Arial" w:cs="Arial"/>
                <w:sz w:val="14"/>
                <w:szCs w:val="14"/>
              </w:rPr>
              <w:t>-</w:t>
            </w:r>
          </w:p>
        </w:tc>
        <w:tc>
          <w:tcPr>
            <w:tcW w:w="926" w:type="dxa"/>
            <w:vAlign w:val="bottom"/>
          </w:tcPr>
          <w:p w14:paraId="131CD7F3" w14:textId="1FDF970C" w:rsidR="00BC3131" w:rsidRPr="00BC3131" w:rsidRDefault="00BC3131" w:rsidP="00BC3131">
            <w:pPr>
              <w:tabs>
                <w:tab w:val="decimal" w:pos="460"/>
              </w:tabs>
              <w:spacing w:line="260" w:lineRule="exact"/>
              <w:jc w:val="thaiDistribute"/>
              <w:rPr>
                <w:rFonts w:ascii="Arial" w:hAnsi="Arial" w:cs="Arial"/>
                <w:sz w:val="14"/>
                <w:szCs w:val="14"/>
              </w:rPr>
            </w:pPr>
            <w:r w:rsidRPr="00BC3131">
              <w:rPr>
                <w:rFonts w:ascii="Arial" w:hAnsi="Arial" w:cs="Arial"/>
                <w:sz w:val="14"/>
                <w:szCs w:val="14"/>
              </w:rPr>
              <w:t>108.11</w:t>
            </w:r>
          </w:p>
        </w:tc>
        <w:tc>
          <w:tcPr>
            <w:tcW w:w="908" w:type="dxa"/>
            <w:vAlign w:val="bottom"/>
          </w:tcPr>
          <w:p w14:paraId="54954604" w14:textId="5FB25BE2" w:rsidR="00BC3131" w:rsidRPr="00BC3131" w:rsidRDefault="00BC3131" w:rsidP="00BC3131">
            <w:pPr>
              <w:tabs>
                <w:tab w:val="decimal" w:pos="460"/>
              </w:tabs>
              <w:spacing w:line="260" w:lineRule="exact"/>
              <w:jc w:val="thaiDistribute"/>
              <w:rPr>
                <w:rFonts w:ascii="Arial" w:hAnsi="Arial" w:cs="Arial"/>
                <w:sz w:val="14"/>
                <w:szCs w:val="14"/>
              </w:rPr>
            </w:pPr>
            <w:r w:rsidRPr="00BC3131">
              <w:rPr>
                <w:rFonts w:ascii="Arial" w:hAnsi="Arial" w:cs="Arial"/>
                <w:sz w:val="14"/>
                <w:szCs w:val="14"/>
              </w:rPr>
              <w:t>78.60</w:t>
            </w:r>
          </w:p>
        </w:tc>
        <w:tc>
          <w:tcPr>
            <w:tcW w:w="816" w:type="dxa"/>
            <w:vAlign w:val="bottom"/>
          </w:tcPr>
          <w:p w14:paraId="7DABDEE4" w14:textId="587BD39A" w:rsidR="00BC3131" w:rsidRPr="00BC3131" w:rsidRDefault="00BC3131" w:rsidP="00BC3131">
            <w:pPr>
              <w:tabs>
                <w:tab w:val="decimal" w:pos="345"/>
              </w:tabs>
              <w:spacing w:line="260" w:lineRule="exact"/>
              <w:jc w:val="thaiDistribute"/>
              <w:rPr>
                <w:rFonts w:ascii="Arial" w:hAnsi="Arial" w:cs="Arial"/>
                <w:sz w:val="14"/>
                <w:szCs w:val="14"/>
              </w:rPr>
            </w:pPr>
            <w:r w:rsidRPr="00BC3131">
              <w:rPr>
                <w:rFonts w:ascii="Arial" w:hAnsi="Arial" w:cs="Arial"/>
                <w:sz w:val="14"/>
                <w:szCs w:val="14"/>
              </w:rPr>
              <w:t>0.83</w:t>
            </w:r>
          </w:p>
        </w:tc>
        <w:tc>
          <w:tcPr>
            <w:tcW w:w="941" w:type="dxa"/>
            <w:vAlign w:val="bottom"/>
          </w:tcPr>
          <w:p w14:paraId="4592D00E" w14:textId="2171A75E" w:rsidR="00BC3131" w:rsidRPr="00BC3131" w:rsidRDefault="00BC3131" w:rsidP="00BC3131">
            <w:pPr>
              <w:tabs>
                <w:tab w:val="decimal" w:pos="631"/>
              </w:tabs>
              <w:spacing w:line="260" w:lineRule="exact"/>
              <w:jc w:val="thaiDistribute"/>
              <w:rPr>
                <w:rFonts w:ascii="Arial" w:hAnsi="Arial" w:cs="Arial"/>
                <w:sz w:val="14"/>
                <w:szCs w:val="14"/>
              </w:rPr>
            </w:pPr>
            <w:r w:rsidRPr="00BC3131">
              <w:rPr>
                <w:rFonts w:ascii="Arial" w:hAnsi="Arial" w:cs="Arial"/>
                <w:sz w:val="14"/>
                <w:szCs w:val="14"/>
              </w:rPr>
              <w:t>-</w:t>
            </w:r>
          </w:p>
        </w:tc>
        <w:tc>
          <w:tcPr>
            <w:tcW w:w="985" w:type="dxa"/>
            <w:vAlign w:val="bottom"/>
          </w:tcPr>
          <w:p w14:paraId="2C449369" w14:textId="202E949F" w:rsidR="00BC3131" w:rsidRPr="00BC3131" w:rsidRDefault="00BC3131" w:rsidP="00BC3131">
            <w:pPr>
              <w:tabs>
                <w:tab w:val="decimal" w:pos="495"/>
              </w:tabs>
              <w:spacing w:line="260" w:lineRule="exact"/>
              <w:jc w:val="thaiDistribute"/>
              <w:rPr>
                <w:rFonts w:ascii="Arial" w:hAnsi="Arial" w:cs="Arial"/>
                <w:sz w:val="14"/>
                <w:szCs w:val="14"/>
              </w:rPr>
            </w:pPr>
            <w:r w:rsidRPr="00BC3131">
              <w:rPr>
                <w:rFonts w:ascii="Arial" w:hAnsi="Arial" w:cs="Arial"/>
                <w:sz w:val="14"/>
                <w:szCs w:val="14"/>
              </w:rPr>
              <w:t>1,739.75</w:t>
            </w:r>
          </w:p>
        </w:tc>
        <w:tc>
          <w:tcPr>
            <w:tcW w:w="973" w:type="dxa"/>
            <w:vAlign w:val="bottom"/>
          </w:tcPr>
          <w:p w14:paraId="5DD7F351" w14:textId="36085893" w:rsidR="00BC3131" w:rsidRPr="00BC3131" w:rsidRDefault="00BC3131" w:rsidP="00BC3131">
            <w:pPr>
              <w:tabs>
                <w:tab w:val="decimal" w:pos="487"/>
              </w:tabs>
              <w:spacing w:line="260" w:lineRule="exact"/>
              <w:jc w:val="thaiDistribute"/>
              <w:rPr>
                <w:rFonts w:ascii="Arial" w:hAnsi="Arial" w:cs="Arial"/>
                <w:sz w:val="14"/>
                <w:szCs w:val="14"/>
              </w:rPr>
            </w:pPr>
            <w:r w:rsidRPr="00BC3131">
              <w:rPr>
                <w:rFonts w:ascii="Arial" w:hAnsi="Arial" w:cs="Arial"/>
                <w:sz w:val="14"/>
                <w:szCs w:val="14"/>
              </w:rPr>
              <w:t>1,927.29</w:t>
            </w:r>
          </w:p>
        </w:tc>
      </w:tr>
      <w:tr w:rsidR="00BC3131" w:rsidRPr="004B187D" w14:paraId="781D6867" w14:textId="77777777" w:rsidTr="004863B0">
        <w:tc>
          <w:tcPr>
            <w:tcW w:w="3238" w:type="dxa"/>
          </w:tcPr>
          <w:p w14:paraId="14B8DED7" w14:textId="77777777" w:rsidR="00BC3131" w:rsidRPr="003F00CA" w:rsidRDefault="00BC3131" w:rsidP="00BC3131">
            <w:pPr>
              <w:tabs>
                <w:tab w:val="left" w:pos="360"/>
              </w:tabs>
              <w:spacing w:line="260" w:lineRule="exact"/>
              <w:jc w:val="both"/>
              <w:rPr>
                <w:rFonts w:ascii="Arial" w:hAnsi="Arial" w:cs="Arial"/>
                <w:sz w:val="14"/>
                <w:szCs w:val="14"/>
              </w:rPr>
            </w:pPr>
            <w:r w:rsidRPr="003F00CA">
              <w:rPr>
                <w:rFonts w:ascii="Arial" w:hAnsi="Arial" w:cs="Arial"/>
                <w:sz w:val="14"/>
                <w:szCs w:val="14"/>
              </w:rPr>
              <w:t>Disposals/Write off</w:t>
            </w:r>
          </w:p>
        </w:tc>
        <w:tc>
          <w:tcPr>
            <w:tcW w:w="847" w:type="dxa"/>
            <w:vAlign w:val="bottom"/>
          </w:tcPr>
          <w:p w14:paraId="1349A25E" w14:textId="793ADDCF" w:rsidR="00BC3131" w:rsidRPr="00BC3131" w:rsidRDefault="00BC3131" w:rsidP="00BC3131">
            <w:pPr>
              <w:tabs>
                <w:tab w:val="decimal" w:pos="571"/>
              </w:tabs>
              <w:spacing w:line="260" w:lineRule="exact"/>
              <w:jc w:val="thaiDistribute"/>
              <w:rPr>
                <w:rFonts w:ascii="Arial" w:hAnsi="Arial" w:cs="Arial"/>
                <w:sz w:val="14"/>
                <w:szCs w:val="14"/>
                <w:cs/>
              </w:rPr>
            </w:pPr>
            <w:r w:rsidRPr="00BC3131">
              <w:rPr>
                <w:rFonts w:ascii="Arial" w:hAnsi="Arial" w:cs="Arial"/>
                <w:sz w:val="14"/>
                <w:szCs w:val="14"/>
              </w:rPr>
              <w:t>-</w:t>
            </w:r>
          </w:p>
        </w:tc>
        <w:tc>
          <w:tcPr>
            <w:tcW w:w="926" w:type="dxa"/>
            <w:vAlign w:val="bottom"/>
          </w:tcPr>
          <w:p w14:paraId="0AE6B5D6" w14:textId="625C494E" w:rsidR="00BC3131" w:rsidRPr="00BC3131" w:rsidRDefault="00BC3131" w:rsidP="00BC3131">
            <w:pPr>
              <w:tabs>
                <w:tab w:val="decimal" w:pos="460"/>
              </w:tabs>
              <w:spacing w:line="260" w:lineRule="exact"/>
              <w:jc w:val="thaiDistribute"/>
              <w:rPr>
                <w:rFonts w:ascii="Arial" w:hAnsi="Arial" w:cs="Arial"/>
                <w:sz w:val="14"/>
                <w:szCs w:val="14"/>
              </w:rPr>
            </w:pPr>
            <w:r w:rsidRPr="00BC3131">
              <w:rPr>
                <w:rFonts w:ascii="Arial" w:hAnsi="Arial" w:cs="Arial"/>
                <w:sz w:val="14"/>
                <w:szCs w:val="14"/>
              </w:rPr>
              <w:t>(22.50)</w:t>
            </w:r>
          </w:p>
        </w:tc>
        <w:tc>
          <w:tcPr>
            <w:tcW w:w="908" w:type="dxa"/>
            <w:vAlign w:val="bottom"/>
          </w:tcPr>
          <w:p w14:paraId="4FDA835F" w14:textId="09751FF6" w:rsidR="00BC3131" w:rsidRPr="00BC3131" w:rsidRDefault="00BC3131" w:rsidP="00BC3131">
            <w:pPr>
              <w:tabs>
                <w:tab w:val="decimal" w:pos="460"/>
              </w:tabs>
              <w:spacing w:line="260" w:lineRule="exact"/>
              <w:jc w:val="thaiDistribute"/>
              <w:rPr>
                <w:rFonts w:ascii="Arial" w:hAnsi="Arial" w:cs="Arial"/>
                <w:sz w:val="14"/>
                <w:szCs w:val="14"/>
              </w:rPr>
            </w:pPr>
            <w:r w:rsidRPr="00BC3131">
              <w:rPr>
                <w:rFonts w:ascii="Arial" w:hAnsi="Arial" w:cs="Arial"/>
                <w:sz w:val="14"/>
                <w:szCs w:val="14"/>
              </w:rPr>
              <w:t>(26.06)</w:t>
            </w:r>
          </w:p>
        </w:tc>
        <w:tc>
          <w:tcPr>
            <w:tcW w:w="816" w:type="dxa"/>
            <w:vAlign w:val="bottom"/>
          </w:tcPr>
          <w:p w14:paraId="0CEEA8EF" w14:textId="6D57E60C" w:rsidR="00BC3131" w:rsidRPr="00BC3131" w:rsidRDefault="00BC3131" w:rsidP="00BC3131">
            <w:pPr>
              <w:tabs>
                <w:tab w:val="decimal" w:pos="345"/>
              </w:tabs>
              <w:spacing w:line="260" w:lineRule="exact"/>
              <w:jc w:val="thaiDistribute"/>
              <w:rPr>
                <w:rFonts w:ascii="Arial" w:hAnsi="Arial" w:cs="Arial"/>
                <w:sz w:val="14"/>
                <w:szCs w:val="14"/>
              </w:rPr>
            </w:pPr>
            <w:r w:rsidRPr="00BC3131">
              <w:rPr>
                <w:rFonts w:ascii="Arial" w:hAnsi="Arial" w:cs="Arial"/>
                <w:sz w:val="14"/>
                <w:szCs w:val="14"/>
              </w:rPr>
              <w:t>(0.27)</w:t>
            </w:r>
          </w:p>
        </w:tc>
        <w:tc>
          <w:tcPr>
            <w:tcW w:w="941" w:type="dxa"/>
            <w:vAlign w:val="bottom"/>
          </w:tcPr>
          <w:p w14:paraId="3AD38EFF" w14:textId="602157B6" w:rsidR="00BC3131" w:rsidRPr="00BC3131" w:rsidRDefault="00BC3131" w:rsidP="00BC3131">
            <w:pPr>
              <w:tabs>
                <w:tab w:val="decimal" w:pos="631"/>
              </w:tabs>
              <w:spacing w:line="260" w:lineRule="exact"/>
              <w:jc w:val="thaiDistribute"/>
              <w:rPr>
                <w:rFonts w:ascii="Arial" w:hAnsi="Arial" w:cs="Arial"/>
                <w:sz w:val="14"/>
                <w:szCs w:val="14"/>
              </w:rPr>
            </w:pPr>
            <w:r w:rsidRPr="00BC3131">
              <w:rPr>
                <w:rFonts w:ascii="Arial" w:hAnsi="Arial" w:cs="Arial"/>
                <w:sz w:val="14"/>
                <w:szCs w:val="14"/>
              </w:rPr>
              <w:t>-</w:t>
            </w:r>
          </w:p>
        </w:tc>
        <w:tc>
          <w:tcPr>
            <w:tcW w:w="985" w:type="dxa"/>
            <w:vAlign w:val="bottom"/>
          </w:tcPr>
          <w:p w14:paraId="6121B2FD" w14:textId="7A2EDCF8" w:rsidR="00BC3131" w:rsidRPr="00BC3131" w:rsidRDefault="00BC3131" w:rsidP="00BC3131">
            <w:pPr>
              <w:tabs>
                <w:tab w:val="decimal" w:pos="674"/>
              </w:tabs>
              <w:spacing w:line="260" w:lineRule="exact"/>
              <w:jc w:val="thaiDistribute"/>
              <w:rPr>
                <w:rFonts w:ascii="Arial" w:hAnsi="Arial" w:cs="Arial"/>
                <w:sz w:val="14"/>
                <w:szCs w:val="14"/>
              </w:rPr>
            </w:pPr>
            <w:r w:rsidRPr="00BC3131">
              <w:rPr>
                <w:rFonts w:ascii="Arial" w:hAnsi="Arial" w:cs="Arial"/>
                <w:sz w:val="14"/>
                <w:szCs w:val="14"/>
              </w:rPr>
              <w:t>-</w:t>
            </w:r>
          </w:p>
        </w:tc>
        <w:tc>
          <w:tcPr>
            <w:tcW w:w="973" w:type="dxa"/>
            <w:vAlign w:val="bottom"/>
          </w:tcPr>
          <w:p w14:paraId="64DC7265" w14:textId="72E01FF6" w:rsidR="00BC3131" w:rsidRPr="00BC3131" w:rsidRDefault="00BC3131" w:rsidP="00BC3131">
            <w:pPr>
              <w:tabs>
                <w:tab w:val="decimal" w:pos="487"/>
              </w:tabs>
              <w:spacing w:line="260" w:lineRule="exact"/>
              <w:jc w:val="thaiDistribute"/>
              <w:rPr>
                <w:rFonts w:ascii="Arial" w:hAnsi="Arial" w:cs="Arial"/>
                <w:sz w:val="14"/>
                <w:szCs w:val="14"/>
              </w:rPr>
            </w:pPr>
            <w:r w:rsidRPr="00BC3131">
              <w:rPr>
                <w:rFonts w:ascii="Arial" w:hAnsi="Arial" w:cs="Arial"/>
                <w:sz w:val="14"/>
                <w:szCs w:val="14"/>
              </w:rPr>
              <w:t>(48.83)</w:t>
            </w:r>
          </w:p>
        </w:tc>
      </w:tr>
      <w:tr w:rsidR="00BC3131" w:rsidRPr="004B187D" w14:paraId="1C8848B9" w14:textId="77777777" w:rsidTr="004863B0">
        <w:tc>
          <w:tcPr>
            <w:tcW w:w="3238" w:type="dxa"/>
          </w:tcPr>
          <w:p w14:paraId="61C32B8F" w14:textId="3A0039D9" w:rsidR="00BC3131" w:rsidRPr="003F00CA" w:rsidRDefault="00BC3131" w:rsidP="00DB2BAB">
            <w:pPr>
              <w:tabs>
                <w:tab w:val="left" w:pos="360"/>
              </w:tabs>
              <w:spacing w:line="260" w:lineRule="exact"/>
              <w:ind w:left="165" w:hanging="165"/>
              <w:rPr>
                <w:rFonts w:ascii="Arial" w:hAnsi="Arial" w:cs="Arial"/>
                <w:sz w:val="14"/>
                <w:szCs w:val="14"/>
              </w:rPr>
            </w:pPr>
            <w:r w:rsidRPr="000A1F3A">
              <w:rPr>
                <w:rFonts w:ascii="Arial" w:hAnsi="Arial" w:cs="Arial"/>
                <w:sz w:val="14"/>
                <w:szCs w:val="14"/>
              </w:rPr>
              <w:t xml:space="preserve">Decrease from sale of investment in </w:t>
            </w:r>
            <w:r w:rsidR="00DB2BAB">
              <w:rPr>
                <w:rFonts w:ascii="Arial" w:hAnsi="Arial" w:cs="Arial"/>
                <w:sz w:val="14"/>
                <w:szCs w:val="14"/>
              </w:rPr>
              <w:t xml:space="preserve">indirect </w:t>
            </w:r>
            <w:r w:rsidRPr="000A1F3A">
              <w:rPr>
                <w:rFonts w:ascii="Arial" w:hAnsi="Arial" w:cs="Arial"/>
                <w:sz w:val="14"/>
                <w:szCs w:val="14"/>
              </w:rPr>
              <w:t>subsidiary</w:t>
            </w:r>
          </w:p>
        </w:tc>
        <w:tc>
          <w:tcPr>
            <w:tcW w:w="847" w:type="dxa"/>
            <w:vAlign w:val="bottom"/>
          </w:tcPr>
          <w:p w14:paraId="176AF374" w14:textId="1B37029A" w:rsidR="00BC3131" w:rsidRPr="00BC3131" w:rsidRDefault="00BC3131" w:rsidP="00BC3131">
            <w:pPr>
              <w:tabs>
                <w:tab w:val="decimal" w:pos="571"/>
              </w:tabs>
              <w:spacing w:line="260" w:lineRule="exact"/>
              <w:jc w:val="thaiDistribute"/>
              <w:rPr>
                <w:rFonts w:ascii="Arial" w:hAnsi="Arial" w:cs="Arial"/>
                <w:sz w:val="14"/>
                <w:szCs w:val="14"/>
              </w:rPr>
            </w:pPr>
            <w:r w:rsidRPr="00BC3131">
              <w:rPr>
                <w:rFonts w:ascii="Arial" w:hAnsi="Arial" w:cs="Arial"/>
                <w:sz w:val="14"/>
                <w:szCs w:val="14"/>
              </w:rPr>
              <w:t>-</w:t>
            </w:r>
          </w:p>
        </w:tc>
        <w:tc>
          <w:tcPr>
            <w:tcW w:w="926" w:type="dxa"/>
            <w:vAlign w:val="bottom"/>
          </w:tcPr>
          <w:p w14:paraId="7D0A6F32" w14:textId="5D5534C9" w:rsidR="00BC3131" w:rsidRPr="00BC3131" w:rsidRDefault="006A7132" w:rsidP="006A7132">
            <w:pPr>
              <w:tabs>
                <w:tab w:val="decimal" w:pos="460"/>
              </w:tabs>
              <w:spacing w:line="260" w:lineRule="exact"/>
              <w:jc w:val="thaiDistribute"/>
              <w:rPr>
                <w:rFonts w:ascii="Arial" w:hAnsi="Arial" w:cs="Arial"/>
                <w:sz w:val="14"/>
                <w:szCs w:val="14"/>
              </w:rPr>
            </w:pPr>
            <w:r>
              <w:rPr>
                <w:rFonts w:ascii="Arial" w:hAnsi="Arial" w:cs="Arial"/>
                <w:sz w:val="14"/>
                <w:szCs w:val="14"/>
              </w:rPr>
              <w:t>(27.82)</w:t>
            </w:r>
          </w:p>
        </w:tc>
        <w:tc>
          <w:tcPr>
            <w:tcW w:w="908" w:type="dxa"/>
            <w:vAlign w:val="bottom"/>
          </w:tcPr>
          <w:p w14:paraId="1458CB00" w14:textId="3935FE89" w:rsidR="00BC3131" w:rsidRPr="00BC3131" w:rsidRDefault="00BC3131" w:rsidP="00BC3131">
            <w:pPr>
              <w:tabs>
                <w:tab w:val="decimal" w:pos="460"/>
              </w:tabs>
              <w:spacing w:line="260" w:lineRule="exact"/>
              <w:jc w:val="thaiDistribute"/>
              <w:rPr>
                <w:rFonts w:ascii="Arial" w:hAnsi="Arial" w:cs="Arial"/>
                <w:sz w:val="14"/>
                <w:szCs w:val="14"/>
              </w:rPr>
            </w:pPr>
            <w:r w:rsidRPr="00BC3131">
              <w:rPr>
                <w:rFonts w:ascii="Arial" w:hAnsi="Arial" w:cs="Arial"/>
                <w:sz w:val="14"/>
                <w:szCs w:val="14"/>
              </w:rPr>
              <w:t>(</w:t>
            </w:r>
            <w:r w:rsidR="006A7132">
              <w:rPr>
                <w:rFonts w:ascii="Arial" w:hAnsi="Arial" w:cs="Arial"/>
                <w:sz w:val="14"/>
                <w:szCs w:val="14"/>
              </w:rPr>
              <w:t>35.61</w:t>
            </w:r>
            <w:r w:rsidRPr="00BC3131">
              <w:rPr>
                <w:rFonts w:ascii="Arial" w:hAnsi="Arial" w:cs="Arial"/>
                <w:sz w:val="14"/>
                <w:szCs w:val="14"/>
              </w:rPr>
              <w:t>)</w:t>
            </w:r>
          </w:p>
        </w:tc>
        <w:tc>
          <w:tcPr>
            <w:tcW w:w="816" w:type="dxa"/>
            <w:vAlign w:val="bottom"/>
          </w:tcPr>
          <w:p w14:paraId="2D707FF7" w14:textId="6712073C" w:rsidR="00BC3131" w:rsidRPr="00BC3131" w:rsidRDefault="00BC3131" w:rsidP="00BC3131">
            <w:pPr>
              <w:tabs>
                <w:tab w:val="decimal" w:pos="525"/>
              </w:tabs>
              <w:spacing w:line="260" w:lineRule="exact"/>
              <w:jc w:val="thaiDistribute"/>
              <w:rPr>
                <w:rFonts w:ascii="Arial" w:hAnsi="Arial" w:cs="Arial"/>
                <w:sz w:val="14"/>
                <w:szCs w:val="14"/>
              </w:rPr>
            </w:pPr>
            <w:r w:rsidRPr="00BC3131">
              <w:rPr>
                <w:rFonts w:ascii="Arial" w:hAnsi="Arial" w:cs="Arial"/>
                <w:sz w:val="14"/>
                <w:szCs w:val="14"/>
              </w:rPr>
              <w:t>-</w:t>
            </w:r>
          </w:p>
        </w:tc>
        <w:tc>
          <w:tcPr>
            <w:tcW w:w="941" w:type="dxa"/>
            <w:vAlign w:val="bottom"/>
          </w:tcPr>
          <w:p w14:paraId="4FE9ECB6" w14:textId="39AC7080" w:rsidR="00BC3131" w:rsidRPr="00BC3131" w:rsidRDefault="00BC3131" w:rsidP="00BC3131">
            <w:pPr>
              <w:tabs>
                <w:tab w:val="decimal" w:pos="631"/>
              </w:tabs>
              <w:spacing w:line="260" w:lineRule="exact"/>
              <w:jc w:val="thaiDistribute"/>
              <w:rPr>
                <w:rFonts w:ascii="Arial" w:hAnsi="Arial" w:cs="Arial"/>
                <w:sz w:val="14"/>
                <w:szCs w:val="14"/>
              </w:rPr>
            </w:pPr>
            <w:r w:rsidRPr="00BC3131">
              <w:rPr>
                <w:rFonts w:ascii="Arial" w:hAnsi="Arial" w:cs="Arial"/>
                <w:sz w:val="14"/>
                <w:szCs w:val="14"/>
              </w:rPr>
              <w:t>-</w:t>
            </w:r>
          </w:p>
        </w:tc>
        <w:tc>
          <w:tcPr>
            <w:tcW w:w="985" w:type="dxa"/>
            <w:vAlign w:val="bottom"/>
          </w:tcPr>
          <w:p w14:paraId="5C2AF4FB" w14:textId="2764A0F7" w:rsidR="00BC3131" w:rsidRPr="00BC3131" w:rsidRDefault="00BC3131" w:rsidP="00BC3131">
            <w:pPr>
              <w:tabs>
                <w:tab w:val="decimal" w:pos="674"/>
              </w:tabs>
              <w:spacing w:line="260" w:lineRule="exact"/>
              <w:jc w:val="thaiDistribute"/>
              <w:rPr>
                <w:rFonts w:ascii="Arial" w:hAnsi="Arial" w:cs="Arial"/>
                <w:sz w:val="14"/>
                <w:szCs w:val="14"/>
              </w:rPr>
            </w:pPr>
            <w:r w:rsidRPr="00BC3131">
              <w:rPr>
                <w:rFonts w:ascii="Arial" w:hAnsi="Arial" w:cs="Arial"/>
                <w:sz w:val="14"/>
                <w:szCs w:val="14"/>
              </w:rPr>
              <w:t>-</w:t>
            </w:r>
          </w:p>
        </w:tc>
        <w:tc>
          <w:tcPr>
            <w:tcW w:w="973" w:type="dxa"/>
            <w:vAlign w:val="bottom"/>
          </w:tcPr>
          <w:p w14:paraId="77052C7A" w14:textId="54D1EFCF" w:rsidR="00BC3131" w:rsidRPr="00BC3131" w:rsidRDefault="00BC3131" w:rsidP="00BC3131">
            <w:pPr>
              <w:tabs>
                <w:tab w:val="decimal" w:pos="487"/>
              </w:tabs>
              <w:spacing w:line="260" w:lineRule="exact"/>
              <w:jc w:val="thaiDistribute"/>
              <w:rPr>
                <w:rFonts w:ascii="Arial" w:hAnsi="Arial" w:cs="Arial"/>
                <w:sz w:val="14"/>
                <w:szCs w:val="14"/>
              </w:rPr>
            </w:pPr>
            <w:r w:rsidRPr="00BC3131">
              <w:rPr>
                <w:rFonts w:ascii="Arial" w:hAnsi="Arial" w:cs="Arial"/>
                <w:sz w:val="14"/>
                <w:szCs w:val="14"/>
              </w:rPr>
              <w:t>(</w:t>
            </w:r>
            <w:r w:rsidR="006A7132">
              <w:rPr>
                <w:rFonts w:ascii="Arial" w:hAnsi="Arial" w:cs="Arial"/>
                <w:sz w:val="14"/>
                <w:szCs w:val="14"/>
              </w:rPr>
              <w:t>63.43</w:t>
            </w:r>
            <w:r w:rsidRPr="00BC3131">
              <w:rPr>
                <w:rFonts w:ascii="Arial" w:hAnsi="Arial" w:cs="Arial"/>
                <w:sz w:val="14"/>
                <w:szCs w:val="14"/>
              </w:rPr>
              <w:t>)</w:t>
            </w:r>
          </w:p>
        </w:tc>
      </w:tr>
      <w:tr w:rsidR="00BC3131" w:rsidRPr="004B187D" w14:paraId="190213BB" w14:textId="77777777" w:rsidTr="004863B0">
        <w:trPr>
          <w:trHeight w:val="80"/>
        </w:trPr>
        <w:tc>
          <w:tcPr>
            <w:tcW w:w="3238" w:type="dxa"/>
          </w:tcPr>
          <w:p w14:paraId="1B3B1DD9" w14:textId="77777777" w:rsidR="00BC3131" w:rsidRPr="003F00CA" w:rsidRDefault="00BC3131" w:rsidP="00BC3131">
            <w:pPr>
              <w:tabs>
                <w:tab w:val="left" w:pos="360"/>
              </w:tabs>
              <w:spacing w:line="260" w:lineRule="exact"/>
              <w:jc w:val="both"/>
              <w:rPr>
                <w:rFonts w:ascii="Arial" w:hAnsi="Arial" w:cs="Arial"/>
                <w:sz w:val="14"/>
                <w:szCs w:val="14"/>
              </w:rPr>
            </w:pPr>
            <w:r w:rsidRPr="003F00CA">
              <w:rPr>
                <w:rFonts w:ascii="Arial" w:hAnsi="Arial" w:cs="Arial"/>
                <w:sz w:val="14"/>
                <w:szCs w:val="14"/>
              </w:rPr>
              <w:t>Transfer in (out)</w:t>
            </w:r>
          </w:p>
        </w:tc>
        <w:tc>
          <w:tcPr>
            <w:tcW w:w="847" w:type="dxa"/>
            <w:vAlign w:val="bottom"/>
          </w:tcPr>
          <w:p w14:paraId="45F4CCFF" w14:textId="7619764B" w:rsidR="00BC3131" w:rsidRPr="00BC3131" w:rsidRDefault="00BC3131" w:rsidP="00BC3131">
            <w:pPr>
              <w:tabs>
                <w:tab w:val="decimal" w:pos="571"/>
              </w:tabs>
              <w:spacing w:line="260" w:lineRule="exact"/>
              <w:jc w:val="thaiDistribute"/>
              <w:rPr>
                <w:rFonts w:ascii="Arial" w:hAnsi="Arial" w:cs="Arial"/>
                <w:sz w:val="14"/>
                <w:szCs w:val="14"/>
                <w:cs/>
              </w:rPr>
            </w:pPr>
            <w:r w:rsidRPr="00BC3131">
              <w:rPr>
                <w:rFonts w:ascii="Arial" w:hAnsi="Arial" w:cs="Arial"/>
                <w:sz w:val="14"/>
                <w:szCs w:val="14"/>
              </w:rPr>
              <w:t>-</w:t>
            </w:r>
          </w:p>
        </w:tc>
        <w:tc>
          <w:tcPr>
            <w:tcW w:w="926" w:type="dxa"/>
            <w:vAlign w:val="bottom"/>
          </w:tcPr>
          <w:p w14:paraId="5B693132" w14:textId="0459D054" w:rsidR="00BC3131" w:rsidRPr="00BC3131" w:rsidRDefault="00BC3131" w:rsidP="006A7132">
            <w:pPr>
              <w:tabs>
                <w:tab w:val="decimal" w:pos="460"/>
              </w:tabs>
              <w:spacing w:line="260" w:lineRule="exact"/>
              <w:jc w:val="thaiDistribute"/>
              <w:rPr>
                <w:rFonts w:ascii="Arial" w:hAnsi="Arial" w:cs="Arial"/>
                <w:sz w:val="14"/>
                <w:szCs w:val="14"/>
                <w:cs/>
              </w:rPr>
            </w:pPr>
            <w:r w:rsidRPr="00BC3131">
              <w:rPr>
                <w:rFonts w:ascii="Arial" w:hAnsi="Arial" w:cs="Arial"/>
                <w:sz w:val="14"/>
                <w:szCs w:val="14"/>
              </w:rPr>
              <w:t>1</w:t>
            </w:r>
            <w:r w:rsidR="00440D4D">
              <w:rPr>
                <w:rFonts w:ascii="Arial" w:hAnsi="Arial" w:cs="Arial"/>
                <w:sz w:val="14"/>
                <w:szCs w:val="14"/>
              </w:rPr>
              <w:t>,</w:t>
            </w:r>
            <w:r w:rsidRPr="00BC3131">
              <w:rPr>
                <w:rFonts w:ascii="Arial" w:hAnsi="Arial" w:cs="Arial"/>
                <w:sz w:val="14"/>
                <w:szCs w:val="14"/>
              </w:rPr>
              <w:t>048.18</w:t>
            </w:r>
          </w:p>
        </w:tc>
        <w:tc>
          <w:tcPr>
            <w:tcW w:w="908" w:type="dxa"/>
            <w:vAlign w:val="bottom"/>
          </w:tcPr>
          <w:p w14:paraId="6D912DD8" w14:textId="1A13539A" w:rsidR="00BC3131" w:rsidRPr="00BC3131" w:rsidRDefault="00BC3131" w:rsidP="00BC3131">
            <w:pPr>
              <w:tabs>
                <w:tab w:val="decimal" w:pos="460"/>
              </w:tabs>
              <w:spacing w:line="260" w:lineRule="exact"/>
              <w:jc w:val="thaiDistribute"/>
              <w:rPr>
                <w:rFonts w:ascii="Arial" w:hAnsi="Arial" w:cs="Arial"/>
                <w:sz w:val="14"/>
                <w:szCs w:val="14"/>
              </w:rPr>
            </w:pPr>
            <w:r w:rsidRPr="00BC3131">
              <w:rPr>
                <w:rFonts w:ascii="Arial" w:hAnsi="Arial" w:cs="Arial"/>
                <w:sz w:val="14"/>
                <w:szCs w:val="14"/>
              </w:rPr>
              <w:t>301.85</w:t>
            </w:r>
          </w:p>
        </w:tc>
        <w:tc>
          <w:tcPr>
            <w:tcW w:w="816" w:type="dxa"/>
            <w:vAlign w:val="bottom"/>
          </w:tcPr>
          <w:p w14:paraId="759899C6" w14:textId="727AF6BC" w:rsidR="00BC3131" w:rsidRPr="00BC3131" w:rsidRDefault="00BC3131" w:rsidP="00BC3131">
            <w:pPr>
              <w:tabs>
                <w:tab w:val="decimal" w:pos="525"/>
              </w:tabs>
              <w:spacing w:line="260" w:lineRule="exact"/>
              <w:jc w:val="thaiDistribute"/>
              <w:rPr>
                <w:rFonts w:ascii="Arial" w:hAnsi="Arial" w:cs="Arial"/>
                <w:sz w:val="14"/>
                <w:szCs w:val="14"/>
              </w:rPr>
            </w:pPr>
            <w:r w:rsidRPr="00BC3131">
              <w:rPr>
                <w:rFonts w:ascii="Arial" w:hAnsi="Arial" w:cs="Arial"/>
                <w:sz w:val="14"/>
                <w:szCs w:val="14"/>
              </w:rPr>
              <w:t>-</w:t>
            </w:r>
          </w:p>
        </w:tc>
        <w:tc>
          <w:tcPr>
            <w:tcW w:w="941" w:type="dxa"/>
            <w:vAlign w:val="bottom"/>
          </w:tcPr>
          <w:p w14:paraId="7A5026C1" w14:textId="7258888C" w:rsidR="00BC3131" w:rsidRPr="00BC3131" w:rsidRDefault="00BC3131" w:rsidP="00BC3131">
            <w:pPr>
              <w:tabs>
                <w:tab w:val="decimal" w:pos="631"/>
              </w:tabs>
              <w:spacing w:line="260" w:lineRule="exact"/>
              <w:jc w:val="thaiDistribute"/>
              <w:rPr>
                <w:rFonts w:ascii="Arial" w:hAnsi="Arial" w:cs="Arial"/>
                <w:sz w:val="14"/>
                <w:szCs w:val="14"/>
              </w:rPr>
            </w:pPr>
            <w:r w:rsidRPr="00BC3131">
              <w:rPr>
                <w:rFonts w:ascii="Arial" w:hAnsi="Arial" w:cs="Arial"/>
                <w:sz w:val="14"/>
                <w:szCs w:val="14"/>
              </w:rPr>
              <w:t>-</w:t>
            </w:r>
          </w:p>
        </w:tc>
        <w:tc>
          <w:tcPr>
            <w:tcW w:w="985" w:type="dxa"/>
            <w:vAlign w:val="bottom"/>
          </w:tcPr>
          <w:p w14:paraId="6FEBB49E" w14:textId="497B659C" w:rsidR="00BC3131" w:rsidRPr="00BC3131" w:rsidRDefault="00BC3131" w:rsidP="00BC3131">
            <w:pPr>
              <w:tabs>
                <w:tab w:val="decimal" w:pos="495"/>
              </w:tabs>
              <w:spacing w:line="260" w:lineRule="exact"/>
              <w:jc w:val="thaiDistribute"/>
              <w:rPr>
                <w:rFonts w:ascii="Arial" w:hAnsi="Arial" w:cs="Arial"/>
                <w:sz w:val="14"/>
                <w:szCs w:val="14"/>
              </w:rPr>
            </w:pPr>
            <w:r w:rsidRPr="00BC3131">
              <w:rPr>
                <w:rFonts w:ascii="Arial" w:hAnsi="Arial" w:cs="Arial"/>
                <w:sz w:val="14"/>
                <w:szCs w:val="14"/>
              </w:rPr>
              <w:t>(1,350.03)</w:t>
            </w:r>
          </w:p>
        </w:tc>
        <w:tc>
          <w:tcPr>
            <w:tcW w:w="973" w:type="dxa"/>
            <w:vAlign w:val="bottom"/>
          </w:tcPr>
          <w:p w14:paraId="407D1100" w14:textId="1DF5EA2A" w:rsidR="00BC3131" w:rsidRPr="00BC3131" w:rsidRDefault="00BC3131" w:rsidP="00BC3131">
            <w:pPr>
              <w:tabs>
                <w:tab w:val="decimal" w:pos="667"/>
              </w:tabs>
              <w:spacing w:line="260" w:lineRule="exact"/>
              <w:jc w:val="thaiDistribute"/>
              <w:rPr>
                <w:rFonts w:ascii="Arial" w:hAnsi="Arial" w:cs="Arial"/>
                <w:sz w:val="14"/>
                <w:szCs w:val="14"/>
              </w:rPr>
            </w:pPr>
            <w:r w:rsidRPr="00BC3131">
              <w:rPr>
                <w:rFonts w:ascii="Arial" w:hAnsi="Arial" w:cs="Arial"/>
                <w:sz w:val="14"/>
                <w:szCs w:val="14"/>
              </w:rPr>
              <w:t>-</w:t>
            </w:r>
          </w:p>
        </w:tc>
      </w:tr>
      <w:tr w:rsidR="00BC3131" w:rsidRPr="004B187D" w14:paraId="23845D6F" w14:textId="77777777" w:rsidTr="004863B0">
        <w:trPr>
          <w:trHeight w:val="80"/>
        </w:trPr>
        <w:tc>
          <w:tcPr>
            <w:tcW w:w="3238" w:type="dxa"/>
          </w:tcPr>
          <w:p w14:paraId="5655E7F9" w14:textId="2CDB218B" w:rsidR="00BC3131" w:rsidRPr="003F00CA" w:rsidRDefault="00BC3131" w:rsidP="00BC3131">
            <w:pPr>
              <w:tabs>
                <w:tab w:val="left" w:pos="360"/>
              </w:tabs>
              <w:spacing w:line="260" w:lineRule="exact"/>
              <w:jc w:val="both"/>
              <w:rPr>
                <w:rFonts w:ascii="Arial" w:hAnsi="Arial" w:cs="Arial"/>
                <w:sz w:val="14"/>
                <w:szCs w:val="14"/>
              </w:rPr>
            </w:pPr>
            <w:proofErr w:type="spellStart"/>
            <w:r w:rsidRPr="003F00CA">
              <w:rPr>
                <w:rFonts w:ascii="Arial" w:hAnsi="Arial" w:cs="Arial"/>
                <w:sz w:val="14"/>
                <w:szCs w:val="14"/>
              </w:rPr>
              <w:t>Capitalised</w:t>
            </w:r>
            <w:proofErr w:type="spellEnd"/>
            <w:r w:rsidRPr="003F00CA">
              <w:rPr>
                <w:rFonts w:ascii="Arial" w:hAnsi="Arial" w:cs="Arial"/>
                <w:sz w:val="14"/>
                <w:szCs w:val="14"/>
              </w:rPr>
              <w:t xml:space="preserve"> borrowing costs</w:t>
            </w:r>
          </w:p>
        </w:tc>
        <w:tc>
          <w:tcPr>
            <w:tcW w:w="847" w:type="dxa"/>
            <w:vAlign w:val="bottom"/>
          </w:tcPr>
          <w:p w14:paraId="38B1136C" w14:textId="7E251496" w:rsidR="00BC3131" w:rsidRPr="00BC3131" w:rsidRDefault="00BC3131" w:rsidP="00BC3131">
            <w:pPr>
              <w:tabs>
                <w:tab w:val="decimal" w:pos="571"/>
              </w:tabs>
              <w:spacing w:line="260" w:lineRule="exact"/>
              <w:jc w:val="thaiDistribute"/>
              <w:rPr>
                <w:rFonts w:ascii="Arial" w:hAnsi="Arial" w:cs="Arial"/>
                <w:sz w:val="14"/>
                <w:szCs w:val="14"/>
                <w:cs/>
              </w:rPr>
            </w:pPr>
            <w:r w:rsidRPr="00BC3131">
              <w:rPr>
                <w:rFonts w:ascii="Arial" w:hAnsi="Arial" w:cs="Arial"/>
                <w:sz w:val="14"/>
                <w:szCs w:val="14"/>
              </w:rPr>
              <w:t>-</w:t>
            </w:r>
          </w:p>
        </w:tc>
        <w:tc>
          <w:tcPr>
            <w:tcW w:w="926" w:type="dxa"/>
            <w:vAlign w:val="bottom"/>
          </w:tcPr>
          <w:p w14:paraId="7C42F983" w14:textId="6F93BBB2" w:rsidR="00BC3131" w:rsidRPr="00BC3131" w:rsidRDefault="00BC3131" w:rsidP="00BC3131">
            <w:pPr>
              <w:tabs>
                <w:tab w:val="decimal" w:pos="660"/>
              </w:tabs>
              <w:spacing w:line="260" w:lineRule="exact"/>
              <w:jc w:val="thaiDistribute"/>
              <w:rPr>
                <w:rFonts w:ascii="Arial" w:hAnsi="Arial" w:cs="Arial"/>
                <w:sz w:val="14"/>
                <w:szCs w:val="14"/>
                <w:cs/>
              </w:rPr>
            </w:pPr>
            <w:r w:rsidRPr="00BC3131">
              <w:rPr>
                <w:rFonts w:ascii="Arial" w:hAnsi="Arial" w:cs="Arial"/>
                <w:sz w:val="14"/>
                <w:szCs w:val="14"/>
              </w:rPr>
              <w:t>-</w:t>
            </w:r>
          </w:p>
        </w:tc>
        <w:tc>
          <w:tcPr>
            <w:tcW w:w="908" w:type="dxa"/>
            <w:vAlign w:val="bottom"/>
          </w:tcPr>
          <w:p w14:paraId="306B0A48" w14:textId="11948996" w:rsidR="00BC3131" w:rsidRPr="00BC3131" w:rsidRDefault="00BC3131" w:rsidP="00BC3131">
            <w:pPr>
              <w:tabs>
                <w:tab w:val="decimal" w:pos="622"/>
              </w:tabs>
              <w:spacing w:line="260" w:lineRule="exact"/>
              <w:jc w:val="thaiDistribute"/>
              <w:rPr>
                <w:rFonts w:ascii="Arial" w:hAnsi="Arial" w:cs="Arial"/>
                <w:sz w:val="14"/>
                <w:szCs w:val="14"/>
              </w:rPr>
            </w:pPr>
            <w:r w:rsidRPr="00BC3131">
              <w:rPr>
                <w:rFonts w:ascii="Arial" w:hAnsi="Arial" w:cs="Arial"/>
                <w:sz w:val="14"/>
                <w:szCs w:val="14"/>
              </w:rPr>
              <w:t>-</w:t>
            </w:r>
          </w:p>
        </w:tc>
        <w:tc>
          <w:tcPr>
            <w:tcW w:w="816" w:type="dxa"/>
            <w:vAlign w:val="bottom"/>
          </w:tcPr>
          <w:p w14:paraId="15763105" w14:textId="0A6F04F4" w:rsidR="00BC3131" w:rsidRPr="00BC3131" w:rsidRDefault="00BC3131" w:rsidP="00BC3131">
            <w:pPr>
              <w:tabs>
                <w:tab w:val="decimal" w:pos="525"/>
              </w:tabs>
              <w:spacing w:line="260" w:lineRule="exact"/>
              <w:jc w:val="thaiDistribute"/>
              <w:rPr>
                <w:rFonts w:ascii="Arial" w:hAnsi="Arial" w:cs="Arial"/>
                <w:sz w:val="14"/>
                <w:szCs w:val="14"/>
              </w:rPr>
            </w:pPr>
            <w:r w:rsidRPr="00BC3131">
              <w:rPr>
                <w:rFonts w:ascii="Arial" w:hAnsi="Arial" w:cs="Arial"/>
                <w:sz w:val="14"/>
                <w:szCs w:val="14"/>
              </w:rPr>
              <w:t>-</w:t>
            </w:r>
          </w:p>
        </w:tc>
        <w:tc>
          <w:tcPr>
            <w:tcW w:w="941" w:type="dxa"/>
            <w:vAlign w:val="bottom"/>
          </w:tcPr>
          <w:p w14:paraId="72433D84" w14:textId="601DC6BA" w:rsidR="00BC3131" w:rsidRPr="00BC3131" w:rsidRDefault="00BC3131" w:rsidP="00BC3131">
            <w:pPr>
              <w:tabs>
                <w:tab w:val="decimal" w:pos="631"/>
              </w:tabs>
              <w:spacing w:line="260" w:lineRule="exact"/>
              <w:jc w:val="thaiDistribute"/>
              <w:rPr>
                <w:rFonts w:ascii="Arial" w:hAnsi="Arial" w:cs="Arial"/>
                <w:sz w:val="14"/>
                <w:szCs w:val="14"/>
              </w:rPr>
            </w:pPr>
            <w:r w:rsidRPr="00BC3131">
              <w:rPr>
                <w:rFonts w:ascii="Arial" w:hAnsi="Arial" w:cs="Arial"/>
                <w:sz w:val="14"/>
                <w:szCs w:val="14"/>
              </w:rPr>
              <w:t>-</w:t>
            </w:r>
          </w:p>
        </w:tc>
        <w:tc>
          <w:tcPr>
            <w:tcW w:w="985" w:type="dxa"/>
            <w:vAlign w:val="bottom"/>
          </w:tcPr>
          <w:p w14:paraId="189BF3B5" w14:textId="715DAF59" w:rsidR="00BC3131" w:rsidRPr="00BC3131" w:rsidRDefault="00BC3131" w:rsidP="00BC3131">
            <w:pPr>
              <w:tabs>
                <w:tab w:val="decimal" w:pos="495"/>
              </w:tabs>
              <w:spacing w:line="260" w:lineRule="exact"/>
              <w:jc w:val="thaiDistribute"/>
              <w:rPr>
                <w:rFonts w:ascii="Arial" w:hAnsi="Arial" w:cs="Arial"/>
                <w:sz w:val="14"/>
                <w:szCs w:val="14"/>
              </w:rPr>
            </w:pPr>
            <w:r w:rsidRPr="00BC3131">
              <w:rPr>
                <w:rFonts w:ascii="Arial" w:hAnsi="Arial" w:cs="Arial"/>
                <w:sz w:val="14"/>
                <w:szCs w:val="14"/>
              </w:rPr>
              <w:t>138.03</w:t>
            </w:r>
          </w:p>
        </w:tc>
        <w:tc>
          <w:tcPr>
            <w:tcW w:w="973" w:type="dxa"/>
            <w:vAlign w:val="bottom"/>
          </w:tcPr>
          <w:p w14:paraId="31E118E2" w14:textId="321CEB1C" w:rsidR="00BC3131" w:rsidRPr="00BC3131" w:rsidRDefault="00BC3131" w:rsidP="00BC3131">
            <w:pPr>
              <w:tabs>
                <w:tab w:val="decimal" w:pos="487"/>
              </w:tabs>
              <w:spacing w:line="260" w:lineRule="exact"/>
              <w:jc w:val="thaiDistribute"/>
              <w:rPr>
                <w:rFonts w:ascii="Arial" w:hAnsi="Arial" w:cs="Arial"/>
                <w:sz w:val="14"/>
                <w:szCs w:val="14"/>
              </w:rPr>
            </w:pPr>
            <w:r w:rsidRPr="00BC3131">
              <w:rPr>
                <w:rFonts w:ascii="Arial" w:hAnsi="Arial" w:cs="Arial"/>
                <w:sz w:val="14"/>
                <w:szCs w:val="14"/>
              </w:rPr>
              <w:t>138.03</w:t>
            </w:r>
          </w:p>
        </w:tc>
      </w:tr>
      <w:tr w:rsidR="00BC3131" w:rsidRPr="004B187D" w14:paraId="0460E613" w14:textId="77777777" w:rsidTr="004863B0">
        <w:tc>
          <w:tcPr>
            <w:tcW w:w="3238" w:type="dxa"/>
          </w:tcPr>
          <w:p w14:paraId="6D2DA812" w14:textId="14D8D0D0" w:rsidR="00BC3131" w:rsidRPr="003F00CA" w:rsidRDefault="00BC3131" w:rsidP="00BC3131">
            <w:pPr>
              <w:tabs>
                <w:tab w:val="left" w:pos="360"/>
              </w:tabs>
              <w:spacing w:line="260" w:lineRule="exact"/>
              <w:ind w:left="160" w:hanging="162"/>
              <w:rPr>
                <w:rFonts w:ascii="Arial" w:hAnsi="Arial" w:cs="Arial"/>
                <w:sz w:val="14"/>
                <w:szCs w:val="14"/>
              </w:rPr>
            </w:pPr>
            <w:proofErr w:type="spellStart"/>
            <w:r w:rsidRPr="003F00CA">
              <w:rPr>
                <w:rFonts w:ascii="Arial" w:hAnsi="Arial" w:cs="Arial"/>
                <w:sz w:val="14"/>
                <w:szCs w:val="14"/>
              </w:rPr>
              <w:t>Capitalised</w:t>
            </w:r>
            <w:proofErr w:type="spellEnd"/>
            <w:r w:rsidRPr="003F00CA">
              <w:rPr>
                <w:rFonts w:ascii="Arial" w:hAnsi="Arial" w:cs="Arial"/>
                <w:sz w:val="14"/>
                <w:szCs w:val="14"/>
              </w:rPr>
              <w:t xml:space="preserve"> depreciation of right-of-use assets</w:t>
            </w:r>
          </w:p>
        </w:tc>
        <w:tc>
          <w:tcPr>
            <w:tcW w:w="847" w:type="dxa"/>
            <w:vAlign w:val="bottom"/>
          </w:tcPr>
          <w:p w14:paraId="0B95BDBE" w14:textId="1A745BBA" w:rsidR="00BC3131" w:rsidRPr="00BC3131" w:rsidRDefault="00BC3131" w:rsidP="00BC3131">
            <w:pPr>
              <w:tabs>
                <w:tab w:val="decimal" w:pos="571"/>
              </w:tabs>
              <w:spacing w:line="260" w:lineRule="exact"/>
              <w:jc w:val="thaiDistribute"/>
              <w:rPr>
                <w:rFonts w:ascii="Arial" w:hAnsi="Arial" w:cs="Arial"/>
                <w:sz w:val="14"/>
                <w:szCs w:val="14"/>
              </w:rPr>
            </w:pPr>
            <w:r w:rsidRPr="00BC3131">
              <w:rPr>
                <w:rFonts w:ascii="Arial" w:hAnsi="Arial" w:cs="Arial"/>
                <w:sz w:val="14"/>
                <w:szCs w:val="14"/>
              </w:rPr>
              <w:t>-</w:t>
            </w:r>
          </w:p>
        </w:tc>
        <w:tc>
          <w:tcPr>
            <w:tcW w:w="926" w:type="dxa"/>
            <w:vAlign w:val="bottom"/>
          </w:tcPr>
          <w:p w14:paraId="0A9CD79A" w14:textId="7CEFBE24" w:rsidR="00BC3131" w:rsidRPr="00BC3131" w:rsidRDefault="00BC3131" w:rsidP="00BC3131">
            <w:pPr>
              <w:tabs>
                <w:tab w:val="decimal" w:pos="660"/>
              </w:tabs>
              <w:spacing w:line="260" w:lineRule="exact"/>
              <w:jc w:val="thaiDistribute"/>
              <w:rPr>
                <w:rFonts w:ascii="Arial" w:hAnsi="Arial" w:cs="Arial"/>
                <w:sz w:val="14"/>
                <w:szCs w:val="14"/>
              </w:rPr>
            </w:pPr>
            <w:r w:rsidRPr="00BC3131">
              <w:rPr>
                <w:rFonts w:ascii="Arial" w:hAnsi="Arial" w:cs="Arial"/>
                <w:sz w:val="14"/>
                <w:szCs w:val="14"/>
              </w:rPr>
              <w:t>-</w:t>
            </w:r>
          </w:p>
        </w:tc>
        <w:tc>
          <w:tcPr>
            <w:tcW w:w="908" w:type="dxa"/>
            <w:vAlign w:val="bottom"/>
          </w:tcPr>
          <w:p w14:paraId="3E07DD8D" w14:textId="145E6789" w:rsidR="00BC3131" w:rsidRPr="00BC3131" w:rsidRDefault="00BC3131" w:rsidP="00BC3131">
            <w:pPr>
              <w:tabs>
                <w:tab w:val="decimal" w:pos="622"/>
              </w:tabs>
              <w:spacing w:line="260" w:lineRule="exact"/>
              <w:jc w:val="thaiDistribute"/>
              <w:rPr>
                <w:rFonts w:ascii="Arial" w:hAnsi="Arial" w:cs="Arial"/>
                <w:sz w:val="14"/>
                <w:szCs w:val="14"/>
              </w:rPr>
            </w:pPr>
            <w:r w:rsidRPr="00BC3131">
              <w:rPr>
                <w:rFonts w:ascii="Arial" w:hAnsi="Arial" w:cs="Arial"/>
                <w:sz w:val="14"/>
                <w:szCs w:val="14"/>
              </w:rPr>
              <w:t>-</w:t>
            </w:r>
          </w:p>
        </w:tc>
        <w:tc>
          <w:tcPr>
            <w:tcW w:w="816" w:type="dxa"/>
            <w:vAlign w:val="bottom"/>
          </w:tcPr>
          <w:p w14:paraId="4ECB4350" w14:textId="04B6C160" w:rsidR="00BC3131" w:rsidRPr="00BC3131" w:rsidRDefault="00BC3131" w:rsidP="00BC3131">
            <w:pPr>
              <w:tabs>
                <w:tab w:val="decimal" w:pos="525"/>
              </w:tabs>
              <w:spacing w:line="260" w:lineRule="exact"/>
              <w:jc w:val="thaiDistribute"/>
              <w:rPr>
                <w:rFonts w:ascii="Arial" w:hAnsi="Arial" w:cs="Arial"/>
                <w:sz w:val="14"/>
                <w:szCs w:val="14"/>
              </w:rPr>
            </w:pPr>
            <w:r w:rsidRPr="00BC3131">
              <w:rPr>
                <w:rFonts w:ascii="Arial" w:hAnsi="Arial" w:cs="Arial"/>
                <w:sz w:val="14"/>
                <w:szCs w:val="14"/>
              </w:rPr>
              <w:t>-</w:t>
            </w:r>
          </w:p>
        </w:tc>
        <w:tc>
          <w:tcPr>
            <w:tcW w:w="941" w:type="dxa"/>
            <w:vAlign w:val="bottom"/>
          </w:tcPr>
          <w:p w14:paraId="66E22CC7" w14:textId="722521BD" w:rsidR="00BC3131" w:rsidRPr="00BC3131" w:rsidRDefault="00BC3131" w:rsidP="00BC3131">
            <w:pPr>
              <w:tabs>
                <w:tab w:val="decimal" w:pos="631"/>
              </w:tabs>
              <w:spacing w:line="260" w:lineRule="exact"/>
              <w:jc w:val="thaiDistribute"/>
              <w:rPr>
                <w:rFonts w:ascii="Arial" w:hAnsi="Arial" w:cs="Arial"/>
                <w:sz w:val="14"/>
                <w:szCs w:val="14"/>
              </w:rPr>
            </w:pPr>
            <w:r w:rsidRPr="00BC3131">
              <w:rPr>
                <w:rFonts w:ascii="Arial" w:hAnsi="Arial" w:cs="Arial"/>
                <w:sz w:val="14"/>
                <w:szCs w:val="14"/>
              </w:rPr>
              <w:t>-</w:t>
            </w:r>
          </w:p>
        </w:tc>
        <w:tc>
          <w:tcPr>
            <w:tcW w:w="985" w:type="dxa"/>
            <w:vAlign w:val="bottom"/>
          </w:tcPr>
          <w:p w14:paraId="0DDCAA88" w14:textId="158C53C3" w:rsidR="00BC3131" w:rsidRPr="00BC3131" w:rsidRDefault="00BC3131" w:rsidP="00BC3131">
            <w:pPr>
              <w:tabs>
                <w:tab w:val="decimal" w:pos="495"/>
              </w:tabs>
              <w:spacing w:line="260" w:lineRule="exact"/>
              <w:jc w:val="thaiDistribute"/>
              <w:rPr>
                <w:rFonts w:ascii="Arial" w:hAnsi="Arial" w:cs="Arial"/>
                <w:sz w:val="14"/>
                <w:szCs w:val="14"/>
              </w:rPr>
            </w:pPr>
            <w:r w:rsidRPr="00BC3131">
              <w:rPr>
                <w:rFonts w:ascii="Arial" w:hAnsi="Arial" w:cs="Arial"/>
                <w:sz w:val="14"/>
                <w:szCs w:val="14"/>
              </w:rPr>
              <w:t>5.40</w:t>
            </w:r>
          </w:p>
        </w:tc>
        <w:tc>
          <w:tcPr>
            <w:tcW w:w="973" w:type="dxa"/>
            <w:vAlign w:val="bottom"/>
          </w:tcPr>
          <w:p w14:paraId="6586EDE2" w14:textId="43761C4F" w:rsidR="00BC3131" w:rsidRPr="00BC3131" w:rsidRDefault="00BC3131" w:rsidP="00BC3131">
            <w:pPr>
              <w:tabs>
                <w:tab w:val="decimal" w:pos="487"/>
              </w:tabs>
              <w:spacing w:line="260" w:lineRule="exact"/>
              <w:jc w:val="thaiDistribute"/>
              <w:rPr>
                <w:rFonts w:ascii="Arial" w:hAnsi="Arial" w:cs="Arial"/>
                <w:sz w:val="14"/>
                <w:szCs w:val="14"/>
              </w:rPr>
            </w:pPr>
            <w:r w:rsidRPr="00BC3131">
              <w:rPr>
                <w:rFonts w:ascii="Arial" w:hAnsi="Arial" w:cs="Arial"/>
                <w:sz w:val="14"/>
                <w:szCs w:val="14"/>
              </w:rPr>
              <w:t>5.40</w:t>
            </w:r>
          </w:p>
        </w:tc>
      </w:tr>
      <w:tr w:rsidR="00BC3131" w:rsidRPr="004B187D" w14:paraId="51A95C31" w14:textId="77777777" w:rsidTr="004863B0">
        <w:tc>
          <w:tcPr>
            <w:tcW w:w="3238" w:type="dxa"/>
          </w:tcPr>
          <w:p w14:paraId="04E88683" w14:textId="77777777" w:rsidR="00BC3131" w:rsidRPr="003F00CA" w:rsidRDefault="00BC3131" w:rsidP="00BC3131">
            <w:pPr>
              <w:tabs>
                <w:tab w:val="left" w:pos="360"/>
              </w:tabs>
              <w:spacing w:line="260" w:lineRule="exact"/>
              <w:ind w:left="162" w:hanging="162"/>
              <w:rPr>
                <w:rFonts w:ascii="Arial" w:hAnsi="Arial" w:cs="Arial"/>
                <w:sz w:val="14"/>
                <w:szCs w:val="14"/>
                <w:cs/>
              </w:rPr>
            </w:pPr>
            <w:r w:rsidRPr="003F00CA">
              <w:rPr>
                <w:rFonts w:ascii="Arial" w:hAnsi="Arial" w:cs="Arial"/>
                <w:sz w:val="14"/>
                <w:szCs w:val="14"/>
              </w:rPr>
              <w:t>Translation adjustment</w:t>
            </w:r>
          </w:p>
        </w:tc>
        <w:tc>
          <w:tcPr>
            <w:tcW w:w="847" w:type="dxa"/>
            <w:vAlign w:val="bottom"/>
          </w:tcPr>
          <w:p w14:paraId="677D1439" w14:textId="2528CC95" w:rsidR="00BC3131" w:rsidRPr="00BC3131" w:rsidRDefault="00BC3131" w:rsidP="00BC3131">
            <w:pPr>
              <w:pBdr>
                <w:bottom w:val="single" w:sz="4" w:space="1" w:color="auto"/>
              </w:pBdr>
              <w:tabs>
                <w:tab w:val="decimal" w:pos="571"/>
              </w:tabs>
              <w:spacing w:line="260" w:lineRule="exact"/>
              <w:jc w:val="thaiDistribute"/>
              <w:rPr>
                <w:rFonts w:ascii="Arial" w:hAnsi="Arial" w:cs="Arial"/>
                <w:sz w:val="14"/>
                <w:szCs w:val="14"/>
              </w:rPr>
            </w:pPr>
            <w:r w:rsidRPr="00BC3131">
              <w:rPr>
                <w:rFonts w:ascii="Arial" w:hAnsi="Arial" w:cs="Arial"/>
                <w:sz w:val="14"/>
                <w:szCs w:val="14"/>
              </w:rPr>
              <w:t>(4.00)</w:t>
            </w:r>
          </w:p>
        </w:tc>
        <w:tc>
          <w:tcPr>
            <w:tcW w:w="926" w:type="dxa"/>
            <w:vAlign w:val="bottom"/>
          </w:tcPr>
          <w:p w14:paraId="447DB73B" w14:textId="2E849BB0" w:rsidR="00BC3131" w:rsidRPr="00BC3131" w:rsidRDefault="00BC3131" w:rsidP="00BC3131">
            <w:pPr>
              <w:pBdr>
                <w:bottom w:val="single" w:sz="4" w:space="1" w:color="auto"/>
              </w:pBdr>
              <w:tabs>
                <w:tab w:val="decimal" w:pos="460"/>
              </w:tabs>
              <w:spacing w:line="260" w:lineRule="exact"/>
              <w:jc w:val="thaiDistribute"/>
              <w:rPr>
                <w:rFonts w:ascii="Arial" w:hAnsi="Arial" w:cs="Arial"/>
                <w:sz w:val="14"/>
                <w:szCs w:val="14"/>
              </w:rPr>
            </w:pPr>
            <w:r w:rsidRPr="00BC3131">
              <w:rPr>
                <w:rFonts w:ascii="Arial" w:hAnsi="Arial" w:cs="Arial"/>
                <w:sz w:val="14"/>
                <w:szCs w:val="14"/>
              </w:rPr>
              <w:t>(</w:t>
            </w:r>
            <w:r w:rsidR="00440D4D">
              <w:rPr>
                <w:rFonts w:ascii="Arial" w:hAnsi="Arial" w:cs="Arial"/>
                <w:sz w:val="14"/>
                <w:szCs w:val="14"/>
              </w:rPr>
              <w:t>22.83</w:t>
            </w:r>
            <w:r w:rsidRPr="00BC3131">
              <w:rPr>
                <w:rFonts w:ascii="Arial" w:hAnsi="Arial" w:cs="Arial"/>
                <w:sz w:val="14"/>
                <w:szCs w:val="14"/>
              </w:rPr>
              <w:t>)</w:t>
            </w:r>
          </w:p>
        </w:tc>
        <w:tc>
          <w:tcPr>
            <w:tcW w:w="908" w:type="dxa"/>
            <w:vAlign w:val="bottom"/>
          </w:tcPr>
          <w:p w14:paraId="25EB3B2F" w14:textId="65350879" w:rsidR="00BC3131" w:rsidRPr="00BC3131" w:rsidRDefault="00BC3131" w:rsidP="00BC3131">
            <w:pPr>
              <w:pBdr>
                <w:bottom w:val="single" w:sz="4" w:space="1" w:color="auto"/>
              </w:pBdr>
              <w:tabs>
                <w:tab w:val="decimal" w:pos="460"/>
              </w:tabs>
              <w:spacing w:line="260" w:lineRule="exact"/>
              <w:jc w:val="thaiDistribute"/>
              <w:rPr>
                <w:rFonts w:ascii="Arial" w:hAnsi="Arial" w:cs="Arial"/>
                <w:sz w:val="14"/>
                <w:szCs w:val="14"/>
              </w:rPr>
            </w:pPr>
            <w:r w:rsidRPr="00BC3131">
              <w:rPr>
                <w:rFonts w:ascii="Arial" w:hAnsi="Arial" w:cs="Arial"/>
                <w:sz w:val="14"/>
                <w:szCs w:val="14"/>
              </w:rPr>
              <w:t>(</w:t>
            </w:r>
            <w:r w:rsidR="006A7132">
              <w:rPr>
                <w:rFonts w:ascii="Arial" w:hAnsi="Arial" w:cs="Arial"/>
                <w:sz w:val="14"/>
                <w:szCs w:val="14"/>
              </w:rPr>
              <w:t>2.67</w:t>
            </w:r>
            <w:r w:rsidRPr="00BC3131">
              <w:rPr>
                <w:rFonts w:ascii="Arial" w:hAnsi="Arial" w:cs="Arial"/>
                <w:sz w:val="14"/>
                <w:szCs w:val="14"/>
              </w:rPr>
              <w:t>)</w:t>
            </w:r>
          </w:p>
        </w:tc>
        <w:tc>
          <w:tcPr>
            <w:tcW w:w="816" w:type="dxa"/>
            <w:vAlign w:val="bottom"/>
          </w:tcPr>
          <w:p w14:paraId="4C4A515E" w14:textId="7B849F1A" w:rsidR="00BC3131" w:rsidRPr="00BC3131" w:rsidRDefault="00BC3131" w:rsidP="00BC3131">
            <w:pPr>
              <w:pBdr>
                <w:bottom w:val="single" w:sz="4" w:space="1" w:color="auto"/>
              </w:pBdr>
              <w:tabs>
                <w:tab w:val="decimal" w:pos="525"/>
              </w:tabs>
              <w:spacing w:line="260" w:lineRule="exact"/>
              <w:jc w:val="thaiDistribute"/>
              <w:rPr>
                <w:rFonts w:ascii="Arial" w:hAnsi="Arial" w:cs="Arial"/>
                <w:sz w:val="14"/>
                <w:szCs w:val="14"/>
              </w:rPr>
            </w:pPr>
            <w:r w:rsidRPr="00BC3131">
              <w:rPr>
                <w:rFonts w:ascii="Arial" w:hAnsi="Arial" w:cs="Arial"/>
                <w:sz w:val="14"/>
                <w:szCs w:val="14"/>
              </w:rPr>
              <w:t>-</w:t>
            </w:r>
          </w:p>
        </w:tc>
        <w:tc>
          <w:tcPr>
            <w:tcW w:w="941" w:type="dxa"/>
            <w:vAlign w:val="bottom"/>
          </w:tcPr>
          <w:p w14:paraId="5A204E13" w14:textId="29D8AFC4" w:rsidR="00BC3131" w:rsidRPr="00BC3131" w:rsidRDefault="00BC3131" w:rsidP="00BC3131">
            <w:pPr>
              <w:pBdr>
                <w:bottom w:val="single" w:sz="4" w:space="1" w:color="auto"/>
              </w:pBdr>
              <w:tabs>
                <w:tab w:val="decimal" w:pos="631"/>
              </w:tabs>
              <w:spacing w:line="260" w:lineRule="exact"/>
              <w:jc w:val="thaiDistribute"/>
              <w:rPr>
                <w:rFonts w:ascii="Arial" w:hAnsi="Arial" w:cs="Arial"/>
                <w:sz w:val="14"/>
                <w:szCs w:val="14"/>
              </w:rPr>
            </w:pPr>
            <w:r w:rsidRPr="00BC3131">
              <w:rPr>
                <w:rFonts w:ascii="Arial" w:hAnsi="Arial" w:cs="Arial"/>
                <w:sz w:val="14"/>
                <w:szCs w:val="14"/>
              </w:rPr>
              <w:t>-</w:t>
            </w:r>
          </w:p>
        </w:tc>
        <w:tc>
          <w:tcPr>
            <w:tcW w:w="985" w:type="dxa"/>
            <w:vAlign w:val="bottom"/>
          </w:tcPr>
          <w:p w14:paraId="24602152" w14:textId="78DBCDD6" w:rsidR="00BC3131" w:rsidRPr="00BC3131" w:rsidRDefault="00BC3131" w:rsidP="00BC3131">
            <w:pPr>
              <w:pBdr>
                <w:bottom w:val="single" w:sz="4" w:space="1" w:color="auto"/>
              </w:pBdr>
              <w:tabs>
                <w:tab w:val="decimal" w:pos="674"/>
              </w:tabs>
              <w:spacing w:line="260" w:lineRule="exact"/>
              <w:jc w:val="thaiDistribute"/>
              <w:rPr>
                <w:rFonts w:ascii="Arial" w:hAnsi="Arial" w:cs="Arial"/>
                <w:sz w:val="14"/>
                <w:szCs w:val="14"/>
                <w:cs/>
              </w:rPr>
            </w:pPr>
            <w:r w:rsidRPr="00BC3131">
              <w:rPr>
                <w:rFonts w:ascii="Arial" w:hAnsi="Arial" w:cs="Arial"/>
                <w:sz w:val="14"/>
                <w:szCs w:val="14"/>
              </w:rPr>
              <w:t>(1.61)</w:t>
            </w:r>
          </w:p>
        </w:tc>
        <w:tc>
          <w:tcPr>
            <w:tcW w:w="973" w:type="dxa"/>
            <w:vAlign w:val="bottom"/>
          </w:tcPr>
          <w:p w14:paraId="16EB0847" w14:textId="7D75797C" w:rsidR="00BC3131" w:rsidRPr="00BC3131" w:rsidRDefault="00BC3131" w:rsidP="00BC3131">
            <w:pPr>
              <w:pBdr>
                <w:bottom w:val="single" w:sz="4" w:space="1" w:color="auto"/>
              </w:pBdr>
              <w:tabs>
                <w:tab w:val="decimal" w:pos="487"/>
              </w:tabs>
              <w:spacing w:line="260" w:lineRule="exact"/>
              <w:jc w:val="thaiDistribute"/>
              <w:rPr>
                <w:rFonts w:ascii="Arial" w:hAnsi="Arial" w:cs="Arial"/>
                <w:sz w:val="14"/>
                <w:szCs w:val="14"/>
              </w:rPr>
            </w:pPr>
            <w:r w:rsidRPr="00BC3131">
              <w:rPr>
                <w:rFonts w:ascii="Arial" w:hAnsi="Arial" w:cs="Arial"/>
                <w:sz w:val="14"/>
                <w:szCs w:val="14"/>
              </w:rPr>
              <w:t>(</w:t>
            </w:r>
            <w:r w:rsidR="006A7132">
              <w:rPr>
                <w:rFonts w:ascii="Arial" w:hAnsi="Arial" w:cs="Arial"/>
                <w:sz w:val="14"/>
                <w:szCs w:val="14"/>
              </w:rPr>
              <w:t>31.11</w:t>
            </w:r>
            <w:r w:rsidRPr="00BC3131">
              <w:rPr>
                <w:rFonts w:ascii="Arial" w:hAnsi="Arial" w:cs="Arial"/>
                <w:sz w:val="14"/>
                <w:szCs w:val="14"/>
              </w:rPr>
              <w:t>)</w:t>
            </w:r>
          </w:p>
        </w:tc>
      </w:tr>
      <w:tr w:rsidR="00BC3131" w:rsidRPr="004B187D" w14:paraId="768582E7" w14:textId="77777777" w:rsidTr="004863B0">
        <w:tc>
          <w:tcPr>
            <w:tcW w:w="3238" w:type="dxa"/>
          </w:tcPr>
          <w:p w14:paraId="694299D1" w14:textId="35F12CFD" w:rsidR="00BC3131" w:rsidRPr="003F00CA" w:rsidRDefault="00BC3131" w:rsidP="00BC3131">
            <w:pPr>
              <w:tabs>
                <w:tab w:val="left" w:pos="360"/>
              </w:tabs>
              <w:spacing w:line="260" w:lineRule="exact"/>
              <w:jc w:val="both"/>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31 December 202</w:t>
            </w:r>
            <w:r>
              <w:rPr>
                <w:rFonts w:ascii="Arial" w:hAnsi="Arial" w:cs="Arial"/>
                <w:sz w:val="14"/>
                <w:szCs w:val="14"/>
              </w:rPr>
              <w:t>4</w:t>
            </w:r>
          </w:p>
        </w:tc>
        <w:tc>
          <w:tcPr>
            <w:tcW w:w="847" w:type="dxa"/>
            <w:vAlign w:val="bottom"/>
          </w:tcPr>
          <w:p w14:paraId="3B13D4D9" w14:textId="49DACE09" w:rsidR="00BC3131" w:rsidRPr="00BC3131" w:rsidRDefault="00BC3131" w:rsidP="00BC3131">
            <w:pPr>
              <w:pBdr>
                <w:bottom w:val="single" w:sz="4" w:space="1" w:color="auto"/>
              </w:pBdr>
              <w:tabs>
                <w:tab w:val="decimal" w:pos="400"/>
              </w:tabs>
              <w:spacing w:line="260" w:lineRule="exact"/>
              <w:jc w:val="thaiDistribute"/>
              <w:rPr>
                <w:rFonts w:ascii="Arial" w:hAnsi="Arial" w:cs="Arial"/>
                <w:sz w:val="14"/>
                <w:szCs w:val="14"/>
              </w:rPr>
            </w:pPr>
            <w:r w:rsidRPr="00BC3131">
              <w:rPr>
                <w:rFonts w:ascii="Arial" w:hAnsi="Arial" w:cs="Arial"/>
                <w:sz w:val="14"/>
                <w:szCs w:val="14"/>
              </w:rPr>
              <w:t>882.00</w:t>
            </w:r>
          </w:p>
        </w:tc>
        <w:tc>
          <w:tcPr>
            <w:tcW w:w="926" w:type="dxa"/>
            <w:vAlign w:val="bottom"/>
          </w:tcPr>
          <w:p w14:paraId="02D94E38" w14:textId="67C9C32A" w:rsidR="00BC3131" w:rsidRPr="00BC3131" w:rsidRDefault="006A7132" w:rsidP="00BC3131">
            <w:pPr>
              <w:pBdr>
                <w:bottom w:val="single" w:sz="4" w:space="1" w:color="auto"/>
              </w:pBdr>
              <w:tabs>
                <w:tab w:val="decimal" w:pos="460"/>
              </w:tabs>
              <w:spacing w:line="260" w:lineRule="exact"/>
              <w:jc w:val="thaiDistribute"/>
              <w:rPr>
                <w:rFonts w:ascii="Arial" w:hAnsi="Arial" w:cs="Arial"/>
                <w:sz w:val="14"/>
                <w:szCs w:val="14"/>
              </w:rPr>
            </w:pPr>
            <w:r>
              <w:rPr>
                <w:rFonts w:ascii="Arial" w:hAnsi="Arial" w:cs="Arial"/>
                <w:sz w:val="14"/>
                <w:szCs w:val="14"/>
              </w:rPr>
              <w:t>6,546.47</w:t>
            </w:r>
          </w:p>
        </w:tc>
        <w:tc>
          <w:tcPr>
            <w:tcW w:w="908" w:type="dxa"/>
            <w:vAlign w:val="bottom"/>
          </w:tcPr>
          <w:p w14:paraId="659A7576" w14:textId="2032AC53" w:rsidR="00BC3131" w:rsidRPr="00BC3131" w:rsidRDefault="006A7132" w:rsidP="00BC3131">
            <w:pPr>
              <w:pBdr>
                <w:bottom w:val="single" w:sz="4" w:space="1" w:color="auto"/>
              </w:pBdr>
              <w:tabs>
                <w:tab w:val="decimal" w:pos="460"/>
              </w:tabs>
              <w:spacing w:line="260" w:lineRule="exact"/>
              <w:jc w:val="thaiDistribute"/>
              <w:rPr>
                <w:rFonts w:ascii="Arial" w:hAnsi="Arial" w:cs="Arial"/>
                <w:sz w:val="14"/>
                <w:szCs w:val="14"/>
              </w:rPr>
            </w:pPr>
            <w:r>
              <w:rPr>
                <w:rFonts w:ascii="Arial" w:hAnsi="Arial" w:cs="Arial"/>
                <w:sz w:val="14"/>
                <w:szCs w:val="14"/>
              </w:rPr>
              <w:t>2,839.16</w:t>
            </w:r>
          </w:p>
        </w:tc>
        <w:tc>
          <w:tcPr>
            <w:tcW w:w="816" w:type="dxa"/>
            <w:vAlign w:val="bottom"/>
          </w:tcPr>
          <w:p w14:paraId="719915C5" w14:textId="7558D558" w:rsidR="00BC3131" w:rsidRPr="00BC3131" w:rsidRDefault="00BC3131" w:rsidP="00BC3131">
            <w:pPr>
              <w:pBdr>
                <w:bottom w:val="single" w:sz="4" w:space="1" w:color="auto"/>
              </w:pBdr>
              <w:tabs>
                <w:tab w:val="decimal" w:pos="345"/>
              </w:tabs>
              <w:spacing w:line="260" w:lineRule="exact"/>
              <w:jc w:val="thaiDistribute"/>
              <w:rPr>
                <w:rFonts w:ascii="Arial" w:hAnsi="Arial" w:cs="Arial"/>
                <w:sz w:val="14"/>
                <w:szCs w:val="14"/>
              </w:rPr>
            </w:pPr>
            <w:r w:rsidRPr="00BC3131">
              <w:rPr>
                <w:rFonts w:ascii="Arial" w:hAnsi="Arial" w:cs="Arial"/>
                <w:sz w:val="14"/>
                <w:szCs w:val="14"/>
              </w:rPr>
              <w:t>5.94</w:t>
            </w:r>
          </w:p>
        </w:tc>
        <w:tc>
          <w:tcPr>
            <w:tcW w:w="941" w:type="dxa"/>
            <w:vAlign w:val="bottom"/>
          </w:tcPr>
          <w:p w14:paraId="18E5189C" w14:textId="6BFD97C3" w:rsidR="00BC3131" w:rsidRPr="00BC3131" w:rsidRDefault="00BC3131" w:rsidP="00BC3131">
            <w:pPr>
              <w:pBdr>
                <w:bottom w:val="single" w:sz="4" w:space="1" w:color="auto"/>
              </w:pBdr>
              <w:tabs>
                <w:tab w:val="decimal" w:pos="469"/>
              </w:tabs>
              <w:spacing w:line="260" w:lineRule="exact"/>
              <w:jc w:val="thaiDistribute"/>
              <w:rPr>
                <w:rFonts w:ascii="Arial" w:hAnsi="Arial" w:cs="Arial"/>
                <w:sz w:val="14"/>
                <w:szCs w:val="14"/>
              </w:rPr>
            </w:pPr>
            <w:r w:rsidRPr="00BC3131">
              <w:rPr>
                <w:rFonts w:ascii="Arial" w:hAnsi="Arial" w:cs="Arial"/>
                <w:sz w:val="14"/>
                <w:szCs w:val="14"/>
              </w:rPr>
              <w:t>3.35</w:t>
            </w:r>
          </w:p>
        </w:tc>
        <w:tc>
          <w:tcPr>
            <w:tcW w:w="985" w:type="dxa"/>
            <w:vAlign w:val="bottom"/>
          </w:tcPr>
          <w:p w14:paraId="27EDDDD5" w14:textId="7AB40B59" w:rsidR="00BC3131" w:rsidRPr="00BC3131" w:rsidRDefault="00BC3131" w:rsidP="00BC3131">
            <w:pPr>
              <w:pBdr>
                <w:bottom w:val="single" w:sz="4" w:space="1" w:color="auto"/>
              </w:pBdr>
              <w:tabs>
                <w:tab w:val="decimal" w:pos="495"/>
              </w:tabs>
              <w:spacing w:line="260" w:lineRule="exact"/>
              <w:jc w:val="thaiDistribute"/>
              <w:rPr>
                <w:rFonts w:ascii="Arial" w:hAnsi="Arial" w:cs="Arial"/>
                <w:sz w:val="14"/>
                <w:szCs w:val="14"/>
                <w:cs/>
              </w:rPr>
            </w:pPr>
            <w:r w:rsidRPr="00BC3131">
              <w:rPr>
                <w:rFonts w:ascii="Arial" w:hAnsi="Arial" w:cs="Arial"/>
                <w:sz w:val="14"/>
                <w:szCs w:val="14"/>
              </w:rPr>
              <w:t>845.34</w:t>
            </w:r>
          </w:p>
        </w:tc>
        <w:tc>
          <w:tcPr>
            <w:tcW w:w="973" w:type="dxa"/>
            <w:vAlign w:val="bottom"/>
          </w:tcPr>
          <w:p w14:paraId="6B6400F4" w14:textId="33B5375A" w:rsidR="00BC3131" w:rsidRPr="00BC3131" w:rsidRDefault="006A7132" w:rsidP="00BC3131">
            <w:pPr>
              <w:pBdr>
                <w:bottom w:val="single" w:sz="4" w:space="1" w:color="auto"/>
              </w:pBdr>
              <w:tabs>
                <w:tab w:val="decimal" w:pos="487"/>
              </w:tabs>
              <w:spacing w:line="260" w:lineRule="exact"/>
              <w:jc w:val="thaiDistribute"/>
              <w:rPr>
                <w:rFonts w:ascii="Arial" w:hAnsi="Arial" w:cs="Arial"/>
                <w:sz w:val="14"/>
                <w:szCs w:val="14"/>
              </w:rPr>
            </w:pPr>
            <w:r>
              <w:rPr>
                <w:rFonts w:ascii="Arial" w:hAnsi="Arial" w:cs="Arial"/>
                <w:sz w:val="14"/>
                <w:szCs w:val="14"/>
              </w:rPr>
              <w:t>11,122.26</w:t>
            </w:r>
          </w:p>
        </w:tc>
      </w:tr>
      <w:tr w:rsidR="00BC3131" w:rsidRPr="004B187D" w14:paraId="7C3F242A" w14:textId="77777777" w:rsidTr="004863B0">
        <w:tc>
          <w:tcPr>
            <w:tcW w:w="3238" w:type="dxa"/>
          </w:tcPr>
          <w:p w14:paraId="765B0E75" w14:textId="77777777" w:rsidR="00BC3131" w:rsidRPr="003F00CA" w:rsidRDefault="00BC3131" w:rsidP="00BC3131">
            <w:pPr>
              <w:tabs>
                <w:tab w:val="left" w:pos="360"/>
              </w:tabs>
              <w:spacing w:line="260" w:lineRule="exact"/>
              <w:jc w:val="both"/>
              <w:rPr>
                <w:rFonts w:ascii="Arial" w:hAnsi="Arial" w:cs="Arial"/>
                <w:b/>
                <w:bCs/>
                <w:sz w:val="14"/>
                <w:szCs w:val="14"/>
              </w:rPr>
            </w:pPr>
          </w:p>
        </w:tc>
        <w:tc>
          <w:tcPr>
            <w:tcW w:w="847" w:type="dxa"/>
          </w:tcPr>
          <w:p w14:paraId="1E46914C" w14:textId="77777777" w:rsidR="00BC3131" w:rsidRPr="00BC3131" w:rsidRDefault="00BC3131" w:rsidP="00BC3131">
            <w:pPr>
              <w:tabs>
                <w:tab w:val="decimal" w:pos="346"/>
              </w:tabs>
              <w:spacing w:line="260" w:lineRule="exact"/>
              <w:jc w:val="thaiDistribute"/>
              <w:rPr>
                <w:rFonts w:ascii="Arial" w:hAnsi="Arial" w:cs="Arial"/>
                <w:sz w:val="14"/>
                <w:szCs w:val="14"/>
              </w:rPr>
            </w:pPr>
          </w:p>
        </w:tc>
        <w:tc>
          <w:tcPr>
            <w:tcW w:w="926" w:type="dxa"/>
          </w:tcPr>
          <w:p w14:paraId="1440CE94" w14:textId="77777777" w:rsidR="00BC3131" w:rsidRPr="00BC3131" w:rsidRDefault="00BC3131" w:rsidP="00BC3131">
            <w:pPr>
              <w:tabs>
                <w:tab w:val="decimal" w:pos="524"/>
              </w:tabs>
              <w:spacing w:line="260" w:lineRule="exact"/>
              <w:jc w:val="both"/>
              <w:rPr>
                <w:rFonts w:ascii="Arial" w:hAnsi="Arial" w:cs="Arial"/>
                <w:sz w:val="14"/>
                <w:szCs w:val="14"/>
              </w:rPr>
            </w:pPr>
          </w:p>
        </w:tc>
        <w:tc>
          <w:tcPr>
            <w:tcW w:w="908" w:type="dxa"/>
          </w:tcPr>
          <w:p w14:paraId="1541BF90" w14:textId="77777777" w:rsidR="00BC3131" w:rsidRPr="00BC3131" w:rsidRDefault="00BC3131" w:rsidP="00BC3131">
            <w:pPr>
              <w:tabs>
                <w:tab w:val="decimal" w:pos="460"/>
              </w:tabs>
              <w:spacing w:line="260" w:lineRule="exact"/>
              <w:jc w:val="thaiDistribute"/>
              <w:rPr>
                <w:rFonts w:ascii="Arial" w:hAnsi="Arial" w:cs="Arial"/>
                <w:sz w:val="14"/>
                <w:szCs w:val="14"/>
              </w:rPr>
            </w:pPr>
          </w:p>
        </w:tc>
        <w:tc>
          <w:tcPr>
            <w:tcW w:w="816" w:type="dxa"/>
          </w:tcPr>
          <w:p w14:paraId="165EA8D8" w14:textId="77777777" w:rsidR="00BC3131" w:rsidRPr="00BC3131" w:rsidRDefault="00BC3131" w:rsidP="00BC3131">
            <w:pPr>
              <w:tabs>
                <w:tab w:val="decimal" w:pos="345"/>
              </w:tabs>
              <w:spacing w:line="260" w:lineRule="exact"/>
              <w:jc w:val="thaiDistribute"/>
              <w:rPr>
                <w:rFonts w:ascii="Arial" w:hAnsi="Arial" w:cs="Arial"/>
                <w:sz w:val="14"/>
                <w:szCs w:val="14"/>
              </w:rPr>
            </w:pPr>
          </w:p>
        </w:tc>
        <w:tc>
          <w:tcPr>
            <w:tcW w:w="941" w:type="dxa"/>
          </w:tcPr>
          <w:p w14:paraId="48801C6B" w14:textId="77777777" w:rsidR="00BC3131" w:rsidRPr="00BC3131" w:rsidRDefault="00BC3131" w:rsidP="00BC3131">
            <w:pPr>
              <w:tabs>
                <w:tab w:val="decimal" w:pos="469"/>
              </w:tabs>
              <w:spacing w:line="260" w:lineRule="exact"/>
              <w:jc w:val="thaiDistribute"/>
              <w:rPr>
                <w:rFonts w:ascii="Arial" w:hAnsi="Arial" w:cs="Arial"/>
                <w:sz w:val="14"/>
                <w:szCs w:val="14"/>
              </w:rPr>
            </w:pPr>
          </w:p>
        </w:tc>
        <w:tc>
          <w:tcPr>
            <w:tcW w:w="985" w:type="dxa"/>
          </w:tcPr>
          <w:p w14:paraId="75CF0651" w14:textId="77777777" w:rsidR="00BC3131" w:rsidRPr="00BC3131" w:rsidRDefault="00BC3131" w:rsidP="00BC3131">
            <w:pPr>
              <w:tabs>
                <w:tab w:val="decimal" w:pos="495"/>
              </w:tabs>
              <w:spacing w:line="260" w:lineRule="exact"/>
              <w:jc w:val="thaiDistribute"/>
              <w:rPr>
                <w:rFonts w:ascii="Arial" w:hAnsi="Arial" w:cs="Arial"/>
                <w:sz w:val="14"/>
                <w:szCs w:val="14"/>
              </w:rPr>
            </w:pPr>
          </w:p>
        </w:tc>
        <w:tc>
          <w:tcPr>
            <w:tcW w:w="973" w:type="dxa"/>
          </w:tcPr>
          <w:p w14:paraId="22323C47" w14:textId="77777777" w:rsidR="00BC3131" w:rsidRPr="00BC3131" w:rsidRDefault="00BC3131" w:rsidP="00BC3131">
            <w:pPr>
              <w:tabs>
                <w:tab w:val="decimal" w:pos="487"/>
              </w:tabs>
              <w:spacing w:line="260" w:lineRule="exact"/>
              <w:jc w:val="thaiDistribute"/>
              <w:rPr>
                <w:rFonts w:ascii="Arial" w:hAnsi="Arial" w:cs="Arial"/>
                <w:sz w:val="14"/>
                <w:szCs w:val="14"/>
              </w:rPr>
            </w:pPr>
          </w:p>
        </w:tc>
      </w:tr>
    </w:tbl>
    <w:p w14:paraId="0695AF3F" w14:textId="77777777" w:rsidR="002D049D" w:rsidRDefault="002D049D"/>
    <w:p w14:paraId="151A77E0" w14:textId="77777777" w:rsidR="002D049D" w:rsidRDefault="002D049D"/>
    <w:p w14:paraId="3E68D7D9" w14:textId="77777777" w:rsidR="002D049D" w:rsidRDefault="002D049D"/>
    <w:p w14:paraId="0884776F" w14:textId="77777777" w:rsidR="002D049D" w:rsidRDefault="002D049D"/>
    <w:p w14:paraId="13F79E07" w14:textId="77777777" w:rsidR="002D049D" w:rsidRDefault="002D049D"/>
    <w:p w14:paraId="59D3D185" w14:textId="77777777" w:rsidR="002D049D" w:rsidRDefault="002D049D"/>
    <w:tbl>
      <w:tblPr>
        <w:tblW w:w="9634" w:type="dxa"/>
        <w:tblInd w:w="-90" w:type="dxa"/>
        <w:tblLayout w:type="fixed"/>
        <w:tblLook w:val="01E0" w:firstRow="1" w:lastRow="1" w:firstColumn="1" w:lastColumn="1" w:noHBand="0" w:noVBand="0"/>
      </w:tblPr>
      <w:tblGrid>
        <w:gridCol w:w="3238"/>
        <w:gridCol w:w="847"/>
        <w:gridCol w:w="926"/>
        <w:gridCol w:w="908"/>
        <w:gridCol w:w="272"/>
        <w:gridCol w:w="544"/>
        <w:gridCol w:w="270"/>
        <w:gridCol w:w="671"/>
        <w:gridCol w:w="277"/>
        <w:gridCol w:w="708"/>
        <w:gridCol w:w="47"/>
        <w:gridCol w:w="926"/>
      </w:tblGrid>
      <w:tr w:rsidR="002D049D" w:rsidRPr="004B187D" w14:paraId="0F97C3BA" w14:textId="77777777" w:rsidTr="005366A6">
        <w:tc>
          <w:tcPr>
            <w:tcW w:w="3238" w:type="dxa"/>
          </w:tcPr>
          <w:p w14:paraId="501ACCF4" w14:textId="77777777" w:rsidR="002D049D" w:rsidRPr="00DB2BAB" w:rsidRDefault="002D049D" w:rsidP="002D049D">
            <w:pPr>
              <w:spacing w:line="260" w:lineRule="exact"/>
              <w:jc w:val="both"/>
              <w:rPr>
                <w:rFonts w:ascii="Arial" w:hAnsi="Arial" w:cs="Arial"/>
                <w:b/>
                <w:bCs/>
                <w:sz w:val="14"/>
                <w:szCs w:val="14"/>
              </w:rPr>
            </w:pPr>
          </w:p>
        </w:tc>
        <w:tc>
          <w:tcPr>
            <w:tcW w:w="6396" w:type="dxa"/>
            <w:gridSpan w:val="11"/>
          </w:tcPr>
          <w:p w14:paraId="3554C1B3" w14:textId="3AAEA68D" w:rsidR="002D049D" w:rsidRPr="00DB2BAB" w:rsidRDefault="002D049D" w:rsidP="002D049D">
            <w:pPr>
              <w:spacing w:line="260" w:lineRule="exact"/>
              <w:jc w:val="right"/>
              <w:rPr>
                <w:rFonts w:ascii="Arial" w:hAnsi="Arial" w:cs="Arial"/>
                <w:sz w:val="14"/>
                <w:szCs w:val="14"/>
              </w:rPr>
            </w:pPr>
            <w:r w:rsidRPr="00DB2BAB">
              <w:rPr>
                <w:rFonts w:ascii="Arial" w:hAnsi="Arial" w:cs="Arial"/>
                <w:sz w:val="14"/>
                <w:szCs w:val="14"/>
              </w:rPr>
              <w:t>(Unit: Million Baht)</w:t>
            </w:r>
          </w:p>
        </w:tc>
      </w:tr>
      <w:tr w:rsidR="002D049D" w:rsidRPr="004B187D" w14:paraId="2A24E280" w14:textId="77777777" w:rsidTr="00451F0A">
        <w:tc>
          <w:tcPr>
            <w:tcW w:w="3238" w:type="dxa"/>
          </w:tcPr>
          <w:p w14:paraId="7F0D4DDF" w14:textId="77777777" w:rsidR="002D049D" w:rsidRPr="00DB2BAB" w:rsidRDefault="002D049D" w:rsidP="002D049D">
            <w:pPr>
              <w:spacing w:line="260" w:lineRule="exact"/>
              <w:jc w:val="both"/>
              <w:rPr>
                <w:rFonts w:ascii="Arial" w:hAnsi="Arial" w:cs="Arial"/>
                <w:b/>
                <w:bCs/>
                <w:sz w:val="14"/>
                <w:szCs w:val="14"/>
              </w:rPr>
            </w:pPr>
          </w:p>
        </w:tc>
        <w:tc>
          <w:tcPr>
            <w:tcW w:w="6396" w:type="dxa"/>
            <w:gridSpan w:val="11"/>
          </w:tcPr>
          <w:p w14:paraId="1BD08902" w14:textId="59384816" w:rsidR="002D049D" w:rsidRPr="00DB2BAB" w:rsidRDefault="002D049D" w:rsidP="006A7132">
            <w:pPr>
              <w:pBdr>
                <w:bottom w:val="single" w:sz="4" w:space="1" w:color="auto"/>
              </w:pBdr>
              <w:spacing w:line="260" w:lineRule="exact"/>
              <w:jc w:val="center"/>
              <w:rPr>
                <w:rFonts w:ascii="Arial" w:hAnsi="Arial" w:cs="Arial"/>
                <w:sz w:val="14"/>
                <w:szCs w:val="14"/>
              </w:rPr>
            </w:pPr>
            <w:r w:rsidRPr="00DB2BAB">
              <w:rPr>
                <w:rFonts w:ascii="Arial" w:hAnsi="Arial" w:cs="Arial"/>
                <w:sz w:val="14"/>
                <w:szCs w:val="14"/>
              </w:rPr>
              <w:t>Consolidated financial statements</w:t>
            </w:r>
          </w:p>
        </w:tc>
      </w:tr>
      <w:tr w:rsidR="002D049D" w:rsidRPr="004B187D" w14:paraId="3A7E92D2" w14:textId="77777777" w:rsidTr="004863B0">
        <w:tc>
          <w:tcPr>
            <w:tcW w:w="3238" w:type="dxa"/>
          </w:tcPr>
          <w:p w14:paraId="32BCE44F" w14:textId="77777777" w:rsidR="002D049D" w:rsidRPr="00DB2BAB" w:rsidRDefault="002D049D" w:rsidP="002D049D">
            <w:pPr>
              <w:spacing w:line="260" w:lineRule="exact"/>
              <w:jc w:val="both"/>
              <w:rPr>
                <w:rFonts w:ascii="Arial" w:hAnsi="Arial" w:cs="Arial"/>
                <w:b/>
                <w:bCs/>
                <w:sz w:val="14"/>
                <w:szCs w:val="14"/>
              </w:rPr>
            </w:pPr>
          </w:p>
        </w:tc>
        <w:tc>
          <w:tcPr>
            <w:tcW w:w="847" w:type="dxa"/>
          </w:tcPr>
          <w:p w14:paraId="138F79FA" w14:textId="77777777" w:rsidR="002D049D" w:rsidRPr="00DB2BAB" w:rsidRDefault="002D049D" w:rsidP="002D049D">
            <w:pPr>
              <w:spacing w:line="260" w:lineRule="exact"/>
              <w:ind w:left="-94" w:right="-33"/>
              <w:jc w:val="center"/>
              <w:rPr>
                <w:rFonts w:ascii="Arial" w:hAnsi="Arial" w:cs="Arial"/>
                <w:sz w:val="14"/>
                <w:szCs w:val="14"/>
              </w:rPr>
            </w:pPr>
          </w:p>
        </w:tc>
        <w:tc>
          <w:tcPr>
            <w:tcW w:w="926" w:type="dxa"/>
          </w:tcPr>
          <w:p w14:paraId="0247260B" w14:textId="5F325E2A" w:rsidR="002D049D" w:rsidRPr="00DB2BAB" w:rsidRDefault="002D049D" w:rsidP="002D049D">
            <w:pPr>
              <w:spacing w:line="260" w:lineRule="exact"/>
              <w:ind w:left="-94" w:right="-33"/>
              <w:jc w:val="center"/>
              <w:rPr>
                <w:rFonts w:ascii="Arial" w:hAnsi="Arial" w:cs="Arial"/>
                <w:sz w:val="14"/>
                <w:szCs w:val="14"/>
              </w:rPr>
            </w:pPr>
            <w:r w:rsidRPr="00DB2BAB">
              <w:rPr>
                <w:rFonts w:ascii="Arial" w:hAnsi="Arial" w:cs="Arial"/>
                <w:sz w:val="14"/>
                <w:szCs w:val="14"/>
              </w:rPr>
              <w:t xml:space="preserve">Buildings </w:t>
            </w:r>
          </w:p>
        </w:tc>
        <w:tc>
          <w:tcPr>
            <w:tcW w:w="908" w:type="dxa"/>
          </w:tcPr>
          <w:p w14:paraId="7E8B2CA3" w14:textId="2A5359DC" w:rsidR="002D049D" w:rsidRPr="00DB2BAB" w:rsidRDefault="002D049D" w:rsidP="002D049D">
            <w:pPr>
              <w:spacing w:line="260" w:lineRule="exact"/>
              <w:ind w:left="-94" w:right="-33"/>
              <w:jc w:val="center"/>
              <w:rPr>
                <w:rFonts w:ascii="Arial" w:hAnsi="Arial" w:cs="Arial"/>
                <w:sz w:val="14"/>
                <w:szCs w:val="14"/>
              </w:rPr>
            </w:pPr>
            <w:r w:rsidRPr="00DB2BAB">
              <w:rPr>
                <w:rFonts w:ascii="Arial" w:hAnsi="Arial" w:cs="Arial"/>
                <w:sz w:val="14"/>
                <w:szCs w:val="14"/>
              </w:rPr>
              <w:t>Machine</w:t>
            </w:r>
          </w:p>
        </w:tc>
        <w:tc>
          <w:tcPr>
            <w:tcW w:w="816" w:type="dxa"/>
            <w:gridSpan w:val="2"/>
          </w:tcPr>
          <w:p w14:paraId="3C3C75B5" w14:textId="77777777" w:rsidR="002D049D" w:rsidRPr="00DB2BAB" w:rsidRDefault="002D049D" w:rsidP="002D049D">
            <w:pPr>
              <w:spacing w:line="260" w:lineRule="exact"/>
              <w:ind w:left="-94" w:right="-33"/>
              <w:jc w:val="center"/>
              <w:rPr>
                <w:rFonts w:ascii="Arial" w:hAnsi="Arial" w:cs="Arial"/>
                <w:sz w:val="14"/>
                <w:szCs w:val="14"/>
              </w:rPr>
            </w:pPr>
          </w:p>
        </w:tc>
        <w:tc>
          <w:tcPr>
            <w:tcW w:w="941" w:type="dxa"/>
            <w:gridSpan w:val="2"/>
          </w:tcPr>
          <w:p w14:paraId="767C8155" w14:textId="77777777" w:rsidR="002D049D" w:rsidRPr="00DB2BAB" w:rsidRDefault="002D049D" w:rsidP="002D049D">
            <w:pPr>
              <w:spacing w:line="260" w:lineRule="exact"/>
              <w:ind w:left="-94" w:right="-33"/>
              <w:jc w:val="center"/>
              <w:rPr>
                <w:rFonts w:ascii="Arial" w:hAnsi="Arial" w:cs="Arial"/>
                <w:sz w:val="14"/>
                <w:szCs w:val="14"/>
              </w:rPr>
            </w:pPr>
          </w:p>
        </w:tc>
        <w:tc>
          <w:tcPr>
            <w:tcW w:w="985" w:type="dxa"/>
            <w:gridSpan w:val="2"/>
          </w:tcPr>
          <w:p w14:paraId="217A9F41" w14:textId="77777777" w:rsidR="002D049D" w:rsidRPr="00DB2BAB" w:rsidRDefault="002D049D" w:rsidP="002D049D">
            <w:pPr>
              <w:spacing w:line="260" w:lineRule="exact"/>
              <w:ind w:left="-94" w:right="-33"/>
              <w:jc w:val="center"/>
              <w:rPr>
                <w:rFonts w:ascii="Arial" w:hAnsi="Arial" w:cs="Arial"/>
                <w:sz w:val="14"/>
                <w:szCs w:val="14"/>
              </w:rPr>
            </w:pPr>
          </w:p>
        </w:tc>
        <w:tc>
          <w:tcPr>
            <w:tcW w:w="973" w:type="dxa"/>
            <w:gridSpan w:val="2"/>
          </w:tcPr>
          <w:p w14:paraId="783C4060" w14:textId="77777777" w:rsidR="002D049D" w:rsidRPr="00DB2BAB" w:rsidRDefault="002D049D" w:rsidP="002D049D">
            <w:pPr>
              <w:spacing w:line="260" w:lineRule="exact"/>
              <w:ind w:left="-94" w:right="-33"/>
              <w:jc w:val="center"/>
              <w:rPr>
                <w:rFonts w:ascii="Arial" w:hAnsi="Arial" w:cs="Arial"/>
                <w:sz w:val="14"/>
                <w:szCs w:val="14"/>
              </w:rPr>
            </w:pPr>
          </w:p>
        </w:tc>
      </w:tr>
      <w:tr w:rsidR="002D049D" w:rsidRPr="004B187D" w14:paraId="793986FF" w14:textId="77777777" w:rsidTr="004863B0">
        <w:tc>
          <w:tcPr>
            <w:tcW w:w="3238" w:type="dxa"/>
          </w:tcPr>
          <w:p w14:paraId="6B366005" w14:textId="77777777" w:rsidR="002D049D" w:rsidRPr="00DB2BAB" w:rsidRDefault="002D049D" w:rsidP="002D049D">
            <w:pPr>
              <w:spacing w:line="260" w:lineRule="exact"/>
              <w:jc w:val="both"/>
              <w:rPr>
                <w:rFonts w:ascii="Arial" w:hAnsi="Arial" w:cs="Arial"/>
                <w:b/>
                <w:bCs/>
                <w:sz w:val="14"/>
                <w:szCs w:val="14"/>
              </w:rPr>
            </w:pPr>
          </w:p>
        </w:tc>
        <w:tc>
          <w:tcPr>
            <w:tcW w:w="847" w:type="dxa"/>
          </w:tcPr>
          <w:p w14:paraId="200E8674" w14:textId="77777777" w:rsidR="002D049D" w:rsidRPr="00DB2BAB" w:rsidRDefault="002D049D" w:rsidP="002D049D">
            <w:pPr>
              <w:spacing w:line="260" w:lineRule="exact"/>
              <w:ind w:left="-94" w:right="-33"/>
              <w:jc w:val="center"/>
              <w:rPr>
                <w:rFonts w:ascii="Arial" w:hAnsi="Arial" w:cs="Arial"/>
                <w:sz w:val="14"/>
                <w:szCs w:val="14"/>
              </w:rPr>
            </w:pPr>
          </w:p>
        </w:tc>
        <w:tc>
          <w:tcPr>
            <w:tcW w:w="926" w:type="dxa"/>
          </w:tcPr>
          <w:p w14:paraId="6848C5B6" w14:textId="5AAB1646" w:rsidR="002D049D" w:rsidRPr="00DB2BAB" w:rsidRDefault="002D049D" w:rsidP="002D049D">
            <w:pPr>
              <w:spacing w:line="260" w:lineRule="exact"/>
              <w:ind w:left="-94" w:right="-33"/>
              <w:jc w:val="center"/>
              <w:rPr>
                <w:rFonts w:ascii="Arial" w:hAnsi="Arial" w:cs="Arial"/>
                <w:sz w:val="14"/>
                <w:szCs w:val="14"/>
              </w:rPr>
            </w:pPr>
            <w:r w:rsidRPr="00DB2BAB">
              <w:rPr>
                <w:rFonts w:ascii="Arial" w:hAnsi="Arial" w:cs="Arial"/>
                <w:sz w:val="14"/>
                <w:szCs w:val="14"/>
              </w:rPr>
              <w:t>and</w:t>
            </w:r>
          </w:p>
        </w:tc>
        <w:tc>
          <w:tcPr>
            <w:tcW w:w="908" w:type="dxa"/>
          </w:tcPr>
          <w:p w14:paraId="4AD5D273" w14:textId="708274F6" w:rsidR="002D049D" w:rsidRPr="00DB2BAB" w:rsidRDefault="002D049D" w:rsidP="002D049D">
            <w:pPr>
              <w:spacing w:line="260" w:lineRule="exact"/>
              <w:ind w:left="-94" w:right="-33"/>
              <w:jc w:val="center"/>
              <w:rPr>
                <w:rFonts w:ascii="Arial" w:hAnsi="Arial" w:cs="Arial"/>
                <w:sz w:val="14"/>
                <w:szCs w:val="14"/>
              </w:rPr>
            </w:pPr>
            <w:r w:rsidRPr="00DB2BAB">
              <w:rPr>
                <w:rFonts w:ascii="Arial" w:hAnsi="Arial" w:cs="Arial"/>
                <w:sz w:val="14"/>
                <w:szCs w:val="14"/>
              </w:rPr>
              <w:t>Fixtures and</w:t>
            </w:r>
          </w:p>
        </w:tc>
        <w:tc>
          <w:tcPr>
            <w:tcW w:w="816" w:type="dxa"/>
            <w:gridSpan w:val="2"/>
          </w:tcPr>
          <w:p w14:paraId="07F75EDF" w14:textId="57CDF308" w:rsidR="002D049D" w:rsidRPr="00DB2BAB" w:rsidRDefault="002D049D" w:rsidP="002D049D">
            <w:pPr>
              <w:spacing w:line="260" w:lineRule="exact"/>
              <w:ind w:left="-94" w:right="-33"/>
              <w:jc w:val="center"/>
              <w:rPr>
                <w:rFonts w:ascii="Arial" w:hAnsi="Arial" w:cs="Arial"/>
                <w:sz w:val="14"/>
                <w:szCs w:val="14"/>
              </w:rPr>
            </w:pPr>
            <w:r w:rsidRPr="00DB2BAB">
              <w:rPr>
                <w:rFonts w:ascii="Arial" w:hAnsi="Arial" w:cs="Arial"/>
                <w:sz w:val="14"/>
                <w:szCs w:val="14"/>
              </w:rPr>
              <w:t>Motor</w:t>
            </w:r>
          </w:p>
        </w:tc>
        <w:tc>
          <w:tcPr>
            <w:tcW w:w="941" w:type="dxa"/>
            <w:gridSpan w:val="2"/>
          </w:tcPr>
          <w:p w14:paraId="37FF435D" w14:textId="12F168E1" w:rsidR="002D049D" w:rsidRPr="00DB2BAB" w:rsidRDefault="002D049D" w:rsidP="002D049D">
            <w:pPr>
              <w:spacing w:line="260" w:lineRule="exact"/>
              <w:ind w:left="-94" w:right="-33"/>
              <w:jc w:val="center"/>
              <w:rPr>
                <w:rFonts w:ascii="Arial" w:hAnsi="Arial" w:cs="Arial"/>
                <w:sz w:val="14"/>
                <w:szCs w:val="14"/>
              </w:rPr>
            </w:pPr>
            <w:r w:rsidRPr="00DB2BAB">
              <w:rPr>
                <w:rFonts w:ascii="Arial" w:hAnsi="Arial" w:cs="Arial"/>
                <w:sz w:val="14"/>
                <w:szCs w:val="14"/>
              </w:rPr>
              <w:t>Temporary</w:t>
            </w:r>
          </w:p>
        </w:tc>
        <w:tc>
          <w:tcPr>
            <w:tcW w:w="985" w:type="dxa"/>
            <w:gridSpan w:val="2"/>
          </w:tcPr>
          <w:p w14:paraId="56C82305" w14:textId="52513396" w:rsidR="002D049D" w:rsidRPr="00DB2BAB" w:rsidRDefault="002D049D" w:rsidP="002D049D">
            <w:pPr>
              <w:spacing w:line="260" w:lineRule="exact"/>
              <w:ind w:left="-94" w:right="-33"/>
              <w:jc w:val="center"/>
              <w:rPr>
                <w:rFonts w:ascii="Arial" w:hAnsi="Arial" w:cs="Arial"/>
                <w:sz w:val="14"/>
                <w:szCs w:val="14"/>
              </w:rPr>
            </w:pPr>
            <w:r w:rsidRPr="00DB2BAB">
              <w:rPr>
                <w:rFonts w:ascii="Arial" w:hAnsi="Arial" w:cs="Arial"/>
                <w:sz w:val="14"/>
                <w:szCs w:val="14"/>
              </w:rPr>
              <w:t>Construction</w:t>
            </w:r>
          </w:p>
        </w:tc>
        <w:tc>
          <w:tcPr>
            <w:tcW w:w="973" w:type="dxa"/>
            <w:gridSpan w:val="2"/>
          </w:tcPr>
          <w:p w14:paraId="56F467A8" w14:textId="77777777" w:rsidR="002D049D" w:rsidRPr="00DB2BAB" w:rsidRDefault="002D049D" w:rsidP="002D049D">
            <w:pPr>
              <w:spacing w:line="260" w:lineRule="exact"/>
              <w:ind w:left="-94" w:right="-33"/>
              <w:jc w:val="center"/>
              <w:rPr>
                <w:rFonts w:ascii="Arial" w:hAnsi="Arial" w:cs="Arial"/>
                <w:sz w:val="14"/>
                <w:szCs w:val="14"/>
              </w:rPr>
            </w:pPr>
          </w:p>
        </w:tc>
      </w:tr>
      <w:tr w:rsidR="002D049D" w:rsidRPr="004B187D" w14:paraId="642A52DE" w14:textId="77777777" w:rsidTr="004863B0">
        <w:tc>
          <w:tcPr>
            <w:tcW w:w="3238" w:type="dxa"/>
          </w:tcPr>
          <w:p w14:paraId="3B93F04C" w14:textId="77777777" w:rsidR="002D049D" w:rsidRPr="00DB2BAB" w:rsidRDefault="002D049D" w:rsidP="002D049D">
            <w:pPr>
              <w:spacing w:line="260" w:lineRule="exact"/>
              <w:jc w:val="both"/>
              <w:rPr>
                <w:rFonts w:ascii="Arial" w:hAnsi="Arial" w:cs="Arial"/>
                <w:b/>
                <w:bCs/>
                <w:sz w:val="14"/>
                <w:szCs w:val="14"/>
              </w:rPr>
            </w:pPr>
          </w:p>
        </w:tc>
        <w:tc>
          <w:tcPr>
            <w:tcW w:w="847" w:type="dxa"/>
          </w:tcPr>
          <w:p w14:paraId="357679F6" w14:textId="1034F602" w:rsidR="002D049D" w:rsidRPr="00DB2BAB" w:rsidRDefault="002D049D" w:rsidP="002D049D">
            <w:pPr>
              <w:pBdr>
                <w:bottom w:val="single" w:sz="4" w:space="1" w:color="auto"/>
              </w:pBdr>
              <w:tabs>
                <w:tab w:val="left" w:pos="360"/>
              </w:tabs>
              <w:spacing w:line="260" w:lineRule="exact"/>
              <w:ind w:left="-43" w:right="-43"/>
              <w:jc w:val="center"/>
              <w:rPr>
                <w:rFonts w:ascii="Arial" w:hAnsi="Arial" w:cs="Arial"/>
                <w:sz w:val="14"/>
                <w:szCs w:val="14"/>
              </w:rPr>
            </w:pPr>
            <w:r w:rsidRPr="00DB2BAB">
              <w:rPr>
                <w:rFonts w:ascii="Arial" w:hAnsi="Arial" w:cs="Arial"/>
                <w:sz w:val="14"/>
                <w:szCs w:val="14"/>
              </w:rPr>
              <w:t>Land</w:t>
            </w:r>
          </w:p>
        </w:tc>
        <w:tc>
          <w:tcPr>
            <w:tcW w:w="926" w:type="dxa"/>
          </w:tcPr>
          <w:p w14:paraId="1D31B0DB" w14:textId="5ACE6F82" w:rsidR="002D049D" w:rsidRPr="00DB2BAB" w:rsidRDefault="002D049D" w:rsidP="002D049D">
            <w:pPr>
              <w:pBdr>
                <w:bottom w:val="single" w:sz="4" w:space="1" w:color="auto"/>
              </w:pBdr>
              <w:tabs>
                <w:tab w:val="left" w:pos="360"/>
              </w:tabs>
              <w:spacing w:line="260" w:lineRule="exact"/>
              <w:ind w:left="-72" w:right="-72"/>
              <w:jc w:val="center"/>
              <w:rPr>
                <w:rFonts w:ascii="Arial" w:hAnsi="Arial" w:cs="Arial"/>
                <w:sz w:val="14"/>
                <w:szCs w:val="14"/>
              </w:rPr>
            </w:pPr>
            <w:r w:rsidRPr="00DB2BAB">
              <w:rPr>
                <w:rFonts w:ascii="Arial" w:hAnsi="Arial" w:cs="Arial"/>
                <w:sz w:val="14"/>
                <w:szCs w:val="14"/>
              </w:rPr>
              <w:t>improvement</w:t>
            </w:r>
          </w:p>
        </w:tc>
        <w:tc>
          <w:tcPr>
            <w:tcW w:w="908" w:type="dxa"/>
          </w:tcPr>
          <w:p w14:paraId="165A76E9" w14:textId="3C98C4B0" w:rsidR="002D049D" w:rsidRPr="00DB2BAB" w:rsidRDefault="002D049D" w:rsidP="002D049D">
            <w:pPr>
              <w:pBdr>
                <w:bottom w:val="single" w:sz="4" w:space="1" w:color="auto"/>
              </w:pBdr>
              <w:tabs>
                <w:tab w:val="left" w:pos="360"/>
              </w:tabs>
              <w:spacing w:line="260" w:lineRule="exact"/>
              <w:ind w:left="-43" w:right="-43"/>
              <w:jc w:val="center"/>
              <w:rPr>
                <w:rFonts w:ascii="Arial" w:hAnsi="Arial" w:cs="Arial"/>
                <w:sz w:val="14"/>
                <w:szCs w:val="14"/>
              </w:rPr>
            </w:pPr>
            <w:r w:rsidRPr="00DB2BAB">
              <w:rPr>
                <w:rFonts w:ascii="Arial" w:hAnsi="Arial" w:cs="Arial"/>
                <w:sz w:val="14"/>
                <w:szCs w:val="14"/>
              </w:rPr>
              <w:t>equipment</w:t>
            </w:r>
          </w:p>
        </w:tc>
        <w:tc>
          <w:tcPr>
            <w:tcW w:w="816" w:type="dxa"/>
            <w:gridSpan w:val="2"/>
          </w:tcPr>
          <w:p w14:paraId="279088B6" w14:textId="4BBE7472" w:rsidR="002D049D" w:rsidRPr="00DB2BAB" w:rsidRDefault="002D049D" w:rsidP="002D049D">
            <w:pPr>
              <w:pBdr>
                <w:bottom w:val="single" w:sz="4" w:space="1" w:color="auto"/>
              </w:pBdr>
              <w:tabs>
                <w:tab w:val="left" w:pos="360"/>
              </w:tabs>
              <w:spacing w:line="260" w:lineRule="exact"/>
              <w:ind w:left="-43" w:right="-43"/>
              <w:jc w:val="center"/>
              <w:rPr>
                <w:rFonts w:ascii="Arial" w:hAnsi="Arial" w:cs="Arial"/>
                <w:sz w:val="14"/>
                <w:szCs w:val="14"/>
              </w:rPr>
            </w:pPr>
            <w:r w:rsidRPr="00DB2BAB">
              <w:rPr>
                <w:rFonts w:ascii="Arial" w:hAnsi="Arial" w:cs="Arial"/>
                <w:sz w:val="14"/>
                <w:szCs w:val="14"/>
              </w:rPr>
              <w:t>vehicle</w:t>
            </w:r>
          </w:p>
        </w:tc>
        <w:tc>
          <w:tcPr>
            <w:tcW w:w="941" w:type="dxa"/>
            <w:gridSpan w:val="2"/>
          </w:tcPr>
          <w:p w14:paraId="6ED96D34" w14:textId="64861174" w:rsidR="002D049D" w:rsidRPr="00DB2BAB" w:rsidRDefault="002D049D" w:rsidP="002D049D">
            <w:pPr>
              <w:pBdr>
                <w:bottom w:val="single" w:sz="4" w:space="1" w:color="auto"/>
              </w:pBdr>
              <w:tabs>
                <w:tab w:val="left" w:pos="360"/>
              </w:tabs>
              <w:spacing w:line="260" w:lineRule="exact"/>
              <w:ind w:left="-43" w:right="-43"/>
              <w:jc w:val="center"/>
              <w:rPr>
                <w:rFonts w:ascii="Arial" w:hAnsi="Arial" w:cs="Arial"/>
                <w:sz w:val="14"/>
                <w:szCs w:val="14"/>
              </w:rPr>
            </w:pPr>
            <w:r w:rsidRPr="00DB2BAB">
              <w:rPr>
                <w:rFonts w:ascii="Arial" w:hAnsi="Arial" w:cs="Arial"/>
                <w:sz w:val="14"/>
                <w:szCs w:val="14"/>
              </w:rPr>
              <w:t>sales office</w:t>
            </w:r>
          </w:p>
        </w:tc>
        <w:tc>
          <w:tcPr>
            <w:tcW w:w="985" w:type="dxa"/>
            <w:gridSpan w:val="2"/>
          </w:tcPr>
          <w:p w14:paraId="263F61D9" w14:textId="06587965" w:rsidR="002D049D" w:rsidRPr="00DB2BAB" w:rsidRDefault="002D049D" w:rsidP="002D049D">
            <w:pPr>
              <w:pBdr>
                <w:bottom w:val="single" w:sz="4" w:space="1" w:color="auto"/>
              </w:pBdr>
              <w:tabs>
                <w:tab w:val="left" w:pos="360"/>
              </w:tabs>
              <w:spacing w:line="260" w:lineRule="exact"/>
              <w:ind w:left="-43" w:right="-43"/>
              <w:jc w:val="center"/>
              <w:rPr>
                <w:rFonts w:ascii="Arial" w:hAnsi="Arial" w:cs="Arial"/>
                <w:sz w:val="14"/>
                <w:szCs w:val="14"/>
              </w:rPr>
            </w:pPr>
            <w:r w:rsidRPr="00DB2BAB">
              <w:rPr>
                <w:rFonts w:ascii="Arial" w:hAnsi="Arial" w:cs="Arial"/>
                <w:sz w:val="14"/>
                <w:szCs w:val="14"/>
              </w:rPr>
              <w:t>in progress</w:t>
            </w:r>
          </w:p>
        </w:tc>
        <w:tc>
          <w:tcPr>
            <w:tcW w:w="973" w:type="dxa"/>
            <w:gridSpan w:val="2"/>
          </w:tcPr>
          <w:p w14:paraId="68998258" w14:textId="0B35BA89" w:rsidR="002D049D" w:rsidRPr="00DB2BAB" w:rsidRDefault="002D049D" w:rsidP="002D049D">
            <w:pPr>
              <w:pBdr>
                <w:bottom w:val="single" w:sz="4" w:space="1" w:color="auto"/>
              </w:pBdr>
              <w:tabs>
                <w:tab w:val="left" w:pos="360"/>
              </w:tabs>
              <w:spacing w:line="260" w:lineRule="exact"/>
              <w:ind w:left="-43" w:right="-43"/>
              <w:jc w:val="center"/>
              <w:rPr>
                <w:rFonts w:ascii="Arial" w:hAnsi="Arial" w:cs="Arial"/>
                <w:sz w:val="14"/>
                <w:szCs w:val="14"/>
              </w:rPr>
            </w:pPr>
            <w:r w:rsidRPr="00DB2BAB">
              <w:rPr>
                <w:rFonts w:ascii="Arial" w:hAnsi="Arial" w:cs="Arial"/>
                <w:sz w:val="14"/>
                <w:szCs w:val="14"/>
              </w:rPr>
              <w:t>Total</w:t>
            </w:r>
          </w:p>
        </w:tc>
      </w:tr>
      <w:tr w:rsidR="002D049D" w:rsidRPr="004B187D" w14:paraId="1F6D1099" w14:textId="77777777" w:rsidTr="004863B0">
        <w:tc>
          <w:tcPr>
            <w:tcW w:w="3238" w:type="dxa"/>
          </w:tcPr>
          <w:p w14:paraId="7AFBD844" w14:textId="2A2A8E3B" w:rsidR="002D049D" w:rsidRPr="00DB2BAB" w:rsidRDefault="002D049D" w:rsidP="002D049D">
            <w:pPr>
              <w:tabs>
                <w:tab w:val="left" w:pos="360"/>
              </w:tabs>
              <w:spacing w:line="260" w:lineRule="exact"/>
              <w:jc w:val="both"/>
              <w:rPr>
                <w:rFonts w:ascii="Arial" w:hAnsi="Arial" w:cs="Arial"/>
                <w:b/>
                <w:bCs/>
                <w:sz w:val="14"/>
                <w:szCs w:val="14"/>
                <w:cs/>
              </w:rPr>
            </w:pPr>
            <w:r w:rsidRPr="00DB2BAB">
              <w:rPr>
                <w:rFonts w:ascii="Arial" w:hAnsi="Arial" w:cs="Arial"/>
                <w:b/>
                <w:bCs/>
                <w:sz w:val="14"/>
                <w:szCs w:val="14"/>
              </w:rPr>
              <w:t>Accumulated depreciation</w:t>
            </w:r>
          </w:p>
        </w:tc>
        <w:tc>
          <w:tcPr>
            <w:tcW w:w="847" w:type="dxa"/>
          </w:tcPr>
          <w:p w14:paraId="2AA4AEC0" w14:textId="77777777" w:rsidR="002D049D" w:rsidRPr="00DB2BAB" w:rsidRDefault="002D049D" w:rsidP="002D049D">
            <w:pPr>
              <w:tabs>
                <w:tab w:val="decimal" w:pos="346"/>
              </w:tabs>
              <w:spacing w:line="260" w:lineRule="exact"/>
              <w:jc w:val="thaiDistribute"/>
              <w:rPr>
                <w:rFonts w:ascii="Arial" w:hAnsi="Arial" w:cs="Arial"/>
                <w:sz w:val="14"/>
                <w:szCs w:val="14"/>
              </w:rPr>
            </w:pPr>
          </w:p>
        </w:tc>
        <w:tc>
          <w:tcPr>
            <w:tcW w:w="926" w:type="dxa"/>
          </w:tcPr>
          <w:p w14:paraId="0AD0D3F2" w14:textId="77777777" w:rsidR="002D049D" w:rsidRPr="00DB2BAB" w:rsidRDefault="002D049D" w:rsidP="002D049D">
            <w:pPr>
              <w:tabs>
                <w:tab w:val="decimal" w:pos="524"/>
              </w:tabs>
              <w:spacing w:line="260" w:lineRule="exact"/>
              <w:jc w:val="both"/>
              <w:rPr>
                <w:rFonts w:ascii="Arial" w:hAnsi="Arial" w:cs="Arial"/>
                <w:sz w:val="14"/>
                <w:szCs w:val="14"/>
              </w:rPr>
            </w:pPr>
          </w:p>
        </w:tc>
        <w:tc>
          <w:tcPr>
            <w:tcW w:w="908" w:type="dxa"/>
          </w:tcPr>
          <w:p w14:paraId="085F9660" w14:textId="77777777" w:rsidR="002D049D" w:rsidRPr="00DB2BAB" w:rsidRDefault="002D049D" w:rsidP="002D049D">
            <w:pPr>
              <w:tabs>
                <w:tab w:val="decimal" w:pos="460"/>
              </w:tabs>
              <w:spacing w:line="260" w:lineRule="exact"/>
              <w:jc w:val="thaiDistribute"/>
              <w:rPr>
                <w:rFonts w:ascii="Arial" w:hAnsi="Arial" w:cs="Arial"/>
                <w:sz w:val="14"/>
                <w:szCs w:val="14"/>
              </w:rPr>
            </w:pPr>
          </w:p>
        </w:tc>
        <w:tc>
          <w:tcPr>
            <w:tcW w:w="816" w:type="dxa"/>
            <w:gridSpan w:val="2"/>
          </w:tcPr>
          <w:p w14:paraId="5618A1D6" w14:textId="77777777" w:rsidR="002D049D" w:rsidRPr="00DB2BAB" w:rsidRDefault="002D049D" w:rsidP="002D049D">
            <w:pPr>
              <w:tabs>
                <w:tab w:val="decimal" w:pos="345"/>
              </w:tabs>
              <w:spacing w:line="260" w:lineRule="exact"/>
              <w:jc w:val="thaiDistribute"/>
              <w:rPr>
                <w:rFonts w:ascii="Arial" w:hAnsi="Arial" w:cs="Arial"/>
                <w:sz w:val="14"/>
                <w:szCs w:val="14"/>
              </w:rPr>
            </w:pPr>
          </w:p>
        </w:tc>
        <w:tc>
          <w:tcPr>
            <w:tcW w:w="941" w:type="dxa"/>
            <w:gridSpan w:val="2"/>
          </w:tcPr>
          <w:p w14:paraId="0A057B18" w14:textId="77777777" w:rsidR="002D049D" w:rsidRPr="00DB2BAB" w:rsidRDefault="002D049D" w:rsidP="002D049D">
            <w:pPr>
              <w:tabs>
                <w:tab w:val="decimal" w:pos="469"/>
              </w:tabs>
              <w:spacing w:line="260" w:lineRule="exact"/>
              <w:jc w:val="thaiDistribute"/>
              <w:rPr>
                <w:rFonts w:ascii="Arial" w:hAnsi="Arial" w:cs="Arial"/>
                <w:sz w:val="14"/>
                <w:szCs w:val="14"/>
              </w:rPr>
            </w:pPr>
          </w:p>
        </w:tc>
        <w:tc>
          <w:tcPr>
            <w:tcW w:w="985" w:type="dxa"/>
            <w:gridSpan w:val="2"/>
          </w:tcPr>
          <w:p w14:paraId="0F4FEDDC" w14:textId="77777777" w:rsidR="002D049D" w:rsidRPr="00DB2BAB" w:rsidRDefault="002D049D" w:rsidP="002D049D">
            <w:pPr>
              <w:tabs>
                <w:tab w:val="decimal" w:pos="495"/>
              </w:tabs>
              <w:spacing w:line="260" w:lineRule="exact"/>
              <w:jc w:val="thaiDistribute"/>
              <w:rPr>
                <w:rFonts w:ascii="Arial" w:hAnsi="Arial" w:cs="Arial"/>
                <w:sz w:val="14"/>
                <w:szCs w:val="14"/>
              </w:rPr>
            </w:pPr>
          </w:p>
        </w:tc>
        <w:tc>
          <w:tcPr>
            <w:tcW w:w="973" w:type="dxa"/>
            <w:gridSpan w:val="2"/>
          </w:tcPr>
          <w:p w14:paraId="0864D5DC" w14:textId="77777777" w:rsidR="002D049D" w:rsidRPr="00DB2BAB" w:rsidRDefault="002D049D" w:rsidP="002D049D">
            <w:pPr>
              <w:tabs>
                <w:tab w:val="decimal" w:pos="487"/>
              </w:tabs>
              <w:spacing w:line="260" w:lineRule="exact"/>
              <w:jc w:val="thaiDistribute"/>
              <w:rPr>
                <w:rFonts w:ascii="Arial" w:hAnsi="Arial" w:cs="Arial"/>
                <w:sz w:val="14"/>
                <w:szCs w:val="14"/>
              </w:rPr>
            </w:pPr>
          </w:p>
        </w:tc>
      </w:tr>
      <w:tr w:rsidR="002D049D" w:rsidRPr="004B187D" w14:paraId="2F4F0D40" w14:textId="77777777" w:rsidTr="004863B0">
        <w:tc>
          <w:tcPr>
            <w:tcW w:w="3238" w:type="dxa"/>
          </w:tcPr>
          <w:p w14:paraId="36226F7C" w14:textId="020FD1AA" w:rsidR="002D049D" w:rsidRPr="00DB2BAB" w:rsidRDefault="002D049D" w:rsidP="002D049D">
            <w:pPr>
              <w:tabs>
                <w:tab w:val="left" w:pos="360"/>
              </w:tabs>
              <w:spacing w:line="260" w:lineRule="exact"/>
              <w:jc w:val="both"/>
              <w:rPr>
                <w:rFonts w:ascii="Arial" w:hAnsi="Arial" w:cs="Arial"/>
                <w:sz w:val="14"/>
                <w:szCs w:val="14"/>
              </w:rPr>
            </w:pPr>
            <w:r w:rsidRPr="00DB2BAB">
              <w:rPr>
                <w:rFonts w:ascii="Arial" w:hAnsi="Arial" w:cs="Arial"/>
                <w:sz w:val="14"/>
                <w:szCs w:val="14"/>
              </w:rPr>
              <w:t xml:space="preserve">As </w:t>
            </w:r>
            <w:proofErr w:type="gramStart"/>
            <w:r w:rsidRPr="00DB2BAB">
              <w:rPr>
                <w:rFonts w:ascii="Arial" w:hAnsi="Arial" w:cs="Arial"/>
                <w:sz w:val="14"/>
                <w:szCs w:val="14"/>
              </w:rPr>
              <w:t>at</w:t>
            </w:r>
            <w:proofErr w:type="gramEnd"/>
            <w:r w:rsidRPr="00DB2BAB">
              <w:rPr>
                <w:rFonts w:ascii="Arial" w:hAnsi="Arial" w:cs="Arial"/>
                <w:sz w:val="14"/>
                <w:szCs w:val="14"/>
              </w:rPr>
              <w:t xml:space="preserve"> 1 January 2023</w:t>
            </w:r>
          </w:p>
        </w:tc>
        <w:tc>
          <w:tcPr>
            <w:tcW w:w="847" w:type="dxa"/>
            <w:vAlign w:val="bottom"/>
          </w:tcPr>
          <w:p w14:paraId="621BC0D6" w14:textId="1D6F4DE2" w:rsidR="002D049D" w:rsidRPr="00DB2BAB" w:rsidRDefault="002D049D" w:rsidP="002D049D">
            <w:pPr>
              <w:tabs>
                <w:tab w:val="decimal" w:pos="571"/>
              </w:tabs>
              <w:spacing w:line="260" w:lineRule="exact"/>
              <w:jc w:val="thaiDistribute"/>
              <w:rPr>
                <w:rFonts w:ascii="Arial" w:hAnsi="Arial" w:cs="Arial"/>
                <w:sz w:val="14"/>
                <w:szCs w:val="14"/>
              </w:rPr>
            </w:pPr>
            <w:r w:rsidRPr="00DB2BAB">
              <w:rPr>
                <w:rFonts w:ascii="Arial" w:hAnsi="Arial" w:cs="Arial"/>
                <w:sz w:val="14"/>
                <w:szCs w:val="14"/>
                <w:cs/>
              </w:rPr>
              <w:t>-</w:t>
            </w:r>
          </w:p>
        </w:tc>
        <w:tc>
          <w:tcPr>
            <w:tcW w:w="926" w:type="dxa"/>
            <w:vAlign w:val="bottom"/>
          </w:tcPr>
          <w:p w14:paraId="5DC1B4F2" w14:textId="520BA8D9" w:rsidR="002D049D" w:rsidRPr="00DB2BAB" w:rsidRDefault="002D049D" w:rsidP="002D049D">
            <w:pPr>
              <w:tabs>
                <w:tab w:val="decimal" w:pos="460"/>
              </w:tabs>
              <w:spacing w:line="260" w:lineRule="exact"/>
              <w:jc w:val="thaiDistribute"/>
              <w:rPr>
                <w:rFonts w:ascii="Arial" w:hAnsi="Arial" w:cs="Arial"/>
                <w:sz w:val="14"/>
                <w:szCs w:val="14"/>
              </w:rPr>
            </w:pPr>
            <w:r w:rsidRPr="00DB2BAB">
              <w:rPr>
                <w:rFonts w:ascii="Arial" w:hAnsi="Arial" w:cs="Arial"/>
                <w:sz w:val="14"/>
                <w:szCs w:val="14"/>
              </w:rPr>
              <w:t>1,156.96</w:t>
            </w:r>
          </w:p>
        </w:tc>
        <w:tc>
          <w:tcPr>
            <w:tcW w:w="908" w:type="dxa"/>
            <w:vAlign w:val="bottom"/>
          </w:tcPr>
          <w:p w14:paraId="6B4794A2" w14:textId="24596D31" w:rsidR="002D049D" w:rsidRPr="00DB2BAB" w:rsidRDefault="002D049D" w:rsidP="002D049D">
            <w:pPr>
              <w:tabs>
                <w:tab w:val="decimal" w:pos="460"/>
              </w:tabs>
              <w:spacing w:line="260" w:lineRule="exact"/>
              <w:jc w:val="thaiDistribute"/>
              <w:rPr>
                <w:rFonts w:ascii="Arial" w:hAnsi="Arial" w:cs="Arial"/>
                <w:sz w:val="14"/>
                <w:szCs w:val="14"/>
              </w:rPr>
            </w:pPr>
            <w:r w:rsidRPr="00DB2BAB">
              <w:rPr>
                <w:rFonts w:ascii="Arial" w:hAnsi="Arial" w:cs="Arial"/>
                <w:sz w:val="14"/>
                <w:szCs w:val="14"/>
              </w:rPr>
              <w:t>1,243</w:t>
            </w:r>
            <w:r w:rsidRPr="00DB2BAB">
              <w:rPr>
                <w:rFonts w:ascii="Arial" w:hAnsi="Arial" w:cs="Arial"/>
                <w:sz w:val="14"/>
                <w:szCs w:val="14"/>
                <w:cs/>
              </w:rPr>
              <w:t>.</w:t>
            </w:r>
            <w:r w:rsidRPr="00DB2BAB">
              <w:rPr>
                <w:rFonts w:ascii="Arial" w:hAnsi="Arial" w:cs="Arial"/>
                <w:sz w:val="14"/>
                <w:szCs w:val="14"/>
              </w:rPr>
              <w:t>27</w:t>
            </w:r>
          </w:p>
        </w:tc>
        <w:tc>
          <w:tcPr>
            <w:tcW w:w="816" w:type="dxa"/>
            <w:gridSpan w:val="2"/>
            <w:vAlign w:val="bottom"/>
          </w:tcPr>
          <w:p w14:paraId="341DFA32" w14:textId="15BEBAE8" w:rsidR="002D049D" w:rsidRPr="00DB2BAB" w:rsidRDefault="002D049D" w:rsidP="002D049D">
            <w:pPr>
              <w:tabs>
                <w:tab w:val="decimal" w:pos="345"/>
              </w:tabs>
              <w:spacing w:line="260" w:lineRule="exact"/>
              <w:jc w:val="thaiDistribute"/>
              <w:rPr>
                <w:rFonts w:ascii="Arial" w:hAnsi="Arial" w:cs="Arial"/>
                <w:sz w:val="14"/>
                <w:szCs w:val="14"/>
              </w:rPr>
            </w:pPr>
            <w:r w:rsidRPr="00DB2BAB">
              <w:rPr>
                <w:rFonts w:ascii="Arial" w:hAnsi="Arial" w:cs="Arial"/>
                <w:sz w:val="14"/>
                <w:szCs w:val="14"/>
              </w:rPr>
              <w:t>6.67</w:t>
            </w:r>
          </w:p>
        </w:tc>
        <w:tc>
          <w:tcPr>
            <w:tcW w:w="941" w:type="dxa"/>
            <w:gridSpan w:val="2"/>
            <w:vAlign w:val="bottom"/>
          </w:tcPr>
          <w:p w14:paraId="7D142701" w14:textId="51152268" w:rsidR="002D049D" w:rsidRPr="00DB2BAB" w:rsidRDefault="002D049D" w:rsidP="002D049D">
            <w:pPr>
              <w:tabs>
                <w:tab w:val="decimal" w:pos="469"/>
              </w:tabs>
              <w:spacing w:line="260" w:lineRule="exact"/>
              <w:jc w:val="thaiDistribute"/>
              <w:rPr>
                <w:rFonts w:ascii="Arial" w:hAnsi="Arial" w:cs="Arial"/>
                <w:sz w:val="14"/>
                <w:szCs w:val="14"/>
              </w:rPr>
            </w:pPr>
            <w:r w:rsidRPr="00DB2BAB">
              <w:rPr>
                <w:rFonts w:ascii="Arial" w:hAnsi="Arial" w:cs="Arial"/>
                <w:sz w:val="14"/>
                <w:szCs w:val="14"/>
              </w:rPr>
              <w:t>3</w:t>
            </w:r>
            <w:r w:rsidRPr="00DB2BAB">
              <w:rPr>
                <w:rFonts w:ascii="Arial" w:hAnsi="Arial" w:cs="Arial"/>
                <w:sz w:val="14"/>
                <w:szCs w:val="14"/>
                <w:cs/>
              </w:rPr>
              <w:t>.</w:t>
            </w:r>
            <w:r w:rsidRPr="00DB2BAB">
              <w:rPr>
                <w:rFonts w:ascii="Arial" w:hAnsi="Arial" w:cs="Arial"/>
                <w:sz w:val="14"/>
                <w:szCs w:val="14"/>
              </w:rPr>
              <w:t>35</w:t>
            </w:r>
          </w:p>
        </w:tc>
        <w:tc>
          <w:tcPr>
            <w:tcW w:w="985" w:type="dxa"/>
            <w:gridSpan w:val="2"/>
            <w:vAlign w:val="bottom"/>
          </w:tcPr>
          <w:p w14:paraId="09293F36" w14:textId="32D5DE9A" w:rsidR="002D049D" w:rsidRPr="00DB2BAB" w:rsidRDefault="002D049D" w:rsidP="002D049D">
            <w:pPr>
              <w:tabs>
                <w:tab w:val="decimal" w:pos="674"/>
              </w:tabs>
              <w:spacing w:line="260" w:lineRule="exact"/>
              <w:jc w:val="thaiDistribute"/>
              <w:rPr>
                <w:rFonts w:ascii="Arial" w:hAnsi="Arial" w:cs="Arial"/>
                <w:sz w:val="14"/>
                <w:szCs w:val="14"/>
              </w:rPr>
            </w:pPr>
            <w:r w:rsidRPr="00DB2BAB">
              <w:rPr>
                <w:rFonts w:ascii="Arial" w:hAnsi="Arial" w:cs="Arial"/>
                <w:sz w:val="14"/>
                <w:szCs w:val="14"/>
                <w:cs/>
              </w:rPr>
              <w:t>-</w:t>
            </w:r>
          </w:p>
        </w:tc>
        <w:tc>
          <w:tcPr>
            <w:tcW w:w="973" w:type="dxa"/>
            <w:gridSpan w:val="2"/>
            <w:vAlign w:val="bottom"/>
          </w:tcPr>
          <w:p w14:paraId="0E6AB930" w14:textId="51C98639" w:rsidR="002D049D" w:rsidRPr="00DB2BAB" w:rsidRDefault="002D049D" w:rsidP="002D049D">
            <w:pPr>
              <w:tabs>
                <w:tab w:val="decimal" w:pos="487"/>
              </w:tabs>
              <w:spacing w:line="260" w:lineRule="exact"/>
              <w:jc w:val="thaiDistribute"/>
              <w:rPr>
                <w:rFonts w:ascii="Arial" w:hAnsi="Arial" w:cs="Arial"/>
                <w:sz w:val="14"/>
                <w:szCs w:val="14"/>
              </w:rPr>
            </w:pPr>
            <w:r w:rsidRPr="00DB2BAB">
              <w:rPr>
                <w:rFonts w:ascii="Arial" w:hAnsi="Arial" w:cs="Arial"/>
                <w:sz w:val="14"/>
                <w:szCs w:val="14"/>
              </w:rPr>
              <w:t>2,410.25</w:t>
            </w:r>
          </w:p>
        </w:tc>
      </w:tr>
      <w:tr w:rsidR="002D049D" w:rsidRPr="004B187D" w14:paraId="70419C62" w14:textId="77777777" w:rsidTr="004863B0">
        <w:tc>
          <w:tcPr>
            <w:tcW w:w="3238" w:type="dxa"/>
          </w:tcPr>
          <w:p w14:paraId="06BC2D8A" w14:textId="59E66578" w:rsidR="002D049D" w:rsidRPr="00DB2BAB" w:rsidRDefault="002D049D" w:rsidP="002D049D">
            <w:pPr>
              <w:tabs>
                <w:tab w:val="left" w:pos="360"/>
              </w:tabs>
              <w:spacing w:line="260" w:lineRule="exact"/>
              <w:jc w:val="both"/>
              <w:rPr>
                <w:rFonts w:ascii="Arial" w:hAnsi="Arial" w:cs="Arial"/>
                <w:sz w:val="14"/>
                <w:szCs w:val="14"/>
                <w:cs/>
              </w:rPr>
            </w:pPr>
            <w:r w:rsidRPr="00DB2BAB">
              <w:rPr>
                <w:rFonts w:ascii="Arial" w:hAnsi="Arial" w:cs="Arial"/>
                <w:sz w:val="14"/>
                <w:szCs w:val="14"/>
              </w:rPr>
              <w:t>Depreciation for the year</w:t>
            </w:r>
          </w:p>
        </w:tc>
        <w:tc>
          <w:tcPr>
            <w:tcW w:w="847" w:type="dxa"/>
            <w:vAlign w:val="bottom"/>
          </w:tcPr>
          <w:p w14:paraId="7C2BC013" w14:textId="3B2F0F1A" w:rsidR="002D049D" w:rsidRPr="00DB2BAB" w:rsidRDefault="002D049D" w:rsidP="002D049D">
            <w:pPr>
              <w:tabs>
                <w:tab w:val="decimal" w:pos="571"/>
              </w:tabs>
              <w:spacing w:line="260" w:lineRule="exact"/>
              <w:jc w:val="thaiDistribute"/>
              <w:rPr>
                <w:rFonts w:ascii="Arial" w:hAnsi="Arial" w:cs="Arial"/>
                <w:sz w:val="14"/>
                <w:szCs w:val="14"/>
              </w:rPr>
            </w:pPr>
            <w:r w:rsidRPr="00DB2BAB">
              <w:rPr>
                <w:rFonts w:ascii="Arial" w:hAnsi="Arial" w:cs="Arial"/>
                <w:sz w:val="14"/>
                <w:szCs w:val="14"/>
              </w:rPr>
              <w:t>-</w:t>
            </w:r>
          </w:p>
        </w:tc>
        <w:tc>
          <w:tcPr>
            <w:tcW w:w="926" w:type="dxa"/>
            <w:vAlign w:val="bottom"/>
          </w:tcPr>
          <w:p w14:paraId="35749AE7" w14:textId="17631C7C" w:rsidR="002D049D" w:rsidRPr="00DB2BAB" w:rsidRDefault="002D049D" w:rsidP="002D049D">
            <w:pPr>
              <w:tabs>
                <w:tab w:val="decimal" w:pos="460"/>
              </w:tabs>
              <w:spacing w:line="260" w:lineRule="exact"/>
              <w:jc w:val="thaiDistribute"/>
              <w:rPr>
                <w:rFonts w:ascii="Arial" w:hAnsi="Arial" w:cs="Arial"/>
                <w:sz w:val="14"/>
                <w:szCs w:val="14"/>
              </w:rPr>
            </w:pPr>
            <w:r w:rsidRPr="00DB2BAB">
              <w:rPr>
                <w:rFonts w:ascii="Arial" w:hAnsi="Arial" w:cs="Arial"/>
                <w:sz w:val="14"/>
                <w:szCs w:val="14"/>
              </w:rPr>
              <w:t>198.82</w:t>
            </w:r>
          </w:p>
        </w:tc>
        <w:tc>
          <w:tcPr>
            <w:tcW w:w="908" w:type="dxa"/>
            <w:vAlign w:val="bottom"/>
          </w:tcPr>
          <w:p w14:paraId="55676F73" w14:textId="504871D3" w:rsidR="002D049D" w:rsidRPr="00DB2BAB" w:rsidRDefault="002D049D" w:rsidP="002D049D">
            <w:pPr>
              <w:tabs>
                <w:tab w:val="decimal" w:pos="460"/>
              </w:tabs>
              <w:spacing w:line="260" w:lineRule="exact"/>
              <w:jc w:val="thaiDistribute"/>
              <w:rPr>
                <w:rFonts w:ascii="Arial" w:hAnsi="Arial" w:cs="Arial"/>
                <w:sz w:val="14"/>
                <w:szCs w:val="14"/>
              </w:rPr>
            </w:pPr>
            <w:r w:rsidRPr="00DB2BAB">
              <w:rPr>
                <w:rFonts w:ascii="Arial" w:hAnsi="Arial" w:cs="Arial"/>
                <w:sz w:val="14"/>
                <w:szCs w:val="14"/>
              </w:rPr>
              <w:t>245.13</w:t>
            </w:r>
          </w:p>
        </w:tc>
        <w:tc>
          <w:tcPr>
            <w:tcW w:w="816" w:type="dxa"/>
            <w:gridSpan w:val="2"/>
            <w:vAlign w:val="bottom"/>
          </w:tcPr>
          <w:p w14:paraId="7C2B7F51" w14:textId="06438F03" w:rsidR="002D049D" w:rsidRPr="00DB2BAB" w:rsidRDefault="002D049D" w:rsidP="002D049D">
            <w:pPr>
              <w:tabs>
                <w:tab w:val="decimal" w:pos="345"/>
              </w:tabs>
              <w:spacing w:line="260" w:lineRule="exact"/>
              <w:jc w:val="thaiDistribute"/>
              <w:rPr>
                <w:rFonts w:ascii="Arial" w:hAnsi="Arial" w:cs="Arial"/>
                <w:sz w:val="14"/>
                <w:szCs w:val="14"/>
              </w:rPr>
            </w:pPr>
            <w:r w:rsidRPr="00DB2BAB">
              <w:rPr>
                <w:rFonts w:ascii="Arial" w:hAnsi="Arial" w:cs="Arial"/>
                <w:sz w:val="14"/>
                <w:szCs w:val="14"/>
              </w:rPr>
              <w:t>0.24</w:t>
            </w:r>
          </w:p>
        </w:tc>
        <w:tc>
          <w:tcPr>
            <w:tcW w:w="941" w:type="dxa"/>
            <w:gridSpan w:val="2"/>
            <w:vAlign w:val="bottom"/>
          </w:tcPr>
          <w:p w14:paraId="2BC03FE3" w14:textId="68D21405" w:rsidR="002D049D" w:rsidRPr="00DB2BAB" w:rsidRDefault="002D049D" w:rsidP="002D049D">
            <w:pPr>
              <w:tabs>
                <w:tab w:val="decimal" w:pos="631"/>
              </w:tabs>
              <w:spacing w:line="260" w:lineRule="exact"/>
              <w:jc w:val="thaiDistribute"/>
              <w:rPr>
                <w:rFonts w:ascii="Arial" w:hAnsi="Arial" w:cs="Arial"/>
                <w:sz w:val="14"/>
                <w:szCs w:val="14"/>
              </w:rPr>
            </w:pPr>
            <w:r w:rsidRPr="00DB2BAB">
              <w:rPr>
                <w:rFonts w:ascii="Arial" w:hAnsi="Arial" w:cs="Arial"/>
                <w:sz w:val="14"/>
                <w:szCs w:val="14"/>
              </w:rPr>
              <w:t>-</w:t>
            </w:r>
          </w:p>
        </w:tc>
        <w:tc>
          <w:tcPr>
            <w:tcW w:w="985" w:type="dxa"/>
            <w:gridSpan w:val="2"/>
            <w:vAlign w:val="bottom"/>
          </w:tcPr>
          <w:p w14:paraId="095FABE1" w14:textId="5E56EAEB" w:rsidR="002D049D" w:rsidRPr="00DB2BAB" w:rsidRDefault="002D049D" w:rsidP="002D049D">
            <w:pPr>
              <w:tabs>
                <w:tab w:val="decimal" w:pos="674"/>
              </w:tabs>
              <w:spacing w:line="260" w:lineRule="exact"/>
              <w:jc w:val="thaiDistribute"/>
              <w:rPr>
                <w:rFonts w:ascii="Arial" w:hAnsi="Arial" w:cs="Arial"/>
                <w:sz w:val="14"/>
                <w:szCs w:val="14"/>
              </w:rPr>
            </w:pPr>
            <w:r w:rsidRPr="00DB2BAB">
              <w:rPr>
                <w:rFonts w:ascii="Arial" w:hAnsi="Arial" w:cs="Arial"/>
                <w:sz w:val="14"/>
                <w:szCs w:val="14"/>
              </w:rPr>
              <w:t>-</w:t>
            </w:r>
          </w:p>
        </w:tc>
        <w:tc>
          <w:tcPr>
            <w:tcW w:w="973" w:type="dxa"/>
            <w:gridSpan w:val="2"/>
            <w:vAlign w:val="bottom"/>
          </w:tcPr>
          <w:p w14:paraId="365183FF" w14:textId="477F10D0" w:rsidR="002D049D" w:rsidRPr="00DB2BAB" w:rsidRDefault="002D049D" w:rsidP="002D049D">
            <w:pPr>
              <w:tabs>
                <w:tab w:val="decimal" w:pos="487"/>
              </w:tabs>
              <w:spacing w:line="260" w:lineRule="exact"/>
              <w:jc w:val="thaiDistribute"/>
              <w:rPr>
                <w:rFonts w:ascii="Arial" w:hAnsi="Arial" w:cs="Arial"/>
                <w:sz w:val="14"/>
                <w:szCs w:val="14"/>
              </w:rPr>
            </w:pPr>
            <w:r w:rsidRPr="00DB2BAB">
              <w:rPr>
                <w:rFonts w:ascii="Arial" w:hAnsi="Arial" w:cs="Arial"/>
                <w:sz w:val="14"/>
                <w:szCs w:val="14"/>
              </w:rPr>
              <w:t>444.19</w:t>
            </w:r>
          </w:p>
        </w:tc>
      </w:tr>
      <w:tr w:rsidR="002D049D" w:rsidRPr="004B187D" w14:paraId="3AAF189F" w14:textId="77777777" w:rsidTr="004863B0">
        <w:tc>
          <w:tcPr>
            <w:tcW w:w="3238" w:type="dxa"/>
          </w:tcPr>
          <w:p w14:paraId="20195822" w14:textId="145E816E" w:rsidR="002D049D" w:rsidRPr="00DB2BAB" w:rsidRDefault="002D049D" w:rsidP="002D049D">
            <w:pPr>
              <w:tabs>
                <w:tab w:val="left" w:pos="360"/>
              </w:tabs>
              <w:spacing w:line="260" w:lineRule="exact"/>
              <w:ind w:right="-108"/>
              <w:jc w:val="both"/>
              <w:rPr>
                <w:rFonts w:ascii="Arial" w:hAnsi="Arial" w:cs="Arial"/>
                <w:sz w:val="14"/>
                <w:szCs w:val="14"/>
                <w:cs/>
              </w:rPr>
            </w:pPr>
            <w:r w:rsidRPr="00DB2BAB">
              <w:rPr>
                <w:rFonts w:ascii="Arial" w:hAnsi="Arial" w:cs="Arial"/>
                <w:sz w:val="14"/>
                <w:szCs w:val="14"/>
              </w:rPr>
              <w:t>Disposals/Write off</w:t>
            </w:r>
          </w:p>
        </w:tc>
        <w:tc>
          <w:tcPr>
            <w:tcW w:w="847" w:type="dxa"/>
            <w:vAlign w:val="bottom"/>
          </w:tcPr>
          <w:p w14:paraId="0756E600" w14:textId="70B4D46D" w:rsidR="002D049D" w:rsidRPr="00DB2BAB" w:rsidRDefault="002D049D" w:rsidP="002D049D">
            <w:pPr>
              <w:tabs>
                <w:tab w:val="decimal" w:pos="571"/>
              </w:tabs>
              <w:spacing w:line="260" w:lineRule="exact"/>
              <w:jc w:val="thaiDistribute"/>
              <w:rPr>
                <w:rFonts w:ascii="Arial" w:hAnsi="Arial" w:cs="Arial"/>
                <w:sz w:val="14"/>
                <w:szCs w:val="14"/>
              </w:rPr>
            </w:pPr>
            <w:r w:rsidRPr="00DB2BAB">
              <w:rPr>
                <w:rFonts w:ascii="Arial" w:hAnsi="Arial" w:cs="Arial"/>
                <w:sz w:val="14"/>
                <w:szCs w:val="14"/>
              </w:rPr>
              <w:t>-</w:t>
            </w:r>
          </w:p>
        </w:tc>
        <w:tc>
          <w:tcPr>
            <w:tcW w:w="926" w:type="dxa"/>
            <w:vAlign w:val="bottom"/>
          </w:tcPr>
          <w:p w14:paraId="2BC232B7" w14:textId="644643C5" w:rsidR="002D049D" w:rsidRPr="00DB2BAB" w:rsidRDefault="002D049D" w:rsidP="002D049D">
            <w:pPr>
              <w:tabs>
                <w:tab w:val="decimal" w:pos="460"/>
              </w:tabs>
              <w:spacing w:line="260" w:lineRule="exact"/>
              <w:jc w:val="thaiDistribute"/>
              <w:rPr>
                <w:rFonts w:ascii="Arial" w:hAnsi="Arial" w:cs="Arial"/>
                <w:sz w:val="14"/>
                <w:szCs w:val="14"/>
              </w:rPr>
            </w:pPr>
            <w:r w:rsidRPr="00DB2BAB">
              <w:rPr>
                <w:rFonts w:ascii="Arial" w:hAnsi="Arial" w:cs="Arial"/>
                <w:sz w:val="14"/>
                <w:szCs w:val="14"/>
              </w:rPr>
              <w:t>(0.01)</w:t>
            </w:r>
          </w:p>
        </w:tc>
        <w:tc>
          <w:tcPr>
            <w:tcW w:w="908" w:type="dxa"/>
            <w:vAlign w:val="bottom"/>
          </w:tcPr>
          <w:p w14:paraId="54207078" w14:textId="76A2C53D" w:rsidR="002D049D" w:rsidRPr="00DB2BAB" w:rsidRDefault="002D049D" w:rsidP="002D049D">
            <w:pPr>
              <w:tabs>
                <w:tab w:val="decimal" w:pos="460"/>
              </w:tabs>
              <w:spacing w:line="260" w:lineRule="exact"/>
              <w:jc w:val="thaiDistribute"/>
              <w:rPr>
                <w:rFonts w:ascii="Arial" w:hAnsi="Arial" w:cs="Arial"/>
                <w:sz w:val="14"/>
                <w:szCs w:val="14"/>
              </w:rPr>
            </w:pPr>
            <w:r w:rsidRPr="00DB2BAB">
              <w:rPr>
                <w:rFonts w:ascii="Arial" w:hAnsi="Arial" w:cs="Arial"/>
                <w:sz w:val="14"/>
                <w:szCs w:val="14"/>
              </w:rPr>
              <w:t>(14.82)</w:t>
            </w:r>
          </w:p>
        </w:tc>
        <w:tc>
          <w:tcPr>
            <w:tcW w:w="816" w:type="dxa"/>
            <w:gridSpan w:val="2"/>
            <w:vAlign w:val="bottom"/>
          </w:tcPr>
          <w:p w14:paraId="7B878B33" w14:textId="5D75ABD8" w:rsidR="002D049D" w:rsidRPr="00DB2BAB" w:rsidRDefault="002D049D" w:rsidP="002D049D">
            <w:pPr>
              <w:tabs>
                <w:tab w:val="decimal" w:pos="345"/>
              </w:tabs>
              <w:spacing w:line="260" w:lineRule="exact"/>
              <w:jc w:val="thaiDistribute"/>
              <w:rPr>
                <w:rFonts w:ascii="Arial" w:hAnsi="Arial" w:cs="Arial"/>
                <w:sz w:val="14"/>
                <w:szCs w:val="14"/>
              </w:rPr>
            </w:pPr>
            <w:r w:rsidRPr="00DB2BAB">
              <w:rPr>
                <w:rFonts w:ascii="Arial" w:hAnsi="Arial" w:cs="Arial"/>
                <w:sz w:val="14"/>
                <w:szCs w:val="14"/>
              </w:rPr>
              <w:t>(1.97)</w:t>
            </w:r>
          </w:p>
        </w:tc>
        <w:tc>
          <w:tcPr>
            <w:tcW w:w="941" w:type="dxa"/>
            <w:gridSpan w:val="2"/>
            <w:vAlign w:val="bottom"/>
          </w:tcPr>
          <w:p w14:paraId="19F41B0A" w14:textId="064E72E3" w:rsidR="002D049D" w:rsidRPr="00DB2BAB" w:rsidRDefault="002D049D" w:rsidP="002D049D">
            <w:pPr>
              <w:tabs>
                <w:tab w:val="decimal" w:pos="631"/>
              </w:tabs>
              <w:spacing w:line="260" w:lineRule="exact"/>
              <w:jc w:val="thaiDistribute"/>
              <w:rPr>
                <w:rFonts w:ascii="Arial" w:hAnsi="Arial" w:cs="Arial"/>
                <w:sz w:val="14"/>
                <w:szCs w:val="14"/>
              </w:rPr>
            </w:pPr>
            <w:r w:rsidRPr="00DB2BAB">
              <w:rPr>
                <w:rFonts w:ascii="Arial" w:hAnsi="Arial" w:cs="Arial"/>
                <w:sz w:val="14"/>
                <w:szCs w:val="14"/>
              </w:rPr>
              <w:t>-</w:t>
            </w:r>
          </w:p>
        </w:tc>
        <w:tc>
          <w:tcPr>
            <w:tcW w:w="985" w:type="dxa"/>
            <w:gridSpan w:val="2"/>
            <w:vAlign w:val="bottom"/>
          </w:tcPr>
          <w:p w14:paraId="44BE1DAF" w14:textId="0A9A13C8" w:rsidR="002D049D" w:rsidRPr="00DB2BAB" w:rsidRDefault="002D049D" w:rsidP="002D049D">
            <w:pPr>
              <w:tabs>
                <w:tab w:val="decimal" w:pos="674"/>
              </w:tabs>
              <w:spacing w:line="260" w:lineRule="exact"/>
              <w:jc w:val="thaiDistribute"/>
              <w:rPr>
                <w:rFonts w:ascii="Arial" w:hAnsi="Arial" w:cs="Arial"/>
                <w:sz w:val="14"/>
                <w:szCs w:val="14"/>
              </w:rPr>
            </w:pPr>
            <w:r w:rsidRPr="00DB2BAB">
              <w:rPr>
                <w:rFonts w:ascii="Arial" w:hAnsi="Arial" w:cs="Arial"/>
                <w:sz w:val="14"/>
                <w:szCs w:val="14"/>
              </w:rPr>
              <w:t>-</w:t>
            </w:r>
          </w:p>
        </w:tc>
        <w:tc>
          <w:tcPr>
            <w:tcW w:w="973" w:type="dxa"/>
            <w:gridSpan w:val="2"/>
            <w:vAlign w:val="bottom"/>
          </w:tcPr>
          <w:p w14:paraId="4C858E40" w14:textId="53F5A4AA" w:rsidR="002D049D" w:rsidRPr="00DB2BAB" w:rsidRDefault="002D049D" w:rsidP="002D049D">
            <w:pPr>
              <w:tabs>
                <w:tab w:val="decimal" w:pos="487"/>
              </w:tabs>
              <w:spacing w:line="260" w:lineRule="exact"/>
              <w:jc w:val="thaiDistribute"/>
              <w:rPr>
                <w:rFonts w:ascii="Arial" w:hAnsi="Arial" w:cs="Arial"/>
                <w:sz w:val="14"/>
                <w:szCs w:val="14"/>
              </w:rPr>
            </w:pPr>
            <w:r w:rsidRPr="00DB2BAB">
              <w:rPr>
                <w:rFonts w:ascii="Arial" w:hAnsi="Arial" w:cs="Arial"/>
                <w:sz w:val="14"/>
                <w:szCs w:val="14"/>
              </w:rPr>
              <w:t>(16.80)</w:t>
            </w:r>
          </w:p>
        </w:tc>
      </w:tr>
      <w:tr w:rsidR="002D049D" w:rsidRPr="004B187D" w14:paraId="593199E9" w14:textId="77777777" w:rsidTr="004863B0">
        <w:tc>
          <w:tcPr>
            <w:tcW w:w="3238" w:type="dxa"/>
          </w:tcPr>
          <w:p w14:paraId="636A021E" w14:textId="2A1D085C" w:rsidR="002D049D" w:rsidRPr="00DB2BAB" w:rsidRDefault="002D049D" w:rsidP="00DB2BAB">
            <w:pPr>
              <w:tabs>
                <w:tab w:val="left" w:pos="360"/>
              </w:tabs>
              <w:spacing w:line="260" w:lineRule="exact"/>
              <w:ind w:left="165" w:hanging="165"/>
              <w:rPr>
                <w:rFonts w:ascii="Arial" w:hAnsi="Arial" w:cs="Arial"/>
                <w:sz w:val="14"/>
                <w:szCs w:val="14"/>
              </w:rPr>
            </w:pPr>
            <w:r w:rsidRPr="00DB2BAB">
              <w:rPr>
                <w:rFonts w:ascii="Arial" w:hAnsi="Arial" w:cs="Arial"/>
                <w:sz w:val="14"/>
                <w:szCs w:val="14"/>
              </w:rPr>
              <w:t xml:space="preserve">Decrease from sales of assets relating to </w:t>
            </w:r>
            <w:r w:rsidR="00DB2BAB" w:rsidRPr="00DB2BAB">
              <w:rPr>
                <w:rFonts w:ascii="Arial" w:hAnsi="Arial" w:cs="Arial"/>
                <w:sz w:val="14"/>
                <w:szCs w:val="14"/>
              </w:rPr>
              <w:t xml:space="preserve">           </w:t>
            </w:r>
            <w:r w:rsidRPr="00DB2BAB">
              <w:rPr>
                <w:rFonts w:ascii="Arial" w:hAnsi="Arial" w:cs="Arial"/>
                <w:sz w:val="14"/>
                <w:szCs w:val="14"/>
              </w:rPr>
              <w:t>school business</w:t>
            </w:r>
          </w:p>
        </w:tc>
        <w:tc>
          <w:tcPr>
            <w:tcW w:w="847" w:type="dxa"/>
            <w:vAlign w:val="bottom"/>
          </w:tcPr>
          <w:p w14:paraId="74E014AF" w14:textId="11BAF2C4" w:rsidR="002D049D" w:rsidRPr="00DB2BAB" w:rsidRDefault="002D049D" w:rsidP="002D049D">
            <w:pPr>
              <w:tabs>
                <w:tab w:val="decimal" w:pos="571"/>
              </w:tabs>
              <w:spacing w:line="260" w:lineRule="exact"/>
              <w:jc w:val="thaiDistribute"/>
              <w:rPr>
                <w:rFonts w:ascii="Arial" w:hAnsi="Arial" w:cs="Arial"/>
                <w:sz w:val="14"/>
                <w:szCs w:val="14"/>
              </w:rPr>
            </w:pPr>
            <w:r w:rsidRPr="00DB2BAB">
              <w:rPr>
                <w:rFonts w:ascii="Arial" w:hAnsi="Arial" w:cs="Arial"/>
                <w:sz w:val="14"/>
                <w:szCs w:val="14"/>
              </w:rPr>
              <w:t>-</w:t>
            </w:r>
          </w:p>
        </w:tc>
        <w:tc>
          <w:tcPr>
            <w:tcW w:w="926" w:type="dxa"/>
            <w:vAlign w:val="bottom"/>
          </w:tcPr>
          <w:p w14:paraId="53866AF8" w14:textId="4BFFF6FC" w:rsidR="002D049D" w:rsidRPr="00DB2BAB" w:rsidRDefault="002D049D" w:rsidP="002D049D">
            <w:pPr>
              <w:tabs>
                <w:tab w:val="decimal" w:pos="460"/>
              </w:tabs>
              <w:spacing w:line="260" w:lineRule="exact"/>
              <w:jc w:val="thaiDistribute"/>
              <w:rPr>
                <w:rFonts w:ascii="Arial" w:hAnsi="Arial" w:cs="Arial"/>
                <w:sz w:val="14"/>
                <w:szCs w:val="14"/>
              </w:rPr>
            </w:pPr>
            <w:r w:rsidRPr="00DB2BAB">
              <w:rPr>
                <w:rFonts w:ascii="Arial" w:hAnsi="Arial" w:cs="Arial"/>
                <w:sz w:val="14"/>
                <w:szCs w:val="14"/>
              </w:rPr>
              <w:t>(595.28)</w:t>
            </w:r>
          </w:p>
        </w:tc>
        <w:tc>
          <w:tcPr>
            <w:tcW w:w="908" w:type="dxa"/>
            <w:vAlign w:val="bottom"/>
          </w:tcPr>
          <w:p w14:paraId="66C28D6C" w14:textId="35B2FAB6" w:rsidR="002D049D" w:rsidRPr="00DB2BAB" w:rsidRDefault="002D049D" w:rsidP="002D049D">
            <w:pPr>
              <w:tabs>
                <w:tab w:val="decimal" w:pos="460"/>
              </w:tabs>
              <w:spacing w:line="260" w:lineRule="exact"/>
              <w:jc w:val="thaiDistribute"/>
              <w:rPr>
                <w:rFonts w:ascii="Arial" w:hAnsi="Arial" w:cs="Arial"/>
                <w:sz w:val="14"/>
                <w:szCs w:val="14"/>
              </w:rPr>
            </w:pPr>
            <w:r w:rsidRPr="00DB2BAB">
              <w:rPr>
                <w:rFonts w:ascii="Arial" w:hAnsi="Arial" w:cs="Arial"/>
                <w:sz w:val="14"/>
                <w:szCs w:val="14"/>
              </w:rPr>
              <w:t>(117.21)</w:t>
            </w:r>
          </w:p>
        </w:tc>
        <w:tc>
          <w:tcPr>
            <w:tcW w:w="816" w:type="dxa"/>
            <w:gridSpan w:val="2"/>
            <w:vAlign w:val="bottom"/>
          </w:tcPr>
          <w:p w14:paraId="50B86690" w14:textId="2E48F7CD" w:rsidR="002D049D" w:rsidRPr="00DB2BAB" w:rsidRDefault="002D049D" w:rsidP="006A7132">
            <w:pPr>
              <w:tabs>
                <w:tab w:val="decimal" w:pos="525"/>
              </w:tabs>
              <w:spacing w:line="260" w:lineRule="exact"/>
              <w:jc w:val="thaiDistribute"/>
              <w:rPr>
                <w:rFonts w:ascii="Arial" w:hAnsi="Arial" w:cs="Arial"/>
                <w:sz w:val="14"/>
                <w:szCs w:val="14"/>
              </w:rPr>
            </w:pPr>
            <w:r w:rsidRPr="00DB2BAB">
              <w:rPr>
                <w:rFonts w:ascii="Arial" w:hAnsi="Arial" w:cs="Arial"/>
                <w:sz w:val="14"/>
                <w:szCs w:val="14"/>
              </w:rPr>
              <w:t>-</w:t>
            </w:r>
          </w:p>
        </w:tc>
        <w:tc>
          <w:tcPr>
            <w:tcW w:w="941" w:type="dxa"/>
            <w:gridSpan w:val="2"/>
            <w:vAlign w:val="bottom"/>
          </w:tcPr>
          <w:p w14:paraId="4D438598" w14:textId="40574B97" w:rsidR="002D049D" w:rsidRPr="00DB2BAB" w:rsidRDefault="002D049D" w:rsidP="002D049D">
            <w:pPr>
              <w:tabs>
                <w:tab w:val="decimal" w:pos="631"/>
              </w:tabs>
              <w:spacing w:line="260" w:lineRule="exact"/>
              <w:jc w:val="thaiDistribute"/>
              <w:rPr>
                <w:rFonts w:ascii="Arial" w:hAnsi="Arial" w:cs="Arial"/>
                <w:sz w:val="14"/>
                <w:szCs w:val="14"/>
              </w:rPr>
            </w:pPr>
            <w:r w:rsidRPr="00DB2BAB">
              <w:rPr>
                <w:rFonts w:ascii="Arial" w:hAnsi="Arial" w:cs="Arial"/>
                <w:sz w:val="14"/>
                <w:szCs w:val="14"/>
              </w:rPr>
              <w:t>-</w:t>
            </w:r>
          </w:p>
        </w:tc>
        <w:tc>
          <w:tcPr>
            <w:tcW w:w="985" w:type="dxa"/>
            <w:gridSpan w:val="2"/>
            <w:vAlign w:val="bottom"/>
          </w:tcPr>
          <w:p w14:paraId="3268E58C" w14:textId="6FFBAAB5" w:rsidR="002D049D" w:rsidRPr="00DB2BAB" w:rsidRDefault="002D049D" w:rsidP="002D049D">
            <w:pPr>
              <w:tabs>
                <w:tab w:val="decimal" w:pos="674"/>
              </w:tabs>
              <w:spacing w:line="260" w:lineRule="exact"/>
              <w:jc w:val="thaiDistribute"/>
              <w:rPr>
                <w:rFonts w:ascii="Arial" w:hAnsi="Arial" w:cs="Arial"/>
                <w:sz w:val="14"/>
                <w:szCs w:val="14"/>
              </w:rPr>
            </w:pPr>
            <w:r w:rsidRPr="00DB2BAB">
              <w:rPr>
                <w:rFonts w:ascii="Arial" w:hAnsi="Arial" w:cs="Arial"/>
                <w:sz w:val="14"/>
                <w:szCs w:val="14"/>
              </w:rPr>
              <w:t>-</w:t>
            </w:r>
          </w:p>
        </w:tc>
        <w:tc>
          <w:tcPr>
            <w:tcW w:w="973" w:type="dxa"/>
            <w:gridSpan w:val="2"/>
            <w:vAlign w:val="bottom"/>
          </w:tcPr>
          <w:p w14:paraId="7D3AF0B7" w14:textId="24D0CD34" w:rsidR="002D049D" w:rsidRPr="00DB2BAB" w:rsidRDefault="002D049D" w:rsidP="002D049D">
            <w:pPr>
              <w:tabs>
                <w:tab w:val="decimal" w:pos="487"/>
              </w:tabs>
              <w:spacing w:line="260" w:lineRule="exact"/>
              <w:jc w:val="thaiDistribute"/>
              <w:rPr>
                <w:rFonts w:ascii="Arial" w:hAnsi="Arial" w:cs="Arial"/>
                <w:sz w:val="14"/>
                <w:szCs w:val="14"/>
              </w:rPr>
            </w:pPr>
            <w:r w:rsidRPr="00DB2BAB">
              <w:rPr>
                <w:rFonts w:ascii="Arial" w:hAnsi="Arial" w:cs="Arial"/>
                <w:sz w:val="14"/>
                <w:szCs w:val="14"/>
              </w:rPr>
              <w:t>(712.49)</w:t>
            </w:r>
          </w:p>
        </w:tc>
      </w:tr>
      <w:tr w:rsidR="002D049D" w:rsidRPr="004B187D" w14:paraId="123189AB" w14:textId="77777777" w:rsidTr="004863B0">
        <w:tc>
          <w:tcPr>
            <w:tcW w:w="3238" w:type="dxa"/>
          </w:tcPr>
          <w:p w14:paraId="0DBF63B6" w14:textId="1B234AAE" w:rsidR="002D049D" w:rsidRPr="00DB2BAB" w:rsidRDefault="002D049D" w:rsidP="002D049D">
            <w:pPr>
              <w:tabs>
                <w:tab w:val="left" w:pos="360"/>
              </w:tabs>
              <w:spacing w:line="260" w:lineRule="exact"/>
              <w:ind w:left="162" w:hanging="162"/>
              <w:rPr>
                <w:rFonts w:ascii="Arial" w:hAnsi="Arial" w:cs="Arial"/>
                <w:sz w:val="14"/>
                <w:szCs w:val="14"/>
              </w:rPr>
            </w:pPr>
            <w:r w:rsidRPr="00DB2BAB">
              <w:rPr>
                <w:rFonts w:ascii="Arial" w:hAnsi="Arial" w:cs="Arial"/>
                <w:sz w:val="14"/>
                <w:szCs w:val="14"/>
              </w:rPr>
              <w:t>Translation adjustment</w:t>
            </w:r>
          </w:p>
        </w:tc>
        <w:tc>
          <w:tcPr>
            <w:tcW w:w="847" w:type="dxa"/>
            <w:vAlign w:val="bottom"/>
          </w:tcPr>
          <w:p w14:paraId="0260F2EB" w14:textId="69899DCF" w:rsidR="002D049D" w:rsidRPr="00DB2BAB" w:rsidRDefault="002D049D" w:rsidP="002D049D">
            <w:pPr>
              <w:pBdr>
                <w:bottom w:val="single" w:sz="4" w:space="1" w:color="auto"/>
              </w:pBdr>
              <w:tabs>
                <w:tab w:val="decimal" w:pos="571"/>
              </w:tabs>
              <w:spacing w:line="260" w:lineRule="exact"/>
              <w:jc w:val="thaiDistribute"/>
              <w:rPr>
                <w:rFonts w:ascii="Arial" w:hAnsi="Arial" w:cs="Arial"/>
                <w:sz w:val="14"/>
                <w:szCs w:val="14"/>
              </w:rPr>
            </w:pPr>
            <w:r w:rsidRPr="00DB2BAB">
              <w:rPr>
                <w:rFonts w:ascii="Arial" w:hAnsi="Arial" w:cs="Arial"/>
                <w:sz w:val="14"/>
                <w:szCs w:val="14"/>
              </w:rPr>
              <w:t>-</w:t>
            </w:r>
          </w:p>
        </w:tc>
        <w:tc>
          <w:tcPr>
            <w:tcW w:w="926" w:type="dxa"/>
            <w:vAlign w:val="bottom"/>
          </w:tcPr>
          <w:p w14:paraId="5C53E4E1" w14:textId="5F77EB42" w:rsidR="002D049D" w:rsidRPr="00DB2BAB" w:rsidRDefault="002D049D" w:rsidP="002D049D">
            <w:pPr>
              <w:pBdr>
                <w:bottom w:val="single" w:sz="4" w:space="1" w:color="auto"/>
              </w:pBdr>
              <w:tabs>
                <w:tab w:val="decimal" w:pos="460"/>
              </w:tabs>
              <w:spacing w:line="260" w:lineRule="exact"/>
              <w:jc w:val="thaiDistribute"/>
              <w:rPr>
                <w:rFonts w:ascii="Arial" w:hAnsi="Arial" w:cs="Arial"/>
                <w:sz w:val="14"/>
                <w:szCs w:val="14"/>
              </w:rPr>
            </w:pPr>
            <w:r w:rsidRPr="00DB2BAB">
              <w:rPr>
                <w:rFonts w:ascii="Arial" w:hAnsi="Arial" w:cs="Arial"/>
                <w:sz w:val="14"/>
                <w:szCs w:val="14"/>
              </w:rPr>
              <w:t>(1.52)</w:t>
            </w:r>
          </w:p>
        </w:tc>
        <w:tc>
          <w:tcPr>
            <w:tcW w:w="908" w:type="dxa"/>
            <w:vAlign w:val="bottom"/>
          </w:tcPr>
          <w:p w14:paraId="19807ED5" w14:textId="168933BF" w:rsidR="002D049D" w:rsidRPr="00DB2BAB" w:rsidRDefault="002D049D" w:rsidP="002D049D">
            <w:pPr>
              <w:pBdr>
                <w:bottom w:val="single" w:sz="4" w:space="1" w:color="auto"/>
              </w:pBdr>
              <w:tabs>
                <w:tab w:val="decimal" w:pos="460"/>
              </w:tabs>
              <w:spacing w:line="260" w:lineRule="exact"/>
              <w:jc w:val="thaiDistribute"/>
              <w:rPr>
                <w:rFonts w:ascii="Arial" w:hAnsi="Arial" w:cs="Arial"/>
                <w:sz w:val="14"/>
                <w:szCs w:val="14"/>
              </w:rPr>
            </w:pPr>
            <w:r w:rsidRPr="00DB2BAB">
              <w:rPr>
                <w:rFonts w:ascii="Arial" w:hAnsi="Arial" w:cs="Arial"/>
                <w:sz w:val="14"/>
                <w:szCs w:val="14"/>
              </w:rPr>
              <w:t>(0.67)</w:t>
            </w:r>
          </w:p>
        </w:tc>
        <w:tc>
          <w:tcPr>
            <w:tcW w:w="816" w:type="dxa"/>
            <w:gridSpan w:val="2"/>
            <w:vAlign w:val="bottom"/>
          </w:tcPr>
          <w:p w14:paraId="718E7BDB" w14:textId="2892E807" w:rsidR="002D049D" w:rsidRPr="00DB2BAB" w:rsidRDefault="002D049D" w:rsidP="002D049D">
            <w:pPr>
              <w:pBdr>
                <w:bottom w:val="single" w:sz="4" w:space="1" w:color="auto"/>
              </w:pBdr>
              <w:tabs>
                <w:tab w:val="decimal" w:pos="525"/>
              </w:tabs>
              <w:spacing w:line="260" w:lineRule="exact"/>
              <w:jc w:val="thaiDistribute"/>
              <w:rPr>
                <w:rFonts w:ascii="Arial" w:hAnsi="Arial" w:cs="Arial"/>
                <w:sz w:val="14"/>
                <w:szCs w:val="14"/>
              </w:rPr>
            </w:pPr>
            <w:r w:rsidRPr="00DB2BAB">
              <w:rPr>
                <w:rFonts w:ascii="Arial" w:hAnsi="Arial" w:cs="Arial"/>
                <w:sz w:val="14"/>
                <w:szCs w:val="14"/>
              </w:rPr>
              <w:t>-</w:t>
            </w:r>
          </w:p>
        </w:tc>
        <w:tc>
          <w:tcPr>
            <w:tcW w:w="941" w:type="dxa"/>
            <w:gridSpan w:val="2"/>
            <w:vAlign w:val="bottom"/>
          </w:tcPr>
          <w:p w14:paraId="02326F88" w14:textId="26DC0C84" w:rsidR="002D049D" w:rsidRPr="00DB2BAB" w:rsidRDefault="002D049D" w:rsidP="002D049D">
            <w:pPr>
              <w:pBdr>
                <w:bottom w:val="single" w:sz="4" w:space="1" w:color="auto"/>
              </w:pBdr>
              <w:tabs>
                <w:tab w:val="decimal" w:pos="631"/>
              </w:tabs>
              <w:spacing w:line="260" w:lineRule="exact"/>
              <w:jc w:val="thaiDistribute"/>
              <w:rPr>
                <w:rFonts w:ascii="Arial" w:hAnsi="Arial" w:cs="Arial"/>
                <w:sz w:val="14"/>
                <w:szCs w:val="14"/>
              </w:rPr>
            </w:pPr>
            <w:r w:rsidRPr="00DB2BAB">
              <w:rPr>
                <w:rFonts w:ascii="Arial" w:hAnsi="Arial" w:cs="Arial"/>
                <w:sz w:val="14"/>
                <w:szCs w:val="14"/>
              </w:rPr>
              <w:t>-</w:t>
            </w:r>
          </w:p>
        </w:tc>
        <w:tc>
          <w:tcPr>
            <w:tcW w:w="985" w:type="dxa"/>
            <w:gridSpan w:val="2"/>
            <w:vAlign w:val="bottom"/>
          </w:tcPr>
          <w:p w14:paraId="63ED6854" w14:textId="62D8F1BA" w:rsidR="002D049D" w:rsidRPr="00DB2BAB" w:rsidRDefault="002D049D" w:rsidP="002D049D">
            <w:pPr>
              <w:pBdr>
                <w:bottom w:val="single" w:sz="4" w:space="1" w:color="auto"/>
              </w:pBdr>
              <w:tabs>
                <w:tab w:val="decimal" w:pos="674"/>
              </w:tabs>
              <w:spacing w:line="260" w:lineRule="exact"/>
              <w:jc w:val="thaiDistribute"/>
              <w:rPr>
                <w:rFonts w:ascii="Arial" w:hAnsi="Arial" w:cs="Arial"/>
                <w:sz w:val="14"/>
                <w:szCs w:val="14"/>
              </w:rPr>
            </w:pPr>
            <w:r w:rsidRPr="00DB2BAB">
              <w:rPr>
                <w:rFonts w:ascii="Arial" w:hAnsi="Arial" w:cs="Arial"/>
                <w:sz w:val="14"/>
                <w:szCs w:val="14"/>
              </w:rPr>
              <w:t>-</w:t>
            </w:r>
          </w:p>
        </w:tc>
        <w:tc>
          <w:tcPr>
            <w:tcW w:w="973" w:type="dxa"/>
            <w:gridSpan w:val="2"/>
            <w:vAlign w:val="bottom"/>
          </w:tcPr>
          <w:p w14:paraId="25C85A00" w14:textId="37BE5B3D" w:rsidR="002D049D" w:rsidRPr="00DB2BAB" w:rsidRDefault="002D049D" w:rsidP="002D049D">
            <w:pPr>
              <w:pBdr>
                <w:bottom w:val="single" w:sz="4" w:space="1" w:color="auto"/>
              </w:pBdr>
              <w:tabs>
                <w:tab w:val="decimal" w:pos="487"/>
              </w:tabs>
              <w:spacing w:line="260" w:lineRule="exact"/>
              <w:jc w:val="thaiDistribute"/>
              <w:rPr>
                <w:rFonts w:ascii="Arial" w:hAnsi="Arial" w:cs="Arial"/>
                <w:sz w:val="14"/>
                <w:szCs w:val="14"/>
              </w:rPr>
            </w:pPr>
            <w:r w:rsidRPr="00DB2BAB">
              <w:rPr>
                <w:rFonts w:ascii="Arial" w:hAnsi="Arial" w:cs="Arial"/>
                <w:sz w:val="14"/>
                <w:szCs w:val="14"/>
              </w:rPr>
              <w:t>(2.19)</w:t>
            </w:r>
          </w:p>
        </w:tc>
      </w:tr>
      <w:tr w:rsidR="002D049D" w:rsidRPr="004B187D" w14:paraId="2DEE1B05" w14:textId="77777777" w:rsidTr="004863B0">
        <w:tc>
          <w:tcPr>
            <w:tcW w:w="3238" w:type="dxa"/>
          </w:tcPr>
          <w:p w14:paraId="117B2C88" w14:textId="5A4C64A5" w:rsidR="002D049D" w:rsidRPr="00DB2BAB" w:rsidRDefault="002D049D" w:rsidP="002D049D">
            <w:pPr>
              <w:tabs>
                <w:tab w:val="left" w:pos="360"/>
              </w:tabs>
              <w:spacing w:line="260" w:lineRule="exact"/>
              <w:jc w:val="both"/>
              <w:rPr>
                <w:rFonts w:ascii="Arial" w:hAnsi="Arial" w:cs="Arial"/>
                <w:sz w:val="14"/>
                <w:szCs w:val="14"/>
              </w:rPr>
            </w:pPr>
            <w:r w:rsidRPr="00DB2BAB">
              <w:rPr>
                <w:rFonts w:ascii="Arial" w:hAnsi="Arial" w:cs="Arial"/>
                <w:sz w:val="14"/>
                <w:szCs w:val="14"/>
              </w:rPr>
              <w:t xml:space="preserve">As </w:t>
            </w:r>
            <w:proofErr w:type="gramStart"/>
            <w:r w:rsidRPr="00DB2BAB">
              <w:rPr>
                <w:rFonts w:ascii="Arial" w:hAnsi="Arial" w:cs="Arial"/>
                <w:sz w:val="14"/>
                <w:szCs w:val="14"/>
              </w:rPr>
              <w:t>at</w:t>
            </w:r>
            <w:proofErr w:type="gramEnd"/>
            <w:r w:rsidRPr="00DB2BAB">
              <w:rPr>
                <w:rFonts w:ascii="Arial" w:hAnsi="Arial" w:cs="Arial"/>
                <w:sz w:val="14"/>
                <w:szCs w:val="14"/>
              </w:rPr>
              <w:t xml:space="preserve"> 31 December 2023</w:t>
            </w:r>
          </w:p>
        </w:tc>
        <w:tc>
          <w:tcPr>
            <w:tcW w:w="847" w:type="dxa"/>
            <w:vAlign w:val="bottom"/>
          </w:tcPr>
          <w:p w14:paraId="3D6814DB" w14:textId="1CBF17DE" w:rsidR="002D049D" w:rsidRPr="00DB2BAB" w:rsidRDefault="002D049D" w:rsidP="002D049D">
            <w:pPr>
              <w:tabs>
                <w:tab w:val="decimal" w:pos="571"/>
              </w:tabs>
              <w:spacing w:line="260" w:lineRule="exact"/>
              <w:jc w:val="thaiDistribute"/>
              <w:rPr>
                <w:rFonts w:ascii="Arial" w:hAnsi="Arial" w:cs="Arial"/>
                <w:sz w:val="14"/>
                <w:szCs w:val="14"/>
              </w:rPr>
            </w:pPr>
            <w:r w:rsidRPr="00DB2BAB">
              <w:rPr>
                <w:rFonts w:ascii="Arial" w:hAnsi="Arial" w:cs="Arial"/>
                <w:sz w:val="14"/>
                <w:szCs w:val="14"/>
              </w:rPr>
              <w:t>-</w:t>
            </w:r>
          </w:p>
        </w:tc>
        <w:tc>
          <w:tcPr>
            <w:tcW w:w="926" w:type="dxa"/>
            <w:vAlign w:val="bottom"/>
          </w:tcPr>
          <w:p w14:paraId="5CF4D8EB" w14:textId="6A0357EB" w:rsidR="002D049D" w:rsidRPr="00DB2BAB" w:rsidRDefault="002D049D" w:rsidP="002D049D">
            <w:pPr>
              <w:tabs>
                <w:tab w:val="decimal" w:pos="460"/>
              </w:tabs>
              <w:spacing w:line="260" w:lineRule="exact"/>
              <w:jc w:val="thaiDistribute"/>
              <w:rPr>
                <w:rFonts w:ascii="Arial" w:hAnsi="Arial" w:cs="Arial"/>
                <w:sz w:val="14"/>
                <w:szCs w:val="14"/>
              </w:rPr>
            </w:pPr>
            <w:r w:rsidRPr="00DB2BAB">
              <w:rPr>
                <w:rFonts w:ascii="Arial" w:hAnsi="Arial" w:cs="Arial"/>
                <w:sz w:val="14"/>
                <w:szCs w:val="14"/>
              </w:rPr>
              <w:t>758.97</w:t>
            </w:r>
          </w:p>
        </w:tc>
        <w:tc>
          <w:tcPr>
            <w:tcW w:w="908" w:type="dxa"/>
            <w:vAlign w:val="bottom"/>
          </w:tcPr>
          <w:p w14:paraId="38329486" w14:textId="1D50BC06" w:rsidR="002D049D" w:rsidRPr="00DB2BAB" w:rsidRDefault="002D049D" w:rsidP="002D049D">
            <w:pPr>
              <w:tabs>
                <w:tab w:val="decimal" w:pos="460"/>
              </w:tabs>
              <w:spacing w:line="260" w:lineRule="exact"/>
              <w:jc w:val="thaiDistribute"/>
              <w:rPr>
                <w:rFonts w:ascii="Arial" w:hAnsi="Arial" w:cs="Arial"/>
                <w:sz w:val="14"/>
                <w:szCs w:val="14"/>
              </w:rPr>
            </w:pPr>
            <w:r w:rsidRPr="00DB2BAB">
              <w:rPr>
                <w:rFonts w:ascii="Arial" w:hAnsi="Arial" w:cs="Arial"/>
                <w:sz w:val="14"/>
                <w:szCs w:val="14"/>
              </w:rPr>
              <w:t>1,355.70</w:t>
            </w:r>
          </w:p>
        </w:tc>
        <w:tc>
          <w:tcPr>
            <w:tcW w:w="816" w:type="dxa"/>
            <w:gridSpan w:val="2"/>
            <w:vAlign w:val="bottom"/>
          </w:tcPr>
          <w:p w14:paraId="0778BAC4" w14:textId="3D49EA00" w:rsidR="002D049D" w:rsidRPr="00DB2BAB" w:rsidRDefault="002D049D" w:rsidP="002D049D">
            <w:pPr>
              <w:tabs>
                <w:tab w:val="decimal" w:pos="345"/>
              </w:tabs>
              <w:spacing w:line="260" w:lineRule="exact"/>
              <w:jc w:val="thaiDistribute"/>
              <w:rPr>
                <w:rFonts w:ascii="Arial" w:hAnsi="Arial" w:cs="Arial"/>
                <w:sz w:val="14"/>
                <w:szCs w:val="14"/>
              </w:rPr>
            </w:pPr>
            <w:r w:rsidRPr="00DB2BAB">
              <w:rPr>
                <w:rFonts w:ascii="Arial" w:hAnsi="Arial" w:cs="Arial"/>
                <w:sz w:val="14"/>
                <w:szCs w:val="14"/>
              </w:rPr>
              <w:t>4.94</w:t>
            </w:r>
          </w:p>
        </w:tc>
        <w:tc>
          <w:tcPr>
            <w:tcW w:w="941" w:type="dxa"/>
            <w:gridSpan w:val="2"/>
            <w:vAlign w:val="bottom"/>
          </w:tcPr>
          <w:p w14:paraId="3DA19BC3" w14:textId="57A2E833" w:rsidR="002D049D" w:rsidRPr="00DB2BAB" w:rsidRDefault="002D049D" w:rsidP="002D049D">
            <w:pPr>
              <w:tabs>
                <w:tab w:val="decimal" w:pos="469"/>
              </w:tabs>
              <w:spacing w:line="260" w:lineRule="exact"/>
              <w:jc w:val="thaiDistribute"/>
              <w:rPr>
                <w:rFonts w:ascii="Arial" w:hAnsi="Arial" w:cs="Arial"/>
                <w:sz w:val="14"/>
                <w:szCs w:val="14"/>
              </w:rPr>
            </w:pPr>
            <w:r w:rsidRPr="00DB2BAB">
              <w:rPr>
                <w:rFonts w:ascii="Arial" w:hAnsi="Arial" w:cs="Arial"/>
                <w:sz w:val="14"/>
                <w:szCs w:val="14"/>
              </w:rPr>
              <w:t>3.35</w:t>
            </w:r>
          </w:p>
        </w:tc>
        <w:tc>
          <w:tcPr>
            <w:tcW w:w="985" w:type="dxa"/>
            <w:gridSpan w:val="2"/>
            <w:vAlign w:val="bottom"/>
          </w:tcPr>
          <w:p w14:paraId="7BE16845" w14:textId="1FB2E371" w:rsidR="002D049D" w:rsidRPr="00DB2BAB" w:rsidRDefault="002D049D" w:rsidP="002D049D">
            <w:pPr>
              <w:tabs>
                <w:tab w:val="decimal" w:pos="674"/>
              </w:tabs>
              <w:spacing w:line="260" w:lineRule="exact"/>
              <w:jc w:val="thaiDistribute"/>
              <w:rPr>
                <w:rFonts w:ascii="Arial" w:hAnsi="Arial" w:cs="Arial"/>
                <w:sz w:val="14"/>
                <w:szCs w:val="14"/>
              </w:rPr>
            </w:pPr>
            <w:r w:rsidRPr="00DB2BAB">
              <w:rPr>
                <w:rFonts w:ascii="Arial" w:hAnsi="Arial" w:cs="Arial"/>
                <w:sz w:val="14"/>
                <w:szCs w:val="14"/>
              </w:rPr>
              <w:t>-</w:t>
            </w:r>
          </w:p>
        </w:tc>
        <w:tc>
          <w:tcPr>
            <w:tcW w:w="973" w:type="dxa"/>
            <w:gridSpan w:val="2"/>
            <w:vAlign w:val="bottom"/>
          </w:tcPr>
          <w:p w14:paraId="116A1681" w14:textId="2CCC23A5" w:rsidR="002D049D" w:rsidRPr="00DB2BAB" w:rsidRDefault="002D049D" w:rsidP="002D049D">
            <w:pPr>
              <w:tabs>
                <w:tab w:val="decimal" w:pos="487"/>
              </w:tabs>
              <w:spacing w:line="260" w:lineRule="exact"/>
              <w:jc w:val="thaiDistribute"/>
              <w:rPr>
                <w:rFonts w:ascii="Arial" w:hAnsi="Arial" w:cs="Arial"/>
                <w:sz w:val="14"/>
                <w:szCs w:val="14"/>
              </w:rPr>
            </w:pPr>
            <w:r w:rsidRPr="00DB2BAB">
              <w:rPr>
                <w:rFonts w:ascii="Arial" w:hAnsi="Arial" w:cs="Arial"/>
                <w:sz w:val="14"/>
                <w:szCs w:val="14"/>
              </w:rPr>
              <w:t>2,122.96</w:t>
            </w:r>
          </w:p>
        </w:tc>
      </w:tr>
      <w:tr w:rsidR="00BC3131" w:rsidRPr="004B187D" w14:paraId="7E10885E" w14:textId="77777777" w:rsidTr="004863B0">
        <w:tc>
          <w:tcPr>
            <w:tcW w:w="3238" w:type="dxa"/>
          </w:tcPr>
          <w:p w14:paraId="228F6596" w14:textId="77777777" w:rsidR="00BC3131" w:rsidRPr="00DB2BAB" w:rsidRDefault="00BC3131" w:rsidP="00BC3131">
            <w:pPr>
              <w:tabs>
                <w:tab w:val="left" w:pos="360"/>
              </w:tabs>
              <w:spacing w:line="260" w:lineRule="exact"/>
              <w:jc w:val="both"/>
              <w:rPr>
                <w:rFonts w:ascii="Arial" w:hAnsi="Arial" w:cs="Arial"/>
                <w:sz w:val="14"/>
                <w:szCs w:val="14"/>
                <w:cs/>
              </w:rPr>
            </w:pPr>
            <w:r w:rsidRPr="00DB2BAB">
              <w:rPr>
                <w:rFonts w:ascii="Arial" w:hAnsi="Arial" w:cs="Arial"/>
                <w:sz w:val="14"/>
                <w:szCs w:val="14"/>
              </w:rPr>
              <w:t>Depreciation for the year</w:t>
            </w:r>
          </w:p>
        </w:tc>
        <w:tc>
          <w:tcPr>
            <w:tcW w:w="847" w:type="dxa"/>
            <w:vAlign w:val="bottom"/>
          </w:tcPr>
          <w:p w14:paraId="7238EC01" w14:textId="5561907F" w:rsidR="00BC3131" w:rsidRPr="00DB2BAB" w:rsidRDefault="00BC3131" w:rsidP="00BC3131">
            <w:pPr>
              <w:tabs>
                <w:tab w:val="decimal" w:pos="571"/>
              </w:tabs>
              <w:spacing w:line="260" w:lineRule="exact"/>
              <w:jc w:val="thaiDistribute"/>
              <w:rPr>
                <w:rFonts w:ascii="Arial" w:hAnsi="Arial" w:cs="Arial"/>
                <w:sz w:val="14"/>
                <w:szCs w:val="14"/>
              </w:rPr>
            </w:pPr>
            <w:r w:rsidRPr="00DB2BAB">
              <w:rPr>
                <w:rFonts w:ascii="Arial" w:hAnsi="Arial" w:cs="Arial"/>
                <w:sz w:val="14"/>
                <w:szCs w:val="14"/>
                <w:cs/>
              </w:rPr>
              <w:t>-</w:t>
            </w:r>
          </w:p>
        </w:tc>
        <w:tc>
          <w:tcPr>
            <w:tcW w:w="926" w:type="dxa"/>
            <w:vAlign w:val="bottom"/>
          </w:tcPr>
          <w:p w14:paraId="0CC2CB44" w14:textId="1AF14430" w:rsidR="00BC3131" w:rsidRPr="00DB2BAB" w:rsidRDefault="00BC3131" w:rsidP="00BC3131">
            <w:pPr>
              <w:tabs>
                <w:tab w:val="decimal" w:pos="460"/>
              </w:tabs>
              <w:spacing w:line="260" w:lineRule="exact"/>
              <w:jc w:val="thaiDistribute"/>
              <w:rPr>
                <w:rFonts w:ascii="Arial" w:hAnsi="Arial" w:cs="Arial"/>
                <w:sz w:val="14"/>
                <w:szCs w:val="14"/>
              </w:rPr>
            </w:pPr>
            <w:r w:rsidRPr="00DB2BAB">
              <w:rPr>
                <w:rFonts w:ascii="Arial" w:hAnsi="Arial" w:cs="Arial"/>
                <w:sz w:val="14"/>
                <w:szCs w:val="14"/>
              </w:rPr>
              <w:t>206.32</w:t>
            </w:r>
          </w:p>
        </w:tc>
        <w:tc>
          <w:tcPr>
            <w:tcW w:w="908" w:type="dxa"/>
            <w:vAlign w:val="bottom"/>
          </w:tcPr>
          <w:p w14:paraId="27FCAE92" w14:textId="45C1C851" w:rsidR="00BC3131" w:rsidRPr="00DB2BAB" w:rsidRDefault="00071223" w:rsidP="00BC3131">
            <w:pPr>
              <w:tabs>
                <w:tab w:val="decimal" w:pos="460"/>
              </w:tabs>
              <w:spacing w:line="260" w:lineRule="exact"/>
              <w:jc w:val="thaiDistribute"/>
              <w:rPr>
                <w:rFonts w:ascii="Arial" w:hAnsi="Arial" w:cs="Arial"/>
                <w:sz w:val="14"/>
                <w:szCs w:val="14"/>
              </w:rPr>
            </w:pPr>
            <w:r w:rsidRPr="00DB2BAB">
              <w:rPr>
                <w:rFonts w:ascii="Arial" w:hAnsi="Arial" w:cs="Arial"/>
                <w:sz w:val="14"/>
                <w:szCs w:val="14"/>
              </w:rPr>
              <w:t>234.99</w:t>
            </w:r>
          </w:p>
        </w:tc>
        <w:tc>
          <w:tcPr>
            <w:tcW w:w="816" w:type="dxa"/>
            <w:gridSpan w:val="2"/>
            <w:vAlign w:val="bottom"/>
          </w:tcPr>
          <w:p w14:paraId="23C1D9BA" w14:textId="6776DF98" w:rsidR="00BC3131" w:rsidRPr="00DB2BAB" w:rsidRDefault="00BC3131" w:rsidP="00BC3131">
            <w:pPr>
              <w:tabs>
                <w:tab w:val="decimal" w:pos="345"/>
              </w:tabs>
              <w:spacing w:line="260" w:lineRule="exact"/>
              <w:jc w:val="thaiDistribute"/>
              <w:rPr>
                <w:rFonts w:ascii="Arial" w:hAnsi="Arial" w:cs="Arial"/>
                <w:sz w:val="14"/>
                <w:szCs w:val="14"/>
              </w:rPr>
            </w:pPr>
            <w:r w:rsidRPr="00DB2BAB">
              <w:rPr>
                <w:rFonts w:ascii="Arial" w:hAnsi="Arial" w:cs="Arial"/>
                <w:sz w:val="14"/>
                <w:szCs w:val="14"/>
              </w:rPr>
              <w:t>0.30</w:t>
            </w:r>
          </w:p>
        </w:tc>
        <w:tc>
          <w:tcPr>
            <w:tcW w:w="941" w:type="dxa"/>
            <w:gridSpan w:val="2"/>
            <w:vAlign w:val="bottom"/>
          </w:tcPr>
          <w:p w14:paraId="5ECA815F" w14:textId="566CA6C1" w:rsidR="00BC3131" w:rsidRPr="00DB2BAB" w:rsidRDefault="00BC3131" w:rsidP="00BC3131">
            <w:pPr>
              <w:tabs>
                <w:tab w:val="decimal" w:pos="631"/>
              </w:tabs>
              <w:spacing w:line="260" w:lineRule="exact"/>
              <w:jc w:val="thaiDistribute"/>
              <w:rPr>
                <w:rFonts w:ascii="Arial" w:hAnsi="Arial" w:cs="Arial"/>
                <w:sz w:val="14"/>
                <w:szCs w:val="14"/>
              </w:rPr>
            </w:pPr>
            <w:r w:rsidRPr="00DB2BAB">
              <w:rPr>
                <w:rFonts w:ascii="Arial" w:hAnsi="Arial" w:cs="Arial"/>
                <w:sz w:val="14"/>
                <w:szCs w:val="14"/>
              </w:rPr>
              <w:t>-</w:t>
            </w:r>
          </w:p>
        </w:tc>
        <w:tc>
          <w:tcPr>
            <w:tcW w:w="985" w:type="dxa"/>
            <w:gridSpan w:val="2"/>
            <w:vAlign w:val="bottom"/>
          </w:tcPr>
          <w:p w14:paraId="19D1FA52" w14:textId="21462078" w:rsidR="00BC3131" w:rsidRPr="00DB2BAB" w:rsidRDefault="00BC3131" w:rsidP="00BC3131">
            <w:pPr>
              <w:tabs>
                <w:tab w:val="decimal" w:pos="674"/>
              </w:tabs>
              <w:spacing w:line="260" w:lineRule="exact"/>
              <w:jc w:val="thaiDistribute"/>
              <w:rPr>
                <w:rFonts w:ascii="Arial" w:hAnsi="Arial" w:cs="Arial"/>
                <w:sz w:val="14"/>
                <w:szCs w:val="14"/>
              </w:rPr>
            </w:pPr>
            <w:r w:rsidRPr="00DB2BAB">
              <w:rPr>
                <w:rFonts w:ascii="Arial" w:hAnsi="Arial" w:cs="Arial"/>
                <w:sz w:val="14"/>
                <w:szCs w:val="14"/>
              </w:rPr>
              <w:t>-</w:t>
            </w:r>
          </w:p>
        </w:tc>
        <w:tc>
          <w:tcPr>
            <w:tcW w:w="973" w:type="dxa"/>
            <w:gridSpan w:val="2"/>
            <w:vAlign w:val="bottom"/>
          </w:tcPr>
          <w:p w14:paraId="277CE957" w14:textId="7294964B" w:rsidR="00BC3131" w:rsidRPr="00DB2BAB" w:rsidRDefault="00BC3131" w:rsidP="00BC3131">
            <w:pPr>
              <w:tabs>
                <w:tab w:val="decimal" w:pos="487"/>
              </w:tabs>
              <w:spacing w:line="260" w:lineRule="exact"/>
              <w:jc w:val="thaiDistribute"/>
              <w:rPr>
                <w:rFonts w:ascii="Arial" w:hAnsi="Arial" w:cs="Arial"/>
                <w:sz w:val="14"/>
                <w:szCs w:val="14"/>
              </w:rPr>
            </w:pPr>
            <w:r w:rsidRPr="00DB2BAB">
              <w:rPr>
                <w:rFonts w:ascii="Arial" w:hAnsi="Arial" w:cs="Arial"/>
                <w:sz w:val="14"/>
                <w:szCs w:val="14"/>
              </w:rPr>
              <w:t>441.6</w:t>
            </w:r>
            <w:r w:rsidR="00124738" w:rsidRPr="00DB2BAB">
              <w:rPr>
                <w:rFonts w:ascii="Arial" w:hAnsi="Arial" w:cs="Arial"/>
                <w:sz w:val="14"/>
                <w:szCs w:val="14"/>
              </w:rPr>
              <w:t>1</w:t>
            </w:r>
          </w:p>
        </w:tc>
      </w:tr>
      <w:tr w:rsidR="00BC3131" w:rsidRPr="004B187D" w14:paraId="3D52B30A" w14:textId="77777777" w:rsidTr="004863B0">
        <w:tc>
          <w:tcPr>
            <w:tcW w:w="3238" w:type="dxa"/>
          </w:tcPr>
          <w:p w14:paraId="5B4C6F37" w14:textId="64636D50" w:rsidR="00BC3131" w:rsidRPr="00DB2BAB" w:rsidRDefault="00BC3131" w:rsidP="00BC3131">
            <w:pPr>
              <w:tabs>
                <w:tab w:val="left" w:pos="360"/>
              </w:tabs>
              <w:spacing w:line="260" w:lineRule="exact"/>
              <w:ind w:right="-108"/>
              <w:jc w:val="both"/>
              <w:rPr>
                <w:rFonts w:ascii="Arial" w:hAnsi="Arial" w:cs="Arial"/>
                <w:sz w:val="14"/>
                <w:szCs w:val="14"/>
                <w:cs/>
              </w:rPr>
            </w:pPr>
            <w:bookmarkStart w:id="14" w:name="OLE_LINK1"/>
            <w:bookmarkStart w:id="15" w:name="OLE_LINK2"/>
            <w:r w:rsidRPr="00DB2BAB">
              <w:rPr>
                <w:rFonts w:ascii="Arial" w:hAnsi="Arial" w:cs="Arial"/>
                <w:sz w:val="14"/>
                <w:szCs w:val="14"/>
              </w:rPr>
              <w:t>Disposals/Write off</w:t>
            </w:r>
            <w:bookmarkEnd w:id="14"/>
            <w:bookmarkEnd w:id="15"/>
          </w:p>
        </w:tc>
        <w:tc>
          <w:tcPr>
            <w:tcW w:w="847" w:type="dxa"/>
            <w:vAlign w:val="bottom"/>
          </w:tcPr>
          <w:p w14:paraId="1E536E91" w14:textId="49906F31" w:rsidR="00BC3131" w:rsidRPr="00DB2BAB" w:rsidRDefault="00BC3131" w:rsidP="00BC3131">
            <w:pPr>
              <w:tabs>
                <w:tab w:val="decimal" w:pos="571"/>
              </w:tabs>
              <w:spacing w:line="260" w:lineRule="exact"/>
              <w:jc w:val="thaiDistribute"/>
              <w:rPr>
                <w:rFonts w:ascii="Arial" w:hAnsi="Arial" w:cs="Arial"/>
                <w:sz w:val="14"/>
                <w:szCs w:val="14"/>
              </w:rPr>
            </w:pPr>
            <w:r w:rsidRPr="00DB2BAB">
              <w:rPr>
                <w:rFonts w:ascii="Arial" w:hAnsi="Arial" w:cs="Arial"/>
                <w:sz w:val="14"/>
                <w:szCs w:val="14"/>
                <w:cs/>
              </w:rPr>
              <w:t>-</w:t>
            </w:r>
          </w:p>
        </w:tc>
        <w:tc>
          <w:tcPr>
            <w:tcW w:w="926" w:type="dxa"/>
            <w:vAlign w:val="bottom"/>
          </w:tcPr>
          <w:p w14:paraId="01C58580" w14:textId="4506913A" w:rsidR="00BC3131" w:rsidRPr="00DB2BAB" w:rsidRDefault="00BC3131" w:rsidP="00BC3131">
            <w:pPr>
              <w:tabs>
                <w:tab w:val="decimal" w:pos="460"/>
              </w:tabs>
              <w:spacing w:line="260" w:lineRule="exact"/>
              <w:jc w:val="thaiDistribute"/>
              <w:rPr>
                <w:rFonts w:ascii="Arial" w:hAnsi="Arial" w:cs="Arial"/>
                <w:sz w:val="14"/>
                <w:szCs w:val="14"/>
              </w:rPr>
            </w:pPr>
            <w:r w:rsidRPr="00DB2BAB">
              <w:rPr>
                <w:rFonts w:ascii="Arial" w:hAnsi="Arial" w:cs="Arial"/>
                <w:sz w:val="14"/>
                <w:szCs w:val="14"/>
              </w:rPr>
              <w:t>(</w:t>
            </w:r>
            <w:r w:rsidRPr="00DB2BAB">
              <w:rPr>
                <w:rFonts w:ascii="Arial" w:hAnsi="Arial" w:cs="Arial"/>
                <w:sz w:val="14"/>
                <w:szCs w:val="14"/>
                <w:cs/>
              </w:rPr>
              <w:t>18.65</w:t>
            </w:r>
            <w:r w:rsidRPr="00DB2BAB">
              <w:rPr>
                <w:rFonts w:ascii="Arial" w:hAnsi="Arial" w:cs="Arial"/>
                <w:sz w:val="14"/>
                <w:szCs w:val="14"/>
              </w:rPr>
              <w:t>)</w:t>
            </w:r>
          </w:p>
        </w:tc>
        <w:tc>
          <w:tcPr>
            <w:tcW w:w="908" w:type="dxa"/>
            <w:vAlign w:val="bottom"/>
          </w:tcPr>
          <w:p w14:paraId="119F244B" w14:textId="27FE4386" w:rsidR="00BC3131" w:rsidRPr="00DB2BAB" w:rsidRDefault="00BC3131" w:rsidP="00BC3131">
            <w:pPr>
              <w:tabs>
                <w:tab w:val="decimal" w:pos="460"/>
              </w:tabs>
              <w:spacing w:line="260" w:lineRule="exact"/>
              <w:jc w:val="thaiDistribute"/>
              <w:rPr>
                <w:rFonts w:ascii="Arial" w:hAnsi="Arial" w:cs="Arial"/>
                <w:sz w:val="14"/>
                <w:szCs w:val="14"/>
              </w:rPr>
            </w:pPr>
            <w:r w:rsidRPr="00DB2BAB">
              <w:rPr>
                <w:rFonts w:ascii="Arial" w:hAnsi="Arial" w:cs="Arial"/>
                <w:sz w:val="14"/>
                <w:szCs w:val="14"/>
              </w:rPr>
              <w:t>(25.20)</w:t>
            </w:r>
          </w:p>
        </w:tc>
        <w:tc>
          <w:tcPr>
            <w:tcW w:w="816" w:type="dxa"/>
            <w:gridSpan w:val="2"/>
            <w:vAlign w:val="bottom"/>
          </w:tcPr>
          <w:p w14:paraId="21400BD8" w14:textId="60714345" w:rsidR="00BC3131" w:rsidRPr="00DB2BAB" w:rsidRDefault="00BC3131" w:rsidP="00BC3131">
            <w:pPr>
              <w:tabs>
                <w:tab w:val="decimal" w:pos="345"/>
              </w:tabs>
              <w:spacing w:line="260" w:lineRule="exact"/>
              <w:jc w:val="thaiDistribute"/>
              <w:rPr>
                <w:rFonts w:ascii="Arial" w:hAnsi="Arial" w:cs="Arial"/>
                <w:sz w:val="14"/>
                <w:szCs w:val="14"/>
              </w:rPr>
            </w:pPr>
            <w:r w:rsidRPr="00DB2BAB">
              <w:rPr>
                <w:rFonts w:ascii="Arial" w:hAnsi="Arial" w:cs="Arial"/>
                <w:sz w:val="14"/>
                <w:szCs w:val="14"/>
              </w:rPr>
              <w:t>(0.27)</w:t>
            </w:r>
          </w:p>
        </w:tc>
        <w:tc>
          <w:tcPr>
            <w:tcW w:w="941" w:type="dxa"/>
            <w:gridSpan w:val="2"/>
            <w:vAlign w:val="bottom"/>
          </w:tcPr>
          <w:p w14:paraId="31132999" w14:textId="742E94DD" w:rsidR="00BC3131" w:rsidRPr="00DB2BAB" w:rsidRDefault="00BC3131" w:rsidP="00BC3131">
            <w:pPr>
              <w:tabs>
                <w:tab w:val="decimal" w:pos="631"/>
              </w:tabs>
              <w:spacing w:line="260" w:lineRule="exact"/>
              <w:jc w:val="thaiDistribute"/>
              <w:rPr>
                <w:rFonts w:ascii="Arial" w:hAnsi="Arial" w:cs="Arial"/>
                <w:sz w:val="14"/>
                <w:szCs w:val="14"/>
              </w:rPr>
            </w:pPr>
            <w:r w:rsidRPr="00DB2BAB">
              <w:rPr>
                <w:rFonts w:ascii="Arial" w:hAnsi="Arial" w:cs="Arial"/>
                <w:sz w:val="14"/>
                <w:szCs w:val="14"/>
              </w:rPr>
              <w:t>-</w:t>
            </w:r>
          </w:p>
        </w:tc>
        <w:tc>
          <w:tcPr>
            <w:tcW w:w="985" w:type="dxa"/>
            <w:gridSpan w:val="2"/>
            <w:vAlign w:val="bottom"/>
          </w:tcPr>
          <w:p w14:paraId="472F9B0A" w14:textId="3A11EA95" w:rsidR="00BC3131" w:rsidRPr="00DB2BAB" w:rsidRDefault="00BC3131" w:rsidP="00BC3131">
            <w:pPr>
              <w:tabs>
                <w:tab w:val="decimal" w:pos="674"/>
              </w:tabs>
              <w:spacing w:line="260" w:lineRule="exact"/>
              <w:jc w:val="thaiDistribute"/>
              <w:rPr>
                <w:rFonts w:ascii="Arial" w:hAnsi="Arial" w:cs="Arial"/>
                <w:sz w:val="14"/>
                <w:szCs w:val="14"/>
              </w:rPr>
            </w:pPr>
            <w:r w:rsidRPr="00DB2BAB">
              <w:rPr>
                <w:rFonts w:ascii="Arial" w:hAnsi="Arial" w:cs="Arial"/>
                <w:sz w:val="14"/>
                <w:szCs w:val="14"/>
              </w:rPr>
              <w:t>-</w:t>
            </w:r>
          </w:p>
        </w:tc>
        <w:tc>
          <w:tcPr>
            <w:tcW w:w="973" w:type="dxa"/>
            <w:gridSpan w:val="2"/>
            <w:vAlign w:val="bottom"/>
          </w:tcPr>
          <w:p w14:paraId="085B9AEA" w14:textId="5C611930" w:rsidR="00BC3131" w:rsidRPr="00DB2BAB" w:rsidRDefault="00BC3131" w:rsidP="00BC3131">
            <w:pPr>
              <w:tabs>
                <w:tab w:val="decimal" w:pos="487"/>
              </w:tabs>
              <w:spacing w:line="260" w:lineRule="exact"/>
              <w:jc w:val="thaiDistribute"/>
              <w:rPr>
                <w:rFonts w:ascii="Arial" w:hAnsi="Arial" w:cs="Arial"/>
                <w:sz w:val="14"/>
                <w:szCs w:val="14"/>
              </w:rPr>
            </w:pPr>
            <w:r w:rsidRPr="00DB2BAB">
              <w:rPr>
                <w:rFonts w:ascii="Arial" w:hAnsi="Arial" w:cs="Arial"/>
                <w:sz w:val="14"/>
                <w:szCs w:val="14"/>
              </w:rPr>
              <w:t>(44.12)</w:t>
            </w:r>
          </w:p>
        </w:tc>
      </w:tr>
      <w:tr w:rsidR="00DB2BAB" w:rsidRPr="004B187D" w14:paraId="7CCD2B74" w14:textId="77777777" w:rsidTr="004863B0">
        <w:tc>
          <w:tcPr>
            <w:tcW w:w="3238" w:type="dxa"/>
          </w:tcPr>
          <w:p w14:paraId="078DC713" w14:textId="170D62E7" w:rsidR="00DB2BAB" w:rsidRPr="00DB2BAB" w:rsidRDefault="00DB2BAB" w:rsidP="00DB2BAB">
            <w:pPr>
              <w:tabs>
                <w:tab w:val="left" w:pos="360"/>
              </w:tabs>
              <w:spacing w:line="260" w:lineRule="exact"/>
              <w:ind w:left="165" w:right="-108" w:hanging="165"/>
              <w:rPr>
                <w:rFonts w:ascii="Arial" w:hAnsi="Arial" w:cs="Arial"/>
                <w:sz w:val="14"/>
                <w:szCs w:val="14"/>
              </w:rPr>
            </w:pPr>
            <w:r w:rsidRPr="00DB2BAB">
              <w:rPr>
                <w:rFonts w:ascii="Arial" w:hAnsi="Arial" w:cs="Arial"/>
                <w:sz w:val="14"/>
                <w:szCs w:val="14"/>
              </w:rPr>
              <w:t>Decrease from sale of investment in indirect subsidiary</w:t>
            </w:r>
          </w:p>
        </w:tc>
        <w:tc>
          <w:tcPr>
            <w:tcW w:w="847" w:type="dxa"/>
            <w:vAlign w:val="bottom"/>
          </w:tcPr>
          <w:p w14:paraId="651ACA0A" w14:textId="14103615" w:rsidR="00DB2BAB" w:rsidRPr="00DB2BAB" w:rsidRDefault="00DB2BAB" w:rsidP="00DB2BAB">
            <w:pPr>
              <w:tabs>
                <w:tab w:val="decimal" w:pos="571"/>
              </w:tabs>
              <w:spacing w:line="260" w:lineRule="exact"/>
              <w:jc w:val="thaiDistribute"/>
              <w:rPr>
                <w:rFonts w:ascii="Arial" w:hAnsi="Arial" w:cs="Arial"/>
                <w:sz w:val="14"/>
                <w:szCs w:val="14"/>
              </w:rPr>
            </w:pPr>
            <w:r w:rsidRPr="00DB2BAB">
              <w:rPr>
                <w:rFonts w:ascii="Arial" w:hAnsi="Arial" w:cs="Arial"/>
                <w:sz w:val="14"/>
                <w:szCs w:val="14"/>
                <w:cs/>
              </w:rPr>
              <w:t>-</w:t>
            </w:r>
          </w:p>
        </w:tc>
        <w:tc>
          <w:tcPr>
            <w:tcW w:w="926" w:type="dxa"/>
            <w:vAlign w:val="bottom"/>
          </w:tcPr>
          <w:p w14:paraId="4FC5CCEE" w14:textId="487358C1" w:rsidR="00DB2BAB" w:rsidRPr="00DB2BAB" w:rsidRDefault="00DB2BAB" w:rsidP="00DB2BAB">
            <w:pPr>
              <w:tabs>
                <w:tab w:val="decimal" w:pos="460"/>
              </w:tabs>
              <w:spacing w:line="260" w:lineRule="exact"/>
              <w:jc w:val="thaiDistribute"/>
              <w:rPr>
                <w:rFonts w:ascii="Arial" w:hAnsi="Arial" w:cs="Arial"/>
                <w:sz w:val="14"/>
                <w:szCs w:val="14"/>
              </w:rPr>
            </w:pPr>
            <w:r w:rsidRPr="00DB2BAB">
              <w:rPr>
                <w:rFonts w:ascii="Arial" w:hAnsi="Arial" w:cs="Arial"/>
                <w:sz w:val="14"/>
                <w:szCs w:val="14"/>
              </w:rPr>
              <w:t>(26.18)</w:t>
            </w:r>
          </w:p>
        </w:tc>
        <w:tc>
          <w:tcPr>
            <w:tcW w:w="908" w:type="dxa"/>
            <w:vAlign w:val="bottom"/>
          </w:tcPr>
          <w:p w14:paraId="7253A47E" w14:textId="38C82AD7" w:rsidR="00DB2BAB" w:rsidRPr="00DB2BAB" w:rsidRDefault="00DB2BAB" w:rsidP="00DB2BAB">
            <w:pPr>
              <w:tabs>
                <w:tab w:val="decimal" w:pos="460"/>
              </w:tabs>
              <w:spacing w:line="260" w:lineRule="exact"/>
              <w:jc w:val="thaiDistribute"/>
              <w:rPr>
                <w:rFonts w:ascii="Arial" w:hAnsi="Arial" w:cs="Arial"/>
                <w:sz w:val="14"/>
                <w:szCs w:val="14"/>
              </w:rPr>
            </w:pPr>
            <w:r w:rsidRPr="00DB2BAB">
              <w:rPr>
                <w:rFonts w:ascii="Arial" w:hAnsi="Arial" w:cs="Arial"/>
                <w:sz w:val="14"/>
                <w:szCs w:val="14"/>
              </w:rPr>
              <w:t>(24.71)</w:t>
            </w:r>
          </w:p>
        </w:tc>
        <w:tc>
          <w:tcPr>
            <w:tcW w:w="816" w:type="dxa"/>
            <w:gridSpan w:val="2"/>
            <w:vAlign w:val="bottom"/>
          </w:tcPr>
          <w:p w14:paraId="0DDA7468" w14:textId="01F97FFF" w:rsidR="00DB2BAB" w:rsidRPr="00DB2BAB" w:rsidRDefault="00DB2BAB" w:rsidP="00DB2BAB">
            <w:pPr>
              <w:tabs>
                <w:tab w:val="decimal" w:pos="525"/>
              </w:tabs>
              <w:spacing w:line="260" w:lineRule="exact"/>
              <w:jc w:val="thaiDistribute"/>
              <w:rPr>
                <w:rFonts w:ascii="Arial" w:hAnsi="Arial" w:cs="Arial"/>
                <w:sz w:val="14"/>
                <w:szCs w:val="14"/>
              </w:rPr>
            </w:pPr>
            <w:r w:rsidRPr="00DB2BAB">
              <w:rPr>
                <w:rFonts w:ascii="Arial" w:hAnsi="Arial" w:cs="Arial"/>
                <w:sz w:val="14"/>
                <w:szCs w:val="14"/>
              </w:rPr>
              <w:t>-</w:t>
            </w:r>
          </w:p>
        </w:tc>
        <w:tc>
          <w:tcPr>
            <w:tcW w:w="941" w:type="dxa"/>
            <w:gridSpan w:val="2"/>
            <w:vAlign w:val="bottom"/>
          </w:tcPr>
          <w:p w14:paraId="10B06C5C" w14:textId="5BB00A0A" w:rsidR="00DB2BAB" w:rsidRPr="00DB2BAB" w:rsidRDefault="00DB2BAB" w:rsidP="00DB2BAB">
            <w:pPr>
              <w:tabs>
                <w:tab w:val="decimal" w:pos="631"/>
              </w:tabs>
              <w:spacing w:line="260" w:lineRule="exact"/>
              <w:jc w:val="thaiDistribute"/>
              <w:rPr>
                <w:rFonts w:ascii="Arial" w:hAnsi="Arial" w:cs="Arial"/>
                <w:sz w:val="14"/>
                <w:szCs w:val="14"/>
              </w:rPr>
            </w:pPr>
            <w:r w:rsidRPr="00DB2BAB">
              <w:rPr>
                <w:rFonts w:ascii="Arial" w:hAnsi="Arial" w:cs="Arial"/>
                <w:sz w:val="14"/>
                <w:szCs w:val="14"/>
              </w:rPr>
              <w:t>-</w:t>
            </w:r>
          </w:p>
        </w:tc>
        <w:tc>
          <w:tcPr>
            <w:tcW w:w="985" w:type="dxa"/>
            <w:gridSpan w:val="2"/>
            <w:vAlign w:val="bottom"/>
          </w:tcPr>
          <w:p w14:paraId="5B39D033" w14:textId="0B7E0884" w:rsidR="00DB2BAB" w:rsidRPr="00DB2BAB" w:rsidRDefault="00DB2BAB" w:rsidP="00DB2BAB">
            <w:pPr>
              <w:tabs>
                <w:tab w:val="decimal" w:pos="674"/>
              </w:tabs>
              <w:spacing w:line="260" w:lineRule="exact"/>
              <w:jc w:val="thaiDistribute"/>
              <w:rPr>
                <w:rFonts w:ascii="Arial" w:hAnsi="Arial" w:cs="Arial"/>
                <w:sz w:val="14"/>
                <w:szCs w:val="14"/>
              </w:rPr>
            </w:pPr>
            <w:r w:rsidRPr="00DB2BAB">
              <w:rPr>
                <w:rFonts w:ascii="Arial" w:hAnsi="Arial" w:cs="Arial"/>
                <w:sz w:val="14"/>
                <w:szCs w:val="14"/>
              </w:rPr>
              <w:t>-</w:t>
            </w:r>
          </w:p>
        </w:tc>
        <w:tc>
          <w:tcPr>
            <w:tcW w:w="973" w:type="dxa"/>
            <w:gridSpan w:val="2"/>
            <w:vAlign w:val="bottom"/>
          </w:tcPr>
          <w:p w14:paraId="53F51901" w14:textId="1C541FB4" w:rsidR="00DB2BAB" w:rsidRPr="00DB2BAB" w:rsidRDefault="00DB2BAB" w:rsidP="00DB2BAB">
            <w:pPr>
              <w:tabs>
                <w:tab w:val="decimal" w:pos="487"/>
              </w:tabs>
              <w:spacing w:line="260" w:lineRule="exact"/>
              <w:jc w:val="thaiDistribute"/>
              <w:rPr>
                <w:rFonts w:ascii="Arial" w:hAnsi="Arial" w:cs="Arial"/>
                <w:sz w:val="14"/>
                <w:szCs w:val="14"/>
              </w:rPr>
            </w:pPr>
            <w:r w:rsidRPr="00DB2BAB">
              <w:rPr>
                <w:rFonts w:ascii="Arial" w:hAnsi="Arial" w:cs="Arial"/>
                <w:sz w:val="14"/>
                <w:szCs w:val="14"/>
              </w:rPr>
              <w:t>(50.89)</w:t>
            </w:r>
          </w:p>
        </w:tc>
      </w:tr>
      <w:tr w:rsidR="00DB2BAB" w:rsidRPr="004B187D" w14:paraId="493B9FA8" w14:textId="77777777" w:rsidTr="004863B0">
        <w:tc>
          <w:tcPr>
            <w:tcW w:w="3238" w:type="dxa"/>
          </w:tcPr>
          <w:p w14:paraId="792DD969" w14:textId="77777777" w:rsidR="00DB2BAB" w:rsidRPr="00DB2BAB" w:rsidRDefault="00DB2BAB" w:rsidP="00DB2BAB">
            <w:pPr>
              <w:tabs>
                <w:tab w:val="left" w:pos="360"/>
              </w:tabs>
              <w:spacing w:line="260" w:lineRule="exact"/>
              <w:ind w:left="162" w:hanging="162"/>
              <w:rPr>
                <w:rFonts w:ascii="Arial" w:hAnsi="Arial" w:cs="Arial"/>
                <w:sz w:val="14"/>
                <w:szCs w:val="14"/>
              </w:rPr>
            </w:pPr>
            <w:r w:rsidRPr="00DB2BAB">
              <w:rPr>
                <w:rFonts w:ascii="Arial" w:hAnsi="Arial" w:cs="Arial"/>
                <w:sz w:val="14"/>
                <w:szCs w:val="14"/>
              </w:rPr>
              <w:t>Translation adjustment</w:t>
            </w:r>
          </w:p>
        </w:tc>
        <w:tc>
          <w:tcPr>
            <w:tcW w:w="847" w:type="dxa"/>
            <w:vAlign w:val="bottom"/>
          </w:tcPr>
          <w:p w14:paraId="6EFA8AAD" w14:textId="51FCC526" w:rsidR="00DB2BAB" w:rsidRPr="00DB2BAB" w:rsidRDefault="00DB2BAB" w:rsidP="00DB2BAB">
            <w:pPr>
              <w:pBdr>
                <w:bottom w:val="single" w:sz="4" w:space="1" w:color="auto"/>
              </w:pBdr>
              <w:tabs>
                <w:tab w:val="decimal" w:pos="571"/>
              </w:tabs>
              <w:spacing w:line="260" w:lineRule="exact"/>
              <w:jc w:val="thaiDistribute"/>
              <w:rPr>
                <w:rFonts w:ascii="Arial" w:hAnsi="Arial" w:cs="Arial"/>
                <w:sz w:val="14"/>
                <w:szCs w:val="14"/>
              </w:rPr>
            </w:pPr>
            <w:r w:rsidRPr="00DB2BAB">
              <w:rPr>
                <w:rFonts w:ascii="Arial" w:hAnsi="Arial" w:cs="Arial"/>
                <w:sz w:val="14"/>
                <w:szCs w:val="14"/>
                <w:cs/>
              </w:rPr>
              <w:t>-</w:t>
            </w:r>
          </w:p>
        </w:tc>
        <w:tc>
          <w:tcPr>
            <w:tcW w:w="926" w:type="dxa"/>
            <w:vAlign w:val="bottom"/>
          </w:tcPr>
          <w:p w14:paraId="1CA700AB" w14:textId="3484D22E" w:rsidR="00DB2BAB" w:rsidRPr="00DB2BAB" w:rsidRDefault="00DB2BAB" w:rsidP="00DB2BAB">
            <w:pPr>
              <w:pBdr>
                <w:bottom w:val="single" w:sz="4" w:space="1" w:color="auto"/>
              </w:pBdr>
              <w:tabs>
                <w:tab w:val="decimal" w:pos="460"/>
              </w:tabs>
              <w:spacing w:line="260" w:lineRule="exact"/>
              <w:jc w:val="thaiDistribute"/>
              <w:rPr>
                <w:rFonts w:ascii="Arial" w:hAnsi="Arial" w:cs="Arial"/>
                <w:sz w:val="14"/>
                <w:szCs w:val="14"/>
              </w:rPr>
            </w:pPr>
            <w:r w:rsidRPr="00DB2BAB">
              <w:rPr>
                <w:rFonts w:ascii="Arial" w:hAnsi="Arial" w:cs="Arial"/>
                <w:sz w:val="14"/>
                <w:szCs w:val="14"/>
              </w:rPr>
              <w:t>(5.41)</w:t>
            </w:r>
          </w:p>
        </w:tc>
        <w:tc>
          <w:tcPr>
            <w:tcW w:w="908" w:type="dxa"/>
            <w:vAlign w:val="bottom"/>
          </w:tcPr>
          <w:p w14:paraId="4DD1504D" w14:textId="702A52A4" w:rsidR="00DB2BAB" w:rsidRPr="00DB2BAB" w:rsidRDefault="00DB2BAB" w:rsidP="00DB2BAB">
            <w:pPr>
              <w:pBdr>
                <w:bottom w:val="single" w:sz="4" w:space="1" w:color="auto"/>
              </w:pBdr>
              <w:tabs>
                <w:tab w:val="decimal" w:pos="460"/>
              </w:tabs>
              <w:spacing w:line="260" w:lineRule="exact"/>
              <w:jc w:val="thaiDistribute"/>
              <w:rPr>
                <w:rFonts w:ascii="Arial" w:hAnsi="Arial" w:cs="Arial"/>
                <w:sz w:val="14"/>
                <w:szCs w:val="14"/>
              </w:rPr>
            </w:pPr>
            <w:r w:rsidRPr="00DB2BAB">
              <w:rPr>
                <w:rFonts w:ascii="Arial" w:hAnsi="Arial" w:cs="Arial"/>
                <w:sz w:val="14"/>
                <w:szCs w:val="14"/>
              </w:rPr>
              <w:t>(3.00)</w:t>
            </w:r>
          </w:p>
        </w:tc>
        <w:tc>
          <w:tcPr>
            <w:tcW w:w="816" w:type="dxa"/>
            <w:gridSpan w:val="2"/>
            <w:vAlign w:val="bottom"/>
          </w:tcPr>
          <w:p w14:paraId="72026BF1" w14:textId="2FD933CF" w:rsidR="00DB2BAB" w:rsidRPr="00DB2BAB" w:rsidRDefault="00DB2BAB" w:rsidP="00DB2BAB">
            <w:pPr>
              <w:pBdr>
                <w:bottom w:val="single" w:sz="4" w:space="1" w:color="auto"/>
              </w:pBdr>
              <w:tabs>
                <w:tab w:val="decimal" w:pos="525"/>
              </w:tabs>
              <w:spacing w:line="260" w:lineRule="exact"/>
              <w:jc w:val="thaiDistribute"/>
              <w:rPr>
                <w:rFonts w:ascii="Arial" w:hAnsi="Arial" w:cs="Arial"/>
                <w:sz w:val="14"/>
                <w:szCs w:val="14"/>
              </w:rPr>
            </w:pPr>
            <w:r w:rsidRPr="00DB2BAB">
              <w:rPr>
                <w:rFonts w:ascii="Arial" w:hAnsi="Arial" w:cs="Arial"/>
                <w:sz w:val="14"/>
                <w:szCs w:val="14"/>
              </w:rPr>
              <w:t>-</w:t>
            </w:r>
          </w:p>
        </w:tc>
        <w:tc>
          <w:tcPr>
            <w:tcW w:w="941" w:type="dxa"/>
            <w:gridSpan w:val="2"/>
            <w:vAlign w:val="bottom"/>
          </w:tcPr>
          <w:p w14:paraId="61F3F1D0" w14:textId="3AA55E9F" w:rsidR="00DB2BAB" w:rsidRPr="00DB2BAB" w:rsidRDefault="00DB2BAB" w:rsidP="00DB2BAB">
            <w:pPr>
              <w:pBdr>
                <w:bottom w:val="single" w:sz="4" w:space="1" w:color="auto"/>
              </w:pBdr>
              <w:tabs>
                <w:tab w:val="decimal" w:pos="631"/>
              </w:tabs>
              <w:spacing w:line="260" w:lineRule="exact"/>
              <w:jc w:val="thaiDistribute"/>
              <w:rPr>
                <w:rFonts w:ascii="Arial" w:hAnsi="Arial" w:cs="Arial"/>
                <w:sz w:val="14"/>
                <w:szCs w:val="14"/>
              </w:rPr>
            </w:pPr>
            <w:r w:rsidRPr="00DB2BAB">
              <w:rPr>
                <w:rFonts w:ascii="Arial" w:hAnsi="Arial" w:cs="Arial"/>
                <w:sz w:val="14"/>
                <w:szCs w:val="14"/>
              </w:rPr>
              <w:t>-</w:t>
            </w:r>
          </w:p>
        </w:tc>
        <w:tc>
          <w:tcPr>
            <w:tcW w:w="985" w:type="dxa"/>
            <w:gridSpan w:val="2"/>
            <w:vAlign w:val="bottom"/>
          </w:tcPr>
          <w:p w14:paraId="66909CBD" w14:textId="752BCC1B" w:rsidR="00DB2BAB" w:rsidRPr="00DB2BAB" w:rsidRDefault="00DB2BAB" w:rsidP="00DB2BAB">
            <w:pPr>
              <w:pBdr>
                <w:bottom w:val="single" w:sz="4" w:space="1" w:color="auto"/>
              </w:pBdr>
              <w:tabs>
                <w:tab w:val="decimal" w:pos="674"/>
              </w:tabs>
              <w:spacing w:line="260" w:lineRule="exact"/>
              <w:jc w:val="thaiDistribute"/>
              <w:rPr>
                <w:rFonts w:ascii="Arial" w:hAnsi="Arial" w:cs="Arial"/>
                <w:sz w:val="14"/>
                <w:szCs w:val="14"/>
              </w:rPr>
            </w:pPr>
            <w:r w:rsidRPr="00DB2BAB">
              <w:rPr>
                <w:rFonts w:ascii="Arial" w:hAnsi="Arial" w:cs="Arial"/>
                <w:sz w:val="14"/>
                <w:szCs w:val="14"/>
              </w:rPr>
              <w:t>-</w:t>
            </w:r>
          </w:p>
        </w:tc>
        <w:tc>
          <w:tcPr>
            <w:tcW w:w="973" w:type="dxa"/>
            <w:gridSpan w:val="2"/>
            <w:vAlign w:val="bottom"/>
          </w:tcPr>
          <w:p w14:paraId="54D9F93E" w14:textId="584AEF95" w:rsidR="00DB2BAB" w:rsidRPr="00DB2BAB" w:rsidRDefault="00DB2BAB" w:rsidP="00DB2BAB">
            <w:pPr>
              <w:pBdr>
                <w:bottom w:val="single" w:sz="4" w:space="1" w:color="auto"/>
              </w:pBdr>
              <w:tabs>
                <w:tab w:val="decimal" w:pos="487"/>
              </w:tabs>
              <w:spacing w:line="260" w:lineRule="exact"/>
              <w:jc w:val="thaiDistribute"/>
              <w:rPr>
                <w:rFonts w:ascii="Arial" w:hAnsi="Arial" w:cs="Arial"/>
                <w:sz w:val="14"/>
                <w:szCs w:val="14"/>
              </w:rPr>
            </w:pPr>
            <w:r w:rsidRPr="00DB2BAB">
              <w:rPr>
                <w:rFonts w:ascii="Arial" w:hAnsi="Arial" w:cs="Arial"/>
                <w:sz w:val="14"/>
                <w:szCs w:val="14"/>
              </w:rPr>
              <w:t>(8.41)</w:t>
            </w:r>
          </w:p>
        </w:tc>
      </w:tr>
      <w:tr w:rsidR="00DB2BAB" w:rsidRPr="004B187D" w14:paraId="69258718" w14:textId="77777777" w:rsidTr="004863B0">
        <w:trPr>
          <w:trHeight w:val="288"/>
        </w:trPr>
        <w:tc>
          <w:tcPr>
            <w:tcW w:w="3238" w:type="dxa"/>
          </w:tcPr>
          <w:p w14:paraId="0F68CB99" w14:textId="7814DFEA" w:rsidR="00DB2BAB" w:rsidRPr="00DB2BAB" w:rsidRDefault="00DB2BAB" w:rsidP="00DB2BAB">
            <w:pPr>
              <w:tabs>
                <w:tab w:val="left" w:pos="360"/>
              </w:tabs>
              <w:spacing w:line="260" w:lineRule="exact"/>
              <w:jc w:val="both"/>
              <w:rPr>
                <w:rFonts w:ascii="Arial" w:hAnsi="Arial" w:cs="Arial"/>
                <w:sz w:val="14"/>
                <w:szCs w:val="14"/>
              </w:rPr>
            </w:pPr>
            <w:r w:rsidRPr="00DB2BAB">
              <w:rPr>
                <w:rFonts w:ascii="Arial" w:hAnsi="Arial" w:cs="Arial"/>
                <w:sz w:val="14"/>
                <w:szCs w:val="14"/>
              </w:rPr>
              <w:t xml:space="preserve">As </w:t>
            </w:r>
            <w:proofErr w:type="gramStart"/>
            <w:r w:rsidRPr="00DB2BAB">
              <w:rPr>
                <w:rFonts w:ascii="Arial" w:hAnsi="Arial" w:cs="Arial"/>
                <w:sz w:val="14"/>
                <w:szCs w:val="14"/>
              </w:rPr>
              <w:t>at</w:t>
            </w:r>
            <w:proofErr w:type="gramEnd"/>
            <w:r w:rsidRPr="00DB2BAB">
              <w:rPr>
                <w:rFonts w:ascii="Arial" w:hAnsi="Arial" w:cs="Arial"/>
                <w:sz w:val="14"/>
                <w:szCs w:val="14"/>
              </w:rPr>
              <w:t xml:space="preserve"> 31 December 2024</w:t>
            </w:r>
          </w:p>
        </w:tc>
        <w:tc>
          <w:tcPr>
            <w:tcW w:w="847" w:type="dxa"/>
            <w:vAlign w:val="bottom"/>
          </w:tcPr>
          <w:p w14:paraId="42575EB6" w14:textId="7EDB05DE" w:rsidR="00DB2BAB" w:rsidRPr="00DB2BAB" w:rsidRDefault="00DB2BAB" w:rsidP="00DB2BAB">
            <w:pPr>
              <w:pBdr>
                <w:bottom w:val="single" w:sz="4" w:space="1" w:color="auto"/>
              </w:pBdr>
              <w:tabs>
                <w:tab w:val="decimal" w:pos="571"/>
              </w:tabs>
              <w:spacing w:line="260" w:lineRule="exact"/>
              <w:jc w:val="thaiDistribute"/>
              <w:rPr>
                <w:rFonts w:ascii="Arial" w:hAnsi="Arial" w:cs="Arial"/>
                <w:sz w:val="14"/>
                <w:szCs w:val="14"/>
              </w:rPr>
            </w:pPr>
            <w:r w:rsidRPr="00DB2BAB">
              <w:rPr>
                <w:rFonts w:ascii="Arial" w:hAnsi="Arial" w:cs="Arial"/>
                <w:sz w:val="14"/>
                <w:szCs w:val="14"/>
                <w:cs/>
              </w:rPr>
              <w:t>-</w:t>
            </w:r>
          </w:p>
        </w:tc>
        <w:tc>
          <w:tcPr>
            <w:tcW w:w="926" w:type="dxa"/>
            <w:vAlign w:val="bottom"/>
          </w:tcPr>
          <w:p w14:paraId="2CD93373" w14:textId="00C6E71B" w:rsidR="00DB2BAB" w:rsidRPr="00DB2BAB" w:rsidRDefault="00DB2BAB" w:rsidP="00DB2BAB">
            <w:pPr>
              <w:pBdr>
                <w:bottom w:val="single" w:sz="4" w:space="1" w:color="auto"/>
              </w:pBdr>
              <w:tabs>
                <w:tab w:val="decimal" w:pos="460"/>
              </w:tabs>
              <w:spacing w:line="260" w:lineRule="exact"/>
              <w:jc w:val="thaiDistribute"/>
              <w:rPr>
                <w:rFonts w:ascii="Arial" w:hAnsi="Arial" w:cs="Arial"/>
                <w:sz w:val="14"/>
                <w:szCs w:val="14"/>
              </w:rPr>
            </w:pPr>
            <w:r w:rsidRPr="00DB2BAB">
              <w:rPr>
                <w:rFonts w:ascii="Arial" w:hAnsi="Arial" w:cs="Arial"/>
                <w:sz w:val="14"/>
                <w:szCs w:val="14"/>
              </w:rPr>
              <w:t>915.05</w:t>
            </w:r>
          </w:p>
        </w:tc>
        <w:tc>
          <w:tcPr>
            <w:tcW w:w="908" w:type="dxa"/>
            <w:vAlign w:val="bottom"/>
          </w:tcPr>
          <w:p w14:paraId="2397999F" w14:textId="7D4E0BA8" w:rsidR="00DB2BAB" w:rsidRPr="00DB2BAB" w:rsidRDefault="00DB2BAB" w:rsidP="00DB2BAB">
            <w:pPr>
              <w:pBdr>
                <w:bottom w:val="single" w:sz="4" w:space="1" w:color="auto"/>
              </w:pBdr>
              <w:tabs>
                <w:tab w:val="decimal" w:pos="460"/>
              </w:tabs>
              <w:spacing w:line="260" w:lineRule="exact"/>
              <w:jc w:val="thaiDistribute"/>
              <w:rPr>
                <w:rFonts w:ascii="Arial" w:hAnsi="Arial" w:cs="Arial"/>
                <w:sz w:val="14"/>
                <w:szCs w:val="14"/>
              </w:rPr>
            </w:pPr>
            <w:r w:rsidRPr="00DB2BAB">
              <w:rPr>
                <w:rFonts w:ascii="Arial" w:hAnsi="Arial" w:cs="Arial"/>
                <w:sz w:val="14"/>
                <w:szCs w:val="14"/>
              </w:rPr>
              <w:t>1,537.78</w:t>
            </w:r>
          </w:p>
        </w:tc>
        <w:tc>
          <w:tcPr>
            <w:tcW w:w="816" w:type="dxa"/>
            <w:gridSpan w:val="2"/>
            <w:vAlign w:val="bottom"/>
          </w:tcPr>
          <w:p w14:paraId="09ED303F" w14:textId="31AC3014" w:rsidR="00DB2BAB" w:rsidRPr="00DB2BAB" w:rsidRDefault="00DB2BAB" w:rsidP="00DB2BAB">
            <w:pPr>
              <w:pBdr>
                <w:bottom w:val="single" w:sz="4" w:space="1" w:color="auto"/>
              </w:pBdr>
              <w:tabs>
                <w:tab w:val="decimal" w:pos="525"/>
              </w:tabs>
              <w:spacing w:line="260" w:lineRule="exact"/>
              <w:jc w:val="thaiDistribute"/>
              <w:rPr>
                <w:rFonts w:ascii="Arial" w:hAnsi="Arial" w:cs="Arial"/>
                <w:sz w:val="14"/>
                <w:szCs w:val="14"/>
              </w:rPr>
            </w:pPr>
            <w:r w:rsidRPr="00DB2BAB">
              <w:rPr>
                <w:rFonts w:ascii="Arial" w:hAnsi="Arial" w:cs="Arial"/>
                <w:sz w:val="14"/>
                <w:szCs w:val="14"/>
              </w:rPr>
              <w:t>4.97</w:t>
            </w:r>
          </w:p>
        </w:tc>
        <w:tc>
          <w:tcPr>
            <w:tcW w:w="941" w:type="dxa"/>
            <w:gridSpan w:val="2"/>
            <w:vAlign w:val="bottom"/>
          </w:tcPr>
          <w:p w14:paraId="6B609F4D" w14:textId="35BD455C" w:rsidR="00DB2BAB" w:rsidRPr="00DB2BAB" w:rsidRDefault="00DB2BAB" w:rsidP="00DB2BAB">
            <w:pPr>
              <w:pBdr>
                <w:bottom w:val="single" w:sz="4" w:space="1" w:color="auto"/>
              </w:pBdr>
              <w:tabs>
                <w:tab w:val="decimal" w:pos="631"/>
              </w:tabs>
              <w:spacing w:line="260" w:lineRule="exact"/>
              <w:jc w:val="thaiDistribute"/>
              <w:rPr>
                <w:rFonts w:ascii="Arial" w:hAnsi="Arial" w:cs="Arial"/>
                <w:sz w:val="14"/>
                <w:szCs w:val="14"/>
              </w:rPr>
            </w:pPr>
            <w:r w:rsidRPr="00DB2BAB">
              <w:rPr>
                <w:rFonts w:ascii="Arial" w:hAnsi="Arial" w:cs="Arial"/>
                <w:sz w:val="14"/>
                <w:szCs w:val="14"/>
              </w:rPr>
              <w:t>3.35</w:t>
            </w:r>
          </w:p>
        </w:tc>
        <w:tc>
          <w:tcPr>
            <w:tcW w:w="985" w:type="dxa"/>
            <w:gridSpan w:val="2"/>
            <w:vAlign w:val="bottom"/>
          </w:tcPr>
          <w:p w14:paraId="74CC3293" w14:textId="391AA8F3" w:rsidR="00DB2BAB" w:rsidRPr="00DB2BAB" w:rsidRDefault="00DB2BAB" w:rsidP="00DB2BAB">
            <w:pPr>
              <w:pBdr>
                <w:bottom w:val="single" w:sz="4" w:space="1" w:color="auto"/>
              </w:pBdr>
              <w:tabs>
                <w:tab w:val="decimal" w:pos="674"/>
              </w:tabs>
              <w:spacing w:line="260" w:lineRule="exact"/>
              <w:jc w:val="thaiDistribute"/>
              <w:rPr>
                <w:rFonts w:ascii="Arial" w:hAnsi="Arial" w:cs="Arial"/>
                <w:sz w:val="14"/>
                <w:szCs w:val="14"/>
              </w:rPr>
            </w:pPr>
            <w:r w:rsidRPr="00DB2BAB">
              <w:rPr>
                <w:rFonts w:ascii="Arial" w:hAnsi="Arial" w:cs="Arial"/>
                <w:sz w:val="14"/>
                <w:szCs w:val="14"/>
              </w:rPr>
              <w:t>-</w:t>
            </w:r>
          </w:p>
        </w:tc>
        <w:tc>
          <w:tcPr>
            <w:tcW w:w="973" w:type="dxa"/>
            <w:gridSpan w:val="2"/>
            <w:vAlign w:val="bottom"/>
          </w:tcPr>
          <w:p w14:paraId="58BD16EE" w14:textId="281EDF5E" w:rsidR="00DB2BAB" w:rsidRPr="00DB2BAB" w:rsidRDefault="00DB2BAB" w:rsidP="00DB2BAB">
            <w:pPr>
              <w:pBdr>
                <w:bottom w:val="single" w:sz="4" w:space="1" w:color="auto"/>
              </w:pBdr>
              <w:tabs>
                <w:tab w:val="decimal" w:pos="487"/>
              </w:tabs>
              <w:spacing w:line="260" w:lineRule="exact"/>
              <w:jc w:val="thaiDistribute"/>
              <w:rPr>
                <w:rFonts w:ascii="Arial" w:hAnsi="Arial" w:cs="Arial"/>
                <w:sz w:val="14"/>
                <w:szCs w:val="14"/>
              </w:rPr>
            </w:pPr>
            <w:r w:rsidRPr="00DB2BAB">
              <w:rPr>
                <w:rFonts w:ascii="Arial" w:hAnsi="Arial" w:cs="Arial"/>
                <w:sz w:val="14"/>
                <w:szCs w:val="14"/>
              </w:rPr>
              <w:t>2,461.15</w:t>
            </w:r>
          </w:p>
        </w:tc>
      </w:tr>
      <w:tr w:rsidR="00DB2BAB" w:rsidRPr="003F00CA" w14:paraId="28153498" w14:textId="77777777" w:rsidTr="004863B0">
        <w:tc>
          <w:tcPr>
            <w:tcW w:w="3238" w:type="dxa"/>
          </w:tcPr>
          <w:p w14:paraId="5FBC8D5E" w14:textId="1AF84F87" w:rsidR="00DB2BAB" w:rsidRPr="00DB2BAB" w:rsidRDefault="00DB2BAB" w:rsidP="00DB2BAB">
            <w:pPr>
              <w:tabs>
                <w:tab w:val="left" w:pos="360"/>
              </w:tabs>
              <w:spacing w:line="260" w:lineRule="exact"/>
              <w:jc w:val="both"/>
              <w:rPr>
                <w:rFonts w:ascii="Arial" w:hAnsi="Arial" w:cs="Arial"/>
                <w:b/>
                <w:bCs/>
                <w:sz w:val="14"/>
                <w:szCs w:val="14"/>
                <w:cs/>
              </w:rPr>
            </w:pPr>
            <w:r w:rsidRPr="00DB2BAB">
              <w:rPr>
                <w:rFonts w:ascii="Arial" w:hAnsi="Arial" w:cs="Arial"/>
                <w:sz w:val="14"/>
                <w:szCs w:val="14"/>
              </w:rPr>
              <w:br w:type="page"/>
            </w:r>
            <w:r w:rsidRPr="00DB2BAB">
              <w:rPr>
                <w:rFonts w:ascii="Arial" w:hAnsi="Arial" w:cs="Arial"/>
                <w:b/>
                <w:bCs/>
                <w:sz w:val="14"/>
                <w:szCs w:val="14"/>
              </w:rPr>
              <w:t>Allowance for impairment loss</w:t>
            </w:r>
          </w:p>
        </w:tc>
        <w:tc>
          <w:tcPr>
            <w:tcW w:w="847" w:type="dxa"/>
            <w:vAlign w:val="bottom"/>
          </w:tcPr>
          <w:p w14:paraId="5F882D55" w14:textId="77777777" w:rsidR="00DB2BAB" w:rsidRPr="00DB2BAB" w:rsidRDefault="00DB2BAB" w:rsidP="00DB2BAB">
            <w:pPr>
              <w:tabs>
                <w:tab w:val="decimal" w:pos="571"/>
              </w:tabs>
              <w:spacing w:line="260" w:lineRule="exact"/>
              <w:jc w:val="thaiDistribute"/>
              <w:rPr>
                <w:rFonts w:ascii="Arial" w:hAnsi="Arial" w:cs="Arial"/>
                <w:sz w:val="14"/>
                <w:szCs w:val="14"/>
              </w:rPr>
            </w:pPr>
          </w:p>
        </w:tc>
        <w:tc>
          <w:tcPr>
            <w:tcW w:w="926" w:type="dxa"/>
            <w:vAlign w:val="bottom"/>
          </w:tcPr>
          <w:p w14:paraId="063FFC16" w14:textId="77777777" w:rsidR="00DB2BAB" w:rsidRPr="00DB2BAB" w:rsidRDefault="00DB2BAB" w:rsidP="00DB2BAB">
            <w:pPr>
              <w:tabs>
                <w:tab w:val="decimal" w:pos="460"/>
              </w:tabs>
              <w:spacing w:line="260" w:lineRule="exact"/>
              <w:jc w:val="thaiDistribute"/>
              <w:rPr>
                <w:rFonts w:ascii="Arial" w:hAnsi="Arial" w:cs="Arial"/>
                <w:sz w:val="14"/>
                <w:szCs w:val="14"/>
              </w:rPr>
            </w:pPr>
          </w:p>
        </w:tc>
        <w:tc>
          <w:tcPr>
            <w:tcW w:w="908" w:type="dxa"/>
            <w:vAlign w:val="bottom"/>
          </w:tcPr>
          <w:p w14:paraId="5FB6822D" w14:textId="77777777" w:rsidR="00DB2BAB" w:rsidRPr="00DB2BAB" w:rsidRDefault="00DB2BAB" w:rsidP="00DB2BAB">
            <w:pPr>
              <w:tabs>
                <w:tab w:val="decimal" w:pos="460"/>
              </w:tabs>
              <w:spacing w:line="260" w:lineRule="exact"/>
              <w:jc w:val="thaiDistribute"/>
              <w:rPr>
                <w:rFonts w:ascii="Arial" w:hAnsi="Arial" w:cs="Arial"/>
                <w:sz w:val="14"/>
                <w:szCs w:val="14"/>
              </w:rPr>
            </w:pPr>
          </w:p>
        </w:tc>
        <w:tc>
          <w:tcPr>
            <w:tcW w:w="816" w:type="dxa"/>
            <w:gridSpan w:val="2"/>
            <w:vAlign w:val="bottom"/>
          </w:tcPr>
          <w:p w14:paraId="77ACDC4D" w14:textId="77777777" w:rsidR="00DB2BAB" w:rsidRPr="00DB2BAB" w:rsidRDefault="00DB2BAB" w:rsidP="00DB2BAB">
            <w:pPr>
              <w:tabs>
                <w:tab w:val="decimal" w:pos="524"/>
              </w:tabs>
              <w:spacing w:line="260" w:lineRule="exact"/>
              <w:jc w:val="thaiDistribute"/>
              <w:rPr>
                <w:rFonts w:ascii="Arial" w:hAnsi="Arial" w:cs="Arial"/>
                <w:sz w:val="14"/>
                <w:szCs w:val="14"/>
              </w:rPr>
            </w:pPr>
          </w:p>
        </w:tc>
        <w:tc>
          <w:tcPr>
            <w:tcW w:w="941" w:type="dxa"/>
            <w:gridSpan w:val="2"/>
            <w:vAlign w:val="bottom"/>
          </w:tcPr>
          <w:p w14:paraId="3D8C5BA7" w14:textId="77777777" w:rsidR="00DB2BAB" w:rsidRPr="00DB2BAB" w:rsidRDefault="00DB2BAB" w:rsidP="00DB2BAB">
            <w:pPr>
              <w:tabs>
                <w:tab w:val="decimal" w:pos="631"/>
              </w:tabs>
              <w:spacing w:line="260" w:lineRule="exact"/>
              <w:jc w:val="thaiDistribute"/>
              <w:rPr>
                <w:rFonts w:ascii="Arial" w:hAnsi="Arial" w:cs="Arial"/>
                <w:sz w:val="14"/>
                <w:szCs w:val="14"/>
              </w:rPr>
            </w:pPr>
          </w:p>
        </w:tc>
        <w:tc>
          <w:tcPr>
            <w:tcW w:w="985" w:type="dxa"/>
            <w:gridSpan w:val="2"/>
            <w:vAlign w:val="bottom"/>
          </w:tcPr>
          <w:p w14:paraId="4CA4DBE0" w14:textId="77777777" w:rsidR="00DB2BAB" w:rsidRPr="00DB2BAB" w:rsidRDefault="00DB2BAB" w:rsidP="00DB2BAB">
            <w:pPr>
              <w:tabs>
                <w:tab w:val="decimal" w:pos="674"/>
              </w:tabs>
              <w:spacing w:line="260" w:lineRule="exact"/>
              <w:jc w:val="thaiDistribute"/>
              <w:rPr>
                <w:rFonts w:ascii="Arial" w:hAnsi="Arial" w:cs="Arial"/>
                <w:sz w:val="14"/>
                <w:szCs w:val="14"/>
              </w:rPr>
            </w:pPr>
          </w:p>
        </w:tc>
        <w:tc>
          <w:tcPr>
            <w:tcW w:w="973" w:type="dxa"/>
            <w:gridSpan w:val="2"/>
            <w:vAlign w:val="bottom"/>
          </w:tcPr>
          <w:p w14:paraId="6B9401C8" w14:textId="77777777" w:rsidR="00DB2BAB" w:rsidRPr="00DB2BAB" w:rsidRDefault="00DB2BAB" w:rsidP="00DB2BAB">
            <w:pPr>
              <w:tabs>
                <w:tab w:val="decimal" w:pos="487"/>
              </w:tabs>
              <w:spacing w:line="260" w:lineRule="exact"/>
              <w:jc w:val="thaiDistribute"/>
              <w:rPr>
                <w:rFonts w:ascii="Arial" w:hAnsi="Arial" w:cs="Arial"/>
                <w:sz w:val="14"/>
                <w:szCs w:val="14"/>
              </w:rPr>
            </w:pPr>
          </w:p>
        </w:tc>
      </w:tr>
      <w:tr w:rsidR="00DB2BAB" w:rsidRPr="003F00CA" w14:paraId="641E23D0" w14:textId="77777777" w:rsidTr="004863B0">
        <w:tc>
          <w:tcPr>
            <w:tcW w:w="3238" w:type="dxa"/>
          </w:tcPr>
          <w:p w14:paraId="508F6417" w14:textId="2DEC6666" w:rsidR="00DB2BAB" w:rsidRPr="00DB2BAB" w:rsidRDefault="00DB2BAB" w:rsidP="00DB2BAB">
            <w:pPr>
              <w:tabs>
                <w:tab w:val="left" w:pos="360"/>
              </w:tabs>
              <w:spacing w:line="260" w:lineRule="exact"/>
              <w:ind w:left="162" w:hanging="162"/>
              <w:rPr>
                <w:rFonts w:ascii="Arial" w:hAnsi="Arial" w:cs="Arial"/>
                <w:sz w:val="14"/>
                <w:szCs w:val="14"/>
              </w:rPr>
            </w:pPr>
            <w:r w:rsidRPr="00DB2BAB">
              <w:rPr>
                <w:rFonts w:ascii="Arial" w:hAnsi="Arial" w:cs="Arial"/>
                <w:sz w:val="14"/>
                <w:szCs w:val="14"/>
              </w:rPr>
              <w:t xml:space="preserve">As </w:t>
            </w:r>
            <w:proofErr w:type="gramStart"/>
            <w:r w:rsidRPr="00DB2BAB">
              <w:rPr>
                <w:rFonts w:ascii="Arial" w:hAnsi="Arial" w:cs="Arial"/>
                <w:sz w:val="14"/>
                <w:szCs w:val="14"/>
              </w:rPr>
              <w:t>at</w:t>
            </w:r>
            <w:proofErr w:type="gramEnd"/>
            <w:r w:rsidRPr="00DB2BAB">
              <w:rPr>
                <w:rFonts w:ascii="Arial" w:hAnsi="Arial" w:cs="Arial"/>
                <w:sz w:val="14"/>
                <w:szCs w:val="14"/>
              </w:rPr>
              <w:t xml:space="preserve"> 1 January 2023</w:t>
            </w:r>
          </w:p>
        </w:tc>
        <w:tc>
          <w:tcPr>
            <w:tcW w:w="847" w:type="dxa"/>
            <w:vAlign w:val="bottom"/>
          </w:tcPr>
          <w:p w14:paraId="27FF9B07" w14:textId="7060A0DA" w:rsidR="00DB2BAB" w:rsidRPr="00DB2BAB" w:rsidRDefault="00DB2BAB" w:rsidP="00DB2BAB">
            <w:pPr>
              <w:tabs>
                <w:tab w:val="decimal" w:pos="571"/>
              </w:tabs>
              <w:spacing w:line="260" w:lineRule="exact"/>
              <w:jc w:val="thaiDistribute"/>
              <w:rPr>
                <w:rFonts w:ascii="Arial" w:hAnsi="Arial" w:cs="Arial"/>
                <w:sz w:val="14"/>
                <w:szCs w:val="14"/>
              </w:rPr>
            </w:pPr>
            <w:r w:rsidRPr="00DB2BAB">
              <w:rPr>
                <w:rFonts w:ascii="Arial" w:hAnsi="Arial" w:cs="Arial"/>
                <w:sz w:val="14"/>
                <w:szCs w:val="14"/>
              </w:rPr>
              <w:t>5.68</w:t>
            </w:r>
          </w:p>
        </w:tc>
        <w:tc>
          <w:tcPr>
            <w:tcW w:w="926" w:type="dxa"/>
            <w:vAlign w:val="bottom"/>
          </w:tcPr>
          <w:p w14:paraId="13EB18C3" w14:textId="4607C27B" w:rsidR="00DB2BAB" w:rsidRPr="00DB2BAB" w:rsidRDefault="00DB2BAB" w:rsidP="00DB2BAB">
            <w:pPr>
              <w:tabs>
                <w:tab w:val="decimal" w:pos="460"/>
              </w:tabs>
              <w:spacing w:line="260" w:lineRule="exact"/>
              <w:jc w:val="thaiDistribute"/>
              <w:rPr>
                <w:rFonts w:ascii="Arial" w:hAnsi="Arial" w:cs="Arial"/>
                <w:sz w:val="14"/>
                <w:szCs w:val="14"/>
              </w:rPr>
            </w:pPr>
            <w:r w:rsidRPr="00DB2BAB">
              <w:rPr>
                <w:rFonts w:ascii="Arial" w:hAnsi="Arial" w:cs="Arial"/>
                <w:sz w:val="14"/>
                <w:szCs w:val="14"/>
              </w:rPr>
              <w:t>97.32</w:t>
            </w:r>
          </w:p>
        </w:tc>
        <w:tc>
          <w:tcPr>
            <w:tcW w:w="908" w:type="dxa"/>
            <w:vAlign w:val="bottom"/>
          </w:tcPr>
          <w:p w14:paraId="3D21B3AD" w14:textId="32BCC91E" w:rsidR="00DB2BAB" w:rsidRPr="00DB2BAB" w:rsidRDefault="00DB2BAB" w:rsidP="00DB2BAB">
            <w:pPr>
              <w:tabs>
                <w:tab w:val="decimal" w:pos="645"/>
              </w:tabs>
              <w:spacing w:line="260" w:lineRule="exact"/>
              <w:jc w:val="thaiDistribute"/>
              <w:rPr>
                <w:rFonts w:ascii="Arial" w:hAnsi="Arial" w:cs="Arial"/>
                <w:sz w:val="14"/>
                <w:szCs w:val="14"/>
              </w:rPr>
            </w:pPr>
            <w:r w:rsidRPr="00DB2BAB">
              <w:rPr>
                <w:rFonts w:ascii="Arial" w:hAnsi="Arial" w:cs="Arial"/>
                <w:sz w:val="14"/>
                <w:szCs w:val="14"/>
                <w:cs/>
              </w:rPr>
              <w:t>-</w:t>
            </w:r>
          </w:p>
        </w:tc>
        <w:tc>
          <w:tcPr>
            <w:tcW w:w="816" w:type="dxa"/>
            <w:gridSpan w:val="2"/>
            <w:vAlign w:val="bottom"/>
          </w:tcPr>
          <w:p w14:paraId="50F6CE96" w14:textId="0F7C54F9" w:rsidR="00DB2BAB" w:rsidRPr="00DB2BAB" w:rsidRDefault="00DB2BAB" w:rsidP="00DB2BAB">
            <w:pPr>
              <w:tabs>
                <w:tab w:val="decimal" w:pos="509"/>
              </w:tabs>
              <w:spacing w:line="260" w:lineRule="exact"/>
              <w:jc w:val="thaiDistribute"/>
              <w:rPr>
                <w:rFonts w:ascii="Arial" w:hAnsi="Arial" w:cs="Arial"/>
                <w:sz w:val="14"/>
                <w:szCs w:val="14"/>
              </w:rPr>
            </w:pPr>
            <w:r w:rsidRPr="00DB2BAB">
              <w:rPr>
                <w:rFonts w:ascii="Arial" w:hAnsi="Arial" w:cs="Arial"/>
                <w:sz w:val="14"/>
                <w:szCs w:val="14"/>
                <w:cs/>
              </w:rPr>
              <w:t>-</w:t>
            </w:r>
          </w:p>
        </w:tc>
        <w:tc>
          <w:tcPr>
            <w:tcW w:w="941" w:type="dxa"/>
            <w:gridSpan w:val="2"/>
            <w:vAlign w:val="bottom"/>
          </w:tcPr>
          <w:p w14:paraId="2760290F" w14:textId="2FD49C77" w:rsidR="00DB2BAB" w:rsidRPr="00DB2BAB" w:rsidRDefault="00DB2BAB" w:rsidP="00DB2BAB">
            <w:pPr>
              <w:tabs>
                <w:tab w:val="decimal" w:pos="631"/>
              </w:tabs>
              <w:spacing w:line="260" w:lineRule="exact"/>
              <w:jc w:val="thaiDistribute"/>
              <w:rPr>
                <w:rFonts w:ascii="Arial" w:hAnsi="Arial" w:cs="Arial"/>
                <w:sz w:val="14"/>
                <w:szCs w:val="14"/>
              </w:rPr>
            </w:pPr>
            <w:r w:rsidRPr="00DB2BAB">
              <w:rPr>
                <w:rFonts w:ascii="Arial" w:hAnsi="Arial" w:cs="Arial"/>
                <w:sz w:val="14"/>
                <w:szCs w:val="14"/>
                <w:cs/>
              </w:rPr>
              <w:t>-</w:t>
            </w:r>
          </w:p>
        </w:tc>
        <w:tc>
          <w:tcPr>
            <w:tcW w:w="985" w:type="dxa"/>
            <w:gridSpan w:val="2"/>
            <w:vAlign w:val="bottom"/>
          </w:tcPr>
          <w:p w14:paraId="2F13F2C0" w14:textId="0A834A10" w:rsidR="00DB2BAB" w:rsidRPr="00DB2BAB" w:rsidRDefault="00DB2BAB" w:rsidP="00DB2BAB">
            <w:pPr>
              <w:tabs>
                <w:tab w:val="decimal" w:pos="674"/>
              </w:tabs>
              <w:spacing w:line="260" w:lineRule="exact"/>
              <w:jc w:val="thaiDistribute"/>
              <w:rPr>
                <w:rFonts w:ascii="Arial" w:hAnsi="Arial" w:cs="Arial"/>
                <w:sz w:val="14"/>
                <w:szCs w:val="14"/>
              </w:rPr>
            </w:pPr>
            <w:r w:rsidRPr="00DB2BAB">
              <w:rPr>
                <w:rFonts w:ascii="Arial" w:hAnsi="Arial" w:cs="Arial"/>
                <w:sz w:val="14"/>
                <w:szCs w:val="14"/>
                <w:cs/>
              </w:rPr>
              <w:t>-</w:t>
            </w:r>
          </w:p>
        </w:tc>
        <w:tc>
          <w:tcPr>
            <w:tcW w:w="973" w:type="dxa"/>
            <w:gridSpan w:val="2"/>
            <w:vAlign w:val="bottom"/>
          </w:tcPr>
          <w:p w14:paraId="2B548279" w14:textId="69BD1091" w:rsidR="00DB2BAB" w:rsidRPr="00DB2BAB" w:rsidRDefault="00DB2BAB" w:rsidP="00DB2BAB">
            <w:pPr>
              <w:tabs>
                <w:tab w:val="decimal" w:pos="487"/>
              </w:tabs>
              <w:spacing w:line="260" w:lineRule="exact"/>
              <w:jc w:val="thaiDistribute"/>
              <w:rPr>
                <w:rFonts w:ascii="Arial" w:hAnsi="Arial" w:cs="Arial"/>
                <w:sz w:val="14"/>
                <w:szCs w:val="14"/>
              </w:rPr>
            </w:pPr>
            <w:r w:rsidRPr="00DB2BAB">
              <w:rPr>
                <w:rFonts w:ascii="Arial" w:hAnsi="Arial" w:cs="Arial"/>
                <w:sz w:val="14"/>
                <w:szCs w:val="14"/>
              </w:rPr>
              <w:t>103.00</w:t>
            </w:r>
          </w:p>
        </w:tc>
      </w:tr>
      <w:tr w:rsidR="00DB2BAB" w:rsidRPr="003F00CA" w14:paraId="3A4F0F6C" w14:textId="77777777" w:rsidTr="004863B0">
        <w:tc>
          <w:tcPr>
            <w:tcW w:w="3238" w:type="dxa"/>
          </w:tcPr>
          <w:p w14:paraId="2D5C87CD" w14:textId="0144A070" w:rsidR="00DB2BAB" w:rsidRPr="00DB2BAB" w:rsidRDefault="00DB2BAB" w:rsidP="00DB2BAB">
            <w:pPr>
              <w:tabs>
                <w:tab w:val="left" w:pos="360"/>
              </w:tabs>
              <w:spacing w:line="260" w:lineRule="exact"/>
              <w:ind w:left="162" w:hanging="162"/>
              <w:rPr>
                <w:rFonts w:ascii="Arial" w:hAnsi="Arial" w:cs="Arial"/>
                <w:sz w:val="14"/>
                <w:szCs w:val="14"/>
              </w:rPr>
            </w:pPr>
            <w:r w:rsidRPr="00DB2BAB">
              <w:rPr>
                <w:rFonts w:ascii="Arial" w:hAnsi="Arial" w:cs="Arial"/>
                <w:sz w:val="14"/>
                <w:szCs w:val="14"/>
              </w:rPr>
              <w:t>Increase</w:t>
            </w:r>
          </w:p>
        </w:tc>
        <w:tc>
          <w:tcPr>
            <w:tcW w:w="847" w:type="dxa"/>
            <w:vAlign w:val="bottom"/>
          </w:tcPr>
          <w:p w14:paraId="51D2809D" w14:textId="153172D4" w:rsidR="00DB2BAB" w:rsidRPr="00DB2BAB" w:rsidRDefault="00DB2BAB" w:rsidP="00DB2BAB">
            <w:pPr>
              <w:tabs>
                <w:tab w:val="decimal" w:pos="571"/>
              </w:tabs>
              <w:spacing w:line="260" w:lineRule="exact"/>
              <w:jc w:val="thaiDistribute"/>
              <w:rPr>
                <w:rFonts w:ascii="Arial" w:hAnsi="Arial" w:cs="Arial"/>
                <w:sz w:val="14"/>
                <w:szCs w:val="14"/>
              </w:rPr>
            </w:pPr>
            <w:r w:rsidRPr="00DB2BAB">
              <w:rPr>
                <w:rFonts w:ascii="Arial" w:hAnsi="Arial" w:cs="Arial"/>
                <w:sz w:val="14"/>
                <w:szCs w:val="14"/>
              </w:rPr>
              <w:t>0.09</w:t>
            </w:r>
          </w:p>
        </w:tc>
        <w:tc>
          <w:tcPr>
            <w:tcW w:w="926" w:type="dxa"/>
            <w:vAlign w:val="bottom"/>
          </w:tcPr>
          <w:p w14:paraId="139CE945" w14:textId="250EF4ED" w:rsidR="00DB2BAB" w:rsidRPr="00DB2BAB" w:rsidRDefault="00DB2BAB" w:rsidP="00DB2BAB">
            <w:pPr>
              <w:tabs>
                <w:tab w:val="decimal" w:pos="660"/>
              </w:tabs>
              <w:spacing w:line="260" w:lineRule="exact"/>
              <w:jc w:val="thaiDistribute"/>
              <w:rPr>
                <w:rFonts w:ascii="Arial" w:hAnsi="Arial" w:cs="Arial"/>
                <w:sz w:val="14"/>
                <w:szCs w:val="14"/>
              </w:rPr>
            </w:pPr>
            <w:r w:rsidRPr="00DB2BAB">
              <w:rPr>
                <w:rFonts w:ascii="Arial" w:hAnsi="Arial" w:cs="Arial"/>
                <w:sz w:val="14"/>
                <w:szCs w:val="14"/>
              </w:rPr>
              <w:t>-</w:t>
            </w:r>
          </w:p>
        </w:tc>
        <w:tc>
          <w:tcPr>
            <w:tcW w:w="908" w:type="dxa"/>
            <w:vAlign w:val="bottom"/>
          </w:tcPr>
          <w:p w14:paraId="05ADB491" w14:textId="49D6EDA1" w:rsidR="00DB2BAB" w:rsidRPr="00DB2BAB" w:rsidRDefault="00DB2BAB" w:rsidP="00DB2BAB">
            <w:pPr>
              <w:tabs>
                <w:tab w:val="decimal" w:pos="645"/>
              </w:tabs>
              <w:spacing w:line="260" w:lineRule="exact"/>
              <w:jc w:val="thaiDistribute"/>
              <w:rPr>
                <w:rFonts w:ascii="Arial" w:hAnsi="Arial" w:cs="Arial"/>
                <w:sz w:val="14"/>
                <w:szCs w:val="14"/>
              </w:rPr>
            </w:pPr>
            <w:r w:rsidRPr="00DB2BAB">
              <w:rPr>
                <w:rFonts w:ascii="Arial" w:hAnsi="Arial" w:cs="Arial"/>
                <w:sz w:val="14"/>
                <w:szCs w:val="14"/>
              </w:rPr>
              <w:t>-</w:t>
            </w:r>
          </w:p>
        </w:tc>
        <w:tc>
          <w:tcPr>
            <w:tcW w:w="816" w:type="dxa"/>
            <w:gridSpan w:val="2"/>
            <w:vAlign w:val="bottom"/>
          </w:tcPr>
          <w:p w14:paraId="73F4D080" w14:textId="556728E8" w:rsidR="00DB2BAB" w:rsidRPr="00DB2BAB" w:rsidRDefault="00DB2BAB" w:rsidP="00DB2BAB">
            <w:pPr>
              <w:tabs>
                <w:tab w:val="decimal" w:pos="509"/>
              </w:tabs>
              <w:spacing w:line="260" w:lineRule="exact"/>
              <w:jc w:val="thaiDistribute"/>
              <w:rPr>
                <w:rFonts w:ascii="Arial" w:hAnsi="Arial" w:cs="Arial"/>
                <w:sz w:val="14"/>
                <w:szCs w:val="14"/>
              </w:rPr>
            </w:pPr>
            <w:r w:rsidRPr="00DB2BAB">
              <w:rPr>
                <w:rFonts w:ascii="Arial" w:hAnsi="Arial" w:cs="Arial"/>
                <w:sz w:val="14"/>
                <w:szCs w:val="14"/>
              </w:rPr>
              <w:t>-</w:t>
            </w:r>
          </w:p>
        </w:tc>
        <w:tc>
          <w:tcPr>
            <w:tcW w:w="941" w:type="dxa"/>
            <w:gridSpan w:val="2"/>
            <w:vAlign w:val="bottom"/>
          </w:tcPr>
          <w:p w14:paraId="11EFB6B0" w14:textId="719929F0" w:rsidR="00DB2BAB" w:rsidRPr="00DB2BAB" w:rsidRDefault="00DB2BAB" w:rsidP="00DB2BAB">
            <w:pPr>
              <w:tabs>
                <w:tab w:val="decimal" w:pos="631"/>
              </w:tabs>
              <w:spacing w:line="260" w:lineRule="exact"/>
              <w:jc w:val="thaiDistribute"/>
              <w:rPr>
                <w:rFonts w:ascii="Arial" w:hAnsi="Arial" w:cs="Arial"/>
                <w:sz w:val="14"/>
                <w:szCs w:val="14"/>
              </w:rPr>
            </w:pPr>
            <w:r w:rsidRPr="00DB2BAB">
              <w:rPr>
                <w:rFonts w:ascii="Arial" w:hAnsi="Arial" w:cs="Arial"/>
                <w:sz w:val="14"/>
                <w:szCs w:val="14"/>
              </w:rPr>
              <w:t>-</w:t>
            </w:r>
          </w:p>
        </w:tc>
        <w:tc>
          <w:tcPr>
            <w:tcW w:w="985" w:type="dxa"/>
            <w:gridSpan w:val="2"/>
            <w:vAlign w:val="bottom"/>
          </w:tcPr>
          <w:p w14:paraId="34403EE7" w14:textId="1BEADE57" w:rsidR="00DB2BAB" w:rsidRPr="00DB2BAB" w:rsidRDefault="00DB2BAB" w:rsidP="00DB2BAB">
            <w:pPr>
              <w:tabs>
                <w:tab w:val="decimal" w:pos="674"/>
              </w:tabs>
              <w:spacing w:line="260" w:lineRule="exact"/>
              <w:jc w:val="thaiDistribute"/>
              <w:rPr>
                <w:rFonts w:ascii="Arial" w:hAnsi="Arial" w:cs="Arial"/>
                <w:sz w:val="14"/>
                <w:szCs w:val="14"/>
              </w:rPr>
            </w:pPr>
            <w:r w:rsidRPr="00DB2BAB">
              <w:rPr>
                <w:rFonts w:ascii="Arial" w:hAnsi="Arial" w:cs="Arial"/>
                <w:sz w:val="14"/>
                <w:szCs w:val="14"/>
              </w:rPr>
              <w:t>-</w:t>
            </w:r>
          </w:p>
        </w:tc>
        <w:tc>
          <w:tcPr>
            <w:tcW w:w="973" w:type="dxa"/>
            <w:gridSpan w:val="2"/>
            <w:vAlign w:val="bottom"/>
          </w:tcPr>
          <w:p w14:paraId="1FB9E9E7" w14:textId="1C6076B7" w:rsidR="00DB2BAB" w:rsidRPr="00DB2BAB" w:rsidRDefault="00DB2BAB" w:rsidP="00DB2BAB">
            <w:pPr>
              <w:tabs>
                <w:tab w:val="decimal" w:pos="487"/>
              </w:tabs>
              <w:spacing w:line="260" w:lineRule="exact"/>
              <w:jc w:val="thaiDistribute"/>
              <w:rPr>
                <w:rFonts w:ascii="Arial" w:hAnsi="Arial" w:cs="Arial"/>
                <w:sz w:val="14"/>
                <w:szCs w:val="14"/>
              </w:rPr>
            </w:pPr>
            <w:r w:rsidRPr="00DB2BAB">
              <w:rPr>
                <w:rFonts w:ascii="Arial" w:hAnsi="Arial" w:cs="Arial"/>
                <w:sz w:val="14"/>
                <w:szCs w:val="14"/>
              </w:rPr>
              <w:t>0.09</w:t>
            </w:r>
          </w:p>
        </w:tc>
      </w:tr>
      <w:tr w:rsidR="00DB2BAB" w:rsidRPr="003F00CA" w14:paraId="244425D3" w14:textId="77777777" w:rsidTr="004863B0">
        <w:tc>
          <w:tcPr>
            <w:tcW w:w="3238" w:type="dxa"/>
          </w:tcPr>
          <w:p w14:paraId="519E08EF" w14:textId="687D9B46" w:rsidR="00DB2BAB" w:rsidRPr="00DB2BAB" w:rsidRDefault="00DB2BAB" w:rsidP="00DB2BAB">
            <w:pPr>
              <w:tabs>
                <w:tab w:val="left" w:pos="360"/>
              </w:tabs>
              <w:spacing w:line="260" w:lineRule="exact"/>
              <w:ind w:left="165" w:hanging="165"/>
              <w:rPr>
                <w:rFonts w:ascii="Arial" w:hAnsi="Arial" w:cs="Arial"/>
                <w:sz w:val="14"/>
                <w:szCs w:val="14"/>
              </w:rPr>
            </w:pPr>
            <w:r w:rsidRPr="00DB2BAB">
              <w:rPr>
                <w:rFonts w:ascii="Arial" w:hAnsi="Arial" w:cs="Arial"/>
                <w:sz w:val="14"/>
                <w:szCs w:val="14"/>
              </w:rPr>
              <w:t>Decrease from reversal of impairment loss from sales of assets relating to school business</w:t>
            </w:r>
          </w:p>
        </w:tc>
        <w:tc>
          <w:tcPr>
            <w:tcW w:w="847" w:type="dxa"/>
            <w:vAlign w:val="bottom"/>
          </w:tcPr>
          <w:p w14:paraId="36C9AA91" w14:textId="3BB70C6B" w:rsidR="00DB2BAB" w:rsidRPr="00DB2BAB" w:rsidRDefault="00DB2BAB" w:rsidP="00DB2BAB">
            <w:pPr>
              <w:pBdr>
                <w:bottom w:val="single" w:sz="4" w:space="1" w:color="auto"/>
              </w:pBdr>
              <w:tabs>
                <w:tab w:val="decimal" w:pos="571"/>
              </w:tabs>
              <w:spacing w:line="260" w:lineRule="exact"/>
              <w:jc w:val="thaiDistribute"/>
              <w:rPr>
                <w:rFonts w:ascii="Arial" w:hAnsi="Arial" w:cs="Arial"/>
                <w:sz w:val="14"/>
                <w:szCs w:val="14"/>
              </w:rPr>
            </w:pPr>
            <w:r w:rsidRPr="00DB2BAB">
              <w:rPr>
                <w:rFonts w:ascii="Arial" w:hAnsi="Arial" w:cs="Arial"/>
                <w:sz w:val="14"/>
                <w:szCs w:val="14"/>
              </w:rPr>
              <w:t>-</w:t>
            </w:r>
          </w:p>
        </w:tc>
        <w:tc>
          <w:tcPr>
            <w:tcW w:w="926" w:type="dxa"/>
            <w:vAlign w:val="bottom"/>
          </w:tcPr>
          <w:p w14:paraId="71A14C2C" w14:textId="786438B6" w:rsidR="00DB2BAB" w:rsidRPr="00DB2BAB" w:rsidRDefault="00DB2BAB" w:rsidP="00DB2BAB">
            <w:pPr>
              <w:pBdr>
                <w:bottom w:val="single" w:sz="4" w:space="1" w:color="auto"/>
              </w:pBdr>
              <w:tabs>
                <w:tab w:val="decimal" w:pos="460"/>
              </w:tabs>
              <w:spacing w:line="260" w:lineRule="exact"/>
              <w:jc w:val="thaiDistribute"/>
              <w:rPr>
                <w:rFonts w:ascii="Arial" w:hAnsi="Arial" w:cs="Arial"/>
                <w:sz w:val="14"/>
                <w:szCs w:val="14"/>
              </w:rPr>
            </w:pPr>
            <w:r w:rsidRPr="00DB2BAB">
              <w:rPr>
                <w:rFonts w:ascii="Arial" w:hAnsi="Arial" w:cs="Arial"/>
                <w:sz w:val="14"/>
                <w:szCs w:val="14"/>
              </w:rPr>
              <w:t>(57.31)</w:t>
            </w:r>
          </w:p>
        </w:tc>
        <w:tc>
          <w:tcPr>
            <w:tcW w:w="908" w:type="dxa"/>
            <w:vAlign w:val="bottom"/>
          </w:tcPr>
          <w:p w14:paraId="53F42979" w14:textId="37E0A823" w:rsidR="00DB2BAB" w:rsidRPr="00DB2BAB" w:rsidRDefault="00DB2BAB" w:rsidP="00DB2BAB">
            <w:pPr>
              <w:pBdr>
                <w:bottom w:val="single" w:sz="4" w:space="1" w:color="auto"/>
              </w:pBdr>
              <w:tabs>
                <w:tab w:val="decimal" w:pos="645"/>
              </w:tabs>
              <w:spacing w:line="260" w:lineRule="exact"/>
              <w:jc w:val="thaiDistribute"/>
              <w:rPr>
                <w:rFonts w:ascii="Arial" w:hAnsi="Arial" w:cs="Arial"/>
                <w:sz w:val="14"/>
                <w:szCs w:val="14"/>
              </w:rPr>
            </w:pPr>
            <w:r w:rsidRPr="00DB2BAB">
              <w:rPr>
                <w:rFonts w:ascii="Arial" w:hAnsi="Arial" w:cs="Arial"/>
                <w:sz w:val="14"/>
                <w:szCs w:val="14"/>
              </w:rPr>
              <w:t>-</w:t>
            </w:r>
          </w:p>
        </w:tc>
        <w:tc>
          <w:tcPr>
            <w:tcW w:w="816" w:type="dxa"/>
            <w:gridSpan w:val="2"/>
            <w:vAlign w:val="bottom"/>
          </w:tcPr>
          <w:p w14:paraId="58E7D99A" w14:textId="409F10AB" w:rsidR="00DB2BAB" w:rsidRPr="00DB2BAB" w:rsidRDefault="00DB2BAB" w:rsidP="00DB2BAB">
            <w:pPr>
              <w:pBdr>
                <w:bottom w:val="single" w:sz="4" w:space="1" w:color="auto"/>
              </w:pBdr>
              <w:tabs>
                <w:tab w:val="decimal" w:pos="524"/>
              </w:tabs>
              <w:spacing w:line="260" w:lineRule="exact"/>
              <w:jc w:val="thaiDistribute"/>
              <w:rPr>
                <w:rFonts w:ascii="Arial" w:hAnsi="Arial" w:cs="Arial"/>
                <w:sz w:val="14"/>
                <w:szCs w:val="14"/>
              </w:rPr>
            </w:pPr>
            <w:r w:rsidRPr="00DB2BAB">
              <w:rPr>
                <w:rFonts w:ascii="Arial" w:hAnsi="Arial" w:cs="Arial"/>
                <w:sz w:val="14"/>
                <w:szCs w:val="14"/>
              </w:rPr>
              <w:t>-</w:t>
            </w:r>
          </w:p>
        </w:tc>
        <w:tc>
          <w:tcPr>
            <w:tcW w:w="941" w:type="dxa"/>
            <w:gridSpan w:val="2"/>
            <w:vAlign w:val="bottom"/>
          </w:tcPr>
          <w:p w14:paraId="5193D032" w14:textId="314F54AD" w:rsidR="00DB2BAB" w:rsidRPr="00DB2BAB" w:rsidRDefault="00DB2BAB" w:rsidP="00DB2BAB">
            <w:pPr>
              <w:pBdr>
                <w:bottom w:val="single" w:sz="4" w:space="1" w:color="auto"/>
              </w:pBdr>
              <w:tabs>
                <w:tab w:val="decimal" w:pos="631"/>
              </w:tabs>
              <w:spacing w:line="260" w:lineRule="exact"/>
              <w:jc w:val="thaiDistribute"/>
              <w:rPr>
                <w:rFonts w:ascii="Arial" w:hAnsi="Arial" w:cs="Arial"/>
                <w:sz w:val="14"/>
                <w:szCs w:val="14"/>
              </w:rPr>
            </w:pPr>
            <w:r w:rsidRPr="00DB2BAB">
              <w:rPr>
                <w:rFonts w:ascii="Arial" w:hAnsi="Arial" w:cs="Arial"/>
                <w:sz w:val="14"/>
                <w:szCs w:val="14"/>
              </w:rPr>
              <w:t>-</w:t>
            </w:r>
          </w:p>
        </w:tc>
        <w:tc>
          <w:tcPr>
            <w:tcW w:w="985" w:type="dxa"/>
            <w:gridSpan w:val="2"/>
            <w:vAlign w:val="bottom"/>
          </w:tcPr>
          <w:p w14:paraId="2EA6F38B" w14:textId="4B70418C" w:rsidR="00DB2BAB" w:rsidRPr="00DB2BAB" w:rsidRDefault="00DB2BAB" w:rsidP="00DB2BAB">
            <w:pPr>
              <w:pBdr>
                <w:bottom w:val="single" w:sz="4" w:space="1" w:color="auto"/>
              </w:pBdr>
              <w:tabs>
                <w:tab w:val="decimal" w:pos="674"/>
              </w:tabs>
              <w:spacing w:line="260" w:lineRule="exact"/>
              <w:jc w:val="thaiDistribute"/>
              <w:rPr>
                <w:rFonts w:ascii="Arial" w:hAnsi="Arial" w:cs="Arial"/>
                <w:sz w:val="14"/>
                <w:szCs w:val="14"/>
              </w:rPr>
            </w:pPr>
            <w:r w:rsidRPr="00DB2BAB">
              <w:rPr>
                <w:rFonts w:ascii="Arial" w:hAnsi="Arial" w:cs="Arial"/>
                <w:sz w:val="14"/>
                <w:szCs w:val="14"/>
              </w:rPr>
              <w:t>-</w:t>
            </w:r>
          </w:p>
        </w:tc>
        <w:tc>
          <w:tcPr>
            <w:tcW w:w="973" w:type="dxa"/>
            <w:gridSpan w:val="2"/>
            <w:vAlign w:val="bottom"/>
          </w:tcPr>
          <w:p w14:paraId="55D9EC1E" w14:textId="2C8F6363" w:rsidR="00DB2BAB" w:rsidRPr="00DB2BAB" w:rsidRDefault="00DB2BAB" w:rsidP="00DB2BAB">
            <w:pPr>
              <w:pBdr>
                <w:bottom w:val="single" w:sz="4" w:space="1" w:color="auto"/>
              </w:pBdr>
              <w:tabs>
                <w:tab w:val="decimal" w:pos="487"/>
              </w:tabs>
              <w:spacing w:line="260" w:lineRule="exact"/>
              <w:jc w:val="thaiDistribute"/>
              <w:rPr>
                <w:rFonts w:ascii="Arial" w:hAnsi="Arial" w:cs="Arial"/>
                <w:sz w:val="14"/>
                <w:szCs w:val="14"/>
              </w:rPr>
            </w:pPr>
            <w:r w:rsidRPr="00DB2BAB">
              <w:rPr>
                <w:rFonts w:ascii="Arial" w:hAnsi="Arial" w:cs="Arial"/>
                <w:sz w:val="14"/>
                <w:szCs w:val="14"/>
              </w:rPr>
              <w:t>(57.31)</w:t>
            </w:r>
          </w:p>
        </w:tc>
      </w:tr>
      <w:tr w:rsidR="00DB2BAB" w:rsidRPr="003F00CA" w14:paraId="36EAEE96" w14:textId="77777777" w:rsidTr="004863B0">
        <w:tc>
          <w:tcPr>
            <w:tcW w:w="3238" w:type="dxa"/>
          </w:tcPr>
          <w:p w14:paraId="6538FB1C" w14:textId="51D92D4D" w:rsidR="00DB2BAB" w:rsidRPr="00DB2BAB" w:rsidRDefault="00DB2BAB" w:rsidP="00DB2BAB">
            <w:pPr>
              <w:tabs>
                <w:tab w:val="left" w:pos="360"/>
              </w:tabs>
              <w:spacing w:line="260" w:lineRule="exact"/>
              <w:jc w:val="both"/>
              <w:rPr>
                <w:rFonts w:ascii="Arial" w:hAnsi="Arial" w:cs="Arial"/>
                <w:sz w:val="14"/>
                <w:szCs w:val="14"/>
              </w:rPr>
            </w:pPr>
            <w:r w:rsidRPr="00DB2BAB">
              <w:rPr>
                <w:rFonts w:ascii="Arial" w:hAnsi="Arial" w:cs="Arial"/>
                <w:sz w:val="14"/>
                <w:szCs w:val="14"/>
              </w:rPr>
              <w:t xml:space="preserve">As </w:t>
            </w:r>
            <w:proofErr w:type="gramStart"/>
            <w:r w:rsidRPr="00DB2BAB">
              <w:rPr>
                <w:rFonts w:ascii="Arial" w:hAnsi="Arial" w:cs="Arial"/>
                <w:sz w:val="14"/>
                <w:szCs w:val="14"/>
              </w:rPr>
              <w:t>at</w:t>
            </w:r>
            <w:proofErr w:type="gramEnd"/>
            <w:r w:rsidRPr="00DB2BAB">
              <w:rPr>
                <w:rFonts w:ascii="Arial" w:hAnsi="Arial" w:cs="Arial"/>
                <w:sz w:val="14"/>
                <w:szCs w:val="14"/>
              </w:rPr>
              <w:t xml:space="preserve"> 31 December 2023</w:t>
            </w:r>
          </w:p>
        </w:tc>
        <w:tc>
          <w:tcPr>
            <w:tcW w:w="847" w:type="dxa"/>
            <w:vAlign w:val="bottom"/>
          </w:tcPr>
          <w:p w14:paraId="56065469" w14:textId="13E4AA67" w:rsidR="00DB2BAB" w:rsidRPr="00DB2BAB" w:rsidRDefault="00DB2BAB" w:rsidP="00DB2BAB">
            <w:pPr>
              <w:tabs>
                <w:tab w:val="decimal" w:pos="571"/>
              </w:tabs>
              <w:spacing w:line="260" w:lineRule="exact"/>
              <w:jc w:val="thaiDistribute"/>
              <w:rPr>
                <w:rFonts w:ascii="Arial" w:hAnsi="Arial" w:cs="Arial"/>
                <w:sz w:val="14"/>
                <w:szCs w:val="14"/>
              </w:rPr>
            </w:pPr>
            <w:r w:rsidRPr="00DB2BAB">
              <w:rPr>
                <w:rFonts w:ascii="Arial" w:hAnsi="Arial" w:cs="Arial"/>
                <w:sz w:val="14"/>
                <w:szCs w:val="14"/>
              </w:rPr>
              <w:t>5.77</w:t>
            </w:r>
          </w:p>
        </w:tc>
        <w:tc>
          <w:tcPr>
            <w:tcW w:w="926" w:type="dxa"/>
            <w:vAlign w:val="bottom"/>
          </w:tcPr>
          <w:p w14:paraId="4BE127EB" w14:textId="4669F84D" w:rsidR="00DB2BAB" w:rsidRPr="00DB2BAB" w:rsidRDefault="00DB2BAB" w:rsidP="00DB2BAB">
            <w:pPr>
              <w:tabs>
                <w:tab w:val="decimal" w:pos="460"/>
              </w:tabs>
              <w:spacing w:line="260" w:lineRule="exact"/>
              <w:jc w:val="thaiDistribute"/>
              <w:rPr>
                <w:rFonts w:ascii="Arial" w:hAnsi="Arial" w:cs="Arial"/>
                <w:sz w:val="14"/>
                <w:szCs w:val="14"/>
              </w:rPr>
            </w:pPr>
            <w:r w:rsidRPr="00DB2BAB">
              <w:rPr>
                <w:rFonts w:ascii="Arial" w:hAnsi="Arial" w:cs="Arial"/>
                <w:sz w:val="14"/>
                <w:szCs w:val="14"/>
              </w:rPr>
              <w:t>40.01</w:t>
            </w:r>
          </w:p>
        </w:tc>
        <w:tc>
          <w:tcPr>
            <w:tcW w:w="908" w:type="dxa"/>
            <w:vAlign w:val="bottom"/>
          </w:tcPr>
          <w:p w14:paraId="17C5522B" w14:textId="6A67755E" w:rsidR="00DB2BAB" w:rsidRPr="00DB2BAB" w:rsidRDefault="00DB2BAB" w:rsidP="00DB2BAB">
            <w:pPr>
              <w:tabs>
                <w:tab w:val="decimal" w:pos="645"/>
              </w:tabs>
              <w:spacing w:line="260" w:lineRule="exact"/>
              <w:jc w:val="thaiDistribute"/>
              <w:rPr>
                <w:rFonts w:ascii="Arial" w:hAnsi="Arial" w:cs="Arial"/>
                <w:sz w:val="14"/>
                <w:szCs w:val="14"/>
                <w:cs/>
              </w:rPr>
            </w:pPr>
            <w:r w:rsidRPr="00DB2BAB">
              <w:rPr>
                <w:rFonts w:ascii="Arial" w:hAnsi="Arial" w:cs="Arial"/>
                <w:sz w:val="14"/>
                <w:szCs w:val="14"/>
              </w:rPr>
              <w:t>-</w:t>
            </w:r>
          </w:p>
        </w:tc>
        <w:tc>
          <w:tcPr>
            <w:tcW w:w="816" w:type="dxa"/>
            <w:gridSpan w:val="2"/>
            <w:vAlign w:val="bottom"/>
          </w:tcPr>
          <w:p w14:paraId="07EDEF66" w14:textId="1E0E775C" w:rsidR="00DB2BAB" w:rsidRPr="00DB2BAB" w:rsidRDefault="00DB2BAB" w:rsidP="00DB2BAB">
            <w:pPr>
              <w:tabs>
                <w:tab w:val="decimal" w:pos="509"/>
              </w:tabs>
              <w:spacing w:line="260" w:lineRule="exact"/>
              <w:jc w:val="thaiDistribute"/>
              <w:rPr>
                <w:rFonts w:ascii="Arial" w:hAnsi="Arial" w:cs="Arial"/>
                <w:sz w:val="14"/>
                <w:szCs w:val="14"/>
                <w:cs/>
              </w:rPr>
            </w:pPr>
            <w:r w:rsidRPr="00DB2BAB">
              <w:rPr>
                <w:rFonts w:ascii="Arial" w:hAnsi="Arial" w:cs="Arial"/>
                <w:sz w:val="14"/>
                <w:szCs w:val="14"/>
              </w:rPr>
              <w:t>-</w:t>
            </w:r>
          </w:p>
        </w:tc>
        <w:tc>
          <w:tcPr>
            <w:tcW w:w="941" w:type="dxa"/>
            <w:gridSpan w:val="2"/>
            <w:vAlign w:val="bottom"/>
          </w:tcPr>
          <w:p w14:paraId="4E05E33C" w14:textId="2C05C097" w:rsidR="00DB2BAB" w:rsidRPr="00DB2BAB" w:rsidRDefault="00DB2BAB" w:rsidP="00DB2BAB">
            <w:pPr>
              <w:tabs>
                <w:tab w:val="decimal" w:pos="631"/>
              </w:tabs>
              <w:spacing w:line="260" w:lineRule="exact"/>
              <w:jc w:val="thaiDistribute"/>
              <w:rPr>
                <w:rFonts w:ascii="Arial" w:hAnsi="Arial" w:cs="Arial"/>
                <w:sz w:val="14"/>
                <w:szCs w:val="14"/>
                <w:cs/>
              </w:rPr>
            </w:pPr>
            <w:r w:rsidRPr="00DB2BAB">
              <w:rPr>
                <w:rFonts w:ascii="Arial" w:hAnsi="Arial" w:cs="Arial"/>
                <w:sz w:val="14"/>
                <w:szCs w:val="14"/>
              </w:rPr>
              <w:t>-</w:t>
            </w:r>
          </w:p>
        </w:tc>
        <w:tc>
          <w:tcPr>
            <w:tcW w:w="985" w:type="dxa"/>
            <w:gridSpan w:val="2"/>
            <w:vAlign w:val="bottom"/>
          </w:tcPr>
          <w:p w14:paraId="52EB6411" w14:textId="73BA3539" w:rsidR="00DB2BAB" w:rsidRPr="00DB2BAB" w:rsidRDefault="00DB2BAB" w:rsidP="00DB2BAB">
            <w:pPr>
              <w:tabs>
                <w:tab w:val="decimal" w:pos="674"/>
              </w:tabs>
              <w:spacing w:line="260" w:lineRule="exact"/>
              <w:jc w:val="thaiDistribute"/>
              <w:rPr>
                <w:rFonts w:ascii="Arial" w:hAnsi="Arial" w:cs="Arial"/>
                <w:sz w:val="14"/>
                <w:szCs w:val="14"/>
                <w:cs/>
              </w:rPr>
            </w:pPr>
            <w:r w:rsidRPr="00DB2BAB">
              <w:rPr>
                <w:rFonts w:ascii="Arial" w:hAnsi="Arial" w:cs="Arial"/>
                <w:sz w:val="14"/>
                <w:szCs w:val="14"/>
              </w:rPr>
              <w:t>-</w:t>
            </w:r>
          </w:p>
        </w:tc>
        <w:tc>
          <w:tcPr>
            <w:tcW w:w="973" w:type="dxa"/>
            <w:gridSpan w:val="2"/>
            <w:vAlign w:val="bottom"/>
          </w:tcPr>
          <w:p w14:paraId="2B6AAFE7" w14:textId="4998B9C7" w:rsidR="00DB2BAB" w:rsidRPr="00DB2BAB" w:rsidRDefault="00DB2BAB" w:rsidP="00DB2BAB">
            <w:pPr>
              <w:tabs>
                <w:tab w:val="decimal" w:pos="487"/>
              </w:tabs>
              <w:spacing w:line="260" w:lineRule="exact"/>
              <w:jc w:val="thaiDistribute"/>
              <w:rPr>
                <w:rFonts w:ascii="Arial" w:hAnsi="Arial" w:cs="Arial"/>
                <w:sz w:val="14"/>
                <w:szCs w:val="14"/>
              </w:rPr>
            </w:pPr>
            <w:r w:rsidRPr="00DB2BAB">
              <w:rPr>
                <w:rFonts w:ascii="Arial" w:hAnsi="Arial" w:cs="Arial"/>
                <w:sz w:val="14"/>
                <w:szCs w:val="14"/>
              </w:rPr>
              <w:t>45.78</w:t>
            </w:r>
          </w:p>
        </w:tc>
      </w:tr>
      <w:tr w:rsidR="00DB2BAB" w:rsidRPr="003F00CA" w14:paraId="089362E8" w14:textId="77777777" w:rsidTr="004863B0">
        <w:tc>
          <w:tcPr>
            <w:tcW w:w="3238" w:type="dxa"/>
          </w:tcPr>
          <w:p w14:paraId="14423DD5" w14:textId="2774B0C3" w:rsidR="00DB2BAB" w:rsidRPr="00DB2BAB" w:rsidRDefault="00DB2BAB" w:rsidP="00DB2BAB">
            <w:pPr>
              <w:tabs>
                <w:tab w:val="left" w:pos="360"/>
              </w:tabs>
              <w:spacing w:line="260" w:lineRule="exact"/>
              <w:ind w:left="165" w:hanging="165"/>
              <w:jc w:val="both"/>
              <w:rPr>
                <w:rFonts w:ascii="Arial" w:hAnsi="Arial" w:cs="Arial"/>
                <w:sz w:val="14"/>
                <w:szCs w:val="14"/>
                <w:cs/>
              </w:rPr>
            </w:pPr>
            <w:r w:rsidRPr="00DB2BAB">
              <w:rPr>
                <w:rFonts w:ascii="Arial" w:hAnsi="Arial" w:cs="Arial"/>
                <w:sz w:val="14"/>
                <w:szCs w:val="14"/>
              </w:rPr>
              <w:t>Increase</w:t>
            </w:r>
          </w:p>
        </w:tc>
        <w:tc>
          <w:tcPr>
            <w:tcW w:w="847" w:type="dxa"/>
            <w:vAlign w:val="bottom"/>
          </w:tcPr>
          <w:p w14:paraId="4C4AC7EE" w14:textId="261A3C5F" w:rsidR="00DB2BAB" w:rsidRPr="00DB2BAB" w:rsidRDefault="00DB2BAB" w:rsidP="00DB2BAB">
            <w:pPr>
              <w:pBdr>
                <w:bottom w:val="single" w:sz="4" w:space="1" w:color="auto"/>
              </w:pBdr>
              <w:tabs>
                <w:tab w:val="decimal" w:pos="571"/>
              </w:tabs>
              <w:spacing w:line="260" w:lineRule="exact"/>
              <w:jc w:val="thaiDistribute"/>
              <w:rPr>
                <w:rFonts w:ascii="Arial" w:hAnsi="Arial" w:cs="Arial"/>
                <w:sz w:val="14"/>
                <w:szCs w:val="14"/>
              </w:rPr>
            </w:pPr>
            <w:r w:rsidRPr="00DB2BAB">
              <w:rPr>
                <w:rFonts w:ascii="Arial" w:hAnsi="Arial" w:cs="Arial"/>
                <w:sz w:val="14"/>
                <w:szCs w:val="14"/>
              </w:rPr>
              <w:t>-</w:t>
            </w:r>
          </w:p>
        </w:tc>
        <w:tc>
          <w:tcPr>
            <w:tcW w:w="926" w:type="dxa"/>
            <w:vAlign w:val="bottom"/>
          </w:tcPr>
          <w:p w14:paraId="6BE4CE19" w14:textId="031DCAC6" w:rsidR="00DB2BAB" w:rsidRPr="00DB2BAB" w:rsidRDefault="00DB2BAB" w:rsidP="00DB2BAB">
            <w:pPr>
              <w:pBdr>
                <w:bottom w:val="single" w:sz="4" w:space="1" w:color="auto"/>
              </w:pBdr>
              <w:tabs>
                <w:tab w:val="decimal" w:pos="460"/>
              </w:tabs>
              <w:spacing w:line="260" w:lineRule="exact"/>
              <w:jc w:val="thaiDistribute"/>
              <w:rPr>
                <w:rFonts w:ascii="Arial" w:hAnsi="Arial" w:cs="Arial"/>
                <w:sz w:val="14"/>
                <w:szCs w:val="14"/>
              </w:rPr>
            </w:pPr>
            <w:r w:rsidRPr="00DB2BAB">
              <w:rPr>
                <w:rFonts w:ascii="Arial" w:hAnsi="Arial" w:cs="Arial"/>
                <w:sz w:val="14"/>
                <w:szCs w:val="14"/>
              </w:rPr>
              <w:t>20.00</w:t>
            </w:r>
          </w:p>
        </w:tc>
        <w:tc>
          <w:tcPr>
            <w:tcW w:w="908" w:type="dxa"/>
            <w:vAlign w:val="bottom"/>
          </w:tcPr>
          <w:p w14:paraId="43C390B7" w14:textId="679CA16C" w:rsidR="00DB2BAB" w:rsidRPr="00DB2BAB" w:rsidRDefault="00DB2BAB" w:rsidP="00DB2BAB">
            <w:pPr>
              <w:pBdr>
                <w:bottom w:val="single" w:sz="4" w:space="1" w:color="auto"/>
              </w:pBdr>
              <w:tabs>
                <w:tab w:val="decimal" w:pos="645"/>
              </w:tabs>
              <w:spacing w:line="260" w:lineRule="exact"/>
              <w:jc w:val="thaiDistribute"/>
              <w:rPr>
                <w:rFonts w:ascii="Arial" w:hAnsi="Arial" w:cs="Arial"/>
                <w:sz w:val="14"/>
                <w:szCs w:val="14"/>
              </w:rPr>
            </w:pPr>
            <w:r w:rsidRPr="00DB2BAB">
              <w:rPr>
                <w:rFonts w:ascii="Arial" w:hAnsi="Arial" w:cs="Arial"/>
                <w:sz w:val="14"/>
                <w:szCs w:val="14"/>
              </w:rPr>
              <w:t>-</w:t>
            </w:r>
          </w:p>
        </w:tc>
        <w:tc>
          <w:tcPr>
            <w:tcW w:w="816" w:type="dxa"/>
            <w:gridSpan w:val="2"/>
            <w:vAlign w:val="bottom"/>
          </w:tcPr>
          <w:p w14:paraId="40938B3B" w14:textId="63868D82" w:rsidR="00DB2BAB" w:rsidRPr="00DB2BAB" w:rsidRDefault="00DB2BAB" w:rsidP="00DB2BAB">
            <w:pPr>
              <w:pBdr>
                <w:bottom w:val="single" w:sz="4" w:space="1" w:color="auto"/>
              </w:pBdr>
              <w:tabs>
                <w:tab w:val="decimal" w:pos="524"/>
              </w:tabs>
              <w:spacing w:line="260" w:lineRule="exact"/>
              <w:jc w:val="thaiDistribute"/>
              <w:rPr>
                <w:rFonts w:ascii="Arial" w:hAnsi="Arial" w:cs="Arial"/>
                <w:sz w:val="14"/>
                <w:szCs w:val="14"/>
              </w:rPr>
            </w:pPr>
            <w:r w:rsidRPr="00DB2BAB">
              <w:rPr>
                <w:rFonts w:ascii="Arial" w:hAnsi="Arial" w:cs="Arial"/>
                <w:sz w:val="14"/>
                <w:szCs w:val="14"/>
              </w:rPr>
              <w:t>-</w:t>
            </w:r>
          </w:p>
        </w:tc>
        <w:tc>
          <w:tcPr>
            <w:tcW w:w="941" w:type="dxa"/>
            <w:gridSpan w:val="2"/>
            <w:vAlign w:val="bottom"/>
          </w:tcPr>
          <w:p w14:paraId="77512C99" w14:textId="716BE55C" w:rsidR="00DB2BAB" w:rsidRPr="00DB2BAB" w:rsidRDefault="00DB2BAB" w:rsidP="00DB2BAB">
            <w:pPr>
              <w:pBdr>
                <w:bottom w:val="single" w:sz="4" w:space="1" w:color="auto"/>
              </w:pBdr>
              <w:tabs>
                <w:tab w:val="decimal" w:pos="631"/>
              </w:tabs>
              <w:spacing w:line="260" w:lineRule="exact"/>
              <w:jc w:val="thaiDistribute"/>
              <w:rPr>
                <w:rFonts w:ascii="Arial" w:hAnsi="Arial" w:cs="Arial"/>
                <w:sz w:val="14"/>
                <w:szCs w:val="14"/>
              </w:rPr>
            </w:pPr>
            <w:r w:rsidRPr="00DB2BAB">
              <w:rPr>
                <w:rFonts w:ascii="Arial" w:hAnsi="Arial" w:cs="Arial"/>
                <w:sz w:val="14"/>
                <w:szCs w:val="14"/>
              </w:rPr>
              <w:t>-</w:t>
            </w:r>
          </w:p>
        </w:tc>
        <w:tc>
          <w:tcPr>
            <w:tcW w:w="985" w:type="dxa"/>
            <w:gridSpan w:val="2"/>
            <w:vAlign w:val="bottom"/>
          </w:tcPr>
          <w:p w14:paraId="0028E571" w14:textId="7E3E60B7" w:rsidR="00DB2BAB" w:rsidRPr="00DB2BAB" w:rsidRDefault="00DB2BAB" w:rsidP="00DB2BAB">
            <w:pPr>
              <w:pBdr>
                <w:bottom w:val="single" w:sz="4" w:space="1" w:color="auto"/>
              </w:pBdr>
              <w:tabs>
                <w:tab w:val="decimal" w:pos="674"/>
              </w:tabs>
              <w:spacing w:line="260" w:lineRule="exact"/>
              <w:jc w:val="thaiDistribute"/>
              <w:rPr>
                <w:rFonts w:ascii="Arial" w:hAnsi="Arial" w:cs="Arial"/>
                <w:sz w:val="14"/>
                <w:szCs w:val="14"/>
              </w:rPr>
            </w:pPr>
            <w:r w:rsidRPr="00DB2BAB">
              <w:rPr>
                <w:rFonts w:ascii="Arial" w:hAnsi="Arial" w:cs="Arial"/>
                <w:sz w:val="14"/>
                <w:szCs w:val="14"/>
              </w:rPr>
              <w:t>-</w:t>
            </w:r>
          </w:p>
        </w:tc>
        <w:tc>
          <w:tcPr>
            <w:tcW w:w="973" w:type="dxa"/>
            <w:gridSpan w:val="2"/>
            <w:vAlign w:val="bottom"/>
          </w:tcPr>
          <w:p w14:paraId="3BF6DD45" w14:textId="4208A628" w:rsidR="00DB2BAB" w:rsidRPr="00DB2BAB" w:rsidRDefault="00DB2BAB" w:rsidP="00DB2BAB">
            <w:pPr>
              <w:pBdr>
                <w:bottom w:val="single" w:sz="4" w:space="1" w:color="auto"/>
              </w:pBdr>
              <w:tabs>
                <w:tab w:val="decimal" w:pos="487"/>
              </w:tabs>
              <w:spacing w:line="260" w:lineRule="exact"/>
              <w:jc w:val="thaiDistribute"/>
              <w:rPr>
                <w:rFonts w:ascii="Arial" w:hAnsi="Arial" w:cs="Arial"/>
                <w:sz w:val="14"/>
                <w:szCs w:val="14"/>
              </w:rPr>
            </w:pPr>
            <w:r w:rsidRPr="00DB2BAB">
              <w:rPr>
                <w:rFonts w:ascii="Arial" w:hAnsi="Arial" w:cs="Arial"/>
                <w:sz w:val="14"/>
                <w:szCs w:val="14"/>
              </w:rPr>
              <w:t>20.00</w:t>
            </w:r>
          </w:p>
        </w:tc>
      </w:tr>
      <w:tr w:rsidR="00DB2BAB" w:rsidRPr="003F00CA" w14:paraId="749A721B" w14:textId="77777777" w:rsidTr="004863B0">
        <w:tc>
          <w:tcPr>
            <w:tcW w:w="3238" w:type="dxa"/>
          </w:tcPr>
          <w:p w14:paraId="3BF4D751" w14:textId="409690CB" w:rsidR="00DB2BAB" w:rsidRPr="00DB2BAB" w:rsidRDefault="00DB2BAB" w:rsidP="00DB2BAB">
            <w:pPr>
              <w:tabs>
                <w:tab w:val="left" w:pos="360"/>
              </w:tabs>
              <w:spacing w:line="260" w:lineRule="exact"/>
              <w:jc w:val="both"/>
              <w:rPr>
                <w:rFonts w:ascii="Arial" w:hAnsi="Arial" w:cs="Arial"/>
                <w:sz w:val="14"/>
                <w:szCs w:val="14"/>
              </w:rPr>
            </w:pPr>
            <w:r w:rsidRPr="00DB2BAB">
              <w:rPr>
                <w:rFonts w:ascii="Arial" w:hAnsi="Arial" w:cs="Arial"/>
                <w:sz w:val="14"/>
                <w:szCs w:val="14"/>
              </w:rPr>
              <w:t xml:space="preserve">As </w:t>
            </w:r>
            <w:proofErr w:type="gramStart"/>
            <w:r w:rsidRPr="00DB2BAB">
              <w:rPr>
                <w:rFonts w:ascii="Arial" w:hAnsi="Arial" w:cs="Arial"/>
                <w:sz w:val="14"/>
                <w:szCs w:val="14"/>
              </w:rPr>
              <w:t>at</w:t>
            </w:r>
            <w:proofErr w:type="gramEnd"/>
            <w:r w:rsidRPr="00DB2BAB">
              <w:rPr>
                <w:rFonts w:ascii="Arial" w:hAnsi="Arial" w:cs="Arial"/>
                <w:sz w:val="14"/>
                <w:szCs w:val="14"/>
              </w:rPr>
              <w:t xml:space="preserve"> 31 December 2024</w:t>
            </w:r>
          </w:p>
        </w:tc>
        <w:tc>
          <w:tcPr>
            <w:tcW w:w="847" w:type="dxa"/>
            <w:vAlign w:val="bottom"/>
          </w:tcPr>
          <w:p w14:paraId="3AF51CE9" w14:textId="04B00445" w:rsidR="00DB2BAB" w:rsidRPr="00DB2BAB" w:rsidRDefault="00DB2BAB" w:rsidP="00DB2BAB">
            <w:pPr>
              <w:pBdr>
                <w:bottom w:val="single" w:sz="4" w:space="1" w:color="auto"/>
              </w:pBdr>
              <w:tabs>
                <w:tab w:val="decimal" w:pos="571"/>
              </w:tabs>
              <w:spacing w:line="260" w:lineRule="exact"/>
              <w:jc w:val="thaiDistribute"/>
              <w:rPr>
                <w:rFonts w:ascii="Arial" w:hAnsi="Arial" w:cs="Arial"/>
                <w:sz w:val="14"/>
                <w:szCs w:val="14"/>
              </w:rPr>
            </w:pPr>
            <w:r w:rsidRPr="00DB2BAB">
              <w:rPr>
                <w:rFonts w:ascii="Arial" w:hAnsi="Arial" w:cs="Arial"/>
                <w:sz w:val="14"/>
                <w:szCs w:val="14"/>
              </w:rPr>
              <w:t>5.77</w:t>
            </w:r>
          </w:p>
        </w:tc>
        <w:tc>
          <w:tcPr>
            <w:tcW w:w="926" w:type="dxa"/>
            <w:vAlign w:val="bottom"/>
          </w:tcPr>
          <w:p w14:paraId="6862F25B" w14:textId="67ADE447" w:rsidR="00DB2BAB" w:rsidRPr="00DB2BAB" w:rsidRDefault="00DB2BAB" w:rsidP="00DB2BAB">
            <w:pPr>
              <w:pBdr>
                <w:bottom w:val="single" w:sz="4" w:space="1" w:color="auto"/>
              </w:pBdr>
              <w:tabs>
                <w:tab w:val="decimal" w:pos="460"/>
              </w:tabs>
              <w:spacing w:line="260" w:lineRule="exact"/>
              <w:jc w:val="thaiDistribute"/>
              <w:rPr>
                <w:rFonts w:ascii="Arial" w:hAnsi="Arial" w:cs="Arial"/>
                <w:sz w:val="14"/>
                <w:szCs w:val="14"/>
              </w:rPr>
            </w:pPr>
            <w:r w:rsidRPr="00DB2BAB">
              <w:rPr>
                <w:rFonts w:ascii="Arial" w:hAnsi="Arial" w:cs="Arial"/>
                <w:sz w:val="14"/>
                <w:szCs w:val="14"/>
              </w:rPr>
              <w:t>60.01</w:t>
            </w:r>
          </w:p>
        </w:tc>
        <w:tc>
          <w:tcPr>
            <w:tcW w:w="908" w:type="dxa"/>
            <w:vAlign w:val="bottom"/>
          </w:tcPr>
          <w:p w14:paraId="36F8737D" w14:textId="7B8807A3" w:rsidR="00DB2BAB" w:rsidRPr="00DB2BAB" w:rsidRDefault="00DB2BAB" w:rsidP="00DB2BAB">
            <w:pPr>
              <w:pBdr>
                <w:bottom w:val="single" w:sz="4" w:space="1" w:color="auto"/>
              </w:pBdr>
              <w:tabs>
                <w:tab w:val="decimal" w:pos="645"/>
              </w:tabs>
              <w:spacing w:line="260" w:lineRule="exact"/>
              <w:jc w:val="thaiDistribute"/>
              <w:rPr>
                <w:rFonts w:ascii="Arial" w:hAnsi="Arial" w:cs="Arial"/>
                <w:sz w:val="14"/>
                <w:szCs w:val="14"/>
                <w:cs/>
              </w:rPr>
            </w:pPr>
            <w:r w:rsidRPr="00DB2BAB">
              <w:rPr>
                <w:rFonts w:ascii="Arial" w:hAnsi="Arial" w:cs="Arial"/>
                <w:sz w:val="14"/>
                <w:szCs w:val="14"/>
              </w:rPr>
              <w:t>-</w:t>
            </w:r>
          </w:p>
        </w:tc>
        <w:tc>
          <w:tcPr>
            <w:tcW w:w="816" w:type="dxa"/>
            <w:gridSpan w:val="2"/>
            <w:vAlign w:val="bottom"/>
          </w:tcPr>
          <w:p w14:paraId="7473417F" w14:textId="2C9A0143" w:rsidR="00DB2BAB" w:rsidRPr="00DB2BAB" w:rsidRDefault="00DB2BAB" w:rsidP="00DB2BAB">
            <w:pPr>
              <w:pBdr>
                <w:bottom w:val="single" w:sz="4" w:space="1" w:color="auto"/>
              </w:pBdr>
              <w:tabs>
                <w:tab w:val="decimal" w:pos="524"/>
              </w:tabs>
              <w:spacing w:line="260" w:lineRule="exact"/>
              <w:jc w:val="thaiDistribute"/>
              <w:rPr>
                <w:rFonts w:ascii="Arial" w:hAnsi="Arial" w:cs="Arial"/>
                <w:sz w:val="14"/>
                <w:szCs w:val="14"/>
                <w:cs/>
              </w:rPr>
            </w:pPr>
            <w:r w:rsidRPr="00DB2BAB">
              <w:rPr>
                <w:rFonts w:ascii="Arial" w:hAnsi="Arial" w:cs="Arial"/>
                <w:sz w:val="14"/>
                <w:szCs w:val="14"/>
              </w:rPr>
              <w:t>-</w:t>
            </w:r>
          </w:p>
        </w:tc>
        <w:tc>
          <w:tcPr>
            <w:tcW w:w="941" w:type="dxa"/>
            <w:gridSpan w:val="2"/>
            <w:vAlign w:val="bottom"/>
          </w:tcPr>
          <w:p w14:paraId="04A4A318" w14:textId="2B2F235C" w:rsidR="00DB2BAB" w:rsidRPr="00DB2BAB" w:rsidRDefault="00DB2BAB" w:rsidP="00DB2BAB">
            <w:pPr>
              <w:pBdr>
                <w:bottom w:val="single" w:sz="4" w:space="1" w:color="auto"/>
              </w:pBdr>
              <w:tabs>
                <w:tab w:val="decimal" w:pos="631"/>
              </w:tabs>
              <w:spacing w:line="260" w:lineRule="exact"/>
              <w:jc w:val="thaiDistribute"/>
              <w:rPr>
                <w:rFonts w:ascii="Arial" w:hAnsi="Arial" w:cs="Arial"/>
                <w:sz w:val="14"/>
                <w:szCs w:val="14"/>
                <w:cs/>
              </w:rPr>
            </w:pPr>
            <w:r w:rsidRPr="00DB2BAB">
              <w:rPr>
                <w:rFonts w:ascii="Arial" w:hAnsi="Arial" w:cs="Arial"/>
                <w:sz w:val="14"/>
                <w:szCs w:val="14"/>
              </w:rPr>
              <w:t>-</w:t>
            </w:r>
          </w:p>
        </w:tc>
        <w:tc>
          <w:tcPr>
            <w:tcW w:w="985" w:type="dxa"/>
            <w:gridSpan w:val="2"/>
            <w:vAlign w:val="bottom"/>
          </w:tcPr>
          <w:p w14:paraId="3B11903C" w14:textId="4A6C46DB" w:rsidR="00DB2BAB" w:rsidRPr="00DB2BAB" w:rsidRDefault="00DB2BAB" w:rsidP="00DB2BAB">
            <w:pPr>
              <w:pBdr>
                <w:bottom w:val="single" w:sz="4" w:space="1" w:color="auto"/>
              </w:pBdr>
              <w:tabs>
                <w:tab w:val="decimal" w:pos="674"/>
              </w:tabs>
              <w:spacing w:line="260" w:lineRule="exact"/>
              <w:jc w:val="thaiDistribute"/>
              <w:rPr>
                <w:rFonts w:ascii="Arial" w:hAnsi="Arial" w:cs="Arial"/>
                <w:sz w:val="14"/>
                <w:szCs w:val="14"/>
                <w:cs/>
              </w:rPr>
            </w:pPr>
            <w:r w:rsidRPr="00DB2BAB">
              <w:rPr>
                <w:rFonts w:ascii="Arial" w:hAnsi="Arial" w:cs="Arial"/>
                <w:sz w:val="14"/>
                <w:szCs w:val="14"/>
              </w:rPr>
              <w:t>-</w:t>
            </w:r>
          </w:p>
        </w:tc>
        <w:tc>
          <w:tcPr>
            <w:tcW w:w="973" w:type="dxa"/>
            <w:gridSpan w:val="2"/>
            <w:vAlign w:val="bottom"/>
          </w:tcPr>
          <w:p w14:paraId="2BD71056" w14:textId="569B688E" w:rsidR="00DB2BAB" w:rsidRPr="00DB2BAB" w:rsidRDefault="00DB2BAB" w:rsidP="00DB2BAB">
            <w:pPr>
              <w:pBdr>
                <w:bottom w:val="single" w:sz="4" w:space="1" w:color="auto"/>
              </w:pBdr>
              <w:tabs>
                <w:tab w:val="decimal" w:pos="487"/>
              </w:tabs>
              <w:spacing w:line="260" w:lineRule="exact"/>
              <w:jc w:val="thaiDistribute"/>
              <w:rPr>
                <w:rFonts w:ascii="Arial" w:hAnsi="Arial" w:cs="Arial"/>
                <w:sz w:val="14"/>
                <w:szCs w:val="14"/>
              </w:rPr>
            </w:pPr>
            <w:r w:rsidRPr="00DB2BAB">
              <w:rPr>
                <w:rFonts w:ascii="Arial" w:hAnsi="Arial" w:cs="Arial"/>
                <w:sz w:val="14"/>
                <w:szCs w:val="14"/>
              </w:rPr>
              <w:t>65.78</w:t>
            </w:r>
          </w:p>
        </w:tc>
      </w:tr>
      <w:tr w:rsidR="00DB2BAB" w:rsidRPr="003F00CA" w14:paraId="1DA95626" w14:textId="77777777" w:rsidTr="004863B0">
        <w:tc>
          <w:tcPr>
            <w:tcW w:w="3238" w:type="dxa"/>
          </w:tcPr>
          <w:p w14:paraId="64185EDB" w14:textId="145A16C3" w:rsidR="00DB2BAB" w:rsidRPr="00DB2BAB" w:rsidRDefault="00DB2BAB" w:rsidP="00DB2BAB">
            <w:pPr>
              <w:tabs>
                <w:tab w:val="left" w:pos="360"/>
              </w:tabs>
              <w:spacing w:line="260" w:lineRule="exact"/>
              <w:jc w:val="both"/>
              <w:rPr>
                <w:rFonts w:ascii="Arial" w:hAnsi="Arial" w:cs="Arial"/>
                <w:b/>
                <w:bCs/>
                <w:sz w:val="14"/>
                <w:szCs w:val="14"/>
                <w:cs/>
              </w:rPr>
            </w:pPr>
            <w:r w:rsidRPr="00DB2BAB">
              <w:rPr>
                <w:rFonts w:ascii="Arial" w:hAnsi="Arial" w:cs="Arial"/>
                <w:b/>
                <w:bCs/>
                <w:sz w:val="14"/>
                <w:szCs w:val="14"/>
              </w:rPr>
              <w:t>Net book value</w:t>
            </w:r>
          </w:p>
        </w:tc>
        <w:tc>
          <w:tcPr>
            <w:tcW w:w="847" w:type="dxa"/>
            <w:vAlign w:val="bottom"/>
          </w:tcPr>
          <w:p w14:paraId="15FBEAE0" w14:textId="77777777" w:rsidR="00DB2BAB" w:rsidRPr="00DB2BAB" w:rsidRDefault="00DB2BAB" w:rsidP="00DB2BAB">
            <w:pPr>
              <w:tabs>
                <w:tab w:val="decimal" w:pos="571"/>
              </w:tabs>
              <w:spacing w:line="260" w:lineRule="exact"/>
              <w:jc w:val="thaiDistribute"/>
              <w:rPr>
                <w:rFonts w:ascii="Arial" w:hAnsi="Arial" w:cs="Arial"/>
                <w:sz w:val="14"/>
                <w:szCs w:val="14"/>
              </w:rPr>
            </w:pPr>
          </w:p>
        </w:tc>
        <w:tc>
          <w:tcPr>
            <w:tcW w:w="926" w:type="dxa"/>
            <w:vAlign w:val="bottom"/>
          </w:tcPr>
          <w:p w14:paraId="7C6E5BC1" w14:textId="77777777" w:rsidR="00DB2BAB" w:rsidRPr="00DB2BAB" w:rsidRDefault="00DB2BAB" w:rsidP="00DB2BAB">
            <w:pPr>
              <w:tabs>
                <w:tab w:val="decimal" w:pos="460"/>
              </w:tabs>
              <w:spacing w:line="260" w:lineRule="exact"/>
              <w:jc w:val="thaiDistribute"/>
              <w:rPr>
                <w:rFonts w:ascii="Arial" w:hAnsi="Arial" w:cs="Arial"/>
                <w:sz w:val="14"/>
                <w:szCs w:val="14"/>
              </w:rPr>
            </w:pPr>
          </w:p>
        </w:tc>
        <w:tc>
          <w:tcPr>
            <w:tcW w:w="908" w:type="dxa"/>
            <w:vAlign w:val="bottom"/>
          </w:tcPr>
          <w:p w14:paraId="30C2E6C9" w14:textId="77777777" w:rsidR="00DB2BAB" w:rsidRPr="00DB2BAB" w:rsidRDefault="00DB2BAB" w:rsidP="00DB2BAB">
            <w:pPr>
              <w:tabs>
                <w:tab w:val="decimal" w:pos="645"/>
              </w:tabs>
              <w:spacing w:line="260" w:lineRule="exact"/>
              <w:jc w:val="thaiDistribute"/>
              <w:rPr>
                <w:rFonts w:ascii="Arial" w:hAnsi="Arial" w:cs="Arial"/>
                <w:sz w:val="14"/>
                <w:szCs w:val="14"/>
              </w:rPr>
            </w:pPr>
          </w:p>
        </w:tc>
        <w:tc>
          <w:tcPr>
            <w:tcW w:w="816" w:type="dxa"/>
            <w:gridSpan w:val="2"/>
            <w:vAlign w:val="bottom"/>
          </w:tcPr>
          <w:p w14:paraId="401C879C" w14:textId="77777777" w:rsidR="00DB2BAB" w:rsidRPr="00DB2BAB" w:rsidRDefault="00DB2BAB" w:rsidP="00DB2BAB">
            <w:pPr>
              <w:tabs>
                <w:tab w:val="decimal" w:pos="524"/>
              </w:tabs>
              <w:spacing w:line="260" w:lineRule="exact"/>
              <w:jc w:val="thaiDistribute"/>
              <w:rPr>
                <w:rFonts w:ascii="Arial" w:hAnsi="Arial" w:cs="Arial"/>
                <w:sz w:val="14"/>
                <w:szCs w:val="14"/>
              </w:rPr>
            </w:pPr>
          </w:p>
        </w:tc>
        <w:tc>
          <w:tcPr>
            <w:tcW w:w="941" w:type="dxa"/>
            <w:gridSpan w:val="2"/>
            <w:vAlign w:val="bottom"/>
          </w:tcPr>
          <w:p w14:paraId="218B364D" w14:textId="77777777" w:rsidR="00DB2BAB" w:rsidRPr="00DB2BAB" w:rsidRDefault="00DB2BAB" w:rsidP="00DB2BAB">
            <w:pPr>
              <w:tabs>
                <w:tab w:val="decimal" w:pos="631"/>
              </w:tabs>
              <w:spacing w:line="260" w:lineRule="exact"/>
              <w:jc w:val="thaiDistribute"/>
              <w:rPr>
                <w:rFonts w:ascii="Arial" w:hAnsi="Arial" w:cs="Arial"/>
                <w:sz w:val="14"/>
                <w:szCs w:val="14"/>
              </w:rPr>
            </w:pPr>
          </w:p>
        </w:tc>
        <w:tc>
          <w:tcPr>
            <w:tcW w:w="985" w:type="dxa"/>
            <w:gridSpan w:val="2"/>
            <w:vAlign w:val="bottom"/>
          </w:tcPr>
          <w:p w14:paraId="74AEFE83" w14:textId="77777777" w:rsidR="00DB2BAB" w:rsidRPr="00DB2BAB" w:rsidRDefault="00DB2BAB" w:rsidP="00DB2BAB">
            <w:pPr>
              <w:tabs>
                <w:tab w:val="decimal" w:pos="674"/>
              </w:tabs>
              <w:spacing w:line="260" w:lineRule="exact"/>
              <w:jc w:val="thaiDistribute"/>
              <w:rPr>
                <w:rFonts w:ascii="Arial" w:hAnsi="Arial" w:cs="Arial"/>
                <w:sz w:val="14"/>
                <w:szCs w:val="14"/>
              </w:rPr>
            </w:pPr>
          </w:p>
        </w:tc>
        <w:tc>
          <w:tcPr>
            <w:tcW w:w="973" w:type="dxa"/>
            <w:gridSpan w:val="2"/>
            <w:vAlign w:val="bottom"/>
          </w:tcPr>
          <w:p w14:paraId="7866DFEC" w14:textId="77777777" w:rsidR="00DB2BAB" w:rsidRPr="00DB2BAB" w:rsidRDefault="00DB2BAB" w:rsidP="00DB2BAB">
            <w:pPr>
              <w:tabs>
                <w:tab w:val="decimal" w:pos="487"/>
              </w:tabs>
              <w:spacing w:line="260" w:lineRule="exact"/>
              <w:jc w:val="thaiDistribute"/>
              <w:rPr>
                <w:rFonts w:ascii="Arial" w:hAnsi="Arial" w:cs="Arial"/>
                <w:sz w:val="14"/>
                <w:szCs w:val="14"/>
              </w:rPr>
            </w:pPr>
          </w:p>
        </w:tc>
      </w:tr>
      <w:tr w:rsidR="00DB2BAB" w:rsidRPr="003F00CA" w14:paraId="766B0B33" w14:textId="77777777" w:rsidTr="004863B0">
        <w:trPr>
          <w:trHeight w:val="189"/>
        </w:trPr>
        <w:tc>
          <w:tcPr>
            <w:tcW w:w="3238" w:type="dxa"/>
          </w:tcPr>
          <w:p w14:paraId="045ABB90" w14:textId="32D1A1FD" w:rsidR="00DB2BAB" w:rsidRPr="00DB2BAB" w:rsidRDefault="00DB2BAB" w:rsidP="00DB2BAB">
            <w:pPr>
              <w:tabs>
                <w:tab w:val="left" w:pos="360"/>
              </w:tabs>
              <w:spacing w:line="260" w:lineRule="exact"/>
              <w:jc w:val="both"/>
              <w:rPr>
                <w:rFonts w:ascii="Arial" w:hAnsi="Arial" w:cs="Arial"/>
                <w:sz w:val="14"/>
                <w:szCs w:val="14"/>
              </w:rPr>
            </w:pPr>
            <w:r w:rsidRPr="00DB2BAB">
              <w:rPr>
                <w:rFonts w:ascii="Arial" w:hAnsi="Arial" w:cs="Arial"/>
                <w:sz w:val="14"/>
                <w:szCs w:val="14"/>
              </w:rPr>
              <w:t xml:space="preserve">As </w:t>
            </w:r>
            <w:proofErr w:type="gramStart"/>
            <w:r w:rsidRPr="00DB2BAB">
              <w:rPr>
                <w:rFonts w:ascii="Arial" w:hAnsi="Arial" w:cs="Arial"/>
                <w:sz w:val="14"/>
                <w:szCs w:val="14"/>
              </w:rPr>
              <w:t>at</w:t>
            </w:r>
            <w:proofErr w:type="gramEnd"/>
            <w:r w:rsidRPr="00DB2BAB">
              <w:rPr>
                <w:rFonts w:ascii="Arial" w:hAnsi="Arial" w:cs="Arial"/>
                <w:sz w:val="14"/>
                <w:szCs w:val="14"/>
              </w:rPr>
              <w:t xml:space="preserve"> 31 December 2023</w:t>
            </w:r>
          </w:p>
        </w:tc>
        <w:tc>
          <w:tcPr>
            <w:tcW w:w="847" w:type="dxa"/>
            <w:vAlign w:val="bottom"/>
          </w:tcPr>
          <w:p w14:paraId="27DA28EE" w14:textId="735FAE4E" w:rsidR="00DB2BAB" w:rsidRPr="00DB2BAB" w:rsidRDefault="00DB2BAB" w:rsidP="00DB2BAB">
            <w:pPr>
              <w:pBdr>
                <w:bottom w:val="double" w:sz="4" w:space="1" w:color="auto"/>
              </w:pBdr>
              <w:tabs>
                <w:tab w:val="decimal" w:pos="571"/>
              </w:tabs>
              <w:spacing w:line="260" w:lineRule="exact"/>
              <w:jc w:val="thaiDistribute"/>
              <w:rPr>
                <w:rFonts w:ascii="Arial" w:hAnsi="Arial" w:cs="Arial"/>
                <w:sz w:val="14"/>
                <w:szCs w:val="14"/>
              </w:rPr>
            </w:pPr>
            <w:r w:rsidRPr="00DB2BAB">
              <w:rPr>
                <w:rFonts w:ascii="Arial" w:hAnsi="Arial" w:cs="Arial"/>
                <w:sz w:val="14"/>
                <w:szCs w:val="14"/>
              </w:rPr>
              <w:t>880.23</w:t>
            </w:r>
          </w:p>
        </w:tc>
        <w:tc>
          <w:tcPr>
            <w:tcW w:w="926" w:type="dxa"/>
            <w:vAlign w:val="bottom"/>
          </w:tcPr>
          <w:p w14:paraId="7760ECFA" w14:textId="25AD11E3" w:rsidR="00DB2BAB" w:rsidRPr="00DB2BAB" w:rsidRDefault="00DB2BAB" w:rsidP="00DB2BAB">
            <w:pPr>
              <w:pBdr>
                <w:bottom w:val="double" w:sz="4" w:space="1" w:color="auto"/>
              </w:pBdr>
              <w:tabs>
                <w:tab w:val="decimal" w:pos="460"/>
              </w:tabs>
              <w:spacing w:line="260" w:lineRule="exact"/>
              <w:jc w:val="thaiDistribute"/>
              <w:rPr>
                <w:rFonts w:ascii="Arial" w:hAnsi="Arial" w:cs="Arial"/>
                <w:sz w:val="14"/>
                <w:szCs w:val="14"/>
              </w:rPr>
            </w:pPr>
            <w:r w:rsidRPr="00DB2BAB">
              <w:rPr>
                <w:rFonts w:ascii="Arial" w:hAnsi="Arial" w:cs="Arial"/>
                <w:sz w:val="14"/>
                <w:szCs w:val="14"/>
              </w:rPr>
              <w:t>4,664.35</w:t>
            </w:r>
          </w:p>
        </w:tc>
        <w:tc>
          <w:tcPr>
            <w:tcW w:w="908" w:type="dxa"/>
            <w:vAlign w:val="bottom"/>
          </w:tcPr>
          <w:p w14:paraId="5C702DB4" w14:textId="794623B8" w:rsidR="00DB2BAB" w:rsidRPr="00DB2BAB" w:rsidRDefault="00DB2BAB" w:rsidP="00DB2BAB">
            <w:pPr>
              <w:pBdr>
                <w:bottom w:val="double" w:sz="4" w:space="1" w:color="auto"/>
              </w:pBdr>
              <w:tabs>
                <w:tab w:val="decimal" w:pos="460"/>
              </w:tabs>
              <w:spacing w:line="260" w:lineRule="exact"/>
              <w:jc w:val="thaiDistribute"/>
              <w:rPr>
                <w:rFonts w:ascii="Arial" w:hAnsi="Arial" w:cs="Arial"/>
                <w:sz w:val="14"/>
                <w:szCs w:val="14"/>
              </w:rPr>
            </w:pPr>
            <w:r w:rsidRPr="00DB2BAB">
              <w:rPr>
                <w:rFonts w:ascii="Arial" w:hAnsi="Arial" w:cs="Arial"/>
                <w:sz w:val="14"/>
                <w:szCs w:val="14"/>
              </w:rPr>
              <w:t>1,167.35</w:t>
            </w:r>
          </w:p>
        </w:tc>
        <w:tc>
          <w:tcPr>
            <w:tcW w:w="816" w:type="dxa"/>
            <w:gridSpan w:val="2"/>
            <w:vAlign w:val="bottom"/>
          </w:tcPr>
          <w:p w14:paraId="56962808" w14:textId="1CF0AFD0" w:rsidR="00DB2BAB" w:rsidRPr="00DB2BAB" w:rsidRDefault="00DB2BAB" w:rsidP="00DB2BAB">
            <w:pPr>
              <w:pBdr>
                <w:bottom w:val="double" w:sz="4" w:space="1" w:color="auto"/>
              </w:pBdr>
              <w:tabs>
                <w:tab w:val="decimal" w:pos="525"/>
              </w:tabs>
              <w:spacing w:line="260" w:lineRule="exact"/>
              <w:jc w:val="thaiDistribute"/>
              <w:rPr>
                <w:rFonts w:ascii="Arial" w:hAnsi="Arial" w:cs="Arial"/>
                <w:sz w:val="14"/>
                <w:szCs w:val="14"/>
              </w:rPr>
            </w:pPr>
            <w:r w:rsidRPr="00DB2BAB">
              <w:rPr>
                <w:rFonts w:ascii="Arial" w:hAnsi="Arial" w:cs="Arial"/>
                <w:sz w:val="14"/>
                <w:szCs w:val="14"/>
              </w:rPr>
              <w:t>0.44</w:t>
            </w:r>
          </w:p>
        </w:tc>
        <w:tc>
          <w:tcPr>
            <w:tcW w:w="941" w:type="dxa"/>
            <w:gridSpan w:val="2"/>
            <w:vAlign w:val="bottom"/>
          </w:tcPr>
          <w:p w14:paraId="598AAC59" w14:textId="7BEAF145" w:rsidR="00DB2BAB" w:rsidRPr="00DB2BAB" w:rsidRDefault="00DB2BAB" w:rsidP="00DB2BAB">
            <w:pPr>
              <w:pBdr>
                <w:bottom w:val="double" w:sz="4" w:space="1" w:color="auto"/>
              </w:pBdr>
              <w:tabs>
                <w:tab w:val="decimal" w:pos="631"/>
              </w:tabs>
              <w:spacing w:line="260" w:lineRule="exact"/>
              <w:jc w:val="thaiDistribute"/>
              <w:rPr>
                <w:rFonts w:ascii="Arial" w:hAnsi="Arial" w:cs="Arial"/>
                <w:sz w:val="14"/>
                <w:szCs w:val="14"/>
              </w:rPr>
            </w:pPr>
            <w:r w:rsidRPr="00DB2BAB">
              <w:rPr>
                <w:rFonts w:ascii="Arial" w:hAnsi="Arial" w:cs="Arial"/>
                <w:sz w:val="14"/>
                <w:szCs w:val="14"/>
              </w:rPr>
              <w:t>-</w:t>
            </w:r>
          </w:p>
        </w:tc>
        <w:tc>
          <w:tcPr>
            <w:tcW w:w="985" w:type="dxa"/>
            <w:gridSpan w:val="2"/>
            <w:vAlign w:val="bottom"/>
          </w:tcPr>
          <w:p w14:paraId="3802AC52" w14:textId="785017D7" w:rsidR="00DB2BAB" w:rsidRPr="00DB2BAB" w:rsidRDefault="00DB2BAB" w:rsidP="00DB2BAB">
            <w:pPr>
              <w:pBdr>
                <w:bottom w:val="double" w:sz="4" w:space="1" w:color="auto"/>
              </w:pBdr>
              <w:tabs>
                <w:tab w:val="decimal" w:pos="674"/>
              </w:tabs>
              <w:spacing w:line="260" w:lineRule="exact"/>
              <w:jc w:val="thaiDistribute"/>
              <w:rPr>
                <w:rFonts w:ascii="Arial" w:hAnsi="Arial" w:cs="Arial"/>
                <w:sz w:val="14"/>
                <w:szCs w:val="14"/>
              </w:rPr>
            </w:pPr>
            <w:r w:rsidRPr="00DB2BAB">
              <w:rPr>
                <w:rFonts w:ascii="Arial" w:hAnsi="Arial" w:cs="Arial"/>
                <w:sz w:val="14"/>
                <w:szCs w:val="14"/>
              </w:rPr>
              <w:t>313.80</w:t>
            </w:r>
          </w:p>
        </w:tc>
        <w:tc>
          <w:tcPr>
            <w:tcW w:w="973" w:type="dxa"/>
            <w:gridSpan w:val="2"/>
            <w:vAlign w:val="bottom"/>
          </w:tcPr>
          <w:p w14:paraId="5999A565" w14:textId="72A48494" w:rsidR="00DB2BAB" w:rsidRPr="00DB2BAB" w:rsidRDefault="00DB2BAB" w:rsidP="00DB2BAB">
            <w:pPr>
              <w:pBdr>
                <w:bottom w:val="double" w:sz="4" w:space="1" w:color="auto"/>
              </w:pBdr>
              <w:tabs>
                <w:tab w:val="decimal" w:pos="487"/>
              </w:tabs>
              <w:spacing w:line="260" w:lineRule="exact"/>
              <w:jc w:val="thaiDistribute"/>
              <w:rPr>
                <w:rFonts w:ascii="Arial" w:hAnsi="Arial" w:cs="Arial"/>
                <w:sz w:val="14"/>
                <w:szCs w:val="14"/>
              </w:rPr>
            </w:pPr>
            <w:r w:rsidRPr="00DB2BAB">
              <w:rPr>
                <w:rFonts w:ascii="Arial" w:hAnsi="Arial" w:cs="Arial"/>
                <w:sz w:val="14"/>
                <w:szCs w:val="14"/>
              </w:rPr>
              <w:t>7,026.17</w:t>
            </w:r>
          </w:p>
        </w:tc>
      </w:tr>
      <w:tr w:rsidR="00DB2BAB" w:rsidRPr="00BC3131" w14:paraId="34F58D90" w14:textId="77777777" w:rsidTr="004863B0">
        <w:tc>
          <w:tcPr>
            <w:tcW w:w="3238" w:type="dxa"/>
          </w:tcPr>
          <w:p w14:paraId="039998DE" w14:textId="4AE4C6C1" w:rsidR="00DB2BAB" w:rsidRPr="00DB2BAB" w:rsidRDefault="00DB2BAB" w:rsidP="00DB2BAB">
            <w:pPr>
              <w:tabs>
                <w:tab w:val="left" w:pos="360"/>
              </w:tabs>
              <w:spacing w:line="260" w:lineRule="exact"/>
              <w:jc w:val="both"/>
              <w:rPr>
                <w:rFonts w:ascii="Arial" w:hAnsi="Arial" w:cs="Arial"/>
                <w:sz w:val="14"/>
                <w:szCs w:val="14"/>
              </w:rPr>
            </w:pPr>
            <w:r w:rsidRPr="00DB2BAB">
              <w:rPr>
                <w:rFonts w:ascii="Arial" w:hAnsi="Arial" w:cs="Arial"/>
                <w:sz w:val="14"/>
                <w:szCs w:val="14"/>
              </w:rPr>
              <w:t xml:space="preserve">As </w:t>
            </w:r>
            <w:proofErr w:type="gramStart"/>
            <w:r w:rsidRPr="00DB2BAB">
              <w:rPr>
                <w:rFonts w:ascii="Arial" w:hAnsi="Arial" w:cs="Arial"/>
                <w:sz w:val="14"/>
                <w:szCs w:val="14"/>
              </w:rPr>
              <w:t>at</w:t>
            </w:r>
            <w:proofErr w:type="gramEnd"/>
            <w:r w:rsidRPr="00DB2BAB">
              <w:rPr>
                <w:rFonts w:ascii="Arial" w:hAnsi="Arial" w:cs="Arial"/>
                <w:sz w:val="14"/>
                <w:szCs w:val="14"/>
              </w:rPr>
              <w:t xml:space="preserve"> 31 December 2024</w:t>
            </w:r>
          </w:p>
        </w:tc>
        <w:tc>
          <w:tcPr>
            <w:tcW w:w="847" w:type="dxa"/>
            <w:vAlign w:val="bottom"/>
          </w:tcPr>
          <w:p w14:paraId="368A4182" w14:textId="106AAAA7" w:rsidR="00DB2BAB" w:rsidRPr="00DB2BAB" w:rsidRDefault="00DB2BAB" w:rsidP="00DB2BAB">
            <w:pPr>
              <w:pBdr>
                <w:bottom w:val="double" w:sz="4" w:space="1" w:color="auto"/>
              </w:pBdr>
              <w:tabs>
                <w:tab w:val="decimal" w:pos="571"/>
              </w:tabs>
              <w:spacing w:line="260" w:lineRule="exact"/>
              <w:jc w:val="thaiDistribute"/>
              <w:rPr>
                <w:rFonts w:ascii="Arial" w:hAnsi="Arial" w:cs="Arial"/>
                <w:sz w:val="14"/>
                <w:szCs w:val="14"/>
              </w:rPr>
            </w:pPr>
            <w:r w:rsidRPr="00DB2BAB">
              <w:rPr>
                <w:rFonts w:ascii="Arial" w:hAnsi="Arial" w:cs="Arial"/>
                <w:sz w:val="14"/>
                <w:szCs w:val="14"/>
              </w:rPr>
              <w:t>876.23</w:t>
            </w:r>
          </w:p>
        </w:tc>
        <w:tc>
          <w:tcPr>
            <w:tcW w:w="926" w:type="dxa"/>
            <w:vAlign w:val="bottom"/>
          </w:tcPr>
          <w:p w14:paraId="70FFEF4A" w14:textId="096294AD" w:rsidR="00DB2BAB" w:rsidRPr="00DB2BAB" w:rsidRDefault="00DB2BAB" w:rsidP="00DB2BAB">
            <w:pPr>
              <w:pBdr>
                <w:bottom w:val="double" w:sz="4" w:space="1" w:color="auto"/>
              </w:pBdr>
              <w:tabs>
                <w:tab w:val="decimal" w:pos="460"/>
              </w:tabs>
              <w:spacing w:line="260" w:lineRule="exact"/>
              <w:jc w:val="thaiDistribute"/>
              <w:rPr>
                <w:rFonts w:ascii="Arial" w:hAnsi="Arial" w:cs="Arial"/>
                <w:sz w:val="14"/>
                <w:szCs w:val="14"/>
              </w:rPr>
            </w:pPr>
            <w:r w:rsidRPr="00DB2BAB">
              <w:rPr>
                <w:rFonts w:ascii="Arial" w:hAnsi="Arial" w:cs="Arial"/>
                <w:sz w:val="14"/>
                <w:szCs w:val="14"/>
              </w:rPr>
              <w:t>5,571.41</w:t>
            </w:r>
          </w:p>
        </w:tc>
        <w:tc>
          <w:tcPr>
            <w:tcW w:w="908" w:type="dxa"/>
            <w:vAlign w:val="bottom"/>
          </w:tcPr>
          <w:p w14:paraId="258BECA2" w14:textId="139B4904" w:rsidR="00DB2BAB" w:rsidRPr="00DB2BAB" w:rsidRDefault="00DB2BAB" w:rsidP="00DB2BAB">
            <w:pPr>
              <w:pBdr>
                <w:bottom w:val="double" w:sz="4" w:space="1" w:color="auto"/>
              </w:pBdr>
              <w:tabs>
                <w:tab w:val="decimal" w:pos="460"/>
              </w:tabs>
              <w:spacing w:line="260" w:lineRule="exact"/>
              <w:jc w:val="thaiDistribute"/>
              <w:rPr>
                <w:rFonts w:ascii="Arial" w:hAnsi="Arial" w:cs="Arial"/>
                <w:sz w:val="14"/>
                <w:szCs w:val="14"/>
              </w:rPr>
            </w:pPr>
            <w:r w:rsidRPr="00DB2BAB">
              <w:rPr>
                <w:rFonts w:ascii="Arial" w:hAnsi="Arial" w:cs="Arial"/>
                <w:sz w:val="14"/>
                <w:szCs w:val="14"/>
              </w:rPr>
              <w:t>1,301.38</w:t>
            </w:r>
          </w:p>
        </w:tc>
        <w:tc>
          <w:tcPr>
            <w:tcW w:w="816" w:type="dxa"/>
            <w:gridSpan w:val="2"/>
            <w:vAlign w:val="bottom"/>
          </w:tcPr>
          <w:p w14:paraId="0401DB59" w14:textId="609F9123" w:rsidR="00DB2BAB" w:rsidRPr="00DB2BAB" w:rsidRDefault="00DB2BAB" w:rsidP="00DB2BAB">
            <w:pPr>
              <w:pBdr>
                <w:bottom w:val="double" w:sz="4" w:space="1" w:color="auto"/>
              </w:pBdr>
              <w:tabs>
                <w:tab w:val="decimal" w:pos="525"/>
              </w:tabs>
              <w:spacing w:line="260" w:lineRule="exact"/>
              <w:jc w:val="thaiDistribute"/>
              <w:rPr>
                <w:rFonts w:ascii="Arial" w:hAnsi="Arial" w:cs="Arial"/>
                <w:sz w:val="14"/>
                <w:szCs w:val="14"/>
              </w:rPr>
            </w:pPr>
            <w:r w:rsidRPr="00DB2BAB">
              <w:rPr>
                <w:rFonts w:ascii="Arial" w:hAnsi="Arial" w:cs="Arial"/>
                <w:sz w:val="14"/>
                <w:szCs w:val="14"/>
              </w:rPr>
              <w:t>0.97</w:t>
            </w:r>
          </w:p>
        </w:tc>
        <w:tc>
          <w:tcPr>
            <w:tcW w:w="941" w:type="dxa"/>
            <w:gridSpan w:val="2"/>
            <w:vAlign w:val="bottom"/>
          </w:tcPr>
          <w:p w14:paraId="5648864D" w14:textId="648FD5F6" w:rsidR="00DB2BAB" w:rsidRPr="00DB2BAB" w:rsidRDefault="00DB2BAB" w:rsidP="00DB2BAB">
            <w:pPr>
              <w:pBdr>
                <w:bottom w:val="double" w:sz="4" w:space="1" w:color="auto"/>
              </w:pBdr>
              <w:tabs>
                <w:tab w:val="decimal" w:pos="631"/>
              </w:tabs>
              <w:spacing w:line="260" w:lineRule="exact"/>
              <w:jc w:val="thaiDistribute"/>
              <w:rPr>
                <w:rFonts w:ascii="Arial" w:hAnsi="Arial" w:cs="Arial"/>
                <w:sz w:val="14"/>
                <w:szCs w:val="14"/>
              </w:rPr>
            </w:pPr>
            <w:r w:rsidRPr="00DB2BAB">
              <w:rPr>
                <w:rFonts w:ascii="Arial" w:hAnsi="Arial" w:cs="Arial"/>
                <w:sz w:val="14"/>
                <w:szCs w:val="14"/>
              </w:rPr>
              <w:t>-</w:t>
            </w:r>
          </w:p>
        </w:tc>
        <w:tc>
          <w:tcPr>
            <w:tcW w:w="985" w:type="dxa"/>
            <w:gridSpan w:val="2"/>
            <w:vAlign w:val="bottom"/>
          </w:tcPr>
          <w:p w14:paraId="37550ED1" w14:textId="7D102DEF" w:rsidR="00DB2BAB" w:rsidRPr="00DB2BAB" w:rsidRDefault="00DB2BAB" w:rsidP="00DB2BAB">
            <w:pPr>
              <w:pBdr>
                <w:bottom w:val="double" w:sz="4" w:space="1" w:color="auto"/>
              </w:pBdr>
              <w:tabs>
                <w:tab w:val="decimal" w:pos="674"/>
              </w:tabs>
              <w:spacing w:line="260" w:lineRule="exact"/>
              <w:jc w:val="thaiDistribute"/>
              <w:rPr>
                <w:rFonts w:ascii="Arial" w:hAnsi="Arial" w:cs="Arial"/>
                <w:sz w:val="14"/>
                <w:szCs w:val="14"/>
              </w:rPr>
            </w:pPr>
            <w:r w:rsidRPr="00DB2BAB">
              <w:rPr>
                <w:rFonts w:ascii="Arial" w:hAnsi="Arial" w:cs="Arial"/>
                <w:sz w:val="14"/>
                <w:szCs w:val="14"/>
              </w:rPr>
              <w:t>845.34</w:t>
            </w:r>
          </w:p>
        </w:tc>
        <w:tc>
          <w:tcPr>
            <w:tcW w:w="973" w:type="dxa"/>
            <w:gridSpan w:val="2"/>
            <w:vAlign w:val="bottom"/>
          </w:tcPr>
          <w:p w14:paraId="55262F68" w14:textId="052A9A70" w:rsidR="00DB2BAB" w:rsidRPr="00DB2BAB" w:rsidRDefault="00DB2BAB" w:rsidP="00DB2BAB">
            <w:pPr>
              <w:pBdr>
                <w:bottom w:val="double" w:sz="4" w:space="1" w:color="auto"/>
              </w:pBdr>
              <w:tabs>
                <w:tab w:val="decimal" w:pos="487"/>
              </w:tabs>
              <w:spacing w:line="260" w:lineRule="exact"/>
              <w:jc w:val="thaiDistribute"/>
              <w:rPr>
                <w:rFonts w:ascii="Arial" w:hAnsi="Arial" w:cs="Arial"/>
                <w:sz w:val="14"/>
                <w:szCs w:val="14"/>
              </w:rPr>
            </w:pPr>
            <w:r w:rsidRPr="00DB2BAB">
              <w:rPr>
                <w:rFonts w:ascii="Arial" w:hAnsi="Arial" w:cs="Arial"/>
                <w:sz w:val="14"/>
                <w:szCs w:val="14"/>
              </w:rPr>
              <w:t>8,595.33</w:t>
            </w:r>
          </w:p>
        </w:tc>
      </w:tr>
      <w:tr w:rsidR="00DB2BAB" w:rsidRPr="003F00CA" w14:paraId="3DFD21B9" w14:textId="77777777" w:rsidTr="004863B0">
        <w:tc>
          <w:tcPr>
            <w:tcW w:w="3238" w:type="dxa"/>
          </w:tcPr>
          <w:p w14:paraId="4B448C8D" w14:textId="77777777" w:rsidR="00DB2BAB" w:rsidRPr="00DB2BAB" w:rsidRDefault="00DB2BAB" w:rsidP="00DB2BAB">
            <w:pPr>
              <w:tabs>
                <w:tab w:val="decimal" w:pos="397"/>
              </w:tabs>
              <w:spacing w:line="260" w:lineRule="exact"/>
              <w:jc w:val="thaiDistribute"/>
              <w:rPr>
                <w:rFonts w:ascii="Arial" w:hAnsi="Arial" w:cs="Arial"/>
                <w:sz w:val="14"/>
                <w:szCs w:val="14"/>
              </w:rPr>
            </w:pPr>
            <w:r w:rsidRPr="00DB2BAB">
              <w:rPr>
                <w:rFonts w:ascii="Arial" w:hAnsi="Arial" w:cs="Arial"/>
                <w:sz w:val="14"/>
                <w:szCs w:val="14"/>
              </w:rPr>
              <w:t>Depreciation for the year</w:t>
            </w:r>
          </w:p>
        </w:tc>
        <w:tc>
          <w:tcPr>
            <w:tcW w:w="2953" w:type="dxa"/>
            <w:gridSpan w:val="4"/>
          </w:tcPr>
          <w:p w14:paraId="1FD0E2C1" w14:textId="77777777" w:rsidR="00DB2BAB" w:rsidRPr="00DB2BAB" w:rsidRDefault="00DB2BAB" w:rsidP="00DB2BAB">
            <w:pPr>
              <w:tabs>
                <w:tab w:val="decimal" w:pos="355"/>
              </w:tabs>
              <w:spacing w:line="260" w:lineRule="exact"/>
              <w:jc w:val="both"/>
              <w:rPr>
                <w:rFonts w:ascii="Arial" w:hAnsi="Arial" w:cs="Arial"/>
                <w:sz w:val="14"/>
                <w:szCs w:val="14"/>
              </w:rPr>
            </w:pPr>
          </w:p>
        </w:tc>
        <w:tc>
          <w:tcPr>
            <w:tcW w:w="814" w:type="dxa"/>
            <w:gridSpan w:val="2"/>
          </w:tcPr>
          <w:p w14:paraId="2B97BE50" w14:textId="77777777" w:rsidR="00DB2BAB" w:rsidRPr="00DB2BAB" w:rsidRDefault="00DB2BAB" w:rsidP="00DB2BAB">
            <w:pPr>
              <w:tabs>
                <w:tab w:val="decimal" w:pos="355"/>
              </w:tabs>
              <w:spacing w:line="260" w:lineRule="exact"/>
              <w:jc w:val="both"/>
              <w:rPr>
                <w:rFonts w:ascii="Arial" w:hAnsi="Arial" w:cs="Arial"/>
                <w:sz w:val="14"/>
                <w:szCs w:val="14"/>
              </w:rPr>
            </w:pPr>
          </w:p>
        </w:tc>
        <w:tc>
          <w:tcPr>
            <w:tcW w:w="948" w:type="dxa"/>
            <w:gridSpan w:val="2"/>
          </w:tcPr>
          <w:p w14:paraId="776CBF60" w14:textId="77777777" w:rsidR="00DB2BAB" w:rsidRPr="00DB2BAB" w:rsidRDefault="00DB2BAB" w:rsidP="00DB2BAB">
            <w:pPr>
              <w:tabs>
                <w:tab w:val="decimal" w:pos="355"/>
              </w:tabs>
              <w:spacing w:line="260" w:lineRule="exact"/>
              <w:jc w:val="both"/>
              <w:rPr>
                <w:rFonts w:ascii="Arial" w:hAnsi="Arial" w:cs="Arial"/>
                <w:sz w:val="14"/>
                <w:szCs w:val="14"/>
              </w:rPr>
            </w:pPr>
          </w:p>
        </w:tc>
        <w:tc>
          <w:tcPr>
            <w:tcW w:w="1681" w:type="dxa"/>
            <w:gridSpan w:val="3"/>
          </w:tcPr>
          <w:p w14:paraId="21F6CE8C" w14:textId="77777777" w:rsidR="00DB2BAB" w:rsidRPr="00DB2BAB" w:rsidRDefault="00DB2BAB" w:rsidP="00DB2BAB">
            <w:pPr>
              <w:tabs>
                <w:tab w:val="decimal" w:pos="355"/>
              </w:tabs>
              <w:spacing w:line="260" w:lineRule="exact"/>
              <w:jc w:val="both"/>
              <w:rPr>
                <w:rFonts w:ascii="Arial" w:hAnsi="Arial" w:cs="Arial"/>
                <w:sz w:val="14"/>
                <w:szCs w:val="14"/>
              </w:rPr>
            </w:pPr>
          </w:p>
        </w:tc>
      </w:tr>
      <w:tr w:rsidR="00DB2BAB" w:rsidRPr="003F00CA" w14:paraId="0B53A629" w14:textId="77777777" w:rsidTr="004863B0">
        <w:tc>
          <w:tcPr>
            <w:tcW w:w="8708" w:type="dxa"/>
            <w:gridSpan w:val="11"/>
          </w:tcPr>
          <w:p w14:paraId="2A6971A7" w14:textId="43B99C46" w:rsidR="00DB2BAB" w:rsidRPr="00DB2BAB" w:rsidRDefault="00DB2BAB" w:rsidP="00DB2BAB">
            <w:pPr>
              <w:spacing w:line="260" w:lineRule="exact"/>
              <w:ind w:left="162" w:hanging="162"/>
              <w:rPr>
                <w:rFonts w:ascii="Arial" w:hAnsi="Arial" w:cs="Arial"/>
                <w:sz w:val="14"/>
                <w:szCs w:val="14"/>
              </w:rPr>
            </w:pPr>
            <w:r w:rsidRPr="00DB2BAB">
              <w:rPr>
                <w:rFonts w:ascii="Arial" w:hAnsi="Arial" w:cs="Arial"/>
                <w:sz w:val="14"/>
                <w:szCs w:val="14"/>
              </w:rPr>
              <w:t>2023 (Baht 182.78 million included in cost of hotel business and other services, Baht 154.99 million included in manufacturing cost of construction materials, other than that included in administrative expenses)</w:t>
            </w:r>
          </w:p>
        </w:tc>
        <w:tc>
          <w:tcPr>
            <w:tcW w:w="926" w:type="dxa"/>
            <w:vAlign w:val="bottom"/>
          </w:tcPr>
          <w:p w14:paraId="2A39ED5C" w14:textId="2340929F" w:rsidR="00DB2BAB" w:rsidRPr="00DB2BAB" w:rsidRDefault="00DB2BAB" w:rsidP="00DB2BAB">
            <w:pPr>
              <w:pBdr>
                <w:bottom w:val="double" w:sz="4" w:space="1" w:color="auto"/>
              </w:pBdr>
              <w:tabs>
                <w:tab w:val="decimal" w:pos="487"/>
              </w:tabs>
              <w:spacing w:line="260" w:lineRule="exact"/>
              <w:jc w:val="thaiDistribute"/>
              <w:rPr>
                <w:rFonts w:ascii="Arial" w:hAnsi="Arial" w:cs="Arial"/>
                <w:sz w:val="14"/>
                <w:szCs w:val="14"/>
              </w:rPr>
            </w:pPr>
            <w:r w:rsidRPr="00DB2BAB">
              <w:rPr>
                <w:rFonts w:ascii="Arial" w:hAnsi="Arial" w:cs="Arial"/>
                <w:sz w:val="14"/>
                <w:szCs w:val="14"/>
              </w:rPr>
              <w:t>444.19</w:t>
            </w:r>
          </w:p>
        </w:tc>
      </w:tr>
      <w:tr w:rsidR="00DB2BAB" w:rsidRPr="003F00CA" w14:paraId="7C2CD517" w14:textId="77777777" w:rsidTr="004863B0">
        <w:tc>
          <w:tcPr>
            <w:tcW w:w="8708" w:type="dxa"/>
            <w:gridSpan w:val="11"/>
          </w:tcPr>
          <w:p w14:paraId="231A2E2A" w14:textId="3E41B327" w:rsidR="00DB2BAB" w:rsidRPr="00DB2BAB" w:rsidRDefault="00DB2BAB" w:rsidP="00DB2BAB">
            <w:pPr>
              <w:spacing w:line="260" w:lineRule="exact"/>
              <w:ind w:left="162" w:hanging="162"/>
              <w:rPr>
                <w:rFonts w:ascii="Arial" w:hAnsi="Arial" w:cs="Arial"/>
                <w:sz w:val="14"/>
                <w:szCs w:val="14"/>
              </w:rPr>
            </w:pPr>
            <w:r w:rsidRPr="00DB2BAB">
              <w:rPr>
                <w:rFonts w:ascii="Arial" w:hAnsi="Arial" w:cs="Arial"/>
                <w:sz w:val="14"/>
                <w:szCs w:val="14"/>
              </w:rPr>
              <w:t>2024 (Baht 205.73 million included in cost of hotel business and other services, Baht 142.24 million included in manufacturing</w:t>
            </w:r>
          </w:p>
        </w:tc>
        <w:tc>
          <w:tcPr>
            <w:tcW w:w="926" w:type="dxa"/>
          </w:tcPr>
          <w:p w14:paraId="3E69CEBC" w14:textId="77777777" w:rsidR="00DB2BAB" w:rsidRPr="00DB2BAB" w:rsidRDefault="00DB2BAB" w:rsidP="00DB2BAB">
            <w:pPr>
              <w:tabs>
                <w:tab w:val="decimal" w:pos="487"/>
              </w:tabs>
              <w:spacing w:line="260" w:lineRule="exact"/>
              <w:jc w:val="thaiDistribute"/>
              <w:rPr>
                <w:rFonts w:ascii="Arial" w:hAnsi="Arial" w:cs="Arial"/>
                <w:sz w:val="14"/>
                <w:szCs w:val="14"/>
              </w:rPr>
            </w:pPr>
          </w:p>
        </w:tc>
      </w:tr>
      <w:tr w:rsidR="00DB2BAB" w:rsidRPr="003F00CA" w14:paraId="2DDC6D3A" w14:textId="77777777" w:rsidTr="004863B0">
        <w:tc>
          <w:tcPr>
            <w:tcW w:w="8708" w:type="dxa"/>
            <w:gridSpan w:val="11"/>
          </w:tcPr>
          <w:p w14:paraId="5EF7C88B" w14:textId="77777777" w:rsidR="00DB2BAB" w:rsidRPr="00DB2BAB" w:rsidRDefault="00DB2BAB" w:rsidP="00DB2BAB">
            <w:pPr>
              <w:spacing w:line="260" w:lineRule="exact"/>
              <w:ind w:left="162" w:hanging="162"/>
              <w:rPr>
                <w:rFonts w:ascii="Arial" w:hAnsi="Arial" w:cs="Arial"/>
                <w:sz w:val="14"/>
                <w:szCs w:val="14"/>
              </w:rPr>
            </w:pPr>
            <w:r w:rsidRPr="00DB2BAB">
              <w:rPr>
                <w:rFonts w:ascii="Arial" w:hAnsi="Arial" w:cs="Arial"/>
                <w:sz w:val="14"/>
                <w:szCs w:val="14"/>
              </w:rPr>
              <w:t xml:space="preserve">   cost of construction materials, other than that included in administrative expenses)</w:t>
            </w:r>
          </w:p>
        </w:tc>
        <w:tc>
          <w:tcPr>
            <w:tcW w:w="926" w:type="dxa"/>
            <w:vAlign w:val="bottom"/>
          </w:tcPr>
          <w:p w14:paraId="62D559A1" w14:textId="24DE2BF9" w:rsidR="00DB2BAB" w:rsidRPr="00DB2BAB" w:rsidRDefault="00DB2BAB" w:rsidP="00DB2BAB">
            <w:pPr>
              <w:pBdr>
                <w:bottom w:val="double" w:sz="4" w:space="1" w:color="auto"/>
              </w:pBdr>
              <w:tabs>
                <w:tab w:val="decimal" w:pos="487"/>
              </w:tabs>
              <w:spacing w:line="260" w:lineRule="exact"/>
              <w:jc w:val="thaiDistribute"/>
              <w:rPr>
                <w:rFonts w:ascii="Arial" w:hAnsi="Arial" w:cs="Arial"/>
                <w:sz w:val="14"/>
                <w:szCs w:val="14"/>
              </w:rPr>
            </w:pPr>
            <w:r w:rsidRPr="00DB2BAB">
              <w:rPr>
                <w:rFonts w:ascii="Arial" w:hAnsi="Arial" w:cs="Arial"/>
                <w:sz w:val="14"/>
                <w:szCs w:val="14"/>
              </w:rPr>
              <w:t>441.61</w:t>
            </w:r>
          </w:p>
        </w:tc>
      </w:tr>
    </w:tbl>
    <w:p w14:paraId="444146D3" w14:textId="77777777" w:rsidR="00255306" w:rsidRDefault="00255306">
      <w:r>
        <w:br w:type="page"/>
      </w:r>
    </w:p>
    <w:tbl>
      <w:tblPr>
        <w:tblW w:w="9634" w:type="dxa"/>
        <w:tblInd w:w="-90" w:type="dxa"/>
        <w:tblLayout w:type="fixed"/>
        <w:tblLook w:val="01E0" w:firstRow="1" w:lastRow="1" w:firstColumn="1" w:lastColumn="1" w:noHBand="0" w:noVBand="0"/>
      </w:tblPr>
      <w:tblGrid>
        <w:gridCol w:w="3330"/>
        <w:gridCol w:w="1080"/>
        <w:gridCol w:w="1080"/>
        <w:gridCol w:w="1080"/>
        <w:gridCol w:w="180"/>
        <w:gridCol w:w="900"/>
        <w:gridCol w:w="90"/>
        <w:gridCol w:w="990"/>
        <w:gridCol w:w="904"/>
      </w:tblGrid>
      <w:tr w:rsidR="00255306" w:rsidRPr="003D2789" w14:paraId="1CAEF71F" w14:textId="77777777" w:rsidTr="004863B0">
        <w:tc>
          <w:tcPr>
            <w:tcW w:w="3330" w:type="dxa"/>
          </w:tcPr>
          <w:p w14:paraId="7BA3F1D7" w14:textId="111741BA" w:rsidR="00255306" w:rsidRPr="005F5DAE" w:rsidRDefault="00255306" w:rsidP="00255306">
            <w:pPr>
              <w:tabs>
                <w:tab w:val="left" w:pos="360"/>
              </w:tabs>
              <w:spacing w:line="260" w:lineRule="exact"/>
              <w:jc w:val="center"/>
              <w:rPr>
                <w:rFonts w:ascii="Arial" w:hAnsi="Arial" w:cs="Arial"/>
                <w:sz w:val="14"/>
                <w:szCs w:val="14"/>
              </w:rPr>
            </w:pPr>
          </w:p>
        </w:tc>
        <w:tc>
          <w:tcPr>
            <w:tcW w:w="6304" w:type="dxa"/>
            <w:gridSpan w:val="8"/>
          </w:tcPr>
          <w:p w14:paraId="5B81C6A8" w14:textId="5E664290" w:rsidR="00255306" w:rsidRPr="005F5DAE" w:rsidRDefault="00255306" w:rsidP="00255306">
            <w:pPr>
              <w:tabs>
                <w:tab w:val="left" w:pos="360"/>
              </w:tabs>
              <w:spacing w:line="260" w:lineRule="exact"/>
              <w:jc w:val="right"/>
              <w:rPr>
                <w:rFonts w:ascii="Arial" w:hAnsi="Arial" w:cs="Arial"/>
                <w:sz w:val="14"/>
                <w:szCs w:val="14"/>
              </w:rPr>
            </w:pPr>
            <w:r w:rsidRPr="00580735">
              <w:rPr>
                <w:rFonts w:ascii="Arial" w:hAnsi="Arial" w:cs="Arial"/>
                <w:sz w:val="14"/>
                <w:szCs w:val="14"/>
              </w:rPr>
              <w:t>(Unit: Million Baht)</w:t>
            </w:r>
          </w:p>
        </w:tc>
      </w:tr>
      <w:tr w:rsidR="00255306" w:rsidRPr="003D2789" w14:paraId="09E8986B" w14:textId="77777777" w:rsidTr="004863B0">
        <w:tc>
          <w:tcPr>
            <w:tcW w:w="3330" w:type="dxa"/>
          </w:tcPr>
          <w:p w14:paraId="7C219243" w14:textId="77777777" w:rsidR="00255306" w:rsidRPr="005F5DAE" w:rsidRDefault="00255306" w:rsidP="00255306">
            <w:pPr>
              <w:tabs>
                <w:tab w:val="left" w:pos="360"/>
              </w:tabs>
              <w:spacing w:line="260" w:lineRule="exact"/>
              <w:jc w:val="center"/>
              <w:rPr>
                <w:rFonts w:ascii="Arial" w:hAnsi="Arial" w:cs="Arial"/>
                <w:sz w:val="14"/>
                <w:szCs w:val="14"/>
              </w:rPr>
            </w:pPr>
          </w:p>
        </w:tc>
        <w:tc>
          <w:tcPr>
            <w:tcW w:w="6304" w:type="dxa"/>
            <w:gridSpan w:val="8"/>
          </w:tcPr>
          <w:p w14:paraId="2EF50C60" w14:textId="77777777" w:rsidR="00255306" w:rsidRPr="005F5DAE" w:rsidRDefault="00255306" w:rsidP="00255306">
            <w:pPr>
              <w:pBdr>
                <w:bottom w:val="single" w:sz="4" w:space="1" w:color="auto"/>
              </w:pBdr>
              <w:tabs>
                <w:tab w:val="left" w:pos="360"/>
              </w:tabs>
              <w:spacing w:line="260" w:lineRule="exact"/>
              <w:jc w:val="center"/>
              <w:rPr>
                <w:rFonts w:ascii="Arial" w:hAnsi="Arial" w:cs="Arial"/>
                <w:sz w:val="14"/>
                <w:szCs w:val="14"/>
              </w:rPr>
            </w:pPr>
            <w:r w:rsidRPr="005F5DAE">
              <w:rPr>
                <w:rFonts w:ascii="Arial" w:hAnsi="Arial" w:cs="Arial"/>
                <w:sz w:val="14"/>
                <w:szCs w:val="14"/>
              </w:rPr>
              <w:t>Separate financial statements</w:t>
            </w:r>
          </w:p>
        </w:tc>
      </w:tr>
      <w:tr w:rsidR="00255306" w:rsidRPr="003D2789" w14:paraId="4BE571EC" w14:textId="77777777" w:rsidTr="004863B0">
        <w:tc>
          <w:tcPr>
            <w:tcW w:w="3330" w:type="dxa"/>
          </w:tcPr>
          <w:p w14:paraId="32F3F4BF" w14:textId="77777777" w:rsidR="00255306" w:rsidRPr="005F5DAE" w:rsidRDefault="00255306" w:rsidP="00255306">
            <w:pPr>
              <w:tabs>
                <w:tab w:val="left" w:pos="360"/>
              </w:tabs>
              <w:spacing w:line="260" w:lineRule="exact"/>
              <w:jc w:val="center"/>
              <w:rPr>
                <w:rFonts w:ascii="Arial" w:hAnsi="Arial" w:cs="Arial"/>
                <w:sz w:val="14"/>
                <w:szCs w:val="14"/>
              </w:rPr>
            </w:pPr>
          </w:p>
        </w:tc>
        <w:tc>
          <w:tcPr>
            <w:tcW w:w="1080" w:type="dxa"/>
          </w:tcPr>
          <w:p w14:paraId="540114FC" w14:textId="77777777" w:rsidR="00255306" w:rsidRPr="005F5DAE" w:rsidRDefault="00255306" w:rsidP="00255306">
            <w:pPr>
              <w:tabs>
                <w:tab w:val="left" w:pos="360"/>
              </w:tabs>
              <w:spacing w:line="260" w:lineRule="exact"/>
              <w:jc w:val="center"/>
              <w:rPr>
                <w:rFonts w:ascii="Arial" w:hAnsi="Arial" w:cs="Arial"/>
                <w:sz w:val="14"/>
                <w:szCs w:val="14"/>
              </w:rPr>
            </w:pPr>
          </w:p>
        </w:tc>
        <w:tc>
          <w:tcPr>
            <w:tcW w:w="1080" w:type="dxa"/>
          </w:tcPr>
          <w:p w14:paraId="488ED9F8" w14:textId="77777777" w:rsidR="00255306" w:rsidRPr="005F5DAE" w:rsidRDefault="00255306" w:rsidP="00255306">
            <w:pPr>
              <w:tabs>
                <w:tab w:val="left" w:pos="360"/>
              </w:tabs>
              <w:spacing w:line="260" w:lineRule="exact"/>
              <w:ind w:left="-101" w:right="-105"/>
              <w:jc w:val="center"/>
              <w:rPr>
                <w:rFonts w:ascii="Arial" w:hAnsi="Arial" w:cs="Arial"/>
                <w:sz w:val="14"/>
                <w:szCs w:val="14"/>
              </w:rPr>
            </w:pPr>
          </w:p>
        </w:tc>
        <w:tc>
          <w:tcPr>
            <w:tcW w:w="1080" w:type="dxa"/>
          </w:tcPr>
          <w:p w14:paraId="2B4CD171" w14:textId="0EF0F6CB" w:rsidR="00255306" w:rsidRPr="005F5DAE" w:rsidRDefault="00255306" w:rsidP="00255306">
            <w:pPr>
              <w:tabs>
                <w:tab w:val="left" w:pos="360"/>
              </w:tabs>
              <w:spacing w:line="260" w:lineRule="exact"/>
              <w:jc w:val="center"/>
              <w:rPr>
                <w:rFonts w:ascii="Arial" w:hAnsi="Arial" w:cs="Arial"/>
                <w:sz w:val="14"/>
                <w:szCs w:val="14"/>
              </w:rPr>
            </w:pPr>
            <w:r>
              <w:rPr>
                <w:rFonts w:ascii="Arial" w:hAnsi="Arial" w:cs="Arial"/>
                <w:sz w:val="14"/>
                <w:szCs w:val="14"/>
              </w:rPr>
              <w:t>Machine</w:t>
            </w:r>
          </w:p>
        </w:tc>
        <w:tc>
          <w:tcPr>
            <w:tcW w:w="1080" w:type="dxa"/>
            <w:gridSpan w:val="2"/>
          </w:tcPr>
          <w:p w14:paraId="3D0BA76E" w14:textId="77777777" w:rsidR="00255306" w:rsidRPr="005F5DAE" w:rsidRDefault="00255306" w:rsidP="00255306">
            <w:pPr>
              <w:tabs>
                <w:tab w:val="left" w:pos="360"/>
              </w:tabs>
              <w:spacing w:line="260" w:lineRule="exact"/>
              <w:jc w:val="center"/>
              <w:rPr>
                <w:rFonts w:ascii="Arial" w:hAnsi="Arial" w:cs="Arial"/>
                <w:sz w:val="14"/>
                <w:szCs w:val="14"/>
              </w:rPr>
            </w:pPr>
          </w:p>
        </w:tc>
        <w:tc>
          <w:tcPr>
            <w:tcW w:w="1080" w:type="dxa"/>
            <w:gridSpan w:val="2"/>
          </w:tcPr>
          <w:p w14:paraId="0322F677" w14:textId="77777777" w:rsidR="00255306" w:rsidRPr="005F5DAE" w:rsidRDefault="00255306" w:rsidP="00255306">
            <w:pPr>
              <w:tabs>
                <w:tab w:val="left" w:pos="360"/>
              </w:tabs>
              <w:spacing w:line="260" w:lineRule="exact"/>
              <w:ind w:left="-17"/>
              <w:jc w:val="center"/>
              <w:rPr>
                <w:rFonts w:ascii="Arial" w:hAnsi="Arial" w:cs="Arial"/>
                <w:sz w:val="14"/>
                <w:szCs w:val="14"/>
              </w:rPr>
            </w:pPr>
          </w:p>
        </w:tc>
        <w:tc>
          <w:tcPr>
            <w:tcW w:w="904" w:type="dxa"/>
          </w:tcPr>
          <w:p w14:paraId="6F55DBFD" w14:textId="77777777" w:rsidR="00255306" w:rsidRPr="005F5DAE" w:rsidRDefault="00255306" w:rsidP="00255306">
            <w:pPr>
              <w:tabs>
                <w:tab w:val="left" w:pos="360"/>
              </w:tabs>
              <w:spacing w:line="260" w:lineRule="exact"/>
              <w:jc w:val="center"/>
              <w:rPr>
                <w:rFonts w:ascii="Arial" w:hAnsi="Arial" w:cs="Arial"/>
                <w:sz w:val="14"/>
                <w:szCs w:val="14"/>
              </w:rPr>
            </w:pPr>
          </w:p>
        </w:tc>
      </w:tr>
      <w:tr w:rsidR="00255306" w:rsidRPr="003D2789" w14:paraId="495B8031" w14:textId="77777777" w:rsidTr="004863B0">
        <w:tc>
          <w:tcPr>
            <w:tcW w:w="3330" w:type="dxa"/>
          </w:tcPr>
          <w:p w14:paraId="3B2BF6AC" w14:textId="77777777" w:rsidR="00255306" w:rsidRPr="005F5DAE" w:rsidRDefault="00255306" w:rsidP="00255306">
            <w:pPr>
              <w:tabs>
                <w:tab w:val="left" w:pos="360"/>
              </w:tabs>
              <w:spacing w:line="260" w:lineRule="exact"/>
              <w:jc w:val="center"/>
              <w:rPr>
                <w:rFonts w:ascii="Arial" w:hAnsi="Arial" w:cs="Arial"/>
                <w:sz w:val="14"/>
                <w:szCs w:val="14"/>
              </w:rPr>
            </w:pPr>
          </w:p>
        </w:tc>
        <w:tc>
          <w:tcPr>
            <w:tcW w:w="1080" w:type="dxa"/>
          </w:tcPr>
          <w:p w14:paraId="20A2E7FF" w14:textId="77777777" w:rsidR="00255306" w:rsidRPr="005F5DAE" w:rsidRDefault="00255306" w:rsidP="00255306">
            <w:pPr>
              <w:tabs>
                <w:tab w:val="left" w:pos="360"/>
              </w:tabs>
              <w:spacing w:line="260" w:lineRule="exact"/>
              <w:jc w:val="center"/>
              <w:rPr>
                <w:rFonts w:ascii="Arial" w:hAnsi="Arial" w:cs="Arial"/>
                <w:sz w:val="14"/>
                <w:szCs w:val="14"/>
              </w:rPr>
            </w:pPr>
          </w:p>
        </w:tc>
        <w:tc>
          <w:tcPr>
            <w:tcW w:w="1080" w:type="dxa"/>
          </w:tcPr>
          <w:p w14:paraId="24AAEE5E" w14:textId="77777777" w:rsidR="00255306" w:rsidRPr="005F5DAE" w:rsidRDefault="00255306" w:rsidP="00255306">
            <w:pPr>
              <w:tabs>
                <w:tab w:val="left" w:pos="360"/>
              </w:tabs>
              <w:spacing w:line="260" w:lineRule="exact"/>
              <w:ind w:left="-101" w:right="-105"/>
              <w:jc w:val="center"/>
              <w:rPr>
                <w:rFonts w:ascii="Arial" w:hAnsi="Arial" w:cs="Arial"/>
                <w:sz w:val="14"/>
                <w:szCs w:val="14"/>
              </w:rPr>
            </w:pPr>
            <w:r w:rsidRPr="005F5DAE">
              <w:rPr>
                <w:rFonts w:ascii="Arial" w:hAnsi="Arial" w:cs="Arial"/>
                <w:sz w:val="14"/>
                <w:szCs w:val="14"/>
              </w:rPr>
              <w:t>Buildings and</w:t>
            </w:r>
          </w:p>
        </w:tc>
        <w:tc>
          <w:tcPr>
            <w:tcW w:w="1080" w:type="dxa"/>
          </w:tcPr>
          <w:p w14:paraId="4C873FA0" w14:textId="77777777" w:rsidR="00255306" w:rsidRPr="005F5DAE" w:rsidRDefault="00255306" w:rsidP="00255306">
            <w:pPr>
              <w:tabs>
                <w:tab w:val="left" w:pos="360"/>
              </w:tabs>
              <w:spacing w:line="260" w:lineRule="exact"/>
              <w:jc w:val="center"/>
              <w:rPr>
                <w:rFonts w:ascii="Arial" w:hAnsi="Arial" w:cs="Arial"/>
                <w:sz w:val="14"/>
                <w:szCs w:val="14"/>
              </w:rPr>
            </w:pPr>
            <w:r w:rsidRPr="005F5DAE">
              <w:rPr>
                <w:rFonts w:ascii="Arial" w:hAnsi="Arial" w:cs="Arial"/>
                <w:sz w:val="14"/>
                <w:szCs w:val="14"/>
              </w:rPr>
              <w:t>Fixtures and</w:t>
            </w:r>
          </w:p>
        </w:tc>
        <w:tc>
          <w:tcPr>
            <w:tcW w:w="1080" w:type="dxa"/>
            <w:gridSpan w:val="2"/>
          </w:tcPr>
          <w:p w14:paraId="7BA0AECB" w14:textId="77777777" w:rsidR="00255306" w:rsidRPr="005F5DAE" w:rsidRDefault="00255306" w:rsidP="00255306">
            <w:pPr>
              <w:tabs>
                <w:tab w:val="left" w:pos="360"/>
              </w:tabs>
              <w:spacing w:line="260" w:lineRule="exact"/>
              <w:jc w:val="center"/>
              <w:rPr>
                <w:rFonts w:ascii="Arial" w:hAnsi="Arial" w:cs="Arial"/>
                <w:sz w:val="14"/>
                <w:szCs w:val="14"/>
              </w:rPr>
            </w:pPr>
            <w:r w:rsidRPr="005F5DAE">
              <w:rPr>
                <w:rFonts w:ascii="Arial" w:hAnsi="Arial" w:cs="Arial"/>
                <w:sz w:val="14"/>
                <w:szCs w:val="14"/>
              </w:rPr>
              <w:t>Motor</w:t>
            </w:r>
          </w:p>
        </w:tc>
        <w:tc>
          <w:tcPr>
            <w:tcW w:w="1080" w:type="dxa"/>
            <w:gridSpan w:val="2"/>
          </w:tcPr>
          <w:p w14:paraId="5E5EA17F" w14:textId="77777777" w:rsidR="00255306" w:rsidRPr="005F5DAE" w:rsidRDefault="00255306" w:rsidP="00255306">
            <w:pPr>
              <w:tabs>
                <w:tab w:val="left" w:pos="360"/>
              </w:tabs>
              <w:spacing w:line="260" w:lineRule="exact"/>
              <w:ind w:left="-17"/>
              <w:jc w:val="center"/>
              <w:rPr>
                <w:rFonts w:ascii="Arial" w:hAnsi="Arial" w:cs="Arial"/>
                <w:sz w:val="14"/>
                <w:szCs w:val="14"/>
              </w:rPr>
            </w:pPr>
            <w:r w:rsidRPr="005F5DAE">
              <w:rPr>
                <w:rFonts w:ascii="Arial" w:hAnsi="Arial" w:cs="Arial"/>
                <w:sz w:val="14"/>
                <w:szCs w:val="14"/>
              </w:rPr>
              <w:t>Construction</w:t>
            </w:r>
          </w:p>
        </w:tc>
        <w:tc>
          <w:tcPr>
            <w:tcW w:w="904" w:type="dxa"/>
          </w:tcPr>
          <w:p w14:paraId="6F6679CC" w14:textId="77777777" w:rsidR="00255306" w:rsidRPr="005F5DAE" w:rsidRDefault="00255306" w:rsidP="00255306">
            <w:pPr>
              <w:tabs>
                <w:tab w:val="left" w:pos="360"/>
              </w:tabs>
              <w:spacing w:line="260" w:lineRule="exact"/>
              <w:jc w:val="center"/>
              <w:rPr>
                <w:rFonts w:ascii="Arial" w:hAnsi="Arial" w:cs="Arial"/>
                <w:sz w:val="14"/>
                <w:szCs w:val="14"/>
              </w:rPr>
            </w:pPr>
          </w:p>
        </w:tc>
      </w:tr>
      <w:tr w:rsidR="00255306" w:rsidRPr="003D2789" w14:paraId="696380D5" w14:textId="77777777" w:rsidTr="004863B0">
        <w:tc>
          <w:tcPr>
            <w:tcW w:w="3330" w:type="dxa"/>
          </w:tcPr>
          <w:p w14:paraId="5651C605" w14:textId="77777777" w:rsidR="00255306" w:rsidRPr="005F5DAE" w:rsidRDefault="00255306" w:rsidP="00255306">
            <w:pPr>
              <w:tabs>
                <w:tab w:val="left" w:pos="360"/>
              </w:tabs>
              <w:spacing w:line="260" w:lineRule="exact"/>
              <w:jc w:val="center"/>
              <w:rPr>
                <w:rFonts w:ascii="Arial" w:hAnsi="Arial" w:cs="Arial"/>
                <w:sz w:val="14"/>
                <w:szCs w:val="14"/>
              </w:rPr>
            </w:pPr>
          </w:p>
        </w:tc>
        <w:tc>
          <w:tcPr>
            <w:tcW w:w="1080" w:type="dxa"/>
          </w:tcPr>
          <w:p w14:paraId="1A268F13" w14:textId="77777777" w:rsidR="00255306" w:rsidRPr="005F5DAE" w:rsidRDefault="00255306" w:rsidP="00255306">
            <w:pPr>
              <w:pBdr>
                <w:bottom w:val="single" w:sz="4" w:space="1" w:color="auto"/>
              </w:pBdr>
              <w:tabs>
                <w:tab w:val="left" w:pos="360"/>
              </w:tabs>
              <w:spacing w:line="260" w:lineRule="exact"/>
              <w:jc w:val="center"/>
              <w:rPr>
                <w:rFonts w:ascii="Arial" w:hAnsi="Arial" w:cs="Arial"/>
                <w:sz w:val="14"/>
                <w:szCs w:val="14"/>
              </w:rPr>
            </w:pPr>
            <w:r w:rsidRPr="005F5DAE">
              <w:rPr>
                <w:rFonts w:ascii="Arial" w:hAnsi="Arial" w:cs="Arial"/>
                <w:sz w:val="14"/>
                <w:szCs w:val="14"/>
              </w:rPr>
              <w:t>Land</w:t>
            </w:r>
          </w:p>
        </w:tc>
        <w:tc>
          <w:tcPr>
            <w:tcW w:w="1080" w:type="dxa"/>
          </w:tcPr>
          <w:p w14:paraId="544B9CE6" w14:textId="77777777" w:rsidR="00255306" w:rsidRPr="005F5DAE" w:rsidRDefault="00255306" w:rsidP="00255306">
            <w:pPr>
              <w:pBdr>
                <w:bottom w:val="single" w:sz="4" w:space="1" w:color="auto"/>
              </w:pBdr>
              <w:tabs>
                <w:tab w:val="left" w:pos="360"/>
              </w:tabs>
              <w:spacing w:line="260" w:lineRule="exact"/>
              <w:jc w:val="center"/>
              <w:rPr>
                <w:rFonts w:ascii="Arial" w:hAnsi="Arial" w:cs="Arial"/>
                <w:sz w:val="14"/>
                <w:szCs w:val="14"/>
              </w:rPr>
            </w:pPr>
            <w:r w:rsidRPr="005F5DAE">
              <w:rPr>
                <w:rFonts w:ascii="Arial" w:hAnsi="Arial" w:cs="Arial"/>
                <w:sz w:val="14"/>
                <w:szCs w:val="14"/>
              </w:rPr>
              <w:t>improvement</w:t>
            </w:r>
          </w:p>
        </w:tc>
        <w:tc>
          <w:tcPr>
            <w:tcW w:w="1080" w:type="dxa"/>
          </w:tcPr>
          <w:p w14:paraId="73CF0AF4" w14:textId="77777777" w:rsidR="00255306" w:rsidRPr="005F5DAE" w:rsidRDefault="00255306" w:rsidP="00255306">
            <w:pPr>
              <w:pBdr>
                <w:bottom w:val="single" w:sz="4" w:space="1" w:color="auto"/>
              </w:pBdr>
              <w:tabs>
                <w:tab w:val="left" w:pos="360"/>
              </w:tabs>
              <w:spacing w:line="260" w:lineRule="exact"/>
              <w:jc w:val="center"/>
              <w:rPr>
                <w:rFonts w:ascii="Arial" w:hAnsi="Arial" w:cs="Arial"/>
                <w:sz w:val="14"/>
                <w:szCs w:val="14"/>
              </w:rPr>
            </w:pPr>
            <w:r w:rsidRPr="005F5DAE">
              <w:rPr>
                <w:rFonts w:ascii="Arial" w:hAnsi="Arial" w:cs="Arial"/>
                <w:sz w:val="14"/>
                <w:szCs w:val="14"/>
              </w:rPr>
              <w:t>equipment</w:t>
            </w:r>
          </w:p>
        </w:tc>
        <w:tc>
          <w:tcPr>
            <w:tcW w:w="1080" w:type="dxa"/>
            <w:gridSpan w:val="2"/>
          </w:tcPr>
          <w:p w14:paraId="68E425F4" w14:textId="77777777" w:rsidR="00255306" w:rsidRPr="005F5DAE" w:rsidRDefault="00255306" w:rsidP="00255306">
            <w:pPr>
              <w:pBdr>
                <w:bottom w:val="single" w:sz="4" w:space="1" w:color="auto"/>
              </w:pBdr>
              <w:tabs>
                <w:tab w:val="left" w:pos="360"/>
              </w:tabs>
              <w:spacing w:line="260" w:lineRule="exact"/>
              <w:jc w:val="center"/>
              <w:rPr>
                <w:rFonts w:ascii="Arial" w:hAnsi="Arial" w:cs="Arial"/>
                <w:sz w:val="14"/>
                <w:szCs w:val="14"/>
              </w:rPr>
            </w:pPr>
            <w:r w:rsidRPr="005F5DAE">
              <w:rPr>
                <w:rFonts w:ascii="Arial" w:hAnsi="Arial" w:cs="Arial"/>
                <w:sz w:val="14"/>
                <w:szCs w:val="14"/>
              </w:rPr>
              <w:t>vehicle</w:t>
            </w:r>
          </w:p>
        </w:tc>
        <w:tc>
          <w:tcPr>
            <w:tcW w:w="1080" w:type="dxa"/>
            <w:gridSpan w:val="2"/>
          </w:tcPr>
          <w:p w14:paraId="1390F076" w14:textId="77777777" w:rsidR="00255306" w:rsidRPr="005F5DAE" w:rsidRDefault="00255306" w:rsidP="00255306">
            <w:pPr>
              <w:pBdr>
                <w:bottom w:val="single" w:sz="4" w:space="1" w:color="auto"/>
              </w:pBdr>
              <w:tabs>
                <w:tab w:val="left" w:pos="360"/>
              </w:tabs>
              <w:spacing w:line="260" w:lineRule="exact"/>
              <w:jc w:val="center"/>
              <w:rPr>
                <w:rFonts w:ascii="Arial" w:hAnsi="Arial" w:cs="Arial"/>
                <w:sz w:val="14"/>
                <w:szCs w:val="14"/>
              </w:rPr>
            </w:pPr>
            <w:r w:rsidRPr="005F5DAE">
              <w:rPr>
                <w:rFonts w:ascii="Arial" w:hAnsi="Arial" w:cs="Arial"/>
                <w:sz w:val="14"/>
                <w:szCs w:val="14"/>
              </w:rPr>
              <w:t>in progress</w:t>
            </w:r>
          </w:p>
        </w:tc>
        <w:tc>
          <w:tcPr>
            <w:tcW w:w="904" w:type="dxa"/>
          </w:tcPr>
          <w:p w14:paraId="3A65AB25" w14:textId="77777777" w:rsidR="00255306" w:rsidRPr="005F5DAE" w:rsidRDefault="00255306" w:rsidP="00255306">
            <w:pPr>
              <w:pBdr>
                <w:bottom w:val="single" w:sz="4" w:space="1" w:color="auto"/>
              </w:pBdr>
              <w:tabs>
                <w:tab w:val="left" w:pos="360"/>
              </w:tabs>
              <w:spacing w:line="260" w:lineRule="exact"/>
              <w:jc w:val="center"/>
              <w:rPr>
                <w:rFonts w:ascii="Arial" w:hAnsi="Arial" w:cs="Arial"/>
                <w:sz w:val="14"/>
                <w:szCs w:val="14"/>
              </w:rPr>
            </w:pPr>
            <w:r w:rsidRPr="005F5DAE">
              <w:rPr>
                <w:rFonts w:ascii="Arial" w:hAnsi="Arial" w:cs="Arial"/>
                <w:sz w:val="14"/>
                <w:szCs w:val="14"/>
              </w:rPr>
              <w:t>Total</w:t>
            </w:r>
          </w:p>
        </w:tc>
      </w:tr>
      <w:tr w:rsidR="00255306" w:rsidRPr="003D2789" w14:paraId="73272519" w14:textId="77777777" w:rsidTr="004863B0">
        <w:tc>
          <w:tcPr>
            <w:tcW w:w="3330" w:type="dxa"/>
          </w:tcPr>
          <w:p w14:paraId="295255C7" w14:textId="77777777" w:rsidR="00255306" w:rsidRPr="005F5DAE" w:rsidRDefault="00255306" w:rsidP="00255306">
            <w:pPr>
              <w:tabs>
                <w:tab w:val="left" w:pos="360"/>
              </w:tabs>
              <w:spacing w:line="260" w:lineRule="exact"/>
              <w:jc w:val="both"/>
              <w:rPr>
                <w:rFonts w:ascii="Arial" w:hAnsi="Arial" w:cs="Arial"/>
                <w:b/>
                <w:bCs/>
                <w:sz w:val="14"/>
                <w:szCs w:val="14"/>
              </w:rPr>
            </w:pPr>
            <w:r w:rsidRPr="005F5DAE">
              <w:rPr>
                <w:rFonts w:ascii="Arial" w:hAnsi="Arial" w:cs="Arial"/>
                <w:b/>
                <w:bCs/>
                <w:sz w:val="14"/>
                <w:szCs w:val="14"/>
              </w:rPr>
              <w:t>Cost</w:t>
            </w:r>
          </w:p>
        </w:tc>
        <w:tc>
          <w:tcPr>
            <w:tcW w:w="1080" w:type="dxa"/>
          </w:tcPr>
          <w:p w14:paraId="56B18A6F" w14:textId="77777777" w:rsidR="00255306" w:rsidRPr="005F5DAE" w:rsidRDefault="00255306" w:rsidP="00255306">
            <w:pPr>
              <w:tabs>
                <w:tab w:val="left" w:pos="360"/>
              </w:tabs>
              <w:spacing w:line="260" w:lineRule="exact"/>
              <w:jc w:val="both"/>
              <w:rPr>
                <w:rFonts w:ascii="Arial" w:hAnsi="Arial" w:cs="Arial"/>
                <w:sz w:val="14"/>
                <w:szCs w:val="14"/>
              </w:rPr>
            </w:pPr>
          </w:p>
        </w:tc>
        <w:tc>
          <w:tcPr>
            <w:tcW w:w="1080" w:type="dxa"/>
          </w:tcPr>
          <w:p w14:paraId="7418A7AD" w14:textId="77777777" w:rsidR="00255306" w:rsidRPr="005F5DAE" w:rsidRDefault="00255306" w:rsidP="00255306">
            <w:pPr>
              <w:tabs>
                <w:tab w:val="left" w:pos="360"/>
              </w:tabs>
              <w:spacing w:line="260" w:lineRule="exact"/>
              <w:jc w:val="both"/>
              <w:rPr>
                <w:rFonts w:ascii="Arial" w:hAnsi="Arial" w:cs="Arial"/>
                <w:sz w:val="14"/>
                <w:szCs w:val="14"/>
              </w:rPr>
            </w:pPr>
          </w:p>
        </w:tc>
        <w:tc>
          <w:tcPr>
            <w:tcW w:w="1080" w:type="dxa"/>
          </w:tcPr>
          <w:p w14:paraId="70E59281" w14:textId="77777777" w:rsidR="00255306" w:rsidRPr="005F5DAE" w:rsidRDefault="00255306" w:rsidP="00255306">
            <w:pPr>
              <w:tabs>
                <w:tab w:val="left" w:pos="360"/>
              </w:tabs>
              <w:spacing w:line="260" w:lineRule="exact"/>
              <w:jc w:val="both"/>
              <w:rPr>
                <w:rFonts w:ascii="Arial" w:hAnsi="Arial" w:cs="Arial"/>
                <w:sz w:val="14"/>
                <w:szCs w:val="14"/>
              </w:rPr>
            </w:pPr>
          </w:p>
        </w:tc>
        <w:tc>
          <w:tcPr>
            <w:tcW w:w="1080" w:type="dxa"/>
            <w:gridSpan w:val="2"/>
          </w:tcPr>
          <w:p w14:paraId="3232460A" w14:textId="77777777" w:rsidR="00255306" w:rsidRPr="005F5DAE" w:rsidRDefault="00255306" w:rsidP="00255306">
            <w:pPr>
              <w:tabs>
                <w:tab w:val="left" w:pos="360"/>
              </w:tabs>
              <w:spacing w:line="260" w:lineRule="exact"/>
              <w:jc w:val="both"/>
              <w:rPr>
                <w:rFonts w:ascii="Arial" w:hAnsi="Arial" w:cs="Arial"/>
                <w:sz w:val="14"/>
                <w:szCs w:val="14"/>
              </w:rPr>
            </w:pPr>
          </w:p>
        </w:tc>
        <w:tc>
          <w:tcPr>
            <w:tcW w:w="1080" w:type="dxa"/>
            <w:gridSpan w:val="2"/>
          </w:tcPr>
          <w:p w14:paraId="4DB5CC1E" w14:textId="77777777" w:rsidR="00255306" w:rsidRPr="005F5DAE" w:rsidRDefault="00255306" w:rsidP="00255306">
            <w:pPr>
              <w:tabs>
                <w:tab w:val="left" w:pos="360"/>
              </w:tabs>
              <w:spacing w:line="260" w:lineRule="exact"/>
              <w:jc w:val="both"/>
              <w:rPr>
                <w:rFonts w:ascii="Arial" w:hAnsi="Arial" w:cs="Arial"/>
                <w:sz w:val="14"/>
                <w:szCs w:val="14"/>
              </w:rPr>
            </w:pPr>
          </w:p>
        </w:tc>
        <w:tc>
          <w:tcPr>
            <w:tcW w:w="904" w:type="dxa"/>
          </w:tcPr>
          <w:p w14:paraId="5264769C" w14:textId="77777777" w:rsidR="00255306" w:rsidRPr="005F5DAE" w:rsidRDefault="00255306" w:rsidP="00255306">
            <w:pPr>
              <w:tabs>
                <w:tab w:val="decimal" w:pos="434"/>
              </w:tabs>
              <w:spacing w:line="260" w:lineRule="exact"/>
              <w:jc w:val="both"/>
              <w:rPr>
                <w:rFonts w:ascii="Arial" w:hAnsi="Arial" w:cs="Arial"/>
                <w:sz w:val="14"/>
                <w:szCs w:val="14"/>
              </w:rPr>
            </w:pPr>
          </w:p>
        </w:tc>
      </w:tr>
      <w:tr w:rsidR="00255306" w:rsidRPr="003D2789" w14:paraId="2BFB0528" w14:textId="77777777" w:rsidTr="004863B0">
        <w:tc>
          <w:tcPr>
            <w:tcW w:w="3330" w:type="dxa"/>
          </w:tcPr>
          <w:p w14:paraId="3FC71589" w14:textId="77620C65" w:rsidR="00255306" w:rsidRPr="008A4666" w:rsidRDefault="00255306" w:rsidP="00255306">
            <w:pPr>
              <w:tabs>
                <w:tab w:val="left" w:pos="360"/>
              </w:tabs>
              <w:spacing w:line="260" w:lineRule="exact"/>
              <w:jc w:val="both"/>
              <w:rPr>
                <w:rFonts w:ascii="Arial" w:hAnsi="Arial" w:cstheme="minorBidi"/>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1 January 20</w:t>
            </w:r>
            <w:r>
              <w:rPr>
                <w:rFonts w:ascii="Arial" w:hAnsi="Arial" w:cs="Arial"/>
                <w:sz w:val="14"/>
                <w:szCs w:val="14"/>
              </w:rPr>
              <w:t>23</w:t>
            </w:r>
          </w:p>
        </w:tc>
        <w:tc>
          <w:tcPr>
            <w:tcW w:w="1080" w:type="dxa"/>
            <w:vAlign w:val="bottom"/>
          </w:tcPr>
          <w:p w14:paraId="53920082" w14:textId="62E77417" w:rsidR="00255306" w:rsidRPr="005F5DAE" w:rsidRDefault="00255306" w:rsidP="00255306">
            <w:pPr>
              <w:tabs>
                <w:tab w:val="decimal" w:pos="576"/>
              </w:tabs>
              <w:spacing w:line="260" w:lineRule="exact"/>
              <w:jc w:val="both"/>
              <w:rPr>
                <w:rFonts w:ascii="Arial" w:hAnsi="Arial" w:cs="Arial"/>
                <w:sz w:val="14"/>
                <w:szCs w:val="14"/>
              </w:rPr>
            </w:pPr>
            <w:r w:rsidRPr="00F25B08">
              <w:rPr>
                <w:rFonts w:ascii="Arial" w:hAnsi="Arial" w:cs="Arial" w:hint="cs"/>
                <w:sz w:val="14"/>
                <w:szCs w:val="14"/>
                <w:cs/>
              </w:rPr>
              <w:t>83.67</w:t>
            </w:r>
          </w:p>
        </w:tc>
        <w:tc>
          <w:tcPr>
            <w:tcW w:w="1080" w:type="dxa"/>
            <w:vAlign w:val="bottom"/>
          </w:tcPr>
          <w:p w14:paraId="232A6FF8" w14:textId="645D7F54" w:rsidR="00255306" w:rsidRPr="005F5DAE" w:rsidRDefault="00255306" w:rsidP="00255306">
            <w:pPr>
              <w:tabs>
                <w:tab w:val="decimal" w:pos="576"/>
              </w:tabs>
              <w:spacing w:line="260" w:lineRule="exact"/>
              <w:jc w:val="both"/>
              <w:rPr>
                <w:rFonts w:ascii="Arial" w:hAnsi="Arial" w:cs="Arial"/>
                <w:sz w:val="14"/>
                <w:szCs w:val="14"/>
              </w:rPr>
            </w:pPr>
            <w:r w:rsidRPr="00F25B08">
              <w:rPr>
                <w:rFonts w:ascii="Arial" w:hAnsi="Arial" w:cs="Arial" w:hint="cs"/>
                <w:sz w:val="14"/>
                <w:szCs w:val="14"/>
                <w:cs/>
              </w:rPr>
              <w:t>1,491.88</w:t>
            </w:r>
          </w:p>
        </w:tc>
        <w:tc>
          <w:tcPr>
            <w:tcW w:w="1080" w:type="dxa"/>
            <w:vAlign w:val="bottom"/>
          </w:tcPr>
          <w:p w14:paraId="2E16306C" w14:textId="71EAA5B6" w:rsidR="00255306" w:rsidRPr="005F5DAE" w:rsidRDefault="00255306" w:rsidP="00255306">
            <w:pPr>
              <w:tabs>
                <w:tab w:val="decimal" w:pos="576"/>
              </w:tabs>
              <w:spacing w:line="260" w:lineRule="exact"/>
              <w:jc w:val="both"/>
              <w:rPr>
                <w:rFonts w:ascii="Arial" w:hAnsi="Arial" w:cs="Arial"/>
                <w:sz w:val="14"/>
                <w:szCs w:val="14"/>
              </w:rPr>
            </w:pPr>
            <w:r w:rsidRPr="00F25B08">
              <w:rPr>
                <w:rFonts w:ascii="Arial" w:hAnsi="Arial" w:cs="Arial" w:hint="cs"/>
                <w:sz w:val="14"/>
                <w:szCs w:val="14"/>
                <w:cs/>
              </w:rPr>
              <w:t>1,707.11</w:t>
            </w:r>
          </w:p>
        </w:tc>
        <w:tc>
          <w:tcPr>
            <w:tcW w:w="1080" w:type="dxa"/>
            <w:gridSpan w:val="2"/>
            <w:vAlign w:val="bottom"/>
          </w:tcPr>
          <w:p w14:paraId="244C62F9" w14:textId="51E41C0B" w:rsidR="00255306" w:rsidRPr="005F5DAE" w:rsidRDefault="00255306" w:rsidP="00255306">
            <w:pPr>
              <w:tabs>
                <w:tab w:val="decimal" w:pos="576"/>
              </w:tabs>
              <w:spacing w:line="260" w:lineRule="exact"/>
              <w:jc w:val="both"/>
              <w:rPr>
                <w:rFonts w:ascii="Arial" w:hAnsi="Arial" w:cs="Arial"/>
                <w:sz w:val="14"/>
                <w:szCs w:val="14"/>
              </w:rPr>
            </w:pPr>
            <w:r w:rsidRPr="00F25B08">
              <w:rPr>
                <w:rFonts w:ascii="Arial" w:hAnsi="Arial" w:cs="Arial"/>
                <w:sz w:val="14"/>
                <w:szCs w:val="14"/>
              </w:rPr>
              <w:t>2.73</w:t>
            </w:r>
          </w:p>
        </w:tc>
        <w:tc>
          <w:tcPr>
            <w:tcW w:w="1080" w:type="dxa"/>
            <w:gridSpan w:val="2"/>
            <w:vAlign w:val="bottom"/>
          </w:tcPr>
          <w:p w14:paraId="217DA5BA" w14:textId="3714C59C" w:rsidR="00255306" w:rsidRPr="005F5DAE" w:rsidRDefault="00255306" w:rsidP="00255306">
            <w:pPr>
              <w:tabs>
                <w:tab w:val="decimal" w:pos="576"/>
              </w:tabs>
              <w:spacing w:line="260" w:lineRule="exact"/>
              <w:jc w:val="both"/>
              <w:rPr>
                <w:rFonts w:ascii="Arial" w:hAnsi="Arial" w:cs="Arial"/>
                <w:sz w:val="14"/>
                <w:szCs w:val="14"/>
              </w:rPr>
            </w:pPr>
            <w:r w:rsidRPr="00F25B08">
              <w:rPr>
                <w:rFonts w:ascii="Arial" w:hAnsi="Arial" w:cs="Arial"/>
                <w:sz w:val="14"/>
                <w:szCs w:val="14"/>
              </w:rPr>
              <w:t>173.76</w:t>
            </w:r>
          </w:p>
        </w:tc>
        <w:tc>
          <w:tcPr>
            <w:tcW w:w="904" w:type="dxa"/>
            <w:vAlign w:val="bottom"/>
          </w:tcPr>
          <w:p w14:paraId="6C4B9E0B" w14:textId="32EDD5ED" w:rsidR="00255306" w:rsidRPr="005F5DAE" w:rsidRDefault="00255306" w:rsidP="00255306">
            <w:pPr>
              <w:tabs>
                <w:tab w:val="decimal" w:pos="434"/>
              </w:tabs>
              <w:spacing w:line="260" w:lineRule="exact"/>
              <w:jc w:val="both"/>
              <w:rPr>
                <w:rFonts w:ascii="Arial" w:hAnsi="Arial" w:cs="Arial"/>
                <w:sz w:val="14"/>
                <w:szCs w:val="14"/>
              </w:rPr>
            </w:pPr>
            <w:r w:rsidRPr="00F25B08">
              <w:rPr>
                <w:rFonts w:ascii="Arial" w:hAnsi="Arial" w:cs="Arial"/>
                <w:sz w:val="14"/>
                <w:szCs w:val="14"/>
              </w:rPr>
              <w:t>3,459.15</w:t>
            </w:r>
          </w:p>
        </w:tc>
      </w:tr>
      <w:tr w:rsidR="00255306" w:rsidRPr="003D2789" w14:paraId="337F64D6" w14:textId="77777777" w:rsidTr="004863B0">
        <w:tc>
          <w:tcPr>
            <w:tcW w:w="3330" w:type="dxa"/>
          </w:tcPr>
          <w:p w14:paraId="58019E6E" w14:textId="70ABE920" w:rsidR="00255306" w:rsidRPr="005F5DAE" w:rsidRDefault="00255306" w:rsidP="00255306">
            <w:pPr>
              <w:tabs>
                <w:tab w:val="left" w:pos="360"/>
              </w:tabs>
              <w:spacing w:line="260" w:lineRule="exact"/>
              <w:jc w:val="both"/>
              <w:rPr>
                <w:rFonts w:ascii="Arial" w:hAnsi="Arial" w:cs="Arial"/>
                <w:sz w:val="14"/>
                <w:szCs w:val="14"/>
                <w:cs/>
              </w:rPr>
            </w:pPr>
            <w:r w:rsidRPr="005F5DAE">
              <w:rPr>
                <w:rFonts w:ascii="Arial" w:hAnsi="Arial" w:cs="Arial"/>
                <w:sz w:val="14"/>
                <w:szCs w:val="14"/>
              </w:rPr>
              <w:t xml:space="preserve">Purchases </w:t>
            </w:r>
          </w:p>
        </w:tc>
        <w:tc>
          <w:tcPr>
            <w:tcW w:w="1080" w:type="dxa"/>
            <w:vAlign w:val="bottom"/>
          </w:tcPr>
          <w:p w14:paraId="5127C610" w14:textId="6934C048" w:rsidR="00255306" w:rsidRPr="005F5DAE" w:rsidRDefault="00255306" w:rsidP="005224A6">
            <w:pPr>
              <w:tabs>
                <w:tab w:val="decimal" w:pos="576"/>
              </w:tabs>
              <w:spacing w:line="260" w:lineRule="exact"/>
              <w:jc w:val="both"/>
              <w:rPr>
                <w:rFonts w:ascii="Arial" w:hAnsi="Arial" w:cs="Arial"/>
                <w:sz w:val="14"/>
                <w:szCs w:val="14"/>
              </w:rPr>
            </w:pPr>
            <w:r w:rsidRPr="00D40D4B">
              <w:rPr>
                <w:rFonts w:ascii="Arial" w:hAnsi="Arial" w:cs="Arial"/>
                <w:sz w:val="14"/>
                <w:szCs w:val="14"/>
              </w:rPr>
              <w:t>190.40</w:t>
            </w:r>
          </w:p>
        </w:tc>
        <w:tc>
          <w:tcPr>
            <w:tcW w:w="1080" w:type="dxa"/>
            <w:vAlign w:val="bottom"/>
          </w:tcPr>
          <w:p w14:paraId="7DE6476C" w14:textId="27C18C89" w:rsidR="00255306" w:rsidRPr="005F5DAE" w:rsidRDefault="00255306" w:rsidP="00255306">
            <w:pPr>
              <w:tabs>
                <w:tab w:val="decimal" w:pos="576"/>
              </w:tabs>
              <w:spacing w:line="260" w:lineRule="exact"/>
              <w:jc w:val="both"/>
              <w:rPr>
                <w:rFonts w:ascii="Arial" w:hAnsi="Arial" w:cs="Arial"/>
                <w:sz w:val="14"/>
                <w:szCs w:val="14"/>
              </w:rPr>
            </w:pPr>
            <w:r w:rsidRPr="00D40D4B">
              <w:rPr>
                <w:rFonts w:ascii="Arial" w:hAnsi="Arial" w:cs="Arial"/>
                <w:sz w:val="14"/>
                <w:szCs w:val="14"/>
              </w:rPr>
              <w:t>6.29</w:t>
            </w:r>
          </w:p>
        </w:tc>
        <w:tc>
          <w:tcPr>
            <w:tcW w:w="1080" w:type="dxa"/>
            <w:vAlign w:val="bottom"/>
          </w:tcPr>
          <w:p w14:paraId="064F04DB" w14:textId="47391958" w:rsidR="00255306" w:rsidRPr="005F5DAE" w:rsidRDefault="00255306" w:rsidP="00255306">
            <w:pPr>
              <w:tabs>
                <w:tab w:val="decimal" w:pos="576"/>
              </w:tabs>
              <w:spacing w:line="260" w:lineRule="exact"/>
              <w:jc w:val="both"/>
              <w:rPr>
                <w:rFonts w:ascii="Arial" w:hAnsi="Arial" w:cs="Arial"/>
                <w:sz w:val="14"/>
                <w:szCs w:val="14"/>
              </w:rPr>
            </w:pPr>
            <w:r w:rsidRPr="00D40D4B">
              <w:rPr>
                <w:rFonts w:ascii="Arial" w:hAnsi="Arial" w:cs="Arial"/>
                <w:sz w:val="14"/>
                <w:szCs w:val="14"/>
              </w:rPr>
              <w:t>99.16</w:t>
            </w:r>
          </w:p>
        </w:tc>
        <w:tc>
          <w:tcPr>
            <w:tcW w:w="1080" w:type="dxa"/>
            <w:gridSpan w:val="2"/>
            <w:vAlign w:val="bottom"/>
          </w:tcPr>
          <w:p w14:paraId="2079FA89" w14:textId="748E19EF" w:rsidR="00255306" w:rsidRPr="005F5DAE" w:rsidRDefault="00255306" w:rsidP="00255306">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2"/>
            <w:vAlign w:val="bottom"/>
          </w:tcPr>
          <w:p w14:paraId="028D1D5C" w14:textId="0A85E548" w:rsidR="00255306" w:rsidRPr="005F5DAE" w:rsidRDefault="00255306" w:rsidP="00255306">
            <w:pPr>
              <w:tabs>
                <w:tab w:val="decimal" w:pos="576"/>
              </w:tabs>
              <w:spacing w:line="260" w:lineRule="exact"/>
              <w:jc w:val="both"/>
              <w:rPr>
                <w:rFonts w:ascii="Arial" w:hAnsi="Arial" w:cs="Arial"/>
                <w:sz w:val="14"/>
                <w:szCs w:val="14"/>
              </w:rPr>
            </w:pPr>
            <w:r w:rsidRPr="00D40D4B">
              <w:rPr>
                <w:rFonts w:ascii="Arial" w:hAnsi="Arial" w:cs="Arial"/>
                <w:sz w:val="14"/>
                <w:szCs w:val="14"/>
              </w:rPr>
              <w:t>142.18</w:t>
            </w:r>
          </w:p>
        </w:tc>
        <w:tc>
          <w:tcPr>
            <w:tcW w:w="904" w:type="dxa"/>
            <w:vAlign w:val="bottom"/>
          </w:tcPr>
          <w:p w14:paraId="7AABFFC0" w14:textId="4DB9AD95" w:rsidR="00255306" w:rsidRPr="005F5DAE" w:rsidRDefault="00255306" w:rsidP="00255306">
            <w:pPr>
              <w:tabs>
                <w:tab w:val="decimal" w:pos="434"/>
              </w:tabs>
              <w:spacing w:line="260" w:lineRule="exact"/>
              <w:jc w:val="both"/>
              <w:rPr>
                <w:rFonts w:ascii="Arial" w:hAnsi="Arial" w:cs="Arial"/>
                <w:sz w:val="14"/>
                <w:szCs w:val="14"/>
              </w:rPr>
            </w:pPr>
            <w:r w:rsidRPr="00D40D4B">
              <w:rPr>
                <w:rFonts w:ascii="Arial" w:hAnsi="Arial" w:cs="Arial"/>
                <w:sz w:val="14"/>
                <w:szCs w:val="14"/>
              </w:rPr>
              <w:t>438.03</w:t>
            </w:r>
          </w:p>
        </w:tc>
      </w:tr>
      <w:tr w:rsidR="00255306" w:rsidRPr="003D2789" w14:paraId="1EB2D9AC" w14:textId="77777777" w:rsidTr="004863B0">
        <w:tc>
          <w:tcPr>
            <w:tcW w:w="3330" w:type="dxa"/>
          </w:tcPr>
          <w:p w14:paraId="19A4DA84" w14:textId="19D94B67" w:rsidR="00255306" w:rsidRPr="005F5DAE" w:rsidRDefault="00255306" w:rsidP="00255306">
            <w:pPr>
              <w:tabs>
                <w:tab w:val="left" w:pos="360"/>
              </w:tabs>
              <w:spacing w:line="260" w:lineRule="exact"/>
              <w:jc w:val="both"/>
              <w:rPr>
                <w:rFonts w:ascii="Arial" w:hAnsi="Arial" w:cs="Arial"/>
                <w:sz w:val="14"/>
                <w:szCs w:val="14"/>
              </w:rPr>
            </w:pPr>
            <w:r w:rsidRPr="005F5DAE">
              <w:rPr>
                <w:rFonts w:ascii="Arial" w:hAnsi="Arial" w:cs="Arial"/>
                <w:sz w:val="14"/>
                <w:szCs w:val="14"/>
              </w:rPr>
              <w:t>Disposals/Write off</w:t>
            </w:r>
          </w:p>
        </w:tc>
        <w:tc>
          <w:tcPr>
            <w:tcW w:w="1080" w:type="dxa"/>
            <w:vAlign w:val="bottom"/>
          </w:tcPr>
          <w:p w14:paraId="645FB00D" w14:textId="67451055" w:rsidR="00255306" w:rsidRPr="005F5DAE" w:rsidRDefault="00255306" w:rsidP="00255306">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vAlign w:val="bottom"/>
          </w:tcPr>
          <w:p w14:paraId="45F1D91C" w14:textId="5F907999" w:rsidR="00255306" w:rsidRPr="005F5DAE" w:rsidRDefault="00255306" w:rsidP="00255306">
            <w:pPr>
              <w:tabs>
                <w:tab w:val="decimal" w:pos="576"/>
              </w:tabs>
              <w:spacing w:line="260" w:lineRule="exact"/>
              <w:jc w:val="both"/>
              <w:rPr>
                <w:rFonts w:ascii="Arial" w:hAnsi="Arial" w:cs="Arial"/>
                <w:sz w:val="14"/>
                <w:szCs w:val="14"/>
              </w:rPr>
            </w:pPr>
            <w:r w:rsidRPr="00D40D4B">
              <w:rPr>
                <w:rFonts w:ascii="Arial" w:hAnsi="Arial" w:cs="Arial"/>
                <w:sz w:val="14"/>
                <w:szCs w:val="14"/>
              </w:rPr>
              <w:t>(0.16)</w:t>
            </w:r>
          </w:p>
        </w:tc>
        <w:tc>
          <w:tcPr>
            <w:tcW w:w="1080" w:type="dxa"/>
            <w:vAlign w:val="bottom"/>
          </w:tcPr>
          <w:p w14:paraId="6A22E0B5" w14:textId="4495D1ED" w:rsidR="00255306" w:rsidRPr="005F5DAE" w:rsidRDefault="00255306" w:rsidP="00255306">
            <w:pPr>
              <w:tabs>
                <w:tab w:val="decimal" w:pos="576"/>
              </w:tabs>
              <w:spacing w:line="260" w:lineRule="exact"/>
              <w:jc w:val="both"/>
              <w:rPr>
                <w:rFonts w:ascii="Arial" w:hAnsi="Arial" w:cs="Arial"/>
                <w:sz w:val="14"/>
                <w:szCs w:val="14"/>
              </w:rPr>
            </w:pPr>
            <w:r w:rsidRPr="00D40D4B">
              <w:rPr>
                <w:rFonts w:ascii="Arial" w:hAnsi="Arial" w:cs="Arial"/>
                <w:sz w:val="14"/>
                <w:szCs w:val="14"/>
              </w:rPr>
              <w:t>(5.67)</w:t>
            </w:r>
          </w:p>
        </w:tc>
        <w:tc>
          <w:tcPr>
            <w:tcW w:w="1080" w:type="dxa"/>
            <w:gridSpan w:val="2"/>
            <w:vAlign w:val="bottom"/>
          </w:tcPr>
          <w:p w14:paraId="57138247" w14:textId="42A347CA" w:rsidR="00255306" w:rsidRPr="005F5DAE" w:rsidRDefault="00255306" w:rsidP="00255306">
            <w:pPr>
              <w:tabs>
                <w:tab w:val="decimal" w:pos="720"/>
              </w:tabs>
              <w:spacing w:line="260" w:lineRule="exact"/>
              <w:jc w:val="both"/>
              <w:rPr>
                <w:rFonts w:ascii="Arial" w:hAnsi="Arial" w:cs="Arial"/>
                <w:sz w:val="14"/>
                <w:szCs w:val="14"/>
              </w:rPr>
            </w:pPr>
            <w:r w:rsidRPr="00D40D4B">
              <w:rPr>
                <w:rFonts w:ascii="Arial" w:hAnsi="Arial" w:cs="Arial"/>
                <w:sz w:val="14"/>
                <w:szCs w:val="14"/>
              </w:rPr>
              <w:t>(0.71)</w:t>
            </w:r>
          </w:p>
        </w:tc>
        <w:tc>
          <w:tcPr>
            <w:tcW w:w="1080" w:type="dxa"/>
            <w:gridSpan w:val="2"/>
            <w:vAlign w:val="bottom"/>
          </w:tcPr>
          <w:p w14:paraId="2279C7AB" w14:textId="0D05F04B" w:rsidR="00255306" w:rsidRPr="005F5DAE" w:rsidRDefault="00255306" w:rsidP="00255306">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904" w:type="dxa"/>
            <w:vAlign w:val="bottom"/>
          </w:tcPr>
          <w:p w14:paraId="34EDB7D9" w14:textId="37E033E7" w:rsidR="00255306" w:rsidRPr="005F5DAE" w:rsidRDefault="00255306" w:rsidP="00255306">
            <w:pPr>
              <w:tabs>
                <w:tab w:val="decimal" w:pos="434"/>
              </w:tabs>
              <w:spacing w:line="260" w:lineRule="exact"/>
              <w:jc w:val="both"/>
              <w:rPr>
                <w:rFonts w:ascii="Arial" w:hAnsi="Arial" w:cs="Arial"/>
                <w:sz w:val="14"/>
                <w:szCs w:val="14"/>
              </w:rPr>
            </w:pPr>
            <w:r w:rsidRPr="00D40D4B">
              <w:rPr>
                <w:rFonts w:ascii="Arial" w:hAnsi="Arial" w:cs="Arial"/>
                <w:sz w:val="14"/>
                <w:szCs w:val="14"/>
              </w:rPr>
              <w:t>(6.54)</w:t>
            </w:r>
          </w:p>
        </w:tc>
      </w:tr>
      <w:tr w:rsidR="00255306" w:rsidRPr="003D2789" w14:paraId="20E98D7E" w14:textId="77777777" w:rsidTr="004863B0">
        <w:tc>
          <w:tcPr>
            <w:tcW w:w="3330" w:type="dxa"/>
          </w:tcPr>
          <w:p w14:paraId="62530C38" w14:textId="1FFE59AC" w:rsidR="00255306" w:rsidRPr="005F5DAE" w:rsidRDefault="00255306" w:rsidP="00255306">
            <w:pPr>
              <w:tabs>
                <w:tab w:val="left" w:pos="360"/>
              </w:tabs>
              <w:spacing w:line="260" w:lineRule="exact"/>
              <w:jc w:val="both"/>
              <w:rPr>
                <w:rFonts w:ascii="Arial" w:hAnsi="Arial" w:cs="Arial"/>
                <w:sz w:val="14"/>
                <w:szCs w:val="14"/>
              </w:rPr>
            </w:pPr>
            <w:r w:rsidRPr="000E60DC">
              <w:rPr>
                <w:rFonts w:ascii="Arial" w:hAnsi="Arial" w:cs="Arial"/>
                <w:sz w:val="14"/>
                <w:szCs w:val="14"/>
              </w:rPr>
              <w:t>Transfer in (out)</w:t>
            </w:r>
          </w:p>
        </w:tc>
        <w:tc>
          <w:tcPr>
            <w:tcW w:w="1080" w:type="dxa"/>
            <w:vAlign w:val="bottom"/>
          </w:tcPr>
          <w:p w14:paraId="27089E1E" w14:textId="2F3409C6" w:rsidR="00255306" w:rsidRPr="005F5DAE" w:rsidRDefault="00255306" w:rsidP="00255306">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vAlign w:val="bottom"/>
          </w:tcPr>
          <w:p w14:paraId="10A6B7EC" w14:textId="7A67B722" w:rsidR="00255306" w:rsidRPr="005F5DAE" w:rsidRDefault="00255306" w:rsidP="00255306">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vAlign w:val="bottom"/>
          </w:tcPr>
          <w:p w14:paraId="66EA9619" w14:textId="77E99B1E" w:rsidR="00255306" w:rsidRPr="005F5DAE" w:rsidRDefault="00255306" w:rsidP="00255306">
            <w:pPr>
              <w:tabs>
                <w:tab w:val="decimal" w:pos="576"/>
              </w:tabs>
              <w:spacing w:line="260" w:lineRule="exact"/>
              <w:jc w:val="both"/>
              <w:rPr>
                <w:rFonts w:ascii="Arial" w:hAnsi="Arial" w:cs="Arial"/>
                <w:sz w:val="14"/>
                <w:szCs w:val="14"/>
              </w:rPr>
            </w:pPr>
            <w:r w:rsidRPr="00D40D4B">
              <w:rPr>
                <w:rFonts w:ascii="Arial" w:hAnsi="Arial" w:cs="Arial"/>
                <w:sz w:val="14"/>
                <w:szCs w:val="14"/>
              </w:rPr>
              <w:t>236.69</w:t>
            </w:r>
          </w:p>
        </w:tc>
        <w:tc>
          <w:tcPr>
            <w:tcW w:w="1080" w:type="dxa"/>
            <w:gridSpan w:val="2"/>
            <w:vAlign w:val="bottom"/>
          </w:tcPr>
          <w:p w14:paraId="508D3438" w14:textId="57F0D332" w:rsidR="00255306" w:rsidRPr="005F5DAE" w:rsidRDefault="00255306" w:rsidP="00255306">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2"/>
            <w:vAlign w:val="bottom"/>
          </w:tcPr>
          <w:p w14:paraId="54191AD7" w14:textId="4CE30466" w:rsidR="00255306" w:rsidRPr="005F5DAE" w:rsidRDefault="00255306" w:rsidP="00255306">
            <w:pPr>
              <w:tabs>
                <w:tab w:val="decimal" w:pos="576"/>
              </w:tabs>
              <w:spacing w:line="260" w:lineRule="exact"/>
              <w:jc w:val="both"/>
              <w:rPr>
                <w:rFonts w:ascii="Arial" w:hAnsi="Arial" w:cs="Arial"/>
                <w:sz w:val="14"/>
                <w:szCs w:val="14"/>
              </w:rPr>
            </w:pPr>
            <w:r w:rsidRPr="00D40D4B">
              <w:rPr>
                <w:rFonts w:ascii="Arial" w:hAnsi="Arial" w:cs="Arial"/>
                <w:sz w:val="14"/>
                <w:szCs w:val="14"/>
              </w:rPr>
              <w:t>(236.69)</w:t>
            </w:r>
          </w:p>
        </w:tc>
        <w:tc>
          <w:tcPr>
            <w:tcW w:w="904" w:type="dxa"/>
            <w:vAlign w:val="bottom"/>
          </w:tcPr>
          <w:p w14:paraId="6227836B" w14:textId="3C2C91B9" w:rsidR="00255306" w:rsidRPr="005F5DAE" w:rsidRDefault="00255306" w:rsidP="005224A6">
            <w:pPr>
              <w:tabs>
                <w:tab w:val="decimal" w:pos="615"/>
              </w:tabs>
              <w:spacing w:line="260" w:lineRule="exact"/>
              <w:jc w:val="both"/>
              <w:rPr>
                <w:rFonts w:ascii="Arial" w:hAnsi="Arial" w:cs="Arial"/>
                <w:sz w:val="14"/>
                <w:szCs w:val="14"/>
              </w:rPr>
            </w:pPr>
            <w:r w:rsidRPr="00D40D4B">
              <w:rPr>
                <w:rFonts w:ascii="Arial" w:hAnsi="Arial" w:cs="Arial"/>
                <w:sz w:val="14"/>
                <w:szCs w:val="14"/>
              </w:rPr>
              <w:t>-</w:t>
            </w:r>
          </w:p>
        </w:tc>
      </w:tr>
      <w:tr w:rsidR="00255306" w:rsidRPr="003D2789" w14:paraId="2ADBE48D" w14:textId="77777777" w:rsidTr="004863B0">
        <w:tc>
          <w:tcPr>
            <w:tcW w:w="3330" w:type="dxa"/>
          </w:tcPr>
          <w:p w14:paraId="50378F83" w14:textId="7F367ABF" w:rsidR="00255306" w:rsidRPr="005F5DAE" w:rsidRDefault="00255306" w:rsidP="00255306">
            <w:pPr>
              <w:tabs>
                <w:tab w:val="left" w:pos="360"/>
              </w:tabs>
              <w:spacing w:line="260" w:lineRule="exact"/>
              <w:jc w:val="both"/>
              <w:rPr>
                <w:rFonts w:ascii="Arial" w:hAnsi="Arial" w:cs="Arial"/>
                <w:sz w:val="14"/>
                <w:szCs w:val="14"/>
              </w:rPr>
            </w:pPr>
            <w:proofErr w:type="spellStart"/>
            <w:r w:rsidRPr="003F00CA">
              <w:rPr>
                <w:rFonts w:ascii="Arial" w:hAnsi="Arial" w:cs="Arial"/>
                <w:sz w:val="14"/>
                <w:szCs w:val="14"/>
              </w:rPr>
              <w:t>Capitalised</w:t>
            </w:r>
            <w:proofErr w:type="spellEnd"/>
            <w:r w:rsidRPr="003F00CA">
              <w:rPr>
                <w:rFonts w:ascii="Arial" w:hAnsi="Arial" w:cs="Arial"/>
                <w:sz w:val="14"/>
                <w:szCs w:val="14"/>
              </w:rPr>
              <w:t xml:space="preserve"> borrowing costs</w:t>
            </w:r>
          </w:p>
        </w:tc>
        <w:tc>
          <w:tcPr>
            <w:tcW w:w="1080" w:type="dxa"/>
            <w:vAlign w:val="bottom"/>
          </w:tcPr>
          <w:p w14:paraId="7E896908" w14:textId="14DF49CA" w:rsidR="00255306" w:rsidRPr="005F5DAE" w:rsidRDefault="00255306" w:rsidP="00255306">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vAlign w:val="bottom"/>
          </w:tcPr>
          <w:p w14:paraId="788F4CF1" w14:textId="551E8D38" w:rsidR="00255306" w:rsidRPr="005F5DAE" w:rsidRDefault="00255306" w:rsidP="00255306">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vAlign w:val="bottom"/>
          </w:tcPr>
          <w:p w14:paraId="2C87AF44" w14:textId="101C7816" w:rsidR="00255306" w:rsidRPr="005F5DAE" w:rsidRDefault="00255306" w:rsidP="00255306">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2"/>
            <w:vAlign w:val="bottom"/>
          </w:tcPr>
          <w:p w14:paraId="6C5B84F7" w14:textId="2F379632" w:rsidR="00255306" w:rsidRPr="005F5DAE" w:rsidRDefault="00255306" w:rsidP="00255306">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2"/>
            <w:vAlign w:val="bottom"/>
          </w:tcPr>
          <w:p w14:paraId="0E08D997" w14:textId="0289CA78" w:rsidR="00255306" w:rsidRPr="005F5DAE" w:rsidRDefault="00255306" w:rsidP="00255306">
            <w:pPr>
              <w:tabs>
                <w:tab w:val="decimal" w:pos="576"/>
              </w:tabs>
              <w:spacing w:line="260" w:lineRule="exact"/>
              <w:jc w:val="both"/>
              <w:rPr>
                <w:rFonts w:ascii="Arial" w:hAnsi="Arial" w:cs="Arial"/>
                <w:sz w:val="14"/>
                <w:szCs w:val="14"/>
              </w:rPr>
            </w:pPr>
            <w:r w:rsidRPr="00D40D4B">
              <w:rPr>
                <w:rFonts w:ascii="Arial" w:hAnsi="Arial" w:cs="Arial"/>
                <w:sz w:val="14"/>
                <w:szCs w:val="14"/>
              </w:rPr>
              <w:t>0.24</w:t>
            </w:r>
          </w:p>
        </w:tc>
        <w:tc>
          <w:tcPr>
            <w:tcW w:w="904" w:type="dxa"/>
            <w:vAlign w:val="bottom"/>
          </w:tcPr>
          <w:p w14:paraId="04903207" w14:textId="7B2909F3" w:rsidR="00255306" w:rsidRPr="005F5DAE" w:rsidRDefault="00255306" w:rsidP="00255306">
            <w:pPr>
              <w:tabs>
                <w:tab w:val="decimal" w:pos="434"/>
              </w:tabs>
              <w:spacing w:line="260" w:lineRule="exact"/>
              <w:jc w:val="both"/>
              <w:rPr>
                <w:rFonts w:ascii="Arial" w:hAnsi="Arial" w:cs="Arial"/>
                <w:sz w:val="14"/>
                <w:szCs w:val="14"/>
              </w:rPr>
            </w:pPr>
            <w:r w:rsidRPr="00D40D4B">
              <w:rPr>
                <w:rFonts w:ascii="Arial" w:hAnsi="Arial" w:cs="Arial"/>
                <w:sz w:val="14"/>
                <w:szCs w:val="14"/>
              </w:rPr>
              <w:t>0.24</w:t>
            </w:r>
          </w:p>
        </w:tc>
      </w:tr>
      <w:tr w:rsidR="00255306" w:rsidRPr="003D2789" w14:paraId="3386F9A3" w14:textId="77777777" w:rsidTr="004863B0">
        <w:tc>
          <w:tcPr>
            <w:tcW w:w="3330" w:type="dxa"/>
          </w:tcPr>
          <w:p w14:paraId="57F77FC6" w14:textId="680FEC58" w:rsidR="00255306" w:rsidRPr="005F5DAE" w:rsidRDefault="00255306" w:rsidP="00255306">
            <w:pPr>
              <w:tabs>
                <w:tab w:val="left" w:pos="360"/>
              </w:tabs>
              <w:spacing w:line="260" w:lineRule="exact"/>
              <w:jc w:val="both"/>
              <w:rPr>
                <w:rFonts w:ascii="Arial" w:hAnsi="Arial" w:cs="Arial"/>
                <w:sz w:val="14"/>
                <w:szCs w:val="14"/>
              </w:rPr>
            </w:pPr>
            <w:proofErr w:type="spellStart"/>
            <w:r w:rsidRPr="003F00CA">
              <w:rPr>
                <w:rFonts w:ascii="Arial" w:hAnsi="Arial" w:cs="Arial"/>
                <w:sz w:val="14"/>
                <w:szCs w:val="14"/>
              </w:rPr>
              <w:t>Capitalised</w:t>
            </w:r>
            <w:proofErr w:type="spellEnd"/>
            <w:r w:rsidRPr="003F00CA">
              <w:rPr>
                <w:rFonts w:ascii="Arial" w:hAnsi="Arial" w:cs="Arial"/>
                <w:sz w:val="14"/>
                <w:szCs w:val="14"/>
              </w:rPr>
              <w:t xml:space="preserve"> depreciation of right-of-use assets</w:t>
            </w:r>
          </w:p>
        </w:tc>
        <w:tc>
          <w:tcPr>
            <w:tcW w:w="1080" w:type="dxa"/>
            <w:vAlign w:val="bottom"/>
          </w:tcPr>
          <w:p w14:paraId="4CEDBB47" w14:textId="706F9D7F" w:rsidR="00255306" w:rsidRPr="005F5DAE" w:rsidRDefault="00255306" w:rsidP="00255306">
            <w:pPr>
              <w:pBdr>
                <w:bottom w:val="single" w:sz="4" w:space="1" w:color="auto"/>
              </w:pBdr>
              <w:tabs>
                <w:tab w:val="decimal" w:pos="720"/>
              </w:tabs>
              <w:spacing w:line="260" w:lineRule="exact"/>
              <w:jc w:val="both"/>
              <w:rPr>
                <w:rFonts w:ascii="Arial" w:hAnsi="Arial" w:cs="Arial"/>
                <w:sz w:val="14"/>
                <w:szCs w:val="14"/>
                <w:cs/>
              </w:rPr>
            </w:pPr>
            <w:r w:rsidRPr="00D40D4B">
              <w:rPr>
                <w:rFonts w:ascii="Arial" w:hAnsi="Arial" w:cs="Arial"/>
                <w:sz w:val="14"/>
                <w:szCs w:val="14"/>
              </w:rPr>
              <w:t>-</w:t>
            </w:r>
          </w:p>
        </w:tc>
        <w:tc>
          <w:tcPr>
            <w:tcW w:w="1080" w:type="dxa"/>
            <w:vAlign w:val="bottom"/>
          </w:tcPr>
          <w:p w14:paraId="57365F4B" w14:textId="04FA0967" w:rsidR="00255306" w:rsidRPr="005F5DAE" w:rsidRDefault="00255306" w:rsidP="00255306">
            <w:pPr>
              <w:pBdr>
                <w:bottom w:val="single" w:sz="4" w:space="1" w:color="auto"/>
              </w:pBdr>
              <w:tabs>
                <w:tab w:val="decimal" w:pos="720"/>
              </w:tabs>
              <w:spacing w:line="260" w:lineRule="exact"/>
              <w:jc w:val="both"/>
              <w:rPr>
                <w:rFonts w:ascii="Arial" w:hAnsi="Arial" w:cs="Arial"/>
                <w:sz w:val="14"/>
                <w:szCs w:val="14"/>
                <w:cs/>
              </w:rPr>
            </w:pPr>
            <w:r w:rsidRPr="00D40D4B">
              <w:rPr>
                <w:rFonts w:ascii="Arial" w:hAnsi="Arial" w:cs="Arial"/>
                <w:sz w:val="14"/>
                <w:szCs w:val="14"/>
              </w:rPr>
              <w:t>-</w:t>
            </w:r>
          </w:p>
        </w:tc>
        <w:tc>
          <w:tcPr>
            <w:tcW w:w="1080" w:type="dxa"/>
            <w:vAlign w:val="bottom"/>
          </w:tcPr>
          <w:p w14:paraId="5BF2AB8B" w14:textId="07475611" w:rsidR="00255306" w:rsidRPr="005F5DAE" w:rsidRDefault="00255306" w:rsidP="00255306">
            <w:pPr>
              <w:pBdr>
                <w:bottom w:val="single" w:sz="4" w:space="1" w:color="auto"/>
              </w:pBd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2"/>
            <w:vAlign w:val="bottom"/>
          </w:tcPr>
          <w:p w14:paraId="07ABD189" w14:textId="56BD6CA4" w:rsidR="00255306" w:rsidRPr="005F5DAE" w:rsidRDefault="00255306" w:rsidP="00255306">
            <w:pPr>
              <w:pBdr>
                <w:bottom w:val="single" w:sz="4" w:space="1" w:color="auto"/>
              </w:pBd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2"/>
            <w:vAlign w:val="bottom"/>
          </w:tcPr>
          <w:p w14:paraId="659226AB" w14:textId="3BFDBEB3" w:rsidR="00255306" w:rsidRPr="005F5DAE" w:rsidRDefault="00255306" w:rsidP="00255306">
            <w:pPr>
              <w:pBdr>
                <w:bottom w:val="sing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0.90</w:t>
            </w:r>
          </w:p>
        </w:tc>
        <w:tc>
          <w:tcPr>
            <w:tcW w:w="904" w:type="dxa"/>
            <w:vAlign w:val="bottom"/>
          </w:tcPr>
          <w:p w14:paraId="32E26D47" w14:textId="10899AD1" w:rsidR="00255306" w:rsidRPr="005F5DAE" w:rsidRDefault="00255306" w:rsidP="00255306">
            <w:pPr>
              <w:pBdr>
                <w:bottom w:val="single" w:sz="4" w:space="1" w:color="auto"/>
              </w:pBdr>
              <w:tabs>
                <w:tab w:val="decimal" w:pos="434"/>
              </w:tabs>
              <w:spacing w:line="260" w:lineRule="exact"/>
              <w:jc w:val="both"/>
              <w:rPr>
                <w:rFonts w:ascii="Arial" w:hAnsi="Arial" w:cs="Arial"/>
                <w:sz w:val="14"/>
                <w:szCs w:val="14"/>
              </w:rPr>
            </w:pPr>
            <w:r w:rsidRPr="00D40D4B">
              <w:rPr>
                <w:rFonts w:ascii="Arial" w:hAnsi="Arial" w:cs="Arial"/>
                <w:sz w:val="14"/>
                <w:szCs w:val="14"/>
              </w:rPr>
              <w:t>0.90</w:t>
            </w:r>
          </w:p>
        </w:tc>
      </w:tr>
      <w:tr w:rsidR="00255306" w:rsidRPr="003D2789" w14:paraId="0D900D25" w14:textId="77777777" w:rsidTr="004863B0">
        <w:tc>
          <w:tcPr>
            <w:tcW w:w="3330" w:type="dxa"/>
          </w:tcPr>
          <w:p w14:paraId="25F94F9B" w14:textId="33F4ACD2" w:rsidR="00255306" w:rsidRPr="005F5DAE" w:rsidRDefault="00255306" w:rsidP="00255306">
            <w:pPr>
              <w:tabs>
                <w:tab w:val="left" w:pos="360"/>
              </w:tabs>
              <w:spacing w:line="260" w:lineRule="exact"/>
              <w:jc w:val="both"/>
              <w:rPr>
                <w:rFonts w:ascii="Arial" w:hAnsi="Arial" w:cs="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31 December 20</w:t>
            </w:r>
            <w:r>
              <w:rPr>
                <w:rFonts w:ascii="Arial" w:hAnsi="Arial" w:cs="Arial"/>
                <w:sz w:val="14"/>
                <w:szCs w:val="14"/>
              </w:rPr>
              <w:t>23</w:t>
            </w:r>
          </w:p>
        </w:tc>
        <w:tc>
          <w:tcPr>
            <w:tcW w:w="1080" w:type="dxa"/>
            <w:vAlign w:val="bottom"/>
          </w:tcPr>
          <w:p w14:paraId="686FAD5F" w14:textId="0A0509D6" w:rsidR="00255306" w:rsidRPr="005F5DAE" w:rsidRDefault="00255306" w:rsidP="00255306">
            <w:pPr>
              <w:tabs>
                <w:tab w:val="decimal" w:pos="576"/>
              </w:tabs>
              <w:spacing w:line="260" w:lineRule="exact"/>
              <w:jc w:val="both"/>
              <w:rPr>
                <w:rFonts w:ascii="Arial" w:hAnsi="Arial" w:cs="Arial"/>
                <w:sz w:val="14"/>
                <w:szCs w:val="14"/>
              </w:rPr>
            </w:pPr>
            <w:r w:rsidRPr="00D40D4B">
              <w:rPr>
                <w:rFonts w:ascii="Arial" w:hAnsi="Arial" w:cs="Arial"/>
                <w:sz w:val="14"/>
                <w:szCs w:val="14"/>
              </w:rPr>
              <w:t>274.07</w:t>
            </w:r>
          </w:p>
        </w:tc>
        <w:tc>
          <w:tcPr>
            <w:tcW w:w="1080" w:type="dxa"/>
            <w:vAlign w:val="bottom"/>
          </w:tcPr>
          <w:p w14:paraId="1F5AFAF8" w14:textId="7E571C46" w:rsidR="00255306" w:rsidRPr="005F5DAE" w:rsidRDefault="00255306" w:rsidP="00255306">
            <w:pPr>
              <w:tabs>
                <w:tab w:val="decimal" w:pos="576"/>
              </w:tabs>
              <w:spacing w:line="260" w:lineRule="exact"/>
              <w:jc w:val="both"/>
              <w:rPr>
                <w:rFonts w:ascii="Arial" w:hAnsi="Arial" w:cs="Arial"/>
                <w:sz w:val="14"/>
                <w:szCs w:val="14"/>
              </w:rPr>
            </w:pPr>
            <w:r w:rsidRPr="00D40D4B">
              <w:rPr>
                <w:rFonts w:ascii="Arial" w:hAnsi="Arial" w:cs="Arial"/>
                <w:sz w:val="14"/>
                <w:szCs w:val="14"/>
              </w:rPr>
              <w:t>1,498.01</w:t>
            </w:r>
          </w:p>
        </w:tc>
        <w:tc>
          <w:tcPr>
            <w:tcW w:w="1080" w:type="dxa"/>
            <w:vAlign w:val="bottom"/>
          </w:tcPr>
          <w:p w14:paraId="005AAD53" w14:textId="6EE498D8" w:rsidR="00255306" w:rsidRPr="005F5DAE" w:rsidRDefault="00255306" w:rsidP="00255306">
            <w:pPr>
              <w:tabs>
                <w:tab w:val="decimal" w:pos="576"/>
              </w:tabs>
              <w:spacing w:line="260" w:lineRule="exact"/>
              <w:jc w:val="both"/>
              <w:rPr>
                <w:rFonts w:ascii="Arial" w:hAnsi="Arial" w:cs="Arial"/>
                <w:sz w:val="14"/>
                <w:szCs w:val="14"/>
              </w:rPr>
            </w:pPr>
            <w:r w:rsidRPr="00D40D4B">
              <w:rPr>
                <w:rFonts w:ascii="Arial" w:hAnsi="Arial" w:cs="Arial"/>
                <w:sz w:val="14"/>
                <w:szCs w:val="14"/>
              </w:rPr>
              <w:t>2,037.29</w:t>
            </w:r>
          </w:p>
        </w:tc>
        <w:tc>
          <w:tcPr>
            <w:tcW w:w="1080" w:type="dxa"/>
            <w:gridSpan w:val="2"/>
            <w:vAlign w:val="bottom"/>
          </w:tcPr>
          <w:p w14:paraId="31B80998" w14:textId="52C89A91" w:rsidR="00255306" w:rsidRPr="005F5DAE" w:rsidRDefault="00255306" w:rsidP="00255306">
            <w:pPr>
              <w:tabs>
                <w:tab w:val="decimal" w:pos="576"/>
              </w:tabs>
              <w:spacing w:line="260" w:lineRule="exact"/>
              <w:jc w:val="both"/>
              <w:rPr>
                <w:rFonts w:ascii="Arial" w:hAnsi="Arial" w:cs="Arial"/>
                <w:sz w:val="14"/>
                <w:szCs w:val="14"/>
              </w:rPr>
            </w:pPr>
            <w:r w:rsidRPr="00D40D4B">
              <w:rPr>
                <w:rFonts w:ascii="Arial" w:hAnsi="Arial" w:cs="Arial"/>
                <w:sz w:val="14"/>
                <w:szCs w:val="14"/>
              </w:rPr>
              <w:t>2.02</w:t>
            </w:r>
          </w:p>
        </w:tc>
        <w:tc>
          <w:tcPr>
            <w:tcW w:w="1080" w:type="dxa"/>
            <w:gridSpan w:val="2"/>
            <w:vAlign w:val="bottom"/>
          </w:tcPr>
          <w:p w14:paraId="7C54C7C9" w14:textId="74DE8F81" w:rsidR="00255306" w:rsidRPr="005F5DAE" w:rsidRDefault="00255306" w:rsidP="00255306">
            <w:pPr>
              <w:tabs>
                <w:tab w:val="decimal" w:pos="576"/>
              </w:tabs>
              <w:spacing w:line="260" w:lineRule="exact"/>
              <w:jc w:val="both"/>
              <w:rPr>
                <w:rFonts w:ascii="Arial" w:hAnsi="Arial" w:cs="Arial"/>
                <w:sz w:val="14"/>
                <w:szCs w:val="14"/>
              </w:rPr>
            </w:pPr>
            <w:r w:rsidRPr="00D40D4B">
              <w:rPr>
                <w:rFonts w:ascii="Arial" w:hAnsi="Arial" w:cs="Arial"/>
                <w:sz w:val="14"/>
                <w:szCs w:val="14"/>
              </w:rPr>
              <w:t>80.39</w:t>
            </w:r>
          </w:p>
        </w:tc>
        <w:tc>
          <w:tcPr>
            <w:tcW w:w="904" w:type="dxa"/>
            <w:vAlign w:val="bottom"/>
          </w:tcPr>
          <w:p w14:paraId="5B8161C1" w14:textId="1934381C" w:rsidR="00255306" w:rsidRPr="005F5DAE" w:rsidRDefault="00255306" w:rsidP="00255306">
            <w:pPr>
              <w:tabs>
                <w:tab w:val="decimal" w:pos="434"/>
              </w:tabs>
              <w:spacing w:line="260" w:lineRule="exact"/>
              <w:jc w:val="both"/>
              <w:rPr>
                <w:rFonts w:ascii="Arial" w:hAnsi="Arial" w:cs="Arial"/>
                <w:sz w:val="14"/>
                <w:szCs w:val="14"/>
              </w:rPr>
            </w:pPr>
            <w:r w:rsidRPr="00D40D4B">
              <w:rPr>
                <w:rFonts w:ascii="Arial" w:hAnsi="Arial" w:cs="Arial"/>
                <w:sz w:val="14"/>
                <w:szCs w:val="14"/>
              </w:rPr>
              <w:t>3,891.78</w:t>
            </w:r>
          </w:p>
        </w:tc>
      </w:tr>
      <w:tr w:rsidR="00BC3131" w:rsidRPr="003D2789" w14:paraId="7C489461" w14:textId="77777777" w:rsidTr="004863B0">
        <w:tc>
          <w:tcPr>
            <w:tcW w:w="3330" w:type="dxa"/>
          </w:tcPr>
          <w:p w14:paraId="6A550AB9" w14:textId="77777777" w:rsidR="00BC3131" w:rsidRPr="005F5DAE" w:rsidRDefault="00BC3131" w:rsidP="00BC3131">
            <w:pPr>
              <w:tabs>
                <w:tab w:val="left" w:pos="360"/>
              </w:tabs>
              <w:spacing w:line="260" w:lineRule="exact"/>
              <w:jc w:val="both"/>
              <w:rPr>
                <w:rFonts w:ascii="Arial" w:hAnsi="Arial" w:cs="Arial"/>
                <w:sz w:val="14"/>
                <w:szCs w:val="14"/>
                <w:cs/>
              </w:rPr>
            </w:pPr>
            <w:r w:rsidRPr="005F5DAE">
              <w:rPr>
                <w:rFonts w:ascii="Arial" w:hAnsi="Arial" w:cs="Arial"/>
                <w:sz w:val="14"/>
                <w:szCs w:val="14"/>
              </w:rPr>
              <w:t xml:space="preserve">Purchases </w:t>
            </w:r>
          </w:p>
        </w:tc>
        <w:tc>
          <w:tcPr>
            <w:tcW w:w="1080" w:type="dxa"/>
            <w:vAlign w:val="bottom"/>
          </w:tcPr>
          <w:p w14:paraId="5B894395" w14:textId="2C90B8EB" w:rsidR="00BC3131" w:rsidRPr="00BC3131" w:rsidRDefault="00BC3131" w:rsidP="00BC3131">
            <w:pPr>
              <w:tabs>
                <w:tab w:val="decimal" w:pos="720"/>
              </w:tabs>
              <w:spacing w:line="260" w:lineRule="exact"/>
              <w:jc w:val="both"/>
              <w:rPr>
                <w:rFonts w:ascii="Arial" w:hAnsi="Arial" w:cs="Arial"/>
                <w:sz w:val="14"/>
                <w:szCs w:val="14"/>
              </w:rPr>
            </w:pPr>
            <w:r w:rsidRPr="00BC3131">
              <w:rPr>
                <w:rFonts w:ascii="Arial" w:hAnsi="Arial" w:cs="Arial"/>
                <w:sz w:val="14"/>
                <w:szCs w:val="14"/>
              </w:rPr>
              <w:t>-</w:t>
            </w:r>
          </w:p>
        </w:tc>
        <w:tc>
          <w:tcPr>
            <w:tcW w:w="1080" w:type="dxa"/>
            <w:vAlign w:val="bottom"/>
          </w:tcPr>
          <w:p w14:paraId="3BF285F1" w14:textId="4712E949" w:rsidR="00BC3131" w:rsidRPr="00BC3131" w:rsidRDefault="00BC3131" w:rsidP="00BC3131">
            <w:pPr>
              <w:tabs>
                <w:tab w:val="decimal" w:pos="576"/>
              </w:tabs>
              <w:spacing w:line="260" w:lineRule="exact"/>
              <w:jc w:val="both"/>
              <w:rPr>
                <w:rFonts w:ascii="Arial" w:hAnsi="Arial" w:cs="Arial"/>
                <w:sz w:val="14"/>
                <w:szCs w:val="14"/>
              </w:rPr>
            </w:pPr>
            <w:r w:rsidRPr="00BC3131">
              <w:rPr>
                <w:rFonts w:ascii="Arial" w:hAnsi="Arial" w:cs="Arial"/>
                <w:sz w:val="14"/>
                <w:szCs w:val="14"/>
                <w:cs/>
              </w:rPr>
              <w:t>107.98</w:t>
            </w:r>
          </w:p>
        </w:tc>
        <w:tc>
          <w:tcPr>
            <w:tcW w:w="1080" w:type="dxa"/>
            <w:vAlign w:val="bottom"/>
          </w:tcPr>
          <w:p w14:paraId="62094E15" w14:textId="3B8C6E29" w:rsidR="00BC3131" w:rsidRPr="00BC3131" w:rsidRDefault="00BC3131" w:rsidP="00BC3131">
            <w:pPr>
              <w:tabs>
                <w:tab w:val="decimal" w:pos="576"/>
              </w:tabs>
              <w:spacing w:line="260" w:lineRule="exact"/>
              <w:jc w:val="both"/>
              <w:rPr>
                <w:rFonts w:ascii="Arial" w:hAnsi="Arial" w:cs="Arial"/>
                <w:sz w:val="14"/>
                <w:szCs w:val="14"/>
              </w:rPr>
            </w:pPr>
            <w:r w:rsidRPr="00BC3131">
              <w:rPr>
                <w:rFonts w:ascii="Arial" w:hAnsi="Arial" w:cs="Arial"/>
                <w:sz w:val="14"/>
                <w:szCs w:val="14"/>
              </w:rPr>
              <w:t>50.99</w:t>
            </w:r>
          </w:p>
        </w:tc>
        <w:tc>
          <w:tcPr>
            <w:tcW w:w="1080" w:type="dxa"/>
            <w:gridSpan w:val="2"/>
            <w:vAlign w:val="bottom"/>
          </w:tcPr>
          <w:p w14:paraId="1A056C2D" w14:textId="156AF02A" w:rsidR="00BC3131" w:rsidRPr="00BC3131" w:rsidRDefault="00BC3131" w:rsidP="005224A6">
            <w:pPr>
              <w:tabs>
                <w:tab w:val="decimal" w:pos="576"/>
              </w:tabs>
              <w:spacing w:line="260" w:lineRule="exact"/>
              <w:jc w:val="both"/>
              <w:rPr>
                <w:rFonts w:ascii="Arial" w:hAnsi="Arial" w:cs="Arial"/>
                <w:sz w:val="14"/>
                <w:szCs w:val="14"/>
              </w:rPr>
            </w:pPr>
            <w:r w:rsidRPr="00BC3131">
              <w:rPr>
                <w:rFonts w:ascii="Arial" w:hAnsi="Arial" w:cs="Arial"/>
                <w:sz w:val="14"/>
                <w:szCs w:val="14"/>
              </w:rPr>
              <w:t>0.28</w:t>
            </w:r>
          </w:p>
        </w:tc>
        <w:tc>
          <w:tcPr>
            <w:tcW w:w="1080" w:type="dxa"/>
            <w:gridSpan w:val="2"/>
            <w:vAlign w:val="bottom"/>
          </w:tcPr>
          <w:p w14:paraId="5D13A714" w14:textId="428C49DC" w:rsidR="00BC3131" w:rsidRPr="00BC3131" w:rsidRDefault="00BC3131" w:rsidP="00BC3131">
            <w:pPr>
              <w:tabs>
                <w:tab w:val="decimal" w:pos="576"/>
              </w:tabs>
              <w:spacing w:line="260" w:lineRule="exact"/>
              <w:jc w:val="both"/>
              <w:rPr>
                <w:rFonts w:ascii="Arial" w:hAnsi="Arial" w:cs="Arial"/>
                <w:sz w:val="14"/>
                <w:szCs w:val="14"/>
              </w:rPr>
            </w:pPr>
            <w:r w:rsidRPr="00BC3131">
              <w:rPr>
                <w:rFonts w:ascii="Arial" w:hAnsi="Arial" w:cs="Arial"/>
                <w:sz w:val="14"/>
                <w:szCs w:val="14"/>
              </w:rPr>
              <w:t>786.72</w:t>
            </w:r>
          </w:p>
        </w:tc>
        <w:tc>
          <w:tcPr>
            <w:tcW w:w="904" w:type="dxa"/>
            <w:vAlign w:val="bottom"/>
          </w:tcPr>
          <w:p w14:paraId="55FD94F6" w14:textId="1AFA4528" w:rsidR="00BC3131" w:rsidRPr="00BC3131" w:rsidRDefault="00BC3131" w:rsidP="00BC3131">
            <w:pPr>
              <w:tabs>
                <w:tab w:val="decimal" w:pos="434"/>
              </w:tabs>
              <w:spacing w:line="260" w:lineRule="exact"/>
              <w:jc w:val="both"/>
              <w:rPr>
                <w:rFonts w:ascii="Arial" w:hAnsi="Arial" w:cs="Arial"/>
                <w:sz w:val="14"/>
                <w:szCs w:val="14"/>
              </w:rPr>
            </w:pPr>
            <w:r w:rsidRPr="00BC3131">
              <w:rPr>
                <w:rFonts w:ascii="Arial" w:hAnsi="Arial" w:cs="Arial"/>
                <w:sz w:val="14"/>
                <w:szCs w:val="14"/>
              </w:rPr>
              <w:t>945.97</w:t>
            </w:r>
          </w:p>
        </w:tc>
      </w:tr>
      <w:tr w:rsidR="00BC3131" w:rsidRPr="003D2789" w14:paraId="7596691B" w14:textId="77777777" w:rsidTr="004863B0">
        <w:tc>
          <w:tcPr>
            <w:tcW w:w="3330" w:type="dxa"/>
          </w:tcPr>
          <w:p w14:paraId="2AE8A937" w14:textId="74F2ABB4" w:rsidR="00BC3131" w:rsidRPr="005F5DAE" w:rsidRDefault="00BC3131" w:rsidP="00BC3131">
            <w:pPr>
              <w:tabs>
                <w:tab w:val="left" w:pos="360"/>
              </w:tabs>
              <w:spacing w:line="260" w:lineRule="exact"/>
              <w:jc w:val="both"/>
              <w:rPr>
                <w:rFonts w:ascii="Arial" w:hAnsi="Arial" w:cs="Arial"/>
                <w:sz w:val="14"/>
                <w:szCs w:val="14"/>
              </w:rPr>
            </w:pPr>
            <w:r w:rsidRPr="005F5DAE">
              <w:rPr>
                <w:rFonts w:ascii="Arial" w:hAnsi="Arial" w:cs="Arial"/>
                <w:sz w:val="14"/>
                <w:szCs w:val="14"/>
              </w:rPr>
              <w:t>Disposals/Write off</w:t>
            </w:r>
          </w:p>
        </w:tc>
        <w:tc>
          <w:tcPr>
            <w:tcW w:w="1080" w:type="dxa"/>
            <w:vAlign w:val="bottom"/>
          </w:tcPr>
          <w:p w14:paraId="3AB07EEB" w14:textId="0E3BC6E8" w:rsidR="00BC3131" w:rsidRPr="00BC3131" w:rsidRDefault="00BC3131" w:rsidP="00BC3131">
            <w:pPr>
              <w:tabs>
                <w:tab w:val="decimal" w:pos="720"/>
              </w:tabs>
              <w:spacing w:line="260" w:lineRule="exact"/>
              <w:jc w:val="both"/>
              <w:rPr>
                <w:rFonts w:ascii="Arial" w:hAnsi="Arial" w:cs="Arial"/>
                <w:sz w:val="14"/>
                <w:szCs w:val="14"/>
              </w:rPr>
            </w:pPr>
            <w:r w:rsidRPr="00BC3131">
              <w:rPr>
                <w:rFonts w:ascii="Arial" w:hAnsi="Arial" w:cs="Arial"/>
                <w:sz w:val="14"/>
                <w:szCs w:val="14"/>
              </w:rPr>
              <w:t>-</w:t>
            </w:r>
          </w:p>
        </w:tc>
        <w:tc>
          <w:tcPr>
            <w:tcW w:w="1080" w:type="dxa"/>
            <w:vAlign w:val="bottom"/>
          </w:tcPr>
          <w:p w14:paraId="2001D258" w14:textId="264A6EAD" w:rsidR="00BC3131" w:rsidRPr="00BC3131" w:rsidRDefault="00BC3131" w:rsidP="00BC3131">
            <w:pPr>
              <w:tabs>
                <w:tab w:val="decimal" w:pos="720"/>
              </w:tabs>
              <w:spacing w:line="260" w:lineRule="exact"/>
              <w:jc w:val="both"/>
              <w:rPr>
                <w:rFonts w:ascii="Arial" w:hAnsi="Arial" w:cs="Arial"/>
                <w:sz w:val="14"/>
                <w:szCs w:val="14"/>
              </w:rPr>
            </w:pPr>
            <w:r w:rsidRPr="00BC3131">
              <w:rPr>
                <w:rFonts w:ascii="Arial" w:hAnsi="Arial" w:cs="Arial"/>
                <w:sz w:val="14"/>
                <w:szCs w:val="14"/>
              </w:rPr>
              <w:t>-</w:t>
            </w:r>
          </w:p>
        </w:tc>
        <w:tc>
          <w:tcPr>
            <w:tcW w:w="1080" w:type="dxa"/>
            <w:vAlign w:val="bottom"/>
          </w:tcPr>
          <w:p w14:paraId="00EF2CB3" w14:textId="1084A5C3" w:rsidR="00BC3131" w:rsidRPr="00BC3131" w:rsidRDefault="00BC3131" w:rsidP="00BC3131">
            <w:pPr>
              <w:tabs>
                <w:tab w:val="decimal" w:pos="576"/>
              </w:tabs>
              <w:spacing w:line="260" w:lineRule="exact"/>
              <w:jc w:val="both"/>
              <w:rPr>
                <w:rFonts w:ascii="Arial" w:hAnsi="Arial" w:cs="Arial"/>
                <w:sz w:val="14"/>
                <w:szCs w:val="14"/>
              </w:rPr>
            </w:pPr>
            <w:r w:rsidRPr="00BC3131">
              <w:rPr>
                <w:rFonts w:ascii="Arial" w:hAnsi="Arial" w:cs="Arial"/>
                <w:sz w:val="14"/>
                <w:szCs w:val="14"/>
              </w:rPr>
              <w:t>(21.66)</w:t>
            </w:r>
          </w:p>
        </w:tc>
        <w:tc>
          <w:tcPr>
            <w:tcW w:w="1080" w:type="dxa"/>
            <w:gridSpan w:val="2"/>
            <w:vAlign w:val="bottom"/>
          </w:tcPr>
          <w:p w14:paraId="72928160" w14:textId="4BD7E52F" w:rsidR="00BC3131" w:rsidRPr="00BC3131" w:rsidRDefault="00BC3131" w:rsidP="00BC3131">
            <w:pPr>
              <w:tabs>
                <w:tab w:val="decimal" w:pos="720"/>
              </w:tabs>
              <w:spacing w:line="260" w:lineRule="exact"/>
              <w:jc w:val="both"/>
              <w:rPr>
                <w:rFonts w:ascii="Arial" w:hAnsi="Arial" w:cs="Arial"/>
                <w:sz w:val="14"/>
                <w:szCs w:val="14"/>
              </w:rPr>
            </w:pPr>
            <w:r w:rsidRPr="00BC3131">
              <w:rPr>
                <w:rFonts w:ascii="Arial" w:hAnsi="Arial" w:cs="Arial"/>
                <w:sz w:val="14"/>
                <w:szCs w:val="14"/>
              </w:rPr>
              <w:t>-</w:t>
            </w:r>
          </w:p>
        </w:tc>
        <w:tc>
          <w:tcPr>
            <w:tcW w:w="1080" w:type="dxa"/>
            <w:gridSpan w:val="2"/>
            <w:vAlign w:val="bottom"/>
          </w:tcPr>
          <w:p w14:paraId="797A4279" w14:textId="34801085" w:rsidR="00BC3131" w:rsidRPr="00BC3131" w:rsidRDefault="00BC3131" w:rsidP="00BC3131">
            <w:pPr>
              <w:tabs>
                <w:tab w:val="decimal" w:pos="720"/>
              </w:tabs>
              <w:spacing w:line="260" w:lineRule="exact"/>
              <w:jc w:val="both"/>
              <w:rPr>
                <w:rFonts w:ascii="Arial" w:hAnsi="Arial" w:cs="Arial"/>
                <w:sz w:val="14"/>
                <w:szCs w:val="14"/>
              </w:rPr>
            </w:pPr>
            <w:r w:rsidRPr="00BC3131">
              <w:rPr>
                <w:rFonts w:ascii="Arial" w:hAnsi="Arial" w:cs="Arial"/>
                <w:sz w:val="14"/>
                <w:szCs w:val="14"/>
              </w:rPr>
              <w:t>-</w:t>
            </w:r>
          </w:p>
        </w:tc>
        <w:tc>
          <w:tcPr>
            <w:tcW w:w="904" w:type="dxa"/>
            <w:vAlign w:val="bottom"/>
          </w:tcPr>
          <w:p w14:paraId="62551869" w14:textId="30068CFE" w:rsidR="00BC3131" w:rsidRPr="00BC3131" w:rsidRDefault="00BC3131" w:rsidP="00BC3131">
            <w:pPr>
              <w:tabs>
                <w:tab w:val="decimal" w:pos="434"/>
              </w:tabs>
              <w:spacing w:line="260" w:lineRule="exact"/>
              <w:jc w:val="both"/>
              <w:rPr>
                <w:rFonts w:ascii="Arial" w:hAnsi="Arial" w:cs="Arial"/>
                <w:sz w:val="14"/>
                <w:szCs w:val="14"/>
              </w:rPr>
            </w:pPr>
            <w:r w:rsidRPr="00BC3131">
              <w:rPr>
                <w:rFonts w:ascii="Arial" w:hAnsi="Arial" w:cs="Arial"/>
                <w:sz w:val="14"/>
                <w:szCs w:val="14"/>
              </w:rPr>
              <w:t>(21.66)</w:t>
            </w:r>
          </w:p>
        </w:tc>
      </w:tr>
      <w:tr w:rsidR="00BC3131" w:rsidRPr="003D2789" w14:paraId="7C291541" w14:textId="77777777" w:rsidTr="004863B0">
        <w:trPr>
          <w:trHeight w:val="80"/>
        </w:trPr>
        <w:tc>
          <w:tcPr>
            <w:tcW w:w="3330" w:type="dxa"/>
          </w:tcPr>
          <w:p w14:paraId="24E98F97" w14:textId="4A1CFC49" w:rsidR="00BC3131" w:rsidRPr="005F5DAE" w:rsidRDefault="00BC3131" w:rsidP="00BC3131">
            <w:pPr>
              <w:tabs>
                <w:tab w:val="left" w:pos="360"/>
              </w:tabs>
              <w:spacing w:line="260" w:lineRule="exact"/>
              <w:jc w:val="both"/>
              <w:rPr>
                <w:rFonts w:ascii="Arial" w:hAnsi="Arial" w:cs="Arial"/>
                <w:sz w:val="14"/>
                <w:szCs w:val="14"/>
              </w:rPr>
            </w:pPr>
            <w:r w:rsidRPr="000E60DC">
              <w:rPr>
                <w:rFonts w:ascii="Arial" w:hAnsi="Arial" w:cs="Arial"/>
                <w:sz w:val="14"/>
                <w:szCs w:val="14"/>
              </w:rPr>
              <w:t>Transfer in (out)</w:t>
            </w:r>
          </w:p>
        </w:tc>
        <w:tc>
          <w:tcPr>
            <w:tcW w:w="1080" w:type="dxa"/>
            <w:vAlign w:val="bottom"/>
          </w:tcPr>
          <w:p w14:paraId="2F364A08" w14:textId="065BBB7A" w:rsidR="00BC3131" w:rsidRPr="00BC3131" w:rsidRDefault="00BC3131" w:rsidP="00BC3131">
            <w:pPr>
              <w:tabs>
                <w:tab w:val="decimal" w:pos="720"/>
              </w:tabs>
              <w:spacing w:line="260" w:lineRule="exact"/>
              <w:jc w:val="both"/>
              <w:rPr>
                <w:rFonts w:ascii="Arial" w:hAnsi="Arial" w:cs="Arial"/>
                <w:sz w:val="14"/>
                <w:szCs w:val="14"/>
              </w:rPr>
            </w:pPr>
            <w:r w:rsidRPr="00BC3131">
              <w:rPr>
                <w:rFonts w:ascii="Arial" w:hAnsi="Arial" w:cs="Arial"/>
                <w:sz w:val="14"/>
                <w:szCs w:val="14"/>
              </w:rPr>
              <w:t>-</w:t>
            </w:r>
          </w:p>
        </w:tc>
        <w:tc>
          <w:tcPr>
            <w:tcW w:w="1080" w:type="dxa"/>
            <w:vAlign w:val="bottom"/>
          </w:tcPr>
          <w:p w14:paraId="50C2D4E5" w14:textId="0833EA93" w:rsidR="00BC3131" w:rsidRPr="00BC3131" w:rsidRDefault="00BC3131" w:rsidP="005224A6">
            <w:pPr>
              <w:tabs>
                <w:tab w:val="decimal" w:pos="576"/>
              </w:tabs>
              <w:spacing w:line="260" w:lineRule="exact"/>
              <w:jc w:val="both"/>
              <w:rPr>
                <w:rFonts w:ascii="Arial" w:hAnsi="Arial" w:cs="Arial"/>
                <w:sz w:val="14"/>
                <w:szCs w:val="14"/>
              </w:rPr>
            </w:pPr>
            <w:r w:rsidRPr="00BC3131">
              <w:rPr>
                <w:rFonts w:ascii="Arial" w:hAnsi="Arial" w:cs="Arial"/>
                <w:sz w:val="14"/>
                <w:szCs w:val="14"/>
                <w:cs/>
              </w:rPr>
              <w:t>37.08</w:t>
            </w:r>
          </w:p>
        </w:tc>
        <w:tc>
          <w:tcPr>
            <w:tcW w:w="1080" w:type="dxa"/>
            <w:vAlign w:val="bottom"/>
          </w:tcPr>
          <w:p w14:paraId="5D6E33AD" w14:textId="4ABAC62B" w:rsidR="00BC3131" w:rsidRPr="00BC3131" w:rsidRDefault="00BC3131" w:rsidP="00BC3131">
            <w:pPr>
              <w:tabs>
                <w:tab w:val="decimal" w:pos="576"/>
              </w:tabs>
              <w:spacing w:line="260" w:lineRule="exact"/>
              <w:jc w:val="both"/>
              <w:rPr>
                <w:rFonts w:ascii="Arial" w:hAnsi="Arial" w:cs="Arial"/>
                <w:sz w:val="14"/>
                <w:szCs w:val="14"/>
              </w:rPr>
            </w:pPr>
            <w:r w:rsidRPr="00BC3131">
              <w:rPr>
                <w:rFonts w:ascii="Arial" w:hAnsi="Arial" w:cs="Arial"/>
                <w:sz w:val="14"/>
                <w:szCs w:val="14"/>
              </w:rPr>
              <w:t>4.91</w:t>
            </w:r>
          </w:p>
        </w:tc>
        <w:tc>
          <w:tcPr>
            <w:tcW w:w="1080" w:type="dxa"/>
            <w:gridSpan w:val="2"/>
            <w:vAlign w:val="bottom"/>
          </w:tcPr>
          <w:p w14:paraId="67C14F8F" w14:textId="7A51455F" w:rsidR="00BC3131" w:rsidRPr="00BC3131" w:rsidRDefault="00BC3131" w:rsidP="00BC3131">
            <w:pPr>
              <w:tabs>
                <w:tab w:val="decimal" w:pos="720"/>
              </w:tabs>
              <w:spacing w:line="260" w:lineRule="exact"/>
              <w:jc w:val="both"/>
              <w:rPr>
                <w:rFonts w:ascii="Arial" w:hAnsi="Arial" w:cs="Arial"/>
                <w:sz w:val="14"/>
                <w:szCs w:val="14"/>
              </w:rPr>
            </w:pPr>
            <w:r w:rsidRPr="00BC3131">
              <w:rPr>
                <w:rFonts w:ascii="Arial" w:hAnsi="Arial" w:cs="Arial"/>
                <w:sz w:val="14"/>
                <w:szCs w:val="14"/>
              </w:rPr>
              <w:t>-</w:t>
            </w:r>
          </w:p>
        </w:tc>
        <w:tc>
          <w:tcPr>
            <w:tcW w:w="1080" w:type="dxa"/>
            <w:gridSpan w:val="2"/>
            <w:vAlign w:val="bottom"/>
          </w:tcPr>
          <w:p w14:paraId="7E16075F" w14:textId="1ADF40FB" w:rsidR="00BC3131" w:rsidRPr="00BC3131" w:rsidRDefault="00BC3131" w:rsidP="00BC3131">
            <w:pPr>
              <w:tabs>
                <w:tab w:val="decimal" w:pos="576"/>
              </w:tabs>
              <w:spacing w:line="260" w:lineRule="exact"/>
              <w:jc w:val="both"/>
              <w:rPr>
                <w:rFonts w:ascii="Arial" w:hAnsi="Arial" w:cs="Arial"/>
                <w:sz w:val="14"/>
                <w:szCs w:val="14"/>
              </w:rPr>
            </w:pPr>
            <w:r w:rsidRPr="00BC3131">
              <w:rPr>
                <w:rFonts w:ascii="Arial" w:hAnsi="Arial" w:cs="Arial"/>
                <w:sz w:val="14"/>
                <w:szCs w:val="14"/>
              </w:rPr>
              <w:t>(41.99)</w:t>
            </w:r>
          </w:p>
        </w:tc>
        <w:tc>
          <w:tcPr>
            <w:tcW w:w="904" w:type="dxa"/>
            <w:vAlign w:val="bottom"/>
          </w:tcPr>
          <w:p w14:paraId="2E25D354" w14:textId="01CC8D37" w:rsidR="00BC3131" w:rsidRPr="00BC3131" w:rsidRDefault="00BC3131" w:rsidP="00BC3131">
            <w:pPr>
              <w:tabs>
                <w:tab w:val="decimal" w:pos="615"/>
              </w:tabs>
              <w:spacing w:line="260" w:lineRule="exact"/>
              <w:jc w:val="both"/>
              <w:rPr>
                <w:rFonts w:ascii="Arial" w:hAnsi="Arial" w:cs="Arial"/>
                <w:sz w:val="14"/>
                <w:szCs w:val="14"/>
              </w:rPr>
            </w:pPr>
            <w:r w:rsidRPr="00BC3131">
              <w:rPr>
                <w:rFonts w:ascii="Arial" w:hAnsi="Arial" w:cs="Arial"/>
                <w:sz w:val="14"/>
                <w:szCs w:val="14"/>
              </w:rPr>
              <w:t>-</w:t>
            </w:r>
          </w:p>
        </w:tc>
      </w:tr>
      <w:tr w:rsidR="00BC3131" w:rsidRPr="003D2789" w14:paraId="4C5E3F20" w14:textId="77777777" w:rsidTr="004863B0">
        <w:tc>
          <w:tcPr>
            <w:tcW w:w="3330" w:type="dxa"/>
          </w:tcPr>
          <w:p w14:paraId="356480C6" w14:textId="141FA3D9" w:rsidR="00BC3131" w:rsidRPr="005F5DAE" w:rsidRDefault="00BC3131" w:rsidP="00BC3131">
            <w:pPr>
              <w:tabs>
                <w:tab w:val="left" w:pos="360"/>
              </w:tabs>
              <w:spacing w:line="260" w:lineRule="exact"/>
              <w:jc w:val="both"/>
              <w:rPr>
                <w:rFonts w:ascii="Arial" w:hAnsi="Arial" w:cs="Arial"/>
                <w:sz w:val="14"/>
                <w:szCs w:val="14"/>
              </w:rPr>
            </w:pPr>
            <w:proofErr w:type="spellStart"/>
            <w:r w:rsidRPr="003F00CA">
              <w:rPr>
                <w:rFonts w:ascii="Arial" w:hAnsi="Arial" w:cs="Arial"/>
                <w:sz w:val="14"/>
                <w:szCs w:val="14"/>
              </w:rPr>
              <w:t>Capitalised</w:t>
            </w:r>
            <w:proofErr w:type="spellEnd"/>
            <w:r w:rsidRPr="003F00CA">
              <w:rPr>
                <w:rFonts w:ascii="Arial" w:hAnsi="Arial" w:cs="Arial"/>
                <w:sz w:val="14"/>
                <w:szCs w:val="14"/>
              </w:rPr>
              <w:t xml:space="preserve"> borrowing costs</w:t>
            </w:r>
          </w:p>
        </w:tc>
        <w:tc>
          <w:tcPr>
            <w:tcW w:w="1080" w:type="dxa"/>
            <w:vAlign w:val="bottom"/>
          </w:tcPr>
          <w:p w14:paraId="6BACFA14" w14:textId="1F523B05" w:rsidR="00BC3131" w:rsidRPr="00BC3131" w:rsidRDefault="00BC3131" w:rsidP="00BC3131">
            <w:pPr>
              <w:tabs>
                <w:tab w:val="decimal" w:pos="720"/>
              </w:tabs>
              <w:spacing w:line="260" w:lineRule="exact"/>
              <w:jc w:val="both"/>
              <w:rPr>
                <w:rFonts w:ascii="Arial" w:hAnsi="Arial" w:cs="Arial"/>
                <w:sz w:val="14"/>
                <w:szCs w:val="14"/>
              </w:rPr>
            </w:pPr>
            <w:r w:rsidRPr="00BC3131">
              <w:rPr>
                <w:rFonts w:ascii="Arial" w:hAnsi="Arial" w:cs="Arial"/>
                <w:sz w:val="14"/>
                <w:szCs w:val="14"/>
              </w:rPr>
              <w:t>-</w:t>
            </w:r>
          </w:p>
        </w:tc>
        <w:tc>
          <w:tcPr>
            <w:tcW w:w="1080" w:type="dxa"/>
            <w:vAlign w:val="bottom"/>
          </w:tcPr>
          <w:p w14:paraId="6602BC69" w14:textId="30AEDF99" w:rsidR="00BC3131" w:rsidRPr="00BC3131" w:rsidRDefault="00BC3131" w:rsidP="00BC3131">
            <w:pPr>
              <w:tabs>
                <w:tab w:val="decimal" w:pos="720"/>
              </w:tabs>
              <w:spacing w:line="260" w:lineRule="exact"/>
              <w:jc w:val="both"/>
              <w:rPr>
                <w:rFonts w:ascii="Arial" w:hAnsi="Arial" w:cs="Arial"/>
                <w:sz w:val="14"/>
                <w:szCs w:val="14"/>
              </w:rPr>
            </w:pPr>
            <w:r w:rsidRPr="00BC3131">
              <w:rPr>
                <w:rFonts w:ascii="Arial" w:hAnsi="Arial" w:cs="Arial"/>
                <w:sz w:val="14"/>
                <w:szCs w:val="14"/>
              </w:rPr>
              <w:t>-</w:t>
            </w:r>
          </w:p>
        </w:tc>
        <w:tc>
          <w:tcPr>
            <w:tcW w:w="1080" w:type="dxa"/>
            <w:vAlign w:val="bottom"/>
          </w:tcPr>
          <w:p w14:paraId="1202FEC2" w14:textId="3FC4C494" w:rsidR="00BC3131" w:rsidRPr="00BC3131" w:rsidRDefault="00BC3131" w:rsidP="00BC3131">
            <w:pPr>
              <w:tabs>
                <w:tab w:val="decimal" w:pos="723"/>
              </w:tabs>
              <w:spacing w:line="260" w:lineRule="exact"/>
              <w:jc w:val="both"/>
              <w:rPr>
                <w:rFonts w:ascii="Arial" w:hAnsi="Arial" w:cs="Arial"/>
                <w:sz w:val="14"/>
                <w:szCs w:val="14"/>
              </w:rPr>
            </w:pPr>
            <w:r w:rsidRPr="00BC3131">
              <w:rPr>
                <w:rFonts w:ascii="Arial" w:hAnsi="Arial" w:cs="Arial"/>
                <w:sz w:val="14"/>
                <w:szCs w:val="14"/>
              </w:rPr>
              <w:t>-</w:t>
            </w:r>
          </w:p>
        </w:tc>
        <w:tc>
          <w:tcPr>
            <w:tcW w:w="1080" w:type="dxa"/>
            <w:gridSpan w:val="2"/>
            <w:vAlign w:val="bottom"/>
          </w:tcPr>
          <w:p w14:paraId="17F4208F" w14:textId="7AB62CFE" w:rsidR="00BC3131" w:rsidRPr="00BC3131" w:rsidRDefault="00BC3131" w:rsidP="00BC3131">
            <w:pPr>
              <w:tabs>
                <w:tab w:val="decimal" w:pos="720"/>
              </w:tabs>
              <w:spacing w:line="260" w:lineRule="exact"/>
              <w:jc w:val="both"/>
              <w:rPr>
                <w:rFonts w:ascii="Arial" w:hAnsi="Arial" w:cs="Arial"/>
                <w:sz w:val="14"/>
                <w:szCs w:val="14"/>
              </w:rPr>
            </w:pPr>
            <w:r w:rsidRPr="00BC3131">
              <w:rPr>
                <w:rFonts w:ascii="Arial" w:hAnsi="Arial" w:cs="Arial"/>
                <w:sz w:val="14"/>
                <w:szCs w:val="14"/>
              </w:rPr>
              <w:t>-</w:t>
            </w:r>
          </w:p>
        </w:tc>
        <w:tc>
          <w:tcPr>
            <w:tcW w:w="1080" w:type="dxa"/>
            <w:gridSpan w:val="2"/>
            <w:vAlign w:val="bottom"/>
          </w:tcPr>
          <w:p w14:paraId="0B91DDC0" w14:textId="39E8F433" w:rsidR="00BC3131" w:rsidRPr="00BC3131" w:rsidRDefault="00BC3131" w:rsidP="00BC3131">
            <w:pPr>
              <w:tabs>
                <w:tab w:val="decimal" w:pos="576"/>
              </w:tabs>
              <w:spacing w:line="260" w:lineRule="exact"/>
              <w:jc w:val="both"/>
              <w:rPr>
                <w:rFonts w:ascii="Arial" w:hAnsi="Arial" w:cs="Arial"/>
                <w:sz w:val="14"/>
                <w:szCs w:val="14"/>
              </w:rPr>
            </w:pPr>
            <w:r w:rsidRPr="00BC3131">
              <w:rPr>
                <w:rFonts w:ascii="Arial" w:hAnsi="Arial" w:cs="Arial"/>
                <w:sz w:val="14"/>
                <w:szCs w:val="14"/>
              </w:rPr>
              <w:t>1.47</w:t>
            </w:r>
          </w:p>
        </w:tc>
        <w:tc>
          <w:tcPr>
            <w:tcW w:w="904" w:type="dxa"/>
            <w:vAlign w:val="bottom"/>
          </w:tcPr>
          <w:p w14:paraId="75F4D362" w14:textId="38ED1FF8" w:rsidR="00BC3131" w:rsidRPr="00BC3131" w:rsidRDefault="00BC3131" w:rsidP="00BC3131">
            <w:pPr>
              <w:tabs>
                <w:tab w:val="decimal" w:pos="434"/>
              </w:tabs>
              <w:spacing w:line="260" w:lineRule="exact"/>
              <w:jc w:val="both"/>
              <w:rPr>
                <w:rFonts w:ascii="Arial" w:hAnsi="Arial" w:cs="Arial"/>
                <w:sz w:val="14"/>
                <w:szCs w:val="14"/>
              </w:rPr>
            </w:pPr>
            <w:r w:rsidRPr="00BC3131">
              <w:rPr>
                <w:rFonts w:ascii="Arial" w:hAnsi="Arial" w:cs="Arial"/>
                <w:sz w:val="14"/>
                <w:szCs w:val="14"/>
              </w:rPr>
              <w:t>1.47</w:t>
            </w:r>
          </w:p>
        </w:tc>
      </w:tr>
      <w:tr w:rsidR="00BC3131" w:rsidRPr="003D2789" w14:paraId="32CF4384" w14:textId="77777777" w:rsidTr="004863B0">
        <w:tc>
          <w:tcPr>
            <w:tcW w:w="3330" w:type="dxa"/>
          </w:tcPr>
          <w:p w14:paraId="669F30C9" w14:textId="1CDD8018" w:rsidR="00BC3131" w:rsidRPr="005F5DAE" w:rsidRDefault="00BC3131" w:rsidP="00BC3131">
            <w:pPr>
              <w:tabs>
                <w:tab w:val="left" w:pos="360"/>
              </w:tabs>
              <w:spacing w:line="260" w:lineRule="exact"/>
              <w:jc w:val="both"/>
              <w:rPr>
                <w:rFonts w:ascii="Arial" w:hAnsi="Arial" w:cs="Arial"/>
                <w:sz w:val="14"/>
                <w:szCs w:val="14"/>
              </w:rPr>
            </w:pPr>
            <w:proofErr w:type="spellStart"/>
            <w:r w:rsidRPr="003F00CA">
              <w:rPr>
                <w:rFonts w:ascii="Arial" w:hAnsi="Arial" w:cs="Arial"/>
                <w:sz w:val="14"/>
                <w:szCs w:val="14"/>
              </w:rPr>
              <w:t>Capitalised</w:t>
            </w:r>
            <w:proofErr w:type="spellEnd"/>
            <w:r w:rsidRPr="003F00CA">
              <w:rPr>
                <w:rFonts w:ascii="Arial" w:hAnsi="Arial" w:cs="Arial"/>
                <w:sz w:val="14"/>
                <w:szCs w:val="14"/>
              </w:rPr>
              <w:t xml:space="preserve"> depreciation of right-of-use assets</w:t>
            </w:r>
          </w:p>
        </w:tc>
        <w:tc>
          <w:tcPr>
            <w:tcW w:w="1080" w:type="dxa"/>
            <w:vAlign w:val="bottom"/>
          </w:tcPr>
          <w:p w14:paraId="041F86D5" w14:textId="7BF045F5" w:rsidR="00BC3131" w:rsidRPr="00BC3131" w:rsidRDefault="00BC3131" w:rsidP="00BC3131">
            <w:pPr>
              <w:pBdr>
                <w:bottom w:val="single" w:sz="4" w:space="1" w:color="auto"/>
              </w:pBdr>
              <w:tabs>
                <w:tab w:val="decimal" w:pos="720"/>
              </w:tabs>
              <w:spacing w:line="260" w:lineRule="exact"/>
              <w:jc w:val="both"/>
              <w:rPr>
                <w:rFonts w:ascii="Arial" w:hAnsi="Arial" w:cs="Arial"/>
                <w:sz w:val="14"/>
                <w:szCs w:val="14"/>
              </w:rPr>
            </w:pPr>
            <w:r w:rsidRPr="00BC3131">
              <w:rPr>
                <w:rFonts w:ascii="Arial" w:hAnsi="Arial" w:cs="Arial"/>
                <w:sz w:val="14"/>
                <w:szCs w:val="14"/>
              </w:rPr>
              <w:t>-</w:t>
            </w:r>
          </w:p>
        </w:tc>
        <w:tc>
          <w:tcPr>
            <w:tcW w:w="1080" w:type="dxa"/>
            <w:vAlign w:val="bottom"/>
          </w:tcPr>
          <w:p w14:paraId="48845DDD" w14:textId="4BB8B22D" w:rsidR="00BC3131" w:rsidRPr="00BC3131" w:rsidRDefault="00BC3131" w:rsidP="00BC3131">
            <w:pPr>
              <w:pBdr>
                <w:bottom w:val="single" w:sz="4" w:space="1" w:color="auto"/>
              </w:pBdr>
              <w:tabs>
                <w:tab w:val="decimal" w:pos="720"/>
              </w:tabs>
              <w:spacing w:line="260" w:lineRule="exact"/>
              <w:jc w:val="both"/>
              <w:rPr>
                <w:rFonts w:ascii="Arial" w:hAnsi="Arial" w:cs="Arial"/>
                <w:sz w:val="14"/>
                <w:szCs w:val="14"/>
              </w:rPr>
            </w:pPr>
            <w:r w:rsidRPr="00BC3131">
              <w:rPr>
                <w:rFonts w:ascii="Arial" w:hAnsi="Arial" w:cs="Arial"/>
                <w:sz w:val="14"/>
                <w:szCs w:val="14"/>
              </w:rPr>
              <w:t>-</w:t>
            </w:r>
          </w:p>
        </w:tc>
        <w:tc>
          <w:tcPr>
            <w:tcW w:w="1080" w:type="dxa"/>
            <w:vAlign w:val="bottom"/>
          </w:tcPr>
          <w:p w14:paraId="1911C1E0" w14:textId="07985107" w:rsidR="00BC3131" w:rsidRPr="00BC3131" w:rsidRDefault="00BC3131" w:rsidP="00BC3131">
            <w:pPr>
              <w:pBdr>
                <w:bottom w:val="single" w:sz="4" w:space="1" w:color="auto"/>
              </w:pBdr>
              <w:tabs>
                <w:tab w:val="decimal" w:pos="723"/>
              </w:tabs>
              <w:spacing w:line="260" w:lineRule="exact"/>
              <w:jc w:val="both"/>
              <w:rPr>
                <w:rFonts w:ascii="Arial" w:hAnsi="Arial" w:cs="Arial"/>
                <w:sz w:val="14"/>
                <w:szCs w:val="14"/>
              </w:rPr>
            </w:pPr>
            <w:r w:rsidRPr="00BC3131">
              <w:rPr>
                <w:rFonts w:ascii="Arial" w:hAnsi="Arial" w:cs="Arial"/>
                <w:sz w:val="14"/>
                <w:szCs w:val="14"/>
              </w:rPr>
              <w:t>-</w:t>
            </w:r>
          </w:p>
        </w:tc>
        <w:tc>
          <w:tcPr>
            <w:tcW w:w="1080" w:type="dxa"/>
            <w:gridSpan w:val="2"/>
            <w:vAlign w:val="bottom"/>
          </w:tcPr>
          <w:p w14:paraId="59477901" w14:textId="79692380" w:rsidR="00BC3131" w:rsidRPr="00BC3131" w:rsidRDefault="00BC3131" w:rsidP="00BC3131">
            <w:pPr>
              <w:pBdr>
                <w:bottom w:val="single" w:sz="4" w:space="1" w:color="auto"/>
              </w:pBdr>
              <w:tabs>
                <w:tab w:val="decimal" w:pos="720"/>
              </w:tabs>
              <w:spacing w:line="260" w:lineRule="exact"/>
              <w:jc w:val="both"/>
              <w:rPr>
                <w:rFonts w:ascii="Arial" w:hAnsi="Arial" w:cs="Arial"/>
                <w:sz w:val="14"/>
                <w:szCs w:val="14"/>
              </w:rPr>
            </w:pPr>
            <w:r w:rsidRPr="00BC3131">
              <w:rPr>
                <w:rFonts w:ascii="Arial" w:hAnsi="Arial" w:cs="Arial"/>
                <w:sz w:val="14"/>
                <w:szCs w:val="14"/>
              </w:rPr>
              <w:t>-</w:t>
            </w:r>
          </w:p>
        </w:tc>
        <w:tc>
          <w:tcPr>
            <w:tcW w:w="1080" w:type="dxa"/>
            <w:gridSpan w:val="2"/>
            <w:vAlign w:val="bottom"/>
          </w:tcPr>
          <w:p w14:paraId="25F9F1E8" w14:textId="5183DAE9" w:rsidR="00BC3131" w:rsidRPr="00BC3131" w:rsidRDefault="00BC3131" w:rsidP="00BC3131">
            <w:pPr>
              <w:pBdr>
                <w:bottom w:val="single" w:sz="4" w:space="1" w:color="auto"/>
              </w:pBdr>
              <w:tabs>
                <w:tab w:val="decimal" w:pos="576"/>
              </w:tabs>
              <w:spacing w:line="260" w:lineRule="exact"/>
              <w:jc w:val="both"/>
              <w:rPr>
                <w:rFonts w:ascii="Arial" w:hAnsi="Arial" w:cs="Arial"/>
                <w:sz w:val="14"/>
                <w:szCs w:val="14"/>
              </w:rPr>
            </w:pPr>
            <w:r w:rsidRPr="00BC3131">
              <w:rPr>
                <w:rFonts w:ascii="Arial" w:hAnsi="Arial" w:cs="Arial"/>
                <w:sz w:val="14"/>
                <w:szCs w:val="14"/>
              </w:rPr>
              <w:t>5.40</w:t>
            </w:r>
          </w:p>
        </w:tc>
        <w:tc>
          <w:tcPr>
            <w:tcW w:w="904" w:type="dxa"/>
            <w:vAlign w:val="bottom"/>
          </w:tcPr>
          <w:p w14:paraId="00C22342" w14:textId="4A720EC3" w:rsidR="00BC3131" w:rsidRPr="00BC3131" w:rsidRDefault="00BC3131" w:rsidP="00BC3131">
            <w:pPr>
              <w:pBdr>
                <w:bottom w:val="single" w:sz="4" w:space="1" w:color="auto"/>
              </w:pBdr>
              <w:tabs>
                <w:tab w:val="decimal" w:pos="434"/>
              </w:tabs>
              <w:spacing w:line="260" w:lineRule="exact"/>
              <w:jc w:val="both"/>
              <w:rPr>
                <w:rFonts w:ascii="Arial" w:hAnsi="Arial" w:cs="Arial"/>
                <w:sz w:val="14"/>
                <w:szCs w:val="14"/>
              </w:rPr>
            </w:pPr>
            <w:r w:rsidRPr="00BC3131">
              <w:rPr>
                <w:rFonts w:ascii="Arial" w:hAnsi="Arial" w:cs="Arial"/>
                <w:sz w:val="14"/>
                <w:szCs w:val="14"/>
              </w:rPr>
              <w:t>5.40</w:t>
            </w:r>
          </w:p>
        </w:tc>
      </w:tr>
      <w:tr w:rsidR="00BC3131" w:rsidRPr="003D2789" w14:paraId="3A23B8DB" w14:textId="77777777" w:rsidTr="004863B0">
        <w:tc>
          <w:tcPr>
            <w:tcW w:w="3330" w:type="dxa"/>
          </w:tcPr>
          <w:p w14:paraId="2885598E" w14:textId="4CF0A1E1" w:rsidR="00BC3131" w:rsidRPr="005F5DAE" w:rsidRDefault="00BC3131" w:rsidP="00BC3131">
            <w:pPr>
              <w:tabs>
                <w:tab w:val="left" w:pos="360"/>
              </w:tabs>
              <w:spacing w:line="260" w:lineRule="exact"/>
              <w:jc w:val="both"/>
              <w:rPr>
                <w:rFonts w:ascii="Arial" w:hAnsi="Arial" w:cs="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31 December 202</w:t>
            </w:r>
            <w:r>
              <w:rPr>
                <w:rFonts w:ascii="Arial" w:hAnsi="Arial" w:cs="Arial"/>
                <w:sz w:val="14"/>
                <w:szCs w:val="14"/>
              </w:rPr>
              <w:t>4</w:t>
            </w:r>
          </w:p>
        </w:tc>
        <w:tc>
          <w:tcPr>
            <w:tcW w:w="1080" w:type="dxa"/>
            <w:vAlign w:val="bottom"/>
          </w:tcPr>
          <w:p w14:paraId="1EC95F20" w14:textId="14AD1AD2" w:rsidR="00BC3131" w:rsidRPr="00BC3131" w:rsidRDefault="00BC3131" w:rsidP="00BC3131">
            <w:pPr>
              <w:pBdr>
                <w:bottom w:val="single" w:sz="4" w:space="1" w:color="auto"/>
              </w:pBdr>
              <w:tabs>
                <w:tab w:val="decimal" w:pos="576"/>
              </w:tabs>
              <w:spacing w:line="260" w:lineRule="exact"/>
              <w:jc w:val="both"/>
              <w:rPr>
                <w:rFonts w:ascii="Arial" w:hAnsi="Arial" w:cs="Arial"/>
                <w:sz w:val="14"/>
                <w:szCs w:val="14"/>
              </w:rPr>
            </w:pPr>
            <w:r w:rsidRPr="00BC3131">
              <w:rPr>
                <w:rFonts w:ascii="Arial" w:hAnsi="Arial" w:cs="Arial"/>
                <w:sz w:val="14"/>
                <w:szCs w:val="14"/>
                <w:cs/>
              </w:rPr>
              <w:t>274.07</w:t>
            </w:r>
          </w:p>
        </w:tc>
        <w:tc>
          <w:tcPr>
            <w:tcW w:w="1080" w:type="dxa"/>
            <w:vAlign w:val="bottom"/>
          </w:tcPr>
          <w:p w14:paraId="2E530D7E" w14:textId="4FEAA4CF" w:rsidR="00BC3131" w:rsidRPr="00BC3131" w:rsidRDefault="00BC3131" w:rsidP="00BC3131">
            <w:pPr>
              <w:pBdr>
                <w:bottom w:val="single" w:sz="4" w:space="1" w:color="auto"/>
              </w:pBdr>
              <w:tabs>
                <w:tab w:val="decimal" w:pos="576"/>
              </w:tabs>
              <w:spacing w:line="260" w:lineRule="exact"/>
              <w:jc w:val="both"/>
              <w:rPr>
                <w:rFonts w:ascii="Arial" w:hAnsi="Arial" w:cs="Arial"/>
                <w:sz w:val="14"/>
                <w:szCs w:val="14"/>
              </w:rPr>
            </w:pPr>
            <w:r w:rsidRPr="00BC3131">
              <w:rPr>
                <w:rFonts w:ascii="Arial" w:hAnsi="Arial" w:cs="Arial"/>
                <w:sz w:val="14"/>
                <w:szCs w:val="14"/>
              </w:rPr>
              <w:t>1,643.07</w:t>
            </w:r>
          </w:p>
        </w:tc>
        <w:tc>
          <w:tcPr>
            <w:tcW w:w="1080" w:type="dxa"/>
            <w:vAlign w:val="bottom"/>
          </w:tcPr>
          <w:p w14:paraId="43395D76" w14:textId="77C16DB7" w:rsidR="00BC3131" w:rsidRPr="00BC3131" w:rsidRDefault="00BC3131" w:rsidP="00BC3131">
            <w:pPr>
              <w:pBdr>
                <w:bottom w:val="single" w:sz="4" w:space="1" w:color="auto"/>
              </w:pBdr>
              <w:tabs>
                <w:tab w:val="decimal" w:pos="576"/>
              </w:tabs>
              <w:spacing w:line="260" w:lineRule="exact"/>
              <w:jc w:val="both"/>
              <w:rPr>
                <w:rFonts w:ascii="Arial" w:hAnsi="Arial" w:cs="Arial"/>
                <w:sz w:val="14"/>
                <w:szCs w:val="14"/>
              </w:rPr>
            </w:pPr>
            <w:r w:rsidRPr="00BC3131">
              <w:rPr>
                <w:rFonts w:ascii="Arial" w:hAnsi="Arial" w:cs="Arial"/>
                <w:sz w:val="14"/>
                <w:szCs w:val="14"/>
              </w:rPr>
              <w:t>2,071.53</w:t>
            </w:r>
          </w:p>
        </w:tc>
        <w:tc>
          <w:tcPr>
            <w:tcW w:w="1080" w:type="dxa"/>
            <w:gridSpan w:val="2"/>
            <w:vAlign w:val="bottom"/>
          </w:tcPr>
          <w:p w14:paraId="0AC344AC" w14:textId="529B017C" w:rsidR="00BC3131" w:rsidRPr="00BC3131" w:rsidRDefault="00BC3131" w:rsidP="00BC3131">
            <w:pPr>
              <w:pBdr>
                <w:bottom w:val="single" w:sz="4" w:space="1" w:color="auto"/>
              </w:pBdr>
              <w:tabs>
                <w:tab w:val="decimal" w:pos="576"/>
              </w:tabs>
              <w:spacing w:line="260" w:lineRule="exact"/>
              <w:jc w:val="both"/>
              <w:rPr>
                <w:rFonts w:ascii="Arial" w:hAnsi="Arial" w:cs="Arial"/>
                <w:sz w:val="14"/>
                <w:szCs w:val="14"/>
              </w:rPr>
            </w:pPr>
            <w:r w:rsidRPr="00BC3131">
              <w:rPr>
                <w:rFonts w:ascii="Arial" w:hAnsi="Arial" w:cs="Arial"/>
                <w:sz w:val="14"/>
                <w:szCs w:val="14"/>
              </w:rPr>
              <w:t>2.30</w:t>
            </w:r>
          </w:p>
        </w:tc>
        <w:tc>
          <w:tcPr>
            <w:tcW w:w="1080" w:type="dxa"/>
            <w:gridSpan w:val="2"/>
            <w:vAlign w:val="bottom"/>
          </w:tcPr>
          <w:p w14:paraId="002E34EF" w14:textId="1F94E391" w:rsidR="00BC3131" w:rsidRPr="00BC3131" w:rsidRDefault="00BC3131" w:rsidP="00BC3131">
            <w:pPr>
              <w:pBdr>
                <w:bottom w:val="single" w:sz="4" w:space="1" w:color="auto"/>
              </w:pBdr>
              <w:tabs>
                <w:tab w:val="decimal" w:pos="576"/>
              </w:tabs>
              <w:spacing w:line="260" w:lineRule="exact"/>
              <w:jc w:val="both"/>
              <w:rPr>
                <w:rFonts w:ascii="Arial" w:hAnsi="Arial" w:cs="Arial"/>
                <w:sz w:val="14"/>
                <w:szCs w:val="14"/>
              </w:rPr>
            </w:pPr>
            <w:r w:rsidRPr="00BC3131">
              <w:rPr>
                <w:rFonts w:ascii="Arial" w:hAnsi="Arial" w:cs="Arial"/>
                <w:sz w:val="14"/>
                <w:szCs w:val="14"/>
              </w:rPr>
              <w:t>831.99</w:t>
            </w:r>
          </w:p>
        </w:tc>
        <w:tc>
          <w:tcPr>
            <w:tcW w:w="904" w:type="dxa"/>
            <w:vAlign w:val="bottom"/>
          </w:tcPr>
          <w:p w14:paraId="07B15C04" w14:textId="2DEAEC45" w:rsidR="00BC3131" w:rsidRPr="00BC3131" w:rsidRDefault="00BC3131" w:rsidP="00BC3131">
            <w:pPr>
              <w:pBdr>
                <w:bottom w:val="single" w:sz="4" w:space="1" w:color="auto"/>
              </w:pBdr>
              <w:tabs>
                <w:tab w:val="decimal" w:pos="434"/>
              </w:tabs>
              <w:spacing w:line="260" w:lineRule="exact"/>
              <w:jc w:val="both"/>
              <w:rPr>
                <w:rFonts w:ascii="Arial" w:hAnsi="Arial" w:cs="Arial"/>
                <w:sz w:val="14"/>
                <w:szCs w:val="14"/>
              </w:rPr>
            </w:pPr>
            <w:r w:rsidRPr="00BC3131">
              <w:rPr>
                <w:rFonts w:ascii="Arial" w:hAnsi="Arial" w:cs="Arial"/>
                <w:sz w:val="14"/>
                <w:szCs w:val="14"/>
              </w:rPr>
              <w:t>4,822.96</w:t>
            </w:r>
          </w:p>
        </w:tc>
      </w:tr>
      <w:tr w:rsidR="00BC3131" w:rsidRPr="003D2789" w14:paraId="0B23EFDF" w14:textId="77777777" w:rsidTr="004863B0">
        <w:tc>
          <w:tcPr>
            <w:tcW w:w="3330" w:type="dxa"/>
          </w:tcPr>
          <w:p w14:paraId="077782A5" w14:textId="1BBAED5E" w:rsidR="00BC3131" w:rsidRPr="005F5DAE" w:rsidRDefault="00BC3131" w:rsidP="00BC3131">
            <w:pPr>
              <w:tabs>
                <w:tab w:val="left" w:pos="360"/>
              </w:tabs>
              <w:spacing w:line="260" w:lineRule="exact"/>
              <w:jc w:val="both"/>
              <w:rPr>
                <w:rFonts w:ascii="Arial" w:hAnsi="Arial" w:cs="Arial"/>
                <w:b/>
                <w:bCs/>
                <w:sz w:val="14"/>
                <w:szCs w:val="14"/>
                <w:cs/>
              </w:rPr>
            </w:pPr>
            <w:r w:rsidRPr="005F5DAE">
              <w:rPr>
                <w:rFonts w:ascii="Arial" w:hAnsi="Arial" w:cs="Arial"/>
                <w:b/>
                <w:bCs/>
                <w:sz w:val="14"/>
                <w:szCs w:val="14"/>
              </w:rPr>
              <w:t>Accumulated depreciation</w:t>
            </w:r>
          </w:p>
        </w:tc>
        <w:tc>
          <w:tcPr>
            <w:tcW w:w="1080" w:type="dxa"/>
            <w:vAlign w:val="bottom"/>
          </w:tcPr>
          <w:p w14:paraId="0EDB9703" w14:textId="77777777" w:rsidR="00BC3131" w:rsidRPr="005F5DAE" w:rsidRDefault="00BC3131" w:rsidP="00BC3131">
            <w:pPr>
              <w:tabs>
                <w:tab w:val="decimal" w:pos="576"/>
              </w:tabs>
              <w:spacing w:line="260" w:lineRule="exact"/>
              <w:jc w:val="both"/>
              <w:rPr>
                <w:rFonts w:ascii="Arial" w:hAnsi="Arial" w:cs="Arial"/>
                <w:sz w:val="14"/>
                <w:szCs w:val="14"/>
              </w:rPr>
            </w:pPr>
          </w:p>
        </w:tc>
        <w:tc>
          <w:tcPr>
            <w:tcW w:w="1080" w:type="dxa"/>
            <w:vAlign w:val="bottom"/>
          </w:tcPr>
          <w:p w14:paraId="193D01DE" w14:textId="77777777" w:rsidR="00BC3131" w:rsidRPr="005F5DAE" w:rsidRDefault="00BC3131" w:rsidP="00BC3131">
            <w:pPr>
              <w:tabs>
                <w:tab w:val="decimal" w:pos="576"/>
              </w:tabs>
              <w:spacing w:line="260" w:lineRule="exact"/>
              <w:jc w:val="both"/>
              <w:rPr>
                <w:rFonts w:ascii="Arial" w:hAnsi="Arial" w:cs="Arial"/>
                <w:sz w:val="14"/>
                <w:szCs w:val="14"/>
              </w:rPr>
            </w:pPr>
          </w:p>
        </w:tc>
        <w:tc>
          <w:tcPr>
            <w:tcW w:w="1080" w:type="dxa"/>
            <w:vAlign w:val="bottom"/>
          </w:tcPr>
          <w:p w14:paraId="547D68D4" w14:textId="77777777" w:rsidR="00BC3131" w:rsidRPr="005F5DAE" w:rsidRDefault="00BC3131" w:rsidP="00BC3131">
            <w:pPr>
              <w:tabs>
                <w:tab w:val="decimal" w:pos="576"/>
              </w:tabs>
              <w:spacing w:line="260" w:lineRule="exact"/>
              <w:jc w:val="both"/>
              <w:rPr>
                <w:rFonts w:ascii="Arial" w:hAnsi="Arial" w:cs="Arial"/>
                <w:sz w:val="14"/>
                <w:szCs w:val="14"/>
              </w:rPr>
            </w:pPr>
          </w:p>
        </w:tc>
        <w:tc>
          <w:tcPr>
            <w:tcW w:w="1080" w:type="dxa"/>
            <w:gridSpan w:val="2"/>
            <w:vAlign w:val="bottom"/>
          </w:tcPr>
          <w:p w14:paraId="6A2B7C48" w14:textId="77777777" w:rsidR="00BC3131" w:rsidRPr="005F5DAE" w:rsidRDefault="00BC3131" w:rsidP="00BC3131">
            <w:pPr>
              <w:tabs>
                <w:tab w:val="decimal" w:pos="576"/>
              </w:tabs>
              <w:spacing w:line="260" w:lineRule="exact"/>
              <w:jc w:val="both"/>
              <w:rPr>
                <w:rFonts w:ascii="Arial" w:hAnsi="Arial" w:cs="Arial"/>
                <w:sz w:val="14"/>
                <w:szCs w:val="14"/>
              </w:rPr>
            </w:pPr>
          </w:p>
        </w:tc>
        <w:tc>
          <w:tcPr>
            <w:tcW w:w="1080" w:type="dxa"/>
            <w:gridSpan w:val="2"/>
            <w:vAlign w:val="bottom"/>
          </w:tcPr>
          <w:p w14:paraId="214BCC3F" w14:textId="77777777" w:rsidR="00BC3131" w:rsidRPr="005F5DAE" w:rsidRDefault="00BC3131" w:rsidP="00BC3131">
            <w:pPr>
              <w:tabs>
                <w:tab w:val="decimal" w:pos="576"/>
              </w:tabs>
              <w:spacing w:line="260" w:lineRule="exact"/>
              <w:jc w:val="both"/>
              <w:rPr>
                <w:rFonts w:ascii="Arial" w:hAnsi="Arial" w:cs="Arial"/>
                <w:sz w:val="14"/>
                <w:szCs w:val="14"/>
              </w:rPr>
            </w:pPr>
          </w:p>
        </w:tc>
        <w:tc>
          <w:tcPr>
            <w:tcW w:w="904" w:type="dxa"/>
            <w:vAlign w:val="bottom"/>
          </w:tcPr>
          <w:p w14:paraId="73E74A8D" w14:textId="77777777" w:rsidR="00BC3131" w:rsidRPr="005F5DAE" w:rsidRDefault="00BC3131" w:rsidP="00BC3131">
            <w:pPr>
              <w:tabs>
                <w:tab w:val="decimal" w:pos="434"/>
              </w:tabs>
              <w:spacing w:line="260" w:lineRule="exact"/>
              <w:jc w:val="both"/>
              <w:rPr>
                <w:rFonts w:ascii="Arial" w:hAnsi="Arial" w:cs="Arial"/>
                <w:sz w:val="14"/>
                <w:szCs w:val="14"/>
              </w:rPr>
            </w:pPr>
          </w:p>
        </w:tc>
      </w:tr>
      <w:tr w:rsidR="00BC3131" w:rsidRPr="003D2789" w14:paraId="0D5051C6" w14:textId="77777777" w:rsidTr="004863B0">
        <w:tc>
          <w:tcPr>
            <w:tcW w:w="3330" w:type="dxa"/>
          </w:tcPr>
          <w:p w14:paraId="7CB6002C" w14:textId="15A69B30" w:rsidR="00BC3131" w:rsidRPr="005F5DAE" w:rsidRDefault="00BC3131" w:rsidP="00BC3131">
            <w:pPr>
              <w:tabs>
                <w:tab w:val="left" w:pos="360"/>
              </w:tabs>
              <w:spacing w:line="260" w:lineRule="exact"/>
              <w:jc w:val="both"/>
              <w:rPr>
                <w:rFonts w:ascii="Arial" w:hAnsi="Arial" w:cs="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1 January 20</w:t>
            </w:r>
            <w:r>
              <w:rPr>
                <w:rFonts w:ascii="Arial" w:hAnsi="Arial" w:cs="Arial"/>
                <w:sz w:val="14"/>
                <w:szCs w:val="14"/>
              </w:rPr>
              <w:t>23</w:t>
            </w:r>
          </w:p>
        </w:tc>
        <w:tc>
          <w:tcPr>
            <w:tcW w:w="1080" w:type="dxa"/>
            <w:vAlign w:val="bottom"/>
          </w:tcPr>
          <w:p w14:paraId="6D3180BB" w14:textId="112B8BA1" w:rsidR="00BC3131" w:rsidRPr="005F5DAE" w:rsidRDefault="00BC3131" w:rsidP="00BC3131">
            <w:pPr>
              <w:tabs>
                <w:tab w:val="decimal" w:pos="720"/>
              </w:tabs>
              <w:spacing w:line="260" w:lineRule="exact"/>
              <w:jc w:val="both"/>
              <w:rPr>
                <w:rFonts w:ascii="Arial" w:hAnsi="Arial" w:cs="Arial"/>
                <w:sz w:val="14"/>
                <w:szCs w:val="14"/>
              </w:rPr>
            </w:pPr>
            <w:r w:rsidRPr="00D40D4B">
              <w:rPr>
                <w:rFonts w:ascii="Arial" w:hAnsi="Arial" w:cs="Arial" w:hint="cs"/>
                <w:sz w:val="14"/>
                <w:szCs w:val="14"/>
                <w:cs/>
              </w:rPr>
              <w:t>-</w:t>
            </w:r>
          </w:p>
        </w:tc>
        <w:tc>
          <w:tcPr>
            <w:tcW w:w="1080" w:type="dxa"/>
            <w:vAlign w:val="bottom"/>
          </w:tcPr>
          <w:p w14:paraId="1F2483BE" w14:textId="4593D551" w:rsidR="00BC3131" w:rsidRPr="005F5DAE" w:rsidRDefault="00BC3131" w:rsidP="00BC3131">
            <w:pPr>
              <w:tabs>
                <w:tab w:val="decimal" w:pos="576"/>
              </w:tabs>
              <w:spacing w:line="260" w:lineRule="exact"/>
              <w:jc w:val="both"/>
              <w:rPr>
                <w:rFonts w:ascii="Arial" w:hAnsi="Arial" w:cs="Arial"/>
                <w:sz w:val="14"/>
                <w:szCs w:val="14"/>
              </w:rPr>
            </w:pPr>
            <w:r w:rsidRPr="00D40D4B">
              <w:rPr>
                <w:rFonts w:ascii="Arial" w:hAnsi="Arial" w:cs="Arial" w:hint="cs"/>
                <w:sz w:val="14"/>
                <w:szCs w:val="14"/>
                <w:cs/>
              </w:rPr>
              <w:t>448.06</w:t>
            </w:r>
          </w:p>
        </w:tc>
        <w:tc>
          <w:tcPr>
            <w:tcW w:w="1080" w:type="dxa"/>
            <w:vAlign w:val="bottom"/>
          </w:tcPr>
          <w:p w14:paraId="56DEC299" w14:textId="56CD423D" w:rsidR="00BC3131" w:rsidRPr="005F5DAE" w:rsidRDefault="00BC3131" w:rsidP="00BC3131">
            <w:pPr>
              <w:tabs>
                <w:tab w:val="decimal" w:pos="576"/>
              </w:tabs>
              <w:spacing w:line="260" w:lineRule="exact"/>
              <w:jc w:val="both"/>
              <w:rPr>
                <w:rFonts w:ascii="Arial" w:hAnsi="Arial" w:cs="Arial"/>
                <w:sz w:val="14"/>
                <w:szCs w:val="14"/>
              </w:rPr>
            </w:pPr>
            <w:r w:rsidRPr="00D40D4B">
              <w:rPr>
                <w:rFonts w:ascii="Arial" w:hAnsi="Arial" w:cs="Arial" w:hint="cs"/>
                <w:sz w:val="14"/>
                <w:szCs w:val="14"/>
                <w:cs/>
              </w:rPr>
              <w:t>929.6</w:t>
            </w:r>
            <w:r w:rsidRPr="00D40D4B">
              <w:rPr>
                <w:rFonts w:ascii="Arial" w:hAnsi="Arial" w:cs="Arial"/>
                <w:sz w:val="14"/>
                <w:szCs w:val="14"/>
              </w:rPr>
              <w:t>4</w:t>
            </w:r>
          </w:p>
        </w:tc>
        <w:tc>
          <w:tcPr>
            <w:tcW w:w="1080" w:type="dxa"/>
            <w:gridSpan w:val="2"/>
            <w:vAlign w:val="bottom"/>
          </w:tcPr>
          <w:p w14:paraId="3ADC58B9" w14:textId="27588A60" w:rsidR="00BC3131" w:rsidRPr="005F5DAE" w:rsidRDefault="00BC3131" w:rsidP="00BC3131">
            <w:pPr>
              <w:tabs>
                <w:tab w:val="decimal" w:pos="576"/>
              </w:tabs>
              <w:spacing w:line="260" w:lineRule="exact"/>
              <w:jc w:val="both"/>
              <w:rPr>
                <w:rFonts w:ascii="Arial" w:hAnsi="Arial" w:cs="Arial"/>
                <w:sz w:val="14"/>
                <w:szCs w:val="14"/>
              </w:rPr>
            </w:pPr>
            <w:r w:rsidRPr="00D40D4B">
              <w:rPr>
                <w:rFonts w:ascii="Arial" w:hAnsi="Arial" w:cs="Arial"/>
                <w:sz w:val="14"/>
                <w:szCs w:val="14"/>
              </w:rPr>
              <w:t>2.31</w:t>
            </w:r>
          </w:p>
        </w:tc>
        <w:tc>
          <w:tcPr>
            <w:tcW w:w="1080" w:type="dxa"/>
            <w:gridSpan w:val="2"/>
            <w:vAlign w:val="bottom"/>
          </w:tcPr>
          <w:p w14:paraId="324495B0" w14:textId="374FE4AC" w:rsidR="00BC3131" w:rsidRPr="005F5DAE" w:rsidRDefault="00BC3131" w:rsidP="00BC3131">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904" w:type="dxa"/>
            <w:vAlign w:val="bottom"/>
          </w:tcPr>
          <w:p w14:paraId="0C2F4AAC" w14:textId="3596CC5D" w:rsidR="00BC3131" w:rsidRPr="005F5DAE" w:rsidRDefault="00BC3131" w:rsidP="00BC3131">
            <w:pPr>
              <w:tabs>
                <w:tab w:val="decimal" w:pos="434"/>
              </w:tabs>
              <w:spacing w:line="260" w:lineRule="exact"/>
              <w:jc w:val="both"/>
              <w:rPr>
                <w:rFonts w:ascii="Arial" w:hAnsi="Arial" w:cs="Arial"/>
                <w:sz w:val="14"/>
                <w:szCs w:val="14"/>
              </w:rPr>
            </w:pPr>
            <w:r w:rsidRPr="00D40D4B">
              <w:rPr>
                <w:rFonts w:ascii="Arial" w:hAnsi="Arial" w:cs="Arial"/>
                <w:sz w:val="14"/>
                <w:szCs w:val="14"/>
              </w:rPr>
              <w:t>1,380.01</w:t>
            </w:r>
          </w:p>
        </w:tc>
      </w:tr>
      <w:tr w:rsidR="00BC3131" w:rsidRPr="003D2789" w14:paraId="6FA465D5" w14:textId="77777777" w:rsidTr="004863B0">
        <w:tc>
          <w:tcPr>
            <w:tcW w:w="3330" w:type="dxa"/>
          </w:tcPr>
          <w:p w14:paraId="5D5DCFA0" w14:textId="77777777" w:rsidR="00BC3131" w:rsidRPr="005F5DAE" w:rsidRDefault="00BC3131" w:rsidP="00BC3131">
            <w:pPr>
              <w:tabs>
                <w:tab w:val="left" w:pos="360"/>
              </w:tabs>
              <w:spacing w:line="260" w:lineRule="exact"/>
              <w:jc w:val="both"/>
              <w:rPr>
                <w:rFonts w:ascii="Arial" w:hAnsi="Arial" w:cs="Arial"/>
                <w:sz w:val="14"/>
                <w:szCs w:val="14"/>
                <w:cs/>
              </w:rPr>
            </w:pPr>
            <w:r w:rsidRPr="005F5DAE">
              <w:rPr>
                <w:rFonts w:ascii="Arial" w:hAnsi="Arial" w:cs="Arial"/>
                <w:sz w:val="14"/>
                <w:szCs w:val="14"/>
              </w:rPr>
              <w:t>Depreciation for the year</w:t>
            </w:r>
          </w:p>
        </w:tc>
        <w:tc>
          <w:tcPr>
            <w:tcW w:w="1080" w:type="dxa"/>
            <w:vAlign w:val="bottom"/>
          </w:tcPr>
          <w:p w14:paraId="72F31DE4" w14:textId="09B7FCCD" w:rsidR="00BC3131" w:rsidRPr="005F5DAE" w:rsidRDefault="00BC3131" w:rsidP="00BC3131">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vAlign w:val="bottom"/>
          </w:tcPr>
          <w:p w14:paraId="73CE9BD3" w14:textId="664E7777" w:rsidR="00BC3131" w:rsidRPr="005F5DAE" w:rsidRDefault="00BC3131" w:rsidP="00BC3131">
            <w:pPr>
              <w:tabs>
                <w:tab w:val="decimal" w:pos="576"/>
              </w:tabs>
              <w:spacing w:line="260" w:lineRule="exact"/>
              <w:jc w:val="both"/>
              <w:rPr>
                <w:rFonts w:ascii="Arial" w:hAnsi="Arial" w:cs="Arial"/>
                <w:sz w:val="14"/>
                <w:szCs w:val="14"/>
              </w:rPr>
            </w:pPr>
            <w:r w:rsidRPr="00D40D4B">
              <w:rPr>
                <w:rFonts w:ascii="Arial" w:hAnsi="Arial" w:cs="Arial"/>
                <w:sz w:val="14"/>
                <w:szCs w:val="14"/>
              </w:rPr>
              <w:t>87.92</w:t>
            </w:r>
          </w:p>
        </w:tc>
        <w:tc>
          <w:tcPr>
            <w:tcW w:w="1080" w:type="dxa"/>
            <w:vAlign w:val="bottom"/>
          </w:tcPr>
          <w:p w14:paraId="583CF259" w14:textId="10126A48" w:rsidR="00BC3131" w:rsidRPr="005F5DAE" w:rsidRDefault="00BC3131" w:rsidP="00BC3131">
            <w:pPr>
              <w:tabs>
                <w:tab w:val="decimal" w:pos="576"/>
              </w:tabs>
              <w:spacing w:line="260" w:lineRule="exact"/>
              <w:jc w:val="both"/>
              <w:rPr>
                <w:rFonts w:ascii="Arial" w:hAnsi="Arial" w:cs="Arial"/>
                <w:sz w:val="14"/>
                <w:szCs w:val="14"/>
              </w:rPr>
            </w:pPr>
            <w:r w:rsidRPr="00D40D4B">
              <w:rPr>
                <w:rFonts w:ascii="Arial" w:hAnsi="Arial" w:cs="Arial"/>
                <w:sz w:val="14"/>
                <w:szCs w:val="14"/>
              </w:rPr>
              <w:t>173.5</w:t>
            </w:r>
            <w:r>
              <w:rPr>
                <w:rFonts w:ascii="Arial" w:hAnsi="Arial" w:cs="Arial"/>
                <w:sz w:val="14"/>
                <w:szCs w:val="14"/>
              </w:rPr>
              <w:t>5</w:t>
            </w:r>
          </w:p>
        </w:tc>
        <w:tc>
          <w:tcPr>
            <w:tcW w:w="1080" w:type="dxa"/>
            <w:gridSpan w:val="2"/>
            <w:vAlign w:val="bottom"/>
          </w:tcPr>
          <w:p w14:paraId="352A348C" w14:textId="3ABC497E" w:rsidR="00BC3131" w:rsidRPr="005F5DAE" w:rsidRDefault="00BC3131" w:rsidP="00BC3131">
            <w:pPr>
              <w:tabs>
                <w:tab w:val="decimal" w:pos="576"/>
              </w:tabs>
              <w:spacing w:line="260" w:lineRule="exact"/>
              <w:jc w:val="both"/>
              <w:rPr>
                <w:rFonts w:ascii="Arial" w:hAnsi="Arial" w:cs="Arial"/>
                <w:sz w:val="14"/>
                <w:szCs w:val="14"/>
              </w:rPr>
            </w:pPr>
            <w:r w:rsidRPr="00D40D4B">
              <w:rPr>
                <w:rFonts w:ascii="Arial" w:hAnsi="Arial" w:cs="Arial"/>
                <w:sz w:val="14"/>
                <w:szCs w:val="14"/>
              </w:rPr>
              <w:t>0.17</w:t>
            </w:r>
          </w:p>
        </w:tc>
        <w:tc>
          <w:tcPr>
            <w:tcW w:w="1080" w:type="dxa"/>
            <w:gridSpan w:val="2"/>
            <w:vAlign w:val="bottom"/>
          </w:tcPr>
          <w:p w14:paraId="2F2EAE23" w14:textId="3FCBF3DE" w:rsidR="00BC3131" w:rsidRPr="005F5DAE" w:rsidRDefault="00BC3131" w:rsidP="00BC3131">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904" w:type="dxa"/>
            <w:vAlign w:val="bottom"/>
          </w:tcPr>
          <w:p w14:paraId="2CDB2EF0" w14:textId="47425C16" w:rsidR="00BC3131" w:rsidRPr="005F5DAE" w:rsidRDefault="00BC3131" w:rsidP="00BC3131">
            <w:pPr>
              <w:tabs>
                <w:tab w:val="decimal" w:pos="434"/>
              </w:tabs>
              <w:spacing w:line="260" w:lineRule="exact"/>
              <w:jc w:val="both"/>
              <w:rPr>
                <w:rFonts w:ascii="Arial" w:hAnsi="Arial" w:cs="Arial"/>
                <w:sz w:val="14"/>
                <w:szCs w:val="14"/>
              </w:rPr>
            </w:pPr>
            <w:r w:rsidRPr="00D40D4B">
              <w:rPr>
                <w:rFonts w:ascii="Arial" w:hAnsi="Arial" w:cs="Arial"/>
                <w:sz w:val="14"/>
                <w:szCs w:val="14"/>
              </w:rPr>
              <w:t>261.6</w:t>
            </w:r>
            <w:r>
              <w:rPr>
                <w:rFonts w:ascii="Arial" w:hAnsi="Arial" w:cs="Arial"/>
                <w:sz w:val="14"/>
                <w:szCs w:val="14"/>
              </w:rPr>
              <w:t>4</w:t>
            </w:r>
          </w:p>
        </w:tc>
      </w:tr>
      <w:tr w:rsidR="00BC3131" w:rsidRPr="003D2789" w14:paraId="75FE47AE" w14:textId="77777777" w:rsidTr="004863B0">
        <w:tc>
          <w:tcPr>
            <w:tcW w:w="3330" w:type="dxa"/>
          </w:tcPr>
          <w:p w14:paraId="10E38282" w14:textId="0E987BAE" w:rsidR="00BC3131" w:rsidRPr="005F5DAE" w:rsidRDefault="00BC3131" w:rsidP="00BC3131">
            <w:pPr>
              <w:tabs>
                <w:tab w:val="left" w:pos="360"/>
              </w:tabs>
              <w:spacing w:line="260" w:lineRule="exact"/>
              <w:jc w:val="both"/>
              <w:rPr>
                <w:rFonts w:ascii="Arial" w:hAnsi="Arial" w:cs="Arial"/>
                <w:sz w:val="14"/>
                <w:szCs w:val="14"/>
              </w:rPr>
            </w:pPr>
            <w:r w:rsidRPr="005F5DAE">
              <w:rPr>
                <w:rFonts w:ascii="Arial" w:hAnsi="Arial" w:cs="Arial"/>
                <w:sz w:val="14"/>
                <w:szCs w:val="14"/>
              </w:rPr>
              <w:t>Disposals/</w:t>
            </w:r>
            <w:r>
              <w:rPr>
                <w:rFonts w:ascii="Arial" w:hAnsi="Arial" w:cs="Arial"/>
                <w:sz w:val="14"/>
                <w:szCs w:val="14"/>
              </w:rPr>
              <w:t>W</w:t>
            </w:r>
            <w:r w:rsidRPr="005F5DAE">
              <w:rPr>
                <w:rFonts w:ascii="Arial" w:hAnsi="Arial" w:cs="Arial"/>
                <w:sz w:val="14"/>
                <w:szCs w:val="14"/>
              </w:rPr>
              <w:t>rite off</w:t>
            </w:r>
          </w:p>
        </w:tc>
        <w:tc>
          <w:tcPr>
            <w:tcW w:w="1080" w:type="dxa"/>
            <w:vAlign w:val="bottom"/>
          </w:tcPr>
          <w:p w14:paraId="03127EE3" w14:textId="6A0A2FFF" w:rsidR="00BC3131" w:rsidRPr="005F5DAE" w:rsidRDefault="00BC3131" w:rsidP="00BC3131">
            <w:pPr>
              <w:pBdr>
                <w:bottom w:val="single" w:sz="4" w:space="1" w:color="auto"/>
              </w:pBd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vAlign w:val="bottom"/>
          </w:tcPr>
          <w:p w14:paraId="779A6CC7" w14:textId="6E16136E" w:rsidR="00BC3131" w:rsidRPr="005F5DAE" w:rsidRDefault="00BC3131" w:rsidP="00440D4D">
            <w:pPr>
              <w:pBdr>
                <w:bottom w:val="sing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(0.01)</w:t>
            </w:r>
          </w:p>
        </w:tc>
        <w:tc>
          <w:tcPr>
            <w:tcW w:w="1080" w:type="dxa"/>
            <w:vAlign w:val="bottom"/>
          </w:tcPr>
          <w:p w14:paraId="7A4C15D6" w14:textId="3CB85D93" w:rsidR="00BC3131" w:rsidRPr="005F5DAE" w:rsidRDefault="00BC3131" w:rsidP="00BC3131">
            <w:pPr>
              <w:pBdr>
                <w:bottom w:val="sing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(5.65)</w:t>
            </w:r>
          </w:p>
        </w:tc>
        <w:tc>
          <w:tcPr>
            <w:tcW w:w="1080" w:type="dxa"/>
            <w:gridSpan w:val="2"/>
            <w:vAlign w:val="bottom"/>
          </w:tcPr>
          <w:p w14:paraId="53EEBA23" w14:textId="5141364E" w:rsidR="00BC3131" w:rsidRPr="005F5DAE" w:rsidRDefault="00BC3131" w:rsidP="00BC3131">
            <w:pPr>
              <w:pBdr>
                <w:bottom w:val="sing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(0.71)</w:t>
            </w:r>
          </w:p>
        </w:tc>
        <w:tc>
          <w:tcPr>
            <w:tcW w:w="1080" w:type="dxa"/>
            <w:gridSpan w:val="2"/>
            <w:vAlign w:val="bottom"/>
          </w:tcPr>
          <w:p w14:paraId="0867B340" w14:textId="550C1B2E" w:rsidR="00BC3131" w:rsidRPr="005F5DAE" w:rsidRDefault="00BC3131" w:rsidP="00BC3131">
            <w:pPr>
              <w:pBdr>
                <w:bottom w:val="single" w:sz="4" w:space="1" w:color="auto"/>
              </w:pBd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904" w:type="dxa"/>
            <w:vAlign w:val="bottom"/>
          </w:tcPr>
          <w:p w14:paraId="0D544C42" w14:textId="3B2309B2" w:rsidR="00BC3131" w:rsidRPr="005F5DAE" w:rsidRDefault="00BC3131" w:rsidP="00BC3131">
            <w:pPr>
              <w:pBdr>
                <w:bottom w:val="single" w:sz="4" w:space="1" w:color="auto"/>
              </w:pBdr>
              <w:tabs>
                <w:tab w:val="decimal" w:pos="434"/>
              </w:tabs>
              <w:spacing w:line="260" w:lineRule="exact"/>
              <w:jc w:val="both"/>
              <w:rPr>
                <w:rFonts w:ascii="Arial" w:hAnsi="Arial" w:cs="Arial"/>
                <w:sz w:val="14"/>
                <w:szCs w:val="14"/>
              </w:rPr>
            </w:pPr>
            <w:r w:rsidRPr="00D40D4B">
              <w:rPr>
                <w:rFonts w:ascii="Arial" w:hAnsi="Arial" w:cs="Arial"/>
                <w:sz w:val="14"/>
                <w:szCs w:val="14"/>
              </w:rPr>
              <w:t>(6.37)</w:t>
            </w:r>
          </w:p>
        </w:tc>
      </w:tr>
      <w:tr w:rsidR="00BC3131" w:rsidRPr="003D2789" w14:paraId="3FA15DCB" w14:textId="77777777" w:rsidTr="004863B0">
        <w:tc>
          <w:tcPr>
            <w:tcW w:w="3330" w:type="dxa"/>
          </w:tcPr>
          <w:p w14:paraId="3710D7E5" w14:textId="0B8BBDA8" w:rsidR="00BC3131" w:rsidRPr="005F5DAE" w:rsidRDefault="00BC3131" w:rsidP="00BC3131">
            <w:pPr>
              <w:tabs>
                <w:tab w:val="left" w:pos="360"/>
              </w:tabs>
              <w:spacing w:line="260" w:lineRule="exact"/>
              <w:jc w:val="both"/>
              <w:rPr>
                <w:rFonts w:ascii="Arial" w:hAnsi="Arial" w:cs="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31 December 20</w:t>
            </w:r>
            <w:r>
              <w:rPr>
                <w:rFonts w:ascii="Arial" w:hAnsi="Arial" w:cs="Arial"/>
                <w:sz w:val="14"/>
                <w:szCs w:val="14"/>
              </w:rPr>
              <w:t>23</w:t>
            </w:r>
          </w:p>
        </w:tc>
        <w:tc>
          <w:tcPr>
            <w:tcW w:w="1080" w:type="dxa"/>
            <w:vAlign w:val="bottom"/>
          </w:tcPr>
          <w:p w14:paraId="1C37456F" w14:textId="4A37D1B9" w:rsidR="00BC3131" w:rsidRPr="005F5DAE" w:rsidRDefault="00BC3131" w:rsidP="00BC3131">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vAlign w:val="bottom"/>
          </w:tcPr>
          <w:p w14:paraId="0F6F739E" w14:textId="5A757ACD" w:rsidR="00BC3131" w:rsidRPr="005F5DAE" w:rsidRDefault="00BC3131" w:rsidP="00BC3131">
            <w:pPr>
              <w:tabs>
                <w:tab w:val="decimal" w:pos="576"/>
              </w:tabs>
              <w:spacing w:line="260" w:lineRule="exact"/>
              <w:jc w:val="both"/>
              <w:rPr>
                <w:rFonts w:ascii="Arial" w:hAnsi="Arial" w:cs="Arial"/>
                <w:sz w:val="14"/>
                <w:szCs w:val="14"/>
              </w:rPr>
            </w:pPr>
            <w:r w:rsidRPr="00D40D4B">
              <w:rPr>
                <w:rFonts w:ascii="Arial" w:hAnsi="Arial" w:cs="Arial"/>
                <w:sz w:val="14"/>
                <w:szCs w:val="14"/>
              </w:rPr>
              <w:t>535.97</w:t>
            </w:r>
          </w:p>
        </w:tc>
        <w:tc>
          <w:tcPr>
            <w:tcW w:w="1080" w:type="dxa"/>
            <w:vAlign w:val="bottom"/>
          </w:tcPr>
          <w:p w14:paraId="41B32208" w14:textId="67F4E715" w:rsidR="00BC3131" w:rsidRPr="005F5DAE" w:rsidRDefault="00BC3131" w:rsidP="00BC3131">
            <w:pPr>
              <w:tabs>
                <w:tab w:val="decimal" w:pos="576"/>
              </w:tabs>
              <w:spacing w:line="260" w:lineRule="exact"/>
              <w:jc w:val="both"/>
              <w:rPr>
                <w:rFonts w:ascii="Arial" w:hAnsi="Arial" w:cs="Arial"/>
                <w:sz w:val="14"/>
                <w:szCs w:val="14"/>
              </w:rPr>
            </w:pPr>
            <w:r w:rsidRPr="00D40D4B">
              <w:rPr>
                <w:rFonts w:ascii="Arial" w:hAnsi="Arial" w:cs="Arial"/>
                <w:sz w:val="14"/>
                <w:szCs w:val="14"/>
              </w:rPr>
              <w:t>1,097.5</w:t>
            </w:r>
            <w:r>
              <w:rPr>
                <w:rFonts w:ascii="Arial" w:hAnsi="Arial" w:cs="Arial"/>
                <w:sz w:val="14"/>
                <w:szCs w:val="14"/>
              </w:rPr>
              <w:t>4</w:t>
            </w:r>
          </w:p>
        </w:tc>
        <w:tc>
          <w:tcPr>
            <w:tcW w:w="1080" w:type="dxa"/>
            <w:gridSpan w:val="2"/>
            <w:vAlign w:val="bottom"/>
          </w:tcPr>
          <w:p w14:paraId="102D5823" w14:textId="3951FDF3" w:rsidR="00BC3131" w:rsidRPr="005F5DAE" w:rsidRDefault="00BC3131" w:rsidP="00BC3131">
            <w:pPr>
              <w:tabs>
                <w:tab w:val="decimal" w:pos="576"/>
              </w:tabs>
              <w:spacing w:line="260" w:lineRule="exact"/>
              <w:jc w:val="both"/>
              <w:rPr>
                <w:rFonts w:ascii="Arial" w:hAnsi="Arial" w:cs="Arial"/>
                <w:sz w:val="14"/>
                <w:szCs w:val="14"/>
              </w:rPr>
            </w:pPr>
            <w:r w:rsidRPr="00D40D4B">
              <w:rPr>
                <w:rFonts w:ascii="Arial" w:hAnsi="Arial" w:cs="Arial"/>
                <w:sz w:val="14"/>
                <w:szCs w:val="14"/>
              </w:rPr>
              <w:t>1.77</w:t>
            </w:r>
          </w:p>
        </w:tc>
        <w:tc>
          <w:tcPr>
            <w:tcW w:w="1080" w:type="dxa"/>
            <w:gridSpan w:val="2"/>
            <w:vAlign w:val="bottom"/>
          </w:tcPr>
          <w:p w14:paraId="369AF847" w14:textId="19882DA5" w:rsidR="00BC3131" w:rsidRPr="005F5DAE" w:rsidRDefault="00BC3131" w:rsidP="00BC3131">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904" w:type="dxa"/>
            <w:vAlign w:val="bottom"/>
          </w:tcPr>
          <w:p w14:paraId="72339328" w14:textId="184BC8AB" w:rsidR="00BC3131" w:rsidRPr="005F5DAE" w:rsidRDefault="00BC3131" w:rsidP="00BC3131">
            <w:pPr>
              <w:tabs>
                <w:tab w:val="decimal" w:pos="434"/>
              </w:tabs>
              <w:spacing w:line="260" w:lineRule="exact"/>
              <w:jc w:val="both"/>
              <w:rPr>
                <w:rFonts w:ascii="Arial" w:hAnsi="Arial" w:cs="Arial"/>
                <w:sz w:val="14"/>
                <w:szCs w:val="14"/>
              </w:rPr>
            </w:pPr>
            <w:r w:rsidRPr="00D40D4B">
              <w:rPr>
                <w:rFonts w:ascii="Arial" w:hAnsi="Arial" w:cs="Arial"/>
                <w:sz w:val="14"/>
                <w:szCs w:val="14"/>
              </w:rPr>
              <w:t>1,635.2</w:t>
            </w:r>
            <w:r>
              <w:rPr>
                <w:rFonts w:ascii="Arial" w:hAnsi="Arial" w:cs="Arial"/>
                <w:sz w:val="14"/>
                <w:szCs w:val="14"/>
              </w:rPr>
              <w:t>8</w:t>
            </w:r>
          </w:p>
        </w:tc>
      </w:tr>
      <w:tr w:rsidR="00BC3131" w:rsidRPr="003D2789" w14:paraId="659D4FE7" w14:textId="77777777" w:rsidTr="004863B0">
        <w:tc>
          <w:tcPr>
            <w:tcW w:w="3330" w:type="dxa"/>
          </w:tcPr>
          <w:p w14:paraId="2C97FCC1" w14:textId="77777777" w:rsidR="00BC3131" w:rsidRPr="005F5DAE" w:rsidRDefault="00BC3131" w:rsidP="00BC3131">
            <w:pPr>
              <w:tabs>
                <w:tab w:val="left" w:pos="360"/>
              </w:tabs>
              <w:spacing w:line="260" w:lineRule="exact"/>
              <w:jc w:val="both"/>
              <w:rPr>
                <w:rFonts w:ascii="Arial" w:hAnsi="Arial" w:cs="Arial"/>
                <w:sz w:val="14"/>
                <w:szCs w:val="14"/>
                <w:cs/>
              </w:rPr>
            </w:pPr>
            <w:r w:rsidRPr="005F5DAE">
              <w:rPr>
                <w:rFonts w:ascii="Arial" w:hAnsi="Arial" w:cs="Arial"/>
                <w:sz w:val="14"/>
                <w:szCs w:val="14"/>
              </w:rPr>
              <w:t>Depreciation for the year</w:t>
            </w:r>
          </w:p>
        </w:tc>
        <w:tc>
          <w:tcPr>
            <w:tcW w:w="1080" w:type="dxa"/>
            <w:vAlign w:val="bottom"/>
          </w:tcPr>
          <w:p w14:paraId="5DC840F1" w14:textId="6E3E4F46" w:rsidR="00BC3131" w:rsidRPr="00BC3131" w:rsidRDefault="00BC3131" w:rsidP="00BC3131">
            <w:pPr>
              <w:tabs>
                <w:tab w:val="decimal" w:pos="720"/>
              </w:tabs>
              <w:spacing w:line="260" w:lineRule="exact"/>
              <w:jc w:val="both"/>
              <w:rPr>
                <w:rFonts w:ascii="Arial" w:hAnsi="Arial" w:cs="Arial"/>
                <w:sz w:val="14"/>
                <w:szCs w:val="14"/>
              </w:rPr>
            </w:pPr>
            <w:r w:rsidRPr="00BC3131">
              <w:rPr>
                <w:rFonts w:ascii="Arial" w:hAnsi="Arial" w:cs="Arial"/>
                <w:sz w:val="14"/>
                <w:szCs w:val="14"/>
              </w:rPr>
              <w:t>-</w:t>
            </w:r>
          </w:p>
        </w:tc>
        <w:tc>
          <w:tcPr>
            <w:tcW w:w="1080" w:type="dxa"/>
            <w:vAlign w:val="bottom"/>
          </w:tcPr>
          <w:p w14:paraId="66704CAB" w14:textId="67743008" w:rsidR="00BC3131" w:rsidRPr="00BC3131" w:rsidRDefault="00BC3131" w:rsidP="00BC3131">
            <w:pPr>
              <w:tabs>
                <w:tab w:val="decimal" w:pos="576"/>
              </w:tabs>
              <w:spacing w:line="260" w:lineRule="exact"/>
              <w:jc w:val="both"/>
              <w:rPr>
                <w:rFonts w:ascii="Arial" w:hAnsi="Arial" w:cs="Arial"/>
                <w:sz w:val="14"/>
                <w:szCs w:val="14"/>
              </w:rPr>
            </w:pPr>
            <w:r w:rsidRPr="00BC3131">
              <w:rPr>
                <w:rFonts w:ascii="Arial" w:hAnsi="Arial" w:cs="Arial"/>
                <w:sz w:val="14"/>
                <w:szCs w:val="14"/>
              </w:rPr>
              <w:t>87.52</w:t>
            </w:r>
          </w:p>
        </w:tc>
        <w:tc>
          <w:tcPr>
            <w:tcW w:w="1080" w:type="dxa"/>
            <w:vAlign w:val="bottom"/>
          </w:tcPr>
          <w:p w14:paraId="7D3A2445" w14:textId="015FFED6" w:rsidR="00BC3131" w:rsidRPr="00BC3131" w:rsidRDefault="00BC3131" w:rsidP="00BC3131">
            <w:pPr>
              <w:tabs>
                <w:tab w:val="decimal" w:pos="576"/>
              </w:tabs>
              <w:spacing w:line="260" w:lineRule="exact"/>
              <w:jc w:val="both"/>
              <w:rPr>
                <w:rFonts w:ascii="Arial" w:hAnsi="Arial" w:cs="Arial"/>
                <w:sz w:val="14"/>
                <w:szCs w:val="14"/>
              </w:rPr>
            </w:pPr>
            <w:r w:rsidRPr="00BC3131">
              <w:rPr>
                <w:rFonts w:ascii="Arial" w:hAnsi="Arial" w:cs="Arial"/>
                <w:sz w:val="14"/>
                <w:szCs w:val="14"/>
              </w:rPr>
              <w:t>153.0</w:t>
            </w:r>
            <w:r w:rsidR="005224A6">
              <w:rPr>
                <w:rFonts w:ascii="Arial" w:hAnsi="Arial" w:cs="Arial"/>
                <w:sz w:val="14"/>
                <w:szCs w:val="14"/>
              </w:rPr>
              <w:t>3</w:t>
            </w:r>
          </w:p>
        </w:tc>
        <w:tc>
          <w:tcPr>
            <w:tcW w:w="1080" w:type="dxa"/>
            <w:gridSpan w:val="2"/>
            <w:vAlign w:val="bottom"/>
          </w:tcPr>
          <w:p w14:paraId="3A8E5757" w14:textId="58A3E6D0" w:rsidR="00BC3131" w:rsidRPr="00BC3131" w:rsidRDefault="00BC3131" w:rsidP="00BC3131">
            <w:pPr>
              <w:tabs>
                <w:tab w:val="decimal" w:pos="576"/>
              </w:tabs>
              <w:spacing w:line="260" w:lineRule="exact"/>
              <w:jc w:val="both"/>
              <w:rPr>
                <w:rFonts w:ascii="Arial" w:hAnsi="Arial" w:cs="Arial"/>
                <w:sz w:val="14"/>
                <w:szCs w:val="14"/>
              </w:rPr>
            </w:pPr>
            <w:r w:rsidRPr="00BC3131">
              <w:rPr>
                <w:rFonts w:ascii="Arial" w:hAnsi="Arial" w:cs="Arial"/>
                <w:sz w:val="14"/>
                <w:szCs w:val="14"/>
              </w:rPr>
              <w:t>0.19</w:t>
            </w:r>
          </w:p>
        </w:tc>
        <w:tc>
          <w:tcPr>
            <w:tcW w:w="1080" w:type="dxa"/>
            <w:gridSpan w:val="2"/>
            <w:vAlign w:val="bottom"/>
          </w:tcPr>
          <w:p w14:paraId="01B96A38" w14:textId="22DAA72F" w:rsidR="00BC3131" w:rsidRPr="00BC3131" w:rsidRDefault="00BC3131" w:rsidP="00BC3131">
            <w:pPr>
              <w:tabs>
                <w:tab w:val="decimal" w:pos="720"/>
              </w:tabs>
              <w:spacing w:line="260" w:lineRule="exact"/>
              <w:jc w:val="both"/>
              <w:rPr>
                <w:rFonts w:ascii="Arial" w:hAnsi="Arial" w:cs="Arial"/>
                <w:sz w:val="14"/>
                <w:szCs w:val="14"/>
              </w:rPr>
            </w:pPr>
            <w:r w:rsidRPr="00BC3131">
              <w:rPr>
                <w:rFonts w:ascii="Arial" w:hAnsi="Arial" w:cs="Arial"/>
                <w:sz w:val="14"/>
                <w:szCs w:val="14"/>
              </w:rPr>
              <w:t>-</w:t>
            </w:r>
          </w:p>
        </w:tc>
        <w:tc>
          <w:tcPr>
            <w:tcW w:w="904" w:type="dxa"/>
            <w:vAlign w:val="bottom"/>
          </w:tcPr>
          <w:p w14:paraId="412C9001" w14:textId="6DD08000" w:rsidR="00BC3131" w:rsidRPr="00BC3131" w:rsidRDefault="00BC3131" w:rsidP="00BC3131">
            <w:pPr>
              <w:tabs>
                <w:tab w:val="decimal" w:pos="434"/>
              </w:tabs>
              <w:spacing w:line="260" w:lineRule="exact"/>
              <w:jc w:val="both"/>
              <w:rPr>
                <w:rFonts w:ascii="Arial" w:hAnsi="Arial" w:cs="Arial"/>
                <w:sz w:val="14"/>
                <w:szCs w:val="14"/>
              </w:rPr>
            </w:pPr>
            <w:r w:rsidRPr="00BC3131">
              <w:rPr>
                <w:rFonts w:ascii="Arial" w:hAnsi="Arial" w:cs="Arial"/>
                <w:sz w:val="14"/>
                <w:szCs w:val="14"/>
              </w:rPr>
              <w:t>240.7</w:t>
            </w:r>
            <w:r w:rsidR="005224A6">
              <w:rPr>
                <w:rFonts w:ascii="Arial" w:hAnsi="Arial" w:cs="Arial"/>
                <w:sz w:val="14"/>
                <w:szCs w:val="14"/>
              </w:rPr>
              <w:t>4</w:t>
            </w:r>
          </w:p>
        </w:tc>
      </w:tr>
      <w:tr w:rsidR="00BC3131" w:rsidRPr="003D2789" w14:paraId="68B13D79" w14:textId="77777777" w:rsidTr="004863B0">
        <w:tc>
          <w:tcPr>
            <w:tcW w:w="3330" w:type="dxa"/>
          </w:tcPr>
          <w:p w14:paraId="5F0F4415" w14:textId="77777777" w:rsidR="00BC3131" w:rsidRPr="005F5DAE" w:rsidRDefault="00BC3131" w:rsidP="00BC3131">
            <w:pPr>
              <w:tabs>
                <w:tab w:val="left" w:pos="360"/>
              </w:tabs>
              <w:spacing w:line="260" w:lineRule="exact"/>
              <w:jc w:val="both"/>
              <w:rPr>
                <w:rFonts w:ascii="Arial" w:hAnsi="Arial" w:cs="Arial"/>
                <w:sz w:val="14"/>
                <w:szCs w:val="14"/>
              </w:rPr>
            </w:pPr>
            <w:r w:rsidRPr="005F5DAE">
              <w:rPr>
                <w:rFonts w:ascii="Arial" w:hAnsi="Arial"/>
                <w:sz w:val="14"/>
                <w:szCs w:val="14"/>
              </w:rPr>
              <w:t>Disposals/Write off</w:t>
            </w:r>
          </w:p>
        </w:tc>
        <w:tc>
          <w:tcPr>
            <w:tcW w:w="1080" w:type="dxa"/>
            <w:vAlign w:val="bottom"/>
          </w:tcPr>
          <w:p w14:paraId="67B3BA6F" w14:textId="47BB86E1" w:rsidR="00BC3131" w:rsidRPr="00BC3131" w:rsidRDefault="00BC3131" w:rsidP="00BC3131">
            <w:pPr>
              <w:pBdr>
                <w:bottom w:val="single" w:sz="4" w:space="1" w:color="auto"/>
              </w:pBdr>
              <w:tabs>
                <w:tab w:val="decimal" w:pos="720"/>
              </w:tabs>
              <w:spacing w:line="260" w:lineRule="exact"/>
              <w:jc w:val="both"/>
              <w:rPr>
                <w:rFonts w:ascii="Arial" w:hAnsi="Arial" w:cs="Arial"/>
                <w:sz w:val="14"/>
                <w:szCs w:val="14"/>
              </w:rPr>
            </w:pPr>
            <w:r w:rsidRPr="00BC3131">
              <w:rPr>
                <w:rFonts w:ascii="Arial" w:hAnsi="Arial" w:cs="Arial"/>
                <w:sz w:val="14"/>
                <w:szCs w:val="14"/>
              </w:rPr>
              <w:t>-</w:t>
            </w:r>
          </w:p>
        </w:tc>
        <w:tc>
          <w:tcPr>
            <w:tcW w:w="1080" w:type="dxa"/>
            <w:vAlign w:val="bottom"/>
          </w:tcPr>
          <w:p w14:paraId="7504283C" w14:textId="00324A25" w:rsidR="00BC3131" w:rsidRPr="00BC3131" w:rsidRDefault="00BC3131" w:rsidP="00BC3131">
            <w:pPr>
              <w:pBdr>
                <w:bottom w:val="single" w:sz="4" w:space="1" w:color="auto"/>
              </w:pBdr>
              <w:tabs>
                <w:tab w:val="decimal" w:pos="720"/>
              </w:tabs>
              <w:spacing w:line="260" w:lineRule="exact"/>
              <w:jc w:val="both"/>
              <w:rPr>
                <w:rFonts w:ascii="Arial" w:hAnsi="Arial" w:cs="Arial"/>
                <w:sz w:val="14"/>
                <w:szCs w:val="14"/>
              </w:rPr>
            </w:pPr>
            <w:r w:rsidRPr="00BC3131">
              <w:rPr>
                <w:rFonts w:ascii="Arial" w:hAnsi="Arial" w:cs="Arial"/>
                <w:sz w:val="14"/>
                <w:szCs w:val="14"/>
              </w:rPr>
              <w:t>-</w:t>
            </w:r>
          </w:p>
        </w:tc>
        <w:tc>
          <w:tcPr>
            <w:tcW w:w="1080" w:type="dxa"/>
            <w:vAlign w:val="bottom"/>
          </w:tcPr>
          <w:p w14:paraId="3B8885ED" w14:textId="24533034" w:rsidR="00BC3131" w:rsidRPr="00BC3131" w:rsidRDefault="00BC3131" w:rsidP="00BC3131">
            <w:pPr>
              <w:pBdr>
                <w:bottom w:val="single" w:sz="4" w:space="1" w:color="auto"/>
              </w:pBdr>
              <w:tabs>
                <w:tab w:val="decimal" w:pos="576"/>
              </w:tabs>
              <w:spacing w:line="260" w:lineRule="exact"/>
              <w:jc w:val="both"/>
              <w:rPr>
                <w:rFonts w:ascii="Arial" w:hAnsi="Arial" w:cs="Arial"/>
                <w:sz w:val="14"/>
                <w:szCs w:val="14"/>
              </w:rPr>
            </w:pPr>
            <w:r w:rsidRPr="00BC3131">
              <w:rPr>
                <w:rFonts w:ascii="Arial" w:hAnsi="Arial" w:cs="Arial"/>
                <w:sz w:val="14"/>
                <w:szCs w:val="14"/>
              </w:rPr>
              <w:t>(</w:t>
            </w:r>
            <w:r w:rsidRPr="00BC3131">
              <w:rPr>
                <w:rFonts w:ascii="Arial" w:hAnsi="Arial" w:cs="Arial"/>
                <w:sz w:val="14"/>
                <w:szCs w:val="14"/>
                <w:cs/>
              </w:rPr>
              <w:t>21.45</w:t>
            </w:r>
            <w:r w:rsidRPr="00BC3131">
              <w:rPr>
                <w:rFonts w:ascii="Arial" w:hAnsi="Arial" w:cs="Arial"/>
                <w:sz w:val="14"/>
                <w:szCs w:val="14"/>
              </w:rPr>
              <w:t>)</w:t>
            </w:r>
          </w:p>
        </w:tc>
        <w:tc>
          <w:tcPr>
            <w:tcW w:w="1080" w:type="dxa"/>
            <w:gridSpan w:val="2"/>
            <w:vAlign w:val="bottom"/>
          </w:tcPr>
          <w:p w14:paraId="7F869FF3" w14:textId="266D0EAA" w:rsidR="00BC3131" w:rsidRPr="00BC3131" w:rsidRDefault="00BC3131" w:rsidP="00BC3131">
            <w:pPr>
              <w:pBdr>
                <w:bottom w:val="single" w:sz="4" w:space="1" w:color="auto"/>
              </w:pBdr>
              <w:tabs>
                <w:tab w:val="decimal" w:pos="720"/>
              </w:tabs>
              <w:spacing w:line="260" w:lineRule="exact"/>
              <w:jc w:val="both"/>
              <w:rPr>
                <w:rFonts w:ascii="Arial" w:hAnsi="Arial" w:cs="Arial"/>
                <w:sz w:val="14"/>
                <w:szCs w:val="14"/>
              </w:rPr>
            </w:pPr>
            <w:r w:rsidRPr="00BC3131">
              <w:rPr>
                <w:rFonts w:ascii="Arial" w:hAnsi="Arial" w:cs="Arial"/>
                <w:sz w:val="14"/>
                <w:szCs w:val="14"/>
              </w:rPr>
              <w:t>-</w:t>
            </w:r>
          </w:p>
        </w:tc>
        <w:tc>
          <w:tcPr>
            <w:tcW w:w="1080" w:type="dxa"/>
            <w:gridSpan w:val="2"/>
            <w:vAlign w:val="bottom"/>
          </w:tcPr>
          <w:p w14:paraId="6AB318B9" w14:textId="40D85478" w:rsidR="00BC3131" w:rsidRPr="00BC3131" w:rsidRDefault="00BC3131" w:rsidP="00BC3131">
            <w:pPr>
              <w:pBdr>
                <w:bottom w:val="single" w:sz="4" w:space="1" w:color="auto"/>
              </w:pBdr>
              <w:tabs>
                <w:tab w:val="decimal" w:pos="720"/>
              </w:tabs>
              <w:spacing w:line="260" w:lineRule="exact"/>
              <w:jc w:val="both"/>
              <w:rPr>
                <w:rFonts w:ascii="Arial" w:hAnsi="Arial" w:cs="Arial"/>
                <w:sz w:val="14"/>
                <w:szCs w:val="14"/>
              </w:rPr>
            </w:pPr>
            <w:r w:rsidRPr="00BC3131">
              <w:rPr>
                <w:rFonts w:ascii="Arial" w:hAnsi="Arial" w:cs="Arial"/>
                <w:sz w:val="14"/>
                <w:szCs w:val="14"/>
              </w:rPr>
              <w:t>-</w:t>
            </w:r>
          </w:p>
        </w:tc>
        <w:tc>
          <w:tcPr>
            <w:tcW w:w="904" w:type="dxa"/>
            <w:vAlign w:val="bottom"/>
          </w:tcPr>
          <w:p w14:paraId="73C85D53" w14:textId="462D48B9" w:rsidR="00BC3131" w:rsidRPr="00BC3131" w:rsidRDefault="00BC3131" w:rsidP="00BC3131">
            <w:pPr>
              <w:pBdr>
                <w:bottom w:val="single" w:sz="4" w:space="1" w:color="auto"/>
              </w:pBdr>
              <w:tabs>
                <w:tab w:val="decimal" w:pos="434"/>
              </w:tabs>
              <w:spacing w:line="260" w:lineRule="exact"/>
              <w:jc w:val="both"/>
              <w:rPr>
                <w:rFonts w:ascii="Arial" w:hAnsi="Arial" w:cs="Arial"/>
                <w:sz w:val="14"/>
                <w:szCs w:val="14"/>
              </w:rPr>
            </w:pPr>
            <w:r w:rsidRPr="00BC3131">
              <w:rPr>
                <w:rFonts w:ascii="Arial" w:hAnsi="Arial" w:cs="Arial"/>
                <w:sz w:val="14"/>
                <w:szCs w:val="14"/>
              </w:rPr>
              <w:t>(21.45)</w:t>
            </w:r>
          </w:p>
        </w:tc>
      </w:tr>
      <w:tr w:rsidR="00BC3131" w:rsidRPr="003D2789" w14:paraId="2D073D58" w14:textId="77777777" w:rsidTr="004863B0">
        <w:tc>
          <w:tcPr>
            <w:tcW w:w="3330" w:type="dxa"/>
          </w:tcPr>
          <w:p w14:paraId="729042C4" w14:textId="55603207" w:rsidR="00BC3131" w:rsidRPr="005F5DAE" w:rsidRDefault="00BC3131" w:rsidP="00BC3131">
            <w:pPr>
              <w:tabs>
                <w:tab w:val="left" w:pos="360"/>
              </w:tabs>
              <w:spacing w:line="260" w:lineRule="exact"/>
              <w:jc w:val="both"/>
              <w:rPr>
                <w:rFonts w:ascii="Arial" w:hAnsi="Arial" w:cs="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31 December 202</w:t>
            </w:r>
            <w:r>
              <w:rPr>
                <w:rFonts w:ascii="Arial" w:hAnsi="Arial" w:cs="Arial"/>
                <w:sz w:val="14"/>
                <w:szCs w:val="14"/>
              </w:rPr>
              <w:t>4</w:t>
            </w:r>
          </w:p>
        </w:tc>
        <w:tc>
          <w:tcPr>
            <w:tcW w:w="1080" w:type="dxa"/>
            <w:vAlign w:val="bottom"/>
          </w:tcPr>
          <w:p w14:paraId="235E440E" w14:textId="524BC5D6" w:rsidR="00BC3131" w:rsidRPr="00BC3131" w:rsidRDefault="00BC3131" w:rsidP="00BC3131">
            <w:pPr>
              <w:pBdr>
                <w:bottom w:val="single" w:sz="4" w:space="1" w:color="auto"/>
              </w:pBdr>
              <w:tabs>
                <w:tab w:val="decimal" w:pos="720"/>
              </w:tabs>
              <w:spacing w:line="260" w:lineRule="exact"/>
              <w:jc w:val="both"/>
              <w:rPr>
                <w:rFonts w:ascii="Arial" w:hAnsi="Arial" w:cs="Arial"/>
                <w:sz w:val="14"/>
                <w:szCs w:val="14"/>
              </w:rPr>
            </w:pPr>
            <w:r w:rsidRPr="00BC3131">
              <w:rPr>
                <w:rFonts w:ascii="Arial" w:hAnsi="Arial" w:cs="Arial"/>
                <w:sz w:val="14"/>
                <w:szCs w:val="14"/>
              </w:rPr>
              <w:t>-</w:t>
            </w:r>
          </w:p>
        </w:tc>
        <w:tc>
          <w:tcPr>
            <w:tcW w:w="1080" w:type="dxa"/>
            <w:vAlign w:val="bottom"/>
          </w:tcPr>
          <w:p w14:paraId="72658175" w14:textId="3FF17A69" w:rsidR="00BC3131" w:rsidRPr="00BC3131" w:rsidRDefault="00BC3131" w:rsidP="00BC3131">
            <w:pPr>
              <w:pBdr>
                <w:bottom w:val="single" w:sz="4" w:space="1" w:color="auto"/>
              </w:pBdr>
              <w:tabs>
                <w:tab w:val="decimal" w:pos="576"/>
              </w:tabs>
              <w:spacing w:line="260" w:lineRule="exact"/>
              <w:jc w:val="both"/>
              <w:rPr>
                <w:rFonts w:ascii="Arial" w:hAnsi="Arial" w:cs="Arial"/>
                <w:sz w:val="14"/>
                <w:szCs w:val="14"/>
              </w:rPr>
            </w:pPr>
            <w:r w:rsidRPr="00BC3131">
              <w:rPr>
                <w:rFonts w:ascii="Arial" w:hAnsi="Arial" w:cs="Arial"/>
                <w:sz w:val="14"/>
                <w:szCs w:val="14"/>
              </w:rPr>
              <w:t>623.49</w:t>
            </w:r>
          </w:p>
        </w:tc>
        <w:tc>
          <w:tcPr>
            <w:tcW w:w="1080" w:type="dxa"/>
            <w:vAlign w:val="bottom"/>
          </w:tcPr>
          <w:p w14:paraId="3B24646F" w14:textId="15612AAC" w:rsidR="00BC3131" w:rsidRPr="00BC3131" w:rsidRDefault="00BC3131" w:rsidP="00BC3131">
            <w:pPr>
              <w:pBdr>
                <w:bottom w:val="single" w:sz="4" w:space="1" w:color="auto"/>
              </w:pBdr>
              <w:tabs>
                <w:tab w:val="decimal" w:pos="576"/>
              </w:tabs>
              <w:spacing w:line="260" w:lineRule="exact"/>
              <w:jc w:val="both"/>
              <w:rPr>
                <w:rFonts w:ascii="Arial" w:hAnsi="Arial" w:cs="Arial"/>
                <w:sz w:val="14"/>
                <w:szCs w:val="14"/>
              </w:rPr>
            </w:pPr>
            <w:r w:rsidRPr="00BC3131">
              <w:rPr>
                <w:rFonts w:ascii="Arial" w:hAnsi="Arial" w:cs="Arial"/>
                <w:sz w:val="14"/>
                <w:szCs w:val="14"/>
              </w:rPr>
              <w:t>1,229.1</w:t>
            </w:r>
            <w:r w:rsidR="005224A6">
              <w:rPr>
                <w:rFonts w:ascii="Arial" w:hAnsi="Arial" w:cs="Arial"/>
                <w:sz w:val="14"/>
                <w:szCs w:val="14"/>
              </w:rPr>
              <w:t>2</w:t>
            </w:r>
          </w:p>
        </w:tc>
        <w:tc>
          <w:tcPr>
            <w:tcW w:w="1080" w:type="dxa"/>
            <w:gridSpan w:val="2"/>
            <w:vAlign w:val="bottom"/>
          </w:tcPr>
          <w:p w14:paraId="7E2DC4C5" w14:textId="319A6009" w:rsidR="00BC3131" w:rsidRPr="00BC3131" w:rsidRDefault="00BC3131" w:rsidP="00BC3131">
            <w:pPr>
              <w:pBdr>
                <w:bottom w:val="single" w:sz="4" w:space="1" w:color="auto"/>
              </w:pBdr>
              <w:tabs>
                <w:tab w:val="decimal" w:pos="576"/>
              </w:tabs>
              <w:spacing w:line="260" w:lineRule="exact"/>
              <w:jc w:val="both"/>
              <w:rPr>
                <w:rFonts w:ascii="Arial" w:hAnsi="Arial" w:cs="Arial"/>
                <w:sz w:val="14"/>
                <w:szCs w:val="14"/>
              </w:rPr>
            </w:pPr>
            <w:r w:rsidRPr="00BC3131">
              <w:rPr>
                <w:rFonts w:ascii="Arial" w:hAnsi="Arial" w:cs="Arial"/>
                <w:sz w:val="14"/>
                <w:szCs w:val="14"/>
              </w:rPr>
              <w:t>1.96</w:t>
            </w:r>
          </w:p>
        </w:tc>
        <w:tc>
          <w:tcPr>
            <w:tcW w:w="1080" w:type="dxa"/>
            <w:gridSpan w:val="2"/>
            <w:vAlign w:val="bottom"/>
          </w:tcPr>
          <w:p w14:paraId="3CE2C096" w14:textId="0A62FCA2" w:rsidR="00BC3131" w:rsidRPr="00BC3131" w:rsidRDefault="00BC3131" w:rsidP="00BC3131">
            <w:pPr>
              <w:pBdr>
                <w:bottom w:val="single" w:sz="4" w:space="1" w:color="auto"/>
              </w:pBdr>
              <w:tabs>
                <w:tab w:val="decimal" w:pos="720"/>
              </w:tabs>
              <w:spacing w:line="260" w:lineRule="exact"/>
              <w:jc w:val="both"/>
              <w:rPr>
                <w:rFonts w:ascii="Arial" w:hAnsi="Arial" w:cs="Arial"/>
                <w:sz w:val="14"/>
                <w:szCs w:val="14"/>
              </w:rPr>
            </w:pPr>
            <w:r w:rsidRPr="00BC3131">
              <w:rPr>
                <w:rFonts w:ascii="Arial" w:hAnsi="Arial" w:cs="Arial"/>
                <w:sz w:val="14"/>
                <w:szCs w:val="14"/>
              </w:rPr>
              <w:t>-</w:t>
            </w:r>
          </w:p>
        </w:tc>
        <w:tc>
          <w:tcPr>
            <w:tcW w:w="904" w:type="dxa"/>
            <w:vAlign w:val="bottom"/>
          </w:tcPr>
          <w:p w14:paraId="6203209E" w14:textId="128291A5" w:rsidR="00BC3131" w:rsidRPr="00BC3131" w:rsidRDefault="00BC3131" w:rsidP="00BC3131">
            <w:pPr>
              <w:pBdr>
                <w:bottom w:val="single" w:sz="4" w:space="1" w:color="auto"/>
              </w:pBdr>
              <w:tabs>
                <w:tab w:val="decimal" w:pos="434"/>
              </w:tabs>
              <w:spacing w:line="260" w:lineRule="exact"/>
              <w:jc w:val="both"/>
              <w:rPr>
                <w:rFonts w:ascii="Arial" w:hAnsi="Arial" w:cs="Arial"/>
                <w:sz w:val="14"/>
                <w:szCs w:val="14"/>
              </w:rPr>
            </w:pPr>
            <w:r w:rsidRPr="00BC3131">
              <w:rPr>
                <w:rFonts w:ascii="Arial" w:hAnsi="Arial" w:cs="Arial"/>
                <w:sz w:val="14"/>
                <w:szCs w:val="14"/>
              </w:rPr>
              <w:t>1,854.57</w:t>
            </w:r>
          </w:p>
        </w:tc>
      </w:tr>
      <w:tr w:rsidR="00BC3131" w:rsidRPr="003D2789" w14:paraId="576BE665" w14:textId="77777777" w:rsidTr="004863B0">
        <w:tc>
          <w:tcPr>
            <w:tcW w:w="3330" w:type="dxa"/>
          </w:tcPr>
          <w:p w14:paraId="09C91AAF" w14:textId="782A581D" w:rsidR="00BC3131" w:rsidRPr="005F5DAE" w:rsidRDefault="00BC3131" w:rsidP="00BC3131">
            <w:pPr>
              <w:tabs>
                <w:tab w:val="left" w:pos="360"/>
              </w:tabs>
              <w:spacing w:line="260" w:lineRule="exact"/>
              <w:jc w:val="both"/>
              <w:rPr>
                <w:rFonts w:ascii="Arial" w:hAnsi="Arial" w:cs="Arial"/>
                <w:b/>
                <w:bCs/>
                <w:sz w:val="14"/>
                <w:szCs w:val="14"/>
                <w:cs/>
              </w:rPr>
            </w:pPr>
            <w:r w:rsidRPr="005F5DAE">
              <w:rPr>
                <w:rFonts w:ascii="Arial" w:hAnsi="Arial" w:cs="Arial"/>
                <w:b/>
                <w:bCs/>
                <w:sz w:val="14"/>
                <w:szCs w:val="14"/>
              </w:rPr>
              <w:t>Allowance for impairment loss</w:t>
            </w:r>
          </w:p>
        </w:tc>
        <w:tc>
          <w:tcPr>
            <w:tcW w:w="1080" w:type="dxa"/>
            <w:vAlign w:val="bottom"/>
          </w:tcPr>
          <w:p w14:paraId="03116A85" w14:textId="77777777" w:rsidR="00BC3131" w:rsidRPr="005F5DAE" w:rsidRDefault="00BC3131" w:rsidP="00BC3131">
            <w:pPr>
              <w:tabs>
                <w:tab w:val="decimal" w:pos="576"/>
              </w:tabs>
              <w:spacing w:line="260" w:lineRule="exact"/>
              <w:jc w:val="both"/>
              <w:rPr>
                <w:rFonts w:ascii="Arial" w:hAnsi="Arial" w:cs="Arial"/>
                <w:sz w:val="14"/>
                <w:szCs w:val="14"/>
              </w:rPr>
            </w:pPr>
          </w:p>
        </w:tc>
        <w:tc>
          <w:tcPr>
            <w:tcW w:w="1080" w:type="dxa"/>
            <w:vAlign w:val="bottom"/>
          </w:tcPr>
          <w:p w14:paraId="4E30139B" w14:textId="77777777" w:rsidR="00BC3131" w:rsidRPr="005F5DAE" w:rsidRDefault="00BC3131" w:rsidP="00BC3131">
            <w:pPr>
              <w:tabs>
                <w:tab w:val="decimal" w:pos="576"/>
              </w:tabs>
              <w:spacing w:line="260" w:lineRule="exact"/>
              <w:jc w:val="both"/>
              <w:rPr>
                <w:rFonts w:ascii="Arial" w:hAnsi="Arial" w:cs="Arial"/>
                <w:sz w:val="14"/>
                <w:szCs w:val="14"/>
              </w:rPr>
            </w:pPr>
          </w:p>
        </w:tc>
        <w:tc>
          <w:tcPr>
            <w:tcW w:w="1080" w:type="dxa"/>
            <w:vAlign w:val="bottom"/>
          </w:tcPr>
          <w:p w14:paraId="256D105B" w14:textId="77777777" w:rsidR="00BC3131" w:rsidRPr="005F5DAE" w:rsidRDefault="00BC3131" w:rsidP="00BC3131">
            <w:pPr>
              <w:tabs>
                <w:tab w:val="decimal" w:pos="576"/>
              </w:tabs>
              <w:spacing w:line="260" w:lineRule="exact"/>
              <w:jc w:val="both"/>
              <w:rPr>
                <w:rFonts w:ascii="Arial" w:hAnsi="Arial" w:cs="Arial"/>
                <w:sz w:val="14"/>
                <w:szCs w:val="14"/>
              </w:rPr>
            </w:pPr>
          </w:p>
        </w:tc>
        <w:tc>
          <w:tcPr>
            <w:tcW w:w="1080" w:type="dxa"/>
            <w:gridSpan w:val="2"/>
            <w:vAlign w:val="bottom"/>
          </w:tcPr>
          <w:p w14:paraId="641944E1" w14:textId="77777777" w:rsidR="00BC3131" w:rsidRPr="005F5DAE" w:rsidRDefault="00BC3131" w:rsidP="00BC3131">
            <w:pPr>
              <w:tabs>
                <w:tab w:val="decimal" w:pos="576"/>
              </w:tabs>
              <w:spacing w:line="260" w:lineRule="exact"/>
              <w:jc w:val="both"/>
              <w:rPr>
                <w:rFonts w:ascii="Arial" w:hAnsi="Arial" w:cs="Arial"/>
                <w:sz w:val="14"/>
                <w:szCs w:val="14"/>
              </w:rPr>
            </w:pPr>
          </w:p>
        </w:tc>
        <w:tc>
          <w:tcPr>
            <w:tcW w:w="1080" w:type="dxa"/>
            <w:gridSpan w:val="2"/>
            <w:vAlign w:val="bottom"/>
          </w:tcPr>
          <w:p w14:paraId="38745311" w14:textId="77777777" w:rsidR="00BC3131" w:rsidRPr="005F5DAE" w:rsidRDefault="00BC3131" w:rsidP="00BC3131">
            <w:pPr>
              <w:tabs>
                <w:tab w:val="decimal" w:pos="720"/>
              </w:tabs>
              <w:spacing w:line="260" w:lineRule="exact"/>
              <w:jc w:val="both"/>
              <w:rPr>
                <w:rFonts w:ascii="Arial" w:hAnsi="Arial" w:cs="Arial"/>
                <w:sz w:val="14"/>
                <w:szCs w:val="14"/>
              </w:rPr>
            </w:pPr>
          </w:p>
        </w:tc>
        <w:tc>
          <w:tcPr>
            <w:tcW w:w="904" w:type="dxa"/>
            <w:vAlign w:val="bottom"/>
          </w:tcPr>
          <w:p w14:paraId="61A37928" w14:textId="77777777" w:rsidR="00BC3131" w:rsidRPr="005F5DAE" w:rsidRDefault="00BC3131" w:rsidP="00BC3131">
            <w:pPr>
              <w:tabs>
                <w:tab w:val="decimal" w:pos="434"/>
              </w:tabs>
              <w:spacing w:line="260" w:lineRule="exact"/>
              <w:jc w:val="both"/>
              <w:rPr>
                <w:rFonts w:ascii="Arial" w:hAnsi="Arial" w:cs="Arial"/>
                <w:sz w:val="14"/>
                <w:szCs w:val="14"/>
              </w:rPr>
            </w:pPr>
          </w:p>
        </w:tc>
      </w:tr>
      <w:tr w:rsidR="00BC3131" w:rsidRPr="003D2789" w14:paraId="3B603AE5" w14:textId="77777777" w:rsidTr="004863B0">
        <w:tc>
          <w:tcPr>
            <w:tcW w:w="3330" w:type="dxa"/>
          </w:tcPr>
          <w:p w14:paraId="79A4E418" w14:textId="7D777772" w:rsidR="00BC3131" w:rsidRPr="005F5DAE" w:rsidRDefault="00BC3131" w:rsidP="00BC3131">
            <w:pPr>
              <w:tabs>
                <w:tab w:val="left" w:pos="360"/>
              </w:tabs>
              <w:spacing w:line="260" w:lineRule="exact"/>
              <w:jc w:val="both"/>
              <w:rPr>
                <w:rFonts w:ascii="Arial" w:hAnsi="Arial"/>
                <w:sz w:val="14"/>
                <w:szCs w:val="14"/>
              </w:rPr>
            </w:pPr>
            <w:r w:rsidRPr="005F5DAE">
              <w:rPr>
                <w:rFonts w:ascii="Arial" w:hAnsi="Arial"/>
                <w:sz w:val="14"/>
                <w:szCs w:val="14"/>
              </w:rPr>
              <w:t xml:space="preserve">As </w:t>
            </w:r>
            <w:proofErr w:type="gramStart"/>
            <w:r w:rsidRPr="005F5DAE">
              <w:rPr>
                <w:rFonts w:ascii="Arial" w:hAnsi="Arial"/>
                <w:sz w:val="14"/>
                <w:szCs w:val="14"/>
              </w:rPr>
              <w:t>at</w:t>
            </w:r>
            <w:proofErr w:type="gramEnd"/>
            <w:r w:rsidRPr="005F5DAE">
              <w:rPr>
                <w:rFonts w:ascii="Arial" w:hAnsi="Arial"/>
                <w:sz w:val="14"/>
                <w:szCs w:val="14"/>
              </w:rPr>
              <w:t xml:space="preserve"> 1 January 20</w:t>
            </w:r>
            <w:r>
              <w:rPr>
                <w:rFonts w:ascii="Arial" w:hAnsi="Arial"/>
                <w:sz w:val="14"/>
                <w:szCs w:val="14"/>
              </w:rPr>
              <w:t>23 and 31 December 2023</w:t>
            </w:r>
          </w:p>
        </w:tc>
        <w:tc>
          <w:tcPr>
            <w:tcW w:w="1080" w:type="dxa"/>
            <w:vAlign w:val="bottom"/>
          </w:tcPr>
          <w:p w14:paraId="45CF747D" w14:textId="68125C7B" w:rsidR="00BC3131" w:rsidRPr="005F5DAE" w:rsidRDefault="00BC3131" w:rsidP="00BC3131">
            <w:pPr>
              <w:pBdr>
                <w:bottom w:val="single" w:sz="4" w:space="1" w:color="auto"/>
              </w:pBdr>
              <w:tabs>
                <w:tab w:val="decimal" w:pos="576"/>
              </w:tabs>
              <w:spacing w:line="260" w:lineRule="exact"/>
              <w:jc w:val="both"/>
              <w:rPr>
                <w:rFonts w:ascii="Arial" w:hAnsi="Arial" w:cs="Arial"/>
                <w:sz w:val="14"/>
                <w:szCs w:val="14"/>
                <w:cs/>
              </w:rPr>
            </w:pPr>
            <w:r w:rsidRPr="00D40D4B">
              <w:rPr>
                <w:rFonts w:ascii="Arial" w:hAnsi="Arial" w:cs="Arial"/>
                <w:sz w:val="14"/>
                <w:szCs w:val="14"/>
              </w:rPr>
              <w:t>1.42</w:t>
            </w:r>
          </w:p>
        </w:tc>
        <w:tc>
          <w:tcPr>
            <w:tcW w:w="1080" w:type="dxa"/>
            <w:vAlign w:val="bottom"/>
          </w:tcPr>
          <w:p w14:paraId="42B4BE58" w14:textId="05898791" w:rsidR="00BC3131" w:rsidRPr="005F5DAE" w:rsidRDefault="00BC3131" w:rsidP="00BC3131">
            <w:pPr>
              <w:pBdr>
                <w:bottom w:val="single" w:sz="4" w:space="1" w:color="auto"/>
              </w:pBdr>
              <w:tabs>
                <w:tab w:val="decimal" w:pos="720"/>
              </w:tabs>
              <w:spacing w:line="260" w:lineRule="exact"/>
              <w:jc w:val="both"/>
              <w:rPr>
                <w:rFonts w:ascii="Arial" w:hAnsi="Arial" w:cs="Arial"/>
                <w:sz w:val="14"/>
                <w:szCs w:val="14"/>
                <w:cs/>
              </w:rPr>
            </w:pPr>
            <w:r w:rsidRPr="00D40D4B">
              <w:rPr>
                <w:rFonts w:ascii="Arial" w:hAnsi="Arial" w:cs="Arial"/>
                <w:sz w:val="14"/>
                <w:szCs w:val="14"/>
              </w:rPr>
              <w:t>-</w:t>
            </w:r>
          </w:p>
        </w:tc>
        <w:tc>
          <w:tcPr>
            <w:tcW w:w="1080" w:type="dxa"/>
            <w:vAlign w:val="bottom"/>
          </w:tcPr>
          <w:p w14:paraId="2AF71521" w14:textId="2E15B8C3" w:rsidR="00BC3131" w:rsidRDefault="00BC3131" w:rsidP="00BC3131">
            <w:pPr>
              <w:pBdr>
                <w:bottom w:val="single" w:sz="4" w:space="1" w:color="auto"/>
              </w:pBdr>
              <w:tabs>
                <w:tab w:val="decimal" w:pos="723"/>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2"/>
            <w:vAlign w:val="bottom"/>
          </w:tcPr>
          <w:p w14:paraId="63F260B0" w14:textId="37A7CAE5" w:rsidR="00BC3131" w:rsidRPr="005F5DAE" w:rsidRDefault="00BC3131" w:rsidP="00BC3131">
            <w:pPr>
              <w:pBdr>
                <w:bottom w:val="single" w:sz="4" w:space="1" w:color="auto"/>
              </w:pBdr>
              <w:tabs>
                <w:tab w:val="decimal" w:pos="720"/>
              </w:tabs>
              <w:spacing w:line="260" w:lineRule="exact"/>
              <w:jc w:val="both"/>
              <w:rPr>
                <w:rFonts w:ascii="Arial" w:hAnsi="Arial" w:cs="Arial"/>
                <w:sz w:val="14"/>
                <w:szCs w:val="14"/>
                <w:cs/>
              </w:rPr>
            </w:pPr>
            <w:r w:rsidRPr="00D40D4B">
              <w:rPr>
                <w:rFonts w:ascii="Arial" w:hAnsi="Arial" w:cs="Arial"/>
                <w:sz w:val="14"/>
                <w:szCs w:val="14"/>
              </w:rPr>
              <w:t>-</w:t>
            </w:r>
          </w:p>
        </w:tc>
        <w:tc>
          <w:tcPr>
            <w:tcW w:w="1080" w:type="dxa"/>
            <w:gridSpan w:val="2"/>
            <w:vAlign w:val="bottom"/>
          </w:tcPr>
          <w:p w14:paraId="647427A3" w14:textId="40870AB7" w:rsidR="00BC3131" w:rsidRPr="005F5DAE" w:rsidRDefault="00BC3131" w:rsidP="00BC3131">
            <w:pPr>
              <w:pBdr>
                <w:bottom w:val="single" w:sz="4" w:space="1" w:color="auto"/>
              </w:pBdr>
              <w:tabs>
                <w:tab w:val="decimal" w:pos="720"/>
              </w:tabs>
              <w:spacing w:line="260" w:lineRule="exact"/>
              <w:jc w:val="both"/>
              <w:rPr>
                <w:rFonts w:ascii="Arial" w:hAnsi="Arial" w:cs="Arial"/>
                <w:sz w:val="14"/>
                <w:szCs w:val="14"/>
                <w:cs/>
              </w:rPr>
            </w:pPr>
            <w:r w:rsidRPr="00D40D4B">
              <w:rPr>
                <w:rFonts w:ascii="Arial" w:hAnsi="Arial" w:cs="Arial"/>
                <w:sz w:val="14"/>
                <w:szCs w:val="14"/>
              </w:rPr>
              <w:t>-</w:t>
            </w:r>
          </w:p>
        </w:tc>
        <w:tc>
          <w:tcPr>
            <w:tcW w:w="904" w:type="dxa"/>
            <w:vAlign w:val="bottom"/>
          </w:tcPr>
          <w:p w14:paraId="5721810A" w14:textId="4287E5FE" w:rsidR="00BC3131" w:rsidRPr="005F5DAE" w:rsidRDefault="00BC3131" w:rsidP="00BC3131">
            <w:pPr>
              <w:pBdr>
                <w:bottom w:val="single" w:sz="4" w:space="1" w:color="auto"/>
              </w:pBdr>
              <w:tabs>
                <w:tab w:val="decimal" w:pos="434"/>
              </w:tabs>
              <w:spacing w:line="260" w:lineRule="exact"/>
              <w:jc w:val="both"/>
              <w:rPr>
                <w:rFonts w:ascii="Arial" w:hAnsi="Arial" w:cs="Arial"/>
                <w:sz w:val="14"/>
                <w:szCs w:val="14"/>
              </w:rPr>
            </w:pPr>
            <w:r w:rsidRPr="00D40D4B">
              <w:rPr>
                <w:rFonts w:ascii="Arial" w:hAnsi="Arial" w:cs="Arial"/>
                <w:sz w:val="14"/>
                <w:szCs w:val="14"/>
              </w:rPr>
              <w:t>1.42</w:t>
            </w:r>
          </w:p>
        </w:tc>
      </w:tr>
      <w:tr w:rsidR="00BC3131" w:rsidRPr="003D2789" w14:paraId="5344924C" w14:textId="77777777" w:rsidTr="004863B0">
        <w:tc>
          <w:tcPr>
            <w:tcW w:w="3330" w:type="dxa"/>
          </w:tcPr>
          <w:p w14:paraId="2E9B74BE" w14:textId="6B9DE625" w:rsidR="00BC3131" w:rsidRPr="005F5DAE" w:rsidRDefault="00BC3131" w:rsidP="00BC3131">
            <w:pPr>
              <w:tabs>
                <w:tab w:val="left" w:pos="360"/>
              </w:tabs>
              <w:spacing w:line="260" w:lineRule="exact"/>
              <w:jc w:val="both"/>
              <w:rPr>
                <w:rFonts w:ascii="Arial" w:hAnsi="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31 December </w:t>
            </w:r>
            <w:r>
              <w:rPr>
                <w:rFonts w:ascii="Arial" w:hAnsi="Arial" w:cs="Arial"/>
                <w:sz w:val="14"/>
                <w:szCs w:val="14"/>
              </w:rPr>
              <w:t>2024</w:t>
            </w:r>
          </w:p>
        </w:tc>
        <w:tc>
          <w:tcPr>
            <w:tcW w:w="1080" w:type="dxa"/>
            <w:vAlign w:val="bottom"/>
          </w:tcPr>
          <w:p w14:paraId="1CDA6854" w14:textId="20CBF23D" w:rsidR="00BC3131" w:rsidRPr="005F5DAE" w:rsidRDefault="00BC3131" w:rsidP="00BC3131">
            <w:pPr>
              <w:pBdr>
                <w:bottom w:val="single" w:sz="4" w:space="1" w:color="auto"/>
              </w:pBdr>
              <w:tabs>
                <w:tab w:val="decimal" w:pos="576"/>
              </w:tabs>
              <w:spacing w:line="260" w:lineRule="exact"/>
              <w:jc w:val="both"/>
              <w:rPr>
                <w:rFonts w:ascii="Arial" w:hAnsi="Arial" w:cs="Arial"/>
                <w:sz w:val="14"/>
                <w:szCs w:val="14"/>
                <w:cs/>
              </w:rPr>
            </w:pPr>
            <w:r w:rsidRPr="00D40D4B">
              <w:rPr>
                <w:rFonts w:ascii="Arial" w:hAnsi="Arial" w:cs="Arial"/>
                <w:sz w:val="14"/>
                <w:szCs w:val="14"/>
              </w:rPr>
              <w:t>1.42</w:t>
            </w:r>
          </w:p>
        </w:tc>
        <w:tc>
          <w:tcPr>
            <w:tcW w:w="1080" w:type="dxa"/>
            <w:vAlign w:val="bottom"/>
          </w:tcPr>
          <w:p w14:paraId="01E1270D" w14:textId="4B18E321" w:rsidR="00BC3131" w:rsidRPr="005F5DAE" w:rsidRDefault="00BC3131" w:rsidP="00BC3131">
            <w:pPr>
              <w:pBdr>
                <w:bottom w:val="single" w:sz="4" w:space="1" w:color="auto"/>
              </w:pBdr>
              <w:tabs>
                <w:tab w:val="decimal" w:pos="720"/>
              </w:tabs>
              <w:spacing w:line="260" w:lineRule="exact"/>
              <w:jc w:val="both"/>
              <w:rPr>
                <w:rFonts w:ascii="Arial" w:hAnsi="Arial" w:cs="Arial"/>
                <w:sz w:val="14"/>
                <w:szCs w:val="14"/>
                <w:cs/>
              </w:rPr>
            </w:pPr>
            <w:r w:rsidRPr="00D40D4B">
              <w:rPr>
                <w:rFonts w:ascii="Arial" w:hAnsi="Arial" w:cs="Arial"/>
                <w:sz w:val="14"/>
                <w:szCs w:val="14"/>
              </w:rPr>
              <w:t>-</w:t>
            </w:r>
          </w:p>
        </w:tc>
        <w:tc>
          <w:tcPr>
            <w:tcW w:w="1080" w:type="dxa"/>
            <w:vAlign w:val="bottom"/>
          </w:tcPr>
          <w:p w14:paraId="35A3CA9B" w14:textId="14CE4215" w:rsidR="00BC3131" w:rsidRDefault="00BC3131" w:rsidP="00BC3131">
            <w:pPr>
              <w:pBdr>
                <w:bottom w:val="single" w:sz="4" w:space="1" w:color="auto"/>
              </w:pBdr>
              <w:tabs>
                <w:tab w:val="decimal" w:pos="723"/>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2"/>
            <w:vAlign w:val="bottom"/>
          </w:tcPr>
          <w:p w14:paraId="67A06E95" w14:textId="47C9D1FB" w:rsidR="00BC3131" w:rsidRPr="005F5DAE" w:rsidRDefault="00BC3131" w:rsidP="00BC3131">
            <w:pPr>
              <w:pBdr>
                <w:bottom w:val="single" w:sz="4" w:space="1" w:color="auto"/>
              </w:pBdr>
              <w:tabs>
                <w:tab w:val="decimal" w:pos="720"/>
              </w:tabs>
              <w:spacing w:line="260" w:lineRule="exact"/>
              <w:jc w:val="both"/>
              <w:rPr>
                <w:rFonts w:ascii="Arial" w:hAnsi="Arial" w:cs="Arial"/>
                <w:sz w:val="14"/>
                <w:szCs w:val="14"/>
                <w:cs/>
              </w:rPr>
            </w:pPr>
            <w:r w:rsidRPr="00D40D4B">
              <w:rPr>
                <w:rFonts w:ascii="Arial" w:hAnsi="Arial" w:cs="Arial"/>
                <w:sz w:val="14"/>
                <w:szCs w:val="14"/>
              </w:rPr>
              <w:t>-</w:t>
            </w:r>
          </w:p>
        </w:tc>
        <w:tc>
          <w:tcPr>
            <w:tcW w:w="1080" w:type="dxa"/>
            <w:gridSpan w:val="2"/>
            <w:vAlign w:val="bottom"/>
          </w:tcPr>
          <w:p w14:paraId="10BF258B" w14:textId="2489666C" w:rsidR="00BC3131" w:rsidRPr="005F5DAE" w:rsidRDefault="00BC3131" w:rsidP="00BC3131">
            <w:pPr>
              <w:pBdr>
                <w:bottom w:val="single" w:sz="4" w:space="1" w:color="auto"/>
              </w:pBdr>
              <w:tabs>
                <w:tab w:val="decimal" w:pos="720"/>
              </w:tabs>
              <w:spacing w:line="260" w:lineRule="exact"/>
              <w:jc w:val="both"/>
              <w:rPr>
                <w:rFonts w:ascii="Arial" w:hAnsi="Arial" w:cs="Arial"/>
                <w:sz w:val="14"/>
                <w:szCs w:val="14"/>
                <w:cs/>
              </w:rPr>
            </w:pPr>
            <w:r w:rsidRPr="00D40D4B">
              <w:rPr>
                <w:rFonts w:ascii="Arial" w:hAnsi="Arial" w:cs="Arial"/>
                <w:sz w:val="14"/>
                <w:szCs w:val="14"/>
              </w:rPr>
              <w:t>-</w:t>
            </w:r>
          </w:p>
        </w:tc>
        <w:tc>
          <w:tcPr>
            <w:tcW w:w="904" w:type="dxa"/>
            <w:vAlign w:val="bottom"/>
          </w:tcPr>
          <w:p w14:paraId="1010100E" w14:textId="462B07B7" w:rsidR="00BC3131" w:rsidRPr="005F5DAE" w:rsidRDefault="00BC3131" w:rsidP="00BC3131">
            <w:pPr>
              <w:pBdr>
                <w:bottom w:val="single" w:sz="4" w:space="1" w:color="auto"/>
              </w:pBdr>
              <w:tabs>
                <w:tab w:val="decimal" w:pos="434"/>
              </w:tabs>
              <w:spacing w:line="260" w:lineRule="exact"/>
              <w:jc w:val="both"/>
              <w:rPr>
                <w:rFonts w:ascii="Arial" w:hAnsi="Arial" w:cs="Arial"/>
                <w:sz w:val="14"/>
                <w:szCs w:val="14"/>
              </w:rPr>
            </w:pPr>
            <w:r w:rsidRPr="00D40D4B">
              <w:rPr>
                <w:rFonts w:ascii="Arial" w:hAnsi="Arial" w:cs="Arial"/>
                <w:sz w:val="14"/>
                <w:szCs w:val="14"/>
              </w:rPr>
              <w:t>1.42</w:t>
            </w:r>
          </w:p>
        </w:tc>
      </w:tr>
      <w:tr w:rsidR="00BC3131" w:rsidRPr="003D2789" w14:paraId="1AA9B7A4" w14:textId="77777777" w:rsidTr="004863B0">
        <w:tc>
          <w:tcPr>
            <w:tcW w:w="3330" w:type="dxa"/>
          </w:tcPr>
          <w:p w14:paraId="7D24C10D" w14:textId="77777777" w:rsidR="00BC3131" w:rsidRPr="005F5DAE" w:rsidRDefault="00BC3131" w:rsidP="00BC3131">
            <w:pPr>
              <w:tabs>
                <w:tab w:val="left" w:pos="360"/>
              </w:tabs>
              <w:spacing w:line="260" w:lineRule="exact"/>
              <w:jc w:val="both"/>
              <w:rPr>
                <w:rFonts w:ascii="Arial" w:hAnsi="Arial" w:cs="Arial"/>
                <w:b/>
                <w:bCs/>
                <w:sz w:val="14"/>
                <w:szCs w:val="14"/>
                <w:cs/>
              </w:rPr>
            </w:pPr>
            <w:r w:rsidRPr="005F5DAE">
              <w:rPr>
                <w:rFonts w:ascii="Arial" w:hAnsi="Arial" w:cs="Arial"/>
                <w:b/>
                <w:bCs/>
                <w:sz w:val="14"/>
                <w:szCs w:val="14"/>
              </w:rPr>
              <w:t>Net book value</w:t>
            </w:r>
          </w:p>
        </w:tc>
        <w:tc>
          <w:tcPr>
            <w:tcW w:w="1080" w:type="dxa"/>
            <w:vAlign w:val="bottom"/>
          </w:tcPr>
          <w:p w14:paraId="060EF7CD" w14:textId="77777777" w:rsidR="00BC3131" w:rsidRPr="005F5DAE" w:rsidRDefault="00BC3131" w:rsidP="00BC3131">
            <w:pPr>
              <w:tabs>
                <w:tab w:val="decimal" w:pos="576"/>
              </w:tabs>
              <w:spacing w:line="260" w:lineRule="exact"/>
              <w:jc w:val="both"/>
              <w:rPr>
                <w:rFonts w:ascii="Arial" w:hAnsi="Arial" w:cs="Arial"/>
                <w:sz w:val="14"/>
                <w:szCs w:val="14"/>
              </w:rPr>
            </w:pPr>
          </w:p>
        </w:tc>
        <w:tc>
          <w:tcPr>
            <w:tcW w:w="1080" w:type="dxa"/>
            <w:vAlign w:val="bottom"/>
          </w:tcPr>
          <w:p w14:paraId="0745327E" w14:textId="77777777" w:rsidR="00BC3131" w:rsidRPr="005F5DAE" w:rsidRDefault="00BC3131" w:rsidP="00BC3131">
            <w:pPr>
              <w:tabs>
                <w:tab w:val="decimal" w:pos="576"/>
              </w:tabs>
              <w:spacing w:line="260" w:lineRule="exact"/>
              <w:jc w:val="both"/>
              <w:rPr>
                <w:rFonts w:ascii="Arial" w:hAnsi="Arial" w:cs="Arial"/>
                <w:sz w:val="14"/>
                <w:szCs w:val="14"/>
              </w:rPr>
            </w:pPr>
          </w:p>
        </w:tc>
        <w:tc>
          <w:tcPr>
            <w:tcW w:w="1080" w:type="dxa"/>
            <w:vAlign w:val="bottom"/>
          </w:tcPr>
          <w:p w14:paraId="04AEB609" w14:textId="77777777" w:rsidR="00BC3131" w:rsidRPr="005F5DAE" w:rsidRDefault="00BC3131" w:rsidP="00BC3131">
            <w:pPr>
              <w:tabs>
                <w:tab w:val="decimal" w:pos="576"/>
              </w:tabs>
              <w:spacing w:line="260" w:lineRule="exact"/>
              <w:jc w:val="both"/>
              <w:rPr>
                <w:rFonts w:ascii="Arial" w:hAnsi="Arial" w:cs="Arial"/>
                <w:sz w:val="14"/>
                <w:szCs w:val="14"/>
              </w:rPr>
            </w:pPr>
          </w:p>
        </w:tc>
        <w:tc>
          <w:tcPr>
            <w:tcW w:w="1080" w:type="dxa"/>
            <w:gridSpan w:val="2"/>
            <w:vAlign w:val="bottom"/>
          </w:tcPr>
          <w:p w14:paraId="3D8A3BD4" w14:textId="77777777" w:rsidR="00BC3131" w:rsidRPr="005F5DAE" w:rsidRDefault="00BC3131" w:rsidP="00BC3131">
            <w:pPr>
              <w:tabs>
                <w:tab w:val="decimal" w:pos="576"/>
              </w:tabs>
              <w:spacing w:line="260" w:lineRule="exact"/>
              <w:jc w:val="both"/>
              <w:rPr>
                <w:rFonts w:ascii="Arial" w:hAnsi="Arial" w:cs="Arial"/>
                <w:sz w:val="14"/>
                <w:szCs w:val="14"/>
              </w:rPr>
            </w:pPr>
          </w:p>
        </w:tc>
        <w:tc>
          <w:tcPr>
            <w:tcW w:w="1080" w:type="dxa"/>
            <w:gridSpan w:val="2"/>
            <w:vAlign w:val="bottom"/>
          </w:tcPr>
          <w:p w14:paraId="7B261592" w14:textId="77777777" w:rsidR="00BC3131" w:rsidRPr="005F5DAE" w:rsidRDefault="00BC3131" w:rsidP="00BC3131">
            <w:pPr>
              <w:tabs>
                <w:tab w:val="decimal" w:pos="576"/>
              </w:tabs>
              <w:spacing w:line="260" w:lineRule="exact"/>
              <w:jc w:val="both"/>
              <w:rPr>
                <w:rFonts w:ascii="Arial" w:hAnsi="Arial" w:cs="Arial"/>
                <w:sz w:val="14"/>
                <w:szCs w:val="14"/>
              </w:rPr>
            </w:pPr>
          </w:p>
        </w:tc>
        <w:tc>
          <w:tcPr>
            <w:tcW w:w="904" w:type="dxa"/>
            <w:vAlign w:val="bottom"/>
          </w:tcPr>
          <w:p w14:paraId="7F166EE8" w14:textId="77777777" w:rsidR="00BC3131" w:rsidRPr="005F5DAE" w:rsidRDefault="00BC3131" w:rsidP="00BC3131">
            <w:pPr>
              <w:tabs>
                <w:tab w:val="decimal" w:pos="434"/>
              </w:tabs>
              <w:spacing w:line="260" w:lineRule="exact"/>
              <w:jc w:val="both"/>
              <w:rPr>
                <w:rFonts w:ascii="Arial" w:hAnsi="Arial" w:cs="Arial"/>
                <w:sz w:val="14"/>
                <w:szCs w:val="14"/>
              </w:rPr>
            </w:pPr>
          </w:p>
        </w:tc>
      </w:tr>
      <w:tr w:rsidR="00BC3131" w:rsidRPr="003D2789" w14:paraId="6E833D03" w14:textId="77777777" w:rsidTr="004863B0">
        <w:trPr>
          <w:trHeight w:val="162"/>
        </w:trPr>
        <w:tc>
          <w:tcPr>
            <w:tcW w:w="3330" w:type="dxa"/>
          </w:tcPr>
          <w:p w14:paraId="7BF6BDB4" w14:textId="5ADEBC9F" w:rsidR="00BC3131" w:rsidRPr="005F5DAE" w:rsidRDefault="00BC3131" w:rsidP="00BC3131">
            <w:pPr>
              <w:tabs>
                <w:tab w:val="left" w:pos="360"/>
              </w:tabs>
              <w:spacing w:line="260" w:lineRule="exact"/>
              <w:jc w:val="both"/>
              <w:rPr>
                <w:rFonts w:ascii="Arial" w:hAnsi="Arial" w:cs="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31 December 20</w:t>
            </w:r>
            <w:r>
              <w:rPr>
                <w:rFonts w:ascii="Arial" w:hAnsi="Arial" w:cs="Arial"/>
                <w:sz w:val="14"/>
                <w:szCs w:val="14"/>
              </w:rPr>
              <w:t>23</w:t>
            </w:r>
          </w:p>
        </w:tc>
        <w:tc>
          <w:tcPr>
            <w:tcW w:w="1080" w:type="dxa"/>
            <w:vAlign w:val="bottom"/>
          </w:tcPr>
          <w:p w14:paraId="43D8AC42" w14:textId="3EE27990" w:rsidR="00BC3131" w:rsidRPr="005F5DAE" w:rsidRDefault="00BC3131" w:rsidP="00BC3131">
            <w:pPr>
              <w:pBdr>
                <w:bottom w:val="doub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272.65</w:t>
            </w:r>
          </w:p>
        </w:tc>
        <w:tc>
          <w:tcPr>
            <w:tcW w:w="1080" w:type="dxa"/>
            <w:vAlign w:val="bottom"/>
          </w:tcPr>
          <w:p w14:paraId="6A554235" w14:textId="6BD82ECE" w:rsidR="00BC3131" w:rsidRPr="005F5DAE" w:rsidRDefault="00BC3131" w:rsidP="00BC3131">
            <w:pPr>
              <w:pBdr>
                <w:bottom w:val="doub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962.04</w:t>
            </w:r>
          </w:p>
        </w:tc>
        <w:tc>
          <w:tcPr>
            <w:tcW w:w="1080" w:type="dxa"/>
            <w:vAlign w:val="bottom"/>
          </w:tcPr>
          <w:p w14:paraId="63D9CA1C" w14:textId="136ECD8B" w:rsidR="00BC3131" w:rsidRPr="005F5DAE" w:rsidRDefault="00BC3131" w:rsidP="00BC3131">
            <w:pPr>
              <w:pBdr>
                <w:bottom w:val="doub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939.7</w:t>
            </w:r>
            <w:r>
              <w:rPr>
                <w:rFonts w:ascii="Arial" w:hAnsi="Arial" w:cs="Arial"/>
                <w:sz w:val="14"/>
                <w:szCs w:val="14"/>
              </w:rPr>
              <w:t>5</w:t>
            </w:r>
          </w:p>
        </w:tc>
        <w:tc>
          <w:tcPr>
            <w:tcW w:w="1080" w:type="dxa"/>
            <w:gridSpan w:val="2"/>
            <w:vAlign w:val="bottom"/>
          </w:tcPr>
          <w:p w14:paraId="352B92BA" w14:textId="7132941A" w:rsidR="00BC3131" w:rsidRPr="005F5DAE" w:rsidRDefault="00BC3131" w:rsidP="00BC3131">
            <w:pPr>
              <w:pBdr>
                <w:bottom w:val="doub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0.25</w:t>
            </w:r>
          </w:p>
        </w:tc>
        <w:tc>
          <w:tcPr>
            <w:tcW w:w="1080" w:type="dxa"/>
            <w:gridSpan w:val="2"/>
            <w:vAlign w:val="bottom"/>
          </w:tcPr>
          <w:p w14:paraId="63A8BB64" w14:textId="15CB3C6F" w:rsidR="00BC3131" w:rsidRPr="005F5DAE" w:rsidRDefault="00BC3131" w:rsidP="00BC3131">
            <w:pPr>
              <w:pBdr>
                <w:bottom w:val="double" w:sz="4" w:space="1" w:color="auto"/>
              </w:pBdr>
              <w:tabs>
                <w:tab w:val="decimal" w:pos="576"/>
              </w:tabs>
              <w:spacing w:line="260" w:lineRule="exact"/>
              <w:jc w:val="both"/>
              <w:rPr>
                <w:rFonts w:ascii="Arial" w:hAnsi="Arial" w:cs="Arial"/>
                <w:sz w:val="14"/>
                <w:szCs w:val="14"/>
              </w:rPr>
            </w:pPr>
            <w:r>
              <w:rPr>
                <w:rFonts w:ascii="Arial" w:hAnsi="Arial" w:cs="Arial"/>
                <w:sz w:val="14"/>
                <w:szCs w:val="14"/>
              </w:rPr>
              <w:t>80.39</w:t>
            </w:r>
          </w:p>
        </w:tc>
        <w:tc>
          <w:tcPr>
            <w:tcW w:w="904" w:type="dxa"/>
            <w:vAlign w:val="bottom"/>
          </w:tcPr>
          <w:p w14:paraId="5B29D2A7" w14:textId="39E83750" w:rsidR="00BC3131" w:rsidRPr="005F5DAE" w:rsidRDefault="00BC3131" w:rsidP="00BC3131">
            <w:pPr>
              <w:pBdr>
                <w:bottom w:val="double" w:sz="4" w:space="1" w:color="auto"/>
              </w:pBdr>
              <w:tabs>
                <w:tab w:val="decimal" w:pos="434"/>
              </w:tabs>
              <w:spacing w:line="260" w:lineRule="exact"/>
              <w:jc w:val="both"/>
              <w:rPr>
                <w:rFonts w:ascii="Arial" w:hAnsi="Arial" w:cs="Arial"/>
                <w:sz w:val="14"/>
                <w:szCs w:val="14"/>
              </w:rPr>
            </w:pPr>
            <w:r w:rsidRPr="00D40D4B">
              <w:rPr>
                <w:rFonts w:ascii="Arial" w:hAnsi="Arial" w:cs="Arial"/>
                <w:sz w:val="14"/>
                <w:szCs w:val="14"/>
              </w:rPr>
              <w:t>2,255.0</w:t>
            </w:r>
            <w:r>
              <w:rPr>
                <w:rFonts w:ascii="Arial" w:hAnsi="Arial" w:cs="Arial"/>
                <w:sz w:val="14"/>
                <w:szCs w:val="14"/>
              </w:rPr>
              <w:t>8</w:t>
            </w:r>
          </w:p>
        </w:tc>
      </w:tr>
      <w:tr w:rsidR="00BC3131" w:rsidRPr="003D2789" w14:paraId="1C4EA867" w14:textId="77777777" w:rsidTr="004863B0">
        <w:trPr>
          <w:trHeight w:val="63"/>
        </w:trPr>
        <w:tc>
          <w:tcPr>
            <w:tcW w:w="3330" w:type="dxa"/>
          </w:tcPr>
          <w:p w14:paraId="3BC88EF5" w14:textId="78F761EA" w:rsidR="00BC3131" w:rsidRPr="005F5DAE" w:rsidRDefault="00BC3131" w:rsidP="00BC3131">
            <w:pPr>
              <w:tabs>
                <w:tab w:val="left" w:pos="360"/>
              </w:tabs>
              <w:spacing w:line="260" w:lineRule="exact"/>
              <w:jc w:val="both"/>
              <w:rPr>
                <w:rFonts w:ascii="Arial" w:hAnsi="Arial" w:cs="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31 December 202</w:t>
            </w:r>
            <w:r>
              <w:rPr>
                <w:rFonts w:ascii="Arial" w:hAnsi="Arial" w:cs="Arial"/>
                <w:sz w:val="14"/>
                <w:szCs w:val="14"/>
              </w:rPr>
              <w:t>4</w:t>
            </w:r>
          </w:p>
        </w:tc>
        <w:tc>
          <w:tcPr>
            <w:tcW w:w="1080" w:type="dxa"/>
            <w:vAlign w:val="bottom"/>
          </w:tcPr>
          <w:p w14:paraId="18211204" w14:textId="188B20FC" w:rsidR="00BC3131" w:rsidRPr="005F5DAE" w:rsidRDefault="00BC3131" w:rsidP="00BC3131">
            <w:pPr>
              <w:pBdr>
                <w:bottom w:val="double" w:sz="4" w:space="1" w:color="auto"/>
              </w:pBdr>
              <w:tabs>
                <w:tab w:val="decimal" w:pos="576"/>
              </w:tabs>
              <w:spacing w:line="260" w:lineRule="exact"/>
              <w:jc w:val="both"/>
              <w:rPr>
                <w:rFonts w:ascii="Arial" w:hAnsi="Arial" w:cs="Arial"/>
                <w:sz w:val="14"/>
                <w:szCs w:val="14"/>
              </w:rPr>
            </w:pPr>
            <w:r w:rsidRPr="00BC3131">
              <w:rPr>
                <w:rFonts w:ascii="Arial" w:hAnsi="Arial" w:cs="Arial"/>
                <w:sz w:val="14"/>
                <w:szCs w:val="14"/>
              </w:rPr>
              <w:t>272.65</w:t>
            </w:r>
          </w:p>
        </w:tc>
        <w:tc>
          <w:tcPr>
            <w:tcW w:w="1080" w:type="dxa"/>
            <w:vAlign w:val="bottom"/>
          </w:tcPr>
          <w:p w14:paraId="47BCE218" w14:textId="2C7D3179" w:rsidR="00BC3131" w:rsidRPr="005F5DAE" w:rsidRDefault="00BC3131" w:rsidP="00BC3131">
            <w:pPr>
              <w:pBdr>
                <w:bottom w:val="double" w:sz="4" w:space="1" w:color="auto"/>
              </w:pBdr>
              <w:tabs>
                <w:tab w:val="decimal" w:pos="576"/>
              </w:tabs>
              <w:spacing w:line="260" w:lineRule="exact"/>
              <w:jc w:val="both"/>
              <w:rPr>
                <w:rFonts w:ascii="Arial" w:hAnsi="Arial" w:cs="Arial"/>
                <w:sz w:val="14"/>
                <w:szCs w:val="14"/>
              </w:rPr>
            </w:pPr>
            <w:r w:rsidRPr="00BC3131">
              <w:rPr>
                <w:rFonts w:ascii="Arial" w:hAnsi="Arial" w:cs="Arial"/>
                <w:sz w:val="14"/>
                <w:szCs w:val="14"/>
              </w:rPr>
              <w:t>1,019.58</w:t>
            </w:r>
          </w:p>
        </w:tc>
        <w:tc>
          <w:tcPr>
            <w:tcW w:w="1080" w:type="dxa"/>
            <w:vAlign w:val="bottom"/>
          </w:tcPr>
          <w:p w14:paraId="343A86DD" w14:textId="59DFC533" w:rsidR="00BC3131" w:rsidRPr="005F5DAE" w:rsidRDefault="00BC3131" w:rsidP="00BC3131">
            <w:pPr>
              <w:pBdr>
                <w:bottom w:val="double" w:sz="4" w:space="1" w:color="auto"/>
              </w:pBdr>
              <w:tabs>
                <w:tab w:val="decimal" w:pos="576"/>
              </w:tabs>
              <w:spacing w:line="260" w:lineRule="exact"/>
              <w:jc w:val="both"/>
              <w:rPr>
                <w:rFonts w:ascii="Arial" w:hAnsi="Arial" w:cs="Arial"/>
                <w:sz w:val="14"/>
                <w:szCs w:val="14"/>
              </w:rPr>
            </w:pPr>
            <w:r w:rsidRPr="00BC3131">
              <w:rPr>
                <w:rFonts w:ascii="Arial" w:hAnsi="Arial" w:cs="Arial"/>
                <w:sz w:val="14"/>
                <w:szCs w:val="14"/>
              </w:rPr>
              <w:t>842.41</w:t>
            </w:r>
          </w:p>
        </w:tc>
        <w:tc>
          <w:tcPr>
            <w:tcW w:w="1080" w:type="dxa"/>
            <w:gridSpan w:val="2"/>
            <w:vAlign w:val="bottom"/>
          </w:tcPr>
          <w:p w14:paraId="4454A573" w14:textId="789D11FC" w:rsidR="00BC3131" w:rsidRPr="005F5DAE" w:rsidRDefault="00BC3131" w:rsidP="00BC3131">
            <w:pPr>
              <w:pBdr>
                <w:bottom w:val="double" w:sz="4" w:space="1" w:color="auto"/>
              </w:pBdr>
              <w:tabs>
                <w:tab w:val="decimal" w:pos="576"/>
              </w:tabs>
              <w:spacing w:line="260" w:lineRule="exact"/>
              <w:jc w:val="both"/>
              <w:rPr>
                <w:rFonts w:ascii="Arial" w:hAnsi="Arial" w:cs="Arial"/>
                <w:sz w:val="14"/>
                <w:szCs w:val="14"/>
              </w:rPr>
            </w:pPr>
            <w:r w:rsidRPr="00BC3131">
              <w:rPr>
                <w:rFonts w:ascii="Arial" w:hAnsi="Arial" w:cs="Arial"/>
                <w:sz w:val="14"/>
                <w:szCs w:val="14"/>
              </w:rPr>
              <w:t>0.34</w:t>
            </w:r>
          </w:p>
        </w:tc>
        <w:tc>
          <w:tcPr>
            <w:tcW w:w="1080" w:type="dxa"/>
            <w:gridSpan w:val="2"/>
            <w:vAlign w:val="bottom"/>
          </w:tcPr>
          <w:p w14:paraId="7E5C0C75" w14:textId="3CC7F64B" w:rsidR="00BC3131" w:rsidRPr="005F5DAE" w:rsidRDefault="00BC3131" w:rsidP="00BC3131">
            <w:pPr>
              <w:pBdr>
                <w:bottom w:val="double" w:sz="4" w:space="1" w:color="auto"/>
              </w:pBdr>
              <w:tabs>
                <w:tab w:val="decimal" w:pos="576"/>
              </w:tabs>
              <w:spacing w:line="260" w:lineRule="exact"/>
              <w:jc w:val="both"/>
              <w:rPr>
                <w:rFonts w:ascii="Arial" w:hAnsi="Arial" w:cs="Arial"/>
                <w:sz w:val="14"/>
                <w:szCs w:val="14"/>
              </w:rPr>
            </w:pPr>
            <w:r w:rsidRPr="00BC3131">
              <w:rPr>
                <w:rFonts w:ascii="Arial" w:hAnsi="Arial" w:cs="Arial"/>
                <w:sz w:val="14"/>
                <w:szCs w:val="14"/>
              </w:rPr>
              <w:t>831.99</w:t>
            </w:r>
          </w:p>
        </w:tc>
        <w:tc>
          <w:tcPr>
            <w:tcW w:w="904" w:type="dxa"/>
            <w:vAlign w:val="bottom"/>
          </w:tcPr>
          <w:p w14:paraId="2C56E2FC" w14:textId="5E407DED" w:rsidR="00BC3131" w:rsidRPr="005F5DAE" w:rsidRDefault="00BC3131" w:rsidP="00BC3131">
            <w:pPr>
              <w:pBdr>
                <w:bottom w:val="double" w:sz="4" w:space="1" w:color="auto"/>
              </w:pBdr>
              <w:tabs>
                <w:tab w:val="decimal" w:pos="434"/>
              </w:tabs>
              <w:spacing w:line="260" w:lineRule="exact"/>
              <w:jc w:val="both"/>
              <w:rPr>
                <w:rFonts w:ascii="Arial" w:hAnsi="Arial" w:cs="Arial"/>
                <w:sz w:val="14"/>
                <w:szCs w:val="14"/>
              </w:rPr>
            </w:pPr>
            <w:r w:rsidRPr="00BC3131">
              <w:rPr>
                <w:rFonts w:ascii="Arial" w:hAnsi="Arial" w:cs="Arial"/>
                <w:sz w:val="14"/>
                <w:szCs w:val="14"/>
              </w:rPr>
              <w:t>2,966.97</w:t>
            </w:r>
          </w:p>
        </w:tc>
      </w:tr>
      <w:tr w:rsidR="00BC3131" w:rsidRPr="003D2789" w14:paraId="5F3DACE8" w14:textId="77777777" w:rsidTr="004863B0">
        <w:tc>
          <w:tcPr>
            <w:tcW w:w="6750" w:type="dxa"/>
            <w:gridSpan w:val="5"/>
          </w:tcPr>
          <w:p w14:paraId="109F3C81" w14:textId="77777777" w:rsidR="00BC3131" w:rsidRPr="005F5DAE" w:rsidRDefault="00BC3131" w:rsidP="00BC3131">
            <w:pPr>
              <w:tabs>
                <w:tab w:val="decimal" w:pos="342"/>
              </w:tabs>
              <w:spacing w:line="260" w:lineRule="exact"/>
              <w:jc w:val="both"/>
              <w:rPr>
                <w:rFonts w:ascii="Arial" w:hAnsi="Arial" w:cs="Arial"/>
                <w:sz w:val="14"/>
                <w:szCs w:val="14"/>
              </w:rPr>
            </w:pPr>
            <w:r w:rsidRPr="005F5DAE">
              <w:rPr>
                <w:rFonts w:ascii="Arial" w:hAnsi="Arial" w:cs="Arial"/>
                <w:b/>
                <w:bCs/>
                <w:sz w:val="14"/>
                <w:szCs w:val="14"/>
              </w:rPr>
              <w:t>Depreciation for the year</w:t>
            </w:r>
          </w:p>
        </w:tc>
        <w:tc>
          <w:tcPr>
            <w:tcW w:w="990" w:type="dxa"/>
            <w:gridSpan w:val="2"/>
          </w:tcPr>
          <w:p w14:paraId="47E0E679" w14:textId="77777777" w:rsidR="00BC3131" w:rsidRPr="005F5DAE" w:rsidRDefault="00BC3131" w:rsidP="00BC3131">
            <w:pPr>
              <w:tabs>
                <w:tab w:val="decimal" w:pos="342"/>
              </w:tabs>
              <w:spacing w:line="260" w:lineRule="exact"/>
              <w:jc w:val="both"/>
              <w:rPr>
                <w:rFonts w:ascii="Arial" w:hAnsi="Arial" w:cs="Arial"/>
                <w:sz w:val="14"/>
                <w:szCs w:val="14"/>
              </w:rPr>
            </w:pPr>
          </w:p>
        </w:tc>
        <w:tc>
          <w:tcPr>
            <w:tcW w:w="990" w:type="dxa"/>
          </w:tcPr>
          <w:p w14:paraId="19F67FFC" w14:textId="77777777" w:rsidR="00BC3131" w:rsidRPr="005F5DAE" w:rsidRDefault="00BC3131" w:rsidP="00BC3131">
            <w:pPr>
              <w:tabs>
                <w:tab w:val="decimal" w:pos="342"/>
              </w:tabs>
              <w:spacing w:line="260" w:lineRule="exact"/>
              <w:jc w:val="both"/>
              <w:rPr>
                <w:rFonts w:ascii="Arial" w:hAnsi="Arial" w:cs="Arial"/>
                <w:sz w:val="14"/>
                <w:szCs w:val="14"/>
              </w:rPr>
            </w:pPr>
          </w:p>
        </w:tc>
        <w:tc>
          <w:tcPr>
            <w:tcW w:w="904" w:type="dxa"/>
          </w:tcPr>
          <w:p w14:paraId="209899BA" w14:textId="77777777" w:rsidR="00BC3131" w:rsidRPr="005F5DAE" w:rsidRDefault="00BC3131" w:rsidP="00BC3131">
            <w:pPr>
              <w:tabs>
                <w:tab w:val="decimal" w:pos="432"/>
              </w:tabs>
              <w:spacing w:line="260" w:lineRule="exact"/>
              <w:jc w:val="both"/>
              <w:rPr>
                <w:rFonts w:ascii="Arial" w:hAnsi="Arial" w:cs="Arial"/>
                <w:sz w:val="14"/>
                <w:szCs w:val="14"/>
              </w:rPr>
            </w:pPr>
          </w:p>
        </w:tc>
      </w:tr>
      <w:tr w:rsidR="00BC3131" w:rsidRPr="003D2789" w14:paraId="6ABDF634" w14:textId="77777777" w:rsidTr="004863B0">
        <w:tc>
          <w:tcPr>
            <w:tcW w:w="8730" w:type="dxa"/>
            <w:gridSpan w:val="8"/>
          </w:tcPr>
          <w:p w14:paraId="41E3446F" w14:textId="3B82F901" w:rsidR="00BC3131" w:rsidRPr="005F5DAE" w:rsidRDefault="00BC3131" w:rsidP="00BC3131">
            <w:pPr>
              <w:spacing w:line="260" w:lineRule="exact"/>
              <w:jc w:val="both"/>
              <w:rPr>
                <w:rFonts w:ascii="Arial" w:hAnsi="Arial" w:cs="Arial"/>
                <w:sz w:val="14"/>
                <w:szCs w:val="14"/>
              </w:rPr>
            </w:pPr>
            <w:r w:rsidRPr="005F5DAE">
              <w:rPr>
                <w:rFonts w:ascii="Arial" w:hAnsi="Arial" w:cs="Arial"/>
                <w:sz w:val="14"/>
                <w:szCs w:val="14"/>
              </w:rPr>
              <w:t>20</w:t>
            </w:r>
            <w:r>
              <w:rPr>
                <w:rFonts w:ascii="Arial" w:hAnsi="Arial" w:cs="Arial"/>
                <w:sz w:val="14"/>
                <w:szCs w:val="14"/>
              </w:rPr>
              <w:t>23</w:t>
            </w:r>
            <w:r w:rsidRPr="005F5DAE">
              <w:rPr>
                <w:rFonts w:ascii="Arial" w:hAnsi="Arial" w:cs="Arial"/>
                <w:sz w:val="14"/>
                <w:szCs w:val="14"/>
              </w:rPr>
              <w:t xml:space="preserve"> (Baht </w:t>
            </w:r>
            <w:r>
              <w:rPr>
                <w:rFonts w:ascii="Arial" w:hAnsi="Arial" w:cs="Arial"/>
                <w:sz w:val="14"/>
                <w:szCs w:val="14"/>
              </w:rPr>
              <w:t xml:space="preserve">10.14 </w:t>
            </w:r>
            <w:r w:rsidRPr="005F5DAE">
              <w:rPr>
                <w:rFonts w:ascii="Arial" w:hAnsi="Arial" w:cs="Arial"/>
                <w:sz w:val="14"/>
                <w:szCs w:val="14"/>
              </w:rPr>
              <w:t xml:space="preserve">million included in cost of other services, Baht </w:t>
            </w:r>
            <w:r w:rsidR="00071223">
              <w:rPr>
                <w:rFonts w:ascii="Arial" w:hAnsi="Arial" w:cs="Arial"/>
                <w:sz w:val="14"/>
                <w:szCs w:val="14"/>
              </w:rPr>
              <w:t>154.99</w:t>
            </w:r>
            <w:r>
              <w:rPr>
                <w:rFonts w:ascii="Arial" w:hAnsi="Arial" w:cs="Arial"/>
                <w:sz w:val="14"/>
                <w:szCs w:val="14"/>
              </w:rPr>
              <w:t xml:space="preserve"> </w:t>
            </w:r>
            <w:r w:rsidRPr="005F5DAE">
              <w:rPr>
                <w:rFonts w:ascii="Arial" w:hAnsi="Arial" w:cs="Arial"/>
                <w:sz w:val="14"/>
                <w:szCs w:val="14"/>
              </w:rPr>
              <w:t>million included in manufacturing cost of construction materials,</w:t>
            </w:r>
          </w:p>
          <w:p w14:paraId="3039E8EF" w14:textId="17599B79" w:rsidR="00BC3131" w:rsidRPr="005F5DAE" w:rsidRDefault="00BC3131" w:rsidP="00BC3131">
            <w:pPr>
              <w:spacing w:line="260" w:lineRule="exact"/>
              <w:jc w:val="both"/>
              <w:rPr>
                <w:rFonts w:ascii="Arial" w:hAnsi="Arial" w:cs="Arial"/>
                <w:sz w:val="14"/>
                <w:szCs w:val="14"/>
              </w:rPr>
            </w:pPr>
            <w:r w:rsidRPr="005F5DAE">
              <w:rPr>
                <w:rFonts w:ascii="Arial" w:hAnsi="Arial" w:cs="Arial"/>
                <w:sz w:val="14"/>
                <w:szCs w:val="14"/>
              </w:rPr>
              <w:t xml:space="preserve">   other than </w:t>
            </w:r>
            <w:proofErr w:type="gramStart"/>
            <w:r w:rsidRPr="005F5DAE">
              <w:rPr>
                <w:rFonts w:ascii="Arial" w:hAnsi="Arial" w:cs="Arial"/>
                <w:sz w:val="14"/>
                <w:szCs w:val="14"/>
              </w:rPr>
              <w:t>that</w:t>
            </w:r>
            <w:proofErr w:type="gramEnd"/>
            <w:r w:rsidRPr="005F5DAE">
              <w:rPr>
                <w:rFonts w:ascii="Arial" w:hAnsi="Arial" w:cs="Arial"/>
                <w:sz w:val="14"/>
                <w:szCs w:val="14"/>
              </w:rPr>
              <w:t xml:space="preserve"> included in administrative expenses)</w:t>
            </w:r>
          </w:p>
        </w:tc>
        <w:tc>
          <w:tcPr>
            <w:tcW w:w="904" w:type="dxa"/>
          </w:tcPr>
          <w:p w14:paraId="0F8B5BD3" w14:textId="77777777" w:rsidR="00BC3131" w:rsidRDefault="00BC3131" w:rsidP="00BC3131">
            <w:pPr>
              <w:pBdr>
                <w:bottom w:val="double" w:sz="4" w:space="1" w:color="auto"/>
              </w:pBdr>
              <w:tabs>
                <w:tab w:val="decimal" w:pos="432"/>
              </w:tabs>
              <w:spacing w:line="260" w:lineRule="exact"/>
              <w:jc w:val="both"/>
              <w:rPr>
                <w:rFonts w:ascii="Arial" w:hAnsi="Arial" w:cs="Arial"/>
                <w:sz w:val="14"/>
                <w:szCs w:val="14"/>
              </w:rPr>
            </w:pPr>
          </w:p>
          <w:p w14:paraId="38A9F237" w14:textId="38B9FAB6" w:rsidR="00BC3131" w:rsidRPr="005F5DAE" w:rsidRDefault="00BC3131" w:rsidP="00BC3131">
            <w:pPr>
              <w:pBdr>
                <w:bottom w:val="double" w:sz="4" w:space="1" w:color="auto"/>
              </w:pBdr>
              <w:tabs>
                <w:tab w:val="decimal" w:pos="432"/>
              </w:tabs>
              <w:spacing w:line="260" w:lineRule="exact"/>
              <w:jc w:val="both"/>
              <w:rPr>
                <w:rFonts w:ascii="Arial" w:hAnsi="Arial" w:cs="Arial"/>
                <w:sz w:val="14"/>
                <w:szCs w:val="14"/>
              </w:rPr>
            </w:pPr>
            <w:r w:rsidRPr="00D40D4B">
              <w:rPr>
                <w:rFonts w:ascii="Arial" w:hAnsi="Arial" w:cs="Arial"/>
                <w:sz w:val="14"/>
                <w:szCs w:val="14"/>
              </w:rPr>
              <w:t>261.6</w:t>
            </w:r>
            <w:r>
              <w:rPr>
                <w:rFonts w:ascii="Arial" w:hAnsi="Arial" w:cs="Arial"/>
                <w:sz w:val="14"/>
                <w:szCs w:val="14"/>
              </w:rPr>
              <w:t>4</w:t>
            </w:r>
          </w:p>
        </w:tc>
      </w:tr>
      <w:tr w:rsidR="00BC3131" w:rsidRPr="003D2789" w14:paraId="3630C546" w14:textId="77777777" w:rsidTr="004863B0">
        <w:tc>
          <w:tcPr>
            <w:tcW w:w="8730" w:type="dxa"/>
            <w:gridSpan w:val="8"/>
          </w:tcPr>
          <w:p w14:paraId="149B1B02" w14:textId="1738B1F5" w:rsidR="00BC3131" w:rsidRPr="005F5DAE" w:rsidRDefault="00BC3131" w:rsidP="00BC3131">
            <w:pPr>
              <w:spacing w:line="260" w:lineRule="exact"/>
              <w:ind w:left="162" w:hanging="162"/>
              <w:rPr>
                <w:rFonts w:ascii="Arial" w:hAnsi="Arial" w:cs="Arial"/>
                <w:sz w:val="14"/>
                <w:szCs w:val="14"/>
              </w:rPr>
            </w:pPr>
            <w:r w:rsidRPr="005F5DAE">
              <w:rPr>
                <w:rFonts w:ascii="Arial" w:hAnsi="Arial" w:cs="Arial"/>
                <w:sz w:val="14"/>
                <w:szCs w:val="14"/>
              </w:rPr>
              <w:t>202</w:t>
            </w:r>
            <w:r>
              <w:rPr>
                <w:rFonts w:ascii="Arial" w:hAnsi="Arial" w:cs="Arial"/>
                <w:sz w:val="14"/>
                <w:szCs w:val="14"/>
              </w:rPr>
              <w:t>4</w:t>
            </w:r>
            <w:r w:rsidRPr="005F5DAE">
              <w:rPr>
                <w:rFonts w:ascii="Arial" w:hAnsi="Arial" w:cs="Arial"/>
                <w:sz w:val="14"/>
                <w:szCs w:val="14"/>
              </w:rPr>
              <w:t xml:space="preserve"> (Baht </w:t>
            </w:r>
            <w:r w:rsidR="00071223">
              <w:rPr>
                <w:rFonts w:ascii="Arial" w:hAnsi="Arial" w:cs="Arial"/>
                <w:sz w:val="14"/>
                <w:szCs w:val="14"/>
              </w:rPr>
              <w:t>8.59</w:t>
            </w:r>
            <w:r>
              <w:rPr>
                <w:rFonts w:ascii="Arial" w:hAnsi="Arial" w:cs="Arial"/>
                <w:sz w:val="14"/>
                <w:szCs w:val="14"/>
              </w:rPr>
              <w:t xml:space="preserve"> </w:t>
            </w:r>
            <w:r w:rsidRPr="005F5DAE">
              <w:rPr>
                <w:rFonts w:ascii="Arial" w:hAnsi="Arial" w:cs="Arial"/>
                <w:sz w:val="14"/>
                <w:szCs w:val="14"/>
              </w:rPr>
              <w:t xml:space="preserve">million included in cost of other services, Baht </w:t>
            </w:r>
            <w:r w:rsidR="00071223">
              <w:rPr>
                <w:rFonts w:ascii="Arial" w:hAnsi="Arial" w:cs="Arial"/>
                <w:sz w:val="14"/>
                <w:szCs w:val="14"/>
              </w:rPr>
              <w:t>142.24</w:t>
            </w:r>
            <w:r>
              <w:rPr>
                <w:rFonts w:ascii="Arial" w:hAnsi="Arial" w:cs="Arial"/>
                <w:sz w:val="14"/>
                <w:szCs w:val="14"/>
              </w:rPr>
              <w:t xml:space="preserve"> </w:t>
            </w:r>
            <w:r w:rsidRPr="005F5DAE">
              <w:rPr>
                <w:rFonts w:ascii="Arial" w:hAnsi="Arial" w:cs="Arial"/>
                <w:sz w:val="14"/>
                <w:szCs w:val="14"/>
              </w:rPr>
              <w:t>million included in manufacturing cost of construction materials,</w:t>
            </w:r>
          </w:p>
        </w:tc>
        <w:tc>
          <w:tcPr>
            <w:tcW w:w="904" w:type="dxa"/>
          </w:tcPr>
          <w:p w14:paraId="1D67E7B5" w14:textId="77777777" w:rsidR="00BC3131" w:rsidRPr="005F5DAE" w:rsidRDefault="00BC3131" w:rsidP="00BC3131">
            <w:pPr>
              <w:tabs>
                <w:tab w:val="decimal" w:pos="432"/>
              </w:tabs>
              <w:spacing w:line="260" w:lineRule="exact"/>
              <w:jc w:val="both"/>
              <w:rPr>
                <w:rFonts w:ascii="Arial" w:hAnsi="Arial" w:cs="Arial"/>
                <w:sz w:val="14"/>
                <w:szCs w:val="14"/>
              </w:rPr>
            </w:pPr>
          </w:p>
        </w:tc>
      </w:tr>
      <w:tr w:rsidR="00BC3131" w:rsidRPr="003D2789" w14:paraId="3E657DD0" w14:textId="77777777" w:rsidTr="004863B0">
        <w:tc>
          <w:tcPr>
            <w:tcW w:w="8730" w:type="dxa"/>
            <w:gridSpan w:val="8"/>
          </w:tcPr>
          <w:p w14:paraId="080CE2F4" w14:textId="77777777" w:rsidR="00BC3131" w:rsidRPr="005F5DAE" w:rsidRDefault="00BC3131" w:rsidP="00BC3131">
            <w:pPr>
              <w:spacing w:line="260" w:lineRule="exact"/>
              <w:ind w:left="162" w:hanging="162"/>
              <w:rPr>
                <w:rFonts w:ascii="Arial" w:hAnsi="Arial" w:cs="Arial"/>
                <w:sz w:val="14"/>
                <w:szCs w:val="14"/>
              </w:rPr>
            </w:pPr>
            <w:r w:rsidRPr="005F5DAE">
              <w:rPr>
                <w:rFonts w:ascii="Arial" w:hAnsi="Arial" w:cs="Arial"/>
                <w:sz w:val="14"/>
                <w:szCs w:val="14"/>
              </w:rPr>
              <w:t xml:space="preserve">   other than </w:t>
            </w:r>
            <w:proofErr w:type="gramStart"/>
            <w:r w:rsidRPr="005F5DAE">
              <w:rPr>
                <w:rFonts w:ascii="Arial" w:hAnsi="Arial" w:cs="Arial"/>
                <w:sz w:val="14"/>
                <w:szCs w:val="14"/>
              </w:rPr>
              <w:t>that</w:t>
            </w:r>
            <w:proofErr w:type="gramEnd"/>
            <w:r w:rsidRPr="005F5DAE">
              <w:rPr>
                <w:rFonts w:ascii="Arial" w:hAnsi="Arial" w:cs="Arial"/>
                <w:sz w:val="14"/>
                <w:szCs w:val="14"/>
              </w:rPr>
              <w:t xml:space="preserve"> included in administrative expenses)</w:t>
            </w:r>
          </w:p>
        </w:tc>
        <w:tc>
          <w:tcPr>
            <w:tcW w:w="904" w:type="dxa"/>
          </w:tcPr>
          <w:p w14:paraId="716B59EB" w14:textId="794C00D7" w:rsidR="00BC3131" w:rsidRPr="005F5DAE" w:rsidRDefault="00BC3131" w:rsidP="00BC3131">
            <w:pPr>
              <w:pBdr>
                <w:bottom w:val="double" w:sz="4" w:space="1" w:color="auto"/>
              </w:pBdr>
              <w:tabs>
                <w:tab w:val="decimal" w:pos="432"/>
              </w:tabs>
              <w:spacing w:line="260" w:lineRule="exact"/>
              <w:jc w:val="both"/>
              <w:rPr>
                <w:rFonts w:ascii="Arial" w:hAnsi="Arial" w:cs="Arial"/>
                <w:sz w:val="14"/>
                <w:szCs w:val="14"/>
              </w:rPr>
            </w:pPr>
            <w:r>
              <w:rPr>
                <w:rFonts w:ascii="Arial" w:hAnsi="Arial" w:cs="Arial"/>
                <w:sz w:val="14"/>
                <w:szCs w:val="14"/>
              </w:rPr>
              <w:t>240.7</w:t>
            </w:r>
            <w:r w:rsidR="00071223">
              <w:rPr>
                <w:rFonts w:ascii="Arial" w:hAnsi="Arial" w:cs="Arial"/>
                <w:sz w:val="14"/>
                <w:szCs w:val="14"/>
              </w:rPr>
              <w:t>4</w:t>
            </w:r>
          </w:p>
        </w:tc>
      </w:tr>
    </w:tbl>
    <w:p w14:paraId="4034BF3A" w14:textId="43A4C28B" w:rsidR="00DF4619" w:rsidRPr="003D2789" w:rsidRDefault="00DF4619" w:rsidP="0077057B">
      <w:pPr>
        <w:tabs>
          <w:tab w:val="left" w:pos="900"/>
        </w:tabs>
        <w:spacing w:before="240" w:after="120" w:line="380" w:lineRule="exact"/>
        <w:ind w:left="547" w:right="-43"/>
        <w:jc w:val="thaiDistribute"/>
        <w:rPr>
          <w:rFonts w:ascii="Arial" w:hAnsi="Arial"/>
          <w:sz w:val="22"/>
          <w:szCs w:val="22"/>
        </w:rPr>
      </w:pPr>
      <w:r w:rsidRPr="003D2789">
        <w:rPr>
          <w:rFonts w:ascii="Arial" w:hAnsi="Arial"/>
          <w:sz w:val="22"/>
          <w:szCs w:val="22"/>
        </w:rPr>
        <w:t xml:space="preserve">As </w:t>
      </w:r>
      <w:proofErr w:type="gramStart"/>
      <w:r w:rsidRPr="003D2789">
        <w:rPr>
          <w:rFonts w:ascii="Arial" w:hAnsi="Arial"/>
          <w:sz w:val="22"/>
          <w:szCs w:val="22"/>
        </w:rPr>
        <w:t>at</w:t>
      </w:r>
      <w:proofErr w:type="gramEnd"/>
      <w:r w:rsidRPr="003D2789">
        <w:rPr>
          <w:rFonts w:ascii="Arial" w:hAnsi="Arial"/>
          <w:sz w:val="22"/>
          <w:szCs w:val="22"/>
        </w:rPr>
        <w:t xml:space="preserve"> 31 December 20</w:t>
      </w:r>
      <w:r w:rsidR="004933C8">
        <w:rPr>
          <w:rFonts w:ascii="Arial" w:hAnsi="Arial"/>
          <w:sz w:val="22"/>
          <w:szCs w:val="22"/>
        </w:rPr>
        <w:t>2</w:t>
      </w:r>
      <w:r w:rsidR="008B15E8">
        <w:rPr>
          <w:rFonts w:ascii="Arial" w:hAnsi="Arial"/>
          <w:sz w:val="22"/>
          <w:szCs w:val="22"/>
        </w:rPr>
        <w:t>4</w:t>
      </w:r>
      <w:r w:rsidRPr="003D2789">
        <w:rPr>
          <w:rFonts w:ascii="Arial" w:hAnsi="Arial"/>
          <w:sz w:val="22"/>
          <w:szCs w:val="22"/>
        </w:rPr>
        <w:t xml:space="preserve"> and 20</w:t>
      </w:r>
      <w:r w:rsidR="00E42064">
        <w:rPr>
          <w:rFonts w:ascii="Arial" w:hAnsi="Arial"/>
          <w:sz w:val="22"/>
          <w:szCs w:val="22"/>
        </w:rPr>
        <w:t>2</w:t>
      </w:r>
      <w:r w:rsidR="008B15E8">
        <w:rPr>
          <w:rFonts w:ascii="Arial" w:hAnsi="Arial"/>
          <w:sz w:val="22"/>
          <w:szCs w:val="22"/>
        </w:rPr>
        <w:t>3</w:t>
      </w:r>
      <w:r w:rsidRPr="003D2789">
        <w:rPr>
          <w:rFonts w:ascii="Arial" w:hAnsi="Arial"/>
          <w:sz w:val="22"/>
          <w:szCs w:val="22"/>
        </w:rPr>
        <w:t xml:space="preserve">, certain plant and equipment items of the Group has been fully depreciated but are still in use. The gross carrying amount (before deducting accumulated depreciation and allowance for impairment loss) of those assets amounted to approximately Baht </w:t>
      </w:r>
      <w:r w:rsidR="00BC3131">
        <w:rPr>
          <w:rFonts w:ascii="Arial" w:hAnsi="Arial"/>
          <w:sz w:val="22"/>
          <w:szCs w:val="22"/>
        </w:rPr>
        <w:t>745</w:t>
      </w:r>
      <w:r w:rsidRPr="003D2789">
        <w:rPr>
          <w:rFonts w:ascii="Arial" w:hAnsi="Arial"/>
          <w:sz w:val="22"/>
          <w:szCs w:val="22"/>
        </w:rPr>
        <w:t xml:space="preserve"> million and Baht </w:t>
      </w:r>
      <w:r w:rsidR="00BC3131">
        <w:rPr>
          <w:rFonts w:ascii="Arial" w:hAnsi="Arial"/>
          <w:sz w:val="22"/>
          <w:szCs w:val="22"/>
        </w:rPr>
        <w:t>726</w:t>
      </w:r>
      <w:r w:rsidR="002D1AB3">
        <w:rPr>
          <w:rFonts w:ascii="Arial" w:hAnsi="Arial"/>
          <w:sz w:val="22"/>
          <w:szCs w:val="22"/>
        </w:rPr>
        <w:t xml:space="preserve"> </w:t>
      </w:r>
      <w:r w:rsidRPr="003D2789">
        <w:rPr>
          <w:rFonts w:ascii="Arial" w:hAnsi="Arial"/>
          <w:sz w:val="22"/>
          <w:szCs w:val="22"/>
        </w:rPr>
        <w:t xml:space="preserve">million, respectively </w:t>
      </w:r>
      <w:r w:rsidR="00871FB9">
        <w:rPr>
          <w:rFonts w:ascii="Arial" w:hAnsi="Arial"/>
          <w:sz w:val="22"/>
          <w:szCs w:val="22"/>
        </w:rPr>
        <w:t>(the Company only</w:t>
      </w:r>
      <w:r w:rsidRPr="003D2789">
        <w:rPr>
          <w:rFonts w:ascii="Arial" w:hAnsi="Arial"/>
          <w:sz w:val="22"/>
          <w:szCs w:val="22"/>
        </w:rPr>
        <w:t xml:space="preserve">: </w:t>
      </w:r>
      <w:r w:rsidR="00FE79F1">
        <w:rPr>
          <w:rFonts w:ascii="Arial" w:hAnsi="Arial"/>
          <w:sz w:val="22"/>
          <w:szCs w:val="22"/>
        </w:rPr>
        <w:t xml:space="preserve">                        </w:t>
      </w:r>
      <w:r w:rsidRPr="003D2789">
        <w:rPr>
          <w:rFonts w:ascii="Arial" w:hAnsi="Arial"/>
          <w:sz w:val="22"/>
          <w:szCs w:val="22"/>
        </w:rPr>
        <w:t xml:space="preserve">Baht </w:t>
      </w:r>
      <w:r w:rsidR="00BC3131">
        <w:rPr>
          <w:rFonts w:ascii="Arial" w:hAnsi="Arial"/>
          <w:sz w:val="22"/>
          <w:szCs w:val="22"/>
        </w:rPr>
        <w:t>603</w:t>
      </w:r>
      <w:r w:rsidR="002D1AB3">
        <w:rPr>
          <w:rFonts w:ascii="Arial" w:hAnsi="Arial"/>
          <w:sz w:val="22"/>
          <w:szCs w:val="22"/>
        </w:rPr>
        <w:t xml:space="preserve"> </w:t>
      </w:r>
      <w:r w:rsidRPr="003D2789">
        <w:rPr>
          <w:rFonts w:ascii="Arial" w:hAnsi="Arial"/>
          <w:sz w:val="22"/>
          <w:szCs w:val="22"/>
        </w:rPr>
        <w:t xml:space="preserve">million and Baht </w:t>
      </w:r>
      <w:r w:rsidR="00BC3131">
        <w:rPr>
          <w:rFonts w:ascii="Arial" w:hAnsi="Arial"/>
          <w:sz w:val="22"/>
          <w:szCs w:val="22"/>
        </w:rPr>
        <w:t>591</w:t>
      </w:r>
      <w:r w:rsidR="002D1AB3">
        <w:rPr>
          <w:rFonts w:ascii="Arial" w:hAnsi="Arial"/>
          <w:sz w:val="22"/>
          <w:szCs w:val="22"/>
        </w:rPr>
        <w:t xml:space="preserve"> </w:t>
      </w:r>
      <w:r w:rsidRPr="003D2789">
        <w:rPr>
          <w:rFonts w:ascii="Arial" w:hAnsi="Arial"/>
          <w:sz w:val="22"/>
          <w:szCs w:val="22"/>
        </w:rPr>
        <w:t>million, respectively).</w:t>
      </w:r>
    </w:p>
    <w:p w14:paraId="7A0394D5" w14:textId="440FC654" w:rsidR="00874663" w:rsidRDefault="00DF4619" w:rsidP="0077057B">
      <w:pPr>
        <w:tabs>
          <w:tab w:val="left" w:pos="900"/>
        </w:tabs>
        <w:spacing w:before="60" w:after="60" w:line="380" w:lineRule="exact"/>
        <w:ind w:left="547" w:hanging="547"/>
        <w:jc w:val="both"/>
        <w:rPr>
          <w:rFonts w:ascii="Arial" w:hAnsi="Arial"/>
          <w:sz w:val="22"/>
          <w:szCs w:val="22"/>
        </w:rPr>
      </w:pPr>
      <w:r>
        <w:rPr>
          <w:rFonts w:ascii="Arial" w:hAnsi="Arial"/>
          <w:sz w:val="22"/>
          <w:szCs w:val="22"/>
        </w:rPr>
        <w:tab/>
      </w:r>
      <w:r w:rsidR="004933C8" w:rsidRPr="003D2789">
        <w:rPr>
          <w:rFonts w:ascii="Arial" w:hAnsi="Arial"/>
          <w:sz w:val="22"/>
          <w:szCs w:val="22"/>
        </w:rPr>
        <w:t xml:space="preserve">As </w:t>
      </w:r>
      <w:proofErr w:type="gramStart"/>
      <w:r w:rsidR="004933C8" w:rsidRPr="003D2789">
        <w:rPr>
          <w:rFonts w:ascii="Arial" w:hAnsi="Arial"/>
          <w:sz w:val="22"/>
          <w:szCs w:val="22"/>
        </w:rPr>
        <w:t>at</w:t>
      </w:r>
      <w:proofErr w:type="gramEnd"/>
      <w:r w:rsidR="004933C8" w:rsidRPr="003D2789">
        <w:rPr>
          <w:rFonts w:ascii="Arial" w:hAnsi="Arial"/>
          <w:sz w:val="22"/>
          <w:szCs w:val="22"/>
        </w:rPr>
        <w:t xml:space="preserve"> 31 December 20</w:t>
      </w:r>
      <w:r w:rsidR="004933C8">
        <w:rPr>
          <w:rFonts w:ascii="Arial" w:hAnsi="Arial"/>
          <w:sz w:val="22"/>
          <w:szCs w:val="22"/>
        </w:rPr>
        <w:t>2</w:t>
      </w:r>
      <w:r w:rsidR="008B15E8">
        <w:rPr>
          <w:rFonts w:ascii="Arial" w:hAnsi="Arial"/>
          <w:sz w:val="22"/>
          <w:szCs w:val="22"/>
        </w:rPr>
        <w:t>4</w:t>
      </w:r>
      <w:r w:rsidR="004933C8" w:rsidRPr="003D2789">
        <w:rPr>
          <w:rFonts w:ascii="Arial" w:hAnsi="Arial"/>
          <w:sz w:val="22"/>
          <w:szCs w:val="22"/>
        </w:rPr>
        <w:t xml:space="preserve"> and 20</w:t>
      </w:r>
      <w:r w:rsidR="00E42064">
        <w:rPr>
          <w:rFonts w:ascii="Arial" w:hAnsi="Arial"/>
          <w:sz w:val="22"/>
          <w:szCs w:val="22"/>
        </w:rPr>
        <w:t>2</w:t>
      </w:r>
      <w:r w:rsidR="008B15E8">
        <w:rPr>
          <w:rFonts w:ascii="Arial" w:hAnsi="Arial"/>
          <w:sz w:val="22"/>
          <w:szCs w:val="22"/>
        </w:rPr>
        <w:t>3</w:t>
      </w:r>
      <w:r w:rsidRPr="003D2789">
        <w:rPr>
          <w:rFonts w:ascii="Arial" w:hAnsi="Arial"/>
          <w:sz w:val="22"/>
          <w:szCs w:val="22"/>
        </w:rPr>
        <w:t xml:space="preserve">, the Group’s land and construction thereon </w:t>
      </w:r>
      <w:r w:rsidR="00FE79F1">
        <w:rPr>
          <w:rFonts w:ascii="Arial" w:hAnsi="Arial"/>
          <w:sz w:val="22"/>
          <w:szCs w:val="22"/>
        </w:rPr>
        <w:t xml:space="preserve">of </w:t>
      </w:r>
      <w:r w:rsidRPr="003D2789">
        <w:rPr>
          <w:rFonts w:ascii="Arial" w:hAnsi="Arial"/>
          <w:sz w:val="22"/>
          <w:szCs w:val="22"/>
        </w:rPr>
        <w:t>which the net book value amount</w:t>
      </w:r>
      <w:r w:rsidR="00FE79F1">
        <w:rPr>
          <w:rFonts w:ascii="Arial" w:hAnsi="Arial"/>
          <w:sz w:val="22"/>
          <w:szCs w:val="22"/>
        </w:rPr>
        <w:t>ing to</w:t>
      </w:r>
      <w:r w:rsidRPr="003D2789">
        <w:rPr>
          <w:rFonts w:ascii="Arial" w:hAnsi="Arial"/>
          <w:sz w:val="22"/>
          <w:szCs w:val="22"/>
        </w:rPr>
        <w:t xml:space="preserve"> Baht </w:t>
      </w:r>
      <w:r w:rsidR="00BC3131">
        <w:rPr>
          <w:rFonts w:ascii="Arial" w:hAnsi="Arial"/>
          <w:sz w:val="22"/>
          <w:szCs w:val="22"/>
        </w:rPr>
        <w:t>7,515</w:t>
      </w:r>
      <w:r w:rsidRPr="003D2789">
        <w:rPr>
          <w:rFonts w:ascii="Arial" w:hAnsi="Arial"/>
          <w:sz w:val="22"/>
          <w:szCs w:val="22"/>
        </w:rPr>
        <w:t xml:space="preserve"> million and Baht </w:t>
      </w:r>
      <w:r w:rsidR="00BC3131">
        <w:rPr>
          <w:rFonts w:ascii="Arial" w:hAnsi="Arial"/>
          <w:sz w:val="22"/>
          <w:szCs w:val="22"/>
        </w:rPr>
        <w:t>5,207</w:t>
      </w:r>
      <w:r w:rsidR="002D1AB3">
        <w:rPr>
          <w:rFonts w:ascii="Arial" w:hAnsi="Arial"/>
          <w:sz w:val="22"/>
          <w:szCs w:val="22"/>
        </w:rPr>
        <w:t xml:space="preserve"> </w:t>
      </w:r>
      <w:r w:rsidRPr="003D2789">
        <w:rPr>
          <w:rFonts w:ascii="Arial" w:hAnsi="Arial"/>
          <w:sz w:val="22"/>
          <w:szCs w:val="22"/>
        </w:rPr>
        <w:t>million, respectively</w:t>
      </w:r>
      <w:r w:rsidR="00FE79F1">
        <w:rPr>
          <w:rFonts w:ascii="Arial" w:hAnsi="Arial"/>
          <w:sz w:val="22"/>
          <w:szCs w:val="22"/>
        </w:rPr>
        <w:t xml:space="preserve"> (the Company only</w:t>
      </w:r>
      <w:r w:rsidR="00FE79F1" w:rsidRPr="003D2789">
        <w:rPr>
          <w:rFonts w:ascii="Arial" w:hAnsi="Arial"/>
          <w:sz w:val="22"/>
          <w:szCs w:val="22"/>
        </w:rPr>
        <w:t xml:space="preserve">: Baht </w:t>
      </w:r>
      <w:r w:rsidR="00BC3131">
        <w:rPr>
          <w:rFonts w:ascii="Arial" w:hAnsi="Arial"/>
          <w:sz w:val="22"/>
          <w:szCs w:val="22"/>
        </w:rPr>
        <w:t>2,482</w:t>
      </w:r>
      <w:r w:rsidR="00FE79F1" w:rsidRPr="003D2789">
        <w:rPr>
          <w:rFonts w:ascii="Arial" w:hAnsi="Arial"/>
          <w:sz w:val="22"/>
          <w:szCs w:val="22"/>
        </w:rPr>
        <w:t xml:space="preserve"> million and Baht </w:t>
      </w:r>
      <w:r w:rsidR="00BC3131">
        <w:rPr>
          <w:rFonts w:ascii="Arial" w:hAnsi="Arial"/>
          <w:sz w:val="22"/>
          <w:szCs w:val="22"/>
        </w:rPr>
        <w:t>1,333</w:t>
      </w:r>
      <w:r w:rsidR="00FE79F1" w:rsidRPr="003D2789">
        <w:rPr>
          <w:rFonts w:ascii="Arial" w:hAnsi="Arial"/>
          <w:sz w:val="22"/>
          <w:szCs w:val="22"/>
        </w:rPr>
        <w:t xml:space="preserve"> million, respectively)</w:t>
      </w:r>
      <w:r w:rsidRPr="003D2789">
        <w:rPr>
          <w:rFonts w:ascii="Arial" w:hAnsi="Arial"/>
          <w:sz w:val="22"/>
          <w:szCs w:val="22"/>
        </w:rPr>
        <w:t>, were mortgaged to secure loans from banks.</w:t>
      </w:r>
    </w:p>
    <w:p w14:paraId="22169079" w14:textId="77777777" w:rsidR="00D40D4B" w:rsidRDefault="00D40D4B">
      <w:pPr>
        <w:overflowPunct/>
        <w:autoSpaceDE/>
        <w:autoSpaceDN/>
        <w:adjustRightInd/>
        <w:rPr>
          <w:rFonts w:ascii="Arial" w:hAnsi="Arial" w:cs="Arial"/>
          <w:b/>
          <w:bCs/>
          <w:sz w:val="22"/>
        </w:rPr>
      </w:pPr>
      <w:r>
        <w:rPr>
          <w:rFonts w:ascii="Arial" w:hAnsi="Arial" w:cs="Arial"/>
          <w:b/>
          <w:bCs/>
          <w:sz w:val="22"/>
        </w:rPr>
        <w:br w:type="page"/>
      </w:r>
    </w:p>
    <w:p w14:paraId="6DC52ECE" w14:textId="1E399505" w:rsidR="00762D21" w:rsidRPr="00762D21" w:rsidRDefault="00362940" w:rsidP="0036195E">
      <w:pPr>
        <w:spacing w:before="120" w:after="120" w:line="380" w:lineRule="exact"/>
        <w:ind w:left="547" w:hanging="547"/>
        <w:outlineLvl w:val="0"/>
        <w:rPr>
          <w:rFonts w:ascii="Arial" w:hAnsi="Arial" w:cs="Arial"/>
          <w:b/>
          <w:bCs/>
          <w:sz w:val="22"/>
        </w:rPr>
      </w:pPr>
      <w:r>
        <w:rPr>
          <w:rFonts w:ascii="Arial" w:hAnsi="Arial" w:cs="Arial"/>
          <w:b/>
          <w:bCs/>
          <w:sz w:val="22"/>
        </w:rPr>
        <w:lastRenderedPageBreak/>
        <w:t>1</w:t>
      </w:r>
      <w:r w:rsidR="0001648C">
        <w:rPr>
          <w:rFonts w:ascii="Arial" w:hAnsi="Arial" w:cs="Arial"/>
          <w:b/>
          <w:bCs/>
          <w:sz w:val="22"/>
        </w:rPr>
        <w:t>8</w:t>
      </w:r>
      <w:r w:rsidR="00762D21" w:rsidRPr="00762D21">
        <w:rPr>
          <w:rFonts w:ascii="Arial" w:hAnsi="Arial" w:cs="Arial"/>
          <w:b/>
          <w:bCs/>
          <w:sz w:val="22"/>
        </w:rPr>
        <w:t>.</w:t>
      </w:r>
      <w:r w:rsidR="00762D21" w:rsidRPr="00762D21">
        <w:rPr>
          <w:rFonts w:ascii="Arial" w:hAnsi="Arial" w:cs="Arial"/>
          <w:b/>
          <w:bCs/>
          <w:sz w:val="22"/>
        </w:rPr>
        <w:tab/>
        <w:t>Leases</w:t>
      </w:r>
    </w:p>
    <w:p w14:paraId="40A17B0A" w14:textId="29531F53" w:rsidR="00762D21" w:rsidRPr="00762D21" w:rsidRDefault="00362940" w:rsidP="0036195E">
      <w:pPr>
        <w:spacing w:before="120" w:after="120" w:line="380" w:lineRule="exact"/>
        <w:ind w:left="547" w:hanging="547"/>
        <w:outlineLvl w:val="1"/>
        <w:rPr>
          <w:rFonts w:ascii="Arial" w:hAnsi="Arial" w:cs="Arial"/>
          <w:b/>
          <w:bCs/>
          <w:sz w:val="22"/>
        </w:rPr>
      </w:pPr>
      <w:r>
        <w:rPr>
          <w:rFonts w:ascii="Arial" w:hAnsi="Arial" w:cs="Arial"/>
          <w:b/>
          <w:bCs/>
          <w:sz w:val="22"/>
        </w:rPr>
        <w:t>1</w:t>
      </w:r>
      <w:r w:rsidR="0001648C">
        <w:rPr>
          <w:rFonts w:ascii="Arial" w:hAnsi="Arial" w:cs="Arial"/>
          <w:b/>
          <w:bCs/>
          <w:sz w:val="22"/>
        </w:rPr>
        <w:t>8</w:t>
      </w:r>
      <w:r w:rsidR="00762D21" w:rsidRPr="00762D21">
        <w:rPr>
          <w:rFonts w:ascii="Arial" w:hAnsi="Arial" w:cs="Arial"/>
          <w:b/>
          <w:bCs/>
          <w:sz w:val="22"/>
        </w:rPr>
        <w:t>.1</w:t>
      </w:r>
      <w:r w:rsidR="00762D21" w:rsidRPr="00762D21">
        <w:rPr>
          <w:rFonts w:ascii="Arial" w:hAnsi="Arial" w:cs="Arial"/>
          <w:b/>
          <w:bCs/>
          <w:sz w:val="22"/>
        </w:rPr>
        <w:tab/>
        <w:t>The Group as a lessee</w:t>
      </w:r>
    </w:p>
    <w:p w14:paraId="0DF9FF2F" w14:textId="13F48E51" w:rsidR="00762D21" w:rsidRDefault="00762D21" w:rsidP="0077057B">
      <w:pPr>
        <w:spacing w:before="120" w:after="120" w:line="380" w:lineRule="exact"/>
        <w:ind w:left="540"/>
        <w:jc w:val="thaiDistribute"/>
        <w:rPr>
          <w:rFonts w:ascii="Arial" w:hAnsi="Arial" w:cs="Arial"/>
          <w:sz w:val="22"/>
          <w:szCs w:val="22"/>
        </w:rPr>
      </w:pPr>
      <w:r w:rsidRPr="00762D21">
        <w:rPr>
          <w:rFonts w:ascii="Arial" w:hAnsi="Arial" w:cs="Arial"/>
          <w:sz w:val="22"/>
          <w:szCs w:val="22"/>
        </w:rPr>
        <w:t xml:space="preserve">The Group has lease contracts for various items of property, plant, and equipment used in its operations. Leases generally have lease terms between </w:t>
      </w:r>
      <w:r w:rsidR="00306CF4">
        <w:rPr>
          <w:rFonts w:ascii="Arial" w:hAnsi="Arial" w:cs="Arial"/>
          <w:sz w:val="22"/>
          <w:szCs w:val="22"/>
        </w:rPr>
        <w:t>2 - 3</w:t>
      </w:r>
      <w:r w:rsidR="004F6A20">
        <w:rPr>
          <w:rFonts w:ascii="Arial" w:hAnsi="Arial" w:cs="Arial"/>
          <w:sz w:val="22"/>
          <w:szCs w:val="22"/>
        </w:rPr>
        <w:t>0</w:t>
      </w:r>
      <w:r w:rsidRPr="00762D21">
        <w:rPr>
          <w:rFonts w:ascii="Arial" w:hAnsi="Arial" w:cs="Arial"/>
          <w:sz w:val="22"/>
          <w:szCs w:val="22"/>
        </w:rPr>
        <w:t xml:space="preserve"> years.</w:t>
      </w:r>
    </w:p>
    <w:p w14:paraId="2C923E70" w14:textId="47C09371" w:rsidR="00762D21" w:rsidRPr="00A57363" w:rsidRDefault="00762D21" w:rsidP="0077057B">
      <w:pPr>
        <w:pStyle w:val="ListParagraph"/>
        <w:numPr>
          <w:ilvl w:val="0"/>
          <w:numId w:val="25"/>
        </w:numPr>
        <w:overflowPunct w:val="0"/>
        <w:autoSpaceDE w:val="0"/>
        <w:autoSpaceDN w:val="0"/>
        <w:adjustRightInd w:val="0"/>
        <w:spacing w:before="120" w:after="120" w:line="380" w:lineRule="exact"/>
        <w:ind w:left="907"/>
        <w:jc w:val="thaiDistribute"/>
        <w:rPr>
          <w:rFonts w:ascii="Arial" w:hAnsi="Arial" w:cs="Browallia New"/>
          <w:b/>
          <w:bCs/>
        </w:rPr>
      </w:pPr>
      <w:r w:rsidRPr="00A57363">
        <w:rPr>
          <w:rFonts w:ascii="Arial" w:hAnsi="Arial" w:cs="Browallia New"/>
          <w:b/>
          <w:bCs/>
        </w:rPr>
        <w:t>Right-of-use assets</w:t>
      </w:r>
    </w:p>
    <w:p w14:paraId="017214D3" w14:textId="420C1975" w:rsidR="00762D21" w:rsidRPr="00A57363" w:rsidRDefault="00762D21" w:rsidP="0077057B">
      <w:pPr>
        <w:spacing w:before="120" w:after="120" w:line="380" w:lineRule="exact"/>
        <w:ind w:left="900"/>
        <w:jc w:val="thaiDistribute"/>
        <w:rPr>
          <w:rFonts w:ascii="Angsana New" w:hAnsi="Angsana New"/>
          <w:spacing w:val="-2"/>
          <w:sz w:val="32"/>
          <w:szCs w:val="32"/>
        </w:rPr>
      </w:pPr>
      <w:r w:rsidRPr="00A57363">
        <w:rPr>
          <w:rFonts w:ascii="Arial" w:hAnsi="Arial" w:cs="Arial"/>
          <w:spacing w:val="-2"/>
          <w:sz w:val="22"/>
          <w:szCs w:val="22"/>
        </w:rPr>
        <w:t>Movement of right-of-use assets for the year ended 31 December 202</w:t>
      </w:r>
      <w:r w:rsidR="000D2474">
        <w:rPr>
          <w:rFonts w:ascii="Arial" w:hAnsi="Arial" w:cs="Arial"/>
          <w:spacing w:val="-2"/>
          <w:sz w:val="22"/>
          <w:szCs w:val="22"/>
        </w:rPr>
        <w:t>4</w:t>
      </w:r>
      <w:r w:rsidR="001E4D9F">
        <w:rPr>
          <w:rFonts w:ascii="Arial" w:hAnsi="Arial" w:cs="Arial"/>
          <w:spacing w:val="-2"/>
          <w:sz w:val="22"/>
          <w:szCs w:val="22"/>
        </w:rPr>
        <w:t xml:space="preserve"> and 202</w:t>
      </w:r>
      <w:r w:rsidR="000D2474">
        <w:rPr>
          <w:rFonts w:ascii="Arial" w:hAnsi="Arial" w:cs="Arial"/>
          <w:spacing w:val="-2"/>
          <w:sz w:val="22"/>
          <w:szCs w:val="22"/>
        </w:rPr>
        <w:t>3</w:t>
      </w:r>
      <w:r w:rsidR="00675735">
        <w:rPr>
          <w:rFonts w:ascii="Arial" w:hAnsi="Arial" w:cs="Arial"/>
          <w:spacing w:val="-2"/>
          <w:sz w:val="22"/>
          <w:szCs w:val="22"/>
        </w:rPr>
        <w:t xml:space="preserve"> </w:t>
      </w:r>
      <w:r w:rsidRPr="00A57363">
        <w:rPr>
          <w:rFonts w:ascii="Arial" w:hAnsi="Arial" w:cs="Arial"/>
          <w:spacing w:val="-2"/>
          <w:sz w:val="22"/>
          <w:szCs w:val="22"/>
        </w:rPr>
        <w:t xml:space="preserve">are </w:t>
      </w:r>
      <w:proofErr w:type="spellStart"/>
      <w:r w:rsidRPr="00A57363">
        <w:rPr>
          <w:rFonts w:ascii="Arial" w:hAnsi="Arial" w:cs="Arial"/>
          <w:spacing w:val="-2"/>
          <w:sz w:val="22"/>
          <w:szCs w:val="22"/>
        </w:rPr>
        <w:t>summarised</w:t>
      </w:r>
      <w:proofErr w:type="spellEnd"/>
      <w:r w:rsidRPr="00A57363">
        <w:rPr>
          <w:rFonts w:ascii="Arial" w:hAnsi="Arial" w:cs="Arial"/>
          <w:spacing w:val="-2"/>
          <w:sz w:val="22"/>
          <w:szCs w:val="22"/>
        </w:rPr>
        <w:t xml:space="preserve"> below:</w:t>
      </w:r>
    </w:p>
    <w:tbl>
      <w:tblPr>
        <w:tblW w:w="8912" w:type="dxa"/>
        <w:tblInd w:w="810" w:type="dxa"/>
        <w:tblLayout w:type="fixed"/>
        <w:tblLook w:val="04A0" w:firstRow="1" w:lastRow="0" w:firstColumn="1" w:lastColumn="0" w:noHBand="0" w:noVBand="1"/>
      </w:tblPr>
      <w:tblGrid>
        <w:gridCol w:w="2312"/>
        <w:gridCol w:w="1319"/>
        <w:gridCol w:w="1319"/>
        <w:gridCol w:w="1319"/>
        <w:gridCol w:w="1319"/>
        <w:gridCol w:w="1324"/>
      </w:tblGrid>
      <w:tr w:rsidR="00762D21" w:rsidRPr="00A57363" w14:paraId="64F02469" w14:textId="77777777" w:rsidTr="004863B0">
        <w:tc>
          <w:tcPr>
            <w:tcW w:w="2312" w:type="dxa"/>
          </w:tcPr>
          <w:p w14:paraId="109596BB" w14:textId="77777777" w:rsidR="00762D21" w:rsidRPr="00A57363" w:rsidRDefault="00762D21" w:rsidP="00BE3958">
            <w:pPr>
              <w:tabs>
                <w:tab w:val="right" w:pos="1033"/>
              </w:tabs>
              <w:spacing w:line="340" w:lineRule="exact"/>
              <w:ind w:right="-72"/>
              <w:jc w:val="right"/>
              <w:rPr>
                <w:rFonts w:ascii="Arial" w:hAnsi="Arial" w:cs="Arial"/>
                <w:sz w:val="18"/>
                <w:szCs w:val="18"/>
              </w:rPr>
            </w:pPr>
          </w:p>
        </w:tc>
        <w:tc>
          <w:tcPr>
            <w:tcW w:w="6600" w:type="dxa"/>
            <w:gridSpan w:val="5"/>
            <w:hideMark/>
          </w:tcPr>
          <w:p w14:paraId="55C440A0" w14:textId="0DCA77A2" w:rsidR="00762D21" w:rsidRPr="00A57363" w:rsidRDefault="00762D21" w:rsidP="00BE3958">
            <w:pPr>
              <w:tabs>
                <w:tab w:val="right" w:pos="1033"/>
              </w:tabs>
              <w:spacing w:line="340" w:lineRule="exact"/>
              <w:ind w:left="-29" w:right="-29"/>
              <w:jc w:val="right"/>
              <w:rPr>
                <w:rFonts w:ascii="Arial" w:hAnsi="Arial" w:cs="Arial"/>
                <w:sz w:val="18"/>
                <w:szCs w:val="18"/>
              </w:rPr>
            </w:pPr>
            <w:r w:rsidRPr="00A57363">
              <w:rPr>
                <w:rFonts w:ascii="Arial" w:hAnsi="Arial" w:cs="Arial"/>
                <w:sz w:val="18"/>
                <w:szCs w:val="18"/>
              </w:rPr>
              <w:t xml:space="preserve">(Unit: </w:t>
            </w:r>
            <w:r w:rsidR="00417482">
              <w:rPr>
                <w:rFonts w:ascii="Arial" w:hAnsi="Arial" w:cs="Arial"/>
                <w:sz w:val="18"/>
                <w:szCs w:val="18"/>
              </w:rPr>
              <w:t>Million</w:t>
            </w:r>
            <w:r w:rsidRPr="00A57363">
              <w:rPr>
                <w:rFonts w:ascii="Arial" w:hAnsi="Arial" w:cs="Arial"/>
                <w:sz w:val="18"/>
                <w:szCs w:val="18"/>
              </w:rPr>
              <w:t xml:space="preserve"> Baht)</w:t>
            </w:r>
          </w:p>
        </w:tc>
      </w:tr>
      <w:tr w:rsidR="00762D21" w:rsidRPr="00A57363" w14:paraId="321D90F4" w14:textId="77777777" w:rsidTr="004863B0">
        <w:tc>
          <w:tcPr>
            <w:tcW w:w="2312" w:type="dxa"/>
          </w:tcPr>
          <w:p w14:paraId="6BB1B00D" w14:textId="77777777" w:rsidR="00762D21" w:rsidRPr="00A57363" w:rsidRDefault="00762D21" w:rsidP="00BE3958">
            <w:pPr>
              <w:spacing w:line="340" w:lineRule="exact"/>
              <w:ind w:left="151" w:hanging="151"/>
              <w:jc w:val="thaiDistribute"/>
              <w:rPr>
                <w:rFonts w:ascii="Arial" w:hAnsi="Arial" w:cs="Arial"/>
                <w:sz w:val="18"/>
                <w:szCs w:val="18"/>
                <w:lang w:val="en-GB"/>
              </w:rPr>
            </w:pPr>
          </w:p>
        </w:tc>
        <w:tc>
          <w:tcPr>
            <w:tcW w:w="6600" w:type="dxa"/>
            <w:gridSpan w:val="5"/>
            <w:hideMark/>
          </w:tcPr>
          <w:p w14:paraId="1ABBCFBF" w14:textId="77777777" w:rsidR="00762D21" w:rsidRPr="00A57363" w:rsidRDefault="00762D21" w:rsidP="00BE3958">
            <w:pPr>
              <w:pBdr>
                <w:bottom w:val="single" w:sz="4" w:space="1" w:color="auto"/>
              </w:pBdr>
              <w:tabs>
                <w:tab w:val="right" w:pos="1033"/>
              </w:tabs>
              <w:spacing w:line="340" w:lineRule="exact"/>
              <w:ind w:left="-29" w:right="-29"/>
              <w:jc w:val="center"/>
              <w:rPr>
                <w:rFonts w:ascii="Arial" w:hAnsi="Arial" w:cs="Arial"/>
                <w:sz w:val="18"/>
                <w:szCs w:val="18"/>
                <w:cs/>
              </w:rPr>
            </w:pPr>
            <w:r w:rsidRPr="00A57363">
              <w:rPr>
                <w:rFonts w:ascii="Arial" w:hAnsi="Arial" w:cs="Arial"/>
                <w:sz w:val="18"/>
                <w:szCs w:val="18"/>
              </w:rPr>
              <w:t>Consolidated financial statements</w:t>
            </w:r>
          </w:p>
        </w:tc>
      </w:tr>
      <w:tr w:rsidR="00762D21" w:rsidRPr="00A57363" w14:paraId="416496B2" w14:textId="77777777" w:rsidTr="004863B0">
        <w:tc>
          <w:tcPr>
            <w:tcW w:w="2312" w:type="dxa"/>
          </w:tcPr>
          <w:p w14:paraId="334EADD1" w14:textId="77777777" w:rsidR="00762D21" w:rsidRPr="00A57363" w:rsidRDefault="00762D21" w:rsidP="00BE3958">
            <w:pPr>
              <w:spacing w:line="340" w:lineRule="exact"/>
              <w:ind w:left="151" w:hanging="151"/>
              <w:jc w:val="center"/>
              <w:rPr>
                <w:rFonts w:ascii="Arial" w:hAnsi="Arial" w:cs="Arial"/>
                <w:sz w:val="18"/>
                <w:szCs w:val="18"/>
              </w:rPr>
            </w:pPr>
          </w:p>
        </w:tc>
        <w:tc>
          <w:tcPr>
            <w:tcW w:w="1319" w:type="dxa"/>
            <w:vAlign w:val="bottom"/>
            <w:hideMark/>
          </w:tcPr>
          <w:p w14:paraId="6C6F0836" w14:textId="77777777" w:rsidR="00762D21" w:rsidRPr="00A57363" w:rsidRDefault="00762D21" w:rsidP="00BE3958">
            <w:pPr>
              <w:pBdr>
                <w:bottom w:val="single" w:sz="4" w:space="1" w:color="auto"/>
              </w:pBdr>
              <w:tabs>
                <w:tab w:val="right" w:pos="1033"/>
              </w:tabs>
              <w:spacing w:line="340" w:lineRule="exact"/>
              <w:ind w:left="-29" w:right="-29"/>
              <w:jc w:val="center"/>
              <w:rPr>
                <w:rFonts w:ascii="Arial" w:hAnsi="Arial" w:cstheme="minorBidi"/>
                <w:sz w:val="18"/>
                <w:szCs w:val="18"/>
                <w:cs/>
              </w:rPr>
            </w:pPr>
            <w:r w:rsidRPr="00A57363">
              <w:rPr>
                <w:rFonts w:ascii="Arial" w:hAnsi="Arial" w:cs="Arial"/>
                <w:sz w:val="18"/>
                <w:szCs w:val="18"/>
              </w:rPr>
              <w:t xml:space="preserve">Land </w:t>
            </w:r>
          </w:p>
        </w:tc>
        <w:tc>
          <w:tcPr>
            <w:tcW w:w="1319" w:type="dxa"/>
            <w:vAlign w:val="bottom"/>
            <w:hideMark/>
          </w:tcPr>
          <w:p w14:paraId="7A9ADEEC" w14:textId="4EC04A4F" w:rsidR="00762D21" w:rsidRPr="00A57363" w:rsidRDefault="00086B6D" w:rsidP="00BE3958">
            <w:pPr>
              <w:pBdr>
                <w:bottom w:val="single" w:sz="4" w:space="1" w:color="auto"/>
              </w:pBdr>
              <w:tabs>
                <w:tab w:val="right" w:pos="1033"/>
              </w:tabs>
              <w:spacing w:line="340" w:lineRule="exact"/>
              <w:ind w:left="-29" w:right="-29"/>
              <w:jc w:val="center"/>
              <w:rPr>
                <w:rFonts w:ascii="Arial" w:hAnsi="Arial" w:cs="Arial"/>
                <w:sz w:val="18"/>
                <w:szCs w:val="18"/>
                <w:cs/>
              </w:rPr>
            </w:pPr>
            <w:r>
              <w:rPr>
                <w:rFonts w:ascii="Arial" w:hAnsi="Arial" w:cs="Arial"/>
                <w:sz w:val="18"/>
                <w:szCs w:val="18"/>
              </w:rPr>
              <w:t xml:space="preserve">Land, </w:t>
            </w:r>
            <w:r w:rsidR="00873A30" w:rsidRPr="00086B6D">
              <w:rPr>
                <w:rFonts w:ascii="Arial" w:hAnsi="Arial" w:cs="Arial"/>
                <w:sz w:val="18"/>
                <w:szCs w:val="18"/>
              </w:rPr>
              <w:t>Buildings and improvement</w:t>
            </w:r>
          </w:p>
        </w:tc>
        <w:tc>
          <w:tcPr>
            <w:tcW w:w="1319" w:type="dxa"/>
            <w:vAlign w:val="bottom"/>
            <w:hideMark/>
          </w:tcPr>
          <w:p w14:paraId="226705BD" w14:textId="4251F04E" w:rsidR="00762D21" w:rsidRPr="00A57363" w:rsidRDefault="00DA32B1" w:rsidP="00BE3958">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theme="minorBidi"/>
                <w:sz w:val="18"/>
                <w:szCs w:val="18"/>
              </w:rPr>
              <w:t xml:space="preserve">Motor </w:t>
            </w:r>
            <w:r w:rsidRPr="00A57363">
              <w:rPr>
                <w:rFonts w:ascii="Arial" w:hAnsi="Arial" w:cs="Arial"/>
                <w:sz w:val="18"/>
                <w:szCs w:val="18"/>
              </w:rPr>
              <w:t>vehicles</w:t>
            </w:r>
            <w:r w:rsidR="00762D21" w:rsidRPr="00A57363">
              <w:rPr>
                <w:rFonts w:ascii="Arial" w:hAnsi="Arial" w:cs="Arial"/>
                <w:sz w:val="18"/>
                <w:szCs w:val="18"/>
              </w:rPr>
              <w:t xml:space="preserve"> </w:t>
            </w:r>
          </w:p>
        </w:tc>
        <w:tc>
          <w:tcPr>
            <w:tcW w:w="1319" w:type="dxa"/>
            <w:vAlign w:val="bottom"/>
          </w:tcPr>
          <w:p w14:paraId="6553DCD4" w14:textId="77777777" w:rsidR="00762D21" w:rsidRPr="00A57363" w:rsidRDefault="00762D21" w:rsidP="00BE3958">
            <w:pPr>
              <w:pBdr>
                <w:bottom w:val="single" w:sz="4" w:space="1" w:color="auto"/>
              </w:pBdr>
              <w:tabs>
                <w:tab w:val="right" w:pos="1033"/>
              </w:tabs>
              <w:spacing w:line="340" w:lineRule="exact"/>
              <w:ind w:left="-29" w:right="-29"/>
              <w:jc w:val="center"/>
              <w:rPr>
                <w:rFonts w:ascii="Arial" w:hAnsi="Arial" w:cs="Arial"/>
                <w:sz w:val="18"/>
                <w:szCs w:val="18"/>
              </w:rPr>
            </w:pPr>
          </w:p>
          <w:p w14:paraId="5D4BA18E" w14:textId="74BFFCF5" w:rsidR="00762D21" w:rsidRPr="00A57363" w:rsidRDefault="00DA32B1" w:rsidP="00BE3958">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Other equipment</w:t>
            </w:r>
          </w:p>
        </w:tc>
        <w:tc>
          <w:tcPr>
            <w:tcW w:w="1324" w:type="dxa"/>
            <w:vAlign w:val="bottom"/>
            <w:hideMark/>
          </w:tcPr>
          <w:p w14:paraId="3981BE0C" w14:textId="77777777" w:rsidR="00762D21" w:rsidRPr="00A57363" w:rsidRDefault="00762D21" w:rsidP="00BE3958">
            <w:pPr>
              <w:pBdr>
                <w:bottom w:val="single" w:sz="4" w:space="1" w:color="auto"/>
              </w:pBdr>
              <w:tabs>
                <w:tab w:val="right" w:pos="1033"/>
              </w:tabs>
              <w:spacing w:line="340" w:lineRule="exact"/>
              <w:ind w:left="-29" w:right="-29"/>
              <w:jc w:val="center"/>
              <w:rPr>
                <w:rFonts w:ascii="Arial" w:hAnsi="Arial" w:cs="Arial"/>
                <w:sz w:val="18"/>
                <w:szCs w:val="18"/>
              </w:rPr>
            </w:pPr>
            <w:r w:rsidRPr="00A57363">
              <w:rPr>
                <w:rFonts w:ascii="Arial" w:hAnsi="Arial" w:cs="Arial"/>
                <w:sz w:val="18"/>
                <w:szCs w:val="18"/>
              </w:rPr>
              <w:t>Total</w:t>
            </w:r>
          </w:p>
        </w:tc>
      </w:tr>
      <w:tr w:rsidR="000D2474" w:rsidRPr="00A57363" w14:paraId="1E101BBA" w14:textId="77777777" w:rsidTr="004863B0">
        <w:tc>
          <w:tcPr>
            <w:tcW w:w="2312" w:type="dxa"/>
            <w:hideMark/>
          </w:tcPr>
          <w:p w14:paraId="4B99EE11" w14:textId="67DB05B1" w:rsidR="000D2474" w:rsidRPr="009B473B" w:rsidRDefault="000D2474" w:rsidP="000D2474">
            <w:pPr>
              <w:spacing w:line="340" w:lineRule="exact"/>
              <w:ind w:right="-50"/>
              <w:rPr>
                <w:rFonts w:ascii="Arial" w:hAnsi="Arial" w:cs="Arial"/>
                <w:sz w:val="18"/>
                <w:szCs w:val="22"/>
              </w:rPr>
            </w:pPr>
            <w:r w:rsidRPr="009B473B">
              <w:rPr>
                <w:rFonts w:ascii="Arial" w:hAnsi="Arial" w:cs="Arial"/>
                <w:sz w:val="18"/>
                <w:szCs w:val="22"/>
              </w:rPr>
              <w:t xml:space="preserve">As </w:t>
            </w:r>
            <w:proofErr w:type="gramStart"/>
            <w:r w:rsidRPr="009B473B">
              <w:rPr>
                <w:rFonts w:ascii="Arial" w:hAnsi="Arial" w:cs="Arial"/>
                <w:sz w:val="18"/>
                <w:szCs w:val="22"/>
              </w:rPr>
              <w:t>at</w:t>
            </w:r>
            <w:proofErr w:type="gramEnd"/>
            <w:r w:rsidRPr="009B473B">
              <w:rPr>
                <w:rFonts w:ascii="Arial" w:hAnsi="Arial" w:cs="Arial"/>
                <w:sz w:val="18"/>
                <w:szCs w:val="22"/>
              </w:rPr>
              <w:t xml:space="preserve"> 1 January 202</w:t>
            </w:r>
            <w:r>
              <w:rPr>
                <w:rFonts w:ascii="Arial" w:hAnsi="Arial" w:cs="Arial"/>
                <w:sz w:val="18"/>
                <w:szCs w:val="22"/>
              </w:rPr>
              <w:t>3</w:t>
            </w:r>
          </w:p>
        </w:tc>
        <w:tc>
          <w:tcPr>
            <w:tcW w:w="1319" w:type="dxa"/>
            <w:vAlign w:val="bottom"/>
          </w:tcPr>
          <w:p w14:paraId="6B4EE8FA" w14:textId="497C0E09" w:rsidR="000D2474" w:rsidRPr="009B473B" w:rsidRDefault="000D2474" w:rsidP="000D2474">
            <w:pPr>
              <w:tabs>
                <w:tab w:val="decimal" w:pos="709"/>
              </w:tabs>
              <w:spacing w:line="340" w:lineRule="exact"/>
              <w:ind w:left="-29" w:right="-29"/>
              <w:jc w:val="both"/>
              <w:rPr>
                <w:rFonts w:ascii="Arial" w:hAnsi="Arial" w:cs="Arial"/>
                <w:sz w:val="18"/>
                <w:szCs w:val="22"/>
                <w:cs/>
              </w:rPr>
            </w:pPr>
            <w:r w:rsidRPr="00815DA2">
              <w:rPr>
                <w:rFonts w:ascii="Arial" w:hAnsi="Arial" w:cs="Arial"/>
                <w:sz w:val="18"/>
                <w:szCs w:val="18"/>
              </w:rPr>
              <w:t>303</w:t>
            </w:r>
            <w:r w:rsidRPr="00815DA2">
              <w:rPr>
                <w:rFonts w:ascii="Arial" w:hAnsi="Arial" w:cs="Arial"/>
                <w:sz w:val="18"/>
                <w:szCs w:val="18"/>
                <w:cs/>
              </w:rPr>
              <w:t>.</w:t>
            </w:r>
            <w:r w:rsidRPr="00815DA2">
              <w:rPr>
                <w:rFonts w:ascii="Arial" w:hAnsi="Arial" w:cs="Arial"/>
                <w:sz w:val="18"/>
                <w:szCs w:val="18"/>
              </w:rPr>
              <w:t>14</w:t>
            </w:r>
          </w:p>
        </w:tc>
        <w:tc>
          <w:tcPr>
            <w:tcW w:w="1319" w:type="dxa"/>
            <w:vAlign w:val="bottom"/>
          </w:tcPr>
          <w:p w14:paraId="4D4CA0C0" w14:textId="37333E52" w:rsidR="000D2474" w:rsidRPr="009B473B" w:rsidRDefault="000D2474" w:rsidP="000D2474">
            <w:pPr>
              <w:tabs>
                <w:tab w:val="decimal" w:pos="709"/>
              </w:tabs>
              <w:spacing w:line="340" w:lineRule="exact"/>
              <w:ind w:left="-29" w:right="-29"/>
              <w:jc w:val="both"/>
              <w:rPr>
                <w:rFonts w:ascii="Arial" w:hAnsi="Arial" w:cs="Arial"/>
                <w:sz w:val="18"/>
                <w:szCs w:val="22"/>
              </w:rPr>
            </w:pPr>
            <w:r w:rsidRPr="00815DA2">
              <w:rPr>
                <w:rFonts w:ascii="Arial" w:hAnsi="Arial" w:cs="Arial"/>
                <w:sz w:val="18"/>
                <w:szCs w:val="18"/>
              </w:rPr>
              <w:t>1,151</w:t>
            </w:r>
            <w:r w:rsidRPr="00815DA2">
              <w:rPr>
                <w:rFonts w:ascii="Arial" w:hAnsi="Arial" w:cs="Arial"/>
                <w:sz w:val="18"/>
                <w:szCs w:val="18"/>
                <w:cs/>
              </w:rPr>
              <w:t>.</w:t>
            </w:r>
            <w:r w:rsidRPr="00815DA2">
              <w:rPr>
                <w:rFonts w:ascii="Arial" w:hAnsi="Arial" w:cs="Arial"/>
                <w:sz w:val="18"/>
                <w:szCs w:val="18"/>
              </w:rPr>
              <w:t>37</w:t>
            </w:r>
          </w:p>
        </w:tc>
        <w:tc>
          <w:tcPr>
            <w:tcW w:w="1319" w:type="dxa"/>
            <w:vAlign w:val="bottom"/>
          </w:tcPr>
          <w:p w14:paraId="0FBFCF2D" w14:textId="43EA9B77" w:rsidR="000D2474" w:rsidRPr="009B473B" w:rsidRDefault="000D2474" w:rsidP="000D2474">
            <w:pPr>
              <w:tabs>
                <w:tab w:val="decimal" w:pos="709"/>
              </w:tabs>
              <w:spacing w:line="340" w:lineRule="exact"/>
              <w:ind w:left="-29" w:right="-29"/>
              <w:jc w:val="both"/>
              <w:rPr>
                <w:rFonts w:ascii="Arial" w:hAnsi="Arial" w:cs="Arial"/>
                <w:sz w:val="18"/>
                <w:szCs w:val="22"/>
              </w:rPr>
            </w:pPr>
            <w:r w:rsidRPr="00815DA2">
              <w:rPr>
                <w:rFonts w:ascii="Arial" w:hAnsi="Arial" w:cs="Arial"/>
                <w:sz w:val="18"/>
                <w:szCs w:val="18"/>
              </w:rPr>
              <w:t>91</w:t>
            </w:r>
            <w:r w:rsidRPr="00815DA2">
              <w:rPr>
                <w:rFonts w:ascii="Arial" w:hAnsi="Arial" w:cs="Arial"/>
                <w:sz w:val="18"/>
                <w:szCs w:val="18"/>
                <w:cs/>
              </w:rPr>
              <w:t>.</w:t>
            </w:r>
            <w:r w:rsidRPr="00815DA2">
              <w:rPr>
                <w:rFonts w:ascii="Arial" w:hAnsi="Arial" w:cs="Arial"/>
                <w:sz w:val="18"/>
                <w:szCs w:val="18"/>
              </w:rPr>
              <w:t>46</w:t>
            </w:r>
          </w:p>
        </w:tc>
        <w:tc>
          <w:tcPr>
            <w:tcW w:w="1319" w:type="dxa"/>
            <w:vAlign w:val="bottom"/>
          </w:tcPr>
          <w:p w14:paraId="4C7BBAA1" w14:textId="1A5B0F9B" w:rsidR="000D2474" w:rsidRPr="009B473B" w:rsidRDefault="000D2474" w:rsidP="000D2474">
            <w:pPr>
              <w:tabs>
                <w:tab w:val="decimal" w:pos="709"/>
              </w:tabs>
              <w:spacing w:line="340" w:lineRule="exact"/>
              <w:ind w:left="-29" w:right="-29"/>
              <w:jc w:val="both"/>
              <w:rPr>
                <w:rFonts w:ascii="Arial" w:hAnsi="Arial" w:cs="Arial"/>
                <w:sz w:val="18"/>
                <w:szCs w:val="22"/>
              </w:rPr>
            </w:pPr>
            <w:r w:rsidRPr="00815DA2">
              <w:rPr>
                <w:rFonts w:ascii="Arial" w:hAnsi="Arial" w:cs="Arial"/>
                <w:sz w:val="18"/>
                <w:szCs w:val="18"/>
              </w:rPr>
              <w:t>0</w:t>
            </w:r>
            <w:r w:rsidRPr="00815DA2">
              <w:rPr>
                <w:rFonts w:ascii="Arial" w:hAnsi="Arial" w:cs="Arial"/>
                <w:sz w:val="18"/>
                <w:szCs w:val="18"/>
                <w:cs/>
              </w:rPr>
              <w:t>.</w:t>
            </w:r>
            <w:r w:rsidRPr="00815DA2">
              <w:rPr>
                <w:rFonts w:ascii="Arial" w:hAnsi="Arial" w:cs="Arial"/>
                <w:sz w:val="18"/>
                <w:szCs w:val="18"/>
              </w:rPr>
              <w:t>22</w:t>
            </w:r>
          </w:p>
        </w:tc>
        <w:tc>
          <w:tcPr>
            <w:tcW w:w="1324" w:type="dxa"/>
            <w:vAlign w:val="bottom"/>
          </w:tcPr>
          <w:p w14:paraId="41B37EB1" w14:textId="32726BF3" w:rsidR="000D2474" w:rsidRPr="009B473B" w:rsidRDefault="000D2474" w:rsidP="000D2474">
            <w:pPr>
              <w:tabs>
                <w:tab w:val="decimal" w:pos="709"/>
              </w:tabs>
              <w:spacing w:line="340" w:lineRule="exact"/>
              <w:ind w:left="-29" w:right="-29"/>
              <w:jc w:val="both"/>
              <w:rPr>
                <w:rFonts w:ascii="Arial" w:hAnsi="Arial" w:cs="Arial"/>
                <w:sz w:val="18"/>
                <w:szCs w:val="22"/>
              </w:rPr>
            </w:pPr>
            <w:r w:rsidRPr="00815DA2">
              <w:rPr>
                <w:rFonts w:ascii="Arial" w:hAnsi="Arial" w:cs="Arial"/>
                <w:sz w:val="18"/>
                <w:szCs w:val="18"/>
              </w:rPr>
              <w:t>1,546</w:t>
            </w:r>
            <w:r w:rsidRPr="00815DA2">
              <w:rPr>
                <w:rFonts w:ascii="Arial" w:hAnsi="Arial" w:cs="Arial"/>
                <w:sz w:val="18"/>
                <w:szCs w:val="18"/>
                <w:cs/>
              </w:rPr>
              <w:t>.</w:t>
            </w:r>
            <w:r w:rsidRPr="00815DA2">
              <w:rPr>
                <w:rFonts w:ascii="Arial" w:hAnsi="Arial" w:cs="Arial"/>
                <w:sz w:val="18"/>
                <w:szCs w:val="18"/>
              </w:rPr>
              <w:t>19</w:t>
            </w:r>
          </w:p>
        </w:tc>
      </w:tr>
      <w:tr w:rsidR="000D2474" w:rsidRPr="00A57363" w14:paraId="6EC734C8" w14:textId="77777777" w:rsidTr="004863B0">
        <w:tc>
          <w:tcPr>
            <w:tcW w:w="2312" w:type="dxa"/>
            <w:hideMark/>
          </w:tcPr>
          <w:p w14:paraId="6B0476B9" w14:textId="77777777" w:rsidR="000D2474" w:rsidRPr="009B473B" w:rsidRDefault="000D2474" w:rsidP="000D2474">
            <w:pPr>
              <w:spacing w:line="340" w:lineRule="exact"/>
              <w:ind w:right="-50"/>
              <w:rPr>
                <w:rFonts w:ascii="Arial" w:hAnsi="Arial" w:cs="Arial"/>
                <w:sz w:val="18"/>
                <w:szCs w:val="22"/>
              </w:rPr>
            </w:pPr>
            <w:r w:rsidRPr="009B473B">
              <w:rPr>
                <w:rFonts w:ascii="Arial" w:hAnsi="Arial" w:cs="Arial"/>
                <w:sz w:val="18"/>
                <w:szCs w:val="22"/>
              </w:rPr>
              <w:t>Additions</w:t>
            </w:r>
          </w:p>
        </w:tc>
        <w:tc>
          <w:tcPr>
            <w:tcW w:w="1319" w:type="dxa"/>
          </w:tcPr>
          <w:p w14:paraId="254B9457" w14:textId="6AA41D6B" w:rsidR="000D2474" w:rsidRPr="009B473B" w:rsidRDefault="000D2474" w:rsidP="000D2474">
            <w:pPr>
              <w:tabs>
                <w:tab w:val="decimal" w:pos="709"/>
              </w:tabs>
              <w:spacing w:line="340" w:lineRule="exact"/>
              <w:ind w:left="-29" w:right="-29"/>
              <w:jc w:val="both"/>
              <w:rPr>
                <w:rFonts w:ascii="Arial" w:hAnsi="Arial" w:cs="Arial"/>
                <w:sz w:val="18"/>
                <w:szCs w:val="22"/>
              </w:rPr>
            </w:pPr>
            <w:r>
              <w:rPr>
                <w:rFonts w:ascii="Arial" w:hAnsi="Arial" w:cs="Arial"/>
                <w:sz w:val="18"/>
                <w:szCs w:val="18"/>
              </w:rPr>
              <w:t>9.87</w:t>
            </w:r>
          </w:p>
        </w:tc>
        <w:tc>
          <w:tcPr>
            <w:tcW w:w="1319" w:type="dxa"/>
          </w:tcPr>
          <w:p w14:paraId="5F868E44" w14:textId="35099166" w:rsidR="000D2474" w:rsidRPr="009B473B" w:rsidRDefault="000D2474" w:rsidP="000D2474">
            <w:pPr>
              <w:tabs>
                <w:tab w:val="decimal" w:pos="709"/>
              </w:tabs>
              <w:spacing w:line="340" w:lineRule="exact"/>
              <w:ind w:left="-29" w:right="-29"/>
              <w:jc w:val="both"/>
              <w:rPr>
                <w:rFonts w:ascii="Arial" w:hAnsi="Arial" w:cs="Arial"/>
                <w:sz w:val="18"/>
                <w:szCs w:val="22"/>
                <w:cs/>
              </w:rPr>
            </w:pPr>
            <w:r>
              <w:rPr>
                <w:rFonts w:ascii="Arial" w:hAnsi="Arial" w:cs="Arial"/>
                <w:sz w:val="18"/>
                <w:szCs w:val="18"/>
              </w:rPr>
              <w:t>49.86</w:t>
            </w:r>
          </w:p>
        </w:tc>
        <w:tc>
          <w:tcPr>
            <w:tcW w:w="1319" w:type="dxa"/>
          </w:tcPr>
          <w:p w14:paraId="480CBD8A" w14:textId="4B1BD5BD" w:rsidR="000D2474" w:rsidRPr="009B473B" w:rsidRDefault="000D2474" w:rsidP="000D2474">
            <w:pPr>
              <w:tabs>
                <w:tab w:val="decimal" w:pos="709"/>
              </w:tabs>
              <w:spacing w:line="340" w:lineRule="exact"/>
              <w:ind w:left="-29" w:right="-29"/>
              <w:jc w:val="both"/>
              <w:rPr>
                <w:rFonts w:ascii="Arial" w:hAnsi="Arial" w:cs="Arial"/>
                <w:sz w:val="18"/>
                <w:szCs w:val="22"/>
              </w:rPr>
            </w:pPr>
            <w:r w:rsidRPr="00D40D4B">
              <w:rPr>
                <w:rFonts w:ascii="Arial" w:hAnsi="Arial" w:cs="Arial"/>
                <w:sz w:val="18"/>
                <w:szCs w:val="18"/>
              </w:rPr>
              <w:t>5.96</w:t>
            </w:r>
          </w:p>
        </w:tc>
        <w:tc>
          <w:tcPr>
            <w:tcW w:w="1319" w:type="dxa"/>
          </w:tcPr>
          <w:p w14:paraId="2BD0341F" w14:textId="05E38BC8" w:rsidR="000D2474" w:rsidRPr="009B473B" w:rsidRDefault="000D2474" w:rsidP="000D2474">
            <w:pPr>
              <w:tabs>
                <w:tab w:val="decimal" w:pos="921"/>
              </w:tabs>
              <w:spacing w:line="340" w:lineRule="exact"/>
              <w:ind w:left="-29" w:right="-29"/>
              <w:rPr>
                <w:rFonts w:ascii="Arial" w:hAnsi="Arial" w:cs="Arial"/>
                <w:sz w:val="18"/>
                <w:szCs w:val="22"/>
              </w:rPr>
            </w:pPr>
            <w:r w:rsidRPr="00D40D4B">
              <w:rPr>
                <w:rFonts w:ascii="Arial" w:hAnsi="Arial" w:cs="Arial"/>
                <w:sz w:val="18"/>
                <w:szCs w:val="18"/>
              </w:rPr>
              <w:t>-</w:t>
            </w:r>
          </w:p>
        </w:tc>
        <w:tc>
          <w:tcPr>
            <w:tcW w:w="1324" w:type="dxa"/>
          </w:tcPr>
          <w:p w14:paraId="6D6C4CB2" w14:textId="05761C26" w:rsidR="000D2474" w:rsidRPr="009B473B" w:rsidRDefault="000D2474" w:rsidP="000D2474">
            <w:pPr>
              <w:tabs>
                <w:tab w:val="decimal" w:pos="709"/>
              </w:tabs>
              <w:spacing w:line="340" w:lineRule="exact"/>
              <w:ind w:left="-29" w:right="-29"/>
              <w:jc w:val="both"/>
              <w:rPr>
                <w:rFonts w:ascii="Arial" w:hAnsi="Arial" w:cs="Arial"/>
                <w:sz w:val="18"/>
                <w:szCs w:val="22"/>
              </w:rPr>
            </w:pPr>
            <w:r>
              <w:rPr>
                <w:rFonts w:ascii="Arial" w:hAnsi="Arial" w:cs="Arial"/>
                <w:sz w:val="18"/>
                <w:szCs w:val="18"/>
              </w:rPr>
              <w:t>65.69</w:t>
            </w:r>
          </w:p>
        </w:tc>
      </w:tr>
      <w:tr w:rsidR="000D2474" w:rsidRPr="00A57363" w14:paraId="5DF8CEF4" w14:textId="77777777" w:rsidTr="004863B0">
        <w:tc>
          <w:tcPr>
            <w:tcW w:w="2312" w:type="dxa"/>
          </w:tcPr>
          <w:p w14:paraId="416C78B5" w14:textId="05AF7DC9" w:rsidR="000D2474" w:rsidRPr="009B473B" w:rsidRDefault="000D2474" w:rsidP="000D2474">
            <w:pPr>
              <w:spacing w:line="340" w:lineRule="exact"/>
              <w:ind w:right="-50"/>
              <w:rPr>
                <w:rFonts w:ascii="Arial" w:hAnsi="Arial" w:cs="Arial"/>
                <w:sz w:val="18"/>
                <w:szCs w:val="22"/>
              </w:rPr>
            </w:pPr>
            <w:r w:rsidRPr="007E1C6A">
              <w:rPr>
                <w:rFonts w:ascii="Arial" w:hAnsi="Arial" w:cs="Arial"/>
                <w:sz w:val="18"/>
                <w:szCs w:val="22"/>
              </w:rPr>
              <w:t>Depreciation for the year</w:t>
            </w:r>
          </w:p>
        </w:tc>
        <w:tc>
          <w:tcPr>
            <w:tcW w:w="1319" w:type="dxa"/>
            <w:vAlign w:val="bottom"/>
          </w:tcPr>
          <w:p w14:paraId="795F90C4" w14:textId="1F22A2E4" w:rsidR="000D2474" w:rsidRPr="009B473B" w:rsidRDefault="000D2474" w:rsidP="000D2474">
            <w:pPr>
              <w:tabs>
                <w:tab w:val="decimal" w:pos="709"/>
              </w:tabs>
              <w:spacing w:line="340" w:lineRule="exact"/>
              <w:ind w:left="-29" w:right="-29"/>
              <w:jc w:val="both"/>
              <w:rPr>
                <w:rFonts w:ascii="Arial" w:hAnsi="Arial" w:cs="Arial"/>
                <w:sz w:val="18"/>
                <w:szCs w:val="22"/>
              </w:rPr>
            </w:pPr>
            <w:r w:rsidRPr="00D40D4B">
              <w:rPr>
                <w:rFonts w:ascii="Arial" w:hAnsi="Arial" w:cs="Arial"/>
                <w:sz w:val="18"/>
                <w:szCs w:val="18"/>
              </w:rPr>
              <w:t>(</w:t>
            </w:r>
            <w:r>
              <w:rPr>
                <w:rFonts w:ascii="Arial" w:hAnsi="Arial" w:cs="Arial"/>
                <w:sz w:val="18"/>
                <w:szCs w:val="18"/>
              </w:rPr>
              <w:t>14.14</w:t>
            </w:r>
            <w:r w:rsidRPr="00D40D4B">
              <w:rPr>
                <w:rFonts w:ascii="Arial" w:hAnsi="Arial" w:cs="Arial"/>
                <w:sz w:val="18"/>
                <w:szCs w:val="18"/>
              </w:rPr>
              <w:t>)</w:t>
            </w:r>
          </w:p>
        </w:tc>
        <w:tc>
          <w:tcPr>
            <w:tcW w:w="1319" w:type="dxa"/>
            <w:vAlign w:val="bottom"/>
          </w:tcPr>
          <w:p w14:paraId="6241A750" w14:textId="0ECFCA71" w:rsidR="000D2474" w:rsidRPr="009B473B" w:rsidRDefault="000D2474" w:rsidP="000D2474">
            <w:pPr>
              <w:tabs>
                <w:tab w:val="decimal" w:pos="709"/>
              </w:tabs>
              <w:spacing w:line="340" w:lineRule="exact"/>
              <w:ind w:left="-29" w:right="-29"/>
              <w:jc w:val="both"/>
              <w:rPr>
                <w:rFonts w:ascii="Arial" w:hAnsi="Arial" w:cs="Arial"/>
                <w:sz w:val="18"/>
                <w:szCs w:val="22"/>
                <w:cs/>
              </w:rPr>
            </w:pPr>
            <w:r>
              <w:rPr>
                <w:rFonts w:ascii="Arial" w:hAnsi="Arial" w:cs="Arial"/>
                <w:sz w:val="18"/>
                <w:szCs w:val="18"/>
              </w:rPr>
              <w:t>(148.64)</w:t>
            </w:r>
          </w:p>
        </w:tc>
        <w:tc>
          <w:tcPr>
            <w:tcW w:w="1319" w:type="dxa"/>
            <w:vAlign w:val="bottom"/>
          </w:tcPr>
          <w:p w14:paraId="0BBC8880" w14:textId="5495FAB6" w:rsidR="000D2474" w:rsidRPr="009B473B" w:rsidRDefault="000D2474" w:rsidP="000D2474">
            <w:pPr>
              <w:tabs>
                <w:tab w:val="decimal" w:pos="709"/>
              </w:tabs>
              <w:spacing w:line="340" w:lineRule="exact"/>
              <w:ind w:left="-29" w:right="-29"/>
              <w:jc w:val="both"/>
              <w:rPr>
                <w:rFonts w:ascii="Arial" w:hAnsi="Arial" w:cs="Arial"/>
                <w:sz w:val="18"/>
                <w:szCs w:val="22"/>
              </w:rPr>
            </w:pPr>
            <w:r w:rsidRPr="00D40D4B">
              <w:rPr>
                <w:rFonts w:ascii="Arial" w:hAnsi="Arial" w:cs="Arial"/>
                <w:sz w:val="18"/>
                <w:szCs w:val="18"/>
              </w:rPr>
              <w:t>(33.2</w:t>
            </w:r>
            <w:r>
              <w:rPr>
                <w:rFonts w:ascii="Arial" w:hAnsi="Arial" w:cs="Arial"/>
                <w:sz w:val="18"/>
                <w:szCs w:val="18"/>
              </w:rPr>
              <w:t>2</w:t>
            </w:r>
            <w:r w:rsidRPr="00D40D4B">
              <w:rPr>
                <w:rFonts w:ascii="Arial" w:hAnsi="Arial" w:cs="Arial"/>
                <w:sz w:val="18"/>
                <w:szCs w:val="18"/>
              </w:rPr>
              <w:t>)</w:t>
            </w:r>
          </w:p>
        </w:tc>
        <w:tc>
          <w:tcPr>
            <w:tcW w:w="1319" w:type="dxa"/>
            <w:vAlign w:val="bottom"/>
          </w:tcPr>
          <w:p w14:paraId="5ACD4135" w14:textId="18BFF1A9" w:rsidR="000D2474" w:rsidRPr="009B473B" w:rsidRDefault="000D2474" w:rsidP="000D2474">
            <w:pPr>
              <w:tabs>
                <w:tab w:val="decimal" w:pos="709"/>
              </w:tabs>
              <w:spacing w:line="340" w:lineRule="exact"/>
              <w:ind w:left="-29" w:right="-29"/>
              <w:jc w:val="both"/>
              <w:rPr>
                <w:rFonts w:ascii="Arial" w:hAnsi="Arial" w:cs="Arial"/>
                <w:sz w:val="18"/>
                <w:szCs w:val="22"/>
              </w:rPr>
            </w:pPr>
            <w:r w:rsidRPr="00D40D4B">
              <w:rPr>
                <w:rFonts w:ascii="Arial" w:hAnsi="Arial" w:cs="Arial"/>
                <w:sz w:val="18"/>
                <w:szCs w:val="18"/>
              </w:rPr>
              <w:t>(0.22)</w:t>
            </w:r>
          </w:p>
        </w:tc>
        <w:tc>
          <w:tcPr>
            <w:tcW w:w="1324" w:type="dxa"/>
            <w:vAlign w:val="bottom"/>
          </w:tcPr>
          <w:p w14:paraId="0F4B7CA0" w14:textId="16A69632" w:rsidR="000D2474" w:rsidRPr="009B473B" w:rsidRDefault="000D2474" w:rsidP="000D2474">
            <w:pPr>
              <w:tabs>
                <w:tab w:val="decimal" w:pos="709"/>
              </w:tabs>
              <w:spacing w:line="340" w:lineRule="exact"/>
              <w:ind w:left="-29" w:right="-29"/>
              <w:jc w:val="both"/>
              <w:rPr>
                <w:rFonts w:ascii="Arial" w:hAnsi="Arial" w:cs="Arial"/>
                <w:sz w:val="18"/>
                <w:szCs w:val="22"/>
              </w:rPr>
            </w:pPr>
            <w:r w:rsidRPr="00D40D4B">
              <w:rPr>
                <w:rFonts w:ascii="Arial" w:hAnsi="Arial" w:cs="Arial"/>
                <w:sz w:val="18"/>
                <w:szCs w:val="18"/>
              </w:rPr>
              <w:t>(196.</w:t>
            </w:r>
            <w:r>
              <w:rPr>
                <w:rFonts w:ascii="Arial" w:hAnsi="Arial" w:cs="Arial"/>
                <w:sz w:val="18"/>
                <w:szCs w:val="18"/>
              </w:rPr>
              <w:t>22</w:t>
            </w:r>
            <w:r w:rsidRPr="00D40D4B">
              <w:rPr>
                <w:rFonts w:ascii="Arial" w:hAnsi="Arial" w:cs="Arial"/>
                <w:sz w:val="18"/>
                <w:szCs w:val="18"/>
              </w:rPr>
              <w:t>)</w:t>
            </w:r>
          </w:p>
        </w:tc>
      </w:tr>
      <w:tr w:rsidR="000D2474" w:rsidRPr="00A57363" w14:paraId="37292EA5" w14:textId="77777777" w:rsidTr="004863B0">
        <w:tc>
          <w:tcPr>
            <w:tcW w:w="2312" w:type="dxa"/>
          </w:tcPr>
          <w:p w14:paraId="4E2927EB" w14:textId="3C71687D" w:rsidR="000D2474" w:rsidRPr="007E1C6A" w:rsidRDefault="000D2474" w:rsidP="000D2474">
            <w:pPr>
              <w:spacing w:line="340" w:lineRule="exact"/>
              <w:ind w:left="164" w:right="-50" w:hanging="164"/>
              <w:rPr>
                <w:rFonts w:ascii="Arial" w:hAnsi="Arial" w:cs="Arial"/>
                <w:sz w:val="18"/>
                <w:szCs w:val="22"/>
              </w:rPr>
            </w:pPr>
            <w:proofErr w:type="spellStart"/>
            <w:r>
              <w:rPr>
                <w:rFonts w:ascii="Arial" w:hAnsi="Arial" w:cs="Arial"/>
                <w:sz w:val="18"/>
                <w:szCs w:val="22"/>
              </w:rPr>
              <w:t>Capitalised</w:t>
            </w:r>
            <w:proofErr w:type="spellEnd"/>
            <w:r>
              <w:rPr>
                <w:rFonts w:ascii="Arial" w:hAnsi="Arial" w:cs="Arial"/>
                <w:sz w:val="18"/>
                <w:szCs w:val="22"/>
              </w:rPr>
              <w:t xml:space="preserve"> depreciation of land, buildings and </w:t>
            </w:r>
            <w:proofErr w:type="spellStart"/>
            <w:r>
              <w:rPr>
                <w:rFonts w:ascii="Arial" w:hAnsi="Arial" w:cs="Arial"/>
                <w:sz w:val="18"/>
                <w:szCs w:val="22"/>
              </w:rPr>
              <w:t>equipment</w:t>
            </w:r>
            <w:r>
              <w:rPr>
                <w:rFonts w:ascii="Arial" w:hAnsi="Arial" w:cs="Browallia New"/>
                <w:sz w:val="18"/>
                <w:szCs w:val="22"/>
              </w:rPr>
              <w:t>s</w:t>
            </w:r>
            <w:proofErr w:type="spellEnd"/>
          </w:p>
        </w:tc>
        <w:tc>
          <w:tcPr>
            <w:tcW w:w="1319" w:type="dxa"/>
            <w:vAlign w:val="bottom"/>
          </w:tcPr>
          <w:p w14:paraId="1BED5085" w14:textId="0FDCBFAD" w:rsidR="000D2474" w:rsidRPr="009B473B" w:rsidRDefault="000D2474" w:rsidP="000D2474">
            <w:pPr>
              <w:tabs>
                <w:tab w:val="decimal" w:pos="966"/>
              </w:tabs>
              <w:spacing w:line="340" w:lineRule="exact"/>
              <w:ind w:left="-29" w:right="-29"/>
              <w:jc w:val="both"/>
              <w:rPr>
                <w:rFonts w:ascii="Arial" w:hAnsi="Arial" w:cs="Arial"/>
                <w:sz w:val="18"/>
                <w:szCs w:val="22"/>
              </w:rPr>
            </w:pPr>
            <w:r>
              <w:rPr>
                <w:rFonts w:ascii="Arial" w:hAnsi="Arial" w:cs="Arial"/>
                <w:sz w:val="18"/>
                <w:szCs w:val="18"/>
              </w:rPr>
              <w:t>-</w:t>
            </w:r>
          </w:p>
        </w:tc>
        <w:tc>
          <w:tcPr>
            <w:tcW w:w="1319" w:type="dxa"/>
            <w:vAlign w:val="bottom"/>
          </w:tcPr>
          <w:p w14:paraId="7A36B23D" w14:textId="22B21C94" w:rsidR="000D2474" w:rsidRPr="009B473B" w:rsidRDefault="000D2474" w:rsidP="000D2474">
            <w:pPr>
              <w:tabs>
                <w:tab w:val="decimal" w:pos="709"/>
              </w:tabs>
              <w:spacing w:line="340" w:lineRule="exact"/>
              <w:ind w:left="-29" w:right="-29"/>
              <w:jc w:val="both"/>
              <w:rPr>
                <w:rFonts w:ascii="Arial" w:hAnsi="Arial" w:cs="Arial"/>
                <w:sz w:val="18"/>
                <w:szCs w:val="22"/>
                <w:cs/>
              </w:rPr>
            </w:pPr>
            <w:r>
              <w:rPr>
                <w:rFonts w:ascii="Arial" w:hAnsi="Arial" w:cs="Arial"/>
                <w:sz w:val="18"/>
                <w:szCs w:val="18"/>
              </w:rPr>
              <w:t>(0.90)</w:t>
            </w:r>
          </w:p>
        </w:tc>
        <w:tc>
          <w:tcPr>
            <w:tcW w:w="1319" w:type="dxa"/>
            <w:vAlign w:val="bottom"/>
          </w:tcPr>
          <w:p w14:paraId="1F60C9A5" w14:textId="25FF0D3E" w:rsidR="000D2474" w:rsidRPr="009B473B" w:rsidRDefault="000D2474" w:rsidP="000D2474">
            <w:pPr>
              <w:tabs>
                <w:tab w:val="decimal" w:pos="952"/>
              </w:tabs>
              <w:spacing w:line="340" w:lineRule="exact"/>
              <w:ind w:left="-29" w:right="-29"/>
              <w:rPr>
                <w:rFonts w:ascii="Arial" w:hAnsi="Arial" w:cs="Arial"/>
                <w:sz w:val="18"/>
                <w:szCs w:val="22"/>
              </w:rPr>
            </w:pPr>
            <w:r>
              <w:rPr>
                <w:rFonts w:ascii="Arial" w:hAnsi="Arial" w:cs="Arial"/>
                <w:sz w:val="18"/>
                <w:szCs w:val="18"/>
              </w:rPr>
              <w:t>-</w:t>
            </w:r>
          </w:p>
        </w:tc>
        <w:tc>
          <w:tcPr>
            <w:tcW w:w="1319" w:type="dxa"/>
            <w:vAlign w:val="bottom"/>
          </w:tcPr>
          <w:p w14:paraId="5F247F9A" w14:textId="44ABD532" w:rsidR="000D2474" w:rsidRPr="009B473B" w:rsidRDefault="000D2474" w:rsidP="000D2474">
            <w:pPr>
              <w:tabs>
                <w:tab w:val="decimal" w:pos="921"/>
              </w:tabs>
              <w:spacing w:line="340" w:lineRule="exact"/>
              <w:ind w:left="-29" w:right="-29"/>
              <w:rPr>
                <w:rFonts w:ascii="Arial" w:hAnsi="Arial" w:cs="Arial"/>
                <w:sz w:val="18"/>
                <w:szCs w:val="22"/>
              </w:rPr>
            </w:pPr>
            <w:r>
              <w:rPr>
                <w:rFonts w:ascii="Arial" w:hAnsi="Arial" w:cs="Arial"/>
                <w:sz w:val="18"/>
                <w:szCs w:val="18"/>
              </w:rPr>
              <w:t>-</w:t>
            </w:r>
          </w:p>
        </w:tc>
        <w:tc>
          <w:tcPr>
            <w:tcW w:w="1324" w:type="dxa"/>
            <w:vAlign w:val="bottom"/>
          </w:tcPr>
          <w:p w14:paraId="16402DC9" w14:textId="0F1EB88F" w:rsidR="000D2474" w:rsidRPr="009B473B" w:rsidRDefault="000D2474" w:rsidP="000D2474">
            <w:pPr>
              <w:tabs>
                <w:tab w:val="decimal" w:pos="709"/>
              </w:tabs>
              <w:spacing w:line="340" w:lineRule="exact"/>
              <w:ind w:left="-29" w:right="-29"/>
              <w:jc w:val="both"/>
              <w:rPr>
                <w:rFonts w:ascii="Arial" w:hAnsi="Arial" w:cs="Arial"/>
                <w:sz w:val="18"/>
                <w:szCs w:val="22"/>
              </w:rPr>
            </w:pPr>
            <w:r>
              <w:rPr>
                <w:rFonts w:ascii="Arial" w:hAnsi="Arial" w:cs="Arial"/>
                <w:sz w:val="18"/>
                <w:szCs w:val="18"/>
              </w:rPr>
              <w:t>(0.90)</w:t>
            </w:r>
          </w:p>
        </w:tc>
      </w:tr>
      <w:tr w:rsidR="000D2474" w:rsidRPr="00A57363" w14:paraId="6ADEE114" w14:textId="77777777" w:rsidTr="004863B0">
        <w:tc>
          <w:tcPr>
            <w:tcW w:w="2312" w:type="dxa"/>
          </w:tcPr>
          <w:p w14:paraId="48B7316C" w14:textId="2C3FD2F4" w:rsidR="000D2474" w:rsidRPr="009B473B" w:rsidRDefault="00071223" w:rsidP="000D2474">
            <w:pPr>
              <w:spacing w:line="340" w:lineRule="exact"/>
              <w:ind w:left="164" w:right="-50" w:hanging="164"/>
              <w:rPr>
                <w:rFonts w:ascii="Arial" w:hAnsi="Arial" w:cs="Arial"/>
                <w:sz w:val="18"/>
                <w:szCs w:val="22"/>
              </w:rPr>
            </w:pPr>
            <w:r>
              <w:rPr>
                <w:rFonts w:ascii="Arial" w:hAnsi="Arial" w:cs="Arial"/>
                <w:sz w:val="18"/>
                <w:szCs w:val="22"/>
              </w:rPr>
              <w:t>D</w:t>
            </w:r>
            <w:r w:rsidR="000D2474" w:rsidRPr="009B473B">
              <w:rPr>
                <w:rFonts w:ascii="Arial" w:hAnsi="Arial" w:cs="Arial"/>
                <w:sz w:val="18"/>
                <w:szCs w:val="22"/>
              </w:rPr>
              <w:t xml:space="preserve">ecrease from changed </w:t>
            </w:r>
            <w:r w:rsidR="000D2474">
              <w:rPr>
                <w:rFonts w:ascii="Arial" w:hAnsi="Arial" w:cs="Arial"/>
                <w:sz w:val="18"/>
                <w:szCs w:val="22"/>
              </w:rPr>
              <w:t>con</w:t>
            </w:r>
            <w:r w:rsidR="000D2474" w:rsidRPr="009B473B">
              <w:rPr>
                <w:rFonts w:ascii="Arial" w:hAnsi="Arial" w:cs="Arial"/>
                <w:sz w:val="18"/>
                <w:szCs w:val="22"/>
              </w:rPr>
              <w:t>tract/</w:t>
            </w:r>
            <w:r w:rsidR="000D2474">
              <w:rPr>
                <w:rFonts w:ascii="Arial" w:hAnsi="Arial" w:cs="Arial"/>
                <w:sz w:val="18"/>
                <w:szCs w:val="22"/>
              </w:rPr>
              <w:t xml:space="preserve"> </w:t>
            </w:r>
            <w:r w:rsidR="000D2474" w:rsidRPr="009B473B">
              <w:rPr>
                <w:rFonts w:ascii="Arial" w:hAnsi="Arial" w:cs="Arial"/>
                <w:sz w:val="18"/>
                <w:szCs w:val="22"/>
              </w:rPr>
              <w:t>cancelled contract</w:t>
            </w:r>
          </w:p>
        </w:tc>
        <w:tc>
          <w:tcPr>
            <w:tcW w:w="1319" w:type="dxa"/>
            <w:vAlign w:val="bottom"/>
          </w:tcPr>
          <w:p w14:paraId="36EFDCE5" w14:textId="289AEDD0" w:rsidR="000D2474" w:rsidRPr="009B473B" w:rsidRDefault="000D2474" w:rsidP="000D2474">
            <w:pPr>
              <w:tabs>
                <w:tab w:val="decimal" w:pos="966"/>
              </w:tabs>
              <w:spacing w:line="340" w:lineRule="exact"/>
              <w:ind w:left="-29" w:right="-29"/>
              <w:jc w:val="both"/>
              <w:rPr>
                <w:rFonts w:ascii="Arial" w:hAnsi="Arial" w:cs="Arial"/>
                <w:sz w:val="18"/>
                <w:szCs w:val="22"/>
              </w:rPr>
            </w:pPr>
            <w:r w:rsidRPr="00D40D4B">
              <w:rPr>
                <w:rFonts w:ascii="Arial" w:hAnsi="Arial" w:cs="Arial"/>
                <w:sz w:val="18"/>
                <w:szCs w:val="18"/>
              </w:rPr>
              <w:t>-</w:t>
            </w:r>
          </w:p>
        </w:tc>
        <w:tc>
          <w:tcPr>
            <w:tcW w:w="1319" w:type="dxa"/>
            <w:vAlign w:val="bottom"/>
          </w:tcPr>
          <w:p w14:paraId="2AF9FCCF" w14:textId="5AA21050" w:rsidR="000D2474" w:rsidRPr="009B473B" w:rsidRDefault="000D2474" w:rsidP="000D2474">
            <w:pPr>
              <w:tabs>
                <w:tab w:val="decimal" w:pos="952"/>
              </w:tabs>
              <w:spacing w:line="340" w:lineRule="exact"/>
              <w:ind w:left="-29" w:right="-29"/>
              <w:rPr>
                <w:rFonts w:ascii="Arial" w:hAnsi="Arial" w:cs="Arial"/>
                <w:sz w:val="18"/>
                <w:szCs w:val="22"/>
                <w:cs/>
              </w:rPr>
            </w:pPr>
            <w:r w:rsidRPr="00D40D4B">
              <w:rPr>
                <w:rFonts w:ascii="Arial" w:hAnsi="Arial" w:cs="Arial"/>
                <w:sz w:val="18"/>
                <w:szCs w:val="18"/>
              </w:rPr>
              <w:t>-</w:t>
            </w:r>
          </w:p>
        </w:tc>
        <w:tc>
          <w:tcPr>
            <w:tcW w:w="1319" w:type="dxa"/>
            <w:vAlign w:val="bottom"/>
          </w:tcPr>
          <w:p w14:paraId="53644CD7" w14:textId="1658BF68" w:rsidR="000D2474" w:rsidRPr="009B473B" w:rsidRDefault="000D2474" w:rsidP="000D2474">
            <w:pPr>
              <w:tabs>
                <w:tab w:val="decimal" w:pos="703"/>
              </w:tabs>
              <w:spacing w:line="340" w:lineRule="exact"/>
              <w:ind w:left="-29" w:right="-29"/>
              <w:rPr>
                <w:rFonts w:ascii="Arial" w:hAnsi="Arial" w:cs="Arial"/>
                <w:sz w:val="18"/>
                <w:szCs w:val="22"/>
              </w:rPr>
            </w:pPr>
            <w:r w:rsidRPr="00D40D4B">
              <w:rPr>
                <w:rFonts w:ascii="Arial" w:hAnsi="Arial" w:cs="Arial"/>
                <w:sz w:val="18"/>
                <w:szCs w:val="18"/>
              </w:rPr>
              <w:t>(0.84)</w:t>
            </w:r>
          </w:p>
        </w:tc>
        <w:tc>
          <w:tcPr>
            <w:tcW w:w="1319" w:type="dxa"/>
            <w:vAlign w:val="bottom"/>
          </w:tcPr>
          <w:p w14:paraId="49E4C46C" w14:textId="65B3B34C" w:rsidR="000D2474" w:rsidRPr="009B473B" w:rsidRDefault="000D2474" w:rsidP="000D2474">
            <w:pPr>
              <w:tabs>
                <w:tab w:val="decimal" w:pos="921"/>
              </w:tabs>
              <w:spacing w:line="340" w:lineRule="exact"/>
              <w:ind w:left="-29" w:right="-29"/>
              <w:rPr>
                <w:rFonts w:ascii="Arial" w:hAnsi="Arial" w:cs="Arial"/>
                <w:sz w:val="18"/>
                <w:szCs w:val="22"/>
              </w:rPr>
            </w:pPr>
            <w:r w:rsidRPr="00D40D4B">
              <w:rPr>
                <w:rFonts w:ascii="Arial" w:hAnsi="Arial" w:cs="Arial"/>
                <w:sz w:val="18"/>
                <w:szCs w:val="18"/>
              </w:rPr>
              <w:t>-</w:t>
            </w:r>
          </w:p>
        </w:tc>
        <w:tc>
          <w:tcPr>
            <w:tcW w:w="1324" w:type="dxa"/>
            <w:vAlign w:val="bottom"/>
          </w:tcPr>
          <w:p w14:paraId="685047C9" w14:textId="39F2657E" w:rsidR="000D2474" w:rsidRPr="009B473B" w:rsidRDefault="000D2474" w:rsidP="000D2474">
            <w:pPr>
              <w:tabs>
                <w:tab w:val="decimal" w:pos="709"/>
              </w:tabs>
              <w:spacing w:line="340" w:lineRule="exact"/>
              <w:ind w:left="-29" w:right="-29"/>
              <w:rPr>
                <w:rFonts w:ascii="Arial" w:hAnsi="Arial" w:cs="Arial"/>
                <w:sz w:val="18"/>
                <w:szCs w:val="22"/>
              </w:rPr>
            </w:pPr>
            <w:r w:rsidRPr="00D40D4B">
              <w:rPr>
                <w:rFonts w:ascii="Arial" w:hAnsi="Arial" w:cs="Arial"/>
                <w:sz w:val="18"/>
                <w:szCs w:val="18"/>
              </w:rPr>
              <w:t>(0.84)</w:t>
            </w:r>
          </w:p>
        </w:tc>
      </w:tr>
      <w:tr w:rsidR="000D2474" w:rsidRPr="00A57363" w14:paraId="0DBE4A86" w14:textId="77777777" w:rsidTr="004863B0">
        <w:tc>
          <w:tcPr>
            <w:tcW w:w="2312" w:type="dxa"/>
          </w:tcPr>
          <w:p w14:paraId="0B80F792" w14:textId="10EC71F2" w:rsidR="000D2474" w:rsidRPr="009B473B" w:rsidRDefault="000D2474" w:rsidP="000D2474">
            <w:pPr>
              <w:spacing w:line="340" w:lineRule="exact"/>
              <w:ind w:right="-50"/>
              <w:rPr>
                <w:rFonts w:ascii="Arial" w:hAnsi="Arial" w:cs="Arial"/>
                <w:sz w:val="18"/>
                <w:szCs w:val="22"/>
              </w:rPr>
            </w:pPr>
            <w:r w:rsidRPr="0036195E">
              <w:rPr>
                <w:rFonts w:ascii="Arial" w:hAnsi="Arial" w:cs="Arial"/>
                <w:sz w:val="18"/>
                <w:szCs w:val="22"/>
              </w:rPr>
              <w:t>Translation adjustment</w:t>
            </w:r>
          </w:p>
        </w:tc>
        <w:tc>
          <w:tcPr>
            <w:tcW w:w="1319" w:type="dxa"/>
          </w:tcPr>
          <w:p w14:paraId="6DA65F66" w14:textId="232C686B" w:rsidR="000D2474" w:rsidRPr="009B473B" w:rsidRDefault="000D2474" w:rsidP="000D2474">
            <w:pPr>
              <w:pBdr>
                <w:bottom w:val="single" w:sz="4" w:space="1" w:color="auto"/>
              </w:pBdr>
              <w:tabs>
                <w:tab w:val="decimal" w:pos="966"/>
              </w:tabs>
              <w:spacing w:line="340" w:lineRule="exact"/>
              <w:ind w:left="-29" w:right="-29"/>
              <w:jc w:val="both"/>
              <w:rPr>
                <w:rFonts w:ascii="Arial" w:hAnsi="Arial" w:cs="Arial"/>
                <w:sz w:val="18"/>
                <w:szCs w:val="22"/>
              </w:rPr>
            </w:pPr>
            <w:r w:rsidRPr="00D40D4B">
              <w:rPr>
                <w:rFonts w:ascii="Arial" w:hAnsi="Arial" w:cs="Arial"/>
                <w:sz w:val="18"/>
                <w:szCs w:val="18"/>
              </w:rPr>
              <w:t>-</w:t>
            </w:r>
          </w:p>
        </w:tc>
        <w:tc>
          <w:tcPr>
            <w:tcW w:w="1319" w:type="dxa"/>
          </w:tcPr>
          <w:p w14:paraId="22A6B136" w14:textId="79AE9BF2" w:rsidR="000D2474" w:rsidRPr="009B473B" w:rsidRDefault="000D2474" w:rsidP="000D2474">
            <w:pPr>
              <w:pBdr>
                <w:bottom w:val="single" w:sz="4" w:space="1" w:color="auto"/>
              </w:pBdr>
              <w:tabs>
                <w:tab w:val="decimal" w:pos="709"/>
              </w:tabs>
              <w:spacing w:line="340" w:lineRule="exact"/>
              <w:ind w:left="-29" w:right="-29"/>
              <w:jc w:val="both"/>
              <w:rPr>
                <w:rFonts w:ascii="Arial" w:hAnsi="Arial" w:cs="Arial"/>
                <w:sz w:val="18"/>
                <w:szCs w:val="22"/>
                <w:cs/>
              </w:rPr>
            </w:pPr>
            <w:r w:rsidRPr="00D40D4B">
              <w:rPr>
                <w:rFonts w:ascii="Arial" w:hAnsi="Arial" w:cs="Arial"/>
                <w:sz w:val="18"/>
                <w:szCs w:val="18"/>
              </w:rPr>
              <w:t>(0.31)</w:t>
            </w:r>
          </w:p>
        </w:tc>
        <w:tc>
          <w:tcPr>
            <w:tcW w:w="1319" w:type="dxa"/>
          </w:tcPr>
          <w:p w14:paraId="6FE9207B" w14:textId="3AA19344" w:rsidR="000D2474" w:rsidRPr="009B473B" w:rsidRDefault="000D2474" w:rsidP="000D2474">
            <w:pPr>
              <w:pBdr>
                <w:bottom w:val="single" w:sz="4" w:space="1" w:color="auto"/>
              </w:pBdr>
              <w:tabs>
                <w:tab w:val="decimal" w:pos="952"/>
              </w:tabs>
              <w:spacing w:line="340" w:lineRule="exact"/>
              <w:ind w:left="-29" w:right="-29"/>
              <w:rPr>
                <w:rFonts w:ascii="Arial" w:hAnsi="Arial" w:cs="Arial"/>
                <w:sz w:val="18"/>
                <w:szCs w:val="22"/>
              </w:rPr>
            </w:pPr>
            <w:r w:rsidRPr="00D40D4B">
              <w:rPr>
                <w:rFonts w:ascii="Arial" w:hAnsi="Arial" w:cs="Arial"/>
                <w:sz w:val="18"/>
                <w:szCs w:val="18"/>
              </w:rPr>
              <w:t>-</w:t>
            </w:r>
          </w:p>
        </w:tc>
        <w:tc>
          <w:tcPr>
            <w:tcW w:w="1319" w:type="dxa"/>
          </w:tcPr>
          <w:p w14:paraId="5D9013E8" w14:textId="639B7762" w:rsidR="000D2474" w:rsidRPr="009B473B" w:rsidRDefault="000D2474" w:rsidP="000D2474">
            <w:pPr>
              <w:pBdr>
                <w:bottom w:val="single" w:sz="4" w:space="1" w:color="auto"/>
              </w:pBdr>
              <w:tabs>
                <w:tab w:val="decimal" w:pos="921"/>
              </w:tabs>
              <w:spacing w:line="340" w:lineRule="exact"/>
              <w:ind w:left="-29" w:right="-29"/>
              <w:rPr>
                <w:rFonts w:ascii="Arial" w:hAnsi="Arial" w:cs="Arial"/>
                <w:sz w:val="18"/>
                <w:szCs w:val="22"/>
              </w:rPr>
            </w:pPr>
            <w:r w:rsidRPr="00D40D4B">
              <w:rPr>
                <w:rFonts w:ascii="Arial" w:hAnsi="Arial" w:cs="Arial"/>
                <w:sz w:val="18"/>
                <w:szCs w:val="18"/>
              </w:rPr>
              <w:t>-</w:t>
            </w:r>
          </w:p>
        </w:tc>
        <w:tc>
          <w:tcPr>
            <w:tcW w:w="1324" w:type="dxa"/>
          </w:tcPr>
          <w:p w14:paraId="7B58839E" w14:textId="5E3FE914" w:rsidR="000D2474" w:rsidRPr="009B473B" w:rsidRDefault="000D2474" w:rsidP="000D2474">
            <w:pPr>
              <w:pBdr>
                <w:bottom w:val="single" w:sz="4" w:space="1" w:color="auto"/>
              </w:pBdr>
              <w:tabs>
                <w:tab w:val="decimal" w:pos="709"/>
              </w:tabs>
              <w:spacing w:line="340" w:lineRule="exact"/>
              <w:ind w:left="-29" w:right="-29"/>
              <w:jc w:val="both"/>
              <w:rPr>
                <w:rFonts w:ascii="Arial" w:hAnsi="Arial" w:cs="Arial"/>
                <w:sz w:val="18"/>
                <w:szCs w:val="22"/>
              </w:rPr>
            </w:pPr>
            <w:r w:rsidRPr="00D40D4B">
              <w:rPr>
                <w:rFonts w:ascii="Arial" w:hAnsi="Arial" w:cs="Arial"/>
                <w:sz w:val="18"/>
                <w:szCs w:val="18"/>
              </w:rPr>
              <w:t>(0.31)</w:t>
            </w:r>
          </w:p>
        </w:tc>
      </w:tr>
      <w:tr w:rsidR="000D2474" w:rsidRPr="00A57363" w14:paraId="07792903" w14:textId="77777777" w:rsidTr="004863B0">
        <w:tc>
          <w:tcPr>
            <w:tcW w:w="2312" w:type="dxa"/>
          </w:tcPr>
          <w:p w14:paraId="3F5F4DB1" w14:textId="4C336220" w:rsidR="000D2474" w:rsidRPr="009B473B" w:rsidRDefault="000D2474" w:rsidP="000D2474">
            <w:pPr>
              <w:spacing w:line="340" w:lineRule="exact"/>
              <w:ind w:right="-50"/>
              <w:rPr>
                <w:rFonts w:ascii="Arial" w:hAnsi="Arial" w:cs="Arial"/>
                <w:sz w:val="18"/>
                <w:szCs w:val="22"/>
              </w:rPr>
            </w:pPr>
            <w:r w:rsidRPr="009B473B">
              <w:rPr>
                <w:rFonts w:ascii="Arial" w:hAnsi="Arial" w:cs="Arial"/>
                <w:spacing w:val="-4"/>
                <w:sz w:val="18"/>
                <w:szCs w:val="22"/>
              </w:rPr>
              <w:t xml:space="preserve">As </w:t>
            </w:r>
            <w:proofErr w:type="gramStart"/>
            <w:r w:rsidRPr="009B473B">
              <w:rPr>
                <w:rFonts w:ascii="Arial" w:hAnsi="Arial" w:cs="Arial"/>
                <w:spacing w:val="-4"/>
                <w:sz w:val="18"/>
                <w:szCs w:val="22"/>
              </w:rPr>
              <w:t>at</w:t>
            </w:r>
            <w:proofErr w:type="gramEnd"/>
            <w:r w:rsidRPr="009B473B">
              <w:rPr>
                <w:rFonts w:ascii="Arial" w:hAnsi="Arial" w:cs="Arial"/>
                <w:spacing w:val="-4"/>
                <w:sz w:val="18"/>
                <w:szCs w:val="22"/>
              </w:rPr>
              <w:t xml:space="preserve"> 31 December 202</w:t>
            </w:r>
            <w:r>
              <w:rPr>
                <w:rFonts w:ascii="Arial" w:hAnsi="Arial" w:cs="Arial"/>
                <w:spacing w:val="-4"/>
                <w:sz w:val="18"/>
                <w:szCs w:val="22"/>
              </w:rPr>
              <w:t>3</w:t>
            </w:r>
          </w:p>
        </w:tc>
        <w:tc>
          <w:tcPr>
            <w:tcW w:w="1319" w:type="dxa"/>
            <w:vAlign w:val="bottom"/>
          </w:tcPr>
          <w:p w14:paraId="46344895" w14:textId="54DD957B" w:rsidR="000D2474" w:rsidRPr="00333A4B" w:rsidRDefault="000D2474" w:rsidP="000D2474">
            <w:pPr>
              <w:tabs>
                <w:tab w:val="decimal" w:pos="727"/>
              </w:tabs>
              <w:spacing w:line="340" w:lineRule="exact"/>
              <w:ind w:left="-29" w:right="-29"/>
              <w:jc w:val="both"/>
              <w:rPr>
                <w:rFonts w:ascii="Arial" w:hAnsi="Arial" w:cstheme="minorBidi"/>
                <w:sz w:val="18"/>
                <w:szCs w:val="22"/>
              </w:rPr>
            </w:pPr>
            <w:r>
              <w:rPr>
                <w:rFonts w:ascii="Arial" w:hAnsi="Arial" w:cs="Arial"/>
                <w:sz w:val="18"/>
                <w:szCs w:val="18"/>
              </w:rPr>
              <w:t>298.87</w:t>
            </w:r>
          </w:p>
        </w:tc>
        <w:tc>
          <w:tcPr>
            <w:tcW w:w="1319" w:type="dxa"/>
            <w:vAlign w:val="bottom"/>
          </w:tcPr>
          <w:p w14:paraId="5ED14854" w14:textId="53BC7B21" w:rsidR="000D2474" w:rsidRPr="009B473B" w:rsidRDefault="000D2474" w:rsidP="000D2474">
            <w:pPr>
              <w:tabs>
                <w:tab w:val="decimal" w:pos="709"/>
              </w:tabs>
              <w:spacing w:line="340" w:lineRule="exact"/>
              <w:ind w:left="-29" w:right="-29"/>
              <w:jc w:val="both"/>
              <w:rPr>
                <w:rFonts w:ascii="Arial" w:hAnsi="Arial" w:cs="Arial"/>
                <w:sz w:val="18"/>
                <w:szCs w:val="22"/>
                <w:cs/>
              </w:rPr>
            </w:pPr>
            <w:r>
              <w:rPr>
                <w:rFonts w:ascii="Arial" w:hAnsi="Arial" w:cs="Arial"/>
                <w:sz w:val="18"/>
                <w:szCs w:val="18"/>
              </w:rPr>
              <w:t>1,051.38</w:t>
            </w:r>
          </w:p>
        </w:tc>
        <w:tc>
          <w:tcPr>
            <w:tcW w:w="1319" w:type="dxa"/>
            <w:vAlign w:val="bottom"/>
          </w:tcPr>
          <w:p w14:paraId="1DD0B44E" w14:textId="00CC8CF7" w:rsidR="000D2474" w:rsidRPr="009B473B" w:rsidRDefault="000D2474" w:rsidP="000D2474">
            <w:pPr>
              <w:tabs>
                <w:tab w:val="decimal" w:pos="709"/>
              </w:tabs>
              <w:spacing w:line="340" w:lineRule="exact"/>
              <w:ind w:left="-29" w:right="-29"/>
              <w:jc w:val="both"/>
              <w:rPr>
                <w:rFonts w:ascii="Arial" w:hAnsi="Arial" w:cs="Arial"/>
                <w:sz w:val="18"/>
                <w:szCs w:val="22"/>
              </w:rPr>
            </w:pPr>
            <w:r w:rsidRPr="00D40D4B">
              <w:rPr>
                <w:rFonts w:ascii="Arial" w:hAnsi="Arial" w:cs="Arial"/>
                <w:sz w:val="18"/>
                <w:szCs w:val="18"/>
              </w:rPr>
              <w:t>63.3</w:t>
            </w:r>
            <w:r>
              <w:rPr>
                <w:rFonts w:ascii="Arial" w:hAnsi="Arial" w:cs="Arial"/>
                <w:sz w:val="18"/>
                <w:szCs w:val="18"/>
              </w:rPr>
              <w:t>6</w:t>
            </w:r>
          </w:p>
        </w:tc>
        <w:tc>
          <w:tcPr>
            <w:tcW w:w="1319" w:type="dxa"/>
            <w:vAlign w:val="bottom"/>
          </w:tcPr>
          <w:p w14:paraId="6AA1DC7D" w14:textId="42488964" w:rsidR="000D2474" w:rsidRPr="009B473B" w:rsidRDefault="000D2474" w:rsidP="000D2474">
            <w:pPr>
              <w:tabs>
                <w:tab w:val="decimal" w:pos="921"/>
              </w:tabs>
              <w:spacing w:line="340" w:lineRule="exact"/>
              <w:ind w:left="-29" w:right="-29"/>
              <w:rPr>
                <w:rFonts w:ascii="Arial" w:hAnsi="Arial" w:cs="Arial"/>
                <w:sz w:val="18"/>
                <w:szCs w:val="22"/>
              </w:rPr>
            </w:pPr>
            <w:r w:rsidRPr="00D40D4B">
              <w:rPr>
                <w:rFonts w:ascii="Arial" w:hAnsi="Arial" w:cs="Arial"/>
                <w:sz w:val="18"/>
                <w:szCs w:val="18"/>
              </w:rPr>
              <w:t>-</w:t>
            </w:r>
          </w:p>
        </w:tc>
        <w:tc>
          <w:tcPr>
            <w:tcW w:w="1324" w:type="dxa"/>
            <w:vAlign w:val="bottom"/>
          </w:tcPr>
          <w:p w14:paraId="5E94A48A" w14:textId="73CB9ADE" w:rsidR="000D2474" w:rsidRPr="009B473B" w:rsidRDefault="000D2474" w:rsidP="000D2474">
            <w:pPr>
              <w:tabs>
                <w:tab w:val="decimal" w:pos="709"/>
              </w:tabs>
              <w:spacing w:line="340" w:lineRule="exact"/>
              <w:ind w:left="-29" w:right="-29"/>
              <w:jc w:val="both"/>
              <w:rPr>
                <w:rFonts w:ascii="Arial" w:hAnsi="Arial" w:cs="Arial"/>
                <w:sz w:val="18"/>
                <w:szCs w:val="22"/>
              </w:rPr>
            </w:pPr>
            <w:r>
              <w:rPr>
                <w:rFonts w:ascii="Arial" w:hAnsi="Arial" w:cs="Arial"/>
                <w:sz w:val="18"/>
                <w:szCs w:val="18"/>
              </w:rPr>
              <w:t>1,413.61</w:t>
            </w:r>
          </w:p>
        </w:tc>
      </w:tr>
      <w:tr w:rsidR="00BC3131" w:rsidRPr="00A57363" w14:paraId="7B4C1D45" w14:textId="77777777" w:rsidTr="004863B0">
        <w:tc>
          <w:tcPr>
            <w:tcW w:w="2312" w:type="dxa"/>
          </w:tcPr>
          <w:p w14:paraId="38A8D874" w14:textId="4824EE46" w:rsidR="00BC3131" w:rsidRPr="009B473B" w:rsidRDefault="00BC3131" w:rsidP="00BC3131">
            <w:pPr>
              <w:spacing w:line="340" w:lineRule="exact"/>
              <w:ind w:right="-50"/>
              <w:rPr>
                <w:rFonts w:ascii="Arial" w:hAnsi="Arial" w:cs="Arial"/>
                <w:sz w:val="18"/>
                <w:szCs w:val="22"/>
              </w:rPr>
            </w:pPr>
            <w:r w:rsidRPr="009B473B">
              <w:rPr>
                <w:rFonts w:ascii="Arial" w:hAnsi="Arial" w:cs="Arial"/>
                <w:sz w:val="18"/>
                <w:szCs w:val="22"/>
              </w:rPr>
              <w:t>Additions</w:t>
            </w:r>
          </w:p>
        </w:tc>
        <w:tc>
          <w:tcPr>
            <w:tcW w:w="1319" w:type="dxa"/>
          </w:tcPr>
          <w:p w14:paraId="4084A4D8" w14:textId="128B9369" w:rsidR="00BC3131" w:rsidRPr="00BC3131" w:rsidRDefault="00BC3131" w:rsidP="00BC3131">
            <w:pPr>
              <w:tabs>
                <w:tab w:val="decimal" w:pos="966"/>
              </w:tabs>
              <w:spacing w:line="340" w:lineRule="exact"/>
              <w:ind w:left="-29" w:right="-29"/>
              <w:jc w:val="both"/>
              <w:rPr>
                <w:rFonts w:ascii="Arial" w:hAnsi="Arial" w:cs="Arial"/>
                <w:sz w:val="18"/>
                <w:szCs w:val="18"/>
              </w:rPr>
            </w:pPr>
            <w:r w:rsidRPr="00BC3131">
              <w:rPr>
                <w:rFonts w:ascii="Arial" w:hAnsi="Arial" w:cs="Arial"/>
                <w:sz w:val="18"/>
                <w:szCs w:val="18"/>
              </w:rPr>
              <w:t>-</w:t>
            </w:r>
          </w:p>
        </w:tc>
        <w:tc>
          <w:tcPr>
            <w:tcW w:w="1319" w:type="dxa"/>
          </w:tcPr>
          <w:p w14:paraId="3BB4CFFB" w14:textId="0FA2EFF3" w:rsidR="00BC3131" w:rsidRPr="00BC3131" w:rsidRDefault="00BC3131" w:rsidP="00BC3131">
            <w:pPr>
              <w:tabs>
                <w:tab w:val="decimal" w:pos="966"/>
              </w:tabs>
              <w:spacing w:line="340" w:lineRule="exact"/>
              <w:ind w:left="-29" w:right="-29"/>
              <w:jc w:val="both"/>
              <w:rPr>
                <w:rFonts w:ascii="Arial" w:hAnsi="Arial" w:cs="Arial"/>
                <w:sz w:val="18"/>
                <w:szCs w:val="18"/>
                <w:cs/>
              </w:rPr>
            </w:pPr>
            <w:r w:rsidRPr="00BC3131">
              <w:rPr>
                <w:rFonts w:ascii="Arial" w:hAnsi="Arial" w:cs="Arial"/>
                <w:sz w:val="18"/>
                <w:szCs w:val="18"/>
              </w:rPr>
              <w:t>-</w:t>
            </w:r>
          </w:p>
        </w:tc>
        <w:tc>
          <w:tcPr>
            <w:tcW w:w="1319" w:type="dxa"/>
          </w:tcPr>
          <w:p w14:paraId="229B9E09" w14:textId="78DBF7B8" w:rsidR="00BC3131" w:rsidRPr="00BC3131" w:rsidRDefault="00BC3131" w:rsidP="00BC3131">
            <w:pPr>
              <w:tabs>
                <w:tab w:val="decimal" w:pos="727"/>
              </w:tabs>
              <w:spacing w:line="340" w:lineRule="exact"/>
              <w:ind w:left="-29" w:right="-29"/>
              <w:jc w:val="both"/>
              <w:rPr>
                <w:rFonts w:ascii="Arial" w:hAnsi="Arial" w:cs="Arial"/>
                <w:sz w:val="18"/>
                <w:szCs w:val="18"/>
              </w:rPr>
            </w:pPr>
            <w:r w:rsidRPr="00BC3131">
              <w:rPr>
                <w:rFonts w:ascii="Arial" w:hAnsi="Arial" w:cs="Arial"/>
                <w:sz w:val="18"/>
                <w:szCs w:val="18"/>
              </w:rPr>
              <w:t>71.78</w:t>
            </w:r>
          </w:p>
        </w:tc>
        <w:tc>
          <w:tcPr>
            <w:tcW w:w="1319" w:type="dxa"/>
          </w:tcPr>
          <w:p w14:paraId="470A8E8B" w14:textId="29BB41C2" w:rsidR="00BC3131" w:rsidRPr="00BC3131" w:rsidRDefault="00BC3131" w:rsidP="00BC3131">
            <w:pPr>
              <w:tabs>
                <w:tab w:val="decimal" w:pos="936"/>
              </w:tabs>
              <w:spacing w:line="340" w:lineRule="exact"/>
              <w:ind w:left="-29" w:right="-29"/>
              <w:rPr>
                <w:rFonts w:ascii="Arial" w:hAnsi="Arial" w:cs="Arial"/>
                <w:sz w:val="18"/>
                <w:szCs w:val="18"/>
              </w:rPr>
            </w:pPr>
            <w:r w:rsidRPr="00BC3131">
              <w:rPr>
                <w:rFonts w:ascii="Arial" w:hAnsi="Arial" w:cs="Arial"/>
                <w:sz w:val="18"/>
                <w:szCs w:val="18"/>
              </w:rPr>
              <w:t>-</w:t>
            </w:r>
          </w:p>
        </w:tc>
        <w:tc>
          <w:tcPr>
            <w:tcW w:w="1324" w:type="dxa"/>
          </w:tcPr>
          <w:p w14:paraId="7B0B4B13" w14:textId="0FD68952" w:rsidR="00BC3131" w:rsidRPr="00BC3131" w:rsidRDefault="00BC3131" w:rsidP="00BC3131">
            <w:pPr>
              <w:tabs>
                <w:tab w:val="decimal" w:pos="727"/>
              </w:tabs>
              <w:spacing w:line="340" w:lineRule="exact"/>
              <w:ind w:left="-29" w:right="-29"/>
              <w:jc w:val="both"/>
              <w:rPr>
                <w:rFonts w:ascii="Arial" w:hAnsi="Arial" w:cs="Arial"/>
                <w:sz w:val="18"/>
                <w:szCs w:val="18"/>
              </w:rPr>
            </w:pPr>
            <w:r w:rsidRPr="00BC3131">
              <w:rPr>
                <w:rFonts w:ascii="Arial" w:hAnsi="Arial" w:cs="Arial"/>
                <w:sz w:val="18"/>
                <w:szCs w:val="18"/>
              </w:rPr>
              <w:t>71.78</w:t>
            </w:r>
          </w:p>
        </w:tc>
      </w:tr>
      <w:tr w:rsidR="00BC3131" w:rsidRPr="00A57363" w14:paraId="5868E0C2" w14:textId="77777777" w:rsidTr="004863B0">
        <w:tc>
          <w:tcPr>
            <w:tcW w:w="2312" w:type="dxa"/>
          </w:tcPr>
          <w:p w14:paraId="56BE5B38" w14:textId="4BD5DE34" w:rsidR="00BC3131" w:rsidRPr="009B473B" w:rsidRDefault="00BC3131" w:rsidP="00BC3131">
            <w:pPr>
              <w:spacing w:line="340" w:lineRule="exact"/>
              <w:ind w:right="-50"/>
              <w:rPr>
                <w:rFonts w:ascii="Arial" w:hAnsi="Arial" w:cs="Arial"/>
                <w:sz w:val="18"/>
                <w:szCs w:val="22"/>
              </w:rPr>
            </w:pPr>
            <w:r w:rsidRPr="007E1C6A">
              <w:rPr>
                <w:rFonts w:ascii="Arial" w:hAnsi="Arial" w:cs="Arial"/>
                <w:sz w:val="18"/>
                <w:szCs w:val="22"/>
              </w:rPr>
              <w:t>Depreciation for the year</w:t>
            </w:r>
          </w:p>
        </w:tc>
        <w:tc>
          <w:tcPr>
            <w:tcW w:w="1319" w:type="dxa"/>
            <w:vAlign w:val="bottom"/>
          </w:tcPr>
          <w:p w14:paraId="5FBE659C" w14:textId="345EBA19" w:rsidR="00BC3131" w:rsidRPr="00BC3131" w:rsidRDefault="00BC3131" w:rsidP="00BC3131">
            <w:pPr>
              <w:tabs>
                <w:tab w:val="decimal" w:pos="727"/>
              </w:tabs>
              <w:spacing w:line="340" w:lineRule="exact"/>
              <w:ind w:left="-29" w:right="-29"/>
              <w:jc w:val="both"/>
              <w:rPr>
                <w:rFonts w:ascii="Arial" w:hAnsi="Arial" w:cs="Arial"/>
                <w:sz w:val="18"/>
                <w:szCs w:val="18"/>
              </w:rPr>
            </w:pPr>
            <w:r w:rsidRPr="00BC3131">
              <w:rPr>
                <w:rFonts w:ascii="Arial" w:hAnsi="Arial" w:cs="Arial"/>
                <w:sz w:val="18"/>
                <w:szCs w:val="18"/>
              </w:rPr>
              <w:t>(14.22)</w:t>
            </w:r>
          </w:p>
        </w:tc>
        <w:tc>
          <w:tcPr>
            <w:tcW w:w="1319" w:type="dxa"/>
            <w:vAlign w:val="bottom"/>
          </w:tcPr>
          <w:p w14:paraId="264CEB96" w14:textId="0189B918" w:rsidR="00BC3131" w:rsidRPr="00BC3131" w:rsidRDefault="00BC3131" w:rsidP="00BC3131">
            <w:pPr>
              <w:tabs>
                <w:tab w:val="decimal" w:pos="706"/>
              </w:tabs>
              <w:spacing w:line="340" w:lineRule="exact"/>
              <w:ind w:left="-29" w:right="-29"/>
              <w:jc w:val="both"/>
              <w:rPr>
                <w:rFonts w:ascii="Arial" w:hAnsi="Arial" w:cs="Arial"/>
                <w:sz w:val="18"/>
                <w:szCs w:val="18"/>
                <w:cs/>
              </w:rPr>
            </w:pPr>
            <w:r w:rsidRPr="00BC3131">
              <w:rPr>
                <w:rFonts w:ascii="Arial" w:hAnsi="Arial" w:cs="Arial"/>
                <w:sz w:val="18"/>
                <w:szCs w:val="18"/>
              </w:rPr>
              <w:t>(142.5</w:t>
            </w:r>
            <w:r w:rsidR="005224A6">
              <w:rPr>
                <w:rFonts w:ascii="Arial" w:hAnsi="Arial" w:cs="Arial"/>
                <w:sz w:val="18"/>
                <w:szCs w:val="18"/>
              </w:rPr>
              <w:t>1</w:t>
            </w:r>
            <w:r w:rsidRPr="00BC3131">
              <w:rPr>
                <w:rFonts w:ascii="Arial" w:hAnsi="Arial" w:cs="Arial"/>
                <w:sz w:val="18"/>
                <w:szCs w:val="18"/>
              </w:rPr>
              <w:t>)</w:t>
            </w:r>
          </w:p>
        </w:tc>
        <w:tc>
          <w:tcPr>
            <w:tcW w:w="1319" w:type="dxa"/>
            <w:vAlign w:val="bottom"/>
          </w:tcPr>
          <w:p w14:paraId="6FF6B221" w14:textId="3A68322F" w:rsidR="00BC3131" w:rsidRPr="00BC3131" w:rsidRDefault="00BC3131" w:rsidP="00BC3131">
            <w:pPr>
              <w:tabs>
                <w:tab w:val="decimal" w:pos="727"/>
              </w:tabs>
              <w:spacing w:line="340" w:lineRule="exact"/>
              <w:ind w:left="-29" w:right="-29"/>
              <w:jc w:val="both"/>
              <w:rPr>
                <w:rFonts w:ascii="Arial" w:hAnsi="Arial" w:cs="Arial"/>
                <w:sz w:val="18"/>
                <w:szCs w:val="18"/>
              </w:rPr>
            </w:pPr>
            <w:r w:rsidRPr="00BC3131">
              <w:rPr>
                <w:rFonts w:ascii="Arial" w:hAnsi="Arial" w:cs="Arial"/>
                <w:sz w:val="18"/>
                <w:szCs w:val="18"/>
              </w:rPr>
              <w:t>(33.41)</w:t>
            </w:r>
          </w:p>
        </w:tc>
        <w:tc>
          <w:tcPr>
            <w:tcW w:w="1319" w:type="dxa"/>
            <w:vAlign w:val="bottom"/>
          </w:tcPr>
          <w:p w14:paraId="661C979E" w14:textId="4A5A00D4" w:rsidR="00BC3131" w:rsidRPr="00BC3131" w:rsidRDefault="00BC3131" w:rsidP="00BC3131">
            <w:pPr>
              <w:tabs>
                <w:tab w:val="decimal" w:pos="966"/>
              </w:tabs>
              <w:spacing w:line="340" w:lineRule="exact"/>
              <w:ind w:left="-29" w:right="-29"/>
              <w:jc w:val="both"/>
              <w:rPr>
                <w:rFonts w:ascii="Arial" w:hAnsi="Arial" w:cs="Arial"/>
                <w:sz w:val="18"/>
                <w:szCs w:val="18"/>
              </w:rPr>
            </w:pPr>
            <w:r w:rsidRPr="00BC3131">
              <w:rPr>
                <w:rFonts w:ascii="Arial" w:hAnsi="Arial" w:cs="Arial"/>
                <w:sz w:val="18"/>
                <w:szCs w:val="18"/>
              </w:rPr>
              <w:t>-</w:t>
            </w:r>
          </w:p>
        </w:tc>
        <w:tc>
          <w:tcPr>
            <w:tcW w:w="1324" w:type="dxa"/>
            <w:vAlign w:val="bottom"/>
          </w:tcPr>
          <w:p w14:paraId="71F17D82" w14:textId="43DFB9C5" w:rsidR="00BC3131" w:rsidRPr="00BC3131" w:rsidRDefault="00BC3131" w:rsidP="00BC3131">
            <w:pPr>
              <w:tabs>
                <w:tab w:val="decimal" w:pos="727"/>
              </w:tabs>
              <w:spacing w:line="340" w:lineRule="exact"/>
              <w:ind w:left="-29" w:right="-29"/>
              <w:jc w:val="both"/>
              <w:rPr>
                <w:rFonts w:ascii="Arial" w:hAnsi="Arial" w:cs="Arial"/>
                <w:sz w:val="18"/>
                <w:szCs w:val="18"/>
              </w:rPr>
            </w:pPr>
            <w:r w:rsidRPr="00BC3131">
              <w:rPr>
                <w:rFonts w:ascii="Arial" w:hAnsi="Arial" w:cs="Arial"/>
                <w:sz w:val="18"/>
                <w:szCs w:val="18"/>
              </w:rPr>
              <w:t>(190.1</w:t>
            </w:r>
            <w:r w:rsidR="005224A6">
              <w:rPr>
                <w:rFonts w:ascii="Arial" w:hAnsi="Arial" w:cs="Arial"/>
                <w:sz w:val="18"/>
                <w:szCs w:val="18"/>
              </w:rPr>
              <w:t>4</w:t>
            </w:r>
            <w:r w:rsidRPr="00BC3131">
              <w:rPr>
                <w:rFonts w:ascii="Arial" w:hAnsi="Arial" w:cs="Arial"/>
                <w:sz w:val="18"/>
                <w:szCs w:val="18"/>
              </w:rPr>
              <w:t>)</w:t>
            </w:r>
          </w:p>
        </w:tc>
      </w:tr>
      <w:tr w:rsidR="00BC3131" w:rsidRPr="00A57363" w14:paraId="67ECE27B" w14:textId="77777777" w:rsidTr="004863B0">
        <w:tc>
          <w:tcPr>
            <w:tcW w:w="2312" w:type="dxa"/>
          </w:tcPr>
          <w:p w14:paraId="03FD0FB3" w14:textId="0A99CE54" w:rsidR="00BC3131" w:rsidRPr="00030B1E" w:rsidRDefault="00BC3131" w:rsidP="00BC3131">
            <w:pPr>
              <w:spacing w:line="340" w:lineRule="exact"/>
              <w:ind w:left="165" w:right="-50" w:hanging="165"/>
              <w:rPr>
                <w:rFonts w:ascii="Arial" w:hAnsi="Arial" w:cs="Browallia New"/>
                <w:sz w:val="18"/>
                <w:szCs w:val="22"/>
              </w:rPr>
            </w:pPr>
            <w:proofErr w:type="spellStart"/>
            <w:r>
              <w:rPr>
                <w:rFonts w:ascii="Arial" w:hAnsi="Arial" w:cs="Arial"/>
                <w:sz w:val="18"/>
                <w:szCs w:val="22"/>
              </w:rPr>
              <w:t>Capitalised</w:t>
            </w:r>
            <w:proofErr w:type="spellEnd"/>
            <w:r>
              <w:rPr>
                <w:rFonts w:ascii="Arial" w:hAnsi="Arial" w:cs="Arial"/>
                <w:sz w:val="18"/>
                <w:szCs w:val="22"/>
              </w:rPr>
              <w:t xml:space="preserve"> depreciation of land, buildings and </w:t>
            </w:r>
            <w:proofErr w:type="spellStart"/>
            <w:r>
              <w:rPr>
                <w:rFonts w:ascii="Arial" w:hAnsi="Arial" w:cs="Arial"/>
                <w:sz w:val="18"/>
                <w:szCs w:val="22"/>
              </w:rPr>
              <w:t>equipment</w:t>
            </w:r>
            <w:r>
              <w:rPr>
                <w:rFonts w:ascii="Arial" w:hAnsi="Arial" w:cs="Browallia New"/>
                <w:sz w:val="18"/>
                <w:szCs w:val="22"/>
              </w:rPr>
              <w:t>s</w:t>
            </w:r>
            <w:proofErr w:type="spellEnd"/>
          </w:p>
        </w:tc>
        <w:tc>
          <w:tcPr>
            <w:tcW w:w="1319" w:type="dxa"/>
            <w:vAlign w:val="bottom"/>
          </w:tcPr>
          <w:p w14:paraId="1E500173" w14:textId="6A6D4127" w:rsidR="00BC3131" w:rsidRPr="00BC3131" w:rsidRDefault="00BC3131" w:rsidP="00BC3131">
            <w:pPr>
              <w:tabs>
                <w:tab w:val="decimal" w:pos="966"/>
              </w:tabs>
              <w:spacing w:line="340" w:lineRule="exact"/>
              <w:ind w:left="-29" w:right="-29"/>
              <w:jc w:val="both"/>
              <w:rPr>
                <w:rFonts w:ascii="Arial" w:hAnsi="Arial" w:cs="Arial"/>
                <w:sz w:val="18"/>
                <w:szCs w:val="18"/>
              </w:rPr>
            </w:pPr>
            <w:r w:rsidRPr="00BC3131">
              <w:rPr>
                <w:rFonts w:ascii="Arial" w:hAnsi="Arial" w:cs="Arial"/>
                <w:sz w:val="18"/>
                <w:szCs w:val="18"/>
              </w:rPr>
              <w:t>-</w:t>
            </w:r>
          </w:p>
        </w:tc>
        <w:tc>
          <w:tcPr>
            <w:tcW w:w="1319" w:type="dxa"/>
            <w:vAlign w:val="bottom"/>
          </w:tcPr>
          <w:p w14:paraId="7E544DD3" w14:textId="7C69701F" w:rsidR="00BC3131" w:rsidRPr="00BC3131" w:rsidRDefault="00BC3131" w:rsidP="00BC3131">
            <w:pPr>
              <w:tabs>
                <w:tab w:val="decimal" w:pos="706"/>
              </w:tabs>
              <w:spacing w:line="340" w:lineRule="exact"/>
              <w:ind w:left="-29" w:right="-29"/>
              <w:jc w:val="both"/>
              <w:rPr>
                <w:rFonts w:ascii="Arial" w:hAnsi="Arial" w:cs="Arial"/>
                <w:sz w:val="18"/>
                <w:szCs w:val="18"/>
              </w:rPr>
            </w:pPr>
            <w:r w:rsidRPr="00BC3131">
              <w:rPr>
                <w:rFonts w:ascii="Arial" w:hAnsi="Arial" w:cs="Arial"/>
                <w:sz w:val="18"/>
                <w:szCs w:val="18"/>
              </w:rPr>
              <w:t>(5.40)</w:t>
            </w:r>
          </w:p>
        </w:tc>
        <w:tc>
          <w:tcPr>
            <w:tcW w:w="1319" w:type="dxa"/>
            <w:vAlign w:val="bottom"/>
          </w:tcPr>
          <w:p w14:paraId="033A8893" w14:textId="73FF583C" w:rsidR="00BC3131" w:rsidRPr="00BC3131" w:rsidRDefault="00BC3131" w:rsidP="00BC3131">
            <w:pPr>
              <w:tabs>
                <w:tab w:val="decimal" w:pos="952"/>
              </w:tabs>
              <w:spacing w:line="340" w:lineRule="exact"/>
              <w:ind w:left="-29" w:right="-29"/>
              <w:rPr>
                <w:rFonts w:ascii="Arial" w:hAnsi="Arial" w:cs="Arial"/>
                <w:sz w:val="18"/>
                <w:szCs w:val="18"/>
              </w:rPr>
            </w:pPr>
            <w:r w:rsidRPr="00BC3131">
              <w:rPr>
                <w:rFonts w:ascii="Arial" w:hAnsi="Arial" w:cs="Arial"/>
                <w:sz w:val="18"/>
                <w:szCs w:val="18"/>
              </w:rPr>
              <w:t>-</w:t>
            </w:r>
          </w:p>
        </w:tc>
        <w:tc>
          <w:tcPr>
            <w:tcW w:w="1319" w:type="dxa"/>
            <w:vAlign w:val="bottom"/>
          </w:tcPr>
          <w:p w14:paraId="779618AF" w14:textId="25E8E31F" w:rsidR="00BC3131" w:rsidRPr="00BC3131" w:rsidRDefault="00BC3131" w:rsidP="00BC3131">
            <w:pPr>
              <w:tabs>
                <w:tab w:val="decimal" w:pos="966"/>
              </w:tabs>
              <w:spacing w:line="340" w:lineRule="exact"/>
              <w:ind w:left="-29" w:right="-29"/>
              <w:jc w:val="both"/>
              <w:rPr>
                <w:rFonts w:ascii="Arial" w:hAnsi="Arial" w:cs="Arial"/>
                <w:sz w:val="18"/>
                <w:szCs w:val="18"/>
              </w:rPr>
            </w:pPr>
            <w:r w:rsidRPr="00BC3131">
              <w:rPr>
                <w:rFonts w:ascii="Arial" w:hAnsi="Arial" w:cs="Arial"/>
                <w:sz w:val="18"/>
                <w:szCs w:val="18"/>
              </w:rPr>
              <w:t>-</w:t>
            </w:r>
          </w:p>
        </w:tc>
        <w:tc>
          <w:tcPr>
            <w:tcW w:w="1324" w:type="dxa"/>
            <w:vAlign w:val="bottom"/>
          </w:tcPr>
          <w:p w14:paraId="543DF500" w14:textId="725DD056" w:rsidR="00BC3131" w:rsidRPr="00BC3131" w:rsidRDefault="00BC3131" w:rsidP="00BC3131">
            <w:pPr>
              <w:tabs>
                <w:tab w:val="decimal" w:pos="727"/>
              </w:tabs>
              <w:spacing w:line="340" w:lineRule="exact"/>
              <w:ind w:left="-29" w:right="-29"/>
              <w:jc w:val="both"/>
              <w:rPr>
                <w:rFonts w:ascii="Arial" w:hAnsi="Arial" w:cs="Arial"/>
                <w:sz w:val="18"/>
                <w:szCs w:val="18"/>
              </w:rPr>
            </w:pPr>
            <w:r w:rsidRPr="00BC3131">
              <w:rPr>
                <w:rFonts w:ascii="Arial" w:hAnsi="Arial" w:cs="Arial"/>
                <w:sz w:val="18"/>
                <w:szCs w:val="18"/>
              </w:rPr>
              <w:t>(5.40)</w:t>
            </w:r>
          </w:p>
        </w:tc>
      </w:tr>
      <w:tr w:rsidR="00BC3131" w:rsidRPr="00A57363" w14:paraId="3BA66755" w14:textId="77777777" w:rsidTr="004863B0">
        <w:tc>
          <w:tcPr>
            <w:tcW w:w="2312" w:type="dxa"/>
          </w:tcPr>
          <w:p w14:paraId="687A9BAE" w14:textId="0E7799E7" w:rsidR="00BC3131" w:rsidRDefault="00BC3131" w:rsidP="00BC3131">
            <w:pPr>
              <w:spacing w:line="340" w:lineRule="exact"/>
              <w:ind w:left="165" w:right="-50" w:hanging="165"/>
              <w:rPr>
                <w:rFonts w:ascii="Arial" w:hAnsi="Arial" w:cs="Arial"/>
                <w:sz w:val="18"/>
                <w:szCs w:val="22"/>
              </w:rPr>
            </w:pPr>
            <w:r>
              <w:rPr>
                <w:rFonts w:ascii="Arial" w:hAnsi="Arial" w:cs="Arial"/>
                <w:sz w:val="18"/>
                <w:szCs w:val="22"/>
              </w:rPr>
              <w:t>D</w:t>
            </w:r>
            <w:r w:rsidRPr="009B473B">
              <w:rPr>
                <w:rFonts w:ascii="Arial" w:hAnsi="Arial" w:cs="Arial"/>
                <w:sz w:val="18"/>
                <w:szCs w:val="22"/>
              </w:rPr>
              <w:t>ecrease from changed contract/cancelled contract</w:t>
            </w:r>
          </w:p>
        </w:tc>
        <w:tc>
          <w:tcPr>
            <w:tcW w:w="1319" w:type="dxa"/>
            <w:vAlign w:val="bottom"/>
          </w:tcPr>
          <w:p w14:paraId="42B36077" w14:textId="140E564D" w:rsidR="00BC3131" w:rsidRPr="00BC3131" w:rsidRDefault="00BC3131" w:rsidP="00BC3131">
            <w:pPr>
              <w:tabs>
                <w:tab w:val="decimal" w:pos="966"/>
              </w:tabs>
              <w:spacing w:line="340" w:lineRule="exact"/>
              <w:ind w:left="-29" w:right="-29"/>
              <w:jc w:val="both"/>
              <w:rPr>
                <w:rFonts w:ascii="Arial" w:hAnsi="Arial" w:cs="Arial"/>
                <w:sz w:val="18"/>
                <w:szCs w:val="18"/>
              </w:rPr>
            </w:pPr>
            <w:r w:rsidRPr="00BC3131">
              <w:rPr>
                <w:rFonts w:ascii="Arial" w:hAnsi="Arial" w:cs="Arial"/>
                <w:sz w:val="18"/>
                <w:szCs w:val="18"/>
              </w:rPr>
              <w:t>-</w:t>
            </w:r>
          </w:p>
        </w:tc>
        <w:tc>
          <w:tcPr>
            <w:tcW w:w="1319" w:type="dxa"/>
            <w:vAlign w:val="bottom"/>
          </w:tcPr>
          <w:p w14:paraId="7688918A" w14:textId="0511808C" w:rsidR="00BC3131" w:rsidRPr="00BC3131" w:rsidRDefault="00BC3131" w:rsidP="00BC3131">
            <w:pPr>
              <w:tabs>
                <w:tab w:val="decimal" w:pos="940"/>
              </w:tabs>
              <w:spacing w:line="340" w:lineRule="exact"/>
              <w:ind w:left="-29" w:right="-29"/>
              <w:jc w:val="both"/>
              <w:rPr>
                <w:rFonts w:ascii="Arial" w:hAnsi="Arial" w:cs="Arial"/>
                <w:sz w:val="18"/>
                <w:szCs w:val="18"/>
              </w:rPr>
            </w:pPr>
            <w:r w:rsidRPr="00BC3131">
              <w:rPr>
                <w:rFonts w:ascii="Arial" w:hAnsi="Arial" w:cs="Arial"/>
                <w:sz w:val="18"/>
                <w:szCs w:val="18"/>
              </w:rPr>
              <w:t>-</w:t>
            </w:r>
          </w:p>
        </w:tc>
        <w:tc>
          <w:tcPr>
            <w:tcW w:w="1319" w:type="dxa"/>
            <w:vAlign w:val="bottom"/>
          </w:tcPr>
          <w:p w14:paraId="704452F1" w14:textId="0B7D33A9" w:rsidR="00BC3131" w:rsidRPr="00BC3131" w:rsidRDefault="00BC3131" w:rsidP="00BC3131">
            <w:pPr>
              <w:tabs>
                <w:tab w:val="decimal" w:pos="727"/>
              </w:tabs>
              <w:spacing w:line="340" w:lineRule="exact"/>
              <w:ind w:left="-29" w:right="-29"/>
              <w:jc w:val="both"/>
              <w:rPr>
                <w:rFonts w:ascii="Arial" w:hAnsi="Arial" w:cs="Arial"/>
                <w:sz w:val="18"/>
                <w:szCs w:val="18"/>
              </w:rPr>
            </w:pPr>
            <w:r w:rsidRPr="00BC3131">
              <w:rPr>
                <w:rFonts w:ascii="Arial" w:hAnsi="Arial" w:cs="Arial"/>
                <w:sz w:val="18"/>
                <w:szCs w:val="18"/>
              </w:rPr>
              <w:t>(22.39)</w:t>
            </w:r>
          </w:p>
        </w:tc>
        <w:tc>
          <w:tcPr>
            <w:tcW w:w="1319" w:type="dxa"/>
            <w:vAlign w:val="bottom"/>
          </w:tcPr>
          <w:p w14:paraId="082ED27A" w14:textId="5D3381BB" w:rsidR="00BC3131" w:rsidRPr="00BC3131" w:rsidRDefault="00BC3131" w:rsidP="00BC3131">
            <w:pPr>
              <w:tabs>
                <w:tab w:val="decimal" w:pos="966"/>
              </w:tabs>
              <w:spacing w:line="340" w:lineRule="exact"/>
              <w:ind w:left="-29" w:right="-29"/>
              <w:jc w:val="both"/>
              <w:rPr>
                <w:rFonts w:ascii="Arial" w:hAnsi="Arial" w:cs="Arial"/>
                <w:sz w:val="18"/>
                <w:szCs w:val="18"/>
              </w:rPr>
            </w:pPr>
            <w:r w:rsidRPr="00BC3131">
              <w:rPr>
                <w:rFonts w:ascii="Arial" w:hAnsi="Arial" w:cs="Arial"/>
                <w:sz w:val="18"/>
                <w:szCs w:val="18"/>
              </w:rPr>
              <w:t>-</w:t>
            </w:r>
          </w:p>
        </w:tc>
        <w:tc>
          <w:tcPr>
            <w:tcW w:w="1324" w:type="dxa"/>
            <w:vAlign w:val="bottom"/>
          </w:tcPr>
          <w:p w14:paraId="074D4D98" w14:textId="1C04CAA3" w:rsidR="00BC3131" w:rsidRPr="00BC3131" w:rsidRDefault="00BC3131" w:rsidP="00BC3131">
            <w:pPr>
              <w:tabs>
                <w:tab w:val="decimal" w:pos="727"/>
              </w:tabs>
              <w:spacing w:line="340" w:lineRule="exact"/>
              <w:ind w:left="-29" w:right="-29"/>
              <w:jc w:val="both"/>
              <w:rPr>
                <w:rFonts w:ascii="Arial" w:hAnsi="Arial" w:cs="Arial"/>
                <w:sz w:val="18"/>
                <w:szCs w:val="18"/>
              </w:rPr>
            </w:pPr>
            <w:r w:rsidRPr="00BC3131">
              <w:rPr>
                <w:rFonts w:ascii="Arial" w:hAnsi="Arial" w:cs="Arial"/>
                <w:sz w:val="18"/>
                <w:szCs w:val="18"/>
              </w:rPr>
              <w:t>(22.39)</w:t>
            </w:r>
          </w:p>
        </w:tc>
      </w:tr>
      <w:tr w:rsidR="00BC3131" w:rsidRPr="00A57363" w14:paraId="33E7196F" w14:textId="77777777" w:rsidTr="004863B0">
        <w:tc>
          <w:tcPr>
            <w:tcW w:w="2312" w:type="dxa"/>
          </w:tcPr>
          <w:p w14:paraId="7DB3138B" w14:textId="37ED9D0E" w:rsidR="00BC3131" w:rsidRDefault="00BC3131" w:rsidP="00BC3131">
            <w:pPr>
              <w:spacing w:line="340" w:lineRule="exact"/>
              <w:ind w:left="165" w:right="-50" w:hanging="165"/>
              <w:rPr>
                <w:rFonts w:ascii="Arial" w:hAnsi="Arial" w:cs="Arial"/>
                <w:sz w:val="18"/>
                <w:szCs w:val="22"/>
              </w:rPr>
            </w:pPr>
            <w:r w:rsidRPr="00083BD1">
              <w:rPr>
                <w:rFonts w:ascii="Arial" w:hAnsi="Arial" w:cs="Arial"/>
                <w:sz w:val="18"/>
                <w:szCs w:val="22"/>
              </w:rPr>
              <w:t>Decrease from sale of investment in subsidiary</w:t>
            </w:r>
          </w:p>
        </w:tc>
        <w:tc>
          <w:tcPr>
            <w:tcW w:w="1319" w:type="dxa"/>
            <w:vAlign w:val="bottom"/>
          </w:tcPr>
          <w:p w14:paraId="5A01BEEB" w14:textId="7EDE91AC" w:rsidR="00BC3131" w:rsidRPr="00BC3131" w:rsidRDefault="00BC3131" w:rsidP="00BC3131">
            <w:pPr>
              <w:tabs>
                <w:tab w:val="decimal" w:pos="966"/>
              </w:tabs>
              <w:spacing w:line="340" w:lineRule="exact"/>
              <w:ind w:left="-29" w:right="-29"/>
              <w:jc w:val="both"/>
              <w:rPr>
                <w:rFonts w:ascii="Arial" w:hAnsi="Arial" w:cs="Arial"/>
                <w:sz w:val="18"/>
                <w:szCs w:val="18"/>
              </w:rPr>
            </w:pPr>
            <w:r w:rsidRPr="00BC3131">
              <w:rPr>
                <w:rFonts w:ascii="Arial" w:hAnsi="Arial" w:cs="Arial"/>
                <w:sz w:val="18"/>
                <w:szCs w:val="18"/>
              </w:rPr>
              <w:t>-</w:t>
            </w:r>
          </w:p>
        </w:tc>
        <w:tc>
          <w:tcPr>
            <w:tcW w:w="1319" w:type="dxa"/>
            <w:vAlign w:val="bottom"/>
          </w:tcPr>
          <w:p w14:paraId="10062E4B" w14:textId="3B87781C" w:rsidR="00BC3131" w:rsidRPr="00BC3131" w:rsidRDefault="00BC3131" w:rsidP="00C66094">
            <w:pPr>
              <w:tabs>
                <w:tab w:val="decimal" w:pos="706"/>
              </w:tabs>
              <w:spacing w:line="340" w:lineRule="exact"/>
              <w:ind w:left="-29" w:right="-29"/>
              <w:jc w:val="both"/>
              <w:rPr>
                <w:rFonts w:ascii="Arial" w:hAnsi="Arial" w:cs="Arial"/>
                <w:sz w:val="18"/>
                <w:szCs w:val="18"/>
              </w:rPr>
            </w:pPr>
            <w:r w:rsidRPr="00BC3131">
              <w:rPr>
                <w:rFonts w:ascii="Arial" w:hAnsi="Arial" w:cs="Arial"/>
                <w:sz w:val="18"/>
                <w:szCs w:val="18"/>
              </w:rPr>
              <w:t>(28.77)</w:t>
            </w:r>
          </w:p>
        </w:tc>
        <w:tc>
          <w:tcPr>
            <w:tcW w:w="1319" w:type="dxa"/>
            <w:vAlign w:val="bottom"/>
          </w:tcPr>
          <w:p w14:paraId="582A9C75" w14:textId="57179121" w:rsidR="00BC3131" w:rsidRPr="00BC3131" w:rsidRDefault="00BC3131" w:rsidP="00BC3131">
            <w:pPr>
              <w:tabs>
                <w:tab w:val="decimal" w:pos="966"/>
              </w:tabs>
              <w:spacing w:line="340" w:lineRule="exact"/>
              <w:ind w:left="-29" w:right="-29"/>
              <w:jc w:val="both"/>
              <w:rPr>
                <w:rFonts w:ascii="Arial" w:hAnsi="Arial" w:cs="Arial"/>
                <w:sz w:val="18"/>
                <w:szCs w:val="18"/>
              </w:rPr>
            </w:pPr>
            <w:r w:rsidRPr="00BC3131">
              <w:rPr>
                <w:rFonts w:ascii="Arial" w:hAnsi="Arial" w:cs="Arial"/>
                <w:sz w:val="18"/>
                <w:szCs w:val="18"/>
              </w:rPr>
              <w:t>-</w:t>
            </w:r>
          </w:p>
        </w:tc>
        <w:tc>
          <w:tcPr>
            <w:tcW w:w="1319" w:type="dxa"/>
            <w:vAlign w:val="bottom"/>
          </w:tcPr>
          <w:p w14:paraId="75C10A98" w14:textId="3E27795A" w:rsidR="00BC3131" w:rsidRPr="00BC3131" w:rsidRDefault="00BC3131" w:rsidP="00BC3131">
            <w:pPr>
              <w:tabs>
                <w:tab w:val="decimal" w:pos="966"/>
              </w:tabs>
              <w:spacing w:line="340" w:lineRule="exact"/>
              <w:ind w:left="-29" w:right="-29"/>
              <w:jc w:val="both"/>
              <w:rPr>
                <w:rFonts w:ascii="Arial" w:hAnsi="Arial" w:cs="Arial"/>
                <w:sz w:val="18"/>
                <w:szCs w:val="18"/>
              </w:rPr>
            </w:pPr>
            <w:r w:rsidRPr="00BC3131">
              <w:rPr>
                <w:rFonts w:ascii="Arial" w:hAnsi="Arial" w:cs="Arial"/>
                <w:sz w:val="18"/>
                <w:szCs w:val="18"/>
              </w:rPr>
              <w:t>-</w:t>
            </w:r>
          </w:p>
        </w:tc>
        <w:tc>
          <w:tcPr>
            <w:tcW w:w="1324" w:type="dxa"/>
            <w:vAlign w:val="bottom"/>
          </w:tcPr>
          <w:p w14:paraId="09C05E1C" w14:textId="0B674DC9" w:rsidR="00BC3131" w:rsidRPr="00BC3131" w:rsidRDefault="00BC3131" w:rsidP="00BC3131">
            <w:pPr>
              <w:tabs>
                <w:tab w:val="decimal" w:pos="727"/>
              </w:tabs>
              <w:spacing w:line="340" w:lineRule="exact"/>
              <w:ind w:left="-29" w:right="-29"/>
              <w:jc w:val="both"/>
              <w:rPr>
                <w:rFonts w:ascii="Arial" w:hAnsi="Arial" w:cs="Arial"/>
                <w:sz w:val="18"/>
                <w:szCs w:val="18"/>
              </w:rPr>
            </w:pPr>
            <w:r w:rsidRPr="00BC3131">
              <w:rPr>
                <w:rFonts w:ascii="Arial" w:hAnsi="Arial" w:cs="Arial"/>
                <w:sz w:val="18"/>
                <w:szCs w:val="18"/>
              </w:rPr>
              <w:t>(28.77)</w:t>
            </w:r>
          </w:p>
        </w:tc>
      </w:tr>
      <w:tr w:rsidR="00BC3131" w:rsidRPr="00A57363" w14:paraId="72DE3591" w14:textId="77777777" w:rsidTr="004863B0">
        <w:tc>
          <w:tcPr>
            <w:tcW w:w="2312" w:type="dxa"/>
          </w:tcPr>
          <w:p w14:paraId="00A0E75F" w14:textId="4D79AC64" w:rsidR="00BC3131" w:rsidRPr="009B473B" w:rsidRDefault="00BC3131" w:rsidP="00BC3131">
            <w:pPr>
              <w:spacing w:line="340" w:lineRule="exact"/>
              <w:ind w:right="-50"/>
              <w:rPr>
                <w:rFonts w:ascii="Arial" w:hAnsi="Arial" w:cs="Arial"/>
                <w:sz w:val="18"/>
                <w:szCs w:val="22"/>
              </w:rPr>
            </w:pPr>
            <w:r w:rsidRPr="0036195E">
              <w:rPr>
                <w:rFonts w:ascii="Arial" w:hAnsi="Arial" w:cs="Arial"/>
                <w:sz w:val="18"/>
                <w:szCs w:val="22"/>
              </w:rPr>
              <w:t>Translation adjustment</w:t>
            </w:r>
          </w:p>
        </w:tc>
        <w:tc>
          <w:tcPr>
            <w:tcW w:w="1319" w:type="dxa"/>
          </w:tcPr>
          <w:p w14:paraId="37D8C69C" w14:textId="151FD491" w:rsidR="00BC3131" w:rsidRPr="00BC3131" w:rsidRDefault="00BC3131" w:rsidP="00BC3131">
            <w:pPr>
              <w:tabs>
                <w:tab w:val="decimal" w:pos="966"/>
              </w:tabs>
              <w:spacing w:line="340" w:lineRule="exact"/>
              <w:ind w:left="-29" w:right="-29"/>
              <w:jc w:val="both"/>
              <w:rPr>
                <w:rFonts w:ascii="Arial" w:hAnsi="Arial" w:cs="Arial"/>
                <w:sz w:val="18"/>
                <w:szCs w:val="18"/>
              </w:rPr>
            </w:pPr>
            <w:r w:rsidRPr="00BC3131">
              <w:rPr>
                <w:rFonts w:ascii="Arial" w:hAnsi="Arial" w:cs="Arial"/>
                <w:sz w:val="18"/>
                <w:szCs w:val="18"/>
              </w:rPr>
              <w:t>-</w:t>
            </w:r>
          </w:p>
        </w:tc>
        <w:tc>
          <w:tcPr>
            <w:tcW w:w="1319" w:type="dxa"/>
          </w:tcPr>
          <w:p w14:paraId="124810C3" w14:textId="012A692A" w:rsidR="00BC3131" w:rsidRPr="00BC3131" w:rsidRDefault="00BC3131" w:rsidP="00BC3131">
            <w:pPr>
              <w:tabs>
                <w:tab w:val="decimal" w:pos="727"/>
              </w:tabs>
              <w:spacing w:line="340" w:lineRule="exact"/>
              <w:ind w:left="-29" w:right="-29"/>
              <w:jc w:val="both"/>
              <w:rPr>
                <w:rFonts w:ascii="Arial" w:hAnsi="Arial" w:cs="Arial"/>
                <w:sz w:val="18"/>
                <w:szCs w:val="18"/>
                <w:cs/>
              </w:rPr>
            </w:pPr>
            <w:r w:rsidRPr="00BC3131">
              <w:rPr>
                <w:rFonts w:ascii="Arial" w:hAnsi="Arial" w:cs="Arial"/>
                <w:sz w:val="18"/>
                <w:szCs w:val="18"/>
              </w:rPr>
              <w:t>(0.82)</w:t>
            </w:r>
          </w:p>
        </w:tc>
        <w:tc>
          <w:tcPr>
            <w:tcW w:w="1319" w:type="dxa"/>
          </w:tcPr>
          <w:p w14:paraId="71B7CFB8" w14:textId="5311235C" w:rsidR="00BC3131" w:rsidRPr="00BC3131" w:rsidRDefault="00BC3131" w:rsidP="00BC3131">
            <w:pPr>
              <w:tabs>
                <w:tab w:val="decimal" w:pos="952"/>
              </w:tabs>
              <w:spacing w:line="340" w:lineRule="exact"/>
              <w:ind w:left="-29" w:right="-29"/>
              <w:rPr>
                <w:rFonts w:ascii="Arial" w:hAnsi="Arial" w:cs="Arial"/>
                <w:sz w:val="18"/>
                <w:szCs w:val="18"/>
              </w:rPr>
            </w:pPr>
            <w:r w:rsidRPr="00BC3131">
              <w:rPr>
                <w:rFonts w:ascii="Arial" w:hAnsi="Arial" w:cs="Arial"/>
                <w:sz w:val="18"/>
                <w:szCs w:val="18"/>
              </w:rPr>
              <w:t>-</w:t>
            </w:r>
          </w:p>
        </w:tc>
        <w:tc>
          <w:tcPr>
            <w:tcW w:w="1319" w:type="dxa"/>
          </w:tcPr>
          <w:p w14:paraId="33A8BF9A" w14:textId="5386559E" w:rsidR="00BC3131" w:rsidRPr="00BC3131" w:rsidRDefault="00BC3131" w:rsidP="00BC3131">
            <w:pPr>
              <w:tabs>
                <w:tab w:val="decimal" w:pos="966"/>
              </w:tabs>
              <w:spacing w:line="340" w:lineRule="exact"/>
              <w:ind w:left="-29" w:right="-29"/>
              <w:jc w:val="both"/>
              <w:rPr>
                <w:rFonts w:ascii="Arial" w:hAnsi="Arial" w:cs="Arial"/>
                <w:sz w:val="18"/>
                <w:szCs w:val="18"/>
              </w:rPr>
            </w:pPr>
            <w:r w:rsidRPr="00BC3131">
              <w:rPr>
                <w:rFonts w:ascii="Arial" w:hAnsi="Arial" w:cs="Arial"/>
                <w:sz w:val="18"/>
                <w:szCs w:val="18"/>
              </w:rPr>
              <w:t>-</w:t>
            </w:r>
          </w:p>
        </w:tc>
        <w:tc>
          <w:tcPr>
            <w:tcW w:w="1324" w:type="dxa"/>
          </w:tcPr>
          <w:p w14:paraId="6BCB573A" w14:textId="638F617E" w:rsidR="00BC3131" w:rsidRPr="00BC3131" w:rsidRDefault="00BC3131" w:rsidP="00BC3131">
            <w:pPr>
              <w:tabs>
                <w:tab w:val="decimal" w:pos="727"/>
              </w:tabs>
              <w:spacing w:line="340" w:lineRule="exact"/>
              <w:ind w:left="-29" w:right="-29"/>
              <w:jc w:val="both"/>
              <w:rPr>
                <w:rFonts w:ascii="Arial" w:hAnsi="Arial" w:cs="Arial"/>
                <w:sz w:val="18"/>
                <w:szCs w:val="18"/>
              </w:rPr>
            </w:pPr>
            <w:r w:rsidRPr="00BC3131">
              <w:rPr>
                <w:rFonts w:ascii="Arial" w:hAnsi="Arial" w:cs="Arial"/>
                <w:sz w:val="18"/>
                <w:szCs w:val="18"/>
              </w:rPr>
              <w:t>(0.82)</w:t>
            </w:r>
          </w:p>
        </w:tc>
      </w:tr>
      <w:tr w:rsidR="00BC3131" w:rsidRPr="00A57363" w14:paraId="22787CA8" w14:textId="77777777" w:rsidTr="004863B0">
        <w:tc>
          <w:tcPr>
            <w:tcW w:w="2312" w:type="dxa"/>
            <w:hideMark/>
          </w:tcPr>
          <w:p w14:paraId="6B40E10D" w14:textId="710DC605" w:rsidR="00BC3131" w:rsidRPr="009B473B" w:rsidRDefault="00BC3131" w:rsidP="00BC3131">
            <w:pPr>
              <w:spacing w:line="340" w:lineRule="exact"/>
              <w:ind w:right="-50"/>
              <w:rPr>
                <w:rFonts w:ascii="Arial" w:hAnsi="Arial" w:cs="Arial"/>
                <w:spacing w:val="-4"/>
                <w:sz w:val="18"/>
                <w:szCs w:val="22"/>
              </w:rPr>
            </w:pPr>
            <w:r w:rsidRPr="009B473B">
              <w:rPr>
                <w:rFonts w:ascii="Arial" w:hAnsi="Arial" w:cs="Arial"/>
                <w:spacing w:val="-4"/>
                <w:sz w:val="18"/>
                <w:szCs w:val="22"/>
              </w:rPr>
              <w:t xml:space="preserve">As </w:t>
            </w:r>
            <w:proofErr w:type="gramStart"/>
            <w:r w:rsidRPr="009B473B">
              <w:rPr>
                <w:rFonts w:ascii="Arial" w:hAnsi="Arial" w:cs="Arial"/>
                <w:spacing w:val="-4"/>
                <w:sz w:val="18"/>
                <w:szCs w:val="22"/>
              </w:rPr>
              <w:t>at</w:t>
            </w:r>
            <w:proofErr w:type="gramEnd"/>
            <w:r w:rsidRPr="009B473B">
              <w:rPr>
                <w:rFonts w:ascii="Arial" w:hAnsi="Arial" w:cs="Arial"/>
                <w:spacing w:val="-4"/>
                <w:sz w:val="18"/>
                <w:szCs w:val="22"/>
              </w:rPr>
              <w:t xml:space="preserve"> 31 December 202</w:t>
            </w:r>
            <w:r>
              <w:rPr>
                <w:rFonts w:ascii="Arial" w:hAnsi="Arial" w:cs="Arial"/>
                <w:spacing w:val="-4"/>
                <w:sz w:val="18"/>
                <w:szCs w:val="22"/>
              </w:rPr>
              <w:t>4</w:t>
            </w:r>
          </w:p>
        </w:tc>
        <w:tc>
          <w:tcPr>
            <w:tcW w:w="1319" w:type="dxa"/>
            <w:vAlign w:val="bottom"/>
          </w:tcPr>
          <w:p w14:paraId="3306AE6D" w14:textId="0E9C097A" w:rsidR="00BC3131" w:rsidRPr="00BC3131" w:rsidRDefault="00BC3131" w:rsidP="00BC3131">
            <w:pPr>
              <w:pBdr>
                <w:top w:val="single" w:sz="4" w:space="1" w:color="auto"/>
                <w:bottom w:val="double" w:sz="4" w:space="1" w:color="auto"/>
              </w:pBdr>
              <w:tabs>
                <w:tab w:val="decimal" w:pos="709"/>
              </w:tabs>
              <w:spacing w:line="340" w:lineRule="exact"/>
              <w:ind w:left="-29" w:right="-29"/>
              <w:jc w:val="both"/>
              <w:rPr>
                <w:rFonts w:ascii="Arial" w:hAnsi="Arial" w:cs="Arial"/>
                <w:sz w:val="18"/>
                <w:szCs w:val="18"/>
              </w:rPr>
            </w:pPr>
            <w:r w:rsidRPr="00BC3131">
              <w:rPr>
                <w:rFonts w:ascii="Arial" w:hAnsi="Arial" w:cs="Arial"/>
                <w:sz w:val="18"/>
                <w:szCs w:val="18"/>
              </w:rPr>
              <w:t>284.65</w:t>
            </w:r>
          </w:p>
        </w:tc>
        <w:tc>
          <w:tcPr>
            <w:tcW w:w="1319" w:type="dxa"/>
            <w:vAlign w:val="bottom"/>
          </w:tcPr>
          <w:p w14:paraId="225E6B6F" w14:textId="1324339D" w:rsidR="00BC3131" w:rsidRPr="00BC3131" w:rsidRDefault="00BC3131" w:rsidP="00BC3131">
            <w:pPr>
              <w:pBdr>
                <w:top w:val="single" w:sz="4" w:space="1" w:color="auto"/>
                <w:bottom w:val="double" w:sz="4" w:space="1" w:color="auto"/>
              </w:pBdr>
              <w:tabs>
                <w:tab w:val="decimal" w:pos="706"/>
              </w:tabs>
              <w:spacing w:line="340" w:lineRule="exact"/>
              <w:ind w:left="-29" w:right="-29"/>
              <w:jc w:val="both"/>
              <w:rPr>
                <w:rFonts w:ascii="Arial" w:hAnsi="Arial" w:cs="Arial"/>
                <w:sz w:val="18"/>
                <w:szCs w:val="18"/>
              </w:rPr>
            </w:pPr>
            <w:r w:rsidRPr="00BC3131">
              <w:rPr>
                <w:rFonts w:ascii="Arial" w:hAnsi="Arial" w:cs="Arial"/>
                <w:sz w:val="18"/>
                <w:szCs w:val="18"/>
              </w:rPr>
              <w:t>873.88</w:t>
            </w:r>
          </w:p>
        </w:tc>
        <w:tc>
          <w:tcPr>
            <w:tcW w:w="1319" w:type="dxa"/>
            <w:vAlign w:val="bottom"/>
          </w:tcPr>
          <w:p w14:paraId="1B4C4104" w14:textId="6EDCBA8A" w:rsidR="00BC3131" w:rsidRPr="00BC3131" w:rsidRDefault="00BC3131" w:rsidP="00BC3131">
            <w:pPr>
              <w:pBdr>
                <w:top w:val="single" w:sz="4" w:space="1" w:color="auto"/>
                <w:bottom w:val="double" w:sz="4" w:space="1" w:color="auto"/>
              </w:pBdr>
              <w:tabs>
                <w:tab w:val="decimal" w:pos="709"/>
              </w:tabs>
              <w:spacing w:line="340" w:lineRule="exact"/>
              <w:ind w:left="-29" w:right="-29"/>
              <w:jc w:val="both"/>
              <w:rPr>
                <w:rFonts w:ascii="Arial" w:hAnsi="Arial" w:cs="Arial"/>
                <w:sz w:val="18"/>
                <w:szCs w:val="18"/>
              </w:rPr>
            </w:pPr>
            <w:r w:rsidRPr="00BC3131">
              <w:rPr>
                <w:rFonts w:ascii="Arial" w:hAnsi="Arial" w:cs="Arial"/>
                <w:sz w:val="18"/>
                <w:szCs w:val="18"/>
              </w:rPr>
              <w:t>79.34</w:t>
            </w:r>
          </w:p>
        </w:tc>
        <w:tc>
          <w:tcPr>
            <w:tcW w:w="1319" w:type="dxa"/>
            <w:vAlign w:val="bottom"/>
          </w:tcPr>
          <w:p w14:paraId="5766F910" w14:textId="24ED3C4A" w:rsidR="00BC3131" w:rsidRPr="00BC3131" w:rsidRDefault="00BC3131" w:rsidP="00BC3131">
            <w:pPr>
              <w:pBdr>
                <w:top w:val="single" w:sz="4" w:space="1" w:color="auto"/>
                <w:bottom w:val="double" w:sz="4" w:space="1" w:color="auto"/>
              </w:pBdr>
              <w:tabs>
                <w:tab w:val="decimal" w:pos="966"/>
              </w:tabs>
              <w:spacing w:line="340" w:lineRule="exact"/>
              <w:ind w:left="-29" w:right="-29"/>
              <w:jc w:val="both"/>
              <w:rPr>
                <w:rFonts w:ascii="Arial" w:hAnsi="Arial" w:cs="Arial"/>
                <w:sz w:val="18"/>
                <w:szCs w:val="18"/>
              </w:rPr>
            </w:pPr>
            <w:r w:rsidRPr="00BC3131">
              <w:rPr>
                <w:rFonts w:ascii="Arial" w:hAnsi="Arial" w:cs="Arial"/>
                <w:sz w:val="18"/>
                <w:szCs w:val="18"/>
              </w:rPr>
              <w:t>-</w:t>
            </w:r>
          </w:p>
        </w:tc>
        <w:tc>
          <w:tcPr>
            <w:tcW w:w="1324" w:type="dxa"/>
            <w:vAlign w:val="bottom"/>
          </w:tcPr>
          <w:p w14:paraId="246DC703" w14:textId="3C2EBBF9" w:rsidR="00BC3131" w:rsidRPr="00BC3131" w:rsidRDefault="00BC3131" w:rsidP="00BC3131">
            <w:pPr>
              <w:pBdr>
                <w:top w:val="single" w:sz="4" w:space="1" w:color="auto"/>
                <w:bottom w:val="double" w:sz="4" w:space="1" w:color="auto"/>
              </w:pBdr>
              <w:tabs>
                <w:tab w:val="decimal" w:pos="709"/>
              </w:tabs>
              <w:spacing w:line="340" w:lineRule="exact"/>
              <w:ind w:left="-29" w:right="-29"/>
              <w:jc w:val="both"/>
              <w:rPr>
                <w:rFonts w:ascii="Arial" w:hAnsi="Arial" w:cs="Arial"/>
                <w:sz w:val="18"/>
                <w:szCs w:val="18"/>
              </w:rPr>
            </w:pPr>
            <w:r w:rsidRPr="00BC3131">
              <w:rPr>
                <w:rFonts w:ascii="Arial" w:hAnsi="Arial" w:cs="Arial"/>
                <w:sz w:val="18"/>
                <w:szCs w:val="18"/>
              </w:rPr>
              <w:t>1,237.87</w:t>
            </w:r>
          </w:p>
        </w:tc>
      </w:tr>
    </w:tbl>
    <w:p w14:paraId="5ACB9596" w14:textId="77777777" w:rsidR="004863B0" w:rsidRDefault="004863B0">
      <w:r>
        <w:br w:type="page"/>
      </w:r>
    </w:p>
    <w:tbl>
      <w:tblPr>
        <w:tblW w:w="8954" w:type="dxa"/>
        <w:tblInd w:w="810" w:type="dxa"/>
        <w:tblLayout w:type="fixed"/>
        <w:tblLook w:val="04A0" w:firstRow="1" w:lastRow="0" w:firstColumn="1" w:lastColumn="0" w:noHBand="0" w:noVBand="1"/>
      </w:tblPr>
      <w:tblGrid>
        <w:gridCol w:w="2338"/>
        <w:gridCol w:w="1260"/>
        <w:gridCol w:w="1352"/>
        <w:gridCol w:w="1332"/>
        <w:gridCol w:w="1332"/>
        <w:gridCol w:w="1332"/>
        <w:gridCol w:w="8"/>
      </w:tblGrid>
      <w:tr w:rsidR="00D40D4B" w:rsidRPr="007F6578" w14:paraId="6889A830" w14:textId="77777777" w:rsidTr="00293B00">
        <w:tc>
          <w:tcPr>
            <w:tcW w:w="2338" w:type="dxa"/>
          </w:tcPr>
          <w:p w14:paraId="35BB13B6" w14:textId="4ED19EF2" w:rsidR="00D40D4B" w:rsidRPr="007F6578" w:rsidRDefault="00D40D4B" w:rsidP="00083BD1">
            <w:pPr>
              <w:tabs>
                <w:tab w:val="right" w:pos="1033"/>
              </w:tabs>
              <w:spacing w:line="340" w:lineRule="exact"/>
              <w:ind w:right="-72"/>
              <w:jc w:val="right"/>
              <w:rPr>
                <w:rFonts w:ascii="Arial" w:hAnsi="Arial" w:cs="Arial"/>
                <w:sz w:val="18"/>
                <w:szCs w:val="18"/>
              </w:rPr>
            </w:pPr>
            <w:r>
              <w:lastRenderedPageBreak/>
              <w:br w:type="page"/>
            </w:r>
          </w:p>
        </w:tc>
        <w:tc>
          <w:tcPr>
            <w:tcW w:w="6616" w:type="dxa"/>
            <w:gridSpan w:val="6"/>
            <w:hideMark/>
          </w:tcPr>
          <w:p w14:paraId="64F00F59" w14:textId="201C3ADC" w:rsidR="00D40D4B" w:rsidRPr="007F6578" w:rsidRDefault="00D40D4B" w:rsidP="00083BD1">
            <w:pPr>
              <w:tabs>
                <w:tab w:val="right" w:pos="1033"/>
              </w:tabs>
              <w:spacing w:before="240" w:line="340" w:lineRule="exact"/>
              <w:ind w:left="-29" w:right="-29"/>
              <w:jc w:val="right"/>
              <w:rPr>
                <w:rFonts w:ascii="Arial" w:hAnsi="Arial" w:cs="Arial"/>
                <w:sz w:val="18"/>
                <w:szCs w:val="18"/>
              </w:rPr>
            </w:pPr>
            <w:r w:rsidRPr="007F6578">
              <w:rPr>
                <w:rFonts w:ascii="Arial" w:hAnsi="Arial" w:cs="Arial"/>
                <w:sz w:val="18"/>
                <w:szCs w:val="18"/>
              </w:rPr>
              <w:t xml:space="preserve">(Unit: </w:t>
            </w:r>
            <w:r>
              <w:rPr>
                <w:rFonts w:ascii="Arial" w:hAnsi="Arial" w:cs="Arial"/>
                <w:sz w:val="18"/>
                <w:szCs w:val="18"/>
              </w:rPr>
              <w:t>Million</w:t>
            </w:r>
            <w:r w:rsidRPr="007F6578">
              <w:rPr>
                <w:rFonts w:ascii="Arial" w:hAnsi="Arial" w:cs="Arial"/>
                <w:sz w:val="18"/>
                <w:szCs w:val="18"/>
              </w:rPr>
              <w:t xml:space="preserve"> Baht)</w:t>
            </w:r>
          </w:p>
        </w:tc>
      </w:tr>
      <w:tr w:rsidR="00D40D4B" w:rsidRPr="007F6578" w14:paraId="5294C90B" w14:textId="77777777" w:rsidTr="00293B00">
        <w:tc>
          <w:tcPr>
            <w:tcW w:w="2338" w:type="dxa"/>
          </w:tcPr>
          <w:p w14:paraId="040637FF" w14:textId="77777777" w:rsidR="00D40D4B" w:rsidRPr="007F6578" w:rsidRDefault="00D40D4B" w:rsidP="00083BD1">
            <w:pPr>
              <w:spacing w:line="340" w:lineRule="exact"/>
              <w:ind w:left="151" w:hanging="151"/>
              <w:jc w:val="thaiDistribute"/>
              <w:rPr>
                <w:rFonts w:ascii="Arial" w:hAnsi="Arial" w:cs="Arial"/>
                <w:sz w:val="18"/>
                <w:szCs w:val="18"/>
                <w:lang w:val="en-GB"/>
              </w:rPr>
            </w:pPr>
          </w:p>
        </w:tc>
        <w:tc>
          <w:tcPr>
            <w:tcW w:w="6616" w:type="dxa"/>
            <w:gridSpan w:val="6"/>
            <w:hideMark/>
          </w:tcPr>
          <w:p w14:paraId="7D9EDD17" w14:textId="13FA6CCE" w:rsidR="00D40D4B" w:rsidRPr="007F6578" w:rsidRDefault="00D40D4B" w:rsidP="00083BD1">
            <w:pPr>
              <w:pBdr>
                <w:bottom w:val="single" w:sz="4" w:space="1" w:color="auto"/>
              </w:pBdr>
              <w:tabs>
                <w:tab w:val="right" w:pos="1033"/>
              </w:tabs>
              <w:spacing w:line="340" w:lineRule="exact"/>
              <w:ind w:left="-29" w:right="-29"/>
              <w:jc w:val="center"/>
              <w:rPr>
                <w:rFonts w:ascii="Arial" w:hAnsi="Arial" w:cs="Arial"/>
                <w:sz w:val="18"/>
                <w:szCs w:val="18"/>
                <w:cs/>
              </w:rPr>
            </w:pPr>
            <w:r w:rsidRPr="007F6578">
              <w:rPr>
                <w:rFonts w:ascii="Arial" w:hAnsi="Arial" w:cs="Arial"/>
                <w:sz w:val="18"/>
                <w:szCs w:val="18"/>
              </w:rPr>
              <w:t>Separate financial statements</w:t>
            </w:r>
          </w:p>
        </w:tc>
      </w:tr>
      <w:tr w:rsidR="00D40D4B" w:rsidRPr="007F6578" w14:paraId="4DEDA1E4" w14:textId="77777777" w:rsidTr="00293B00">
        <w:trPr>
          <w:gridAfter w:val="1"/>
          <w:wAfter w:w="8" w:type="dxa"/>
        </w:trPr>
        <w:tc>
          <w:tcPr>
            <w:tcW w:w="2338" w:type="dxa"/>
          </w:tcPr>
          <w:p w14:paraId="30F1976B" w14:textId="77777777" w:rsidR="00D40D4B" w:rsidRPr="007F6578" w:rsidRDefault="00D40D4B" w:rsidP="00083BD1">
            <w:pPr>
              <w:spacing w:line="340" w:lineRule="exact"/>
              <w:ind w:left="151" w:hanging="151"/>
              <w:jc w:val="center"/>
              <w:rPr>
                <w:rFonts w:ascii="Arial" w:hAnsi="Arial" w:cs="Arial"/>
                <w:sz w:val="18"/>
                <w:szCs w:val="18"/>
              </w:rPr>
            </w:pPr>
          </w:p>
        </w:tc>
        <w:tc>
          <w:tcPr>
            <w:tcW w:w="1260" w:type="dxa"/>
            <w:vAlign w:val="bottom"/>
            <w:hideMark/>
          </w:tcPr>
          <w:p w14:paraId="3F4AB757" w14:textId="77777777" w:rsidR="00D40D4B" w:rsidRPr="007F6578" w:rsidRDefault="00D40D4B" w:rsidP="00083BD1">
            <w:pPr>
              <w:pBdr>
                <w:bottom w:val="single" w:sz="4" w:space="1" w:color="auto"/>
              </w:pBdr>
              <w:tabs>
                <w:tab w:val="right" w:pos="1033"/>
              </w:tabs>
              <w:spacing w:line="340" w:lineRule="exact"/>
              <w:ind w:left="-29" w:right="-29"/>
              <w:jc w:val="center"/>
              <w:rPr>
                <w:rFonts w:ascii="Arial" w:hAnsi="Arial" w:cs="Arial"/>
                <w:sz w:val="18"/>
                <w:szCs w:val="18"/>
                <w:cs/>
              </w:rPr>
            </w:pPr>
            <w:r w:rsidRPr="007F6578">
              <w:rPr>
                <w:rFonts w:ascii="Arial" w:hAnsi="Arial" w:cs="Arial"/>
                <w:sz w:val="18"/>
                <w:szCs w:val="18"/>
              </w:rPr>
              <w:t xml:space="preserve">Land </w:t>
            </w:r>
          </w:p>
        </w:tc>
        <w:tc>
          <w:tcPr>
            <w:tcW w:w="1352" w:type="dxa"/>
            <w:vAlign w:val="bottom"/>
            <w:hideMark/>
          </w:tcPr>
          <w:p w14:paraId="30686BC8" w14:textId="2946987D" w:rsidR="00D40D4B" w:rsidRPr="007F6578" w:rsidRDefault="00D40D4B" w:rsidP="00083BD1">
            <w:pPr>
              <w:pBdr>
                <w:bottom w:val="single" w:sz="4" w:space="1" w:color="auto"/>
              </w:pBdr>
              <w:tabs>
                <w:tab w:val="right" w:pos="1033"/>
              </w:tabs>
              <w:spacing w:line="340" w:lineRule="exact"/>
              <w:ind w:left="-29" w:right="-29"/>
              <w:jc w:val="center"/>
              <w:rPr>
                <w:rFonts w:ascii="Arial" w:hAnsi="Arial" w:cs="Arial"/>
                <w:sz w:val="18"/>
                <w:szCs w:val="18"/>
                <w:cs/>
              </w:rPr>
            </w:pPr>
            <w:r w:rsidRPr="007F6578">
              <w:rPr>
                <w:rFonts w:ascii="Arial" w:hAnsi="Arial" w:cs="Arial"/>
                <w:sz w:val="18"/>
                <w:szCs w:val="18"/>
              </w:rPr>
              <w:t>Land, Buildings and improvement</w:t>
            </w:r>
          </w:p>
        </w:tc>
        <w:tc>
          <w:tcPr>
            <w:tcW w:w="1332" w:type="dxa"/>
            <w:vAlign w:val="bottom"/>
            <w:hideMark/>
          </w:tcPr>
          <w:p w14:paraId="30FBB611" w14:textId="763EF49A" w:rsidR="00D40D4B" w:rsidRPr="007F6578" w:rsidRDefault="00D40D4B" w:rsidP="00083BD1">
            <w:pPr>
              <w:pBdr>
                <w:bottom w:val="single" w:sz="4" w:space="1" w:color="auto"/>
              </w:pBdr>
              <w:tabs>
                <w:tab w:val="right" w:pos="1033"/>
              </w:tabs>
              <w:spacing w:line="340" w:lineRule="exact"/>
              <w:ind w:left="-29" w:right="-29"/>
              <w:jc w:val="center"/>
              <w:rPr>
                <w:rFonts w:ascii="Arial" w:hAnsi="Arial" w:cs="Arial"/>
                <w:sz w:val="18"/>
                <w:szCs w:val="18"/>
              </w:rPr>
            </w:pPr>
            <w:r w:rsidRPr="007F6578">
              <w:rPr>
                <w:rFonts w:ascii="Arial" w:hAnsi="Arial" w:cs="Arial"/>
                <w:sz w:val="18"/>
                <w:szCs w:val="18"/>
              </w:rPr>
              <w:t>Motor vehicles</w:t>
            </w:r>
          </w:p>
        </w:tc>
        <w:tc>
          <w:tcPr>
            <w:tcW w:w="1332" w:type="dxa"/>
            <w:vAlign w:val="bottom"/>
          </w:tcPr>
          <w:p w14:paraId="43847EEB" w14:textId="77777777" w:rsidR="00D40D4B" w:rsidRPr="007F6578" w:rsidRDefault="00D40D4B" w:rsidP="00083BD1">
            <w:pPr>
              <w:pBdr>
                <w:bottom w:val="single" w:sz="4" w:space="1" w:color="auto"/>
              </w:pBdr>
              <w:tabs>
                <w:tab w:val="right" w:pos="1033"/>
              </w:tabs>
              <w:spacing w:line="340" w:lineRule="exact"/>
              <w:ind w:left="-29" w:right="-29"/>
              <w:jc w:val="center"/>
              <w:rPr>
                <w:rFonts w:ascii="Arial" w:hAnsi="Arial" w:cs="Arial"/>
                <w:sz w:val="18"/>
                <w:szCs w:val="18"/>
              </w:rPr>
            </w:pPr>
          </w:p>
          <w:p w14:paraId="4D05E7EB" w14:textId="572FDA93" w:rsidR="00D40D4B" w:rsidRPr="007F6578" w:rsidRDefault="00D40D4B" w:rsidP="00083BD1">
            <w:pPr>
              <w:pBdr>
                <w:bottom w:val="single" w:sz="4" w:space="1" w:color="auto"/>
              </w:pBdr>
              <w:tabs>
                <w:tab w:val="right" w:pos="1033"/>
              </w:tabs>
              <w:spacing w:line="340" w:lineRule="exact"/>
              <w:ind w:left="-29" w:right="-29"/>
              <w:jc w:val="center"/>
              <w:rPr>
                <w:rFonts w:ascii="Arial" w:hAnsi="Arial" w:cs="Arial"/>
                <w:sz w:val="18"/>
                <w:szCs w:val="18"/>
              </w:rPr>
            </w:pPr>
            <w:r w:rsidRPr="007F6578">
              <w:rPr>
                <w:rFonts w:ascii="Arial" w:hAnsi="Arial" w:cs="Arial"/>
                <w:sz w:val="18"/>
                <w:szCs w:val="18"/>
              </w:rPr>
              <w:t>Other equipment</w:t>
            </w:r>
          </w:p>
        </w:tc>
        <w:tc>
          <w:tcPr>
            <w:tcW w:w="1332" w:type="dxa"/>
            <w:vAlign w:val="bottom"/>
            <w:hideMark/>
          </w:tcPr>
          <w:p w14:paraId="769F0772" w14:textId="77777777" w:rsidR="00D40D4B" w:rsidRPr="007F6578" w:rsidRDefault="00D40D4B" w:rsidP="00083BD1">
            <w:pPr>
              <w:pBdr>
                <w:bottom w:val="single" w:sz="4" w:space="1" w:color="auto"/>
              </w:pBdr>
              <w:tabs>
                <w:tab w:val="right" w:pos="1033"/>
              </w:tabs>
              <w:spacing w:line="340" w:lineRule="exact"/>
              <w:ind w:left="-29" w:right="-29"/>
              <w:jc w:val="center"/>
              <w:rPr>
                <w:rFonts w:ascii="Arial" w:hAnsi="Arial" w:cs="Arial"/>
                <w:sz w:val="18"/>
                <w:szCs w:val="18"/>
              </w:rPr>
            </w:pPr>
            <w:r w:rsidRPr="007F6578">
              <w:rPr>
                <w:rFonts w:ascii="Arial" w:hAnsi="Arial" w:cs="Arial"/>
                <w:sz w:val="18"/>
                <w:szCs w:val="18"/>
              </w:rPr>
              <w:t>Total</w:t>
            </w:r>
          </w:p>
        </w:tc>
      </w:tr>
      <w:tr w:rsidR="000D2474" w:rsidRPr="007F6578" w14:paraId="0827D0F7" w14:textId="77777777" w:rsidTr="00293B00">
        <w:trPr>
          <w:gridAfter w:val="1"/>
          <w:wAfter w:w="8" w:type="dxa"/>
        </w:trPr>
        <w:tc>
          <w:tcPr>
            <w:tcW w:w="2338" w:type="dxa"/>
            <w:hideMark/>
          </w:tcPr>
          <w:p w14:paraId="7561C43E" w14:textId="496B73CA" w:rsidR="000D2474" w:rsidRPr="007F6578" w:rsidRDefault="000D2474" w:rsidP="00083BD1">
            <w:pPr>
              <w:spacing w:line="340" w:lineRule="exact"/>
              <w:ind w:right="-50"/>
              <w:rPr>
                <w:rFonts w:ascii="Arial" w:hAnsi="Arial" w:cs="Arial"/>
                <w:sz w:val="18"/>
                <w:szCs w:val="18"/>
              </w:rPr>
            </w:pPr>
            <w:r w:rsidRPr="007F6578">
              <w:rPr>
                <w:rFonts w:ascii="Arial" w:hAnsi="Arial" w:cs="Arial"/>
                <w:sz w:val="18"/>
                <w:szCs w:val="18"/>
              </w:rPr>
              <w:t xml:space="preserve">As </w:t>
            </w:r>
            <w:proofErr w:type="gramStart"/>
            <w:r w:rsidRPr="007F6578">
              <w:rPr>
                <w:rFonts w:ascii="Arial" w:hAnsi="Arial" w:cs="Arial"/>
                <w:sz w:val="18"/>
                <w:szCs w:val="18"/>
              </w:rPr>
              <w:t>at</w:t>
            </w:r>
            <w:proofErr w:type="gramEnd"/>
            <w:r w:rsidRPr="007F6578">
              <w:rPr>
                <w:rFonts w:ascii="Arial" w:hAnsi="Arial" w:cs="Arial"/>
                <w:sz w:val="18"/>
                <w:szCs w:val="18"/>
              </w:rPr>
              <w:t xml:space="preserve"> 1 January 202</w:t>
            </w:r>
            <w:r>
              <w:rPr>
                <w:rFonts w:ascii="Arial" w:hAnsi="Arial" w:cs="Arial"/>
                <w:sz w:val="18"/>
                <w:szCs w:val="18"/>
              </w:rPr>
              <w:t>3</w:t>
            </w:r>
          </w:p>
        </w:tc>
        <w:tc>
          <w:tcPr>
            <w:tcW w:w="1260" w:type="dxa"/>
            <w:vAlign w:val="bottom"/>
          </w:tcPr>
          <w:p w14:paraId="42B2761C" w14:textId="20BD8030" w:rsidR="000D2474" w:rsidRPr="007F6578" w:rsidRDefault="000D2474" w:rsidP="00083BD1">
            <w:pPr>
              <w:tabs>
                <w:tab w:val="decimal" w:pos="696"/>
              </w:tabs>
              <w:spacing w:line="340" w:lineRule="exact"/>
              <w:ind w:left="-29" w:right="-29"/>
              <w:jc w:val="both"/>
              <w:rPr>
                <w:rFonts w:ascii="Arial" w:hAnsi="Arial" w:cs="Arial"/>
                <w:sz w:val="18"/>
                <w:szCs w:val="18"/>
                <w:cs/>
              </w:rPr>
            </w:pPr>
            <w:r w:rsidRPr="00815DA2">
              <w:rPr>
                <w:rFonts w:ascii="Arial" w:hAnsi="Arial" w:cs="Arial"/>
                <w:sz w:val="18"/>
                <w:szCs w:val="18"/>
              </w:rPr>
              <w:t>1</w:t>
            </w:r>
            <w:r w:rsidRPr="00815DA2">
              <w:rPr>
                <w:rFonts w:ascii="Arial" w:hAnsi="Arial" w:cs="Arial"/>
                <w:sz w:val="18"/>
                <w:szCs w:val="18"/>
                <w:cs/>
              </w:rPr>
              <w:t>.</w:t>
            </w:r>
            <w:r w:rsidRPr="00815DA2">
              <w:rPr>
                <w:rFonts w:ascii="Arial" w:hAnsi="Arial" w:cs="Arial"/>
                <w:sz w:val="18"/>
                <w:szCs w:val="18"/>
              </w:rPr>
              <w:t>01</w:t>
            </w:r>
          </w:p>
        </w:tc>
        <w:tc>
          <w:tcPr>
            <w:tcW w:w="1352" w:type="dxa"/>
            <w:vAlign w:val="bottom"/>
          </w:tcPr>
          <w:p w14:paraId="5369E61D" w14:textId="03FDDA7E" w:rsidR="000D2474" w:rsidRPr="007F6578" w:rsidRDefault="000D2474" w:rsidP="00083BD1">
            <w:pPr>
              <w:tabs>
                <w:tab w:val="decimal" w:pos="809"/>
              </w:tabs>
              <w:spacing w:line="340" w:lineRule="exact"/>
              <w:ind w:left="-29" w:right="-29"/>
              <w:jc w:val="both"/>
              <w:rPr>
                <w:rFonts w:ascii="Arial" w:hAnsi="Arial" w:cs="Arial"/>
                <w:sz w:val="18"/>
                <w:szCs w:val="18"/>
              </w:rPr>
            </w:pPr>
            <w:r w:rsidRPr="00815DA2">
              <w:rPr>
                <w:rFonts w:ascii="Arial" w:hAnsi="Arial" w:cs="Arial"/>
                <w:sz w:val="18"/>
                <w:szCs w:val="18"/>
              </w:rPr>
              <w:t>1,070</w:t>
            </w:r>
            <w:r w:rsidRPr="00815DA2">
              <w:rPr>
                <w:rFonts w:ascii="Arial" w:hAnsi="Arial" w:cs="Arial"/>
                <w:sz w:val="18"/>
                <w:szCs w:val="18"/>
                <w:cs/>
              </w:rPr>
              <w:t>.</w:t>
            </w:r>
            <w:r w:rsidRPr="00815DA2">
              <w:rPr>
                <w:rFonts w:ascii="Arial" w:hAnsi="Arial" w:cs="Arial"/>
                <w:sz w:val="18"/>
                <w:szCs w:val="18"/>
              </w:rPr>
              <w:t>91</w:t>
            </w:r>
          </w:p>
        </w:tc>
        <w:tc>
          <w:tcPr>
            <w:tcW w:w="1332" w:type="dxa"/>
            <w:vAlign w:val="bottom"/>
          </w:tcPr>
          <w:p w14:paraId="20ADCD7D" w14:textId="5577505F" w:rsidR="000D2474" w:rsidRPr="007F6578" w:rsidRDefault="000D2474" w:rsidP="00083BD1">
            <w:pPr>
              <w:tabs>
                <w:tab w:val="decimal" w:pos="736"/>
              </w:tabs>
              <w:spacing w:line="340" w:lineRule="exact"/>
              <w:ind w:left="-29" w:right="-29"/>
              <w:jc w:val="both"/>
              <w:rPr>
                <w:rFonts w:ascii="Arial" w:hAnsi="Arial" w:cs="Arial"/>
                <w:sz w:val="18"/>
                <w:szCs w:val="18"/>
              </w:rPr>
            </w:pPr>
            <w:r w:rsidRPr="00815DA2">
              <w:rPr>
                <w:rFonts w:ascii="Arial" w:hAnsi="Arial" w:cs="Arial"/>
                <w:sz w:val="18"/>
                <w:szCs w:val="18"/>
              </w:rPr>
              <w:t>80</w:t>
            </w:r>
            <w:r w:rsidRPr="00815DA2">
              <w:rPr>
                <w:rFonts w:ascii="Arial" w:hAnsi="Arial" w:cs="Arial"/>
                <w:sz w:val="18"/>
                <w:szCs w:val="18"/>
                <w:cs/>
              </w:rPr>
              <w:t>.</w:t>
            </w:r>
            <w:r w:rsidRPr="00815DA2">
              <w:rPr>
                <w:rFonts w:ascii="Arial" w:hAnsi="Arial" w:cs="Arial"/>
                <w:sz w:val="18"/>
                <w:szCs w:val="18"/>
              </w:rPr>
              <w:t>51</w:t>
            </w:r>
          </w:p>
        </w:tc>
        <w:tc>
          <w:tcPr>
            <w:tcW w:w="1332" w:type="dxa"/>
            <w:vAlign w:val="bottom"/>
          </w:tcPr>
          <w:p w14:paraId="46B0FDEA" w14:textId="5D85333D" w:rsidR="000D2474" w:rsidRPr="007F6578" w:rsidRDefault="000D2474" w:rsidP="00083BD1">
            <w:pPr>
              <w:tabs>
                <w:tab w:val="decimal" w:pos="753"/>
              </w:tabs>
              <w:spacing w:line="340" w:lineRule="exact"/>
              <w:ind w:left="-29" w:right="-29"/>
              <w:jc w:val="both"/>
              <w:rPr>
                <w:rFonts w:ascii="Arial" w:hAnsi="Arial" w:cs="Arial"/>
                <w:sz w:val="18"/>
                <w:szCs w:val="18"/>
              </w:rPr>
            </w:pPr>
            <w:r w:rsidRPr="00815DA2">
              <w:rPr>
                <w:rFonts w:ascii="Arial" w:hAnsi="Arial" w:cs="Arial"/>
                <w:sz w:val="18"/>
                <w:szCs w:val="18"/>
              </w:rPr>
              <w:t>0</w:t>
            </w:r>
            <w:r w:rsidRPr="00815DA2">
              <w:rPr>
                <w:rFonts w:ascii="Arial" w:hAnsi="Arial" w:cs="Arial"/>
                <w:sz w:val="18"/>
                <w:szCs w:val="18"/>
                <w:cs/>
              </w:rPr>
              <w:t>.</w:t>
            </w:r>
            <w:r w:rsidRPr="00815DA2">
              <w:rPr>
                <w:rFonts w:ascii="Arial" w:hAnsi="Arial" w:cs="Arial"/>
                <w:sz w:val="18"/>
                <w:szCs w:val="18"/>
              </w:rPr>
              <w:t>22</w:t>
            </w:r>
          </w:p>
        </w:tc>
        <w:tc>
          <w:tcPr>
            <w:tcW w:w="1332" w:type="dxa"/>
            <w:vAlign w:val="bottom"/>
          </w:tcPr>
          <w:p w14:paraId="0F09DB1E" w14:textId="0BBCEBD7" w:rsidR="000D2474" w:rsidRPr="007F6578" w:rsidRDefault="000D2474" w:rsidP="00083BD1">
            <w:pPr>
              <w:tabs>
                <w:tab w:val="decimal" w:pos="777"/>
              </w:tabs>
              <w:spacing w:line="340" w:lineRule="exact"/>
              <w:ind w:left="-29" w:right="-29"/>
              <w:jc w:val="both"/>
              <w:rPr>
                <w:rFonts w:ascii="Arial" w:hAnsi="Arial" w:cs="Arial"/>
                <w:sz w:val="18"/>
                <w:szCs w:val="18"/>
              </w:rPr>
            </w:pPr>
            <w:r w:rsidRPr="00815DA2">
              <w:rPr>
                <w:rFonts w:ascii="Arial" w:hAnsi="Arial" w:cs="Arial"/>
                <w:sz w:val="18"/>
                <w:szCs w:val="18"/>
              </w:rPr>
              <w:t>1,152</w:t>
            </w:r>
            <w:r w:rsidRPr="00815DA2">
              <w:rPr>
                <w:rFonts w:ascii="Arial" w:hAnsi="Arial" w:cs="Arial"/>
                <w:sz w:val="18"/>
                <w:szCs w:val="18"/>
                <w:cs/>
              </w:rPr>
              <w:t>.</w:t>
            </w:r>
            <w:r w:rsidRPr="00815DA2">
              <w:rPr>
                <w:rFonts w:ascii="Arial" w:hAnsi="Arial" w:cs="Arial"/>
                <w:sz w:val="18"/>
                <w:szCs w:val="18"/>
              </w:rPr>
              <w:t>65</w:t>
            </w:r>
          </w:p>
        </w:tc>
      </w:tr>
      <w:tr w:rsidR="000D2474" w:rsidRPr="007F6578" w14:paraId="5D3D01A7" w14:textId="77777777" w:rsidTr="00293B00">
        <w:trPr>
          <w:gridAfter w:val="1"/>
          <w:wAfter w:w="8" w:type="dxa"/>
        </w:trPr>
        <w:tc>
          <w:tcPr>
            <w:tcW w:w="2338" w:type="dxa"/>
            <w:hideMark/>
          </w:tcPr>
          <w:p w14:paraId="7A8836A5" w14:textId="77777777" w:rsidR="000D2474" w:rsidRPr="007F6578" w:rsidRDefault="000D2474" w:rsidP="00083BD1">
            <w:pPr>
              <w:spacing w:line="340" w:lineRule="exact"/>
              <w:ind w:right="-50"/>
              <w:rPr>
                <w:rFonts w:ascii="Arial" w:hAnsi="Arial" w:cs="Arial"/>
                <w:sz w:val="18"/>
                <w:szCs w:val="18"/>
              </w:rPr>
            </w:pPr>
            <w:r w:rsidRPr="007F6578">
              <w:rPr>
                <w:rFonts w:ascii="Arial" w:hAnsi="Arial" w:cs="Arial"/>
                <w:sz w:val="18"/>
                <w:szCs w:val="18"/>
              </w:rPr>
              <w:t>Additions</w:t>
            </w:r>
          </w:p>
        </w:tc>
        <w:tc>
          <w:tcPr>
            <w:tcW w:w="1260" w:type="dxa"/>
          </w:tcPr>
          <w:p w14:paraId="56A54A81" w14:textId="2DB3AA93" w:rsidR="000D2474" w:rsidRPr="007F6578" w:rsidRDefault="000D2474" w:rsidP="00083BD1">
            <w:pPr>
              <w:tabs>
                <w:tab w:val="decimal" w:pos="696"/>
              </w:tabs>
              <w:spacing w:line="340" w:lineRule="exact"/>
              <w:ind w:left="-29" w:right="-29"/>
              <w:jc w:val="both"/>
              <w:rPr>
                <w:rFonts w:ascii="Arial" w:hAnsi="Arial" w:cs="Arial"/>
                <w:sz w:val="18"/>
                <w:szCs w:val="18"/>
              </w:rPr>
            </w:pPr>
            <w:r>
              <w:rPr>
                <w:rFonts w:ascii="Arial" w:hAnsi="Arial" w:cs="Arial"/>
                <w:sz w:val="18"/>
                <w:szCs w:val="18"/>
              </w:rPr>
              <w:t>9.87</w:t>
            </w:r>
          </w:p>
        </w:tc>
        <w:tc>
          <w:tcPr>
            <w:tcW w:w="1352" w:type="dxa"/>
          </w:tcPr>
          <w:p w14:paraId="1E282CBA" w14:textId="7F10E655" w:rsidR="000D2474" w:rsidRPr="007F6578" w:rsidRDefault="000D2474" w:rsidP="00C66094">
            <w:pPr>
              <w:tabs>
                <w:tab w:val="decimal" w:pos="809"/>
              </w:tabs>
              <w:spacing w:line="340" w:lineRule="exact"/>
              <w:ind w:left="-29" w:right="-29"/>
              <w:jc w:val="both"/>
              <w:rPr>
                <w:rFonts w:ascii="Arial" w:hAnsi="Arial" w:cs="Arial"/>
                <w:sz w:val="18"/>
                <w:szCs w:val="18"/>
                <w:cs/>
              </w:rPr>
            </w:pPr>
            <w:r>
              <w:rPr>
                <w:rFonts w:ascii="Arial" w:hAnsi="Arial" w:cs="Arial"/>
                <w:sz w:val="18"/>
                <w:szCs w:val="18"/>
              </w:rPr>
              <w:t>52.72</w:t>
            </w:r>
          </w:p>
        </w:tc>
        <w:tc>
          <w:tcPr>
            <w:tcW w:w="1332" w:type="dxa"/>
          </w:tcPr>
          <w:p w14:paraId="0648AAB3" w14:textId="1CE37DE1" w:rsidR="000D2474" w:rsidRPr="007F6578" w:rsidRDefault="000D2474" w:rsidP="00083BD1">
            <w:pPr>
              <w:tabs>
                <w:tab w:val="decimal" w:pos="736"/>
              </w:tabs>
              <w:spacing w:line="340" w:lineRule="exact"/>
              <w:ind w:left="-29" w:right="-29"/>
              <w:jc w:val="both"/>
              <w:rPr>
                <w:rFonts w:ascii="Arial" w:hAnsi="Arial" w:cs="Arial"/>
                <w:sz w:val="18"/>
                <w:szCs w:val="18"/>
              </w:rPr>
            </w:pPr>
            <w:r w:rsidRPr="00D40D4B">
              <w:rPr>
                <w:rFonts w:ascii="Arial" w:hAnsi="Arial" w:cs="Arial"/>
                <w:sz w:val="18"/>
                <w:szCs w:val="18"/>
              </w:rPr>
              <w:t>4.67</w:t>
            </w:r>
          </w:p>
        </w:tc>
        <w:tc>
          <w:tcPr>
            <w:tcW w:w="1332" w:type="dxa"/>
          </w:tcPr>
          <w:p w14:paraId="2CC94150" w14:textId="46075924" w:rsidR="000D2474" w:rsidRPr="007F6578" w:rsidRDefault="000D2474" w:rsidP="00083BD1">
            <w:pPr>
              <w:tabs>
                <w:tab w:val="decimal" w:pos="991"/>
              </w:tabs>
              <w:spacing w:line="340" w:lineRule="exact"/>
              <w:ind w:left="-29" w:right="-29"/>
              <w:jc w:val="both"/>
              <w:rPr>
                <w:rFonts w:ascii="Arial" w:hAnsi="Arial" w:cs="Arial"/>
                <w:sz w:val="18"/>
                <w:szCs w:val="18"/>
              </w:rPr>
            </w:pPr>
            <w:r w:rsidRPr="00D40D4B">
              <w:rPr>
                <w:rFonts w:ascii="Arial" w:hAnsi="Arial" w:cs="Arial"/>
                <w:sz w:val="18"/>
                <w:szCs w:val="18"/>
              </w:rPr>
              <w:t>-</w:t>
            </w:r>
          </w:p>
        </w:tc>
        <w:tc>
          <w:tcPr>
            <w:tcW w:w="1332" w:type="dxa"/>
          </w:tcPr>
          <w:p w14:paraId="3FDB5AF3" w14:textId="754D923D" w:rsidR="000D2474" w:rsidRPr="007F6578" w:rsidRDefault="000D2474" w:rsidP="00083BD1">
            <w:pPr>
              <w:tabs>
                <w:tab w:val="decimal" w:pos="777"/>
              </w:tabs>
              <w:spacing w:line="340" w:lineRule="exact"/>
              <w:ind w:left="-29" w:right="-29"/>
              <w:jc w:val="both"/>
              <w:rPr>
                <w:rFonts w:ascii="Arial" w:hAnsi="Arial" w:cs="Arial"/>
                <w:sz w:val="18"/>
                <w:szCs w:val="18"/>
              </w:rPr>
            </w:pPr>
            <w:r>
              <w:rPr>
                <w:rFonts w:ascii="Arial" w:hAnsi="Arial" w:cs="Arial"/>
                <w:sz w:val="18"/>
                <w:szCs w:val="18"/>
              </w:rPr>
              <w:t>67.26</w:t>
            </w:r>
          </w:p>
        </w:tc>
      </w:tr>
      <w:tr w:rsidR="000D2474" w:rsidRPr="007F6578" w14:paraId="6BD982F6" w14:textId="77777777" w:rsidTr="00293B00">
        <w:trPr>
          <w:gridAfter w:val="1"/>
          <w:wAfter w:w="8" w:type="dxa"/>
        </w:trPr>
        <w:tc>
          <w:tcPr>
            <w:tcW w:w="2338" w:type="dxa"/>
          </w:tcPr>
          <w:p w14:paraId="375166E6" w14:textId="352161AD" w:rsidR="000D2474" w:rsidRPr="007F6578" w:rsidRDefault="000D2474" w:rsidP="00083BD1">
            <w:pPr>
              <w:spacing w:line="340" w:lineRule="exact"/>
              <w:ind w:right="-50"/>
              <w:rPr>
                <w:rFonts w:ascii="Arial" w:hAnsi="Arial" w:cs="Arial"/>
                <w:sz w:val="18"/>
                <w:szCs w:val="18"/>
              </w:rPr>
            </w:pPr>
            <w:r w:rsidRPr="007F6578">
              <w:rPr>
                <w:rFonts w:ascii="Arial" w:hAnsi="Arial" w:cs="Arial"/>
                <w:sz w:val="18"/>
                <w:szCs w:val="18"/>
              </w:rPr>
              <w:t>Depreciation for the year</w:t>
            </w:r>
          </w:p>
        </w:tc>
        <w:tc>
          <w:tcPr>
            <w:tcW w:w="1260" w:type="dxa"/>
          </w:tcPr>
          <w:p w14:paraId="48E55BB9" w14:textId="071E63BF" w:rsidR="000D2474" w:rsidRPr="007F6578" w:rsidRDefault="000D2474" w:rsidP="00083BD1">
            <w:pPr>
              <w:tabs>
                <w:tab w:val="decimal" w:pos="696"/>
              </w:tabs>
              <w:spacing w:line="340" w:lineRule="exact"/>
              <w:ind w:left="-29" w:right="-29"/>
              <w:jc w:val="both"/>
              <w:rPr>
                <w:rFonts w:ascii="Arial" w:hAnsi="Arial" w:cs="Arial"/>
                <w:sz w:val="18"/>
                <w:szCs w:val="18"/>
              </w:rPr>
            </w:pPr>
            <w:r>
              <w:rPr>
                <w:rFonts w:ascii="Arial" w:hAnsi="Arial" w:cs="Arial"/>
                <w:sz w:val="18"/>
                <w:szCs w:val="18"/>
              </w:rPr>
              <w:t>(3.16)</w:t>
            </w:r>
          </w:p>
        </w:tc>
        <w:tc>
          <w:tcPr>
            <w:tcW w:w="1352" w:type="dxa"/>
          </w:tcPr>
          <w:p w14:paraId="21FC9DB4" w14:textId="7F6C0826" w:rsidR="000D2474" w:rsidRPr="007F6578" w:rsidRDefault="000D2474" w:rsidP="00083BD1">
            <w:pPr>
              <w:tabs>
                <w:tab w:val="decimal" w:pos="809"/>
              </w:tabs>
              <w:spacing w:line="340" w:lineRule="exact"/>
              <w:ind w:left="-29" w:right="-29"/>
              <w:jc w:val="both"/>
              <w:rPr>
                <w:rFonts w:ascii="Arial" w:hAnsi="Arial" w:cs="Arial"/>
                <w:sz w:val="18"/>
                <w:szCs w:val="18"/>
              </w:rPr>
            </w:pPr>
            <w:r>
              <w:rPr>
                <w:rFonts w:ascii="Arial" w:hAnsi="Arial" w:cs="Arial"/>
                <w:sz w:val="18"/>
                <w:szCs w:val="18"/>
              </w:rPr>
              <w:t>(120.57)</w:t>
            </w:r>
          </w:p>
        </w:tc>
        <w:tc>
          <w:tcPr>
            <w:tcW w:w="1332" w:type="dxa"/>
          </w:tcPr>
          <w:p w14:paraId="733ABF88" w14:textId="7F0658FD" w:rsidR="000D2474" w:rsidRPr="007F6578" w:rsidRDefault="000D2474" w:rsidP="00083BD1">
            <w:pPr>
              <w:tabs>
                <w:tab w:val="decimal" w:pos="736"/>
              </w:tabs>
              <w:spacing w:line="340" w:lineRule="exact"/>
              <w:ind w:left="-29" w:right="-29"/>
              <w:jc w:val="both"/>
              <w:rPr>
                <w:rFonts w:ascii="Arial" w:hAnsi="Arial" w:cs="Arial"/>
                <w:sz w:val="18"/>
                <w:szCs w:val="18"/>
              </w:rPr>
            </w:pPr>
            <w:r w:rsidRPr="00D40D4B">
              <w:rPr>
                <w:rFonts w:ascii="Arial" w:hAnsi="Arial" w:cs="Arial"/>
                <w:sz w:val="18"/>
                <w:szCs w:val="18"/>
              </w:rPr>
              <w:t>(29.76)</w:t>
            </w:r>
          </w:p>
        </w:tc>
        <w:tc>
          <w:tcPr>
            <w:tcW w:w="1332" w:type="dxa"/>
          </w:tcPr>
          <w:p w14:paraId="2FD2A6A3" w14:textId="1BA4624A" w:rsidR="000D2474" w:rsidRPr="007F6578" w:rsidRDefault="000D2474" w:rsidP="00083BD1">
            <w:pPr>
              <w:tabs>
                <w:tab w:val="decimal" w:pos="753"/>
              </w:tabs>
              <w:spacing w:line="340" w:lineRule="exact"/>
              <w:ind w:left="-29" w:right="-29"/>
              <w:jc w:val="both"/>
              <w:rPr>
                <w:rFonts w:ascii="Arial" w:hAnsi="Arial" w:cs="Arial"/>
                <w:sz w:val="18"/>
                <w:szCs w:val="18"/>
              </w:rPr>
            </w:pPr>
            <w:r w:rsidRPr="00D40D4B">
              <w:rPr>
                <w:rFonts w:ascii="Arial" w:hAnsi="Arial" w:cs="Arial"/>
                <w:sz w:val="18"/>
                <w:szCs w:val="18"/>
              </w:rPr>
              <w:t>(0.22)</w:t>
            </w:r>
          </w:p>
        </w:tc>
        <w:tc>
          <w:tcPr>
            <w:tcW w:w="1332" w:type="dxa"/>
          </w:tcPr>
          <w:p w14:paraId="3F4F9A26" w14:textId="29AD0904" w:rsidR="000D2474" w:rsidRPr="007F6578" w:rsidRDefault="000D2474" w:rsidP="00083BD1">
            <w:pPr>
              <w:tabs>
                <w:tab w:val="decimal" w:pos="777"/>
              </w:tabs>
              <w:spacing w:line="340" w:lineRule="exact"/>
              <w:ind w:left="-29" w:right="-29"/>
              <w:jc w:val="both"/>
              <w:rPr>
                <w:rFonts w:ascii="Arial" w:hAnsi="Arial" w:cs="Arial"/>
                <w:sz w:val="18"/>
                <w:szCs w:val="18"/>
              </w:rPr>
            </w:pPr>
            <w:r>
              <w:rPr>
                <w:rFonts w:ascii="Arial" w:hAnsi="Arial" w:cs="Arial"/>
                <w:sz w:val="18"/>
                <w:szCs w:val="18"/>
              </w:rPr>
              <w:t>(153.71)</w:t>
            </w:r>
          </w:p>
        </w:tc>
      </w:tr>
      <w:tr w:rsidR="000D2474" w:rsidRPr="007F6578" w14:paraId="520598D5" w14:textId="77777777" w:rsidTr="00973816">
        <w:trPr>
          <w:gridAfter w:val="1"/>
          <w:wAfter w:w="8" w:type="dxa"/>
        </w:trPr>
        <w:tc>
          <w:tcPr>
            <w:tcW w:w="2338" w:type="dxa"/>
          </w:tcPr>
          <w:p w14:paraId="44543074" w14:textId="5BD81207" w:rsidR="000D2474" w:rsidRPr="007F6578" w:rsidRDefault="000D2474" w:rsidP="00083BD1">
            <w:pPr>
              <w:spacing w:line="340" w:lineRule="exact"/>
              <w:ind w:left="164" w:right="-285" w:hanging="164"/>
              <w:rPr>
                <w:rFonts w:ascii="Arial" w:hAnsi="Arial" w:cs="Arial"/>
                <w:sz w:val="18"/>
                <w:szCs w:val="18"/>
              </w:rPr>
            </w:pPr>
            <w:proofErr w:type="spellStart"/>
            <w:r>
              <w:rPr>
                <w:rFonts w:ascii="Arial" w:hAnsi="Arial" w:cs="Arial"/>
                <w:sz w:val="18"/>
                <w:szCs w:val="22"/>
              </w:rPr>
              <w:t>Capitalised</w:t>
            </w:r>
            <w:proofErr w:type="spellEnd"/>
            <w:r>
              <w:rPr>
                <w:rFonts w:ascii="Arial" w:hAnsi="Arial" w:cs="Arial"/>
                <w:sz w:val="18"/>
                <w:szCs w:val="22"/>
              </w:rPr>
              <w:t xml:space="preserve"> depreciation of land, buildings and </w:t>
            </w:r>
            <w:proofErr w:type="spellStart"/>
            <w:r>
              <w:rPr>
                <w:rFonts w:ascii="Arial" w:hAnsi="Arial" w:cs="Arial"/>
                <w:sz w:val="18"/>
                <w:szCs w:val="22"/>
              </w:rPr>
              <w:t>equipments</w:t>
            </w:r>
            <w:proofErr w:type="spellEnd"/>
          </w:p>
        </w:tc>
        <w:tc>
          <w:tcPr>
            <w:tcW w:w="1260" w:type="dxa"/>
            <w:vAlign w:val="bottom"/>
          </w:tcPr>
          <w:p w14:paraId="6CD3B964" w14:textId="6E3FB5F8" w:rsidR="000D2474" w:rsidRPr="00815DA2" w:rsidRDefault="000D2474" w:rsidP="00083BD1">
            <w:pPr>
              <w:tabs>
                <w:tab w:val="decimal" w:pos="885"/>
              </w:tabs>
              <w:spacing w:line="340" w:lineRule="exact"/>
              <w:ind w:left="-29" w:right="-29"/>
              <w:jc w:val="both"/>
              <w:rPr>
                <w:rFonts w:ascii="Arial" w:hAnsi="Arial" w:cs="Arial"/>
                <w:sz w:val="18"/>
                <w:szCs w:val="18"/>
                <w:cs/>
              </w:rPr>
            </w:pPr>
            <w:r>
              <w:rPr>
                <w:rFonts w:ascii="Arial" w:hAnsi="Arial" w:cs="Arial"/>
                <w:sz w:val="18"/>
                <w:szCs w:val="18"/>
              </w:rPr>
              <w:t>-</w:t>
            </w:r>
          </w:p>
        </w:tc>
        <w:tc>
          <w:tcPr>
            <w:tcW w:w="1352" w:type="dxa"/>
            <w:vAlign w:val="bottom"/>
          </w:tcPr>
          <w:p w14:paraId="117C16B6" w14:textId="1D34CAEE" w:rsidR="000D2474" w:rsidRPr="00815DA2" w:rsidRDefault="000D2474" w:rsidP="00083BD1">
            <w:pPr>
              <w:tabs>
                <w:tab w:val="decimal" w:pos="809"/>
              </w:tabs>
              <w:spacing w:line="340" w:lineRule="exact"/>
              <w:ind w:left="-29" w:right="-29"/>
              <w:jc w:val="both"/>
              <w:rPr>
                <w:rFonts w:ascii="Arial" w:hAnsi="Arial" w:cs="Arial"/>
                <w:sz w:val="18"/>
                <w:szCs w:val="18"/>
                <w:cs/>
              </w:rPr>
            </w:pPr>
            <w:r>
              <w:rPr>
                <w:rFonts w:ascii="Arial" w:hAnsi="Arial" w:cs="Arial"/>
                <w:sz w:val="18"/>
                <w:szCs w:val="18"/>
              </w:rPr>
              <w:t>(0.90)</w:t>
            </w:r>
          </w:p>
        </w:tc>
        <w:tc>
          <w:tcPr>
            <w:tcW w:w="1332" w:type="dxa"/>
            <w:vAlign w:val="bottom"/>
          </w:tcPr>
          <w:p w14:paraId="607FEE73" w14:textId="0D59CC3A" w:rsidR="000D2474" w:rsidRPr="00815DA2" w:rsidRDefault="000D2474" w:rsidP="00083BD1">
            <w:pPr>
              <w:tabs>
                <w:tab w:val="decimal" w:pos="991"/>
              </w:tabs>
              <w:spacing w:line="340" w:lineRule="exact"/>
              <w:ind w:left="-29" w:right="-29"/>
              <w:jc w:val="both"/>
              <w:rPr>
                <w:rFonts w:ascii="Arial" w:hAnsi="Arial" w:cs="Arial"/>
                <w:sz w:val="18"/>
                <w:szCs w:val="18"/>
                <w:cs/>
              </w:rPr>
            </w:pPr>
            <w:r>
              <w:rPr>
                <w:rFonts w:ascii="Arial" w:hAnsi="Arial" w:cs="Arial"/>
                <w:sz w:val="18"/>
                <w:szCs w:val="18"/>
              </w:rPr>
              <w:t>-</w:t>
            </w:r>
          </w:p>
        </w:tc>
        <w:tc>
          <w:tcPr>
            <w:tcW w:w="1332" w:type="dxa"/>
            <w:vAlign w:val="bottom"/>
          </w:tcPr>
          <w:p w14:paraId="26EBA3AC" w14:textId="48FC96A6" w:rsidR="000D2474" w:rsidRPr="00815DA2" w:rsidRDefault="000D2474" w:rsidP="00083BD1">
            <w:pPr>
              <w:tabs>
                <w:tab w:val="decimal" w:pos="991"/>
              </w:tabs>
              <w:spacing w:line="340" w:lineRule="exact"/>
              <w:ind w:left="-29" w:right="-29"/>
              <w:jc w:val="both"/>
              <w:rPr>
                <w:rFonts w:ascii="Arial" w:hAnsi="Arial" w:cs="Arial"/>
                <w:sz w:val="18"/>
                <w:szCs w:val="18"/>
                <w:cs/>
              </w:rPr>
            </w:pPr>
            <w:r>
              <w:rPr>
                <w:rFonts w:ascii="Arial" w:hAnsi="Arial" w:cs="Arial"/>
                <w:sz w:val="18"/>
                <w:szCs w:val="18"/>
              </w:rPr>
              <w:t>-</w:t>
            </w:r>
          </w:p>
        </w:tc>
        <w:tc>
          <w:tcPr>
            <w:tcW w:w="1332" w:type="dxa"/>
            <w:vAlign w:val="bottom"/>
          </w:tcPr>
          <w:p w14:paraId="38F2B48F" w14:textId="1D2C4662" w:rsidR="000D2474" w:rsidRPr="00815DA2" w:rsidRDefault="000D2474" w:rsidP="00083BD1">
            <w:pPr>
              <w:tabs>
                <w:tab w:val="decimal" w:pos="777"/>
              </w:tabs>
              <w:spacing w:line="340" w:lineRule="exact"/>
              <w:ind w:left="-29" w:right="-29"/>
              <w:jc w:val="both"/>
              <w:rPr>
                <w:rFonts w:ascii="Arial" w:hAnsi="Arial" w:cs="Arial"/>
                <w:sz w:val="18"/>
                <w:szCs w:val="18"/>
                <w:cs/>
              </w:rPr>
            </w:pPr>
            <w:r>
              <w:rPr>
                <w:rFonts w:ascii="Arial" w:hAnsi="Arial" w:cs="Arial"/>
                <w:sz w:val="18"/>
                <w:szCs w:val="18"/>
              </w:rPr>
              <w:t>(0.90)</w:t>
            </w:r>
          </w:p>
        </w:tc>
      </w:tr>
      <w:tr w:rsidR="000D2474" w:rsidRPr="007F6578" w14:paraId="3872F117" w14:textId="77777777" w:rsidTr="00973816">
        <w:trPr>
          <w:gridAfter w:val="1"/>
          <w:wAfter w:w="8" w:type="dxa"/>
        </w:trPr>
        <w:tc>
          <w:tcPr>
            <w:tcW w:w="2338" w:type="dxa"/>
          </w:tcPr>
          <w:p w14:paraId="70FB6C09" w14:textId="77777777" w:rsidR="000D2474" w:rsidRPr="007F6578" w:rsidRDefault="000D2474" w:rsidP="00083BD1">
            <w:pPr>
              <w:spacing w:line="340" w:lineRule="exact"/>
              <w:ind w:left="164" w:right="-285" w:hanging="164"/>
              <w:rPr>
                <w:rFonts w:ascii="Arial" w:hAnsi="Arial" w:cs="Arial"/>
                <w:sz w:val="18"/>
                <w:szCs w:val="18"/>
              </w:rPr>
            </w:pPr>
            <w:r w:rsidRPr="007F6578">
              <w:rPr>
                <w:rFonts w:ascii="Arial" w:hAnsi="Arial" w:cs="Arial"/>
                <w:sz w:val="18"/>
                <w:szCs w:val="18"/>
              </w:rPr>
              <w:t xml:space="preserve">Decrease from changed contract/cancelled </w:t>
            </w:r>
          </w:p>
          <w:p w14:paraId="463D963A" w14:textId="71F4D84E" w:rsidR="000D2474" w:rsidRPr="007F6578" w:rsidRDefault="000D2474" w:rsidP="00083BD1">
            <w:pPr>
              <w:spacing w:line="340" w:lineRule="exact"/>
              <w:ind w:left="164" w:right="-285" w:hanging="164"/>
              <w:rPr>
                <w:rFonts w:ascii="Arial" w:hAnsi="Arial" w:cs="Arial"/>
                <w:sz w:val="18"/>
                <w:szCs w:val="18"/>
              </w:rPr>
            </w:pPr>
            <w:r w:rsidRPr="007F6578">
              <w:rPr>
                <w:rFonts w:ascii="Arial" w:hAnsi="Arial" w:cs="Arial"/>
                <w:sz w:val="18"/>
                <w:szCs w:val="18"/>
              </w:rPr>
              <w:t xml:space="preserve">    Contract</w:t>
            </w:r>
          </w:p>
        </w:tc>
        <w:tc>
          <w:tcPr>
            <w:tcW w:w="1260" w:type="dxa"/>
            <w:vAlign w:val="bottom"/>
          </w:tcPr>
          <w:p w14:paraId="43B8FE32" w14:textId="57DD8A26" w:rsidR="000D2474" w:rsidRPr="00815DA2" w:rsidRDefault="000D2474" w:rsidP="00083BD1">
            <w:pPr>
              <w:pBdr>
                <w:bottom w:val="single" w:sz="4" w:space="1" w:color="auto"/>
              </w:pBdr>
              <w:tabs>
                <w:tab w:val="decimal" w:pos="885"/>
              </w:tabs>
              <w:spacing w:line="340" w:lineRule="exact"/>
              <w:ind w:left="-29" w:right="-29"/>
              <w:jc w:val="both"/>
            </w:pPr>
            <w:r w:rsidRPr="00D40D4B">
              <w:rPr>
                <w:rFonts w:ascii="Arial" w:hAnsi="Arial" w:cs="Arial"/>
                <w:sz w:val="18"/>
                <w:szCs w:val="18"/>
              </w:rPr>
              <w:t>-</w:t>
            </w:r>
          </w:p>
        </w:tc>
        <w:tc>
          <w:tcPr>
            <w:tcW w:w="1352" w:type="dxa"/>
            <w:vAlign w:val="bottom"/>
          </w:tcPr>
          <w:p w14:paraId="2AFC96D0" w14:textId="3684E004" w:rsidR="000D2474" w:rsidRPr="007F6578" w:rsidRDefault="000D2474" w:rsidP="00083BD1">
            <w:pPr>
              <w:pBdr>
                <w:bottom w:val="single" w:sz="4" w:space="1" w:color="auto"/>
              </w:pBdr>
              <w:tabs>
                <w:tab w:val="decimal" w:pos="1019"/>
              </w:tabs>
              <w:spacing w:line="340" w:lineRule="exact"/>
              <w:ind w:left="-29" w:right="-29"/>
              <w:jc w:val="both"/>
              <w:rPr>
                <w:rFonts w:ascii="Arial" w:hAnsi="Arial" w:cs="Arial"/>
                <w:sz w:val="18"/>
                <w:szCs w:val="18"/>
                <w:cs/>
              </w:rPr>
            </w:pPr>
            <w:r w:rsidRPr="00D40D4B">
              <w:rPr>
                <w:rFonts w:ascii="Arial" w:hAnsi="Arial" w:cs="Arial"/>
                <w:sz w:val="18"/>
                <w:szCs w:val="18"/>
              </w:rPr>
              <w:t>-</w:t>
            </w:r>
          </w:p>
        </w:tc>
        <w:tc>
          <w:tcPr>
            <w:tcW w:w="1332" w:type="dxa"/>
            <w:vAlign w:val="bottom"/>
          </w:tcPr>
          <w:p w14:paraId="37326A74" w14:textId="73623134" w:rsidR="000D2474" w:rsidRPr="007F6578" w:rsidRDefault="000D2474" w:rsidP="00083BD1">
            <w:pPr>
              <w:pBdr>
                <w:bottom w:val="single" w:sz="4" w:space="1" w:color="auto"/>
              </w:pBdr>
              <w:tabs>
                <w:tab w:val="decimal" w:pos="736"/>
              </w:tabs>
              <w:spacing w:line="340" w:lineRule="exact"/>
              <w:ind w:left="-29" w:right="-29"/>
              <w:jc w:val="both"/>
              <w:rPr>
                <w:rFonts w:ascii="Arial" w:hAnsi="Arial" w:cs="Arial"/>
                <w:sz w:val="18"/>
                <w:szCs w:val="18"/>
              </w:rPr>
            </w:pPr>
            <w:r w:rsidRPr="00D40D4B">
              <w:rPr>
                <w:rFonts w:ascii="Arial" w:hAnsi="Arial" w:cs="Arial"/>
                <w:sz w:val="18"/>
                <w:szCs w:val="18"/>
              </w:rPr>
              <w:t>(0.06)</w:t>
            </w:r>
          </w:p>
        </w:tc>
        <w:tc>
          <w:tcPr>
            <w:tcW w:w="1332" w:type="dxa"/>
            <w:vAlign w:val="bottom"/>
          </w:tcPr>
          <w:p w14:paraId="242AA328" w14:textId="2B08D96F" w:rsidR="000D2474" w:rsidRPr="007F6578" w:rsidRDefault="000D2474" w:rsidP="00083BD1">
            <w:pPr>
              <w:pBdr>
                <w:bottom w:val="single" w:sz="4" w:space="1" w:color="auto"/>
              </w:pBdr>
              <w:tabs>
                <w:tab w:val="decimal" w:pos="991"/>
              </w:tabs>
              <w:spacing w:line="340" w:lineRule="exact"/>
              <w:ind w:left="-29" w:right="-29"/>
              <w:jc w:val="both"/>
              <w:rPr>
                <w:rFonts w:ascii="Arial" w:hAnsi="Arial" w:cs="Arial"/>
                <w:sz w:val="18"/>
                <w:szCs w:val="18"/>
              </w:rPr>
            </w:pPr>
            <w:r w:rsidRPr="00D40D4B">
              <w:rPr>
                <w:rFonts w:ascii="Arial" w:hAnsi="Arial" w:cs="Arial"/>
                <w:sz w:val="18"/>
                <w:szCs w:val="18"/>
              </w:rPr>
              <w:t>-</w:t>
            </w:r>
          </w:p>
        </w:tc>
        <w:tc>
          <w:tcPr>
            <w:tcW w:w="1332" w:type="dxa"/>
            <w:vAlign w:val="bottom"/>
          </w:tcPr>
          <w:p w14:paraId="12C20628" w14:textId="0AB253F7" w:rsidR="000D2474" w:rsidRPr="007F6578" w:rsidRDefault="000D2474" w:rsidP="00083BD1">
            <w:pPr>
              <w:pBdr>
                <w:bottom w:val="single" w:sz="4" w:space="1" w:color="auto"/>
              </w:pBdr>
              <w:tabs>
                <w:tab w:val="decimal" w:pos="777"/>
              </w:tabs>
              <w:spacing w:line="340" w:lineRule="exact"/>
              <w:ind w:left="-29" w:right="-29"/>
              <w:jc w:val="both"/>
              <w:rPr>
                <w:rFonts w:ascii="Arial" w:hAnsi="Arial" w:cs="Arial"/>
                <w:sz w:val="18"/>
                <w:szCs w:val="18"/>
              </w:rPr>
            </w:pPr>
            <w:r w:rsidRPr="00D40D4B">
              <w:rPr>
                <w:rFonts w:ascii="Arial" w:hAnsi="Arial" w:cs="Arial"/>
                <w:sz w:val="18"/>
                <w:szCs w:val="18"/>
              </w:rPr>
              <w:t>(0.06)</w:t>
            </w:r>
          </w:p>
        </w:tc>
      </w:tr>
      <w:tr w:rsidR="000D2474" w:rsidRPr="007F6578" w14:paraId="5451A606" w14:textId="77777777" w:rsidTr="00293B00">
        <w:trPr>
          <w:gridAfter w:val="1"/>
          <w:wAfter w:w="8" w:type="dxa"/>
        </w:trPr>
        <w:tc>
          <w:tcPr>
            <w:tcW w:w="2338" w:type="dxa"/>
            <w:hideMark/>
          </w:tcPr>
          <w:p w14:paraId="08755AA8" w14:textId="297DC946" w:rsidR="000D2474" w:rsidRPr="007F6578" w:rsidRDefault="000D2474" w:rsidP="00083BD1">
            <w:pPr>
              <w:spacing w:line="340" w:lineRule="exact"/>
              <w:ind w:right="-50"/>
              <w:rPr>
                <w:rFonts w:ascii="Arial" w:hAnsi="Arial" w:cs="Arial"/>
                <w:spacing w:val="-4"/>
                <w:sz w:val="18"/>
                <w:szCs w:val="18"/>
              </w:rPr>
            </w:pPr>
            <w:r w:rsidRPr="007F6578">
              <w:rPr>
                <w:rFonts w:ascii="Arial" w:hAnsi="Arial" w:cs="Arial"/>
                <w:spacing w:val="-4"/>
                <w:sz w:val="18"/>
                <w:szCs w:val="18"/>
              </w:rPr>
              <w:t xml:space="preserve">As </w:t>
            </w:r>
            <w:proofErr w:type="gramStart"/>
            <w:r w:rsidRPr="007F6578">
              <w:rPr>
                <w:rFonts w:ascii="Arial" w:hAnsi="Arial" w:cs="Arial"/>
                <w:spacing w:val="-4"/>
                <w:sz w:val="18"/>
                <w:szCs w:val="18"/>
              </w:rPr>
              <w:t>at</w:t>
            </w:r>
            <w:proofErr w:type="gramEnd"/>
            <w:r w:rsidRPr="007F6578">
              <w:rPr>
                <w:rFonts w:ascii="Arial" w:hAnsi="Arial" w:cs="Arial"/>
                <w:spacing w:val="-4"/>
                <w:sz w:val="18"/>
                <w:szCs w:val="18"/>
              </w:rPr>
              <w:t xml:space="preserve"> 31 December 202</w:t>
            </w:r>
            <w:r>
              <w:rPr>
                <w:rFonts w:ascii="Arial" w:hAnsi="Arial" w:cs="Arial"/>
                <w:spacing w:val="-4"/>
                <w:sz w:val="18"/>
                <w:szCs w:val="18"/>
              </w:rPr>
              <w:t>3</w:t>
            </w:r>
          </w:p>
        </w:tc>
        <w:tc>
          <w:tcPr>
            <w:tcW w:w="1260" w:type="dxa"/>
            <w:vAlign w:val="bottom"/>
          </w:tcPr>
          <w:p w14:paraId="1923A398" w14:textId="764BDA62" w:rsidR="000D2474" w:rsidRPr="007F6578" w:rsidRDefault="000D2474" w:rsidP="00083BD1">
            <w:pPr>
              <w:tabs>
                <w:tab w:val="decimal" w:pos="696"/>
              </w:tabs>
              <w:spacing w:line="340" w:lineRule="exact"/>
              <w:ind w:left="-29" w:right="-29"/>
              <w:jc w:val="both"/>
              <w:rPr>
                <w:rFonts w:ascii="Arial" w:hAnsi="Arial" w:cs="Arial"/>
                <w:sz w:val="18"/>
                <w:szCs w:val="18"/>
              </w:rPr>
            </w:pPr>
            <w:r>
              <w:rPr>
                <w:rFonts w:ascii="Arial" w:hAnsi="Arial" w:cs="Arial"/>
                <w:sz w:val="18"/>
                <w:szCs w:val="18"/>
              </w:rPr>
              <w:t>7.72</w:t>
            </w:r>
          </w:p>
        </w:tc>
        <w:tc>
          <w:tcPr>
            <w:tcW w:w="1352" w:type="dxa"/>
            <w:vAlign w:val="bottom"/>
          </w:tcPr>
          <w:p w14:paraId="0747B96A" w14:textId="5705CF85" w:rsidR="000D2474" w:rsidRPr="007F6578" w:rsidRDefault="000D2474" w:rsidP="00083BD1">
            <w:pPr>
              <w:tabs>
                <w:tab w:val="decimal" w:pos="809"/>
              </w:tabs>
              <w:spacing w:line="340" w:lineRule="exact"/>
              <w:ind w:left="-29" w:right="-29"/>
              <w:jc w:val="both"/>
              <w:rPr>
                <w:rFonts w:ascii="Arial" w:hAnsi="Arial" w:cs="Arial"/>
                <w:sz w:val="18"/>
                <w:szCs w:val="18"/>
              </w:rPr>
            </w:pPr>
            <w:r>
              <w:rPr>
                <w:rFonts w:ascii="Arial" w:hAnsi="Arial" w:cs="Arial"/>
                <w:sz w:val="18"/>
                <w:szCs w:val="18"/>
              </w:rPr>
              <w:t>1,002.16</w:t>
            </w:r>
          </w:p>
        </w:tc>
        <w:tc>
          <w:tcPr>
            <w:tcW w:w="1332" w:type="dxa"/>
            <w:vAlign w:val="bottom"/>
          </w:tcPr>
          <w:p w14:paraId="65A0DE03" w14:textId="14F70D24" w:rsidR="000D2474" w:rsidRPr="007F6578" w:rsidRDefault="000D2474" w:rsidP="00083BD1">
            <w:pPr>
              <w:tabs>
                <w:tab w:val="decimal" w:pos="736"/>
              </w:tabs>
              <w:spacing w:line="340" w:lineRule="exact"/>
              <w:ind w:left="-29" w:right="-29"/>
              <w:jc w:val="both"/>
              <w:rPr>
                <w:rFonts w:ascii="Arial" w:hAnsi="Arial" w:cs="Arial"/>
                <w:sz w:val="18"/>
                <w:szCs w:val="18"/>
              </w:rPr>
            </w:pPr>
            <w:r w:rsidRPr="00D40D4B">
              <w:rPr>
                <w:rFonts w:ascii="Arial" w:hAnsi="Arial" w:cs="Arial"/>
                <w:sz w:val="18"/>
                <w:szCs w:val="18"/>
              </w:rPr>
              <w:t>55.36</w:t>
            </w:r>
          </w:p>
        </w:tc>
        <w:tc>
          <w:tcPr>
            <w:tcW w:w="1332" w:type="dxa"/>
            <w:vAlign w:val="bottom"/>
          </w:tcPr>
          <w:p w14:paraId="6772165E" w14:textId="64BFE02A" w:rsidR="000D2474" w:rsidRPr="007F6578" w:rsidRDefault="000D2474" w:rsidP="00083BD1">
            <w:pPr>
              <w:tabs>
                <w:tab w:val="decimal" w:pos="991"/>
              </w:tabs>
              <w:spacing w:line="340" w:lineRule="exact"/>
              <w:ind w:left="-29" w:right="-29"/>
              <w:jc w:val="both"/>
              <w:rPr>
                <w:rFonts w:ascii="Arial" w:hAnsi="Arial" w:cs="Arial"/>
                <w:sz w:val="18"/>
                <w:szCs w:val="18"/>
              </w:rPr>
            </w:pPr>
            <w:r w:rsidRPr="00D40D4B">
              <w:rPr>
                <w:rFonts w:ascii="Arial" w:hAnsi="Arial" w:cs="Arial"/>
                <w:sz w:val="18"/>
                <w:szCs w:val="18"/>
              </w:rPr>
              <w:t>-</w:t>
            </w:r>
          </w:p>
        </w:tc>
        <w:tc>
          <w:tcPr>
            <w:tcW w:w="1332" w:type="dxa"/>
            <w:vAlign w:val="bottom"/>
          </w:tcPr>
          <w:p w14:paraId="1ED108F7" w14:textId="30078D0A" w:rsidR="000D2474" w:rsidRPr="007F6578" w:rsidRDefault="000D2474" w:rsidP="00083BD1">
            <w:pPr>
              <w:tabs>
                <w:tab w:val="decimal" w:pos="777"/>
              </w:tabs>
              <w:spacing w:line="340" w:lineRule="exact"/>
              <w:ind w:left="-29" w:right="-29"/>
              <w:jc w:val="both"/>
              <w:rPr>
                <w:rFonts w:ascii="Arial" w:hAnsi="Arial" w:cs="Arial"/>
                <w:sz w:val="18"/>
                <w:szCs w:val="18"/>
              </w:rPr>
            </w:pPr>
            <w:r>
              <w:rPr>
                <w:rFonts w:ascii="Arial" w:hAnsi="Arial" w:cs="Arial"/>
                <w:sz w:val="18"/>
                <w:szCs w:val="18"/>
              </w:rPr>
              <w:t>1,065.24</w:t>
            </w:r>
          </w:p>
        </w:tc>
      </w:tr>
      <w:tr w:rsidR="00BC3131" w:rsidRPr="007F6578" w14:paraId="6EC7E01A" w14:textId="77777777" w:rsidTr="00293B00">
        <w:trPr>
          <w:gridAfter w:val="1"/>
          <w:wAfter w:w="8" w:type="dxa"/>
        </w:trPr>
        <w:tc>
          <w:tcPr>
            <w:tcW w:w="2338" w:type="dxa"/>
            <w:hideMark/>
          </w:tcPr>
          <w:p w14:paraId="41274C6F" w14:textId="7B397040" w:rsidR="00BC3131" w:rsidRPr="007F6578" w:rsidRDefault="00BC3131" w:rsidP="00BC3131">
            <w:pPr>
              <w:spacing w:line="340" w:lineRule="exact"/>
              <w:ind w:right="-50"/>
              <w:rPr>
                <w:rFonts w:ascii="Arial" w:hAnsi="Arial" w:cs="Arial"/>
                <w:sz w:val="18"/>
                <w:szCs w:val="18"/>
              </w:rPr>
            </w:pPr>
            <w:r w:rsidRPr="007F6578">
              <w:rPr>
                <w:rFonts w:ascii="Arial" w:hAnsi="Arial" w:cs="Arial"/>
                <w:sz w:val="18"/>
                <w:szCs w:val="18"/>
              </w:rPr>
              <w:t>Additions</w:t>
            </w:r>
          </w:p>
        </w:tc>
        <w:tc>
          <w:tcPr>
            <w:tcW w:w="1260" w:type="dxa"/>
          </w:tcPr>
          <w:p w14:paraId="1BAC18B1" w14:textId="4814483E" w:rsidR="00BC3131" w:rsidRPr="00BC3131" w:rsidRDefault="00BC3131" w:rsidP="00BC3131">
            <w:pPr>
              <w:tabs>
                <w:tab w:val="decimal" w:pos="885"/>
              </w:tabs>
              <w:spacing w:line="340" w:lineRule="exact"/>
              <w:ind w:left="-29" w:right="-29"/>
              <w:jc w:val="both"/>
              <w:rPr>
                <w:rFonts w:ascii="Arial" w:hAnsi="Arial" w:cs="Arial"/>
                <w:sz w:val="18"/>
                <w:szCs w:val="18"/>
                <w:cs/>
              </w:rPr>
            </w:pPr>
            <w:r w:rsidRPr="00BC3131">
              <w:rPr>
                <w:rFonts w:ascii="Arial" w:hAnsi="Arial" w:cs="Arial"/>
                <w:sz w:val="18"/>
                <w:szCs w:val="18"/>
              </w:rPr>
              <w:t>-</w:t>
            </w:r>
          </w:p>
        </w:tc>
        <w:tc>
          <w:tcPr>
            <w:tcW w:w="1352" w:type="dxa"/>
          </w:tcPr>
          <w:p w14:paraId="343BF407" w14:textId="4D24494A" w:rsidR="00BC3131" w:rsidRPr="00BC3131" w:rsidRDefault="00BC3131" w:rsidP="00BC3131">
            <w:pPr>
              <w:tabs>
                <w:tab w:val="decimal" w:pos="1019"/>
              </w:tabs>
              <w:spacing w:line="340" w:lineRule="exact"/>
              <w:ind w:left="-29" w:right="-29"/>
              <w:jc w:val="both"/>
              <w:rPr>
                <w:rFonts w:ascii="Arial" w:hAnsi="Arial" w:cs="Arial"/>
                <w:sz w:val="18"/>
                <w:szCs w:val="18"/>
              </w:rPr>
            </w:pPr>
            <w:r w:rsidRPr="00BC3131">
              <w:rPr>
                <w:rFonts w:ascii="Arial" w:hAnsi="Arial" w:cs="Arial"/>
                <w:sz w:val="18"/>
                <w:szCs w:val="18"/>
                <w:cs/>
              </w:rPr>
              <w:t>-</w:t>
            </w:r>
          </w:p>
        </w:tc>
        <w:tc>
          <w:tcPr>
            <w:tcW w:w="1332" w:type="dxa"/>
          </w:tcPr>
          <w:p w14:paraId="7B0D6D15" w14:textId="041C82C3" w:rsidR="00BC3131" w:rsidRPr="00BC3131" w:rsidRDefault="00BC3131" w:rsidP="00BC3131">
            <w:pPr>
              <w:tabs>
                <w:tab w:val="decimal" w:pos="736"/>
              </w:tabs>
              <w:spacing w:line="340" w:lineRule="exact"/>
              <w:ind w:left="-29" w:right="-29"/>
              <w:jc w:val="both"/>
              <w:rPr>
                <w:rFonts w:ascii="Arial" w:hAnsi="Arial" w:cs="Arial"/>
                <w:sz w:val="18"/>
                <w:szCs w:val="18"/>
              </w:rPr>
            </w:pPr>
            <w:r w:rsidRPr="00BC3131">
              <w:rPr>
                <w:rFonts w:ascii="Arial" w:hAnsi="Arial" w:cs="Arial"/>
                <w:sz w:val="18"/>
                <w:szCs w:val="18"/>
              </w:rPr>
              <w:t>59.64</w:t>
            </w:r>
          </w:p>
        </w:tc>
        <w:tc>
          <w:tcPr>
            <w:tcW w:w="1332" w:type="dxa"/>
          </w:tcPr>
          <w:p w14:paraId="4D1EB5D7" w14:textId="54D13560" w:rsidR="00BC3131" w:rsidRPr="00BC3131" w:rsidRDefault="00BC3131" w:rsidP="00BC3131">
            <w:pPr>
              <w:tabs>
                <w:tab w:val="decimal" w:pos="991"/>
              </w:tabs>
              <w:spacing w:line="340" w:lineRule="exact"/>
              <w:ind w:left="-29" w:right="-29"/>
              <w:jc w:val="both"/>
              <w:rPr>
                <w:rFonts w:ascii="Arial" w:hAnsi="Arial" w:cs="Arial"/>
                <w:sz w:val="18"/>
                <w:szCs w:val="18"/>
              </w:rPr>
            </w:pPr>
            <w:r w:rsidRPr="00BC3131">
              <w:rPr>
                <w:rFonts w:ascii="Arial" w:hAnsi="Arial" w:cs="Arial"/>
                <w:sz w:val="18"/>
                <w:szCs w:val="18"/>
              </w:rPr>
              <w:t>-</w:t>
            </w:r>
          </w:p>
        </w:tc>
        <w:tc>
          <w:tcPr>
            <w:tcW w:w="1332" w:type="dxa"/>
          </w:tcPr>
          <w:p w14:paraId="2E32D2A5" w14:textId="78F9891A" w:rsidR="00BC3131" w:rsidRPr="00BC3131" w:rsidRDefault="00BC3131" w:rsidP="00BC3131">
            <w:pPr>
              <w:tabs>
                <w:tab w:val="decimal" w:pos="736"/>
              </w:tabs>
              <w:spacing w:line="340" w:lineRule="exact"/>
              <w:ind w:left="-29" w:right="-29"/>
              <w:jc w:val="both"/>
              <w:rPr>
                <w:rFonts w:ascii="Arial" w:hAnsi="Arial" w:cs="Arial"/>
                <w:sz w:val="18"/>
                <w:szCs w:val="18"/>
              </w:rPr>
            </w:pPr>
            <w:r w:rsidRPr="00BC3131">
              <w:rPr>
                <w:rFonts w:ascii="Arial" w:hAnsi="Arial" w:cs="Arial"/>
                <w:sz w:val="18"/>
                <w:szCs w:val="18"/>
              </w:rPr>
              <w:t>59.64</w:t>
            </w:r>
          </w:p>
        </w:tc>
      </w:tr>
      <w:tr w:rsidR="00BC3131" w:rsidRPr="007F6578" w14:paraId="69124A55" w14:textId="77777777" w:rsidTr="00293B00">
        <w:trPr>
          <w:gridAfter w:val="1"/>
          <w:wAfter w:w="8" w:type="dxa"/>
        </w:trPr>
        <w:tc>
          <w:tcPr>
            <w:tcW w:w="2338" w:type="dxa"/>
            <w:hideMark/>
          </w:tcPr>
          <w:p w14:paraId="04ED2F53" w14:textId="47E60135" w:rsidR="00BC3131" w:rsidRPr="007F6578" w:rsidRDefault="00BC3131" w:rsidP="00BC3131">
            <w:pPr>
              <w:spacing w:line="340" w:lineRule="exact"/>
              <w:ind w:right="-50"/>
              <w:rPr>
                <w:rFonts w:ascii="Arial" w:hAnsi="Arial" w:cs="Arial"/>
                <w:sz w:val="18"/>
                <w:szCs w:val="18"/>
              </w:rPr>
            </w:pPr>
            <w:r w:rsidRPr="007F6578">
              <w:rPr>
                <w:rFonts w:ascii="Arial" w:hAnsi="Arial" w:cs="Arial"/>
                <w:sz w:val="18"/>
                <w:szCs w:val="18"/>
              </w:rPr>
              <w:t>Depreciation for the year</w:t>
            </w:r>
          </w:p>
        </w:tc>
        <w:tc>
          <w:tcPr>
            <w:tcW w:w="1260" w:type="dxa"/>
          </w:tcPr>
          <w:p w14:paraId="1A3D2998" w14:textId="180D937F" w:rsidR="00BC3131" w:rsidRPr="00BC3131" w:rsidRDefault="00BC3131" w:rsidP="00BC3131">
            <w:pPr>
              <w:tabs>
                <w:tab w:val="decimal" w:pos="703"/>
              </w:tabs>
              <w:spacing w:line="340" w:lineRule="exact"/>
              <w:ind w:left="-29" w:right="-29"/>
              <w:jc w:val="both"/>
              <w:rPr>
                <w:rFonts w:ascii="Arial" w:hAnsi="Arial" w:cs="Arial"/>
                <w:sz w:val="18"/>
                <w:szCs w:val="18"/>
              </w:rPr>
            </w:pPr>
            <w:r w:rsidRPr="00BC3131">
              <w:rPr>
                <w:rFonts w:ascii="Arial" w:hAnsi="Arial" w:cs="Arial"/>
                <w:sz w:val="18"/>
                <w:szCs w:val="18"/>
              </w:rPr>
              <w:t>(3.29)</w:t>
            </w:r>
          </w:p>
        </w:tc>
        <w:tc>
          <w:tcPr>
            <w:tcW w:w="1352" w:type="dxa"/>
          </w:tcPr>
          <w:p w14:paraId="377166AA" w14:textId="5BE03C16" w:rsidR="00BC3131" w:rsidRPr="00BC3131" w:rsidRDefault="00BC3131" w:rsidP="00BC3131">
            <w:pPr>
              <w:tabs>
                <w:tab w:val="decimal" w:pos="736"/>
              </w:tabs>
              <w:spacing w:line="340" w:lineRule="exact"/>
              <w:ind w:left="-29" w:right="-29"/>
              <w:jc w:val="both"/>
              <w:rPr>
                <w:rFonts w:ascii="Arial" w:hAnsi="Arial" w:cs="Arial"/>
                <w:sz w:val="18"/>
                <w:szCs w:val="18"/>
                <w:cs/>
              </w:rPr>
            </w:pPr>
            <w:r w:rsidRPr="00BC3131">
              <w:rPr>
                <w:rFonts w:ascii="Arial" w:hAnsi="Arial" w:cs="Arial"/>
                <w:sz w:val="18"/>
                <w:szCs w:val="18"/>
              </w:rPr>
              <w:t>(</w:t>
            </w:r>
            <w:r w:rsidRPr="00BC3131">
              <w:rPr>
                <w:rFonts w:ascii="Arial" w:hAnsi="Arial" w:cs="Arial"/>
                <w:sz w:val="18"/>
                <w:szCs w:val="18"/>
                <w:cs/>
              </w:rPr>
              <w:t>121.</w:t>
            </w:r>
            <w:r w:rsidRPr="00BC3131">
              <w:rPr>
                <w:rFonts w:ascii="Arial" w:hAnsi="Arial" w:cs="Arial"/>
                <w:sz w:val="18"/>
                <w:szCs w:val="18"/>
              </w:rPr>
              <w:t>54)</w:t>
            </w:r>
          </w:p>
        </w:tc>
        <w:tc>
          <w:tcPr>
            <w:tcW w:w="1332" w:type="dxa"/>
          </w:tcPr>
          <w:p w14:paraId="147C5550" w14:textId="446E06BC" w:rsidR="00BC3131" w:rsidRPr="00BC3131" w:rsidRDefault="00BC3131" w:rsidP="00BC3131">
            <w:pPr>
              <w:tabs>
                <w:tab w:val="decimal" w:pos="736"/>
              </w:tabs>
              <w:spacing w:line="340" w:lineRule="exact"/>
              <w:ind w:left="-29" w:right="-29"/>
              <w:jc w:val="both"/>
              <w:rPr>
                <w:rFonts w:ascii="Arial" w:hAnsi="Arial" w:cs="Arial"/>
                <w:sz w:val="18"/>
                <w:szCs w:val="18"/>
              </w:rPr>
            </w:pPr>
            <w:r w:rsidRPr="00BC3131">
              <w:rPr>
                <w:rFonts w:ascii="Arial" w:hAnsi="Arial" w:cs="Arial"/>
                <w:sz w:val="18"/>
                <w:szCs w:val="18"/>
              </w:rPr>
              <w:t>(30.09)</w:t>
            </w:r>
          </w:p>
        </w:tc>
        <w:tc>
          <w:tcPr>
            <w:tcW w:w="1332" w:type="dxa"/>
          </w:tcPr>
          <w:p w14:paraId="00E19178" w14:textId="4C0545F8" w:rsidR="00BC3131" w:rsidRPr="00BC3131" w:rsidRDefault="00BC3131" w:rsidP="00BC3131">
            <w:pPr>
              <w:tabs>
                <w:tab w:val="decimal" w:pos="991"/>
              </w:tabs>
              <w:spacing w:line="340" w:lineRule="exact"/>
              <w:ind w:left="-29" w:right="-29"/>
              <w:jc w:val="both"/>
              <w:rPr>
                <w:rFonts w:ascii="Arial" w:hAnsi="Arial" w:cs="Arial"/>
                <w:sz w:val="18"/>
                <w:szCs w:val="18"/>
              </w:rPr>
            </w:pPr>
            <w:r w:rsidRPr="00BC3131">
              <w:rPr>
                <w:rFonts w:ascii="Arial" w:hAnsi="Arial" w:cs="Arial"/>
                <w:sz w:val="18"/>
                <w:szCs w:val="18"/>
              </w:rPr>
              <w:t>-</w:t>
            </w:r>
          </w:p>
        </w:tc>
        <w:tc>
          <w:tcPr>
            <w:tcW w:w="1332" w:type="dxa"/>
          </w:tcPr>
          <w:p w14:paraId="68964CEF" w14:textId="015A159C" w:rsidR="00BC3131" w:rsidRPr="00BC3131" w:rsidRDefault="00BC3131" w:rsidP="00BC3131">
            <w:pPr>
              <w:tabs>
                <w:tab w:val="decimal" w:pos="736"/>
              </w:tabs>
              <w:spacing w:line="340" w:lineRule="exact"/>
              <w:ind w:left="-29" w:right="-29"/>
              <w:jc w:val="both"/>
              <w:rPr>
                <w:rFonts w:ascii="Arial" w:hAnsi="Arial" w:cs="Arial"/>
                <w:sz w:val="18"/>
                <w:szCs w:val="18"/>
              </w:rPr>
            </w:pPr>
            <w:r w:rsidRPr="00BC3131">
              <w:rPr>
                <w:rFonts w:ascii="Arial" w:hAnsi="Arial" w:cs="Arial"/>
                <w:sz w:val="18"/>
                <w:szCs w:val="18"/>
              </w:rPr>
              <w:t>(154.92)</w:t>
            </w:r>
          </w:p>
        </w:tc>
      </w:tr>
      <w:tr w:rsidR="00BC3131" w:rsidRPr="007F6578" w14:paraId="27E4C26D" w14:textId="77777777" w:rsidTr="00664716">
        <w:trPr>
          <w:gridAfter w:val="1"/>
          <w:wAfter w:w="8" w:type="dxa"/>
        </w:trPr>
        <w:tc>
          <w:tcPr>
            <w:tcW w:w="2338" w:type="dxa"/>
          </w:tcPr>
          <w:p w14:paraId="32F5EF58" w14:textId="4C444571" w:rsidR="00BC3131" w:rsidRPr="007F6578" w:rsidRDefault="00BC3131" w:rsidP="00BC3131">
            <w:pPr>
              <w:spacing w:line="340" w:lineRule="exact"/>
              <w:ind w:left="165" w:right="-50" w:hanging="165"/>
              <w:rPr>
                <w:rFonts w:ascii="Arial" w:hAnsi="Arial" w:cs="Arial"/>
                <w:sz w:val="18"/>
                <w:szCs w:val="18"/>
              </w:rPr>
            </w:pPr>
            <w:proofErr w:type="spellStart"/>
            <w:r>
              <w:rPr>
                <w:rFonts w:ascii="Arial" w:hAnsi="Arial" w:cs="Arial"/>
                <w:sz w:val="18"/>
                <w:szCs w:val="22"/>
              </w:rPr>
              <w:t>Capitalised</w:t>
            </w:r>
            <w:proofErr w:type="spellEnd"/>
            <w:r>
              <w:rPr>
                <w:rFonts w:ascii="Arial" w:hAnsi="Arial" w:cs="Arial"/>
                <w:sz w:val="18"/>
                <w:szCs w:val="22"/>
              </w:rPr>
              <w:t xml:space="preserve"> depreciation of land, buildings and </w:t>
            </w:r>
            <w:proofErr w:type="spellStart"/>
            <w:r>
              <w:rPr>
                <w:rFonts w:ascii="Arial" w:hAnsi="Arial" w:cs="Arial"/>
                <w:sz w:val="18"/>
                <w:szCs w:val="22"/>
              </w:rPr>
              <w:t>equipments</w:t>
            </w:r>
            <w:proofErr w:type="spellEnd"/>
          </w:p>
        </w:tc>
        <w:tc>
          <w:tcPr>
            <w:tcW w:w="1260" w:type="dxa"/>
          </w:tcPr>
          <w:p w14:paraId="1FEBCB6D" w14:textId="77FBC554" w:rsidR="00BC3131" w:rsidRPr="00BC3131" w:rsidRDefault="00BC3131" w:rsidP="00BC3131">
            <w:pPr>
              <w:tabs>
                <w:tab w:val="decimal" w:pos="966"/>
              </w:tabs>
              <w:spacing w:line="340" w:lineRule="exact"/>
              <w:ind w:left="-29" w:right="-29"/>
              <w:jc w:val="both"/>
              <w:rPr>
                <w:rFonts w:ascii="Arial" w:hAnsi="Arial" w:cs="Arial"/>
                <w:sz w:val="18"/>
                <w:szCs w:val="18"/>
              </w:rPr>
            </w:pPr>
            <w:r w:rsidRPr="00BC3131">
              <w:rPr>
                <w:rFonts w:ascii="Arial" w:hAnsi="Arial" w:cs="Arial"/>
                <w:sz w:val="18"/>
                <w:szCs w:val="18"/>
              </w:rPr>
              <w:t>-</w:t>
            </w:r>
          </w:p>
        </w:tc>
        <w:tc>
          <w:tcPr>
            <w:tcW w:w="1352" w:type="dxa"/>
          </w:tcPr>
          <w:p w14:paraId="33E7E0E0" w14:textId="10CE288C" w:rsidR="00BC3131" w:rsidRPr="00BC3131" w:rsidRDefault="00BC3131" w:rsidP="00BC3131">
            <w:pPr>
              <w:tabs>
                <w:tab w:val="decimal" w:pos="736"/>
              </w:tabs>
              <w:spacing w:line="340" w:lineRule="exact"/>
              <w:ind w:left="-29" w:right="-29"/>
              <w:rPr>
                <w:rFonts w:ascii="Arial" w:hAnsi="Arial" w:cs="Arial"/>
                <w:sz w:val="18"/>
                <w:szCs w:val="18"/>
              </w:rPr>
            </w:pPr>
            <w:r w:rsidRPr="00BC3131">
              <w:rPr>
                <w:rFonts w:ascii="Arial" w:hAnsi="Arial" w:cs="Arial"/>
                <w:sz w:val="18"/>
                <w:szCs w:val="18"/>
              </w:rPr>
              <w:t>(5.40)</w:t>
            </w:r>
          </w:p>
        </w:tc>
        <w:tc>
          <w:tcPr>
            <w:tcW w:w="1332" w:type="dxa"/>
          </w:tcPr>
          <w:p w14:paraId="61AAC7C4" w14:textId="4FF639A2" w:rsidR="00BC3131" w:rsidRPr="00BC3131" w:rsidRDefault="00BC3131" w:rsidP="00BC3131">
            <w:pPr>
              <w:tabs>
                <w:tab w:val="decimal" w:pos="966"/>
              </w:tabs>
              <w:spacing w:line="340" w:lineRule="exact"/>
              <w:ind w:left="-29" w:right="-29"/>
              <w:jc w:val="both"/>
              <w:rPr>
                <w:rFonts w:ascii="Arial" w:hAnsi="Arial" w:cs="Arial"/>
                <w:sz w:val="18"/>
                <w:szCs w:val="18"/>
              </w:rPr>
            </w:pPr>
            <w:r w:rsidRPr="00BC3131">
              <w:rPr>
                <w:rFonts w:ascii="Arial" w:hAnsi="Arial" w:cs="Arial"/>
                <w:sz w:val="18"/>
                <w:szCs w:val="18"/>
              </w:rPr>
              <w:t>-</w:t>
            </w:r>
          </w:p>
        </w:tc>
        <w:tc>
          <w:tcPr>
            <w:tcW w:w="1332" w:type="dxa"/>
          </w:tcPr>
          <w:p w14:paraId="6FBE9499" w14:textId="340DCD3A" w:rsidR="00BC3131" w:rsidRPr="00BC3131" w:rsidRDefault="00BC3131" w:rsidP="00BC3131">
            <w:pPr>
              <w:tabs>
                <w:tab w:val="decimal" w:pos="991"/>
              </w:tabs>
              <w:spacing w:line="340" w:lineRule="exact"/>
              <w:ind w:left="-29" w:right="-29"/>
              <w:jc w:val="both"/>
              <w:rPr>
                <w:rFonts w:ascii="Arial" w:hAnsi="Arial" w:cs="Arial"/>
                <w:sz w:val="18"/>
                <w:szCs w:val="18"/>
              </w:rPr>
            </w:pPr>
            <w:r w:rsidRPr="00BC3131">
              <w:rPr>
                <w:rFonts w:ascii="Arial" w:hAnsi="Arial" w:cs="Arial"/>
                <w:sz w:val="18"/>
                <w:szCs w:val="18"/>
              </w:rPr>
              <w:t>-</w:t>
            </w:r>
          </w:p>
        </w:tc>
        <w:tc>
          <w:tcPr>
            <w:tcW w:w="1332" w:type="dxa"/>
          </w:tcPr>
          <w:p w14:paraId="7D57AF15" w14:textId="1086E797" w:rsidR="00BC3131" w:rsidRPr="00BC3131" w:rsidRDefault="00BC3131" w:rsidP="00BC3131">
            <w:pPr>
              <w:tabs>
                <w:tab w:val="decimal" w:pos="736"/>
              </w:tabs>
              <w:spacing w:line="340" w:lineRule="exact"/>
              <w:ind w:left="-29" w:right="-29"/>
              <w:rPr>
                <w:rFonts w:ascii="Arial" w:hAnsi="Arial" w:cs="Arial"/>
                <w:sz w:val="18"/>
                <w:szCs w:val="18"/>
              </w:rPr>
            </w:pPr>
            <w:r w:rsidRPr="00BC3131">
              <w:rPr>
                <w:rFonts w:ascii="Arial" w:hAnsi="Arial" w:cs="Arial"/>
                <w:sz w:val="18"/>
                <w:szCs w:val="18"/>
              </w:rPr>
              <w:t>(5.40)</w:t>
            </w:r>
          </w:p>
        </w:tc>
      </w:tr>
      <w:tr w:rsidR="00BC3131" w:rsidRPr="007F6578" w14:paraId="0F3CD183" w14:textId="77777777" w:rsidTr="00664716">
        <w:trPr>
          <w:gridAfter w:val="1"/>
          <w:wAfter w:w="8" w:type="dxa"/>
        </w:trPr>
        <w:tc>
          <w:tcPr>
            <w:tcW w:w="2338" w:type="dxa"/>
          </w:tcPr>
          <w:p w14:paraId="072855C6" w14:textId="0D72E545" w:rsidR="00BC3131" w:rsidRPr="007F6578" w:rsidRDefault="00BC3131" w:rsidP="00BC3131">
            <w:pPr>
              <w:spacing w:line="340" w:lineRule="exact"/>
              <w:ind w:left="164" w:right="-105" w:hanging="164"/>
              <w:rPr>
                <w:rFonts w:ascii="Arial" w:hAnsi="Arial" w:cs="Arial"/>
                <w:sz w:val="18"/>
                <w:szCs w:val="18"/>
              </w:rPr>
            </w:pPr>
            <w:r w:rsidRPr="007F6578">
              <w:rPr>
                <w:rFonts w:ascii="Arial" w:hAnsi="Arial" w:cs="Arial"/>
                <w:sz w:val="18"/>
                <w:szCs w:val="18"/>
              </w:rPr>
              <w:t>Decrease from changed contract/cancelled contract</w:t>
            </w:r>
          </w:p>
        </w:tc>
        <w:tc>
          <w:tcPr>
            <w:tcW w:w="1260" w:type="dxa"/>
          </w:tcPr>
          <w:p w14:paraId="316F51A4" w14:textId="226F4434" w:rsidR="00BC3131" w:rsidRPr="00BC3131" w:rsidRDefault="00BC3131" w:rsidP="00BC3131">
            <w:pPr>
              <w:tabs>
                <w:tab w:val="decimal" w:pos="966"/>
              </w:tabs>
              <w:spacing w:line="340" w:lineRule="exact"/>
              <w:ind w:left="-29" w:right="-29"/>
              <w:jc w:val="both"/>
              <w:rPr>
                <w:rFonts w:ascii="Arial" w:hAnsi="Arial" w:cs="Arial"/>
                <w:sz w:val="18"/>
                <w:szCs w:val="18"/>
              </w:rPr>
            </w:pPr>
            <w:r w:rsidRPr="00BC3131">
              <w:rPr>
                <w:rFonts w:ascii="Arial" w:hAnsi="Arial" w:cs="Arial"/>
                <w:sz w:val="18"/>
                <w:szCs w:val="18"/>
              </w:rPr>
              <w:t>-</w:t>
            </w:r>
          </w:p>
        </w:tc>
        <w:tc>
          <w:tcPr>
            <w:tcW w:w="1352" w:type="dxa"/>
          </w:tcPr>
          <w:p w14:paraId="169BC9B6" w14:textId="21984926" w:rsidR="00BC3131" w:rsidRPr="00BC3131" w:rsidRDefault="00BC3131" w:rsidP="00BC3131">
            <w:pPr>
              <w:tabs>
                <w:tab w:val="decimal" w:pos="1019"/>
              </w:tabs>
              <w:spacing w:line="340" w:lineRule="exact"/>
              <w:ind w:left="-29" w:right="-29"/>
              <w:rPr>
                <w:rFonts w:ascii="Arial" w:hAnsi="Arial" w:cs="Arial"/>
                <w:sz w:val="18"/>
                <w:szCs w:val="18"/>
                <w:cs/>
              </w:rPr>
            </w:pPr>
            <w:r w:rsidRPr="00BC3131">
              <w:rPr>
                <w:rFonts w:ascii="Arial" w:hAnsi="Arial" w:cs="Arial"/>
                <w:sz w:val="18"/>
                <w:szCs w:val="18"/>
              </w:rPr>
              <w:t>-</w:t>
            </w:r>
          </w:p>
        </w:tc>
        <w:tc>
          <w:tcPr>
            <w:tcW w:w="1332" w:type="dxa"/>
          </w:tcPr>
          <w:p w14:paraId="71960961" w14:textId="6A3AEA81" w:rsidR="00BC3131" w:rsidRPr="00BC3131" w:rsidRDefault="00BC3131" w:rsidP="00BC3131">
            <w:pPr>
              <w:tabs>
                <w:tab w:val="decimal" w:pos="696"/>
              </w:tabs>
              <w:spacing w:line="340" w:lineRule="exact"/>
              <w:ind w:left="-29" w:right="-29"/>
              <w:rPr>
                <w:rFonts w:ascii="Arial" w:hAnsi="Arial" w:cs="Arial"/>
                <w:sz w:val="18"/>
                <w:szCs w:val="18"/>
              </w:rPr>
            </w:pPr>
            <w:r w:rsidRPr="00BC3131">
              <w:rPr>
                <w:rFonts w:ascii="Arial" w:hAnsi="Arial" w:cs="Arial"/>
                <w:sz w:val="18"/>
                <w:szCs w:val="18"/>
              </w:rPr>
              <w:t>(18.04)</w:t>
            </w:r>
          </w:p>
        </w:tc>
        <w:tc>
          <w:tcPr>
            <w:tcW w:w="1332" w:type="dxa"/>
          </w:tcPr>
          <w:p w14:paraId="23F2CC45" w14:textId="71433D70" w:rsidR="00BC3131" w:rsidRPr="00BC3131" w:rsidRDefault="00BC3131" w:rsidP="00BC3131">
            <w:pPr>
              <w:tabs>
                <w:tab w:val="decimal" w:pos="991"/>
              </w:tabs>
              <w:spacing w:line="340" w:lineRule="exact"/>
              <w:ind w:left="-29" w:right="-29"/>
              <w:jc w:val="both"/>
              <w:rPr>
                <w:rFonts w:ascii="Arial" w:hAnsi="Arial" w:cs="Arial"/>
                <w:sz w:val="18"/>
                <w:szCs w:val="18"/>
              </w:rPr>
            </w:pPr>
            <w:r w:rsidRPr="00BC3131">
              <w:rPr>
                <w:rFonts w:ascii="Arial" w:hAnsi="Arial" w:cs="Arial"/>
                <w:sz w:val="18"/>
                <w:szCs w:val="18"/>
              </w:rPr>
              <w:t>-</w:t>
            </w:r>
          </w:p>
        </w:tc>
        <w:tc>
          <w:tcPr>
            <w:tcW w:w="1332" w:type="dxa"/>
          </w:tcPr>
          <w:p w14:paraId="34933AA0" w14:textId="3B98E514" w:rsidR="00BC3131" w:rsidRPr="00BC3131" w:rsidRDefault="00BC3131" w:rsidP="00BC3131">
            <w:pPr>
              <w:tabs>
                <w:tab w:val="decimal" w:pos="696"/>
              </w:tabs>
              <w:spacing w:line="340" w:lineRule="exact"/>
              <w:ind w:left="-29" w:right="-29"/>
              <w:rPr>
                <w:rFonts w:ascii="Arial" w:hAnsi="Arial" w:cs="Arial"/>
                <w:sz w:val="18"/>
                <w:szCs w:val="18"/>
              </w:rPr>
            </w:pPr>
            <w:r w:rsidRPr="00BC3131">
              <w:rPr>
                <w:rFonts w:ascii="Arial" w:hAnsi="Arial" w:cs="Arial"/>
                <w:sz w:val="18"/>
                <w:szCs w:val="18"/>
              </w:rPr>
              <w:t>(18.04)</w:t>
            </w:r>
          </w:p>
        </w:tc>
      </w:tr>
      <w:tr w:rsidR="00BC3131" w:rsidRPr="007F6578" w14:paraId="229287CA" w14:textId="77777777" w:rsidTr="00293B00">
        <w:trPr>
          <w:gridAfter w:val="1"/>
          <w:wAfter w:w="8" w:type="dxa"/>
        </w:trPr>
        <w:tc>
          <w:tcPr>
            <w:tcW w:w="2338" w:type="dxa"/>
            <w:hideMark/>
          </w:tcPr>
          <w:p w14:paraId="7DBA9E8E" w14:textId="4EB2769F" w:rsidR="00BC3131" w:rsidRPr="007F6578" w:rsidRDefault="00BC3131" w:rsidP="00BC3131">
            <w:pPr>
              <w:spacing w:line="340" w:lineRule="exact"/>
              <w:ind w:right="-50"/>
              <w:rPr>
                <w:rFonts w:ascii="Arial" w:hAnsi="Arial" w:cs="Arial"/>
                <w:spacing w:val="-4"/>
                <w:sz w:val="18"/>
                <w:szCs w:val="18"/>
              </w:rPr>
            </w:pPr>
            <w:r w:rsidRPr="007F6578">
              <w:rPr>
                <w:rFonts w:ascii="Arial" w:hAnsi="Arial" w:cs="Arial"/>
                <w:spacing w:val="-4"/>
                <w:sz w:val="18"/>
                <w:szCs w:val="18"/>
              </w:rPr>
              <w:t xml:space="preserve">As </w:t>
            </w:r>
            <w:proofErr w:type="gramStart"/>
            <w:r w:rsidRPr="007F6578">
              <w:rPr>
                <w:rFonts w:ascii="Arial" w:hAnsi="Arial" w:cs="Arial"/>
                <w:spacing w:val="-4"/>
                <w:sz w:val="18"/>
                <w:szCs w:val="18"/>
              </w:rPr>
              <w:t>at</w:t>
            </w:r>
            <w:proofErr w:type="gramEnd"/>
            <w:r w:rsidRPr="007F6578">
              <w:rPr>
                <w:rFonts w:ascii="Arial" w:hAnsi="Arial" w:cs="Arial"/>
                <w:spacing w:val="-4"/>
                <w:sz w:val="18"/>
                <w:szCs w:val="18"/>
              </w:rPr>
              <w:t xml:space="preserve"> 31 December 202</w:t>
            </w:r>
            <w:r>
              <w:rPr>
                <w:rFonts w:ascii="Arial" w:hAnsi="Arial" w:cs="Arial"/>
                <w:spacing w:val="-4"/>
                <w:sz w:val="18"/>
                <w:szCs w:val="18"/>
              </w:rPr>
              <w:t>4</w:t>
            </w:r>
          </w:p>
        </w:tc>
        <w:tc>
          <w:tcPr>
            <w:tcW w:w="1260" w:type="dxa"/>
            <w:vAlign w:val="bottom"/>
          </w:tcPr>
          <w:p w14:paraId="7B619B34" w14:textId="7398FF9D" w:rsidR="00BC3131" w:rsidRPr="00BC3131" w:rsidRDefault="00BC3131" w:rsidP="00BC3131">
            <w:pPr>
              <w:pBdr>
                <w:top w:val="single" w:sz="4" w:space="1" w:color="auto"/>
                <w:bottom w:val="double" w:sz="4" w:space="1" w:color="auto"/>
              </w:pBdr>
              <w:tabs>
                <w:tab w:val="decimal" w:pos="703"/>
              </w:tabs>
              <w:spacing w:line="340" w:lineRule="exact"/>
              <w:ind w:left="-29" w:right="-29"/>
              <w:jc w:val="both"/>
              <w:rPr>
                <w:rFonts w:ascii="Arial" w:hAnsi="Arial" w:cs="Arial"/>
                <w:sz w:val="18"/>
                <w:szCs w:val="18"/>
              </w:rPr>
            </w:pPr>
            <w:r w:rsidRPr="00BC3131">
              <w:rPr>
                <w:rFonts w:ascii="Arial" w:hAnsi="Arial" w:cs="Arial"/>
                <w:sz w:val="18"/>
                <w:szCs w:val="18"/>
              </w:rPr>
              <w:t>4.43</w:t>
            </w:r>
          </w:p>
        </w:tc>
        <w:tc>
          <w:tcPr>
            <w:tcW w:w="1352" w:type="dxa"/>
            <w:vAlign w:val="bottom"/>
          </w:tcPr>
          <w:p w14:paraId="6A8C1033" w14:textId="4F931196" w:rsidR="00BC3131" w:rsidRPr="00BC3131" w:rsidRDefault="00BC3131" w:rsidP="00BC3131">
            <w:pPr>
              <w:pBdr>
                <w:top w:val="single" w:sz="4" w:space="1" w:color="auto"/>
                <w:bottom w:val="double" w:sz="4" w:space="1" w:color="auto"/>
              </w:pBdr>
              <w:tabs>
                <w:tab w:val="decimal" w:pos="753"/>
              </w:tabs>
              <w:spacing w:line="340" w:lineRule="exact"/>
              <w:ind w:left="-29" w:right="-29"/>
              <w:jc w:val="both"/>
              <w:rPr>
                <w:rFonts w:ascii="Arial" w:hAnsi="Arial" w:cs="Arial"/>
                <w:sz w:val="18"/>
                <w:szCs w:val="18"/>
              </w:rPr>
            </w:pPr>
            <w:r w:rsidRPr="00BC3131">
              <w:rPr>
                <w:rFonts w:ascii="Arial" w:hAnsi="Arial" w:cs="Arial"/>
                <w:sz w:val="18"/>
                <w:szCs w:val="18"/>
              </w:rPr>
              <w:t>875.22</w:t>
            </w:r>
          </w:p>
        </w:tc>
        <w:tc>
          <w:tcPr>
            <w:tcW w:w="1332" w:type="dxa"/>
            <w:vAlign w:val="bottom"/>
          </w:tcPr>
          <w:p w14:paraId="1A566D8A" w14:textId="58168287" w:rsidR="00BC3131" w:rsidRPr="00BC3131" w:rsidRDefault="00BC3131" w:rsidP="00BC3131">
            <w:pPr>
              <w:pBdr>
                <w:top w:val="single" w:sz="4" w:space="1" w:color="auto"/>
                <w:bottom w:val="double" w:sz="4" w:space="1" w:color="auto"/>
              </w:pBdr>
              <w:tabs>
                <w:tab w:val="decimal" w:pos="753"/>
              </w:tabs>
              <w:spacing w:line="340" w:lineRule="exact"/>
              <w:ind w:left="-29" w:right="-29"/>
              <w:jc w:val="both"/>
              <w:rPr>
                <w:rFonts w:ascii="Arial" w:hAnsi="Arial" w:cs="Arial"/>
                <w:sz w:val="18"/>
                <w:szCs w:val="18"/>
              </w:rPr>
            </w:pPr>
            <w:r w:rsidRPr="00BC3131">
              <w:rPr>
                <w:rFonts w:ascii="Arial" w:hAnsi="Arial" w:cs="Arial"/>
                <w:sz w:val="18"/>
                <w:szCs w:val="18"/>
              </w:rPr>
              <w:t>66.87</w:t>
            </w:r>
          </w:p>
        </w:tc>
        <w:tc>
          <w:tcPr>
            <w:tcW w:w="1332" w:type="dxa"/>
            <w:vAlign w:val="bottom"/>
          </w:tcPr>
          <w:p w14:paraId="00B50806" w14:textId="729A697B" w:rsidR="00BC3131" w:rsidRPr="00BC3131" w:rsidRDefault="00BC3131" w:rsidP="00BC3131">
            <w:pPr>
              <w:pBdr>
                <w:top w:val="single" w:sz="4" w:space="1" w:color="auto"/>
                <w:bottom w:val="double" w:sz="4" w:space="1" w:color="auto"/>
              </w:pBdr>
              <w:tabs>
                <w:tab w:val="decimal" w:pos="991"/>
              </w:tabs>
              <w:spacing w:line="340" w:lineRule="exact"/>
              <w:ind w:left="-29" w:right="-29"/>
              <w:jc w:val="both"/>
              <w:rPr>
                <w:rFonts w:ascii="Arial" w:hAnsi="Arial" w:cs="Arial"/>
                <w:sz w:val="18"/>
                <w:szCs w:val="18"/>
              </w:rPr>
            </w:pPr>
            <w:r w:rsidRPr="00BC3131">
              <w:rPr>
                <w:rFonts w:ascii="Arial" w:hAnsi="Arial" w:cs="Arial"/>
                <w:sz w:val="18"/>
                <w:szCs w:val="18"/>
              </w:rPr>
              <w:t>-</w:t>
            </w:r>
          </w:p>
        </w:tc>
        <w:tc>
          <w:tcPr>
            <w:tcW w:w="1332" w:type="dxa"/>
            <w:vAlign w:val="bottom"/>
          </w:tcPr>
          <w:p w14:paraId="3C018D32" w14:textId="28CD77DD" w:rsidR="00BC3131" w:rsidRPr="00BC3131" w:rsidRDefault="00BC3131" w:rsidP="00BC3131">
            <w:pPr>
              <w:pBdr>
                <w:top w:val="single" w:sz="4" w:space="1" w:color="auto"/>
                <w:bottom w:val="double" w:sz="4" w:space="1" w:color="auto"/>
              </w:pBdr>
              <w:tabs>
                <w:tab w:val="decimal" w:pos="753"/>
              </w:tabs>
              <w:spacing w:line="340" w:lineRule="exact"/>
              <w:ind w:left="-29" w:right="-29"/>
              <w:jc w:val="both"/>
              <w:rPr>
                <w:rFonts w:ascii="Arial" w:hAnsi="Arial" w:cs="Arial"/>
                <w:sz w:val="18"/>
                <w:szCs w:val="18"/>
              </w:rPr>
            </w:pPr>
            <w:r w:rsidRPr="00BC3131">
              <w:rPr>
                <w:rFonts w:ascii="Arial" w:hAnsi="Arial" w:cs="Arial"/>
                <w:sz w:val="18"/>
                <w:szCs w:val="18"/>
              </w:rPr>
              <w:t>946.52</w:t>
            </w:r>
          </w:p>
        </w:tc>
      </w:tr>
    </w:tbl>
    <w:p w14:paraId="38B6CBF2" w14:textId="1C2E0E7A" w:rsidR="00762D21" w:rsidRDefault="00762D21" w:rsidP="00083BD1">
      <w:pPr>
        <w:spacing w:before="120" w:after="120" w:line="380" w:lineRule="exact"/>
        <w:ind w:left="907"/>
        <w:jc w:val="both"/>
        <w:rPr>
          <w:rFonts w:ascii="Arial" w:hAnsi="Arial" w:cs="Arial"/>
          <w:sz w:val="22"/>
          <w:szCs w:val="22"/>
        </w:rPr>
      </w:pPr>
      <w:r w:rsidRPr="00A57363">
        <w:rPr>
          <w:rFonts w:ascii="Arial" w:hAnsi="Arial" w:cs="Arial"/>
          <w:sz w:val="22"/>
          <w:szCs w:val="22"/>
        </w:rPr>
        <w:t>The movements of right-of-use assets exclude the right-of-use</w:t>
      </w:r>
      <w:r w:rsidRPr="00A57363">
        <w:rPr>
          <w:rFonts w:ascii="Arial" w:hAnsi="Arial" w:cstheme="minorBidi"/>
          <w:sz w:val="22"/>
          <w:szCs w:val="22"/>
          <w:cs/>
        </w:rPr>
        <w:t xml:space="preserve"> </w:t>
      </w:r>
      <w:r w:rsidRPr="00A57363">
        <w:rPr>
          <w:rFonts w:ascii="Arial" w:hAnsi="Arial" w:cstheme="minorBidi"/>
          <w:sz w:val="22"/>
          <w:szCs w:val="22"/>
        </w:rPr>
        <w:t>assets</w:t>
      </w:r>
      <w:r w:rsidRPr="00A57363">
        <w:rPr>
          <w:rFonts w:ascii="Arial" w:hAnsi="Arial" w:cs="Arial"/>
          <w:sz w:val="22"/>
          <w:szCs w:val="22"/>
        </w:rPr>
        <w:t xml:space="preserve"> which are classified as investment property which is presented in Note </w:t>
      </w:r>
      <w:r w:rsidR="00A57363" w:rsidRPr="00A57363">
        <w:rPr>
          <w:rFonts w:ascii="Arial" w:hAnsi="Arial" w:cs="Arial"/>
          <w:sz w:val="22"/>
          <w:szCs w:val="22"/>
        </w:rPr>
        <w:t>1</w:t>
      </w:r>
      <w:r w:rsidR="00977424">
        <w:rPr>
          <w:rFonts w:ascii="Arial" w:hAnsi="Arial" w:cs="Arial"/>
          <w:sz w:val="22"/>
          <w:szCs w:val="22"/>
        </w:rPr>
        <w:t>5</w:t>
      </w:r>
      <w:r w:rsidR="00A57363" w:rsidRPr="00A57363">
        <w:rPr>
          <w:rFonts w:ascii="Arial" w:hAnsi="Arial" w:cs="Arial"/>
          <w:sz w:val="22"/>
          <w:szCs w:val="22"/>
        </w:rPr>
        <w:t>.</w:t>
      </w:r>
    </w:p>
    <w:p w14:paraId="57BAC7C6" w14:textId="77777777" w:rsidR="00762D21" w:rsidRPr="00A57363" w:rsidRDefault="00762D21" w:rsidP="0077057B">
      <w:pPr>
        <w:pStyle w:val="ListParagraph"/>
        <w:numPr>
          <w:ilvl w:val="0"/>
          <w:numId w:val="25"/>
        </w:numPr>
        <w:overflowPunct w:val="0"/>
        <w:autoSpaceDE w:val="0"/>
        <w:autoSpaceDN w:val="0"/>
        <w:adjustRightInd w:val="0"/>
        <w:spacing w:before="120" w:after="120" w:line="380" w:lineRule="exact"/>
        <w:ind w:left="907" w:hanging="367"/>
        <w:jc w:val="thaiDistribute"/>
        <w:rPr>
          <w:rFonts w:ascii="Arial" w:hAnsi="Arial" w:cs="Browallia New"/>
          <w:b/>
          <w:bCs/>
        </w:rPr>
      </w:pPr>
      <w:r w:rsidRPr="00A57363">
        <w:rPr>
          <w:rFonts w:ascii="Arial" w:hAnsi="Arial" w:cs="Browallia New"/>
          <w:b/>
          <w:bCs/>
        </w:rPr>
        <w:t>Lease liabilities</w:t>
      </w:r>
    </w:p>
    <w:tbl>
      <w:tblPr>
        <w:tblW w:w="8910" w:type="dxa"/>
        <w:tblInd w:w="810" w:type="dxa"/>
        <w:tblLayout w:type="fixed"/>
        <w:tblLook w:val="04A0" w:firstRow="1" w:lastRow="0" w:firstColumn="1" w:lastColumn="0" w:noHBand="0" w:noVBand="1"/>
      </w:tblPr>
      <w:tblGrid>
        <w:gridCol w:w="3600"/>
        <w:gridCol w:w="1327"/>
        <w:gridCol w:w="1328"/>
        <w:gridCol w:w="1327"/>
        <w:gridCol w:w="1328"/>
      </w:tblGrid>
      <w:tr w:rsidR="00762D21" w:rsidRPr="007F4DC9" w14:paraId="6CE59A98" w14:textId="77777777" w:rsidTr="00580735">
        <w:trPr>
          <w:trHeight w:val="20"/>
        </w:trPr>
        <w:tc>
          <w:tcPr>
            <w:tcW w:w="3600" w:type="dxa"/>
          </w:tcPr>
          <w:p w14:paraId="338ECDFF" w14:textId="77777777" w:rsidR="00762D21" w:rsidRPr="007F4DC9" w:rsidRDefault="00762D21" w:rsidP="007F4DC9">
            <w:pPr>
              <w:spacing w:line="380" w:lineRule="exact"/>
              <w:ind w:left="151" w:right="-72" w:hanging="151"/>
              <w:rPr>
                <w:rFonts w:ascii="Arial" w:hAnsi="Arial" w:cs="Arial"/>
                <w:color w:val="000000" w:themeColor="text1"/>
                <w:sz w:val="20"/>
                <w:szCs w:val="20"/>
              </w:rPr>
            </w:pPr>
          </w:p>
        </w:tc>
        <w:tc>
          <w:tcPr>
            <w:tcW w:w="5310" w:type="dxa"/>
            <w:gridSpan w:val="4"/>
            <w:hideMark/>
          </w:tcPr>
          <w:p w14:paraId="08818C07" w14:textId="122E7D84" w:rsidR="00762D21" w:rsidRPr="007F4DC9" w:rsidRDefault="00762D21" w:rsidP="007F4DC9">
            <w:pPr>
              <w:spacing w:line="380" w:lineRule="exact"/>
              <w:ind w:left="151" w:hanging="151"/>
              <w:jc w:val="right"/>
              <w:rPr>
                <w:rFonts w:ascii="Arial" w:hAnsi="Arial" w:cs="Arial"/>
                <w:color w:val="000000" w:themeColor="text1"/>
                <w:sz w:val="20"/>
                <w:szCs w:val="20"/>
                <w:cs/>
              </w:rPr>
            </w:pPr>
            <w:r w:rsidRPr="007F4DC9">
              <w:rPr>
                <w:rFonts w:ascii="Arial" w:hAnsi="Arial" w:cs="Arial"/>
                <w:color w:val="000000" w:themeColor="text1"/>
                <w:sz w:val="20"/>
                <w:szCs w:val="20"/>
              </w:rPr>
              <w:t xml:space="preserve">(Unit: </w:t>
            </w:r>
            <w:r w:rsidR="004B2E22" w:rsidRPr="007F4DC9">
              <w:rPr>
                <w:rFonts w:ascii="Arial" w:hAnsi="Arial" w:cs="Arial"/>
                <w:color w:val="000000" w:themeColor="text1"/>
                <w:sz w:val="20"/>
                <w:szCs w:val="20"/>
              </w:rPr>
              <w:t>Million</w:t>
            </w:r>
            <w:r w:rsidRPr="007F4DC9">
              <w:rPr>
                <w:rFonts w:ascii="Arial" w:hAnsi="Arial" w:cs="Arial"/>
                <w:color w:val="000000" w:themeColor="text1"/>
                <w:sz w:val="20"/>
                <w:szCs w:val="20"/>
              </w:rPr>
              <w:t xml:space="preserve"> Baht)</w:t>
            </w:r>
          </w:p>
        </w:tc>
      </w:tr>
      <w:tr w:rsidR="00762D21" w:rsidRPr="007F4DC9" w14:paraId="55051FA9" w14:textId="77777777" w:rsidTr="00FA0575">
        <w:trPr>
          <w:trHeight w:val="20"/>
        </w:trPr>
        <w:tc>
          <w:tcPr>
            <w:tcW w:w="3600" w:type="dxa"/>
          </w:tcPr>
          <w:p w14:paraId="3F689FF2" w14:textId="77777777" w:rsidR="00762D21" w:rsidRPr="007F4DC9" w:rsidRDefault="00762D21" w:rsidP="007F4DC9">
            <w:pPr>
              <w:spacing w:line="380" w:lineRule="exact"/>
              <w:ind w:left="151" w:right="-72" w:hanging="151"/>
              <w:rPr>
                <w:rFonts w:ascii="Arial" w:hAnsi="Arial" w:cs="Arial"/>
                <w:color w:val="000000" w:themeColor="text1"/>
                <w:sz w:val="20"/>
                <w:szCs w:val="20"/>
              </w:rPr>
            </w:pPr>
          </w:p>
        </w:tc>
        <w:tc>
          <w:tcPr>
            <w:tcW w:w="2655" w:type="dxa"/>
            <w:gridSpan w:val="2"/>
            <w:hideMark/>
          </w:tcPr>
          <w:p w14:paraId="2BCCE1F4" w14:textId="77777777" w:rsidR="00762D21" w:rsidRPr="007F4DC9" w:rsidRDefault="00762D21" w:rsidP="007F4DC9">
            <w:pPr>
              <w:pBdr>
                <w:bottom w:val="single" w:sz="4" w:space="1" w:color="auto"/>
              </w:pBdr>
              <w:spacing w:line="380" w:lineRule="exact"/>
              <w:ind w:left="-29" w:right="-29"/>
              <w:jc w:val="center"/>
              <w:rPr>
                <w:rFonts w:ascii="Arial" w:hAnsi="Arial" w:cs="Arial"/>
                <w:color w:val="000000" w:themeColor="text1"/>
                <w:sz w:val="20"/>
                <w:szCs w:val="20"/>
                <w:cs/>
              </w:rPr>
            </w:pPr>
            <w:r w:rsidRPr="007F4DC9">
              <w:rPr>
                <w:rFonts w:ascii="Arial" w:hAnsi="Arial" w:cs="Arial"/>
                <w:color w:val="000000" w:themeColor="text1"/>
                <w:sz w:val="20"/>
                <w:szCs w:val="20"/>
              </w:rPr>
              <w:t xml:space="preserve">Consolidated </w:t>
            </w:r>
            <w:r w:rsidRPr="007F4DC9">
              <w:rPr>
                <w:rFonts w:ascii="Arial" w:hAnsi="Arial" w:hint="cs"/>
                <w:color w:val="000000" w:themeColor="text1"/>
                <w:sz w:val="20"/>
                <w:szCs w:val="20"/>
                <w:cs/>
              </w:rPr>
              <w:t xml:space="preserve">                                    </w:t>
            </w:r>
            <w:r w:rsidRPr="007F4DC9">
              <w:rPr>
                <w:rFonts w:ascii="Arial" w:hAnsi="Arial" w:cs="Arial"/>
                <w:color w:val="000000" w:themeColor="text1"/>
                <w:sz w:val="20"/>
                <w:szCs w:val="20"/>
              </w:rPr>
              <w:t>financial statements</w:t>
            </w:r>
          </w:p>
        </w:tc>
        <w:tc>
          <w:tcPr>
            <w:tcW w:w="2655" w:type="dxa"/>
            <w:gridSpan w:val="2"/>
            <w:hideMark/>
          </w:tcPr>
          <w:p w14:paraId="6E051BB7" w14:textId="77777777" w:rsidR="00762D21" w:rsidRPr="007F4DC9" w:rsidRDefault="00762D21" w:rsidP="007F4DC9">
            <w:pPr>
              <w:pBdr>
                <w:bottom w:val="single" w:sz="4" w:space="1" w:color="auto"/>
              </w:pBdr>
              <w:spacing w:line="380" w:lineRule="exact"/>
              <w:ind w:left="-29" w:right="-29"/>
              <w:jc w:val="center"/>
              <w:rPr>
                <w:rFonts w:ascii="Arial" w:hAnsi="Arial" w:cs="Arial"/>
                <w:color w:val="000000" w:themeColor="text1"/>
                <w:sz w:val="20"/>
                <w:szCs w:val="20"/>
                <w:cs/>
              </w:rPr>
            </w:pPr>
            <w:r w:rsidRPr="007F4DC9">
              <w:rPr>
                <w:rFonts w:ascii="Arial" w:hAnsi="Arial" w:cs="Arial"/>
                <w:color w:val="000000" w:themeColor="text1"/>
                <w:sz w:val="20"/>
                <w:szCs w:val="20"/>
              </w:rPr>
              <w:t xml:space="preserve">Separate </w:t>
            </w:r>
            <w:r w:rsidRPr="007F4DC9">
              <w:rPr>
                <w:rFonts w:ascii="Arial" w:hAnsi="Arial" w:hint="cs"/>
                <w:color w:val="000000" w:themeColor="text1"/>
                <w:sz w:val="20"/>
                <w:szCs w:val="20"/>
                <w:cs/>
              </w:rPr>
              <w:t xml:space="preserve">                                     </w:t>
            </w:r>
            <w:r w:rsidRPr="007F4DC9">
              <w:rPr>
                <w:rFonts w:ascii="Arial" w:hAnsi="Arial" w:cs="Arial"/>
                <w:color w:val="000000" w:themeColor="text1"/>
                <w:sz w:val="20"/>
                <w:szCs w:val="20"/>
              </w:rPr>
              <w:t>financial statements</w:t>
            </w:r>
          </w:p>
        </w:tc>
      </w:tr>
      <w:tr w:rsidR="000D2474" w:rsidRPr="007F4DC9" w14:paraId="27D4957A" w14:textId="77777777" w:rsidTr="00FA0575">
        <w:trPr>
          <w:trHeight w:val="20"/>
        </w:trPr>
        <w:tc>
          <w:tcPr>
            <w:tcW w:w="3600" w:type="dxa"/>
          </w:tcPr>
          <w:p w14:paraId="409C6AB0" w14:textId="77777777" w:rsidR="000D2474" w:rsidRPr="007F4DC9" w:rsidRDefault="000D2474" w:rsidP="000D2474">
            <w:pPr>
              <w:spacing w:line="380" w:lineRule="exact"/>
              <w:ind w:left="151" w:right="-72" w:hanging="151"/>
              <w:rPr>
                <w:rFonts w:ascii="Arial" w:hAnsi="Arial" w:cs="Arial"/>
                <w:color w:val="000000" w:themeColor="text1"/>
                <w:sz w:val="20"/>
                <w:szCs w:val="20"/>
              </w:rPr>
            </w:pPr>
          </w:p>
        </w:tc>
        <w:tc>
          <w:tcPr>
            <w:tcW w:w="1327" w:type="dxa"/>
            <w:hideMark/>
          </w:tcPr>
          <w:p w14:paraId="4BB5C90A" w14:textId="3EE9D99C" w:rsidR="000D2474" w:rsidRPr="007F4DC9" w:rsidRDefault="000D2474" w:rsidP="000D2474">
            <w:pPr>
              <w:pBdr>
                <w:bottom w:val="single" w:sz="4" w:space="1" w:color="auto"/>
              </w:pBdr>
              <w:spacing w:line="380" w:lineRule="exact"/>
              <w:ind w:left="-29" w:right="-29"/>
              <w:jc w:val="center"/>
              <w:rPr>
                <w:rFonts w:ascii="Arial" w:hAnsi="Arial" w:cs="Arial"/>
                <w:color w:val="000000" w:themeColor="text1"/>
                <w:sz w:val="20"/>
                <w:szCs w:val="20"/>
                <w:cs/>
              </w:rPr>
            </w:pPr>
            <w:r w:rsidRPr="007F4DC9">
              <w:rPr>
                <w:rFonts w:ascii="Arial" w:hAnsi="Arial" w:cs="Arial"/>
                <w:color w:val="000000" w:themeColor="text1"/>
                <w:sz w:val="20"/>
                <w:szCs w:val="20"/>
              </w:rPr>
              <w:t>202</w:t>
            </w:r>
            <w:r>
              <w:rPr>
                <w:rFonts w:ascii="Arial" w:hAnsi="Arial" w:cs="Arial"/>
                <w:color w:val="000000" w:themeColor="text1"/>
                <w:sz w:val="20"/>
                <w:szCs w:val="20"/>
              </w:rPr>
              <w:t>4</w:t>
            </w:r>
          </w:p>
        </w:tc>
        <w:tc>
          <w:tcPr>
            <w:tcW w:w="1328" w:type="dxa"/>
            <w:hideMark/>
          </w:tcPr>
          <w:p w14:paraId="17EE5C14" w14:textId="46886ADC" w:rsidR="000D2474" w:rsidRPr="007F4DC9" w:rsidRDefault="000D2474" w:rsidP="000D2474">
            <w:pPr>
              <w:pBdr>
                <w:bottom w:val="single" w:sz="4" w:space="1" w:color="auto"/>
              </w:pBdr>
              <w:spacing w:line="380" w:lineRule="exact"/>
              <w:ind w:left="-29" w:right="-29"/>
              <w:jc w:val="center"/>
              <w:rPr>
                <w:rFonts w:ascii="Arial" w:hAnsi="Arial" w:cs="Arial"/>
                <w:color w:val="000000" w:themeColor="text1"/>
                <w:sz w:val="20"/>
                <w:szCs w:val="20"/>
              </w:rPr>
            </w:pPr>
            <w:r w:rsidRPr="007F4DC9">
              <w:rPr>
                <w:rFonts w:ascii="Arial" w:hAnsi="Arial" w:cs="Arial"/>
                <w:color w:val="000000" w:themeColor="text1"/>
                <w:sz w:val="20"/>
                <w:szCs w:val="20"/>
              </w:rPr>
              <w:t>202</w:t>
            </w:r>
            <w:r>
              <w:rPr>
                <w:rFonts w:ascii="Arial" w:hAnsi="Arial" w:cs="Arial"/>
                <w:color w:val="000000" w:themeColor="text1"/>
                <w:sz w:val="20"/>
                <w:szCs w:val="20"/>
              </w:rPr>
              <w:t>3</w:t>
            </w:r>
          </w:p>
        </w:tc>
        <w:tc>
          <w:tcPr>
            <w:tcW w:w="1327" w:type="dxa"/>
            <w:hideMark/>
          </w:tcPr>
          <w:p w14:paraId="2E4F1DC5" w14:textId="4C9E81C2" w:rsidR="000D2474" w:rsidRPr="007F4DC9" w:rsidRDefault="000D2474" w:rsidP="000D2474">
            <w:pPr>
              <w:pBdr>
                <w:bottom w:val="single" w:sz="4" w:space="1" w:color="auto"/>
              </w:pBdr>
              <w:spacing w:line="380" w:lineRule="exact"/>
              <w:ind w:left="-29" w:right="-29"/>
              <w:jc w:val="center"/>
              <w:rPr>
                <w:rFonts w:ascii="Arial" w:hAnsi="Arial" w:cs="Arial"/>
                <w:color w:val="000000" w:themeColor="text1"/>
                <w:sz w:val="20"/>
                <w:szCs w:val="20"/>
              </w:rPr>
            </w:pPr>
            <w:r w:rsidRPr="007F4DC9">
              <w:rPr>
                <w:rFonts w:ascii="Arial" w:hAnsi="Arial" w:cs="Arial"/>
                <w:color w:val="000000" w:themeColor="text1"/>
                <w:sz w:val="20"/>
                <w:szCs w:val="20"/>
              </w:rPr>
              <w:t>202</w:t>
            </w:r>
            <w:r>
              <w:rPr>
                <w:rFonts w:ascii="Arial" w:hAnsi="Arial" w:cs="Arial"/>
                <w:color w:val="000000" w:themeColor="text1"/>
                <w:sz w:val="20"/>
                <w:szCs w:val="20"/>
              </w:rPr>
              <w:t>4</w:t>
            </w:r>
          </w:p>
        </w:tc>
        <w:tc>
          <w:tcPr>
            <w:tcW w:w="1328" w:type="dxa"/>
            <w:hideMark/>
          </w:tcPr>
          <w:p w14:paraId="2C35D261" w14:textId="2270130B" w:rsidR="000D2474" w:rsidRPr="007F4DC9" w:rsidRDefault="000D2474" w:rsidP="000D2474">
            <w:pPr>
              <w:pBdr>
                <w:bottom w:val="single" w:sz="4" w:space="1" w:color="auto"/>
              </w:pBdr>
              <w:spacing w:line="380" w:lineRule="exact"/>
              <w:ind w:right="47"/>
              <w:jc w:val="center"/>
              <w:rPr>
                <w:rFonts w:ascii="Arial" w:hAnsi="Arial" w:cs="Arial"/>
                <w:color w:val="000000" w:themeColor="text1"/>
                <w:sz w:val="20"/>
                <w:szCs w:val="20"/>
              </w:rPr>
            </w:pPr>
            <w:r w:rsidRPr="007F4DC9">
              <w:rPr>
                <w:rFonts w:ascii="Arial" w:hAnsi="Arial" w:cs="Arial"/>
                <w:color w:val="000000" w:themeColor="text1"/>
                <w:sz w:val="20"/>
                <w:szCs w:val="20"/>
              </w:rPr>
              <w:t>202</w:t>
            </w:r>
            <w:r>
              <w:rPr>
                <w:rFonts w:ascii="Arial" w:hAnsi="Arial" w:cs="Arial"/>
                <w:color w:val="000000" w:themeColor="text1"/>
                <w:sz w:val="20"/>
                <w:szCs w:val="20"/>
              </w:rPr>
              <w:t>3</w:t>
            </w:r>
          </w:p>
        </w:tc>
      </w:tr>
      <w:tr w:rsidR="00BC3131" w:rsidRPr="007F4DC9" w14:paraId="335A2870" w14:textId="77777777" w:rsidTr="00FA0575">
        <w:trPr>
          <w:trHeight w:val="20"/>
        </w:trPr>
        <w:tc>
          <w:tcPr>
            <w:tcW w:w="3600" w:type="dxa"/>
            <w:hideMark/>
          </w:tcPr>
          <w:p w14:paraId="217732AD" w14:textId="5930E1B3" w:rsidR="00BC3131" w:rsidRPr="007F4DC9" w:rsidRDefault="00BC3131" w:rsidP="00BC3131">
            <w:pPr>
              <w:spacing w:line="380" w:lineRule="exact"/>
              <w:ind w:left="151" w:right="-72" w:hanging="151"/>
              <w:rPr>
                <w:rFonts w:ascii="Arial" w:hAnsi="Arial" w:cs="Arial"/>
                <w:color w:val="000000" w:themeColor="text1"/>
                <w:sz w:val="20"/>
                <w:szCs w:val="20"/>
              </w:rPr>
            </w:pPr>
            <w:r w:rsidRPr="007F4DC9">
              <w:rPr>
                <w:rFonts w:ascii="Arial" w:hAnsi="Arial" w:cs="Arial"/>
                <w:color w:val="000000" w:themeColor="text1"/>
                <w:sz w:val="20"/>
                <w:szCs w:val="20"/>
              </w:rPr>
              <w:t>Lease liabilities</w:t>
            </w:r>
          </w:p>
        </w:tc>
        <w:tc>
          <w:tcPr>
            <w:tcW w:w="1327" w:type="dxa"/>
            <w:vAlign w:val="bottom"/>
          </w:tcPr>
          <w:p w14:paraId="74DFEA04" w14:textId="5CEBDDE1" w:rsidR="00BC3131" w:rsidRPr="007F4DC9" w:rsidRDefault="00BC3131" w:rsidP="00FA0575">
            <w:pPr>
              <w:tabs>
                <w:tab w:val="decimal" w:pos="720"/>
              </w:tabs>
              <w:spacing w:line="380" w:lineRule="exact"/>
              <w:ind w:left="-29" w:right="-29"/>
              <w:jc w:val="both"/>
              <w:rPr>
                <w:rFonts w:ascii="Arial" w:hAnsi="Arial" w:cs="Arial"/>
                <w:color w:val="000000" w:themeColor="text1"/>
                <w:sz w:val="20"/>
                <w:szCs w:val="20"/>
                <w:lang w:val="en-GB"/>
              </w:rPr>
            </w:pPr>
            <w:r w:rsidRPr="00BC3131">
              <w:rPr>
                <w:rFonts w:ascii="Arial" w:hAnsi="Arial" w:cs="Arial"/>
                <w:color w:val="000000" w:themeColor="text1"/>
                <w:sz w:val="20"/>
                <w:szCs w:val="20"/>
                <w:lang w:val="en-GB"/>
              </w:rPr>
              <w:t>1,760.34</w:t>
            </w:r>
          </w:p>
        </w:tc>
        <w:tc>
          <w:tcPr>
            <w:tcW w:w="1328" w:type="dxa"/>
            <w:vAlign w:val="bottom"/>
          </w:tcPr>
          <w:p w14:paraId="4D218D1E" w14:textId="5EC7D31E" w:rsidR="00BC3131" w:rsidRPr="007F4DC9" w:rsidRDefault="00BC3131" w:rsidP="00FA0575">
            <w:pPr>
              <w:tabs>
                <w:tab w:val="decimal" w:pos="720"/>
              </w:tabs>
              <w:spacing w:line="380" w:lineRule="exact"/>
              <w:ind w:left="-29" w:right="-29"/>
              <w:jc w:val="both"/>
              <w:rPr>
                <w:rFonts w:ascii="Arial" w:hAnsi="Arial" w:cs="Arial"/>
                <w:color w:val="000000" w:themeColor="text1"/>
                <w:sz w:val="20"/>
                <w:szCs w:val="20"/>
                <w:lang w:val="en-GB"/>
              </w:rPr>
            </w:pPr>
            <w:r w:rsidRPr="00BC3131">
              <w:rPr>
                <w:rFonts w:ascii="Arial" w:hAnsi="Arial" w:cs="Arial"/>
                <w:color w:val="000000" w:themeColor="text1"/>
                <w:sz w:val="20"/>
                <w:szCs w:val="20"/>
                <w:lang w:val="en-GB"/>
              </w:rPr>
              <w:t>1,981.84</w:t>
            </w:r>
          </w:p>
        </w:tc>
        <w:tc>
          <w:tcPr>
            <w:tcW w:w="1327" w:type="dxa"/>
            <w:vAlign w:val="bottom"/>
          </w:tcPr>
          <w:p w14:paraId="1B2FA6DF" w14:textId="32FB0E80" w:rsidR="00BC3131" w:rsidRPr="007F4DC9" w:rsidRDefault="00BC3131" w:rsidP="00FA0575">
            <w:pPr>
              <w:tabs>
                <w:tab w:val="decimal" w:pos="720"/>
              </w:tabs>
              <w:spacing w:line="380" w:lineRule="exact"/>
              <w:ind w:left="-29" w:right="-29"/>
              <w:jc w:val="both"/>
              <w:rPr>
                <w:rFonts w:ascii="Arial" w:hAnsi="Arial" w:cs="Arial"/>
                <w:color w:val="000000" w:themeColor="text1"/>
                <w:sz w:val="20"/>
                <w:szCs w:val="20"/>
                <w:lang w:val="en-GB"/>
              </w:rPr>
            </w:pPr>
            <w:r w:rsidRPr="00BC3131">
              <w:rPr>
                <w:rFonts w:ascii="Arial" w:hAnsi="Arial" w:cs="Arial"/>
                <w:color w:val="000000" w:themeColor="text1"/>
                <w:sz w:val="20"/>
                <w:szCs w:val="20"/>
                <w:lang w:val="en-GB"/>
              </w:rPr>
              <w:t>1,161.37</w:t>
            </w:r>
          </w:p>
        </w:tc>
        <w:tc>
          <w:tcPr>
            <w:tcW w:w="1328" w:type="dxa"/>
            <w:vAlign w:val="bottom"/>
          </w:tcPr>
          <w:p w14:paraId="0E216CDE" w14:textId="0E79190D" w:rsidR="00BC3131" w:rsidRPr="007F4DC9" w:rsidRDefault="00BC3131" w:rsidP="00FA0575">
            <w:pPr>
              <w:tabs>
                <w:tab w:val="decimal" w:pos="720"/>
              </w:tabs>
              <w:spacing w:line="380" w:lineRule="exact"/>
              <w:ind w:left="-29" w:right="-29"/>
              <w:jc w:val="both"/>
              <w:rPr>
                <w:rFonts w:ascii="Arial" w:hAnsi="Arial" w:cs="Arial"/>
                <w:color w:val="000000" w:themeColor="text1"/>
                <w:sz w:val="20"/>
                <w:szCs w:val="20"/>
                <w:lang w:val="en-GB"/>
              </w:rPr>
            </w:pPr>
            <w:r w:rsidRPr="00D40D4B">
              <w:rPr>
                <w:rFonts w:ascii="Arial" w:hAnsi="Arial" w:cs="Arial"/>
                <w:color w:val="000000" w:themeColor="text1"/>
                <w:sz w:val="20"/>
                <w:szCs w:val="20"/>
                <w:lang w:val="en-GB"/>
              </w:rPr>
              <w:t>1,302.34</w:t>
            </w:r>
          </w:p>
        </w:tc>
      </w:tr>
      <w:tr w:rsidR="00BC3131" w:rsidRPr="007F4DC9" w14:paraId="0DF70747" w14:textId="77777777" w:rsidTr="00FA0575">
        <w:trPr>
          <w:trHeight w:val="20"/>
        </w:trPr>
        <w:tc>
          <w:tcPr>
            <w:tcW w:w="3600" w:type="dxa"/>
            <w:hideMark/>
          </w:tcPr>
          <w:p w14:paraId="24CE1579" w14:textId="77777777" w:rsidR="00BC3131" w:rsidRPr="007F4DC9" w:rsidRDefault="00BC3131" w:rsidP="00BC3131">
            <w:pPr>
              <w:spacing w:line="380" w:lineRule="exact"/>
              <w:ind w:left="151" w:right="-72" w:hanging="151"/>
              <w:rPr>
                <w:rFonts w:ascii="Arial" w:hAnsi="Arial" w:cs="Arial"/>
                <w:color w:val="000000" w:themeColor="text1"/>
                <w:sz w:val="20"/>
                <w:szCs w:val="20"/>
              </w:rPr>
            </w:pPr>
            <w:r w:rsidRPr="007F4DC9">
              <w:rPr>
                <w:rFonts w:ascii="Arial" w:hAnsi="Arial" w:cs="Arial"/>
                <w:color w:val="000000" w:themeColor="text1"/>
                <w:sz w:val="20"/>
                <w:szCs w:val="20"/>
              </w:rPr>
              <w:t>Less: Deferred interest expenses</w:t>
            </w:r>
          </w:p>
        </w:tc>
        <w:tc>
          <w:tcPr>
            <w:tcW w:w="1327" w:type="dxa"/>
            <w:vAlign w:val="bottom"/>
          </w:tcPr>
          <w:p w14:paraId="111A930F" w14:textId="64680DDA" w:rsidR="00BC3131" w:rsidRPr="007F4DC9" w:rsidRDefault="00BC3131" w:rsidP="00FA0575">
            <w:pPr>
              <w:pBdr>
                <w:bottom w:val="single" w:sz="4" w:space="1" w:color="auto"/>
              </w:pBdr>
              <w:tabs>
                <w:tab w:val="decimal" w:pos="720"/>
              </w:tabs>
              <w:spacing w:line="380" w:lineRule="exact"/>
              <w:ind w:left="-29" w:right="-29"/>
              <w:jc w:val="both"/>
              <w:rPr>
                <w:rFonts w:ascii="Arial" w:hAnsi="Arial" w:cs="Arial"/>
                <w:color w:val="000000" w:themeColor="text1"/>
                <w:sz w:val="20"/>
                <w:szCs w:val="20"/>
                <w:cs/>
                <w:lang w:val="en-GB"/>
              </w:rPr>
            </w:pPr>
            <w:r w:rsidRPr="00BC3131">
              <w:rPr>
                <w:rFonts w:ascii="Arial" w:hAnsi="Arial" w:cs="Arial"/>
                <w:color w:val="000000" w:themeColor="text1"/>
                <w:sz w:val="20"/>
                <w:szCs w:val="20"/>
                <w:lang w:val="en-GB"/>
              </w:rPr>
              <w:t>(463.61)</w:t>
            </w:r>
          </w:p>
        </w:tc>
        <w:tc>
          <w:tcPr>
            <w:tcW w:w="1328" w:type="dxa"/>
            <w:vAlign w:val="bottom"/>
          </w:tcPr>
          <w:p w14:paraId="43886098" w14:textId="1B609A3D" w:rsidR="00BC3131" w:rsidRPr="007F4DC9" w:rsidRDefault="00BC3131" w:rsidP="00FA0575">
            <w:pPr>
              <w:pBdr>
                <w:bottom w:val="single" w:sz="4" w:space="1" w:color="auto"/>
              </w:pBdr>
              <w:tabs>
                <w:tab w:val="decimal" w:pos="720"/>
              </w:tabs>
              <w:spacing w:line="380" w:lineRule="exact"/>
              <w:ind w:left="-29" w:right="-29"/>
              <w:jc w:val="both"/>
              <w:rPr>
                <w:rFonts w:ascii="Arial" w:hAnsi="Arial" w:cs="Arial"/>
                <w:color w:val="000000" w:themeColor="text1"/>
                <w:sz w:val="20"/>
                <w:szCs w:val="20"/>
                <w:lang w:val="en-GB"/>
              </w:rPr>
            </w:pPr>
            <w:r w:rsidRPr="00BC3131">
              <w:rPr>
                <w:rFonts w:ascii="Arial" w:hAnsi="Arial" w:cs="Arial"/>
                <w:color w:val="000000" w:themeColor="text1"/>
                <w:sz w:val="20"/>
                <w:szCs w:val="20"/>
                <w:lang w:val="en-GB"/>
              </w:rPr>
              <w:t>(544.21)</w:t>
            </w:r>
          </w:p>
        </w:tc>
        <w:tc>
          <w:tcPr>
            <w:tcW w:w="1327" w:type="dxa"/>
            <w:vAlign w:val="bottom"/>
          </w:tcPr>
          <w:p w14:paraId="61EE7F42" w14:textId="6409DEB0" w:rsidR="00BC3131" w:rsidRPr="007F4DC9" w:rsidRDefault="00BC3131" w:rsidP="00FA0575">
            <w:pPr>
              <w:pBdr>
                <w:bottom w:val="single" w:sz="4" w:space="1" w:color="auto"/>
              </w:pBdr>
              <w:tabs>
                <w:tab w:val="decimal" w:pos="720"/>
              </w:tabs>
              <w:spacing w:line="380" w:lineRule="exact"/>
              <w:ind w:left="-29" w:right="-29"/>
              <w:jc w:val="both"/>
              <w:rPr>
                <w:rFonts w:ascii="Arial" w:hAnsi="Arial" w:cs="Arial"/>
                <w:color w:val="000000" w:themeColor="text1"/>
                <w:sz w:val="20"/>
                <w:szCs w:val="20"/>
                <w:lang w:val="en-GB"/>
              </w:rPr>
            </w:pPr>
            <w:r w:rsidRPr="00BC3131">
              <w:rPr>
                <w:rFonts w:ascii="Arial" w:hAnsi="Arial" w:cs="Arial"/>
                <w:color w:val="000000" w:themeColor="text1"/>
                <w:sz w:val="20"/>
                <w:szCs w:val="20"/>
                <w:lang w:val="en-GB"/>
              </w:rPr>
              <w:t>(170.28)</w:t>
            </w:r>
          </w:p>
        </w:tc>
        <w:tc>
          <w:tcPr>
            <w:tcW w:w="1328" w:type="dxa"/>
            <w:vAlign w:val="bottom"/>
          </w:tcPr>
          <w:p w14:paraId="1594F13A" w14:textId="05CE39A3" w:rsidR="00BC3131" w:rsidRPr="007F4DC9" w:rsidRDefault="00BC3131" w:rsidP="00FA0575">
            <w:pPr>
              <w:pBdr>
                <w:bottom w:val="single" w:sz="4" w:space="1" w:color="auto"/>
              </w:pBdr>
              <w:tabs>
                <w:tab w:val="decimal" w:pos="720"/>
              </w:tabs>
              <w:spacing w:line="380" w:lineRule="exact"/>
              <w:ind w:left="-29" w:right="-29"/>
              <w:jc w:val="both"/>
              <w:rPr>
                <w:rFonts w:ascii="Arial" w:hAnsi="Arial" w:cs="Arial"/>
                <w:color w:val="000000" w:themeColor="text1"/>
                <w:sz w:val="20"/>
                <w:szCs w:val="20"/>
                <w:lang w:val="en-GB"/>
              </w:rPr>
            </w:pPr>
            <w:r w:rsidRPr="00D40D4B">
              <w:rPr>
                <w:rFonts w:ascii="Arial" w:hAnsi="Arial" w:cs="Arial"/>
                <w:color w:val="000000" w:themeColor="text1"/>
                <w:sz w:val="20"/>
                <w:szCs w:val="20"/>
                <w:lang w:val="en-GB"/>
              </w:rPr>
              <w:t>(213.40)</w:t>
            </w:r>
          </w:p>
        </w:tc>
      </w:tr>
      <w:tr w:rsidR="00BC3131" w:rsidRPr="007F4DC9" w14:paraId="04FFBF71" w14:textId="77777777" w:rsidTr="00FA0575">
        <w:trPr>
          <w:trHeight w:val="20"/>
        </w:trPr>
        <w:tc>
          <w:tcPr>
            <w:tcW w:w="3600" w:type="dxa"/>
            <w:hideMark/>
          </w:tcPr>
          <w:p w14:paraId="58DEF407" w14:textId="77777777" w:rsidR="00BC3131" w:rsidRPr="007F4DC9" w:rsidRDefault="00BC3131" w:rsidP="00BC3131">
            <w:pPr>
              <w:spacing w:line="380" w:lineRule="exact"/>
              <w:ind w:left="151" w:right="-72" w:hanging="151"/>
              <w:rPr>
                <w:rFonts w:ascii="Arial" w:hAnsi="Arial" w:cs="Arial"/>
                <w:color w:val="000000" w:themeColor="text1"/>
                <w:sz w:val="20"/>
                <w:szCs w:val="20"/>
              </w:rPr>
            </w:pPr>
            <w:r w:rsidRPr="007F4DC9">
              <w:rPr>
                <w:rFonts w:ascii="Arial" w:hAnsi="Arial" w:cs="Arial"/>
                <w:color w:val="000000" w:themeColor="text1"/>
                <w:sz w:val="20"/>
                <w:szCs w:val="20"/>
              </w:rPr>
              <w:t>Total</w:t>
            </w:r>
          </w:p>
        </w:tc>
        <w:tc>
          <w:tcPr>
            <w:tcW w:w="1327" w:type="dxa"/>
            <w:vAlign w:val="bottom"/>
          </w:tcPr>
          <w:p w14:paraId="7C448416" w14:textId="69B0FF8B" w:rsidR="00BC3131" w:rsidRPr="007F4DC9" w:rsidRDefault="00BC3131" w:rsidP="00FA0575">
            <w:pPr>
              <w:tabs>
                <w:tab w:val="decimal" w:pos="720"/>
              </w:tabs>
              <w:spacing w:line="380" w:lineRule="exact"/>
              <w:ind w:left="-29" w:right="-29"/>
              <w:jc w:val="both"/>
              <w:rPr>
                <w:rFonts w:ascii="Arial" w:hAnsi="Arial" w:cs="Arial"/>
                <w:color w:val="000000" w:themeColor="text1"/>
                <w:sz w:val="20"/>
                <w:szCs w:val="20"/>
                <w:cs/>
                <w:lang w:val="en-GB"/>
              </w:rPr>
            </w:pPr>
            <w:r w:rsidRPr="00BC3131">
              <w:rPr>
                <w:rFonts w:ascii="Arial" w:hAnsi="Arial" w:cs="Arial"/>
                <w:color w:val="000000" w:themeColor="text1"/>
                <w:sz w:val="20"/>
                <w:szCs w:val="20"/>
                <w:lang w:val="en-GB"/>
              </w:rPr>
              <w:t>1,296.73</w:t>
            </w:r>
          </w:p>
        </w:tc>
        <w:tc>
          <w:tcPr>
            <w:tcW w:w="1328" w:type="dxa"/>
            <w:vAlign w:val="bottom"/>
          </w:tcPr>
          <w:p w14:paraId="6B8C2E22" w14:textId="64028CC2" w:rsidR="00BC3131" w:rsidRPr="007F4DC9" w:rsidRDefault="00BC3131" w:rsidP="00FA0575">
            <w:pPr>
              <w:tabs>
                <w:tab w:val="decimal" w:pos="720"/>
              </w:tabs>
              <w:spacing w:line="380" w:lineRule="exact"/>
              <w:ind w:left="-29" w:right="-29"/>
              <w:jc w:val="both"/>
              <w:rPr>
                <w:rFonts w:ascii="Arial" w:hAnsi="Arial" w:cs="Arial"/>
                <w:color w:val="000000" w:themeColor="text1"/>
                <w:sz w:val="20"/>
                <w:szCs w:val="20"/>
                <w:lang w:val="en-GB"/>
              </w:rPr>
            </w:pPr>
            <w:r w:rsidRPr="00BC3131">
              <w:rPr>
                <w:rFonts w:ascii="Arial" w:hAnsi="Arial" w:cs="Arial"/>
                <w:color w:val="000000" w:themeColor="text1"/>
                <w:sz w:val="20"/>
                <w:szCs w:val="20"/>
                <w:lang w:val="en-GB"/>
              </w:rPr>
              <w:t>1,437.63</w:t>
            </w:r>
          </w:p>
        </w:tc>
        <w:tc>
          <w:tcPr>
            <w:tcW w:w="1327" w:type="dxa"/>
            <w:vAlign w:val="bottom"/>
          </w:tcPr>
          <w:p w14:paraId="7BD2CF26" w14:textId="50DEE876" w:rsidR="00BC3131" w:rsidRPr="007F4DC9" w:rsidRDefault="00BC3131" w:rsidP="00FA0575">
            <w:pPr>
              <w:tabs>
                <w:tab w:val="decimal" w:pos="720"/>
              </w:tabs>
              <w:spacing w:line="380" w:lineRule="exact"/>
              <w:ind w:left="-29" w:right="-29"/>
              <w:jc w:val="both"/>
              <w:rPr>
                <w:rFonts w:ascii="Arial" w:hAnsi="Arial" w:cs="Arial"/>
                <w:color w:val="000000" w:themeColor="text1"/>
                <w:sz w:val="20"/>
                <w:szCs w:val="20"/>
                <w:lang w:val="en-GB"/>
              </w:rPr>
            </w:pPr>
            <w:r w:rsidRPr="00BC3131">
              <w:rPr>
                <w:rFonts w:ascii="Arial" w:hAnsi="Arial" w:cs="Arial"/>
                <w:color w:val="000000" w:themeColor="text1"/>
                <w:sz w:val="20"/>
                <w:szCs w:val="20"/>
                <w:lang w:val="en-GB"/>
              </w:rPr>
              <w:t>991.09</w:t>
            </w:r>
          </w:p>
        </w:tc>
        <w:tc>
          <w:tcPr>
            <w:tcW w:w="1328" w:type="dxa"/>
            <w:vAlign w:val="bottom"/>
          </w:tcPr>
          <w:p w14:paraId="6161EE4C" w14:textId="502A3B8F" w:rsidR="00BC3131" w:rsidRPr="007F4DC9" w:rsidRDefault="00BC3131" w:rsidP="00FA0575">
            <w:pPr>
              <w:tabs>
                <w:tab w:val="decimal" w:pos="720"/>
              </w:tabs>
              <w:spacing w:line="380" w:lineRule="exact"/>
              <w:ind w:left="-29" w:right="-29"/>
              <w:jc w:val="both"/>
              <w:rPr>
                <w:rFonts w:ascii="Arial" w:hAnsi="Arial" w:cs="Arial"/>
                <w:color w:val="000000" w:themeColor="text1"/>
                <w:sz w:val="20"/>
                <w:szCs w:val="20"/>
                <w:lang w:val="en-GB"/>
              </w:rPr>
            </w:pPr>
            <w:r w:rsidRPr="00D40D4B">
              <w:rPr>
                <w:rFonts w:ascii="Arial" w:hAnsi="Arial" w:cs="Arial"/>
                <w:color w:val="000000" w:themeColor="text1"/>
                <w:sz w:val="20"/>
                <w:szCs w:val="20"/>
                <w:lang w:val="en-GB"/>
              </w:rPr>
              <w:t>1,088.94</w:t>
            </w:r>
          </w:p>
        </w:tc>
      </w:tr>
      <w:tr w:rsidR="00BC3131" w:rsidRPr="007F4DC9" w14:paraId="36501731" w14:textId="77777777" w:rsidTr="00FA0575">
        <w:trPr>
          <w:trHeight w:val="20"/>
        </w:trPr>
        <w:tc>
          <w:tcPr>
            <w:tcW w:w="3600" w:type="dxa"/>
            <w:hideMark/>
          </w:tcPr>
          <w:p w14:paraId="625FFFC1" w14:textId="77777777" w:rsidR="00BC3131" w:rsidRPr="007F4DC9" w:rsidRDefault="00BC3131" w:rsidP="00BC3131">
            <w:pPr>
              <w:spacing w:line="380" w:lineRule="exact"/>
              <w:ind w:left="151" w:right="-72" w:hanging="151"/>
              <w:rPr>
                <w:rFonts w:ascii="Arial" w:hAnsi="Arial" w:cs="Arial"/>
                <w:color w:val="000000" w:themeColor="text1"/>
                <w:sz w:val="20"/>
                <w:szCs w:val="20"/>
              </w:rPr>
            </w:pPr>
            <w:r w:rsidRPr="007F4DC9">
              <w:rPr>
                <w:rFonts w:ascii="Arial" w:hAnsi="Arial" w:cs="Arial"/>
                <w:color w:val="000000" w:themeColor="text1"/>
                <w:sz w:val="20"/>
                <w:szCs w:val="20"/>
              </w:rPr>
              <w:t>Less: Portion due within one year</w:t>
            </w:r>
          </w:p>
        </w:tc>
        <w:tc>
          <w:tcPr>
            <w:tcW w:w="1327" w:type="dxa"/>
            <w:vAlign w:val="bottom"/>
          </w:tcPr>
          <w:p w14:paraId="17E387AD" w14:textId="1288C59F" w:rsidR="00BC3131" w:rsidRPr="007F4DC9" w:rsidRDefault="00BC3131" w:rsidP="00FA0575">
            <w:pPr>
              <w:pBdr>
                <w:bottom w:val="single" w:sz="4" w:space="1" w:color="auto"/>
              </w:pBdr>
              <w:tabs>
                <w:tab w:val="decimal" w:pos="720"/>
              </w:tabs>
              <w:spacing w:line="380" w:lineRule="exact"/>
              <w:ind w:left="-29" w:right="-29"/>
              <w:jc w:val="both"/>
              <w:rPr>
                <w:rFonts w:ascii="Arial" w:hAnsi="Arial" w:cs="Arial"/>
                <w:color w:val="000000" w:themeColor="text1"/>
                <w:sz w:val="20"/>
                <w:szCs w:val="20"/>
                <w:cs/>
                <w:lang w:val="en-GB"/>
              </w:rPr>
            </w:pPr>
            <w:r w:rsidRPr="00BC3131">
              <w:rPr>
                <w:rFonts w:ascii="Arial" w:hAnsi="Arial" w:cs="Arial"/>
                <w:color w:val="000000" w:themeColor="text1"/>
                <w:sz w:val="20"/>
                <w:szCs w:val="20"/>
                <w:lang w:val="en-GB"/>
              </w:rPr>
              <w:t>(146.82)</w:t>
            </w:r>
          </w:p>
        </w:tc>
        <w:tc>
          <w:tcPr>
            <w:tcW w:w="1328" w:type="dxa"/>
            <w:vAlign w:val="bottom"/>
          </w:tcPr>
          <w:p w14:paraId="0ED8B54B" w14:textId="64ABD42B" w:rsidR="00BC3131" w:rsidRPr="007F4DC9" w:rsidRDefault="00BC3131" w:rsidP="00FA0575">
            <w:pPr>
              <w:pBdr>
                <w:bottom w:val="single" w:sz="4" w:space="1" w:color="auto"/>
              </w:pBdr>
              <w:tabs>
                <w:tab w:val="decimal" w:pos="720"/>
              </w:tabs>
              <w:spacing w:line="380" w:lineRule="exact"/>
              <w:ind w:left="-29" w:right="-29"/>
              <w:jc w:val="both"/>
              <w:rPr>
                <w:rFonts w:ascii="Arial" w:hAnsi="Arial" w:cs="Arial"/>
                <w:color w:val="000000" w:themeColor="text1"/>
                <w:sz w:val="20"/>
                <w:szCs w:val="20"/>
                <w:lang w:val="en-GB"/>
              </w:rPr>
            </w:pPr>
            <w:r w:rsidRPr="00BC3131">
              <w:rPr>
                <w:rFonts w:ascii="Arial" w:hAnsi="Arial" w:cs="Arial"/>
                <w:color w:val="000000" w:themeColor="text1"/>
                <w:sz w:val="20"/>
                <w:szCs w:val="20"/>
                <w:lang w:val="en-GB"/>
              </w:rPr>
              <w:t>(171.56)</w:t>
            </w:r>
          </w:p>
        </w:tc>
        <w:tc>
          <w:tcPr>
            <w:tcW w:w="1327" w:type="dxa"/>
            <w:vAlign w:val="bottom"/>
          </w:tcPr>
          <w:p w14:paraId="2AAFAFA0" w14:textId="2EF75921" w:rsidR="00BC3131" w:rsidRPr="007F4DC9" w:rsidRDefault="00BC3131" w:rsidP="00FA0575">
            <w:pPr>
              <w:pBdr>
                <w:bottom w:val="single" w:sz="4" w:space="1" w:color="auto"/>
              </w:pBdr>
              <w:tabs>
                <w:tab w:val="decimal" w:pos="720"/>
              </w:tabs>
              <w:spacing w:line="380" w:lineRule="exact"/>
              <w:ind w:left="-29" w:right="-29"/>
              <w:jc w:val="both"/>
              <w:rPr>
                <w:rFonts w:ascii="Arial" w:hAnsi="Arial" w:cs="Arial"/>
                <w:color w:val="000000" w:themeColor="text1"/>
                <w:sz w:val="20"/>
                <w:szCs w:val="20"/>
                <w:lang w:val="en-GB"/>
              </w:rPr>
            </w:pPr>
            <w:r w:rsidRPr="00BC3131">
              <w:rPr>
                <w:rFonts w:ascii="Arial" w:hAnsi="Arial" w:cs="Arial"/>
                <w:color w:val="000000" w:themeColor="text1"/>
                <w:sz w:val="20"/>
                <w:szCs w:val="20"/>
                <w:lang w:val="en-GB"/>
              </w:rPr>
              <w:t>(141.02)</w:t>
            </w:r>
          </w:p>
        </w:tc>
        <w:tc>
          <w:tcPr>
            <w:tcW w:w="1328" w:type="dxa"/>
            <w:vAlign w:val="bottom"/>
          </w:tcPr>
          <w:p w14:paraId="30F15B80" w14:textId="31A96C01" w:rsidR="00BC3131" w:rsidRPr="007F4DC9" w:rsidRDefault="00BC3131" w:rsidP="00FA0575">
            <w:pPr>
              <w:pBdr>
                <w:bottom w:val="single" w:sz="4" w:space="1" w:color="auto"/>
              </w:pBdr>
              <w:tabs>
                <w:tab w:val="decimal" w:pos="720"/>
              </w:tabs>
              <w:spacing w:line="380" w:lineRule="exact"/>
              <w:ind w:left="-29" w:right="-29"/>
              <w:jc w:val="both"/>
              <w:rPr>
                <w:rFonts w:ascii="Arial" w:hAnsi="Arial" w:cs="Arial"/>
                <w:color w:val="000000" w:themeColor="text1"/>
                <w:sz w:val="20"/>
                <w:szCs w:val="20"/>
                <w:lang w:val="en-GB"/>
              </w:rPr>
            </w:pPr>
            <w:r w:rsidRPr="00D40D4B">
              <w:rPr>
                <w:rFonts w:ascii="Arial" w:hAnsi="Arial" w:cs="Arial"/>
                <w:color w:val="000000" w:themeColor="text1"/>
                <w:sz w:val="20"/>
                <w:szCs w:val="20"/>
                <w:lang w:val="en-GB"/>
              </w:rPr>
              <w:t>(139.08)</w:t>
            </w:r>
          </w:p>
        </w:tc>
      </w:tr>
      <w:tr w:rsidR="00BC3131" w:rsidRPr="007F4DC9" w14:paraId="0AA57F70" w14:textId="77777777" w:rsidTr="00FA0575">
        <w:trPr>
          <w:trHeight w:val="20"/>
        </w:trPr>
        <w:tc>
          <w:tcPr>
            <w:tcW w:w="3600" w:type="dxa"/>
            <w:hideMark/>
          </w:tcPr>
          <w:p w14:paraId="39967689" w14:textId="77777777" w:rsidR="00BC3131" w:rsidRPr="007F4DC9" w:rsidRDefault="00BC3131" w:rsidP="00BC3131">
            <w:pPr>
              <w:spacing w:line="380" w:lineRule="exact"/>
              <w:ind w:left="151" w:right="-22" w:hanging="151"/>
              <w:rPr>
                <w:rFonts w:ascii="Arial" w:hAnsi="Arial" w:cs="Arial"/>
                <w:color w:val="000000" w:themeColor="text1"/>
                <w:sz w:val="20"/>
                <w:szCs w:val="20"/>
              </w:rPr>
            </w:pPr>
            <w:r w:rsidRPr="007F4DC9">
              <w:rPr>
                <w:rFonts w:ascii="Arial" w:hAnsi="Arial" w:cs="Arial"/>
                <w:color w:val="000000" w:themeColor="text1"/>
                <w:sz w:val="20"/>
                <w:szCs w:val="20"/>
              </w:rPr>
              <w:t>Lease liabilities - net of current portion</w:t>
            </w:r>
          </w:p>
        </w:tc>
        <w:tc>
          <w:tcPr>
            <w:tcW w:w="1327" w:type="dxa"/>
            <w:vAlign w:val="bottom"/>
          </w:tcPr>
          <w:p w14:paraId="5C4E4766" w14:textId="622302DB" w:rsidR="00BC3131" w:rsidRPr="007F4DC9" w:rsidRDefault="00BC3131" w:rsidP="00FA0575">
            <w:pPr>
              <w:pBdr>
                <w:bottom w:val="double" w:sz="4" w:space="1" w:color="auto"/>
              </w:pBdr>
              <w:tabs>
                <w:tab w:val="decimal" w:pos="720"/>
              </w:tabs>
              <w:spacing w:line="380" w:lineRule="exact"/>
              <w:ind w:left="-29" w:right="-29"/>
              <w:jc w:val="both"/>
              <w:rPr>
                <w:rFonts w:ascii="Arial" w:hAnsi="Arial" w:cs="Arial"/>
                <w:color w:val="000000" w:themeColor="text1"/>
                <w:sz w:val="20"/>
                <w:szCs w:val="20"/>
                <w:lang w:val="en-GB"/>
              </w:rPr>
            </w:pPr>
            <w:r w:rsidRPr="00BC3131">
              <w:rPr>
                <w:rFonts w:ascii="Arial" w:hAnsi="Arial" w:cs="Arial"/>
                <w:color w:val="000000" w:themeColor="text1"/>
                <w:sz w:val="20"/>
                <w:szCs w:val="20"/>
                <w:lang w:val="en-GB"/>
              </w:rPr>
              <w:t>1,149.91</w:t>
            </w:r>
          </w:p>
        </w:tc>
        <w:tc>
          <w:tcPr>
            <w:tcW w:w="1328" w:type="dxa"/>
            <w:vAlign w:val="bottom"/>
          </w:tcPr>
          <w:p w14:paraId="421607E5" w14:textId="26CC6310" w:rsidR="00BC3131" w:rsidRPr="007F4DC9" w:rsidRDefault="00BC3131" w:rsidP="00FA0575">
            <w:pPr>
              <w:pBdr>
                <w:bottom w:val="double" w:sz="4" w:space="1" w:color="auto"/>
              </w:pBdr>
              <w:tabs>
                <w:tab w:val="decimal" w:pos="720"/>
              </w:tabs>
              <w:spacing w:line="380" w:lineRule="exact"/>
              <w:ind w:left="-29" w:right="-29"/>
              <w:jc w:val="both"/>
              <w:rPr>
                <w:rFonts w:ascii="Arial" w:hAnsi="Arial" w:cs="Arial"/>
                <w:color w:val="000000" w:themeColor="text1"/>
                <w:sz w:val="20"/>
                <w:szCs w:val="20"/>
                <w:lang w:val="en-GB"/>
              </w:rPr>
            </w:pPr>
            <w:r w:rsidRPr="00BC3131">
              <w:rPr>
                <w:rFonts w:ascii="Arial" w:hAnsi="Arial" w:cs="Arial"/>
                <w:color w:val="000000" w:themeColor="text1"/>
                <w:sz w:val="20"/>
                <w:szCs w:val="20"/>
                <w:lang w:val="en-GB"/>
              </w:rPr>
              <w:t>1,266.07</w:t>
            </w:r>
          </w:p>
        </w:tc>
        <w:tc>
          <w:tcPr>
            <w:tcW w:w="1327" w:type="dxa"/>
            <w:vAlign w:val="bottom"/>
          </w:tcPr>
          <w:p w14:paraId="6239AEFC" w14:textId="0A012EB6" w:rsidR="00BC3131" w:rsidRPr="007F4DC9" w:rsidRDefault="00BC3131" w:rsidP="00FA0575">
            <w:pPr>
              <w:pBdr>
                <w:bottom w:val="double" w:sz="4" w:space="1" w:color="auto"/>
              </w:pBdr>
              <w:tabs>
                <w:tab w:val="decimal" w:pos="720"/>
              </w:tabs>
              <w:spacing w:line="380" w:lineRule="exact"/>
              <w:ind w:left="-29" w:right="-29"/>
              <w:jc w:val="both"/>
              <w:rPr>
                <w:rFonts w:ascii="Arial" w:hAnsi="Arial" w:cs="Arial"/>
                <w:color w:val="000000" w:themeColor="text1"/>
                <w:sz w:val="20"/>
                <w:szCs w:val="20"/>
                <w:lang w:val="en-GB"/>
              </w:rPr>
            </w:pPr>
            <w:r w:rsidRPr="00BC3131">
              <w:rPr>
                <w:rFonts w:ascii="Arial" w:hAnsi="Arial" w:cs="Arial"/>
                <w:color w:val="000000" w:themeColor="text1"/>
                <w:sz w:val="20"/>
                <w:szCs w:val="20"/>
                <w:lang w:val="en-GB"/>
              </w:rPr>
              <w:t>850.07</w:t>
            </w:r>
          </w:p>
        </w:tc>
        <w:tc>
          <w:tcPr>
            <w:tcW w:w="1328" w:type="dxa"/>
            <w:vAlign w:val="bottom"/>
          </w:tcPr>
          <w:p w14:paraId="59FAEEBC" w14:textId="00818BBE" w:rsidR="00BC3131" w:rsidRPr="007F4DC9" w:rsidRDefault="00BC3131" w:rsidP="00FA0575">
            <w:pPr>
              <w:pBdr>
                <w:bottom w:val="double" w:sz="4" w:space="1" w:color="auto"/>
              </w:pBdr>
              <w:tabs>
                <w:tab w:val="decimal" w:pos="720"/>
              </w:tabs>
              <w:spacing w:line="380" w:lineRule="exact"/>
              <w:ind w:left="-29" w:right="-29"/>
              <w:jc w:val="both"/>
              <w:rPr>
                <w:rFonts w:ascii="Arial" w:hAnsi="Arial" w:cs="Arial"/>
                <w:color w:val="000000" w:themeColor="text1"/>
                <w:sz w:val="20"/>
                <w:szCs w:val="20"/>
                <w:lang w:val="en-GB"/>
              </w:rPr>
            </w:pPr>
            <w:r w:rsidRPr="00D40D4B">
              <w:rPr>
                <w:rFonts w:ascii="Arial" w:hAnsi="Arial" w:cs="Arial"/>
                <w:color w:val="000000" w:themeColor="text1"/>
                <w:sz w:val="20"/>
                <w:szCs w:val="20"/>
                <w:lang w:val="en-GB"/>
              </w:rPr>
              <w:t>949.86</w:t>
            </w:r>
          </w:p>
        </w:tc>
      </w:tr>
    </w:tbl>
    <w:p w14:paraId="1A1C4F66" w14:textId="77777777" w:rsidR="007819BF" w:rsidRDefault="007819BF">
      <w:pPr>
        <w:overflowPunct/>
        <w:autoSpaceDE/>
        <w:autoSpaceDN/>
        <w:adjustRightInd/>
        <w:rPr>
          <w:rFonts w:ascii="Arial" w:hAnsi="Arial" w:cs="Arial"/>
          <w:sz w:val="22"/>
          <w:szCs w:val="22"/>
        </w:rPr>
      </w:pPr>
      <w:r>
        <w:rPr>
          <w:rFonts w:ascii="Arial" w:hAnsi="Arial" w:cs="Arial"/>
          <w:sz w:val="22"/>
          <w:szCs w:val="22"/>
        </w:rPr>
        <w:br w:type="page"/>
      </w:r>
    </w:p>
    <w:p w14:paraId="3EBABE93" w14:textId="3ECE4AB0" w:rsidR="00C20F32" w:rsidRDefault="00C20F32" w:rsidP="007F4DC9">
      <w:pPr>
        <w:spacing w:before="240" w:after="120" w:line="380" w:lineRule="exact"/>
        <w:ind w:left="907"/>
        <w:jc w:val="thaiDistribute"/>
        <w:rPr>
          <w:rFonts w:ascii="Arial" w:hAnsi="Arial" w:cstheme="minorBidi"/>
          <w:sz w:val="22"/>
          <w:szCs w:val="22"/>
        </w:rPr>
      </w:pPr>
      <w:r w:rsidRPr="005E2FD7">
        <w:rPr>
          <w:rFonts w:ascii="Arial" w:hAnsi="Arial" w:cs="Arial"/>
          <w:sz w:val="22"/>
          <w:szCs w:val="22"/>
        </w:rPr>
        <w:lastRenderedPageBreak/>
        <w:t xml:space="preserve">Movements of the </w:t>
      </w:r>
      <w:r w:rsidRPr="005E2FD7">
        <w:rPr>
          <w:rFonts w:ascii="Arial" w:hAnsi="Arial" w:cs="Browallia New"/>
          <w:sz w:val="22"/>
          <w:szCs w:val="28"/>
        </w:rPr>
        <w:t>lease liability</w:t>
      </w:r>
      <w:r w:rsidRPr="005E2FD7">
        <w:rPr>
          <w:rFonts w:ascii="Arial" w:hAnsi="Arial" w:cs="Arial"/>
          <w:sz w:val="22"/>
          <w:szCs w:val="22"/>
        </w:rPr>
        <w:t xml:space="preserve"> account during the years ended 31 December 202</w:t>
      </w:r>
      <w:r w:rsidR="007C6246">
        <w:rPr>
          <w:rFonts w:ascii="Arial" w:hAnsi="Arial" w:cs="Arial"/>
          <w:sz w:val="22"/>
          <w:szCs w:val="22"/>
        </w:rPr>
        <w:t>4</w:t>
      </w:r>
      <w:r w:rsidRPr="005E2FD7">
        <w:rPr>
          <w:rFonts w:ascii="Arial" w:hAnsi="Arial" w:cs="Arial"/>
          <w:sz w:val="22"/>
          <w:szCs w:val="22"/>
        </w:rPr>
        <w:t xml:space="preserve"> and 202</w:t>
      </w:r>
      <w:r w:rsidR="007C6246">
        <w:rPr>
          <w:rFonts w:ascii="Arial" w:hAnsi="Arial" w:cs="Arial"/>
          <w:sz w:val="22"/>
          <w:szCs w:val="22"/>
        </w:rPr>
        <w:t>3</w:t>
      </w:r>
      <w:r w:rsidRPr="005E2FD7">
        <w:rPr>
          <w:rFonts w:ascii="Arial" w:hAnsi="Arial" w:cs="Arial"/>
          <w:sz w:val="22"/>
          <w:szCs w:val="22"/>
        </w:rPr>
        <w:t xml:space="preserve"> are </w:t>
      </w:r>
      <w:proofErr w:type="spellStart"/>
      <w:r w:rsidRPr="005E2FD7">
        <w:rPr>
          <w:rFonts w:ascii="Arial" w:hAnsi="Arial" w:cs="Arial"/>
          <w:sz w:val="22"/>
          <w:szCs w:val="22"/>
        </w:rPr>
        <w:t>summarised</w:t>
      </w:r>
      <w:proofErr w:type="spellEnd"/>
      <w:r w:rsidRPr="005E2FD7">
        <w:rPr>
          <w:rFonts w:ascii="Arial" w:hAnsi="Arial" w:cs="Arial"/>
          <w:sz w:val="22"/>
          <w:szCs w:val="22"/>
        </w:rPr>
        <w:t xml:space="preserve"> below:</w:t>
      </w:r>
      <w:r w:rsidRPr="001467F1">
        <w:rPr>
          <w:rFonts w:ascii="Arial" w:hAnsi="Arial" w:cs="Arial"/>
          <w:sz w:val="22"/>
          <w:szCs w:val="22"/>
        </w:rPr>
        <w:t xml:space="preserve">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20F32" w:rsidRPr="007F4DC9" w14:paraId="5DF2FE7D" w14:textId="77777777" w:rsidTr="00871FB9">
        <w:trPr>
          <w:trHeight w:val="198"/>
        </w:trPr>
        <w:tc>
          <w:tcPr>
            <w:tcW w:w="3600" w:type="dxa"/>
          </w:tcPr>
          <w:p w14:paraId="1D2DE48C" w14:textId="77777777" w:rsidR="00C20F32" w:rsidRPr="007F4DC9" w:rsidRDefault="00C20F32" w:rsidP="007F4DC9">
            <w:pPr>
              <w:spacing w:line="380" w:lineRule="exact"/>
              <w:ind w:left="151" w:right="-72" w:hanging="151"/>
              <w:rPr>
                <w:rFonts w:ascii="Arial" w:hAnsi="Arial" w:cs="Arial"/>
                <w:color w:val="000000" w:themeColor="text1"/>
                <w:sz w:val="20"/>
                <w:szCs w:val="20"/>
                <w:cs/>
              </w:rPr>
            </w:pPr>
          </w:p>
        </w:tc>
        <w:tc>
          <w:tcPr>
            <w:tcW w:w="5310" w:type="dxa"/>
            <w:gridSpan w:val="4"/>
          </w:tcPr>
          <w:p w14:paraId="04A58BDB" w14:textId="66344A3E" w:rsidR="00C20F32" w:rsidRPr="007F4DC9" w:rsidRDefault="00C20F32" w:rsidP="007F4DC9">
            <w:pPr>
              <w:spacing w:line="380" w:lineRule="exact"/>
              <w:ind w:left="151" w:hanging="151"/>
              <w:jc w:val="right"/>
              <w:rPr>
                <w:rFonts w:ascii="Arial" w:hAnsi="Arial" w:cs="Arial"/>
                <w:color w:val="000000" w:themeColor="text1"/>
                <w:sz w:val="20"/>
                <w:szCs w:val="20"/>
              </w:rPr>
            </w:pPr>
            <w:r w:rsidRPr="007F4DC9">
              <w:rPr>
                <w:rFonts w:ascii="Arial" w:hAnsi="Arial" w:cs="Arial"/>
                <w:color w:val="000000" w:themeColor="text1"/>
                <w:sz w:val="20"/>
                <w:szCs w:val="20"/>
              </w:rPr>
              <w:t xml:space="preserve">(Unit: </w:t>
            </w:r>
            <w:r w:rsidR="00805623" w:rsidRPr="007F4DC9">
              <w:rPr>
                <w:rFonts w:ascii="Arial" w:hAnsi="Arial" w:cs="Arial"/>
                <w:color w:val="000000" w:themeColor="text1"/>
                <w:sz w:val="20"/>
                <w:szCs w:val="20"/>
              </w:rPr>
              <w:t xml:space="preserve">Million </w:t>
            </w:r>
            <w:r w:rsidRPr="007F4DC9">
              <w:rPr>
                <w:rFonts w:ascii="Arial" w:hAnsi="Arial" w:cs="Arial"/>
                <w:color w:val="000000" w:themeColor="text1"/>
                <w:sz w:val="20"/>
                <w:szCs w:val="20"/>
              </w:rPr>
              <w:t>Baht)</w:t>
            </w:r>
          </w:p>
        </w:tc>
      </w:tr>
      <w:tr w:rsidR="00C20F32" w:rsidRPr="007F4DC9" w14:paraId="0D7BF7BE" w14:textId="77777777" w:rsidTr="00871FB9">
        <w:trPr>
          <w:trHeight w:val="198"/>
        </w:trPr>
        <w:tc>
          <w:tcPr>
            <w:tcW w:w="3600" w:type="dxa"/>
          </w:tcPr>
          <w:p w14:paraId="4E19E883" w14:textId="77777777" w:rsidR="00C20F32" w:rsidRPr="007F4DC9" w:rsidRDefault="00C20F32" w:rsidP="007F4DC9">
            <w:pPr>
              <w:spacing w:line="380" w:lineRule="exact"/>
              <w:ind w:left="151" w:right="-72" w:hanging="151"/>
              <w:rPr>
                <w:rFonts w:ascii="Arial" w:hAnsi="Arial" w:cs="Arial"/>
                <w:color w:val="000000" w:themeColor="text1"/>
                <w:sz w:val="20"/>
                <w:szCs w:val="20"/>
                <w:cs/>
              </w:rPr>
            </w:pPr>
          </w:p>
        </w:tc>
        <w:tc>
          <w:tcPr>
            <w:tcW w:w="2655" w:type="dxa"/>
            <w:gridSpan w:val="2"/>
          </w:tcPr>
          <w:p w14:paraId="52F9C108" w14:textId="77777777" w:rsidR="00C20F32" w:rsidRPr="007F4DC9" w:rsidRDefault="00C20F32" w:rsidP="007F4DC9">
            <w:pPr>
              <w:pBdr>
                <w:bottom w:val="single" w:sz="4" w:space="1" w:color="auto"/>
              </w:pBdr>
              <w:spacing w:line="380" w:lineRule="exact"/>
              <w:ind w:left="-29" w:right="-29"/>
              <w:jc w:val="center"/>
              <w:rPr>
                <w:rFonts w:ascii="Arial" w:hAnsi="Arial" w:cs="Arial"/>
                <w:color w:val="000000" w:themeColor="text1"/>
                <w:sz w:val="20"/>
                <w:szCs w:val="20"/>
                <w:cs/>
              </w:rPr>
            </w:pPr>
            <w:r w:rsidRPr="007F4DC9">
              <w:rPr>
                <w:rFonts w:ascii="Arial" w:hAnsi="Arial" w:cs="Arial"/>
                <w:color w:val="000000" w:themeColor="text1"/>
                <w:sz w:val="20"/>
                <w:szCs w:val="20"/>
              </w:rPr>
              <w:t xml:space="preserve">Consolidated </w:t>
            </w:r>
            <w:r w:rsidRPr="007F4DC9">
              <w:rPr>
                <w:rFonts w:ascii="Arial" w:hAnsi="Arial" w:cs="Arial"/>
                <w:color w:val="000000" w:themeColor="text1"/>
                <w:sz w:val="20"/>
                <w:szCs w:val="20"/>
                <w:cs/>
              </w:rPr>
              <w:t xml:space="preserve">                                    </w:t>
            </w:r>
            <w:r w:rsidRPr="007F4DC9">
              <w:rPr>
                <w:rFonts w:ascii="Arial" w:hAnsi="Arial" w:cs="Arial"/>
                <w:color w:val="000000" w:themeColor="text1"/>
                <w:sz w:val="20"/>
                <w:szCs w:val="20"/>
              </w:rPr>
              <w:t>financial statements</w:t>
            </w:r>
          </w:p>
        </w:tc>
        <w:tc>
          <w:tcPr>
            <w:tcW w:w="2655" w:type="dxa"/>
            <w:gridSpan w:val="2"/>
          </w:tcPr>
          <w:p w14:paraId="526F28C5" w14:textId="77777777" w:rsidR="00C20F32" w:rsidRPr="007F4DC9" w:rsidRDefault="00C20F32" w:rsidP="007F4DC9">
            <w:pPr>
              <w:pBdr>
                <w:bottom w:val="single" w:sz="4" w:space="1" w:color="auto"/>
              </w:pBdr>
              <w:spacing w:line="380" w:lineRule="exact"/>
              <w:ind w:left="-29" w:right="-29"/>
              <w:jc w:val="center"/>
              <w:rPr>
                <w:rFonts w:ascii="Arial" w:hAnsi="Arial" w:cs="Arial"/>
                <w:color w:val="000000" w:themeColor="text1"/>
                <w:sz w:val="20"/>
                <w:szCs w:val="20"/>
              </w:rPr>
            </w:pPr>
            <w:r w:rsidRPr="007F4DC9">
              <w:rPr>
                <w:rFonts w:ascii="Arial" w:hAnsi="Arial" w:cs="Arial"/>
                <w:color w:val="000000" w:themeColor="text1"/>
                <w:sz w:val="20"/>
                <w:szCs w:val="20"/>
              </w:rPr>
              <w:t xml:space="preserve">Separate </w:t>
            </w:r>
            <w:r w:rsidRPr="007F4DC9">
              <w:rPr>
                <w:rFonts w:ascii="Arial" w:hAnsi="Arial" w:cs="Arial"/>
                <w:color w:val="000000" w:themeColor="text1"/>
                <w:sz w:val="20"/>
                <w:szCs w:val="20"/>
                <w:cs/>
              </w:rPr>
              <w:t xml:space="preserve">                                     </w:t>
            </w:r>
            <w:r w:rsidRPr="007F4DC9">
              <w:rPr>
                <w:rFonts w:ascii="Arial" w:hAnsi="Arial" w:cs="Arial"/>
                <w:color w:val="000000" w:themeColor="text1"/>
                <w:sz w:val="20"/>
                <w:szCs w:val="20"/>
              </w:rPr>
              <w:t>financial statements</w:t>
            </w:r>
          </w:p>
        </w:tc>
      </w:tr>
      <w:tr w:rsidR="007C6246" w:rsidRPr="007F4DC9" w14:paraId="6E3196DB" w14:textId="77777777" w:rsidTr="00871FB9">
        <w:trPr>
          <w:trHeight w:val="198"/>
        </w:trPr>
        <w:tc>
          <w:tcPr>
            <w:tcW w:w="3600" w:type="dxa"/>
          </w:tcPr>
          <w:p w14:paraId="67DBF642" w14:textId="77777777" w:rsidR="007C6246" w:rsidRPr="007F4DC9" w:rsidRDefault="007C6246" w:rsidP="007C6246">
            <w:pPr>
              <w:spacing w:line="380" w:lineRule="exact"/>
              <w:ind w:left="151" w:right="-72" w:hanging="151"/>
              <w:rPr>
                <w:rFonts w:ascii="Arial" w:hAnsi="Arial" w:cs="Arial"/>
                <w:color w:val="000000" w:themeColor="text1"/>
                <w:sz w:val="20"/>
                <w:szCs w:val="20"/>
                <w:cs/>
              </w:rPr>
            </w:pPr>
          </w:p>
        </w:tc>
        <w:tc>
          <w:tcPr>
            <w:tcW w:w="1327" w:type="dxa"/>
          </w:tcPr>
          <w:p w14:paraId="7C8331B1" w14:textId="1CB9DBA2" w:rsidR="007C6246" w:rsidRPr="007F4DC9" w:rsidRDefault="007C6246" w:rsidP="007C6246">
            <w:pPr>
              <w:pBdr>
                <w:bottom w:val="single" w:sz="4" w:space="1" w:color="auto"/>
              </w:pBdr>
              <w:spacing w:line="380" w:lineRule="exact"/>
              <w:ind w:left="-29" w:right="-29"/>
              <w:jc w:val="center"/>
              <w:rPr>
                <w:rFonts w:ascii="Arial" w:hAnsi="Arial" w:cs="Arial"/>
                <w:color w:val="000000" w:themeColor="text1"/>
                <w:sz w:val="20"/>
                <w:szCs w:val="20"/>
              </w:rPr>
            </w:pPr>
            <w:r w:rsidRPr="007F4DC9">
              <w:rPr>
                <w:rFonts w:ascii="Arial" w:hAnsi="Arial" w:cs="Arial"/>
                <w:color w:val="000000" w:themeColor="text1"/>
                <w:sz w:val="20"/>
                <w:szCs w:val="20"/>
              </w:rPr>
              <w:t>202</w:t>
            </w:r>
            <w:r>
              <w:rPr>
                <w:rFonts w:ascii="Arial" w:hAnsi="Arial" w:cs="Arial"/>
                <w:color w:val="000000" w:themeColor="text1"/>
                <w:sz w:val="20"/>
                <w:szCs w:val="20"/>
              </w:rPr>
              <w:t>4</w:t>
            </w:r>
          </w:p>
        </w:tc>
        <w:tc>
          <w:tcPr>
            <w:tcW w:w="1328" w:type="dxa"/>
          </w:tcPr>
          <w:p w14:paraId="50164CD5" w14:textId="1F5140E7" w:rsidR="007C6246" w:rsidRPr="007F4DC9" w:rsidRDefault="007C6246" w:rsidP="007C6246">
            <w:pPr>
              <w:pBdr>
                <w:bottom w:val="single" w:sz="4" w:space="1" w:color="auto"/>
              </w:pBdr>
              <w:spacing w:line="380" w:lineRule="exact"/>
              <w:ind w:left="-29" w:right="-29"/>
              <w:jc w:val="center"/>
              <w:rPr>
                <w:rFonts w:ascii="Arial" w:hAnsi="Arial" w:cs="Arial"/>
                <w:color w:val="000000" w:themeColor="text1"/>
                <w:sz w:val="20"/>
                <w:szCs w:val="20"/>
              </w:rPr>
            </w:pPr>
            <w:r w:rsidRPr="007F4DC9">
              <w:rPr>
                <w:rFonts w:ascii="Arial" w:hAnsi="Arial" w:cs="Arial"/>
                <w:color w:val="000000" w:themeColor="text1"/>
                <w:sz w:val="20"/>
                <w:szCs w:val="20"/>
              </w:rPr>
              <w:t>202</w:t>
            </w:r>
            <w:r>
              <w:rPr>
                <w:rFonts w:ascii="Arial" w:hAnsi="Arial" w:cs="Arial"/>
                <w:color w:val="000000" w:themeColor="text1"/>
                <w:sz w:val="20"/>
                <w:szCs w:val="20"/>
              </w:rPr>
              <w:t>3</w:t>
            </w:r>
          </w:p>
        </w:tc>
        <w:tc>
          <w:tcPr>
            <w:tcW w:w="1327" w:type="dxa"/>
          </w:tcPr>
          <w:p w14:paraId="028E7933" w14:textId="4B12422C" w:rsidR="007C6246" w:rsidRPr="007F4DC9" w:rsidRDefault="007C6246" w:rsidP="007C6246">
            <w:pPr>
              <w:pBdr>
                <w:bottom w:val="single" w:sz="4" w:space="1" w:color="auto"/>
              </w:pBdr>
              <w:spacing w:line="380" w:lineRule="exact"/>
              <w:ind w:left="-29" w:right="-29"/>
              <w:jc w:val="center"/>
              <w:rPr>
                <w:rFonts w:ascii="Arial" w:hAnsi="Arial" w:cs="Arial"/>
                <w:color w:val="000000" w:themeColor="text1"/>
                <w:sz w:val="20"/>
                <w:szCs w:val="20"/>
              </w:rPr>
            </w:pPr>
            <w:r w:rsidRPr="007F4DC9">
              <w:rPr>
                <w:rFonts w:ascii="Arial" w:hAnsi="Arial" w:cs="Arial"/>
                <w:color w:val="000000" w:themeColor="text1"/>
                <w:sz w:val="20"/>
                <w:szCs w:val="20"/>
              </w:rPr>
              <w:t>202</w:t>
            </w:r>
            <w:r>
              <w:rPr>
                <w:rFonts w:ascii="Arial" w:hAnsi="Arial" w:cs="Arial"/>
                <w:color w:val="000000" w:themeColor="text1"/>
                <w:sz w:val="20"/>
                <w:szCs w:val="20"/>
              </w:rPr>
              <w:t>4</w:t>
            </w:r>
          </w:p>
        </w:tc>
        <w:tc>
          <w:tcPr>
            <w:tcW w:w="1328" w:type="dxa"/>
          </w:tcPr>
          <w:p w14:paraId="2ECC49A2" w14:textId="7D06FB59" w:rsidR="007C6246" w:rsidRPr="007F4DC9" w:rsidRDefault="007C6246" w:rsidP="007C6246">
            <w:pPr>
              <w:pBdr>
                <w:bottom w:val="single" w:sz="4" w:space="1" w:color="auto"/>
              </w:pBdr>
              <w:spacing w:line="380" w:lineRule="exact"/>
              <w:ind w:right="47"/>
              <w:jc w:val="center"/>
              <w:rPr>
                <w:rFonts w:ascii="Arial" w:hAnsi="Arial" w:cs="Arial"/>
                <w:color w:val="000000" w:themeColor="text1"/>
                <w:sz w:val="20"/>
                <w:szCs w:val="20"/>
              </w:rPr>
            </w:pPr>
            <w:r w:rsidRPr="007F4DC9">
              <w:rPr>
                <w:rFonts w:ascii="Arial" w:hAnsi="Arial" w:cs="Arial"/>
                <w:color w:val="000000" w:themeColor="text1"/>
                <w:sz w:val="20"/>
                <w:szCs w:val="20"/>
              </w:rPr>
              <w:t>202</w:t>
            </w:r>
            <w:r>
              <w:rPr>
                <w:rFonts w:ascii="Arial" w:hAnsi="Arial" w:cs="Arial"/>
                <w:color w:val="000000" w:themeColor="text1"/>
                <w:sz w:val="20"/>
                <w:szCs w:val="20"/>
              </w:rPr>
              <w:t>3</w:t>
            </w:r>
          </w:p>
        </w:tc>
      </w:tr>
      <w:tr w:rsidR="00BC3131" w:rsidRPr="007F4DC9" w14:paraId="10C3CBE0" w14:textId="77777777" w:rsidTr="00871FB9">
        <w:trPr>
          <w:trHeight w:val="198"/>
        </w:trPr>
        <w:tc>
          <w:tcPr>
            <w:tcW w:w="3600" w:type="dxa"/>
            <w:vAlign w:val="bottom"/>
          </w:tcPr>
          <w:p w14:paraId="7F753994" w14:textId="77777777" w:rsidR="00BC3131" w:rsidRPr="007F4DC9" w:rsidRDefault="00BC3131" w:rsidP="00BC3131">
            <w:pPr>
              <w:spacing w:line="380" w:lineRule="exact"/>
              <w:ind w:left="151" w:right="-72" w:hanging="151"/>
              <w:rPr>
                <w:rFonts w:ascii="Arial" w:hAnsi="Arial" w:cs="Arial"/>
                <w:color w:val="000000" w:themeColor="text1"/>
                <w:sz w:val="20"/>
                <w:szCs w:val="20"/>
              </w:rPr>
            </w:pPr>
            <w:r w:rsidRPr="007F4DC9">
              <w:rPr>
                <w:rFonts w:ascii="Arial" w:hAnsi="Arial" w:cs="Arial"/>
                <w:sz w:val="20"/>
                <w:szCs w:val="20"/>
                <w:lang w:val="en-GB"/>
              </w:rPr>
              <w:t>Balance a</w:t>
            </w:r>
            <w:r w:rsidRPr="007F4DC9">
              <w:rPr>
                <w:rFonts w:ascii="Arial" w:hAnsi="Arial" w:cs="Arial"/>
                <w:sz w:val="20"/>
                <w:szCs w:val="20"/>
              </w:rPr>
              <w:t>t beginning of year</w:t>
            </w:r>
          </w:p>
        </w:tc>
        <w:tc>
          <w:tcPr>
            <w:tcW w:w="1327" w:type="dxa"/>
            <w:vAlign w:val="bottom"/>
          </w:tcPr>
          <w:p w14:paraId="4F2EE3DE" w14:textId="47C9CB9F" w:rsidR="00BC3131" w:rsidRPr="007F4DC9" w:rsidRDefault="00BC3131" w:rsidP="00BC3131">
            <w:pPr>
              <w:tabs>
                <w:tab w:val="decimal" w:pos="725"/>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1,437.63</w:t>
            </w:r>
          </w:p>
        </w:tc>
        <w:tc>
          <w:tcPr>
            <w:tcW w:w="1328" w:type="dxa"/>
            <w:vAlign w:val="bottom"/>
          </w:tcPr>
          <w:p w14:paraId="54E8944A" w14:textId="37FB1008" w:rsidR="00BC3131" w:rsidRPr="007F4DC9" w:rsidRDefault="00BC3131" w:rsidP="00BC3131">
            <w:pPr>
              <w:tabs>
                <w:tab w:val="decimal" w:pos="725"/>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1,580.19</w:t>
            </w:r>
          </w:p>
        </w:tc>
        <w:tc>
          <w:tcPr>
            <w:tcW w:w="1327" w:type="dxa"/>
            <w:vAlign w:val="bottom"/>
          </w:tcPr>
          <w:p w14:paraId="798DB026" w14:textId="35A2C4EB" w:rsidR="00BC3131" w:rsidRPr="007F4DC9" w:rsidRDefault="00BC3131" w:rsidP="00BC3131">
            <w:pPr>
              <w:tabs>
                <w:tab w:val="decimal" w:pos="725"/>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1,088.94</w:t>
            </w:r>
          </w:p>
        </w:tc>
        <w:tc>
          <w:tcPr>
            <w:tcW w:w="1328" w:type="dxa"/>
            <w:vAlign w:val="bottom"/>
          </w:tcPr>
          <w:p w14:paraId="4BAB96C4" w14:textId="0C7094C0" w:rsidR="00BC3131" w:rsidRPr="007F4DC9" w:rsidRDefault="00BC3131" w:rsidP="00BC3131">
            <w:pP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1,191.11</w:t>
            </w:r>
          </w:p>
        </w:tc>
      </w:tr>
      <w:tr w:rsidR="00BC3131" w:rsidRPr="007F4DC9" w14:paraId="58E88342" w14:textId="77777777" w:rsidTr="00871FB9">
        <w:trPr>
          <w:trHeight w:val="198"/>
        </w:trPr>
        <w:tc>
          <w:tcPr>
            <w:tcW w:w="3600" w:type="dxa"/>
            <w:vAlign w:val="bottom"/>
          </w:tcPr>
          <w:p w14:paraId="42710EB7" w14:textId="77777777" w:rsidR="00BC3131" w:rsidRPr="007F4DC9" w:rsidRDefault="00BC3131" w:rsidP="00BC3131">
            <w:pPr>
              <w:spacing w:line="380" w:lineRule="exact"/>
              <w:ind w:left="151" w:right="-72" w:hanging="151"/>
              <w:rPr>
                <w:rFonts w:ascii="Arial" w:hAnsi="Arial" w:cs="Arial"/>
                <w:color w:val="000000" w:themeColor="text1"/>
                <w:sz w:val="20"/>
                <w:szCs w:val="20"/>
              </w:rPr>
            </w:pPr>
            <w:r w:rsidRPr="007F4DC9">
              <w:rPr>
                <w:rFonts w:ascii="Arial" w:hAnsi="Arial" w:cs="Arial"/>
                <w:sz w:val="20"/>
                <w:szCs w:val="20"/>
                <w:lang w:val="en-GB"/>
              </w:rPr>
              <w:t>Additions</w:t>
            </w:r>
          </w:p>
        </w:tc>
        <w:tc>
          <w:tcPr>
            <w:tcW w:w="1327" w:type="dxa"/>
            <w:vAlign w:val="bottom"/>
          </w:tcPr>
          <w:p w14:paraId="064E611E" w14:textId="4069462F" w:rsidR="00BC3131" w:rsidRPr="007F4DC9" w:rsidRDefault="00BC3131" w:rsidP="00BC3131">
            <w:pPr>
              <w:tabs>
                <w:tab w:val="decimal" w:pos="725"/>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71.78</w:t>
            </w:r>
          </w:p>
        </w:tc>
        <w:tc>
          <w:tcPr>
            <w:tcW w:w="1328" w:type="dxa"/>
            <w:vAlign w:val="bottom"/>
          </w:tcPr>
          <w:p w14:paraId="07F07F30" w14:textId="6B7222D9" w:rsidR="00BC3131" w:rsidRPr="007F4DC9" w:rsidRDefault="00BC3131" w:rsidP="00BC3131">
            <w:pPr>
              <w:tabs>
                <w:tab w:val="decimal" w:pos="725"/>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40.69</w:t>
            </w:r>
          </w:p>
        </w:tc>
        <w:tc>
          <w:tcPr>
            <w:tcW w:w="1327" w:type="dxa"/>
            <w:vAlign w:val="bottom"/>
          </w:tcPr>
          <w:p w14:paraId="304C0C43" w14:textId="14AFD84B" w:rsidR="00BC3131" w:rsidRPr="007F4DC9" w:rsidRDefault="00BC3131" w:rsidP="00BC3131">
            <w:pPr>
              <w:tabs>
                <w:tab w:val="decimal" w:pos="725"/>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59.64</w:t>
            </w:r>
          </w:p>
        </w:tc>
        <w:tc>
          <w:tcPr>
            <w:tcW w:w="1328" w:type="dxa"/>
            <w:vAlign w:val="bottom"/>
          </w:tcPr>
          <w:p w14:paraId="707F262D" w14:textId="6DBF1782" w:rsidR="00BC3131" w:rsidRPr="007F4DC9" w:rsidRDefault="00BC3131" w:rsidP="00BC3131">
            <w:pP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42.</w:t>
            </w:r>
            <w:r>
              <w:rPr>
                <w:rFonts w:ascii="Arial" w:hAnsi="Arial" w:cs="Arial"/>
                <w:color w:val="000000" w:themeColor="text1"/>
                <w:sz w:val="20"/>
                <w:szCs w:val="20"/>
              </w:rPr>
              <w:t>26</w:t>
            </w:r>
          </w:p>
        </w:tc>
      </w:tr>
      <w:tr w:rsidR="00BC3131" w:rsidRPr="007F4DC9" w14:paraId="5EEE222C" w14:textId="77777777" w:rsidTr="00871FB9">
        <w:trPr>
          <w:trHeight w:val="198"/>
        </w:trPr>
        <w:tc>
          <w:tcPr>
            <w:tcW w:w="3600" w:type="dxa"/>
            <w:vAlign w:val="bottom"/>
          </w:tcPr>
          <w:p w14:paraId="6B005F01" w14:textId="77777777" w:rsidR="00BC3131" w:rsidRPr="007F4DC9" w:rsidRDefault="00BC3131" w:rsidP="00BC3131">
            <w:pPr>
              <w:spacing w:line="380" w:lineRule="exact"/>
              <w:ind w:left="151" w:right="-72" w:hanging="151"/>
              <w:rPr>
                <w:rFonts w:ascii="Arial" w:hAnsi="Arial" w:cs="Arial"/>
                <w:sz w:val="20"/>
                <w:szCs w:val="20"/>
                <w:lang w:val="en-GB"/>
              </w:rPr>
            </w:pPr>
            <w:r w:rsidRPr="007F4DC9">
              <w:rPr>
                <w:rFonts w:ascii="Arial" w:hAnsi="Arial" w:cs="Arial"/>
                <w:sz w:val="20"/>
                <w:szCs w:val="20"/>
                <w:lang w:val="en-GB"/>
              </w:rPr>
              <w:t>Accretion of interest</w:t>
            </w:r>
          </w:p>
        </w:tc>
        <w:tc>
          <w:tcPr>
            <w:tcW w:w="1327" w:type="dxa"/>
            <w:vAlign w:val="bottom"/>
          </w:tcPr>
          <w:p w14:paraId="08499603" w14:textId="390979A8" w:rsidR="00BC3131" w:rsidRPr="007F4DC9" w:rsidRDefault="00BC3131" w:rsidP="00BC3131">
            <w:pPr>
              <w:tabs>
                <w:tab w:val="decimal" w:pos="725"/>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77.06</w:t>
            </w:r>
          </w:p>
        </w:tc>
        <w:tc>
          <w:tcPr>
            <w:tcW w:w="1328" w:type="dxa"/>
            <w:vAlign w:val="bottom"/>
          </w:tcPr>
          <w:p w14:paraId="0A0CB341" w14:textId="29B8D66B" w:rsidR="00BC3131" w:rsidRPr="007F4DC9" w:rsidRDefault="00BC3131" w:rsidP="00BC3131">
            <w:pPr>
              <w:tabs>
                <w:tab w:val="decimal" w:pos="725"/>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81.02</w:t>
            </w:r>
          </w:p>
        </w:tc>
        <w:tc>
          <w:tcPr>
            <w:tcW w:w="1327" w:type="dxa"/>
            <w:vAlign w:val="bottom"/>
          </w:tcPr>
          <w:p w14:paraId="24458700" w14:textId="33069D0A" w:rsidR="00BC3131" w:rsidRPr="007F4DC9" w:rsidRDefault="00BC3131" w:rsidP="00BC3131">
            <w:pPr>
              <w:tabs>
                <w:tab w:val="decimal" w:pos="725"/>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50.31</w:t>
            </w:r>
          </w:p>
        </w:tc>
        <w:tc>
          <w:tcPr>
            <w:tcW w:w="1328" w:type="dxa"/>
            <w:vAlign w:val="bottom"/>
          </w:tcPr>
          <w:p w14:paraId="1A58E24B" w14:textId="2ED43B6F" w:rsidR="00BC3131" w:rsidRPr="007F4DC9" w:rsidRDefault="00BC3131" w:rsidP="00BC3131">
            <w:pP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53.4</w:t>
            </w:r>
            <w:r>
              <w:rPr>
                <w:rFonts w:ascii="Arial" w:hAnsi="Arial" w:cs="Arial"/>
                <w:color w:val="000000" w:themeColor="text1"/>
                <w:sz w:val="20"/>
                <w:szCs w:val="20"/>
              </w:rPr>
              <w:t>5</w:t>
            </w:r>
          </w:p>
        </w:tc>
      </w:tr>
      <w:tr w:rsidR="00BC3131" w:rsidRPr="007F4DC9" w14:paraId="5ADCF510" w14:textId="77777777" w:rsidTr="00871FB9">
        <w:trPr>
          <w:trHeight w:val="198"/>
        </w:trPr>
        <w:tc>
          <w:tcPr>
            <w:tcW w:w="3600" w:type="dxa"/>
            <w:vAlign w:val="bottom"/>
          </w:tcPr>
          <w:p w14:paraId="70A1E466" w14:textId="77777777" w:rsidR="00BC3131" w:rsidRPr="007F4DC9" w:rsidRDefault="00BC3131" w:rsidP="00BC3131">
            <w:pPr>
              <w:spacing w:line="380" w:lineRule="exact"/>
              <w:ind w:left="151" w:right="-72" w:hanging="151"/>
              <w:rPr>
                <w:rFonts w:ascii="Arial" w:hAnsi="Arial" w:cs="Arial"/>
                <w:color w:val="000000" w:themeColor="text1"/>
                <w:sz w:val="20"/>
                <w:szCs w:val="20"/>
              </w:rPr>
            </w:pPr>
            <w:r w:rsidRPr="007F4DC9">
              <w:rPr>
                <w:rFonts w:ascii="Arial" w:hAnsi="Arial" w:cs="Arial"/>
                <w:sz w:val="20"/>
                <w:szCs w:val="20"/>
                <w:lang w:val="en-GB"/>
              </w:rPr>
              <w:t>Repayments</w:t>
            </w:r>
          </w:p>
        </w:tc>
        <w:tc>
          <w:tcPr>
            <w:tcW w:w="1327" w:type="dxa"/>
            <w:vAlign w:val="bottom"/>
          </w:tcPr>
          <w:p w14:paraId="0DC404E9" w14:textId="1FC35E21" w:rsidR="00BC3131" w:rsidRPr="007F4DC9" w:rsidRDefault="00BC3131" w:rsidP="00BC3131">
            <w:pPr>
              <w:tabs>
                <w:tab w:val="decimal" w:pos="725"/>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(238.89)</w:t>
            </w:r>
          </w:p>
        </w:tc>
        <w:tc>
          <w:tcPr>
            <w:tcW w:w="1328" w:type="dxa"/>
            <w:vAlign w:val="bottom"/>
          </w:tcPr>
          <w:p w14:paraId="33FD08D5" w14:textId="5F433538" w:rsidR="00BC3131" w:rsidRPr="007F4DC9" w:rsidRDefault="00BC3131" w:rsidP="00BC3131">
            <w:pPr>
              <w:tabs>
                <w:tab w:val="decimal" w:pos="725"/>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(263.14)</w:t>
            </w:r>
          </w:p>
        </w:tc>
        <w:tc>
          <w:tcPr>
            <w:tcW w:w="1327" w:type="dxa"/>
            <w:vAlign w:val="bottom"/>
          </w:tcPr>
          <w:p w14:paraId="0D4890F9" w14:textId="305D8434" w:rsidR="00BC3131" w:rsidRPr="007F4DC9" w:rsidRDefault="00BC3131" w:rsidP="00BC3131">
            <w:pPr>
              <w:tabs>
                <w:tab w:val="decimal" w:pos="725"/>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(188.79)</w:t>
            </w:r>
          </w:p>
        </w:tc>
        <w:tc>
          <w:tcPr>
            <w:tcW w:w="1328" w:type="dxa"/>
            <w:vAlign w:val="bottom"/>
          </w:tcPr>
          <w:p w14:paraId="33EE5FC6" w14:textId="4AA546FF" w:rsidR="00BC3131" w:rsidRPr="007F4DC9" w:rsidRDefault="00BC3131" w:rsidP="00BC3131">
            <w:pP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(197.81)</w:t>
            </w:r>
          </w:p>
        </w:tc>
      </w:tr>
      <w:tr w:rsidR="00BC3131" w:rsidRPr="007F4DC9" w14:paraId="28D6F4C1" w14:textId="77777777" w:rsidTr="00871FB9">
        <w:trPr>
          <w:trHeight w:val="198"/>
        </w:trPr>
        <w:tc>
          <w:tcPr>
            <w:tcW w:w="3600" w:type="dxa"/>
            <w:vAlign w:val="bottom"/>
          </w:tcPr>
          <w:p w14:paraId="69B24140" w14:textId="3DBDDE7B" w:rsidR="00BC3131" w:rsidRPr="007F4DC9" w:rsidRDefault="00BC3131" w:rsidP="00BC3131">
            <w:pPr>
              <w:spacing w:line="380" w:lineRule="exact"/>
              <w:ind w:left="151" w:right="-72" w:hanging="151"/>
              <w:rPr>
                <w:rFonts w:ascii="Arial" w:hAnsi="Arial" w:cs="Arial"/>
                <w:color w:val="000000" w:themeColor="text1"/>
                <w:sz w:val="20"/>
                <w:szCs w:val="20"/>
              </w:rPr>
            </w:pPr>
            <w:r>
              <w:rPr>
                <w:rFonts w:ascii="Arial" w:hAnsi="Arial" w:cs="Arial"/>
                <w:sz w:val="20"/>
                <w:szCs w:val="20"/>
              </w:rPr>
              <w:t>D</w:t>
            </w:r>
            <w:r w:rsidRPr="007F4DC9">
              <w:rPr>
                <w:rFonts w:ascii="Arial" w:hAnsi="Arial" w:cs="Arial"/>
                <w:sz w:val="20"/>
                <w:szCs w:val="20"/>
              </w:rPr>
              <w:t>ecrease</w:t>
            </w:r>
            <w:r>
              <w:rPr>
                <w:rFonts w:ascii="Arial" w:hAnsi="Arial" w:cs="Arial"/>
                <w:sz w:val="20"/>
                <w:szCs w:val="20"/>
              </w:rPr>
              <w:t xml:space="preserve"> </w:t>
            </w:r>
            <w:r w:rsidRPr="007F4DC9">
              <w:rPr>
                <w:rFonts w:ascii="Arial" w:hAnsi="Arial" w:cs="Arial"/>
                <w:sz w:val="20"/>
                <w:szCs w:val="20"/>
              </w:rPr>
              <w:t>from changed contract/cancelled contract</w:t>
            </w:r>
            <w:r w:rsidRPr="007F4DC9">
              <w:rPr>
                <w:rFonts w:ascii="Arial" w:hAnsi="Arial" w:cs="Arial"/>
                <w:sz w:val="20"/>
                <w:szCs w:val="20"/>
                <w:lang w:val="en-GB"/>
              </w:rPr>
              <w:t xml:space="preserve"> </w:t>
            </w:r>
          </w:p>
        </w:tc>
        <w:tc>
          <w:tcPr>
            <w:tcW w:w="1327" w:type="dxa"/>
            <w:vAlign w:val="bottom"/>
          </w:tcPr>
          <w:p w14:paraId="767E174D" w14:textId="0EA59716" w:rsidR="00BC3131" w:rsidRPr="007F4DC9" w:rsidRDefault="00BC3131" w:rsidP="00BC3131">
            <w:pPr>
              <w:tabs>
                <w:tab w:val="decimal" w:pos="725"/>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(23.64)</w:t>
            </w:r>
          </w:p>
        </w:tc>
        <w:tc>
          <w:tcPr>
            <w:tcW w:w="1328" w:type="dxa"/>
            <w:vAlign w:val="bottom"/>
          </w:tcPr>
          <w:p w14:paraId="5E50EA1E" w14:textId="38136D1B" w:rsidR="00BC3131" w:rsidRPr="007F4DC9" w:rsidRDefault="00BC3131" w:rsidP="00BC3131">
            <w:pPr>
              <w:tabs>
                <w:tab w:val="decimal" w:pos="725"/>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(0.87)</w:t>
            </w:r>
          </w:p>
        </w:tc>
        <w:tc>
          <w:tcPr>
            <w:tcW w:w="1327" w:type="dxa"/>
            <w:vAlign w:val="bottom"/>
          </w:tcPr>
          <w:p w14:paraId="6132788F" w14:textId="5C4D6ACB" w:rsidR="00BC3131" w:rsidRPr="007F4DC9" w:rsidRDefault="00BC3131" w:rsidP="00BC3131">
            <w:pPr>
              <w:tabs>
                <w:tab w:val="decimal" w:pos="725"/>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(19.01)</w:t>
            </w:r>
          </w:p>
        </w:tc>
        <w:tc>
          <w:tcPr>
            <w:tcW w:w="1328" w:type="dxa"/>
            <w:vAlign w:val="bottom"/>
          </w:tcPr>
          <w:p w14:paraId="6847E2DC" w14:textId="6A1C4FE6" w:rsidR="00BC3131" w:rsidRPr="007F4DC9" w:rsidRDefault="00BC3131" w:rsidP="00BC3131">
            <w:pP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(0.07)</w:t>
            </w:r>
          </w:p>
        </w:tc>
      </w:tr>
      <w:tr w:rsidR="00BC3131" w:rsidRPr="007F4DC9" w14:paraId="54DEB9A5" w14:textId="77777777" w:rsidTr="00871FB9">
        <w:trPr>
          <w:trHeight w:val="198"/>
        </w:trPr>
        <w:tc>
          <w:tcPr>
            <w:tcW w:w="3600" w:type="dxa"/>
            <w:vAlign w:val="bottom"/>
          </w:tcPr>
          <w:p w14:paraId="5E15A279" w14:textId="6A2FBCC1" w:rsidR="00BC3131" w:rsidRDefault="00BC3131" w:rsidP="00BC3131">
            <w:pPr>
              <w:spacing w:line="380" w:lineRule="exact"/>
              <w:ind w:left="151" w:right="-72" w:hanging="151"/>
              <w:rPr>
                <w:rFonts w:ascii="Arial" w:hAnsi="Arial" w:cs="Arial"/>
                <w:sz w:val="20"/>
                <w:szCs w:val="20"/>
              </w:rPr>
            </w:pPr>
            <w:r w:rsidRPr="006C01C5">
              <w:rPr>
                <w:rFonts w:ascii="Arial" w:hAnsi="Arial" w:cs="Arial"/>
                <w:sz w:val="20"/>
                <w:szCs w:val="20"/>
              </w:rPr>
              <w:t>Decrease from sale of investment in subsidiary</w:t>
            </w:r>
          </w:p>
        </w:tc>
        <w:tc>
          <w:tcPr>
            <w:tcW w:w="1327" w:type="dxa"/>
            <w:vAlign w:val="bottom"/>
          </w:tcPr>
          <w:p w14:paraId="7F06DA23" w14:textId="2106C5B7" w:rsidR="00BC3131" w:rsidRPr="007F4DC9" w:rsidRDefault="00BC3131" w:rsidP="00BC3131">
            <w:pPr>
              <w:tabs>
                <w:tab w:val="decimal" w:pos="725"/>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(26.48)</w:t>
            </w:r>
          </w:p>
        </w:tc>
        <w:tc>
          <w:tcPr>
            <w:tcW w:w="1328" w:type="dxa"/>
            <w:vAlign w:val="bottom"/>
          </w:tcPr>
          <w:p w14:paraId="44EB7D48" w14:textId="578AA861" w:rsidR="00BC3131" w:rsidRPr="00D40D4B" w:rsidRDefault="00BC3131" w:rsidP="00BC3131">
            <w:pPr>
              <w:tabs>
                <w:tab w:val="decimal" w:pos="951"/>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w:t>
            </w:r>
          </w:p>
        </w:tc>
        <w:tc>
          <w:tcPr>
            <w:tcW w:w="1327" w:type="dxa"/>
            <w:vAlign w:val="bottom"/>
          </w:tcPr>
          <w:p w14:paraId="193203B5" w14:textId="7D6A7C75" w:rsidR="00BC3131" w:rsidRPr="007F4DC9" w:rsidRDefault="00BC3131" w:rsidP="00BC3131">
            <w:pPr>
              <w:tabs>
                <w:tab w:val="decimal" w:pos="1018"/>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w:t>
            </w:r>
          </w:p>
        </w:tc>
        <w:tc>
          <w:tcPr>
            <w:tcW w:w="1328" w:type="dxa"/>
            <w:vAlign w:val="bottom"/>
          </w:tcPr>
          <w:p w14:paraId="2EC4F459" w14:textId="12E77582" w:rsidR="00BC3131" w:rsidRPr="00D40D4B" w:rsidRDefault="00BC3131" w:rsidP="00BC3131">
            <w:pPr>
              <w:tabs>
                <w:tab w:val="decimal" w:pos="951"/>
              </w:tabs>
              <w:spacing w:line="380" w:lineRule="exact"/>
              <w:ind w:left="-29" w:right="-29"/>
              <w:rPr>
                <w:rFonts w:ascii="Arial" w:hAnsi="Arial" w:cs="Arial"/>
                <w:color w:val="000000" w:themeColor="text1"/>
                <w:sz w:val="20"/>
                <w:szCs w:val="20"/>
              </w:rPr>
            </w:pPr>
            <w:r>
              <w:rPr>
                <w:rFonts w:ascii="Arial" w:hAnsi="Arial" w:cs="Arial"/>
                <w:color w:val="000000" w:themeColor="text1"/>
                <w:sz w:val="20"/>
                <w:szCs w:val="20"/>
              </w:rPr>
              <w:t>-</w:t>
            </w:r>
          </w:p>
        </w:tc>
      </w:tr>
      <w:tr w:rsidR="00BC3131" w:rsidRPr="007F4DC9" w14:paraId="52FAEAD2" w14:textId="77777777" w:rsidTr="00871FB9">
        <w:tc>
          <w:tcPr>
            <w:tcW w:w="3600" w:type="dxa"/>
            <w:vAlign w:val="bottom"/>
          </w:tcPr>
          <w:p w14:paraId="522BC02C" w14:textId="376C6360" w:rsidR="00BC3131" w:rsidRPr="007F4DC9" w:rsidRDefault="00BC3131" w:rsidP="00BC3131">
            <w:pPr>
              <w:spacing w:line="380" w:lineRule="exact"/>
              <w:ind w:left="151" w:right="-72" w:hanging="151"/>
              <w:rPr>
                <w:rFonts w:ascii="Arial" w:hAnsi="Arial" w:cs="Arial"/>
                <w:color w:val="000000" w:themeColor="text1"/>
                <w:sz w:val="20"/>
                <w:szCs w:val="20"/>
                <w:cs/>
              </w:rPr>
            </w:pPr>
            <w:r w:rsidRPr="007F4DC9">
              <w:rPr>
                <w:rFonts w:ascii="Arial" w:hAnsi="Arial" w:cs="Arial"/>
                <w:sz w:val="20"/>
                <w:szCs w:val="20"/>
                <w:lang w:val="en-GB"/>
              </w:rPr>
              <w:t>Translation adjustment</w:t>
            </w:r>
          </w:p>
        </w:tc>
        <w:tc>
          <w:tcPr>
            <w:tcW w:w="1327" w:type="dxa"/>
            <w:vAlign w:val="bottom"/>
          </w:tcPr>
          <w:p w14:paraId="737849CC" w14:textId="793591EE" w:rsidR="00BC3131" w:rsidRPr="007F4DC9" w:rsidRDefault="00BC3131" w:rsidP="00BC3131">
            <w:pPr>
              <w:pBdr>
                <w:bottom w:val="single" w:sz="4" w:space="1" w:color="auto"/>
              </w:pBdr>
              <w:tabs>
                <w:tab w:val="decimal" w:pos="725"/>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(0.73)</w:t>
            </w:r>
          </w:p>
        </w:tc>
        <w:tc>
          <w:tcPr>
            <w:tcW w:w="1328" w:type="dxa"/>
            <w:vAlign w:val="bottom"/>
          </w:tcPr>
          <w:p w14:paraId="68B413F0" w14:textId="1B9361DA" w:rsidR="00BC3131" w:rsidRPr="007F4DC9" w:rsidRDefault="00BC3131" w:rsidP="00BC3131">
            <w:pPr>
              <w:pBdr>
                <w:bottom w:val="single" w:sz="4" w:space="1" w:color="auto"/>
              </w:pBdr>
              <w:tabs>
                <w:tab w:val="decimal" w:pos="725"/>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(0.26)</w:t>
            </w:r>
          </w:p>
        </w:tc>
        <w:tc>
          <w:tcPr>
            <w:tcW w:w="1327" w:type="dxa"/>
            <w:vAlign w:val="bottom"/>
          </w:tcPr>
          <w:p w14:paraId="5F6DCFB4" w14:textId="001DA74A" w:rsidR="00BC3131" w:rsidRPr="007F4DC9" w:rsidRDefault="00BC3131" w:rsidP="00BC3131">
            <w:pPr>
              <w:pBdr>
                <w:bottom w:val="single" w:sz="4" w:space="1" w:color="auto"/>
              </w:pBdr>
              <w:tabs>
                <w:tab w:val="decimal" w:pos="1018"/>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w:t>
            </w:r>
          </w:p>
        </w:tc>
        <w:tc>
          <w:tcPr>
            <w:tcW w:w="1328" w:type="dxa"/>
            <w:vAlign w:val="bottom"/>
          </w:tcPr>
          <w:p w14:paraId="12C60D5A" w14:textId="2A077B0B" w:rsidR="00BC3131" w:rsidRPr="007F4DC9" w:rsidRDefault="00BC3131" w:rsidP="00BC3131">
            <w:pPr>
              <w:pBdr>
                <w:bottom w:val="single" w:sz="4" w:space="1" w:color="auto"/>
              </w:pBdr>
              <w:tabs>
                <w:tab w:val="decimal" w:pos="951"/>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w:t>
            </w:r>
          </w:p>
        </w:tc>
      </w:tr>
      <w:tr w:rsidR="00BC3131" w:rsidRPr="007F4DC9" w14:paraId="6EB87825" w14:textId="77777777" w:rsidTr="00871FB9">
        <w:tc>
          <w:tcPr>
            <w:tcW w:w="3600" w:type="dxa"/>
            <w:vAlign w:val="bottom"/>
          </w:tcPr>
          <w:p w14:paraId="7F0F4BCF" w14:textId="77777777" w:rsidR="00BC3131" w:rsidRPr="007F4DC9" w:rsidRDefault="00BC3131" w:rsidP="00BC3131">
            <w:pPr>
              <w:spacing w:line="380" w:lineRule="exact"/>
              <w:ind w:left="151" w:right="-22" w:hanging="151"/>
              <w:rPr>
                <w:rFonts w:ascii="Arial" w:hAnsi="Arial" w:cs="Arial"/>
                <w:color w:val="000000" w:themeColor="text1"/>
                <w:sz w:val="20"/>
                <w:szCs w:val="20"/>
              </w:rPr>
            </w:pPr>
            <w:r w:rsidRPr="007F4DC9">
              <w:rPr>
                <w:rFonts w:ascii="Arial" w:hAnsi="Arial" w:cs="Arial"/>
                <w:sz w:val="20"/>
                <w:szCs w:val="20"/>
                <w:lang w:val="en-GB"/>
              </w:rPr>
              <w:t>Balance at end of year</w:t>
            </w:r>
          </w:p>
        </w:tc>
        <w:tc>
          <w:tcPr>
            <w:tcW w:w="1327" w:type="dxa"/>
            <w:vAlign w:val="bottom"/>
          </w:tcPr>
          <w:p w14:paraId="08DC3605" w14:textId="0CA7731D" w:rsidR="00BC3131" w:rsidRPr="007F4DC9" w:rsidRDefault="00BC3131" w:rsidP="00BC3131">
            <w:pPr>
              <w:pBdr>
                <w:bottom w:val="double" w:sz="4" w:space="1" w:color="auto"/>
              </w:pBdr>
              <w:tabs>
                <w:tab w:val="decimal" w:pos="725"/>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1,296.73</w:t>
            </w:r>
          </w:p>
        </w:tc>
        <w:tc>
          <w:tcPr>
            <w:tcW w:w="1328" w:type="dxa"/>
            <w:vAlign w:val="bottom"/>
          </w:tcPr>
          <w:p w14:paraId="03110E00" w14:textId="565843C4" w:rsidR="00BC3131" w:rsidRPr="007F4DC9" w:rsidRDefault="00BC3131" w:rsidP="00BC3131">
            <w:pPr>
              <w:pBdr>
                <w:bottom w:val="double" w:sz="4" w:space="1" w:color="auto"/>
              </w:pBdr>
              <w:tabs>
                <w:tab w:val="decimal" w:pos="725"/>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1,437.63</w:t>
            </w:r>
          </w:p>
        </w:tc>
        <w:tc>
          <w:tcPr>
            <w:tcW w:w="1327" w:type="dxa"/>
            <w:vAlign w:val="bottom"/>
          </w:tcPr>
          <w:p w14:paraId="4052C19C" w14:textId="132C8B83" w:rsidR="00BC3131" w:rsidRPr="007F4DC9" w:rsidRDefault="00BC3131" w:rsidP="00BC3131">
            <w:pPr>
              <w:pBdr>
                <w:bottom w:val="double" w:sz="4" w:space="1" w:color="auto"/>
              </w:pBdr>
              <w:tabs>
                <w:tab w:val="decimal" w:pos="725"/>
              </w:tabs>
              <w:spacing w:line="380" w:lineRule="exact"/>
              <w:ind w:left="-29" w:right="-29"/>
              <w:rPr>
                <w:rFonts w:ascii="Arial" w:hAnsi="Arial" w:cs="Arial"/>
                <w:color w:val="000000" w:themeColor="text1"/>
                <w:sz w:val="20"/>
                <w:szCs w:val="20"/>
              </w:rPr>
            </w:pPr>
            <w:r w:rsidRPr="00BC3131">
              <w:rPr>
                <w:rFonts w:ascii="Arial" w:hAnsi="Arial" w:cs="Arial"/>
                <w:color w:val="000000" w:themeColor="text1"/>
                <w:sz w:val="20"/>
                <w:szCs w:val="20"/>
              </w:rPr>
              <w:t>991.09</w:t>
            </w:r>
          </w:p>
        </w:tc>
        <w:tc>
          <w:tcPr>
            <w:tcW w:w="1328" w:type="dxa"/>
            <w:vAlign w:val="bottom"/>
          </w:tcPr>
          <w:p w14:paraId="41DA4C93" w14:textId="60897E75" w:rsidR="00BC3131" w:rsidRPr="007F4DC9" w:rsidRDefault="00BC3131" w:rsidP="00BC3131">
            <w:pPr>
              <w:pBdr>
                <w:bottom w:val="double" w:sz="4" w:space="1" w:color="auto"/>
              </w:pBd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1,088.94</w:t>
            </w:r>
          </w:p>
        </w:tc>
      </w:tr>
    </w:tbl>
    <w:p w14:paraId="0A1696B3" w14:textId="1C2D6EDC" w:rsidR="000932B2" w:rsidRDefault="00762D21" w:rsidP="007F4DC9">
      <w:pPr>
        <w:spacing w:before="240" w:after="120" w:line="380" w:lineRule="exact"/>
        <w:ind w:left="907"/>
        <w:jc w:val="thaiDistribute"/>
        <w:rPr>
          <w:rFonts w:ascii="Arial" w:hAnsi="Arial" w:cs="Arial"/>
          <w:color w:val="000000" w:themeColor="text1"/>
          <w:spacing w:val="-2"/>
          <w:sz w:val="22"/>
          <w:szCs w:val="22"/>
        </w:rPr>
      </w:pPr>
      <w:r w:rsidRPr="00A57363">
        <w:rPr>
          <w:rFonts w:ascii="Arial" w:hAnsi="Arial" w:cs="Arial"/>
          <w:color w:val="000000" w:themeColor="text1"/>
          <w:spacing w:val="-2"/>
          <w:sz w:val="22"/>
          <w:szCs w:val="22"/>
        </w:rPr>
        <w:t xml:space="preserve">A maturity analysis of lease payments is disclosed in Note </w:t>
      </w:r>
      <w:r w:rsidR="006417ED">
        <w:rPr>
          <w:rFonts w:ascii="Arial" w:hAnsi="Arial" w:cs="Arial"/>
          <w:color w:val="000000" w:themeColor="text1"/>
          <w:spacing w:val="-2"/>
          <w:sz w:val="22"/>
          <w:szCs w:val="22"/>
        </w:rPr>
        <w:t>4</w:t>
      </w:r>
      <w:r w:rsidR="00806737">
        <w:rPr>
          <w:rFonts w:ascii="Arial" w:hAnsi="Arial" w:cs="Arial"/>
          <w:color w:val="000000" w:themeColor="text1"/>
          <w:spacing w:val="-2"/>
          <w:sz w:val="22"/>
          <w:szCs w:val="22"/>
        </w:rPr>
        <w:t>3</w:t>
      </w:r>
      <w:r w:rsidR="006417ED">
        <w:rPr>
          <w:rFonts w:ascii="Arial" w:hAnsi="Arial" w:cs="Arial"/>
          <w:color w:val="000000" w:themeColor="text1"/>
          <w:spacing w:val="-2"/>
          <w:sz w:val="22"/>
          <w:szCs w:val="22"/>
        </w:rPr>
        <w:t>.</w:t>
      </w:r>
      <w:r w:rsidR="00806737">
        <w:rPr>
          <w:rFonts w:ascii="Arial" w:hAnsi="Arial" w:cs="Arial"/>
          <w:color w:val="000000" w:themeColor="text1"/>
          <w:spacing w:val="-2"/>
          <w:sz w:val="22"/>
          <w:szCs w:val="22"/>
        </w:rPr>
        <w:t>1</w:t>
      </w:r>
      <w:r w:rsidRPr="00A57363">
        <w:rPr>
          <w:rFonts w:ascii="Arial" w:hAnsi="Arial" w:cs="Arial"/>
          <w:color w:val="000000" w:themeColor="text1"/>
          <w:spacing w:val="-2"/>
          <w:sz w:val="22"/>
          <w:szCs w:val="22"/>
        </w:rPr>
        <w:t xml:space="preserve"> under the liquidity risk.</w:t>
      </w:r>
    </w:p>
    <w:p w14:paraId="1FA00E8C" w14:textId="0E12604E" w:rsidR="00762D21" w:rsidRPr="009F7E8E" w:rsidRDefault="00762D21" w:rsidP="007C0447">
      <w:pPr>
        <w:pStyle w:val="ListParagraph"/>
        <w:numPr>
          <w:ilvl w:val="0"/>
          <w:numId w:val="25"/>
        </w:numPr>
        <w:spacing w:before="120" w:after="120" w:line="380" w:lineRule="exact"/>
        <w:ind w:left="907"/>
        <w:jc w:val="thaiDistribute"/>
        <w:rPr>
          <w:rFonts w:ascii="Arial" w:hAnsi="Arial" w:cs="Arial"/>
          <w:b/>
          <w:bCs/>
          <w:szCs w:val="22"/>
        </w:rPr>
      </w:pPr>
      <w:r w:rsidRPr="009F7E8E">
        <w:rPr>
          <w:rFonts w:ascii="Arial" w:hAnsi="Arial" w:cs="Arial"/>
          <w:b/>
          <w:bCs/>
          <w:szCs w:val="22"/>
        </w:rPr>
        <w:t xml:space="preserve">Expenses relating to leases that are </w:t>
      </w:r>
      <w:proofErr w:type="spellStart"/>
      <w:r w:rsidRPr="009F7E8E">
        <w:rPr>
          <w:rFonts w:ascii="Arial" w:hAnsi="Arial" w:cs="Arial"/>
          <w:b/>
          <w:bCs/>
          <w:szCs w:val="22"/>
        </w:rPr>
        <w:t>recognised</w:t>
      </w:r>
      <w:proofErr w:type="spellEnd"/>
      <w:r w:rsidRPr="009F7E8E">
        <w:rPr>
          <w:rFonts w:ascii="Arial" w:hAnsi="Arial" w:cs="Arial"/>
          <w:b/>
          <w:bCs/>
          <w:szCs w:val="22"/>
        </w:rPr>
        <w:t xml:space="preserve">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4500"/>
        <w:gridCol w:w="1102"/>
        <w:gridCol w:w="1103"/>
        <w:gridCol w:w="1102"/>
        <w:gridCol w:w="1103"/>
      </w:tblGrid>
      <w:tr w:rsidR="00762D21" w:rsidRPr="00B31A00" w14:paraId="7417154A" w14:textId="77777777" w:rsidTr="005F5DAE">
        <w:trPr>
          <w:cantSplit/>
        </w:trPr>
        <w:tc>
          <w:tcPr>
            <w:tcW w:w="4500" w:type="dxa"/>
            <w:vAlign w:val="bottom"/>
          </w:tcPr>
          <w:p w14:paraId="5A5AC934" w14:textId="77777777" w:rsidR="00762D21" w:rsidRPr="00B31A00" w:rsidRDefault="00762D21" w:rsidP="0077057B">
            <w:pPr>
              <w:snapToGrid w:val="0"/>
              <w:spacing w:line="380" w:lineRule="exact"/>
              <w:ind w:left="86" w:right="101"/>
              <w:jc w:val="center"/>
              <w:rPr>
                <w:rFonts w:ascii="Arial" w:hAnsi="Arial" w:cs="Arial"/>
                <w:color w:val="000000" w:themeColor="text1"/>
                <w:sz w:val="20"/>
                <w:szCs w:val="20"/>
              </w:rPr>
            </w:pPr>
          </w:p>
        </w:tc>
        <w:tc>
          <w:tcPr>
            <w:tcW w:w="4410" w:type="dxa"/>
            <w:gridSpan w:val="4"/>
            <w:vAlign w:val="bottom"/>
            <w:hideMark/>
          </w:tcPr>
          <w:p w14:paraId="67E5C081" w14:textId="3D8EBA16" w:rsidR="00762D21" w:rsidRPr="00B31A00" w:rsidRDefault="00762D21" w:rsidP="0077057B">
            <w:pPr>
              <w:snapToGrid w:val="0"/>
              <w:spacing w:line="380" w:lineRule="exact"/>
              <w:ind w:left="86" w:right="101"/>
              <w:jc w:val="right"/>
              <w:rPr>
                <w:rFonts w:ascii="Arial" w:hAnsi="Arial" w:cs="Arial"/>
                <w:color w:val="000000" w:themeColor="text1"/>
                <w:sz w:val="20"/>
                <w:szCs w:val="20"/>
              </w:rPr>
            </w:pPr>
            <w:r w:rsidRPr="00B31A00">
              <w:rPr>
                <w:rFonts w:ascii="Arial" w:hAnsi="Arial" w:cs="Arial"/>
                <w:color w:val="000000" w:themeColor="text1"/>
                <w:sz w:val="20"/>
                <w:szCs w:val="20"/>
              </w:rPr>
              <w:t xml:space="preserve">(Unit: </w:t>
            </w:r>
            <w:r w:rsidR="009E3463" w:rsidRPr="00B31A00">
              <w:rPr>
                <w:rFonts w:ascii="Arial" w:hAnsi="Arial" w:cs="Arial"/>
                <w:color w:val="000000" w:themeColor="text1"/>
                <w:sz w:val="20"/>
                <w:szCs w:val="20"/>
              </w:rPr>
              <w:t>Million</w:t>
            </w:r>
            <w:r w:rsidRPr="00B31A00">
              <w:rPr>
                <w:rFonts w:ascii="Arial" w:hAnsi="Arial" w:cs="Arial"/>
                <w:color w:val="000000" w:themeColor="text1"/>
                <w:sz w:val="20"/>
                <w:szCs w:val="20"/>
              </w:rPr>
              <w:t xml:space="preserve"> Baht)</w:t>
            </w:r>
          </w:p>
        </w:tc>
      </w:tr>
      <w:tr w:rsidR="00762D21" w:rsidRPr="00B31A00" w14:paraId="4C9C68BB" w14:textId="77777777" w:rsidTr="005F5DAE">
        <w:trPr>
          <w:cantSplit/>
          <w:trHeight w:val="66"/>
        </w:trPr>
        <w:tc>
          <w:tcPr>
            <w:tcW w:w="4500" w:type="dxa"/>
            <w:vAlign w:val="bottom"/>
          </w:tcPr>
          <w:p w14:paraId="756F4892" w14:textId="77777777" w:rsidR="00762D21" w:rsidRPr="00B31A00" w:rsidRDefault="00762D21" w:rsidP="0077057B">
            <w:pPr>
              <w:snapToGrid w:val="0"/>
              <w:spacing w:line="380" w:lineRule="exact"/>
              <w:ind w:left="86" w:right="101"/>
              <w:jc w:val="center"/>
              <w:rPr>
                <w:rFonts w:ascii="Arial" w:hAnsi="Arial" w:cs="Arial"/>
                <w:color w:val="000000" w:themeColor="text1"/>
                <w:sz w:val="20"/>
                <w:szCs w:val="20"/>
              </w:rPr>
            </w:pPr>
          </w:p>
        </w:tc>
        <w:tc>
          <w:tcPr>
            <w:tcW w:w="2205" w:type="dxa"/>
            <w:gridSpan w:val="2"/>
            <w:vAlign w:val="bottom"/>
            <w:hideMark/>
          </w:tcPr>
          <w:p w14:paraId="49400AAA" w14:textId="77777777" w:rsidR="00762D21" w:rsidRPr="00B31A00" w:rsidRDefault="00762D21" w:rsidP="0077057B">
            <w:pPr>
              <w:pBdr>
                <w:bottom w:val="single" w:sz="4" w:space="1" w:color="auto"/>
              </w:pBdr>
              <w:spacing w:line="380" w:lineRule="exact"/>
              <w:ind w:left="86" w:right="101"/>
              <w:jc w:val="center"/>
              <w:rPr>
                <w:rFonts w:ascii="Arial" w:hAnsi="Arial" w:cs="Arial"/>
                <w:color w:val="000000" w:themeColor="text1"/>
                <w:sz w:val="20"/>
                <w:szCs w:val="20"/>
              </w:rPr>
            </w:pPr>
            <w:r w:rsidRPr="00B31A00">
              <w:rPr>
                <w:rFonts w:ascii="Arial" w:hAnsi="Arial" w:cs="Arial"/>
                <w:color w:val="000000" w:themeColor="text1"/>
                <w:sz w:val="20"/>
                <w:szCs w:val="20"/>
              </w:rPr>
              <w:t xml:space="preserve">Consolidated </w:t>
            </w:r>
          </w:p>
          <w:p w14:paraId="38E5FEE4" w14:textId="77777777" w:rsidR="00762D21" w:rsidRPr="00B31A00" w:rsidRDefault="00762D21" w:rsidP="0077057B">
            <w:pPr>
              <w:pBdr>
                <w:bottom w:val="single" w:sz="4" w:space="1" w:color="auto"/>
              </w:pBdr>
              <w:spacing w:line="380" w:lineRule="exact"/>
              <w:ind w:left="86" w:right="101"/>
              <w:jc w:val="center"/>
              <w:rPr>
                <w:rFonts w:ascii="Arial" w:hAnsi="Arial" w:cs="Arial"/>
                <w:color w:val="000000" w:themeColor="text1"/>
                <w:sz w:val="20"/>
                <w:szCs w:val="20"/>
              </w:rPr>
            </w:pPr>
            <w:r w:rsidRPr="00B31A00">
              <w:rPr>
                <w:rFonts w:ascii="Arial" w:hAnsi="Arial" w:cs="Arial"/>
                <w:color w:val="000000" w:themeColor="text1"/>
                <w:sz w:val="20"/>
                <w:szCs w:val="20"/>
              </w:rPr>
              <w:t>financial statements</w:t>
            </w:r>
          </w:p>
        </w:tc>
        <w:tc>
          <w:tcPr>
            <w:tcW w:w="2205" w:type="dxa"/>
            <w:gridSpan w:val="2"/>
            <w:vAlign w:val="bottom"/>
            <w:hideMark/>
          </w:tcPr>
          <w:p w14:paraId="6A703037" w14:textId="77777777" w:rsidR="00762D21" w:rsidRPr="00B31A00" w:rsidRDefault="00762D21" w:rsidP="0077057B">
            <w:pPr>
              <w:pBdr>
                <w:bottom w:val="single" w:sz="4" w:space="1" w:color="auto"/>
              </w:pBdr>
              <w:spacing w:line="380" w:lineRule="exact"/>
              <w:ind w:left="86" w:right="101"/>
              <w:jc w:val="center"/>
              <w:rPr>
                <w:rFonts w:ascii="Arial" w:hAnsi="Arial" w:cs="Arial"/>
                <w:color w:val="000000" w:themeColor="text1"/>
                <w:sz w:val="20"/>
                <w:szCs w:val="20"/>
                <w:cs/>
              </w:rPr>
            </w:pPr>
            <w:r w:rsidRPr="00B31A00">
              <w:rPr>
                <w:rFonts w:ascii="Arial" w:hAnsi="Arial" w:cs="Arial"/>
                <w:color w:val="000000" w:themeColor="text1"/>
                <w:sz w:val="20"/>
                <w:szCs w:val="20"/>
              </w:rPr>
              <w:t xml:space="preserve">Separate </w:t>
            </w:r>
          </w:p>
          <w:p w14:paraId="6CF6A171" w14:textId="77777777" w:rsidR="00762D21" w:rsidRPr="00B31A00" w:rsidRDefault="00762D21" w:rsidP="0077057B">
            <w:pPr>
              <w:pBdr>
                <w:bottom w:val="single" w:sz="4" w:space="1" w:color="auto"/>
              </w:pBdr>
              <w:spacing w:line="380" w:lineRule="exact"/>
              <w:ind w:left="86" w:right="101"/>
              <w:jc w:val="center"/>
              <w:rPr>
                <w:rFonts w:ascii="Arial" w:hAnsi="Arial" w:cs="Arial"/>
                <w:color w:val="000000" w:themeColor="text1"/>
                <w:sz w:val="20"/>
                <w:szCs w:val="20"/>
              </w:rPr>
            </w:pPr>
            <w:r w:rsidRPr="00B31A00">
              <w:rPr>
                <w:rFonts w:ascii="Arial" w:hAnsi="Arial" w:cs="Arial"/>
                <w:color w:val="000000" w:themeColor="text1"/>
                <w:sz w:val="20"/>
                <w:szCs w:val="20"/>
              </w:rPr>
              <w:t>financial statements</w:t>
            </w:r>
          </w:p>
        </w:tc>
      </w:tr>
      <w:tr w:rsidR="007C6246" w:rsidRPr="00B31A00" w14:paraId="6D396E81" w14:textId="77777777" w:rsidTr="002D1AB3">
        <w:trPr>
          <w:cantSplit/>
        </w:trPr>
        <w:tc>
          <w:tcPr>
            <w:tcW w:w="4500" w:type="dxa"/>
          </w:tcPr>
          <w:p w14:paraId="2FDDE1FB" w14:textId="77777777" w:rsidR="007C6246" w:rsidRPr="00B31A00" w:rsidRDefault="007C6246" w:rsidP="007C6246">
            <w:pPr>
              <w:spacing w:line="380" w:lineRule="exact"/>
              <w:ind w:left="180"/>
              <w:jc w:val="both"/>
              <w:rPr>
                <w:rFonts w:ascii="Arial" w:eastAsia="Calibri" w:hAnsi="Arial" w:cs="Arial"/>
                <w:color w:val="000000" w:themeColor="text1"/>
                <w:sz w:val="20"/>
                <w:szCs w:val="20"/>
              </w:rPr>
            </w:pPr>
          </w:p>
        </w:tc>
        <w:tc>
          <w:tcPr>
            <w:tcW w:w="1102" w:type="dxa"/>
          </w:tcPr>
          <w:p w14:paraId="6B1013CE" w14:textId="30137D95" w:rsidR="007C6246" w:rsidRPr="00B31A00" w:rsidRDefault="007C6246" w:rsidP="007C6246">
            <w:pPr>
              <w:pBdr>
                <w:bottom w:val="single" w:sz="4" w:space="1" w:color="auto"/>
              </w:pBdr>
              <w:spacing w:line="380" w:lineRule="exact"/>
              <w:ind w:left="86" w:right="101"/>
              <w:jc w:val="center"/>
              <w:rPr>
                <w:rFonts w:ascii="Arial" w:hAnsi="Arial" w:cs="Arial"/>
                <w:color w:val="000000" w:themeColor="text1"/>
                <w:sz w:val="20"/>
                <w:szCs w:val="20"/>
              </w:rPr>
            </w:pPr>
            <w:r w:rsidRPr="00B31A00">
              <w:rPr>
                <w:rFonts w:ascii="Arial" w:hAnsi="Arial" w:cs="Arial"/>
                <w:color w:val="000000" w:themeColor="text1"/>
                <w:sz w:val="20"/>
                <w:szCs w:val="20"/>
              </w:rPr>
              <w:t>202</w:t>
            </w:r>
            <w:r>
              <w:rPr>
                <w:rFonts w:ascii="Arial" w:hAnsi="Arial" w:cs="Arial"/>
                <w:color w:val="000000" w:themeColor="text1"/>
                <w:sz w:val="20"/>
                <w:szCs w:val="20"/>
              </w:rPr>
              <w:t>4</w:t>
            </w:r>
          </w:p>
        </w:tc>
        <w:tc>
          <w:tcPr>
            <w:tcW w:w="1103" w:type="dxa"/>
          </w:tcPr>
          <w:p w14:paraId="62D4B0C2" w14:textId="15CA536E" w:rsidR="007C6246" w:rsidRPr="00B31A00" w:rsidRDefault="007C6246" w:rsidP="007C6246">
            <w:pPr>
              <w:pBdr>
                <w:bottom w:val="single" w:sz="4" w:space="1" w:color="auto"/>
              </w:pBdr>
              <w:spacing w:line="380" w:lineRule="exact"/>
              <w:ind w:left="86" w:right="101"/>
              <w:jc w:val="center"/>
              <w:rPr>
                <w:rFonts w:ascii="Arial" w:hAnsi="Arial" w:cs="Arial"/>
                <w:color w:val="000000" w:themeColor="text1"/>
                <w:sz w:val="20"/>
                <w:szCs w:val="20"/>
              </w:rPr>
            </w:pPr>
            <w:r w:rsidRPr="00B31A00">
              <w:rPr>
                <w:rFonts w:ascii="Arial" w:hAnsi="Arial" w:cs="Arial"/>
                <w:color w:val="000000" w:themeColor="text1"/>
                <w:sz w:val="20"/>
                <w:szCs w:val="20"/>
              </w:rPr>
              <w:t>202</w:t>
            </w:r>
            <w:r>
              <w:rPr>
                <w:rFonts w:ascii="Arial" w:hAnsi="Arial" w:cs="Arial"/>
                <w:color w:val="000000" w:themeColor="text1"/>
                <w:sz w:val="20"/>
                <w:szCs w:val="20"/>
              </w:rPr>
              <w:t>3</w:t>
            </w:r>
          </w:p>
        </w:tc>
        <w:tc>
          <w:tcPr>
            <w:tcW w:w="1102" w:type="dxa"/>
          </w:tcPr>
          <w:p w14:paraId="148DE41C" w14:textId="2E3EA027" w:rsidR="007C6246" w:rsidRPr="00B31A00" w:rsidRDefault="007C6246" w:rsidP="007C6246">
            <w:pPr>
              <w:pBdr>
                <w:bottom w:val="single" w:sz="4" w:space="1" w:color="auto"/>
              </w:pBdr>
              <w:spacing w:line="380" w:lineRule="exact"/>
              <w:ind w:left="86" w:right="101"/>
              <w:jc w:val="center"/>
              <w:rPr>
                <w:rFonts w:ascii="Arial" w:hAnsi="Arial" w:cs="Arial"/>
                <w:color w:val="000000" w:themeColor="text1"/>
                <w:sz w:val="20"/>
                <w:szCs w:val="20"/>
              </w:rPr>
            </w:pPr>
            <w:r w:rsidRPr="00B31A00">
              <w:rPr>
                <w:rFonts w:ascii="Arial" w:hAnsi="Arial" w:cs="Arial"/>
                <w:color w:val="000000" w:themeColor="text1"/>
                <w:sz w:val="20"/>
                <w:szCs w:val="20"/>
              </w:rPr>
              <w:t>202</w:t>
            </w:r>
            <w:r>
              <w:rPr>
                <w:rFonts w:ascii="Arial" w:hAnsi="Arial" w:cs="Arial"/>
                <w:color w:val="000000" w:themeColor="text1"/>
                <w:sz w:val="20"/>
                <w:szCs w:val="20"/>
              </w:rPr>
              <w:t>4</w:t>
            </w:r>
          </w:p>
        </w:tc>
        <w:tc>
          <w:tcPr>
            <w:tcW w:w="1103" w:type="dxa"/>
          </w:tcPr>
          <w:p w14:paraId="3996E76F" w14:textId="1F8E7AFF" w:rsidR="007C6246" w:rsidRPr="00B31A00" w:rsidRDefault="007C6246" w:rsidP="007C6246">
            <w:pPr>
              <w:pBdr>
                <w:bottom w:val="single" w:sz="4" w:space="1" w:color="auto"/>
              </w:pBdr>
              <w:spacing w:line="380" w:lineRule="exact"/>
              <w:ind w:left="86" w:right="101"/>
              <w:jc w:val="center"/>
              <w:rPr>
                <w:rFonts w:ascii="Arial" w:hAnsi="Arial" w:cs="Arial"/>
                <w:color w:val="000000" w:themeColor="text1"/>
                <w:sz w:val="20"/>
                <w:szCs w:val="20"/>
              </w:rPr>
            </w:pPr>
            <w:r w:rsidRPr="00B31A00">
              <w:rPr>
                <w:rFonts w:ascii="Arial" w:hAnsi="Arial" w:cs="Arial"/>
                <w:color w:val="000000" w:themeColor="text1"/>
                <w:sz w:val="20"/>
                <w:szCs w:val="20"/>
              </w:rPr>
              <w:t>202</w:t>
            </w:r>
            <w:r>
              <w:rPr>
                <w:rFonts w:ascii="Arial" w:hAnsi="Arial" w:cs="Arial"/>
                <w:color w:val="000000" w:themeColor="text1"/>
                <w:sz w:val="20"/>
                <w:szCs w:val="20"/>
              </w:rPr>
              <w:t>3</w:t>
            </w:r>
          </w:p>
        </w:tc>
      </w:tr>
      <w:tr w:rsidR="00BC3131" w:rsidRPr="00B31A00" w14:paraId="24AF4C6C" w14:textId="77777777" w:rsidTr="000A5987">
        <w:trPr>
          <w:cantSplit/>
        </w:trPr>
        <w:tc>
          <w:tcPr>
            <w:tcW w:w="4500" w:type="dxa"/>
            <w:hideMark/>
          </w:tcPr>
          <w:p w14:paraId="276AB15E" w14:textId="77777777" w:rsidR="00BC3131" w:rsidRPr="00B31A00" w:rsidRDefault="00BC3131" w:rsidP="00BC3131">
            <w:pPr>
              <w:spacing w:line="380" w:lineRule="exact"/>
              <w:ind w:left="180"/>
              <w:jc w:val="both"/>
              <w:rPr>
                <w:rFonts w:ascii="Arial" w:eastAsia="Calibri" w:hAnsi="Arial" w:cs="Arial"/>
                <w:color w:val="000000" w:themeColor="text1"/>
                <w:sz w:val="20"/>
                <w:szCs w:val="20"/>
              </w:rPr>
            </w:pPr>
            <w:r w:rsidRPr="00B31A00">
              <w:rPr>
                <w:rFonts w:ascii="Arial" w:eastAsia="Calibri" w:hAnsi="Arial" w:cs="Arial"/>
                <w:color w:val="000000" w:themeColor="text1"/>
                <w:sz w:val="20"/>
                <w:szCs w:val="20"/>
              </w:rPr>
              <w:t>Depreciation expense of right-of-use assets</w:t>
            </w:r>
          </w:p>
        </w:tc>
        <w:tc>
          <w:tcPr>
            <w:tcW w:w="1102" w:type="dxa"/>
          </w:tcPr>
          <w:p w14:paraId="7B3FD328" w14:textId="41759E08" w:rsidR="00BC3131" w:rsidRPr="00B31A00" w:rsidRDefault="005224A6" w:rsidP="00BC3131">
            <w:pPr>
              <w:tabs>
                <w:tab w:val="decimal" w:pos="626"/>
              </w:tabs>
              <w:spacing w:line="380" w:lineRule="exact"/>
              <w:ind w:left="86" w:right="110"/>
              <w:rPr>
                <w:rFonts w:ascii="Arial" w:hAnsi="Arial" w:cs="Arial"/>
                <w:color w:val="000000" w:themeColor="text1"/>
                <w:sz w:val="20"/>
                <w:szCs w:val="20"/>
              </w:rPr>
            </w:pPr>
            <w:r>
              <w:rPr>
                <w:rFonts w:ascii="Arial" w:hAnsi="Arial" w:cs="Arial"/>
                <w:color w:val="000000" w:themeColor="text1"/>
                <w:sz w:val="20"/>
                <w:szCs w:val="20"/>
              </w:rPr>
              <w:t>199.92</w:t>
            </w:r>
          </w:p>
        </w:tc>
        <w:tc>
          <w:tcPr>
            <w:tcW w:w="1103" w:type="dxa"/>
          </w:tcPr>
          <w:p w14:paraId="5A94ABBA" w14:textId="144FED55" w:rsidR="00BC3131" w:rsidRPr="00B31A00" w:rsidRDefault="00BC3131" w:rsidP="00BC3131">
            <w:pPr>
              <w:tabs>
                <w:tab w:val="decimal" w:pos="626"/>
              </w:tabs>
              <w:spacing w:line="380" w:lineRule="exact"/>
              <w:ind w:left="86" w:right="110"/>
              <w:rPr>
                <w:rFonts w:ascii="Arial" w:hAnsi="Arial" w:cs="Arial"/>
                <w:color w:val="000000" w:themeColor="text1"/>
                <w:sz w:val="20"/>
                <w:szCs w:val="20"/>
              </w:rPr>
            </w:pPr>
            <w:r w:rsidRPr="00BC3131">
              <w:rPr>
                <w:rFonts w:ascii="Arial" w:hAnsi="Arial" w:cs="Arial"/>
                <w:color w:val="000000" w:themeColor="text1"/>
                <w:sz w:val="20"/>
                <w:szCs w:val="20"/>
              </w:rPr>
              <w:t>229.65</w:t>
            </w:r>
          </w:p>
        </w:tc>
        <w:tc>
          <w:tcPr>
            <w:tcW w:w="1102" w:type="dxa"/>
            <w:vAlign w:val="bottom"/>
          </w:tcPr>
          <w:p w14:paraId="148CE4B3" w14:textId="5950968A" w:rsidR="00BC3131" w:rsidRPr="00B31A00" w:rsidRDefault="00BC3131" w:rsidP="00BC3131">
            <w:pPr>
              <w:tabs>
                <w:tab w:val="decimal" w:pos="626"/>
              </w:tabs>
              <w:spacing w:line="380" w:lineRule="exact"/>
              <w:ind w:left="86" w:right="110"/>
              <w:rPr>
                <w:rFonts w:ascii="Arial" w:hAnsi="Arial" w:cs="Arial"/>
                <w:color w:val="000000" w:themeColor="text1"/>
                <w:sz w:val="20"/>
                <w:szCs w:val="20"/>
              </w:rPr>
            </w:pPr>
            <w:r w:rsidRPr="00BC3131">
              <w:rPr>
                <w:rFonts w:ascii="Arial" w:hAnsi="Arial" w:cs="Arial"/>
                <w:color w:val="000000" w:themeColor="text1"/>
                <w:sz w:val="20"/>
                <w:szCs w:val="20"/>
              </w:rPr>
              <w:t>156.72</w:t>
            </w:r>
          </w:p>
        </w:tc>
        <w:tc>
          <w:tcPr>
            <w:tcW w:w="1103" w:type="dxa"/>
            <w:vAlign w:val="bottom"/>
          </w:tcPr>
          <w:p w14:paraId="345E6757" w14:textId="33F0F157" w:rsidR="00BC3131" w:rsidRPr="00B31A00" w:rsidRDefault="00BC3131" w:rsidP="00BC3131">
            <w:pPr>
              <w:tabs>
                <w:tab w:val="decimal" w:pos="626"/>
              </w:tabs>
              <w:spacing w:line="380" w:lineRule="exact"/>
              <w:ind w:left="86" w:right="110"/>
              <w:rPr>
                <w:rFonts w:ascii="Arial" w:hAnsi="Arial" w:cs="Arial"/>
                <w:color w:val="000000" w:themeColor="text1"/>
                <w:sz w:val="20"/>
                <w:szCs w:val="20"/>
              </w:rPr>
            </w:pPr>
            <w:r w:rsidRPr="006F06AD">
              <w:rPr>
                <w:rFonts w:ascii="Arial" w:hAnsi="Arial" w:cs="Arial"/>
                <w:color w:val="000000" w:themeColor="text1"/>
                <w:sz w:val="20"/>
                <w:szCs w:val="20"/>
              </w:rPr>
              <w:t>155.</w:t>
            </w:r>
            <w:r>
              <w:rPr>
                <w:rFonts w:ascii="Arial" w:hAnsi="Arial" w:cs="Arial"/>
                <w:color w:val="000000" w:themeColor="text1"/>
                <w:sz w:val="20"/>
                <w:szCs w:val="20"/>
              </w:rPr>
              <w:t>50</w:t>
            </w:r>
          </w:p>
        </w:tc>
      </w:tr>
      <w:tr w:rsidR="00BC3131" w:rsidRPr="00B31A00" w14:paraId="2052408D" w14:textId="77777777" w:rsidTr="000A5987">
        <w:trPr>
          <w:cantSplit/>
        </w:trPr>
        <w:tc>
          <w:tcPr>
            <w:tcW w:w="4500" w:type="dxa"/>
            <w:hideMark/>
          </w:tcPr>
          <w:p w14:paraId="7413A093" w14:textId="77777777" w:rsidR="00BC3131" w:rsidRPr="00B31A00" w:rsidRDefault="00BC3131" w:rsidP="00BC3131">
            <w:pPr>
              <w:spacing w:line="380" w:lineRule="exact"/>
              <w:ind w:left="180"/>
              <w:jc w:val="both"/>
              <w:rPr>
                <w:rFonts w:ascii="Arial" w:eastAsia="Calibri" w:hAnsi="Arial" w:cs="Arial"/>
                <w:color w:val="000000" w:themeColor="text1"/>
                <w:sz w:val="20"/>
                <w:szCs w:val="20"/>
              </w:rPr>
            </w:pPr>
            <w:r w:rsidRPr="00B31A00">
              <w:rPr>
                <w:rFonts w:ascii="Arial" w:eastAsia="Calibri" w:hAnsi="Arial" w:cs="Arial"/>
                <w:color w:val="000000" w:themeColor="text1"/>
                <w:sz w:val="20"/>
                <w:szCs w:val="20"/>
              </w:rPr>
              <w:t>Interest expense on lease liabilities</w:t>
            </w:r>
          </w:p>
        </w:tc>
        <w:tc>
          <w:tcPr>
            <w:tcW w:w="1102" w:type="dxa"/>
          </w:tcPr>
          <w:p w14:paraId="644BA0D6" w14:textId="46D3FB65" w:rsidR="00BC3131" w:rsidRPr="00B31A00" w:rsidRDefault="00BC3131" w:rsidP="00BC3131">
            <w:pPr>
              <w:tabs>
                <w:tab w:val="decimal" w:pos="626"/>
              </w:tabs>
              <w:spacing w:line="380" w:lineRule="exact"/>
              <w:ind w:left="86" w:right="110"/>
              <w:rPr>
                <w:rFonts w:ascii="Arial" w:hAnsi="Arial" w:cs="Arial"/>
                <w:color w:val="000000" w:themeColor="text1"/>
                <w:sz w:val="20"/>
                <w:szCs w:val="20"/>
                <w:rtl/>
                <w:cs/>
              </w:rPr>
            </w:pPr>
            <w:r w:rsidRPr="00BC3131">
              <w:rPr>
                <w:rFonts w:ascii="Arial" w:hAnsi="Arial" w:cs="Arial"/>
                <w:color w:val="000000" w:themeColor="text1"/>
                <w:sz w:val="20"/>
                <w:szCs w:val="20"/>
              </w:rPr>
              <w:t>7</w:t>
            </w:r>
            <w:r w:rsidR="005224A6">
              <w:rPr>
                <w:rFonts w:ascii="Arial" w:hAnsi="Arial" w:cs="Arial"/>
                <w:color w:val="000000" w:themeColor="text1"/>
                <w:sz w:val="20"/>
                <w:szCs w:val="20"/>
              </w:rPr>
              <w:t>4.90</w:t>
            </w:r>
          </w:p>
        </w:tc>
        <w:tc>
          <w:tcPr>
            <w:tcW w:w="1103" w:type="dxa"/>
          </w:tcPr>
          <w:p w14:paraId="44662355" w14:textId="3E872611" w:rsidR="00BC3131" w:rsidRPr="00B31A00" w:rsidRDefault="00BC3131" w:rsidP="00BC3131">
            <w:pPr>
              <w:tabs>
                <w:tab w:val="decimal" w:pos="626"/>
              </w:tabs>
              <w:spacing w:line="380" w:lineRule="exact"/>
              <w:ind w:left="86" w:right="110"/>
              <w:rPr>
                <w:rFonts w:ascii="Arial" w:hAnsi="Arial" w:cs="Arial"/>
                <w:color w:val="000000" w:themeColor="text1"/>
                <w:sz w:val="20"/>
                <w:szCs w:val="20"/>
                <w:rtl/>
                <w:cs/>
              </w:rPr>
            </w:pPr>
            <w:r w:rsidRPr="00BC3131">
              <w:rPr>
                <w:rFonts w:ascii="Arial" w:hAnsi="Arial" w:cs="Arial"/>
                <w:color w:val="000000" w:themeColor="text1"/>
                <w:sz w:val="20"/>
                <w:szCs w:val="20"/>
              </w:rPr>
              <w:t>76.06</w:t>
            </w:r>
          </w:p>
        </w:tc>
        <w:tc>
          <w:tcPr>
            <w:tcW w:w="1102" w:type="dxa"/>
            <w:vAlign w:val="bottom"/>
          </w:tcPr>
          <w:p w14:paraId="1D665BCF" w14:textId="61CC1FEF" w:rsidR="00BC3131" w:rsidRPr="00B31A00" w:rsidRDefault="00BC3131" w:rsidP="00BC3131">
            <w:pPr>
              <w:tabs>
                <w:tab w:val="decimal" w:pos="626"/>
              </w:tabs>
              <w:spacing w:line="380" w:lineRule="exact"/>
              <w:ind w:left="86" w:right="110"/>
              <w:rPr>
                <w:rFonts w:ascii="Arial" w:hAnsi="Arial" w:cs="Arial"/>
                <w:color w:val="000000" w:themeColor="text1"/>
                <w:sz w:val="20"/>
                <w:szCs w:val="20"/>
                <w:rtl/>
                <w:cs/>
              </w:rPr>
            </w:pPr>
            <w:r w:rsidRPr="00BC3131">
              <w:rPr>
                <w:rFonts w:ascii="Arial" w:hAnsi="Arial" w:cs="Arial"/>
                <w:color w:val="000000" w:themeColor="text1"/>
                <w:sz w:val="20"/>
                <w:szCs w:val="20"/>
              </w:rPr>
              <w:t>48.84</w:t>
            </w:r>
          </w:p>
        </w:tc>
        <w:tc>
          <w:tcPr>
            <w:tcW w:w="1103" w:type="dxa"/>
            <w:vAlign w:val="bottom"/>
          </w:tcPr>
          <w:p w14:paraId="29CC5E81" w14:textId="40C81FD3" w:rsidR="00BC3131" w:rsidRPr="00B31A00" w:rsidRDefault="00BC3131" w:rsidP="00BC3131">
            <w:pPr>
              <w:tabs>
                <w:tab w:val="decimal" w:pos="626"/>
              </w:tabs>
              <w:spacing w:line="380" w:lineRule="exact"/>
              <w:ind w:left="86" w:right="110"/>
              <w:rPr>
                <w:rFonts w:ascii="Arial" w:hAnsi="Arial" w:cs="Arial"/>
                <w:color w:val="000000" w:themeColor="text1"/>
                <w:sz w:val="20"/>
                <w:szCs w:val="20"/>
                <w:rtl/>
                <w:cs/>
              </w:rPr>
            </w:pPr>
            <w:r w:rsidRPr="006F06AD">
              <w:rPr>
                <w:rFonts w:ascii="Arial" w:hAnsi="Arial" w:cs="Arial"/>
                <w:color w:val="000000" w:themeColor="text1"/>
                <w:sz w:val="20"/>
                <w:szCs w:val="20"/>
              </w:rPr>
              <w:t>53.</w:t>
            </w:r>
            <w:r>
              <w:rPr>
                <w:rFonts w:ascii="Arial" w:hAnsi="Arial" w:cs="Arial"/>
                <w:color w:val="000000" w:themeColor="text1"/>
                <w:sz w:val="20"/>
                <w:szCs w:val="20"/>
              </w:rPr>
              <w:t>21</w:t>
            </w:r>
          </w:p>
        </w:tc>
      </w:tr>
      <w:tr w:rsidR="00BC3131" w:rsidRPr="00B31A00" w14:paraId="7D1D9363" w14:textId="77777777" w:rsidTr="000A5987">
        <w:trPr>
          <w:cantSplit/>
        </w:trPr>
        <w:tc>
          <w:tcPr>
            <w:tcW w:w="4500" w:type="dxa"/>
            <w:hideMark/>
          </w:tcPr>
          <w:p w14:paraId="0E8311DB" w14:textId="77777777" w:rsidR="00BC3131" w:rsidRPr="00B31A00" w:rsidRDefault="00BC3131" w:rsidP="00BC3131">
            <w:pPr>
              <w:spacing w:line="380" w:lineRule="exact"/>
              <w:ind w:left="180"/>
              <w:jc w:val="both"/>
              <w:rPr>
                <w:rFonts w:ascii="Arial" w:eastAsia="Calibri" w:hAnsi="Arial" w:cs="Arial"/>
                <w:color w:val="000000" w:themeColor="text1"/>
                <w:sz w:val="20"/>
                <w:szCs w:val="20"/>
              </w:rPr>
            </w:pPr>
            <w:r w:rsidRPr="00B31A00">
              <w:rPr>
                <w:rFonts w:ascii="Arial" w:eastAsia="Calibri" w:hAnsi="Arial" w:cs="Arial"/>
                <w:color w:val="000000" w:themeColor="text1"/>
                <w:sz w:val="20"/>
                <w:szCs w:val="20"/>
              </w:rPr>
              <w:t>Expense relating to short-term leases</w:t>
            </w:r>
          </w:p>
        </w:tc>
        <w:tc>
          <w:tcPr>
            <w:tcW w:w="1102" w:type="dxa"/>
          </w:tcPr>
          <w:p w14:paraId="541B1583" w14:textId="6EF1F1C8" w:rsidR="00BC3131" w:rsidRPr="00B31A00" w:rsidRDefault="00BC3131" w:rsidP="00BC3131">
            <w:pPr>
              <w:tabs>
                <w:tab w:val="decimal" w:pos="626"/>
              </w:tabs>
              <w:spacing w:line="380" w:lineRule="exact"/>
              <w:ind w:left="86" w:right="110"/>
              <w:rPr>
                <w:rFonts w:ascii="Arial" w:hAnsi="Arial" w:cs="Arial"/>
                <w:color w:val="000000" w:themeColor="text1"/>
                <w:sz w:val="20"/>
                <w:szCs w:val="20"/>
                <w:rtl/>
                <w:cs/>
              </w:rPr>
            </w:pPr>
            <w:r w:rsidRPr="00BC3131">
              <w:rPr>
                <w:rFonts w:ascii="Arial" w:hAnsi="Arial" w:cs="Arial"/>
                <w:color w:val="000000" w:themeColor="text1"/>
                <w:sz w:val="20"/>
                <w:szCs w:val="20"/>
              </w:rPr>
              <w:t>7.50</w:t>
            </w:r>
          </w:p>
        </w:tc>
        <w:tc>
          <w:tcPr>
            <w:tcW w:w="1103" w:type="dxa"/>
          </w:tcPr>
          <w:p w14:paraId="2E152DF7" w14:textId="63356969" w:rsidR="00BC3131" w:rsidRPr="00B31A00" w:rsidRDefault="00BC3131" w:rsidP="00BC3131">
            <w:pPr>
              <w:tabs>
                <w:tab w:val="decimal" w:pos="626"/>
              </w:tabs>
              <w:spacing w:line="380" w:lineRule="exact"/>
              <w:ind w:left="86" w:right="110"/>
              <w:rPr>
                <w:rFonts w:ascii="Arial" w:hAnsi="Arial" w:cs="Arial"/>
                <w:color w:val="000000" w:themeColor="text1"/>
                <w:sz w:val="20"/>
                <w:szCs w:val="20"/>
                <w:rtl/>
                <w:cs/>
              </w:rPr>
            </w:pPr>
            <w:r w:rsidRPr="00BC3131">
              <w:rPr>
                <w:rFonts w:ascii="Arial" w:hAnsi="Arial" w:cs="Arial"/>
                <w:color w:val="000000" w:themeColor="text1"/>
                <w:sz w:val="20"/>
                <w:szCs w:val="20"/>
              </w:rPr>
              <w:t>7.03</w:t>
            </w:r>
          </w:p>
        </w:tc>
        <w:tc>
          <w:tcPr>
            <w:tcW w:w="1102" w:type="dxa"/>
            <w:vAlign w:val="bottom"/>
          </w:tcPr>
          <w:p w14:paraId="7D911B5E" w14:textId="1319CAF2" w:rsidR="00BC3131" w:rsidRPr="00B31A00" w:rsidRDefault="00BC3131" w:rsidP="00BC3131">
            <w:pPr>
              <w:tabs>
                <w:tab w:val="decimal" w:pos="626"/>
              </w:tabs>
              <w:spacing w:line="380" w:lineRule="exact"/>
              <w:ind w:left="86" w:right="110"/>
              <w:rPr>
                <w:rFonts w:ascii="Arial" w:hAnsi="Arial" w:cs="Arial"/>
                <w:color w:val="000000" w:themeColor="text1"/>
                <w:sz w:val="20"/>
                <w:szCs w:val="20"/>
                <w:rtl/>
                <w:cs/>
              </w:rPr>
            </w:pPr>
            <w:r w:rsidRPr="00BC3131">
              <w:rPr>
                <w:rFonts w:ascii="Arial" w:hAnsi="Arial" w:cs="Arial"/>
                <w:color w:val="000000" w:themeColor="text1"/>
                <w:sz w:val="20"/>
                <w:szCs w:val="20"/>
              </w:rPr>
              <w:t>7.09</w:t>
            </w:r>
          </w:p>
        </w:tc>
        <w:tc>
          <w:tcPr>
            <w:tcW w:w="1103" w:type="dxa"/>
            <w:vAlign w:val="bottom"/>
          </w:tcPr>
          <w:p w14:paraId="13213C93" w14:textId="501ACDF4" w:rsidR="00BC3131" w:rsidRPr="00B31A00" w:rsidRDefault="00BC3131" w:rsidP="00BC3131">
            <w:pPr>
              <w:tabs>
                <w:tab w:val="decimal" w:pos="626"/>
              </w:tabs>
              <w:spacing w:line="380" w:lineRule="exact"/>
              <w:ind w:left="86" w:right="110"/>
              <w:rPr>
                <w:rFonts w:ascii="Arial" w:hAnsi="Arial" w:cs="Arial"/>
                <w:color w:val="000000" w:themeColor="text1"/>
                <w:sz w:val="20"/>
                <w:szCs w:val="20"/>
                <w:rtl/>
                <w:cs/>
              </w:rPr>
            </w:pPr>
            <w:r w:rsidRPr="006F06AD">
              <w:rPr>
                <w:rFonts w:ascii="Arial" w:hAnsi="Arial" w:cs="Arial"/>
                <w:color w:val="000000" w:themeColor="text1"/>
                <w:sz w:val="20"/>
                <w:szCs w:val="20"/>
              </w:rPr>
              <w:t>6.44</w:t>
            </w:r>
          </w:p>
        </w:tc>
      </w:tr>
      <w:tr w:rsidR="00BC3131" w:rsidRPr="00B31A00" w14:paraId="4C89BBC6" w14:textId="77777777" w:rsidTr="00871FB9">
        <w:trPr>
          <w:cantSplit/>
        </w:trPr>
        <w:tc>
          <w:tcPr>
            <w:tcW w:w="4500" w:type="dxa"/>
            <w:hideMark/>
          </w:tcPr>
          <w:p w14:paraId="72AC41CF" w14:textId="77777777" w:rsidR="00BC3131" w:rsidRPr="00B31A00" w:rsidRDefault="00BC3131" w:rsidP="00BC3131">
            <w:pPr>
              <w:spacing w:line="380" w:lineRule="exact"/>
              <w:ind w:left="180"/>
              <w:jc w:val="both"/>
              <w:rPr>
                <w:rFonts w:ascii="Arial" w:eastAsia="Calibri" w:hAnsi="Arial" w:cs="Arial"/>
                <w:color w:val="000000" w:themeColor="text1"/>
                <w:sz w:val="20"/>
                <w:szCs w:val="20"/>
              </w:rPr>
            </w:pPr>
            <w:r w:rsidRPr="00B31A00">
              <w:rPr>
                <w:rFonts w:ascii="Arial" w:hAnsi="Arial" w:cs="Arial"/>
                <w:color w:val="000000" w:themeColor="text1"/>
                <w:sz w:val="20"/>
                <w:szCs w:val="20"/>
              </w:rPr>
              <w:t>Expense relating to leases of low-value assets</w:t>
            </w:r>
          </w:p>
        </w:tc>
        <w:tc>
          <w:tcPr>
            <w:tcW w:w="1102" w:type="dxa"/>
            <w:vAlign w:val="bottom"/>
          </w:tcPr>
          <w:p w14:paraId="649DEE13" w14:textId="5F8B6BAC" w:rsidR="00BC3131" w:rsidRPr="00B31A00" w:rsidRDefault="00BC3131" w:rsidP="00BC3131">
            <w:pPr>
              <w:tabs>
                <w:tab w:val="decimal" w:pos="626"/>
              </w:tabs>
              <w:spacing w:line="380" w:lineRule="exact"/>
              <w:ind w:left="86" w:right="110"/>
              <w:rPr>
                <w:rFonts w:ascii="Arial" w:hAnsi="Arial" w:cs="Arial"/>
                <w:color w:val="000000" w:themeColor="text1"/>
                <w:sz w:val="20"/>
                <w:szCs w:val="20"/>
                <w:cs/>
              </w:rPr>
            </w:pPr>
            <w:r w:rsidRPr="00BC3131">
              <w:rPr>
                <w:rFonts w:ascii="Arial" w:hAnsi="Arial" w:cs="Arial"/>
                <w:color w:val="000000" w:themeColor="text1"/>
                <w:sz w:val="20"/>
                <w:szCs w:val="20"/>
              </w:rPr>
              <w:t>5.15</w:t>
            </w:r>
          </w:p>
        </w:tc>
        <w:tc>
          <w:tcPr>
            <w:tcW w:w="1103" w:type="dxa"/>
            <w:vAlign w:val="bottom"/>
          </w:tcPr>
          <w:p w14:paraId="19C331A7" w14:textId="7BF57DB5" w:rsidR="00BC3131" w:rsidRPr="00B31A00" w:rsidRDefault="00BC3131" w:rsidP="00BC3131">
            <w:pPr>
              <w:tabs>
                <w:tab w:val="decimal" w:pos="626"/>
              </w:tabs>
              <w:spacing w:line="380" w:lineRule="exact"/>
              <w:ind w:left="86" w:right="110"/>
              <w:rPr>
                <w:rFonts w:ascii="Arial" w:hAnsi="Arial" w:cs="Arial"/>
                <w:color w:val="000000" w:themeColor="text1"/>
                <w:sz w:val="20"/>
                <w:szCs w:val="20"/>
                <w:cs/>
              </w:rPr>
            </w:pPr>
            <w:r w:rsidRPr="00BC3131">
              <w:rPr>
                <w:rFonts w:ascii="Arial" w:hAnsi="Arial" w:cs="Arial"/>
                <w:color w:val="000000" w:themeColor="text1"/>
                <w:sz w:val="20"/>
                <w:szCs w:val="20"/>
              </w:rPr>
              <w:t>5.50</w:t>
            </w:r>
          </w:p>
        </w:tc>
        <w:tc>
          <w:tcPr>
            <w:tcW w:w="1102" w:type="dxa"/>
            <w:vAlign w:val="bottom"/>
          </w:tcPr>
          <w:p w14:paraId="7054874A" w14:textId="13E48C09" w:rsidR="00BC3131" w:rsidRPr="00B31A00" w:rsidRDefault="00BC3131" w:rsidP="00BC3131">
            <w:pPr>
              <w:tabs>
                <w:tab w:val="decimal" w:pos="626"/>
              </w:tabs>
              <w:spacing w:line="380" w:lineRule="exact"/>
              <w:ind w:left="86" w:right="110"/>
              <w:rPr>
                <w:rFonts w:ascii="Arial" w:hAnsi="Arial" w:cs="Arial"/>
                <w:color w:val="000000" w:themeColor="text1"/>
                <w:sz w:val="20"/>
                <w:szCs w:val="20"/>
                <w:cs/>
              </w:rPr>
            </w:pPr>
            <w:r w:rsidRPr="00BC3131">
              <w:rPr>
                <w:rFonts w:ascii="Arial" w:hAnsi="Arial" w:cs="Arial"/>
                <w:color w:val="000000" w:themeColor="text1"/>
                <w:sz w:val="20"/>
                <w:szCs w:val="20"/>
              </w:rPr>
              <w:t>4.25</w:t>
            </w:r>
          </w:p>
        </w:tc>
        <w:tc>
          <w:tcPr>
            <w:tcW w:w="1103" w:type="dxa"/>
            <w:vAlign w:val="bottom"/>
          </w:tcPr>
          <w:p w14:paraId="375ED7CE" w14:textId="765A7303" w:rsidR="00BC3131" w:rsidRPr="00B31A00" w:rsidRDefault="00BC3131" w:rsidP="00BC3131">
            <w:pPr>
              <w:tabs>
                <w:tab w:val="decimal" w:pos="626"/>
              </w:tabs>
              <w:spacing w:line="380" w:lineRule="exact"/>
              <w:ind w:left="86" w:right="110"/>
              <w:rPr>
                <w:rFonts w:ascii="Arial" w:hAnsi="Arial" w:cs="Arial"/>
                <w:color w:val="000000" w:themeColor="text1"/>
                <w:sz w:val="20"/>
                <w:szCs w:val="20"/>
                <w:cs/>
              </w:rPr>
            </w:pPr>
            <w:r w:rsidRPr="006F06AD">
              <w:rPr>
                <w:rFonts w:ascii="Arial" w:hAnsi="Arial" w:cs="Arial"/>
                <w:color w:val="000000" w:themeColor="text1"/>
                <w:sz w:val="20"/>
                <w:szCs w:val="20"/>
              </w:rPr>
              <w:t>4.95</w:t>
            </w:r>
          </w:p>
        </w:tc>
      </w:tr>
    </w:tbl>
    <w:p w14:paraId="174AD2DF" w14:textId="6CFCC2D8" w:rsidR="00762D21" w:rsidRPr="005F5DAE" w:rsidRDefault="0089208C" w:rsidP="00FA0575">
      <w:pPr>
        <w:spacing w:before="120" w:after="120" w:line="380" w:lineRule="exact"/>
        <w:ind w:left="907" w:hanging="360"/>
        <w:jc w:val="both"/>
        <w:rPr>
          <w:rFonts w:ascii="Arial" w:hAnsi="Arial" w:cs="Arial"/>
          <w:b/>
          <w:bCs/>
          <w:sz w:val="22"/>
          <w:szCs w:val="22"/>
        </w:rPr>
      </w:pPr>
      <w:r w:rsidRPr="005F5DAE">
        <w:rPr>
          <w:rFonts w:ascii="Arial" w:hAnsi="Arial" w:cs="Arial"/>
          <w:b/>
          <w:bCs/>
          <w:sz w:val="22"/>
          <w:szCs w:val="22"/>
        </w:rPr>
        <w:t>d</w:t>
      </w:r>
      <w:r w:rsidR="002973BF" w:rsidRPr="005F5DAE">
        <w:rPr>
          <w:rFonts w:ascii="Arial" w:hAnsi="Arial" w:cs="Arial"/>
          <w:b/>
          <w:bCs/>
          <w:sz w:val="22"/>
          <w:szCs w:val="22"/>
        </w:rPr>
        <w:t>)</w:t>
      </w:r>
      <w:r w:rsidR="002973BF" w:rsidRPr="005F5DAE">
        <w:rPr>
          <w:rFonts w:ascii="Arial" w:hAnsi="Arial" w:cs="Arial"/>
          <w:b/>
          <w:bCs/>
          <w:sz w:val="22"/>
          <w:szCs w:val="22"/>
        </w:rPr>
        <w:tab/>
      </w:r>
      <w:r w:rsidR="00762D21" w:rsidRPr="005F5DAE">
        <w:rPr>
          <w:rFonts w:ascii="Arial" w:hAnsi="Arial" w:cs="Arial"/>
          <w:b/>
          <w:bCs/>
          <w:sz w:val="22"/>
          <w:szCs w:val="22"/>
        </w:rPr>
        <w:t>Others</w:t>
      </w:r>
    </w:p>
    <w:p w14:paraId="2C887321" w14:textId="7CCE3875" w:rsidR="00762D21" w:rsidRPr="005F5DAE" w:rsidRDefault="00762D21" w:rsidP="007C0447">
      <w:pPr>
        <w:pStyle w:val="ListParagraph"/>
        <w:tabs>
          <w:tab w:val="left" w:pos="1440"/>
        </w:tabs>
        <w:spacing w:before="80" w:after="80" w:line="380" w:lineRule="exact"/>
        <w:ind w:left="900"/>
        <w:jc w:val="thaiDistribute"/>
        <w:rPr>
          <w:rFonts w:ascii="Arial" w:hAnsi="Arial" w:cs="Arial"/>
          <w:szCs w:val="22"/>
        </w:rPr>
      </w:pPr>
      <w:r w:rsidRPr="005F5DAE">
        <w:rPr>
          <w:rFonts w:ascii="Arial" w:hAnsi="Arial" w:cs="Arial"/>
          <w:szCs w:val="22"/>
        </w:rPr>
        <w:t>The Group had total cash outflows for leases for the year ended 31 December 202</w:t>
      </w:r>
      <w:r w:rsidR="007C6246">
        <w:rPr>
          <w:rFonts w:ascii="Arial" w:hAnsi="Arial" w:cs="Arial"/>
          <w:szCs w:val="22"/>
        </w:rPr>
        <w:t>4</w:t>
      </w:r>
      <w:r w:rsidR="00045A72">
        <w:rPr>
          <w:rFonts w:ascii="Arial" w:hAnsi="Arial" w:cs="Arial"/>
          <w:szCs w:val="22"/>
        </w:rPr>
        <w:t xml:space="preserve"> </w:t>
      </w:r>
      <w:r w:rsidR="009576E4">
        <w:rPr>
          <w:rFonts w:ascii="Arial" w:hAnsi="Arial" w:cs="Arial"/>
          <w:szCs w:val="22"/>
        </w:rPr>
        <w:t>and</w:t>
      </w:r>
      <w:r w:rsidR="009B2757">
        <w:rPr>
          <w:rFonts w:ascii="Arial" w:hAnsi="Arial" w:cs="Arial"/>
          <w:szCs w:val="22"/>
        </w:rPr>
        <w:t xml:space="preserve"> 202</w:t>
      </w:r>
      <w:r w:rsidR="007C6246">
        <w:rPr>
          <w:rFonts w:ascii="Arial" w:hAnsi="Arial" w:cs="Arial"/>
          <w:szCs w:val="22"/>
        </w:rPr>
        <w:t>3</w:t>
      </w:r>
      <w:r w:rsidRPr="005F5DAE">
        <w:rPr>
          <w:rFonts w:ascii="Arial" w:hAnsi="Arial" w:cs="Arial"/>
          <w:szCs w:val="22"/>
        </w:rPr>
        <w:t xml:space="preserve"> of Baht </w:t>
      </w:r>
      <w:r w:rsidR="00BC3131">
        <w:rPr>
          <w:rFonts w:ascii="Arial" w:hAnsi="Arial" w:cstheme="minorBidi"/>
          <w:szCs w:val="22"/>
        </w:rPr>
        <w:t>252</w:t>
      </w:r>
      <w:r w:rsidR="007C6246">
        <w:rPr>
          <w:rFonts w:ascii="Arial" w:hAnsi="Arial" w:cstheme="minorBidi"/>
          <w:szCs w:val="22"/>
        </w:rPr>
        <w:t xml:space="preserve"> </w:t>
      </w:r>
      <w:r w:rsidRPr="005F5DAE">
        <w:rPr>
          <w:rFonts w:ascii="Arial" w:hAnsi="Arial" w:cs="Arial"/>
          <w:szCs w:val="22"/>
        </w:rPr>
        <w:t>million</w:t>
      </w:r>
      <w:r w:rsidR="009B2757">
        <w:rPr>
          <w:rFonts w:ascii="Arial" w:hAnsi="Arial" w:cs="Arial"/>
          <w:szCs w:val="22"/>
        </w:rPr>
        <w:t xml:space="preserve"> and Baht </w:t>
      </w:r>
      <w:r w:rsidR="00BC3131">
        <w:rPr>
          <w:rFonts w:ascii="Arial" w:hAnsi="Arial" w:cs="Arial"/>
          <w:szCs w:val="22"/>
        </w:rPr>
        <w:t>276</w:t>
      </w:r>
      <w:r w:rsidR="005E6DDA">
        <w:rPr>
          <w:rFonts w:ascii="Arial" w:hAnsi="Arial" w:cs="Arial"/>
          <w:szCs w:val="22"/>
        </w:rPr>
        <w:t xml:space="preserve"> </w:t>
      </w:r>
      <w:r w:rsidR="009B2757">
        <w:rPr>
          <w:rFonts w:ascii="Arial" w:hAnsi="Arial" w:cs="Arial"/>
          <w:szCs w:val="22"/>
        </w:rPr>
        <w:t>million</w:t>
      </w:r>
      <w:r w:rsidR="00E610E0">
        <w:rPr>
          <w:rFonts w:ascii="Arial" w:hAnsi="Arial" w:cs="Arial"/>
          <w:szCs w:val="22"/>
        </w:rPr>
        <w:t>,</w:t>
      </w:r>
      <w:r w:rsidR="009B2757">
        <w:rPr>
          <w:rFonts w:ascii="Arial" w:hAnsi="Arial" w:cs="Arial"/>
          <w:szCs w:val="22"/>
        </w:rPr>
        <w:t xml:space="preserve"> respectively</w:t>
      </w:r>
      <w:r w:rsidR="00E610E0">
        <w:rPr>
          <w:rFonts w:ascii="Arial" w:hAnsi="Arial" w:cs="Arial"/>
          <w:szCs w:val="22"/>
        </w:rPr>
        <w:t xml:space="preserve"> </w:t>
      </w:r>
      <w:r w:rsidR="00871FB9">
        <w:rPr>
          <w:rFonts w:ascii="Arial" w:hAnsi="Arial" w:cs="Arial"/>
          <w:szCs w:val="22"/>
        </w:rPr>
        <w:t>(the Company only</w:t>
      </w:r>
      <w:r w:rsidR="00AC36EB">
        <w:rPr>
          <w:rFonts w:ascii="Arial" w:hAnsi="Arial" w:cs="Arial"/>
          <w:szCs w:val="22"/>
        </w:rPr>
        <w:t xml:space="preserve">: Baht </w:t>
      </w:r>
      <w:r w:rsidR="00BC3131">
        <w:rPr>
          <w:rFonts w:ascii="Arial" w:hAnsi="Arial" w:cs="Arial"/>
          <w:szCs w:val="22"/>
        </w:rPr>
        <w:t>200</w:t>
      </w:r>
      <w:r w:rsidR="00DA60E2">
        <w:rPr>
          <w:rFonts w:ascii="Arial" w:hAnsi="Arial" w:cs="Arial"/>
          <w:szCs w:val="22"/>
        </w:rPr>
        <w:t xml:space="preserve"> </w:t>
      </w:r>
      <w:r w:rsidR="00AC36EB">
        <w:rPr>
          <w:rFonts w:ascii="Arial" w:hAnsi="Arial" w:cs="Arial"/>
          <w:szCs w:val="22"/>
        </w:rPr>
        <w:t xml:space="preserve">million and Baht </w:t>
      </w:r>
      <w:r w:rsidR="00BC3131">
        <w:rPr>
          <w:rFonts w:ascii="Arial" w:hAnsi="Arial" w:cs="Arial"/>
          <w:szCs w:val="22"/>
        </w:rPr>
        <w:t>209</w:t>
      </w:r>
      <w:r w:rsidR="00AC36EB">
        <w:rPr>
          <w:rFonts w:ascii="Arial" w:hAnsi="Arial" w:cs="Arial"/>
          <w:szCs w:val="22"/>
        </w:rPr>
        <w:t xml:space="preserve"> million, respectively)</w:t>
      </w:r>
      <w:r w:rsidRPr="005F5DAE">
        <w:rPr>
          <w:rFonts w:ascii="Arial" w:hAnsi="Arial" w:cs="Arial"/>
          <w:szCs w:val="22"/>
        </w:rPr>
        <w:t xml:space="preserve">, including the cash outflow related to short-term lease, leases of low-value assets. The future cash outflows relating to leases that have not yet commenced are disclosed in Note </w:t>
      </w:r>
      <w:r w:rsidR="00A57363" w:rsidRPr="005F5DAE">
        <w:rPr>
          <w:rFonts w:ascii="Arial" w:hAnsi="Arial" w:cs="Arial"/>
          <w:szCs w:val="22"/>
        </w:rPr>
        <w:t>4</w:t>
      </w:r>
      <w:r w:rsidR="00806737">
        <w:rPr>
          <w:rFonts w:ascii="Arial" w:hAnsi="Arial" w:cs="Arial"/>
          <w:szCs w:val="22"/>
        </w:rPr>
        <w:t>1</w:t>
      </w:r>
      <w:r w:rsidR="00A57363" w:rsidRPr="005F5DAE">
        <w:rPr>
          <w:rFonts w:ascii="Arial" w:hAnsi="Arial" w:cs="Arial"/>
          <w:szCs w:val="22"/>
        </w:rPr>
        <w:t>.2.</w:t>
      </w:r>
    </w:p>
    <w:p w14:paraId="04A7E159" w14:textId="77777777" w:rsidR="007819BF" w:rsidRDefault="007819BF">
      <w:pPr>
        <w:overflowPunct/>
        <w:autoSpaceDE/>
        <w:autoSpaceDN/>
        <w:adjustRightInd/>
        <w:rPr>
          <w:rFonts w:ascii="Arial" w:hAnsi="Arial" w:cs="Arial"/>
          <w:b/>
          <w:bCs/>
          <w:sz w:val="22"/>
          <w:szCs w:val="22"/>
        </w:rPr>
      </w:pPr>
      <w:r>
        <w:rPr>
          <w:rFonts w:ascii="Arial" w:hAnsi="Arial" w:cs="Arial"/>
          <w:b/>
          <w:bCs/>
          <w:sz w:val="22"/>
          <w:szCs w:val="22"/>
        </w:rPr>
        <w:br w:type="page"/>
      </w:r>
    </w:p>
    <w:p w14:paraId="09B582B9" w14:textId="147C6E80" w:rsidR="00762D21" w:rsidRPr="005F5DAE" w:rsidRDefault="0036195E" w:rsidP="007C0447">
      <w:pPr>
        <w:spacing w:before="80" w:after="80" w:line="380" w:lineRule="exact"/>
        <w:ind w:left="547" w:hanging="547"/>
        <w:outlineLvl w:val="1"/>
        <w:rPr>
          <w:rFonts w:ascii="Arial" w:hAnsi="Arial" w:cs="Arial"/>
          <w:b/>
          <w:bCs/>
          <w:sz w:val="22"/>
          <w:szCs w:val="22"/>
        </w:rPr>
      </w:pPr>
      <w:r>
        <w:rPr>
          <w:rFonts w:ascii="Arial" w:hAnsi="Arial" w:cs="Arial"/>
          <w:b/>
          <w:bCs/>
          <w:sz w:val="22"/>
          <w:szCs w:val="22"/>
        </w:rPr>
        <w:lastRenderedPageBreak/>
        <w:t>1</w:t>
      </w:r>
      <w:r w:rsidR="0001648C">
        <w:rPr>
          <w:rFonts w:ascii="Arial" w:hAnsi="Arial" w:cs="Arial"/>
          <w:b/>
          <w:bCs/>
          <w:sz w:val="22"/>
          <w:szCs w:val="22"/>
        </w:rPr>
        <w:t>8</w:t>
      </w:r>
      <w:r w:rsidR="00762D21" w:rsidRPr="005F5DAE">
        <w:rPr>
          <w:rFonts w:ascii="Arial" w:hAnsi="Arial" w:cs="Arial"/>
          <w:b/>
          <w:bCs/>
          <w:sz w:val="22"/>
          <w:szCs w:val="22"/>
        </w:rPr>
        <w:t>.2</w:t>
      </w:r>
      <w:r>
        <w:rPr>
          <w:rFonts w:ascii="Arial" w:hAnsi="Arial" w:cs="Arial"/>
          <w:b/>
          <w:bCs/>
          <w:sz w:val="22"/>
          <w:szCs w:val="22"/>
        </w:rPr>
        <w:tab/>
      </w:r>
      <w:r w:rsidR="00762D21" w:rsidRPr="005F5DAE">
        <w:rPr>
          <w:rFonts w:ascii="Arial" w:hAnsi="Arial" w:cs="Arial"/>
          <w:b/>
          <w:bCs/>
          <w:sz w:val="22"/>
          <w:szCs w:val="22"/>
        </w:rPr>
        <w:t>Group as a lessor</w:t>
      </w:r>
    </w:p>
    <w:p w14:paraId="13649C7F" w14:textId="11FFE18A" w:rsidR="00762D21" w:rsidRPr="005F5DAE" w:rsidRDefault="00762D21" w:rsidP="007C0447">
      <w:pPr>
        <w:tabs>
          <w:tab w:val="left" w:pos="900"/>
          <w:tab w:val="left" w:pos="2160"/>
          <w:tab w:val="left" w:pos="2880"/>
        </w:tabs>
        <w:spacing w:before="80" w:after="80" w:line="380" w:lineRule="exact"/>
        <w:ind w:left="540" w:right="-43"/>
        <w:jc w:val="both"/>
        <w:rPr>
          <w:rFonts w:ascii="Arial" w:hAnsi="Arial" w:cs="Arial"/>
          <w:sz w:val="22"/>
          <w:szCs w:val="22"/>
        </w:rPr>
      </w:pPr>
      <w:r w:rsidRPr="005F5DAE">
        <w:rPr>
          <w:rFonts w:ascii="Arial" w:hAnsi="Arial" w:cs="Arial"/>
          <w:sz w:val="22"/>
          <w:szCs w:val="22"/>
        </w:rPr>
        <w:t xml:space="preserve">The Group has </w:t>
      </w:r>
      <w:proofErr w:type="gramStart"/>
      <w:r w:rsidRPr="005F5DAE">
        <w:rPr>
          <w:rFonts w:ascii="Arial" w:hAnsi="Arial" w:cs="Arial"/>
          <w:sz w:val="22"/>
          <w:szCs w:val="22"/>
        </w:rPr>
        <w:t>entered into</w:t>
      </w:r>
      <w:proofErr w:type="gramEnd"/>
      <w:r w:rsidRPr="005F5DAE">
        <w:rPr>
          <w:rFonts w:ascii="Arial" w:hAnsi="Arial" w:cs="Arial"/>
          <w:sz w:val="22"/>
          <w:szCs w:val="22"/>
        </w:rPr>
        <w:t xml:space="preserve"> operating leases for its investment property portfolio consisting of </w:t>
      </w:r>
      <w:r w:rsidR="001B3242" w:rsidRPr="005F5DAE">
        <w:rPr>
          <w:rFonts w:ascii="Arial" w:hAnsi="Arial" w:cs="Arial"/>
          <w:sz w:val="22"/>
          <w:szCs w:val="22"/>
        </w:rPr>
        <w:t>Land, building, house, condominium unit</w:t>
      </w:r>
      <w:r w:rsidR="00354457" w:rsidRPr="005F5DAE">
        <w:rPr>
          <w:rFonts w:ascii="Arial" w:hAnsi="Arial" w:cs="Arial"/>
          <w:sz w:val="22"/>
          <w:szCs w:val="22"/>
        </w:rPr>
        <w:t xml:space="preserve"> and community mall</w:t>
      </w:r>
      <w:r w:rsidR="00383E1E" w:rsidRPr="005F5DAE">
        <w:rPr>
          <w:rFonts w:ascii="Arial" w:hAnsi="Arial" w:cs="Arial"/>
          <w:sz w:val="22"/>
          <w:szCs w:val="22"/>
        </w:rPr>
        <w:t xml:space="preserve"> </w:t>
      </w:r>
      <w:r w:rsidRPr="005F5DAE">
        <w:rPr>
          <w:rFonts w:ascii="Arial" w:hAnsi="Arial" w:cs="Arial"/>
          <w:sz w:val="22"/>
          <w:szCs w:val="22"/>
        </w:rPr>
        <w:t xml:space="preserve">of the lease terms are between </w:t>
      </w:r>
      <w:r w:rsidR="002973BF" w:rsidRPr="005F5DAE">
        <w:rPr>
          <w:rFonts w:ascii="Arial" w:hAnsi="Arial" w:cs="Arial"/>
          <w:sz w:val="22"/>
          <w:szCs w:val="22"/>
        </w:rPr>
        <w:t>1 - 25</w:t>
      </w:r>
      <w:r w:rsidRPr="005F5DAE">
        <w:rPr>
          <w:rFonts w:ascii="Arial" w:hAnsi="Arial" w:cs="Arial"/>
          <w:sz w:val="22"/>
          <w:szCs w:val="22"/>
        </w:rPr>
        <w:t xml:space="preserve"> years.</w:t>
      </w:r>
    </w:p>
    <w:p w14:paraId="15D46AD6" w14:textId="5BC08C42" w:rsidR="00762D21" w:rsidRDefault="00762D21" w:rsidP="007C0447">
      <w:pPr>
        <w:tabs>
          <w:tab w:val="left" w:pos="900"/>
          <w:tab w:val="left" w:pos="2160"/>
          <w:tab w:val="left" w:pos="2880"/>
        </w:tabs>
        <w:spacing w:before="80" w:after="80" w:line="380" w:lineRule="exact"/>
        <w:ind w:left="540" w:right="-43"/>
        <w:jc w:val="both"/>
        <w:rPr>
          <w:rFonts w:ascii="Arial" w:hAnsi="Arial" w:cs="Arial"/>
          <w:sz w:val="22"/>
          <w:szCs w:val="22"/>
        </w:rPr>
      </w:pPr>
      <w:r w:rsidRPr="00A57363">
        <w:rPr>
          <w:rFonts w:ascii="Arial" w:hAnsi="Arial" w:cs="Arial"/>
          <w:sz w:val="22"/>
          <w:szCs w:val="22"/>
        </w:rPr>
        <w:t xml:space="preserve">The Group has future minimum rentals receivable under non-cancellable operating leases as </w:t>
      </w:r>
      <w:proofErr w:type="gramStart"/>
      <w:r w:rsidRPr="00A57363">
        <w:rPr>
          <w:rFonts w:ascii="Arial" w:hAnsi="Arial" w:cs="Arial"/>
          <w:sz w:val="22"/>
          <w:szCs w:val="22"/>
        </w:rPr>
        <w:t>at</w:t>
      </w:r>
      <w:proofErr w:type="gramEnd"/>
      <w:r w:rsidRPr="00A57363">
        <w:rPr>
          <w:rFonts w:ascii="Arial" w:hAnsi="Arial" w:cs="Arial"/>
          <w:sz w:val="22"/>
          <w:szCs w:val="22"/>
        </w:rPr>
        <w:t xml:space="preserve"> 31 December 202</w:t>
      </w:r>
      <w:r w:rsidR="00237084">
        <w:rPr>
          <w:rFonts w:ascii="Arial" w:hAnsi="Arial" w:cs="Arial"/>
          <w:sz w:val="22"/>
          <w:szCs w:val="22"/>
        </w:rPr>
        <w:t>4</w:t>
      </w:r>
      <w:r w:rsidRPr="00A57363">
        <w:rPr>
          <w:rFonts w:ascii="Arial" w:hAnsi="Arial" w:cs="Arial"/>
          <w:sz w:val="22"/>
          <w:szCs w:val="22"/>
        </w:rPr>
        <w:t xml:space="preserve"> </w:t>
      </w:r>
      <w:r w:rsidR="00D03C31">
        <w:rPr>
          <w:rFonts w:ascii="Arial" w:hAnsi="Arial" w:cs="Arial"/>
          <w:sz w:val="22"/>
          <w:szCs w:val="22"/>
        </w:rPr>
        <w:t>and 202</w:t>
      </w:r>
      <w:r w:rsidR="00237084">
        <w:rPr>
          <w:rFonts w:ascii="Arial" w:hAnsi="Arial" w:cs="Arial"/>
          <w:sz w:val="22"/>
          <w:szCs w:val="22"/>
        </w:rPr>
        <w:t>3</w:t>
      </w:r>
      <w:r w:rsidR="00D03C31">
        <w:rPr>
          <w:rFonts w:ascii="Arial" w:hAnsi="Arial" w:cs="Arial"/>
          <w:sz w:val="22"/>
          <w:szCs w:val="22"/>
        </w:rPr>
        <w:t xml:space="preserve"> </w:t>
      </w:r>
      <w:r w:rsidRPr="00A57363">
        <w:rPr>
          <w:rFonts w:ascii="Arial" w:hAnsi="Arial" w:cs="Arial"/>
          <w:sz w:val="22"/>
          <w:szCs w:val="22"/>
        </w:rPr>
        <w:t>as follows:</w:t>
      </w:r>
    </w:p>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96"/>
        <w:gridCol w:w="1396"/>
        <w:gridCol w:w="1396"/>
        <w:gridCol w:w="1397"/>
        <w:gridCol w:w="10"/>
      </w:tblGrid>
      <w:tr w:rsidR="002973BF" w:rsidRPr="002973BF" w14:paraId="68903180" w14:textId="77777777" w:rsidTr="00D03C31">
        <w:tc>
          <w:tcPr>
            <w:tcW w:w="3600" w:type="dxa"/>
          </w:tcPr>
          <w:p w14:paraId="7333E0D0" w14:textId="77777777" w:rsidR="002973BF" w:rsidRPr="002973BF" w:rsidRDefault="002973BF" w:rsidP="005106AE">
            <w:pPr>
              <w:spacing w:line="360" w:lineRule="exact"/>
              <w:ind w:left="151" w:hanging="151"/>
              <w:jc w:val="center"/>
              <w:rPr>
                <w:rFonts w:ascii="Arial" w:hAnsi="Arial" w:cs="Arial"/>
                <w:sz w:val="22"/>
                <w:szCs w:val="22"/>
                <w:lang w:val="en-GB"/>
              </w:rPr>
            </w:pPr>
            <w:r w:rsidRPr="002973BF">
              <w:rPr>
                <w:rFonts w:ascii="Arial" w:hAnsi="Arial" w:cs="Arial"/>
                <w:sz w:val="22"/>
                <w:szCs w:val="22"/>
              </w:rPr>
              <w:br w:type="page"/>
            </w:r>
          </w:p>
        </w:tc>
        <w:tc>
          <w:tcPr>
            <w:tcW w:w="5595" w:type="dxa"/>
            <w:gridSpan w:val="5"/>
            <w:hideMark/>
          </w:tcPr>
          <w:p w14:paraId="28448ADE" w14:textId="30906A4B" w:rsidR="002973BF" w:rsidRPr="002973BF" w:rsidRDefault="002973BF" w:rsidP="005106AE">
            <w:pPr>
              <w:tabs>
                <w:tab w:val="right" w:pos="1033"/>
              </w:tabs>
              <w:spacing w:line="360" w:lineRule="exact"/>
              <w:ind w:right="-72"/>
              <w:jc w:val="right"/>
              <w:rPr>
                <w:rFonts w:ascii="Arial" w:hAnsi="Arial" w:cs="Arial"/>
                <w:sz w:val="22"/>
                <w:szCs w:val="22"/>
              </w:rPr>
            </w:pPr>
            <w:r w:rsidRPr="002973BF">
              <w:rPr>
                <w:rFonts w:ascii="Arial" w:hAnsi="Arial" w:cs="Arial"/>
                <w:sz w:val="22"/>
                <w:szCs w:val="22"/>
                <w:cs/>
              </w:rPr>
              <w:t>(</w:t>
            </w:r>
            <w:r w:rsidRPr="002973BF">
              <w:rPr>
                <w:rFonts w:ascii="Arial" w:hAnsi="Arial" w:cs="Arial"/>
                <w:sz w:val="22"/>
                <w:szCs w:val="22"/>
              </w:rPr>
              <w:t xml:space="preserve">Unit: </w:t>
            </w:r>
            <w:r w:rsidR="0041344D">
              <w:rPr>
                <w:rFonts w:ascii="Arial" w:hAnsi="Arial" w:cs="Arial"/>
                <w:sz w:val="22"/>
                <w:szCs w:val="22"/>
              </w:rPr>
              <w:t>Million</w:t>
            </w:r>
            <w:r w:rsidRPr="002973BF">
              <w:rPr>
                <w:rFonts w:ascii="Arial" w:hAnsi="Arial" w:cs="Arial"/>
                <w:sz w:val="22"/>
                <w:szCs w:val="22"/>
              </w:rPr>
              <w:t xml:space="preserve"> Baht</w:t>
            </w:r>
            <w:r w:rsidRPr="002973BF">
              <w:rPr>
                <w:rFonts w:ascii="Arial" w:hAnsi="Arial" w:cs="Arial"/>
                <w:sz w:val="22"/>
                <w:szCs w:val="22"/>
                <w:cs/>
              </w:rPr>
              <w:t>)</w:t>
            </w:r>
          </w:p>
        </w:tc>
      </w:tr>
      <w:tr w:rsidR="002973BF" w:rsidRPr="002973BF" w14:paraId="6085DDD2" w14:textId="77777777" w:rsidTr="00195DFC">
        <w:trPr>
          <w:gridAfter w:val="1"/>
          <w:wAfter w:w="10" w:type="dxa"/>
          <w:trHeight w:val="198"/>
        </w:trPr>
        <w:tc>
          <w:tcPr>
            <w:tcW w:w="3600" w:type="dxa"/>
          </w:tcPr>
          <w:p w14:paraId="7EC7E6F2" w14:textId="77777777" w:rsidR="002973BF" w:rsidRPr="002973BF" w:rsidRDefault="002973BF" w:rsidP="005106AE">
            <w:pPr>
              <w:spacing w:line="360" w:lineRule="exact"/>
              <w:ind w:left="151" w:right="-72" w:hanging="151"/>
              <w:rPr>
                <w:rFonts w:ascii="Arial" w:hAnsi="Arial" w:cs="Arial"/>
                <w:sz w:val="22"/>
                <w:szCs w:val="22"/>
                <w:cs/>
              </w:rPr>
            </w:pPr>
          </w:p>
        </w:tc>
        <w:tc>
          <w:tcPr>
            <w:tcW w:w="2792" w:type="dxa"/>
            <w:gridSpan w:val="2"/>
            <w:hideMark/>
          </w:tcPr>
          <w:p w14:paraId="1D03BAE0" w14:textId="77777777" w:rsidR="002973BF" w:rsidRPr="002973BF" w:rsidRDefault="002973BF" w:rsidP="005106AE">
            <w:pPr>
              <w:spacing w:line="360" w:lineRule="exact"/>
              <w:ind w:right="-14"/>
              <w:jc w:val="center"/>
              <w:rPr>
                <w:rFonts w:ascii="Arial" w:hAnsi="Arial" w:cs="Arial"/>
                <w:sz w:val="22"/>
                <w:szCs w:val="22"/>
                <w:cs/>
              </w:rPr>
            </w:pPr>
            <w:r w:rsidRPr="002973BF">
              <w:rPr>
                <w:rFonts w:ascii="Arial" w:hAnsi="Arial" w:cs="Arial"/>
                <w:sz w:val="22"/>
                <w:szCs w:val="22"/>
              </w:rPr>
              <w:t xml:space="preserve">Consolidated </w:t>
            </w:r>
          </w:p>
          <w:p w14:paraId="55F3BDE2" w14:textId="3324D534" w:rsidR="002973BF" w:rsidRPr="002973BF" w:rsidRDefault="002973BF" w:rsidP="005106AE">
            <w:pPr>
              <w:pBdr>
                <w:bottom w:val="single" w:sz="4" w:space="1" w:color="auto"/>
              </w:pBdr>
              <w:tabs>
                <w:tab w:val="decimal" w:pos="1037"/>
              </w:tabs>
              <w:spacing w:line="360" w:lineRule="exact"/>
              <w:ind w:right="-14"/>
              <w:jc w:val="center"/>
              <w:rPr>
                <w:rFonts w:ascii="Arial" w:hAnsi="Arial" w:cs="Arial"/>
                <w:sz w:val="22"/>
                <w:szCs w:val="22"/>
                <w:cs/>
              </w:rPr>
            </w:pPr>
            <w:r w:rsidRPr="002973BF">
              <w:rPr>
                <w:rFonts w:ascii="Arial" w:hAnsi="Arial" w:cs="Arial"/>
                <w:sz w:val="22"/>
                <w:szCs w:val="22"/>
              </w:rPr>
              <w:t>financial statements</w:t>
            </w:r>
          </w:p>
        </w:tc>
        <w:tc>
          <w:tcPr>
            <w:tcW w:w="2793" w:type="dxa"/>
            <w:gridSpan w:val="2"/>
            <w:hideMark/>
          </w:tcPr>
          <w:p w14:paraId="44F91671" w14:textId="77777777" w:rsidR="002973BF" w:rsidRPr="002973BF" w:rsidRDefault="002973BF" w:rsidP="005106AE">
            <w:pPr>
              <w:pBdr>
                <w:bottom w:val="single" w:sz="4" w:space="1" w:color="auto"/>
              </w:pBdr>
              <w:tabs>
                <w:tab w:val="decimal" w:pos="1037"/>
              </w:tabs>
              <w:spacing w:line="360" w:lineRule="exact"/>
              <w:ind w:right="-72"/>
              <w:jc w:val="center"/>
              <w:rPr>
                <w:rFonts w:ascii="Arial" w:hAnsi="Arial" w:cs="Arial"/>
                <w:sz w:val="22"/>
                <w:szCs w:val="22"/>
              </w:rPr>
            </w:pPr>
            <w:r w:rsidRPr="002973BF">
              <w:rPr>
                <w:rFonts w:ascii="Arial" w:hAnsi="Arial" w:cs="Arial"/>
                <w:sz w:val="22"/>
                <w:szCs w:val="22"/>
              </w:rPr>
              <w:t xml:space="preserve">Separate </w:t>
            </w:r>
          </w:p>
          <w:p w14:paraId="02C87D91" w14:textId="22DED966" w:rsidR="002973BF" w:rsidRPr="002973BF" w:rsidRDefault="002973BF" w:rsidP="005106AE">
            <w:pPr>
              <w:pBdr>
                <w:bottom w:val="single" w:sz="4" w:space="1" w:color="auto"/>
              </w:pBdr>
              <w:tabs>
                <w:tab w:val="decimal" w:pos="1037"/>
              </w:tabs>
              <w:spacing w:line="360" w:lineRule="exact"/>
              <w:ind w:right="-72"/>
              <w:jc w:val="center"/>
              <w:rPr>
                <w:rFonts w:ascii="Arial" w:hAnsi="Arial" w:cs="Arial"/>
                <w:sz w:val="22"/>
                <w:szCs w:val="22"/>
              </w:rPr>
            </w:pPr>
            <w:r w:rsidRPr="002973BF">
              <w:rPr>
                <w:rFonts w:ascii="Arial" w:hAnsi="Arial" w:cs="Arial"/>
                <w:sz w:val="22"/>
                <w:szCs w:val="22"/>
              </w:rPr>
              <w:t>financial statements</w:t>
            </w:r>
          </w:p>
        </w:tc>
      </w:tr>
      <w:tr w:rsidR="00237084" w:rsidRPr="002973BF" w14:paraId="58F84744" w14:textId="77777777" w:rsidTr="00871FB9">
        <w:trPr>
          <w:gridAfter w:val="1"/>
          <w:wAfter w:w="10" w:type="dxa"/>
        </w:trPr>
        <w:tc>
          <w:tcPr>
            <w:tcW w:w="3600" w:type="dxa"/>
          </w:tcPr>
          <w:p w14:paraId="51553BAA" w14:textId="77777777" w:rsidR="00237084" w:rsidRPr="002973BF" w:rsidRDefault="00237084" w:rsidP="005106AE">
            <w:pPr>
              <w:spacing w:line="360" w:lineRule="exact"/>
              <w:ind w:right="-72" w:hanging="6"/>
              <w:rPr>
                <w:rFonts w:ascii="Arial" w:hAnsi="Arial" w:cs="Arial"/>
                <w:sz w:val="22"/>
                <w:szCs w:val="22"/>
              </w:rPr>
            </w:pPr>
          </w:p>
        </w:tc>
        <w:tc>
          <w:tcPr>
            <w:tcW w:w="1396" w:type="dxa"/>
            <w:shd w:val="clear" w:color="auto" w:fill="auto"/>
          </w:tcPr>
          <w:p w14:paraId="6BEE5F20" w14:textId="786B5411" w:rsidR="00237084" w:rsidRPr="00153B9F" w:rsidRDefault="00237084" w:rsidP="005106AE">
            <w:pPr>
              <w:pBdr>
                <w:bottom w:val="single" w:sz="4" w:space="1" w:color="auto"/>
              </w:pBdr>
              <w:spacing w:line="360" w:lineRule="exact"/>
              <w:jc w:val="center"/>
              <w:rPr>
                <w:rFonts w:ascii="Arial" w:hAnsi="Arial" w:cs="Arial"/>
                <w:sz w:val="22"/>
                <w:szCs w:val="22"/>
                <w:lang w:val="en-GB"/>
              </w:rPr>
            </w:pPr>
            <w:r>
              <w:rPr>
                <w:rFonts w:ascii="Arial" w:hAnsi="Arial" w:cs="Arial"/>
                <w:sz w:val="22"/>
                <w:szCs w:val="22"/>
                <w:lang w:val="en-GB"/>
              </w:rPr>
              <w:t>2024</w:t>
            </w:r>
          </w:p>
        </w:tc>
        <w:tc>
          <w:tcPr>
            <w:tcW w:w="1396" w:type="dxa"/>
            <w:shd w:val="clear" w:color="auto" w:fill="auto"/>
          </w:tcPr>
          <w:p w14:paraId="32C445E9" w14:textId="35227BC8" w:rsidR="00237084" w:rsidRPr="00153B9F" w:rsidRDefault="00237084" w:rsidP="005106AE">
            <w:pPr>
              <w:pBdr>
                <w:bottom w:val="single" w:sz="4" w:space="1" w:color="auto"/>
              </w:pBdr>
              <w:spacing w:line="360" w:lineRule="exact"/>
              <w:jc w:val="center"/>
              <w:rPr>
                <w:rFonts w:ascii="Arial" w:hAnsi="Arial" w:cs="Arial"/>
                <w:sz w:val="22"/>
                <w:szCs w:val="22"/>
                <w:lang w:val="en-GB"/>
              </w:rPr>
            </w:pPr>
            <w:r>
              <w:rPr>
                <w:rFonts w:ascii="Arial" w:hAnsi="Arial" w:cs="Arial"/>
                <w:sz w:val="22"/>
                <w:szCs w:val="22"/>
                <w:lang w:val="en-GB"/>
              </w:rPr>
              <w:t>2023</w:t>
            </w:r>
          </w:p>
        </w:tc>
        <w:tc>
          <w:tcPr>
            <w:tcW w:w="1396" w:type="dxa"/>
            <w:shd w:val="clear" w:color="auto" w:fill="auto"/>
          </w:tcPr>
          <w:p w14:paraId="2EBADC14" w14:textId="12E58979" w:rsidR="00237084" w:rsidRPr="00153B9F" w:rsidRDefault="00237084" w:rsidP="005106AE">
            <w:pPr>
              <w:pBdr>
                <w:bottom w:val="single" w:sz="4" w:space="1" w:color="auto"/>
              </w:pBdr>
              <w:spacing w:line="360" w:lineRule="exact"/>
              <w:jc w:val="center"/>
              <w:rPr>
                <w:rFonts w:ascii="Arial" w:hAnsi="Arial" w:cs="Arial"/>
                <w:sz w:val="22"/>
                <w:szCs w:val="22"/>
                <w:lang w:val="en-GB"/>
              </w:rPr>
            </w:pPr>
            <w:r>
              <w:rPr>
                <w:rFonts w:ascii="Arial" w:hAnsi="Arial" w:cs="Arial"/>
                <w:sz w:val="22"/>
                <w:szCs w:val="22"/>
                <w:lang w:val="en-GB"/>
              </w:rPr>
              <w:t>2024</w:t>
            </w:r>
          </w:p>
        </w:tc>
        <w:tc>
          <w:tcPr>
            <w:tcW w:w="1397" w:type="dxa"/>
            <w:shd w:val="clear" w:color="auto" w:fill="auto"/>
          </w:tcPr>
          <w:p w14:paraId="79A20DCC" w14:textId="10099AEF" w:rsidR="00237084" w:rsidRPr="00153B9F" w:rsidRDefault="00237084" w:rsidP="005106AE">
            <w:pPr>
              <w:pBdr>
                <w:bottom w:val="single" w:sz="4" w:space="1" w:color="auto"/>
              </w:pBdr>
              <w:spacing w:line="360" w:lineRule="exact"/>
              <w:jc w:val="center"/>
              <w:rPr>
                <w:rFonts w:ascii="Arial" w:hAnsi="Arial" w:cs="Arial"/>
                <w:sz w:val="22"/>
                <w:szCs w:val="22"/>
                <w:lang w:val="en-GB"/>
              </w:rPr>
            </w:pPr>
            <w:r>
              <w:rPr>
                <w:rFonts w:ascii="Arial" w:hAnsi="Arial" w:cs="Arial"/>
                <w:sz w:val="22"/>
                <w:szCs w:val="22"/>
                <w:lang w:val="en-GB"/>
              </w:rPr>
              <w:t>2023</w:t>
            </w:r>
          </w:p>
        </w:tc>
      </w:tr>
      <w:tr w:rsidR="00BC3131" w:rsidRPr="002973BF" w14:paraId="73E582CF" w14:textId="77777777" w:rsidTr="00871FB9">
        <w:trPr>
          <w:gridAfter w:val="1"/>
          <w:wAfter w:w="10" w:type="dxa"/>
        </w:trPr>
        <w:tc>
          <w:tcPr>
            <w:tcW w:w="3600" w:type="dxa"/>
            <w:hideMark/>
          </w:tcPr>
          <w:p w14:paraId="0A9B9956" w14:textId="474ECD99" w:rsidR="00BC3131" w:rsidRPr="002973BF" w:rsidRDefault="00BC3131" w:rsidP="00BC3131">
            <w:pPr>
              <w:spacing w:line="360" w:lineRule="exact"/>
              <w:ind w:right="-72" w:hanging="6"/>
              <w:rPr>
                <w:rFonts w:ascii="Arial" w:hAnsi="Arial" w:cs="Arial"/>
                <w:sz w:val="22"/>
                <w:szCs w:val="22"/>
              </w:rPr>
            </w:pPr>
            <w:r w:rsidRPr="002973BF">
              <w:rPr>
                <w:rFonts w:ascii="Arial" w:hAnsi="Arial" w:cs="Arial"/>
                <w:sz w:val="22"/>
                <w:szCs w:val="22"/>
              </w:rPr>
              <w:t>Within</w:t>
            </w:r>
            <w:r w:rsidRPr="002973BF">
              <w:rPr>
                <w:rFonts w:ascii="Arial" w:hAnsi="Arial" w:cs="Arial"/>
                <w:sz w:val="22"/>
                <w:szCs w:val="22"/>
                <w:cs/>
              </w:rPr>
              <w:t xml:space="preserve"> </w:t>
            </w:r>
            <w:r w:rsidRPr="002973BF">
              <w:rPr>
                <w:rFonts w:ascii="Arial" w:hAnsi="Arial" w:cs="Arial"/>
                <w:sz w:val="22"/>
                <w:szCs w:val="22"/>
              </w:rPr>
              <w:t>1</w:t>
            </w:r>
            <w:r w:rsidRPr="002973BF">
              <w:rPr>
                <w:rFonts w:ascii="Arial" w:hAnsi="Arial" w:cs="Arial"/>
                <w:sz w:val="22"/>
                <w:szCs w:val="22"/>
                <w:cs/>
              </w:rPr>
              <w:t xml:space="preserve"> </w:t>
            </w:r>
            <w:r w:rsidRPr="002973BF">
              <w:rPr>
                <w:rFonts w:ascii="Arial" w:hAnsi="Arial" w:cs="Arial"/>
                <w:sz w:val="22"/>
                <w:szCs w:val="22"/>
              </w:rPr>
              <w:t>year</w:t>
            </w:r>
          </w:p>
        </w:tc>
        <w:tc>
          <w:tcPr>
            <w:tcW w:w="1396" w:type="dxa"/>
            <w:shd w:val="clear" w:color="auto" w:fill="auto"/>
          </w:tcPr>
          <w:p w14:paraId="293B150E" w14:textId="5F28C6B9" w:rsidR="00BC3131" w:rsidRPr="00153B9F" w:rsidRDefault="00BC3131" w:rsidP="00BC3131">
            <w:pPr>
              <w:tabs>
                <w:tab w:val="decimal" w:pos="760"/>
              </w:tabs>
              <w:spacing w:line="360" w:lineRule="exact"/>
              <w:rPr>
                <w:rFonts w:ascii="Arial" w:hAnsi="Arial" w:cs="Arial"/>
                <w:sz w:val="22"/>
                <w:szCs w:val="22"/>
                <w:lang w:val="en-GB"/>
              </w:rPr>
            </w:pPr>
            <w:r w:rsidRPr="00BC3131">
              <w:rPr>
                <w:rFonts w:ascii="Arial" w:hAnsi="Arial" w:cs="Arial"/>
                <w:sz w:val="22"/>
                <w:szCs w:val="22"/>
                <w:lang w:val="en-GB"/>
              </w:rPr>
              <w:t>56.52</w:t>
            </w:r>
          </w:p>
        </w:tc>
        <w:tc>
          <w:tcPr>
            <w:tcW w:w="1396" w:type="dxa"/>
            <w:shd w:val="clear" w:color="auto" w:fill="auto"/>
          </w:tcPr>
          <w:p w14:paraId="5AA391C0" w14:textId="0A6D93EC" w:rsidR="00BC3131" w:rsidRPr="00153B9F" w:rsidRDefault="00BC3131" w:rsidP="00BC3131">
            <w:pPr>
              <w:tabs>
                <w:tab w:val="decimal" w:pos="760"/>
              </w:tabs>
              <w:spacing w:line="360" w:lineRule="exact"/>
              <w:rPr>
                <w:rFonts w:ascii="Arial" w:hAnsi="Arial" w:cs="Arial"/>
                <w:sz w:val="22"/>
                <w:szCs w:val="22"/>
                <w:lang w:val="en-GB"/>
              </w:rPr>
            </w:pPr>
            <w:r w:rsidRPr="00BC3131">
              <w:rPr>
                <w:rFonts w:ascii="Arial" w:hAnsi="Arial" w:cs="Arial"/>
                <w:sz w:val="22"/>
                <w:szCs w:val="22"/>
                <w:lang w:val="en-GB"/>
              </w:rPr>
              <w:t>85.33</w:t>
            </w:r>
          </w:p>
        </w:tc>
        <w:tc>
          <w:tcPr>
            <w:tcW w:w="1396" w:type="dxa"/>
            <w:shd w:val="clear" w:color="auto" w:fill="auto"/>
          </w:tcPr>
          <w:p w14:paraId="501B6085" w14:textId="28D07B49" w:rsidR="00BC3131" w:rsidRPr="00153B9F" w:rsidRDefault="00BC3131" w:rsidP="00BC3131">
            <w:pPr>
              <w:tabs>
                <w:tab w:val="decimal" w:pos="760"/>
              </w:tabs>
              <w:spacing w:line="360" w:lineRule="exact"/>
              <w:rPr>
                <w:rFonts w:ascii="Arial" w:hAnsi="Arial" w:cs="Arial"/>
                <w:sz w:val="22"/>
                <w:szCs w:val="22"/>
                <w:lang w:val="en-GB"/>
              </w:rPr>
            </w:pPr>
            <w:r w:rsidRPr="00BC3131">
              <w:rPr>
                <w:rFonts w:ascii="Arial" w:hAnsi="Arial" w:cs="Arial"/>
                <w:sz w:val="22"/>
                <w:szCs w:val="22"/>
                <w:lang w:val="en-GB"/>
              </w:rPr>
              <w:t>65.99</w:t>
            </w:r>
          </w:p>
        </w:tc>
        <w:tc>
          <w:tcPr>
            <w:tcW w:w="1397" w:type="dxa"/>
            <w:shd w:val="clear" w:color="auto" w:fill="auto"/>
          </w:tcPr>
          <w:p w14:paraId="1B0041B5" w14:textId="345504EA" w:rsidR="00BC3131" w:rsidRPr="00153B9F" w:rsidRDefault="00BC3131" w:rsidP="00BC3131">
            <w:pPr>
              <w:tabs>
                <w:tab w:val="decimal" w:pos="760"/>
              </w:tabs>
              <w:spacing w:line="360" w:lineRule="exact"/>
              <w:rPr>
                <w:rFonts w:ascii="Arial" w:hAnsi="Arial" w:cs="Arial"/>
                <w:sz w:val="22"/>
                <w:szCs w:val="22"/>
                <w:lang w:val="en-GB"/>
              </w:rPr>
            </w:pPr>
            <w:r w:rsidRPr="00EA7818">
              <w:rPr>
                <w:rFonts w:ascii="Arial" w:hAnsi="Arial" w:cs="Arial"/>
                <w:sz w:val="22"/>
                <w:szCs w:val="22"/>
                <w:lang w:val="en-GB"/>
              </w:rPr>
              <w:t>95.11</w:t>
            </w:r>
          </w:p>
        </w:tc>
      </w:tr>
      <w:tr w:rsidR="00BC3131" w:rsidRPr="002973BF" w14:paraId="040A2350" w14:textId="77777777" w:rsidTr="00871FB9">
        <w:trPr>
          <w:gridAfter w:val="1"/>
          <w:wAfter w:w="10" w:type="dxa"/>
        </w:trPr>
        <w:tc>
          <w:tcPr>
            <w:tcW w:w="3600" w:type="dxa"/>
            <w:hideMark/>
          </w:tcPr>
          <w:p w14:paraId="46D83908" w14:textId="6514B2F0" w:rsidR="00BC3131" w:rsidRPr="002973BF" w:rsidRDefault="00BC3131" w:rsidP="00BC3131">
            <w:pPr>
              <w:spacing w:line="360" w:lineRule="exact"/>
              <w:ind w:right="-72" w:hanging="6"/>
              <w:rPr>
                <w:rFonts w:ascii="Arial" w:hAnsi="Arial" w:cs="Arial"/>
                <w:sz w:val="22"/>
                <w:szCs w:val="22"/>
              </w:rPr>
            </w:pPr>
            <w:r w:rsidRPr="002973BF">
              <w:rPr>
                <w:rFonts w:ascii="Arial" w:hAnsi="Arial" w:cs="Arial"/>
                <w:sz w:val="22"/>
                <w:szCs w:val="22"/>
              </w:rPr>
              <w:t>Over 1 and up to 5 years</w:t>
            </w:r>
          </w:p>
        </w:tc>
        <w:tc>
          <w:tcPr>
            <w:tcW w:w="1396" w:type="dxa"/>
            <w:shd w:val="clear" w:color="auto" w:fill="auto"/>
          </w:tcPr>
          <w:p w14:paraId="79869EC7" w14:textId="61165BFC" w:rsidR="00BC3131" w:rsidRPr="00822815" w:rsidRDefault="00BC3131" w:rsidP="00BC3131">
            <w:pPr>
              <w:tabs>
                <w:tab w:val="decimal" w:pos="760"/>
              </w:tabs>
              <w:spacing w:line="360" w:lineRule="exact"/>
              <w:rPr>
                <w:rFonts w:ascii="Arial" w:hAnsi="Arial" w:cs="Arial"/>
                <w:sz w:val="22"/>
                <w:szCs w:val="22"/>
                <w:lang w:val="en-GB"/>
              </w:rPr>
            </w:pPr>
            <w:r w:rsidRPr="00BC3131">
              <w:rPr>
                <w:rFonts w:ascii="Arial" w:hAnsi="Arial" w:cs="Arial"/>
                <w:sz w:val="22"/>
                <w:szCs w:val="22"/>
                <w:lang w:val="en-GB"/>
              </w:rPr>
              <w:t>87.35</w:t>
            </w:r>
          </w:p>
        </w:tc>
        <w:tc>
          <w:tcPr>
            <w:tcW w:w="1396" w:type="dxa"/>
            <w:shd w:val="clear" w:color="auto" w:fill="auto"/>
          </w:tcPr>
          <w:p w14:paraId="3C863FEA" w14:textId="23E49CF8" w:rsidR="00BC3131" w:rsidRPr="00564577" w:rsidRDefault="00BC3131" w:rsidP="00BC3131">
            <w:pPr>
              <w:tabs>
                <w:tab w:val="decimal" w:pos="760"/>
              </w:tabs>
              <w:spacing w:line="360" w:lineRule="exact"/>
              <w:rPr>
                <w:rFonts w:ascii="Arial" w:hAnsi="Arial" w:cs="Arial"/>
                <w:sz w:val="22"/>
                <w:szCs w:val="22"/>
                <w:lang w:val="en-GB"/>
              </w:rPr>
            </w:pPr>
            <w:r w:rsidRPr="00BC3131">
              <w:rPr>
                <w:rFonts w:ascii="Arial" w:hAnsi="Arial" w:cs="Arial"/>
                <w:sz w:val="22"/>
                <w:szCs w:val="22"/>
                <w:lang w:val="en-GB"/>
              </w:rPr>
              <w:t>93.65</w:t>
            </w:r>
          </w:p>
        </w:tc>
        <w:tc>
          <w:tcPr>
            <w:tcW w:w="1396" w:type="dxa"/>
            <w:shd w:val="clear" w:color="auto" w:fill="auto"/>
          </w:tcPr>
          <w:p w14:paraId="054EC529" w14:textId="1466AAEA" w:rsidR="00BC3131" w:rsidRPr="00564577" w:rsidRDefault="00BC3131" w:rsidP="00BC3131">
            <w:pPr>
              <w:tabs>
                <w:tab w:val="decimal" w:pos="760"/>
              </w:tabs>
              <w:spacing w:line="360" w:lineRule="exact"/>
              <w:rPr>
                <w:rFonts w:ascii="Arial" w:hAnsi="Arial" w:cs="Arial"/>
                <w:sz w:val="22"/>
                <w:szCs w:val="22"/>
                <w:lang w:val="en-GB"/>
              </w:rPr>
            </w:pPr>
            <w:r w:rsidRPr="00BC3131">
              <w:rPr>
                <w:rFonts w:ascii="Arial" w:hAnsi="Arial" w:cs="Arial"/>
                <w:sz w:val="22"/>
                <w:szCs w:val="22"/>
                <w:lang w:val="en-GB"/>
              </w:rPr>
              <w:t>76.45</w:t>
            </w:r>
          </w:p>
        </w:tc>
        <w:tc>
          <w:tcPr>
            <w:tcW w:w="1397" w:type="dxa"/>
            <w:shd w:val="clear" w:color="auto" w:fill="auto"/>
          </w:tcPr>
          <w:p w14:paraId="4FEAF6C7" w14:textId="6DD1EA57" w:rsidR="00BC3131" w:rsidRPr="00564577" w:rsidRDefault="00BC3131" w:rsidP="00BC3131">
            <w:pPr>
              <w:tabs>
                <w:tab w:val="decimal" w:pos="760"/>
              </w:tabs>
              <w:spacing w:line="360" w:lineRule="exact"/>
              <w:rPr>
                <w:rFonts w:ascii="Arial" w:hAnsi="Arial" w:cs="Arial"/>
                <w:sz w:val="22"/>
                <w:szCs w:val="22"/>
                <w:lang w:val="en-GB"/>
              </w:rPr>
            </w:pPr>
            <w:r w:rsidRPr="00EA7818">
              <w:rPr>
                <w:rFonts w:ascii="Arial" w:hAnsi="Arial" w:cs="Arial"/>
                <w:sz w:val="22"/>
                <w:szCs w:val="22"/>
                <w:lang w:val="en-GB"/>
              </w:rPr>
              <w:t>93.03</w:t>
            </w:r>
          </w:p>
        </w:tc>
      </w:tr>
      <w:tr w:rsidR="00BC3131" w:rsidRPr="002973BF" w14:paraId="2EF4EE71" w14:textId="77777777" w:rsidTr="00871FB9">
        <w:trPr>
          <w:gridAfter w:val="1"/>
          <w:wAfter w:w="10" w:type="dxa"/>
        </w:trPr>
        <w:tc>
          <w:tcPr>
            <w:tcW w:w="3600" w:type="dxa"/>
            <w:hideMark/>
          </w:tcPr>
          <w:p w14:paraId="13F96093" w14:textId="2FB2B39C" w:rsidR="00BC3131" w:rsidRPr="002973BF" w:rsidRDefault="00BC3131" w:rsidP="00BC3131">
            <w:pPr>
              <w:spacing w:line="360" w:lineRule="exact"/>
              <w:ind w:right="-72" w:hanging="6"/>
              <w:rPr>
                <w:rFonts w:ascii="Arial" w:hAnsi="Arial" w:cs="Arial"/>
                <w:sz w:val="22"/>
                <w:szCs w:val="22"/>
              </w:rPr>
            </w:pPr>
            <w:r w:rsidRPr="002973BF">
              <w:rPr>
                <w:rFonts w:ascii="Arial" w:hAnsi="Arial" w:cs="Arial"/>
                <w:sz w:val="22"/>
                <w:szCs w:val="22"/>
              </w:rPr>
              <w:t>Over 5</w:t>
            </w:r>
            <w:r w:rsidRPr="002973BF">
              <w:rPr>
                <w:rFonts w:ascii="Arial" w:hAnsi="Arial" w:cs="Arial"/>
                <w:sz w:val="22"/>
                <w:szCs w:val="22"/>
                <w:cs/>
              </w:rPr>
              <w:t xml:space="preserve"> </w:t>
            </w:r>
            <w:r w:rsidRPr="002973BF">
              <w:rPr>
                <w:rFonts w:ascii="Arial" w:hAnsi="Arial" w:cs="Arial"/>
                <w:sz w:val="22"/>
                <w:szCs w:val="22"/>
              </w:rPr>
              <w:t>years</w:t>
            </w:r>
          </w:p>
        </w:tc>
        <w:tc>
          <w:tcPr>
            <w:tcW w:w="1396" w:type="dxa"/>
            <w:shd w:val="clear" w:color="auto" w:fill="auto"/>
          </w:tcPr>
          <w:p w14:paraId="35C66A7B" w14:textId="41B79E29" w:rsidR="00BC3131" w:rsidRPr="00822815" w:rsidRDefault="00BC3131" w:rsidP="00BC3131">
            <w:pPr>
              <w:pBdr>
                <w:bottom w:val="single" w:sz="4" w:space="1" w:color="auto"/>
              </w:pBdr>
              <w:tabs>
                <w:tab w:val="decimal" w:pos="760"/>
              </w:tabs>
              <w:spacing w:line="360" w:lineRule="exact"/>
              <w:rPr>
                <w:rFonts w:ascii="Arial" w:hAnsi="Arial" w:cs="Arial"/>
                <w:sz w:val="22"/>
                <w:szCs w:val="22"/>
                <w:lang w:val="en-GB"/>
              </w:rPr>
            </w:pPr>
            <w:r w:rsidRPr="00BC3131">
              <w:rPr>
                <w:rFonts w:ascii="Arial" w:hAnsi="Arial" w:cs="Arial"/>
                <w:sz w:val="22"/>
                <w:szCs w:val="22"/>
                <w:lang w:val="en-GB"/>
              </w:rPr>
              <w:t>150.03</w:t>
            </w:r>
          </w:p>
        </w:tc>
        <w:tc>
          <w:tcPr>
            <w:tcW w:w="1396" w:type="dxa"/>
            <w:shd w:val="clear" w:color="auto" w:fill="auto"/>
          </w:tcPr>
          <w:p w14:paraId="17EFB386" w14:textId="4EA565AF" w:rsidR="00BC3131" w:rsidRPr="00564577" w:rsidRDefault="00BC3131" w:rsidP="00BC3131">
            <w:pPr>
              <w:pBdr>
                <w:bottom w:val="single" w:sz="4" w:space="1" w:color="auto"/>
              </w:pBdr>
              <w:tabs>
                <w:tab w:val="decimal" w:pos="760"/>
              </w:tabs>
              <w:spacing w:line="360" w:lineRule="exact"/>
              <w:rPr>
                <w:rFonts w:ascii="Arial" w:hAnsi="Arial" w:cs="Arial"/>
                <w:sz w:val="22"/>
                <w:szCs w:val="22"/>
                <w:lang w:val="en-GB"/>
              </w:rPr>
            </w:pPr>
            <w:r w:rsidRPr="00BC3131">
              <w:rPr>
                <w:rFonts w:ascii="Arial" w:hAnsi="Arial" w:cs="Arial"/>
                <w:sz w:val="22"/>
                <w:szCs w:val="22"/>
                <w:lang w:val="en-GB"/>
              </w:rPr>
              <w:t>162.20</w:t>
            </w:r>
          </w:p>
        </w:tc>
        <w:tc>
          <w:tcPr>
            <w:tcW w:w="1396" w:type="dxa"/>
            <w:shd w:val="clear" w:color="auto" w:fill="auto"/>
          </w:tcPr>
          <w:p w14:paraId="61C6D00E" w14:textId="3A3ABC19" w:rsidR="00BC3131" w:rsidRPr="00564577" w:rsidRDefault="00BC3131" w:rsidP="00BC3131">
            <w:pPr>
              <w:pBdr>
                <w:bottom w:val="single" w:sz="4" w:space="1" w:color="auto"/>
              </w:pBdr>
              <w:tabs>
                <w:tab w:val="decimal" w:pos="760"/>
              </w:tabs>
              <w:spacing w:line="360" w:lineRule="exact"/>
              <w:rPr>
                <w:rFonts w:ascii="Arial" w:hAnsi="Arial" w:cs="Arial"/>
                <w:sz w:val="22"/>
                <w:szCs w:val="22"/>
                <w:lang w:val="en-GB"/>
              </w:rPr>
            </w:pPr>
            <w:r w:rsidRPr="00BC3131">
              <w:rPr>
                <w:rFonts w:ascii="Arial" w:hAnsi="Arial" w:cs="Arial"/>
                <w:sz w:val="22"/>
                <w:szCs w:val="22"/>
                <w:lang w:val="en-GB"/>
              </w:rPr>
              <w:t>150.03</w:t>
            </w:r>
          </w:p>
        </w:tc>
        <w:tc>
          <w:tcPr>
            <w:tcW w:w="1397" w:type="dxa"/>
            <w:shd w:val="clear" w:color="auto" w:fill="auto"/>
          </w:tcPr>
          <w:p w14:paraId="08794266" w14:textId="1790184C" w:rsidR="00BC3131" w:rsidRPr="00564577" w:rsidRDefault="00BC3131" w:rsidP="00BC3131">
            <w:pPr>
              <w:pBdr>
                <w:bottom w:val="single" w:sz="4" w:space="1" w:color="auto"/>
              </w:pBdr>
              <w:tabs>
                <w:tab w:val="decimal" w:pos="760"/>
              </w:tabs>
              <w:spacing w:line="360" w:lineRule="exact"/>
              <w:rPr>
                <w:rFonts w:ascii="Arial" w:hAnsi="Arial" w:cs="Arial"/>
                <w:sz w:val="22"/>
                <w:szCs w:val="22"/>
                <w:lang w:val="en-GB"/>
              </w:rPr>
            </w:pPr>
            <w:r w:rsidRPr="00EA7818">
              <w:rPr>
                <w:rFonts w:ascii="Arial" w:hAnsi="Arial" w:cs="Arial"/>
                <w:sz w:val="22"/>
                <w:szCs w:val="22"/>
                <w:lang w:val="en-GB"/>
              </w:rPr>
              <w:t>162.</w:t>
            </w:r>
            <w:r>
              <w:rPr>
                <w:rFonts w:ascii="Arial" w:hAnsi="Arial" w:cs="Arial"/>
                <w:sz w:val="22"/>
                <w:szCs w:val="22"/>
                <w:lang w:val="en-GB"/>
              </w:rPr>
              <w:t>19</w:t>
            </w:r>
          </w:p>
        </w:tc>
      </w:tr>
      <w:tr w:rsidR="00BC3131" w:rsidRPr="002973BF" w14:paraId="0EA76FE2" w14:textId="77777777" w:rsidTr="00871FB9">
        <w:trPr>
          <w:gridAfter w:val="1"/>
          <w:wAfter w:w="10" w:type="dxa"/>
        </w:trPr>
        <w:tc>
          <w:tcPr>
            <w:tcW w:w="3600" w:type="dxa"/>
            <w:hideMark/>
          </w:tcPr>
          <w:p w14:paraId="056C1F0D" w14:textId="44BD22E2" w:rsidR="00BC3131" w:rsidRPr="002973BF" w:rsidRDefault="00BC3131" w:rsidP="00BC3131">
            <w:pPr>
              <w:spacing w:line="360" w:lineRule="exact"/>
              <w:ind w:left="151" w:right="-72" w:hanging="151"/>
              <w:rPr>
                <w:rFonts w:ascii="Arial" w:hAnsi="Arial" w:cs="Arial"/>
                <w:sz w:val="22"/>
                <w:szCs w:val="22"/>
              </w:rPr>
            </w:pPr>
            <w:r w:rsidRPr="002973BF">
              <w:rPr>
                <w:rFonts w:ascii="Arial" w:eastAsia="Calibri" w:hAnsi="Arial" w:cs="Arial"/>
                <w:sz w:val="22"/>
                <w:szCs w:val="22"/>
              </w:rPr>
              <w:t>Total</w:t>
            </w:r>
          </w:p>
        </w:tc>
        <w:tc>
          <w:tcPr>
            <w:tcW w:w="1396" w:type="dxa"/>
            <w:shd w:val="clear" w:color="auto" w:fill="auto"/>
          </w:tcPr>
          <w:p w14:paraId="4E3D121E" w14:textId="7A4ED688" w:rsidR="00BC3131" w:rsidRPr="00822815" w:rsidRDefault="00BC3131" w:rsidP="00BC3131">
            <w:pPr>
              <w:pBdr>
                <w:bottom w:val="double" w:sz="4" w:space="1" w:color="auto"/>
              </w:pBdr>
              <w:tabs>
                <w:tab w:val="decimal" w:pos="760"/>
              </w:tabs>
              <w:spacing w:line="360" w:lineRule="exact"/>
              <w:rPr>
                <w:rFonts w:ascii="Arial" w:hAnsi="Arial" w:cs="Arial"/>
                <w:sz w:val="22"/>
                <w:szCs w:val="22"/>
                <w:lang w:val="en-GB"/>
              </w:rPr>
            </w:pPr>
            <w:r w:rsidRPr="00BC3131">
              <w:rPr>
                <w:rFonts w:ascii="Arial" w:hAnsi="Arial" w:cs="Arial"/>
                <w:sz w:val="22"/>
                <w:szCs w:val="22"/>
                <w:lang w:val="en-GB"/>
              </w:rPr>
              <w:t>293.90</w:t>
            </w:r>
          </w:p>
        </w:tc>
        <w:tc>
          <w:tcPr>
            <w:tcW w:w="1396" w:type="dxa"/>
            <w:shd w:val="clear" w:color="auto" w:fill="auto"/>
          </w:tcPr>
          <w:p w14:paraId="17ECF579" w14:textId="500D1B50" w:rsidR="00BC3131" w:rsidRPr="00564577" w:rsidRDefault="00BC3131" w:rsidP="00BC3131">
            <w:pPr>
              <w:pBdr>
                <w:bottom w:val="double" w:sz="4" w:space="1" w:color="auto"/>
              </w:pBdr>
              <w:tabs>
                <w:tab w:val="decimal" w:pos="760"/>
              </w:tabs>
              <w:spacing w:line="360" w:lineRule="exact"/>
              <w:rPr>
                <w:rFonts w:ascii="Arial" w:hAnsi="Arial" w:cs="Arial"/>
                <w:sz w:val="22"/>
                <w:szCs w:val="22"/>
                <w:lang w:val="en-GB"/>
              </w:rPr>
            </w:pPr>
            <w:r w:rsidRPr="00BC3131">
              <w:rPr>
                <w:rFonts w:ascii="Arial" w:hAnsi="Arial" w:cs="Arial"/>
                <w:sz w:val="22"/>
                <w:szCs w:val="22"/>
                <w:lang w:val="en-GB"/>
              </w:rPr>
              <w:t>341.18</w:t>
            </w:r>
          </w:p>
        </w:tc>
        <w:tc>
          <w:tcPr>
            <w:tcW w:w="1396" w:type="dxa"/>
            <w:shd w:val="clear" w:color="auto" w:fill="auto"/>
          </w:tcPr>
          <w:p w14:paraId="7891DDFF" w14:textId="21DDAD06" w:rsidR="00BC3131" w:rsidRPr="00564577" w:rsidRDefault="00BC3131" w:rsidP="00BC3131">
            <w:pPr>
              <w:pBdr>
                <w:bottom w:val="double" w:sz="4" w:space="1" w:color="auto"/>
              </w:pBdr>
              <w:tabs>
                <w:tab w:val="decimal" w:pos="760"/>
              </w:tabs>
              <w:spacing w:line="360" w:lineRule="exact"/>
              <w:rPr>
                <w:rFonts w:ascii="Arial" w:hAnsi="Arial" w:cs="Arial"/>
                <w:sz w:val="22"/>
                <w:szCs w:val="22"/>
                <w:lang w:val="en-GB"/>
              </w:rPr>
            </w:pPr>
            <w:r w:rsidRPr="00BC3131">
              <w:rPr>
                <w:rFonts w:ascii="Arial" w:hAnsi="Arial" w:cs="Arial"/>
                <w:sz w:val="22"/>
                <w:szCs w:val="22"/>
                <w:lang w:val="en-GB"/>
              </w:rPr>
              <w:t>292.47</w:t>
            </w:r>
          </w:p>
        </w:tc>
        <w:tc>
          <w:tcPr>
            <w:tcW w:w="1397" w:type="dxa"/>
            <w:shd w:val="clear" w:color="auto" w:fill="auto"/>
          </w:tcPr>
          <w:p w14:paraId="4F76765B" w14:textId="4F09FCB1" w:rsidR="00BC3131" w:rsidRPr="00564577" w:rsidRDefault="00BC3131" w:rsidP="00BC3131">
            <w:pPr>
              <w:pBdr>
                <w:bottom w:val="double" w:sz="4" w:space="1" w:color="auto"/>
              </w:pBdr>
              <w:tabs>
                <w:tab w:val="decimal" w:pos="760"/>
              </w:tabs>
              <w:spacing w:line="360" w:lineRule="exact"/>
              <w:rPr>
                <w:rFonts w:ascii="Arial" w:hAnsi="Arial" w:cs="Arial"/>
                <w:sz w:val="22"/>
                <w:szCs w:val="22"/>
                <w:lang w:val="en-GB"/>
              </w:rPr>
            </w:pPr>
            <w:r w:rsidRPr="00EA7818">
              <w:rPr>
                <w:rFonts w:ascii="Arial" w:hAnsi="Arial" w:cs="Arial"/>
                <w:sz w:val="22"/>
                <w:szCs w:val="22"/>
                <w:lang w:val="en-GB"/>
              </w:rPr>
              <w:t>350.3</w:t>
            </w:r>
            <w:r>
              <w:rPr>
                <w:rFonts w:ascii="Arial" w:hAnsi="Arial" w:cs="Arial"/>
                <w:sz w:val="22"/>
                <w:szCs w:val="22"/>
                <w:lang w:val="en-GB"/>
              </w:rPr>
              <w:t>3</w:t>
            </w:r>
          </w:p>
        </w:tc>
      </w:tr>
    </w:tbl>
    <w:p w14:paraId="00684118" w14:textId="6418D109" w:rsidR="005F5DAE" w:rsidRDefault="00762D21" w:rsidP="007C0447">
      <w:pPr>
        <w:tabs>
          <w:tab w:val="left" w:pos="900"/>
          <w:tab w:val="left" w:pos="2160"/>
          <w:tab w:val="left" w:pos="2880"/>
        </w:tabs>
        <w:spacing w:before="160" w:after="80" w:line="380" w:lineRule="exact"/>
        <w:ind w:left="547" w:right="-43"/>
        <w:jc w:val="both"/>
        <w:rPr>
          <w:rFonts w:ascii="Arial" w:hAnsi="Arial" w:cs="Arial"/>
          <w:b/>
          <w:bCs/>
          <w:sz w:val="22"/>
          <w:szCs w:val="22"/>
        </w:rPr>
      </w:pPr>
      <w:r w:rsidRPr="00A57363">
        <w:rPr>
          <w:rFonts w:ascii="Arial" w:hAnsi="Arial" w:cs="Arial"/>
          <w:sz w:val="22"/>
          <w:szCs w:val="22"/>
        </w:rPr>
        <w:t xml:space="preserve">During </w:t>
      </w:r>
      <w:r w:rsidR="00494479">
        <w:rPr>
          <w:rFonts w:ascii="Arial" w:hAnsi="Arial" w:cs="Arial"/>
          <w:sz w:val="22"/>
          <w:szCs w:val="22"/>
        </w:rPr>
        <w:t xml:space="preserve">the years </w:t>
      </w:r>
      <w:r w:rsidRPr="00A57363">
        <w:rPr>
          <w:rFonts w:ascii="Arial" w:hAnsi="Arial" w:cs="Arial"/>
          <w:sz w:val="22"/>
          <w:szCs w:val="22"/>
        </w:rPr>
        <w:t>202</w:t>
      </w:r>
      <w:r w:rsidR="00806737">
        <w:rPr>
          <w:rFonts w:ascii="Arial" w:hAnsi="Arial" w:cs="Arial"/>
          <w:sz w:val="22"/>
          <w:szCs w:val="22"/>
        </w:rPr>
        <w:t>4</w:t>
      </w:r>
      <w:r w:rsidR="00D168BB">
        <w:rPr>
          <w:rFonts w:ascii="Arial" w:hAnsi="Arial" w:cstheme="minorBidi"/>
          <w:sz w:val="22"/>
          <w:szCs w:val="22"/>
        </w:rPr>
        <w:t xml:space="preserve"> and 202</w:t>
      </w:r>
      <w:r w:rsidR="00806737">
        <w:rPr>
          <w:rFonts w:ascii="Arial" w:hAnsi="Arial" w:cstheme="minorBidi"/>
          <w:sz w:val="22"/>
          <w:szCs w:val="22"/>
        </w:rPr>
        <w:t>3</w:t>
      </w:r>
      <w:r w:rsidRPr="00A57363">
        <w:rPr>
          <w:rFonts w:ascii="Arial" w:hAnsi="Arial" w:cs="Arial"/>
          <w:sz w:val="22"/>
          <w:szCs w:val="22"/>
        </w:rPr>
        <w:t xml:space="preserve"> the Group has sub-lease income amounting to Baht </w:t>
      </w:r>
      <w:r w:rsidR="00BC3131">
        <w:rPr>
          <w:rFonts w:ascii="Arial" w:hAnsi="Arial" w:cstheme="minorBidi"/>
          <w:sz w:val="22"/>
          <w:szCs w:val="22"/>
        </w:rPr>
        <w:t>89</w:t>
      </w:r>
      <w:r w:rsidRPr="00A57363">
        <w:rPr>
          <w:rFonts w:ascii="Arial" w:hAnsi="Arial" w:cs="Arial"/>
          <w:sz w:val="22"/>
          <w:szCs w:val="22"/>
        </w:rPr>
        <w:t xml:space="preserve"> </w:t>
      </w:r>
      <w:r w:rsidR="00741625">
        <w:rPr>
          <w:rFonts w:ascii="Arial" w:hAnsi="Arial" w:cs="Arial"/>
          <w:sz w:val="22"/>
          <w:szCs w:val="22"/>
        </w:rPr>
        <w:t>m</w:t>
      </w:r>
      <w:r w:rsidRPr="00A57363">
        <w:rPr>
          <w:rFonts w:ascii="Arial" w:hAnsi="Arial" w:cs="Arial"/>
          <w:sz w:val="22"/>
          <w:szCs w:val="22"/>
        </w:rPr>
        <w:t>illion</w:t>
      </w:r>
      <w:r w:rsidR="00587E7F">
        <w:rPr>
          <w:rFonts w:ascii="Arial" w:hAnsi="Arial" w:cs="Arial"/>
          <w:sz w:val="22"/>
          <w:szCs w:val="22"/>
        </w:rPr>
        <w:t xml:space="preserve"> and Baht </w:t>
      </w:r>
      <w:r w:rsidR="00806737">
        <w:rPr>
          <w:rFonts w:ascii="Arial" w:hAnsi="Arial" w:cs="Arial"/>
          <w:sz w:val="22"/>
          <w:szCs w:val="22"/>
        </w:rPr>
        <w:t>68</w:t>
      </w:r>
      <w:r w:rsidR="00DA60E2">
        <w:rPr>
          <w:rFonts w:ascii="Arial" w:hAnsi="Arial" w:cs="Arial"/>
          <w:sz w:val="22"/>
          <w:szCs w:val="22"/>
        </w:rPr>
        <w:t xml:space="preserve"> </w:t>
      </w:r>
      <w:r w:rsidR="00587E7F">
        <w:rPr>
          <w:rFonts w:ascii="Arial" w:hAnsi="Arial" w:cs="Arial"/>
          <w:sz w:val="22"/>
          <w:szCs w:val="22"/>
        </w:rPr>
        <w:t>million, respectively.</w:t>
      </w:r>
      <w:r w:rsidRPr="00A57363">
        <w:rPr>
          <w:rFonts w:ascii="Arial" w:hAnsi="Arial" w:cs="Arial"/>
          <w:sz w:val="22"/>
          <w:szCs w:val="22"/>
        </w:rPr>
        <w:t xml:space="preserve"> </w:t>
      </w:r>
      <w:r w:rsidR="00871FB9">
        <w:rPr>
          <w:rFonts w:ascii="Arial" w:hAnsi="Arial" w:cs="Arial"/>
          <w:sz w:val="22"/>
          <w:szCs w:val="22"/>
        </w:rPr>
        <w:t>(the Company only</w:t>
      </w:r>
      <w:r w:rsidRPr="00A57363">
        <w:rPr>
          <w:rFonts w:ascii="Arial" w:hAnsi="Arial" w:cs="Arial"/>
          <w:sz w:val="22"/>
          <w:szCs w:val="22"/>
        </w:rPr>
        <w:t>:</w:t>
      </w:r>
      <w:r w:rsidR="00587E7F">
        <w:rPr>
          <w:rFonts w:ascii="Arial" w:hAnsi="Arial" w:cs="Arial"/>
          <w:sz w:val="22"/>
          <w:szCs w:val="22"/>
        </w:rPr>
        <w:t xml:space="preserve"> Baht </w:t>
      </w:r>
      <w:r w:rsidR="00BC3131">
        <w:rPr>
          <w:rFonts w:ascii="Arial" w:hAnsi="Arial" w:cs="Arial"/>
          <w:sz w:val="22"/>
          <w:szCs w:val="22"/>
        </w:rPr>
        <w:t>90</w:t>
      </w:r>
      <w:r w:rsidR="00587E7F">
        <w:rPr>
          <w:rFonts w:ascii="Arial" w:hAnsi="Arial" w:cs="Arial"/>
          <w:sz w:val="22"/>
          <w:szCs w:val="22"/>
        </w:rPr>
        <w:t xml:space="preserve"> million and</w:t>
      </w:r>
      <w:r w:rsidRPr="00A57363">
        <w:rPr>
          <w:rFonts w:ascii="Arial" w:hAnsi="Arial" w:cs="Arial"/>
          <w:sz w:val="22"/>
          <w:szCs w:val="22"/>
        </w:rPr>
        <w:t xml:space="preserve"> Baht </w:t>
      </w:r>
      <w:r w:rsidR="00806737">
        <w:rPr>
          <w:rFonts w:ascii="Arial" w:hAnsi="Arial" w:cs="Arial"/>
          <w:sz w:val="22"/>
          <w:szCs w:val="22"/>
        </w:rPr>
        <w:t>81</w:t>
      </w:r>
      <w:r w:rsidR="00DA60E2">
        <w:rPr>
          <w:rFonts w:ascii="Arial" w:hAnsi="Arial" w:cs="Arial"/>
          <w:sz w:val="22"/>
          <w:szCs w:val="22"/>
        </w:rPr>
        <w:t xml:space="preserve"> </w:t>
      </w:r>
      <w:r w:rsidRPr="00A57363">
        <w:rPr>
          <w:rFonts w:ascii="Arial" w:hAnsi="Arial" w:cs="Arial"/>
          <w:sz w:val="22"/>
          <w:szCs w:val="22"/>
        </w:rPr>
        <w:t>million</w:t>
      </w:r>
      <w:r w:rsidR="00587E7F">
        <w:rPr>
          <w:rFonts w:ascii="Arial" w:hAnsi="Arial" w:cs="Arial"/>
          <w:sz w:val="22"/>
          <w:szCs w:val="22"/>
        </w:rPr>
        <w:t>, respectively</w:t>
      </w:r>
      <w:r w:rsidRPr="00A57363">
        <w:rPr>
          <w:rFonts w:ascii="Arial" w:hAnsi="Arial" w:cs="Arial"/>
          <w:sz w:val="22"/>
          <w:szCs w:val="22"/>
        </w:rPr>
        <w:t>)</w:t>
      </w:r>
      <w:r w:rsidR="00ED2091">
        <w:rPr>
          <w:rFonts w:ascii="Arial" w:hAnsi="Arial" w:cs="Arial"/>
          <w:sz w:val="22"/>
          <w:szCs w:val="22"/>
        </w:rPr>
        <w:t>.</w:t>
      </w:r>
    </w:p>
    <w:p w14:paraId="3062E3D8" w14:textId="0AC5CDA0" w:rsidR="00B50D54" w:rsidRPr="00356431" w:rsidRDefault="00977424" w:rsidP="007C0447">
      <w:pPr>
        <w:tabs>
          <w:tab w:val="left" w:pos="900"/>
        </w:tabs>
        <w:spacing w:before="80" w:after="80" w:line="380" w:lineRule="exact"/>
        <w:ind w:left="547" w:hanging="547"/>
        <w:jc w:val="both"/>
        <w:outlineLvl w:val="0"/>
        <w:rPr>
          <w:rFonts w:ascii="Arial" w:hAnsi="Arial" w:cs="Arial"/>
          <w:b/>
          <w:bCs/>
          <w:sz w:val="22"/>
          <w:szCs w:val="22"/>
        </w:rPr>
      </w:pPr>
      <w:r w:rsidRPr="00356431">
        <w:rPr>
          <w:rFonts w:ascii="Arial" w:hAnsi="Arial" w:cs="Arial"/>
          <w:b/>
          <w:bCs/>
          <w:sz w:val="22"/>
          <w:szCs w:val="22"/>
        </w:rPr>
        <w:t>19</w:t>
      </w:r>
      <w:r w:rsidR="00B50D54" w:rsidRPr="00356431">
        <w:rPr>
          <w:rFonts w:ascii="Arial" w:hAnsi="Arial" w:cs="Arial"/>
          <w:b/>
          <w:bCs/>
          <w:sz w:val="22"/>
          <w:szCs w:val="22"/>
        </w:rPr>
        <w:t>.</w:t>
      </w:r>
      <w:r w:rsidR="00B50D54" w:rsidRPr="00356431">
        <w:rPr>
          <w:rFonts w:ascii="Arial" w:hAnsi="Arial" w:cs="Arial"/>
          <w:b/>
          <w:bCs/>
          <w:sz w:val="22"/>
          <w:szCs w:val="22"/>
        </w:rPr>
        <w:tab/>
      </w:r>
      <w:r w:rsidR="00B011BC" w:rsidRPr="00356431">
        <w:rPr>
          <w:rFonts w:ascii="Arial" w:hAnsi="Arial" w:cs="Arial"/>
          <w:b/>
          <w:bCs/>
          <w:sz w:val="22"/>
          <w:szCs w:val="22"/>
        </w:rPr>
        <w:t>I</w:t>
      </w:r>
      <w:r w:rsidR="00B50D54" w:rsidRPr="00356431">
        <w:rPr>
          <w:rFonts w:ascii="Arial" w:hAnsi="Arial" w:cs="Arial"/>
          <w:b/>
          <w:bCs/>
          <w:sz w:val="22"/>
          <w:szCs w:val="22"/>
        </w:rPr>
        <w:t>ntangible assets</w:t>
      </w:r>
    </w:p>
    <w:p w14:paraId="6279C7D7" w14:textId="39A6713B" w:rsidR="00DD68FA" w:rsidRPr="00356431" w:rsidRDefault="002973BF" w:rsidP="007C0447">
      <w:pPr>
        <w:tabs>
          <w:tab w:val="left" w:pos="900"/>
        </w:tabs>
        <w:spacing w:before="80" w:after="80" w:line="380" w:lineRule="exact"/>
        <w:ind w:left="547" w:right="-43" w:hanging="547"/>
        <w:jc w:val="thaiDistribute"/>
        <w:rPr>
          <w:rFonts w:ascii="Arial" w:hAnsi="Arial"/>
          <w:sz w:val="22"/>
          <w:szCs w:val="22"/>
        </w:rPr>
      </w:pPr>
      <w:r w:rsidRPr="00356431">
        <w:rPr>
          <w:rFonts w:ascii="Arial" w:hAnsi="Arial"/>
          <w:sz w:val="22"/>
          <w:szCs w:val="22"/>
        </w:rPr>
        <w:tab/>
      </w:r>
      <w:r w:rsidR="00DD68FA" w:rsidRPr="00356431">
        <w:rPr>
          <w:rFonts w:ascii="Arial" w:hAnsi="Arial"/>
          <w:sz w:val="22"/>
          <w:szCs w:val="22"/>
        </w:rPr>
        <w:t xml:space="preserve">The net book value of intangible assets as </w:t>
      </w:r>
      <w:proofErr w:type="gramStart"/>
      <w:r w:rsidR="00DD68FA" w:rsidRPr="00356431">
        <w:rPr>
          <w:rFonts w:ascii="Arial" w:hAnsi="Arial"/>
          <w:sz w:val="22"/>
          <w:szCs w:val="22"/>
        </w:rPr>
        <w:t>at</w:t>
      </w:r>
      <w:proofErr w:type="gramEnd"/>
      <w:r w:rsidR="00DD68FA" w:rsidRPr="00356431">
        <w:rPr>
          <w:rFonts w:ascii="Arial" w:hAnsi="Arial"/>
          <w:sz w:val="22"/>
          <w:szCs w:val="22"/>
        </w:rPr>
        <w:t xml:space="preserve"> 31 December 202</w:t>
      </w:r>
      <w:r w:rsidR="00356431">
        <w:rPr>
          <w:rFonts w:ascii="Arial" w:hAnsi="Arial"/>
          <w:sz w:val="22"/>
          <w:szCs w:val="22"/>
        </w:rPr>
        <w:t>4</w:t>
      </w:r>
      <w:r w:rsidR="00DD68FA" w:rsidRPr="00356431">
        <w:rPr>
          <w:rFonts w:ascii="Arial" w:hAnsi="Arial"/>
          <w:sz w:val="22"/>
          <w:szCs w:val="22"/>
        </w:rPr>
        <w:t xml:space="preserve"> and 20</w:t>
      </w:r>
      <w:r w:rsidR="00E4791A" w:rsidRPr="00356431">
        <w:rPr>
          <w:rFonts w:ascii="Arial" w:hAnsi="Arial"/>
          <w:sz w:val="22"/>
          <w:szCs w:val="22"/>
        </w:rPr>
        <w:t>2</w:t>
      </w:r>
      <w:r w:rsidR="00356431">
        <w:rPr>
          <w:rFonts w:ascii="Arial" w:hAnsi="Arial"/>
          <w:sz w:val="22"/>
          <w:szCs w:val="22"/>
        </w:rPr>
        <w:t>3</w:t>
      </w:r>
      <w:r w:rsidR="00DD68FA" w:rsidRPr="00356431">
        <w:rPr>
          <w:rFonts w:ascii="Arial" w:hAnsi="Arial"/>
          <w:sz w:val="22"/>
          <w:szCs w:val="22"/>
        </w:rPr>
        <w:t xml:space="preserve"> </w:t>
      </w:r>
      <w:r w:rsidR="00FE79F1" w:rsidRPr="00356431">
        <w:rPr>
          <w:rFonts w:ascii="Arial" w:hAnsi="Arial"/>
          <w:sz w:val="22"/>
          <w:szCs w:val="22"/>
        </w:rPr>
        <w:t>are</w:t>
      </w:r>
      <w:r w:rsidR="00DD68FA" w:rsidRPr="00356431">
        <w:rPr>
          <w:rFonts w:ascii="Arial" w:hAnsi="Arial"/>
          <w:sz w:val="22"/>
          <w:szCs w:val="22"/>
        </w:rPr>
        <w:t xml:space="preserve"> presented below.</w:t>
      </w:r>
    </w:p>
    <w:tbl>
      <w:tblPr>
        <w:tblW w:w="9810" w:type="dxa"/>
        <w:tblLayout w:type="fixed"/>
        <w:tblLook w:val="04A0" w:firstRow="1" w:lastRow="0" w:firstColumn="1" w:lastColumn="0" w:noHBand="0" w:noVBand="1"/>
      </w:tblPr>
      <w:tblGrid>
        <w:gridCol w:w="2430"/>
        <w:gridCol w:w="1054"/>
        <w:gridCol w:w="1054"/>
        <w:gridCol w:w="1132"/>
        <w:gridCol w:w="990"/>
        <w:gridCol w:w="1041"/>
        <w:gridCol w:w="1054"/>
        <w:gridCol w:w="1055"/>
      </w:tblGrid>
      <w:tr w:rsidR="0036195E" w:rsidRPr="00356431" w14:paraId="17CA3CC4" w14:textId="77777777" w:rsidTr="00186336">
        <w:trPr>
          <w:tblHeader/>
        </w:trPr>
        <w:tc>
          <w:tcPr>
            <w:tcW w:w="2430" w:type="dxa"/>
          </w:tcPr>
          <w:p w14:paraId="33695E49" w14:textId="77777777" w:rsidR="0036195E" w:rsidRPr="00356431" w:rsidRDefault="0036195E" w:rsidP="00186336">
            <w:pPr>
              <w:spacing w:line="280" w:lineRule="exact"/>
              <w:ind w:left="151" w:hanging="151"/>
              <w:jc w:val="center"/>
              <w:rPr>
                <w:rFonts w:ascii="Arial" w:hAnsi="Arial" w:cs="Arial"/>
                <w:sz w:val="15"/>
                <w:szCs w:val="15"/>
              </w:rPr>
            </w:pPr>
          </w:p>
        </w:tc>
        <w:tc>
          <w:tcPr>
            <w:tcW w:w="4230" w:type="dxa"/>
            <w:gridSpan w:val="4"/>
            <w:vAlign w:val="bottom"/>
          </w:tcPr>
          <w:p w14:paraId="6C52EB1C" w14:textId="77777777" w:rsidR="0036195E" w:rsidRPr="00356431" w:rsidRDefault="0036195E" w:rsidP="00186336">
            <w:pPr>
              <w:tabs>
                <w:tab w:val="right" w:pos="1033"/>
              </w:tabs>
              <w:spacing w:line="280" w:lineRule="exact"/>
              <w:ind w:right="-18"/>
              <w:jc w:val="center"/>
              <w:rPr>
                <w:rFonts w:ascii="Arial" w:hAnsi="Arial" w:cs="Arial"/>
                <w:sz w:val="15"/>
                <w:szCs w:val="15"/>
              </w:rPr>
            </w:pPr>
          </w:p>
        </w:tc>
        <w:tc>
          <w:tcPr>
            <w:tcW w:w="3150" w:type="dxa"/>
            <w:gridSpan w:val="3"/>
          </w:tcPr>
          <w:p w14:paraId="44129426" w14:textId="7D39BEB9" w:rsidR="0036195E" w:rsidRPr="00356431" w:rsidRDefault="0036195E" w:rsidP="00186336">
            <w:pPr>
              <w:tabs>
                <w:tab w:val="right" w:pos="1033"/>
              </w:tabs>
              <w:spacing w:line="280" w:lineRule="exact"/>
              <w:jc w:val="right"/>
              <w:rPr>
                <w:rFonts w:ascii="Arial" w:hAnsi="Arial" w:cs="Arial"/>
                <w:sz w:val="15"/>
                <w:szCs w:val="15"/>
              </w:rPr>
            </w:pPr>
            <w:r w:rsidRPr="00356431">
              <w:rPr>
                <w:rFonts w:ascii="Arial" w:hAnsi="Arial" w:cs="Arial"/>
                <w:sz w:val="15"/>
                <w:szCs w:val="15"/>
              </w:rPr>
              <w:t>(Unit: Million Baht)</w:t>
            </w:r>
          </w:p>
        </w:tc>
      </w:tr>
      <w:tr w:rsidR="00302AAF" w:rsidRPr="00356431" w14:paraId="3D2A69A0" w14:textId="77777777" w:rsidTr="00186336">
        <w:trPr>
          <w:tblHeader/>
        </w:trPr>
        <w:tc>
          <w:tcPr>
            <w:tcW w:w="2430" w:type="dxa"/>
          </w:tcPr>
          <w:p w14:paraId="5D6AC3EA" w14:textId="77777777" w:rsidR="00302AAF" w:rsidRPr="00356431" w:rsidRDefault="00302AAF" w:rsidP="00186336">
            <w:pPr>
              <w:spacing w:line="280" w:lineRule="exact"/>
              <w:ind w:left="151" w:hanging="151"/>
              <w:jc w:val="center"/>
              <w:rPr>
                <w:rFonts w:ascii="Arial" w:hAnsi="Arial" w:cs="Arial"/>
                <w:sz w:val="15"/>
                <w:szCs w:val="15"/>
              </w:rPr>
            </w:pPr>
          </w:p>
        </w:tc>
        <w:tc>
          <w:tcPr>
            <w:tcW w:w="4230" w:type="dxa"/>
            <w:gridSpan w:val="4"/>
            <w:vAlign w:val="bottom"/>
          </w:tcPr>
          <w:p w14:paraId="63EABED9" w14:textId="0A8183C0" w:rsidR="00302AAF" w:rsidRPr="00356431" w:rsidRDefault="00302AAF" w:rsidP="00186336">
            <w:pPr>
              <w:pBdr>
                <w:bottom w:val="single" w:sz="4" w:space="1" w:color="auto"/>
              </w:pBdr>
              <w:tabs>
                <w:tab w:val="right" w:pos="1033"/>
              </w:tabs>
              <w:spacing w:line="280" w:lineRule="exact"/>
              <w:ind w:right="-18"/>
              <w:jc w:val="center"/>
              <w:rPr>
                <w:rFonts w:ascii="Arial" w:hAnsi="Arial" w:cs="Arial"/>
                <w:sz w:val="15"/>
                <w:szCs w:val="15"/>
              </w:rPr>
            </w:pPr>
            <w:r w:rsidRPr="00356431">
              <w:rPr>
                <w:rFonts w:ascii="Arial" w:hAnsi="Arial" w:cs="Arial"/>
                <w:sz w:val="15"/>
                <w:szCs w:val="15"/>
              </w:rPr>
              <w:t>Consolidated financial statements</w:t>
            </w:r>
          </w:p>
        </w:tc>
        <w:tc>
          <w:tcPr>
            <w:tcW w:w="3150" w:type="dxa"/>
            <w:gridSpan w:val="3"/>
          </w:tcPr>
          <w:p w14:paraId="3FA878AD" w14:textId="77777777" w:rsidR="00302AAF" w:rsidRPr="00356431" w:rsidRDefault="00302AAF" w:rsidP="00186336">
            <w:pPr>
              <w:pBdr>
                <w:bottom w:val="single" w:sz="4" w:space="1" w:color="auto"/>
              </w:pBdr>
              <w:tabs>
                <w:tab w:val="right" w:pos="1033"/>
              </w:tabs>
              <w:spacing w:line="280" w:lineRule="exact"/>
              <w:ind w:right="-72"/>
              <w:jc w:val="center"/>
              <w:rPr>
                <w:rFonts w:ascii="Arial" w:hAnsi="Arial" w:cs="Arial"/>
                <w:sz w:val="15"/>
                <w:szCs w:val="15"/>
              </w:rPr>
            </w:pPr>
            <w:r w:rsidRPr="00356431">
              <w:rPr>
                <w:rFonts w:ascii="Arial" w:hAnsi="Arial" w:cs="Arial"/>
                <w:sz w:val="15"/>
                <w:szCs w:val="15"/>
              </w:rPr>
              <w:t>Separate financial statements</w:t>
            </w:r>
          </w:p>
        </w:tc>
      </w:tr>
      <w:tr w:rsidR="00302AAF" w:rsidRPr="00356431" w14:paraId="2A7A15C5" w14:textId="77777777" w:rsidTr="00186336">
        <w:trPr>
          <w:trHeight w:val="495"/>
          <w:tblHeader/>
        </w:trPr>
        <w:tc>
          <w:tcPr>
            <w:tcW w:w="2430" w:type="dxa"/>
          </w:tcPr>
          <w:p w14:paraId="1F2304BB" w14:textId="77777777" w:rsidR="00302AAF" w:rsidRPr="00356431" w:rsidRDefault="00302AAF" w:rsidP="00186336">
            <w:pPr>
              <w:spacing w:line="280" w:lineRule="exact"/>
              <w:ind w:left="151" w:hanging="151"/>
              <w:jc w:val="center"/>
              <w:rPr>
                <w:rFonts w:ascii="Arial" w:hAnsi="Arial" w:cs="Arial"/>
                <w:sz w:val="15"/>
                <w:szCs w:val="15"/>
              </w:rPr>
            </w:pPr>
            <w:r w:rsidRPr="00356431">
              <w:rPr>
                <w:rFonts w:ascii="Arial" w:hAnsi="Arial" w:cs="Arial"/>
                <w:sz w:val="15"/>
                <w:szCs w:val="15"/>
              </w:rPr>
              <w:br w:type="page"/>
            </w:r>
            <w:r w:rsidRPr="00356431">
              <w:rPr>
                <w:rFonts w:ascii="Arial" w:hAnsi="Arial" w:cs="Arial"/>
                <w:sz w:val="15"/>
                <w:szCs w:val="15"/>
              </w:rPr>
              <w:br w:type="page"/>
            </w:r>
          </w:p>
        </w:tc>
        <w:tc>
          <w:tcPr>
            <w:tcW w:w="1054" w:type="dxa"/>
            <w:vAlign w:val="bottom"/>
          </w:tcPr>
          <w:p w14:paraId="4E9052A4" w14:textId="77777777" w:rsidR="00302AAF" w:rsidRPr="00356431" w:rsidRDefault="00302AAF" w:rsidP="00801E0A">
            <w:pPr>
              <w:pBdr>
                <w:bottom w:val="single" w:sz="4" w:space="1" w:color="auto"/>
              </w:pBdr>
              <w:tabs>
                <w:tab w:val="left" w:pos="2160"/>
                <w:tab w:val="center" w:pos="6840"/>
                <w:tab w:val="center" w:pos="8280"/>
              </w:tabs>
              <w:spacing w:line="280" w:lineRule="exact"/>
              <w:ind w:left="-16" w:right="-43"/>
              <w:jc w:val="center"/>
              <w:rPr>
                <w:rFonts w:ascii="Arial" w:hAnsi="Arial" w:cs="Arial"/>
                <w:strike/>
                <w:sz w:val="15"/>
                <w:szCs w:val="15"/>
              </w:rPr>
            </w:pPr>
            <w:r w:rsidRPr="00356431">
              <w:rPr>
                <w:rFonts w:ascii="Arial" w:hAnsi="Arial" w:cs="Arial"/>
                <w:sz w:val="15"/>
                <w:szCs w:val="15"/>
              </w:rPr>
              <w:t>Computer software</w:t>
            </w:r>
          </w:p>
        </w:tc>
        <w:tc>
          <w:tcPr>
            <w:tcW w:w="1054" w:type="dxa"/>
          </w:tcPr>
          <w:p w14:paraId="11BF4043" w14:textId="67BD08E1" w:rsidR="00302AAF" w:rsidRPr="00356431" w:rsidRDefault="00801E0A" w:rsidP="00801E0A">
            <w:pPr>
              <w:pBdr>
                <w:bottom w:val="single" w:sz="4" w:space="1" w:color="auto"/>
              </w:pBdr>
              <w:tabs>
                <w:tab w:val="left" w:pos="2160"/>
                <w:tab w:val="center" w:pos="6840"/>
                <w:tab w:val="center" w:pos="8280"/>
              </w:tabs>
              <w:spacing w:line="280" w:lineRule="exact"/>
              <w:ind w:left="-16" w:right="-43"/>
              <w:jc w:val="center"/>
              <w:rPr>
                <w:rFonts w:ascii="Arial" w:hAnsi="Arial" w:cs="Arial"/>
                <w:sz w:val="15"/>
                <w:szCs w:val="15"/>
              </w:rPr>
            </w:pPr>
            <w:r w:rsidRPr="00356431">
              <w:rPr>
                <w:rFonts w:ascii="Arial" w:hAnsi="Arial" w:cs="Arial"/>
                <w:sz w:val="15"/>
                <w:szCs w:val="15"/>
              </w:rPr>
              <w:t>Hotel management agreement</w:t>
            </w:r>
          </w:p>
        </w:tc>
        <w:tc>
          <w:tcPr>
            <w:tcW w:w="1132" w:type="dxa"/>
            <w:vAlign w:val="bottom"/>
          </w:tcPr>
          <w:p w14:paraId="71110648" w14:textId="75A88033" w:rsidR="00302AAF" w:rsidRPr="00356431" w:rsidRDefault="00801E0A" w:rsidP="00801E0A">
            <w:pPr>
              <w:pBdr>
                <w:bottom w:val="single" w:sz="4" w:space="1" w:color="auto"/>
              </w:pBdr>
              <w:tabs>
                <w:tab w:val="left" w:pos="2160"/>
                <w:tab w:val="center" w:pos="6840"/>
                <w:tab w:val="center" w:pos="8280"/>
              </w:tabs>
              <w:spacing w:line="280" w:lineRule="exact"/>
              <w:ind w:left="-16" w:right="-43"/>
              <w:jc w:val="center"/>
              <w:rPr>
                <w:rFonts w:ascii="Arial" w:hAnsi="Arial" w:cs="Arial"/>
                <w:sz w:val="15"/>
                <w:szCs w:val="15"/>
              </w:rPr>
            </w:pPr>
            <w:r w:rsidRPr="00356431">
              <w:rPr>
                <w:rFonts w:ascii="Arial" w:hAnsi="Arial" w:cs="Arial"/>
                <w:sz w:val="15"/>
                <w:szCs w:val="15"/>
              </w:rPr>
              <w:t>Software under installation</w:t>
            </w:r>
          </w:p>
        </w:tc>
        <w:tc>
          <w:tcPr>
            <w:tcW w:w="990" w:type="dxa"/>
            <w:vAlign w:val="bottom"/>
          </w:tcPr>
          <w:p w14:paraId="4892E0B1" w14:textId="77777777" w:rsidR="00302AAF" w:rsidRPr="00356431" w:rsidRDefault="00302AAF" w:rsidP="00801E0A">
            <w:pPr>
              <w:pBdr>
                <w:bottom w:val="single" w:sz="4" w:space="1" w:color="auto"/>
              </w:pBdr>
              <w:tabs>
                <w:tab w:val="left" w:pos="2160"/>
                <w:tab w:val="center" w:pos="6840"/>
                <w:tab w:val="center" w:pos="8280"/>
              </w:tabs>
              <w:spacing w:line="280" w:lineRule="exact"/>
              <w:ind w:left="-16" w:right="-43"/>
              <w:jc w:val="center"/>
              <w:rPr>
                <w:rFonts w:ascii="Arial" w:hAnsi="Arial" w:cs="Arial"/>
                <w:sz w:val="15"/>
                <w:szCs w:val="15"/>
              </w:rPr>
            </w:pPr>
            <w:r w:rsidRPr="00356431">
              <w:rPr>
                <w:rFonts w:ascii="Arial" w:hAnsi="Arial" w:cs="Arial"/>
                <w:sz w:val="15"/>
                <w:szCs w:val="15"/>
              </w:rPr>
              <w:t>Total</w:t>
            </w:r>
          </w:p>
        </w:tc>
        <w:tc>
          <w:tcPr>
            <w:tcW w:w="1041" w:type="dxa"/>
            <w:vAlign w:val="bottom"/>
          </w:tcPr>
          <w:p w14:paraId="45C2BF77" w14:textId="77777777" w:rsidR="00302AAF" w:rsidRPr="00356431" w:rsidRDefault="00302AAF" w:rsidP="00186336">
            <w:pPr>
              <w:pBdr>
                <w:bottom w:val="single" w:sz="4" w:space="1" w:color="auto"/>
              </w:pBdr>
              <w:tabs>
                <w:tab w:val="left" w:pos="2160"/>
                <w:tab w:val="center" w:pos="6840"/>
                <w:tab w:val="center" w:pos="8280"/>
              </w:tabs>
              <w:spacing w:line="280" w:lineRule="exact"/>
              <w:ind w:left="-16" w:right="-43"/>
              <w:jc w:val="center"/>
              <w:rPr>
                <w:rFonts w:ascii="Arial" w:hAnsi="Arial" w:cs="Arial"/>
                <w:sz w:val="15"/>
                <w:szCs w:val="15"/>
              </w:rPr>
            </w:pPr>
            <w:r w:rsidRPr="00356431">
              <w:rPr>
                <w:rFonts w:ascii="Arial" w:hAnsi="Arial" w:cs="Arial"/>
                <w:sz w:val="15"/>
                <w:szCs w:val="15"/>
              </w:rPr>
              <w:t>Computer software</w:t>
            </w:r>
          </w:p>
        </w:tc>
        <w:tc>
          <w:tcPr>
            <w:tcW w:w="1054" w:type="dxa"/>
          </w:tcPr>
          <w:p w14:paraId="5B3817EA" w14:textId="77777777" w:rsidR="00302AAF" w:rsidRPr="00356431" w:rsidRDefault="00302AAF" w:rsidP="00186336">
            <w:pPr>
              <w:pBdr>
                <w:bottom w:val="single" w:sz="4" w:space="1" w:color="auto"/>
              </w:pBdr>
              <w:tabs>
                <w:tab w:val="left" w:pos="2160"/>
                <w:tab w:val="center" w:pos="6840"/>
                <w:tab w:val="center" w:pos="8280"/>
              </w:tabs>
              <w:spacing w:line="280" w:lineRule="exact"/>
              <w:ind w:left="-16" w:right="-43"/>
              <w:jc w:val="center"/>
              <w:rPr>
                <w:rFonts w:ascii="Arial" w:hAnsi="Arial" w:cs="Arial"/>
                <w:sz w:val="15"/>
                <w:szCs w:val="15"/>
              </w:rPr>
            </w:pPr>
            <w:r w:rsidRPr="00356431">
              <w:rPr>
                <w:rFonts w:ascii="Arial" w:hAnsi="Arial" w:cs="Arial"/>
                <w:sz w:val="15"/>
                <w:szCs w:val="15"/>
              </w:rPr>
              <w:t>Software under installation</w:t>
            </w:r>
          </w:p>
        </w:tc>
        <w:tc>
          <w:tcPr>
            <w:tcW w:w="1055" w:type="dxa"/>
            <w:vAlign w:val="bottom"/>
          </w:tcPr>
          <w:p w14:paraId="11FA4420" w14:textId="77777777" w:rsidR="00302AAF" w:rsidRPr="00356431" w:rsidRDefault="00302AAF" w:rsidP="00186336">
            <w:pPr>
              <w:pBdr>
                <w:bottom w:val="single" w:sz="4" w:space="1" w:color="auto"/>
              </w:pBdr>
              <w:tabs>
                <w:tab w:val="left" w:pos="2160"/>
                <w:tab w:val="center" w:pos="6840"/>
                <w:tab w:val="center" w:pos="8280"/>
              </w:tabs>
              <w:spacing w:line="280" w:lineRule="exact"/>
              <w:ind w:left="-16" w:right="-43"/>
              <w:jc w:val="center"/>
              <w:rPr>
                <w:rFonts w:ascii="Arial" w:hAnsi="Arial" w:cs="Arial"/>
                <w:sz w:val="15"/>
                <w:szCs w:val="15"/>
              </w:rPr>
            </w:pPr>
          </w:p>
          <w:p w14:paraId="49144A7A" w14:textId="77777777" w:rsidR="00302AAF" w:rsidRPr="00356431" w:rsidRDefault="00302AAF" w:rsidP="00186336">
            <w:pPr>
              <w:pBdr>
                <w:bottom w:val="single" w:sz="4" w:space="1" w:color="auto"/>
              </w:pBdr>
              <w:tabs>
                <w:tab w:val="left" w:pos="2160"/>
                <w:tab w:val="center" w:pos="6840"/>
                <w:tab w:val="center" w:pos="8280"/>
              </w:tabs>
              <w:spacing w:line="280" w:lineRule="exact"/>
              <w:ind w:left="-16" w:right="-43"/>
              <w:jc w:val="center"/>
              <w:rPr>
                <w:rFonts w:ascii="Arial" w:hAnsi="Arial" w:cs="Arial"/>
                <w:sz w:val="15"/>
                <w:szCs w:val="15"/>
                <w:cs/>
              </w:rPr>
            </w:pPr>
            <w:r w:rsidRPr="00356431">
              <w:rPr>
                <w:rFonts w:ascii="Arial" w:hAnsi="Arial" w:cs="Arial"/>
                <w:sz w:val="15"/>
                <w:szCs w:val="15"/>
              </w:rPr>
              <w:t>Total</w:t>
            </w:r>
          </w:p>
        </w:tc>
      </w:tr>
      <w:tr w:rsidR="00302AAF" w:rsidRPr="00356431" w14:paraId="6809C6AA" w14:textId="77777777" w:rsidTr="00186336">
        <w:tc>
          <w:tcPr>
            <w:tcW w:w="2430" w:type="dxa"/>
          </w:tcPr>
          <w:p w14:paraId="28A1EC2D" w14:textId="221DF677" w:rsidR="00302AAF" w:rsidRPr="00356431" w:rsidRDefault="00302AAF" w:rsidP="00186336">
            <w:pPr>
              <w:spacing w:line="280" w:lineRule="exact"/>
              <w:ind w:left="151" w:right="-72" w:hanging="151"/>
              <w:rPr>
                <w:rFonts w:ascii="Arial" w:hAnsi="Arial" w:cs="Arial"/>
                <w:sz w:val="15"/>
                <w:szCs w:val="15"/>
              </w:rPr>
            </w:pPr>
            <w:r w:rsidRPr="00356431">
              <w:rPr>
                <w:rFonts w:ascii="Arial" w:hAnsi="Arial" w:cs="Arial"/>
                <w:sz w:val="15"/>
                <w:szCs w:val="15"/>
              </w:rPr>
              <w:t xml:space="preserve">As </w:t>
            </w:r>
            <w:proofErr w:type="gramStart"/>
            <w:r w:rsidRPr="00356431">
              <w:rPr>
                <w:rFonts w:ascii="Arial" w:hAnsi="Arial" w:cs="Arial"/>
                <w:sz w:val="15"/>
                <w:szCs w:val="15"/>
              </w:rPr>
              <w:t>at</w:t>
            </w:r>
            <w:proofErr w:type="gramEnd"/>
            <w:r w:rsidRPr="00356431">
              <w:rPr>
                <w:rFonts w:ascii="Arial" w:hAnsi="Arial" w:cs="Arial"/>
                <w:sz w:val="15"/>
                <w:szCs w:val="15"/>
              </w:rPr>
              <w:t xml:space="preserve"> </w:t>
            </w:r>
            <w:r w:rsidRPr="00356431">
              <w:rPr>
                <w:rFonts w:ascii="Arial" w:hAnsi="Arial" w:cs="Arial"/>
                <w:sz w:val="15"/>
                <w:szCs w:val="15"/>
                <w:cs/>
              </w:rPr>
              <w:t xml:space="preserve">31 </w:t>
            </w:r>
            <w:r w:rsidRPr="00356431">
              <w:rPr>
                <w:rFonts w:ascii="Arial" w:hAnsi="Arial" w:cs="Arial"/>
                <w:sz w:val="15"/>
                <w:szCs w:val="15"/>
              </w:rPr>
              <w:t>December 202</w:t>
            </w:r>
            <w:r w:rsidR="005C1CB6">
              <w:rPr>
                <w:rFonts w:ascii="Arial" w:hAnsi="Arial" w:cs="Arial"/>
                <w:sz w:val="15"/>
                <w:szCs w:val="15"/>
              </w:rPr>
              <w:t>4</w:t>
            </w:r>
          </w:p>
        </w:tc>
        <w:tc>
          <w:tcPr>
            <w:tcW w:w="1054" w:type="dxa"/>
          </w:tcPr>
          <w:p w14:paraId="5EA7F80D" w14:textId="77777777" w:rsidR="00302AAF" w:rsidRPr="00356431" w:rsidRDefault="00302AAF" w:rsidP="00186336">
            <w:pPr>
              <w:tabs>
                <w:tab w:val="decimal" w:pos="852"/>
              </w:tabs>
              <w:spacing w:line="280" w:lineRule="exact"/>
              <w:rPr>
                <w:rFonts w:ascii="Arial" w:hAnsi="Arial" w:cs="Arial"/>
                <w:sz w:val="15"/>
                <w:szCs w:val="15"/>
              </w:rPr>
            </w:pPr>
          </w:p>
        </w:tc>
        <w:tc>
          <w:tcPr>
            <w:tcW w:w="1054" w:type="dxa"/>
          </w:tcPr>
          <w:p w14:paraId="6CE3E6E2" w14:textId="77777777" w:rsidR="00302AAF" w:rsidRPr="00356431" w:rsidRDefault="00302AAF" w:rsidP="00186336">
            <w:pPr>
              <w:tabs>
                <w:tab w:val="decimal" w:pos="852"/>
              </w:tabs>
              <w:spacing w:line="280" w:lineRule="exact"/>
              <w:rPr>
                <w:rFonts w:ascii="Arial" w:hAnsi="Arial" w:cs="Arial"/>
                <w:sz w:val="15"/>
                <w:szCs w:val="15"/>
              </w:rPr>
            </w:pPr>
          </w:p>
        </w:tc>
        <w:tc>
          <w:tcPr>
            <w:tcW w:w="1132" w:type="dxa"/>
          </w:tcPr>
          <w:p w14:paraId="7E1D55F9" w14:textId="77777777" w:rsidR="00302AAF" w:rsidRPr="00356431" w:rsidRDefault="00302AAF" w:rsidP="00186336">
            <w:pPr>
              <w:tabs>
                <w:tab w:val="decimal" w:pos="852"/>
              </w:tabs>
              <w:spacing w:line="280" w:lineRule="exact"/>
              <w:rPr>
                <w:rFonts w:ascii="Arial" w:hAnsi="Arial" w:cs="Arial"/>
                <w:sz w:val="15"/>
                <w:szCs w:val="15"/>
              </w:rPr>
            </w:pPr>
          </w:p>
        </w:tc>
        <w:tc>
          <w:tcPr>
            <w:tcW w:w="990" w:type="dxa"/>
          </w:tcPr>
          <w:p w14:paraId="4678249F" w14:textId="77777777" w:rsidR="00302AAF" w:rsidRPr="00356431" w:rsidRDefault="00302AAF" w:rsidP="00186336">
            <w:pPr>
              <w:tabs>
                <w:tab w:val="decimal" w:pos="852"/>
              </w:tabs>
              <w:spacing w:line="280" w:lineRule="exact"/>
              <w:rPr>
                <w:rFonts w:ascii="Arial" w:hAnsi="Arial" w:cs="Arial"/>
                <w:sz w:val="15"/>
                <w:szCs w:val="15"/>
              </w:rPr>
            </w:pPr>
          </w:p>
        </w:tc>
        <w:tc>
          <w:tcPr>
            <w:tcW w:w="1041" w:type="dxa"/>
          </w:tcPr>
          <w:p w14:paraId="0A21C8A6" w14:textId="77777777" w:rsidR="00302AAF" w:rsidRPr="00356431" w:rsidRDefault="00302AAF" w:rsidP="00186336">
            <w:pPr>
              <w:tabs>
                <w:tab w:val="decimal" w:pos="852"/>
              </w:tabs>
              <w:spacing w:line="280" w:lineRule="exact"/>
              <w:rPr>
                <w:rFonts w:ascii="Arial" w:hAnsi="Arial" w:cs="Arial"/>
                <w:sz w:val="15"/>
                <w:szCs w:val="15"/>
              </w:rPr>
            </w:pPr>
          </w:p>
        </w:tc>
        <w:tc>
          <w:tcPr>
            <w:tcW w:w="1054" w:type="dxa"/>
          </w:tcPr>
          <w:p w14:paraId="4D1B3676" w14:textId="77777777" w:rsidR="00302AAF" w:rsidRPr="00356431" w:rsidRDefault="00302AAF" w:rsidP="00186336">
            <w:pPr>
              <w:tabs>
                <w:tab w:val="decimal" w:pos="852"/>
              </w:tabs>
              <w:spacing w:line="280" w:lineRule="exact"/>
              <w:rPr>
                <w:rFonts w:ascii="Arial" w:hAnsi="Arial" w:cs="Arial"/>
                <w:sz w:val="15"/>
                <w:szCs w:val="15"/>
              </w:rPr>
            </w:pPr>
          </w:p>
        </w:tc>
        <w:tc>
          <w:tcPr>
            <w:tcW w:w="1055" w:type="dxa"/>
          </w:tcPr>
          <w:p w14:paraId="28052283" w14:textId="77777777" w:rsidR="00302AAF" w:rsidRPr="00356431" w:rsidRDefault="00302AAF" w:rsidP="00186336">
            <w:pPr>
              <w:tabs>
                <w:tab w:val="decimal" w:pos="852"/>
              </w:tabs>
              <w:spacing w:line="280" w:lineRule="exact"/>
              <w:rPr>
                <w:rFonts w:ascii="Arial" w:hAnsi="Arial" w:cs="Arial"/>
                <w:sz w:val="15"/>
                <w:szCs w:val="15"/>
              </w:rPr>
            </w:pPr>
          </w:p>
        </w:tc>
      </w:tr>
      <w:tr w:rsidR="00BC3131" w:rsidRPr="00792095" w14:paraId="0F158090" w14:textId="77777777" w:rsidTr="00186336">
        <w:tc>
          <w:tcPr>
            <w:tcW w:w="2430" w:type="dxa"/>
          </w:tcPr>
          <w:p w14:paraId="5A17681C" w14:textId="77777777" w:rsidR="00BC3131" w:rsidRPr="00356431" w:rsidRDefault="00BC3131" w:rsidP="00BC3131">
            <w:pPr>
              <w:spacing w:line="280" w:lineRule="exact"/>
              <w:ind w:left="151" w:right="-72" w:hanging="151"/>
              <w:rPr>
                <w:rFonts w:ascii="Arial" w:hAnsi="Arial" w:cs="Arial"/>
                <w:sz w:val="15"/>
                <w:szCs w:val="15"/>
                <w:cs/>
              </w:rPr>
            </w:pPr>
            <w:r w:rsidRPr="00356431">
              <w:rPr>
                <w:rFonts w:ascii="Arial" w:hAnsi="Arial" w:cs="Arial"/>
                <w:sz w:val="15"/>
                <w:szCs w:val="15"/>
              </w:rPr>
              <w:t>Cost</w:t>
            </w:r>
          </w:p>
        </w:tc>
        <w:tc>
          <w:tcPr>
            <w:tcW w:w="1054" w:type="dxa"/>
          </w:tcPr>
          <w:p w14:paraId="150C9ECE" w14:textId="6BD09912" w:rsidR="00BC3131" w:rsidRPr="00356431" w:rsidRDefault="00BC3131" w:rsidP="00BC3131">
            <w:pPr>
              <w:tabs>
                <w:tab w:val="decimal" w:pos="526"/>
              </w:tabs>
              <w:spacing w:line="280" w:lineRule="exact"/>
              <w:rPr>
                <w:rFonts w:ascii="Arial" w:hAnsi="Arial" w:cs="Arial"/>
                <w:sz w:val="15"/>
                <w:szCs w:val="15"/>
              </w:rPr>
            </w:pPr>
            <w:r w:rsidRPr="00BC3131">
              <w:rPr>
                <w:rFonts w:ascii="Arial" w:hAnsi="Arial" w:cs="Arial"/>
                <w:sz w:val="15"/>
                <w:szCs w:val="15"/>
              </w:rPr>
              <w:t>869.67</w:t>
            </w:r>
          </w:p>
        </w:tc>
        <w:tc>
          <w:tcPr>
            <w:tcW w:w="1054" w:type="dxa"/>
          </w:tcPr>
          <w:p w14:paraId="203513D0" w14:textId="3C8D3DA0" w:rsidR="00BC3131" w:rsidRPr="00356431" w:rsidRDefault="00BC3131" w:rsidP="00BC3131">
            <w:pPr>
              <w:tabs>
                <w:tab w:val="decimal" w:pos="735"/>
              </w:tabs>
              <w:spacing w:line="280" w:lineRule="exact"/>
              <w:rPr>
                <w:rFonts w:ascii="Arial" w:hAnsi="Arial" w:cs="Arial"/>
                <w:sz w:val="15"/>
                <w:szCs w:val="15"/>
              </w:rPr>
            </w:pPr>
            <w:r w:rsidRPr="00BC3131">
              <w:rPr>
                <w:rFonts w:ascii="Arial" w:hAnsi="Arial" w:cs="Arial"/>
                <w:sz w:val="15"/>
                <w:szCs w:val="15"/>
              </w:rPr>
              <w:t>-</w:t>
            </w:r>
          </w:p>
        </w:tc>
        <w:tc>
          <w:tcPr>
            <w:tcW w:w="1132" w:type="dxa"/>
          </w:tcPr>
          <w:p w14:paraId="2F45D746" w14:textId="11820728" w:rsidR="00BC3131" w:rsidRPr="00356431" w:rsidRDefault="00BC3131" w:rsidP="00BC3131">
            <w:pPr>
              <w:tabs>
                <w:tab w:val="decimal" w:pos="631"/>
              </w:tabs>
              <w:spacing w:line="280" w:lineRule="exact"/>
              <w:rPr>
                <w:rFonts w:ascii="Arial" w:hAnsi="Arial" w:cs="Arial"/>
                <w:sz w:val="15"/>
                <w:szCs w:val="15"/>
              </w:rPr>
            </w:pPr>
            <w:r w:rsidRPr="00BC3131">
              <w:rPr>
                <w:rFonts w:ascii="Arial" w:hAnsi="Arial" w:cs="Arial"/>
                <w:sz w:val="15"/>
                <w:szCs w:val="15"/>
              </w:rPr>
              <w:t>96.88</w:t>
            </w:r>
          </w:p>
        </w:tc>
        <w:tc>
          <w:tcPr>
            <w:tcW w:w="990" w:type="dxa"/>
          </w:tcPr>
          <w:p w14:paraId="25606190" w14:textId="44594FD0" w:rsidR="00BC3131" w:rsidRPr="00356431" w:rsidRDefault="00BC3131" w:rsidP="00BC3131">
            <w:pPr>
              <w:tabs>
                <w:tab w:val="decimal" w:pos="493"/>
              </w:tabs>
              <w:spacing w:line="280" w:lineRule="exact"/>
              <w:rPr>
                <w:rFonts w:ascii="Arial" w:hAnsi="Arial" w:cs="Arial"/>
                <w:sz w:val="15"/>
                <w:szCs w:val="15"/>
              </w:rPr>
            </w:pPr>
            <w:r w:rsidRPr="00BC3131">
              <w:rPr>
                <w:rFonts w:ascii="Arial" w:hAnsi="Arial" w:cs="Arial"/>
                <w:sz w:val="15"/>
                <w:szCs w:val="15"/>
              </w:rPr>
              <w:t>966.55</w:t>
            </w:r>
          </w:p>
        </w:tc>
        <w:tc>
          <w:tcPr>
            <w:tcW w:w="1041" w:type="dxa"/>
          </w:tcPr>
          <w:p w14:paraId="7D8B8F93" w14:textId="3157C6F0" w:rsidR="00BC3131" w:rsidRPr="00356431" w:rsidRDefault="00BC3131" w:rsidP="00BC3131">
            <w:pPr>
              <w:tabs>
                <w:tab w:val="decimal" w:pos="526"/>
              </w:tabs>
              <w:spacing w:line="280" w:lineRule="exact"/>
              <w:rPr>
                <w:rFonts w:ascii="Arial" w:hAnsi="Arial" w:cs="Arial"/>
                <w:sz w:val="15"/>
                <w:szCs w:val="15"/>
              </w:rPr>
            </w:pPr>
            <w:r w:rsidRPr="00BC3131">
              <w:rPr>
                <w:rFonts w:ascii="Arial" w:hAnsi="Arial" w:cs="Arial"/>
                <w:sz w:val="15"/>
                <w:szCs w:val="15"/>
              </w:rPr>
              <w:t>823.08</w:t>
            </w:r>
          </w:p>
        </w:tc>
        <w:tc>
          <w:tcPr>
            <w:tcW w:w="1054" w:type="dxa"/>
          </w:tcPr>
          <w:p w14:paraId="6E0FF86E" w14:textId="0F77C001" w:rsidR="00BC3131" w:rsidRPr="00356431" w:rsidRDefault="00BC3131" w:rsidP="00BC3131">
            <w:pPr>
              <w:tabs>
                <w:tab w:val="decimal" w:pos="526"/>
              </w:tabs>
              <w:spacing w:line="280" w:lineRule="exact"/>
              <w:rPr>
                <w:rFonts w:ascii="Arial" w:hAnsi="Arial" w:cs="Arial"/>
                <w:sz w:val="15"/>
                <w:szCs w:val="15"/>
              </w:rPr>
            </w:pPr>
            <w:r w:rsidRPr="00BC3131">
              <w:rPr>
                <w:rFonts w:ascii="Arial" w:hAnsi="Arial" w:cs="Arial"/>
                <w:sz w:val="15"/>
                <w:szCs w:val="15"/>
              </w:rPr>
              <w:t>88.46</w:t>
            </w:r>
          </w:p>
        </w:tc>
        <w:tc>
          <w:tcPr>
            <w:tcW w:w="1055" w:type="dxa"/>
          </w:tcPr>
          <w:p w14:paraId="75BA81E1" w14:textId="000D9F8A" w:rsidR="00BC3131" w:rsidRPr="00030B1E" w:rsidRDefault="00BC3131" w:rsidP="00BC3131">
            <w:pPr>
              <w:tabs>
                <w:tab w:val="decimal" w:pos="526"/>
              </w:tabs>
              <w:spacing w:line="280" w:lineRule="exact"/>
              <w:rPr>
                <w:rFonts w:ascii="Arial" w:hAnsi="Arial" w:cs="Arial"/>
                <w:sz w:val="15"/>
                <w:szCs w:val="15"/>
              </w:rPr>
            </w:pPr>
            <w:r w:rsidRPr="00BC3131">
              <w:rPr>
                <w:rFonts w:ascii="Arial" w:hAnsi="Arial" w:cs="Arial"/>
                <w:sz w:val="15"/>
                <w:szCs w:val="15"/>
              </w:rPr>
              <w:t>911.54</w:t>
            </w:r>
          </w:p>
        </w:tc>
      </w:tr>
      <w:tr w:rsidR="00BC3131" w:rsidRPr="00792095" w14:paraId="3C435F91" w14:textId="77777777" w:rsidTr="00186336">
        <w:tc>
          <w:tcPr>
            <w:tcW w:w="2430" w:type="dxa"/>
          </w:tcPr>
          <w:p w14:paraId="46F1D679" w14:textId="77777777" w:rsidR="00BC3131" w:rsidRPr="00030B1E" w:rsidRDefault="00BC3131" w:rsidP="00BC3131">
            <w:pPr>
              <w:spacing w:line="280" w:lineRule="exact"/>
              <w:ind w:left="151" w:right="-104" w:hanging="151"/>
              <w:rPr>
                <w:rFonts w:ascii="Arial" w:hAnsi="Arial" w:cs="Arial"/>
                <w:sz w:val="15"/>
                <w:szCs w:val="15"/>
                <w:cs/>
                <w:lang w:val="en-GB"/>
              </w:rPr>
            </w:pPr>
            <w:r w:rsidRPr="00030B1E">
              <w:rPr>
                <w:rFonts w:ascii="Arial" w:hAnsi="Arial" w:cs="Arial"/>
                <w:sz w:val="15"/>
                <w:szCs w:val="15"/>
              </w:rPr>
              <w:t xml:space="preserve">Less: Accumulated </w:t>
            </w:r>
            <w:proofErr w:type="spellStart"/>
            <w:r w:rsidRPr="00030B1E">
              <w:rPr>
                <w:rFonts w:ascii="Arial" w:hAnsi="Arial" w:cs="Arial"/>
                <w:sz w:val="15"/>
                <w:szCs w:val="15"/>
              </w:rPr>
              <w:t>amortisation</w:t>
            </w:r>
            <w:proofErr w:type="spellEnd"/>
          </w:p>
        </w:tc>
        <w:tc>
          <w:tcPr>
            <w:tcW w:w="1054" w:type="dxa"/>
          </w:tcPr>
          <w:p w14:paraId="79C99F0B" w14:textId="25AE14F3" w:rsidR="00BC3131" w:rsidRPr="00030B1E" w:rsidRDefault="00BC3131" w:rsidP="00BC3131">
            <w:pPr>
              <w:pBdr>
                <w:bottom w:val="single" w:sz="4" w:space="1" w:color="auto"/>
              </w:pBdr>
              <w:tabs>
                <w:tab w:val="decimal" w:pos="526"/>
              </w:tabs>
              <w:spacing w:line="280" w:lineRule="exact"/>
              <w:rPr>
                <w:rFonts w:ascii="Arial" w:hAnsi="Arial" w:cs="Arial"/>
                <w:sz w:val="15"/>
                <w:szCs w:val="15"/>
              </w:rPr>
            </w:pPr>
            <w:r w:rsidRPr="00BC3131">
              <w:rPr>
                <w:rFonts w:ascii="Arial" w:hAnsi="Arial" w:cs="Arial"/>
                <w:sz w:val="15"/>
                <w:szCs w:val="15"/>
              </w:rPr>
              <w:t>(813.78)</w:t>
            </w:r>
          </w:p>
        </w:tc>
        <w:tc>
          <w:tcPr>
            <w:tcW w:w="1054" w:type="dxa"/>
          </w:tcPr>
          <w:p w14:paraId="46E75A4A" w14:textId="22668160" w:rsidR="00BC3131" w:rsidRPr="00030B1E" w:rsidRDefault="00BC3131" w:rsidP="00BC3131">
            <w:pPr>
              <w:pBdr>
                <w:bottom w:val="single" w:sz="4" w:space="1" w:color="auto"/>
              </w:pBdr>
              <w:tabs>
                <w:tab w:val="decimal" w:pos="735"/>
              </w:tabs>
              <w:spacing w:line="280" w:lineRule="exact"/>
              <w:rPr>
                <w:rFonts w:ascii="Arial" w:hAnsi="Arial" w:cs="Arial"/>
                <w:sz w:val="15"/>
                <w:szCs w:val="15"/>
                <w:cs/>
              </w:rPr>
            </w:pPr>
            <w:r w:rsidRPr="00BC3131">
              <w:rPr>
                <w:rFonts w:ascii="Arial" w:hAnsi="Arial" w:cs="Arial"/>
                <w:sz w:val="15"/>
                <w:szCs w:val="15"/>
              </w:rPr>
              <w:t>-</w:t>
            </w:r>
          </w:p>
        </w:tc>
        <w:tc>
          <w:tcPr>
            <w:tcW w:w="1132" w:type="dxa"/>
          </w:tcPr>
          <w:p w14:paraId="347F94F0" w14:textId="517E11D9" w:rsidR="00BC3131" w:rsidRPr="00030B1E" w:rsidRDefault="00BC3131" w:rsidP="00BC3131">
            <w:pPr>
              <w:pBdr>
                <w:bottom w:val="single" w:sz="4" w:space="1" w:color="auto"/>
              </w:pBdr>
              <w:tabs>
                <w:tab w:val="decimal" w:pos="840"/>
              </w:tabs>
              <w:spacing w:line="280" w:lineRule="exact"/>
              <w:rPr>
                <w:rFonts w:ascii="Arial" w:hAnsi="Arial" w:cs="Arial"/>
                <w:sz w:val="15"/>
                <w:szCs w:val="15"/>
              </w:rPr>
            </w:pPr>
            <w:r w:rsidRPr="00BC3131">
              <w:rPr>
                <w:rFonts w:ascii="Arial" w:hAnsi="Arial" w:cs="Arial"/>
                <w:sz w:val="15"/>
                <w:szCs w:val="15"/>
              </w:rPr>
              <w:t>-</w:t>
            </w:r>
          </w:p>
        </w:tc>
        <w:tc>
          <w:tcPr>
            <w:tcW w:w="990" w:type="dxa"/>
          </w:tcPr>
          <w:p w14:paraId="1D817CAD" w14:textId="6C7F80BB" w:rsidR="00BC3131" w:rsidRPr="00030B1E" w:rsidRDefault="00BC3131" w:rsidP="00BC3131">
            <w:pPr>
              <w:pBdr>
                <w:bottom w:val="single" w:sz="4" w:space="1" w:color="auto"/>
              </w:pBdr>
              <w:tabs>
                <w:tab w:val="decimal" w:pos="493"/>
              </w:tabs>
              <w:spacing w:line="280" w:lineRule="exact"/>
              <w:rPr>
                <w:rFonts w:ascii="Arial" w:hAnsi="Arial" w:cs="Arial"/>
                <w:sz w:val="15"/>
                <w:szCs w:val="15"/>
                <w:cs/>
              </w:rPr>
            </w:pPr>
            <w:r w:rsidRPr="00BC3131">
              <w:rPr>
                <w:rFonts w:ascii="Arial" w:hAnsi="Arial" w:cs="Arial"/>
                <w:sz w:val="15"/>
                <w:szCs w:val="15"/>
              </w:rPr>
              <w:t>(813.78)</w:t>
            </w:r>
          </w:p>
        </w:tc>
        <w:tc>
          <w:tcPr>
            <w:tcW w:w="1041" w:type="dxa"/>
          </w:tcPr>
          <w:p w14:paraId="0B98C940" w14:textId="727A6A09" w:rsidR="00BC3131" w:rsidRPr="00030B1E" w:rsidRDefault="00BC3131" w:rsidP="00BC3131">
            <w:pPr>
              <w:pBdr>
                <w:bottom w:val="single" w:sz="4" w:space="1" w:color="auto"/>
              </w:pBdr>
              <w:tabs>
                <w:tab w:val="decimal" w:pos="526"/>
              </w:tabs>
              <w:spacing w:line="280" w:lineRule="exact"/>
              <w:rPr>
                <w:rFonts w:ascii="Arial" w:hAnsi="Arial" w:cs="Arial"/>
                <w:sz w:val="15"/>
                <w:szCs w:val="15"/>
              </w:rPr>
            </w:pPr>
            <w:r w:rsidRPr="00BC3131">
              <w:rPr>
                <w:rFonts w:ascii="Arial" w:hAnsi="Arial" w:cs="Arial"/>
                <w:sz w:val="15"/>
                <w:szCs w:val="15"/>
              </w:rPr>
              <w:t>(777.19)</w:t>
            </w:r>
          </w:p>
        </w:tc>
        <w:tc>
          <w:tcPr>
            <w:tcW w:w="1054" w:type="dxa"/>
          </w:tcPr>
          <w:p w14:paraId="7F6D4BE7" w14:textId="5D42CEE2" w:rsidR="00BC3131" w:rsidRPr="00030B1E" w:rsidRDefault="00BC3131" w:rsidP="00BC3131">
            <w:pPr>
              <w:pBdr>
                <w:bottom w:val="single" w:sz="4" w:space="1" w:color="auto"/>
              </w:pBdr>
              <w:tabs>
                <w:tab w:val="decimal" w:pos="706"/>
              </w:tabs>
              <w:spacing w:line="280" w:lineRule="exact"/>
              <w:rPr>
                <w:rFonts w:ascii="Arial" w:hAnsi="Arial" w:cs="Arial"/>
                <w:sz w:val="15"/>
                <w:szCs w:val="15"/>
                <w:cs/>
              </w:rPr>
            </w:pPr>
            <w:r w:rsidRPr="00BC3131">
              <w:rPr>
                <w:rFonts w:ascii="Arial" w:hAnsi="Arial" w:cs="Arial"/>
                <w:sz w:val="15"/>
                <w:szCs w:val="15"/>
              </w:rPr>
              <w:t>-</w:t>
            </w:r>
          </w:p>
        </w:tc>
        <w:tc>
          <w:tcPr>
            <w:tcW w:w="1055" w:type="dxa"/>
          </w:tcPr>
          <w:p w14:paraId="1F05CAD7" w14:textId="6707986E" w:rsidR="00BC3131" w:rsidRPr="00030B1E" w:rsidRDefault="00BC3131" w:rsidP="00BC3131">
            <w:pPr>
              <w:pBdr>
                <w:bottom w:val="single" w:sz="4" w:space="1" w:color="auto"/>
              </w:pBdr>
              <w:tabs>
                <w:tab w:val="decimal" w:pos="526"/>
              </w:tabs>
              <w:spacing w:line="280" w:lineRule="exact"/>
              <w:rPr>
                <w:rFonts w:ascii="Arial" w:hAnsi="Arial" w:cs="Arial"/>
                <w:sz w:val="15"/>
                <w:szCs w:val="15"/>
              </w:rPr>
            </w:pPr>
            <w:r w:rsidRPr="00BC3131">
              <w:rPr>
                <w:rFonts w:ascii="Arial" w:hAnsi="Arial" w:cs="Arial"/>
                <w:sz w:val="15"/>
                <w:szCs w:val="15"/>
              </w:rPr>
              <w:t>(777.19)</w:t>
            </w:r>
          </w:p>
        </w:tc>
      </w:tr>
      <w:tr w:rsidR="00BC3131" w:rsidRPr="00792095" w14:paraId="1C264AC1" w14:textId="77777777" w:rsidTr="00186336">
        <w:tc>
          <w:tcPr>
            <w:tcW w:w="2430" w:type="dxa"/>
          </w:tcPr>
          <w:p w14:paraId="7FB5FFC2" w14:textId="77777777" w:rsidR="00BC3131" w:rsidRPr="00030B1E" w:rsidRDefault="00BC3131" w:rsidP="00BC3131">
            <w:pPr>
              <w:spacing w:line="280" w:lineRule="exact"/>
              <w:ind w:left="151" w:right="-72" w:hanging="151"/>
              <w:rPr>
                <w:rFonts w:ascii="Arial" w:hAnsi="Arial" w:cs="Arial"/>
                <w:sz w:val="15"/>
                <w:szCs w:val="15"/>
              </w:rPr>
            </w:pPr>
            <w:r w:rsidRPr="00030B1E">
              <w:rPr>
                <w:rFonts w:ascii="Arial" w:hAnsi="Arial" w:cs="Arial"/>
                <w:sz w:val="15"/>
                <w:szCs w:val="15"/>
              </w:rPr>
              <w:t>Net book value</w:t>
            </w:r>
          </w:p>
        </w:tc>
        <w:tc>
          <w:tcPr>
            <w:tcW w:w="1054" w:type="dxa"/>
          </w:tcPr>
          <w:p w14:paraId="1D745840" w14:textId="296F961E" w:rsidR="00BC3131" w:rsidRPr="00030B1E" w:rsidRDefault="00BC3131" w:rsidP="00BC3131">
            <w:pPr>
              <w:pBdr>
                <w:bottom w:val="double" w:sz="4" w:space="1" w:color="auto"/>
              </w:pBdr>
              <w:tabs>
                <w:tab w:val="decimal" w:pos="526"/>
              </w:tabs>
              <w:spacing w:line="280" w:lineRule="exact"/>
              <w:rPr>
                <w:rFonts w:ascii="Arial" w:hAnsi="Arial" w:cs="Arial"/>
                <w:sz w:val="15"/>
                <w:szCs w:val="15"/>
              </w:rPr>
            </w:pPr>
            <w:r w:rsidRPr="00BC3131">
              <w:rPr>
                <w:rFonts w:ascii="Arial" w:hAnsi="Arial" w:cs="Arial"/>
                <w:sz w:val="15"/>
                <w:szCs w:val="15"/>
              </w:rPr>
              <w:t>55.89</w:t>
            </w:r>
          </w:p>
        </w:tc>
        <w:tc>
          <w:tcPr>
            <w:tcW w:w="1054" w:type="dxa"/>
          </w:tcPr>
          <w:p w14:paraId="136A60C6" w14:textId="38DED4CA" w:rsidR="00BC3131" w:rsidRPr="00030B1E" w:rsidRDefault="00BC3131" w:rsidP="00BC3131">
            <w:pPr>
              <w:pBdr>
                <w:bottom w:val="double" w:sz="4" w:space="1" w:color="auto"/>
              </w:pBdr>
              <w:tabs>
                <w:tab w:val="decimal" w:pos="735"/>
              </w:tabs>
              <w:spacing w:line="280" w:lineRule="exact"/>
              <w:rPr>
                <w:rFonts w:ascii="Arial" w:hAnsi="Arial" w:cs="Arial"/>
                <w:sz w:val="15"/>
                <w:szCs w:val="15"/>
              </w:rPr>
            </w:pPr>
            <w:r w:rsidRPr="00BC3131">
              <w:rPr>
                <w:rFonts w:ascii="Arial" w:hAnsi="Arial" w:cs="Arial"/>
                <w:sz w:val="15"/>
                <w:szCs w:val="15"/>
              </w:rPr>
              <w:t>-</w:t>
            </w:r>
          </w:p>
        </w:tc>
        <w:tc>
          <w:tcPr>
            <w:tcW w:w="1132" w:type="dxa"/>
          </w:tcPr>
          <w:p w14:paraId="730F5761" w14:textId="579625B1" w:rsidR="00BC3131" w:rsidRPr="00030B1E" w:rsidRDefault="00BC3131" w:rsidP="00BC3131">
            <w:pPr>
              <w:pBdr>
                <w:bottom w:val="double" w:sz="4" w:space="1" w:color="auto"/>
              </w:pBdr>
              <w:tabs>
                <w:tab w:val="decimal" w:pos="631"/>
              </w:tabs>
              <w:spacing w:line="280" w:lineRule="exact"/>
              <w:rPr>
                <w:rFonts w:ascii="Arial" w:hAnsi="Arial" w:cs="Arial"/>
                <w:sz w:val="15"/>
                <w:szCs w:val="15"/>
              </w:rPr>
            </w:pPr>
            <w:r w:rsidRPr="00BC3131">
              <w:rPr>
                <w:rFonts w:ascii="Arial" w:hAnsi="Arial" w:cs="Arial"/>
                <w:sz w:val="15"/>
                <w:szCs w:val="15"/>
              </w:rPr>
              <w:t>96.88</w:t>
            </w:r>
          </w:p>
        </w:tc>
        <w:tc>
          <w:tcPr>
            <w:tcW w:w="990" w:type="dxa"/>
          </w:tcPr>
          <w:p w14:paraId="2E982112" w14:textId="3630EF1D" w:rsidR="00BC3131" w:rsidRPr="00030B1E" w:rsidRDefault="00BC3131" w:rsidP="00BC3131">
            <w:pPr>
              <w:pBdr>
                <w:bottom w:val="double" w:sz="4" w:space="1" w:color="auto"/>
              </w:pBdr>
              <w:tabs>
                <w:tab w:val="decimal" w:pos="493"/>
              </w:tabs>
              <w:spacing w:line="280" w:lineRule="exact"/>
              <w:rPr>
                <w:rFonts w:ascii="Arial" w:hAnsi="Arial" w:cs="Arial"/>
                <w:sz w:val="15"/>
                <w:szCs w:val="15"/>
              </w:rPr>
            </w:pPr>
            <w:r w:rsidRPr="00BC3131">
              <w:rPr>
                <w:rFonts w:ascii="Arial" w:hAnsi="Arial" w:cs="Arial"/>
                <w:sz w:val="15"/>
                <w:szCs w:val="15"/>
              </w:rPr>
              <w:t>152.77</w:t>
            </w:r>
          </w:p>
        </w:tc>
        <w:tc>
          <w:tcPr>
            <w:tcW w:w="1041" w:type="dxa"/>
          </w:tcPr>
          <w:p w14:paraId="1D397AB2" w14:textId="0E51F006" w:rsidR="00BC3131" w:rsidRPr="00030B1E" w:rsidRDefault="00BC3131" w:rsidP="00BC3131">
            <w:pPr>
              <w:pBdr>
                <w:bottom w:val="double" w:sz="4" w:space="1" w:color="auto"/>
              </w:pBdr>
              <w:tabs>
                <w:tab w:val="decimal" w:pos="526"/>
              </w:tabs>
              <w:spacing w:line="280" w:lineRule="exact"/>
              <w:rPr>
                <w:rFonts w:ascii="Arial" w:hAnsi="Arial" w:cs="Arial"/>
                <w:sz w:val="15"/>
                <w:szCs w:val="15"/>
              </w:rPr>
            </w:pPr>
            <w:r w:rsidRPr="00BC3131">
              <w:rPr>
                <w:rFonts w:ascii="Arial" w:hAnsi="Arial" w:cs="Arial"/>
                <w:sz w:val="15"/>
                <w:szCs w:val="15"/>
              </w:rPr>
              <w:t>45.89</w:t>
            </w:r>
          </w:p>
        </w:tc>
        <w:tc>
          <w:tcPr>
            <w:tcW w:w="1054" w:type="dxa"/>
          </w:tcPr>
          <w:p w14:paraId="4124B942" w14:textId="7871CA67" w:rsidR="00BC3131" w:rsidRPr="00030B1E" w:rsidRDefault="00BC3131" w:rsidP="00BC3131">
            <w:pPr>
              <w:pBdr>
                <w:bottom w:val="double" w:sz="4" w:space="1" w:color="auto"/>
              </w:pBdr>
              <w:tabs>
                <w:tab w:val="decimal" w:pos="526"/>
              </w:tabs>
              <w:spacing w:line="280" w:lineRule="exact"/>
              <w:rPr>
                <w:rFonts w:ascii="Arial" w:hAnsi="Arial" w:cs="Arial"/>
                <w:sz w:val="15"/>
                <w:szCs w:val="15"/>
              </w:rPr>
            </w:pPr>
            <w:r w:rsidRPr="00BC3131">
              <w:rPr>
                <w:rFonts w:ascii="Arial" w:hAnsi="Arial" w:cs="Arial"/>
                <w:sz w:val="15"/>
                <w:szCs w:val="15"/>
              </w:rPr>
              <w:t>88.46</w:t>
            </w:r>
          </w:p>
        </w:tc>
        <w:tc>
          <w:tcPr>
            <w:tcW w:w="1055" w:type="dxa"/>
          </w:tcPr>
          <w:p w14:paraId="38E3F477" w14:textId="406EC269" w:rsidR="00BC3131" w:rsidRPr="00030B1E" w:rsidRDefault="00BC3131" w:rsidP="00BC3131">
            <w:pPr>
              <w:pBdr>
                <w:bottom w:val="double" w:sz="4" w:space="1" w:color="auto"/>
              </w:pBdr>
              <w:tabs>
                <w:tab w:val="decimal" w:pos="526"/>
              </w:tabs>
              <w:spacing w:line="280" w:lineRule="exact"/>
              <w:rPr>
                <w:rFonts w:ascii="Arial" w:hAnsi="Arial" w:cs="Arial"/>
                <w:sz w:val="15"/>
                <w:szCs w:val="15"/>
              </w:rPr>
            </w:pPr>
            <w:r w:rsidRPr="00BC3131">
              <w:rPr>
                <w:rFonts w:ascii="Arial" w:hAnsi="Arial" w:cs="Arial"/>
                <w:sz w:val="15"/>
                <w:szCs w:val="15"/>
              </w:rPr>
              <w:t>134.35</w:t>
            </w:r>
          </w:p>
        </w:tc>
      </w:tr>
      <w:tr w:rsidR="00BC3131" w:rsidRPr="00792095" w14:paraId="7AA1DB9C" w14:textId="77777777" w:rsidTr="00186336">
        <w:tc>
          <w:tcPr>
            <w:tcW w:w="2430" w:type="dxa"/>
          </w:tcPr>
          <w:p w14:paraId="040E9992" w14:textId="5301C4A3" w:rsidR="00BC3131" w:rsidRPr="00030B1E" w:rsidRDefault="00BC3131" w:rsidP="00BC3131">
            <w:pPr>
              <w:spacing w:line="280" w:lineRule="exact"/>
              <w:ind w:left="151" w:right="-72" w:hanging="151"/>
              <w:rPr>
                <w:rFonts w:ascii="Arial" w:hAnsi="Arial" w:cs="Arial"/>
                <w:sz w:val="15"/>
                <w:szCs w:val="15"/>
              </w:rPr>
            </w:pPr>
            <w:r w:rsidRPr="00030B1E">
              <w:rPr>
                <w:rFonts w:ascii="Arial" w:hAnsi="Arial" w:cs="Arial"/>
                <w:sz w:val="15"/>
                <w:szCs w:val="15"/>
              </w:rPr>
              <w:t xml:space="preserve">As </w:t>
            </w:r>
            <w:proofErr w:type="gramStart"/>
            <w:r w:rsidRPr="00030B1E">
              <w:rPr>
                <w:rFonts w:ascii="Arial" w:hAnsi="Arial" w:cs="Arial"/>
                <w:sz w:val="15"/>
                <w:szCs w:val="15"/>
              </w:rPr>
              <w:t>at</w:t>
            </w:r>
            <w:proofErr w:type="gramEnd"/>
            <w:r w:rsidRPr="00030B1E">
              <w:rPr>
                <w:rFonts w:ascii="Arial" w:hAnsi="Arial" w:cs="Arial"/>
                <w:sz w:val="15"/>
                <w:szCs w:val="15"/>
              </w:rPr>
              <w:t xml:space="preserve"> </w:t>
            </w:r>
            <w:r w:rsidRPr="00030B1E">
              <w:rPr>
                <w:rFonts w:ascii="Arial" w:hAnsi="Arial" w:cs="Arial"/>
                <w:sz w:val="15"/>
                <w:szCs w:val="15"/>
                <w:cs/>
              </w:rPr>
              <w:t xml:space="preserve">31 </w:t>
            </w:r>
            <w:r w:rsidRPr="00030B1E">
              <w:rPr>
                <w:rFonts w:ascii="Arial" w:hAnsi="Arial" w:cs="Arial"/>
                <w:sz w:val="15"/>
                <w:szCs w:val="15"/>
              </w:rPr>
              <w:t>December 202</w:t>
            </w:r>
            <w:r>
              <w:rPr>
                <w:rFonts w:ascii="Arial" w:hAnsi="Arial" w:cs="Arial"/>
                <w:sz w:val="15"/>
                <w:szCs w:val="15"/>
              </w:rPr>
              <w:t>3</w:t>
            </w:r>
          </w:p>
        </w:tc>
        <w:tc>
          <w:tcPr>
            <w:tcW w:w="1054" w:type="dxa"/>
          </w:tcPr>
          <w:p w14:paraId="35922472" w14:textId="77777777" w:rsidR="00BC3131" w:rsidRPr="00030B1E" w:rsidRDefault="00BC3131" w:rsidP="00BC3131">
            <w:pPr>
              <w:tabs>
                <w:tab w:val="decimal" w:pos="526"/>
              </w:tabs>
              <w:spacing w:line="280" w:lineRule="exact"/>
              <w:rPr>
                <w:rFonts w:ascii="Arial" w:hAnsi="Arial" w:cs="Arial"/>
                <w:sz w:val="15"/>
                <w:szCs w:val="15"/>
              </w:rPr>
            </w:pPr>
          </w:p>
        </w:tc>
        <w:tc>
          <w:tcPr>
            <w:tcW w:w="1054" w:type="dxa"/>
          </w:tcPr>
          <w:p w14:paraId="428CFC6F" w14:textId="77777777" w:rsidR="00BC3131" w:rsidRPr="00030B1E" w:rsidRDefault="00BC3131" w:rsidP="00BC3131">
            <w:pPr>
              <w:tabs>
                <w:tab w:val="decimal" w:pos="544"/>
              </w:tabs>
              <w:spacing w:line="280" w:lineRule="exact"/>
              <w:rPr>
                <w:rFonts w:ascii="Arial" w:hAnsi="Arial" w:cs="Arial"/>
                <w:sz w:val="15"/>
                <w:szCs w:val="15"/>
              </w:rPr>
            </w:pPr>
          </w:p>
        </w:tc>
        <w:tc>
          <w:tcPr>
            <w:tcW w:w="1132" w:type="dxa"/>
          </w:tcPr>
          <w:p w14:paraId="35BD120E" w14:textId="77777777" w:rsidR="00BC3131" w:rsidRPr="00030B1E" w:rsidRDefault="00BC3131" w:rsidP="00BC3131">
            <w:pPr>
              <w:tabs>
                <w:tab w:val="decimal" w:pos="526"/>
              </w:tabs>
              <w:spacing w:line="280" w:lineRule="exact"/>
              <w:rPr>
                <w:rFonts w:ascii="Arial" w:hAnsi="Arial" w:cs="Arial"/>
                <w:sz w:val="15"/>
                <w:szCs w:val="15"/>
              </w:rPr>
            </w:pPr>
          </w:p>
        </w:tc>
        <w:tc>
          <w:tcPr>
            <w:tcW w:w="990" w:type="dxa"/>
          </w:tcPr>
          <w:p w14:paraId="316A73DC" w14:textId="77777777" w:rsidR="00BC3131" w:rsidRPr="00030B1E" w:rsidRDefault="00BC3131" w:rsidP="00BC3131">
            <w:pPr>
              <w:tabs>
                <w:tab w:val="decimal" w:pos="493"/>
              </w:tabs>
              <w:spacing w:line="280" w:lineRule="exact"/>
              <w:rPr>
                <w:rFonts w:ascii="Arial" w:hAnsi="Arial" w:cs="Arial"/>
                <w:sz w:val="15"/>
                <w:szCs w:val="15"/>
              </w:rPr>
            </w:pPr>
          </w:p>
        </w:tc>
        <w:tc>
          <w:tcPr>
            <w:tcW w:w="1041" w:type="dxa"/>
          </w:tcPr>
          <w:p w14:paraId="5BEB916B" w14:textId="77777777" w:rsidR="00BC3131" w:rsidRPr="00030B1E" w:rsidRDefault="00BC3131" w:rsidP="00BC3131">
            <w:pPr>
              <w:tabs>
                <w:tab w:val="decimal" w:pos="526"/>
              </w:tabs>
              <w:spacing w:line="280" w:lineRule="exact"/>
              <w:rPr>
                <w:rFonts w:ascii="Arial" w:hAnsi="Arial" w:cs="Arial"/>
                <w:sz w:val="15"/>
                <w:szCs w:val="15"/>
              </w:rPr>
            </w:pPr>
          </w:p>
        </w:tc>
        <w:tc>
          <w:tcPr>
            <w:tcW w:w="1054" w:type="dxa"/>
          </w:tcPr>
          <w:p w14:paraId="77368F2F" w14:textId="77777777" w:rsidR="00BC3131" w:rsidRPr="00030B1E" w:rsidRDefault="00BC3131" w:rsidP="00BC3131">
            <w:pPr>
              <w:tabs>
                <w:tab w:val="decimal" w:pos="526"/>
              </w:tabs>
              <w:spacing w:line="280" w:lineRule="exact"/>
              <w:rPr>
                <w:rFonts w:ascii="Arial" w:hAnsi="Arial" w:cs="Arial"/>
                <w:sz w:val="15"/>
                <w:szCs w:val="15"/>
              </w:rPr>
            </w:pPr>
          </w:p>
        </w:tc>
        <w:tc>
          <w:tcPr>
            <w:tcW w:w="1055" w:type="dxa"/>
          </w:tcPr>
          <w:p w14:paraId="031FEBB3" w14:textId="77777777" w:rsidR="00BC3131" w:rsidRPr="00030B1E" w:rsidRDefault="00BC3131" w:rsidP="00BC3131">
            <w:pPr>
              <w:tabs>
                <w:tab w:val="decimal" w:pos="526"/>
              </w:tabs>
              <w:spacing w:line="280" w:lineRule="exact"/>
              <w:rPr>
                <w:rFonts w:ascii="Arial" w:hAnsi="Arial" w:cs="Arial"/>
                <w:sz w:val="15"/>
                <w:szCs w:val="15"/>
              </w:rPr>
            </w:pPr>
          </w:p>
        </w:tc>
      </w:tr>
      <w:tr w:rsidR="00BC3131" w:rsidRPr="00792095" w14:paraId="6AC674AA" w14:textId="77777777" w:rsidTr="00186336">
        <w:tc>
          <w:tcPr>
            <w:tcW w:w="2430" w:type="dxa"/>
          </w:tcPr>
          <w:p w14:paraId="2E72E89C" w14:textId="77777777" w:rsidR="00BC3131" w:rsidRPr="00030B1E" w:rsidRDefault="00BC3131" w:rsidP="00BC3131">
            <w:pPr>
              <w:spacing w:line="280" w:lineRule="exact"/>
              <w:ind w:left="151" w:right="-72" w:hanging="151"/>
              <w:rPr>
                <w:rFonts w:ascii="Arial" w:hAnsi="Arial" w:cs="Arial"/>
                <w:sz w:val="15"/>
                <w:szCs w:val="15"/>
                <w:cs/>
              </w:rPr>
            </w:pPr>
            <w:r w:rsidRPr="00030B1E">
              <w:rPr>
                <w:rFonts w:ascii="Arial" w:hAnsi="Arial" w:cs="Arial"/>
                <w:sz w:val="15"/>
                <w:szCs w:val="15"/>
              </w:rPr>
              <w:t>Cost</w:t>
            </w:r>
          </w:p>
        </w:tc>
        <w:tc>
          <w:tcPr>
            <w:tcW w:w="1054" w:type="dxa"/>
          </w:tcPr>
          <w:p w14:paraId="3C127C86" w14:textId="55A2A394" w:rsidR="00BC3131" w:rsidRPr="00030B1E" w:rsidRDefault="00BC3131" w:rsidP="00BC3131">
            <w:pPr>
              <w:tabs>
                <w:tab w:val="decimal" w:pos="526"/>
              </w:tabs>
              <w:spacing w:line="280" w:lineRule="exact"/>
              <w:rPr>
                <w:rFonts w:ascii="Arial" w:hAnsi="Arial" w:cs="Arial"/>
                <w:sz w:val="15"/>
                <w:szCs w:val="15"/>
              </w:rPr>
            </w:pPr>
            <w:r w:rsidRPr="00356431">
              <w:rPr>
                <w:rFonts w:ascii="Arial" w:hAnsi="Arial" w:cs="Arial" w:hint="cs"/>
                <w:sz w:val="15"/>
                <w:szCs w:val="15"/>
                <w:cs/>
              </w:rPr>
              <w:t>855.34</w:t>
            </w:r>
          </w:p>
        </w:tc>
        <w:tc>
          <w:tcPr>
            <w:tcW w:w="1054" w:type="dxa"/>
          </w:tcPr>
          <w:p w14:paraId="2C3FEDA2" w14:textId="1743C2B9" w:rsidR="00BC3131" w:rsidRPr="00030B1E" w:rsidRDefault="00BC3131" w:rsidP="00BC3131">
            <w:pPr>
              <w:tabs>
                <w:tab w:val="decimal" w:pos="544"/>
              </w:tabs>
              <w:spacing w:line="280" w:lineRule="exact"/>
              <w:rPr>
                <w:rFonts w:ascii="Arial" w:hAnsi="Arial" w:cs="Arial"/>
                <w:sz w:val="15"/>
                <w:szCs w:val="15"/>
              </w:rPr>
            </w:pPr>
            <w:r w:rsidRPr="00356431">
              <w:rPr>
                <w:rFonts w:ascii="Arial" w:hAnsi="Arial" w:cs="Arial"/>
                <w:sz w:val="15"/>
                <w:szCs w:val="15"/>
              </w:rPr>
              <w:t>4,081.82</w:t>
            </w:r>
          </w:p>
        </w:tc>
        <w:tc>
          <w:tcPr>
            <w:tcW w:w="1132" w:type="dxa"/>
          </w:tcPr>
          <w:p w14:paraId="2B8C283C" w14:textId="0317848F" w:rsidR="00BC3131" w:rsidRPr="00030B1E" w:rsidRDefault="00BC3131" w:rsidP="00BC3131">
            <w:pPr>
              <w:tabs>
                <w:tab w:val="decimal" w:pos="631"/>
              </w:tabs>
              <w:spacing w:line="280" w:lineRule="exact"/>
              <w:rPr>
                <w:rFonts w:ascii="Arial" w:hAnsi="Arial" w:cs="Arial"/>
                <w:sz w:val="15"/>
                <w:szCs w:val="15"/>
              </w:rPr>
            </w:pPr>
            <w:r w:rsidRPr="00356431">
              <w:rPr>
                <w:rFonts w:ascii="Arial" w:hAnsi="Arial" w:cs="Arial"/>
                <w:sz w:val="15"/>
                <w:szCs w:val="15"/>
              </w:rPr>
              <w:t>61.17</w:t>
            </w:r>
          </w:p>
        </w:tc>
        <w:tc>
          <w:tcPr>
            <w:tcW w:w="990" w:type="dxa"/>
          </w:tcPr>
          <w:p w14:paraId="3AF04B1B" w14:textId="4C2E9576" w:rsidR="00BC3131" w:rsidRPr="00030B1E" w:rsidRDefault="00BC3131" w:rsidP="00BC3131">
            <w:pPr>
              <w:tabs>
                <w:tab w:val="decimal" w:pos="493"/>
              </w:tabs>
              <w:spacing w:line="280" w:lineRule="exact"/>
              <w:rPr>
                <w:rFonts w:ascii="Arial" w:hAnsi="Arial" w:cs="Arial"/>
                <w:sz w:val="15"/>
                <w:szCs w:val="15"/>
              </w:rPr>
            </w:pPr>
            <w:r w:rsidRPr="00356431">
              <w:rPr>
                <w:rFonts w:ascii="Arial" w:hAnsi="Arial" w:cs="Arial" w:hint="cs"/>
                <w:sz w:val="15"/>
                <w:szCs w:val="15"/>
                <w:cs/>
              </w:rPr>
              <w:t>4</w:t>
            </w:r>
            <w:r w:rsidRPr="00356431">
              <w:rPr>
                <w:rFonts w:ascii="Arial" w:hAnsi="Arial" w:cs="Arial"/>
                <w:sz w:val="15"/>
                <w:szCs w:val="15"/>
              </w:rPr>
              <w:t>,998.33</w:t>
            </w:r>
          </w:p>
        </w:tc>
        <w:tc>
          <w:tcPr>
            <w:tcW w:w="1041" w:type="dxa"/>
          </w:tcPr>
          <w:p w14:paraId="2F7E2553" w14:textId="60255258" w:rsidR="00BC3131" w:rsidRPr="00030B1E" w:rsidRDefault="00BC3131" w:rsidP="00BC3131">
            <w:pPr>
              <w:tabs>
                <w:tab w:val="decimal" w:pos="526"/>
              </w:tabs>
              <w:spacing w:line="280" w:lineRule="exact"/>
              <w:rPr>
                <w:rFonts w:ascii="Arial" w:hAnsi="Arial" w:cs="Arial"/>
                <w:sz w:val="15"/>
                <w:szCs w:val="15"/>
              </w:rPr>
            </w:pPr>
            <w:r w:rsidRPr="00356431">
              <w:rPr>
                <w:rFonts w:ascii="Arial" w:hAnsi="Arial" w:cs="Arial"/>
                <w:sz w:val="15"/>
                <w:szCs w:val="15"/>
              </w:rPr>
              <w:t>803.40</w:t>
            </w:r>
          </w:p>
        </w:tc>
        <w:tc>
          <w:tcPr>
            <w:tcW w:w="1054" w:type="dxa"/>
          </w:tcPr>
          <w:p w14:paraId="156AA4D1" w14:textId="09E85CB6" w:rsidR="00BC3131" w:rsidRPr="00030B1E" w:rsidRDefault="00BC3131" w:rsidP="00BC3131">
            <w:pPr>
              <w:tabs>
                <w:tab w:val="decimal" w:pos="526"/>
              </w:tabs>
              <w:spacing w:line="280" w:lineRule="exact"/>
              <w:rPr>
                <w:rFonts w:ascii="Arial" w:hAnsi="Arial" w:cs="Arial"/>
                <w:sz w:val="15"/>
                <w:szCs w:val="15"/>
              </w:rPr>
            </w:pPr>
            <w:r w:rsidRPr="00356431">
              <w:rPr>
                <w:rFonts w:ascii="Arial" w:hAnsi="Arial" w:cs="Arial"/>
                <w:sz w:val="15"/>
                <w:szCs w:val="15"/>
              </w:rPr>
              <w:t>61.17</w:t>
            </w:r>
          </w:p>
        </w:tc>
        <w:tc>
          <w:tcPr>
            <w:tcW w:w="1055" w:type="dxa"/>
          </w:tcPr>
          <w:p w14:paraId="37419A3A" w14:textId="5F1AE877" w:rsidR="00BC3131" w:rsidRPr="00030B1E" w:rsidRDefault="00BC3131" w:rsidP="00BC3131">
            <w:pPr>
              <w:tabs>
                <w:tab w:val="decimal" w:pos="526"/>
              </w:tabs>
              <w:spacing w:line="280" w:lineRule="exact"/>
              <w:rPr>
                <w:rFonts w:ascii="Arial" w:hAnsi="Arial" w:cs="Arial"/>
                <w:sz w:val="15"/>
                <w:szCs w:val="15"/>
              </w:rPr>
            </w:pPr>
            <w:r w:rsidRPr="00356431">
              <w:rPr>
                <w:rFonts w:ascii="Arial" w:hAnsi="Arial" w:cs="Arial"/>
                <w:sz w:val="15"/>
                <w:szCs w:val="15"/>
              </w:rPr>
              <w:t>864.57</w:t>
            </w:r>
          </w:p>
        </w:tc>
      </w:tr>
      <w:tr w:rsidR="00BC3131" w:rsidRPr="00792095" w14:paraId="3A4BB5A2" w14:textId="77777777" w:rsidTr="00186336">
        <w:tc>
          <w:tcPr>
            <w:tcW w:w="2430" w:type="dxa"/>
          </w:tcPr>
          <w:p w14:paraId="5A76968A" w14:textId="77777777" w:rsidR="00BC3131" w:rsidRPr="00030B1E" w:rsidRDefault="00BC3131" w:rsidP="00BC3131">
            <w:pPr>
              <w:spacing w:line="280" w:lineRule="exact"/>
              <w:ind w:left="151" w:right="-72" w:hanging="151"/>
              <w:rPr>
                <w:rFonts w:ascii="Arial" w:hAnsi="Arial" w:cs="Arial"/>
                <w:sz w:val="15"/>
                <w:szCs w:val="15"/>
                <w:cs/>
                <w:lang w:val="en-GB"/>
              </w:rPr>
            </w:pPr>
            <w:r w:rsidRPr="00030B1E">
              <w:rPr>
                <w:rFonts w:ascii="Arial" w:hAnsi="Arial" w:cs="Arial"/>
                <w:sz w:val="15"/>
                <w:szCs w:val="15"/>
              </w:rPr>
              <w:t xml:space="preserve">Less: Accumulated </w:t>
            </w:r>
            <w:proofErr w:type="spellStart"/>
            <w:r w:rsidRPr="00030B1E">
              <w:rPr>
                <w:rFonts w:ascii="Arial" w:hAnsi="Arial" w:cs="Arial"/>
                <w:sz w:val="15"/>
                <w:szCs w:val="15"/>
              </w:rPr>
              <w:t>amortisation</w:t>
            </w:r>
            <w:proofErr w:type="spellEnd"/>
          </w:p>
        </w:tc>
        <w:tc>
          <w:tcPr>
            <w:tcW w:w="1054" w:type="dxa"/>
          </w:tcPr>
          <w:p w14:paraId="72E43DD8" w14:textId="293A69CD" w:rsidR="00BC3131" w:rsidRPr="00030B1E" w:rsidRDefault="00BC3131" w:rsidP="00BC3131">
            <w:pPr>
              <w:pBdr>
                <w:bottom w:val="single" w:sz="4" w:space="1" w:color="auto"/>
              </w:pBdr>
              <w:tabs>
                <w:tab w:val="decimal" w:pos="526"/>
              </w:tabs>
              <w:spacing w:line="280" w:lineRule="exact"/>
              <w:rPr>
                <w:rFonts w:ascii="Arial" w:hAnsi="Arial" w:cs="Arial"/>
                <w:sz w:val="15"/>
                <w:szCs w:val="15"/>
              </w:rPr>
            </w:pPr>
            <w:r w:rsidRPr="00030B1E">
              <w:rPr>
                <w:rFonts w:ascii="Arial" w:hAnsi="Arial" w:cs="Arial"/>
                <w:sz w:val="15"/>
                <w:szCs w:val="15"/>
              </w:rPr>
              <w:t>(792.71)</w:t>
            </w:r>
          </w:p>
        </w:tc>
        <w:tc>
          <w:tcPr>
            <w:tcW w:w="1054" w:type="dxa"/>
          </w:tcPr>
          <w:p w14:paraId="39257D55" w14:textId="44CF82B2" w:rsidR="00BC3131" w:rsidRPr="00030B1E" w:rsidRDefault="00BC3131" w:rsidP="00BC3131">
            <w:pPr>
              <w:pBdr>
                <w:bottom w:val="single" w:sz="4" w:space="1" w:color="auto"/>
              </w:pBdr>
              <w:tabs>
                <w:tab w:val="decimal" w:pos="544"/>
              </w:tabs>
              <w:spacing w:line="280" w:lineRule="exact"/>
              <w:rPr>
                <w:rFonts w:ascii="Arial" w:hAnsi="Arial" w:cs="Arial"/>
                <w:sz w:val="15"/>
                <w:szCs w:val="15"/>
                <w:cs/>
              </w:rPr>
            </w:pPr>
            <w:r w:rsidRPr="00030B1E">
              <w:rPr>
                <w:rFonts w:ascii="Arial" w:hAnsi="Arial" w:cs="Arial"/>
                <w:sz w:val="15"/>
                <w:szCs w:val="15"/>
              </w:rPr>
              <w:t>(395.85)</w:t>
            </w:r>
          </w:p>
        </w:tc>
        <w:tc>
          <w:tcPr>
            <w:tcW w:w="1132" w:type="dxa"/>
          </w:tcPr>
          <w:p w14:paraId="6E45F513" w14:textId="0CABD908" w:rsidR="00BC3131" w:rsidRPr="00030B1E" w:rsidRDefault="00BC3131" w:rsidP="00BC3131">
            <w:pPr>
              <w:pBdr>
                <w:bottom w:val="single" w:sz="4" w:space="1" w:color="auto"/>
              </w:pBdr>
              <w:tabs>
                <w:tab w:val="decimal" w:pos="840"/>
              </w:tabs>
              <w:spacing w:line="280" w:lineRule="exact"/>
              <w:rPr>
                <w:rFonts w:ascii="Arial" w:hAnsi="Arial" w:cs="Arial"/>
                <w:sz w:val="15"/>
                <w:szCs w:val="15"/>
                <w:cs/>
              </w:rPr>
            </w:pPr>
            <w:r w:rsidRPr="00030B1E">
              <w:rPr>
                <w:rFonts w:ascii="Arial" w:hAnsi="Arial" w:cs="Arial"/>
                <w:sz w:val="15"/>
                <w:szCs w:val="15"/>
              </w:rPr>
              <w:t>-</w:t>
            </w:r>
          </w:p>
        </w:tc>
        <w:tc>
          <w:tcPr>
            <w:tcW w:w="990" w:type="dxa"/>
          </w:tcPr>
          <w:p w14:paraId="0CD7D9E2" w14:textId="3A70F920" w:rsidR="00BC3131" w:rsidRPr="00030B1E" w:rsidRDefault="00BC3131" w:rsidP="00BC3131">
            <w:pPr>
              <w:pBdr>
                <w:bottom w:val="single" w:sz="4" w:space="1" w:color="auto"/>
              </w:pBdr>
              <w:tabs>
                <w:tab w:val="decimal" w:pos="493"/>
              </w:tabs>
              <w:spacing w:line="280" w:lineRule="exact"/>
              <w:rPr>
                <w:rFonts w:ascii="Arial" w:hAnsi="Arial" w:cs="Arial"/>
                <w:sz w:val="15"/>
                <w:szCs w:val="15"/>
                <w:cs/>
              </w:rPr>
            </w:pPr>
            <w:r w:rsidRPr="00030B1E">
              <w:rPr>
                <w:rFonts w:ascii="Arial" w:hAnsi="Arial" w:cs="Arial"/>
                <w:sz w:val="15"/>
                <w:szCs w:val="15"/>
              </w:rPr>
              <w:t>(1,188.56)</w:t>
            </w:r>
          </w:p>
        </w:tc>
        <w:tc>
          <w:tcPr>
            <w:tcW w:w="1041" w:type="dxa"/>
          </w:tcPr>
          <w:p w14:paraId="4FCE6FDE" w14:textId="1F2C88D0" w:rsidR="00BC3131" w:rsidRPr="00030B1E" w:rsidRDefault="00BC3131" w:rsidP="00BC3131">
            <w:pPr>
              <w:pBdr>
                <w:bottom w:val="single" w:sz="4" w:space="1" w:color="auto"/>
              </w:pBdr>
              <w:tabs>
                <w:tab w:val="decimal" w:pos="526"/>
              </w:tabs>
              <w:spacing w:line="280" w:lineRule="exact"/>
              <w:rPr>
                <w:rFonts w:ascii="Arial" w:hAnsi="Arial" w:cs="Arial"/>
                <w:sz w:val="15"/>
                <w:szCs w:val="15"/>
              </w:rPr>
            </w:pPr>
            <w:r w:rsidRPr="00030B1E">
              <w:rPr>
                <w:rFonts w:ascii="Arial" w:hAnsi="Arial" w:cs="Arial"/>
                <w:sz w:val="15"/>
                <w:szCs w:val="15"/>
              </w:rPr>
              <w:t>(753.50)</w:t>
            </w:r>
          </w:p>
        </w:tc>
        <w:tc>
          <w:tcPr>
            <w:tcW w:w="1054" w:type="dxa"/>
          </w:tcPr>
          <w:p w14:paraId="3DA67D67" w14:textId="509F2EFC" w:rsidR="00BC3131" w:rsidRPr="00030B1E" w:rsidRDefault="00BC3131" w:rsidP="00BC3131">
            <w:pPr>
              <w:pBdr>
                <w:bottom w:val="single" w:sz="4" w:space="1" w:color="auto"/>
              </w:pBdr>
              <w:tabs>
                <w:tab w:val="decimal" w:pos="706"/>
              </w:tabs>
              <w:spacing w:line="280" w:lineRule="exact"/>
              <w:rPr>
                <w:rFonts w:ascii="Arial" w:hAnsi="Arial" w:cs="Arial"/>
                <w:sz w:val="15"/>
                <w:szCs w:val="15"/>
                <w:cs/>
              </w:rPr>
            </w:pPr>
            <w:r w:rsidRPr="00030B1E">
              <w:rPr>
                <w:rFonts w:ascii="Arial" w:hAnsi="Arial" w:cs="Arial"/>
                <w:sz w:val="15"/>
                <w:szCs w:val="15"/>
              </w:rPr>
              <w:t>-</w:t>
            </w:r>
          </w:p>
        </w:tc>
        <w:tc>
          <w:tcPr>
            <w:tcW w:w="1055" w:type="dxa"/>
          </w:tcPr>
          <w:p w14:paraId="3725A585" w14:textId="234DB3AF" w:rsidR="00BC3131" w:rsidRPr="00030B1E" w:rsidRDefault="00BC3131" w:rsidP="00BC3131">
            <w:pPr>
              <w:pBdr>
                <w:bottom w:val="single" w:sz="4" w:space="1" w:color="auto"/>
              </w:pBdr>
              <w:tabs>
                <w:tab w:val="decimal" w:pos="526"/>
              </w:tabs>
              <w:spacing w:line="280" w:lineRule="exact"/>
              <w:rPr>
                <w:rFonts w:ascii="Arial" w:hAnsi="Arial" w:cs="Arial"/>
                <w:sz w:val="15"/>
                <w:szCs w:val="15"/>
              </w:rPr>
            </w:pPr>
            <w:r w:rsidRPr="00030B1E">
              <w:rPr>
                <w:rFonts w:ascii="Arial" w:hAnsi="Arial" w:cs="Arial"/>
                <w:sz w:val="15"/>
                <w:szCs w:val="15"/>
              </w:rPr>
              <w:t>(753.50)</w:t>
            </w:r>
          </w:p>
        </w:tc>
      </w:tr>
      <w:tr w:rsidR="00BC3131" w:rsidRPr="00792095" w14:paraId="6EA82362" w14:textId="77777777" w:rsidTr="00186336">
        <w:tc>
          <w:tcPr>
            <w:tcW w:w="2430" w:type="dxa"/>
          </w:tcPr>
          <w:p w14:paraId="0583EB49" w14:textId="77777777" w:rsidR="00BC3131" w:rsidRPr="00030B1E" w:rsidRDefault="00BC3131" w:rsidP="00BC3131">
            <w:pPr>
              <w:spacing w:line="280" w:lineRule="exact"/>
              <w:ind w:left="151" w:right="-72" w:hanging="151"/>
              <w:rPr>
                <w:rFonts w:ascii="Arial" w:hAnsi="Arial" w:cs="Arial"/>
                <w:sz w:val="15"/>
                <w:szCs w:val="15"/>
              </w:rPr>
            </w:pPr>
            <w:r w:rsidRPr="00030B1E">
              <w:rPr>
                <w:rFonts w:ascii="Arial" w:hAnsi="Arial" w:cs="Arial"/>
                <w:sz w:val="15"/>
                <w:szCs w:val="15"/>
              </w:rPr>
              <w:t>Net book value</w:t>
            </w:r>
          </w:p>
        </w:tc>
        <w:tc>
          <w:tcPr>
            <w:tcW w:w="1054" w:type="dxa"/>
          </w:tcPr>
          <w:p w14:paraId="03445FDB" w14:textId="628EFCA0" w:rsidR="00BC3131" w:rsidRPr="00030B1E" w:rsidRDefault="00BC3131" w:rsidP="00BC3131">
            <w:pPr>
              <w:pBdr>
                <w:bottom w:val="double" w:sz="4" w:space="1" w:color="auto"/>
              </w:pBdr>
              <w:tabs>
                <w:tab w:val="decimal" w:pos="526"/>
              </w:tabs>
              <w:spacing w:line="280" w:lineRule="exact"/>
              <w:rPr>
                <w:rFonts w:ascii="Arial" w:hAnsi="Arial" w:cs="Arial"/>
                <w:sz w:val="15"/>
                <w:szCs w:val="15"/>
              </w:rPr>
            </w:pPr>
            <w:r w:rsidRPr="00030B1E">
              <w:rPr>
                <w:rFonts w:ascii="Arial" w:hAnsi="Arial" w:cs="Arial"/>
                <w:sz w:val="15"/>
                <w:szCs w:val="15"/>
              </w:rPr>
              <w:t>62.63</w:t>
            </w:r>
          </w:p>
        </w:tc>
        <w:tc>
          <w:tcPr>
            <w:tcW w:w="1054" w:type="dxa"/>
          </w:tcPr>
          <w:p w14:paraId="711E0602" w14:textId="66708A2D" w:rsidR="00BC3131" w:rsidRPr="00030B1E" w:rsidRDefault="00BC3131" w:rsidP="00BC3131">
            <w:pPr>
              <w:pBdr>
                <w:bottom w:val="double" w:sz="4" w:space="1" w:color="auto"/>
              </w:pBdr>
              <w:tabs>
                <w:tab w:val="decimal" w:pos="544"/>
              </w:tabs>
              <w:spacing w:line="280" w:lineRule="exact"/>
              <w:rPr>
                <w:rFonts w:ascii="Arial" w:hAnsi="Arial" w:cs="Arial"/>
                <w:sz w:val="15"/>
                <w:szCs w:val="15"/>
              </w:rPr>
            </w:pPr>
            <w:r w:rsidRPr="00030B1E">
              <w:rPr>
                <w:rFonts w:ascii="Arial" w:hAnsi="Arial" w:cs="Arial"/>
                <w:sz w:val="15"/>
                <w:szCs w:val="15"/>
              </w:rPr>
              <w:t>3,68</w:t>
            </w:r>
            <w:r>
              <w:rPr>
                <w:rFonts w:ascii="Arial" w:hAnsi="Arial" w:cs="Arial"/>
                <w:sz w:val="15"/>
                <w:szCs w:val="15"/>
              </w:rPr>
              <w:t>5</w:t>
            </w:r>
            <w:r w:rsidRPr="00030B1E">
              <w:rPr>
                <w:rFonts w:ascii="Arial" w:hAnsi="Arial" w:cs="Arial"/>
                <w:sz w:val="15"/>
                <w:szCs w:val="15"/>
              </w:rPr>
              <w:t>.97</w:t>
            </w:r>
          </w:p>
        </w:tc>
        <w:tc>
          <w:tcPr>
            <w:tcW w:w="1132" w:type="dxa"/>
          </w:tcPr>
          <w:p w14:paraId="27D97670" w14:textId="54FD89BA" w:rsidR="00BC3131" w:rsidRPr="00030B1E" w:rsidRDefault="00BC3131" w:rsidP="00BC3131">
            <w:pPr>
              <w:pBdr>
                <w:bottom w:val="double" w:sz="4" w:space="1" w:color="auto"/>
              </w:pBdr>
              <w:tabs>
                <w:tab w:val="decimal" w:pos="631"/>
              </w:tabs>
              <w:spacing w:line="280" w:lineRule="exact"/>
              <w:rPr>
                <w:rFonts w:ascii="Arial" w:hAnsi="Arial" w:cs="Arial"/>
                <w:sz w:val="15"/>
                <w:szCs w:val="15"/>
              </w:rPr>
            </w:pPr>
            <w:r w:rsidRPr="00030B1E">
              <w:rPr>
                <w:rFonts w:ascii="Arial" w:hAnsi="Arial" w:cs="Arial"/>
                <w:sz w:val="15"/>
                <w:szCs w:val="15"/>
              </w:rPr>
              <w:t>61.17</w:t>
            </w:r>
          </w:p>
        </w:tc>
        <w:tc>
          <w:tcPr>
            <w:tcW w:w="990" w:type="dxa"/>
          </w:tcPr>
          <w:p w14:paraId="5CA16CE5" w14:textId="27A6F062" w:rsidR="00BC3131" w:rsidRPr="00030B1E" w:rsidRDefault="00BC3131" w:rsidP="00BC3131">
            <w:pPr>
              <w:pBdr>
                <w:bottom w:val="double" w:sz="4" w:space="1" w:color="auto"/>
              </w:pBdr>
              <w:tabs>
                <w:tab w:val="decimal" w:pos="493"/>
              </w:tabs>
              <w:spacing w:line="280" w:lineRule="exact"/>
              <w:rPr>
                <w:rFonts w:ascii="Arial" w:hAnsi="Arial" w:cs="Arial"/>
                <w:sz w:val="15"/>
                <w:szCs w:val="15"/>
              </w:rPr>
            </w:pPr>
            <w:r w:rsidRPr="00030B1E">
              <w:rPr>
                <w:rFonts w:ascii="Arial" w:hAnsi="Arial" w:cs="Arial"/>
                <w:sz w:val="15"/>
                <w:szCs w:val="15"/>
              </w:rPr>
              <w:t>3,809.77</w:t>
            </w:r>
          </w:p>
        </w:tc>
        <w:tc>
          <w:tcPr>
            <w:tcW w:w="1041" w:type="dxa"/>
          </w:tcPr>
          <w:p w14:paraId="37DB6E99" w14:textId="79279335" w:rsidR="00BC3131" w:rsidRPr="00030B1E" w:rsidRDefault="00BC3131" w:rsidP="00BC3131">
            <w:pPr>
              <w:pBdr>
                <w:bottom w:val="double" w:sz="4" w:space="1" w:color="auto"/>
              </w:pBdr>
              <w:tabs>
                <w:tab w:val="decimal" w:pos="526"/>
              </w:tabs>
              <w:spacing w:line="280" w:lineRule="exact"/>
              <w:rPr>
                <w:rFonts w:ascii="Arial" w:hAnsi="Arial" w:cs="Arial"/>
                <w:sz w:val="15"/>
                <w:szCs w:val="15"/>
              </w:rPr>
            </w:pPr>
            <w:r w:rsidRPr="00030B1E">
              <w:rPr>
                <w:rFonts w:ascii="Arial" w:hAnsi="Arial" w:cs="Arial"/>
                <w:sz w:val="15"/>
                <w:szCs w:val="15"/>
              </w:rPr>
              <w:t>49.90</w:t>
            </w:r>
          </w:p>
        </w:tc>
        <w:tc>
          <w:tcPr>
            <w:tcW w:w="1054" w:type="dxa"/>
          </w:tcPr>
          <w:p w14:paraId="782EC283" w14:textId="0F1CB4A8" w:rsidR="00BC3131" w:rsidRPr="00030B1E" w:rsidRDefault="00BC3131" w:rsidP="00BC3131">
            <w:pPr>
              <w:pBdr>
                <w:bottom w:val="double" w:sz="4" w:space="1" w:color="auto"/>
              </w:pBdr>
              <w:tabs>
                <w:tab w:val="decimal" w:pos="526"/>
              </w:tabs>
              <w:spacing w:line="280" w:lineRule="exact"/>
              <w:rPr>
                <w:rFonts w:ascii="Arial" w:hAnsi="Arial" w:cs="Arial"/>
                <w:sz w:val="15"/>
                <w:szCs w:val="15"/>
              </w:rPr>
            </w:pPr>
            <w:r w:rsidRPr="00030B1E">
              <w:rPr>
                <w:rFonts w:ascii="Arial" w:hAnsi="Arial" w:cs="Arial"/>
                <w:sz w:val="15"/>
                <w:szCs w:val="15"/>
              </w:rPr>
              <w:t>61.17</w:t>
            </w:r>
          </w:p>
        </w:tc>
        <w:tc>
          <w:tcPr>
            <w:tcW w:w="1055" w:type="dxa"/>
          </w:tcPr>
          <w:p w14:paraId="34E9211D" w14:textId="701A51B5" w:rsidR="00BC3131" w:rsidRPr="00030B1E" w:rsidRDefault="00BC3131" w:rsidP="00BC3131">
            <w:pPr>
              <w:pBdr>
                <w:bottom w:val="double" w:sz="4" w:space="1" w:color="auto"/>
              </w:pBdr>
              <w:tabs>
                <w:tab w:val="decimal" w:pos="526"/>
              </w:tabs>
              <w:spacing w:line="280" w:lineRule="exact"/>
              <w:rPr>
                <w:rFonts w:ascii="Arial" w:hAnsi="Arial" w:cs="Arial"/>
                <w:sz w:val="15"/>
                <w:szCs w:val="15"/>
              </w:rPr>
            </w:pPr>
            <w:r w:rsidRPr="00030B1E">
              <w:rPr>
                <w:rFonts w:ascii="Arial" w:hAnsi="Arial" w:cs="Arial"/>
                <w:sz w:val="15"/>
                <w:szCs w:val="15"/>
              </w:rPr>
              <w:t>111.07</w:t>
            </w:r>
          </w:p>
        </w:tc>
      </w:tr>
    </w:tbl>
    <w:p w14:paraId="5F0228AF" w14:textId="77777777" w:rsidR="00801E0A" w:rsidRDefault="00801E0A" w:rsidP="0077057B">
      <w:pPr>
        <w:tabs>
          <w:tab w:val="left" w:pos="900"/>
        </w:tabs>
        <w:spacing w:before="240" w:after="120" w:line="380" w:lineRule="exact"/>
        <w:ind w:left="547" w:right="-43" w:hanging="547"/>
        <w:jc w:val="thaiDistribute"/>
        <w:rPr>
          <w:rFonts w:ascii="Arial" w:hAnsi="Arial"/>
          <w:sz w:val="22"/>
          <w:szCs w:val="22"/>
        </w:rPr>
      </w:pPr>
    </w:p>
    <w:p w14:paraId="4DAA7F8F" w14:textId="77777777" w:rsidR="00801E0A" w:rsidRDefault="00801E0A">
      <w:pPr>
        <w:overflowPunct/>
        <w:autoSpaceDE/>
        <w:autoSpaceDN/>
        <w:adjustRightInd/>
        <w:rPr>
          <w:rFonts w:ascii="Arial" w:hAnsi="Arial"/>
          <w:sz w:val="22"/>
          <w:szCs w:val="22"/>
        </w:rPr>
      </w:pPr>
      <w:r>
        <w:rPr>
          <w:rFonts w:ascii="Arial" w:hAnsi="Arial"/>
          <w:sz w:val="22"/>
          <w:szCs w:val="22"/>
        </w:rPr>
        <w:br w:type="page"/>
      </w:r>
    </w:p>
    <w:p w14:paraId="43625C3D" w14:textId="72DB9D9F" w:rsidR="00DD68FA" w:rsidRPr="003D2789" w:rsidRDefault="00A0033A" w:rsidP="0077057B">
      <w:pPr>
        <w:tabs>
          <w:tab w:val="left" w:pos="90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DD68FA" w:rsidRPr="003D2789">
        <w:rPr>
          <w:rFonts w:ascii="Arial" w:hAnsi="Arial"/>
          <w:sz w:val="22"/>
          <w:szCs w:val="22"/>
        </w:rPr>
        <w:t>A reconciliation of the net book value of intangible assets for the years 20</w:t>
      </w:r>
      <w:r w:rsidR="00DD68FA">
        <w:rPr>
          <w:rFonts w:ascii="Arial" w:hAnsi="Arial"/>
          <w:sz w:val="22"/>
          <w:szCs w:val="22"/>
        </w:rPr>
        <w:t>2</w:t>
      </w:r>
      <w:r w:rsidR="005C1CB6">
        <w:rPr>
          <w:rFonts w:ascii="Arial" w:hAnsi="Arial"/>
          <w:sz w:val="22"/>
          <w:szCs w:val="22"/>
        </w:rPr>
        <w:t>4</w:t>
      </w:r>
      <w:r w:rsidR="00DD68FA" w:rsidRPr="003D2789">
        <w:rPr>
          <w:rFonts w:ascii="Arial" w:hAnsi="Arial"/>
          <w:sz w:val="22"/>
          <w:szCs w:val="22"/>
        </w:rPr>
        <w:t xml:space="preserve"> and 20</w:t>
      </w:r>
      <w:r w:rsidR="00E4791A">
        <w:rPr>
          <w:rFonts w:ascii="Arial" w:hAnsi="Arial"/>
          <w:sz w:val="22"/>
          <w:szCs w:val="22"/>
        </w:rPr>
        <w:t>2</w:t>
      </w:r>
      <w:r w:rsidR="00E43500">
        <w:rPr>
          <w:rFonts w:ascii="Arial" w:hAnsi="Arial"/>
          <w:sz w:val="22"/>
          <w:szCs w:val="22"/>
        </w:rPr>
        <w:t>3</w:t>
      </w:r>
      <w:r w:rsidR="00DD68FA" w:rsidRPr="003D2789">
        <w:rPr>
          <w:rFonts w:ascii="Arial" w:hAnsi="Arial"/>
          <w:sz w:val="22"/>
          <w:szCs w:val="22"/>
        </w:rPr>
        <w:t xml:space="preserve"> </w:t>
      </w:r>
      <w:r w:rsidR="00FE79F1">
        <w:rPr>
          <w:rFonts w:ascii="Arial" w:hAnsi="Arial"/>
          <w:sz w:val="22"/>
          <w:szCs w:val="22"/>
        </w:rPr>
        <w:t>are</w:t>
      </w:r>
      <w:r w:rsidR="00DD68FA" w:rsidRPr="003D2789">
        <w:rPr>
          <w:rFonts w:ascii="Arial" w:hAnsi="Arial"/>
          <w:sz w:val="22"/>
          <w:szCs w:val="22"/>
        </w:rPr>
        <w:t xml:space="preserve"> presented below.</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36195E" w:rsidRPr="005F5DAE" w14:paraId="36548A01" w14:textId="77777777" w:rsidTr="00FA0575">
        <w:tc>
          <w:tcPr>
            <w:tcW w:w="3960" w:type="dxa"/>
          </w:tcPr>
          <w:p w14:paraId="7F549BDE" w14:textId="77777777" w:rsidR="0036195E" w:rsidRPr="005F5DAE" w:rsidRDefault="0036195E" w:rsidP="0077057B">
            <w:pPr>
              <w:tabs>
                <w:tab w:val="left" w:pos="900"/>
              </w:tabs>
              <w:spacing w:line="360" w:lineRule="exact"/>
              <w:rPr>
                <w:rFonts w:ascii="Arial" w:hAnsi="Arial" w:cs="Arial"/>
                <w:sz w:val="20"/>
                <w:szCs w:val="20"/>
              </w:rPr>
            </w:pPr>
          </w:p>
        </w:tc>
        <w:tc>
          <w:tcPr>
            <w:tcW w:w="2610" w:type="dxa"/>
            <w:gridSpan w:val="2"/>
            <w:shd w:val="clear" w:color="auto" w:fill="auto"/>
          </w:tcPr>
          <w:p w14:paraId="6BEC7D38" w14:textId="77777777" w:rsidR="0036195E" w:rsidRPr="005F5DAE" w:rsidRDefault="0036195E" w:rsidP="0036195E">
            <w:pPr>
              <w:spacing w:line="360" w:lineRule="exact"/>
              <w:jc w:val="center"/>
              <w:rPr>
                <w:rFonts w:ascii="Arial" w:hAnsi="Arial" w:cs="Arial"/>
                <w:sz w:val="20"/>
                <w:szCs w:val="20"/>
              </w:rPr>
            </w:pPr>
          </w:p>
        </w:tc>
        <w:tc>
          <w:tcPr>
            <w:tcW w:w="2610" w:type="dxa"/>
            <w:gridSpan w:val="2"/>
            <w:shd w:val="clear" w:color="auto" w:fill="auto"/>
          </w:tcPr>
          <w:p w14:paraId="6A8CCAFF" w14:textId="12DD042B" w:rsidR="0036195E" w:rsidRPr="005F5DAE" w:rsidRDefault="0036195E" w:rsidP="0036195E">
            <w:pPr>
              <w:spacing w:line="360" w:lineRule="exact"/>
              <w:jc w:val="right"/>
              <w:rPr>
                <w:rFonts w:ascii="Arial" w:hAnsi="Arial" w:cs="Arial"/>
                <w:sz w:val="20"/>
                <w:szCs w:val="20"/>
              </w:rPr>
            </w:pPr>
            <w:r w:rsidRPr="005F5DAE">
              <w:rPr>
                <w:rFonts w:ascii="Arial" w:hAnsi="Arial" w:cs="Arial"/>
                <w:sz w:val="20"/>
                <w:szCs w:val="20"/>
              </w:rPr>
              <w:t>(Unit: Million Baht)</w:t>
            </w:r>
          </w:p>
        </w:tc>
      </w:tr>
      <w:tr w:rsidR="00DD68FA" w:rsidRPr="005F5DAE" w14:paraId="5DE73EA5" w14:textId="77777777" w:rsidTr="00FA0575">
        <w:tc>
          <w:tcPr>
            <w:tcW w:w="3960" w:type="dxa"/>
          </w:tcPr>
          <w:p w14:paraId="60ECC7C6" w14:textId="77777777" w:rsidR="00DD68FA" w:rsidRPr="005F5DAE" w:rsidRDefault="00DD68FA" w:rsidP="0077057B">
            <w:pPr>
              <w:tabs>
                <w:tab w:val="left" w:pos="900"/>
              </w:tabs>
              <w:spacing w:line="360" w:lineRule="exact"/>
              <w:rPr>
                <w:rFonts w:ascii="Arial" w:hAnsi="Arial" w:cs="Arial"/>
                <w:sz w:val="20"/>
                <w:szCs w:val="20"/>
              </w:rPr>
            </w:pPr>
          </w:p>
        </w:tc>
        <w:tc>
          <w:tcPr>
            <w:tcW w:w="2610" w:type="dxa"/>
            <w:gridSpan w:val="2"/>
            <w:shd w:val="clear" w:color="auto" w:fill="auto"/>
          </w:tcPr>
          <w:p w14:paraId="76B8D4D0" w14:textId="401EC033" w:rsidR="00DD68FA" w:rsidRPr="005F5DAE" w:rsidRDefault="00DD68FA" w:rsidP="0077057B">
            <w:pPr>
              <w:pBdr>
                <w:bottom w:val="single" w:sz="4" w:space="1" w:color="auto"/>
              </w:pBdr>
              <w:spacing w:line="360" w:lineRule="exact"/>
              <w:jc w:val="center"/>
              <w:rPr>
                <w:rFonts w:ascii="Arial" w:hAnsi="Arial" w:cs="Arial"/>
                <w:sz w:val="20"/>
                <w:szCs w:val="20"/>
              </w:rPr>
            </w:pPr>
            <w:r w:rsidRPr="005F5DAE">
              <w:rPr>
                <w:rFonts w:ascii="Arial" w:hAnsi="Arial" w:cs="Arial"/>
                <w:sz w:val="20"/>
                <w:szCs w:val="20"/>
              </w:rPr>
              <w:t xml:space="preserve">Consolidated </w:t>
            </w:r>
            <w:r w:rsidR="006D544F">
              <w:rPr>
                <w:rFonts w:ascii="Arial" w:hAnsi="Arial" w:cs="Arial"/>
                <w:sz w:val="20"/>
                <w:szCs w:val="20"/>
              </w:rPr>
              <w:t xml:space="preserve">                 </w:t>
            </w:r>
            <w:r w:rsidRPr="005F5DAE">
              <w:rPr>
                <w:rFonts w:ascii="Arial" w:hAnsi="Arial" w:cs="Arial"/>
                <w:sz w:val="20"/>
                <w:szCs w:val="20"/>
              </w:rPr>
              <w:t>financial statements</w:t>
            </w:r>
          </w:p>
        </w:tc>
        <w:tc>
          <w:tcPr>
            <w:tcW w:w="2610" w:type="dxa"/>
            <w:gridSpan w:val="2"/>
            <w:shd w:val="clear" w:color="auto" w:fill="auto"/>
          </w:tcPr>
          <w:p w14:paraId="2BC92042" w14:textId="7FC951B9" w:rsidR="00DD68FA" w:rsidRPr="005F5DAE" w:rsidRDefault="00DD68FA" w:rsidP="0077057B">
            <w:pPr>
              <w:pBdr>
                <w:bottom w:val="single" w:sz="4" w:space="1" w:color="auto"/>
              </w:pBdr>
              <w:spacing w:line="360" w:lineRule="exact"/>
              <w:jc w:val="center"/>
              <w:rPr>
                <w:rFonts w:ascii="Arial" w:hAnsi="Arial" w:cs="Arial"/>
                <w:sz w:val="20"/>
                <w:szCs w:val="20"/>
              </w:rPr>
            </w:pPr>
            <w:r w:rsidRPr="005F5DAE">
              <w:rPr>
                <w:rFonts w:ascii="Arial" w:hAnsi="Arial" w:cs="Arial"/>
                <w:sz w:val="20"/>
                <w:szCs w:val="20"/>
              </w:rPr>
              <w:t xml:space="preserve">Separate </w:t>
            </w:r>
            <w:r w:rsidR="006D544F">
              <w:rPr>
                <w:rFonts w:ascii="Arial" w:hAnsi="Arial" w:cs="Arial"/>
                <w:sz w:val="20"/>
                <w:szCs w:val="20"/>
              </w:rPr>
              <w:t xml:space="preserve">                       </w:t>
            </w:r>
            <w:r w:rsidRPr="005F5DAE">
              <w:rPr>
                <w:rFonts w:ascii="Arial" w:hAnsi="Arial" w:cs="Arial"/>
                <w:sz w:val="20"/>
                <w:szCs w:val="20"/>
              </w:rPr>
              <w:t>financial statements</w:t>
            </w:r>
          </w:p>
        </w:tc>
      </w:tr>
      <w:tr w:rsidR="00E43500" w:rsidRPr="005F5DAE" w14:paraId="1B81C167" w14:textId="77777777" w:rsidTr="00FA0575">
        <w:tc>
          <w:tcPr>
            <w:tcW w:w="3960" w:type="dxa"/>
          </w:tcPr>
          <w:p w14:paraId="0B5B2267" w14:textId="77777777" w:rsidR="00E43500" w:rsidRPr="005F5DAE" w:rsidRDefault="00E43500" w:rsidP="00E43500">
            <w:pPr>
              <w:tabs>
                <w:tab w:val="left" w:pos="900"/>
              </w:tabs>
              <w:spacing w:line="360" w:lineRule="exact"/>
              <w:rPr>
                <w:rFonts w:ascii="Arial" w:hAnsi="Arial" w:cs="Arial"/>
                <w:sz w:val="20"/>
                <w:szCs w:val="20"/>
              </w:rPr>
            </w:pPr>
          </w:p>
        </w:tc>
        <w:tc>
          <w:tcPr>
            <w:tcW w:w="1305" w:type="dxa"/>
            <w:shd w:val="clear" w:color="auto" w:fill="auto"/>
          </w:tcPr>
          <w:p w14:paraId="42437075" w14:textId="60F729FC" w:rsidR="00E43500" w:rsidRPr="005F5DAE" w:rsidRDefault="00E43500" w:rsidP="00E43500">
            <w:pPr>
              <w:pBdr>
                <w:bottom w:val="single" w:sz="4" w:space="1" w:color="auto"/>
              </w:pBdr>
              <w:spacing w:line="360" w:lineRule="exact"/>
              <w:ind w:right="-11"/>
              <w:jc w:val="center"/>
              <w:rPr>
                <w:rFonts w:ascii="Arial" w:hAnsi="Arial" w:cs="Arial"/>
                <w:color w:val="000000"/>
                <w:sz w:val="20"/>
                <w:szCs w:val="20"/>
              </w:rPr>
            </w:pPr>
            <w:r w:rsidRPr="005F5DAE">
              <w:rPr>
                <w:rFonts w:ascii="Arial" w:hAnsi="Arial" w:cs="Arial"/>
                <w:color w:val="000000"/>
                <w:sz w:val="20"/>
                <w:szCs w:val="20"/>
              </w:rPr>
              <w:t>202</w:t>
            </w:r>
            <w:r>
              <w:rPr>
                <w:rFonts w:ascii="Arial" w:hAnsi="Arial" w:cs="Arial"/>
                <w:color w:val="000000"/>
                <w:sz w:val="20"/>
                <w:szCs w:val="20"/>
              </w:rPr>
              <w:t>4</w:t>
            </w:r>
          </w:p>
        </w:tc>
        <w:tc>
          <w:tcPr>
            <w:tcW w:w="1305" w:type="dxa"/>
            <w:shd w:val="clear" w:color="auto" w:fill="auto"/>
          </w:tcPr>
          <w:p w14:paraId="303E0455" w14:textId="366AF03C" w:rsidR="00E43500" w:rsidRPr="005F5DAE" w:rsidRDefault="00E43500" w:rsidP="00E43500">
            <w:pPr>
              <w:pBdr>
                <w:bottom w:val="single" w:sz="4" w:space="1" w:color="auto"/>
              </w:pBdr>
              <w:spacing w:line="360" w:lineRule="exact"/>
              <w:ind w:right="36"/>
              <w:jc w:val="center"/>
              <w:rPr>
                <w:rFonts w:ascii="Arial" w:hAnsi="Arial" w:cs="Arial"/>
                <w:color w:val="000000"/>
                <w:sz w:val="20"/>
                <w:szCs w:val="20"/>
              </w:rPr>
            </w:pPr>
            <w:r w:rsidRPr="005F5DAE">
              <w:rPr>
                <w:rFonts w:ascii="Arial" w:hAnsi="Arial" w:cs="Arial"/>
                <w:color w:val="000000"/>
                <w:sz w:val="20"/>
                <w:szCs w:val="20"/>
              </w:rPr>
              <w:t>20</w:t>
            </w:r>
            <w:r>
              <w:rPr>
                <w:rFonts w:ascii="Arial" w:hAnsi="Arial" w:cs="Arial"/>
                <w:color w:val="000000"/>
                <w:sz w:val="20"/>
                <w:szCs w:val="20"/>
              </w:rPr>
              <w:t>23</w:t>
            </w:r>
          </w:p>
        </w:tc>
        <w:tc>
          <w:tcPr>
            <w:tcW w:w="1305" w:type="dxa"/>
            <w:shd w:val="clear" w:color="auto" w:fill="auto"/>
          </w:tcPr>
          <w:p w14:paraId="563903D3" w14:textId="3823CB46" w:rsidR="00E43500" w:rsidRPr="005F5DAE" w:rsidRDefault="00E43500" w:rsidP="00E43500">
            <w:pPr>
              <w:pBdr>
                <w:bottom w:val="single" w:sz="4" w:space="1" w:color="auto"/>
              </w:pBdr>
              <w:spacing w:line="360" w:lineRule="exact"/>
              <w:ind w:right="-11"/>
              <w:jc w:val="center"/>
              <w:rPr>
                <w:rFonts w:ascii="Arial" w:hAnsi="Arial" w:cs="Arial"/>
                <w:color w:val="000000"/>
                <w:sz w:val="20"/>
                <w:szCs w:val="20"/>
              </w:rPr>
            </w:pPr>
            <w:r w:rsidRPr="005F5DAE">
              <w:rPr>
                <w:rFonts w:ascii="Arial" w:hAnsi="Arial" w:cs="Arial"/>
                <w:color w:val="000000"/>
                <w:sz w:val="20"/>
                <w:szCs w:val="20"/>
              </w:rPr>
              <w:t>202</w:t>
            </w:r>
            <w:r>
              <w:rPr>
                <w:rFonts w:ascii="Arial" w:hAnsi="Arial" w:cs="Arial"/>
                <w:color w:val="000000"/>
                <w:sz w:val="20"/>
                <w:szCs w:val="20"/>
              </w:rPr>
              <w:t>4</w:t>
            </w:r>
          </w:p>
        </w:tc>
        <w:tc>
          <w:tcPr>
            <w:tcW w:w="1305" w:type="dxa"/>
            <w:shd w:val="clear" w:color="auto" w:fill="auto"/>
          </w:tcPr>
          <w:p w14:paraId="64549269" w14:textId="5EAECFA9" w:rsidR="00E43500" w:rsidRPr="005F5DAE" w:rsidRDefault="00E43500" w:rsidP="00E43500">
            <w:pPr>
              <w:pBdr>
                <w:bottom w:val="single" w:sz="4" w:space="1" w:color="auto"/>
              </w:pBdr>
              <w:spacing w:line="360" w:lineRule="exact"/>
              <w:ind w:right="36"/>
              <w:jc w:val="center"/>
              <w:rPr>
                <w:rFonts w:ascii="Arial" w:hAnsi="Arial" w:cs="Arial"/>
                <w:color w:val="000000"/>
                <w:sz w:val="20"/>
                <w:szCs w:val="20"/>
              </w:rPr>
            </w:pPr>
            <w:r w:rsidRPr="005F5DAE">
              <w:rPr>
                <w:rFonts w:ascii="Arial" w:hAnsi="Arial" w:cs="Arial"/>
                <w:color w:val="000000"/>
                <w:sz w:val="20"/>
                <w:szCs w:val="20"/>
              </w:rPr>
              <w:t>20</w:t>
            </w:r>
            <w:r>
              <w:rPr>
                <w:rFonts w:ascii="Arial" w:hAnsi="Arial" w:cs="Arial"/>
                <w:color w:val="000000"/>
                <w:sz w:val="20"/>
                <w:szCs w:val="20"/>
              </w:rPr>
              <w:t>23</w:t>
            </w:r>
          </w:p>
        </w:tc>
      </w:tr>
      <w:tr w:rsidR="00BC3131" w:rsidRPr="005F5DAE" w14:paraId="098B2CBF" w14:textId="77777777" w:rsidTr="00FA0575">
        <w:tc>
          <w:tcPr>
            <w:tcW w:w="3960" w:type="dxa"/>
          </w:tcPr>
          <w:p w14:paraId="5BE55E8A" w14:textId="77777777" w:rsidR="00BC3131" w:rsidRPr="005F5DAE" w:rsidRDefault="00BC3131" w:rsidP="00BC3131">
            <w:pPr>
              <w:tabs>
                <w:tab w:val="left" w:pos="900"/>
              </w:tabs>
              <w:spacing w:line="360" w:lineRule="exact"/>
              <w:rPr>
                <w:rFonts w:ascii="Arial" w:hAnsi="Arial" w:cs="Arial"/>
                <w:sz w:val="20"/>
                <w:szCs w:val="20"/>
              </w:rPr>
            </w:pPr>
            <w:r w:rsidRPr="005F5DAE">
              <w:rPr>
                <w:rFonts w:ascii="Arial" w:hAnsi="Arial" w:cs="Arial"/>
                <w:sz w:val="20"/>
                <w:szCs w:val="20"/>
              </w:rPr>
              <w:t>Net book value at beginning of year</w:t>
            </w:r>
          </w:p>
        </w:tc>
        <w:tc>
          <w:tcPr>
            <w:tcW w:w="1305" w:type="dxa"/>
            <w:vAlign w:val="bottom"/>
          </w:tcPr>
          <w:p w14:paraId="0968B0F9" w14:textId="12B73FDB" w:rsidR="00BC3131" w:rsidRPr="005F5DAE" w:rsidRDefault="00BC3131" w:rsidP="00FA0575">
            <w:pPr>
              <w:tabs>
                <w:tab w:val="decimal" w:pos="720"/>
              </w:tabs>
              <w:spacing w:line="360" w:lineRule="exact"/>
              <w:ind w:right="43"/>
              <w:jc w:val="both"/>
              <w:rPr>
                <w:rFonts w:ascii="Arial" w:hAnsi="Arial" w:cs="Arial"/>
                <w:sz w:val="20"/>
                <w:szCs w:val="20"/>
              </w:rPr>
            </w:pPr>
            <w:r w:rsidRPr="00BC3131">
              <w:rPr>
                <w:rFonts w:ascii="Arial" w:hAnsi="Arial" w:cs="Arial"/>
                <w:sz w:val="20"/>
                <w:szCs w:val="20"/>
              </w:rPr>
              <w:t>3,809.77</w:t>
            </w:r>
          </w:p>
        </w:tc>
        <w:tc>
          <w:tcPr>
            <w:tcW w:w="1305" w:type="dxa"/>
            <w:vAlign w:val="bottom"/>
          </w:tcPr>
          <w:p w14:paraId="1059F5F6" w14:textId="3749037F" w:rsidR="00BC3131" w:rsidRPr="005F5DAE" w:rsidRDefault="00BC3131" w:rsidP="00FA0575">
            <w:pPr>
              <w:tabs>
                <w:tab w:val="decimal" w:pos="720"/>
              </w:tabs>
              <w:spacing w:line="360" w:lineRule="exact"/>
              <w:ind w:right="43"/>
              <w:jc w:val="both"/>
              <w:rPr>
                <w:rFonts w:ascii="Arial" w:hAnsi="Arial" w:cs="Arial"/>
                <w:sz w:val="20"/>
                <w:szCs w:val="20"/>
              </w:rPr>
            </w:pPr>
            <w:r w:rsidRPr="00BC3131">
              <w:rPr>
                <w:rFonts w:ascii="Arial" w:hAnsi="Arial" w:cs="Arial"/>
                <w:sz w:val="20"/>
                <w:szCs w:val="20"/>
              </w:rPr>
              <w:t>4,009.48</w:t>
            </w:r>
          </w:p>
        </w:tc>
        <w:tc>
          <w:tcPr>
            <w:tcW w:w="1305" w:type="dxa"/>
            <w:vAlign w:val="bottom"/>
          </w:tcPr>
          <w:p w14:paraId="663D8601" w14:textId="0717EEF0" w:rsidR="00BC3131" w:rsidRPr="005F5DAE" w:rsidRDefault="00BC3131" w:rsidP="00FA0575">
            <w:pPr>
              <w:tabs>
                <w:tab w:val="decimal" w:pos="720"/>
              </w:tabs>
              <w:spacing w:line="360" w:lineRule="exact"/>
              <w:ind w:right="43"/>
              <w:jc w:val="both"/>
              <w:rPr>
                <w:rFonts w:ascii="Arial" w:hAnsi="Arial" w:cs="Arial"/>
                <w:sz w:val="20"/>
                <w:szCs w:val="20"/>
              </w:rPr>
            </w:pPr>
            <w:r w:rsidRPr="00BC3131">
              <w:rPr>
                <w:rFonts w:ascii="Arial" w:hAnsi="Arial" w:cs="Arial"/>
                <w:sz w:val="20"/>
                <w:szCs w:val="20"/>
              </w:rPr>
              <w:t>111.07</w:t>
            </w:r>
          </w:p>
        </w:tc>
        <w:tc>
          <w:tcPr>
            <w:tcW w:w="1305" w:type="dxa"/>
            <w:shd w:val="clear" w:color="auto" w:fill="auto"/>
            <w:vAlign w:val="bottom"/>
          </w:tcPr>
          <w:p w14:paraId="614AB193" w14:textId="79E2D3AE" w:rsidR="00BC3131" w:rsidRPr="005F5DAE" w:rsidRDefault="00BC3131" w:rsidP="00FA0575">
            <w:pPr>
              <w:tabs>
                <w:tab w:val="decimal" w:pos="720"/>
              </w:tabs>
              <w:spacing w:line="360" w:lineRule="exact"/>
              <w:ind w:right="43"/>
              <w:jc w:val="both"/>
              <w:rPr>
                <w:rFonts w:ascii="Arial" w:hAnsi="Arial" w:cs="Arial"/>
                <w:sz w:val="20"/>
                <w:szCs w:val="20"/>
              </w:rPr>
            </w:pPr>
            <w:r w:rsidRPr="00EA7818">
              <w:rPr>
                <w:rFonts w:ascii="Arial" w:hAnsi="Arial" w:cs="Arial"/>
                <w:sz w:val="20"/>
                <w:szCs w:val="20"/>
              </w:rPr>
              <w:t>115.02</w:t>
            </w:r>
          </w:p>
        </w:tc>
      </w:tr>
      <w:tr w:rsidR="00BC3131" w:rsidRPr="005F5DAE" w14:paraId="0093E937" w14:textId="77777777" w:rsidTr="00FA0575">
        <w:tc>
          <w:tcPr>
            <w:tcW w:w="3960" w:type="dxa"/>
          </w:tcPr>
          <w:p w14:paraId="3B4054C8" w14:textId="7F86535B" w:rsidR="00BC3131" w:rsidRPr="005F5DAE" w:rsidRDefault="00BC3131" w:rsidP="00BC3131">
            <w:pPr>
              <w:tabs>
                <w:tab w:val="left" w:pos="900"/>
              </w:tabs>
              <w:spacing w:line="360" w:lineRule="exact"/>
              <w:rPr>
                <w:rFonts w:ascii="Arial" w:hAnsi="Arial" w:cs="Arial"/>
                <w:sz w:val="20"/>
                <w:szCs w:val="20"/>
                <w:cs/>
              </w:rPr>
            </w:pPr>
            <w:r w:rsidRPr="005F5DAE">
              <w:rPr>
                <w:rFonts w:ascii="Arial" w:hAnsi="Arial" w:cs="Arial"/>
                <w:sz w:val="20"/>
                <w:szCs w:val="20"/>
              </w:rPr>
              <w:t xml:space="preserve">Acquisition during </w:t>
            </w:r>
            <w:r>
              <w:rPr>
                <w:rFonts w:ascii="Arial" w:hAnsi="Arial" w:cs="Arial"/>
                <w:sz w:val="20"/>
                <w:szCs w:val="20"/>
              </w:rPr>
              <w:t>year</w:t>
            </w:r>
          </w:p>
        </w:tc>
        <w:tc>
          <w:tcPr>
            <w:tcW w:w="1305" w:type="dxa"/>
            <w:vAlign w:val="bottom"/>
          </w:tcPr>
          <w:p w14:paraId="2E015BBE" w14:textId="2340AE57" w:rsidR="00BC3131" w:rsidRPr="005F5DAE" w:rsidRDefault="00071223" w:rsidP="00FA0575">
            <w:pPr>
              <w:tabs>
                <w:tab w:val="decimal" w:pos="720"/>
              </w:tabs>
              <w:spacing w:line="360" w:lineRule="exact"/>
              <w:ind w:right="43"/>
              <w:jc w:val="both"/>
              <w:rPr>
                <w:rFonts w:ascii="Arial" w:hAnsi="Arial" w:cs="Arial"/>
                <w:sz w:val="20"/>
                <w:szCs w:val="20"/>
              </w:rPr>
            </w:pPr>
            <w:r>
              <w:rPr>
                <w:rFonts w:ascii="Arial" w:hAnsi="Arial" w:cs="Arial"/>
                <w:sz w:val="20"/>
                <w:szCs w:val="20"/>
              </w:rPr>
              <w:t>107.62</w:t>
            </w:r>
          </w:p>
        </w:tc>
        <w:tc>
          <w:tcPr>
            <w:tcW w:w="1305" w:type="dxa"/>
            <w:vAlign w:val="bottom"/>
          </w:tcPr>
          <w:p w14:paraId="05294EC2" w14:textId="68446D4F" w:rsidR="00BC3131" w:rsidRPr="005F5DAE" w:rsidRDefault="00BC3131" w:rsidP="00FA0575">
            <w:pPr>
              <w:tabs>
                <w:tab w:val="decimal" w:pos="720"/>
              </w:tabs>
              <w:spacing w:line="360" w:lineRule="exact"/>
              <w:ind w:right="43"/>
              <w:jc w:val="both"/>
              <w:rPr>
                <w:rFonts w:ascii="Arial" w:hAnsi="Arial" w:cs="Arial"/>
                <w:sz w:val="20"/>
                <w:szCs w:val="20"/>
              </w:rPr>
            </w:pPr>
            <w:r w:rsidRPr="00BC3131">
              <w:rPr>
                <w:rFonts w:ascii="Arial" w:hAnsi="Arial" w:cs="Arial"/>
                <w:sz w:val="20"/>
                <w:szCs w:val="20"/>
              </w:rPr>
              <w:t>76.53</w:t>
            </w:r>
          </w:p>
        </w:tc>
        <w:tc>
          <w:tcPr>
            <w:tcW w:w="1305" w:type="dxa"/>
            <w:vAlign w:val="bottom"/>
          </w:tcPr>
          <w:p w14:paraId="1CBF2DF0" w14:textId="7E616757" w:rsidR="00BC3131" w:rsidRPr="005F5DAE" w:rsidRDefault="00BC3131" w:rsidP="00FA0575">
            <w:pPr>
              <w:tabs>
                <w:tab w:val="decimal" w:pos="720"/>
              </w:tabs>
              <w:spacing w:line="360" w:lineRule="exact"/>
              <w:ind w:right="43"/>
              <w:jc w:val="both"/>
              <w:rPr>
                <w:rFonts w:ascii="Arial" w:hAnsi="Arial" w:cs="Arial"/>
                <w:sz w:val="20"/>
                <w:szCs w:val="20"/>
              </w:rPr>
            </w:pPr>
            <w:r w:rsidRPr="00BC3131">
              <w:rPr>
                <w:rFonts w:ascii="Arial" w:hAnsi="Arial" w:cs="Arial"/>
                <w:sz w:val="20"/>
                <w:szCs w:val="20"/>
              </w:rPr>
              <w:t>46.9</w:t>
            </w:r>
            <w:r w:rsidR="005224A6">
              <w:rPr>
                <w:rFonts w:ascii="Arial" w:hAnsi="Arial" w:cs="Arial"/>
                <w:sz w:val="20"/>
                <w:szCs w:val="20"/>
              </w:rPr>
              <w:t>7</w:t>
            </w:r>
          </w:p>
        </w:tc>
        <w:tc>
          <w:tcPr>
            <w:tcW w:w="1305" w:type="dxa"/>
            <w:shd w:val="clear" w:color="auto" w:fill="auto"/>
            <w:vAlign w:val="bottom"/>
          </w:tcPr>
          <w:p w14:paraId="6D521246" w14:textId="581C8791" w:rsidR="00BC3131" w:rsidRPr="005F5DAE" w:rsidRDefault="00BC3131" w:rsidP="00FA0575">
            <w:pPr>
              <w:tabs>
                <w:tab w:val="decimal" w:pos="720"/>
              </w:tabs>
              <w:spacing w:line="360" w:lineRule="exact"/>
              <w:ind w:right="36"/>
              <w:jc w:val="both"/>
              <w:rPr>
                <w:rFonts w:ascii="Arial" w:hAnsi="Arial" w:cs="Arial"/>
                <w:sz w:val="20"/>
                <w:szCs w:val="20"/>
              </w:rPr>
            </w:pPr>
            <w:r w:rsidRPr="00EA7818">
              <w:rPr>
                <w:rFonts w:ascii="Arial" w:hAnsi="Arial" w:cs="Arial"/>
                <w:sz w:val="20"/>
                <w:szCs w:val="20"/>
              </w:rPr>
              <w:t>61.67</w:t>
            </w:r>
          </w:p>
        </w:tc>
      </w:tr>
      <w:tr w:rsidR="00BC3131" w:rsidRPr="005F5DAE" w14:paraId="4ED75A51" w14:textId="77777777" w:rsidTr="00FA0575">
        <w:tc>
          <w:tcPr>
            <w:tcW w:w="3960" w:type="dxa"/>
          </w:tcPr>
          <w:p w14:paraId="1F8F0B03" w14:textId="3B180815" w:rsidR="00BC3131" w:rsidRPr="005F5DAE" w:rsidRDefault="00BC3131" w:rsidP="00BC3131">
            <w:pPr>
              <w:tabs>
                <w:tab w:val="left" w:pos="900"/>
              </w:tabs>
              <w:spacing w:line="360" w:lineRule="exact"/>
              <w:ind w:left="250" w:hanging="250"/>
              <w:rPr>
                <w:rFonts w:ascii="Arial" w:hAnsi="Arial" w:cs="Arial"/>
                <w:sz w:val="20"/>
                <w:szCs w:val="20"/>
              </w:rPr>
            </w:pPr>
            <w:r>
              <w:rPr>
                <w:rFonts w:ascii="Arial" w:hAnsi="Arial" w:cs="Arial"/>
                <w:sz w:val="20"/>
                <w:szCs w:val="20"/>
              </w:rPr>
              <w:t>Write-off</w:t>
            </w:r>
          </w:p>
        </w:tc>
        <w:tc>
          <w:tcPr>
            <w:tcW w:w="1305" w:type="dxa"/>
            <w:vAlign w:val="bottom"/>
          </w:tcPr>
          <w:p w14:paraId="4DA633A7" w14:textId="57CA06FC" w:rsidR="00BC3131" w:rsidRPr="005F5DAE" w:rsidRDefault="00BC3131" w:rsidP="00FA0575">
            <w:pPr>
              <w:tabs>
                <w:tab w:val="decimal" w:pos="720"/>
              </w:tabs>
              <w:spacing w:line="360" w:lineRule="exact"/>
              <w:ind w:right="43"/>
              <w:jc w:val="both"/>
              <w:rPr>
                <w:rFonts w:ascii="Arial" w:hAnsi="Arial" w:cs="Arial"/>
                <w:sz w:val="20"/>
                <w:szCs w:val="20"/>
              </w:rPr>
            </w:pPr>
            <w:r w:rsidRPr="00BC3131">
              <w:rPr>
                <w:rFonts w:ascii="Arial" w:hAnsi="Arial" w:cs="Arial"/>
                <w:sz w:val="20"/>
                <w:szCs w:val="20"/>
              </w:rPr>
              <w:t>(0.97)</w:t>
            </w:r>
          </w:p>
        </w:tc>
        <w:tc>
          <w:tcPr>
            <w:tcW w:w="1305" w:type="dxa"/>
            <w:vAlign w:val="bottom"/>
          </w:tcPr>
          <w:p w14:paraId="7C186508" w14:textId="11883C39" w:rsidR="00BC3131" w:rsidRPr="005F5DAE" w:rsidRDefault="00BC3131" w:rsidP="00FA0575">
            <w:pPr>
              <w:tabs>
                <w:tab w:val="decimal" w:pos="720"/>
              </w:tabs>
              <w:spacing w:line="360" w:lineRule="exact"/>
              <w:ind w:right="43"/>
              <w:jc w:val="both"/>
              <w:rPr>
                <w:rFonts w:ascii="Arial" w:hAnsi="Arial" w:cs="Arial"/>
                <w:sz w:val="20"/>
                <w:szCs w:val="20"/>
              </w:rPr>
            </w:pPr>
            <w:r w:rsidRPr="00BC3131">
              <w:rPr>
                <w:rFonts w:ascii="Arial" w:hAnsi="Arial" w:cs="Arial"/>
                <w:sz w:val="20"/>
                <w:szCs w:val="20"/>
              </w:rPr>
              <w:t>(26.50)</w:t>
            </w:r>
          </w:p>
        </w:tc>
        <w:tc>
          <w:tcPr>
            <w:tcW w:w="1305" w:type="dxa"/>
            <w:vAlign w:val="bottom"/>
          </w:tcPr>
          <w:p w14:paraId="4EE8DC2A" w14:textId="327B00E5" w:rsidR="00BC3131" w:rsidRPr="005F5DAE" w:rsidRDefault="00BC3131" w:rsidP="00FA0575">
            <w:pPr>
              <w:tabs>
                <w:tab w:val="decimal" w:pos="936"/>
              </w:tabs>
              <w:spacing w:line="360" w:lineRule="exact"/>
              <w:ind w:right="43"/>
              <w:jc w:val="both"/>
              <w:rPr>
                <w:rFonts w:ascii="Arial" w:hAnsi="Arial" w:cs="Arial"/>
                <w:sz w:val="20"/>
                <w:szCs w:val="20"/>
                <w:cs/>
              </w:rPr>
            </w:pPr>
            <w:r w:rsidRPr="00BC3131">
              <w:rPr>
                <w:rFonts w:ascii="Arial" w:hAnsi="Arial" w:cs="Arial"/>
                <w:sz w:val="20"/>
                <w:szCs w:val="20"/>
              </w:rPr>
              <w:t>-</w:t>
            </w:r>
          </w:p>
        </w:tc>
        <w:tc>
          <w:tcPr>
            <w:tcW w:w="1305" w:type="dxa"/>
            <w:shd w:val="clear" w:color="auto" w:fill="auto"/>
            <w:vAlign w:val="bottom"/>
          </w:tcPr>
          <w:p w14:paraId="565325A0" w14:textId="0F7CFF58" w:rsidR="00BC3131" w:rsidRPr="005F5DAE" w:rsidRDefault="00BC3131" w:rsidP="00FA0575">
            <w:pPr>
              <w:tabs>
                <w:tab w:val="decimal" w:pos="720"/>
              </w:tabs>
              <w:spacing w:line="360" w:lineRule="exact"/>
              <w:ind w:right="36"/>
              <w:jc w:val="both"/>
              <w:rPr>
                <w:rFonts w:ascii="Arial" w:hAnsi="Arial" w:cs="Arial"/>
                <w:sz w:val="20"/>
                <w:szCs w:val="20"/>
              </w:rPr>
            </w:pPr>
            <w:r w:rsidRPr="00EA7818">
              <w:rPr>
                <w:rFonts w:ascii="Arial" w:hAnsi="Arial" w:cs="Arial"/>
                <w:sz w:val="20"/>
                <w:szCs w:val="20"/>
              </w:rPr>
              <w:t>(6.95)</w:t>
            </w:r>
          </w:p>
        </w:tc>
      </w:tr>
      <w:tr w:rsidR="00BC3131" w:rsidRPr="005F5DAE" w14:paraId="148D4033" w14:textId="77777777" w:rsidTr="00FA0575">
        <w:tc>
          <w:tcPr>
            <w:tcW w:w="3960" w:type="dxa"/>
          </w:tcPr>
          <w:p w14:paraId="471B063E" w14:textId="77777777" w:rsidR="00BC3131" w:rsidRPr="005F5DAE" w:rsidRDefault="00BC3131" w:rsidP="00BC3131">
            <w:pPr>
              <w:tabs>
                <w:tab w:val="left" w:pos="900"/>
              </w:tabs>
              <w:spacing w:line="360" w:lineRule="exact"/>
              <w:rPr>
                <w:rFonts w:ascii="Arial" w:hAnsi="Arial" w:cs="Arial"/>
                <w:sz w:val="20"/>
                <w:szCs w:val="20"/>
                <w:cs/>
              </w:rPr>
            </w:pPr>
            <w:proofErr w:type="spellStart"/>
            <w:r w:rsidRPr="005F5DAE">
              <w:rPr>
                <w:rFonts w:ascii="Arial" w:hAnsi="Arial" w:cs="Arial"/>
                <w:sz w:val="20"/>
                <w:szCs w:val="20"/>
              </w:rPr>
              <w:t>Amortisation</w:t>
            </w:r>
            <w:proofErr w:type="spellEnd"/>
          </w:p>
        </w:tc>
        <w:tc>
          <w:tcPr>
            <w:tcW w:w="1305" w:type="dxa"/>
            <w:vAlign w:val="bottom"/>
          </w:tcPr>
          <w:p w14:paraId="72CB403A" w14:textId="33DE0EC9" w:rsidR="00BC3131" w:rsidRPr="005F5DAE" w:rsidRDefault="00BC3131" w:rsidP="00FA0575">
            <w:pPr>
              <w:tabs>
                <w:tab w:val="decimal" w:pos="720"/>
              </w:tabs>
              <w:spacing w:line="360" w:lineRule="exact"/>
              <w:ind w:right="43"/>
              <w:jc w:val="both"/>
              <w:rPr>
                <w:rFonts w:ascii="Arial" w:hAnsi="Arial" w:cs="Arial"/>
                <w:sz w:val="20"/>
                <w:szCs w:val="20"/>
              </w:rPr>
            </w:pPr>
            <w:r w:rsidRPr="00BC3131">
              <w:rPr>
                <w:rFonts w:ascii="Arial" w:hAnsi="Arial" w:cs="Arial"/>
                <w:sz w:val="20"/>
                <w:szCs w:val="20"/>
              </w:rPr>
              <w:t>(146.28)</w:t>
            </w:r>
          </w:p>
        </w:tc>
        <w:tc>
          <w:tcPr>
            <w:tcW w:w="1305" w:type="dxa"/>
            <w:vAlign w:val="bottom"/>
          </w:tcPr>
          <w:p w14:paraId="7A6BEAC0" w14:textId="724F4D5F" w:rsidR="00BC3131" w:rsidRPr="005F5DAE" w:rsidRDefault="00BC3131" w:rsidP="00FA0575">
            <w:pPr>
              <w:tabs>
                <w:tab w:val="decimal" w:pos="720"/>
              </w:tabs>
              <w:spacing w:line="360" w:lineRule="exact"/>
              <w:ind w:right="43"/>
              <w:jc w:val="both"/>
              <w:rPr>
                <w:rFonts w:ascii="Arial" w:hAnsi="Arial" w:cs="Arial"/>
                <w:sz w:val="20"/>
                <w:szCs w:val="20"/>
              </w:rPr>
            </w:pPr>
            <w:r w:rsidRPr="00BC3131">
              <w:rPr>
                <w:rFonts w:ascii="Arial" w:hAnsi="Arial" w:cs="Arial"/>
                <w:sz w:val="20"/>
                <w:szCs w:val="20"/>
              </w:rPr>
              <w:t>(211.89)</w:t>
            </w:r>
          </w:p>
        </w:tc>
        <w:tc>
          <w:tcPr>
            <w:tcW w:w="1305" w:type="dxa"/>
            <w:vAlign w:val="bottom"/>
          </w:tcPr>
          <w:p w14:paraId="1919C75B" w14:textId="36F6B304" w:rsidR="00BC3131" w:rsidRPr="005F5DAE" w:rsidRDefault="00BC3131" w:rsidP="00FA0575">
            <w:pPr>
              <w:tabs>
                <w:tab w:val="decimal" w:pos="720"/>
              </w:tabs>
              <w:spacing w:line="360" w:lineRule="exact"/>
              <w:ind w:right="43"/>
              <w:jc w:val="both"/>
              <w:rPr>
                <w:rFonts w:ascii="Arial" w:hAnsi="Arial" w:cs="Arial"/>
                <w:sz w:val="20"/>
                <w:szCs w:val="20"/>
              </w:rPr>
            </w:pPr>
            <w:r w:rsidRPr="00BC3131">
              <w:rPr>
                <w:rFonts w:ascii="Arial" w:hAnsi="Arial" w:cs="Arial"/>
                <w:sz w:val="20"/>
                <w:szCs w:val="20"/>
              </w:rPr>
              <w:t>(23.</w:t>
            </w:r>
            <w:r w:rsidR="005224A6">
              <w:rPr>
                <w:rFonts w:ascii="Arial" w:hAnsi="Arial" w:cs="Arial"/>
                <w:sz w:val="20"/>
                <w:szCs w:val="20"/>
              </w:rPr>
              <w:t>69</w:t>
            </w:r>
            <w:r w:rsidRPr="00BC3131">
              <w:rPr>
                <w:rFonts w:ascii="Arial" w:hAnsi="Arial" w:cs="Arial"/>
                <w:sz w:val="20"/>
                <w:szCs w:val="20"/>
              </w:rPr>
              <w:t>)</w:t>
            </w:r>
          </w:p>
        </w:tc>
        <w:tc>
          <w:tcPr>
            <w:tcW w:w="1305" w:type="dxa"/>
            <w:shd w:val="clear" w:color="auto" w:fill="auto"/>
            <w:vAlign w:val="bottom"/>
          </w:tcPr>
          <w:p w14:paraId="0D01AE6D" w14:textId="7F05E4EB" w:rsidR="00BC3131" w:rsidRPr="005F5DAE" w:rsidRDefault="00BC3131" w:rsidP="00FA0575">
            <w:pPr>
              <w:tabs>
                <w:tab w:val="decimal" w:pos="720"/>
              </w:tabs>
              <w:spacing w:line="360" w:lineRule="exact"/>
              <w:ind w:right="36"/>
              <w:jc w:val="both"/>
              <w:rPr>
                <w:rFonts w:ascii="Arial" w:hAnsi="Arial" w:cs="Arial"/>
                <w:sz w:val="20"/>
                <w:szCs w:val="20"/>
              </w:rPr>
            </w:pPr>
            <w:r w:rsidRPr="00EA7818">
              <w:rPr>
                <w:rFonts w:ascii="Arial" w:hAnsi="Arial" w:cs="Arial"/>
                <w:sz w:val="20"/>
                <w:szCs w:val="20"/>
              </w:rPr>
              <w:t>(58.67)</w:t>
            </w:r>
          </w:p>
        </w:tc>
      </w:tr>
      <w:tr w:rsidR="00BC3131" w:rsidRPr="005F5DAE" w14:paraId="497F3A65" w14:textId="77777777" w:rsidTr="00FA0575">
        <w:tc>
          <w:tcPr>
            <w:tcW w:w="3960" w:type="dxa"/>
          </w:tcPr>
          <w:p w14:paraId="1D9FCE46" w14:textId="5183B3A0" w:rsidR="00BC3131" w:rsidRPr="005F5DAE" w:rsidRDefault="00BC3131" w:rsidP="00BC3131">
            <w:pPr>
              <w:tabs>
                <w:tab w:val="left" w:pos="900"/>
              </w:tabs>
              <w:spacing w:line="360" w:lineRule="exact"/>
              <w:ind w:left="160" w:hanging="160"/>
              <w:rPr>
                <w:rFonts w:ascii="Arial" w:hAnsi="Arial" w:cs="Arial"/>
                <w:sz w:val="20"/>
                <w:szCs w:val="20"/>
              </w:rPr>
            </w:pPr>
            <w:r w:rsidRPr="0066322C">
              <w:rPr>
                <w:rFonts w:ascii="Arial" w:hAnsi="Arial" w:cs="Arial"/>
                <w:sz w:val="20"/>
                <w:szCs w:val="20"/>
              </w:rPr>
              <w:t xml:space="preserve">Decrease from sale of investment in </w:t>
            </w:r>
            <w:r w:rsidR="00E516EB">
              <w:rPr>
                <w:rFonts w:ascii="Arial" w:hAnsi="Arial" w:cs="Arial"/>
                <w:sz w:val="20"/>
                <w:szCs w:val="20"/>
              </w:rPr>
              <w:t xml:space="preserve">indirect </w:t>
            </w:r>
            <w:r w:rsidRPr="0066322C">
              <w:rPr>
                <w:rFonts w:ascii="Arial" w:hAnsi="Arial" w:cs="Arial"/>
                <w:sz w:val="20"/>
                <w:szCs w:val="20"/>
              </w:rPr>
              <w:t>subsidiar</w:t>
            </w:r>
            <w:r w:rsidR="00E516EB">
              <w:rPr>
                <w:rFonts w:ascii="Arial" w:hAnsi="Arial" w:cs="Arial"/>
                <w:sz w:val="20"/>
                <w:szCs w:val="20"/>
              </w:rPr>
              <w:t>ies</w:t>
            </w:r>
          </w:p>
        </w:tc>
        <w:tc>
          <w:tcPr>
            <w:tcW w:w="1305" w:type="dxa"/>
            <w:vAlign w:val="bottom"/>
          </w:tcPr>
          <w:p w14:paraId="16B91153" w14:textId="7846E21C" w:rsidR="00BC3131" w:rsidRPr="005F5DAE" w:rsidRDefault="00124738" w:rsidP="00FA0575">
            <w:pPr>
              <w:tabs>
                <w:tab w:val="decimal" w:pos="720"/>
              </w:tabs>
              <w:spacing w:line="360" w:lineRule="exact"/>
              <w:ind w:right="43"/>
              <w:jc w:val="both"/>
              <w:rPr>
                <w:rFonts w:ascii="Arial" w:hAnsi="Arial" w:cs="Arial"/>
                <w:sz w:val="20"/>
                <w:szCs w:val="20"/>
              </w:rPr>
            </w:pPr>
            <w:r>
              <w:rPr>
                <w:rFonts w:ascii="Arial" w:hAnsi="Arial" w:cs="Arial"/>
                <w:sz w:val="20"/>
                <w:szCs w:val="20"/>
              </w:rPr>
              <w:t>(</w:t>
            </w:r>
            <w:r w:rsidR="00071223">
              <w:rPr>
                <w:rFonts w:ascii="Arial" w:hAnsi="Arial" w:cs="Arial"/>
                <w:sz w:val="20"/>
                <w:szCs w:val="20"/>
              </w:rPr>
              <w:t>3,420.64</w:t>
            </w:r>
            <w:r>
              <w:rPr>
                <w:rFonts w:ascii="Arial" w:hAnsi="Arial" w:cs="Arial"/>
                <w:sz w:val="20"/>
                <w:szCs w:val="20"/>
              </w:rPr>
              <w:t>)</w:t>
            </w:r>
          </w:p>
        </w:tc>
        <w:tc>
          <w:tcPr>
            <w:tcW w:w="1305" w:type="dxa"/>
            <w:vAlign w:val="bottom"/>
          </w:tcPr>
          <w:p w14:paraId="54DA51FA" w14:textId="275B2BB0" w:rsidR="00BC3131" w:rsidRPr="00EA7818" w:rsidRDefault="00BC3131" w:rsidP="00FA0575">
            <w:pPr>
              <w:tabs>
                <w:tab w:val="decimal" w:pos="936"/>
              </w:tabs>
              <w:spacing w:line="360" w:lineRule="exact"/>
              <w:ind w:right="43"/>
              <w:jc w:val="both"/>
              <w:rPr>
                <w:rFonts w:ascii="Arial" w:hAnsi="Arial" w:cs="Arial"/>
                <w:sz w:val="20"/>
                <w:szCs w:val="20"/>
              </w:rPr>
            </w:pPr>
            <w:r w:rsidRPr="00BC3131">
              <w:rPr>
                <w:rFonts w:ascii="Arial" w:hAnsi="Arial" w:cs="Arial"/>
                <w:sz w:val="20"/>
                <w:szCs w:val="20"/>
              </w:rPr>
              <w:t>-</w:t>
            </w:r>
          </w:p>
        </w:tc>
        <w:tc>
          <w:tcPr>
            <w:tcW w:w="1305" w:type="dxa"/>
            <w:vAlign w:val="bottom"/>
          </w:tcPr>
          <w:p w14:paraId="5687BFD5" w14:textId="6FA7D541" w:rsidR="00BC3131" w:rsidRPr="005F5DAE" w:rsidRDefault="00BC3131" w:rsidP="00FA0575">
            <w:pPr>
              <w:tabs>
                <w:tab w:val="decimal" w:pos="936"/>
              </w:tabs>
              <w:spacing w:line="360" w:lineRule="exact"/>
              <w:ind w:right="43"/>
              <w:jc w:val="both"/>
              <w:rPr>
                <w:rFonts w:ascii="Arial" w:hAnsi="Arial" w:cs="Arial"/>
                <w:sz w:val="20"/>
                <w:szCs w:val="20"/>
              </w:rPr>
            </w:pPr>
            <w:r w:rsidRPr="00BC3131">
              <w:rPr>
                <w:rFonts w:ascii="Arial" w:hAnsi="Arial" w:cs="Arial"/>
                <w:sz w:val="20"/>
                <w:szCs w:val="20"/>
              </w:rPr>
              <w:t>-</w:t>
            </w:r>
          </w:p>
        </w:tc>
        <w:tc>
          <w:tcPr>
            <w:tcW w:w="1305" w:type="dxa"/>
            <w:shd w:val="clear" w:color="auto" w:fill="auto"/>
            <w:vAlign w:val="bottom"/>
          </w:tcPr>
          <w:p w14:paraId="30D72A51" w14:textId="3F411551" w:rsidR="00BC3131" w:rsidRPr="00EA7818" w:rsidRDefault="00BC3131" w:rsidP="00FA0575">
            <w:pPr>
              <w:tabs>
                <w:tab w:val="decimal" w:pos="936"/>
              </w:tabs>
              <w:spacing w:line="360" w:lineRule="exact"/>
              <w:ind w:right="43"/>
              <w:jc w:val="both"/>
              <w:rPr>
                <w:rFonts w:ascii="Arial" w:hAnsi="Arial" w:cs="Arial"/>
                <w:sz w:val="20"/>
                <w:szCs w:val="20"/>
              </w:rPr>
            </w:pPr>
            <w:r>
              <w:rPr>
                <w:rFonts w:ascii="Arial" w:hAnsi="Arial" w:cs="Arial"/>
                <w:sz w:val="20"/>
                <w:szCs w:val="20"/>
              </w:rPr>
              <w:t>-</w:t>
            </w:r>
          </w:p>
        </w:tc>
      </w:tr>
      <w:tr w:rsidR="00BC3131" w:rsidRPr="005F5DAE" w14:paraId="0E888272" w14:textId="77777777" w:rsidTr="00FA0575">
        <w:tc>
          <w:tcPr>
            <w:tcW w:w="3960" w:type="dxa"/>
          </w:tcPr>
          <w:p w14:paraId="556B032B" w14:textId="77777777" w:rsidR="00BC3131" w:rsidRPr="00010330" w:rsidRDefault="00BC3131" w:rsidP="00BC3131">
            <w:pPr>
              <w:tabs>
                <w:tab w:val="left" w:pos="900"/>
              </w:tabs>
              <w:spacing w:line="360" w:lineRule="exact"/>
              <w:rPr>
                <w:rFonts w:ascii="Arial" w:hAnsi="Arial" w:cs="Arial"/>
                <w:sz w:val="20"/>
                <w:szCs w:val="20"/>
              </w:rPr>
            </w:pPr>
            <w:r w:rsidRPr="00010330">
              <w:rPr>
                <w:rFonts w:ascii="Arial" w:hAnsi="Arial" w:cs="Arial"/>
                <w:sz w:val="20"/>
                <w:szCs w:val="20"/>
              </w:rPr>
              <w:t xml:space="preserve">Decrease from sales of assets relating to </w:t>
            </w:r>
          </w:p>
          <w:p w14:paraId="59AE8E0B" w14:textId="05657A4B" w:rsidR="00BC3131" w:rsidRPr="005F5DAE" w:rsidRDefault="00BC3131" w:rsidP="00BC3131">
            <w:pPr>
              <w:tabs>
                <w:tab w:val="left" w:pos="900"/>
              </w:tabs>
              <w:spacing w:line="360" w:lineRule="exact"/>
              <w:rPr>
                <w:rFonts w:ascii="Arial" w:hAnsi="Arial" w:cs="Arial"/>
                <w:sz w:val="20"/>
                <w:szCs w:val="20"/>
              </w:rPr>
            </w:pPr>
            <w:r w:rsidRPr="00010330">
              <w:rPr>
                <w:rFonts w:ascii="Arial" w:hAnsi="Arial" w:cs="Arial"/>
                <w:sz w:val="20"/>
                <w:szCs w:val="20"/>
              </w:rPr>
              <w:t xml:space="preserve">   school business - net book value</w:t>
            </w:r>
          </w:p>
        </w:tc>
        <w:tc>
          <w:tcPr>
            <w:tcW w:w="1305" w:type="dxa"/>
            <w:vAlign w:val="bottom"/>
          </w:tcPr>
          <w:p w14:paraId="188C281F" w14:textId="14AD020C" w:rsidR="00BC3131" w:rsidRPr="005F5DAE" w:rsidRDefault="00BC3131" w:rsidP="00FA0575">
            <w:pPr>
              <w:tabs>
                <w:tab w:val="decimal" w:pos="936"/>
              </w:tabs>
              <w:spacing w:line="360" w:lineRule="exact"/>
              <w:ind w:right="43"/>
              <w:jc w:val="both"/>
              <w:rPr>
                <w:rFonts w:ascii="Arial" w:hAnsi="Arial" w:cs="Arial"/>
                <w:sz w:val="20"/>
                <w:szCs w:val="20"/>
              </w:rPr>
            </w:pPr>
            <w:r w:rsidRPr="00BC3131">
              <w:rPr>
                <w:rFonts w:ascii="Arial" w:hAnsi="Arial" w:cs="Arial"/>
                <w:sz w:val="20"/>
                <w:szCs w:val="20"/>
              </w:rPr>
              <w:t>-</w:t>
            </w:r>
          </w:p>
        </w:tc>
        <w:tc>
          <w:tcPr>
            <w:tcW w:w="1305" w:type="dxa"/>
            <w:vAlign w:val="bottom"/>
          </w:tcPr>
          <w:p w14:paraId="53EBE4DC" w14:textId="0AD515D5" w:rsidR="00BC3131" w:rsidRPr="00815DA2" w:rsidRDefault="00BC3131" w:rsidP="00FA0575">
            <w:pPr>
              <w:tabs>
                <w:tab w:val="decimal" w:pos="720"/>
              </w:tabs>
              <w:spacing w:line="360" w:lineRule="exact"/>
              <w:ind w:right="43"/>
              <w:jc w:val="both"/>
              <w:rPr>
                <w:rFonts w:ascii="Arial" w:hAnsi="Arial" w:cs="Arial"/>
                <w:sz w:val="20"/>
                <w:szCs w:val="20"/>
              </w:rPr>
            </w:pPr>
            <w:r w:rsidRPr="00BC3131">
              <w:rPr>
                <w:rFonts w:ascii="Arial" w:hAnsi="Arial" w:cs="Arial"/>
                <w:sz w:val="20"/>
                <w:szCs w:val="20"/>
              </w:rPr>
              <w:t>(2.25)</w:t>
            </w:r>
          </w:p>
        </w:tc>
        <w:tc>
          <w:tcPr>
            <w:tcW w:w="1305" w:type="dxa"/>
            <w:vAlign w:val="bottom"/>
          </w:tcPr>
          <w:p w14:paraId="1BB79D39" w14:textId="2BB339B6" w:rsidR="00BC3131" w:rsidRPr="005F5DAE" w:rsidRDefault="00BC3131" w:rsidP="00FA0575">
            <w:pPr>
              <w:tabs>
                <w:tab w:val="decimal" w:pos="936"/>
              </w:tabs>
              <w:spacing w:line="360" w:lineRule="exact"/>
              <w:ind w:right="43"/>
              <w:jc w:val="both"/>
              <w:rPr>
                <w:rFonts w:ascii="Arial" w:hAnsi="Arial" w:cs="Arial"/>
                <w:sz w:val="20"/>
                <w:szCs w:val="20"/>
              </w:rPr>
            </w:pPr>
            <w:r w:rsidRPr="00BC3131">
              <w:rPr>
                <w:rFonts w:ascii="Arial" w:hAnsi="Arial" w:cs="Arial"/>
                <w:sz w:val="20"/>
                <w:szCs w:val="20"/>
              </w:rPr>
              <w:t>-</w:t>
            </w:r>
          </w:p>
        </w:tc>
        <w:tc>
          <w:tcPr>
            <w:tcW w:w="1305" w:type="dxa"/>
            <w:shd w:val="clear" w:color="auto" w:fill="auto"/>
            <w:vAlign w:val="bottom"/>
          </w:tcPr>
          <w:p w14:paraId="6E174A41" w14:textId="073A0C13" w:rsidR="00BC3131" w:rsidRPr="00815DA2" w:rsidRDefault="00BC3131" w:rsidP="00FA0575">
            <w:pPr>
              <w:tabs>
                <w:tab w:val="decimal" w:pos="936"/>
              </w:tabs>
              <w:spacing w:line="360" w:lineRule="exact"/>
              <w:ind w:right="43"/>
              <w:jc w:val="both"/>
              <w:rPr>
                <w:rFonts w:ascii="Arial" w:hAnsi="Arial" w:cs="Arial"/>
                <w:sz w:val="20"/>
                <w:szCs w:val="20"/>
                <w:cs/>
              </w:rPr>
            </w:pPr>
            <w:r w:rsidRPr="00EA7818">
              <w:rPr>
                <w:rFonts w:ascii="Arial" w:hAnsi="Arial" w:cs="Arial"/>
                <w:sz w:val="20"/>
                <w:szCs w:val="20"/>
              </w:rPr>
              <w:t>-</w:t>
            </w:r>
          </w:p>
        </w:tc>
      </w:tr>
      <w:tr w:rsidR="00BC3131" w:rsidRPr="005F5DAE" w14:paraId="0FF3E36C" w14:textId="77777777" w:rsidTr="00FA0575">
        <w:tc>
          <w:tcPr>
            <w:tcW w:w="3960" w:type="dxa"/>
          </w:tcPr>
          <w:p w14:paraId="09E4ABA3" w14:textId="701BF5A0" w:rsidR="00BC3131" w:rsidRPr="005F5DAE" w:rsidRDefault="00BC3131" w:rsidP="00BC3131">
            <w:pPr>
              <w:tabs>
                <w:tab w:val="left" w:pos="900"/>
              </w:tabs>
              <w:spacing w:line="360" w:lineRule="exact"/>
              <w:rPr>
                <w:rFonts w:ascii="Arial" w:hAnsi="Arial" w:cs="Arial"/>
                <w:sz w:val="20"/>
                <w:szCs w:val="20"/>
              </w:rPr>
            </w:pPr>
            <w:r w:rsidRPr="0036195E">
              <w:rPr>
                <w:rFonts w:ascii="Arial" w:hAnsi="Arial" w:cs="Arial"/>
                <w:sz w:val="20"/>
                <w:szCs w:val="20"/>
              </w:rPr>
              <w:t>Translation adjustment</w:t>
            </w:r>
          </w:p>
        </w:tc>
        <w:tc>
          <w:tcPr>
            <w:tcW w:w="1305" w:type="dxa"/>
            <w:vAlign w:val="bottom"/>
          </w:tcPr>
          <w:p w14:paraId="24994E27" w14:textId="15B9D0D7" w:rsidR="00BC3131" w:rsidRPr="005F5DAE" w:rsidRDefault="00BC3131" w:rsidP="00FA0575">
            <w:pPr>
              <w:pBdr>
                <w:bottom w:val="single" w:sz="4" w:space="1" w:color="auto"/>
              </w:pBdr>
              <w:tabs>
                <w:tab w:val="decimal" w:pos="720"/>
              </w:tabs>
              <w:spacing w:line="360" w:lineRule="exact"/>
              <w:ind w:right="43"/>
              <w:jc w:val="both"/>
              <w:rPr>
                <w:rFonts w:ascii="Arial" w:hAnsi="Arial" w:cs="Arial"/>
                <w:sz w:val="20"/>
                <w:szCs w:val="20"/>
              </w:rPr>
            </w:pPr>
            <w:r w:rsidRPr="00BC3131">
              <w:rPr>
                <w:rFonts w:ascii="Arial" w:hAnsi="Arial" w:cs="Arial"/>
                <w:sz w:val="20"/>
                <w:szCs w:val="20"/>
              </w:rPr>
              <w:t>(196.73)</w:t>
            </w:r>
          </w:p>
        </w:tc>
        <w:tc>
          <w:tcPr>
            <w:tcW w:w="1305" w:type="dxa"/>
            <w:vAlign w:val="bottom"/>
          </w:tcPr>
          <w:p w14:paraId="28580204" w14:textId="119FE241" w:rsidR="00BC3131" w:rsidRPr="005F5DAE" w:rsidRDefault="00BC3131" w:rsidP="00FA0575">
            <w:pPr>
              <w:pBdr>
                <w:bottom w:val="single" w:sz="4" w:space="1" w:color="auto"/>
              </w:pBdr>
              <w:tabs>
                <w:tab w:val="decimal" w:pos="720"/>
              </w:tabs>
              <w:spacing w:line="360" w:lineRule="exact"/>
              <w:ind w:right="43"/>
              <w:jc w:val="both"/>
              <w:rPr>
                <w:rFonts w:ascii="Arial" w:hAnsi="Arial" w:cs="Arial"/>
                <w:sz w:val="20"/>
                <w:szCs w:val="20"/>
                <w:cs/>
              </w:rPr>
            </w:pPr>
            <w:r w:rsidRPr="00BC3131">
              <w:rPr>
                <w:rFonts w:ascii="Arial" w:hAnsi="Arial" w:cs="Arial"/>
                <w:sz w:val="20"/>
                <w:szCs w:val="20"/>
              </w:rPr>
              <w:t>(35.60)</w:t>
            </w:r>
          </w:p>
        </w:tc>
        <w:tc>
          <w:tcPr>
            <w:tcW w:w="1305" w:type="dxa"/>
            <w:vAlign w:val="bottom"/>
          </w:tcPr>
          <w:p w14:paraId="535210BE" w14:textId="3DB7913C" w:rsidR="00BC3131" w:rsidRPr="005F5DAE" w:rsidRDefault="00BC3131" w:rsidP="00FA0575">
            <w:pPr>
              <w:pBdr>
                <w:bottom w:val="single" w:sz="4" w:space="1" w:color="auto"/>
              </w:pBdr>
              <w:tabs>
                <w:tab w:val="decimal" w:pos="936"/>
              </w:tabs>
              <w:spacing w:line="360" w:lineRule="exact"/>
              <w:ind w:right="43"/>
              <w:jc w:val="both"/>
              <w:rPr>
                <w:rFonts w:ascii="Arial" w:hAnsi="Arial" w:cs="Arial"/>
                <w:sz w:val="20"/>
                <w:szCs w:val="20"/>
              </w:rPr>
            </w:pPr>
            <w:r w:rsidRPr="00BC3131">
              <w:rPr>
                <w:rFonts w:ascii="Arial" w:hAnsi="Arial" w:cs="Arial"/>
                <w:sz w:val="20"/>
                <w:szCs w:val="20"/>
              </w:rPr>
              <w:t>-</w:t>
            </w:r>
          </w:p>
        </w:tc>
        <w:tc>
          <w:tcPr>
            <w:tcW w:w="1305" w:type="dxa"/>
            <w:shd w:val="clear" w:color="auto" w:fill="auto"/>
            <w:vAlign w:val="bottom"/>
          </w:tcPr>
          <w:p w14:paraId="0E593932" w14:textId="44B7A3A1" w:rsidR="00BC3131" w:rsidRPr="005F5DAE" w:rsidRDefault="00BC3131" w:rsidP="00FA0575">
            <w:pPr>
              <w:pBdr>
                <w:bottom w:val="single" w:sz="4" w:space="1" w:color="auto"/>
              </w:pBdr>
              <w:tabs>
                <w:tab w:val="decimal" w:pos="936"/>
              </w:tabs>
              <w:spacing w:line="360" w:lineRule="exact"/>
              <w:ind w:right="43"/>
              <w:jc w:val="both"/>
              <w:rPr>
                <w:rFonts w:ascii="Arial" w:hAnsi="Arial" w:cs="Arial"/>
                <w:sz w:val="20"/>
                <w:szCs w:val="20"/>
                <w:cs/>
              </w:rPr>
            </w:pPr>
            <w:r w:rsidRPr="00EA7818">
              <w:rPr>
                <w:rFonts w:ascii="Arial" w:hAnsi="Arial" w:cs="Arial"/>
                <w:sz w:val="20"/>
                <w:szCs w:val="20"/>
              </w:rPr>
              <w:t>-</w:t>
            </w:r>
          </w:p>
        </w:tc>
      </w:tr>
      <w:tr w:rsidR="00BC3131" w:rsidRPr="005F5DAE" w14:paraId="3CC1879F" w14:textId="77777777" w:rsidTr="00FA0575">
        <w:tc>
          <w:tcPr>
            <w:tcW w:w="3960" w:type="dxa"/>
          </w:tcPr>
          <w:p w14:paraId="1A6858D0" w14:textId="77777777" w:rsidR="00BC3131" w:rsidRPr="005F5DAE" w:rsidRDefault="00BC3131" w:rsidP="00BC3131">
            <w:pPr>
              <w:tabs>
                <w:tab w:val="left" w:pos="900"/>
              </w:tabs>
              <w:spacing w:line="360" w:lineRule="exact"/>
              <w:rPr>
                <w:rFonts w:ascii="Arial" w:hAnsi="Arial" w:cs="Arial"/>
                <w:sz w:val="20"/>
                <w:szCs w:val="20"/>
              </w:rPr>
            </w:pPr>
            <w:r w:rsidRPr="005F5DAE">
              <w:rPr>
                <w:rFonts w:ascii="Arial" w:hAnsi="Arial" w:cs="Arial"/>
                <w:sz w:val="20"/>
                <w:szCs w:val="20"/>
              </w:rPr>
              <w:t>Net book value at end of year</w:t>
            </w:r>
          </w:p>
        </w:tc>
        <w:tc>
          <w:tcPr>
            <w:tcW w:w="1305" w:type="dxa"/>
            <w:shd w:val="clear" w:color="auto" w:fill="auto"/>
            <w:vAlign w:val="bottom"/>
          </w:tcPr>
          <w:p w14:paraId="3023EE58" w14:textId="464B786C" w:rsidR="00BC3131" w:rsidRPr="005F5DAE" w:rsidRDefault="00BC3131" w:rsidP="00FA0575">
            <w:pPr>
              <w:pBdr>
                <w:bottom w:val="double" w:sz="4" w:space="1" w:color="auto"/>
              </w:pBdr>
              <w:tabs>
                <w:tab w:val="decimal" w:pos="720"/>
              </w:tabs>
              <w:spacing w:line="360" w:lineRule="exact"/>
              <w:ind w:right="43"/>
              <w:jc w:val="both"/>
              <w:rPr>
                <w:rFonts w:ascii="Arial" w:hAnsi="Arial" w:cs="Arial"/>
                <w:sz w:val="20"/>
                <w:szCs w:val="20"/>
              </w:rPr>
            </w:pPr>
            <w:r w:rsidRPr="00BC3131">
              <w:rPr>
                <w:rFonts w:ascii="Arial" w:hAnsi="Arial" w:cs="Arial"/>
                <w:sz w:val="20"/>
                <w:szCs w:val="20"/>
              </w:rPr>
              <w:t>152.77</w:t>
            </w:r>
          </w:p>
        </w:tc>
        <w:tc>
          <w:tcPr>
            <w:tcW w:w="1305" w:type="dxa"/>
            <w:shd w:val="clear" w:color="auto" w:fill="auto"/>
            <w:vAlign w:val="bottom"/>
          </w:tcPr>
          <w:p w14:paraId="6D7B6415" w14:textId="35D39BAD" w:rsidR="00BC3131" w:rsidRPr="005F5DAE" w:rsidRDefault="00BC3131" w:rsidP="00FA0575">
            <w:pPr>
              <w:pBdr>
                <w:bottom w:val="double" w:sz="4" w:space="1" w:color="auto"/>
              </w:pBdr>
              <w:tabs>
                <w:tab w:val="decimal" w:pos="720"/>
              </w:tabs>
              <w:spacing w:line="360" w:lineRule="exact"/>
              <w:ind w:right="43"/>
              <w:jc w:val="both"/>
              <w:rPr>
                <w:rFonts w:ascii="Arial" w:hAnsi="Arial" w:cs="Arial"/>
                <w:sz w:val="20"/>
                <w:szCs w:val="20"/>
              </w:rPr>
            </w:pPr>
            <w:r w:rsidRPr="00BC3131">
              <w:rPr>
                <w:rFonts w:ascii="Arial" w:hAnsi="Arial" w:cs="Arial"/>
                <w:sz w:val="20"/>
                <w:szCs w:val="20"/>
              </w:rPr>
              <w:t>3,809.77</w:t>
            </w:r>
          </w:p>
        </w:tc>
        <w:tc>
          <w:tcPr>
            <w:tcW w:w="1305" w:type="dxa"/>
            <w:vAlign w:val="bottom"/>
          </w:tcPr>
          <w:p w14:paraId="31BB69B9" w14:textId="120819BC" w:rsidR="00BC3131" w:rsidRPr="005F5DAE" w:rsidRDefault="00BC3131" w:rsidP="00FA0575">
            <w:pPr>
              <w:pBdr>
                <w:bottom w:val="double" w:sz="4" w:space="1" w:color="auto"/>
              </w:pBdr>
              <w:tabs>
                <w:tab w:val="decimal" w:pos="720"/>
              </w:tabs>
              <w:spacing w:line="360" w:lineRule="exact"/>
              <w:ind w:right="43"/>
              <w:jc w:val="both"/>
              <w:rPr>
                <w:rFonts w:ascii="Arial" w:hAnsi="Arial" w:cs="Arial"/>
                <w:sz w:val="20"/>
                <w:szCs w:val="20"/>
              </w:rPr>
            </w:pPr>
            <w:r w:rsidRPr="00BC3131">
              <w:rPr>
                <w:rFonts w:ascii="Arial" w:hAnsi="Arial" w:cs="Arial"/>
                <w:sz w:val="20"/>
                <w:szCs w:val="20"/>
              </w:rPr>
              <w:t>134.35</w:t>
            </w:r>
          </w:p>
        </w:tc>
        <w:tc>
          <w:tcPr>
            <w:tcW w:w="1305" w:type="dxa"/>
            <w:shd w:val="clear" w:color="auto" w:fill="auto"/>
            <w:vAlign w:val="bottom"/>
          </w:tcPr>
          <w:p w14:paraId="7DD3ADDA" w14:textId="1AED80E3" w:rsidR="00BC3131" w:rsidRPr="005F5DAE" w:rsidRDefault="00BC3131" w:rsidP="00FA0575">
            <w:pPr>
              <w:pBdr>
                <w:bottom w:val="double" w:sz="4" w:space="1" w:color="auto"/>
              </w:pBdr>
              <w:tabs>
                <w:tab w:val="decimal" w:pos="720"/>
              </w:tabs>
              <w:spacing w:line="360" w:lineRule="exact"/>
              <w:ind w:right="36"/>
              <w:jc w:val="both"/>
              <w:rPr>
                <w:rFonts w:ascii="Arial" w:hAnsi="Arial" w:cs="Arial"/>
                <w:sz w:val="20"/>
                <w:szCs w:val="20"/>
              </w:rPr>
            </w:pPr>
            <w:r w:rsidRPr="00EA7818">
              <w:rPr>
                <w:rFonts w:ascii="Arial" w:hAnsi="Arial" w:cs="Arial" w:hint="cs"/>
                <w:sz w:val="20"/>
                <w:szCs w:val="20"/>
                <w:cs/>
              </w:rPr>
              <w:t>111.0</w:t>
            </w:r>
            <w:r w:rsidRPr="00EA7818">
              <w:rPr>
                <w:rFonts w:ascii="Arial" w:hAnsi="Arial" w:cs="Arial"/>
                <w:sz w:val="20"/>
                <w:szCs w:val="20"/>
              </w:rPr>
              <w:t>7</w:t>
            </w:r>
          </w:p>
        </w:tc>
      </w:tr>
    </w:tbl>
    <w:p w14:paraId="2994C7C4" w14:textId="1B615848" w:rsidR="001A4B05" w:rsidRPr="00BC0206" w:rsidRDefault="001A4B05" w:rsidP="0077057B">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tab/>
      </w:r>
      <w:r w:rsidR="00300D80">
        <w:rPr>
          <w:rFonts w:ascii="Arial" w:hAnsi="Arial"/>
          <w:sz w:val="22"/>
          <w:szCs w:val="22"/>
        </w:rPr>
        <w:t xml:space="preserve">As </w:t>
      </w:r>
      <w:proofErr w:type="gramStart"/>
      <w:r w:rsidR="00300D80">
        <w:rPr>
          <w:rFonts w:ascii="Arial" w:hAnsi="Arial"/>
          <w:sz w:val="22"/>
          <w:szCs w:val="22"/>
        </w:rPr>
        <w:t>at</w:t>
      </w:r>
      <w:proofErr w:type="gramEnd"/>
      <w:r w:rsidR="00300D80">
        <w:rPr>
          <w:rFonts w:ascii="Arial" w:hAnsi="Arial"/>
          <w:sz w:val="22"/>
          <w:szCs w:val="22"/>
        </w:rPr>
        <w:t xml:space="preserve"> 31 December 2023, </w:t>
      </w:r>
      <w:r w:rsidRPr="00951EE7">
        <w:rPr>
          <w:rFonts w:ascii="Arial" w:hAnsi="Arial"/>
          <w:sz w:val="22"/>
          <w:szCs w:val="22"/>
        </w:rPr>
        <w:t>Hotel management agreement</w:t>
      </w:r>
      <w:r w:rsidR="00951EE7" w:rsidRPr="00951EE7">
        <w:rPr>
          <w:rFonts w:ascii="Arial" w:hAnsi="Arial"/>
          <w:sz w:val="22"/>
          <w:szCs w:val="22"/>
        </w:rPr>
        <w:t xml:space="preserve">s </w:t>
      </w:r>
      <w:r w:rsidR="00BC0206" w:rsidRPr="00951EE7">
        <w:rPr>
          <w:rFonts w:ascii="Arial" w:hAnsi="Arial"/>
          <w:sz w:val="22"/>
          <w:szCs w:val="22"/>
        </w:rPr>
        <w:t>with useful lives of 1 - 40 years</w:t>
      </w:r>
      <w:r w:rsidR="00BC0206">
        <w:rPr>
          <w:rFonts w:ascii="Arial" w:hAnsi="Arial"/>
          <w:sz w:val="22"/>
          <w:szCs w:val="22"/>
        </w:rPr>
        <w:t xml:space="preserve"> </w:t>
      </w:r>
      <w:r w:rsidR="00951EE7" w:rsidRPr="00951EE7">
        <w:rPr>
          <w:rFonts w:ascii="Arial" w:hAnsi="Arial"/>
          <w:sz w:val="22"/>
          <w:szCs w:val="22"/>
        </w:rPr>
        <w:t>are</w:t>
      </w:r>
      <w:r w:rsidRPr="00951EE7">
        <w:rPr>
          <w:rFonts w:ascii="Arial" w:hAnsi="Arial"/>
          <w:sz w:val="22"/>
          <w:szCs w:val="22"/>
        </w:rPr>
        <w:t xml:space="preserve"> intangible assets acquired </w:t>
      </w:r>
      <w:r w:rsidRPr="00BC0206">
        <w:rPr>
          <w:rFonts w:ascii="Arial" w:hAnsi="Arial"/>
          <w:sz w:val="22"/>
          <w:szCs w:val="22"/>
        </w:rPr>
        <w:t>through business combination</w:t>
      </w:r>
      <w:r w:rsidR="00BC0206" w:rsidRPr="00BC0206">
        <w:rPr>
          <w:rFonts w:ascii="Arial" w:hAnsi="Arial"/>
          <w:sz w:val="22"/>
          <w:szCs w:val="22"/>
        </w:rPr>
        <w:t xml:space="preserve">. </w:t>
      </w:r>
    </w:p>
    <w:p w14:paraId="09F33D3F" w14:textId="65FE0BC2" w:rsidR="00DD68FA" w:rsidRPr="00EB6FA1" w:rsidRDefault="00AC36B2" w:rsidP="0077057B">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tab/>
      </w:r>
      <w:r w:rsidR="00605572">
        <w:rPr>
          <w:rFonts w:ascii="Arial" w:hAnsi="Arial"/>
          <w:sz w:val="22"/>
          <w:szCs w:val="22"/>
        </w:rPr>
        <w:t>A</w:t>
      </w:r>
      <w:r w:rsidR="00DD68FA" w:rsidRPr="00BC0206">
        <w:rPr>
          <w:rFonts w:ascii="Arial" w:hAnsi="Arial"/>
          <w:sz w:val="22"/>
          <w:szCs w:val="22"/>
        </w:rPr>
        <w:t xml:space="preserve">s </w:t>
      </w:r>
      <w:proofErr w:type="gramStart"/>
      <w:r w:rsidR="00DD68FA" w:rsidRPr="00BC0206">
        <w:rPr>
          <w:rFonts w:ascii="Arial" w:hAnsi="Arial"/>
          <w:sz w:val="22"/>
          <w:szCs w:val="22"/>
        </w:rPr>
        <w:t>at</w:t>
      </w:r>
      <w:proofErr w:type="gramEnd"/>
      <w:r w:rsidR="00DD68FA" w:rsidRPr="00BC0206">
        <w:rPr>
          <w:rFonts w:ascii="Arial" w:hAnsi="Arial"/>
          <w:sz w:val="22"/>
          <w:szCs w:val="22"/>
        </w:rPr>
        <w:t xml:space="preserve"> 31 December 202</w:t>
      </w:r>
      <w:r w:rsidR="00E43500">
        <w:rPr>
          <w:rFonts w:ascii="Arial" w:hAnsi="Arial"/>
          <w:sz w:val="22"/>
          <w:szCs w:val="22"/>
        </w:rPr>
        <w:t>4</w:t>
      </w:r>
      <w:r w:rsidR="00DD68FA" w:rsidRPr="00BC0206">
        <w:rPr>
          <w:rFonts w:ascii="Arial" w:hAnsi="Arial"/>
          <w:sz w:val="22"/>
          <w:szCs w:val="22"/>
        </w:rPr>
        <w:t xml:space="preserve"> and 20</w:t>
      </w:r>
      <w:r w:rsidR="00E4791A">
        <w:rPr>
          <w:rFonts w:ascii="Arial" w:hAnsi="Arial"/>
          <w:sz w:val="22"/>
          <w:szCs w:val="22"/>
        </w:rPr>
        <w:t>2</w:t>
      </w:r>
      <w:r w:rsidR="00E43500">
        <w:rPr>
          <w:rFonts w:ascii="Arial" w:hAnsi="Arial"/>
          <w:sz w:val="22"/>
          <w:szCs w:val="22"/>
        </w:rPr>
        <w:t>3</w:t>
      </w:r>
      <w:r w:rsidR="00DD68FA" w:rsidRPr="00BC0206">
        <w:rPr>
          <w:rFonts w:ascii="Arial" w:hAnsi="Arial"/>
          <w:sz w:val="22"/>
          <w:szCs w:val="22"/>
        </w:rPr>
        <w:t xml:space="preserve">, certain computer software of the Group has been fully </w:t>
      </w:r>
      <w:proofErr w:type="spellStart"/>
      <w:r w:rsidR="00DD68FA" w:rsidRPr="00BC0206">
        <w:rPr>
          <w:rFonts w:ascii="Arial" w:hAnsi="Arial"/>
          <w:sz w:val="22"/>
          <w:szCs w:val="22"/>
        </w:rPr>
        <w:t>amortised</w:t>
      </w:r>
      <w:proofErr w:type="spellEnd"/>
      <w:r w:rsidR="00DD68FA" w:rsidRPr="00BC0206">
        <w:rPr>
          <w:rFonts w:ascii="Arial" w:hAnsi="Arial"/>
          <w:sz w:val="22"/>
          <w:szCs w:val="22"/>
        </w:rPr>
        <w:t xml:space="preserve"> but are still in use. The gross carrying amount (before deducting accumulated </w:t>
      </w:r>
      <w:proofErr w:type="spellStart"/>
      <w:r w:rsidR="00DD68FA" w:rsidRPr="00BC0206">
        <w:rPr>
          <w:rFonts w:ascii="Arial" w:hAnsi="Arial"/>
          <w:sz w:val="22"/>
          <w:szCs w:val="22"/>
        </w:rPr>
        <w:t>amortisation</w:t>
      </w:r>
      <w:proofErr w:type="spellEnd"/>
      <w:r w:rsidR="00DD68FA" w:rsidRPr="00BC0206">
        <w:rPr>
          <w:rFonts w:ascii="Arial" w:hAnsi="Arial"/>
          <w:sz w:val="22"/>
          <w:szCs w:val="22"/>
        </w:rPr>
        <w:t xml:space="preserve">) of these assets amounted to approximately Baht </w:t>
      </w:r>
      <w:r w:rsidR="00BC3131">
        <w:rPr>
          <w:rFonts w:ascii="Arial" w:hAnsi="Arial"/>
          <w:sz w:val="22"/>
          <w:szCs w:val="22"/>
        </w:rPr>
        <w:t>732</w:t>
      </w:r>
      <w:r w:rsidR="00DD68FA" w:rsidRPr="00BC0206">
        <w:rPr>
          <w:rFonts w:ascii="Arial" w:hAnsi="Arial"/>
          <w:sz w:val="22"/>
          <w:szCs w:val="22"/>
        </w:rPr>
        <w:t xml:space="preserve"> million and Baht </w:t>
      </w:r>
      <w:r w:rsidR="00BC3131">
        <w:rPr>
          <w:rFonts w:ascii="Arial" w:hAnsi="Arial"/>
          <w:sz w:val="22"/>
          <w:szCs w:val="22"/>
        </w:rPr>
        <w:t>664</w:t>
      </w:r>
      <w:r w:rsidR="00030B1E">
        <w:rPr>
          <w:rFonts w:ascii="Arial" w:hAnsi="Arial"/>
          <w:sz w:val="22"/>
          <w:szCs w:val="22"/>
        </w:rPr>
        <w:t xml:space="preserve"> </w:t>
      </w:r>
      <w:r w:rsidR="00DD68FA" w:rsidRPr="00BC0206">
        <w:rPr>
          <w:rFonts w:ascii="Arial" w:hAnsi="Arial"/>
          <w:sz w:val="22"/>
          <w:szCs w:val="22"/>
        </w:rPr>
        <w:t xml:space="preserve">million, respectively </w:t>
      </w:r>
      <w:r w:rsidR="00871FB9">
        <w:rPr>
          <w:rFonts w:ascii="Arial" w:hAnsi="Arial"/>
          <w:sz w:val="22"/>
          <w:szCs w:val="22"/>
        </w:rPr>
        <w:t>(the Company only</w:t>
      </w:r>
      <w:r w:rsidR="00DD68FA" w:rsidRPr="00BC0206">
        <w:rPr>
          <w:rFonts w:ascii="Arial" w:hAnsi="Arial"/>
          <w:sz w:val="22"/>
          <w:szCs w:val="22"/>
        </w:rPr>
        <w:t xml:space="preserve">: Baht </w:t>
      </w:r>
      <w:r w:rsidR="00BC3131">
        <w:rPr>
          <w:rFonts w:ascii="Arial" w:hAnsi="Arial"/>
          <w:sz w:val="22"/>
          <w:szCs w:val="22"/>
        </w:rPr>
        <w:t>707</w:t>
      </w:r>
      <w:r w:rsidR="00DA60E2">
        <w:rPr>
          <w:rFonts w:ascii="Arial" w:hAnsi="Arial"/>
          <w:sz w:val="22"/>
          <w:szCs w:val="22"/>
        </w:rPr>
        <w:t xml:space="preserve"> </w:t>
      </w:r>
      <w:r w:rsidR="00DD68FA" w:rsidRPr="00BC0206">
        <w:rPr>
          <w:rFonts w:ascii="Arial" w:hAnsi="Arial"/>
          <w:sz w:val="22"/>
          <w:szCs w:val="22"/>
        </w:rPr>
        <w:t xml:space="preserve">million and Baht </w:t>
      </w:r>
      <w:r w:rsidR="00BC3131">
        <w:rPr>
          <w:rFonts w:ascii="Arial" w:hAnsi="Arial"/>
          <w:sz w:val="22"/>
          <w:szCs w:val="22"/>
        </w:rPr>
        <w:t>635</w:t>
      </w:r>
      <w:r w:rsidR="00DA60E2">
        <w:rPr>
          <w:rFonts w:ascii="Arial" w:hAnsi="Arial"/>
          <w:sz w:val="22"/>
          <w:szCs w:val="22"/>
        </w:rPr>
        <w:t xml:space="preserve"> </w:t>
      </w:r>
      <w:r w:rsidR="00DD68FA" w:rsidRPr="00BC0206">
        <w:rPr>
          <w:rFonts w:ascii="Arial" w:hAnsi="Arial"/>
          <w:sz w:val="22"/>
          <w:szCs w:val="22"/>
        </w:rPr>
        <w:t xml:space="preserve">million, </w:t>
      </w:r>
      <w:r w:rsidR="00DD68FA" w:rsidRPr="00EB6FA1">
        <w:rPr>
          <w:rFonts w:ascii="Arial" w:hAnsi="Arial"/>
          <w:sz w:val="22"/>
          <w:szCs w:val="22"/>
        </w:rPr>
        <w:t>respectively).</w:t>
      </w:r>
    </w:p>
    <w:p w14:paraId="571B0BF3" w14:textId="517653C3" w:rsidR="00354958" w:rsidRPr="00EB6FA1" w:rsidRDefault="00354958" w:rsidP="00A5742D">
      <w:pPr>
        <w:tabs>
          <w:tab w:val="left" w:pos="2880"/>
        </w:tabs>
        <w:spacing w:before="120" w:after="120" w:line="380" w:lineRule="exact"/>
        <w:ind w:left="547" w:right="-43" w:hanging="547"/>
        <w:jc w:val="thaiDistribute"/>
        <w:outlineLvl w:val="0"/>
        <w:rPr>
          <w:rFonts w:ascii="Arial" w:hAnsi="Arial"/>
          <w:b/>
          <w:bCs/>
          <w:sz w:val="22"/>
          <w:szCs w:val="22"/>
        </w:rPr>
      </w:pPr>
      <w:r w:rsidRPr="00EB6FA1">
        <w:rPr>
          <w:rFonts w:ascii="Arial" w:hAnsi="Arial"/>
          <w:b/>
          <w:bCs/>
          <w:sz w:val="22"/>
          <w:szCs w:val="22"/>
        </w:rPr>
        <w:t>2</w:t>
      </w:r>
      <w:r w:rsidR="0017236F">
        <w:rPr>
          <w:rFonts w:ascii="Arial" w:hAnsi="Arial"/>
          <w:b/>
          <w:bCs/>
          <w:sz w:val="22"/>
          <w:szCs w:val="22"/>
        </w:rPr>
        <w:t>0</w:t>
      </w:r>
      <w:r w:rsidRPr="00EB6FA1">
        <w:rPr>
          <w:rFonts w:ascii="Arial" w:hAnsi="Arial"/>
          <w:b/>
          <w:bCs/>
          <w:sz w:val="22"/>
          <w:szCs w:val="22"/>
        </w:rPr>
        <w:t>.</w:t>
      </w:r>
      <w:r w:rsidRPr="00EB6FA1">
        <w:rPr>
          <w:rFonts w:ascii="Arial" w:hAnsi="Arial"/>
          <w:b/>
          <w:bCs/>
          <w:sz w:val="22"/>
          <w:szCs w:val="22"/>
        </w:rPr>
        <w:tab/>
        <w:t>Goodwill</w:t>
      </w:r>
    </w:p>
    <w:p w14:paraId="40EF4EB0" w14:textId="627C9C30" w:rsidR="00985171" w:rsidRPr="005872A2" w:rsidRDefault="00A46F9F" w:rsidP="005872A2">
      <w:pPr>
        <w:tabs>
          <w:tab w:val="left" w:pos="2880"/>
        </w:tabs>
        <w:spacing w:before="120" w:after="120" w:line="380" w:lineRule="exact"/>
        <w:ind w:left="540" w:right="-43"/>
        <w:jc w:val="thaiDistribute"/>
        <w:rPr>
          <w:rFonts w:ascii="Arial" w:hAnsi="Arial" w:cs="Arial"/>
          <w:sz w:val="22"/>
          <w:szCs w:val="22"/>
        </w:rPr>
      </w:pPr>
      <w:r w:rsidRPr="00A46F9F">
        <w:rPr>
          <w:rFonts w:ascii="Arial" w:hAnsi="Arial" w:cs="Arial"/>
          <w:sz w:val="22"/>
          <w:szCs w:val="22"/>
        </w:rPr>
        <w:t>Movements of goodwill for the years ended 31 December 202</w:t>
      </w:r>
      <w:r w:rsidR="00E43500">
        <w:rPr>
          <w:rFonts w:ascii="Arial" w:hAnsi="Arial" w:cs="Arial"/>
          <w:sz w:val="22"/>
          <w:szCs w:val="22"/>
        </w:rPr>
        <w:t>4</w:t>
      </w:r>
      <w:r w:rsidRPr="00A46F9F">
        <w:rPr>
          <w:rFonts w:ascii="Arial" w:hAnsi="Arial" w:cs="Arial"/>
          <w:sz w:val="22"/>
          <w:szCs w:val="22"/>
        </w:rPr>
        <w:t xml:space="preserve"> and 20</w:t>
      </w:r>
      <w:r>
        <w:rPr>
          <w:rFonts w:ascii="Arial" w:hAnsi="Arial" w:cs="Arial"/>
          <w:sz w:val="22"/>
          <w:szCs w:val="22"/>
        </w:rPr>
        <w:t>2</w:t>
      </w:r>
      <w:r w:rsidR="00E43500">
        <w:rPr>
          <w:rFonts w:ascii="Arial" w:hAnsi="Arial" w:cs="Arial"/>
          <w:sz w:val="22"/>
          <w:szCs w:val="22"/>
        </w:rPr>
        <w:t>3</w:t>
      </w:r>
      <w:r w:rsidRPr="00A46F9F">
        <w:rPr>
          <w:rFonts w:ascii="Arial" w:hAnsi="Arial" w:cs="Arial"/>
          <w:sz w:val="22"/>
          <w:szCs w:val="22"/>
        </w:rPr>
        <w:t xml:space="preserve"> are </w:t>
      </w:r>
      <w:proofErr w:type="spellStart"/>
      <w:r w:rsidRPr="00A46F9F">
        <w:rPr>
          <w:rFonts w:ascii="Arial" w:hAnsi="Arial" w:cs="Arial"/>
          <w:sz w:val="22"/>
          <w:szCs w:val="22"/>
        </w:rPr>
        <w:t>summarised</w:t>
      </w:r>
      <w:proofErr w:type="spellEnd"/>
      <w:r w:rsidRPr="00A46F9F">
        <w:rPr>
          <w:rFonts w:ascii="Arial" w:hAnsi="Arial" w:cs="Arial"/>
          <w:sz w:val="22"/>
          <w:szCs w:val="22"/>
        </w:rPr>
        <w:t xml:space="preserve"> below.</w:t>
      </w:r>
    </w:p>
    <w:tbl>
      <w:tblPr>
        <w:tblW w:w="9090" w:type="dxa"/>
        <w:tblInd w:w="450" w:type="dxa"/>
        <w:tblLayout w:type="fixed"/>
        <w:tblLook w:val="01E0" w:firstRow="1" w:lastRow="1" w:firstColumn="1" w:lastColumn="1" w:noHBand="0" w:noVBand="0"/>
      </w:tblPr>
      <w:tblGrid>
        <w:gridCol w:w="2610"/>
        <w:gridCol w:w="1800"/>
        <w:gridCol w:w="2340"/>
        <w:gridCol w:w="2340"/>
      </w:tblGrid>
      <w:tr w:rsidR="00C600C2" w:rsidRPr="00F20650" w14:paraId="26569AC1" w14:textId="77777777" w:rsidTr="00E146E1">
        <w:trPr>
          <w:trHeight w:val="20"/>
        </w:trPr>
        <w:tc>
          <w:tcPr>
            <w:tcW w:w="2610" w:type="dxa"/>
          </w:tcPr>
          <w:p w14:paraId="598C298A" w14:textId="77777777" w:rsidR="00C600C2" w:rsidRPr="00F20650" w:rsidRDefault="00C600C2" w:rsidP="005872A2">
            <w:pPr>
              <w:pStyle w:val="BodyTextIndent"/>
              <w:tabs>
                <w:tab w:val="left" w:pos="360"/>
              </w:tabs>
              <w:spacing w:before="0" w:after="0" w:line="360" w:lineRule="exact"/>
              <w:ind w:left="0"/>
              <w:jc w:val="right"/>
              <w:rPr>
                <w:rFonts w:ascii="Arial" w:hAnsi="Arial" w:cs="Arial"/>
                <w:sz w:val="20"/>
                <w:szCs w:val="20"/>
              </w:rPr>
            </w:pPr>
          </w:p>
        </w:tc>
        <w:tc>
          <w:tcPr>
            <w:tcW w:w="6480" w:type="dxa"/>
            <w:gridSpan w:val="3"/>
            <w:vAlign w:val="bottom"/>
          </w:tcPr>
          <w:p w14:paraId="7B347417" w14:textId="227ABC07" w:rsidR="00C600C2" w:rsidRPr="00F20650" w:rsidRDefault="00C600C2" w:rsidP="005872A2">
            <w:pPr>
              <w:pStyle w:val="BodyTextIndent"/>
              <w:tabs>
                <w:tab w:val="left" w:pos="360"/>
              </w:tabs>
              <w:spacing w:before="0" w:after="0" w:line="360" w:lineRule="exact"/>
              <w:ind w:left="0"/>
              <w:jc w:val="right"/>
              <w:rPr>
                <w:rFonts w:ascii="Arial" w:hAnsi="Arial" w:cs="Arial"/>
                <w:sz w:val="20"/>
                <w:szCs w:val="20"/>
                <w:u w:val="single"/>
              </w:rPr>
            </w:pPr>
            <w:r w:rsidRPr="00F20650">
              <w:rPr>
                <w:rFonts w:ascii="Arial" w:hAnsi="Arial" w:cs="Arial"/>
                <w:sz w:val="20"/>
                <w:szCs w:val="20"/>
              </w:rPr>
              <w:t>(Unit: Thousand Baht)</w:t>
            </w:r>
          </w:p>
        </w:tc>
      </w:tr>
      <w:tr w:rsidR="00C600C2" w:rsidRPr="00F20650" w14:paraId="2E52D9A4" w14:textId="77777777" w:rsidTr="00F27D75">
        <w:trPr>
          <w:trHeight w:val="20"/>
        </w:trPr>
        <w:tc>
          <w:tcPr>
            <w:tcW w:w="4410" w:type="dxa"/>
            <w:gridSpan w:val="2"/>
            <w:vAlign w:val="bottom"/>
          </w:tcPr>
          <w:p w14:paraId="637BB674" w14:textId="77777777" w:rsidR="00C600C2" w:rsidRPr="00F20650" w:rsidRDefault="00C600C2" w:rsidP="005872A2">
            <w:pPr>
              <w:spacing w:line="360" w:lineRule="exact"/>
              <w:ind w:left="33"/>
              <w:jc w:val="both"/>
              <w:rPr>
                <w:rFonts w:ascii="Arial" w:hAnsi="Arial" w:cs="Arial"/>
                <w:sz w:val="20"/>
                <w:szCs w:val="20"/>
                <w:cs/>
              </w:rPr>
            </w:pPr>
          </w:p>
        </w:tc>
        <w:tc>
          <w:tcPr>
            <w:tcW w:w="4680" w:type="dxa"/>
            <w:gridSpan w:val="2"/>
          </w:tcPr>
          <w:p w14:paraId="1C135FE7" w14:textId="2658A5A3" w:rsidR="00C600C2" w:rsidRPr="00F20650" w:rsidRDefault="00C600C2" w:rsidP="005872A2">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cs/>
              </w:rPr>
            </w:pPr>
            <w:r w:rsidRPr="00F20650">
              <w:rPr>
                <w:rFonts w:ascii="Arial" w:hAnsi="Arial"/>
                <w:sz w:val="20"/>
                <w:szCs w:val="20"/>
              </w:rPr>
              <w:t>Consolidated financial statements</w:t>
            </w:r>
          </w:p>
        </w:tc>
      </w:tr>
      <w:tr w:rsidR="00C600C2" w:rsidRPr="00F20650" w14:paraId="26918FF8" w14:textId="77777777" w:rsidTr="00F27D75">
        <w:trPr>
          <w:trHeight w:val="20"/>
        </w:trPr>
        <w:tc>
          <w:tcPr>
            <w:tcW w:w="4410" w:type="dxa"/>
            <w:gridSpan w:val="2"/>
          </w:tcPr>
          <w:p w14:paraId="6A07091C" w14:textId="77777777" w:rsidR="00C600C2" w:rsidRPr="00F20650" w:rsidRDefault="00C600C2" w:rsidP="005872A2">
            <w:pPr>
              <w:spacing w:line="360" w:lineRule="exact"/>
              <w:ind w:right="-108"/>
              <w:jc w:val="both"/>
              <w:rPr>
                <w:rFonts w:ascii="Arial" w:hAnsi="Arial" w:cs="Arial"/>
                <w:sz w:val="20"/>
                <w:szCs w:val="20"/>
              </w:rPr>
            </w:pPr>
          </w:p>
        </w:tc>
        <w:tc>
          <w:tcPr>
            <w:tcW w:w="2340" w:type="dxa"/>
          </w:tcPr>
          <w:p w14:paraId="2AF579A0" w14:textId="0150741F" w:rsidR="00C600C2" w:rsidRPr="00F20650" w:rsidRDefault="00C600C2" w:rsidP="005872A2">
            <w:pPr>
              <w:pStyle w:val="BodyTextIndent"/>
              <w:pBdr>
                <w:bottom w:val="single" w:sz="4" w:space="1" w:color="auto"/>
              </w:pBdr>
              <w:spacing w:before="0" w:after="0" w:line="360" w:lineRule="exact"/>
              <w:ind w:left="0"/>
              <w:jc w:val="center"/>
              <w:rPr>
                <w:rFonts w:ascii="Arial" w:hAnsi="Arial" w:cs="Arial"/>
                <w:sz w:val="20"/>
                <w:szCs w:val="20"/>
              </w:rPr>
            </w:pPr>
            <w:r w:rsidRPr="00F20650">
              <w:rPr>
                <w:rFonts w:ascii="Arial" w:hAnsi="Arial" w:cs="Arial"/>
                <w:sz w:val="20"/>
                <w:szCs w:val="20"/>
              </w:rPr>
              <w:t>202</w:t>
            </w:r>
            <w:r w:rsidR="004C785F">
              <w:rPr>
                <w:rFonts w:ascii="Arial" w:hAnsi="Arial" w:cs="Arial"/>
                <w:sz w:val="20"/>
                <w:szCs w:val="20"/>
              </w:rPr>
              <w:t>4</w:t>
            </w:r>
          </w:p>
        </w:tc>
        <w:tc>
          <w:tcPr>
            <w:tcW w:w="2340" w:type="dxa"/>
            <w:vAlign w:val="bottom"/>
          </w:tcPr>
          <w:p w14:paraId="2647ABAB" w14:textId="7C555BD7" w:rsidR="00C600C2" w:rsidRPr="00F20650" w:rsidRDefault="00C600C2" w:rsidP="005872A2">
            <w:pPr>
              <w:pStyle w:val="BodyTextIndent"/>
              <w:pBdr>
                <w:bottom w:val="single" w:sz="4" w:space="1" w:color="auto"/>
              </w:pBdr>
              <w:spacing w:before="0" w:after="0" w:line="360" w:lineRule="exact"/>
              <w:ind w:left="0"/>
              <w:jc w:val="center"/>
              <w:rPr>
                <w:rFonts w:ascii="Arial" w:hAnsi="Arial" w:cs="Arial"/>
                <w:sz w:val="20"/>
                <w:szCs w:val="20"/>
              </w:rPr>
            </w:pPr>
            <w:r w:rsidRPr="00F20650">
              <w:rPr>
                <w:rFonts w:ascii="Arial" w:hAnsi="Arial" w:cs="Arial"/>
                <w:sz w:val="20"/>
                <w:szCs w:val="20"/>
              </w:rPr>
              <w:t>202</w:t>
            </w:r>
            <w:r w:rsidR="004C785F">
              <w:rPr>
                <w:rFonts w:ascii="Arial" w:hAnsi="Arial" w:cs="Arial"/>
                <w:sz w:val="20"/>
                <w:szCs w:val="20"/>
              </w:rPr>
              <w:t>3</w:t>
            </w:r>
          </w:p>
        </w:tc>
      </w:tr>
      <w:tr w:rsidR="004C785F" w:rsidRPr="00F20650" w14:paraId="25D737C5" w14:textId="77777777" w:rsidTr="00124738">
        <w:trPr>
          <w:trHeight w:val="20"/>
        </w:trPr>
        <w:tc>
          <w:tcPr>
            <w:tcW w:w="4410" w:type="dxa"/>
            <w:gridSpan w:val="2"/>
            <w:hideMark/>
          </w:tcPr>
          <w:p w14:paraId="3B742F50" w14:textId="404EFBAA" w:rsidR="004C785F" w:rsidRPr="00F20650" w:rsidRDefault="004C785F" w:rsidP="005872A2">
            <w:pPr>
              <w:spacing w:line="360" w:lineRule="exact"/>
              <w:ind w:right="-108"/>
              <w:jc w:val="both"/>
              <w:rPr>
                <w:rFonts w:ascii="Arial" w:hAnsi="Arial" w:cs="Arial"/>
                <w:sz w:val="20"/>
                <w:szCs w:val="20"/>
              </w:rPr>
            </w:pPr>
            <w:r w:rsidRPr="00F20650">
              <w:rPr>
                <w:rFonts w:ascii="Arial" w:hAnsi="Arial" w:cs="Arial"/>
                <w:sz w:val="20"/>
                <w:szCs w:val="20"/>
              </w:rPr>
              <w:t>Net book value at beginning of year</w:t>
            </w:r>
          </w:p>
        </w:tc>
        <w:tc>
          <w:tcPr>
            <w:tcW w:w="2340" w:type="dxa"/>
            <w:vAlign w:val="bottom"/>
          </w:tcPr>
          <w:p w14:paraId="795F7AD1" w14:textId="1F2DF439" w:rsidR="004C785F" w:rsidRPr="00F20650" w:rsidRDefault="005872A2" w:rsidP="00124738">
            <w:pPr>
              <w:pStyle w:val="BodyTextIndent"/>
              <w:tabs>
                <w:tab w:val="decimal" w:pos="1965"/>
              </w:tabs>
              <w:spacing w:before="0" w:after="0" w:line="360" w:lineRule="exact"/>
              <w:ind w:left="0"/>
              <w:jc w:val="left"/>
              <w:rPr>
                <w:rFonts w:ascii="Arial" w:hAnsi="Arial" w:cs="Arial"/>
                <w:sz w:val="20"/>
                <w:szCs w:val="20"/>
              </w:rPr>
            </w:pPr>
            <w:r w:rsidRPr="005872A2">
              <w:rPr>
                <w:rFonts w:ascii="Arial" w:hAnsi="Arial" w:cs="Arial"/>
                <w:sz w:val="20"/>
                <w:szCs w:val="20"/>
              </w:rPr>
              <w:t>805,595</w:t>
            </w:r>
          </w:p>
        </w:tc>
        <w:tc>
          <w:tcPr>
            <w:tcW w:w="2340" w:type="dxa"/>
            <w:vAlign w:val="bottom"/>
          </w:tcPr>
          <w:p w14:paraId="7347D585" w14:textId="16BE3072" w:rsidR="004C785F" w:rsidRPr="00F20650" w:rsidRDefault="004C785F" w:rsidP="00124738">
            <w:pPr>
              <w:pStyle w:val="BodyTextIndent"/>
              <w:tabs>
                <w:tab w:val="decimal" w:pos="1965"/>
              </w:tabs>
              <w:spacing w:before="0" w:after="0" w:line="360" w:lineRule="exact"/>
              <w:ind w:left="0"/>
              <w:jc w:val="left"/>
              <w:rPr>
                <w:rFonts w:ascii="Arial" w:hAnsi="Arial" w:cs="Arial"/>
                <w:sz w:val="20"/>
                <w:szCs w:val="20"/>
              </w:rPr>
            </w:pPr>
            <w:r>
              <w:rPr>
                <w:rFonts w:ascii="Arial" w:hAnsi="Arial" w:cs="Arial"/>
                <w:sz w:val="20"/>
                <w:szCs w:val="20"/>
              </w:rPr>
              <w:t>814,383</w:t>
            </w:r>
          </w:p>
        </w:tc>
      </w:tr>
      <w:tr w:rsidR="005872A2" w:rsidRPr="00F20650" w14:paraId="45694EB0" w14:textId="77777777" w:rsidTr="00124738">
        <w:trPr>
          <w:trHeight w:val="20"/>
        </w:trPr>
        <w:tc>
          <w:tcPr>
            <w:tcW w:w="4410" w:type="dxa"/>
            <w:gridSpan w:val="2"/>
          </w:tcPr>
          <w:p w14:paraId="1647DA44" w14:textId="1DEB14BA" w:rsidR="005872A2" w:rsidRPr="00F20650" w:rsidRDefault="005872A2" w:rsidP="00124738">
            <w:pPr>
              <w:spacing w:line="360" w:lineRule="exact"/>
              <w:ind w:left="165" w:right="-108" w:hanging="165"/>
              <w:rPr>
                <w:rFonts w:ascii="Arial" w:hAnsi="Arial" w:cs="Arial"/>
                <w:sz w:val="20"/>
                <w:szCs w:val="20"/>
              </w:rPr>
            </w:pPr>
            <w:r w:rsidRPr="005872A2">
              <w:rPr>
                <w:rFonts w:ascii="Arial" w:hAnsi="Arial" w:cs="Arial"/>
                <w:sz w:val="20"/>
                <w:szCs w:val="20"/>
              </w:rPr>
              <w:t>Decrease from sale of investment in</w:t>
            </w:r>
            <w:r w:rsidR="00124738">
              <w:rPr>
                <w:rFonts w:ascii="Arial" w:hAnsi="Arial" w:cs="Arial"/>
                <w:sz w:val="20"/>
                <w:szCs w:val="20"/>
              </w:rPr>
              <w:t xml:space="preserve"> indirect</w:t>
            </w:r>
            <w:r w:rsidRPr="005872A2">
              <w:rPr>
                <w:rFonts w:ascii="Arial" w:hAnsi="Arial" w:cs="Arial"/>
                <w:sz w:val="20"/>
                <w:szCs w:val="20"/>
              </w:rPr>
              <w:t xml:space="preserve"> subsidiar</w:t>
            </w:r>
            <w:r w:rsidR="00124738">
              <w:rPr>
                <w:rFonts w:ascii="Arial" w:hAnsi="Arial" w:cs="Arial"/>
                <w:sz w:val="20"/>
                <w:szCs w:val="20"/>
              </w:rPr>
              <w:t>ies</w:t>
            </w:r>
          </w:p>
        </w:tc>
        <w:tc>
          <w:tcPr>
            <w:tcW w:w="2340" w:type="dxa"/>
            <w:vAlign w:val="bottom"/>
          </w:tcPr>
          <w:p w14:paraId="5D8D2576" w14:textId="5A945550" w:rsidR="005872A2" w:rsidRPr="00F20650" w:rsidRDefault="00124738" w:rsidP="00124738">
            <w:pPr>
              <w:pStyle w:val="BodyTextIndent"/>
              <w:tabs>
                <w:tab w:val="decimal" w:pos="1965"/>
              </w:tabs>
              <w:spacing w:before="0" w:after="0" w:line="360" w:lineRule="exact"/>
              <w:ind w:left="0"/>
              <w:jc w:val="left"/>
              <w:rPr>
                <w:rFonts w:ascii="Arial" w:hAnsi="Arial" w:cs="Arial"/>
                <w:sz w:val="20"/>
                <w:szCs w:val="20"/>
              </w:rPr>
            </w:pPr>
            <w:r>
              <w:rPr>
                <w:rFonts w:ascii="Arial" w:hAnsi="Arial" w:cs="Arial"/>
                <w:sz w:val="20"/>
                <w:szCs w:val="20"/>
              </w:rPr>
              <w:t>(755,986)</w:t>
            </w:r>
          </w:p>
        </w:tc>
        <w:tc>
          <w:tcPr>
            <w:tcW w:w="2340" w:type="dxa"/>
            <w:vAlign w:val="bottom"/>
          </w:tcPr>
          <w:p w14:paraId="0AE31A01" w14:textId="7B884811" w:rsidR="005872A2" w:rsidRDefault="00DF58F2" w:rsidP="00124738">
            <w:pPr>
              <w:pStyle w:val="BodyTextIndent"/>
              <w:tabs>
                <w:tab w:val="decimal" w:pos="1965"/>
              </w:tabs>
              <w:spacing w:before="0" w:after="0" w:line="360" w:lineRule="exact"/>
              <w:ind w:left="0"/>
              <w:jc w:val="left"/>
              <w:rPr>
                <w:rFonts w:ascii="Arial" w:hAnsi="Arial" w:cs="Arial"/>
                <w:sz w:val="20"/>
                <w:szCs w:val="20"/>
              </w:rPr>
            </w:pPr>
            <w:r>
              <w:rPr>
                <w:rFonts w:ascii="Arial" w:hAnsi="Arial" w:cs="Arial"/>
                <w:sz w:val="20"/>
                <w:szCs w:val="20"/>
              </w:rPr>
              <w:t>-</w:t>
            </w:r>
          </w:p>
        </w:tc>
      </w:tr>
      <w:tr w:rsidR="004C785F" w:rsidRPr="00F20650" w14:paraId="42A97116" w14:textId="77777777" w:rsidTr="00124738">
        <w:trPr>
          <w:trHeight w:val="20"/>
        </w:trPr>
        <w:tc>
          <w:tcPr>
            <w:tcW w:w="4410" w:type="dxa"/>
            <w:gridSpan w:val="2"/>
            <w:hideMark/>
          </w:tcPr>
          <w:p w14:paraId="22A8ADB7" w14:textId="2CC1ED7D" w:rsidR="004C785F" w:rsidRPr="00F20650" w:rsidRDefault="004C785F" w:rsidP="005872A2">
            <w:pPr>
              <w:spacing w:line="360" w:lineRule="exact"/>
              <w:ind w:right="-108"/>
              <w:jc w:val="both"/>
              <w:rPr>
                <w:rFonts w:ascii="Arial" w:hAnsi="Arial" w:cs="Arial"/>
                <w:sz w:val="20"/>
                <w:szCs w:val="20"/>
              </w:rPr>
            </w:pPr>
            <w:r w:rsidRPr="00F20650">
              <w:rPr>
                <w:rFonts w:ascii="Arial" w:hAnsi="Arial" w:cs="Arial"/>
                <w:sz w:val="20"/>
                <w:szCs w:val="20"/>
              </w:rPr>
              <w:t>Translation adjustment</w:t>
            </w:r>
          </w:p>
        </w:tc>
        <w:tc>
          <w:tcPr>
            <w:tcW w:w="2340" w:type="dxa"/>
            <w:vAlign w:val="bottom"/>
          </w:tcPr>
          <w:p w14:paraId="2386510E" w14:textId="01AD64FA" w:rsidR="004C785F" w:rsidRPr="00F20650" w:rsidRDefault="00124738" w:rsidP="00124738">
            <w:pPr>
              <w:pStyle w:val="BodyTextIndent"/>
              <w:pBdr>
                <w:bottom w:val="single" w:sz="4" w:space="1" w:color="auto"/>
              </w:pBdr>
              <w:tabs>
                <w:tab w:val="decimal" w:pos="1965"/>
              </w:tabs>
              <w:spacing w:before="0" w:after="0" w:line="360" w:lineRule="exact"/>
              <w:ind w:left="0"/>
              <w:jc w:val="left"/>
              <w:rPr>
                <w:rFonts w:ascii="Arial" w:hAnsi="Arial" w:cs="Arial"/>
                <w:sz w:val="20"/>
                <w:szCs w:val="20"/>
                <w:cs/>
              </w:rPr>
            </w:pPr>
            <w:r>
              <w:rPr>
                <w:rFonts w:ascii="Arial" w:hAnsi="Arial" w:cs="Arial"/>
                <w:sz w:val="20"/>
                <w:szCs w:val="20"/>
              </w:rPr>
              <w:t>(49,609)</w:t>
            </w:r>
          </w:p>
        </w:tc>
        <w:tc>
          <w:tcPr>
            <w:tcW w:w="2340" w:type="dxa"/>
            <w:tcBorders>
              <w:top w:val="nil"/>
              <w:left w:val="nil"/>
              <w:right w:val="nil"/>
            </w:tcBorders>
            <w:vAlign w:val="bottom"/>
          </w:tcPr>
          <w:p w14:paraId="3C1D1488" w14:textId="77403FCE" w:rsidR="004C785F" w:rsidRPr="00F20650" w:rsidRDefault="004C785F" w:rsidP="00124738">
            <w:pPr>
              <w:pStyle w:val="BodyTextIndent"/>
              <w:pBdr>
                <w:bottom w:val="single" w:sz="4" w:space="1" w:color="auto"/>
              </w:pBdr>
              <w:tabs>
                <w:tab w:val="decimal" w:pos="1965"/>
              </w:tabs>
              <w:spacing w:before="0" w:after="0" w:line="360" w:lineRule="exact"/>
              <w:ind w:left="0"/>
              <w:jc w:val="left"/>
              <w:rPr>
                <w:rFonts w:ascii="Arial" w:hAnsi="Arial" w:cs="Arial"/>
                <w:sz w:val="20"/>
                <w:szCs w:val="20"/>
                <w:cs/>
              </w:rPr>
            </w:pPr>
            <w:r>
              <w:rPr>
                <w:rFonts w:ascii="Arial" w:hAnsi="Arial" w:cs="Arial"/>
                <w:sz w:val="20"/>
                <w:szCs w:val="20"/>
              </w:rPr>
              <w:t>(8,788)</w:t>
            </w:r>
          </w:p>
        </w:tc>
      </w:tr>
      <w:tr w:rsidR="004C785F" w:rsidRPr="00F20650" w14:paraId="747BB981" w14:textId="77777777" w:rsidTr="00124738">
        <w:trPr>
          <w:trHeight w:val="20"/>
        </w:trPr>
        <w:tc>
          <w:tcPr>
            <w:tcW w:w="4410" w:type="dxa"/>
            <w:gridSpan w:val="2"/>
            <w:hideMark/>
          </w:tcPr>
          <w:p w14:paraId="79641DFF" w14:textId="7EC67F14" w:rsidR="004C785F" w:rsidRPr="00F20650" w:rsidRDefault="004C785F" w:rsidP="005872A2">
            <w:pPr>
              <w:spacing w:line="360" w:lineRule="exact"/>
              <w:ind w:right="-108"/>
              <w:jc w:val="both"/>
              <w:rPr>
                <w:rFonts w:ascii="Arial" w:hAnsi="Arial" w:cs="Arial"/>
                <w:sz w:val="20"/>
                <w:szCs w:val="20"/>
              </w:rPr>
            </w:pPr>
            <w:r w:rsidRPr="00F20650">
              <w:rPr>
                <w:rFonts w:ascii="Arial" w:hAnsi="Arial" w:cs="Arial"/>
                <w:sz w:val="20"/>
                <w:szCs w:val="20"/>
              </w:rPr>
              <w:t>Net book value at end of year</w:t>
            </w:r>
          </w:p>
        </w:tc>
        <w:tc>
          <w:tcPr>
            <w:tcW w:w="2340" w:type="dxa"/>
            <w:vAlign w:val="bottom"/>
          </w:tcPr>
          <w:p w14:paraId="7A729398" w14:textId="5E15ED30" w:rsidR="004C785F" w:rsidRPr="00F20650" w:rsidRDefault="00BC3131" w:rsidP="00124738">
            <w:pPr>
              <w:pStyle w:val="BodyTextIndent"/>
              <w:pBdr>
                <w:bottom w:val="double" w:sz="4" w:space="1" w:color="auto"/>
              </w:pBdr>
              <w:tabs>
                <w:tab w:val="decimal" w:pos="1965"/>
              </w:tabs>
              <w:spacing w:before="0" w:after="0" w:line="360" w:lineRule="exact"/>
              <w:ind w:left="0"/>
              <w:jc w:val="left"/>
              <w:rPr>
                <w:rFonts w:ascii="Arial" w:hAnsi="Arial" w:cs="Arial"/>
                <w:sz w:val="20"/>
                <w:szCs w:val="20"/>
                <w:cs/>
              </w:rPr>
            </w:pPr>
            <w:r>
              <w:rPr>
                <w:rFonts w:ascii="Arial" w:hAnsi="Arial" w:cs="Arial"/>
                <w:sz w:val="20"/>
                <w:szCs w:val="20"/>
              </w:rPr>
              <w:t>-</w:t>
            </w:r>
          </w:p>
        </w:tc>
        <w:tc>
          <w:tcPr>
            <w:tcW w:w="2340" w:type="dxa"/>
            <w:tcBorders>
              <w:left w:val="nil"/>
              <w:right w:val="nil"/>
            </w:tcBorders>
            <w:vAlign w:val="bottom"/>
            <w:hideMark/>
          </w:tcPr>
          <w:p w14:paraId="10DFCB02" w14:textId="0CE79893" w:rsidR="004C785F" w:rsidRPr="00F20650" w:rsidRDefault="004C785F" w:rsidP="00124738">
            <w:pPr>
              <w:pStyle w:val="BodyTextIndent"/>
              <w:pBdr>
                <w:bottom w:val="double" w:sz="4" w:space="1" w:color="auto"/>
              </w:pBdr>
              <w:tabs>
                <w:tab w:val="decimal" w:pos="1965"/>
              </w:tabs>
              <w:spacing w:before="0" w:after="0" w:line="360" w:lineRule="exact"/>
              <w:ind w:left="0"/>
              <w:jc w:val="left"/>
              <w:rPr>
                <w:rFonts w:ascii="Arial" w:hAnsi="Arial" w:cs="Arial"/>
                <w:sz w:val="20"/>
                <w:szCs w:val="20"/>
                <w:cs/>
              </w:rPr>
            </w:pPr>
            <w:r>
              <w:rPr>
                <w:rFonts w:ascii="Arial" w:hAnsi="Arial" w:cs="Arial"/>
                <w:sz w:val="20"/>
                <w:szCs w:val="20"/>
              </w:rPr>
              <w:t>805,595</w:t>
            </w:r>
          </w:p>
        </w:tc>
      </w:tr>
    </w:tbl>
    <w:p w14:paraId="6BADB1E8" w14:textId="77777777" w:rsidR="005872A2" w:rsidRDefault="005872A2" w:rsidP="005872A2">
      <w:pPr>
        <w:overflowPunct/>
        <w:autoSpaceDE/>
        <w:autoSpaceDN/>
        <w:adjustRightInd/>
        <w:spacing w:before="120" w:after="120" w:line="380" w:lineRule="exact"/>
        <w:ind w:left="547" w:hanging="547"/>
        <w:rPr>
          <w:rFonts w:ascii="Arial" w:hAnsi="Arial" w:cs="Arial"/>
          <w:b/>
          <w:bCs/>
          <w:sz w:val="22"/>
          <w:szCs w:val="22"/>
        </w:rPr>
      </w:pPr>
    </w:p>
    <w:p w14:paraId="220D9C3E" w14:textId="77777777" w:rsidR="005872A2" w:rsidRDefault="005872A2" w:rsidP="005872A2">
      <w:pPr>
        <w:overflowPunct/>
        <w:autoSpaceDE/>
        <w:autoSpaceDN/>
        <w:adjustRightInd/>
        <w:spacing w:before="120" w:after="120" w:line="380" w:lineRule="exact"/>
        <w:ind w:left="547" w:hanging="547"/>
        <w:rPr>
          <w:rFonts w:ascii="Arial" w:hAnsi="Arial" w:cs="Arial"/>
          <w:b/>
          <w:bCs/>
          <w:sz w:val="22"/>
          <w:szCs w:val="22"/>
        </w:rPr>
      </w:pPr>
    </w:p>
    <w:p w14:paraId="06AA89EE" w14:textId="1DF218CA" w:rsidR="009712FE" w:rsidRPr="001E58EA" w:rsidRDefault="00DD68FA" w:rsidP="00A5742D">
      <w:pPr>
        <w:overflowPunct/>
        <w:autoSpaceDE/>
        <w:autoSpaceDN/>
        <w:adjustRightInd/>
        <w:spacing w:before="120" w:after="120" w:line="380" w:lineRule="exact"/>
        <w:ind w:left="547" w:hanging="547"/>
        <w:outlineLvl w:val="0"/>
        <w:rPr>
          <w:rFonts w:ascii="Arial" w:hAnsi="Arial" w:cs="Arial"/>
          <w:b/>
          <w:bCs/>
          <w:sz w:val="22"/>
          <w:szCs w:val="22"/>
        </w:rPr>
      </w:pPr>
      <w:r>
        <w:rPr>
          <w:rFonts w:ascii="Arial" w:hAnsi="Arial" w:cs="Arial"/>
          <w:b/>
          <w:bCs/>
          <w:sz w:val="22"/>
          <w:szCs w:val="22"/>
        </w:rPr>
        <w:lastRenderedPageBreak/>
        <w:t>2</w:t>
      </w:r>
      <w:r w:rsidR="0017236F">
        <w:rPr>
          <w:rFonts w:ascii="Arial" w:hAnsi="Arial" w:cs="Arial"/>
          <w:b/>
          <w:bCs/>
          <w:sz w:val="22"/>
          <w:szCs w:val="22"/>
        </w:rPr>
        <w:t>1</w:t>
      </w:r>
      <w:r w:rsidR="00635F08" w:rsidRPr="001E58EA">
        <w:rPr>
          <w:rFonts w:ascii="Arial" w:hAnsi="Arial" w:cs="Arial"/>
          <w:b/>
          <w:bCs/>
          <w:sz w:val="22"/>
          <w:szCs w:val="22"/>
        </w:rPr>
        <w:t>.</w:t>
      </w:r>
      <w:r w:rsidR="00635F08" w:rsidRPr="001E58EA">
        <w:rPr>
          <w:rFonts w:ascii="Arial" w:hAnsi="Arial" w:cs="Arial"/>
          <w:b/>
          <w:bCs/>
          <w:sz w:val="22"/>
          <w:szCs w:val="22"/>
        </w:rPr>
        <w:tab/>
      </w:r>
      <w:r w:rsidR="00CE33DE" w:rsidRPr="001E58EA">
        <w:rPr>
          <w:rFonts w:ascii="Arial" w:hAnsi="Arial" w:cs="Arial"/>
          <w:b/>
          <w:bCs/>
          <w:sz w:val="22"/>
          <w:szCs w:val="22"/>
        </w:rPr>
        <w:t xml:space="preserve">Short-term loans from </w:t>
      </w:r>
      <w:r w:rsidR="00D92797" w:rsidRPr="001E58EA">
        <w:rPr>
          <w:rFonts w:ascii="Arial" w:hAnsi="Arial" w:cs="Arial"/>
          <w:b/>
          <w:bCs/>
          <w:sz w:val="22"/>
          <w:szCs w:val="22"/>
        </w:rPr>
        <w:t>banks</w:t>
      </w:r>
      <w:r w:rsidR="00B52EEB">
        <w:rPr>
          <w:rFonts w:ascii="Arial" w:hAnsi="Arial" w:cs="Arial"/>
          <w:b/>
          <w:bCs/>
          <w:sz w:val="22"/>
          <w:szCs w:val="22"/>
        </w:rPr>
        <w:t xml:space="preserve"> </w:t>
      </w:r>
      <w:r w:rsidR="00B50D54" w:rsidRPr="001E58EA">
        <w:rPr>
          <w:rFonts w:ascii="Arial" w:hAnsi="Arial" w:cs="Arial"/>
          <w:b/>
          <w:bCs/>
          <w:sz w:val="22"/>
          <w:szCs w:val="22"/>
        </w:rPr>
        <w:t>/</w:t>
      </w:r>
      <w:r w:rsidR="00B52EEB">
        <w:rPr>
          <w:rFonts w:ascii="Arial" w:hAnsi="Arial" w:cs="Arial"/>
          <w:b/>
          <w:bCs/>
          <w:sz w:val="22"/>
          <w:szCs w:val="22"/>
        </w:rPr>
        <w:t xml:space="preserve"> B</w:t>
      </w:r>
      <w:r w:rsidR="00B50D54" w:rsidRPr="001E58EA">
        <w:rPr>
          <w:rFonts w:ascii="Arial" w:hAnsi="Arial" w:cs="Arial"/>
          <w:b/>
          <w:bCs/>
          <w:sz w:val="22"/>
          <w:szCs w:val="22"/>
        </w:rPr>
        <w:t>ills of exchange</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A5742D" w:rsidRPr="00A5742D" w14:paraId="6353B99A" w14:textId="77777777" w:rsidTr="003D4A48">
        <w:tc>
          <w:tcPr>
            <w:tcW w:w="3960" w:type="dxa"/>
          </w:tcPr>
          <w:p w14:paraId="54030449" w14:textId="77777777" w:rsidR="00A5742D" w:rsidRPr="00A5742D" w:rsidRDefault="00A5742D" w:rsidP="00FB4F43">
            <w:pPr>
              <w:tabs>
                <w:tab w:val="left" w:pos="900"/>
              </w:tabs>
              <w:spacing w:line="360" w:lineRule="exact"/>
              <w:rPr>
                <w:rFonts w:ascii="Arial" w:hAnsi="Arial" w:cs="Arial"/>
                <w:sz w:val="22"/>
                <w:szCs w:val="22"/>
              </w:rPr>
            </w:pPr>
          </w:p>
        </w:tc>
        <w:tc>
          <w:tcPr>
            <w:tcW w:w="2610" w:type="dxa"/>
            <w:gridSpan w:val="2"/>
            <w:shd w:val="clear" w:color="auto" w:fill="auto"/>
          </w:tcPr>
          <w:p w14:paraId="12C8372B" w14:textId="77777777" w:rsidR="00A5742D" w:rsidRPr="00A5742D" w:rsidRDefault="00A5742D" w:rsidP="00FB4F43">
            <w:pPr>
              <w:spacing w:line="360" w:lineRule="exact"/>
              <w:jc w:val="center"/>
              <w:rPr>
                <w:rFonts w:ascii="Arial" w:hAnsi="Arial" w:cs="Arial"/>
                <w:sz w:val="22"/>
                <w:szCs w:val="22"/>
              </w:rPr>
            </w:pPr>
          </w:p>
        </w:tc>
        <w:tc>
          <w:tcPr>
            <w:tcW w:w="2610" w:type="dxa"/>
            <w:gridSpan w:val="2"/>
            <w:shd w:val="clear" w:color="auto" w:fill="auto"/>
          </w:tcPr>
          <w:p w14:paraId="25F92D83" w14:textId="77777777" w:rsidR="00A5742D" w:rsidRPr="00A5742D" w:rsidRDefault="00A5742D" w:rsidP="00FB4F43">
            <w:pPr>
              <w:spacing w:line="360" w:lineRule="exact"/>
              <w:jc w:val="right"/>
              <w:rPr>
                <w:rFonts w:ascii="Arial" w:hAnsi="Arial" w:cs="Arial"/>
                <w:sz w:val="22"/>
                <w:szCs w:val="22"/>
              </w:rPr>
            </w:pPr>
            <w:r w:rsidRPr="00A5742D">
              <w:rPr>
                <w:rFonts w:ascii="Arial" w:hAnsi="Arial" w:cs="Arial"/>
                <w:sz w:val="22"/>
                <w:szCs w:val="22"/>
              </w:rPr>
              <w:t>(Unit: Million Baht)</w:t>
            </w:r>
          </w:p>
        </w:tc>
      </w:tr>
      <w:tr w:rsidR="00A5742D" w:rsidRPr="00A5742D" w14:paraId="420FD067" w14:textId="77777777" w:rsidTr="003D4A48">
        <w:tc>
          <w:tcPr>
            <w:tcW w:w="3960" w:type="dxa"/>
          </w:tcPr>
          <w:p w14:paraId="1E043FEF" w14:textId="77777777" w:rsidR="00A5742D" w:rsidRPr="00A5742D" w:rsidRDefault="00A5742D" w:rsidP="00FB4F43">
            <w:pPr>
              <w:tabs>
                <w:tab w:val="left" w:pos="900"/>
              </w:tabs>
              <w:spacing w:line="360" w:lineRule="exact"/>
              <w:rPr>
                <w:rFonts w:ascii="Arial" w:hAnsi="Arial" w:cs="Arial"/>
                <w:sz w:val="22"/>
                <w:szCs w:val="22"/>
              </w:rPr>
            </w:pPr>
          </w:p>
        </w:tc>
        <w:tc>
          <w:tcPr>
            <w:tcW w:w="2610" w:type="dxa"/>
            <w:gridSpan w:val="2"/>
            <w:shd w:val="clear" w:color="auto" w:fill="auto"/>
          </w:tcPr>
          <w:p w14:paraId="24157863" w14:textId="77777777" w:rsidR="00A5742D" w:rsidRPr="00A5742D" w:rsidRDefault="00A5742D" w:rsidP="00FB4F43">
            <w:pPr>
              <w:pBdr>
                <w:bottom w:val="single" w:sz="4" w:space="1" w:color="auto"/>
              </w:pBdr>
              <w:spacing w:line="360" w:lineRule="exact"/>
              <w:jc w:val="center"/>
              <w:rPr>
                <w:rFonts w:ascii="Arial" w:hAnsi="Arial" w:cs="Arial"/>
                <w:sz w:val="22"/>
                <w:szCs w:val="22"/>
              </w:rPr>
            </w:pPr>
            <w:r w:rsidRPr="00A5742D">
              <w:rPr>
                <w:rFonts w:ascii="Arial" w:hAnsi="Arial" w:cs="Arial"/>
                <w:sz w:val="22"/>
                <w:szCs w:val="22"/>
              </w:rPr>
              <w:t>Consolidated                  financial statements</w:t>
            </w:r>
          </w:p>
        </w:tc>
        <w:tc>
          <w:tcPr>
            <w:tcW w:w="2610" w:type="dxa"/>
            <w:gridSpan w:val="2"/>
            <w:shd w:val="clear" w:color="auto" w:fill="auto"/>
          </w:tcPr>
          <w:p w14:paraId="66B82928" w14:textId="77777777" w:rsidR="00A5742D" w:rsidRPr="00A5742D" w:rsidRDefault="00A5742D" w:rsidP="00FB4F43">
            <w:pPr>
              <w:pBdr>
                <w:bottom w:val="single" w:sz="4" w:space="1" w:color="auto"/>
              </w:pBdr>
              <w:spacing w:line="360" w:lineRule="exact"/>
              <w:jc w:val="center"/>
              <w:rPr>
                <w:rFonts w:ascii="Arial" w:hAnsi="Arial" w:cs="Arial"/>
                <w:sz w:val="22"/>
                <w:szCs w:val="22"/>
              </w:rPr>
            </w:pPr>
            <w:r w:rsidRPr="00A5742D">
              <w:rPr>
                <w:rFonts w:ascii="Arial" w:hAnsi="Arial" w:cs="Arial"/>
                <w:sz w:val="22"/>
                <w:szCs w:val="22"/>
              </w:rPr>
              <w:t>Separate                        financial statements</w:t>
            </w:r>
          </w:p>
        </w:tc>
      </w:tr>
      <w:tr w:rsidR="00912CE1" w:rsidRPr="00A5742D" w14:paraId="2177ADF6" w14:textId="77777777" w:rsidTr="003D4A48">
        <w:tc>
          <w:tcPr>
            <w:tcW w:w="3960" w:type="dxa"/>
          </w:tcPr>
          <w:p w14:paraId="73BAD655" w14:textId="77777777" w:rsidR="00912CE1" w:rsidRPr="00A5742D" w:rsidRDefault="00912CE1" w:rsidP="00912CE1">
            <w:pPr>
              <w:tabs>
                <w:tab w:val="left" w:pos="900"/>
              </w:tabs>
              <w:spacing w:line="360" w:lineRule="exact"/>
              <w:rPr>
                <w:rFonts w:ascii="Arial" w:hAnsi="Arial" w:cs="Arial"/>
                <w:sz w:val="22"/>
                <w:szCs w:val="22"/>
              </w:rPr>
            </w:pPr>
          </w:p>
        </w:tc>
        <w:tc>
          <w:tcPr>
            <w:tcW w:w="1305" w:type="dxa"/>
            <w:shd w:val="clear" w:color="auto" w:fill="auto"/>
          </w:tcPr>
          <w:p w14:paraId="61BD6FB1" w14:textId="0F59BF51" w:rsidR="00912CE1" w:rsidRPr="00A5742D" w:rsidRDefault="00912CE1" w:rsidP="00912CE1">
            <w:pPr>
              <w:pBdr>
                <w:bottom w:val="single" w:sz="4" w:space="1" w:color="auto"/>
              </w:pBdr>
              <w:spacing w:line="360" w:lineRule="exact"/>
              <w:ind w:right="-11"/>
              <w:jc w:val="center"/>
              <w:rPr>
                <w:rFonts w:ascii="Arial" w:hAnsi="Arial" w:cs="Arial"/>
                <w:color w:val="000000"/>
                <w:sz w:val="22"/>
                <w:szCs w:val="22"/>
              </w:rPr>
            </w:pPr>
            <w:r w:rsidRPr="00A5742D">
              <w:rPr>
                <w:rFonts w:ascii="Arial" w:hAnsi="Arial" w:cs="Arial"/>
                <w:color w:val="000000"/>
                <w:sz w:val="22"/>
                <w:szCs w:val="22"/>
              </w:rPr>
              <w:t>20</w:t>
            </w:r>
            <w:r>
              <w:rPr>
                <w:rFonts w:ascii="Arial" w:hAnsi="Arial" w:cs="Arial"/>
                <w:color w:val="000000"/>
                <w:sz w:val="22"/>
                <w:szCs w:val="22"/>
              </w:rPr>
              <w:t>24</w:t>
            </w:r>
          </w:p>
        </w:tc>
        <w:tc>
          <w:tcPr>
            <w:tcW w:w="1305" w:type="dxa"/>
            <w:shd w:val="clear" w:color="auto" w:fill="auto"/>
          </w:tcPr>
          <w:p w14:paraId="3B72BA09" w14:textId="7A8DAC9E" w:rsidR="00912CE1" w:rsidRPr="00A5742D" w:rsidRDefault="00912CE1" w:rsidP="00912CE1">
            <w:pPr>
              <w:pBdr>
                <w:bottom w:val="single" w:sz="4" w:space="1" w:color="auto"/>
              </w:pBdr>
              <w:spacing w:line="360" w:lineRule="exact"/>
              <w:ind w:right="36"/>
              <w:jc w:val="center"/>
              <w:rPr>
                <w:rFonts w:ascii="Arial" w:hAnsi="Arial" w:cs="Arial"/>
                <w:color w:val="000000"/>
                <w:sz w:val="22"/>
                <w:szCs w:val="22"/>
              </w:rPr>
            </w:pPr>
            <w:r w:rsidRPr="00A5742D">
              <w:rPr>
                <w:rFonts w:ascii="Arial" w:hAnsi="Arial" w:cs="Arial"/>
                <w:color w:val="000000"/>
                <w:sz w:val="22"/>
                <w:szCs w:val="22"/>
              </w:rPr>
              <w:t>202</w:t>
            </w:r>
            <w:r>
              <w:rPr>
                <w:rFonts w:ascii="Arial" w:hAnsi="Arial" w:cs="Arial"/>
                <w:color w:val="000000"/>
                <w:sz w:val="22"/>
                <w:szCs w:val="22"/>
              </w:rPr>
              <w:t>3</w:t>
            </w:r>
          </w:p>
        </w:tc>
        <w:tc>
          <w:tcPr>
            <w:tcW w:w="1305" w:type="dxa"/>
            <w:shd w:val="clear" w:color="auto" w:fill="auto"/>
          </w:tcPr>
          <w:p w14:paraId="3B57B1DA" w14:textId="3CD0359D" w:rsidR="00912CE1" w:rsidRPr="00A5742D" w:rsidRDefault="00912CE1" w:rsidP="00912CE1">
            <w:pPr>
              <w:pBdr>
                <w:bottom w:val="single" w:sz="4" w:space="1" w:color="auto"/>
              </w:pBdr>
              <w:spacing w:line="360" w:lineRule="exact"/>
              <w:ind w:right="-11"/>
              <w:jc w:val="center"/>
              <w:rPr>
                <w:rFonts w:ascii="Arial" w:hAnsi="Arial" w:cs="Arial"/>
                <w:color w:val="000000"/>
                <w:sz w:val="22"/>
                <w:szCs w:val="22"/>
              </w:rPr>
            </w:pPr>
            <w:r w:rsidRPr="00A5742D">
              <w:rPr>
                <w:rFonts w:ascii="Arial" w:hAnsi="Arial" w:cs="Arial"/>
                <w:color w:val="000000"/>
                <w:sz w:val="22"/>
                <w:szCs w:val="22"/>
              </w:rPr>
              <w:t>20</w:t>
            </w:r>
            <w:r>
              <w:rPr>
                <w:rFonts w:ascii="Arial" w:hAnsi="Arial" w:cs="Arial"/>
                <w:color w:val="000000"/>
                <w:sz w:val="22"/>
                <w:szCs w:val="22"/>
              </w:rPr>
              <w:t>24</w:t>
            </w:r>
          </w:p>
        </w:tc>
        <w:tc>
          <w:tcPr>
            <w:tcW w:w="1305" w:type="dxa"/>
            <w:shd w:val="clear" w:color="auto" w:fill="auto"/>
          </w:tcPr>
          <w:p w14:paraId="2E4ED615" w14:textId="5C600127" w:rsidR="00912CE1" w:rsidRPr="00A5742D" w:rsidRDefault="00912CE1" w:rsidP="00912CE1">
            <w:pPr>
              <w:pBdr>
                <w:bottom w:val="single" w:sz="4" w:space="1" w:color="auto"/>
              </w:pBdr>
              <w:spacing w:line="360" w:lineRule="exact"/>
              <w:ind w:right="36"/>
              <w:jc w:val="center"/>
              <w:rPr>
                <w:rFonts w:ascii="Arial" w:hAnsi="Arial" w:cs="Arial"/>
                <w:color w:val="000000"/>
                <w:sz w:val="22"/>
                <w:szCs w:val="22"/>
              </w:rPr>
            </w:pPr>
            <w:r w:rsidRPr="00A5742D">
              <w:rPr>
                <w:rFonts w:ascii="Arial" w:hAnsi="Arial" w:cs="Arial"/>
                <w:color w:val="000000"/>
                <w:sz w:val="22"/>
                <w:szCs w:val="22"/>
              </w:rPr>
              <w:t>202</w:t>
            </w:r>
            <w:r>
              <w:rPr>
                <w:rFonts w:ascii="Arial" w:hAnsi="Arial" w:cs="Arial"/>
                <w:color w:val="000000"/>
                <w:sz w:val="22"/>
                <w:szCs w:val="22"/>
              </w:rPr>
              <w:t>3</w:t>
            </w:r>
          </w:p>
        </w:tc>
      </w:tr>
      <w:tr w:rsidR="00912CE1" w:rsidRPr="00A5742D" w14:paraId="4406A911" w14:textId="77777777" w:rsidTr="003D4A48">
        <w:tc>
          <w:tcPr>
            <w:tcW w:w="3960" w:type="dxa"/>
          </w:tcPr>
          <w:p w14:paraId="0759710A" w14:textId="086047A4" w:rsidR="00912CE1" w:rsidRPr="00A5742D" w:rsidRDefault="00912CE1" w:rsidP="00912CE1">
            <w:pPr>
              <w:tabs>
                <w:tab w:val="left" w:pos="900"/>
              </w:tabs>
              <w:spacing w:line="360" w:lineRule="exact"/>
              <w:rPr>
                <w:rFonts w:ascii="Arial" w:hAnsi="Arial" w:cs="Arial"/>
                <w:sz w:val="22"/>
                <w:szCs w:val="22"/>
              </w:rPr>
            </w:pPr>
            <w:r w:rsidRPr="00A5742D">
              <w:rPr>
                <w:rFonts w:ascii="Arial" w:hAnsi="Arial"/>
                <w:sz w:val="22"/>
                <w:szCs w:val="22"/>
                <w:u w:val="single"/>
              </w:rPr>
              <w:t>Short-term loans from banks</w:t>
            </w:r>
          </w:p>
        </w:tc>
        <w:tc>
          <w:tcPr>
            <w:tcW w:w="1305" w:type="dxa"/>
            <w:vAlign w:val="bottom"/>
          </w:tcPr>
          <w:p w14:paraId="0D5248BB" w14:textId="77777777" w:rsidR="00912CE1" w:rsidRPr="00A5742D" w:rsidRDefault="00912CE1" w:rsidP="00912CE1">
            <w:pPr>
              <w:tabs>
                <w:tab w:val="decimal" w:pos="648"/>
              </w:tabs>
              <w:spacing w:line="360" w:lineRule="exact"/>
              <w:ind w:right="36"/>
              <w:jc w:val="both"/>
              <w:rPr>
                <w:rFonts w:ascii="Arial" w:hAnsi="Arial" w:cs="Arial"/>
                <w:sz w:val="22"/>
                <w:szCs w:val="22"/>
              </w:rPr>
            </w:pPr>
          </w:p>
        </w:tc>
        <w:tc>
          <w:tcPr>
            <w:tcW w:w="1305" w:type="dxa"/>
            <w:vAlign w:val="bottom"/>
          </w:tcPr>
          <w:p w14:paraId="28BCD4F9" w14:textId="3473BCF3" w:rsidR="00912CE1" w:rsidRPr="00A5742D" w:rsidRDefault="00912CE1" w:rsidP="00912CE1">
            <w:pPr>
              <w:tabs>
                <w:tab w:val="decimal" w:pos="648"/>
              </w:tabs>
              <w:spacing w:line="360" w:lineRule="exact"/>
              <w:ind w:right="43"/>
              <w:jc w:val="both"/>
              <w:rPr>
                <w:rFonts w:ascii="Arial" w:hAnsi="Arial" w:cs="Arial"/>
                <w:sz w:val="22"/>
                <w:szCs w:val="22"/>
              </w:rPr>
            </w:pPr>
          </w:p>
        </w:tc>
        <w:tc>
          <w:tcPr>
            <w:tcW w:w="1305" w:type="dxa"/>
            <w:vAlign w:val="bottom"/>
          </w:tcPr>
          <w:p w14:paraId="6F432048" w14:textId="77777777" w:rsidR="00912CE1" w:rsidRPr="00A5742D" w:rsidRDefault="00912CE1" w:rsidP="00912CE1">
            <w:pPr>
              <w:tabs>
                <w:tab w:val="decimal" w:pos="648"/>
              </w:tabs>
              <w:spacing w:line="360" w:lineRule="exact"/>
              <w:ind w:right="36"/>
              <w:jc w:val="both"/>
              <w:rPr>
                <w:rFonts w:ascii="Arial" w:hAnsi="Arial" w:cs="Arial"/>
                <w:sz w:val="22"/>
                <w:szCs w:val="22"/>
              </w:rPr>
            </w:pPr>
          </w:p>
        </w:tc>
        <w:tc>
          <w:tcPr>
            <w:tcW w:w="1305" w:type="dxa"/>
            <w:shd w:val="clear" w:color="auto" w:fill="auto"/>
            <w:vAlign w:val="bottom"/>
          </w:tcPr>
          <w:p w14:paraId="7D3A6376" w14:textId="71967782" w:rsidR="00912CE1" w:rsidRPr="00A5742D" w:rsidRDefault="00912CE1" w:rsidP="00912CE1">
            <w:pPr>
              <w:tabs>
                <w:tab w:val="decimal" w:pos="648"/>
              </w:tabs>
              <w:spacing w:line="360" w:lineRule="exact"/>
              <w:ind w:right="43"/>
              <w:jc w:val="both"/>
              <w:rPr>
                <w:rFonts w:ascii="Arial" w:hAnsi="Arial" w:cs="Arial"/>
                <w:sz w:val="22"/>
                <w:szCs w:val="22"/>
              </w:rPr>
            </w:pPr>
          </w:p>
        </w:tc>
      </w:tr>
      <w:tr w:rsidR="00BC3131" w:rsidRPr="00A5742D" w14:paraId="5A662916" w14:textId="77777777" w:rsidTr="003D4A48">
        <w:tc>
          <w:tcPr>
            <w:tcW w:w="3960" w:type="dxa"/>
          </w:tcPr>
          <w:p w14:paraId="4E90CD1D" w14:textId="227F653E" w:rsidR="00BC3131" w:rsidRPr="00A5742D" w:rsidRDefault="00BC3131" w:rsidP="00BC3131">
            <w:pPr>
              <w:tabs>
                <w:tab w:val="left" w:pos="900"/>
              </w:tabs>
              <w:spacing w:line="360" w:lineRule="exact"/>
              <w:rPr>
                <w:rFonts w:ascii="Arial" w:hAnsi="Arial" w:cs="Arial"/>
                <w:sz w:val="22"/>
                <w:szCs w:val="22"/>
                <w:cs/>
              </w:rPr>
            </w:pPr>
            <w:r w:rsidRPr="00A5742D">
              <w:rPr>
                <w:rFonts w:ascii="Arial" w:hAnsi="Arial"/>
                <w:sz w:val="22"/>
                <w:szCs w:val="22"/>
              </w:rPr>
              <w:t>Promissory notes</w:t>
            </w:r>
          </w:p>
        </w:tc>
        <w:tc>
          <w:tcPr>
            <w:tcW w:w="1305" w:type="dxa"/>
          </w:tcPr>
          <w:p w14:paraId="2419A682" w14:textId="53A94A31" w:rsidR="00BC3131" w:rsidRPr="00A5742D" w:rsidRDefault="00BC3131" w:rsidP="00BC3131">
            <w:pPr>
              <w:pBdr>
                <w:bottom w:val="double" w:sz="4" w:space="1" w:color="auto"/>
              </w:pBdr>
              <w:tabs>
                <w:tab w:val="decimal" w:pos="648"/>
              </w:tabs>
              <w:spacing w:line="360" w:lineRule="exact"/>
              <w:ind w:right="36"/>
              <w:jc w:val="both"/>
              <w:rPr>
                <w:rFonts w:ascii="Arial" w:hAnsi="Arial" w:cs="Arial"/>
                <w:sz w:val="22"/>
                <w:szCs w:val="22"/>
              </w:rPr>
            </w:pPr>
            <w:r w:rsidRPr="00BC3131">
              <w:rPr>
                <w:rFonts w:ascii="Arial" w:hAnsi="Arial" w:cs="Arial" w:hint="cs"/>
                <w:sz w:val="22"/>
                <w:szCs w:val="22"/>
                <w:cs/>
              </w:rPr>
              <w:t>9,573.23</w:t>
            </w:r>
          </w:p>
        </w:tc>
        <w:tc>
          <w:tcPr>
            <w:tcW w:w="1305" w:type="dxa"/>
          </w:tcPr>
          <w:p w14:paraId="07157BF5" w14:textId="53737F0F" w:rsidR="00BC3131" w:rsidRPr="00A5742D" w:rsidRDefault="00BC3131" w:rsidP="00BC3131">
            <w:pPr>
              <w:pBdr>
                <w:bottom w:val="double" w:sz="4" w:space="1" w:color="auto"/>
              </w:pBdr>
              <w:tabs>
                <w:tab w:val="decimal" w:pos="648"/>
              </w:tabs>
              <w:spacing w:line="360" w:lineRule="exact"/>
              <w:ind w:right="36"/>
              <w:jc w:val="both"/>
              <w:rPr>
                <w:rFonts w:ascii="Arial" w:hAnsi="Arial" w:cs="Arial"/>
                <w:sz w:val="22"/>
                <w:szCs w:val="22"/>
              </w:rPr>
            </w:pPr>
            <w:r w:rsidRPr="00BC3131">
              <w:rPr>
                <w:rFonts w:ascii="Arial" w:hAnsi="Arial" w:cs="Arial"/>
                <w:sz w:val="22"/>
                <w:szCs w:val="22"/>
              </w:rPr>
              <w:t>9,150.50</w:t>
            </w:r>
          </w:p>
        </w:tc>
        <w:tc>
          <w:tcPr>
            <w:tcW w:w="1305" w:type="dxa"/>
          </w:tcPr>
          <w:p w14:paraId="5E41185B" w14:textId="10DE3D7E" w:rsidR="00BC3131" w:rsidRPr="00A5742D" w:rsidRDefault="00BC3131" w:rsidP="00BC3131">
            <w:pPr>
              <w:pBdr>
                <w:bottom w:val="double" w:sz="4" w:space="1" w:color="auto"/>
              </w:pBdr>
              <w:tabs>
                <w:tab w:val="decimal" w:pos="648"/>
              </w:tabs>
              <w:spacing w:line="360" w:lineRule="exact"/>
              <w:ind w:right="36"/>
              <w:jc w:val="both"/>
              <w:rPr>
                <w:rFonts w:ascii="Arial" w:hAnsi="Arial" w:cs="Arial"/>
                <w:sz w:val="22"/>
                <w:szCs w:val="22"/>
              </w:rPr>
            </w:pPr>
            <w:r w:rsidRPr="00BC3131">
              <w:rPr>
                <w:rFonts w:ascii="Arial" w:hAnsi="Arial" w:cs="Arial" w:hint="cs"/>
                <w:sz w:val="22"/>
                <w:szCs w:val="22"/>
                <w:cs/>
              </w:rPr>
              <w:t>8,941.43</w:t>
            </w:r>
          </w:p>
        </w:tc>
        <w:tc>
          <w:tcPr>
            <w:tcW w:w="1305" w:type="dxa"/>
            <w:shd w:val="clear" w:color="auto" w:fill="auto"/>
          </w:tcPr>
          <w:p w14:paraId="0250374D" w14:textId="2FCCD648" w:rsidR="00BC3131" w:rsidRPr="00A5742D" w:rsidRDefault="00BC3131" w:rsidP="00BC3131">
            <w:pPr>
              <w:pBdr>
                <w:bottom w:val="double" w:sz="4" w:space="1" w:color="auto"/>
              </w:pBdr>
              <w:tabs>
                <w:tab w:val="decimal" w:pos="648"/>
              </w:tabs>
              <w:spacing w:line="360" w:lineRule="exact"/>
              <w:ind w:right="36"/>
              <w:jc w:val="both"/>
              <w:rPr>
                <w:rFonts w:ascii="Arial" w:hAnsi="Arial" w:cs="Arial"/>
                <w:sz w:val="22"/>
                <w:szCs w:val="22"/>
              </w:rPr>
            </w:pPr>
            <w:r w:rsidRPr="00EA7818">
              <w:rPr>
                <w:rFonts w:ascii="Arial" w:hAnsi="Arial" w:cs="Arial"/>
                <w:sz w:val="22"/>
                <w:szCs w:val="22"/>
              </w:rPr>
              <w:t>8,773.70</w:t>
            </w:r>
          </w:p>
        </w:tc>
      </w:tr>
      <w:tr w:rsidR="00BC3131" w:rsidRPr="00A5742D" w14:paraId="68AF6218" w14:textId="77777777" w:rsidTr="003D4A48">
        <w:tc>
          <w:tcPr>
            <w:tcW w:w="3960" w:type="dxa"/>
          </w:tcPr>
          <w:p w14:paraId="1C431FF7" w14:textId="34EADDF3" w:rsidR="00BC3131" w:rsidRPr="00A5742D" w:rsidRDefault="00BC3131" w:rsidP="00BC3131">
            <w:pPr>
              <w:tabs>
                <w:tab w:val="left" w:pos="900"/>
              </w:tabs>
              <w:spacing w:line="360" w:lineRule="exact"/>
              <w:ind w:left="250" w:hanging="250"/>
              <w:rPr>
                <w:rFonts w:ascii="Arial" w:hAnsi="Arial" w:cs="Arial"/>
                <w:sz w:val="22"/>
                <w:szCs w:val="22"/>
              </w:rPr>
            </w:pPr>
            <w:r w:rsidRPr="00A5742D">
              <w:rPr>
                <w:rFonts w:ascii="Arial" w:hAnsi="Arial"/>
                <w:sz w:val="22"/>
                <w:szCs w:val="22"/>
                <w:u w:val="single"/>
              </w:rPr>
              <w:t>Bills of exchange</w:t>
            </w:r>
          </w:p>
        </w:tc>
        <w:tc>
          <w:tcPr>
            <w:tcW w:w="1305" w:type="dxa"/>
          </w:tcPr>
          <w:p w14:paraId="562E1195" w14:textId="77777777" w:rsidR="00BC3131" w:rsidRPr="00A5742D" w:rsidRDefault="00BC3131" w:rsidP="00BC3131">
            <w:pPr>
              <w:tabs>
                <w:tab w:val="decimal" w:pos="648"/>
              </w:tabs>
              <w:spacing w:line="360" w:lineRule="exact"/>
              <w:ind w:right="36"/>
              <w:jc w:val="both"/>
              <w:rPr>
                <w:rFonts w:ascii="Arial" w:hAnsi="Arial" w:cs="Arial"/>
                <w:sz w:val="22"/>
                <w:szCs w:val="22"/>
              </w:rPr>
            </w:pPr>
          </w:p>
        </w:tc>
        <w:tc>
          <w:tcPr>
            <w:tcW w:w="1305" w:type="dxa"/>
          </w:tcPr>
          <w:p w14:paraId="40656C94" w14:textId="1D345203" w:rsidR="00BC3131" w:rsidRPr="00A5742D" w:rsidRDefault="00BC3131" w:rsidP="00BC3131">
            <w:pPr>
              <w:tabs>
                <w:tab w:val="decimal" w:pos="648"/>
              </w:tabs>
              <w:spacing w:line="360" w:lineRule="exact"/>
              <w:ind w:right="36"/>
              <w:jc w:val="both"/>
              <w:rPr>
                <w:rFonts w:ascii="Arial" w:hAnsi="Arial" w:cs="Arial"/>
                <w:sz w:val="22"/>
                <w:szCs w:val="22"/>
              </w:rPr>
            </w:pPr>
          </w:p>
        </w:tc>
        <w:tc>
          <w:tcPr>
            <w:tcW w:w="1305" w:type="dxa"/>
          </w:tcPr>
          <w:p w14:paraId="0E032F61" w14:textId="77777777" w:rsidR="00BC3131" w:rsidRPr="00A5742D" w:rsidRDefault="00BC3131" w:rsidP="00BC3131">
            <w:pPr>
              <w:tabs>
                <w:tab w:val="decimal" w:pos="648"/>
              </w:tabs>
              <w:spacing w:line="360" w:lineRule="exact"/>
              <w:ind w:right="36"/>
              <w:jc w:val="both"/>
              <w:rPr>
                <w:rFonts w:ascii="Arial" w:hAnsi="Arial" w:cs="Arial"/>
                <w:sz w:val="22"/>
                <w:szCs w:val="22"/>
                <w:cs/>
              </w:rPr>
            </w:pPr>
          </w:p>
        </w:tc>
        <w:tc>
          <w:tcPr>
            <w:tcW w:w="1305" w:type="dxa"/>
            <w:shd w:val="clear" w:color="auto" w:fill="auto"/>
          </w:tcPr>
          <w:p w14:paraId="2B3D45E6" w14:textId="431BD12C" w:rsidR="00BC3131" w:rsidRPr="00A5742D" w:rsidRDefault="00BC3131" w:rsidP="00BC3131">
            <w:pPr>
              <w:tabs>
                <w:tab w:val="decimal" w:pos="648"/>
              </w:tabs>
              <w:spacing w:line="360" w:lineRule="exact"/>
              <w:ind w:right="36"/>
              <w:jc w:val="both"/>
              <w:rPr>
                <w:rFonts w:ascii="Arial" w:hAnsi="Arial" w:cs="Arial"/>
                <w:sz w:val="22"/>
                <w:szCs w:val="22"/>
              </w:rPr>
            </w:pPr>
          </w:p>
        </w:tc>
      </w:tr>
      <w:tr w:rsidR="00BC3131" w:rsidRPr="00A5742D" w14:paraId="130BB37E" w14:textId="77777777" w:rsidTr="003D4A48">
        <w:tc>
          <w:tcPr>
            <w:tcW w:w="3960" w:type="dxa"/>
          </w:tcPr>
          <w:p w14:paraId="2B530EE2" w14:textId="1D2FF125" w:rsidR="00BC3131" w:rsidRPr="00A5742D" w:rsidRDefault="00BC3131" w:rsidP="00BC3131">
            <w:pPr>
              <w:tabs>
                <w:tab w:val="left" w:pos="900"/>
              </w:tabs>
              <w:spacing w:line="360" w:lineRule="exact"/>
              <w:rPr>
                <w:rFonts w:ascii="Arial" w:hAnsi="Arial" w:cs="Arial"/>
                <w:sz w:val="22"/>
                <w:szCs w:val="22"/>
                <w:cs/>
              </w:rPr>
            </w:pPr>
            <w:r w:rsidRPr="00A5742D">
              <w:rPr>
                <w:rFonts w:ascii="Arial" w:hAnsi="Arial"/>
                <w:sz w:val="22"/>
                <w:szCs w:val="22"/>
              </w:rPr>
              <w:t>Face value</w:t>
            </w:r>
          </w:p>
        </w:tc>
        <w:tc>
          <w:tcPr>
            <w:tcW w:w="1305" w:type="dxa"/>
          </w:tcPr>
          <w:p w14:paraId="2C6EB79D" w14:textId="67BE1BC9" w:rsidR="00BC3131" w:rsidRPr="00A5742D" w:rsidRDefault="00BC3131" w:rsidP="00BC3131">
            <w:pPr>
              <w:tabs>
                <w:tab w:val="decimal" w:pos="648"/>
              </w:tabs>
              <w:spacing w:line="360" w:lineRule="exact"/>
              <w:ind w:right="36"/>
              <w:jc w:val="both"/>
              <w:rPr>
                <w:rFonts w:ascii="Arial" w:hAnsi="Arial" w:cs="Arial"/>
                <w:sz w:val="22"/>
                <w:szCs w:val="22"/>
              </w:rPr>
            </w:pPr>
            <w:r w:rsidRPr="00BC3131">
              <w:rPr>
                <w:rFonts w:ascii="Arial" w:hAnsi="Arial" w:cs="Arial" w:hint="cs"/>
                <w:sz w:val="22"/>
                <w:szCs w:val="22"/>
                <w:cs/>
              </w:rPr>
              <w:t>6,000.00</w:t>
            </w:r>
          </w:p>
        </w:tc>
        <w:tc>
          <w:tcPr>
            <w:tcW w:w="1305" w:type="dxa"/>
          </w:tcPr>
          <w:p w14:paraId="2E86CEC3" w14:textId="52BCDBB1" w:rsidR="00BC3131" w:rsidRPr="00A5742D" w:rsidRDefault="00BC3131" w:rsidP="00BC3131">
            <w:pPr>
              <w:tabs>
                <w:tab w:val="decimal" w:pos="648"/>
              </w:tabs>
              <w:spacing w:line="360" w:lineRule="exact"/>
              <w:ind w:right="36"/>
              <w:jc w:val="both"/>
              <w:rPr>
                <w:rFonts w:ascii="Arial" w:hAnsi="Arial" w:cs="Arial"/>
                <w:sz w:val="22"/>
                <w:szCs w:val="22"/>
              </w:rPr>
            </w:pPr>
            <w:r w:rsidRPr="00BC3131">
              <w:rPr>
                <w:rFonts w:ascii="Arial" w:hAnsi="Arial" w:cs="Arial" w:hint="cs"/>
                <w:sz w:val="22"/>
                <w:szCs w:val="22"/>
                <w:cs/>
              </w:rPr>
              <w:t>5,555.00</w:t>
            </w:r>
          </w:p>
        </w:tc>
        <w:tc>
          <w:tcPr>
            <w:tcW w:w="1305" w:type="dxa"/>
          </w:tcPr>
          <w:p w14:paraId="04B6E8AF" w14:textId="3244E481" w:rsidR="00BC3131" w:rsidRPr="00A5742D" w:rsidRDefault="00BC3131" w:rsidP="00BC3131">
            <w:pPr>
              <w:tabs>
                <w:tab w:val="decimal" w:pos="648"/>
              </w:tabs>
              <w:spacing w:line="360" w:lineRule="exact"/>
              <w:ind w:right="36"/>
              <w:jc w:val="both"/>
              <w:rPr>
                <w:rFonts w:ascii="Arial" w:hAnsi="Arial" w:cs="Arial"/>
                <w:sz w:val="22"/>
                <w:szCs w:val="22"/>
              </w:rPr>
            </w:pPr>
            <w:r w:rsidRPr="00BC3131">
              <w:rPr>
                <w:rFonts w:ascii="Arial" w:hAnsi="Arial" w:cs="Arial" w:hint="cs"/>
                <w:sz w:val="22"/>
                <w:szCs w:val="22"/>
                <w:cs/>
              </w:rPr>
              <w:t>6,000.00</w:t>
            </w:r>
          </w:p>
        </w:tc>
        <w:tc>
          <w:tcPr>
            <w:tcW w:w="1305" w:type="dxa"/>
            <w:shd w:val="clear" w:color="auto" w:fill="auto"/>
          </w:tcPr>
          <w:p w14:paraId="78092CE1" w14:textId="5F3517AC" w:rsidR="00BC3131" w:rsidRPr="00A5742D" w:rsidRDefault="00BC3131" w:rsidP="00BC3131">
            <w:pPr>
              <w:tabs>
                <w:tab w:val="decimal" w:pos="648"/>
              </w:tabs>
              <w:spacing w:line="360" w:lineRule="exact"/>
              <w:ind w:right="36"/>
              <w:jc w:val="both"/>
              <w:rPr>
                <w:rFonts w:ascii="Arial" w:hAnsi="Arial" w:cs="Arial"/>
                <w:sz w:val="22"/>
                <w:szCs w:val="22"/>
              </w:rPr>
            </w:pPr>
            <w:r w:rsidRPr="00EA7818">
              <w:rPr>
                <w:rFonts w:ascii="Arial" w:hAnsi="Arial" w:cs="Arial" w:hint="cs"/>
                <w:sz w:val="22"/>
                <w:szCs w:val="22"/>
                <w:cs/>
              </w:rPr>
              <w:t>5,555.00</w:t>
            </w:r>
          </w:p>
        </w:tc>
      </w:tr>
      <w:tr w:rsidR="00BC3131" w:rsidRPr="00A5742D" w14:paraId="784A2CC2" w14:textId="77777777" w:rsidTr="003D4A48">
        <w:tc>
          <w:tcPr>
            <w:tcW w:w="3960" w:type="dxa"/>
          </w:tcPr>
          <w:p w14:paraId="42F1B713" w14:textId="49868F24" w:rsidR="00BC3131" w:rsidRPr="00A5742D" w:rsidRDefault="00BC3131" w:rsidP="00BC3131">
            <w:pPr>
              <w:tabs>
                <w:tab w:val="left" w:pos="900"/>
              </w:tabs>
              <w:spacing w:line="360" w:lineRule="exact"/>
              <w:rPr>
                <w:rFonts w:ascii="Arial" w:hAnsi="Arial" w:cs="Arial"/>
                <w:sz w:val="22"/>
                <w:szCs w:val="22"/>
              </w:rPr>
            </w:pPr>
            <w:r w:rsidRPr="00A5742D">
              <w:rPr>
                <w:rFonts w:ascii="Arial" w:hAnsi="Arial"/>
                <w:sz w:val="22"/>
                <w:szCs w:val="22"/>
              </w:rPr>
              <w:t>Less: Prepaid interest expense</w:t>
            </w:r>
          </w:p>
        </w:tc>
        <w:tc>
          <w:tcPr>
            <w:tcW w:w="1305" w:type="dxa"/>
          </w:tcPr>
          <w:p w14:paraId="4E09269F" w14:textId="17FEF31F" w:rsidR="00BC3131" w:rsidRPr="00A5742D" w:rsidRDefault="00BC3131" w:rsidP="00BC3131">
            <w:pPr>
              <w:pBdr>
                <w:bottom w:val="single" w:sz="4" w:space="1" w:color="auto"/>
              </w:pBdr>
              <w:tabs>
                <w:tab w:val="decimal" w:pos="648"/>
              </w:tabs>
              <w:spacing w:line="360" w:lineRule="exact"/>
              <w:ind w:right="36"/>
              <w:jc w:val="both"/>
              <w:rPr>
                <w:rFonts w:ascii="Arial" w:hAnsi="Arial" w:cs="Arial"/>
                <w:sz w:val="22"/>
                <w:szCs w:val="22"/>
              </w:rPr>
            </w:pPr>
            <w:r w:rsidRPr="00BC3131">
              <w:rPr>
                <w:rFonts w:ascii="Arial" w:hAnsi="Arial" w:cs="Arial"/>
                <w:sz w:val="22"/>
                <w:szCs w:val="22"/>
              </w:rPr>
              <w:t>(</w:t>
            </w:r>
            <w:r w:rsidRPr="00BC3131">
              <w:rPr>
                <w:rFonts w:ascii="Arial" w:hAnsi="Arial" w:cs="Arial" w:hint="cs"/>
                <w:sz w:val="22"/>
                <w:szCs w:val="22"/>
                <w:cs/>
              </w:rPr>
              <w:t>81.11</w:t>
            </w:r>
            <w:r w:rsidRPr="00BC3131">
              <w:rPr>
                <w:rFonts w:ascii="Arial" w:hAnsi="Arial" w:cs="Arial"/>
                <w:sz w:val="22"/>
                <w:szCs w:val="22"/>
              </w:rPr>
              <w:t>)</w:t>
            </w:r>
          </w:p>
        </w:tc>
        <w:tc>
          <w:tcPr>
            <w:tcW w:w="1305" w:type="dxa"/>
          </w:tcPr>
          <w:p w14:paraId="501B8FFB" w14:textId="612286F1" w:rsidR="00BC3131" w:rsidRPr="00A5742D" w:rsidRDefault="00BC3131" w:rsidP="00BC3131">
            <w:pPr>
              <w:pBdr>
                <w:bottom w:val="single" w:sz="4" w:space="1" w:color="auto"/>
              </w:pBdr>
              <w:tabs>
                <w:tab w:val="decimal" w:pos="648"/>
              </w:tabs>
              <w:spacing w:line="360" w:lineRule="exact"/>
              <w:ind w:right="36"/>
              <w:jc w:val="both"/>
              <w:rPr>
                <w:rFonts w:ascii="Arial" w:hAnsi="Arial" w:cs="Arial"/>
                <w:sz w:val="22"/>
                <w:szCs w:val="22"/>
                <w:cs/>
              </w:rPr>
            </w:pPr>
            <w:r w:rsidRPr="00BC3131">
              <w:rPr>
                <w:rFonts w:ascii="Arial" w:hAnsi="Arial" w:cs="Arial"/>
                <w:sz w:val="22"/>
                <w:szCs w:val="22"/>
              </w:rPr>
              <w:t>(56.41)</w:t>
            </w:r>
          </w:p>
        </w:tc>
        <w:tc>
          <w:tcPr>
            <w:tcW w:w="1305" w:type="dxa"/>
          </w:tcPr>
          <w:p w14:paraId="4C6F7171" w14:textId="049FBEF2" w:rsidR="00BC3131" w:rsidRPr="00A5742D" w:rsidRDefault="00BC3131" w:rsidP="00BC3131">
            <w:pPr>
              <w:pBdr>
                <w:bottom w:val="single" w:sz="4" w:space="1" w:color="auto"/>
              </w:pBdr>
              <w:tabs>
                <w:tab w:val="decimal" w:pos="648"/>
              </w:tabs>
              <w:spacing w:line="360" w:lineRule="exact"/>
              <w:ind w:right="36"/>
              <w:jc w:val="both"/>
              <w:rPr>
                <w:rFonts w:ascii="Arial" w:hAnsi="Arial" w:cs="Arial"/>
                <w:sz w:val="22"/>
                <w:szCs w:val="22"/>
              </w:rPr>
            </w:pPr>
            <w:r w:rsidRPr="00BC3131">
              <w:rPr>
                <w:rFonts w:ascii="Arial" w:hAnsi="Arial" w:cs="Arial"/>
                <w:sz w:val="22"/>
                <w:szCs w:val="22"/>
              </w:rPr>
              <w:t>(</w:t>
            </w:r>
            <w:r w:rsidRPr="00BC3131">
              <w:rPr>
                <w:rFonts w:ascii="Arial" w:hAnsi="Arial" w:cs="Arial" w:hint="cs"/>
                <w:sz w:val="22"/>
                <w:szCs w:val="22"/>
                <w:cs/>
              </w:rPr>
              <w:t>81.11</w:t>
            </w:r>
            <w:r w:rsidRPr="00BC3131">
              <w:rPr>
                <w:rFonts w:ascii="Arial" w:hAnsi="Arial" w:cs="Arial"/>
                <w:sz w:val="22"/>
                <w:szCs w:val="22"/>
              </w:rPr>
              <w:t>)</w:t>
            </w:r>
          </w:p>
        </w:tc>
        <w:tc>
          <w:tcPr>
            <w:tcW w:w="1305" w:type="dxa"/>
            <w:shd w:val="clear" w:color="auto" w:fill="auto"/>
          </w:tcPr>
          <w:p w14:paraId="6A5FCD0C" w14:textId="50EFE0C9" w:rsidR="00BC3131" w:rsidRPr="00A5742D" w:rsidRDefault="00BC3131" w:rsidP="00BC3131">
            <w:pPr>
              <w:pBdr>
                <w:bottom w:val="single" w:sz="4" w:space="1" w:color="auto"/>
              </w:pBdr>
              <w:tabs>
                <w:tab w:val="decimal" w:pos="648"/>
              </w:tabs>
              <w:spacing w:line="360" w:lineRule="exact"/>
              <w:ind w:right="36"/>
              <w:jc w:val="both"/>
              <w:rPr>
                <w:rFonts w:ascii="Arial" w:hAnsi="Arial" w:cs="Arial"/>
                <w:sz w:val="22"/>
                <w:szCs w:val="22"/>
                <w:cs/>
              </w:rPr>
            </w:pPr>
            <w:r w:rsidRPr="00EA7818">
              <w:rPr>
                <w:rFonts w:ascii="Arial" w:hAnsi="Arial" w:cs="Arial"/>
                <w:sz w:val="22"/>
                <w:szCs w:val="22"/>
              </w:rPr>
              <w:t>(56.41)</w:t>
            </w:r>
          </w:p>
        </w:tc>
      </w:tr>
      <w:tr w:rsidR="00BC3131" w:rsidRPr="00A5742D" w14:paraId="0A35378E" w14:textId="77777777" w:rsidTr="003D4A48">
        <w:tc>
          <w:tcPr>
            <w:tcW w:w="3960" w:type="dxa"/>
          </w:tcPr>
          <w:p w14:paraId="50A401CA" w14:textId="67A5A868" w:rsidR="00BC3131" w:rsidRPr="00A5742D" w:rsidRDefault="00BC3131" w:rsidP="00BC3131">
            <w:pPr>
              <w:tabs>
                <w:tab w:val="left" w:pos="900"/>
              </w:tabs>
              <w:spacing w:line="360" w:lineRule="exact"/>
              <w:rPr>
                <w:rFonts w:ascii="Arial" w:hAnsi="Arial" w:cs="Arial"/>
                <w:sz w:val="22"/>
                <w:szCs w:val="22"/>
              </w:rPr>
            </w:pPr>
            <w:r w:rsidRPr="00A5742D">
              <w:rPr>
                <w:rFonts w:ascii="Arial" w:hAnsi="Arial"/>
                <w:sz w:val="22"/>
                <w:szCs w:val="22"/>
              </w:rPr>
              <w:t>Bills of exchange - net</w:t>
            </w:r>
          </w:p>
        </w:tc>
        <w:tc>
          <w:tcPr>
            <w:tcW w:w="1305" w:type="dxa"/>
            <w:shd w:val="clear" w:color="auto" w:fill="auto"/>
          </w:tcPr>
          <w:p w14:paraId="3EE59134" w14:textId="7F6CF2E5" w:rsidR="00BC3131" w:rsidRPr="00A5742D" w:rsidRDefault="00BC3131" w:rsidP="00BC3131">
            <w:pPr>
              <w:pBdr>
                <w:bottom w:val="double" w:sz="4" w:space="1" w:color="auto"/>
              </w:pBdr>
              <w:tabs>
                <w:tab w:val="decimal" w:pos="648"/>
              </w:tabs>
              <w:spacing w:line="360" w:lineRule="exact"/>
              <w:ind w:right="36"/>
              <w:jc w:val="both"/>
              <w:rPr>
                <w:rFonts w:ascii="Arial" w:hAnsi="Arial" w:cs="Arial"/>
                <w:sz w:val="22"/>
                <w:szCs w:val="22"/>
              </w:rPr>
            </w:pPr>
            <w:r w:rsidRPr="00BC3131">
              <w:rPr>
                <w:rFonts w:ascii="Arial" w:hAnsi="Arial" w:cs="Arial"/>
                <w:sz w:val="22"/>
                <w:szCs w:val="22"/>
              </w:rPr>
              <w:t>5,918.89</w:t>
            </w:r>
          </w:p>
        </w:tc>
        <w:tc>
          <w:tcPr>
            <w:tcW w:w="1305" w:type="dxa"/>
            <w:shd w:val="clear" w:color="auto" w:fill="auto"/>
          </w:tcPr>
          <w:p w14:paraId="0800442C" w14:textId="0C946BDA" w:rsidR="00BC3131" w:rsidRPr="00A5742D" w:rsidRDefault="00BC3131" w:rsidP="00BC3131">
            <w:pPr>
              <w:pBdr>
                <w:bottom w:val="double" w:sz="4" w:space="1" w:color="auto"/>
              </w:pBdr>
              <w:tabs>
                <w:tab w:val="decimal" w:pos="648"/>
              </w:tabs>
              <w:spacing w:line="360" w:lineRule="exact"/>
              <w:ind w:right="36"/>
              <w:jc w:val="both"/>
              <w:rPr>
                <w:rFonts w:ascii="Arial" w:hAnsi="Arial" w:cs="Arial"/>
                <w:sz w:val="22"/>
                <w:szCs w:val="22"/>
              </w:rPr>
            </w:pPr>
            <w:r w:rsidRPr="00BC3131">
              <w:rPr>
                <w:rFonts w:ascii="Arial" w:hAnsi="Arial" w:cs="Arial" w:hint="cs"/>
                <w:sz w:val="22"/>
                <w:szCs w:val="22"/>
                <w:cs/>
              </w:rPr>
              <w:t>5,498.59</w:t>
            </w:r>
          </w:p>
        </w:tc>
        <w:tc>
          <w:tcPr>
            <w:tcW w:w="1305" w:type="dxa"/>
          </w:tcPr>
          <w:p w14:paraId="0D43FC04" w14:textId="34FA31E9" w:rsidR="00BC3131" w:rsidRPr="00A5742D" w:rsidRDefault="00BC3131" w:rsidP="00BC3131">
            <w:pPr>
              <w:pBdr>
                <w:bottom w:val="double" w:sz="4" w:space="1" w:color="auto"/>
              </w:pBdr>
              <w:tabs>
                <w:tab w:val="decimal" w:pos="648"/>
              </w:tabs>
              <w:spacing w:line="360" w:lineRule="exact"/>
              <w:ind w:right="36"/>
              <w:jc w:val="both"/>
              <w:rPr>
                <w:rFonts w:ascii="Arial" w:hAnsi="Arial" w:cs="Arial"/>
                <w:sz w:val="22"/>
                <w:szCs w:val="22"/>
              </w:rPr>
            </w:pPr>
            <w:r w:rsidRPr="00BC3131">
              <w:rPr>
                <w:rFonts w:ascii="Arial" w:hAnsi="Arial" w:cs="Arial"/>
                <w:sz w:val="22"/>
                <w:szCs w:val="22"/>
              </w:rPr>
              <w:t>5,918.89</w:t>
            </w:r>
          </w:p>
        </w:tc>
        <w:tc>
          <w:tcPr>
            <w:tcW w:w="1305" w:type="dxa"/>
            <w:shd w:val="clear" w:color="auto" w:fill="auto"/>
          </w:tcPr>
          <w:p w14:paraId="0427E97E" w14:textId="2327D55E" w:rsidR="00BC3131" w:rsidRPr="00A5742D" w:rsidRDefault="00BC3131" w:rsidP="00BC3131">
            <w:pPr>
              <w:pBdr>
                <w:bottom w:val="double" w:sz="4" w:space="1" w:color="auto"/>
              </w:pBdr>
              <w:tabs>
                <w:tab w:val="decimal" w:pos="648"/>
              </w:tabs>
              <w:spacing w:line="360" w:lineRule="exact"/>
              <w:ind w:right="36"/>
              <w:jc w:val="both"/>
              <w:rPr>
                <w:rFonts w:ascii="Arial" w:hAnsi="Arial" w:cs="Arial"/>
                <w:sz w:val="22"/>
                <w:szCs w:val="22"/>
              </w:rPr>
            </w:pPr>
            <w:r w:rsidRPr="00EA7818">
              <w:rPr>
                <w:rFonts w:ascii="Arial" w:hAnsi="Arial" w:cs="Arial" w:hint="cs"/>
                <w:sz w:val="22"/>
                <w:szCs w:val="22"/>
                <w:cs/>
              </w:rPr>
              <w:t>5,498.59</w:t>
            </w:r>
          </w:p>
        </w:tc>
      </w:tr>
    </w:tbl>
    <w:p w14:paraId="4C05CE53" w14:textId="0984BE24" w:rsidR="00BB52FC" w:rsidRDefault="009712FE" w:rsidP="00CB593A">
      <w:pPr>
        <w:tabs>
          <w:tab w:val="left" w:pos="900"/>
        </w:tabs>
        <w:spacing w:before="240" w:line="380" w:lineRule="exact"/>
        <w:ind w:left="547" w:right="-43" w:hanging="547"/>
        <w:jc w:val="both"/>
        <w:rPr>
          <w:rFonts w:ascii="Arial" w:hAnsi="Arial" w:cs="Arial"/>
          <w:sz w:val="22"/>
          <w:szCs w:val="22"/>
        </w:rPr>
      </w:pPr>
      <w:r w:rsidRPr="00FE02F7">
        <w:rPr>
          <w:rFonts w:ascii="Arial" w:hAnsi="Arial" w:cs="Arial"/>
          <w:sz w:val="22"/>
          <w:szCs w:val="22"/>
        </w:rPr>
        <w:tab/>
      </w:r>
      <w:r w:rsidR="00266AFA" w:rsidRPr="00FE02F7">
        <w:rPr>
          <w:rFonts w:ascii="Arial" w:hAnsi="Arial" w:cs="Arial"/>
          <w:sz w:val="22"/>
          <w:szCs w:val="22"/>
        </w:rPr>
        <w:t xml:space="preserve">As </w:t>
      </w:r>
      <w:proofErr w:type="gramStart"/>
      <w:r w:rsidR="00266AFA" w:rsidRPr="00FE02F7">
        <w:rPr>
          <w:rFonts w:ascii="Arial" w:hAnsi="Arial" w:cs="Arial"/>
          <w:sz w:val="22"/>
          <w:szCs w:val="22"/>
        </w:rPr>
        <w:t>at</w:t>
      </w:r>
      <w:proofErr w:type="gramEnd"/>
      <w:r w:rsidR="00354958">
        <w:rPr>
          <w:rFonts w:ascii="Arial" w:hAnsi="Arial" w:cs="Arial"/>
          <w:sz w:val="22"/>
          <w:szCs w:val="22"/>
        </w:rPr>
        <w:t xml:space="preserve"> 31 December 20</w:t>
      </w:r>
      <w:r w:rsidR="00EB6FA1">
        <w:rPr>
          <w:rFonts w:ascii="Arial" w:hAnsi="Arial" w:cs="Arial"/>
          <w:sz w:val="22"/>
          <w:szCs w:val="22"/>
        </w:rPr>
        <w:t>2</w:t>
      </w:r>
      <w:r w:rsidR="00912CE1">
        <w:rPr>
          <w:rFonts w:ascii="Arial" w:hAnsi="Arial" w:cs="Arial"/>
          <w:sz w:val="22"/>
          <w:szCs w:val="22"/>
        </w:rPr>
        <w:t>4</w:t>
      </w:r>
      <w:r w:rsidR="00583866" w:rsidRPr="00FE02F7">
        <w:rPr>
          <w:rFonts w:ascii="Arial" w:hAnsi="Arial" w:cs="Arial"/>
          <w:sz w:val="22"/>
          <w:szCs w:val="22"/>
        </w:rPr>
        <w:t>,</w:t>
      </w:r>
      <w:r w:rsidR="00CE33DE" w:rsidRPr="00FE02F7">
        <w:rPr>
          <w:rFonts w:ascii="Arial" w:hAnsi="Arial" w:cs="Arial"/>
          <w:sz w:val="22"/>
          <w:szCs w:val="22"/>
        </w:rPr>
        <w:t xml:space="preserve"> short-term loans from </w:t>
      </w:r>
      <w:r w:rsidR="00D92797" w:rsidRPr="00FE02F7">
        <w:rPr>
          <w:rFonts w:ascii="Arial" w:hAnsi="Arial" w:cs="Arial"/>
          <w:sz w:val="22"/>
          <w:szCs w:val="22"/>
        </w:rPr>
        <w:t xml:space="preserve">banks </w:t>
      </w:r>
      <w:r w:rsidR="00E069F0" w:rsidRPr="00FE02F7">
        <w:rPr>
          <w:rFonts w:ascii="Arial" w:hAnsi="Arial" w:cs="Arial"/>
          <w:sz w:val="22"/>
          <w:szCs w:val="22"/>
        </w:rPr>
        <w:t>carry</w:t>
      </w:r>
      <w:r w:rsidR="00266AFA" w:rsidRPr="00FE02F7">
        <w:rPr>
          <w:rFonts w:ascii="Arial" w:hAnsi="Arial" w:cs="Arial"/>
          <w:sz w:val="22"/>
          <w:szCs w:val="22"/>
        </w:rPr>
        <w:t xml:space="preserve"> interest at rates of </w:t>
      </w:r>
      <w:r w:rsidR="00BC3131">
        <w:rPr>
          <w:rFonts w:ascii="Arial" w:hAnsi="Arial" w:cs="Arial"/>
          <w:sz w:val="22"/>
          <w:szCs w:val="22"/>
        </w:rPr>
        <w:t>3.00</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BC3131">
        <w:rPr>
          <w:rFonts w:ascii="Arial" w:hAnsi="Arial" w:cs="Arial"/>
          <w:sz w:val="22"/>
          <w:szCs w:val="22"/>
        </w:rPr>
        <w:t>5.15</w:t>
      </w:r>
      <w:r w:rsidR="0073248B">
        <w:rPr>
          <w:rFonts w:ascii="Arial" w:hAnsi="Arial" w:cs="Arial"/>
          <w:sz w:val="22"/>
          <w:szCs w:val="22"/>
        </w:rPr>
        <w:t>%</w:t>
      </w:r>
      <w:r w:rsidR="00BB0188" w:rsidRPr="00FE02F7">
        <w:rPr>
          <w:rFonts w:ascii="Arial" w:hAnsi="Arial" w:cs="Arial"/>
          <w:sz w:val="22"/>
          <w:szCs w:val="22"/>
        </w:rPr>
        <w:t xml:space="preserve"> </w:t>
      </w:r>
      <w:r w:rsidR="00266AFA" w:rsidRPr="00FE02F7">
        <w:rPr>
          <w:rFonts w:ascii="Arial" w:hAnsi="Arial" w:cs="Arial"/>
          <w:sz w:val="22"/>
          <w:szCs w:val="22"/>
        </w:rPr>
        <w:t xml:space="preserve">per annum </w:t>
      </w:r>
      <w:r w:rsidR="00741625">
        <w:rPr>
          <w:rFonts w:ascii="Arial" w:hAnsi="Arial" w:cs="Arial"/>
          <w:sz w:val="22"/>
          <w:szCs w:val="22"/>
        </w:rPr>
        <w:t xml:space="preserve">and are unsecured loans </w:t>
      </w:r>
      <w:r w:rsidR="00CB7AB3" w:rsidRPr="00FE02F7">
        <w:rPr>
          <w:rFonts w:ascii="Arial" w:hAnsi="Arial" w:cs="Arial"/>
          <w:sz w:val="22"/>
          <w:szCs w:val="22"/>
        </w:rPr>
        <w:t>(</w:t>
      </w:r>
      <w:r w:rsidR="008D4F07">
        <w:rPr>
          <w:rFonts w:ascii="Arial" w:hAnsi="Arial" w:cs="Arial"/>
          <w:sz w:val="22"/>
          <w:szCs w:val="22"/>
        </w:rPr>
        <w:t>20</w:t>
      </w:r>
      <w:r w:rsidR="00EB6FA1">
        <w:rPr>
          <w:rFonts w:ascii="Arial" w:hAnsi="Arial" w:cs="Arial"/>
          <w:sz w:val="22"/>
          <w:szCs w:val="22"/>
        </w:rPr>
        <w:t>2</w:t>
      </w:r>
      <w:r w:rsidR="00912CE1">
        <w:rPr>
          <w:rFonts w:ascii="Arial" w:hAnsi="Arial" w:cs="Arial"/>
          <w:sz w:val="22"/>
          <w:szCs w:val="22"/>
        </w:rPr>
        <w:t>3</w:t>
      </w:r>
      <w:r w:rsidR="00DC03EE">
        <w:rPr>
          <w:rFonts w:ascii="Arial" w:hAnsi="Arial" w:cs="Arial"/>
          <w:sz w:val="22"/>
          <w:szCs w:val="22"/>
        </w:rPr>
        <w:t xml:space="preserve">: </w:t>
      </w:r>
      <w:r w:rsidR="00912CE1">
        <w:rPr>
          <w:rFonts w:ascii="Arial" w:hAnsi="Arial" w:cs="Arial"/>
          <w:sz w:val="22"/>
          <w:szCs w:val="22"/>
        </w:rPr>
        <w:t>2.90% to 4.25</w:t>
      </w:r>
      <w:r w:rsidR="005E198E">
        <w:rPr>
          <w:rFonts w:ascii="Arial" w:hAnsi="Arial" w:cs="Arial"/>
          <w:sz w:val="22"/>
          <w:szCs w:val="22"/>
        </w:rPr>
        <w:t>%</w:t>
      </w:r>
      <w:r w:rsidR="00CB7AB3" w:rsidRPr="00FE02F7">
        <w:rPr>
          <w:rFonts w:ascii="Arial" w:hAnsi="Arial" w:cs="Arial"/>
          <w:sz w:val="22"/>
          <w:szCs w:val="22"/>
        </w:rPr>
        <w:t xml:space="preserve"> per annum</w:t>
      </w:r>
      <w:r w:rsidR="00043D26">
        <w:rPr>
          <w:rFonts w:ascii="Arial" w:hAnsi="Arial" w:cs="Arial"/>
          <w:sz w:val="22"/>
          <w:szCs w:val="22"/>
        </w:rPr>
        <w:t>)</w:t>
      </w:r>
      <w:r w:rsidR="00CB7AB3" w:rsidRPr="00FE02F7">
        <w:rPr>
          <w:rFonts w:ascii="Arial" w:hAnsi="Arial" w:cs="Arial"/>
          <w:sz w:val="22"/>
          <w:szCs w:val="22"/>
        </w:rPr>
        <w:t>.</w:t>
      </w:r>
      <w:r w:rsidR="007A213C" w:rsidRPr="00043D26">
        <w:rPr>
          <w:rFonts w:ascii="Arial" w:hAnsi="Arial" w:cs="Arial" w:hint="cs"/>
          <w:sz w:val="22"/>
          <w:szCs w:val="22"/>
          <w:cs/>
        </w:rPr>
        <w:t xml:space="preserve"> </w:t>
      </w:r>
      <w:r w:rsidR="000C44A5" w:rsidRPr="00FE02F7">
        <w:rPr>
          <w:rFonts w:ascii="Arial" w:hAnsi="Arial" w:cs="Arial"/>
          <w:sz w:val="22"/>
          <w:szCs w:val="22"/>
        </w:rPr>
        <w:t>Bills of exchange carry interest at rate</w:t>
      </w:r>
      <w:r w:rsidR="00D97BA4" w:rsidRPr="00FE02F7">
        <w:rPr>
          <w:rFonts w:ascii="Arial" w:hAnsi="Arial" w:cs="Arial"/>
          <w:sz w:val="22"/>
          <w:szCs w:val="22"/>
        </w:rPr>
        <w:t>s</w:t>
      </w:r>
      <w:r w:rsidR="000C44A5" w:rsidRPr="00FE02F7">
        <w:rPr>
          <w:rFonts w:ascii="Arial" w:hAnsi="Arial" w:cs="Arial"/>
          <w:sz w:val="22"/>
          <w:szCs w:val="22"/>
        </w:rPr>
        <w:t xml:space="preserve"> of </w:t>
      </w:r>
      <w:r w:rsidR="00BC3131">
        <w:rPr>
          <w:rFonts w:ascii="Arial" w:hAnsi="Arial" w:cs="Arial"/>
          <w:sz w:val="22"/>
          <w:szCs w:val="22"/>
        </w:rPr>
        <w:t>3.10</w:t>
      </w:r>
      <w:r w:rsidR="00347CC6">
        <w:rPr>
          <w:rFonts w:ascii="Arial" w:hAnsi="Arial" w:cs="Arial"/>
          <w:sz w:val="22"/>
          <w:szCs w:val="22"/>
        </w:rPr>
        <w:t>%</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BC3131">
        <w:rPr>
          <w:rFonts w:ascii="Arial" w:hAnsi="Arial" w:cs="Arial"/>
          <w:sz w:val="22"/>
          <w:szCs w:val="22"/>
        </w:rPr>
        <w:t>3.60</w:t>
      </w:r>
      <w:r w:rsidR="00763BFF">
        <w:rPr>
          <w:rFonts w:ascii="Arial" w:hAnsi="Arial" w:cs="Arial"/>
          <w:sz w:val="22"/>
          <w:szCs w:val="22"/>
        </w:rPr>
        <w:t>%</w:t>
      </w:r>
      <w:r w:rsidR="00AE562F">
        <w:rPr>
          <w:rFonts w:ascii="Arial" w:hAnsi="Arial" w:cs="Arial"/>
          <w:sz w:val="22"/>
          <w:szCs w:val="22"/>
        </w:rPr>
        <w:t xml:space="preserve"> </w:t>
      </w:r>
      <w:r w:rsidR="000C44A5" w:rsidRPr="00FE02F7">
        <w:rPr>
          <w:rFonts w:ascii="Arial" w:hAnsi="Arial" w:cs="Arial"/>
          <w:sz w:val="22"/>
          <w:szCs w:val="22"/>
        </w:rPr>
        <w:t>per annum</w:t>
      </w:r>
      <w:r w:rsidR="00867573">
        <w:rPr>
          <w:rFonts w:ascii="Arial" w:hAnsi="Arial" w:cs="Arial"/>
          <w:sz w:val="22"/>
          <w:szCs w:val="22"/>
        </w:rPr>
        <w:t xml:space="preserve"> </w:t>
      </w:r>
      <w:r w:rsidR="000C44A5" w:rsidRPr="00FE02F7">
        <w:rPr>
          <w:rFonts w:ascii="Arial" w:hAnsi="Arial" w:cs="Arial"/>
          <w:sz w:val="22"/>
          <w:szCs w:val="22"/>
        </w:rPr>
        <w:t>(</w:t>
      </w:r>
      <w:r w:rsidR="008D4F07">
        <w:rPr>
          <w:rFonts w:ascii="Arial" w:hAnsi="Arial" w:cs="Arial"/>
          <w:sz w:val="22"/>
          <w:szCs w:val="22"/>
        </w:rPr>
        <w:t>20</w:t>
      </w:r>
      <w:r w:rsidR="00EB6FA1">
        <w:rPr>
          <w:rFonts w:ascii="Arial" w:hAnsi="Arial" w:cs="Arial"/>
          <w:sz w:val="22"/>
          <w:szCs w:val="22"/>
        </w:rPr>
        <w:t>2</w:t>
      </w:r>
      <w:r w:rsidR="00912CE1">
        <w:rPr>
          <w:rFonts w:ascii="Arial" w:hAnsi="Arial" w:cs="Arial"/>
          <w:sz w:val="22"/>
          <w:szCs w:val="22"/>
        </w:rPr>
        <w:t>3</w:t>
      </w:r>
      <w:r w:rsidR="000C44A5" w:rsidRPr="00FE02F7">
        <w:rPr>
          <w:rFonts w:ascii="Arial" w:hAnsi="Arial" w:cs="Arial"/>
          <w:sz w:val="22"/>
          <w:szCs w:val="22"/>
        </w:rPr>
        <w:t>:</w:t>
      </w:r>
      <w:r w:rsidR="004245C4">
        <w:rPr>
          <w:rFonts w:ascii="Arial" w:hAnsi="Arial" w:cs="Arial"/>
          <w:sz w:val="22"/>
          <w:szCs w:val="22"/>
        </w:rPr>
        <w:t xml:space="preserve"> </w:t>
      </w:r>
      <w:r w:rsidR="00912CE1">
        <w:rPr>
          <w:rFonts w:ascii="Arial" w:hAnsi="Arial" w:cs="Arial"/>
          <w:sz w:val="22"/>
          <w:szCs w:val="22"/>
        </w:rPr>
        <w:t>2.70% to 3.32</w:t>
      </w:r>
      <w:r w:rsidR="00124738">
        <w:rPr>
          <w:rFonts w:ascii="Arial" w:hAnsi="Arial" w:cs="Arial"/>
          <w:sz w:val="22"/>
          <w:szCs w:val="22"/>
        </w:rPr>
        <w:t>%</w:t>
      </w:r>
      <w:r w:rsidR="00DA60E2">
        <w:rPr>
          <w:rFonts w:ascii="Arial" w:hAnsi="Arial" w:cs="Arial"/>
          <w:sz w:val="22"/>
          <w:szCs w:val="22"/>
        </w:rPr>
        <w:t xml:space="preserve"> </w:t>
      </w:r>
      <w:r w:rsidR="000C44A5" w:rsidRPr="00FE02F7">
        <w:rPr>
          <w:rFonts w:ascii="Arial" w:hAnsi="Arial" w:cs="Arial"/>
          <w:sz w:val="22"/>
          <w:szCs w:val="22"/>
        </w:rPr>
        <w:t>per annum).</w:t>
      </w:r>
    </w:p>
    <w:p w14:paraId="39D88A51" w14:textId="448EEFA5" w:rsidR="001D3955" w:rsidRDefault="001D3955" w:rsidP="00A5742D">
      <w:pPr>
        <w:tabs>
          <w:tab w:val="left" w:pos="900"/>
        </w:tabs>
        <w:spacing w:before="120" w:after="120" w:line="380" w:lineRule="exact"/>
        <w:ind w:left="547" w:right="-43" w:hanging="547"/>
        <w:jc w:val="both"/>
        <w:rPr>
          <w:rFonts w:ascii="Arial" w:hAnsi="Arial" w:cs="Arial"/>
          <w:sz w:val="22"/>
          <w:szCs w:val="22"/>
        </w:rPr>
      </w:pPr>
      <w:r>
        <w:rPr>
          <w:rFonts w:ascii="Arial" w:hAnsi="Arial" w:cstheme="minorBidi"/>
          <w:sz w:val="22"/>
          <w:szCs w:val="22"/>
          <w:cs/>
        </w:rPr>
        <w:tab/>
      </w:r>
      <w:r w:rsidRPr="001D3955">
        <w:rPr>
          <w:rFonts w:ascii="Arial" w:hAnsi="Arial" w:cs="Arial"/>
          <w:sz w:val="22"/>
          <w:szCs w:val="22"/>
        </w:rPr>
        <w:t xml:space="preserve">As </w:t>
      </w:r>
      <w:proofErr w:type="gramStart"/>
      <w:r w:rsidRPr="001D3955">
        <w:rPr>
          <w:rFonts w:ascii="Arial" w:hAnsi="Arial" w:cs="Arial"/>
          <w:sz w:val="22"/>
          <w:szCs w:val="22"/>
        </w:rPr>
        <w:t>at</w:t>
      </w:r>
      <w:proofErr w:type="gramEnd"/>
      <w:r w:rsidRPr="001D3955">
        <w:rPr>
          <w:rFonts w:ascii="Arial" w:hAnsi="Arial" w:cs="Arial"/>
          <w:sz w:val="22"/>
          <w:szCs w:val="22"/>
        </w:rPr>
        <w:t xml:space="preserve"> 31 December</w:t>
      </w:r>
      <w:r w:rsidR="00354958">
        <w:rPr>
          <w:rFonts w:ascii="Arial" w:hAnsi="Arial" w:cs="Arial"/>
          <w:sz w:val="22"/>
          <w:szCs w:val="22"/>
        </w:rPr>
        <w:t xml:space="preserve"> 202</w:t>
      </w:r>
      <w:r w:rsidR="00912CE1">
        <w:rPr>
          <w:rFonts w:ascii="Arial" w:hAnsi="Arial" w:cs="Arial"/>
          <w:sz w:val="22"/>
          <w:szCs w:val="22"/>
        </w:rPr>
        <w:t>4</w:t>
      </w:r>
      <w:r w:rsidRPr="001D3955">
        <w:rPr>
          <w:rFonts w:ascii="Arial" w:hAnsi="Arial" w:cs="Arial"/>
          <w:sz w:val="22"/>
          <w:szCs w:val="22"/>
        </w:rPr>
        <w:t xml:space="preserve">, the short-term credit facilities of the Group which has not yet been drawn down amounted to Baht </w:t>
      </w:r>
      <w:r w:rsidR="00BC3131">
        <w:rPr>
          <w:rFonts w:ascii="Arial" w:hAnsi="Arial" w:cs="Arial"/>
          <w:sz w:val="22"/>
          <w:szCs w:val="22"/>
        </w:rPr>
        <w:t>3,531</w:t>
      </w:r>
      <w:r w:rsidR="00DA60E2">
        <w:rPr>
          <w:rFonts w:ascii="Arial" w:hAnsi="Arial" w:cstheme="minorBidi"/>
          <w:sz w:val="22"/>
          <w:szCs w:val="22"/>
        </w:rPr>
        <w:t xml:space="preserve"> </w:t>
      </w:r>
      <w:r w:rsidRPr="001D3955">
        <w:rPr>
          <w:rFonts w:ascii="Arial" w:hAnsi="Arial" w:cs="Arial"/>
          <w:sz w:val="22"/>
          <w:szCs w:val="22"/>
        </w:rPr>
        <w:t xml:space="preserve">million </w:t>
      </w:r>
      <w:r w:rsidR="00DB2BAB">
        <w:rPr>
          <w:rFonts w:ascii="Arial" w:hAnsi="Arial" w:cs="Arial"/>
          <w:sz w:val="22"/>
          <w:szCs w:val="22"/>
        </w:rPr>
        <w:t>(2023: Baht 1,522 million)</w:t>
      </w:r>
      <w:r w:rsidRPr="001D3955">
        <w:rPr>
          <w:rFonts w:ascii="Arial" w:hAnsi="Arial" w:cs="Arial"/>
          <w:sz w:val="22"/>
          <w:szCs w:val="22"/>
        </w:rPr>
        <w:t>.</w:t>
      </w:r>
    </w:p>
    <w:p w14:paraId="7885C148" w14:textId="05568917" w:rsidR="00354958" w:rsidRPr="003D2789" w:rsidRDefault="00354958" w:rsidP="00A5742D">
      <w:pPr>
        <w:tabs>
          <w:tab w:val="right" w:pos="7280"/>
          <w:tab w:val="right" w:pos="8540"/>
        </w:tabs>
        <w:spacing w:before="120" w:after="120" w:line="380" w:lineRule="exact"/>
        <w:ind w:left="547" w:right="-43" w:hanging="547"/>
        <w:jc w:val="thaiDistribute"/>
        <w:outlineLvl w:val="0"/>
        <w:rPr>
          <w:rFonts w:ascii="Arial" w:hAnsi="Arial" w:cs="Arial"/>
          <w:b/>
          <w:bCs/>
          <w:sz w:val="22"/>
          <w:szCs w:val="22"/>
        </w:rPr>
      </w:pPr>
      <w:r w:rsidRPr="003D2789">
        <w:rPr>
          <w:rFonts w:ascii="Arial" w:hAnsi="Arial" w:cs="Arial"/>
          <w:b/>
          <w:bCs/>
          <w:sz w:val="22"/>
          <w:szCs w:val="22"/>
        </w:rPr>
        <w:t>2</w:t>
      </w:r>
      <w:r w:rsidR="0017236F">
        <w:rPr>
          <w:rFonts w:ascii="Arial" w:hAnsi="Arial" w:cs="Arial"/>
          <w:b/>
          <w:bCs/>
          <w:sz w:val="22"/>
          <w:szCs w:val="22"/>
        </w:rPr>
        <w:t>2</w:t>
      </w:r>
      <w:r w:rsidRPr="003D2789">
        <w:rPr>
          <w:rFonts w:ascii="Arial" w:hAnsi="Arial" w:cs="Arial"/>
          <w:b/>
          <w:bCs/>
          <w:sz w:val="22"/>
          <w:szCs w:val="22"/>
        </w:rPr>
        <w:t>.</w:t>
      </w:r>
      <w:r w:rsidRPr="003D2789">
        <w:rPr>
          <w:rFonts w:ascii="Arial" w:hAnsi="Arial" w:cs="Arial"/>
          <w:b/>
          <w:bCs/>
          <w:sz w:val="22"/>
          <w:szCs w:val="22"/>
        </w:rPr>
        <w:tab/>
        <w:t>Trade accounts payable</w:t>
      </w:r>
    </w:p>
    <w:tbl>
      <w:tblPr>
        <w:tblW w:w="9072" w:type="dxa"/>
        <w:tblInd w:w="450" w:type="dxa"/>
        <w:tblLayout w:type="fixed"/>
        <w:tblLook w:val="0000" w:firstRow="0" w:lastRow="0" w:firstColumn="0" w:lastColumn="0" w:noHBand="0" w:noVBand="0"/>
      </w:tblPr>
      <w:tblGrid>
        <w:gridCol w:w="3552"/>
        <w:gridCol w:w="1380"/>
        <w:gridCol w:w="1380"/>
        <w:gridCol w:w="1380"/>
        <w:gridCol w:w="1380"/>
      </w:tblGrid>
      <w:tr w:rsidR="00354958" w:rsidRPr="003D2789" w14:paraId="4B42A28C" w14:textId="77777777" w:rsidTr="007C0447">
        <w:tc>
          <w:tcPr>
            <w:tcW w:w="3552" w:type="dxa"/>
          </w:tcPr>
          <w:p w14:paraId="3E54D8AC" w14:textId="77777777" w:rsidR="00354958" w:rsidRPr="003D2789" w:rsidRDefault="00354958" w:rsidP="007C0447">
            <w:pPr>
              <w:spacing w:line="380" w:lineRule="exact"/>
              <w:ind w:right="-18"/>
              <w:jc w:val="thaiDistribute"/>
              <w:rPr>
                <w:rFonts w:ascii="Angsana New" w:hAnsi="Angsana New"/>
                <w:sz w:val="28"/>
              </w:rPr>
            </w:pPr>
            <w:r w:rsidRPr="003D2789">
              <w:rPr>
                <w:rFonts w:ascii="Angsana New" w:hAnsi="Angsana New" w:hint="cs"/>
                <w:b/>
                <w:bCs/>
                <w:sz w:val="32"/>
                <w:szCs w:val="32"/>
                <w:cs/>
              </w:rPr>
              <w:tab/>
            </w:r>
            <w:r w:rsidRPr="003D2789">
              <w:rPr>
                <w:rFonts w:ascii="Angsana New" w:hAnsi="Angsana New"/>
                <w:b/>
                <w:bCs/>
                <w:sz w:val="28"/>
              </w:rPr>
              <w:tab/>
            </w:r>
            <w:r w:rsidRPr="003D2789">
              <w:rPr>
                <w:rFonts w:ascii="Angsana New" w:hAnsi="Angsana New"/>
                <w:sz w:val="28"/>
              </w:rPr>
              <w:tab/>
            </w:r>
          </w:p>
        </w:tc>
        <w:tc>
          <w:tcPr>
            <w:tcW w:w="2760" w:type="dxa"/>
            <w:gridSpan w:val="2"/>
          </w:tcPr>
          <w:p w14:paraId="58091F84" w14:textId="77777777" w:rsidR="00354958" w:rsidRPr="003D2789" w:rsidRDefault="00354958" w:rsidP="007C0447">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710AED68" w14:textId="77777777" w:rsidR="00354958" w:rsidRPr="003D2789" w:rsidRDefault="00354958" w:rsidP="007C0447">
            <w:pPr>
              <w:tabs>
                <w:tab w:val="left" w:pos="600"/>
                <w:tab w:val="left" w:pos="900"/>
                <w:tab w:val="right" w:pos="7280"/>
                <w:tab w:val="right" w:pos="8540"/>
              </w:tabs>
              <w:spacing w:line="380" w:lineRule="exact"/>
              <w:ind w:right="-45"/>
              <w:jc w:val="right"/>
              <w:rPr>
                <w:rFonts w:ascii="Arial" w:hAnsi="Arial" w:cs="Arial"/>
                <w:sz w:val="18"/>
                <w:szCs w:val="18"/>
                <w:cs/>
              </w:rPr>
            </w:pPr>
            <w:r w:rsidRPr="003D2789">
              <w:rPr>
                <w:rFonts w:ascii="Arial" w:hAnsi="Arial" w:cs="Arial"/>
                <w:sz w:val="18"/>
                <w:szCs w:val="18"/>
              </w:rPr>
              <w:t>(Unit: Million Baht)</w:t>
            </w:r>
          </w:p>
        </w:tc>
      </w:tr>
      <w:tr w:rsidR="00354958" w:rsidRPr="003D2789" w14:paraId="02327935" w14:textId="77777777" w:rsidTr="007C0447">
        <w:tc>
          <w:tcPr>
            <w:tcW w:w="3552" w:type="dxa"/>
          </w:tcPr>
          <w:p w14:paraId="5662A0C3" w14:textId="77777777" w:rsidR="00354958" w:rsidRPr="003D2789" w:rsidRDefault="00354958" w:rsidP="007C0447">
            <w:pPr>
              <w:spacing w:line="380" w:lineRule="exact"/>
              <w:ind w:right="-18"/>
              <w:jc w:val="thaiDistribute"/>
              <w:rPr>
                <w:rFonts w:ascii="Angsana New" w:hAnsi="Angsana New"/>
                <w:sz w:val="28"/>
              </w:rPr>
            </w:pPr>
          </w:p>
        </w:tc>
        <w:tc>
          <w:tcPr>
            <w:tcW w:w="2760" w:type="dxa"/>
            <w:gridSpan w:val="2"/>
            <w:vAlign w:val="bottom"/>
          </w:tcPr>
          <w:p w14:paraId="20BE32C2" w14:textId="7C6F43C0" w:rsidR="00354958" w:rsidRPr="003D2789" w:rsidRDefault="00354958" w:rsidP="007C04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D2789">
              <w:rPr>
                <w:rFonts w:ascii="Arial" w:hAnsi="Arial"/>
                <w:sz w:val="18"/>
                <w:szCs w:val="18"/>
              </w:rPr>
              <w:t xml:space="preserve">Consolidated </w:t>
            </w:r>
            <w:r w:rsidR="006D544F">
              <w:rPr>
                <w:rFonts w:ascii="Arial" w:hAnsi="Arial"/>
                <w:sz w:val="18"/>
                <w:szCs w:val="18"/>
              </w:rPr>
              <w:t xml:space="preserve">                     </w:t>
            </w:r>
            <w:r w:rsidRPr="003D2789">
              <w:rPr>
                <w:rFonts w:ascii="Arial" w:hAnsi="Arial"/>
                <w:sz w:val="18"/>
                <w:szCs w:val="18"/>
              </w:rPr>
              <w:t>financial statements</w:t>
            </w:r>
          </w:p>
        </w:tc>
        <w:tc>
          <w:tcPr>
            <w:tcW w:w="2760" w:type="dxa"/>
            <w:gridSpan w:val="2"/>
            <w:vAlign w:val="bottom"/>
          </w:tcPr>
          <w:p w14:paraId="1AAD3762" w14:textId="0B5D2278" w:rsidR="00354958" w:rsidRPr="003D2789" w:rsidRDefault="00354958" w:rsidP="007C04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D2789">
              <w:rPr>
                <w:rFonts w:ascii="Arial" w:hAnsi="Arial"/>
                <w:sz w:val="18"/>
                <w:szCs w:val="18"/>
              </w:rPr>
              <w:t>Separate</w:t>
            </w:r>
            <w:r w:rsidR="006D544F">
              <w:rPr>
                <w:rFonts w:ascii="Arial" w:hAnsi="Arial"/>
                <w:sz w:val="18"/>
                <w:szCs w:val="18"/>
              </w:rPr>
              <w:t xml:space="preserve">                        </w:t>
            </w:r>
            <w:r w:rsidRPr="003D2789">
              <w:rPr>
                <w:rFonts w:ascii="Arial" w:hAnsi="Arial"/>
                <w:sz w:val="18"/>
                <w:szCs w:val="18"/>
              </w:rPr>
              <w:t xml:space="preserve"> financial statements</w:t>
            </w:r>
          </w:p>
        </w:tc>
      </w:tr>
      <w:tr w:rsidR="00912CE1" w:rsidRPr="003D2789" w14:paraId="1F6E5E5D" w14:textId="77777777" w:rsidTr="007C0447">
        <w:tc>
          <w:tcPr>
            <w:tcW w:w="3552" w:type="dxa"/>
          </w:tcPr>
          <w:p w14:paraId="6560881F" w14:textId="77777777" w:rsidR="00912CE1" w:rsidRPr="003D2789" w:rsidRDefault="00912CE1" w:rsidP="00912CE1">
            <w:pPr>
              <w:spacing w:line="380" w:lineRule="exact"/>
              <w:ind w:right="-18"/>
              <w:jc w:val="thaiDistribute"/>
              <w:rPr>
                <w:rFonts w:ascii="Angsana New" w:hAnsi="Angsana New"/>
                <w:b/>
                <w:bCs/>
                <w:sz w:val="28"/>
                <w:u w:val="single"/>
              </w:rPr>
            </w:pPr>
          </w:p>
        </w:tc>
        <w:tc>
          <w:tcPr>
            <w:tcW w:w="1380" w:type="dxa"/>
          </w:tcPr>
          <w:p w14:paraId="4352EB00" w14:textId="06895B1C" w:rsidR="00912CE1" w:rsidRPr="00744592" w:rsidRDefault="00912CE1" w:rsidP="00912CE1">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18"/>
                <w:szCs w:val="18"/>
              </w:rPr>
            </w:pPr>
            <w:r w:rsidRPr="003D2789">
              <w:rPr>
                <w:rFonts w:ascii="Arial" w:hAnsi="Arial" w:cs="Arial"/>
                <w:sz w:val="18"/>
                <w:szCs w:val="18"/>
              </w:rPr>
              <w:t>20</w:t>
            </w:r>
            <w:r>
              <w:rPr>
                <w:rFonts w:ascii="Arial" w:hAnsi="Arial" w:cs="Arial"/>
                <w:sz w:val="18"/>
                <w:szCs w:val="18"/>
              </w:rPr>
              <w:t>2</w:t>
            </w:r>
            <w:r>
              <w:rPr>
                <w:rFonts w:ascii="Arial" w:hAnsi="Arial" w:cstheme="minorBidi"/>
                <w:sz w:val="18"/>
                <w:szCs w:val="18"/>
              </w:rPr>
              <w:t>4</w:t>
            </w:r>
          </w:p>
        </w:tc>
        <w:tc>
          <w:tcPr>
            <w:tcW w:w="1380" w:type="dxa"/>
          </w:tcPr>
          <w:p w14:paraId="5F0E3265" w14:textId="62A46696" w:rsidR="00912CE1" w:rsidRPr="003D2789" w:rsidRDefault="00912CE1" w:rsidP="00912C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D2789">
              <w:rPr>
                <w:rFonts w:ascii="Arial" w:hAnsi="Arial" w:cs="Arial"/>
                <w:sz w:val="18"/>
                <w:szCs w:val="18"/>
              </w:rPr>
              <w:t>20</w:t>
            </w:r>
            <w:r>
              <w:rPr>
                <w:rFonts w:ascii="Arial" w:hAnsi="Arial" w:cs="Arial"/>
                <w:sz w:val="18"/>
                <w:szCs w:val="18"/>
              </w:rPr>
              <w:t>23</w:t>
            </w:r>
          </w:p>
        </w:tc>
        <w:tc>
          <w:tcPr>
            <w:tcW w:w="1380" w:type="dxa"/>
          </w:tcPr>
          <w:p w14:paraId="3EB02CE6" w14:textId="57BA4FDF" w:rsidR="00912CE1" w:rsidRPr="003D2789" w:rsidRDefault="00912CE1" w:rsidP="00912C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D2789">
              <w:rPr>
                <w:rFonts w:ascii="Arial" w:hAnsi="Arial" w:cs="Arial"/>
                <w:sz w:val="18"/>
                <w:szCs w:val="18"/>
              </w:rPr>
              <w:t>20</w:t>
            </w:r>
            <w:r>
              <w:rPr>
                <w:rFonts w:ascii="Arial" w:hAnsi="Arial" w:cs="Arial"/>
                <w:sz w:val="18"/>
                <w:szCs w:val="18"/>
              </w:rPr>
              <w:t>2</w:t>
            </w:r>
            <w:r>
              <w:rPr>
                <w:rFonts w:ascii="Arial" w:hAnsi="Arial" w:cstheme="minorBidi"/>
                <w:sz w:val="18"/>
                <w:szCs w:val="18"/>
              </w:rPr>
              <w:t>4</w:t>
            </w:r>
          </w:p>
        </w:tc>
        <w:tc>
          <w:tcPr>
            <w:tcW w:w="1380" w:type="dxa"/>
          </w:tcPr>
          <w:p w14:paraId="07B75617" w14:textId="3930668A" w:rsidR="00912CE1" w:rsidRPr="003D2789" w:rsidRDefault="00912CE1" w:rsidP="00912C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D2789">
              <w:rPr>
                <w:rFonts w:ascii="Arial" w:hAnsi="Arial" w:cs="Arial"/>
                <w:sz w:val="18"/>
                <w:szCs w:val="18"/>
              </w:rPr>
              <w:t>20</w:t>
            </w:r>
            <w:r>
              <w:rPr>
                <w:rFonts w:ascii="Arial" w:hAnsi="Arial" w:cs="Arial"/>
                <w:sz w:val="18"/>
                <w:szCs w:val="18"/>
              </w:rPr>
              <w:t>23</w:t>
            </w:r>
          </w:p>
        </w:tc>
      </w:tr>
      <w:tr w:rsidR="00BC3131" w:rsidRPr="003D2789" w14:paraId="6F760CC5" w14:textId="77777777" w:rsidTr="007C0447">
        <w:tc>
          <w:tcPr>
            <w:tcW w:w="3552" w:type="dxa"/>
          </w:tcPr>
          <w:p w14:paraId="6826DD7D" w14:textId="76F13A6F" w:rsidR="00BC3131" w:rsidRPr="003D2789" w:rsidRDefault="00BC3131" w:rsidP="00BC3131">
            <w:pPr>
              <w:spacing w:line="380" w:lineRule="exact"/>
              <w:ind w:right="-17"/>
              <w:rPr>
                <w:rFonts w:ascii="Arial" w:hAnsi="Arial"/>
                <w:sz w:val="18"/>
                <w:szCs w:val="18"/>
                <w:cs/>
              </w:rPr>
            </w:pPr>
            <w:r w:rsidRPr="003D2789">
              <w:rPr>
                <w:rFonts w:ascii="Arial" w:hAnsi="Arial"/>
                <w:sz w:val="18"/>
                <w:szCs w:val="18"/>
              </w:rPr>
              <w:t xml:space="preserve">Trade </w:t>
            </w:r>
            <w:r>
              <w:rPr>
                <w:rFonts w:ascii="Arial" w:hAnsi="Arial"/>
                <w:sz w:val="18"/>
                <w:szCs w:val="18"/>
              </w:rPr>
              <w:t xml:space="preserve">accounts </w:t>
            </w:r>
            <w:r w:rsidRPr="003D2789">
              <w:rPr>
                <w:rFonts w:ascii="Arial" w:hAnsi="Arial"/>
                <w:sz w:val="18"/>
                <w:szCs w:val="18"/>
              </w:rPr>
              <w:t xml:space="preserve">payable - </w:t>
            </w:r>
            <w:r w:rsidRPr="003D2789">
              <w:rPr>
                <w:rFonts w:ascii="Arial" w:hAnsi="Arial" w:cs="Arial"/>
                <w:sz w:val="18"/>
                <w:szCs w:val="18"/>
              </w:rPr>
              <w:t>related parties</w:t>
            </w:r>
          </w:p>
        </w:tc>
        <w:tc>
          <w:tcPr>
            <w:tcW w:w="1380" w:type="dxa"/>
          </w:tcPr>
          <w:p w14:paraId="360BFE18" w14:textId="2E35BEFF" w:rsidR="00BC3131" w:rsidRPr="005507BC" w:rsidRDefault="00BC3131" w:rsidP="00BC3131">
            <w:pPr>
              <w:tabs>
                <w:tab w:val="decimal" w:pos="792"/>
              </w:tabs>
              <w:spacing w:line="380" w:lineRule="exact"/>
              <w:ind w:right="-17"/>
              <w:rPr>
                <w:rFonts w:ascii="Arial" w:hAnsi="Arial" w:cs="Arial"/>
                <w:sz w:val="18"/>
                <w:szCs w:val="18"/>
              </w:rPr>
            </w:pPr>
            <w:r w:rsidRPr="00BC3131">
              <w:rPr>
                <w:rFonts w:ascii="Arial" w:hAnsi="Arial" w:cs="Arial"/>
                <w:sz w:val="18"/>
                <w:szCs w:val="18"/>
              </w:rPr>
              <w:t>5.14</w:t>
            </w:r>
          </w:p>
        </w:tc>
        <w:tc>
          <w:tcPr>
            <w:tcW w:w="1380" w:type="dxa"/>
          </w:tcPr>
          <w:p w14:paraId="051FB7F6" w14:textId="47AF6190" w:rsidR="00BC3131" w:rsidRPr="005507BC" w:rsidRDefault="00BC3131" w:rsidP="00BC3131">
            <w:pPr>
              <w:tabs>
                <w:tab w:val="decimal" w:pos="792"/>
              </w:tabs>
              <w:spacing w:line="380" w:lineRule="exact"/>
              <w:ind w:right="-17"/>
              <w:rPr>
                <w:rFonts w:ascii="Arial" w:hAnsi="Arial" w:cs="Arial"/>
                <w:sz w:val="18"/>
                <w:szCs w:val="18"/>
              </w:rPr>
            </w:pPr>
            <w:r w:rsidRPr="00BC3131">
              <w:rPr>
                <w:rFonts w:ascii="Arial" w:hAnsi="Arial" w:cs="Arial"/>
                <w:sz w:val="18"/>
                <w:szCs w:val="18"/>
              </w:rPr>
              <w:t>5.14</w:t>
            </w:r>
          </w:p>
        </w:tc>
        <w:tc>
          <w:tcPr>
            <w:tcW w:w="1380" w:type="dxa"/>
          </w:tcPr>
          <w:p w14:paraId="2CE118A8" w14:textId="2E3EA8C1" w:rsidR="00BC3131" w:rsidRPr="005507BC" w:rsidRDefault="00BC3131" w:rsidP="00BC3131">
            <w:pPr>
              <w:tabs>
                <w:tab w:val="decimal" w:pos="792"/>
              </w:tabs>
              <w:spacing w:line="380" w:lineRule="exact"/>
              <w:ind w:right="-17"/>
              <w:rPr>
                <w:rFonts w:ascii="Arial" w:hAnsi="Arial" w:cs="Arial"/>
                <w:sz w:val="18"/>
                <w:szCs w:val="18"/>
              </w:rPr>
            </w:pPr>
            <w:r w:rsidRPr="00BC3131">
              <w:rPr>
                <w:rFonts w:ascii="Arial" w:hAnsi="Arial" w:cs="Arial"/>
                <w:sz w:val="18"/>
                <w:szCs w:val="18"/>
              </w:rPr>
              <w:t>134.10</w:t>
            </w:r>
          </w:p>
        </w:tc>
        <w:tc>
          <w:tcPr>
            <w:tcW w:w="1380" w:type="dxa"/>
          </w:tcPr>
          <w:p w14:paraId="527BB906" w14:textId="0CFABB22" w:rsidR="00BC3131" w:rsidRPr="005507BC" w:rsidRDefault="00BC3131" w:rsidP="00BC3131">
            <w:pPr>
              <w:tabs>
                <w:tab w:val="decimal" w:pos="792"/>
              </w:tabs>
              <w:spacing w:line="380" w:lineRule="exact"/>
              <w:ind w:right="-17"/>
              <w:rPr>
                <w:rFonts w:ascii="Arial" w:hAnsi="Arial" w:cs="Arial"/>
                <w:sz w:val="18"/>
                <w:szCs w:val="18"/>
              </w:rPr>
            </w:pPr>
            <w:r>
              <w:rPr>
                <w:rFonts w:ascii="Arial" w:hAnsi="Arial" w:cs="Arial"/>
                <w:sz w:val="18"/>
                <w:szCs w:val="18"/>
              </w:rPr>
              <w:t>31.63</w:t>
            </w:r>
          </w:p>
        </w:tc>
      </w:tr>
      <w:tr w:rsidR="00BC3131" w:rsidRPr="003D2789" w14:paraId="1C5AADF0" w14:textId="77777777" w:rsidTr="007C0447">
        <w:tc>
          <w:tcPr>
            <w:tcW w:w="3552" w:type="dxa"/>
          </w:tcPr>
          <w:p w14:paraId="1ED4C97F" w14:textId="52789726" w:rsidR="00BC3131" w:rsidRPr="003D2789" w:rsidRDefault="00BC3131" w:rsidP="00BC3131">
            <w:pPr>
              <w:spacing w:line="380" w:lineRule="exact"/>
              <w:ind w:right="-108"/>
              <w:rPr>
                <w:rFonts w:ascii="Arial" w:hAnsi="Arial"/>
                <w:sz w:val="18"/>
                <w:szCs w:val="18"/>
              </w:rPr>
            </w:pPr>
            <w:r w:rsidRPr="003D2789">
              <w:rPr>
                <w:rFonts w:ascii="Arial" w:hAnsi="Arial" w:cs="Arial"/>
                <w:sz w:val="18"/>
                <w:szCs w:val="18"/>
              </w:rPr>
              <w:t xml:space="preserve">Trade </w:t>
            </w:r>
            <w:r>
              <w:rPr>
                <w:rFonts w:ascii="Arial" w:hAnsi="Arial"/>
                <w:sz w:val="18"/>
                <w:szCs w:val="18"/>
              </w:rPr>
              <w:t xml:space="preserve">accounts </w:t>
            </w:r>
            <w:r w:rsidRPr="003D2789">
              <w:rPr>
                <w:rFonts w:ascii="Arial" w:hAnsi="Arial" w:cs="Arial"/>
                <w:sz w:val="18"/>
                <w:szCs w:val="18"/>
              </w:rPr>
              <w:t>payable - unrelated parties</w:t>
            </w:r>
          </w:p>
        </w:tc>
        <w:tc>
          <w:tcPr>
            <w:tcW w:w="1380" w:type="dxa"/>
          </w:tcPr>
          <w:p w14:paraId="6442BE36" w14:textId="3B851015" w:rsidR="00BC3131" w:rsidRPr="005507BC" w:rsidRDefault="00071223" w:rsidP="00BC3131">
            <w:pPr>
              <w:pBdr>
                <w:bottom w:val="single" w:sz="4" w:space="1" w:color="auto"/>
              </w:pBdr>
              <w:tabs>
                <w:tab w:val="decimal" w:pos="792"/>
              </w:tabs>
              <w:spacing w:line="380" w:lineRule="exact"/>
              <w:ind w:right="-17"/>
              <w:rPr>
                <w:rFonts w:ascii="Arial" w:hAnsi="Arial" w:cs="Arial"/>
                <w:sz w:val="18"/>
                <w:szCs w:val="18"/>
              </w:rPr>
            </w:pPr>
            <w:r>
              <w:rPr>
                <w:rFonts w:ascii="Arial" w:hAnsi="Arial" w:cs="Arial"/>
                <w:sz w:val="18"/>
                <w:szCs w:val="18"/>
              </w:rPr>
              <w:t>2,207.08</w:t>
            </w:r>
          </w:p>
        </w:tc>
        <w:tc>
          <w:tcPr>
            <w:tcW w:w="1380" w:type="dxa"/>
          </w:tcPr>
          <w:p w14:paraId="6F881CD8" w14:textId="2EB804E0" w:rsidR="00BC3131" w:rsidRPr="005507BC" w:rsidRDefault="00BC3131" w:rsidP="00BC3131">
            <w:pPr>
              <w:pBdr>
                <w:bottom w:val="single" w:sz="4" w:space="1" w:color="auto"/>
              </w:pBdr>
              <w:tabs>
                <w:tab w:val="decimal" w:pos="792"/>
              </w:tabs>
              <w:spacing w:line="380" w:lineRule="exact"/>
              <w:ind w:right="-17"/>
              <w:rPr>
                <w:rFonts w:ascii="Arial" w:hAnsi="Arial" w:cs="Arial"/>
                <w:sz w:val="18"/>
                <w:szCs w:val="18"/>
              </w:rPr>
            </w:pPr>
            <w:r w:rsidRPr="00BC3131">
              <w:rPr>
                <w:rFonts w:ascii="Arial" w:hAnsi="Arial" w:cs="Arial"/>
                <w:sz w:val="18"/>
                <w:szCs w:val="18"/>
              </w:rPr>
              <w:t>1,710.40</w:t>
            </w:r>
          </w:p>
        </w:tc>
        <w:tc>
          <w:tcPr>
            <w:tcW w:w="1380" w:type="dxa"/>
          </w:tcPr>
          <w:p w14:paraId="53C774A4" w14:textId="2025D5EC" w:rsidR="00BC3131" w:rsidRPr="005507BC" w:rsidRDefault="00071223" w:rsidP="00BC3131">
            <w:pPr>
              <w:pBdr>
                <w:bottom w:val="single" w:sz="4" w:space="1" w:color="auto"/>
              </w:pBdr>
              <w:tabs>
                <w:tab w:val="decimal" w:pos="792"/>
              </w:tabs>
              <w:spacing w:line="380" w:lineRule="exact"/>
              <w:ind w:right="-17"/>
              <w:rPr>
                <w:rFonts w:ascii="Arial" w:hAnsi="Arial" w:cs="Arial"/>
                <w:sz w:val="18"/>
                <w:szCs w:val="18"/>
              </w:rPr>
            </w:pPr>
            <w:r>
              <w:rPr>
                <w:rFonts w:ascii="Arial" w:hAnsi="Arial" w:cs="Arial"/>
                <w:sz w:val="18"/>
                <w:szCs w:val="18"/>
              </w:rPr>
              <w:t>1,246.95</w:t>
            </w:r>
          </w:p>
        </w:tc>
        <w:tc>
          <w:tcPr>
            <w:tcW w:w="1380" w:type="dxa"/>
          </w:tcPr>
          <w:p w14:paraId="25D2A041" w14:textId="65A8B495" w:rsidR="00BC3131" w:rsidRPr="005507BC" w:rsidRDefault="00BC3131" w:rsidP="00BC3131">
            <w:pPr>
              <w:pBdr>
                <w:bottom w:val="single" w:sz="4" w:space="1" w:color="auto"/>
              </w:pBdr>
              <w:tabs>
                <w:tab w:val="decimal" w:pos="792"/>
              </w:tabs>
              <w:spacing w:line="380" w:lineRule="exact"/>
              <w:ind w:right="-17"/>
              <w:rPr>
                <w:rFonts w:ascii="Arial" w:hAnsi="Arial" w:cs="Arial"/>
                <w:sz w:val="18"/>
                <w:szCs w:val="18"/>
              </w:rPr>
            </w:pPr>
            <w:r w:rsidRPr="00EA7818">
              <w:rPr>
                <w:rFonts w:ascii="Arial" w:hAnsi="Arial" w:cs="Arial"/>
                <w:sz w:val="18"/>
                <w:szCs w:val="18"/>
              </w:rPr>
              <w:t>855.</w:t>
            </w:r>
            <w:r>
              <w:rPr>
                <w:rFonts w:ascii="Arial" w:hAnsi="Arial" w:cs="Arial"/>
                <w:sz w:val="18"/>
                <w:szCs w:val="18"/>
              </w:rPr>
              <w:t>39</w:t>
            </w:r>
          </w:p>
        </w:tc>
      </w:tr>
      <w:tr w:rsidR="00BC3131" w:rsidRPr="003D2789" w14:paraId="576DAB2B" w14:textId="77777777" w:rsidTr="007C0447">
        <w:tc>
          <w:tcPr>
            <w:tcW w:w="3552" w:type="dxa"/>
          </w:tcPr>
          <w:p w14:paraId="5DCF9F3C" w14:textId="77777777" w:rsidR="00BC3131" w:rsidRPr="003D2789" w:rsidRDefault="00BC3131" w:rsidP="00BC3131">
            <w:pPr>
              <w:spacing w:line="380" w:lineRule="exact"/>
              <w:ind w:left="132" w:right="-17" w:hanging="132"/>
              <w:rPr>
                <w:rFonts w:ascii="Arial" w:hAnsi="Arial"/>
                <w:sz w:val="18"/>
                <w:szCs w:val="18"/>
                <w:cs/>
              </w:rPr>
            </w:pPr>
            <w:r w:rsidRPr="003D2789">
              <w:rPr>
                <w:rFonts w:ascii="Arial" w:hAnsi="Arial"/>
                <w:sz w:val="18"/>
                <w:szCs w:val="18"/>
              </w:rPr>
              <w:t xml:space="preserve">Total </w:t>
            </w:r>
          </w:p>
        </w:tc>
        <w:tc>
          <w:tcPr>
            <w:tcW w:w="1380" w:type="dxa"/>
          </w:tcPr>
          <w:p w14:paraId="011CB2D8" w14:textId="1B332DC6" w:rsidR="00BC3131" w:rsidRPr="005507BC" w:rsidRDefault="00071223" w:rsidP="00BC3131">
            <w:pPr>
              <w:pBdr>
                <w:bottom w:val="double" w:sz="4" w:space="1" w:color="auto"/>
              </w:pBdr>
              <w:tabs>
                <w:tab w:val="decimal" w:pos="792"/>
              </w:tabs>
              <w:spacing w:line="380" w:lineRule="exact"/>
              <w:ind w:right="-17"/>
              <w:rPr>
                <w:rFonts w:ascii="Arial" w:hAnsi="Arial" w:cs="Arial"/>
                <w:sz w:val="18"/>
                <w:szCs w:val="18"/>
              </w:rPr>
            </w:pPr>
            <w:r>
              <w:rPr>
                <w:rFonts w:ascii="Arial" w:hAnsi="Arial" w:cs="Arial"/>
                <w:sz w:val="18"/>
                <w:szCs w:val="18"/>
              </w:rPr>
              <w:t>2,212.22</w:t>
            </w:r>
          </w:p>
        </w:tc>
        <w:tc>
          <w:tcPr>
            <w:tcW w:w="1380" w:type="dxa"/>
          </w:tcPr>
          <w:p w14:paraId="4505A71D" w14:textId="6C6FA310" w:rsidR="00BC3131" w:rsidRPr="005507BC" w:rsidRDefault="00BC3131" w:rsidP="00BC3131">
            <w:pPr>
              <w:pBdr>
                <w:bottom w:val="double" w:sz="4" w:space="1" w:color="auto"/>
              </w:pBdr>
              <w:tabs>
                <w:tab w:val="decimal" w:pos="792"/>
              </w:tabs>
              <w:spacing w:line="380" w:lineRule="exact"/>
              <w:ind w:right="-17"/>
              <w:rPr>
                <w:rFonts w:ascii="Arial" w:hAnsi="Arial" w:cs="Arial"/>
                <w:sz w:val="18"/>
                <w:szCs w:val="18"/>
              </w:rPr>
            </w:pPr>
            <w:r w:rsidRPr="00BC3131">
              <w:rPr>
                <w:rFonts w:ascii="Arial" w:hAnsi="Arial" w:cs="Arial"/>
                <w:sz w:val="18"/>
                <w:szCs w:val="18"/>
              </w:rPr>
              <w:t>1,715.54</w:t>
            </w:r>
          </w:p>
        </w:tc>
        <w:tc>
          <w:tcPr>
            <w:tcW w:w="1380" w:type="dxa"/>
          </w:tcPr>
          <w:p w14:paraId="04E8E88B" w14:textId="24F8FDD9" w:rsidR="00BC3131" w:rsidRPr="005507BC" w:rsidRDefault="00071223" w:rsidP="00BC3131">
            <w:pPr>
              <w:pBdr>
                <w:bottom w:val="double" w:sz="4" w:space="1" w:color="auto"/>
              </w:pBdr>
              <w:tabs>
                <w:tab w:val="decimal" w:pos="792"/>
              </w:tabs>
              <w:spacing w:line="380" w:lineRule="exact"/>
              <w:ind w:right="-17"/>
              <w:rPr>
                <w:rFonts w:ascii="Arial" w:hAnsi="Arial" w:cs="Arial"/>
                <w:sz w:val="18"/>
                <w:szCs w:val="18"/>
              </w:rPr>
            </w:pPr>
            <w:r>
              <w:rPr>
                <w:rFonts w:ascii="Arial" w:hAnsi="Arial" w:cs="Arial"/>
                <w:sz w:val="18"/>
                <w:szCs w:val="18"/>
              </w:rPr>
              <w:t>1,381.05</w:t>
            </w:r>
          </w:p>
        </w:tc>
        <w:tc>
          <w:tcPr>
            <w:tcW w:w="1380" w:type="dxa"/>
          </w:tcPr>
          <w:p w14:paraId="762DD5BD" w14:textId="5F02AF16" w:rsidR="00BC3131" w:rsidRPr="005507BC" w:rsidRDefault="00BC3131" w:rsidP="00BC3131">
            <w:pPr>
              <w:pBdr>
                <w:bottom w:val="double" w:sz="4" w:space="1" w:color="auto"/>
              </w:pBdr>
              <w:tabs>
                <w:tab w:val="decimal" w:pos="792"/>
              </w:tabs>
              <w:spacing w:line="380" w:lineRule="exact"/>
              <w:ind w:right="-17"/>
              <w:rPr>
                <w:rFonts w:ascii="Arial" w:hAnsi="Arial" w:cs="Arial"/>
                <w:sz w:val="18"/>
                <w:szCs w:val="18"/>
              </w:rPr>
            </w:pPr>
            <w:r w:rsidRPr="00EA7818">
              <w:rPr>
                <w:rFonts w:ascii="Arial" w:hAnsi="Arial" w:cs="Arial"/>
                <w:sz w:val="18"/>
                <w:szCs w:val="18"/>
              </w:rPr>
              <w:t>887</w:t>
            </w:r>
            <w:r>
              <w:rPr>
                <w:rFonts w:ascii="Arial" w:hAnsi="Arial" w:cs="Arial"/>
                <w:sz w:val="18"/>
                <w:szCs w:val="18"/>
              </w:rPr>
              <w:t>.02</w:t>
            </w:r>
          </w:p>
        </w:tc>
      </w:tr>
    </w:tbl>
    <w:p w14:paraId="6D644C2F" w14:textId="77777777" w:rsidR="00BC3131" w:rsidRDefault="00BC3131">
      <w:pPr>
        <w:overflowPunct/>
        <w:autoSpaceDE/>
        <w:autoSpaceDN/>
        <w:adjustRightInd/>
        <w:rPr>
          <w:rFonts w:ascii="Arial" w:hAnsi="Arial" w:cs="Arial"/>
          <w:b/>
          <w:bCs/>
          <w:sz w:val="22"/>
          <w:szCs w:val="22"/>
        </w:rPr>
      </w:pPr>
      <w:r>
        <w:rPr>
          <w:rFonts w:ascii="Arial" w:hAnsi="Arial" w:cs="Arial"/>
          <w:b/>
          <w:bCs/>
          <w:sz w:val="22"/>
          <w:szCs w:val="22"/>
        </w:rPr>
        <w:br w:type="page"/>
      </w:r>
    </w:p>
    <w:p w14:paraId="60C8DA57" w14:textId="2AC89E0E" w:rsidR="009712FE" w:rsidRPr="00E40658" w:rsidRDefault="00BB52FC" w:rsidP="007C0447">
      <w:pPr>
        <w:tabs>
          <w:tab w:val="left" w:pos="540"/>
          <w:tab w:val="left" w:pos="720"/>
        </w:tabs>
        <w:spacing w:before="240" w:after="120" w:line="380" w:lineRule="exact"/>
        <w:outlineLvl w:val="0"/>
        <w:rPr>
          <w:rFonts w:ascii="Arial" w:hAnsi="Arial" w:cs="Arial"/>
          <w:b/>
          <w:bCs/>
          <w:sz w:val="22"/>
          <w:szCs w:val="22"/>
        </w:rPr>
      </w:pPr>
      <w:r>
        <w:rPr>
          <w:rFonts w:ascii="Arial" w:hAnsi="Arial" w:cs="Arial"/>
          <w:b/>
          <w:bCs/>
          <w:sz w:val="22"/>
          <w:szCs w:val="22"/>
        </w:rPr>
        <w:lastRenderedPageBreak/>
        <w:t>2</w:t>
      </w:r>
      <w:r w:rsidR="0017236F">
        <w:rPr>
          <w:rFonts w:ascii="Arial" w:hAnsi="Arial" w:cs="Arial"/>
          <w:b/>
          <w:bCs/>
          <w:sz w:val="22"/>
          <w:szCs w:val="22"/>
        </w:rPr>
        <w:t>3</w:t>
      </w:r>
      <w:r w:rsidR="00635F08" w:rsidRPr="00E40658">
        <w:rPr>
          <w:rFonts w:ascii="Arial" w:hAnsi="Arial" w:cs="Arial"/>
          <w:b/>
          <w:bCs/>
          <w:sz w:val="22"/>
          <w:szCs w:val="22"/>
        </w:rPr>
        <w:t>.</w:t>
      </w:r>
      <w:r w:rsidR="00635F08" w:rsidRPr="00E40658">
        <w:rPr>
          <w:rFonts w:ascii="Arial" w:hAnsi="Arial" w:cs="Arial"/>
          <w:b/>
          <w:bCs/>
          <w:sz w:val="22"/>
          <w:szCs w:val="22"/>
        </w:rPr>
        <w:tab/>
        <w:t>Long-term loans</w:t>
      </w:r>
    </w:p>
    <w:p w14:paraId="146D1C57" w14:textId="1CEBCB94" w:rsidR="009712FE" w:rsidRDefault="009712FE" w:rsidP="0077057B">
      <w:pPr>
        <w:tabs>
          <w:tab w:val="left" w:pos="900"/>
        </w:tabs>
        <w:spacing w:before="120" w:after="120" w:line="380" w:lineRule="exact"/>
        <w:ind w:left="547" w:right="-43" w:hanging="547"/>
        <w:jc w:val="both"/>
        <w:rPr>
          <w:rFonts w:ascii="Arial" w:hAnsi="Arial" w:cs="Arial"/>
          <w:sz w:val="22"/>
          <w:szCs w:val="22"/>
        </w:rPr>
      </w:pPr>
      <w:r w:rsidRPr="00E40658">
        <w:rPr>
          <w:rFonts w:ascii="Arial" w:hAnsi="Arial" w:cs="Arial"/>
          <w:sz w:val="22"/>
          <w:szCs w:val="22"/>
        </w:rPr>
        <w:tab/>
      </w:r>
      <w:r w:rsidR="0046595E" w:rsidRPr="00E40658">
        <w:rPr>
          <w:rFonts w:ascii="Arial" w:hAnsi="Arial" w:cs="Arial"/>
          <w:sz w:val="22"/>
          <w:szCs w:val="22"/>
        </w:rPr>
        <w:t xml:space="preserve">As </w:t>
      </w:r>
      <w:proofErr w:type="gramStart"/>
      <w:r w:rsidR="0046595E" w:rsidRPr="00E40658">
        <w:rPr>
          <w:rFonts w:ascii="Arial" w:hAnsi="Arial" w:cs="Arial"/>
          <w:sz w:val="22"/>
          <w:szCs w:val="22"/>
        </w:rPr>
        <w:t>at</w:t>
      </w:r>
      <w:proofErr w:type="gramEnd"/>
      <w:r w:rsidR="0046595E" w:rsidRPr="00E40658">
        <w:rPr>
          <w:rFonts w:ascii="Arial" w:hAnsi="Arial" w:cs="Arial"/>
          <w:sz w:val="22"/>
          <w:szCs w:val="22"/>
        </w:rPr>
        <w:t xml:space="preserve"> </w:t>
      </w:r>
      <w:r w:rsidR="00722BFF">
        <w:rPr>
          <w:rFonts w:ascii="Arial" w:hAnsi="Arial" w:cs="Arial"/>
          <w:sz w:val="22"/>
          <w:szCs w:val="22"/>
        </w:rPr>
        <w:t>31 December</w:t>
      </w:r>
      <w:r w:rsidR="00354958">
        <w:rPr>
          <w:rFonts w:ascii="Arial" w:hAnsi="Arial" w:cs="Arial"/>
          <w:sz w:val="22"/>
          <w:szCs w:val="22"/>
        </w:rPr>
        <w:t xml:space="preserve"> 202</w:t>
      </w:r>
      <w:r w:rsidR="00912CE1">
        <w:rPr>
          <w:rFonts w:ascii="Arial" w:hAnsi="Arial" w:cstheme="minorBidi"/>
          <w:sz w:val="22"/>
          <w:szCs w:val="22"/>
        </w:rPr>
        <w:t>4</w:t>
      </w:r>
      <w:r w:rsidR="00354958">
        <w:rPr>
          <w:rFonts w:ascii="Arial" w:hAnsi="Arial" w:cs="Arial"/>
          <w:sz w:val="22"/>
          <w:szCs w:val="22"/>
        </w:rPr>
        <w:t xml:space="preserve"> and</w:t>
      </w:r>
      <w:r w:rsidR="00722BFF">
        <w:rPr>
          <w:rFonts w:ascii="Arial" w:hAnsi="Arial" w:cs="Arial"/>
          <w:sz w:val="22"/>
          <w:szCs w:val="22"/>
        </w:rPr>
        <w:t xml:space="preserve"> </w:t>
      </w:r>
      <w:r w:rsidR="008D4F07">
        <w:rPr>
          <w:rFonts w:ascii="Arial" w:hAnsi="Arial" w:cs="Arial"/>
          <w:sz w:val="22"/>
          <w:szCs w:val="22"/>
        </w:rPr>
        <w:t>20</w:t>
      </w:r>
      <w:r w:rsidR="00744592">
        <w:rPr>
          <w:rFonts w:ascii="Arial" w:hAnsi="Arial" w:cs="Arial"/>
          <w:sz w:val="22"/>
          <w:szCs w:val="22"/>
        </w:rPr>
        <w:t>2</w:t>
      </w:r>
      <w:r w:rsidR="00912CE1">
        <w:rPr>
          <w:rFonts w:ascii="Arial" w:hAnsi="Arial" w:cs="Arial"/>
          <w:sz w:val="22"/>
          <w:szCs w:val="22"/>
        </w:rPr>
        <w:t>3</w:t>
      </w:r>
      <w:r w:rsidR="0046595E" w:rsidRPr="00E40658">
        <w:rPr>
          <w:rFonts w:ascii="Arial" w:hAnsi="Arial" w:cs="Arial"/>
          <w:sz w:val="22"/>
          <w:szCs w:val="22"/>
        </w:rPr>
        <w:t xml:space="preserve">, long-term loans </w:t>
      </w:r>
      <w:r w:rsidR="00CD482C">
        <w:rPr>
          <w:rFonts w:ascii="Arial" w:hAnsi="Arial" w:cs="Arial"/>
          <w:sz w:val="22"/>
          <w:szCs w:val="22"/>
        </w:rPr>
        <w:t xml:space="preserve">are </w:t>
      </w:r>
      <w:r w:rsidR="0046595E" w:rsidRPr="00E40658">
        <w:rPr>
          <w:rFonts w:ascii="Arial" w:hAnsi="Arial" w:cs="Arial"/>
          <w:sz w:val="22"/>
          <w:szCs w:val="22"/>
        </w:rPr>
        <w:t>presented below</w:t>
      </w:r>
      <w:r w:rsidR="00D22BC9">
        <w:rPr>
          <w:rFonts w:ascii="Arial" w:hAnsi="Arial" w:cs="Arial"/>
          <w:sz w:val="22"/>
          <w:szCs w:val="22"/>
        </w:rPr>
        <w:t>.</w:t>
      </w:r>
      <w:r w:rsidRPr="00E40658">
        <w:rPr>
          <w:rFonts w:ascii="Arial" w:hAnsi="Arial" w:cs="Arial"/>
          <w:sz w:val="22"/>
          <w:szCs w:val="22"/>
        </w:rPr>
        <w:t xml:space="preserve"> </w:t>
      </w:r>
    </w:p>
    <w:tbl>
      <w:tblPr>
        <w:tblW w:w="9090" w:type="dxa"/>
        <w:tblInd w:w="450" w:type="dxa"/>
        <w:tblLook w:val="01E0" w:firstRow="1" w:lastRow="1" w:firstColumn="1" w:lastColumn="1" w:noHBand="0" w:noVBand="0"/>
      </w:tblPr>
      <w:tblGrid>
        <w:gridCol w:w="3690"/>
        <w:gridCol w:w="1350"/>
        <w:gridCol w:w="1350"/>
        <w:gridCol w:w="1350"/>
        <w:gridCol w:w="1350"/>
      </w:tblGrid>
      <w:tr w:rsidR="00A5742D" w:rsidRPr="001C44D0" w14:paraId="67FC7D54" w14:textId="77777777" w:rsidTr="00E76BF5">
        <w:tc>
          <w:tcPr>
            <w:tcW w:w="3690" w:type="dxa"/>
          </w:tcPr>
          <w:p w14:paraId="09C25627" w14:textId="77777777" w:rsidR="00A5742D" w:rsidRPr="00DF58F2" w:rsidRDefault="00A5742D" w:rsidP="007C0447">
            <w:pPr>
              <w:spacing w:line="380" w:lineRule="exact"/>
              <w:ind w:right="54"/>
              <w:jc w:val="center"/>
              <w:rPr>
                <w:rFonts w:ascii="Arial" w:hAnsi="Arial"/>
                <w:color w:val="000000"/>
                <w:sz w:val="20"/>
                <w:szCs w:val="20"/>
              </w:rPr>
            </w:pPr>
          </w:p>
        </w:tc>
        <w:tc>
          <w:tcPr>
            <w:tcW w:w="2700" w:type="dxa"/>
            <w:gridSpan w:val="2"/>
          </w:tcPr>
          <w:p w14:paraId="7F6FD6D4" w14:textId="77777777" w:rsidR="00A5742D" w:rsidRPr="00DF58F2" w:rsidRDefault="00A5742D" w:rsidP="007C0447">
            <w:pPr>
              <w:spacing w:line="380" w:lineRule="exact"/>
              <w:ind w:left="-18" w:right="-3"/>
              <w:jc w:val="center"/>
              <w:rPr>
                <w:rFonts w:ascii="Arial" w:hAnsi="Arial"/>
                <w:color w:val="000000"/>
                <w:sz w:val="20"/>
                <w:szCs w:val="20"/>
              </w:rPr>
            </w:pPr>
          </w:p>
        </w:tc>
        <w:tc>
          <w:tcPr>
            <w:tcW w:w="2700" w:type="dxa"/>
            <w:gridSpan w:val="2"/>
          </w:tcPr>
          <w:p w14:paraId="009179DB" w14:textId="5BB886DD" w:rsidR="00A5742D" w:rsidRPr="00DF58F2" w:rsidRDefault="00A5742D" w:rsidP="007C0447">
            <w:pPr>
              <w:spacing w:line="380" w:lineRule="exact"/>
              <w:ind w:left="-18" w:right="-3"/>
              <w:jc w:val="right"/>
              <w:rPr>
                <w:rFonts w:ascii="Arial" w:hAnsi="Arial"/>
                <w:color w:val="000000"/>
                <w:sz w:val="20"/>
                <w:szCs w:val="20"/>
              </w:rPr>
            </w:pPr>
            <w:r w:rsidRPr="00DF58F2">
              <w:rPr>
                <w:rFonts w:ascii="Arial" w:hAnsi="Arial"/>
                <w:color w:val="000000"/>
                <w:sz w:val="20"/>
                <w:szCs w:val="20"/>
              </w:rPr>
              <w:t>(Unit: Million Baht)</w:t>
            </w:r>
          </w:p>
        </w:tc>
      </w:tr>
      <w:tr w:rsidR="002A0454" w:rsidRPr="001C44D0" w14:paraId="6C5492EF" w14:textId="77777777" w:rsidTr="00E76BF5">
        <w:tc>
          <w:tcPr>
            <w:tcW w:w="3690" w:type="dxa"/>
          </w:tcPr>
          <w:p w14:paraId="43AB9B53" w14:textId="77777777" w:rsidR="002A0454" w:rsidRPr="00DF58F2" w:rsidRDefault="002A0454" w:rsidP="007C0447">
            <w:pPr>
              <w:spacing w:line="380" w:lineRule="exact"/>
              <w:ind w:right="54"/>
              <w:jc w:val="center"/>
              <w:rPr>
                <w:rFonts w:ascii="Arial" w:hAnsi="Arial"/>
                <w:color w:val="000000"/>
                <w:sz w:val="20"/>
                <w:szCs w:val="20"/>
              </w:rPr>
            </w:pPr>
          </w:p>
        </w:tc>
        <w:tc>
          <w:tcPr>
            <w:tcW w:w="2700" w:type="dxa"/>
            <w:gridSpan w:val="2"/>
          </w:tcPr>
          <w:p w14:paraId="2972897C" w14:textId="77777777" w:rsidR="002A0454" w:rsidRPr="00DF58F2" w:rsidRDefault="002A0454" w:rsidP="007C0447">
            <w:pPr>
              <w:pBdr>
                <w:bottom w:val="single" w:sz="4" w:space="1" w:color="auto"/>
              </w:pBdr>
              <w:spacing w:line="380" w:lineRule="exact"/>
              <w:ind w:left="-18" w:right="-3"/>
              <w:jc w:val="center"/>
              <w:rPr>
                <w:rFonts w:ascii="Arial" w:hAnsi="Arial"/>
                <w:color w:val="000000"/>
                <w:sz w:val="20"/>
                <w:szCs w:val="20"/>
              </w:rPr>
            </w:pPr>
            <w:r w:rsidRPr="00DF58F2">
              <w:rPr>
                <w:rFonts w:ascii="Arial" w:hAnsi="Arial"/>
                <w:color w:val="000000"/>
                <w:sz w:val="20"/>
                <w:szCs w:val="20"/>
              </w:rPr>
              <w:t xml:space="preserve">Consolidated </w:t>
            </w:r>
            <w:r w:rsidR="00395980" w:rsidRPr="00DF58F2">
              <w:rPr>
                <w:rFonts w:ascii="Arial" w:hAnsi="Arial"/>
                <w:color w:val="000000"/>
                <w:sz w:val="20"/>
                <w:szCs w:val="20"/>
              </w:rPr>
              <w:t xml:space="preserve">                           </w:t>
            </w:r>
            <w:r w:rsidRPr="00DF58F2">
              <w:rPr>
                <w:rFonts w:ascii="Arial" w:hAnsi="Arial"/>
                <w:color w:val="000000"/>
                <w:sz w:val="20"/>
                <w:szCs w:val="20"/>
              </w:rPr>
              <w:t>financial statements</w:t>
            </w:r>
          </w:p>
        </w:tc>
        <w:tc>
          <w:tcPr>
            <w:tcW w:w="2700" w:type="dxa"/>
            <w:gridSpan w:val="2"/>
          </w:tcPr>
          <w:p w14:paraId="2A1114B8" w14:textId="77777777" w:rsidR="002A0454" w:rsidRPr="00DF58F2" w:rsidRDefault="002A0454" w:rsidP="007C0447">
            <w:pPr>
              <w:pBdr>
                <w:bottom w:val="single" w:sz="4" w:space="1" w:color="auto"/>
              </w:pBdr>
              <w:spacing w:line="380" w:lineRule="exact"/>
              <w:ind w:left="-18" w:right="-3"/>
              <w:jc w:val="center"/>
              <w:rPr>
                <w:rFonts w:ascii="Arial" w:hAnsi="Arial"/>
                <w:color w:val="000000"/>
                <w:sz w:val="20"/>
                <w:szCs w:val="20"/>
              </w:rPr>
            </w:pPr>
            <w:r w:rsidRPr="00DF58F2">
              <w:rPr>
                <w:rFonts w:ascii="Arial" w:hAnsi="Arial"/>
                <w:color w:val="000000"/>
                <w:sz w:val="20"/>
                <w:szCs w:val="20"/>
              </w:rPr>
              <w:t xml:space="preserve">Separate </w:t>
            </w:r>
            <w:r w:rsidR="00395980" w:rsidRPr="00DF58F2">
              <w:rPr>
                <w:rFonts w:ascii="Arial" w:hAnsi="Arial"/>
                <w:color w:val="000000"/>
                <w:sz w:val="20"/>
                <w:szCs w:val="20"/>
              </w:rPr>
              <w:t xml:space="preserve">                                   </w:t>
            </w:r>
            <w:r w:rsidRPr="00DF58F2">
              <w:rPr>
                <w:rFonts w:ascii="Arial" w:hAnsi="Arial"/>
                <w:color w:val="000000"/>
                <w:sz w:val="20"/>
                <w:szCs w:val="20"/>
              </w:rPr>
              <w:t>financial statements</w:t>
            </w:r>
          </w:p>
        </w:tc>
      </w:tr>
      <w:tr w:rsidR="00912CE1" w:rsidRPr="001C44D0" w14:paraId="553CECE6" w14:textId="77777777" w:rsidTr="00E76BF5">
        <w:tc>
          <w:tcPr>
            <w:tcW w:w="3690" w:type="dxa"/>
          </w:tcPr>
          <w:p w14:paraId="0395CE98" w14:textId="77777777" w:rsidR="00912CE1" w:rsidRPr="00DF58F2" w:rsidRDefault="00912CE1" w:rsidP="00912CE1">
            <w:pPr>
              <w:spacing w:line="380" w:lineRule="exact"/>
              <w:ind w:right="54"/>
              <w:jc w:val="center"/>
              <w:rPr>
                <w:rFonts w:ascii="Arial" w:hAnsi="Arial"/>
                <w:color w:val="000000"/>
                <w:sz w:val="20"/>
                <w:szCs w:val="20"/>
              </w:rPr>
            </w:pPr>
          </w:p>
        </w:tc>
        <w:tc>
          <w:tcPr>
            <w:tcW w:w="1350" w:type="dxa"/>
          </w:tcPr>
          <w:p w14:paraId="54C4E664" w14:textId="635FD9BC" w:rsidR="00912CE1" w:rsidRPr="00DF58F2" w:rsidRDefault="00912CE1" w:rsidP="00912CE1">
            <w:pPr>
              <w:pBdr>
                <w:bottom w:val="single" w:sz="4" w:space="1" w:color="auto"/>
              </w:pBdr>
              <w:spacing w:line="380" w:lineRule="exact"/>
              <w:ind w:left="-18" w:right="-3"/>
              <w:jc w:val="center"/>
              <w:rPr>
                <w:rFonts w:ascii="Arial" w:hAnsi="Arial"/>
                <w:color w:val="000000"/>
                <w:sz w:val="20"/>
                <w:szCs w:val="20"/>
              </w:rPr>
            </w:pPr>
            <w:r w:rsidRPr="00DF58F2">
              <w:rPr>
                <w:rFonts w:ascii="Arial" w:hAnsi="Arial"/>
                <w:color w:val="000000"/>
                <w:sz w:val="20"/>
                <w:szCs w:val="20"/>
              </w:rPr>
              <w:t>2024</w:t>
            </w:r>
          </w:p>
        </w:tc>
        <w:tc>
          <w:tcPr>
            <w:tcW w:w="1350" w:type="dxa"/>
          </w:tcPr>
          <w:p w14:paraId="20C762F8" w14:textId="45C5C0AA" w:rsidR="00912CE1" w:rsidRPr="00DF58F2" w:rsidRDefault="00912CE1" w:rsidP="00912CE1">
            <w:pPr>
              <w:pBdr>
                <w:bottom w:val="single" w:sz="4" w:space="1" w:color="auto"/>
              </w:pBdr>
              <w:spacing w:line="380" w:lineRule="exact"/>
              <w:ind w:left="-18" w:right="-3"/>
              <w:jc w:val="center"/>
              <w:rPr>
                <w:rFonts w:ascii="Arial" w:hAnsi="Arial"/>
                <w:color w:val="000000"/>
                <w:sz w:val="20"/>
                <w:szCs w:val="20"/>
              </w:rPr>
            </w:pPr>
            <w:r w:rsidRPr="00DF58F2">
              <w:rPr>
                <w:rFonts w:ascii="Arial" w:hAnsi="Arial"/>
                <w:color w:val="000000"/>
                <w:sz w:val="20"/>
                <w:szCs w:val="20"/>
              </w:rPr>
              <w:t>2023</w:t>
            </w:r>
          </w:p>
        </w:tc>
        <w:tc>
          <w:tcPr>
            <w:tcW w:w="1350" w:type="dxa"/>
          </w:tcPr>
          <w:p w14:paraId="76045362" w14:textId="3627173F" w:rsidR="00912CE1" w:rsidRPr="00DF58F2" w:rsidRDefault="00912CE1" w:rsidP="00912CE1">
            <w:pPr>
              <w:pBdr>
                <w:bottom w:val="single" w:sz="4" w:space="1" w:color="auto"/>
              </w:pBdr>
              <w:spacing w:line="380" w:lineRule="exact"/>
              <w:ind w:left="-18" w:right="-3"/>
              <w:jc w:val="center"/>
              <w:rPr>
                <w:rFonts w:ascii="Arial" w:hAnsi="Arial"/>
                <w:color w:val="000000"/>
                <w:sz w:val="20"/>
                <w:szCs w:val="20"/>
              </w:rPr>
            </w:pPr>
            <w:r w:rsidRPr="00DF58F2">
              <w:rPr>
                <w:rFonts w:ascii="Arial" w:hAnsi="Arial"/>
                <w:color w:val="000000"/>
                <w:sz w:val="20"/>
                <w:szCs w:val="20"/>
              </w:rPr>
              <w:t>2024</w:t>
            </w:r>
          </w:p>
        </w:tc>
        <w:tc>
          <w:tcPr>
            <w:tcW w:w="1350" w:type="dxa"/>
          </w:tcPr>
          <w:p w14:paraId="1EFFC533" w14:textId="4B81FB63" w:rsidR="00912CE1" w:rsidRPr="00DF58F2" w:rsidRDefault="00912CE1" w:rsidP="00912CE1">
            <w:pPr>
              <w:pBdr>
                <w:bottom w:val="single" w:sz="4" w:space="1" w:color="auto"/>
              </w:pBdr>
              <w:spacing w:line="380" w:lineRule="exact"/>
              <w:ind w:left="-18" w:right="-3"/>
              <w:jc w:val="center"/>
              <w:rPr>
                <w:rFonts w:ascii="Arial" w:hAnsi="Arial"/>
                <w:color w:val="000000"/>
                <w:sz w:val="20"/>
                <w:szCs w:val="20"/>
              </w:rPr>
            </w:pPr>
            <w:r w:rsidRPr="00DF58F2">
              <w:rPr>
                <w:rFonts w:ascii="Arial" w:hAnsi="Arial"/>
                <w:color w:val="000000"/>
                <w:sz w:val="20"/>
                <w:szCs w:val="20"/>
              </w:rPr>
              <w:t>2023</w:t>
            </w:r>
          </w:p>
        </w:tc>
      </w:tr>
      <w:tr w:rsidR="00BC3131" w:rsidRPr="001C44D0" w14:paraId="55D2A160" w14:textId="77777777" w:rsidTr="008977BF">
        <w:tc>
          <w:tcPr>
            <w:tcW w:w="3690" w:type="dxa"/>
          </w:tcPr>
          <w:p w14:paraId="1D591650" w14:textId="77777777" w:rsidR="00BC3131" w:rsidRPr="00DF58F2" w:rsidRDefault="00BC3131" w:rsidP="00BC3131">
            <w:pPr>
              <w:spacing w:line="380" w:lineRule="exact"/>
              <w:ind w:right="-72"/>
              <w:jc w:val="thaiDistribute"/>
              <w:rPr>
                <w:rFonts w:ascii="Arial" w:hAnsi="Arial"/>
                <w:sz w:val="20"/>
                <w:szCs w:val="20"/>
              </w:rPr>
            </w:pPr>
            <w:r w:rsidRPr="00DF58F2">
              <w:rPr>
                <w:rFonts w:ascii="Arial" w:hAnsi="Arial"/>
                <w:sz w:val="20"/>
                <w:szCs w:val="20"/>
              </w:rPr>
              <w:t>Loans from banks</w:t>
            </w:r>
          </w:p>
        </w:tc>
        <w:tc>
          <w:tcPr>
            <w:tcW w:w="1350" w:type="dxa"/>
            <w:vAlign w:val="bottom"/>
          </w:tcPr>
          <w:p w14:paraId="7DB9BDF8" w14:textId="2323C945" w:rsidR="00BC3131" w:rsidRPr="00DF58F2" w:rsidRDefault="00071223" w:rsidP="00BC3131">
            <w:pPr>
              <w:tabs>
                <w:tab w:val="decimal" w:pos="740"/>
              </w:tabs>
              <w:spacing w:line="380" w:lineRule="exact"/>
              <w:ind w:left="-18" w:right="-3"/>
              <w:rPr>
                <w:rFonts w:ascii="Arial" w:hAnsi="Arial" w:cs="Arial"/>
                <w:sz w:val="20"/>
                <w:szCs w:val="20"/>
              </w:rPr>
            </w:pPr>
            <w:r>
              <w:rPr>
                <w:rFonts w:ascii="Arial" w:hAnsi="Arial" w:cs="Arial"/>
                <w:sz w:val="20"/>
                <w:szCs w:val="20"/>
              </w:rPr>
              <w:t>17,628.19</w:t>
            </w:r>
          </w:p>
        </w:tc>
        <w:tc>
          <w:tcPr>
            <w:tcW w:w="1350" w:type="dxa"/>
            <w:vAlign w:val="bottom"/>
          </w:tcPr>
          <w:p w14:paraId="59B9DB2A" w14:textId="737F3F0A" w:rsidR="00BC3131" w:rsidRPr="00DF58F2" w:rsidRDefault="00BC3131" w:rsidP="00BC3131">
            <w:pPr>
              <w:tabs>
                <w:tab w:val="decimal" w:pos="740"/>
              </w:tabs>
              <w:spacing w:line="380" w:lineRule="exact"/>
              <w:ind w:left="-18" w:right="-3"/>
              <w:rPr>
                <w:rFonts w:ascii="Arial" w:hAnsi="Arial" w:cs="Arial"/>
                <w:sz w:val="20"/>
                <w:szCs w:val="20"/>
              </w:rPr>
            </w:pPr>
            <w:r w:rsidRPr="00BC3131">
              <w:rPr>
                <w:rFonts w:ascii="Arial" w:hAnsi="Arial" w:cs="Arial"/>
                <w:sz w:val="20"/>
                <w:szCs w:val="20"/>
                <w:cs/>
              </w:rPr>
              <w:t>18</w:t>
            </w:r>
            <w:r w:rsidRPr="00BC3131">
              <w:rPr>
                <w:rFonts w:ascii="Arial" w:hAnsi="Arial" w:cs="Arial"/>
                <w:sz w:val="20"/>
                <w:szCs w:val="20"/>
              </w:rPr>
              <w:t>,</w:t>
            </w:r>
            <w:r w:rsidRPr="00BC3131">
              <w:rPr>
                <w:rFonts w:ascii="Arial" w:hAnsi="Arial" w:cs="Arial"/>
                <w:sz w:val="20"/>
                <w:szCs w:val="20"/>
                <w:cs/>
              </w:rPr>
              <w:t>996.12</w:t>
            </w:r>
          </w:p>
        </w:tc>
        <w:tc>
          <w:tcPr>
            <w:tcW w:w="1350" w:type="dxa"/>
            <w:vAlign w:val="bottom"/>
          </w:tcPr>
          <w:p w14:paraId="4A19AEB4" w14:textId="73A24EAD" w:rsidR="00BC3131" w:rsidRPr="00DF58F2" w:rsidRDefault="00BC3131" w:rsidP="00BC3131">
            <w:pPr>
              <w:tabs>
                <w:tab w:val="decimal" w:pos="740"/>
              </w:tabs>
              <w:spacing w:line="380" w:lineRule="exact"/>
              <w:ind w:left="-18" w:right="-3"/>
              <w:rPr>
                <w:rFonts w:ascii="Arial" w:hAnsi="Arial" w:cs="Arial"/>
                <w:sz w:val="20"/>
                <w:szCs w:val="20"/>
              </w:rPr>
            </w:pPr>
            <w:r w:rsidRPr="00BC3131">
              <w:rPr>
                <w:rFonts w:ascii="Arial" w:hAnsi="Arial" w:cs="Arial"/>
                <w:sz w:val="20"/>
                <w:szCs w:val="20"/>
              </w:rPr>
              <w:t>11,504.99</w:t>
            </w:r>
          </w:p>
        </w:tc>
        <w:tc>
          <w:tcPr>
            <w:tcW w:w="1350" w:type="dxa"/>
            <w:vAlign w:val="bottom"/>
          </w:tcPr>
          <w:p w14:paraId="564FFE10" w14:textId="47B00B78" w:rsidR="00BC3131" w:rsidRPr="00DF58F2" w:rsidRDefault="00BC3131" w:rsidP="00BC3131">
            <w:pPr>
              <w:tabs>
                <w:tab w:val="decimal" w:pos="740"/>
              </w:tabs>
              <w:spacing w:line="380" w:lineRule="exact"/>
              <w:ind w:left="-18" w:right="-3"/>
              <w:rPr>
                <w:rFonts w:ascii="Arial" w:hAnsi="Arial" w:cs="Arial"/>
                <w:sz w:val="20"/>
                <w:szCs w:val="20"/>
              </w:rPr>
            </w:pPr>
            <w:r w:rsidRPr="00DF58F2">
              <w:rPr>
                <w:rFonts w:ascii="Arial" w:hAnsi="Arial" w:cs="Arial"/>
                <w:sz w:val="20"/>
                <w:szCs w:val="20"/>
                <w:cs/>
              </w:rPr>
              <w:t>13</w:t>
            </w:r>
            <w:r w:rsidRPr="00DF58F2">
              <w:rPr>
                <w:rFonts w:ascii="Arial" w:hAnsi="Arial" w:cs="Arial"/>
                <w:sz w:val="20"/>
                <w:szCs w:val="20"/>
              </w:rPr>
              <w:t>,</w:t>
            </w:r>
            <w:r w:rsidRPr="00DF58F2">
              <w:rPr>
                <w:rFonts w:ascii="Arial" w:hAnsi="Arial" w:cs="Arial"/>
                <w:sz w:val="20"/>
                <w:szCs w:val="20"/>
                <w:cs/>
              </w:rPr>
              <w:t>443.36</w:t>
            </w:r>
          </w:p>
        </w:tc>
      </w:tr>
      <w:tr w:rsidR="00BC3131" w:rsidRPr="001C44D0" w14:paraId="03724AEC" w14:textId="77777777" w:rsidTr="008977BF">
        <w:tc>
          <w:tcPr>
            <w:tcW w:w="3690" w:type="dxa"/>
          </w:tcPr>
          <w:p w14:paraId="0C85B97E" w14:textId="2314E495" w:rsidR="00BC3131" w:rsidRPr="00DF58F2" w:rsidRDefault="00BC3131" w:rsidP="00BC3131">
            <w:pPr>
              <w:spacing w:line="380" w:lineRule="exact"/>
              <w:ind w:right="-72"/>
              <w:jc w:val="thaiDistribute"/>
              <w:rPr>
                <w:rFonts w:ascii="Arial" w:hAnsi="Arial"/>
                <w:b/>
                <w:bCs/>
                <w:sz w:val="20"/>
                <w:szCs w:val="20"/>
              </w:rPr>
            </w:pPr>
            <w:r w:rsidRPr="00DF58F2">
              <w:rPr>
                <w:rFonts w:ascii="Arial" w:hAnsi="Arial"/>
                <w:sz w:val="20"/>
                <w:szCs w:val="20"/>
              </w:rPr>
              <w:t xml:space="preserve">Less: Current portion </w:t>
            </w:r>
          </w:p>
        </w:tc>
        <w:tc>
          <w:tcPr>
            <w:tcW w:w="1350" w:type="dxa"/>
            <w:vAlign w:val="bottom"/>
          </w:tcPr>
          <w:p w14:paraId="0129D38B" w14:textId="34B1405B" w:rsidR="00BC3131" w:rsidRPr="00DF58F2" w:rsidRDefault="00BC3131" w:rsidP="00BC3131">
            <w:pPr>
              <w:pBdr>
                <w:bottom w:val="single" w:sz="4" w:space="1" w:color="auto"/>
              </w:pBdr>
              <w:tabs>
                <w:tab w:val="decimal" w:pos="740"/>
              </w:tabs>
              <w:spacing w:line="380" w:lineRule="exact"/>
              <w:ind w:left="-18" w:right="-3"/>
              <w:rPr>
                <w:rFonts w:ascii="Arial" w:hAnsi="Arial" w:cs="Arial"/>
                <w:sz w:val="20"/>
                <w:szCs w:val="20"/>
              </w:rPr>
            </w:pPr>
            <w:r w:rsidRPr="00BC3131">
              <w:rPr>
                <w:rFonts w:ascii="Arial" w:hAnsi="Arial" w:cs="Arial"/>
                <w:sz w:val="20"/>
                <w:szCs w:val="20"/>
              </w:rPr>
              <w:t>(10,768.31)</w:t>
            </w:r>
          </w:p>
        </w:tc>
        <w:tc>
          <w:tcPr>
            <w:tcW w:w="1350" w:type="dxa"/>
            <w:vAlign w:val="bottom"/>
          </w:tcPr>
          <w:p w14:paraId="3CA53AE3" w14:textId="5951C6E3" w:rsidR="00BC3131" w:rsidRPr="00DF58F2" w:rsidRDefault="00BC3131" w:rsidP="00BC3131">
            <w:pPr>
              <w:pBdr>
                <w:bottom w:val="single" w:sz="4" w:space="1" w:color="auto"/>
              </w:pBdr>
              <w:tabs>
                <w:tab w:val="decimal" w:pos="740"/>
              </w:tabs>
              <w:spacing w:line="380" w:lineRule="exact"/>
              <w:ind w:left="-18" w:right="-3"/>
              <w:rPr>
                <w:rFonts w:ascii="Arial" w:hAnsi="Arial" w:cs="Arial"/>
                <w:sz w:val="20"/>
                <w:szCs w:val="20"/>
              </w:rPr>
            </w:pPr>
            <w:r w:rsidRPr="00BC3131">
              <w:rPr>
                <w:rFonts w:ascii="Arial" w:hAnsi="Arial" w:cs="Arial"/>
                <w:sz w:val="20"/>
                <w:szCs w:val="20"/>
              </w:rPr>
              <w:t>(11,529.13)</w:t>
            </w:r>
          </w:p>
        </w:tc>
        <w:tc>
          <w:tcPr>
            <w:tcW w:w="1350" w:type="dxa"/>
            <w:vAlign w:val="bottom"/>
          </w:tcPr>
          <w:p w14:paraId="29D0E392" w14:textId="3147D572" w:rsidR="00BC3131" w:rsidRPr="00DF58F2" w:rsidRDefault="00BC3131" w:rsidP="00BC3131">
            <w:pPr>
              <w:pBdr>
                <w:bottom w:val="single" w:sz="4" w:space="1" w:color="auto"/>
              </w:pBdr>
              <w:tabs>
                <w:tab w:val="decimal" w:pos="740"/>
              </w:tabs>
              <w:spacing w:line="380" w:lineRule="exact"/>
              <w:ind w:left="-18" w:right="-3"/>
              <w:rPr>
                <w:rFonts w:ascii="Arial" w:hAnsi="Arial" w:cs="Arial"/>
                <w:sz w:val="20"/>
                <w:szCs w:val="20"/>
              </w:rPr>
            </w:pPr>
            <w:r w:rsidRPr="00BC3131">
              <w:rPr>
                <w:rFonts w:ascii="Arial" w:hAnsi="Arial" w:cs="Arial"/>
                <w:sz w:val="20"/>
                <w:szCs w:val="20"/>
              </w:rPr>
              <w:t>(7,041.00)</w:t>
            </w:r>
          </w:p>
        </w:tc>
        <w:tc>
          <w:tcPr>
            <w:tcW w:w="1350" w:type="dxa"/>
            <w:vAlign w:val="bottom"/>
          </w:tcPr>
          <w:p w14:paraId="4DB71375" w14:textId="010F8370" w:rsidR="00BC3131" w:rsidRPr="00DF58F2" w:rsidRDefault="00BC3131" w:rsidP="00BC3131">
            <w:pPr>
              <w:pBdr>
                <w:bottom w:val="single" w:sz="4" w:space="1" w:color="auto"/>
              </w:pBdr>
              <w:tabs>
                <w:tab w:val="decimal" w:pos="740"/>
              </w:tabs>
              <w:spacing w:line="380" w:lineRule="exact"/>
              <w:ind w:left="-18" w:right="-3"/>
              <w:rPr>
                <w:rFonts w:ascii="Arial" w:hAnsi="Arial" w:cs="Arial"/>
                <w:sz w:val="20"/>
                <w:szCs w:val="20"/>
              </w:rPr>
            </w:pPr>
            <w:r w:rsidRPr="00DF58F2">
              <w:rPr>
                <w:rFonts w:ascii="Arial" w:hAnsi="Arial" w:cs="Arial"/>
                <w:sz w:val="20"/>
                <w:szCs w:val="20"/>
              </w:rPr>
              <w:t>(8,899.88)</w:t>
            </w:r>
          </w:p>
        </w:tc>
      </w:tr>
      <w:tr w:rsidR="00BC3131" w:rsidRPr="001C44D0" w14:paraId="30FF7516" w14:textId="77777777" w:rsidTr="008977BF">
        <w:tc>
          <w:tcPr>
            <w:tcW w:w="3690" w:type="dxa"/>
          </w:tcPr>
          <w:p w14:paraId="52B0E3ED" w14:textId="1937FC7D" w:rsidR="00BC3131" w:rsidRPr="00DF58F2" w:rsidRDefault="00BC3131" w:rsidP="00BC3131">
            <w:pPr>
              <w:spacing w:line="380" w:lineRule="exact"/>
              <w:ind w:right="-72"/>
              <w:jc w:val="thaiDistribute"/>
              <w:rPr>
                <w:rFonts w:ascii="Arial" w:hAnsi="Arial"/>
                <w:b/>
                <w:bCs/>
                <w:sz w:val="20"/>
                <w:szCs w:val="20"/>
              </w:rPr>
            </w:pPr>
            <w:r w:rsidRPr="00DF58F2">
              <w:rPr>
                <w:rFonts w:ascii="Arial" w:hAnsi="Arial"/>
                <w:sz w:val="20"/>
                <w:szCs w:val="20"/>
              </w:rPr>
              <w:t>Long-term loans, net of current portion</w:t>
            </w:r>
          </w:p>
        </w:tc>
        <w:tc>
          <w:tcPr>
            <w:tcW w:w="1350" w:type="dxa"/>
            <w:vAlign w:val="bottom"/>
          </w:tcPr>
          <w:p w14:paraId="6724CAAB" w14:textId="0266009B" w:rsidR="00BC3131" w:rsidRPr="00DF58F2" w:rsidRDefault="00071223" w:rsidP="00BC3131">
            <w:pPr>
              <w:pBdr>
                <w:bottom w:val="double" w:sz="4" w:space="1" w:color="auto"/>
              </w:pBdr>
              <w:tabs>
                <w:tab w:val="decimal" w:pos="740"/>
              </w:tabs>
              <w:spacing w:line="380" w:lineRule="exact"/>
              <w:ind w:left="-18" w:right="-3"/>
              <w:rPr>
                <w:rFonts w:ascii="Arial" w:hAnsi="Arial" w:cs="Arial"/>
                <w:sz w:val="20"/>
                <w:szCs w:val="20"/>
              </w:rPr>
            </w:pPr>
            <w:r>
              <w:rPr>
                <w:rFonts w:ascii="Arial" w:hAnsi="Arial" w:cs="Arial"/>
                <w:sz w:val="20"/>
                <w:szCs w:val="20"/>
              </w:rPr>
              <w:t>6,859.88</w:t>
            </w:r>
          </w:p>
        </w:tc>
        <w:tc>
          <w:tcPr>
            <w:tcW w:w="1350" w:type="dxa"/>
            <w:vAlign w:val="bottom"/>
          </w:tcPr>
          <w:p w14:paraId="097FFE95" w14:textId="02D961DD" w:rsidR="00BC3131" w:rsidRPr="00DF58F2" w:rsidRDefault="00BC3131" w:rsidP="00BC3131">
            <w:pPr>
              <w:pBdr>
                <w:bottom w:val="double" w:sz="4" w:space="1" w:color="auto"/>
              </w:pBdr>
              <w:tabs>
                <w:tab w:val="decimal" w:pos="740"/>
              </w:tabs>
              <w:spacing w:line="380" w:lineRule="exact"/>
              <w:ind w:left="-18" w:right="-3"/>
              <w:rPr>
                <w:rFonts w:ascii="Arial" w:hAnsi="Arial" w:cs="Arial"/>
                <w:sz w:val="20"/>
                <w:szCs w:val="20"/>
              </w:rPr>
            </w:pPr>
            <w:r w:rsidRPr="00BC3131">
              <w:rPr>
                <w:rFonts w:ascii="Arial" w:hAnsi="Arial" w:cs="Arial"/>
                <w:sz w:val="20"/>
                <w:szCs w:val="20"/>
              </w:rPr>
              <w:t>7,466.99</w:t>
            </w:r>
          </w:p>
        </w:tc>
        <w:tc>
          <w:tcPr>
            <w:tcW w:w="1350" w:type="dxa"/>
            <w:vAlign w:val="bottom"/>
          </w:tcPr>
          <w:p w14:paraId="0E56424B" w14:textId="688C1F65" w:rsidR="00BC3131" w:rsidRPr="00DF58F2" w:rsidRDefault="00BC3131" w:rsidP="00BC3131">
            <w:pPr>
              <w:pBdr>
                <w:bottom w:val="double" w:sz="4" w:space="1" w:color="auto"/>
              </w:pBdr>
              <w:tabs>
                <w:tab w:val="decimal" w:pos="740"/>
              </w:tabs>
              <w:spacing w:line="380" w:lineRule="exact"/>
              <w:ind w:left="-18" w:right="-3"/>
              <w:rPr>
                <w:rFonts w:ascii="Arial" w:hAnsi="Arial" w:cs="Arial"/>
                <w:sz w:val="20"/>
                <w:szCs w:val="20"/>
              </w:rPr>
            </w:pPr>
            <w:r w:rsidRPr="00BC3131">
              <w:rPr>
                <w:rFonts w:ascii="Arial" w:hAnsi="Arial" w:cs="Arial"/>
                <w:sz w:val="20"/>
                <w:szCs w:val="20"/>
              </w:rPr>
              <w:t>4,463.99</w:t>
            </w:r>
          </w:p>
        </w:tc>
        <w:tc>
          <w:tcPr>
            <w:tcW w:w="1350" w:type="dxa"/>
            <w:vAlign w:val="bottom"/>
          </w:tcPr>
          <w:p w14:paraId="1E39F883" w14:textId="5A8EEA02" w:rsidR="00BC3131" w:rsidRPr="00DF58F2" w:rsidRDefault="00BC3131" w:rsidP="00BC3131">
            <w:pPr>
              <w:pBdr>
                <w:bottom w:val="double" w:sz="4" w:space="1" w:color="auto"/>
              </w:pBdr>
              <w:tabs>
                <w:tab w:val="decimal" w:pos="740"/>
              </w:tabs>
              <w:spacing w:line="380" w:lineRule="exact"/>
              <w:ind w:left="-18" w:right="-3"/>
              <w:rPr>
                <w:rFonts w:ascii="Arial" w:hAnsi="Arial" w:cs="Arial"/>
                <w:sz w:val="20"/>
                <w:szCs w:val="20"/>
              </w:rPr>
            </w:pPr>
            <w:r w:rsidRPr="00DF58F2">
              <w:rPr>
                <w:rFonts w:ascii="Arial" w:hAnsi="Arial" w:cs="Arial"/>
                <w:sz w:val="20"/>
                <w:szCs w:val="20"/>
              </w:rPr>
              <w:t>4,543.48</w:t>
            </w:r>
          </w:p>
        </w:tc>
      </w:tr>
    </w:tbl>
    <w:p w14:paraId="6D98350F" w14:textId="1F2C314F" w:rsidR="00C45203" w:rsidRDefault="00EA7818" w:rsidP="007C0447">
      <w:pPr>
        <w:tabs>
          <w:tab w:val="left" w:pos="900"/>
        </w:tabs>
        <w:spacing w:before="240" w:after="120" w:line="380" w:lineRule="exact"/>
        <w:ind w:left="547" w:right="-43" w:hanging="547"/>
        <w:jc w:val="both"/>
        <w:rPr>
          <w:rFonts w:ascii="Arial" w:hAnsi="Arial" w:cs="Arial"/>
          <w:sz w:val="22"/>
          <w:szCs w:val="22"/>
        </w:rPr>
      </w:pPr>
      <w:r>
        <w:rPr>
          <w:rFonts w:ascii="Arial" w:hAnsi="Arial" w:cstheme="minorBidi"/>
          <w:sz w:val="22"/>
          <w:szCs w:val="22"/>
          <w:cs/>
        </w:rPr>
        <w:tab/>
      </w:r>
      <w:r w:rsidR="000B4A9B" w:rsidRPr="00E40658">
        <w:rPr>
          <w:rFonts w:ascii="Arial" w:hAnsi="Arial" w:cs="Arial"/>
          <w:sz w:val="22"/>
          <w:szCs w:val="22"/>
        </w:rPr>
        <w:t xml:space="preserve">Movements </w:t>
      </w:r>
      <w:r w:rsidR="00EC785C">
        <w:rPr>
          <w:rFonts w:ascii="Arial" w:hAnsi="Arial" w:cs="Arial"/>
          <w:sz w:val="22"/>
          <w:szCs w:val="22"/>
        </w:rPr>
        <w:t>of</w:t>
      </w:r>
      <w:r w:rsidR="000B4A9B" w:rsidRPr="00E40658">
        <w:rPr>
          <w:rFonts w:ascii="Arial" w:hAnsi="Arial" w:cs="Arial"/>
          <w:sz w:val="22"/>
          <w:szCs w:val="22"/>
        </w:rPr>
        <w:t xml:space="preserve"> the long-term loans account during the </w:t>
      </w:r>
      <w:r w:rsidR="00354958">
        <w:rPr>
          <w:rFonts w:ascii="Arial" w:hAnsi="Arial" w:cs="Arial"/>
          <w:sz w:val="22"/>
          <w:szCs w:val="22"/>
        </w:rPr>
        <w:t xml:space="preserve">year </w:t>
      </w:r>
      <w:r w:rsidR="00BC1537">
        <w:rPr>
          <w:rFonts w:ascii="Arial" w:hAnsi="Arial" w:cs="Arial"/>
          <w:sz w:val="22"/>
          <w:szCs w:val="22"/>
        </w:rPr>
        <w:t>ended</w:t>
      </w:r>
      <w:r w:rsidR="00E76BF5">
        <w:rPr>
          <w:rFonts w:ascii="Arial" w:hAnsi="Arial" w:cstheme="minorBidi" w:hint="cs"/>
          <w:sz w:val="22"/>
          <w:szCs w:val="22"/>
          <w:cs/>
        </w:rPr>
        <w:t xml:space="preserve"> </w:t>
      </w:r>
      <w:r w:rsidR="00354958">
        <w:rPr>
          <w:rFonts w:ascii="Arial" w:hAnsi="Arial" w:cs="Arial"/>
          <w:sz w:val="22"/>
          <w:szCs w:val="22"/>
        </w:rPr>
        <w:t xml:space="preserve">31 December </w:t>
      </w:r>
      <w:r w:rsidR="00390A06">
        <w:rPr>
          <w:rFonts w:ascii="Arial" w:hAnsi="Arial" w:cs="Arial"/>
          <w:sz w:val="22"/>
          <w:szCs w:val="22"/>
        </w:rPr>
        <w:t>202</w:t>
      </w:r>
      <w:r w:rsidR="00912CE1">
        <w:rPr>
          <w:rFonts w:ascii="Arial" w:hAnsi="Arial" w:cs="Arial"/>
          <w:sz w:val="22"/>
          <w:szCs w:val="22"/>
        </w:rPr>
        <w:t>4</w:t>
      </w:r>
      <w:r w:rsidR="00E651DF">
        <w:rPr>
          <w:rFonts w:ascii="Arial" w:hAnsi="Arial" w:cs="Arial"/>
          <w:sz w:val="22"/>
          <w:szCs w:val="22"/>
        </w:rPr>
        <w:t xml:space="preserve"> and 202</w:t>
      </w:r>
      <w:r w:rsidR="00912CE1">
        <w:rPr>
          <w:rFonts w:ascii="Arial" w:hAnsi="Arial" w:cs="Arial"/>
          <w:sz w:val="22"/>
          <w:szCs w:val="22"/>
        </w:rPr>
        <w:t>3</w:t>
      </w:r>
      <w:r w:rsidR="008866C7">
        <w:rPr>
          <w:rFonts w:ascii="Arial" w:hAnsi="Arial" w:cs="Arial"/>
          <w:sz w:val="22"/>
          <w:szCs w:val="22"/>
        </w:rPr>
        <w:t xml:space="preserve"> </w:t>
      </w:r>
      <w:r w:rsidR="000B4A9B" w:rsidRPr="00E40658">
        <w:rPr>
          <w:rFonts w:ascii="Arial" w:hAnsi="Arial" w:cs="Arial"/>
          <w:sz w:val="22"/>
          <w:szCs w:val="22"/>
        </w:rPr>
        <w:t xml:space="preserve">are </w:t>
      </w:r>
      <w:proofErr w:type="spellStart"/>
      <w:r w:rsidR="004E7738">
        <w:rPr>
          <w:rFonts w:ascii="Arial" w:hAnsi="Arial" w:cs="Arial"/>
          <w:sz w:val="22"/>
          <w:szCs w:val="22"/>
        </w:rPr>
        <w:t>summarised</w:t>
      </w:r>
      <w:proofErr w:type="spellEnd"/>
      <w:r w:rsidR="000B4A9B" w:rsidRPr="00E40658">
        <w:rPr>
          <w:rFonts w:ascii="Arial" w:hAnsi="Arial" w:cs="Arial"/>
          <w:sz w:val="22"/>
          <w:szCs w:val="22"/>
        </w:rPr>
        <w:t xml:space="preserve"> below</w:t>
      </w:r>
      <w:r w:rsidR="00C45203" w:rsidRPr="00E40658">
        <w:rPr>
          <w:rFonts w:ascii="Arial" w:hAnsi="Arial" w:cs="Arial"/>
          <w:sz w:val="22"/>
          <w:szCs w:val="22"/>
        </w:rPr>
        <w:t>.</w:t>
      </w:r>
    </w:p>
    <w:tbl>
      <w:tblPr>
        <w:tblW w:w="9000" w:type="dxa"/>
        <w:tblInd w:w="450" w:type="dxa"/>
        <w:tblLayout w:type="fixed"/>
        <w:tblLook w:val="0000" w:firstRow="0" w:lastRow="0" w:firstColumn="0" w:lastColumn="0" w:noHBand="0" w:noVBand="0"/>
      </w:tblPr>
      <w:tblGrid>
        <w:gridCol w:w="3870"/>
        <w:gridCol w:w="1282"/>
        <w:gridCol w:w="1283"/>
        <w:gridCol w:w="1282"/>
        <w:gridCol w:w="1283"/>
      </w:tblGrid>
      <w:tr w:rsidR="00A5742D" w:rsidRPr="00CA24B2" w14:paraId="1CFB058C" w14:textId="77777777" w:rsidTr="00A5742D">
        <w:trPr>
          <w:cantSplit/>
          <w:trHeight w:val="20"/>
        </w:trPr>
        <w:tc>
          <w:tcPr>
            <w:tcW w:w="3870" w:type="dxa"/>
          </w:tcPr>
          <w:p w14:paraId="7ECA1B35" w14:textId="77777777" w:rsidR="00A5742D" w:rsidRPr="00DF58F2" w:rsidRDefault="00A5742D" w:rsidP="00EA7818">
            <w:pPr>
              <w:pStyle w:val="Header"/>
              <w:spacing w:line="340" w:lineRule="exact"/>
              <w:ind w:left="72"/>
              <w:jc w:val="right"/>
              <w:rPr>
                <w:rFonts w:ascii="Arial" w:hAnsi="Arial" w:cs="Arial"/>
                <w:sz w:val="18"/>
                <w:szCs w:val="18"/>
              </w:rPr>
            </w:pPr>
          </w:p>
        </w:tc>
        <w:tc>
          <w:tcPr>
            <w:tcW w:w="2565" w:type="dxa"/>
            <w:gridSpan w:val="2"/>
          </w:tcPr>
          <w:p w14:paraId="2A82BDC3" w14:textId="77777777" w:rsidR="00A5742D" w:rsidRPr="00DF58F2" w:rsidRDefault="00A5742D" w:rsidP="00EA7818">
            <w:pPr>
              <w:tabs>
                <w:tab w:val="left" w:pos="900"/>
              </w:tabs>
              <w:spacing w:line="340" w:lineRule="exact"/>
              <w:ind w:left="-138" w:right="-43"/>
              <w:jc w:val="center"/>
              <w:rPr>
                <w:rFonts w:ascii="Arial" w:hAnsi="Arial" w:cs="Arial"/>
                <w:color w:val="000000"/>
                <w:sz w:val="18"/>
                <w:szCs w:val="18"/>
              </w:rPr>
            </w:pPr>
          </w:p>
        </w:tc>
        <w:tc>
          <w:tcPr>
            <w:tcW w:w="2565" w:type="dxa"/>
            <w:gridSpan w:val="2"/>
          </w:tcPr>
          <w:p w14:paraId="74B69EE7" w14:textId="00BE1B82" w:rsidR="00A5742D" w:rsidRPr="00DF58F2" w:rsidRDefault="00A5742D" w:rsidP="00EA7818">
            <w:pPr>
              <w:tabs>
                <w:tab w:val="left" w:pos="900"/>
              </w:tabs>
              <w:spacing w:line="340" w:lineRule="exact"/>
              <w:ind w:left="-48" w:right="-43"/>
              <w:jc w:val="right"/>
              <w:rPr>
                <w:rFonts w:ascii="Arial" w:hAnsi="Arial" w:cs="Arial"/>
                <w:color w:val="000000"/>
                <w:sz w:val="18"/>
                <w:szCs w:val="18"/>
              </w:rPr>
            </w:pPr>
            <w:r w:rsidRPr="00DF58F2">
              <w:rPr>
                <w:rFonts w:ascii="Arial" w:hAnsi="Arial" w:cs="Arial"/>
                <w:sz w:val="18"/>
                <w:szCs w:val="18"/>
              </w:rPr>
              <w:t>(Unit: Million Baht)</w:t>
            </w:r>
          </w:p>
        </w:tc>
      </w:tr>
      <w:tr w:rsidR="00414943" w:rsidRPr="00CA24B2" w14:paraId="0CB0ED59" w14:textId="77777777" w:rsidTr="00A5742D">
        <w:trPr>
          <w:cantSplit/>
          <w:trHeight w:val="20"/>
        </w:trPr>
        <w:tc>
          <w:tcPr>
            <w:tcW w:w="3870" w:type="dxa"/>
          </w:tcPr>
          <w:p w14:paraId="24E3CF82" w14:textId="77777777" w:rsidR="00414943" w:rsidRPr="00DF58F2" w:rsidRDefault="00414943" w:rsidP="00EA7818">
            <w:pPr>
              <w:pStyle w:val="Header"/>
              <w:spacing w:line="340" w:lineRule="exact"/>
              <w:ind w:left="72"/>
              <w:jc w:val="right"/>
              <w:rPr>
                <w:rFonts w:ascii="Arial" w:hAnsi="Arial" w:cs="Arial"/>
                <w:sz w:val="18"/>
                <w:szCs w:val="18"/>
              </w:rPr>
            </w:pPr>
          </w:p>
        </w:tc>
        <w:tc>
          <w:tcPr>
            <w:tcW w:w="2565" w:type="dxa"/>
            <w:gridSpan w:val="2"/>
          </w:tcPr>
          <w:p w14:paraId="529C8572" w14:textId="77777777" w:rsidR="00414943" w:rsidRPr="00DF58F2" w:rsidRDefault="00414943" w:rsidP="00EA7818">
            <w:pPr>
              <w:tabs>
                <w:tab w:val="left" w:pos="900"/>
              </w:tabs>
              <w:spacing w:line="340" w:lineRule="exact"/>
              <w:ind w:left="-138" w:right="-43"/>
              <w:jc w:val="center"/>
              <w:rPr>
                <w:rFonts w:ascii="Arial" w:hAnsi="Arial" w:cs="Arial"/>
                <w:sz w:val="18"/>
                <w:szCs w:val="18"/>
                <w:u w:val="single"/>
              </w:rPr>
            </w:pPr>
            <w:r w:rsidRPr="00DF58F2">
              <w:rPr>
                <w:rFonts w:ascii="Arial" w:hAnsi="Arial" w:cs="Arial"/>
                <w:color w:val="000000"/>
                <w:sz w:val="18"/>
                <w:szCs w:val="18"/>
              </w:rPr>
              <w:t xml:space="preserve">Consolidated </w:t>
            </w:r>
          </w:p>
        </w:tc>
        <w:tc>
          <w:tcPr>
            <w:tcW w:w="2565" w:type="dxa"/>
            <w:gridSpan w:val="2"/>
          </w:tcPr>
          <w:p w14:paraId="59B84160" w14:textId="77777777" w:rsidR="00414943" w:rsidRPr="00DF58F2" w:rsidRDefault="00414943" w:rsidP="00EA7818">
            <w:pPr>
              <w:tabs>
                <w:tab w:val="left" w:pos="900"/>
              </w:tabs>
              <w:spacing w:line="340" w:lineRule="exact"/>
              <w:ind w:left="-48" w:right="-43"/>
              <w:jc w:val="center"/>
              <w:rPr>
                <w:rFonts w:ascii="Arial" w:hAnsi="Arial" w:cs="Arial"/>
                <w:sz w:val="18"/>
                <w:szCs w:val="18"/>
                <w:u w:val="single"/>
                <w:cs/>
              </w:rPr>
            </w:pPr>
            <w:r w:rsidRPr="00DF58F2">
              <w:rPr>
                <w:rFonts w:ascii="Arial" w:hAnsi="Arial" w:cs="Arial"/>
                <w:color w:val="000000"/>
                <w:sz w:val="18"/>
                <w:szCs w:val="18"/>
              </w:rPr>
              <w:t xml:space="preserve">Separate       </w:t>
            </w:r>
          </w:p>
        </w:tc>
      </w:tr>
      <w:tr w:rsidR="00414943" w:rsidRPr="00CA24B2" w14:paraId="274DF8A6" w14:textId="77777777" w:rsidTr="00A5742D">
        <w:trPr>
          <w:cantSplit/>
          <w:trHeight w:val="20"/>
        </w:trPr>
        <w:tc>
          <w:tcPr>
            <w:tcW w:w="3870" w:type="dxa"/>
          </w:tcPr>
          <w:p w14:paraId="7A8E3144" w14:textId="77777777" w:rsidR="00414943" w:rsidRPr="00DF58F2" w:rsidRDefault="00414943" w:rsidP="00EA7818">
            <w:pPr>
              <w:pStyle w:val="Header"/>
              <w:spacing w:line="340" w:lineRule="exact"/>
              <w:ind w:left="72"/>
              <w:jc w:val="right"/>
              <w:rPr>
                <w:rFonts w:ascii="Arial" w:hAnsi="Arial" w:cs="Arial"/>
                <w:sz w:val="18"/>
                <w:szCs w:val="18"/>
              </w:rPr>
            </w:pPr>
          </w:p>
        </w:tc>
        <w:tc>
          <w:tcPr>
            <w:tcW w:w="2565" w:type="dxa"/>
            <w:gridSpan w:val="2"/>
          </w:tcPr>
          <w:p w14:paraId="3C04F7E9" w14:textId="77777777" w:rsidR="00414943" w:rsidRPr="00DF58F2" w:rsidRDefault="00414943" w:rsidP="00EA7818">
            <w:pPr>
              <w:pBdr>
                <w:bottom w:val="single" w:sz="4" w:space="1" w:color="auto"/>
              </w:pBdr>
              <w:tabs>
                <w:tab w:val="left" w:pos="900"/>
              </w:tabs>
              <w:spacing w:line="340" w:lineRule="exact"/>
              <w:ind w:left="-48" w:right="-43"/>
              <w:jc w:val="center"/>
              <w:rPr>
                <w:rFonts w:ascii="Arial" w:hAnsi="Arial" w:cs="Arial"/>
                <w:color w:val="000000"/>
                <w:sz w:val="18"/>
                <w:szCs w:val="18"/>
              </w:rPr>
            </w:pPr>
            <w:r w:rsidRPr="00DF58F2">
              <w:rPr>
                <w:rFonts w:ascii="Arial" w:hAnsi="Arial" w:cs="Arial"/>
                <w:color w:val="000000"/>
                <w:sz w:val="18"/>
                <w:szCs w:val="18"/>
              </w:rPr>
              <w:t>financial statements</w:t>
            </w:r>
          </w:p>
        </w:tc>
        <w:tc>
          <w:tcPr>
            <w:tcW w:w="2565" w:type="dxa"/>
            <w:gridSpan w:val="2"/>
          </w:tcPr>
          <w:p w14:paraId="25A78960" w14:textId="77777777" w:rsidR="00414943" w:rsidRPr="00DF58F2" w:rsidRDefault="00414943" w:rsidP="00EA7818">
            <w:pPr>
              <w:pBdr>
                <w:bottom w:val="single" w:sz="4" w:space="1" w:color="auto"/>
              </w:pBdr>
              <w:tabs>
                <w:tab w:val="left" w:pos="900"/>
              </w:tabs>
              <w:spacing w:line="340" w:lineRule="exact"/>
              <w:ind w:left="-48" w:right="-43"/>
              <w:jc w:val="center"/>
              <w:rPr>
                <w:rFonts w:ascii="Arial" w:hAnsi="Arial" w:cs="Arial"/>
                <w:color w:val="000000"/>
                <w:sz w:val="18"/>
                <w:szCs w:val="18"/>
              </w:rPr>
            </w:pPr>
            <w:r w:rsidRPr="00DF58F2">
              <w:rPr>
                <w:rFonts w:ascii="Arial" w:hAnsi="Arial" w:cs="Arial"/>
                <w:color w:val="000000"/>
                <w:sz w:val="18"/>
                <w:szCs w:val="18"/>
              </w:rPr>
              <w:t>financial statements</w:t>
            </w:r>
          </w:p>
        </w:tc>
      </w:tr>
      <w:tr w:rsidR="00912CE1" w:rsidRPr="00CA24B2" w14:paraId="2BD2E33D" w14:textId="77777777" w:rsidTr="00A5742D">
        <w:trPr>
          <w:trHeight w:val="20"/>
        </w:trPr>
        <w:tc>
          <w:tcPr>
            <w:tcW w:w="3870" w:type="dxa"/>
          </w:tcPr>
          <w:p w14:paraId="1074E8A5" w14:textId="77777777" w:rsidR="00912CE1" w:rsidRPr="00DF58F2" w:rsidRDefault="00912CE1" w:rsidP="00912CE1">
            <w:pPr>
              <w:pStyle w:val="Header"/>
              <w:spacing w:line="340" w:lineRule="exact"/>
              <w:ind w:left="206" w:firstLine="16"/>
              <w:jc w:val="both"/>
              <w:rPr>
                <w:rFonts w:ascii="Arial" w:hAnsi="Arial" w:cs="Arial"/>
                <w:b/>
                <w:bCs/>
                <w:sz w:val="18"/>
                <w:szCs w:val="18"/>
              </w:rPr>
            </w:pPr>
          </w:p>
        </w:tc>
        <w:tc>
          <w:tcPr>
            <w:tcW w:w="1282" w:type="dxa"/>
          </w:tcPr>
          <w:p w14:paraId="498EF0F1" w14:textId="4532F327" w:rsidR="00912CE1" w:rsidRPr="00DF58F2" w:rsidRDefault="00912CE1" w:rsidP="00912CE1">
            <w:pPr>
              <w:pBdr>
                <w:bottom w:val="single" w:sz="4" w:space="1" w:color="auto"/>
              </w:pBdr>
              <w:spacing w:line="340" w:lineRule="exact"/>
              <w:jc w:val="center"/>
              <w:rPr>
                <w:rFonts w:ascii="Arial" w:hAnsi="Arial" w:cs="Arial"/>
                <w:sz w:val="18"/>
                <w:szCs w:val="18"/>
              </w:rPr>
            </w:pPr>
            <w:r w:rsidRPr="00DF58F2">
              <w:rPr>
                <w:rFonts w:ascii="Arial" w:hAnsi="Arial"/>
                <w:color w:val="000000"/>
                <w:sz w:val="18"/>
                <w:szCs w:val="18"/>
              </w:rPr>
              <w:t>2024</w:t>
            </w:r>
          </w:p>
        </w:tc>
        <w:tc>
          <w:tcPr>
            <w:tcW w:w="1283" w:type="dxa"/>
          </w:tcPr>
          <w:p w14:paraId="7A544446" w14:textId="744A2ED0" w:rsidR="00912CE1" w:rsidRPr="00DF58F2" w:rsidRDefault="00912CE1" w:rsidP="00912CE1">
            <w:pPr>
              <w:pBdr>
                <w:bottom w:val="single" w:sz="4" w:space="1" w:color="auto"/>
              </w:pBdr>
              <w:spacing w:line="340" w:lineRule="exact"/>
              <w:jc w:val="center"/>
              <w:rPr>
                <w:rFonts w:ascii="Arial" w:hAnsi="Arial" w:cs="Arial"/>
                <w:sz w:val="18"/>
                <w:szCs w:val="18"/>
              </w:rPr>
            </w:pPr>
            <w:r w:rsidRPr="00DF58F2">
              <w:rPr>
                <w:rFonts w:ascii="Arial" w:hAnsi="Arial"/>
                <w:color w:val="000000"/>
                <w:sz w:val="18"/>
                <w:szCs w:val="18"/>
              </w:rPr>
              <w:t>2023</w:t>
            </w:r>
          </w:p>
        </w:tc>
        <w:tc>
          <w:tcPr>
            <w:tcW w:w="1282" w:type="dxa"/>
          </w:tcPr>
          <w:p w14:paraId="0DCC377B" w14:textId="265251F5" w:rsidR="00912CE1" w:rsidRPr="00DF58F2" w:rsidRDefault="00912CE1" w:rsidP="00912CE1">
            <w:pPr>
              <w:pBdr>
                <w:bottom w:val="single" w:sz="4" w:space="1" w:color="auto"/>
              </w:pBdr>
              <w:spacing w:line="340" w:lineRule="exact"/>
              <w:jc w:val="center"/>
              <w:rPr>
                <w:rFonts w:ascii="Arial" w:hAnsi="Arial" w:cs="Arial"/>
                <w:sz w:val="18"/>
                <w:szCs w:val="18"/>
              </w:rPr>
            </w:pPr>
            <w:r w:rsidRPr="00DF58F2">
              <w:rPr>
                <w:rFonts w:ascii="Arial" w:hAnsi="Arial"/>
                <w:color w:val="000000"/>
                <w:sz w:val="18"/>
                <w:szCs w:val="18"/>
              </w:rPr>
              <w:t>2024</w:t>
            </w:r>
          </w:p>
        </w:tc>
        <w:tc>
          <w:tcPr>
            <w:tcW w:w="1283" w:type="dxa"/>
          </w:tcPr>
          <w:p w14:paraId="5B2EC1EF" w14:textId="1D76D8C5" w:rsidR="00912CE1" w:rsidRPr="00DF58F2" w:rsidRDefault="00912CE1" w:rsidP="00912CE1">
            <w:pPr>
              <w:pBdr>
                <w:bottom w:val="single" w:sz="4" w:space="1" w:color="auto"/>
              </w:pBdr>
              <w:spacing w:line="340" w:lineRule="exact"/>
              <w:jc w:val="center"/>
              <w:rPr>
                <w:rFonts w:ascii="Arial" w:hAnsi="Arial" w:cs="Arial"/>
                <w:sz w:val="18"/>
                <w:szCs w:val="18"/>
              </w:rPr>
            </w:pPr>
            <w:r w:rsidRPr="00DF58F2">
              <w:rPr>
                <w:rFonts w:ascii="Arial" w:hAnsi="Arial"/>
                <w:color w:val="000000"/>
                <w:sz w:val="18"/>
                <w:szCs w:val="18"/>
              </w:rPr>
              <w:t>2023</w:t>
            </w:r>
          </w:p>
        </w:tc>
      </w:tr>
      <w:tr w:rsidR="00BC3131" w:rsidRPr="00CA24B2" w14:paraId="320E8A74" w14:textId="77777777" w:rsidTr="00C968DD">
        <w:trPr>
          <w:trHeight w:val="20"/>
        </w:trPr>
        <w:tc>
          <w:tcPr>
            <w:tcW w:w="3870" w:type="dxa"/>
          </w:tcPr>
          <w:p w14:paraId="7548CACC" w14:textId="10AFD215" w:rsidR="00BC3131" w:rsidRPr="00DF58F2" w:rsidRDefault="00BC3131" w:rsidP="00BC3131">
            <w:pPr>
              <w:pStyle w:val="Header"/>
              <w:spacing w:line="340" w:lineRule="exact"/>
              <w:jc w:val="both"/>
              <w:rPr>
                <w:rFonts w:ascii="Arial" w:hAnsi="Arial" w:cs="Arial"/>
                <w:sz w:val="18"/>
                <w:szCs w:val="18"/>
              </w:rPr>
            </w:pPr>
            <w:r w:rsidRPr="00DF58F2">
              <w:rPr>
                <w:rFonts w:ascii="Arial" w:hAnsi="Arial" w:cs="Arial"/>
                <w:sz w:val="18"/>
                <w:szCs w:val="18"/>
              </w:rPr>
              <w:t>Beginning balance</w:t>
            </w:r>
          </w:p>
        </w:tc>
        <w:tc>
          <w:tcPr>
            <w:tcW w:w="1282" w:type="dxa"/>
            <w:vAlign w:val="bottom"/>
          </w:tcPr>
          <w:p w14:paraId="2EA93E69" w14:textId="43E7CFDF" w:rsidR="00BC3131" w:rsidRPr="00DF58F2" w:rsidRDefault="00BC3131" w:rsidP="00BC3131">
            <w:pPr>
              <w:tabs>
                <w:tab w:val="decimal" w:pos="788"/>
              </w:tabs>
              <w:spacing w:line="340" w:lineRule="exact"/>
              <w:jc w:val="both"/>
              <w:rPr>
                <w:rFonts w:ascii="Arial" w:hAnsi="Arial" w:cs="Arial"/>
                <w:sz w:val="18"/>
                <w:szCs w:val="18"/>
              </w:rPr>
            </w:pPr>
            <w:r w:rsidRPr="00BC3131">
              <w:rPr>
                <w:rFonts w:ascii="Arial" w:hAnsi="Arial" w:cs="Arial"/>
                <w:sz w:val="18"/>
                <w:szCs w:val="18"/>
              </w:rPr>
              <w:t>18,996.12</w:t>
            </w:r>
          </w:p>
        </w:tc>
        <w:tc>
          <w:tcPr>
            <w:tcW w:w="1283" w:type="dxa"/>
            <w:vAlign w:val="bottom"/>
          </w:tcPr>
          <w:p w14:paraId="2DCC20B5" w14:textId="3C36D6E8" w:rsidR="00BC3131" w:rsidRPr="00DF58F2" w:rsidRDefault="00BC3131" w:rsidP="00BC3131">
            <w:pPr>
              <w:tabs>
                <w:tab w:val="decimal" w:pos="788"/>
              </w:tabs>
              <w:spacing w:line="340" w:lineRule="exact"/>
              <w:jc w:val="both"/>
              <w:rPr>
                <w:rFonts w:ascii="Arial" w:hAnsi="Arial" w:cs="Arial"/>
                <w:sz w:val="18"/>
                <w:szCs w:val="18"/>
              </w:rPr>
            </w:pPr>
            <w:r w:rsidRPr="00BC3131">
              <w:rPr>
                <w:rFonts w:ascii="Arial" w:hAnsi="Arial" w:cs="Arial"/>
                <w:sz w:val="18"/>
                <w:szCs w:val="18"/>
              </w:rPr>
              <w:t>18,501.59</w:t>
            </w:r>
          </w:p>
        </w:tc>
        <w:tc>
          <w:tcPr>
            <w:tcW w:w="1282" w:type="dxa"/>
            <w:vAlign w:val="bottom"/>
          </w:tcPr>
          <w:p w14:paraId="0B0F7C13" w14:textId="1EDF5348" w:rsidR="00BC3131" w:rsidRPr="00DF58F2" w:rsidRDefault="00BC3131" w:rsidP="00BC3131">
            <w:pPr>
              <w:tabs>
                <w:tab w:val="decimal" w:pos="788"/>
              </w:tabs>
              <w:spacing w:line="340" w:lineRule="exact"/>
              <w:jc w:val="both"/>
              <w:rPr>
                <w:rFonts w:ascii="Arial" w:hAnsi="Arial" w:cs="Arial"/>
                <w:sz w:val="18"/>
                <w:szCs w:val="18"/>
              </w:rPr>
            </w:pPr>
            <w:r w:rsidRPr="00BC3131">
              <w:rPr>
                <w:rFonts w:ascii="Arial" w:hAnsi="Arial" w:cs="Arial"/>
                <w:sz w:val="18"/>
                <w:szCs w:val="18"/>
              </w:rPr>
              <w:t>13,443.36</w:t>
            </w:r>
          </w:p>
        </w:tc>
        <w:tc>
          <w:tcPr>
            <w:tcW w:w="1283" w:type="dxa"/>
            <w:vAlign w:val="bottom"/>
          </w:tcPr>
          <w:p w14:paraId="7ACD53A3" w14:textId="504175F7" w:rsidR="00BC3131" w:rsidRPr="00DF58F2" w:rsidRDefault="00BC3131" w:rsidP="00BC3131">
            <w:pPr>
              <w:tabs>
                <w:tab w:val="decimal" w:pos="788"/>
              </w:tabs>
              <w:spacing w:line="340" w:lineRule="exact"/>
              <w:jc w:val="both"/>
              <w:rPr>
                <w:rFonts w:ascii="Arial" w:hAnsi="Arial" w:cs="Arial"/>
                <w:sz w:val="18"/>
                <w:szCs w:val="18"/>
              </w:rPr>
            </w:pPr>
            <w:r w:rsidRPr="00DF58F2">
              <w:rPr>
                <w:rFonts w:ascii="Arial" w:hAnsi="Arial" w:cs="Arial"/>
                <w:sz w:val="18"/>
                <w:szCs w:val="18"/>
              </w:rPr>
              <w:t>11,844.83</w:t>
            </w:r>
          </w:p>
        </w:tc>
      </w:tr>
      <w:tr w:rsidR="00BC3131" w:rsidRPr="00CA24B2" w14:paraId="3BE10333" w14:textId="77777777" w:rsidTr="00C968DD">
        <w:trPr>
          <w:trHeight w:val="20"/>
        </w:trPr>
        <w:tc>
          <w:tcPr>
            <w:tcW w:w="3870" w:type="dxa"/>
          </w:tcPr>
          <w:p w14:paraId="72E24FE4" w14:textId="77777777" w:rsidR="00BC3131" w:rsidRPr="00DF58F2" w:rsidRDefault="00BC3131" w:rsidP="00BC3131">
            <w:pPr>
              <w:pStyle w:val="Header"/>
              <w:spacing w:line="340" w:lineRule="exact"/>
              <w:jc w:val="both"/>
              <w:rPr>
                <w:rFonts w:ascii="Arial" w:hAnsi="Arial" w:cs="Arial"/>
                <w:sz w:val="18"/>
                <w:szCs w:val="18"/>
              </w:rPr>
            </w:pPr>
            <w:r w:rsidRPr="00DF58F2">
              <w:rPr>
                <w:rFonts w:ascii="Arial" w:hAnsi="Arial" w:cs="Arial"/>
                <w:sz w:val="18"/>
                <w:szCs w:val="18"/>
              </w:rPr>
              <w:t>Additional borrowings</w:t>
            </w:r>
          </w:p>
        </w:tc>
        <w:tc>
          <w:tcPr>
            <w:tcW w:w="1282" w:type="dxa"/>
            <w:vAlign w:val="bottom"/>
          </w:tcPr>
          <w:p w14:paraId="3BCCF569" w14:textId="788AB231" w:rsidR="00BC3131" w:rsidRPr="00DF58F2" w:rsidRDefault="00BC3131" w:rsidP="00BC3131">
            <w:pPr>
              <w:tabs>
                <w:tab w:val="decimal" w:pos="788"/>
              </w:tabs>
              <w:spacing w:line="340" w:lineRule="exact"/>
              <w:jc w:val="both"/>
              <w:rPr>
                <w:rFonts w:ascii="Arial" w:hAnsi="Arial" w:cs="Arial"/>
                <w:sz w:val="18"/>
                <w:szCs w:val="18"/>
              </w:rPr>
            </w:pPr>
            <w:r w:rsidRPr="00BC3131">
              <w:rPr>
                <w:rFonts w:ascii="Arial" w:hAnsi="Arial" w:cs="Arial"/>
                <w:sz w:val="18"/>
                <w:szCs w:val="18"/>
              </w:rPr>
              <w:t>9,834.15</w:t>
            </w:r>
          </w:p>
        </w:tc>
        <w:tc>
          <w:tcPr>
            <w:tcW w:w="1283" w:type="dxa"/>
            <w:vAlign w:val="bottom"/>
          </w:tcPr>
          <w:p w14:paraId="40EF847A" w14:textId="4CE2485B" w:rsidR="00BC3131" w:rsidRPr="00DF58F2" w:rsidRDefault="00BC3131" w:rsidP="00BC3131">
            <w:pPr>
              <w:tabs>
                <w:tab w:val="decimal" w:pos="788"/>
              </w:tabs>
              <w:spacing w:line="340" w:lineRule="exact"/>
              <w:jc w:val="both"/>
              <w:rPr>
                <w:rFonts w:ascii="Arial" w:hAnsi="Arial" w:cs="Arial"/>
                <w:sz w:val="18"/>
                <w:szCs w:val="18"/>
              </w:rPr>
            </w:pPr>
            <w:r w:rsidRPr="00BC3131">
              <w:rPr>
                <w:rFonts w:ascii="Arial" w:hAnsi="Arial" w:cs="Arial"/>
                <w:sz w:val="18"/>
                <w:szCs w:val="18"/>
              </w:rPr>
              <w:t>10,512.85</w:t>
            </w:r>
          </w:p>
        </w:tc>
        <w:tc>
          <w:tcPr>
            <w:tcW w:w="1282" w:type="dxa"/>
            <w:vAlign w:val="bottom"/>
          </w:tcPr>
          <w:p w14:paraId="3FBA132A" w14:textId="1FFE976A" w:rsidR="00BC3131" w:rsidRPr="00DF58F2" w:rsidRDefault="00BC3131" w:rsidP="00BC3131">
            <w:pPr>
              <w:tabs>
                <w:tab w:val="decimal" w:pos="788"/>
              </w:tabs>
              <w:spacing w:line="340" w:lineRule="exact"/>
              <w:jc w:val="both"/>
              <w:rPr>
                <w:rFonts w:ascii="Arial" w:hAnsi="Arial" w:cs="Arial"/>
                <w:sz w:val="18"/>
                <w:szCs w:val="18"/>
              </w:rPr>
            </w:pPr>
            <w:r w:rsidRPr="00BC3131">
              <w:rPr>
                <w:rFonts w:ascii="Arial" w:hAnsi="Arial" w:cs="Arial"/>
                <w:sz w:val="18"/>
                <w:szCs w:val="18"/>
              </w:rPr>
              <w:t>8,355.38</w:t>
            </w:r>
          </w:p>
        </w:tc>
        <w:tc>
          <w:tcPr>
            <w:tcW w:w="1283" w:type="dxa"/>
            <w:vAlign w:val="bottom"/>
          </w:tcPr>
          <w:p w14:paraId="3281E2A8" w14:textId="0854B05D" w:rsidR="00BC3131" w:rsidRPr="00DF58F2" w:rsidRDefault="00BC3131" w:rsidP="00BC3131">
            <w:pPr>
              <w:tabs>
                <w:tab w:val="decimal" w:pos="788"/>
              </w:tabs>
              <w:spacing w:line="340" w:lineRule="exact"/>
              <w:jc w:val="both"/>
              <w:rPr>
                <w:rFonts w:ascii="Arial" w:hAnsi="Arial" w:cs="Arial"/>
                <w:sz w:val="18"/>
                <w:szCs w:val="18"/>
              </w:rPr>
            </w:pPr>
            <w:r w:rsidRPr="00DF58F2">
              <w:rPr>
                <w:rFonts w:ascii="Arial" w:hAnsi="Arial" w:cs="Arial"/>
                <w:sz w:val="18"/>
                <w:szCs w:val="18"/>
              </w:rPr>
              <w:t>8,288.34</w:t>
            </w:r>
          </w:p>
        </w:tc>
      </w:tr>
      <w:tr w:rsidR="00BC3131" w:rsidRPr="00CA24B2" w14:paraId="49ECB7A2" w14:textId="77777777" w:rsidTr="00C968DD">
        <w:trPr>
          <w:trHeight w:val="20"/>
        </w:trPr>
        <w:tc>
          <w:tcPr>
            <w:tcW w:w="3870" w:type="dxa"/>
          </w:tcPr>
          <w:p w14:paraId="42448FE6" w14:textId="77777777" w:rsidR="00BC3131" w:rsidRPr="00DF58F2" w:rsidRDefault="00BC3131" w:rsidP="00BC3131">
            <w:pPr>
              <w:pStyle w:val="List"/>
              <w:spacing w:line="340" w:lineRule="exact"/>
              <w:ind w:left="0" w:firstLine="0"/>
              <w:jc w:val="both"/>
              <w:rPr>
                <w:rFonts w:ascii="Arial" w:hAnsi="Arial" w:cs="Arial"/>
                <w:sz w:val="18"/>
                <w:szCs w:val="18"/>
              </w:rPr>
            </w:pPr>
            <w:r w:rsidRPr="00DF58F2">
              <w:rPr>
                <w:rFonts w:ascii="Arial" w:hAnsi="Arial" w:cs="Arial"/>
                <w:sz w:val="18"/>
                <w:szCs w:val="18"/>
              </w:rPr>
              <w:t>Repayment</w:t>
            </w:r>
          </w:p>
        </w:tc>
        <w:tc>
          <w:tcPr>
            <w:tcW w:w="1282" w:type="dxa"/>
            <w:vAlign w:val="bottom"/>
          </w:tcPr>
          <w:p w14:paraId="7F2D729C" w14:textId="05037482" w:rsidR="00BC3131" w:rsidRPr="00DF58F2" w:rsidRDefault="00BC3131" w:rsidP="00BC3131">
            <w:pPr>
              <w:tabs>
                <w:tab w:val="decimal" w:pos="788"/>
              </w:tabs>
              <w:spacing w:line="340" w:lineRule="exact"/>
              <w:jc w:val="both"/>
              <w:rPr>
                <w:rFonts w:ascii="Arial" w:hAnsi="Arial" w:cs="Arial"/>
                <w:sz w:val="18"/>
                <w:szCs w:val="18"/>
              </w:rPr>
            </w:pPr>
            <w:r w:rsidRPr="00BC3131">
              <w:rPr>
                <w:rFonts w:ascii="Arial" w:hAnsi="Arial" w:cs="Arial"/>
                <w:sz w:val="18"/>
                <w:szCs w:val="18"/>
              </w:rPr>
              <w:t>(11,201.36)</w:t>
            </w:r>
          </w:p>
        </w:tc>
        <w:tc>
          <w:tcPr>
            <w:tcW w:w="1283" w:type="dxa"/>
            <w:vAlign w:val="bottom"/>
          </w:tcPr>
          <w:p w14:paraId="0D92BFF0" w14:textId="46E3BF98" w:rsidR="00BC3131" w:rsidRPr="00DF58F2" w:rsidRDefault="00BC3131" w:rsidP="00BC3131">
            <w:pPr>
              <w:tabs>
                <w:tab w:val="decimal" w:pos="788"/>
              </w:tabs>
              <w:spacing w:line="340" w:lineRule="exact"/>
              <w:jc w:val="both"/>
              <w:rPr>
                <w:rFonts w:ascii="Arial" w:hAnsi="Arial" w:cs="Arial"/>
                <w:sz w:val="18"/>
                <w:szCs w:val="18"/>
              </w:rPr>
            </w:pPr>
            <w:r w:rsidRPr="00BC3131">
              <w:rPr>
                <w:rFonts w:ascii="Arial" w:hAnsi="Arial" w:cs="Arial" w:hint="cs"/>
                <w:sz w:val="18"/>
                <w:szCs w:val="18"/>
                <w:cs/>
              </w:rPr>
              <w:t>(</w:t>
            </w:r>
            <w:r w:rsidRPr="00BC3131">
              <w:rPr>
                <w:rFonts w:ascii="Arial" w:hAnsi="Arial" w:cs="Arial"/>
                <w:sz w:val="18"/>
                <w:szCs w:val="18"/>
                <w:cs/>
              </w:rPr>
              <w:t>9</w:t>
            </w:r>
            <w:r w:rsidRPr="00BC3131">
              <w:rPr>
                <w:rFonts w:ascii="Arial" w:hAnsi="Arial" w:cs="Arial"/>
                <w:sz w:val="18"/>
                <w:szCs w:val="18"/>
              </w:rPr>
              <w:t>,</w:t>
            </w:r>
            <w:r w:rsidRPr="00BC3131">
              <w:rPr>
                <w:rFonts w:ascii="Arial" w:hAnsi="Arial" w:cs="Arial"/>
                <w:sz w:val="18"/>
                <w:szCs w:val="18"/>
                <w:cs/>
              </w:rPr>
              <w:t>931.33</w:t>
            </w:r>
            <w:r w:rsidRPr="00BC3131">
              <w:rPr>
                <w:rFonts w:ascii="Arial" w:hAnsi="Arial" w:cs="Arial" w:hint="cs"/>
                <w:sz w:val="18"/>
                <w:szCs w:val="18"/>
                <w:cs/>
              </w:rPr>
              <w:t>)</w:t>
            </w:r>
          </w:p>
        </w:tc>
        <w:tc>
          <w:tcPr>
            <w:tcW w:w="1282" w:type="dxa"/>
            <w:vAlign w:val="bottom"/>
          </w:tcPr>
          <w:p w14:paraId="51DA1801" w14:textId="2A3A0A0E" w:rsidR="00BC3131" w:rsidRPr="00DF58F2" w:rsidRDefault="00BC3131" w:rsidP="00BC3131">
            <w:pPr>
              <w:tabs>
                <w:tab w:val="decimal" w:pos="788"/>
              </w:tabs>
              <w:spacing w:line="340" w:lineRule="exact"/>
              <w:jc w:val="both"/>
              <w:rPr>
                <w:rFonts w:ascii="Arial" w:hAnsi="Arial" w:cs="Arial"/>
                <w:sz w:val="18"/>
                <w:szCs w:val="18"/>
              </w:rPr>
            </w:pPr>
            <w:r w:rsidRPr="00BC3131">
              <w:rPr>
                <w:rFonts w:ascii="Arial" w:hAnsi="Arial" w:cs="Arial"/>
                <w:sz w:val="18"/>
                <w:szCs w:val="18"/>
              </w:rPr>
              <w:t>(10,293.75)</w:t>
            </w:r>
          </w:p>
        </w:tc>
        <w:tc>
          <w:tcPr>
            <w:tcW w:w="1283" w:type="dxa"/>
            <w:vAlign w:val="bottom"/>
          </w:tcPr>
          <w:p w14:paraId="550207A9" w14:textId="4B21A375" w:rsidR="00BC3131" w:rsidRPr="00DF58F2" w:rsidRDefault="00BC3131" w:rsidP="00BC3131">
            <w:pPr>
              <w:tabs>
                <w:tab w:val="decimal" w:pos="788"/>
              </w:tabs>
              <w:spacing w:line="340" w:lineRule="exact"/>
              <w:jc w:val="both"/>
              <w:rPr>
                <w:rFonts w:ascii="Arial" w:hAnsi="Arial" w:cs="Arial"/>
                <w:sz w:val="18"/>
                <w:szCs w:val="18"/>
              </w:rPr>
            </w:pPr>
            <w:r w:rsidRPr="00DF58F2">
              <w:rPr>
                <w:rFonts w:ascii="Arial" w:hAnsi="Arial" w:cs="Arial" w:hint="cs"/>
                <w:sz w:val="18"/>
                <w:szCs w:val="18"/>
                <w:cs/>
              </w:rPr>
              <w:t>(</w:t>
            </w:r>
            <w:r w:rsidRPr="00DF58F2">
              <w:rPr>
                <w:rFonts w:ascii="Arial" w:hAnsi="Arial" w:cs="Arial"/>
                <w:sz w:val="18"/>
                <w:szCs w:val="18"/>
              </w:rPr>
              <w:t>6,689.81</w:t>
            </w:r>
            <w:r w:rsidRPr="00DF58F2">
              <w:rPr>
                <w:rFonts w:ascii="Arial" w:hAnsi="Arial" w:cs="Arial" w:hint="cs"/>
                <w:sz w:val="18"/>
                <w:szCs w:val="18"/>
                <w:cs/>
              </w:rPr>
              <w:t>)</w:t>
            </w:r>
          </w:p>
        </w:tc>
      </w:tr>
      <w:tr w:rsidR="00BC3131" w:rsidRPr="00CA24B2" w14:paraId="0E3C6408" w14:textId="77777777" w:rsidTr="00C968DD">
        <w:trPr>
          <w:trHeight w:val="20"/>
        </w:trPr>
        <w:tc>
          <w:tcPr>
            <w:tcW w:w="3870" w:type="dxa"/>
          </w:tcPr>
          <w:p w14:paraId="7C712169" w14:textId="247DA20F" w:rsidR="00BC3131" w:rsidRPr="00DF58F2" w:rsidRDefault="00BC3131" w:rsidP="00BC3131">
            <w:pPr>
              <w:pStyle w:val="List"/>
              <w:spacing w:line="340" w:lineRule="exact"/>
              <w:ind w:left="0" w:firstLine="0"/>
              <w:jc w:val="both"/>
              <w:rPr>
                <w:rFonts w:ascii="Arial" w:hAnsi="Arial" w:cs="Arial"/>
                <w:sz w:val="18"/>
                <w:szCs w:val="18"/>
              </w:rPr>
            </w:pPr>
            <w:r w:rsidRPr="00DF58F2">
              <w:rPr>
                <w:rFonts w:ascii="Arial" w:hAnsi="Arial" w:cs="Arial"/>
                <w:sz w:val="18"/>
                <w:szCs w:val="18"/>
              </w:rPr>
              <w:t>Transaction costs related to borrowings</w:t>
            </w:r>
          </w:p>
        </w:tc>
        <w:tc>
          <w:tcPr>
            <w:tcW w:w="1282" w:type="dxa"/>
            <w:vAlign w:val="bottom"/>
          </w:tcPr>
          <w:p w14:paraId="1B1BA4E5" w14:textId="0FA07AC7" w:rsidR="00BC3131" w:rsidRPr="00DF58F2" w:rsidRDefault="00BC3131" w:rsidP="00BC3131">
            <w:pPr>
              <w:tabs>
                <w:tab w:val="decimal" w:pos="1018"/>
              </w:tabs>
              <w:spacing w:line="340" w:lineRule="exact"/>
              <w:jc w:val="both"/>
              <w:rPr>
                <w:rFonts w:ascii="Arial" w:hAnsi="Arial" w:cs="Arial"/>
                <w:sz w:val="18"/>
                <w:szCs w:val="18"/>
              </w:rPr>
            </w:pPr>
            <w:r w:rsidRPr="00BC3131">
              <w:rPr>
                <w:rFonts w:ascii="Arial" w:hAnsi="Arial" w:cs="Arial"/>
                <w:sz w:val="18"/>
                <w:szCs w:val="18"/>
              </w:rPr>
              <w:t>-</w:t>
            </w:r>
          </w:p>
        </w:tc>
        <w:tc>
          <w:tcPr>
            <w:tcW w:w="1283" w:type="dxa"/>
            <w:vAlign w:val="bottom"/>
          </w:tcPr>
          <w:p w14:paraId="0E91A077" w14:textId="10B1181E" w:rsidR="00BC3131" w:rsidRPr="00DF58F2" w:rsidRDefault="00BC3131" w:rsidP="00BC3131">
            <w:pPr>
              <w:tabs>
                <w:tab w:val="decimal" w:pos="998"/>
              </w:tabs>
              <w:spacing w:line="340" w:lineRule="exact"/>
              <w:jc w:val="both"/>
              <w:rPr>
                <w:rFonts w:ascii="Arial" w:hAnsi="Arial" w:cs="Arial"/>
                <w:sz w:val="18"/>
                <w:szCs w:val="18"/>
              </w:rPr>
            </w:pPr>
            <w:r w:rsidRPr="00BC3131">
              <w:rPr>
                <w:rFonts w:ascii="Arial" w:hAnsi="Arial" w:cs="Arial" w:hint="cs"/>
                <w:sz w:val="18"/>
                <w:szCs w:val="18"/>
                <w:cs/>
              </w:rPr>
              <w:t>(103.28)</w:t>
            </w:r>
          </w:p>
        </w:tc>
        <w:tc>
          <w:tcPr>
            <w:tcW w:w="1282" w:type="dxa"/>
            <w:vAlign w:val="bottom"/>
          </w:tcPr>
          <w:p w14:paraId="03C59C59" w14:textId="74F6F576" w:rsidR="00BC3131" w:rsidRPr="00DF58F2" w:rsidRDefault="00BC3131" w:rsidP="00BC3131">
            <w:pPr>
              <w:tabs>
                <w:tab w:val="decimal" w:pos="1018"/>
              </w:tabs>
              <w:spacing w:line="340" w:lineRule="exact"/>
              <w:jc w:val="both"/>
              <w:rPr>
                <w:rFonts w:ascii="Arial" w:hAnsi="Arial" w:cs="Arial"/>
                <w:sz w:val="18"/>
                <w:szCs w:val="18"/>
              </w:rPr>
            </w:pPr>
            <w:r w:rsidRPr="00BC3131">
              <w:rPr>
                <w:rFonts w:ascii="Arial" w:hAnsi="Arial" w:cs="Arial"/>
                <w:sz w:val="18"/>
                <w:szCs w:val="18"/>
              </w:rPr>
              <w:t>-</w:t>
            </w:r>
          </w:p>
        </w:tc>
        <w:tc>
          <w:tcPr>
            <w:tcW w:w="1283" w:type="dxa"/>
            <w:vAlign w:val="bottom"/>
          </w:tcPr>
          <w:p w14:paraId="4F0BAEC4" w14:textId="6627E562" w:rsidR="00BC3131" w:rsidRPr="00DF58F2" w:rsidRDefault="00BC3131" w:rsidP="00BC3131">
            <w:pPr>
              <w:tabs>
                <w:tab w:val="decimal" w:pos="998"/>
              </w:tabs>
              <w:spacing w:line="340" w:lineRule="exact"/>
              <w:jc w:val="both"/>
              <w:rPr>
                <w:rFonts w:ascii="Arial" w:hAnsi="Arial" w:cs="Arial"/>
                <w:sz w:val="18"/>
                <w:szCs w:val="18"/>
              </w:rPr>
            </w:pPr>
            <w:r w:rsidRPr="00DF58F2">
              <w:rPr>
                <w:rFonts w:ascii="Arial" w:hAnsi="Arial" w:cs="Arial"/>
                <w:sz w:val="18"/>
                <w:szCs w:val="18"/>
              </w:rPr>
              <w:t>-</w:t>
            </w:r>
          </w:p>
        </w:tc>
      </w:tr>
      <w:tr w:rsidR="00BC3131" w:rsidRPr="00CA24B2" w14:paraId="0B3BDF95" w14:textId="77777777" w:rsidTr="00C968DD">
        <w:trPr>
          <w:trHeight w:val="20"/>
        </w:trPr>
        <w:tc>
          <w:tcPr>
            <w:tcW w:w="3870" w:type="dxa"/>
          </w:tcPr>
          <w:p w14:paraId="71BF799D" w14:textId="43635900" w:rsidR="00BC3131" w:rsidRPr="00DF58F2" w:rsidRDefault="00BC3131" w:rsidP="00BC3131">
            <w:pPr>
              <w:pStyle w:val="List"/>
              <w:spacing w:line="340" w:lineRule="exact"/>
              <w:ind w:left="0" w:firstLine="0"/>
              <w:jc w:val="both"/>
              <w:rPr>
                <w:rFonts w:ascii="Arial" w:hAnsi="Arial" w:cs="Arial"/>
                <w:sz w:val="18"/>
                <w:szCs w:val="18"/>
              </w:rPr>
            </w:pPr>
            <w:proofErr w:type="spellStart"/>
            <w:r w:rsidRPr="00DF58F2">
              <w:rPr>
                <w:rFonts w:ascii="Arial" w:hAnsi="Arial" w:cs="Arial"/>
                <w:sz w:val="18"/>
                <w:szCs w:val="18"/>
              </w:rPr>
              <w:t>Amotisation</w:t>
            </w:r>
            <w:proofErr w:type="spellEnd"/>
            <w:r w:rsidRPr="00DF58F2">
              <w:rPr>
                <w:rFonts w:ascii="Arial" w:hAnsi="Arial" w:cs="Arial"/>
                <w:sz w:val="18"/>
                <w:szCs w:val="18"/>
              </w:rPr>
              <w:t xml:space="preserve"> of deferred transaction costs</w:t>
            </w:r>
          </w:p>
        </w:tc>
        <w:tc>
          <w:tcPr>
            <w:tcW w:w="1282" w:type="dxa"/>
            <w:vAlign w:val="bottom"/>
          </w:tcPr>
          <w:p w14:paraId="59A9629C" w14:textId="4133A368" w:rsidR="00BC3131" w:rsidRPr="00DF58F2" w:rsidRDefault="00BC3131" w:rsidP="00BC3131">
            <w:pPr>
              <w:tabs>
                <w:tab w:val="decimal" w:pos="788"/>
              </w:tabs>
              <w:spacing w:line="340" w:lineRule="exact"/>
              <w:jc w:val="both"/>
              <w:rPr>
                <w:rFonts w:ascii="Arial" w:hAnsi="Arial" w:cs="Arial"/>
                <w:sz w:val="18"/>
                <w:szCs w:val="18"/>
              </w:rPr>
            </w:pPr>
            <w:r w:rsidRPr="00BC3131">
              <w:rPr>
                <w:rFonts w:ascii="Arial" w:hAnsi="Arial" w:cs="Arial"/>
                <w:sz w:val="18"/>
                <w:szCs w:val="18"/>
              </w:rPr>
              <w:t>15.20</w:t>
            </w:r>
          </w:p>
        </w:tc>
        <w:tc>
          <w:tcPr>
            <w:tcW w:w="1283" w:type="dxa"/>
            <w:vAlign w:val="bottom"/>
          </w:tcPr>
          <w:p w14:paraId="5238EE23" w14:textId="1B5EED3A" w:rsidR="00BC3131" w:rsidRPr="00DF58F2" w:rsidRDefault="00BC3131" w:rsidP="00BC3131">
            <w:pPr>
              <w:tabs>
                <w:tab w:val="decimal" w:pos="998"/>
              </w:tabs>
              <w:spacing w:line="340" w:lineRule="exact"/>
              <w:jc w:val="both"/>
              <w:rPr>
                <w:rFonts w:ascii="Arial" w:hAnsi="Arial" w:cs="Arial"/>
                <w:sz w:val="18"/>
                <w:szCs w:val="18"/>
              </w:rPr>
            </w:pPr>
            <w:r w:rsidRPr="00BC3131">
              <w:rPr>
                <w:rFonts w:ascii="Arial" w:hAnsi="Arial" w:cs="Arial" w:hint="cs"/>
                <w:sz w:val="18"/>
                <w:szCs w:val="18"/>
                <w:cs/>
              </w:rPr>
              <w:t>13.</w:t>
            </w:r>
            <w:r w:rsidRPr="00BC3131">
              <w:rPr>
                <w:rFonts w:ascii="Arial" w:hAnsi="Arial" w:cs="Arial"/>
                <w:sz w:val="18"/>
                <w:szCs w:val="18"/>
              </w:rPr>
              <w:t>76</w:t>
            </w:r>
          </w:p>
        </w:tc>
        <w:tc>
          <w:tcPr>
            <w:tcW w:w="1282" w:type="dxa"/>
            <w:vAlign w:val="bottom"/>
          </w:tcPr>
          <w:p w14:paraId="6D148B08" w14:textId="23BF9D9E" w:rsidR="00BC3131" w:rsidRPr="00DF58F2" w:rsidRDefault="00BC3131" w:rsidP="00BC3131">
            <w:pPr>
              <w:tabs>
                <w:tab w:val="decimal" w:pos="1018"/>
              </w:tabs>
              <w:spacing w:line="340" w:lineRule="exact"/>
              <w:jc w:val="both"/>
              <w:rPr>
                <w:rFonts w:ascii="Arial" w:hAnsi="Arial" w:cs="Arial"/>
                <w:sz w:val="18"/>
                <w:szCs w:val="18"/>
              </w:rPr>
            </w:pPr>
            <w:r w:rsidRPr="00BC3131">
              <w:rPr>
                <w:rFonts w:ascii="Arial" w:hAnsi="Arial" w:cs="Arial"/>
                <w:sz w:val="18"/>
                <w:szCs w:val="18"/>
              </w:rPr>
              <w:t>-</w:t>
            </w:r>
          </w:p>
        </w:tc>
        <w:tc>
          <w:tcPr>
            <w:tcW w:w="1283" w:type="dxa"/>
            <w:vAlign w:val="bottom"/>
          </w:tcPr>
          <w:p w14:paraId="48269556" w14:textId="10314335" w:rsidR="00BC3131" w:rsidRPr="00DF58F2" w:rsidRDefault="00BC3131" w:rsidP="00BC3131">
            <w:pPr>
              <w:tabs>
                <w:tab w:val="decimal" w:pos="998"/>
              </w:tabs>
              <w:spacing w:line="340" w:lineRule="exact"/>
              <w:jc w:val="both"/>
              <w:rPr>
                <w:rFonts w:ascii="Arial" w:hAnsi="Arial" w:cs="Arial"/>
                <w:sz w:val="18"/>
                <w:szCs w:val="18"/>
              </w:rPr>
            </w:pPr>
            <w:r w:rsidRPr="00DF58F2">
              <w:rPr>
                <w:rFonts w:ascii="Arial" w:hAnsi="Arial" w:cs="Arial"/>
                <w:sz w:val="18"/>
                <w:szCs w:val="18"/>
              </w:rPr>
              <w:t>-</w:t>
            </w:r>
          </w:p>
        </w:tc>
      </w:tr>
      <w:tr w:rsidR="00BC3131" w:rsidRPr="00CA24B2" w14:paraId="355213C7" w14:textId="77777777" w:rsidTr="00C968DD">
        <w:trPr>
          <w:trHeight w:val="20"/>
        </w:trPr>
        <w:tc>
          <w:tcPr>
            <w:tcW w:w="3870" w:type="dxa"/>
          </w:tcPr>
          <w:p w14:paraId="56647D4D" w14:textId="7B3107A9" w:rsidR="00BC3131" w:rsidRPr="00DF58F2" w:rsidRDefault="00BC3131" w:rsidP="00BC3131">
            <w:pPr>
              <w:pStyle w:val="List"/>
              <w:spacing w:line="340" w:lineRule="exact"/>
              <w:ind w:left="0" w:firstLine="0"/>
              <w:rPr>
                <w:rFonts w:ascii="Arial" w:hAnsi="Arial" w:cs="Arial"/>
                <w:sz w:val="18"/>
                <w:szCs w:val="18"/>
              </w:rPr>
            </w:pPr>
            <w:r w:rsidRPr="00DF58F2">
              <w:rPr>
                <w:rFonts w:ascii="Arial" w:hAnsi="Arial" w:cs="Arial"/>
                <w:sz w:val="18"/>
                <w:szCs w:val="18"/>
              </w:rPr>
              <w:t>Translation adjustment</w:t>
            </w:r>
          </w:p>
        </w:tc>
        <w:tc>
          <w:tcPr>
            <w:tcW w:w="1282" w:type="dxa"/>
            <w:vAlign w:val="bottom"/>
          </w:tcPr>
          <w:p w14:paraId="59709D58" w14:textId="2F95348A" w:rsidR="00BC3131" w:rsidRPr="00DF58F2" w:rsidRDefault="00BC3131" w:rsidP="00BC3131">
            <w:pPr>
              <w:pBdr>
                <w:bottom w:val="single" w:sz="4" w:space="1" w:color="auto"/>
              </w:pBdr>
              <w:tabs>
                <w:tab w:val="decimal" w:pos="788"/>
              </w:tabs>
              <w:spacing w:line="340" w:lineRule="exact"/>
              <w:jc w:val="both"/>
              <w:rPr>
                <w:rFonts w:ascii="Arial" w:hAnsi="Arial" w:cs="Arial"/>
                <w:sz w:val="18"/>
                <w:szCs w:val="18"/>
              </w:rPr>
            </w:pPr>
            <w:r w:rsidRPr="00BC3131">
              <w:rPr>
                <w:rFonts w:ascii="Arial" w:hAnsi="Arial" w:cs="Arial"/>
                <w:sz w:val="18"/>
                <w:szCs w:val="18"/>
              </w:rPr>
              <w:t>(</w:t>
            </w:r>
            <w:r w:rsidR="00071223">
              <w:rPr>
                <w:rFonts w:ascii="Arial" w:hAnsi="Arial" w:cs="Arial"/>
                <w:sz w:val="18"/>
                <w:szCs w:val="18"/>
              </w:rPr>
              <w:t>15.92</w:t>
            </w:r>
            <w:r w:rsidRPr="00BC3131">
              <w:rPr>
                <w:rFonts w:ascii="Arial" w:hAnsi="Arial" w:cs="Arial"/>
                <w:sz w:val="18"/>
                <w:szCs w:val="18"/>
              </w:rPr>
              <w:t>)</w:t>
            </w:r>
          </w:p>
        </w:tc>
        <w:tc>
          <w:tcPr>
            <w:tcW w:w="1283" w:type="dxa"/>
            <w:vAlign w:val="bottom"/>
          </w:tcPr>
          <w:p w14:paraId="50512BFC" w14:textId="30FA261F" w:rsidR="00BC3131" w:rsidRPr="00DF58F2" w:rsidRDefault="00BC3131" w:rsidP="00BC3131">
            <w:pPr>
              <w:pBdr>
                <w:bottom w:val="single" w:sz="4" w:space="1" w:color="auto"/>
              </w:pBdr>
              <w:tabs>
                <w:tab w:val="decimal" w:pos="788"/>
              </w:tabs>
              <w:spacing w:line="340" w:lineRule="exact"/>
              <w:jc w:val="both"/>
              <w:rPr>
                <w:rFonts w:ascii="Arial" w:hAnsi="Arial" w:cs="Arial"/>
                <w:sz w:val="18"/>
                <w:szCs w:val="18"/>
              </w:rPr>
            </w:pPr>
            <w:r w:rsidRPr="00BC3131">
              <w:rPr>
                <w:rFonts w:ascii="Arial" w:hAnsi="Arial" w:cs="Arial" w:hint="cs"/>
                <w:sz w:val="18"/>
                <w:szCs w:val="18"/>
                <w:cs/>
              </w:rPr>
              <w:t>2.</w:t>
            </w:r>
            <w:r w:rsidRPr="00BC3131">
              <w:rPr>
                <w:rFonts w:ascii="Arial" w:hAnsi="Arial" w:cs="Arial"/>
                <w:sz w:val="18"/>
                <w:szCs w:val="18"/>
              </w:rPr>
              <w:t>53</w:t>
            </w:r>
          </w:p>
        </w:tc>
        <w:tc>
          <w:tcPr>
            <w:tcW w:w="1282" w:type="dxa"/>
            <w:vAlign w:val="bottom"/>
          </w:tcPr>
          <w:p w14:paraId="5511356B" w14:textId="079533EE" w:rsidR="00BC3131" w:rsidRPr="00DF58F2" w:rsidRDefault="00BC3131" w:rsidP="00BC3131">
            <w:pPr>
              <w:pBdr>
                <w:bottom w:val="single" w:sz="4" w:space="1" w:color="auto"/>
              </w:pBdr>
              <w:tabs>
                <w:tab w:val="decimal" w:pos="1018"/>
              </w:tabs>
              <w:spacing w:line="340" w:lineRule="exact"/>
              <w:jc w:val="both"/>
              <w:rPr>
                <w:rFonts w:ascii="Arial" w:hAnsi="Arial" w:cs="Arial"/>
                <w:sz w:val="18"/>
                <w:szCs w:val="18"/>
              </w:rPr>
            </w:pPr>
            <w:r w:rsidRPr="00BC3131">
              <w:rPr>
                <w:rFonts w:ascii="Arial" w:hAnsi="Arial" w:cs="Arial"/>
                <w:sz w:val="18"/>
                <w:szCs w:val="18"/>
              </w:rPr>
              <w:t>-</w:t>
            </w:r>
          </w:p>
        </w:tc>
        <w:tc>
          <w:tcPr>
            <w:tcW w:w="1283" w:type="dxa"/>
            <w:vAlign w:val="bottom"/>
          </w:tcPr>
          <w:p w14:paraId="58B866F1" w14:textId="177BE865" w:rsidR="00BC3131" w:rsidRPr="00DF58F2" w:rsidRDefault="00BC3131" w:rsidP="00BC3131">
            <w:pPr>
              <w:pBdr>
                <w:bottom w:val="single" w:sz="4" w:space="1" w:color="auto"/>
              </w:pBdr>
              <w:tabs>
                <w:tab w:val="decimal" w:pos="998"/>
              </w:tabs>
              <w:spacing w:line="340" w:lineRule="exact"/>
              <w:jc w:val="both"/>
              <w:rPr>
                <w:rFonts w:ascii="Arial" w:hAnsi="Arial" w:cs="Arial"/>
                <w:sz w:val="18"/>
                <w:szCs w:val="18"/>
              </w:rPr>
            </w:pPr>
            <w:r w:rsidRPr="00DF58F2">
              <w:rPr>
                <w:rFonts w:ascii="Arial" w:hAnsi="Arial" w:cs="Arial" w:hint="cs"/>
                <w:sz w:val="18"/>
                <w:szCs w:val="18"/>
                <w:cs/>
              </w:rPr>
              <w:t>-</w:t>
            </w:r>
          </w:p>
        </w:tc>
      </w:tr>
      <w:tr w:rsidR="00BC3131" w:rsidRPr="00CA24B2" w14:paraId="5F97782F" w14:textId="77777777" w:rsidTr="00C968DD">
        <w:trPr>
          <w:trHeight w:val="20"/>
        </w:trPr>
        <w:tc>
          <w:tcPr>
            <w:tcW w:w="3870" w:type="dxa"/>
          </w:tcPr>
          <w:p w14:paraId="28CD862C" w14:textId="0FBFC370" w:rsidR="00BC3131" w:rsidRPr="00DF58F2" w:rsidRDefault="00BC3131" w:rsidP="00BC3131">
            <w:pPr>
              <w:pStyle w:val="Header"/>
              <w:spacing w:line="340" w:lineRule="exact"/>
              <w:jc w:val="both"/>
              <w:rPr>
                <w:rFonts w:ascii="Arial" w:hAnsi="Arial" w:cs="Arial"/>
                <w:sz w:val="18"/>
                <w:szCs w:val="18"/>
              </w:rPr>
            </w:pPr>
            <w:r w:rsidRPr="00DF58F2">
              <w:rPr>
                <w:rFonts w:ascii="Arial" w:hAnsi="Arial" w:cs="Arial"/>
                <w:sz w:val="18"/>
                <w:szCs w:val="18"/>
              </w:rPr>
              <w:t>Ending balance</w:t>
            </w:r>
          </w:p>
        </w:tc>
        <w:tc>
          <w:tcPr>
            <w:tcW w:w="1282" w:type="dxa"/>
            <w:vAlign w:val="bottom"/>
          </w:tcPr>
          <w:p w14:paraId="74F487D3" w14:textId="5561038E" w:rsidR="00BC3131" w:rsidRPr="00DF58F2" w:rsidRDefault="00BC3131" w:rsidP="00BC3131">
            <w:pPr>
              <w:pBdr>
                <w:bottom w:val="double" w:sz="4" w:space="1" w:color="auto"/>
              </w:pBdr>
              <w:tabs>
                <w:tab w:val="decimal" w:pos="788"/>
              </w:tabs>
              <w:spacing w:line="340" w:lineRule="exact"/>
              <w:jc w:val="both"/>
              <w:rPr>
                <w:rFonts w:ascii="Arial" w:hAnsi="Arial" w:cs="Arial"/>
                <w:sz w:val="18"/>
                <w:szCs w:val="18"/>
                <w:cs/>
              </w:rPr>
            </w:pPr>
            <w:r w:rsidRPr="00BC3131">
              <w:rPr>
                <w:rFonts w:ascii="Arial" w:hAnsi="Arial" w:cs="Arial"/>
                <w:sz w:val="18"/>
                <w:szCs w:val="18"/>
              </w:rPr>
              <w:t>17,</w:t>
            </w:r>
            <w:r w:rsidR="00071223">
              <w:rPr>
                <w:rFonts w:ascii="Arial" w:hAnsi="Arial" w:cs="Arial"/>
                <w:sz w:val="18"/>
                <w:szCs w:val="18"/>
              </w:rPr>
              <w:t>628.19</w:t>
            </w:r>
          </w:p>
        </w:tc>
        <w:tc>
          <w:tcPr>
            <w:tcW w:w="1283" w:type="dxa"/>
            <w:vAlign w:val="bottom"/>
          </w:tcPr>
          <w:p w14:paraId="640BA25C" w14:textId="1098C8FC" w:rsidR="00BC3131" w:rsidRPr="00DF58F2" w:rsidRDefault="00BC3131" w:rsidP="00BC3131">
            <w:pPr>
              <w:pBdr>
                <w:bottom w:val="double" w:sz="4" w:space="1" w:color="auto"/>
              </w:pBdr>
              <w:tabs>
                <w:tab w:val="decimal" w:pos="788"/>
              </w:tabs>
              <w:spacing w:line="340" w:lineRule="exact"/>
              <w:jc w:val="both"/>
              <w:rPr>
                <w:rFonts w:ascii="Arial" w:hAnsi="Arial" w:cs="Arial"/>
                <w:sz w:val="18"/>
                <w:szCs w:val="18"/>
                <w:cs/>
              </w:rPr>
            </w:pPr>
            <w:r w:rsidRPr="00BC3131">
              <w:rPr>
                <w:rFonts w:ascii="Arial" w:hAnsi="Arial" w:cs="Arial"/>
                <w:sz w:val="18"/>
                <w:szCs w:val="18"/>
                <w:cs/>
              </w:rPr>
              <w:t>18</w:t>
            </w:r>
            <w:r w:rsidRPr="00BC3131">
              <w:rPr>
                <w:rFonts w:ascii="Arial" w:hAnsi="Arial" w:cs="Arial"/>
                <w:sz w:val="18"/>
                <w:szCs w:val="18"/>
              </w:rPr>
              <w:t>,</w:t>
            </w:r>
            <w:r w:rsidRPr="00BC3131">
              <w:rPr>
                <w:rFonts w:ascii="Arial" w:hAnsi="Arial" w:cs="Arial"/>
                <w:sz w:val="18"/>
                <w:szCs w:val="18"/>
                <w:cs/>
              </w:rPr>
              <w:t>996.12</w:t>
            </w:r>
          </w:p>
        </w:tc>
        <w:tc>
          <w:tcPr>
            <w:tcW w:w="1282" w:type="dxa"/>
            <w:vAlign w:val="bottom"/>
          </w:tcPr>
          <w:p w14:paraId="2D60953D" w14:textId="506321F2" w:rsidR="00BC3131" w:rsidRPr="00DF58F2" w:rsidRDefault="00BC3131" w:rsidP="00BC3131">
            <w:pPr>
              <w:pBdr>
                <w:bottom w:val="double" w:sz="4" w:space="1" w:color="auto"/>
              </w:pBdr>
              <w:tabs>
                <w:tab w:val="decimal" w:pos="788"/>
              </w:tabs>
              <w:spacing w:line="340" w:lineRule="exact"/>
              <w:jc w:val="both"/>
              <w:rPr>
                <w:rFonts w:ascii="Arial" w:hAnsi="Arial" w:cs="Arial"/>
                <w:sz w:val="18"/>
                <w:szCs w:val="18"/>
              </w:rPr>
            </w:pPr>
            <w:r w:rsidRPr="00BC3131">
              <w:rPr>
                <w:rFonts w:ascii="Arial" w:hAnsi="Arial" w:cs="Arial"/>
                <w:sz w:val="18"/>
                <w:szCs w:val="18"/>
              </w:rPr>
              <w:t>11,504.99</w:t>
            </w:r>
          </w:p>
        </w:tc>
        <w:tc>
          <w:tcPr>
            <w:tcW w:w="1283" w:type="dxa"/>
            <w:vAlign w:val="bottom"/>
          </w:tcPr>
          <w:p w14:paraId="0FA59D7D" w14:textId="18CA2631" w:rsidR="00BC3131" w:rsidRPr="00DF58F2" w:rsidRDefault="00BC3131" w:rsidP="00BC3131">
            <w:pPr>
              <w:pBdr>
                <w:bottom w:val="double" w:sz="4" w:space="1" w:color="auto"/>
              </w:pBdr>
              <w:tabs>
                <w:tab w:val="decimal" w:pos="788"/>
              </w:tabs>
              <w:spacing w:line="340" w:lineRule="exact"/>
              <w:jc w:val="both"/>
              <w:rPr>
                <w:rFonts w:ascii="Arial" w:hAnsi="Arial" w:cs="Arial"/>
                <w:sz w:val="18"/>
                <w:szCs w:val="18"/>
                <w:cs/>
              </w:rPr>
            </w:pPr>
            <w:r w:rsidRPr="00DF58F2">
              <w:rPr>
                <w:rFonts w:ascii="Arial" w:hAnsi="Arial" w:cs="Arial"/>
                <w:sz w:val="18"/>
                <w:szCs w:val="18"/>
              </w:rPr>
              <w:t>13,443.36</w:t>
            </w:r>
          </w:p>
        </w:tc>
      </w:tr>
    </w:tbl>
    <w:p w14:paraId="7DE7E1A8" w14:textId="77777777" w:rsidR="00BC3131" w:rsidRDefault="007C0447" w:rsidP="00200AD5">
      <w:pPr>
        <w:tabs>
          <w:tab w:val="left" w:pos="900"/>
        </w:tabs>
        <w:spacing w:before="120" w:after="120" w:line="380" w:lineRule="exact"/>
        <w:ind w:left="547" w:right="-43" w:hanging="547"/>
        <w:jc w:val="both"/>
        <w:rPr>
          <w:rFonts w:ascii="Arial" w:hAnsi="Arial"/>
          <w:sz w:val="22"/>
          <w:szCs w:val="22"/>
        </w:rPr>
      </w:pPr>
      <w:r>
        <w:rPr>
          <w:rFonts w:ascii="Arial" w:hAnsi="Arial"/>
          <w:sz w:val="22"/>
          <w:szCs w:val="22"/>
        </w:rPr>
        <w:tab/>
      </w:r>
    </w:p>
    <w:p w14:paraId="0F52E02A" w14:textId="77777777" w:rsidR="00BC3131" w:rsidRDefault="00BC3131">
      <w:pPr>
        <w:overflowPunct/>
        <w:autoSpaceDE/>
        <w:autoSpaceDN/>
        <w:adjustRightInd/>
        <w:rPr>
          <w:rFonts w:ascii="Arial" w:hAnsi="Arial"/>
          <w:sz w:val="22"/>
          <w:szCs w:val="22"/>
        </w:rPr>
      </w:pPr>
      <w:r>
        <w:rPr>
          <w:rFonts w:ascii="Arial" w:hAnsi="Arial"/>
          <w:sz w:val="22"/>
          <w:szCs w:val="22"/>
        </w:rPr>
        <w:br w:type="page"/>
      </w:r>
    </w:p>
    <w:p w14:paraId="7A6D8C14" w14:textId="796E58F6" w:rsidR="00354958" w:rsidRDefault="00BC3131" w:rsidP="00200AD5">
      <w:pPr>
        <w:tabs>
          <w:tab w:val="left" w:pos="900"/>
        </w:tabs>
        <w:spacing w:before="120" w:after="120" w:line="380" w:lineRule="exact"/>
        <w:ind w:left="547" w:right="-43" w:hanging="547"/>
        <w:jc w:val="both"/>
        <w:rPr>
          <w:rFonts w:ascii="Arial" w:hAnsi="Arial"/>
          <w:sz w:val="22"/>
          <w:szCs w:val="22"/>
        </w:rPr>
      </w:pPr>
      <w:r>
        <w:rPr>
          <w:rFonts w:ascii="Arial" w:hAnsi="Arial"/>
          <w:sz w:val="22"/>
          <w:szCs w:val="22"/>
        </w:rPr>
        <w:lastRenderedPageBreak/>
        <w:tab/>
      </w:r>
      <w:r w:rsidR="00354958" w:rsidRPr="003D2789">
        <w:rPr>
          <w:rFonts w:ascii="Arial" w:hAnsi="Arial"/>
          <w:sz w:val="22"/>
          <w:szCs w:val="22"/>
        </w:rPr>
        <w:t xml:space="preserve">The details of long-term loans classified by the Group is presented below. </w:t>
      </w:r>
    </w:p>
    <w:tbl>
      <w:tblPr>
        <w:tblW w:w="4961" w:type="pct"/>
        <w:tblInd w:w="450" w:type="dxa"/>
        <w:tblLook w:val="01E0" w:firstRow="1" w:lastRow="1" w:firstColumn="1" w:lastColumn="1" w:noHBand="0" w:noVBand="0"/>
      </w:tblPr>
      <w:tblGrid>
        <w:gridCol w:w="2194"/>
        <w:gridCol w:w="927"/>
        <w:gridCol w:w="889"/>
        <w:gridCol w:w="1588"/>
        <w:gridCol w:w="1577"/>
        <w:gridCol w:w="2241"/>
      </w:tblGrid>
      <w:tr w:rsidR="00354958" w:rsidRPr="00566E57" w14:paraId="46DC7595" w14:textId="77777777" w:rsidTr="009E756D">
        <w:tc>
          <w:tcPr>
            <w:tcW w:w="2194" w:type="dxa"/>
          </w:tcPr>
          <w:p w14:paraId="57A3DF10" w14:textId="77777777" w:rsidR="00354958" w:rsidRPr="00566E57" w:rsidRDefault="00354958" w:rsidP="009E756D">
            <w:pPr>
              <w:spacing w:line="280" w:lineRule="exact"/>
              <w:ind w:right="-18"/>
              <w:jc w:val="center"/>
              <w:rPr>
                <w:rFonts w:ascii="Arial" w:hAnsi="Arial" w:cs="Arial"/>
                <w:sz w:val="16"/>
                <w:szCs w:val="16"/>
              </w:rPr>
            </w:pPr>
          </w:p>
        </w:tc>
        <w:tc>
          <w:tcPr>
            <w:tcW w:w="1816" w:type="dxa"/>
            <w:gridSpan w:val="2"/>
            <w:vAlign w:val="bottom"/>
          </w:tcPr>
          <w:p w14:paraId="44B15622" w14:textId="5E3E91EF" w:rsidR="00354958" w:rsidRPr="00566E57" w:rsidRDefault="00354958" w:rsidP="009E756D">
            <w:pPr>
              <w:spacing w:line="280" w:lineRule="exact"/>
              <w:ind w:right="-18"/>
              <w:jc w:val="center"/>
              <w:rPr>
                <w:rFonts w:ascii="Arial" w:hAnsi="Arial" w:cs="Arial"/>
                <w:sz w:val="16"/>
                <w:szCs w:val="16"/>
              </w:rPr>
            </w:pPr>
            <w:r w:rsidRPr="00566E57">
              <w:rPr>
                <w:rFonts w:ascii="Arial" w:hAnsi="Arial" w:cs="Arial"/>
                <w:sz w:val="16"/>
                <w:szCs w:val="16"/>
              </w:rPr>
              <w:t xml:space="preserve">Balance of </w:t>
            </w:r>
          </w:p>
        </w:tc>
        <w:tc>
          <w:tcPr>
            <w:tcW w:w="3165" w:type="dxa"/>
            <w:gridSpan w:val="2"/>
            <w:vAlign w:val="bottom"/>
          </w:tcPr>
          <w:p w14:paraId="624230B7" w14:textId="77777777" w:rsidR="00354958" w:rsidRPr="00566E57" w:rsidRDefault="00354958" w:rsidP="009E756D">
            <w:pPr>
              <w:spacing w:line="280" w:lineRule="exact"/>
              <w:ind w:right="-18"/>
              <w:jc w:val="center"/>
              <w:rPr>
                <w:rFonts w:ascii="Arial" w:hAnsi="Arial" w:cs="Arial"/>
                <w:sz w:val="16"/>
                <w:szCs w:val="16"/>
              </w:rPr>
            </w:pPr>
            <w:r w:rsidRPr="00566E57">
              <w:rPr>
                <w:rFonts w:ascii="Arial" w:hAnsi="Arial" w:cs="Arial"/>
                <w:sz w:val="16"/>
                <w:szCs w:val="16"/>
              </w:rPr>
              <w:t>Interest rate</w:t>
            </w:r>
          </w:p>
        </w:tc>
        <w:tc>
          <w:tcPr>
            <w:tcW w:w="2241" w:type="dxa"/>
          </w:tcPr>
          <w:p w14:paraId="2053B892" w14:textId="77777777" w:rsidR="00354958" w:rsidRPr="00566E57" w:rsidRDefault="00354958" w:rsidP="009E756D">
            <w:pPr>
              <w:spacing w:line="280" w:lineRule="exact"/>
              <w:ind w:right="-18"/>
              <w:jc w:val="center"/>
              <w:rPr>
                <w:rFonts w:ascii="Arial" w:hAnsi="Arial" w:cs="Arial"/>
                <w:sz w:val="16"/>
                <w:szCs w:val="16"/>
                <w:cs/>
              </w:rPr>
            </w:pPr>
          </w:p>
        </w:tc>
      </w:tr>
      <w:tr w:rsidR="00354958" w:rsidRPr="00566E57" w14:paraId="552AFAE3" w14:textId="77777777" w:rsidTr="009E756D">
        <w:tc>
          <w:tcPr>
            <w:tcW w:w="2194" w:type="dxa"/>
          </w:tcPr>
          <w:p w14:paraId="1297A5FB" w14:textId="77777777" w:rsidR="00354958" w:rsidRPr="00566E57" w:rsidRDefault="00354958" w:rsidP="009E756D">
            <w:pPr>
              <w:pBdr>
                <w:bottom w:val="single" w:sz="4" w:space="1" w:color="auto"/>
              </w:pBdr>
              <w:spacing w:line="280" w:lineRule="exact"/>
              <w:ind w:right="-18"/>
              <w:jc w:val="center"/>
              <w:rPr>
                <w:rFonts w:ascii="Arial" w:hAnsi="Arial" w:cs="Arial"/>
                <w:sz w:val="16"/>
                <w:szCs w:val="16"/>
              </w:rPr>
            </w:pPr>
            <w:r w:rsidRPr="00566E57">
              <w:rPr>
                <w:rFonts w:ascii="Arial" w:hAnsi="Arial" w:cs="Arial"/>
                <w:sz w:val="16"/>
                <w:szCs w:val="16"/>
              </w:rPr>
              <w:t>Company’s name</w:t>
            </w:r>
          </w:p>
        </w:tc>
        <w:tc>
          <w:tcPr>
            <w:tcW w:w="1816" w:type="dxa"/>
            <w:gridSpan w:val="2"/>
          </w:tcPr>
          <w:p w14:paraId="5EC74148" w14:textId="2171732A" w:rsidR="00354958" w:rsidRPr="00566E57" w:rsidRDefault="00701501" w:rsidP="009E756D">
            <w:pPr>
              <w:pBdr>
                <w:bottom w:val="single" w:sz="4" w:space="1" w:color="auto"/>
              </w:pBdr>
              <w:spacing w:line="280" w:lineRule="exact"/>
              <w:ind w:right="-18"/>
              <w:jc w:val="center"/>
              <w:rPr>
                <w:rFonts w:ascii="Arial" w:hAnsi="Arial" w:cs="Arial"/>
                <w:sz w:val="16"/>
                <w:szCs w:val="16"/>
              </w:rPr>
            </w:pPr>
            <w:r w:rsidRPr="00566E57">
              <w:rPr>
                <w:rFonts w:ascii="Arial" w:hAnsi="Arial" w:cs="Arial"/>
                <w:sz w:val="16"/>
                <w:szCs w:val="16"/>
              </w:rPr>
              <w:t xml:space="preserve">long-term </w:t>
            </w:r>
            <w:r w:rsidR="00354958" w:rsidRPr="00566E57">
              <w:rPr>
                <w:rFonts w:ascii="Arial" w:hAnsi="Arial" w:cs="Arial"/>
                <w:sz w:val="16"/>
                <w:szCs w:val="16"/>
              </w:rPr>
              <w:t>loans</w:t>
            </w:r>
          </w:p>
        </w:tc>
        <w:tc>
          <w:tcPr>
            <w:tcW w:w="3165" w:type="dxa"/>
            <w:gridSpan w:val="2"/>
          </w:tcPr>
          <w:p w14:paraId="1D2062B7" w14:textId="77777777" w:rsidR="00354958" w:rsidRPr="00566E57" w:rsidRDefault="00354958" w:rsidP="009E756D">
            <w:pPr>
              <w:pBdr>
                <w:bottom w:val="single" w:sz="4" w:space="1" w:color="auto"/>
              </w:pBdr>
              <w:spacing w:line="280" w:lineRule="exact"/>
              <w:ind w:right="-18"/>
              <w:jc w:val="center"/>
              <w:rPr>
                <w:rFonts w:ascii="Arial" w:hAnsi="Arial" w:cs="Arial"/>
                <w:sz w:val="16"/>
                <w:szCs w:val="16"/>
              </w:rPr>
            </w:pPr>
            <w:r w:rsidRPr="00566E57">
              <w:rPr>
                <w:rFonts w:ascii="Arial" w:hAnsi="Arial" w:cs="Arial"/>
                <w:sz w:val="16"/>
                <w:szCs w:val="16"/>
              </w:rPr>
              <w:t>per agreement</w:t>
            </w:r>
          </w:p>
        </w:tc>
        <w:tc>
          <w:tcPr>
            <w:tcW w:w="2241" w:type="dxa"/>
          </w:tcPr>
          <w:p w14:paraId="7E77CE1C" w14:textId="77777777" w:rsidR="00354958" w:rsidRPr="00566E57" w:rsidRDefault="00354958" w:rsidP="009E756D">
            <w:pPr>
              <w:pBdr>
                <w:bottom w:val="single" w:sz="4" w:space="1" w:color="auto"/>
              </w:pBdr>
              <w:spacing w:line="280" w:lineRule="exact"/>
              <w:ind w:right="-18"/>
              <w:jc w:val="center"/>
              <w:rPr>
                <w:rFonts w:ascii="Arial" w:hAnsi="Arial" w:cs="Arial"/>
                <w:sz w:val="16"/>
                <w:szCs w:val="16"/>
              </w:rPr>
            </w:pPr>
            <w:r w:rsidRPr="00566E57">
              <w:rPr>
                <w:rFonts w:ascii="Arial" w:hAnsi="Arial" w:cs="Arial"/>
                <w:sz w:val="16"/>
                <w:szCs w:val="16"/>
              </w:rPr>
              <w:t>Condition of payment</w:t>
            </w:r>
          </w:p>
        </w:tc>
      </w:tr>
      <w:tr w:rsidR="00912CE1" w:rsidRPr="00566E57" w14:paraId="6F5E5603" w14:textId="77777777" w:rsidTr="009E756D">
        <w:tc>
          <w:tcPr>
            <w:tcW w:w="2194" w:type="dxa"/>
          </w:tcPr>
          <w:p w14:paraId="6CE7B3E6" w14:textId="77777777" w:rsidR="00912CE1" w:rsidRPr="00566E57" w:rsidRDefault="00912CE1" w:rsidP="009E756D">
            <w:pPr>
              <w:spacing w:line="280" w:lineRule="exact"/>
              <w:ind w:right="-18"/>
              <w:jc w:val="thaiDistribute"/>
              <w:rPr>
                <w:rFonts w:ascii="Arial" w:hAnsi="Arial" w:cs="Arial"/>
                <w:sz w:val="16"/>
                <w:szCs w:val="16"/>
                <w:cs/>
              </w:rPr>
            </w:pPr>
          </w:p>
        </w:tc>
        <w:tc>
          <w:tcPr>
            <w:tcW w:w="927" w:type="dxa"/>
          </w:tcPr>
          <w:p w14:paraId="0FED6BCE" w14:textId="082A32E3" w:rsidR="00912CE1" w:rsidRPr="00566E57" w:rsidRDefault="00912CE1" w:rsidP="009E756D">
            <w:pPr>
              <w:pBdr>
                <w:bottom w:val="single" w:sz="4" w:space="1" w:color="auto"/>
              </w:pBdr>
              <w:spacing w:line="28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4</w:t>
            </w:r>
          </w:p>
        </w:tc>
        <w:tc>
          <w:tcPr>
            <w:tcW w:w="889" w:type="dxa"/>
          </w:tcPr>
          <w:p w14:paraId="224D6B05" w14:textId="475BF7DD" w:rsidR="00912CE1" w:rsidRPr="00566E57" w:rsidRDefault="00912CE1" w:rsidP="009E756D">
            <w:pPr>
              <w:pBdr>
                <w:bottom w:val="single" w:sz="4" w:space="1" w:color="auto"/>
              </w:pBdr>
              <w:spacing w:line="28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3</w:t>
            </w:r>
          </w:p>
        </w:tc>
        <w:tc>
          <w:tcPr>
            <w:tcW w:w="1588" w:type="dxa"/>
          </w:tcPr>
          <w:p w14:paraId="0F0F669A" w14:textId="164DC997" w:rsidR="00912CE1" w:rsidRPr="00566E57" w:rsidRDefault="00912CE1" w:rsidP="009E756D">
            <w:pPr>
              <w:pBdr>
                <w:bottom w:val="single" w:sz="4" w:space="1" w:color="auto"/>
              </w:pBdr>
              <w:spacing w:line="28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4</w:t>
            </w:r>
          </w:p>
        </w:tc>
        <w:tc>
          <w:tcPr>
            <w:tcW w:w="1577" w:type="dxa"/>
          </w:tcPr>
          <w:p w14:paraId="5CDFD5DF" w14:textId="1F1DC9B0" w:rsidR="00912CE1" w:rsidRPr="00566E57" w:rsidRDefault="00912CE1" w:rsidP="009E756D">
            <w:pPr>
              <w:pBdr>
                <w:bottom w:val="single" w:sz="4" w:space="1" w:color="auto"/>
              </w:pBdr>
              <w:spacing w:line="28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3</w:t>
            </w:r>
          </w:p>
        </w:tc>
        <w:tc>
          <w:tcPr>
            <w:tcW w:w="2241" w:type="dxa"/>
          </w:tcPr>
          <w:p w14:paraId="121CA122" w14:textId="77777777" w:rsidR="00912CE1" w:rsidRPr="00566E57" w:rsidRDefault="00912CE1" w:rsidP="009E756D">
            <w:pPr>
              <w:spacing w:line="280" w:lineRule="exact"/>
              <w:ind w:right="-18"/>
              <w:jc w:val="center"/>
              <w:rPr>
                <w:rFonts w:ascii="Arial" w:hAnsi="Arial" w:cs="Arial"/>
                <w:sz w:val="16"/>
                <w:szCs w:val="16"/>
              </w:rPr>
            </w:pPr>
          </w:p>
        </w:tc>
      </w:tr>
      <w:tr w:rsidR="00912CE1" w:rsidRPr="00566E57" w14:paraId="1EB8FB14" w14:textId="77777777" w:rsidTr="009E756D">
        <w:tc>
          <w:tcPr>
            <w:tcW w:w="2194" w:type="dxa"/>
          </w:tcPr>
          <w:p w14:paraId="1116A7EE" w14:textId="77777777" w:rsidR="00912CE1" w:rsidRPr="00566E57" w:rsidRDefault="00912CE1" w:rsidP="009E756D">
            <w:pPr>
              <w:spacing w:line="280" w:lineRule="exact"/>
              <w:ind w:right="-18"/>
              <w:jc w:val="thaiDistribute"/>
              <w:rPr>
                <w:rFonts w:ascii="Arial" w:hAnsi="Arial" w:cs="Arial"/>
                <w:sz w:val="16"/>
                <w:szCs w:val="16"/>
                <w:cs/>
              </w:rPr>
            </w:pPr>
          </w:p>
        </w:tc>
        <w:tc>
          <w:tcPr>
            <w:tcW w:w="927" w:type="dxa"/>
          </w:tcPr>
          <w:p w14:paraId="2D350C3C" w14:textId="77777777" w:rsidR="00912CE1" w:rsidRPr="00566E57" w:rsidRDefault="00912CE1" w:rsidP="009E756D">
            <w:pPr>
              <w:spacing w:line="280" w:lineRule="exact"/>
              <w:ind w:right="-18"/>
              <w:jc w:val="center"/>
              <w:rPr>
                <w:rFonts w:ascii="Arial" w:hAnsi="Arial" w:cs="Arial"/>
                <w:sz w:val="16"/>
                <w:szCs w:val="16"/>
              </w:rPr>
            </w:pPr>
            <w:r w:rsidRPr="00566E57">
              <w:rPr>
                <w:rFonts w:ascii="Arial" w:hAnsi="Arial" w:cs="Arial"/>
                <w:sz w:val="16"/>
                <w:szCs w:val="16"/>
              </w:rPr>
              <w:t>Million Baht</w:t>
            </w:r>
          </w:p>
        </w:tc>
        <w:tc>
          <w:tcPr>
            <w:tcW w:w="889" w:type="dxa"/>
          </w:tcPr>
          <w:p w14:paraId="67232B2B" w14:textId="77777777" w:rsidR="00912CE1" w:rsidRPr="00566E57" w:rsidRDefault="00912CE1" w:rsidP="009E756D">
            <w:pPr>
              <w:spacing w:line="280" w:lineRule="exact"/>
              <w:ind w:right="-18"/>
              <w:jc w:val="center"/>
              <w:rPr>
                <w:rFonts w:ascii="Arial" w:hAnsi="Arial" w:cs="Arial"/>
                <w:sz w:val="16"/>
                <w:szCs w:val="16"/>
              </w:rPr>
            </w:pPr>
            <w:r w:rsidRPr="00566E57">
              <w:rPr>
                <w:rFonts w:ascii="Arial" w:hAnsi="Arial" w:cs="Arial"/>
                <w:sz w:val="16"/>
                <w:szCs w:val="16"/>
              </w:rPr>
              <w:t>Million Baht</w:t>
            </w:r>
          </w:p>
        </w:tc>
        <w:tc>
          <w:tcPr>
            <w:tcW w:w="1588" w:type="dxa"/>
          </w:tcPr>
          <w:p w14:paraId="4B3BF480" w14:textId="77777777" w:rsidR="00912CE1" w:rsidRPr="00566E57" w:rsidRDefault="00912CE1" w:rsidP="009E756D">
            <w:pPr>
              <w:spacing w:line="280" w:lineRule="exact"/>
              <w:ind w:right="-18"/>
              <w:jc w:val="center"/>
              <w:rPr>
                <w:rFonts w:ascii="Arial" w:hAnsi="Arial" w:cs="Arial"/>
                <w:sz w:val="16"/>
                <w:szCs w:val="16"/>
              </w:rPr>
            </w:pPr>
            <w:r w:rsidRPr="00566E57">
              <w:rPr>
                <w:rFonts w:ascii="Arial" w:hAnsi="Arial" w:cs="Arial"/>
                <w:sz w:val="16"/>
                <w:szCs w:val="16"/>
              </w:rPr>
              <w:t>Percent               per annum</w:t>
            </w:r>
          </w:p>
        </w:tc>
        <w:tc>
          <w:tcPr>
            <w:tcW w:w="1577" w:type="dxa"/>
          </w:tcPr>
          <w:p w14:paraId="561FB135" w14:textId="3DCE6919" w:rsidR="00912CE1" w:rsidRPr="00566E57" w:rsidRDefault="00912CE1" w:rsidP="009E756D">
            <w:pPr>
              <w:spacing w:line="280" w:lineRule="exact"/>
              <w:ind w:right="-18"/>
              <w:jc w:val="center"/>
              <w:rPr>
                <w:rFonts w:ascii="Arial" w:hAnsi="Arial" w:cs="Arial"/>
                <w:sz w:val="16"/>
                <w:szCs w:val="16"/>
              </w:rPr>
            </w:pPr>
            <w:r w:rsidRPr="00566E57">
              <w:rPr>
                <w:rFonts w:ascii="Arial" w:hAnsi="Arial" w:cs="Arial"/>
                <w:sz w:val="16"/>
                <w:szCs w:val="16"/>
              </w:rPr>
              <w:t>Percent               per annum</w:t>
            </w:r>
          </w:p>
        </w:tc>
        <w:tc>
          <w:tcPr>
            <w:tcW w:w="2241" w:type="dxa"/>
          </w:tcPr>
          <w:p w14:paraId="18DE2EE0" w14:textId="77777777" w:rsidR="00912CE1" w:rsidRPr="00566E57" w:rsidRDefault="00912CE1" w:rsidP="009E756D">
            <w:pPr>
              <w:spacing w:line="280" w:lineRule="exact"/>
              <w:ind w:right="-18"/>
              <w:jc w:val="center"/>
              <w:rPr>
                <w:rFonts w:ascii="Arial" w:hAnsi="Arial" w:cs="Arial"/>
                <w:sz w:val="16"/>
                <w:szCs w:val="16"/>
              </w:rPr>
            </w:pPr>
          </w:p>
        </w:tc>
      </w:tr>
      <w:tr w:rsidR="009E756D" w:rsidRPr="00566E57" w14:paraId="0944C1B7" w14:textId="77777777" w:rsidTr="009E756D">
        <w:tc>
          <w:tcPr>
            <w:tcW w:w="2194" w:type="dxa"/>
          </w:tcPr>
          <w:p w14:paraId="3984EE7B" w14:textId="77777777" w:rsidR="009E756D" w:rsidRPr="00566E57" w:rsidRDefault="009E756D" w:rsidP="009E756D">
            <w:pPr>
              <w:spacing w:line="280" w:lineRule="exact"/>
              <w:ind w:right="-18"/>
              <w:jc w:val="thaiDistribute"/>
              <w:rPr>
                <w:rFonts w:ascii="Arial" w:hAnsi="Arial" w:cs="Arial"/>
                <w:sz w:val="16"/>
                <w:szCs w:val="16"/>
                <w:cs/>
              </w:rPr>
            </w:pPr>
            <w:proofErr w:type="spellStart"/>
            <w:r w:rsidRPr="00566E57">
              <w:rPr>
                <w:rFonts w:ascii="Arial" w:hAnsi="Arial" w:cs="Arial"/>
                <w:sz w:val="16"/>
                <w:szCs w:val="16"/>
              </w:rPr>
              <w:t>Sansiri</w:t>
            </w:r>
            <w:proofErr w:type="spellEnd"/>
            <w:r w:rsidRPr="00566E57">
              <w:rPr>
                <w:rFonts w:ascii="Arial" w:hAnsi="Arial" w:cs="Arial"/>
                <w:sz w:val="16"/>
                <w:szCs w:val="16"/>
              </w:rPr>
              <w:t xml:space="preserve"> Plc.</w:t>
            </w:r>
          </w:p>
        </w:tc>
        <w:tc>
          <w:tcPr>
            <w:tcW w:w="927" w:type="dxa"/>
          </w:tcPr>
          <w:p w14:paraId="3BBDB1B6" w14:textId="5CFEFE9C" w:rsidR="009E756D" w:rsidRPr="00566E57" w:rsidRDefault="009E756D" w:rsidP="009E756D">
            <w:pPr>
              <w:tabs>
                <w:tab w:val="decimal" w:pos="544"/>
              </w:tabs>
              <w:spacing w:line="280" w:lineRule="exact"/>
              <w:ind w:right="-14"/>
              <w:jc w:val="both"/>
              <w:rPr>
                <w:rFonts w:ascii="Arial" w:hAnsi="Arial" w:cs="Arial"/>
                <w:sz w:val="16"/>
                <w:szCs w:val="16"/>
              </w:rPr>
            </w:pPr>
            <w:r>
              <w:rPr>
                <w:rFonts w:ascii="Arial" w:hAnsi="Arial" w:cs="Arial"/>
                <w:sz w:val="16"/>
                <w:szCs w:val="16"/>
              </w:rPr>
              <w:t>11,505</w:t>
            </w:r>
          </w:p>
        </w:tc>
        <w:tc>
          <w:tcPr>
            <w:tcW w:w="889" w:type="dxa"/>
          </w:tcPr>
          <w:p w14:paraId="77576277" w14:textId="68669625" w:rsidR="009E756D" w:rsidRPr="00566E57" w:rsidRDefault="009E756D" w:rsidP="009E756D">
            <w:pPr>
              <w:tabs>
                <w:tab w:val="decimal" w:pos="544"/>
              </w:tabs>
              <w:spacing w:line="280" w:lineRule="exact"/>
              <w:ind w:right="-14"/>
              <w:jc w:val="both"/>
              <w:rPr>
                <w:rFonts w:ascii="Arial" w:hAnsi="Arial" w:cs="Arial"/>
                <w:sz w:val="16"/>
                <w:szCs w:val="16"/>
              </w:rPr>
            </w:pPr>
            <w:r w:rsidRPr="00EA7818">
              <w:rPr>
                <w:rFonts w:ascii="Arial" w:hAnsi="Arial" w:cs="Arial"/>
                <w:sz w:val="16"/>
                <w:szCs w:val="16"/>
                <w:cs/>
              </w:rPr>
              <w:t>13</w:t>
            </w:r>
            <w:r w:rsidRPr="00EA7818">
              <w:rPr>
                <w:rFonts w:ascii="Arial" w:hAnsi="Arial" w:cs="Arial"/>
                <w:sz w:val="16"/>
                <w:szCs w:val="16"/>
              </w:rPr>
              <w:t>,</w:t>
            </w:r>
            <w:r w:rsidRPr="00EA7818">
              <w:rPr>
                <w:rFonts w:ascii="Arial" w:hAnsi="Arial" w:cs="Arial"/>
                <w:sz w:val="16"/>
                <w:szCs w:val="16"/>
                <w:cs/>
              </w:rPr>
              <w:t>443</w:t>
            </w:r>
          </w:p>
        </w:tc>
        <w:tc>
          <w:tcPr>
            <w:tcW w:w="1588" w:type="dxa"/>
          </w:tcPr>
          <w:p w14:paraId="6E6956C7" w14:textId="49E5F0EB" w:rsidR="009E756D" w:rsidRPr="00AC36B2" w:rsidRDefault="009E756D" w:rsidP="009E756D">
            <w:pPr>
              <w:spacing w:line="280" w:lineRule="exact"/>
              <w:ind w:right="-14"/>
              <w:jc w:val="center"/>
              <w:rPr>
                <w:rFonts w:ascii="Arial" w:hAnsi="Arial" w:cs="Arial"/>
                <w:sz w:val="16"/>
                <w:szCs w:val="16"/>
              </w:rPr>
            </w:pPr>
            <w:r w:rsidRPr="00EA7818">
              <w:rPr>
                <w:rFonts w:ascii="Arial" w:hAnsi="Arial" w:cs="Arial"/>
                <w:sz w:val="16"/>
                <w:szCs w:val="16"/>
              </w:rPr>
              <w:t xml:space="preserve">MLR - 1.75% </w:t>
            </w:r>
            <w:r w:rsidRPr="00801E0A">
              <w:rPr>
                <w:rFonts w:ascii="Arial" w:hAnsi="Arial" w:cs="Arial"/>
                <w:sz w:val="16"/>
                <w:szCs w:val="16"/>
              </w:rPr>
              <w:t>to</w:t>
            </w:r>
            <w:r w:rsidRPr="00EA7818">
              <w:rPr>
                <w:rFonts w:ascii="Arial" w:hAnsi="Arial" w:cs="Arial"/>
                <w:sz w:val="16"/>
                <w:szCs w:val="16"/>
                <w:cs/>
              </w:rPr>
              <w:t xml:space="preserve"> </w:t>
            </w:r>
            <w:r w:rsidRPr="00EA7818">
              <w:rPr>
                <w:rFonts w:ascii="Arial" w:hAnsi="Arial" w:cs="Arial"/>
                <w:sz w:val="16"/>
                <w:szCs w:val="16"/>
              </w:rPr>
              <w:t>MLR - 3.</w:t>
            </w:r>
            <w:r>
              <w:rPr>
                <w:rFonts w:ascii="Arial" w:hAnsi="Arial" w:cs="Arial"/>
                <w:sz w:val="16"/>
                <w:szCs w:val="16"/>
              </w:rPr>
              <w:t>35</w:t>
            </w:r>
            <w:r w:rsidRPr="00EA7818">
              <w:rPr>
                <w:rFonts w:ascii="Arial" w:hAnsi="Arial" w:cs="Arial"/>
                <w:sz w:val="16"/>
                <w:szCs w:val="16"/>
              </w:rPr>
              <w:t xml:space="preserve">% </w:t>
            </w:r>
          </w:p>
        </w:tc>
        <w:tc>
          <w:tcPr>
            <w:tcW w:w="1577" w:type="dxa"/>
          </w:tcPr>
          <w:p w14:paraId="5A3311B1" w14:textId="63AE9F08" w:rsidR="009E756D" w:rsidRPr="002D02FE" w:rsidRDefault="009E756D" w:rsidP="009E756D">
            <w:pPr>
              <w:spacing w:line="280" w:lineRule="exact"/>
              <w:ind w:right="-18"/>
              <w:jc w:val="center"/>
              <w:rPr>
                <w:rFonts w:ascii="Arial" w:hAnsi="Arial" w:cstheme="minorBidi"/>
                <w:sz w:val="16"/>
                <w:szCs w:val="16"/>
              </w:rPr>
            </w:pPr>
            <w:r w:rsidRPr="00EA7818">
              <w:rPr>
                <w:rFonts w:ascii="Arial" w:hAnsi="Arial" w:cs="Arial"/>
                <w:sz w:val="16"/>
                <w:szCs w:val="16"/>
              </w:rPr>
              <w:t xml:space="preserve">MLR - 1.75% </w:t>
            </w:r>
            <w:r w:rsidRPr="00801E0A">
              <w:rPr>
                <w:rFonts w:ascii="Arial" w:hAnsi="Arial" w:cs="Arial"/>
                <w:sz w:val="16"/>
                <w:szCs w:val="16"/>
              </w:rPr>
              <w:t>to</w:t>
            </w:r>
            <w:r w:rsidRPr="00EA7818">
              <w:rPr>
                <w:rFonts w:ascii="Arial" w:hAnsi="Arial" w:cs="Arial"/>
                <w:sz w:val="16"/>
                <w:szCs w:val="16"/>
                <w:cs/>
              </w:rPr>
              <w:t xml:space="preserve"> </w:t>
            </w:r>
            <w:r w:rsidRPr="00EA7818">
              <w:rPr>
                <w:rFonts w:ascii="Arial" w:hAnsi="Arial" w:cs="Arial"/>
                <w:sz w:val="16"/>
                <w:szCs w:val="16"/>
              </w:rPr>
              <w:t xml:space="preserve">MLR - 3.30% </w:t>
            </w:r>
          </w:p>
        </w:tc>
        <w:tc>
          <w:tcPr>
            <w:tcW w:w="2241" w:type="dxa"/>
          </w:tcPr>
          <w:p w14:paraId="743AA7D0" w14:textId="05949DBF" w:rsidR="009E756D" w:rsidRPr="00566E57" w:rsidRDefault="009E756D" w:rsidP="009E756D">
            <w:pPr>
              <w:spacing w:line="280" w:lineRule="exact"/>
              <w:ind w:left="134" w:right="-125" w:hanging="134"/>
              <w:rPr>
                <w:rFonts w:ascii="Arial" w:hAnsi="Arial" w:cs="Arial"/>
                <w:sz w:val="16"/>
                <w:szCs w:val="16"/>
              </w:rPr>
            </w:pPr>
            <w:r w:rsidRPr="00566E57">
              <w:rPr>
                <w:rFonts w:ascii="Arial" w:hAnsi="Arial" w:cs="Arial"/>
                <w:sz w:val="16"/>
                <w:szCs w:val="16"/>
              </w:rPr>
              <w:t xml:space="preserve">Payments of principal are to be made at a percentage </w:t>
            </w:r>
            <w:r>
              <w:rPr>
                <w:rFonts w:ascii="Arial" w:hAnsi="Arial" w:cs="Arial"/>
                <w:sz w:val="16"/>
                <w:szCs w:val="16"/>
              </w:rPr>
              <w:t xml:space="preserve">            </w:t>
            </w:r>
            <w:r w:rsidRPr="00566E57">
              <w:rPr>
                <w:rFonts w:ascii="Arial" w:hAnsi="Arial" w:cs="Arial"/>
                <w:sz w:val="16"/>
                <w:szCs w:val="16"/>
              </w:rPr>
              <w:t>of the value of property transferred to customers</w:t>
            </w:r>
            <w:r>
              <w:rPr>
                <w:rFonts w:ascii="Arial" w:hAnsi="Arial" w:cs="Arial"/>
                <w:sz w:val="16"/>
                <w:szCs w:val="16"/>
              </w:rPr>
              <w:t>, payment quarterly,</w:t>
            </w:r>
            <w:r w:rsidRPr="00566E57">
              <w:rPr>
                <w:rFonts w:ascii="Arial" w:hAnsi="Arial" w:cs="Arial"/>
                <w:sz w:val="16"/>
                <w:szCs w:val="16"/>
              </w:rPr>
              <w:t xml:space="preserve"> </w:t>
            </w:r>
            <w:r>
              <w:rPr>
                <w:rFonts w:ascii="Arial" w:hAnsi="Arial" w:cs="Arial"/>
                <w:sz w:val="16"/>
                <w:szCs w:val="16"/>
              </w:rPr>
              <w:t xml:space="preserve">annually </w:t>
            </w:r>
            <w:r w:rsidRPr="00566E57">
              <w:rPr>
                <w:rFonts w:ascii="Arial" w:hAnsi="Arial" w:cs="Arial"/>
                <w:sz w:val="16"/>
                <w:szCs w:val="16"/>
              </w:rPr>
              <w:t>and full payment is to be made within 202</w:t>
            </w:r>
            <w:r>
              <w:rPr>
                <w:rFonts w:ascii="Arial" w:hAnsi="Arial" w:cs="Arial"/>
                <w:sz w:val="16"/>
                <w:szCs w:val="16"/>
              </w:rPr>
              <w:t>9</w:t>
            </w:r>
          </w:p>
        </w:tc>
      </w:tr>
      <w:tr w:rsidR="009E756D" w:rsidRPr="00566E57" w14:paraId="799DC6BC" w14:textId="77777777" w:rsidTr="009E756D">
        <w:tc>
          <w:tcPr>
            <w:tcW w:w="2194" w:type="dxa"/>
          </w:tcPr>
          <w:p w14:paraId="4CAFF6BB" w14:textId="4E1B2481" w:rsidR="009E756D" w:rsidRPr="00566E57" w:rsidRDefault="009E756D" w:rsidP="009E756D">
            <w:pPr>
              <w:spacing w:line="280" w:lineRule="exact"/>
              <w:ind w:left="72" w:right="-18" w:hanging="72"/>
              <w:rPr>
                <w:rFonts w:ascii="Arial" w:hAnsi="Arial" w:cs="Arial"/>
                <w:sz w:val="16"/>
                <w:szCs w:val="16"/>
              </w:rPr>
            </w:pPr>
            <w:proofErr w:type="spellStart"/>
            <w:r>
              <w:rPr>
                <w:rFonts w:ascii="Arial" w:hAnsi="Arial" w:cs="Arial"/>
                <w:sz w:val="16"/>
                <w:szCs w:val="16"/>
              </w:rPr>
              <w:t>Arnawat</w:t>
            </w:r>
            <w:proofErr w:type="spellEnd"/>
            <w:r>
              <w:rPr>
                <w:rFonts w:ascii="Arial" w:hAnsi="Arial" w:cs="Arial"/>
                <w:sz w:val="16"/>
                <w:szCs w:val="16"/>
              </w:rPr>
              <w:t xml:space="preserve"> Ltd.</w:t>
            </w:r>
          </w:p>
        </w:tc>
        <w:tc>
          <w:tcPr>
            <w:tcW w:w="927" w:type="dxa"/>
          </w:tcPr>
          <w:p w14:paraId="1599530E" w14:textId="7A93D583" w:rsidR="009E756D" w:rsidRPr="00566E57" w:rsidRDefault="009E756D" w:rsidP="009E756D">
            <w:pPr>
              <w:tabs>
                <w:tab w:val="decimal" w:pos="544"/>
              </w:tabs>
              <w:spacing w:line="280" w:lineRule="exact"/>
              <w:ind w:right="-14"/>
              <w:jc w:val="both"/>
              <w:rPr>
                <w:rFonts w:ascii="Arial" w:hAnsi="Arial" w:cs="Arial"/>
                <w:sz w:val="16"/>
                <w:szCs w:val="16"/>
              </w:rPr>
            </w:pPr>
            <w:r w:rsidRPr="009E756D">
              <w:rPr>
                <w:rFonts w:ascii="Arial" w:hAnsi="Arial" w:cs="Arial"/>
                <w:sz w:val="16"/>
                <w:szCs w:val="16"/>
              </w:rPr>
              <w:t>153</w:t>
            </w:r>
          </w:p>
        </w:tc>
        <w:tc>
          <w:tcPr>
            <w:tcW w:w="889" w:type="dxa"/>
          </w:tcPr>
          <w:p w14:paraId="361401E0" w14:textId="196A6C80" w:rsidR="009E756D" w:rsidRDefault="009E756D" w:rsidP="009E756D">
            <w:pPr>
              <w:tabs>
                <w:tab w:val="decimal" w:pos="544"/>
              </w:tabs>
              <w:spacing w:line="280" w:lineRule="exact"/>
              <w:ind w:right="-14"/>
              <w:jc w:val="both"/>
              <w:rPr>
                <w:rFonts w:ascii="Arial" w:hAnsi="Arial" w:cs="Arial"/>
                <w:sz w:val="16"/>
                <w:szCs w:val="16"/>
              </w:rPr>
            </w:pPr>
            <w:r w:rsidRPr="009E756D">
              <w:rPr>
                <w:rFonts w:ascii="Arial" w:hAnsi="Arial" w:cs="Arial"/>
                <w:sz w:val="16"/>
                <w:szCs w:val="16"/>
              </w:rPr>
              <w:t>-</w:t>
            </w:r>
          </w:p>
        </w:tc>
        <w:tc>
          <w:tcPr>
            <w:tcW w:w="1588" w:type="dxa"/>
          </w:tcPr>
          <w:p w14:paraId="3898B449" w14:textId="22D13116" w:rsidR="009E756D" w:rsidRPr="00AC36B2" w:rsidRDefault="009E756D" w:rsidP="009E756D">
            <w:pPr>
              <w:spacing w:line="280" w:lineRule="exact"/>
              <w:ind w:right="-14"/>
              <w:jc w:val="center"/>
              <w:rPr>
                <w:rFonts w:ascii="Arial" w:hAnsi="Arial" w:cs="Arial"/>
                <w:sz w:val="16"/>
                <w:szCs w:val="16"/>
              </w:rPr>
            </w:pPr>
            <w:r w:rsidRPr="009E756D">
              <w:rPr>
                <w:rFonts w:ascii="Arial" w:hAnsi="Arial" w:cs="Arial"/>
                <w:sz w:val="16"/>
                <w:szCs w:val="16"/>
              </w:rPr>
              <w:t xml:space="preserve">MLR </w:t>
            </w:r>
            <w:r w:rsidRPr="009E756D">
              <w:rPr>
                <w:rFonts w:ascii="Arial" w:hAnsi="Arial" w:cs="Arial"/>
                <w:sz w:val="16"/>
                <w:szCs w:val="16"/>
                <w:cs/>
              </w:rPr>
              <w:t xml:space="preserve">- </w:t>
            </w:r>
            <w:r w:rsidRPr="009E756D">
              <w:rPr>
                <w:rFonts w:ascii="Arial" w:hAnsi="Arial" w:cs="Arial"/>
                <w:sz w:val="16"/>
                <w:szCs w:val="16"/>
              </w:rPr>
              <w:t>2</w:t>
            </w:r>
            <w:r w:rsidRPr="009E756D">
              <w:rPr>
                <w:rFonts w:ascii="Arial" w:hAnsi="Arial" w:cs="Arial"/>
                <w:sz w:val="16"/>
                <w:szCs w:val="16"/>
                <w:cs/>
              </w:rPr>
              <w:t>.</w:t>
            </w:r>
            <w:r w:rsidRPr="009E756D">
              <w:rPr>
                <w:rFonts w:ascii="Arial" w:hAnsi="Arial" w:cs="Arial"/>
                <w:sz w:val="16"/>
                <w:szCs w:val="16"/>
              </w:rPr>
              <w:t>00</w:t>
            </w:r>
            <w:r w:rsidRPr="009E756D">
              <w:rPr>
                <w:rFonts w:ascii="Arial" w:hAnsi="Arial" w:cs="Arial"/>
                <w:sz w:val="16"/>
                <w:szCs w:val="16"/>
                <w:cs/>
              </w:rPr>
              <w:t>%</w:t>
            </w:r>
          </w:p>
        </w:tc>
        <w:tc>
          <w:tcPr>
            <w:tcW w:w="1577" w:type="dxa"/>
          </w:tcPr>
          <w:p w14:paraId="55491A0D" w14:textId="739E7B6F" w:rsidR="009E756D" w:rsidRPr="00EA7818" w:rsidRDefault="009E756D" w:rsidP="009E756D">
            <w:pPr>
              <w:spacing w:line="280" w:lineRule="exact"/>
              <w:ind w:right="-18"/>
              <w:jc w:val="center"/>
              <w:rPr>
                <w:rFonts w:ascii="Arial" w:hAnsi="Arial" w:cs="Arial"/>
                <w:sz w:val="16"/>
                <w:szCs w:val="16"/>
              </w:rPr>
            </w:pPr>
            <w:r>
              <w:rPr>
                <w:rFonts w:ascii="Arial" w:hAnsi="Arial" w:cs="Arial"/>
                <w:sz w:val="16"/>
                <w:szCs w:val="16"/>
              </w:rPr>
              <w:t>-</w:t>
            </w:r>
          </w:p>
        </w:tc>
        <w:tc>
          <w:tcPr>
            <w:tcW w:w="2241" w:type="dxa"/>
          </w:tcPr>
          <w:p w14:paraId="70795423" w14:textId="434FD8F6" w:rsidR="009E756D" w:rsidRPr="00566E57" w:rsidRDefault="009E756D" w:rsidP="009E756D">
            <w:pPr>
              <w:spacing w:line="280" w:lineRule="exact"/>
              <w:ind w:left="134" w:right="-18"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Pr>
                <w:rFonts w:ascii="Arial" w:hAnsi="Arial" w:cs="Arial"/>
                <w:sz w:val="16"/>
                <w:szCs w:val="16"/>
              </w:rPr>
              <w:t>9</w:t>
            </w:r>
          </w:p>
        </w:tc>
      </w:tr>
      <w:tr w:rsidR="009E756D" w:rsidRPr="00566E57" w14:paraId="361D489B" w14:textId="77777777" w:rsidTr="009E756D">
        <w:tc>
          <w:tcPr>
            <w:tcW w:w="2194" w:type="dxa"/>
          </w:tcPr>
          <w:p w14:paraId="2DC8335E" w14:textId="77777777" w:rsidR="009E756D" w:rsidRPr="00566E57" w:rsidRDefault="009E756D" w:rsidP="009E756D">
            <w:pPr>
              <w:spacing w:line="280" w:lineRule="exact"/>
              <w:ind w:left="72" w:right="-18" w:hanging="72"/>
              <w:rPr>
                <w:rFonts w:ascii="Arial" w:hAnsi="Arial" w:cs="Arial"/>
                <w:sz w:val="16"/>
                <w:szCs w:val="16"/>
                <w:cs/>
              </w:rPr>
            </w:pPr>
            <w:proofErr w:type="spellStart"/>
            <w:r w:rsidRPr="00566E57">
              <w:rPr>
                <w:rFonts w:ascii="Arial" w:hAnsi="Arial" w:cs="Arial"/>
                <w:sz w:val="16"/>
                <w:szCs w:val="16"/>
              </w:rPr>
              <w:t>Piwattana</w:t>
            </w:r>
            <w:proofErr w:type="spellEnd"/>
            <w:r w:rsidRPr="00566E57">
              <w:rPr>
                <w:rFonts w:ascii="Arial" w:hAnsi="Arial" w:cs="Arial"/>
                <w:sz w:val="16"/>
                <w:szCs w:val="16"/>
              </w:rPr>
              <w:t xml:space="preserve"> Ltd.</w:t>
            </w:r>
          </w:p>
        </w:tc>
        <w:tc>
          <w:tcPr>
            <w:tcW w:w="927" w:type="dxa"/>
          </w:tcPr>
          <w:p w14:paraId="7467653A" w14:textId="4E54D083" w:rsidR="009E756D" w:rsidRPr="00566E57" w:rsidRDefault="009E756D" w:rsidP="009E756D">
            <w:pPr>
              <w:tabs>
                <w:tab w:val="decimal" w:pos="544"/>
              </w:tabs>
              <w:spacing w:line="280" w:lineRule="exact"/>
              <w:ind w:right="-14"/>
              <w:jc w:val="both"/>
              <w:rPr>
                <w:rFonts w:ascii="Arial" w:hAnsi="Arial" w:cs="Arial"/>
                <w:sz w:val="16"/>
                <w:szCs w:val="16"/>
              </w:rPr>
            </w:pPr>
            <w:r w:rsidRPr="009E756D">
              <w:rPr>
                <w:rFonts w:ascii="Arial" w:hAnsi="Arial" w:cs="Arial"/>
                <w:sz w:val="16"/>
                <w:szCs w:val="16"/>
              </w:rPr>
              <w:t>340</w:t>
            </w:r>
          </w:p>
        </w:tc>
        <w:tc>
          <w:tcPr>
            <w:tcW w:w="889" w:type="dxa"/>
          </w:tcPr>
          <w:p w14:paraId="3DA3583C" w14:textId="19C00531" w:rsidR="009E756D" w:rsidRPr="00566E57" w:rsidRDefault="009E756D" w:rsidP="009E756D">
            <w:pPr>
              <w:tabs>
                <w:tab w:val="decimal" w:pos="544"/>
              </w:tabs>
              <w:spacing w:line="280" w:lineRule="exact"/>
              <w:ind w:right="-14"/>
              <w:jc w:val="both"/>
              <w:rPr>
                <w:rFonts w:ascii="Arial" w:hAnsi="Arial" w:cs="Arial"/>
                <w:sz w:val="16"/>
                <w:szCs w:val="16"/>
              </w:rPr>
            </w:pPr>
            <w:r w:rsidRPr="009E756D">
              <w:rPr>
                <w:rFonts w:ascii="Arial" w:hAnsi="Arial" w:cs="Arial"/>
                <w:sz w:val="16"/>
                <w:szCs w:val="16"/>
              </w:rPr>
              <w:t>410</w:t>
            </w:r>
          </w:p>
        </w:tc>
        <w:tc>
          <w:tcPr>
            <w:tcW w:w="1588" w:type="dxa"/>
          </w:tcPr>
          <w:p w14:paraId="3E7CBA82" w14:textId="7693E4E4" w:rsidR="009E756D" w:rsidRPr="00AC36B2" w:rsidRDefault="009E756D" w:rsidP="009E756D">
            <w:pPr>
              <w:spacing w:line="280" w:lineRule="exact"/>
              <w:ind w:right="-14"/>
              <w:jc w:val="center"/>
              <w:rPr>
                <w:rFonts w:ascii="Arial" w:hAnsi="Arial" w:cs="Arial"/>
                <w:sz w:val="16"/>
                <w:szCs w:val="16"/>
              </w:rPr>
            </w:pPr>
            <w:r w:rsidRPr="009E756D">
              <w:rPr>
                <w:rFonts w:ascii="Arial" w:hAnsi="Arial" w:cs="Arial"/>
                <w:sz w:val="16"/>
                <w:szCs w:val="16"/>
              </w:rPr>
              <w:t xml:space="preserve">MLR </w:t>
            </w:r>
            <w:r w:rsidRPr="009E756D">
              <w:rPr>
                <w:rFonts w:ascii="Arial" w:hAnsi="Arial" w:cs="Arial"/>
                <w:sz w:val="16"/>
                <w:szCs w:val="16"/>
                <w:cs/>
              </w:rPr>
              <w:t xml:space="preserve">- </w:t>
            </w:r>
            <w:r w:rsidRPr="009E756D">
              <w:rPr>
                <w:rFonts w:ascii="Arial" w:hAnsi="Arial" w:cs="Arial"/>
                <w:sz w:val="16"/>
                <w:szCs w:val="16"/>
              </w:rPr>
              <w:t>2</w:t>
            </w:r>
            <w:r w:rsidRPr="009E756D">
              <w:rPr>
                <w:rFonts w:ascii="Arial" w:hAnsi="Arial" w:cs="Arial"/>
                <w:sz w:val="16"/>
                <w:szCs w:val="16"/>
                <w:cs/>
              </w:rPr>
              <w:t>.</w:t>
            </w:r>
            <w:r w:rsidRPr="009E756D">
              <w:rPr>
                <w:rFonts w:ascii="Arial" w:hAnsi="Arial" w:cs="Arial"/>
                <w:sz w:val="16"/>
                <w:szCs w:val="16"/>
              </w:rPr>
              <w:t>00</w:t>
            </w:r>
            <w:r w:rsidRPr="009E756D">
              <w:rPr>
                <w:rFonts w:ascii="Arial" w:hAnsi="Arial" w:cs="Arial"/>
                <w:sz w:val="16"/>
                <w:szCs w:val="16"/>
                <w:cs/>
              </w:rPr>
              <w:t>%</w:t>
            </w:r>
          </w:p>
        </w:tc>
        <w:tc>
          <w:tcPr>
            <w:tcW w:w="1577" w:type="dxa"/>
          </w:tcPr>
          <w:p w14:paraId="520BD65B" w14:textId="58DF5DA6" w:rsidR="009E756D" w:rsidRPr="00566E57" w:rsidRDefault="009E756D" w:rsidP="009E756D">
            <w:pPr>
              <w:spacing w:line="280" w:lineRule="exact"/>
              <w:ind w:right="-18"/>
              <w:jc w:val="center"/>
              <w:rPr>
                <w:rFonts w:ascii="Arial" w:hAnsi="Arial" w:cs="Arial"/>
                <w:sz w:val="16"/>
                <w:szCs w:val="16"/>
              </w:rPr>
            </w:pPr>
            <w:r w:rsidRPr="00EA7818">
              <w:rPr>
                <w:rFonts w:ascii="Arial" w:hAnsi="Arial" w:cs="Arial"/>
                <w:sz w:val="16"/>
                <w:szCs w:val="16"/>
              </w:rPr>
              <w:t xml:space="preserve">MLR </w:t>
            </w:r>
            <w:r w:rsidRPr="00EA7818">
              <w:rPr>
                <w:rFonts w:ascii="Arial" w:hAnsi="Arial" w:cs="Arial"/>
                <w:sz w:val="16"/>
                <w:szCs w:val="16"/>
                <w:cs/>
              </w:rPr>
              <w:t xml:space="preserve">- </w:t>
            </w:r>
            <w:r w:rsidRPr="00EA7818">
              <w:rPr>
                <w:rFonts w:ascii="Arial" w:hAnsi="Arial" w:cs="Arial"/>
                <w:sz w:val="16"/>
                <w:szCs w:val="16"/>
              </w:rPr>
              <w:t>2</w:t>
            </w:r>
            <w:r w:rsidRPr="00EA7818">
              <w:rPr>
                <w:rFonts w:ascii="Arial" w:hAnsi="Arial" w:cs="Arial"/>
                <w:sz w:val="16"/>
                <w:szCs w:val="16"/>
                <w:cs/>
              </w:rPr>
              <w:t>.</w:t>
            </w:r>
            <w:r w:rsidRPr="00EA7818">
              <w:rPr>
                <w:rFonts w:ascii="Arial" w:hAnsi="Arial" w:cs="Arial"/>
                <w:sz w:val="16"/>
                <w:szCs w:val="16"/>
              </w:rPr>
              <w:t>00</w:t>
            </w:r>
            <w:r w:rsidRPr="00EA7818">
              <w:rPr>
                <w:rFonts w:ascii="Arial" w:hAnsi="Arial" w:cs="Arial"/>
                <w:sz w:val="16"/>
                <w:szCs w:val="16"/>
                <w:cs/>
              </w:rPr>
              <w:t>%</w:t>
            </w:r>
          </w:p>
        </w:tc>
        <w:tc>
          <w:tcPr>
            <w:tcW w:w="2241" w:type="dxa"/>
          </w:tcPr>
          <w:p w14:paraId="2B2B45B0" w14:textId="77777777" w:rsidR="009E756D" w:rsidRPr="00566E57" w:rsidRDefault="009E756D" w:rsidP="009E756D">
            <w:pPr>
              <w:spacing w:line="280" w:lineRule="exact"/>
              <w:ind w:left="134" w:right="-18"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2027</w:t>
            </w:r>
          </w:p>
        </w:tc>
      </w:tr>
      <w:tr w:rsidR="009E756D" w:rsidRPr="00566E57" w14:paraId="3794A68F" w14:textId="77777777" w:rsidTr="009E756D">
        <w:tc>
          <w:tcPr>
            <w:tcW w:w="2194" w:type="dxa"/>
          </w:tcPr>
          <w:p w14:paraId="5B53AD00" w14:textId="099B1942" w:rsidR="009E756D" w:rsidRPr="00566E57" w:rsidRDefault="009E756D" w:rsidP="009E756D">
            <w:pPr>
              <w:spacing w:line="280" w:lineRule="exact"/>
              <w:ind w:left="72" w:right="-18" w:hanging="72"/>
              <w:rPr>
                <w:rFonts w:ascii="Arial" w:hAnsi="Arial" w:cs="Arial"/>
                <w:sz w:val="16"/>
                <w:szCs w:val="16"/>
              </w:rPr>
            </w:pPr>
            <w:proofErr w:type="spellStart"/>
            <w:r w:rsidRPr="00566E57">
              <w:rPr>
                <w:rFonts w:ascii="Arial" w:hAnsi="Arial" w:cs="Arial"/>
                <w:sz w:val="16"/>
                <w:szCs w:val="16"/>
              </w:rPr>
              <w:t>Sansiri</w:t>
            </w:r>
            <w:proofErr w:type="spellEnd"/>
            <w:r w:rsidRPr="00566E57">
              <w:rPr>
                <w:rFonts w:ascii="Arial" w:hAnsi="Arial" w:cs="Arial"/>
                <w:sz w:val="16"/>
                <w:szCs w:val="16"/>
              </w:rPr>
              <w:t xml:space="preserve"> Global Investment Pte. Ltd.</w:t>
            </w:r>
          </w:p>
        </w:tc>
        <w:tc>
          <w:tcPr>
            <w:tcW w:w="927" w:type="dxa"/>
          </w:tcPr>
          <w:p w14:paraId="3420C340" w14:textId="22C0F298" w:rsidR="009E756D" w:rsidRPr="00566E57" w:rsidRDefault="009E756D" w:rsidP="009E756D">
            <w:pPr>
              <w:tabs>
                <w:tab w:val="decimal" w:pos="544"/>
              </w:tabs>
              <w:spacing w:line="280" w:lineRule="exact"/>
              <w:ind w:right="-14"/>
              <w:jc w:val="both"/>
              <w:rPr>
                <w:rFonts w:ascii="Arial" w:hAnsi="Arial" w:cs="Arial"/>
                <w:sz w:val="16"/>
                <w:szCs w:val="16"/>
              </w:rPr>
            </w:pPr>
            <w:r w:rsidRPr="009E756D">
              <w:rPr>
                <w:rFonts w:ascii="Arial" w:hAnsi="Arial" w:cs="Arial"/>
                <w:sz w:val="16"/>
                <w:szCs w:val="16"/>
              </w:rPr>
              <w:t>-</w:t>
            </w:r>
          </w:p>
        </w:tc>
        <w:tc>
          <w:tcPr>
            <w:tcW w:w="889" w:type="dxa"/>
          </w:tcPr>
          <w:p w14:paraId="67EF3774" w14:textId="08F7E82E" w:rsidR="009E756D" w:rsidRPr="00566E57" w:rsidRDefault="009E756D" w:rsidP="009E756D">
            <w:pPr>
              <w:tabs>
                <w:tab w:val="decimal" w:pos="544"/>
              </w:tabs>
              <w:spacing w:line="280" w:lineRule="exact"/>
              <w:ind w:right="-14"/>
              <w:jc w:val="both"/>
              <w:rPr>
                <w:rFonts w:ascii="Arial" w:hAnsi="Arial" w:cs="Arial"/>
                <w:sz w:val="16"/>
                <w:szCs w:val="16"/>
              </w:rPr>
            </w:pPr>
            <w:r w:rsidRPr="009E756D">
              <w:rPr>
                <w:rFonts w:ascii="Arial" w:hAnsi="Arial" w:cs="Arial"/>
                <w:sz w:val="16"/>
                <w:szCs w:val="16"/>
              </w:rPr>
              <w:t>28</w:t>
            </w:r>
          </w:p>
        </w:tc>
        <w:tc>
          <w:tcPr>
            <w:tcW w:w="1588" w:type="dxa"/>
          </w:tcPr>
          <w:p w14:paraId="5F2F48BC" w14:textId="2992DEFD" w:rsidR="009E756D" w:rsidRPr="00566E57" w:rsidRDefault="009E756D" w:rsidP="009E756D">
            <w:pPr>
              <w:spacing w:line="280" w:lineRule="exact"/>
              <w:ind w:right="-14"/>
              <w:jc w:val="center"/>
              <w:rPr>
                <w:rFonts w:ascii="Arial" w:hAnsi="Arial" w:cs="Arial"/>
                <w:sz w:val="16"/>
                <w:szCs w:val="16"/>
              </w:rPr>
            </w:pPr>
            <w:r w:rsidRPr="009E756D">
              <w:rPr>
                <w:rFonts w:ascii="Arial" w:hAnsi="Arial" w:cs="Arial"/>
                <w:sz w:val="16"/>
                <w:szCs w:val="16"/>
              </w:rPr>
              <w:t>-</w:t>
            </w:r>
          </w:p>
        </w:tc>
        <w:tc>
          <w:tcPr>
            <w:tcW w:w="1577" w:type="dxa"/>
          </w:tcPr>
          <w:p w14:paraId="34064E35" w14:textId="23E78E8E" w:rsidR="009E756D" w:rsidRPr="00566E57" w:rsidRDefault="009E756D" w:rsidP="009E756D">
            <w:pPr>
              <w:spacing w:line="280" w:lineRule="exact"/>
              <w:ind w:right="-18"/>
              <w:jc w:val="center"/>
              <w:rPr>
                <w:rFonts w:ascii="Arial" w:hAnsi="Arial" w:cs="Arial"/>
                <w:sz w:val="16"/>
                <w:szCs w:val="16"/>
              </w:rPr>
            </w:pPr>
            <w:r w:rsidRPr="00EA7818">
              <w:rPr>
                <w:rFonts w:ascii="Arial" w:hAnsi="Arial" w:cs="Arial"/>
                <w:sz w:val="16"/>
                <w:szCs w:val="16"/>
              </w:rPr>
              <w:t>BoE + 2.85%</w:t>
            </w:r>
          </w:p>
        </w:tc>
        <w:tc>
          <w:tcPr>
            <w:tcW w:w="2241" w:type="dxa"/>
          </w:tcPr>
          <w:p w14:paraId="70F30F08" w14:textId="25E26C7D" w:rsidR="009E756D" w:rsidRPr="00566E57" w:rsidRDefault="009E756D" w:rsidP="009E756D">
            <w:pPr>
              <w:spacing w:line="280" w:lineRule="exact"/>
              <w:ind w:left="134" w:right="-18" w:hanging="134"/>
              <w:rPr>
                <w:rFonts w:ascii="Arial" w:hAnsi="Arial" w:cs="Arial"/>
                <w:sz w:val="16"/>
                <w:szCs w:val="16"/>
              </w:rPr>
            </w:pPr>
            <w:r w:rsidRPr="00566E57">
              <w:rPr>
                <w:rFonts w:ascii="Arial" w:hAnsi="Arial" w:cs="Arial"/>
                <w:sz w:val="16"/>
                <w:szCs w:val="16"/>
              </w:rPr>
              <w:t>Payments of principal to be made in installment and full payment is to be made within 202</w:t>
            </w:r>
            <w:r>
              <w:rPr>
                <w:rFonts w:ascii="Arial" w:hAnsi="Arial" w:cs="Arial"/>
                <w:sz w:val="16"/>
                <w:szCs w:val="16"/>
              </w:rPr>
              <w:t>4</w:t>
            </w:r>
          </w:p>
        </w:tc>
      </w:tr>
      <w:tr w:rsidR="009E756D" w:rsidRPr="00566E57" w14:paraId="2C3774D2" w14:textId="77777777" w:rsidTr="009E756D">
        <w:tc>
          <w:tcPr>
            <w:tcW w:w="2194" w:type="dxa"/>
          </w:tcPr>
          <w:p w14:paraId="7BA99DEB" w14:textId="4A8F3C2E" w:rsidR="009E756D" w:rsidRDefault="009E756D" w:rsidP="009E756D">
            <w:pPr>
              <w:spacing w:line="280" w:lineRule="exact"/>
              <w:ind w:left="72" w:right="-18" w:hanging="72"/>
              <w:rPr>
                <w:rFonts w:ascii="Arial" w:hAnsi="Arial" w:cs="Arial"/>
                <w:sz w:val="16"/>
                <w:szCs w:val="16"/>
              </w:rPr>
            </w:pPr>
            <w:proofErr w:type="spellStart"/>
            <w:r>
              <w:rPr>
                <w:rFonts w:ascii="Arial" w:hAnsi="Arial" w:cs="Arial"/>
                <w:sz w:val="16"/>
                <w:szCs w:val="16"/>
              </w:rPr>
              <w:t>Sansiri</w:t>
            </w:r>
            <w:proofErr w:type="spellEnd"/>
            <w:r>
              <w:rPr>
                <w:rFonts w:ascii="Arial" w:hAnsi="Arial" w:cs="Arial"/>
                <w:sz w:val="16"/>
                <w:szCs w:val="16"/>
              </w:rPr>
              <w:t xml:space="preserve"> US</w:t>
            </w:r>
          </w:p>
        </w:tc>
        <w:tc>
          <w:tcPr>
            <w:tcW w:w="927" w:type="dxa"/>
          </w:tcPr>
          <w:p w14:paraId="351C2992" w14:textId="0281652F" w:rsidR="009E756D" w:rsidRDefault="009E756D" w:rsidP="009E756D">
            <w:pPr>
              <w:tabs>
                <w:tab w:val="decimal" w:pos="544"/>
              </w:tabs>
              <w:spacing w:line="280" w:lineRule="exact"/>
              <w:ind w:right="-14"/>
              <w:jc w:val="both"/>
              <w:rPr>
                <w:rFonts w:ascii="Arial" w:hAnsi="Arial" w:cs="Arial"/>
                <w:sz w:val="16"/>
                <w:szCs w:val="16"/>
              </w:rPr>
            </w:pPr>
            <w:r w:rsidRPr="009E756D">
              <w:rPr>
                <w:rFonts w:ascii="Arial" w:hAnsi="Arial" w:cs="Arial"/>
                <w:sz w:val="16"/>
                <w:szCs w:val="16"/>
              </w:rPr>
              <w:t>2,134</w:t>
            </w:r>
          </w:p>
        </w:tc>
        <w:tc>
          <w:tcPr>
            <w:tcW w:w="889" w:type="dxa"/>
          </w:tcPr>
          <w:p w14:paraId="1473A0C8" w14:textId="37FC194C" w:rsidR="009E756D" w:rsidRDefault="009E756D" w:rsidP="009E756D">
            <w:pPr>
              <w:tabs>
                <w:tab w:val="decimal" w:pos="544"/>
              </w:tabs>
              <w:spacing w:line="280" w:lineRule="exact"/>
              <w:ind w:right="-14"/>
              <w:jc w:val="both"/>
              <w:rPr>
                <w:rFonts w:ascii="Arial" w:hAnsi="Arial" w:cs="Arial"/>
                <w:sz w:val="16"/>
                <w:szCs w:val="16"/>
              </w:rPr>
            </w:pPr>
            <w:r w:rsidRPr="009E756D">
              <w:rPr>
                <w:rFonts w:ascii="Arial" w:hAnsi="Arial" w:cs="Arial"/>
                <w:sz w:val="16"/>
                <w:szCs w:val="16"/>
              </w:rPr>
              <w:t>2,134</w:t>
            </w:r>
          </w:p>
        </w:tc>
        <w:tc>
          <w:tcPr>
            <w:tcW w:w="1588" w:type="dxa"/>
          </w:tcPr>
          <w:p w14:paraId="32EBCADC" w14:textId="5D6346FC" w:rsidR="009E756D" w:rsidRDefault="009E756D" w:rsidP="009E756D">
            <w:pPr>
              <w:spacing w:line="280" w:lineRule="exact"/>
              <w:ind w:right="-14"/>
              <w:jc w:val="center"/>
              <w:rPr>
                <w:rFonts w:ascii="Arial" w:hAnsi="Arial" w:cs="Arial"/>
                <w:sz w:val="16"/>
                <w:szCs w:val="16"/>
              </w:rPr>
            </w:pPr>
            <w:r w:rsidRPr="009E756D">
              <w:rPr>
                <w:rFonts w:ascii="Arial" w:hAnsi="Arial" w:cs="Arial"/>
                <w:sz w:val="16"/>
                <w:szCs w:val="16"/>
              </w:rPr>
              <w:t>SOFR + 3.75%</w:t>
            </w:r>
          </w:p>
        </w:tc>
        <w:tc>
          <w:tcPr>
            <w:tcW w:w="1577" w:type="dxa"/>
          </w:tcPr>
          <w:p w14:paraId="1AD22839" w14:textId="6F7D3B49" w:rsidR="009E756D" w:rsidRDefault="009E756D" w:rsidP="009E756D">
            <w:pPr>
              <w:spacing w:line="280" w:lineRule="exact"/>
              <w:ind w:right="-18"/>
              <w:jc w:val="center"/>
              <w:rPr>
                <w:rFonts w:ascii="Arial" w:hAnsi="Arial" w:cs="Arial"/>
                <w:sz w:val="16"/>
                <w:szCs w:val="16"/>
              </w:rPr>
            </w:pPr>
            <w:r>
              <w:rPr>
                <w:rFonts w:ascii="Arial" w:hAnsi="Arial" w:cs="Arial"/>
                <w:sz w:val="16"/>
                <w:szCs w:val="16"/>
              </w:rPr>
              <w:t>SOFR + 3.75%</w:t>
            </w:r>
          </w:p>
        </w:tc>
        <w:tc>
          <w:tcPr>
            <w:tcW w:w="2241" w:type="dxa"/>
          </w:tcPr>
          <w:p w14:paraId="0B5DE56E" w14:textId="325854EF" w:rsidR="009E756D" w:rsidRPr="00566E57" w:rsidRDefault="009E756D" w:rsidP="009E756D">
            <w:pPr>
              <w:spacing w:line="280" w:lineRule="exact"/>
              <w:ind w:left="134" w:right="-18" w:hanging="134"/>
              <w:rPr>
                <w:rFonts w:ascii="Arial" w:hAnsi="Arial" w:cs="Arial"/>
                <w:sz w:val="16"/>
                <w:szCs w:val="16"/>
              </w:rPr>
            </w:pPr>
            <w:r w:rsidRPr="00566E57">
              <w:rPr>
                <w:rFonts w:ascii="Arial" w:hAnsi="Arial" w:cs="Arial"/>
                <w:sz w:val="16"/>
                <w:szCs w:val="16"/>
              </w:rPr>
              <w:t>Payments of principal to be made in installment and full payment is to be made within 20</w:t>
            </w:r>
            <w:r>
              <w:rPr>
                <w:rFonts w:ascii="Arial" w:hAnsi="Arial" w:cs="Arial"/>
                <w:sz w:val="16"/>
                <w:szCs w:val="16"/>
              </w:rPr>
              <w:t>30</w:t>
            </w:r>
          </w:p>
        </w:tc>
      </w:tr>
      <w:tr w:rsidR="009E756D" w:rsidRPr="00566E57" w14:paraId="0BA0C0C0" w14:textId="77777777" w:rsidTr="009E756D">
        <w:tc>
          <w:tcPr>
            <w:tcW w:w="2194" w:type="dxa"/>
          </w:tcPr>
          <w:p w14:paraId="0337AB72" w14:textId="659C0A35" w:rsidR="009E756D" w:rsidRPr="00566E57" w:rsidRDefault="009E756D" w:rsidP="009E756D">
            <w:pPr>
              <w:spacing w:line="280" w:lineRule="exact"/>
              <w:ind w:left="72" w:right="-14" w:hanging="72"/>
              <w:rPr>
                <w:rFonts w:ascii="Arial" w:hAnsi="Arial" w:cs="Arial"/>
                <w:sz w:val="16"/>
                <w:szCs w:val="16"/>
              </w:rPr>
            </w:pPr>
            <w:proofErr w:type="spellStart"/>
            <w:r w:rsidRPr="00566E57">
              <w:rPr>
                <w:rFonts w:ascii="Arial" w:hAnsi="Arial" w:cs="Arial"/>
                <w:sz w:val="16"/>
                <w:szCs w:val="16"/>
              </w:rPr>
              <w:t>Jirapas</w:t>
            </w:r>
            <w:proofErr w:type="spellEnd"/>
            <w:r w:rsidRPr="00566E57">
              <w:rPr>
                <w:rFonts w:ascii="Arial" w:hAnsi="Arial" w:cs="Arial"/>
                <w:sz w:val="16"/>
                <w:szCs w:val="16"/>
              </w:rPr>
              <w:t xml:space="preserve"> Realty Co., Ltd.</w:t>
            </w:r>
          </w:p>
        </w:tc>
        <w:tc>
          <w:tcPr>
            <w:tcW w:w="927" w:type="dxa"/>
          </w:tcPr>
          <w:p w14:paraId="09B8D60F" w14:textId="44A70B3C" w:rsidR="009E756D" w:rsidRPr="00566E57" w:rsidRDefault="009E756D" w:rsidP="009E756D">
            <w:pPr>
              <w:tabs>
                <w:tab w:val="decimal" w:pos="544"/>
              </w:tabs>
              <w:spacing w:line="280" w:lineRule="exact"/>
              <w:ind w:right="-14"/>
              <w:jc w:val="both"/>
              <w:rPr>
                <w:rFonts w:ascii="Arial" w:hAnsi="Arial" w:cs="Arial"/>
                <w:sz w:val="16"/>
                <w:szCs w:val="16"/>
              </w:rPr>
            </w:pPr>
            <w:r w:rsidRPr="009E756D">
              <w:rPr>
                <w:rFonts w:ascii="Arial" w:hAnsi="Arial" w:cs="Arial"/>
                <w:sz w:val="16"/>
                <w:szCs w:val="16"/>
              </w:rPr>
              <w:t>633</w:t>
            </w:r>
          </w:p>
        </w:tc>
        <w:tc>
          <w:tcPr>
            <w:tcW w:w="889" w:type="dxa"/>
          </w:tcPr>
          <w:p w14:paraId="12F8C649" w14:textId="21B4C0D3" w:rsidR="009E756D" w:rsidRPr="00566E57" w:rsidRDefault="009E756D" w:rsidP="009E756D">
            <w:pPr>
              <w:tabs>
                <w:tab w:val="decimal" w:pos="544"/>
              </w:tabs>
              <w:spacing w:line="280" w:lineRule="exact"/>
              <w:ind w:right="-14"/>
              <w:jc w:val="both"/>
              <w:rPr>
                <w:rFonts w:ascii="Arial" w:hAnsi="Arial" w:cs="Arial"/>
                <w:sz w:val="16"/>
                <w:szCs w:val="16"/>
              </w:rPr>
            </w:pPr>
            <w:r w:rsidRPr="009E756D">
              <w:rPr>
                <w:rFonts w:ascii="Arial" w:hAnsi="Arial" w:cs="Arial"/>
                <w:sz w:val="16"/>
                <w:szCs w:val="16"/>
              </w:rPr>
              <w:t>633</w:t>
            </w:r>
          </w:p>
        </w:tc>
        <w:tc>
          <w:tcPr>
            <w:tcW w:w="1588" w:type="dxa"/>
          </w:tcPr>
          <w:p w14:paraId="6CDB97E7" w14:textId="2E562C21" w:rsidR="009E756D" w:rsidRPr="00AC36B2" w:rsidRDefault="009E756D" w:rsidP="009E756D">
            <w:pPr>
              <w:spacing w:line="280" w:lineRule="exact"/>
              <w:ind w:right="-14"/>
              <w:jc w:val="center"/>
              <w:rPr>
                <w:rFonts w:ascii="Arial" w:hAnsi="Arial" w:cs="Arial"/>
                <w:sz w:val="16"/>
                <w:szCs w:val="16"/>
              </w:rPr>
            </w:pPr>
            <w:r w:rsidRPr="009E756D">
              <w:rPr>
                <w:rFonts w:ascii="Arial" w:hAnsi="Arial" w:cs="Arial"/>
                <w:sz w:val="16"/>
                <w:szCs w:val="16"/>
              </w:rPr>
              <w:t xml:space="preserve">MLR </w:t>
            </w:r>
            <w:r w:rsidRPr="009E756D">
              <w:rPr>
                <w:rFonts w:ascii="Arial" w:hAnsi="Arial" w:cs="Arial"/>
                <w:sz w:val="16"/>
                <w:szCs w:val="16"/>
                <w:cs/>
              </w:rPr>
              <w:t xml:space="preserve">- </w:t>
            </w:r>
            <w:r w:rsidRPr="009E756D">
              <w:rPr>
                <w:rFonts w:ascii="Arial" w:hAnsi="Arial" w:cs="Arial"/>
                <w:sz w:val="16"/>
                <w:szCs w:val="16"/>
              </w:rPr>
              <w:t>2</w:t>
            </w:r>
            <w:r w:rsidRPr="009E756D">
              <w:rPr>
                <w:rFonts w:ascii="Arial" w:hAnsi="Arial" w:cs="Arial"/>
                <w:sz w:val="16"/>
                <w:szCs w:val="16"/>
                <w:cs/>
              </w:rPr>
              <w:t>.</w:t>
            </w:r>
            <w:r w:rsidRPr="009E756D">
              <w:rPr>
                <w:rFonts w:ascii="Arial" w:hAnsi="Arial" w:cs="Arial"/>
                <w:sz w:val="16"/>
                <w:szCs w:val="16"/>
              </w:rPr>
              <w:t>00</w:t>
            </w:r>
            <w:r w:rsidRPr="009E756D">
              <w:rPr>
                <w:rFonts w:ascii="Arial" w:hAnsi="Arial" w:cs="Arial"/>
                <w:sz w:val="16"/>
                <w:szCs w:val="16"/>
                <w:cs/>
              </w:rPr>
              <w:t>%</w:t>
            </w:r>
          </w:p>
        </w:tc>
        <w:tc>
          <w:tcPr>
            <w:tcW w:w="1577" w:type="dxa"/>
          </w:tcPr>
          <w:p w14:paraId="3F5F6F1E" w14:textId="35AF51F5" w:rsidR="009E756D" w:rsidRPr="00566E57" w:rsidRDefault="009E756D" w:rsidP="009E756D">
            <w:pPr>
              <w:spacing w:line="280" w:lineRule="exact"/>
              <w:ind w:right="-18"/>
              <w:jc w:val="center"/>
              <w:rPr>
                <w:rFonts w:ascii="Arial" w:hAnsi="Arial" w:cs="Arial"/>
                <w:sz w:val="16"/>
                <w:szCs w:val="16"/>
              </w:rPr>
            </w:pPr>
            <w:r>
              <w:rPr>
                <w:rFonts w:ascii="Arial" w:hAnsi="Arial" w:cs="Arial"/>
                <w:sz w:val="16"/>
                <w:szCs w:val="16"/>
              </w:rPr>
              <w:t>MLR - 2.00%</w:t>
            </w:r>
          </w:p>
        </w:tc>
        <w:tc>
          <w:tcPr>
            <w:tcW w:w="2241" w:type="dxa"/>
          </w:tcPr>
          <w:p w14:paraId="4B36AD3C" w14:textId="1C276F07" w:rsidR="009E756D" w:rsidRPr="00566E57" w:rsidRDefault="009E756D" w:rsidP="009E756D">
            <w:pPr>
              <w:spacing w:line="28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sidR="00E4714E">
              <w:rPr>
                <w:rFonts w:ascii="Arial" w:hAnsi="Arial" w:cs="Arial"/>
                <w:sz w:val="16"/>
                <w:szCs w:val="16"/>
              </w:rPr>
              <w:t>5</w:t>
            </w:r>
          </w:p>
        </w:tc>
      </w:tr>
      <w:tr w:rsidR="009E756D" w:rsidRPr="00566E57" w14:paraId="30BA3131" w14:textId="77777777" w:rsidTr="009E756D">
        <w:tc>
          <w:tcPr>
            <w:tcW w:w="2194" w:type="dxa"/>
          </w:tcPr>
          <w:p w14:paraId="07E0D566" w14:textId="2C981ABF" w:rsidR="009E756D" w:rsidRPr="00566E57" w:rsidRDefault="009E756D" w:rsidP="009E756D">
            <w:pPr>
              <w:spacing w:line="280" w:lineRule="exact"/>
              <w:ind w:left="72" w:right="-14" w:hanging="72"/>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Eight Co., Ltd.</w:t>
            </w:r>
          </w:p>
        </w:tc>
        <w:tc>
          <w:tcPr>
            <w:tcW w:w="927" w:type="dxa"/>
          </w:tcPr>
          <w:p w14:paraId="57676792" w14:textId="3AE7C0C9" w:rsidR="009E756D" w:rsidRPr="00566E57" w:rsidRDefault="009E756D" w:rsidP="009E756D">
            <w:pPr>
              <w:tabs>
                <w:tab w:val="decimal" w:pos="544"/>
              </w:tabs>
              <w:spacing w:line="280" w:lineRule="exact"/>
              <w:ind w:right="-14"/>
              <w:jc w:val="both"/>
              <w:rPr>
                <w:rFonts w:ascii="Arial" w:hAnsi="Arial" w:cs="Arial"/>
                <w:sz w:val="16"/>
                <w:szCs w:val="16"/>
                <w:cs/>
              </w:rPr>
            </w:pPr>
            <w:r w:rsidRPr="009E756D">
              <w:rPr>
                <w:rFonts w:ascii="Arial" w:hAnsi="Arial" w:cs="Arial"/>
                <w:sz w:val="16"/>
                <w:szCs w:val="16"/>
              </w:rPr>
              <w:t>614</w:t>
            </w:r>
          </w:p>
        </w:tc>
        <w:tc>
          <w:tcPr>
            <w:tcW w:w="889" w:type="dxa"/>
          </w:tcPr>
          <w:p w14:paraId="34FD2AC0" w14:textId="71A9149A" w:rsidR="009E756D" w:rsidRPr="00566E57" w:rsidRDefault="009E756D" w:rsidP="009E756D">
            <w:pPr>
              <w:tabs>
                <w:tab w:val="decimal" w:pos="544"/>
              </w:tabs>
              <w:spacing w:line="280" w:lineRule="exact"/>
              <w:ind w:right="-14"/>
              <w:jc w:val="both"/>
              <w:rPr>
                <w:rFonts w:ascii="Arial" w:hAnsi="Arial" w:cs="Arial"/>
                <w:sz w:val="16"/>
                <w:szCs w:val="16"/>
              </w:rPr>
            </w:pPr>
            <w:r w:rsidRPr="009E756D">
              <w:rPr>
                <w:rFonts w:ascii="Arial" w:hAnsi="Arial" w:cs="Arial"/>
                <w:sz w:val="16"/>
                <w:szCs w:val="16"/>
              </w:rPr>
              <w:t>614</w:t>
            </w:r>
          </w:p>
        </w:tc>
        <w:tc>
          <w:tcPr>
            <w:tcW w:w="1588" w:type="dxa"/>
          </w:tcPr>
          <w:p w14:paraId="6F5DD200" w14:textId="7E884FAD" w:rsidR="009E756D" w:rsidRPr="00566E57" w:rsidRDefault="009E756D" w:rsidP="009E756D">
            <w:pPr>
              <w:spacing w:line="280" w:lineRule="exact"/>
              <w:ind w:right="-14"/>
              <w:jc w:val="center"/>
              <w:rPr>
                <w:rFonts w:ascii="Arial" w:hAnsi="Arial" w:cs="Arial"/>
                <w:sz w:val="16"/>
                <w:szCs w:val="16"/>
              </w:rPr>
            </w:pPr>
            <w:r w:rsidRPr="009E756D">
              <w:rPr>
                <w:rFonts w:ascii="Arial" w:hAnsi="Arial" w:cs="Arial"/>
                <w:sz w:val="16"/>
                <w:szCs w:val="16"/>
              </w:rPr>
              <w:t xml:space="preserve">MLR </w:t>
            </w:r>
            <w:r w:rsidRPr="009E756D">
              <w:rPr>
                <w:rFonts w:ascii="Arial" w:hAnsi="Arial" w:cs="Arial"/>
                <w:sz w:val="16"/>
                <w:szCs w:val="16"/>
                <w:cs/>
              </w:rPr>
              <w:t xml:space="preserve">- </w:t>
            </w:r>
            <w:r w:rsidRPr="009E756D">
              <w:rPr>
                <w:rFonts w:ascii="Arial" w:hAnsi="Arial" w:cs="Arial"/>
                <w:sz w:val="16"/>
                <w:szCs w:val="16"/>
              </w:rPr>
              <w:t>2</w:t>
            </w:r>
            <w:r w:rsidRPr="009E756D">
              <w:rPr>
                <w:rFonts w:ascii="Arial" w:hAnsi="Arial" w:cs="Arial"/>
                <w:sz w:val="16"/>
                <w:szCs w:val="16"/>
                <w:cs/>
              </w:rPr>
              <w:t>.</w:t>
            </w:r>
            <w:r w:rsidRPr="009E756D">
              <w:rPr>
                <w:rFonts w:ascii="Arial" w:hAnsi="Arial" w:cs="Arial"/>
                <w:sz w:val="16"/>
                <w:szCs w:val="16"/>
              </w:rPr>
              <w:t>00</w:t>
            </w:r>
            <w:r w:rsidRPr="009E756D">
              <w:rPr>
                <w:rFonts w:ascii="Arial" w:hAnsi="Arial" w:cs="Arial"/>
                <w:sz w:val="16"/>
                <w:szCs w:val="16"/>
                <w:cs/>
              </w:rPr>
              <w:t>%</w:t>
            </w:r>
          </w:p>
        </w:tc>
        <w:tc>
          <w:tcPr>
            <w:tcW w:w="1577" w:type="dxa"/>
          </w:tcPr>
          <w:p w14:paraId="7D4E4A6C" w14:textId="1AD59083" w:rsidR="009E756D" w:rsidRPr="00566E57" w:rsidRDefault="009E756D" w:rsidP="009E756D">
            <w:pPr>
              <w:spacing w:line="280" w:lineRule="exact"/>
              <w:ind w:right="-18"/>
              <w:jc w:val="center"/>
              <w:rPr>
                <w:rFonts w:ascii="Arial" w:hAnsi="Arial" w:cs="Arial"/>
                <w:sz w:val="16"/>
                <w:szCs w:val="16"/>
              </w:rPr>
            </w:pPr>
            <w:r w:rsidRPr="00EA7818">
              <w:rPr>
                <w:rFonts w:ascii="Arial" w:hAnsi="Arial" w:cs="Arial"/>
                <w:sz w:val="16"/>
                <w:szCs w:val="16"/>
              </w:rPr>
              <w:t xml:space="preserve">MLR </w:t>
            </w:r>
            <w:r w:rsidRPr="00EA7818">
              <w:rPr>
                <w:rFonts w:ascii="Arial" w:hAnsi="Arial" w:cs="Arial"/>
                <w:sz w:val="16"/>
                <w:szCs w:val="16"/>
                <w:cs/>
              </w:rPr>
              <w:t xml:space="preserve">- </w:t>
            </w:r>
            <w:r w:rsidRPr="00EA7818">
              <w:rPr>
                <w:rFonts w:ascii="Arial" w:hAnsi="Arial" w:cs="Arial"/>
                <w:sz w:val="16"/>
                <w:szCs w:val="16"/>
              </w:rPr>
              <w:t>2</w:t>
            </w:r>
            <w:r w:rsidRPr="00EA7818">
              <w:rPr>
                <w:rFonts w:ascii="Arial" w:hAnsi="Arial" w:cs="Arial"/>
                <w:sz w:val="16"/>
                <w:szCs w:val="16"/>
                <w:cs/>
              </w:rPr>
              <w:t>.</w:t>
            </w:r>
            <w:r w:rsidRPr="00EA7818">
              <w:rPr>
                <w:rFonts w:ascii="Arial" w:hAnsi="Arial" w:cs="Arial"/>
                <w:sz w:val="16"/>
                <w:szCs w:val="16"/>
              </w:rPr>
              <w:t>00</w:t>
            </w:r>
            <w:r w:rsidRPr="00EA7818">
              <w:rPr>
                <w:rFonts w:ascii="Arial" w:hAnsi="Arial" w:cs="Arial"/>
                <w:sz w:val="16"/>
                <w:szCs w:val="16"/>
                <w:cs/>
              </w:rPr>
              <w:t>%</w:t>
            </w:r>
          </w:p>
        </w:tc>
        <w:tc>
          <w:tcPr>
            <w:tcW w:w="2241" w:type="dxa"/>
          </w:tcPr>
          <w:p w14:paraId="3F8A1E53" w14:textId="5374E9C8" w:rsidR="009E756D" w:rsidRPr="00566E57" w:rsidRDefault="009E756D" w:rsidP="009E756D">
            <w:pPr>
              <w:spacing w:line="280" w:lineRule="exact"/>
              <w:ind w:left="134" w:right="-14" w:hanging="134"/>
              <w:rPr>
                <w:rFonts w:ascii="Arial" w:hAnsi="Arial" w:cs="Arial"/>
                <w:sz w:val="16"/>
                <w:szCs w:val="16"/>
                <w:cs/>
              </w:rPr>
            </w:pPr>
            <w:r w:rsidRPr="00566E57">
              <w:rPr>
                <w:rFonts w:ascii="Arial" w:hAnsi="Arial" w:cs="Arial"/>
                <w:sz w:val="16"/>
                <w:szCs w:val="16"/>
              </w:rPr>
              <w:t>Payments of principal are to be made at a percentage of the value of property transferred to customers and full payment is to be made within 202</w:t>
            </w:r>
            <w:r>
              <w:rPr>
                <w:rFonts w:ascii="Arial" w:hAnsi="Arial" w:cs="Arial"/>
                <w:sz w:val="16"/>
                <w:szCs w:val="16"/>
              </w:rPr>
              <w:t>5</w:t>
            </w:r>
          </w:p>
        </w:tc>
      </w:tr>
    </w:tbl>
    <w:p w14:paraId="601C5971" w14:textId="77777777" w:rsidR="009E756D" w:rsidRDefault="009E756D">
      <w:r>
        <w:br w:type="page"/>
      </w:r>
    </w:p>
    <w:tbl>
      <w:tblPr>
        <w:tblW w:w="4961" w:type="pct"/>
        <w:tblInd w:w="450" w:type="dxa"/>
        <w:tblLook w:val="01E0" w:firstRow="1" w:lastRow="1" w:firstColumn="1" w:lastColumn="1" w:noHBand="0" w:noVBand="0"/>
      </w:tblPr>
      <w:tblGrid>
        <w:gridCol w:w="2194"/>
        <w:gridCol w:w="927"/>
        <w:gridCol w:w="889"/>
        <w:gridCol w:w="1588"/>
        <w:gridCol w:w="1577"/>
        <w:gridCol w:w="2241"/>
      </w:tblGrid>
      <w:tr w:rsidR="009E756D" w:rsidRPr="00566E57" w14:paraId="0E8B87C3" w14:textId="77777777" w:rsidTr="00C34A73">
        <w:tc>
          <w:tcPr>
            <w:tcW w:w="2194" w:type="dxa"/>
          </w:tcPr>
          <w:p w14:paraId="3AA03C89" w14:textId="77777777" w:rsidR="009E756D" w:rsidRPr="00566E57" w:rsidRDefault="009E756D" w:rsidP="00C34A73">
            <w:pPr>
              <w:spacing w:line="280" w:lineRule="exact"/>
              <w:ind w:right="-18"/>
              <w:jc w:val="center"/>
              <w:rPr>
                <w:rFonts w:ascii="Arial" w:hAnsi="Arial" w:cs="Arial"/>
                <w:sz w:val="16"/>
                <w:szCs w:val="16"/>
              </w:rPr>
            </w:pPr>
          </w:p>
        </w:tc>
        <w:tc>
          <w:tcPr>
            <w:tcW w:w="1816" w:type="dxa"/>
            <w:gridSpan w:val="2"/>
            <w:vAlign w:val="bottom"/>
          </w:tcPr>
          <w:p w14:paraId="303F309B" w14:textId="77777777" w:rsidR="009E756D" w:rsidRPr="00566E57" w:rsidRDefault="009E756D" w:rsidP="00C34A73">
            <w:pPr>
              <w:spacing w:line="280" w:lineRule="exact"/>
              <w:ind w:right="-18"/>
              <w:jc w:val="center"/>
              <w:rPr>
                <w:rFonts w:ascii="Arial" w:hAnsi="Arial" w:cs="Arial"/>
                <w:sz w:val="16"/>
                <w:szCs w:val="16"/>
              </w:rPr>
            </w:pPr>
            <w:r w:rsidRPr="00566E57">
              <w:rPr>
                <w:rFonts w:ascii="Arial" w:hAnsi="Arial" w:cs="Arial"/>
                <w:sz w:val="16"/>
                <w:szCs w:val="16"/>
              </w:rPr>
              <w:t xml:space="preserve">Balance of </w:t>
            </w:r>
          </w:p>
        </w:tc>
        <w:tc>
          <w:tcPr>
            <w:tcW w:w="3165" w:type="dxa"/>
            <w:gridSpan w:val="2"/>
            <w:vAlign w:val="bottom"/>
          </w:tcPr>
          <w:p w14:paraId="0338862D" w14:textId="77777777" w:rsidR="009E756D" w:rsidRPr="00566E57" w:rsidRDefault="009E756D" w:rsidP="00C34A73">
            <w:pPr>
              <w:spacing w:line="280" w:lineRule="exact"/>
              <w:ind w:right="-18"/>
              <w:jc w:val="center"/>
              <w:rPr>
                <w:rFonts w:ascii="Arial" w:hAnsi="Arial" w:cs="Arial"/>
                <w:sz w:val="16"/>
                <w:szCs w:val="16"/>
              </w:rPr>
            </w:pPr>
            <w:r w:rsidRPr="00566E57">
              <w:rPr>
                <w:rFonts w:ascii="Arial" w:hAnsi="Arial" w:cs="Arial"/>
                <w:sz w:val="16"/>
                <w:szCs w:val="16"/>
              </w:rPr>
              <w:t>Interest rate</w:t>
            </w:r>
          </w:p>
        </w:tc>
        <w:tc>
          <w:tcPr>
            <w:tcW w:w="2241" w:type="dxa"/>
          </w:tcPr>
          <w:p w14:paraId="2A8013FD" w14:textId="77777777" w:rsidR="009E756D" w:rsidRPr="00566E57" w:rsidRDefault="009E756D" w:rsidP="00C34A73">
            <w:pPr>
              <w:spacing w:line="280" w:lineRule="exact"/>
              <w:ind w:right="-18"/>
              <w:jc w:val="center"/>
              <w:rPr>
                <w:rFonts w:ascii="Arial" w:hAnsi="Arial" w:cs="Arial"/>
                <w:sz w:val="16"/>
                <w:szCs w:val="16"/>
                <w:cs/>
              </w:rPr>
            </w:pPr>
          </w:p>
        </w:tc>
      </w:tr>
      <w:tr w:rsidR="009E756D" w:rsidRPr="00566E57" w14:paraId="14E441BB" w14:textId="77777777" w:rsidTr="00C34A73">
        <w:tc>
          <w:tcPr>
            <w:tcW w:w="2194" w:type="dxa"/>
          </w:tcPr>
          <w:p w14:paraId="19E40CD3" w14:textId="77777777" w:rsidR="009E756D" w:rsidRPr="00566E57" w:rsidRDefault="009E756D" w:rsidP="00C34A73">
            <w:pPr>
              <w:pBdr>
                <w:bottom w:val="single" w:sz="4" w:space="1" w:color="auto"/>
              </w:pBdr>
              <w:spacing w:line="280" w:lineRule="exact"/>
              <w:ind w:right="-18"/>
              <w:jc w:val="center"/>
              <w:rPr>
                <w:rFonts w:ascii="Arial" w:hAnsi="Arial" w:cs="Arial"/>
                <w:sz w:val="16"/>
                <w:szCs w:val="16"/>
              </w:rPr>
            </w:pPr>
            <w:r w:rsidRPr="00566E57">
              <w:rPr>
                <w:rFonts w:ascii="Arial" w:hAnsi="Arial" w:cs="Arial"/>
                <w:sz w:val="16"/>
                <w:szCs w:val="16"/>
              </w:rPr>
              <w:t>Company’s name</w:t>
            </w:r>
          </w:p>
        </w:tc>
        <w:tc>
          <w:tcPr>
            <w:tcW w:w="1816" w:type="dxa"/>
            <w:gridSpan w:val="2"/>
          </w:tcPr>
          <w:p w14:paraId="5CCCAAFB" w14:textId="77777777" w:rsidR="009E756D" w:rsidRPr="00566E57" w:rsidRDefault="009E756D" w:rsidP="00C34A73">
            <w:pPr>
              <w:pBdr>
                <w:bottom w:val="single" w:sz="4" w:space="1" w:color="auto"/>
              </w:pBdr>
              <w:spacing w:line="280" w:lineRule="exact"/>
              <w:ind w:right="-18"/>
              <w:jc w:val="center"/>
              <w:rPr>
                <w:rFonts w:ascii="Arial" w:hAnsi="Arial" w:cs="Arial"/>
                <w:sz w:val="16"/>
                <w:szCs w:val="16"/>
              </w:rPr>
            </w:pPr>
            <w:r w:rsidRPr="00566E57">
              <w:rPr>
                <w:rFonts w:ascii="Arial" w:hAnsi="Arial" w:cs="Arial"/>
                <w:sz w:val="16"/>
                <w:szCs w:val="16"/>
              </w:rPr>
              <w:t>long-term loans</w:t>
            </w:r>
          </w:p>
        </w:tc>
        <w:tc>
          <w:tcPr>
            <w:tcW w:w="3165" w:type="dxa"/>
            <w:gridSpan w:val="2"/>
          </w:tcPr>
          <w:p w14:paraId="32C83F18" w14:textId="77777777" w:rsidR="009E756D" w:rsidRPr="00566E57" w:rsidRDefault="009E756D" w:rsidP="00C34A73">
            <w:pPr>
              <w:pBdr>
                <w:bottom w:val="single" w:sz="4" w:space="1" w:color="auto"/>
              </w:pBdr>
              <w:spacing w:line="280" w:lineRule="exact"/>
              <w:ind w:right="-18"/>
              <w:jc w:val="center"/>
              <w:rPr>
                <w:rFonts w:ascii="Arial" w:hAnsi="Arial" w:cs="Arial"/>
                <w:sz w:val="16"/>
                <w:szCs w:val="16"/>
              </w:rPr>
            </w:pPr>
            <w:r w:rsidRPr="00566E57">
              <w:rPr>
                <w:rFonts w:ascii="Arial" w:hAnsi="Arial" w:cs="Arial"/>
                <w:sz w:val="16"/>
                <w:szCs w:val="16"/>
              </w:rPr>
              <w:t>per agreement</w:t>
            </w:r>
          </w:p>
        </w:tc>
        <w:tc>
          <w:tcPr>
            <w:tcW w:w="2241" w:type="dxa"/>
          </w:tcPr>
          <w:p w14:paraId="47294260" w14:textId="77777777" w:rsidR="009E756D" w:rsidRPr="00566E57" w:rsidRDefault="009E756D" w:rsidP="00C34A73">
            <w:pPr>
              <w:pBdr>
                <w:bottom w:val="single" w:sz="4" w:space="1" w:color="auto"/>
              </w:pBdr>
              <w:spacing w:line="280" w:lineRule="exact"/>
              <w:ind w:right="-18"/>
              <w:jc w:val="center"/>
              <w:rPr>
                <w:rFonts w:ascii="Arial" w:hAnsi="Arial" w:cs="Arial"/>
                <w:sz w:val="16"/>
                <w:szCs w:val="16"/>
              </w:rPr>
            </w:pPr>
            <w:r w:rsidRPr="00566E57">
              <w:rPr>
                <w:rFonts w:ascii="Arial" w:hAnsi="Arial" w:cs="Arial"/>
                <w:sz w:val="16"/>
                <w:szCs w:val="16"/>
              </w:rPr>
              <w:t>Condition of payment</w:t>
            </w:r>
          </w:p>
        </w:tc>
      </w:tr>
      <w:tr w:rsidR="009E756D" w:rsidRPr="00566E57" w14:paraId="4557BF51" w14:textId="77777777" w:rsidTr="00C34A73">
        <w:tc>
          <w:tcPr>
            <w:tcW w:w="2194" w:type="dxa"/>
          </w:tcPr>
          <w:p w14:paraId="13BA6925" w14:textId="77777777" w:rsidR="009E756D" w:rsidRPr="00566E57" w:rsidRDefault="009E756D" w:rsidP="00C34A73">
            <w:pPr>
              <w:spacing w:line="280" w:lineRule="exact"/>
              <w:ind w:right="-18"/>
              <w:jc w:val="thaiDistribute"/>
              <w:rPr>
                <w:rFonts w:ascii="Arial" w:hAnsi="Arial" w:cs="Arial"/>
                <w:sz w:val="16"/>
                <w:szCs w:val="16"/>
                <w:cs/>
              </w:rPr>
            </w:pPr>
          </w:p>
        </w:tc>
        <w:tc>
          <w:tcPr>
            <w:tcW w:w="927" w:type="dxa"/>
          </w:tcPr>
          <w:p w14:paraId="71606B7B" w14:textId="77777777" w:rsidR="009E756D" w:rsidRPr="00566E57" w:rsidRDefault="009E756D" w:rsidP="00C34A73">
            <w:pPr>
              <w:pBdr>
                <w:bottom w:val="single" w:sz="4" w:space="1" w:color="auto"/>
              </w:pBdr>
              <w:spacing w:line="28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4</w:t>
            </w:r>
          </w:p>
        </w:tc>
        <w:tc>
          <w:tcPr>
            <w:tcW w:w="889" w:type="dxa"/>
          </w:tcPr>
          <w:p w14:paraId="1B0852FC" w14:textId="77777777" w:rsidR="009E756D" w:rsidRPr="00566E57" w:rsidRDefault="009E756D" w:rsidP="00C34A73">
            <w:pPr>
              <w:pBdr>
                <w:bottom w:val="single" w:sz="4" w:space="1" w:color="auto"/>
              </w:pBdr>
              <w:spacing w:line="28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3</w:t>
            </w:r>
          </w:p>
        </w:tc>
        <w:tc>
          <w:tcPr>
            <w:tcW w:w="1588" w:type="dxa"/>
          </w:tcPr>
          <w:p w14:paraId="2964466B" w14:textId="77777777" w:rsidR="009E756D" w:rsidRPr="00566E57" w:rsidRDefault="009E756D" w:rsidP="00C34A73">
            <w:pPr>
              <w:pBdr>
                <w:bottom w:val="single" w:sz="4" w:space="1" w:color="auto"/>
              </w:pBdr>
              <w:spacing w:line="28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4</w:t>
            </w:r>
          </w:p>
        </w:tc>
        <w:tc>
          <w:tcPr>
            <w:tcW w:w="1577" w:type="dxa"/>
          </w:tcPr>
          <w:p w14:paraId="06EE4B8B" w14:textId="77777777" w:rsidR="009E756D" w:rsidRPr="00566E57" w:rsidRDefault="009E756D" w:rsidP="00C34A73">
            <w:pPr>
              <w:pBdr>
                <w:bottom w:val="single" w:sz="4" w:space="1" w:color="auto"/>
              </w:pBdr>
              <w:spacing w:line="28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3</w:t>
            </w:r>
          </w:p>
        </w:tc>
        <w:tc>
          <w:tcPr>
            <w:tcW w:w="2241" w:type="dxa"/>
          </w:tcPr>
          <w:p w14:paraId="7ED4D0B6" w14:textId="77777777" w:rsidR="009E756D" w:rsidRPr="00566E57" w:rsidRDefault="009E756D" w:rsidP="00C34A73">
            <w:pPr>
              <w:spacing w:line="280" w:lineRule="exact"/>
              <w:ind w:right="-18"/>
              <w:jc w:val="center"/>
              <w:rPr>
                <w:rFonts w:ascii="Arial" w:hAnsi="Arial" w:cs="Arial"/>
                <w:sz w:val="16"/>
                <w:szCs w:val="16"/>
              </w:rPr>
            </w:pPr>
          </w:p>
        </w:tc>
      </w:tr>
      <w:tr w:rsidR="009E756D" w:rsidRPr="00566E57" w14:paraId="6C7BB0BD" w14:textId="77777777" w:rsidTr="00C34A73">
        <w:tc>
          <w:tcPr>
            <w:tcW w:w="2194" w:type="dxa"/>
          </w:tcPr>
          <w:p w14:paraId="5253612A" w14:textId="77777777" w:rsidR="009E756D" w:rsidRPr="00566E57" w:rsidRDefault="009E756D" w:rsidP="00C34A73">
            <w:pPr>
              <w:spacing w:line="280" w:lineRule="exact"/>
              <w:ind w:right="-18"/>
              <w:jc w:val="thaiDistribute"/>
              <w:rPr>
                <w:rFonts w:ascii="Arial" w:hAnsi="Arial" w:cs="Arial"/>
                <w:sz w:val="16"/>
                <w:szCs w:val="16"/>
                <w:cs/>
              </w:rPr>
            </w:pPr>
          </w:p>
        </w:tc>
        <w:tc>
          <w:tcPr>
            <w:tcW w:w="927" w:type="dxa"/>
          </w:tcPr>
          <w:p w14:paraId="63C360D2" w14:textId="77777777" w:rsidR="009E756D" w:rsidRPr="00566E57" w:rsidRDefault="009E756D" w:rsidP="00C34A73">
            <w:pPr>
              <w:spacing w:line="280" w:lineRule="exact"/>
              <w:ind w:right="-18"/>
              <w:jc w:val="center"/>
              <w:rPr>
                <w:rFonts w:ascii="Arial" w:hAnsi="Arial" w:cs="Arial"/>
                <w:sz w:val="16"/>
                <w:szCs w:val="16"/>
              </w:rPr>
            </w:pPr>
            <w:r w:rsidRPr="00566E57">
              <w:rPr>
                <w:rFonts w:ascii="Arial" w:hAnsi="Arial" w:cs="Arial"/>
                <w:sz w:val="16"/>
                <w:szCs w:val="16"/>
              </w:rPr>
              <w:t>Million Baht</w:t>
            </w:r>
          </w:p>
        </w:tc>
        <w:tc>
          <w:tcPr>
            <w:tcW w:w="889" w:type="dxa"/>
          </w:tcPr>
          <w:p w14:paraId="59664CF4" w14:textId="77777777" w:rsidR="009E756D" w:rsidRPr="00566E57" w:rsidRDefault="009E756D" w:rsidP="00C34A73">
            <w:pPr>
              <w:spacing w:line="280" w:lineRule="exact"/>
              <w:ind w:right="-18"/>
              <w:jc w:val="center"/>
              <w:rPr>
                <w:rFonts w:ascii="Arial" w:hAnsi="Arial" w:cs="Arial"/>
                <w:sz w:val="16"/>
                <w:szCs w:val="16"/>
              </w:rPr>
            </w:pPr>
            <w:r w:rsidRPr="00566E57">
              <w:rPr>
                <w:rFonts w:ascii="Arial" w:hAnsi="Arial" w:cs="Arial"/>
                <w:sz w:val="16"/>
                <w:szCs w:val="16"/>
              </w:rPr>
              <w:t>Million Baht</w:t>
            </w:r>
          </w:p>
        </w:tc>
        <w:tc>
          <w:tcPr>
            <w:tcW w:w="1588" w:type="dxa"/>
          </w:tcPr>
          <w:p w14:paraId="44A2FF5D" w14:textId="77777777" w:rsidR="009E756D" w:rsidRPr="00566E57" w:rsidRDefault="009E756D" w:rsidP="00C34A73">
            <w:pPr>
              <w:spacing w:line="280" w:lineRule="exact"/>
              <w:ind w:right="-18"/>
              <w:jc w:val="center"/>
              <w:rPr>
                <w:rFonts w:ascii="Arial" w:hAnsi="Arial" w:cs="Arial"/>
                <w:sz w:val="16"/>
                <w:szCs w:val="16"/>
              </w:rPr>
            </w:pPr>
            <w:r w:rsidRPr="00566E57">
              <w:rPr>
                <w:rFonts w:ascii="Arial" w:hAnsi="Arial" w:cs="Arial"/>
                <w:sz w:val="16"/>
                <w:szCs w:val="16"/>
              </w:rPr>
              <w:t>Percent               per annum</w:t>
            </w:r>
          </w:p>
        </w:tc>
        <w:tc>
          <w:tcPr>
            <w:tcW w:w="1577" w:type="dxa"/>
          </w:tcPr>
          <w:p w14:paraId="3C2B5AA4" w14:textId="77777777" w:rsidR="009E756D" w:rsidRPr="00566E57" w:rsidRDefault="009E756D" w:rsidP="00C34A73">
            <w:pPr>
              <w:spacing w:line="280" w:lineRule="exact"/>
              <w:ind w:right="-18"/>
              <w:jc w:val="center"/>
              <w:rPr>
                <w:rFonts w:ascii="Arial" w:hAnsi="Arial" w:cs="Arial"/>
                <w:sz w:val="16"/>
                <w:szCs w:val="16"/>
              </w:rPr>
            </w:pPr>
            <w:r w:rsidRPr="00566E57">
              <w:rPr>
                <w:rFonts w:ascii="Arial" w:hAnsi="Arial" w:cs="Arial"/>
                <w:sz w:val="16"/>
                <w:szCs w:val="16"/>
              </w:rPr>
              <w:t>Percent               per annum</w:t>
            </w:r>
          </w:p>
        </w:tc>
        <w:tc>
          <w:tcPr>
            <w:tcW w:w="2241" w:type="dxa"/>
          </w:tcPr>
          <w:p w14:paraId="664126D5" w14:textId="77777777" w:rsidR="009E756D" w:rsidRPr="00566E57" w:rsidRDefault="009E756D" w:rsidP="00C34A73">
            <w:pPr>
              <w:spacing w:line="280" w:lineRule="exact"/>
              <w:ind w:right="-18"/>
              <w:jc w:val="center"/>
              <w:rPr>
                <w:rFonts w:ascii="Arial" w:hAnsi="Arial" w:cs="Arial"/>
                <w:sz w:val="16"/>
                <w:szCs w:val="16"/>
              </w:rPr>
            </w:pPr>
          </w:p>
        </w:tc>
      </w:tr>
      <w:tr w:rsidR="009E756D" w:rsidRPr="00566E57" w14:paraId="32A12562" w14:textId="77777777" w:rsidTr="009E756D">
        <w:tc>
          <w:tcPr>
            <w:tcW w:w="2194" w:type="dxa"/>
          </w:tcPr>
          <w:p w14:paraId="71FDF2E0" w14:textId="36931B70" w:rsidR="009E756D" w:rsidRPr="00566E57" w:rsidRDefault="009E756D" w:rsidP="009E756D">
            <w:pPr>
              <w:spacing w:line="280" w:lineRule="exact"/>
              <w:ind w:left="72" w:right="-14" w:hanging="72"/>
              <w:rPr>
                <w:rFonts w:ascii="Arial" w:hAnsi="Arial" w:cs="Arial"/>
                <w:sz w:val="16"/>
                <w:szCs w:val="16"/>
                <w:cs/>
              </w:rPr>
            </w:pPr>
            <w:proofErr w:type="spellStart"/>
            <w:r>
              <w:rPr>
                <w:rFonts w:ascii="Arial" w:hAnsi="Arial" w:cs="Arial"/>
                <w:sz w:val="16"/>
                <w:szCs w:val="16"/>
              </w:rPr>
              <w:t>Siripat</w:t>
            </w:r>
            <w:proofErr w:type="spellEnd"/>
            <w:r>
              <w:rPr>
                <w:rFonts w:ascii="Arial" w:hAnsi="Arial" w:cs="Arial"/>
                <w:sz w:val="16"/>
                <w:szCs w:val="16"/>
              </w:rPr>
              <w:t xml:space="preserve"> Nine Co., Ltd.</w:t>
            </w:r>
          </w:p>
        </w:tc>
        <w:tc>
          <w:tcPr>
            <w:tcW w:w="927" w:type="dxa"/>
          </w:tcPr>
          <w:p w14:paraId="365B5F8E" w14:textId="49FABBBA" w:rsidR="009E756D" w:rsidRPr="00566E57" w:rsidRDefault="009E756D" w:rsidP="005224A6">
            <w:pPr>
              <w:tabs>
                <w:tab w:val="decimal" w:pos="580"/>
              </w:tabs>
              <w:spacing w:line="280" w:lineRule="exact"/>
              <w:ind w:right="-14"/>
              <w:jc w:val="both"/>
              <w:rPr>
                <w:rFonts w:ascii="Arial" w:hAnsi="Arial" w:cs="Arial"/>
                <w:sz w:val="16"/>
                <w:szCs w:val="16"/>
                <w:cs/>
              </w:rPr>
            </w:pPr>
            <w:r>
              <w:rPr>
                <w:rFonts w:ascii="Arial" w:hAnsi="Arial" w:cs="Arial"/>
                <w:sz w:val="16"/>
                <w:szCs w:val="16"/>
              </w:rPr>
              <w:t>220</w:t>
            </w:r>
          </w:p>
        </w:tc>
        <w:tc>
          <w:tcPr>
            <w:tcW w:w="889" w:type="dxa"/>
          </w:tcPr>
          <w:p w14:paraId="6A6D9EE1" w14:textId="5C51EAFD" w:rsidR="009E756D" w:rsidRPr="00566E57" w:rsidRDefault="009E756D" w:rsidP="005224A6">
            <w:pPr>
              <w:tabs>
                <w:tab w:val="decimal" w:pos="580"/>
              </w:tabs>
              <w:spacing w:line="280" w:lineRule="exact"/>
              <w:ind w:right="-14"/>
              <w:jc w:val="both"/>
              <w:rPr>
                <w:rFonts w:ascii="Arial" w:hAnsi="Arial" w:cs="Arial"/>
                <w:sz w:val="16"/>
                <w:szCs w:val="16"/>
              </w:rPr>
            </w:pPr>
            <w:r w:rsidRPr="00EA7818">
              <w:rPr>
                <w:rFonts w:ascii="Arial" w:hAnsi="Arial" w:cs="Arial"/>
                <w:sz w:val="16"/>
                <w:szCs w:val="16"/>
              </w:rPr>
              <w:t>220</w:t>
            </w:r>
          </w:p>
        </w:tc>
        <w:tc>
          <w:tcPr>
            <w:tcW w:w="1588" w:type="dxa"/>
          </w:tcPr>
          <w:p w14:paraId="0A7504D8" w14:textId="4EE1A1C2" w:rsidR="009E756D" w:rsidRPr="00566E57" w:rsidRDefault="009E756D" w:rsidP="009E756D">
            <w:pPr>
              <w:spacing w:line="280" w:lineRule="exact"/>
              <w:ind w:right="-14"/>
              <w:jc w:val="center"/>
              <w:rPr>
                <w:rFonts w:ascii="Arial" w:hAnsi="Arial" w:cs="Arial"/>
                <w:sz w:val="16"/>
                <w:szCs w:val="16"/>
              </w:rPr>
            </w:pPr>
            <w:r w:rsidRPr="00EA7818">
              <w:rPr>
                <w:rFonts w:ascii="Arial" w:hAnsi="Arial" w:cs="Arial"/>
                <w:sz w:val="16"/>
                <w:szCs w:val="16"/>
              </w:rPr>
              <w:t xml:space="preserve">MLR </w:t>
            </w:r>
            <w:r w:rsidRPr="00EA7818">
              <w:rPr>
                <w:rFonts w:ascii="Arial" w:hAnsi="Arial" w:cs="Arial"/>
                <w:sz w:val="16"/>
                <w:szCs w:val="16"/>
                <w:cs/>
              </w:rPr>
              <w:t xml:space="preserve">- </w:t>
            </w:r>
            <w:r w:rsidRPr="00EA7818">
              <w:rPr>
                <w:rFonts w:ascii="Arial" w:hAnsi="Arial" w:cs="Arial"/>
                <w:sz w:val="16"/>
                <w:szCs w:val="16"/>
              </w:rPr>
              <w:t>2</w:t>
            </w:r>
            <w:r w:rsidRPr="00EA7818">
              <w:rPr>
                <w:rFonts w:ascii="Arial" w:hAnsi="Arial" w:cs="Arial"/>
                <w:sz w:val="16"/>
                <w:szCs w:val="16"/>
                <w:cs/>
              </w:rPr>
              <w:t>.</w:t>
            </w:r>
            <w:r w:rsidRPr="00EA7818">
              <w:rPr>
                <w:rFonts w:ascii="Arial" w:hAnsi="Arial" w:cs="Arial"/>
                <w:sz w:val="16"/>
                <w:szCs w:val="16"/>
              </w:rPr>
              <w:t>25</w:t>
            </w:r>
            <w:r w:rsidRPr="00EA7818">
              <w:rPr>
                <w:rFonts w:ascii="Arial" w:hAnsi="Arial" w:cs="Arial"/>
                <w:sz w:val="16"/>
                <w:szCs w:val="16"/>
                <w:cs/>
              </w:rPr>
              <w:t>%</w:t>
            </w:r>
          </w:p>
        </w:tc>
        <w:tc>
          <w:tcPr>
            <w:tcW w:w="1577" w:type="dxa"/>
          </w:tcPr>
          <w:p w14:paraId="4647838C" w14:textId="7319246D" w:rsidR="009E756D" w:rsidRPr="00566E57" w:rsidRDefault="009E756D" w:rsidP="009E756D">
            <w:pPr>
              <w:spacing w:line="280" w:lineRule="exact"/>
              <w:ind w:right="-18"/>
              <w:jc w:val="center"/>
              <w:rPr>
                <w:rFonts w:ascii="Arial" w:hAnsi="Arial" w:cs="Arial"/>
                <w:sz w:val="16"/>
                <w:szCs w:val="16"/>
              </w:rPr>
            </w:pPr>
            <w:r w:rsidRPr="00EA7818">
              <w:rPr>
                <w:rFonts w:ascii="Arial" w:hAnsi="Arial" w:cs="Arial"/>
                <w:sz w:val="16"/>
                <w:szCs w:val="16"/>
              </w:rPr>
              <w:t xml:space="preserve">MLR </w:t>
            </w:r>
            <w:r w:rsidRPr="00EA7818">
              <w:rPr>
                <w:rFonts w:ascii="Arial" w:hAnsi="Arial" w:cs="Arial"/>
                <w:sz w:val="16"/>
                <w:szCs w:val="16"/>
                <w:cs/>
              </w:rPr>
              <w:t xml:space="preserve">- </w:t>
            </w:r>
            <w:r w:rsidRPr="00EA7818">
              <w:rPr>
                <w:rFonts w:ascii="Arial" w:hAnsi="Arial" w:cs="Arial"/>
                <w:sz w:val="16"/>
                <w:szCs w:val="16"/>
              </w:rPr>
              <w:t>2</w:t>
            </w:r>
            <w:r w:rsidRPr="00EA7818">
              <w:rPr>
                <w:rFonts w:ascii="Arial" w:hAnsi="Arial" w:cs="Arial"/>
                <w:sz w:val="16"/>
                <w:szCs w:val="16"/>
                <w:cs/>
              </w:rPr>
              <w:t>.</w:t>
            </w:r>
            <w:r w:rsidRPr="00EA7818">
              <w:rPr>
                <w:rFonts w:ascii="Arial" w:hAnsi="Arial" w:cs="Arial"/>
                <w:sz w:val="16"/>
                <w:szCs w:val="16"/>
              </w:rPr>
              <w:t>25</w:t>
            </w:r>
            <w:r w:rsidRPr="00EA7818">
              <w:rPr>
                <w:rFonts w:ascii="Arial" w:hAnsi="Arial" w:cs="Arial"/>
                <w:sz w:val="16"/>
                <w:szCs w:val="16"/>
                <w:cs/>
              </w:rPr>
              <w:t>%</w:t>
            </w:r>
          </w:p>
        </w:tc>
        <w:tc>
          <w:tcPr>
            <w:tcW w:w="2241" w:type="dxa"/>
          </w:tcPr>
          <w:p w14:paraId="408E6ABA" w14:textId="23936456" w:rsidR="009E756D" w:rsidRPr="00566E57" w:rsidRDefault="009E756D" w:rsidP="009E756D">
            <w:pPr>
              <w:spacing w:line="280" w:lineRule="exact"/>
              <w:ind w:left="134" w:right="-14" w:hanging="134"/>
              <w:rPr>
                <w:rFonts w:ascii="Arial" w:hAnsi="Arial" w:cs="Arial"/>
                <w:sz w:val="16"/>
                <w:szCs w:val="16"/>
                <w:cs/>
              </w:rPr>
            </w:pPr>
            <w:r w:rsidRPr="00566E57">
              <w:rPr>
                <w:rFonts w:ascii="Arial" w:hAnsi="Arial" w:cs="Arial"/>
                <w:sz w:val="16"/>
                <w:szCs w:val="16"/>
              </w:rPr>
              <w:t xml:space="preserve">Payments of principal are to be made at a percentage of the value of property transferred to customers and full payment is to be made within </w:t>
            </w:r>
            <w:r w:rsidR="00071223">
              <w:rPr>
                <w:rFonts w:ascii="Arial" w:hAnsi="Arial" w:cs="Arial"/>
                <w:sz w:val="16"/>
                <w:szCs w:val="16"/>
              </w:rPr>
              <w:t>2028</w:t>
            </w:r>
          </w:p>
        </w:tc>
      </w:tr>
      <w:tr w:rsidR="009E756D" w:rsidRPr="00566E57" w14:paraId="1A9FB400" w14:textId="77777777" w:rsidTr="009E756D">
        <w:tc>
          <w:tcPr>
            <w:tcW w:w="2194" w:type="dxa"/>
          </w:tcPr>
          <w:p w14:paraId="6B23E2D6" w14:textId="5B02C4AA" w:rsidR="009E756D" w:rsidRPr="00566E57" w:rsidRDefault="009E756D" w:rsidP="009E756D">
            <w:pPr>
              <w:spacing w:line="280" w:lineRule="exact"/>
              <w:ind w:left="72" w:right="-14" w:hanging="72"/>
              <w:rPr>
                <w:rFonts w:ascii="Arial" w:hAnsi="Arial" w:cs="Arial"/>
                <w:sz w:val="16"/>
                <w:szCs w:val="16"/>
                <w:cs/>
              </w:rPr>
            </w:pPr>
            <w:proofErr w:type="spellStart"/>
            <w:r>
              <w:rPr>
                <w:rFonts w:ascii="Arial" w:hAnsi="Arial" w:cs="Arial"/>
                <w:sz w:val="16"/>
                <w:szCs w:val="16"/>
              </w:rPr>
              <w:t>Siripat</w:t>
            </w:r>
            <w:proofErr w:type="spellEnd"/>
            <w:r>
              <w:rPr>
                <w:rFonts w:ascii="Arial" w:hAnsi="Arial" w:cs="Arial"/>
                <w:sz w:val="16"/>
                <w:szCs w:val="16"/>
              </w:rPr>
              <w:t xml:space="preserve"> Ten Co., Ltd.</w:t>
            </w:r>
          </w:p>
        </w:tc>
        <w:tc>
          <w:tcPr>
            <w:tcW w:w="927" w:type="dxa"/>
          </w:tcPr>
          <w:p w14:paraId="5AC21B75" w14:textId="401FF148" w:rsidR="009E756D" w:rsidRPr="00566E57" w:rsidRDefault="009E756D" w:rsidP="005224A6">
            <w:pPr>
              <w:tabs>
                <w:tab w:val="decimal" w:pos="580"/>
              </w:tabs>
              <w:spacing w:line="280" w:lineRule="exact"/>
              <w:ind w:right="-14"/>
              <w:jc w:val="both"/>
              <w:rPr>
                <w:rFonts w:ascii="Arial" w:hAnsi="Arial" w:cs="Arial"/>
                <w:sz w:val="16"/>
                <w:szCs w:val="16"/>
                <w:cs/>
              </w:rPr>
            </w:pPr>
            <w:r w:rsidRPr="009E756D">
              <w:rPr>
                <w:rFonts w:ascii="Arial" w:hAnsi="Arial" w:cs="Arial"/>
                <w:sz w:val="16"/>
                <w:szCs w:val="16"/>
              </w:rPr>
              <w:t>409</w:t>
            </w:r>
          </w:p>
        </w:tc>
        <w:tc>
          <w:tcPr>
            <w:tcW w:w="889" w:type="dxa"/>
          </w:tcPr>
          <w:p w14:paraId="63A4511C" w14:textId="31220223" w:rsidR="009E756D" w:rsidRPr="00566E57" w:rsidRDefault="009E756D" w:rsidP="005224A6">
            <w:pPr>
              <w:tabs>
                <w:tab w:val="decimal" w:pos="580"/>
              </w:tabs>
              <w:spacing w:line="280" w:lineRule="exact"/>
              <w:ind w:right="-14"/>
              <w:jc w:val="both"/>
              <w:rPr>
                <w:rFonts w:ascii="Arial" w:hAnsi="Arial" w:cs="Arial"/>
                <w:sz w:val="16"/>
                <w:szCs w:val="16"/>
              </w:rPr>
            </w:pPr>
            <w:r w:rsidRPr="009E756D">
              <w:rPr>
                <w:rFonts w:ascii="Arial" w:hAnsi="Arial" w:cs="Arial"/>
                <w:sz w:val="16"/>
                <w:szCs w:val="16"/>
              </w:rPr>
              <w:t>409</w:t>
            </w:r>
          </w:p>
        </w:tc>
        <w:tc>
          <w:tcPr>
            <w:tcW w:w="1588" w:type="dxa"/>
          </w:tcPr>
          <w:p w14:paraId="31C897CF" w14:textId="00B8D867" w:rsidR="009E756D" w:rsidRPr="00566E57" w:rsidRDefault="009E756D" w:rsidP="009E756D">
            <w:pPr>
              <w:spacing w:line="280" w:lineRule="exact"/>
              <w:ind w:right="-14"/>
              <w:jc w:val="center"/>
              <w:rPr>
                <w:rFonts w:ascii="Arial" w:hAnsi="Arial" w:cs="Arial"/>
                <w:sz w:val="16"/>
                <w:szCs w:val="16"/>
              </w:rPr>
            </w:pPr>
            <w:r w:rsidRPr="009E756D">
              <w:rPr>
                <w:rFonts w:ascii="Arial" w:hAnsi="Arial" w:cs="Arial"/>
                <w:sz w:val="16"/>
                <w:szCs w:val="16"/>
              </w:rPr>
              <w:t xml:space="preserve">MLR </w:t>
            </w:r>
            <w:r w:rsidRPr="009E756D">
              <w:rPr>
                <w:rFonts w:ascii="Arial" w:hAnsi="Arial" w:cs="Arial"/>
                <w:sz w:val="16"/>
                <w:szCs w:val="16"/>
                <w:cs/>
              </w:rPr>
              <w:t xml:space="preserve">- </w:t>
            </w:r>
            <w:r w:rsidRPr="009E756D">
              <w:rPr>
                <w:rFonts w:ascii="Arial" w:hAnsi="Arial" w:cs="Arial"/>
                <w:sz w:val="16"/>
                <w:szCs w:val="16"/>
              </w:rPr>
              <w:t>2</w:t>
            </w:r>
            <w:r w:rsidRPr="009E756D">
              <w:rPr>
                <w:rFonts w:ascii="Arial" w:hAnsi="Arial" w:cs="Arial"/>
                <w:sz w:val="16"/>
                <w:szCs w:val="16"/>
                <w:cs/>
              </w:rPr>
              <w:t>.</w:t>
            </w:r>
            <w:r w:rsidRPr="009E756D">
              <w:rPr>
                <w:rFonts w:ascii="Arial" w:hAnsi="Arial" w:cs="Arial"/>
                <w:sz w:val="16"/>
                <w:szCs w:val="16"/>
              </w:rPr>
              <w:t>00</w:t>
            </w:r>
            <w:r w:rsidRPr="009E756D">
              <w:rPr>
                <w:rFonts w:ascii="Arial" w:hAnsi="Arial" w:cs="Arial"/>
                <w:sz w:val="16"/>
                <w:szCs w:val="16"/>
                <w:cs/>
              </w:rPr>
              <w:t>%</w:t>
            </w:r>
          </w:p>
        </w:tc>
        <w:tc>
          <w:tcPr>
            <w:tcW w:w="1577" w:type="dxa"/>
          </w:tcPr>
          <w:p w14:paraId="7774A49B" w14:textId="18587F84" w:rsidR="009E756D" w:rsidRPr="00566E57" w:rsidRDefault="009E756D" w:rsidP="009E756D">
            <w:pPr>
              <w:spacing w:line="280" w:lineRule="exact"/>
              <w:ind w:right="-18"/>
              <w:jc w:val="center"/>
              <w:rPr>
                <w:rFonts w:ascii="Arial" w:hAnsi="Arial" w:cs="Arial"/>
                <w:sz w:val="16"/>
                <w:szCs w:val="16"/>
              </w:rPr>
            </w:pPr>
            <w:r w:rsidRPr="00EA7818">
              <w:rPr>
                <w:rFonts w:ascii="Arial" w:hAnsi="Arial" w:cs="Arial"/>
                <w:sz w:val="16"/>
                <w:szCs w:val="16"/>
              </w:rPr>
              <w:t xml:space="preserve">MLR </w:t>
            </w:r>
            <w:r w:rsidRPr="00EA7818">
              <w:rPr>
                <w:rFonts w:ascii="Arial" w:hAnsi="Arial" w:cs="Arial"/>
                <w:sz w:val="16"/>
                <w:szCs w:val="16"/>
                <w:cs/>
              </w:rPr>
              <w:t xml:space="preserve">- </w:t>
            </w:r>
            <w:r w:rsidRPr="00EA7818">
              <w:rPr>
                <w:rFonts w:ascii="Arial" w:hAnsi="Arial" w:cs="Arial"/>
                <w:sz w:val="16"/>
                <w:szCs w:val="16"/>
              </w:rPr>
              <w:t>2</w:t>
            </w:r>
            <w:r w:rsidRPr="00EA7818">
              <w:rPr>
                <w:rFonts w:ascii="Arial" w:hAnsi="Arial" w:cs="Arial"/>
                <w:sz w:val="16"/>
                <w:szCs w:val="16"/>
                <w:cs/>
              </w:rPr>
              <w:t>.</w:t>
            </w:r>
            <w:r w:rsidRPr="00EA7818">
              <w:rPr>
                <w:rFonts w:ascii="Arial" w:hAnsi="Arial" w:cs="Arial"/>
                <w:sz w:val="16"/>
                <w:szCs w:val="16"/>
              </w:rPr>
              <w:t>00</w:t>
            </w:r>
            <w:r w:rsidRPr="00EA7818">
              <w:rPr>
                <w:rFonts w:ascii="Arial" w:hAnsi="Arial" w:cs="Arial"/>
                <w:sz w:val="16"/>
                <w:szCs w:val="16"/>
                <w:cs/>
              </w:rPr>
              <w:t>%</w:t>
            </w:r>
          </w:p>
        </w:tc>
        <w:tc>
          <w:tcPr>
            <w:tcW w:w="2241" w:type="dxa"/>
          </w:tcPr>
          <w:p w14:paraId="50DBC84B" w14:textId="4A3C1957" w:rsidR="009E756D" w:rsidRPr="00566E57" w:rsidRDefault="009E756D" w:rsidP="009E756D">
            <w:pPr>
              <w:spacing w:line="280" w:lineRule="exact"/>
              <w:ind w:left="134" w:right="-14" w:hanging="134"/>
              <w:rPr>
                <w:rFonts w:ascii="Arial" w:hAnsi="Arial" w:cs="Arial"/>
                <w:sz w:val="16"/>
                <w:szCs w:val="16"/>
              </w:rPr>
            </w:pPr>
            <w:r w:rsidRPr="00566E57">
              <w:rPr>
                <w:rFonts w:ascii="Arial" w:hAnsi="Arial" w:cs="Arial"/>
                <w:sz w:val="16"/>
                <w:szCs w:val="16"/>
              </w:rPr>
              <w:t xml:space="preserve">Payments of principal are to be made at a percentage of the value of property transferred to customers and full payment is to be made within </w:t>
            </w:r>
            <w:r w:rsidR="00071223">
              <w:rPr>
                <w:rFonts w:ascii="Arial" w:hAnsi="Arial" w:cs="Arial"/>
                <w:sz w:val="16"/>
                <w:szCs w:val="16"/>
              </w:rPr>
              <w:t>202</w:t>
            </w:r>
            <w:r w:rsidR="00AC256A">
              <w:rPr>
                <w:rFonts w:ascii="Arial" w:hAnsi="Arial" w:cs="Arial"/>
                <w:sz w:val="16"/>
                <w:szCs w:val="16"/>
              </w:rPr>
              <w:t>5</w:t>
            </w:r>
          </w:p>
        </w:tc>
      </w:tr>
      <w:tr w:rsidR="009E756D" w:rsidRPr="00566E57" w14:paraId="0ADFD32B" w14:textId="77777777" w:rsidTr="009E756D">
        <w:tc>
          <w:tcPr>
            <w:tcW w:w="2194" w:type="dxa"/>
          </w:tcPr>
          <w:p w14:paraId="7BC913CD" w14:textId="1167E714" w:rsidR="009E756D" w:rsidRPr="00566E57" w:rsidRDefault="009E756D" w:rsidP="009E756D">
            <w:pPr>
              <w:spacing w:line="280" w:lineRule="exact"/>
              <w:ind w:left="72" w:right="-165" w:hanging="72"/>
              <w:rPr>
                <w:rFonts w:ascii="Arial" w:hAnsi="Arial" w:cs="Arial"/>
                <w:sz w:val="16"/>
                <w:szCs w:val="16"/>
                <w:cs/>
              </w:rPr>
            </w:pPr>
            <w:proofErr w:type="spellStart"/>
            <w:r w:rsidRPr="003760DD">
              <w:rPr>
                <w:rFonts w:ascii="Arial" w:hAnsi="Arial" w:cs="Arial"/>
                <w:bCs/>
                <w:sz w:val="16"/>
                <w:szCs w:val="16"/>
              </w:rPr>
              <w:t>Sansiri</w:t>
            </w:r>
            <w:proofErr w:type="spellEnd"/>
            <w:r w:rsidRPr="003760DD">
              <w:rPr>
                <w:rFonts w:ascii="Arial" w:hAnsi="Arial" w:cs="Arial"/>
                <w:bCs/>
                <w:sz w:val="16"/>
                <w:szCs w:val="16"/>
              </w:rPr>
              <w:t xml:space="preserve"> Holding Two </w:t>
            </w:r>
            <w:r>
              <w:rPr>
                <w:rFonts w:ascii="Arial" w:hAnsi="Arial" w:cs="Arial"/>
                <w:bCs/>
                <w:sz w:val="16"/>
                <w:szCs w:val="16"/>
              </w:rPr>
              <w:t>Co., Ltd.</w:t>
            </w:r>
          </w:p>
        </w:tc>
        <w:tc>
          <w:tcPr>
            <w:tcW w:w="927" w:type="dxa"/>
          </w:tcPr>
          <w:p w14:paraId="6C099B54" w14:textId="4E52992B" w:rsidR="009E756D" w:rsidRPr="00566E57" w:rsidRDefault="009E756D" w:rsidP="005224A6">
            <w:pPr>
              <w:tabs>
                <w:tab w:val="decimal" w:pos="580"/>
              </w:tabs>
              <w:spacing w:line="280" w:lineRule="exact"/>
              <w:ind w:right="-14"/>
              <w:jc w:val="both"/>
              <w:rPr>
                <w:rFonts w:ascii="Arial" w:hAnsi="Arial" w:cs="Arial"/>
                <w:sz w:val="16"/>
                <w:szCs w:val="16"/>
                <w:cs/>
              </w:rPr>
            </w:pPr>
            <w:r w:rsidRPr="009E756D">
              <w:rPr>
                <w:rFonts w:ascii="Arial" w:hAnsi="Arial" w:cs="Arial"/>
                <w:sz w:val="16"/>
                <w:szCs w:val="16"/>
              </w:rPr>
              <w:t>274</w:t>
            </w:r>
          </w:p>
        </w:tc>
        <w:tc>
          <w:tcPr>
            <w:tcW w:w="889" w:type="dxa"/>
          </w:tcPr>
          <w:p w14:paraId="4798C918" w14:textId="7292C3A7" w:rsidR="009E756D" w:rsidRPr="00566E57" w:rsidRDefault="009E756D" w:rsidP="005224A6">
            <w:pPr>
              <w:tabs>
                <w:tab w:val="decimal" w:pos="580"/>
              </w:tabs>
              <w:spacing w:line="280" w:lineRule="exact"/>
              <w:ind w:right="-14"/>
              <w:jc w:val="both"/>
              <w:rPr>
                <w:rFonts w:ascii="Arial" w:hAnsi="Arial" w:cs="Arial"/>
                <w:sz w:val="16"/>
                <w:szCs w:val="16"/>
              </w:rPr>
            </w:pPr>
            <w:r w:rsidRPr="009E756D">
              <w:rPr>
                <w:rFonts w:ascii="Arial" w:hAnsi="Arial" w:cs="Arial"/>
                <w:sz w:val="16"/>
                <w:szCs w:val="16"/>
              </w:rPr>
              <w:t>464</w:t>
            </w:r>
          </w:p>
        </w:tc>
        <w:tc>
          <w:tcPr>
            <w:tcW w:w="1588" w:type="dxa"/>
          </w:tcPr>
          <w:p w14:paraId="4B6786FE" w14:textId="0368C1A0" w:rsidR="009E756D" w:rsidRPr="00566E57" w:rsidRDefault="009E756D" w:rsidP="009E756D">
            <w:pPr>
              <w:spacing w:line="280" w:lineRule="exact"/>
              <w:ind w:right="-14"/>
              <w:jc w:val="center"/>
              <w:rPr>
                <w:rFonts w:ascii="Arial" w:hAnsi="Arial" w:cs="Arial"/>
                <w:sz w:val="16"/>
                <w:szCs w:val="16"/>
              </w:rPr>
            </w:pPr>
            <w:r w:rsidRPr="009E756D">
              <w:rPr>
                <w:rFonts w:ascii="Arial" w:hAnsi="Arial" w:cs="Arial"/>
                <w:sz w:val="16"/>
                <w:szCs w:val="16"/>
              </w:rPr>
              <w:t xml:space="preserve">MLR </w:t>
            </w:r>
            <w:r w:rsidRPr="009E756D">
              <w:rPr>
                <w:rFonts w:ascii="Arial" w:hAnsi="Arial" w:cs="Arial"/>
                <w:sz w:val="16"/>
                <w:szCs w:val="16"/>
                <w:cs/>
              </w:rPr>
              <w:t xml:space="preserve">- </w:t>
            </w:r>
            <w:r w:rsidRPr="009E756D">
              <w:rPr>
                <w:rFonts w:ascii="Arial" w:hAnsi="Arial" w:cs="Arial"/>
                <w:sz w:val="16"/>
                <w:szCs w:val="16"/>
              </w:rPr>
              <w:t>2</w:t>
            </w:r>
            <w:r w:rsidRPr="009E756D">
              <w:rPr>
                <w:rFonts w:ascii="Arial" w:hAnsi="Arial" w:cs="Arial"/>
                <w:sz w:val="16"/>
                <w:szCs w:val="16"/>
                <w:cs/>
              </w:rPr>
              <w:t>.</w:t>
            </w:r>
            <w:r w:rsidRPr="009E756D">
              <w:rPr>
                <w:rFonts w:ascii="Arial" w:hAnsi="Arial" w:cs="Arial"/>
                <w:sz w:val="16"/>
                <w:szCs w:val="16"/>
              </w:rPr>
              <w:t>00</w:t>
            </w:r>
            <w:r w:rsidRPr="009E756D">
              <w:rPr>
                <w:rFonts w:ascii="Arial" w:hAnsi="Arial" w:cs="Arial"/>
                <w:sz w:val="16"/>
                <w:szCs w:val="16"/>
                <w:cs/>
              </w:rPr>
              <w:t>%</w:t>
            </w:r>
          </w:p>
        </w:tc>
        <w:tc>
          <w:tcPr>
            <w:tcW w:w="1577" w:type="dxa"/>
          </w:tcPr>
          <w:p w14:paraId="5DB29FFA" w14:textId="3E5C840D" w:rsidR="009E756D" w:rsidRPr="00566E57" w:rsidRDefault="009E756D" w:rsidP="009E756D">
            <w:pPr>
              <w:spacing w:line="280" w:lineRule="exact"/>
              <w:ind w:right="-14"/>
              <w:jc w:val="center"/>
              <w:rPr>
                <w:rFonts w:ascii="Arial" w:hAnsi="Arial" w:cs="Arial"/>
                <w:sz w:val="16"/>
                <w:szCs w:val="16"/>
              </w:rPr>
            </w:pPr>
            <w:r w:rsidRPr="00EA7818">
              <w:rPr>
                <w:rFonts w:ascii="Arial" w:hAnsi="Arial" w:cs="Arial"/>
                <w:sz w:val="16"/>
                <w:szCs w:val="16"/>
              </w:rPr>
              <w:t xml:space="preserve">MLR </w:t>
            </w:r>
            <w:r w:rsidRPr="00EA7818">
              <w:rPr>
                <w:rFonts w:ascii="Arial" w:hAnsi="Arial" w:cs="Arial"/>
                <w:sz w:val="16"/>
                <w:szCs w:val="16"/>
                <w:cs/>
              </w:rPr>
              <w:t xml:space="preserve">- </w:t>
            </w:r>
            <w:r w:rsidRPr="00EA7818">
              <w:rPr>
                <w:rFonts w:ascii="Arial" w:hAnsi="Arial" w:cs="Arial"/>
                <w:sz w:val="16"/>
                <w:szCs w:val="16"/>
              </w:rPr>
              <w:t>2</w:t>
            </w:r>
            <w:r w:rsidRPr="00EA7818">
              <w:rPr>
                <w:rFonts w:ascii="Arial" w:hAnsi="Arial" w:cs="Arial"/>
                <w:sz w:val="16"/>
                <w:szCs w:val="16"/>
                <w:cs/>
              </w:rPr>
              <w:t>.</w:t>
            </w:r>
            <w:r w:rsidRPr="00EA7818">
              <w:rPr>
                <w:rFonts w:ascii="Arial" w:hAnsi="Arial" w:cs="Arial"/>
                <w:sz w:val="16"/>
                <w:szCs w:val="16"/>
              </w:rPr>
              <w:t>00</w:t>
            </w:r>
            <w:r w:rsidRPr="00EA7818">
              <w:rPr>
                <w:rFonts w:ascii="Arial" w:hAnsi="Arial" w:cs="Arial"/>
                <w:sz w:val="16"/>
                <w:szCs w:val="16"/>
                <w:cs/>
              </w:rPr>
              <w:t>%</w:t>
            </w:r>
          </w:p>
        </w:tc>
        <w:tc>
          <w:tcPr>
            <w:tcW w:w="2241" w:type="dxa"/>
          </w:tcPr>
          <w:p w14:paraId="28B034A1" w14:textId="6F719D10" w:rsidR="009E756D" w:rsidRPr="00566E57" w:rsidRDefault="009E756D" w:rsidP="009E756D">
            <w:pPr>
              <w:spacing w:line="28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Pr>
                <w:rFonts w:ascii="Arial" w:hAnsi="Arial" w:cs="Arial"/>
                <w:sz w:val="16"/>
                <w:szCs w:val="16"/>
              </w:rPr>
              <w:t>5</w:t>
            </w:r>
          </w:p>
        </w:tc>
      </w:tr>
      <w:tr w:rsidR="009E756D" w:rsidRPr="00566E57" w14:paraId="451600F5" w14:textId="77777777" w:rsidTr="009E756D">
        <w:tc>
          <w:tcPr>
            <w:tcW w:w="2194" w:type="dxa"/>
          </w:tcPr>
          <w:p w14:paraId="47B4C175" w14:textId="648C63AE" w:rsidR="009E756D" w:rsidRPr="00566E57" w:rsidRDefault="009E756D" w:rsidP="009E756D">
            <w:pPr>
              <w:spacing w:line="280" w:lineRule="exact"/>
              <w:ind w:left="72" w:right="-165" w:hanging="72"/>
              <w:rPr>
                <w:rFonts w:ascii="Arial" w:hAnsi="Arial" w:cs="Arial"/>
                <w:sz w:val="16"/>
                <w:szCs w:val="16"/>
                <w:cs/>
              </w:rPr>
            </w:pPr>
            <w:proofErr w:type="spellStart"/>
            <w:r w:rsidRPr="00BB65CB">
              <w:rPr>
                <w:rFonts w:ascii="Arial" w:hAnsi="Arial" w:cs="Arial"/>
                <w:bCs/>
                <w:sz w:val="16"/>
                <w:szCs w:val="16"/>
              </w:rPr>
              <w:t>Sansiri</w:t>
            </w:r>
            <w:proofErr w:type="spellEnd"/>
            <w:r w:rsidRPr="00BB65CB">
              <w:rPr>
                <w:rFonts w:ascii="Arial" w:hAnsi="Arial" w:cs="Arial"/>
                <w:bCs/>
                <w:sz w:val="16"/>
                <w:szCs w:val="16"/>
              </w:rPr>
              <w:t xml:space="preserve"> Holding Five </w:t>
            </w:r>
            <w:r>
              <w:rPr>
                <w:rFonts w:ascii="Arial" w:hAnsi="Arial" w:cs="Arial"/>
                <w:bCs/>
                <w:sz w:val="16"/>
                <w:szCs w:val="16"/>
              </w:rPr>
              <w:t>Co., Ltd.</w:t>
            </w:r>
          </w:p>
        </w:tc>
        <w:tc>
          <w:tcPr>
            <w:tcW w:w="927" w:type="dxa"/>
          </w:tcPr>
          <w:p w14:paraId="7C6E7F1D" w14:textId="64D8D696" w:rsidR="009E756D" w:rsidRPr="00566E57" w:rsidRDefault="009E756D" w:rsidP="005224A6">
            <w:pPr>
              <w:tabs>
                <w:tab w:val="decimal" w:pos="580"/>
              </w:tabs>
              <w:spacing w:line="280" w:lineRule="exact"/>
              <w:ind w:right="-14"/>
              <w:jc w:val="both"/>
              <w:rPr>
                <w:rFonts w:ascii="Arial" w:hAnsi="Arial" w:cs="Arial"/>
                <w:sz w:val="16"/>
                <w:szCs w:val="16"/>
                <w:cs/>
              </w:rPr>
            </w:pPr>
            <w:r w:rsidRPr="009E756D">
              <w:rPr>
                <w:rFonts w:ascii="Arial" w:hAnsi="Arial" w:cs="Arial"/>
                <w:sz w:val="16"/>
                <w:szCs w:val="16"/>
              </w:rPr>
              <w:t>210</w:t>
            </w:r>
          </w:p>
        </w:tc>
        <w:tc>
          <w:tcPr>
            <w:tcW w:w="889" w:type="dxa"/>
          </w:tcPr>
          <w:p w14:paraId="360F8508" w14:textId="2887804C" w:rsidR="009E756D" w:rsidRPr="00566E57" w:rsidRDefault="009E756D" w:rsidP="005224A6">
            <w:pPr>
              <w:tabs>
                <w:tab w:val="decimal" w:pos="580"/>
              </w:tabs>
              <w:spacing w:line="280" w:lineRule="exact"/>
              <w:ind w:right="-14"/>
              <w:jc w:val="both"/>
              <w:rPr>
                <w:rFonts w:ascii="Arial" w:hAnsi="Arial" w:cs="Arial"/>
                <w:sz w:val="16"/>
                <w:szCs w:val="16"/>
              </w:rPr>
            </w:pPr>
            <w:r w:rsidRPr="009E756D">
              <w:rPr>
                <w:rFonts w:ascii="Arial" w:hAnsi="Arial" w:cs="Arial"/>
                <w:sz w:val="16"/>
                <w:szCs w:val="16"/>
              </w:rPr>
              <w:t>210</w:t>
            </w:r>
          </w:p>
        </w:tc>
        <w:tc>
          <w:tcPr>
            <w:tcW w:w="1588" w:type="dxa"/>
          </w:tcPr>
          <w:p w14:paraId="0C6F4360" w14:textId="7151A11F" w:rsidR="009E756D" w:rsidRPr="00566E57" w:rsidRDefault="009E756D" w:rsidP="009E756D">
            <w:pPr>
              <w:spacing w:line="280" w:lineRule="exact"/>
              <w:ind w:right="-14"/>
              <w:jc w:val="center"/>
              <w:rPr>
                <w:rFonts w:ascii="Arial" w:hAnsi="Arial" w:cs="Arial"/>
                <w:sz w:val="16"/>
                <w:szCs w:val="16"/>
              </w:rPr>
            </w:pPr>
            <w:r w:rsidRPr="009E756D">
              <w:rPr>
                <w:rFonts w:ascii="Arial" w:hAnsi="Arial" w:cs="Arial"/>
                <w:sz w:val="16"/>
                <w:szCs w:val="16"/>
              </w:rPr>
              <w:t xml:space="preserve">MLR </w:t>
            </w:r>
            <w:r w:rsidRPr="009E756D">
              <w:rPr>
                <w:rFonts w:ascii="Arial" w:hAnsi="Arial" w:cs="Arial"/>
                <w:sz w:val="16"/>
                <w:szCs w:val="16"/>
                <w:cs/>
              </w:rPr>
              <w:t xml:space="preserve">- </w:t>
            </w:r>
            <w:r w:rsidRPr="009E756D">
              <w:rPr>
                <w:rFonts w:ascii="Arial" w:hAnsi="Arial" w:cs="Arial"/>
                <w:sz w:val="16"/>
                <w:szCs w:val="16"/>
              </w:rPr>
              <w:t>2</w:t>
            </w:r>
            <w:r w:rsidRPr="009E756D">
              <w:rPr>
                <w:rFonts w:ascii="Arial" w:hAnsi="Arial" w:cs="Arial"/>
                <w:sz w:val="16"/>
                <w:szCs w:val="16"/>
                <w:cs/>
              </w:rPr>
              <w:t>.</w:t>
            </w:r>
            <w:r w:rsidRPr="009E756D">
              <w:rPr>
                <w:rFonts w:ascii="Arial" w:hAnsi="Arial" w:cs="Arial"/>
                <w:sz w:val="16"/>
                <w:szCs w:val="16"/>
              </w:rPr>
              <w:t>00</w:t>
            </w:r>
            <w:r w:rsidRPr="009E756D">
              <w:rPr>
                <w:rFonts w:ascii="Arial" w:hAnsi="Arial" w:cs="Arial"/>
                <w:sz w:val="16"/>
                <w:szCs w:val="16"/>
                <w:cs/>
              </w:rPr>
              <w:t>%</w:t>
            </w:r>
          </w:p>
        </w:tc>
        <w:tc>
          <w:tcPr>
            <w:tcW w:w="1577" w:type="dxa"/>
          </w:tcPr>
          <w:p w14:paraId="23786795" w14:textId="5E86ACA7" w:rsidR="009E756D" w:rsidRPr="00566E57" w:rsidRDefault="009E756D" w:rsidP="009E756D">
            <w:pPr>
              <w:spacing w:line="280" w:lineRule="exact"/>
              <w:ind w:right="-14"/>
              <w:jc w:val="center"/>
              <w:rPr>
                <w:rFonts w:ascii="Arial" w:hAnsi="Arial" w:cs="Arial"/>
                <w:sz w:val="16"/>
                <w:szCs w:val="16"/>
              </w:rPr>
            </w:pPr>
            <w:r w:rsidRPr="00EA7818">
              <w:rPr>
                <w:rFonts w:ascii="Arial" w:hAnsi="Arial" w:cs="Arial"/>
                <w:sz w:val="16"/>
                <w:szCs w:val="16"/>
              </w:rPr>
              <w:t xml:space="preserve">MLR </w:t>
            </w:r>
            <w:r w:rsidRPr="00EA7818">
              <w:rPr>
                <w:rFonts w:ascii="Arial" w:hAnsi="Arial" w:cs="Arial"/>
                <w:sz w:val="16"/>
                <w:szCs w:val="16"/>
                <w:cs/>
              </w:rPr>
              <w:t xml:space="preserve">- </w:t>
            </w:r>
            <w:r>
              <w:rPr>
                <w:rFonts w:ascii="Arial" w:hAnsi="Arial" w:cs="Arial"/>
                <w:sz w:val="16"/>
                <w:szCs w:val="16"/>
              </w:rPr>
              <w:t>2.00</w:t>
            </w:r>
            <w:r w:rsidRPr="00EA7818">
              <w:rPr>
                <w:rFonts w:ascii="Arial" w:hAnsi="Arial" w:cs="Arial"/>
                <w:sz w:val="16"/>
                <w:szCs w:val="16"/>
                <w:cs/>
              </w:rPr>
              <w:t>%</w:t>
            </w:r>
          </w:p>
        </w:tc>
        <w:tc>
          <w:tcPr>
            <w:tcW w:w="2241" w:type="dxa"/>
          </w:tcPr>
          <w:p w14:paraId="5D2A9153" w14:textId="53E5FD2B" w:rsidR="009E756D" w:rsidRPr="00566E57" w:rsidRDefault="009E756D" w:rsidP="009E756D">
            <w:pPr>
              <w:spacing w:line="28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sidR="00071223">
              <w:rPr>
                <w:rFonts w:ascii="Arial" w:hAnsi="Arial" w:cs="Arial"/>
                <w:sz w:val="16"/>
                <w:szCs w:val="16"/>
              </w:rPr>
              <w:t>5</w:t>
            </w:r>
          </w:p>
        </w:tc>
      </w:tr>
      <w:tr w:rsidR="009E756D" w:rsidRPr="00566E57" w14:paraId="77BD66A0" w14:textId="77777777" w:rsidTr="009E756D">
        <w:tc>
          <w:tcPr>
            <w:tcW w:w="2194" w:type="dxa"/>
          </w:tcPr>
          <w:p w14:paraId="60545BBF" w14:textId="3329AE8C" w:rsidR="009E756D" w:rsidRPr="00BB65CB" w:rsidRDefault="009E756D" w:rsidP="009E756D">
            <w:pPr>
              <w:spacing w:line="280" w:lineRule="exact"/>
              <w:ind w:left="72" w:right="-69" w:hanging="72"/>
              <w:rPr>
                <w:rFonts w:ascii="Arial" w:hAnsi="Arial" w:cs="Arial"/>
                <w:bCs/>
                <w:sz w:val="16"/>
                <w:szCs w:val="16"/>
              </w:rPr>
            </w:pPr>
            <w:proofErr w:type="spellStart"/>
            <w:r w:rsidRPr="00CD32C6">
              <w:rPr>
                <w:rFonts w:ascii="Arial" w:hAnsi="Arial" w:cs="Arial"/>
                <w:bCs/>
                <w:sz w:val="16"/>
                <w:szCs w:val="16"/>
              </w:rPr>
              <w:t>Sansiri</w:t>
            </w:r>
            <w:proofErr w:type="spellEnd"/>
            <w:r w:rsidRPr="00CD32C6">
              <w:rPr>
                <w:rFonts w:ascii="Arial" w:hAnsi="Arial" w:cs="Arial"/>
                <w:bCs/>
                <w:sz w:val="16"/>
                <w:szCs w:val="16"/>
              </w:rPr>
              <w:t xml:space="preserve"> Holding S</w:t>
            </w:r>
            <w:r>
              <w:rPr>
                <w:rFonts w:ascii="Arial" w:hAnsi="Arial" w:cs="Arial"/>
                <w:bCs/>
                <w:sz w:val="16"/>
                <w:szCs w:val="16"/>
              </w:rPr>
              <w:t>ix</w:t>
            </w:r>
            <w:r w:rsidRPr="00CD32C6">
              <w:rPr>
                <w:rFonts w:ascii="Arial" w:hAnsi="Arial" w:cs="Arial"/>
                <w:bCs/>
                <w:sz w:val="16"/>
                <w:szCs w:val="16"/>
              </w:rPr>
              <w:t xml:space="preserve"> </w:t>
            </w:r>
            <w:r>
              <w:rPr>
                <w:rFonts w:ascii="Arial" w:hAnsi="Arial" w:cs="Arial"/>
                <w:bCs/>
                <w:sz w:val="16"/>
                <w:szCs w:val="16"/>
              </w:rPr>
              <w:t xml:space="preserve">         </w:t>
            </w:r>
            <w:r w:rsidRPr="000E1F15">
              <w:rPr>
                <w:rFonts w:ascii="Arial" w:hAnsi="Arial" w:cs="Arial"/>
                <w:bCs/>
                <w:sz w:val="16"/>
                <w:szCs w:val="16"/>
              </w:rPr>
              <w:t>Co., Ltd.</w:t>
            </w:r>
          </w:p>
        </w:tc>
        <w:tc>
          <w:tcPr>
            <w:tcW w:w="927" w:type="dxa"/>
          </w:tcPr>
          <w:p w14:paraId="1F50A91F" w14:textId="639F2755" w:rsidR="009E756D" w:rsidRPr="00566E57" w:rsidRDefault="009E756D" w:rsidP="005224A6">
            <w:pPr>
              <w:tabs>
                <w:tab w:val="decimal" w:pos="580"/>
              </w:tabs>
              <w:spacing w:line="280" w:lineRule="exact"/>
              <w:ind w:right="-14"/>
              <w:jc w:val="both"/>
              <w:rPr>
                <w:rFonts w:ascii="Arial" w:hAnsi="Arial" w:cs="Arial"/>
                <w:sz w:val="16"/>
                <w:szCs w:val="16"/>
                <w:cs/>
              </w:rPr>
            </w:pPr>
            <w:r w:rsidRPr="009E756D">
              <w:rPr>
                <w:rFonts w:ascii="Arial" w:hAnsi="Arial" w:cs="Arial" w:hint="cs"/>
                <w:sz w:val="16"/>
                <w:szCs w:val="16"/>
                <w:cs/>
              </w:rPr>
              <w:t>113</w:t>
            </w:r>
          </w:p>
        </w:tc>
        <w:tc>
          <w:tcPr>
            <w:tcW w:w="889" w:type="dxa"/>
          </w:tcPr>
          <w:p w14:paraId="7474D1F7" w14:textId="13E25A34" w:rsidR="009E756D" w:rsidRPr="00EA7818" w:rsidRDefault="009E756D" w:rsidP="005224A6">
            <w:pPr>
              <w:tabs>
                <w:tab w:val="decimal" w:pos="580"/>
              </w:tabs>
              <w:spacing w:line="280" w:lineRule="exact"/>
              <w:ind w:right="-14"/>
              <w:jc w:val="both"/>
              <w:rPr>
                <w:rFonts w:ascii="Arial" w:hAnsi="Arial" w:cs="Arial"/>
                <w:sz w:val="16"/>
                <w:szCs w:val="16"/>
              </w:rPr>
            </w:pPr>
            <w:r w:rsidRPr="009E756D">
              <w:rPr>
                <w:rFonts w:ascii="Arial" w:hAnsi="Arial" w:cs="Arial"/>
                <w:sz w:val="16"/>
                <w:szCs w:val="16"/>
              </w:rPr>
              <w:t>-</w:t>
            </w:r>
          </w:p>
        </w:tc>
        <w:tc>
          <w:tcPr>
            <w:tcW w:w="1588" w:type="dxa"/>
          </w:tcPr>
          <w:p w14:paraId="40A7EA6A" w14:textId="6DAB3D40" w:rsidR="009E756D" w:rsidRPr="00566E57" w:rsidRDefault="009E756D" w:rsidP="009E756D">
            <w:pPr>
              <w:spacing w:line="280" w:lineRule="exact"/>
              <w:ind w:right="-14"/>
              <w:jc w:val="center"/>
              <w:rPr>
                <w:rFonts w:ascii="Arial" w:hAnsi="Arial" w:cs="Arial"/>
                <w:sz w:val="16"/>
                <w:szCs w:val="16"/>
              </w:rPr>
            </w:pPr>
            <w:r w:rsidRPr="009E756D">
              <w:rPr>
                <w:rFonts w:ascii="Arial" w:hAnsi="Arial" w:cs="Arial"/>
                <w:sz w:val="16"/>
                <w:szCs w:val="16"/>
              </w:rPr>
              <w:t xml:space="preserve">MLR </w:t>
            </w:r>
            <w:r w:rsidRPr="009E756D">
              <w:rPr>
                <w:rFonts w:ascii="Arial" w:hAnsi="Arial" w:cs="Arial"/>
                <w:sz w:val="16"/>
                <w:szCs w:val="16"/>
                <w:cs/>
              </w:rPr>
              <w:t xml:space="preserve">- </w:t>
            </w:r>
            <w:r w:rsidRPr="009E756D">
              <w:rPr>
                <w:rFonts w:ascii="Arial" w:hAnsi="Arial" w:cs="Arial"/>
                <w:sz w:val="16"/>
                <w:szCs w:val="16"/>
              </w:rPr>
              <w:t>2</w:t>
            </w:r>
            <w:r w:rsidRPr="009E756D">
              <w:rPr>
                <w:rFonts w:ascii="Arial" w:hAnsi="Arial" w:cs="Arial"/>
                <w:sz w:val="16"/>
                <w:szCs w:val="16"/>
                <w:cs/>
              </w:rPr>
              <w:t>.</w:t>
            </w:r>
            <w:r w:rsidRPr="009E756D">
              <w:rPr>
                <w:rFonts w:ascii="Arial" w:hAnsi="Arial" w:cs="Arial" w:hint="cs"/>
                <w:sz w:val="16"/>
                <w:szCs w:val="16"/>
                <w:cs/>
              </w:rPr>
              <w:t>25</w:t>
            </w:r>
            <w:r w:rsidRPr="009E756D">
              <w:rPr>
                <w:rFonts w:ascii="Arial" w:hAnsi="Arial" w:cs="Arial"/>
                <w:sz w:val="16"/>
                <w:szCs w:val="16"/>
                <w:cs/>
              </w:rPr>
              <w:t>%</w:t>
            </w:r>
          </w:p>
        </w:tc>
        <w:tc>
          <w:tcPr>
            <w:tcW w:w="1577" w:type="dxa"/>
          </w:tcPr>
          <w:p w14:paraId="04D8BDC0" w14:textId="4032FA07" w:rsidR="009E756D" w:rsidRPr="00EA7818" w:rsidRDefault="009E756D" w:rsidP="009E756D">
            <w:pPr>
              <w:spacing w:line="280" w:lineRule="exact"/>
              <w:ind w:right="-14"/>
              <w:jc w:val="center"/>
              <w:rPr>
                <w:rFonts w:ascii="Arial" w:hAnsi="Arial" w:cs="Arial"/>
                <w:sz w:val="16"/>
                <w:szCs w:val="16"/>
              </w:rPr>
            </w:pPr>
            <w:r>
              <w:rPr>
                <w:rFonts w:ascii="Arial" w:hAnsi="Arial" w:cs="Arial"/>
                <w:sz w:val="16"/>
                <w:szCs w:val="16"/>
              </w:rPr>
              <w:t>-</w:t>
            </w:r>
          </w:p>
        </w:tc>
        <w:tc>
          <w:tcPr>
            <w:tcW w:w="2241" w:type="dxa"/>
          </w:tcPr>
          <w:p w14:paraId="09F42F0B" w14:textId="7EAEA3B3" w:rsidR="009E756D" w:rsidRPr="00566E57" w:rsidRDefault="009E756D" w:rsidP="009E756D">
            <w:pPr>
              <w:spacing w:line="28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Pr>
                <w:rFonts w:ascii="Arial" w:hAnsi="Arial" w:cs="Arial"/>
                <w:sz w:val="16"/>
                <w:szCs w:val="16"/>
              </w:rPr>
              <w:t>5</w:t>
            </w:r>
          </w:p>
        </w:tc>
      </w:tr>
      <w:tr w:rsidR="009E756D" w:rsidRPr="00566E57" w14:paraId="055F37A1" w14:textId="77777777" w:rsidTr="009E756D">
        <w:tc>
          <w:tcPr>
            <w:tcW w:w="2194" w:type="dxa"/>
          </w:tcPr>
          <w:p w14:paraId="782F8EBE" w14:textId="3A0E767A" w:rsidR="009E756D" w:rsidRPr="00566E57" w:rsidRDefault="009E756D" w:rsidP="009E756D">
            <w:pPr>
              <w:spacing w:line="280" w:lineRule="exact"/>
              <w:ind w:left="72" w:right="-14" w:hanging="72"/>
              <w:rPr>
                <w:rFonts w:ascii="Arial" w:hAnsi="Arial" w:cs="Arial"/>
                <w:sz w:val="16"/>
                <w:szCs w:val="16"/>
                <w:cs/>
              </w:rPr>
            </w:pPr>
            <w:proofErr w:type="spellStart"/>
            <w:r w:rsidRPr="00CD32C6">
              <w:rPr>
                <w:rFonts w:ascii="Arial" w:hAnsi="Arial" w:cs="Arial"/>
                <w:bCs/>
                <w:sz w:val="16"/>
                <w:szCs w:val="16"/>
              </w:rPr>
              <w:t>Sansiri</w:t>
            </w:r>
            <w:proofErr w:type="spellEnd"/>
            <w:r w:rsidRPr="00CD32C6">
              <w:rPr>
                <w:rFonts w:ascii="Arial" w:hAnsi="Arial" w:cs="Arial"/>
                <w:bCs/>
                <w:sz w:val="16"/>
                <w:szCs w:val="16"/>
              </w:rPr>
              <w:t xml:space="preserve"> Holding Seventeen </w:t>
            </w:r>
            <w:r w:rsidRPr="000E1F15">
              <w:rPr>
                <w:rFonts w:ascii="Arial" w:hAnsi="Arial" w:cs="Arial"/>
                <w:bCs/>
                <w:sz w:val="16"/>
                <w:szCs w:val="16"/>
              </w:rPr>
              <w:t>Co., Ltd.</w:t>
            </w:r>
          </w:p>
        </w:tc>
        <w:tc>
          <w:tcPr>
            <w:tcW w:w="927" w:type="dxa"/>
          </w:tcPr>
          <w:p w14:paraId="538403C3" w14:textId="5D59C193" w:rsidR="009E756D" w:rsidRPr="00566E57" w:rsidRDefault="009E756D" w:rsidP="005224A6">
            <w:pPr>
              <w:tabs>
                <w:tab w:val="decimal" w:pos="580"/>
              </w:tabs>
              <w:spacing w:line="280" w:lineRule="exact"/>
              <w:ind w:right="-14"/>
              <w:jc w:val="both"/>
              <w:rPr>
                <w:rFonts w:ascii="Arial" w:hAnsi="Arial" w:cs="Arial"/>
                <w:sz w:val="16"/>
                <w:szCs w:val="16"/>
                <w:cs/>
              </w:rPr>
            </w:pPr>
            <w:r w:rsidRPr="009E756D">
              <w:rPr>
                <w:rFonts w:ascii="Arial" w:hAnsi="Arial" w:cs="Arial" w:hint="cs"/>
                <w:sz w:val="16"/>
                <w:szCs w:val="16"/>
                <w:cs/>
              </w:rPr>
              <w:t>274</w:t>
            </w:r>
          </w:p>
        </w:tc>
        <w:tc>
          <w:tcPr>
            <w:tcW w:w="889" w:type="dxa"/>
          </w:tcPr>
          <w:p w14:paraId="0A9129AF" w14:textId="3514400E" w:rsidR="009E756D" w:rsidRPr="00566E57" w:rsidRDefault="009E756D" w:rsidP="005224A6">
            <w:pPr>
              <w:tabs>
                <w:tab w:val="decimal" w:pos="580"/>
              </w:tabs>
              <w:spacing w:line="280" w:lineRule="exact"/>
              <w:ind w:right="-14"/>
              <w:jc w:val="both"/>
              <w:rPr>
                <w:rFonts w:ascii="Arial" w:hAnsi="Arial" w:cs="Arial"/>
                <w:sz w:val="16"/>
                <w:szCs w:val="16"/>
              </w:rPr>
            </w:pPr>
            <w:r w:rsidRPr="009E756D">
              <w:rPr>
                <w:rFonts w:ascii="Arial" w:hAnsi="Arial" w:cs="Arial"/>
                <w:sz w:val="16"/>
                <w:szCs w:val="16"/>
              </w:rPr>
              <w:t>274</w:t>
            </w:r>
          </w:p>
        </w:tc>
        <w:tc>
          <w:tcPr>
            <w:tcW w:w="1588" w:type="dxa"/>
          </w:tcPr>
          <w:p w14:paraId="7DF8C9E1" w14:textId="64EA24B0" w:rsidR="009E756D" w:rsidRPr="00566E57" w:rsidRDefault="009E756D" w:rsidP="009E756D">
            <w:pPr>
              <w:spacing w:line="280" w:lineRule="exact"/>
              <w:ind w:right="-14"/>
              <w:jc w:val="center"/>
              <w:rPr>
                <w:rFonts w:ascii="Arial" w:hAnsi="Arial" w:cs="Arial"/>
                <w:sz w:val="16"/>
                <w:szCs w:val="16"/>
              </w:rPr>
            </w:pPr>
            <w:r w:rsidRPr="009E756D">
              <w:rPr>
                <w:rFonts w:ascii="Arial" w:hAnsi="Arial" w:cs="Arial"/>
                <w:sz w:val="16"/>
                <w:szCs w:val="16"/>
              </w:rPr>
              <w:t xml:space="preserve">MLR </w:t>
            </w:r>
            <w:r w:rsidRPr="009E756D">
              <w:rPr>
                <w:rFonts w:ascii="Arial" w:hAnsi="Arial" w:cs="Arial"/>
                <w:sz w:val="16"/>
                <w:szCs w:val="16"/>
                <w:cs/>
              </w:rPr>
              <w:t xml:space="preserve">- </w:t>
            </w:r>
            <w:r w:rsidRPr="009E756D">
              <w:rPr>
                <w:rFonts w:ascii="Arial" w:hAnsi="Arial" w:cs="Arial"/>
                <w:sz w:val="16"/>
                <w:szCs w:val="16"/>
              </w:rPr>
              <w:t>2</w:t>
            </w:r>
            <w:r w:rsidRPr="009E756D">
              <w:rPr>
                <w:rFonts w:ascii="Arial" w:hAnsi="Arial" w:cs="Arial"/>
                <w:sz w:val="16"/>
                <w:szCs w:val="16"/>
                <w:cs/>
              </w:rPr>
              <w:t>.</w:t>
            </w:r>
            <w:r w:rsidRPr="009E756D">
              <w:rPr>
                <w:rFonts w:ascii="Arial" w:hAnsi="Arial" w:cs="Arial" w:hint="cs"/>
                <w:sz w:val="16"/>
                <w:szCs w:val="16"/>
                <w:cs/>
              </w:rPr>
              <w:t>25</w:t>
            </w:r>
            <w:r w:rsidRPr="009E756D">
              <w:rPr>
                <w:rFonts w:ascii="Arial" w:hAnsi="Arial" w:cs="Arial"/>
                <w:sz w:val="16"/>
                <w:szCs w:val="16"/>
                <w:cs/>
              </w:rPr>
              <w:t>%</w:t>
            </w:r>
          </w:p>
        </w:tc>
        <w:tc>
          <w:tcPr>
            <w:tcW w:w="1577" w:type="dxa"/>
          </w:tcPr>
          <w:p w14:paraId="4C65BC7E" w14:textId="107CB1A9" w:rsidR="009E756D" w:rsidRPr="00566E57" w:rsidRDefault="009E756D" w:rsidP="009E756D">
            <w:pPr>
              <w:spacing w:line="280" w:lineRule="exact"/>
              <w:ind w:right="-14"/>
              <w:jc w:val="center"/>
              <w:rPr>
                <w:rFonts w:ascii="Arial" w:hAnsi="Arial" w:cs="Arial"/>
                <w:sz w:val="16"/>
                <w:szCs w:val="16"/>
              </w:rPr>
            </w:pPr>
            <w:r w:rsidRPr="00EA7818">
              <w:rPr>
                <w:rFonts w:ascii="Arial" w:hAnsi="Arial" w:cs="Arial"/>
                <w:sz w:val="16"/>
                <w:szCs w:val="16"/>
              </w:rPr>
              <w:t xml:space="preserve">MLR </w:t>
            </w:r>
            <w:r w:rsidRPr="00EA7818">
              <w:rPr>
                <w:rFonts w:ascii="Arial" w:hAnsi="Arial" w:cs="Arial"/>
                <w:sz w:val="16"/>
                <w:szCs w:val="16"/>
                <w:cs/>
              </w:rPr>
              <w:t xml:space="preserve">- </w:t>
            </w:r>
            <w:r w:rsidRPr="00EA7818">
              <w:rPr>
                <w:rFonts w:ascii="Arial" w:hAnsi="Arial" w:cs="Arial"/>
                <w:sz w:val="16"/>
                <w:szCs w:val="16"/>
              </w:rPr>
              <w:t>2</w:t>
            </w:r>
            <w:r w:rsidRPr="00EA7818">
              <w:rPr>
                <w:rFonts w:ascii="Arial" w:hAnsi="Arial" w:cs="Arial"/>
                <w:sz w:val="16"/>
                <w:szCs w:val="16"/>
                <w:cs/>
              </w:rPr>
              <w:t>.</w:t>
            </w:r>
            <w:r w:rsidRPr="00EA7818">
              <w:rPr>
                <w:rFonts w:ascii="Arial" w:hAnsi="Arial" w:cs="Arial"/>
                <w:sz w:val="16"/>
                <w:szCs w:val="16"/>
              </w:rPr>
              <w:t>25</w:t>
            </w:r>
            <w:r w:rsidRPr="00EA7818">
              <w:rPr>
                <w:rFonts w:ascii="Arial" w:hAnsi="Arial" w:cs="Arial"/>
                <w:sz w:val="16"/>
                <w:szCs w:val="16"/>
                <w:cs/>
              </w:rPr>
              <w:t>%</w:t>
            </w:r>
          </w:p>
        </w:tc>
        <w:tc>
          <w:tcPr>
            <w:tcW w:w="2241" w:type="dxa"/>
          </w:tcPr>
          <w:p w14:paraId="75FCFC12" w14:textId="4070B892" w:rsidR="009E756D" w:rsidRPr="00566E57" w:rsidRDefault="009E756D" w:rsidP="009E756D">
            <w:pPr>
              <w:spacing w:line="28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sidR="00071223">
              <w:rPr>
                <w:rFonts w:ascii="Arial" w:hAnsi="Arial" w:cs="Arial"/>
                <w:sz w:val="16"/>
                <w:szCs w:val="16"/>
              </w:rPr>
              <w:t>5</w:t>
            </w:r>
          </w:p>
        </w:tc>
      </w:tr>
      <w:tr w:rsidR="009E756D" w:rsidRPr="00566E57" w14:paraId="13DFABA1" w14:textId="77777777" w:rsidTr="009E756D">
        <w:tc>
          <w:tcPr>
            <w:tcW w:w="2194" w:type="dxa"/>
          </w:tcPr>
          <w:p w14:paraId="6443E07D" w14:textId="20D84C85" w:rsidR="009E756D" w:rsidRPr="00CD32C6" w:rsidRDefault="009E756D" w:rsidP="009E756D">
            <w:pPr>
              <w:spacing w:line="280" w:lineRule="exact"/>
              <w:ind w:left="72" w:right="-14" w:hanging="72"/>
              <w:rPr>
                <w:rFonts w:ascii="Arial" w:hAnsi="Arial" w:cs="Arial"/>
                <w:bCs/>
                <w:sz w:val="16"/>
                <w:szCs w:val="16"/>
              </w:rPr>
            </w:pPr>
            <w:r>
              <w:rPr>
                <w:rFonts w:ascii="Arial" w:hAnsi="Arial" w:cs="Arial"/>
                <w:bCs/>
                <w:sz w:val="16"/>
                <w:szCs w:val="16"/>
              </w:rPr>
              <w:t>Siri Four Holding Company Limited</w:t>
            </w:r>
          </w:p>
        </w:tc>
        <w:tc>
          <w:tcPr>
            <w:tcW w:w="927" w:type="dxa"/>
          </w:tcPr>
          <w:p w14:paraId="1B0818FE" w14:textId="058E5858" w:rsidR="009E756D" w:rsidRPr="00566E57" w:rsidRDefault="009E756D" w:rsidP="005224A6">
            <w:pPr>
              <w:tabs>
                <w:tab w:val="decimal" w:pos="580"/>
              </w:tabs>
              <w:spacing w:line="280" w:lineRule="exact"/>
              <w:ind w:right="-14"/>
              <w:jc w:val="both"/>
              <w:rPr>
                <w:rFonts w:ascii="Arial" w:hAnsi="Arial" w:cs="Arial"/>
                <w:sz w:val="16"/>
                <w:szCs w:val="16"/>
                <w:cs/>
              </w:rPr>
            </w:pPr>
            <w:r w:rsidRPr="009E756D">
              <w:rPr>
                <w:rFonts w:ascii="Arial" w:hAnsi="Arial" w:cs="Arial"/>
                <w:sz w:val="16"/>
                <w:szCs w:val="16"/>
              </w:rPr>
              <w:t>-</w:t>
            </w:r>
          </w:p>
        </w:tc>
        <w:tc>
          <w:tcPr>
            <w:tcW w:w="889" w:type="dxa"/>
          </w:tcPr>
          <w:p w14:paraId="20B38C3C" w14:textId="693CDBB4" w:rsidR="009E756D" w:rsidRPr="00EA7818" w:rsidRDefault="009E756D" w:rsidP="005224A6">
            <w:pPr>
              <w:tabs>
                <w:tab w:val="decimal" w:pos="580"/>
              </w:tabs>
              <w:spacing w:line="280" w:lineRule="exact"/>
              <w:ind w:right="-14"/>
              <w:jc w:val="both"/>
              <w:rPr>
                <w:rFonts w:ascii="Arial" w:hAnsi="Arial" w:cs="Arial"/>
                <w:sz w:val="16"/>
                <w:szCs w:val="16"/>
              </w:rPr>
            </w:pPr>
            <w:r w:rsidRPr="009E756D">
              <w:rPr>
                <w:rFonts w:ascii="Arial" w:hAnsi="Arial" w:cs="Arial" w:hint="cs"/>
                <w:sz w:val="16"/>
                <w:szCs w:val="16"/>
                <w:cs/>
              </w:rPr>
              <w:t>157</w:t>
            </w:r>
          </w:p>
        </w:tc>
        <w:tc>
          <w:tcPr>
            <w:tcW w:w="1588" w:type="dxa"/>
          </w:tcPr>
          <w:p w14:paraId="2317A9F9" w14:textId="5EC56513" w:rsidR="009E756D" w:rsidRPr="00566E57" w:rsidRDefault="009E756D" w:rsidP="009E756D">
            <w:pPr>
              <w:spacing w:line="280" w:lineRule="exact"/>
              <w:ind w:right="-14"/>
              <w:jc w:val="center"/>
              <w:rPr>
                <w:rFonts w:ascii="Arial" w:hAnsi="Arial" w:cs="Arial"/>
                <w:sz w:val="16"/>
                <w:szCs w:val="16"/>
              </w:rPr>
            </w:pPr>
            <w:r w:rsidRPr="009E756D">
              <w:rPr>
                <w:rFonts w:ascii="Arial" w:hAnsi="Arial" w:cs="Arial" w:hint="cs"/>
                <w:sz w:val="16"/>
                <w:szCs w:val="16"/>
                <w:cs/>
              </w:rPr>
              <w:t>-</w:t>
            </w:r>
          </w:p>
        </w:tc>
        <w:tc>
          <w:tcPr>
            <w:tcW w:w="1577" w:type="dxa"/>
          </w:tcPr>
          <w:p w14:paraId="5DE07691" w14:textId="0C3209DF" w:rsidR="009E756D" w:rsidRPr="00EA7818" w:rsidRDefault="009E756D" w:rsidP="009E756D">
            <w:pPr>
              <w:spacing w:line="280" w:lineRule="exact"/>
              <w:ind w:right="-14"/>
              <w:jc w:val="center"/>
              <w:rPr>
                <w:rFonts w:ascii="Arial" w:hAnsi="Arial" w:cs="Arial"/>
                <w:sz w:val="16"/>
                <w:szCs w:val="16"/>
              </w:rPr>
            </w:pPr>
            <w:r w:rsidRPr="00EA7818">
              <w:rPr>
                <w:rFonts w:ascii="Arial" w:hAnsi="Arial" w:cs="Arial"/>
                <w:sz w:val="16"/>
                <w:szCs w:val="16"/>
              </w:rPr>
              <w:t xml:space="preserve">MLR </w:t>
            </w:r>
            <w:r w:rsidRPr="00EA7818">
              <w:rPr>
                <w:rFonts w:ascii="Arial" w:hAnsi="Arial" w:cs="Arial"/>
                <w:sz w:val="16"/>
                <w:szCs w:val="16"/>
                <w:cs/>
              </w:rPr>
              <w:t xml:space="preserve">- </w:t>
            </w:r>
            <w:r w:rsidRPr="00EA7818">
              <w:rPr>
                <w:rFonts w:ascii="Arial" w:hAnsi="Arial" w:cs="Arial"/>
                <w:sz w:val="16"/>
                <w:szCs w:val="16"/>
              </w:rPr>
              <w:t>2</w:t>
            </w:r>
            <w:r w:rsidRPr="00EA7818">
              <w:rPr>
                <w:rFonts w:ascii="Arial" w:hAnsi="Arial" w:cs="Arial"/>
                <w:sz w:val="16"/>
                <w:szCs w:val="16"/>
                <w:cs/>
              </w:rPr>
              <w:t>.</w:t>
            </w:r>
            <w:r w:rsidRPr="00EA7818">
              <w:rPr>
                <w:rFonts w:ascii="Arial" w:hAnsi="Arial" w:cs="Arial"/>
                <w:sz w:val="16"/>
                <w:szCs w:val="16"/>
              </w:rPr>
              <w:t>25</w:t>
            </w:r>
            <w:r w:rsidRPr="00EA7818">
              <w:rPr>
                <w:rFonts w:ascii="Arial" w:hAnsi="Arial" w:cs="Arial"/>
                <w:sz w:val="16"/>
                <w:szCs w:val="16"/>
                <w:cs/>
              </w:rPr>
              <w:t>%</w:t>
            </w:r>
          </w:p>
        </w:tc>
        <w:tc>
          <w:tcPr>
            <w:tcW w:w="2241" w:type="dxa"/>
          </w:tcPr>
          <w:p w14:paraId="073192F6" w14:textId="1A4EF9EA" w:rsidR="009E756D" w:rsidRPr="00566E57" w:rsidRDefault="009E756D" w:rsidP="009E756D">
            <w:pPr>
              <w:spacing w:line="28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sidR="00AC256A">
              <w:rPr>
                <w:rFonts w:ascii="Arial" w:hAnsi="Arial" w:cs="Arial"/>
                <w:sz w:val="16"/>
                <w:szCs w:val="16"/>
              </w:rPr>
              <w:t>4</w:t>
            </w:r>
          </w:p>
        </w:tc>
      </w:tr>
    </w:tbl>
    <w:p w14:paraId="6692684B" w14:textId="77777777" w:rsidR="009E756D" w:rsidRDefault="009E756D">
      <w:r>
        <w:br w:type="page"/>
      </w:r>
    </w:p>
    <w:tbl>
      <w:tblPr>
        <w:tblW w:w="4961" w:type="pct"/>
        <w:tblInd w:w="450" w:type="dxa"/>
        <w:tblLook w:val="01E0" w:firstRow="1" w:lastRow="1" w:firstColumn="1" w:lastColumn="1" w:noHBand="0" w:noVBand="0"/>
      </w:tblPr>
      <w:tblGrid>
        <w:gridCol w:w="2194"/>
        <w:gridCol w:w="927"/>
        <w:gridCol w:w="889"/>
        <w:gridCol w:w="1588"/>
        <w:gridCol w:w="1577"/>
        <w:gridCol w:w="2241"/>
      </w:tblGrid>
      <w:tr w:rsidR="009E756D" w:rsidRPr="00566E57" w14:paraId="446D1E59" w14:textId="77777777" w:rsidTr="00C34A73">
        <w:tc>
          <w:tcPr>
            <w:tcW w:w="2194" w:type="dxa"/>
          </w:tcPr>
          <w:p w14:paraId="19B7F830" w14:textId="77777777" w:rsidR="009E756D" w:rsidRPr="00566E57" w:rsidRDefault="009E756D" w:rsidP="00C34A73">
            <w:pPr>
              <w:spacing w:line="280" w:lineRule="exact"/>
              <w:ind w:right="-18"/>
              <w:jc w:val="center"/>
              <w:rPr>
                <w:rFonts w:ascii="Arial" w:hAnsi="Arial" w:cs="Arial"/>
                <w:sz w:val="16"/>
                <w:szCs w:val="16"/>
              </w:rPr>
            </w:pPr>
          </w:p>
        </w:tc>
        <w:tc>
          <w:tcPr>
            <w:tcW w:w="1816" w:type="dxa"/>
            <w:gridSpan w:val="2"/>
            <w:vAlign w:val="bottom"/>
          </w:tcPr>
          <w:p w14:paraId="41B91557" w14:textId="77777777" w:rsidR="009E756D" w:rsidRPr="00566E57" w:rsidRDefault="009E756D" w:rsidP="00C34A73">
            <w:pPr>
              <w:spacing w:line="280" w:lineRule="exact"/>
              <w:ind w:right="-18"/>
              <w:jc w:val="center"/>
              <w:rPr>
                <w:rFonts w:ascii="Arial" w:hAnsi="Arial" w:cs="Arial"/>
                <w:sz w:val="16"/>
                <w:szCs w:val="16"/>
              </w:rPr>
            </w:pPr>
            <w:r w:rsidRPr="00566E57">
              <w:rPr>
                <w:rFonts w:ascii="Arial" w:hAnsi="Arial" w:cs="Arial"/>
                <w:sz w:val="16"/>
                <w:szCs w:val="16"/>
              </w:rPr>
              <w:t xml:space="preserve">Balance of </w:t>
            </w:r>
          </w:p>
        </w:tc>
        <w:tc>
          <w:tcPr>
            <w:tcW w:w="3165" w:type="dxa"/>
            <w:gridSpan w:val="2"/>
            <w:vAlign w:val="bottom"/>
          </w:tcPr>
          <w:p w14:paraId="74748484" w14:textId="77777777" w:rsidR="009E756D" w:rsidRPr="00566E57" w:rsidRDefault="009E756D" w:rsidP="00C34A73">
            <w:pPr>
              <w:spacing w:line="280" w:lineRule="exact"/>
              <w:ind w:right="-18"/>
              <w:jc w:val="center"/>
              <w:rPr>
                <w:rFonts w:ascii="Arial" w:hAnsi="Arial" w:cs="Arial"/>
                <w:sz w:val="16"/>
                <w:szCs w:val="16"/>
              </w:rPr>
            </w:pPr>
            <w:r w:rsidRPr="00566E57">
              <w:rPr>
                <w:rFonts w:ascii="Arial" w:hAnsi="Arial" w:cs="Arial"/>
                <w:sz w:val="16"/>
                <w:szCs w:val="16"/>
              </w:rPr>
              <w:t>Interest rate</w:t>
            </w:r>
          </w:p>
        </w:tc>
        <w:tc>
          <w:tcPr>
            <w:tcW w:w="2241" w:type="dxa"/>
          </w:tcPr>
          <w:p w14:paraId="350CBAF5" w14:textId="77777777" w:rsidR="009E756D" w:rsidRPr="00566E57" w:rsidRDefault="009E756D" w:rsidP="00C34A73">
            <w:pPr>
              <w:spacing w:line="280" w:lineRule="exact"/>
              <w:ind w:right="-18"/>
              <w:jc w:val="center"/>
              <w:rPr>
                <w:rFonts w:ascii="Arial" w:hAnsi="Arial" w:cs="Arial"/>
                <w:sz w:val="16"/>
                <w:szCs w:val="16"/>
                <w:cs/>
              </w:rPr>
            </w:pPr>
          </w:p>
        </w:tc>
      </w:tr>
      <w:tr w:rsidR="009E756D" w:rsidRPr="00566E57" w14:paraId="6AD43415" w14:textId="77777777" w:rsidTr="00C34A73">
        <w:tc>
          <w:tcPr>
            <w:tcW w:w="2194" w:type="dxa"/>
          </w:tcPr>
          <w:p w14:paraId="293211E7" w14:textId="77777777" w:rsidR="009E756D" w:rsidRPr="00566E57" w:rsidRDefault="009E756D" w:rsidP="00C34A73">
            <w:pPr>
              <w:pBdr>
                <w:bottom w:val="single" w:sz="4" w:space="1" w:color="auto"/>
              </w:pBdr>
              <w:spacing w:line="280" w:lineRule="exact"/>
              <w:ind w:right="-18"/>
              <w:jc w:val="center"/>
              <w:rPr>
                <w:rFonts w:ascii="Arial" w:hAnsi="Arial" w:cs="Arial"/>
                <w:sz w:val="16"/>
                <w:szCs w:val="16"/>
              </w:rPr>
            </w:pPr>
            <w:r w:rsidRPr="00566E57">
              <w:rPr>
                <w:rFonts w:ascii="Arial" w:hAnsi="Arial" w:cs="Arial"/>
                <w:sz w:val="16"/>
                <w:szCs w:val="16"/>
              </w:rPr>
              <w:t>Company’s name</w:t>
            </w:r>
          </w:p>
        </w:tc>
        <w:tc>
          <w:tcPr>
            <w:tcW w:w="1816" w:type="dxa"/>
            <w:gridSpan w:val="2"/>
          </w:tcPr>
          <w:p w14:paraId="00E58F08" w14:textId="77777777" w:rsidR="009E756D" w:rsidRPr="00566E57" w:rsidRDefault="009E756D" w:rsidP="00C34A73">
            <w:pPr>
              <w:pBdr>
                <w:bottom w:val="single" w:sz="4" w:space="1" w:color="auto"/>
              </w:pBdr>
              <w:spacing w:line="280" w:lineRule="exact"/>
              <w:ind w:right="-18"/>
              <w:jc w:val="center"/>
              <w:rPr>
                <w:rFonts w:ascii="Arial" w:hAnsi="Arial" w:cs="Arial"/>
                <w:sz w:val="16"/>
                <w:szCs w:val="16"/>
              </w:rPr>
            </w:pPr>
            <w:r w:rsidRPr="00566E57">
              <w:rPr>
                <w:rFonts w:ascii="Arial" w:hAnsi="Arial" w:cs="Arial"/>
                <w:sz w:val="16"/>
                <w:szCs w:val="16"/>
              </w:rPr>
              <w:t>long-term loans</w:t>
            </w:r>
          </w:p>
        </w:tc>
        <w:tc>
          <w:tcPr>
            <w:tcW w:w="3165" w:type="dxa"/>
            <w:gridSpan w:val="2"/>
          </w:tcPr>
          <w:p w14:paraId="01ACDDA8" w14:textId="77777777" w:rsidR="009E756D" w:rsidRPr="00566E57" w:rsidRDefault="009E756D" w:rsidP="00C34A73">
            <w:pPr>
              <w:pBdr>
                <w:bottom w:val="single" w:sz="4" w:space="1" w:color="auto"/>
              </w:pBdr>
              <w:spacing w:line="280" w:lineRule="exact"/>
              <w:ind w:right="-18"/>
              <w:jc w:val="center"/>
              <w:rPr>
                <w:rFonts w:ascii="Arial" w:hAnsi="Arial" w:cs="Arial"/>
                <w:sz w:val="16"/>
                <w:szCs w:val="16"/>
              </w:rPr>
            </w:pPr>
            <w:r w:rsidRPr="00566E57">
              <w:rPr>
                <w:rFonts w:ascii="Arial" w:hAnsi="Arial" w:cs="Arial"/>
                <w:sz w:val="16"/>
                <w:szCs w:val="16"/>
              </w:rPr>
              <w:t>per agreement</w:t>
            </w:r>
          </w:p>
        </w:tc>
        <w:tc>
          <w:tcPr>
            <w:tcW w:w="2241" w:type="dxa"/>
          </w:tcPr>
          <w:p w14:paraId="5FC02EE7" w14:textId="77777777" w:rsidR="009E756D" w:rsidRPr="00566E57" w:rsidRDefault="009E756D" w:rsidP="00C34A73">
            <w:pPr>
              <w:pBdr>
                <w:bottom w:val="single" w:sz="4" w:space="1" w:color="auto"/>
              </w:pBdr>
              <w:spacing w:line="280" w:lineRule="exact"/>
              <w:ind w:right="-18"/>
              <w:jc w:val="center"/>
              <w:rPr>
                <w:rFonts w:ascii="Arial" w:hAnsi="Arial" w:cs="Arial"/>
                <w:sz w:val="16"/>
                <w:szCs w:val="16"/>
              </w:rPr>
            </w:pPr>
            <w:r w:rsidRPr="00566E57">
              <w:rPr>
                <w:rFonts w:ascii="Arial" w:hAnsi="Arial" w:cs="Arial"/>
                <w:sz w:val="16"/>
                <w:szCs w:val="16"/>
              </w:rPr>
              <w:t>Condition of payment</w:t>
            </w:r>
          </w:p>
        </w:tc>
      </w:tr>
      <w:tr w:rsidR="009E756D" w:rsidRPr="00566E57" w14:paraId="4597D6DE" w14:textId="77777777" w:rsidTr="00C34A73">
        <w:tc>
          <w:tcPr>
            <w:tcW w:w="2194" w:type="dxa"/>
          </w:tcPr>
          <w:p w14:paraId="69DF0B41" w14:textId="77777777" w:rsidR="009E756D" w:rsidRPr="00566E57" w:rsidRDefault="009E756D" w:rsidP="00C34A73">
            <w:pPr>
              <w:spacing w:line="280" w:lineRule="exact"/>
              <w:ind w:right="-18"/>
              <w:jc w:val="thaiDistribute"/>
              <w:rPr>
                <w:rFonts w:ascii="Arial" w:hAnsi="Arial" w:cs="Arial"/>
                <w:sz w:val="16"/>
                <w:szCs w:val="16"/>
                <w:cs/>
              </w:rPr>
            </w:pPr>
          </w:p>
        </w:tc>
        <w:tc>
          <w:tcPr>
            <w:tcW w:w="927" w:type="dxa"/>
          </w:tcPr>
          <w:p w14:paraId="2CBF9FBF" w14:textId="77777777" w:rsidR="009E756D" w:rsidRPr="00566E57" w:rsidRDefault="009E756D" w:rsidP="00C34A73">
            <w:pPr>
              <w:pBdr>
                <w:bottom w:val="single" w:sz="4" w:space="1" w:color="auto"/>
              </w:pBdr>
              <w:spacing w:line="28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4</w:t>
            </w:r>
          </w:p>
        </w:tc>
        <w:tc>
          <w:tcPr>
            <w:tcW w:w="889" w:type="dxa"/>
          </w:tcPr>
          <w:p w14:paraId="4E6021C7" w14:textId="77777777" w:rsidR="009E756D" w:rsidRPr="00566E57" w:rsidRDefault="009E756D" w:rsidP="00C34A73">
            <w:pPr>
              <w:pBdr>
                <w:bottom w:val="single" w:sz="4" w:space="1" w:color="auto"/>
              </w:pBdr>
              <w:spacing w:line="28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3</w:t>
            </w:r>
          </w:p>
        </w:tc>
        <w:tc>
          <w:tcPr>
            <w:tcW w:w="1588" w:type="dxa"/>
          </w:tcPr>
          <w:p w14:paraId="58FC9C65" w14:textId="77777777" w:rsidR="009E756D" w:rsidRPr="00566E57" w:rsidRDefault="009E756D" w:rsidP="00C34A73">
            <w:pPr>
              <w:pBdr>
                <w:bottom w:val="single" w:sz="4" w:space="1" w:color="auto"/>
              </w:pBdr>
              <w:spacing w:line="28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4</w:t>
            </w:r>
          </w:p>
        </w:tc>
        <w:tc>
          <w:tcPr>
            <w:tcW w:w="1577" w:type="dxa"/>
          </w:tcPr>
          <w:p w14:paraId="6E08A502" w14:textId="77777777" w:rsidR="009E756D" w:rsidRPr="00566E57" w:rsidRDefault="009E756D" w:rsidP="00C34A73">
            <w:pPr>
              <w:pBdr>
                <w:bottom w:val="single" w:sz="4" w:space="1" w:color="auto"/>
              </w:pBdr>
              <w:spacing w:line="28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3</w:t>
            </w:r>
          </w:p>
        </w:tc>
        <w:tc>
          <w:tcPr>
            <w:tcW w:w="2241" w:type="dxa"/>
          </w:tcPr>
          <w:p w14:paraId="5CAF2128" w14:textId="77777777" w:rsidR="009E756D" w:rsidRPr="00566E57" w:rsidRDefault="009E756D" w:rsidP="00C34A73">
            <w:pPr>
              <w:spacing w:line="280" w:lineRule="exact"/>
              <w:ind w:right="-18"/>
              <w:jc w:val="center"/>
              <w:rPr>
                <w:rFonts w:ascii="Arial" w:hAnsi="Arial" w:cs="Arial"/>
                <w:sz w:val="16"/>
                <w:szCs w:val="16"/>
              </w:rPr>
            </w:pPr>
          </w:p>
        </w:tc>
      </w:tr>
      <w:tr w:rsidR="009E756D" w:rsidRPr="00566E57" w14:paraId="34975908" w14:textId="77777777" w:rsidTr="00C34A73">
        <w:tc>
          <w:tcPr>
            <w:tcW w:w="2194" w:type="dxa"/>
          </w:tcPr>
          <w:p w14:paraId="6D1AEC98" w14:textId="77777777" w:rsidR="009E756D" w:rsidRPr="00566E57" w:rsidRDefault="009E756D" w:rsidP="00C34A73">
            <w:pPr>
              <w:spacing w:line="280" w:lineRule="exact"/>
              <w:ind w:right="-18"/>
              <w:jc w:val="thaiDistribute"/>
              <w:rPr>
                <w:rFonts w:ascii="Arial" w:hAnsi="Arial" w:cs="Arial"/>
                <w:sz w:val="16"/>
                <w:szCs w:val="16"/>
                <w:cs/>
              </w:rPr>
            </w:pPr>
          </w:p>
        </w:tc>
        <w:tc>
          <w:tcPr>
            <w:tcW w:w="927" w:type="dxa"/>
          </w:tcPr>
          <w:p w14:paraId="3CF37D47" w14:textId="77777777" w:rsidR="009E756D" w:rsidRPr="00566E57" w:rsidRDefault="009E756D" w:rsidP="00C34A73">
            <w:pPr>
              <w:spacing w:line="280" w:lineRule="exact"/>
              <w:ind w:right="-18"/>
              <w:jc w:val="center"/>
              <w:rPr>
                <w:rFonts w:ascii="Arial" w:hAnsi="Arial" w:cs="Arial"/>
                <w:sz w:val="16"/>
                <w:szCs w:val="16"/>
              </w:rPr>
            </w:pPr>
            <w:r w:rsidRPr="00566E57">
              <w:rPr>
                <w:rFonts w:ascii="Arial" w:hAnsi="Arial" w:cs="Arial"/>
                <w:sz w:val="16"/>
                <w:szCs w:val="16"/>
              </w:rPr>
              <w:t>Million Baht</w:t>
            </w:r>
          </w:p>
        </w:tc>
        <w:tc>
          <w:tcPr>
            <w:tcW w:w="889" w:type="dxa"/>
          </w:tcPr>
          <w:p w14:paraId="6419E296" w14:textId="77777777" w:rsidR="009E756D" w:rsidRPr="00566E57" w:rsidRDefault="009E756D" w:rsidP="00C34A73">
            <w:pPr>
              <w:spacing w:line="280" w:lineRule="exact"/>
              <w:ind w:right="-18"/>
              <w:jc w:val="center"/>
              <w:rPr>
                <w:rFonts w:ascii="Arial" w:hAnsi="Arial" w:cs="Arial"/>
                <w:sz w:val="16"/>
                <w:szCs w:val="16"/>
              </w:rPr>
            </w:pPr>
            <w:r w:rsidRPr="00566E57">
              <w:rPr>
                <w:rFonts w:ascii="Arial" w:hAnsi="Arial" w:cs="Arial"/>
                <w:sz w:val="16"/>
                <w:szCs w:val="16"/>
              </w:rPr>
              <w:t>Million Baht</w:t>
            </w:r>
          </w:p>
        </w:tc>
        <w:tc>
          <w:tcPr>
            <w:tcW w:w="1588" w:type="dxa"/>
          </w:tcPr>
          <w:p w14:paraId="50166D82" w14:textId="77777777" w:rsidR="009E756D" w:rsidRPr="00566E57" w:rsidRDefault="009E756D" w:rsidP="00C34A73">
            <w:pPr>
              <w:spacing w:line="280" w:lineRule="exact"/>
              <w:ind w:right="-18"/>
              <w:jc w:val="center"/>
              <w:rPr>
                <w:rFonts w:ascii="Arial" w:hAnsi="Arial" w:cs="Arial"/>
                <w:sz w:val="16"/>
                <w:szCs w:val="16"/>
              </w:rPr>
            </w:pPr>
            <w:r w:rsidRPr="00566E57">
              <w:rPr>
                <w:rFonts w:ascii="Arial" w:hAnsi="Arial" w:cs="Arial"/>
                <w:sz w:val="16"/>
                <w:szCs w:val="16"/>
              </w:rPr>
              <w:t>Percent               per annum</w:t>
            </w:r>
          </w:p>
        </w:tc>
        <w:tc>
          <w:tcPr>
            <w:tcW w:w="1577" w:type="dxa"/>
          </w:tcPr>
          <w:p w14:paraId="0773E5FA" w14:textId="77777777" w:rsidR="009E756D" w:rsidRPr="00566E57" w:rsidRDefault="009E756D" w:rsidP="00C34A73">
            <w:pPr>
              <w:spacing w:line="280" w:lineRule="exact"/>
              <w:ind w:right="-18"/>
              <w:jc w:val="center"/>
              <w:rPr>
                <w:rFonts w:ascii="Arial" w:hAnsi="Arial" w:cs="Arial"/>
                <w:sz w:val="16"/>
                <w:szCs w:val="16"/>
              </w:rPr>
            </w:pPr>
            <w:r w:rsidRPr="00566E57">
              <w:rPr>
                <w:rFonts w:ascii="Arial" w:hAnsi="Arial" w:cs="Arial"/>
                <w:sz w:val="16"/>
                <w:szCs w:val="16"/>
              </w:rPr>
              <w:t>Percent               per annum</w:t>
            </w:r>
          </w:p>
        </w:tc>
        <w:tc>
          <w:tcPr>
            <w:tcW w:w="2241" w:type="dxa"/>
          </w:tcPr>
          <w:p w14:paraId="044A61D2" w14:textId="77777777" w:rsidR="009E756D" w:rsidRPr="00566E57" w:rsidRDefault="009E756D" w:rsidP="00C34A73">
            <w:pPr>
              <w:spacing w:line="280" w:lineRule="exact"/>
              <w:ind w:right="-18"/>
              <w:jc w:val="center"/>
              <w:rPr>
                <w:rFonts w:ascii="Arial" w:hAnsi="Arial" w:cs="Arial"/>
                <w:sz w:val="16"/>
                <w:szCs w:val="16"/>
              </w:rPr>
            </w:pPr>
          </w:p>
        </w:tc>
      </w:tr>
      <w:tr w:rsidR="009E756D" w:rsidRPr="00566E57" w14:paraId="4CE662DD" w14:textId="77777777" w:rsidTr="009E756D">
        <w:tc>
          <w:tcPr>
            <w:tcW w:w="2194" w:type="dxa"/>
          </w:tcPr>
          <w:p w14:paraId="2DC7D7E7" w14:textId="51AA7C44" w:rsidR="009E756D" w:rsidRPr="00CD32C6" w:rsidRDefault="009E756D" w:rsidP="009E756D">
            <w:pPr>
              <w:spacing w:line="280" w:lineRule="exact"/>
              <w:ind w:left="72" w:right="-14" w:hanging="72"/>
              <w:rPr>
                <w:rFonts w:ascii="Arial" w:hAnsi="Arial" w:cs="Arial"/>
                <w:bCs/>
                <w:sz w:val="16"/>
                <w:szCs w:val="16"/>
              </w:rPr>
            </w:pPr>
            <w:proofErr w:type="gramStart"/>
            <w:r>
              <w:rPr>
                <w:rFonts w:ascii="Arial" w:hAnsi="Arial" w:cs="Arial"/>
                <w:bCs/>
                <w:sz w:val="16"/>
                <w:szCs w:val="16"/>
              </w:rPr>
              <w:t>Plus</w:t>
            </w:r>
            <w:proofErr w:type="gramEnd"/>
            <w:r>
              <w:rPr>
                <w:rFonts w:ascii="Arial" w:hAnsi="Arial" w:cs="Arial"/>
                <w:bCs/>
                <w:sz w:val="16"/>
                <w:szCs w:val="16"/>
              </w:rPr>
              <w:t xml:space="preserve"> Property Space       Co., Ltd.</w:t>
            </w:r>
          </w:p>
        </w:tc>
        <w:tc>
          <w:tcPr>
            <w:tcW w:w="927" w:type="dxa"/>
          </w:tcPr>
          <w:p w14:paraId="66B278FB" w14:textId="55C37E31" w:rsidR="009E756D" w:rsidRPr="00566E57" w:rsidRDefault="009E756D" w:rsidP="005224A6">
            <w:pPr>
              <w:tabs>
                <w:tab w:val="decimal" w:pos="580"/>
              </w:tabs>
              <w:spacing w:line="280" w:lineRule="exact"/>
              <w:ind w:right="-14"/>
              <w:jc w:val="both"/>
              <w:rPr>
                <w:rFonts w:ascii="Arial" w:hAnsi="Arial" w:cs="Arial"/>
                <w:sz w:val="16"/>
                <w:szCs w:val="16"/>
                <w:cs/>
              </w:rPr>
            </w:pPr>
            <w:r w:rsidRPr="009E756D">
              <w:rPr>
                <w:rFonts w:ascii="Arial" w:hAnsi="Arial" w:cs="Arial" w:hint="cs"/>
                <w:sz w:val="16"/>
                <w:szCs w:val="16"/>
                <w:cs/>
              </w:rPr>
              <w:t>215</w:t>
            </w:r>
          </w:p>
        </w:tc>
        <w:tc>
          <w:tcPr>
            <w:tcW w:w="889" w:type="dxa"/>
          </w:tcPr>
          <w:p w14:paraId="67D81AA2" w14:textId="1CBB2676" w:rsidR="009E756D" w:rsidRPr="00EA7818" w:rsidRDefault="009E756D" w:rsidP="005224A6">
            <w:pPr>
              <w:tabs>
                <w:tab w:val="decimal" w:pos="580"/>
              </w:tabs>
              <w:spacing w:line="280" w:lineRule="exact"/>
              <w:ind w:right="-14"/>
              <w:jc w:val="both"/>
              <w:rPr>
                <w:rFonts w:ascii="Arial" w:hAnsi="Arial" w:cs="Arial"/>
                <w:sz w:val="16"/>
                <w:szCs w:val="16"/>
              </w:rPr>
            </w:pPr>
            <w:r w:rsidRPr="009E756D">
              <w:rPr>
                <w:rFonts w:ascii="Arial" w:hAnsi="Arial" w:cs="Arial"/>
                <w:sz w:val="16"/>
                <w:szCs w:val="16"/>
              </w:rPr>
              <w:t>-</w:t>
            </w:r>
          </w:p>
        </w:tc>
        <w:tc>
          <w:tcPr>
            <w:tcW w:w="1588" w:type="dxa"/>
          </w:tcPr>
          <w:p w14:paraId="6882B6CE" w14:textId="52BF35E3" w:rsidR="009E756D" w:rsidRPr="00566E57" w:rsidRDefault="009E756D" w:rsidP="009E756D">
            <w:pPr>
              <w:spacing w:line="280" w:lineRule="exact"/>
              <w:ind w:right="-14"/>
              <w:jc w:val="center"/>
              <w:rPr>
                <w:rFonts w:ascii="Arial" w:hAnsi="Arial" w:cs="Arial"/>
                <w:sz w:val="16"/>
                <w:szCs w:val="16"/>
              </w:rPr>
            </w:pPr>
            <w:r w:rsidRPr="009E756D">
              <w:rPr>
                <w:rFonts w:ascii="Arial" w:hAnsi="Arial" w:cs="Arial"/>
                <w:sz w:val="16"/>
                <w:szCs w:val="16"/>
              </w:rPr>
              <w:t xml:space="preserve">MLR </w:t>
            </w:r>
            <w:r w:rsidRPr="009E756D">
              <w:rPr>
                <w:rFonts w:ascii="Arial" w:hAnsi="Arial" w:cs="Arial"/>
                <w:sz w:val="16"/>
                <w:szCs w:val="16"/>
                <w:cs/>
              </w:rPr>
              <w:t xml:space="preserve">- </w:t>
            </w:r>
            <w:r w:rsidRPr="009E756D">
              <w:rPr>
                <w:rFonts w:ascii="Arial" w:hAnsi="Arial" w:cs="Arial"/>
                <w:sz w:val="16"/>
                <w:szCs w:val="16"/>
              </w:rPr>
              <w:t>2</w:t>
            </w:r>
            <w:r w:rsidRPr="009E756D">
              <w:rPr>
                <w:rFonts w:ascii="Arial" w:hAnsi="Arial" w:cs="Arial"/>
                <w:sz w:val="16"/>
                <w:szCs w:val="16"/>
                <w:cs/>
              </w:rPr>
              <w:t>.</w:t>
            </w:r>
            <w:r w:rsidRPr="009E756D">
              <w:rPr>
                <w:rFonts w:ascii="Arial" w:hAnsi="Arial" w:cs="Arial" w:hint="cs"/>
                <w:sz w:val="16"/>
                <w:szCs w:val="16"/>
                <w:cs/>
              </w:rPr>
              <w:t>25</w:t>
            </w:r>
            <w:r w:rsidRPr="009E756D">
              <w:rPr>
                <w:rFonts w:ascii="Arial" w:hAnsi="Arial" w:cs="Arial"/>
                <w:sz w:val="16"/>
                <w:szCs w:val="16"/>
                <w:cs/>
              </w:rPr>
              <w:t>%</w:t>
            </w:r>
          </w:p>
        </w:tc>
        <w:tc>
          <w:tcPr>
            <w:tcW w:w="1577" w:type="dxa"/>
          </w:tcPr>
          <w:p w14:paraId="79ABE3A2" w14:textId="68436A0D" w:rsidR="009E756D" w:rsidRPr="00EA7818" w:rsidRDefault="009E756D" w:rsidP="009E756D">
            <w:pPr>
              <w:spacing w:line="280" w:lineRule="exact"/>
              <w:ind w:right="-14"/>
              <w:jc w:val="center"/>
              <w:rPr>
                <w:rFonts w:ascii="Arial" w:hAnsi="Arial" w:cs="Arial"/>
                <w:sz w:val="16"/>
                <w:szCs w:val="16"/>
              </w:rPr>
            </w:pPr>
            <w:r>
              <w:rPr>
                <w:rFonts w:ascii="Arial" w:hAnsi="Arial" w:cs="Arial"/>
                <w:sz w:val="16"/>
                <w:szCs w:val="16"/>
              </w:rPr>
              <w:t>-</w:t>
            </w:r>
          </w:p>
        </w:tc>
        <w:tc>
          <w:tcPr>
            <w:tcW w:w="2241" w:type="dxa"/>
          </w:tcPr>
          <w:p w14:paraId="5248C625" w14:textId="16B281D4" w:rsidR="009E756D" w:rsidRPr="00566E57" w:rsidRDefault="009E756D" w:rsidP="009E756D">
            <w:pPr>
              <w:spacing w:line="28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w:t>
            </w:r>
            <w:r>
              <w:rPr>
                <w:rFonts w:ascii="Arial" w:hAnsi="Arial" w:cs="Arial"/>
                <w:sz w:val="16"/>
                <w:szCs w:val="16"/>
              </w:rPr>
              <w:t>28</w:t>
            </w:r>
          </w:p>
        </w:tc>
      </w:tr>
      <w:tr w:rsidR="009E756D" w:rsidRPr="00566E57" w14:paraId="0CEDDE99" w14:textId="77777777" w:rsidTr="009E756D">
        <w:tc>
          <w:tcPr>
            <w:tcW w:w="2194" w:type="dxa"/>
          </w:tcPr>
          <w:p w14:paraId="30E5BCFC" w14:textId="1A765F0D" w:rsidR="009E756D" w:rsidRPr="00566E57" w:rsidRDefault="009E756D" w:rsidP="009E756D">
            <w:pPr>
              <w:spacing w:line="280" w:lineRule="exact"/>
              <w:ind w:left="72" w:right="-14" w:hanging="72"/>
              <w:rPr>
                <w:rFonts w:ascii="Arial" w:hAnsi="Arial" w:cs="Arial"/>
                <w:sz w:val="16"/>
                <w:szCs w:val="16"/>
                <w:cs/>
              </w:rPr>
            </w:pPr>
            <w:r>
              <w:rPr>
                <w:rFonts w:ascii="Arial" w:hAnsi="Arial" w:cs="Arial"/>
                <w:sz w:val="16"/>
                <w:szCs w:val="16"/>
              </w:rPr>
              <w:t>Big Touch 3 Co., Ltd.</w:t>
            </w:r>
          </w:p>
        </w:tc>
        <w:tc>
          <w:tcPr>
            <w:tcW w:w="927" w:type="dxa"/>
            <w:vAlign w:val="bottom"/>
          </w:tcPr>
          <w:p w14:paraId="3D30D9C6" w14:textId="00647AB5" w:rsidR="009E756D" w:rsidRDefault="009E756D" w:rsidP="005224A6">
            <w:pPr>
              <w:pBdr>
                <w:bottom w:val="single" w:sz="4" w:space="1" w:color="auto"/>
              </w:pBdr>
              <w:tabs>
                <w:tab w:val="decimal" w:pos="580"/>
              </w:tabs>
              <w:spacing w:line="280" w:lineRule="exact"/>
              <w:ind w:right="-14"/>
              <w:rPr>
                <w:rFonts w:ascii="Arial" w:hAnsi="Arial" w:cs="Arial"/>
                <w:sz w:val="16"/>
                <w:szCs w:val="16"/>
              </w:rPr>
            </w:pPr>
            <w:r>
              <w:rPr>
                <w:rFonts w:ascii="Arial" w:hAnsi="Arial" w:cs="Arial"/>
                <w:sz w:val="16"/>
                <w:szCs w:val="16"/>
              </w:rPr>
              <w:t>534</w:t>
            </w:r>
          </w:p>
          <w:p w14:paraId="42163811" w14:textId="65A7075F" w:rsidR="009E756D" w:rsidRDefault="009E756D" w:rsidP="005224A6">
            <w:pPr>
              <w:pBdr>
                <w:bottom w:val="single" w:sz="4" w:space="1" w:color="auto"/>
              </w:pBdr>
              <w:tabs>
                <w:tab w:val="decimal" w:pos="580"/>
              </w:tabs>
              <w:spacing w:line="280" w:lineRule="exact"/>
              <w:ind w:right="-14"/>
              <w:rPr>
                <w:rFonts w:ascii="Arial" w:hAnsi="Arial" w:cs="Arial"/>
                <w:sz w:val="16"/>
                <w:szCs w:val="16"/>
              </w:rPr>
            </w:pPr>
          </w:p>
          <w:p w14:paraId="4A460020" w14:textId="77777777" w:rsidR="009E756D" w:rsidRDefault="009E756D" w:rsidP="005224A6">
            <w:pPr>
              <w:pBdr>
                <w:bottom w:val="single" w:sz="4" w:space="1" w:color="auto"/>
              </w:pBdr>
              <w:tabs>
                <w:tab w:val="decimal" w:pos="580"/>
              </w:tabs>
              <w:spacing w:line="280" w:lineRule="exact"/>
              <w:ind w:right="-14"/>
              <w:rPr>
                <w:rFonts w:ascii="Arial" w:hAnsi="Arial" w:cs="Arial"/>
                <w:sz w:val="16"/>
                <w:szCs w:val="16"/>
              </w:rPr>
            </w:pPr>
          </w:p>
          <w:p w14:paraId="1090BA29" w14:textId="77777777" w:rsidR="009E756D" w:rsidRDefault="009E756D" w:rsidP="005224A6">
            <w:pPr>
              <w:pBdr>
                <w:bottom w:val="single" w:sz="4" w:space="1" w:color="auto"/>
              </w:pBdr>
              <w:tabs>
                <w:tab w:val="decimal" w:pos="580"/>
              </w:tabs>
              <w:spacing w:line="280" w:lineRule="exact"/>
              <w:ind w:right="-14"/>
              <w:rPr>
                <w:rFonts w:ascii="Arial" w:hAnsi="Arial" w:cs="Arial"/>
                <w:sz w:val="16"/>
                <w:szCs w:val="16"/>
              </w:rPr>
            </w:pPr>
          </w:p>
          <w:p w14:paraId="4D9C15B6" w14:textId="77777777" w:rsidR="009E756D" w:rsidRDefault="009E756D" w:rsidP="005224A6">
            <w:pPr>
              <w:pBdr>
                <w:bottom w:val="single" w:sz="4" w:space="1" w:color="auto"/>
              </w:pBdr>
              <w:tabs>
                <w:tab w:val="decimal" w:pos="580"/>
              </w:tabs>
              <w:spacing w:line="280" w:lineRule="exact"/>
              <w:ind w:right="-14"/>
              <w:rPr>
                <w:rFonts w:ascii="Arial" w:hAnsi="Arial" w:cs="Arial"/>
                <w:sz w:val="16"/>
                <w:szCs w:val="16"/>
              </w:rPr>
            </w:pPr>
          </w:p>
          <w:p w14:paraId="66650DD5" w14:textId="1AC3A126" w:rsidR="009E756D" w:rsidRPr="00566E57" w:rsidRDefault="009E756D" w:rsidP="005224A6">
            <w:pPr>
              <w:pBdr>
                <w:bottom w:val="single" w:sz="4" w:space="1" w:color="auto"/>
              </w:pBdr>
              <w:tabs>
                <w:tab w:val="decimal" w:pos="580"/>
              </w:tabs>
              <w:spacing w:line="280" w:lineRule="exact"/>
              <w:ind w:right="-14"/>
              <w:rPr>
                <w:rFonts w:ascii="Arial" w:hAnsi="Arial" w:cs="Arial"/>
                <w:sz w:val="16"/>
                <w:szCs w:val="16"/>
              </w:rPr>
            </w:pPr>
          </w:p>
        </w:tc>
        <w:tc>
          <w:tcPr>
            <w:tcW w:w="889" w:type="dxa"/>
            <w:vAlign w:val="bottom"/>
          </w:tcPr>
          <w:p w14:paraId="52F6E46A" w14:textId="77777777" w:rsidR="009E756D" w:rsidRDefault="009E756D" w:rsidP="005224A6">
            <w:pPr>
              <w:pBdr>
                <w:bottom w:val="single" w:sz="4" w:space="1" w:color="auto"/>
              </w:pBdr>
              <w:tabs>
                <w:tab w:val="decimal" w:pos="580"/>
              </w:tabs>
              <w:spacing w:line="280" w:lineRule="exact"/>
              <w:ind w:right="-14"/>
              <w:rPr>
                <w:rFonts w:ascii="Arial" w:hAnsi="Arial" w:cs="Arial"/>
                <w:sz w:val="16"/>
                <w:szCs w:val="16"/>
              </w:rPr>
            </w:pPr>
            <w:r>
              <w:rPr>
                <w:rFonts w:ascii="Arial" w:hAnsi="Arial" w:cs="Arial"/>
                <w:sz w:val="16"/>
                <w:szCs w:val="16"/>
              </w:rPr>
              <w:t>-</w:t>
            </w:r>
          </w:p>
          <w:p w14:paraId="407402ED" w14:textId="77777777" w:rsidR="009E756D" w:rsidRDefault="009E756D" w:rsidP="005224A6">
            <w:pPr>
              <w:pBdr>
                <w:bottom w:val="single" w:sz="4" w:space="1" w:color="auto"/>
              </w:pBdr>
              <w:tabs>
                <w:tab w:val="decimal" w:pos="580"/>
              </w:tabs>
              <w:spacing w:line="280" w:lineRule="exact"/>
              <w:ind w:right="-14"/>
              <w:rPr>
                <w:rFonts w:ascii="Arial" w:hAnsi="Arial" w:cs="Arial"/>
                <w:sz w:val="16"/>
                <w:szCs w:val="16"/>
              </w:rPr>
            </w:pPr>
          </w:p>
          <w:p w14:paraId="6520A663" w14:textId="77777777" w:rsidR="009E756D" w:rsidRDefault="009E756D" w:rsidP="005224A6">
            <w:pPr>
              <w:pBdr>
                <w:bottom w:val="single" w:sz="4" w:space="1" w:color="auto"/>
              </w:pBdr>
              <w:tabs>
                <w:tab w:val="decimal" w:pos="580"/>
              </w:tabs>
              <w:spacing w:line="280" w:lineRule="exact"/>
              <w:ind w:right="-14"/>
              <w:rPr>
                <w:rFonts w:ascii="Arial" w:hAnsi="Arial" w:cs="Arial"/>
                <w:sz w:val="16"/>
                <w:szCs w:val="16"/>
              </w:rPr>
            </w:pPr>
          </w:p>
          <w:p w14:paraId="6F3E8D25" w14:textId="77777777" w:rsidR="009E756D" w:rsidRDefault="009E756D" w:rsidP="005224A6">
            <w:pPr>
              <w:pBdr>
                <w:bottom w:val="single" w:sz="4" w:space="1" w:color="auto"/>
              </w:pBdr>
              <w:tabs>
                <w:tab w:val="decimal" w:pos="580"/>
              </w:tabs>
              <w:spacing w:line="280" w:lineRule="exact"/>
              <w:ind w:right="-14"/>
              <w:rPr>
                <w:rFonts w:ascii="Arial" w:hAnsi="Arial" w:cs="Arial"/>
                <w:sz w:val="16"/>
                <w:szCs w:val="16"/>
              </w:rPr>
            </w:pPr>
          </w:p>
          <w:p w14:paraId="6B8B962C" w14:textId="77777777" w:rsidR="009E756D" w:rsidRDefault="009E756D" w:rsidP="005224A6">
            <w:pPr>
              <w:pBdr>
                <w:bottom w:val="single" w:sz="4" w:space="1" w:color="auto"/>
              </w:pBdr>
              <w:tabs>
                <w:tab w:val="decimal" w:pos="580"/>
              </w:tabs>
              <w:spacing w:line="280" w:lineRule="exact"/>
              <w:ind w:right="-14"/>
              <w:rPr>
                <w:rFonts w:ascii="Arial" w:hAnsi="Arial" w:cs="Arial"/>
                <w:sz w:val="16"/>
                <w:szCs w:val="16"/>
              </w:rPr>
            </w:pPr>
          </w:p>
          <w:p w14:paraId="24981980" w14:textId="7A4C9D81" w:rsidR="009E756D" w:rsidRPr="00566E57" w:rsidRDefault="009E756D" w:rsidP="005224A6">
            <w:pPr>
              <w:pBdr>
                <w:bottom w:val="single" w:sz="4" w:space="1" w:color="auto"/>
              </w:pBdr>
              <w:tabs>
                <w:tab w:val="decimal" w:pos="580"/>
              </w:tabs>
              <w:spacing w:line="280" w:lineRule="exact"/>
              <w:ind w:right="-14"/>
              <w:rPr>
                <w:rFonts w:ascii="Arial" w:hAnsi="Arial" w:cs="Arial"/>
                <w:sz w:val="16"/>
                <w:szCs w:val="16"/>
              </w:rPr>
            </w:pPr>
          </w:p>
        </w:tc>
        <w:tc>
          <w:tcPr>
            <w:tcW w:w="1588" w:type="dxa"/>
          </w:tcPr>
          <w:p w14:paraId="7A171A7D" w14:textId="1A9CC839" w:rsidR="009E756D" w:rsidRPr="00566E57" w:rsidRDefault="009E756D" w:rsidP="009E756D">
            <w:pPr>
              <w:spacing w:line="280" w:lineRule="exact"/>
              <w:ind w:right="-14"/>
              <w:jc w:val="center"/>
              <w:rPr>
                <w:rFonts w:ascii="Arial" w:hAnsi="Arial" w:cs="Arial"/>
                <w:sz w:val="16"/>
                <w:szCs w:val="16"/>
              </w:rPr>
            </w:pPr>
            <w:r w:rsidRPr="009E756D">
              <w:rPr>
                <w:rFonts w:ascii="Arial" w:hAnsi="Arial" w:cs="Arial"/>
                <w:sz w:val="16"/>
                <w:szCs w:val="16"/>
              </w:rPr>
              <w:t xml:space="preserve">MLR </w:t>
            </w:r>
            <w:r w:rsidRPr="009E756D">
              <w:rPr>
                <w:rFonts w:ascii="Arial" w:hAnsi="Arial" w:cs="Arial"/>
                <w:sz w:val="16"/>
                <w:szCs w:val="16"/>
                <w:cs/>
              </w:rPr>
              <w:t xml:space="preserve">- </w:t>
            </w:r>
            <w:r>
              <w:rPr>
                <w:rFonts w:ascii="Arial" w:hAnsi="Arial" w:cs="Arial"/>
                <w:sz w:val="16"/>
                <w:szCs w:val="16"/>
              </w:rPr>
              <w:t>3.30</w:t>
            </w:r>
            <w:r w:rsidRPr="009E756D">
              <w:rPr>
                <w:rFonts w:ascii="Arial" w:hAnsi="Arial" w:cs="Arial"/>
                <w:sz w:val="16"/>
                <w:szCs w:val="16"/>
                <w:cs/>
              </w:rPr>
              <w:t>%</w:t>
            </w:r>
          </w:p>
        </w:tc>
        <w:tc>
          <w:tcPr>
            <w:tcW w:w="1577" w:type="dxa"/>
          </w:tcPr>
          <w:p w14:paraId="63602931" w14:textId="7D486F3A" w:rsidR="009E756D" w:rsidRPr="00566E57" w:rsidRDefault="009E756D" w:rsidP="009E756D">
            <w:pPr>
              <w:spacing w:line="280" w:lineRule="exact"/>
              <w:ind w:right="-14"/>
              <w:jc w:val="center"/>
              <w:rPr>
                <w:rFonts w:ascii="Arial" w:hAnsi="Arial" w:cs="Arial"/>
                <w:sz w:val="16"/>
                <w:szCs w:val="16"/>
              </w:rPr>
            </w:pPr>
            <w:r>
              <w:rPr>
                <w:rFonts w:ascii="Arial" w:hAnsi="Arial" w:cs="Arial"/>
                <w:sz w:val="16"/>
                <w:szCs w:val="16"/>
              </w:rPr>
              <w:t>-</w:t>
            </w:r>
          </w:p>
        </w:tc>
        <w:tc>
          <w:tcPr>
            <w:tcW w:w="2241" w:type="dxa"/>
          </w:tcPr>
          <w:p w14:paraId="7B191955" w14:textId="6F6469F8" w:rsidR="009E756D" w:rsidRPr="00566E57" w:rsidRDefault="009E756D" w:rsidP="009E756D">
            <w:pPr>
              <w:spacing w:line="28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w:t>
            </w:r>
            <w:r>
              <w:rPr>
                <w:rFonts w:ascii="Arial" w:hAnsi="Arial" w:cs="Arial"/>
                <w:sz w:val="16"/>
                <w:szCs w:val="16"/>
              </w:rPr>
              <w:t>28</w:t>
            </w:r>
          </w:p>
        </w:tc>
      </w:tr>
      <w:tr w:rsidR="009E756D" w:rsidRPr="00566E57" w14:paraId="222D1278" w14:textId="77777777" w:rsidTr="009E756D">
        <w:tc>
          <w:tcPr>
            <w:tcW w:w="2194" w:type="dxa"/>
          </w:tcPr>
          <w:p w14:paraId="1C814BDB" w14:textId="3C37EF1C" w:rsidR="009E756D" w:rsidRPr="00566E57" w:rsidRDefault="009E756D" w:rsidP="009E756D">
            <w:pPr>
              <w:spacing w:line="280" w:lineRule="exact"/>
              <w:ind w:left="72" w:right="-14" w:hanging="72"/>
              <w:rPr>
                <w:rFonts w:ascii="Arial" w:hAnsi="Arial" w:cs="Arial"/>
                <w:sz w:val="16"/>
                <w:szCs w:val="16"/>
              </w:rPr>
            </w:pPr>
            <w:r w:rsidRPr="00ED4BAD">
              <w:rPr>
                <w:rFonts w:ascii="Arial" w:hAnsi="Arial" w:cs="Arial"/>
                <w:sz w:val="16"/>
                <w:szCs w:val="16"/>
              </w:rPr>
              <w:t>Total</w:t>
            </w:r>
          </w:p>
        </w:tc>
        <w:tc>
          <w:tcPr>
            <w:tcW w:w="927" w:type="dxa"/>
          </w:tcPr>
          <w:p w14:paraId="2747D3D9" w14:textId="39B036D7" w:rsidR="009E756D" w:rsidRPr="00566E57" w:rsidRDefault="005224A6" w:rsidP="005224A6">
            <w:pPr>
              <w:pBdr>
                <w:bottom w:val="double" w:sz="4" w:space="1" w:color="auto"/>
              </w:pBdr>
              <w:tabs>
                <w:tab w:val="decimal" w:pos="580"/>
              </w:tabs>
              <w:spacing w:line="280" w:lineRule="exact"/>
              <w:ind w:right="-14"/>
              <w:jc w:val="both"/>
              <w:rPr>
                <w:rFonts w:ascii="Arial" w:hAnsi="Arial" w:cs="Arial"/>
                <w:sz w:val="16"/>
                <w:szCs w:val="16"/>
                <w:cs/>
              </w:rPr>
            </w:pPr>
            <w:r>
              <w:rPr>
                <w:rFonts w:ascii="Arial" w:hAnsi="Arial" w:cs="Arial"/>
                <w:sz w:val="16"/>
                <w:szCs w:val="16"/>
              </w:rPr>
              <w:t>17,628</w:t>
            </w:r>
          </w:p>
        </w:tc>
        <w:tc>
          <w:tcPr>
            <w:tcW w:w="889" w:type="dxa"/>
          </w:tcPr>
          <w:p w14:paraId="0996E3A8" w14:textId="185DC66B" w:rsidR="009E756D" w:rsidRPr="00566E57" w:rsidRDefault="009E756D" w:rsidP="005224A6">
            <w:pPr>
              <w:pBdr>
                <w:bottom w:val="double" w:sz="4" w:space="1" w:color="auto"/>
              </w:pBdr>
              <w:tabs>
                <w:tab w:val="decimal" w:pos="580"/>
              </w:tabs>
              <w:spacing w:line="280" w:lineRule="exact"/>
              <w:ind w:right="-14"/>
              <w:jc w:val="both"/>
              <w:rPr>
                <w:rFonts w:ascii="Arial" w:hAnsi="Arial" w:cs="Arial"/>
                <w:sz w:val="16"/>
                <w:szCs w:val="16"/>
              </w:rPr>
            </w:pPr>
            <w:r w:rsidRPr="00EA7818">
              <w:rPr>
                <w:rFonts w:ascii="Arial" w:hAnsi="Arial" w:cs="Arial"/>
                <w:sz w:val="16"/>
                <w:szCs w:val="16"/>
              </w:rPr>
              <w:t>18,996</w:t>
            </w:r>
          </w:p>
        </w:tc>
        <w:tc>
          <w:tcPr>
            <w:tcW w:w="1588" w:type="dxa"/>
          </w:tcPr>
          <w:p w14:paraId="7CA863DE" w14:textId="77777777" w:rsidR="009E756D" w:rsidRPr="00566E57" w:rsidRDefault="009E756D" w:rsidP="009E756D">
            <w:pPr>
              <w:spacing w:line="280" w:lineRule="exact"/>
              <w:ind w:right="-14"/>
              <w:jc w:val="center"/>
              <w:rPr>
                <w:rFonts w:ascii="Arial" w:hAnsi="Arial" w:cs="Arial"/>
                <w:sz w:val="16"/>
                <w:szCs w:val="16"/>
              </w:rPr>
            </w:pPr>
          </w:p>
        </w:tc>
        <w:tc>
          <w:tcPr>
            <w:tcW w:w="1577" w:type="dxa"/>
          </w:tcPr>
          <w:p w14:paraId="630C328F" w14:textId="77777777" w:rsidR="009E756D" w:rsidRPr="00566E57" w:rsidRDefault="009E756D" w:rsidP="009E756D">
            <w:pPr>
              <w:spacing w:line="280" w:lineRule="exact"/>
              <w:ind w:right="-14"/>
              <w:jc w:val="center"/>
              <w:rPr>
                <w:rFonts w:ascii="Arial" w:hAnsi="Arial" w:cs="Arial"/>
                <w:sz w:val="16"/>
                <w:szCs w:val="16"/>
              </w:rPr>
            </w:pPr>
          </w:p>
        </w:tc>
        <w:tc>
          <w:tcPr>
            <w:tcW w:w="2241" w:type="dxa"/>
          </w:tcPr>
          <w:p w14:paraId="65FC7BFA" w14:textId="1A611BE1" w:rsidR="009E756D" w:rsidRPr="00566E57" w:rsidRDefault="009E756D" w:rsidP="009E756D">
            <w:pPr>
              <w:spacing w:line="280" w:lineRule="exact"/>
              <w:ind w:left="134" w:right="-14" w:hanging="134"/>
              <w:rPr>
                <w:rFonts w:ascii="Arial" w:hAnsi="Arial" w:cs="Arial"/>
                <w:sz w:val="16"/>
                <w:szCs w:val="16"/>
              </w:rPr>
            </w:pPr>
          </w:p>
        </w:tc>
      </w:tr>
    </w:tbl>
    <w:p w14:paraId="00A88CE6" w14:textId="42F43A67" w:rsidR="0095747A" w:rsidRPr="0095747A" w:rsidRDefault="0095747A" w:rsidP="0077057B">
      <w:pPr>
        <w:tabs>
          <w:tab w:val="left" w:pos="540"/>
        </w:tabs>
        <w:ind w:left="720" w:hanging="720"/>
        <w:rPr>
          <w:rFonts w:ascii="Arial" w:hAnsi="Arial" w:cs="Arial"/>
          <w:sz w:val="16"/>
          <w:szCs w:val="16"/>
        </w:rPr>
      </w:pPr>
    </w:p>
    <w:p w14:paraId="0310FADD" w14:textId="77777777" w:rsidR="00A45319" w:rsidRDefault="008F1C68" w:rsidP="0077057B">
      <w:pPr>
        <w:tabs>
          <w:tab w:val="left" w:pos="540"/>
        </w:tabs>
        <w:ind w:left="720" w:hanging="720"/>
        <w:rPr>
          <w:rFonts w:ascii="Arial" w:hAnsi="Arial"/>
          <w:sz w:val="22"/>
          <w:szCs w:val="22"/>
        </w:rPr>
      </w:pPr>
      <w:r>
        <w:rPr>
          <w:rFonts w:ascii="Arial" w:hAnsi="Arial"/>
          <w:sz w:val="22"/>
          <w:szCs w:val="22"/>
        </w:rPr>
        <w:tab/>
      </w:r>
    </w:p>
    <w:p w14:paraId="257AF7ED" w14:textId="496C06E1" w:rsidR="00354958" w:rsidRPr="008F1C68" w:rsidRDefault="008F1C68" w:rsidP="0077057B">
      <w:pPr>
        <w:tabs>
          <w:tab w:val="left" w:pos="540"/>
        </w:tabs>
        <w:spacing w:after="120" w:line="360" w:lineRule="auto"/>
        <w:ind w:left="540" w:hanging="90"/>
        <w:jc w:val="thaiDistribute"/>
        <w:rPr>
          <w:rFonts w:ascii="Arial" w:hAnsi="Arial"/>
          <w:sz w:val="22"/>
          <w:szCs w:val="22"/>
        </w:rPr>
      </w:pPr>
      <w:r>
        <w:rPr>
          <w:rFonts w:ascii="Arial" w:hAnsi="Arial"/>
          <w:sz w:val="22"/>
          <w:szCs w:val="22"/>
        </w:rPr>
        <w:tab/>
      </w:r>
      <w:r w:rsidR="00354958" w:rsidRPr="003D2789">
        <w:rPr>
          <w:rFonts w:ascii="Arial" w:hAnsi="Arial"/>
          <w:sz w:val="22"/>
          <w:szCs w:val="22"/>
        </w:rPr>
        <w:t>As at 31 December 20</w:t>
      </w:r>
      <w:r w:rsidR="00F75953">
        <w:rPr>
          <w:rFonts w:ascii="Arial" w:hAnsi="Arial"/>
          <w:sz w:val="22"/>
          <w:szCs w:val="22"/>
        </w:rPr>
        <w:t>2</w:t>
      </w:r>
      <w:r w:rsidR="00912CE1">
        <w:rPr>
          <w:rFonts w:ascii="Arial" w:hAnsi="Arial"/>
          <w:sz w:val="22"/>
          <w:szCs w:val="22"/>
        </w:rPr>
        <w:t>4</w:t>
      </w:r>
      <w:r w:rsidR="00354958" w:rsidRPr="003D2789">
        <w:rPr>
          <w:rFonts w:ascii="Arial" w:hAnsi="Arial"/>
          <w:sz w:val="22"/>
          <w:szCs w:val="22"/>
        </w:rPr>
        <w:t xml:space="preserve"> and 20</w:t>
      </w:r>
      <w:r w:rsidR="002A14F1">
        <w:rPr>
          <w:rFonts w:ascii="Arial" w:hAnsi="Arial"/>
          <w:sz w:val="22"/>
          <w:szCs w:val="22"/>
        </w:rPr>
        <w:t>2</w:t>
      </w:r>
      <w:r w:rsidR="00912CE1">
        <w:rPr>
          <w:rFonts w:ascii="Arial" w:hAnsi="Arial"/>
          <w:sz w:val="22"/>
          <w:szCs w:val="22"/>
        </w:rPr>
        <w:t>3</w:t>
      </w:r>
      <w:r w:rsidR="00354958" w:rsidRPr="003D2789">
        <w:rPr>
          <w:rFonts w:ascii="Arial" w:hAnsi="Arial"/>
          <w:sz w:val="22"/>
          <w:szCs w:val="22"/>
        </w:rPr>
        <w:t xml:space="preserve">, the long-term credit facilities of the Group which has not yet been drawn down amounted to Baht </w:t>
      </w:r>
      <w:bookmarkStart w:id="16" w:name="_Hlk169006121"/>
      <w:r w:rsidR="009E756D">
        <w:rPr>
          <w:rFonts w:ascii="Arial" w:hAnsi="Arial"/>
          <w:sz w:val="22"/>
          <w:szCs w:val="22"/>
        </w:rPr>
        <w:t>73,221</w:t>
      </w:r>
      <w:r w:rsidR="0087456D">
        <w:rPr>
          <w:rFonts w:ascii="Arial" w:hAnsi="Arial"/>
          <w:sz w:val="22"/>
          <w:szCs w:val="22"/>
        </w:rPr>
        <w:t xml:space="preserve"> </w:t>
      </w:r>
      <w:bookmarkEnd w:id="16"/>
      <w:r w:rsidR="00354958" w:rsidRPr="003D2789">
        <w:rPr>
          <w:rFonts w:ascii="Arial" w:hAnsi="Arial"/>
          <w:sz w:val="22"/>
          <w:szCs w:val="22"/>
        </w:rPr>
        <w:t xml:space="preserve">million and Baht </w:t>
      </w:r>
      <w:r w:rsidR="009E756D">
        <w:rPr>
          <w:rFonts w:ascii="Arial" w:hAnsi="Arial"/>
          <w:sz w:val="22"/>
          <w:szCs w:val="22"/>
        </w:rPr>
        <w:t>67,963</w:t>
      </w:r>
      <w:r w:rsidR="00912CE1">
        <w:rPr>
          <w:rFonts w:ascii="Arial" w:hAnsi="Arial"/>
          <w:sz w:val="22"/>
          <w:szCs w:val="22"/>
        </w:rPr>
        <w:t xml:space="preserve"> </w:t>
      </w:r>
      <w:r w:rsidR="00354958" w:rsidRPr="003D2789">
        <w:rPr>
          <w:rFonts w:ascii="Arial" w:hAnsi="Arial"/>
          <w:sz w:val="22"/>
          <w:szCs w:val="22"/>
        </w:rPr>
        <w:t xml:space="preserve">million, respectively </w:t>
      </w:r>
      <w:r w:rsidR="00871FB9">
        <w:rPr>
          <w:rFonts w:ascii="Arial" w:hAnsi="Arial"/>
          <w:sz w:val="22"/>
          <w:szCs w:val="22"/>
        </w:rPr>
        <w:t>(the Company only</w:t>
      </w:r>
      <w:r w:rsidR="00354958" w:rsidRPr="003D2789">
        <w:rPr>
          <w:rFonts w:ascii="Arial" w:hAnsi="Arial"/>
          <w:sz w:val="22"/>
          <w:szCs w:val="22"/>
        </w:rPr>
        <w:t xml:space="preserve">: Baht </w:t>
      </w:r>
      <w:proofErr w:type="gramStart"/>
      <w:r w:rsidR="009E756D">
        <w:rPr>
          <w:rFonts w:ascii="Arial" w:hAnsi="Arial"/>
          <w:sz w:val="22"/>
          <w:szCs w:val="22"/>
        </w:rPr>
        <w:t>48,689</w:t>
      </w:r>
      <w:r w:rsidR="00912CE1">
        <w:rPr>
          <w:rFonts w:ascii="Arial" w:hAnsi="Arial"/>
          <w:sz w:val="22"/>
          <w:szCs w:val="22"/>
        </w:rPr>
        <w:t xml:space="preserve"> </w:t>
      </w:r>
      <w:r w:rsidR="0087456D">
        <w:rPr>
          <w:rFonts w:ascii="Arial" w:hAnsi="Arial"/>
          <w:sz w:val="22"/>
          <w:szCs w:val="22"/>
        </w:rPr>
        <w:t xml:space="preserve"> </w:t>
      </w:r>
      <w:r w:rsidR="00354958" w:rsidRPr="003D2789">
        <w:rPr>
          <w:rFonts w:ascii="Arial" w:hAnsi="Arial"/>
          <w:sz w:val="22"/>
          <w:szCs w:val="22"/>
        </w:rPr>
        <w:t>million</w:t>
      </w:r>
      <w:proofErr w:type="gramEnd"/>
      <w:r w:rsidR="00354958" w:rsidRPr="003D2789">
        <w:rPr>
          <w:rFonts w:ascii="Arial" w:hAnsi="Arial"/>
          <w:sz w:val="22"/>
          <w:szCs w:val="22"/>
        </w:rPr>
        <w:t xml:space="preserve"> and Baht </w:t>
      </w:r>
      <w:r w:rsidR="009E756D">
        <w:rPr>
          <w:rFonts w:ascii="Arial" w:hAnsi="Arial"/>
          <w:sz w:val="22"/>
          <w:szCs w:val="22"/>
        </w:rPr>
        <w:t>49,119</w:t>
      </w:r>
      <w:r w:rsidR="00912CE1">
        <w:rPr>
          <w:rFonts w:ascii="Arial" w:hAnsi="Arial"/>
          <w:sz w:val="22"/>
          <w:szCs w:val="22"/>
        </w:rPr>
        <w:t xml:space="preserve"> </w:t>
      </w:r>
      <w:r w:rsidR="00354958" w:rsidRPr="003D2789">
        <w:rPr>
          <w:rFonts w:ascii="Arial" w:hAnsi="Arial"/>
          <w:sz w:val="22"/>
          <w:szCs w:val="22"/>
        </w:rPr>
        <w:t>million, respectively).</w:t>
      </w:r>
    </w:p>
    <w:p w14:paraId="2FA183FA" w14:textId="78511E9A" w:rsidR="00354958" w:rsidRPr="003D2789" w:rsidRDefault="00AE4702" w:rsidP="0077057B">
      <w:pPr>
        <w:tabs>
          <w:tab w:val="left" w:pos="540"/>
        </w:tabs>
        <w:spacing w:before="120" w:line="360" w:lineRule="auto"/>
        <w:ind w:left="540"/>
        <w:jc w:val="thaiDistribute"/>
        <w:rPr>
          <w:rFonts w:ascii="Arial" w:hAnsi="Arial"/>
          <w:sz w:val="22"/>
          <w:szCs w:val="22"/>
        </w:rPr>
      </w:pPr>
      <w:r w:rsidRPr="00F5343A">
        <w:rPr>
          <w:rFonts w:ascii="Arial" w:hAnsi="Arial"/>
          <w:sz w:val="22"/>
          <w:szCs w:val="22"/>
        </w:rPr>
        <w:t xml:space="preserve">As </w:t>
      </w:r>
      <w:proofErr w:type="gramStart"/>
      <w:r w:rsidRPr="00F5343A">
        <w:rPr>
          <w:rFonts w:ascii="Arial" w:hAnsi="Arial"/>
          <w:sz w:val="22"/>
          <w:szCs w:val="22"/>
        </w:rPr>
        <w:t>at</w:t>
      </w:r>
      <w:proofErr w:type="gramEnd"/>
      <w:r w:rsidRPr="00F5343A">
        <w:rPr>
          <w:rFonts w:ascii="Arial" w:hAnsi="Arial"/>
          <w:sz w:val="22"/>
          <w:szCs w:val="22"/>
        </w:rPr>
        <w:t xml:space="preserve"> 31 December 202</w:t>
      </w:r>
      <w:r w:rsidR="00912CE1">
        <w:rPr>
          <w:rFonts w:ascii="Arial" w:hAnsi="Arial"/>
          <w:sz w:val="22"/>
          <w:szCs w:val="22"/>
        </w:rPr>
        <w:t>4</w:t>
      </w:r>
      <w:r w:rsidRPr="00F5343A">
        <w:rPr>
          <w:rFonts w:ascii="Arial" w:hAnsi="Arial"/>
          <w:sz w:val="22"/>
          <w:szCs w:val="22"/>
        </w:rPr>
        <w:t xml:space="preserve"> and 20</w:t>
      </w:r>
      <w:r w:rsidR="002A14F1">
        <w:rPr>
          <w:rFonts w:ascii="Arial" w:hAnsi="Arial"/>
          <w:sz w:val="22"/>
          <w:szCs w:val="22"/>
        </w:rPr>
        <w:t>2</w:t>
      </w:r>
      <w:r w:rsidR="00912CE1">
        <w:rPr>
          <w:rFonts w:ascii="Arial" w:hAnsi="Arial"/>
          <w:sz w:val="22"/>
          <w:szCs w:val="22"/>
        </w:rPr>
        <w:t>3</w:t>
      </w:r>
      <w:r w:rsidRPr="00F5343A">
        <w:rPr>
          <w:rFonts w:ascii="Arial" w:hAnsi="Arial"/>
          <w:sz w:val="22"/>
          <w:szCs w:val="22"/>
        </w:rPr>
        <w:t>,</w:t>
      </w:r>
      <w:r w:rsidR="001B6963" w:rsidRPr="00F5343A">
        <w:rPr>
          <w:rFonts w:ascii="Arial" w:hAnsi="Arial"/>
          <w:sz w:val="22"/>
          <w:szCs w:val="22"/>
        </w:rPr>
        <w:t xml:space="preserve"> the long</w:t>
      </w:r>
      <w:r w:rsidR="008124B1" w:rsidRPr="00F5343A">
        <w:rPr>
          <w:rFonts w:ascii="Arial" w:hAnsi="Arial"/>
          <w:sz w:val="22"/>
          <w:szCs w:val="22"/>
        </w:rPr>
        <w:t>-</w:t>
      </w:r>
      <w:r w:rsidR="001B6963" w:rsidRPr="00F5343A">
        <w:rPr>
          <w:rFonts w:ascii="Arial" w:hAnsi="Arial"/>
          <w:sz w:val="22"/>
          <w:szCs w:val="22"/>
        </w:rPr>
        <w:t>term loan of the Group</w:t>
      </w:r>
      <w:r w:rsidR="00C17CFD" w:rsidRPr="00F5343A">
        <w:rPr>
          <w:rFonts w:ascii="Arial" w:hAnsi="Arial"/>
          <w:sz w:val="22"/>
          <w:szCs w:val="22"/>
        </w:rPr>
        <w:t xml:space="preserve"> amounting to Baht </w:t>
      </w:r>
      <w:r w:rsidR="009E756D">
        <w:rPr>
          <w:rFonts w:ascii="Arial" w:hAnsi="Arial"/>
          <w:sz w:val="22"/>
          <w:szCs w:val="22"/>
        </w:rPr>
        <w:t>17,628</w:t>
      </w:r>
      <w:r w:rsidR="00912CE1">
        <w:rPr>
          <w:rFonts w:ascii="Arial" w:hAnsi="Arial"/>
          <w:sz w:val="22"/>
          <w:szCs w:val="22"/>
        </w:rPr>
        <w:t xml:space="preserve"> </w:t>
      </w:r>
      <w:r w:rsidR="00C17CFD" w:rsidRPr="00F5343A">
        <w:rPr>
          <w:rFonts w:ascii="Arial" w:hAnsi="Arial"/>
          <w:sz w:val="22"/>
          <w:szCs w:val="22"/>
        </w:rPr>
        <w:t>million</w:t>
      </w:r>
      <w:r w:rsidR="00F84302" w:rsidRPr="00F5343A">
        <w:rPr>
          <w:rFonts w:ascii="Arial" w:hAnsi="Arial"/>
          <w:sz w:val="22"/>
          <w:szCs w:val="22"/>
        </w:rPr>
        <w:t xml:space="preserve"> and Baht </w:t>
      </w:r>
      <w:r w:rsidR="009E756D">
        <w:rPr>
          <w:rFonts w:ascii="Arial" w:hAnsi="Arial"/>
          <w:sz w:val="22"/>
          <w:szCs w:val="22"/>
        </w:rPr>
        <w:t>18,969</w:t>
      </w:r>
      <w:r w:rsidR="00912CE1">
        <w:rPr>
          <w:rFonts w:ascii="Arial" w:hAnsi="Arial"/>
          <w:sz w:val="22"/>
          <w:szCs w:val="22"/>
        </w:rPr>
        <w:t xml:space="preserve"> </w:t>
      </w:r>
      <w:r w:rsidR="00F84302" w:rsidRPr="00F5343A">
        <w:rPr>
          <w:rFonts w:ascii="Arial" w:hAnsi="Arial"/>
          <w:sz w:val="22"/>
          <w:szCs w:val="22"/>
        </w:rPr>
        <w:t>million, respectively</w:t>
      </w:r>
      <w:r w:rsidR="00AA109D" w:rsidRPr="00F5343A">
        <w:rPr>
          <w:rFonts w:ascii="Arial" w:hAnsi="Arial"/>
          <w:sz w:val="22"/>
          <w:szCs w:val="22"/>
        </w:rPr>
        <w:t xml:space="preserve"> </w:t>
      </w:r>
      <w:r w:rsidR="00871FB9">
        <w:rPr>
          <w:rFonts w:ascii="Arial" w:hAnsi="Arial"/>
          <w:sz w:val="22"/>
          <w:szCs w:val="22"/>
        </w:rPr>
        <w:t>(the Company only</w:t>
      </w:r>
      <w:r w:rsidR="00AA109D" w:rsidRPr="00F5343A">
        <w:rPr>
          <w:rFonts w:ascii="Arial" w:hAnsi="Arial"/>
          <w:sz w:val="22"/>
          <w:szCs w:val="22"/>
        </w:rPr>
        <w:t xml:space="preserve">: Baht </w:t>
      </w:r>
      <w:r w:rsidR="009E756D">
        <w:rPr>
          <w:rFonts w:ascii="Arial" w:hAnsi="Arial"/>
          <w:sz w:val="22"/>
          <w:szCs w:val="22"/>
        </w:rPr>
        <w:t>11,505</w:t>
      </w:r>
      <w:r w:rsidR="00912CE1">
        <w:rPr>
          <w:rFonts w:ascii="Arial" w:hAnsi="Arial"/>
          <w:sz w:val="22"/>
          <w:szCs w:val="22"/>
        </w:rPr>
        <w:t xml:space="preserve"> </w:t>
      </w:r>
      <w:r w:rsidR="00AA109D" w:rsidRPr="00F5343A">
        <w:rPr>
          <w:rFonts w:ascii="Arial" w:hAnsi="Arial"/>
          <w:sz w:val="22"/>
          <w:szCs w:val="22"/>
        </w:rPr>
        <w:t xml:space="preserve">million and Baht </w:t>
      </w:r>
      <w:r w:rsidR="009E756D">
        <w:rPr>
          <w:rFonts w:ascii="Arial" w:hAnsi="Arial"/>
          <w:sz w:val="22"/>
          <w:szCs w:val="22"/>
        </w:rPr>
        <w:t>13,443</w:t>
      </w:r>
      <w:r w:rsidR="00912CE1">
        <w:rPr>
          <w:rFonts w:ascii="Arial" w:hAnsi="Arial"/>
          <w:sz w:val="22"/>
          <w:szCs w:val="22"/>
        </w:rPr>
        <w:t xml:space="preserve"> </w:t>
      </w:r>
      <w:r w:rsidR="00AA109D" w:rsidRPr="00F5343A">
        <w:rPr>
          <w:rFonts w:ascii="Arial" w:hAnsi="Arial"/>
          <w:sz w:val="22"/>
          <w:szCs w:val="22"/>
        </w:rPr>
        <w:t>million, respectively)</w:t>
      </w:r>
      <w:r w:rsidR="00043D26">
        <w:rPr>
          <w:rFonts w:ascii="Arial" w:hAnsi="Arial"/>
          <w:sz w:val="22"/>
          <w:szCs w:val="22"/>
        </w:rPr>
        <w:t>, were secured by l</w:t>
      </w:r>
      <w:r w:rsidR="00354958" w:rsidRPr="00F5343A">
        <w:rPr>
          <w:rFonts w:ascii="Arial" w:hAnsi="Arial"/>
          <w:sz w:val="22"/>
          <w:szCs w:val="22"/>
        </w:rPr>
        <w:t>and and constructions of projects</w:t>
      </w:r>
      <w:r w:rsidR="00E109E1">
        <w:rPr>
          <w:rFonts w:ascii="Arial" w:hAnsi="Arial"/>
          <w:sz w:val="22"/>
          <w:szCs w:val="22"/>
        </w:rPr>
        <w:t xml:space="preserve">, </w:t>
      </w:r>
      <w:r w:rsidR="00555788" w:rsidRPr="00F5343A">
        <w:rPr>
          <w:rFonts w:ascii="Arial" w:hAnsi="Arial"/>
          <w:sz w:val="22"/>
          <w:szCs w:val="22"/>
        </w:rPr>
        <w:t xml:space="preserve">building </w:t>
      </w:r>
      <w:r w:rsidR="008D3726" w:rsidRPr="00F5343A">
        <w:rPr>
          <w:rFonts w:ascii="Arial" w:hAnsi="Arial"/>
          <w:sz w:val="22"/>
          <w:szCs w:val="22"/>
        </w:rPr>
        <w:t xml:space="preserve">and equipment </w:t>
      </w:r>
      <w:r w:rsidR="00354958" w:rsidRPr="00F5343A">
        <w:rPr>
          <w:rFonts w:ascii="Arial" w:hAnsi="Arial"/>
          <w:sz w:val="22"/>
          <w:szCs w:val="22"/>
        </w:rPr>
        <w:t xml:space="preserve">and investment properties of the </w:t>
      </w:r>
      <w:r w:rsidR="00E109E1">
        <w:rPr>
          <w:rFonts w:ascii="Arial" w:hAnsi="Arial"/>
          <w:sz w:val="22"/>
          <w:szCs w:val="22"/>
        </w:rPr>
        <w:t>Group</w:t>
      </w:r>
      <w:r w:rsidR="00354958" w:rsidRPr="00F5343A">
        <w:rPr>
          <w:rFonts w:ascii="Arial" w:hAnsi="Arial"/>
          <w:sz w:val="22"/>
          <w:szCs w:val="22"/>
        </w:rPr>
        <w:t>.</w:t>
      </w:r>
    </w:p>
    <w:p w14:paraId="6250E0B0" w14:textId="4A1B4F4D" w:rsidR="00354958" w:rsidRDefault="00354958" w:rsidP="00FD568F">
      <w:pPr>
        <w:tabs>
          <w:tab w:val="left" w:pos="900"/>
        </w:tabs>
        <w:spacing w:after="120" w:line="380" w:lineRule="exact"/>
        <w:ind w:left="547" w:right="-43" w:hanging="547"/>
        <w:jc w:val="both"/>
        <w:rPr>
          <w:rFonts w:ascii="Arial" w:hAnsi="Arial"/>
          <w:sz w:val="22"/>
          <w:szCs w:val="22"/>
        </w:rPr>
      </w:pPr>
      <w:r w:rsidRPr="003D2789">
        <w:rPr>
          <w:rFonts w:ascii="Arial" w:hAnsi="Arial"/>
          <w:sz w:val="22"/>
          <w:szCs w:val="22"/>
        </w:rPr>
        <w:tab/>
        <w:t xml:space="preserve">Most of loans agreements contain certain covenants and restrictions, such as dividend payment, capital increase and decrease, loans </w:t>
      </w:r>
      <w:proofErr w:type="gramStart"/>
      <w:r w:rsidRPr="003D2789">
        <w:rPr>
          <w:rFonts w:ascii="Arial" w:hAnsi="Arial"/>
          <w:sz w:val="22"/>
          <w:szCs w:val="22"/>
        </w:rPr>
        <w:t>guarantees</w:t>
      </w:r>
      <w:proofErr w:type="gramEnd"/>
      <w:r w:rsidRPr="003D2789">
        <w:rPr>
          <w:rFonts w:ascii="Arial" w:hAnsi="Arial"/>
          <w:sz w:val="22"/>
          <w:szCs w:val="22"/>
        </w:rPr>
        <w:t>, change in directors and maintenance of a debt to equity ratio.</w:t>
      </w:r>
    </w:p>
    <w:p w14:paraId="7C4B78D2" w14:textId="3371F07F" w:rsidR="00835858" w:rsidRPr="00835858" w:rsidRDefault="00835858" w:rsidP="001D242E">
      <w:pPr>
        <w:tabs>
          <w:tab w:val="left" w:pos="540"/>
        </w:tabs>
        <w:spacing w:before="80" w:after="80" w:line="380" w:lineRule="exact"/>
        <w:ind w:left="547" w:right="-43" w:hanging="547"/>
        <w:jc w:val="both"/>
        <w:outlineLvl w:val="0"/>
        <w:rPr>
          <w:rFonts w:ascii="Arial" w:hAnsi="Arial" w:cs="Arial"/>
          <w:b/>
          <w:bCs/>
          <w:sz w:val="22"/>
          <w:szCs w:val="22"/>
        </w:rPr>
      </w:pPr>
      <w:r w:rsidRPr="00835858">
        <w:rPr>
          <w:rFonts w:ascii="Arial" w:hAnsi="Arial" w:cs="Arial"/>
          <w:b/>
          <w:bCs/>
          <w:sz w:val="22"/>
          <w:szCs w:val="22"/>
        </w:rPr>
        <w:t>2</w:t>
      </w:r>
      <w:r w:rsidR="00F44051">
        <w:rPr>
          <w:rFonts w:ascii="Arial" w:hAnsi="Arial" w:cs="Arial"/>
          <w:b/>
          <w:bCs/>
          <w:sz w:val="22"/>
          <w:szCs w:val="22"/>
        </w:rPr>
        <w:t>4</w:t>
      </w:r>
      <w:r w:rsidRPr="00835858">
        <w:rPr>
          <w:rFonts w:ascii="Arial" w:hAnsi="Arial" w:cs="Arial"/>
          <w:b/>
          <w:bCs/>
          <w:sz w:val="22"/>
          <w:szCs w:val="22"/>
        </w:rPr>
        <w:t>.</w:t>
      </w:r>
      <w:r w:rsidRPr="00835858">
        <w:rPr>
          <w:rFonts w:ascii="Arial" w:hAnsi="Arial" w:cs="Arial"/>
          <w:b/>
          <w:bCs/>
          <w:sz w:val="22"/>
          <w:szCs w:val="22"/>
        </w:rPr>
        <w:tab/>
      </w:r>
      <w:r w:rsidR="00043D26">
        <w:rPr>
          <w:rFonts w:ascii="Arial" w:hAnsi="Arial" w:cs="Arial"/>
          <w:b/>
          <w:bCs/>
          <w:sz w:val="22"/>
          <w:szCs w:val="22"/>
        </w:rPr>
        <w:t>P</w:t>
      </w:r>
      <w:r w:rsidR="0000560F">
        <w:rPr>
          <w:rFonts w:ascii="Arial" w:hAnsi="Arial" w:cs="Arial"/>
          <w:b/>
          <w:bCs/>
          <w:sz w:val="22"/>
          <w:szCs w:val="22"/>
        </w:rPr>
        <w:t>ayable from purchase of land</w:t>
      </w:r>
    </w:p>
    <w:p w14:paraId="766702B4" w14:textId="52AC79F0" w:rsidR="00835858" w:rsidRPr="00835858" w:rsidRDefault="00835858" w:rsidP="001D242E">
      <w:pPr>
        <w:tabs>
          <w:tab w:val="left" w:pos="540"/>
        </w:tabs>
        <w:spacing w:before="80" w:after="80" w:line="380" w:lineRule="exact"/>
        <w:ind w:left="547" w:right="-43" w:hanging="547"/>
        <w:jc w:val="both"/>
        <w:rPr>
          <w:rFonts w:ascii="Arial" w:hAnsi="Arial" w:cs="Arial"/>
          <w:sz w:val="22"/>
          <w:szCs w:val="22"/>
          <w:cs/>
        </w:rPr>
      </w:pPr>
      <w:r>
        <w:rPr>
          <w:rFonts w:ascii="Arial" w:hAnsi="Arial" w:cs="Arial"/>
          <w:sz w:val="22"/>
          <w:szCs w:val="22"/>
        </w:rPr>
        <w:tab/>
      </w:r>
      <w:r w:rsidRPr="001A3614">
        <w:rPr>
          <w:rFonts w:ascii="Arial" w:hAnsi="Arial" w:cs="Arial"/>
          <w:sz w:val="22"/>
          <w:szCs w:val="22"/>
        </w:rPr>
        <w:t xml:space="preserve">As </w:t>
      </w:r>
      <w:proofErr w:type="gramStart"/>
      <w:r w:rsidRPr="001A3614">
        <w:rPr>
          <w:rFonts w:ascii="Arial" w:hAnsi="Arial" w:cs="Arial"/>
          <w:sz w:val="22"/>
          <w:szCs w:val="22"/>
        </w:rPr>
        <w:t>at</w:t>
      </w:r>
      <w:proofErr w:type="gramEnd"/>
      <w:r w:rsidRPr="001A3614">
        <w:rPr>
          <w:rFonts w:ascii="Arial" w:hAnsi="Arial" w:cs="Arial"/>
          <w:sz w:val="22"/>
          <w:szCs w:val="22"/>
        </w:rPr>
        <w:t xml:space="preserve"> </w:t>
      </w:r>
      <w:r>
        <w:rPr>
          <w:rFonts w:ascii="Arial" w:hAnsi="Arial" w:cs="Arial"/>
          <w:sz w:val="22"/>
          <w:szCs w:val="22"/>
        </w:rPr>
        <w:t xml:space="preserve">31 December </w:t>
      </w:r>
      <w:r w:rsidR="00F75953">
        <w:rPr>
          <w:rFonts w:ascii="Arial" w:hAnsi="Arial" w:cs="Arial"/>
          <w:sz w:val="22"/>
          <w:szCs w:val="22"/>
        </w:rPr>
        <w:t>202</w:t>
      </w:r>
      <w:r w:rsidR="00912CE1">
        <w:rPr>
          <w:rFonts w:ascii="Arial" w:hAnsi="Arial" w:cs="Arial"/>
          <w:sz w:val="22"/>
          <w:szCs w:val="22"/>
        </w:rPr>
        <w:t>4</w:t>
      </w:r>
      <w:r w:rsidR="00F75953">
        <w:rPr>
          <w:rFonts w:ascii="Arial" w:hAnsi="Arial" w:cs="Arial"/>
          <w:sz w:val="22"/>
          <w:szCs w:val="22"/>
        </w:rPr>
        <w:t xml:space="preserve"> and </w:t>
      </w:r>
      <w:r>
        <w:rPr>
          <w:rFonts w:ascii="Arial" w:hAnsi="Arial" w:cs="Arial"/>
          <w:sz w:val="22"/>
          <w:szCs w:val="22"/>
        </w:rPr>
        <w:t>20</w:t>
      </w:r>
      <w:r w:rsidR="002A14F1">
        <w:rPr>
          <w:rFonts w:ascii="Arial" w:hAnsi="Arial" w:cs="Arial"/>
          <w:sz w:val="22"/>
          <w:szCs w:val="22"/>
        </w:rPr>
        <w:t>2</w:t>
      </w:r>
      <w:r w:rsidR="00912CE1">
        <w:rPr>
          <w:rFonts w:ascii="Arial" w:hAnsi="Arial" w:cs="Arial"/>
          <w:sz w:val="22"/>
          <w:szCs w:val="22"/>
        </w:rPr>
        <w:t>3</w:t>
      </w:r>
      <w:r>
        <w:rPr>
          <w:rFonts w:ascii="Arial" w:hAnsi="Arial" w:cs="Arial"/>
          <w:sz w:val="22"/>
          <w:szCs w:val="22"/>
        </w:rPr>
        <w:t xml:space="preserve">, </w:t>
      </w:r>
      <w:r w:rsidR="00043D26">
        <w:rPr>
          <w:rFonts w:ascii="Arial" w:hAnsi="Arial" w:cs="Arial"/>
          <w:sz w:val="22"/>
          <w:szCs w:val="22"/>
        </w:rPr>
        <w:t>payable from</w:t>
      </w:r>
      <w:r w:rsidRPr="00431CB1">
        <w:rPr>
          <w:rFonts w:ascii="Arial" w:hAnsi="Arial" w:cs="Arial"/>
          <w:sz w:val="22"/>
          <w:szCs w:val="22"/>
        </w:rPr>
        <w:t xml:space="preserve"> purchase of land</w:t>
      </w:r>
      <w:r w:rsidRPr="00250CCB">
        <w:rPr>
          <w:rFonts w:ascii="Arial" w:hAnsi="Arial" w:cs="Arial"/>
          <w:sz w:val="22"/>
          <w:szCs w:val="22"/>
        </w:rPr>
        <w:t>, as detailed below</w:t>
      </w:r>
      <w:r>
        <w:rPr>
          <w:rFonts w:ascii="Arial" w:hAnsi="Arial" w:cs="Arial"/>
          <w:sz w:val="22"/>
          <w:szCs w:val="22"/>
        </w:rPr>
        <w:t>:</w:t>
      </w:r>
    </w:p>
    <w:tbl>
      <w:tblPr>
        <w:tblW w:w="9230" w:type="dxa"/>
        <w:tblInd w:w="450" w:type="dxa"/>
        <w:tblLayout w:type="fixed"/>
        <w:tblLook w:val="01E0" w:firstRow="1" w:lastRow="1" w:firstColumn="1" w:lastColumn="1" w:noHBand="0" w:noVBand="0"/>
      </w:tblPr>
      <w:tblGrid>
        <w:gridCol w:w="4050"/>
        <w:gridCol w:w="1295"/>
        <w:gridCol w:w="1295"/>
        <w:gridCol w:w="1295"/>
        <w:gridCol w:w="1295"/>
      </w:tblGrid>
      <w:tr w:rsidR="00B05938" w:rsidRPr="005656FD" w14:paraId="615FB9FA" w14:textId="77777777" w:rsidTr="00AF04EA">
        <w:trPr>
          <w:tblHeader/>
        </w:trPr>
        <w:tc>
          <w:tcPr>
            <w:tcW w:w="4050" w:type="dxa"/>
          </w:tcPr>
          <w:p w14:paraId="10C09890" w14:textId="77777777" w:rsidR="00B05938" w:rsidRPr="005656FD" w:rsidRDefault="00B05938" w:rsidP="00AF04EA">
            <w:pPr>
              <w:spacing w:line="320" w:lineRule="exact"/>
              <w:ind w:right="54"/>
              <w:jc w:val="center"/>
              <w:rPr>
                <w:rFonts w:ascii="Arial" w:hAnsi="Arial" w:cs="Arial"/>
                <w:color w:val="000000"/>
                <w:sz w:val="20"/>
                <w:szCs w:val="20"/>
              </w:rPr>
            </w:pPr>
          </w:p>
        </w:tc>
        <w:tc>
          <w:tcPr>
            <w:tcW w:w="2590" w:type="dxa"/>
            <w:gridSpan w:val="2"/>
          </w:tcPr>
          <w:p w14:paraId="47A986FB" w14:textId="77777777" w:rsidR="00B05938" w:rsidRPr="005656FD" w:rsidRDefault="00B05938" w:rsidP="00AF04EA">
            <w:pPr>
              <w:spacing w:line="320" w:lineRule="exact"/>
              <w:ind w:right="36"/>
              <w:jc w:val="center"/>
              <w:rPr>
                <w:rFonts w:ascii="Arial" w:hAnsi="Arial" w:cs="Arial"/>
                <w:color w:val="000000"/>
                <w:sz w:val="20"/>
                <w:szCs w:val="20"/>
              </w:rPr>
            </w:pPr>
          </w:p>
        </w:tc>
        <w:tc>
          <w:tcPr>
            <w:tcW w:w="2590" w:type="dxa"/>
            <w:gridSpan w:val="2"/>
          </w:tcPr>
          <w:p w14:paraId="4DAC2DA4" w14:textId="7AC4B207" w:rsidR="00B05938" w:rsidRPr="005656FD" w:rsidRDefault="00B05938" w:rsidP="00AF04EA">
            <w:pPr>
              <w:spacing w:line="320" w:lineRule="exact"/>
              <w:ind w:right="36"/>
              <w:jc w:val="right"/>
              <w:rPr>
                <w:rFonts w:ascii="Arial" w:hAnsi="Arial" w:cs="Arial"/>
                <w:color w:val="000000"/>
                <w:sz w:val="20"/>
                <w:szCs w:val="20"/>
              </w:rPr>
            </w:pPr>
            <w:r w:rsidRPr="005656FD">
              <w:rPr>
                <w:rFonts w:ascii="Arial" w:hAnsi="Arial"/>
                <w:color w:val="000000"/>
                <w:sz w:val="20"/>
                <w:szCs w:val="20"/>
              </w:rPr>
              <w:t>(Unit: Million Baht)</w:t>
            </w:r>
          </w:p>
        </w:tc>
      </w:tr>
      <w:tr w:rsidR="00835858" w:rsidRPr="005656FD" w14:paraId="5EF3D270" w14:textId="77777777" w:rsidTr="00AF04EA">
        <w:trPr>
          <w:tblHeader/>
        </w:trPr>
        <w:tc>
          <w:tcPr>
            <w:tcW w:w="4050" w:type="dxa"/>
          </w:tcPr>
          <w:p w14:paraId="655649DD" w14:textId="77777777" w:rsidR="00835858" w:rsidRPr="005656FD" w:rsidRDefault="00835858" w:rsidP="00AF04EA">
            <w:pPr>
              <w:spacing w:line="320" w:lineRule="exact"/>
              <w:ind w:right="54"/>
              <w:jc w:val="center"/>
              <w:rPr>
                <w:rFonts w:ascii="Arial" w:hAnsi="Arial" w:cs="Arial"/>
                <w:color w:val="000000"/>
                <w:sz w:val="20"/>
                <w:szCs w:val="20"/>
              </w:rPr>
            </w:pPr>
          </w:p>
        </w:tc>
        <w:tc>
          <w:tcPr>
            <w:tcW w:w="2590" w:type="dxa"/>
            <w:gridSpan w:val="2"/>
          </w:tcPr>
          <w:p w14:paraId="3A5CA284" w14:textId="02507A6A" w:rsidR="00835858" w:rsidRPr="005656FD" w:rsidRDefault="00835858" w:rsidP="00AF04EA">
            <w:pPr>
              <w:pBdr>
                <w:bottom w:val="single" w:sz="4" w:space="1" w:color="auto"/>
              </w:pBdr>
              <w:spacing w:line="320" w:lineRule="exact"/>
              <w:ind w:right="36"/>
              <w:jc w:val="center"/>
              <w:rPr>
                <w:rFonts w:ascii="Arial" w:hAnsi="Arial" w:cs="Arial"/>
                <w:color w:val="000000"/>
                <w:sz w:val="20"/>
                <w:szCs w:val="20"/>
              </w:rPr>
            </w:pPr>
            <w:r w:rsidRPr="005656FD">
              <w:rPr>
                <w:rFonts w:ascii="Arial" w:hAnsi="Arial" w:cs="Arial"/>
                <w:color w:val="000000"/>
                <w:sz w:val="20"/>
                <w:szCs w:val="20"/>
              </w:rPr>
              <w:t xml:space="preserve">Consolidated </w:t>
            </w:r>
            <w:r w:rsidR="00701501">
              <w:rPr>
                <w:rFonts w:ascii="Arial" w:hAnsi="Arial" w:cs="Arial"/>
                <w:color w:val="000000"/>
                <w:sz w:val="20"/>
                <w:szCs w:val="20"/>
              </w:rPr>
              <w:t xml:space="preserve">                  </w:t>
            </w:r>
            <w:r w:rsidRPr="005656FD">
              <w:rPr>
                <w:rFonts w:ascii="Arial" w:hAnsi="Arial" w:cs="Arial"/>
                <w:color w:val="000000"/>
                <w:sz w:val="20"/>
                <w:szCs w:val="20"/>
              </w:rPr>
              <w:t>financial statements</w:t>
            </w:r>
          </w:p>
        </w:tc>
        <w:tc>
          <w:tcPr>
            <w:tcW w:w="2590" w:type="dxa"/>
            <w:gridSpan w:val="2"/>
          </w:tcPr>
          <w:p w14:paraId="0ED365C4" w14:textId="0B7F4DC2" w:rsidR="00835858" w:rsidRPr="005656FD" w:rsidRDefault="00835858" w:rsidP="00AF04EA">
            <w:pPr>
              <w:pBdr>
                <w:bottom w:val="single" w:sz="4" w:space="1" w:color="auto"/>
              </w:pBdr>
              <w:spacing w:line="320" w:lineRule="exact"/>
              <w:ind w:right="36"/>
              <w:jc w:val="center"/>
              <w:rPr>
                <w:rFonts w:ascii="Arial" w:hAnsi="Arial" w:cs="Arial"/>
                <w:color w:val="000000"/>
                <w:sz w:val="20"/>
                <w:szCs w:val="20"/>
              </w:rPr>
            </w:pPr>
            <w:r w:rsidRPr="005656FD">
              <w:rPr>
                <w:rFonts w:ascii="Arial" w:hAnsi="Arial" w:cs="Arial"/>
                <w:color w:val="000000"/>
                <w:sz w:val="20"/>
                <w:szCs w:val="20"/>
              </w:rPr>
              <w:t xml:space="preserve">Separate </w:t>
            </w:r>
            <w:r w:rsidR="00701501">
              <w:rPr>
                <w:rFonts w:ascii="Arial" w:hAnsi="Arial" w:cs="Arial"/>
                <w:color w:val="000000"/>
                <w:sz w:val="20"/>
                <w:szCs w:val="20"/>
              </w:rPr>
              <w:t xml:space="preserve">                      </w:t>
            </w:r>
            <w:r w:rsidRPr="005656FD">
              <w:rPr>
                <w:rFonts w:ascii="Arial" w:hAnsi="Arial" w:cs="Arial"/>
                <w:color w:val="000000"/>
                <w:sz w:val="20"/>
                <w:szCs w:val="20"/>
              </w:rPr>
              <w:t>financial statements</w:t>
            </w:r>
          </w:p>
        </w:tc>
      </w:tr>
      <w:tr w:rsidR="00912CE1" w:rsidRPr="005656FD" w14:paraId="08FC62BF" w14:textId="77777777" w:rsidTr="00AF04EA">
        <w:trPr>
          <w:tblHeader/>
        </w:trPr>
        <w:tc>
          <w:tcPr>
            <w:tcW w:w="4050" w:type="dxa"/>
          </w:tcPr>
          <w:p w14:paraId="4ADD0268" w14:textId="77777777" w:rsidR="00912CE1" w:rsidRPr="005656FD" w:rsidRDefault="00912CE1" w:rsidP="00912CE1">
            <w:pPr>
              <w:spacing w:line="320" w:lineRule="exact"/>
              <w:ind w:right="54"/>
              <w:jc w:val="center"/>
              <w:rPr>
                <w:rFonts w:ascii="Arial" w:hAnsi="Arial" w:cs="Arial"/>
                <w:color w:val="000000"/>
                <w:sz w:val="20"/>
                <w:szCs w:val="20"/>
              </w:rPr>
            </w:pPr>
          </w:p>
        </w:tc>
        <w:tc>
          <w:tcPr>
            <w:tcW w:w="1295" w:type="dxa"/>
          </w:tcPr>
          <w:p w14:paraId="1BB222F4" w14:textId="2FF809B4" w:rsidR="00912CE1" w:rsidRPr="005656FD" w:rsidRDefault="00912CE1" w:rsidP="00912CE1">
            <w:pPr>
              <w:pBdr>
                <w:bottom w:val="single" w:sz="4" w:space="1" w:color="auto"/>
              </w:pBdr>
              <w:spacing w:line="320" w:lineRule="exact"/>
              <w:ind w:right="36"/>
              <w:jc w:val="center"/>
              <w:rPr>
                <w:rFonts w:ascii="Arial" w:hAnsi="Arial" w:cs="Arial"/>
                <w:color w:val="000000"/>
                <w:sz w:val="20"/>
                <w:szCs w:val="20"/>
              </w:rPr>
            </w:pPr>
            <w:r w:rsidRPr="005656FD">
              <w:rPr>
                <w:rFonts w:ascii="Arial" w:hAnsi="Arial" w:cs="Arial"/>
                <w:color w:val="000000"/>
                <w:sz w:val="20"/>
                <w:szCs w:val="20"/>
              </w:rPr>
              <w:t>202</w:t>
            </w:r>
            <w:r>
              <w:rPr>
                <w:rFonts w:ascii="Arial" w:hAnsi="Arial" w:cs="Arial"/>
                <w:color w:val="000000"/>
                <w:sz w:val="20"/>
                <w:szCs w:val="20"/>
              </w:rPr>
              <w:t>4</w:t>
            </w:r>
          </w:p>
        </w:tc>
        <w:tc>
          <w:tcPr>
            <w:tcW w:w="1295" w:type="dxa"/>
          </w:tcPr>
          <w:p w14:paraId="1BF3B5F2" w14:textId="5D388FA9" w:rsidR="00912CE1" w:rsidRPr="005656FD" w:rsidRDefault="00912CE1" w:rsidP="00912CE1">
            <w:pPr>
              <w:pBdr>
                <w:bottom w:val="single" w:sz="4" w:space="1" w:color="auto"/>
              </w:pBdr>
              <w:spacing w:line="320" w:lineRule="exact"/>
              <w:ind w:right="36"/>
              <w:jc w:val="center"/>
              <w:rPr>
                <w:rFonts w:ascii="Arial" w:hAnsi="Arial" w:cs="Arial"/>
                <w:color w:val="000000"/>
                <w:sz w:val="20"/>
                <w:szCs w:val="20"/>
              </w:rPr>
            </w:pPr>
            <w:r w:rsidRPr="005656FD">
              <w:rPr>
                <w:rFonts w:ascii="Arial" w:hAnsi="Arial" w:cs="Arial"/>
                <w:color w:val="000000"/>
                <w:sz w:val="20"/>
                <w:szCs w:val="20"/>
              </w:rPr>
              <w:t>202</w:t>
            </w:r>
            <w:r>
              <w:rPr>
                <w:rFonts w:ascii="Arial" w:hAnsi="Arial" w:cs="Arial"/>
                <w:color w:val="000000"/>
                <w:sz w:val="20"/>
                <w:szCs w:val="20"/>
              </w:rPr>
              <w:t>3</w:t>
            </w:r>
          </w:p>
        </w:tc>
        <w:tc>
          <w:tcPr>
            <w:tcW w:w="1295" w:type="dxa"/>
          </w:tcPr>
          <w:p w14:paraId="6F97CD71" w14:textId="4BDEE4A1" w:rsidR="00912CE1" w:rsidRPr="005656FD" w:rsidRDefault="00912CE1" w:rsidP="00912CE1">
            <w:pPr>
              <w:pBdr>
                <w:bottom w:val="single" w:sz="4" w:space="1" w:color="auto"/>
              </w:pBdr>
              <w:spacing w:line="320" w:lineRule="exact"/>
              <w:ind w:right="36"/>
              <w:jc w:val="center"/>
              <w:rPr>
                <w:rFonts w:ascii="Arial" w:hAnsi="Arial" w:cs="Arial"/>
                <w:color w:val="000000"/>
                <w:sz w:val="20"/>
                <w:szCs w:val="20"/>
              </w:rPr>
            </w:pPr>
            <w:r w:rsidRPr="005656FD">
              <w:rPr>
                <w:rFonts w:ascii="Arial" w:hAnsi="Arial" w:cs="Arial"/>
                <w:color w:val="000000"/>
                <w:sz w:val="20"/>
                <w:szCs w:val="20"/>
              </w:rPr>
              <w:t>202</w:t>
            </w:r>
            <w:r>
              <w:rPr>
                <w:rFonts w:ascii="Arial" w:hAnsi="Arial" w:cs="Arial"/>
                <w:color w:val="000000"/>
                <w:sz w:val="20"/>
                <w:szCs w:val="20"/>
              </w:rPr>
              <w:t>4</w:t>
            </w:r>
          </w:p>
        </w:tc>
        <w:tc>
          <w:tcPr>
            <w:tcW w:w="1295" w:type="dxa"/>
          </w:tcPr>
          <w:p w14:paraId="2DB161A9" w14:textId="3004E92E" w:rsidR="00912CE1" w:rsidRPr="005656FD" w:rsidRDefault="00912CE1" w:rsidP="00912CE1">
            <w:pPr>
              <w:pBdr>
                <w:bottom w:val="single" w:sz="4" w:space="1" w:color="auto"/>
              </w:pBdr>
              <w:spacing w:line="320" w:lineRule="exact"/>
              <w:ind w:right="36"/>
              <w:jc w:val="center"/>
              <w:rPr>
                <w:rFonts w:ascii="Arial" w:hAnsi="Arial" w:cs="Arial"/>
                <w:color w:val="000000"/>
                <w:sz w:val="20"/>
                <w:szCs w:val="20"/>
              </w:rPr>
            </w:pPr>
            <w:r w:rsidRPr="005656FD">
              <w:rPr>
                <w:rFonts w:ascii="Arial" w:hAnsi="Arial" w:cs="Arial"/>
                <w:color w:val="000000"/>
                <w:sz w:val="20"/>
                <w:szCs w:val="20"/>
              </w:rPr>
              <w:t>202</w:t>
            </w:r>
            <w:r>
              <w:rPr>
                <w:rFonts w:ascii="Arial" w:hAnsi="Arial" w:cs="Arial"/>
                <w:color w:val="000000"/>
                <w:sz w:val="20"/>
                <w:szCs w:val="20"/>
              </w:rPr>
              <w:t>3</w:t>
            </w:r>
          </w:p>
        </w:tc>
      </w:tr>
      <w:tr w:rsidR="009E756D" w:rsidRPr="005656FD" w14:paraId="63539BC2" w14:textId="77777777" w:rsidTr="00C95241">
        <w:trPr>
          <w:trHeight w:val="477"/>
        </w:trPr>
        <w:tc>
          <w:tcPr>
            <w:tcW w:w="4050" w:type="dxa"/>
          </w:tcPr>
          <w:p w14:paraId="5564DE66" w14:textId="0E66104D" w:rsidR="009E756D" w:rsidRPr="005656FD" w:rsidRDefault="009E756D" w:rsidP="009E756D">
            <w:pPr>
              <w:spacing w:line="320" w:lineRule="exact"/>
              <w:ind w:left="164" w:right="76" w:hanging="164"/>
              <w:rPr>
                <w:rFonts w:ascii="Arial" w:hAnsi="Arial" w:cs="Arial"/>
                <w:sz w:val="20"/>
                <w:szCs w:val="20"/>
              </w:rPr>
            </w:pPr>
            <w:r w:rsidRPr="005656FD">
              <w:rPr>
                <w:rFonts w:ascii="Arial" w:hAnsi="Arial" w:cs="Arial"/>
                <w:sz w:val="20"/>
                <w:szCs w:val="20"/>
              </w:rPr>
              <w:t>Long-term payable from purchase of land - at face value</w:t>
            </w:r>
          </w:p>
        </w:tc>
        <w:tc>
          <w:tcPr>
            <w:tcW w:w="1295" w:type="dxa"/>
            <w:vAlign w:val="bottom"/>
          </w:tcPr>
          <w:p w14:paraId="19B4E4EB" w14:textId="7FEA05DE" w:rsidR="009E756D" w:rsidRPr="005656FD" w:rsidRDefault="009E756D" w:rsidP="009E756D">
            <w:pPr>
              <w:tabs>
                <w:tab w:val="decimal" w:pos="907"/>
              </w:tabs>
              <w:spacing w:line="320" w:lineRule="exact"/>
              <w:ind w:right="43"/>
              <w:jc w:val="both"/>
              <w:rPr>
                <w:rFonts w:ascii="Arial" w:hAnsi="Arial" w:cs="Arial"/>
                <w:sz w:val="20"/>
                <w:szCs w:val="20"/>
              </w:rPr>
            </w:pPr>
            <w:r w:rsidRPr="009E756D">
              <w:rPr>
                <w:rFonts w:ascii="Arial" w:hAnsi="Arial" w:cs="Arial"/>
                <w:sz w:val="20"/>
                <w:szCs w:val="20"/>
              </w:rPr>
              <w:t>12,361.05</w:t>
            </w:r>
          </w:p>
        </w:tc>
        <w:tc>
          <w:tcPr>
            <w:tcW w:w="1295" w:type="dxa"/>
            <w:vAlign w:val="bottom"/>
          </w:tcPr>
          <w:p w14:paraId="73D10CC8" w14:textId="484C8053" w:rsidR="009E756D" w:rsidRPr="005656FD" w:rsidRDefault="009E756D" w:rsidP="009E756D">
            <w:pPr>
              <w:tabs>
                <w:tab w:val="decimal" w:pos="907"/>
              </w:tabs>
              <w:spacing w:line="320" w:lineRule="exact"/>
              <w:ind w:right="43"/>
              <w:jc w:val="both"/>
              <w:rPr>
                <w:rFonts w:ascii="Arial" w:hAnsi="Arial" w:cs="Arial"/>
                <w:sz w:val="20"/>
                <w:szCs w:val="20"/>
                <w:cs/>
              </w:rPr>
            </w:pPr>
            <w:r w:rsidRPr="009E756D">
              <w:rPr>
                <w:rFonts w:ascii="Arial" w:hAnsi="Arial" w:cs="Arial"/>
                <w:sz w:val="20"/>
                <w:szCs w:val="20"/>
              </w:rPr>
              <w:t>7,421.28</w:t>
            </w:r>
          </w:p>
        </w:tc>
        <w:tc>
          <w:tcPr>
            <w:tcW w:w="1295" w:type="dxa"/>
            <w:vAlign w:val="bottom"/>
          </w:tcPr>
          <w:p w14:paraId="35E43BE9" w14:textId="39E3CB1E" w:rsidR="009E756D" w:rsidRPr="005656FD" w:rsidRDefault="009E756D" w:rsidP="009E756D">
            <w:pPr>
              <w:tabs>
                <w:tab w:val="decimal" w:pos="907"/>
              </w:tabs>
              <w:spacing w:line="320" w:lineRule="exact"/>
              <w:ind w:right="43"/>
              <w:jc w:val="both"/>
              <w:rPr>
                <w:rFonts w:ascii="Arial" w:hAnsi="Arial" w:cs="Arial"/>
                <w:sz w:val="20"/>
                <w:szCs w:val="20"/>
                <w:cs/>
              </w:rPr>
            </w:pPr>
            <w:r w:rsidRPr="009E756D">
              <w:rPr>
                <w:rFonts w:ascii="Arial" w:hAnsi="Arial" w:cs="Arial"/>
                <w:sz w:val="20"/>
                <w:szCs w:val="20"/>
              </w:rPr>
              <w:t>7,113.86</w:t>
            </w:r>
          </w:p>
        </w:tc>
        <w:tc>
          <w:tcPr>
            <w:tcW w:w="1295" w:type="dxa"/>
            <w:vAlign w:val="bottom"/>
          </w:tcPr>
          <w:p w14:paraId="0FDB18D0" w14:textId="489B7F9D" w:rsidR="009E756D" w:rsidRPr="005656FD" w:rsidRDefault="009E756D" w:rsidP="009E756D">
            <w:pPr>
              <w:tabs>
                <w:tab w:val="decimal" w:pos="907"/>
              </w:tabs>
              <w:spacing w:line="320" w:lineRule="exact"/>
              <w:ind w:right="43"/>
              <w:jc w:val="both"/>
              <w:rPr>
                <w:rFonts w:ascii="Arial" w:hAnsi="Arial" w:cs="Arial"/>
                <w:sz w:val="20"/>
                <w:szCs w:val="20"/>
              </w:rPr>
            </w:pPr>
            <w:r w:rsidRPr="00C95241">
              <w:rPr>
                <w:rFonts w:ascii="Arial" w:hAnsi="Arial" w:cs="Arial"/>
                <w:sz w:val="20"/>
                <w:szCs w:val="20"/>
              </w:rPr>
              <w:t>7,113.86</w:t>
            </w:r>
          </w:p>
        </w:tc>
      </w:tr>
      <w:tr w:rsidR="009E756D" w:rsidRPr="005656FD" w14:paraId="040231F5" w14:textId="77777777" w:rsidTr="005656FD">
        <w:tc>
          <w:tcPr>
            <w:tcW w:w="4050" w:type="dxa"/>
          </w:tcPr>
          <w:p w14:paraId="198B4429" w14:textId="77777777" w:rsidR="009E756D" w:rsidRPr="005656FD" w:rsidRDefault="009E756D" w:rsidP="009E756D">
            <w:pPr>
              <w:tabs>
                <w:tab w:val="left" w:pos="540"/>
              </w:tabs>
              <w:spacing w:line="320" w:lineRule="exact"/>
              <w:ind w:left="164" w:right="-108" w:hanging="164"/>
              <w:rPr>
                <w:rFonts w:ascii="Arial" w:hAnsi="Arial" w:cs="Arial"/>
                <w:sz w:val="20"/>
                <w:szCs w:val="20"/>
              </w:rPr>
            </w:pPr>
            <w:r w:rsidRPr="005656FD">
              <w:rPr>
                <w:rFonts w:ascii="Arial" w:hAnsi="Arial" w:cs="Arial"/>
                <w:sz w:val="20"/>
                <w:szCs w:val="20"/>
              </w:rPr>
              <w:t>Less: Deferred financial fee</w:t>
            </w:r>
          </w:p>
        </w:tc>
        <w:tc>
          <w:tcPr>
            <w:tcW w:w="1295" w:type="dxa"/>
            <w:vAlign w:val="bottom"/>
          </w:tcPr>
          <w:p w14:paraId="0EC294D7" w14:textId="72F40501" w:rsidR="009E756D" w:rsidRPr="005656FD" w:rsidRDefault="009E756D" w:rsidP="009E756D">
            <w:pPr>
              <w:pBdr>
                <w:bottom w:val="single" w:sz="4" w:space="1" w:color="auto"/>
              </w:pBdr>
              <w:tabs>
                <w:tab w:val="decimal" w:pos="907"/>
              </w:tabs>
              <w:spacing w:line="320" w:lineRule="exact"/>
              <w:ind w:right="43"/>
              <w:jc w:val="both"/>
              <w:rPr>
                <w:rFonts w:ascii="Arial" w:hAnsi="Arial" w:cs="Arial"/>
                <w:sz w:val="20"/>
                <w:szCs w:val="20"/>
              </w:rPr>
            </w:pPr>
            <w:r w:rsidRPr="009E756D">
              <w:rPr>
                <w:rFonts w:ascii="Arial" w:hAnsi="Arial" w:cs="Arial"/>
                <w:sz w:val="20"/>
                <w:szCs w:val="20"/>
              </w:rPr>
              <w:t>(853.70)</w:t>
            </w:r>
          </w:p>
        </w:tc>
        <w:tc>
          <w:tcPr>
            <w:tcW w:w="1295" w:type="dxa"/>
            <w:vAlign w:val="bottom"/>
          </w:tcPr>
          <w:p w14:paraId="59D4BB92" w14:textId="0341509B" w:rsidR="009E756D" w:rsidRPr="005656FD" w:rsidRDefault="009E756D" w:rsidP="009E756D">
            <w:pPr>
              <w:pBdr>
                <w:bottom w:val="single" w:sz="4" w:space="1" w:color="auto"/>
              </w:pBdr>
              <w:tabs>
                <w:tab w:val="decimal" w:pos="907"/>
              </w:tabs>
              <w:spacing w:line="320" w:lineRule="exact"/>
              <w:ind w:right="43"/>
              <w:jc w:val="both"/>
              <w:rPr>
                <w:rFonts w:ascii="Arial" w:hAnsi="Arial" w:cs="Arial"/>
                <w:sz w:val="20"/>
                <w:szCs w:val="20"/>
              </w:rPr>
            </w:pPr>
            <w:r w:rsidRPr="009E756D">
              <w:rPr>
                <w:rFonts w:ascii="Arial" w:hAnsi="Arial" w:cs="Arial"/>
                <w:sz w:val="20"/>
                <w:szCs w:val="20"/>
              </w:rPr>
              <w:t>(763.43)</w:t>
            </w:r>
          </w:p>
        </w:tc>
        <w:tc>
          <w:tcPr>
            <w:tcW w:w="1295" w:type="dxa"/>
            <w:vAlign w:val="bottom"/>
          </w:tcPr>
          <w:p w14:paraId="512CA41C" w14:textId="7BBE0799" w:rsidR="009E756D" w:rsidRPr="005656FD" w:rsidRDefault="009E756D" w:rsidP="009E756D">
            <w:pPr>
              <w:pBdr>
                <w:bottom w:val="single" w:sz="4" w:space="1" w:color="auto"/>
              </w:pBdr>
              <w:tabs>
                <w:tab w:val="decimal" w:pos="907"/>
              </w:tabs>
              <w:spacing w:line="320" w:lineRule="exact"/>
              <w:ind w:right="43"/>
              <w:jc w:val="both"/>
              <w:rPr>
                <w:rFonts w:ascii="Arial" w:hAnsi="Arial" w:cs="Arial"/>
                <w:sz w:val="20"/>
                <w:szCs w:val="20"/>
              </w:rPr>
            </w:pPr>
            <w:r w:rsidRPr="009E756D">
              <w:rPr>
                <w:rFonts w:ascii="Arial" w:hAnsi="Arial" w:cs="Arial"/>
                <w:sz w:val="20"/>
                <w:szCs w:val="20"/>
              </w:rPr>
              <w:t>(412.10)</w:t>
            </w:r>
          </w:p>
        </w:tc>
        <w:tc>
          <w:tcPr>
            <w:tcW w:w="1295" w:type="dxa"/>
            <w:vAlign w:val="bottom"/>
          </w:tcPr>
          <w:p w14:paraId="38A0985E" w14:textId="6D371D47" w:rsidR="009E756D" w:rsidRPr="005656FD" w:rsidRDefault="009E756D" w:rsidP="009E756D">
            <w:pPr>
              <w:pBdr>
                <w:bottom w:val="single" w:sz="4" w:space="1" w:color="auto"/>
              </w:pBdr>
              <w:tabs>
                <w:tab w:val="decimal" w:pos="907"/>
              </w:tabs>
              <w:spacing w:line="320" w:lineRule="exact"/>
              <w:ind w:right="43"/>
              <w:jc w:val="both"/>
              <w:rPr>
                <w:rFonts w:ascii="Arial" w:hAnsi="Arial" w:cs="Arial"/>
                <w:sz w:val="20"/>
                <w:szCs w:val="20"/>
              </w:rPr>
            </w:pPr>
            <w:r w:rsidRPr="00C95241">
              <w:rPr>
                <w:rFonts w:ascii="Arial" w:hAnsi="Arial" w:cs="Arial"/>
                <w:sz w:val="20"/>
                <w:szCs w:val="20"/>
              </w:rPr>
              <w:t>(729.5</w:t>
            </w:r>
            <w:r>
              <w:rPr>
                <w:rFonts w:ascii="Arial" w:hAnsi="Arial" w:cs="Arial"/>
                <w:sz w:val="20"/>
                <w:szCs w:val="20"/>
              </w:rPr>
              <w:t>7</w:t>
            </w:r>
            <w:r w:rsidRPr="00C95241">
              <w:rPr>
                <w:rFonts w:ascii="Arial" w:hAnsi="Arial" w:cs="Arial"/>
                <w:sz w:val="20"/>
                <w:szCs w:val="20"/>
              </w:rPr>
              <w:t>)</w:t>
            </w:r>
          </w:p>
        </w:tc>
      </w:tr>
      <w:tr w:rsidR="009E756D" w:rsidRPr="005656FD" w14:paraId="0073099D" w14:textId="77777777" w:rsidTr="005656FD">
        <w:tc>
          <w:tcPr>
            <w:tcW w:w="4050" w:type="dxa"/>
          </w:tcPr>
          <w:p w14:paraId="00F6C485" w14:textId="77777777" w:rsidR="009E756D" w:rsidRPr="005656FD" w:rsidRDefault="009E756D" w:rsidP="009E756D">
            <w:pPr>
              <w:tabs>
                <w:tab w:val="left" w:pos="540"/>
              </w:tabs>
              <w:spacing w:line="320" w:lineRule="exact"/>
              <w:ind w:left="164" w:right="-108" w:hanging="164"/>
              <w:rPr>
                <w:rFonts w:ascii="Arial" w:hAnsi="Arial" w:cs="Arial"/>
                <w:sz w:val="20"/>
                <w:szCs w:val="20"/>
              </w:rPr>
            </w:pPr>
            <w:r w:rsidRPr="005656FD">
              <w:rPr>
                <w:rFonts w:ascii="Arial" w:hAnsi="Arial" w:cs="Arial"/>
                <w:sz w:val="20"/>
                <w:szCs w:val="20"/>
              </w:rPr>
              <w:t>Long-term payable from purchase</w:t>
            </w:r>
          </w:p>
          <w:p w14:paraId="313F6F2E" w14:textId="15DDCF47" w:rsidR="009E756D" w:rsidRPr="005656FD" w:rsidRDefault="009E756D" w:rsidP="009E756D">
            <w:pPr>
              <w:spacing w:line="320" w:lineRule="exact"/>
              <w:ind w:left="164" w:right="76" w:hanging="164"/>
              <w:rPr>
                <w:rFonts w:ascii="Arial" w:hAnsi="Arial" w:cs="Arial"/>
                <w:sz w:val="20"/>
                <w:szCs w:val="20"/>
                <w:cs/>
              </w:rPr>
            </w:pPr>
            <w:r w:rsidRPr="005656FD">
              <w:rPr>
                <w:rFonts w:ascii="Arial" w:hAnsi="Arial" w:cs="Arial"/>
                <w:sz w:val="20"/>
                <w:szCs w:val="20"/>
              </w:rPr>
              <w:t xml:space="preserve"> </w:t>
            </w:r>
            <w:r w:rsidRPr="005656FD">
              <w:rPr>
                <w:rFonts w:ascii="Arial" w:hAnsi="Arial" w:cs="Arial"/>
                <w:sz w:val="20"/>
                <w:szCs w:val="20"/>
              </w:rPr>
              <w:tab/>
              <w:t>of land - Net</w:t>
            </w:r>
          </w:p>
        </w:tc>
        <w:tc>
          <w:tcPr>
            <w:tcW w:w="1295" w:type="dxa"/>
            <w:vAlign w:val="bottom"/>
          </w:tcPr>
          <w:p w14:paraId="69990EED" w14:textId="443668C1" w:rsidR="009E756D" w:rsidRPr="005656FD" w:rsidRDefault="009E756D" w:rsidP="009E756D">
            <w:pPr>
              <w:pBdr>
                <w:bottom w:val="double" w:sz="4" w:space="1" w:color="auto"/>
              </w:pBdr>
              <w:tabs>
                <w:tab w:val="decimal" w:pos="907"/>
              </w:tabs>
              <w:spacing w:line="320" w:lineRule="exact"/>
              <w:ind w:right="43"/>
              <w:jc w:val="both"/>
              <w:rPr>
                <w:rFonts w:ascii="Arial" w:hAnsi="Arial" w:cs="Arial"/>
                <w:sz w:val="20"/>
                <w:szCs w:val="20"/>
              </w:rPr>
            </w:pPr>
            <w:r w:rsidRPr="009E756D">
              <w:rPr>
                <w:rFonts w:ascii="Arial" w:hAnsi="Arial" w:cs="Arial"/>
                <w:sz w:val="20"/>
                <w:szCs w:val="20"/>
              </w:rPr>
              <w:t>11,507.35</w:t>
            </w:r>
          </w:p>
        </w:tc>
        <w:tc>
          <w:tcPr>
            <w:tcW w:w="1295" w:type="dxa"/>
            <w:vAlign w:val="bottom"/>
          </w:tcPr>
          <w:p w14:paraId="068AF369" w14:textId="7B52BB62" w:rsidR="009E756D" w:rsidRPr="005656FD" w:rsidRDefault="009E756D" w:rsidP="009E756D">
            <w:pPr>
              <w:pBdr>
                <w:bottom w:val="double" w:sz="4" w:space="1" w:color="auto"/>
              </w:pBdr>
              <w:tabs>
                <w:tab w:val="decimal" w:pos="907"/>
              </w:tabs>
              <w:spacing w:line="320" w:lineRule="exact"/>
              <w:ind w:right="43"/>
              <w:jc w:val="both"/>
              <w:rPr>
                <w:rFonts w:ascii="Arial" w:hAnsi="Arial" w:cs="Arial"/>
                <w:sz w:val="20"/>
                <w:szCs w:val="20"/>
              </w:rPr>
            </w:pPr>
            <w:r w:rsidRPr="009E756D">
              <w:rPr>
                <w:rFonts w:ascii="Arial" w:hAnsi="Arial" w:cs="Arial"/>
                <w:sz w:val="20"/>
                <w:szCs w:val="20"/>
              </w:rPr>
              <w:t>6,657.85</w:t>
            </w:r>
          </w:p>
        </w:tc>
        <w:tc>
          <w:tcPr>
            <w:tcW w:w="1295" w:type="dxa"/>
            <w:vAlign w:val="bottom"/>
          </w:tcPr>
          <w:p w14:paraId="1BA8C442" w14:textId="2FEB90B8" w:rsidR="009E756D" w:rsidRPr="005656FD" w:rsidRDefault="009E756D" w:rsidP="009E756D">
            <w:pPr>
              <w:pBdr>
                <w:bottom w:val="double" w:sz="4" w:space="1" w:color="auto"/>
              </w:pBdr>
              <w:tabs>
                <w:tab w:val="decimal" w:pos="907"/>
              </w:tabs>
              <w:spacing w:line="320" w:lineRule="exact"/>
              <w:ind w:right="43"/>
              <w:jc w:val="both"/>
              <w:rPr>
                <w:rFonts w:ascii="Arial" w:hAnsi="Arial" w:cs="Arial"/>
                <w:sz w:val="20"/>
                <w:szCs w:val="20"/>
              </w:rPr>
            </w:pPr>
            <w:r w:rsidRPr="009E756D">
              <w:rPr>
                <w:rFonts w:ascii="Arial" w:hAnsi="Arial" w:cs="Arial"/>
                <w:sz w:val="20"/>
                <w:szCs w:val="20"/>
              </w:rPr>
              <w:t>6,701.76</w:t>
            </w:r>
          </w:p>
        </w:tc>
        <w:tc>
          <w:tcPr>
            <w:tcW w:w="1295" w:type="dxa"/>
            <w:vAlign w:val="bottom"/>
          </w:tcPr>
          <w:p w14:paraId="5DCF9AD0" w14:textId="06C9F9E9" w:rsidR="009E756D" w:rsidRPr="005656FD" w:rsidRDefault="009E756D" w:rsidP="009E756D">
            <w:pPr>
              <w:pBdr>
                <w:bottom w:val="double" w:sz="4" w:space="1" w:color="auto"/>
              </w:pBdr>
              <w:tabs>
                <w:tab w:val="decimal" w:pos="907"/>
              </w:tabs>
              <w:spacing w:line="320" w:lineRule="exact"/>
              <w:ind w:right="43"/>
              <w:jc w:val="both"/>
              <w:rPr>
                <w:rFonts w:ascii="Arial" w:hAnsi="Arial" w:cs="Arial"/>
                <w:sz w:val="20"/>
                <w:szCs w:val="20"/>
              </w:rPr>
            </w:pPr>
            <w:r w:rsidRPr="00C95241">
              <w:rPr>
                <w:rFonts w:ascii="Arial" w:hAnsi="Arial" w:cs="Arial"/>
                <w:sz w:val="20"/>
                <w:szCs w:val="20"/>
              </w:rPr>
              <w:t>6,384.29</w:t>
            </w:r>
          </w:p>
        </w:tc>
      </w:tr>
    </w:tbl>
    <w:p w14:paraId="49E78B72" w14:textId="53E8203D" w:rsidR="00F75953" w:rsidRPr="000076F1" w:rsidRDefault="00D81DCA" w:rsidP="00CB7CC8">
      <w:pPr>
        <w:tabs>
          <w:tab w:val="left" w:pos="540"/>
        </w:tabs>
        <w:spacing w:before="120" w:after="80" w:line="380" w:lineRule="exact"/>
        <w:ind w:left="547" w:right="-43" w:hanging="547"/>
        <w:jc w:val="both"/>
        <w:rPr>
          <w:rFonts w:ascii="Arial" w:hAnsi="Arial" w:cs="Arial"/>
          <w:sz w:val="22"/>
          <w:szCs w:val="22"/>
        </w:rPr>
      </w:pPr>
      <w:r w:rsidRPr="00D81DCA">
        <w:rPr>
          <w:rFonts w:ascii="Arial" w:hAnsi="Arial" w:cs="Arial"/>
          <w:sz w:val="22"/>
          <w:szCs w:val="22"/>
        </w:rPr>
        <w:lastRenderedPageBreak/>
        <w:tab/>
      </w:r>
      <w:r w:rsidR="0000560F">
        <w:rPr>
          <w:rFonts w:ascii="Arial" w:hAnsi="Arial" w:cs="Arial"/>
          <w:sz w:val="22"/>
          <w:szCs w:val="22"/>
        </w:rPr>
        <w:t>P</w:t>
      </w:r>
      <w:r w:rsidR="0000560F" w:rsidRPr="0000560F">
        <w:rPr>
          <w:rFonts w:ascii="Arial" w:hAnsi="Arial" w:cs="Arial"/>
          <w:sz w:val="22"/>
          <w:szCs w:val="22"/>
        </w:rPr>
        <w:t xml:space="preserve">ayable from </w:t>
      </w:r>
      <w:r w:rsidRPr="00D81DCA">
        <w:rPr>
          <w:rFonts w:ascii="Arial" w:hAnsi="Arial" w:cs="Arial"/>
          <w:sz w:val="22"/>
          <w:szCs w:val="22"/>
        </w:rPr>
        <w:t>purchase of land are notes which the Group issued to land sellers. The note</w:t>
      </w:r>
      <w:r w:rsidR="00A747B9">
        <w:rPr>
          <w:rFonts w:ascii="Arial" w:hAnsi="Arial" w:cs="Arial"/>
          <w:sz w:val="22"/>
          <w:szCs w:val="22"/>
        </w:rPr>
        <w:t>s</w:t>
      </w:r>
      <w:r w:rsidRPr="00D81DCA">
        <w:rPr>
          <w:rFonts w:ascii="Arial" w:hAnsi="Arial" w:cs="Arial"/>
          <w:sz w:val="22"/>
          <w:szCs w:val="22"/>
        </w:rPr>
        <w:t xml:space="preserve"> are interest </w:t>
      </w:r>
      <w:proofErr w:type="gramStart"/>
      <w:r w:rsidRPr="00D81DCA">
        <w:rPr>
          <w:rFonts w:ascii="Arial" w:hAnsi="Arial" w:cs="Arial"/>
          <w:sz w:val="22"/>
          <w:szCs w:val="22"/>
        </w:rPr>
        <w:t>free, and</w:t>
      </w:r>
      <w:proofErr w:type="gramEnd"/>
      <w:r w:rsidRPr="00D81DCA">
        <w:rPr>
          <w:rFonts w:ascii="Arial" w:hAnsi="Arial" w:cs="Arial"/>
          <w:sz w:val="22"/>
          <w:szCs w:val="22"/>
        </w:rPr>
        <w:t xml:space="preserve"> are </w:t>
      </w:r>
      <w:proofErr w:type="spellStart"/>
      <w:r w:rsidRPr="00D81DCA">
        <w:rPr>
          <w:rFonts w:ascii="Arial" w:hAnsi="Arial" w:cs="Arial"/>
          <w:sz w:val="22"/>
          <w:szCs w:val="22"/>
        </w:rPr>
        <w:t>avaled</w:t>
      </w:r>
      <w:proofErr w:type="spellEnd"/>
      <w:r w:rsidRPr="00D81DCA">
        <w:rPr>
          <w:rFonts w:ascii="Arial" w:hAnsi="Arial" w:cs="Arial"/>
          <w:sz w:val="22"/>
          <w:szCs w:val="22"/>
        </w:rPr>
        <w:t xml:space="preserve"> by a </w:t>
      </w:r>
      <w:r w:rsidR="004C6551">
        <w:rPr>
          <w:rFonts w:ascii="Arial" w:hAnsi="Arial" w:cs="Arial"/>
          <w:sz w:val="22"/>
          <w:szCs w:val="22"/>
        </w:rPr>
        <w:t xml:space="preserve">commercial </w:t>
      </w:r>
      <w:r w:rsidRPr="00D81DCA">
        <w:rPr>
          <w:rFonts w:ascii="Arial" w:hAnsi="Arial" w:cs="Arial"/>
          <w:sz w:val="22"/>
          <w:szCs w:val="22"/>
        </w:rPr>
        <w:t>bank</w:t>
      </w:r>
      <w:r w:rsidR="004C6551">
        <w:rPr>
          <w:rFonts w:ascii="Arial" w:hAnsi="Arial" w:cs="Arial"/>
          <w:sz w:val="22"/>
          <w:szCs w:val="22"/>
        </w:rPr>
        <w:t xml:space="preserve"> which pledge by bank deposits as described in Note 7.2 and mortgage by land, buildings and improvement</w:t>
      </w:r>
      <w:r w:rsidRPr="00D81DCA">
        <w:rPr>
          <w:rFonts w:ascii="Arial" w:hAnsi="Arial" w:cs="Arial"/>
          <w:sz w:val="22"/>
          <w:szCs w:val="22"/>
        </w:rPr>
        <w:t>.</w:t>
      </w:r>
    </w:p>
    <w:p w14:paraId="566F5B2D" w14:textId="2519EA1E" w:rsidR="000F4485" w:rsidRDefault="00B96D02" w:rsidP="00BB7083">
      <w:pPr>
        <w:tabs>
          <w:tab w:val="left" w:pos="540"/>
        </w:tabs>
        <w:spacing w:before="80" w:after="80" w:line="380" w:lineRule="exact"/>
        <w:ind w:left="547" w:right="-43" w:hanging="547"/>
        <w:jc w:val="both"/>
        <w:outlineLvl w:val="0"/>
        <w:rPr>
          <w:rFonts w:ascii="Arial" w:hAnsi="Arial" w:cs="Arial"/>
          <w:b/>
          <w:bCs/>
          <w:sz w:val="22"/>
          <w:szCs w:val="22"/>
        </w:rPr>
      </w:pPr>
      <w:r>
        <w:rPr>
          <w:rFonts w:ascii="Arial" w:hAnsi="Arial" w:cs="Arial"/>
          <w:b/>
          <w:bCs/>
          <w:sz w:val="22"/>
          <w:szCs w:val="22"/>
        </w:rPr>
        <w:t>2</w:t>
      </w:r>
      <w:r w:rsidR="00AF04EA">
        <w:rPr>
          <w:rFonts w:ascii="Arial" w:hAnsi="Arial" w:cs="Arial"/>
          <w:b/>
          <w:bCs/>
          <w:sz w:val="22"/>
          <w:szCs w:val="22"/>
        </w:rPr>
        <w:t>5</w:t>
      </w:r>
      <w:r w:rsidR="000F4485">
        <w:rPr>
          <w:rFonts w:ascii="Arial" w:hAnsi="Arial" w:cs="Arial"/>
          <w:b/>
          <w:bCs/>
          <w:sz w:val="22"/>
          <w:szCs w:val="22"/>
        </w:rPr>
        <w:t>.</w:t>
      </w:r>
      <w:r w:rsidR="000F4485">
        <w:rPr>
          <w:rFonts w:ascii="Arial" w:hAnsi="Arial" w:cs="Arial"/>
          <w:b/>
          <w:bCs/>
          <w:sz w:val="22"/>
          <w:szCs w:val="22"/>
        </w:rPr>
        <w:tab/>
      </w:r>
      <w:r w:rsidR="00287D37">
        <w:rPr>
          <w:rFonts w:ascii="Arial" w:hAnsi="Arial" w:cs="Arial"/>
          <w:b/>
          <w:bCs/>
          <w:sz w:val="22"/>
          <w:szCs w:val="22"/>
        </w:rPr>
        <w:t>Unsecured debentures</w:t>
      </w:r>
    </w:p>
    <w:p w14:paraId="547EF5AA" w14:textId="736DA9DC" w:rsidR="007652F8" w:rsidRPr="008F770F" w:rsidRDefault="000B6198" w:rsidP="0077057B">
      <w:pPr>
        <w:tabs>
          <w:tab w:val="left" w:pos="540"/>
        </w:tabs>
        <w:spacing w:before="80" w:after="80" w:line="380" w:lineRule="exact"/>
        <w:ind w:left="547" w:right="-43" w:hanging="547"/>
        <w:jc w:val="both"/>
        <w:rPr>
          <w:rFonts w:ascii="Arial" w:hAnsi="Arial" w:cs="Arial"/>
          <w:sz w:val="16"/>
          <w:szCs w:val="16"/>
        </w:rPr>
      </w:pPr>
      <w:r w:rsidRPr="00E40658">
        <w:rPr>
          <w:rFonts w:ascii="Arial" w:hAnsi="Arial" w:cs="Arial"/>
          <w:sz w:val="22"/>
          <w:szCs w:val="22"/>
        </w:rPr>
        <w:tab/>
      </w:r>
      <w:r w:rsidR="00250CCB" w:rsidRPr="00250CCB">
        <w:rPr>
          <w:rFonts w:ascii="Arial" w:hAnsi="Arial" w:cs="Arial"/>
          <w:sz w:val="22"/>
          <w:szCs w:val="22"/>
        </w:rPr>
        <w:t>Th</w:t>
      </w:r>
      <w:r w:rsidR="00590103">
        <w:rPr>
          <w:rFonts w:ascii="Arial" w:hAnsi="Arial" w:cs="Arial"/>
          <w:sz w:val="22"/>
          <w:szCs w:val="22"/>
        </w:rPr>
        <w:t>e Company has issued unsecured</w:t>
      </w:r>
      <w:r w:rsidR="00311B84">
        <w:rPr>
          <w:rFonts w:ascii="Arial" w:hAnsi="Arial" w:cs="Arial"/>
          <w:sz w:val="22"/>
          <w:szCs w:val="22"/>
        </w:rPr>
        <w:t>,</w:t>
      </w:r>
      <w:r w:rsidR="000D2123" w:rsidRPr="000D2123">
        <w:rPr>
          <w:rFonts w:ascii="Arial" w:hAnsi="Arial" w:cs="Arial"/>
          <w:sz w:val="22"/>
          <w:szCs w:val="22"/>
        </w:rPr>
        <w:t xml:space="preserve"> </w:t>
      </w:r>
      <w:r w:rsidR="000D2123" w:rsidRPr="00250CCB">
        <w:rPr>
          <w:rFonts w:ascii="Arial" w:hAnsi="Arial" w:cs="Arial"/>
          <w:sz w:val="22"/>
          <w:szCs w:val="22"/>
        </w:rPr>
        <w:t>registered debentures</w:t>
      </w:r>
      <w:r w:rsidR="000D2123">
        <w:rPr>
          <w:rFonts w:ascii="Arial" w:hAnsi="Arial" w:cs="Arial"/>
          <w:sz w:val="22"/>
          <w:szCs w:val="22"/>
        </w:rPr>
        <w:t xml:space="preserve"> and</w:t>
      </w:r>
      <w:r w:rsidR="00311B84">
        <w:rPr>
          <w:rFonts w:ascii="Arial" w:hAnsi="Arial" w:cs="Arial"/>
          <w:sz w:val="22"/>
          <w:szCs w:val="22"/>
        </w:rPr>
        <w:t xml:space="preserve"> unsubordinated</w:t>
      </w:r>
      <w:r w:rsidR="00250CCB" w:rsidRPr="00250CCB">
        <w:rPr>
          <w:rFonts w:ascii="Arial" w:hAnsi="Arial" w:cs="Arial"/>
          <w:sz w:val="22"/>
          <w:szCs w:val="22"/>
        </w:rPr>
        <w:t>, as detailed below</w:t>
      </w:r>
      <w:r w:rsidR="00D22BC9">
        <w:rPr>
          <w:rFonts w:ascii="Arial" w:hAnsi="Arial" w:cs="Arial"/>
          <w:sz w:val="22"/>
          <w:szCs w:val="22"/>
        </w:rPr>
        <w:t>.</w:t>
      </w:r>
    </w:p>
    <w:tbl>
      <w:tblPr>
        <w:tblW w:w="9360" w:type="dxa"/>
        <w:tblInd w:w="360" w:type="dxa"/>
        <w:tblLayout w:type="fixed"/>
        <w:tblLook w:val="01E0" w:firstRow="1" w:lastRow="1" w:firstColumn="1" w:lastColumn="1" w:noHBand="0" w:noVBand="0"/>
      </w:tblPr>
      <w:tblGrid>
        <w:gridCol w:w="2340"/>
        <w:gridCol w:w="1530"/>
        <w:gridCol w:w="1571"/>
        <w:gridCol w:w="1579"/>
        <w:gridCol w:w="1170"/>
        <w:gridCol w:w="1170"/>
      </w:tblGrid>
      <w:tr w:rsidR="00C722E0" w:rsidRPr="0087456D" w14:paraId="601C1CA7" w14:textId="77777777" w:rsidTr="008E1856">
        <w:trPr>
          <w:trHeight w:val="20"/>
          <w:tblHeader/>
        </w:trPr>
        <w:tc>
          <w:tcPr>
            <w:tcW w:w="2340" w:type="dxa"/>
          </w:tcPr>
          <w:p w14:paraId="2B03004A" w14:textId="77777777" w:rsidR="00C722E0" w:rsidRPr="0087456D" w:rsidRDefault="00C722E0" w:rsidP="00204332">
            <w:pPr>
              <w:spacing w:line="270" w:lineRule="exact"/>
              <w:ind w:right="54"/>
              <w:jc w:val="center"/>
              <w:rPr>
                <w:rFonts w:ascii="Arial" w:hAnsi="Arial" w:cs="Arial"/>
                <w:sz w:val="16"/>
                <w:szCs w:val="16"/>
              </w:rPr>
            </w:pPr>
          </w:p>
        </w:tc>
        <w:tc>
          <w:tcPr>
            <w:tcW w:w="1530" w:type="dxa"/>
          </w:tcPr>
          <w:p w14:paraId="2D2EECE7" w14:textId="77777777" w:rsidR="00C722E0" w:rsidRPr="0087456D" w:rsidRDefault="00C722E0" w:rsidP="00204332">
            <w:pPr>
              <w:spacing w:line="270" w:lineRule="exact"/>
              <w:ind w:right="54"/>
              <w:jc w:val="center"/>
              <w:rPr>
                <w:rFonts w:ascii="Arial" w:hAnsi="Arial" w:cs="Arial"/>
                <w:sz w:val="16"/>
                <w:szCs w:val="16"/>
              </w:rPr>
            </w:pPr>
          </w:p>
        </w:tc>
        <w:tc>
          <w:tcPr>
            <w:tcW w:w="1571" w:type="dxa"/>
          </w:tcPr>
          <w:p w14:paraId="7C432179" w14:textId="77777777" w:rsidR="00C722E0" w:rsidRPr="0087456D" w:rsidRDefault="00C722E0" w:rsidP="00204332">
            <w:pPr>
              <w:spacing w:line="270" w:lineRule="exact"/>
              <w:ind w:right="54"/>
              <w:jc w:val="center"/>
              <w:rPr>
                <w:rFonts w:ascii="Arial" w:hAnsi="Arial" w:cs="Arial"/>
                <w:sz w:val="16"/>
                <w:szCs w:val="16"/>
              </w:rPr>
            </w:pPr>
          </w:p>
        </w:tc>
        <w:tc>
          <w:tcPr>
            <w:tcW w:w="1579" w:type="dxa"/>
          </w:tcPr>
          <w:p w14:paraId="36680AB4" w14:textId="77777777" w:rsidR="00C722E0" w:rsidRPr="0087456D" w:rsidRDefault="00C722E0" w:rsidP="00204332">
            <w:pPr>
              <w:spacing w:line="270" w:lineRule="exact"/>
              <w:ind w:right="54"/>
              <w:jc w:val="center"/>
              <w:rPr>
                <w:rFonts w:ascii="Arial" w:hAnsi="Arial" w:cs="Arial"/>
                <w:sz w:val="16"/>
                <w:szCs w:val="16"/>
              </w:rPr>
            </w:pPr>
          </w:p>
        </w:tc>
        <w:tc>
          <w:tcPr>
            <w:tcW w:w="2340" w:type="dxa"/>
            <w:gridSpan w:val="2"/>
          </w:tcPr>
          <w:p w14:paraId="506F7D06" w14:textId="21B53F3E" w:rsidR="00C722E0" w:rsidRPr="0087456D" w:rsidRDefault="00C722E0" w:rsidP="00204332">
            <w:pPr>
              <w:spacing w:line="270" w:lineRule="exact"/>
              <w:ind w:left="-18" w:right="-18"/>
              <w:jc w:val="right"/>
              <w:rPr>
                <w:rFonts w:ascii="Arial" w:hAnsi="Arial" w:cs="Arial"/>
                <w:sz w:val="16"/>
                <w:szCs w:val="16"/>
              </w:rPr>
            </w:pPr>
            <w:r w:rsidRPr="008F770F">
              <w:rPr>
                <w:rFonts w:ascii="Arial" w:hAnsi="Arial" w:cs="Arial"/>
                <w:sz w:val="16"/>
                <w:szCs w:val="16"/>
              </w:rPr>
              <w:t>(Unit: Million Baht)</w:t>
            </w:r>
          </w:p>
        </w:tc>
      </w:tr>
      <w:tr w:rsidR="00A82BD1" w:rsidRPr="0087456D" w14:paraId="44E55ECF" w14:textId="77777777" w:rsidTr="008E1856">
        <w:trPr>
          <w:trHeight w:val="20"/>
          <w:tblHeader/>
        </w:trPr>
        <w:tc>
          <w:tcPr>
            <w:tcW w:w="2340" w:type="dxa"/>
          </w:tcPr>
          <w:p w14:paraId="25A36EE6" w14:textId="77777777" w:rsidR="00A82BD1" w:rsidRPr="0087456D" w:rsidRDefault="00A82BD1" w:rsidP="00204332">
            <w:pPr>
              <w:spacing w:line="270" w:lineRule="exact"/>
              <w:ind w:right="54"/>
              <w:jc w:val="center"/>
              <w:rPr>
                <w:rFonts w:ascii="Arial" w:hAnsi="Arial" w:cs="Arial"/>
                <w:sz w:val="16"/>
                <w:szCs w:val="16"/>
              </w:rPr>
            </w:pPr>
          </w:p>
        </w:tc>
        <w:tc>
          <w:tcPr>
            <w:tcW w:w="1530" w:type="dxa"/>
            <w:vAlign w:val="bottom"/>
          </w:tcPr>
          <w:p w14:paraId="09E235DD" w14:textId="5D0B962F" w:rsidR="00A82BD1" w:rsidRPr="0087456D" w:rsidRDefault="00AE28E4" w:rsidP="00204332">
            <w:pPr>
              <w:spacing w:line="270" w:lineRule="exact"/>
              <w:ind w:right="54"/>
              <w:jc w:val="center"/>
              <w:rPr>
                <w:rFonts w:ascii="Arial" w:hAnsi="Arial" w:cs="Arial"/>
                <w:sz w:val="16"/>
                <w:szCs w:val="16"/>
              </w:rPr>
            </w:pPr>
            <w:r w:rsidRPr="0087456D">
              <w:rPr>
                <w:rFonts w:ascii="Arial" w:hAnsi="Arial" w:cs="Arial"/>
                <w:sz w:val="16"/>
                <w:szCs w:val="16"/>
              </w:rPr>
              <w:t>Interest rate</w:t>
            </w:r>
            <w:r w:rsidR="00AD631A">
              <w:rPr>
                <w:rFonts w:ascii="Arial" w:hAnsi="Arial" w:cs="Arial"/>
                <w:sz w:val="16"/>
                <w:szCs w:val="16"/>
              </w:rPr>
              <w:t xml:space="preserve"> /</w:t>
            </w:r>
          </w:p>
        </w:tc>
        <w:tc>
          <w:tcPr>
            <w:tcW w:w="1571" w:type="dxa"/>
          </w:tcPr>
          <w:p w14:paraId="46391DA0" w14:textId="77777777" w:rsidR="00A82BD1" w:rsidRPr="0087456D" w:rsidRDefault="00A82BD1" w:rsidP="00204332">
            <w:pPr>
              <w:spacing w:line="270" w:lineRule="exact"/>
              <w:ind w:right="54"/>
              <w:jc w:val="center"/>
              <w:rPr>
                <w:rFonts w:ascii="Arial" w:hAnsi="Arial" w:cs="Arial"/>
                <w:sz w:val="16"/>
                <w:szCs w:val="16"/>
              </w:rPr>
            </w:pPr>
          </w:p>
        </w:tc>
        <w:tc>
          <w:tcPr>
            <w:tcW w:w="1579" w:type="dxa"/>
          </w:tcPr>
          <w:p w14:paraId="183261C3" w14:textId="77777777" w:rsidR="00A82BD1" w:rsidRPr="0087456D" w:rsidRDefault="00A82BD1" w:rsidP="00204332">
            <w:pPr>
              <w:spacing w:line="270" w:lineRule="exact"/>
              <w:ind w:right="54"/>
              <w:jc w:val="center"/>
              <w:rPr>
                <w:rFonts w:ascii="Arial" w:hAnsi="Arial" w:cs="Arial"/>
                <w:sz w:val="16"/>
                <w:szCs w:val="16"/>
              </w:rPr>
            </w:pPr>
          </w:p>
        </w:tc>
        <w:tc>
          <w:tcPr>
            <w:tcW w:w="2340" w:type="dxa"/>
            <w:gridSpan w:val="2"/>
          </w:tcPr>
          <w:p w14:paraId="5FDD3920" w14:textId="320C0853" w:rsidR="00A82BD1" w:rsidRPr="0087456D" w:rsidRDefault="00D00C99" w:rsidP="00204332">
            <w:pPr>
              <w:pBdr>
                <w:bottom w:val="single" w:sz="4" w:space="1" w:color="auto"/>
              </w:pBdr>
              <w:spacing w:line="270" w:lineRule="exact"/>
              <w:ind w:left="-18" w:right="-18"/>
              <w:jc w:val="center"/>
              <w:rPr>
                <w:rFonts w:ascii="Arial" w:hAnsi="Arial" w:cs="Arial"/>
                <w:sz w:val="16"/>
                <w:szCs w:val="16"/>
              </w:rPr>
            </w:pPr>
            <w:r w:rsidRPr="0087456D">
              <w:rPr>
                <w:rFonts w:ascii="Arial" w:hAnsi="Arial" w:cs="Arial"/>
                <w:sz w:val="16"/>
                <w:szCs w:val="16"/>
              </w:rPr>
              <w:t xml:space="preserve">Consolidated </w:t>
            </w:r>
            <w:r w:rsidR="00BB7083">
              <w:rPr>
                <w:rFonts w:ascii="Arial" w:hAnsi="Arial" w:cs="Arial"/>
                <w:sz w:val="16"/>
                <w:szCs w:val="16"/>
              </w:rPr>
              <w:t>/</w:t>
            </w:r>
            <w:r w:rsidRPr="0087456D">
              <w:rPr>
                <w:rFonts w:ascii="Arial" w:hAnsi="Arial" w:cs="Arial"/>
                <w:sz w:val="16"/>
                <w:szCs w:val="16"/>
              </w:rPr>
              <w:t xml:space="preserve"> </w:t>
            </w:r>
            <w:r w:rsidR="00A82BD1" w:rsidRPr="0087456D">
              <w:rPr>
                <w:rFonts w:ascii="Arial" w:hAnsi="Arial" w:cs="Arial"/>
                <w:sz w:val="16"/>
                <w:szCs w:val="16"/>
              </w:rPr>
              <w:t>Separate</w:t>
            </w:r>
            <w:r w:rsidR="001147A0" w:rsidRPr="0087456D">
              <w:rPr>
                <w:rFonts w:ascii="Arial" w:hAnsi="Arial" w:cs="Arial"/>
                <w:sz w:val="16"/>
                <w:szCs w:val="16"/>
              </w:rPr>
              <w:t xml:space="preserve">                </w:t>
            </w:r>
            <w:r w:rsidR="00A82BD1" w:rsidRPr="0087456D">
              <w:rPr>
                <w:rFonts w:ascii="Arial" w:hAnsi="Arial" w:cs="Arial"/>
                <w:sz w:val="16"/>
                <w:szCs w:val="16"/>
              </w:rPr>
              <w:t xml:space="preserve"> financial statements</w:t>
            </w:r>
          </w:p>
        </w:tc>
      </w:tr>
      <w:tr w:rsidR="00763BFF" w:rsidRPr="0087456D" w14:paraId="58545DBE" w14:textId="77777777" w:rsidTr="008E1856">
        <w:trPr>
          <w:trHeight w:val="20"/>
          <w:tblHeader/>
        </w:trPr>
        <w:tc>
          <w:tcPr>
            <w:tcW w:w="2340" w:type="dxa"/>
            <w:vAlign w:val="bottom"/>
          </w:tcPr>
          <w:p w14:paraId="280821B1" w14:textId="77777777" w:rsidR="00763BFF" w:rsidRPr="0087456D" w:rsidRDefault="00763BFF" w:rsidP="00204332">
            <w:pPr>
              <w:pBdr>
                <w:bottom w:val="single" w:sz="4" w:space="1" w:color="auto"/>
              </w:pBdr>
              <w:spacing w:line="270" w:lineRule="exact"/>
              <w:ind w:right="36"/>
              <w:jc w:val="center"/>
              <w:rPr>
                <w:rFonts w:ascii="Arial" w:hAnsi="Arial" w:cs="Arial"/>
                <w:sz w:val="16"/>
                <w:szCs w:val="16"/>
              </w:rPr>
            </w:pPr>
            <w:r w:rsidRPr="0087456D">
              <w:rPr>
                <w:rFonts w:ascii="Arial" w:hAnsi="Arial" w:cs="Arial"/>
                <w:sz w:val="16"/>
                <w:szCs w:val="16"/>
              </w:rPr>
              <w:t>Debentures</w:t>
            </w:r>
          </w:p>
        </w:tc>
        <w:tc>
          <w:tcPr>
            <w:tcW w:w="1530" w:type="dxa"/>
            <w:vAlign w:val="bottom"/>
          </w:tcPr>
          <w:p w14:paraId="5B013C18" w14:textId="77B24287" w:rsidR="00763BFF" w:rsidRPr="0087456D" w:rsidRDefault="00AE28E4" w:rsidP="00204332">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Discount rate</w:t>
            </w:r>
          </w:p>
        </w:tc>
        <w:tc>
          <w:tcPr>
            <w:tcW w:w="1571" w:type="dxa"/>
            <w:vAlign w:val="bottom"/>
          </w:tcPr>
          <w:p w14:paraId="596B58C8" w14:textId="77777777" w:rsidR="00763BFF" w:rsidRPr="0087456D" w:rsidRDefault="00763BFF" w:rsidP="00204332">
            <w:pPr>
              <w:pBdr>
                <w:bottom w:val="single" w:sz="4" w:space="1" w:color="auto"/>
              </w:pBdr>
              <w:spacing w:line="270" w:lineRule="exact"/>
              <w:ind w:right="36"/>
              <w:jc w:val="center"/>
              <w:rPr>
                <w:rFonts w:ascii="Arial" w:hAnsi="Arial" w:cs="Arial"/>
                <w:sz w:val="16"/>
                <w:szCs w:val="16"/>
              </w:rPr>
            </w:pPr>
            <w:r w:rsidRPr="0087456D">
              <w:rPr>
                <w:rFonts w:ascii="Arial" w:hAnsi="Arial" w:cs="Arial"/>
                <w:sz w:val="16"/>
                <w:szCs w:val="16"/>
              </w:rPr>
              <w:t>Terms</w:t>
            </w:r>
          </w:p>
        </w:tc>
        <w:tc>
          <w:tcPr>
            <w:tcW w:w="1579" w:type="dxa"/>
            <w:vAlign w:val="bottom"/>
          </w:tcPr>
          <w:p w14:paraId="0639D85C" w14:textId="77777777" w:rsidR="00763BFF" w:rsidRPr="0087456D" w:rsidRDefault="00763BFF" w:rsidP="00204332">
            <w:pPr>
              <w:pBdr>
                <w:bottom w:val="single" w:sz="4" w:space="1" w:color="auto"/>
              </w:pBdr>
              <w:spacing w:line="270" w:lineRule="exact"/>
              <w:ind w:right="36"/>
              <w:jc w:val="center"/>
              <w:rPr>
                <w:rFonts w:ascii="Arial" w:hAnsi="Arial" w:cs="Arial"/>
                <w:sz w:val="16"/>
                <w:szCs w:val="16"/>
              </w:rPr>
            </w:pPr>
            <w:r w:rsidRPr="0087456D">
              <w:rPr>
                <w:rFonts w:ascii="Arial" w:hAnsi="Arial" w:cs="Arial"/>
                <w:sz w:val="16"/>
                <w:szCs w:val="16"/>
              </w:rPr>
              <w:t>Due date</w:t>
            </w:r>
          </w:p>
        </w:tc>
        <w:tc>
          <w:tcPr>
            <w:tcW w:w="1170" w:type="dxa"/>
          </w:tcPr>
          <w:p w14:paraId="742E03E1" w14:textId="2FF3CEFD" w:rsidR="00763BFF" w:rsidRPr="0087456D" w:rsidRDefault="00763BFF" w:rsidP="00204332">
            <w:pPr>
              <w:pBdr>
                <w:bottom w:val="single" w:sz="4" w:space="1" w:color="auto"/>
              </w:pBdr>
              <w:spacing w:line="270" w:lineRule="exact"/>
              <w:ind w:left="-14" w:right="-14"/>
              <w:jc w:val="center"/>
              <w:rPr>
                <w:rFonts w:ascii="Arial" w:hAnsi="Arial" w:cs="Arial"/>
                <w:sz w:val="16"/>
                <w:szCs w:val="16"/>
              </w:rPr>
            </w:pPr>
            <w:r w:rsidRPr="0087456D">
              <w:rPr>
                <w:rFonts w:ascii="Arial" w:hAnsi="Arial" w:cs="Arial"/>
                <w:sz w:val="16"/>
                <w:szCs w:val="16"/>
              </w:rPr>
              <w:t>20</w:t>
            </w:r>
            <w:r w:rsidR="008866C7" w:rsidRPr="0087456D">
              <w:rPr>
                <w:rFonts w:ascii="Arial" w:hAnsi="Arial" w:cs="Arial"/>
                <w:sz w:val="16"/>
                <w:szCs w:val="16"/>
              </w:rPr>
              <w:t>2</w:t>
            </w:r>
            <w:r w:rsidR="00912CE1">
              <w:rPr>
                <w:rFonts w:ascii="Arial" w:hAnsi="Arial" w:cs="Arial"/>
                <w:sz w:val="16"/>
                <w:szCs w:val="16"/>
              </w:rPr>
              <w:t>4</w:t>
            </w:r>
          </w:p>
        </w:tc>
        <w:tc>
          <w:tcPr>
            <w:tcW w:w="1170" w:type="dxa"/>
          </w:tcPr>
          <w:p w14:paraId="2457D35D" w14:textId="1D11000A" w:rsidR="00763BFF" w:rsidRPr="0087456D" w:rsidRDefault="00763BFF" w:rsidP="00204332">
            <w:pPr>
              <w:pBdr>
                <w:bottom w:val="single" w:sz="4" w:space="1" w:color="auto"/>
              </w:pBdr>
              <w:spacing w:line="270" w:lineRule="exact"/>
              <w:ind w:left="-14" w:right="-14"/>
              <w:jc w:val="center"/>
              <w:rPr>
                <w:rFonts w:ascii="Arial" w:hAnsi="Arial" w:cs="Arial"/>
                <w:sz w:val="16"/>
                <w:szCs w:val="16"/>
              </w:rPr>
            </w:pPr>
            <w:r w:rsidRPr="0087456D">
              <w:rPr>
                <w:rFonts w:ascii="Arial" w:hAnsi="Arial" w:cs="Arial"/>
                <w:sz w:val="16"/>
                <w:szCs w:val="16"/>
              </w:rPr>
              <w:t>20</w:t>
            </w:r>
            <w:r w:rsidR="002A14F1">
              <w:rPr>
                <w:rFonts w:ascii="Arial" w:hAnsi="Arial" w:cs="Arial"/>
                <w:sz w:val="16"/>
                <w:szCs w:val="16"/>
              </w:rPr>
              <w:t>2</w:t>
            </w:r>
            <w:r w:rsidR="008E1856">
              <w:rPr>
                <w:rFonts w:ascii="Arial" w:hAnsi="Arial" w:cs="Arial"/>
                <w:sz w:val="16"/>
                <w:szCs w:val="16"/>
              </w:rPr>
              <w:t>3</w:t>
            </w:r>
          </w:p>
        </w:tc>
      </w:tr>
      <w:tr w:rsidR="008E1856" w:rsidRPr="008E1856" w14:paraId="201E2CA9" w14:textId="77777777" w:rsidTr="008E1856">
        <w:trPr>
          <w:trHeight w:val="20"/>
        </w:trPr>
        <w:tc>
          <w:tcPr>
            <w:tcW w:w="2340" w:type="dxa"/>
          </w:tcPr>
          <w:p w14:paraId="2B787210" w14:textId="7FED050B" w:rsidR="008E1856" w:rsidRPr="0087456D" w:rsidRDefault="008E1856" w:rsidP="00204332">
            <w:pPr>
              <w:spacing w:line="270" w:lineRule="exact"/>
              <w:ind w:right="-115"/>
              <w:rPr>
                <w:rFonts w:ascii="Arial" w:hAnsi="Arial" w:cs="Arial"/>
                <w:sz w:val="16"/>
                <w:szCs w:val="16"/>
              </w:rPr>
            </w:pPr>
            <w:r w:rsidRPr="0087456D">
              <w:rPr>
                <w:rFonts w:ascii="Arial" w:hAnsi="Arial" w:cs="Arial"/>
                <w:sz w:val="16"/>
                <w:szCs w:val="16"/>
              </w:rPr>
              <w:t>Debentures # 2/2020</w:t>
            </w:r>
          </w:p>
        </w:tc>
        <w:tc>
          <w:tcPr>
            <w:tcW w:w="1530" w:type="dxa"/>
          </w:tcPr>
          <w:p w14:paraId="46BC8DB4" w14:textId="41A45601" w:rsidR="008E1856" w:rsidRPr="0087456D" w:rsidRDefault="008E1856" w:rsidP="00204332">
            <w:pPr>
              <w:spacing w:line="270" w:lineRule="exact"/>
              <w:ind w:left="62" w:right="-18" w:hanging="62"/>
              <w:jc w:val="center"/>
              <w:rPr>
                <w:rFonts w:ascii="Arial" w:hAnsi="Arial" w:cs="Arial"/>
                <w:sz w:val="16"/>
                <w:szCs w:val="16"/>
              </w:rPr>
            </w:pPr>
            <w:r w:rsidRPr="0087456D">
              <w:rPr>
                <w:rFonts w:ascii="Arial" w:hAnsi="Arial" w:cs="Arial"/>
                <w:sz w:val="16"/>
                <w:szCs w:val="16"/>
              </w:rPr>
              <w:t xml:space="preserve">3.95% </w:t>
            </w:r>
            <w:proofErr w:type="spellStart"/>
            <w:proofErr w:type="gramStart"/>
            <w:r w:rsidRPr="0087456D">
              <w:rPr>
                <w:rFonts w:ascii="Arial" w:hAnsi="Arial" w:cs="Arial"/>
                <w:sz w:val="16"/>
                <w:szCs w:val="16"/>
              </w:rPr>
              <w:t>p.a</w:t>
            </w:r>
            <w:proofErr w:type="spellEnd"/>
            <w:proofErr w:type="gramEnd"/>
          </w:p>
        </w:tc>
        <w:tc>
          <w:tcPr>
            <w:tcW w:w="1571" w:type="dxa"/>
          </w:tcPr>
          <w:p w14:paraId="4A950D94" w14:textId="15717450" w:rsidR="008E1856" w:rsidRPr="0087456D" w:rsidRDefault="008E1856" w:rsidP="00204332">
            <w:pPr>
              <w:spacing w:line="270" w:lineRule="exact"/>
              <w:ind w:left="-22"/>
              <w:jc w:val="center"/>
              <w:rPr>
                <w:rFonts w:ascii="Arial" w:hAnsi="Arial" w:cs="Arial"/>
                <w:sz w:val="16"/>
                <w:szCs w:val="16"/>
              </w:rPr>
            </w:pPr>
            <w:r w:rsidRPr="0087456D">
              <w:rPr>
                <w:rFonts w:ascii="Arial" w:hAnsi="Arial" w:cs="Arial"/>
                <w:sz w:val="16"/>
                <w:szCs w:val="16"/>
              </w:rPr>
              <w:t>3 years, 6 month</w:t>
            </w:r>
            <w:r>
              <w:rPr>
                <w:rFonts w:ascii="Arial" w:hAnsi="Arial" w:cs="Arial"/>
                <w:sz w:val="16"/>
                <w:szCs w:val="16"/>
              </w:rPr>
              <w:t>s</w:t>
            </w:r>
          </w:p>
        </w:tc>
        <w:tc>
          <w:tcPr>
            <w:tcW w:w="1579" w:type="dxa"/>
          </w:tcPr>
          <w:p w14:paraId="5336C2C7" w14:textId="2F21FE7D" w:rsidR="008E1856" w:rsidRPr="0087456D" w:rsidRDefault="008E1856" w:rsidP="00204332">
            <w:pPr>
              <w:spacing w:line="270" w:lineRule="exact"/>
              <w:ind w:right="-337"/>
              <w:rPr>
                <w:rFonts w:ascii="Arial" w:hAnsi="Arial" w:cs="Arial"/>
                <w:sz w:val="16"/>
                <w:szCs w:val="16"/>
              </w:rPr>
            </w:pPr>
            <w:r w:rsidRPr="0087456D">
              <w:rPr>
                <w:rFonts w:ascii="Arial" w:hAnsi="Arial" w:cs="Arial"/>
                <w:sz w:val="16"/>
                <w:szCs w:val="16"/>
              </w:rPr>
              <w:t>11 May 20</w:t>
            </w:r>
            <w:r>
              <w:rPr>
                <w:rFonts w:ascii="Arial" w:hAnsi="Arial" w:cs="Arial"/>
                <w:sz w:val="16"/>
                <w:szCs w:val="16"/>
              </w:rPr>
              <w:t>2</w:t>
            </w:r>
            <w:r w:rsidRPr="0087456D">
              <w:rPr>
                <w:rFonts w:ascii="Arial" w:hAnsi="Arial" w:cs="Arial"/>
                <w:sz w:val="16"/>
                <w:szCs w:val="16"/>
              </w:rPr>
              <w:t>4</w:t>
            </w:r>
          </w:p>
        </w:tc>
        <w:tc>
          <w:tcPr>
            <w:tcW w:w="1170" w:type="dxa"/>
          </w:tcPr>
          <w:p w14:paraId="76DB283A" w14:textId="03E24B66" w:rsidR="008E1856" w:rsidRPr="00204332" w:rsidRDefault="00204332" w:rsidP="00204332">
            <w:pPr>
              <w:tabs>
                <w:tab w:val="decimal" w:pos="885"/>
              </w:tabs>
              <w:spacing w:line="270" w:lineRule="exact"/>
              <w:ind w:left="-14" w:right="-14"/>
              <w:jc w:val="both"/>
              <w:rPr>
                <w:rFonts w:ascii="Arial" w:hAnsi="Arial" w:cstheme="minorBidi"/>
                <w:sz w:val="16"/>
                <w:szCs w:val="16"/>
              </w:rPr>
            </w:pPr>
            <w:r>
              <w:rPr>
                <w:rFonts w:ascii="Arial" w:hAnsi="Arial" w:cstheme="minorBidi"/>
                <w:sz w:val="16"/>
                <w:szCs w:val="16"/>
              </w:rPr>
              <w:t>-</w:t>
            </w:r>
          </w:p>
        </w:tc>
        <w:tc>
          <w:tcPr>
            <w:tcW w:w="1170" w:type="dxa"/>
          </w:tcPr>
          <w:p w14:paraId="50A33467" w14:textId="7132F58A" w:rsidR="008E1856" w:rsidRPr="0087456D" w:rsidRDefault="008E1856" w:rsidP="00204332">
            <w:pPr>
              <w:tabs>
                <w:tab w:val="decimal" w:pos="700"/>
              </w:tabs>
              <w:spacing w:line="270" w:lineRule="exact"/>
              <w:ind w:left="-14" w:right="-14"/>
              <w:jc w:val="both"/>
              <w:rPr>
                <w:rFonts w:ascii="Arial" w:hAnsi="Arial" w:cs="Arial"/>
                <w:sz w:val="16"/>
                <w:szCs w:val="16"/>
              </w:rPr>
            </w:pPr>
            <w:r w:rsidRPr="00C95241">
              <w:rPr>
                <w:rFonts w:ascii="Arial" w:hAnsi="Arial" w:cs="Arial"/>
                <w:sz w:val="16"/>
                <w:szCs w:val="16"/>
                <w:cs/>
              </w:rPr>
              <w:t>1</w:t>
            </w:r>
            <w:r w:rsidRPr="00C95241">
              <w:rPr>
                <w:rFonts w:ascii="Arial" w:hAnsi="Arial" w:cs="Arial"/>
                <w:sz w:val="16"/>
                <w:szCs w:val="16"/>
              </w:rPr>
              <w:t>,</w:t>
            </w:r>
            <w:r w:rsidRPr="00C95241">
              <w:rPr>
                <w:rFonts w:ascii="Arial" w:hAnsi="Arial" w:cs="Arial"/>
                <w:sz w:val="16"/>
                <w:szCs w:val="16"/>
                <w:cs/>
              </w:rPr>
              <w:t>378.20</w:t>
            </w:r>
          </w:p>
        </w:tc>
      </w:tr>
      <w:tr w:rsidR="008E1856" w:rsidRPr="008E1856" w14:paraId="0E0FB8BE" w14:textId="77777777" w:rsidTr="008E1856">
        <w:trPr>
          <w:trHeight w:val="20"/>
        </w:trPr>
        <w:tc>
          <w:tcPr>
            <w:tcW w:w="2340" w:type="dxa"/>
          </w:tcPr>
          <w:p w14:paraId="6B3B302B" w14:textId="001DAA88" w:rsidR="008E1856" w:rsidRPr="0087456D" w:rsidRDefault="008E1856" w:rsidP="00204332">
            <w:pPr>
              <w:spacing w:line="270" w:lineRule="exact"/>
              <w:ind w:right="-115"/>
              <w:rPr>
                <w:rFonts w:ascii="Arial" w:hAnsi="Arial" w:cs="Arial"/>
                <w:sz w:val="16"/>
                <w:szCs w:val="16"/>
              </w:rPr>
            </w:pPr>
            <w:r w:rsidRPr="00AB3D81">
              <w:rPr>
                <w:rFonts w:ascii="Arial" w:hAnsi="Arial" w:cs="Arial"/>
                <w:sz w:val="16"/>
                <w:szCs w:val="16"/>
              </w:rPr>
              <w:t>Debentures # 1/2021</w:t>
            </w:r>
          </w:p>
        </w:tc>
        <w:tc>
          <w:tcPr>
            <w:tcW w:w="1530" w:type="dxa"/>
          </w:tcPr>
          <w:p w14:paraId="58B3C067" w14:textId="0D23E5CC" w:rsidR="008E1856" w:rsidRPr="0087456D" w:rsidRDefault="008E1856" w:rsidP="00204332">
            <w:pPr>
              <w:spacing w:line="270" w:lineRule="exact"/>
              <w:ind w:left="62" w:right="-18" w:hanging="62"/>
              <w:jc w:val="center"/>
              <w:rPr>
                <w:rFonts w:ascii="Arial" w:hAnsi="Arial" w:cs="Arial"/>
                <w:sz w:val="16"/>
                <w:szCs w:val="16"/>
              </w:rPr>
            </w:pPr>
            <w:r w:rsidRPr="00AB3D81">
              <w:rPr>
                <w:rFonts w:ascii="Arial" w:hAnsi="Arial" w:cs="Arial"/>
                <w:sz w:val="16"/>
                <w:szCs w:val="16"/>
              </w:rPr>
              <w:t>4.20% p.a.</w:t>
            </w:r>
          </w:p>
        </w:tc>
        <w:tc>
          <w:tcPr>
            <w:tcW w:w="1571" w:type="dxa"/>
          </w:tcPr>
          <w:p w14:paraId="02E92715" w14:textId="3533740A" w:rsidR="008E1856" w:rsidRPr="0087456D" w:rsidRDefault="008E1856" w:rsidP="00204332">
            <w:pPr>
              <w:spacing w:line="270" w:lineRule="exact"/>
              <w:ind w:left="-22"/>
              <w:jc w:val="center"/>
              <w:rPr>
                <w:rFonts w:ascii="Arial" w:hAnsi="Arial" w:cs="Arial"/>
                <w:sz w:val="16"/>
                <w:szCs w:val="16"/>
              </w:rPr>
            </w:pPr>
            <w:r w:rsidRPr="00AB3D81">
              <w:rPr>
                <w:rFonts w:ascii="Arial" w:hAnsi="Arial" w:cs="Arial"/>
                <w:sz w:val="16"/>
                <w:szCs w:val="16"/>
              </w:rPr>
              <w:t>3 years, 8 months</w:t>
            </w:r>
          </w:p>
        </w:tc>
        <w:tc>
          <w:tcPr>
            <w:tcW w:w="1579" w:type="dxa"/>
          </w:tcPr>
          <w:p w14:paraId="458D072D" w14:textId="11F77CF1" w:rsidR="008E1856" w:rsidRPr="0087456D" w:rsidRDefault="008E1856" w:rsidP="00204332">
            <w:pPr>
              <w:spacing w:line="270" w:lineRule="exact"/>
              <w:ind w:right="-337"/>
              <w:rPr>
                <w:rFonts w:ascii="Arial" w:hAnsi="Arial" w:cs="Arial"/>
                <w:sz w:val="16"/>
                <w:szCs w:val="16"/>
              </w:rPr>
            </w:pPr>
            <w:r w:rsidRPr="00AB3D81">
              <w:rPr>
                <w:rFonts w:ascii="Arial" w:hAnsi="Arial" w:cs="Arial"/>
                <w:sz w:val="16"/>
                <w:szCs w:val="16"/>
              </w:rPr>
              <w:t>18 October 2024</w:t>
            </w:r>
          </w:p>
        </w:tc>
        <w:tc>
          <w:tcPr>
            <w:tcW w:w="1170" w:type="dxa"/>
          </w:tcPr>
          <w:p w14:paraId="4E592C2E" w14:textId="1B732FFE" w:rsidR="008E1856" w:rsidRPr="00204332" w:rsidRDefault="00204332" w:rsidP="00204332">
            <w:pPr>
              <w:tabs>
                <w:tab w:val="decimal" w:pos="885"/>
              </w:tabs>
              <w:spacing w:line="270" w:lineRule="exact"/>
              <w:ind w:left="-14" w:right="-14"/>
              <w:jc w:val="both"/>
              <w:rPr>
                <w:rFonts w:ascii="Arial" w:hAnsi="Arial" w:cstheme="minorBidi"/>
                <w:sz w:val="16"/>
                <w:szCs w:val="16"/>
              </w:rPr>
            </w:pPr>
            <w:r>
              <w:rPr>
                <w:rFonts w:ascii="Arial" w:hAnsi="Arial" w:cstheme="minorBidi"/>
                <w:sz w:val="16"/>
                <w:szCs w:val="16"/>
              </w:rPr>
              <w:t>-</w:t>
            </w:r>
          </w:p>
        </w:tc>
        <w:tc>
          <w:tcPr>
            <w:tcW w:w="1170" w:type="dxa"/>
          </w:tcPr>
          <w:p w14:paraId="4E00C198" w14:textId="417A8313" w:rsidR="008E1856" w:rsidRPr="0087456D" w:rsidRDefault="008E1856" w:rsidP="00204332">
            <w:pPr>
              <w:tabs>
                <w:tab w:val="decimal" w:pos="700"/>
              </w:tabs>
              <w:spacing w:line="270" w:lineRule="exact"/>
              <w:ind w:left="-14" w:right="-14"/>
              <w:jc w:val="both"/>
              <w:rPr>
                <w:rFonts w:ascii="Arial" w:hAnsi="Arial" w:cs="Arial"/>
                <w:sz w:val="16"/>
                <w:szCs w:val="16"/>
              </w:rPr>
            </w:pPr>
            <w:r w:rsidRPr="00C95241">
              <w:rPr>
                <w:rFonts w:ascii="Arial" w:hAnsi="Arial" w:cs="Arial" w:hint="cs"/>
                <w:sz w:val="16"/>
                <w:szCs w:val="16"/>
                <w:cs/>
              </w:rPr>
              <w:t>3,600.00</w:t>
            </w:r>
          </w:p>
        </w:tc>
      </w:tr>
      <w:tr w:rsidR="008E1856" w:rsidRPr="008E1856" w14:paraId="754FFF13" w14:textId="77777777" w:rsidTr="008E1856">
        <w:trPr>
          <w:trHeight w:val="20"/>
        </w:trPr>
        <w:tc>
          <w:tcPr>
            <w:tcW w:w="2340" w:type="dxa"/>
          </w:tcPr>
          <w:p w14:paraId="6FDA3AE8" w14:textId="2D95C366" w:rsidR="008E1856" w:rsidRPr="0087456D" w:rsidRDefault="008E1856" w:rsidP="00204332">
            <w:pPr>
              <w:spacing w:line="270" w:lineRule="exact"/>
              <w:ind w:right="-115"/>
              <w:rPr>
                <w:rFonts w:ascii="Arial" w:hAnsi="Arial" w:cs="Arial"/>
                <w:sz w:val="16"/>
                <w:szCs w:val="16"/>
              </w:rPr>
            </w:pPr>
            <w:r w:rsidRPr="00AB3D81">
              <w:rPr>
                <w:rFonts w:ascii="Arial" w:hAnsi="Arial" w:cs="Arial"/>
                <w:sz w:val="16"/>
                <w:szCs w:val="16"/>
              </w:rPr>
              <w:t xml:space="preserve">Debentures # </w:t>
            </w:r>
            <w:r>
              <w:rPr>
                <w:rFonts w:ascii="Arial" w:hAnsi="Arial" w:cs="Arial"/>
                <w:sz w:val="16"/>
                <w:szCs w:val="16"/>
              </w:rPr>
              <w:t>4</w:t>
            </w:r>
            <w:r w:rsidRPr="00AB3D81">
              <w:rPr>
                <w:rFonts w:ascii="Arial" w:hAnsi="Arial" w:cs="Arial"/>
                <w:sz w:val="16"/>
                <w:szCs w:val="16"/>
              </w:rPr>
              <w:t>/2021</w:t>
            </w:r>
          </w:p>
        </w:tc>
        <w:tc>
          <w:tcPr>
            <w:tcW w:w="1530" w:type="dxa"/>
          </w:tcPr>
          <w:p w14:paraId="2212C9BF" w14:textId="6575E942" w:rsidR="008E1856" w:rsidRPr="0087456D" w:rsidRDefault="008E1856" w:rsidP="00204332">
            <w:pPr>
              <w:spacing w:line="270" w:lineRule="exact"/>
              <w:ind w:left="62" w:right="-18" w:hanging="62"/>
              <w:jc w:val="center"/>
              <w:rPr>
                <w:rFonts w:ascii="Arial" w:hAnsi="Arial" w:cs="Arial"/>
                <w:sz w:val="16"/>
                <w:szCs w:val="16"/>
              </w:rPr>
            </w:pPr>
            <w:r>
              <w:rPr>
                <w:rFonts w:ascii="Arial" w:hAnsi="Arial" w:cs="Arial"/>
                <w:sz w:val="16"/>
                <w:szCs w:val="16"/>
              </w:rPr>
              <w:t>3.80</w:t>
            </w:r>
            <w:r w:rsidRPr="00AB3D81">
              <w:rPr>
                <w:rFonts w:ascii="Arial" w:hAnsi="Arial" w:cs="Arial"/>
                <w:sz w:val="16"/>
                <w:szCs w:val="16"/>
              </w:rPr>
              <w:t>% p.a.</w:t>
            </w:r>
          </w:p>
        </w:tc>
        <w:tc>
          <w:tcPr>
            <w:tcW w:w="1571" w:type="dxa"/>
          </w:tcPr>
          <w:p w14:paraId="45D27AC7" w14:textId="77827492" w:rsidR="008E1856" w:rsidRPr="0087456D" w:rsidRDefault="008E1856" w:rsidP="00204332">
            <w:pPr>
              <w:spacing w:line="270" w:lineRule="exact"/>
              <w:ind w:left="-22"/>
              <w:jc w:val="center"/>
              <w:rPr>
                <w:rFonts w:ascii="Arial" w:hAnsi="Arial" w:cs="Arial"/>
                <w:sz w:val="16"/>
                <w:szCs w:val="16"/>
              </w:rPr>
            </w:pPr>
            <w:r w:rsidRPr="00AB3D81">
              <w:rPr>
                <w:rFonts w:ascii="Arial" w:hAnsi="Arial" w:cs="Arial"/>
                <w:sz w:val="16"/>
                <w:szCs w:val="16"/>
              </w:rPr>
              <w:t>3 years, 6 months</w:t>
            </w:r>
          </w:p>
        </w:tc>
        <w:tc>
          <w:tcPr>
            <w:tcW w:w="1579" w:type="dxa"/>
          </w:tcPr>
          <w:p w14:paraId="36BD0EB1" w14:textId="62BEFEF2" w:rsidR="008E1856" w:rsidRPr="0087456D" w:rsidRDefault="008E1856" w:rsidP="00204332">
            <w:pPr>
              <w:spacing w:line="270" w:lineRule="exact"/>
              <w:ind w:right="-337"/>
              <w:rPr>
                <w:rFonts w:ascii="Arial" w:hAnsi="Arial" w:cs="Arial"/>
                <w:sz w:val="16"/>
                <w:szCs w:val="16"/>
              </w:rPr>
            </w:pPr>
            <w:r w:rsidRPr="00AB3D81">
              <w:rPr>
                <w:rFonts w:ascii="Arial" w:hAnsi="Arial" w:cs="Arial"/>
                <w:sz w:val="16"/>
                <w:szCs w:val="16"/>
              </w:rPr>
              <w:t>27 February 202</w:t>
            </w:r>
            <w:r>
              <w:rPr>
                <w:rFonts w:ascii="Arial" w:hAnsi="Arial" w:cs="Arial"/>
                <w:sz w:val="16"/>
                <w:szCs w:val="16"/>
              </w:rPr>
              <w:t>5</w:t>
            </w:r>
          </w:p>
        </w:tc>
        <w:tc>
          <w:tcPr>
            <w:tcW w:w="1170" w:type="dxa"/>
          </w:tcPr>
          <w:p w14:paraId="0DE97372" w14:textId="1C53B4B1" w:rsidR="008E1856" w:rsidRPr="0087456D" w:rsidRDefault="00204332" w:rsidP="00204332">
            <w:pPr>
              <w:tabs>
                <w:tab w:val="decimal" w:pos="700"/>
              </w:tabs>
              <w:spacing w:line="270" w:lineRule="exact"/>
              <w:ind w:left="-14" w:right="-14"/>
              <w:jc w:val="both"/>
              <w:rPr>
                <w:rFonts w:ascii="Arial" w:hAnsi="Arial" w:cs="Arial"/>
                <w:sz w:val="16"/>
                <w:szCs w:val="16"/>
              </w:rPr>
            </w:pPr>
            <w:r w:rsidRPr="00C95241">
              <w:rPr>
                <w:rFonts w:ascii="Arial" w:hAnsi="Arial" w:cs="Arial" w:hint="cs"/>
                <w:sz w:val="16"/>
                <w:szCs w:val="16"/>
                <w:cs/>
              </w:rPr>
              <w:t>6,000.00</w:t>
            </w:r>
          </w:p>
        </w:tc>
        <w:tc>
          <w:tcPr>
            <w:tcW w:w="1170" w:type="dxa"/>
          </w:tcPr>
          <w:p w14:paraId="4FFE9968" w14:textId="0FDE3570" w:rsidR="008E1856" w:rsidRPr="0087456D" w:rsidRDefault="008E1856" w:rsidP="00204332">
            <w:pPr>
              <w:tabs>
                <w:tab w:val="decimal" w:pos="700"/>
              </w:tabs>
              <w:spacing w:line="270" w:lineRule="exact"/>
              <w:ind w:left="-14" w:right="-14"/>
              <w:jc w:val="both"/>
              <w:rPr>
                <w:rFonts w:ascii="Arial" w:hAnsi="Arial" w:cs="Arial"/>
                <w:sz w:val="16"/>
                <w:szCs w:val="16"/>
              </w:rPr>
            </w:pPr>
            <w:r w:rsidRPr="00C95241">
              <w:rPr>
                <w:rFonts w:ascii="Arial" w:hAnsi="Arial" w:cs="Arial" w:hint="cs"/>
                <w:sz w:val="16"/>
                <w:szCs w:val="16"/>
                <w:cs/>
              </w:rPr>
              <w:t>6,000.00</w:t>
            </w:r>
          </w:p>
        </w:tc>
      </w:tr>
      <w:tr w:rsidR="00204332" w:rsidRPr="008E1856" w14:paraId="3AE75C40" w14:textId="77777777" w:rsidTr="008E1856">
        <w:trPr>
          <w:trHeight w:val="20"/>
        </w:trPr>
        <w:tc>
          <w:tcPr>
            <w:tcW w:w="2340" w:type="dxa"/>
          </w:tcPr>
          <w:p w14:paraId="11447B88" w14:textId="0606B5D7" w:rsidR="00204332" w:rsidRPr="00AB3D81" w:rsidRDefault="00204332" w:rsidP="00204332">
            <w:pPr>
              <w:spacing w:line="270" w:lineRule="exact"/>
              <w:ind w:right="-115"/>
              <w:rPr>
                <w:rFonts w:ascii="Arial" w:hAnsi="Arial" w:cs="Arial"/>
                <w:sz w:val="16"/>
                <w:szCs w:val="16"/>
              </w:rPr>
            </w:pPr>
            <w:r w:rsidRPr="00AB3D81">
              <w:rPr>
                <w:rFonts w:ascii="Arial" w:hAnsi="Arial" w:cs="Arial"/>
                <w:sz w:val="16"/>
                <w:szCs w:val="16"/>
              </w:rPr>
              <w:t xml:space="preserve">Debentures # </w:t>
            </w:r>
            <w:r>
              <w:rPr>
                <w:rFonts w:ascii="Arial" w:hAnsi="Arial" w:cs="Arial"/>
                <w:sz w:val="16"/>
                <w:szCs w:val="16"/>
              </w:rPr>
              <w:t>5</w:t>
            </w:r>
            <w:r w:rsidRPr="00AB3D81">
              <w:rPr>
                <w:rFonts w:ascii="Arial" w:hAnsi="Arial" w:cs="Arial"/>
                <w:sz w:val="16"/>
                <w:szCs w:val="16"/>
              </w:rPr>
              <w:t>/2021</w:t>
            </w:r>
          </w:p>
        </w:tc>
        <w:tc>
          <w:tcPr>
            <w:tcW w:w="1530" w:type="dxa"/>
          </w:tcPr>
          <w:p w14:paraId="0B43CB14" w14:textId="4A7ABEA3" w:rsidR="00204332" w:rsidRDefault="00204332" w:rsidP="00204332">
            <w:pPr>
              <w:spacing w:line="270" w:lineRule="exact"/>
              <w:ind w:left="62" w:right="-18" w:hanging="62"/>
              <w:jc w:val="center"/>
              <w:rPr>
                <w:rFonts w:ascii="Arial" w:hAnsi="Arial" w:cs="Arial"/>
                <w:sz w:val="16"/>
                <w:szCs w:val="16"/>
              </w:rPr>
            </w:pPr>
            <w:r>
              <w:rPr>
                <w:rFonts w:ascii="Arial" w:hAnsi="Arial" w:cs="Arial"/>
                <w:sz w:val="16"/>
                <w:szCs w:val="16"/>
              </w:rPr>
              <w:t>3.00</w:t>
            </w:r>
            <w:r w:rsidRPr="00AB3D81">
              <w:rPr>
                <w:rFonts w:ascii="Arial" w:hAnsi="Arial" w:cs="Arial"/>
                <w:sz w:val="16"/>
                <w:szCs w:val="16"/>
              </w:rPr>
              <w:t>%</w:t>
            </w:r>
            <w:r>
              <w:rPr>
                <w:rFonts w:ascii="Arial" w:hAnsi="Arial" w:cs="Arial"/>
                <w:sz w:val="16"/>
                <w:szCs w:val="16"/>
              </w:rPr>
              <w:t xml:space="preserve"> p.a.</w:t>
            </w:r>
          </w:p>
        </w:tc>
        <w:tc>
          <w:tcPr>
            <w:tcW w:w="1571" w:type="dxa"/>
          </w:tcPr>
          <w:p w14:paraId="42D27A5C" w14:textId="61F062A2" w:rsidR="00204332" w:rsidRPr="00AB3D81" w:rsidRDefault="00204332" w:rsidP="00204332">
            <w:pPr>
              <w:spacing w:line="270" w:lineRule="exact"/>
              <w:ind w:left="-22"/>
              <w:jc w:val="center"/>
              <w:rPr>
                <w:rFonts w:ascii="Arial" w:hAnsi="Arial" w:cs="Arial"/>
                <w:sz w:val="16"/>
                <w:szCs w:val="16"/>
              </w:rPr>
            </w:pPr>
            <w:r>
              <w:rPr>
                <w:rFonts w:ascii="Arial" w:hAnsi="Arial" w:cs="Arial"/>
                <w:sz w:val="16"/>
                <w:szCs w:val="16"/>
              </w:rPr>
              <w:t>2</w:t>
            </w:r>
            <w:r w:rsidRPr="00AB3D81">
              <w:rPr>
                <w:rFonts w:ascii="Arial" w:hAnsi="Arial" w:cs="Arial"/>
                <w:sz w:val="16"/>
                <w:szCs w:val="16"/>
              </w:rPr>
              <w:t xml:space="preserve"> years, 6 months</w:t>
            </w:r>
          </w:p>
        </w:tc>
        <w:tc>
          <w:tcPr>
            <w:tcW w:w="1579" w:type="dxa"/>
          </w:tcPr>
          <w:p w14:paraId="1FACE8D3" w14:textId="5E04BE83" w:rsidR="00204332" w:rsidRPr="00AB3D81" w:rsidRDefault="00204332" w:rsidP="00204332">
            <w:pPr>
              <w:spacing w:line="270" w:lineRule="exact"/>
              <w:ind w:right="-337"/>
              <w:rPr>
                <w:rFonts w:ascii="Arial" w:hAnsi="Arial" w:cs="Arial"/>
                <w:sz w:val="16"/>
                <w:szCs w:val="16"/>
              </w:rPr>
            </w:pPr>
            <w:r>
              <w:rPr>
                <w:rFonts w:ascii="Arial" w:hAnsi="Arial" w:cs="Arial"/>
                <w:sz w:val="16"/>
                <w:szCs w:val="16"/>
              </w:rPr>
              <w:t>21</w:t>
            </w:r>
            <w:r w:rsidRPr="00AB3D81">
              <w:rPr>
                <w:rFonts w:ascii="Arial" w:hAnsi="Arial" w:cs="Arial"/>
                <w:sz w:val="16"/>
                <w:szCs w:val="16"/>
              </w:rPr>
              <w:t xml:space="preserve"> </w:t>
            </w:r>
            <w:r>
              <w:rPr>
                <w:rFonts w:ascii="Arial" w:hAnsi="Arial" w:cs="Arial"/>
                <w:sz w:val="16"/>
                <w:szCs w:val="16"/>
              </w:rPr>
              <w:t>March</w:t>
            </w:r>
            <w:r w:rsidRPr="00AB3D81">
              <w:rPr>
                <w:rFonts w:ascii="Arial" w:hAnsi="Arial" w:cs="Arial"/>
                <w:sz w:val="16"/>
                <w:szCs w:val="16"/>
              </w:rPr>
              <w:t xml:space="preserve"> 2024</w:t>
            </w:r>
          </w:p>
        </w:tc>
        <w:tc>
          <w:tcPr>
            <w:tcW w:w="1170" w:type="dxa"/>
          </w:tcPr>
          <w:p w14:paraId="476CB27B" w14:textId="4B27690C" w:rsidR="00204332" w:rsidRDefault="00204332" w:rsidP="00204332">
            <w:pPr>
              <w:tabs>
                <w:tab w:val="decimal" w:pos="885"/>
              </w:tabs>
              <w:spacing w:line="270" w:lineRule="exact"/>
              <w:ind w:left="-14" w:right="-14"/>
              <w:jc w:val="both"/>
              <w:rPr>
                <w:rFonts w:ascii="Arial" w:hAnsi="Arial" w:cs="Arial"/>
                <w:sz w:val="16"/>
                <w:szCs w:val="16"/>
              </w:rPr>
            </w:pPr>
            <w:r>
              <w:rPr>
                <w:rFonts w:ascii="Arial" w:hAnsi="Arial" w:cstheme="minorBidi"/>
                <w:sz w:val="16"/>
                <w:szCs w:val="16"/>
              </w:rPr>
              <w:t>-</w:t>
            </w:r>
          </w:p>
        </w:tc>
        <w:tc>
          <w:tcPr>
            <w:tcW w:w="1170" w:type="dxa"/>
          </w:tcPr>
          <w:p w14:paraId="3007EBA1" w14:textId="65AC84B1" w:rsidR="00204332" w:rsidRDefault="00204332" w:rsidP="00204332">
            <w:pPr>
              <w:tabs>
                <w:tab w:val="decimal" w:pos="700"/>
              </w:tabs>
              <w:spacing w:line="270" w:lineRule="exact"/>
              <w:ind w:left="-14" w:right="-14"/>
              <w:jc w:val="both"/>
              <w:rPr>
                <w:rFonts w:ascii="Arial" w:hAnsi="Arial" w:cs="Arial"/>
                <w:sz w:val="16"/>
                <w:szCs w:val="16"/>
              </w:rPr>
            </w:pPr>
            <w:r w:rsidRPr="00C95241">
              <w:rPr>
                <w:rFonts w:ascii="Arial" w:hAnsi="Arial" w:cs="Arial" w:hint="cs"/>
                <w:sz w:val="16"/>
                <w:szCs w:val="16"/>
                <w:cs/>
              </w:rPr>
              <w:t>49</w:t>
            </w:r>
            <w:r w:rsidRPr="00C95241">
              <w:rPr>
                <w:rFonts w:ascii="Arial" w:hAnsi="Arial" w:cs="Arial"/>
                <w:sz w:val="16"/>
                <w:szCs w:val="16"/>
              </w:rPr>
              <w:t>5</w:t>
            </w:r>
            <w:r w:rsidRPr="00C95241">
              <w:rPr>
                <w:rFonts w:ascii="Arial" w:hAnsi="Arial" w:cs="Arial" w:hint="cs"/>
                <w:sz w:val="16"/>
                <w:szCs w:val="16"/>
                <w:cs/>
              </w:rPr>
              <w:t>.</w:t>
            </w:r>
            <w:r w:rsidRPr="00C95241">
              <w:rPr>
                <w:rFonts w:ascii="Arial" w:hAnsi="Arial" w:cs="Arial"/>
                <w:sz w:val="16"/>
                <w:szCs w:val="16"/>
              </w:rPr>
              <w:t>6</w:t>
            </w:r>
            <w:r w:rsidRPr="00C95241">
              <w:rPr>
                <w:rFonts w:ascii="Arial" w:hAnsi="Arial" w:cs="Arial" w:hint="cs"/>
                <w:sz w:val="16"/>
                <w:szCs w:val="16"/>
                <w:cs/>
              </w:rPr>
              <w:t>0</w:t>
            </w:r>
          </w:p>
        </w:tc>
      </w:tr>
      <w:tr w:rsidR="00204332" w:rsidRPr="008E1856" w14:paraId="358DDC66" w14:textId="77777777" w:rsidTr="008E1856">
        <w:trPr>
          <w:trHeight w:val="20"/>
        </w:trPr>
        <w:tc>
          <w:tcPr>
            <w:tcW w:w="2340" w:type="dxa"/>
          </w:tcPr>
          <w:p w14:paraId="6CC99D53" w14:textId="70E0F767" w:rsidR="00204332" w:rsidRPr="00AB3D81" w:rsidRDefault="00204332" w:rsidP="00204332">
            <w:pPr>
              <w:spacing w:line="270" w:lineRule="exact"/>
              <w:ind w:right="-115"/>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6</w:t>
            </w:r>
            <w:r w:rsidRPr="00AB3D81">
              <w:rPr>
                <w:rFonts w:ascii="Arial" w:hAnsi="Arial" w:cs="Arial"/>
                <w:sz w:val="16"/>
                <w:szCs w:val="16"/>
              </w:rPr>
              <w:t xml:space="preserve">/2021 </w:t>
            </w:r>
            <w:r>
              <w:rPr>
                <w:rFonts w:ascii="Arial" w:hAnsi="Arial" w:cs="Arial"/>
                <w:sz w:val="16"/>
                <w:szCs w:val="16"/>
              </w:rPr>
              <w:t>tranche</w:t>
            </w:r>
            <w:r w:rsidRPr="00AB3D81">
              <w:rPr>
                <w:rFonts w:ascii="Arial" w:hAnsi="Arial" w:cs="Arial"/>
                <w:sz w:val="16"/>
                <w:szCs w:val="16"/>
              </w:rPr>
              <w:t xml:space="preserve"> 1</w:t>
            </w:r>
          </w:p>
        </w:tc>
        <w:tc>
          <w:tcPr>
            <w:tcW w:w="1530" w:type="dxa"/>
          </w:tcPr>
          <w:p w14:paraId="0DA576BC" w14:textId="52F44CF7" w:rsidR="00204332" w:rsidRDefault="00204332" w:rsidP="00204332">
            <w:pPr>
              <w:spacing w:line="270" w:lineRule="exact"/>
              <w:ind w:left="62" w:right="-18" w:hanging="62"/>
              <w:jc w:val="center"/>
              <w:rPr>
                <w:rFonts w:ascii="Arial" w:hAnsi="Arial" w:cs="Arial"/>
                <w:sz w:val="16"/>
                <w:szCs w:val="16"/>
              </w:rPr>
            </w:pPr>
            <w:r>
              <w:rPr>
                <w:rFonts w:ascii="Arial" w:hAnsi="Arial" w:cs="Arial"/>
                <w:sz w:val="16"/>
                <w:szCs w:val="16"/>
              </w:rPr>
              <w:t>3.50</w:t>
            </w:r>
            <w:r w:rsidRPr="00AB3D81">
              <w:rPr>
                <w:rFonts w:ascii="Arial" w:hAnsi="Arial" w:cs="Arial"/>
                <w:sz w:val="16"/>
                <w:szCs w:val="16"/>
              </w:rPr>
              <w:t>%</w:t>
            </w:r>
            <w:r>
              <w:rPr>
                <w:rFonts w:ascii="Arial" w:hAnsi="Arial" w:cs="Arial"/>
                <w:sz w:val="16"/>
                <w:szCs w:val="16"/>
              </w:rPr>
              <w:t xml:space="preserve"> p.a.</w:t>
            </w:r>
          </w:p>
        </w:tc>
        <w:tc>
          <w:tcPr>
            <w:tcW w:w="1571" w:type="dxa"/>
          </w:tcPr>
          <w:p w14:paraId="1FC8CE42" w14:textId="3C12BAD6" w:rsidR="00204332" w:rsidRDefault="00204332" w:rsidP="00204332">
            <w:pPr>
              <w:spacing w:line="270" w:lineRule="exact"/>
              <w:ind w:left="-22"/>
              <w:jc w:val="center"/>
              <w:rPr>
                <w:rFonts w:ascii="Arial" w:hAnsi="Arial" w:cs="Arial"/>
                <w:sz w:val="16"/>
                <w:szCs w:val="16"/>
              </w:rPr>
            </w:pPr>
            <w:r>
              <w:rPr>
                <w:rFonts w:ascii="Arial" w:hAnsi="Arial" w:cs="Arial"/>
                <w:sz w:val="16"/>
                <w:szCs w:val="16"/>
              </w:rPr>
              <w:t>3 years</w:t>
            </w:r>
          </w:p>
        </w:tc>
        <w:tc>
          <w:tcPr>
            <w:tcW w:w="1579" w:type="dxa"/>
          </w:tcPr>
          <w:p w14:paraId="759D8A26" w14:textId="40EA8AD4" w:rsidR="00204332" w:rsidRDefault="00204332" w:rsidP="00204332">
            <w:pPr>
              <w:spacing w:line="270" w:lineRule="exact"/>
              <w:ind w:right="-337"/>
              <w:rPr>
                <w:rFonts w:ascii="Arial" w:hAnsi="Arial" w:cs="Arial"/>
                <w:sz w:val="16"/>
                <w:szCs w:val="16"/>
              </w:rPr>
            </w:pPr>
            <w:r>
              <w:rPr>
                <w:rFonts w:ascii="Arial" w:hAnsi="Arial" w:cs="Arial"/>
                <w:sz w:val="16"/>
                <w:szCs w:val="16"/>
              </w:rPr>
              <w:t>2 December 2024</w:t>
            </w:r>
          </w:p>
        </w:tc>
        <w:tc>
          <w:tcPr>
            <w:tcW w:w="1170" w:type="dxa"/>
          </w:tcPr>
          <w:p w14:paraId="37C9BB48" w14:textId="41F5C1C2" w:rsidR="00204332" w:rsidRDefault="00204332" w:rsidP="00204332">
            <w:pPr>
              <w:tabs>
                <w:tab w:val="decimal" w:pos="885"/>
              </w:tabs>
              <w:spacing w:line="270" w:lineRule="exact"/>
              <w:ind w:left="-14" w:right="-14"/>
              <w:jc w:val="both"/>
              <w:rPr>
                <w:rFonts w:ascii="Arial" w:hAnsi="Arial" w:cs="Arial"/>
                <w:sz w:val="16"/>
                <w:szCs w:val="16"/>
              </w:rPr>
            </w:pPr>
            <w:r>
              <w:rPr>
                <w:rFonts w:ascii="Arial" w:hAnsi="Arial" w:cstheme="minorBidi"/>
                <w:sz w:val="16"/>
                <w:szCs w:val="16"/>
              </w:rPr>
              <w:t>-</w:t>
            </w:r>
          </w:p>
        </w:tc>
        <w:tc>
          <w:tcPr>
            <w:tcW w:w="1170" w:type="dxa"/>
          </w:tcPr>
          <w:p w14:paraId="51228D26" w14:textId="00B84189" w:rsidR="00204332" w:rsidRDefault="00204332" w:rsidP="00204332">
            <w:pPr>
              <w:tabs>
                <w:tab w:val="decimal" w:pos="700"/>
              </w:tabs>
              <w:spacing w:line="270" w:lineRule="exact"/>
              <w:ind w:left="-14" w:right="-14"/>
              <w:jc w:val="both"/>
              <w:rPr>
                <w:rFonts w:ascii="Arial" w:hAnsi="Arial" w:cs="Arial"/>
                <w:sz w:val="16"/>
                <w:szCs w:val="16"/>
              </w:rPr>
            </w:pPr>
            <w:r w:rsidRPr="00C95241">
              <w:rPr>
                <w:rFonts w:ascii="Arial" w:hAnsi="Arial" w:cs="Arial" w:hint="cs"/>
                <w:sz w:val="16"/>
                <w:szCs w:val="16"/>
                <w:cs/>
              </w:rPr>
              <w:t>800.00</w:t>
            </w:r>
          </w:p>
        </w:tc>
      </w:tr>
      <w:tr w:rsidR="00204332" w:rsidRPr="008E1856" w14:paraId="0D6745D3" w14:textId="77777777" w:rsidTr="008E1856">
        <w:trPr>
          <w:trHeight w:val="20"/>
        </w:trPr>
        <w:tc>
          <w:tcPr>
            <w:tcW w:w="2340" w:type="dxa"/>
          </w:tcPr>
          <w:p w14:paraId="12F41039" w14:textId="29A88D46" w:rsidR="00204332" w:rsidRPr="00AB3D81" w:rsidRDefault="00204332" w:rsidP="00204332">
            <w:pPr>
              <w:spacing w:line="270" w:lineRule="exact"/>
              <w:ind w:right="-115"/>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6/</w:t>
            </w:r>
            <w:r w:rsidRPr="00AB3D81">
              <w:rPr>
                <w:rFonts w:ascii="Arial" w:hAnsi="Arial" w:cs="Arial"/>
                <w:sz w:val="16"/>
                <w:szCs w:val="16"/>
              </w:rPr>
              <w:t>2021</w:t>
            </w:r>
            <w:r>
              <w:rPr>
                <w:rFonts w:ascii="Arial" w:hAnsi="Arial" w:cs="Arial"/>
                <w:sz w:val="16"/>
                <w:szCs w:val="16"/>
              </w:rPr>
              <w:t xml:space="preserve"> tranche</w:t>
            </w:r>
            <w:r w:rsidRPr="00AB3D81">
              <w:rPr>
                <w:rFonts w:ascii="Arial" w:hAnsi="Arial" w:cs="Arial"/>
                <w:sz w:val="16"/>
                <w:szCs w:val="16"/>
              </w:rPr>
              <w:t xml:space="preserve"> </w:t>
            </w:r>
            <w:r>
              <w:rPr>
                <w:rFonts w:ascii="Arial" w:hAnsi="Arial" w:cs="Arial"/>
                <w:sz w:val="16"/>
                <w:szCs w:val="16"/>
              </w:rPr>
              <w:t>2</w:t>
            </w:r>
          </w:p>
        </w:tc>
        <w:tc>
          <w:tcPr>
            <w:tcW w:w="1530" w:type="dxa"/>
          </w:tcPr>
          <w:p w14:paraId="381F178D" w14:textId="175DDAA7" w:rsidR="00204332" w:rsidRDefault="00204332" w:rsidP="00204332">
            <w:pPr>
              <w:spacing w:line="270" w:lineRule="exact"/>
              <w:ind w:left="62" w:right="-18" w:hanging="62"/>
              <w:jc w:val="center"/>
              <w:rPr>
                <w:rFonts w:ascii="Arial" w:hAnsi="Arial" w:cs="Arial"/>
                <w:sz w:val="16"/>
                <w:szCs w:val="16"/>
              </w:rPr>
            </w:pPr>
            <w:r>
              <w:rPr>
                <w:rFonts w:ascii="Arial" w:hAnsi="Arial" w:cs="Arial"/>
                <w:sz w:val="16"/>
                <w:szCs w:val="16"/>
              </w:rPr>
              <w:t>4.50</w:t>
            </w:r>
            <w:r w:rsidRPr="00AB3D81">
              <w:rPr>
                <w:rFonts w:ascii="Arial" w:hAnsi="Arial" w:cs="Arial"/>
                <w:sz w:val="16"/>
                <w:szCs w:val="16"/>
              </w:rPr>
              <w:t>%</w:t>
            </w:r>
            <w:r>
              <w:rPr>
                <w:rFonts w:ascii="Arial" w:hAnsi="Arial" w:cs="Arial"/>
                <w:sz w:val="16"/>
                <w:szCs w:val="16"/>
              </w:rPr>
              <w:t xml:space="preserve"> p.a.</w:t>
            </w:r>
          </w:p>
        </w:tc>
        <w:tc>
          <w:tcPr>
            <w:tcW w:w="1571" w:type="dxa"/>
          </w:tcPr>
          <w:p w14:paraId="1BD74295" w14:textId="504CFFB8" w:rsidR="00204332" w:rsidRDefault="00204332" w:rsidP="00204332">
            <w:pPr>
              <w:spacing w:line="270" w:lineRule="exact"/>
              <w:ind w:left="-22"/>
              <w:jc w:val="center"/>
              <w:rPr>
                <w:rFonts w:ascii="Arial" w:hAnsi="Arial" w:cs="Arial"/>
                <w:sz w:val="16"/>
                <w:szCs w:val="16"/>
              </w:rPr>
            </w:pPr>
            <w:r>
              <w:rPr>
                <w:rFonts w:ascii="Arial" w:hAnsi="Arial" w:cs="Arial"/>
                <w:sz w:val="16"/>
                <w:szCs w:val="16"/>
              </w:rPr>
              <w:t>5 years</w:t>
            </w:r>
          </w:p>
        </w:tc>
        <w:tc>
          <w:tcPr>
            <w:tcW w:w="1579" w:type="dxa"/>
          </w:tcPr>
          <w:p w14:paraId="2C22171C" w14:textId="520CCF2D" w:rsidR="00204332" w:rsidRDefault="00204332" w:rsidP="00204332">
            <w:pPr>
              <w:spacing w:line="270" w:lineRule="exact"/>
              <w:ind w:right="-337"/>
              <w:rPr>
                <w:rFonts w:ascii="Arial" w:hAnsi="Arial" w:cs="Arial"/>
                <w:sz w:val="16"/>
                <w:szCs w:val="16"/>
              </w:rPr>
            </w:pPr>
            <w:r>
              <w:rPr>
                <w:rFonts w:ascii="Arial" w:hAnsi="Arial" w:cs="Arial"/>
                <w:sz w:val="16"/>
                <w:szCs w:val="16"/>
              </w:rPr>
              <w:t>2 December 2026</w:t>
            </w:r>
          </w:p>
        </w:tc>
        <w:tc>
          <w:tcPr>
            <w:tcW w:w="1170" w:type="dxa"/>
          </w:tcPr>
          <w:p w14:paraId="32DD63DD" w14:textId="5B1F6607" w:rsidR="00204332" w:rsidRDefault="00204332" w:rsidP="00204332">
            <w:pPr>
              <w:tabs>
                <w:tab w:val="decimal" w:pos="700"/>
              </w:tabs>
              <w:spacing w:line="270" w:lineRule="exact"/>
              <w:ind w:left="-14" w:right="-14"/>
              <w:jc w:val="both"/>
              <w:rPr>
                <w:rFonts w:ascii="Arial" w:hAnsi="Arial" w:cs="Arial"/>
                <w:sz w:val="16"/>
                <w:szCs w:val="16"/>
              </w:rPr>
            </w:pPr>
            <w:r w:rsidRPr="00C95241">
              <w:rPr>
                <w:rFonts w:ascii="Arial" w:hAnsi="Arial" w:cs="Arial" w:hint="cs"/>
                <w:sz w:val="16"/>
                <w:szCs w:val="16"/>
                <w:cs/>
              </w:rPr>
              <w:t>200.00</w:t>
            </w:r>
          </w:p>
        </w:tc>
        <w:tc>
          <w:tcPr>
            <w:tcW w:w="1170" w:type="dxa"/>
          </w:tcPr>
          <w:p w14:paraId="724CF531" w14:textId="7CCF17D7" w:rsidR="00204332" w:rsidRDefault="00204332" w:rsidP="00204332">
            <w:pPr>
              <w:tabs>
                <w:tab w:val="decimal" w:pos="700"/>
              </w:tabs>
              <w:spacing w:line="270" w:lineRule="exact"/>
              <w:ind w:left="-14" w:right="-14"/>
              <w:jc w:val="both"/>
              <w:rPr>
                <w:rFonts w:ascii="Arial" w:hAnsi="Arial" w:cs="Arial"/>
                <w:sz w:val="16"/>
                <w:szCs w:val="16"/>
              </w:rPr>
            </w:pPr>
            <w:r w:rsidRPr="00C95241">
              <w:rPr>
                <w:rFonts w:ascii="Arial" w:hAnsi="Arial" w:cs="Arial" w:hint="cs"/>
                <w:sz w:val="16"/>
                <w:szCs w:val="16"/>
                <w:cs/>
              </w:rPr>
              <w:t>200.00</w:t>
            </w:r>
          </w:p>
        </w:tc>
      </w:tr>
      <w:tr w:rsidR="00204332" w:rsidRPr="008E1856" w14:paraId="0A83C039" w14:textId="77777777" w:rsidTr="008E1856">
        <w:trPr>
          <w:trHeight w:val="20"/>
        </w:trPr>
        <w:tc>
          <w:tcPr>
            <w:tcW w:w="2340" w:type="dxa"/>
          </w:tcPr>
          <w:p w14:paraId="5C8E6453" w14:textId="6A720584" w:rsidR="00204332" w:rsidRPr="00AB3D81" w:rsidRDefault="00204332" w:rsidP="00204332">
            <w:pPr>
              <w:spacing w:line="270" w:lineRule="exact"/>
              <w:ind w:right="-115"/>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7</w:t>
            </w:r>
            <w:r w:rsidRPr="00AB3D81">
              <w:rPr>
                <w:rFonts w:ascii="Arial" w:hAnsi="Arial" w:cs="Arial"/>
                <w:sz w:val="16"/>
                <w:szCs w:val="16"/>
              </w:rPr>
              <w:t>/2021</w:t>
            </w:r>
          </w:p>
        </w:tc>
        <w:tc>
          <w:tcPr>
            <w:tcW w:w="1530" w:type="dxa"/>
          </w:tcPr>
          <w:p w14:paraId="5DABB85D" w14:textId="334A8693" w:rsidR="00204332" w:rsidRDefault="00204332" w:rsidP="00204332">
            <w:pPr>
              <w:spacing w:line="270" w:lineRule="exact"/>
              <w:ind w:left="62" w:right="-18" w:hanging="62"/>
              <w:jc w:val="center"/>
              <w:rPr>
                <w:rFonts w:ascii="Arial" w:hAnsi="Arial" w:cs="Arial"/>
                <w:sz w:val="16"/>
                <w:szCs w:val="16"/>
              </w:rPr>
            </w:pPr>
            <w:r>
              <w:rPr>
                <w:rFonts w:ascii="Arial" w:hAnsi="Arial" w:cs="Arial"/>
                <w:sz w:val="16"/>
                <w:szCs w:val="16"/>
              </w:rPr>
              <w:t>3.50</w:t>
            </w:r>
            <w:r w:rsidRPr="00AB3D81">
              <w:rPr>
                <w:rFonts w:ascii="Arial" w:hAnsi="Arial" w:cs="Arial"/>
                <w:sz w:val="16"/>
                <w:szCs w:val="16"/>
              </w:rPr>
              <w:t>%</w:t>
            </w:r>
            <w:r>
              <w:rPr>
                <w:rFonts w:ascii="Arial" w:hAnsi="Arial" w:cs="Arial"/>
                <w:sz w:val="16"/>
                <w:szCs w:val="16"/>
              </w:rPr>
              <w:t xml:space="preserve"> p.a.</w:t>
            </w:r>
          </w:p>
        </w:tc>
        <w:tc>
          <w:tcPr>
            <w:tcW w:w="1571" w:type="dxa"/>
          </w:tcPr>
          <w:p w14:paraId="1FCCBD6D" w14:textId="4D198547" w:rsidR="00204332" w:rsidRDefault="00204332" w:rsidP="00204332">
            <w:pPr>
              <w:spacing w:line="270" w:lineRule="exact"/>
              <w:ind w:left="-22"/>
              <w:jc w:val="center"/>
              <w:rPr>
                <w:rFonts w:ascii="Arial" w:hAnsi="Arial" w:cs="Arial"/>
                <w:sz w:val="16"/>
                <w:szCs w:val="16"/>
              </w:rPr>
            </w:pPr>
            <w:r>
              <w:rPr>
                <w:rFonts w:ascii="Arial" w:hAnsi="Arial" w:cs="Arial"/>
                <w:sz w:val="16"/>
                <w:szCs w:val="16"/>
              </w:rPr>
              <w:t>3 years</w:t>
            </w:r>
          </w:p>
        </w:tc>
        <w:tc>
          <w:tcPr>
            <w:tcW w:w="1579" w:type="dxa"/>
          </w:tcPr>
          <w:p w14:paraId="0C8BB8D2" w14:textId="671AC065" w:rsidR="00204332" w:rsidRDefault="00204332" w:rsidP="00204332">
            <w:pPr>
              <w:spacing w:line="270" w:lineRule="exact"/>
              <w:ind w:right="-337"/>
              <w:rPr>
                <w:rFonts w:ascii="Arial" w:hAnsi="Arial" w:cs="Arial"/>
                <w:sz w:val="16"/>
                <w:szCs w:val="16"/>
              </w:rPr>
            </w:pPr>
            <w:r>
              <w:rPr>
                <w:rFonts w:ascii="Arial" w:hAnsi="Arial" w:cs="Arial"/>
                <w:sz w:val="16"/>
                <w:szCs w:val="16"/>
              </w:rPr>
              <w:t>3 December 2024</w:t>
            </w:r>
          </w:p>
        </w:tc>
        <w:tc>
          <w:tcPr>
            <w:tcW w:w="1170" w:type="dxa"/>
          </w:tcPr>
          <w:p w14:paraId="673E08EF" w14:textId="0DEE6998" w:rsidR="00204332" w:rsidRPr="00204332" w:rsidRDefault="00204332" w:rsidP="00204332">
            <w:pPr>
              <w:tabs>
                <w:tab w:val="decimal" w:pos="885"/>
              </w:tabs>
              <w:spacing w:line="270" w:lineRule="exact"/>
              <w:ind w:left="-14" w:right="-14"/>
              <w:jc w:val="both"/>
              <w:rPr>
                <w:rFonts w:ascii="Arial" w:hAnsi="Arial" w:cstheme="minorBidi"/>
                <w:sz w:val="16"/>
                <w:szCs w:val="16"/>
              </w:rPr>
            </w:pPr>
            <w:r>
              <w:rPr>
                <w:rFonts w:ascii="Arial" w:hAnsi="Arial" w:cstheme="minorBidi"/>
                <w:sz w:val="16"/>
                <w:szCs w:val="16"/>
              </w:rPr>
              <w:t>-</w:t>
            </w:r>
          </w:p>
        </w:tc>
        <w:tc>
          <w:tcPr>
            <w:tcW w:w="1170" w:type="dxa"/>
          </w:tcPr>
          <w:p w14:paraId="51E99EF3" w14:textId="3C980D61" w:rsidR="00204332" w:rsidRDefault="00204332" w:rsidP="00204332">
            <w:pPr>
              <w:tabs>
                <w:tab w:val="decimal" w:pos="700"/>
              </w:tabs>
              <w:spacing w:line="270" w:lineRule="exact"/>
              <w:ind w:left="-14" w:right="-14"/>
              <w:jc w:val="both"/>
              <w:rPr>
                <w:rFonts w:ascii="Arial" w:hAnsi="Arial" w:cs="Arial"/>
                <w:sz w:val="16"/>
                <w:szCs w:val="16"/>
              </w:rPr>
            </w:pPr>
            <w:r w:rsidRPr="00C95241">
              <w:rPr>
                <w:rFonts w:ascii="Arial" w:hAnsi="Arial" w:cs="Arial" w:hint="cs"/>
                <w:sz w:val="16"/>
                <w:szCs w:val="16"/>
                <w:cs/>
              </w:rPr>
              <w:t>500.00</w:t>
            </w:r>
          </w:p>
        </w:tc>
      </w:tr>
      <w:tr w:rsidR="00204332" w:rsidRPr="008E1856" w14:paraId="6F5B4C46" w14:textId="77777777" w:rsidTr="008E1856">
        <w:trPr>
          <w:trHeight w:val="20"/>
        </w:trPr>
        <w:tc>
          <w:tcPr>
            <w:tcW w:w="2340" w:type="dxa"/>
          </w:tcPr>
          <w:p w14:paraId="344F8821" w14:textId="426ED047" w:rsidR="00204332" w:rsidRPr="00BB7083" w:rsidRDefault="00204332" w:rsidP="00204332">
            <w:pPr>
              <w:spacing w:line="270" w:lineRule="exact"/>
              <w:ind w:right="-115"/>
              <w:rPr>
                <w:rFonts w:ascii="Arial" w:hAnsi="Arial" w:cs="Arial"/>
                <w:sz w:val="16"/>
                <w:szCs w:val="16"/>
              </w:rPr>
            </w:pPr>
            <w:r w:rsidRPr="00BB7083">
              <w:rPr>
                <w:rFonts w:ascii="Arial" w:hAnsi="Arial" w:cs="Arial"/>
                <w:sz w:val="16"/>
                <w:szCs w:val="16"/>
              </w:rPr>
              <w:t>Digital Debentures # 1/2022</w:t>
            </w:r>
          </w:p>
        </w:tc>
        <w:tc>
          <w:tcPr>
            <w:tcW w:w="1530" w:type="dxa"/>
          </w:tcPr>
          <w:p w14:paraId="6A262969" w14:textId="3039065E" w:rsidR="00204332" w:rsidRPr="00BB7083" w:rsidRDefault="00204332" w:rsidP="00204332">
            <w:pPr>
              <w:spacing w:line="270" w:lineRule="exact"/>
              <w:ind w:left="62" w:right="-18" w:hanging="62"/>
              <w:jc w:val="center"/>
              <w:rPr>
                <w:rFonts w:ascii="Arial" w:hAnsi="Arial" w:cs="Arial"/>
                <w:sz w:val="16"/>
                <w:szCs w:val="16"/>
              </w:rPr>
            </w:pPr>
            <w:r w:rsidRPr="00BB7083">
              <w:rPr>
                <w:rFonts w:ascii="Arial" w:hAnsi="Arial" w:cs="Arial"/>
                <w:sz w:val="16"/>
                <w:szCs w:val="16"/>
              </w:rPr>
              <w:t>3.10% p.a.</w:t>
            </w:r>
          </w:p>
        </w:tc>
        <w:tc>
          <w:tcPr>
            <w:tcW w:w="1571" w:type="dxa"/>
          </w:tcPr>
          <w:p w14:paraId="550F8FAA" w14:textId="16B5FE12" w:rsidR="00204332" w:rsidRPr="00BB7083" w:rsidRDefault="00204332" w:rsidP="00204332">
            <w:pPr>
              <w:spacing w:line="270" w:lineRule="exact"/>
              <w:ind w:left="-22"/>
              <w:jc w:val="center"/>
              <w:rPr>
                <w:rFonts w:ascii="Arial" w:hAnsi="Arial" w:cs="Arial"/>
                <w:sz w:val="16"/>
                <w:szCs w:val="16"/>
              </w:rPr>
            </w:pPr>
            <w:r w:rsidRPr="00BB7083">
              <w:rPr>
                <w:rFonts w:ascii="Arial" w:hAnsi="Arial" w:cs="Arial"/>
                <w:sz w:val="16"/>
                <w:szCs w:val="16"/>
              </w:rPr>
              <w:t>2 years, 6 months</w:t>
            </w:r>
          </w:p>
        </w:tc>
        <w:tc>
          <w:tcPr>
            <w:tcW w:w="1579" w:type="dxa"/>
          </w:tcPr>
          <w:p w14:paraId="51074386" w14:textId="5EE0BBAC" w:rsidR="00204332" w:rsidRPr="00BB7083" w:rsidRDefault="00204332" w:rsidP="00204332">
            <w:pPr>
              <w:spacing w:line="270" w:lineRule="exact"/>
              <w:ind w:right="-337"/>
              <w:rPr>
                <w:rFonts w:ascii="Arial" w:hAnsi="Arial" w:cs="Arial"/>
                <w:sz w:val="16"/>
                <w:szCs w:val="16"/>
              </w:rPr>
            </w:pPr>
            <w:r w:rsidRPr="00BB7083">
              <w:rPr>
                <w:rFonts w:ascii="Arial" w:hAnsi="Arial" w:cs="Arial"/>
                <w:sz w:val="16"/>
                <w:szCs w:val="16"/>
              </w:rPr>
              <w:t>20 July 2024</w:t>
            </w:r>
          </w:p>
        </w:tc>
        <w:tc>
          <w:tcPr>
            <w:tcW w:w="1170" w:type="dxa"/>
          </w:tcPr>
          <w:p w14:paraId="1EB6528F" w14:textId="0E55955C" w:rsidR="00204332" w:rsidRPr="00204332" w:rsidRDefault="00204332" w:rsidP="00204332">
            <w:pPr>
              <w:tabs>
                <w:tab w:val="decimal" w:pos="885"/>
              </w:tabs>
              <w:spacing w:line="270" w:lineRule="exact"/>
              <w:ind w:left="-14" w:right="-14"/>
              <w:jc w:val="both"/>
              <w:rPr>
                <w:rFonts w:ascii="Arial" w:hAnsi="Arial" w:cstheme="minorBidi"/>
                <w:sz w:val="16"/>
                <w:szCs w:val="16"/>
              </w:rPr>
            </w:pPr>
            <w:r>
              <w:rPr>
                <w:rFonts w:ascii="Arial" w:hAnsi="Arial" w:cstheme="minorBidi"/>
                <w:sz w:val="16"/>
                <w:szCs w:val="16"/>
              </w:rPr>
              <w:t>-</w:t>
            </w:r>
          </w:p>
        </w:tc>
        <w:tc>
          <w:tcPr>
            <w:tcW w:w="1170" w:type="dxa"/>
          </w:tcPr>
          <w:p w14:paraId="5389FA7C" w14:textId="09884148" w:rsidR="00204332" w:rsidRDefault="00204332" w:rsidP="00204332">
            <w:pPr>
              <w:tabs>
                <w:tab w:val="decimal" w:pos="700"/>
              </w:tabs>
              <w:spacing w:line="270" w:lineRule="exact"/>
              <w:ind w:left="-14" w:right="-14"/>
              <w:jc w:val="both"/>
              <w:rPr>
                <w:rFonts w:ascii="Arial" w:hAnsi="Arial" w:cs="Arial"/>
                <w:sz w:val="16"/>
                <w:szCs w:val="16"/>
              </w:rPr>
            </w:pPr>
            <w:r w:rsidRPr="00C95241">
              <w:rPr>
                <w:rFonts w:ascii="Arial" w:hAnsi="Arial" w:cs="Arial" w:hint="cs"/>
                <w:sz w:val="16"/>
                <w:szCs w:val="16"/>
                <w:cs/>
              </w:rPr>
              <w:t>2,000.00</w:t>
            </w:r>
          </w:p>
        </w:tc>
      </w:tr>
      <w:tr w:rsidR="00204332" w:rsidRPr="008E1856" w14:paraId="35A75981" w14:textId="77777777" w:rsidTr="008E1856">
        <w:trPr>
          <w:trHeight w:val="20"/>
        </w:trPr>
        <w:tc>
          <w:tcPr>
            <w:tcW w:w="2340" w:type="dxa"/>
          </w:tcPr>
          <w:p w14:paraId="1AA65F8F" w14:textId="25B3032A" w:rsidR="00204332" w:rsidRPr="00BB7083" w:rsidRDefault="00204332" w:rsidP="00204332">
            <w:pPr>
              <w:spacing w:line="270" w:lineRule="exact"/>
              <w:ind w:right="-115"/>
              <w:rPr>
                <w:rFonts w:ascii="Arial" w:hAnsi="Arial" w:cs="Arial"/>
                <w:sz w:val="16"/>
                <w:szCs w:val="16"/>
              </w:rPr>
            </w:pPr>
            <w:r w:rsidRPr="00BB7083">
              <w:rPr>
                <w:rFonts w:ascii="Arial" w:hAnsi="Arial" w:cs="Arial"/>
                <w:sz w:val="16"/>
                <w:szCs w:val="16"/>
              </w:rPr>
              <w:t xml:space="preserve">Debentures # 1/2022 </w:t>
            </w:r>
            <w:r w:rsidRPr="00BB7083">
              <w:rPr>
                <w:rFonts w:ascii="Arial" w:hAnsi="Arial" w:cs="Arial"/>
                <w:sz w:val="16"/>
                <w:szCs w:val="16"/>
                <w:cs/>
              </w:rPr>
              <w:t xml:space="preserve">                   </w:t>
            </w:r>
          </w:p>
        </w:tc>
        <w:tc>
          <w:tcPr>
            <w:tcW w:w="1530" w:type="dxa"/>
          </w:tcPr>
          <w:p w14:paraId="7BACBB80" w14:textId="5F8D3234" w:rsidR="00204332" w:rsidRPr="00BB7083" w:rsidRDefault="00204332" w:rsidP="00204332">
            <w:pPr>
              <w:spacing w:line="270" w:lineRule="exact"/>
              <w:ind w:left="62" w:right="-18" w:hanging="62"/>
              <w:jc w:val="center"/>
              <w:rPr>
                <w:rFonts w:ascii="Arial" w:hAnsi="Arial" w:cs="Arial"/>
                <w:sz w:val="16"/>
                <w:szCs w:val="16"/>
              </w:rPr>
            </w:pPr>
            <w:r w:rsidRPr="00BB7083">
              <w:rPr>
                <w:rFonts w:ascii="Arial" w:hAnsi="Arial" w:cs="Arial"/>
                <w:sz w:val="16"/>
                <w:szCs w:val="16"/>
              </w:rPr>
              <w:t>3.20% p.a.</w:t>
            </w:r>
          </w:p>
        </w:tc>
        <w:tc>
          <w:tcPr>
            <w:tcW w:w="1571" w:type="dxa"/>
          </w:tcPr>
          <w:p w14:paraId="2CA21370" w14:textId="46CBEDD3" w:rsidR="00204332" w:rsidRPr="00BB7083" w:rsidRDefault="00204332" w:rsidP="00204332">
            <w:pPr>
              <w:spacing w:line="270" w:lineRule="exact"/>
              <w:ind w:left="-22"/>
              <w:jc w:val="center"/>
              <w:rPr>
                <w:rFonts w:ascii="Arial" w:hAnsi="Arial" w:cs="Arial"/>
                <w:sz w:val="16"/>
                <w:szCs w:val="16"/>
              </w:rPr>
            </w:pPr>
            <w:r w:rsidRPr="00BB7083">
              <w:rPr>
                <w:rFonts w:ascii="Arial" w:hAnsi="Arial" w:cs="Arial"/>
                <w:sz w:val="16"/>
                <w:szCs w:val="16"/>
              </w:rPr>
              <w:t>3 years</w:t>
            </w:r>
          </w:p>
        </w:tc>
        <w:tc>
          <w:tcPr>
            <w:tcW w:w="1579" w:type="dxa"/>
          </w:tcPr>
          <w:p w14:paraId="60D085EE" w14:textId="186F97F0" w:rsidR="00204332" w:rsidRPr="00BB7083" w:rsidRDefault="00204332" w:rsidP="00204332">
            <w:pPr>
              <w:spacing w:line="270" w:lineRule="exact"/>
              <w:ind w:right="-337"/>
              <w:rPr>
                <w:rFonts w:ascii="Arial" w:hAnsi="Arial" w:cs="Arial"/>
                <w:sz w:val="16"/>
                <w:szCs w:val="16"/>
              </w:rPr>
            </w:pPr>
            <w:r w:rsidRPr="00BB7083">
              <w:rPr>
                <w:rFonts w:ascii="Arial" w:hAnsi="Arial" w:cs="Arial"/>
                <w:sz w:val="16"/>
                <w:szCs w:val="16"/>
              </w:rPr>
              <w:t>18 February 2025</w:t>
            </w:r>
          </w:p>
        </w:tc>
        <w:tc>
          <w:tcPr>
            <w:tcW w:w="1170" w:type="dxa"/>
          </w:tcPr>
          <w:p w14:paraId="3AAED7EC" w14:textId="693C6E36" w:rsidR="00204332" w:rsidRPr="00BB7083" w:rsidRDefault="00204332" w:rsidP="00204332">
            <w:pPr>
              <w:tabs>
                <w:tab w:val="decimal" w:pos="700"/>
              </w:tabs>
              <w:spacing w:line="270" w:lineRule="exact"/>
              <w:ind w:left="-14" w:right="-14"/>
              <w:jc w:val="both"/>
              <w:rPr>
                <w:rFonts w:ascii="Arial" w:hAnsi="Arial" w:cs="Arial"/>
                <w:sz w:val="16"/>
                <w:szCs w:val="16"/>
              </w:rPr>
            </w:pPr>
            <w:r w:rsidRPr="00C95241">
              <w:rPr>
                <w:rFonts w:ascii="Arial" w:hAnsi="Arial" w:cs="Arial" w:hint="cs"/>
                <w:sz w:val="16"/>
                <w:szCs w:val="16"/>
                <w:cs/>
              </w:rPr>
              <w:t>100.00</w:t>
            </w:r>
          </w:p>
        </w:tc>
        <w:tc>
          <w:tcPr>
            <w:tcW w:w="1170" w:type="dxa"/>
          </w:tcPr>
          <w:p w14:paraId="609E581E" w14:textId="03335F04" w:rsidR="00204332" w:rsidRDefault="00204332" w:rsidP="00204332">
            <w:pPr>
              <w:tabs>
                <w:tab w:val="decimal" w:pos="700"/>
              </w:tabs>
              <w:spacing w:line="270" w:lineRule="exact"/>
              <w:ind w:left="-14" w:right="-14"/>
              <w:jc w:val="both"/>
              <w:rPr>
                <w:rFonts w:ascii="Arial" w:hAnsi="Arial" w:cs="Arial"/>
                <w:sz w:val="16"/>
                <w:szCs w:val="16"/>
              </w:rPr>
            </w:pPr>
            <w:r w:rsidRPr="00C95241">
              <w:rPr>
                <w:rFonts w:ascii="Arial" w:hAnsi="Arial" w:cs="Arial" w:hint="cs"/>
                <w:sz w:val="16"/>
                <w:szCs w:val="16"/>
                <w:cs/>
              </w:rPr>
              <w:t>100.00</w:t>
            </w:r>
          </w:p>
        </w:tc>
      </w:tr>
      <w:tr w:rsidR="00204332" w:rsidRPr="008E1856" w14:paraId="2786028E" w14:textId="77777777" w:rsidTr="008E1856">
        <w:trPr>
          <w:trHeight w:val="20"/>
        </w:trPr>
        <w:tc>
          <w:tcPr>
            <w:tcW w:w="2340" w:type="dxa"/>
          </w:tcPr>
          <w:p w14:paraId="64F24EF2" w14:textId="72816166" w:rsidR="00204332" w:rsidRPr="00BB7083" w:rsidRDefault="00204332" w:rsidP="00204332">
            <w:pPr>
              <w:spacing w:line="270" w:lineRule="exact"/>
              <w:ind w:right="-115"/>
              <w:rPr>
                <w:rFonts w:ascii="Arial" w:hAnsi="Arial" w:cs="Arial"/>
                <w:sz w:val="16"/>
                <w:szCs w:val="16"/>
              </w:rPr>
            </w:pPr>
            <w:r w:rsidRPr="00BB7083">
              <w:rPr>
                <w:rFonts w:ascii="Arial" w:hAnsi="Arial" w:cs="Arial"/>
                <w:sz w:val="16"/>
                <w:szCs w:val="16"/>
              </w:rPr>
              <w:t>Debentures # 2/2022</w:t>
            </w:r>
          </w:p>
        </w:tc>
        <w:tc>
          <w:tcPr>
            <w:tcW w:w="1530" w:type="dxa"/>
          </w:tcPr>
          <w:p w14:paraId="3ECB8BE1" w14:textId="6882747F" w:rsidR="00204332" w:rsidRPr="00BB7083" w:rsidRDefault="00204332" w:rsidP="00204332">
            <w:pPr>
              <w:spacing w:line="270" w:lineRule="exact"/>
              <w:ind w:left="62" w:right="-18" w:hanging="62"/>
              <w:jc w:val="center"/>
              <w:rPr>
                <w:rFonts w:ascii="Arial" w:hAnsi="Arial" w:cs="Arial"/>
                <w:sz w:val="16"/>
                <w:szCs w:val="16"/>
              </w:rPr>
            </w:pPr>
            <w:r w:rsidRPr="00BB7083">
              <w:rPr>
                <w:rFonts w:ascii="Arial" w:hAnsi="Arial" w:cs="Arial"/>
                <w:sz w:val="16"/>
                <w:szCs w:val="16"/>
              </w:rPr>
              <w:t>3.75% p.a.</w:t>
            </w:r>
          </w:p>
        </w:tc>
        <w:tc>
          <w:tcPr>
            <w:tcW w:w="1571" w:type="dxa"/>
          </w:tcPr>
          <w:p w14:paraId="21C21B25" w14:textId="6FBC2272" w:rsidR="00204332" w:rsidRPr="00BB7083" w:rsidRDefault="00204332" w:rsidP="00204332">
            <w:pPr>
              <w:spacing w:line="270" w:lineRule="exact"/>
              <w:ind w:left="-22"/>
              <w:jc w:val="center"/>
              <w:rPr>
                <w:rFonts w:ascii="Arial" w:hAnsi="Arial" w:cs="Arial"/>
                <w:sz w:val="16"/>
                <w:szCs w:val="16"/>
              </w:rPr>
            </w:pPr>
            <w:r w:rsidRPr="00BB7083">
              <w:rPr>
                <w:rFonts w:ascii="Arial" w:hAnsi="Arial" w:cs="Arial"/>
                <w:sz w:val="16"/>
                <w:szCs w:val="16"/>
              </w:rPr>
              <w:t>4 years</w:t>
            </w:r>
          </w:p>
        </w:tc>
        <w:tc>
          <w:tcPr>
            <w:tcW w:w="1579" w:type="dxa"/>
          </w:tcPr>
          <w:p w14:paraId="2E981D34" w14:textId="1F82685A" w:rsidR="00204332" w:rsidRPr="00BB7083" w:rsidRDefault="00204332" w:rsidP="00204332">
            <w:pPr>
              <w:spacing w:line="270" w:lineRule="exact"/>
              <w:ind w:right="-337"/>
              <w:rPr>
                <w:rFonts w:ascii="Arial" w:hAnsi="Arial" w:cs="Arial"/>
                <w:sz w:val="16"/>
                <w:szCs w:val="16"/>
              </w:rPr>
            </w:pPr>
            <w:r w:rsidRPr="00BB7083">
              <w:rPr>
                <w:rFonts w:ascii="Arial" w:hAnsi="Arial" w:cs="Arial"/>
                <w:sz w:val="16"/>
                <w:szCs w:val="16"/>
              </w:rPr>
              <w:t>11 March 2026</w:t>
            </w:r>
          </w:p>
        </w:tc>
        <w:tc>
          <w:tcPr>
            <w:tcW w:w="1170" w:type="dxa"/>
          </w:tcPr>
          <w:p w14:paraId="1CA527AA" w14:textId="4E5CFEFC" w:rsidR="00204332" w:rsidRPr="00BB7083" w:rsidRDefault="00204332" w:rsidP="00204332">
            <w:pPr>
              <w:tabs>
                <w:tab w:val="decimal" w:pos="700"/>
              </w:tabs>
              <w:spacing w:line="270" w:lineRule="exact"/>
              <w:ind w:left="-14" w:right="-14"/>
              <w:jc w:val="both"/>
              <w:rPr>
                <w:rFonts w:ascii="Arial" w:hAnsi="Arial" w:cs="Arial"/>
                <w:sz w:val="16"/>
                <w:szCs w:val="16"/>
              </w:rPr>
            </w:pPr>
            <w:r w:rsidRPr="00C95241">
              <w:rPr>
                <w:rFonts w:ascii="Arial" w:hAnsi="Arial" w:cs="Arial" w:hint="cs"/>
                <w:sz w:val="16"/>
                <w:szCs w:val="16"/>
                <w:cs/>
              </w:rPr>
              <w:t>5,000.00</w:t>
            </w:r>
          </w:p>
        </w:tc>
        <w:tc>
          <w:tcPr>
            <w:tcW w:w="1170" w:type="dxa"/>
          </w:tcPr>
          <w:p w14:paraId="06EF5B16" w14:textId="3C3B32D0" w:rsidR="00204332" w:rsidRDefault="00204332" w:rsidP="00204332">
            <w:pPr>
              <w:tabs>
                <w:tab w:val="decimal" w:pos="700"/>
              </w:tabs>
              <w:spacing w:line="270" w:lineRule="exact"/>
              <w:ind w:left="-14" w:right="-14"/>
              <w:jc w:val="both"/>
              <w:rPr>
                <w:rFonts w:ascii="Arial" w:hAnsi="Arial" w:cs="Arial"/>
                <w:sz w:val="16"/>
                <w:szCs w:val="16"/>
              </w:rPr>
            </w:pPr>
            <w:r w:rsidRPr="00C95241">
              <w:rPr>
                <w:rFonts w:ascii="Arial" w:hAnsi="Arial" w:cs="Arial" w:hint="cs"/>
                <w:sz w:val="16"/>
                <w:szCs w:val="16"/>
                <w:cs/>
              </w:rPr>
              <w:t>5,000.00</w:t>
            </w:r>
          </w:p>
        </w:tc>
      </w:tr>
      <w:tr w:rsidR="00204332" w:rsidRPr="008E1856" w14:paraId="1EE25B01" w14:textId="77777777" w:rsidTr="008E1856">
        <w:trPr>
          <w:trHeight w:val="20"/>
        </w:trPr>
        <w:tc>
          <w:tcPr>
            <w:tcW w:w="2340" w:type="dxa"/>
          </w:tcPr>
          <w:p w14:paraId="4EF665AE" w14:textId="73DF7646" w:rsidR="00204332" w:rsidRPr="00BB7083" w:rsidRDefault="00204332" w:rsidP="00204332">
            <w:pPr>
              <w:spacing w:line="270" w:lineRule="exact"/>
              <w:ind w:right="-115"/>
              <w:rPr>
                <w:rFonts w:ascii="Arial" w:hAnsi="Arial" w:cs="Arial"/>
                <w:sz w:val="16"/>
                <w:szCs w:val="16"/>
              </w:rPr>
            </w:pPr>
            <w:r w:rsidRPr="00BB7083">
              <w:rPr>
                <w:rFonts w:ascii="Arial" w:hAnsi="Arial" w:cs="Arial"/>
                <w:sz w:val="16"/>
                <w:szCs w:val="16"/>
              </w:rPr>
              <w:t>Debentures # 4/2022</w:t>
            </w:r>
          </w:p>
        </w:tc>
        <w:tc>
          <w:tcPr>
            <w:tcW w:w="1530" w:type="dxa"/>
          </w:tcPr>
          <w:p w14:paraId="5DA7B3B4" w14:textId="1CC0C831" w:rsidR="00204332" w:rsidRPr="00BB7083" w:rsidRDefault="00204332" w:rsidP="00204332">
            <w:pPr>
              <w:spacing w:line="270" w:lineRule="exact"/>
              <w:ind w:left="62" w:right="-18" w:hanging="62"/>
              <w:jc w:val="center"/>
              <w:rPr>
                <w:rFonts w:ascii="Arial" w:hAnsi="Arial" w:cs="Arial"/>
                <w:sz w:val="16"/>
                <w:szCs w:val="16"/>
              </w:rPr>
            </w:pPr>
            <w:r w:rsidRPr="00BB7083">
              <w:rPr>
                <w:rFonts w:ascii="Arial" w:hAnsi="Arial" w:cs="Arial"/>
                <w:sz w:val="16"/>
                <w:szCs w:val="16"/>
              </w:rPr>
              <w:t>3.10% p.a.</w:t>
            </w:r>
            <w:r>
              <w:rPr>
                <w:rFonts w:ascii="Arial" w:hAnsi="Arial" w:cs="Arial"/>
                <w:sz w:val="16"/>
                <w:szCs w:val="16"/>
              </w:rPr>
              <w:t>*</w:t>
            </w:r>
          </w:p>
        </w:tc>
        <w:tc>
          <w:tcPr>
            <w:tcW w:w="1571" w:type="dxa"/>
          </w:tcPr>
          <w:p w14:paraId="05A5E506" w14:textId="6B210660" w:rsidR="00204332" w:rsidRPr="00BB7083" w:rsidRDefault="00204332" w:rsidP="00204332">
            <w:pPr>
              <w:spacing w:line="270" w:lineRule="exact"/>
              <w:ind w:left="-22"/>
              <w:jc w:val="center"/>
              <w:rPr>
                <w:rFonts w:ascii="Arial" w:hAnsi="Arial" w:cs="Arial"/>
                <w:sz w:val="16"/>
                <w:szCs w:val="16"/>
              </w:rPr>
            </w:pPr>
            <w:r w:rsidRPr="00BB7083">
              <w:rPr>
                <w:rFonts w:ascii="Arial" w:hAnsi="Arial" w:cs="Arial"/>
                <w:sz w:val="16"/>
                <w:szCs w:val="16"/>
              </w:rPr>
              <w:t>1 year, 11 months, 28 days</w:t>
            </w:r>
          </w:p>
        </w:tc>
        <w:tc>
          <w:tcPr>
            <w:tcW w:w="1579" w:type="dxa"/>
          </w:tcPr>
          <w:p w14:paraId="484FC87B" w14:textId="6CFE86F6" w:rsidR="00204332" w:rsidRPr="00BB7083" w:rsidRDefault="00204332" w:rsidP="00204332">
            <w:pPr>
              <w:spacing w:line="270" w:lineRule="exact"/>
              <w:ind w:right="-337"/>
              <w:rPr>
                <w:rFonts w:ascii="Arial" w:hAnsi="Arial" w:cs="Arial"/>
                <w:sz w:val="16"/>
                <w:szCs w:val="16"/>
              </w:rPr>
            </w:pPr>
            <w:r w:rsidRPr="00BB7083">
              <w:rPr>
                <w:rFonts w:ascii="Arial" w:hAnsi="Arial" w:cs="Arial"/>
                <w:sz w:val="16"/>
                <w:szCs w:val="16"/>
              </w:rPr>
              <w:t>17 June 2024</w:t>
            </w:r>
          </w:p>
        </w:tc>
        <w:tc>
          <w:tcPr>
            <w:tcW w:w="1170" w:type="dxa"/>
          </w:tcPr>
          <w:p w14:paraId="37CB0474" w14:textId="31F37258" w:rsidR="00204332" w:rsidRPr="00BB7083" w:rsidRDefault="00204332" w:rsidP="00204332">
            <w:pPr>
              <w:tabs>
                <w:tab w:val="decimal" w:pos="885"/>
              </w:tabs>
              <w:spacing w:line="270" w:lineRule="exact"/>
              <w:ind w:left="-14" w:right="-14"/>
              <w:jc w:val="both"/>
              <w:rPr>
                <w:rFonts w:ascii="Arial" w:hAnsi="Arial" w:cs="Arial"/>
                <w:sz w:val="16"/>
                <w:szCs w:val="16"/>
              </w:rPr>
            </w:pPr>
            <w:r>
              <w:rPr>
                <w:rFonts w:ascii="Arial" w:hAnsi="Arial" w:cs="Arial"/>
                <w:sz w:val="16"/>
                <w:szCs w:val="16"/>
              </w:rPr>
              <w:t>-</w:t>
            </w:r>
          </w:p>
        </w:tc>
        <w:tc>
          <w:tcPr>
            <w:tcW w:w="1170" w:type="dxa"/>
          </w:tcPr>
          <w:p w14:paraId="0276B3F4" w14:textId="4F984FF3" w:rsidR="00204332" w:rsidRDefault="00204332" w:rsidP="00204332">
            <w:pPr>
              <w:tabs>
                <w:tab w:val="decimal" w:pos="781"/>
              </w:tabs>
              <w:spacing w:line="270" w:lineRule="exact"/>
              <w:ind w:left="-14" w:right="-33"/>
              <w:jc w:val="both"/>
              <w:rPr>
                <w:rFonts w:ascii="Arial" w:hAnsi="Arial" w:cs="Arial"/>
                <w:sz w:val="16"/>
                <w:szCs w:val="16"/>
              </w:rPr>
            </w:pPr>
            <w:r w:rsidRPr="00C95241">
              <w:rPr>
                <w:rFonts w:ascii="Arial" w:hAnsi="Arial" w:cs="Arial" w:hint="cs"/>
                <w:sz w:val="16"/>
                <w:szCs w:val="16"/>
                <w:cs/>
              </w:rPr>
              <w:t>300.00</w:t>
            </w:r>
            <w:r>
              <w:rPr>
                <w:rFonts w:ascii="Arial" w:hAnsi="Arial" w:cs="Arial"/>
                <w:sz w:val="16"/>
                <w:szCs w:val="16"/>
              </w:rPr>
              <w:t>*</w:t>
            </w:r>
          </w:p>
        </w:tc>
      </w:tr>
      <w:tr w:rsidR="00204332" w:rsidRPr="008E1856" w14:paraId="311EFCF1" w14:textId="77777777" w:rsidTr="008E1856">
        <w:trPr>
          <w:trHeight w:val="20"/>
        </w:trPr>
        <w:tc>
          <w:tcPr>
            <w:tcW w:w="2340" w:type="dxa"/>
          </w:tcPr>
          <w:p w14:paraId="104C08D8" w14:textId="559A6269" w:rsidR="00204332" w:rsidRPr="00BB7083" w:rsidRDefault="00204332" w:rsidP="00204332">
            <w:pPr>
              <w:spacing w:line="270" w:lineRule="exact"/>
              <w:ind w:right="-115"/>
              <w:rPr>
                <w:rFonts w:ascii="Arial" w:hAnsi="Arial" w:cs="Arial"/>
                <w:sz w:val="16"/>
                <w:szCs w:val="16"/>
              </w:rPr>
            </w:pPr>
            <w:r w:rsidRPr="00BB7083">
              <w:rPr>
                <w:rFonts w:ascii="Arial" w:hAnsi="Arial" w:cs="Arial"/>
                <w:sz w:val="16"/>
                <w:szCs w:val="16"/>
              </w:rPr>
              <w:t>Debentures # 3/2022</w:t>
            </w:r>
          </w:p>
        </w:tc>
        <w:tc>
          <w:tcPr>
            <w:tcW w:w="1530" w:type="dxa"/>
          </w:tcPr>
          <w:p w14:paraId="4FFC0ED9" w14:textId="1EBE4591" w:rsidR="00204332" w:rsidRPr="00BB7083" w:rsidRDefault="00204332" w:rsidP="00204332">
            <w:pPr>
              <w:spacing w:line="270" w:lineRule="exact"/>
              <w:ind w:left="62" w:right="-18" w:hanging="62"/>
              <w:jc w:val="center"/>
              <w:rPr>
                <w:rFonts w:ascii="Arial" w:hAnsi="Arial" w:cs="Arial"/>
                <w:sz w:val="16"/>
                <w:szCs w:val="16"/>
              </w:rPr>
            </w:pPr>
            <w:r w:rsidRPr="00BB7083">
              <w:rPr>
                <w:rFonts w:ascii="Arial" w:hAnsi="Arial" w:cs="Arial"/>
                <w:sz w:val="16"/>
                <w:szCs w:val="16"/>
              </w:rPr>
              <w:t>4.00% p.a.</w:t>
            </w:r>
          </w:p>
        </w:tc>
        <w:tc>
          <w:tcPr>
            <w:tcW w:w="1571" w:type="dxa"/>
          </w:tcPr>
          <w:p w14:paraId="13D28682" w14:textId="047F82FA" w:rsidR="00204332" w:rsidRPr="00BB7083" w:rsidRDefault="00204332" w:rsidP="00204332">
            <w:pPr>
              <w:spacing w:line="270" w:lineRule="exact"/>
              <w:ind w:left="-22"/>
              <w:jc w:val="center"/>
              <w:rPr>
                <w:rFonts w:ascii="Arial" w:hAnsi="Arial" w:cs="Arial"/>
                <w:sz w:val="16"/>
                <w:szCs w:val="16"/>
              </w:rPr>
            </w:pPr>
            <w:r w:rsidRPr="00BB7083">
              <w:rPr>
                <w:rFonts w:ascii="Arial" w:hAnsi="Arial" w:cs="Arial"/>
                <w:sz w:val="16"/>
                <w:szCs w:val="16"/>
              </w:rPr>
              <w:t>4 years</w:t>
            </w:r>
          </w:p>
        </w:tc>
        <w:tc>
          <w:tcPr>
            <w:tcW w:w="1579" w:type="dxa"/>
          </w:tcPr>
          <w:p w14:paraId="0E7EDD61" w14:textId="2AD0663F" w:rsidR="00204332" w:rsidRPr="00BB7083" w:rsidRDefault="00204332" w:rsidP="00204332">
            <w:pPr>
              <w:spacing w:line="270" w:lineRule="exact"/>
              <w:ind w:right="-337"/>
              <w:rPr>
                <w:rFonts w:ascii="Arial" w:hAnsi="Arial" w:cs="Arial"/>
                <w:sz w:val="16"/>
                <w:szCs w:val="16"/>
              </w:rPr>
            </w:pPr>
            <w:r w:rsidRPr="00BB7083">
              <w:rPr>
                <w:rFonts w:ascii="Arial" w:hAnsi="Arial" w:cs="Arial"/>
                <w:sz w:val="16"/>
                <w:szCs w:val="16"/>
              </w:rPr>
              <w:t>22 July 2026</w:t>
            </w:r>
          </w:p>
        </w:tc>
        <w:tc>
          <w:tcPr>
            <w:tcW w:w="1170" w:type="dxa"/>
          </w:tcPr>
          <w:p w14:paraId="33FF95E6" w14:textId="1D68890F" w:rsidR="00204332" w:rsidRPr="00BB7083" w:rsidRDefault="00204332" w:rsidP="00204332">
            <w:pPr>
              <w:tabs>
                <w:tab w:val="decimal" w:pos="700"/>
              </w:tabs>
              <w:spacing w:line="270" w:lineRule="exact"/>
              <w:ind w:left="-14" w:right="-14"/>
              <w:jc w:val="both"/>
              <w:rPr>
                <w:rFonts w:ascii="Arial" w:hAnsi="Arial" w:cs="Arial"/>
                <w:sz w:val="16"/>
                <w:szCs w:val="16"/>
              </w:rPr>
            </w:pPr>
            <w:r w:rsidRPr="00204332">
              <w:rPr>
                <w:rFonts w:ascii="Arial" w:hAnsi="Arial" w:cs="Arial"/>
                <w:sz w:val="16"/>
                <w:szCs w:val="16"/>
              </w:rPr>
              <w:t>1,000.00</w:t>
            </w:r>
          </w:p>
        </w:tc>
        <w:tc>
          <w:tcPr>
            <w:tcW w:w="1170" w:type="dxa"/>
          </w:tcPr>
          <w:p w14:paraId="6F267337" w14:textId="3122A71A" w:rsidR="00204332" w:rsidRDefault="00204332" w:rsidP="00204332">
            <w:pPr>
              <w:tabs>
                <w:tab w:val="decimal" w:pos="700"/>
              </w:tabs>
              <w:spacing w:line="270" w:lineRule="exact"/>
              <w:ind w:left="-14" w:right="-14"/>
              <w:jc w:val="both"/>
              <w:rPr>
                <w:rFonts w:ascii="Arial" w:hAnsi="Arial" w:cs="Arial"/>
                <w:sz w:val="16"/>
                <w:szCs w:val="16"/>
              </w:rPr>
            </w:pPr>
            <w:r w:rsidRPr="00C95241">
              <w:rPr>
                <w:rFonts w:ascii="Arial" w:hAnsi="Arial" w:cs="Arial" w:hint="cs"/>
                <w:sz w:val="16"/>
                <w:szCs w:val="16"/>
                <w:cs/>
              </w:rPr>
              <w:t>1,000.00</w:t>
            </w:r>
          </w:p>
        </w:tc>
      </w:tr>
      <w:tr w:rsidR="00204332" w:rsidRPr="008E1856" w14:paraId="52DE145F" w14:textId="77777777" w:rsidTr="008E1856">
        <w:trPr>
          <w:trHeight w:val="20"/>
        </w:trPr>
        <w:tc>
          <w:tcPr>
            <w:tcW w:w="2340" w:type="dxa"/>
          </w:tcPr>
          <w:p w14:paraId="4CED8DE0" w14:textId="515A29B4" w:rsidR="00204332" w:rsidRPr="00BB7083" w:rsidRDefault="00204332" w:rsidP="00204332">
            <w:pPr>
              <w:spacing w:line="270" w:lineRule="exact"/>
              <w:ind w:right="-115"/>
              <w:rPr>
                <w:rFonts w:ascii="Arial" w:hAnsi="Arial" w:cs="Arial"/>
                <w:sz w:val="16"/>
                <w:szCs w:val="16"/>
              </w:rPr>
            </w:pPr>
            <w:r w:rsidRPr="00BB7083">
              <w:rPr>
                <w:rFonts w:ascii="Arial" w:hAnsi="Arial" w:cs="Arial"/>
                <w:sz w:val="16"/>
                <w:szCs w:val="16"/>
              </w:rPr>
              <w:t>Digital Debentures # 3/2022</w:t>
            </w:r>
          </w:p>
        </w:tc>
        <w:tc>
          <w:tcPr>
            <w:tcW w:w="1530" w:type="dxa"/>
          </w:tcPr>
          <w:p w14:paraId="50689E25" w14:textId="0AFEB65C" w:rsidR="00204332" w:rsidRPr="00BB7083" w:rsidRDefault="00204332" w:rsidP="00204332">
            <w:pPr>
              <w:spacing w:line="270" w:lineRule="exact"/>
              <w:ind w:left="62" w:right="-18" w:hanging="62"/>
              <w:jc w:val="center"/>
              <w:rPr>
                <w:rFonts w:ascii="Arial" w:hAnsi="Arial" w:cs="Arial"/>
                <w:sz w:val="16"/>
                <w:szCs w:val="16"/>
              </w:rPr>
            </w:pPr>
            <w:r w:rsidRPr="00BB7083">
              <w:rPr>
                <w:rFonts w:ascii="Arial" w:hAnsi="Arial" w:cs="Arial"/>
                <w:sz w:val="16"/>
                <w:szCs w:val="16"/>
              </w:rPr>
              <w:t>4.00% p.a.</w:t>
            </w:r>
          </w:p>
        </w:tc>
        <w:tc>
          <w:tcPr>
            <w:tcW w:w="1571" w:type="dxa"/>
          </w:tcPr>
          <w:p w14:paraId="5887CE20" w14:textId="68A6A456" w:rsidR="00204332" w:rsidRPr="00BB7083" w:rsidRDefault="00204332" w:rsidP="00204332">
            <w:pPr>
              <w:spacing w:line="270" w:lineRule="exact"/>
              <w:ind w:left="-22"/>
              <w:jc w:val="center"/>
              <w:rPr>
                <w:rFonts w:ascii="Arial" w:hAnsi="Arial" w:cs="Arial"/>
                <w:sz w:val="16"/>
                <w:szCs w:val="16"/>
              </w:rPr>
            </w:pPr>
            <w:r w:rsidRPr="00BB7083">
              <w:rPr>
                <w:rFonts w:ascii="Arial" w:hAnsi="Arial" w:cs="Arial"/>
                <w:sz w:val="16"/>
                <w:szCs w:val="16"/>
              </w:rPr>
              <w:t>4 years</w:t>
            </w:r>
          </w:p>
        </w:tc>
        <w:tc>
          <w:tcPr>
            <w:tcW w:w="1579" w:type="dxa"/>
          </w:tcPr>
          <w:p w14:paraId="6CFB95E9" w14:textId="5BFB6AEE" w:rsidR="00204332" w:rsidRPr="00BB7083" w:rsidRDefault="00204332" w:rsidP="00204332">
            <w:pPr>
              <w:spacing w:line="270" w:lineRule="exact"/>
              <w:ind w:right="-337"/>
              <w:rPr>
                <w:rFonts w:ascii="Arial" w:hAnsi="Arial" w:cs="Arial"/>
                <w:sz w:val="16"/>
                <w:szCs w:val="16"/>
              </w:rPr>
            </w:pPr>
            <w:r w:rsidRPr="00BB7083">
              <w:rPr>
                <w:rFonts w:ascii="Arial" w:hAnsi="Arial" w:cs="Arial"/>
                <w:sz w:val="16"/>
                <w:szCs w:val="16"/>
              </w:rPr>
              <w:t>22 July 2026</w:t>
            </w:r>
          </w:p>
        </w:tc>
        <w:tc>
          <w:tcPr>
            <w:tcW w:w="1170" w:type="dxa"/>
          </w:tcPr>
          <w:p w14:paraId="0AB30841" w14:textId="4E5EC556" w:rsidR="00204332" w:rsidRPr="00BB7083" w:rsidRDefault="00204332" w:rsidP="00204332">
            <w:pPr>
              <w:tabs>
                <w:tab w:val="decimal" w:pos="700"/>
              </w:tabs>
              <w:spacing w:line="270" w:lineRule="exact"/>
              <w:ind w:left="-14" w:right="-14"/>
              <w:jc w:val="both"/>
              <w:rPr>
                <w:rFonts w:ascii="Arial" w:hAnsi="Arial" w:cs="Arial"/>
                <w:sz w:val="16"/>
                <w:szCs w:val="16"/>
              </w:rPr>
            </w:pPr>
            <w:r w:rsidRPr="00204332">
              <w:rPr>
                <w:rFonts w:ascii="Arial" w:hAnsi="Arial" w:cs="Arial"/>
                <w:sz w:val="16"/>
                <w:szCs w:val="16"/>
              </w:rPr>
              <w:t>2,000.00</w:t>
            </w:r>
          </w:p>
        </w:tc>
        <w:tc>
          <w:tcPr>
            <w:tcW w:w="1170" w:type="dxa"/>
          </w:tcPr>
          <w:p w14:paraId="11505BCA" w14:textId="2D46D85E" w:rsidR="00204332" w:rsidRDefault="00204332" w:rsidP="00204332">
            <w:pPr>
              <w:tabs>
                <w:tab w:val="decimal" w:pos="700"/>
              </w:tabs>
              <w:spacing w:line="270" w:lineRule="exact"/>
              <w:ind w:left="-14" w:right="-14"/>
              <w:jc w:val="both"/>
              <w:rPr>
                <w:rFonts w:ascii="Arial" w:hAnsi="Arial" w:cs="Arial"/>
                <w:sz w:val="16"/>
                <w:szCs w:val="16"/>
              </w:rPr>
            </w:pPr>
            <w:r w:rsidRPr="00C95241">
              <w:rPr>
                <w:rFonts w:ascii="Arial" w:hAnsi="Arial" w:cs="Arial" w:hint="cs"/>
                <w:sz w:val="16"/>
                <w:szCs w:val="16"/>
                <w:cs/>
              </w:rPr>
              <w:t>2,000.00</w:t>
            </w:r>
          </w:p>
        </w:tc>
      </w:tr>
      <w:tr w:rsidR="00204332" w:rsidRPr="008E1856" w14:paraId="5BE5783C" w14:textId="77777777" w:rsidTr="008E1856">
        <w:trPr>
          <w:trHeight w:val="20"/>
        </w:trPr>
        <w:tc>
          <w:tcPr>
            <w:tcW w:w="2340" w:type="dxa"/>
          </w:tcPr>
          <w:p w14:paraId="4F1F948E" w14:textId="1D936BA5" w:rsidR="00204332" w:rsidRPr="00BB7083" w:rsidRDefault="00204332" w:rsidP="00204332">
            <w:pPr>
              <w:spacing w:line="270" w:lineRule="exact"/>
              <w:ind w:right="-115"/>
              <w:rPr>
                <w:rFonts w:ascii="Arial" w:hAnsi="Arial" w:cs="Arial"/>
                <w:sz w:val="16"/>
                <w:szCs w:val="16"/>
              </w:rPr>
            </w:pPr>
            <w:r w:rsidRPr="00BB7083">
              <w:rPr>
                <w:rFonts w:ascii="Arial" w:hAnsi="Arial" w:cs="Arial"/>
                <w:sz w:val="16"/>
                <w:szCs w:val="16"/>
              </w:rPr>
              <w:t>Debentures # 5/2022 tranche</w:t>
            </w:r>
            <w:r w:rsidRPr="00BB7083">
              <w:rPr>
                <w:rFonts w:ascii="Arial" w:hAnsi="Arial" w:cs="Arial"/>
                <w:sz w:val="16"/>
                <w:szCs w:val="16"/>
                <w:cs/>
              </w:rPr>
              <w:t xml:space="preserve"> </w:t>
            </w:r>
            <w:r w:rsidRPr="00BB7083">
              <w:rPr>
                <w:rFonts w:ascii="Arial" w:hAnsi="Arial" w:cs="Arial"/>
                <w:sz w:val="16"/>
                <w:szCs w:val="16"/>
              </w:rPr>
              <w:t>1</w:t>
            </w:r>
          </w:p>
        </w:tc>
        <w:tc>
          <w:tcPr>
            <w:tcW w:w="1530" w:type="dxa"/>
          </w:tcPr>
          <w:p w14:paraId="0992E92D" w14:textId="3B954EF7" w:rsidR="00204332" w:rsidRPr="00BB7083" w:rsidRDefault="00204332" w:rsidP="00204332">
            <w:pPr>
              <w:spacing w:line="270" w:lineRule="exact"/>
              <w:ind w:left="62" w:right="-18" w:hanging="62"/>
              <w:jc w:val="center"/>
              <w:rPr>
                <w:rFonts w:ascii="Arial" w:hAnsi="Arial" w:cs="Arial"/>
                <w:sz w:val="16"/>
                <w:szCs w:val="16"/>
              </w:rPr>
            </w:pPr>
            <w:r w:rsidRPr="00BB7083">
              <w:rPr>
                <w:rFonts w:ascii="Arial" w:hAnsi="Arial" w:cs="Arial"/>
                <w:sz w:val="16"/>
                <w:szCs w:val="16"/>
              </w:rPr>
              <w:t>3.85% p.a.</w:t>
            </w:r>
          </w:p>
        </w:tc>
        <w:tc>
          <w:tcPr>
            <w:tcW w:w="1571" w:type="dxa"/>
          </w:tcPr>
          <w:p w14:paraId="640811CD" w14:textId="6A033225" w:rsidR="00204332" w:rsidRPr="00BB7083" w:rsidRDefault="00204332" w:rsidP="00204332">
            <w:pPr>
              <w:spacing w:line="270" w:lineRule="exact"/>
              <w:ind w:left="-22"/>
              <w:jc w:val="center"/>
              <w:rPr>
                <w:rFonts w:ascii="Arial" w:hAnsi="Arial" w:cs="Arial"/>
                <w:sz w:val="16"/>
                <w:szCs w:val="16"/>
              </w:rPr>
            </w:pPr>
            <w:r w:rsidRPr="00BB7083">
              <w:rPr>
                <w:rFonts w:ascii="Arial" w:hAnsi="Arial" w:cs="Arial"/>
                <w:sz w:val="16"/>
                <w:szCs w:val="16"/>
              </w:rPr>
              <w:t>3 years</w:t>
            </w:r>
          </w:p>
        </w:tc>
        <w:tc>
          <w:tcPr>
            <w:tcW w:w="1579" w:type="dxa"/>
          </w:tcPr>
          <w:p w14:paraId="249FD6FE" w14:textId="17A79C2C" w:rsidR="00204332" w:rsidRPr="00BB7083" w:rsidRDefault="00204332" w:rsidP="00204332">
            <w:pPr>
              <w:spacing w:line="270" w:lineRule="exact"/>
              <w:ind w:right="-337"/>
              <w:rPr>
                <w:rFonts w:ascii="Arial" w:hAnsi="Arial" w:cs="Arial"/>
                <w:sz w:val="16"/>
                <w:szCs w:val="16"/>
              </w:rPr>
            </w:pPr>
            <w:r w:rsidRPr="00BB7083">
              <w:rPr>
                <w:rFonts w:ascii="Arial" w:hAnsi="Arial" w:cs="Arial"/>
                <w:sz w:val="16"/>
                <w:szCs w:val="16"/>
              </w:rPr>
              <w:t>26 September 2025</w:t>
            </w:r>
          </w:p>
        </w:tc>
        <w:tc>
          <w:tcPr>
            <w:tcW w:w="1170" w:type="dxa"/>
          </w:tcPr>
          <w:p w14:paraId="230788DF" w14:textId="24C5599F" w:rsidR="00204332" w:rsidRPr="00BB7083" w:rsidRDefault="00204332" w:rsidP="00204332">
            <w:pPr>
              <w:tabs>
                <w:tab w:val="decimal" w:pos="700"/>
              </w:tabs>
              <w:spacing w:line="270" w:lineRule="exact"/>
              <w:ind w:left="-14" w:right="-14"/>
              <w:jc w:val="both"/>
              <w:rPr>
                <w:rFonts w:ascii="Arial" w:hAnsi="Arial" w:cs="Arial"/>
                <w:sz w:val="16"/>
                <w:szCs w:val="16"/>
              </w:rPr>
            </w:pPr>
            <w:r w:rsidRPr="00204332">
              <w:rPr>
                <w:rFonts w:ascii="Arial" w:hAnsi="Arial" w:cs="Arial"/>
                <w:sz w:val="16"/>
                <w:szCs w:val="16"/>
              </w:rPr>
              <w:t>2,408.48</w:t>
            </w:r>
          </w:p>
        </w:tc>
        <w:tc>
          <w:tcPr>
            <w:tcW w:w="1170" w:type="dxa"/>
          </w:tcPr>
          <w:p w14:paraId="731A8822" w14:textId="74177764" w:rsidR="00204332" w:rsidRDefault="00204332" w:rsidP="00204332">
            <w:pPr>
              <w:tabs>
                <w:tab w:val="decimal" w:pos="700"/>
              </w:tabs>
              <w:spacing w:line="270" w:lineRule="exact"/>
              <w:ind w:left="-14" w:right="-14"/>
              <w:jc w:val="both"/>
              <w:rPr>
                <w:rFonts w:ascii="Arial" w:hAnsi="Arial" w:cs="Arial"/>
                <w:sz w:val="16"/>
                <w:szCs w:val="16"/>
              </w:rPr>
            </w:pPr>
            <w:r w:rsidRPr="00C95241">
              <w:rPr>
                <w:rFonts w:ascii="Arial" w:hAnsi="Arial" w:cs="Arial" w:hint="cs"/>
                <w:sz w:val="16"/>
                <w:szCs w:val="16"/>
                <w:cs/>
              </w:rPr>
              <w:t>2,408.48</w:t>
            </w:r>
          </w:p>
        </w:tc>
      </w:tr>
      <w:tr w:rsidR="00204332" w:rsidRPr="008E1856" w14:paraId="03787F74" w14:textId="77777777" w:rsidTr="008E1856">
        <w:trPr>
          <w:trHeight w:val="20"/>
        </w:trPr>
        <w:tc>
          <w:tcPr>
            <w:tcW w:w="2340" w:type="dxa"/>
          </w:tcPr>
          <w:p w14:paraId="2FA39097" w14:textId="0333599A" w:rsidR="00204332" w:rsidRPr="00BB7083" w:rsidRDefault="00204332" w:rsidP="00204332">
            <w:pPr>
              <w:spacing w:line="270" w:lineRule="exact"/>
              <w:ind w:right="-115"/>
              <w:rPr>
                <w:rFonts w:ascii="Arial" w:hAnsi="Arial" w:cs="Arial"/>
                <w:sz w:val="16"/>
                <w:szCs w:val="16"/>
              </w:rPr>
            </w:pPr>
            <w:r w:rsidRPr="00BB7083">
              <w:rPr>
                <w:rFonts w:ascii="Arial" w:hAnsi="Arial" w:cs="Arial"/>
                <w:sz w:val="16"/>
                <w:szCs w:val="16"/>
              </w:rPr>
              <w:t>Debentures # 5/2022 tranche</w:t>
            </w:r>
            <w:r w:rsidRPr="00BB7083">
              <w:rPr>
                <w:rFonts w:ascii="Arial" w:hAnsi="Arial" w:cs="Arial"/>
                <w:sz w:val="16"/>
                <w:szCs w:val="16"/>
                <w:cs/>
              </w:rPr>
              <w:t xml:space="preserve"> </w:t>
            </w:r>
            <w:r w:rsidRPr="00BB7083">
              <w:rPr>
                <w:rFonts w:ascii="Arial" w:hAnsi="Arial" w:cs="Arial"/>
                <w:sz w:val="16"/>
                <w:szCs w:val="16"/>
              </w:rPr>
              <w:t>2</w:t>
            </w:r>
          </w:p>
        </w:tc>
        <w:tc>
          <w:tcPr>
            <w:tcW w:w="1530" w:type="dxa"/>
          </w:tcPr>
          <w:p w14:paraId="30EECA2C" w14:textId="64012AE1" w:rsidR="00204332" w:rsidRPr="00BB7083" w:rsidRDefault="00204332" w:rsidP="00204332">
            <w:pPr>
              <w:spacing w:line="270" w:lineRule="exact"/>
              <w:ind w:left="62" w:right="-18" w:hanging="62"/>
              <w:jc w:val="center"/>
              <w:rPr>
                <w:rFonts w:ascii="Arial" w:hAnsi="Arial" w:cs="Arial"/>
                <w:sz w:val="16"/>
                <w:szCs w:val="16"/>
              </w:rPr>
            </w:pPr>
            <w:r w:rsidRPr="00BB7083">
              <w:rPr>
                <w:rFonts w:ascii="Arial" w:hAnsi="Arial" w:cs="Arial"/>
                <w:sz w:val="16"/>
                <w:szCs w:val="16"/>
              </w:rPr>
              <w:t>4.50% p.a.</w:t>
            </w:r>
          </w:p>
        </w:tc>
        <w:tc>
          <w:tcPr>
            <w:tcW w:w="1571" w:type="dxa"/>
          </w:tcPr>
          <w:p w14:paraId="53CEC13E" w14:textId="1BD6F3F4" w:rsidR="00204332" w:rsidRPr="00BB7083" w:rsidRDefault="00204332" w:rsidP="00204332">
            <w:pPr>
              <w:spacing w:line="270" w:lineRule="exact"/>
              <w:ind w:left="-22"/>
              <w:jc w:val="center"/>
              <w:rPr>
                <w:rFonts w:ascii="Arial" w:hAnsi="Arial" w:cs="Arial"/>
                <w:sz w:val="16"/>
                <w:szCs w:val="16"/>
              </w:rPr>
            </w:pPr>
            <w:r w:rsidRPr="00BB7083">
              <w:rPr>
                <w:rFonts w:ascii="Arial" w:hAnsi="Arial" w:cs="Arial"/>
                <w:sz w:val="16"/>
                <w:szCs w:val="16"/>
              </w:rPr>
              <w:t>5 years</w:t>
            </w:r>
          </w:p>
        </w:tc>
        <w:tc>
          <w:tcPr>
            <w:tcW w:w="1579" w:type="dxa"/>
          </w:tcPr>
          <w:p w14:paraId="3DD83766" w14:textId="20598593" w:rsidR="00204332" w:rsidRPr="00BB7083" w:rsidRDefault="00204332" w:rsidP="00204332">
            <w:pPr>
              <w:spacing w:line="270" w:lineRule="exact"/>
              <w:ind w:right="-337"/>
              <w:rPr>
                <w:rFonts w:ascii="Arial" w:hAnsi="Arial" w:cs="Arial"/>
                <w:sz w:val="16"/>
                <w:szCs w:val="16"/>
              </w:rPr>
            </w:pPr>
            <w:r w:rsidRPr="00BB7083">
              <w:rPr>
                <w:rFonts w:ascii="Arial" w:hAnsi="Arial" w:cs="Arial"/>
                <w:sz w:val="16"/>
                <w:szCs w:val="16"/>
              </w:rPr>
              <w:t>26 September 2027</w:t>
            </w:r>
          </w:p>
        </w:tc>
        <w:tc>
          <w:tcPr>
            <w:tcW w:w="1170" w:type="dxa"/>
          </w:tcPr>
          <w:p w14:paraId="2AD20FA9" w14:textId="420BF962" w:rsidR="00204332" w:rsidRPr="00BB7083" w:rsidRDefault="00204332" w:rsidP="00204332">
            <w:pPr>
              <w:tabs>
                <w:tab w:val="decimal" w:pos="700"/>
              </w:tabs>
              <w:spacing w:line="270" w:lineRule="exact"/>
              <w:ind w:left="-14" w:right="-14"/>
              <w:jc w:val="both"/>
              <w:rPr>
                <w:rFonts w:ascii="Arial" w:hAnsi="Arial" w:cs="Arial"/>
                <w:sz w:val="16"/>
                <w:szCs w:val="16"/>
              </w:rPr>
            </w:pPr>
            <w:r w:rsidRPr="00204332">
              <w:rPr>
                <w:rFonts w:ascii="Arial" w:hAnsi="Arial" w:cs="Arial"/>
                <w:sz w:val="16"/>
                <w:szCs w:val="16"/>
              </w:rPr>
              <w:t>2,495.92</w:t>
            </w:r>
          </w:p>
        </w:tc>
        <w:tc>
          <w:tcPr>
            <w:tcW w:w="1170" w:type="dxa"/>
          </w:tcPr>
          <w:p w14:paraId="57AF846F" w14:textId="5DB63141" w:rsidR="00204332" w:rsidRDefault="00204332" w:rsidP="00204332">
            <w:pPr>
              <w:tabs>
                <w:tab w:val="decimal" w:pos="700"/>
              </w:tabs>
              <w:spacing w:line="270" w:lineRule="exact"/>
              <w:ind w:left="-14" w:right="-14"/>
              <w:jc w:val="both"/>
              <w:rPr>
                <w:rFonts w:ascii="Arial" w:hAnsi="Arial" w:cs="Arial"/>
                <w:sz w:val="16"/>
                <w:szCs w:val="16"/>
              </w:rPr>
            </w:pPr>
            <w:r w:rsidRPr="00C95241">
              <w:rPr>
                <w:rFonts w:ascii="Arial" w:hAnsi="Arial" w:cs="Arial" w:hint="cs"/>
                <w:sz w:val="16"/>
                <w:szCs w:val="16"/>
                <w:cs/>
              </w:rPr>
              <w:t>2,495.92</w:t>
            </w:r>
          </w:p>
        </w:tc>
      </w:tr>
      <w:tr w:rsidR="00204332" w:rsidRPr="008E1856" w14:paraId="535A90B9" w14:textId="77777777" w:rsidTr="008E1856">
        <w:trPr>
          <w:trHeight w:val="20"/>
        </w:trPr>
        <w:tc>
          <w:tcPr>
            <w:tcW w:w="2340" w:type="dxa"/>
          </w:tcPr>
          <w:p w14:paraId="1F035E40" w14:textId="0A47342F" w:rsidR="00204332" w:rsidRPr="00BB7083" w:rsidRDefault="00204332" w:rsidP="00204332">
            <w:pPr>
              <w:spacing w:line="270" w:lineRule="exact"/>
              <w:ind w:left="69" w:right="-115" w:hanging="69"/>
              <w:rPr>
                <w:rFonts w:ascii="Arial" w:hAnsi="Arial" w:cs="Arial"/>
                <w:sz w:val="16"/>
                <w:szCs w:val="16"/>
              </w:rPr>
            </w:pPr>
            <w:r w:rsidRPr="00BB7083">
              <w:rPr>
                <w:rFonts w:ascii="Arial" w:hAnsi="Arial" w:cs="Arial"/>
                <w:sz w:val="16"/>
                <w:szCs w:val="16"/>
              </w:rPr>
              <w:t>Digital Debentures # 5/2022 tranche</w:t>
            </w:r>
            <w:r w:rsidRPr="00BB7083">
              <w:rPr>
                <w:rFonts w:ascii="Arial" w:hAnsi="Arial" w:cs="Arial"/>
                <w:sz w:val="16"/>
                <w:szCs w:val="16"/>
                <w:cs/>
              </w:rPr>
              <w:t xml:space="preserve"> </w:t>
            </w:r>
            <w:r w:rsidRPr="00BB7083">
              <w:rPr>
                <w:rFonts w:ascii="Arial" w:hAnsi="Arial" w:cs="Arial"/>
                <w:sz w:val="16"/>
                <w:szCs w:val="16"/>
              </w:rPr>
              <w:t>3</w:t>
            </w:r>
          </w:p>
        </w:tc>
        <w:tc>
          <w:tcPr>
            <w:tcW w:w="1530" w:type="dxa"/>
          </w:tcPr>
          <w:p w14:paraId="5F4392BE" w14:textId="514070B3" w:rsidR="00204332" w:rsidRPr="00BB7083" w:rsidRDefault="00204332" w:rsidP="00204332">
            <w:pPr>
              <w:spacing w:line="270" w:lineRule="exact"/>
              <w:ind w:left="62" w:right="-18" w:hanging="62"/>
              <w:jc w:val="center"/>
              <w:rPr>
                <w:rFonts w:ascii="Arial" w:hAnsi="Arial" w:cs="Arial"/>
                <w:sz w:val="16"/>
                <w:szCs w:val="16"/>
              </w:rPr>
            </w:pPr>
            <w:r w:rsidRPr="00BB7083">
              <w:rPr>
                <w:rFonts w:ascii="Arial" w:hAnsi="Arial" w:cs="Arial"/>
                <w:sz w:val="16"/>
                <w:szCs w:val="16"/>
              </w:rPr>
              <w:t>4.20% p.a.</w:t>
            </w:r>
          </w:p>
        </w:tc>
        <w:tc>
          <w:tcPr>
            <w:tcW w:w="1571" w:type="dxa"/>
          </w:tcPr>
          <w:p w14:paraId="3E616687" w14:textId="4DAEDC8E" w:rsidR="00204332" w:rsidRPr="00BB7083" w:rsidRDefault="00204332" w:rsidP="00204332">
            <w:pPr>
              <w:spacing w:line="270" w:lineRule="exact"/>
              <w:ind w:left="-22"/>
              <w:jc w:val="center"/>
              <w:rPr>
                <w:rFonts w:ascii="Arial" w:hAnsi="Arial" w:cs="Arial"/>
                <w:sz w:val="16"/>
                <w:szCs w:val="16"/>
              </w:rPr>
            </w:pPr>
            <w:r w:rsidRPr="00BB7083">
              <w:rPr>
                <w:rFonts w:ascii="Arial" w:hAnsi="Arial" w:cs="Arial"/>
                <w:sz w:val="16"/>
                <w:szCs w:val="16"/>
              </w:rPr>
              <w:t>4 years</w:t>
            </w:r>
          </w:p>
        </w:tc>
        <w:tc>
          <w:tcPr>
            <w:tcW w:w="1579" w:type="dxa"/>
          </w:tcPr>
          <w:p w14:paraId="39A72B46" w14:textId="45B1F725" w:rsidR="00204332" w:rsidRPr="00BB7083" w:rsidRDefault="00204332" w:rsidP="00204332">
            <w:pPr>
              <w:spacing w:line="270" w:lineRule="exact"/>
              <w:ind w:right="-337"/>
              <w:rPr>
                <w:rFonts w:ascii="Arial" w:hAnsi="Arial" w:cs="Arial"/>
                <w:sz w:val="16"/>
                <w:szCs w:val="16"/>
              </w:rPr>
            </w:pPr>
            <w:r w:rsidRPr="00BB7083">
              <w:rPr>
                <w:rFonts w:ascii="Arial" w:hAnsi="Arial" w:cs="Arial"/>
                <w:sz w:val="16"/>
                <w:szCs w:val="16"/>
              </w:rPr>
              <w:t>26 September 2026</w:t>
            </w:r>
          </w:p>
        </w:tc>
        <w:tc>
          <w:tcPr>
            <w:tcW w:w="1170" w:type="dxa"/>
          </w:tcPr>
          <w:p w14:paraId="5D33FB4A" w14:textId="606B0F86" w:rsidR="00204332" w:rsidRPr="00BB7083" w:rsidRDefault="00204332" w:rsidP="00204332">
            <w:pPr>
              <w:tabs>
                <w:tab w:val="decimal" w:pos="700"/>
              </w:tabs>
              <w:spacing w:line="270" w:lineRule="exact"/>
              <w:ind w:left="-14" w:right="-14"/>
              <w:jc w:val="both"/>
              <w:rPr>
                <w:rFonts w:ascii="Arial" w:hAnsi="Arial" w:cs="Arial"/>
                <w:sz w:val="16"/>
                <w:szCs w:val="16"/>
              </w:rPr>
            </w:pPr>
            <w:r w:rsidRPr="00204332">
              <w:rPr>
                <w:rFonts w:ascii="Arial" w:hAnsi="Arial" w:cs="Arial"/>
                <w:sz w:val="16"/>
                <w:szCs w:val="16"/>
              </w:rPr>
              <w:t>2,095.60</w:t>
            </w:r>
          </w:p>
        </w:tc>
        <w:tc>
          <w:tcPr>
            <w:tcW w:w="1170" w:type="dxa"/>
          </w:tcPr>
          <w:p w14:paraId="2E3C1E13" w14:textId="318C8127" w:rsidR="00204332" w:rsidRDefault="00204332" w:rsidP="00204332">
            <w:pPr>
              <w:tabs>
                <w:tab w:val="decimal" w:pos="700"/>
              </w:tabs>
              <w:spacing w:line="270" w:lineRule="exact"/>
              <w:ind w:left="-14" w:right="-14"/>
              <w:jc w:val="both"/>
              <w:rPr>
                <w:rFonts w:ascii="Arial" w:hAnsi="Arial" w:cs="Arial"/>
                <w:sz w:val="16"/>
                <w:szCs w:val="16"/>
              </w:rPr>
            </w:pPr>
            <w:r w:rsidRPr="00C95241">
              <w:rPr>
                <w:rFonts w:ascii="Arial" w:hAnsi="Arial" w:cs="Arial" w:hint="cs"/>
                <w:sz w:val="16"/>
                <w:szCs w:val="16"/>
                <w:cs/>
              </w:rPr>
              <w:t>2,095.60</w:t>
            </w:r>
          </w:p>
        </w:tc>
      </w:tr>
      <w:tr w:rsidR="00204332" w:rsidRPr="008E1856" w14:paraId="0974461B" w14:textId="77777777" w:rsidTr="008E1856">
        <w:trPr>
          <w:trHeight w:val="20"/>
        </w:trPr>
        <w:tc>
          <w:tcPr>
            <w:tcW w:w="2340" w:type="dxa"/>
          </w:tcPr>
          <w:p w14:paraId="1CD4A46E" w14:textId="28C42CC5" w:rsidR="00204332" w:rsidRPr="00BB7083" w:rsidRDefault="00204332" w:rsidP="00204332">
            <w:pPr>
              <w:spacing w:line="270" w:lineRule="exact"/>
              <w:ind w:left="69" w:right="-115" w:hanging="69"/>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1/</w:t>
            </w:r>
            <w:r w:rsidRPr="00AB3D81">
              <w:rPr>
                <w:rFonts w:ascii="Arial" w:hAnsi="Arial" w:cs="Arial"/>
                <w:sz w:val="16"/>
                <w:szCs w:val="16"/>
              </w:rPr>
              <w:t>202</w:t>
            </w:r>
            <w:r>
              <w:rPr>
                <w:rFonts w:ascii="Arial" w:hAnsi="Arial" w:cs="Arial"/>
                <w:sz w:val="16"/>
                <w:szCs w:val="16"/>
              </w:rPr>
              <w:t>3 tranche</w:t>
            </w:r>
            <w:r w:rsidRPr="00AB3D81">
              <w:rPr>
                <w:rFonts w:ascii="Arial" w:hAnsi="Arial" w:cs="Arial"/>
                <w:sz w:val="16"/>
                <w:szCs w:val="16"/>
              </w:rPr>
              <w:t xml:space="preserve"> </w:t>
            </w:r>
            <w:r>
              <w:rPr>
                <w:rFonts w:ascii="Arial" w:hAnsi="Arial" w:cs="Arial"/>
                <w:sz w:val="16"/>
                <w:szCs w:val="16"/>
              </w:rPr>
              <w:t>1</w:t>
            </w:r>
          </w:p>
        </w:tc>
        <w:tc>
          <w:tcPr>
            <w:tcW w:w="1530" w:type="dxa"/>
          </w:tcPr>
          <w:p w14:paraId="24B4D186" w14:textId="67952F19" w:rsidR="00204332" w:rsidRPr="00BB7083" w:rsidRDefault="00204332" w:rsidP="00204332">
            <w:pPr>
              <w:spacing w:line="270" w:lineRule="exact"/>
              <w:ind w:left="62" w:right="-18" w:hanging="62"/>
              <w:jc w:val="center"/>
              <w:rPr>
                <w:rFonts w:ascii="Arial" w:hAnsi="Arial" w:cs="Arial"/>
                <w:sz w:val="16"/>
                <w:szCs w:val="16"/>
              </w:rPr>
            </w:pPr>
            <w:r w:rsidRPr="00BB7083">
              <w:rPr>
                <w:rFonts w:ascii="Arial" w:hAnsi="Arial" w:cs="Arial"/>
                <w:sz w:val="16"/>
                <w:szCs w:val="16"/>
              </w:rPr>
              <w:t>4.20% p.a.</w:t>
            </w:r>
          </w:p>
        </w:tc>
        <w:tc>
          <w:tcPr>
            <w:tcW w:w="1571" w:type="dxa"/>
          </w:tcPr>
          <w:p w14:paraId="47D6D90C" w14:textId="12FB0080" w:rsidR="00204332" w:rsidRPr="00BB7083" w:rsidRDefault="00204332" w:rsidP="00204332">
            <w:pPr>
              <w:spacing w:line="270" w:lineRule="exact"/>
              <w:ind w:left="-22"/>
              <w:jc w:val="center"/>
              <w:rPr>
                <w:rFonts w:ascii="Arial" w:hAnsi="Arial" w:cs="Arial"/>
                <w:sz w:val="16"/>
                <w:szCs w:val="16"/>
              </w:rPr>
            </w:pPr>
            <w:r w:rsidRPr="00AB3D81">
              <w:rPr>
                <w:rFonts w:ascii="Arial" w:hAnsi="Arial" w:cs="Arial"/>
                <w:sz w:val="16"/>
                <w:szCs w:val="16"/>
              </w:rPr>
              <w:t>3 years, 6 months</w:t>
            </w:r>
          </w:p>
        </w:tc>
        <w:tc>
          <w:tcPr>
            <w:tcW w:w="1579" w:type="dxa"/>
          </w:tcPr>
          <w:p w14:paraId="18517342" w14:textId="2CC9C2F6" w:rsidR="00204332" w:rsidRPr="00BB7083" w:rsidRDefault="00204332" w:rsidP="00204332">
            <w:pPr>
              <w:spacing w:line="270" w:lineRule="exact"/>
              <w:ind w:right="-337"/>
              <w:rPr>
                <w:rFonts w:ascii="Arial" w:hAnsi="Arial" w:cs="Arial"/>
                <w:sz w:val="16"/>
                <w:szCs w:val="16"/>
              </w:rPr>
            </w:pPr>
            <w:r>
              <w:rPr>
                <w:rFonts w:ascii="Arial" w:hAnsi="Arial" w:cs="Arial"/>
                <w:sz w:val="16"/>
                <w:szCs w:val="16"/>
              </w:rPr>
              <w:t>30 July</w:t>
            </w:r>
            <w:r w:rsidRPr="00BB7083">
              <w:rPr>
                <w:rFonts w:ascii="Arial" w:hAnsi="Arial" w:cs="Arial"/>
                <w:sz w:val="16"/>
                <w:szCs w:val="16"/>
              </w:rPr>
              <w:t xml:space="preserve"> 2026</w:t>
            </w:r>
          </w:p>
        </w:tc>
        <w:tc>
          <w:tcPr>
            <w:tcW w:w="1170" w:type="dxa"/>
          </w:tcPr>
          <w:p w14:paraId="07BF72E9" w14:textId="063F693D" w:rsidR="00204332" w:rsidRDefault="00204332" w:rsidP="00204332">
            <w:pPr>
              <w:tabs>
                <w:tab w:val="decimal" w:pos="700"/>
              </w:tabs>
              <w:spacing w:line="270" w:lineRule="exact"/>
              <w:ind w:left="-14" w:right="-14"/>
              <w:jc w:val="both"/>
              <w:rPr>
                <w:rFonts w:ascii="Arial" w:hAnsi="Arial" w:cs="Arial"/>
                <w:sz w:val="16"/>
                <w:szCs w:val="16"/>
              </w:rPr>
            </w:pPr>
            <w:r w:rsidRPr="00204332">
              <w:rPr>
                <w:rFonts w:ascii="Arial" w:hAnsi="Arial" w:cs="Arial"/>
                <w:sz w:val="16"/>
                <w:szCs w:val="16"/>
              </w:rPr>
              <w:t>3,379.97</w:t>
            </w:r>
          </w:p>
        </w:tc>
        <w:tc>
          <w:tcPr>
            <w:tcW w:w="1170" w:type="dxa"/>
          </w:tcPr>
          <w:p w14:paraId="56A81681" w14:textId="151D7C14" w:rsidR="00204332" w:rsidRPr="00BB7083" w:rsidRDefault="00204332" w:rsidP="00204332">
            <w:pPr>
              <w:tabs>
                <w:tab w:val="decimal" w:pos="700"/>
              </w:tabs>
              <w:spacing w:line="270" w:lineRule="exact"/>
              <w:ind w:left="-14" w:right="-14"/>
              <w:jc w:val="both"/>
              <w:rPr>
                <w:rFonts w:ascii="Arial" w:hAnsi="Arial" w:cs="Arial"/>
                <w:sz w:val="16"/>
                <w:szCs w:val="16"/>
                <w:cs/>
              </w:rPr>
            </w:pPr>
            <w:r w:rsidRPr="00C95241">
              <w:rPr>
                <w:rFonts w:ascii="Arial" w:hAnsi="Arial" w:cs="Arial" w:hint="cs"/>
                <w:sz w:val="16"/>
                <w:szCs w:val="16"/>
                <w:cs/>
              </w:rPr>
              <w:t>3,379.97</w:t>
            </w:r>
          </w:p>
        </w:tc>
      </w:tr>
      <w:tr w:rsidR="00204332" w:rsidRPr="008E1856" w14:paraId="1FC76C61" w14:textId="77777777" w:rsidTr="008E1856">
        <w:trPr>
          <w:trHeight w:val="20"/>
        </w:trPr>
        <w:tc>
          <w:tcPr>
            <w:tcW w:w="2340" w:type="dxa"/>
          </w:tcPr>
          <w:p w14:paraId="7F981B32" w14:textId="18F2DC36" w:rsidR="00204332" w:rsidRPr="00BB7083" w:rsidRDefault="00204332" w:rsidP="00204332">
            <w:pPr>
              <w:spacing w:line="270" w:lineRule="exact"/>
              <w:ind w:left="69" w:right="-115" w:hanging="69"/>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1/</w:t>
            </w:r>
            <w:r w:rsidRPr="00AB3D81">
              <w:rPr>
                <w:rFonts w:ascii="Arial" w:hAnsi="Arial" w:cs="Arial"/>
                <w:sz w:val="16"/>
                <w:szCs w:val="16"/>
              </w:rPr>
              <w:t>202</w:t>
            </w:r>
            <w:r>
              <w:rPr>
                <w:rFonts w:ascii="Arial" w:hAnsi="Arial" w:cs="Arial"/>
                <w:sz w:val="16"/>
                <w:szCs w:val="16"/>
              </w:rPr>
              <w:t>3 tranche</w:t>
            </w:r>
            <w:r w:rsidRPr="00AB3D81">
              <w:rPr>
                <w:rFonts w:ascii="Arial" w:hAnsi="Arial" w:cs="Arial"/>
                <w:sz w:val="16"/>
                <w:szCs w:val="16"/>
              </w:rPr>
              <w:t xml:space="preserve"> </w:t>
            </w:r>
            <w:r>
              <w:rPr>
                <w:rFonts w:ascii="Arial" w:hAnsi="Arial" w:cs="Arial"/>
                <w:sz w:val="16"/>
                <w:szCs w:val="16"/>
              </w:rPr>
              <w:t>2</w:t>
            </w:r>
          </w:p>
        </w:tc>
        <w:tc>
          <w:tcPr>
            <w:tcW w:w="1530" w:type="dxa"/>
          </w:tcPr>
          <w:p w14:paraId="095836AB" w14:textId="4B665A17" w:rsidR="00204332" w:rsidRPr="00BB7083" w:rsidRDefault="00204332" w:rsidP="00204332">
            <w:pPr>
              <w:spacing w:line="270" w:lineRule="exact"/>
              <w:ind w:left="62" w:right="-18" w:hanging="62"/>
              <w:jc w:val="center"/>
              <w:rPr>
                <w:rFonts w:ascii="Arial" w:hAnsi="Arial" w:cs="Arial"/>
                <w:sz w:val="16"/>
                <w:szCs w:val="16"/>
              </w:rPr>
            </w:pPr>
            <w:r w:rsidRPr="00BB7083">
              <w:rPr>
                <w:rFonts w:ascii="Arial" w:hAnsi="Arial" w:cs="Arial"/>
                <w:sz w:val="16"/>
                <w:szCs w:val="16"/>
              </w:rPr>
              <w:t>4.</w:t>
            </w:r>
            <w:r>
              <w:rPr>
                <w:rFonts w:ascii="Arial" w:hAnsi="Arial" w:cs="Arial"/>
                <w:sz w:val="16"/>
                <w:szCs w:val="16"/>
              </w:rPr>
              <w:t>55</w:t>
            </w:r>
            <w:r w:rsidRPr="00BB7083">
              <w:rPr>
                <w:rFonts w:ascii="Arial" w:hAnsi="Arial" w:cs="Arial"/>
                <w:sz w:val="16"/>
                <w:szCs w:val="16"/>
              </w:rPr>
              <w:t>% p.a.</w:t>
            </w:r>
          </w:p>
        </w:tc>
        <w:tc>
          <w:tcPr>
            <w:tcW w:w="1571" w:type="dxa"/>
          </w:tcPr>
          <w:p w14:paraId="1835E802" w14:textId="5D32E5D5" w:rsidR="00204332" w:rsidRPr="00BB7083" w:rsidRDefault="00204332" w:rsidP="00204332">
            <w:pPr>
              <w:spacing w:line="270" w:lineRule="exact"/>
              <w:ind w:left="-22"/>
              <w:jc w:val="center"/>
              <w:rPr>
                <w:rFonts w:ascii="Arial" w:hAnsi="Arial" w:cs="Arial"/>
                <w:sz w:val="16"/>
                <w:szCs w:val="16"/>
              </w:rPr>
            </w:pPr>
            <w:r>
              <w:rPr>
                <w:rFonts w:ascii="Arial" w:hAnsi="Arial" w:cs="Arial"/>
                <w:sz w:val="16"/>
                <w:szCs w:val="16"/>
              </w:rPr>
              <w:t>4</w:t>
            </w:r>
            <w:r w:rsidRPr="00AB3D81">
              <w:rPr>
                <w:rFonts w:ascii="Arial" w:hAnsi="Arial" w:cs="Arial"/>
                <w:sz w:val="16"/>
                <w:szCs w:val="16"/>
              </w:rPr>
              <w:t xml:space="preserve"> years, 6 months</w:t>
            </w:r>
          </w:p>
        </w:tc>
        <w:tc>
          <w:tcPr>
            <w:tcW w:w="1579" w:type="dxa"/>
          </w:tcPr>
          <w:p w14:paraId="67125CCE" w14:textId="119392E6" w:rsidR="00204332" w:rsidRPr="00BB7083" w:rsidRDefault="00204332" w:rsidP="00204332">
            <w:pPr>
              <w:spacing w:line="270" w:lineRule="exact"/>
              <w:ind w:right="-337"/>
              <w:rPr>
                <w:rFonts w:ascii="Arial" w:hAnsi="Arial" w:cs="Arial"/>
                <w:sz w:val="16"/>
                <w:szCs w:val="16"/>
              </w:rPr>
            </w:pPr>
            <w:r>
              <w:rPr>
                <w:rFonts w:ascii="Arial" w:hAnsi="Arial" w:cs="Arial"/>
                <w:sz w:val="16"/>
                <w:szCs w:val="16"/>
              </w:rPr>
              <w:t>30 July</w:t>
            </w:r>
            <w:r w:rsidRPr="00BB7083">
              <w:rPr>
                <w:rFonts w:ascii="Arial" w:hAnsi="Arial" w:cs="Arial"/>
                <w:sz w:val="16"/>
                <w:szCs w:val="16"/>
              </w:rPr>
              <w:t xml:space="preserve"> 202</w:t>
            </w:r>
            <w:r>
              <w:rPr>
                <w:rFonts w:ascii="Arial" w:hAnsi="Arial" w:cs="Arial"/>
                <w:sz w:val="16"/>
                <w:szCs w:val="16"/>
              </w:rPr>
              <w:t>7</w:t>
            </w:r>
          </w:p>
        </w:tc>
        <w:tc>
          <w:tcPr>
            <w:tcW w:w="1170" w:type="dxa"/>
          </w:tcPr>
          <w:p w14:paraId="467F40FF" w14:textId="49B50FAB" w:rsidR="00204332" w:rsidRDefault="00204332" w:rsidP="00204332">
            <w:pPr>
              <w:tabs>
                <w:tab w:val="decimal" w:pos="700"/>
              </w:tabs>
              <w:spacing w:line="270" w:lineRule="exact"/>
              <w:ind w:left="-14" w:right="-14"/>
              <w:jc w:val="both"/>
              <w:rPr>
                <w:rFonts w:ascii="Arial" w:hAnsi="Arial" w:cs="Arial"/>
                <w:sz w:val="16"/>
                <w:szCs w:val="16"/>
              </w:rPr>
            </w:pPr>
            <w:r w:rsidRPr="00204332">
              <w:rPr>
                <w:rFonts w:ascii="Arial" w:hAnsi="Arial" w:cs="Arial"/>
                <w:sz w:val="16"/>
                <w:szCs w:val="16"/>
              </w:rPr>
              <w:t>2,620.03</w:t>
            </w:r>
          </w:p>
        </w:tc>
        <w:tc>
          <w:tcPr>
            <w:tcW w:w="1170" w:type="dxa"/>
          </w:tcPr>
          <w:p w14:paraId="1AED61A3" w14:textId="237F33BA" w:rsidR="00204332" w:rsidRPr="00BB7083" w:rsidRDefault="00204332" w:rsidP="00204332">
            <w:pPr>
              <w:tabs>
                <w:tab w:val="decimal" w:pos="700"/>
              </w:tabs>
              <w:spacing w:line="270" w:lineRule="exact"/>
              <w:ind w:left="-14" w:right="-14"/>
              <w:jc w:val="both"/>
              <w:rPr>
                <w:rFonts w:ascii="Arial" w:hAnsi="Arial" w:cs="Arial"/>
                <w:sz w:val="16"/>
                <w:szCs w:val="16"/>
                <w:cs/>
              </w:rPr>
            </w:pPr>
            <w:r w:rsidRPr="00C95241">
              <w:rPr>
                <w:rFonts w:ascii="Arial" w:hAnsi="Arial" w:cs="Arial" w:hint="cs"/>
                <w:sz w:val="16"/>
                <w:szCs w:val="16"/>
                <w:cs/>
              </w:rPr>
              <w:t>2,620.03</w:t>
            </w:r>
          </w:p>
        </w:tc>
      </w:tr>
      <w:tr w:rsidR="00204332" w:rsidRPr="008E1856" w14:paraId="79EB14AE" w14:textId="77777777" w:rsidTr="008E1856">
        <w:trPr>
          <w:trHeight w:val="20"/>
        </w:trPr>
        <w:tc>
          <w:tcPr>
            <w:tcW w:w="2340" w:type="dxa"/>
          </w:tcPr>
          <w:p w14:paraId="24B4F7DC" w14:textId="4CB49113" w:rsidR="00204332" w:rsidRPr="00BB7083" w:rsidRDefault="00204332" w:rsidP="00204332">
            <w:pPr>
              <w:spacing w:line="270" w:lineRule="exact"/>
              <w:ind w:left="69" w:right="-115" w:hanging="69"/>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2/</w:t>
            </w:r>
            <w:r w:rsidRPr="00AB3D81">
              <w:rPr>
                <w:rFonts w:ascii="Arial" w:hAnsi="Arial" w:cs="Arial"/>
                <w:sz w:val="16"/>
                <w:szCs w:val="16"/>
              </w:rPr>
              <w:t>202</w:t>
            </w:r>
            <w:r>
              <w:rPr>
                <w:rFonts w:ascii="Arial" w:hAnsi="Arial" w:cs="Arial"/>
                <w:sz w:val="16"/>
                <w:szCs w:val="16"/>
              </w:rPr>
              <w:t>3</w:t>
            </w:r>
          </w:p>
        </w:tc>
        <w:tc>
          <w:tcPr>
            <w:tcW w:w="1530" w:type="dxa"/>
          </w:tcPr>
          <w:p w14:paraId="4D957169" w14:textId="0E879011" w:rsidR="00204332" w:rsidRPr="00BB7083" w:rsidRDefault="00204332" w:rsidP="00204332">
            <w:pPr>
              <w:spacing w:line="270" w:lineRule="exact"/>
              <w:ind w:left="62" w:right="-18" w:hanging="62"/>
              <w:jc w:val="center"/>
              <w:rPr>
                <w:rFonts w:ascii="Arial" w:hAnsi="Arial" w:cs="Arial"/>
                <w:sz w:val="16"/>
                <w:szCs w:val="16"/>
              </w:rPr>
            </w:pPr>
            <w:r w:rsidRPr="00BB7083">
              <w:rPr>
                <w:rFonts w:ascii="Arial" w:hAnsi="Arial" w:cs="Arial"/>
                <w:sz w:val="16"/>
                <w:szCs w:val="16"/>
              </w:rPr>
              <w:t>4.00% p.a.</w:t>
            </w:r>
          </w:p>
        </w:tc>
        <w:tc>
          <w:tcPr>
            <w:tcW w:w="1571" w:type="dxa"/>
          </w:tcPr>
          <w:p w14:paraId="792CB5B6" w14:textId="63436AD4" w:rsidR="00204332" w:rsidRPr="00BB7083" w:rsidRDefault="00204332" w:rsidP="00204332">
            <w:pPr>
              <w:spacing w:line="270" w:lineRule="exact"/>
              <w:ind w:left="-29" w:right="-29"/>
              <w:jc w:val="center"/>
              <w:rPr>
                <w:rFonts w:ascii="Arial" w:hAnsi="Arial" w:cs="Arial"/>
                <w:sz w:val="16"/>
                <w:szCs w:val="16"/>
              </w:rPr>
            </w:pPr>
            <w:r>
              <w:rPr>
                <w:rFonts w:ascii="Arial" w:hAnsi="Arial" w:cs="Arial"/>
                <w:sz w:val="16"/>
                <w:szCs w:val="16"/>
              </w:rPr>
              <w:t>2</w:t>
            </w:r>
            <w:r w:rsidRPr="00BB7083">
              <w:rPr>
                <w:rFonts w:ascii="Arial" w:hAnsi="Arial" w:cs="Arial"/>
                <w:sz w:val="16"/>
                <w:szCs w:val="16"/>
              </w:rPr>
              <w:t xml:space="preserve"> year</w:t>
            </w:r>
            <w:r>
              <w:rPr>
                <w:rFonts w:ascii="Arial" w:hAnsi="Arial" w:cs="Arial"/>
                <w:sz w:val="16"/>
                <w:szCs w:val="16"/>
              </w:rPr>
              <w:t>s</w:t>
            </w:r>
            <w:r w:rsidRPr="00BB7083">
              <w:rPr>
                <w:rFonts w:ascii="Arial" w:hAnsi="Arial" w:cs="Arial"/>
                <w:sz w:val="16"/>
                <w:szCs w:val="16"/>
              </w:rPr>
              <w:t xml:space="preserve">, 11 months, </w:t>
            </w:r>
            <w:r>
              <w:rPr>
                <w:rFonts w:ascii="Arial" w:hAnsi="Arial" w:cs="Arial"/>
                <w:sz w:val="16"/>
                <w:szCs w:val="16"/>
              </w:rPr>
              <w:t>30</w:t>
            </w:r>
            <w:r w:rsidRPr="00BB7083">
              <w:rPr>
                <w:rFonts w:ascii="Arial" w:hAnsi="Arial" w:cs="Arial"/>
                <w:sz w:val="16"/>
                <w:szCs w:val="16"/>
              </w:rPr>
              <w:t xml:space="preserve"> days</w:t>
            </w:r>
          </w:p>
        </w:tc>
        <w:tc>
          <w:tcPr>
            <w:tcW w:w="1579" w:type="dxa"/>
          </w:tcPr>
          <w:p w14:paraId="43440EE3" w14:textId="7F5B029C" w:rsidR="00204332" w:rsidRPr="00BB7083" w:rsidRDefault="00204332" w:rsidP="00204332">
            <w:pPr>
              <w:spacing w:line="270" w:lineRule="exact"/>
              <w:ind w:right="-337"/>
              <w:rPr>
                <w:rFonts w:ascii="Arial" w:hAnsi="Arial" w:cs="Arial"/>
                <w:sz w:val="16"/>
                <w:szCs w:val="16"/>
              </w:rPr>
            </w:pPr>
            <w:r>
              <w:rPr>
                <w:rFonts w:ascii="Arial" w:hAnsi="Arial" w:cs="Arial"/>
                <w:sz w:val="16"/>
                <w:szCs w:val="16"/>
              </w:rPr>
              <w:t>30 January</w:t>
            </w:r>
            <w:r w:rsidRPr="00BB7083">
              <w:rPr>
                <w:rFonts w:ascii="Arial" w:hAnsi="Arial" w:cs="Arial"/>
                <w:sz w:val="16"/>
                <w:szCs w:val="16"/>
              </w:rPr>
              <w:t xml:space="preserve"> 2026</w:t>
            </w:r>
          </w:p>
        </w:tc>
        <w:tc>
          <w:tcPr>
            <w:tcW w:w="1170" w:type="dxa"/>
          </w:tcPr>
          <w:p w14:paraId="24FBF967" w14:textId="4226EA0A" w:rsidR="00204332" w:rsidRDefault="00204332" w:rsidP="00204332">
            <w:pPr>
              <w:tabs>
                <w:tab w:val="decimal" w:pos="700"/>
              </w:tabs>
              <w:spacing w:line="270" w:lineRule="exact"/>
              <w:ind w:left="-14" w:right="-14"/>
              <w:jc w:val="both"/>
              <w:rPr>
                <w:rFonts w:ascii="Arial" w:hAnsi="Arial" w:cs="Arial"/>
                <w:sz w:val="16"/>
                <w:szCs w:val="16"/>
              </w:rPr>
            </w:pPr>
            <w:r w:rsidRPr="00204332">
              <w:rPr>
                <w:rFonts w:ascii="Arial" w:hAnsi="Arial" w:cs="Arial"/>
                <w:sz w:val="16"/>
                <w:szCs w:val="16"/>
              </w:rPr>
              <w:t>500.00</w:t>
            </w:r>
          </w:p>
        </w:tc>
        <w:tc>
          <w:tcPr>
            <w:tcW w:w="1170" w:type="dxa"/>
          </w:tcPr>
          <w:p w14:paraId="719B9D36" w14:textId="61F03D8F" w:rsidR="00204332" w:rsidRPr="00BB7083" w:rsidRDefault="00204332" w:rsidP="00204332">
            <w:pPr>
              <w:tabs>
                <w:tab w:val="decimal" w:pos="700"/>
              </w:tabs>
              <w:spacing w:line="270" w:lineRule="exact"/>
              <w:ind w:left="-14" w:right="-14"/>
              <w:jc w:val="both"/>
              <w:rPr>
                <w:rFonts w:ascii="Arial" w:hAnsi="Arial" w:cs="Arial"/>
                <w:sz w:val="16"/>
                <w:szCs w:val="16"/>
                <w:cs/>
              </w:rPr>
            </w:pPr>
            <w:r w:rsidRPr="00C95241">
              <w:rPr>
                <w:rFonts w:ascii="Arial" w:hAnsi="Arial" w:cs="Arial" w:hint="cs"/>
                <w:sz w:val="16"/>
                <w:szCs w:val="16"/>
                <w:cs/>
              </w:rPr>
              <w:t>500.00</w:t>
            </w:r>
          </w:p>
        </w:tc>
      </w:tr>
      <w:tr w:rsidR="00204332" w:rsidRPr="008E1856" w14:paraId="7EFAFCEF" w14:textId="77777777" w:rsidTr="008E1856">
        <w:trPr>
          <w:trHeight w:val="20"/>
        </w:trPr>
        <w:tc>
          <w:tcPr>
            <w:tcW w:w="2340" w:type="dxa"/>
          </w:tcPr>
          <w:p w14:paraId="37EA4227" w14:textId="3F868825" w:rsidR="00204332" w:rsidRPr="00BB7083" w:rsidRDefault="00204332" w:rsidP="00204332">
            <w:pPr>
              <w:spacing w:line="270" w:lineRule="exact"/>
              <w:ind w:left="69" w:right="-115" w:hanging="69"/>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3/</w:t>
            </w:r>
            <w:r w:rsidRPr="00AB3D81">
              <w:rPr>
                <w:rFonts w:ascii="Arial" w:hAnsi="Arial" w:cs="Arial"/>
                <w:sz w:val="16"/>
                <w:szCs w:val="16"/>
              </w:rPr>
              <w:t>202</w:t>
            </w:r>
            <w:r>
              <w:rPr>
                <w:rFonts w:ascii="Arial" w:hAnsi="Arial" w:cs="Arial"/>
                <w:sz w:val="16"/>
                <w:szCs w:val="16"/>
              </w:rPr>
              <w:t>3 tranche</w:t>
            </w:r>
            <w:r w:rsidRPr="00AB3D81">
              <w:rPr>
                <w:rFonts w:ascii="Arial" w:hAnsi="Arial" w:cs="Arial"/>
                <w:sz w:val="16"/>
                <w:szCs w:val="16"/>
              </w:rPr>
              <w:t xml:space="preserve"> </w:t>
            </w:r>
            <w:r>
              <w:rPr>
                <w:rFonts w:ascii="Arial" w:hAnsi="Arial" w:cs="Arial"/>
                <w:sz w:val="16"/>
                <w:szCs w:val="16"/>
              </w:rPr>
              <w:t>1</w:t>
            </w:r>
          </w:p>
        </w:tc>
        <w:tc>
          <w:tcPr>
            <w:tcW w:w="1530" w:type="dxa"/>
          </w:tcPr>
          <w:p w14:paraId="30F89A53" w14:textId="59A2AD04" w:rsidR="00204332" w:rsidRPr="00BB7083" w:rsidRDefault="00204332" w:rsidP="00204332">
            <w:pPr>
              <w:spacing w:line="270" w:lineRule="exact"/>
              <w:ind w:left="62" w:right="-18" w:hanging="62"/>
              <w:jc w:val="center"/>
              <w:rPr>
                <w:rFonts w:ascii="Arial" w:hAnsi="Arial" w:cs="Arial"/>
                <w:sz w:val="16"/>
                <w:szCs w:val="16"/>
              </w:rPr>
            </w:pPr>
            <w:r w:rsidRPr="00BB7083">
              <w:rPr>
                <w:rFonts w:ascii="Arial" w:hAnsi="Arial" w:cs="Arial"/>
                <w:sz w:val="16"/>
                <w:szCs w:val="16"/>
              </w:rPr>
              <w:t>4.00% p.a.</w:t>
            </w:r>
          </w:p>
        </w:tc>
        <w:tc>
          <w:tcPr>
            <w:tcW w:w="1571" w:type="dxa"/>
          </w:tcPr>
          <w:p w14:paraId="4C4538EB" w14:textId="6CF65256" w:rsidR="00204332" w:rsidRPr="00BB7083" w:rsidRDefault="00204332" w:rsidP="00204332">
            <w:pPr>
              <w:spacing w:line="270" w:lineRule="exact"/>
              <w:ind w:left="-22"/>
              <w:jc w:val="center"/>
              <w:rPr>
                <w:rFonts w:ascii="Arial" w:hAnsi="Arial" w:cs="Arial"/>
                <w:sz w:val="16"/>
                <w:szCs w:val="16"/>
              </w:rPr>
            </w:pPr>
            <w:r>
              <w:rPr>
                <w:rFonts w:ascii="Arial" w:hAnsi="Arial" w:cs="Arial"/>
                <w:sz w:val="16"/>
                <w:szCs w:val="16"/>
              </w:rPr>
              <w:t>2</w:t>
            </w:r>
            <w:r w:rsidRPr="00AB3D81">
              <w:rPr>
                <w:rFonts w:ascii="Arial" w:hAnsi="Arial" w:cs="Arial"/>
                <w:sz w:val="16"/>
                <w:szCs w:val="16"/>
              </w:rPr>
              <w:t xml:space="preserve"> years, 6 months</w:t>
            </w:r>
          </w:p>
        </w:tc>
        <w:tc>
          <w:tcPr>
            <w:tcW w:w="1579" w:type="dxa"/>
          </w:tcPr>
          <w:p w14:paraId="16A57640" w14:textId="25B4C118" w:rsidR="00204332" w:rsidRPr="00BB7083" w:rsidRDefault="00204332" w:rsidP="00204332">
            <w:pPr>
              <w:spacing w:line="270" w:lineRule="exact"/>
              <w:ind w:right="-337"/>
              <w:rPr>
                <w:rFonts w:ascii="Arial" w:hAnsi="Arial" w:cs="Arial"/>
                <w:sz w:val="16"/>
                <w:szCs w:val="16"/>
              </w:rPr>
            </w:pPr>
            <w:r>
              <w:rPr>
                <w:rFonts w:ascii="Arial" w:hAnsi="Arial" w:cs="Arial"/>
                <w:sz w:val="16"/>
                <w:szCs w:val="16"/>
              </w:rPr>
              <w:t>7 December</w:t>
            </w:r>
            <w:r w:rsidRPr="00BB7083">
              <w:rPr>
                <w:rFonts w:ascii="Arial" w:hAnsi="Arial" w:cs="Arial"/>
                <w:sz w:val="16"/>
                <w:szCs w:val="16"/>
              </w:rPr>
              <w:t xml:space="preserve"> 202</w:t>
            </w:r>
            <w:r>
              <w:rPr>
                <w:rFonts w:ascii="Arial" w:hAnsi="Arial" w:cs="Arial"/>
                <w:sz w:val="16"/>
                <w:szCs w:val="16"/>
              </w:rPr>
              <w:t>5</w:t>
            </w:r>
          </w:p>
        </w:tc>
        <w:tc>
          <w:tcPr>
            <w:tcW w:w="1170" w:type="dxa"/>
          </w:tcPr>
          <w:p w14:paraId="64B637C9" w14:textId="69ED5015" w:rsidR="00204332" w:rsidRDefault="00204332" w:rsidP="00204332">
            <w:pPr>
              <w:tabs>
                <w:tab w:val="decimal" w:pos="700"/>
              </w:tabs>
              <w:spacing w:line="270" w:lineRule="exact"/>
              <w:ind w:left="-14" w:right="-14"/>
              <w:jc w:val="both"/>
              <w:rPr>
                <w:rFonts w:ascii="Arial" w:hAnsi="Arial" w:cs="Arial"/>
                <w:sz w:val="16"/>
                <w:szCs w:val="16"/>
              </w:rPr>
            </w:pPr>
            <w:r w:rsidRPr="00204332">
              <w:rPr>
                <w:rFonts w:ascii="Arial" w:hAnsi="Arial" w:cs="Arial"/>
                <w:sz w:val="16"/>
                <w:szCs w:val="16"/>
              </w:rPr>
              <w:t>3,639.21</w:t>
            </w:r>
          </w:p>
        </w:tc>
        <w:tc>
          <w:tcPr>
            <w:tcW w:w="1170" w:type="dxa"/>
          </w:tcPr>
          <w:p w14:paraId="3D86FF40" w14:textId="57E7EC78" w:rsidR="00204332" w:rsidRPr="00BB7083" w:rsidRDefault="00204332" w:rsidP="00204332">
            <w:pPr>
              <w:tabs>
                <w:tab w:val="decimal" w:pos="700"/>
              </w:tabs>
              <w:spacing w:line="270" w:lineRule="exact"/>
              <w:ind w:left="-14" w:right="-14"/>
              <w:jc w:val="both"/>
              <w:rPr>
                <w:rFonts w:ascii="Arial" w:hAnsi="Arial" w:cs="Arial"/>
                <w:sz w:val="16"/>
                <w:szCs w:val="16"/>
                <w:cs/>
              </w:rPr>
            </w:pPr>
            <w:r w:rsidRPr="00C95241">
              <w:rPr>
                <w:rFonts w:ascii="Arial" w:hAnsi="Arial" w:cs="Arial" w:hint="cs"/>
                <w:sz w:val="16"/>
                <w:szCs w:val="16"/>
                <w:cs/>
              </w:rPr>
              <w:t>3,639.21</w:t>
            </w:r>
          </w:p>
        </w:tc>
      </w:tr>
      <w:tr w:rsidR="00204332" w:rsidRPr="008E1856" w14:paraId="2DC19EDB" w14:textId="77777777" w:rsidTr="008E1856">
        <w:trPr>
          <w:trHeight w:val="20"/>
        </w:trPr>
        <w:tc>
          <w:tcPr>
            <w:tcW w:w="2340" w:type="dxa"/>
          </w:tcPr>
          <w:p w14:paraId="2F5A2D33" w14:textId="57B8CA39" w:rsidR="00204332" w:rsidRPr="00BB7083" w:rsidRDefault="00204332" w:rsidP="00204332">
            <w:pPr>
              <w:spacing w:line="270" w:lineRule="exact"/>
              <w:ind w:left="69" w:right="-115" w:hanging="69"/>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3/</w:t>
            </w:r>
            <w:r w:rsidRPr="00AB3D81">
              <w:rPr>
                <w:rFonts w:ascii="Arial" w:hAnsi="Arial" w:cs="Arial"/>
                <w:sz w:val="16"/>
                <w:szCs w:val="16"/>
              </w:rPr>
              <w:t>202</w:t>
            </w:r>
            <w:r>
              <w:rPr>
                <w:rFonts w:ascii="Arial" w:hAnsi="Arial" w:cs="Arial"/>
                <w:sz w:val="16"/>
                <w:szCs w:val="16"/>
              </w:rPr>
              <w:t>3 tranche</w:t>
            </w:r>
            <w:r w:rsidRPr="00AB3D81">
              <w:rPr>
                <w:rFonts w:ascii="Arial" w:hAnsi="Arial" w:cs="Arial"/>
                <w:sz w:val="16"/>
                <w:szCs w:val="16"/>
              </w:rPr>
              <w:t xml:space="preserve"> </w:t>
            </w:r>
            <w:r>
              <w:rPr>
                <w:rFonts w:ascii="Arial" w:hAnsi="Arial" w:cs="Arial"/>
                <w:sz w:val="16"/>
                <w:szCs w:val="16"/>
              </w:rPr>
              <w:t>2</w:t>
            </w:r>
          </w:p>
        </w:tc>
        <w:tc>
          <w:tcPr>
            <w:tcW w:w="1530" w:type="dxa"/>
          </w:tcPr>
          <w:p w14:paraId="3184DC50" w14:textId="27EA89BF" w:rsidR="00204332" w:rsidRPr="00BB7083" w:rsidRDefault="00204332" w:rsidP="00204332">
            <w:pPr>
              <w:spacing w:line="270" w:lineRule="exact"/>
              <w:ind w:left="62" w:right="-18" w:hanging="62"/>
              <w:jc w:val="center"/>
              <w:rPr>
                <w:rFonts w:ascii="Arial" w:hAnsi="Arial" w:cs="Arial"/>
                <w:sz w:val="16"/>
                <w:szCs w:val="16"/>
              </w:rPr>
            </w:pPr>
            <w:r w:rsidRPr="00BB7083">
              <w:rPr>
                <w:rFonts w:ascii="Arial" w:hAnsi="Arial" w:cs="Arial"/>
                <w:sz w:val="16"/>
                <w:szCs w:val="16"/>
              </w:rPr>
              <w:t>4.</w:t>
            </w:r>
            <w:r>
              <w:rPr>
                <w:rFonts w:ascii="Arial" w:hAnsi="Arial" w:cs="Arial"/>
                <w:sz w:val="16"/>
                <w:szCs w:val="16"/>
              </w:rPr>
              <w:t>5</w:t>
            </w:r>
            <w:r w:rsidRPr="00BB7083">
              <w:rPr>
                <w:rFonts w:ascii="Arial" w:hAnsi="Arial" w:cs="Arial"/>
                <w:sz w:val="16"/>
                <w:szCs w:val="16"/>
              </w:rPr>
              <w:t>0% p.a.</w:t>
            </w:r>
          </w:p>
        </w:tc>
        <w:tc>
          <w:tcPr>
            <w:tcW w:w="1571" w:type="dxa"/>
          </w:tcPr>
          <w:p w14:paraId="5104BA49" w14:textId="5039D994" w:rsidR="00204332" w:rsidRPr="00BB7083" w:rsidRDefault="00204332" w:rsidP="00204332">
            <w:pPr>
              <w:spacing w:line="270" w:lineRule="exact"/>
              <w:ind w:left="-22"/>
              <w:jc w:val="center"/>
              <w:rPr>
                <w:rFonts w:ascii="Arial" w:hAnsi="Arial" w:cs="Arial"/>
                <w:sz w:val="16"/>
                <w:szCs w:val="16"/>
              </w:rPr>
            </w:pPr>
            <w:r>
              <w:rPr>
                <w:rFonts w:ascii="Arial" w:hAnsi="Arial" w:cs="Arial"/>
                <w:sz w:val="16"/>
                <w:szCs w:val="16"/>
              </w:rPr>
              <w:t>4</w:t>
            </w:r>
            <w:r w:rsidRPr="00AB3D81">
              <w:rPr>
                <w:rFonts w:ascii="Arial" w:hAnsi="Arial" w:cs="Arial"/>
                <w:sz w:val="16"/>
                <w:szCs w:val="16"/>
              </w:rPr>
              <w:t xml:space="preserve"> years</w:t>
            </w:r>
          </w:p>
        </w:tc>
        <w:tc>
          <w:tcPr>
            <w:tcW w:w="1579" w:type="dxa"/>
          </w:tcPr>
          <w:p w14:paraId="3D6B5876" w14:textId="04BB911A" w:rsidR="00204332" w:rsidRPr="00BB7083" w:rsidRDefault="00204332" w:rsidP="00204332">
            <w:pPr>
              <w:spacing w:line="270" w:lineRule="exact"/>
              <w:ind w:right="-337"/>
              <w:rPr>
                <w:rFonts w:ascii="Arial" w:hAnsi="Arial" w:cs="Arial"/>
                <w:sz w:val="16"/>
                <w:szCs w:val="16"/>
              </w:rPr>
            </w:pPr>
            <w:r>
              <w:rPr>
                <w:rFonts w:ascii="Arial" w:hAnsi="Arial" w:cs="Arial"/>
                <w:sz w:val="16"/>
                <w:szCs w:val="16"/>
              </w:rPr>
              <w:t>7 June</w:t>
            </w:r>
            <w:r w:rsidRPr="00BB7083">
              <w:rPr>
                <w:rFonts w:ascii="Arial" w:hAnsi="Arial" w:cs="Arial"/>
                <w:sz w:val="16"/>
                <w:szCs w:val="16"/>
              </w:rPr>
              <w:t xml:space="preserve"> 202</w:t>
            </w:r>
            <w:r>
              <w:rPr>
                <w:rFonts w:ascii="Arial" w:hAnsi="Arial" w:cs="Arial"/>
                <w:sz w:val="16"/>
                <w:szCs w:val="16"/>
              </w:rPr>
              <w:t>7</w:t>
            </w:r>
          </w:p>
        </w:tc>
        <w:tc>
          <w:tcPr>
            <w:tcW w:w="1170" w:type="dxa"/>
          </w:tcPr>
          <w:p w14:paraId="5A2D8DD1" w14:textId="50261649" w:rsidR="00204332" w:rsidRDefault="00204332" w:rsidP="00204332">
            <w:pPr>
              <w:tabs>
                <w:tab w:val="decimal" w:pos="700"/>
              </w:tabs>
              <w:spacing w:line="270" w:lineRule="exact"/>
              <w:ind w:left="-14" w:right="-14"/>
              <w:jc w:val="both"/>
              <w:rPr>
                <w:rFonts w:ascii="Arial" w:hAnsi="Arial" w:cs="Arial"/>
                <w:sz w:val="16"/>
                <w:szCs w:val="16"/>
              </w:rPr>
            </w:pPr>
            <w:r w:rsidRPr="00204332">
              <w:rPr>
                <w:rFonts w:ascii="Arial" w:hAnsi="Arial" w:cs="Arial"/>
                <w:sz w:val="16"/>
                <w:szCs w:val="16"/>
              </w:rPr>
              <w:t>2,360.79</w:t>
            </w:r>
          </w:p>
        </w:tc>
        <w:tc>
          <w:tcPr>
            <w:tcW w:w="1170" w:type="dxa"/>
          </w:tcPr>
          <w:p w14:paraId="20A67ACC" w14:textId="5D232B66" w:rsidR="00204332" w:rsidRPr="00BB7083" w:rsidRDefault="00204332" w:rsidP="00204332">
            <w:pPr>
              <w:tabs>
                <w:tab w:val="decimal" w:pos="700"/>
              </w:tabs>
              <w:spacing w:line="270" w:lineRule="exact"/>
              <w:ind w:left="-14" w:right="-14"/>
              <w:jc w:val="both"/>
              <w:rPr>
                <w:rFonts w:ascii="Arial" w:hAnsi="Arial" w:cs="Arial"/>
                <w:sz w:val="16"/>
                <w:szCs w:val="16"/>
                <w:cs/>
              </w:rPr>
            </w:pPr>
            <w:r w:rsidRPr="00C95241">
              <w:rPr>
                <w:rFonts w:ascii="Arial" w:hAnsi="Arial" w:cs="Arial" w:hint="cs"/>
                <w:sz w:val="16"/>
                <w:szCs w:val="16"/>
                <w:cs/>
              </w:rPr>
              <w:t>2,360.79</w:t>
            </w:r>
          </w:p>
        </w:tc>
      </w:tr>
      <w:tr w:rsidR="00204332" w:rsidRPr="008E1856" w14:paraId="468A1DFB" w14:textId="77777777" w:rsidTr="008E1856">
        <w:trPr>
          <w:trHeight w:val="20"/>
        </w:trPr>
        <w:tc>
          <w:tcPr>
            <w:tcW w:w="2340" w:type="dxa"/>
          </w:tcPr>
          <w:p w14:paraId="2B176B32" w14:textId="55C21657" w:rsidR="00204332" w:rsidRPr="00BB7083" w:rsidRDefault="00204332" w:rsidP="00204332">
            <w:pPr>
              <w:spacing w:line="270" w:lineRule="exact"/>
              <w:ind w:left="69" w:right="-115" w:hanging="69"/>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4/</w:t>
            </w:r>
            <w:r w:rsidRPr="00AB3D81">
              <w:rPr>
                <w:rFonts w:ascii="Arial" w:hAnsi="Arial" w:cs="Arial"/>
                <w:sz w:val="16"/>
                <w:szCs w:val="16"/>
              </w:rPr>
              <w:t>202</w:t>
            </w:r>
            <w:r>
              <w:rPr>
                <w:rFonts w:ascii="Arial" w:hAnsi="Arial" w:cs="Arial"/>
                <w:sz w:val="16"/>
                <w:szCs w:val="16"/>
              </w:rPr>
              <w:t>3 tranche</w:t>
            </w:r>
            <w:r w:rsidRPr="00AB3D81">
              <w:rPr>
                <w:rFonts w:ascii="Arial" w:hAnsi="Arial" w:cs="Arial"/>
                <w:sz w:val="16"/>
                <w:szCs w:val="16"/>
              </w:rPr>
              <w:t xml:space="preserve"> </w:t>
            </w:r>
            <w:r>
              <w:rPr>
                <w:rFonts w:ascii="Arial" w:hAnsi="Arial" w:cs="Arial"/>
                <w:sz w:val="16"/>
                <w:szCs w:val="16"/>
              </w:rPr>
              <w:t>1</w:t>
            </w:r>
          </w:p>
        </w:tc>
        <w:tc>
          <w:tcPr>
            <w:tcW w:w="1530" w:type="dxa"/>
          </w:tcPr>
          <w:p w14:paraId="3C781955" w14:textId="7B33B91C" w:rsidR="00204332" w:rsidRPr="00BB7083" w:rsidRDefault="00204332" w:rsidP="00204332">
            <w:pPr>
              <w:spacing w:line="270" w:lineRule="exact"/>
              <w:ind w:left="62" w:right="-18" w:hanging="62"/>
              <w:jc w:val="center"/>
              <w:rPr>
                <w:rFonts w:ascii="Arial" w:hAnsi="Arial" w:cs="Arial"/>
                <w:sz w:val="16"/>
                <w:szCs w:val="16"/>
              </w:rPr>
            </w:pPr>
            <w:r>
              <w:rPr>
                <w:rFonts w:ascii="Arial" w:hAnsi="Arial" w:cs="Arial"/>
                <w:sz w:val="16"/>
                <w:szCs w:val="16"/>
              </w:rPr>
              <w:t>3</w:t>
            </w:r>
            <w:r w:rsidRPr="00BB7083">
              <w:rPr>
                <w:rFonts w:ascii="Arial" w:hAnsi="Arial" w:cs="Arial"/>
                <w:sz w:val="16"/>
                <w:szCs w:val="16"/>
              </w:rPr>
              <w:t>.</w:t>
            </w:r>
            <w:r>
              <w:rPr>
                <w:rFonts w:ascii="Arial" w:hAnsi="Arial" w:cs="Arial"/>
                <w:sz w:val="16"/>
                <w:szCs w:val="16"/>
              </w:rPr>
              <w:t>95</w:t>
            </w:r>
            <w:r w:rsidRPr="00BB7083">
              <w:rPr>
                <w:rFonts w:ascii="Arial" w:hAnsi="Arial" w:cs="Arial"/>
                <w:sz w:val="16"/>
                <w:szCs w:val="16"/>
              </w:rPr>
              <w:t>% p.a.</w:t>
            </w:r>
            <w:r>
              <w:rPr>
                <w:rFonts w:ascii="Arial" w:hAnsi="Arial" w:cs="Arial"/>
                <w:sz w:val="16"/>
                <w:szCs w:val="16"/>
              </w:rPr>
              <w:t>*</w:t>
            </w:r>
          </w:p>
        </w:tc>
        <w:tc>
          <w:tcPr>
            <w:tcW w:w="1571" w:type="dxa"/>
          </w:tcPr>
          <w:p w14:paraId="6670A63F" w14:textId="3D32DC8A" w:rsidR="00204332" w:rsidRPr="00BB7083" w:rsidRDefault="00204332" w:rsidP="00204332">
            <w:pPr>
              <w:spacing w:line="270" w:lineRule="exact"/>
              <w:ind w:left="-22"/>
              <w:jc w:val="center"/>
              <w:rPr>
                <w:rFonts w:ascii="Arial" w:hAnsi="Arial" w:cs="Arial"/>
                <w:sz w:val="16"/>
                <w:szCs w:val="16"/>
              </w:rPr>
            </w:pPr>
            <w:r>
              <w:rPr>
                <w:rFonts w:ascii="Arial" w:hAnsi="Arial" w:cs="Arial"/>
                <w:sz w:val="16"/>
                <w:szCs w:val="16"/>
              </w:rPr>
              <w:t>2</w:t>
            </w:r>
            <w:r w:rsidRPr="00BB7083">
              <w:rPr>
                <w:rFonts w:ascii="Arial" w:hAnsi="Arial" w:cs="Arial"/>
                <w:sz w:val="16"/>
                <w:szCs w:val="16"/>
              </w:rPr>
              <w:t xml:space="preserve"> year</w:t>
            </w:r>
            <w:r>
              <w:rPr>
                <w:rFonts w:ascii="Arial" w:hAnsi="Arial" w:cs="Arial"/>
                <w:sz w:val="16"/>
                <w:szCs w:val="16"/>
              </w:rPr>
              <w:t>s</w:t>
            </w:r>
            <w:r w:rsidRPr="00BB7083">
              <w:rPr>
                <w:rFonts w:ascii="Arial" w:hAnsi="Arial" w:cs="Arial"/>
                <w:sz w:val="16"/>
                <w:szCs w:val="16"/>
              </w:rPr>
              <w:t xml:space="preserve">, </w:t>
            </w:r>
            <w:r>
              <w:rPr>
                <w:rFonts w:ascii="Arial" w:hAnsi="Arial" w:cs="Arial"/>
                <w:sz w:val="16"/>
                <w:szCs w:val="16"/>
              </w:rPr>
              <w:t>5</w:t>
            </w:r>
            <w:r w:rsidRPr="00BB7083">
              <w:rPr>
                <w:rFonts w:ascii="Arial" w:hAnsi="Arial" w:cs="Arial"/>
                <w:sz w:val="16"/>
                <w:szCs w:val="16"/>
              </w:rPr>
              <w:t xml:space="preserve"> months, </w:t>
            </w:r>
            <w:r>
              <w:rPr>
                <w:rFonts w:ascii="Arial" w:hAnsi="Arial" w:cs="Arial"/>
                <w:sz w:val="16"/>
                <w:szCs w:val="16"/>
              </w:rPr>
              <w:t>27</w:t>
            </w:r>
            <w:r w:rsidRPr="00BB7083">
              <w:rPr>
                <w:rFonts w:ascii="Arial" w:hAnsi="Arial" w:cs="Arial"/>
                <w:sz w:val="16"/>
                <w:szCs w:val="16"/>
              </w:rPr>
              <w:t xml:space="preserve"> days</w:t>
            </w:r>
          </w:p>
        </w:tc>
        <w:tc>
          <w:tcPr>
            <w:tcW w:w="1579" w:type="dxa"/>
          </w:tcPr>
          <w:p w14:paraId="0AA6ACF6" w14:textId="2A94B2E6" w:rsidR="00204332" w:rsidRPr="00BB7083" w:rsidRDefault="00204332" w:rsidP="00204332">
            <w:pPr>
              <w:spacing w:line="270" w:lineRule="exact"/>
              <w:ind w:right="-337"/>
              <w:rPr>
                <w:rFonts w:ascii="Arial" w:hAnsi="Arial" w:cs="Arial"/>
                <w:sz w:val="16"/>
                <w:szCs w:val="16"/>
              </w:rPr>
            </w:pPr>
            <w:r>
              <w:rPr>
                <w:rFonts w:ascii="Arial" w:hAnsi="Arial" w:cs="Arial"/>
                <w:sz w:val="16"/>
                <w:szCs w:val="16"/>
              </w:rPr>
              <w:t>19 December</w:t>
            </w:r>
            <w:r w:rsidRPr="00BB7083">
              <w:rPr>
                <w:rFonts w:ascii="Arial" w:hAnsi="Arial" w:cs="Arial"/>
                <w:sz w:val="16"/>
                <w:szCs w:val="16"/>
              </w:rPr>
              <w:t xml:space="preserve"> 202</w:t>
            </w:r>
            <w:r>
              <w:rPr>
                <w:rFonts w:ascii="Arial" w:hAnsi="Arial" w:cs="Arial"/>
                <w:sz w:val="16"/>
                <w:szCs w:val="16"/>
              </w:rPr>
              <w:t>5</w:t>
            </w:r>
          </w:p>
        </w:tc>
        <w:tc>
          <w:tcPr>
            <w:tcW w:w="1170" w:type="dxa"/>
          </w:tcPr>
          <w:p w14:paraId="37460653" w14:textId="6031D47F" w:rsidR="00204332" w:rsidRDefault="00204332" w:rsidP="00204332">
            <w:pPr>
              <w:tabs>
                <w:tab w:val="decimal" w:pos="700"/>
              </w:tabs>
              <w:spacing w:line="270" w:lineRule="exact"/>
              <w:ind w:left="-14" w:right="-14"/>
              <w:jc w:val="both"/>
              <w:rPr>
                <w:rFonts w:ascii="Arial" w:hAnsi="Arial" w:cs="Arial"/>
                <w:sz w:val="16"/>
                <w:szCs w:val="16"/>
              </w:rPr>
            </w:pPr>
            <w:r w:rsidRPr="00204332">
              <w:rPr>
                <w:rFonts w:ascii="Arial" w:hAnsi="Arial" w:cs="Arial"/>
                <w:sz w:val="16"/>
                <w:szCs w:val="16"/>
              </w:rPr>
              <w:t>550.00*</w:t>
            </w:r>
          </w:p>
        </w:tc>
        <w:tc>
          <w:tcPr>
            <w:tcW w:w="1170" w:type="dxa"/>
          </w:tcPr>
          <w:p w14:paraId="146D7765" w14:textId="2944C3D8" w:rsidR="00204332" w:rsidRPr="00BB7083" w:rsidRDefault="00204332" w:rsidP="00204332">
            <w:pPr>
              <w:tabs>
                <w:tab w:val="decimal" w:pos="781"/>
              </w:tabs>
              <w:spacing w:line="270" w:lineRule="exact"/>
              <w:ind w:left="-14" w:right="-33"/>
              <w:jc w:val="both"/>
              <w:rPr>
                <w:rFonts w:ascii="Arial" w:hAnsi="Arial" w:cs="Arial"/>
                <w:sz w:val="16"/>
                <w:szCs w:val="16"/>
                <w:cs/>
              </w:rPr>
            </w:pPr>
            <w:r w:rsidRPr="00C95241">
              <w:rPr>
                <w:rFonts w:ascii="Arial" w:hAnsi="Arial" w:cs="Arial" w:hint="cs"/>
                <w:sz w:val="16"/>
                <w:szCs w:val="16"/>
                <w:cs/>
              </w:rPr>
              <w:t>550</w:t>
            </w:r>
            <w:r w:rsidRPr="00C95241">
              <w:rPr>
                <w:rFonts w:ascii="Arial" w:hAnsi="Arial" w:cs="Arial"/>
                <w:sz w:val="16"/>
                <w:szCs w:val="16"/>
              </w:rPr>
              <w:t>.00</w:t>
            </w:r>
            <w:r>
              <w:rPr>
                <w:rFonts w:ascii="Arial" w:hAnsi="Arial" w:cs="Arial"/>
                <w:sz w:val="16"/>
                <w:szCs w:val="16"/>
              </w:rPr>
              <w:t>*</w:t>
            </w:r>
          </w:p>
        </w:tc>
      </w:tr>
      <w:tr w:rsidR="00204332" w:rsidRPr="008E1856" w14:paraId="6F512947" w14:textId="77777777" w:rsidTr="008E1856">
        <w:trPr>
          <w:trHeight w:val="20"/>
        </w:trPr>
        <w:tc>
          <w:tcPr>
            <w:tcW w:w="2340" w:type="dxa"/>
          </w:tcPr>
          <w:p w14:paraId="4C1DF6C0" w14:textId="57FAA001" w:rsidR="00204332" w:rsidRPr="00BB7083" w:rsidRDefault="00204332" w:rsidP="00204332">
            <w:pPr>
              <w:spacing w:line="270" w:lineRule="exact"/>
              <w:ind w:left="69" w:right="-115" w:hanging="69"/>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4/</w:t>
            </w:r>
            <w:r w:rsidRPr="00AB3D81">
              <w:rPr>
                <w:rFonts w:ascii="Arial" w:hAnsi="Arial" w:cs="Arial"/>
                <w:sz w:val="16"/>
                <w:szCs w:val="16"/>
              </w:rPr>
              <w:t>202</w:t>
            </w:r>
            <w:r>
              <w:rPr>
                <w:rFonts w:ascii="Arial" w:hAnsi="Arial" w:cs="Arial"/>
                <w:sz w:val="16"/>
                <w:szCs w:val="16"/>
              </w:rPr>
              <w:t>3 tranche</w:t>
            </w:r>
            <w:r w:rsidRPr="00AB3D81">
              <w:rPr>
                <w:rFonts w:ascii="Arial" w:hAnsi="Arial" w:cs="Arial"/>
                <w:sz w:val="16"/>
                <w:szCs w:val="16"/>
              </w:rPr>
              <w:t xml:space="preserve"> </w:t>
            </w:r>
            <w:r>
              <w:rPr>
                <w:rFonts w:ascii="Arial" w:hAnsi="Arial" w:cs="Arial"/>
                <w:sz w:val="16"/>
                <w:szCs w:val="16"/>
              </w:rPr>
              <w:t>2</w:t>
            </w:r>
          </w:p>
        </w:tc>
        <w:tc>
          <w:tcPr>
            <w:tcW w:w="1530" w:type="dxa"/>
          </w:tcPr>
          <w:p w14:paraId="3490005D" w14:textId="0A516B6D" w:rsidR="00204332" w:rsidRPr="00BB7083" w:rsidRDefault="00204332" w:rsidP="00204332">
            <w:pPr>
              <w:spacing w:line="270" w:lineRule="exact"/>
              <w:ind w:left="62" w:right="-18" w:hanging="62"/>
              <w:jc w:val="center"/>
              <w:rPr>
                <w:rFonts w:ascii="Arial" w:hAnsi="Arial" w:cs="Arial"/>
                <w:sz w:val="16"/>
                <w:szCs w:val="16"/>
              </w:rPr>
            </w:pPr>
            <w:r w:rsidRPr="00BB7083">
              <w:rPr>
                <w:rFonts w:ascii="Arial" w:hAnsi="Arial" w:cs="Arial"/>
                <w:sz w:val="16"/>
                <w:szCs w:val="16"/>
              </w:rPr>
              <w:t>4.</w:t>
            </w:r>
            <w:r>
              <w:rPr>
                <w:rFonts w:ascii="Arial" w:hAnsi="Arial" w:cs="Arial"/>
                <w:sz w:val="16"/>
                <w:szCs w:val="16"/>
              </w:rPr>
              <w:t>1</w:t>
            </w:r>
            <w:r w:rsidRPr="00BB7083">
              <w:rPr>
                <w:rFonts w:ascii="Arial" w:hAnsi="Arial" w:cs="Arial"/>
                <w:sz w:val="16"/>
                <w:szCs w:val="16"/>
              </w:rPr>
              <w:t>0% p.a.</w:t>
            </w:r>
            <w:r>
              <w:rPr>
                <w:rFonts w:ascii="Arial" w:hAnsi="Arial" w:cs="Arial"/>
                <w:sz w:val="16"/>
                <w:szCs w:val="16"/>
              </w:rPr>
              <w:t>*</w:t>
            </w:r>
          </w:p>
        </w:tc>
        <w:tc>
          <w:tcPr>
            <w:tcW w:w="1571" w:type="dxa"/>
          </w:tcPr>
          <w:p w14:paraId="136AB6BF" w14:textId="4C51D45A" w:rsidR="00204332" w:rsidRPr="00BB7083" w:rsidRDefault="00204332" w:rsidP="00204332">
            <w:pPr>
              <w:spacing w:line="270" w:lineRule="exact"/>
              <w:ind w:left="-22"/>
              <w:jc w:val="center"/>
              <w:rPr>
                <w:rFonts w:ascii="Arial" w:hAnsi="Arial" w:cs="Arial"/>
                <w:sz w:val="16"/>
                <w:szCs w:val="16"/>
              </w:rPr>
            </w:pPr>
            <w:r>
              <w:rPr>
                <w:rFonts w:ascii="Arial" w:hAnsi="Arial" w:cs="Arial"/>
                <w:sz w:val="16"/>
                <w:szCs w:val="16"/>
              </w:rPr>
              <w:t>3</w:t>
            </w:r>
            <w:r w:rsidRPr="00AB3D81">
              <w:rPr>
                <w:rFonts w:ascii="Arial" w:hAnsi="Arial" w:cs="Arial"/>
                <w:sz w:val="16"/>
                <w:szCs w:val="16"/>
              </w:rPr>
              <w:t xml:space="preserve"> years, </w:t>
            </w:r>
            <w:r>
              <w:rPr>
                <w:rFonts w:ascii="Arial" w:hAnsi="Arial" w:cs="Arial"/>
                <w:sz w:val="16"/>
                <w:szCs w:val="16"/>
              </w:rPr>
              <w:t>1</w:t>
            </w:r>
            <w:r w:rsidRPr="00AB3D81">
              <w:rPr>
                <w:rFonts w:ascii="Arial" w:hAnsi="Arial" w:cs="Arial"/>
                <w:sz w:val="16"/>
                <w:szCs w:val="16"/>
              </w:rPr>
              <w:t xml:space="preserve"> </w:t>
            </w:r>
            <w:r>
              <w:rPr>
                <w:rFonts w:ascii="Arial" w:hAnsi="Arial" w:cs="Arial"/>
                <w:sz w:val="16"/>
                <w:szCs w:val="16"/>
              </w:rPr>
              <w:t>day</w:t>
            </w:r>
          </w:p>
        </w:tc>
        <w:tc>
          <w:tcPr>
            <w:tcW w:w="1579" w:type="dxa"/>
          </w:tcPr>
          <w:p w14:paraId="7FF17162" w14:textId="27268390" w:rsidR="00204332" w:rsidRPr="00BB7083" w:rsidRDefault="00204332" w:rsidP="00204332">
            <w:pPr>
              <w:spacing w:line="270" w:lineRule="exact"/>
              <w:ind w:right="-337"/>
              <w:rPr>
                <w:rFonts w:ascii="Arial" w:hAnsi="Arial" w:cs="Arial"/>
                <w:sz w:val="16"/>
                <w:szCs w:val="16"/>
              </w:rPr>
            </w:pPr>
            <w:r>
              <w:rPr>
                <w:rFonts w:ascii="Arial" w:hAnsi="Arial" w:cs="Arial"/>
                <w:sz w:val="16"/>
                <w:szCs w:val="16"/>
              </w:rPr>
              <w:t>23 June</w:t>
            </w:r>
            <w:r w:rsidRPr="00BB7083">
              <w:rPr>
                <w:rFonts w:ascii="Arial" w:hAnsi="Arial" w:cs="Arial"/>
                <w:sz w:val="16"/>
                <w:szCs w:val="16"/>
              </w:rPr>
              <w:t xml:space="preserve"> 202</w:t>
            </w:r>
            <w:r>
              <w:rPr>
                <w:rFonts w:ascii="Arial" w:hAnsi="Arial" w:cs="Arial"/>
                <w:sz w:val="16"/>
                <w:szCs w:val="16"/>
              </w:rPr>
              <w:t>6</w:t>
            </w:r>
          </w:p>
        </w:tc>
        <w:tc>
          <w:tcPr>
            <w:tcW w:w="1170" w:type="dxa"/>
          </w:tcPr>
          <w:p w14:paraId="6C97BF0D" w14:textId="72B1EE24" w:rsidR="00204332" w:rsidRDefault="00204332" w:rsidP="00204332">
            <w:pPr>
              <w:tabs>
                <w:tab w:val="decimal" w:pos="700"/>
              </w:tabs>
              <w:spacing w:line="270" w:lineRule="exact"/>
              <w:ind w:left="-14" w:right="-14"/>
              <w:jc w:val="both"/>
              <w:rPr>
                <w:rFonts w:ascii="Arial" w:hAnsi="Arial" w:cs="Arial"/>
                <w:sz w:val="16"/>
                <w:szCs w:val="16"/>
              </w:rPr>
            </w:pPr>
            <w:r w:rsidRPr="00204332">
              <w:rPr>
                <w:rFonts w:ascii="Arial" w:hAnsi="Arial" w:cs="Arial"/>
                <w:sz w:val="16"/>
                <w:szCs w:val="16"/>
              </w:rPr>
              <w:t>250.00*</w:t>
            </w:r>
          </w:p>
        </w:tc>
        <w:tc>
          <w:tcPr>
            <w:tcW w:w="1170" w:type="dxa"/>
          </w:tcPr>
          <w:p w14:paraId="148938B5" w14:textId="55F89BD5" w:rsidR="00204332" w:rsidRPr="00BB7083" w:rsidRDefault="00204332" w:rsidP="00204332">
            <w:pPr>
              <w:tabs>
                <w:tab w:val="decimal" w:pos="781"/>
              </w:tabs>
              <w:spacing w:line="270" w:lineRule="exact"/>
              <w:ind w:left="-14" w:right="-33"/>
              <w:jc w:val="both"/>
              <w:rPr>
                <w:rFonts w:ascii="Arial" w:hAnsi="Arial" w:cs="Arial"/>
                <w:sz w:val="16"/>
                <w:szCs w:val="16"/>
                <w:cs/>
              </w:rPr>
            </w:pPr>
            <w:r w:rsidRPr="00C95241">
              <w:rPr>
                <w:rFonts w:ascii="Arial" w:hAnsi="Arial" w:cs="Arial" w:hint="cs"/>
                <w:sz w:val="16"/>
                <w:szCs w:val="16"/>
                <w:cs/>
              </w:rPr>
              <w:t>250.00</w:t>
            </w:r>
            <w:r>
              <w:rPr>
                <w:rFonts w:ascii="Arial" w:hAnsi="Arial" w:cs="Arial"/>
                <w:sz w:val="16"/>
                <w:szCs w:val="16"/>
              </w:rPr>
              <w:t>*</w:t>
            </w:r>
          </w:p>
        </w:tc>
      </w:tr>
      <w:tr w:rsidR="00204332" w:rsidRPr="008E1856" w14:paraId="5A3DE990" w14:textId="77777777" w:rsidTr="008E1856">
        <w:trPr>
          <w:trHeight w:val="20"/>
        </w:trPr>
        <w:tc>
          <w:tcPr>
            <w:tcW w:w="2340" w:type="dxa"/>
          </w:tcPr>
          <w:p w14:paraId="671EC822" w14:textId="787EF2FC" w:rsidR="00204332" w:rsidRPr="00BB7083" w:rsidRDefault="00204332" w:rsidP="00204332">
            <w:pPr>
              <w:spacing w:line="270" w:lineRule="exact"/>
              <w:ind w:left="69" w:right="-115" w:hanging="69"/>
              <w:rPr>
                <w:rFonts w:ascii="Arial" w:hAnsi="Arial" w:cs="Arial"/>
                <w:sz w:val="16"/>
                <w:szCs w:val="16"/>
              </w:rPr>
            </w:pPr>
            <w:r w:rsidRPr="00BB7083">
              <w:rPr>
                <w:rFonts w:ascii="Arial" w:hAnsi="Arial" w:cs="Arial"/>
                <w:sz w:val="16"/>
                <w:szCs w:val="16"/>
              </w:rPr>
              <w:t>Digital Debentures # 5/202</w:t>
            </w:r>
            <w:r>
              <w:rPr>
                <w:rFonts w:ascii="Arial" w:hAnsi="Arial" w:cs="Arial"/>
                <w:sz w:val="16"/>
                <w:szCs w:val="16"/>
              </w:rPr>
              <w:t>3</w:t>
            </w:r>
          </w:p>
        </w:tc>
        <w:tc>
          <w:tcPr>
            <w:tcW w:w="1530" w:type="dxa"/>
          </w:tcPr>
          <w:p w14:paraId="22F0B611" w14:textId="505C04F0" w:rsidR="00204332" w:rsidRPr="00BB7083" w:rsidRDefault="00204332" w:rsidP="00204332">
            <w:pPr>
              <w:spacing w:line="270" w:lineRule="exact"/>
              <w:ind w:left="62" w:right="-18" w:hanging="62"/>
              <w:jc w:val="center"/>
              <w:rPr>
                <w:rFonts w:ascii="Arial" w:hAnsi="Arial" w:cs="Arial"/>
                <w:sz w:val="16"/>
                <w:szCs w:val="16"/>
              </w:rPr>
            </w:pPr>
            <w:r w:rsidRPr="00BB7083">
              <w:rPr>
                <w:rFonts w:ascii="Arial" w:hAnsi="Arial" w:cs="Arial"/>
                <w:sz w:val="16"/>
                <w:szCs w:val="16"/>
              </w:rPr>
              <w:t>4.</w:t>
            </w:r>
            <w:r>
              <w:rPr>
                <w:rFonts w:ascii="Arial" w:hAnsi="Arial" w:cs="Arial"/>
                <w:sz w:val="16"/>
                <w:szCs w:val="16"/>
              </w:rPr>
              <w:t>25</w:t>
            </w:r>
            <w:r w:rsidRPr="00BB7083">
              <w:rPr>
                <w:rFonts w:ascii="Arial" w:hAnsi="Arial" w:cs="Arial"/>
                <w:sz w:val="16"/>
                <w:szCs w:val="16"/>
              </w:rPr>
              <w:t>% p.a.</w:t>
            </w:r>
          </w:p>
        </w:tc>
        <w:tc>
          <w:tcPr>
            <w:tcW w:w="1571" w:type="dxa"/>
          </w:tcPr>
          <w:p w14:paraId="07856B5E" w14:textId="07C157AF" w:rsidR="00204332" w:rsidRPr="00BB7083" w:rsidRDefault="00204332" w:rsidP="00204332">
            <w:pPr>
              <w:spacing w:line="270" w:lineRule="exact"/>
              <w:ind w:left="-22"/>
              <w:jc w:val="center"/>
              <w:rPr>
                <w:rFonts w:ascii="Arial" w:hAnsi="Arial" w:cs="Arial"/>
                <w:sz w:val="16"/>
                <w:szCs w:val="16"/>
              </w:rPr>
            </w:pPr>
            <w:r>
              <w:rPr>
                <w:rFonts w:ascii="Arial" w:hAnsi="Arial" w:cs="Arial"/>
                <w:sz w:val="16"/>
                <w:szCs w:val="16"/>
              </w:rPr>
              <w:t xml:space="preserve">2 </w:t>
            </w:r>
            <w:r w:rsidRPr="00BB7083">
              <w:rPr>
                <w:rFonts w:ascii="Arial" w:hAnsi="Arial" w:cs="Arial"/>
                <w:sz w:val="16"/>
                <w:szCs w:val="16"/>
              </w:rPr>
              <w:t>years</w:t>
            </w:r>
          </w:p>
        </w:tc>
        <w:tc>
          <w:tcPr>
            <w:tcW w:w="1579" w:type="dxa"/>
          </w:tcPr>
          <w:p w14:paraId="2474A9AD" w14:textId="5BAE95BB" w:rsidR="00204332" w:rsidRPr="00BB7083" w:rsidRDefault="00204332" w:rsidP="00204332">
            <w:pPr>
              <w:spacing w:line="270" w:lineRule="exact"/>
              <w:ind w:right="-337"/>
              <w:rPr>
                <w:rFonts w:ascii="Arial" w:hAnsi="Arial" w:cs="Arial"/>
                <w:sz w:val="16"/>
                <w:szCs w:val="16"/>
              </w:rPr>
            </w:pPr>
            <w:r>
              <w:rPr>
                <w:rFonts w:ascii="Arial" w:hAnsi="Arial" w:cs="Arial"/>
                <w:sz w:val="16"/>
                <w:szCs w:val="16"/>
              </w:rPr>
              <w:t>1 December</w:t>
            </w:r>
            <w:r w:rsidRPr="00BB7083">
              <w:rPr>
                <w:rFonts w:ascii="Arial" w:hAnsi="Arial" w:cs="Arial"/>
                <w:sz w:val="16"/>
                <w:szCs w:val="16"/>
              </w:rPr>
              <w:t xml:space="preserve"> 202</w:t>
            </w:r>
            <w:r>
              <w:rPr>
                <w:rFonts w:ascii="Arial" w:hAnsi="Arial" w:cs="Arial"/>
                <w:sz w:val="16"/>
                <w:szCs w:val="16"/>
              </w:rPr>
              <w:t>5</w:t>
            </w:r>
          </w:p>
        </w:tc>
        <w:tc>
          <w:tcPr>
            <w:tcW w:w="1170" w:type="dxa"/>
          </w:tcPr>
          <w:p w14:paraId="2A9E11FD" w14:textId="2F09CB66" w:rsidR="00204332" w:rsidRDefault="00204332" w:rsidP="00204332">
            <w:pPr>
              <w:tabs>
                <w:tab w:val="decimal" w:pos="700"/>
              </w:tabs>
              <w:spacing w:line="270" w:lineRule="exact"/>
              <w:ind w:left="-14" w:right="-14"/>
              <w:jc w:val="both"/>
              <w:rPr>
                <w:rFonts w:ascii="Arial" w:hAnsi="Arial" w:cs="Arial"/>
                <w:sz w:val="16"/>
                <w:szCs w:val="16"/>
              </w:rPr>
            </w:pPr>
            <w:r w:rsidRPr="00204332">
              <w:rPr>
                <w:rFonts w:ascii="Arial" w:hAnsi="Arial" w:cs="Arial"/>
                <w:sz w:val="16"/>
                <w:szCs w:val="16"/>
              </w:rPr>
              <w:t>2,500.00</w:t>
            </w:r>
          </w:p>
        </w:tc>
        <w:tc>
          <w:tcPr>
            <w:tcW w:w="1170" w:type="dxa"/>
          </w:tcPr>
          <w:p w14:paraId="0D24DCF9" w14:textId="4EEF9D40" w:rsidR="00204332" w:rsidRPr="00BB7083" w:rsidRDefault="00204332" w:rsidP="00204332">
            <w:pPr>
              <w:tabs>
                <w:tab w:val="decimal" w:pos="700"/>
              </w:tabs>
              <w:spacing w:line="270" w:lineRule="exact"/>
              <w:ind w:left="-14" w:right="-14"/>
              <w:jc w:val="both"/>
              <w:rPr>
                <w:rFonts w:ascii="Arial" w:hAnsi="Arial" w:cs="Arial"/>
                <w:sz w:val="16"/>
                <w:szCs w:val="16"/>
                <w:cs/>
              </w:rPr>
            </w:pPr>
            <w:r w:rsidRPr="00C95241">
              <w:rPr>
                <w:rFonts w:ascii="Arial" w:hAnsi="Arial" w:cs="Arial" w:hint="cs"/>
                <w:sz w:val="16"/>
                <w:szCs w:val="16"/>
                <w:cs/>
              </w:rPr>
              <w:t>2,500.00</w:t>
            </w:r>
          </w:p>
        </w:tc>
      </w:tr>
      <w:tr w:rsidR="00204332" w:rsidRPr="008E1856" w14:paraId="33C434C0" w14:textId="77777777" w:rsidTr="008E1856">
        <w:trPr>
          <w:trHeight w:val="20"/>
        </w:trPr>
        <w:tc>
          <w:tcPr>
            <w:tcW w:w="2340" w:type="dxa"/>
          </w:tcPr>
          <w:p w14:paraId="6CBA85F7" w14:textId="7B2A8119" w:rsidR="00204332" w:rsidRPr="00BB7083" w:rsidRDefault="00204332" w:rsidP="00204332">
            <w:pPr>
              <w:spacing w:line="270" w:lineRule="exact"/>
              <w:ind w:left="69" w:right="-115" w:hanging="69"/>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1/</w:t>
            </w:r>
            <w:r w:rsidRPr="00AB3D81">
              <w:rPr>
                <w:rFonts w:ascii="Arial" w:hAnsi="Arial" w:cs="Arial"/>
                <w:sz w:val="16"/>
                <w:szCs w:val="16"/>
              </w:rPr>
              <w:t>202</w:t>
            </w:r>
            <w:r>
              <w:rPr>
                <w:rFonts w:ascii="Arial" w:hAnsi="Arial" w:cs="Arial"/>
                <w:sz w:val="16"/>
                <w:szCs w:val="16"/>
              </w:rPr>
              <w:t>4 tranche</w:t>
            </w:r>
            <w:r w:rsidRPr="00AB3D81">
              <w:rPr>
                <w:rFonts w:ascii="Arial" w:hAnsi="Arial" w:cs="Arial"/>
                <w:sz w:val="16"/>
                <w:szCs w:val="16"/>
              </w:rPr>
              <w:t xml:space="preserve"> </w:t>
            </w:r>
            <w:r>
              <w:rPr>
                <w:rFonts w:ascii="Arial" w:hAnsi="Arial" w:cs="Arial"/>
                <w:sz w:val="16"/>
                <w:szCs w:val="16"/>
              </w:rPr>
              <w:t>1</w:t>
            </w:r>
          </w:p>
        </w:tc>
        <w:tc>
          <w:tcPr>
            <w:tcW w:w="1530" w:type="dxa"/>
          </w:tcPr>
          <w:p w14:paraId="4AB24D97" w14:textId="03401167" w:rsidR="00204332" w:rsidRPr="00BB7083" w:rsidRDefault="00204332" w:rsidP="00204332">
            <w:pPr>
              <w:spacing w:line="270" w:lineRule="exact"/>
              <w:ind w:left="62" w:right="-18" w:hanging="62"/>
              <w:jc w:val="center"/>
              <w:rPr>
                <w:rFonts w:ascii="Arial" w:hAnsi="Arial" w:cs="Arial"/>
                <w:sz w:val="16"/>
                <w:szCs w:val="16"/>
              </w:rPr>
            </w:pPr>
            <w:r w:rsidRPr="00BB7083">
              <w:rPr>
                <w:rFonts w:ascii="Arial" w:hAnsi="Arial" w:cs="Arial"/>
                <w:sz w:val="16"/>
                <w:szCs w:val="16"/>
              </w:rPr>
              <w:t>4.</w:t>
            </w:r>
            <w:r>
              <w:rPr>
                <w:rFonts w:ascii="Arial" w:hAnsi="Arial" w:cs="Arial"/>
                <w:sz w:val="16"/>
                <w:szCs w:val="16"/>
              </w:rPr>
              <w:t>6</w:t>
            </w:r>
            <w:r w:rsidRPr="00BB7083">
              <w:rPr>
                <w:rFonts w:ascii="Arial" w:hAnsi="Arial" w:cs="Arial"/>
                <w:sz w:val="16"/>
                <w:szCs w:val="16"/>
              </w:rPr>
              <w:t>0% p.a</w:t>
            </w:r>
            <w:r>
              <w:rPr>
                <w:rFonts w:ascii="Arial" w:hAnsi="Arial" w:cs="Arial"/>
                <w:sz w:val="16"/>
                <w:szCs w:val="16"/>
              </w:rPr>
              <w:t>.</w:t>
            </w:r>
          </w:p>
        </w:tc>
        <w:tc>
          <w:tcPr>
            <w:tcW w:w="1571" w:type="dxa"/>
          </w:tcPr>
          <w:p w14:paraId="3557733F" w14:textId="55894A27" w:rsidR="00204332" w:rsidRDefault="00204332" w:rsidP="00204332">
            <w:pPr>
              <w:spacing w:line="270" w:lineRule="exact"/>
              <w:ind w:left="-22"/>
              <w:jc w:val="center"/>
              <w:rPr>
                <w:rFonts w:ascii="Arial" w:hAnsi="Arial" w:cs="Arial"/>
                <w:sz w:val="16"/>
                <w:szCs w:val="16"/>
              </w:rPr>
            </w:pPr>
            <w:r>
              <w:rPr>
                <w:rFonts w:ascii="Arial" w:hAnsi="Arial" w:cs="Arial"/>
                <w:sz w:val="16"/>
                <w:szCs w:val="16"/>
              </w:rPr>
              <w:t xml:space="preserve">3 </w:t>
            </w:r>
            <w:r w:rsidRPr="00BB7083">
              <w:rPr>
                <w:rFonts w:ascii="Arial" w:hAnsi="Arial" w:cs="Arial"/>
                <w:sz w:val="16"/>
                <w:szCs w:val="16"/>
              </w:rPr>
              <w:t>years</w:t>
            </w:r>
          </w:p>
        </w:tc>
        <w:tc>
          <w:tcPr>
            <w:tcW w:w="1579" w:type="dxa"/>
          </w:tcPr>
          <w:p w14:paraId="76ED061C" w14:textId="5010645E" w:rsidR="00204332" w:rsidRDefault="00204332" w:rsidP="00204332">
            <w:pPr>
              <w:spacing w:line="270" w:lineRule="exact"/>
              <w:ind w:right="-337"/>
              <w:rPr>
                <w:rFonts w:ascii="Arial" w:hAnsi="Arial" w:cs="Arial"/>
                <w:sz w:val="16"/>
                <w:szCs w:val="16"/>
              </w:rPr>
            </w:pPr>
            <w:r>
              <w:rPr>
                <w:rFonts w:ascii="Arial" w:hAnsi="Arial" w:cs="Arial"/>
                <w:sz w:val="16"/>
                <w:szCs w:val="16"/>
              </w:rPr>
              <w:t>22 March</w:t>
            </w:r>
            <w:r w:rsidRPr="00BB7083">
              <w:rPr>
                <w:rFonts w:ascii="Arial" w:hAnsi="Arial" w:cs="Arial"/>
                <w:sz w:val="16"/>
                <w:szCs w:val="16"/>
              </w:rPr>
              <w:t xml:space="preserve"> 202</w:t>
            </w:r>
            <w:r>
              <w:rPr>
                <w:rFonts w:ascii="Arial" w:hAnsi="Arial" w:cs="Arial"/>
                <w:sz w:val="16"/>
                <w:szCs w:val="16"/>
              </w:rPr>
              <w:t>7</w:t>
            </w:r>
          </w:p>
        </w:tc>
        <w:tc>
          <w:tcPr>
            <w:tcW w:w="1170" w:type="dxa"/>
          </w:tcPr>
          <w:p w14:paraId="7E105249" w14:textId="25CCC652" w:rsidR="00204332" w:rsidRDefault="00204332" w:rsidP="00204332">
            <w:pPr>
              <w:tabs>
                <w:tab w:val="decimal" w:pos="700"/>
              </w:tabs>
              <w:spacing w:line="270" w:lineRule="exact"/>
              <w:ind w:left="-14" w:right="-14"/>
              <w:jc w:val="both"/>
              <w:rPr>
                <w:rFonts w:ascii="Arial" w:hAnsi="Arial" w:cs="Arial"/>
                <w:sz w:val="16"/>
                <w:szCs w:val="16"/>
              </w:rPr>
            </w:pPr>
            <w:r w:rsidRPr="00204332">
              <w:rPr>
                <w:rFonts w:ascii="Arial" w:hAnsi="Arial" w:cs="Arial"/>
                <w:sz w:val="16"/>
                <w:szCs w:val="16"/>
              </w:rPr>
              <w:t>4,000.00</w:t>
            </w:r>
          </w:p>
        </w:tc>
        <w:tc>
          <w:tcPr>
            <w:tcW w:w="1170" w:type="dxa"/>
          </w:tcPr>
          <w:p w14:paraId="5331ACEF" w14:textId="2F220939" w:rsidR="00204332" w:rsidRPr="00C95241" w:rsidRDefault="00204332" w:rsidP="00204332">
            <w:pPr>
              <w:tabs>
                <w:tab w:val="decimal" w:pos="907"/>
              </w:tabs>
              <w:spacing w:line="270" w:lineRule="exact"/>
              <w:ind w:left="-14" w:right="-14"/>
              <w:rPr>
                <w:rFonts w:ascii="Arial" w:hAnsi="Arial" w:cs="Arial"/>
                <w:sz w:val="16"/>
                <w:szCs w:val="16"/>
                <w:cs/>
              </w:rPr>
            </w:pPr>
            <w:r>
              <w:rPr>
                <w:rFonts w:ascii="Arial" w:hAnsi="Arial" w:cs="Arial"/>
                <w:sz w:val="16"/>
                <w:szCs w:val="16"/>
              </w:rPr>
              <w:t>-</w:t>
            </w:r>
          </w:p>
        </w:tc>
      </w:tr>
      <w:tr w:rsidR="00204332" w:rsidRPr="008E1856" w14:paraId="744A6330" w14:textId="77777777" w:rsidTr="008E1856">
        <w:trPr>
          <w:trHeight w:val="20"/>
        </w:trPr>
        <w:tc>
          <w:tcPr>
            <w:tcW w:w="2340" w:type="dxa"/>
          </w:tcPr>
          <w:p w14:paraId="4F78CCF8" w14:textId="3D71B8E4" w:rsidR="00204332" w:rsidRPr="00BB7083" w:rsidRDefault="00204332" w:rsidP="00204332">
            <w:pPr>
              <w:spacing w:line="270" w:lineRule="exact"/>
              <w:ind w:left="69" w:right="-115" w:hanging="69"/>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1/</w:t>
            </w:r>
            <w:r w:rsidRPr="00AB3D81">
              <w:rPr>
                <w:rFonts w:ascii="Arial" w:hAnsi="Arial" w:cs="Arial"/>
                <w:sz w:val="16"/>
                <w:szCs w:val="16"/>
              </w:rPr>
              <w:t>202</w:t>
            </w:r>
            <w:r>
              <w:rPr>
                <w:rFonts w:ascii="Arial" w:hAnsi="Arial" w:cs="Arial"/>
                <w:sz w:val="16"/>
                <w:szCs w:val="16"/>
              </w:rPr>
              <w:t>4 tranche</w:t>
            </w:r>
            <w:r w:rsidRPr="00AB3D81">
              <w:rPr>
                <w:rFonts w:ascii="Arial" w:hAnsi="Arial" w:cs="Arial"/>
                <w:sz w:val="16"/>
                <w:szCs w:val="16"/>
              </w:rPr>
              <w:t xml:space="preserve"> </w:t>
            </w:r>
            <w:r>
              <w:rPr>
                <w:rFonts w:ascii="Arial" w:hAnsi="Arial" w:cs="Arial"/>
                <w:sz w:val="16"/>
                <w:szCs w:val="16"/>
              </w:rPr>
              <w:t>2</w:t>
            </w:r>
          </w:p>
        </w:tc>
        <w:tc>
          <w:tcPr>
            <w:tcW w:w="1530" w:type="dxa"/>
          </w:tcPr>
          <w:p w14:paraId="685C2733" w14:textId="47898F02" w:rsidR="00204332" w:rsidRPr="00BB7083" w:rsidRDefault="00204332" w:rsidP="00204332">
            <w:pPr>
              <w:spacing w:line="270" w:lineRule="exact"/>
              <w:ind w:left="62" w:right="-18" w:hanging="62"/>
              <w:jc w:val="center"/>
              <w:rPr>
                <w:rFonts w:ascii="Arial" w:hAnsi="Arial" w:cs="Arial"/>
                <w:sz w:val="16"/>
                <w:szCs w:val="16"/>
              </w:rPr>
            </w:pPr>
            <w:r w:rsidRPr="00BB7083">
              <w:rPr>
                <w:rFonts w:ascii="Arial" w:hAnsi="Arial" w:cs="Arial"/>
                <w:sz w:val="16"/>
                <w:szCs w:val="16"/>
              </w:rPr>
              <w:t>4.</w:t>
            </w:r>
            <w:r>
              <w:rPr>
                <w:rFonts w:ascii="Arial" w:hAnsi="Arial" w:cs="Arial"/>
                <w:sz w:val="16"/>
                <w:szCs w:val="16"/>
              </w:rPr>
              <w:t>6</w:t>
            </w:r>
            <w:r w:rsidRPr="00BB7083">
              <w:rPr>
                <w:rFonts w:ascii="Arial" w:hAnsi="Arial" w:cs="Arial"/>
                <w:sz w:val="16"/>
                <w:szCs w:val="16"/>
              </w:rPr>
              <w:t>0% p.a</w:t>
            </w:r>
            <w:r>
              <w:rPr>
                <w:rFonts w:ascii="Arial" w:hAnsi="Arial" w:cs="Arial"/>
                <w:sz w:val="16"/>
                <w:szCs w:val="16"/>
              </w:rPr>
              <w:t>.</w:t>
            </w:r>
          </w:p>
        </w:tc>
        <w:tc>
          <w:tcPr>
            <w:tcW w:w="1571" w:type="dxa"/>
          </w:tcPr>
          <w:p w14:paraId="3258B8F4" w14:textId="516FC2E2" w:rsidR="00204332" w:rsidRDefault="00204332" w:rsidP="00204332">
            <w:pPr>
              <w:spacing w:line="270" w:lineRule="exact"/>
              <w:ind w:left="-22"/>
              <w:jc w:val="center"/>
              <w:rPr>
                <w:rFonts w:ascii="Arial" w:hAnsi="Arial" w:cs="Arial"/>
                <w:sz w:val="16"/>
                <w:szCs w:val="16"/>
              </w:rPr>
            </w:pPr>
            <w:r>
              <w:rPr>
                <w:rFonts w:ascii="Arial" w:hAnsi="Arial" w:cs="Arial"/>
                <w:sz w:val="16"/>
                <w:szCs w:val="16"/>
              </w:rPr>
              <w:t xml:space="preserve">3 </w:t>
            </w:r>
            <w:r w:rsidRPr="00BB7083">
              <w:rPr>
                <w:rFonts w:ascii="Arial" w:hAnsi="Arial" w:cs="Arial"/>
                <w:sz w:val="16"/>
                <w:szCs w:val="16"/>
              </w:rPr>
              <w:t>years</w:t>
            </w:r>
          </w:p>
        </w:tc>
        <w:tc>
          <w:tcPr>
            <w:tcW w:w="1579" w:type="dxa"/>
          </w:tcPr>
          <w:p w14:paraId="10BC31EC" w14:textId="5B9AD933" w:rsidR="00204332" w:rsidRDefault="00204332" w:rsidP="00204332">
            <w:pPr>
              <w:spacing w:line="270" w:lineRule="exact"/>
              <w:ind w:right="-337"/>
              <w:rPr>
                <w:rFonts w:ascii="Arial" w:hAnsi="Arial" w:cs="Arial"/>
                <w:sz w:val="16"/>
                <w:szCs w:val="16"/>
              </w:rPr>
            </w:pPr>
            <w:r>
              <w:rPr>
                <w:rFonts w:ascii="Arial" w:hAnsi="Arial" w:cs="Arial"/>
                <w:sz w:val="16"/>
                <w:szCs w:val="16"/>
              </w:rPr>
              <w:t>22 March</w:t>
            </w:r>
            <w:r w:rsidRPr="00BB7083">
              <w:rPr>
                <w:rFonts w:ascii="Arial" w:hAnsi="Arial" w:cs="Arial"/>
                <w:sz w:val="16"/>
                <w:szCs w:val="16"/>
              </w:rPr>
              <w:t xml:space="preserve"> 202</w:t>
            </w:r>
            <w:r>
              <w:rPr>
                <w:rFonts w:ascii="Arial" w:hAnsi="Arial" w:cs="Arial"/>
                <w:sz w:val="16"/>
                <w:szCs w:val="16"/>
              </w:rPr>
              <w:t>7</w:t>
            </w:r>
          </w:p>
        </w:tc>
        <w:tc>
          <w:tcPr>
            <w:tcW w:w="1170" w:type="dxa"/>
          </w:tcPr>
          <w:p w14:paraId="1ED3F6F0" w14:textId="3BE10F75" w:rsidR="00204332" w:rsidRDefault="00204332" w:rsidP="00204332">
            <w:pPr>
              <w:tabs>
                <w:tab w:val="decimal" w:pos="700"/>
              </w:tabs>
              <w:spacing w:line="270" w:lineRule="exact"/>
              <w:ind w:left="-14" w:right="-14"/>
              <w:jc w:val="both"/>
              <w:rPr>
                <w:rFonts w:ascii="Arial" w:hAnsi="Arial" w:cs="Arial"/>
                <w:sz w:val="16"/>
                <w:szCs w:val="16"/>
              </w:rPr>
            </w:pPr>
            <w:r w:rsidRPr="00204332">
              <w:rPr>
                <w:rFonts w:ascii="Arial" w:hAnsi="Arial" w:cs="Arial"/>
                <w:sz w:val="16"/>
                <w:szCs w:val="16"/>
              </w:rPr>
              <w:t>1,000.00</w:t>
            </w:r>
          </w:p>
        </w:tc>
        <w:tc>
          <w:tcPr>
            <w:tcW w:w="1170" w:type="dxa"/>
          </w:tcPr>
          <w:p w14:paraId="44B5249D" w14:textId="47C88A4D" w:rsidR="00204332" w:rsidRPr="00C95241" w:rsidRDefault="00204332" w:rsidP="00204332">
            <w:pPr>
              <w:tabs>
                <w:tab w:val="decimal" w:pos="907"/>
              </w:tabs>
              <w:spacing w:line="270" w:lineRule="exact"/>
              <w:ind w:left="-14" w:right="-14"/>
              <w:rPr>
                <w:rFonts w:ascii="Arial" w:hAnsi="Arial" w:cs="Arial"/>
                <w:sz w:val="16"/>
                <w:szCs w:val="16"/>
                <w:cs/>
              </w:rPr>
            </w:pPr>
            <w:r>
              <w:rPr>
                <w:rFonts w:ascii="Arial" w:hAnsi="Arial" w:cs="Arial"/>
                <w:sz w:val="16"/>
                <w:szCs w:val="16"/>
              </w:rPr>
              <w:t>-</w:t>
            </w:r>
          </w:p>
        </w:tc>
      </w:tr>
      <w:tr w:rsidR="00204332" w:rsidRPr="008E1856" w14:paraId="1EDA1345" w14:textId="77777777" w:rsidTr="008E1856">
        <w:trPr>
          <w:trHeight w:val="20"/>
        </w:trPr>
        <w:tc>
          <w:tcPr>
            <w:tcW w:w="2340" w:type="dxa"/>
          </w:tcPr>
          <w:p w14:paraId="0C75FFBF" w14:textId="72147471" w:rsidR="00204332" w:rsidRPr="00BB7083" w:rsidRDefault="00204332" w:rsidP="00204332">
            <w:pPr>
              <w:spacing w:line="270" w:lineRule="exact"/>
              <w:ind w:left="69" w:right="-115" w:hanging="69"/>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2/</w:t>
            </w:r>
            <w:r w:rsidRPr="00AB3D81">
              <w:rPr>
                <w:rFonts w:ascii="Arial" w:hAnsi="Arial" w:cs="Arial"/>
                <w:sz w:val="16"/>
                <w:szCs w:val="16"/>
              </w:rPr>
              <w:t>202</w:t>
            </w:r>
            <w:r>
              <w:rPr>
                <w:rFonts w:ascii="Arial" w:hAnsi="Arial" w:cs="Arial"/>
                <w:sz w:val="16"/>
                <w:szCs w:val="16"/>
              </w:rPr>
              <w:t>4</w:t>
            </w:r>
          </w:p>
        </w:tc>
        <w:tc>
          <w:tcPr>
            <w:tcW w:w="1530" w:type="dxa"/>
          </w:tcPr>
          <w:p w14:paraId="25E0ED53" w14:textId="66E5B921" w:rsidR="00204332" w:rsidRPr="00BB7083" w:rsidRDefault="00204332" w:rsidP="00204332">
            <w:pPr>
              <w:spacing w:line="270" w:lineRule="exact"/>
              <w:ind w:left="62" w:right="-18" w:hanging="62"/>
              <w:jc w:val="center"/>
              <w:rPr>
                <w:rFonts w:ascii="Arial" w:hAnsi="Arial" w:cs="Arial"/>
                <w:sz w:val="16"/>
                <w:szCs w:val="16"/>
              </w:rPr>
            </w:pPr>
            <w:r w:rsidRPr="00BB7083">
              <w:rPr>
                <w:rFonts w:ascii="Arial" w:hAnsi="Arial" w:cs="Arial"/>
                <w:sz w:val="16"/>
                <w:szCs w:val="16"/>
              </w:rPr>
              <w:t>4.</w:t>
            </w:r>
            <w:r>
              <w:rPr>
                <w:rFonts w:ascii="Arial" w:hAnsi="Arial" w:cs="Arial"/>
                <w:sz w:val="16"/>
                <w:szCs w:val="16"/>
              </w:rPr>
              <w:t>25</w:t>
            </w:r>
            <w:r w:rsidRPr="00BB7083">
              <w:rPr>
                <w:rFonts w:ascii="Arial" w:hAnsi="Arial" w:cs="Arial"/>
                <w:sz w:val="16"/>
                <w:szCs w:val="16"/>
              </w:rPr>
              <w:t>% p.a.</w:t>
            </w:r>
            <w:r>
              <w:rPr>
                <w:rFonts w:ascii="Arial" w:hAnsi="Arial" w:cs="Arial"/>
                <w:sz w:val="16"/>
                <w:szCs w:val="16"/>
              </w:rPr>
              <w:t>*</w:t>
            </w:r>
          </w:p>
        </w:tc>
        <w:tc>
          <w:tcPr>
            <w:tcW w:w="1571" w:type="dxa"/>
          </w:tcPr>
          <w:p w14:paraId="40FD3FB3" w14:textId="7ABCEF3C" w:rsidR="00204332" w:rsidRDefault="00204332" w:rsidP="00204332">
            <w:pPr>
              <w:spacing w:line="270" w:lineRule="exact"/>
              <w:ind w:left="-29" w:right="-29"/>
              <w:jc w:val="center"/>
              <w:rPr>
                <w:rFonts w:ascii="Arial" w:hAnsi="Arial" w:cs="Arial"/>
                <w:sz w:val="16"/>
                <w:szCs w:val="16"/>
              </w:rPr>
            </w:pPr>
            <w:r>
              <w:rPr>
                <w:rFonts w:ascii="Arial" w:hAnsi="Arial" w:cs="Arial"/>
                <w:sz w:val="16"/>
                <w:szCs w:val="16"/>
              </w:rPr>
              <w:t>2</w:t>
            </w:r>
            <w:r w:rsidRPr="00BB7083">
              <w:rPr>
                <w:rFonts w:ascii="Arial" w:hAnsi="Arial" w:cs="Arial"/>
                <w:sz w:val="16"/>
                <w:szCs w:val="16"/>
              </w:rPr>
              <w:t xml:space="preserve"> year</w:t>
            </w:r>
            <w:r>
              <w:rPr>
                <w:rFonts w:ascii="Arial" w:hAnsi="Arial" w:cs="Arial"/>
                <w:sz w:val="16"/>
                <w:szCs w:val="16"/>
              </w:rPr>
              <w:t>s</w:t>
            </w:r>
            <w:r w:rsidRPr="00BB7083">
              <w:rPr>
                <w:rFonts w:ascii="Arial" w:hAnsi="Arial" w:cs="Arial"/>
                <w:sz w:val="16"/>
                <w:szCs w:val="16"/>
              </w:rPr>
              <w:t xml:space="preserve">, </w:t>
            </w:r>
            <w:r>
              <w:rPr>
                <w:rFonts w:ascii="Arial" w:hAnsi="Arial" w:cs="Arial"/>
                <w:sz w:val="16"/>
                <w:szCs w:val="16"/>
              </w:rPr>
              <w:t>11</w:t>
            </w:r>
            <w:r w:rsidRPr="00BB7083">
              <w:rPr>
                <w:rFonts w:ascii="Arial" w:hAnsi="Arial" w:cs="Arial"/>
                <w:sz w:val="16"/>
                <w:szCs w:val="16"/>
              </w:rPr>
              <w:t xml:space="preserve"> months, </w:t>
            </w:r>
            <w:r>
              <w:rPr>
                <w:rFonts w:ascii="Arial" w:hAnsi="Arial" w:cs="Arial"/>
                <w:sz w:val="16"/>
                <w:szCs w:val="16"/>
              </w:rPr>
              <w:t>28</w:t>
            </w:r>
            <w:r w:rsidRPr="00BB7083">
              <w:rPr>
                <w:rFonts w:ascii="Arial" w:hAnsi="Arial" w:cs="Arial"/>
                <w:sz w:val="16"/>
                <w:szCs w:val="16"/>
              </w:rPr>
              <w:t xml:space="preserve"> days</w:t>
            </w:r>
          </w:p>
        </w:tc>
        <w:tc>
          <w:tcPr>
            <w:tcW w:w="1579" w:type="dxa"/>
          </w:tcPr>
          <w:p w14:paraId="4E8198DB" w14:textId="5A326132" w:rsidR="00204332" w:rsidRDefault="00204332" w:rsidP="00204332">
            <w:pPr>
              <w:spacing w:line="270" w:lineRule="exact"/>
              <w:ind w:right="-337"/>
              <w:rPr>
                <w:rFonts w:ascii="Arial" w:hAnsi="Arial" w:cs="Arial"/>
                <w:sz w:val="16"/>
                <w:szCs w:val="16"/>
              </w:rPr>
            </w:pPr>
            <w:r>
              <w:rPr>
                <w:rFonts w:ascii="Arial" w:hAnsi="Arial" w:cs="Arial"/>
                <w:sz w:val="16"/>
                <w:szCs w:val="16"/>
              </w:rPr>
              <w:t>2 April</w:t>
            </w:r>
            <w:r w:rsidRPr="00BB7083">
              <w:rPr>
                <w:rFonts w:ascii="Arial" w:hAnsi="Arial" w:cs="Arial"/>
                <w:sz w:val="16"/>
                <w:szCs w:val="16"/>
              </w:rPr>
              <w:t xml:space="preserve"> 202</w:t>
            </w:r>
            <w:r>
              <w:rPr>
                <w:rFonts w:ascii="Arial" w:hAnsi="Arial" w:cs="Arial"/>
                <w:sz w:val="16"/>
                <w:szCs w:val="16"/>
              </w:rPr>
              <w:t>7</w:t>
            </w:r>
          </w:p>
        </w:tc>
        <w:tc>
          <w:tcPr>
            <w:tcW w:w="1170" w:type="dxa"/>
          </w:tcPr>
          <w:p w14:paraId="15B295B8" w14:textId="77777777" w:rsidR="00204332" w:rsidRDefault="00204332" w:rsidP="00204332">
            <w:pPr>
              <w:pBdr>
                <w:bottom w:val="single" w:sz="4" w:space="1" w:color="auto"/>
              </w:pBdr>
              <w:tabs>
                <w:tab w:val="decimal" w:pos="700"/>
              </w:tabs>
              <w:spacing w:line="270" w:lineRule="exact"/>
              <w:ind w:left="-14" w:right="-14"/>
              <w:jc w:val="both"/>
              <w:rPr>
                <w:rFonts w:ascii="Arial" w:hAnsi="Arial" w:cs="Arial"/>
                <w:sz w:val="16"/>
                <w:szCs w:val="16"/>
              </w:rPr>
            </w:pPr>
            <w:r w:rsidRPr="00204332">
              <w:rPr>
                <w:rFonts w:ascii="Arial" w:hAnsi="Arial" w:cs="Arial"/>
                <w:sz w:val="16"/>
                <w:szCs w:val="16"/>
              </w:rPr>
              <w:t>1,000.00*</w:t>
            </w:r>
          </w:p>
          <w:p w14:paraId="5CD1F9CD" w14:textId="441AC2E9" w:rsidR="00204332" w:rsidRDefault="00204332" w:rsidP="00204332">
            <w:pPr>
              <w:pBdr>
                <w:bottom w:val="single" w:sz="4" w:space="1" w:color="auto"/>
              </w:pBdr>
              <w:tabs>
                <w:tab w:val="decimal" w:pos="700"/>
              </w:tabs>
              <w:spacing w:line="270" w:lineRule="exact"/>
              <w:ind w:left="-14" w:right="-14"/>
              <w:jc w:val="both"/>
              <w:rPr>
                <w:rFonts w:ascii="Arial" w:hAnsi="Arial" w:cs="Arial"/>
                <w:sz w:val="16"/>
                <w:szCs w:val="16"/>
              </w:rPr>
            </w:pPr>
          </w:p>
        </w:tc>
        <w:tc>
          <w:tcPr>
            <w:tcW w:w="1170" w:type="dxa"/>
          </w:tcPr>
          <w:p w14:paraId="5AC880B8" w14:textId="77777777" w:rsidR="00204332" w:rsidRDefault="00204332" w:rsidP="00204332">
            <w:pPr>
              <w:pBdr>
                <w:bottom w:val="single" w:sz="4" w:space="1" w:color="auto"/>
              </w:pBdr>
              <w:tabs>
                <w:tab w:val="decimal" w:pos="907"/>
              </w:tabs>
              <w:spacing w:line="270" w:lineRule="exact"/>
              <w:ind w:left="-14" w:right="-14"/>
              <w:rPr>
                <w:rFonts w:ascii="Arial" w:hAnsi="Arial" w:cs="Arial"/>
                <w:sz w:val="16"/>
                <w:szCs w:val="16"/>
              </w:rPr>
            </w:pPr>
            <w:r>
              <w:rPr>
                <w:rFonts w:ascii="Arial" w:hAnsi="Arial" w:cs="Arial"/>
                <w:sz w:val="16"/>
                <w:szCs w:val="16"/>
              </w:rPr>
              <w:t>-</w:t>
            </w:r>
          </w:p>
          <w:p w14:paraId="7E690B0E" w14:textId="736E8775" w:rsidR="00204332" w:rsidRPr="00C95241" w:rsidRDefault="00204332" w:rsidP="00204332">
            <w:pPr>
              <w:pBdr>
                <w:bottom w:val="single" w:sz="4" w:space="1" w:color="auto"/>
              </w:pBdr>
              <w:tabs>
                <w:tab w:val="decimal" w:pos="907"/>
              </w:tabs>
              <w:spacing w:line="270" w:lineRule="exact"/>
              <w:ind w:left="-14" w:right="-14"/>
              <w:rPr>
                <w:rFonts w:ascii="Arial" w:hAnsi="Arial" w:cs="Arial"/>
                <w:sz w:val="16"/>
                <w:szCs w:val="16"/>
                <w:cs/>
              </w:rPr>
            </w:pPr>
          </w:p>
        </w:tc>
      </w:tr>
      <w:tr w:rsidR="00204332" w:rsidRPr="005224A6" w14:paraId="35BCB113" w14:textId="77777777" w:rsidTr="00FA4B86">
        <w:trPr>
          <w:trHeight w:val="20"/>
        </w:trPr>
        <w:tc>
          <w:tcPr>
            <w:tcW w:w="3870" w:type="dxa"/>
            <w:gridSpan w:val="2"/>
          </w:tcPr>
          <w:p w14:paraId="5E81C67D" w14:textId="7B5A0EB2" w:rsidR="00204332" w:rsidRDefault="00204332" w:rsidP="00204332">
            <w:pPr>
              <w:spacing w:line="270" w:lineRule="exact"/>
              <w:ind w:left="62" w:right="-18" w:hanging="62"/>
              <w:rPr>
                <w:rFonts w:ascii="Arial" w:hAnsi="Arial" w:cs="Arial"/>
                <w:sz w:val="16"/>
                <w:szCs w:val="16"/>
              </w:rPr>
            </w:pPr>
            <w:r>
              <w:rPr>
                <w:rFonts w:ascii="Arial" w:hAnsi="Arial" w:cs="Arial"/>
                <w:sz w:val="16"/>
                <w:szCs w:val="16"/>
              </w:rPr>
              <w:t>T</w:t>
            </w:r>
            <w:r w:rsidRPr="00EC4FF5">
              <w:rPr>
                <w:rFonts w:ascii="Arial" w:hAnsi="Arial" w:cs="Arial"/>
                <w:sz w:val="16"/>
                <w:szCs w:val="16"/>
              </w:rPr>
              <w:t>otal debentures, at face value</w:t>
            </w:r>
          </w:p>
        </w:tc>
        <w:tc>
          <w:tcPr>
            <w:tcW w:w="1571" w:type="dxa"/>
          </w:tcPr>
          <w:p w14:paraId="33A89AA1" w14:textId="77777777" w:rsidR="00204332" w:rsidRDefault="00204332" w:rsidP="00204332">
            <w:pPr>
              <w:spacing w:line="270" w:lineRule="exact"/>
              <w:ind w:left="-22"/>
              <w:jc w:val="center"/>
              <w:rPr>
                <w:rFonts w:ascii="Arial" w:hAnsi="Arial" w:cs="Arial"/>
                <w:sz w:val="16"/>
                <w:szCs w:val="16"/>
              </w:rPr>
            </w:pPr>
          </w:p>
        </w:tc>
        <w:tc>
          <w:tcPr>
            <w:tcW w:w="1579" w:type="dxa"/>
          </w:tcPr>
          <w:p w14:paraId="6640D792" w14:textId="77777777" w:rsidR="00204332" w:rsidRDefault="00204332" w:rsidP="00204332">
            <w:pPr>
              <w:spacing w:line="270" w:lineRule="exact"/>
              <w:ind w:right="-337"/>
              <w:rPr>
                <w:rFonts w:ascii="Arial" w:hAnsi="Arial" w:cs="Arial"/>
                <w:sz w:val="16"/>
                <w:szCs w:val="16"/>
              </w:rPr>
            </w:pPr>
          </w:p>
        </w:tc>
        <w:tc>
          <w:tcPr>
            <w:tcW w:w="1170" w:type="dxa"/>
          </w:tcPr>
          <w:p w14:paraId="609AE802" w14:textId="55E0113A" w:rsidR="00204332" w:rsidRDefault="00204332" w:rsidP="00204332">
            <w:pPr>
              <w:tabs>
                <w:tab w:val="decimal" w:pos="700"/>
              </w:tabs>
              <w:spacing w:line="270" w:lineRule="exact"/>
              <w:ind w:left="-14" w:right="-14"/>
              <w:jc w:val="both"/>
              <w:rPr>
                <w:rFonts w:ascii="Arial" w:hAnsi="Arial" w:cs="Arial"/>
                <w:sz w:val="16"/>
                <w:szCs w:val="16"/>
              </w:rPr>
            </w:pPr>
            <w:r>
              <w:rPr>
                <w:rFonts w:ascii="Arial" w:hAnsi="Arial" w:cs="Arial"/>
                <w:sz w:val="16"/>
                <w:szCs w:val="16"/>
              </w:rPr>
              <w:t>43,100.00</w:t>
            </w:r>
          </w:p>
        </w:tc>
        <w:tc>
          <w:tcPr>
            <w:tcW w:w="1170" w:type="dxa"/>
            <w:vAlign w:val="bottom"/>
          </w:tcPr>
          <w:p w14:paraId="31C38B1D" w14:textId="5DE5E665" w:rsidR="00204332" w:rsidRDefault="00124738" w:rsidP="00204332">
            <w:pPr>
              <w:tabs>
                <w:tab w:val="decimal" w:pos="700"/>
              </w:tabs>
              <w:spacing w:line="270" w:lineRule="exact"/>
              <w:ind w:left="-14" w:right="-14"/>
              <w:jc w:val="both"/>
              <w:rPr>
                <w:rFonts w:ascii="Arial" w:hAnsi="Arial" w:cs="Arial"/>
                <w:sz w:val="16"/>
                <w:szCs w:val="16"/>
              </w:rPr>
            </w:pPr>
            <w:r>
              <w:rPr>
                <w:rFonts w:ascii="Arial" w:hAnsi="Arial" w:cs="Arial"/>
                <w:sz w:val="16"/>
                <w:szCs w:val="16"/>
              </w:rPr>
              <w:t>46,173.80</w:t>
            </w:r>
          </w:p>
        </w:tc>
      </w:tr>
      <w:tr w:rsidR="00204332" w:rsidRPr="008E1856" w14:paraId="4984D00D" w14:textId="77777777" w:rsidTr="008E1856">
        <w:trPr>
          <w:trHeight w:val="20"/>
        </w:trPr>
        <w:tc>
          <w:tcPr>
            <w:tcW w:w="5441" w:type="dxa"/>
            <w:gridSpan w:val="3"/>
          </w:tcPr>
          <w:p w14:paraId="51F14FD7" w14:textId="77777777" w:rsidR="00204332" w:rsidRPr="0087456D" w:rsidRDefault="00204332" w:rsidP="00204332">
            <w:pPr>
              <w:tabs>
                <w:tab w:val="left" w:pos="900"/>
              </w:tabs>
              <w:spacing w:line="270" w:lineRule="exact"/>
              <w:ind w:left="522" w:right="-108" w:hanging="522"/>
              <w:rPr>
                <w:rFonts w:ascii="Arial" w:hAnsi="Arial" w:cs="Arial"/>
                <w:sz w:val="16"/>
                <w:szCs w:val="16"/>
                <w:cs/>
              </w:rPr>
            </w:pPr>
            <w:r w:rsidRPr="0087456D">
              <w:rPr>
                <w:rFonts w:ascii="Arial" w:hAnsi="Arial" w:cs="Arial"/>
                <w:sz w:val="16"/>
                <w:szCs w:val="16"/>
              </w:rPr>
              <w:t xml:space="preserve">Less: </w:t>
            </w:r>
            <w:proofErr w:type="spellStart"/>
            <w:r w:rsidRPr="0087456D">
              <w:rPr>
                <w:rFonts w:ascii="Arial" w:hAnsi="Arial" w:cs="Arial"/>
                <w:sz w:val="16"/>
                <w:szCs w:val="16"/>
              </w:rPr>
              <w:t>Unamortised</w:t>
            </w:r>
            <w:proofErr w:type="spellEnd"/>
            <w:r w:rsidRPr="0087456D">
              <w:rPr>
                <w:rFonts w:ascii="Arial" w:hAnsi="Arial" w:cs="Arial"/>
                <w:sz w:val="16"/>
                <w:szCs w:val="16"/>
              </w:rPr>
              <w:t xml:space="preserve"> portion of deferred transaction costs</w:t>
            </w:r>
          </w:p>
        </w:tc>
        <w:tc>
          <w:tcPr>
            <w:tcW w:w="1579" w:type="dxa"/>
          </w:tcPr>
          <w:p w14:paraId="3190BD74" w14:textId="77777777" w:rsidR="00204332" w:rsidRPr="0087456D" w:rsidRDefault="00204332" w:rsidP="00204332">
            <w:pPr>
              <w:tabs>
                <w:tab w:val="left" w:pos="900"/>
              </w:tabs>
              <w:spacing w:line="270" w:lineRule="exact"/>
              <w:ind w:left="522" w:right="-108" w:hanging="522"/>
              <w:rPr>
                <w:rFonts w:ascii="Arial" w:hAnsi="Arial" w:cs="Arial"/>
                <w:sz w:val="16"/>
                <w:szCs w:val="16"/>
                <w:cs/>
              </w:rPr>
            </w:pPr>
          </w:p>
        </w:tc>
        <w:tc>
          <w:tcPr>
            <w:tcW w:w="1170" w:type="dxa"/>
            <w:vAlign w:val="bottom"/>
          </w:tcPr>
          <w:p w14:paraId="18C0D685" w14:textId="56362CB8" w:rsidR="00204332" w:rsidRPr="0087456D" w:rsidRDefault="00204332" w:rsidP="00204332">
            <w:pPr>
              <w:tabs>
                <w:tab w:val="decimal" w:pos="700"/>
              </w:tabs>
              <w:spacing w:line="270" w:lineRule="exact"/>
              <w:ind w:left="-14" w:right="-14"/>
              <w:jc w:val="both"/>
              <w:rPr>
                <w:rFonts w:ascii="Arial" w:hAnsi="Arial" w:cs="Arial"/>
                <w:sz w:val="16"/>
                <w:szCs w:val="16"/>
              </w:rPr>
            </w:pPr>
            <w:r>
              <w:rPr>
                <w:rFonts w:ascii="Arial" w:hAnsi="Arial" w:cs="Arial"/>
                <w:sz w:val="16"/>
                <w:szCs w:val="16"/>
              </w:rPr>
              <w:t>(112.57)</w:t>
            </w:r>
          </w:p>
        </w:tc>
        <w:tc>
          <w:tcPr>
            <w:tcW w:w="1170" w:type="dxa"/>
            <w:vAlign w:val="bottom"/>
          </w:tcPr>
          <w:p w14:paraId="38F27BD1" w14:textId="021C61BB" w:rsidR="00204332" w:rsidRPr="0087456D" w:rsidRDefault="00204332" w:rsidP="00204332">
            <w:pPr>
              <w:tabs>
                <w:tab w:val="decimal" w:pos="700"/>
              </w:tabs>
              <w:spacing w:line="270" w:lineRule="exact"/>
              <w:ind w:left="-14" w:right="-14"/>
              <w:jc w:val="both"/>
              <w:rPr>
                <w:rFonts w:ascii="Arial" w:hAnsi="Arial" w:cs="Arial"/>
                <w:sz w:val="16"/>
                <w:szCs w:val="16"/>
              </w:rPr>
            </w:pPr>
            <w:r w:rsidRPr="00C95241">
              <w:rPr>
                <w:rFonts w:ascii="Arial" w:hAnsi="Arial" w:cs="Arial"/>
                <w:sz w:val="16"/>
                <w:szCs w:val="16"/>
              </w:rPr>
              <w:t>(166.56)</w:t>
            </w:r>
          </w:p>
        </w:tc>
      </w:tr>
      <w:tr w:rsidR="00204332" w:rsidRPr="008E1856" w14:paraId="3CB8C9F1" w14:textId="77777777" w:rsidTr="008E1856">
        <w:trPr>
          <w:trHeight w:val="20"/>
        </w:trPr>
        <w:tc>
          <w:tcPr>
            <w:tcW w:w="5441" w:type="dxa"/>
            <w:gridSpan w:val="3"/>
          </w:tcPr>
          <w:p w14:paraId="0DA80351" w14:textId="3538D8A6" w:rsidR="00204332" w:rsidRPr="0087456D" w:rsidRDefault="00204332" w:rsidP="00204332">
            <w:pPr>
              <w:tabs>
                <w:tab w:val="left" w:pos="900"/>
              </w:tabs>
              <w:spacing w:line="270" w:lineRule="exact"/>
              <w:ind w:left="522" w:right="-108" w:hanging="522"/>
              <w:rPr>
                <w:rFonts w:ascii="Arial" w:hAnsi="Arial" w:cs="Arial"/>
                <w:sz w:val="16"/>
                <w:szCs w:val="16"/>
              </w:rPr>
            </w:pPr>
            <w:r>
              <w:rPr>
                <w:rFonts w:ascii="Arial" w:hAnsi="Arial" w:cs="Arial"/>
                <w:sz w:val="16"/>
                <w:szCs w:val="16"/>
              </w:rPr>
              <w:t>Less: Discount on debentures</w:t>
            </w:r>
          </w:p>
        </w:tc>
        <w:tc>
          <w:tcPr>
            <w:tcW w:w="1579" w:type="dxa"/>
          </w:tcPr>
          <w:p w14:paraId="0194019D" w14:textId="77777777" w:rsidR="00204332" w:rsidRPr="0087456D" w:rsidRDefault="00204332" w:rsidP="00204332">
            <w:pPr>
              <w:tabs>
                <w:tab w:val="left" w:pos="900"/>
              </w:tabs>
              <w:spacing w:line="270" w:lineRule="exact"/>
              <w:ind w:left="522" w:right="-108" w:hanging="522"/>
              <w:rPr>
                <w:rFonts w:ascii="Arial" w:hAnsi="Arial" w:cs="Arial"/>
                <w:sz w:val="16"/>
                <w:szCs w:val="16"/>
                <w:cs/>
              </w:rPr>
            </w:pPr>
          </w:p>
        </w:tc>
        <w:tc>
          <w:tcPr>
            <w:tcW w:w="1170" w:type="dxa"/>
            <w:vAlign w:val="bottom"/>
          </w:tcPr>
          <w:p w14:paraId="260E8694" w14:textId="1D3DFF7D" w:rsidR="00204332" w:rsidRDefault="00204332" w:rsidP="00204332">
            <w:pPr>
              <w:pBdr>
                <w:bottom w:val="single" w:sz="4" w:space="1" w:color="auto"/>
              </w:pBdr>
              <w:tabs>
                <w:tab w:val="decimal" w:pos="700"/>
              </w:tabs>
              <w:spacing w:line="270" w:lineRule="exact"/>
              <w:ind w:left="-14" w:right="-14"/>
              <w:jc w:val="both"/>
              <w:rPr>
                <w:rFonts w:ascii="Arial" w:hAnsi="Arial" w:cs="Arial"/>
                <w:sz w:val="16"/>
                <w:szCs w:val="16"/>
              </w:rPr>
            </w:pPr>
            <w:r>
              <w:rPr>
                <w:rFonts w:ascii="Arial" w:hAnsi="Arial" w:cs="Arial"/>
                <w:sz w:val="16"/>
                <w:szCs w:val="16"/>
              </w:rPr>
              <w:t>(122.74)</w:t>
            </w:r>
          </w:p>
        </w:tc>
        <w:tc>
          <w:tcPr>
            <w:tcW w:w="1170" w:type="dxa"/>
            <w:vAlign w:val="bottom"/>
          </w:tcPr>
          <w:p w14:paraId="164DAB7E" w14:textId="7EBBD1E5" w:rsidR="00204332" w:rsidRPr="0087456D" w:rsidRDefault="00204332" w:rsidP="00204332">
            <w:pPr>
              <w:pBdr>
                <w:bottom w:val="single" w:sz="4" w:space="1" w:color="auto"/>
              </w:pBdr>
              <w:tabs>
                <w:tab w:val="decimal" w:pos="700"/>
              </w:tabs>
              <w:spacing w:line="270" w:lineRule="exact"/>
              <w:ind w:left="-14" w:right="-14"/>
              <w:jc w:val="both"/>
              <w:rPr>
                <w:rFonts w:ascii="Arial" w:hAnsi="Arial" w:cs="Arial"/>
                <w:sz w:val="16"/>
                <w:szCs w:val="16"/>
              </w:rPr>
            </w:pPr>
            <w:r w:rsidRPr="00C95241">
              <w:rPr>
                <w:rFonts w:ascii="Arial" w:hAnsi="Arial" w:cs="Arial"/>
                <w:sz w:val="16"/>
                <w:szCs w:val="16"/>
              </w:rPr>
              <w:t>(68.03)</w:t>
            </w:r>
          </w:p>
        </w:tc>
      </w:tr>
      <w:tr w:rsidR="00204332" w:rsidRPr="008E1856" w14:paraId="39970EFB" w14:textId="77777777" w:rsidTr="008E1856">
        <w:trPr>
          <w:trHeight w:val="20"/>
        </w:trPr>
        <w:tc>
          <w:tcPr>
            <w:tcW w:w="2340" w:type="dxa"/>
          </w:tcPr>
          <w:p w14:paraId="072E555F" w14:textId="77777777" w:rsidR="00204332" w:rsidRPr="0087456D" w:rsidRDefault="00204332" w:rsidP="00204332">
            <w:pPr>
              <w:tabs>
                <w:tab w:val="left" w:pos="900"/>
              </w:tabs>
              <w:spacing w:line="270" w:lineRule="exact"/>
              <w:ind w:right="-108"/>
              <w:rPr>
                <w:rFonts w:ascii="Arial" w:hAnsi="Arial" w:cs="Arial"/>
                <w:sz w:val="16"/>
                <w:szCs w:val="16"/>
                <w:cs/>
              </w:rPr>
            </w:pPr>
            <w:r w:rsidRPr="0087456D">
              <w:rPr>
                <w:rFonts w:ascii="Arial" w:hAnsi="Arial" w:cs="Arial"/>
                <w:sz w:val="16"/>
                <w:szCs w:val="16"/>
              </w:rPr>
              <w:t>Debentures - net</w:t>
            </w:r>
          </w:p>
        </w:tc>
        <w:tc>
          <w:tcPr>
            <w:tcW w:w="1530" w:type="dxa"/>
          </w:tcPr>
          <w:p w14:paraId="178DDE67" w14:textId="77777777" w:rsidR="00204332" w:rsidRPr="0087456D" w:rsidRDefault="00204332" w:rsidP="00204332">
            <w:pPr>
              <w:tabs>
                <w:tab w:val="left" w:pos="900"/>
              </w:tabs>
              <w:spacing w:line="270" w:lineRule="exact"/>
              <w:ind w:left="-108" w:right="-18"/>
              <w:rPr>
                <w:rFonts w:ascii="Arial" w:hAnsi="Arial" w:cs="Arial"/>
                <w:sz w:val="16"/>
                <w:szCs w:val="16"/>
                <w:cs/>
              </w:rPr>
            </w:pPr>
          </w:p>
        </w:tc>
        <w:tc>
          <w:tcPr>
            <w:tcW w:w="1571" w:type="dxa"/>
            <w:vAlign w:val="bottom"/>
          </w:tcPr>
          <w:p w14:paraId="3899D46F" w14:textId="77777777" w:rsidR="00204332" w:rsidRPr="0087456D" w:rsidRDefault="00204332" w:rsidP="00204332">
            <w:pPr>
              <w:tabs>
                <w:tab w:val="decimal" w:pos="882"/>
              </w:tabs>
              <w:spacing w:line="270" w:lineRule="exact"/>
              <w:ind w:right="72"/>
              <w:rPr>
                <w:rFonts w:ascii="Arial" w:hAnsi="Arial" w:cs="Arial"/>
                <w:sz w:val="16"/>
                <w:szCs w:val="16"/>
              </w:rPr>
            </w:pPr>
          </w:p>
        </w:tc>
        <w:tc>
          <w:tcPr>
            <w:tcW w:w="1579" w:type="dxa"/>
          </w:tcPr>
          <w:p w14:paraId="007776F4" w14:textId="77777777" w:rsidR="00204332" w:rsidRPr="0087456D" w:rsidRDefault="00204332" w:rsidP="00204332">
            <w:pPr>
              <w:tabs>
                <w:tab w:val="left" w:pos="900"/>
              </w:tabs>
              <w:spacing w:line="270" w:lineRule="exact"/>
              <w:ind w:right="-108"/>
              <w:rPr>
                <w:rFonts w:ascii="Arial" w:hAnsi="Arial" w:cs="Arial"/>
                <w:sz w:val="16"/>
                <w:szCs w:val="16"/>
                <w:cs/>
              </w:rPr>
            </w:pPr>
          </w:p>
        </w:tc>
        <w:tc>
          <w:tcPr>
            <w:tcW w:w="1170" w:type="dxa"/>
            <w:vAlign w:val="bottom"/>
          </w:tcPr>
          <w:p w14:paraId="021B0CD7" w14:textId="6353EFE6" w:rsidR="00204332" w:rsidRPr="0087456D" w:rsidRDefault="00204332" w:rsidP="00204332">
            <w:pPr>
              <w:tabs>
                <w:tab w:val="decimal" w:pos="700"/>
              </w:tabs>
              <w:spacing w:line="270" w:lineRule="exact"/>
              <w:ind w:left="-14" w:right="-14"/>
              <w:jc w:val="both"/>
              <w:rPr>
                <w:rFonts w:ascii="Arial" w:hAnsi="Arial" w:cs="Arial"/>
                <w:sz w:val="16"/>
                <w:szCs w:val="16"/>
              </w:rPr>
            </w:pPr>
            <w:r>
              <w:rPr>
                <w:rFonts w:ascii="Arial" w:hAnsi="Arial" w:cs="Arial"/>
                <w:sz w:val="16"/>
                <w:szCs w:val="16"/>
              </w:rPr>
              <w:t>42,864.69</w:t>
            </w:r>
          </w:p>
        </w:tc>
        <w:tc>
          <w:tcPr>
            <w:tcW w:w="1170" w:type="dxa"/>
            <w:vAlign w:val="bottom"/>
          </w:tcPr>
          <w:p w14:paraId="62C84F4C" w14:textId="30DE9CEC" w:rsidR="00204332" w:rsidRPr="0087456D" w:rsidRDefault="00204332" w:rsidP="00204332">
            <w:pPr>
              <w:tabs>
                <w:tab w:val="decimal" w:pos="700"/>
              </w:tabs>
              <w:spacing w:line="270" w:lineRule="exact"/>
              <w:ind w:left="-14" w:right="-14"/>
              <w:jc w:val="both"/>
              <w:rPr>
                <w:rFonts w:ascii="Arial" w:hAnsi="Arial" w:cs="Arial"/>
                <w:sz w:val="16"/>
                <w:szCs w:val="16"/>
              </w:rPr>
            </w:pPr>
            <w:r w:rsidRPr="00C95241">
              <w:rPr>
                <w:rFonts w:ascii="Arial" w:hAnsi="Arial" w:cs="Arial"/>
                <w:sz w:val="16"/>
                <w:szCs w:val="16"/>
              </w:rPr>
              <w:t>45,939.21</w:t>
            </w:r>
          </w:p>
        </w:tc>
      </w:tr>
      <w:tr w:rsidR="00204332" w:rsidRPr="008E1856" w14:paraId="770CA965" w14:textId="77777777" w:rsidTr="008E1856">
        <w:trPr>
          <w:trHeight w:val="20"/>
        </w:trPr>
        <w:tc>
          <w:tcPr>
            <w:tcW w:w="5441" w:type="dxa"/>
            <w:gridSpan w:val="3"/>
          </w:tcPr>
          <w:p w14:paraId="732681C8" w14:textId="77777777" w:rsidR="00204332" w:rsidRPr="0087456D" w:rsidRDefault="00204332" w:rsidP="00204332">
            <w:pPr>
              <w:tabs>
                <w:tab w:val="left" w:pos="900"/>
              </w:tabs>
              <w:spacing w:line="270" w:lineRule="exact"/>
              <w:rPr>
                <w:rFonts w:ascii="Arial" w:hAnsi="Arial" w:cs="Arial"/>
                <w:sz w:val="16"/>
                <w:szCs w:val="16"/>
                <w:cs/>
              </w:rPr>
            </w:pPr>
            <w:r w:rsidRPr="0087456D">
              <w:rPr>
                <w:rFonts w:ascii="Arial" w:hAnsi="Arial" w:cs="Arial"/>
                <w:sz w:val="16"/>
                <w:szCs w:val="16"/>
              </w:rPr>
              <w:t xml:space="preserve">Less: </w:t>
            </w:r>
            <w:r w:rsidRPr="0087456D">
              <w:rPr>
                <w:rFonts w:ascii="Arial" w:hAnsi="Arial" w:cs="Arial"/>
                <w:bCs/>
                <w:sz w:val="16"/>
                <w:szCs w:val="16"/>
              </w:rPr>
              <w:t>Debentures</w:t>
            </w:r>
            <w:r w:rsidRPr="0087456D">
              <w:rPr>
                <w:rFonts w:ascii="Arial" w:hAnsi="Arial" w:cs="Arial"/>
                <w:sz w:val="16"/>
                <w:szCs w:val="16"/>
              </w:rPr>
              <w:t xml:space="preserve"> - due within one year</w:t>
            </w:r>
          </w:p>
        </w:tc>
        <w:tc>
          <w:tcPr>
            <w:tcW w:w="1579" w:type="dxa"/>
          </w:tcPr>
          <w:p w14:paraId="274DC441" w14:textId="77777777" w:rsidR="00204332" w:rsidRPr="0087456D" w:rsidRDefault="00204332" w:rsidP="00204332">
            <w:pPr>
              <w:tabs>
                <w:tab w:val="left" w:pos="900"/>
              </w:tabs>
              <w:spacing w:line="270" w:lineRule="exact"/>
              <w:ind w:left="522" w:right="-108" w:hanging="522"/>
              <w:rPr>
                <w:rFonts w:ascii="Arial" w:hAnsi="Arial" w:cs="Arial"/>
                <w:sz w:val="16"/>
                <w:szCs w:val="16"/>
                <w:cs/>
              </w:rPr>
            </w:pPr>
          </w:p>
        </w:tc>
        <w:tc>
          <w:tcPr>
            <w:tcW w:w="1170" w:type="dxa"/>
            <w:vAlign w:val="bottom"/>
          </w:tcPr>
          <w:p w14:paraId="6D6EA8FC" w14:textId="087BA312" w:rsidR="00204332" w:rsidRPr="0087456D" w:rsidRDefault="00204332" w:rsidP="00204332">
            <w:pPr>
              <w:pBdr>
                <w:bottom w:val="single" w:sz="4" w:space="1" w:color="auto"/>
              </w:pBdr>
              <w:tabs>
                <w:tab w:val="decimal" w:pos="700"/>
              </w:tabs>
              <w:spacing w:line="270" w:lineRule="exact"/>
              <w:ind w:left="-14" w:right="-14"/>
              <w:jc w:val="both"/>
              <w:rPr>
                <w:rFonts w:ascii="Arial" w:hAnsi="Arial" w:cs="Arial"/>
                <w:sz w:val="16"/>
                <w:szCs w:val="16"/>
              </w:rPr>
            </w:pPr>
            <w:r>
              <w:rPr>
                <w:rFonts w:ascii="Arial" w:hAnsi="Arial" w:cs="Arial"/>
                <w:sz w:val="16"/>
                <w:szCs w:val="16"/>
              </w:rPr>
              <w:t>(15,155.19)</w:t>
            </w:r>
          </w:p>
        </w:tc>
        <w:tc>
          <w:tcPr>
            <w:tcW w:w="1170" w:type="dxa"/>
            <w:vAlign w:val="bottom"/>
          </w:tcPr>
          <w:p w14:paraId="4955AE4D" w14:textId="22C83325" w:rsidR="00204332" w:rsidRPr="0087456D" w:rsidRDefault="00204332" w:rsidP="00204332">
            <w:pPr>
              <w:pBdr>
                <w:bottom w:val="single" w:sz="4" w:space="1" w:color="auto"/>
              </w:pBdr>
              <w:tabs>
                <w:tab w:val="decimal" w:pos="700"/>
              </w:tabs>
              <w:spacing w:line="270" w:lineRule="exact"/>
              <w:ind w:left="-14" w:right="-14"/>
              <w:jc w:val="both"/>
              <w:rPr>
                <w:rFonts w:ascii="Arial" w:hAnsi="Arial" w:cs="Arial"/>
                <w:sz w:val="16"/>
                <w:szCs w:val="16"/>
              </w:rPr>
            </w:pPr>
            <w:r w:rsidRPr="00C95241">
              <w:rPr>
                <w:rFonts w:ascii="Arial" w:hAnsi="Arial" w:cs="Arial"/>
                <w:sz w:val="16"/>
                <w:szCs w:val="16"/>
              </w:rPr>
              <w:t>(9,057.75)</w:t>
            </w:r>
          </w:p>
        </w:tc>
      </w:tr>
      <w:tr w:rsidR="00204332" w:rsidRPr="008E1856" w14:paraId="4034DC6C" w14:textId="77777777" w:rsidTr="008E1856">
        <w:trPr>
          <w:trHeight w:val="20"/>
        </w:trPr>
        <w:tc>
          <w:tcPr>
            <w:tcW w:w="3870" w:type="dxa"/>
            <w:gridSpan w:val="2"/>
          </w:tcPr>
          <w:p w14:paraId="3BCB7756" w14:textId="77777777" w:rsidR="00204332" w:rsidRPr="0087456D" w:rsidRDefault="00204332" w:rsidP="00204332">
            <w:pPr>
              <w:tabs>
                <w:tab w:val="left" w:pos="900"/>
              </w:tabs>
              <w:spacing w:line="270" w:lineRule="exact"/>
              <w:rPr>
                <w:rFonts w:ascii="Arial" w:hAnsi="Arial" w:cs="Arial"/>
                <w:b/>
                <w:sz w:val="16"/>
                <w:szCs w:val="16"/>
              </w:rPr>
            </w:pPr>
            <w:r w:rsidRPr="0087456D">
              <w:rPr>
                <w:rFonts w:ascii="Arial" w:hAnsi="Arial" w:cs="Arial"/>
                <w:bCs/>
                <w:sz w:val="16"/>
                <w:szCs w:val="16"/>
              </w:rPr>
              <w:t>Debentures - due over one year</w:t>
            </w:r>
          </w:p>
        </w:tc>
        <w:tc>
          <w:tcPr>
            <w:tcW w:w="1571" w:type="dxa"/>
          </w:tcPr>
          <w:p w14:paraId="07ADEA99" w14:textId="77777777" w:rsidR="00204332" w:rsidRPr="0087456D" w:rsidRDefault="00204332" w:rsidP="00204332">
            <w:pPr>
              <w:tabs>
                <w:tab w:val="left" w:pos="900"/>
              </w:tabs>
              <w:spacing w:line="270" w:lineRule="exact"/>
              <w:ind w:right="-108"/>
              <w:rPr>
                <w:rFonts w:ascii="Arial" w:hAnsi="Arial" w:cs="Arial"/>
                <w:b/>
                <w:sz w:val="16"/>
                <w:szCs w:val="16"/>
              </w:rPr>
            </w:pPr>
          </w:p>
        </w:tc>
        <w:tc>
          <w:tcPr>
            <w:tcW w:w="1579" w:type="dxa"/>
            <w:vAlign w:val="bottom"/>
          </w:tcPr>
          <w:p w14:paraId="360DA695" w14:textId="42068288" w:rsidR="00204332" w:rsidRPr="0087456D" w:rsidRDefault="00204332" w:rsidP="00204332">
            <w:pPr>
              <w:tabs>
                <w:tab w:val="left" w:pos="900"/>
              </w:tabs>
              <w:spacing w:line="270" w:lineRule="exact"/>
              <w:ind w:right="-108"/>
              <w:rPr>
                <w:rFonts w:ascii="Arial" w:hAnsi="Arial" w:cs="Arial"/>
                <w:b/>
                <w:sz w:val="16"/>
                <w:szCs w:val="16"/>
              </w:rPr>
            </w:pPr>
          </w:p>
        </w:tc>
        <w:tc>
          <w:tcPr>
            <w:tcW w:w="1170" w:type="dxa"/>
            <w:vAlign w:val="bottom"/>
          </w:tcPr>
          <w:p w14:paraId="44BC620B" w14:textId="6B6A1003" w:rsidR="00204332" w:rsidRPr="0087456D" w:rsidRDefault="00204332" w:rsidP="00204332">
            <w:pPr>
              <w:pBdr>
                <w:bottom w:val="double" w:sz="4" w:space="1" w:color="auto"/>
              </w:pBdr>
              <w:tabs>
                <w:tab w:val="decimal" w:pos="700"/>
              </w:tabs>
              <w:spacing w:line="270" w:lineRule="exact"/>
              <w:ind w:left="-14" w:right="-14"/>
              <w:jc w:val="both"/>
              <w:rPr>
                <w:rFonts w:ascii="Arial" w:hAnsi="Arial" w:cs="Arial"/>
                <w:sz w:val="16"/>
                <w:szCs w:val="16"/>
              </w:rPr>
            </w:pPr>
            <w:r>
              <w:rPr>
                <w:rFonts w:ascii="Arial" w:hAnsi="Arial" w:cs="Arial"/>
                <w:sz w:val="16"/>
                <w:szCs w:val="16"/>
              </w:rPr>
              <w:t>27,709.50</w:t>
            </w:r>
          </w:p>
        </w:tc>
        <w:tc>
          <w:tcPr>
            <w:tcW w:w="1170" w:type="dxa"/>
            <w:vAlign w:val="bottom"/>
          </w:tcPr>
          <w:p w14:paraId="0A0A1784" w14:textId="6C0E2930" w:rsidR="00204332" w:rsidRPr="0087456D" w:rsidRDefault="00204332" w:rsidP="00204332">
            <w:pPr>
              <w:pBdr>
                <w:bottom w:val="double" w:sz="4" w:space="1" w:color="auto"/>
              </w:pBdr>
              <w:tabs>
                <w:tab w:val="decimal" w:pos="700"/>
              </w:tabs>
              <w:spacing w:line="270" w:lineRule="exact"/>
              <w:ind w:left="-14" w:right="-14"/>
              <w:jc w:val="both"/>
              <w:rPr>
                <w:rFonts w:ascii="Arial" w:hAnsi="Arial" w:cs="Arial"/>
                <w:sz w:val="16"/>
                <w:szCs w:val="16"/>
              </w:rPr>
            </w:pPr>
            <w:r w:rsidRPr="00C95241">
              <w:rPr>
                <w:rFonts w:ascii="Arial" w:hAnsi="Arial" w:cs="Arial"/>
                <w:sz w:val="16"/>
                <w:szCs w:val="16"/>
              </w:rPr>
              <w:t>36,881.46</w:t>
            </w:r>
          </w:p>
        </w:tc>
      </w:tr>
    </w:tbl>
    <w:p w14:paraId="778B68FE" w14:textId="107D79AE" w:rsidR="00117779" w:rsidRPr="00117779" w:rsidRDefault="00117779" w:rsidP="00BB7083">
      <w:pPr>
        <w:tabs>
          <w:tab w:val="left" w:pos="900"/>
        </w:tabs>
        <w:spacing w:line="300" w:lineRule="exact"/>
        <w:ind w:left="547" w:right="-43" w:hanging="547"/>
        <w:rPr>
          <w:rFonts w:ascii="Arial" w:hAnsi="Arial"/>
          <w:sz w:val="14"/>
          <w:szCs w:val="14"/>
        </w:rPr>
      </w:pPr>
      <w:r>
        <w:rPr>
          <w:rFonts w:ascii="Arial" w:hAnsi="Arial"/>
          <w:sz w:val="22"/>
          <w:szCs w:val="22"/>
        </w:rPr>
        <w:tab/>
      </w:r>
      <w:r w:rsidRPr="000C7040">
        <w:rPr>
          <w:rFonts w:ascii="Arial" w:hAnsi="Arial"/>
          <w:sz w:val="20"/>
          <w:szCs w:val="20"/>
          <w:vertAlign w:val="superscript"/>
        </w:rPr>
        <w:t>*</w:t>
      </w:r>
      <w:r w:rsidRPr="00117779">
        <w:rPr>
          <w:rFonts w:ascii="Arial" w:hAnsi="Arial"/>
          <w:sz w:val="14"/>
          <w:szCs w:val="14"/>
          <w:vertAlign w:val="superscript"/>
        </w:rPr>
        <w:t xml:space="preserve"> </w:t>
      </w:r>
      <w:r w:rsidRPr="00117779">
        <w:rPr>
          <w:rFonts w:ascii="Arial" w:hAnsi="Arial"/>
          <w:sz w:val="14"/>
          <w:szCs w:val="14"/>
        </w:rPr>
        <w:t>Zero Coupon Bond</w:t>
      </w:r>
      <w:r w:rsidR="00D81DCA" w:rsidRPr="00117779">
        <w:rPr>
          <w:rFonts w:ascii="Arial" w:hAnsi="Arial"/>
          <w:sz w:val="14"/>
          <w:szCs w:val="14"/>
        </w:rPr>
        <w:tab/>
      </w:r>
    </w:p>
    <w:p w14:paraId="59B3367E" w14:textId="0E745611" w:rsidR="00C85916" w:rsidRDefault="00801E0A" w:rsidP="0077057B">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00855AF3" w:rsidRPr="004451E5">
        <w:rPr>
          <w:rFonts w:ascii="Arial" w:hAnsi="Arial"/>
          <w:sz w:val="22"/>
          <w:szCs w:val="22"/>
        </w:rPr>
        <w:t xml:space="preserve">Under rights and responsibilities of debenture issuer, the </w:t>
      </w:r>
      <w:r w:rsidR="00B3752D" w:rsidRPr="004451E5">
        <w:rPr>
          <w:rFonts w:ascii="Arial" w:hAnsi="Arial"/>
          <w:sz w:val="22"/>
          <w:szCs w:val="22"/>
        </w:rPr>
        <w:t xml:space="preserve">Company </w:t>
      </w:r>
      <w:proofErr w:type="gramStart"/>
      <w:r w:rsidR="00B3752D" w:rsidRPr="004451E5">
        <w:rPr>
          <w:rFonts w:ascii="Arial" w:hAnsi="Arial"/>
          <w:sz w:val="22"/>
          <w:szCs w:val="22"/>
        </w:rPr>
        <w:t>has to</w:t>
      </w:r>
      <w:proofErr w:type="gramEnd"/>
      <w:r w:rsidR="00B3752D" w:rsidRPr="004451E5">
        <w:rPr>
          <w:rFonts w:ascii="Arial" w:hAnsi="Arial"/>
          <w:sz w:val="22"/>
          <w:szCs w:val="22"/>
        </w:rPr>
        <w:t xml:space="preserve"> comply with certain covenants and restrictions </w:t>
      </w:r>
      <w:r w:rsidR="00311B84" w:rsidRPr="004451E5">
        <w:rPr>
          <w:rFonts w:ascii="Arial" w:hAnsi="Arial"/>
          <w:sz w:val="22"/>
          <w:szCs w:val="22"/>
        </w:rPr>
        <w:t>including</w:t>
      </w:r>
      <w:r w:rsidR="00B3752D" w:rsidRPr="004451E5">
        <w:rPr>
          <w:rFonts w:ascii="Arial" w:hAnsi="Arial"/>
          <w:sz w:val="22"/>
          <w:szCs w:val="22"/>
        </w:rPr>
        <w:t xml:space="preserve"> maintenance of a debt</w:t>
      </w:r>
      <w:r w:rsidR="00B264A4">
        <w:rPr>
          <w:rFonts w:ascii="Arial" w:hAnsi="Arial"/>
          <w:sz w:val="22"/>
          <w:szCs w:val="22"/>
        </w:rPr>
        <w:t>-</w:t>
      </w:r>
      <w:r w:rsidR="00B3752D" w:rsidRPr="004451E5">
        <w:rPr>
          <w:rFonts w:ascii="Arial" w:hAnsi="Arial"/>
          <w:sz w:val="22"/>
          <w:szCs w:val="22"/>
        </w:rPr>
        <w:t>to</w:t>
      </w:r>
      <w:r w:rsidR="00B264A4">
        <w:rPr>
          <w:rFonts w:ascii="Arial" w:hAnsi="Arial"/>
          <w:sz w:val="22"/>
          <w:szCs w:val="22"/>
        </w:rPr>
        <w:t>-</w:t>
      </w:r>
      <w:r w:rsidR="00B3752D" w:rsidRPr="004451E5">
        <w:rPr>
          <w:rFonts w:ascii="Arial" w:hAnsi="Arial"/>
          <w:sz w:val="22"/>
          <w:szCs w:val="22"/>
        </w:rPr>
        <w:t xml:space="preserve">equity ratio </w:t>
      </w:r>
      <w:r w:rsidR="00506F0A" w:rsidRPr="004451E5">
        <w:rPr>
          <w:rFonts w:ascii="Arial" w:hAnsi="Arial"/>
          <w:sz w:val="22"/>
          <w:szCs w:val="22"/>
        </w:rPr>
        <w:t>of consolidated financial statement</w:t>
      </w:r>
      <w:r w:rsidR="00855AF3" w:rsidRPr="004451E5">
        <w:rPr>
          <w:rFonts w:ascii="Arial" w:hAnsi="Arial"/>
          <w:sz w:val="22"/>
          <w:szCs w:val="22"/>
        </w:rPr>
        <w:t>s</w:t>
      </w:r>
      <w:r w:rsidR="00506F0A" w:rsidRPr="004451E5">
        <w:rPr>
          <w:rFonts w:ascii="Arial" w:hAnsi="Arial"/>
          <w:sz w:val="22"/>
          <w:szCs w:val="22"/>
        </w:rPr>
        <w:t xml:space="preserve"> </w:t>
      </w:r>
      <w:r w:rsidR="00855AF3" w:rsidRPr="004451E5">
        <w:rPr>
          <w:rFonts w:ascii="Arial" w:hAnsi="Arial"/>
          <w:sz w:val="22"/>
          <w:szCs w:val="22"/>
        </w:rPr>
        <w:t xml:space="preserve">with </w:t>
      </w:r>
      <w:r w:rsidR="00B3752D" w:rsidRPr="004451E5">
        <w:rPr>
          <w:rFonts w:ascii="Arial" w:hAnsi="Arial"/>
          <w:sz w:val="22"/>
          <w:szCs w:val="22"/>
        </w:rPr>
        <w:t>no exces</w:t>
      </w:r>
      <w:r w:rsidR="00386A42" w:rsidRPr="004451E5">
        <w:rPr>
          <w:rFonts w:ascii="Arial" w:hAnsi="Arial"/>
          <w:sz w:val="22"/>
          <w:szCs w:val="22"/>
        </w:rPr>
        <w:t xml:space="preserve">s of </w:t>
      </w:r>
      <w:r w:rsidR="009F1A1E">
        <w:rPr>
          <w:rFonts w:ascii="Arial" w:hAnsi="Arial"/>
          <w:sz w:val="22"/>
          <w:szCs w:val="22"/>
        </w:rPr>
        <w:t>2.5:1</w:t>
      </w:r>
      <w:r w:rsidR="00950D28" w:rsidRPr="004451E5">
        <w:rPr>
          <w:rFonts w:ascii="Arial" w:hAnsi="Arial"/>
          <w:sz w:val="22"/>
          <w:szCs w:val="22"/>
        </w:rPr>
        <w:t xml:space="preserve"> </w:t>
      </w:r>
      <w:r w:rsidR="00386A42" w:rsidRPr="004451E5">
        <w:rPr>
          <w:rFonts w:ascii="Arial" w:hAnsi="Arial"/>
          <w:sz w:val="22"/>
          <w:szCs w:val="22"/>
        </w:rPr>
        <w:t>along with debentures’</w:t>
      </w:r>
      <w:r w:rsidR="00B3752D" w:rsidRPr="004451E5">
        <w:rPr>
          <w:rFonts w:ascii="Arial" w:hAnsi="Arial"/>
          <w:sz w:val="22"/>
          <w:szCs w:val="22"/>
        </w:rPr>
        <w:t xml:space="preserve"> period</w:t>
      </w:r>
      <w:r w:rsidR="001B4726" w:rsidRPr="004451E5">
        <w:rPr>
          <w:rFonts w:ascii="Arial" w:hAnsi="Arial"/>
          <w:sz w:val="22"/>
          <w:szCs w:val="22"/>
        </w:rPr>
        <w:t>s</w:t>
      </w:r>
      <w:r w:rsidR="007D6411" w:rsidRPr="004451E5">
        <w:rPr>
          <w:rFonts w:ascii="Arial" w:hAnsi="Arial"/>
          <w:sz w:val="22"/>
          <w:szCs w:val="22"/>
        </w:rPr>
        <w:t xml:space="preserve"> (</w:t>
      </w:r>
      <w:r w:rsidR="00311B84" w:rsidRPr="004451E5">
        <w:rPr>
          <w:rFonts w:ascii="Arial" w:hAnsi="Arial"/>
          <w:sz w:val="22"/>
          <w:szCs w:val="22"/>
        </w:rPr>
        <w:t>“</w:t>
      </w:r>
      <w:r w:rsidR="007D6411" w:rsidRPr="004451E5">
        <w:rPr>
          <w:rFonts w:ascii="Arial" w:hAnsi="Arial"/>
          <w:sz w:val="22"/>
          <w:szCs w:val="22"/>
        </w:rPr>
        <w:t>debts</w:t>
      </w:r>
      <w:r w:rsidR="00311B84" w:rsidRPr="004451E5">
        <w:rPr>
          <w:rFonts w:ascii="Arial" w:hAnsi="Arial"/>
          <w:sz w:val="22"/>
          <w:szCs w:val="22"/>
        </w:rPr>
        <w:t>”</w:t>
      </w:r>
      <w:r w:rsidR="007D6411" w:rsidRPr="004451E5">
        <w:rPr>
          <w:rFonts w:ascii="Arial" w:hAnsi="Arial"/>
          <w:sz w:val="22"/>
          <w:szCs w:val="22"/>
        </w:rPr>
        <w:t xml:space="preserve"> mean</w:t>
      </w:r>
      <w:r w:rsidR="00311B84" w:rsidRPr="004451E5">
        <w:rPr>
          <w:rFonts w:ascii="Arial" w:hAnsi="Arial"/>
          <w:sz w:val="22"/>
          <w:szCs w:val="22"/>
        </w:rPr>
        <w:t>s</w:t>
      </w:r>
      <w:r w:rsidR="007D6411" w:rsidRPr="004451E5">
        <w:rPr>
          <w:rFonts w:ascii="Arial" w:hAnsi="Arial"/>
          <w:sz w:val="22"/>
          <w:szCs w:val="22"/>
        </w:rPr>
        <w:t xml:space="preserve"> interest bearing loans)</w:t>
      </w:r>
      <w:r w:rsidR="00B3752D" w:rsidRPr="004451E5">
        <w:rPr>
          <w:rFonts w:ascii="Arial" w:hAnsi="Arial"/>
          <w:sz w:val="22"/>
          <w:szCs w:val="22"/>
        </w:rPr>
        <w:t>.</w:t>
      </w:r>
    </w:p>
    <w:p w14:paraId="007D3519" w14:textId="769135F0" w:rsidR="009941C4" w:rsidRPr="007652F8" w:rsidRDefault="006B7CF8" w:rsidP="00BB7083">
      <w:pPr>
        <w:tabs>
          <w:tab w:val="left" w:pos="900"/>
        </w:tabs>
        <w:spacing w:before="120" w:after="120" w:line="380" w:lineRule="exact"/>
        <w:ind w:left="547" w:right="-43" w:hanging="547"/>
        <w:jc w:val="thaiDistribute"/>
        <w:outlineLvl w:val="0"/>
        <w:rPr>
          <w:rFonts w:ascii="Arial" w:hAnsi="Arial"/>
          <w:b/>
          <w:bCs/>
          <w:sz w:val="22"/>
          <w:szCs w:val="22"/>
        </w:rPr>
      </w:pPr>
      <w:r>
        <w:rPr>
          <w:rFonts w:ascii="Arial" w:hAnsi="Arial"/>
          <w:b/>
          <w:bCs/>
          <w:sz w:val="22"/>
          <w:szCs w:val="22"/>
        </w:rPr>
        <w:t>2</w:t>
      </w:r>
      <w:r w:rsidR="00826328">
        <w:rPr>
          <w:rFonts w:ascii="Arial" w:hAnsi="Arial"/>
          <w:b/>
          <w:bCs/>
          <w:sz w:val="22"/>
          <w:szCs w:val="22"/>
        </w:rPr>
        <w:t>6</w:t>
      </w:r>
      <w:r w:rsidR="00AE3FC3">
        <w:rPr>
          <w:rFonts w:ascii="Arial" w:hAnsi="Arial"/>
          <w:b/>
          <w:bCs/>
          <w:sz w:val="22"/>
          <w:szCs w:val="22"/>
        </w:rPr>
        <w:t>.</w:t>
      </w:r>
      <w:r w:rsidR="009941C4" w:rsidRPr="007652F8">
        <w:rPr>
          <w:rFonts w:ascii="Arial" w:hAnsi="Arial"/>
          <w:b/>
          <w:bCs/>
          <w:sz w:val="22"/>
          <w:szCs w:val="22"/>
        </w:rPr>
        <w:tab/>
        <w:t>Provision for long-term employee benefits</w:t>
      </w:r>
    </w:p>
    <w:p w14:paraId="11D3F60C" w14:textId="36885110" w:rsidR="00F75953" w:rsidRDefault="009941C4" w:rsidP="00A47423">
      <w:pPr>
        <w:tabs>
          <w:tab w:val="left" w:pos="900"/>
        </w:tabs>
        <w:spacing w:before="120" w:line="380" w:lineRule="exact"/>
        <w:ind w:left="547" w:right="-43" w:hanging="547"/>
        <w:jc w:val="both"/>
        <w:rPr>
          <w:rFonts w:ascii="Arial" w:hAnsi="Arial"/>
          <w:sz w:val="22"/>
          <w:szCs w:val="22"/>
        </w:rPr>
      </w:pPr>
      <w:r w:rsidRPr="007652F8">
        <w:rPr>
          <w:rFonts w:ascii="Arial" w:hAnsi="Arial"/>
          <w:sz w:val="22"/>
          <w:szCs w:val="22"/>
        </w:rPr>
        <w:tab/>
      </w:r>
      <w:r w:rsidR="00F75953" w:rsidRPr="003D2789">
        <w:rPr>
          <w:rFonts w:ascii="Arial" w:hAnsi="Arial"/>
          <w:sz w:val="22"/>
          <w:szCs w:val="22"/>
        </w:rPr>
        <w:t xml:space="preserve">Provision for long-term employee benefits, which </w:t>
      </w:r>
      <w:r w:rsidR="00B264A4">
        <w:rPr>
          <w:rFonts w:ascii="Arial" w:hAnsi="Arial"/>
          <w:sz w:val="22"/>
          <w:szCs w:val="22"/>
        </w:rPr>
        <w:t xml:space="preserve">represents </w:t>
      </w:r>
      <w:proofErr w:type="spellStart"/>
      <w:r w:rsidR="00B264A4">
        <w:rPr>
          <w:rFonts w:ascii="Arial" w:hAnsi="Arial"/>
          <w:sz w:val="22"/>
          <w:szCs w:val="22"/>
        </w:rPr>
        <w:t>compresents</w:t>
      </w:r>
      <w:proofErr w:type="spellEnd"/>
      <w:r w:rsidR="00B264A4">
        <w:rPr>
          <w:rFonts w:ascii="Arial" w:hAnsi="Arial"/>
          <w:sz w:val="22"/>
          <w:szCs w:val="22"/>
        </w:rPr>
        <w:t xml:space="preserve"> compensation payable to employees after they retire,</w:t>
      </w:r>
      <w:r w:rsidR="00F75953" w:rsidRPr="003D2789">
        <w:rPr>
          <w:rFonts w:ascii="Arial" w:hAnsi="Arial"/>
          <w:sz w:val="22"/>
          <w:szCs w:val="22"/>
        </w:rPr>
        <w:t xml:space="preserve"> was as follows:</w:t>
      </w:r>
    </w:p>
    <w:tbl>
      <w:tblPr>
        <w:tblW w:w="9387" w:type="dxa"/>
        <w:tblInd w:w="450" w:type="dxa"/>
        <w:tblLook w:val="01E0" w:firstRow="1" w:lastRow="1" w:firstColumn="1" w:lastColumn="1" w:noHBand="0" w:noVBand="0"/>
      </w:tblPr>
      <w:tblGrid>
        <w:gridCol w:w="3739"/>
        <w:gridCol w:w="1412"/>
        <w:gridCol w:w="1412"/>
        <w:gridCol w:w="1412"/>
        <w:gridCol w:w="1412"/>
      </w:tblGrid>
      <w:tr w:rsidR="00BB7083" w:rsidRPr="003D2789" w14:paraId="4C0A136A" w14:textId="77777777" w:rsidTr="00204332">
        <w:trPr>
          <w:trHeight w:val="288"/>
          <w:tblHeader/>
        </w:trPr>
        <w:tc>
          <w:tcPr>
            <w:tcW w:w="3739" w:type="dxa"/>
          </w:tcPr>
          <w:p w14:paraId="5944422F" w14:textId="77777777" w:rsidR="00BB7083" w:rsidRPr="003D2789" w:rsidRDefault="00BB7083" w:rsidP="00430561">
            <w:pPr>
              <w:spacing w:line="300" w:lineRule="exact"/>
              <w:ind w:right="54"/>
              <w:jc w:val="center"/>
              <w:rPr>
                <w:rFonts w:ascii="Arial" w:hAnsi="Arial"/>
                <w:sz w:val="18"/>
                <w:szCs w:val="18"/>
              </w:rPr>
            </w:pPr>
          </w:p>
        </w:tc>
        <w:tc>
          <w:tcPr>
            <w:tcW w:w="2824" w:type="dxa"/>
            <w:gridSpan w:val="2"/>
          </w:tcPr>
          <w:p w14:paraId="2AABE535" w14:textId="77777777" w:rsidR="00BB7083" w:rsidRPr="003D2789" w:rsidRDefault="00BB7083" w:rsidP="00430561">
            <w:pPr>
              <w:spacing w:line="300" w:lineRule="exact"/>
              <w:ind w:right="36"/>
              <w:jc w:val="center"/>
              <w:rPr>
                <w:rFonts w:ascii="Arial" w:hAnsi="Arial"/>
                <w:sz w:val="18"/>
                <w:szCs w:val="18"/>
              </w:rPr>
            </w:pPr>
          </w:p>
        </w:tc>
        <w:tc>
          <w:tcPr>
            <w:tcW w:w="2824" w:type="dxa"/>
            <w:gridSpan w:val="2"/>
          </w:tcPr>
          <w:p w14:paraId="1F84FDD2" w14:textId="44C71FC7" w:rsidR="00BB7083" w:rsidRPr="003D2789" w:rsidRDefault="00BB7083" w:rsidP="00430561">
            <w:pPr>
              <w:spacing w:line="300" w:lineRule="exact"/>
              <w:ind w:right="36"/>
              <w:jc w:val="right"/>
              <w:rPr>
                <w:rFonts w:ascii="Arial" w:hAnsi="Arial"/>
                <w:sz w:val="18"/>
                <w:szCs w:val="18"/>
              </w:rPr>
            </w:pPr>
            <w:r w:rsidRPr="003D2789">
              <w:rPr>
                <w:rFonts w:ascii="Arial" w:hAnsi="Arial"/>
                <w:sz w:val="18"/>
                <w:szCs w:val="18"/>
              </w:rPr>
              <w:t>(Unit: Million Baht)</w:t>
            </w:r>
          </w:p>
        </w:tc>
      </w:tr>
      <w:tr w:rsidR="00F75953" w:rsidRPr="003D2789" w14:paraId="6D251BAB" w14:textId="77777777" w:rsidTr="00204332">
        <w:trPr>
          <w:trHeight w:val="288"/>
          <w:tblHeader/>
        </w:trPr>
        <w:tc>
          <w:tcPr>
            <w:tcW w:w="3739" w:type="dxa"/>
          </w:tcPr>
          <w:p w14:paraId="021A3541" w14:textId="77777777" w:rsidR="00F75953" w:rsidRPr="003D2789" w:rsidRDefault="00F75953" w:rsidP="00430561">
            <w:pPr>
              <w:spacing w:line="300" w:lineRule="exact"/>
              <w:ind w:right="54"/>
              <w:jc w:val="center"/>
              <w:rPr>
                <w:rFonts w:ascii="Arial" w:hAnsi="Arial"/>
                <w:sz w:val="18"/>
                <w:szCs w:val="18"/>
              </w:rPr>
            </w:pPr>
          </w:p>
        </w:tc>
        <w:tc>
          <w:tcPr>
            <w:tcW w:w="2824" w:type="dxa"/>
            <w:gridSpan w:val="2"/>
          </w:tcPr>
          <w:p w14:paraId="4279B037" w14:textId="45D484FF" w:rsidR="00F75953" w:rsidRPr="003D2789" w:rsidRDefault="00F75953" w:rsidP="00430561">
            <w:pPr>
              <w:pBdr>
                <w:bottom w:val="single" w:sz="4" w:space="1" w:color="auto"/>
              </w:pBdr>
              <w:spacing w:line="300" w:lineRule="exact"/>
              <w:ind w:right="36"/>
              <w:jc w:val="center"/>
              <w:rPr>
                <w:rFonts w:ascii="Arial" w:hAnsi="Arial"/>
                <w:sz w:val="18"/>
                <w:szCs w:val="18"/>
              </w:rPr>
            </w:pPr>
            <w:r w:rsidRPr="003D2789">
              <w:rPr>
                <w:rFonts w:ascii="Arial" w:hAnsi="Arial"/>
                <w:sz w:val="18"/>
                <w:szCs w:val="18"/>
              </w:rPr>
              <w:t xml:space="preserve">Consolidated </w:t>
            </w:r>
            <w:r w:rsidR="006D544F">
              <w:rPr>
                <w:rFonts w:ascii="Arial" w:hAnsi="Arial"/>
                <w:sz w:val="18"/>
                <w:szCs w:val="18"/>
              </w:rPr>
              <w:t xml:space="preserve">                         </w:t>
            </w:r>
            <w:r w:rsidRPr="003D2789">
              <w:rPr>
                <w:rFonts w:ascii="Arial" w:hAnsi="Arial"/>
                <w:sz w:val="18"/>
                <w:szCs w:val="18"/>
              </w:rPr>
              <w:t>financial statements</w:t>
            </w:r>
          </w:p>
        </w:tc>
        <w:tc>
          <w:tcPr>
            <w:tcW w:w="2824" w:type="dxa"/>
            <w:gridSpan w:val="2"/>
          </w:tcPr>
          <w:p w14:paraId="516A1143" w14:textId="79F5AE54" w:rsidR="00F75953" w:rsidRPr="003D2789" w:rsidRDefault="00F75953" w:rsidP="00430561">
            <w:pPr>
              <w:pBdr>
                <w:bottom w:val="single" w:sz="4" w:space="1" w:color="auto"/>
              </w:pBdr>
              <w:spacing w:line="300" w:lineRule="exact"/>
              <w:ind w:right="36"/>
              <w:jc w:val="center"/>
              <w:rPr>
                <w:rFonts w:ascii="Arial" w:hAnsi="Arial"/>
                <w:sz w:val="18"/>
                <w:szCs w:val="18"/>
              </w:rPr>
            </w:pPr>
            <w:r w:rsidRPr="003D2789">
              <w:rPr>
                <w:rFonts w:ascii="Arial" w:hAnsi="Arial"/>
                <w:sz w:val="18"/>
                <w:szCs w:val="18"/>
              </w:rPr>
              <w:t xml:space="preserve">Separate </w:t>
            </w:r>
            <w:r w:rsidR="006D544F">
              <w:rPr>
                <w:rFonts w:ascii="Arial" w:hAnsi="Arial"/>
                <w:sz w:val="18"/>
                <w:szCs w:val="18"/>
              </w:rPr>
              <w:t xml:space="preserve">                                  </w:t>
            </w:r>
            <w:r w:rsidRPr="003D2789">
              <w:rPr>
                <w:rFonts w:ascii="Arial" w:hAnsi="Arial"/>
                <w:sz w:val="18"/>
                <w:szCs w:val="18"/>
              </w:rPr>
              <w:t>financial</w:t>
            </w:r>
            <w:r w:rsidR="006D544F">
              <w:rPr>
                <w:rFonts w:ascii="Arial" w:hAnsi="Arial"/>
                <w:sz w:val="18"/>
                <w:szCs w:val="18"/>
              </w:rPr>
              <w:t xml:space="preserve"> </w:t>
            </w:r>
            <w:r w:rsidRPr="003D2789">
              <w:rPr>
                <w:rFonts w:ascii="Arial" w:hAnsi="Arial"/>
                <w:sz w:val="18"/>
                <w:szCs w:val="18"/>
              </w:rPr>
              <w:t>statements</w:t>
            </w:r>
          </w:p>
        </w:tc>
      </w:tr>
      <w:tr w:rsidR="008E1856" w:rsidRPr="003D2789" w14:paraId="4074ADE2" w14:textId="77777777" w:rsidTr="00204332">
        <w:trPr>
          <w:trHeight w:val="288"/>
          <w:tblHeader/>
        </w:trPr>
        <w:tc>
          <w:tcPr>
            <w:tcW w:w="3739" w:type="dxa"/>
          </w:tcPr>
          <w:p w14:paraId="43A35147" w14:textId="77777777" w:rsidR="008E1856" w:rsidRPr="003D2789" w:rsidRDefault="008E1856" w:rsidP="008E1856">
            <w:pPr>
              <w:spacing w:line="300" w:lineRule="exact"/>
              <w:ind w:left="162" w:hanging="162"/>
              <w:rPr>
                <w:rFonts w:ascii="Arial" w:hAnsi="Arial" w:cs="Arial"/>
                <w:sz w:val="18"/>
                <w:szCs w:val="18"/>
              </w:rPr>
            </w:pPr>
          </w:p>
        </w:tc>
        <w:tc>
          <w:tcPr>
            <w:tcW w:w="1412" w:type="dxa"/>
          </w:tcPr>
          <w:p w14:paraId="6B71E8D5" w14:textId="3B67553A" w:rsidR="008E1856" w:rsidRPr="003D2789" w:rsidRDefault="008E1856" w:rsidP="008E1856">
            <w:pPr>
              <w:pBdr>
                <w:bottom w:val="single" w:sz="4" w:space="1" w:color="auto"/>
              </w:pBdr>
              <w:spacing w:line="300" w:lineRule="exact"/>
              <w:ind w:right="36"/>
              <w:jc w:val="center"/>
              <w:rPr>
                <w:rFonts w:ascii="Arial" w:hAnsi="Arial"/>
                <w:sz w:val="18"/>
                <w:szCs w:val="18"/>
              </w:rPr>
            </w:pPr>
            <w:r>
              <w:rPr>
                <w:rFonts w:ascii="Arial" w:hAnsi="Arial"/>
                <w:sz w:val="18"/>
                <w:szCs w:val="18"/>
              </w:rPr>
              <w:t>2024</w:t>
            </w:r>
          </w:p>
        </w:tc>
        <w:tc>
          <w:tcPr>
            <w:tcW w:w="1412" w:type="dxa"/>
          </w:tcPr>
          <w:p w14:paraId="0BFE1DA1" w14:textId="7B8D1065" w:rsidR="008E1856" w:rsidRPr="003D2789" w:rsidRDefault="008E1856" w:rsidP="008E1856">
            <w:pPr>
              <w:pBdr>
                <w:bottom w:val="single" w:sz="4" w:space="1" w:color="auto"/>
              </w:pBdr>
              <w:spacing w:line="300" w:lineRule="exact"/>
              <w:ind w:right="36"/>
              <w:jc w:val="center"/>
              <w:rPr>
                <w:rFonts w:ascii="Arial" w:hAnsi="Arial"/>
                <w:sz w:val="18"/>
                <w:szCs w:val="18"/>
              </w:rPr>
            </w:pPr>
            <w:r w:rsidRPr="003D2789">
              <w:rPr>
                <w:rFonts w:ascii="Arial" w:hAnsi="Arial"/>
                <w:sz w:val="18"/>
                <w:szCs w:val="18"/>
              </w:rPr>
              <w:t>20</w:t>
            </w:r>
            <w:r>
              <w:rPr>
                <w:rFonts w:ascii="Arial" w:hAnsi="Arial"/>
                <w:sz w:val="18"/>
                <w:szCs w:val="18"/>
              </w:rPr>
              <w:t>23</w:t>
            </w:r>
          </w:p>
        </w:tc>
        <w:tc>
          <w:tcPr>
            <w:tcW w:w="1412" w:type="dxa"/>
          </w:tcPr>
          <w:p w14:paraId="2EC372D8" w14:textId="6C422E80" w:rsidR="008E1856" w:rsidRPr="003D2789" w:rsidRDefault="008E1856" w:rsidP="008E1856">
            <w:pPr>
              <w:pBdr>
                <w:bottom w:val="single" w:sz="4" w:space="1" w:color="auto"/>
              </w:pBdr>
              <w:spacing w:line="300" w:lineRule="exact"/>
              <w:ind w:right="36"/>
              <w:jc w:val="center"/>
              <w:rPr>
                <w:rFonts w:ascii="Arial" w:hAnsi="Arial"/>
                <w:sz w:val="18"/>
                <w:szCs w:val="18"/>
              </w:rPr>
            </w:pPr>
            <w:r>
              <w:rPr>
                <w:rFonts w:ascii="Arial" w:hAnsi="Arial"/>
                <w:sz w:val="18"/>
                <w:szCs w:val="18"/>
              </w:rPr>
              <w:t>2024</w:t>
            </w:r>
          </w:p>
        </w:tc>
        <w:tc>
          <w:tcPr>
            <w:tcW w:w="1412" w:type="dxa"/>
          </w:tcPr>
          <w:p w14:paraId="1B199BA4" w14:textId="6606B3B2" w:rsidR="008E1856" w:rsidRPr="003D2789" w:rsidRDefault="008E1856" w:rsidP="008E1856">
            <w:pPr>
              <w:pBdr>
                <w:bottom w:val="single" w:sz="4" w:space="1" w:color="auto"/>
              </w:pBdr>
              <w:spacing w:line="300" w:lineRule="exact"/>
              <w:ind w:right="36"/>
              <w:jc w:val="center"/>
              <w:rPr>
                <w:rFonts w:ascii="Arial" w:hAnsi="Arial"/>
                <w:sz w:val="18"/>
                <w:szCs w:val="18"/>
              </w:rPr>
            </w:pPr>
            <w:r w:rsidRPr="003D2789">
              <w:rPr>
                <w:rFonts w:ascii="Arial" w:hAnsi="Arial"/>
                <w:sz w:val="18"/>
                <w:szCs w:val="18"/>
              </w:rPr>
              <w:t>20</w:t>
            </w:r>
            <w:r>
              <w:rPr>
                <w:rFonts w:ascii="Arial" w:hAnsi="Arial"/>
                <w:sz w:val="18"/>
                <w:szCs w:val="18"/>
              </w:rPr>
              <w:t>23</w:t>
            </w:r>
          </w:p>
        </w:tc>
      </w:tr>
      <w:tr w:rsidR="00204332" w:rsidRPr="003D2789" w14:paraId="322DC0BB" w14:textId="77777777" w:rsidTr="00204332">
        <w:trPr>
          <w:trHeight w:val="288"/>
        </w:trPr>
        <w:tc>
          <w:tcPr>
            <w:tcW w:w="3739" w:type="dxa"/>
          </w:tcPr>
          <w:p w14:paraId="573F7FA2" w14:textId="2F87C930" w:rsidR="00204332" w:rsidRPr="006B7CF8" w:rsidRDefault="00204332" w:rsidP="00204332">
            <w:pPr>
              <w:spacing w:line="300" w:lineRule="exact"/>
              <w:ind w:left="162" w:hanging="162"/>
              <w:rPr>
                <w:rFonts w:ascii="Arial" w:hAnsi="Arial" w:cs="Arial"/>
                <w:b/>
                <w:bCs/>
                <w:sz w:val="18"/>
                <w:szCs w:val="18"/>
              </w:rPr>
            </w:pPr>
            <w:r>
              <w:rPr>
                <w:rFonts w:ascii="Arial" w:hAnsi="Arial" w:cs="Arial"/>
                <w:b/>
                <w:bCs/>
                <w:sz w:val="18"/>
                <w:szCs w:val="18"/>
              </w:rPr>
              <w:t>Provision for long-term employee benefits at beginning of year</w:t>
            </w:r>
          </w:p>
        </w:tc>
        <w:tc>
          <w:tcPr>
            <w:tcW w:w="1412" w:type="dxa"/>
            <w:vAlign w:val="bottom"/>
          </w:tcPr>
          <w:p w14:paraId="3A103D19" w14:textId="27473DDE" w:rsidR="00204332" w:rsidRPr="003D2789" w:rsidRDefault="00204332" w:rsidP="00204332">
            <w:pPr>
              <w:tabs>
                <w:tab w:val="decimal" w:pos="792"/>
              </w:tabs>
              <w:spacing w:line="300" w:lineRule="exact"/>
              <w:ind w:right="36"/>
              <w:rPr>
                <w:rFonts w:ascii="Arial" w:hAnsi="Arial" w:cs="Arial"/>
                <w:sz w:val="18"/>
                <w:szCs w:val="18"/>
              </w:rPr>
            </w:pPr>
            <w:r w:rsidRPr="00204332">
              <w:rPr>
                <w:rFonts w:ascii="Arial" w:hAnsi="Arial" w:cs="Arial"/>
                <w:sz w:val="18"/>
                <w:szCs w:val="18"/>
              </w:rPr>
              <w:t>332.76</w:t>
            </w:r>
          </w:p>
        </w:tc>
        <w:tc>
          <w:tcPr>
            <w:tcW w:w="1412" w:type="dxa"/>
            <w:vAlign w:val="bottom"/>
          </w:tcPr>
          <w:p w14:paraId="1C04BA5B" w14:textId="4571B667" w:rsidR="00204332" w:rsidRPr="003D2789" w:rsidRDefault="00204332" w:rsidP="00204332">
            <w:pPr>
              <w:tabs>
                <w:tab w:val="decimal" w:pos="792"/>
              </w:tabs>
              <w:spacing w:line="300" w:lineRule="exact"/>
              <w:ind w:right="36"/>
              <w:rPr>
                <w:rFonts w:ascii="Arial" w:hAnsi="Arial" w:cs="Arial"/>
                <w:sz w:val="18"/>
                <w:szCs w:val="18"/>
              </w:rPr>
            </w:pPr>
            <w:r w:rsidRPr="00204332">
              <w:rPr>
                <w:rFonts w:ascii="Arial" w:hAnsi="Arial" w:cs="Arial"/>
                <w:sz w:val="18"/>
                <w:szCs w:val="18"/>
              </w:rPr>
              <w:t>319.37</w:t>
            </w:r>
          </w:p>
        </w:tc>
        <w:tc>
          <w:tcPr>
            <w:tcW w:w="1412" w:type="dxa"/>
            <w:vAlign w:val="bottom"/>
          </w:tcPr>
          <w:p w14:paraId="7C6DF977" w14:textId="366F57AC" w:rsidR="00204332" w:rsidRPr="003D2789" w:rsidRDefault="00204332" w:rsidP="00204332">
            <w:pPr>
              <w:tabs>
                <w:tab w:val="decimal" w:pos="792"/>
              </w:tabs>
              <w:spacing w:line="300" w:lineRule="exact"/>
              <w:ind w:right="36"/>
              <w:rPr>
                <w:rFonts w:ascii="Arial" w:hAnsi="Arial" w:cs="Arial"/>
                <w:sz w:val="18"/>
                <w:szCs w:val="18"/>
              </w:rPr>
            </w:pPr>
            <w:r w:rsidRPr="00204332">
              <w:rPr>
                <w:rFonts w:ascii="Arial" w:hAnsi="Arial" w:cs="Arial"/>
                <w:sz w:val="18"/>
                <w:szCs w:val="18"/>
              </w:rPr>
              <w:t>221.69</w:t>
            </w:r>
          </w:p>
        </w:tc>
        <w:tc>
          <w:tcPr>
            <w:tcW w:w="1412" w:type="dxa"/>
            <w:vAlign w:val="bottom"/>
          </w:tcPr>
          <w:p w14:paraId="22084437" w14:textId="1B6CCBFA" w:rsidR="00204332" w:rsidRPr="003D2789" w:rsidRDefault="00204332" w:rsidP="00204332">
            <w:pPr>
              <w:tabs>
                <w:tab w:val="decimal" w:pos="792"/>
              </w:tabs>
              <w:spacing w:line="300" w:lineRule="exact"/>
              <w:ind w:right="36"/>
              <w:rPr>
                <w:rFonts w:ascii="Arial" w:hAnsi="Arial" w:cs="Arial"/>
                <w:sz w:val="18"/>
                <w:szCs w:val="18"/>
              </w:rPr>
            </w:pPr>
            <w:r w:rsidRPr="00E7729C">
              <w:rPr>
                <w:rFonts w:ascii="Arial" w:hAnsi="Arial" w:cs="Arial"/>
                <w:sz w:val="18"/>
                <w:szCs w:val="18"/>
              </w:rPr>
              <w:t>213.06</w:t>
            </w:r>
          </w:p>
        </w:tc>
      </w:tr>
      <w:tr w:rsidR="00204332" w:rsidRPr="003D2789" w14:paraId="5C0178E4" w14:textId="77777777" w:rsidTr="00204332">
        <w:trPr>
          <w:trHeight w:val="288"/>
        </w:trPr>
        <w:tc>
          <w:tcPr>
            <w:tcW w:w="3739" w:type="dxa"/>
          </w:tcPr>
          <w:p w14:paraId="20479C1A" w14:textId="3F853F4C" w:rsidR="00204332" w:rsidRPr="003D2789" w:rsidRDefault="00204332" w:rsidP="00204332">
            <w:pPr>
              <w:spacing w:line="300" w:lineRule="exact"/>
              <w:ind w:left="162" w:hanging="162"/>
              <w:rPr>
                <w:rFonts w:ascii="Arial" w:hAnsi="Arial" w:cs="Arial"/>
                <w:sz w:val="18"/>
                <w:szCs w:val="18"/>
              </w:rPr>
            </w:pPr>
            <w:r>
              <w:rPr>
                <w:rFonts w:ascii="Arial" w:hAnsi="Arial" w:cs="Arial"/>
                <w:sz w:val="18"/>
                <w:szCs w:val="18"/>
              </w:rPr>
              <w:t>Included</w:t>
            </w:r>
            <w:r w:rsidRPr="003D2789">
              <w:rPr>
                <w:rFonts w:ascii="Arial" w:hAnsi="Arial" w:cs="Arial"/>
                <w:sz w:val="18"/>
                <w:szCs w:val="18"/>
              </w:rPr>
              <w:t xml:space="preserve"> in profit or loss:</w:t>
            </w:r>
          </w:p>
        </w:tc>
        <w:tc>
          <w:tcPr>
            <w:tcW w:w="1412" w:type="dxa"/>
            <w:vAlign w:val="bottom"/>
          </w:tcPr>
          <w:p w14:paraId="763C66EF" w14:textId="77777777" w:rsidR="00204332" w:rsidRPr="003D2789" w:rsidRDefault="00204332" w:rsidP="00204332">
            <w:pPr>
              <w:tabs>
                <w:tab w:val="decimal" w:pos="792"/>
              </w:tabs>
              <w:spacing w:line="300" w:lineRule="exact"/>
              <w:ind w:right="36"/>
              <w:rPr>
                <w:rFonts w:ascii="Arial" w:hAnsi="Arial" w:cs="Arial"/>
                <w:sz w:val="18"/>
                <w:szCs w:val="18"/>
              </w:rPr>
            </w:pPr>
          </w:p>
        </w:tc>
        <w:tc>
          <w:tcPr>
            <w:tcW w:w="1412" w:type="dxa"/>
            <w:vAlign w:val="bottom"/>
          </w:tcPr>
          <w:p w14:paraId="0645E8B2" w14:textId="77777777" w:rsidR="00204332" w:rsidRPr="003D2789" w:rsidRDefault="00204332" w:rsidP="00204332">
            <w:pPr>
              <w:tabs>
                <w:tab w:val="decimal" w:pos="792"/>
              </w:tabs>
              <w:spacing w:line="300" w:lineRule="exact"/>
              <w:ind w:right="36"/>
              <w:rPr>
                <w:rFonts w:ascii="Arial" w:hAnsi="Arial" w:cs="Arial"/>
                <w:sz w:val="18"/>
                <w:szCs w:val="18"/>
              </w:rPr>
            </w:pPr>
          </w:p>
        </w:tc>
        <w:tc>
          <w:tcPr>
            <w:tcW w:w="1412" w:type="dxa"/>
            <w:vAlign w:val="bottom"/>
          </w:tcPr>
          <w:p w14:paraId="42FCB088" w14:textId="77777777" w:rsidR="00204332" w:rsidRPr="003D2789" w:rsidRDefault="00204332" w:rsidP="00204332">
            <w:pPr>
              <w:tabs>
                <w:tab w:val="decimal" w:pos="792"/>
              </w:tabs>
              <w:spacing w:line="300" w:lineRule="exact"/>
              <w:ind w:right="36"/>
              <w:rPr>
                <w:rFonts w:ascii="Arial" w:hAnsi="Arial" w:cs="Arial"/>
                <w:sz w:val="18"/>
                <w:szCs w:val="18"/>
              </w:rPr>
            </w:pPr>
          </w:p>
        </w:tc>
        <w:tc>
          <w:tcPr>
            <w:tcW w:w="1412" w:type="dxa"/>
            <w:vAlign w:val="bottom"/>
          </w:tcPr>
          <w:p w14:paraId="730D3043" w14:textId="77777777" w:rsidR="00204332" w:rsidRPr="003D2789" w:rsidRDefault="00204332" w:rsidP="00204332">
            <w:pPr>
              <w:tabs>
                <w:tab w:val="decimal" w:pos="792"/>
              </w:tabs>
              <w:spacing w:line="300" w:lineRule="exact"/>
              <w:ind w:right="36"/>
              <w:rPr>
                <w:rFonts w:ascii="Arial" w:hAnsi="Arial" w:cs="Arial"/>
                <w:sz w:val="18"/>
                <w:szCs w:val="18"/>
              </w:rPr>
            </w:pPr>
          </w:p>
        </w:tc>
      </w:tr>
      <w:tr w:rsidR="00204332" w:rsidRPr="003D2789" w14:paraId="7E636F11" w14:textId="77777777" w:rsidTr="00204332">
        <w:trPr>
          <w:trHeight w:val="288"/>
        </w:trPr>
        <w:tc>
          <w:tcPr>
            <w:tcW w:w="3739" w:type="dxa"/>
          </w:tcPr>
          <w:p w14:paraId="3F87BB17" w14:textId="77777777" w:rsidR="00204332" w:rsidRPr="003D2789" w:rsidRDefault="00204332" w:rsidP="00204332">
            <w:pPr>
              <w:spacing w:line="300" w:lineRule="exact"/>
              <w:ind w:left="162" w:right="-115" w:hanging="162"/>
              <w:jc w:val="thaiDistribute"/>
              <w:rPr>
                <w:rFonts w:ascii="Arial" w:hAnsi="Arial" w:cs="Arial"/>
                <w:sz w:val="18"/>
                <w:szCs w:val="18"/>
              </w:rPr>
            </w:pPr>
            <w:r w:rsidRPr="003D2789">
              <w:rPr>
                <w:rFonts w:ascii="Arial" w:hAnsi="Arial" w:cs="Arial"/>
                <w:sz w:val="18"/>
                <w:szCs w:val="18"/>
              </w:rPr>
              <w:t xml:space="preserve">   Current service cost</w:t>
            </w:r>
          </w:p>
        </w:tc>
        <w:tc>
          <w:tcPr>
            <w:tcW w:w="1412" w:type="dxa"/>
            <w:vAlign w:val="bottom"/>
          </w:tcPr>
          <w:p w14:paraId="55212949" w14:textId="68833B8C" w:rsidR="00204332" w:rsidRPr="003D2789" w:rsidRDefault="00204332" w:rsidP="00204332">
            <w:pPr>
              <w:tabs>
                <w:tab w:val="decimal" w:pos="792"/>
              </w:tabs>
              <w:spacing w:line="300" w:lineRule="exact"/>
              <w:ind w:right="36"/>
              <w:rPr>
                <w:rFonts w:ascii="Arial" w:hAnsi="Arial" w:cs="Arial"/>
                <w:sz w:val="18"/>
                <w:szCs w:val="18"/>
              </w:rPr>
            </w:pPr>
            <w:r w:rsidRPr="00204332">
              <w:rPr>
                <w:rFonts w:ascii="Arial" w:hAnsi="Arial" w:cs="Arial"/>
                <w:sz w:val="18"/>
                <w:szCs w:val="18"/>
              </w:rPr>
              <w:t>34.40</w:t>
            </w:r>
          </w:p>
        </w:tc>
        <w:tc>
          <w:tcPr>
            <w:tcW w:w="1412" w:type="dxa"/>
            <w:vAlign w:val="bottom"/>
          </w:tcPr>
          <w:p w14:paraId="7439BDBE" w14:textId="746AA5B6" w:rsidR="00204332" w:rsidRPr="003D2789" w:rsidRDefault="00204332" w:rsidP="00204332">
            <w:pPr>
              <w:tabs>
                <w:tab w:val="decimal" w:pos="792"/>
              </w:tabs>
              <w:spacing w:line="300" w:lineRule="exact"/>
              <w:ind w:right="36"/>
              <w:rPr>
                <w:rFonts w:ascii="Arial" w:hAnsi="Arial" w:cs="Arial"/>
                <w:sz w:val="18"/>
                <w:szCs w:val="18"/>
              </w:rPr>
            </w:pPr>
            <w:r w:rsidRPr="00204332">
              <w:rPr>
                <w:rFonts w:ascii="Arial" w:hAnsi="Arial" w:cs="Arial"/>
                <w:sz w:val="18"/>
                <w:szCs w:val="18"/>
              </w:rPr>
              <w:t>30.16</w:t>
            </w:r>
          </w:p>
        </w:tc>
        <w:tc>
          <w:tcPr>
            <w:tcW w:w="1412" w:type="dxa"/>
            <w:vAlign w:val="bottom"/>
          </w:tcPr>
          <w:p w14:paraId="66311543" w14:textId="3A642CD5" w:rsidR="00204332" w:rsidRPr="003D2789" w:rsidRDefault="00204332" w:rsidP="00204332">
            <w:pPr>
              <w:tabs>
                <w:tab w:val="decimal" w:pos="792"/>
              </w:tabs>
              <w:spacing w:line="300" w:lineRule="exact"/>
              <w:ind w:right="36"/>
              <w:rPr>
                <w:rFonts w:ascii="Arial" w:hAnsi="Arial" w:cs="Arial"/>
                <w:sz w:val="18"/>
                <w:szCs w:val="18"/>
              </w:rPr>
            </w:pPr>
            <w:r w:rsidRPr="00204332">
              <w:rPr>
                <w:rFonts w:ascii="Arial" w:hAnsi="Arial" w:cs="Arial"/>
                <w:sz w:val="18"/>
                <w:szCs w:val="18"/>
              </w:rPr>
              <w:t>18.97</w:t>
            </w:r>
          </w:p>
        </w:tc>
        <w:tc>
          <w:tcPr>
            <w:tcW w:w="1412" w:type="dxa"/>
            <w:vAlign w:val="bottom"/>
          </w:tcPr>
          <w:p w14:paraId="04099345" w14:textId="426CA584" w:rsidR="00204332" w:rsidRPr="003D2789" w:rsidRDefault="00204332" w:rsidP="00204332">
            <w:pPr>
              <w:tabs>
                <w:tab w:val="decimal" w:pos="792"/>
              </w:tabs>
              <w:spacing w:line="300" w:lineRule="exact"/>
              <w:ind w:right="36"/>
              <w:rPr>
                <w:rFonts w:ascii="Arial" w:hAnsi="Arial" w:cs="Arial"/>
                <w:sz w:val="18"/>
                <w:szCs w:val="18"/>
              </w:rPr>
            </w:pPr>
            <w:r w:rsidRPr="00E7729C">
              <w:rPr>
                <w:rFonts w:ascii="Arial" w:hAnsi="Arial" w:cs="Arial"/>
                <w:sz w:val="18"/>
                <w:szCs w:val="18"/>
              </w:rPr>
              <w:t>16.0</w:t>
            </w:r>
            <w:r>
              <w:rPr>
                <w:rFonts w:ascii="Arial" w:hAnsi="Arial" w:cs="Arial"/>
                <w:sz w:val="18"/>
                <w:szCs w:val="18"/>
              </w:rPr>
              <w:t>2</w:t>
            </w:r>
          </w:p>
        </w:tc>
      </w:tr>
      <w:tr w:rsidR="00204332" w:rsidRPr="003D2789" w14:paraId="39F52118" w14:textId="77777777" w:rsidTr="00204332">
        <w:trPr>
          <w:trHeight w:val="288"/>
        </w:trPr>
        <w:tc>
          <w:tcPr>
            <w:tcW w:w="3739" w:type="dxa"/>
          </w:tcPr>
          <w:p w14:paraId="47A8D770" w14:textId="77777777" w:rsidR="00204332" w:rsidRPr="003D2789" w:rsidRDefault="00204332" w:rsidP="00204332">
            <w:pPr>
              <w:spacing w:line="300" w:lineRule="exact"/>
              <w:ind w:left="162" w:right="-115" w:hanging="162"/>
              <w:jc w:val="thaiDistribute"/>
              <w:rPr>
                <w:rFonts w:ascii="Arial" w:hAnsi="Arial" w:cs="Arial"/>
                <w:sz w:val="18"/>
                <w:szCs w:val="18"/>
              </w:rPr>
            </w:pPr>
            <w:r w:rsidRPr="003D2789">
              <w:rPr>
                <w:rFonts w:ascii="Arial" w:hAnsi="Arial" w:cs="Arial"/>
                <w:sz w:val="18"/>
                <w:szCs w:val="18"/>
              </w:rPr>
              <w:t xml:space="preserve">   Interest cost</w:t>
            </w:r>
          </w:p>
        </w:tc>
        <w:tc>
          <w:tcPr>
            <w:tcW w:w="1412" w:type="dxa"/>
            <w:vAlign w:val="bottom"/>
          </w:tcPr>
          <w:p w14:paraId="335DABB2" w14:textId="3018A8A5" w:rsidR="00204332" w:rsidRPr="003D2789" w:rsidRDefault="00204332" w:rsidP="00204332">
            <w:pPr>
              <w:tabs>
                <w:tab w:val="decimal" w:pos="792"/>
              </w:tabs>
              <w:spacing w:line="300" w:lineRule="exact"/>
              <w:ind w:right="36"/>
              <w:rPr>
                <w:rFonts w:ascii="Arial" w:hAnsi="Arial" w:cs="Arial"/>
                <w:sz w:val="18"/>
                <w:szCs w:val="18"/>
              </w:rPr>
            </w:pPr>
            <w:r w:rsidRPr="00204332">
              <w:rPr>
                <w:rFonts w:ascii="Arial" w:hAnsi="Arial" w:cs="Arial"/>
                <w:sz w:val="18"/>
                <w:szCs w:val="18"/>
              </w:rPr>
              <w:t>9.83</w:t>
            </w:r>
          </w:p>
        </w:tc>
        <w:tc>
          <w:tcPr>
            <w:tcW w:w="1412" w:type="dxa"/>
            <w:vAlign w:val="bottom"/>
          </w:tcPr>
          <w:p w14:paraId="2B90947F" w14:textId="567AEDB4" w:rsidR="00204332" w:rsidRPr="003D2789" w:rsidRDefault="00204332" w:rsidP="00204332">
            <w:pPr>
              <w:tabs>
                <w:tab w:val="decimal" w:pos="792"/>
              </w:tabs>
              <w:spacing w:line="300" w:lineRule="exact"/>
              <w:ind w:right="36"/>
              <w:rPr>
                <w:rFonts w:ascii="Arial" w:hAnsi="Arial" w:cs="Arial"/>
                <w:sz w:val="18"/>
                <w:szCs w:val="18"/>
              </w:rPr>
            </w:pPr>
            <w:r w:rsidRPr="00204332">
              <w:rPr>
                <w:rFonts w:ascii="Arial" w:hAnsi="Arial" w:cs="Arial"/>
                <w:sz w:val="18"/>
                <w:szCs w:val="18"/>
              </w:rPr>
              <w:t>9.04</w:t>
            </w:r>
          </w:p>
        </w:tc>
        <w:tc>
          <w:tcPr>
            <w:tcW w:w="1412" w:type="dxa"/>
            <w:vAlign w:val="bottom"/>
          </w:tcPr>
          <w:p w14:paraId="649D94E4" w14:textId="44FDFF30" w:rsidR="00204332" w:rsidRPr="003D2789" w:rsidRDefault="00204332" w:rsidP="00204332">
            <w:pPr>
              <w:tabs>
                <w:tab w:val="decimal" w:pos="792"/>
              </w:tabs>
              <w:spacing w:line="300" w:lineRule="exact"/>
              <w:ind w:right="36"/>
              <w:rPr>
                <w:rFonts w:ascii="Arial" w:hAnsi="Arial" w:cs="Arial"/>
                <w:sz w:val="18"/>
                <w:szCs w:val="18"/>
              </w:rPr>
            </w:pPr>
            <w:r w:rsidRPr="00204332">
              <w:rPr>
                <w:rFonts w:ascii="Arial" w:hAnsi="Arial" w:cs="Arial"/>
                <w:sz w:val="18"/>
                <w:szCs w:val="18"/>
              </w:rPr>
              <w:t>6.54</w:t>
            </w:r>
          </w:p>
        </w:tc>
        <w:tc>
          <w:tcPr>
            <w:tcW w:w="1412" w:type="dxa"/>
            <w:vAlign w:val="bottom"/>
          </w:tcPr>
          <w:p w14:paraId="0C65D6FB" w14:textId="46F5FCD0" w:rsidR="00204332" w:rsidRPr="003D2789" w:rsidRDefault="00204332" w:rsidP="00204332">
            <w:pPr>
              <w:tabs>
                <w:tab w:val="decimal" w:pos="792"/>
              </w:tabs>
              <w:spacing w:line="300" w:lineRule="exact"/>
              <w:ind w:right="36"/>
              <w:rPr>
                <w:rFonts w:ascii="Arial" w:hAnsi="Arial" w:cs="Arial"/>
                <w:sz w:val="18"/>
                <w:szCs w:val="18"/>
              </w:rPr>
            </w:pPr>
            <w:r w:rsidRPr="00E7729C">
              <w:rPr>
                <w:rFonts w:ascii="Arial" w:hAnsi="Arial" w:cs="Arial"/>
                <w:sz w:val="18"/>
                <w:szCs w:val="18"/>
              </w:rPr>
              <w:t>6.11</w:t>
            </w:r>
          </w:p>
        </w:tc>
      </w:tr>
      <w:tr w:rsidR="00204332" w:rsidRPr="003D2789" w14:paraId="577A3269" w14:textId="77777777" w:rsidTr="00204332">
        <w:trPr>
          <w:trHeight w:val="288"/>
        </w:trPr>
        <w:tc>
          <w:tcPr>
            <w:tcW w:w="3739" w:type="dxa"/>
          </w:tcPr>
          <w:p w14:paraId="203DC20B" w14:textId="2FBDEE83" w:rsidR="00204332" w:rsidRPr="003D2789" w:rsidRDefault="00204332" w:rsidP="00204332">
            <w:pPr>
              <w:spacing w:line="300" w:lineRule="exact"/>
              <w:ind w:left="162" w:right="-115" w:hanging="162"/>
              <w:rPr>
                <w:rFonts w:ascii="Arial" w:hAnsi="Arial" w:cs="Arial"/>
                <w:sz w:val="18"/>
                <w:szCs w:val="18"/>
              </w:rPr>
            </w:pPr>
            <w:r>
              <w:rPr>
                <w:rFonts w:ascii="Arial" w:hAnsi="Arial" w:cs="Arial"/>
                <w:sz w:val="18"/>
                <w:szCs w:val="18"/>
              </w:rPr>
              <w:t>Included</w:t>
            </w:r>
            <w:r w:rsidRPr="003D2789">
              <w:rPr>
                <w:rFonts w:ascii="Arial" w:hAnsi="Arial" w:cs="Arial"/>
                <w:sz w:val="18"/>
                <w:szCs w:val="18"/>
              </w:rPr>
              <w:t xml:space="preserve"> in other comprehensive income:</w:t>
            </w:r>
          </w:p>
        </w:tc>
        <w:tc>
          <w:tcPr>
            <w:tcW w:w="1412" w:type="dxa"/>
            <w:vAlign w:val="bottom"/>
          </w:tcPr>
          <w:p w14:paraId="7C49D98A" w14:textId="77777777" w:rsidR="00204332" w:rsidRPr="003D2789" w:rsidRDefault="00204332" w:rsidP="00204332">
            <w:pPr>
              <w:tabs>
                <w:tab w:val="decimal" w:pos="792"/>
              </w:tabs>
              <w:spacing w:line="300" w:lineRule="exact"/>
              <w:ind w:right="36"/>
              <w:rPr>
                <w:rFonts w:ascii="Arial" w:hAnsi="Arial" w:cs="Arial"/>
                <w:sz w:val="18"/>
                <w:szCs w:val="18"/>
              </w:rPr>
            </w:pPr>
          </w:p>
        </w:tc>
        <w:tc>
          <w:tcPr>
            <w:tcW w:w="1412" w:type="dxa"/>
            <w:vAlign w:val="bottom"/>
          </w:tcPr>
          <w:p w14:paraId="382B7027" w14:textId="77777777" w:rsidR="00204332" w:rsidRPr="003D2789" w:rsidRDefault="00204332" w:rsidP="00204332">
            <w:pPr>
              <w:tabs>
                <w:tab w:val="decimal" w:pos="792"/>
              </w:tabs>
              <w:spacing w:line="300" w:lineRule="exact"/>
              <w:ind w:right="36"/>
              <w:rPr>
                <w:rFonts w:ascii="Arial" w:hAnsi="Arial" w:cs="Arial"/>
                <w:sz w:val="18"/>
                <w:szCs w:val="18"/>
              </w:rPr>
            </w:pPr>
          </w:p>
        </w:tc>
        <w:tc>
          <w:tcPr>
            <w:tcW w:w="1412" w:type="dxa"/>
            <w:vAlign w:val="bottom"/>
          </w:tcPr>
          <w:p w14:paraId="757A6D18" w14:textId="77777777" w:rsidR="00204332" w:rsidRPr="003D2789" w:rsidRDefault="00204332" w:rsidP="00204332">
            <w:pPr>
              <w:tabs>
                <w:tab w:val="decimal" w:pos="792"/>
              </w:tabs>
              <w:spacing w:line="300" w:lineRule="exact"/>
              <w:ind w:right="36"/>
              <w:rPr>
                <w:rFonts w:ascii="Arial" w:hAnsi="Arial" w:cs="Arial"/>
                <w:sz w:val="18"/>
                <w:szCs w:val="18"/>
              </w:rPr>
            </w:pPr>
          </w:p>
        </w:tc>
        <w:tc>
          <w:tcPr>
            <w:tcW w:w="1412" w:type="dxa"/>
            <w:vAlign w:val="bottom"/>
          </w:tcPr>
          <w:p w14:paraId="74B82541" w14:textId="77777777" w:rsidR="00204332" w:rsidRPr="003D2789" w:rsidRDefault="00204332" w:rsidP="00204332">
            <w:pPr>
              <w:tabs>
                <w:tab w:val="decimal" w:pos="792"/>
              </w:tabs>
              <w:spacing w:line="300" w:lineRule="exact"/>
              <w:ind w:right="36"/>
              <w:rPr>
                <w:rFonts w:ascii="Arial" w:hAnsi="Arial" w:cs="Arial"/>
                <w:sz w:val="18"/>
                <w:szCs w:val="18"/>
              </w:rPr>
            </w:pPr>
          </w:p>
        </w:tc>
      </w:tr>
      <w:tr w:rsidR="00204332" w:rsidRPr="003D2789" w14:paraId="37AAB4FA" w14:textId="77777777" w:rsidTr="00204332">
        <w:trPr>
          <w:trHeight w:val="288"/>
        </w:trPr>
        <w:tc>
          <w:tcPr>
            <w:tcW w:w="3739" w:type="dxa"/>
          </w:tcPr>
          <w:p w14:paraId="05ECD378" w14:textId="0E4F4B33" w:rsidR="00204332" w:rsidRPr="003D2789" w:rsidRDefault="00204332" w:rsidP="00204332">
            <w:pPr>
              <w:tabs>
                <w:tab w:val="left" w:pos="360"/>
              </w:tabs>
              <w:spacing w:line="300" w:lineRule="exact"/>
              <w:ind w:left="162" w:right="-115" w:hanging="162"/>
              <w:rPr>
                <w:rFonts w:ascii="Arial" w:hAnsi="Arial" w:cs="Arial"/>
                <w:sz w:val="18"/>
                <w:szCs w:val="18"/>
              </w:rPr>
            </w:pPr>
            <w:r w:rsidRPr="003D2789">
              <w:rPr>
                <w:rFonts w:ascii="Arial" w:hAnsi="Arial" w:cs="Arial"/>
                <w:sz w:val="18"/>
                <w:szCs w:val="18"/>
              </w:rPr>
              <w:tab/>
              <w:t>Actuarial</w:t>
            </w:r>
            <w:r>
              <w:rPr>
                <w:rFonts w:ascii="Arial" w:hAnsi="Arial" w:cs="Arial"/>
                <w:sz w:val="18"/>
                <w:szCs w:val="18"/>
              </w:rPr>
              <w:t xml:space="preserve"> (gain)</w:t>
            </w:r>
            <w:r w:rsidRPr="003D2789">
              <w:rPr>
                <w:rFonts w:ascii="Arial" w:hAnsi="Arial" w:cs="Arial"/>
                <w:sz w:val="18"/>
                <w:szCs w:val="18"/>
              </w:rPr>
              <w:t xml:space="preserve"> loss arising from</w:t>
            </w:r>
          </w:p>
        </w:tc>
        <w:tc>
          <w:tcPr>
            <w:tcW w:w="1412" w:type="dxa"/>
            <w:vAlign w:val="bottom"/>
          </w:tcPr>
          <w:p w14:paraId="69795697" w14:textId="78884E97" w:rsidR="00204332" w:rsidRPr="003D2789" w:rsidRDefault="00204332" w:rsidP="00204332">
            <w:pPr>
              <w:tabs>
                <w:tab w:val="decimal" w:pos="792"/>
              </w:tabs>
              <w:spacing w:line="300" w:lineRule="exact"/>
              <w:ind w:right="36"/>
              <w:rPr>
                <w:rFonts w:ascii="Arial" w:hAnsi="Arial" w:cs="Arial"/>
                <w:sz w:val="18"/>
                <w:szCs w:val="18"/>
              </w:rPr>
            </w:pPr>
          </w:p>
        </w:tc>
        <w:tc>
          <w:tcPr>
            <w:tcW w:w="1412" w:type="dxa"/>
            <w:vAlign w:val="bottom"/>
          </w:tcPr>
          <w:p w14:paraId="6EFBE14E" w14:textId="77777777" w:rsidR="00204332" w:rsidRPr="003D2789" w:rsidRDefault="00204332" w:rsidP="00204332">
            <w:pPr>
              <w:tabs>
                <w:tab w:val="decimal" w:pos="792"/>
              </w:tabs>
              <w:spacing w:line="300" w:lineRule="exact"/>
              <w:ind w:right="36"/>
              <w:rPr>
                <w:rFonts w:ascii="Arial" w:hAnsi="Arial" w:cs="Arial"/>
                <w:sz w:val="18"/>
                <w:szCs w:val="18"/>
              </w:rPr>
            </w:pPr>
          </w:p>
        </w:tc>
        <w:tc>
          <w:tcPr>
            <w:tcW w:w="1412" w:type="dxa"/>
            <w:vAlign w:val="bottom"/>
          </w:tcPr>
          <w:p w14:paraId="4FFF503E" w14:textId="16657651" w:rsidR="00204332" w:rsidRPr="003D2789" w:rsidRDefault="00204332" w:rsidP="00204332">
            <w:pPr>
              <w:tabs>
                <w:tab w:val="decimal" w:pos="792"/>
              </w:tabs>
              <w:spacing w:line="300" w:lineRule="exact"/>
              <w:ind w:right="36"/>
              <w:rPr>
                <w:rFonts w:ascii="Arial" w:hAnsi="Arial" w:cs="Arial"/>
                <w:sz w:val="18"/>
                <w:szCs w:val="18"/>
              </w:rPr>
            </w:pPr>
          </w:p>
        </w:tc>
        <w:tc>
          <w:tcPr>
            <w:tcW w:w="1412" w:type="dxa"/>
            <w:vAlign w:val="bottom"/>
          </w:tcPr>
          <w:p w14:paraId="10B62B60" w14:textId="77777777" w:rsidR="00204332" w:rsidRPr="003D2789" w:rsidRDefault="00204332" w:rsidP="00204332">
            <w:pPr>
              <w:tabs>
                <w:tab w:val="decimal" w:pos="792"/>
              </w:tabs>
              <w:spacing w:line="300" w:lineRule="exact"/>
              <w:ind w:right="36"/>
              <w:rPr>
                <w:rFonts w:ascii="Arial" w:hAnsi="Arial" w:cs="Arial"/>
                <w:sz w:val="18"/>
                <w:szCs w:val="18"/>
              </w:rPr>
            </w:pPr>
          </w:p>
        </w:tc>
      </w:tr>
      <w:tr w:rsidR="00204332" w:rsidRPr="003D2789" w14:paraId="554C3B88" w14:textId="77777777" w:rsidTr="00204332">
        <w:trPr>
          <w:trHeight w:val="288"/>
        </w:trPr>
        <w:tc>
          <w:tcPr>
            <w:tcW w:w="3739" w:type="dxa"/>
          </w:tcPr>
          <w:p w14:paraId="2A2C2D6B" w14:textId="77777777" w:rsidR="00204332" w:rsidRPr="003D2789" w:rsidRDefault="00204332" w:rsidP="00204332">
            <w:pPr>
              <w:tabs>
                <w:tab w:val="left" w:pos="360"/>
              </w:tabs>
              <w:spacing w:line="300" w:lineRule="exact"/>
              <w:ind w:left="162" w:right="-115" w:hanging="162"/>
              <w:rPr>
                <w:rFonts w:ascii="Arial" w:hAnsi="Arial" w:cs="Arial"/>
                <w:sz w:val="18"/>
                <w:szCs w:val="18"/>
              </w:rPr>
            </w:pPr>
            <w:r w:rsidRPr="003D2789">
              <w:rPr>
                <w:rFonts w:ascii="Arial" w:hAnsi="Arial" w:cs="Arial"/>
                <w:sz w:val="18"/>
                <w:szCs w:val="18"/>
              </w:rPr>
              <w:t xml:space="preserve">   </w:t>
            </w:r>
            <w:r w:rsidRPr="003D2789">
              <w:rPr>
                <w:rFonts w:ascii="Arial" w:hAnsi="Arial" w:cs="Arial"/>
                <w:sz w:val="18"/>
                <w:szCs w:val="18"/>
              </w:rPr>
              <w:tab/>
            </w:r>
            <w:r w:rsidRPr="003D2789">
              <w:rPr>
                <w:rFonts w:ascii="Arial" w:hAnsi="Arial" w:cs="Arial"/>
                <w:sz w:val="18"/>
                <w:szCs w:val="18"/>
              </w:rPr>
              <w:tab/>
              <w:t>Financial assumptions changes</w:t>
            </w:r>
          </w:p>
        </w:tc>
        <w:tc>
          <w:tcPr>
            <w:tcW w:w="1412" w:type="dxa"/>
            <w:vAlign w:val="bottom"/>
          </w:tcPr>
          <w:p w14:paraId="7BD72C59" w14:textId="61665F6F" w:rsidR="00204332" w:rsidRPr="003D2789" w:rsidRDefault="00204332" w:rsidP="00204332">
            <w:pPr>
              <w:tabs>
                <w:tab w:val="decimal" w:pos="792"/>
              </w:tabs>
              <w:spacing w:line="300" w:lineRule="exact"/>
              <w:ind w:right="36"/>
              <w:rPr>
                <w:rFonts w:ascii="Arial" w:hAnsi="Arial" w:cs="Arial"/>
                <w:sz w:val="18"/>
                <w:szCs w:val="18"/>
              </w:rPr>
            </w:pPr>
            <w:r w:rsidRPr="00204332">
              <w:rPr>
                <w:rFonts w:ascii="Arial" w:hAnsi="Arial" w:cs="Arial"/>
                <w:sz w:val="18"/>
                <w:szCs w:val="18"/>
              </w:rPr>
              <w:t>34.29</w:t>
            </w:r>
          </w:p>
        </w:tc>
        <w:tc>
          <w:tcPr>
            <w:tcW w:w="1412" w:type="dxa"/>
            <w:vAlign w:val="bottom"/>
          </w:tcPr>
          <w:p w14:paraId="08CD414E" w14:textId="46B71D45" w:rsidR="00204332" w:rsidRPr="003D2789" w:rsidRDefault="00204332" w:rsidP="00A82ADB">
            <w:pPr>
              <w:tabs>
                <w:tab w:val="decimal" w:pos="1020"/>
              </w:tabs>
              <w:spacing w:line="300" w:lineRule="exact"/>
              <w:ind w:right="36"/>
              <w:rPr>
                <w:rFonts w:ascii="Arial" w:hAnsi="Arial" w:cs="Arial"/>
                <w:sz w:val="18"/>
                <w:szCs w:val="18"/>
              </w:rPr>
            </w:pPr>
            <w:r w:rsidRPr="00204332">
              <w:rPr>
                <w:rFonts w:ascii="Arial" w:hAnsi="Arial" w:cs="Arial"/>
                <w:sz w:val="18"/>
                <w:szCs w:val="18"/>
              </w:rPr>
              <w:t>-</w:t>
            </w:r>
          </w:p>
        </w:tc>
        <w:tc>
          <w:tcPr>
            <w:tcW w:w="1412" w:type="dxa"/>
            <w:vAlign w:val="bottom"/>
          </w:tcPr>
          <w:p w14:paraId="454F0143" w14:textId="79EAC18B" w:rsidR="00204332" w:rsidRPr="003D2789" w:rsidRDefault="00204332" w:rsidP="00204332">
            <w:pPr>
              <w:tabs>
                <w:tab w:val="decimal" w:pos="792"/>
              </w:tabs>
              <w:spacing w:line="300" w:lineRule="exact"/>
              <w:ind w:right="36"/>
              <w:rPr>
                <w:rFonts w:ascii="Arial" w:hAnsi="Arial" w:cs="Arial"/>
                <w:sz w:val="18"/>
                <w:szCs w:val="18"/>
              </w:rPr>
            </w:pPr>
            <w:r w:rsidRPr="00204332">
              <w:rPr>
                <w:rFonts w:ascii="Arial" w:hAnsi="Arial" w:cs="Arial"/>
                <w:sz w:val="18"/>
                <w:szCs w:val="18"/>
              </w:rPr>
              <w:t>23.69</w:t>
            </w:r>
          </w:p>
        </w:tc>
        <w:tc>
          <w:tcPr>
            <w:tcW w:w="1412" w:type="dxa"/>
            <w:vAlign w:val="bottom"/>
          </w:tcPr>
          <w:p w14:paraId="02F03C76" w14:textId="5A0F6231" w:rsidR="00204332" w:rsidRPr="003D2789" w:rsidRDefault="00204332" w:rsidP="00204332">
            <w:pPr>
              <w:tabs>
                <w:tab w:val="decimal" w:pos="1003"/>
              </w:tabs>
              <w:spacing w:line="300" w:lineRule="exact"/>
              <w:ind w:right="36"/>
              <w:rPr>
                <w:rFonts w:ascii="Arial" w:hAnsi="Arial" w:cs="Arial"/>
                <w:sz w:val="18"/>
                <w:szCs w:val="18"/>
              </w:rPr>
            </w:pPr>
            <w:r w:rsidRPr="00E7729C">
              <w:rPr>
                <w:rFonts w:ascii="Arial" w:hAnsi="Arial" w:cs="Arial"/>
                <w:sz w:val="18"/>
                <w:szCs w:val="18"/>
              </w:rPr>
              <w:t>-</w:t>
            </w:r>
          </w:p>
        </w:tc>
      </w:tr>
      <w:tr w:rsidR="00204332" w:rsidRPr="003D2789" w14:paraId="2AC97062" w14:textId="77777777" w:rsidTr="00204332">
        <w:trPr>
          <w:trHeight w:val="288"/>
        </w:trPr>
        <w:tc>
          <w:tcPr>
            <w:tcW w:w="3739" w:type="dxa"/>
          </w:tcPr>
          <w:p w14:paraId="6894A0E1" w14:textId="77777777" w:rsidR="00204332" w:rsidRPr="003D2789" w:rsidRDefault="00204332" w:rsidP="00204332">
            <w:pPr>
              <w:tabs>
                <w:tab w:val="left" w:pos="360"/>
              </w:tabs>
              <w:spacing w:line="300" w:lineRule="exact"/>
              <w:ind w:left="162" w:right="-115" w:hanging="162"/>
              <w:rPr>
                <w:rFonts w:ascii="Arial" w:hAnsi="Arial" w:cs="Arial"/>
                <w:sz w:val="18"/>
                <w:szCs w:val="18"/>
              </w:rPr>
            </w:pPr>
            <w:r w:rsidRPr="003D2789">
              <w:rPr>
                <w:rFonts w:ascii="Arial" w:hAnsi="Arial" w:cs="Arial"/>
                <w:sz w:val="18"/>
                <w:szCs w:val="18"/>
              </w:rPr>
              <w:tab/>
              <w:t xml:space="preserve">   </w:t>
            </w:r>
            <w:r w:rsidRPr="003D2789">
              <w:rPr>
                <w:rFonts w:ascii="Arial" w:hAnsi="Arial" w:cs="Arial"/>
                <w:sz w:val="18"/>
                <w:szCs w:val="18"/>
              </w:rPr>
              <w:tab/>
              <w:t>Experience adjustments</w:t>
            </w:r>
          </w:p>
        </w:tc>
        <w:tc>
          <w:tcPr>
            <w:tcW w:w="1412" w:type="dxa"/>
            <w:vAlign w:val="bottom"/>
          </w:tcPr>
          <w:p w14:paraId="28ECCBBB" w14:textId="3E0FFDC3" w:rsidR="00204332" w:rsidRPr="003D2789" w:rsidRDefault="00204332" w:rsidP="00204332">
            <w:pPr>
              <w:tabs>
                <w:tab w:val="decimal" w:pos="792"/>
              </w:tabs>
              <w:spacing w:line="300" w:lineRule="exact"/>
              <w:ind w:right="36"/>
              <w:rPr>
                <w:rFonts w:ascii="Arial" w:hAnsi="Arial" w:cs="Arial"/>
                <w:sz w:val="18"/>
                <w:szCs w:val="18"/>
              </w:rPr>
            </w:pPr>
            <w:r w:rsidRPr="00204332">
              <w:rPr>
                <w:rFonts w:ascii="Arial" w:hAnsi="Arial" w:cs="Arial"/>
                <w:sz w:val="18"/>
                <w:szCs w:val="18"/>
              </w:rPr>
              <w:t>0.89</w:t>
            </w:r>
          </w:p>
        </w:tc>
        <w:tc>
          <w:tcPr>
            <w:tcW w:w="1412" w:type="dxa"/>
            <w:vAlign w:val="bottom"/>
          </w:tcPr>
          <w:p w14:paraId="1F507F4E" w14:textId="03A011D1" w:rsidR="00204332" w:rsidRPr="003D2789" w:rsidRDefault="00204332" w:rsidP="00A82ADB">
            <w:pPr>
              <w:tabs>
                <w:tab w:val="decimal" w:pos="1020"/>
              </w:tabs>
              <w:spacing w:line="300" w:lineRule="exact"/>
              <w:ind w:right="36"/>
              <w:rPr>
                <w:rFonts w:ascii="Arial" w:hAnsi="Arial" w:cs="Arial"/>
                <w:sz w:val="18"/>
                <w:szCs w:val="18"/>
              </w:rPr>
            </w:pPr>
            <w:r w:rsidRPr="00204332">
              <w:rPr>
                <w:rFonts w:ascii="Arial" w:hAnsi="Arial" w:cs="Arial"/>
                <w:sz w:val="18"/>
                <w:szCs w:val="18"/>
              </w:rPr>
              <w:t>-</w:t>
            </w:r>
          </w:p>
        </w:tc>
        <w:tc>
          <w:tcPr>
            <w:tcW w:w="1412" w:type="dxa"/>
            <w:vAlign w:val="bottom"/>
          </w:tcPr>
          <w:p w14:paraId="6E3099EA" w14:textId="2ED83CBE" w:rsidR="00204332" w:rsidRPr="003D2789" w:rsidRDefault="00204332" w:rsidP="00204332">
            <w:pPr>
              <w:tabs>
                <w:tab w:val="decimal" w:pos="792"/>
              </w:tabs>
              <w:spacing w:line="300" w:lineRule="exact"/>
              <w:ind w:right="36"/>
              <w:rPr>
                <w:rFonts w:ascii="Arial" w:hAnsi="Arial" w:cs="Arial"/>
                <w:sz w:val="18"/>
                <w:szCs w:val="18"/>
              </w:rPr>
            </w:pPr>
            <w:r w:rsidRPr="00204332">
              <w:rPr>
                <w:rFonts w:ascii="Arial" w:hAnsi="Arial" w:cs="Arial"/>
                <w:sz w:val="18"/>
                <w:szCs w:val="18"/>
              </w:rPr>
              <w:t>9.22</w:t>
            </w:r>
          </w:p>
        </w:tc>
        <w:tc>
          <w:tcPr>
            <w:tcW w:w="1412" w:type="dxa"/>
            <w:vAlign w:val="bottom"/>
          </w:tcPr>
          <w:p w14:paraId="598DAA41" w14:textId="20CA5D45" w:rsidR="00204332" w:rsidRPr="003D2789" w:rsidRDefault="00204332" w:rsidP="00204332">
            <w:pPr>
              <w:tabs>
                <w:tab w:val="decimal" w:pos="1003"/>
              </w:tabs>
              <w:spacing w:line="300" w:lineRule="exact"/>
              <w:ind w:right="36"/>
              <w:rPr>
                <w:rFonts w:ascii="Arial" w:hAnsi="Arial" w:cs="Arial"/>
                <w:sz w:val="18"/>
                <w:szCs w:val="18"/>
              </w:rPr>
            </w:pPr>
            <w:r w:rsidRPr="00E7729C">
              <w:rPr>
                <w:rFonts w:ascii="Arial" w:hAnsi="Arial" w:cs="Arial"/>
                <w:sz w:val="18"/>
                <w:szCs w:val="18"/>
              </w:rPr>
              <w:t>-</w:t>
            </w:r>
          </w:p>
        </w:tc>
      </w:tr>
      <w:tr w:rsidR="00204332" w:rsidRPr="003D2789" w14:paraId="7A3CB3D6" w14:textId="77777777" w:rsidTr="00204332">
        <w:trPr>
          <w:trHeight w:val="288"/>
        </w:trPr>
        <w:tc>
          <w:tcPr>
            <w:tcW w:w="3739" w:type="dxa"/>
          </w:tcPr>
          <w:p w14:paraId="0CE9213E" w14:textId="77777777" w:rsidR="00204332" w:rsidRPr="003D2789" w:rsidRDefault="00204332" w:rsidP="00204332">
            <w:pPr>
              <w:spacing w:line="300" w:lineRule="exact"/>
              <w:ind w:left="162" w:right="-115" w:hanging="162"/>
              <w:jc w:val="thaiDistribute"/>
              <w:rPr>
                <w:rFonts w:ascii="Arial" w:hAnsi="Arial" w:cs="Arial"/>
                <w:sz w:val="18"/>
                <w:szCs w:val="18"/>
              </w:rPr>
            </w:pPr>
            <w:r w:rsidRPr="003D2789">
              <w:rPr>
                <w:rFonts w:ascii="Arial" w:hAnsi="Arial"/>
                <w:sz w:val="18"/>
                <w:szCs w:val="18"/>
              </w:rPr>
              <w:t>Benefits paid during the year</w:t>
            </w:r>
          </w:p>
        </w:tc>
        <w:tc>
          <w:tcPr>
            <w:tcW w:w="1412" w:type="dxa"/>
            <w:vAlign w:val="bottom"/>
          </w:tcPr>
          <w:p w14:paraId="66ACFF7E" w14:textId="389F193E" w:rsidR="00204332" w:rsidRPr="003D2789" w:rsidRDefault="00204332" w:rsidP="00204332">
            <w:pPr>
              <w:tabs>
                <w:tab w:val="decimal" w:pos="792"/>
              </w:tabs>
              <w:spacing w:line="300" w:lineRule="exact"/>
              <w:ind w:right="36"/>
              <w:rPr>
                <w:rFonts w:ascii="Arial" w:hAnsi="Arial" w:cs="Arial"/>
                <w:sz w:val="18"/>
                <w:szCs w:val="18"/>
              </w:rPr>
            </w:pPr>
            <w:r w:rsidRPr="00204332">
              <w:rPr>
                <w:rFonts w:ascii="Arial" w:hAnsi="Arial" w:cs="Arial"/>
                <w:sz w:val="18"/>
                <w:szCs w:val="18"/>
              </w:rPr>
              <w:t>(3.96)</w:t>
            </w:r>
          </w:p>
        </w:tc>
        <w:tc>
          <w:tcPr>
            <w:tcW w:w="1412" w:type="dxa"/>
            <w:vAlign w:val="bottom"/>
          </w:tcPr>
          <w:p w14:paraId="15D278EA" w14:textId="4DCEEB98" w:rsidR="00204332" w:rsidRPr="003D2789" w:rsidRDefault="00204332" w:rsidP="00204332">
            <w:pPr>
              <w:tabs>
                <w:tab w:val="decimal" w:pos="792"/>
              </w:tabs>
              <w:spacing w:line="300" w:lineRule="exact"/>
              <w:ind w:right="36"/>
              <w:rPr>
                <w:rFonts w:ascii="Arial" w:hAnsi="Arial" w:cs="Arial"/>
                <w:sz w:val="18"/>
                <w:szCs w:val="18"/>
              </w:rPr>
            </w:pPr>
            <w:r w:rsidRPr="00204332">
              <w:rPr>
                <w:rFonts w:ascii="Arial" w:hAnsi="Arial" w:cs="Arial"/>
                <w:sz w:val="18"/>
                <w:szCs w:val="18"/>
              </w:rPr>
              <w:t>(14.07)</w:t>
            </w:r>
          </w:p>
        </w:tc>
        <w:tc>
          <w:tcPr>
            <w:tcW w:w="1412" w:type="dxa"/>
            <w:vAlign w:val="bottom"/>
          </w:tcPr>
          <w:p w14:paraId="46757150" w14:textId="1630FEB6" w:rsidR="00204332" w:rsidRPr="003D2789" w:rsidRDefault="00204332" w:rsidP="00204332">
            <w:pPr>
              <w:tabs>
                <w:tab w:val="decimal" w:pos="792"/>
              </w:tabs>
              <w:spacing w:line="300" w:lineRule="exact"/>
              <w:ind w:right="36"/>
              <w:rPr>
                <w:rFonts w:ascii="Arial" w:hAnsi="Arial" w:cs="Arial"/>
                <w:sz w:val="18"/>
                <w:szCs w:val="18"/>
              </w:rPr>
            </w:pPr>
            <w:r w:rsidRPr="00204332">
              <w:rPr>
                <w:rFonts w:ascii="Arial" w:hAnsi="Arial" w:cs="Arial"/>
                <w:sz w:val="18"/>
                <w:szCs w:val="18"/>
              </w:rPr>
              <w:t>(0.22)</w:t>
            </w:r>
          </w:p>
        </w:tc>
        <w:tc>
          <w:tcPr>
            <w:tcW w:w="1412" w:type="dxa"/>
            <w:vAlign w:val="bottom"/>
          </w:tcPr>
          <w:p w14:paraId="2288EEC5" w14:textId="679C40C0" w:rsidR="00204332" w:rsidRPr="003D2789" w:rsidRDefault="00204332" w:rsidP="00204332">
            <w:pPr>
              <w:tabs>
                <w:tab w:val="decimal" w:pos="792"/>
              </w:tabs>
              <w:spacing w:line="300" w:lineRule="exact"/>
              <w:ind w:right="36"/>
              <w:rPr>
                <w:rFonts w:ascii="Arial" w:hAnsi="Arial" w:cs="Arial"/>
                <w:sz w:val="18"/>
                <w:szCs w:val="18"/>
              </w:rPr>
            </w:pPr>
            <w:r w:rsidRPr="00E7729C">
              <w:rPr>
                <w:rFonts w:ascii="Arial" w:hAnsi="Arial" w:cs="Arial"/>
                <w:sz w:val="18"/>
                <w:szCs w:val="18"/>
              </w:rPr>
              <w:t>(13.50)</w:t>
            </w:r>
          </w:p>
        </w:tc>
      </w:tr>
      <w:tr w:rsidR="00204332" w:rsidRPr="003D2789" w14:paraId="18D59A23" w14:textId="77777777" w:rsidTr="00204332">
        <w:trPr>
          <w:trHeight w:val="288"/>
        </w:trPr>
        <w:tc>
          <w:tcPr>
            <w:tcW w:w="3739" w:type="dxa"/>
          </w:tcPr>
          <w:p w14:paraId="41A5D32B" w14:textId="434173C7" w:rsidR="00204332" w:rsidRPr="003D2789" w:rsidRDefault="00204332" w:rsidP="00204332">
            <w:pPr>
              <w:spacing w:line="300" w:lineRule="exact"/>
              <w:ind w:left="162" w:right="-115" w:hanging="162"/>
              <w:rPr>
                <w:rFonts w:ascii="Arial" w:hAnsi="Arial"/>
                <w:sz w:val="18"/>
                <w:szCs w:val="18"/>
              </w:rPr>
            </w:pPr>
            <w:r>
              <w:rPr>
                <w:rFonts w:ascii="Arial" w:hAnsi="Arial"/>
                <w:sz w:val="18"/>
                <w:szCs w:val="18"/>
              </w:rPr>
              <w:t>Decrease from reversal of impairment loss from sales of assets relating to school business</w:t>
            </w:r>
          </w:p>
        </w:tc>
        <w:tc>
          <w:tcPr>
            <w:tcW w:w="1412" w:type="dxa"/>
            <w:vAlign w:val="bottom"/>
          </w:tcPr>
          <w:p w14:paraId="11A2EAF8" w14:textId="70A85372" w:rsidR="00204332" w:rsidRPr="003D2789" w:rsidRDefault="00204332" w:rsidP="00A82ADB">
            <w:pPr>
              <w:pBdr>
                <w:bottom w:val="single" w:sz="4" w:space="1" w:color="auto"/>
              </w:pBdr>
              <w:tabs>
                <w:tab w:val="decimal" w:pos="1020"/>
              </w:tabs>
              <w:spacing w:line="300" w:lineRule="exact"/>
              <w:ind w:right="36"/>
              <w:rPr>
                <w:rFonts w:ascii="Arial" w:hAnsi="Arial" w:cs="Arial"/>
                <w:sz w:val="18"/>
                <w:szCs w:val="18"/>
              </w:rPr>
            </w:pPr>
            <w:r w:rsidRPr="00204332">
              <w:rPr>
                <w:rFonts w:ascii="Arial" w:hAnsi="Arial" w:cs="Arial"/>
                <w:sz w:val="18"/>
                <w:szCs w:val="18"/>
              </w:rPr>
              <w:t>-</w:t>
            </w:r>
          </w:p>
        </w:tc>
        <w:tc>
          <w:tcPr>
            <w:tcW w:w="1412" w:type="dxa"/>
            <w:vAlign w:val="bottom"/>
          </w:tcPr>
          <w:p w14:paraId="321CF779" w14:textId="122D5052" w:rsidR="00204332" w:rsidRPr="000A10EB" w:rsidRDefault="00204332" w:rsidP="00204332">
            <w:pPr>
              <w:pBdr>
                <w:bottom w:val="single" w:sz="4" w:space="1" w:color="auto"/>
              </w:pBdr>
              <w:tabs>
                <w:tab w:val="decimal" w:pos="792"/>
              </w:tabs>
              <w:spacing w:line="300" w:lineRule="exact"/>
              <w:ind w:right="36"/>
              <w:rPr>
                <w:rFonts w:ascii="Arial" w:hAnsi="Arial" w:cs="Arial"/>
                <w:sz w:val="18"/>
                <w:szCs w:val="18"/>
              </w:rPr>
            </w:pPr>
            <w:r w:rsidRPr="00204332">
              <w:rPr>
                <w:rFonts w:ascii="Arial" w:hAnsi="Arial" w:cs="Arial"/>
                <w:sz w:val="18"/>
                <w:szCs w:val="18"/>
              </w:rPr>
              <w:t>(11.74)</w:t>
            </w:r>
          </w:p>
        </w:tc>
        <w:tc>
          <w:tcPr>
            <w:tcW w:w="1412" w:type="dxa"/>
            <w:vAlign w:val="bottom"/>
          </w:tcPr>
          <w:p w14:paraId="1C4EAC75" w14:textId="6F6F1F2C" w:rsidR="00204332" w:rsidRPr="00204332" w:rsidRDefault="00204332" w:rsidP="00204332">
            <w:pPr>
              <w:pBdr>
                <w:bottom w:val="single" w:sz="4" w:space="1" w:color="auto"/>
              </w:pBdr>
              <w:tabs>
                <w:tab w:val="decimal" w:pos="1003"/>
              </w:tabs>
              <w:spacing w:line="300" w:lineRule="exact"/>
              <w:ind w:right="36"/>
              <w:rPr>
                <w:rFonts w:ascii="Arial" w:hAnsi="Arial" w:cs="Arial"/>
                <w:sz w:val="18"/>
                <w:szCs w:val="18"/>
                <w:cs/>
              </w:rPr>
            </w:pPr>
            <w:r w:rsidRPr="00204332">
              <w:rPr>
                <w:rFonts w:ascii="Arial" w:hAnsi="Arial" w:cs="Arial"/>
                <w:sz w:val="18"/>
                <w:szCs w:val="18"/>
              </w:rPr>
              <w:t>-</w:t>
            </w:r>
          </w:p>
        </w:tc>
        <w:tc>
          <w:tcPr>
            <w:tcW w:w="1412" w:type="dxa"/>
            <w:vAlign w:val="bottom"/>
          </w:tcPr>
          <w:p w14:paraId="1FAD08C8" w14:textId="77777777" w:rsidR="00204332" w:rsidRDefault="00204332" w:rsidP="00204332">
            <w:pPr>
              <w:pBdr>
                <w:bottom w:val="single" w:sz="4" w:space="1" w:color="auto"/>
              </w:pBdr>
              <w:tabs>
                <w:tab w:val="decimal" w:pos="1003"/>
              </w:tabs>
              <w:spacing w:line="300" w:lineRule="exact"/>
              <w:ind w:right="36"/>
              <w:rPr>
                <w:rFonts w:ascii="Arial" w:hAnsi="Arial" w:cs="Arial"/>
                <w:sz w:val="18"/>
                <w:szCs w:val="18"/>
              </w:rPr>
            </w:pPr>
          </w:p>
          <w:p w14:paraId="4C36B39A" w14:textId="77777777" w:rsidR="00204332" w:rsidRDefault="00204332" w:rsidP="00204332">
            <w:pPr>
              <w:pBdr>
                <w:bottom w:val="single" w:sz="4" w:space="1" w:color="auto"/>
              </w:pBdr>
              <w:tabs>
                <w:tab w:val="decimal" w:pos="1003"/>
              </w:tabs>
              <w:spacing w:line="300" w:lineRule="exact"/>
              <w:ind w:right="36"/>
              <w:rPr>
                <w:rFonts w:ascii="Arial" w:hAnsi="Arial" w:cs="Arial"/>
                <w:sz w:val="18"/>
                <w:szCs w:val="18"/>
              </w:rPr>
            </w:pPr>
          </w:p>
          <w:p w14:paraId="113AD3A2" w14:textId="6994F7B4" w:rsidR="00204332" w:rsidRPr="000A10EB" w:rsidRDefault="00204332" w:rsidP="00204332">
            <w:pPr>
              <w:pBdr>
                <w:bottom w:val="single" w:sz="4" w:space="1" w:color="auto"/>
              </w:pBdr>
              <w:tabs>
                <w:tab w:val="decimal" w:pos="1003"/>
              </w:tabs>
              <w:spacing w:line="300" w:lineRule="exact"/>
              <w:ind w:right="36"/>
              <w:rPr>
                <w:rFonts w:ascii="Arial" w:hAnsi="Arial" w:cs="Arial"/>
                <w:sz w:val="18"/>
                <w:szCs w:val="18"/>
              </w:rPr>
            </w:pPr>
            <w:r w:rsidRPr="00E7729C">
              <w:rPr>
                <w:rFonts w:ascii="Arial" w:hAnsi="Arial" w:cs="Arial"/>
                <w:sz w:val="18"/>
                <w:szCs w:val="18"/>
              </w:rPr>
              <w:t>-</w:t>
            </w:r>
          </w:p>
        </w:tc>
      </w:tr>
      <w:tr w:rsidR="00204332" w:rsidRPr="003D2789" w14:paraId="4DAE9CB9" w14:textId="77777777" w:rsidTr="00204332">
        <w:trPr>
          <w:trHeight w:val="288"/>
        </w:trPr>
        <w:tc>
          <w:tcPr>
            <w:tcW w:w="3739" w:type="dxa"/>
          </w:tcPr>
          <w:p w14:paraId="05CC0265" w14:textId="03E41C66" w:rsidR="00204332" w:rsidRPr="003D2789" w:rsidRDefault="00204332" w:rsidP="00204332">
            <w:pPr>
              <w:spacing w:line="300" w:lineRule="exact"/>
              <w:ind w:left="162" w:right="-60" w:hanging="162"/>
              <w:rPr>
                <w:rFonts w:ascii="Arial" w:hAnsi="Arial" w:cs="Arial"/>
                <w:b/>
                <w:bCs/>
                <w:sz w:val="18"/>
                <w:szCs w:val="18"/>
              </w:rPr>
            </w:pPr>
            <w:r>
              <w:rPr>
                <w:rFonts w:ascii="Arial" w:hAnsi="Arial" w:cs="Arial"/>
                <w:b/>
                <w:bCs/>
                <w:sz w:val="18"/>
                <w:szCs w:val="18"/>
              </w:rPr>
              <w:t>Provision for long-term employee benefits at end of year</w:t>
            </w:r>
          </w:p>
        </w:tc>
        <w:tc>
          <w:tcPr>
            <w:tcW w:w="1412" w:type="dxa"/>
            <w:vAlign w:val="bottom"/>
          </w:tcPr>
          <w:p w14:paraId="7E8494A9" w14:textId="150BBC78" w:rsidR="00204332" w:rsidRPr="003D2789" w:rsidRDefault="00204332" w:rsidP="00204332">
            <w:pPr>
              <w:pBdr>
                <w:bottom w:val="double" w:sz="4" w:space="1" w:color="auto"/>
              </w:pBdr>
              <w:tabs>
                <w:tab w:val="decimal" w:pos="792"/>
              </w:tabs>
              <w:spacing w:line="300" w:lineRule="exact"/>
              <w:ind w:right="36"/>
              <w:rPr>
                <w:rFonts w:ascii="Arial" w:hAnsi="Arial" w:cs="Arial"/>
                <w:sz w:val="18"/>
                <w:szCs w:val="18"/>
              </w:rPr>
            </w:pPr>
            <w:r w:rsidRPr="00204332">
              <w:rPr>
                <w:rFonts w:ascii="Arial" w:hAnsi="Arial" w:cs="Arial"/>
                <w:sz w:val="18"/>
                <w:szCs w:val="18"/>
              </w:rPr>
              <w:t>408.21</w:t>
            </w:r>
          </w:p>
        </w:tc>
        <w:tc>
          <w:tcPr>
            <w:tcW w:w="1412" w:type="dxa"/>
            <w:vAlign w:val="bottom"/>
          </w:tcPr>
          <w:p w14:paraId="3F480B89" w14:textId="79035E42" w:rsidR="00204332" w:rsidRPr="003D2789" w:rsidRDefault="00204332" w:rsidP="00204332">
            <w:pPr>
              <w:pBdr>
                <w:bottom w:val="double" w:sz="4" w:space="1" w:color="auto"/>
              </w:pBdr>
              <w:tabs>
                <w:tab w:val="decimal" w:pos="792"/>
              </w:tabs>
              <w:spacing w:line="300" w:lineRule="exact"/>
              <w:ind w:right="36"/>
              <w:rPr>
                <w:rFonts w:ascii="Arial" w:hAnsi="Arial" w:cs="Arial"/>
                <w:sz w:val="18"/>
                <w:szCs w:val="18"/>
              </w:rPr>
            </w:pPr>
            <w:r w:rsidRPr="00204332">
              <w:rPr>
                <w:rFonts w:ascii="Arial" w:hAnsi="Arial" w:cs="Arial"/>
                <w:sz w:val="18"/>
                <w:szCs w:val="18"/>
              </w:rPr>
              <w:t>332.76</w:t>
            </w:r>
          </w:p>
        </w:tc>
        <w:tc>
          <w:tcPr>
            <w:tcW w:w="1412" w:type="dxa"/>
            <w:vAlign w:val="bottom"/>
          </w:tcPr>
          <w:p w14:paraId="49EF4F3A" w14:textId="1143FA4C" w:rsidR="00204332" w:rsidRPr="003D2789" w:rsidRDefault="00204332" w:rsidP="00204332">
            <w:pPr>
              <w:pBdr>
                <w:bottom w:val="double" w:sz="4" w:space="1" w:color="auto"/>
              </w:pBdr>
              <w:tabs>
                <w:tab w:val="decimal" w:pos="792"/>
              </w:tabs>
              <w:spacing w:line="300" w:lineRule="exact"/>
              <w:ind w:right="36"/>
              <w:rPr>
                <w:rFonts w:ascii="Arial" w:hAnsi="Arial" w:cs="Arial"/>
                <w:sz w:val="18"/>
                <w:szCs w:val="18"/>
              </w:rPr>
            </w:pPr>
            <w:r w:rsidRPr="00204332">
              <w:rPr>
                <w:rFonts w:ascii="Arial" w:hAnsi="Arial" w:cs="Arial"/>
                <w:sz w:val="18"/>
                <w:szCs w:val="18"/>
              </w:rPr>
              <w:t>279.89</w:t>
            </w:r>
          </w:p>
        </w:tc>
        <w:tc>
          <w:tcPr>
            <w:tcW w:w="1412" w:type="dxa"/>
            <w:vAlign w:val="bottom"/>
          </w:tcPr>
          <w:p w14:paraId="1032456E" w14:textId="77777777" w:rsidR="00204332" w:rsidRDefault="00204332" w:rsidP="00204332">
            <w:pPr>
              <w:pBdr>
                <w:bottom w:val="double" w:sz="4" w:space="1" w:color="auto"/>
              </w:pBdr>
              <w:tabs>
                <w:tab w:val="decimal" w:pos="792"/>
              </w:tabs>
              <w:spacing w:line="300" w:lineRule="exact"/>
              <w:ind w:right="36"/>
              <w:rPr>
                <w:rFonts w:ascii="Arial" w:hAnsi="Arial" w:cs="Arial"/>
                <w:sz w:val="18"/>
                <w:szCs w:val="18"/>
              </w:rPr>
            </w:pPr>
          </w:p>
          <w:p w14:paraId="7CBF3058" w14:textId="739E436E" w:rsidR="00204332" w:rsidRPr="003D2789" w:rsidRDefault="00204332" w:rsidP="00204332">
            <w:pPr>
              <w:pBdr>
                <w:bottom w:val="double" w:sz="4" w:space="1" w:color="auto"/>
              </w:pBdr>
              <w:tabs>
                <w:tab w:val="decimal" w:pos="792"/>
              </w:tabs>
              <w:spacing w:line="300" w:lineRule="exact"/>
              <w:ind w:right="36"/>
              <w:rPr>
                <w:rFonts w:ascii="Arial" w:hAnsi="Arial" w:cs="Arial"/>
                <w:sz w:val="18"/>
                <w:szCs w:val="18"/>
              </w:rPr>
            </w:pPr>
            <w:r w:rsidRPr="00E7729C">
              <w:rPr>
                <w:rFonts w:ascii="Arial" w:hAnsi="Arial" w:cs="Arial"/>
                <w:sz w:val="18"/>
                <w:szCs w:val="18"/>
              </w:rPr>
              <w:t>221.6</w:t>
            </w:r>
            <w:r>
              <w:rPr>
                <w:rFonts w:ascii="Arial" w:hAnsi="Arial" w:cs="Arial"/>
                <w:sz w:val="18"/>
                <w:szCs w:val="18"/>
              </w:rPr>
              <w:t>9</w:t>
            </w:r>
          </w:p>
        </w:tc>
      </w:tr>
    </w:tbl>
    <w:p w14:paraId="4C60A452" w14:textId="52128134" w:rsidR="00F75953" w:rsidRPr="003D2789" w:rsidRDefault="00F75953" w:rsidP="00A82ADB">
      <w:pPr>
        <w:tabs>
          <w:tab w:val="left" w:pos="540"/>
        </w:tabs>
        <w:spacing w:before="240" w:after="120" w:line="380" w:lineRule="exact"/>
        <w:ind w:left="547" w:right="-331" w:hanging="547"/>
        <w:jc w:val="thaiDistribute"/>
        <w:rPr>
          <w:rFonts w:ascii="Arial" w:hAnsi="Arial" w:cs="Arial"/>
          <w:sz w:val="22"/>
          <w:szCs w:val="22"/>
        </w:rPr>
      </w:pPr>
      <w:r w:rsidRPr="003D2789">
        <w:rPr>
          <w:rFonts w:ascii="Arial" w:hAnsi="Arial" w:cs="Arial"/>
          <w:sz w:val="22"/>
          <w:szCs w:val="22"/>
        </w:rPr>
        <w:tab/>
      </w:r>
      <w:r w:rsidRPr="003D2789">
        <w:rPr>
          <w:rFonts w:ascii="Arial" w:hAnsi="Arial"/>
          <w:sz w:val="22"/>
          <w:szCs w:val="22"/>
        </w:rPr>
        <w:tab/>
        <w:t xml:space="preserve">The Group expects to pay Baht </w:t>
      </w:r>
      <w:r w:rsidR="00A82ADB">
        <w:rPr>
          <w:rFonts w:ascii="Arial" w:hAnsi="Arial"/>
          <w:sz w:val="22"/>
          <w:szCs w:val="22"/>
        </w:rPr>
        <w:t>27</w:t>
      </w:r>
      <w:r w:rsidRPr="003D2789">
        <w:rPr>
          <w:rFonts w:ascii="Arial" w:hAnsi="Arial"/>
          <w:sz w:val="22"/>
          <w:szCs w:val="22"/>
        </w:rPr>
        <w:t xml:space="preserve"> million of long-term employee benefits during the next year </w:t>
      </w:r>
      <w:r w:rsidR="00871FB9">
        <w:rPr>
          <w:rFonts w:ascii="Arial" w:hAnsi="Arial"/>
          <w:sz w:val="22"/>
          <w:szCs w:val="22"/>
        </w:rPr>
        <w:t>(the Company only</w:t>
      </w:r>
      <w:r w:rsidRPr="003D2789">
        <w:rPr>
          <w:rFonts w:ascii="Arial" w:hAnsi="Arial" w:cs="Arial"/>
          <w:sz w:val="22"/>
          <w:szCs w:val="22"/>
        </w:rPr>
        <w:t xml:space="preserve">: Baht </w:t>
      </w:r>
      <w:r w:rsidR="005224A6">
        <w:rPr>
          <w:rFonts w:ascii="Arial" w:hAnsi="Arial" w:cstheme="minorBidi"/>
          <w:sz w:val="22"/>
          <w:szCs w:val="22"/>
        </w:rPr>
        <w:t>20</w:t>
      </w:r>
      <w:r w:rsidRPr="003D2789">
        <w:rPr>
          <w:rFonts w:ascii="Arial" w:hAnsi="Arial" w:cs="Arial"/>
          <w:sz w:val="22"/>
          <w:szCs w:val="22"/>
        </w:rPr>
        <w:t xml:space="preserve"> million) (20</w:t>
      </w:r>
      <w:r w:rsidR="0012035F">
        <w:rPr>
          <w:rFonts w:ascii="Arial" w:hAnsi="Arial" w:cs="Arial"/>
          <w:sz w:val="22"/>
          <w:szCs w:val="22"/>
        </w:rPr>
        <w:t>2</w:t>
      </w:r>
      <w:r w:rsidR="000B0EBB">
        <w:rPr>
          <w:rFonts w:ascii="Arial" w:hAnsi="Arial" w:cstheme="minorBidi"/>
          <w:sz w:val="22"/>
          <w:szCs w:val="22"/>
        </w:rPr>
        <w:t>3</w:t>
      </w:r>
      <w:r w:rsidRPr="003D2789">
        <w:rPr>
          <w:rFonts w:ascii="Arial" w:hAnsi="Arial" w:cs="Arial"/>
          <w:sz w:val="22"/>
          <w:szCs w:val="22"/>
        </w:rPr>
        <w:t xml:space="preserve">: Baht </w:t>
      </w:r>
      <w:r w:rsidR="000B0EBB">
        <w:rPr>
          <w:rFonts w:ascii="Arial" w:hAnsi="Arial"/>
          <w:sz w:val="22"/>
          <w:szCs w:val="22"/>
        </w:rPr>
        <w:t>18</w:t>
      </w:r>
      <w:r w:rsidR="000B0EBB">
        <w:rPr>
          <w:rFonts w:ascii="Arial" w:hAnsi="Arial" w:hint="cs"/>
          <w:sz w:val="22"/>
          <w:szCs w:val="22"/>
          <w:cs/>
        </w:rPr>
        <w:t xml:space="preserve"> </w:t>
      </w:r>
      <w:r w:rsidRPr="003D2789">
        <w:rPr>
          <w:rFonts w:ascii="Arial" w:hAnsi="Arial" w:cs="Arial"/>
          <w:sz w:val="22"/>
          <w:szCs w:val="22"/>
        </w:rPr>
        <w:t xml:space="preserve">million, </w:t>
      </w:r>
      <w:r w:rsidR="00117779">
        <w:rPr>
          <w:rFonts w:ascii="Arial" w:hAnsi="Arial" w:cs="Arial"/>
          <w:sz w:val="22"/>
          <w:szCs w:val="22"/>
        </w:rPr>
        <w:t>the Company only</w:t>
      </w:r>
      <w:r w:rsidRPr="003D2789">
        <w:rPr>
          <w:rFonts w:ascii="Arial" w:hAnsi="Arial" w:cs="Arial"/>
          <w:sz w:val="22"/>
          <w:szCs w:val="22"/>
        </w:rPr>
        <w:t xml:space="preserve">: Baht </w:t>
      </w:r>
      <w:r w:rsidR="000B0EBB">
        <w:rPr>
          <w:rFonts w:ascii="Arial" w:hAnsi="Arial" w:cs="Arial"/>
          <w:sz w:val="22"/>
          <w:szCs w:val="22"/>
        </w:rPr>
        <w:t xml:space="preserve">13 </w:t>
      </w:r>
      <w:r w:rsidRPr="003D2789">
        <w:rPr>
          <w:rFonts w:ascii="Arial" w:hAnsi="Arial" w:cs="Arial"/>
          <w:sz w:val="22"/>
          <w:szCs w:val="22"/>
        </w:rPr>
        <w:t>million).</w:t>
      </w:r>
    </w:p>
    <w:p w14:paraId="328CBD06" w14:textId="36D9FDA2" w:rsidR="00F75953" w:rsidRPr="003D2789" w:rsidRDefault="00F75953" w:rsidP="0077057B">
      <w:pPr>
        <w:tabs>
          <w:tab w:val="right" w:pos="7280"/>
          <w:tab w:val="right" w:pos="8760"/>
        </w:tabs>
        <w:spacing w:before="120" w:after="120" w:line="380" w:lineRule="exact"/>
        <w:ind w:left="605" w:right="-360" w:hanging="605"/>
        <w:jc w:val="thaiDistribute"/>
        <w:rPr>
          <w:rFonts w:ascii="Arial" w:hAnsi="Arial"/>
          <w:sz w:val="22"/>
          <w:szCs w:val="22"/>
        </w:rPr>
      </w:pPr>
      <w:r w:rsidRPr="003D2789">
        <w:rPr>
          <w:rFonts w:ascii="Arial" w:hAnsi="Arial" w:cs="Arial"/>
          <w:sz w:val="22"/>
          <w:szCs w:val="22"/>
        </w:rPr>
        <w:tab/>
        <w:t xml:space="preserve">As </w:t>
      </w:r>
      <w:proofErr w:type="gramStart"/>
      <w:r w:rsidRPr="003D2789">
        <w:rPr>
          <w:rFonts w:ascii="Arial" w:hAnsi="Arial" w:cs="Arial"/>
          <w:sz w:val="22"/>
          <w:szCs w:val="22"/>
        </w:rPr>
        <w:t>at</w:t>
      </w:r>
      <w:proofErr w:type="gramEnd"/>
      <w:r w:rsidRPr="003D2789">
        <w:rPr>
          <w:rFonts w:ascii="Arial" w:hAnsi="Arial" w:cs="Arial"/>
          <w:sz w:val="22"/>
          <w:szCs w:val="22"/>
        </w:rPr>
        <w:t xml:space="preserve"> </w:t>
      </w:r>
      <w:r w:rsidRPr="003D2789">
        <w:rPr>
          <w:rFonts w:ascii="Arial" w:hAnsi="Arial"/>
          <w:sz w:val="22"/>
          <w:szCs w:val="22"/>
        </w:rPr>
        <w:t xml:space="preserve">31 December </w:t>
      </w:r>
      <w:r w:rsidRPr="003D2789">
        <w:rPr>
          <w:rFonts w:ascii="Arial" w:hAnsi="Arial" w:cs="Arial"/>
          <w:sz w:val="22"/>
          <w:szCs w:val="22"/>
        </w:rPr>
        <w:t>20</w:t>
      </w:r>
      <w:r w:rsidR="003D1B68">
        <w:rPr>
          <w:rFonts w:ascii="Arial" w:hAnsi="Arial" w:cstheme="minorBidi"/>
          <w:sz w:val="22"/>
          <w:szCs w:val="22"/>
        </w:rPr>
        <w:t>2</w:t>
      </w:r>
      <w:r w:rsidR="000B0EBB">
        <w:rPr>
          <w:rFonts w:ascii="Arial" w:hAnsi="Arial" w:cstheme="minorBidi"/>
          <w:sz w:val="22"/>
          <w:szCs w:val="22"/>
        </w:rPr>
        <w:t>4</w:t>
      </w:r>
      <w:r w:rsidR="0012035F">
        <w:rPr>
          <w:rFonts w:ascii="Arial" w:hAnsi="Arial" w:cstheme="minorBidi"/>
          <w:sz w:val="22"/>
          <w:szCs w:val="22"/>
        </w:rPr>
        <w:t xml:space="preserve"> and 202</w:t>
      </w:r>
      <w:r w:rsidR="000B0EBB">
        <w:rPr>
          <w:rFonts w:ascii="Arial" w:hAnsi="Arial" w:cstheme="minorBidi"/>
          <w:sz w:val="22"/>
          <w:szCs w:val="22"/>
        </w:rPr>
        <w:t>3</w:t>
      </w:r>
      <w:r w:rsidRPr="003D2789">
        <w:rPr>
          <w:rFonts w:ascii="Arial" w:hAnsi="Arial" w:cs="Arial"/>
          <w:sz w:val="22"/>
          <w:szCs w:val="22"/>
        </w:rPr>
        <w:t xml:space="preserve">, the weighted average duration of </w:t>
      </w:r>
      <w:r w:rsidRPr="003D2789">
        <w:rPr>
          <w:rFonts w:ascii="Arial" w:hAnsi="Arial"/>
          <w:sz w:val="22"/>
          <w:szCs w:val="22"/>
        </w:rPr>
        <w:t xml:space="preserve">the liabilities for long-term employee benefit is </w:t>
      </w:r>
      <w:r w:rsidR="00A82ADB">
        <w:rPr>
          <w:rFonts w:ascii="Arial" w:hAnsi="Arial"/>
          <w:sz w:val="22"/>
          <w:szCs w:val="22"/>
        </w:rPr>
        <w:t>10</w:t>
      </w:r>
      <w:r w:rsidR="00D60E3A">
        <w:rPr>
          <w:rFonts w:ascii="Arial" w:hAnsi="Arial"/>
          <w:sz w:val="22"/>
          <w:szCs w:val="22"/>
        </w:rPr>
        <w:t xml:space="preserve"> </w:t>
      </w:r>
      <w:r w:rsidR="00A82ADB">
        <w:rPr>
          <w:rFonts w:ascii="Arial" w:hAnsi="Arial"/>
          <w:sz w:val="22"/>
          <w:szCs w:val="22"/>
        </w:rPr>
        <w:t xml:space="preserve">- 11 </w:t>
      </w:r>
      <w:r w:rsidR="00D60E3A">
        <w:rPr>
          <w:rFonts w:ascii="Arial" w:hAnsi="Arial"/>
          <w:sz w:val="22"/>
          <w:szCs w:val="22"/>
        </w:rPr>
        <w:t xml:space="preserve">years </w:t>
      </w:r>
      <w:r w:rsidR="00871FB9">
        <w:rPr>
          <w:rFonts w:ascii="Arial" w:hAnsi="Arial"/>
          <w:sz w:val="22"/>
          <w:szCs w:val="22"/>
        </w:rPr>
        <w:t>(the Company only</w:t>
      </w:r>
      <w:r w:rsidRPr="003D2789">
        <w:rPr>
          <w:rFonts w:ascii="Arial" w:hAnsi="Arial" w:cs="Arial"/>
          <w:sz w:val="22"/>
          <w:szCs w:val="22"/>
        </w:rPr>
        <w:t>:</w:t>
      </w:r>
      <w:r w:rsidR="003D1B68">
        <w:rPr>
          <w:rFonts w:ascii="Arial" w:hAnsi="Arial" w:cs="Arial"/>
          <w:sz w:val="22"/>
          <w:szCs w:val="22"/>
        </w:rPr>
        <w:t xml:space="preserve"> </w:t>
      </w:r>
      <w:r w:rsidR="00D60E3A">
        <w:rPr>
          <w:rFonts w:ascii="Arial" w:hAnsi="Arial" w:cs="Arial"/>
          <w:sz w:val="22"/>
          <w:szCs w:val="22"/>
        </w:rPr>
        <w:t>11 years</w:t>
      </w:r>
      <w:r w:rsidRPr="003D2789">
        <w:rPr>
          <w:rFonts w:ascii="Arial" w:hAnsi="Arial" w:cs="Arial"/>
          <w:sz w:val="22"/>
          <w:szCs w:val="22"/>
        </w:rPr>
        <w:t>).</w:t>
      </w:r>
      <w:r w:rsidRPr="003D2789">
        <w:rPr>
          <w:rFonts w:ascii="Arial" w:hAnsi="Arial"/>
          <w:sz w:val="22"/>
          <w:szCs w:val="22"/>
        </w:rPr>
        <w:t xml:space="preserve"> </w:t>
      </w:r>
    </w:p>
    <w:p w14:paraId="5C3C63D9" w14:textId="7834ABD2" w:rsidR="00F75953" w:rsidRPr="003D2789" w:rsidRDefault="00F75953" w:rsidP="0077057B">
      <w:pPr>
        <w:tabs>
          <w:tab w:val="right" w:pos="7280"/>
          <w:tab w:val="right" w:pos="8760"/>
        </w:tabs>
        <w:spacing w:before="120" w:after="120" w:line="380" w:lineRule="exact"/>
        <w:ind w:left="605" w:right="-360" w:hanging="605"/>
        <w:jc w:val="thaiDistribute"/>
      </w:pPr>
      <w:r w:rsidRPr="003D2789">
        <w:rPr>
          <w:rFonts w:ascii="Arial" w:hAnsi="Arial"/>
          <w:sz w:val="22"/>
          <w:szCs w:val="22"/>
        </w:rPr>
        <w:tab/>
        <w:t xml:space="preserve">Significant actuarial assumptions are </w:t>
      </w:r>
      <w:proofErr w:type="spellStart"/>
      <w:r w:rsidRPr="003D2789">
        <w:rPr>
          <w:rFonts w:ascii="Arial" w:hAnsi="Arial"/>
          <w:sz w:val="22"/>
          <w:szCs w:val="22"/>
        </w:rPr>
        <w:t>summarised</w:t>
      </w:r>
      <w:proofErr w:type="spellEnd"/>
      <w:r w:rsidRPr="003D2789">
        <w:rPr>
          <w:rFonts w:ascii="Arial" w:hAnsi="Arial"/>
          <w:sz w:val="22"/>
          <w:szCs w:val="22"/>
        </w:rPr>
        <w:t xml:space="preserve"> below</w:t>
      </w:r>
      <w:r w:rsidR="00D22BC9">
        <w:rPr>
          <w:rFonts w:ascii="Arial" w:hAnsi="Arial"/>
          <w:sz w:val="22"/>
          <w:szCs w:val="22"/>
        </w:rPr>
        <w:t>.</w:t>
      </w:r>
    </w:p>
    <w:tbl>
      <w:tblPr>
        <w:tblW w:w="9252" w:type="dxa"/>
        <w:tblInd w:w="558" w:type="dxa"/>
        <w:tblLayout w:type="fixed"/>
        <w:tblLook w:val="04A0" w:firstRow="1" w:lastRow="0" w:firstColumn="1" w:lastColumn="0" w:noHBand="0" w:noVBand="1"/>
      </w:tblPr>
      <w:tblGrid>
        <w:gridCol w:w="3132"/>
        <w:gridCol w:w="1530"/>
        <w:gridCol w:w="1530"/>
        <w:gridCol w:w="1530"/>
        <w:gridCol w:w="1530"/>
      </w:tblGrid>
      <w:tr w:rsidR="00F75953" w:rsidRPr="005224A6" w14:paraId="3CF492B5" w14:textId="77777777" w:rsidTr="00A82ADB">
        <w:tc>
          <w:tcPr>
            <w:tcW w:w="3132" w:type="dxa"/>
            <w:tcBorders>
              <w:top w:val="nil"/>
              <w:left w:val="nil"/>
              <w:bottom w:val="nil"/>
              <w:right w:val="nil"/>
            </w:tcBorders>
          </w:tcPr>
          <w:p w14:paraId="13CF5F6A" w14:textId="77777777" w:rsidR="00F75953" w:rsidRPr="005224A6" w:rsidRDefault="00F75953" w:rsidP="0077057B">
            <w:pPr>
              <w:tabs>
                <w:tab w:val="left" w:pos="600"/>
                <w:tab w:val="left" w:pos="900"/>
                <w:tab w:val="right" w:pos="7280"/>
                <w:tab w:val="right" w:pos="8540"/>
              </w:tabs>
              <w:spacing w:line="360" w:lineRule="exact"/>
              <w:ind w:right="-43"/>
              <w:jc w:val="center"/>
              <w:rPr>
                <w:rFonts w:ascii="Arial" w:hAnsi="Arial" w:cs="Arial"/>
                <w:sz w:val="22"/>
                <w:szCs w:val="22"/>
              </w:rPr>
            </w:pPr>
          </w:p>
        </w:tc>
        <w:tc>
          <w:tcPr>
            <w:tcW w:w="6120" w:type="dxa"/>
            <w:gridSpan w:val="4"/>
            <w:tcBorders>
              <w:top w:val="nil"/>
              <w:left w:val="nil"/>
              <w:bottom w:val="nil"/>
              <w:right w:val="nil"/>
            </w:tcBorders>
          </w:tcPr>
          <w:p w14:paraId="158C2859" w14:textId="77777777" w:rsidR="00F75953" w:rsidRPr="005224A6" w:rsidRDefault="00F75953" w:rsidP="0077057B">
            <w:pPr>
              <w:tabs>
                <w:tab w:val="left" w:pos="600"/>
                <w:tab w:val="left" w:pos="900"/>
                <w:tab w:val="right" w:pos="7280"/>
                <w:tab w:val="right" w:pos="8540"/>
              </w:tabs>
              <w:spacing w:line="360" w:lineRule="exact"/>
              <w:ind w:right="-45"/>
              <w:jc w:val="right"/>
              <w:rPr>
                <w:rFonts w:ascii="Arial" w:hAnsi="Arial" w:cs="Arial"/>
                <w:sz w:val="22"/>
                <w:szCs w:val="22"/>
              </w:rPr>
            </w:pPr>
            <w:r w:rsidRPr="005224A6">
              <w:rPr>
                <w:rFonts w:ascii="Arial" w:hAnsi="Arial" w:cs="Arial"/>
                <w:sz w:val="22"/>
                <w:szCs w:val="22"/>
              </w:rPr>
              <w:t>(Unit: Percent per annum)</w:t>
            </w:r>
          </w:p>
        </w:tc>
      </w:tr>
      <w:tr w:rsidR="00F75953" w:rsidRPr="005224A6" w14:paraId="2393BA20" w14:textId="77777777" w:rsidTr="00A82ADB">
        <w:tc>
          <w:tcPr>
            <w:tcW w:w="3132" w:type="dxa"/>
            <w:tcBorders>
              <w:top w:val="nil"/>
              <w:left w:val="nil"/>
              <w:bottom w:val="nil"/>
              <w:right w:val="nil"/>
            </w:tcBorders>
          </w:tcPr>
          <w:p w14:paraId="0DAD0253" w14:textId="77777777" w:rsidR="00F75953" w:rsidRPr="005224A6" w:rsidRDefault="00F75953" w:rsidP="0077057B">
            <w:pPr>
              <w:tabs>
                <w:tab w:val="left" w:pos="600"/>
                <w:tab w:val="left" w:pos="900"/>
                <w:tab w:val="right" w:pos="7280"/>
                <w:tab w:val="right" w:pos="8540"/>
              </w:tabs>
              <w:spacing w:line="360" w:lineRule="exact"/>
              <w:ind w:right="-43"/>
              <w:jc w:val="center"/>
              <w:rPr>
                <w:rFonts w:ascii="Arial" w:hAnsi="Arial" w:cs="Arial"/>
                <w:sz w:val="22"/>
                <w:szCs w:val="22"/>
              </w:rPr>
            </w:pPr>
          </w:p>
        </w:tc>
        <w:tc>
          <w:tcPr>
            <w:tcW w:w="3060" w:type="dxa"/>
            <w:gridSpan w:val="2"/>
            <w:tcBorders>
              <w:top w:val="nil"/>
              <w:left w:val="nil"/>
              <w:bottom w:val="nil"/>
              <w:right w:val="nil"/>
            </w:tcBorders>
          </w:tcPr>
          <w:p w14:paraId="413ED217" w14:textId="358744D2" w:rsidR="00F75953" w:rsidRPr="005224A6" w:rsidRDefault="00F75953" w:rsidP="00C52FC9">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5224A6">
              <w:rPr>
                <w:rFonts w:ascii="Arial" w:hAnsi="Arial" w:cs="Arial"/>
                <w:sz w:val="22"/>
                <w:szCs w:val="22"/>
              </w:rPr>
              <w:t xml:space="preserve">Consolidated </w:t>
            </w:r>
            <w:r w:rsidR="006D544F" w:rsidRPr="005224A6">
              <w:rPr>
                <w:rFonts w:ascii="Arial" w:hAnsi="Arial" w:cs="Arial"/>
                <w:sz w:val="22"/>
                <w:szCs w:val="22"/>
              </w:rPr>
              <w:t xml:space="preserve">                   </w:t>
            </w:r>
            <w:r w:rsidRPr="005224A6">
              <w:rPr>
                <w:rFonts w:ascii="Arial" w:hAnsi="Arial" w:cs="Arial"/>
                <w:sz w:val="22"/>
                <w:szCs w:val="22"/>
              </w:rPr>
              <w:t>financial statements</w:t>
            </w:r>
          </w:p>
        </w:tc>
        <w:tc>
          <w:tcPr>
            <w:tcW w:w="3060" w:type="dxa"/>
            <w:gridSpan w:val="2"/>
            <w:tcBorders>
              <w:top w:val="nil"/>
              <w:left w:val="nil"/>
              <w:bottom w:val="nil"/>
              <w:right w:val="nil"/>
            </w:tcBorders>
          </w:tcPr>
          <w:p w14:paraId="220E8F14" w14:textId="6922B1E8" w:rsidR="00F75953" w:rsidRPr="005224A6" w:rsidRDefault="00F75953" w:rsidP="00C52FC9">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5224A6">
              <w:rPr>
                <w:rFonts w:ascii="Arial" w:hAnsi="Arial" w:cs="Arial"/>
                <w:sz w:val="22"/>
                <w:szCs w:val="22"/>
              </w:rPr>
              <w:t xml:space="preserve">Separate </w:t>
            </w:r>
            <w:r w:rsidR="006D544F" w:rsidRPr="005224A6">
              <w:rPr>
                <w:rFonts w:ascii="Arial" w:hAnsi="Arial" w:cs="Arial"/>
                <w:sz w:val="22"/>
                <w:szCs w:val="22"/>
              </w:rPr>
              <w:t xml:space="preserve">                        </w:t>
            </w:r>
            <w:r w:rsidRPr="005224A6">
              <w:rPr>
                <w:rFonts w:ascii="Arial" w:hAnsi="Arial" w:cs="Arial"/>
                <w:sz w:val="22"/>
                <w:szCs w:val="22"/>
              </w:rPr>
              <w:t>financial statements</w:t>
            </w:r>
          </w:p>
        </w:tc>
      </w:tr>
      <w:tr w:rsidR="000B0EBB" w:rsidRPr="005224A6" w14:paraId="68F71203" w14:textId="77777777" w:rsidTr="00A82ADB">
        <w:tc>
          <w:tcPr>
            <w:tcW w:w="3132" w:type="dxa"/>
            <w:tcBorders>
              <w:top w:val="nil"/>
              <w:left w:val="nil"/>
              <w:bottom w:val="nil"/>
              <w:right w:val="nil"/>
            </w:tcBorders>
          </w:tcPr>
          <w:p w14:paraId="75581884" w14:textId="77777777" w:rsidR="000B0EBB" w:rsidRPr="005224A6" w:rsidRDefault="000B0EBB" w:rsidP="000B0EBB">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530" w:type="dxa"/>
            <w:tcBorders>
              <w:top w:val="nil"/>
              <w:left w:val="nil"/>
              <w:bottom w:val="nil"/>
              <w:right w:val="nil"/>
            </w:tcBorders>
          </w:tcPr>
          <w:p w14:paraId="4FB17750" w14:textId="742085E3" w:rsidR="000B0EBB" w:rsidRPr="005224A6" w:rsidRDefault="000B0EBB" w:rsidP="00C52FC9">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5224A6">
              <w:rPr>
                <w:rFonts w:ascii="Arial" w:hAnsi="Arial" w:cs="Arial"/>
                <w:sz w:val="22"/>
                <w:szCs w:val="22"/>
              </w:rPr>
              <w:t>2024</w:t>
            </w:r>
          </w:p>
        </w:tc>
        <w:tc>
          <w:tcPr>
            <w:tcW w:w="1530" w:type="dxa"/>
            <w:tcBorders>
              <w:top w:val="nil"/>
              <w:left w:val="nil"/>
              <w:bottom w:val="nil"/>
              <w:right w:val="nil"/>
            </w:tcBorders>
          </w:tcPr>
          <w:p w14:paraId="663B1F89" w14:textId="5D47D86D" w:rsidR="000B0EBB" w:rsidRPr="005224A6" w:rsidRDefault="000B0EBB" w:rsidP="00C52FC9">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5224A6">
              <w:rPr>
                <w:rFonts w:ascii="Arial" w:hAnsi="Arial" w:cs="Arial"/>
                <w:sz w:val="22"/>
                <w:szCs w:val="22"/>
              </w:rPr>
              <w:t>2023</w:t>
            </w:r>
          </w:p>
        </w:tc>
        <w:tc>
          <w:tcPr>
            <w:tcW w:w="1530" w:type="dxa"/>
            <w:tcBorders>
              <w:top w:val="nil"/>
              <w:left w:val="nil"/>
              <w:bottom w:val="nil"/>
              <w:right w:val="nil"/>
            </w:tcBorders>
          </w:tcPr>
          <w:p w14:paraId="0535C50E" w14:textId="0E821AC2" w:rsidR="000B0EBB" w:rsidRPr="005224A6" w:rsidRDefault="000B0EBB" w:rsidP="00C52FC9">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5224A6">
              <w:rPr>
                <w:rFonts w:ascii="Arial" w:hAnsi="Arial" w:cs="Arial"/>
                <w:sz w:val="22"/>
                <w:szCs w:val="22"/>
              </w:rPr>
              <w:t>2024</w:t>
            </w:r>
          </w:p>
        </w:tc>
        <w:tc>
          <w:tcPr>
            <w:tcW w:w="1530" w:type="dxa"/>
            <w:tcBorders>
              <w:top w:val="nil"/>
              <w:left w:val="nil"/>
              <w:bottom w:val="nil"/>
              <w:right w:val="nil"/>
            </w:tcBorders>
          </w:tcPr>
          <w:p w14:paraId="7AD56E58" w14:textId="04A0D58F" w:rsidR="000B0EBB" w:rsidRPr="005224A6" w:rsidRDefault="000B0EBB" w:rsidP="00C52FC9">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5224A6">
              <w:rPr>
                <w:rFonts w:ascii="Arial" w:hAnsi="Arial" w:cs="Arial"/>
                <w:sz w:val="22"/>
                <w:szCs w:val="22"/>
              </w:rPr>
              <w:t>2023</w:t>
            </w:r>
          </w:p>
        </w:tc>
      </w:tr>
      <w:tr w:rsidR="00A82ADB" w:rsidRPr="005224A6" w14:paraId="5BD41ECE" w14:textId="77777777" w:rsidTr="00A82ADB">
        <w:tc>
          <w:tcPr>
            <w:tcW w:w="3132" w:type="dxa"/>
            <w:tcBorders>
              <w:top w:val="nil"/>
              <w:left w:val="nil"/>
              <w:bottom w:val="nil"/>
              <w:right w:val="nil"/>
            </w:tcBorders>
          </w:tcPr>
          <w:p w14:paraId="697AFA98" w14:textId="77777777" w:rsidR="00A82ADB" w:rsidRPr="005224A6" w:rsidRDefault="00A82ADB" w:rsidP="00A82ADB">
            <w:pPr>
              <w:spacing w:line="360" w:lineRule="exact"/>
              <w:rPr>
                <w:rFonts w:ascii="Arial" w:hAnsi="Arial" w:cs="Arial"/>
                <w:color w:val="000000"/>
                <w:sz w:val="22"/>
                <w:szCs w:val="22"/>
              </w:rPr>
            </w:pPr>
            <w:r w:rsidRPr="005224A6">
              <w:rPr>
                <w:rFonts w:ascii="Arial" w:hAnsi="Arial" w:cs="Arial"/>
                <w:color w:val="000000"/>
                <w:sz w:val="22"/>
                <w:szCs w:val="22"/>
              </w:rPr>
              <w:t>Discount rate</w:t>
            </w:r>
          </w:p>
        </w:tc>
        <w:tc>
          <w:tcPr>
            <w:tcW w:w="1530" w:type="dxa"/>
          </w:tcPr>
          <w:p w14:paraId="2DEC7C93" w14:textId="63416A9A" w:rsidR="00A82ADB" w:rsidRPr="005224A6" w:rsidRDefault="00A82ADB" w:rsidP="00A82ADB">
            <w:pPr>
              <w:spacing w:line="360" w:lineRule="exact"/>
              <w:jc w:val="center"/>
              <w:rPr>
                <w:rFonts w:ascii="Arial" w:hAnsi="Arial" w:cs="Arial"/>
                <w:color w:val="000000"/>
                <w:sz w:val="22"/>
                <w:szCs w:val="22"/>
              </w:rPr>
            </w:pPr>
            <w:r w:rsidRPr="005224A6">
              <w:rPr>
                <w:rFonts w:ascii="Arial" w:hAnsi="Arial" w:cs="Arial"/>
                <w:color w:val="000000"/>
                <w:sz w:val="22"/>
                <w:szCs w:val="22"/>
              </w:rPr>
              <w:t>2.3, 2.8</w:t>
            </w:r>
          </w:p>
        </w:tc>
        <w:tc>
          <w:tcPr>
            <w:tcW w:w="1530" w:type="dxa"/>
          </w:tcPr>
          <w:p w14:paraId="6473E7B2" w14:textId="1FE9B6D1" w:rsidR="00A82ADB" w:rsidRPr="005224A6" w:rsidRDefault="00A82ADB" w:rsidP="00A82ADB">
            <w:pPr>
              <w:spacing w:line="360" w:lineRule="exact"/>
              <w:jc w:val="center"/>
              <w:rPr>
                <w:rFonts w:ascii="Arial" w:hAnsi="Arial" w:cs="Arial"/>
                <w:color w:val="000000"/>
                <w:sz w:val="22"/>
                <w:szCs w:val="22"/>
              </w:rPr>
            </w:pPr>
            <w:r w:rsidRPr="005224A6">
              <w:rPr>
                <w:rFonts w:ascii="Arial" w:hAnsi="Arial" w:cs="Arial"/>
                <w:color w:val="000000"/>
                <w:sz w:val="22"/>
                <w:szCs w:val="22"/>
              </w:rPr>
              <w:t>2.8, 3.1</w:t>
            </w:r>
          </w:p>
        </w:tc>
        <w:tc>
          <w:tcPr>
            <w:tcW w:w="1530" w:type="dxa"/>
          </w:tcPr>
          <w:p w14:paraId="4D8C7EC4" w14:textId="64173EC0" w:rsidR="00A82ADB" w:rsidRPr="005224A6" w:rsidRDefault="00A82ADB" w:rsidP="00A82ADB">
            <w:pPr>
              <w:spacing w:line="360" w:lineRule="exact"/>
              <w:jc w:val="center"/>
              <w:rPr>
                <w:rFonts w:ascii="Arial" w:hAnsi="Arial" w:cs="Arial"/>
                <w:color w:val="000000"/>
                <w:sz w:val="22"/>
                <w:szCs w:val="22"/>
              </w:rPr>
            </w:pPr>
            <w:r w:rsidRPr="005224A6">
              <w:rPr>
                <w:rFonts w:ascii="Arial" w:hAnsi="Arial" w:cs="Arial"/>
                <w:color w:val="000000"/>
                <w:sz w:val="22"/>
                <w:szCs w:val="22"/>
              </w:rPr>
              <w:t>2.3</w:t>
            </w:r>
          </w:p>
        </w:tc>
        <w:tc>
          <w:tcPr>
            <w:tcW w:w="1530" w:type="dxa"/>
            <w:tcBorders>
              <w:top w:val="nil"/>
              <w:left w:val="nil"/>
              <w:bottom w:val="nil"/>
              <w:right w:val="nil"/>
            </w:tcBorders>
          </w:tcPr>
          <w:p w14:paraId="21E7FCA6" w14:textId="50DB8218" w:rsidR="00A82ADB" w:rsidRPr="005224A6" w:rsidRDefault="00A82ADB" w:rsidP="00A82ADB">
            <w:pPr>
              <w:spacing w:line="360" w:lineRule="exact"/>
              <w:jc w:val="center"/>
              <w:rPr>
                <w:rFonts w:ascii="Arial" w:hAnsi="Arial" w:cs="Arial"/>
                <w:color w:val="000000"/>
                <w:sz w:val="22"/>
                <w:szCs w:val="22"/>
              </w:rPr>
            </w:pPr>
            <w:r w:rsidRPr="005224A6">
              <w:rPr>
                <w:rFonts w:ascii="Arial" w:hAnsi="Arial" w:cs="Arial"/>
                <w:color w:val="000000"/>
                <w:sz w:val="22"/>
                <w:szCs w:val="22"/>
              </w:rPr>
              <w:t>3.1</w:t>
            </w:r>
          </w:p>
        </w:tc>
      </w:tr>
      <w:tr w:rsidR="00A82ADB" w:rsidRPr="005224A6" w14:paraId="2036E0C5" w14:textId="77777777" w:rsidTr="00A82ADB">
        <w:tc>
          <w:tcPr>
            <w:tcW w:w="3132" w:type="dxa"/>
            <w:tcBorders>
              <w:top w:val="nil"/>
              <w:left w:val="nil"/>
              <w:bottom w:val="nil"/>
              <w:right w:val="nil"/>
            </w:tcBorders>
          </w:tcPr>
          <w:p w14:paraId="73AEAF02" w14:textId="77777777" w:rsidR="00A82ADB" w:rsidRPr="005224A6" w:rsidRDefault="00A82ADB" w:rsidP="00A82ADB">
            <w:pPr>
              <w:spacing w:line="360" w:lineRule="exact"/>
              <w:rPr>
                <w:rFonts w:ascii="Arial" w:hAnsi="Arial" w:cs="Arial"/>
                <w:color w:val="000000"/>
                <w:sz w:val="22"/>
                <w:szCs w:val="22"/>
              </w:rPr>
            </w:pPr>
            <w:r w:rsidRPr="005224A6">
              <w:rPr>
                <w:rFonts w:ascii="Arial" w:hAnsi="Arial" w:cs="Arial"/>
                <w:color w:val="000000"/>
                <w:sz w:val="22"/>
                <w:szCs w:val="22"/>
              </w:rPr>
              <w:t xml:space="preserve">Salary </w:t>
            </w:r>
            <w:proofErr w:type="gramStart"/>
            <w:r w:rsidRPr="005224A6">
              <w:rPr>
                <w:rFonts w:ascii="Arial" w:hAnsi="Arial" w:cs="Arial"/>
                <w:color w:val="000000"/>
                <w:sz w:val="22"/>
                <w:szCs w:val="22"/>
              </w:rPr>
              <w:t>increase</w:t>
            </w:r>
            <w:proofErr w:type="gramEnd"/>
            <w:r w:rsidRPr="005224A6">
              <w:rPr>
                <w:rFonts w:ascii="Arial" w:hAnsi="Arial" w:cs="Arial"/>
                <w:color w:val="000000"/>
                <w:sz w:val="22"/>
                <w:szCs w:val="22"/>
              </w:rPr>
              <w:t xml:space="preserve"> rate</w:t>
            </w:r>
          </w:p>
        </w:tc>
        <w:tc>
          <w:tcPr>
            <w:tcW w:w="1530" w:type="dxa"/>
          </w:tcPr>
          <w:p w14:paraId="0F7CC854" w14:textId="6ACF28E2" w:rsidR="00A82ADB" w:rsidRPr="005224A6" w:rsidRDefault="00A82ADB" w:rsidP="00A82ADB">
            <w:pPr>
              <w:spacing w:line="360" w:lineRule="exact"/>
              <w:jc w:val="center"/>
              <w:rPr>
                <w:rFonts w:ascii="Arial" w:hAnsi="Arial" w:cs="Arial"/>
                <w:color w:val="000000"/>
                <w:sz w:val="22"/>
                <w:szCs w:val="22"/>
              </w:rPr>
            </w:pPr>
            <w:r w:rsidRPr="005224A6">
              <w:rPr>
                <w:rFonts w:ascii="Arial" w:hAnsi="Arial" w:cs="Arial"/>
                <w:color w:val="000000"/>
                <w:sz w:val="22"/>
                <w:szCs w:val="22"/>
              </w:rPr>
              <w:t>4.4, 4.5 - 9.0</w:t>
            </w:r>
          </w:p>
        </w:tc>
        <w:tc>
          <w:tcPr>
            <w:tcW w:w="1530" w:type="dxa"/>
          </w:tcPr>
          <w:p w14:paraId="411E07DF" w14:textId="13FCBEC6" w:rsidR="00A82ADB" w:rsidRPr="005224A6" w:rsidRDefault="00A82ADB" w:rsidP="00A82ADB">
            <w:pPr>
              <w:spacing w:line="360" w:lineRule="exact"/>
              <w:jc w:val="center"/>
              <w:rPr>
                <w:rFonts w:ascii="Arial" w:hAnsi="Arial" w:cs="Arial"/>
                <w:color w:val="000000"/>
                <w:sz w:val="22"/>
                <w:szCs w:val="22"/>
              </w:rPr>
            </w:pPr>
            <w:r w:rsidRPr="005224A6">
              <w:rPr>
                <w:rFonts w:ascii="Arial" w:hAnsi="Arial" w:cs="Arial"/>
                <w:color w:val="000000"/>
                <w:sz w:val="22"/>
                <w:szCs w:val="22"/>
              </w:rPr>
              <w:t>4.4, 4.5 - 9.0</w:t>
            </w:r>
          </w:p>
        </w:tc>
        <w:tc>
          <w:tcPr>
            <w:tcW w:w="1530" w:type="dxa"/>
          </w:tcPr>
          <w:p w14:paraId="3820C92F" w14:textId="622F7836" w:rsidR="00A82ADB" w:rsidRPr="005224A6" w:rsidRDefault="00A82ADB" w:rsidP="00A82ADB">
            <w:pPr>
              <w:spacing w:line="360" w:lineRule="exact"/>
              <w:jc w:val="center"/>
              <w:rPr>
                <w:rFonts w:ascii="Arial" w:hAnsi="Arial" w:cs="Arial"/>
                <w:color w:val="000000"/>
                <w:sz w:val="22"/>
                <w:szCs w:val="22"/>
              </w:rPr>
            </w:pPr>
            <w:r w:rsidRPr="005224A6">
              <w:rPr>
                <w:rFonts w:ascii="Arial" w:hAnsi="Arial" w:cs="Arial"/>
                <w:color w:val="000000"/>
                <w:sz w:val="22"/>
                <w:szCs w:val="22"/>
              </w:rPr>
              <w:t>4.5 - 9.0</w:t>
            </w:r>
          </w:p>
        </w:tc>
        <w:tc>
          <w:tcPr>
            <w:tcW w:w="1530" w:type="dxa"/>
            <w:tcBorders>
              <w:top w:val="nil"/>
              <w:left w:val="nil"/>
              <w:bottom w:val="nil"/>
              <w:right w:val="nil"/>
            </w:tcBorders>
          </w:tcPr>
          <w:p w14:paraId="5CD2DB60" w14:textId="6B3811A9" w:rsidR="00A82ADB" w:rsidRPr="005224A6" w:rsidRDefault="00A82ADB" w:rsidP="00A82ADB">
            <w:pPr>
              <w:spacing w:line="360" w:lineRule="exact"/>
              <w:jc w:val="center"/>
              <w:rPr>
                <w:rFonts w:ascii="Arial" w:hAnsi="Arial" w:cs="Arial"/>
                <w:color w:val="000000"/>
                <w:sz w:val="22"/>
                <w:szCs w:val="22"/>
              </w:rPr>
            </w:pPr>
            <w:r w:rsidRPr="005224A6">
              <w:rPr>
                <w:rFonts w:ascii="Arial" w:hAnsi="Arial" w:cs="Arial"/>
                <w:color w:val="000000"/>
                <w:sz w:val="22"/>
                <w:szCs w:val="22"/>
              </w:rPr>
              <w:t>4.5 - 9.0</w:t>
            </w:r>
          </w:p>
        </w:tc>
      </w:tr>
    </w:tbl>
    <w:p w14:paraId="7459B8CF" w14:textId="2214868E" w:rsidR="00F75953" w:rsidRDefault="00F75953" w:rsidP="00E27A1B">
      <w:pPr>
        <w:tabs>
          <w:tab w:val="right" w:pos="7280"/>
          <w:tab w:val="right" w:pos="8760"/>
        </w:tabs>
        <w:spacing w:before="120" w:after="120" w:line="380" w:lineRule="exact"/>
        <w:ind w:left="605" w:right="40" w:hanging="605"/>
        <w:jc w:val="both"/>
        <w:rPr>
          <w:rFonts w:ascii="Arial" w:hAnsi="Arial"/>
          <w:sz w:val="22"/>
          <w:szCs w:val="22"/>
        </w:rPr>
      </w:pPr>
      <w:r w:rsidRPr="003D2789">
        <w:rPr>
          <w:rFonts w:ascii="Arial" w:hAnsi="Arial"/>
          <w:sz w:val="22"/>
          <w:szCs w:val="22"/>
        </w:rPr>
        <w:lastRenderedPageBreak/>
        <w:tab/>
      </w:r>
      <w:r>
        <w:rPr>
          <w:rFonts w:ascii="Arial" w:hAnsi="Arial"/>
          <w:sz w:val="22"/>
          <w:szCs w:val="22"/>
        </w:rPr>
        <w:tab/>
      </w:r>
      <w:r w:rsidRPr="003D2789">
        <w:rPr>
          <w:rFonts w:ascii="Arial" w:hAnsi="Arial"/>
          <w:sz w:val="22"/>
          <w:szCs w:val="22"/>
        </w:rPr>
        <w:t>The result of sensitivity analysis for significant assumptions</w:t>
      </w:r>
      <w:r w:rsidRPr="003D2789">
        <w:rPr>
          <w:rFonts w:ascii="Arial" w:hAnsi="Arial" w:hint="cs"/>
          <w:sz w:val="22"/>
          <w:szCs w:val="22"/>
          <w:cs/>
        </w:rPr>
        <w:t xml:space="preserve"> </w:t>
      </w:r>
      <w:r w:rsidRPr="003D2789">
        <w:rPr>
          <w:rFonts w:ascii="Arial" w:hAnsi="Arial"/>
          <w:sz w:val="22"/>
          <w:szCs w:val="22"/>
        </w:rPr>
        <w:t xml:space="preserve">that affect the present value of the long-term employee benefit obligation as </w:t>
      </w:r>
      <w:proofErr w:type="gramStart"/>
      <w:r w:rsidRPr="003D2789">
        <w:rPr>
          <w:rFonts w:ascii="Arial" w:hAnsi="Arial"/>
          <w:sz w:val="22"/>
          <w:szCs w:val="22"/>
        </w:rPr>
        <w:t>at</w:t>
      </w:r>
      <w:proofErr w:type="gramEnd"/>
      <w:r w:rsidRPr="003D2789">
        <w:rPr>
          <w:rFonts w:ascii="Arial" w:hAnsi="Arial"/>
          <w:sz w:val="22"/>
          <w:szCs w:val="22"/>
        </w:rPr>
        <w:t xml:space="preserve"> 31 December 20</w:t>
      </w:r>
      <w:r w:rsidR="003D1B68">
        <w:rPr>
          <w:rFonts w:ascii="Arial" w:hAnsi="Arial"/>
          <w:sz w:val="22"/>
          <w:szCs w:val="22"/>
        </w:rPr>
        <w:t>2</w:t>
      </w:r>
      <w:r w:rsidR="000B0EBB">
        <w:rPr>
          <w:rFonts w:ascii="Arial" w:hAnsi="Arial"/>
          <w:sz w:val="22"/>
          <w:szCs w:val="22"/>
        </w:rPr>
        <w:t>4</w:t>
      </w:r>
      <w:r w:rsidRPr="003D2789">
        <w:rPr>
          <w:rFonts w:ascii="Arial" w:hAnsi="Arial"/>
          <w:sz w:val="22"/>
          <w:szCs w:val="22"/>
        </w:rPr>
        <w:t xml:space="preserve"> and 20</w:t>
      </w:r>
      <w:r w:rsidR="002A14F1">
        <w:rPr>
          <w:rFonts w:ascii="Arial" w:hAnsi="Arial"/>
          <w:sz w:val="22"/>
          <w:szCs w:val="22"/>
        </w:rPr>
        <w:t>2</w:t>
      </w:r>
      <w:r w:rsidR="000B0EBB">
        <w:rPr>
          <w:rFonts w:ascii="Arial" w:hAnsi="Arial"/>
          <w:sz w:val="22"/>
          <w:szCs w:val="22"/>
        </w:rPr>
        <w:t>3</w:t>
      </w:r>
      <w:r w:rsidRPr="003D2789">
        <w:rPr>
          <w:rFonts w:ascii="Arial" w:hAnsi="Arial"/>
          <w:sz w:val="22"/>
          <w:szCs w:val="22"/>
        </w:rPr>
        <w:t xml:space="preserve"> are </w:t>
      </w:r>
      <w:proofErr w:type="spellStart"/>
      <w:r w:rsidRPr="003D2789">
        <w:rPr>
          <w:rFonts w:ascii="Arial" w:hAnsi="Arial"/>
          <w:sz w:val="22"/>
          <w:szCs w:val="22"/>
        </w:rPr>
        <w:t>summarised</w:t>
      </w:r>
      <w:proofErr w:type="spellEnd"/>
      <w:r w:rsidRPr="003D2789">
        <w:rPr>
          <w:rFonts w:ascii="Arial" w:hAnsi="Arial"/>
          <w:sz w:val="22"/>
          <w:szCs w:val="22"/>
        </w:rPr>
        <w:t xml:space="preserve"> below</w:t>
      </w:r>
      <w:r w:rsidR="00D22BC9">
        <w:rPr>
          <w:rFonts w:ascii="Arial" w:hAnsi="Arial"/>
          <w:sz w:val="22"/>
          <w:szCs w:val="22"/>
        </w:rPr>
        <w:t>.</w:t>
      </w:r>
    </w:p>
    <w:tbl>
      <w:tblPr>
        <w:tblW w:w="8944" w:type="dxa"/>
        <w:tblInd w:w="540" w:type="dxa"/>
        <w:tblLayout w:type="fixed"/>
        <w:tblLook w:val="04A0" w:firstRow="1" w:lastRow="0" w:firstColumn="1" w:lastColumn="0" w:noHBand="0" w:noVBand="1"/>
      </w:tblPr>
      <w:tblGrid>
        <w:gridCol w:w="3150"/>
        <w:gridCol w:w="1448"/>
        <w:gridCol w:w="1449"/>
        <w:gridCol w:w="1448"/>
        <w:gridCol w:w="1449"/>
      </w:tblGrid>
      <w:tr w:rsidR="00F75953" w:rsidRPr="005D7AB7" w14:paraId="2FDF35EA" w14:textId="77777777" w:rsidTr="00121641">
        <w:trPr>
          <w:trHeight w:val="20"/>
        </w:trPr>
        <w:tc>
          <w:tcPr>
            <w:tcW w:w="3150" w:type="dxa"/>
          </w:tcPr>
          <w:p w14:paraId="3113D5D6" w14:textId="77777777" w:rsidR="00F75953" w:rsidRPr="005D7AB7" w:rsidRDefault="00F75953" w:rsidP="00E7729C">
            <w:pPr>
              <w:tabs>
                <w:tab w:val="left" w:pos="600"/>
                <w:tab w:val="left" w:pos="900"/>
                <w:tab w:val="right" w:pos="7280"/>
                <w:tab w:val="right" w:pos="8540"/>
              </w:tabs>
              <w:spacing w:line="340" w:lineRule="exact"/>
              <w:ind w:right="-43"/>
              <w:jc w:val="center"/>
              <w:rPr>
                <w:rFonts w:ascii="Arial" w:hAnsi="Arial" w:cs="Arial"/>
                <w:sz w:val="20"/>
                <w:szCs w:val="20"/>
              </w:rPr>
            </w:pPr>
          </w:p>
        </w:tc>
        <w:tc>
          <w:tcPr>
            <w:tcW w:w="2897" w:type="dxa"/>
            <w:gridSpan w:val="2"/>
          </w:tcPr>
          <w:p w14:paraId="60FF374D" w14:textId="77777777" w:rsidR="00F75953" w:rsidRPr="005D7AB7" w:rsidRDefault="00F75953" w:rsidP="00121641">
            <w:pPr>
              <w:tabs>
                <w:tab w:val="left" w:pos="600"/>
                <w:tab w:val="left" w:pos="900"/>
                <w:tab w:val="right" w:pos="7280"/>
                <w:tab w:val="right" w:pos="8540"/>
              </w:tabs>
              <w:spacing w:line="340" w:lineRule="exact"/>
              <w:jc w:val="center"/>
              <w:rPr>
                <w:rFonts w:ascii="Arial" w:hAnsi="Arial" w:cs="Arial"/>
                <w:sz w:val="20"/>
                <w:szCs w:val="20"/>
              </w:rPr>
            </w:pPr>
          </w:p>
        </w:tc>
        <w:tc>
          <w:tcPr>
            <w:tcW w:w="2897" w:type="dxa"/>
            <w:gridSpan w:val="2"/>
          </w:tcPr>
          <w:p w14:paraId="39F96688" w14:textId="77777777" w:rsidR="00F75953" w:rsidRPr="005D7AB7" w:rsidRDefault="00F75953" w:rsidP="00121641">
            <w:pPr>
              <w:tabs>
                <w:tab w:val="left" w:pos="600"/>
                <w:tab w:val="left" w:pos="900"/>
                <w:tab w:val="right" w:pos="7280"/>
                <w:tab w:val="right" w:pos="8540"/>
              </w:tabs>
              <w:spacing w:line="340" w:lineRule="exact"/>
              <w:jc w:val="right"/>
              <w:rPr>
                <w:rFonts w:ascii="Arial" w:hAnsi="Arial" w:cs="Arial"/>
                <w:sz w:val="20"/>
                <w:szCs w:val="20"/>
              </w:rPr>
            </w:pPr>
            <w:r w:rsidRPr="005D7AB7">
              <w:rPr>
                <w:rFonts w:ascii="Arial" w:hAnsi="Arial" w:cs="Arial"/>
                <w:sz w:val="20"/>
                <w:szCs w:val="20"/>
              </w:rPr>
              <w:t>(Unit: Million Baht)</w:t>
            </w:r>
          </w:p>
        </w:tc>
      </w:tr>
      <w:tr w:rsidR="00F75953" w:rsidRPr="005D7AB7" w14:paraId="36C70D85" w14:textId="77777777" w:rsidTr="00121641">
        <w:trPr>
          <w:trHeight w:val="20"/>
        </w:trPr>
        <w:tc>
          <w:tcPr>
            <w:tcW w:w="3150" w:type="dxa"/>
          </w:tcPr>
          <w:p w14:paraId="212428ED" w14:textId="77777777" w:rsidR="00F75953" w:rsidRPr="005D7AB7" w:rsidRDefault="00F75953" w:rsidP="00E7729C">
            <w:pPr>
              <w:tabs>
                <w:tab w:val="left" w:pos="600"/>
                <w:tab w:val="left" w:pos="900"/>
                <w:tab w:val="right" w:pos="7280"/>
                <w:tab w:val="right" w:pos="8540"/>
              </w:tabs>
              <w:spacing w:line="340" w:lineRule="exact"/>
              <w:ind w:right="-43"/>
              <w:jc w:val="center"/>
              <w:rPr>
                <w:rFonts w:ascii="Arial" w:hAnsi="Arial" w:cs="Arial"/>
                <w:sz w:val="20"/>
                <w:szCs w:val="20"/>
              </w:rPr>
            </w:pPr>
          </w:p>
        </w:tc>
        <w:tc>
          <w:tcPr>
            <w:tcW w:w="5794" w:type="dxa"/>
            <w:gridSpan w:val="4"/>
          </w:tcPr>
          <w:p w14:paraId="0342DA8D" w14:textId="670D6174" w:rsidR="00F75953" w:rsidRPr="005D7AB7" w:rsidRDefault="00F75953" w:rsidP="00121641">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5D7AB7">
              <w:rPr>
                <w:rFonts w:ascii="Arial" w:hAnsi="Arial" w:cs="Arial"/>
                <w:sz w:val="20"/>
                <w:szCs w:val="20"/>
              </w:rPr>
              <w:t>31 December 20</w:t>
            </w:r>
            <w:r w:rsidR="003D1B68" w:rsidRPr="005D7AB7">
              <w:rPr>
                <w:rFonts w:ascii="Arial" w:hAnsi="Arial" w:cs="Arial"/>
                <w:sz w:val="20"/>
                <w:szCs w:val="20"/>
              </w:rPr>
              <w:t>2</w:t>
            </w:r>
            <w:r w:rsidR="000B0EBB">
              <w:rPr>
                <w:rFonts w:ascii="Arial" w:hAnsi="Arial" w:cs="Arial"/>
                <w:sz w:val="20"/>
                <w:szCs w:val="20"/>
              </w:rPr>
              <w:t>4</w:t>
            </w:r>
          </w:p>
        </w:tc>
      </w:tr>
      <w:tr w:rsidR="00F75953" w:rsidRPr="005D7AB7" w14:paraId="7E0056FE" w14:textId="77777777" w:rsidTr="00121641">
        <w:trPr>
          <w:trHeight w:val="20"/>
        </w:trPr>
        <w:tc>
          <w:tcPr>
            <w:tcW w:w="3150" w:type="dxa"/>
          </w:tcPr>
          <w:p w14:paraId="0D5E66F0" w14:textId="77777777" w:rsidR="00F75953" w:rsidRPr="005D7AB7" w:rsidRDefault="00F75953" w:rsidP="00E7729C">
            <w:pPr>
              <w:tabs>
                <w:tab w:val="left" w:pos="600"/>
                <w:tab w:val="left" w:pos="900"/>
                <w:tab w:val="right" w:pos="7280"/>
                <w:tab w:val="right" w:pos="8540"/>
              </w:tabs>
              <w:spacing w:line="340" w:lineRule="exact"/>
              <w:ind w:right="-43"/>
              <w:jc w:val="center"/>
              <w:rPr>
                <w:rFonts w:ascii="Arial" w:hAnsi="Arial" w:cs="Arial"/>
                <w:sz w:val="20"/>
                <w:szCs w:val="20"/>
              </w:rPr>
            </w:pPr>
          </w:p>
        </w:tc>
        <w:tc>
          <w:tcPr>
            <w:tcW w:w="2897" w:type="dxa"/>
            <w:gridSpan w:val="2"/>
          </w:tcPr>
          <w:p w14:paraId="799FB178" w14:textId="4D72FCFD" w:rsidR="00F75953" w:rsidRPr="005D7AB7" w:rsidRDefault="00F75953" w:rsidP="00121641">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5D7AB7">
              <w:rPr>
                <w:rFonts w:ascii="Arial" w:hAnsi="Arial" w:cs="Arial"/>
                <w:sz w:val="20"/>
                <w:szCs w:val="20"/>
              </w:rPr>
              <w:t xml:space="preserve">Consolidated </w:t>
            </w:r>
            <w:r w:rsidR="006D544F" w:rsidRPr="005D7AB7">
              <w:rPr>
                <w:rFonts w:ascii="Arial" w:hAnsi="Arial" w:cs="Arial"/>
                <w:sz w:val="20"/>
                <w:szCs w:val="20"/>
              </w:rPr>
              <w:t xml:space="preserve">                  </w:t>
            </w:r>
            <w:r w:rsidRPr="005D7AB7">
              <w:rPr>
                <w:rFonts w:ascii="Arial" w:hAnsi="Arial" w:cs="Arial"/>
                <w:sz w:val="20"/>
                <w:szCs w:val="20"/>
              </w:rPr>
              <w:t>financial statements</w:t>
            </w:r>
          </w:p>
        </w:tc>
        <w:tc>
          <w:tcPr>
            <w:tcW w:w="2897" w:type="dxa"/>
            <w:gridSpan w:val="2"/>
          </w:tcPr>
          <w:p w14:paraId="7E682FD7" w14:textId="33A9FAD5" w:rsidR="00F75953" w:rsidRPr="005D7AB7" w:rsidRDefault="00F75953" w:rsidP="00121641">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5D7AB7">
              <w:rPr>
                <w:rFonts w:ascii="Arial" w:hAnsi="Arial" w:cs="Arial"/>
                <w:sz w:val="20"/>
                <w:szCs w:val="20"/>
              </w:rPr>
              <w:t xml:space="preserve">Separate </w:t>
            </w:r>
            <w:r w:rsidR="006D544F" w:rsidRPr="005D7AB7">
              <w:rPr>
                <w:rFonts w:ascii="Arial" w:hAnsi="Arial" w:cs="Arial"/>
                <w:sz w:val="20"/>
                <w:szCs w:val="20"/>
              </w:rPr>
              <w:t xml:space="preserve">                    </w:t>
            </w:r>
            <w:r w:rsidRPr="005D7AB7">
              <w:rPr>
                <w:rFonts w:ascii="Arial" w:hAnsi="Arial" w:cs="Arial"/>
                <w:sz w:val="20"/>
                <w:szCs w:val="20"/>
              </w:rPr>
              <w:t>financial statements</w:t>
            </w:r>
          </w:p>
        </w:tc>
      </w:tr>
      <w:tr w:rsidR="00F75953" w:rsidRPr="005D7AB7" w14:paraId="1E0E1589" w14:textId="77777777" w:rsidTr="00121641">
        <w:trPr>
          <w:trHeight w:val="20"/>
        </w:trPr>
        <w:tc>
          <w:tcPr>
            <w:tcW w:w="3150" w:type="dxa"/>
          </w:tcPr>
          <w:p w14:paraId="6E165345" w14:textId="77777777" w:rsidR="00F75953" w:rsidRPr="005D7AB7" w:rsidRDefault="00F75953" w:rsidP="00E7729C">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8" w:type="dxa"/>
          </w:tcPr>
          <w:p w14:paraId="698567CA" w14:textId="77777777" w:rsidR="00F75953" w:rsidRPr="005D7AB7" w:rsidRDefault="00F75953" w:rsidP="00121641">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5D7AB7">
              <w:rPr>
                <w:rFonts w:ascii="Arial" w:hAnsi="Arial" w:cs="Arial"/>
                <w:sz w:val="20"/>
                <w:szCs w:val="20"/>
              </w:rPr>
              <w:t>Increase 1%</w:t>
            </w:r>
          </w:p>
        </w:tc>
        <w:tc>
          <w:tcPr>
            <w:tcW w:w="1449" w:type="dxa"/>
          </w:tcPr>
          <w:p w14:paraId="3DEB959D" w14:textId="77777777" w:rsidR="00F75953" w:rsidRPr="005D7AB7" w:rsidRDefault="00F75953" w:rsidP="00121641">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5D7AB7">
              <w:rPr>
                <w:rFonts w:ascii="Arial" w:hAnsi="Arial" w:cs="Arial"/>
                <w:sz w:val="20"/>
                <w:szCs w:val="20"/>
              </w:rPr>
              <w:t>Decrease 1%</w:t>
            </w:r>
          </w:p>
        </w:tc>
        <w:tc>
          <w:tcPr>
            <w:tcW w:w="1448" w:type="dxa"/>
          </w:tcPr>
          <w:p w14:paraId="11D76AB9" w14:textId="77777777" w:rsidR="00F75953" w:rsidRPr="005D7AB7" w:rsidRDefault="00F75953" w:rsidP="00121641">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5D7AB7">
              <w:rPr>
                <w:rFonts w:ascii="Arial" w:hAnsi="Arial" w:cs="Arial"/>
                <w:sz w:val="20"/>
                <w:szCs w:val="20"/>
              </w:rPr>
              <w:t>Increase 1%</w:t>
            </w:r>
          </w:p>
        </w:tc>
        <w:tc>
          <w:tcPr>
            <w:tcW w:w="1449" w:type="dxa"/>
          </w:tcPr>
          <w:p w14:paraId="10260803" w14:textId="77777777" w:rsidR="00F75953" w:rsidRPr="005D7AB7" w:rsidRDefault="00F75953" w:rsidP="00121641">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5D7AB7">
              <w:rPr>
                <w:rFonts w:ascii="Arial" w:hAnsi="Arial" w:cs="Arial"/>
                <w:sz w:val="20"/>
                <w:szCs w:val="20"/>
              </w:rPr>
              <w:t>Decrease 1%</w:t>
            </w:r>
          </w:p>
        </w:tc>
      </w:tr>
      <w:tr w:rsidR="00A82ADB" w:rsidRPr="005D7AB7" w14:paraId="5AE712D8" w14:textId="77777777" w:rsidTr="00121641">
        <w:trPr>
          <w:trHeight w:val="20"/>
        </w:trPr>
        <w:tc>
          <w:tcPr>
            <w:tcW w:w="3150" w:type="dxa"/>
          </w:tcPr>
          <w:p w14:paraId="1D5CF653" w14:textId="77777777" w:rsidR="00A82ADB" w:rsidRPr="005D7AB7" w:rsidRDefault="00A82ADB" w:rsidP="00A82ADB">
            <w:pPr>
              <w:spacing w:line="340" w:lineRule="exact"/>
              <w:rPr>
                <w:rFonts w:ascii="Arial" w:hAnsi="Arial" w:cs="Arial"/>
                <w:color w:val="000000"/>
                <w:sz w:val="20"/>
                <w:szCs w:val="20"/>
              </w:rPr>
            </w:pPr>
            <w:r w:rsidRPr="005D7AB7">
              <w:rPr>
                <w:rFonts w:ascii="Arial" w:hAnsi="Arial" w:cs="Arial"/>
                <w:color w:val="000000"/>
                <w:sz w:val="20"/>
                <w:szCs w:val="20"/>
              </w:rPr>
              <w:t>Discount rate</w:t>
            </w:r>
          </w:p>
        </w:tc>
        <w:tc>
          <w:tcPr>
            <w:tcW w:w="1448" w:type="dxa"/>
          </w:tcPr>
          <w:p w14:paraId="1262818E" w14:textId="31896F89" w:rsidR="00A82ADB" w:rsidRPr="005D7AB7" w:rsidRDefault="00A82ADB" w:rsidP="00A82ADB">
            <w:pPr>
              <w:spacing w:line="340" w:lineRule="exact"/>
              <w:jc w:val="center"/>
              <w:rPr>
                <w:rFonts w:ascii="Arial" w:hAnsi="Arial" w:cs="Arial"/>
                <w:sz w:val="20"/>
                <w:szCs w:val="20"/>
              </w:rPr>
            </w:pPr>
            <w:r w:rsidRPr="00A82ADB">
              <w:rPr>
                <w:rFonts w:ascii="Arial" w:hAnsi="Arial" w:cs="Arial"/>
                <w:sz w:val="20"/>
                <w:szCs w:val="20"/>
              </w:rPr>
              <w:t>(42.7)</w:t>
            </w:r>
          </w:p>
        </w:tc>
        <w:tc>
          <w:tcPr>
            <w:tcW w:w="1449" w:type="dxa"/>
          </w:tcPr>
          <w:p w14:paraId="6810EF4A" w14:textId="0088ABEC" w:rsidR="00A82ADB" w:rsidRPr="005D7AB7" w:rsidRDefault="00A82ADB" w:rsidP="00A82ADB">
            <w:pPr>
              <w:spacing w:line="340" w:lineRule="exact"/>
              <w:jc w:val="center"/>
              <w:rPr>
                <w:rFonts w:ascii="Arial" w:hAnsi="Arial" w:cs="Arial"/>
                <w:sz w:val="20"/>
                <w:szCs w:val="20"/>
              </w:rPr>
            </w:pPr>
            <w:r w:rsidRPr="00A82ADB">
              <w:rPr>
                <w:rFonts w:ascii="Arial" w:hAnsi="Arial" w:cs="Arial"/>
                <w:sz w:val="20"/>
                <w:szCs w:val="20"/>
              </w:rPr>
              <w:t>50.8</w:t>
            </w:r>
          </w:p>
        </w:tc>
        <w:tc>
          <w:tcPr>
            <w:tcW w:w="1448" w:type="dxa"/>
          </w:tcPr>
          <w:p w14:paraId="6CB8C764" w14:textId="16382559" w:rsidR="00A82ADB" w:rsidRPr="005D7AB7" w:rsidRDefault="00A82ADB" w:rsidP="00A82ADB">
            <w:pPr>
              <w:spacing w:line="340" w:lineRule="exact"/>
              <w:jc w:val="center"/>
              <w:rPr>
                <w:rFonts w:ascii="Arial" w:hAnsi="Arial" w:cs="Arial"/>
                <w:sz w:val="20"/>
                <w:szCs w:val="20"/>
              </w:rPr>
            </w:pPr>
            <w:r w:rsidRPr="00A82ADB">
              <w:rPr>
                <w:rFonts w:ascii="Arial" w:hAnsi="Arial" w:cs="Arial"/>
                <w:sz w:val="20"/>
                <w:szCs w:val="20"/>
              </w:rPr>
              <w:t>(29.2)</w:t>
            </w:r>
          </w:p>
        </w:tc>
        <w:tc>
          <w:tcPr>
            <w:tcW w:w="1449" w:type="dxa"/>
          </w:tcPr>
          <w:p w14:paraId="07C63B8C" w14:textId="02FD8C0C" w:rsidR="00A82ADB" w:rsidRPr="005D7AB7" w:rsidRDefault="00A82ADB" w:rsidP="00A82ADB">
            <w:pPr>
              <w:spacing w:line="340" w:lineRule="exact"/>
              <w:jc w:val="center"/>
              <w:rPr>
                <w:rFonts w:ascii="Arial" w:hAnsi="Arial" w:cs="Arial"/>
                <w:sz w:val="20"/>
                <w:szCs w:val="20"/>
              </w:rPr>
            </w:pPr>
            <w:r w:rsidRPr="00A82ADB">
              <w:rPr>
                <w:rFonts w:ascii="Arial" w:hAnsi="Arial" w:cs="Arial"/>
                <w:sz w:val="20"/>
                <w:szCs w:val="20"/>
              </w:rPr>
              <w:t>34.4</w:t>
            </w:r>
          </w:p>
        </w:tc>
      </w:tr>
      <w:tr w:rsidR="00A82ADB" w:rsidRPr="005D7AB7" w14:paraId="4DDC0039" w14:textId="77777777" w:rsidTr="00121641">
        <w:trPr>
          <w:trHeight w:val="20"/>
        </w:trPr>
        <w:tc>
          <w:tcPr>
            <w:tcW w:w="3150" w:type="dxa"/>
          </w:tcPr>
          <w:p w14:paraId="6DCAD004" w14:textId="77777777" w:rsidR="00A82ADB" w:rsidRPr="005D7AB7" w:rsidRDefault="00A82ADB" w:rsidP="00A82ADB">
            <w:pPr>
              <w:spacing w:line="340" w:lineRule="exact"/>
              <w:rPr>
                <w:rFonts w:ascii="Arial" w:hAnsi="Arial" w:cs="Arial"/>
                <w:color w:val="000000"/>
                <w:sz w:val="20"/>
                <w:szCs w:val="20"/>
              </w:rPr>
            </w:pPr>
            <w:r w:rsidRPr="005D7AB7">
              <w:rPr>
                <w:rFonts w:ascii="Arial" w:hAnsi="Arial" w:cs="Arial"/>
                <w:color w:val="000000"/>
                <w:sz w:val="20"/>
                <w:szCs w:val="20"/>
              </w:rPr>
              <w:t xml:space="preserve">Salary </w:t>
            </w:r>
            <w:proofErr w:type="gramStart"/>
            <w:r w:rsidRPr="005D7AB7">
              <w:rPr>
                <w:rFonts w:ascii="Arial" w:hAnsi="Arial" w:cs="Arial"/>
                <w:color w:val="000000"/>
                <w:sz w:val="20"/>
                <w:szCs w:val="20"/>
              </w:rPr>
              <w:t>increase</w:t>
            </w:r>
            <w:proofErr w:type="gramEnd"/>
            <w:r w:rsidRPr="005D7AB7">
              <w:rPr>
                <w:rFonts w:ascii="Arial" w:hAnsi="Arial" w:cs="Arial"/>
                <w:color w:val="000000"/>
                <w:sz w:val="20"/>
                <w:szCs w:val="20"/>
              </w:rPr>
              <w:t xml:space="preserve"> rate</w:t>
            </w:r>
          </w:p>
        </w:tc>
        <w:tc>
          <w:tcPr>
            <w:tcW w:w="1448" w:type="dxa"/>
          </w:tcPr>
          <w:p w14:paraId="189B2AB5" w14:textId="53F256A0" w:rsidR="00A82ADB" w:rsidRPr="005D7AB7" w:rsidRDefault="00A82ADB" w:rsidP="00A82ADB">
            <w:pPr>
              <w:spacing w:line="340" w:lineRule="exact"/>
              <w:jc w:val="center"/>
              <w:rPr>
                <w:rFonts w:ascii="Arial" w:hAnsi="Arial" w:cs="Arial"/>
                <w:sz w:val="20"/>
                <w:szCs w:val="20"/>
              </w:rPr>
            </w:pPr>
            <w:r w:rsidRPr="00A82ADB">
              <w:rPr>
                <w:rFonts w:ascii="Arial" w:hAnsi="Arial" w:cs="Arial"/>
                <w:sz w:val="20"/>
                <w:szCs w:val="20"/>
              </w:rPr>
              <w:t>48.7</w:t>
            </w:r>
          </w:p>
        </w:tc>
        <w:tc>
          <w:tcPr>
            <w:tcW w:w="1449" w:type="dxa"/>
          </w:tcPr>
          <w:p w14:paraId="13C221F8" w14:textId="12F22B68" w:rsidR="00A82ADB" w:rsidRPr="005D7AB7" w:rsidRDefault="00A82ADB" w:rsidP="00A82ADB">
            <w:pPr>
              <w:spacing w:line="340" w:lineRule="exact"/>
              <w:jc w:val="center"/>
              <w:rPr>
                <w:rFonts w:ascii="Arial" w:hAnsi="Arial" w:cs="Arial"/>
                <w:sz w:val="20"/>
                <w:szCs w:val="20"/>
              </w:rPr>
            </w:pPr>
            <w:r w:rsidRPr="00A82ADB">
              <w:rPr>
                <w:rFonts w:ascii="Arial" w:hAnsi="Arial" w:cs="Arial"/>
                <w:sz w:val="20"/>
                <w:szCs w:val="20"/>
              </w:rPr>
              <w:t>(42.0)</w:t>
            </w:r>
          </w:p>
        </w:tc>
        <w:tc>
          <w:tcPr>
            <w:tcW w:w="1448" w:type="dxa"/>
          </w:tcPr>
          <w:p w14:paraId="199DF41F" w14:textId="6F77FD76" w:rsidR="00A82ADB" w:rsidRPr="005D7AB7" w:rsidRDefault="00A82ADB" w:rsidP="00A82ADB">
            <w:pPr>
              <w:spacing w:line="340" w:lineRule="exact"/>
              <w:jc w:val="center"/>
              <w:rPr>
                <w:rFonts w:ascii="Arial" w:hAnsi="Arial" w:cs="Arial"/>
                <w:sz w:val="20"/>
                <w:szCs w:val="20"/>
              </w:rPr>
            </w:pPr>
            <w:r w:rsidRPr="00A82ADB">
              <w:rPr>
                <w:rFonts w:ascii="Arial" w:hAnsi="Arial" w:cs="Arial"/>
                <w:sz w:val="20"/>
                <w:szCs w:val="20"/>
              </w:rPr>
              <w:t>33.0</w:t>
            </w:r>
          </w:p>
        </w:tc>
        <w:tc>
          <w:tcPr>
            <w:tcW w:w="1449" w:type="dxa"/>
          </w:tcPr>
          <w:p w14:paraId="5BAB189C" w14:textId="6943790C" w:rsidR="00A82ADB" w:rsidRPr="005D7AB7" w:rsidRDefault="00A82ADB" w:rsidP="00A82ADB">
            <w:pPr>
              <w:spacing w:line="340" w:lineRule="exact"/>
              <w:jc w:val="center"/>
              <w:rPr>
                <w:rFonts w:ascii="Arial" w:hAnsi="Arial" w:cs="Arial"/>
                <w:sz w:val="20"/>
                <w:szCs w:val="20"/>
              </w:rPr>
            </w:pPr>
            <w:r w:rsidRPr="00A82ADB">
              <w:rPr>
                <w:rFonts w:ascii="Arial" w:hAnsi="Arial" w:cs="Arial"/>
                <w:sz w:val="20"/>
                <w:szCs w:val="20"/>
              </w:rPr>
              <w:t>(28.6)</w:t>
            </w:r>
          </w:p>
        </w:tc>
      </w:tr>
      <w:tr w:rsidR="00A82ADB" w:rsidRPr="005D7AB7" w14:paraId="4651F52C" w14:textId="77777777" w:rsidTr="00121641">
        <w:trPr>
          <w:trHeight w:val="20"/>
        </w:trPr>
        <w:tc>
          <w:tcPr>
            <w:tcW w:w="3150" w:type="dxa"/>
          </w:tcPr>
          <w:p w14:paraId="0C016599" w14:textId="77777777" w:rsidR="00A82ADB" w:rsidRPr="005D7AB7" w:rsidRDefault="00A82ADB" w:rsidP="00A82ADB">
            <w:pPr>
              <w:tabs>
                <w:tab w:val="left" w:pos="600"/>
                <w:tab w:val="left" w:pos="900"/>
                <w:tab w:val="right" w:pos="7280"/>
                <w:tab w:val="right" w:pos="8540"/>
              </w:tabs>
              <w:spacing w:line="340" w:lineRule="exact"/>
              <w:ind w:right="-43"/>
              <w:jc w:val="center"/>
              <w:rPr>
                <w:rFonts w:ascii="Arial" w:hAnsi="Arial" w:cs="Arial"/>
                <w:sz w:val="20"/>
                <w:szCs w:val="20"/>
              </w:rPr>
            </w:pPr>
          </w:p>
        </w:tc>
        <w:tc>
          <w:tcPr>
            <w:tcW w:w="2897" w:type="dxa"/>
            <w:gridSpan w:val="2"/>
          </w:tcPr>
          <w:p w14:paraId="2CA35EB9" w14:textId="77777777" w:rsidR="00A82ADB" w:rsidRPr="005D7AB7" w:rsidRDefault="00A82ADB" w:rsidP="00A82ADB">
            <w:pPr>
              <w:tabs>
                <w:tab w:val="left" w:pos="600"/>
                <w:tab w:val="left" w:pos="900"/>
                <w:tab w:val="right" w:pos="7280"/>
                <w:tab w:val="right" w:pos="8540"/>
              </w:tabs>
              <w:spacing w:line="340" w:lineRule="exact"/>
              <w:jc w:val="center"/>
              <w:rPr>
                <w:rFonts w:ascii="Arial" w:hAnsi="Arial" w:cs="Arial"/>
                <w:sz w:val="20"/>
                <w:szCs w:val="20"/>
              </w:rPr>
            </w:pPr>
          </w:p>
        </w:tc>
        <w:tc>
          <w:tcPr>
            <w:tcW w:w="2897" w:type="dxa"/>
            <w:gridSpan w:val="2"/>
          </w:tcPr>
          <w:p w14:paraId="1275A545" w14:textId="77777777" w:rsidR="00A82ADB" w:rsidRPr="005D7AB7" w:rsidRDefault="00A82ADB" w:rsidP="00A82ADB">
            <w:pPr>
              <w:tabs>
                <w:tab w:val="left" w:pos="600"/>
                <w:tab w:val="left" w:pos="900"/>
                <w:tab w:val="right" w:pos="7280"/>
                <w:tab w:val="right" w:pos="8540"/>
              </w:tabs>
              <w:spacing w:before="240" w:line="340" w:lineRule="exact"/>
              <w:jc w:val="right"/>
              <w:rPr>
                <w:rFonts w:ascii="Arial" w:hAnsi="Arial" w:cs="Arial"/>
                <w:sz w:val="20"/>
                <w:szCs w:val="20"/>
              </w:rPr>
            </w:pPr>
            <w:r w:rsidRPr="005D7AB7">
              <w:rPr>
                <w:rFonts w:ascii="Arial" w:hAnsi="Arial" w:cs="Arial"/>
                <w:sz w:val="20"/>
                <w:szCs w:val="20"/>
              </w:rPr>
              <w:t>(Unit: Million Baht)</w:t>
            </w:r>
          </w:p>
        </w:tc>
      </w:tr>
      <w:tr w:rsidR="00A82ADB" w:rsidRPr="005D7AB7" w14:paraId="01861C15" w14:textId="77777777" w:rsidTr="00121641">
        <w:trPr>
          <w:trHeight w:val="20"/>
        </w:trPr>
        <w:tc>
          <w:tcPr>
            <w:tcW w:w="3150" w:type="dxa"/>
          </w:tcPr>
          <w:p w14:paraId="51378029" w14:textId="77777777" w:rsidR="00A82ADB" w:rsidRPr="005D7AB7" w:rsidRDefault="00A82ADB" w:rsidP="00A82ADB">
            <w:pPr>
              <w:tabs>
                <w:tab w:val="left" w:pos="600"/>
                <w:tab w:val="left" w:pos="900"/>
                <w:tab w:val="right" w:pos="7280"/>
                <w:tab w:val="right" w:pos="8540"/>
              </w:tabs>
              <w:spacing w:line="340" w:lineRule="exact"/>
              <w:ind w:right="-43"/>
              <w:jc w:val="center"/>
              <w:rPr>
                <w:rFonts w:ascii="Arial" w:hAnsi="Arial" w:cs="Arial"/>
                <w:sz w:val="20"/>
                <w:szCs w:val="20"/>
              </w:rPr>
            </w:pPr>
          </w:p>
        </w:tc>
        <w:tc>
          <w:tcPr>
            <w:tcW w:w="5794" w:type="dxa"/>
            <w:gridSpan w:val="4"/>
          </w:tcPr>
          <w:p w14:paraId="593C834E" w14:textId="1E24834B" w:rsidR="00A82ADB" w:rsidRPr="005D7AB7" w:rsidRDefault="00A82ADB" w:rsidP="00A82ADB">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cs/>
              </w:rPr>
            </w:pPr>
            <w:r w:rsidRPr="005D7AB7">
              <w:rPr>
                <w:rFonts w:ascii="Arial" w:hAnsi="Arial" w:cs="Arial"/>
                <w:sz w:val="20"/>
                <w:szCs w:val="20"/>
              </w:rPr>
              <w:t>31 December 202</w:t>
            </w:r>
            <w:r>
              <w:rPr>
                <w:rFonts w:ascii="Arial" w:hAnsi="Arial" w:cs="Arial"/>
                <w:sz w:val="20"/>
                <w:szCs w:val="20"/>
              </w:rPr>
              <w:t>3</w:t>
            </w:r>
          </w:p>
        </w:tc>
      </w:tr>
      <w:tr w:rsidR="00A82ADB" w:rsidRPr="005D7AB7" w14:paraId="094E8676" w14:textId="77777777" w:rsidTr="00121641">
        <w:trPr>
          <w:trHeight w:val="20"/>
        </w:trPr>
        <w:tc>
          <w:tcPr>
            <w:tcW w:w="3150" w:type="dxa"/>
          </w:tcPr>
          <w:p w14:paraId="10F015D1" w14:textId="77777777" w:rsidR="00A82ADB" w:rsidRPr="005D7AB7" w:rsidRDefault="00A82ADB" w:rsidP="00A82ADB">
            <w:pPr>
              <w:tabs>
                <w:tab w:val="left" w:pos="600"/>
                <w:tab w:val="left" w:pos="900"/>
                <w:tab w:val="right" w:pos="7280"/>
                <w:tab w:val="right" w:pos="8540"/>
              </w:tabs>
              <w:spacing w:line="340" w:lineRule="exact"/>
              <w:ind w:right="-43"/>
              <w:jc w:val="center"/>
              <w:rPr>
                <w:rFonts w:ascii="Arial" w:hAnsi="Arial" w:cs="Arial"/>
                <w:sz w:val="20"/>
                <w:szCs w:val="20"/>
              </w:rPr>
            </w:pPr>
          </w:p>
        </w:tc>
        <w:tc>
          <w:tcPr>
            <w:tcW w:w="2897" w:type="dxa"/>
            <w:gridSpan w:val="2"/>
          </w:tcPr>
          <w:p w14:paraId="6581B1A4" w14:textId="082F2E40" w:rsidR="00A82ADB" w:rsidRPr="005D7AB7" w:rsidRDefault="00A82ADB" w:rsidP="00A82ADB">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5D7AB7">
              <w:rPr>
                <w:rFonts w:ascii="Arial" w:hAnsi="Arial" w:cs="Arial"/>
                <w:sz w:val="20"/>
                <w:szCs w:val="20"/>
              </w:rPr>
              <w:t>Consolidated                    financial statements</w:t>
            </w:r>
          </w:p>
        </w:tc>
        <w:tc>
          <w:tcPr>
            <w:tcW w:w="2897" w:type="dxa"/>
            <w:gridSpan w:val="2"/>
          </w:tcPr>
          <w:p w14:paraId="3B88C731" w14:textId="5F3C0C23" w:rsidR="00A82ADB" w:rsidRPr="005D7AB7" w:rsidRDefault="00A82ADB" w:rsidP="00A82ADB">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5D7AB7">
              <w:rPr>
                <w:rFonts w:ascii="Arial" w:hAnsi="Arial" w:cs="Arial"/>
                <w:sz w:val="20"/>
                <w:szCs w:val="20"/>
              </w:rPr>
              <w:t>Separate                       financial statements</w:t>
            </w:r>
          </w:p>
        </w:tc>
      </w:tr>
      <w:tr w:rsidR="00A82ADB" w:rsidRPr="005D7AB7" w14:paraId="469A8850" w14:textId="77777777" w:rsidTr="00121641">
        <w:trPr>
          <w:trHeight w:val="20"/>
        </w:trPr>
        <w:tc>
          <w:tcPr>
            <w:tcW w:w="3150" w:type="dxa"/>
          </w:tcPr>
          <w:p w14:paraId="2489004F" w14:textId="77777777" w:rsidR="00A82ADB" w:rsidRPr="005D7AB7" w:rsidRDefault="00A82ADB" w:rsidP="00A82ADB">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8" w:type="dxa"/>
          </w:tcPr>
          <w:p w14:paraId="36DDAD51" w14:textId="77777777" w:rsidR="00A82ADB" w:rsidRPr="005D7AB7" w:rsidRDefault="00A82ADB" w:rsidP="00A82ADB">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5D7AB7">
              <w:rPr>
                <w:rFonts w:ascii="Arial" w:hAnsi="Arial" w:cs="Arial"/>
                <w:sz w:val="20"/>
                <w:szCs w:val="20"/>
              </w:rPr>
              <w:t>Increase 1%</w:t>
            </w:r>
          </w:p>
        </w:tc>
        <w:tc>
          <w:tcPr>
            <w:tcW w:w="1449" w:type="dxa"/>
          </w:tcPr>
          <w:p w14:paraId="714ED55D" w14:textId="77777777" w:rsidR="00A82ADB" w:rsidRPr="005D7AB7" w:rsidRDefault="00A82ADB" w:rsidP="00A82ADB">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5D7AB7">
              <w:rPr>
                <w:rFonts w:ascii="Arial" w:hAnsi="Arial" w:cs="Arial"/>
                <w:sz w:val="20"/>
                <w:szCs w:val="20"/>
              </w:rPr>
              <w:t>Decrease 1%</w:t>
            </w:r>
          </w:p>
        </w:tc>
        <w:tc>
          <w:tcPr>
            <w:tcW w:w="1448" w:type="dxa"/>
          </w:tcPr>
          <w:p w14:paraId="785C41EC" w14:textId="77777777" w:rsidR="00A82ADB" w:rsidRPr="005D7AB7" w:rsidRDefault="00A82ADB" w:rsidP="00A82ADB">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5D7AB7">
              <w:rPr>
                <w:rFonts w:ascii="Arial" w:hAnsi="Arial" w:cs="Arial"/>
                <w:sz w:val="20"/>
                <w:szCs w:val="20"/>
              </w:rPr>
              <w:t>Increase 1%</w:t>
            </w:r>
          </w:p>
        </w:tc>
        <w:tc>
          <w:tcPr>
            <w:tcW w:w="1449" w:type="dxa"/>
          </w:tcPr>
          <w:p w14:paraId="065A05BB" w14:textId="77777777" w:rsidR="00A82ADB" w:rsidRPr="005D7AB7" w:rsidRDefault="00A82ADB" w:rsidP="00A82ADB">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5D7AB7">
              <w:rPr>
                <w:rFonts w:ascii="Arial" w:hAnsi="Arial" w:cs="Arial"/>
                <w:sz w:val="20"/>
                <w:szCs w:val="20"/>
              </w:rPr>
              <w:t>Decrease 1%</w:t>
            </w:r>
          </w:p>
        </w:tc>
      </w:tr>
      <w:tr w:rsidR="00A82ADB" w:rsidRPr="005D7AB7" w14:paraId="3FA7D82D" w14:textId="77777777" w:rsidTr="00121641">
        <w:trPr>
          <w:trHeight w:val="20"/>
        </w:trPr>
        <w:tc>
          <w:tcPr>
            <w:tcW w:w="3150" w:type="dxa"/>
          </w:tcPr>
          <w:p w14:paraId="316C3370" w14:textId="77777777" w:rsidR="00A82ADB" w:rsidRPr="005D7AB7" w:rsidRDefault="00A82ADB" w:rsidP="00A82ADB">
            <w:pPr>
              <w:spacing w:line="340" w:lineRule="exact"/>
              <w:rPr>
                <w:rFonts w:ascii="Arial" w:hAnsi="Arial" w:cs="Arial"/>
                <w:color w:val="000000"/>
                <w:sz w:val="20"/>
                <w:szCs w:val="20"/>
              </w:rPr>
            </w:pPr>
            <w:r w:rsidRPr="005D7AB7">
              <w:rPr>
                <w:rFonts w:ascii="Arial" w:hAnsi="Arial" w:cs="Arial"/>
                <w:color w:val="000000"/>
                <w:sz w:val="20"/>
                <w:szCs w:val="20"/>
              </w:rPr>
              <w:t>Discount rate</w:t>
            </w:r>
          </w:p>
        </w:tc>
        <w:tc>
          <w:tcPr>
            <w:tcW w:w="1448" w:type="dxa"/>
          </w:tcPr>
          <w:p w14:paraId="1EFE2961" w14:textId="28E830C0" w:rsidR="00A82ADB" w:rsidRPr="005D7AB7" w:rsidRDefault="00A82ADB" w:rsidP="00A82ADB">
            <w:pPr>
              <w:spacing w:line="340" w:lineRule="exact"/>
              <w:jc w:val="center"/>
              <w:rPr>
                <w:rFonts w:ascii="Arial" w:hAnsi="Arial" w:cs="Arial"/>
                <w:color w:val="000000"/>
                <w:sz w:val="20"/>
                <w:szCs w:val="20"/>
              </w:rPr>
            </w:pPr>
            <w:r w:rsidRPr="00E7729C">
              <w:rPr>
                <w:rFonts w:ascii="Arial" w:hAnsi="Arial" w:cs="Arial" w:hint="cs"/>
                <w:sz w:val="20"/>
                <w:szCs w:val="20"/>
                <w:cs/>
              </w:rPr>
              <w:t>(34.</w:t>
            </w:r>
            <w:r>
              <w:rPr>
                <w:rFonts w:ascii="Arial" w:hAnsi="Arial" w:cs="Arial"/>
                <w:sz w:val="20"/>
                <w:szCs w:val="20"/>
              </w:rPr>
              <w:t>2</w:t>
            </w:r>
            <w:r w:rsidRPr="00E7729C">
              <w:rPr>
                <w:rFonts w:ascii="Arial" w:hAnsi="Arial" w:cs="Arial" w:hint="cs"/>
                <w:sz w:val="20"/>
                <w:szCs w:val="20"/>
                <w:cs/>
              </w:rPr>
              <w:t>)</w:t>
            </w:r>
          </w:p>
        </w:tc>
        <w:tc>
          <w:tcPr>
            <w:tcW w:w="1449" w:type="dxa"/>
          </w:tcPr>
          <w:p w14:paraId="178631FA" w14:textId="7C07FA29" w:rsidR="00A82ADB" w:rsidRPr="005D7AB7" w:rsidRDefault="00A82ADB" w:rsidP="00A82ADB">
            <w:pPr>
              <w:spacing w:line="340" w:lineRule="exact"/>
              <w:jc w:val="center"/>
              <w:rPr>
                <w:rFonts w:ascii="Arial" w:hAnsi="Arial" w:cs="Arial"/>
                <w:color w:val="000000"/>
                <w:sz w:val="20"/>
                <w:szCs w:val="20"/>
              </w:rPr>
            </w:pPr>
            <w:r>
              <w:rPr>
                <w:rFonts w:ascii="Arial" w:hAnsi="Arial" w:cs="Arial"/>
                <w:sz w:val="20"/>
                <w:szCs w:val="20"/>
              </w:rPr>
              <w:t>40.3</w:t>
            </w:r>
          </w:p>
        </w:tc>
        <w:tc>
          <w:tcPr>
            <w:tcW w:w="1448" w:type="dxa"/>
          </w:tcPr>
          <w:p w14:paraId="1237FF17" w14:textId="12AEDEF9" w:rsidR="00A82ADB" w:rsidRPr="005D7AB7" w:rsidRDefault="00A82ADB" w:rsidP="00A82ADB">
            <w:pPr>
              <w:spacing w:line="340" w:lineRule="exact"/>
              <w:jc w:val="center"/>
              <w:rPr>
                <w:rFonts w:ascii="Arial" w:hAnsi="Arial" w:cs="Arial"/>
                <w:color w:val="000000"/>
                <w:sz w:val="20"/>
                <w:szCs w:val="20"/>
              </w:rPr>
            </w:pPr>
            <w:r w:rsidRPr="00E7729C">
              <w:rPr>
                <w:rFonts w:ascii="Arial" w:hAnsi="Arial" w:cs="Arial" w:hint="cs"/>
                <w:sz w:val="20"/>
                <w:szCs w:val="20"/>
                <w:cs/>
              </w:rPr>
              <w:t>(21.7)</w:t>
            </w:r>
          </w:p>
        </w:tc>
        <w:tc>
          <w:tcPr>
            <w:tcW w:w="1449" w:type="dxa"/>
          </w:tcPr>
          <w:p w14:paraId="0941E2D6" w14:textId="5064A2F8" w:rsidR="00A82ADB" w:rsidRPr="005D7AB7" w:rsidRDefault="00A82ADB" w:rsidP="00A82ADB">
            <w:pPr>
              <w:spacing w:line="340" w:lineRule="exact"/>
              <w:jc w:val="center"/>
              <w:rPr>
                <w:rFonts w:ascii="Arial" w:hAnsi="Arial" w:cs="Arial"/>
                <w:color w:val="000000"/>
                <w:sz w:val="20"/>
                <w:szCs w:val="20"/>
              </w:rPr>
            </w:pPr>
            <w:r w:rsidRPr="00E7729C">
              <w:rPr>
                <w:rFonts w:ascii="Arial" w:hAnsi="Arial" w:cs="Arial" w:hint="cs"/>
                <w:sz w:val="20"/>
                <w:szCs w:val="20"/>
                <w:cs/>
              </w:rPr>
              <w:t>25.5</w:t>
            </w:r>
          </w:p>
        </w:tc>
      </w:tr>
      <w:tr w:rsidR="00A82ADB" w:rsidRPr="005D7AB7" w14:paraId="2F0EC632" w14:textId="77777777" w:rsidTr="00121641">
        <w:trPr>
          <w:trHeight w:val="20"/>
        </w:trPr>
        <w:tc>
          <w:tcPr>
            <w:tcW w:w="3150" w:type="dxa"/>
          </w:tcPr>
          <w:p w14:paraId="251D052D" w14:textId="77777777" w:rsidR="00A82ADB" w:rsidRPr="005D7AB7" w:rsidRDefault="00A82ADB" w:rsidP="00A82ADB">
            <w:pPr>
              <w:spacing w:line="340" w:lineRule="exact"/>
              <w:rPr>
                <w:rFonts w:ascii="Arial" w:hAnsi="Arial" w:cs="Arial"/>
                <w:color w:val="000000"/>
                <w:sz w:val="20"/>
                <w:szCs w:val="20"/>
              </w:rPr>
            </w:pPr>
            <w:r w:rsidRPr="005D7AB7">
              <w:rPr>
                <w:rFonts w:ascii="Arial" w:hAnsi="Arial" w:cs="Arial"/>
                <w:color w:val="000000"/>
                <w:sz w:val="20"/>
                <w:szCs w:val="20"/>
              </w:rPr>
              <w:t xml:space="preserve">Salary </w:t>
            </w:r>
            <w:proofErr w:type="gramStart"/>
            <w:r w:rsidRPr="005D7AB7">
              <w:rPr>
                <w:rFonts w:ascii="Arial" w:hAnsi="Arial" w:cs="Arial"/>
                <w:color w:val="000000"/>
                <w:sz w:val="20"/>
                <w:szCs w:val="20"/>
              </w:rPr>
              <w:t>increase</w:t>
            </w:r>
            <w:proofErr w:type="gramEnd"/>
            <w:r w:rsidRPr="005D7AB7">
              <w:rPr>
                <w:rFonts w:ascii="Arial" w:hAnsi="Arial" w:cs="Arial"/>
                <w:color w:val="000000"/>
                <w:sz w:val="20"/>
                <w:szCs w:val="20"/>
              </w:rPr>
              <w:t xml:space="preserve"> rate</w:t>
            </w:r>
          </w:p>
        </w:tc>
        <w:tc>
          <w:tcPr>
            <w:tcW w:w="1448" w:type="dxa"/>
          </w:tcPr>
          <w:p w14:paraId="655C461E" w14:textId="32BB3C5E" w:rsidR="00A82ADB" w:rsidRPr="005D7AB7" w:rsidRDefault="00A82ADB" w:rsidP="00A82ADB">
            <w:pPr>
              <w:spacing w:line="340" w:lineRule="exact"/>
              <w:jc w:val="center"/>
              <w:rPr>
                <w:rFonts w:ascii="Arial" w:hAnsi="Arial" w:cs="Arial"/>
                <w:color w:val="000000"/>
                <w:sz w:val="20"/>
                <w:szCs w:val="20"/>
              </w:rPr>
            </w:pPr>
            <w:r w:rsidRPr="00E7729C">
              <w:rPr>
                <w:rFonts w:ascii="Arial" w:hAnsi="Arial" w:cs="Arial" w:hint="cs"/>
                <w:sz w:val="20"/>
                <w:szCs w:val="20"/>
                <w:cs/>
              </w:rPr>
              <w:t>38.</w:t>
            </w:r>
            <w:r>
              <w:rPr>
                <w:rFonts w:ascii="Arial" w:hAnsi="Arial" w:cs="Arial"/>
                <w:sz w:val="20"/>
                <w:szCs w:val="20"/>
              </w:rPr>
              <w:t>4</w:t>
            </w:r>
          </w:p>
        </w:tc>
        <w:tc>
          <w:tcPr>
            <w:tcW w:w="1449" w:type="dxa"/>
          </w:tcPr>
          <w:p w14:paraId="1FFAE4A3" w14:textId="446DF0FE" w:rsidR="00A82ADB" w:rsidRPr="005D7AB7" w:rsidRDefault="00A82ADB" w:rsidP="00A82ADB">
            <w:pPr>
              <w:spacing w:line="340" w:lineRule="exact"/>
              <w:jc w:val="center"/>
              <w:rPr>
                <w:rFonts w:ascii="Arial" w:hAnsi="Arial" w:cs="Arial"/>
                <w:color w:val="000000"/>
                <w:sz w:val="20"/>
                <w:szCs w:val="20"/>
              </w:rPr>
            </w:pPr>
            <w:r w:rsidRPr="00E7729C">
              <w:rPr>
                <w:rFonts w:ascii="Arial" w:hAnsi="Arial" w:cs="Arial" w:hint="cs"/>
                <w:sz w:val="20"/>
                <w:szCs w:val="20"/>
                <w:cs/>
              </w:rPr>
              <w:t>(33.</w:t>
            </w:r>
            <w:r>
              <w:rPr>
                <w:rFonts w:ascii="Arial" w:hAnsi="Arial" w:cs="Arial"/>
                <w:sz w:val="20"/>
                <w:szCs w:val="20"/>
              </w:rPr>
              <w:t>8</w:t>
            </w:r>
            <w:r w:rsidRPr="00E7729C">
              <w:rPr>
                <w:rFonts w:ascii="Arial" w:hAnsi="Arial" w:cs="Arial" w:hint="cs"/>
                <w:sz w:val="20"/>
                <w:szCs w:val="20"/>
                <w:cs/>
              </w:rPr>
              <w:t>)</w:t>
            </w:r>
          </w:p>
        </w:tc>
        <w:tc>
          <w:tcPr>
            <w:tcW w:w="1448" w:type="dxa"/>
          </w:tcPr>
          <w:p w14:paraId="7721FEBA" w14:textId="7F2F8351" w:rsidR="00A82ADB" w:rsidRPr="005D7AB7" w:rsidRDefault="00A82ADB" w:rsidP="00A82ADB">
            <w:pPr>
              <w:spacing w:line="340" w:lineRule="exact"/>
              <w:jc w:val="center"/>
              <w:rPr>
                <w:rFonts w:ascii="Arial" w:hAnsi="Arial" w:cs="Arial"/>
                <w:color w:val="000000"/>
                <w:sz w:val="20"/>
                <w:szCs w:val="20"/>
              </w:rPr>
            </w:pPr>
            <w:r w:rsidRPr="00E7729C">
              <w:rPr>
                <w:rFonts w:ascii="Arial" w:hAnsi="Arial" w:cs="Arial" w:hint="cs"/>
                <w:sz w:val="20"/>
                <w:szCs w:val="20"/>
                <w:cs/>
              </w:rPr>
              <w:t>24.6</w:t>
            </w:r>
          </w:p>
        </w:tc>
        <w:tc>
          <w:tcPr>
            <w:tcW w:w="1449" w:type="dxa"/>
          </w:tcPr>
          <w:p w14:paraId="6E362AA4" w14:textId="5AE52B2A" w:rsidR="00A82ADB" w:rsidRPr="005D7AB7" w:rsidRDefault="00A82ADB" w:rsidP="00A82ADB">
            <w:pPr>
              <w:spacing w:line="340" w:lineRule="exact"/>
              <w:jc w:val="center"/>
              <w:rPr>
                <w:rFonts w:ascii="Arial" w:hAnsi="Arial" w:cs="Arial"/>
                <w:color w:val="000000"/>
                <w:sz w:val="20"/>
                <w:szCs w:val="20"/>
              </w:rPr>
            </w:pPr>
            <w:r w:rsidRPr="00E7729C">
              <w:rPr>
                <w:rFonts w:ascii="Arial" w:hAnsi="Arial" w:cs="Arial" w:hint="cs"/>
                <w:sz w:val="20"/>
                <w:szCs w:val="20"/>
                <w:cs/>
              </w:rPr>
              <w:t>(21.5)</w:t>
            </w:r>
          </w:p>
        </w:tc>
      </w:tr>
    </w:tbl>
    <w:p w14:paraId="20054BEB" w14:textId="45927640" w:rsidR="009941C4" w:rsidRPr="007C3FD8" w:rsidRDefault="00154BE7" w:rsidP="00154BE7">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2</w:t>
      </w:r>
      <w:r w:rsidR="00826328">
        <w:rPr>
          <w:rFonts w:ascii="Arial" w:hAnsi="Arial" w:cs="Arial"/>
          <w:b/>
          <w:bCs/>
          <w:sz w:val="22"/>
          <w:szCs w:val="22"/>
        </w:rPr>
        <w:t>7</w:t>
      </w:r>
      <w:r w:rsidR="009941C4" w:rsidRPr="007C3FD8">
        <w:rPr>
          <w:rFonts w:ascii="Arial" w:hAnsi="Arial" w:cs="Arial"/>
          <w:b/>
          <w:bCs/>
          <w:sz w:val="22"/>
          <w:szCs w:val="22"/>
        </w:rPr>
        <w:t>.</w:t>
      </w:r>
      <w:r w:rsidR="009941C4" w:rsidRPr="007C3FD8">
        <w:rPr>
          <w:rFonts w:ascii="Arial" w:hAnsi="Arial" w:cs="Arial"/>
          <w:b/>
          <w:bCs/>
          <w:sz w:val="22"/>
          <w:szCs w:val="22"/>
        </w:rPr>
        <w:tab/>
        <w:t>Provisions</w:t>
      </w:r>
    </w:p>
    <w:p w14:paraId="063E4713" w14:textId="2763CCC1" w:rsidR="009941C4" w:rsidRDefault="009941C4" w:rsidP="0077057B">
      <w:pPr>
        <w:tabs>
          <w:tab w:val="left" w:pos="900"/>
        </w:tabs>
        <w:spacing w:before="120" w:after="120" w:line="380" w:lineRule="exact"/>
        <w:ind w:left="547" w:right="-43" w:hanging="547"/>
        <w:jc w:val="thaiDistribute"/>
        <w:rPr>
          <w:rFonts w:ascii="Arial" w:hAnsi="Arial" w:cs="Arial"/>
          <w:sz w:val="22"/>
          <w:szCs w:val="22"/>
        </w:rPr>
      </w:pPr>
      <w:r w:rsidRPr="00E40658">
        <w:rPr>
          <w:rFonts w:ascii="Arial" w:hAnsi="Arial" w:cs="Arial"/>
          <w:sz w:val="22"/>
          <w:szCs w:val="22"/>
        </w:rPr>
        <w:tab/>
      </w:r>
      <w:r w:rsidR="003D1B68" w:rsidRPr="003D2789">
        <w:rPr>
          <w:rFonts w:ascii="Arial" w:hAnsi="Arial"/>
          <w:sz w:val="22"/>
          <w:szCs w:val="22"/>
        </w:rPr>
        <w:t>Provisions</w:t>
      </w:r>
      <w:r w:rsidR="003D1B68" w:rsidRPr="003D2789">
        <w:rPr>
          <w:rFonts w:ascii="Arial" w:hAnsi="Arial" w:cs="Arial"/>
          <w:sz w:val="22"/>
          <w:szCs w:val="22"/>
        </w:rPr>
        <w:t xml:space="preserve"> for the years 20</w:t>
      </w:r>
      <w:r w:rsidR="00AE6E9D">
        <w:rPr>
          <w:rFonts w:ascii="Arial" w:hAnsi="Arial" w:cs="Arial"/>
          <w:sz w:val="22"/>
          <w:szCs w:val="22"/>
        </w:rPr>
        <w:t>2</w:t>
      </w:r>
      <w:r w:rsidR="000B0EBB">
        <w:rPr>
          <w:rFonts w:ascii="Arial" w:hAnsi="Arial" w:cs="Arial"/>
          <w:sz w:val="22"/>
          <w:szCs w:val="22"/>
        </w:rPr>
        <w:t>4</w:t>
      </w:r>
      <w:r w:rsidR="003D1B68" w:rsidRPr="003D2789">
        <w:rPr>
          <w:rFonts w:ascii="Arial" w:hAnsi="Arial" w:cs="Arial"/>
          <w:sz w:val="22"/>
          <w:szCs w:val="22"/>
        </w:rPr>
        <w:t xml:space="preserve"> and 20</w:t>
      </w:r>
      <w:r w:rsidR="002A14F1">
        <w:rPr>
          <w:rFonts w:ascii="Arial" w:hAnsi="Arial" w:cs="Arial"/>
          <w:sz w:val="22"/>
          <w:szCs w:val="22"/>
        </w:rPr>
        <w:t>2</w:t>
      </w:r>
      <w:r w:rsidR="000B0EBB">
        <w:rPr>
          <w:rFonts w:ascii="Arial" w:hAnsi="Arial" w:cs="Arial"/>
          <w:sz w:val="22"/>
          <w:szCs w:val="22"/>
        </w:rPr>
        <w:t>3</w:t>
      </w:r>
      <w:r w:rsidR="003D1B68" w:rsidRPr="003D2789">
        <w:rPr>
          <w:rFonts w:ascii="Arial" w:hAnsi="Arial" w:cs="Arial"/>
          <w:sz w:val="22"/>
          <w:szCs w:val="22"/>
        </w:rPr>
        <w:t xml:space="preserve"> had the following movements: </w:t>
      </w:r>
    </w:p>
    <w:tbl>
      <w:tblPr>
        <w:tblW w:w="9810" w:type="dxa"/>
        <w:tblInd w:w="450" w:type="dxa"/>
        <w:tblLayout w:type="fixed"/>
        <w:tblLook w:val="01E0" w:firstRow="1" w:lastRow="1" w:firstColumn="1" w:lastColumn="1" w:noHBand="0" w:noVBand="0"/>
      </w:tblPr>
      <w:tblGrid>
        <w:gridCol w:w="2250"/>
        <w:gridCol w:w="1260"/>
        <w:gridCol w:w="86"/>
        <w:gridCol w:w="1174"/>
        <w:gridCol w:w="172"/>
        <w:gridCol w:w="1088"/>
        <w:gridCol w:w="258"/>
        <w:gridCol w:w="1002"/>
        <w:gridCol w:w="1260"/>
        <w:gridCol w:w="1260"/>
      </w:tblGrid>
      <w:tr w:rsidR="001C39F3" w:rsidRPr="005274C8" w14:paraId="4DBEC419" w14:textId="77777777" w:rsidTr="00F92132">
        <w:trPr>
          <w:trHeight w:val="20"/>
        </w:trPr>
        <w:tc>
          <w:tcPr>
            <w:tcW w:w="2250" w:type="dxa"/>
          </w:tcPr>
          <w:p w14:paraId="37536509" w14:textId="77777777" w:rsidR="001C39F3" w:rsidRPr="005274C8" w:rsidRDefault="001C39F3" w:rsidP="00E7729C">
            <w:pPr>
              <w:spacing w:line="280" w:lineRule="exact"/>
              <w:ind w:right="54"/>
              <w:jc w:val="center"/>
              <w:rPr>
                <w:rFonts w:ascii="Arial" w:hAnsi="Arial" w:cs="Arial"/>
                <w:sz w:val="18"/>
                <w:szCs w:val="18"/>
              </w:rPr>
            </w:pPr>
          </w:p>
        </w:tc>
        <w:tc>
          <w:tcPr>
            <w:tcW w:w="1346" w:type="dxa"/>
            <w:gridSpan w:val="2"/>
          </w:tcPr>
          <w:p w14:paraId="1557CAA3" w14:textId="77777777" w:rsidR="001C39F3" w:rsidRPr="005274C8" w:rsidRDefault="001C39F3" w:rsidP="00E7729C">
            <w:pPr>
              <w:spacing w:line="280" w:lineRule="exact"/>
              <w:ind w:right="36"/>
              <w:jc w:val="center"/>
              <w:rPr>
                <w:rFonts w:ascii="Arial" w:hAnsi="Arial" w:cs="Arial"/>
                <w:sz w:val="18"/>
                <w:szCs w:val="18"/>
              </w:rPr>
            </w:pPr>
          </w:p>
        </w:tc>
        <w:tc>
          <w:tcPr>
            <w:tcW w:w="1346" w:type="dxa"/>
            <w:gridSpan w:val="2"/>
          </w:tcPr>
          <w:p w14:paraId="640583D0" w14:textId="77777777" w:rsidR="001C39F3" w:rsidRPr="005274C8" w:rsidRDefault="001C39F3" w:rsidP="00E7729C">
            <w:pPr>
              <w:spacing w:line="280" w:lineRule="exact"/>
              <w:ind w:right="36"/>
              <w:jc w:val="right"/>
              <w:rPr>
                <w:rFonts w:ascii="Arial" w:hAnsi="Arial" w:cs="Arial"/>
                <w:sz w:val="18"/>
                <w:szCs w:val="18"/>
              </w:rPr>
            </w:pPr>
          </w:p>
        </w:tc>
        <w:tc>
          <w:tcPr>
            <w:tcW w:w="1346" w:type="dxa"/>
            <w:gridSpan w:val="2"/>
          </w:tcPr>
          <w:p w14:paraId="429EB008" w14:textId="77777777" w:rsidR="001C39F3" w:rsidRPr="005274C8" w:rsidRDefault="001C39F3" w:rsidP="00E7729C">
            <w:pPr>
              <w:spacing w:line="280" w:lineRule="exact"/>
              <w:ind w:right="36"/>
              <w:jc w:val="right"/>
              <w:rPr>
                <w:rFonts w:ascii="Arial" w:hAnsi="Arial" w:cs="Arial"/>
                <w:sz w:val="18"/>
                <w:szCs w:val="18"/>
              </w:rPr>
            </w:pPr>
          </w:p>
        </w:tc>
        <w:tc>
          <w:tcPr>
            <w:tcW w:w="3522" w:type="dxa"/>
            <w:gridSpan w:val="3"/>
          </w:tcPr>
          <w:p w14:paraId="5CD40B34" w14:textId="77777777" w:rsidR="001C39F3" w:rsidRPr="005274C8" w:rsidRDefault="001C39F3" w:rsidP="00E7729C">
            <w:pPr>
              <w:spacing w:line="280" w:lineRule="exact"/>
              <w:ind w:right="36"/>
              <w:jc w:val="right"/>
              <w:rPr>
                <w:rFonts w:ascii="Arial" w:hAnsi="Arial" w:cs="Arial"/>
                <w:sz w:val="18"/>
                <w:szCs w:val="18"/>
              </w:rPr>
            </w:pPr>
            <w:r w:rsidRPr="005274C8">
              <w:rPr>
                <w:rFonts w:ascii="Arial" w:hAnsi="Arial" w:cs="Arial"/>
                <w:sz w:val="18"/>
                <w:szCs w:val="18"/>
              </w:rPr>
              <w:t>(Unit: Million Baht)</w:t>
            </w:r>
          </w:p>
        </w:tc>
      </w:tr>
      <w:tr w:rsidR="001C39F3" w:rsidRPr="005274C8" w14:paraId="12B8DDDA" w14:textId="77777777" w:rsidTr="00F92132">
        <w:trPr>
          <w:trHeight w:val="20"/>
        </w:trPr>
        <w:tc>
          <w:tcPr>
            <w:tcW w:w="2250" w:type="dxa"/>
          </w:tcPr>
          <w:p w14:paraId="2A75D6BD" w14:textId="77777777" w:rsidR="001C39F3" w:rsidRPr="005274C8" w:rsidRDefault="001C39F3" w:rsidP="00E7729C">
            <w:pPr>
              <w:spacing w:line="280" w:lineRule="exact"/>
              <w:ind w:right="54"/>
              <w:jc w:val="center"/>
              <w:rPr>
                <w:rFonts w:ascii="Arial" w:hAnsi="Arial" w:cs="Arial"/>
                <w:sz w:val="18"/>
                <w:szCs w:val="18"/>
              </w:rPr>
            </w:pPr>
          </w:p>
        </w:tc>
        <w:tc>
          <w:tcPr>
            <w:tcW w:w="7560" w:type="dxa"/>
            <w:gridSpan w:val="9"/>
          </w:tcPr>
          <w:p w14:paraId="05BBDA78" w14:textId="77777777" w:rsidR="001C39F3" w:rsidRPr="005274C8" w:rsidRDefault="001C39F3" w:rsidP="00E7729C">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Consolidated financial statements</w:t>
            </w:r>
          </w:p>
        </w:tc>
      </w:tr>
      <w:tr w:rsidR="001C39F3" w:rsidRPr="005274C8" w14:paraId="07DEE771" w14:textId="77777777" w:rsidTr="00F92132">
        <w:trPr>
          <w:trHeight w:val="20"/>
        </w:trPr>
        <w:tc>
          <w:tcPr>
            <w:tcW w:w="2250" w:type="dxa"/>
          </w:tcPr>
          <w:p w14:paraId="5923A6C5" w14:textId="77777777" w:rsidR="001C39F3" w:rsidRPr="005274C8" w:rsidRDefault="001C39F3" w:rsidP="00E7729C">
            <w:pPr>
              <w:spacing w:line="280" w:lineRule="exact"/>
              <w:ind w:right="54"/>
              <w:jc w:val="center"/>
              <w:rPr>
                <w:rFonts w:ascii="Arial" w:hAnsi="Arial" w:cs="Arial"/>
                <w:sz w:val="18"/>
                <w:szCs w:val="18"/>
              </w:rPr>
            </w:pPr>
          </w:p>
        </w:tc>
        <w:tc>
          <w:tcPr>
            <w:tcW w:w="1260" w:type="dxa"/>
          </w:tcPr>
          <w:p w14:paraId="47C1C4B5" w14:textId="77777777" w:rsidR="001C39F3" w:rsidRPr="005274C8" w:rsidRDefault="001C39F3" w:rsidP="00E7729C">
            <w:pPr>
              <w:spacing w:line="280" w:lineRule="exact"/>
              <w:jc w:val="center"/>
              <w:rPr>
                <w:rFonts w:ascii="Arial" w:hAnsi="Arial" w:cs="Arial"/>
                <w:sz w:val="18"/>
                <w:szCs w:val="18"/>
                <w:cs/>
              </w:rPr>
            </w:pPr>
          </w:p>
        </w:tc>
        <w:tc>
          <w:tcPr>
            <w:tcW w:w="1260" w:type="dxa"/>
            <w:gridSpan w:val="2"/>
            <w:vAlign w:val="bottom"/>
          </w:tcPr>
          <w:p w14:paraId="6FA4383B" w14:textId="77777777" w:rsidR="001C39F3" w:rsidRPr="005274C8" w:rsidRDefault="001C39F3" w:rsidP="00E7729C">
            <w:pPr>
              <w:spacing w:line="280" w:lineRule="exact"/>
              <w:jc w:val="center"/>
              <w:rPr>
                <w:rFonts w:ascii="Arial" w:hAnsi="Arial" w:cs="Arial"/>
                <w:sz w:val="18"/>
                <w:szCs w:val="18"/>
                <w:cs/>
              </w:rPr>
            </w:pPr>
          </w:p>
        </w:tc>
        <w:tc>
          <w:tcPr>
            <w:tcW w:w="1260" w:type="dxa"/>
            <w:gridSpan w:val="2"/>
            <w:vAlign w:val="bottom"/>
          </w:tcPr>
          <w:p w14:paraId="0A0E1F88" w14:textId="77777777" w:rsidR="001C39F3" w:rsidRPr="005274C8" w:rsidRDefault="001C39F3" w:rsidP="00E7729C">
            <w:pPr>
              <w:spacing w:line="280" w:lineRule="exact"/>
              <w:ind w:left="-107" w:right="-106"/>
              <w:jc w:val="center"/>
              <w:rPr>
                <w:rFonts w:ascii="Arial" w:hAnsi="Arial" w:cs="Arial"/>
                <w:sz w:val="18"/>
                <w:szCs w:val="18"/>
                <w:cs/>
              </w:rPr>
            </w:pPr>
            <w:r w:rsidRPr="005274C8">
              <w:rPr>
                <w:rFonts w:ascii="Arial" w:hAnsi="Arial" w:cs="Arial"/>
                <w:sz w:val="18"/>
                <w:szCs w:val="18"/>
              </w:rPr>
              <w:t>Compensation</w:t>
            </w:r>
          </w:p>
        </w:tc>
        <w:tc>
          <w:tcPr>
            <w:tcW w:w="1260" w:type="dxa"/>
            <w:gridSpan w:val="2"/>
            <w:vAlign w:val="bottom"/>
          </w:tcPr>
          <w:p w14:paraId="5ADC4DB1" w14:textId="77777777" w:rsidR="001C39F3" w:rsidRPr="005274C8" w:rsidRDefault="001C39F3" w:rsidP="00E7729C">
            <w:pPr>
              <w:spacing w:line="280" w:lineRule="exact"/>
              <w:jc w:val="center"/>
              <w:rPr>
                <w:rFonts w:ascii="Arial" w:hAnsi="Arial" w:cs="Arial"/>
                <w:sz w:val="18"/>
                <w:szCs w:val="18"/>
                <w:cs/>
              </w:rPr>
            </w:pPr>
          </w:p>
        </w:tc>
        <w:tc>
          <w:tcPr>
            <w:tcW w:w="1260" w:type="dxa"/>
            <w:vAlign w:val="bottom"/>
          </w:tcPr>
          <w:p w14:paraId="509D5C5C" w14:textId="77777777" w:rsidR="001C39F3" w:rsidRPr="005274C8" w:rsidRDefault="001C39F3" w:rsidP="00E7729C">
            <w:pPr>
              <w:spacing w:line="280" w:lineRule="exact"/>
              <w:jc w:val="center"/>
              <w:rPr>
                <w:rFonts w:ascii="Arial" w:hAnsi="Arial" w:cs="Arial"/>
                <w:sz w:val="18"/>
                <w:szCs w:val="18"/>
              </w:rPr>
            </w:pPr>
            <w:r w:rsidRPr="005274C8">
              <w:rPr>
                <w:rFonts w:ascii="Arial" w:hAnsi="Arial" w:cs="Arial"/>
                <w:sz w:val="18"/>
                <w:szCs w:val="18"/>
              </w:rPr>
              <w:t>Provision</w:t>
            </w:r>
          </w:p>
        </w:tc>
        <w:tc>
          <w:tcPr>
            <w:tcW w:w="1260" w:type="dxa"/>
          </w:tcPr>
          <w:p w14:paraId="3FED2630" w14:textId="77777777" w:rsidR="001C39F3" w:rsidRPr="005274C8" w:rsidRDefault="001C39F3" w:rsidP="00E7729C">
            <w:pPr>
              <w:spacing w:line="280" w:lineRule="exact"/>
              <w:jc w:val="center"/>
              <w:rPr>
                <w:rFonts w:ascii="Arial" w:hAnsi="Arial" w:cs="Arial"/>
                <w:sz w:val="18"/>
                <w:szCs w:val="18"/>
              </w:rPr>
            </w:pPr>
          </w:p>
        </w:tc>
      </w:tr>
      <w:tr w:rsidR="001C39F3" w:rsidRPr="005274C8" w14:paraId="11B72171" w14:textId="77777777" w:rsidTr="00F92132">
        <w:trPr>
          <w:trHeight w:val="20"/>
        </w:trPr>
        <w:tc>
          <w:tcPr>
            <w:tcW w:w="2250" w:type="dxa"/>
          </w:tcPr>
          <w:p w14:paraId="0D619207" w14:textId="77777777" w:rsidR="001C39F3" w:rsidRPr="005274C8" w:rsidRDefault="001C39F3" w:rsidP="00E7729C">
            <w:pPr>
              <w:spacing w:line="280" w:lineRule="exact"/>
              <w:ind w:right="54"/>
              <w:jc w:val="center"/>
              <w:rPr>
                <w:rFonts w:ascii="Arial" w:hAnsi="Arial" w:cs="Arial"/>
                <w:sz w:val="18"/>
                <w:szCs w:val="18"/>
              </w:rPr>
            </w:pPr>
          </w:p>
        </w:tc>
        <w:tc>
          <w:tcPr>
            <w:tcW w:w="1260" w:type="dxa"/>
          </w:tcPr>
          <w:p w14:paraId="732BBDF4" w14:textId="77777777" w:rsidR="001C39F3" w:rsidRPr="005274C8" w:rsidRDefault="001C39F3" w:rsidP="00E7729C">
            <w:pPr>
              <w:spacing w:line="280" w:lineRule="exact"/>
              <w:jc w:val="center"/>
              <w:rPr>
                <w:rFonts w:ascii="Arial" w:hAnsi="Arial" w:cs="Arial"/>
                <w:sz w:val="18"/>
                <w:szCs w:val="18"/>
              </w:rPr>
            </w:pPr>
          </w:p>
        </w:tc>
        <w:tc>
          <w:tcPr>
            <w:tcW w:w="1260" w:type="dxa"/>
            <w:gridSpan w:val="2"/>
            <w:vAlign w:val="bottom"/>
          </w:tcPr>
          <w:p w14:paraId="7023284F" w14:textId="77777777" w:rsidR="001C39F3" w:rsidRPr="005274C8" w:rsidRDefault="001C39F3" w:rsidP="00E7729C">
            <w:pPr>
              <w:spacing w:line="280" w:lineRule="exact"/>
              <w:jc w:val="center"/>
              <w:rPr>
                <w:rFonts w:ascii="Arial" w:hAnsi="Arial" w:cs="Arial"/>
                <w:sz w:val="18"/>
                <w:szCs w:val="18"/>
                <w:cs/>
              </w:rPr>
            </w:pPr>
            <w:r w:rsidRPr="005274C8">
              <w:rPr>
                <w:rFonts w:ascii="Arial" w:hAnsi="Arial" w:cs="Arial"/>
                <w:sz w:val="18"/>
                <w:szCs w:val="18"/>
              </w:rPr>
              <w:t>Provision for</w:t>
            </w:r>
          </w:p>
        </w:tc>
        <w:tc>
          <w:tcPr>
            <w:tcW w:w="1260" w:type="dxa"/>
            <w:gridSpan w:val="2"/>
            <w:vAlign w:val="bottom"/>
          </w:tcPr>
          <w:p w14:paraId="0FCE437B" w14:textId="77777777" w:rsidR="001C39F3" w:rsidRPr="005274C8" w:rsidRDefault="001C39F3" w:rsidP="00E7729C">
            <w:pPr>
              <w:spacing w:line="280" w:lineRule="exact"/>
              <w:jc w:val="center"/>
              <w:rPr>
                <w:rFonts w:ascii="Arial" w:hAnsi="Arial" w:cs="Arial"/>
                <w:sz w:val="18"/>
                <w:szCs w:val="18"/>
              </w:rPr>
            </w:pPr>
            <w:r w:rsidRPr="005274C8">
              <w:rPr>
                <w:rFonts w:ascii="Arial" w:hAnsi="Arial" w:cs="Arial"/>
                <w:sz w:val="18"/>
                <w:szCs w:val="18"/>
              </w:rPr>
              <w:t>for Housing</w:t>
            </w:r>
          </w:p>
        </w:tc>
        <w:tc>
          <w:tcPr>
            <w:tcW w:w="1260" w:type="dxa"/>
            <w:gridSpan w:val="2"/>
            <w:vAlign w:val="bottom"/>
          </w:tcPr>
          <w:p w14:paraId="76FF84FF" w14:textId="77777777" w:rsidR="001C39F3" w:rsidRPr="005274C8" w:rsidRDefault="001C39F3" w:rsidP="00E7729C">
            <w:pPr>
              <w:spacing w:line="280" w:lineRule="exact"/>
              <w:jc w:val="center"/>
              <w:rPr>
                <w:rFonts w:ascii="Arial" w:hAnsi="Arial" w:cs="Arial"/>
                <w:sz w:val="18"/>
                <w:szCs w:val="18"/>
                <w:cs/>
              </w:rPr>
            </w:pPr>
            <w:r w:rsidRPr="005274C8">
              <w:rPr>
                <w:rFonts w:ascii="Arial" w:hAnsi="Arial" w:cs="Arial"/>
                <w:sz w:val="18"/>
                <w:szCs w:val="18"/>
              </w:rPr>
              <w:t>Provision</w:t>
            </w:r>
          </w:p>
        </w:tc>
        <w:tc>
          <w:tcPr>
            <w:tcW w:w="1260" w:type="dxa"/>
            <w:vAlign w:val="bottom"/>
          </w:tcPr>
          <w:p w14:paraId="439E1722" w14:textId="77777777" w:rsidR="001C39F3" w:rsidRPr="005274C8" w:rsidRDefault="001C39F3" w:rsidP="00E7729C">
            <w:pPr>
              <w:spacing w:line="280" w:lineRule="exact"/>
              <w:jc w:val="center"/>
              <w:rPr>
                <w:rFonts w:ascii="Arial" w:hAnsi="Arial" w:cs="Arial"/>
                <w:sz w:val="18"/>
                <w:szCs w:val="18"/>
              </w:rPr>
            </w:pPr>
            <w:r w:rsidRPr="005274C8">
              <w:rPr>
                <w:rFonts w:ascii="Arial" w:hAnsi="Arial" w:cs="Arial"/>
                <w:sz w:val="18"/>
                <w:szCs w:val="18"/>
              </w:rPr>
              <w:t>for project</w:t>
            </w:r>
          </w:p>
        </w:tc>
        <w:tc>
          <w:tcPr>
            <w:tcW w:w="1260" w:type="dxa"/>
          </w:tcPr>
          <w:p w14:paraId="22EA4DCB" w14:textId="77777777" w:rsidR="001C39F3" w:rsidRPr="005274C8" w:rsidRDefault="001C39F3" w:rsidP="00E7729C">
            <w:pPr>
              <w:spacing w:line="280" w:lineRule="exact"/>
              <w:jc w:val="center"/>
              <w:rPr>
                <w:rFonts w:ascii="Arial" w:hAnsi="Arial" w:cs="Arial"/>
                <w:sz w:val="18"/>
                <w:szCs w:val="18"/>
              </w:rPr>
            </w:pPr>
          </w:p>
        </w:tc>
      </w:tr>
      <w:tr w:rsidR="001C39F3" w:rsidRPr="005274C8" w14:paraId="0AF66B93" w14:textId="77777777" w:rsidTr="00F92132">
        <w:trPr>
          <w:trHeight w:val="20"/>
        </w:trPr>
        <w:tc>
          <w:tcPr>
            <w:tcW w:w="2250" w:type="dxa"/>
          </w:tcPr>
          <w:p w14:paraId="398AA479" w14:textId="77777777" w:rsidR="001C39F3" w:rsidRPr="005274C8" w:rsidRDefault="001C39F3" w:rsidP="00E7729C">
            <w:pPr>
              <w:spacing w:line="280" w:lineRule="exact"/>
              <w:ind w:right="54"/>
              <w:jc w:val="center"/>
              <w:rPr>
                <w:rFonts w:ascii="Arial" w:hAnsi="Arial" w:cs="Arial"/>
                <w:sz w:val="18"/>
                <w:szCs w:val="18"/>
              </w:rPr>
            </w:pPr>
          </w:p>
        </w:tc>
        <w:tc>
          <w:tcPr>
            <w:tcW w:w="1260" w:type="dxa"/>
          </w:tcPr>
          <w:p w14:paraId="16D4872F" w14:textId="77777777" w:rsidR="001C39F3" w:rsidRPr="005274C8" w:rsidRDefault="001C39F3" w:rsidP="00E7729C">
            <w:pPr>
              <w:spacing w:line="280" w:lineRule="exact"/>
              <w:jc w:val="center"/>
              <w:rPr>
                <w:rFonts w:ascii="Arial" w:hAnsi="Arial" w:cs="Arial"/>
                <w:sz w:val="18"/>
                <w:szCs w:val="18"/>
              </w:rPr>
            </w:pPr>
            <w:r>
              <w:rPr>
                <w:rFonts w:ascii="Arial" w:hAnsi="Arial" w:cs="Arial"/>
                <w:sz w:val="18"/>
                <w:szCs w:val="18"/>
              </w:rPr>
              <w:t>Provision for</w:t>
            </w:r>
          </w:p>
        </w:tc>
        <w:tc>
          <w:tcPr>
            <w:tcW w:w="1260" w:type="dxa"/>
            <w:gridSpan w:val="2"/>
            <w:vAlign w:val="bottom"/>
          </w:tcPr>
          <w:p w14:paraId="7252C5A7" w14:textId="77777777" w:rsidR="001C39F3" w:rsidRPr="005274C8" w:rsidRDefault="001C39F3" w:rsidP="00E7729C">
            <w:pPr>
              <w:spacing w:line="280" w:lineRule="exact"/>
              <w:jc w:val="center"/>
              <w:rPr>
                <w:rFonts w:ascii="Arial" w:hAnsi="Arial" w:cs="Arial"/>
                <w:sz w:val="18"/>
                <w:szCs w:val="18"/>
                <w:cs/>
              </w:rPr>
            </w:pPr>
            <w:r w:rsidRPr="005274C8">
              <w:rPr>
                <w:rFonts w:ascii="Arial" w:hAnsi="Arial" w:cs="Arial"/>
                <w:sz w:val="18"/>
                <w:szCs w:val="18"/>
              </w:rPr>
              <w:t>homecare</w:t>
            </w:r>
          </w:p>
        </w:tc>
        <w:tc>
          <w:tcPr>
            <w:tcW w:w="1260" w:type="dxa"/>
            <w:gridSpan w:val="2"/>
            <w:vAlign w:val="bottom"/>
          </w:tcPr>
          <w:p w14:paraId="6C757E9E" w14:textId="77777777" w:rsidR="001C39F3" w:rsidRPr="005274C8" w:rsidRDefault="001C39F3" w:rsidP="00E7729C">
            <w:pPr>
              <w:spacing w:line="280" w:lineRule="exact"/>
              <w:ind w:left="-43" w:right="-43"/>
              <w:jc w:val="center"/>
              <w:rPr>
                <w:rFonts w:ascii="Arial" w:hAnsi="Arial" w:cs="Arial"/>
                <w:sz w:val="18"/>
                <w:szCs w:val="18"/>
                <w:cs/>
              </w:rPr>
            </w:pPr>
            <w:r w:rsidRPr="005274C8">
              <w:rPr>
                <w:rFonts w:ascii="Arial" w:hAnsi="Arial" w:cs="Arial"/>
                <w:sz w:val="18"/>
                <w:szCs w:val="18"/>
              </w:rPr>
              <w:t>Estate Juristic</w:t>
            </w:r>
          </w:p>
        </w:tc>
        <w:tc>
          <w:tcPr>
            <w:tcW w:w="1260" w:type="dxa"/>
            <w:gridSpan w:val="2"/>
            <w:vAlign w:val="bottom"/>
          </w:tcPr>
          <w:p w14:paraId="7287636A" w14:textId="77777777" w:rsidR="001C39F3" w:rsidRPr="005274C8" w:rsidRDefault="001C39F3" w:rsidP="00E7729C">
            <w:pPr>
              <w:spacing w:line="280" w:lineRule="exact"/>
              <w:jc w:val="center"/>
              <w:rPr>
                <w:rFonts w:ascii="Arial" w:hAnsi="Arial" w:cs="Arial"/>
                <w:sz w:val="18"/>
                <w:szCs w:val="18"/>
                <w:cs/>
              </w:rPr>
            </w:pPr>
            <w:r w:rsidRPr="005274C8">
              <w:rPr>
                <w:rFonts w:ascii="Arial" w:hAnsi="Arial" w:cs="Arial"/>
                <w:sz w:val="18"/>
                <w:szCs w:val="18"/>
              </w:rPr>
              <w:t>for hotel</w:t>
            </w:r>
          </w:p>
        </w:tc>
        <w:tc>
          <w:tcPr>
            <w:tcW w:w="1260" w:type="dxa"/>
            <w:vAlign w:val="bottom"/>
          </w:tcPr>
          <w:p w14:paraId="4EFDC8A0" w14:textId="77777777" w:rsidR="001C39F3" w:rsidRPr="005274C8" w:rsidRDefault="001C39F3" w:rsidP="00E7729C">
            <w:pPr>
              <w:spacing w:line="280" w:lineRule="exact"/>
              <w:jc w:val="center"/>
              <w:rPr>
                <w:rFonts w:ascii="Arial" w:hAnsi="Arial" w:cs="Arial"/>
                <w:sz w:val="18"/>
                <w:szCs w:val="18"/>
              </w:rPr>
            </w:pPr>
            <w:r w:rsidRPr="005274C8">
              <w:rPr>
                <w:rFonts w:ascii="Arial" w:hAnsi="Arial" w:cs="Arial"/>
                <w:sz w:val="18"/>
                <w:szCs w:val="18"/>
              </w:rPr>
              <w:t xml:space="preserve">for rent </w:t>
            </w:r>
          </w:p>
        </w:tc>
        <w:tc>
          <w:tcPr>
            <w:tcW w:w="1260" w:type="dxa"/>
          </w:tcPr>
          <w:p w14:paraId="79068A59" w14:textId="77777777" w:rsidR="001C39F3" w:rsidRPr="005274C8" w:rsidRDefault="001C39F3" w:rsidP="00E7729C">
            <w:pPr>
              <w:spacing w:line="280" w:lineRule="exact"/>
              <w:jc w:val="center"/>
              <w:rPr>
                <w:rFonts w:ascii="Arial" w:hAnsi="Arial" w:cs="Arial"/>
                <w:sz w:val="18"/>
                <w:szCs w:val="18"/>
              </w:rPr>
            </w:pPr>
          </w:p>
        </w:tc>
      </w:tr>
      <w:tr w:rsidR="001C39F3" w:rsidRPr="005274C8" w14:paraId="1A11771A" w14:textId="77777777" w:rsidTr="00F92132">
        <w:trPr>
          <w:trHeight w:val="20"/>
        </w:trPr>
        <w:tc>
          <w:tcPr>
            <w:tcW w:w="2250" w:type="dxa"/>
          </w:tcPr>
          <w:p w14:paraId="2A89A7F7" w14:textId="77777777" w:rsidR="001C39F3" w:rsidRPr="005274C8" w:rsidRDefault="001C39F3" w:rsidP="00E7729C">
            <w:pPr>
              <w:spacing w:line="280" w:lineRule="exact"/>
              <w:ind w:right="54"/>
              <w:jc w:val="center"/>
              <w:rPr>
                <w:rFonts w:ascii="Arial" w:hAnsi="Arial" w:cs="Arial"/>
                <w:sz w:val="18"/>
                <w:szCs w:val="18"/>
              </w:rPr>
            </w:pPr>
          </w:p>
        </w:tc>
        <w:tc>
          <w:tcPr>
            <w:tcW w:w="1260" w:type="dxa"/>
          </w:tcPr>
          <w:p w14:paraId="7DFD8618" w14:textId="77777777" w:rsidR="001C39F3" w:rsidRPr="005274C8" w:rsidRDefault="001C39F3" w:rsidP="00E7729C">
            <w:pPr>
              <w:pBdr>
                <w:bottom w:val="single" w:sz="4" w:space="1" w:color="auto"/>
              </w:pBdr>
              <w:spacing w:line="280" w:lineRule="exact"/>
              <w:jc w:val="center"/>
              <w:rPr>
                <w:rFonts w:ascii="Arial" w:hAnsi="Arial" w:cs="Arial"/>
                <w:sz w:val="18"/>
                <w:szCs w:val="18"/>
              </w:rPr>
            </w:pPr>
            <w:r>
              <w:rPr>
                <w:rFonts w:ascii="Arial" w:hAnsi="Arial" w:cs="Arial"/>
                <w:sz w:val="18"/>
                <w:szCs w:val="18"/>
              </w:rPr>
              <w:t>lawsuits</w:t>
            </w:r>
          </w:p>
        </w:tc>
        <w:tc>
          <w:tcPr>
            <w:tcW w:w="1260" w:type="dxa"/>
            <w:gridSpan w:val="2"/>
            <w:vAlign w:val="bottom"/>
          </w:tcPr>
          <w:p w14:paraId="020E3EFC" w14:textId="77777777" w:rsidR="001C39F3" w:rsidRPr="005274C8" w:rsidRDefault="001C39F3" w:rsidP="00E7729C">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warranty</w:t>
            </w:r>
          </w:p>
        </w:tc>
        <w:tc>
          <w:tcPr>
            <w:tcW w:w="1260" w:type="dxa"/>
            <w:gridSpan w:val="2"/>
            <w:vAlign w:val="bottom"/>
          </w:tcPr>
          <w:p w14:paraId="7792EB30" w14:textId="77777777" w:rsidR="001C39F3" w:rsidRPr="005274C8" w:rsidRDefault="001C39F3" w:rsidP="00E7729C">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Persons</w:t>
            </w:r>
          </w:p>
        </w:tc>
        <w:tc>
          <w:tcPr>
            <w:tcW w:w="1260" w:type="dxa"/>
            <w:gridSpan w:val="2"/>
            <w:vAlign w:val="bottom"/>
          </w:tcPr>
          <w:p w14:paraId="5A557FA2" w14:textId="77777777" w:rsidR="001C39F3" w:rsidRPr="005274C8" w:rsidRDefault="001C39F3" w:rsidP="00E7729C">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maintenance</w:t>
            </w:r>
          </w:p>
        </w:tc>
        <w:tc>
          <w:tcPr>
            <w:tcW w:w="1260" w:type="dxa"/>
            <w:vAlign w:val="bottom"/>
          </w:tcPr>
          <w:p w14:paraId="1D0E49B0" w14:textId="77777777" w:rsidR="001C39F3" w:rsidRPr="005274C8" w:rsidRDefault="001C39F3" w:rsidP="00E7729C">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maintenance</w:t>
            </w:r>
          </w:p>
        </w:tc>
        <w:tc>
          <w:tcPr>
            <w:tcW w:w="1260" w:type="dxa"/>
          </w:tcPr>
          <w:p w14:paraId="482DA4A0" w14:textId="77777777" w:rsidR="001C39F3" w:rsidRPr="005274C8" w:rsidRDefault="001C39F3" w:rsidP="00E7729C">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Total</w:t>
            </w:r>
          </w:p>
        </w:tc>
      </w:tr>
      <w:tr w:rsidR="000B0EBB" w:rsidRPr="005274C8" w14:paraId="332D9607" w14:textId="77777777" w:rsidTr="0065749E">
        <w:trPr>
          <w:trHeight w:val="20"/>
        </w:trPr>
        <w:tc>
          <w:tcPr>
            <w:tcW w:w="2250" w:type="dxa"/>
          </w:tcPr>
          <w:p w14:paraId="240D7F47" w14:textId="78D2DEFF" w:rsidR="000B0EBB" w:rsidRPr="005274C8" w:rsidRDefault="000B0EBB" w:rsidP="000B0EBB">
            <w:pPr>
              <w:spacing w:line="280" w:lineRule="exact"/>
              <w:jc w:val="thaiDistribute"/>
              <w:rPr>
                <w:rFonts w:ascii="Arial" w:hAnsi="Arial" w:cs="Arial"/>
                <w:sz w:val="18"/>
                <w:szCs w:val="18"/>
              </w:rPr>
            </w:pPr>
            <w:r w:rsidRPr="00A06481">
              <w:rPr>
                <w:rFonts w:ascii="Arial" w:hAnsi="Arial" w:cs="Arial"/>
                <w:sz w:val="18"/>
                <w:szCs w:val="18"/>
              </w:rPr>
              <w:t>1 January 20</w:t>
            </w:r>
            <w:r>
              <w:rPr>
                <w:rFonts w:ascii="Arial" w:hAnsi="Arial" w:cs="Arial"/>
                <w:sz w:val="18"/>
                <w:szCs w:val="18"/>
              </w:rPr>
              <w:t>23</w:t>
            </w:r>
          </w:p>
        </w:tc>
        <w:tc>
          <w:tcPr>
            <w:tcW w:w="1260" w:type="dxa"/>
          </w:tcPr>
          <w:p w14:paraId="34D88FED" w14:textId="7460258F" w:rsidR="000B0EBB" w:rsidRPr="009F22C3" w:rsidRDefault="000B0EBB" w:rsidP="000B0EBB">
            <w:pPr>
              <w:tabs>
                <w:tab w:val="decimal" w:pos="972"/>
              </w:tabs>
              <w:spacing w:line="280" w:lineRule="exact"/>
              <w:jc w:val="both"/>
              <w:rPr>
                <w:rFonts w:ascii="Arial" w:hAnsi="Arial" w:cs="Arial"/>
                <w:sz w:val="18"/>
                <w:szCs w:val="18"/>
              </w:rPr>
            </w:pPr>
            <w:r>
              <w:rPr>
                <w:rFonts w:ascii="Arial" w:hAnsi="Arial" w:cs="Arial"/>
                <w:sz w:val="18"/>
                <w:szCs w:val="18"/>
              </w:rPr>
              <w:t>-</w:t>
            </w:r>
          </w:p>
        </w:tc>
        <w:tc>
          <w:tcPr>
            <w:tcW w:w="1260" w:type="dxa"/>
            <w:gridSpan w:val="2"/>
            <w:vAlign w:val="bottom"/>
          </w:tcPr>
          <w:p w14:paraId="7316355C" w14:textId="05D3EE3B" w:rsidR="000B0EBB" w:rsidRPr="009F22C3" w:rsidRDefault="000B0EBB" w:rsidP="000B0EBB">
            <w:pPr>
              <w:tabs>
                <w:tab w:val="decimal" w:pos="746"/>
              </w:tabs>
              <w:spacing w:line="280" w:lineRule="exact"/>
              <w:jc w:val="both"/>
              <w:rPr>
                <w:rFonts w:ascii="Arial" w:hAnsi="Arial" w:cs="Arial"/>
                <w:sz w:val="18"/>
                <w:szCs w:val="18"/>
              </w:rPr>
            </w:pPr>
            <w:r w:rsidRPr="005274C8">
              <w:rPr>
                <w:rFonts w:ascii="Arial" w:hAnsi="Arial" w:cs="Arial"/>
                <w:sz w:val="18"/>
                <w:szCs w:val="18"/>
              </w:rPr>
              <w:t>363</w:t>
            </w:r>
            <w:r w:rsidRPr="005274C8">
              <w:rPr>
                <w:rFonts w:ascii="Arial" w:hAnsi="Arial" w:cs="Arial"/>
                <w:sz w:val="18"/>
                <w:szCs w:val="18"/>
                <w:cs/>
              </w:rPr>
              <w:t>.</w:t>
            </w:r>
            <w:r w:rsidRPr="005274C8">
              <w:rPr>
                <w:rFonts w:ascii="Arial" w:hAnsi="Arial" w:cs="Arial"/>
                <w:sz w:val="18"/>
                <w:szCs w:val="18"/>
              </w:rPr>
              <w:t>10</w:t>
            </w:r>
          </w:p>
        </w:tc>
        <w:tc>
          <w:tcPr>
            <w:tcW w:w="1260" w:type="dxa"/>
            <w:gridSpan w:val="2"/>
          </w:tcPr>
          <w:p w14:paraId="360A0874" w14:textId="405E5F08" w:rsidR="000B0EBB" w:rsidRPr="009F22C3" w:rsidRDefault="000B0EBB" w:rsidP="000B0EBB">
            <w:pPr>
              <w:tabs>
                <w:tab w:val="decimal" w:pos="754"/>
              </w:tabs>
              <w:spacing w:line="280" w:lineRule="exact"/>
              <w:jc w:val="both"/>
              <w:rPr>
                <w:rFonts w:ascii="Arial" w:hAnsi="Arial" w:cs="Arial"/>
                <w:sz w:val="18"/>
                <w:szCs w:val="18"/>
              </w:rPr>
            </w:pPr>
            <w:r w:rsidRPr="005274C8">
              <w:rPr>
                <w:rFonts w:ascii="Arial" w:hAnsi="Arial" w:cs="Arial"/>
                <w:sz w:val="18"/>
                <w:szCs w:val="18"/>
              </w:rPr>
              <w:t>355</w:t>
            </w:r>
            <w:r w:rsidRPr="005274C8">
              <w:rPr>
                <w:rFonts w:ascii="Arial" w:hAnsi="Arial" w:cs="Arial"/>
                <w:sz w:val="18"/>
                <w:szCs w:val="18"/>
                <w:cs/>
              </w:rPr>
              <w:t>.</w:t>
            </w:r>
            <w:r w:rsidRPr="005274C8">
              <w:rPr>
                <w:rFonts w:ascii="Arial" w:hAnsi="Arial" w:cs="Arial"/>
                <w:sz w:val="18"/>
                <w:szCs w:val="18"/>
              </w:rPr>
              <w:t>63</w:t>
            </w:r>
          </w:p>
        </w:tc>
        <w:tc>
          <w:tcPr>
            <w:tcW w:w="1260" w:type="dxa"/>
            <w:gridSpan w:val="2"/>
          </w:tcPr>
          <w:p w14:paraId="39F311B3" w14:textId="1DAEB3E5" w:rsidR="000B0EBB" w:rsidRPr="009F22C3" w:rsidRDefault="000B0EBB" w:rsidP="000B0EBB">
            <w:pPr>
              <w:tabs>
                <w:tab w:val="decimal" w:pos="756"/>
              </w:tabs>
              <w:spacing w:line="280" w:lineRule="exact"/>
              <w:jc w:val="both"/>
              <w:rPr>
                <w:rFonts w:ascii="Arial" w:hAnsi="Arial" w:cs="Arial"/>
                <w:sz w:val="18"/>
                <w:szCs w:val="18"/>
              </w:rPr>
            </w:pPr>
            <w:r w:rsidRPr="005274C8">
              <w:rPr>
                <w:rFonts w:ascii="Arial" w:hAnsi="Arial" w:cs="Arial"/>
                <w:sz w:val="18"/>
                <w:szCs w:val="18"/>
              </w:rPr>
              <w:t>5</w:t>
            </w:r>
            <w:r w:rsidRPr="005274C8">
              <w:rPr>
                <w:rFonts w:ascii="Arial" w:hAnsi="Arial" w:cs="Arial"/>
                <w:sz w:val="18"/>
                <w:szCs w:val="18"/>
                <w:cs/>
              </w:rPr>
              <w:t>.</w:t>
            </w:r>
            <w:r w:rsidRPr="005274C8">
              <w:rPr>
                <w:rFonts w:ascii="Arial" w:hAnsi="Arial" w:cs="Arial"/>
                <w:sz w:val="18"/>
                <w:szCs w:val="18"/>
              </w:rPr>
              <w:t>06</w:t>
            </w:r>
          </w:p>
        </w:tc>
        <w:tc>
          <w:tcPr>
            <w:tcW w:w="1260" w:type="dxa"/>
          </w:tcPr>
          <w:p w14:paraId="3CFAC569" w14:textId="4E604B8C" w:rsidR="000B0EBB" w:rsidRPr="009F22C3" w:rsidRDefault="000B0EBB" w:rsidP="000B0EBB">
            <w:pPr>
              <w:tabs>
                <w:tab w:val="decimal" w:pos="761"/>
              </w:tabs>
              <w:spacing w:line="280" w:lineRule="exact"/>
              <w:jc w:val="both"/>
              <w:rPr>
                <w:rFonts w:ascii="Arial" w:hAnsi="Arial" w:cs="Arial"/>
                <w:sz w:val="18"/>
                <w:szCs w:val="18"/>
              </w:rPr>
            </w:pPr>
            <w:r w:rsidRPr="005274C8">
              <w:rPr>
                <w:rFonts w:ascii="Arial" w:hAnsi="Arial" w:cs="Arial"/>
                <w:sz w:val="18"/>
                <w:szCs w:val="18"/>
              </w:rPr>
              <w:t>5</w:t>
            </w:r>
            <w:r w:rsidRPr="005274C8">
              <w:rPr>
                <w:rFonts w:ascii="Arial" w:hAnsi="Arial" w:cs="Arial"/>
                <w:sz w:val="18"/>
                <w:szCs w:val="18"/>
                <w:cs/>
              </w:rPr>
              <w:t>.</w:t>
            </w:r>
            <w:r w:rsidRPr="005274C8">
              <w:rPr>
                <w:rFonts w:ascii="Arial" w:hAnsi="Arial" w:cs="Arial"/>
                <w:sz w:val="18"/>
                <w:szCs w:val="18"/>
              </w:rPr>
              <w:t>72</w:t>
            </w:r>
          </w:p>
        </w:tc>
        <w:tc>
          <w:tcPr>
            <w:tcW w:w="1260" w:type="dxa"/>
            <w:vAlign w:val="bottom"/>
          </w:tcPr>
          <w:p w14:paraId="7B742E9F" w14:textId="122E4857" w:rsidR="000B0EBB" w:rsidRPr="009F22C3" w:rsidRDefault="000B0EBB" w:rsidP="000B0EBB">
            <w:pPr>
              <w:tabs>
                <w:tab w:val="decimal" w:pos="766"/>
              </w:tabs>
              <w:spacing w:line="280" w:lineRule="exact"/>
              <w:jc w:val="both"/>
              <w:rPr>
                <w:rFonts w:ascii="Arial" w:hAnsi="Arial" w:cs="Arial"/>
                <w:sz w:val="18"/>
                <w:szCs w:val="18"/>
              </w:rPr>
            </w:pPr>
            <w:r w:rsidRPr="005274C8">
              <w:rPr>
                <w:rFonts w:ascii="Arial" w:hAnsi="Arial" w:cs="Arial"/>
                <w:sz w:val="18"/>
                <w:szCs w:val="18"/>
              </w:rPr>
              <w:t>729</w:t>
            </w:r>
            <w:r w:rsidRPr="005274C8">
              <w:rPr>
                <w:rFonts w:ascii="Arial" w:hAnsi="Arial" w:cs="Arial"/>
                <w:sz w:val="18"/>
                <w:szCs w:val="18"/>
                <w:cs/>
              </w:rPr>
              <w:t>.</w:t>
            </w:r>
            <w:r w:rsidRPr="005274C8">
              <w:rPr>
                <w:rFonts w:ascii="Arial" w:hAnsi="Arial" w:cs="Arial"/>
                <w:sz w:val="18"/>
                <w:szCs w:val="18"/>
              </w:rPr>
              <w:t>51</w:t>
            </w:r>
          </w:p>
        </w:tc>
      </w:tr>
      <w:tr w:rsidR="000B0EBB" w:rsidRPr="005274C8" w14:paraId="30E67C06" w14:textId="77777777" w:rsidTr="0065749E">
        <w:trPr>
          <w:trHeight w:val="20"/>
        </w:trPr>
        <w:tc>
          <w:tcPr>
            <w:tcW w:w="2250" w:type="dxa"/>
          </w:tcPr>
          <w:p w14:paraId="7375C610" w14:textId="18D22895" w:rsidR="000B0EBB" w:rsidRPr="005274C8" w:rsidRDefault="000B0EBB" w:rsidP="000B0EBB">
            <w:pPr>
              <w:spacing w:line="280" w:lineRule="exact"/>
              <w:ind w:right="-104"/>
              <w:jc w:val="thaiDistribute"/>
              <w:rPr>
                <w:rFonts w:ascii="Arial" w:hAnsi="Arial" w:cs="Arial"/>
                <w:sz w:val="18"/>
                <w:szCs w:val="18"/>
              </w:rPr>
            </w:pPr>
            <w:r w:rsidRPr="005274C8">
              <w:rPr>
                <w:rFonts w:ascii="Arial" w:hAnsi="Arial" w:cs="Arial"/>
                <w:sz w:val="18"/>
                <w:szCs w:val="18"/>
              </w:rPr>
              <w:t xml:space="preserve">Increase during the </w:t>
            </w:r>
            <w:r>
              <w:rPr>
                <w:rFonts w:ascii="Arial" w:hAnsi="Arial" w:cs="Arial"/>
                <w:sz w:val="18"/>
                <w:szCs w:val="18"/>
              </w:rPr>
              <w:t>year</w:t>
            </w:r>
          </w:p>
        </w:tc>
        <w:tc>
          <w:tcPr>
            <w:tcW w:w="1260" w:type="dxa"/>
          </w:tcPr>
          <w:p w14:paraId="083C3DFD" w14:textId="70159B5E" w:rsidR="000B0EBB" w:rsidRPr="009F22C3" w:rsidRDefault="000B0EBB" w:rsidP="000B0EBB">
            <w:pPr>
              <w:tabs>
                <w:tab w:val="decimal" w:pos="972"/>
              </w:tabs>
              <w:spacing w:line="280" w:lineRule="exact"/>
              <w:jc w:val="both"/>
              <w:rPr>
                <w:rFonts w:ascii="Arial" w:hAnsi="Arial" w:cs="Arial"/>
                <w:sz w:val="18"/>
                <w:szCs w:val="18"/>
              </w:rPr>
            </w:pPr>
            <w:r>
              <w:rPr>
                <w:rFonts w:ascii="Arial" w:hAnsi="Arial" w:cs="Arial"/>
                <w:sz w:val="18"/>
                <w:szCs w:val="18"/>
              </w:rPr>
              <w:t>38.00</w:t>
            </w:r>
          </w:p>
        </w:tc>
        <w:tc>
          <w:tcPr>
            <w:tcW w:w="1260" w:type="dxa"/>
            <w:gridSpan w:val="2"/>
            <w:vAlign w:val="bottom"/>
          </w:tcPr>
          <w:p w14:paraId="0A22D53A" w14:textId="0E45715D" w:rsidR="000B0EBB" w:rsidRPr="009F22C3" w:rsidRDefault="000B0EBB" w:rsidP="000B0EBB">
            <w:pPr>
              <w:tabs>
                <w:tab w:val="decimal" w:pos="746"/>
              </w:tabs>
              <w:spacing w:line="280" w:lineRule="exact"/>
              <w:jc w:val="both"/>
              <w:rPr>
                <w:rFonts w:ascii="Arial" w:hAnsi="Arial" w:cs="Arial"/>
                <w:sz w:val="18"/>
                <w:szCs w:val="18"/>
              </w:rPr>
            </w:pPr>
            <w:r>
              <w:rPr>
                <w:rFonts w:ascii="Arial" w:hAnsi="Arial" w:cs="Arial"/>
                <w:sz w:val="18"/>
                <w:szCs w:val="18"/>
              </w:rPr>
              <w:t>131.09</w:t>
            </w:r>
          </w:p>
        </w:tc>
        <w:tc>
          <w:tcPr>
            <w:tcW w:w="1260" w:type="dxa"/>
            <w:gridSpan w:val="2"/>
          </w:tcPr>
          <w:p w14:paraId="755ABC07" w14:textId="338F01FB" w:rsidR="000B0EBB" w:rsidRPr="009F22C3" w:rsidRDefault="000B0EBB" w:rsidP="000B0EBB">
            <w:pPr>
              <w:tabs>
                <w:tab w:val="decimal" w:pos="754"/>
              </w:tabs>
              <w:spacing w:line="280" w:lineRule="exact"/>
              <w:jc w:val="both"/>
              <w:rPr>
                <w:rFonts w:ascii="Arial" w:hAnsi="Arial" w:cs="Arial"/>
                <w:sz w:val="18"/>
                <w:szCs w:val="18"/>
              </w:rPr>
            </w:pPr>
            <w:r w:rsidRPr="004A0E9F">
              <w:rPr>
                <w:rFonts w:ascii="Arial" w:hAnsi="Arial" w:cs="Arial"/>
                <w:sz w:val="18"/>
                <w:szCs w:val="18"/>
              </w:rPr>
              <w:t>168.75</w:t>
            </w:r>
          </w:p>
        </w:tc>
        <w:tc>
          <w:tcPr>
            <w:tcW w:w="1260" w:type="dxa"/>
            <w:gridSpan w:val="2"/>
          </w:tcPr>
          <w:p w14:paraId="34EC4DF5" w14:textId="4881D6CF" w:rsidR="000B0EBB" w:rsidRPr="009F22C3" w:rsidRDefault="000B0EBB" w:rsidP="000B0EBB">
            <w:pPr>
              <w:tabs>
                <w:tab w:val="decimal" w:pos="756"/>
              </w:tabs>
              <w:spacing w:line="280" w:lineRule="exact"/>
              <w:jc w:val="both"/>
              <w:rPr>
                <w:rFonts w:ascii="Arial" w:hAnsi="Arial" w:cs="Arial"/>
                <w:sz w:val="18"/>
                <w:szCs w:val="18"/>
              </w:rPr>
            </w:pPr>
            <w:r w:rsidRPr="004A0E9F">
              <w:rPr>
                <w:rFonts w:ascii="Arial" w:hAnsi="Arial" w:cs="Arial"/>
                <w:sz w:val="18"/>
                <w:szCs w:val="18"/>
              </w:rPr>
              <w:t>3.21</w:t>
            </w:r>
          </w:p>
        </w:tc>
        <w:tc>
          <w:tcPr>
            <w:tcW w:w="1260" w:type="dxa"/>
          </w:tcPr>
          <w:p w14:paraId="68777BC1" w14:textId="6EDF479F" w:rsidR="000B0EBB" w:rsidRPr="009F22C3" w:rsidRDefault="000B0EBB" w:rsidP="000B0EBB">
            <w:pPr>
              <w:tabs>
                <w:tab w:val="decimal" w:pos="761"/>
              </w:tabs>
              <w:spacing w:line="280" w:lineRule="exact"/>
              <w:jc w:val="both"/>
              <w:rPr>
                <w:rFonts w:ascii="Arial" w:hAnsi="Arial" w:cs="Arial"/>
                <w:sz w:val="18"/>
                <w:szCs w:val="18"/>
              </w:rPr>
            </w:pPr>
            <w:r w:rsidRPr="004A0E9F">
              <w:rPr>
                <w:rFonts w:ascii="Arial" w:hAnsi="Arial" w:cs="Arial"/>
                <w:sz w:val="18"/>
                <w:szCs w:val="18"/>
              </w:rPr>
              <w:t>1.36</w:t>
            </w:r>
          </w:p>
        </w:tc>
        <w:tc>
          <w:tcPr>
            <w:tcW w:w="1260" w:type="dxa"/>
            <w:vAlign w:val="bottom"/>
          </w:tcPr>
          <w:p w14:paraId="4AD38D74" w14:textId="4CEBD80F" w:rsidR="000B0EBB" w:rsidRPr="009F22C3" w:rsidRDefault="000B0EBB" w:rsidP="000B0EBB">
            <w:pPr>
              <w:tabs>
                <w:tab w:val="decimal" w:pos="766"/>
              </w:tabs>
              <w:spacing w:line="280" w:lineRule="exact"/>
              <w:jc w:val="both"/>
              <w:rPr>
                <w:rFonts w:ascii="Arial" w:hAnsi="Arial" w:cs="Arial"/>
                <w:sz w:val="18"/>
                <w:szCs w:val="18"/>
              </w:rPr>
            </w:pPr>
            <w:r>
              <w:rPr>
                <w:rFonts w:ascii="Arial" w:hAnsi="Arial" w:cs="Arial"/>
                <w:sz w:val="18"/>
                <w:szCs w:val="18"/>
              </w:rPr>
              <w:t>342.41</w:t>
            </w:r>
          </w:p>
        </w:tc>
      </w:tr>
      <w:tr w:rsidR="000B0EBB" w:rsidRPr="005274C8" w14:paraId="163A9885" w14:textId="77777777" w:rsidTr="0065749E">
        <w:trPr>
          <w:trHeight w:val="20"/>
        </w:trPr>
        <w:tc>
          <w:tcPr>
            <w:tcW w:w="2250" w:type="dxa"/>
          </w:tcPr>
          <w:p w14:paraId="016E3BE5" w14:textId="2F1FEA3B" w:rsidR="000B0EBB" w:rsidRPr="005274C8" w:rsidRDefault="000B0EBB" w:rsidP="000B0EBB">
            <w:pPr>
              <w:spacing w:line="280" w:lineRule="exact"/>
              <w:jc w:val="thaiDistribute"/>
              <w:rPr>
                <w:rFonts w:ascii="Arial" w:hAnsi="Arial" w:cs="Arial"/>
                <w:sz w:val="18"/>
                <w:szCs w:val="18"/>
              </w:rPr>
            </w:pPr>
            <w:r w:rsidRPr="005274C8">
              <w:rPr>
                <w:rFonts w:ascii="Arial" w:hAnsi="Arial" w:cs="Arial"/>
                <w:sz w:val="18"/>
                <w:szCs w:val="18"/>
              </w:rPr>
              <w:t xml:space="preserve">Paid during the </w:t>
            </w:r>
            <w:r>
              <w:rPr>
                <w:rFonts w:ascii="Arial" w:hAnsi="Arial" w:cs="Arial"/>
                <w:sz w:val="18"/>
                <w:szCs w:val="18"/>
              </w:rPr>
              <w:t>year</w:t>
            </w:r>
          </w:p>
        </w:tc>
        <w:tc>
          <w:tcPr>
            <w:tcW w:w="1260" w:type="dxa"/>
          </w:tcPr>
          <w:p w14:paraId="7CFC6341" w14:textId="5B8697AE" w:rsidR="000B0EBB" w:rsidRPr="009F22C3" w:rsidRDefault="000B0EBB" w:rsidP="000B0EBB">
            <w:pPr>
              <w:tabs>
                <w:tab w:val="decimal" w:pos="972"/>
              </w:tabs>
              <w:spacing w:line="280" w:lineRule="exact"/>
              <w:jc w:val="both"/>
              <w:rPr>
                <w:rFonts w:ascii="Arial" w:hAnsi="Arial" w:cs="Arial"/>
                <w:sz w:val="18"/>
                <w:szCs w:val="18"/>
              </w:rPr>
            </w:pPr>
            <w:r w:rsidRPr="004A0E9F">
              <w:rPr>
                <w:rFonts w:ascii="Arial" w:hAnsi="Arial" w:cs="Arial"/>
                <w:sz w:val="18"/>
                <w:szCs w:val="18"/>
              </w:rPr>
              <w:t>-</w:t>
            </w:r>
          </w:p>
        </w:tc>
        <w:tc>
          <w:tcPr>
            <w:tcW w:w="1260" w:type="dxa"/>
            <w:gridSpan w:val="2"/>
            <w:vAlign w:val="bottom"/>
          </w:tcPr>
          <w:p w14:paraId="7978B51D" w14:textId="238840E3" w:rsidR="000B0EBB" w:rsidRPr="009F22C3" w:rsidRDefault="000B0EBB" w:rsidP="000B0EBB">
            <w:pPr>
              <w:tabs>
                <w:tab w:val="decimal" w:pos="746"/>
              </w:tabs>
              <w:spacing w:line="280" w:lineRule="exact"/>
              <w:jc w:val="both"/>
              <w:rPr>
                <w:rFonts w:ascii="Arial" w:hAnsi="Arial" w:cs="Arial"/>
                <w:sz w:val="18"/>
                <w:szCs w:val="18"/>
              </w:rPr>
            </w:pPr>
            <w:r w:rsidRPr="004A0E9F">
              <w:rPr>
                <w:rFonts w:ascii="Arial" w:hAnsi="Arial" w:cs="Arial"/>
                <w:sz w:val="18"/>
                <w:szCs w:val="18"/>
              </w:rPr>
              <w:t>(187.73)</w:t>
            </w:r>
          </w:p>
        </w:tc>
        <w:tc>
          <w:tcPr>
            <w:tcW w:w="1260" w:type="dxa"/>
            <w:gridSpan w:val="2"/>
          </w:tcPr>
          <w:p w14:paraId="26C912B2" w14:textId="2A032DE7" w:rsidR="000B0EBB" w:rsidRPr="009F22C3" w:rsidRDefault="000B0EBB" w:rsidP="000B0EBB">
            <w:pPr>
              <w:tabs>
                <w:tab w:val="decimal" w:pos="754"/>
              </w:tabs>
              <w:spacing w:line="280" w:lineRule="exact"/>
              <w:jc w:val="both"/>
              <w:rPr>
                <w:rFonts w:ascii="Arial" w:hAnsi="Arial" w:cs="Arial"/>
                <w:sz w:val="18"/>
                <w:szCs w:val="18"/>
              </w:rPr>
            </w:pPr>
            <w:r w:rsidRPr="004A0E9F">
              <w:rPr>
                <w:rFonts w:ascii="Arial" w:hAnsi="Arial" w:cs="Arial"/>
                <w:sz w:val="18"/>
                <w:szCs w:val="18"/>
              </w:rPr>
              <w:t>(10.18)</w:t>
            </w:r>
          </w:p>
        </w:tc>
        <w:tc>
          <w:tcPr>
            <w:tcW w:w="1260" w:type="dxa"/>
            <w:gridSpan w:val="2"/>
          </w:tcPr>
          <w:p w14:paraId="0ADF0591" w14:textId="6BB2F7B6" w:rsidR="000B0EBB" w:rsidRPr="009F22C3" w:rsidRDefault="000B0EBB" w:rsidP="000B0EBB">
            <w:pPr>
              <w:tabs>
                <w:tab w:val="decimal" w:pos="756"/>
              </w:tabs>
              <w:spacing w:line="280" w:lineRule="exact"/>
              <w:jc w:val="both"/>
              <w:rPr>
                <w:rFonts w:ascii="Arial" w:hAnsi="Arial" w:cs="Arial"/>
                <w:sz w:val="18"/>
                <w:szCs w:val="18"/>
              </w:rPr>
            </w:pPr>
            <w:r w:rsidRPr="004A0E9F">
              <w:rPr>
                <w:rFonts w:ascii="Arial" w:hAnsi="Arial" w:cs="Arial"/>
                <w:sz w:val="18"/>
                <w:szCs w:val="18"/>
              </w:rPr>
              <w:t>(2.54)</w:t>
            </w:r>
          </w:p>
        </w:tc>
        <w:tc>
          <w:tcPr>
            <w:tcW w:w="1260" w:type="dxa"/>
          </w:tcPr>
          <w:p w14:paraId="28E5496B" w14:textId="6948B7C7" w:rsidR="000B0EBB" w:rsidRPr="009F22C3" w:rsidRDefault="000B0EBB" w:rsidP="000B0EBB">
            <w:pPr>
              <w:tabs>
                <w:tab w:val="decimal" w:pos="977"/>
              </w:tabs>
              <w:spacing w:line="280" w:lineRule="exact"/>
              <w:jc w:val="both"/>
              <w:rPr>
                <w:rFonts w:ascii="Arial" w:hAnsi="Arial" w:cs="Arial"/>
                <w:sz w:val="18"/>
                <w:szCs w:val="18"/>
              </w:rPr>
            </w:pPr>
            <w:r w:rsidRPr="004A0E9F">
              <w:rPr>
                <w:rFonts w:ascii="Arial" w:hAnsi="Arial" w:cs="Arial"/>
                <w:sz w:val="18"/>
                <w:szCs w:val="18"/>
              </w:rPr>
              <w:t>-</w:t>
            </w:r>
          </w:p>
        </w:tc>
        <w:tc>
          <w:tcPr>
            <w:tcW w:w="1260" w:type="dxa"/>
            <w:vAlign w:val="bottom"/>
          </w:tcPr>
          <w:p w14:paraId="7F3E5B1E" w14:textId="32AEA51E" w:rsidR="000B0EBB" w:rsidRPr="009F22C3" w:rsidRDefault="000B0EBB" w:rsidP="000B0EBB">
            <w:pPr>
              <w:tabs>
                <w:tab w:val="decimal" w:pos="766"/>
              </w:tabs>
              <w:spacing w:line="280" w:lineRule="exact"/>
              <w:jc w:val="both"/>
              <w:rPr>
                <w:rFonts w:ascii="Arial" w:hAnsi="Arial" w:cs="Arial"/>
                <w:sz w:val="18"/>
                <w:szCs w:val="18"/>
              </w:rPr>
            </w:pPr>
            <w:r w:rsidRPr="004A0E9F">
              <w:rPr>
                <w:rFonts w:ascii="Arial" w:hAnsi="Arial" w:cs="Arial"/>
                <w:sz w:val="18"/>
                <w:szCs w:val="18"/>
              </w:rPr>
              <w:t>(200.45)</w:t>
            </w:r>
          </w:p>
        </w:tc>
      </w:tr>
      <w:tr w:rsidR="000B0EBB" w:rsidRPr="005274C8" w14:paraId="020FB6E3" w14:textId="77777777" w:rsidTr="0065749E">
        <w:trPr>
          <w:trHeight w:val="20"/>
        </w:trPr>
        <w:tc>
          <w:tcPr>
            <w:tcW w:w="2250" w:type="dxa"/>
          </w:tcPr>
          <w:p w14:paraId="46E13CDE" w14:textId="4DAD9C15" w:rsidR="000B0EBB" w:rsidRPr="005274C8" w:rsidRDefault="000B0EBB" w:rsidP="000B0EBB">
            <w:pPr>
              <w:spacing w:line="280" w:lineRule="exact"/>
              <w:jc w:val="thaiDistribute"/>
              <w:rPr>
                <w:rFonts w:ascii="Arial" w:hAnsi="Arial" w:cs="Arial"/>
                <w:sz w:val="18"/>
                <w:szCs w:val="18"/>
              </w:rPr>
            </w:pPr>
            <w:r w:rsidRPr="005274C8">
              <w:rPr>
                <w:rFonts w:ascii="Arial" w:hAnsi="Arial" w:cs="Arial"/>
                <w:sz w:val="18"/>
                <w:szCs w:val="18"/>
              </w:rPr>
              <w:t>Reversal</w:t>
            </w:r>
          </w:p>
        </w:tc>
        <w:tc>
          <w:tcPr>
            <w:tcW w:w="1260" w:type="dxa"/>
          </w:tcPr>
          <w:p w14:paraId="49E8E6D1" w14:textId="582C1834" w:rsidR="000B0EBB" w:rsidRPr="009F22C3" w:rsidRDefault="000B0EBB" w:rsidP="000B0EBB">
            <w:pPr>
              <w:pBdr>
                <w:bottom w:val="single" w:sz="4" w:space="1" w:color="auto"/>
              </w:pBdr>
              <w:tabs>
                <w:tab w:val="decimal" w:pos="972"/>
              </w:tabs>
              <w:spacing w:line="280" w:lineRule="exact"/>
              <w:jc w:val="both"/>
              <w:rPr>
                <w:rFonts w:ascii="Arial" w:hAnsi="Arial" w:cs="Arial"/>
                <w:sz w:val="18"/>
                <w:szCs w:val="18"/>
              </w:rPr>
            </w:pPr>
            <w:r w:rsidRPr="004A0E9F">
              <w:rPr>
                <w:rFonts w:ascii="Arial" w:hAnsi="Arial" w:cs="Arial"/>
                <w:sz w:val="18"/>
                <w:szCs w:val="18"/>
              </w:rPr>
              <w:t>-</w:t>
            </w:r>
          </w:p>
        </w:tc>
        <w:tc>
          <w:tcPr>
            <w:tcW w:w="1260" w:type="dxa"/>
            <w:gridSpan w:val="2"/>
            <w:vAlign w:val="bottom"/>
          </w:tcPr>
          <w:p w14:paraId="06EBB56C" w14:textId="34512CD8" w:rsidR="000B0EBB" w:rsidRPr="009F22C3" w:rsidRDefault="000B0EBB" w:rsidP="000B0EBB">
            <w:pPr>
              <w:pBdr>
                <w:bottom w:val="single" w:sz="4" w:space="1" w:color="auto"/>
              </w:pBdr>
              <w:tabs>
                <w:tab w:val="decimal" w:pos="746"/>
              </w:tabs>
              <w:spacing w:line="280" w:lineRule="exact"/>
              <w:jc w:val="both"/>
              <w:rPr>
                <w:rFonts w:ascii="Arial" w:hAnsi="Arial" w:cs="Arial"/>
                <w:sz w:val="18"/>
                <w:szCs w:val="18"/>
              </w:rPr>
            </w:pPr>
            <w:r w:rsidRPr="004A0E9F">
              <w:rPr>
                <w:rFonts w:ascii="Arial" w:hAnsi="Arial" w:cs="Arial"/>
                <w:sz w:val="18"/>
                <w:szCs w:val="18"/>
              </w:rPr>
              <w:t>(28.65)</w:t>
            </w:r>
          </w:p>
        </w:tc>
        <w:tc>
          <w:tcPr>
            <w:tcW w:w="1260" w:type="dxa"/>
            <w:gridSpan w:val="2"/>
          </w:tcPr>
          <w:p w14:paraId="1B9BAD61" w14:textId="068646F1" w:rsidR="000B0EBB" w:rsidRPr="009F22C3" w:rsidRDefault="000B0EBB" w:rsidP="000B0EBB">
            <w:pPr>
              <w:pBdr>
                <w:bottom w:val="single" w:sz="4" w:space="1" w:color="auto"/>
              </w:pBdr>
              <w:tabs>
                <w:tab w:val="decimal" w:pos="754"/>
              </w:tabs>
              <w:spacing w:line="280" w:lineRule="exact"/>
              <w:jc w:val="both"/>
              <w:rPr>
                <w:rFonts w:ascii="Arial" w:hAnsi="Arial" w:cs="Arial"/>
                <w:sz w:val="18"/>
                <w:szCs w:val="18"/>
              </w:rPr>
            </w:pPr>
            <w:r w:rsidRPr="004A0E9F">
              <w:rPr>
                <w:rFonts w:ascii="Arial" w:hAnsi="Arial" w:cs="Arial"/>
                <w:sz w:val="18"/>
                <w:szCs w:val="18"/>
              </w:rPr>
              <w:t>(2.93)</w:t>
            </w:r>
          </w:p>
        </w:tc>
        <w:tc>
          <w:tcPr>
            <w:tcW w:w="1260" w:type="dxa"/>
            <w:gridSpan w:val="2"/>
          </w:tcPr>
          <w:p w14:paraId="3E571E1B" w14:textId="38A821A9" w:rsidR="000B0EBB" w:rsidRPr="009F22C3" w:rsidRDefault="000B0EBB" w:rsidP="000B0EBB">
            <w:pPr>
              <w:pBdr>
                <w:bottom w:val="single" w:sz="4" w:space="1" w:color="auto"/>
              </w:pBdr>
              <w:tabs>
                <w:tab w:val="decimal" w:pos="756"/>
              </w:tabs>
              <w:spacing w:line="280" w:lineRule="exact"/>
              <w:jc w:val="both"/>
              <w:rPr>
                <w:rFonts w:ascii="Arial" w:hAnsi="Arial" w:cs="Arial"/>
                <w:sz w:val="18"/>
                <w:szCs w:val="18"/>
              </w:rPr>
            </w:pPr>
            <w:r w:rsidRPr="004A0E9F">
              <w:rPr>
                <w:rFonts w:ascii="Arial" w:hAnsi="Arial" w:cs="Arial"/>
                <w:sz w:val="18"/>
                <w:szCs w:val="18"/>
              </w:rPr>
              <w:t>-</w:t>
            </w:r>
          </w:p>
        </w:tc>
        <w:tc>
          <w:tcPr>
            <w:tcW w:w="1260" w:type="dxa"/>
          </w:tcPr>
          <w:p w14:paraId="2F2AD0AB" w14:textId="5CB96036" w:rsidR="000B0EBB" w:rsidRPr="009F22C3" w:rsidRDefault="000B0EBB" w:rsidP="000B0EBB">
            <w:pPr>
              <w:pBdr>
                <w:bottom w:val="single" w:sz="4" w:space="1" w:color="auto"/>
              </w:pBdr>
              <w:tabs>
                <w:tab w:val="decimal" w:pos="977"/>
              </w:tabs>
              <w:spacing w:line="280" w:lineRule="exact"/>
              <w:jc w:val="both"/>
              <w:rPr>
                <w:rFonts w:ascii="Arial" w:hAnsi="Arial" w:cs="Arial"/>
                <w:sz w:val="18"/>
                <w:szCs w:val="18"/>
              </w:rPr>
            </w:pPr>
            <w:r w:rsidRPr="004A0E9F">
              <w:rPr>
                <w:rFonts w:ascii="Arial" w:hAnsi="Arial" w:cs="Arial"/>
                <w:sz w:val="18"/>
                <w:szCs w:val="18"/>
              </w:rPr>
              <w:t>-</w:t>
            </w:r>
          </w:p>
        </w:tc>
        <w:tc>
          <w:tcPr>
            <w:tcW w:w="1260" w:type="dxa"/>
            <w:vAlign w:val="bottom"/>
          </w:tcPr>
          <w:p w14:paraId="18940850" w14:textId="584537A8" w:rsidR="000B0EBB" w:rsidRPr="009F22C3" w:rsidRDefault="000B0EBB" w:rsidP="000B0EBB">
            <w:pPr>
              <w:pBdr>
                <w:bottom w:val="single" w:sz="4" w:space="1" w:color="auto"/>
              </w:pBdr>
              <w:tabs>
                <w:tab w:val="decimal" w:pos="766"/>
              </w:tabs>
              <w:spacing w:line="280" w:lineRule="exact"/>
              <w:jc w:val="both"/>
              <w:rPr>
                <w:rFonts w:ascii="Arial" w:hAnsi="Arial" w:cs="Arial"/>
                <w:sz w:val="18"/>
                <w:szCs w:val="18"/>
              </w:rPr>
            </w:pPr>
            <w:r w:rsidRPr="004A0E9F">
              <w:rPr>
                <w:rFonts w:ascii="Arial" w:hAnsi="Arial" w:cs="Arial"/>
                <w:sz w:val="18"/>
                <w:szCs w:val="18"/>
              </w:rPr>
              <w:t>(31.58)</w:t>
            </w:r>
          </w:p>
        </w:tc>
      </w:tr>
      <w:tr w:rsidR="000B0EBB" w:rsidRPr="005274C8" w14:paraId="49E1E1ED" w14:textId="77777777" w:rsidTr="00F92132">
        <w:trPr>
          <w:trHeight w:val="20"/>
        </w:trPr>
        <w:tc>
          <w:tcPr>
            <w:tcW w:w="2250" w:type="dxa"/>
          </w:tcPr>
          <w:p w14:paraId="2B12E648" w14:textId="404583B0" w:rsidR="000B0EBB" w:rsidRPr="005274C8" w:rsidRDefault="000B0EBB" w:rsidP="000B0EBB">
            <w:pPr>
              <w:spacing w:line="280" w:lineRule="exact"/>
              <w:jc w:val="thaiDistribute"/>
              <w:rPr>
                <w:rFonts w:ascii="Arial" w:hAnsi="Arial" w:cs="Arial"/>
                <w:sz w:val="18"/>
                <w:szCs w:val="18"/>
              </w:rPr>
            </w:pPr>
            <w:r>
              <w:rPr>
                <w:rFonts w:ascii="Arial" w:hAnsi="Arial" w:cs="Arial"/>
                <w:sz w:val="18"/>
                <w:szCs w:val="18"/>
              </w:rPr>
              <w:t>31 December 2023</w:t>
            </w:r>
          </w:p>
        </w:tc>
        <w:tc>
          <w:tcPr>
            <w:tcW w:w="1260" w:type="dxa"/>
          </w:tcPr>
          <w:p w14:paraId="0F1916BA" w14:textId="7275059D" w:rsidR="000B0EBB" w:rsidRPr="005274C8" w:rsidRDefault="000B0EBB" w:rsidP="000B0EBB">
            <w:pPr>
              <w:tabs>
                <w:tab w:val="decimal" w:pos="972"/>
              </w:tabs>
              <w:spacing w:line="280" w:lineRule="exact"/>
              <w:jc w:val="both"/>
              <w:rPr>
                <w:rFonts w:ascii="Arial" w:hAnsi="Arial" w:cs="Arial"/>
                <w:sz w:val="18"/>
                <w:szCs w:val="18"/>
              </w:rPr>
            </w:pPr>
            <w:r>
              <w:rPr>
                <w:rFonts w:ascii="Arial" w:hAnsi="Arial" w:cs="Arial"/>
                <w:sz w:val="18"/>
                <w:szCs w:val="18"/>
              </w:rPr>
              <w:t>38.00</w:t>
            </w:r>
          </w:p>
        </w:tc>
        <w:tc>
          <w:tcPr>
            <w:tcW w:w="1260" w:type="dxa"/>
            <w:gridSpan w:val="2"/>
            <w:vAlign w:val="bottom"/>
          </w:tcPr>
          <w:p w14:paraId="50898462" w14:textId="0E655338" w:rsidR="000B0EBB" w:rsidRPr="005274C8" w:rsidRDefault="000B0EBB" w:rsidP="000B0EBB">
            <w:pPr>
              <w:tabs>
                <w:tab w:val="decimal" w:pos="746"/>
              </w:tabs>
              <w:spacing w:line="280" w:lineRule="exact"/>
              <w:jc w:val="both"/>
              <w:rPr>
                <w:rFonts w:ascii="Arial" w:hAnsi="Arial" w:cs="Arial"/>
                <w:sz w:val="18"/>
                <w:szCs w:val="18"/>
              </w:rPr>
            </w:pPr>
            <w:r>
              <w:rPr>
                <w:rFonts w:ascii="Arial" w:hAnsi="Arial" w:cs="Arial"/>
                <w:sz w:val="18"/>
                <w:szCs w:val="18"/>
              </w:rPr>
              <w:t>277.81</w:t>
            </w:r>
          </w:p>
        </w:tc>
        <w:tc>
          <w:tcPr>
            <w:tcW w:w="1260" w:type="dxa"/>
            <w:gridSpan w:val="2"/>
          </w:tcPr>
          <w:p w14:paraId="46A880E3" w14:textId="6036567F" w:rsidR="000B0EBB" w:rsidRPr="005274C8" w:rsidRDefault="000B0EBB" w:rsidP="000B0EBB">
            <w:pPr>
              <w:tabs>
                <w:tab w:val="decimal" w:pos="754"/>
              </w:tabs>
              <w:spacing w:line="280" w:lineRule="exact"/>
              <w:jc w:val="both"/>
              <w:rPr>
                <w:rFonts w:ascii="Arial" w:hAnsi="Arial" w:cs="Arial"/>
                <w:sz w:val="18"/>
                <w:szCs w:val="18"/>
              </w:rPr>
            </w:pPr>
            <w:r w:rsidRPr="004A0E9F">
              <w:rPr>
                <w:rFonts w:ascii="Arial" w:hAnsi="Arial" w:cs="Arial"/>
                <w:sz w:val="18"/>
                <w:szCs w:val="18"/>
              </w:rPr>
              <w:t>511.27</w:t>
            </w:r>
          </w:p>
        </w:tc>
        <w:tc>
          <w:tcPr>
            <w:tcW w:w="1260" w:type="dxa"/>
            <w:gridSpan w:val="2"/>
          </w:tcPr>
          <w:p w14:paraId="496563C6" w14:textId="1FA12719" w:rsidR="000B0EBB" w:rsidRPr="005274C8" w:rsidRDefault="000B0EBB" w:rsidP="000B0EBB">
            <w:pPr>
              <w:tabs>
                <w:tab w:val="decimal" w:pos="756"/>
              </w:tabs>
              <w:spacing w:line="280" w:lineRule="exact"/>
              <w:jc w:val="both"/>
              <w:rPr>
                <w:rFonts w:ascii="Arial" w:hAnsi="Arial" w:cs="Arial"/>
                <w:sz w:val="18"/>
                <w:szCs w:val="18"/>
              </w:rPr>
            </w:pPr>
            <w:r w:rsidRPr="004A0E9F">
              <w:rPr>
                <w:rFonts w:ascii="Arial" w:hAnsi="Arial" w:cs="Arial"/>
                <w:sz w:val="18"/>
                <w:szCs w:val="18"/>
              </w:rPr>
              <w:t>5.73</w:t>
            </w:r>
          </w:p>
        </w:tc>
        <w:tc>
          <w:tcPr>
            <w:tcW w:w="1260" w:type="dxa"/>
          </w:tcPr>
          <w:p w14:paraId="51B17E91" w14:textId="04659F36" w:rsidR="000B0EBB" w:rsidRPr="005274C8" w:rsidRDefault="000B0EBB" w:rsidP="000B0EBB">
            <w:pPr>
              <w:tabs>
                <w:tab w:val="decimal" w:pos="761"/>
              </w:tabs>
              <w:spacing w:line="280" w:lineRule="exact"/>
              <w:jc w:val="both"/>
              <w:rPr>
                <w:rFonts w:ascii="Arial" w:hAnsi="Arial" w:cs="Arial"/>
                <w:sz w:val="18"/>
                <w:szCs w:val="18"/>
              </w:rPr>
            </w:pPr>
            <w:r w:rsidRPr="004A0E9F">
              <w:rPr>
                <w:rFonts w:ascii="Arial" w:hAnsi="Arial" w:cs="Arial"/>
                <w:sz w:val="18"/>
                <w:szCs w:val="18"/>
              </w:rPr>
              <w:t>7.08</w:t>
            </w:r>
          </w:p>
        </w:tc>
        <w:tc>
          <w:tcPr>
            <w:tcW w:w="1260" w:type="dxa"/>
            <w:vAlign w:val="bottom"/>
          </w:tcPr>
          <w:p w14:paraId="21516023" w14:textId="499985C7" w:rsidR="000B0EBB" w:rsidRPr="005274C8" w:rsidRDefault="000B0EBB" w:rsidP="000B0EBB">
            <w:pPr>
              <w:tabs>
                <w:tab w:val="decimal" w:pos="766"/>
              </w:tabs>
              <w:spacing w:line="280" w:lineRule="exact"/>
              <w:jc w:val="both"/>
              <w:rPr>
                <w:rFonts w:ascii="Arial" w:hAnsi="Arial" w:cs="Arial"/>
                <w:sz w:val="18"/>
                <w:szCs w:val="18"/>
              </w:rPr>
            </w:pPr>
            <w:r>
              <w:rPr>
                <w:rFonts w:ascii="Arial" w:hAnsi="Arial" w:cs="Arial"/>
                <w:sz w:val="18"/>
                <w:szCs w:val="18"/>
              </w:rPr>
              <w:t>839.89</w:t>
            </w:r>
          </w:p>
        </w:tc>
      </w:tr>
      <w:tr w:rsidR="00A82ADB" w:rsidRPr="005274C8" w14:paraId="3BA5B219" w14:textId="77777777" w:rsidTr="00F92132">
        <w:trPr>
          <w:trHeight w:val="20"/>
        </w:trPr>
        <w:tc>
          <w:tcPr>
            <w:tcW w:w="2250" w:type="dxa"/>
          </w:tcPr>
          <w:p w14:paraId="79A51850" w14:textId="6A742D0D" w:rsidR="00A82ADB" w:rsidRPr="005274C8" w:rsidRDefault="00A82ADB" w:rsidP="00A82ADB">
            <w:pPr>
              <w:spacing w:line="280" w:lineRule="exact"/>
              <w:ind w:right="-198"/>
              <w:rPr>
                <w:rFonts w:ascii="Arial" w:hAnsi="Arial" w:cs="Arial"/>
                <w:sz w:val="18"/>
                <w:szCs w:val="18"/>
              </w:rPr>
            </w:pPr>
            <w:r w:rsidRPr="005274C8">
              <w:rPr>
                <w:rFonts w:ascii="Arial" w:hAnsi="Arial" w:cs="Arial"/>
                <w:sz w:val="18"/>
                <w:szCs w:val="18"/>
              </w:rPr>
              <w:t xml:space="preserve">Increase during the </w:t>
            </w:r>
            <w:r>
              <w:rPr>
                <w:rFonts w:ascii="Arial" w:hAnsi="Arial" w:cs="Arial"/>
                <w:sz w:val="18"/>
                <w:szCs w:val="18"/>
              </w:rPr>
              <w:t>year</w:t>
            </w:r>
          </w:p>
        </w:tc>
        <w:tc>
          <w:tcPr>
            <w:tcW w:w="1260" w:type="dxa"/>
          </w:tcPr>
          <w:p w14:paraId="4DA29F63" w14:textId="61382500" w:rsidR="00A82ADB" w:rsidRPr="004A0E9F" w:rsidRDefault="00A82ADB" w:rsidP="00A82ADB">
            <w:pPr>
              <w:tabs>
                <w:tab w:val="decimal" w:pos="972"/>
              </w:tabs>
              <w:spacing w:line="280" w:lineRule="exact"/>
              <w:jc w:val="both"/>
              <w:rPr>
                <w:rFonts w:ascii="Arial" w:hAnsi="Arial" w:cs="Arial"/>
                <w:sz w:val="18"/>
                <w:szCs w:val="18"/>
              </w:rPr>
            </w:pPr>
            <w:r w:rsidRPr="00A82ADB">
              <w:rPr>
                <w:rFonts w:ascii="Arial" w:hAnsi="Arial" w:cs="Arial"/>
                <w:sz w:val="18"/>
                <w:szCs w:val="18"/>
              </w:rPr>
              <w:t>23.66</w:t>
            </w:r>
          </w:p>
        </w:tc>
        <w:tc>
          <w:tcPr>
            <w:tcW w:w="1260" w:type="dxa"/>
            <w:gridSpan w:val="2"/>
            <w:vAlign w:val="bottom"/>
          </w:tcPr>
          <w:p w14:paraId="72C96936" w14:textId="2FC645FC" w:rsidR="00A82ADB" w:rsidRPr="004A0E9F" w:rsidRDefault="00FE6686" w:rsidP="00A82ADB">
            <w:pPr>
              <w:tabs>
                <w:tab w:val="decimal" w:pos="972"/>
              </w:tabs>
              <w:spacing w:line="280" w:lineRule="exact"/>
              <w:jc w:val="both"/>
              <w:rPr>
                <w:rFonts w:ascii="Arial" w:hAnsi="Arial" w:cs="Arial"/>
                <w:sz w:val="18"/>
                <w:szCs w:val="18"/>
              </w:rPr>
            </w:pPr>
            <w:r>
              <w:rPr>
                <w:rFonts w:ascii="Arial" w:hAnsi="Arial" w:cs="Arial"/>
                <w:sz w:val="18"/>
                <w:szCs w:val="18"/>
              </w:rPr>
              <w:t>132.20</w:t>
            </w:r>
          </w:p>
        </w:tc>
        <w:tc>
          <w:tcPr>
            <w:tcW w:w="1260" w:type="dxa"/>
            <w:gridSpan w:val="2"/>
          </w:tcPr>
          <w:p w14:paraId="33D62B10" w14:textId="3B1204AA" w:rsidR="00A82ADB" w:rsidRPr="004A0E9F" w:rsidRDefault="00A82ADB" w:rsidP="00A82ADB">
            <w:pPr>
              <w:tabs>
                <w:tab w:val="decimal" w:pos="972"/>
              </w:tabs>
              <w:spacing w:line="280" w:lineRule="exact"/>
              <w:jc w:val="both"/>
              <w:rPr>
                <w:rFonts w:ascii="Arial" w:hAnsi="Arial" w:cs="Arial"/>
                <w:sz w:val="18"/>
                <w:szCs w:val="18"/>
              </w:rPr>
            </w:pPr>
            <w:r w:rsidRPr="00A82ADB">
              <w:rPr>
                <w:rFonts w:ascii="Arial" w:hAnsi="Arial" w:cs="Arial"/>
                <w:sz w:val="18"/>
                <w:szCs w:val="18"/>
              </w:rPr>
              <w:t>127.53</w:t>
            </w:r>
          </w:p>
        </w:tc>
        <w:tc>
          <w:tcPr>
            <w:tcW w:w="1260" w:type="dxa"/>
            <w:gridSpan w:val="2"/>
          </w:tcPr>
          <w:p w14:paraId="3A3ED4C3" w14:textId="3D49CAAB" w:rsidR="00A82ADB" w:rsidRPr="004A0E9F" w:rsidRDefault="00A82ADB" w:rsidP="00A82ADB">
            <w:pPr>
              <w:tabs>
                <w:tab w:val="decimal" w:pos="972"/>
              </w:tabs>
              <w:spacing w:line="280" w:lineRule="exact"/>
              <w:jc w:val="both"/>
              <w:rPr>
                <w:rFonts w:ascii="Arial" w:hAnsi="Arial" w:cs="Arial"/>
                <w:sz w:val="18"/>
                <w:szCs w:val="18"/>
              </w:rPr>
            </w:pPr>
            <w:r w:rsidRPr="00A82ADB">
              <w:rPr>
                <w:rFonts w:ascii="Arial" w:hAnsi="Arial" w:cs="Arial"/>
                <w:sz w:val="18"/>
                <w:szCs w:val="18"/>
              </w:rPr>
              <w:t>3.37</w:t>
            </w:r>
          </w:p>
        </w:tc>
        <w:tc>
          <w:tcPr>
            <w:tcW w:w="1260" w:type="dxa"/>
          </w:tcPr>
          <w:p w14:paraId="17750F6A" w14:textId="52F0E4F3" w:rsidR="00A82ADB" w:rsidRPr="004A0E9F" w:rsidRDefault="00A82ADB" w:rsidP="00A82ADB">
            <w:pPr>
              <w:tabs>
                <w:tab w:val="decimal" w:pos="972"/>
              </w:tabs>
              <w:spacing w:line="280" w:lineRule="exact"/>
              <w:jc w:val="both"/>
              <w:rPr>
                <w:rFonts w:ascii="Arial" w:hAnsi="Arial" w:cs="Arial"/>
                <w:sz w:val="18"/>
                <w:szCs w:val="18"/>
              </w:rPr>
            </w:pPr>
            <w:r w:rsidRPr="00A82ADB">
              <w:rPr>
                <w:rFonts w:ascii="Arial" w:hAnsi="Arial" w:cs="Arial"/>
                <w:sz w:val="18"/>
                <w:szCs w:val="18"/>
              </w:rPr>
              <w:t>1.66</w:t>
            </w:r>
          </w:p>
        </w:tc>
        <w:tc>
          <w:tcPr>
            <w:tcW w:w="1260" w:type="dxa"/>
            <w:vAlign w:val="bottom"/>
          </w:tcPr>
          <w:p w14:paraId="00DD0F6E" w14:textId="6894BFAD" w:rsidR="00A82ADB" w:rsidRPr="004A0E9F" w:rsidRDefault="00FE6686" w:rsidP="00A82ADB">
            <w:pPr>
              <w:tabs>
                <w:tab w:val="decimal" w:pos="972"/>
              </w:tabs>
              <w:spacing w:line="280" w:lineRule="exact"/>
              <w:jc w:val="both"/>
              <w:rPr>
                <w:rFonts w:ascii="Arial" w:hAnsi="Arial" w:cs="Arial"/>
                <w:sz w:val="18"/>
                <w:szCs w:val="18"/>
              </w:rPr>
            </w:pPr>
            <w:r>
              <w:rPr>
                <w:rFonts w:ascii="Arial" w:hAnsi="Arial" w:cs="Arial"/>
                <w:sz w:val="18"/>
                <w:szCs w:val="18"/>
              </w:rPr>
              <w:t>288.42</w:t>
            </w:r>
          </w:p>
        </w:tc>
      </w:tr>
      <w:tr w:rsidR="00A82ADB" w:rsidRPr="005274C8" w14:paraId="2E72E03E" w14:textId="77777777" w:rsidTr="00F92132">
        <w:trPr>
          <w:trHeight w:val="20"/>
        </w:trPr>
        <w:tc>
          <w:tcPr>
            <w:tcW w:w="2250" w:type="dxa"/>
          </w:tcPr>
          <w:p w14:paraId="5EAE3954" w14:textId="2B5B9141" w:rsidR="00A82ADB" w:rsidRPr="005274C8" w:rsidRDefault="00A82ADB" w:rsidP="00A82ADB">
            <w:pPr>
              <w:spacing w:line="280" w:lineRule="exact"/>
              <w:ind w:right="-17"/>
              <w:rPr>
                <w:rFonts w:ascii="Arial" w:hAnsi="Arial" w:cs="Arial"/>
                <w:sz w:val="18"/>
                <w:szCs w:val="18"/>
              </w:rPr>
            </w:pPr>
            <w:r w:rsidRPr="005274C8">
              <w:rPr>
                <w:rFonts w:ascii="Arial" w:hAnsi="Arial" w:cs="Arial"/>
                <w:sz w:val="18"/>
                <w:szCs w:val="18"/>
              </w:rPr>
              <w:t xml:space="preserve">Paid during the </w:t>
            </w:r>
            <w:r>
              <w:rPr>
                <w:rFonts w:ascii="Arial" w:hAnsi="Arial" w:cs="Arial"/>
                <w:sz w:val="18"/>
                <w:szCs w:val="18"/>
              </w:rPr>
              <w:t>year</w:t>
            </w:r>
          </w:p>
        </w:tc>
        <w:tc>
          <w:tcPr>
            <w:tcW w:w="1260" w:type="dxa"/>
          </w:tcPr>
          <w:p w14:paraId="5CDA456C" w14:textId="62E181E6" w:rsidR="00A82ADB" w:rsidRPr="004A0E9F" w:rsidRDefault="00A82ADB" w:rsidP="00A82ADB">
            <w:pPr>
              <w:tabs>
                <w:tab w:val="decimal" w:pos="972"/>
              </w:tabs>
              <w:spacing w:line="280" w:lineRule="exact"/>
              <w:jc w:val="both"/>
              <w:rPr>
                <w:rFonts w:ascii="Arial" w:hAnsi="Arial" w:cs="Arial"/>
                <w:sz w:val="18"/>
                <w:szCs w:val="18"/>
                <w:cs/>
              </w:rPr>
            </w:pPr>
            <w:r w:rsidRPr="00A82ADB">
              <w:rPr>
                <w:rFonts w:ascii="Arial" w:hAnsi="Arial" w:cs="Arial"/>
                <w:sz w:val="18"/>
                <w:szCs w:val="18"/>
              </w:rPr>
              <w:t>(0.42)</w:t>
            </w:r>
          </w:p>
        </w:tc>
        <w:tc>
          <w:tcPr>
            <w:tcW w:w="1260" w:type="dxa"/>
            <w:gridSpan w:val="2"/>
            <w:vAlign w:val="bottom"/>
          </w:tcPr>
          <w:p w14:paraId="3CA62E61" w14:textId="26440424" w:rsidR="00A82ADB" w:rsidRPr="004A0E9F" w:rsidRDefault="00FE6686" w:rsidP="00A82ADB">
            <w:pPr>
              <w:tabs>
                <w:tab w:val="decimal" w:pos="746"/>
              </w:tabs>
              <w:spacing w:line="280" w:lineRule="exact"/>
              <w:jc w:val="both"/>
              <w:rPr>
                <w:rFonts w:ascii="Arial" w:hAnsi="Arial" w:cs="Arial"/>
                <w:sz w:val="18"/>
                <w:szCs w:val="18"/>
              </w:rPr>
            </w:pPr>
            <w:r>
              <w:rPr>
                <w:rFonts w:ascii="Arial" w:hAnsi="Arial" w:cs="Arial"/>
                <w:sz w:val="18"/>
                <w:szCs w:val="18"/>
              </w:rPr>
              <w:t>(69.79)</w:t>
            </w:r>
          </w:p>
        </w:tc>
        <w:tc>
          <w:tcPr>
            <w:tcW w:w="1260" w:type="dxa"/>
            <w:gridSpan w:val="2"/>
          </w:tcPr>
          <w:p w14:paraId="4E4E1987" w14:textId="649FB0AF" w:rsidR="00A82ADB" w:rsidRPr="004A0E9F" w:rsidRDefault="00A82ADB" w:rsidP="00A82ADB">
            <w:pPr>
              <w:tabs>
                <w:tab w:val="decimal" w:pos="754"/>
              </w:tabs>
              <w:spacing w:line="280" w:lineRule="exact"/>
              <w:jc w:val="both"/>
              <w:rPr>
                <w:rFonts w:ascii="Arial" w:hAnsi="Arial" w:cs="Arial"/>
                <w:sz w:val="18"/>
                <w:szCs w:val="18"/>
              </w:rPr>
            </w:pPr>
            <w:r w:rsidRPr="00A82ADB">
              <w:rPr>
                <w:rFonts w:ascii="Arial" w:hAnsi="Arial" w:cs="Arial"/>
                <w:sz w:val="18"/>
                <w:szCs w:val="18"/>
              </w:rPr>
              <w:t>(20.99)</w:t>
            </w:r>
          </w:p>
        </w:tc>
        <w:tc>
          <w:tcPr>
            <w:tcW w:w="1260" w:type="dxa"/>
            <w:gridSpan w:val="2"/>
          </w:tcPr>
          <w:p w14:paraId="2536252A" w14:textId="5D4A0669" w:rsidR="00A82ADB" w:rsidRPr="004A0E9F" w:rsidRDefault="00A82ADB" w:rsidP="00A82ADB">
            <w:pPr>
              <w:tabs>
                <w:tab w:val="decimal" w:pos="756"/>
              </w:tabs>
              <w:spacing w:line="280" w:lineRule="exact"/>
              <w:jc w:val="both"/>
              <w:rPr>
                <w:rFonts w:ascii="Arial" w:hAnsi="Arial" w:cs="Arial"/>
                <w:sz w:val="18"/>
                <w:szCs w:val="18"/>
              </w:rPr>
            </w:pPr>
            <w:r w:rsidRPr="00A82ADB">
              <w:rPr>
                <w:rFonts w:ascii="Arial" w:hAnsi="Arial" w:cs="Arial"/>
                <w:sz w:val="18"/>
                <w:szCs w:val="18"/>
              </w:rPr>
              <w:t>(1.80)</w:t>
            </w:r>
          </w:p>
        </w:tc>
        <w:tc>
          <w:tcPr>
            <w:tcW w:w="1260" w:type="dxa"/>
          </w:tcPr>
          <w:p w14:paraId="293C7CEC" w14:textId="7BE4D464" w:rsidR="00A82ADB" w:rsidRPr="004A0E9F" w:rsidRDefault="00A82ADB" w:rsidP="00A82ADB">
            <w:pPr>
              <w:tabs>
                <w:tab w:val="decimal" w:pos="977"/>
              </w:tabs>
              <w:spacing w:line="280" w:lineRule="exact"/>
              <w:jc w:val="both"/>
              <w:rPr>
                <w:rFonts w:ascii="Arial" w:hAnsi="Arial" w:cs="Arial"/>
                <w:sz w:val="18"/>
                <w:szCs w:val="18"/>
              </w:rPr>
            </w:pPr>
            <w:r w:rsidRPr="00A82ADB">
              <w:rPr>
                <w:rFonts w:ascii="Arial" w:hAnsi="Arial" w:cs="Arial"/>
                <w:sz w:val="18"/>
                <w:szCs w:val="18"/>
              </w:rPr>
              <w:t>(1.09)</w:t>
            </w:r>
          </w:p>
        </w:tc>
        <w:tc>
          <w:tcPr>
            <w:tcW w:w="1260" w:type="dxa"/>
            <w:vAlign w:val="bottom"/>
          </w:tcPr>
          <w:p w14:paraId="10913A36" w14:textId="6BF8865D" w:rsidR="00A82ADB" w:rsidRPr="004A0E9F" w:rsidRDefault="00FE6686" w:rsidP="00A82ADB">
            <w:pPr>
              <w:tabs>
                <w:tab w:val="decimal" w:pos="766"/>
              </w:tabs>
              <w:spacing w:line="280" w:lineRule="exact"/>
              <w:jc w:val="both"/>
              <w:rPr>
                <w:rFonts w:ascii="Arial" w:hAnsi="Arial" w:cs="Arial"/>
                <w:sz w:val="18"/>
                <w:szCs w:val="18"/>
              </w:rPr>
            </w:pPr>
            <w:r>
              <w:rPr>
                <w:rFonts w:ascii="Arial" w:hAnsi="Arial" w:cs="Arial"/>
                <w:sz w:val="18"/>
                <w:szCs w:val="18"/>
              </w:rPr>
              <w:t>(94.09)</w:t>
            </w:r>
          </w:p>
        </w:tc>
      </w:tr>
      <w:tr w:rsidR="00A82ADB" w:rsidRPr="005274C8" w14:paraId="536CA3E6" w14:textId="77777777" w:rsidTr="00F92132">
        <w:trPr>
          <w:trHeight w:val="20"/>
        </w:trPr>
        <w:tc>
          <w:tcPr>
            <w:tcW w:w="2250" w:type="dxa"/>
          </w:tcPr>
          <w:p w14:paraId="08116DF6" w14:textId="77777777" w:rsidR="00A82ADB" w:rsidRPr="005274C8" w:rsidRDefault="00A82ADB" w:rsidP="00A82ADB">
            <w:pPr>
              <w:spacing w:line="280" w:lineRule="exact"/>
              <w:rPr>
                <w:rFonts w:ascii="Arial" w:hAnsi="Arial" w:cs="Arial"/>
                <w:sz w:val="18"/>
                <w:szCs w:val="18"/>
              </w:rPr>
            </w:pPr>
            <w:r w:rsidRPr="005274C8">
              <w:rPr>
                <w:rFonts w:ascii="Arial" w:hAnsi="Arial" w:cs="Arial"/>
                <w:sz w:val="18"/>
                <w:szCs w:val="18"/>
              </w:rPr>
              <w:t>Reversal</w:t>
            </w:r>
          </w:p>
        </w:tc>
        <w:tc>
          <w:tcPr>
            <w:tcW w:w="1260" w:type="dxa"/>
          </w:tcPr>
          <w:p w14:paraId="1FB43C21" w14:textId="7C640FDC" w:rsidR="00A82ADB" w:rsidRPr="004A0E9F" w:rsidRDefault="00A82ADB" w:rsidP="00A82ADB">
            <w:pPr>
              <w:pBdr>
                <w:bottom w:val="single" w:sz="4" w:space="1" w:color="auto"/>
              </w:pBdr>
              <w:tabs>
                <w:tab w:val="decimal" w:pos="972"/>
              </w:tabs>
              <w:spacing w:line="280" w:lineRule="exact"/>
              <w:jc w:val="both"/>
              <w:rPr>
                <w:rFonts w:ascii="Arial" w:hAnsi="Arial" w:cs="Arial"/>
                <w:sz w:val="18"/>
                <w:szCs w:val="18"/>
                <w:cs/>
              </w:rPr>
            </w:pPr>
            <w:r w:rsidRPr="00A82ADB">
              <w:rPr>
                <w:rFonts w:ascii="Arial" w:hAnsi="Arial" w:cs="Arial"/>
                <w:sz w:val="18"/>
                <w:szCs w:val="18"/>
              </w:rPr>
              <w:t>-</w:t>
            </w:r>
          </w:p>
        </w:tc>
        <w:tc>
          <w:tcPr>
            <w:tcW w:w="1260" w:type="dxa"/>
            <w:gridSpan w:val="2"/>
            <w:vAlign w:val="bottom"/>
          </w:tcPr>
          <w:p w14:paraId="60737595" w14:textId="25C16BCD" w:rsidR="00A82ADB" w:rsidRPr="004A0E9F" w:rsidRDefault="00A82ADB" w:rsidP="00A82ADB">
            <w:pPr>
              <w:pBdr>
                <w:bottom w:val="single" w:sz="4" w:space="1" w:color="auto"/>
              </w:pBdr>
              <w:tabs>
                <w:tab w:val="decimal" w:pos="746"/>
              </w:tabs>
              <w:spacing w:line="280" w:lineRule="exact"/>
              <w:jc w:val="both"/>
              <w:rPr>
                <w:rFonts w:ascii="Arial" w:hAnsi="Arial" w:cs="Arial"/>
                <w:sz w:val="18"/>
                <w:szCs w:val="18"/>
              </w:rPr>
            </w:pPr>
            <w:r w:rsidRPr="00A82ADB">
              <w:rPr>
                <w:rFonts w:ascii="Arial" w:hAnsi="Arial" w:cs="Arial"/>
                <w:sz w:val="18"/>
                <w:szCs w:val="18"/>
              </w:rPr>
              <w:t>(11.95)</w:t>
            </w:r>
          </w:p>
        </w:tc>
        <w:tc>
          <w:tcPr>
            <w:tcW w:w="1260" w:type="dxa"/>
            <w:gridSpan w:val="2"/>
          </w:tcPr>
          <w:p w14:paraId="4872CCCA" w14:textId="08515B23" w:rsidR="00A82ADB" w:rsidRPr="004A0E9F" w:rsidRDefault="00A82ADB" w:rsidP="00A82ADB">
            <w:pPr>
              <w:pBdr>
                <w:bottom w:val="single" w:sz="4" w:space="1" w:color="auto"/>
              </w:pBdr>
              <w:tabs>
                <w:tab w:val="decimal" w:pos="754"/>
              </w:tabs>
              <w:spacing w:line="280" w:lineRule="exact"/>
              <w:jc w:val="both"/>
              <w:rPr>
                <w:rFonts w:ascii="Arial" w:hAnsi="Arial" w:cs="Arial"/>
                <w:sz w:val="18"/>
                <w:szCs w:val="18"/>
              </w:rPr>
            </w:pPr>
            <w:r w:rsidRPr="00A82ADB">
              <w:rPr>
                <w:rFonts w:ascii="Arial" w:hAnsi="Arial" w:cs="Arial"/>
                <w:sz w:val="18"/>
                <w:szCs w:val="18"/>
              </w:rPr>
              <w:t>(61.96)</w:t>
            </w:r>
          </w:p>
        </w:tc>
        <w:tc>
          <w:tcPr>
            <w:tcW w:w="1260" w:type="dxa"/>
            <w:gridSpan w:val="2"/>
          </w:tcPr>
          <w:p w14:paraId="77273E4A" w14:textId="34220204" w:rsidR="00A82ADB" w:rsidRPr="004A0E9F" w:rsidRDefault="00A82ADB" w:rsidP="00A82ADB">
            <w:pPr>
              <w:pBdr>
                <w:bottom w:val="single" w:sz="4" w:space="1" w:color="auto"/>
              </w:pBdr>
              <w:tabs>
                <w:tab w:val="decimal" w:pos="972"/>
              </w:tabs>
              <w:spacing w:line="280" w:lineRule="exact"/>
              <w:jc w:val="both"/>
              <w:rPr>
                <w:rFonts w:ascii="Arial" w:hAnsi="Arial" w:cs="Arial"/>
                <w:sz w:val="18"/>
                <w:szCs w:val="18"/>
              </w:rPr>
            </w:pPr>
            <w:r w:rsidRPr="00A82ADB">
              <w:rPr>
                <w:rFonts w:ascii="Arial" w:hAnsi="Arial" w:cs="Arial"/>
                <w:sz w:val="18"/>
                <w:szCs w:val="18"/>
              </w:rPr>
              <w:t>-</w:t>
            </w:r>
          </w:p>
        </w:tc>
        <w:tc>
          <w:tcPr>
            <w:tcW w:w="1260" w:type="dxa"/>
          </w:tcPr>
          <w:p w14:paraId="378DA614" w14:textId="17B4250E" w:rsidR="00A82ADB" w:rsidRPr="004A0E9F" w:rsidRDefault="00A82ADB" w:rsidP="00A82ADB">
            <w:pPr>
              <w:pBdr>
                <w:bottom w:val="single" w:sz="4" w:space="1" w:color="auto"/>
              </w:pBdr>
              <w:tabs>
                <w:tab w:val="decimal" w:pos="977"/>
              </w:tabs>
              <w:spacing w:line="280" w:lineRule="exact"/>
              <w:jc w:val="both"/>
              <w:rPr>
                <w:rFonts w:ascii="Arial" w:hAnsi="Arial" w:cs="Arial"/>
                <w:sz w:val="18"/>
                <w:szCs w:val="18"/>
              </w:rPr>
            </w:pPr>
            <w:r w:rsidRPr="00A82ADB">
              <w:rPr>
                <w:rFonts w:ascii="Arial" w:hAnsi="Arial" w:cs="Arial"/>
                <w:sz w:val="18"/>
                <w:szCs w:val="18"/>
              </w:rPr>
              <w:t>-</w:t>
            </w:r>
          </w:p>
        </w:tc>
        <w:tc>
          <w:tcPr>
            <w:tcW w:w="1260" w:type="dxa"/>
            <w:vAlign w:val="bottom"/>
          </w:tcPr>
          <w:p w14:paraId="50291738" w14:textId="74FE3624" w:rsidR="00A82ADB" w:rsidRPr="004A0E9F" w:rsidRDefault="00A82ADB" w:rsidP="00A82ADB">
            <w:pPr>
              <w:pBdr>
                <w:bottom w:val="single" w:sz="4" w:space="1" w:color="auto"/>
              </w:pBdr>
              <w:tabs>
                <w:tab w:val="decimal" w:pos="766"/>
              </w:tabs>
              <w:spacing w:line="280" w:lineRule="exact"/>
              <w:jc w:val="both"/>
              <w:rPr>
                <w:rFonts w:ascii="Arial" w:hAnsi="Arial" w:cs="Arial"/>
                <w:sz w:val="18"/>
                <w:szCs w:val="18"/>
              </w:rPr>
            </w:pPr>
            <w:r w:rsidRPr="00A82ADB">
              <w:rPr>
                <w:rFonts w:ascii="Arial" w:hAnsi="Arial" w:cs="Arial"/>
                <w:sz w:val="18"/>
                <w:szCs w:val="18"/>
              </w:rPr>
              <w:t>(73.91)</w:t>
            </w:r>
          </w:p>
        </w:tc>
      </w:tr>
      <w:tr w:rsidR="00A82ADB" w:rsidRPr="005274C8" w14:paraId="14D22013" w14:textId="77777777" w:rsidTr="00F92132">
        <w:trPr>
          <w:trHeight w:val="20"/>
        </w:trPr>
        <w:tc>
          <w:tcPr>
            <w:tcW w:w="2250" w:type="dxa"/>
          </w:tcPr>
          <w:p w14:paraId="09D87F42" w14:textId="50E04BD1" w:rsidR="00A82ADB" w:rsidRPr="005274C8" w:rsidRDefault="00A82ADB" w:rsidP="00A82ADB">
            <w:pPr>
              <w:spacing w:line="280" w:lineRule="exact"/>
              <w:jc w:val="thaiDistribute"/>
              <w:rPr>
                <w:rFonts w:ascii="Arial" w:hAnsi="Arial" w:cs="Arial"/>
                <w:sz w:val="18"/>
                <w:szCs w:val="18"/>
                <w:cs/>
              </w:rPr>
            </w:pPr>
            <w:r>
              <w:rPr>
                <w:rFonts w:ascii="Arial" w:hAnsi="Arial" w:cs="Arial"/>
                <w:sz w:val="18"/>
                <w:szCs w:val="18"/>
              </w:rPr>
              <w:t>31 December 2024</w:t>
            </w:r>
          </w:p>
        </w:tc>
        <w:tc>
          <w:tcPr>
            <w:tcW w:w="1260" w:type="dxa"/>
          </w:tcPr>
          <w:p w14:paraId="5196AC24" w14:textId="576FFBC9" w:rsidR="00A82ADB" w:rsidRPr="004A0E9F" w:rsidRDefault="00A82ADB" w:rsidP="00A82ADB">
            <w:pPr>
              <w:pBdr>
                <w:bottom w:val="double" w:sz="4" w:space="1" w:color="auto"/>
              </w:pBdr>
              <w:tabs>
                <w:tab w:val="decimal" w:pos="972"/>
              </w:tabs>
              <w:spacing w:line="280" w:lineRule="exact"/>
              <w:jc w:val="both"/>
              <w:rPr>
                <w:rFonts w:ascii="Arial" w:hAnsi="Arial" w:cs="Arial"/>
                <w:sz w:val="18"/>
                <w:szCs w:val="18"/>
              </w:rPr>
            </w:pPr>
            <w:r w:rsidRPr="00A82ADB">
              <w:rPr>
                <w:rFonts w:ascii="Arial" w:hAnsi="Arial" w:cs="Arial"/>
                <w:sz w:val="18"/>
                <w:szCs w:val="18"/>
              </w:rPr>
              <w:t>61.24</w:t>
            </w:r>
          </w:p>
        </w:tc>
        <w:tc>
          <w:tcPr>
            <w:tcW w:w="1260" w:type="dxa"/>
            <w:gridSpan w:val="2"/>
            <w:vAlign w:val="bottom"/>
          </w:tcPr>
          <w:p w14:paraId="1C56BE84" w14:textId="7E1B3FD5" w:rsidR="00A82ADB" w:rsidRPr="004A0E9F" w:rsidRDefault="00A82ADB" w:rsidP="00A82ADB">
            <w:pPr>
              <w:pBdr>
                <w:bottom w:val="double" w:sz="4" w:space="1" w:color="auto"/>
              </w:pBdr>
              <w:tabs>
                <w:tab w:val="decimal" w:pos="972"/>
              </w:tabs>
              <w:spacing w:line="280" w:lineRule="exact"/>
              <w:jc w:val="both"/>
              <w:rPr>
                <w:rFonts w:ascii="Arial" w:hAnsi="Arial" w:cs="Arial"/>
                <w:sz w:val="18"/>
                <w:szCs w:val="18"/>
              </w:rPr>
            </w:pPr>
            <w:r w:rsidRPr="00A82ADB">
              <w:rPr>
                <w:rFonts w:ascii="Arial" w:hAnsi="Arial" w:cs="Arial"/>
                <w:sz w:val="18"/>
                <w:szCs w:val="18"/>
              </w:rPr>
              <w:t>328.27</w:t>
            </w:r>
          </w:p>
        </w:tc>
        <w:tc>
          <w:tcPr>
            <w:tcW w:w="1260" w:type="dxa"/>
            <w:gridSpan w:val="2"/>
          </w:tcPr>
          <w:p w14:paraId="46D794D6" w14:textId="766CCB35" w:rsidR="00A82ADB" w:rsidRPr="004A0E9F" w:rsidRDefault="00A82ADB" w:rsidP="00A82ADB">
            <w:pPr>
              <w:pBdr>
                <w:bottom w:val="double" w:sz="4" w:space="1" w:color="auto"/>
              </w:pBdr>
              <w:tabs>
                <w:tab w:val="decimal" w:pos="972"/>
              </w:tabs>
              <w:spacing w:line="280" w:lineRule="exact"/>
              <w:jc w:val="both"/>
              <w:rPr>
                <w:rFonts w:ascii="Arial" w:hAnsi="Arial" w:cs="Arial"/>
                <w:sz w:val="18"/>
                <w:szCs w:val="18"/>
              </w:rPr>
            </w:pPr>
            <w:r w:rsidRPr="00A82ADB">
              <w:rPr>
                <w:rFonts w:ascii="Arial" w:hAnsi="Arial" w:cs="Arial"/>
                <w:sz w:val="18"/>
                <w:szCs w:val="18"/>
              </w:rPr>
              <w:t>555.85</w:t>
            </w:r>
          </w:p>
        </w:tc>
        <w:tc>
          <w:tcPr>
            <w:tcW w:w="1260" w:type="dxa"/>
            <w:gridSpan w:val="2"/>
          </w:tcPr>
          <w:p w14:paraId="5775A923" w14:textId="46BCA1C5" w:rsidR="00A82ADB" w:rsidRPr="004A0E9F" w:rsidRDefault="00A82ADB" w:rsidP="00A82ADB">
            <w:pPr>
              <w:pBdr>
                <w:bottom w:val="double" w:sz="4" w:space="1" w:color="auto"/>
              </w:pBdr>
              <w:tabs>
                <w:tab w:val="decimal" w:pos="972"/>
              </w:tabs>
              <w:spacing w:line="280" w:lineRule="exact"/>
              <w:jc w:val="both"/>
              <w:rPr>
                <w:rFonts w:ascii="Arial" w:hAnsi="Arial" w:cs="Arial"/>
                <w:sz w:val="18"/>
                <w:szCs w:val="18"/>
              </w:rPr>
            </w:pPr>
            <w:r w:rsidRPr="00A82ADB">
              <w:rPr>
                <w:rFonts w:ascii="Arial" w:hAnsi="Arial" w:cs="Arial"/>
                <w:sz w:val="18"/>
                <w:szCs w:val="18"/>
              </w:rPr>
              <w:t>7.30</w:t>
            </w:r>
          </w:p>
        </w:tc>
        <w:tc>
          <w:tcPr>
            <w:tcW w:w="1260" w:type="dxa"/>
          </w:tcPr>
          <w:p w14:paraId="57E683EC" w14:textId="4D96E399" w:rsidR="00A82ADB" w:rsidRPr="004A0E9F" w:rsidRDefault="00A82ADB" w:rsidP="00A82ADB">
            <w:pPr>
              <w:pBdr>
                <w:bottom w:val="double" w:sz="4" w:space="1" w:color="auto"/>
              </w:pBdr>
              <w:tabs>
                <w:tab w:val="decimal" w:pos="972"/>
              </w:tabs>
              <w:spacing w:line="280" w:lineRule="exact"/>
              <w:jc w:val="both"/>
              <w:rPr>
                <w:rFonts w:ascii="Arial" w:hAnsi="Arial" w:cs="Arial"/>
                <w:sz w:val="18"/>
                <w:szCs w:val="18"/>
              </w:rPr>
            </w:pPr>
            <w:r w:rsidRPr="00A82ADB">
              <w:rPr>
                <w:rFonts w:ascii="Arial" w:hAnsi="Arial" w:cs="Arial"/>
                <w:sz w:val="18"/>
                <w:szCs w:val="18"/>
              </w:rPr>
              <w:t>7.65</w:t>
            </w:r>
          </w:p>
        </w:tc>
        <w:tc>
          <w:tcPr>
            <w:tcW w:w="1260" w:type="dxa"/>
            <w:vAlign w:val="bottom"/>
          </w:tcPr>
          <w:p w14:paraId="415FD744" w14:textId="30A6470A" w:rsidR="00A82ADB" w:rsidRPr="004A0E9F" w:rsidRDefault="00A82ADB" w:rsidP="00A82ADB">
            <w:pPr>
              <w:pBdr>
                <w:bottom w:val="double" w:sz="4" w:space="1" w:color="auto"/>
              </w:pBdr>
              <w:tabs>
                <w:tab w:val="decimal" w:pos="972"/>
              </w:tabs>
              <w:spacing w:line="280" w:lineRule="exact"/>
              <w:jc w:val="both"/>
              <w:rPr>
                <w:rFonts w:ascii="Arial" w:hAnsi="Arial" w:cs="Arial"/>
                <w:sz w:val="18"/>
                <w:szCs w:val="18"/>
              </w:rPr>
            </w:pPr>
            <w:r w:rsidRPr="00A82ADB">
              <w:rPr>
                <w:rFonts w:ascii="Arial" w:hAnsi="Arial" w:cs="Arial"/>
                <w:sz w:val="18"/>
                <w:szCs w:val="18"/>
              </w:rPr>
              <w:t>960.31</w:t>
            </w:r>
          </w:p>
        </w:tc>
      </w:tr>
      <w:tr w:rsidR="00A82ADB" w:rsidRPr="005274C8" w14:paraId="4C4FC202" w14:textId="77777777" w:rsidTr="00F92132">
        <w:trPr>
          <w:trHeight w:val="20"/>
        </w:trPr>
        <w:tc>
          <w:tcPr>
            <w:tcW w:w="2250" w:type="dxa"/>
          </w:tcPr>
          <w:p w14:paraId="5C25409B" w14:textId="77777777" w:rsidR="00A82ADB" w:rsidRPr="005274C8" w:rsidRDefault="00A82ADB" w:rsidP="00A82ADB">
            <w:pPr>
              <w:spacing w:line="280" w:lineRule="exact"/>
              <w:jc w:val="thaiDistribute"/>
              <w:rPr>
                <w:rFonts w:ascii="Arial" w:hAnsi="Arial" w:cs="Arial"/>
                <w:sz w:val="18"/>
                <w:szCs w:val="18"/>
              </w:rPr>
            </w:pPr>
          </w:p>
        </w:tc>
        <w:tc>
          <w:tcPr>
            <w:tcW w:w="1260" w:type="dxa"/>
          </w:tcPr>
          <w:p w14:paraId="1C2C73FF" w14:textId="77777777" w:rsidR="00A82ADB" w:rsidRPr="005274C8" w:rsidRDefault="00A82ADB" w:rsidP="00A82ADB">
            <w:pPr>
              <w:tabs>
                <w:tab w:val="decimal" w:pos="746"/>
              </w:tabs>
              <w:spacing w:line="280" w:lineRule="exact"/>
              <w:jc w:val="both"/>
              <w:rPr>
                <w:rFonts w:ascii="Arial" w:hAnsi="Arial" w:cs="Arial"/>
                <w:sz w:val="18"/>
                <w:szCs w:val="18"/>
              </w:rPr>
            </w:pPr>
          </w:p>
        </w:tc>
        <w:tc>
          <w:tcPr>
            <w:tcW w:w="1260" w:type="dxa"/>
            <w:gridSpan w:val="2"/>
            <w:vAlign w:val="bottom"/>
          </w:tcPr>
          <w:p w14:paraId="706AB083" w14:textId="77777777" w:rsidR="00A82ADB" w:rsidRPr="005274C8" w:rsidRDefault="00A82ADB" w:rsidP="00A82ADB">
            <w:pPr>
              <w:tabs>
                <w:tab w:val="decimal" w:pos="746"/>
              </w:tabs>
              <w:spacing w:line="280" w:lineRule="exact"/>
              <w:jc w:val="both"/>
              <w:rPr>
                <w:rFonts w:ascii="Arial" w:hAnsi="Arial" w:cs="Arial"/>
                <w:sz w:val="18"/>
                <w:szCs w:val="18"/>
              </w:rPr>
            </w:pPr>
          </w:p>
        </w:tc>
        <w:tc>
          <w:tcPr>
            <w:tcW w:w="1260" w:type="dxa"/>
            <w:gridSpan w:val="2"/>
          </w:tcPr>
          <w:p w14:paraId="4802783E" w14:textId="77777777" w:rsidR="00A82ADB" w:rsidRPr="005274C8" w:rsidRDefault="00A82ADB" w:rsidP="00A82ADB">
            <w:pPr>
              <w:tabs>
                <w:tab w:val="decimal" w:pos="754"/>
              </w:tabs>
              <w:spacing w:line="280" w:lineRule="exact"/>
              <w:jc w:val="both"/>
              <w:rPr>
                <w:rFonts w:ascii="Arial" w:hAnsi="Arial" w:cs="Arial"/>
                <w:sz w:val="18"/>
                <w:szCs w:val="18"/>
              </w:rPr>
            </w:pPr>
          </w:p>
        </w:tc>
        <w:tc>
          <w:tcPr>
            <w:tcW w:w="1260" w:type="dxa"/>
            <w:gridSpan w:val="2"/>
          </w:tcPr>
          <w:p w14:paraId="21CBB6AC" w14:textId="77777777" w:rsidR="00A82ADB" w:rsidRPr="005274C8" w:rsidRDefault="00A82ADB" w:rsidP="00A82ADB">
            <w:pPr>
              <w:tabs>
                <w:tab w:val="decimal" w:pos="756"/>
              </w:tabs>
              <w:spacing w:line="280" w:lineRule="exact"/>
              <w:jc w:val="both"/>
              <w:rPr>
                <w:rFonts w:ascii="Arial" w:hAnsi="Arial" w:cs="Arial"/>
                <w:sz w:val="18"/>
                <w:szCs w:val="18"/>
              </w:rPr>
            </w:pPr>
          </w:p>
        </w:tc>
        <w:tc>
          <w:tcPr>
            <w:tcW w:w="1260" w:type="dxa"/>
          </w:tcPr>
          <w:p w14:paraId="1F2B974A" w14:textId="77777777" w:rsidR="00A82ADB" w:rsidRPr="005274C8" w:rsidRDefault="00A82ADB" w:rsidP="00A82ADB">
            <w:pPr>
              <w:tabs>
                <w:tab w:val="decimal" w:pos="761"/>
              </w:tabs>
              <w:spacing w:line="280" w:lineRule="exact"/>
              <w:jc w:val="both"/>
              <w:rPr>
                <w:rFonts w:ascii="Arial" w:hAnsi="Arial" w:cs="Arial"/>
                <w:sz w:val="18"/>
                <w:szCs w:val="18"/>
              </w:rPr>
            </w:pPr>
          </w:p>
        </w:tc>
        <w:tc>
          <w:tcPr>
            <w:tcW w:w="1260" w:type="dxa"/>
            <w:vAlign w:val="bottom"/>
          </w:tcPr>
          <w:p w14:paraId="6657AB33" w14:textId="77777777" w:rsidR="00A82ADB" w:rsidRPr="005274C8" w:rsidRDefault="00A82ADB" w:rsidP="00A82ADB">
            <w:pPr>
              <w:tabs>
                <w:tab w:val="decimal" w:pos="766"/>
              </w:tabs>
              <w:spacing w:line="280" w:lineRule="exact"/>
              <w:jc w:val="both"/>
              <w:rPr>
                <w:rFonts w:ascii="Arial" w:hAnsi="Arial" w:cs="Arial"/>
                <w:sz w:val="18"/>
                <w:szCs w:val="18"/>
              </w:rPr>
            </w:pPr>
          </w:p>
        </w:tc>
      </w:tr>
    </w:tbl>
    <w:p w14:paraId="7482FAB0" w14:textId="77777777" w:rsidR="00A82ADB" w:rsidRDefault="00A82ADB">
      <w:r>
        <w:br w:type="page"/>
      </w:r>
    </w:p>
    <w:tbl>
      <w:tblPr>
        <w:tblW w:w="9810" w:type="dxa"/>
        <w:tblInd w:w="450" w:type="dxa"/>
        <w:tblLayout w:type="fixed"/>
        <w:tblLook w:val="01E0" w:firstRow="1" w:lastRow="1" w:firstColumn="1" w:lastColumn="1" w:noHBand="0" w:noVBand="0"/>
      </w:tblPr>
      <w:tblGrid>
        <w:gridCol w:w="2250"/>
        <w:gridCol w:w="1260"/>
        <w:gridCol w:w="86"/>
        <w:gridCol w:w="1174"/>
        <w:gridCol w:w="172"/>
        <w:gridCol w:w="1088"/>
        <w:gridCol w:w="258"/>
        <w:gridCol w:w="1002"/>
        <w:gridCol w:w="1260"/>
        <w:gridCol w:w="1260"/>
      </w:tblGrid>
      <w:tr w:rsidR="00A82ADB" w:rsidRPr="005274C8" w14:paraId="734538D5" w14:textId="77777777" w:rsidTr="00C34A73">
        <w:trPr>
          <w:trHeight w:val="20"/>
        </w:trPr>
        <w:tc>
          <w:tcPr>
            <w:tcW w:w="2250" w:type="dxa"/>
          </w:tcPr>
          <w:p w14:paraId="5FD81DD5" w14:textId="77777777" w:rsidR="00A82ADB" w:rsidRPr="005274C8" w:rsidRDefault="00A82ADB" w:rsidP="00C34A73">
            <w:pPr>
              <w:spacing w:line="280" w:lineRule="exact"/>
              <w:ind w:right="54"/>
              <w:jc w:val="center"/>
              <w:rPr>
                <w:rFonts w:ascii="Arial" w:hAnsi="Arial" w:cs="Arial"/>
                <w:sz w:val="18"/>
                <w:szCs w:val="18"/>
              </w:rPr>
            </w:pPr>
          </w:p>
        </w:tc>
        <w:tc>
          <w:tcPr>
            <w:tcW w:w="1346" w:type="dxa"/>
            <w:gridSpan w:val="2"/>
          </w:tcPr>
          <w:p w14:paraId="00FD63CD" w14:textId="77777777" w:rsidR="00A82ADB" w:rsidRPr="005274C8" w:rsidRDefault="00A82ADB" w:rsidP="00C34A73">
            <w:pPr>
              <w:spacing w:line="280" w:lineRule="exact"/>
              <w:ind w:right="36"/>
              <w:jc w:val="center"/>
              <w:rPr>
                <w:rFonts w:ascii="Arial" w:hAnsi="Arial" w:cs="Arial"/>
                <w:sz w:val="18"/>
                <w:szCs w:val="18"/>
              </w:rPr>
            </w:pPr>
          </w:p>
        </w:tc>
        <w:tc>
          <w:tcPr>
            <w:tcW w:w="1346" w:type="dxa"/>
            <w:gridSpan w:val="2"/>
          </w:tcPr>
          <w:p w14:paraId="13EA66C6" w14:textId="77777777" w:rsidR="00A82ADB" w:rsidRPr="005274C8" w:rsidRDefault="00A82ADB" w:rsidP="00C34A73">
            <w:pPr>
              <w:spacing w:line="280" w:lineRule="exact"/>
              <w:ind w:right="36"/>
              <w:jc w:val="right"/>
              <w:rPr>
                <w:rFonts w:ascii="Arial" w:hAnsi="Arial" w:cs="Arial"/>
                <w:sz w:val="18"/>
                <w:szCs w:val="18"/>
              </w:rPr>
            </w:pPr>
          </w:p>
        </w:tc>
        <w:tc>
          <w:tcPr>
            <w:tcW w:w="1346" w:type="dxa"/>
            <w:gridSpan w:val="2"/>
          </w:tcPr>
          <w:p w14:paraId="22756F5B" w14:textId="77777777" w:rsidR="00A82ADB" w:rsidRPr="005274C8" w:rsidRDefault="00A82ADB" w:rsidP="00C34A73">
            <w:pPr>
              <w:spacing w:line="280" w:lineRule="exact"/>
              <w:ind w:right="36"/>
              <w:jc w:val="right"/>
              <w:rPr>
                <w:rFonts w:ascii="Arial" w:hAnsi="Arial" w:cs="Arial"/>
                <w:sz w:val="18"/>
                <w:szCs w:val="18"/>
              </w:rPr>
            </w:pPr>
          </w:p>
        </w:tc>
        <w:tc>
          <w:tcPr>
            <w:tcW w:w="3522" w:type="dxa"/>
            <w:gridSpan w:val="3"/>
          </w:tcPr>
          <w:p w14:paraId="0E3DC898" w14:textId="77777777" w:rsidR="00A82ADB" w:rsidRPr="005274C8" w:rsidRDefault="00A82ADB" w:rsidP="00C34A73">
            <w:pPr>
              <w:spacing w:line="280" w:lineRule="exact"/>
              <w:ind w:right="36"/>
              <w:jc w:val="right"/>
              <w:rPr>
                <w:rFonts w:ascii="Arial" w:hAnsi="Arial" w:cs="Arial"/>
                <w:sz w:val="18"/>
                <w:szCs w:val="18"/>
              </w:rPr>
            </w:pPr>
            <w:r w:rsidRPr="005274C8">
              <w:rPr>
                <w:rFonts w:ascii="Arial" w:hAnsi="Arial" w:cs="Arial"/>
                <w:sz w:val="18"/>
                <w:szCs w:val="18"/>
              </w:rPr>
              <w:t>(Unit: Million Baht)</w:t>
            </w:r>
          </w:p>
        </w:tc>
      </w:tr>
      <w:tr w:rsidR="00A82ADB" w:rsidRPr="005274C8" w14:paraId="18EFFCEF" w14:textId="77777777" w:rsidTr="00C34A73">
        <w:trPr>
          <w:trHeight w:val="20"/>
        </w:trPr>
        <w:tc>
          <w:tcPr>
            <w:tcW w:w="2250" w:type="dxa"/>
          </w:tcPr>
          <w:p w14:paraId="41A2421F" w14:textId="77777777" w:rsidR="00A82ADB" w:rsidRPr="005274C8" w:rsidRDefault="00A82ADB" w:rsidP="00C34A73">
            <w:pPr>
              <w:spacing w:line="280" w:lineRule="exact"/>
              <w:ind w:right="54"/>
              <w:jc w:val="center"/>
              <w:rPr>
                <w:rFonts w:ascii="Arial" w:hAnsi="Arial" w:cs="Arial"/>
                <w:sz w:val="18"/>
                <w:szCs w:val="18"/>
              </w:rPr>
            </w:pPr>
          </w:p>
        </w:tc>
        <w:tc>
          <w:tcPr>
            <w:tcW w:w="7560" w:type="dxa"/>
            <w:gridSpan w:val="9"/>
          </w:tcPr>
          <w:p w14:paraId="08CF6F5D" w14:textId="77777777" w:rsidR="00A82ADB" w:rsidRPr="005274C8" w:rsidRDefault="00A82ADB" w:rsidP="00C34A73">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Consolidated financial statements</w:t>
            </w:r>
          </w:p>
        </w:tc>
      </w:tr>
      <w:tr w:rsidR="00A82ADB" w:rsidRPr="005274C8" w14:paraId="4DF4E7F0" w14:textId="77777777" w:rsidTr="00C34A73">
        <w:trPr>
          <w:trHeight w:val="20"/>
        </w:trPr>
        <w:tc>
          <w:tcPr>
            <w:tcW w:w="2250" w:type="dxa"/>
          </w:tcPr>
          <w:p w14:paraId="49C70E80" w14:textId="77777777" w:rsidR="00A82ADB" w:rsidRPr="005274C8" w:rsidRDefault="00A82ADB" w:rsidP="00C34A73">
            <w:pPr>
              <w:spacing w:line="280" w:lineRule="exact"/>
              <w:ind w:right="54"/>
              <w:jc w:val="center"/>
              <w:rPr>
                <w:rFonts w:ascii="Arial" w:hAnsi="Arial" w:cs="Arial"/>
                <w:sz w:val="18"/>
                <w:szCs w:val="18"/>
              </w:rPr>
            </w:pPr>
          </w:p>
        </w:tc>
        <w:tc>
          <w:tcPr>
            <w:tcW w:w="1260" w:type="dxa"/>
          </w:tcPr>
          <w:p w14:paraId="74842EBF" w14:textId="77777777" w:rsidR="00A82ADB" w:rsidRPr="005274C8" w:rsidRDefault="00A82ADB" w:rsidP="00C34A73">
            <w:pPr>
              <w:spacing w:line="280" w:lineRule="exact"/>
              <w:jc w:val="center"/>
              <w:rPr>
                <w:rFonts w:ascii="Arial" w:hAnsi="Arial" w:cs="Arial"/>
                <w:sz w:val="18"/>
                <w:szCs w:val="18"/>
                <w:cs/>
              </w:rPr>
            </w:pPr>
          </w:p>
        </w:tc>
        <w:tc>
          <w:tcPr>
            <w:tcW w:w="1260" w:type="dxa"/>
            <w:gridSpan w:val="2"/>
            <w:vAlign w:val="bottom"/>
          </w:tcPr>
          <w:p w14:paraId="0E0244F5" w14:textId="77777777" w:rsidR="00A82ADB" w:rsidRPr="005274C8" w:rsidRDefault="00A82ADB" w:rsidP="00C34A73">
            <w:pPr>
              <w:spacing w:line="280" w:lineRule="exact"/>
              <w:jc w:val="center"/>
              <w:rPr>
                <w:rFonts w:ascii="Arial" w:hAnsi="Arial" w:cs="Arial"/>
                <w:sz w:val="18"/>
                <w:szCs w:val="18"/>
                <w:cs/>
              </w:rPr>
            </w:pPr>
          </w:p>
        </w:tc>
        <w:tc>
          <w:tcPr>
            <w:tcW w:w="1260" w:type="dxa"/>
            <w:gridSpan w:val="2"/>
            <w:vAlign w:val="bottom"/>
          </w:tcPr>
          <w:p w14:paraId="081C3051" w14:textId="77777777" w:rsidR="00A82ADB" w:rsidRPr="005274C8" w:rsidRDefault="00A82ADB" w:rsidP="00C34A73">
            <w:pPr>
              <w:spacing w:line="280" w:lineRule="exact"/>
              <w:ind w:left="-107" w:right="-106"/>
              <w:jc w:val="center"/>
              <w:rPr>
                <w:rFonts w:ascii="Arial" w:hAnsi="Arial" w:cs="Arial"/>
                <w:sz w:val="18"/>
                <w:szCs w:val="18"/>
                <w:cs/>
              </w:rPr>
            </w:pPr>
            <w:r w:rsidRPr="005274C8">
              <w:rPr>
                <w:rFonts w:ascii="Arial" w:hAnsi="Arial" w:cs="Arial"/>
                <w:sz w:val="18"/>
                <w:szCs w:val="18"/>
              </w:rPr>
              <w:t>Compensation</w:t>
            </w:r>
          </w:p>
        </w:tc>
        <w:tc>
          <w:tcPr>
            <w:tcW w:w="1260" w:type="dxa"/>
            <w:gridSpan w:val="2"/>
            <w:vAlign w:val="bottom"/>
          </w:tcPr>
          <w:p w14:paraId="3C764794" w14:textId="77777777" w:rsidR="00A82ADB" w:rsidRPr="005274C8" w:rsidRDefault="00A82ADB" w:rsidP="00C34A73">
            <w:pPr>
              <w:spacing w:line="280" w:lineRule="exact"/>
              <w:jc w:val="center"/>
              <w:rPr>
                <w:rFonts w:ascii="Arial" w:hAnsi="Arial" w:cs="Arial"/>
                <w:sz w:val="18"/>
                <w:szCs w:val="18"/>
                <w:cs/>
              </w:rPr>
            </w:pPr>
          </w:p>
        </w:tc>
        <w:tc>
          <w:tcPr>
            <w:tcW w:w="1260" w:type="dxa"/>
            <w:vAlign w:val="bottom"/>
          </w:tcPr>
          <w:p w14:paraId="20A4BC6E" w14:textId="77777777" w:rsidR="00A82ADB" w:rsidRPr="005274C8" w:rsidRDefault="00A82ADB" w:rsidP="00C34A73">
            <w:pPr>
              <w:spacing w:line="280" w:lineRule="exact"/>
              <w:jc w:val="center"/>
              <w:rPr>
                <w:rFonts w:ascii="Arial" w:hAnsi="Arial" w:cs="Arial"/>
                <w:sz w:val="18"/>
                <w:szCs w:val="18"/>
              </w:rPr>
            </w:pPr>
            <w:r w:rsidRPr="005274C8">
              <w:rPr>
                <w:rFonts w:ascii="Arial" w:hAnsi="Arial" w:cs="Arial"/>
                <w:sz w:val="18"/>
                <w:szCs w:val="18"/>
              </w:rPr>
              <w:t>Provision</w:t>
            </w:r>
          </w:p>
        </w:tc>
        <w:tc>
          <w:tcPr>
            <w:tcW w:w="1260" w:type="dxa"/>
          </w:tcPr>
          <w:p w14:paraId="6ADD7C42" w14:textId="77777777" w:rsidR="00A82ADB" w:rsidRPr="005274C8" w:rsidRDefault="00A82ADB" w:rsidP="00C34A73">
            <w:pPr>
              <w:spacing w:line="280" w:lineRule="exact"/>
              <w:jc w:val="center"/>
              <w:rPr>
                <w:rFonts w:ascii="Arial" w:hAnsi="Arial" w:cs="Arial"/>
                <w:sz w:val="18"/>
                <w:szCs w:val="18"/>
              </w:rPr>
            </w:pPr>
          </w:p>
        </w:tc>
      </w:tr>
      <w:tr w:rsidR="00A82ADB" w:rsidRPr="005274C8" w14:paraId="04DF9085" w14:textId="77777777" w:rsidTr="00C34A73">
        <w:trPr>
          <w:trHeight w:val="20"/>
        </w:trPr>
        <w:tc>
          <w:tcPr>
            <w:tcW w:w="2250" w:type="dxa"/>
          </w:tcPr>
          <w:p w14:paraId="4772B4AF" w14:textId="77777777" w:rsidR="00A82ADB" w:rsidRPr="005274C8" w:rsidRDefault="00A82ADB" w:rsidP="00C34A73">
            <w:pPr>
              <w:spacing w:line="280" w:lineRule="exact"/>
              <w:ind w:right="54"/>
              <w:jc w:val="center"/>
              <w:rPr>
                <w:rFonts w:ascii="Arial" w:hAnsi="Arial" w:cs="Arial"/>
                <w:sz w:val="18"/>
                <w:szCs w:val="18"/>
              </w:rPr>
            </w:pPr>
          </w:p>
        </w:tc>
        <w:tc>
          <w:tcPr>
            <w:tcW w:w="1260" w:type="dxa"/>
          </w:tcPr>
          <w:p w14:paraId="168A76E4" w14:textId="77777777" w:rsidR="00A82ADB" w:rsidRPr="005274C8" w:rsidRDefault="00A82ADB" w:rsidP="00C34A73">
            <w:pPr>
              <w:spacing w:line="280" w:lineRule="exact"/>
              <w:jc w:val="center"/>
              <w:rPr>
                <w:rFonts w:ascii="Arial" w:hAnsi="Arial" w:cs="Arial"/>
                <w:sz w:val="18"/>
                <w:szCs w:val="18"/>
              </w:rPr>
            </w:pPr>
          </w:p>
        </w:tc>
        <w:tc>
          <w:tcPr>
            <w:tcW w:w="1260" w:type="dxa"/>
            <w:gridSpan w:val="2"/>
            <w:vAlign w:val="bottom"/>
          </w:tcPr>
          <w:p w14:paraId="58FFD015" w14:textId="77777777" w:rsidR="00A82ADB" w:rsidRPr="005274C8" w:rsidRDefault="00A82ADB" w:rsidP="00C34A73">
            <w:pPr>
              <w:spacing w:line="280" w:lineRule="exact"/>
              <w:jc w:val="center"/>
              <w:rPr>
                <w:rFonts w:ascii="Arial" w:hAnsi="Arial" w:cs="Arial"/>
                <w:sz w:val="18"/>
                <w:szCs w:val="18"/>
                <w:cs/>
              </w:rPr>
            </w:pPr>
            <w:r w:rsidRPr="005274C8">
              <w:rPr>
                <w:rFonts w:ascii="Arial" w:hAnsi="Arial" w:cs="Arial"/>
                <w:sz w:val="18"/>
                <w:szCs w:val="18"/>
              </w:rPr>
              <w:t>Provision for</w:t>
            </w:r>
          </w:p>
        </w:tc>
        <w:tc>
          <w:tcPr>
            <w:tcW w:w="1260" w:type="dxa"/>
            <w:gridSpan w:val="2"/>
            <w:vAlign w:val="bottom"/>
          </w:tcPr>
          <w:p w14:paraId="68DEABDD" w14:textId="77777777" w:rsidR="00A82ADB" w:rsidRPr="005274C8" w:rsidRDefault="00A82ADB" w:rsidP="00C34A73">
            <w:pPr>
              <w:spacing w:line="280" w:lineRule="exact"/>
              <w:jc w:val="center"/>
              <w:rPr>
                <w:rFonts w:ascii="Arial" w:hAnsi="Arial" w:cs="Arial"/>
                <w:sz w:val="18"/>
                <w:szCs w:val="18"/>
              </w:rPr>
            </w:pPr>
            <w:r w:rsidRPr="005274C8">
              <w:rPr>
                <w:rFonts w:ascii="Arial" w:hAnsi="Arial" w:cs="Arial"/>
                <w:sz w:val="18"/>
                <w:szCs w:val="18"/>
              </w:rPr>
              <w:t>for Housing</w:t>
            </w:r>
          </w:p>
        </w:tc>
        <w:tc>
          <w:tcPr>
            <w:tcW w:w="1260" w:type="dxa"/>
            <w:gridSpan w:val="2"/>
            <w:vAlign w:val="bottom"/>
          </w:tcPr>
          <w:p w14:paraId="41742F40" w14:textId="77777777" w:rsidR="00A82ADB" w:rsidRPr="005274C8" w:rsidRDefault="00A82ADB" w:rsidP="00C34A73">
            <w:pPr>
              <w:spacing w:line="280" w:lineRule="exact"/>
              <w:jc w:val="center"/>
              <w:rPr>
                <w:rFonts w:ascii="Arial" w:hAnsi="Arial" w:cs="Arial"/>
                <w:sz w:val="18"/>
                <w:szCs w:val="18"/>
                <w:cs/>
              </w:rPr>
            </w:pPr>
            <w:r w:rsidRPr="005274C8">
              <w:rPr>
                <w:rFonts w:ascii="Arial" w:hAnsi="Arial" w:cs="Arial"/>
                <w:sz w:val="18"/>
                <w:szCs w:val="18"/>
              </w:rPr>
              <w:t>Provision</w:t>
            </w:r>
          </w:p>
        </w:tc>
        <w:tc>
          <w:tcPr>
            <w:tcW w:w="1260" w:type="dxa"/>
            <w:vAlign w:val="bottom"/>
          </w:tcPr>
          <w:p w14:paraId="21458EA8" w14:textId="77777777" w:rsidR="00A82ADB" w:rsidRPr="005274C8" w:rsidRDefault="00A82ADB" w:rsidP="00C34A73">
            <w:pPr>
              <w:spacing w:line="280" w:lineRule="exact"/>
              <w:jc w:val="center"/>
              <w:rPr>
                <w:rFonts w:ascii="Arial" w:hAnsi="Arial" w:cs="Arial"/>
                <w:sz w:val="18"/>
                <w:szCs w:val="18"/>
              </w:rPr>
            </w:pPr>
            <w:r w:rsidRPr="005274C8">
              <w:rPr>
                <w:rFonts w:ascii="Arial" w:hAnsi="Arial" w:cs="Arial"/>
                <w:sz w:val="18"/>
                <w:szCs w:val="18"/>
              </w:rPr>
              <w:t>for project</w:t>
            </w:r>
          </w:p>
        </w:tc>
        <w:tc>
          <w:tcPr>
            <w:tcW w:w="1260" w:type="dxa"/>
          </w:tcPr>
          <w:p w14:paraId="047E85CC" w14:textId="77777777" w:rsidR="00A82ADB" w:rsidRPr="005274C8" w:rsidRDefault="00A82ADB" w:rsidP="00C34A73">
            <w:pPr>
              <w:spacing w:line="280" w:lineRule="exact"/>
              <w:jc w:val="center"/>
              <w:rPr>
                <w:rFonts w:ascii="Arial" w:hAnsi="Arial" w:cs="Arial"/>
                <w:sz w:val="18"/>
                <w:szCs w:val="18"/>
              </w:rPr>
            </w:pPr>
          </w:p>
        </w:tc>
      </w:tr>
      <w:tr w:rsidR="00A82ADB" w:rsidRPr="005274C8" w14:paraId="74785322" w14:textId="77777777" w:rsidTr="00C34A73">
        <w:trPr>
          <w:trHeight w:val="20"/>
        </w:trPr>
        <w:tc>
          <w:tcPr>
            <w:tcW w:w="2250" w:type="dxa"/>
          </w:tcPr>
          <w:p w14:paraId="0FB7F4A5" w14:textId="77777777" w:rsidR="00A82ADB" w:rsidRPr="005274C8" w:rsidRDefault="00A82ADB" w:rsidP="00C34A73">
            <w:pPr>
              <w:spacing w:line="280" w:lineRule="exact"/>
              <w:ind w:right="54"/>
              <w:jc w:val="center"/>
              <w:rPr>
                <w:rFonts w:ascii="Arial" w:hAnsi="Arial" w:cs="Arial"/>
                <w:sz w:val="18"/>
                <w:szCs w:val="18"/>
              </w:rPr>
            </w:pPr>
          </w:p>
        </w:tc>
        <w:tc>
          <w:tcPr>
            <w:tcW w:w="1260" w:type="dxa"/>
          </w:tcPr>
          <w:p w14:paraId="1F310582" w14:textId="77777777" w:rsidR="00A82ADB" w:rsidRPr="005274C8" w:rsidRDefault="00A82ADB" w:rsidP="00C34A73">
            <w:pPr>
              <w:spacing w:line="280" w:lineRule="exact"/>
              <w:jc w:val="center"/>
              <w:rPr>
                <w:rFonts w:ascii="Arial" w:hAnsi="Arial" w:cs="Arial"/>
                <w:sz w:val="18"/>
                <w:szCs w:val="18"/>
              </w:rPr>
            </w:pPr>
            <w:r>
              <w:rPr>
                <w:rFonts w:ascii="Arial" w:hAnsi="Arial" w:cs="Arial"/>
                <w:sz w:val="18"/>
                <w:szCs w:val="18"/>
              </w:rPr>
              <w:t>Provision for</w:t>
            </w:r>
          </w:p>
        </w:tc>
        <w:tc>
          <w:tcPr>
            <w:tcW w:w="1260" w:type="dxa"/>
            <w:gridSpan w:val="2"/>
            <w:vAlign w:val="bottom"/>
          </w:tcPr>
          <w:p w14:paraId="36ACFC1B" w14:textId="77777777" w:rsidR="00A82ADB" w:rsidRPr="005274C8" w:rsidRDefault="00A82ADB" w:rsidP="00C34A73">
            <w:pPr>
              <w:spacing w:line="280" w:lineRule="exact"/>
              <w:jc w:val="center"/>
              <w:rPr>
                <w:rFonts w:ascii="Arial" w:hAnsi="Arial" w:cs="Arial"/>
                <w:sz w:val="18"/>
                <w:szCs w:val="18"/>
                <w:cs/>
              </w:rPr>
            </w:pPr>
            <w:r w:rsidRPr="005274C8">
              <w:rPr>
                <w:rFonts w:ascii="Arial" w:hAnsi="Arial" w:cs="Arial"/>
                <w:sz w:val="18"/>
                <w:szCs w:val="18"/>
              </w:rPr>
              <w:t>homecare</w:t>
            </w:r>
          </w:p>
        </w:tc>
        <w:tc>
          <w:tcPr>
            <w:tcW w:w="1260" w:type="dxa"/>
            <w:gridSpan w:val="2"/>
            <w:vAlign w:val="bottom"/>
          </w:tcPr>
          <w:p w14:paraId="25507446" w14:textId="77777777" w:rsidR="00A82ADB" w:rsidRPr="005274C8" w:rsidRDefault="00A82ADB" w:rsidP="00C34A73">
            <w:pPr>
              <w:spacing w:line="280" w:lineRule="exact"/>
              <w:ind w:left="-43" w:right="-43"/>
              <w:jc w:val="center"/>
              <w:rPr>
                <w:rFonts w:ascii="Arial" w:hAnsi="Arial" w:cs="Arial"/>
                <w:sz w:val="18"/>
                <w:szCs w:val="18"/>
                <w:cs/>
              </w:rPr>
            </w:pPr>
            <w:r w:rsidRPr="005274C8">
              <w:rPr>
                <w:rFonts w:ascii="Arial" w:hAnsi="Arial" w:cs="Arial"/>
                <w:sz w:val="18"/>
                <w:szCs w:val="18"/>
              </w:rPr>
              <w:t>Estate Juristic</w:t>
            </w:r>
          </w:p>
        </w:tc>
        <w:tc>
          <w:tcPr>
            <w:tcW w:w="1260" w:type="dxa"/>
            <w:gridSpan w:val="2"/>
            <w:vAlign w:val="bottom"/>
          </w:tcPr>
          <w:p w14:paraId="1A895A74" w14:textId="77777777" w:rsidR="00A82ADB" w:rsidRPr="005274C8" w:rsidRDefault="00A82ADB" w:rsidP="00C34A73">
            <w:pPr>
              <w:spacing w:line="280" w:lineRule="exact"/>
              <w:jc w:val="center"/>
              <w:rPr>
                <w:rFonts w:ascii="Arial" w:hAnsi="Arial" w:cs="Arial"/>
                <w:sz w:val="18"/>
                <w:szCs w:val="18"/>
                <w:cs/>
              </w:rPr>
            </w:pPr>
            <w:r w:rsidRPr="005274C8">
              <w:rPr>
                <w:rFonts w:ascii="Arial" w:hAnsi="Arial" w:cs="Arial"/>
                <w:sz w:val="18"/>
                <w:szCs w:val="18"/>
              </w:rPr>
              <w:t>for hotel</w:t>
            </w:r>
          </w:p>
        </w:tc>
        <w:tc>
          <w:tcPr>
            <w:tcW w:w="1260" w:type="dxa"/>
            <w:vAlign w:val="bottom"/>
          </w:tcPr>
          <w:p w14:paraId="225FD063" w14:textId="77777777" w:rsidR="00A82ADB" w:rsidRPr="005274C8" w:rsidRDefault="00A82ADB" w:rsidP="00C34A73">
            <w:pPr>
              <w:spacing w:line="280" w:lineRule="exact"/>
              <w:jc w:val="center"/>
              <w:rPr>
                <w:rFonts w:ascii="Arial" w:hAnsi="Arial" w:cs="Arial"/>
                <w:sz w:val="18"/>
                <w:szCs w:val="18"/>
              </w:rPr>
            </w:pPr>
            <w:r w:rsidRPr="005274C8">
              <w:rPr>
                <w:rFonts w:ascii="Arial" w:hAnsi="Arial" w:cs="Arial"/>
                <w:sz w:val="18"/>
                <w:szCs w:val="18"/>
              </w:rPr>
              <w:t xml:space="preserve">for rent </w:t>
            </w:r>
          </w:p>
        </w:tc>
        <w:tc>
          <w:tcPr>
            <w:tcW w:w="1260" w:type="dxa"/>
          </w:tcPr>
          <w:p w14:paraId="50CA1AF0" w14:textId="77777777" w:rsidR="00A82ADB" w:rsidRPr="005274C8" w:rsidRDefault="00A82ADB" w:rsidP="00C34A73">
            <w:pPr>
              <w:spacing w:line="280" w:lineRule="exact"/>
              <w:jc w:val="center"/>
              <w:rPr>
                <w:rFonts w:ascii="Arial" w:hAnsi="Arial" w:cs="Arial"/>
                <w:sz w:val="18"/>
                <w:szCs w:val="18"/>
              </w:rPr>
            </w:pPr>
          </w:p>
        </w:tc>
      </w:tr>
      <w:tr w:rsidR="00A82ADB" w:rsidRPr="005274C8" w14:paraId="3DC39284" w14:textId="77777777" w:rsidTr="00C34A73">
        <w:trPr>
          <w:trHeight w:val="20"/>
        </w:trPr>
        <w:tc>
          <w:tcPr>
            <w:tcW w:w="2250" w:type="dxa"/>
          </w:tcPr>
          <w:p w14:paraId="471A3969" w14:textId="77777777" w:rsidR="00A82ADB" w:rsidRPr="005274C8" w:rsidRDefault="00A82ADB" w:rsidP="00C34A73">
            <w:pPr>
              <w:spacing w:line="280" w:lineRule="exact"/>
              <w:ind w:right="54"/>
              <w:jc w:val="center"/>
              <w:rPr>
                <w:rFonts w:ascii="Arial" w:hAnsi="Arial" w:cs="Arial"/>
                <w:sz w:val="18"/>
                <w:szCs w:val="18"/>
              </w:rPr>
            </w:pPr>
          </w:p>
        </w:tc>
        <w:tc>
          <w:tcPr>
            <w:tcW w:w="1260" w:type="dxa"/>
          </w:tcPr>
          <w:p w14:paraId="541946F0" w14:textId="77777777" w:rsidR="00A82ADB" w:rsidRPr="005274C8" w:rsidRDefault="00A82ADB" w:rsidP="00C34A73">
            <w:pPr>
              <w:pBdr>
                <w:bottom w:val="single" w:sz="4" w:space="1" w:color="auto"/>
              </w:pBdr>
              <w:spacing w:line="280" w:lineRule="exact"/>
              <w:jc w:val="center"/>
              <w:rPr>
                <w:rFonts w:ascii="Arial" w:hAnsi="Arial" w:cs="Arial"/>
                <w:sz w:val="18"/>
                <w:szCs w:val="18"/>
              </w:rPr>
            </w:pPr>
            <w:r>
              <w:rPr>
                <w:rFonts w:ascii="Arial" w:hAnsi="Arial" w:cs="Arial"/>
                <w:sz w:val="18"/>
                <w:szCs w:val="18"/>
              </w:rPr>
              <w:t>lawsuits</w:t>
            </w:r>
          </w:p>
        </w:tc>
        <w:tc>
          <w:tcPr>
            <w:tcW w:w="1260" w:type="dxa"/>
            <w:gridSpan w:val="2"/>
            <w:vAlign w:val="bottom"/>
          </w:tcPr>
          <w:p w14:paraId="68C33E33" w14:textId="77777777" w:rsidR="00A82ADB" w:rsidRPr="005274C8" w:rsidRDefault="00A82ADB" w:rsidP="00C34A73">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warranty</w:t>
            </w:r>
          </w:p>
        </w:tc>
        <w:tc>
          <w:tcPr>
            <w:tcW w:w="1260" w:type="dxa"/>
            <w:gridSpan w:val="2"/>
            <w:vAlign w:val="bottom"/>
          </w:tcPr>
          <w:p w14:paraId="253622A4" w14:textId="77777777" w:rsidR="00A82ADB" w:rsidRPr="005274C8" w:rsidRDefault="00A82ADB" w:rsidP="00C34A73">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Persons</w:t>
            </w:r>
          </w:p>
        </w:tc>
        <w:tc>
          <w:tcPr>
            <w:tcW w:w="1260" w:type="dxa"/>
            <w:gridSpan w:val="2"/>
            <w:vAlign w:val="bottom"/>
          </w:tcPr>
          <w:p w14:paraId="28DBA793" w14:textId="77777777" w:rsidR="00A82ADB" w:rsidRPr="005274C8" w:rsidRDefault="00A82ADB" w:rsidP="00C34A73">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maintenance</w:t>
            </w:r>
          </w:p>
        </w:tc>
        <w:tc>
          <w:tcPr>
            <w:tcW w:w="1260" w:type="dxa"/>
            <w:vAlign w:val="bottom"/>
          </w:tcPr>
          <w:p w14:paraId="0DB87C83" w14:textId="77777777" w:rsidR="00A82ADB" w:rsidRPr="005274C8" w:rsidRDefault="00A82ADB" w:rsidP="00C34A73">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maintenance</w:t>
            </w:r>
          </w:p>
        </w:tc>
        <w:tc>
          <w:tcPr>
            <w:tcW w:w="1260" w:type="dxa"/>
          </w:tcPr>
          <w:p w14:paraId="798D535A" w14:textId="77777777" w:rsidR="00A82ADB" w:rsidRPr="005274C8" w:rsidRDefault="00A82ADB" w:rsidP="00C34A73">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Total</w:t>
            </w:r>
          </w:p>
        </w:tc>
      </w:tr>
      <w:tr w:rsidR="00A82ADB" w:rsidRPr="005274C8" w14:paraId="2107AEF9" w14:textId="77777777" w:rsidTr="00F92132">
        <w:trPr>
          <w:trHeight w:val="20"/>
        </w:trPr>
        <w:tc>
          <w:tcPr>
            <w:tcW w:w="2250" w:type="dxa"/>
          </w:tcPr>
          <w:p w14:paraId="4D2E2EDA" w14:textId="6599F803" w:rsidR="00A82ADB" w:rsidRPr="005274C8" w:rsidRDefault="00A82ADB" w:rsidP="00A82ADB">
            <w:pPr>
              <w:spacing w:line="280" w:lineRule="exact"/>
              <w:jc w:val="thaiDistribute"/>
              <w:rPr>
                <w:rFonts w:ascii="Arial" w:hAnsi="Arial" w:cs="Arial"/>
                <w:sz w:val="18"/>
                <w:szCs w:val="18"/>
              </w:rPr>
            </w:pPr>
            <w:r w:rsidRPr="000E505B">
              <w:rPr>
                <w:rFonts w:ascii="Arial" w:hAnsi="Arial" w:cs="Arial"/>
                <w:b/>
                <w:bCs/>
                <w:sz w:val="18"/>
                <w:szCs w:val="18"/>
              </w:rPr>
              <w:t>202</w:t>
            </w:r>
            <w:r>
              <w:rPr>
                <w:rFonts w:ascii="Arial" w:hAnsi="Arial" w:cs="Arial"/>
                <w:b/>
                <w:bCs/>
                <w:sz w:val="18"/>
                <w:szCs w:val="18"/>
              </w:rPr>
              <w:t>3</w:t>
            </w:r>
          </w:p>
        </w:tc>
        <w:tc>
          <w:tcPr>
            <w:tcW w:w="1260" w:type="dxa"/>
          </w:tcPr>
          <w:p w14:paraId="7FC84E4A" w14:textId="77777777" w:rsidR="00A82ADB" w:rsidRDefault="00A82ADB" w:rsidP="00A82ADB">
            <w:pPr>
              <w:tabs>
                <w:tab w:val="decimal" w:pos="746"/>
              </w:tabs>
              <w:spacing w:line="280" w:lineRule="exact"/>
              <w:jc w:val="both"/>
              <w:rPr>
                <w:rFonts w:ascii="Arial" w:hAnsi="Arial" w:cs="Arial"/>
                <w:sz w:val="18"/>
                <w:szCs w:val="18"/>
              </w:rPr>
            </w:pPr>
          </w:p>
        </w:tc>
        <w:tc>
          <w:tcPr>
            <w:tcW w:w="1260" w:type="dxa"/>
            <w:gridSpan w:val="2"/>
            <w:vAlign w:val="bottom"/>
          </w:tcPr>
          <w:p w14:paraId="427058B4" w14:textId="77777777" w:rsidR="00A82ADB" w:rsidRPr="007007AF" w:rsidRDefault="00A82ADB" w:rsidP="00A82ADB">
            <w:pPr>
              <w:tabs>
                <w:tab w:val="decimal" w:pos="746"/>
              </w:tabs>
              <w:spacing w:line="280" w:lineRule="exact"/>
              <w:jc w:val="both"/>
              <w:rPr>
                <w:rFonts w:ascii="Arial" w:hAnsi="Arial" w:cs="Arial"/>
                <w:sz w:val="18"/>
                <w:szCs w:val="18"/>
              </w:rPr>
            </w:pPr>
          </w:p>
        </w:tc>
        <w:tc>
          <w:tcPr>
            <w:tcW w:w="1260" w:type="dxa"/>
            <w:gridSpan w:val="2"/>
          </w:tcPr>
          <w:p w14:paraId="6B07D9EA" w14:textId="77777777" w:rsidR="00A82ADB" w:rsidRPr="007007AF" w:rsidRDefault="00A82ADB" w:rsidP="00A82ADB">
            <w:pPr>
              <w:tabs>
                <w:tab w:val="decimal" w:pos="985"/>
              </w:tabs>
              <w:spacing w:line="280" w:lineRule="exact"/>
              <w:jc w:val="both"/>
              <w:rPr>
                <w:rFonts w:ascii="Arial" w:hAnsi="Arial" w:cs="Arial"/>
                <w:sz w:val="18"/>
                <w:szCs w:val="18"/>
                <w:cs/>
              </w:rPr>
            </w:pPr>
          </w:p>
        </w:tc>
        <w:tc>
          <w:tcPr>
            <w:tcW w:w="1260" w:type="dxa"/>
            <w:gridSpan w:val="2"/>
          </w:tcPr>
          <w:p w14:paraId="273FCEC2" w14:textId="77777777" w:rsidR="00A82ADB" w:rsidRPr="007007AF" w:rsidRDefault="00A82ADB" w:rsidP="00A82ADB">
            <w:pPr>
              <w:tabs>
                <w:tab w:val="decimal" w:pos="972"/>
              </w:tabs>
              <w:spacing w:line="280" w:lineRule="exact"/>
              <w:jc w:val="both"/>
              <w:rPr>
                <w:rFonts w:ascii="Arial" w:hAnsi="Arial" w:cs="Arial"/>
                <w:sz w:val="18"/>
                <w:szCs w:val="18"/>
                <w:cs/>
              </w:rPr>
            </w:pPr>
          </w:p>
        </w:tc>
        <w:tc>
          <w:tcPr>
            <w:tcW w:w="1260" w:type="dxa"/>
          </w:tcPr>
          <w:p w14:paraId="55EBBFEB" w14:textId="77777777" w:rsidR="00A82ADB" w:rsidRPr="007007AF" w:rsidRDefault="00A82ADB" w:rsidP="00A82ADB">
            <w:pPr>
              <w:tabs>
                <w:tab w:val="decimal" w:pos="977"/>
              </w:tabs>
              <w:spacing w:line="280" w:lineRule="exact"/>
              <w:jc w:val="both"/>
              <w:rPr>
                <w:rFonts w:ascii="Arial" w:hAnsi="Arial" w:cs="Arial"/>
                <w:sz w:val="18"/>
                <w:szCs w:val="18"/>
                <w:cs/>
              </w:rPr>
            </w:pPr>
          </w:p>
        </w:tc>
        <w:tc>
          <w:tcPr>
            <w:tcW w:w="1260" w:type="dxa"/>
            <w:vAlign w:val="bottom"/>
          </w:tcPr>
          <w:p w14:paraId="502E733C" w14:textId="77777777" w:rsidR="00A82ADB" w:rsidRDefault="00A82ADB" w:rsidP="00A82ADB">
            <w:pPr>
              <w:tabs>
                <w:tab w:val="decimal" w:pos="766"/>
              </w:tabs>
              <w:spacing w:line="280" w:lineRule="exact"/>
              <w:jc w:val="both"/>
              <w:rPr>
                <w:rFonts w:ascii="Arial" w:hAnsi="Arial" w:cs="Arial"/>
                <w:sz w:val="18"/>
                <w:szCs w:val="18"/>
              </w:rPr>
            </w:pPr>
          </w:p>
        </w:tc>
      </w:tr>
      <w:tr w:rsidR="00A82ADB" w:rsidRPr="005274C8" w14:paraId="7B740D74" w14:textId="77777777" w:rsidTr="00F92132">
        <w:trPr>
          <w:trHeight w:val="20"/>
        </w:trPr>
        <w:tc>
          <w:tcPr>
            <w:tcW w:w="2250" w:type="dxa"/>
          </w:tcPr>
          <w:p w14:paraId="0E965BC1" w14:textId="10E653CA" w:rsidR="00A82ADB" w:rsidRPr="005274C8" w:rsidRDefault="00A82ADB" w:rsidP="00A82ADB">
            <w:pPr>
              <w:spacing w:line="280" w:lineRule="exact"/>
              <w:jc w:val="thaiDistribute"/>
              <w:rPr>
                <w:rFonts w:ascii="Arial" w:hAnsi="Arial" w:cs="Arial"/>
                <w:sz w:val="18"/>
                <w:szCs w:val="18"/>
              </w:rPr>
            </w:pPr>
            <w:r w:rsidRPr="005274C8">
              <w:rPr>
                <w:rFonts w:ascii="Arial" w:hAnsi="Arial" w:cs="Arial"/>
                <w:sz w:val="18"/>
                <w:szCs w:val="18"/>
              </w:rPr>
              <w:t>Current</w:t>
            </w:r>
          </w:p>
        </w:tc>
        <w:tc>
          <w:tcPr>
            <w:tcW w:w="1260" w:type="dxa"/>
          </w:tcPr>
          <w:p w14:paraId="394AA2FA" w14:textId="23AB0E37" w:rsidR="00A82ADB" w:rsidRPr="004560BB" w:rsidRDefault="00A82ADB" w:rsidP="00A82ADB">
            <w:pPr>
              <w:tabs>
                <w:tab w:val="decimal" w:pos="972"/>
              </w:tabs>
              <w:spacing w:line="280" w:lineRule="exact"/>
              <w:jc w:val="both"/>
              <w:rPr>
                <w:rFonts w:ascii="Arial" w:hAnsi="Arial" w:cs="Arial"/>
                <w:sz w:val="18"/>
                <w:szCs w:val="18"/>
              </w:rPr>
            </w:pPr>
            <w:r>
              <w:rPr>
                <w:rFonts w:ascii="Arial" w:hAnsi="Arial" w:cs="Arial"/>
                <w:sz w:val="18"/>
                <w:szCs w:val="18"/>
              </w:rPr>
              <w:t>38.00</w:t>
            </w:r>
          </w:p>
        </w:tc>
        <w:tc>
          <w:tcPr>
            <w:tcW w:w="1260" w:type="dxa"/>
            <w:gridSpan w:val="2"/>
            <w:vAlign w:val="bottom"/>
          </w:tcPr>
          <w:p w14:paraId="7F5B1C92" w14:textId="4B90F4C0" w:rsidR="00A82ADB" w:rsidRPr="004560BB" w:rsidRDefault="00A82ADB" w:rsidP="00A82ADB">
            <w:pPr>
              <w:tabs>
                <w:tab w:val="decimal" w:pos="746"/>
              </w:tabs>
              <w:spacing w:line="280" w:lineRule="exact"/>
              <w:jc w:val="both"/>
              <w:rPr>
                <w:rFonts w:ascii="Arial" w:hAnsi="Arial" w:cs="Arial"/>
                <w:sz w:val="18"/>
                <w:szCs w:val="18"/>
              </w:rPr>
            </w:pPr>
            <w:r>
              <w:rPr>
                <w:rFonts w:ascii="Arial" w:hAnsi="Arial" w:cs="Arial"/>
                <w:sz w:val="18"/>
                <w:szCs w:val="18"/>
              </w:rPr>
              <w:t>277.81</w:t>
            </w:r>
          </w:p>
        </w:tc>
        <w:tc>
          <w:tcPr>
            <w:tcW w:w="1260" w:type="dxa"/>
            <w:gridSpan w:val="2"/>
          </w:tcPr>
          <w:p w14:paraId="6563FF61" w14:textId="0DCF7283" w:rsidR="00A82ADB" w:rsidRPr="004560BB" w:rsidRDefault="00A82ADB" w:rsidP="00A82ADB">
            <w:pPr>
              <w:tabs>
                <w:tab w:val="decimal" w:pos="985"/>
              </w:tabs>
              <w:spacing w:line="280" w:lineRule="exact"/>
              <w:jc w:val="both"/>
              <w:rPr>
                <w:rFonts w:ascii="Arial" w:hAnsi="Arial" w:cs="Arial"/>
                <w:sz w:val="18"/>
                <w:szCs w:val="18"/>
                <w:cs/>
              </w:rPr>
            </w:pPr>
            <w:r w:rsidRPr="005256DC">
              <w:rPr>
                <w:rFonts w:ascii="Arial" w:hAnsi="Arial" w:cs="Arial"/>
                <w:sz w:val="18"/>
                <w:szCs w:val="18"/>
              </w:rPr>
              <w:t>-</w:t>
            </w:r>
          </w:p>
        </w:tc>
        <w:tc>
          <w:tcPr>
            <w:tcW w:w="1260" w:type="dxa"/>
            <w:gridSpan w:val="2"/>
          </w:tcPr>
          <w:p w14:paraId="48490D45" w14:textId="4EB349A4" w:rsidR="00A82ADB" w:rsidRPr="004560BB" w:rsidRDefault="00A82ADB" w:rsidP="00A82ADB">
            <w:pPr>
              <w:tabs>
                <w:tab w:val="decimal" w:pos="972"/>
              </w:tabs>
              <w:spacing w:line="280" w:lineRule="exact"/>
              <w:jc w:val="both"/>
              <w:rPr>
                <w:rFonts w:ascii="Arial" w:hAnsi="Arial" w:cs="Arial"/>
                <w:sz w:val="18"/>
                <w:szCs w:val="18"/>
                <w:cs/>
              </w:rPr>
            </w:pPr>
            <w:r w:rsidRPr="005256DC">
              <w:rPr>
                <w:rFonts w:ascii="Arial" w:hAnsi="Arial" w:cs="Arial"/>
                <w:sz w:val="18"/>
                <w:szCs w:val="18"/>
              </w:rPr>
              <w:t>-</w:t>
            </w:r>
          </w:p>
        </w:tc>
        <w:tc>
          <w:tcPr>
            <w:tcW w:w="1260" w:type="dxa"/>
          </w:tcPr>
          <w:p w14:paraId="358EF286" w14:textId="263BF125" w:rsidR="00A82ADB" w:rsidRPr="004560BB" w:rsidRDefault="00A82ADB" w:rsidP="00A82ADB">
            <w:pPr>
              <w:tabs>
                <w:tab w:val="decimal" w:pos="977"/>
              </w:tabs>
              <w:spacing w:line="280" w:lineRule="exact"/>
              <w:jc w:val="both"/>
              <w:rPr>
                <w:rFonts w:ascii="Arial" w:hAnsi="Arial" w:cs="Arial"/>
                <w:sz w:val="18"/>
                <w:szCs w:val="18"/>
                <w:cs/>
              </w:rPr>
            </w:pPr>
            <w:r w:rsidRPr="005256DC">
              <w:rPr>
                <w:rFonts w:ascii="Arial" w:hAnsi="Arial" w:cs="Arial"/>
                <w:sz w:val="18"/>
                <w:szCs w:val="18"/>
              </w:rPr>
              <w:t>-</w:t>
            </w:r>
          </w:p>
        </w:tc>
        <w:tc>
          <w:tcPr>
            <w:tcW w:w="1260" w:type="dxa"/>
            <w:vAlign w:val="bottom"/>
          </w:tcPr>
          <w:p w14:paraId="47FACC15" w14:textId="40098E1B" w:rsidR="00A82ADB" w:rsidRPr="004560BB" w:rsidRDefault="00A82ADB" w:rsidP="00A82ADB">
            <w:pPr>
              <w:tabs>
                <w:tab w:val="decimal" w:pos="766"/>
              </w:tabs>
              <w:spacing w:line="280" w:lineRule="exact"/>
              <w:jc w:val="both"/>
              <w:rPr>
                <w:rFonts w:ascii="Arial" w:hAnsi="Arial" w:cs="Arial"/>
                <w:sz w:val="18"/>
                <w:szCs w:val="18"/>
              </w:rPr>
            </w:pPr>
            <w:r>
              <w:rPr>
                <w:rFonts w:ascii="Arial" w:hAnsi="Arial" w:cs="Arial"/>
                <w:sz w:val="18"/>
                <w:szCs w:val="18"/>
              </w:rPr>
              <w:t>315.81</w:t>
            </w:r>
          </w:p>
        </w:tc>
      </w:tr>
      <w:tr w:rsidR="00A82ADB" w:rsidRPr="005274C8" w14:paraId="496C3CE6" w14:textId="77777777" w:rsidTr="00F92132">
        <w:trPr>
          <w:trHeight w:val="20"/>
        </w:trPr>
        <w:tc>
          <w:tcPr>
            <w:tcW w:w="2250" w:type="dxa"/>
          </w:tcPr>
          <w:p w14:paraId="7CF2B343" w14:textId="0CCA9DF9" w:rsidR="00A82ADB" w:rsidRPr="005274C8" w:rsidRDefault="00A82ADB" w:rsidP="00A82ADB">
            <w:pPr>
              <w:spacing w:line="280" w:lineRule="exact"/>
              <w:jc w:val="thaiDistribute"/>
              <w:rPr>
                <w:rFonts w:ascii="Arial" w:hAnsi="Arial" w:cs="Arial"/>
                <w:sz w:val="18"/>
                <w:szCs w:val="18"/>
              </w:rPr>
            </w:pPr>
            <w:r w:rsidRPr="005274C8">
              <w:rPr>
                <w:rFonts w:ascii="Arial" w:hAnsi="Arial" w:cs="Arial"/>
                <w:sz w:val="18"/>
                <w:szCs w:val="18"/>
              </w:rPr>
              <w:t>Non-current</w:t>
            </w:r>
          </w:p>
        </w:tc>
        <w:tc>
          <w:tcPr>
            <w:tcW w:w="1260" w:type="dxa"/>
          </w:tcPr>
          <w:p w14:paraId="05D41717" w14:textId="38D42A08" w:rsidR="00A82ADB" w:rsidRPr="004560BB" w:rsidRDefault="00A82ADB" w:rsidP="00A82ADB">
            <w:pPr>
              <w:pBdr>
                <w:bottom w:val="single" w:sz="4" w:space="1" w:color="auto"/>
              </w:pBdr>
              <w:tabs>
                <w:tab w:val="decimal" w:pos="972"/>
              </w:tabs>
              <w:spacing w:line="280" w:lineRule="exact"/>
              <w:jc w:val="both"/>
              <w:rPr>
                <w:rFonts w:ascii="Arial" w:hAnsi="Arial" w:cs="Arial"/>
                <w:sz w:val="18"/>
                <w:szCs w:val="18"/>
              </w:rPr>
            </w:pPr>
            <w:r w:rsidRPr="005256DC">
              <w:rPr>
                <w:rFonts w:ascii="Arial" w:hAnsi="Arial" w:cs="Arial"/>
                <w:sz w:val="18"/>
                <w:szCs w:val="18"/>
              </w:rPr>
              <w:t>-</w:t>
            </w:r>
          </w:p>
        </w:tc>
        <w:tc>
          <w:tcPr>
            <w:tcW w:w="1260" w:type="dxa"/>
            <w:gridSpan w:val="2"/>
            <w:vAlign w:val="bottom"/>
          </w:tcPr>
          <w:p w14:paraId="348689AC" w14:textId="19CE67A7" w:rsidR="00A82ADB" w:rsidRPr="004560BB" w:rsidRDefault="00A82ADB" w:rsidP="00A82ADB">
            <w:pPr>
              <w:pBdr>
                <w:bottom w:val="single" w:sz="4" w:space="1" w:color="auto"/>
              </w:pBdr>
              <w:tabs>
                <w:tab w:val="decimal" w:pos="972"/>
              </w:tabs>
              <w:spacing w:line="280" w:lineRule="exact"/>
              <w:jc w:val="both"/>
              <w:rPr>
                <w:rFonts w:ascii="Arial" w:hAnsi="Arial" w:cs="Arial"/>
                <w:sz w:val="18"/>
                <w:szCs w:val="18"/>
              </w:rPr>
            </w:pPr>
            <w:r w:rsidRPr="005256DC">
              <w:rPr>
                <w:rFonts w:ascii="Arial" w:hAnsi="Arial" w:cs="Arial"/>
                <w:sz w:val="18"/>
                <w:szCs w:val="18"/>
              </w:rPr>
              <w:t>-</w:t>
            </w:r>
          </w:p>
        </w:tc>
        <w:tc>
          <w:tcPr>
            <w:tcW w:w="1260" w:type="dxa"/>
            <w:gridSpan w:val="2"/>
          </w:tcPr>
          <w:p w14:paraId="285C6DCB" w14:textId="0FD30A3D" w:rsidR="00A82ADB" w:rsidRPr="004560BB" w:rsidRDefault="00A82ADB" w:rsidP="00A82ADB">
            <w:pPr>
              <w:pBdr>
                <w:bottom w:val="single" w:sz="4" w:space="1" w:color="auto"/>
              </w:pBdr>
              <w:tabs>
                <w:tab w:val="decimal" w:pos="985"/>
              </w:tabs>
              <w:spacing w:line="280" w:lineRule="exact"/>
              <w:jc w:val="both"/>
              <w:rPr>
                <w:rFonts w:ascii="Arial" w:hAnsi="Arial" w:cs="Arial"/>
                <w:sz w:val="18"/>
                <w:szCs w:val="18"/>
                <w:cs/>
              </w:rPr>
            </w:pPr>
            <w:r w:rsidRPr="005256DC">
              <w:rPr>
                <w:rFonts w:ascii="Arial" w:hAnsi="Arial" w:cs="Arial"/>
                <w:sz w:val="18"/>
                <w:szCs w:val="18"/>
              </w:rPr>
              <w:t>511.27</w:t>
            </w:r>
          </w:p>
        </w:tc>
        <w:tc>
          <w:tcPr>
            <w:tcW w:w="1260" w:type="dxa"/>
            <w:gridSpan w:val="2"/>
          </w:tcPr>
          <w:p w14:paraId="7CECC435" w14:textId="5FBA4367" w:rsidR="00A82ADB" w:rsidRPr="004560BB" w:rsidRDefault="00A82ADB" w:rsidP="00A82ADB">
            <w:pPr>
              <w:pBdr>
                <w:bottom w:val="single" w:sz="4" w:space="1" w:color="auto"/>
              </w:pBdr>
              <w:tabs>
                <w:tab w:val="decimal" w:pos="972"/>
              </w:tabs>
              <w:spacing w:line="280" w:lineRule="exact"/>
              <w:jc w:val="both"/>
              <w:rPr>
                <w:rFonts w:ascii="Arial" w:hAnsi="Arial" w:cs="Arial"/>
                <w:sz w:val="18"/>
                <w:szCs w:val="18"/>
                <w:cs/>
              </w:rPr>
            </w:pPr>
            <w:r w:rsidRPr="005256DC">
              <w:rPr>
                <w:rFonts w:ascii="Arial" w:hAnsi="Arial" w:cs="Arial"/>
                <w:sz w:val="18"/>
                <w:szCs w:val="18"/>
              </w:rPr>
              <w:t>5.73</w:t>
            </w:r>
          </w:p>
        </w:tc>
        <w:tc>
          <w:tcPr>
            <w:tcW w:w="1260" w:type="dxa"/>
          </w:tcPr>
          <w:p w14:paraId="22301FB0" w14:textId="55F65B73" w:rsidR="00A82ADB" w:rsidRPr="004560BB" w:rsidRDefault="00A82ADB" w:rsidP="00A82ADB">
            <w:pPr>
              <w:pBdr>
                <w:bottom w:val="single" w:sz="4" w:space="1" w:color="auto"/>
              </w:pBdr>
              <w:tabs>
                <w:tab w:val="decimal" w:pos="977"/>
              </w:tabs>
              <w:spacing w:line="280" w:lineRule="exact"/>
              <w:jc w:val="both"/>
              <w:rPr>
                <w:rFonts w:ascii="Arial" w:hAnsi="Arial" w:cs="Arial"/>
                <w:sz w:val="18"/>
                <w:szCs w:val="18"/>
                <w:cs/>
              </w:rPr>
            </w:pPr>
            <w:r w:rsidRPr="005256DC">
              <w:rPr>
                <w:rFonts w:ascii="Arial" w:hAnsi="Arial" w:cs="Arial"/>
                <w:sz w:val="18"/>
                <w:szCs w:val="18"/>
              </w:rPr>
              <w:t>7.08</w:t>
            </w:r>
          </w:p>
        </w:tc>
        <w:tc>
          <w:tcPr>
            <w:tcW w:w="1260" w:type="dxa"/>
            <w:vAlign w:val="bottom"/>
          </w:tcPr>
          <w:p w14:paraId="2B3C7549" w14:textId="3486E823" w:rsidR="00A82ADB" w:rsidRPr="004560BB" w:rsidRDefault="00A82ADB" w:rsidP="00A82ADB">
            <w:pPr>
              <w:pBdr>
                <w:bottom w:val="single" w:sz="4" w:space="1" w:color="auto"/>
              </w:pBdr>
              <w:tabs>
                <w:tab w:val="decimal" w:pos="766"/>
              </w:tabs>
              <w:spacing w:line="280" w:lineRule="exact"/>
              <w:jc w:val="both"/>
              <w:rPr>
                <w:rFonts w:ascii="Arial" w:hAnsi="Arial" w:cs="Arial"/>
                <w:sz w:val="18"/>
                <w:szCs w:val="18"/>
              </w:rPr>
            </w:pPr>
            <w:r w:rsidRPr="005256DC">
              <w:rPr>
                <w:rFonts w:ascii="Arial" w:hAnsi="Arial" w:cs="Arial"/>
                <w:sz w:val="18"/>
                <w:szCs w:val="18"/>
              </w:rPr>
              <w:t>524.08</w:t>
            </w:r>
          </w:p>
        </w:tc>
      </w:tr>
      <w:tr w:rsidR="00A82ADB" w:rsidRPr="005274C8" w14:paraId="76944023" w14:textId="77777777" w:rsidTr="00F92132">
        <w:trPr>
          <w:trHeight w:val="20"/>
        </w:trPr>
        <w:tc>
          <w:tcPr>
            <w:tcW w:w="2250" w:type="dxa"/>
          </w:tcPr>
          <w:p w14:paraId="231C05C5" w14:textId="5E0DE926" w:rsidR="00A82ADB" w:rsidRPr="005274C8" w:rsidRDefault="00A82ADB" w:rsidP="00A82ADB">
            <w:pPr>
              <w:spacing w:line="280" w:lineRule="exact"/>
              <w:jc w:val="thaiDistribute"/>
              <w:rPr>
                <w:rFonts w:ascii="Arial" w:hAnsi="Arial" w:cs="Arial"/>
                <w:sz w:val="18"/>
                <w:szCs w:val="18"/>
              </w:rPr>
            </w:pPr>
            <w:r>
              <w:rPr>
                <w:rFonts w:ascii="Arial" w:hAnsi="Arial" w:cs="Arial"/>
                <w:sz w:val="18"/>
                <w:szCs w:val="18"/>
              </w:rPr>
              <w:t>Total</w:t>
            </w:r>
          </w:p>
        </w:tc>
        <w:tc>
          <w:tcPr>
            <w:tcW w:w="1260" w:type="dxa"/>
          </w:tcPr>
          <w:p w14:paraId="05161044" w14:textId="0B966602" w:rsidR="00A82ADB" w:rsidRPr="004560BB" w:rsidRDefault="00A82ADB" w:rsidP="00A82ADB">
            <w:pPr>
              <w:pBdr>
                <w:bottom w:val="double" w:sz="4" w:space="1" w:color="auto"/>
              </w:pBdr>
              <w:tabs>
                <w:tab w:val="decimal" w:pos="972"/>
              </w:tabs>
              <w:spacing w:line="280" w:lineRule="exact"/>
              <w:jc w:val="both"/>
              <w:rPr>
                <w:rFonts w:ascii="Arial" w:hAnsi="Arial" w:cs="Arial"/>
                <w:sz w:val="18"/>
                <w:szCs w:val="18"/>
              </w:rPr>
            </w:pPr>
            <w:r>
              <w:rPr>
                <w:rFonts w:ascii="Arial" w:hAnsi="Arial" w:cs="Arial"/>
                <w:sz w:val="18"/>
                <w:szCs w:val="18"/>
              </w:rPr>
              <w:t>38.00</w:t>
            </w:r>
          </w:p>
        </w:tc>
        <w:tc>
          <w:tcPr>
            <w:tcW w:w="1260" w:type="dxa"/>
            <w:gridSpan w:val="2"/>
            <w:vAlign w:val="bottom"/>
          </w:tcPr>
          <w:p w14:paraId="3A7AAEEF" w14:textId="1A17A838" w:rsidR="00A82ADB" w:rsidRPr="004560BB" w:rsidRDefault="00A82ADB" w:rsidP="00A82ADB">
            <w:pPr>
              <w:pBdr>
                <w:bottom w:val="double" w:sz="4" w:space="1" w:color="auto"/>
              </w:pBdr>
              <w:tabs>
                <w:tab w:val="decimal" w:pos="746"/>
              </w:tabs>
              <w:spacing w:line="280" w:lineRule="exact"/>
              <w:jc w:val="both"/>
              <w:rPr>
                <w:rFonts w:ascii="Arial" w:hAnsi="Arial" w:cs="Arial"/>
                <w:sz w:val="18"/>
                <w:szCs w:val="18"/>
              </w:rPr>
            </w:pPr>
            <w:r>
              <w:rPr>
                <w:rFonts w:ascii="Arial" w:hAnsi="Arial" w:cs="Arial"/>
                <w:sz w:val="18"/>
                <w:szCs w:val="18"/>
              </w:rPr>
              <w:t>277.81</w:t>
            </w:r>
          </w:p>
        </w:tc>
        <w:tc>
          <w:tcPr>
            <w:tcW w:w="1260" w:type="dxa"/>
            <w:gridSpan w:val="2"/>
          </w:tcPr>
          <w:p w14:paraId="0F95E370" w14:textId="611F32D6" w:rsidR="00A82ADB" w:rsidRPr="004560BB" w:rsidRDefault="00A82ADB" w:rsidP="00A82ADB">
            <w:pPr>
              <w:pBdr>
                <w:bottom w:val="double" w:sz="4" w:space="1" w:color="auto"/>
              </w:pBdr>
              <w:tabs>
                <w:tab w:val="decimal" w:pos="985"/>
              </w:tabs>
              <w:spacing w:line="280" w:lineRule="exact"/>
              <w:jc w:val="both"/>
              <w:rPr>
                <w:rFonts w:ascii="Arial" w:hAnsi="Arial" w:cs="Arial"/>
                <w:sz w:val="18"/>
                <w:szCs w:val="18"/>
                <w:cs/>
              </w:rPr>
            </w:pPr>
            <w:r w:rsidRPr="005256DC">
              <w:rPr>
                <w:rFonts w:ascii="Arial" w:hAnsi="Arial" w:cs="Arial"/>
                <w:sz w:val="18"/>
                <w:szCs w:val="18"/>
              </w:rPr>
              <w:t>511.27</w:t>
            </w:r>
          </w:p>
        </w:tc>
        <w:tc>
          <w:tcPr>
            <w:tcW w:w="1260" w:type="dxa"/>
            <w:gridSpan w:val="2"/>
          </w:tcPr>
          <w:p w14:paraId="044306A6" w14:textId="3E6833A9" w:rsidR="00A82ADB" w:rsidRPr="004560BB" w:rsidRDefault="00A82ADB" w:rsidP="00A82ADB">
            <w:pPr>
              <w:pBdr>
                <w:bottom w:val="double" w:sz="4" w:space="1" w:color="auto"/>
              </w:pBdr>
              <w:tabs>
                <w:tab w:val="decimal" w:pos="972"/>
              </w:tabs>
              <w:spacing w:line="280" w:lineRule="exact"/>
              <w:jc w:val="both"/>
              <w:rPr>
                <w:rFonts w:ascii="Arial" w:hAnsi="Arial" w:cs="Arial"/>
                <w:sz w:val="18"/>
                <w:szCs w:val="18"/>
                <w:cs/>
              </w:rPr>
            </w:pPr>
            <w:r w:rsidRPr="005256DC">
              <w:rPr>
                <w:rFonts w:ascii="Arial" w:hAnsi="Arial" w:cs="Arial"/>
                <w:sz w:val="18"/>
                <w:szCs w:val="18"/>
              </w:rPr>
              <w:t>5.73</w:t>
            </w:r>
          </w:p>
        </w:tc>
        <w:tc>
          <w:tcPr>
            <w:tcW w:w="1260" w:type="dxa"/>
          </w:tcPr>
          <w:p w14:paraId="1A62C24F" w14:textId="1D9D6D86" w:rsidR="00A82ADB" w:rsidRPr="004560BB" w:rsidRDefault="00A82ADB" w:rsidP="00A82ADB">
            <w:pPr>
              <w:pBdr>
                <w:bottom w:val="double" w:sz="4" w:space="1" w:color="auto"/>
              </w:pBdr>
              <w:tabs>
                <w:tab w:val="decimal" w:pos="977"/>
              </w:tabs>
              <w:spacing w:line="280" w:lineRule="exact"/>
              <w:jc w:val="both"/>
              <w:rPr>
                <w:rFonts w:ascii="Arial" w:hAnsi="Arial" w:cs="Arial"/>
                <w:sz w:val="18"/>
                <w:szCs w:val="18"/>
                <w:cs/>
              </w:rPr>
            </w:pPr>
            <w:r w:rsidRPr="005256DC">
              <w:rPr>
                <w:rFonts w:ascii="Arial" w:hAnsi="Arial" w:cs="Arial"/>
                <w:sz w:val="18"/>
                <w:szCs w:val="18"/>
              </w:rPr>
              <w:t>7.08</w:t>
            </w:r>
          </w:p>
        </w:tc>
        <w:tc>
          <w:tcPr>
            <w:tcW w:w="1260" w:type="dxa"/>
            <w:vAlign w:val="bottom"/>
          </w:tcPr>
          <w:p w14:paraId="59C5066C" w14:textId="21040A1A" w:rsidR="00A82ADB" w:rsidRPr="004560BB" w:rsidRDefault="00A82ADB" w:rsidP="00A82ADB">
            <w:pPr>
              <w:pBdr>
                <w:bottom w:val="double" w:sz="4" w:space="1" w:color="auto"/>
              </w:pBdr>
              <w:tabs>
                <w:tab w:val="decimal" w:pos="766"/>
              </w:tabs>
              <w:spacing w:line="280" w:lineRule="exact"/>
              <w:jc w:val="both"/>
              <w:rPr>
                <w:rFonts w:ascii="Arial" w:hAnsi="Arial" w:cs="Arial"/>
                <w:sz w:val="18"/>
                <w:szCs w:val="18"/>
              </w:rPr>
            </w:pPr>
            <w:r>
              <w:rPr>
                <w:rFonts w:ascii="Arial" w:hAnsi="Arial" w:cs="Arial"/>
                <w:sz w:val="18"/>
                <w:szCs w:val="18"/>
              </w:rPr>
              <w:t>839.89</w:t>
            </w:r>
          </w:p>
        </w:tc>
      </w:tr>
      <w:tr w:rsidR="00A82ADB" w:rsidRPr="005274C8" w14:paraId="32745D27" w14:textId="77777777" w:rsidTr="00F92132">
        <w:trPr>
          <w:trHeight w:val="20"/>
        </w:trPr>
        <w:tc>
          <w:tcPr>
            <w:tcW w:w="2250" w:type="dxa"/>
          </w:tcPr>
          <w:p w14:paraId="0350E491" w14:textId="77777777" w:rsidR="00A82ADB" w:rsidRPr="005274C8" w:rsidRDefault="00A82ADB" w:rsidP="00A82ADB">
            <w:pPr>
              <w:spacing w:line="280" w:lineRule="exact"/>
              <w:jc w:val="thaiDistribute"/>
              <w:rPr>
                <w:rFonts w:ascii="Arial" w:hAnsi="Arial" w:cs="Arial"/>
                <w:sz w:val="18"/>
                <w:szCs w:val="18"/>
              </w:rPr>
            </w:pPr>
          </w:p>
        </w:tc>
        <w:tc>
          <w:tcPr>
            <w:tcW w:w="1260" w:type="dxa"/>
          </w:tcPr>
          <w:p w14:paraId="515D2F0B" w14:textId="77777777" w:rsidR="00A82ADB" w:rsidRDefault="00A82ADB" w:rsidP="00A82ADB">
            <w:pPr>
              <w:tabs>
                <w:tab w:val="decimal" w:pos="746"/>
              </w:tabs>
              <w:spacing w:line="280" w:lineRule="exact"/>
              <w:jc w:val="both"/>
              <w:rPr>
                <w:rFonts w:ascii="Arial" w:hAnsi="Arial" w:cs="Arial"/>
                <w:sz w:val="18"/>
                <w:szCs w:val="18"/>
              </w:rPr>
            </w:pPr>
          </w:p>
        </w:tc>
        <w:tc>
          <w:tcPr>
            <w:tcW w:w="1260" w:type="dxa"/>
            <w:gridSpan w:val="2"/>
            <w:vAlign w:val="bottom"/>
          </w:tcPr>
          <w:p w14:paraId="7EE2A4D1" w14:textId="77777777" w:rsidR="00A82ADB" w:rsidRPr="007007AF" w:rsidRDefault="00A82ADB" w:rsidP="00A82ADB">
            <w:pPr>
              <w:tabs>
                <w:tab w:val="decimal" w:pos="746"/>
              </w:tabs>
              <w:spacing w:line="280" w:lineRule="exact"/>
              <w:jc w:val="both"/>
              <w:rPr>
                <w:rFonts w:ascii="Arial" w:hAnsi="Arial" w:cs="Arial"/>
                <w:sz w:val="18"/>
                <w:szCs w:val="18"/>
              </w:rPr>
            </w:pPr>
          </w:p>
        </w:tc>
        <w:tc>
          <w:tcPr>
            <w:tcW w:w="1260" w:type="dxa"/>
            <w:gridSpan w:val="2"/>
          </w:tcPr>
          <w:p w14:paraId="57D9E561" w14:textId="77777777" w:rsidR="00A82ADB" w:rsidRPr="007007AF" w:rsidRDefault="00A82ADB" w:rsidP="00A82ADB">
            <w:pPr>
              <w:tabs>
                <w:tab w:val="decimal" w:pos="985"/>
              </w:tabs>
              <w:spacing w:line="280" w:lineRule="exact"/>
              <w:jc w:val="both"/>
              <w:rPr>
                <w:rFonts w:ascii="Arial" w:hAnsi="Arial" w:cs="Arial"/>
                <w:sz w:val="18"/>
                <w:szCs w:val="18"/>
                <w:cs/>
              </w:rPr>
            </w:pPr>
          </w:p>
        </w:tc>
        <w:tc>
          <w:tcPr>
            <w:tcW w:w="1260" w:type="dxa"/>
            <w:gridSpan w:val="2"/>
          </w:tcPr>
          <w:p w14:paraId="5D419307" w14:textId="77777777" w:rsidR="00A82ADB" w:rsidRPr="007007AF" w:rsidRDefault="00A82ADB" w:rsidP="00A82ADB">
            <w:pPr>
              <w:tabs>
                <w:tab w:val="decimal" w:pos="972"/>
              </w:tabs>
              <w:spacing w:line="280" w:lineRule="exact"/>
              <w:jc w:val="both"/>
              <w:rPr>
                <w:rFonts w:ascii="Arial" w:hAnsi="Arial" w:cs="Arial"/>
                <w:sz w:val="18"/>
                <w:szCs w:val="18"/>
                <w:cs/>
              </w:rPr>
            </w:pPr>
          </w:p>
        </w:tc>
        <w:tc>
          <w:tcPr>
            <w:tcW w:w="1260" w:type="dxa"/>
          </w:tcPr>
          <w:p w14:paraId="37B256C0" w14:textId="77777777" w:rsidR="00A82ADB" w:rsidRPr="007007AF" w:rsidRDefault="00A82ADB" w:rsidP="00A82ADB">
            <w:pPr>
              <w:tabs>
                <w:tab w:val="decimal" w:pos="977"/>
              </w:tabs>
              <w:spacing w:line="280" w:lineRule="exact"/>
              <w:jc w:val="both"/>
              <w:rPr>
                <w:rFonts w:ascii="Arial" w:hAnsi="Arial" w:cs="Arial"/>
                <w:sz w:val="18"/>
                <w:szCs w:val="18"/>
                <w:cs/>
              </w:rPr>
            </w:pPr>
          </w:p>
        </w:tc>
        <w:tc>
          <w:tcPr>
            <w:tcW w:w="1260" w:type="dxa"/>
            <w:vAlign w:val="bottom"/>
          </w:tcPr>
          <w:p w14:paraId="4FB6CA1B" w14:textId="77777777" w:rsidR="00A82ADB" w:rsidRDefault="00A82ADB" w:rsidP="00A82ADB">
            <w:pPr>
              <w:tabs>
                <w:tab w:val="decimal" w:pos="766"/>
              </w:tabs>
              <w:spacing w:line="280" w:lineRule="exact"/>
              <w:jc w:val="both"/>
              <w:rPr>
                <w:rFonts w:ascii="Arial" w:hAnsi="Arial" w:cs="Arial"/>
                <w:sz w:val="18"/>
                <w:szCs w:val="18"/>
              </w:rPr>
            </w:pPr>
          </w:p>
        </w:tc>
      </w:tr>
      <w:tr w:rsidR="00A82ADB" w:rsidRPr="005274C8" w14:paraId="591EF9A5" w14:textId="77777777" w:rsidTr="00F92132">
        <w:trPr>
          <w:trHeight w:val="20"/>
        </w:trPr>
        <w:tc>
          <w:tcPr>
            <w:tcW w:w="2250" w:type="dxa"/>
          </w:tcPr>
          <w:p w14:paraId="464662A4" w14:textId="2E1F9656" w:rsidR="00A82ADB" w:rsidRPr="000E505B" w:rsidRDefault="00A82ADB" w:rsidP="00A82ADB">
            <w:pPr>
              <w:spacing w:line="280" w:lineRule="exact"/>
              <w:jc w:val="thaiDistribute"/>
              <w:rPr>
                <w:rFonts w:ascii="Arial" w:hAnsi="Arial" w:cs="Arial"/>
                <w:b/>
                <w:bCs/>
                <w:sz w:val="18"/>
                <w:szCs w:val="18"/>
              </w:rPr>
            </w:pPr>
            <w:r w:rsidRPr="000E505B">
              <w:rPr>
                <w:rFonts w:ascii="Arial" w:hAnsi="Arial" w:cs="Arial"/>
                <w:b/>
                <w:bCs/>
                <w:sz w:val="18"/>
                <w:szCs w:val="18"/>
              </w:rPr>
              <w:t>202</w:t>
            </w:r>
            <w:r>
              <w:rPr>
                <w:rFonts w:ascii="Arial" w:hAnsi="Arial" w:cs="Arial"/>
                <w:b/>
                <w:bCs/>
                <w:sz w:val="18"/>
                <w:szCs w:val="18"/>
              </w:rPr>
              <w:t>4</w:t>
            </w:r>
          </w:p>
        </w:tc>
        <w:tc>
          <w:tcPr>
            <w:tcW w:w="1260" w:type="dxa"/>
          </w:tcPr>
          <w:p w14:paraId="15430B3E" w14:textId="77777777" w:rsidR="00A82ADB" w:rsidRDefault="00A82ADB" w:rsidP="00A82ADB">
            <w:pPr>
              <w:tabs>
                <w:tab w:val="decimal" w:pos="746"/>
              </w:tabs>
              <w:spacing w:line="280" w:lineRule="exact"/>
              <w:jc w:val="both"/>
              <w:rPr>
                <w:rFonts w:ascii="Arial" w:hAnsi="Arial" w:cs="Arial"/>
                <w:sz w:val="18"/>
                <w:szCs w:val="18"/>
              </w:rPr>
            </w:pPr>
          </w:p>
        </w:tc>
        <w:tc>
          <w:tcPr>
            <w:tcW w:w="1260" w:type="dxa"/>
            <w:gridSpan w:val="2"/>
            <w:vAlign w:val="bottom"/>
          </w:tcPr>
          <w:p w14:paraId="4812FEF2" w14:textId="77777777" w:rsidR="00A82ADB" w:rsidRPr="007007AF" w:rsidRDefault="00A82ADB" w:rsidP="00A82ADB">
            <w:pPr>
              <w:tabs>
                <w:tab w:val="decimal" w:pos="746"/>
              </w:tabs>
              <w:spacing w:line="280" w:lineRule="exact"/>
              <w:jc w:val="both"/>
              <w:rPr>
                <w:rFonts w:ascii="Arial" w:hAnsi="Arial" w:cs="Arial"/>
                <w:sz w:val="18"/>
                <w:szCs w:val="18"/>
              </w:rPr>
            </w:pPr>
          </w:p>
        </w:tc>
        <w:tc>
          <w:tcPr>
            <w:tcW w:w="1260" w:type="dxa"/>
            <w:gridSpan w:val="2"/>
          </w:tcPr>
          <w:p w14:paraId="1BCB7750" w14:textId="77777777" w:rsidR="00A82ADB" w:rsidRPr="007007AF" w:rsidRDefault="00A82ADB" w:rsidP="00A82ADB">
            <w:pPr>
              <w:tabs>
                <w:tab w:val="decimal" w:pos="985"/>
              </w:tabs>
              <w:spacing w:line="280" w:lineRule="exact"/>
              <w:jc w:val="both"/>
              <w:rPr>
                <w:rFonts w:ascii="Arial" w:hAnsi="Arial" w:cs="Arial"/>
                <w:sz w:val="18"/>
                <w:szCs w:val="18"/>
                <w:cs/>
              </w:rPr>
            </w:pPr>
          </w:p>
        </w:tc>
        <w:tc>
          <w:tcPr>
            <w:tcW w:w="1260" w:type="dxa"/>
            <w:gridSpan w:val="2"/>
          </w:tcPr>
          <w:p w14:paraId="67ACF307" w14:textId="77777777" w:rsidR="00A82ADB" w:rsidRPr="007007AF" w:rsidRDefault="00A82ADB" w:rsidP="00A82ADB">
            <w:pPr>
              <w:tabs>
                <w:tab w:val="decimal" w:pos="972"/>
              </w:tabs>
              <w:spacing w:line="280" w:lineRule="exact"/>
              <w:jc w:val="both"/>
              <w:rPr>
                <w:rFonts w:ascii="Arial" w:hAnsi="Arial" w:cs="Arial"/>
                <w:sz w:val="18"/>
                <w:szCs w:val="18"/>
                <w:cs/>
              </w:rPr>
            </w:pPr>
          </w:p>
        </w:tc>
        <w:tc>
          <w:tcPr>
            <w:tcW w:w="1260" w:type="dxa"/>
          </w:tcPr>
          <w:p w14:paraId="70F451DF" w14:textId="77777777" w:rsidR="00A82ADB" w:rsidRPr="007007AF" w:rsidRDefault="00A82ADB" w:rsidP="00A82ADB">
            <w:pPr>
              <w:tabs>
                <w:tab w:val="decimal" w:pos="977"/>
              </w:tabs>
              <w:spacing w:line="280" w:lineRule="exact"/>
              <w:jc w:val="both"/>
              <w:rPr>
                <w:rFonts w:ascii="Arial" w:hAnsi="Arial" w:cs="Arial"/>
                <w:sz w:val="18"/>
                <w:szCs w:val="18"/>
                <w:cs/>
              </w:rPr>
            </w:pPr>
          </w:p>
        </w:tc>
        <w:tc>
          <w:tcPr>
            <w:tcW w:w="1260" w:type="dxa"/>
            <w:vAlign w:val="bottom"/>
          </w:tcPr>
          <w:p w14:paraId="67F5BB4A" w14:textId="77777777" w:rsidR="00A82ADB" w:rsidRDefault="00A82ADB" w:rsidP="00A82ADB">
            <w:pPr>
              <w:tabs>
                <w:tab w:val="decimal" w:pos="766"/>
              </w:tabs>
              <w:spacing w:line="280" w:lineRule="exact"/>
              <w:jc w:val="both"/>
              <w:rPr>
                <w:rFonts w:ascii="Arial" w:hAnsi="Arial" w:cs="Arial"/>
                <w:sz w:val="18"/>
                <w:szCs w:val="18"/>
              </w:rPr>
            </w:pPr>
          </w:p>
        </w:tc>
      </w:tr>
      <w:tr w:rsidR="00A82ADB" w:rsidRPr="005274C8" w14:paraId="43F22741" w14:textId="77777777" w:rsidTr="00F92132">
        <w:trPr>
          <w:trHeight w:val="20"/>
        </w:trPr>
        <w:tc>
          <w:tcPr>
            <w:tcW w:w="2250" w:type="dxa"/>
          </w:tcPr>
          <w:p w14:paraId="2AD29195" w14:textId="77777777" w:rsidR="00A82ADB" w:rsidRPr="005274C8" w:rsidRDefault="00A82ADB" w:rsidP="00A82ADB">
            <w:pPr>
              <w:spacing w:line="280" w:lineRule="exact"/>
              <w:jc w:val="thaiDistribute"/>
              <w:rPr>
                <w:rFonts w:ascii="Arial" w:hAnsi="Arial" w:cs="Arial"/>
                <w:sz w:val="18"/>
                <w:szCs w:val="18"/>
              </w:rPr>
            </w:pPr>
            <w:r w:rsidRPr="005274C8">
              <w:rPr>
                <w:rFonts w:ascii="Arial" w:hAnsi="Arial" w:cs="Arial"/>
                <w:sz w:val="18"/>
                <w:szCs w:val="18"/>
              </w:rPr>
              <w:t>Current</w:t>
            </w:r>
          </w:p>
        </w:tc>
        <w:tc>
          <w:tcPr>
            <w:tcW w:w="1260" w:type="dxa"/>
          </w:tcPr>
          <w:p w14:paraId="6B27C636" w14:textId="3A76F376" w:rsidR="00A82ADB" w:rsidRPr="005256DC" w:rsidRDefault="00A82ADB" w:rsidP="00A82ADB">
            <w:pPr>
              <w:tabs>
                <w:tab w:val="decimal" w:pos="972"/>
              </w:tabs>
              <w:spacing w:line="280" w:lineRule="exact"/>
              <w:jc w:val="both"/>
              <w:rPr>
                <w:rFonts w:ascii="Arial" w:hAnsi="Arial" w:cs="Arial"/>
                <w:sz w:val="18"/>
                <w:szCs w:val="18"/>
              </w:rPr>
            </w:pPr>
            <w:r w:rsidRPr="00A82ADB">
              <w:rPr>
                <w:rFonts w:ascii="Arial" w:hAnsi="Arial" w:cs="Arial"/>
                <w:sz w:val="18"/>
                <w:szCs w:val="18"/>
              </w:rPr>
              <w:t>61.24</w:t>
            </w:r>
          </w:p>
        </w:tc>
        <w:tc>
          <w:tcPr>
            <w:tcW w:w="1260" w:type="dxa"/>
            <w:gridSpan w:val="2"/>
            <w:vAlign w:val="bottom"/>
          </w:tcPr>
          <w:p w14:paraId="6FEBF196" w14:textId="0066DA0D" w:rsidR="00A82ADB" w:rsidRPr="005256DC" w:rsidRDefault="00A82ADB" w:rsidP="00A82ADB">
            <w:pPr>
              <w:tabs>
                <w:tab w:val="decimal" w:pos="972"/>
              </w:tabs>
              <w:spacing w:line="280" w:lineRule="exact"/>
              <w:jc w:val="both"/>
              <w:rPr>
                <w:rFonts w:ascii="Arial" w:hAnsi="Arial" w:cs="Arial"/>
                <w:sz w:val="18"/>
                <w:szCs w:val="18"/>
              </w:rPr>
            </w:pPr>
            <w:r w:rsidRPr="00A82ADB">
              <w:rPr>
                <w:rFonts w:ascii="Arial" w:hAnsi="Arial" w:cs="Arial"/>
                <w:sz w:val="18"/>
                <w:szCs w:val="18"/>
              </w:rPr>
              <w:t>328.27</w:t>
            </w:r>
          </w:p>
        </w:tc>
        <w:tc>
          <w:tcPr>
            <w:tcW w:w="1260" w:type="dxa"/>
            <w:gridSpan w:val="2"/>
          </w:tcPr>
          <w:p w14:paraId="499FFDF4" w14:textId="04C7D295" w:rsidR="00A82ADB" w:rsidRPr="005256DC" w:rsidRDefault="00A82ADB" w:rsidP="00A82ADB">
            <w:pPr>
              <w:tabs>
                <w:tab w:val="decimal" w:pos="972"/>
              </w:tabs>
              <w:spacing w:line="280" w:lineRule="exact"/>
              <w:jc w:val="both"/>
              <w:rPr>
                <w:rFonts w:ascii="Arial" w:hAnsi="Arial" w:cs="Arial"/>
                <w:sz w:val="18"/>
                <w:szCs w:val="18"/>
              </w:rPr>
            </w:pPr>
            <w:r w:rsidRPr="00A82ADB">
              <w:rPr>
                <w:rFonts w:ascii="Arial" w:hAnsi="Arial" w:cs="Arial"/>
                <w:sz w:val="18"/>
                <w:szCs w:val="18"/>
              </w:rPr>
              <w:t>-</w:t>
            </w:r>
          </w:p>
        </w:tc>
        <w:tc>
          <w:tcPr>
            <w:tcW w:w="1260" w:type="dxa"/>
            <w:gridSpan w:val="2"/>
          </w:tcPr>
          <w:p w14:paraId="19DE5A3A" w14:textId="00E657E7" w:rsidR="00A82ADB" w:rsidRPr="005256DC" w:rsidRDefault="00A82ADB" w:rsidP="00A82ADB">
            <w:pPr>
              <w:tabs>
                <w:tab w:val="decimal" w:pos="972"/>
              </w:tabs>
              <w:spacing w:line="280" w:lineRule="exact"/>
              <w:jc w:val="both"/>
              <w:rPr>
                <w:rFonts w:ascii="Arial" w:hAnsi="Arial" w:cs="Arial"/>
                <w:sz w:val="18"/>
                <w:szCs w:val="18"/>
              </w:rPr>
            </w:pPr>
            <w:r w:rsidRPr="00A82ADB">
              <w:rPr>
                <w:rFonts w:ascii="Arial" w:hAnsi="Arial" w:cs="Arial"/>
                <w:sz w:val="18"/>
                <w:szCs w:val="18"/>
              </w:rPr>
              <w:t>-</w:t>
            </w:r>
          </w:p>
        </w:tc>
        <w:tc>
          <w:tcPr>
            <w:tcW w:w="1260" w:type="dxa"/>
          </w:tcPr>
          <w:p w14:paraId="02381BB8" w14:textId="1FC6FC7E" w:rsidR="00A82ADB" w:rsidRPr="005256DC" w:rsidRDefault="00A82ADB" w:rsidP="00A82ADB">
            <w:pPr>
              <w:tabs>
                <w:tab w:val="decimal" w:pos="972"/>
              </w:tabs>
              <w:spacing w:line="280" w:lineRule="exact"/>
              <w:jc w:val="both"/>
              <w:rPr>
                <w:rFonts w:ascii="Arial" w:hAnsi="Arial" w:cs="Arial"/>
                <w:sz w:val="18"/>
                <w:szCs w:val="18"/>
              </w:rPr>
            </w:pPr>
            <w:r w:rsidRPr="00A82ADB">
              <w:rPr>
                <w:rFonts w:ascii="Arial" w:hAnsi="Arial" w:cs="Arial"/>
                <w:sz w:val="18"/>
                <w:szCs w:val="18"/>
              </w:rPr>
              <w:t>-</w:t>
            </w:r>
          </w:p>
        </w:tc>
        <w:tc>
          <w:tcPr>
            <w:tcW w:w="1260" w:type="dxa"/>
            <w:vAlign w:val="bottom"/>
          </w:tcPr>
          <w:p w14:paraId="3D8C219C" w14:textId="2FD12A96" w:rsidR="00A82ADB" w:rsidRPr="005256DC" w:rsidRDefault="00A82ADB" w:rsidP="00A82ADB">
            <w:pPr>
              <w:tabs>
                <w:tab w:val="decimal" w:pos="972"/>
              </w:tabs>
              <w:spacing w:line="280" w:lineRule="exact"/>
              <w:jc w:val="both"/>
              <w:rPr>
                <w:rFonts w:ascii="Arial" w:hAnsi="Arial" w:cs="Arial"/>
                <w:sz w:val="18"/>
                <w:szCs w:val="18"/>
              </w:rPr>
            </w:pPr>
            <w:r w:rsidRPr="00A82ADB">
              <w:rPr>
                <w:rFonts w:ascii="Arial" w:hAnsi="Arial" w:cs="Arial"/>
                <w:sz w:val="18"/>
                <w:szCs w:val="18"/>
              </w:rPr>
              <w:t>389.51</w:t>
            </w:r>
          </w:p>
        </w:tc>
      </w:tr>
      <w:tr w:rsidR="00A82ADB" w:rsidRPr="005274C8" w14:paraId="0ECECB14" w14:textId="77777777" w:rsidTr="00F92132">
        <w:trPr>
          <w:trHeight w:val="20"/>
        </w:trPr>
        <w:tc>
          <w:tcPr>
            <w:tcW w:w="2250" w:type="dxa"/>
          </w:tcPr>
          <w:p w14:paraId="3BD8C154" w14:textId="77777777" w:rsidR="00A82ADB" w:rsidRPr="005274C8" w:rsidRDefault="00A82ADB" w:rsidP="00A82ADB">
            <w:pPr>
              <w:spacing w:line="280" w:lineRule="exact"/>
              <w:jc w:val="thaiDistribute"/>
              <w:rPr>
                <w:rFonts w:ascii="Arial" w:hAnsi="Arial" w:cs="Arial"/>
                <w:sz w:val="18"/>
                <w:szCs w:val="18"/>
              </w:rPr>
            </w:pPr>
            <w:r w:rsidRPr="005274C8">
              <w:rPr>
                <w:rFonts w:ascii="Arial" w:hAnsi="Arial" w:cs="Arial"/>
                <w:sz w:val="18"/>
                <w:szCs w:val="18"/>
              </w:rPr>
              <w:t>Non-current</w:t>
            </w:r>
          </w:p>
        </w:tc>
        <w:tc>
          <w:tcPr>
            <w:tcW w:w="1260" w:type="dxa"/>
          </w:tcPr>
          <w:p w14:paraId="057D8FC2" w14:textId="065B7F55" w:rsidR="00A82ADB" w:rsidRPr="005256DC" w:rsidRDefault="00A82ADB" w:rsidP="00A82ADB">
            <w:pPr>
              <w:pBdr>
                <w:bottom w:val="single" w:sz="4" w:space="1" w:color="auto"/>
              </w:pBdr>
              <w:tabs>
                <w:tab w:val="decimal" w:pos="972"/>
              </w:tabs>
              <w:spacing w:line="280" w:lineRule="exact"/>
              <w:jc w:val="both"/>
              <w:rPr>
                <w:rFonts w:ascii="Arial" w:hAnsi="Arial" w:cs="Arial"/>
                <w:sz w:val="18"/>
                <w:szCs w:val="18"/>
                <w:cs/>
              </w:rPr>
            </w:pPr>
            <w:r w:rsidRPr="00A82ADB">
              <w:rPr>
                <w:rFonts w:ascii="Arial" w:hAnsi="Arial" w:cs="Arial"/>
                <w:sz w:val="18"/>
                <w:szCs w:val="18"/>
              </w:rPr>
              <w:t>-</w:t>
            </w:r>
          </w:p>
        </w:tc>
        <w:tc>
          <w:tcPr>
            <w:tcW w:w="1260" w:type="dxa"/>
            <w:gridSpan w:val="2"/>
            <w:vAlign w:val="bottom"/>
          </w:tcPr>
          <w:p w14:paraId="3D00A998" w14:textId="7F309440" w:rsidR="00A82ADB" w:rsidRPr="005256DC" w:rsidRDefault="00A82ADB" w:rsidP="00A82ADB">
            <w:pPr>
              <w:pBdr>
                <w:bottom w:val="single" w:sz="4" w:space="1" w:color="auto"/>
              </w:pBdr>
              <w:tabs>
                <w:tab w:val="decimal" w:pos="972"/>
              </w:tabs>
              <w:spacing w:line="280" w:lineRule="exact"/>
              <w:jc w:val="both"/>
              <w:rPr>
                <w:rFonts w:ascii="Arial" w:hAnsi="Arial" w:cs="Arial"/>
                <w:sz w:val="18"/>
                <w:szCs w:val="18"/>
              </w:rPr>
            </w:pPr>
            <w:r w:rsidRPr="00A82ADB">
              <w:rPr>
                <w:rFonts w:ascii="Arial" w:hAnsi="Arial" w:cs="Arial"/>
                <w:sz w:val="18"/>
                <w:szCs w:val="18"/>
              </w:rPr>
              <w:t>-</w:t>
            </w:r>
          </w:p>
        </w:tc>
        <w:tc>
          <w:tcPr>
            <w:tcW w:w="1260" w:type="dxa"/>
            <w:gridSpan w:val="2"/>
          </w:tcPr>
          <w:p w14:paraId="5D76F4D3" w14:textId="05B45A2F" w:rsidR="00A82ADB" w:rsidRPr="005256DC" w:rsidRDefault="00A82ADB" w:rsidP="00A82ADB">
            <w:pPr>
              <w:pBdr>
                <w:bottom w:val="single" w:sz="4" w:space="1" w:color="auto"/>
              </w:pBdr>
              <w:tabs>
                <w:tab w:val="decimal" w:pos="754"/>
              </w:tabs>
              <w:spacing w:line="280" w:lineRule="exact"/>
              <w:jc w:val="both"/>
              <w:rPr>
                <w:rFonts w:ascii="Arial" w:hAnsi="Arial" w:cs="Arial"/>
                <w:sz w:val="18"/>
                <w:szCs w:val="18"/>
                <w:cs/>
              </w:rPr>
            </w:pPr>
            <w:r w:rsidRPr="00A82ADB">
              <w:rPr>
                <w:rFonts w:ascii="Arial" w:hAnsi="Arial" w:cs="Arial"/>
                <w:sz w:val="18"/>
                <w:szCs w:val="18"/>
              </w:rPr>
              <w:t>555.85</w:t>
            </w:r>
          </w:p>
        </w:tc>
        <w:tc>
          <w:tcPr>
            <w:tcW w:w="1260" w:type="dxa"/>
            <w:gridSpan w:val="2"/>
          </w:tcPr>
          <w:p w14:paraId="379B1CDE" w14:textId="72F46528" w:rsidR="00A82ADB" w:rsidRPr="005256DC" w:rsidRDefault="00A82ADB" w:rsidP="00A82ADB">
            <w:pPr>
              <w:pBdr>
                <w:bottom w:val="single" w:sz="4" w:space="1" w:color="auto"/>
              </w:pBdr>
              <w:tabs>
                <w:tab w:val="decimal" w:pos="756"/>
              </w:tabs>
              <w:spacing w:line="280" w:lineRule="exact"/>
              <w:jc w:val="both"/>
              <w:rPr>
                <w:rFonts w:ascii="Arial" w:hAnsi="Arial" w:cs="Arial"/>
                <w:sz w:val="18"/>
                <w:szCs w:val="18"/>
                <w:cs/>
              </w:rPr>
            </w:pPr>
            <w:r w:rsidRPr="00A82ADB">
              <w:rPr>
                <w:rFonts w:ascii="Arial" w:hAnsi="Arial" w:cs="Arial"/>
                <w:sz w:val="18"/>
                <w:szCs w:val="18"/>
              </w:rPr>
              <w:t>7.30</w:t>
            </w:r>
          </w:p>
        </w:tc>
        <w:tc>
          <w:tcPr>
            <w:tcW w:w="1260" w:type="dxa"/>
          </w:tcPr>
          <w:p w14:paraId="54AF3ECC" w14:textId="24D9B68E" w:rsidR="00A82ADB" w:rsidRPr="005256DC" w:rsidRDefault="00A82ADB" w:rsidP="00A82ADB">
            <w:pPr>
              <w:pBdr>
                <w:bottom w:val="single" w:sz="4" w:space="1" w:color="auto"/>
              </w:pBdr>
              <w:tabs>
                <w:tab w:val="decimal" w:pos="761"/>
              </w:tabs>
              <w:spacing w:line="280" w:lineRule="exact"/>
              <w:jc w:val="both"/>
              <w:rPr>
                <w:rFonts w:ascii="Arial" w:hAnsi="Arial" w:cs="Arial"/>
                <w:sz w:val="18"/>
                <w:szCs w:val="18"/>
                <w:cs/>
              </w:rPr>
            </w:pPr>
            <w:r w:rsidRPr="00A82ADB">
              <w:rPr>
                <w:rFonts w:ascii="Arial" w:hAnsi="Arial" w:cs="Arial"/>
                <w:sz w:val="18"/>
                <w:szCs w:val="18"/>
              </w:rPr>
              <w:t>7.65</w:t>
            </w:r>
          </w:p>
        </w:tc>
        <w:tc>
          <w:tcPr>
            <w:tcW w:w="1260" w:type="dxa"/>
            <w:vAlign w:val="bottom"/>
          </w:tcPr>
          <w:p w14:paraId="62090341" w14:textId="4F3D2559" w:rsidR="00A82ADB" w:rsidRPr="005256DC" w:rsidRDefault="00A82ADB" w:rsidP="00A82ADB">
            <w:pPr>
              <w:pBdr>
                <w:bottom w:val="single" w:sz="4" w:space="1" w:color="auto"/>
              </w:pBdr>
              <w:tabs>
                <w:tab w:val="decimal" w:pos="766"/>
              </w:tabs>
              <w:spacing w:line="280" w:lineRule="exact"/>
              <w:jc w:val="both"/>
              <w:rPr>
                <w:rFonts w:ascii="Arial" w:hAnsi="Arial" w:cs="Arial"/>
                <w:sz w:val="18"/>
                <w:szCs w:val="18"/>
              </w:rPr>
            </w:pPr>
            <w:r w:rsidRPr="00A82ADB">
              <w:rPr>
                <w:rFonts w:ascii="Arial" w:hAnsi="Arial" w:cs="Arial"/>
                <w:sz w:val="18"/>
                <w:szCs w:val="18"/>
              </w:rPr>
              <w:t>570.80</w:t>
            </w:r>
          </w:p>
        </w:tc>
      </w:tr>
      <w:tr w:rsidR="00A82ADB" w:rsidRPr="005274C8" w14:paraId="2E2B4226" w14:textId="77777777" w:rsidTr="00F92132">
        <w:trPr>
          <w:trHeight w:val="20"/>
        </w:trPr>
        <w:tc>
          <w:tcPr>
            <w:tcW w:w="2250" w:type="dxa"/>
          </w:tcPr>
          <w:p w14:paraId="2E517869" w14:textId="77777777" w:rsidR="00A82ADB" w:rsidRPr="005274C8" w:rsidRDefault="00A82ADB" w:rsidP="00A82ADB">
            <w:pPr>
              <w:spacing w:line="280" w:lineRule="exact"/>
              <w:jc w:val="thaiDistribute"/>
              <w:rPr>
                <w:rFonts w:ascii="Arial" w:hAnsi="Arial" w:cs="Arial"/>
                <w:sz w:val="18"/>
                <w:szCs w:val="18"/>
              </w:rPr>
            </w:pPr>
            <w:r>
              <w:rPr>
                <w:rFonts w:ascii="Arial" w:hAnsi="Arial" w:cs="Arial"/>
                <w:sz w:val="18"/>
                <w:szCs w:val="18"/>
              </w:rPr>
              <w:t>Total</w:t>
            </w:r>
          </w:p>
        </w:tc>
        <w:tc>
          <w:tcPr>
            <w:tcW w:w="1260" w:type="dxa"/>
          </w:tcPr>
          <w:p w14:paraId="06852C30" w14:textId="77CEB746" w:rsidR="00A82ADB" w:rsidRPr="005256DC" w:rsidRDefault="00A82ADB" w:rsidP="00A82ADB">
            <w:pPr>
              <w:pBdr>
                <w:bottom w:val="double" w:sz="4" w:space="1" w:color="auto"/>
              </w:pBdr>
              <w:tabs>
                <w:tab w:val="decimal" w:pos="972"/>
              </w:tabs>
              <w:spacing w:line="280" w:lineRule="exact"/>
              <w:jc w:val="both"/>
              <w:rPr>
                <w:rFonts w:ascii="Arial" w:hAnsi="Arial" w:cs="Arial"/>
                <w:sz w:val="18"/>
                <w:szCs w:val="18"/>
              </w:rPr>
            </w:pPr>
            <w:r w:rsidRPr="00A82ADB">
              <w:rPr>
                <w:rFonts w:ascii="Arial" w:hAnsi="Arial" w:cs="Arial"/>
                <w:sz w:val="18"/>
                <w:szCs w:val="18"/>
              </w:rPr>
              <w:t>61.24</w:t>
            </w:r>
          </w:p>
        </w:tc>
        <w:tc>
          <w:tcPr>
            <w:tcW w:w="1260" w:type="dxa"/>
            <w:gridSpan w:val="2"/>
            <w:vAlign w:val="bottom"/>
          </w:tcPr>
          <w:p w14:paraId="3DFCF153" w14:textId="5059E081" w:rsidR="00A82ADB" w:rsidRPr="005256DC" w:rsidRDefault="00A82ADB" w:rsidP="00A82ADB">
            <w:pPr>
              <w:pBdr>
                <w:bottom w:val="double" w:sz="4" w:space="1" w:color="auto"/>
              </w:pBdr>
              <w:tabs>
                <w:tab w:val="decimal" w:pos="972"/>
              </w:tabs>
              <w:spacing w:line="280" w:lineRule="exact"/>
              <w:jc w:val="both"/>
              <w:rPr>
                <w:rFonts w:ascii="Arial" w:hAnsi="Arial" w:cs="Arial"/>
                <w:sz w:val="18"/>
                <w:szCs w:val="18"/>
              </w:rPr>
            </w:pPr>
            <w:r w:rsidRPr="00A82ADB">
              <w:rPr>
                <w:rFonts w:ascii="Arial" w:hAnsi="Arial" w:cs="Arial"/>
                <w:sz w:val="18"/>
                <w:szCs w:val="18"/>
              </w:rPr>
              <w:t>328.27</w:t>
            </w:r>
          </w:p>
        </w:tc>
        <w:tc>
          <w:tcPr>
            <w:tcW w:w="1260" w:type="dxa"/>
            <w:gridSpan w:val="2"/>
          </w:tcPr>
          <w:p w14:paraId="2BC2C65C" w14:textId="23069A3E" w:rsidR="00A82ADB" w:rsidRPr="005256DC" w:rsidRDefault="00A82ADB" w:rsidP="00A82ADB">
            <w:pPr>
              <w:pBdr>
                <w:bottom w:val="double" w:sz="4" w:space="1" w:color="auto"/>
              </w:pBdr>
              <w:tabs>
                <w:tab w:val="decimal" w:pos="972"/>
              </w:tabs>
              <w:spacing w:line="280" w:lineRule="exact"/>
              <w:jc w:val="both"/>
              <w:rPr>
                <w:rFonts w:ascii="Arial" w:hAnsi="Arial" w:cs="Arial"/>
                <w:sz w:val="18"/>
                <w:szCs w:val="18"/>
              </w:rPr>
            </w:pPr>
            <w:r w:rsidRPr="00A82ADB">
              <w:rPr>
                <w:rFonts w:ascii="Arial" w:hAnsi="Arial" w:cs="Arial"/>
                <w:sz w:val="18"/>
                <w:szCs w:val="18"/>
              </w:rPr>
              <w:t>555.85</w:t>
            </w:r>
          </w:p>
        </w:tc>
        <w:tc>
          <w:tcPr>
            <w:tcW w:w="1260" w:type="dxa"/>
            <w:gridSpan w:val="2"/>
          </w:tcPr>
          <w:p w14:paraId="6A407CA7" w14:textId="4F580D25" w:rsidR="00A82ADB" w:rsidRPr="005256DC" w:rsidRDefault="00A82ADB" w:rsidP="00A82ADB">
            <w:pPr>
              <w:pBdr>
                <w:bottom w:val="double" w:sz="4" w:space="1" w:color="auto"/>
              </w:pBdr>
              <w:tabs>
                <w:tab w:val="decimal" w:pos="972"/>
              </w:tabs>
              <w:spacing w:line="280" w:lineRule="exact"/>
              <w:jc w:val="both"/>
              <w:rPr>
                <w:rFonts w:ascii="Arial" w:hAnsi="Arial" w:cs="Arial"/>
                <w:sz w:val="18"/>
                <w:szCs w:val="18"/>
              </w:rPr>
            </w:pPr>
            <w:r w:rsidRPr="00A82ADB">
              <w:rPr>
                <w:rFonts w:ascii="Arial" w:hAnsi="Arial" w:cs="Arial"/>
                <w:sz w:val="18"/>
                <w:szCs w:val="18"/>
              </w:rPr>
              <w:t>7.30</w:t>
            </w:r>
          </w:p>
        </w:tc>
        <w:tc>
          <w:tcPr>
            <w:tcW w:w="1260" w:type="dxa"/>
          </w:tcPr>
          <w:p w14:paraId="46FB0C94" w14:textId="7FFD2F5C" w:rsidR="00A82ADB" w:rsidRPr="005256DC" w:rsidRDefault="00A82ADB" w:rsidP="00A82ADB">
            <w:pPr>
              <w:pBdr>
                <w:bottom w:val="double" w:sz="4" w:space="1" w:color="auto"/>
              </w:pBdr>
              <w:tabs>
                <w:tab w:val="decimal" w:pos="972"/>
              </w:tabs>
              <w:spacing w:line="280" w:lineRule="exact"/>
              <w:jc w:val="both"/>
              <w:rPr>
                <w:rFonts w:ascii="Arial" w:hAnsi="Arial" w:cs="Arial"/>
                <w:sz w:val="18"/>
                <w:szCs w:val="18"/>
              </w:rPr>
            </w:pPr>
            <w:r w:rsidRPr="00A82ADB">
              <w:rPr>
                <w:rFonts w:ascii="Arial" w:hAnsi="Arial" w:cs="Arial"/>
                <w:sz w:val="18"/>
                <w:szCs w:val="18"/>
              </w:rPr>
              <w:t>7.65</w:t>
            </w:r>
          </w:p>
        </w:tc>
        <w:tc>
          <w:tcPr>
            <w:tcW w:w="1260" w:type="dxa"/>
            <w:vAlign w:val="bottom"/>
          </w:tcPr>
          <w:p w14:paraId="281E518C" w14:textId="2F0EE458" w:rsidR="00A82ADB" w:rsidRPr="005256DC" w:rsidRDefault="00A82ADB" w:rsidP="00A82ADB">
            <w:pPr>
              <w:pBdr>
                <w:bottom w:val="double" w:sz="4" w:space="1" w:color="auto"/>
              </w:pBdr>
              <w:tabs>
                <w:tab w:val="decimal" w:pos="972"/>
              </w:tabs>
              <w:spacing w:line="280" w:lineRule="exact"/>
              <w:jc w:val="both"/>
              <w:rPr>
                <w:rFonts w:ascii="Arial" w:hAnsi="Arial" w:cs="Arial"/>
                <w:sz w:val="18"/>
                <w:szCs w:val="18"/>
              </w:rPr>
            </w:pPr>
            <w:r w:rsidRPr="00A82ADB">
              <w:rPr>
                <w:rFonts w:ascii="Arial" w:hAnsi="Arial" w:cs="Arial"/>
                <w:sz w:val="18"/>
                <w:szCs w:val="18"/>
              </w:rPr>
              <w:t>960.31</w:t>
            </w:r>
          </w:p>
        </w:tc>
      </w:tr>
    </w:tbl>
    <w:p w14:paraId="3CECD32F" w14:textId="77777777" w:rsidR="001C39F3" w:rsidRDefault="001C39F3" w:rsidP="00F92132">
      <w:pPr>
        <w:tabs>
          <w:tab w:val="left" w:pos="900"/>
        </w:tabs>
        <w:spacing w:line="380" w:lineRule="exact"/>
        <w:ind w:left="547" w:right="-43" w:hanging="547"/>
        <w:jc w:val="distribute"/>
        <w:rPr>
          <w:rFonts w:ascii="Arial" w:hAnsi="Arial" w:cs="Arial"/>
          <w:sz w:val="22"/>
          <w:szCs w:val="22"/>
        </w:rPr>
      </w:pPr>
    </w:p>
    <w:tbl>
      <w:tblPr>
        <w:tblW w:w="9810" w:type="dxa"/>
        <w:tblInd w:w="450" w:type="dxa"/>
        <w:tblLayout w:type="fixed"/>
        <w:tblLook w:val="01E0" w:firstRow="1" w:lastRow="1" w:firstColumn="1" w:lastColumn="1" w:noHBand="0" w:noVBand="0"/>
      </w:tblPr>
      <w:tblGrid>
        <w:gridCol w:w="2250"/>
        <w:gridCol w:w="1260"/>
        <w:gridCol w:w="1260"/>
        <w:gridCol w:w="1260"/>
        <w:gridCol w:w="1260"/>
        <w:gridCol w:w="1260"/>
        <w:gridCol w:w="1260"/>
      </w:tblGrid>
      <w:tr w:rsidR="00545038" w:rsidRPr="005274C8" w14:paraId="46B38A0C" w14:textId="77777777" w:rsidTr="00D26EAD">
        <w:trPr>
          <w:trHeight w:val="20"/>
          <w:tblHeader/>
        </w:trPr>
        <w:tc>
          <w:tcPr>
            <w:tcW w:w="2250" w:type="dxa"/>
          </w:tcPr>
          <w:p w14:paraId="6FA3A0CF" w14:textId="77777777" w:rsidR="00545038" w:rsidRPr="005274C8" w:rsidRDefault="00545038" w:rsidP="00E7729C">
            <w:pPr>
              <w:spacing w:line="280" w:lineRule="exact"/>
              <w:ind w:right="54"/>
              <w:jc w:val="center"/>
              <w:rPr>
                <w:rFonts w:ascii="Arial" w:hAnsi="Arial" w:cs="Arial"/>
                <w:sz w:val="18"/>
                <w:szCs w:val="18"/>
              </w:rPr>
            </w:pPr>
          </w:p>
        </w:tc>
        <w:tc>
          <w:tcPr>
            <w:tcW w:w="1260" w:type="dxa"/>
          </w:tcPr>
          <w:p w14:paraId="735D2579" w14:textId="77777777" w:rsidR="00545038" w:rsidRPr="005274C8" w:rsidRDefault="00545038" w:rsidP="00E7729C">
            <w:pPr>
              <w:spacing w:line="280" w:lineRule="exact"/>
              <w:ind w:right="36"/>
              <w:jc w:val="center"/>
              <w:rPr>
                <w:rFonts w:ascii="Arial" w:hAnsi="Arial" w:cs="Arial"/>
                <w:sz w:val="18"/>
                <w:szCs w:val="18"/>
              </w:rPr>
            </w:pPr>
          </w:p>
        </w:tc>
        <w:tc>
          <w:tcPr>
            <w:tcW w:w="1260" w:type="dxa"/>
          </w:tcPr>
          <w:p w14:paraId="577391F6" w14:textId="77777777" w:rsidR="00545038" w:rsidRPr="005274C8" w:rsidRDefault="00545038" w:rsidP="00E7729C">
            <w:pPr>
              <w:spacing w:line="280" w:lineRule="exact"/>
              <w:ind w:right="36"/>
              <w:jc w:val="right"/>
              <w:rPr>
                <w:rFonts w:ascii="Arial" w:hAnsi="Arial" w:cs="Arial"/>
                <w:sz w:val="18"/>
                <w:szCs w:val="18"/>
              </w:rPr>
            </w:pPr>
          </w:p>
        </w:tc>
        <w:tc>
          <w:tcPr>
            <w:tcW w:w="1260" w:type="dxa"/>
          </w:tcPr>
          <w:p w14:paraId="07B35FB7" w14:textId="77777777" w:rsidR="00545038" w:rsidRPr="005274C8" w:rsidRDefault="00545038" w:rsidP="00E7729C">
            <w:pPr>
              <w:spacing w:line="280" w:lineRule="exact"/>
              <w:ind w:right="36"/>
              <w:jc w:val="right"/>
              <w:rPr>
                <w:rFonts w:ascii="Arial" w:hAnsi="Arial" w:cs="Arial"/>
                <w:sz w:val="18"/>
                <w:szCs w:val="18"/>
              </w:rPr>
            </w:pPr>
          </w:p>
        </w:tc>
        <w:tc>
          <w:tcPr>
            <w:tcW w:w="3780" w:type="dxa"/>
            <w:gridSpan w:val="3"/>
          </w:tcPr>
          <w:p w14:paraId="076B9EB0" w14:textId="77777777" w:rsidR="00545038" w:rsidRPr="005274C8" w:rsidRDefault="00545038" w:rsidP="00E7729C">
            <w:pPr>
              <w:spacing w:line="280" w:lineRule="exact"/>
              <w:ind w:right="36"/>
              <w:jc w:val="right"/>
              <w:rPr>
                <w:rFonts w:ascii="Arial" w:hAnsi="Arial" w:cs="Arial"/>
                <w:sz w:val="18"/>
                <w:szCs w:val="18"/>
              </w:rPr>
            </w:pPr>
            <w:r w:rsidRPr="005274C8">
              <w:rPr>
                <w:rFonts w:ascii="Arial" w:hAnsi="Arial" w:cs="Arial"/>
                <w:sz w:val="18"/>
                <w:szCs w:val="18"/>
              </w:rPr>
              <w:t>(Unit: Million Baht)</w:t>
            </w:r>
          </w:p>
        </w:tc>
      </w:tr>
      <w:tr w:rsidR="00D26EAD" w:rsidRPr="005274C8" w14:paraId="5514F7C2" w14:textId="77777777" w:rsidTr="00D26EAD">
        <w:trPr>
          <w:trHeight w:val="20"/>
          <w:tblHeader/>
        </w:trPr>
        <w:tc>
          <w:tcPr>
            <w:tcW w:w="2250" w:type="dxa"/>
          </w:tcPr>
          <w:p w14:paraId="70C3CC77" w14:textId="77777777" w:rsidR="00D26EAD" w:rsidRPr="005274C8" w:rsidRDefault="00D26EAD" w:rsidP="00E7729C">
            <w:pPr>
              <w:spacing w:line="280" w:lineRule="exact"/>
              <w:ind w:right="54"/>
              <w:jc w:val="center"/>
              <w:rPr>
                <w:rFonts w:ascii="Arial" w:hAnsi="Arial" w:cs="Arial"/>
                <w:sz w:val="18"/>
                <w:szCs w:val="18"/>
              </w:rPr>
            </w:pPr>
          </w:p>
        </w:tc>
        <w:tc>
          <w:tcPr>
            <w:tcW w:w="1260" w:type="dxa"/>
          </w:tcPr>
          <w:p w14:paraId="748F0C6B" w14:textId="77777777" w:rsidR="00D26EAD" w:rsidRPr="005274C8" w:rsidRDefault="00D26EAD" w:rsidP="00D26EAD">
            <w:pPr>
              <w:spacing w:line="280" w:lineRule="exact"/>
              <w:jc w:val="center"/>
              <w:rPr>
                <w:rFonts w:ascii="Arial" w:hAnsi="Arial" w:cs="Arial"/>
                <w:sz w:val="18"/>
                <w:szCs w:val="18"/>
                <w:cs/>
              </w:rPr>
            </w:pPr>
          </w:p>
        </w:tc>
        <w:tc>
          <w:tcPr>
            <w:tcW w:w="6300" w:type="dxa"/>
            <w:gridSpan w:val="5"/>
          </w:tcPr>
          <w:p w14:paraId="2287F6D4" w14:textId="2BF81E72" w:rsidR="00D26EAD" w:rsidRPr="005274C8" w:rsidRDefault="00D26EAD" w:rsidP="00E7729C">
            <w:pPr>
              <w:pBdr>
                <w:bottom w:val="single" w:sz="4" w:space="1" w:color="auto"/>
              </w:pBdr>
              <w:spacing w:line="280" w:lineRule="exact"/>
              <w:jc w:val="center"/>
              <w:rPr>
                <w:rFonts w:ascii="Arial" w:hAnsi="Arial" w:cs="Arial"/>
                <w:sz w:val="18"/>
                <w:szCs w:val="18"/>
                <w:cs/>
              </w:rPr>
            </w:pPr>
            <w:r>
              <w:rPr>
                <w:rFonts w:ascii="Arial" w:hAnsi="Arial" w:cs="Arial"/>
                <w:sz w:val="18"/>
                <w:szCs w:val="18"/>
              </w:rPr>
              <w:t>Separate</w:t>
            </w:r>
            <w:r w:rsidRPr="005274C8">
              <w:rPr>
                <w:rFonts w:ascii="Arial" w:hAnsi="Arial" w:cs="Arial"/>
                <w:sz w:val="18"/>
                <w:szCs w:val="18"/>
              </w:rPr>
              <w:t xml:space="preserve"> financial statements</w:t>
            </w:r>
          </w:p>
        </w:tc>
      </w:tr>
      <w:tr w:rsidR="00545038" w:rsidRPr="005274C8" w14:paraId="1A0C87E8" w14:textId="77777777" w:rsidTr="00F92132">
        <w:trPr>
          <w:trHeight w:val="20"/>
          <w:tblHeader/>
        </w:trPr>
        <w:tc>
          <w:tcPr>
            <w:tcW w:w="2250" w:type="dxa"/>
          </w:tcPr>
          <w:p w14:paraId="2071B807" w14:textId="77777777" w:rsidR="00545038" w:rsidRPr="005274C8" w:rsidRDefault="00545038" w:rsidP="00E7729C">
            <w:pPr>
              <w:spacing w:line="280" w:lineRule="exact"/>
              <w:ind w:right="54"/>
              <w:jc w:val="center"/>
              <w:rPr>
                <w:rFonts w:ascii="Arial" w:hAnsi="Arial" w:cs="Arial"/>
                <w:sz w:val="18"/>
                <w:szCs w:val="18"/>
              </w:rPr>
            </w:pPr>
          </w:p>
        </w:tc>
        <w:tc>
          <w:tcPr>
            <w:tcW w:w="1260" w:type="dxa"/>
          </w:tcPr>
          <w:p w14:paraId="45ADA342" w14:textId="77777777" w:rsidR="00545038" w:rsidRPr="005274C8" w:rsidRDefault="00545038" w:rsidP="00D26EAD">
            <w:pPr>
              <w:spacing w:line="280" w:lineRule="exact"/>
              <w:jc w:val="center"/>
              <w:rPr>
                <w:rFonts w:ascii="Arial" w:hAnsi="Arial" w:cs="Arial"/>
                <w:sz w:val="18"/>
                <w:szCs w:val="18"/>
                <w:cs/>
              </w:rPr>
            </w:pPr>
          </w:p>
        </w:tc>
        <w:tc>
          <w:tcPr>
            <w:tcW w:w="1260" w:type="dxa"/>
            <w:vAlign w:val="bottom"/>
          </w:tcPr>
          <w:p w14:paraId="315CF617" w14:textId="77777777" w:rsidR="00545038" w:rsidRPr="005274C8" w:rsidRDefault="00545038" w:rsidP="00E7729C">
            <w:pPr>
              <w:spacing w:line="280" w:lineRule="exact"/>
              <w:jc w:val="center"/>
              <w:rPr>
                <w:rFonts w:ascii="Arial" w:hAnsi="Arial" w:cs="Arial"/>
                <w:sz w:val="18"/>
                <w:szCs w:val="18"/>
                <w:cs/>
              </w:rPr>
            </w:pPr>
          </w:p>
        </w:tc>
        <w:tc>
          <w:tcPr>
            <w:tcW w:w="1260" w:type="dxa"/>
            <w:vAlign w:val="bottom"/>
          </w:tcPr>
          <w:p w14:paraId="5659A566" w14:textId="77777777" w:rsidR="00545038" w:rsidRPr="005274C8" w:rsidRDefault="00545038" w:rsidP="00E7729C">
            <w:pPr>
              <w:spacing w:line="280" w:lineRule="exact"/>
              <w:ind w:left="-107" w:right="-106"/>
              <w:jc w:val="center"/>
              <w:rPr>
                <w:rFonts w:ascii="Arial" w:hAnsi="Arial" w:cs="Arial"/>
                <w:sz w:val="18"/>
                <w:szCs w:val="18"/>
                <w:cs/>
              </w:rPr>
            </w:pPr>
            <w:r w:rsidRPr="005274C8">
              <w:rPr>
                <w:rFonts w:ascii="Arial" w:hAnsi="Arial" w:cs="Arial"/>
                <w:sz w:val="18"/>
                <w:szCs w:val="18"/>
              </w:rPr>
              <w:t>Compensation</w:t>
            </w:r>
          </w:p>
        </w:tc>
        <w:tc>
          <w:tcPr>
            <w:tcW w:w="1260" w:type="dxa"/>
            <w:vAlign w:val="bottom"/>
          </w:tcPr>
          <w:p w14:paraId="482B1A1D" w14:textId="77777777" w:rsidR="00545038" w:rsidRPr="005274C8" w:rsidRDefault="00545038" w:rsidP="00E7729C">
            <w:pPr>
              <w:spacing w:line="280" w:lineRule="exact"/>
              <w:jc w:val="center"/>
              <w:rPr>
                <w:rFonts w:ascii="Arial" w:hAnsi="Arial" w:cs="Arial"/>
                <w:sz w:val="18"/>
                <w:szCs w:val="18"/>
                <w:cs/>
              </w:rPr>
            </w:pPr>
          </w:p>
        </w:tc>
        <w:tc>
          <w:tcPr>
            <w:tcW w:w="1260" w:type="dxa"/>
            <w:vAlign w:val="bottom"/>
          </w:tcPr>
          <w:p w14:paraId="38959F21" w14:textId="77777777" w:rsidR="00545038" w:rsidRPr="005274C8" w:rsidRDefault="00545038" w:rsidP="00E7729C">
            <w:pPr>
              <w:spacing w:line="280" w:lineRule="exact"/>
              <w:jc w:val="center"/>
              <w:rPr>
                <w:rFonts w:ascii="Arial" w:hAnsi="Arial" w:cs="Arial"/>
                <w:sz w:val="18"/>
                <w:szCs w:val="18"/>
              </w:rPr>
            </w:pPr>
            <w:r w:rsidRPr="005274C8">
              <w:rPr>
                <w:rFonts w:ascii="Arial" w:hAnsi="Arial" w:cs="Arial"/>
                <w:sz w:val="18"/>
                <w:szCs w:val="18"/>
              </w:rPr>
              <w:t>Provision</w:t>
            </w:r>
          </w:p>
        </w:tc>
        <w:tc>
          <w:tcPr>
            <w:tcW w:w="1260" w:type="dxa"/>
          </w:tcPr>
          <w:p w14:paraId="5F069199" w14:textId="77777777" w:rsidR="00545038" w:rsidRPr="005274C8" w:rsidRDefault="00545038" w:rsidP="00E7729C">
            <w:pPr>
              <w:spacing w:line="280" w:lineRule="exact"/>
              <w:jc w:val="center"/>
              <w:rPr>
                <w:rFonts w:ascii="Arial" w:hAnsi="Arial" w:cs="Arial"/>
                <w:sz w:val="18"/>
                <w:szCs w:val="18"/>
              </w:rPr>
            </w:pPr>
          </w:p>
        </w:tc>
      </w:tr>
      <w:tr w:rsidR="00545038" w:rsidRPr="005274C8" w14:paraId="7053EA42" w14:textId="77777777" w:rsidTr="00F92132">
        <w:trPr>
          <w:trHeight w:val="20"/>
          <w:tblHeader/>
        </w:trPr>
        <w:tc>
          <w:tcPr>
            <w:tcW w:w="2250" w:type="dxa"/>
          </w:tcPr>
          <w:p w14:paraId="6DC68347" w14:textId="77777777" w:rsidR="00545038" w:rsidRPr="005274C8" w:rsidRDefault="00545038" w:rsidP="00E7729C">
            <w:pPr>
              <w:spacing w:line="280" w:lineRule="exact"/>
              <w:ind w:right="54"/>
              <w:jc w:val="center"/>
              <w:rPr>
                <w:rFonts w:ascii="Arial" w:hAnsi="Arial" w:cs="Arial"/>
                <w:sz w:val="18"/>
                <w:szCs w:val="18"/>
              </w:rPr>
            </w:pPr>
          </w:p>
        </w:tc>
        <w:tc>
          <w:tcPr>
            <w:tcW w:w="1260" w:type="dxa"/>
          </w:tcPr>
          <w:p w14:paraId="73A73D3E" w14:textId="77777777" w:rsidR="00545038" w:rsidRPr="005274C8" w:rsidRDefault="00545038" w:rsidP="00D26EAD">
            <w:pPr>
              <w:spacing w:line="280" w:lineRule="exact"/>
              <w:jc w:val="center"/>
              <w:rPr>
                <w:rFonts w:ascii="Arial" w:hAnsi="Arial" w:cs="Arial"/>
                <w:sz w:val="18"/>
                <w:szCs w:val="18"/>
              </w:rPr>
            </w:pPr>
          </w:p>
        </w:tc>
        <w:tc>
          <w:tcPr>
            <w:tcW w:w="1260" w:type="dxa"/>
            <w:vAlign w:val="bottom"/>
          </w:tcPr>
          <w:p w14:paraId="71E55680" w14:textId="77777777" w:rsidR="00545038" w:rsidRPr="005274C8" w:rsidRDefault="00545038" w:rsidP="00E7729C">
            <w:pPr>
              <w:spacing w:line="280" w:lineRule="exact"/>
              <w:jc w:val="center"/>
              <w:rPr>
                <w:rFonts w:ascii="Arial" w:hAnsi="Arial" w:cs="Arial"/>
                <w:sz w:val="18"/>
                <w:szCs w:val="18"/>
                <w:cs/>
              </w:rPr>
            </w:pPr>
            <w:r w:rsidRPr="005274C8">
              <w:rPr>
                <w:rFonts w:ascii="Arial" w:hAnsi="Arial" w:cs="Arial"/>
                <w:sz w:val="18"/>
                <w:szCs w:val="18"/>
              </w:rPr>
              <w:t>Provision for</w:t>
            </w:r>
          </w:p>
        </w:tc>
        <w:tc>
          <w:tcPr>
            <w:tcW w:w="1260" w:type="dxa"/>
            <w:vAlign w:val="bottom"/>
          </w:tcPr>
          <w:p w14:paraId="06346AC2" w14:textId="77777777" w:rsidR="00545038" w:rsidRPr="005274C8" w:rsidRDefault="00545038" w:rsidP="00E7729C">
            <w:pPr>
              <w:spacing w:line="280" w:lineRule="exact"/>
              <w:jc w:val="center"/>
              <w:rPr>
                <w:rFonts w:ascii="Arial" w:hAnsi="Arial" w:cs="Arial"/>
                <w:sz w:val="18"/>
                <w:szCs w:val="18"/>
              </w:rPr>
            </w:pPr>
            <w:r w:rsidRPr="005274C8">
              <w:rPr>
                <w:rFonts w:ascii="Arial" w:hAnsi="Arial" w:cs="Arial"/>
                <w:sz w:val="18"/>
                <w:szCs w:val="18"/>
              </w:rPr>
              <w:t>for Housing</w:t>
            </w:r>
          </w:p>
        </w:tc>
        <w:tc>
          <w:tcPr>
            <w:tcW w:w="1260" w:type="dxa"/>
            <w:vAlign w:val="bottom"/>
          </w:tcPr>
          <w:p w14:paraId="23F04A80" w14:textId="77777777" w:rsidR="00545038" w:rsidRPr="005274C8" w:rsidRDefault="00545038" w:rsidP="00E7729C">
            <w:pPr>
              <w:spacing w:line="280" w:lineRule="exact"/>
              <w:jc w:val="center"/>
              <w:rPr>
                <w:rFonts w:ascii="Arial" w:hAnsi="Arial" w:cs="Arial"/>
                <w:sz w:val="18"/>
                <w:szCs w:val="18"/>
                <w:cs/>
              </w:rPr>
            </w:pPr>
            <w:r w:rsidRPr="005274C8">
              <w:rPr>
                <w:rFonts w:ascii="Arial" w:hAnsi="Arial" w:cs="Arial"/>
                <w:sz w:val="18"/>
                <w:szCs w:val="18"/>
              </w:rPr>
              <w:t>Provision</w:t>
            </w:r>
          </w:p>
        </w:tc>
        <w:tc>
          <w:tcPr>
            <w:tcW w:w="1260" w:type="dxa"/>
            <w:vAlign w:val="bottom"/>
          </w:tcPr>
          <w:p w14:paraId="5466E8EA" w14:textId="77777777" w:rsidR="00545038" w:rsidRPr="005274C8" w:rsidRDefault="00545038" w:rsidP="00E7729C">
            <w:pPr>
              <w:spacing w:line="280" w:lineRule="exact"/>
              <w:jc w:val="center"/>
              <w:rPr>
                <w:rFonts w:ascii="Arial" w:hAnsi="Arial" w:cs="Arial"/>
                <w:sz w:val="18"/>
                <w:szCs w:val="18"/>
              </w:rPr>
            </w:pPr>
            <w:r w:rsidRPr="005274C8">
              <w:rPr>
                <w:rFonts w:ascii="Arial" w:hAnsi="Arial" w:cs="Arial"/>
                <w:sz w:val="18"/>
                <w:szCs w:val="18"/>
              </w:rPr>
              <w:t>for project</w:t>
            </w:r>
          </w:p>
        </w:tc>
        <w:tc>
          <w:tcPr>
            <w:tcW w:w="1260" w:type="dxa"/>
          </w:tcPr>
          <w:p w14:paraId="0B023FBD" w14:textId="77777777" w:rsidR="00545038" w:rsidRPr="005274C8" w:rsidRDefault="00545038" w:rsidP="00E7729C">
            <w:pPr>
              <w:spacing w:line="280" w:lineRule="exact"/>
              <w:jc w:val="center"/>
              <w:rPr>
                <w:rFonts w:ascii="Arial" w:hAnsi="Arial" w:cs="Arial"/>
                <w:sz w:val="18"/>
                <w:szCs w:val="18"/>
              </w:rPr>
            </w:pPr>
          </w:p>
        </w:tc>
      </w:tr>
      <w:tr w:rsidR="00545038" w:rsidRPr="005274C8" w14:paraId="12372290" w14:textId="77777777" w:rsidTr="00F92132">
        <w:trPr>
          <w:trHeight w:val="20"/>
          <w:tblHeader/>
        </w:trPr>
        <w:tc>
          <w:tcPr>
            <w:tcW w:w="2250" w:type="dxa"/>
          </w:tcPr>
          <w:p w14:paraId="5E4ED372" w14:textId="77777777" w:rsidR="00545038" w:rsidRPr="005274C8" w:rsidRDefault="00545038" w:rsidP="00E7729C">
            <w:pPr>
              <w:spacing w:line="280" w:lineRule="exact"/>
              <w:ind w:right="54"/>
              <w:jc w:val="center"/>
              <w:rPr>
                <w:rFonts w:ascii="Arial" w:hAnsi="Arial" w:cs="Arial"/>
                <w:sz w:val="18"/>
                <w:szCs w:val="18"/>
              </w:rPr>
            </w:pPr>
          </w:p>
        </w:tc>
        <w:tc>
          <w:tcPr>
            <w:tcW w:w="1260" w:type="dxa"/>
          </w:tcPr>
          <w:p w14:paraId="1112A4CB" w14:textId="2F231B85" w:rsidR="00545038" w:rsidRPr="005274C8" w:rsidRDefault="00545038" w:rsidP="00D26EAD">
            <w:pPr>
              <w:spacing w:line="280" w:lineRule="exact"/>
              <w:jc w:val="center"/>
              <w:rPr>
                <w:rFonts w:ascii="Arial" w:hAnsi="Arial" w:cs="Arial"/>
                <w:sz w:val="18"/>
                <w:szCs w:val="18"/>
              </w:rPr>
            </w:pPr>
          </w:p>
        </w:tc>
        <w:tc>
          <w:tcPr>
            <w:tcW w:w="1260" w:type="dxa"/>
            <w:vAlign w:val="bottom"/>
          </w:tcPr>
          <w:p w14:paraId="1348B433" w14:textId="77777777" w:rsidR="00545038" w:rsidRPr="005274C8" w:rsidRDefault="00545038" w:rsidP="00E7729C">
            <w:pPr>
              <w:spacing w:line="280" w:lineRule="exact"/>
              <w:jc w:val="center"/>
              <w:rPr>
                <w:rFonts w:ascii="Arial" w:hAnsi="Arial" w:cs="Arial"/>
                <w:sz w:val="18"/>
                <w:szCs w:val="18"/>
                <w:cs/>
              </w:rPr>
            </w:pPr>
            <w:r w:rsidRPr="005274C8">
              <w:rPr>
                <w:rFonts w:ascii="Arial" w:hAnsi="Arial" w:cs="Arial"/>
                <w:sz w:val="18"/>
                <w:szCs w:val="18"/>
              </w:rPr>
              <w:t>homecare</w:t>
            </w:r>
          </w:p>
        </w:tc>
        <w:tc>
          <w:tcPr>
            <w:tcW w:w="1260" w:type="dxa"/>
            <w:vAlign w:val="bottom"/>
          </w:tcPr>
          <w:p w14:paraId="6735C1B2" w14:textId="77777777" w:rsidR="00545038" w:rsidRPr="005274C8" w:rsidRDefault="00545038" w:rsidP="00E7729C">
            <w:pPr>
              <w:spacing w:line="280" w:lineRule="exact"/>
              <w:ind w:left="-43" w:right="-43"/>
              <w:jc w:val="center"/>
              <w:rPr>
                <w:rFonts w:ascii="Arial" w:hAnsi="Arial" w:cs="Arial"/>
                <w:sz w:val="18"/>
                <w:szCs w:val="18"/>
                <w:cs/>
              </w:rPr>
            </w:pPr>
            <w:r w:rsidRPr="005274C8">
              <w:rPr>
                <w:rFonts w:ascii="Arial" w:hAnsi="Arial" w:cs="Arial"/>
                <w:sz w:val="18"/>
                <w:szCs w:val="18"/>
              </w:rPr>
              <w:t>Estate Juristic</w:t>
            </w:r>
          </w:p>
        </w:tc>
        <w:tc>
          <w:tcPr>
            <w:tcW w:w="1260" w:type="dxa"/>
            <w:vAlign w:val="bottom"/>
          </w:tcPr>
          <w:p w14:paraId="1454BA36" w14:textId="77777777" w:rsidR="00545038" w:rsidRPr="005274C8" w:rsidRDefault="00545038" w:rsidP="00E7729C">
            <w:pPr>
              <w:spacing w:line="280" w:lineRule="exact"/>
              <w:jc w:val="center"/>
              <w:rPr>
                <w:rFonts w:ascii="Arial" w:hAnsi="Arial" w:cs="Arial"/>
                <w:sz w:val="18"/>
                <w:szCs w:val="18"/>
                <w:cs/>
              </w:rPr>
            </w:pPr>
            <w:r w:rsidRPr="005274C8">
              <w:rPr>
                <w:rFonts w:ascii="Arial" w:hAnsi="Arial" w:cs="Arial"/>
                <w:sz w:val="18"/>
                <w:szCs w:val="18"/>
              </w:rPr>
              <w:t>for hotel</w:t>
            </w:r>
          </w:p>
        </w:tc>
        <w:tc>
          <w:tcPr>
            <w:tcW w:w="1260" w:type="dxa"/>
            <w:vAlign w:val="bottom"/>
          </w:tcPr>
          <w:p w14:paraId="1178565A" w14:textId="77777777" w:rsidR="00545038" w:rsidRPr="005274C8" w:rsidRDefault="00545038" w:rsidP="00E7729C">
            <w:pPr>
              <w:spacing w:line="280" w:lineRule="exact"/>
              <w:jc w:val="center"/>
              <w:rPr>
                <w:rFonts w:ascii="Arial" w:hAnsi="Arial" w:cs="Arial"/>
                <w:sz w:val="18"/>
                <w:szCs w:val="18"/>
              </w:rPr>
            </w:pPr>
            <w:r w:rsidRPr="005274C8">
              <w:rPr>
                <w:rFonts w:ascii="Arial" w:hAnsi="Arial" w:cs="Arial"/>
                <w:sz w:val="18"/>
                <w:szCs w:val="18"/>
              </w:rPr>
              <w:t xml:space="preserve">for rent </w:t>
            </w:r>
          </w:p>
        </w:tc>
        <w:tc>
          <w:tcPr>
            <w:tcW w:w="1260" w:type="dxa"/>
          </w:tcPr>
          <w:p w14:paraId="50957F07" w14:textId="77777777" w:rsidR="00545038" w:rsidRPr="005274C8" w:rsidRDefault="00545038" w:rsidP="00E7729C">
            <w:pPr>
              <w:spacing w:line="280" w:lineRule="exact"/>
              <w:jc w:val="center"/>
              <w:rPr>
                <w:rFonts w:ascii="Arial" w:hAnsi="Arial" w:cs="Arial"/>
                <w:sz w:val="18"/>
                <w:szCs w:val="18"/>
              </w:rPr>
            </w:pPr>
          </w:p>
        </w:tc>
      </w:tr>
      <w:tr w:rsidR="00545038" w:rsidRPr="005274C8" w14:paraId="6D94D6FF" w14:textId="77777777" w:rsidTr="00F92132">
        <w:trPr>
          <w:trHeight w:val="20"/>
          <w:tblHeader/>
        </w:trPr>
        <w:tc>
          <w:tcPr>
            <w:tcW w:w="2250" w:type="dxa"/>
          </w:tcPr>
          <w:p w14:paraId="68359AD1" w14:textId="77777777" w:rsidR="00545038" w:rsidRPr="005274C8" w:rsidRDefault="00545038" w:rsidP="00E7729C">
            <w:pPr>
              <w:spacing w:line="280" w:lineRule="exact"/>
              <w:ind w:right="54"/>
              <w:jc w:val="center"/>
              <w:rPr>
                <w:rFonts w:ascii="Arial" w:hAnsi="Arial" w:cs="Arial"/>
                <w:sz w:val="18"/>
                <w:szCs w:val="18"/>
              </w:rPr>
            </w:pPr>
          </w:p>
        </w:tc>
        <w:tc>
          <w:tcPr>
            <w:tcW w:w="1260" w:type="dxa"/>
          </w:tcPr>
          <w:p w14:paraId="6B814014" w14:textId="70E3961B" w:rsidR="00545038" w:rsidRPr="005274C8" w:rsidRDefault="00545038" w:rsidP="00D26EAD">
            <w:pPr>
              <w:spacing w:line="280" w:lineRule="exact"/>
              <w:jc w:val="center"/>
              <w:rPr>
                <w:rFonts w:ascii="Arial" w:hAnsi="Arial" w:cs="Arial"/>
                <w:sz w:val="18"/>
                <w:szCs w:val="18"/>
              </w:rPr>
            </w:pPr>
          </w:p>
        </w:tc>
        <w:tc>
          <w:tcPr>
            <w:tcW w:w="1260" w:type="dxa"/>
            <w:vAlign w:val="bottom"/>
          </w:tcPr>
          <w:p w14:paraId="58843EA4" w14:textId="77777777" w:rsidR="00545038" w:rsidRPr="005274C8" w:rsidRDefault="00545038" w:rsidP="00E7729C">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warranty</w:t>
            </w:r>
          </w:p>
        </w:tc>
        <w:tc>
          <w:tcPr>
            <w:tcW w:w="1260" w:type="dxa"/>
            <w:vAlign w:val="bottom"/>
          </w:tcPr>
          <w:p w14:paraId="646411B0" w14:textId="77777777" w:rsidR="00545038" w:rsidRPr="005274C8" w:rsidRDefault="00545038" w:rsidP="00E7729C">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Persons</w:t>
            </w:r>
          </w:p>
        </w:tc>
        <w:tc>
          <w:tcPr>
            <w:tcW w:w="1260" w:type="dxa"/>
            <w:vAlign w:val="bottom"/>
          </w:tcPr>
          <w:p w14:paraId="6E076D4B" w14:textId="77777777" w:rsidR="00545038" w:rsidRPr="005274C8" w:rsidRDefault="00545038" w:rsidP="00E7729C">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maintenance</w:t>
            </w:r>
          </w:p>
        </w:tc>
        <w:tc>
          <w:tcPr>
            <w:tcW w:w="1260" w:type="dxa"/>
            <w:vAlign w:val="bottom"/>
          </w:tcPr>
          <w:p w14:paraId="2DF8C6B7" w14:textId="77777777" w:rsidR="00545038" w:rsidRPr="005274C8" w:rsidRDefault="00545038" w:rsidP="00E7729C">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maintenance</w:t>
            </w:r>
          </w:p>
        </w:tc>
        <w:tc>
          <w:tcPr>
            <w:tcW w:w="1260" w:type="dxa"/>
          </w:tcPr>
          <w:p w14:paraId="3BEC26AF" w14:textId="77777777" w:rsidR="00545038" w:rsidRPr="005274C8" w:rsidRDefault="00545038" w:rsidP="00E7729C">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Total</w:t>
            </w:r>
          </w:p>
        </w:tc>
      </w:tr>
      <w:tr w:rsidR="000B0EBB" w:rsidRPr="005274C8" w14:paraId="5E43F85E" w14:textId="77777777" w:rsidTr="00F92132">
        <w:trPr>
          <w:trHeight w:val="20"/>
        </w:trPr>
        <w:tc>
          <w:tcPr>
            <w:tcW w:w="2250" w:type="dxa"/>
          </w:tcPr>
          <w:p w14:paraId="0208E329" w14:textId="46B0E63F" w:rsidR="000B0EBB" w:rsidRPr="005274C8" w:rsidRDefault="000B0EBB" w:rsidP="000B0EBB">
            <w:pPr>
              <w:spacing w:line="280" w:lineRule="exact"/>
              <w:jc w:val="thaiDistribute"/>
              <w:rPr>
                <w:rFonts w:ascii="Arial" w:hAnsi="Arial" w:cs="Arial"/>
                <w:sz w:val="18"/>
                <w:szCs w:val="18"/>
              </w:rPr>
            </w:pPr>
            <w:r w:rsidRPr="00A06481">
              <w:rPr>
                <w:rFonts w:ascii="Arial" w:hAnsi="Arial" w:cs="Arial"/>
                <w:sz w:val="18"/>
                <w:szCs w:val="18"/>
              </w:rPr>
              <w:t>1 January 20</w:t>
            </w:r>
            <w:r>
              <w:rPr>
                <w:rFonts w:ascii="Arial" w:hAnsi="Arial" w:cs="Arial"/>
                <w:sz w:val="18"/>
                <w:szCs w:val="18"/>
              </w:rPr>
              <w:t>23</w:t>
            </w:r>
          </w:p>
        </w:tc>
        <w:tc>
          <w:tcPr>
            <w:tcW w:w="1260" w:type="dxa"/>
          </w:tcPr>
          <w:p w14:paraId="29FF4C60" w14:textId="66026D03" w:rsidR="000B0EBB" w:rsidRPr="00366171" w:rsidRDefault="000B0EBB" w:rsidP="00D26EAD">
            <w:pPr>
              <w:tabs>
                <w:tab w:val="decimal" w:pos="972"/>
              </w:tabs>
              <w:spacing w:line="280" w:lineRule="exact"/>
              <w:jc w:val="both"/>
              <w:rPr>
                <w:rFonts w:ascii="Arial" w:hAnsi="Arial" w:cs="Arial"/>
                <w:sz w:val="18"/>
                <w:szCs w:val="18"/>
              </w:rPr>
            </w:pPr>
          </w:p>
        </w:tc>
        <w:tc>
          <w:tcPr>
            <w:tcW w:w="1260" w:type="dxa"/>
          </w:tcPr>
          <w:p w14:paraId="4221C65C" w14:textId="0769F453" w:rsidR="000B0EBB" w:rsidRPr="00366171" w:rsidRDefault="000B0EBB" w:rsidP="000B0EBB">
            <w:pPr>
              <w:tabs>
                <w:tab w:val="decimal" w:pos="746"/>
              </w:tabs>
              <w:spacing w:line="280" w:lineRule="exact"/>
              <w:jc w:val="both"/>
              <w:rPr>
                <w:rFonts w:ascii="Arial" w:hAnsi="Arial" w:cs="Arial"/>
                <w:sz w:val="18"/>
                <w:szCs w:val="18"/>
              </w:rPr>
            </w:pPr>
            <w:r w:rsidRPr="00366171">
              <w:rPr>
                <w:rFonts w:ascii="Arial" w:hAnsi="Arial" w:cs="Arial"/>
                <w:sz w:val="18"/>
                <w:szCs w:val="18"/>
              </w:rPr>
              <w:t>331</w:t>
            </w:r>
            <w:r w:rsidRPr="00366171">
              <w:rPr>
                <w:rFonts w:ascii="Arial" w:hAnsi="Arial" w:cs="Arial"/>
                <w:sz w:val="18"/>
                <w:szCs w:val="18"/>
                <w:cs/>
              </w:rPr>
              <w:t>.47</w:t>
            </w:r>
          </w:p>
        </w:tc>
        <w:tc>
          <w:tcPr>
            <w:tcW w:w="1260" w:type="dxa"/>
          </w:tcPr>
          <w:p w14:paraId="24C38CD8" w14:textId="4828E200" w:rsidR="000B0EBB" w:rsidRPr="00366171" w:rsidRDefault="000B0EBB" w:rsidP="000B0EBB">
            <w:pPr>
              <w:tabs>
                <w:tab w:val="decimal" w:pos="754"/>
              </w:tabs>
              <w:spacing w:line="280" w:lineRule="exact"/>
              <w:jc w:val="both"/>
              <w:rPr>
                <w:rFonts w:ascii="Arial" w:hAnsi="Arial" w:cs="Arial"/>
                <w:sz w:val="18"/>
                <w:szCs w:val="18"/>
              </w:rPr>
            </w:pPr>
            <w:r w:rsidRPr="00366171">
              <w:rPr>
                <w:rFonts w:ascii="Arial" w:hAnsi="Arial" w:cs="Arial"/>
                <w:sz w:val="18"/>
                <w:szCs w:val="18"/>
              </w:rPr>
              <w:t>330</w:t>
            </w:r>
            <w:r w:rsidRPr="00366171">
              <w:rPr>
                <w:rFonts w:ascii="Arial" w:hAnsi="Arial" w:cs="Arial"/>
                <w:sz w:val="18"/>
                <w:szCs w:val="18"/>
                <w:cs/>
              </w:rPr>
              <w:t>.</w:t>
            </w:r>
            <w:r w:rsidRPr="00366171">
              <w:rPr>
                <w:rFonts w:ascii="Arial" w:hAnsi="Arial" w:cs="Arial"/>
                <w:sz w:val="18"/>
                <w:szCs w:val="18"/>
              </w:rPr>
              <w:t>92</w:t>
            </w:r>
          </w:p>
        </w:tc>
        <w:tc>
          <w:tcPr>
            <w:tcW w:w="1260" w:type="dxa"/>
          </w:tcPr>
          <w:p w14:paraId="7CFEF0A3" w14:textId="4E79B453" w:rsidR="000B0EBB" w:rsidRPr="00366171" w:rsidRDefault="000B0EBB" w:rsidP="000B0EBB">
            <w:pPr>
              <w:tabs>
                <w:tab w:val="decimal" w:pos="756"/>
              </w:tabs>
              <w:spacing w:line="280" w:lineRule="exact"/>
              <w:jc w:val="both"/>
              <w:rPr>
                <w:rFonts w:ascii="Arial" w:hAnsi="Arial" w:cs="Arial"/>
                <w:sz w:val="18"/>
                <w:szCs w:val="18"/>
              </w:rPr>
            </w:pPr>
            <w:r w:rsidRPr="00366171">
              <w:rPr>
                <w:rFonts w:ascii="Arial" w:hAnsi="Arial" w:cs="Arial"/>
                <w:sz w:val="18"/>
                <w:szCs w:val="18"/>
              </w:rPr>
              <w:t>1</w:t>
            </w:r>
            <w:r w:rsidRPr="00366171">
              <w:rPr>
                <w:rFonts w:ascii="Arial" w:hAnsi="Arial" w:cs="Arial"/>
                <w:sz w:val="18"/>
                <w:szCs w:val="18"/>
                <w:cs/>
              </w:rPr>
              <w:t>.</w:t>
            </w:r>
            <w:r w:rsidRPr="00366171">
              <w:rPr>
                <w:rFonts w:ascii="Arial" w:hAnsi="Arial" w:cs="Arial"/>
                <w:sz w:val="18"/>
                <w:szCs w:val="18"/>
              </w:rPr>
              <w:t>98</w:t>
            </w:r>
          </w:p>
        </w:tc>
        <w:tc>
          <w:tcPr>
            <w:tcW w:w="1260" w:type="dxa"/>
          </w:tcPr>
          <w:p w14:paraId="5B62A9EE" w14:textId="79B5E368" w:rsidR="000B0EBB" w:rsidRPr="00366171" w:rsidRDefault="000B0EBB" w:rsidP="000B0EBB">
            <w:pPr>
              <w:tabs>
                <w:tab w:val="decimal" w:pos="761"/>
              </w:tabs>
              <w:spacing w:line="280" w:lineRule="exact"/>
              <w:jc w:val="both"/>
              <w:rPr>
                <w:rFonts w:ascii="Arial" w:hAnsi="Arial" w:cs="Arial"/>
                <w:sz w:val="18"/>
                <w:szCs w:val="18"/>
              </w:rPr>
            </w:pPr>
            <w:r w:rsidRPr="00366171">
              <w:rPr>
                <w:rFonts w:ascii="Arial" w:hAnsi="Arial" w:cs="Arial"/>
                <w:sz w:val="18"/>
                <w:szCs w:val="18"/>
              </w:rPr>
              <w:t>5</w:t>
            </w:r>
            <w:r w:rsidRPr="00366171">
              <w:rPr>
                <w:rFonts w:ascii="Arial" w:hAnsi="Arial" w:cs="Arial"/>
                <w:sz w:val="18"/>
                <w:szCs w:val="18"/>
                <w:cs/>
              </w:rPr>
              <w:t>.</w:t>
            </w:r>
            <w:r w:rsidRPr="00366171">
              <w:rPr>
                <w:rFonts w:ascii="Arial" w:hAnsi="Arial" w:cs="Arial"/>
                <w:sz w:val="18"/>
                <w:szCs w:val="18"/>
              </w:rPr>
              <w:t>72</w:t>
            </w:r>
          </w:p>
        </w:tc>
        <w:tc>
          <w:tcPr>
            <w:tcW w:w="1260" w:type="dxa"/>
            <w:vAlign w:val="bottom"/>
          </w:tcPr>
          <w:p w14:paraId="731DEE18" w14:textId="64DD168A" w:rsidR="000B0EBB" w:rsidRPr="00366171" w:rsidRDefault="000B0EBB" w:rsidP="000B0EBB">
            <w:pPr>
              <w:tabs>
                <w:tab w:val="decimal" w:pos="766"/>
              </w:tabs>
              <w:spacing w:line="280" w:lineRule="exact"/>
              <w:jc w:val="both"/>
              <w:rPr>
                <w:rFonts w:ascii="Arial" w:hAnsi="Arial" w:cs="Arial"/>
                <w:sz w:val="18"/>
                <w:szCs w:val="18"/>
              </w:rPr>
            </w:pPr>
            <w:r w:rsidRPr="00366171">
              <w:rPr>
                <w:rFonts w:ascii="Arial" w:hAnsi="Arial" w:cs="Arial"/>
                <w:sz w:val="18"/>
                <w:szCs w:val="18"/>
              </w:rPr>
              <w:t>670</w:t>
            </w:r>
            <w:r w:rsidRPr="00366171">
              <w:rPr>
                <w:rFonts w:ascii="Arial" w:hAnsi="Arial" w:cs="Arial"/>
                <w:sz w:val="18"/>
                <w:szCs w:val="18"/>
                <w:cs/>
              </w:rPr>
              <w:t>.</w:t>
            </w:r>
            <w:r w:rsidRPr="00366171">
              <w:rPr>
                <w:rFonts w:ascii="Arial" w:hAnsi="Arial" w:cs="Arial"/>
                <w:sz w:val="18"/>
                <w:szCs w:val="18"/>
              </w:rPr>
              <w:t>09</w:t>
            </w:r>
          </w:p>
        </w:tc>
      </w:tr>
      <w:tr w:rsidR="000B0EBB" w:rsidRPr="005274C8" w14:paraId="692CF55B" w14:textId="77777777" w:rsidTr="00285DE9">
        <w:trPr>
          <w:trHeight w:val="20"/>
        </w:trPr>
        <w:tc>
          <w:tcPr>
            <w:tcW w:w="2250" w:type="dxa"/>
          </w:tcPr>
          <w:p w14:paraId="709C0C7B" w14:textId="300C7DEC" w:rsidR="000B0EBB" w:rsidRPr="005274C8" w:rsidRDefault="000B0EBB" w:rsidP="000B0EBB">
            <w:pPr>
              <w:spacing w:line="280" w:lineRule="exact"/>
              <w:ind w:right="-104"/>
              <w:jc w:val="thaiDistribute"/>
              <w:rPr>
                <w:rFonts w:ascii="Arial" w:hAnsi="Arial" w:cs="Arial"/>
                <w:sz w:val="18"/>
                <w:szCs w:val="18"/>
              </w:rPr>
            </w:pPr>
            <w:r w:rsidRPr="005274C8">
              <w:rPr>
                <w:rFonts w:ascii="Arial" w:hAnsi="Arial" w:cs="Arial"/>
                <w:sz w:val="18"/>
                <w:szCs w:val="18"/>
              </w:rPr>
              <w:t xml:space="preserve">Increase during the </w:t>
            </w:r>
            <w:r>
              <w:rPr>
                <w:rFonts w:ascii="Arial" w:hAnsi="Arial" w:cs="Arial"/>
                <w:sz w:val="18"/>
                <w:szCs w:val="18"/>
              </w:rPr>
              <w:t>year</w:t>
            </w:r>
          </w:p>
        </w:tc>
        <w:tc>
          <w:tcPr>
            <w:tcW w:w="1260" w:type="dxa"/>
          </w:tcPr>
          <w:p w14:paraId="2D97BED3" w14:textId="061CF8D1" w:rsidR="000B0EBB" w:rsidRPr="00366171" w:rsidRDefault="000B0EBB" w:rsidP="00D26EAD">
            <w:pPr>
              <w:tabs>
                <w:tab w:val="decimal" w:pos="972"/>
              </w:tabs>
              <w:spacing w:line="280" w:lineRule="exact"/>
              <w:jc w:val="both"/>
              <w:rPr>
                <w:rFonts w:ascii="Arial" w:hAnsi="Arial" w:cs="Arial"/>
                <w:sz w:val="18"/>
                <w:szCs w:val="18"/>
              </w:rPr>
            </w:pPr>
          </w:p>
        </w:tc>
        <w:tc>
          <w:tcPr>
            <w:tcW w:w="1260" w:type="dxa"/>
            <w:vAlign w:val="bottom"/>
          </w:tcPr>
          <w:p w14:paraId="31806D1C" w14:textId="10089C9E" w:rsidR="000B0EBB" w:rsidRPr="00366171" w:rsidRDefault="000B0EBB" w:rsidP="000B0EBB">
            <w:pPr>
              <w:tabs>
                <w:tab w:val="decimal" w:pos="746"/>
              </w:tabs>
              <w:spacing w:line="280" w:lineRule="exact"/>
              <w:jc w:val="both"/>
              <w:rPr>
                <w:rFonts w:ascii="Arial" w:hAnsi="Arial" w:cs="Arial"/>
                <w:sz w:val="18"/>
                <w:szCs w:val="18"/>
              </w:rPr>
            </w:pPr>
            <w:r>
              <w:rPr>
                <w:rFonts w:ascii="Arial" w:hAnsi="Arial" w:cs="Arial"/>
                <w:sz w:val="18"/>
                <w:szCs w:val="18"/>
              </w:rPr>
              <w:t>124.65</w:t>
            </w:r>
          </w:p>
        </w:tc>
        <w:tc>
          <w:tcPr>
            <w:tcW w:w="1260" w:type="dxa"/>
          </w:tcPr>
          <w:p w14:paraId="26E69773" w14:textId="36EF3861" w:rsidR="000B0EBB" w:rsidRPr="00366171" w:rsidRDefault="000B0EBB" w:rsidP="000B0EBB">
            <w:pPr>
              <w:tabs>
                <w:tab w:val="decimal" w:pos="754"/>
              </w:tabs>
              <w:spacing w:line="280" w:lineRule="exact"/>
              <w:jc w:val="both"/>
              <w:rPr>
                <w:rFonts w:ascii="Arial" w:hAnsi="Arial" w:cs="Arial"/>
                <w:sz w:val="18"/>
                <w:szCs w:val="18"/>
              </w:rPr>
            </w:pPr>
            <w:r w:rsidRPr="00366171">
              <w:rPr>
                <w:rFonts w:ascii="Arial" w:hAnsi="Arial" w:cs="Arial"/>
                <w:sz w:val="18"/>
                <w:szCs w:val="18"/>
              </w:rPr>
              <w:t>150.90</w:t>
            </w:r>
          </w:p>
        </w:tc>
        <w:tc>
          <w:tcPr>
            <w:tcW w:w="1260" w:type="dxa"/>
          </w:tcPr>
          <w:p w14:paraId="774CED2B" w14:textId="0A1F289B" w:rsidR="000B0EBB" w:rsidRPr="00366171" w:rsidRDefault="000B0EBB" w:rsidP="000B0EBB">
            <w:pPr>
              <w:tabs>
                <w:tab w:val="decimal" w:pos="756"/>
              </w:tabs>
              <w:spacing w:line="280" w:lineRule="exact"/>
              <w:jc w:val="both"/>
              <w:rPr>
                <w:rFonts w:ascii="Arial" w:hAnsi="Arial" w:cs="Arial"/>
                <w:sz w:val="18"/>
                <w:szCs w:val="18"/>
              </w:rPr>
            </w:pPr>
            <w:r w:rsidRPr="00366171">
              <w:rPr>
                <w:rFonts w:ascii="Arial" w:hAnsi="Arial" w:cs="Arial"/>
                <w:sz w:val="18"/>
                <w:szCs w:val="18"/>
              </w:rPr>
              <w:t>1.41</w:t>
            </w:r>
          </w:p>
        </w:tc>
        <w:tc>
          <w:tcPr>
            <w:tcW w:w="1260" w:type="dxa"/>
          </w:tcPr>
          <w:p w14:paraId="5D337505" w14:textId="18758568" w:rsidR="000B0EBB" w:rsidRPr="00366171" w:rsidRDefault="000B0EBB" w:rsidP="000B0EBB">
            <w:pPr>
              <w:tabs>
                <w:tab w:val="decimal" w:pos="761"/>
              </w:tabs>
              <w:spacing w:line="280" w:lineRule="exact"/>
              <w:jc w:val="both"/>
              <w:rPr>
                <w:rFonts w:ascii="Arial" w:hAnsi="Arial" w:cs="Arial"/>
                <w:sz w:val="18"/>
                <w:szCs w:val="18"/>
              </w:rPr>
            </w:pPr>
            <w:r w:rsidRPr="00366171">
              <w:rPr>
                <w:rFonts w:ascii="Arial" w:hAnsi="Arial" w:cs="Arial"/>
                <w:sz w:val="18"/>
                <w:szCs w:val="18"/>
              </w:rPr>
              <w:t>1.36</w:t>
            </w:r>
          </w:p>
        </w:tc>
        <w:tc>
          <w:tcPr>
            <w:tcW w:w="1260" w:type="dxa"/>
            <w:vAlign w:val="bottom"/>
          </w:tcPr>
          <w:p w14:paraId="1A1D17F6" w14:textId="5E2A53CA" w:rsidR="000B0EBB" w:rsidRPr="00366171" w:rsidRDefault="000B0EBB" w:rsidP="000B0EBB">
            <w:pPr>
              <w:tabs>
                <w:tab w:val="decimal" w:pos="766"/>
              </w:tabs>
              <w:spacing w:line="280" w:lineRule="exact"/>
              <w:jc w:val="both"/>
              <w:rPr>
                <w:rFonts w:ascii="Arial" w:hAnsi="Arial" w:cs="Arial"/>
                <w:sz w:val="18"/>
                <w:szCs w:val="18"/>
              </w:rPr>
            </w:pPr>
            <w:r>
              <w:rPr>
                <w:rFonts w:ascii="Arial" w:hAnsi="Arial" w:cs="Arial"/>
                <w:sz w:val="18"/>
                <w:szCs w:val="18"/>
              </w:rPr>
              <w:t>278.32</w:t>
            </w:r>
          </w:p>
        </w:tc>
      </w:tr>
      <w:tr w:rsidR="000B0EBB" w:rsidRPr="005274C8" w14:paraId="408AA742" w14:textId="77777777" w:rsidTr="00285DE9">
        <w:trPr>
          <w:trHeight w:val="20"/>
        </w:trPr>
        <w:tc>
          <w:tcPr>
            <w:tcW w:w="2250" w:type="dxa"/>
          </w:tcPr>
          <w:p w14:paraId="7CCD9EB6" w14:textId="5627B8C2" w:rsidR="000B0EBB" w:rsidRPr="005274C8" w:rsidRDefault="000B0EBB" w:rsidP="000B0EBB">
            <w:pPr>
              <w:spacing w:line="280" w:lineRule="exact"/>
              <w:jc w:val="thaiDistribute"/>
              <w:rPr>
                <w:rFonts w:ascii="Arial" w:hAnsi="Arial" w:cs="Arial"/>
                <w:sz w:val="18"/>
                <w:szCs w:val="18"/>
              </w:rPr>
            </w:pPr>
            <w:r w:rsidRPr="005274C8">
              <w:rPr>
                <w:rFonts w:ascii="Arial" w:hAnsi="Arial" w:cs="Arial"/>
                <w:sz w:val="18"/>
                <w:szCs w:val="18"/>
              </w:rPr>
              <w:t xml:space="preserve">Paid during the </w:t>
            </w:r>
            <w:r>
              <w:rPr>
                <w:rFonts w:ascii="Arial" w:hAnsi="Arial" w:cs="Arial"/>
                <w:sz w:val="18"/>
                <w:szCs w:val="18"/>
              </w:rPr>
              <w:t>year</w:t>
            </w:r>
          </w:p>
        </w:tc>
        <w:tc>
          <w:tcPr>
            <w:tcW w:w="1260" w:type="dxa"/>
          </w:tcPr>
          <w:p w14:paraId="774EB994" w14:textId="20820C8B" w:rsidR="000B0EBB" w:rsidRPr="00366171" w:rsidRDefault="000B0EBB" w:rsidP="00D26EAD">
            <w:pPr>
              <w:tabs>
                <w:tab w:val="decimal" w:pos="972"/>
              </w:tabs>
              <w:spacing w:line="280" w:lineRule="exact"/>
              <w:jc w:val="both"/>
              <w:rPr>
                <w:rFonts w:ascii="Arial" w:hAnsi="Arial" w:cs="Arial"/>
                <w:sz w:val="18"/>
                <w:szCs w:val="18"/>
              </w:rPr>
            </w:pPr>
          </w:p>
        </w:tc>
        <w:tc>
          <w:tcPr>
            <w:tcW w:w="1260" w:type="dxa"/>
            <w:vAlign w:val="bottom"/>
          </w:tcPr>
          <w:p w14:paraId="22326093" w14:textId="2D3959DE" w:rsidR="000B0EBB" w:rsidRPr="00366171" w:rsidRDefault="000B0EBB" w:rsidP="000B0EBB">
            <w:pPr>
              <w:tabs>
                <w:tab w:val="decimal" w:pos="746"/>
              </w:tabs>
              <w:spacing w:line="280" w:lineRule="exact"/>
              <w:jc w:val="both"/>
              <w:rPr>
                <w:rFonts w:ascii="Arial" w:hAnsi="Arial" w:cs="Arial"/>
                <w:sz w:val="18"/>
                <w:szCs w:val="18"/>
              </w:rPr>
            </w:pPr>
            <w:r w:rsidRPr="00366171">
              <w:rPr>
                <w:rFonts w:ascii="Arial" w:hAnsi="Arial" w:cs="Arial"/>
                <w:sz w:val="18"/>
                <w:szCs w:val="18"/>
              </w:rPr>
              <w:t>(183.80)</w:t>
            </w:r>
          </w:p>
        </w:tc>
        <w:tc>
          <w:tcPr>
            <w:tcW w:w="1260" w:type="dxa"/>
          </w:tcPr>
          <w:p w14:paraId="01AF99FC" w14:textId="1238BDC9" w:rsidR="000B0EBB" w:rsidRPr="00366171" w:rsidRDefault="000B0EBB" w:rsidP="000B0EBB">
            <w:pPr>
              <w:tabs>
                <w:tab w:val="decimal" w:pos="754"/>
              </w:tabs>
              <w:spacing w:line="280" w:lineRule="exact"/>
              <w:jc w:val="both"/>
              <w:rPr>
                <w:rFonts w:ascii="Arial" w:hAnsi="Arial" w:cs="Arial"/>
                <w:sz w:val="18"/>
                <w:szCs w:val="18"/>
              </w:rPr>
            </w:pPr>
            <w:r w:rsidRPr="00366171">
              <w:rPr>
                <w:rFonts w:ascii="Arial" w:hAnsi="Arial" w:cs="Arial"/>
                <w:sz w:val="18"/>
                <w:szCs w:val="18"/>
              </w:rPr>
              <w:t>(9.51)</w:t>
            </w:r>
          </w:p>
        </w:tc>
        <w:tc>
          <w:tcPr>
            <w:tcW w:w="1260" w:type="dxa"/>
          </w:tcPr>
          <w:p w14:paraId="48B2FCF6" w14:textId="0A31A5D6" w:rsidR="000B0EBB" w:rsidRPr="00366171" w:rsidRDefault="000B0EBB" w:rsidP="000B0EBB">
            <w:pPr>
              <w:tabs>
                <w:tab w:val="decimal" w:pos="756"/>
              </w:tabs>
              <w:spacing w:line="280" w:lineRule="exact"/>
              <w:jc w:val="both"/>
              <w:rPr>
                <w:rFonts w:ascii="Arial" w:hAnsi="Arial" w:cs="Arial"/>
                <w:sz w:val="18"/>
                <w:szCs w:val="18"/>
              </w:rPr>
            </w:pPr>
            <w:r w:rsidRPr="00366171">
              <w:rPr>
                <w:rFonts w:ascii="Arial" w:hAnsi="Arial" w:cs="Arial"/>
                <w:sz w:val="18"/>
                <w:szCs w:val="18"/>
              </w:rPr>
              <w:t>(1.</w:t>
            </w:r>
            <w:r>
              <w:rPr>
                <w:rFonts w:ascii="Arial" w:hAnsi="Arial" w:cs="Arial"/>
                <w:sz w:val="18"/>
                <w:szCs w:val="18"/>
              </w:rPr>
              <w:t>19</w:t>
            </w:r>
            <w:r w:rsidRPr="00366171">
              <w:rPr>
                <w:rFonts w:ascii="Arial" w:hAnsi="Arial" w:cs="Arial"/>
                <w:sz w:val="18"/>
                <w:szCs w:val="18"/>
              </w:rPr>
              <w:t>)</w:t>
            </w:r>
          </w:p>
        </w:tc>
        <w:tc>
          <w:tcPr>
            <w:tcW w:w="1260" w:type="dxa"/>
          </w:tcPr>
          <w:p w14:paraId="159F4DDA" w14:textId="655C11BE" w:rsidR="000B0EBB" w:rsidRPr="00366171" w:rsidRDefault="000B0EBB" w:rsidP="000B0EBB">
            <w:pPr>
              <w:tabs>
                <w:tab w:val="decimal" w:pos="977"/>
              </w:tabs>
              <w:spacing w:line="280" w:lineRule="exact"/>
              <w:jc w:val="both"/>
              <w:rPr>
                <w:rFonts w:ascii="Arial" w:hAnsi="Arial" w:cs="Arial"/>
                <w:sz w:val="18"/>
                <w:szCs w:val="18"/>
              </w:rPr>
            </w:pPr>
            <w:r w:rsidRPr="00366171">
              <w:rPr>
                <w:rFonts w:ascii="Arial" w:hAnsi="Arial" w:cs="Arial"/>
                <w:sz w:val="18"/>
                <w:szCs w:val="18"/>
              </w:rPr>
              <w:t>-</w:t>
            </w:r>
          </w:p>
        </w:tc>
        <w:tc>
          <w:tcPr>
            <w:tcW w:w="1260" w:type="dxa"/>
            <w:vAlign w:val="bottom"/>
          </w:tcPr>
          <w:p w14:paraId="1B7A5E91" w14:textId="5B32906D" w:rsidR="000B0EBB" w:rsidRPr="00366171" w:rsidRDefault="000B0EBB" w:rsidP="000B0EBB">
            <w:pPr>
              <w:tabs>
                <w:tab w:val="decimal" w:pos="766"/>
              </w:tabs>
              <w:spacing w:line="280" w:lineRule="exact"/>
              <w:jc w:val="both"/>
              <w:rPr>
                <w:rFonts w:ascii="Arial" w:hAnsi="Arial" w:cs="Arial"/>
                <w:sz w:val="18"/>
                <w:szCs w:val="18"/>
              </w:rPr>
            </w:pPr>
            <w:r w:rsidRPr="00366171">
              <w:rPr>
                <w:rFonts w:ascii="Arial" w:hAnsi="Arial" w:cs="Arial"/>
                <w:sz w:val="18"/>
                <w:szCs w:val="18"/>
              </w:rPr>
              <w:t>(194.5</w:t>
            </w:r>
            <w:r>
              <w:rPr>
                <w:rFonts w:ascii="Arial" w:hAnsi="Arial" w:cs="Arial"/>
                <w:sz w:val="18"/>
                <w:szCs w:val="18"/>
              </w:rPr>
              <w:t>0</w:t>
            </w:r>
            <w:r w:rsidRPr="00366171">
              <w:rPr>
                <w:rFonts w:ascii="Arial" w:hAnsi="Arial" w:cs="Arial"/>
                <w:sz w:val="18"/>
                <w:szCs w:val="18"/>
              </w:rPr>
              <w:t>)</w:t>
            </w:r>
          </w:p>
        </w:tc>
      </w:tr>
      <w:tr w:rsidR="000B0EBB" w:rsidRPr="005274C8" w14:paraId="54786A8C" w14:textId="77777777" w:rsidTr="00285DE9">
        <w:trPr>
          <w:trHeight w:val="20"/>
        </w:trPr>
        <w:tc>
          <w:tcPr>
            <w:tcW w:w="2250" w:type="dxa"/>
          </w:tcPr>
          <w:p w14:paraId="223F6CDD" w14:textId="77777777" w:rsidR="000B0EBB" w:rsidRPr="005274C8" w:rsidRDefault="000B0EBB" w:rsidP="000B0EBB">
            <w:pPr>
              <w:spacing w:line="280" w:lineRule="exact"/>
              <w:jc w:val="thaiDistribute"/>
              <w:rPr>
                <w:rFonts w:ascii="Arial" w:hAnsi="Arial" w:cs="Arial"/>
                <w:sz w:val="18"/>
                <w:szCs w:val="18"/>
              </w:rPr>
            </w:pPr>
            <w:r w:rsidRPr="005274C8">
              <w:rPr>
                <w:rFonts w:ascii="Arial" w:hAnsi="Arial" w:cs="Arial"/>
                <w:sz w:val="18"/>
                <w:szCs w:val="18"/>
              </w:rPr>
              <w:t>Reversal</w:t>
            </w:r>
          </w:p>
        </w:tc>
        <w:tc>
          <w:tcPr>
            <w:tcW w:w="1260" w:type="dxa"/>
          </w:tcPr>
          <w:p w14:paraId="7640249C" w14:textId="38280730" w:rsidR="000B0EBB" w:rsidRPr="00366171" w:rsidRDefault="000B0EBB" w:rsidP="00D26EAD">
            <w:pPr>
              <w:tabs>
                <w:tab w:val="decimal" w:pos="972"/>
              </w:tabs>
              <w:spacing w:line="280" w:lineRule="exact"/>
              <w:jc w:val="both"/>
              <w:rPr>
                <w:rFonts w:ascii="Arial" w:hAnsi="Arial" w:cs="Arial"/>
                <w:sz w:val="18"/>
                <w:szCs w:val="18"/>
              </w:rPr>
            </w:pPr>
          </w:p>
        </w:tc>
        <w:tc>
          <w:tcPr>
            <w:tcW w:w="1260" w:type="dxa"/>
            <w:vAlign w:val="bottom"/>
          </w:tcPr>
          <w:p w14:paraId="15C97C12" w14:textId="5623689F" w:rsidR="000B0EBB" w:rsidRPr="00366171" w:rsidRDefault="000B0EBB" w:rsidP="000B0EBB">
            <w:pPr>
              <w:pBdr>
                <w:bottom w:val="single" w:sz="4" w:space="1" w:color="auto"/>
              </w:pBdr>
              <w:tabs>
                <w:tab w:val="decimal" w:pos="972"/>
              </w:tabs>
              <w:spacing w:line="280" w:lineRule="exact"/>
              <w:jc w:val="both"/>
              <w:rPr>
                <w:rFonts w:ascii="Arial" w:hAnsi="Arial" w:cs="Arial"/>
                <w:sz w:val="18"/>
                <w:szCs w:val="18"/>
              </w:rPr>
            </w:pPr>
            <w:r w:rsidRPr="00366171">
              <w:rPr>
                <w:rFonts w:ascii="Arial" w:hAnsi="Arial" w:cs="Arial"/>
                <w:sz w:val="18"/>
                <w:szCs w:val="18"/>
              </w:rPr>
              <w:t>-</w:t>
            </w:r>
          </w:p>
        </w:tc>
        <w:tc>
          <w:tcPr>
            <w:tcW w:w="1260" w:type="dxa"/>
          </w:tcPr>
          <w:p w14:paraId="6DA97AB4" w14:textId="47FE3801" w:rsidR="000B0EBB" w:rsidRPr="00366171" w:rsidRDefault="000B0EBB" w:rsidP="000B0EBB">
            <w:pPr>
              <w:pBdr>
                <w:bottom w:val="single" w:sz="4" w:space="1" w:color="auto"/>
              </w:pBdr>
              <w:tabs>
                <w:tab w:val="decimal" w:pos="754"/>
              </w:tabs>
              <w:spacing w:line="280" w:lineRule="exact"/>
              <w:jc w:val="both"/>
              <w:rPr>
                <w:rFonts w:ascii="Arial" w:hAnsi="Arial" w:cs="Arial"/>
                <w:sz w:val="18"/>
                <w:szCs w:val="18"/>
              </w:rPr>
            </w:pPr>
            <w:r w:rsidRPr="00366171">
              <w:rPr>
                <w:rFonts w:ascii="Arial" w:hAnsi="Arial" w:cs="Arial"/>
                <w:sz w:val="18"/>
                <w:szCs w:val="18"/>
              </w:rPr>
              <w:t>(1.77)</w:t>
            </w:r>
          </w:p>
        </w:tc>
        <w:tc>
          <w:tcPr>
            <w:tcW w:w="1260" w:type="dxa"/>
          </w:tcPr>
          <w:p w14:paraId="19D54620" w14:textId="59E23E85" w:rsidR="000B0EBB" w:rsidRPr="00366171" w:rsidRDefault="000B0EBB" w:rsidP="000B0EBB">
            <w:pPr>
              <w:pBdr>
                <w:bottom w:val="single" w:sz="4" w:space="1" w:color="auto"/>
              </w:pBdr>
              <w:tabs>
                <w:tab w:val="decimal" w:pos="972"/>
              </w:tabs>
              <w:spacing w:line="280" w:lineRule="exact"/>
              <w:jc w:val="both"/>
              <w:rPr>
                <w:rFonts w:ascii="Arial" w:hAnsi="Arial" w:cs="Arial"/>
                <w:sz w:val="18"/>
                <w:szCs w:val="18"/>
              </w:rPr>
            </w:pPr>
            <w:r w:rsidRPr="00366171">
              <w:rPr>
                <w:rFonts w:ascii="Arial" w:hAnsi="Arial" w:cs="Arial"/>
                <w:sz w:val="18"/>
                <w:szCs w:val="18"/>
              </w:rPr>
              <w:t>-</w:t>
            </w:r>
          </w:p>
        </w:tc>
        <w:tc>
          <w:tcPr>
            <w:tcW w:w="1260" w:type="dxa"/>
          </w:tcPr>
          <w:p w14:paraId="25F0017C" w14:textId="319554E0" w:rsidR="000B0EBB" w:rsidRPr="00366171" w:rsidRDefault="000B0EBB" w:rsidP="000B0EBB">
            <w:pPr>
              <w:pBdr>
                <w:bottom w:val="single" w:sz="4" w:space="1" w:color="auto"/>
              </w:pBdr>
              <w:tabs>
                <w:tab w:val="decimal" w:pos="977"/>
              </w:tabs>
              <w:spacing w:line="280" w:lineRule="exact"/>
              <w:jc w:val="both"/>
              <w:rPr>
                <w:rFonts w:ascii="Arial" w:hAnsi="Arial" w:cs="Arial"/>
                <w:sz w:val="18"/>
                <w:szCs w:val="18"/>
              </w:rPr>
            </w:pPr>
            <w:r w:rsidRPr="00366171">
              <w:rPr>
                <w:rFonts w:ascii="Arial" w:hAnsi="Arial" w:cs="Arial"/>
                <w:sz w:val="18"/>
                <w:szCs w:val="18"/>
              </w:rPr>
              <w:t>-</w:t>
            </w:r>
          </w:p>
        </w:tc>
        <w:tc>
          <w:tcPr>
            <w:tcW w:w="1260" w:type="dxa"/>
            <w:vAlign w:val="bottom"/>
          </w:tcPr>
          <w:p w14:paraId="0375ACF2" w14:textId="35C0FD8E" w:rsidR="000B0EBB" w:rsidRPr="00366171" w:rsidRDefault="000B0EBB" w:rsidP="000B0EBB">
            <w:pPr>
              <w:pBdr>
                <w:bottom w:val="single" w:sz="4" w:space="1" w:color="auto"/>
              </w:pBdr>
              <w:tabs>
                <w:tab w:val="decimal" w:pos="766"/>
              </w:tabs>
              <w:spacing w:line="280" w:lineRule="exact"/>
              <w:jc w:val="both"/>
              <w:rPr>
                <w:rFonts w:ascii="Arial" w:hAnsi="Arial" w:cs="Arial"/>
                <w:sz w:val="18"/>
                <w:szCs w:val="18"/>
              </w:rPr>
            </w:pPr>
            <w:r w:rsidRPr="00366171">
              <w:rPr>
                <w:rFonts w:ascii="Arial" w:hAnsi="Arial" w:cs="Arial"/>
                <w:sz w:val="18"/>
                <w:szCs w:val="18"/>
              </w:rPr>
              <w:t>(1.77)</w:t>
            </w:r>
          </w:p>
        </w:tc>
      </w:tr>
      <w:tr w:rsidR="000B0EBB" w:rsidRPr="005274C8" w14:paraId="2E1CAA0B" w14:textId="77777777" w:rsidTr="00285DE9">
        <w:trPr>
          <w:trHeight w:val="20"/>
        </w:trPr>
        <w:tc>
          <w:tcPr>
            <w:tcW w:w="2250" w:type="dxa"/>
          </w:tcPr>
          <w:p w14:paraId="2A9C6443" w14:textId="78688CCA" w:rsidR="000B0EBB" w:rsidRPr="005274C8" w:rsidRDefault="000B0EBB" w:rsidP="000B0EBB">
            <w:pPr>
              <w:spacing w:line="280" w:lineRule="exact"/>
              <w:jc w:val="thaiDistribute"/>
              <w:rPr>
                <w:rFonts w:ascii="Arial" w:hAnsi="Arial" w:cs="Arial"/>
                <w:sz w:val="18"/>
                <w:szCs w:val="18"/>
              </w:rPr>
            </w:pPr>
            <w:r>
              <w:rPr>
                <w:rFonts w:ascii="Arial" w:hAnsi="Arial" w:cs="Arial"/>
                <w:sz w:val="18"/>
                <w:szCs w:val="18"/>
              </w:rPr>
              <w:t>31 December 2023</w:t>
            </w:r>
          </w:p>
        </w:tc>
        <w:tc>
          <w:tcPr>
            <w:tcW w:w="1260" w:type="dxa"/>
          </w:tcPr>
          <w:p w14:paraId="4CBF2B4A" w14:textId="72A89C58" w:rsidR="000B0EBB" w:rsidRPr="00366171" w:rsidRDefault="000B0EBB" w:rsidP="00D26EAD">
            <w:pPr>
              <w:tabs>
                <w:tab w:val="decimal" w:pos="972"/>
              </w:tabs>
              <w:spacing w:line="280" w:lineRule="exact"/>
              <w:jc w:val="both"/>
              <w:rPr>
                <w:rFonts w:ascii="Arial" w:hAnsi="Arial" w:cs="Arial"/>
                <w:sz w:val="18"/>
                <w:szCs w:val="18"/>
              </w:rPr>
            </w:pPr>
          </w:p>
        </w:tc>
        <w:tc>
          <w:tcPr>
            <w:tcW w:w="1260" w:type="dxa"/>
            <w:vAlign w:val="bottom"/>
          </w:tcPr>
          <w:p w14:paraId="5CECA4A0" w14:textId="75E1B57F" w:rsidR="000B0EBB" w:rsidRPr="00366171" w:rsidRDefault="000B0EBB" w:rsidP="000B0EBB">
            <w:pPr>
              <w:tabs>
                <w:tab w:val="decimal" w:pos="746"/>
              </w:tabs>
              <w:spacing w:line="280" w:lineRule="exact"/>
              <w:jc w:val="both"/>
              <w:rPr>
                <w:rFonts w:ascii="Arial" w:hAnsi="Arial" w:cs="Arial"/>
                <w:sz w:val="18"/>
                <w:szCs w:val="18"/>
              </w:rPr>
            </w:pPr>
            <w:r>
              <w:rPr>
                <w:rFonts w:ascii="Arial" w:hAnsi="Arial" w:cs="Arial"/>
                <w:sz w:val="18"/>
                <w:szCs w:val="18"/>
              </w:rPr>
              <w:t>272.32</w:t>
            </w:r>
          </w:p>
        </w:tc>
        <w:tc>
          <w:tcPr>
            <w:tcW w:w="1260" w:type="dxa"/>
          </w:tcPr>
          <w:p w14:paraId="7D7479CB" w14:textId="6EFCBED9" w:rsidR="000B0EBB" w:rsidRPr="00366171" w:rsidRDefault="000B0EBB" w:rsidP="000B0EBB">
            <w:pPr>
              <w:tabs>
                <w:tab w:val="decimal" w:pos="754"/>
              </w:tabs>
              <w:spacing w:line="280" w:lineRule="exact"/>
              <w:jc w:val="both"/>
              <w:rPr>
                <w:rFonts w:ascii="Arial" w:hAnsi="Arial" w:cs="Arial"/>
                <w:sz w:val="18"/>
                <w:szCs w:val="18"/>
              </w:rPr>
            </w:pPr>
            <w:r w:rsidRPr="00366171">
              <w:rPr>
                <w:rFonts w:ascii="Arial" w:hAnsi="Arial" w:cs="Arial"/>
                <w:sz w:val="18"/>
                <w:szCs w:val="18"/>
              </w:rPr>
              <w:t>470.54</w:t>
            </w:r>
          </w:p>
        </w:tc>
        <w:tc>
          <w:tcPr>
            <w:tcW w:w="1260" w:type="dxa"/>
          </w:tcPr>
          <w:p w14:paraId="7871619F" w14:textId="71327275" w:rsidR="000B0EBB" w:rsidRPr="00366171" w:rsidRDefault="000B0EBB" w:rsidP="000B0EBB">
            <w:pPr>
              <w:tabs>
                <w:tab w:val="decimal" w:pos="756"/>
              </w:tabs>
              <w:spacing w:line="280" w:lineRule="exact"/>
              <w:jc w:val="both"/>
              <w:rPr>
                <w:rFonts w:ascii="Arial" w:hAnsi="Arial" w:cs="Arial"/>
                <w:sz w:val="18"/>
                <w:szCs w:val="18"/>
              </w:rPr>
            </w:pPr>
            <w:r>
              <w:rPr>
                <w:rFonts w:ascii="Arial" w:hAnsi="Arial" w:cs="Arial"/>
                <w:sz w:val="18"/>
                <w:szCs w:val="18"/>
              </w:rPr>
              <w:t>2.20</w:t>
            </w:r>
          </w:p>
        </w:tc>
        <w:tc>
          <w:tcPr>
            <w:tcW w:w="1260" w:type="dxa"/>
          </w:tcPr>
          <w:p w14:paraId="30BAFAC9" w14:textId="375DD470" w:rsidR="000B0EBB" w:rsidRPr="00366171" w:rsidRDefault="000B0EBB" w:rsidP="000B0EBB">
            <w:pPr>
              <w:tabs>
                <w:tab w:val="decimal" w:pos="761"/>
              </w:tabs>
              <w:spacing w:line="280" w:lineRule="exact"/>
              <w:jc w:val="both"/>
              <w:rPr>
                <w:rFonts w:ascii="Arial" w:hAnsi="Arial" w:cs="Arial"/>
                <w:sz w:val="18"/>
                <w:szCs w:val="18"/>
              </w:rPr>
            </w:pPr>
            <w:r w:rsidRPr="00366171">
              <w:rPr>
                <w:rFonts w:ascii="Arial" w:hAnsi="Arial" w:cs="Arial"/>
                <w:sz w:val="18"/>
                <w:szCs w:val="18"/>
              </w:rPr>
              <w:t>7.08</w:t>
            </w:r>
          </w:p>
        </w:tc>
        <w:tc>
          <w:tcPr>
            <w:tcW w:w="1260" w:type="dxa"/>
            <w:vAlign w:val="bottom"/>
          </w:tcPr>
          <w:p w14:paraId="1033CBC3" w14:textId="25AB8FC0" w:rsidR="000B0EBB" w:rsidRPr="00366171" w:rsidRDefault="000B0EBB" w:rsidP="000B0EBB">
            <w:pPr>
              <w:tabs>
                <w:tab w:val="decimal" w:pos="766"/>
              </w:tabs>
              <w:spacing w:line="280" w:lineRule="exact"/>
              <w:jc w:val="both"/>
              <w:rPr>
                <w:rFonts w:ascii="Arial" w:hAnsi="Arial" w:cs="Arial"/>
                <w:sz w:val="18"/>
                <w:szCs w:val="18"/>
              </w:rPr>
            </w:pPr>
            <w:r>
              <w:rPr>
                <w:rFonts w:ascii="Arial" w:hAnsi="Arial" w:cs="Arial"/>
                <w:sz w:val="18"/>
                <w:szCs w:val="18"/>
              </w:rPr>
              <w:t>752.14</w:t>
            </w:r>
          </w:p>
        </w:tc>
      </w:tr>
      <w:tr w:rsidR="00A82ADB" w:rsidRPr="005274C8" w14:paraId="5E9C97CD" w14:textId="77777777" w:rsidTr="00F92132">
        <w:trPr>
          <w:trHeight w:val="20"/>
        </w:trPr>
        <w:tc>
          <w:tcPr>
            <w:tcW w:w="2250" w:type="dxa"/>
          </w:tcPr>
          <w:p w14:paraId="1CB4364C" w14:textId="742674CA" w:rsidR="00A82ADB" w:rsidRPr="005274C8" w:rsidRDefault="00A82ADB" w:rsidP="00A82ADB">
            <w:pPr>
              <w:spacing w:line="280" w:lineRule="exact"/>
              <w:ind w:right="-198"/>
              <w:rPr>
                <w:rFonts w:ascii="Arial" w:hAnsi="Arial" w:cs="Arial"/>
                <w:sz w:val="18"/>
                <w:szCs w:val="18"/>
              </w:rPr>
            </w:pPr>
            <w:r w:rsidRPr="005274C8">
              <w:rPr>
                <w:rFonts w:ascii="Arial" w:hAnsi="Arial" w:cs="Arial"/>
                <w:sz w:val="18"/>
                <w:szCs w:val="18"/>
              </w:rPr>
              <w:t xml:space="preserve">Increase during the </w:t>
            </w:r>
            <w:r>
              <w:rPr>
                <w:rFonts w:ascii="Arial" w:hAnsi="Arial" w:cs="Arial"/>
                <w:sz w:val="18"/>
                <w:szCs w:val="18"/>
              </w:rPr>
              <w:t>year</w:t>
            </w:r>
          </w:p>
        </w:tc>
        <w:tc>
          <w:tcPr>
            <w:tcW w:w="1260" w:type="dxa"/>
          </w:tcPr>
          <w:p w14:paraId="4893D454" w14:textId="718092A5" w:rsidR="00A82ADB" w:rsidRPr="00366171" w:rsidRDefault="00A82ADB" w:rsidP="00A82ADB">
            <w:pPr>
              <w:tabs>
                <w:tab w:val="decimal" w:pos="972"/>
              </w:tabs>
              <w:spacing w:line="280" w:lineRule="exact"/>
              <w:jc w:val="both"/>
              <w:rPr>
                <w:rFonts w:ascii="Arial" w:hAnsi="Arial" w:cs="Arial"/>
                <w:sz w:val="18"/>
                <w:szCs w:val="18"/>
              </w:rPr>
            </w:pPr>
          </w:p>
        </w:tc>
        <w:tc>
          <w:tcPr>
            <w:tcW w:w="1260" w:type="dxa"/>
            <w:vAlign w:val="bottom"/>
          </w:tcPr>
          <w:p w14:paraId="6A4588BC" w14:textId="7AF92881" w:rsidR="00A82ADB" w:rsidRPr="00366171" w:rsidRDefault="00FE6686" w:rsidP="00A82ADB">
            <w:pPr>
              <w:tabs>
                <w:tab w:val="decimal" w:pos="746"/>
              </w:tabs>
              <w:spacing w:line="280" w:lineRule="exact"/>
              <w:jc w:val="both"/>
              <w:rPr>
                <w:rFonts w:ascii="Arial" w:hAnsi="Arial" w:cs="Arial"/>
                <w:sz w:val="18"/>
                <w:szCs w:val="18"/>
              </w:rPr>
            </w:pPr>
            <w:r>
              <w:rPr>
                <w:rFonts w:ascii="Arial" w:hAnsi="Arial" w:cs="Arial"/>
                <w:sz w:val="18"/>
                <w:szCs w:val="18"/>
              </w:rPr>
              <w:t>119.43</w:t>
            </w:r>
          </w:p>
        </w:tc>
        <w:tc>
          <w:tcPr>
            <w:tcW w:w="1260" w:type="dxa"/>
          </w:tcPr>
          <w:p w14:paraId="089B758F" w14:textId="52AC96B5" w:rsidR="00A82ADB" w:rsidRPr="00366171" w:rsidRDefault="00A82ADB" w:rsidP="00A82ADB">
            <w:pPr>
              <w:tabs>
                <w:tab w:val="decimal" w:pos="754"/>
              </w:tabs>
              <w:spacing w:line="280" w:lineRule="exact"/>
              <w:jc w:val="both"/>
              <w:rPr>
                <w:rFonts w:ascii="Arial" w:hAnsi="Arial" w:cs="Arial"/>
                <w:sz w:val="18"/>
                <w:szCs w:val="18"/>
              </w:rPr>
            </w:pPr>
            <w:r w:rsidRPr="00A82ADB">
              <w:rPr>
                <w:rFonts w:ascii="Arial" w:hAnsi="Arial" w:cs="Arial"/>
                <w:sz w:val="18"/>
                <w:szCs w:val="18"/>
              </w:rPr>
              <w:t>109.20</w:t>
            </w:r>
          </w:p>
        </w:tc>
        <w:tc>
          <w:tcPr>
            <w:tcW w:w="1260" w:type="dxa"/>
          </w:tcPr>
          <w:p w14:paraId="4EF99995" w14:textId="421E7951" w:rsidR="00A82ADB" w:rsidRPr="00366171" w:rsidRDefault="00A82ADB" w:rsidP="00A82ADB">
            <w:pPr>
              <w:tabs>
                <w:tab w:val="decimal" w:pos="756"/>
              </w:tabs>
              <w:spacing w:line="280" w:lineRule="exact"/>
              <w:jc w:val="both"/>
              <w:rPr>
                <w:rFonts w:ascii="Arial" w:hAnsi="Arial" w:cs="Arial"/>
                <w:sz w:val="18"/>
                <w:szCs w:val="18"/>
              </w:rPr>
            </w:pPr>
            <w:r w:rsidRPr="00A82ADB">
              <w:rPr>
                <w:rFonts w:ascii="Arial" w:hAnsi="Arial" w:cs="Arial"/>
                <w:sz w:val="18"/>
                <w:szCs w:val="18"/>
              </w:rPr>
              <w:t>1.41</w:t>
            </w:r>
          </w:p>
        </w:tc>
        <w:tc>
          <w:tcPr>
            <w:tcW w:w="1260" w:type="dxa"/>
          </w:tcPr>
          <w:p w14:paraId="5885D087" w14:textId="2620F0EB" w:rsidR="00A82ADB" w:rsidRPr="00366171" w:rsidRDefault="00A82ADB" w:rsidP="00A82ADB">
            <w:pPr>
              <w:tabs>
                <w:tab w:val="decimal" w:pos="761"/>
              </w:tabs>
              <w:spacing w:line="280" w:lineRule="exact"/>
              <w:jc w:val="both"/>
              <w:rPr>
                <w:rFonts w:ascii="Arial" w:hAnsi="Arial" w:cs="Arial"/>
                <w:sz w:val="18"/>
                <w:szCs w:val="18"/>
              </w:rPr>
            </w:pPr>
            <w:r w:rsidRPr="00A82ADB">
              <w:rPr>
                <w:rFonts w:ascii="Arial" w:hAnsi="Arial" w:cs="Arial"/>
                <w:sz w:val="18"/>
                <w:szCs w:val="18"/>
              </w:rPr>
              <w:t>1.66</w:t>
            </w:r>
          </w:p>
        </w:tc>
        <w:tc>
          <w:tcPr>
            <w:tcW w:w="1260" w:type="dxa"/>
            <w:vAlign w:val="bottom"/>
          </w:tcPr>
          <w:p w14:paraId="209DBE5C" w14:textId="21E401D4" w:rsidR="00A82ADB" w:rsidRPr="00366171" w:rsidRDefault="00FE6686" w:rsidP="00A82ADB">
            <w:pPr>
              <w:tabs>
                <w:tab w:val="decimal" w:pos="766"/>
              </w:tabs>
              <w:spacing w:line="280" w:lineRule="exact"/>
              <w:jc w:val="both"/>
              <w:rPr>
                <w:rFonts w:ascii="Arial" w:hAnsi="Arial" w:cs="Arial"/>
                <w:sz w:val="18"/>
                <w:szCs w:val="18"/>
              </w:rPr>
            </w:pPr>
            <w:r>
              <w:rPr>
                <w:rFonts w:ascii="Arial" w:hAnsi="Arial" w:cs="Arial"/>
                <w:sz w:val="18"/>
                <w:szCs w:val="18"/>
              </w:rPr>
              <w:t>231.70</w:t>
            </w:r>
          </w:p>
        </w:tc>
      </w:tr>
      <w:tr w:rsidR="00A82ADB" w:rsidRPr="005274C8" w14:paraId="5AA3C6EA" w14:textId="77777777" w:rsidTr="00F92132">
        <w:trPr>
          <w:trHeight w:val="20"/>
        </w:trPr>
        <w:tc>
          <w:tcPr>
            <w:tcW w:w="2250" w:type="dxa"/>
          </w:tcPr>
          <w:p w14:paraId="38787F25" w14:textId="08A3892C" w:rsidR="00A82ADB" w:rsidRPr="005274C8" w:rsidRDefault="00A82ADB" w:rsidP="00A82ADB">
            <w:pPr>
              <w:spacing w:line="280" w:lineRule="exact"/>
              <w:ind w:right="-17"/>
              <w:rPr>
                <w:rFonts w:ascii="Arial" w:hAnsi="Arial" w:cs="Arial"/>
                <w:sz w:val="18"/>
                <w:szCs w:val="18"/>
              </w:rPr>
            </w:pPr>
            <w:r w:rsidRPr="005274C8">
              <w:rPr>
                <w:rFonts w:ascii="Arial" w:hAnsi="Arial" w:cs="Arial"/>
                <w:sz w:val="18"/>
                <w:szCs w:val="18"/>
              </w:rPr>
              <w:t xml:space="preserve">Paid during the </w:t>
            </w:r>
            <w:r>
              <w:rPr>
                <w:rFonts w:ascii="Arial" w:hAnsi="Arial" w:cs="Arial"/>
                <w:sz w:val="18"/>
                <w:szCs w:val="18"/>
              </w:rPr>
              <w:t>year</w:t>
            </w:r>
          </w:p>
        </w:tc>
        <w:tc>
          <w:tcPr>
            <w:tcW w:w="1260" w:type="dxa"/>
          </w:tcPr>
          <w:p w14:paraId="01B288F5" w14:textId="12FDEA3A" w:rsidR="00A82ADB" w:rsidRPr="00366171" w:rsidRDefault="00A82ADB" w:rsidP="00A82ADB">
            <w:pPr>
              <w:tabs>
                <w:tab w:val="decimal" w:pos="972"/>
              </w:tabs>
              <w:spacing w:line="280" w:lineRule="exact"/>
              <w:jc w:val="both"/>
              <w:rPr>
                <w:rFonts w:ascii="Arial" w:hAnsi="Arial" w:cs="Arial"/>
                <w:sz w:val="18"/>
                <w:szCs w:val="18"/>
                <w:cs/>
              </w:rPr>
            </w:pPr>
          </w:p>
        </w:tc>
        <w:tc>
          <w:tcPr>
            <w:tcW w:w="1260" w:type="dxa"/>
            <w:vAlign w:val="bottom"/>
          </w:tcPr>
          <w:p w14:paraId="393CE2AA" w14:textId="22788AB7" w:rsidR="00A82ADB" w:rsidRPr="00366171" w:rsidRDefault="00FE6686" w:rsidP="00A82ADB">
            <w:pPr>
              <w:tabs>
                <w:tab w:val="decimal" w:pos="746"/>
              </w:tabs>
              <w:spacing w:line="280" w:lineRule="exact"/>
              <w:jc w:val="both"/>
              <w:rPr>
                <w:rFonts w:ascii="Arial" w:hAnsi="Arial" w:cs="Arial"/>
                <w:sz w:val="18"/>
                <w:szCs w:val="18"/>
              </w:rPr>
            </w:pPr>
            <w:r>
              <w:rPr>
                <w:rFonts w:ascii="Arial" w:hAnsi="Arial" w:cs="Arial"/>
                <w:sz w:val="18"/>
                <w:szCs w:val="18"/>
              </w:rPr>
              <w:t>(68.56)</w:t>
            </w:r>
          </w:p>
        </w:tc>
        <w:tc>
          <w:tcPr>
            <w:tcW w:w="1260" w:type="dxa"/>
          </w:tcPr>
          <w:p w14:paraId="6FD06E6C" w14:textId="74C57347" w:rsidR="00A82ADB" w:rsidRPr="00366171" w:rsidRDefault="00A82ADB" w:rsidP="00A82ADB">
            <w:pPr>
              <w:tabs>
                <w:tab w:val="decimal" w:pos="754"/>
              </w:tabs>
              <w:spacing w:line="280" w:lineRule="exact"/>
              <w:jc w:val="both"/>
              <w:rPr>
                <w:rFonts w:ascii="Arial" w:hAnsi="Arial" w:cs="Arial"/>
                <w:sz w:val="18"/>
                <w:szCs w:val="18"/>
              </w:rPr>
            </w:pPr>
            <w:r w:rsidRPr="00A82ADB">
              <w:rPr>
                <w:rFonts w:ascii="Arial" w:hAnsi="Arial" w:cs="Arial"/>
                <w:sz w:val="18"/>
                <w:szCs w:val="18"/>
              </w:rPr>
              <w:t>(17.40)</w:t>
            </w:r>
          </w:p>
        </w:tc>
        <w:tc>
          <w:tcPr>
            <w:tcW w:w="1260" w:type="dxa"/>
          </w:tcPr>
          <w:p w14:paraId="2A290DD6" w14:textId="55E44FB8" w:rsidR="00A82ADB" w:rsidRPr="00366171" w:rsidRDefault="00A82ADB" w:rsidP="00A82ADB">
            <w:pPr>
              <w:tabs>
                <w:tab w:val="decimal" w:pos="756"/>
              </w:tabs>
              <w:spacing w:line="280" w:lineRule="exact"/>
              <w:jc w:val="both"/>
              <w:rPr>
                <w:rFonts w:ascii="Arial" w:hAnsi="Arial" w:cs="Arial"/>
                <w:sz w:val="18"/>
                <w:szCs w:val="18"/>
              </w:rPr>
            </w:pPr>
            <w:r w:rsidRPr="00A82ADB">
              <w:rPr>
                <w:rFonts w:ascii="Arial" w:hAnsi="Arial" w:cs="Arial"/>
                <w:sz w:val="18"/>
                <w:szCs w:val="18"/>
              </w:rPr>
              <w:t>(0.60)</w:t>
            </w:r>
          </w:p>
        </w:tc>
        <w:tc>
          <w:tcPr>
            <w:tcW w:w="1260" w:type="dxa"/>
          </w:tcPr>
          <w:p w14:paraId="0404941A" w14:textId="32D33976" w:rsidR="00A82ADB" w:rsidRPr="00366171" w:rsidRDefault="00A82ADB" w:rsidP="00A82ADB">
            <w:pPr>
              <w:tabs>
                <w:tab w:val="decimal" w:pos="977"/>
              </w:tabs>
              <w:spacing w:line="280" w:lineRule="exact"/>
              <w:jc w:val="both"/>
              <w:rPr>
                <w:rFonts w:ascii="Arial" w:hAnsi="Arial" w:cs="Arial"/>
                <w:sz w:val="18"/>
                <w:szCs w:val="18"/>
              </w:rPr>
            </w:pPr>
            <w:r w:rsidRPr="00A82ADB">
              <w:rPr>
                <w:rFonts w:ascii="Arial" w:hAnsi="Arial" w:cs="Arial"/>
                <w:sz w:val="18"/>
                <w:szCs w:val="18"/>
              </w:rPr>
              <w:t>(1.09)</w:t>
            </w:r>
          </w:p>
        </w:tc>
        <w:tc>
          <w:tcPr>
            <w:tcW w:w="1260" w:type="dxa"/>
            <w:vAlign w:val="bottom"/>
          </w:tcPr>
          <w:p w14:paraId="3EB25641" w14:textId="42C34063" w:rsidR="00A82ADB" w:rsidRPr="00366171" w:rsidRDefault="00FE6686" w:rsidP="00A82ADB">
            <w:pPr>
              <w:tabs>
                <w:tab w:val="decimal" w:pos="766"/>
              </w:tabs>
              <w:spacing w:line="280" w:lineRule="exact"/>
              <w:jc w:val="both"/>
              <w:rPr>
                <w:rFonts w:ascii="Arial" w:hAnsi="Arial" w:cs="Arial"/>
                <w:sz w:val="18"/>
                <w:szCs w:val="18"/>
              </w:rPr>
            </w:pPr>
            <w:r>
              <w:rPr>
                <w:rFonts w:ascii="Arial" w:hAnsi="Arial" w:cs="Arial"/>
                <w:sz w:val="18"/>
                <w:szCs w:val="18"/>
              </w:rPr>
              <w:t>(87.65)</w:t>
            </w:r>
          </w:p>
        </w:tc>
      </w:tr>
      <w:tr w:rsidR="00A82ADB" w:rsidRPr="005274C8" w14:paraId="79680DCC" w14:textId="77777777" w:rsidTr="00F92132">
        <w:trPr>
          <w:trHeight w:val="20"/>
        </w:trPr>
        <w:tc>
          <w:tcPr>
            <w:tcW w:w="2250" w:type="dxa"/>
          </w:tcPr>
          <w:p w14:paraId="5812EDE7" w14:textId="77777777" w:rsidR="00A82ADB" w:rsidRPr="005274C8" w:rsidRDefault="00A82ADB" w:rsidP="00A82ADB">
            <w:pPr>
              <w:spacing w:line="280" w:lineRule="exact"/>
              <w:rPr>
                <w:rFonts w:ascii="Arial" w:hAnsi="Arial" w:cs="Arial"/>
                <w:sz w:val="18"/>
                <w:szCs w:val="18"/>
              </w:rPr>
            </w:pPr>
            <w:r w:rsidRPr="005274C8">
              <w:rPr>
                <w:rFonts w:ascii="Arial" w:hAnsi="Arial" w:cs="Arial"/>
                <w:sz w:val="18"/>
                <w:szCs w:val="18"/>
              </w:rPr>
              <w:t>Reversal</w:t>
            </w:r>
          </w:p>
        </w:tc>
        <w:tc>
          <w:tcPr>
            <w:tcW w:w="1260" w:type="dxa"/>
          </w:tcPr>
          <w:p w14:paraId="693D8A29" w14:textId="0DAAFA5F" w:rsidR="00A82ADB" w:rsidRPr="00366171" w:rsidRDefault="00A82ADB" w:rsidP="00A82ADB">
            <w:pPr>
              <w:tabs>
                <w:tab w:val="decimal" w:pos="972"/>
              </w:tabs>
              <w:spacing w:line="280" w:lineRule="exact"/>
              <w:jc w:val="both"/>
              <w:rPr>
                <w:rFonts w:ascii="Arial" w:hAnsi="Arial" w:cs="Arial"/>
                <w:sz w:val="18"/>
                <w:szCs w:val="18"/>
                <w:cs/>
              </w:rPr>
            </w:pPr>
          </w:p>
        </w:tc>
        <w:tc>
          <w:tcPr>
            <w:tcW w:w="1260" w:type="dxa"/>
            <w:vAlign w:val="bottom"/>
          </w:tcPr>
          <w:p w14:paraId="78EA3F87" w14:textId="592BEAAA" w:rsidR="00A82ADB" w:rsidRPr="00366171" w:rsidRDefault="00A82ADB" w:rsidP="00A82ADB">
            <w:pPr>
              <w:pBdr>
                <w:bottom w:val="single" w:sz="4" w:space="1" w:color="auto"/>
              </w:pBdr>
              <w:tabs>
                <w:tab w:val="decimal" w:pos="746"/>
              </w:tabs>
              <w:spacing w:line="280" w:lineRule="exact"/>
              <w:jc w:val="both"/>
              <w:rPr>
                <w:rFonts w:ascii="Arial" w:hAnsi="Arial" w:cs="Arial"/>
                <w:sz w:val="18"/>
                <w:szCs w:val="18"/>
              </w:rPr>
            </w:pPr>
            <w:r w:rsidRPr="00A82ADB">
              <w:rPr>
                <w:rFonts w:ascii="Arial" w:hAnsi="Arial" w:cs="Arial"/>
                <w:sz w:val="18"/>
                <w:szCs w:val="18"/>
              </w:rPr>
              <w:t>(6.47)</w:t>
            </w:r>
          </w:p>
        </w:tc>
        <w:tc>
          <w:tcPr>
            <w:tcW w:w="1260" w:type="dxa"/>
          </w:tcPr>
          <w:p w14:paraId="4D9408D1" w14:textId="04D657D9" w:rsidR="00A82ADB" w:rsidRPr="00366171" w:rsidRDefault="00A82ADB" w:rsidP="00A82ADB">
            <w:pPr>
              <w:pBdr>
                <w:bottom w:val="single" w:sz="4" w:space="1" w:color="auto"/>
              </w:pBdr>
              <w:tabs>
                <w:tab w:val="decimal" w:pos="746"/>
              </w:tabs>
              <w:spacing w:line="280" w:lineRule="exact"/>
              <w:jc w:val="both"/>
              <w:rPr>
                <w:rFonts w:ascii="Arial" w:hAnsi="Arial" w:cs="Arial"/>
                <w:sz w:val="18"/>
                <w:szCs w:val="18"/>
              </w:rPr>
            </w:pPr>
            <w:r w:rsidRPr="00A82ADB">
              <w:rPr>
                <w:rFonts w:ascii="Arial" w:hAnsi="Arial" w:cs="Arial"/>
                <w:sz w:val="18"/>
                <w:szCs w:val="18"/>
              </w:rPr>
              <w:t>(61.96)</w:t>
            </w:r>
          </w:p>
        </w:tc>
        <w:tc>
          <w:tcPr>
            <w:tcW w:w="1260" w:type="dxa"/>
          </w:tcPr>
          <w:p w14:paraId="43230D9F" w14:textId="2DF4DC60" w:rsidR="00A82ADB" w:rsidRPr="00366171" w:rsidRDefault="00A82ADB" w:rsidP="00A82ADB">
            <w:pPr>
              <w:pBdr>
                <w:bottom w:val="single" w:sz="4" w:space="1" w:color="auto"/>
              </w:pBdr>
              <w:tabs>
                <w:tab w:val="decimal" w:pos="972"/>
              </w:tabs>
              <w:spacing w:line="280" w:lineRule="exact"/>
              <w:jc w:val="both"/>
              <w:rPr>
                <w:rFonts w:ascii="Arial" w:hAnsi="Arial" w:cs="Arial"/>
                <w:sz w:val="18"/>
                <w:szCs w:val="18"/>
              </w:rPr>
            </w:pPr>
            <w:r w:rsidRPr="00A82ADB">
              <w:rPr>
                <w:rFonts w:ascii="Arial" w:hAnsi="Arial" w:cs="Arial"/>
                <w:sz w:val="18"/>
                <w:szCs w:val="18"/>
              </w:rPr>
              <w:t>-</w:t>
            </w:r>
          </w:p>
        </w:tc>
        <w:tc>
          <w:tcPr>
            <w:tcW w:w="1260" w:type="dxa"/>
          </w:tcPr>
          <w:p w14:paraId="32CE627B" w14:textId="25B71FB9" w:rsidR="00A82ADB" w:rsidRPr="00366171" w:rsidRDefault="00A82ADB" w:rsidP="00A82ADB">
            <w:pPr>
              <w:pBdr>
                <w:bottom w:val="single" w:sz="4" w:space="1" w:color="auto"/>
              </w:pBdr>
              <w:tabs>
                <w:tab w:val="decimal" w:pos="972"/>
              </w:tabs>
              <w:spacing w:line="280" w:lineRule="exact"/>
              <w:jc w:val="both"/>
              <w:rPr>
                <w:rFonts w:ascii="Arial" w:hAnsi="Arial" w:cs="Arial"/>
                <w:sz w:val="18"/>
                <w:szCs w:val="18"/>
              </w:rPr>
            </w:pPr>
            <w:r w:rsidRPr="00A82ADB">
              <w:rPr>
                <w:rFonts w:ascii="Arial" w:hAnsi="Arial" w:cs="Arial"/>
                <w:sz w:val="18"/>
                <w:szCs w:val="18"/>
              </w:rPr>
              <w:t>-</w:t>
            </w:r>
          </w:p>
        </w:tc>
        <w:tc>
          <w:tcPr>
            <w:tcW w:w="1260" w:type="dxa"/>
            <w:vAlign w:val="bottom"/>
          </w:tcPr>
          <w:p w14:paraId="32A4DABB" w14:textId="7D48D5AB" w:rsidR="00A82ADB" w:rsidRPr="00366171" w:rsidRDefault="00A82ADB" w:rsidP="00A82ADB">
            <w:pPr>
              <w:pBdr>
                <w:bottom w:val="single" w:sz="4" w:space="1" w:color="auto"/>
              </w:pBdr>
              <w:tabs>
                <w:tab w:val="decimal" w:pos="746"/>
              </w:tabs>
              <w:spacing w:line="280" w:lineRule="exact"/>
              <w:jc w:val="both"/>
              <w:rPr>
                <w:rFonts w:ascii="Arial" w:hAnsi="Arial" w:cs="Arial"/>
                <w:sz w:val="18"/>
                <w:szCs w:val="18"/>
              </w:rPr>
            </w:pPr>
            <w:r w:rsidRPr="00A82ADB">
              <w:rPr>
                <w:rFonts w:ascii="Arial" w:hAnsi="Arial" w:cs="Arial"/>
                <w:sz w:val="18"/>
                <w:szCs w:val="18"/>
              </w:rPr>
              <w:t>(68.43)</w:t>
            </w:r>
          </w:p>
        </w:tc>
      </w:tr>
      <w:tr w:rsidR="00A82ADB" w:rsidRPr="005274C8" w14:paraId="2F2C2ED2" w14:textId="77777777" w:rsidTr="00F92132">
        <w:trPr>
          <w:trHeight w:val="20"/>
        </w:trPr>
        <w:tc>
          <w:tcPr>
            <w:tcW w:w="2250" w:type="dxa"/>
          </w:tcPr>
          <w:p w14:paraId="27E65175" w14:textId="0FD6B3EB" w:rsidR="00A82ADB" w:rsidRPr="005274C8" w:rsidRDefault="00A82ADB" w:rsidP="00A82ADB">
            <w:pPr>
              <w:spacing w:line="280" w:lineRule="exact"/>
              <w:jc w:val="thaiDistribute"/>
              <w:rPr>
                <w:rFonts w:ascii="Arial" w:hAnsi="Arial" w:cs="Arial"/>
                <w:sz w:val="18"/>
                <w:szCs w:val="18"/>
                <w:cs/>
              </w:rPr>
            </w:pPr>
            <w:r>
              <w:rPr>
                <w:rFonts w:ascii="Arial" w:hAnsi="Arial" w:cs="Arial"/>
                <w:sz w:val="18"/>
                <w:szCs w:val="18"/>
              </w:rPr>
              <w:t>31 December 2024</w:t>
            </w:r>
          </w:p>
        </w:tc>
        <w:tc>
          <w:tcPr>
            <w:tcW w:w="1260" w:type="dxa"/>
          </w:tcPr>
          <w:p w14:paraId="49CFC334" w14:textId="224C5318" w:rsidR="00A82ADB" w:rsidRPr="00366171" w:rsidRDefault="00A82ADB" w:rsidP="00A82ADB">
            <w:pPr>
              <w:tabs>
                <w:tab w:val="decimal" w:pos="972"/>
              </w:tabs>
              <w:spacing w:line="280" w:lineRule="exact"/>
              <w:jc w:val="both"/>
              <w:rPr>
                <w:rFonts w:ascii="Arial" w:hAnsi="Arial" w:cs="Arial"/>
                <w:sz w:val="18"/>
                <w:szCs w:val="18"/>
              </w:rPr>
            </w:pPr>
          </w:p>
        </w:tc>
        <w:tc>
          <w:tcPr>
            <w:tcW w:w="1260" w:type="dxa"/>
            <w:vAlign w:val="bottom"/>
          </w:tcPr>
          <w:p w14:paraId="42808997" w14:textId="6E39FCAD" w:rsidR="00A82ADB" w:rsidRPr="00366171" w:rsidRDefault="00A82ADB" w:rsidP="00A82ADB">
            <w:pPr>
              <w:pBdr>
                <w:bottom w:val="double" w:sz="4" w:space="1" w:color="auto"/>
              </w:pBdr>
              <w:tabs>
                <w:tab w:val="decimal" w:pos="746"/>
              </w:tabs>
              <w:spacing w:line="280" w:lineRule="exact"/>
              <w:jc w:val="both"/>
              <w:rPr>
                <w:rFonts w:ascii="Arial" w:hAnsi="Arial" w:cs="Arial"/>
                <w:sz w:val="18"/>
                <w:szCs w:val="18"/>
              </w:rPr>
            </w:pPr>
            <w:r w:rsidRPr="00A82ADB">
              <w:rPr>
                <w:rFonts w:ascii="Arial" w:hAnsi="Arial" w:cs="Arial"/>
                <w:sz w:val="18"/>
                <w:szCs w:val="18"/>
              </w:rPr>
              <w:t>316.72</w:t>
            </w:r>
          </w:p>
        </w:tc>
        <w:tc>
          <w:tcPr>
            <w:tcW w:w="1260" w:type="dxa"/>
          </w:tcPr>
          <w:p w14:paraId="582B4EAE" w14:textId="419F66EB" w:rsidR="00A82ADB" w:rsidRPr="00366171" w:rsidRDefault="00A82ADB" w:rsidP="00A82ADB">
            <w:pPr>
              <w:pBdr>
                <w:bottom w:val="double" w:sz="4" w:space="1" w:color="auto"/>
              </w:pBdr>
              <w:tabs>
                <w:tab w:val="decimal" w:pos="754"/>
              </w:tabs>
              <w:spacing w:line="280" w:lineRule="exact"/>
              <w:jc w:val="both"/>
              <w:rPr>
                <w:rFonts w:ascii="Arial" w:hAnsi="Arial" w:cs="Arial"/>
                <w:sz w:val="18"/>
                <w:szCs w:val="18"/>
              </w:rPr>
            </w:pPr>
            <w:r w:rsidRPr="00A82ADB">
              <w:rPr>
                <w:rFonts w:ascii="Arial" w:hAnsi="Arial" w:cs="Arial"/>
                <w:sz w:val="18"/>
                <w:szCs w:val="18"/>
              </w:rPr>
              <w:t>500.38</w:t>
            </w:r>
          </w:p>
        </w:tc>
        <w:tc>
          <w:tcPr>
            <w:tcW w:w="1260" w:type="dxa"/>
          </w:tcPr>
          <w:p w14:paraId="10764779" w14:textId="1B3C18C5" w:rsidR="00A82ADB" w:rsidRPr="00366171" w:rsidRDefault="00A82ADB" w:rsidP="00A82ADB">
            <w:pPr>
              <w:pBdr>
                <w:bottom w:val="double" w:sz="4" w:space="1" w:color="auto"/>
              </w:pBdr>
              <w:tabs>
                <w:tab w:val="decimal" w:pos="756"/>
              </w:tabs>
              <w:spacing w:line="280" w:lineRule="exact"/>
              <w:jc w:val="both"/>
              <w:rPr>
                <w:rFonts w:ascii="Arial" w:hAnsi="Arial" w:cs="Arial"/>
                <w:sz w:val="18"/>
                <w:szCs w:val="18"/>
              </w:rPr>
            </w:pPr>
            <w:r w:rsidRPr="00A82ADB">
              <w:rPr>
                <w:rFonts w:ascii="Arial" w:hAnsi="Arial" w:cs="Arial"/>
                <w:sz w:val="18"/>
                <w:szCs w:val="18"/>
              </w:rPr>
              <w:t>3.01</w:t>
            </w:r>
          </w:p>
        </w:tc>
        <w:tc>
          <w:tcPr>
            <w:tcW w:w="1260" w:type="dxa"/>
          </w:tcPr>
          <w:p w14:paraId="24A0B3C4" w14:textId="6B8EF769" w:rsidR="00A82ADB" w:rsidRPr="00366171" w:rsidRDefault="00A82ADB" w:rsidP="00A82ADB">
            <w:pPr>
              <w:pBdr>
                <w:bottom w:val="double" w:sz="4" w:space="1" w:color="auto"/>
              </w:pBdr>
              <w:tabs>
                <w:tab w:val="decimal" w:pos="761"/>
              </w:tabs>
              <w:spacing w:line="280" w:lineRule="exact"/>
              <w:jc w:val="both"/>
              <w:rPr>
                <w:rFonts w:ascii="Arial" w:hAnsi="Arial" w:cs="Arial"/>
                <w:sz w:val="18"/>
                <w:szCs w:val="18"/>
              </w:rPr>
            </w:pPr>
            <w:r w:rsidRPr="00A82ADB">
              <w:rPr>
                <w:rFonts w:ascii="Arial" w:hAnsi="Arial" w:cs="Arial"/>
                <w:sz w:val="18"/>
                <w:szCs w:val="18"/>
              </w:rPr>
              <w:t>7.65</w:t>
            </w:r>
          </w:p>
        </w:tc>
        <w:tc>
          <w:tcPr>
            <w:tcW w:w="1260" w:type="dxa"/>
            <w:vAlign w:val="bottom"/>
          </w:tcPr>
          <w:p w14:paraId="441D32A1" w14:textId="66B659AC" w:rsidR="00A82ADB" w:rsidRPr="00366171" w:rsidRDefault="00A82ADB" w:rsidP="00A82ADB">
            <w:pPr>
              <w:pBdr>
                <w:bottom w:val="double" w:sz="4" w:space="1" w:color="auto"/>
              </w:pBdr>
              <w:tabs>
                <w:tab w:val="decimal" w:pos="766"/>
              </w:tabs>
              <w:spacing w:line="280" w:lineRule="exact"/>
              <w:jc w:val="both"/>
              <w:rPr>
                <w:rFonts w:ascii="Arial" w:hAnsi="Arial" w:cs="Arial"/>
                <w:sz w:val="18"/>
                <w:szCs w:val="18"/>
              </w:rPr>
            </w:pPr>
            <w:r w:rsidRPr="00A82ADB">
              <w:rPr>
                <w:rFonts w:ascii="Arial" w:hAnsi="Arial" w:cs="Arial"/>
                <w:sz w:val="18"/>
                <w:szCs w:val="18"/>
              </w:rPr>
              <w:t>827.76</w:t>
            </w:r>
          </w:p>
        </w:tc>
      </w:tr>
      <w:tr w:rsidR="00A82ADB" w:rsidRPr="005274C8" w14:paraId="7AC27926" w14:textId="77777777" w:rsidTr="00F92132">
        <w:trPr>
          <w:trHeight w:val="20"/>
        </w:trPr>
        <w:tc>
          <w:tcPr>
            <w:tcW w:w="2250" w:type="dxa"/>
          </w:tcPr>
          <w:p w14:paraId="4D0CEA15" w14:textId="77777777" w:rsidR="00A82ADB" w:rsidRPr="005274C8" w:rsidRDefault="00A82ADB" w:rsidP="00A82ADB">
            <w:pPr>
              <w:spacing w:line="280" w:lineRule="exact"/>
              <w:jc w:val="thaiDistribute"/>
              <w:rPr>
                <w:rFonts w:ascii="Arial" w:hAnsi="Arial" w:cs="Arial"/>
                <w:sz w:val="18"/>
                <w:szCs w:val="18"/>
              </w:rPr>
            </w:pPr>
          </w:p>
        </w:tc>
        <w:tc>
          <w:tcPr>
            <w:tcW w:w="1260" w:type="dxa"/>
          </w:tcPr>
          <w:p w14:paraId="037CFF86" w14:textId="77777777" w:rsidR="00A82ADB" w:rsidRPr="005274C8" w:rsidRDefault="00A82ADB" w:rsidP="00A82ADB">
            <w:pPr>
              <w:tabs>
                <w:tab w:val="decimal" w:pos="746"/>
              </w:tabs>
              <w:spacing w:line="280" w:lineRule="exact"/>
              <w:jc w:val="both"/>
              <w:rPr>
                <w:rFonts w:ascii="Arial" w:hAnsi="Arial" w:cs="Arial"/>
                <w:sz w:val="18"/>
                <w:szCs w:val="18"/>
              </w:rPr>
            </w:pPr>
          </w:p>
        </w:tc>
        <w:tc>
          <w:tcPr>
            <w:tcW w:w="1260" w:type="dxa"/>
            <w:vAlign w:val="bottom"/>
          </w:tcPr>
          <w:p w14:paraId="6D636DA0" w14:textId="77777777" w:rsidR="00A82ADB" w:rsidRPr="005274C8" w:rsidRDefault="00A82ADB" w:rsidP="00A82ADB">
            <w:pPr>
              <w:tabs>
                <w:tab w:val="decimal" w:pos="746"/>
              </w:tabs>
              <w:spacing w:line="280" w:lineRule="exact"/>
              <w:jc w:val="both"/>
              <w:rPr>
                <w:rFonts w:ascii="Arial" w:hAnsi="Arial" w:cs="Arial"/>
                <w:sz w:val="18"/>
                <w:szCs w:val="18"/>
              </w:rPr>
            </w:pPr>
          </w:p>
        </w:tc>
        <w:tc>
          <w:tcPr>
            <w:tcW w:w="1260" w:type="dxa"/>
          </w:tcPr>
          <w:p w14:paraId="1A718AF0" w14:textId="77777777" w:rsidR="00A82ADB" w:rsidRPr="005274C8" w:rsidRDefault="00A82ADB" w:rsidP="00A82ADB">
            <w:pPr>
              <w:tabs>
                <w:tab w:val="decimal" w:pos="754"/>
              </w:tabs>
              <w:spacing w:line="280" w:lineRule="exact"/>
              <w:jc w:val="both"/>
              <w:rPr>
                <w:rFonts w:ascii="Arial" w:hAnsi="Arial" w:cs="Arial"/>
                <w:sz w:val="18"/>
                <w:szCs w:val="18"/>
              </w:rPr>
            </w:pPr>
          </w:p>
        </w:tc>
        <w:tc>
          <w:tcPr>
            <w:tcW w:w="1260" w:type="dxa"/>
          </w:tcPr>
          <w:p w14:paraId="10EBDDC0" w14:textId="77777777" w:rsidR="00A82ADB" w:rsidRPr="005274C8" w:rsidRDefault="00A82ADB" w:rsidP="00A82ADB">
            <w:pPr>
              <w:tabs>
                <w:tab w:val="decimal" w:pos="756"/>
              </w:tabs>
              <w:spacing w:line="280" w:lineRule="exact"/>
              <w:jc w:val="both"/>
              <w:rPr>
                <w:rFonts w:ascii="Arial" w:hAnsi="Arial" w:cs="Arial"/>
                <w:sz w:val="18"/>
                <w:szCs w:val="18"/>
              </w:rPr>
            </w:pPr>
          </w:p>
        </w:tc>
        <w:tc>
          <w:tcPr>
            <w:tcW w:w="1260" w:type="dxa"/>
          </w:tcPr>
          <w:p w14:paraId="43A6C9F2" w14:textId="77777777" w:rsidR="00A82ADB" w:rsidRPr="005274C8" w:rsidRDefault="00A82ADB" w:rsidP="00A82ADB">
            <w:pPr>
              <w:tabs>
                <w:tab w:val="decimal" w:pos="761"/>
              </w:tabs>
              <w:spacing w:line="280" w:lineRule="exact"/>
              <w:jc w:val="both"/>
              <w:rPr>
                <w:rFonts w:ascii="Arial" w:hAnsi="Arial" w:cs="Arial"/>
                <w:sz w:val="18"/>
                <w:szCs w:val="18"/>
              </w:rPr>
            </w:pPr>
          </w:p>
        </w:tc>
        <w:tc>
          <w:tcPr>
            <w:tcW w:w="1260" w:type="dxa"/>
            <w:vAlign w:val="bottom"/>
          </w:tcPr>
          <w:p w14:paraId="709E0F6B" w14:textId="77777777" w:rsidR="00A82ADB" w:rsidRPr="005274C8" w:rsidRDefault="00A82ADB" w:rsidP="00A82ADB">
            <w:pPr>
              <w:tabs>
                <w:tab w:val="decimal" w:pos="766"/>
              </w:tabs>
              <w:spacing w:line="280" w:lineRule="exact"/>
              <w:jc w:val="both"/>
              <w:rPr>
                <w:rFonts w:ascii="Arial" w:hAnsi="Arial" w:cs="Arial"/>
                <w:sz w:val="18"/>
                <w:szCs w:val="18"/>
              </w:rPr>
            </w:pPr>
          </w:p>
        </w:tc>
      </w:tr>
      <w:tr w:rsidR="00A82ADB" w:rsidRPr="005274C8" w14:paraId="7CD82105" w14:textId="77777777" w:rsidTr="00F92132">
        <w:trPr>
          <w:trHeight w:val="20"/>
        </w:trPr>
        <w:tc>
          <w:tcPr>
            <w:tcW w:w="2250" w:type="dxa"/>
          </w:tcPr>
          <w:p w14:paraId="11AE9B9F" w14:textId="3F2D5730" w:rsidR="00A82ADB" w:rsidRPr="005274C8" w:rsidRDefault="00A82ADB" w:rsidP="00A82ADB">
            <w:pPr>
              <w:spacing w:line="280" w:lineRule="exact"/>
              <w:jc w:val="thaiDistribute"/>
              <w:rPr>
                <w:rFonts w:ascii="Arial" w:hAnsi="Arial" w:cs="Arial"/>
                <w:sz w:val="18"/>
                <w:szCs w:val="18"/>
              </w:rPr>
            </w:pPr>
            <w:r w:rsidRPr="000E505B">
              <w:rPr>
                <w:rFonts w:ascii="Arial" w:hAnsi="Arial" w:cs="Arial"/>
                <w:b/>
                <w:bCs/>
                <w:sz w:val="18"/>
                <w:szCs w:val="18"/>
              </w:rPr>
              <w:t>202</w:t>
            </w:r>
            <w:r>
              <w:rPr>
                <w:rFonts w:ascii="Arial" w:hAnsi="Arial" w:cs="Arial"/>
                <w:b/>
                <w:bCs/>
                <w:sz w:val="18"/>
                <w:szCs w:val="18"/>
              </w:rPr>
              <w:t>3</w:t>
            </w:r>
          </w:p>
        </w:tc>
        <w:tc>
          <w:tcPr>
            <w:tcW w:w="1260" w:type="dxa"/>
          </w:tcPr>
          <w:p w14:paraId="7294DD21" w14:textId="77777777" w:rsidR="00A82ADB" w:rsidRDefault="00A82ADB" w:rsidP="00A82ADB">
            <w:pPr>
              <w:tabs>
                <w:tab w:val="decimal" w:pos="746"/>
              </w:tabs>
              <w:spacing w:line="280" w:lineRule="exact"/>
              <w:jc w:val="both"/>
              <w:rPr>
                <w:rFonts w:ascii="Arial" w:hAnsi="Arial" w:cs="Arial"/>
                <w:sz w:val="18"/>
                <w:szCs w:val="18"/>
              </w:rPr>
            </w:pPr>
          </w:p>
        </w:tc>
        <w:tc>
          <w:tcPr>
            <w:tcW w:w="1260" w:type="dxa"/>
            <w:vAlign w:val="bottom"/>
          </w:tcPr>
          <w:p w14:paraId="53F427EF" w14:textId="77777777" w:rsidR="00A82ADB" w:rsidRPr="007007AF" w:rsidRDefault="00A82ADB" w:rsidP="00A82ADB">
            <w:pPr>
              <w:tabs>
                <w:tab w:val="decimal" w:pos="746"/>
              </w:tabs>
              <w:spacing w:line="280" w:lineRule="exact"/>
              <w:jc w:val="both"/>
              <w:rPr>
                <w:rFonts w:ascii="Arial" w:hAnsi="Arial" w:cs="Arial"/>
                <w:sz w:val="18"/>
                <w:szCs w:val="18"/>
              </w:rPr>
            </w:pPr>
          </w:p>
        </w:tc>
        <w:tc>
          <w:tcPr>
            <w:tcW w:w="1260" w:type="dxa"/>
          </w:tcPr>
          <w:p w14:paraId="58ACD9DC" w14:textId="77777777" w:rsidR="00A82ADB" w:rsidRPr="007007AF" w:rsidRDefault="00A82ADB" w:rsidP="00A82ADB">
            <w:pPr>
              <w:tabs>
                <w:tab w:val="decimal" w:pos="985"/>
              </w:tabs>
              <w:spacing w:line="280" w:lineRule="exact"/>
              <w:jc w:val="both"/>
              <w:rPr>
                <w:rFonts w:ascii="Arial" w:hAnsi="Arial" w:cs="Arial"/>
                <w:sz w:val="18"/>
                <w:szCs w:val="18"/>
                <w:cs/>
              </w:rPr>
            </w:pPr>
          </w:p>
        </w:tc>
        <w:tc>
          <w:tcPr>
            <w:tcW w:w="1260" w:type="dxa"/>
          </w:tcPr>
          <w:p w14:paraId="7A2EA52F" w14:textId="77777777" w:rsidR="00A82ADB" w:rsidRPr="007007AF" w:rsidRDefault="00A82ADB" w:rsidP="00A82ADB">
            <w:pPr>
              <w:tabs>
                <w:tab w:val="decimal" w:pos="972"/>
              </w:tabs>
              <w:spacing w:line="280" w:lineRule="exact"/>
              <w:jc w:val="both"/>
              <w:rPr>
                <w:rFonts w:ascii="Arial" w:hAnsi="Arial" w:cs="Arial"/>
                <w:sz w:val="18"/>
                <w:szCs w:val="18"/>
                <w:cs/>
              </w:rPr>
            </w:pPr>
          </w:p>
        </w:tc>
        <w:tc>
          <w:tcPr>
            <w:tcW w:w="1260" w:type="dxa"/>
          </w:tcPr>
          <w:p w14:paraId="6A83FB3A" w14:textId="77777777" w:rsidR="00A82ADB" w:rsidRPr="007007AF" w:rsidRDefault="00A82ADB" w:rsidP="00A82ADB">
            <w:pPr>
              <w:tabs>
                <w:tab w:val="decimal" w:pos="977"/>
              </w:tabs>
              <w:spacing w:line="280" w:lineRule="exact"/>
              <w:jc w:val="both"/>
              <w:rPr>
                <w:rFonts w:ascii="Arial" w:hAnsi="Arial" w:cs="Arial"/>
                <w:sz w:val="18"/>
                <w:szCs w:val="18"/>
                <w:cs/>
              </w:rPr>
            </w:pPr>
          </w:p>
        </w:tc>
        <w:tc>
          <w:tcPr>
            <w:tcW w:w="1260" w:type="dxa"/>
            <w:vAlign w:val="bottom"/>
          </w:tcPr>
          <w:p w14:paraId="6449C359" w14:textId="77777777" w:rsidR="00A82ADB" w:rsidRDefault="00A82ADB" w:rsidP="00A82ADB">
            <w:pPr>
              <w:tabs>
                <w:tab w:val="decimal" w:pos="766"/>
              </w:tabs>
              <w:spacing w:line="280" w:lineRule="exact"/>
              <w:jc w:val="both"/>
              <w:rPr>
                <w:rFonts w:ascii="Arial" w:hAnsi="Arial" w:cs="Arial"/>
                <w:sz w:val="18"/>
                <w:szCs w:val="18"/>
              </w:rPr>
            </w:pPr>
          </w:p>
        </w:tc>
      </w:tr>
      <w:tr w:rsidR="00A82ADB" w:rsidRPr="005274C8" w14:paraId="4C199198" w14:textId="77777777" w:rsidTr="00066395">
        <w:trPr>
          <w:trHeight w:val="20"/>
        </w:trPr>
        <w:tc>
          <w:tcPr>
            <w:tcW w:w="2250" w:type="dxa"/>
          </w:tcPr>
          <w:p w14:paraId="0A77A80B" w14:textId="77777777" w:rsidR="00A82ADB" w:rsidRPr="005274C8" w:rsidRDefault="00A82ADB" w:rsidP="00A82ADB">
            <w:pPr>
              <w:spacing w:line="280" w:lineRule="exact"/>
              <w:jc w:val="thaiDistribute"/>
              <w:rPr>
                <w:rFonts w:ascii="Arial" w:hAnsi="Arial" w:cs="Arial"/>
                <w:sz w:val="18"/>
                <w:szCs w:val="18"/>
              </w:rPr>
            </w:pPr>
            <w:r w:rsidRPr="005274C8">
              <w:rPr>
                <w:rFonts w:ascii="Arial" w:hAnsi="Arial" w:cs="Arial"/>
                <w:sz w:val="18"/>
                <w:szCs w:val="18"/>
              </w:rPr>
              <w:t>Current</w:t>
            </w:r>
          </w:p>
        </w:tc>
        <w:tc>
          <w:tcPr>
            <w:tcW w:w="1260" w:type="dxa"/>
          </w:tcPr>
          <w:p w14:paraId="2B765EC7" w14:textId="4982C8FD" w:rsidR="00A82ADB" w:rsidRPr="00A969AF" w:rsidRDefault="00A82ADB" w:rsidP="00A82ADB">
            <w:pPr>
              <w:tabs>
                <w:tab w:val="decimal" w:pos="972"/>
              </w:tabs>
              <w:spacing w:line="280" w:lineRule="exact"/>
              <w:jc w:val="both"/>
              <w:rPr>
                <w:rFonts w:ascii="Arial" w:hAnsi="Arial" w:cs="Arial"/>
                <w:sz w:val="18"/>
                <w:szCs w:val="18"/>
              </w:rPr>
            </w:pPr>
          </w:p>
        </w:tc>
        <w:tc>
          <w:tcPr>
            <w:tcW w:w="1260" w:type="dxa"/>
            <w:vAlign w:val="bottom"/>
          </w:tcPr>
          <w:p w14:paraId="771EB548" w14:textId="49DE7AD3" w:rsidR="00A82ADB" w:rsidRPr="00A969AF" w:rsidRDefault="00A82ADB" w:rsidP="00A82ADB">
            <w:pPr>
              <w:tabs>
                <w:tab w:val="decimal" w:pos="746"/>
              </w:tabs>
              <w:spacing w:line="280" w:lineRule="exact"/>
              <w:jc w:val="both"/>
              <w:rPr>
                <w:rFonts w:ascii="Arial" w:hAnsi="Arial" w:cs="Arial"/>
                <w:sz w:val="18"/>
                <w:szCs w:val="18"/>
              </w:rPr>
            </w:pPr>
            <w:r>
              <w:rPr>
                <w:rFonts w:ascii="Arial" w:hAnsi="Arial" w:cs="Arial"/>
                <w:sz w:val="18"/>
                <w:szCs w:val="18"/>
              </w:rPr>
              <w:t>272.32</w:t>
            </w:r>
          </w:p>
        </w:tc>
        <w:tc>
          <w:tcPr>
            <w:tcW w:w="1260" w:type="dxa"/>
          </w:tcPr>
          <w:p w14:paraId="701D85D0" w14:textId="5C5258DD" w:rsidR="00A82ADB" w:rsidRPr="00A969AF" w:rsidRDefault="00A82ADB" w:rsidP="00A82ADB">
            <w:pPr>
              <w:tabs>
                <w:tab w:val="decimal" w:pos="985"/>
              </w:tabs>
              <w:spacing w:line="280" w:lineRule="exact"/>
              <w:jc w:val="both"/>
              <w:rPr>
                <w:rFonts w:ascii="Arial" w:hAnsi="Arial" w:cs="Arial"/>
                <w:sz w:val="18"/>
                <w:szCs w:val="18"/>
                <w:cs/>
              </w:rPr>
            </w:pPr>
            <w:r w:rsidRPr="00A969AF">
              <w:rPr>
                <w:rFonts w:ascii="Arial" w:hAnsi="Arial" w:cs="Arial"/>
                <w:sz w:val="18"/>
                <w:szCs w:val="18"/>
              </w:rPr>
              <w:t>-</w:t>
            </w:r>
          </w:p>
        </w:tc>
        <w:tc>
          <w:tcPr>
            <w:tcW w:w="1260" w:type="dxa"/>
          </w:tcPr>
          <w:p w14:paraId="37A363BD" w14:textId="3EA3BCBE" w:rsidR="00A82ADB" w:rsidRPr="00A969AF" w:rsidRDefault="00A82ADB" w:rsidP="00A82ADB">
            <w:pPr>
              <w:tabs>
                <w:tab w:val="decimal" w:pos="972"/>
              </w:tabs>
              <w:spacing w:line="280" w:lineRule="exact"/>
              <w:jc w:val="both"/>
              <w:rPr>
                <w:rFonts w:ascii="Arial" w:hAnsi="Arial" w:cs="Arial"/>
                <w:sz w:val="18"/>
                <w:szCs w:val="18"/>
                <w:cs/>
              </w:rPr>
            </w:pPr>
            <w:r w:rsidRPr="00A969AF">
              <w:rPr>
                <w:rFonts w:ascii="Arial" w:hAnsi="Arial" w:cs="Arial"/>
                <w:sz w:val="18"/>
                <w:szCs w:val="18"/>
              </w:rPr>
              <w:t>-</w:t>
            </w:r>
          </w:p>
        </w:tc>
        <w:tc>
          <w:tcPr>
            <w:tcW w:w="1260" w:type="dxa"/>
          </w:tcPr>
          <w:p w14:paraId="12362826" w14:textId="7116062D" w:rsidR="00A82ADB" w:rsidRPr="00A969AF" w:rsidRDefault="00A82ADB" w:rsidP="00A82ADB">
            <w:pPr>
              <w:tabs>
                <w:tab w:val="decimal" w:pos="977"/>
              </w:tabs>
              <w:spacing w:line="280" w:lineRule="exact"/>
              <w:jc w:val="both"/>
              <w:rPr>
                <w:rFonts w:ascii="Arial" w:hAnsi="Arial" w:cs="Arial"/>
                <w:sz w:val="18"/>
                <w:szCs w:val="18"/>
                <w:cs/>
              </w:rPr>
            </w:pPr>
            <w:r w:rsidRPr="00A969AF">
              <w:rPr>
                <w:rFonts w:ascii="Arial" w:hAnsi="Arial" w:cs="Arial"/>
                <w:sz w:val="18"/>
                <w:szCs w:val="18"/>
              </w:rPr>
              <w:t>-</w:t>
            </w:r>
          </w:p>
        </w:tc>
        <w:tc>
          <w:tcPr>
            <w:tcW w:w="1260" w:type="dxa"/>
            <w:vAlign w:val="bottom"/>
          </w:tcPr>
          <w:p w14:paraId="42AEEF27" w14:textId="658E36BA" w:rsidR="00A82ADB" w:rsidRPr="00A969AF" w:rsidRDefault="00A82ADB" w:rsidP="00A82ADB">
            <w:pPr>
              <w:tabs>
                <w:tab w:val="decimal" w:pos="766"/>
              </w:tabs>
              <w:spacing w:line="280" w:lineRule="exact"/>
              <w:jc w:val="both"/>
              <w:rPr>
                <w:rFonts w:ascii="Arial" w:hAnsi="Arial" w:cs="Arial"/>
                <w:sz w:val="18"/>
                <w:szCs w:val="18"/>
              </w:rPr>
            </w:pPr>
            <w:r>
              <w:rPr>
                <w:rFonts w:ascii="Arial" w:hAnsi="Arial" w:cs="Arial"/>
                <w:sz w:val="18"/>
                <w:szCs w:val="18"/>
              </w:rPr>
              <w:t>272.32</w:t>
            </w:r>
          </w:p>
        </w:tc>
      </w:tr>
      <w:tr w:rsidR="00A82ADB" w:rsidRPr="005274C8" w14:paraId="4AFCC896" w14:textId="77777777" w:rsidTr="00F92132">
        <w:trPr>
          <w:trHeight w:val="20"/>
        </w:trPr>
        <w:tc>
          <w:tcPr>
            <w:tcW w:w="2250" w:type="dxa"/>
          </w:tcPr>
          <w:p w14:paraId="0BF359AD" w14:textId="77777777" w:rsidR="00A82ADB" w:rsidRPr="005274C8" w:rsidRDefault="00A82ADB" w:rsidP="00A82ADB">
            <w:pPr>
              <w:spacing w:line="280" w:lineRule="exact"/>
              <w:jc w:val="thaiDistribute"/>
              <w:rPr>
                <w:rFonts w:ascii="Arial" w:hAnsi="Arial" w:cs="Arial"/>
                <w:sz w:val="18"/>
                <w:szCs w:val="18"/>
              </w:rPr>
            </w:pPr>
            <w:r w:rsidRPr="005274C8">
              <w:rPr>
                <w:rFonts w:ascii="Arial" w:hAnsi="Arial" w:cs="Arial"/>
                <w:sz w:val="18"/>
                <w:szCs w:val="18"/>
              </w:rPr>
              <w:t>Non-current</w:t>
            </w:r>
          </w:p>
        </w:tc>
        <w:tc>
          <w:tcPr>
            <w:tcW w:w="1260" w:type="dxa"/>
          </w:tcPr>
          <w:p w14:paraId="11C3F314" w14:textId="396576D7" w:rsidR="00A82ADB" w:rsidRPr="00A969AF" w:rsidRDefault="00A82ADB" w:rsidP="00A82ADB">
            <w:pPr>
              <w:tabs>
                <w:tab w:val="decimal" w:pos="972"/>
              </w:tabs>
              <w:spacing w:line="280" w:lineRule="exact"/>
              <w:jc w:val="both"/>
              <w:rPr>
                <w:rFonts w:ascii="Arial" w:hAnsi="Arial" w:cs="Arial"/>
                <w:sz w:val="18"/>
                <w:szCs w:val="18"/>
              </w:rPr>
            </w:pPr>
          </w:p>
        </w:tc>
        <w:tc>
          <w:tcPr>
            <w:tcW w:w="1260" w:type="dxa"/>
            <w:vAlign w:val="bottom"/>
          </w:tcPr>
          <w:p w14:paraId="255106B5" w14:textId="5F64F8B9" w:rsidR="00A82ADB" w:rsidRPr="00A969AF" w:rsidRDefault="00A82ADB" w:rsidP="00A82ADB">
            <w:pPr>
              <w:pBdr>
                <w:bottom w:val="single" w:sz="4" w:space="1" w:color="auto"/>
              </w:pBdr>
              <w:tabs>
                <w:tab w:val="decimal" w:pos="972"/>
              </w:tabs>
              <w:spacing w:line="280" w:lineRule="exact"/>
              <w:jc w:val="both"/>
              <w:rPr>
                <w:rFonts w:ascii="Arial" w:hAnsi="Arial" w:cs="Arial"/>
                <w:sz w:val="18"/>
                <w:szCs w:val="18"/>
              </w:rPr>
            </w:pPr>
            <w:r w:rsidRPr="00A969AF">
              <w:rPr>
                <w:rFonts w:ascii="Arial" w:hAnsi="Arial" w:cs="Arial"/>
                <w:sz w:val="18"/>
                <w:szCs w:val="18"/>
              </w:rPr>
              <w:t>-</w:t>
            </w:r>
          </w:p>
        </w:tc>
        <w:tc>
          <w:tcPr>
            <w:tcW w:w="1260" w:type="dxa"/>
          </w:tcPr>
          <w:p w14:paraId="307B0953" w14:textId="7B9493A5" w:rsidR="00A82ADB" w:rsidRPr="00A969AF" w:rsidRDefault="00A82ADB" w:rsidP="00A82ADB">
            <w:pPr>
              <w:pBdr>
                <w:bottom w:val="single" w:sz="4" w:space="1" w:color="auto"/>
              </w:pBdr>
              <w:tabs>
                <w:tab w:val="decimal" w:pos="985"/>
              </w:tabs>
              <w:spacing w:line="280" w:lineRule="exact"/>
              <w:jc w:val="both"/>
              <w:rPr>
                <w:rFonts w:ascii="Arial" w:hAnsi="Arial" w:cs="Arial"/>
                <w:sz w:val="18"/>
                <w:szCs w:val="18"/>
                <w:cs/>
              </w:rPr>
            </w:pPr>
            <w:r w:rsidRPr="00A969AF">
              <w:rPr>
                <w:rFonts w:ascii="Arial" w:hAnsi="Arial" w:cs="Arial"/>
                <w:sz w:val="18"/>
                <w:szCs w:val="18"/>
              </w:rPr>
              <w:t>470.54</w:t>
            </w:r>
          </w:p>
        </w:tc>
        <w:tc>
          <w:tcPr>
            <w:tcW w:w="1260" w:type="dxa"/>
          </w:tcPr>
          <w:p w14:paraId="7B217823" w14:textId="745833CB" w:rsidR="00A82ADB" w:rsidRPr="00A969AF" w:rsidRDefault="00A82ADB" w:rsidP="00A82ADB">
            <w:pPr>
              <w:pBdr>
                <w:bottom w:val="single" w:sz="4" w:space="1" w:color="auto"/>
              </w:pBdr>
              <w:tabs>
                <w:tab w:val="decimal" w:pos="972"/>
              </w:tabs>
              <w:spacing w:line="280" w:lineRule="exact"/>
              <w:jc w:val="both"/>
              <w:rPr>
                <w:rFonts w:ascii="Arial" w:hAnsi="Arial" w:cs="Arial"/>
                <w:sz w:val="18"/>
                <w:szCs w:val="18"/>
                <w:cs/>
              </w:rPr>
            </w:pPr>
            <w:r w:rsidRPr="00A969AF">
              <w:rPr>
                <w:rFonts w:ascii="Arial" w:hAnsi="Arial" w:cs="Arial"/>
                <w:sz w:val="18"/>
                <w:szCs w:val="18"/>
              </w:rPr>
              <w:t>2.</w:t>
            </w:r>
            <w:r>
              <w:rPr>
                <w:rFonts w:ascii="Arial" w:hAnsi="Arial" w:cs="Arial"/>
                <w:sz w:val="18"/>
                <w:szCs w:val="18"/>
              </w:rPr>
              <w:t>20</w:t>
            </w:r>
          </w:p>
        </w:tc>
        <w:tc>
          <w:tcPr>
            <w:tcW w:w="1260" w:type="dxa"/>
          </w:tcPr>
          <w:p w14:paraId="4E0ABF64" w14:textId="6C872B10" w:rsidR="00A82ADB" w:rsidRPr="00A969AF" w:rsidRDefault="00A82ADB" w:rsidP="00A82ADB">
            <w:pPr>
              <w:pBdr>
                <w:bottom w:val="single" w:sz="4" w:space="1" w:color="auto"/>
              </w:pBdr>
              <w:tabs>
                <w:tab w:val="decimal" w:pos="977"/>
              </w:tabs>
              <w:spacing w:line="280" w:lineRule="exact"/>
              <w:jc w:val="both"/>
              <w:rPr>
                <w:rFonts w:ascii="Arial" w:hAnsi="Arial" w:cs="Arial"/>
                <w:sz w:val="18"/>
                <w:szCs w:val="18"/>
                <w:cs/>
              </w:rPr>
            </w:pPr>
            <w:r w:rsidRPr="00A969AF">
              <w:rPr>
                <w:rFonts w:ascii="Arial" w:hAnsi="Arial" w:cs="Arial"/>
                <w:sz w:val="18"/>
                <w:szCs w:val="18"/>
              </w:rPr>
              <w:t>7.08</w:t>
            </w:r>
          </w:p>
        </w:tc>
        <w:tc>
          <w:tcPr>
            <w:tcW w:w="1260" w:type="dxa"/>
            <w:vAlign w:val="bottom"/>
          </w:tcPr>
          <w:p w14:paraId="0D5D2FBB" w14:textId="4DA0C819" w:rsidR="00A82ADB" w:rsidRPr="00A969AF" w:rsidRDefault="00A82ADB" w:rsidP="00A82ADB">
            <w:pPr>
              <w:pBdr>
                <w:bottom w:val="single" w:sz="4" w:space="1" w:color="auto"/>
              </w:pBdr>
              <w:tabs>
                <w:tab w:val="decimal" w:pos="766"/>
              </w:tabs>
              <w:spacing w:line="280" w:lineRule="exact"/>
              <w:jc w:val="both"/>
              <w:rPr>
                <w:rFonts w:ascii="Arial" w:hAnsi="Arial" w:cs="Arial"/>
                <w:sz w:val="18"/>
                <w:szCs w:val="18"/>
              </w:rPr>
            </w:pPr>
            <w:r w:rsidRPr="00A969AF">
              <w:rPr>
                <w:rFonts w:ascii="Arial" w:hAnsi="Arial" w:cs="Arial"/>
                <w:sz w:val="18"/>
                <w:szCs w:val="18"/>
              </w:rPr>
              <w:t>479.8</w:t>
            </w:r>
            <w:r>
              <w:rPr>
                <w:rFonts w:ascii="Arial" w:hAnsi="Arial" w:cs="Arial"/>
                <w:sz w:val="18"/>
                <w:szCs w:val="18"/>
              </w:rPr>
              <w:t>2</w:t>
            </w:r>
          </w:p>
        </w:tc>
      </w:tr>
      <w:tr w:rsidR="00A82ADB" w:rsidRPr="005274C8" w14:paraId="571FFA23" w14:textId="77777777" w:rsidTr="00F92132">
        <w:trPr>
          <w:trHeight w:val="20"/>
        </w:trPr>
        <w:tc>
          <w:tcPr>
            <w:tcW w:w="2250" w:type="dxa"/>
          </w:tcPr>
          <w:p w14:paraId="5EA81069" w14:textId="77777777" w:rsidR="00A82ADB" w:rsidRPr="005274C8" w:rsidRDefault="00A82ADB" w:rsidP="00A82ADB">
            <w:pPr>
              <w:spacing w:line="280" w:lineRule="exact"/>
              <w:jc w:val="thaiDistribute"/>
              <w:rPr>
                <w:rFonts w:ascii="Arial" w:hAnsi="Arial" w:cs="Arial"/>
                <w:sz w:val="18"/>
                <w:szCs w:val="18"/>
              </w:rPr>
            </w:pPr>
            <w:r>
              <w:rPr>
                <w:rFonts w:ascii="Arial" w:hAnsi="Arial" w:cs="Arial"/>
                <w:sz w:val="18"/>
                <w:szCs w:val="18"/>
              </w:rPr>
              <w:t>Total</w:t>
            </w:r>
          </w:p>
        </w:tc>
        <w:tc>
          <w:tcPr>
            <w:tcW w:w="1260" w:type="dxa"/>
          </w:tcPr>
          <w:p w14:paraId="708A77E4" w14:textId="048CE349" w:rsidR="00A82ADB" w:rsidRPr="00A969AF" w:rsidRDefault="00A82ADB" w:rsidP="00A82ADB">
            <w:pPr>
              <w:tabs>
                <w:tab w:val="decimal" w:pos="972"/>
              </w:tabs>
              <w:spacing w:line="280" w:lineRule="exact"/>
              <w:jc w:val="both"/>
              <w:rPr>
                <w:rFonts w:ascii="Arial" w:hAnsi="Arial" w:cs="Arial"/>
                <w:sz w:val="18"/>
                <w:szCs w:val="18"/>
              </w:rPr>
            </w:pPr>
          </w:p>
        </w:tc>
        <w:tc>
          <w:tcPr>
            <w:tcW w:w="1260" w:type="dxa"/>
            <w:vAlign w:val="bottom"/>
          </w:tcPr>
          <w:p w14:paraId="0B264750" w14:textId="594455AF" w:rsidR="00A82ADB" w:rsidRPr="00A969AF" w:rsidRDefault="00A82ADB" w:rsidP="00A82ADB">
            <w:pPr>
              <w:pBdr>
                <w:bottom w:val="double" w:sz="4" w:space="1" w:color="auto"/>
              </w:pBdr>
              <w:tabs>
                <w:tab w:val="decimal" w:pos="746"/>
              </w:tabs>
              <w:spacing w:line="280" w:lineRule="exact"/>
              <w:jc w:val="both"/>
              <w:rPr>
                <w:rFonts w:ascii="Arial" w:hAnsi="Arial" w:cs="Arial"/>
                <w:sz w:val="18"/>
                <w:szCs w:val="18"/>
              </w:rPr>
            </w:pPr>
            <w:r>
              <w:rPr>
                <w:rFonts w:ascii="Arial" w:hAnsi="Arial" w:cs="Arial"/>
                <w:sz w:val="18"/>
                <w:szCs w:val="18"/>
              </w:rPr>
              <w:t>272.32</w:t>
            </w:r>
          </w:p>
        </w:tc>
        <w:tc>
          <w:tcPr>
            <w:tcW w:w="1260" w:type="dxa"/>
          </w:tcPr>
          <w:p w14:paraId="568A87AD" w14:textId="3A6B6DF7" w:rsidR="00A82ADB" w:rsidRPr="00A969AF" w:rsidRDefault="00A82ADB" w:rsidP="00A82ADB">
            <w:pPr>
              <w:pBdr>
                <w:bottom w:val="double" w:sz="4" w:space="1" w:color="auto"/>
              </w:pBdr>
              <w:tabs>
                <w:tab w:val="decimal" w:pos="985"/>
              </w:tabs>
              <w:spacing w:line="280" w:lineRule="exact"/>
              <w:jc w:val="both"/>
              <w:rPr>
                <w:rFonts w:ascii="Arial" w:hAnsi="Arial" w:cs="Arial"/>
                <w:sz w:val="18"/>
                <w:szCs w:val="18"/>
                <w:cs/>
              </w:rPr>
            </w:pPr>
            <w:r w:rsidRPr="00A969AF">
              <w:rPr>
                <w:rFonts w:ascii="Arial" w:hAnsi="Arial" w:cs="Arial"/>
                <w:sz w:val="18"/>
                <w:szCs w:val="18"/>
              </w:rPr>
              <w:t>470.54</w:t>
            </w:r>
          </w:p>
        </w:tc>
        <w:tc>
          <w:tcPr>
            <w:tcW w:w="1260" w:type="dxa"/>
          </w:tcPr>
          <w:p w14:paraId="1B83D9DB" w14:textId="610291B0" w:rsidR="00A82ADB" w:rsidRPr="00A969AF" w:rsidRDefault="00A82ADB" w:rsidP="00A82ADB">
            <w:pPr>
              <w:pBdr>
                <w:bottom w:val="double" w:sz="4" w:space="1" w:color="auto"/>
              </w:pBdr>
              <w:tabs>
                <w:tab w:val="decimal" w:pos="972"/>
              </w:tabs>
              <w:spacing w:line="280" w:lineRule="exact"/>
              <w:jc w:val="both"/>
              <w:rPr>
                <w:rFonts w:ascii="Arial" w:hAnsi="Arial" w:cs="Arial"/>
                <w:sz w:val="18"/>
                <w:szCs w:val="18"/>
                <w:cs/>
              </w:rPr>
            </w:pPr>
            <w:r w:rsidRPr="00A969AF">
              <w:rPr>
                <w:rFonts w:ascii="Arial" w:hAnsi="Arial" w:cs="Arial"/>
                <w:sz w:val="18"/>
                <w:szCs w:val="18"/>
              </w:rPr>
              <w:t>2.</w:t>
            </w:r>
            <w:r>
              <w:rPr>
                <w:rFonts w:ascii="Arial" w:hAnsi="Arial" w:cs="Arial"/>
                <w:sz w:val="18"/>
                <w:szCs w:val="18"/>
              </w:rPr>
              <w:t>20</w:t>
            </w:r>
          </w:p>
        </w:tc>
        <w:tc>
          <w:tcPr>
            <w:tcW w:w="1260" w:type="dxa"/>
          </w:tcPr>
          <w:p w14:paraId="2C497084" w14:textId="0C21B8C0" w:rsidR="00A82ADB" w:rsidRPr="00A969AF" w:rsidRDefault="00A82ADB" w:rsidP="00A82ADB">
            <w:pPr>
              <w:pBdr>
                <w:bottom w:val="double" w:sz="4" w:space="1" w:color="auto"/>
              </w:pBdr>
              <w:tabs>
                <w:tab w:val="decimal" w:pos="977"/>
              </w:tabs>
              <w:spacing w:line="280" w:lineRule="exact"/>
              <w:jc w:val="both"/>
              <w:rPr>
                <w:rFonts w:ascii="Arial" w:hAnsi="Arial" w:cs="Arial"/>
                <w:sz w:val="18"/>
                <w:szCs w:val="18"/>
                <w:cs/>
              </w:rPr>
            </w:pPr>
            <w:r w:rsidRPr="00A969AF">
              <w:rPr>
                <w:rFonts w:ascii="Arial" w:hAnsi="Arial" w:cs="Arial"/>
                <w:sz w:val="18"/>
                <w:szCs w:val="18"/>
              </w:rPr>
              <w:t>7.08</w:t>
            </w:r>
          </w:p>
        </w:tc>
        <w:tc>
          <w:tcPr>
            <w:tcW w:w="1260" w:type="dxa"/>
            <w:vAlign w:val="bottom"/>
          </w:tcPr>
          <w:p w14:paraId="186E3625" w14:textId="54AA4D06" w:rsidR="00A82ADB" w:rsidRPr="00A969AF" w:rsidRDefault="00A82ADB" w:rsidP="00A82ADB">
            <w:pPr>
              <w:pBdr>
                <w:bottom w:val="double" w:sz="4" w:space="1" w:color="auto"/>
              </w:pBdr>
              <w:tabs>
                <w:tab w:val="decimal" w:pos="766"/>
              </w:tabs>
              <w:spacing w:line="280" w:lineRule="exact"/>
              <w:jc w:val="both"/>
              <w:rPr>
                <w:rFonts w:ascii="Arial" w:hAnsi="Arial" w:cs="Arial"/>
                <w:sz w:val="18"/>
                <w:szCs w:val="18"/>
              </w:rPr>
            </w:pPr>
            <w:r>
              <w:rPr>
                <w:rFonts w:ascii="Arial" w:hAnsi="Arial" w:cs="Arial"/>
                <w:sz w:val="18"/>
                <w:szCs w:val="18"/>
              </w:rPr>
              <w:t>752.14</w:t>
            </w:r>
          </w:p>
        </w:tc>
      </w:tr>
      <w:tr w:rsidR="00A82ADB" w:rsidRPr="005274C8" w14:paraId="3E01FF91" w14:textId="77777777" w:rsidTr="00F92132">
        <w:trPr>
          <w:trHeight w:val="20"/>
        </w:trPr>
        <w:tc>
          <w:tcPr>
            <w:tcW w:w="2250" w:type="dxa"/>
          </w:tcPr>
          <w:p w14:paraId="00CC029C" w14:textId="77777777" w:rsidR="00A82ADB" w:rsidRPr="005274C8" w:rsidRDefault="00A82ADB" w:rsidP="00A82ADB">
            <w:pPr>
              <w:spacing w:line="280" w:lineRule="exact"/>
              <w:jc w:val="thaiDistribute"/>
              <w:rPr>
                <w:rFonts w:ascii="Arial" w:hAnsi="Arial" w:cs="Arial"/>
                <w:sz w:val="18"/>
                <w:szCs w:val="18"/>
              </w:rPr>
            </w:pPr>
          </w:p>
        </w:tc>
        <w:tc>
          <w:tcPr>
            <w:tcW w:w="1260" w:type="dxa"/>
          </w:tcPr>
          <w:p w14:paraId="2D8CD1BF" w14:textId="77777777" w:rsidR="00A82ADB" w:rsidRPr="00A969AF" w:rsidRDefault="00A82ADB" w:rsidP="00A82ADB">
            <w:pPr>
              <w:tabs>
                <w:tab w:val="decimal" w:pos="746"/>
              </w:tabs>
              <w:spacing w:line="280" w:lineRule="exact"/>
              <w:jc w:val="both"/>
              <w:rPr>
                <w:rFonts w:ascii="Arial" w:hAnsi="Arial" w:cs="Arial"/>
                <w:sz w:val="18"/>
                <w:szCs w:val="18"/>
              </w:rPr>
            </w:pPr>
          </w:p>
        </w:tc>
        <w:tc>
          <w:tcPr>
            <w:tcW w:w="1260" w:type="dxa"/>
            <w:vAlign w:val="bottom"/>
          </w:tcPr>
          <w:p w14:paraId="0E575346" w14:textId="77777777" w:rsidR="00A82ADB" w:rsidRPr="00A969AF" w:rsidRDefault="00A82ADB" w:rsidP="00A82ADB">
            <w:pPr>
              <w:tabs>
                <w:tab w:val="decimal" w:pos="746"/>
              </w:tabs>
              <w:spacing w:line="280" w:lineRule="exact"/>
              <w:jc w:val="both"/>
              <w:rPr>
                <w:rFonts w:ascii="Arial" w:hAnsi="Arial" w:cs="Arial"/>
                <w:sz w:val="18"/>
                <w:szCs w:val="18"/>
              </w:rPr>
            </w:pPr>
          </w:p>
        </w:tc>
        <w:tc>
          <w:tcPr>
            <w:tcW w:w="1260" w:type="dxa"/>
          </w:tcPr>
          <w:p w14:paraId="47225CF7" w14:textId="77777777" w:rsidR="00A82ADB" w:rsidRPr="00A969AF" w:rsidRDefault="00A82ADB" w:rsidP="00A82ADB">
            <w:pPr>
              <w:tabs>
                <w:tab w:val="decimal" w:pos="985"/>
              </w:tabs>
              <w:spacing w:line="280" w:lineRule="exact"/>
              <w:jc w:val="both"/>
              <w:rPr>
                <w:rFonts w:ascii="Arial" w:hAnsi="Arial" w:cs="Arial"/>
                <w:sz w:val="18"/>
                <w:szCs w:val="18"/>
                <w:cs/>
              </w:rPr>
            </w:pPr>
          </w:p>
        </w:tc>
        <w:tc>
          <w:tcPr>
            <w:tcW w:w="1260" w:type="dxa"/>
          </w:tcPr>
          <w:p w14:paraId="0C55383A" w14:textId="77777777" w:rsidR="00A82ADB" w:rsidRPr="00A969AF" w:rsidRDefault="00A82ADB" w:rsidP="00A82ADB">
            <w:pPr>
              <w:tabs>
                <w:tab w:val="decimal" w:pos="972"/>
              </w:tabs>
              <w:spacing w:line="280" w:lineRule="exact"/>
              <w:jc w:val="both"/>
              <w:rPr>
                <w:rFonts w:ascii="Arial" w:hAnsi="Arial" w:cs="Arial"/>
                <w:sz w:val="18"/>
                <w:szCs w:val="18"/>
                <w:cs/>
              </w:rPr>
            </w:pPr>
          </w:p>
        </w:tc>
        <w:tc>
          <w:tcPr>
            <w:tcW w:w="1260" w:type="dxa"/>
          </w:tcPr>
          <w:p w14:paraId="3C5AC59D" w14:textId="77777777" w:rsidR="00A82ADB" w:rsidRPr="00A969AF" w:rsidRDefault="00A82ADB" w:rsidP="00A82ADB">
            <w:pPr>
              <w:tabs>
                <w:tab w:val="decimal" w:pos="977"/>
              </w:tabs>
              <w:spacing w:line="280" w:lineRule="exact"/>
              <w:jc w:val="both"/>
              <w:rPr>
                <w:rFonts w:ascii="Arial" w:hAnsi="Arial" w:cs="Arial"/>
                <w:sz w:val="18"/>
                <w:szCs w:val="18"/>
                <w:cs/>
              </w:rPr>
            </w:pPr>
          </w:p>
        </w:tc>
        <w:tc>
          <w:tcPr>
            <w:tcW w:w="1260" w:type="dxa"/>
            <w:vAlign w:val="bottom"/>
          </w:tcPr>
          <w:p w14:paraId="015BE8E3" w14:textId="77777777" w:rsidR="00A82ADB" w:rsidRPr="00A969AF" w:rsidRDefault="00A82ADB" w:rsidP="00A82ADB">
            <w:pPr>
              <w:tabs>
                <w:tab w:val="decimal" w:pos="766"/>
              </w:tabs>
              <w:spacing w:line="280" w:lineRule="exact"/>
              <w:jc w:val="both"/>
              <w:rPr>
                <w:rFonts w:ascii="Arial" w:hAnsi="Arial" w:cs="Arial"/>
                <w:sz w:val="18"/>
                <w:szCs w:val="18"/>
              </w:rPr>
            </w:pPr>
          </w:p>
        </w:tc>
      </w:tr>
      <w:tr w:rsidR="00A82ADB" w:rsidRPr="005274C8" w14:paraId="1989DECB" w14:textId="77777777" w:rsidTr="00F92132">
        <w:trPr>
          <w:trHeight w:val="20"/>
        </w:trPr>
        <w:tc>
          <w:tcPr>
            <w:tcW w:w="2250" w:type="dxa"/>
          </w:tcPr>
          <w:p w14:paraId="6DB632DE" w14:textId="6668B3E3" w:rsidR="00A82ADB" w:rsidRPr="000E505B" w:rsidRDefault="00A82ADB" w:rsidP="00A82ADB">
            <w:pPr>
              <w:spacing w:line="280" w:lineRule="exact"/>
              <w:jc w:val="thaiDistribute"/>
              <w:rPr>
                <w:rFonts w:ascii="Arial" w:hAnsi="Arial" w:cs="Arial"/>
                <w:b/>
                <w:bCs/>
                <w:sz w:val="18"/>
                <w:szCs w:val="18"/>
              </w:rPr>
            </w:pPr>
            <w:r w:rsidRPr="000E505B">
              <w:rPr>
                <w:rFonts w:ascii="Arial" w:hAnsi="Arial" w:cs="Arial"/>
                <w:b/>
                <w:bCs/>
                <w:sz w:val="18"/>
                <w:szCs w:val="18"/>
              </w:rPr>
              <w:t>202</w:t>
            </w:r>
            <w:r>
              <w:rPr>
                <w:rFonts w:ascii="Arial" w:hAnsi="Arial" w:cs="Arial"/>
                <w:b/>
                <w:bCs/>
                <w:sz w:val="18"/>
                <w:szCs w:val="18"/>
              </w:rPr>
              <w:t>4</w:t>
            </w:r>
          </w:p>
        </w:tc>
        <w:tc>
          <w:tcPr>
            <w:tcW w:w="1260" w:type="dxa"/>
          </w:tcPr>
          <w:p w14:paraId="01CA681C" w14:textId="77777777" w:rsidR="00A82ADB" w:rsidRPr="00A969AF" w:rsidRDefault="00A82ADB" w:rsidP="00A82ADB">
            <w:pPr>
              <w:tabs>
                <w:tab w:val="decimal" w:pos="746"/>
              </w:tabs>
              <w:spacing w:line="280" w:lineRule="exact"/>
              <w:jc w:val="both"/>
              <w:rPr>
                <w:rFonts w:ascii="Arial" w:hAnsi="Arial" w:cs="Arial"/>
                <w:sz w:val="18"/>
                <w:szCs w:val="18"/>
              </w:rPr>
            </w:pPr>
          </w:p>
        </w:tc>
        <w:tc>
          <w:tcPr>
            <w:tcW w:w="1260" w:type="dxa"/>
            <w:vAlign w:val="bottom"/>
          </w:tcPr>
          <w:p w14:paraId="4D08BE95" w14:textId="77777777" w:rsidR="00A82ADB" w:rsidRPr="00A969AF" w:rsidRDefault="00A82ADB" w:rsidP="00A82ADB">
            <w:pPr>
              <w:tabs>
                <w:tab w:val="decimal" w:pos="746"/>
              </w:tabs>
              <w:spacing w:line="280" w:lineRule="exact"/>
              <w:jc w:val="both"/>
              <w:rPr>
                <w:rFonts w:ascii="Arial" w:hAnsi="Arial" w:cs="Arial"/>
                <w:sz w:val="18"/>
                <w:szCs w:val="18"/>
              </w:rPr>
            </w:pPr>
          </w:p>
        </w:tc>
        <w:tc>
          <w:tcPr>
            <w:tcW w:w="1260" w:type="dxa"/>
          </w:tcPr>
          <w:p w14:paraId="63842DC0" w14:textId="77777777" w:rsidR="00A82ADB" w:rsidRPr="00A969AF" w:rsidRDefault="00A82ADB" w:rsidP="00A82ADB">
            <w:pPr>
              <w:tabs>
                <w:tab w:val="decimal" w:pos="985"/>
              </w:tabs>
              <w:spacing w:line="280" w:lineRule="exact"/>
              <w:jc w:val="both"/>
              <w:rPr>
                <w:rFonts w:ascii="Arial" w:hAnsi="Arial" w:cs="Arial"/>
                <w:sz w:val="18"/>
                <w:szCs w:val="18"/>
                <w:cs/>
              </w:rPr>
            </w:pPr>
          </w:p>
        </w:tc>
        <w:tc>
          <w:tcPr>
            <w:tcW w:w="1260" w:type="dxa"/>
          </w:tcPr>
          <w:p w14:paraId="60DC0480" w14:textId="77777777" w:rsidR="00A82ADB" w:rsidRPr="00A969AF" w:rsidRDefault="00A82ADB" w:rsidP="00A82ADB">
            <w:pPr>
              <w:tabs>
                <w:tab w:val="decimal" w:pos="972"/>
              </w:tabs>
              <w:spacing w:line="280" w:lineRule="exact"/>
              <w:jc w:val="both"/>
              <w:rPr>
                <w:rFonts w:ascii="Arial" w:hAnsi="Arial" w:cs="Arial"/>
                <w:sz w:val="18"/>
                <w:szCs w:val="18"/>
                <w:cs/>
              </w:rPr>
            </w:pPr>
          </w:p>
        </w:tc>
        <w:tc>
          <w:tcPr>
            <w:tcW w:w="1260" w:type="dxa"/>
          </w:tcPr>
          <w:p w14:paraId="73A595F6" w14:textId="77777777" w:rsidR="00A82ADB" w:rsidRPr="00A969AF" w:rsidRDefault="00A82ADB" w:rsidP="00A82ADB">
            <w:pPr>
              <w:tabs>
                <w:tab w:val="decimal" w:pos="977"/>
              </w:tabs>
              <w:spacing w:line="280" w:lineRule="exact"/>
              <w:jc w:val="both"/>
              <w:rPr>
                <w:rFonts w:ascii="Arial" w:hAnsi="Arial" w:cs="Arial"/>
                <w:sz w:val="18"/>
                <w:szCs w:val="18"/>
                <w:cs/>
              </w:rPr>
            </w:pPr>
          </w:p>
        </w:tc>
        <w:tc>
          <w:tcPr>
            <w:tcW w:w="1260" w:type="dxa"/>
            <w:vAlign w:val="bottom"/>
          </w:tcPr>
          <w:p w14:paraId="3276FB0D" w14:textId="77777777" w:rsidR="00A82ADB" w:rsidRPr="00A969AF" w:rsidRDefault="00A82ADB" w:rsidP="00A82ADB">
            <w:pPr>
              <w:tabs>
                <w:tab w:val="decimal" w:pos="766"/>
              </w:tabs>
              <w:spacing w:line="280" w:lineRule="exact"/>
              <w:jc w:val="both"/>
              <w:rPr>
                <w:rFonts w:ascii="Arial" w:hAnsi="Arial" w:cs="Arial"/>
                <w:sz w:val="18"/>
                <w:szCs w:val="18"/>
              </w:rPr>
            </w:pPr>
          </w:p>
        </w:tc>
      </w:tr>
      <w:tr w:rsidR="00A82ADB" w:rsidRPr="005274C8" w14:paraId="43CAC79F" w14:textId="77777777" w:rsidTr="00F92132">
        <w:trPr>
          <w:trHeight w:val="20"/>
        </w:trPr>
        <w:tc>
          <w:tcPr>
            <w:tcW w:w="2250" w:type="dxa"/>
          </w:tcPr>
          <w:p w14:paraId="5934C6A5" w14:textId="77777777" w:rsidR="00A82ADB" w:rsidRPr="005274C8" w:rsidRDefault="00A82ADB" w:rsidP="00A82ADB">
            <w:pPr>
              <w:spacing w:line="280" w:lineRule="exact"/>
              <w:jc w:val="thaiDistribute"/>
              <w:rPr>
                <w:rFonts w:ascii="Arial" w:hAnsi="Arial" w:cs="Arial"/>
                <w:sz w:val="18"/>
                <w:szCs w:val="18"/>
              </w:rPr>
            </w:pPr>
            <w:r w:rsidRPr="005274C8">
              <w:rPr>
                <w:rFonts w:ascii="Arial" w:hAnsi="Arial" w:cs="Arial"/>
                <w:sz w:val="18"/>
                <w:szCs w:val="18"/>
              </w:rPr>
              <w:t>Current</w:t>
            </w:r>
          </w:p>
        </w:tc>
        <w:tc>
          <w:tcPr>
            <w:tcW w:w="1260" w:type="dxa"/>
          </w:tcPr>
          <w:p w14:paraId="58B58AEC" w14:textId="197D6E9E" w:rsidR="00A82ADB" w:rsidRPr="00A969AF" w:rsidRDefault="00A82ADB" w:rsidP="00A82ADB">
            <w:pPr>
              <w:tabs>
                <w:tab w:val="decimal" w:pos="972"/>
              </w:tabs>
              <w:spacing w:line="280" w:lineRule="exact"/>
              <w:jc w:val="both"/>
              <w:rPr>
                <w:rFonts w:ascii="Arial" w:hAnsi="Arial" w:cs="Arial"/>
                <w:sz w:val="18"/>
                <w:szCs w:val="18"/>
              </w:rPr>
            </w:pPr>
          </w:p>
        </w:tc>
        <w:tc>
          <w:tcPr>
            <w:tcW w:w="1260" w:type="dxa"/>
            <w:vAlign w:val="bottom"/>
          </w:tcPr>
          <w:p w14:paraId="479F578D" w14:textId="10D2D9EB" w:rsidR="00A82ADB" w:rsidRPr="00A969AF" w:rsidRDefault="00A82ADB" w:rsidP="00A82ADB">
            <w:pPr>
              <w:tabs>
                <w:tab w:val="decimal" w:pos="746"/>
              </w:tabs>
              <w:spacing w:line="280" w:lineRule="exact"/>
              <w:jc w:val="both"/>
              <w:rPr>
                <w:rFonts w:ascii="Arial" w:hAnsi="Arial" w:cs="Arial"/>
                <w:sz w:val="18"/>
                <w:szCs w:val="18"/>
              </w:rPr>
            </w:pPr>
            <w:r w:rsidRPr="00A82ADB">
              <w:rPr>
                <w:rFonts w:ascii="Arial" w:hAnsi="Arial" w:cs="Arial"/>
                <w:sz w:val="18"/>
                <w:szCs w:val="18"/>
              </w:rPr>
              <w:t>316.72</w:t>
            </w:r>
          </w:p>
        </w:tc>
        <w:tc>
          <w:tcPr>
            <w:tcW w:w="1260" w:type="dxa"/>
          </w:tcPr>
          <w:p w14:paraId="46EE9191" w14:textId="03FECCBD" w:rsidR="00A82ADB" w:rsidRPr="00A969AF" w:rsidRDefault="00A82ADB" w:rsidP="00A82ADB">
            <w:pPr>
              <w:tabs>
                <w:tab w:val="decimal" w:pos="985"/>
              </w:tabs>
              <w:spacing w:line="280" w:lineRule="exact"/>
              <w:jc w:val="both"/>
              <w:rPr>
                <w:rFonts w:ascii="Arial" w:hAnsi="Arial" w:cs="Arial"/>
                <w:sz w:val="18"/>
                <w:szCs w:val="18"/>
              </w:rPr>
            </w:pPr>
            <w:r w:rsidRPr="00A82ADB">
              <w:rPr>
                <w:rFonts w:ascii="Arial" w:hAnsi="Arial" w:cs="Arial"/>
                <w:sz w:val="18"/>
                <w:szCs w:val="18"/>
              </w:rPr>
              <w:t>-</w:t>
            </w:r>
          </w:p>
        </w:tc>
        <w:tc>
          <w:tcPr>
            <w:tcW w:w="1260" w:type="dxa"/>
          </w:tcPr>
          <w:p w14:paraId="49533D3E" w14:textId="61012342" w:rsidR="00A82ADB" w:rsidRPr="00A969AF" w:rsidRDefault="00A82ADB" w:rsidP="00A82ADB">
            <w:pPr>
              <w:tabs>
                <w:tab w:val="decimal" w:pos="972"/>
              </w:tabs>
              <w:spacing w:line="280" w:lineRule="exact"/>
              <w:jc w:val="both"/>
              <w:rPr>
                <w:rFonts w:ascii="Arial" w:hAnsi="Arial" w:cs="Arial"/>
                <w:sz w:val="18"/>
                <w:szCs w:val="18"/>
              </w:rPr>
            </w:pPr>
            <w:r w:rsidRPr="00A82ADB">
              <w:rPr>
                <w:rFonts w:ascii="Arial" w:hAnsi="Arial" w:cs="Arial"/>
                <w:sz w:val="18"/>
                <w:szCs w:val="18"/>
              </w:rPr>
              <w:t>-</w:t>
            </w:r>
          </w:p>
        </w:tc>
        <w:tc>
          <w:tcPr>
            <w:tcW w:w="1260" w:type="dxa"/>
          </w:tcPr>
          <w:p w14:paraId="19615E00" w14:textId="03B28873" w:rsidR="00A82ADB" w:rsidRPr="00A969AF" w:rsidRDefault="00A82ADB" w:rsidP="00A82ADB">
            <w:pPr>
              <w:tabs>
                <w:tab w:val="decimal" w:pos="977"/>
              </w:tabs>
              <w:spacing w:line="280" w:lineRule="exact"/>
              <w:jc w:val="both"/>
              <w:rPr>
                <w:rFonts w:ascii="Arial" w:hAnsi="Arial" w:cs="Arial"/>
                <w:sz w:val="18"/>
                <w:szCs w:val="18"/>
              </w:rPr>
            </w:pPr>
            <w:r w:rsidRPr="00A82ADB">
              <w:rPr>
                <w:rFonts w:ascii="Arial" w:hAnsi="Arial" w:cs="Arial"/>
                <w:sz w:val="18"/>
                <w:szCs w:val="18"/>
              </w:rPr>
              <w:t>-</w:t>
            </w:r>
          </w:p>
        </w:tc>
        <w:tc>
          <w:tcPr>
            <w:tcW w:w="1260" w:type="dxa"/>
            <w:vAlign w:val="bottom"/>
          </w:tcPr>
          <w:p w14:paraId="475FDDBF" w14:textId="732965B6" w:rsidR="00A82ADB" w:rsidRPr="00A969AF" w:rsidRDefault="00A82ADB" w:rsidP="00A82ADB">
            <w:pPr>
              <w:tabs>
                <w:tab w:val="decimal" w:pos="766"/>
              </w:tabs>
              <w:spacing w:line="280" w:lineRule="exact"/>
              <w:jc w:val="both"/>
              <w:rPr>
                <w:rFonts w:ascii="Arial" w:hAnsi="Arial" w:cs="Arial"/>
                <w:sz w:val="18"/>
                <w:szCs w:val="18"/>
              </w:rPr>
            </w:pPr>
            <w:r w:rsidRPr="00A82ADB">
              <w:rPr>
                <w:rFonts w:ascii="Arial" w:hAnsi="Arial" w:cs="Arial"/>
                <w:sz w:val="18"/>
                <w:szCs w:val="18"/>
              </w:rPr>
              <w:t>316.72</w:t>
            </w:r>
          </w:p>
        </w:tc>
      </w:tr>
      <w:tr w:rsidR="00A82ADB" w:rsidRPr="005274C8" w14:paraId="0ABA7C59" w14:textId="77777777" w:rsidTr="00F92132">
        <w:trPr>
          <w:trHeight w:val="20"/>
        </w:trPr>
        <w:tc>
          <w:tcPr>
            <w:tcW w:w="2250" w:type="dxa"/>
          </w:tcPr>
          <w:p w14:paraId="5558F36E" w14:textId="77777777" w:rsidR="00A82ADB" w:rsidRPr="005274C8" w:rsidRDefault="00A82ADB" w:rsidP="00A82ADB">
            <w:pPr>
              <w:spacing w:line="280" w:lineRule="exact"/>
              <w:jc w:val="thaiDistribute"/>
              <w:rPr>
                <w:rFonts w:ascii="Arial" w:hAnsi="Arial" w:cs="Arial"/>
                <w:sz w:val="18"/>
                <w:szCs w:val="18"/>
              </w:rPr>
            </w:pPr>
            <w:r w:rsidRPr="005274C8">
              <w:rPr>
                <w:rFonts w:ascii="Arial" w:hAnsi="Arial" w:cs="Arial"/>
                <w:sz w:val="18"/>
                <w:szCs w:val="18"/>
              </w:rPr>
              <w:t>Non-current</w:t>
            </w:r>
          </w:p>
        </w:tc>
        <w:tc>
          <w:tcPr>
            <w:tcW w:w="1260" w:type="dxa"/>
          </w:tcPr>
          <w:p w14:paraId="507FA68A" w14:textId="7AC9C4F6" w:rsidR="00A82ADB" w:rsidRPr="00A969AF" w:rsidRDefault="00A82ADB" w:rsidP="00A82ADB">
            <w:pPr>
              <w:tabs>
                <w:tab w:val="decimal" w:pos="972"/>
              </w:tabs>
              <w:spacing w:line="280" w:lineRule="exact"/>
              <w:jc w:val="both"/>
              <w:rPr>
                <w:rFonts w:ascii="Arial" w:hAnsi="Arial" w:cs="Arial"/>
                <w:sz w:val="18"/>
                <w:szCs w:val="18"/>
                <w:cs/>
              </w:rPr>
            </w:pPr>
          </w:p>
        </w:tc>
        <w:tc>
          <w:tcPr>
            <w:tcW w:w="1260" w:type="dxa"/>
            <w:vAlign w:val="bottom"/>
          </w:tcPr>
          <w:p w14:paraId="4C24E555" w14:textId="162FF154" w:rsidR="00A82ADB" w:rsidRPr="00A969AF" w:rsidRDefault="00A82ADB" w:rsidP="00A82ADB">
            <w:pPr>
              <w:pBdr>
                <w:bottom w:val="single" w:sz="4" w:space="1" w:color="auto"/>
              </w:pBdr>
              <w:tabs>
                <w:tab w:val="decimal" w:pos="985"/>
              </w:tabs>
              <w:spacing w:line="280" w:lineRule="exact"/>
              <w:jc w:val="both"/>
              <w:rPr>
                <w:rFonts w:ascii="Arial" w:hAnsi="Arial" w:cs="Arial"/>
                <w:sz w:val="18"/>
                <w:szCs w:val="18"/>
              </w:rPr>
            </w:pPr>
            <w:r w:rsidRPr="00A82ADB">
              <w:rPr>
                <w:rFonts w:ascii="Arial" w:hAnsi="Arial" w:cs="Arial"/>
                <w:sz w:val="18"/>
                <w:szCs w:val="18"/>
              </w:rPr>
              <w:t>-</w:t>
            </w:r>
          </w:p>
        </w:tc>
        <w:tc>
          <w:tcPr>
            <w:tcW w:w="1260" w:type="dxa"/>
          </w:tcPr>
          <w:p w14:paraId="3E7EC89E" w14:textId="4849E0E2" w:rsidR="00A82ADB" w:rsidRPr="00A969AF" w:rsidRDefault="00A82ADB" w:rsidP="00A82ADB">
            <w:pPr>
              <w:pBdr>
                <w:bottom w:val="single" w:sz="4" w:space="1" w:color="auto"/>
              </w:pBdr>
              <w:tabs>
                <w:tab w:val="decimal" w:pos="746"/>
              </w:tabs>
              <w:spacing w:line="280" w:lineRule="exact"/>
              <w:jc w:val="both"/>
              <w:rPr>
                <w:rFonts w:ascii="Arial" w:hAnsi="Arial" w:cs="Arial"/>
                <w:sz w:val="18"/>
                <w:szCs w:val="18"/>
                <w:cs/>
              </w:rPr>
            </w:pPr>
            <w:r w:rsidRPr="00A82ADB">
              <w:rPr>
                <w:rFonts w:ascii="Arial" w:hAnsi="Arial" w:cs="Arial"/>
                <w:sz w:val="18"/>
                <w:szCs w:val="18"/>
              </w:rPr>
              <w:t>500.38</w:t>
            </w:r>
          </w:p>
        </w:tc>
        <w:tc>
          <w:tcPr>
            <w:tcW w:w="1260" w:type="dxa"/>
          </w:tcPr>
          <w:p w14:paraId="20E32DF7" w14:textId="55450EE0" w:rsidR="00A82ADB" w:rsidRPr="00A969AF" w:rsidRDefault="00A82ADB" w:rsidP="00A82ADB">
            <w:pPr>
              <w:pBdr>
                <w:bottom w:val="single" w:sz="4" w:space="1" w:color="auto"/>
              </w:pBdr>
              <w:tabs>
                <w:tab w:val="decimal" w:pos="746"/>
              </w:tabs>
              <w:spacing w:line="280" w:lineRule="exact"/>
              <w:jc w:val="both"/>
              <w:rPr>
                <w:rFonts w:ascii="Arial" w:hAnsi="Arial" w:cs="Arial"/>
                <w:sz w:val="18"/>
                <w:szCs w:val="18"/>
                <w:cs/>
              </w:rPr>
            </w:pPr>
            <w:r w:rsidRPr="00A82ADB">
              <w:rPr>
                <w:rFonts w:ascii="Arial" w:hAnsi="Arial" w:cs="Arial"/>
                <w:sz w:val="18"/>
                <w:szCs w:val="18"/>
              </w:rPr>
              <w:t>3.01</w:t>
            </w:r>
          </w:p>
        </w:tc>
        <w:tc>
          <w:tcPr>
            <w:tcW w:w="1260" w:type="dxa"/>
          </w:tcPr>
          <w:p w14:paraId="46672B08" w14:textId="555879DF" w:rsidR="00A82ADB" w:rsidRPr="00A969AF" w:rsidRDefault="00A82ADB" w:rsidP="00A82ADB">
            <w:pPr>
              <w:pBdr>
                <w:bottom w:val="single" w:sz="4" w:space="1" w:color="auto"/>
              </w:pBdr>
              <w:tabs>
                <w:tab w:val="decimal" w:pos="746"/>
              </w:tabs>
              <w:spacing w:line="280" w:lineRule="exact"/>
              <w:jc w:val="both"/>
              <w:rPr>
                <w:rFonts w:ascii="Arial" w:hAnsi="Arial" w:cs="Arial"/>
                <w:sz w:val="18"/>
                <w:szCs w:val="18"/>
                <w:cs/>
              </w:rPr>
            </w:pPr>
            <w:r w:rsidRPr="00A82ADB">
              <w:rPr>
                <w:rFonts w:ascii="Arial" w:hAnsi="Arial" w:cs="Arial"/>
                <w:sz w:val="18"/>
                <w:szCs w:val="18"/>
              </w:rPr>
              <w:t>7.65</w:t>
            </w:r>
          </w:p>
        </w:tc>
        <w:tc>
          <w:tcPr>
            <w:tcW w:w="1260" w:type="dxa"/>
            <w:vAlign w:val="bottom"/>
          </w:tcPr>
          <w:p w14:paraId="7EEAA4A0" w14:textId="3E483954" w:rsidR="00A82ADB" w:rsidRPr="00A969AF" w:rsidRDefault="00A82ADB" w:rsidP="00A82ADB">
            <w:pPr>
              <w:pBdr>
                <w:bottom w:val="single" w:sz="4" w:space="1" w:color="auto"/>
              </w:pBdr>
              <w:tabs>
                <w:tab w:val="decimal" w:pos="746"/>
              </w:tabs>
              <w:spacing w:line="280" w:lineRule="exact"/>
              <w:jc w:val="both"/>
              <w:rPr>
                <w:rFonts w:ascii="Arial" w:hAnsi="Arial" w:cs="Arial"/>
                <w:sz w:val="18"/>
                <w:szCs w:val="18"/>
              </w:rPr>
            </w:pPr>
            <w:r w:rsidRPr="00A82ADB">
              <w:rPr>
                <w:rFonts w:ascii="Arial" w:hAnsi="Arial" w:cs="Arial"/>
                <w:sz w:val="18"/>
                <w:szCs w:val="18"/>
              </w:rPr>
              <w:t>511.04</w:t>
            </w:r>
          </w:p>
        </w:tc>
      </w:tr>
      <w:tr w:rsidR="00A82ADB" w:rsidRPr="005274C8" w14:paraId="37423C11" w14:textId="77777777" w:rsidTr="00F92132">
        <w:trPr>
          <w:trHeight w:val="20"/>
        </w:trPr>
        <w:tc>
          <w:tcPr>
            <w:tcW w:w="2250" w:type="dxa"/>
          </w:tcPr>
          <w:p w14:paraId="2F411D4D" w14:textId="77777777" w:rsidR="00A82ADB" w:rsidRPr="005274C8" w:rsidRDefault="00A82ADB" w:rsidP="00A82ADB">
            <w:pPr>
              <w:spacing w:line="280" w:lineRule="exact"/>
              <w:jc w:val="thaiDistribute"/>
              <w:rPr>
                <w:rFonts w:ascii="Arial" w:hAnsi="Arial" w:cs="Arial"/>
                <w:sz w:val="18"/>
                <w:szCs w:val="18"/>
              </w:rPr>
            </w:pPr>
            <w:r>
              <w:rPr>
                <w:rFonts w:ascii="Arial" w:hAnsi="Arial" w:cs="Arial"/>
                <w:sz w:val="18"/>
                <w:szCs w:val="18"/>
              </w:rPr>
              <w:t>Total</w:t>
            </w:r>
          </w:p>
        </w:tc>
        <w:tc>
          <w:tcPr>
            <w:tcW w:w="1260" w:type="dxa"/>
          </w:tcPr>
          <w:p w14:paraId="700DEAF0" w14:textId="555DED95" w:rsidR="00A82ADB" w:rsidRPr="00A969AF" w:rsidRDefault="00A82ADB" w:rsidP="00A82ADB">
            <w:pPr>
              <w:tabs>
                <w:tab w:val="decimal" w:pos="972"/>
              </w:tabs>
              <w:spacing w:line="280" w:lineRule="exact"/>
              <w:jc w:val="both"/>
              <w:rPr>
                <w:rFonts w:ascii="Arial" w:hAnsi="Arial" w:cs="Arial"/>
                <w:sz w:val="18"/>
                <w:szCs w:val="18"/>
              </w:rPr>
            </w:pPr>
          </w:p>
        </w:tc>
        <w:tc>
          <w:tcPr>
            <w:tcW w:w="1260" w:type="dxa"/>
            <w:vAlign w:val="bottom"/>
          </w:tcPr>
          <w:p w14:paraId="60FADC77" w14:textId="73CC12C5" w:rsidR="00A82ADB" w:rsidRPr="00A969AF" w:rsidRDefault="00A82ADB" w:rsidP="00A82ADB">
            <w:pPr>
              <w:pBdr>
                <w:bottom w:val="double" w:sz="4" w:space="1" w:color="auto"/>
              </w:pBdr>
              <w:tabs>
                <w:tab w:val="decimal" w:pos="746"/>
              </w:tabs>
              <w:spacing w:line="280" w:lineRule="exact"/>
              <w:jc w:val="both"/>
              <w:rPr>
                <w:rFonts w:ascii="Arial" w:hAnsi="Arial" w:cs="Arial"/>
                <w:sz w:val="18"/>
                <w:szCs w:val="18"/>
              </w:rPr>
            </w:pPr>
            <w:r w:rsidRPr="00A82ADB">
              <w:rPr>
                <w:rFonts w:ascii="Arial" w:hAnsi="Arial" w:cs="Arial"/>
                <w:sz w:val="18"/>
                <w:szCs w:val="18"/>
              </w:rPr>
              <w:t>316.72</w:t>
            </w:r>
          </w:p>
        </w:tc>
        <w:tc>
          <w:tcPr>
            <w:tcW w:w="1260" w:type="dxa"/>
          </w:tcPr>
          <w:p w14:paraId="12E8B4FF" w14:textId="76F905CD" w:rsidR="00A82ADB" w:rsidRPr="00A969AF" w:rsidRDefault="00A82ADB" w:rsidP="00A82ADB">
            <w:pPr>
              <w:pBdr>
                <w:bottom w:val="double" w:sz="4" w:space="1" w:color="auto"/>
              </w:pBdr>
              <w:tabs>
                <w:tab w:val="decimal" w:pos="754"/>
              </w:tabs>
              <w:spacing w:line="280" w:lineRule="exact"/>
              <w:jc w:val="both"/>
              <w:rPr>
                <w:rFonts w:ascii="Arial" w:hAnsi="Arial" w:cs="Arial"/>
                <w:sz w:val="18"/>
                <w:szCs w:val="18"/>
              </w:rPr>
            </w:pPr>
            <w:r w:rsidRPr="00A82ADB">
              <w:rPr>
                <w:rFonts w:ascii="Arial" w:hAnsi="Arial" w:cs="Arial"/>
                <w:sz w:val="18"/>
                <w:szCs w:val="18"/>
              </w:rPr>
              <w:t>500.38</w:t>
            </w:r>
          </w:p>
        </w:tc>
        <w:tc>
          <w:tcPr>
            <w:tcW w:w="1260" w:type="dxa"/>
          </w:tcPr>
          <w:p w14:paraId="04746678" w14:textId="4A607B97" w:rsidR="00A82ADB" w:rsidRPr="00A969AF" w:rsidRDefault="00A82ADB" w:rsidP="00A82ADB">
            <w:pPr>
              <w:pBdr>
                <w:bottom w:val="double" w:sz="4" w:space="1" w:color="auto"/>
              </w:pBdr>
              <w:tabs>
                <w:tab w:val="decimal" w:pos="756"/>
              </w:tabs>
              <w:spacing w:line="280" w:lineRule="exact"/>
              <w:jc w:val="both"/>
              <w:rPr>
                <w:rFonts w:ascii="Arial" w:hAnsi="Arial" w:cs="Arial"/>
                <w:sz w:val="18"/>
                <w:szCs w:val="18"/>
              </w:rPr>
            </w:pPr>
            <w:r w:rsidRPr="00A82ADB">
              <w:rPr>
                <w:rFonts w:ascii="Arial" w:hAnsi="Arial" w:cs="Arial"/>
                <w:sz w:val="18"/>
                <w:szCs w:val="18"/>
              </w:rPr>
              <w:t>3.01</w:t>
            </w:r>
          </w:p>
        </w:tc>
        <w:tc>
          <w:tcPr>
            <w:tcW w:w="1260" w:type="dxa"/>
          </w:tcPr>
          <w:p w14:paraId="008BB62E" w14:textId="72721BE8" w:rsidR="00A82ADB" w:rsidRPr="00A969AF" w:rsidRDefault="00A82ADB" w:rsidP="00A82ADB">
            <w:pPr>
              <w:pBdr>
                <w:bottom w:val="double" w:sz="4" w:space="1" w:color="auto"/>
              </w:pBdr>
              <w:tabs>
                <w:tab w:val="decimal" w:pos="761"/>
              </w:tabs>
              <w:spacing w:line="280" w:lineRule="exact"/>
              <w:jc w:val="both"/>
              <w:rPr>
                <w:rFonts w:ascii="Arial" w:hAnsi="Arial" w:cs="Arial"/>
                <w:sz w:val="18"/>
                <w:szCs w:val="18"/>
              </w:rPr>
            </w:pPr>
            <w:r w:rsidRPr="00A82ADB">
              <w:rPr>
                <w:rFonts w:ascii="Arial" w:hAnsi="Arial" w:cs="Arial"/>
                <w:sz w:val="18"/>
                <w:szCs w:val="18"/>
              </w:rPr>
              <w:t>7.65</w:t>
            </w:r>
          </w:p>
        </w:tc>
        <w:tc>
          <w:tcPr>
            <w:tcW w:w="1260" w:type="dxa"/>
            <w:vAlign w:val="bottom"/>
          </w:tcPr>
          <w:p w14:paraId="0AD8B91D" w14:textId="1EA57B22" w:rsidR="00A82ADB" w:rsidRPr="00A969AF" w:rsidRDefault="00A82ADB" w:rsidP="00A82ADB">
            <w:pPr>
              <w:pBdr>
                <w:bottom w:val="double" w:sz="4" w:space="1" w:color="auto"/>
              </w:pBdr>
              <w:tabs>
                <w:tab w:val="decimal" w:pos="766"/>
              </w:tabs>
              <w:spacing w:line="280" w:lineRule="exact"/>
              <w:jc w:val="both"/>
              <w:rPr>
                <w:rFonts w:ascii="Arial" w:hAnsi="Arial" w:cs="Arial"/>
                <w:sz w:val="18"/>
                <w:szCs w:val="18"/>
              </w:rPr>
            </w:pPr>
            <w:r w:rsidRPr="00A82ADB">
              <w:rPr>
                <w:rFonts w:ascii="Arial" w:hAnsi="Arial" w:cs="Arial"/>
                <w:sz w:val="18"/>
                <w:szCs w:val="18"/>
              </w:rPr>
              <w:t>827.76</w:t>
            </w:r>
          </w:p>
        </w:tc>
      </w:tr>
    </w:tbl>
    <w:p w14:paraId="6A9103F2" w14:textId="77777777" w:rsidR="00A82ADB" w:rsidRDefault="00A82ADB" w:rsidP="009F2040">
      <w:pPr>
        <w:tabs>
          <w:tab w:val="left" w:pos="540"/>
        </w:tabs>
        <w:spacing w:before="120" w:after="120" w:line="380" w:lineRule="exact"/>
        <w:ind w:right="-43"/>
        <w:jc w:val="both"/>
        <w:rPr>
          <w:rFonts w:ascii="Arial" w:hAnsi="Arial" w:cs="Arial"/>
          <w:b/>
          <w:bCs/>
          <w:sz w:val="22"/>
          <w:szCs w:val="22"/>
        </w:rPr>
      </w:pPr>
    </w:p>
    <w:p w14:paraId="3F78753E" w14:textId="77777777" w:rsidR="00A82ADB" w:rsidRDefault="00A82ADB">
      <w:pPr>
        <w:overflowPunct/>
        <w:autoSpaceDE/>
        <w:autoSpaceDN/>
        <w:adjustRightInd/>
        <w:rPr>
          <w:rFonts w:ascii="Arial" w:hAnsi="Arial" w:cs="Arial"/>
          <w:b/>
          <w:bCs/>
          <w:sz w:val="22"/>
          <w:szCs w:val="22"/>
        </w:rPr>
      </w:pPr>
      <w:r>
        <w:rPr>
          <w:rFonts w:ascii="Arial" w:hAnsi="Arial" w:cs="Arial"/>
          <w:b/>
          <w:bCs/>
          <w:sz w:val="22"/>
          <w:szCs w:val="22"/>
        </w:rPr>
        <w:br w:type="page"/>
      </w:r>
    </w:p>
    <w:p w14:paraId="0A3F4DBE" w14:textId="58513C05" w:rsidR="00EC2208" w:rsidRPr="00AE6E9D" w:rsidRDefault="00826328" w:rsidP="00154BE7">
      <w:pPr>
        <w:tabs>
          <w:tab w:val="left" w:pos="540"/>
        </w:tabs>
        <w:spacing w:before="120" w:after="120" w:line="380" w:lineRule="exact"/>
        <w:ind w:right="-43"/>
        <w:jc w:val="both"/>
        <w:outlineLvl w:val="0"/>
        <w:rPr>
          <w:rFonts w:ascii="Arial" w:hAnsi="Arial" w:cstheme="minorBidi"/>
          <w:b/>
          <w:bCs/>
          <w:sz w:val="22"/>
          <w:szCs w:val="22"/>
        </w:rPr>
      </w:pPr>
      <w:r>
        <w:rPr>
          <w:rFonts w:ascii="Arial" w:hAnsi="Arial" w:cs="Arial"/>
          <w:b/>
          <w:bCs/>
          <w:sz w:val="22"/>
          <w:szCs w:val="22"/>
        </w:rPr>
        <w:lastRenderedPageBreak/>
        <w:t>28</w:t>
      </w:r>
      <w:r w:rsidR="00434FB2" w:rsidRPr="00434FB2">
        <w:rPr>
          <w:rFonts w:ascii="Arial" w:hAnsi="Arial" w:cs="Arial"/>
          <w:b/>
          <w:bCs/>
          <w:sz w:val="22"/>
          <w:szCs w:val="22"/>
        </w:rPr>
        <w:t>.</w:t>
      </w:r>
      <w:r w:rsidR="00154BE7">
        <w:rPr>
          <w:rFonts w:ascii="Arial" w:hAnsi="Arial" w:cs="Arial"/>
          <w:b/>
          <w:bCs/>
          <w:sz w:val="22"/>
          <w:szCs w:val="22"/>
        </w:rPr>
        <w:tab/>
      </w:r>
      <w:r w:rsidR="00EC2208">
        <w:rPr>
          <w:rFonts w:ascii="Arial" w:hAnsi="Arial" w:cs="Arial"/>
          <w:b/>
          <w:bCs/>
          <w:sz w:val="22"/>
          <w:szCs w:val="22"/>
        </w:rPr>
        <w:t>Share capital</w:t>
      </w:r>
    </w:p>
    <w:p w14:paraId="0220801A" w14:textId="00F76824" w:rsidR="002250A2" w:rsidRDefault="002250A2" w:rsidP="0077057B">
      <w:pPr>
        <w:tabs>
          <w:tab w:val="left" w:pos="540"/>
        </w:tabs>
        <w:spacing w:before="120" w:after="120" w:line="380" w:lineRule="exact"/>
        <w:ind w:left="547" w:right="-43"/>
        <w:jc w:val="both"/>
        <w:rPr>
          <w:rFonts w:ascii="Arial" w:hAnsi="Arial" w:cs="Arial"/>
          <w:sz w:val="22"/>
          <w:szCs w:val="22"/>
        </w:rPr>
      </w:pPr>
      <w:r w:rsidRPr="00AB3D81">
        <w:rPr>
          <w:rFonts w:ascii="Arial" w:hAnsi="Arial" w:cs="Arial"/>
          <w:sz w:val="22"/>
          <w:szCs w:val="22"/>
        </w:rPr>
        <w:t xml:space="preserve">During the </w:t>
      </w:r>
      <w:r w:rsidR="00583A2F">
        <w:rPr>
          <w:rFonts w:ascii="Arial" w:hAnsi="Arial" w:cs="Arial"/>
          <w:sz w:val="22"/>
          <w:szCs w:val="22"/>
        </w:rPr>
        <w:t>year</w:t>
      </w:r>
      <w:r w:rsidRPr="00AB3D81">
        <w:rPr>
          <w:rFonts w:ascii="Arial" w:hAnsi="Arial" w:cs="Arial"/>
          <w:sz w:val="22"/>
          <w:szCs w:val="22"/>
        </w:rPr>
        <w:t xml:space="preserve">, the Company received payment for the exercise of </w:t>
      </w:r>
      <w:r w:rsidR="00124738">
        <w:rPr>
          <w:rFonts w:ascii="Arial" w:hAnsi="Arial" w:cs="Arial"/>
          <w:sz w:val="22"/>
          <w:szCs w:val="22"/>
        </w:rPr>
        <w:t xml:space="preserve">warrant </w:t>
      </w:r>
      <w:r w:rsidR="00FB628E">
        <w:rPr>
          <w:rFonts w:ascii="Arial" w:hAnsi="Arial" w:cs="Arial"/>
          <w:sz w:val="22"/>
          <w:szCs w:val="22"/>
        </w:rPr>
        <w:t>issued and offered for investor of perpetual debenture No.2/2020 (PP warrant) and ESOP#8</w:t>
      </w:r>
      <w:r w:rsidRPr="00C00C07">
        <w:rPr>
          <w:rFonts w:ascii="Arial" w:hAnsi="Arial" w:cs="Arial" w:hint="cs"/>
          <w:sz w:val="22"/>
          <w:szCs w:val="22"/>
          <w:cs/>
        </w:rPr>
        <w:t xml:space="preserve"> </w:t>
      </w:r>
      <w:r w:rsidRPr="00AB3D81">
        <w:rPr>
          <w:rFonts w:ascii="Arial" w:hAnsi="Arial" w:cs="Arial"/>
          <w:sz w:val="22"/>
          <w:szCs w:val="22"/>
        </w:rPr>
        <w:t xml:space="preserve">allocated to </w:t>
      </w:r>
      <w:r w:rsidRPr="0015373E">
        <w:rPr>
          <w:rFonts w:ascii="Arial" w:hAnsi="Arial" w:cs="Arial"/>
          <w:sz w:val="22"/>
          <w:szCs w:val="22"/>
        </w:rPr>
        <w:t xml:space="preserve">directors, management and employees </w:t>
      </w:r>
      <w:r w:rsidRPr="00AB3D81">
        <w:rPr>
          <w:rFonts w:ascii="Arial" w:hAnsi="Arial" w:cs="Arial"/>
          <w:sz w:val="22"/>
          <w:szCs w:val="22"/>
        </w:rPr>
        <w:t>of the Company and its subsidiaries</w:t>
      </w:r>
      <w:r w:rsidR="00FB628E" w:rsidRPr="00FB628E">
        <w:rPr>
          <w:rFonts w:ascii="Arial" w:hAnsi="Arial" w:cs="Arial"/>
          <w:sz w:val="22"/>
          <w:szCs w:val="22"/>
        </w:rPr>
        <w:t xml:space="preserve"> </w:t>
      </w:r>
      <w:r w:rsidR="00FB628E" w:rsidRPr="00C00C07">
        <w:rPr>
          <w:rFonts w:ascii="Arial" w:hAnsi="Arial" w:cs="Arial"/>
          <w:sz w:val="22"/>
          <w:szCs w:val="22"/>
        </w:rPr>
        <w:t xml:space="preserve">as described in Note </w:t>
      </w:r>
      <w:r w:rsidR="00FB628E">
        <w:rPr>
          <w:rFonts w:ascii="Arial" w:hAnsi="Arial" w:cs="Arial"/>
          <w:sz w:val="22"/>
          <w:szCs w:val="22"/>
        </w:rPr>
        <w:t>30</w:t>
      </w:r>
      <w:r w:rsidRPr="00AB3D81">
        <w:rPr>
          <w:rFonts w:ascii="Arial" w:hAnsi="Arial" w:cs="Arial"/>
          <w:sz w:val="22"/>
          <w:szCs w:val="22"/>
        </w:rPr>
        <w:t>.</w:t>
      </w:r>
      <w:r w:rsidRPr="00C00C07">
        <w:rPr>
          <w:rFonts w:ascii="Arial" w:hAnsi="Arial" w:cs="Arial" w:hint="cs"/>
          <w:sz w:val="22"/>
          <w:szCs w:val="22"/>
          <w:cs/>
        </w:rPr>
        <w:t xml:space="preserve"> </w:t>
      </w:r>
      <w:r w:rsidRPr="00AB3D81">
        <w:rPr>
          <w:rFonts w:ascii="Arial" w:hAnsi="Arial" w:cs="Arial"/>
          <w:sz w:val="22"/>
          <w:szCs w:val="22"/>
        </w:rPr>
        <w:t>The detail is below.</w:t>
      </w:r>
    </w:p>
    <w:tbl>
      <w:tblPr>
        <w:tblW w:w="9612" w:type="dxa"/>
        <w:tblInd w:w="450" w:type="dxa"/>
        <w:tblLayout w:type="fixed"/>
        <w:tblLook w:val="01E0" w:firstRow="1" w:lastRow="1" w:firstColumn="1" w:lastColumn="1" w:noHBand="0" w:noVBand="0"/>
      </w:tblPr>
      <w:tblGrid>
        <w:gridCol w:w="1530"/>
        <w:gridCol w:w="1260"/>
        <w:gridCol w:w="1260"/>
        <w:gridCol w:w="810"/>
        <w:gridCol w:w="1620"/>
        <w:gridCol w:w="1512"/>
        <w:gridCol w:w="1620"/>
      </w:tblGrid>
      <w:tr w:rsidR="006C5167" w:rsidRPr="009E08EA" w14:paraId="71F866C2" w14:textId="77777777" w:rsidTr="00981886">
        <w:trPr>
          <w:trHeight w:val="20"/>
          <w:tblHeader/>
        </w:trPr>
        <w:tc>
          <w:tcPr>
            <w:tcW w:w="1530" w:type="dxa"/>
          </w:tcPr>
          <w:p w14:paraId="3F04E8AA" w14:textId="77777777" w:rsidR="006C5167" w:rsidRPr="009E08EA" w:rsidRDefault="006C5167" w:rsidP="00981886">
            <w:pPr>
              <w:tabs>
                <w:tab w:val="left" w:pos="360"/>
              </w:tabs>
              <w:spacing w:line="300" w:lineRule="exact"/>
              <w:jc w:val="center"/>
              <w:rPr>
                <w:rFonts w:ascii="Arial" w:hAnsi="Arial" w:cs="Arial"/>
                <w:sz w:val="16"/>
                <w:szCs w:val="16"/>
              </w:rPr>
            </w:pPr>
            <w:r w:rsidRPr="009E08EA">
              <w:rPr>
                <w:sz w:val="16"/>
                <w:szCs w:val="16"/>
              </w:rPr>
              <w:br w:type="page"/>
            </w:r>
            <w:r w:rsidRPr="009E08EA">
              <w:rPr>
                <w:rFonts w:ascii="Arial" w:hAnsi="Arial" w:cs="Arial"/>
                <w:b/>
                <w:bCs/>
                <w:sz w:val="16"/>
                <w:szCs w:val="16"/>
                <w:cs/>
              </w:rPr>
              <w:br w:type="page"/>
            </w:r>
          </w:p>
        </w:tc>
        <w:tc>
          <w:tcPr>
            <w:tcW w:w="1260" w:type="dxa"/>
          </w:tcPr>
          <w:p w14:paraId="3A5EA976" w14:textId="77777777" w:rsidR="006C5167" w:rsidRPr="009E08EA" w:rsidRDefault="006C5167" w:rsidP="00981886">
            <w:pPr>
              <w:tabs>
                <w:tab w:val="left" w:pos="360"/>
              </w:tabs>
              <w:spacing w:line="300" w:lineRule="exact"/>
              <w:jc w:val="center"/>
              <w:rPr>
                <w:rFonts w:ascii="Arial" w:hAnsi="Arial" w:cs="Arial"/>
                <w:sz w:val="16"/>
                <w:szCs w:val="16"/>
              </w:rPr>
            </w:pPr>
          </w:p>
        </w:tc>
        <w:tc>
          <w:tcPr>
            <w:tcW w:w="1260" w:type="dxa"/>
          </w:tcPr>
          <w:p w14:paraId="5C97D654" w14:textId="77777777" w:rsidR="006C5167" w:rsidRPr="009E08EA" w:rsidRDefault="006C5167" w:rsidP="00981886">
            <w:pPr>
              <w:tabs>
                <w:tab w:val="left" w:pos="360"/>
              </w:tabs>
              <w:spacing w:line="300" w:lineRule="exact"/>
              <w:jc w:val="center"/>
              <w:rPr>
                <w:rFonts w:ascii="Arial" w:hAnsi="Arial" w:cs="Arial"/>
                <w:sz w:val="16"/>
                <w:szCs w:val="16"/>
              </w:rPr>
            </w:pPr>
          </w:p>
        </w:tc>
        <w:tc>
          <w:tcPr>
            <w:tcW w:w="810" w:type="dxa"/>
          </w:tcPr>
          <w:p w14:paraId="480632C6" w14:textId="77777777" w:rsidR="006C5167" w:rsidRPr="009E08EA" w:rsidRDefault="006C5167" w:rsidP="00981886">
            <w:pPr>
              <w:tabs>
                <w:tab w:val="left" w:pos="360"/>
              </w:tabs>
              <w:spacing w:line="300" w:lineRule="exact"/>
              <w:jc w:val="center"/>
              <w:rPr>
                <w:rFonts w:ascii="Arial" w:hAnsi="Arial" w:cs="Arial"/>
                <w:sz w:val="16"/>
                <w:szCs w:val="16"/>
              </w:rPr>
            </w:pPr>
          </w:p>
        </w:tc>
        <w:tc>
          <w:tcPr>
            <w:tcW w:w="1620" w:type="dxa"/>
          </w:tcPr>
          <w:p w14:paraId="30D6C31A" w14:textId="77777777" w:rsidR="006C5167" w:rsidRPr="009E08EA" w:rsidRDefault="006C5167" w:rsidP="00981886">
            <w:pPr>
              <w:tabs>
                <w:tab w:val="left" w:pos="360"/>
              </w:tabs>
              <w:spacing w:line="300" w:lineRule="exact"/>
              <w:ind w:left="-152" w:right="-108"/>
              <w:jc w:val="center"/>
              <w:rPr>
                <w:rFonts w:ascii="Arial" w:hAnsi="Arial" w:cs="Arial"/>
                <w:sz w:val="16"/>
                <w:szCs w:val="16"/>
              </w:rPr>
            </w:pPr>
          </w:p>
        </w:tc>
        <w:tc>
          <w:tcPr>
            <w:tcW w:w="1512" w:type="dxa"/>
          </w:tcPr>
          <w:p w14:paraId="3A0788DF" w14:textId="77777777" w:rsidR="006C5167" w:rsidRPr="009E08EA" w:rsidRDefault="006C5167" w:rsidP="00981886">
            <w:pPr>
              <w:tabs>
                <w:tab w:val="left" w:pos="360"/>
              </w:tabs>
              <w:spacing w:line="300" w:lineRule="exact"/>
              <w:ind w:left="-152" w:right="-108"/>
              <w:jc w:val="center"/>
              <w:rPr>
                <w:rFonts w:ascii="Arial" w:hAnsi="Arial" w:cs="Arial"/>
                <w:sz w:val="16"/>
                <w:szCs w:val="16"/>
              </w:rPr>
            </w:pPr>
          </w:p>
        </w:tc>
        <w:tc>
          <w:tcPr>
            <w:tcW w:w="1620" w:type="dxa"/>
          </w:tcPr>
          <w:p w14:paraId="4E1AB757" w14:textId="77777777" w:rsidR="006C5167" w:rsidRPr="009E08EA" w:rsidRDefault="006C5167" w:rsidP="00981886">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Date that the Stock</w:t>
            </w:r>
          </w:p>
        </w:tc>
      </w:tr>
      <w:tr w:rsidR="006C5167" w:rsidRPr="009E08EA" w14:paraId="59ECBDD5" w14:textId="77777777" w:rsidTr="00981886">
        <w:trPr>
          <w:trHeight w:val="20"/>
          <w:tblHeader/>
        </w:trPr>
        <w:tc>
          <w:tcPr>
            <w:tcW w:w="1530" w:type="dxa"/>
          </w:tcPr>
          <w:p w14:paraId="618B1EBB" w14:textId="77777777" w:rsidR="006C5167" w:rsidRPr="009E08EA" w:rsidRDefault="006C5167" w:rsidP="00364EED">
            <w:pPr>
              <w:tabs>
                <w:tab w:val="left" w:pos="360"/>
              </w:tabs>
              <w:spacing w:line="300" w:lineRule="exact"/>
              <w:jc w:val="center"/>
              <w:rPr>
                <w:rFonts w:ascii="Arial" w:hAnsi="Arial" w:cs="Arial"/>
                <w:b/>
                <w:bCs/>
                <w:sz w:val="16"/>
                <w:szCs w:val="16"/>
                <w:cs/>
              </w:rPr>
            </w:pPr>
          </w:p>
        </w:tc>
        <w:tc>
          <w:tcPr>
            <w:tcW w:w="1260" w:type="dxa"/>
          </w:tcPr>
          <w:p w14:paraId="3126C852" w14:textId="77777777" w:rsidR="006C5167" w:rsidRPr="009E08EA" w:rsidRDefault="006C5167" w:rsidP="00364EED">
            <w:pPr>
              <w:tabs>
                <w:tab w:val="left" w:pos="360"/>
              </w:tabs>
              <w:spacing w:line="300" w:lineRule="exact"/>
              <w:jc w:val="center"/>
              <w:rPr>
                <w:rFonts w:ascii="Arial" w:hAnsi="Arial" w:cs="Arial"/>
                <w:sz w:val="16"/>
                <w:szCs w:val="16"/>
              </w:rPr>
            </w:pPr>
          </w:p>
        </w:tc>
        <w:tc>
          <w:tcPr>
            <w:tcW w:w="1260" w:type="dxa"/>
          </w:tcPr>
          <w:p w14:paraId="37DFCA35" w14:textId="77777777" w:rsidR="006C5167" w:rsidRPr="009E08EA" w:rsidRDefault="006C5167" w:rsidP="00364EED">
            <w:pPr>
              <w:spacing w:line="300" w:lineRule="exact"/>
              <w:ind w:left="-115" w:right="-113"/>
              <w:jc w:val="center"/>
              <w:rPr>
                <w:rFonts w:ascii="Arial" w:hAnsi="Arial" w:cs="Arial"/>
                <w:sz w:val="16"/>
                <w:szCs w:val="16"/>
              </w:rPr>
            </w:pPr>
            <w:r w:rsidRPr="009E08EA">
              <w:rPr>
                <w:rFonts w:ascii="Arial" w:hAnsi="Arial"/>
                <w:sz w:val="16"/>
                <w:szCs w:val="16"/>
              </w:rPr>
              <w:t>Ordinary shares</w:t>
            </w:r>
          </w:p>
        </w:tc>
        <w:tc>
          <w:tcPr>
            <w:tcW w:w="810" w:type="dxa"/>
          </w:tcPr>
          <w:p w14:paraId="1F5D139F" w14:textId="77777777" w:rsidR="006C5167" w:rsidRPr="009E08EA" w:rsidRDefault="006C5167" w:rsidP="00364EED">
            <w:pPr>
              <w:tabs>
                <w:tab w:val="left" w:pos="360"/>
              </w:tabs>
              <w:spacing w:line="300" w:lineRule="exact"/>
              <w:jc w:val="center"/>
              <w:rPr>
                <w:rFonts w:ascii="Arial" w:hAnsi="Arial" w:cs="Arial"/>
                <w:sz w:val="16"/>
                <w:szCs w:val="16"/>
              </w:rPr>
            </w:pPr>
          </w:p>
        </w:tc>
        <w:tc>
          <w:tcPr>
            <w:tcW w:w="1620" w:type="dxa"/>
          </w:tcPr>
          <w:p w14:paraId="50C66F5C" w14:textId="77777777" w:rsidR="006C5167" w:rsidRPr="009E08EA" w:rsidRDefault="006C5167" w:rsidP="00364EED">
            <w:pPr>
              <w:tabs>
                <w:tab w:val="left" w:pos="360"/>
              </w:tabs>
              <w:spacing w:line="300" w:lineRule="exact"/>
              <w:ind w:left="-152" w:right="-108"/>
              <w:jc w:val="center"/>
              <w:rPr>
                <w:rFonts w:ascii="Arial" w:hAnsi="Arial" w:cs="Arial"/>
                <w:sz w:val="16"/>
                <w:szCs w:val="16"/>
              </w:rPr>
            </w:pPr>
          </w:p>
        </w:tc>
        <w:tc>
          <w:tcPr>
            <w:tcW w:w="1512" w:type="dxa"/>
          </w:tcPr>
          <w:p w14:paraId="67AB09E4" w14:textId="77777777" w:rsidR="006C5167" w:rsidRPr="009E08EA" w:rsidRDefault="006C5167" w:rsidP="00364EED">
            <w:pPr>
              <w:tabs>
                <w:tab w:val="left" w:pos="360"/>
              </w:tabs>
              <w:spacing w:line="300" w:lineRule="exact"/>
              <w:ind w:left="-152" w:right="-108"/>
              <w:jc w:val="center"/>
              <w:rPr>
                <w:rFonts w:ascii="Arial" w:hAnsi="Arial" w:cs="Arial"/>
                <w:sz w:val="16"/>
                <w:szCs w:val="16"/>
              </w:rPr>
            </w:pPr>
          </w:p>
        </w:tc>
        <w:tc>
          <w:tcPr>
            <w:tcW w:w="1620" w:type="dxa"/>
          </w:tcPr>
          <w:p w14:paraId="27A75821" w14:textId="77777777" w:rsidR="006C5167" w:rsidRPr="009E08EA" w:rsidRDefault="006C5167" w:rsidP="00364EED">
            <w:pPr>
              <w:tabs>
                <w:tab w:val="left" w:pos="360"/>
              </w:tabs>
              <w:spacing w:line="300" w:lineRule="exact"/>
              <w:ind w:left="-152" w:right="-108"/>
              <w:jc w:val="center"/>
              <w:rPr>
                <w:rFonts w:ascii="Arial" w:hAnsi="Arial"/>
                <w:sz w:val="16"/>
                <w:szCs w:val="16"/>
              </w:rPr>
            </w:pPr>
            <w:r w:rsidRPr="009E08EA">
              <w:rPr>
                <w:rFonts w:ascii="Arial" w:hAnsi="Arial"/>
                <w:sz w:val="16"/>
                <w:szCs w:val="16"/>
              </w:rPr>
              <w:t>Exchange of Thailand</w:t>
            </w:r>
          </w:p>
        </w:tc>
      </w:tr>
      <w:tr w:rsidR="006C5167" w:rsidRPr="009E08EA" w14:paraId="4165D0B5" w14:textId="77777777" w:rsidTr="00981886">
        <w:trPr>
          <w:trHeight w:val="20"/>
          <w:tblHeader/>
        </w:trPr>
        <w:tc>
          <w:tcPr>
            <w:tcW w:w="1530" w:type="dxa"/>
          </w:tcPr>
          <w:p w14:paraId="6A3B7808" w14:textId="77777777" w:rsidR="006C5167" w:rsidRPr="009E08EA" w:rsidRDefault="006C5167" w:rsidP="00364EED">
            <w:pPr>
              <w:tabs>
                <w:tab w:val="left" w:pos="360"/>
              </w:tabs>
              <w:spacing w:line="300" w:lineRule="exact"/>
              <w:jc w:val="center"/>
              <w:rPr>
                <w:rFonts w:ascii="Arial" w:hAnsi="Arial" w:cs="Arial"/>
                <w:b/>
                <w:bCs/>
                <w:sz w:val="16"/>
                <w:szCs w:val="16"/>
                <w:cs/>
              </w:rPr>
            </w:pPr>
          </w:p>
        </w:tc>
        <w:tc>
          <w:tcPr>
            <w:tcW w:w="1260" w:type="dxa"/>
          </w:tcPr>
          <w:p w14:paraId="0678BB14" w14:textId="77777777" w:rsidR="006C5167" w:rsidRPr="009E08EA" w:rsidRDefault="006C5167" w:rsidP="00364EED">
            <w:pPr>
              <w:tabs>
                <w:tab w:val="left" w:pos="360"/>
              </w:tabs>
              <w:spacing w:line="300" w:lineRule="exact"/>
              <w:jc w:val="center"/>
              <w:rPr>
                <w:rFonts w:ascii="Arial" w:hAnsi="Arial" w:cs="Arial"/>
                <w:sz w:val="16"/>
                <w:szCs w:val="16"/>
              </w:rPr>
            </w:pPr>
            <w:r w:rsidRPr="009E08EA">
              <w:rPr>
                <w:rFonts w:ascii="Arial" w:hAnsi="Arial"/>
                <w:sz w:val="16"/>
                <w:szCs w:val="16"/>
              </w:rPr>
              <w:t>Quantity of</w:t>
            </w:r>
          </w:p>
        </w:tc>
        <w:tc>
          <w:tcPr>
            <w:tcW w:w="1260" w:type="dxa"/>
          </w:tcPr>
          <w:p w14:paraId="60AD9E85" w14:textId="77777777" w:rsidR="006C5167" w:rsidRPr="009E08EA" w:rsidRDefault="006C5167" w:rsidP="00364EED">
            <w:pPr>
              <w:tabs>
                <w:tab w:val="left" w:pos="360"/>
              </w:tabs>
              <w:spacing w:line="300" w:lineRule="exact"/>
              <w:jc w:val="center"/>
              <w:rPr>
                <w:rFonts w:ascii="Arial" w:hAnsi="Arial" w:cs="Arial"/>
                <w:sz w:val="16"/>
                <w:szCs w:val="16"/>
              </w:rPr>
            </w:pPr>
            <w:r w:rsidRPr="009E08EA">
              <w:rPr>
                <w:rFonts w:ascii="Arial" w:hAnsi="Arial"/>
                <w:sz w:val="16"/>
                <w:szCs w:val="16"/>
              </w:rPr>
              <w:t>issued for</w:t>
            </w:r>
          </w:p>
        </w:tc>
        <w:tc>
          <w:tcPr>
            <w:tcW w:w="810" w:type="dxa"/>
          </w:tcPr>
          <w:p w14:paraId="7FA72D41" w14:textId="77777777" w:rsidR="006C5167" w:rsidRPr="009E08EA" w:rsidRDefault="006C5167" w:rsidP="00364EED">
            <w:pPr>
              <w:tabs>
                <w:tab w:val="left" w:pos="360"/>
              </w:tabs>
              <w:spacing w:line="300" w:lineRule="exact"/>
              <w:jc w:val="center"/>
              <w:rPr>
                <w:rFonts w:ascii="Arial" w:hAnsi="Arial" w:cs="Arial"/>
                <w:sz w:val="16"/>
                <w:szCs w:val="16"/>
              </w:rPr>
            </w:pPr>
          </w:p>
        </w:tc>
        <w:tc>
          <w:tcPr>
            <w:tcW w:w="1620" w:type="dxa"/>
          </w:tcPr>
          <w:p w14:paraId="4B8007C1" w14:textId="77777777" w:rsidR="006C5167" w:rsidRPr="009E08EA" w:rsidRDefault="006C5167" w:rsidP="00364EED">
            <w:pPr>
              <w:spacing w:line="300" w:lineRule="exact"/>
              <w:ind w:left="-115" w:right="-113"/>
              <w:jc w:val="center"/>
              <w:rPr>
                <w:rFonts w:ascii="Arial" w:hAnsi="Arial"/>
                <w:sz w:val="16"/>
                <w:szCs w:val="16"/>
              </w:rPr>
            </w:pPr>
            <w:r w:rsidRPr="00660D56">
              <w:rPr>
                <w:rFonts w:ascii="Arial" w:hAnsi="Arial"/>
                <w:sz w:val="16"/>
                <w:szCs w:val="16"/>
              </w:rPr>
              <w:t>Weighted average</w:t>
            </w:r>
          </w:p>
        </w:tc>
        <w:tc>
          <w:tcPr>
            <w:tcW w:w="1512" w:type="dxa"/>
          </w:tcPr>
          <w:p w14:paraId="09B65BBF" w14:textId="77777777" w:rsidR="006C5167" w:rsidRPr="009E08EA" w:rsidRDefault="006C5167" w:rsidP="00364EED">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Date of registration</w:t>
            </w:r>
          </w:p>
        </w:tc>
        <w:tc>
          <w:tcPr>
            <w:tcW w:w="1620" w:type="dxa"/>
          </w:tcPr>
          <w:p w14:paraId="33EA5FB1" w14:textId="77777777" w:rsidR="006C5167" w:rsidRPr="009E08EA" w:rsidRDefault="006C5167" w:rsidP="00364EED">
            <w:pPr>
              <w:tabs>
                <w:tab w:val="left" w:pos="360"/>
              </w:tabs>
              <w:spacing w:line="300" w:lineRule="exact"/>
              <w:ind w:left="-152" w:right="-108"/>
              <w:jc w:val="center"/>
              <w:rPr>
                <w:rFonts w:ascii="Arial" w:hAnsi="Arial"/>
                <w:sz w:val="16"/>
                <w:szCs w:val="16"/>
              </w:rPr>
            </w:pPr>
            <w:r w:rsidRPr="009E08EA">
              <w:rPr>
                <w:rFonts w:ascii="Arial" w:hAnsi="Arial" w:cs="Arial"/>
                <w:sz w:val="16"/>
                <w:szCs w:val="16"/>
              </w:rPr>
              <w:t>approved ordinary</w:t>
            </w:r>
          </w:p>
        </w:tc>
      </w:tr>
      <w:tr w:rsidR="006C5167" w:rsidRPr="009E08EA" w14:paraId="2E497901" w14:textId="77777777" w:rsidTr="00981886">
        <w:trPr>
          <w:trHeight w:val="20"/>
          <w:tblHeader/>
        </w:trPr>
        <w:tc>
          <w:tcPr>
            <w:tcW w:w="1530" w:type="dxa"/>
          </w:tcPr>
          <w:p w14:paraId="7A048D90" w14:textId="77777777" w:rsidR="006C5167" w:rsidRPr="009E08EA" w:rsidRDefault="006C5167" w:rsidP="00364EED">
            <w:pPr>
              <w:tabs>
                <w:tab w:val="left" w:pos="360"/>
              </w:tabs>
              <w:spacing w:line="300" w:lineRule="exact"/>
              <w:jc w:val="center"/>
              <w:rPr>
                <w:rFonts w:ascii="Arial" w:hAnsi="Arial" w:cs="Arial"/>
                <w:sz w:val="16"/>
                <w:szCs w:val="16"/>
                <w:cs/>
              </w:rPr>
            </w:pPr>
          </w:p>
        </w:tc>
        <w:tc>
          <w:tcPr>
            <w:tcW w:w="1260" w:type="dxa"/>
          </w:tcPr>
          <w:p w14:paraId="1BB7B70A" w14:textId="77777777" w:rsidR="006C5167" w:rsidRPr="009E08EA" w:rsidRDefault="006C5167" w:rsidP="00364EED">
            <w:pPr>
              <w:tabs>
                <w:tab w:val="left" w:pos="360"/>
              </w:tabs>
              <w:spacing w:line="300" w:lineRule="exact"/>
              <w:ind w:left="-72" w:right="-115"/>
              <w:jc w:val="center"/>
              <w:rPr>
                <w:rFonts w:ascii="Arial" w:hAnsi="Arial" w:cs="Arial"/>
                <w:sz w:val="16"/>
                <w:szCs w:val="16"/>
              </w:rPr>
            </w:pPr>
            <w:r w:rsidRPr="009E08EA">
              <w:rPr>
                <w:rFonts w:ascii="Arial" w:hAnsi="Arial" w:cs="Arial"/>
                <w:sz w:val="16"/>
                <w:szCs w:val="16"/>
              </w:rPr>
              <w:t>exercised</w:t>
            </w:r>
          </w:p>
        </w:tc>
        <w:tc>
          <w:tcPr>
            <w:tcW w:w="1260" w:type="dxa"/>
          </w:tcPr>
          <w:p w14:paraId="71F5B97F" w14:textId="77777777" w:rsidR="006C5167" w:rsidRPr="009E08EA" w:rsidRDefault="006C5167" w:rsidP="00364EED">
            <w:pPr>
              <w:tabs>
                <w:tab w:val="left" w:pos="360"/>
              </w:tabs>
              <w:spacing w:line="300" w:lineRule="exact"/>
              <w:ind w:left="-108" w:right="-108"/>
              <w:jc w:val="center"/>
              <w:rPr>
                <w:rFonts w:ascii="Arial" w:hAnsi="Arial" w:cs="Arial"/>
                <w:sz w:val="16"/>
                <w:szCs w:val="16"/>
              </w:rPr>
            </w:pPr>
            <w:r w:rsidRPr="009E08EA">
              <w:rPr>
                <w:rFonts w:ascii="Arial" w:hAnsi="Arial"/>
                <w:sz w:val="16"/>
                <w:szCs w:val="16"/>
              </w:rPr>
              <w:t>exercised</w:t>
            </w:r>
          </w:p>
        </w:tc>
        <w:tc>
          <w:tcPr>
            <w:tcW w:w="810" w:type="dxa"/>
          </w:tcPr>
          <w:p w14:paraId="7ADA262F" w14:textId="77777777" w:rsidR="006C5167" w:rsidRPr="009E08EA" w:rsidRDefault="006C5167" w:rsidP="00364EED">
            <w:pPr>
              <w:tabs>
                <w:tab w:val="left" w:pos="360"/>
              </w:tabs>
              <w:spacing w:line="300" w:lineRule="exact"/>
              <w:ind w:left="-104" w:right="-29"/>
              <w:jc w:val="center"/>
              <w:rPr>
                <w:rFonts w:ascii="Arial" w:hAnsi="Arial" w:cs="Arial"/>
                <w:sz w:val="16"/>
                <w:szCs w:val="16"/>
              </w:rPr>
            </w:pPr>
            <w:r w:rsidRPr="009E08EA">
              <w:rPr>
                <w:rFonts w:ascii="Arial" w:hAnsi="Arial"/>
                <w:sz w:val="16"/>
                <w:szCs w:val="16"/>
              </w:rPr>
              <w:t>Exercise</w:t>
            </w:r>
          </w:p>
        </w:tc>
        <w:tc>
          <w:tcPr>
            <w:tcW w:w="1620" w:type="dxa"/>
          </w:tcPr>
          <w:p w14:paraId="1DF7CC64" w14:textId="77777777" w:rsidR="006C5167" w:rsidRPr="009E08EA" w:rsidRDefault="006C5167" w:rsidP="00364EED">
            <w:pPr>
              <w:spacing w:line="300" w:lineRule="exact"/>
              <w:ind w:left="-115" w:right="-113"/>
              <w:jc w:val="center"/>
              <w:rPr>
                <w:rFonts w:ascii="Arial" w:hAnsi="Arial"/>
                <w:sz w:val="16"/>
                <w:szCs w:val="16"/>
              </w:rPr>
            </w:pPr>
            <w:r w:rsidRPr="00660D56">
              <w:rPr>
                <w:rFonts w:ascii="Arial" w:hAnsi="Arial"/>
                <w:sz w:val="16"/>
                <w:szCs w:val="16"/>
              </w:rPr>
              <w:t>share price</w:t>
            </w:r>
          </w:p>
        </w:tc>
        <w:tc>
          <w:tcPr>
            <w:tcW w:w="1512" w:type="dxa"/>
          </w:tcPr>
          <w:p w14:paraId="4668E0C9" w14:textId="77777777" w:rsidR="006C5167" w:rsidRPr="009E08EA" w:rsidRDefault="006C5167" w:rsidP="00364EED">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with the Ministry of</w:t>
            </w:r>
          </w:p>
        </w:tc>
        <w:tc>
          <w:tcPr>
            <w:tcW w:w="1620" w:type="dxa"/>
          </w:tcPr>
          <w:p w14:paraId="40844B4C" w14:textId="77777777" w:rsidR="006C5167" w:rsidRPr="009E08EA" w:rsidRDefault="006C5167" w:rsidP="00364EED">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shares as listed</w:t>
            </w:r>
          </w:p>
        </w:tc>
      </w:tr>
      <w:tr w:rsidR="006C5167" w:rsidRPr="009E08EA" w14:paraId="5B8FA5EB" w14:textId="77777777" w:rsidTr="00981886">
        <w:trPr>
          <w:trHeight w:val="20"/>
          <w:tblHeader/>
        </w:trPr>
        <w:tc>
          <w:tcPr>
            <w:tcW w:w="1530" w:type="dxa"/>
          </w:tcPr>
          <w:p w14:paraId="53B3DF66" w14:textId="77777777" w:rsidR="006C5167" w:rsidRPr="009E08EA" w:rsidRDefault="006C5167" w:rsidP="00364EED">
            <w:pPr>
              <w:pBdr>
                <w:bottom w:val="single" w:sz="4" w:space="1" w:color="auto"/>
              </w:pBdr>
              <w:spacing w:line="300" w:lineRule="exact"/>
              <w:jc w:val="center"/>
              <w:rPr>
                <w:rFonts w:ascii="Arial" w:hAnsi="Arial" w:cs="Arial"/>
                <w:sz w:val="16"/>
                <w:szCs w:val="16"/>
                <w:cs/>
              </w:rPr>
            </w:pPr>
            <w:r w:rsidRPr="009E08EA">
              <w:rPr>
                <w:rFonts w:ascii="Arial" w:hAnsi="Arial"/>
                <w:sz w:val="16"/>
                <w:szCs w:val="16"/>
              </w:rPr>
              <w:t>Date of exercise</w:t>
            </w:r>
          </w:p>
        </w:tc>
        <w:tc>
          <w:tcPr>
            <w:tcW w:w="1260" w:type="dxa"/>
          </w:tcPr>
          <w:p w14:paraId="368E2332" w14:textId="77777777" w:rsidR="006C5167" w:rsidRPr="009E08EA" w:rsidRDefault="006C5167" w:rsidP="00364EED">
            <w:pPr>
              <w:pBdr>
                <w:bottom w:val="single" w:sz="4" w:space="1" w:color="auto"/>
              </w:pBdr>
              <w:tabs>
                <w:tab w:val="left" w:pos="360"/>
              </w:tabs>
              <w:spacing w:line="300" w:lineRule="exact"/>
              <w:jc w:val="center"/>
              <w:rPr>
                <w:rFonts w:ascii="Arial" w:hAnsi="Arial" w:cs="Arial"/>
                <w:sz w:val="16"/>
                <w:szCs w:val="16"/>
              </w:rPr>
            </w:pPr>
            <w:r w:rsidRPr="009E08EA">
              <w:rPr>
                <w:rFonts w:ascii="Arial" w:hAnsi="Arial"/>
                <w:sz w:val="16"/>
                <w:szCs w:val="16"/>
              </w:rPr>
              <w:t>warrants</w:t>
            </w:r>
          </w:p>
        </w:tc>
        <w:tc>
          <w:tcPr>
            <w:tcW w:w="1260" w:type="dxa"/>
          </w:tcPr>
          <w:p w14:paraId="05E91886" w14:textId="77777777" w:rsidR="006C5167" w:rsidRPr="009E08EA" w:rsidRDefault="006C5167" w:rsidP="00364EED">
            <w:pPr>
              <w:pBdr>
                <w:bottom w:val="single" w:sz="4" w:space="1" w:color="auto"/>
              </w:pBdr>
              <w:spacing w:line="300" w:lineRule="exact"/>
              <w:ind w:right="-43"/>
              <w:jc w:val="center"/>
              <w:rPr>
                <w:rFonts w:ascii="Arial" w:hAnsi="Arial" w:cs="Arial"/>
                <w:sz w:val="16"/>
                <w:szCs w:val="16"/>
              </w:rPr>
            </w:pPr>
            <w:r w:rsidRPr="008E1119">
              <w:rPr>
                <w:rFonts w:ascii="Arial" w:hAnsi="Arial" w:cs="Arial"/>
                <w:sz w:val="16"/>
                <w:szCs w:val="16"/>
              </w:rPr>
              <w:t>warrants</w:t>
            </w:r>
          </w:p>
        </w:tc>
        <w:tc>
          <w:tcPr>
            <w:tcW w:w="810" w:type="dxa"/>
          </w:tcPr>
          <w:p w14:paraId="5A5E7A9C" w14:textId="77777777" w:rsidR="006C5167" w:rsidRPr="009E08EA" w:rsidRDefault="006C5167" w:rsidP="00364EED">
            <w:pPr>
              <w:pBdr>
                <w:bottom w:val="single" w:sz="4" w:space="1" w:color="auto"/>
              </w:pBdr>
              <w:tabs>
                <w:tab w:val="left" w:pos="360"/>
              </w:tabs>
              <w:spacing w:line="300" w:lineRule="exact"/>
              <w:jc w:val="center"/>
              <w:rPr>
                <w:rFonts w:ascii="Arial" w:hAnsi="Arial" w:cs="Arial"/>
                <w:sz w:val="16"/>
                <w:szCs w:val="16"/>
              </w:rPr>
            </w:pPr>
            <w:r w:rsidRPr="009E08EA">
              <w:rPr>
                <w:rFonts w:ascii="Arial" w:hAnsi="Arial"/>
                <w:sz w:val="16"/>
                <w:szCs w:val="16"/>
              </w:rPr>
              <w:t>price</w:t>
            </w:r>
          </w:p>
        </w:tc>
        <w:tc>
          <w:tcPr>
            <w:tcW w:w="1620" w:type="dxa"/>
          </w:tcPr>
          <w:p w14:paraId="759299C5" w14:textId="77777777" w:rsidR="006C5167" w:rsidRPr="00660D56" w:rsidRDefault="006C5167" w:rsidP="00364EED">
            <w:pPr>
              <w:pBdr>
                <w:bottom w:val="single" w:sz="4" w:space="1" w:color="auto"/>
              </w:pBdr>
              <w:spacing w:line="300" w:lineRule="exact"/>
              <w:ind w:left="-115" w:right="-113"/>
              <w:jc w:val="center"/>
              <w:rPr>
                <w:rFonts w:ascii="Arial" w:hAnsi="Arial"/>
                <w:sz w:val="16"/>
                <w:szCs w:val="16"/>
              </w:rPr>
            </w:pPr>
            <w:r w:rsidRPr="00660D56">
              <w:rPr>
                <w:rFonts w:ascii="Arial" w:hAnsi="Arial"/>
                <w:sz w:val="16"/>
                <w:szCs w:val="16"/>
              </w:rPr>
              <w:t>at the exercise date</w:t>
            </w:r>
          </w:p>
        </w:tc>
        <w:tc>
          <w:tcPr>
            <w:tcW w:w="1512" w:type="dxa"/>
          </w:tcPr>
          <w:p w14:paraId="14221860" w14:textId="77777777" w:rsidR="006C5167" w:rsidRPr="009E08EA" w:rsidRDefault="006C5167" w:rsidP="00364EED">
            <w:pPr>
              <w:pBdr>
                <w:bottom w:val="single" w:sz="4" w:space="1" w:color="auto"/>
              </w:pBdr>
              <w:tabs>
                <w:tab w:val="left" w:pos="360"/>
              </w:tabs>
              <w:spacing w:line="300" w:lineRule="exact"/>
              <w:ind w:left="-18" w:right="-62"/>
              <w:jc w:val="center"/>
              <w:rPr>
                <w:rFonts w:ascii="Arial" w:hAnsi="Arial" w:cs="Arial"/>
                <w:sz w:val="16"/>
                <w:szCs w:val="16"/>
              </w:rPr>
            </w:pPr>
            <w:r w:rsidRPr="009E08EA">
              <w:rPr>
                <w:rFonts w:ascii="Arial" w:hAnsi="Arial" w:cs="Arial"/>
                <w:sz w:val="16"/>
                <w:szCs w:val="16"/>
              </w:rPr>
              <w:t>Commerce</w:t>
            </w:r>
          </w:p>
        </w:tc>
        <w:tc>
          <w:tcPr>
            <w:tcW w:w="1620" w:type="dxa"/>
          </w:tcPr>
          <w:p w14:paraId="7B0DCD73" w14:textId="77777777" w:rsidR="006C5167" w:rsidRPr="009E08EA" w:rsidRDefault="006C5167" w:rsidP="00364EED">
            <w:pPr>
              <w:pBdr>
                <w:bottom w:val="single" w:sz="4" w:space="1" w:color="auto"/>
              </w:pBdr>
              <w:tabs>
                <w:tab w:val="left" w:pos="360"/>
              </w:tabs>
              <w:spacing w:line="300" w:lineRule="exact"/>
              <w:ind w:left="-18" w:right="-62"/>
              <w:jc w:val="center"/>
              <w:rPr>
                <w:rFonts w:ascii="Arial" w:hAnsi="Arial" w:cs="Arial"/>
                <w:sz w:val="16"/>
                <w:szCs w:val="16"/>
              </w:rPr>
            </w:pPr>
            <w:r w:rsidRPr="009E08EA">
              <w:rPr>
                <w:rFonts w:ascii="Arial" w:hAnsi="Arial"/>
                <w:sz w:val="16"/>
                <w:szCs w:val="16"/>
              </w:rPr>
              <w:t>securities</w:t>
            </w:r>
          </w:p>
        </w:tc>
      </w:tr>
      <w:tr w:rsidR="006C5167" w:rsidRPr="009E08EA" w14:paraId="09914AC4" w14:textId="77777777" w:rsidTr="00981886">
        <w:trPr>
          <w:trHeight w:val="20"/>
          <w:tblHeader/>
        </w:trPr>
        <w:tc>
          <w:tcPr>
            <w:tcW w:w="1530" w:type="dxa"/>
          </w:tcPr>
          <w:p w14:paraId="30DD0D00" w14:textId="77777777" w:rsidR="006C5167" w:rsidRPr="009E08EA" w:rsidRDefault="006C5167" w:rsidP="00364EED">
            <w:pPr>
              <w:tabs>
                <w:tab w:val="left" w:pos="360"/>
              </w:tabs>
              <w:spacing w:line="300" w:lineRule="exact"/>
              <w:jc w:val="both"/>
              <w:rPr>
                <w:rFonts w:ascii="Arial" w:hAnsi="Arial" w:cs="Arial"/>
                <w:sz w:val="16"/>
                <w:szCs w:val="16"/>
              </w:rPr>
            </w:pPr>
          </w:p>
        </w:tc>
        <w:tc>
          <w:tcPr>
            <w:tcW w:w="1260" w:type="dxa"/>
          </w:tcPr>
          <w:p w14:paraId="2B4890AB" w14:textId="77777777" w:rsidR="006C5167" w:rsidRPr="009E08EA" w:rsidRDefault="006C5167" w:rsidP="00364EED">
            <w:pPr>
              <w:tabs>
                <w:tab w:val="left" w:pos="360"/>
              </w:tabs>
              <w:spacing w:line="300" w:lineRule="exact"/>
              <w:jc w:val="center"/>
              <w:rPr>
                <w:rFonts w:ascii="Arial" w:hAnsi="Arial" w:cs="Arial"/>
                <w:sz w:val="16"/>
                <w:szCs w:val="16"/>
              </w:rPr>
            </w:pPr>
            <w:r w:rsidRPr="009E08EA">
              <w:rPr>
                <w:rFonts w:ascii="Arial" w:hAnsi="Arial" w:cs="Arial"/>
                <w:sz w:val="16"/>
                <w:szCs w:val="16"/>
              </w:rPr>
              <w:t>(Units)</w:t>
            </w:r>
          </w:p>
        </w:tc>
        <w:tc>
          <w:tcPr>
            <w:tcW w:w="1260" w:type="dxa"/>
          </w:tcPr>
          <w:p w14:paraId="19E2B788" w14:textId="77777777" w:rsidR="006C5167" w:rsidRPr="009E08EA" w:rsidRDefault="006C5167" w:rsidP="00364EED">
            <w:pPr>
              <w:spacing w:line="300" w:lineRule="exact"/>
              <w:jc w:val="center"/>
              <w:rPr>
                <w:rFonts w:ascii="Arial" w:hAnsi="Arial" w:cs="Arial"/>
                <w:sz w:val="16"/>
                <w:szCs w:val="16"/>
              </w:rPr>
            </w:pPr>
            <w:r w:rsidRPr="009E08EA">
              <w:rPr>
                <w:rFonts w:ascii="Arial" w:hAnsi="Arial" w:cs="Arial"/>
                <w:sz w:val="16"/>
                <w:szCs w:val="16"/>
                <w:cs/>
              </w:rPr>
              <w:t>(</w:t>
            </w:r>
            <w:r w:rsidRPr="009E08EA">
              <w:rPr>
                <w:rFonts w:ascii="Arial" w:hAnsi="Arial"/>
                <w:sz w:val="16"/>
                <w:szCs w:val="16"/>
              </w:rPr>
              <w:t>Shares</w:t>
            </w:r>
            <w:r w:rsidRPr="009E08EA">
              <w:rPr>
                <w:rFonts w:ascii="Arial" w:hAnsi="Arial" w:cs="Arial"/>
                <w:sz w:val="16"/>
                <w:szCs w:val="16"/>
                <w:cs/>
              </w:rPr>
              <w:t>)</w:t>
            </w:r>
          </w:p>
        </w:tc>
        <w:tc>
          <w:tcPr>
            <w:tcW w:w="810" w:type="dxa"/>
          </w:tcPr>
          <w:p w14:paraId="29A793DB" w14:textId="77777777" w:rsidR="006C5167" w:rsidRPr="009E08EA" w:rsidRDefault="006C5167" w:rsidP="00364EED">
            <w:pPr>
              <w:spacing w:line="300" w:lineRule="exact"/>
              <w:jc w:val="center"/>
              <w:rPr>
                <w:rFonts w:ascii="Arial" w:hAnsi="Arial" w:cs="Arial"/>
                <w:sz w:val="16"/>
                <w:szCs w:val="16"/>
              </w:rPr>
            </w:pPr>
            <w:r w:rsidRPr="009E08EA">
              <w:rPr>
                <w:rFonts w:ascii="Arial" w:hAnsi="Arial" w:cs="Arial"/>
                <w:sz w:val="16"/>
                <w:szCs w:val="16"/>
              </w:rPr>
              <w:t>(Baht)</w:t>
            </w:r>
          </w:p>
        </w:tc>
        <w:tc>
          <w:tcPr>
            <w:tcW w:w="1620" w:type="dxa"/>
          </w:tcPr>
          <w:p w14:paraId="1CDFFBEC" w14:textId="77777777" w:rsidR="006C5167" w:rsidRPr="00660D56" w:rsidRDefault="006C5167" w:rsidP="00364EED">
            <w:pPr>
              <w:spacing w:line="300" w:lineRule="exact"/>
              <w:ind w:left="-115" w:right="-113"/>
              <w:jc w:val="center"/>
              <w:rPr>
                <w:rFonts w:ascii="Arial" w:hAnsi="Arial"/>
                <w:sz w:val="16"/>
                <w:szCs w:val="16"/>
              </w:rPr>
            </w:pPr>
            <w:r w:rsidRPr="00660D56">
              <w:rPr>
                <w:rFonts w:ascii="Arial" w:hAnsi="Arial"/>
                <w:sz w:val="16"/>
                <w:szCs w:val="16"/>
              </w:rPr>
              <w:t>(Baht)</w:t>
            </w:r>
          </w:p>
        </w:tc>
        <w:tc>
          <w:tcPr>
            <w:tcW w:w="1512" w:type="dxa"/>
          </w:tcPr>
          <w:p w14:paraId="57D04B86" w14:textId="77777777" w:rsidR="006C5167" w:rsidRPr="009E08EA" w:rsidRDefault="006C5167" w:rsidP="00364EED">
            <w:pPr>
              <w:spacing w:line="300" w:lineRule="exact"/>
              <w:jc w:val="center"/>
              <w:rPr>
                <w:rFonts w:ascii="Arial" w:hAnsi="Arial" w:cs="Arial"/>
                <w:sz w:val="16"/>
                <w:szCs w:val="16"/>
              </w:rPr>
            </w:pPr>
          </w:p>
        </w:tc>
        <w:tc>
          <w:tcPr>
            <w:tcW w:w="1620" w:type="dxa"/>
          </w:tcPr>
          <w:p w14:paraId="6CEE35C2" w14:textId="77777777" w:rsidR="006C5167" w:rsidRPr="009E08EA" w:rsidRDefault="006C5167" w:rsidP="00364EED">
            <w:pPr>
              <w:spacing w:line="300" w:lineRule="exact"/>
              <w:jc w:val="center"/>
              <w:rPr>
                <w:rFonts w:ascii="Arial" w:hAnsi="Arial" w:cs="Arial"/>
                <w:sz w:val="16"/>
                <w:szCs w:val="16"/>
              </w:rPr>
            </w:pPr>
          </w:p>
        </w:tc>
      </w:tr>
      <w:tr w:rsidR="006C5167" w:rsidRPr="009E08EA" w14:paraId="55A0CCCD" w14:textId="77777777" w:rsidTr="00364EED">
        <w:tc>
          <w:tcPr>
            <w:tcW w:w="1530" w:type="dxa"/>
          </w:tcPr>
          <w:p w14:paraId="25EDFB46" w14:textId="77777777" w:rsidR="006C5167" w:rsidRPr="00D60D65" w:rsidRDefault="006C5167" w:rsidP="00364EED">
            <w:pPr>
              <w:spacing w:line="300" w:lineRule="exact"/>
              <w:ind w:right="-115"/>
              <w:rPr>
                <w:rFonts w:ascii="Arial" w:hAnsi="Arial" w:cs="Arial"/>
                <w:sz w:val="16"/>
                <w:szCs w:val="16"/>
                <w:u w:val="single"/>
              </w:rPr>
            </w:pPr>
            <w:r w:rsidRPr="00D60D65">
              <w:rPr>
                <w:rFonts w:ascii="Arial" w:hAnsi="Arial" w:cs="Arial"/>
                <w:sz w:val="16"/>
                <w:szCs w:val="16"/>
                <w:u w:val="single"/>
              </w:rPr>
              <w:t>PP Warrant</w:t>
            </w:r>
          </w:p>
        </w:tc>
        <w:tc>
          <w:tcPr>
            <w:tcW w:w="1260" w:type="dxa"/>
          </w:tcPr>
          <w:p w14:paraId="35CD7D81" w14:textId="77777777" w:rsidR="006C5167" w:rsidRDefault="006C5167" w:rsidP="00364EED">
            <w:pPr>
              <w:tabs>
                <w:tab w:val="decimal" w:pos="1065"/>
              </w:tabs>
              <w:spacing w:line="300" w:lineRule="exact"/>
              <w:ind w:right="-43"/>
              <w:jc w:val="thaiDistribute"/>
              <w:rPr>
                <w:rFonts w:ascii="Arial" w:hAnsi="Arial" w:cs="Arial"/>
                <w:sz w:val="16"/>
                <w:szCs w:val="16"/>
              </w:rPr>
            </w:pPr>
          </w:p>
        </w:tc>
        <w:tc>
          <w:tcPr>
            <w:tcW w:w="1260" w:type="dxa"/>
          </w:tcPr>
          <w:p w14:paraId="275485DF" w14:textId="77777777" w:rsidR="006C5167" w:rsidRDefault="006C5167" w:rsidP="00364EED">
            <w:pPr>
              <w:tabs>
                <w:tab w:val="decimal" w:pos="1065"/>
              </w:tabs>
              <w:spacing w:line="300" w:lineRule="exact"/>
              <w:ind w:right="-43"/>
              <w:jc w:val="thaiDistribute"/>
              <w:rPr>
                <w:rFonts w:ascii="Arial" w:hAnsi="Arial" w:cs="Arial"/>
                <w:sz w:val="16"/>
                <w:szCs w:val="16"/>
              </w:rPr>
            </w:pPr>
          </w:p>
        </w:tc>
        <w:tc>
          <w:tcPr>
            <w:tcW w:w="810" w:type="dxa"/>
          </w:tcPr>
          <w:p w14:paraId="70A084D7" w14:textId="77777777" w:rsidR="006C5167" w:rsidRDefault="006C5167" w:rsidP="00364EED">
            <w:pPr>
              <w:spacing w:line="300" w:lineRule="exact"/>
              <w:ind w:right="-43"/>
              <w:jc w:val="center"/>
              <w:rPr>
                <w:rFonts w:ascii="Arial" w:hAnsi="Arial" w:cs="Arial"/>
                <w:sz w:val="16"/>
                <w:szCs w:val="16"/>
              </w:rPr>
            </w:pPr>
          </w:p>
        </w:tc>
        <w:tc>
          <w:tcPr>
            <w:tcW w:w="1620" w:type="dxa"/>
          </w:tcPr>
          <w:p w14:paraId="59151B39" w14:textId="77777777" w:rsidR="006C5167" w:rsidRDefault="006C5167" w:rsidP="00364EED">
            <w:pPr>
              <w:spacing w:line="300" w:lineRule="exact"/>
              <w:ind w:right="-43"/>
              <w:jc w:val="center"/>
              <w:rPr>
                <w:rFonts w:ascii="Arial" w:hAnsi="Arial" w:cs="Arial"/>
                <w:sz w:val="16"/>
                <w:szCs w:val="16"/>
              </w:rPr>
            </w:pPr>
          </w:p>
        </w:tc>
        <w:tc>
          <w:tcPr>
            <w:tcW w:w="1512" w:type="dxa"/>
          </w:tcPr>
          <w:p w14:paraId="19C241EF" w14:textId="77777777" w:rsidR="006C5167" w:rsidRDefault="006C5167" w:rsidP="00364EED">
            <w:pPr>
              <w:tabs>
                <w:tab w:val="left" w:pos="252"/>
              </w:tabs>
              <w:spacing w:line="300" w:lineRule="exact"/>
              <w:ind w:left="-18" w:right="-43"/>
              <w:jc w:val="center"/>
              <w:rPr>
                <w:rFonts w:ascii="Arial" w:hAnsi="Arial" w:cstheme="minorBidi"/>
                <w:sz w:val="16"/>
                <w:szCs w:val="16"/>
              </w:rPr>
            </w:pPr>
          </w:p>
        </w:tc>
        <w:tc>
          <w:tcPr>
            <w:tcW w:w="1620" w:type="dxa"/>
          </w:tcPr>
          <w:p w14:paraId="4C683AB3" w14:textId="77777777" w:rsidR="006C5167" w:rsidRDefault="006C5167" w:rsidP="00364EED">
            <w:pPr>
              <w:spacing w:line="300" w:lineRule="exact"/>
              <w:ind w:right="-43"/>
              <w:jc w:val="center"/>
              <w:rPr>
                <w:rFonts w:ascii="Arial" w:hAnsi="Arial" w:cstheme="minorBidi"/>
                <w:sz w:val="16"/>
                <w:szCs w:val="16"/>
              </w:rPr>
            </w:pPr>
          </w:p>
        </w:tc>
      </w:tr>
      <w:tr w:rsidR="00A952C2" w:rsidRPr="009E08EA" w14:paraId="59DB1470" w14:textId="77777777" w:rsidTr="00364EED">
        <w:tc>
          <w:tcPr>
            <w:tcW w:w="1530" w:type="dxa"/>
          </w:tcPr>
          <w:p w14:paraId="14DDC445" w14:textId="1F3D4C59" w:rsidR="00A952C2" w:rsidRDefault="00A952C2" w:rsidP="00A952C2">
            <w:pPr>
              <w:spacing w:line="300" w:lineRule="exact"/>
              <w:ind w:right="-115"/>
              <w:rPr>
                <w:rFonts w:ascii="Arial" w:hAnsi="Arial" w:cs="Arial"/>
                <w:sz w:val="16"/>
                <w:szCs w:val="16"/>
              </w:rPr>
            </w:pPr>
            <w:r>
              <w:rPr>
                <w:rFonts w:ascii="Arial" w:hAnsi="Arial" w:cs="Arial"/>
                <w:sz w:val="16"/>
                <w:szCs w:val="16"/>
              </w:rPr>
              <w:t>29</w:t>
            </w:r>
            <w:r w:rsidRPr="00E03B32">
              <w:rPr>
                <w:rFonts w:ascii="Arial" w:hAnsi="Arial" w:cs="Arial"/>
                <w:sz w:val="16"/>
                <w:szCs w:val="16"/>
              </w:rPr>
              <w:t xml:space="preserve"> March 202</w:t>
            </w:r>
            <w:r>
              <w:rPr>
                <w:rFonts w:ascii="Arial" w:hAnsi="Arial" w:cs="Arial"/>
                <w:sz w:val="16"/>
                <w:szCs w:val="16"/>
              </w:rPr>
              <w:t>4</w:t>
            </w:r>
          </w:p>
        </w:tc>
        <w:tc>
          <w:tcPr>
            <w:tcW w:w="1260" w:type="dxa"/>
          </w:tcPr>
          <w:p w14:paraId="1ABF3ED8" w14:textId="50448490" w:rsidR="00A952C2" w:rsidRDefault="00A952C2" w:rsidP="00A952C2">
            <w:pPr>
              <w:tabs>
                <w:tab w:val="decimal" w:pos="1065"/>
              </w:tabs>
              <w:spacing w:line="300" w:lineRule="exact"/>
              <w:ind w:right="-43"/>
              <w:jc w:val="thaiDistribute"/>
              <w:rPr>
                <w:rFonts w:ascii="Arial" w:hAnsi="Arial" w:cs="Arial"/>
                <w:sz w:val="16"/>
                <w:szCs w:val="16"/>
              </w:rPr>
            </w:pPr>
            <w:r>
              <w:rPr>
                <w:rFonts w:ascii="Arial" w:hAnsi="Arial" w:cs="Arial"/>
                <w:sz w:val="16"/>
                <w:szCs w:val="16"/>
              </w:rPr>
              <w:t>500</w:t>
            </w:r>
            <w:r w:rsidRPr="007B7510">
              <w:rPr>
                <w:rFonts w:ascii="Arial" w:hAnsi="Arial" w:cs="Arial"/>
                <w:sz w:val="16"/>
                <w:szCs w:val="16"/>
              </w:rPr>
              <w:t>,000,000</w:t>
            </w:r>
          </w:p>
        </w:tc>
        <w:tc>
          <w:tcPr>
            <w:tcW w:w="1260" w:type="dxa"/>
          </w:tcPr>
          <w:p w14:paraId="35DAABA7" w14:textId="2DF6B800" w:rsidR="00A952C2" w:rsidRDefault="00A952C2" w:rsidP="00A952C2">
            <w:pPr>
              <w:tabs>
                <w:tab w:val="decimal" w:pos="1065"/>
              </w:tabs>
              <w:spacing w:line="300" w:lineRule="exact"/>
              <w:ind w:right="-43"/>
              <w:jc w:val="thaiDistribute"/>
              <w:rPr>
                <w:rFonts w:ascii="Arial" w:hAnsi="Arial" w:cs="Arial"/>
                <w:sz w:val="16"/>
                <w:szCs w:val="16"/>
              </w:rPr>
            </w:pPr>
            <w:r w:rsidRPr="00635256">
              <w:rPr>
                <w:rFonts w:ascii="Arial" w:hAnsi="Arial" w:cs="Arial"/>
                <w:sz w:val="16"/>
                <w:szCs w:val="16"/>
              </w:rPr>
              <w:t>500,000,000</w:t>
            </w:r>
          </w:p>
        </w:tc>
        <w:tc>
          <w:tcPr>
            <w:tcW w:w="810" w:type="dxa"/>
          </w:tcPr>
          <w:p w14:paraId="20F7EE93" w14:textId="5929B2F8" w:rsidR="00A952C2" w:rsidRDefault="00A952C2" w:rsidP="00A952C2">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62884D20" w14:textId="034A609A" w:rsidR="00A952C2" w:rsidRDefault="00A952C2" w:rsidP="00A952C2">
            <w:pPr>
              <w:spacing w:line="300" w:lineRule="exact"/>
              <w:ind w:right="-43"/>
              <w:jc w:val="center"/>
              <w:rPr>
                <w:rFonts w:ascii="Arial" w:hAnsi="Arial" w:cs="Arial"/>
                <w:sz w:val="16"/>
                <w:szCs w:val="16"/>
              </w:rPr>
            </w:pPr>
            <w:r>
              <w:rPr>
                <w:rFonts w:ascii="Arial" w:hAnsi="Arial" w:cs="Arial"/>
                <w:sz w:val="16"/>
                <w:szCs w:val="16"/>
              </w:rPr>
              <w:t>1.71</w:t>
            </w:r>
          </w:p>
        </w:tc>
        <w:tc>
          <w:tcPr>
            <w:tcW w:w="1512" w:type="dxa"/>
          </w:tcPr>
          <w:p w14:paraId="2203A8A8" w14:textId="62E08372" w:rsidR="00A952C2" w:rsidRDefault="00A952C2" w:rsidP="00A952C2">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2 April 2024</w:t>
            </w:r>
          </w:p>
        </w:tc>
        <w:tc>
          <w:tcPr>
            <w:tcW w:w="1620" w:type="dxa"/>
          </w:tcPr>
          <w:p w14:paraId="0169FB51" w14:textId="073A541B" w:rsidR="00A952C2" w:rsidRDefault="00A952C2" w:rsidP="00A952C2">
            <w:pPr>
              <w:spacing w:line="300" w:lineRule="exact"/>
              <w:ind w:right="-43"/>
              <w:jc w:val="center"/>
              <w:rPr>
                <w:rFonts w:ascii="Arial" w:hAnsi="Arial" w:cstheme="minorBidi"/>
                <w:sz w:val="16"/>
                <w:szCs w:val="16"/>
              </w:rPr>
            </w:pPr>
            <w:r>
              <w:rPr>
                <w:rFonts w:ascii="Arial" w:hAnsi="Arial" w:cstheme="minorBidi"/>
                <w:sz w:val="16"/>
                <w:szCs w:val="16"/>
              </w:rPr>
              <w:t>4 April 2024</w:t>
            </w:r>
          </w:p>
        </w:tc>
      </w:tr>
      <w:tr w:rsidR="00791B18" w:rsidRPr="009E08EA" w14:paraId="06618739" w14:textId="77777777" w:rsidTr="00364EED">
        <w:tc>
          <w:tcPr>
            <w:tcW w:w="1530" w:type="dxa"/>
          </w:tcPr>
          <w:p w14:paraId="6A1D1C40" w14:textId="3012F582" w:rsidR="00791B18" w:rsidRDefault="00E216C8" w:rsidP="00791B18">
            <w:pPr>
              <w:spacing w:line="300" w:lineRule="exact"/>
              <w:ind w:right="-115"/>
              <w:rPr>
                <w:rFonts w:ascii="Arial" w:hAnsi="Arial" w:cs="Arial"/>
                <w:sz w:val="16"/>
                <w:szCs w:val="16"/>
              </w:rPr>
            </w:pPr>
            <w:r>
              <w:rPr>
                <w:rFonts w:ascii="Arial" w:hAnsi="Arial" w:cs="Arial"/>
                <w:sz w:val="16"/>
                <w:szCs w:val="16"/>
              </w:rPr>
              <w:t>30</w:t>
            </w:r>
            <w:r w:rsidR="00791B18">
              <w:rPr>
                <w:rFonts w:ascii="Arial" w:hAnsi="Arial" w:cs="Arial"/>
                <w:sz w:val="16"/>
                <w:szCs w:val="16"/>
              </w:rPr>
              <w:t xml:space="preserve"> December 202</w:t>
            </w:r>
            <w:r>
              <w:rPr>
                <w:rFonts w:ascii="Arial" w:hAnsi="Arial" w:cs="Arial"/>
                <w:sz w:val="16"/>
                <w:szCs w:val="16"/>
              </w:rPr>
              <w:t>4</w:t>
            </w:r>
          </w:p>
        </w:tc>
        <w:tc>
          <w:tcPr>
            <w:tcW w:w="1260" w:type="dxa"/>
          </w:tcPr>
          <w:p w14:paraId="79D1A5E4" w14:textId="6AEBDF63" w:rsidR="00791B18" w:rsidRDefault="00A952C2" w:rsidP="00791B18">
            <w:pPr>
              <w:pBdr>
                <w:bottom w:val="single" w:sz="4" w:space="1" w:color="auto"/>
              </w:pBdr>
              <w:tabs>
                <w:tab w:val="decimal" w:pos="1065"/>
              </w:tabs>
              <w:spacing w:line="300" w:lineRule="exact"/>
              <w:ind w:right="-43"/>
              <w:jc w:val="thaiDistribute"/>
              <w:rPr>
                <w:rFonts w:ascii="Arial" w:hAnsi="Arial" w:cs="Arial"/>
                <w:sz w:val="16"/>
                <w:szCs w:val="16"/>
              </w:rPr>
            </w:pPr>
            <w:r>
              <w:rPr>
                <w:rFonts w:ascii="Arial" w:hAnsi="Arial" w:cs="Arial"/>
                <w:sz w:val="16"/>
                <w:szCs w:val="16"/>
              </w:rPr>
              <w:t>7</w:t>
            </w:r>
            <w:r w:rsidR="00791B18">
              <w:rPr>
                <w:rFonts w:ascii="Arial" w:hAnsi="Arial" w:cs="Arial"/>
                <w:sz w:val="16"/>
                <w:szCs w:val="16"/>
              </w:rPr>
              <w:t>0,000,000</w:t>
            </w:r>
          </w:p>
        </w:tc>
        <w:tc>
          <w:tcPr>
            <w:tcW w:w="1260" w:type="dxa"/>
          </w:tcPr>
          <w:p w14:paraId="7AD60DDE" w14:textId="4E0E2D50" w:rsidR="00791B18" w:rsidRPr="00287684" w:rsidRDefault="00A952C2" w:rsidP="00791B18">
            <w:pPr>
              <w:pBdr>
                <w:bottom w:val="single" w:sz="4" w:space="1" w:color="auto"/>
              </w:pBdr>
              <w:tabs>
                <w:tab w:val="decimal" w:pos="1065"/>
              </w:tabs>
              <w:spacing w:line="300" w:lineRule="exact"/>
              <w:ind w:right="-43"/>
              <w:jc w:val="thaiDistribute"/>
              <w:rPr>
                <w:rFonts w:ascii="Arial" w:hAnsi="Arial" w:cs="Arial"/>
                <w:sz w:val="16"/>
                <w:szCs w:val="16"/>
              </w:rPr>
            </w:pPr>
            <w:r>
              <w:rPr>
                <w:rFonts w:ascii="Arial" w:hAnsi="Arial" w:cs="Arial"/>
                <w:sz w:val="16"/>
                <w:szCs w:val="16"/>
              </w:rPr>
              <w:t>7</w:t>
            </w:r>
            <w:r w:rsidR="00791B18">
              <w:rPr>
                <w:rFonts w:ascii="Arial" w:hAnsi="Arial" w:cs="Arial"/>
                <w:sz w:val="16"/>
                <w:szCs w:val="16"/>
              </w:rPr>
              <w:t>0,000,000</w:t>
            </w:r>
          </w:p>
        </w:tc>
        <w:tc>
          <w:tcPr>
            <w:tcW w:w="810" w:type="dxa"/>
          </w:tcPr>
          <w:p w14:paraId="00DEE92D" w14:textId="2F33E40E" w:rsidR="00791B18" w:rsidRDefault="00791B18" w:rsidP="00791B18">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02A409A4" w14:textId="7319DB29" w:rsidR="00791B18" w:rsidRDefault="00791B18" w:rsidP="00791B18">
            <w:pPr>
              <w:spacing w:line="300" w:lineRule="exact"/>
              <w:ind w:right="-43"/>
              <w:jc w:val="center"/>
              <w:rPr>
                <w:rFonts w:ascii="Arial" w:hAnsi="Arial" w:cs="Arial"/>
                <w:sz w:val="16"/>
                <w:szCs w:val="16"/>
              </w:rPr>
            </w:pPr>
            <w:r>
              <w:rPr>
                <w:rFonts w:ascii="Arial" w:hAnsi="Arial" w:cs="Arial"/>
                <w:sz w:val="16"/>
                <w:szCs w:val="16"/>
              </w:rPr>
              <w:t>1.</w:t>
            </w:r>
            <w:r w:rsidR="00A952C2">
              <w:rPr>
                <w:rFonts w:ascii="Arial" w:hAnsi="Arial" w:cs="Arial"/>
                <w:sz w:val="16"/>
                <w:szCs w:val="16"/>
              </w:rPr>
              <w:t>80</w:t>
            </w:r>
          </w:p>
        </w:tc>
        <w:tc>
          <w:tcPr>
            <w:tcW w:w="1512" w:type="dxa"/>
          </w:tcPr>
          <w:p w14:paraId="6A128516" w14:textId="75482E9D" w:rsidR="00791B18" w:rsidRDefault="00791B18" w:rsidP="00791B18">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3 January 202</w:t>
            </w:r>
            <w:r w:rsidR="00A952C2">
              <w:rPr>
                <w:rFonts w:ascii="Arial" w:hAnsi="Arial" w:cstheme="minorBidi"/>
                <w:sz w:val="16"/>
                <w:szCs w:val="16"/>
              </w:rPr>
              <w:t>5</w:t>
            </w:r>
          </w:p>
        </w:tc>
        <w:tc>
          <w:tcPr>
            <w:tcW w:w="1620" w:type="dxa"/>
          </w:tcPr>
          <w:p w14:paraId="63887E48" w14:textId="5137F4A9" w:rsidR="00791B18" w:rsidRDefault="00FD7471" w:rsidP="00791B18">
            <w:pPr>
              <w:spacing w:line="300" w:lineRule="exact"/>
              <w:ind w:right="-43"/>
              <w:jc w:val="center"/>
              <w:rPr>
                <w:rFonts w:ascii="Arial" w:hAnsi="Arial" w:cstheme="minorBidi"/>
                <w:sz w:val="16"/>
                <w:szCs w:val="16"/>
              </w:rPr>
            </w:pPr>
            <w:r>
              <w:rPr>
                <w:rFonts w:ascii="Arial" w:hAnsi="Arial" w:cstheme="minorBidi"/>
                <w:sz w:val="16"/>
                <w:szCs w:val="16"/>
              </w:rPr>
              <w:t>7</w:t>
            </w:r>
            <w:r w:rsidR="00791B18">
              <w:rPr>
                <w:rFonts w:ascii="Arial" w:hAnsi="Arial" w:cstheme="minorBidi"/>
                <w:sz w:val="16"/>
                <w:szCs w:val="16"/>
              </w:rPr>
              <w:t xml:space="preserve"> January 202</w:t>
            </w:r>
            <w:r w:rsidR="00A952C2">
              <w:rPr>
                <w:rFonts w:ascii="Arial" w:hAnsi="Arial" w:cstheme="minorBidi"/>
                <w:sz w:val="16"/>
                <w:szCs w:val="16"/>
              </w:rPr>
              <w:t>5</w:t>
            </w:r>
          </w:p>
        </w:tc>
      </w:tr>
      <w:tr w:rsidR="00791B18" w:rsidRPr="009E08EA" w14:paraId="3280DA12" w14:textId="77777777" w:rsidTr="00364EED">
        <w:tc>
          <w:tcPr>
            <w:tcW w:w="1530" w:type="dxa"/>
          </w:tcPr>
          <w:p w14:paraId="3FADABEF" w14:textId="77777777" w:rsidR="00791B18" w:rsidRPr="00E03B32" w:rsidRDefault="00791B18" w:rsidP="00791B18">
            <w:pPr>
              <w:spacing w:line="300" w:lineRule="exact"/>
              <w:ind w:right="-115"/>
              <w:rPr>
                <w:rFonts w:ascii="Arial" w:hAnsi="Arial" w:cs="Arial"/>
                <w:sz w:val="16"/>
                <w:szCs w:val="16"/>
              </w:rPr>
            </w:pPr>
            <w:r>
              <w:rPr>
                <w:rFonts w:ascii="Arial" w:hAnsi="Arial" w:cs="Arial"/>
                <w:sz w:val="16"/>
                <w:szCs w:val="16"/>
              </w:rPr>
              <w:t>Total</w:t>
            </w:r>
          </w:p>
        </w:tc>
        <w:tc>
          <w:tcPr>
            <w:tcW w:w="1260" w:type="dxa"/>
          </w:tcPr>
          <w:p w14:paraId="04A9C5D9" w14:textId="532586E3" w:rsidR="00791B18" w:rsidRDefault="00A952C2" w:rsidP="00791B18">
            <w:pPr>
              <w:pBdr>
                <w:bottom w:val="single" w:sz="4" w:space="1" w:color="auto"/>
              </w:pBdr>
              <w:tabs>
                <w:tab w:val="decimal" w:pos="1065"/>
              </w:tabs>
              <w:spacing w:line="300" w:lineRule="exact"/>
              <w:ind w:right="-43"/>
              <w:jc w:val="thaiDistribute"/>
              <w:rPr>
                <w:rFonts w:ascii="Arial" w:hAnsi="Arial" w:cs="Arial"/>
                <w:sz w:val="16"/>
                <w:szCs w:val="16"/>
              </w:rPr>
            </w:pPr>
            <w:r>
              <w:rPr>
                <w:rFonts w:ascii="Arial" w:hAnsi="Arial" w:cs="Arial"/>
                <w:sz w:val="16"/>
                <w:szCs w:val="16"/>
              </w:rPr>
              <w:t>570</w:t>
            </w:r>
            <w:r w:rsidR="00791B18" w:rsidRPr="00287684">
              <w:rPr>
                <w:rFonts w:ascii="Arial" w:hAnsi="Arial" w:cs="Arial"/>
                <w:sz w:val="16"/>
                <w:szCs w:val="16"/>
              </w:rPr>
              <w:t>,000,000</w:t>
            </w:r>
          </w:p>
        </w:tc>
        <w:tc>
          <w:tcPr>
            <w:tcW w:w="1260" w:type="dxa"/>
          </w:tcPr>
          <w:p w14:paraId="0017B708" w14:textId="09FDFFD6" w:rsidR="00791B18" w:rsidRDefault="00A952C2" w:rsidP="00791B18">
            <w:pPr>
              <w:pBdr>
                <w:bottom w:val="single" w:sz="4" w:space="1" w:color="auto"/>
              </w:pBdr>
              <w:tabs>
                <w:tab w:val="decimal" w:pos="1065"/>
              </w:tabs>
              <w:spacing w:line="300" w:lineRule="exact"/>
              <w:ind w:right="-43"/>
              <w:jc w:val="thaiDistribute"/>
              <w:rPr>
                <w:rFonts w:ascii="Arial" w:hAnsi="Arial" w:cs="Arial"/>
                <w:sz w:val="16"/>
                <w:szCs w:val="16"/>
              </w:rPr>
            </w:pPr>
            <w:r>
              <w:rPr>
                <w:rFonts w:ascii="Arial" w:hAnsi="Arial" w:cs="Arial"/>
                <w:sz w:val="16"/>
                <w:szCs w:val="16"/>
              </w:rPr>
              <w:t>570</w:t>
            </w:r>
            <w:r w:rsidR="00791B18">
              <w:rPr>
                <w:rFonts w:ascii="Arial" w:hAnsi="Arial" w:cs="Arial"/>
                <w:sz w:val="16"/>
                <w:szCs w:val="16"/>
              </w:rPr>
              <w:t>,000,000</w:t>
            </w:r>
          </w:p>
        </w:tc>
        <w:tc>
          <w:tcPr>
            <w:tcW w:w="810" w:type="dxa"/>
          </w:tcPr>
          <w:p w14:paraId="28D54CEE" w14:textId="77777777" w:rsidR="00791B18" w:rsidRDefault="00791B18" w:rsidP="00791B18">
            <w:pPr>
              <w:spacing w:line="300" w:lineRule="exact"/>
              <w:ind w:right="-43"/>
              <w:jc w:val="center"/>
              <w:rPr>
                <w:rFonts w:ascii="Arial" w:hAnsi="Arial" w:cs="Arial"/>
                <w:sz w:val="16"/>
                <w:szCs w:val="16"/>
              </w:rPr>
            </w:pPr>
          </w:p>
        </w:tc>
        <w:tc>
          <w:tcPr>
            <w:tcW w:w="1620" w:type="dxa"/>
          </w:tcPr>
          <w:p w14:paraId="19F50195" w14:textId="77777777" w:rsidR="00791B18" w:rsidRDefault="00791B18" w:rsidP="00791B18">
            <w:pPr>
              <w:spacing w:line="300" w:lineRule="exact"/>
              <w:ind w:right="-43"/>
              <w:jc w:val="center"/>
              <w:rPr>
                <w:rFonts w:ascii="Arial" w:hAnsi="Arial" w:cs="Arial"/>
                <w:sz w:val="16"/>
                <w:szCs w:val="16"/>
              </w:rPr>
            </w:pPr>
          </w:p>
        </w:tc>
        <w:tc>
          <w:tcPr>
            <w:tcW w:w="1512" w:type="dxa"/>
          </w:tcPr>
          <w:p w14:paraId="674A7E4E" w14:textId="77777777" w:rsidR="00791B18" w:rsidRDefault="00791B18" w:rsidP="00791B18">
            <w:pPr>
              <w:tabs>
                <w:tab w:val="left" w:pos="252"/>
              </w:tabs>
              <w:spacing w:line="300" w:lineRule="exact"/>
              <w:ind w:left="-18" w:right="-43"/>
              <w:jc w:val="center"/>
              <w:rPr>
                <w:rFonts w:ascii="Arial" w:hAnsi="Arial" w:cstheme="minorBidi"/>
                <w:sz w:val="16"/>
                <w:szCs w:val="16"/>
              </w:rPr>
            </w:pPr>
          </w:p>
        </w:tc>
        <w:tc>
          <w:tcPr>
            <w:tcW w:w="1620" w:type="dxa"/>
          </w:tcPr>
          <w:p w14:paraId="2FDC539F" w14:textId="77777777" w:rsidR="00791B18" w:rsidRDefault="00791B18" w:rsidP="00791B18">
            <w:pPr>
              <w:spacing w:line="300" w:lineRule="exact"/>
              <w:ind w:right="-43"/>
              <w:jc w:val="center"/>
              <w:rPr>
                <w:rFonts w:ascii="Arial" w:hAnsi="Arial" w:cstheme="minorBidi"/>
                <w:sz w:val="16"/>
                <w:szCs w:val="16"/>
              </w:rPr>
            </w:pPr>
          </w:p>
        </w:tc>
      </w:tr>
      <w:tr w:rsidR="00791B18" w:rsidRPr="009E08EA" w14:paraId="667FB042" w14:textId="77777777" w:rsidTr="00364EED">
        <w:tc>
          <w:tcPr>
            <w:tcW w:w="1530" w:type="dxa"/>
          </w:tcPr>
          <w:p w14:paraId="143AC02E" w14:textId="77777777" w:rsidR="00791B18" w:rsidRPr="009E08EA" w:rsidRDefault="00791B18" w:rsidP="00791B18">
            <w:pPr>
              <w:spacing w:line="300" w:lineRule="exact"/>
              <w:ind w:right="-108"/>
              <w:rPr>
                <w:rFonts w:ascii="Arial" w:hAnsi="Arial" w:cs="Arial"/>
                <w:sz w:val="16"/>
                <w:szCs w:val="16"/>
                <w:u w:val="single"/>
              </w:rPr>
            </w:pPr>
            <w:r w:rsidRPr="009E08EA">
              <w:rPr>
                <w:rFonts w:ascii="Arial" w:hAnsi="Arial" w:cs="Arial"/>
                <w:sz w:val="16"/>
                <w:szCs w:val="16"/>
                <w:u w:val="single"/>
              </w:rPr>
              <w:t>ESOP#8</w:t>
            </w:r>
          </w:p>
        </w:tc>
        <w:tc>
          <w:tcPr>
            <w:tcW w:w="1260" w:type="dxa"/>
          </w:tcPr>
          <w:p w14:paraId="2CEB5DCF" w14:textId="77777777" w:rsidR="00791B18" w:rsidRPr="009E08EA" w:rsidRDefault="00791B18" w:rsidP="00791B18">
            <w:pPr>
              <w:tabs>
                <w:tab w:val="decimal" w:pos="987"/>
              </w:tabs>
              <w:spacing w:line="300" w:lineRule="exact"/>
              <w:ind w:right="-43"/>
              <w:jc w:val="thaiDistribute"/>
              <w:rPr>
                <w:rFonts w:ascii="Arial" w:hAnsi="Arial" w:cs="Arial"/>
                <w:sz w:val="16"/>
                <w:szCs w:val="16"/>
              </w:rPr>
            </w:pPr>
          </w:p>
        </w:tc>
        <w:tc>
          <w:tcPr>
            <w:tcW w:w="1260" w:type="dxa"/>
          </w:tcPr>
          <w:p w14:paraId="5C7A9169" w14:textId="77777777" w:rsidR="00791B18" w:rsidRPr="009E08EA" w:rsidRDefault="00791B18" w:rsidP="00791B18">
            <w:pPr>
              <w:tabs>
                <w:tab w:val="decimal" w:pos="987"/>
                <w:tab w:val="decimal" w:pos="1224"/>
              </w:tabs>
              <w:spacing w:line="300" w:lineRule="exact"/>
              <w:ind w:right="-43"/>
              <w:jc w:val="thaiDistribute"/>
              <w:rPr>
                <w:rFonts w:ascii="Arial" w:hAnsi="Arial" w:cs="Arial"/>
                <w:sz w:val="16"/>
                <w:szCs w:val="16"/>
              </w:rPr>
            </w:pPr>
          </w:p>
        </w:tc>
        <w:tc>
          <w:tcPr>
            <w:tcW w:w="810" w:type="dxa"/>
          </w:tcPr>
          <w:p w14:paraId="6529405C" w14:textId="77777777" w:rsidR="00791B18" w:rsidRPr="009E08EA" w:rsidRDefault="00791B18" w:rsidP="00791B18">
            <w:pPr>
              <w:tabs>
                <w:tab w:val="decimal" w:pos="987"/>
              </w:tabs>
              <w:spacing w:line="300" w:lineRule="exact"/>
              <w:ind w:right="-43"/>
              <w:jc w:val="center"/>
              <w:rPr>
                <w:rFonts w:ascii="Arial" w:hAnsi="Arial" w:cs="Arial"/>
                <w:sz w:val="16"/>
                <w:szCs w:val="16"/>
              </w:rPr>
            </w:pPr>
          </w:p>
        </w:tc>
        <w:tc>
          <w:tcPr>
            <w:tcW w:w="1620" w:type="dxa"/>
          </w:tcPr>
          <w:p w14:paraId="7A96F3BE" w14:textId="77777777" w:rsidR="00791B18" w:rsidRPr="00660D56" w:rsidRDefault="00791B18" w:rsidP="00791B18">
            <w:pPr>
              <w:spacing w:line="300" w:lineRule="exact"/>
              <w:ind w:left="-115" w:right="-113"/>
              <w:jc w:val="center"/>
              <w:rPr>
                <w:rFonts w:ascii="Arial" w:hAnsi="Arial"/>
                <w:sz w:val="16"/>
                <w:szCs w:val="16"/>
                <w:cs/>
              </w:rPr>
            </w:pPr>
          </w:p>
        </w:tc>
        <w:tc>
          <w:tcPr>
            <w:tcW w:w="1512" w:type="dxa"/>
          </w:tcPr>
          <w:p w14:paraId="0C11B690" w14:textId="77777777" w:rsidR="00791B18" w:rsidRPr="009E08EA" w:rsidRDefault="00791B18" w:rsidP="00791B18">
            <w:pPr>
              <w:tabs>
                <w:tab w:val="left" w:pos="252"/>
              </w:tabs>
              <w:spacing w:line="300" w:lineRule="exact"/>
              <w:ind w:left="-18" w:right="-43"/>
              <w:rPr>
                <w:rFonts w:ascii="Arial" w:hAnsi="Arial" w:cs="Arial"/>
                <w:sz w:val="16"/>
                <w:szCs w:val="16"/>
                <w:cs/>
              </w:rPr>
            </w:pPr>
          </w:p>
        </w:tc>
        <w:tc>
          <w:tcPr>
            <w:tcW w:w="1620" w:type="dxa"/>
          </w:tcPr>
          <w:p w14:paraId="1E957394" w14:textId="77777777" w:rsidR="00791B18" w:rsidRPr="009E08EA" w:rsidRDefault="00791B18" w:rsidP="00791B18">
            <w:pPr>
              <w:spacing w:line="300" w:lineRule="exact"/>
              <w:ind w:left="-18" w:right="-43"/>
              <w:rPr>
                <w:rFonts w:ascii="Arial" w:hAnsi="Arial" w:cs="Arial"/>
                <w:sz w:val="16"/>
                <w:szCs w:val="16"/>
              </w:rPr>
            </w:pPr>
          </w:p>
        </w:tc>
      </w:tr>
      <w:tr w:rsidR="00AA08FC" w:rsidRPr="009E08EA" w14:paraId="48A9EFC9" w14:textId="77777777" w:rsidTr="00364EED">
        <w:tc>
          <w:tcPr>
            <w:tcW w:w="1530" w:type="dxa"/>
          </w:tcPr>
          <w:p w14:paraId="4B99B65B" w14:textId="70AB1C05" w:rsidR="00AA08FC" w:rsidRDefault="00AA08FC" w:rsidP="00AA08FC">
            <w:pPr>
              <w:spacing w:line="300" w:lineRule="exact"/>
              <w:ind w:right="-115"/>
              <w:rPr>
                <w:rFonts w:ascii="Arial" w:hAnsi="Arial" w:cs="Arial"/>
                <w:sz w:val="16"/>
                <w:szCs w:val="16"/>
              </w:rPr>
            </w:pPr>
            <w:r>
              <w:rPr>
                <w:rFonts w:ascii="Arial" w:hAnsi="Arial" w:cs="Arial"/>
                <w:sz w:val="16"/>
                <w:szCs w:val="16"/>
              </w:rPr>
              <w:t>31 January 2024</w:t>
            </w:r>
          </w:p>
        </w:tc>
        <w:tc>
          <w:tcPr>
            <w:tcW w:w="1260" w:type="dxa"/>
          </w:tcPr>
          <w:p w14:paraId="62F5ADDA" w14:textId="286603FF" w:rsidR="00AA08FC" w:rsidRPr="009E08EA" w:rsidRDefault="00AA08FC" w:rsidP="00AA08FC">
            <w:pPr>
              <w:tabs>
                <w:tab w:val="decimal" w:pos="1065"/>
              </w:tabs>
              <w:spacing w:line="300" w:lineRule="exact"/>
              <w:ind w:right="-43"/>
              <w:jc w:val="thaiDistribute"/>
              <w:rPr>
                <w:rFonts w:ascii="Arial" w:hAnsi="Arial" w:cs="Arial"/>
                <w:sz w:val="16"/>
                <w:szCs w:val="16"/>
              </w:rPr>
            </w:pPr>
            <w:r w:rsidRPr="008A3FDA">
              <w:rPr>
                <w:rFonts w:ascii="Arial" w:hAnsi="Arial" w:cs="Arial"/>
                <w:sz w:val="16"/>
                <w:szCs w:val="16"/>
              </w:rPr>
              <w:t>2,280,000</w:t>
            </w:r>
          </w:p>
        </w:tc>
        <w:tc>
          <w:tcPr>
            <w:tcW w:w="1260" w:type="dxa"/>
          </w:tcPr>
          <w:p w14:paraId="061B7A83" w14:textId="51E33877" w:rsidR="00AA08FC" w:rsidRPr="009E08EA" w:rsidRDefault="00AA08FC" w:rsidP="00AA08FC">
            <w:pPr>
              <w:tabs>
                <w:tab w:val="decimal" w:pos="1065"/>
              </w:tabs>
              <w:spacing w:line="300" w:lineRule="exact"/>
              <w:ind w:right="-43"/>
              <w:jc w:val="thaiDistribute"/>
              <w:rPr>
                <w:rFonts w:ascii="Arial" w:hAnsi="Arial" w:cs="Arial"/>
                <w:sz w:val="16"/>
                <w:szCs w:val="16"/>
              </w:rPr>
            </w:pPr>
            <w:r w:rsidRPr="008A3FDA">
              <w:rPr>
                <w:rFonts w:ascii="Arial" w:hAnsi="Arial" w:cs="Arial"/>
                <w:sz w:val="16"/>
                <w:szCs w:val="16"/>
              </w:rPr>
              <w:t>2,280,000</w:t>
            </w:r>
          </w:p>
        </w:tc>
        <w:tc>
          <w:tcPr>
            <w:tcW w:w="810" w:type="dxa"/>
          </w:tcPr>
          <w:p w14:paraId="67379FCC" w14:textId="5572A048" w:rsidR="00AA08FC" w:rsidRPr="009E08EA" w:rsidRDefault="00AA08FC" w:rsidP="00AA08FC">
            <w:pPr>
              <w:spacing w:line="300" w:lineRule="exact"/>
              <w:ind w:right="-43"/>
              <w:jc w:val="center"/>
              <w:rPr>
                <w:rFonts w:ascii="Arial" w:hAnsi="Arial" w:cs="Arial"/>
                <w:sz w:val="16"/>
                <w:szCs w:val="16"/>
              </w:rPr>
            </w:pPr>
            <w:r w:rsidRPr="009E08EA">
              <w:rPr>
                <w:rFonts w:ascii="Arial" w:hAnsi="Arial" w:cs="Arial"/>
                <w:sz w:val="16"/>
                <w:szCs w:val="16"/>
              </w:rPr>
              <w:t>1.1</w:t>
            </w:r>
          </w:p>
        </w:tc>
        <w:tc>
          <w:tcPr>
            <w:tcW w:w="1620" w:type="dxa"/>
          </w:tcPr>
          <w:p w14:paraId="5BFA3564" w14:textId="0D121431" w:rsidR="00AA08FC" w:rsidRPr="00660D56" w:rsidRDefault="00AA08FC" w:rsidP="00AA08FC">
            <w:pPr>
              <w:spacing w:line="300" w:lineRule="exact"/>
              <w:ind w:right="-43"/>
              <w:jc w:val="center"/>
              <w:rPr>
                <w:rFonts w:ascii="Arial" w:hAnsi="Arial" w:cs="Arial"/>
                <w:sz w:val="16"/>
                <w:szCs w:val="16"/>
              </w:rPr>
            </w:pPr>
            <w:r>
              <w:rPr>
                <w:rFonts w:ascii="Arial" w:hAnsi="Arial" w:cs="Arial"/>
                <w:sz w:val="16"/>
                <w:szCs w:val="16"/>
              </w:rPr>
              <w:t>1.79</w:t>
            </w:r>
          </w:p>
        </w:tc>
        <w:tc>
          <w:tcPr>
            <w:tcW w:w="1512" w:type="dxa"/>
          </w:tcPr>
          <w:p w14:paraId="28DF26D4" w14:textId="71873904" w:rsidR="00AA08FC" w:rsidRPr="009E08EA" w:rsidRDefault="00AA08FC" w:rsidP="00AA08FC">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2 February 2024</w:t>
            </w:r>
          </w:p>
        </w:tc>
        <w:tc>
          <w:tcPr>
            <w:tcW w:w="1620" w:type="dxa"/>
          </w:tcPr>
          <w:p w14:paraId="13E16344" w14:textId="718C261B" w:rsidR="00AA08FC" w:rsidRPr="009E08EA" w:rsidRDefault="00AA08FC" w:rsidP="00AA08FC">
            <w:pPr>
              <w:spacing w:line="300" w:lineRule="exact"/>
              <w:ind w:right="-43"/>
              <w:jc w:val="center"/>
              <w:rPr>
                <w:rFonts w:ascii="Arial" w:hAnsi="Arial" w:cs="Arial"/>
                <w:sz w:val="16"/>
                <w:szCs w:val="16"/>
              </w:rPr>
            </w:pPr>
            <w:r>
              <w:rPr>
                <w:rFonts w:ascii="Arial" w:hAnsi="Arial" w:cstheme="minorBidi"/>
                <w:sz w:val="16"/>
                <w:szCs w:val="16"/>
              </w:rPr>
              <w:t>7 February 2024</w:t>
            </w:r>
          </w:p>
        </w:tc>
      </w:tr>
      <w:tr w:rsidR="00AA08FC" w:rsidRPr="009E08EA" w14:paraId="629546C1" w14:textId="77777777" w:rsidTr="00364EED">
        <w:tc>
          <w:tcPr>
            <w:tcW w:w="1530" w:type="dxa"/>
          </w:tcPr>
          <w:p w14:paraId="3A60C1D2" w14:textId="6EA0538B" w:rsidR="00AA08FC" w:rsidRPr="009E08EA" w:rsidRDefault="00AA08FC" w:rsidP="00AA08FC">
            <w:pPr>
              <w:spacing w:line="300" w:lineRule="exact"/>
              <w:ind w:right="-115"/>
              <w:rPr>
                <w:rFonts w:ascii="Arial" w:hAnsi="Arial" w:cs="Arial"/>
                <w:sz w:val="16"/>
                <w:szCs w:val="16"/>
                <w:cs/>
              </w:rPr>
            </w:pPr>
            <w:r>
              <w:rPr>
                <w:rFonts w:ascii="Arial" w:hAnsi="Arial" w:cs="Arial"/>
                <w:sz w:val="16"/>
                <w:szCs w:val="16"/>
              </w:rPr>
              <w:t>29 February 2024</w:t>
            </w:r>
          </w:p>
        </w:tc>
        <w:tc>
          <w:tcPr>
            <w:tcW w:w="1260" w:type="dxa"/>
          </w:tcPr>
          <w:p w14:paraId="2CF859ED" w14:textId="222BB28A" w:rsidR="00AA08FC" w:rsidRPr="00B437D8" w:rsidRDefault="00AA08FC" w:rsidP="00AA08FC">
            <w:pPr>
              <w:tabs>
                <w:tab w:val="decimal" w:pos="1065"/>
              </w:tabs>
              <w:spacing w:line="300" w:lineRule="exact"/>
              <w:ind w:right="-43"/>
              <w:jc w:val="thaiDistribute"/>
              <w:rPr>
                <w:rFonts w:ascii="Arial" w:hAnsi="Arial" w:cs="Arial"/>
                <w:sz w:val="16"/>
                <w:szCs w:val="16"/>
              </w:rPr>
            </w:pPr>
            <w:r w:rsidRPr="009F682C">
              <w:rPr>
                <w:rFonts w:ascii="Arial" w:hAnsi="Arial" w:cs="Arial"/>
                <w:sz w:val="16"/>
                <w:szCs w:val="16"/>
              </w:rPr>
              <w:t>21,660,000</w:t>
            </w:r>
          </w:p>
        </w:tc>
        <w:tc>
          <w:tcPr>
            <w:tcW w:w="1260" w:type="dxa"/>
          </w:tcPr>
          <w:p w14:paraId="4E9E9B42" w14:textId="4F82CFEC" w:rsidR="00AA08FC" w:rsidRPr="00B437D8" w:rsidRDefault="00AA08FC" w:rsidP="00AA08FC">
            <w:pPr>
              <w:tabs>
                <w:tab w:val="decimal" w:pos="1065"/>
              </w:tabs>
              <w:spacing w:line="300" w:lineRule="exact"/>
              <w:ind w:right="-43"/>
              <w:jc w:val="thaiDistribute"/>
              <w:rPr>
                <w:rFonts w:ascii="Arial" w:hAnsi="Arial" w:cs="Arial"/>
                <w:sz w:val="16"/>
                <w:szCs w:val="16"/>
              </w:rPr>
            </w:pPr>
            <w:r w:rsidRPr="009F682C">
              <w:rPr>
                <w:rFonts w:ascii="Arial" w:hAnsi="Arial" w:cs="Arial"/>
                <w:sz w:val="16"/>
                <w:szCs w:val="16"/>
              </w:rPr>
              <w:t>21,660,000</w:t>
            </w:r>
          </w:p>
        </w:tc>
        <w:tc>
          <w:tcPr>
            <w:tcW w:w="810" w:type="dxa"/>
          </w:tcPr>
          <w:p w14:paraId="35B71BBA" w14:textId="143BD358" w:rsidR="00AA08FC" w:rsidRPr="009E08EA" w:rsidRDefault="00AA08FC" w:rsidP="00AA08FC">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4CAF85DC" w14:textId="48586DAB" w:rsidR="00AA08FC" w:rsidRPr="00660D56" w:rsidRDefault="00AA08FC" w:rsidP="00AA08FC">
            <w:pPr>
              <w:spacing w:line="300" w:lineRule="exact"/>
              <w:ind w:right="-43"/>
              <w:jc w:val="center"/>
              <w:rPr>
                <w:rFonts w:ascii="Arial" w:hAnsi="Arial" w:cs="Arial"/>
                <w:sz w:val="16"/>
                <w:szCs w:val="16"/>
              </w:rPr>
            </w:pPr>
            <w:r>
              <w:rPr>
                <w:rFonts w:ascii="Arial" w:hAnsi="Arial" w:cs="Arial"/>
                <w:sz w:val="16"/>
                <w:szCs w:val="16"/>
              </w:rPr>
              <w:t>1.84</w:t>
            </w:r>
          </w:p>
        </w:tc>
        <w:tc>
          <w:tcPr>
            <w:tcW w:w="1512" w:type="dxa"/>
          </w:tcPr>
          <w:p w14:paraId="04AF3A38" w14:textId="18446AD1" w:rsidR="00AA08FC" w:rsidRPr="009E08EA" w:rsidRDefault="00AA08FC" w:rsidP="00AA08FC">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5 March 2024</w:t>
            </w:r>
          </w:p>
        </w:tc>
        <w:tc>
          <w:tcPr>
            <w:tcW w:w="1620" w:type="dxa"/>
          </w:tcPr>
          <w:p w14:paraId="51591C08" w14:textId="29CE40B6" w:rsidR="00AA08FC" w:rsidRPr="009E08EA" w:rsidRDefault="00AA08FC" w:rsidP="00AA08FC">
            <w:pPr>
              <w:spacing w:line="300" w:lineRule="exact"/>
              <w:ind w:right="-43"/>
              <w:jc w:val="center"/>
              <w:rPr>
                <w:rFonts w:ascii="Arial" w:hAnsi="Arial" w:cs="Arial"/>
                <w:sz w:val="16"/>
                <w:szCs w:val="16"/>
              </w:rPr>
            </w:pPr>
            <w:r>
              <w:rPr>
                <w:rFonts w:ascii="Arial" w:hAnsi="Arial" w:cstheme="minorBidi"/>
                <w:sz w:val="16"/>
                <w:szCs w:val="16"/>
              </w:rPr>
              <w:t>8 March 2024</w:t>
            </w:r>
          </w:p>
        </w:tc>
      </w:tr>
      <w:tr w:rsidR="00AA08FC" w:rsidRPr="009E08EA" w14:paraId="03A01926" w14:textId="77777777" w:rsidTr="00364EED">
        <w:tc>
          <w:tcPr>
            <w:tcW w:w="1530" w:type="dxa"/>
          </w:tcPr>
          <w:p w14:paraId="13C850E1" w14:textId="42E2EA75" w:rsidR="00AA08FC" w:rsidRDefault="00AA08FC" w:rsidP="00AA08FC">
            <w:pPr>
              <w:spacing w:line="300" w:lineRule="exact"/>
              <w:ind w:right="-115"/>
              <w:rPr>
                <w:rFonts w:ascii="Arial" w:hAnsi="Arial" w:cs="Arial"/>
                <w:sz w:val="16"/>
                <w:szCs w:val="16"/>
              </w:rPr>
            </w:pPr>
            <w:r>
              <w:rPr>
                <w:rFonts w:ascii="Arial" w:hAnsi="Arial" w:cs="Arial"/>
                <w:sz w:val="16"/>
                <w:szCs w:val="16"/>
              </w:rPr>
              <w:t>29 March 2024</w:t>
            </w:r>
          </w:p>
        </w:tc>
        <w:tc>
          <w:tcPr>
            <w:tcW w:w="1260" w:type="dxa"/>
          </w:tcPr>
          <w:p w14:paraId="06D37766" w14:textId="160BF321" w:rsidR="00AA08FC" w:rsidRDefault="00AA08FC" w:rsidP="00AA08FC">
            <w:pPr>
              <w:tabs>
                <w:tab w:val="decimal" w:pos="1065"/>
              </w:tabs>
              <w:spacing w:line="300" w:lineRule="exact"/>
              <w:ind w:right="-43"/>
              <w:jc w:val="thaiDistribute"/>
              <w:rPr>
                <w:rFonts w:ascii="Arial" w:hAnsi="Arial" w:cs="Arial"/>
                <w:sz w:val="16"/>
                <w:szCs w:val="16"/>
              </w:rPr>
            </w:pPr>
            <w:r w:rsidRPr="004036EB">
              <w:rPr>
                <w:rFonts w:ascii="Arial" w:hAnsi="Arial" w:cs="Arial"/>
                <w:sz w:val="16"/>
                <w:szCs w:val="16"/>
              </w:rPr>
              <w:t>1,150,000</w:t>
            </w:r>
          </w:p>
        </w:tc>
        <w:tc>
          <w:tcPr>
            <w:tcW w:w="1260" w:type="dxa"/>
          </w:tcPr>
          <w:p w14:paraId="7998253F" w14:textId="00918318" w:rsidR="00AA08FC" w:rsidRDefault="00AA08FC" w:rsidP="00AA08FC">
            <w:pPr>
              <w:tabs>
                <w:tab w:val="decimal" w:pos="1065"/>
              </w:tabs>
              <w:spacing w:line="300" w:lineRule="exact"/>
              <w:ind w:right="-43"/>
              <w:jc w:val="thaiDistribute"/>
              <w:rPr>
                <w:rFonts w:ascii="Arial" w:hAnsi="Arial" w:cs="Arial"/>
                <w:sz w:val="16"/>
                <w:szCs w:val="16"/>
              </w:rPr>
            </w:pPr>
            <w:r w:rsidRPr="004036EB">
              <w:rPr>
                <w:rFonts w:ascii="Arial" w:hAnsi="Arial" w:cs="Arial"/>
                <w:sz w:val="16"/>
                <w:szCs w:val="16"/>
              </w:rPr>
              <w:t>1,150,000</w:t>
            </w:r>
          </w:p>
        </w:tc>
        <w:tc>
          <w:tcPr>
            <w:tcW w:w="810" w:type="dxa"/>
          </w:tcPr>
          <w:p w14:paraId="5CD9CDA2" w14:textId="75BAE3CE" w:rsidR="00AA08FC" w:rsidRDefault="00AA08FC" w:rsidP="00AA08FC">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2AB2A17C" w14:textId="3FAE5A85" w:rsidR="00AA08FC" w:rsidRDefault="00AA08FC" w:rsidP="00AA08FC">
            <w:pPr>
              <w:spacing w:line="300" w:lineRule="exact"/>
              <w:ind w:right="-43"/>
              <w:jc w:val="center"/>
              <w:rPr>
                <w:rFonts w:ascii="Arial" w:hAnsi="Arial" w:cs="Arial"/>
                <w:sz w:val="16"/>
                <w:szCs w:val="16"/>
              </w:rPr>
            </w:pPr>
            <w:r>
              <w:rPr>
                <w:rFonts w:ascii="Arial" w:hAnsi="Arial" w:cs="Arial"/>
                <w:sz w:val="16"/>
                <w:szCs w:val="16"/>
              </w:rPr>
              <w:t>1.71</w:t>
            </w:r>
          </w:p>
        </w:tc>
        <w:tc>
          <w:tcPr>
            <w:tcW w:w="1512" w:type="dxa"/>
          </w:tcPr>
          <w:p w14:paraId="21E9DF86" w14:textId="32B73A0F" w:rsidR="00AA08FC" w:rsidRDefault="00AA08FC" w:rsidP="00AA08FC">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2 April 2024</w:t>
            </w:r>
          </w:p>
        </w:tc>
        <w:tc>
          <w:tcPr>
            <w:tcW w:w="1620" w:type="dxa"/>
          </w:tcPr>
          <w:p w14:paraId="2430EA7A" w14:textId="067D9B29" w:rsidR="00AA08FC" w:rsidRDefault="00AA08FC" w:rsidP="00AA08FC">
            <w:pPr>
              <w:spacing w:line="300" w:lineRule="exact"/>
              <w:ind w:right="-43"/>
              <w:jc w:val="center"/>
              <w:rPr>
                <w:rFonts w:ascii="Arial" w:hAnsi="Arial" w:cstheme="minorBidi"/>
                <w:sz w:val="16"/>
                <w:szCs w:val="16"/>
              </w:rPr>
            </w:pPr>
            <w:r>
              <w:rPr>
                <w:rFonts w:ascii="Arial" w:hAnsi="Arial" w:cstheme="minorBidi"/>
                <w:sz w:val="16"/>
                <w:szCs w:val="16"/>
              </w:rPr>
              <w:t>4 April 2024</w:t>
            </w:r>
          </w:p>
        </w:tc>
      </w:tr>
      <w:tr w:rsidR="00AA08FC" w:rsidRPr="009E08EA" w14:paraId="602D2600" w14:textId="77777777" w:rsidTr="00364EED">
        <w:tc>
          <w:tcPr>
            <w:tcW w:w="1530" w:type="dxa"/>
          </w:tcPr>
          <w:p w14:paraId="2FF17D94" w14:textId="3533E325" w:rsidR="00AA08FC" w:rsidRDefault="00AA08FC" w:rsidP="00AA08FC">
            <w:pPr>
              <w:spacing w:line="300" w:lineRule="exact"/>
              <w:ind w:right="-115"/>
              <w:rPr>
                <w:rFonts w:ascii="Arial" w:hAnsi="Arial" w:cs="Arial"/>
                <w:sz w:val="16"/>
                <w:szCs w:val="16"/>
              </w:rPr>
            </w:pPr>
            <w:r>
              <w:rPr>
                <w:rFonts w:ascii="Arial" w:hAnsi="Arial" w:cs="Arial"/>
                <w:sz w:val="16"/>
                <w:szCs w:val="16"/>
              </w:rPr>
              <w:t>30 April 2024</w:t>
            </w:r>
          </w:p>
        </w:tc>
        <w:tc>
          <w:tcPr>
            <w:tcW w:w="1260" w:type="dxa"/>
          </w:tcPr>
          <w:p w14:paraId="5E6B6823" w14:textId="18D718D8" w:rsidR="00AA08FC" w:rsidRPr="00595C2B" w:rsidRDefault="00AA08FC" w:rsidP="00AA08FC">
            <w:pPr>
              <w:tabs>
                <w:tab w:val="decimal" w:pos="1065"/>
              </w:tabs>
              <w:spacing w:line="300" w:lineRule="exact"/>
              <w:ind w:right="-43"/>
              <w:jc w:val="thaiDistribute"/>
              <w:rPr>
                <w:rFonts w:ascii="Arial" w:hAnsi="Arial" w:cs="Arial"/>
                <w:sz w:val="16"/>
                <w:szCs w:val="16"/>
              </w:rPr>
            </w:pPr>
            <w:r w:rsidRPr="00676FDC">
              <w:rPr>
                <w:rFonts w:ascii="Arial" w:hAnsi="Arial" w:cs="Arial"/>
                <w:sz w:val="16"/>
                <w:szCs w:val="16"/>
              </w:rPr>
              <w:t>1,640,000</w:t>
            </w:r>
          </w:p>
        </w:tc>
        <w:tc>
          <w:tcPr>
            <w:tcW w:w="1260" w:type="dxa"/>
          </w:tcPr>
          <w:p w14:paraId="5986EA98" w14:textId="64B80C28" w:rsidR="00AA08FC" w:rsidRPr="00595C2B" w:rsidRDefault="00AA08FC" w:rsidP="00AA08FC">
            <w:pPr>
              <w:tabs>
                <w:tab w:val="decimal" w:pos="1065"/>
              </w:tabs>
              <w:spacing w:line="300" w:lineRule="exact"/>
              <w:ind w:right="-43"/>
              <w:jc w:val="thaiDistribute"/>
              <w:rPr>
                <w:rFonts w:ascii="Arial" w:hAnsi="Arial" w:cs="Arial"/>
                <w:sz w:val="16"/>
                <w:szCs w:val="16"/>
              </w:rPr>
            </w:pPr>
            <w:r w:rsidRPr="00676FDC">
              <w:rPr>
                <w:rFonts w:ascii="Arial" w:hAnsi="Arial" w:cs="Arial"/>
                <w:sz w:val="16"/>
                <w:szCs w:val="16"/>
              </w:rPr>
              <w:t>1,640,000</w:t>
            </w:r>
          </w:p>
        </w:tc>
        <w:tc>
          <w:tcPr>
            <w:tcW w:w="810" w:type="dxa"/>
          </w:tcPr>
          <w:p w14:paraId="27E2A7EE" w14:textId="28D0B61F" w:rsidR="00AA08FC" w:rsidRDefault="00AA08FC" w:rsidP="00AA08FC">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3D511FB7" w14:textId="73A87574" w:rsidR="00AA08FC" w:rsidRDefault="00AA08FC" w:rsidP="00AA08FC">
            <w:pPr>
              <w:spacing w:line="300" w:lineRule="exact"/>
              <w:ind w:right="-43"/>
              <w:jc w:val="center"/>
              <w:rPr>
                <w:rFonts w:ascii="Arial" w:hAnsi="Arial" w:cs="Arial"/>
                <w:sz w:val="16"/>
                <w:szCs w:val="16"/>
              </w:rPr>
            </w:pPr>
            <w:r>
              <w:rPr>
                <w:rFonts w:ascii="Arial" w:hAnsi="Arial" w:cs="Arial"/>
                <w:sz w:val="16"/>
                <w:szCs w:val="16"/>
              </w:rPr>
              <w:t>1.70</w:t>
            </w:r>
          </w:p>
        </w:tc>
        <w:tc>
          <w:tcPr>
            <w:tcW w:w="1512" w:type="dxa"/>
          </w:tcPr>
          <w:p w14:paraId="6C3A898B" w14:textId="6EADEBA6" w:rsidR="00AA08FC" w:rsidRDefault="00AA08FC" w:rsidP="00AA08FC">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1 May 2024</w:t>
            </w:r>
          </w:p>
        </w:tc>
        <w:tc>
          <w:tcPr>
            <w:tcW w:w="1620" w:type="dxa"/>
          </w:tcPr>
          <w:p w14:paraId="1CBB8013" w14:textId="37EA5EAA" w:rsidR="00AA08FC" w:rsidRDefault="00AA08FC" w:rsidP="00AA08FC">
            <w:pPr>
              <w:spacing w:line="300" w:lineRule="exact"/>
              <w:ind w:right="-43"/>
              <w:jc w:val="center"/>
              <w:rPr>
                <w:rFonts w:ascii="Arial" w:hAnsi="Arial" w:cstheme="minorBidi"/>
                <w:sz w:val="16"/>
                <w:szCs w:val="16"/>
              </w:rPr>
            </w:pPr>
            <w:r>
              <w:rPr>
                <w:rFonts w:ascii="Arial" w:hAnsi="Arial" w:cstheme="minorBidi"/>
                <w:sz w:val="16"/>
                <w:szCs w:val="16"/>
              </w:rPr>
              <w:t>7 May 2024</w:t>
            </w:r>
          </w:p>
        </w:tc>
      </w:tr>
      <w:tr w:rsidR="00AA08FC" w:rsidRPr="009E08EA" w14:paraId="05A5644A" w14:textId="77777777" w:rsidTr="00364EED">
        <w:tc>
          <w:tcPr>
            <w:tcW w:w="1530" w:type="dxa"/>
          </w:tcPr>
          <w:p w14:paraId="3F17CAAE" w14:textId="35DD7602" w:rsidR="00AA08FC" w:rsidRDefault="00AA08FC" w:rsidP="00AA08FC">
            <w:pPr>
              <w:spacing w:line="300" w:lineRule="exact"/>
              <w:ind w:right="-115"/>
              <w:rPr>
                <w:rFonts w:ascii="Arial" w:hAnsi="Arial" w:cs="Arial"/>
                <w:sz w:val="16"/>
                <w:szCs w:val="16"/>
              </w:rPr>
            </w:pPr>
            <w:r>
              <w:rPr>
                <w:rFonts w:ascii="Arial" w:hAnsi="Arial" w:cs="Arial"/>
                <w:sz w:val="16"/>
                <w:szCs w:val="16"/>
              </w:rPr>
              <w:t>31 May 2024</w:t>
            </w:r>
          </w:p>
        </w:tc>
        <w:tc>
          <w:tcPr>
            <w:tcW w:w="1260" w:type="dxa"/>
          </w:tcPr>
          <w:p w14:paraId="0EC758A5" w14:textId="37B25EAB" w:rsidR="00AA08FC" w:rsidRPr="00595C2B" w:rsidRDefault="00AA08FC" w:rsidP="00AA08FC">
            <w:pPr>
              <w:tabs>
                <w:tab w:val="decimal" w:pos="1065"/>
              </w:tabs>
              <w:spacing w:line="300" w:lineRule="exact"/>
              <w:ind w:right="-43"/>
              <w:jc w:val="thaiDistribute"/>
              <w:rPr>
                <w:rFonts w:ascii="Arial" w:hAnsi="Arial" w:cs="Arial"/>
                <w:sz w:val="16"/>
                <w:szCs w:val="16"/>
              </w:rPr>
            </w:pPr>
            <w:r w:rsidRPr="00676FDC">
              <w:rPr>
                <w:rFonts w:ascii="Arial" w:hAnsi="Arial" w:cs="Arial"/>
                <w:sz w:val="16"/>
                <w:szCs w:val="16"/>
              </w:rPr>
              <w:t>1,6</w:t>
            </w:r>
            <w:r>
              <w:rPr>
                <w:rFonts w:ascii="Arial" w:hAnsi="Arial" w:cs="Arial"/>
                <w:sz w:val="16"/>
                <w:szCs w:val="16"/>
              </w:rPr>
              <w:t>0</w:t>
            </w:r>
            <w:r w:rsidRPr="00676FDC">
              <w:rPr>
                <w:rFonts w:ascii="Arial" w:hAnsi="Arial" w:cs="Arial"/>
                <w:sz w:val="16"/>
                <w:szCs w:val="16"/>
              </w:rPr>
              <w:t>0,000</w:t>
            </w:r>
          </w:p>
        </w:tc>
        <w:tc>
          <w:tcPr>
            <w:tcW w:w="1260" w:type="dxa"/>
          </w:tcPr>
          <w:p w14:paraId="10A066D8" w14:textId="383AAD12" w:rsidR="00AA08FC" w:rsidRPr="00595C2B" w:rsidRDefault="00AA08FC" w:rsidP="00AA08FC">
            <w:pPr>
              <w:tabs>
                <w:tab w:val="decimal" w:pos="1065"/>
              </w:tabs>
              <w:spacing w:line="300" w:lineRule="exact"/>
              <w:ind w:right="-43"/>
              <w:jc w:val="thaiDistribute"/>
              <w:rPr>
                <w:rFonts w:ascii="Arial" w:hAnsi="Arial" w:cs="Arial"/>
                <w:sz w:val="16"/>
                <w:szCs w:val="16"/>
              </w:rPr>
            </w:pPr>
            <w:r w:rsidRPr="00676FDC">
              <w:rPr>
                <w:rFonts w:ascii="Arial" w:hAnsi="Arial" w:cs="Arial"/>
                <w:sz w:val="16"/>
                <w:szCs w:val="16"/>
              </w:rPr>
              <w:t>1,600,000</w:t>
            </w:r>
          </w:p>
        </w:tc>
        <w:tc>
          <w:tcPr>
            <w:tcW w:w="810" w:type="dxa"/>
          </w:tcPr>
          <w:p w14:paraId="74962915" w14:textId="461B1107" w:rsidR="00AA08FC" w:rsidRDefault="00AA08FC" w:rsidP="00AA08FC">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3FB308CF" w14:textId="340E144D" w:rsidR="00AA08FC" w:rsidRDefault="00AA08FC" w:rsidP="00AA08FC">
            <w:pPr>
              <w:spacing w:line="300" w:lineRule="exact"/>
              <w:ind w:right="-43"/>
              <w:jc w:val="center"/>
              <w:rPr>
                <w:rFonts w:ascii="Arial" w:hAnsi="Arial" w:cs="Arial"/>
                <w:sz w:val="16"/>
                <w:szCs w:val="16"/>
              </w:rPr>
            </w:pPr>
            <w:r>
              <w:rPr>
                <w:rFonts w:ascii="Arial" w:hAnsi="Arial" w:cs="Arial"/>
                <w:sz w:val="16"/>
                <w:szCs w:val="16"/>
              </w:rPr>
              <w:t>1.59</w:t>
            </w:r>
          </w:p>
        </w:tc>
        <w:tc>
          <w:tcPr>
            <w:tcW w:w="1512" w:type="dxa"/>
          </w:tcPr>
          <w:p w14:paraId="5265C28B" w14:textId="416C09A8" w:rsidR="00AA08FC" w:rsidRDefault="00AA08FC" w:rsidP="00AA08FC">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5 June 2024</w:t>
            </w:r>
          </w:p>
        </w:tc>
        <w:tc>
          <w:tcPr>
            <w:tcW w:w="1620" w:type="dxa"/>
          </w:tcPr>
          <w:p w14:paraId="24E52411" w14:textId="7554906E" w:rsidR="00AA08FC" w:rsidRDefault="00AA08FC" w:rsidP="00AA08FC">
            <w:pPr>
              <w:spacing w:line="300" w:lineRule="exact"/>
              <w:ind w:right="-43"/>
              <w:jc w:val="center"/>
              <w:rPr>
                <w:rFonts w:ascii="Arial" w:hAnsi="Arial" w:cstheme="minorBidi"/>
                <w:sz w:val="16"/>
                <w:szCs w:val="16"/>
              </w:rPr>
            </w:pPr>
            <w:r>
              <w:rPr>
                <w:rFonts w:ascii="Arial" w:hAnsi="Arial" w:cstheme="minorBidi"/>
                <w:sz w:val="16"/>
                <w:szCs w:val="16"/>
              </w:rPr>
              <w:t>7 June 2024</w:t>
            </w:r>
          </w:p>
        </w:tc>
      </w:tr>
      <w:tr w:rsidR="00AA08FC" w:rsidRPr="009E08EA" w14:paraId="68378F91" w14:textId="77777777" w:rsidTr="00364EED">
        <w:tc>
          <w:tcPr>
            <w:tcW w:w="1530" w:type="dxa"/>
          </w:tcPr>
          <w:p w14:paraId="350522A1" w14:textId="50D83098" w:rsidR="00AA08FC" w:rsidRDefault="00AA08FC" w:rsidP="00AA08FC">
            <w:pPr>
              <w:spacing w:line="300" w:lineRule="exact"/>
              <w:ind w:right="-115"/>
              <w:rPr>
                <w:rFonts w:ascii="Arial" w:hAnsi="Arial" w:cs="Arial"/>
                <w:sz w:val="16"/>
                <w:szCs w:val="16"/>
              </w:rPr>
            </w:pPr>
            <w:r>
              <w:rPr>
                <w:rFonts w:ascii="Arial" w:hAnsi="Arial" w:cs="Arial"/>
                <w:sz w:val="16"/>
                <w:szCs w:val="16"/>
              </w:rPr>
              <w:t>28 June 2024</w:t>
            </w:r>
          </w:p>
        </w:tc>
        <w:tc>
          <w:tcPr>
            <w:tcW w:w="1260" w:type="dxa"/>
          </w:tcPr>
          <w:p w14:paraId="210E59B9" w14:textId="29CBB351" w:rsidR="00AA08FC" w:rsidRPr="00595C2B" w:rsidRDefault="00AA08FC" w:rsidP="00AA08FC">
            <w:pPr>
              <w:tabs>
                <w:tab w:val="decimal" w:pos="1065"/>
              </w:tabs>
              <w:spacing w:line="300" w:lineRule="exact"/>
              <w:ind w:right="-43"/>
              <w:jc w:val="thaiDistribute"/>
              <w:rPr>
                <w:rFonts w:ascii="Arial" w:hAnsi="Arial" w:cs="Arial"/>
                <w:sz w:val="16"/>
                <w:szCs w:val="16"/>
              </w:rPr>
            </w:pPr>
            <w:r w:rsidRPr="009E1D59">
              <w:rPr>
                <w:rFonts w:ascii="Arial" w:hAnsi="Arial" w:cs="Arial"/>
                <w:sz w:val="16"/>
                <w:szCs w:val="16"/>
              </w:rPr>
              <w:t>16,430,000</w:t>
            </w:r>
          </w:p>
        </w:tc>
        <w:tc>
          <w:tcPr>
            <w:tcW w:w="1260" w:type="dxa"/>
          </w:tcPr>
          <w:p w14:paraId="3E94E2E0" w14:textId="668AFC02" w:rsidR="00AA08FC" w:rsidRPr="00595C2B" w:rsidRDefault="00AA08FC" w:rsidP="00AA08FC">
            <w:pPr>
              <w:tabs>
                <w:tab w:val="decimal" w:pos="1065"/>
              </w:tabs>
              <w:spacing w:line="300" w:lineRule="exact"/>
              <w:ind w:right="-43"/>
              <w:jc w:val="thaiDistribute"/>
              <w:rPr>
                <w:rFonts w:ascii="Arial" w:hAnsi="Arial" w:cs="Arial"/>
                <w:sz w:val="16"/>
                <w:szCs w:val="16"/>
              </w:rPr>
            </w:pPr>
            <w:r w:rsidRPr="009E1D59">
              <w:rPr>
                <w:rFonts w:ascii="Arial" w:hAnsi="Arial" w:cs="Arial"/>
                <w:sz w:val="16"/>
                <w:szCs w:val="16"/>
              </w:rPr>
              <w:t>16,430,000</w:t>
            </w:r>
          </w:p>
        </w:tc>
        <w:tc>
          <w:tcPr>
            <w:tcW w:w="810" w:type="dxa"/>
          </w:tcPr>
          <w:p w14:paraId="70D08EF4" w14:textId="072645ED" w:rsidR="00AA08FC" w:rsidRDefault="00AA08FC" w:rsidP="00AA08FC">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0C090FD8" w14:textId="7ECDAA0D" w:rsidR="00AA08FC" w:rsidRDefault="00AA08FC" w:rsidP="00AA08FC">
            <w:pPr>
              <w:spacing w:line="300" w:lineRule="exact"/>
              <w:ind w:right="-43"/>
              <w:jc w:val="center"/>
              <w:rPr>
                <w:rFonts w:ascii="Arial" w:hAnsi="Arial" w:cs="Arial"/>
                <w:sz w:val="16"/>
                <w:szCs w:val="16"/>
              </w:rPr>
            </w:pPr>
            <w:r>
              <w:rPr>
                <w:rFonts w:ascii="Arial" w:hAnsi="Arial" w:cs="Arial"/>
                <w:sz w:val="16"/>
                <w:szCs w:val="16"/>
              </w:rPr>
              <w:t>1.67</w:t>
            </w:r>
          </w:p>
        </w:tc>
        <w:tc>
          <w:tcPr>
            <w:tcW w:w="1512" w:type="dxa"/>
          </w:tcPr>
          <w:p w14:paraId="52B185D8" w14:textId="62C342A3" w:rsidR="00AA08FC" w:rsidRDefault="00AA08FC" w:rsidP="00AA08FC">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3 July 2024</w:t>
            </w:r>
          </w:p>
        </w:tc>
        <w:tc>
          <w:tcPr>
            <w:tcW w:w="1620" w:type="dxa"/>
          </w:tcPr>
          <w:p w14:paraId="7F688808" w14:textId="73E70854" w:rsidR="00AA08FC" w:rsidRDefault="00AA08FC" w:rsidP="00AA08FC">
            <w:pPr>
              <w:spacing w:line="300" w:lineRule="exact"/>
              <w:ind w:right="-43"/>
              <w:jc w:val="center"/>
              <w:rPr>
                <w:rFonts w:ascii="Arial" w:hAnsi="Arial" w:cstheme="minorBidi"/>
                <w:sz w:val="16"/>
                <w:szCs w:val="16"/>
              </w:rPr>
            </w:pPr>
            <w:r>
              <w:rPr>
                <w:rFonts w:ascii="Arial" w:hAnsi="Arial" w:cstheme="minorBidi"/>
                <w:sz w:val="16"/>
                <w:szCs w:val="16"/>
              </w:rPr>
              <w:t>5 July 2024</w:t>
            </w:r>
          </w:p>
        </w:tc>
      </w:tr>
      <w:tr w:rsidR="00AA08FC" w:rsidRPr="009E08EA" w14:paraId="5E65017F" w14:textId="77777777" w:rsidTr="00364EED">
        <w:tc>
          <w:tcPr>
            <w:tcW w:w="1530" w:type="dxa"/>
          </w:tcPr>
          <w:p w14:paraId="368BA6D6" w14:textId="485E7217" w:rsidR="00AA08FC" w:rsidRDefault="00AA08FC" w:rsidP="00AA08FC">
            <w:pPr>
              <w:spacing w:line="300" w:lineRule="exact"/>
              <w:ind w:right="-115"/>
              <w:rPr>
                <w:rFonts w:ascii="Arial" w:hAnsi="Arial" w:cs="Arial"/>
                <w:sz w:val="16"/>
                <w:szCs w:val="16"/>
              </w:rPr>
            </w:pPr>
            <w:r>
              <w:rPr>
                <w:rFonts w:ascii="Arial" w:hAnsi="Arial" w:cs="Arial"/>
                <w:sz w:val="16"/>
                <w:szCs w:val="16"/>
              </w:rPr>
              <w:t>31 July 2024</w:t>
            </w:r>
          </w:p>
        </w:tc>
        <w:tc>
          <w:tcPr>
            <w:tcW w:w="1260" w:type="dxa"/>
          </w:tcPr>
          <w:p w14:paraId="268C2E92" w14:textId="77E6BEC9" w:rsidR="00AA08FC" w:rsidRDefault="00AA08FC" w:rsidP="00AA08FC">
            <w:pPr>
              <w:tabs>
                <w:tab w:val="decimal" w:pos="1065"/>
              </w:tabs>
              <w:spacing w:line="300" w:lineRule="exact"/>
              <w:ind w:right="-43"/>
              <w:jc w:val="thaiDistribute"/>
              <w:rPr>
                <w:rFonts w:ascii="Arial" w:hAnsi="Arial" w:cs="Arial"/>
                <w:sz w:val="16"/>
                <w:szCs w:val="16"/>
              </w:rPr>
            </w:pPr>
            <w:r>
              <w:rPr>
                <w:rFonts w:ascii="Arial" w:hAnsi="Arial" w:cs="Arial"/>
                <w:sz w:val="16"/>
                <w:szCs w:val="16"/>
              </w:rPr>
              <w:t>20,260,000</w:t>
            </w:r>
          </w:p>
        </w:tc>
        <w:tc>
          <w:tcPr>
            <w:tcW w:w="1260" w:type="dxa"/>
          </w:tcPr>
          <w:p w14:paraId="6AE34DCF" w14:textId="1F665D7E" w:rsidR="00AA08FC" w:rsidRDefault="00AA08FC" w:rsidP="00AA08FC">
            <w:pPr>
              <w:tabs>
                <w:tab w:val="decimal" w:pos="1065"/>
              </w:tabs>
              <w:spacing w:line="300" w:lineRule="exact"/>
              <w:ind w:right="-43"/>
              <w:jc w:val="thaiDistribute"/>
              <w:rPr>
                <w:rFonts w:ascii="Arial" w:hAnsi="Arial" w:cs="Arial"/>
                <w:sz w:val="16"/>
                <w:szCs w:val="16"/>
              </w:rPr>
            </w:pPr>
            <w:r w:rsidRPr="00CE4550">
              <w:rPr>
                <w:rFonts w:ascii="Arial" w:hAnsi="Arial" w:cs="Arial"/>
                <w:sz w:val="16"/>
                <w:szCs w:val="16"/>
              </w:rPr>
              <w:t>20,260,000</w:t>
            </w:r>
          </w:p>
        </w:tc>
        <w:tc>
          <w:tcPr>
            <w:tcW w:w="810" w:type="dxa"/>
          </w:tcPr>
          <w:p w14:paraId="2D2CF5F0" w14:textId="45870E76" w:rsidR="00AA08FC" w:rsidRDefault="00AA08FC" w:rsidP="00AA08FC">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30E3B5DB" w14:textId="3BF4B5BF" w:rsidR="00AA08FC" w:rsidRDefault="00AA08FC" w:rsidP="00AA08FC">
            <w:pPr>
              <w:spacing w:line="300" w:lineRule="exact"/>
              <w:ind w:right="-43"/>
              <w:jc w:val="center"/>
              <w:rPr>
                <w:rFonts w:ascii="Arial" w:hAnsi="Arial" w:cs="Arial"/>
                <w:sz w:val="16"/>
                <w:szCs w:val="16"/>
              </w:rPr>
            </w:pPr>
            <w:r>
              <w:rPr>
                <w:rFonts w:ascii="Arial" w:hAnsi="Arial" w:cs="Arial"/>
                <w:sz w:val="16"/>
                <w:szCs w:val="16"/>
              </w:rPr>
              <w:t>1.68</w:t>
            </w:r>
          </w:p>
        </w:tc>
        <w:tc>
          <w:tcPr>
            <w:tcW w:w="1512" w:type="dxa"/>
          </w:tcPr>
          <w:p w14:paraId="2AC458D8" w14:textId="6686CFC5" w:rsidR="00AA08FC" w:rsidRDefault="00AA08FC" w:rsidP="00AA08FC">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2 August 2024</w:t>
            </w:r>
          </w:p>
        </w:tc>
        <w:tc>
          <w:tcPr>
            <w:tcW w:w="1620" w:type="dxa"/>
          </w:tcPr>
          <w:p w14:paraId="4991187B" w14:textId="3DCD345B" w:rsidR="00AA08FC" w:rsidRDefault="00AA08FC" w:rsidP="00AA08FC">
            <w:pPr>
              <w:spacing w:line="300" w:lineRule="exact"/>
              <w:ind w:right="-43"/>
              <w:jc w:val="center"/>
              <w:rPr>
                <w:rFonts w:ascii="Arial" w:hAnsi="Arial" w:cstheme="minorBidi"/>
                <w:sz w:val="16"/>
                <w:szCs w:val="16"/>
              </w:rPr>
            </w:pPr>
            <w:r>
              <w:rPr>
                <w:rFonts w:ascii="Arial" w:hAnsi="Arial" w:cstheme="minorBidi"/>
                <w:sz w:val="16"/>
                <w:szCs w:val="16"/>
              </w:rPr>
              <w:t>6 August 2024</w:t>
            </w:r>
          </w:p>
        </w:tc>
      </w:tr>
      <w:tr w:rsidR="00AA08FC" w:rsidRPr="009E08EA" w14:paraId="295493D0" w14:textId="77777777" w:rsidTr="00364EED">
        <w:tc>
          <w:tcPr>
            <w:tcW w:w="1530" w:type="dxa"/>
          </w:tcPr>
          <w:p w14:paraId="63F744AB" w14:textId="32ACD541" w:rsidR="00AA08FC" w:rsidRDefault="00AA08FC" w:rsidP="00AA08FC">
            <w:pPr>
              <w:spacing w:line="300" w:lineRule="exact"/>
              <w:ind w:right="-115"/>
              <w:rPr>
                <w:rFonts w:ascii="Arial" w:hAnsi="Arial" w:cs="Arial"/>
                <w:sz w:val="16"/>
                <w:szCs w:val="16"/>
              </w:rPr>
            </w:pPr>
            <w:r>
              <w:rPr>
                <w:rFonts w:ascii="Arial" w:hAnsi="Arial" w:cs="Arial"/>
                <w:sz w:val="16"/>
                <w:szCs w:val="16"/>
              </w:rPr>
              <w:t>30 August 2024</w:t>
            </w:r>
          </w:p>
        </w:tc>
        <w:tc>
          <w:tcPr>
            <w:tcW w:w="1260" w:type="dxa"/>
          </w:tcPr>
          <w:p w14:paraId="201244AA" w14:textId="1A91AD3D" w:rsidR="00AA08FC" w:rsidRDefault="00AA08FC" w:rsidP="00AA08FC">
            <w:pPr>
              <w:tabs>
                <w:tab w:val="decimal" w:pos="1065"/>
              </w:tabs>
              <w:spacing w:line="300" w:lineRule="exact"/>
              <w:ind w:right="-43"/>
              <w:jc w:val="thaiDistribute"/>
              <w:rPr>
                <w:rFonts w:ascii="Arial" w:hAnsi="Arial" w:cs="Arial"/>
                <w:sz w:val="16"/>
                <w:szCs w:val="16"/>
              </w:rPr>
            </w:pPr>
            <w:r>
              <w:rPr>
                <w:rFonts w:ascii="Arial" w:hAnsi="Arial" w:cs="Arial"/>
                <w:sz w:val="16"/>
                <w:szCs w:val="16"/>
              </w:rPr>
              <w:t>3,540,000</w:t>
            </w:r>
          </w:p>
        </w:tc>
        <w:tc>
          <w:tcPr>
            <w:tcW w:w="1260" w:type="dxa"/>
          </w:tcPr>
          <w:p w14:paraId="77E100DA" w14:textId="2D1243A3" w:rsidR="00AA08FC" w:rsidRDefault="00AA08FC" w:rsidP="00AA08FC">
            <w:pPr>
              <w:tabs>
                <w:tab w:val="decimal" w:pos="1065"/>
              </w:tabs>
              <w:spacing w:line="300" w:lineRule="exact"/>
              <w:ind w:right="-43"/>
              <w:jc w:val="thaiDistribute"/>
              <w:rPr>
                <w:rFonts w:ascii="Arial" w:hAnsi="Arial" w:cs="Arial"/>
                <w:sz w:val="16"/>
                <w:szCs w:val="16"/>
              </w:rPr>
            </w:pPr>
            <w:r>
              <w:rPr>
                <w:rFonts w:ascii="Arial" w:hAnsi="Arial" w:cs="Arial"/>
                <w:sz w:val="16"/>
                <w:szCs w:val="16"/>
              </w:rPr>
              <w:t>3,540,000</w:t>
            </w:r>
          </w:p>
        </w:tc>
        <w:tc>
          <w:tcPr>
            <w:tcW w:w="810" w:type="dxa"/>
          </w:tcPr>
          <w:p w14:paraId="0DEA95E6" w14:textId="59E3486C" w:rsidR="00AA08FC" w:rsidRDefault="00AA08FC" w:rsidP="00AA08FC">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7B853ED7" w14:textId="5F44ECC4" w:rsidR="00AA08FC" w:rsidRDefault="00AA08FC" w:rsidP="00AA08FC">
            <w:pPr>
              <w:spacing w:line="300" w:lineRule="exact"/>
              <w:ind w:right="-43"/>
              <w:jc w:val="center"/>
              <w:rPr>
                <w:rFonts w:ascii="Arial" w:hAnsi="Arial" w:cs="Arial"/>
                <w:sz w:val="16"/>
                <w:szCs w:val="16"/>
              </w:rPr>
            </w:pPr>
            <w:r>
              <w:rPr>
                <w:rFonts w:ascii="Arial" w:hAnsi="Arial" w:cs="Arial"/>
                <w:sz w:val="16"/>
                <w:szCs w:val="16"/>
              </w:rPr>
              <w:t>1.71</w:t>
            </w:r>
          </w:p>
        </w:tc>
        <w:tc>
          <w:tcPr>
            <w:tcW w:w="1512" w:type="dxa"/>
          </w:tcPr>
          <w:p w14:paraId="41C8B757" w14:textId="03B29BF6" w:rsidR="00AA08FC" w:rsidRDefault="00AA08FC" w:rsidP="00AA08FC">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3 September 2024</w:t>
            </w:r>
          </w:p>
        </w:tc>
        <w:tc>
          <w:tcPr>
            <w:tcW w:w="1620" w:type="dxa"/>
          </w:tcPr>
          <w:p w14:paraId="4C2E5A8C" w14:textId="410829D4" w:rsidR="00AA08FC" w:rsidRDefault="00AA08FC" w:rsidP="00AA08FC">
            <w:pPr>
              <w:spacing w:line="300" w:lineRule="exact"/>
              <w:ind w:right="-43"/>
              <w:jc w:val="center"/>
              <w:rPr>
                <w:rFonts w:ascii="Arial" w:hAnsi="Arial" w:cstheme="minorBidi"/>
                <w:sz w:val="16"/>
                <w:szCs w:val="16"/>
              </w:rPr>
            </w:pPr>
            <w:r>
              <w:rPr>
                <w:rFonts w:ascii="Arial" w:hAnsi="Arial" w:cstheme="minorBidi"/>
                <w:sz w:val="16"/>
                <w:szCs w:val="16"/>
              </w:rPr>
              <w:t>5 September 2024</w:t>
            </w:r>
          </w:p>
        </w:tc>
      </w:tr>
      <w:tr w:rsidR="00AA08FC" w:rsidRPr="009E08EA" w14:paraId="6696999E" w14:textId="77777777" w:rsidTr="00364EED">
        <w:tc>
          <w:tcPr>
            <w:tcW w:w="1530" w:type="dxa"/>
          </w:tcPr>
          <w:p w14:paraId="2CB75C12" w14:textId="47FFA929" w:rsidR="00AA08FC" w:rsidRDefault="00AA08FC" w:rsidP="00AA08FC">
            <w:pPr>
              <w:spacing w:line="300" w:lineRule="exact"/>
              <w:ind w:right="-115"/>
              <w:rPr>
                <w:rFonts w:ascii="Arial" w:hAnsi="Arial" w:cs="Arial"/>
                <w:sz w:val="16"/>
                <w:szCs w:val="16"/>
              </w:rPr>
            </w:pPr>
            <w:r>
              <w:rPr>
                <w:rFonts w:ascii="Arial" w:hAnsi="Arial" w:cs="Arial"/>
                <w:sz w:val="16"/>
                <w:szCs w:val="16"/>
              </w:rPr>
              <w:t>30 September 2024</w:t>
            </w:r>
          </w:p>
        </w:tc>
        <w:tc>
          <w:tcPr>
            <w:tcW w:w="1260" w:type="dxa"/>
          </w:tcPr>
          <w:p w14:paraId="1153D949" w14:textId="20300163" w:rsidR="00AA08FC" w:rsidRDefault="00AA08FC" w:rsidP="00AA08FC">
            <w:pPr>
              <w:tabs>
                <w:tab w:val="decimal" w:pos="1065"/>
              </w:tabs>
              <w:spacing w:line="300" w:lineRule="exact"/>
              <w:ind w:right="-43"/>
              <w:jc w:val="thaiDistribute"/>
              <w:rPr>
                <w:rFonts w:ascii="Arial" w:hAnsi="Arial" w:cs="Arial"/>
                <w:sz w:val="16"/>
                <w:szCs w:val="16"/>
              </w:rPr>
            </w:pPr>
            <w:r>
              <w:rPr>
                <w:rFonts w:ascii="Arial" w:hAnsi="Arial" w:cs="Arial"/>
                <w:sz w:val="16"/>
                <w:szCs w:val="16"/>
              </w:rPr>
              <w:t>32,020,000</w:t>
            </w:r>
          </w:p>
        </w:tc>
        <w:tc>
          <w:tcPr>
            <w:tcW w:w="1260" w:type="dxa"/>
          </w:tcPr>
          <w:p w14:paraId="58C38894" w14:textId="019CFAD0" w:rsidR="00AA08FC" w:rsidRDefault="00AA08FC" w:rsidP="00AA08FC">
            <w:pPr>
              <w:tabs>
                <w:tab w:val="decimal" w:pos="1065"/>
              </w:tabs>
              <w:spacing w:line="300" w:lineRule="exact"/>
              <w:ind w:right="-43"/>
              <w:jc w:val="thaiDistribute"/>
              <w:rPr>
                <w:rFonts w:ascii="Arial" w:hAnsi="Arial" w:cs="Arial"/>
                <w:sz w:val="16"/>
                <w:szCs w:val="16"/>
              </w:rPr>
            </w:pPr>
            <w:r>
              <w:rPr>
                <w:rFonts w:ascii="Arial" w:hAnsi="Arial" w:cs="Arial"/>
                <w:sz w:val="16"/>
                <w:szCs w:val="16"/>
              </w:rPr>
              <w:t>32,020,000</w:t>
            </w:r>
          </w:p>
        </w:tc>
        <w:tc>
          <w:tcPr>
            <w:tcW w:w="810" w:type="dxa"/>
          </w:tcPr>
          <w:p w14:paraId="605B8568" w14:textId="28BA4309" w:rsidR="00AA08FC" w:rsidRDefault="00AA08FC" w:rsidP="00AA08FC">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3219D959" w14:textId="0456334C" w:rsidR="00AA08FC" w:rsidRDefault="00AA08FC" w:rsidP="00AA08FC">
            <w:pPr>
              <w:spacing w:line="300" w:lineRule="exact"/>
              <w:ind w:right="-43"/>
              <w:jc w:val="center"/>
              <w:rPr>
                <w:rFonts w:ascii="Arial" w:hAnsi="Arial" w:cs="Arial"/>
                <w:sz w:val="16"/>
                <w:szCs w:val="16"/>
              </w:rPr>
            </w:pPr>
            <w:r>
              <w:rPr>
                <w:rFonts w:ascii="Arial" w:hAnsi="Arial" w:cs="Arial"/>
                <w:sz w:val="16"/>
                <w:szCs w:val="16"/>
              </w:rPr>
              <w:t>1.91</w:t>
            </w:r>
          </w:p>
        </w:tc>
        <w:tc>
          <w:tcPr>
            <w:tcW w:w="1512" w:type="dxa"/>
          </w:tcPr>
          <w:p w14:paraId="24B3FAC2" w14:textId="1F7B3910" w:rsidR="00AA08FC" w:rsidRDefault="00AA08FC" w:rsidP="00AA08FC">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2 October 2024</w:t>
            </w:r>
          </w:p>
        </w:tc>
        <w:tc>
          <w:tcPr>
            <w:tcW w:w="1620" w:type="dxa"/>
          </w:tcPr>
          <w:p w14:paraId="27A7ACA2" w14:textId="662732A8" w:rsidR="00AA08FC" w:rsidRDefault="00AA08FC" w:rsidP="00AA08FC">
            <w:pPr>
              <w:spacing w:line="300" w:lineRule="exact"/>
              <w:ind w:right="-43"/>
              <w:jc w:val="center"/>
              <w:rPr>
                <w:rFonts w:ascii="Arial" w:hAnsi="Arial" w:cstheme="minorBidi"/>
                <w:sz w:val="16"/>
                <w:szCs w:val="16"/>
              </w:rPr>
            </w:pPr>
            <w:r>
              <w:rPr>
                <w:rFonts w:ascii="Arial" w:hAnsi="Arial" w:cstheme="minorBidi"/>
                <w:sz w:val="16"/>
                <w:szCs w:val="16"/>
              </w:rPr>
              <w:t>4 October 2024</w:t>
            </w:r>
          </w:p>
        </w:tc>
      </w:tr>
      <w:tr w:rsidR="00B021B3" w:rsidRPr="009E08EA" w14:paraId="3FB50A21" w14:textId="77777777" w:rsidTr="00364EED">
        <w:tc>
          <w:tcPr>
            <w:tcW w:w="1530" w:type="dxa"/>
          </w:tcPr>
          <w:p w14:paraId="562262C1" w14:textId="147A8859" w:rsidR="00B021B3" w:rsidRDefault="00B021B3" w:rsidP="00B021B3">
            <w:pPr>
              <w:spacing w:line="300" w:lineRule="exact"/>
              <w:ind w:right="-115"/>
              <w:rPr>
                <w:rFonts w:ascii="Arial" w:hAnsi="Arial" w:cs="Arial"/>
                <w:sz w:val="16"/>
                <w:szCs w:val="16"/>
              </w:rPr>
            </w:pPr>
            <w:r>
              <w:rPr>
                <w:rFonts w:ascii="Arial" w:hAnsi="Arial" w:cs="Arial"/>
                <w:sz w:val="16"/>
                <w:szCs w:val="16"/>
              </w:rPr>
              <w:t>31 October 202</w:t>
            </w:r>
            <w:r w:rsidR="00A42378">
              <w:rPr>
                <w:rFonts w:ascii="Arial" w:hAnsi="Arial" w:cs="Arial"/>
                <w:sz w:val="16"/>
                <w:szCs w:val="16"/>
              </w:rPr>
              <w:t>4</w:t>
            </w:r>
          </w:p>
        </w:tc>
        <w:tc>
          <w:tcPr>
            <w:tcW w:w="1260" w:type="dxa"/>
          </w:tcPr>
          <w:p w14:paraId="00335D5F" w14:textId="78A761E7" w:rsidR="00B021B3" w:rsidRPr="00CA49CF" w:rsidRDefault="005224A6" w:rsidP="00B021B3">
            <w:pPr>
              <w:tabs>
                <w:tab w:val="decimal" w:pos="1065"/>
              </w:tabs>
              <w:spacing w:line="300" w:lineRule="exact"/>
              <w:ind w:right="-43"/>
              <w:jc w:val="thaiDistribute"/>
              <w:rPr>
                <w:rFonts w:ascii="Arial" w:hAnsi="Arial" w:cs="Arial"/>
                <w:sz w:val="16"/>
                <w:szCs w:val="16"/>
              </w:rPr>
            </w:pPr>
            <w:r>
              <w:rPr>
                <w:rFonts w:ascii="Arial" w:hAnsi="Arial" w:cs="Arial"/>
                <w:sz w:val="16"/>
                <w:szCs w:val="16"/>
              </w:rPr>
              <w:t>5,810,000</w:t>
            </w:r>
          </w:p>
        </w:tc>
        <w:tc>
          <w:tcPr>
            <w:tcW w:w="1260" w:type="dxa"/>
          </w:tcPr>
          <w:p w14:paraId="4D91B9D0" w14:textId="6C7DEFD8" w:rsidR="00B021B3" w:rsidRPr="00CA49CF" w:rsidRDefault="005224A6" w:rsidP="00B021B3">
            <w:pPr>
              <w:tabs>
                <w:tab w:val="decimal" w:pos="1065"/>
              </w:tabs>
              <w:spacing w:line="300" w:lineRule="exact"/>
              <w:ind w:right="-43"/>
              <w:jc w:val="thaiDistribute"/>
              <w:rPr>
                <w:rFonts w:ascii="Arial" w:hAnsi="Arial" w:cs="Arial"/>
                <w:sz w:val="16"/>
                <w:szCs w:val="16"/>
              </w:rPr>
            </w:pPr>
            <w:r>
              <w:rPr>
                <w:rFonts w:ascii="Arial" w:hAnsi="Arial" w:cs="Arial"/>
                <w:sz w:val="16"/>
                <w:szCs w:val="16"/>
              </w:rPr>
              <w:t>5,810,000</w:t>
            </w:r>
          </w:p>
        </w:tc>
        <w:tc>
          <w:tcPr>
            <w:tcW w:w="810" w:type="dxa"/>
          </w:tcPr>
          <w:p w14:paraId="6A923229" w14:textId="33A9AD29" w:rsidR="00B021B3" w:rsidRDefault="00B021B3" w:rsidP="00B021B3">
            <w:pPr>
              <w:spacing w:line="300" w:lineRule="exact"/>
              <w:ind w:right="-43"/>
              <w:jc w:val="center"/>
              <w:rPr>
                <w:rFonts w:ascii="Arial" w:hAnsi="Arial" w:cs="Arial"/>
                <w:sz w:val="16"/>
                <w:szCs w:val="16"/>
              </w:rPr>
            </w:pPr>
            <w:r w:rsidRPr="00D631DD">
              <w:rPr>
                <w:rFonts w:ascii="Arial" w:hAnsi="Arial" w:cs="Arial"/>
                <w:sz w:val="16"/>
                <w:szCs w:val="16"/>
              </w:rPr>
              <w:t>1.1</w:t>
            </w:r>
          </w:p>
        </w:tc>
        <w:tc>
          <w:tcPr>
            <w:tcW w:w="1620" w:type="dxa"/>
          </w:tcPr>
          <w:p w14:paraId="059B2FB5" w14:textId="1CE6EDDC" w:rsidR="00B021B3" w:rsidRDefault="00B021B3" w:rsidP="00B021B3">
            <w:pPr>
              <w:spacing w:line="300" w:lineRule="exact"/>
              <w:ind w:right="-43"/>
              <w:jc w:val="center"/>
              <w:rPr>
                <w:rFonts w:ascii="Arial" w:hAnsi="Arial" w:cs="Arial"/>
                <w:sz w:val="16"/>
                <w:szCs w:val="16"/>
              </w:rPr>
            </w:pPr>
            <w:r>
              <w:rPr>
                <w:rFonts w:ascii="Arial" w:hAnsi="Arial" w:cs="Arial"/>
                <w:sz w:val="16"/>
                <w:szCs w:val="16"/>
              </w:rPr>
              <w:t>1.</w:t>
            </w:r>
            <w:r w:rsidR="005224A6">
              <w:rPr>
                <w:rFonts w:ascii="Arial" w:hAnsi="Arial" w:cs="Arial"/>
                <w:sz w:val="16"/>
                <w:szCs w:val="16"/>
              </w:rPr>
              <w:t>83</w:t>
            </w:r>
          </w:p>
        </w:tc>
        <w:tc>
          <w:tcPr>
            <w:tcW w:w="1512" w:type="dxa"/>
          </w:tcPr>
          <w:p w14:paraId="2D81D9F1" w14:textId="3BEB2B2C" w:rsidR="00B021B3" w:rsidRDefault="00A952C2" w:rsidP="00B021B3">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4</w:t>
            </w:r>
            <w:r w:rsidR="00B021B3">
              <w:rPr>
                <w:rFonts w:ascii="Arial" w:hAnsi="Arial" w:cstheme="minorBidi"/>
                <w:sz w:val="16"/>
                <w:szCs w:val="16"/>
              </w:rPr>
              <w:t xml:space="preserve"> November 202</w:t>
            </w:r>
            <w:r>
              <w:rPr>
                <w:rFonts w:ascii="Arial" w:hAnsi="Arial" w:cstheme="minorBidi"/>
                <w:sz w:val="16"/>
                <w:szCs w:val="16"/>
              </w:rPr>
              <w:t>4</w:t>
            </w:r>
          </w:p>
        </w:tc>
        <w:tc>
          <w:tcPr>
            <w:tcW w:w="1620" w:type="dxa"/>
          </w:tcPr>
          <w:p w14:paraId="6992CC50" w14:textId="466292CD" w:rsidR="00B021B3" w:rsidRDefault="00B021B3" w:rsidP="00B021B3">
            <w:pPr>
              <w:spacing w:line="300" w:lineRule="exact"/>
              <w:ind w:right="-43"/>
              <w:jc w:val="center"/>
              <w:rPr>
                <w:rFonts w:ascii="Arial" w:hAnsi="Arial" w:cstheme="minorBidi"/>
                <w:sz w:val="16"/>
                <w:szCs w:val="16"/>
              </w:rPr>
            </w:pPr>
            <w:r>
              <w:rPr>
                <w:rFonts w:ascii="Arial" w:hAnsi="Arial" w:cstheme="minorBidi"/>
                <w:sz w:val="16"/>
                <w:szCs w:val="16"/>
              </w:rPr>
              <w:t>6 November 202</w:t>
            </w:r>
            <w:r w:rsidR="00A952C2">
              <w:rPr>
                <w:rFonts w:ascii="Arial" w:hAnsi="Arial" w:cstheme="minorBidi"/>
                <w:sz w:val="16"/>
                <w:szCs w:val="16"/>
              </w:rPr>
              <w:t>4</w:t>
            </w:r>
          </w:p>
        </w:tc>
      </w:tr>
      <w:tr w:rsidR="00B021B3" w:rsidRPr="009E08EA" w14:paraId="6D5167D1" w14:textId="77777777" w:rsidTr="00364EED">
        <w:tc>
          <w:tcPr>
            <w:tcW w:w="1530" w:type="dxa"/>
          </w:tcPr>
          <w:p w14:paraId="092A6F20" w14:textId="1D120099" w:rsidR="00B021B3" w:rsidRDefault="00C10E35" w:rsidP="00B021B3">
            <w:pPr>
              <w:spacing w:line="300" w:lineRule="exact"/>
              <w:ind w:right="-115"/>
              <w:rPr>
                <w:rFonts w:ascii="Arial" w:hAnsi="Arial" w:cs="Arial"/>
                <w:sz w:val="16"/>
                <w:szCs w:val="16"/>
              </w:rPr>
            </w:pPr>
            <w:r>
              <w:rPr>
                <w:rFonts w:ascii="Arial" w:hAnsi="Arial" w:cs="Arial"/>
                <w:sz w:val="16"/>
                <w:szCs w:val="16"/>
              </w:rPr>
              <w:t>29</w:t>
            </w:r>
            <w:r w:rsidR="00B021B3">
              <w:rPr>
                <w:rFonts w:ascii="Arial" w:hAnsi="Arial" w:cs="Arial"/>
                <w:sz w:val="16"/>
                <w:szCs w:val="16"/>
              </w:rPr>
              <w:t xml:space="preserve"> November 202</w:t>
            </w:r>
            <w:r w:rsidR="00A42378">
              <w:rPr>
                <w:rFonts w:ascii="Arial" w:hAnsi="Arial" w:cs="Arial"/>
                <w:sz w:val="16"/>
                <w:szCs w:val="16"/>
              </w:rPr>
              <w:t>4</w:t>
            </w:r>
          </w:p>
        </w:tc>
        <w:tc>
          <w:tcPr>
            <w:tcW w:w="1260" w:type="dxa"/>
          </w:tcPr>
          <w:p w14:paraId="3BF5DA6B" w14:textId="0920EE7F" w:rsidR="00B021B3" w:rsidRPr="00CA49CF" w:rsidRDefault="005224A6" w:rsidP="00B021B3">
            <w:pPr>
              <w:tabs>
                <w:tab w:val="decimal" w:pos="1065"/>
              </w:tabs>
              <w:spacing w:line="300" w:lineRule="exact"/>
              <w:ind w:right="-43"/>
              <w:jc w:val="thaiDistribute"/>
              <w:rPr>
                <w:rFonts w:ascii="Arial" w:hAnsi="Arial" w:cs="Arial"/>
                <w:sz w:val="16"/>
                <w:szCs w:val="16"/>
              </w:rPr>
            </w:pPr>
            <w:r>
              <w:rPr>
                <w:rFonts w:ascii="Arial" w:hAnsi="Arial" w:cs="Arial"/>
                <w:sz w:val="16"/>
                <w:szCs w:val="16"/>
              </w:rPr>
              <w:t>7,600,000</w:t>
            </w:r>
          </w:p>
        </w:tc>
        <w:tc>
          <w:tcPr>
            <w:tcW w:w="1260" w:type="dxa"/>
          </w:tcPr>
          <w:p w14:paraId="61C912C3" w14:textId="7DF205DB" w:rsidR="00B021B3" w:rsidRPr="00CA49CF" w:rsidRDefault="005224A6" w:rsidP="00B021B3">
            <w:pPr>
              <w:tabs>
                <w:tab w:val="decimal" w:pos="1065"/>
              </w:tabs>
              <w:spacing w:line="300" w:lineRule="exact"/>
              <w:ind w:right="-43"/>
              <w:jc w:val="thaiDistribute"/>
              <w:rPr>
                <w:rFonts w:ascii="Arial" w:hAnsi="Arial" w:cs="Arial"/>
                <w:sz w:val="16"/>
                <w:szCs w:val="16"/>
              </w:rPr>
            </w:pPr>
            <w:r>
              <w:rPr>
                <w:rFonts w:ascii="Arial" w:hAnsi="Arial" w:cs="Arial"/>
                <w:sz w:val="16"/>
                <w:szCs w:val="16"/>
              </w:rPr>
              <w:t>7,600,000</w:t>
            </w:r>
          </w:p>
        </w:tc>
        <w:tc>
          <w:tcPr>
            <w:tcW w:w="810" w:type="dxa"/>
          </w:tcPr>
          <w:p w14:paraId="79E19F26" w14:textId="0F64C767" w:rsidR="00B021B3" w:rsidRDefault="00B021B3" w:rsidP="00B021B3">
            <w:pPr>
              <w:spacing w:line="300" w:lineRule="exact"/>
              <w:ind w:right="-43"/>
              <w:jc w:val="center"/>
              <w:rPr>
                <w:rFonts w:ascii="Arial" w:hAnsi="Arial" w:cs="Arial"/>
                <w:sz w:val="16"/>
                <w:szCs w:val="16"/>
              </w:rPr>
            </w:pPr>
            <w:r w:rsidRPr="00D631DD">
              <w:rPr>
                <w:rFonts w:ascii="Arial" w:hAnsi="Arial" w:cs="Arial"/>
                <w:sz w:val="16"/>
                <w:szCs w:val="16"/>
              </w:rPr>
              <w:t>1.1</w:t>
            </w:r>
          </w:p>
        </w:tc>
        <w:tc>
          <w:tcPr>
            <w:tcW w:w="1620" w:type="dxa"/>
          </w:tcPr>
          <w:p w14:paraId="5FA36C9D" w14:textId="66C934B8" w:rsidR="00B021B3" w:rsidRDefault="00B021B3" w:rsidP="00B021B3">
            <w:pPr>
              <w:spacing w:line="300" w:lineRule="exact"/>
              <w:ind w:right="-43"/>
              <w:jc w:val="center"/>
              <w:rPr>
                <w:rFonts w:ascii="Arial" w:hAnsi="Arial" w:cs="Arial"/>
                <w:sz w:val="16"/>
                <w:szCs w:val="16"/>
              </w:rPr>
            </w:pPr>
            <w:r>
              <w:rPr>
                <w:rFonts w:ascii="Arial" w:hAnsi="Arial" w:cs="Arial"/>
                <w:sz w:val="16"/>
                <w:szCs w:val="16"/>
              </w:rPr>
              <w:t>1.</w:t>
            </w:r>
            <w:r w:rsidR="00A952C2">
              <w:rPr>
                <w:rFonts w:ascii="Arial" w:hAnsi="Arial" w:cs="Arial"/>
                <w:sz w:val="16"/>
                <w:szCs w:val="16"/>
              </w:rPr>
              <w:t>80</w:t>
            </w:r>
          </w:p>
        </w:tc>
        <w:tc>
          <w:tcPr>
            <w:tcW w:w="1512" w:type="dxa"/>
          </w:tcPr>
          <w:p w14:paraId="1B8AADF6" w14:textId="5CD0035F" w:rsidR="00B021B3" w:rsidRDefault="00B021B3" w:rsidP="00B021B3">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4 December 202</w:t>
            </w:r>
            <w:r w:rsidR="00A952C2">
              <w:rPr>
                <w:rFonts w:ascii="Arial" w:hAnsi="Arial" w:cstheme="minorBidi"/>
                <w:sz w:val="16"/>
                <w:szCs w:val="16"/>
              </w:rPr>
              <w:t>4</w:t>
            </w:r>
          </w:p>
        </w:tc>
        <w:tc>
          <w:tcPr>
            <w:tcW w:w="1620" w:type="dxa"/>
          </w:tcPr>
          <w:p w14:paraId="32407190" w14:textId="16A93131" w:rsidR="00B021B3" w:rsidRDefault="00A41A0C" w:rsidP="00B021B3">
            <w:pPr>
              <w:spacing w:line="300" w:lineRule="exact"/>
              <w:ind w:right="-43"/>
              <w:jc w:val="center"/>
              <w:rPr>
                <w:rFonts w:ascii="Arial" w:hAnsi="Arial" w:cstheme="minorBidi"/>
                <w:sz w:val="16"/>
                <w:szCs w:val="16"/>
              </w:rPr>
            </w:pPr>
            <w:r>
              <w:rPr>
                <w:rFonts w:ascii="Arial" w:hAnsi="Arial" w:cstheme="minorBidi"/>
                <w:sz w:val="16"/>
                <w:szCs w:val="16"/>
              </w:rPr>
              <w:t>9</w:t>
            </w:r>
            <w:r w:rsidR="00B021B3">
              <w:rPr>
                <w:rFonts w:ascii="Arial" w:hAnsi="Arial" w:cstheme="minorBidi"/>
                <w:sz w:val="16"/>
                <w:szCs w:val="16"/>
              </w:rPr>
              <w:t xml:space="preserve"> December 202</w:t>
            </w:r>
            <w:r w:rsidR="00A952C2">
              <w:rPr>
                <w:rFonts w:ascii="Arial" w:hAnsi="Arial" w:cstheme="minorBidi"/>
                <w:sz w:val="16"/>
                <w:szCs w:val="16"/>
              </w:rPr>
              <w:t>4</w:t>
            </w:r>
          </w:p>
        </w:tc>
      </w:tr>
      <w:tr w:rsidR="00A952C2" w:rsidRPr="009E08EA" w14:paraId="2E8BBE32" w14:textId="77777777" w:rsidTr="00364EED">
        <w:tc>
          <w:tcPr>
            <w:tcW w:w="1530" w:type="dxa"/>
          </w:tcPr>
          <w:p w14:paraId="6A21881C" w14:textId="767FD2A9" w:rsidR="00A952C2" w:rsidRDefault="00C10E35" w:rsidP="00A952C2">
            <w:pPr>
              <w:spacing w:line="300" w:lineRule="exact"/>
              <w:ind w:right="-115"/>
              <w:rPr>
                <w:rFonts w:ascii="Arial" w:hAnsi="Arial" w:cs="Arial"/>
                <w:sz w:val="16"/>
                <w:szCs w:val="16"/>
              </w:rPr>
            </w:pPr>
            <w:r>
              <w:rPr>
                <w:rFonts w:ascii="Arial" w:hAnsi="Arial" w:cs="Arial"/>
                <w:sz w:val="16"/>
                <w:szCs w:val="16"/>
              </w:rPr>
              <w:t>30</w:t>
            </w:r>
            <w:r w:rsidR="00A952C2">
              <w:rPr>
                <w:rFonts w:ascii="Arial" w:hAnsi="Arial" w:cs="Arial"/>
                <w:sz w:val="16"/>
                <w:szCs w:val="16"/>
              </w:rPr>
              <w:t xml:space="preserve"> December 202</w:t>
            </w:r>
            <w:r w:rsidR="00A42378">
              <w:rPr>
                <w:rFonts w:ascii="Arial" w:hAnsi="Arial" w:cs="Arial"/>
                <w:sz w:val="16"/>
                <w:szCs w:val="16"/>
              </w:rPr>
              <w:t>4</w:t>
            </w:r>
          </w:p>
        </w:tc>
        <w:tc>
          <w:tcPr>
            <w:tcW w:w="1260" w:type="dxa"/>
          </w:tcPr>
          <w:p w14:paraId="236F8C11" w14:textId="6A9B3747" w:rsidR="00A952C2" w:rsidRPr="00CA49CF" w:rsidRDefault="005224A6" w:rsidP="00A952C2">
            <w:pPr>
              <w:pBdr>
                <w:bottom w:val="single" w:sz="4" w:space="1" w:color="auto"/>
              </w:pBdr>
              <w:tabs>
                <w:tab w:val="decimal" w:pos="1065"/>
              </w:tabs>
              <w:spacing w:line="300" w:lineRule="exact"/>
              <w:ind w:right="-43"/>
              <w:jc w:val="thaiDistribute"/>
              <w:rPr>
                <w:rFonts w:ascii="Arial" w:hAnsi="Arial" w:cs="Arial"/>
                <w:sz w:val="16"/>
                <w:szCs w:val="16"/>
              </w:rPr>
            </w:pPr>
            <w:r>
              <w:rPr>
                <w:rFonts w:ascii="Arial" w:hAnsi="Arial" w:cs="Arial"/>
                <w:sz w:val="16"/>
                <w:szCs w:val="16"/>
              </w:rPr>
              <w:t>1,600,000</w:t>
            </w:r>
          </w:p>
        </w:tc>
        <w:tc>
          <w:tcPr>
            <w:tcW w:w="1260" w:type="dxa"/>
          </w:tcPr>
          <w:p w14:paraId="095D1F40" w14:textId="68AF95C8" w:rsidR="00A952C2" w:rsidRPr="00CA49CF" w:rsidRDefault="005224A6" w:rsidP="00A952C2">
            <w:pPr>
              <w:pBdr>
                <w:bottom w:val="single" w:sz="4" w:space="1" w:color="auto"/>
              </w:pBdr>
              <w:tabs>
                <w:tab w:val="decimal" w:pos="1065"/>
              </w:tabs>
              <w:spacing w:line="300" w:lineRule="exact"/>
              <w:ind w:right="-43"/>
              <w:jc w:val="thaiDistribute"/>
              <w:rPr>
                <w:rFonts w:ascii="Arial" w:hAnsi="Arial" w:cs="Arial"/>
                <w:sz w:val="16"/>
                <w:szCs w:val="16"/>
              </w:rPr>
            </w:pPr>
            <w:r>
              <w:rPr>
                <w:rFonts w:ascii="Arial" w:hAnsi="Arial" w:cs="Arial"/>
                <w:sz w:val="16"/>
                <w:szCs w:val="16"/>
              </w:rPr>
              <w:t>1,600,000</w:t>
            </w:r>
          </w:p>
        </w:tc>
        <w:tc>
          <w:tcPr>
            <w:tcW w:w="810" w:type="dxa"/>
          </w:tcPr>
          <w:p w14:paraId="5484A122" w14:textId="2842752A" w:rsidR="00A952C2" w:rsidRDefault="00A952C2" w:rsidP="00A952C2">
            <w:pPr>
              <w:spacing w:line="300" w:lineRule="exact"/>
              <w:ind w:right="-43"/>
              <w:jc w:val="center"/>
              <w:rPr>
                <w:rFonts w:ascii="Arial" w:hAnsi="Arial" w:cs="Arial"/>
                <w:sz w:val="16"/>
                <w:szCs w:val="16"/>
              </w:rPr>
            </w:pPr>
            <w:r w:rsidRPr="00D631DD">
              <w:rPr>
                <w:rFonts w:ascii="Arial" w:hAnsi="Arial" w:cs="Arial"/>
                <w:sz w:val="16"/>
                <w:szCs w:val="16"/>
              </w:rPr>
              <w:t>1.1</w:t>
            </w:r>
          </w:p>
        </w:tc>
        <w:tc>
          <w:tcPr>
            <w:tcW w:w="1620" w:type="dxa"/>
          </w:tcPr>
          <w:p w14:paraId="7F2668BE" w14:textId="31ECEED6" w:rsidR="00A952C2" w:rsidRDefault="00A952C2" w:rsidP="00A952C2">
            <w:pPr>
              <w:spacing w:line="300" w:lineRule="exact"/>
              <w:ind w:right="-43"/>
              <w:jc w:val="center"/>
              <w:rPr>
                <w:rFonts w:ascii="Arial" w:hAnsi="Arial" w:cs="Arial"/>
                <w:sz w:val="16"/>
                <w:szCs w:val="16"/>
              </w:rPr>
            </w:pPr>
            <w:r>
              <w:rPr>
                <w:rFonts w:ascii="Arial" w:hAnsi="Arial" w:cs="Arial"/>
                <w:sz w:val="16"/>
                <w:szCs w:val="16"/>
              </w:rPr>
              <w:t>1.80</w:t>
            </w:r>
          </w:p>
        </w:tc>
        <w:tc>
          <w:tcPr>
            <w:tcW w:w="1512" w:type="dxa"/>
          </w:tcPr>
          <w:p w14:paraId="7F8D4797" w14:textId="397962CC" w:rsidR="00A952C2" w:rsidRDefault="00A952C2" w:rsidP="00A952C2">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3 January 2025</w:t>
            </w:r>
          </w:p>
        </w:tc>
        <w:tc>
          <w:tcPr>
            <w:tcW w:w="1620" w:type="dxa"/>
          </w:tcPr>
          <w:p w14:paraId="6A0074BF" w14:textId="34211B84" w:rsidR="00A952C2" w:rsidRDefault="00FD7471" w:rsidP="00A952C2">
            <w:pPr>
              <w:spacing w:line="300" w:lineRule="exact"/>
              <w:ind w:right="-43"/>
              <w:jc w:val="center"/>
              <w:rPr>
                <w:rFonts w:ascii="Arial" w:hAnsi="Arial" w:cstheme="minorBidi"/>
                <w:sz w:val="16"/>
                <w:szCs w:val="16"/>
              </w:rPr>
            </w:pPr>
            <w:r>
              <w:rPr>
                <w:rFonts w:ascii="Arial" w:hAnsi="Arial" w:cstheme="minorBidi"/>
                <w:sz w:val="16"/>
                <w:szCs w:val="16"/>
              </w:rPr>
              <w:t>7</w:t>
            </w:r>
            <w:r w:rsidR="00A952C2">
              <w:rPr>
                <w:rFonts w:ascii="Arial" w:hAnsi="Arial" w:cstheme="minorBidi"/>
                <w:sz w:val="16"/>
                <w:szCs w:val="16"/>
              </w:rPr>
              <w:t xml:space="preserve"> January 2025</w:t>
            </w:r>
          </w:p>
        </w:tc>
      </w:tr>
      <w:tr w:rsidR="00B021B3" w:rsidRPr="009E08EA" w14:paraId="7D7FE453" w14:textId="77777777" w:rsidTr="00364EED">
        <w:tc>
          <w:tcPr>
            <w:tcW w:w="1530" w:type="dxa"/>
          </w:tcPr>
          <w:p w14:paraId="3A902947" w14:textId="77777777" w:rsidR="00B021B3" w:rsidRDefault="00B021B3" w:rsidP="00B021B3">
            <w:pPr>
              <w:spacing w:line="300" w:lineRule="exact"/>
              <w:ind w:right="-115"/>
              <w:rPr>
                <w:rFonts w:ascii="Arial" w:hAnsi="Arial" w:cs="Arial"/>
                <w:sz w:val="16"/>
                <w:szCs w:val="16"/>
              </w:rPr>
            </w:pPr>
            <w:r>
              <w:rPr>
                <w:rFonts w:ascii="Arial" w:hAnsi="Arial" w:cs="Arial"/>
                <w:sz w:val="16"/>
                <w:szCs w:val="16"/>
              </w:rPr>
              <w:t>Total</w:t>
            </w:r>
          </w:p>
        </w:tc>
        <w:tc>
          <w:tcPr>
            <w:tcW w:w="1260" w:type="dxa"/>
          </w:tcPr>
          <w:p w14:paraId="478C4B54" w14:textId="0E4B3D6C" w:rsidR="00B021B3" w:rsidRDefault="00C168E3" w:rsidP="00B021B3">
            <w:pPr>
              <w:pBdr>
                <w:bottom w:val="single" w:sz="4" w:space="1" w:color="auto"/>
              </w:pBdr>
              <w:tabs>
                <w:tab w:val="decimal" w:pos="1065"/>
              </w:tabs>
              <w:spacing w:line="300" w:lineRule="exact"/>
              <w:ind w:right="-43"/>
              <w:jc w:val="thaiDistribute"/>
              <w:rPr>
                <w:rFonts w:ascii="Arial" w:hAnsi="Arial" w:cs="Arial"/>
                <w:sz w:val="16"/>
                <w:szCs w:val="16"/>
              </w:rPr>
            </w:pPr>
            <w:r w:rsidRPr="00C168E3">
              <w:rPr>
                <w:rFonts w:ascii="Arial" w:hAnsi="Arial" w:cs="Arial"/>
                <w:sz w:val="16"/>
                <w:szCs w:val="16"/>
              </w:rPr>
              <w:t>115,590,000</w:t>
            </w:r>
          </w:p>
        </w:tc>
        <w:tc>
          <w:tcPr>
            <w:tcW w:w="1260" w:type="dxa"/>
          </w:tcPr>
          <w:p w14:paraId="6C32BABE" w14:textId="0E82F5EF" w:rsidR="00B021B3" w:rsidRDefault="00C168E3" w:rsidP="00B021B3">
            <w:pPr>
              <w:pBdr>
                <w:bottom w:val="single" w:sz="4" w:space="1" w:color="auto"/>
              </w:pBdr>
              <w:tabs>
                <w:tab w:val="decimal" w:pos="1065"/>
              </w:tabs>
              <w:spacing w:line="300" w:lineRule="exact"/>
              <w:ind w:right="-43"/>
              <w:jc w:val="thaiDistribute"/>
              <w:rPr>
                <w:rFonts w:ascii="Arial" w:hAnsi="Arial" w:cs="Arial"/>
                <w:sz w:val="16"/>
                <w:szCs w:val="16"/>
              </w:rPr>
            </w:pPr>
            <w:r w:rsidRPr="00C168E3">
              <w:rPr>
                <w:rFonts w:ascii="Arial" w:hAnsi="Arial" w:cs="Arial"/>
                <w:sz w:val="16"/>
                <w:szCs w:val="16"/>
              </w:rPr>
              <w:t>115,590,000</w:t>
            </w:r>
          </w:p>
        </w:tc>
        <w:tc>
          <w:tcPr>
            <w:tcW w:w="810" w:type="dxa"/>
          </w:tcPr>
          <w:p w14:paraId="7132F412" w14:textId="77777777" w:rsidR="00B021B3" w:rsidRDefault="00B021B3" w:rsidP="00B021B3">
            <w:pPr>
              <w:spacing w:line="300" w:lineRule="exact"/>
              <w:ind w:right="-43"/>
              <w:jc w:val="center"/>
              <w:rPr>
                <w:rFonts w:ascii="Arial" w:hAnsi="Arial" w:cs="Arial"/>
                <w:sz w:val="16"/>
                <w:szCs w:val="16"/>
              </w:rPr>
            </w:pPr>
          </w:p>
        </w:tc>
        <w:tc>
          <w:tcPr>
            <w:tcW w:w="1620" w:type="dxa"/>
          </w:tcPr>
          <w:p w14:paraId="4ACA49DA" w14:textId="77777777" w:rsidR="00B021B3" w:rsidRDefault="00B021B3" w:rsidP="00B021B3">
            <w:pPr>
              <w:spacing w:line="300" w:lineRule="exact"/>
              <w:ind w:right="-43"/>
              <w:jc w:val="center"/>
              <w:rPr>
                <w:rFonts w:ascii="Arial" w:hAnsi="Arial" w:cs="Arial"/>
                <w:sz w:val="16"/>
                <w:szCs w:val="16"/>
              </w:rPr>
            </w:pPr>
          </w:p>
        </w:tc>
        <w:tc>
          <w:tcPr>
            <w:tcW w:w="1512" w:type="dxa"/>
          </w:tcPr>
          <w:p w14:paraId="4D801F04" w14:textId="77777777" w:rsidR="00B021B3" w:rsidRDefault="00B021B3" w:rsidP="00B021B3">
            <w:pPr>
              <w:tabs>
                <w:tab w:val="left" w:pos="252"/>
              </w:tabs>
              <w:spacing w:line="300" w:lineRule="exact"/>
              <w:ind w:left="-18" w:right="-43"/>
              <w:jc w:val="center"/>
              <w:rPr>
                <w:rFonts w:ascii="Arial" w:hAnsi="Arial" w:cstheme="minorBidi"/>
                <w:sz w:val="16"/>
                <w:szCs w:val="16"/>
              </w:rPr>
            </w:pPr>
          </w:p>
        </w:tc>
        <w:tc>
          <w:tcPr>
            <w:tcW w:w="1620" w:type="dxa"/>
          </w:tcPr>
          <w:p w14:paraId="4732A8BB" w14:textId="77777777" w:rsidR="00B021B3" w:rsidRDefault="00B021B3" w:rsidP="00B021B3">
            <w:pPr>
              <w:spacing w:line="300" w:lineRule="exact"/>
              <w:ind w:right="-43"/>
              <w:jc w:val="center"/>
              <w:rPr>
                <w:rFonts w:ascii="Arial" w:hAnsi="Arial" w:cstheme="minorBidi"/>
                <w:sz w:val="16"/>
                <w:szCs w:val="16"/>
              </w:rPr>
            </w:pPr>
          </w:p>
        </w:tc>
      </w:tr>
      <w:tr w:rsidR="00B021B3" w:rsidRPr="009E08EA" w14:paraId="777B9D86" w14:textId="77777777" w:rsidTr="00364EED">
        <w:trPr>
          <w:trHeight w:val="342"/>
        </w:trPr>
        <w:tc>
          <w:tcPr>
            <w:tcW w:w="1530" w:type="dxa"/>
          </w:tcPr>
          <w:p w14:paraId="2E672E8D" w14:textId="77777777" w:rsidR="00B021B3" w:rsidRPr="009E08EA" w:rsidRDefault="00B021B3" w:rsidP="00B021B3">
            <w:pPr>
              <w:spacing w:line="300" w:lineRule="exact"/>
              <w:ind w:right="-115"/>
              <w:rPr>
                <w:rFonts w:ascii="Arial" w:hAnsi="Arial" w:cs="Arial"/>
                <w:sz w:val="16"/>
                <w:szCs w:val="16"/>
              </w:rPr>
            </w:pPr>
            <w:r>
              <w:rPr>
                <w:rFonts w:ascii="Arial" w:hAnsi="Arial" w:cs="Arial"/>
                <w:sz w:val="16"/>
                <w:szCs w:val="16"/>
              </w:rPr>
              <w:t>Net</w:t>
            </w:r>
          </w:p>
        </w:tc>
        <w:tc>
          <w:tcPr>
            <w:tcW w:w="1260" w:type="dxa"/>
          </w:tcPr>
          <w:p w14:paraId="4771AE5D" w14:textId="78C537B7" w:rsidR="00B021B3" w:rsidRPr="00B437D8" w:rsidRDefault="008D4098" w:rsidP="00B021B3">
            <w:pPr>
              <w:pBdr>
                <w:bottom w:val="double" w:sz="4" w:space="1" w:color="auto"/>
              </w:pBdr>
              <w:tabs>
                <w:tab w:val="decimal" w:pos="1065"/>
              </w:tabs>
              <w:spacing w:line="300" w:lineRule="exact"/>
              <w:ind w:right="-43"/>
              <w:jc w:val="thaiDistribute"/>
              <w:rPr>
                <w:rFonts w:ascii="Arial" w:hAnsi="Arial" w:cs="Arial"/>
                <w:sz w:val="16"/>
                <w:szCs w:val="16"/>
              </w:rPr>
            </w:pPr>
            <w:r w:rsidRPr="008D4098">
              <w:rPr>
                <w:rFonts w:ascii="Arial" w:hAnsi="Arial" w:cs="Arial"/>
                <w:sz w:val="16"/>
                <w:szCs w:val="16"/>
              </w:rPr>
              <w:t>685,590,000</w:t>
            </w:r>
          </w:p>
        </w:tc>
        <w:tc>
          <w:tcPr>
            <w:tcW w:w="1260" w:type="dxa"/>
          </w:tcPr>
          <w:p w14:paraId="6F3B0923" w14:textId="5A91E457" w:rsidR="00B021B3" w:rsidRPr="00B437D8" w:rsidRDefault="008D4098" w:rsidP="00B021B3">
            <w:pPr>
              <w:pBdr>
                <w:bottom w:val="double" w:sz="4" w:space="1" w:color="auto"/>
              </w:pBdr>
              <w:tabs>
                <w:tab w:val="decimal" w:pos="1065"/>
              </w:tabs>
              <w:spacing w:line="300" w:lineRule="exact"/>
              <w:ind w:right="-43"/>
              <w:jc w:val="thaiDistribute"/>
              <w:rPr>
                <w:rFonts w:ascii="Arial" w:hAnsi="Arial" w:cs="Arial"/>
                <w:sz w:val="16"/>
                <w:szCs w:val="16"/>
              </w:rPr>
            </w:pPr>
            <w:r w:rsidRPr="008D4098">
              <w:rPr>
                <w:rFonts w:ascii="Arial" w:hAnsi="Arial" w:cs="Arial"/>
                <w:sz w:val="16"/>
                <w:szCs w:val="16"/>
              </w:rPr>
              <w:t>685,590,000</w:t>
            </w:r>
          </w:p>
        </w:tc>
        <w:tc>
          <w:tcPr>
            <w:tcW w:w="810" w:type="dxa"/>
          </w:tcPr>
          <w:p w14:paraId="46DA7E5F" w14:textId="77777777" w:rsidR="00B021B3" w:rsidRPr="009E08EA" w:rsidRDefault="00B021B3" w:rsidP="00B021B3">
            <w:pPr>
              <w:spacing w:line="300" w:lineRule="exact"/>
              <w:ind w:right="-43"/>
              <w:jc w:val="center"/>
              <w:rPr>
                <w:rFonts w:ascii="Arial" w:hAnsi="Arial" w:cs="Arial"/>
                <w:sz w:val="16"/>
                <w:szCs w:val="16"/>
              </w:rPr>
            </w:pPr>
          </w:p>
        </w:tc>
        <w:tc>
          <w:tcPr>
            <w:tcW w:w="1620" w:type="dxa"/>
          </w:tcPr>
          <w:p w14:paraId="472EE9B0" w14:textId="77777777" w:rsidR="00B021B3" w:rsidRPr="009E08EA" w:rsidRDefault="00B021B3" w:rsidP="00B021B3">
            <w:pPr>
              <w:spacing w:line="300" w:lineRule="exact"/>
              <w:ind w:right="-43"/>
              <w:jc w:val="center"/>
              <w:rPr>
                <w:rFonts w:ascii="Arial" w:hAnsi="Arial" w:cs="Arial"/>
                <w:sz w:val="16"/>
                <w:szCs w:val="16"/>
              </w:rPr>
            </w:pPr>
          </w:p>
        </w:tc>
        <w:tc>
          <w:tcPr>
            <w:tcW w:w="1512" w:type="dxa"/>
          </w:tcPr>
          <w:p w14:paraId="6DC7E358" w14:textId="77777777" w:rsidR="00B021B3" w:rsidRPr="009E08EA" w:rsidRDefault="00B021B3" w:rsidP="00B021B3">
            <w:pPr>
              <w:tabs>
                <w:tab w:val="left" w:pos="252"/>
              </w:tabs>
              <w:spacing w:line="300" w:lineRule="exact"/>
              <w:ind w:left="-18" w:right="-43"/>
              <w:jc w:val="center"/>
              <w:rPr>
                <w:rFonts w:ascii="Arial" w:hAnsi="Arial" w:cs="Arial"/>
                <w:sz w:val="16"/>
                <w:szCs w:val="16"/>
              </w:rPr>
            </w:pPr>
          </w:p>
        </w:tc>
        <w:tc>
          <w:tcPr>
            <w:tcW w:w="1620" w:type="dxa"/>
          </w:tcPr>
          <w:p w14:paraId="2869A214" w14:textId="77777777" w:rsidR="00B021B3" w:rsidRPr="009E08EA" w:rsidRDefault="00B021B3" w:rsidP="00B021B3">
            <w:pPr>
              <w:spacing w:line="300" w:lineRule="exact"/>
              <w:ind w:left="-18" w:right="-43"/>
              <w:jc w:val="center"/>
              <w:rPr>
                <w:rFonts w:ascii="Arial" w:hAnsi="Arial" w:cs="Arial"/>
                <w:sz w:val="16"/>
                <w:szCs w:val="16"/>
              </w:rPr>
            </w:pPr>
          </w:p>
        </w:tc>
      </w:tr>
    </w:tbl>
    <w:p w14:paraId="76CD7271" w14:textId="77777777" w:rsidR="006E3EED" w:rsidRDefault="006E3EED" w:rsidP="0077057B">
      <w:pPr>
        <w:tabs>
          <w:tab w:val="left" w:pos="900"/>
          <w:tab w:val="left" w:pos="1440"/>
          <w:tab w:val="right" w:pos="720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Pr="00F439C6">
        <w:rPr>
          <w:rFonts w:ascii="Arial" w:hAnsi="Arial" w:cs="Arial"/>
          <w:sz w:val="22"/>
          <w:szCs w:val="22"/>
        </w:rPr>
        <w:t xml:space="preserve">The exercise of the warrants above resulted to increase in the registered and </w:t>
      </w:r>
      <w:proofErr w:type="gramStart"/>
      <w:r w:rsidRPr="00F439C6">
        <w:rPr>
          <w:rFonts w:ascii="Arial" w:hAnsi="Arial" w:cs="Arial"/>
          <w:sz w:val="22"/>
          <w:szCs w:val="22"/>
        </w:rPr>
        <w:t>paid up</w:t>
      </w:r>
      <w:proofErr w:type="gramEnd"/>
      <w:r w:rsidRPr="00F439C6">
        <w:rPr>
          <w:rFonts w:ascii="Arial" w:hAnsi="Arial" w:cs="Arial"/>
          <w:sz w:val="22"/>
          <w:szCs w:val="22"/>
        </w:rPr>
        <w:t xml:space="preserve"> share capital of the Company. The details are </w:t>
      </w:r>
      <w:proofErr w:type="spellStart"/>
      <w:r w:rsidRPr="00F439C6">
        <w:rPr>
          <w:rFonts w:ascii="Arial" w:hAnsi="Arial" w:cs="Arial"/>
          <w:sz w:val="22"/>
          <w:szCs w:val="22"/>
        </w:rPr>
        <w:t>summarised</w:t>
      </w:r>
      <w:proofErr w:type="spellEnd"/>
      <w:r w:rsidRPr="00F439C6">
        <w:rPr>
          <w:rFonts w:ascii="Arial" w:hAnsi="Arial" w:cs="Arial"/>
          <w:sz w:val="22"/>
          <w:szCs w:val="22"/>
        </w:rPr>
        <w:t xml:space="preserve"> below.</w:t>
      </w:r>
    </w:p>
    <w:p w14:paraId="42AC43D3" w14:textId="77777777" w:rsidR="006E3EED" w:rsidRPr="00F439C6" w:rsidRDefault="006E3EED" w:rsidP="0077057B">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u w:val="single"/>
        </w:rPr>
      </w:pPr>
      <w:r w:rsidRPr="007574C2">
        <w:rPr>
          <w:rFonts w:ascii="Arial" w:hAnsi="Arial" w:cs="Arial"/>
          <w:sz w:val="22"/>
          <w:szCs w:val="22"/>
        </w:rPr>
        <w:tab/>
      </w:r>
      <w:r w:rsidRPr="00F439C6">
        <w:rPr>
          <w:rFonts w:ascii="Arial" w:hAnsi="Arial" w:cs="Arial"/>
          <w:sz w:val="22"/>
          <w:szCs w:val="22"/>
          <w:u w:val="single"/>
        </w:rPr>
        <w:t xml:space="preserve">Reconciliation of number of </w:t>
      </w:r>
      <w:r>
        <w:rPr>
          <w:rFonts w:ascii="Arial" w:hAnsi="Arial" w:cs="Arial"/>
          <w:sz w:val="22"/>
          <w:szCs w:val="22"/>
          <w:u w:val="single"/>
        </w:rPr>
        <w:t>i</w:t>
      </w:r>
      <w:r w:rsidRPr="00C26ACC">
        <w:rPr>
          <w:rFonts w:ascii="Arial" w:hAnsi="Arial" w:cs="Arial"/>
          <w:sz w:val="22"/>
          <w:szCs w:val="22"/>
          <w:u w:val="single"/>
        </w:rPr>
        <w:t>ssued and paid-up ordinary shares</w:t>
      </w:r>
    </w:p>
    <w:tbl>
      <w:tblPr>
        <w:tblW w:w="9162" w:type="dxa"/>
        <w:tblInd w:w="450" w:type="dxa"/>
        <w:tblLayout w:type="fixed"/>
        <w:tblLook w:val="01E0" w:firstRow="1" w:lastRow="1" w:firstColumn="1" w:lastColumn="1" w:noHBand="0" w:noVBand="0"/>
      </w:tblPr>
      <w:tblGrid>
        <w:gridCol w:w="4320"/>
        <w:gridCol w:w="1260"/>
        <w:gridCol w:w="1080"/>
        <w:gridCol w:w="1242"/>
        <w:gridCol w:w="1260"/>
      </w:tblGrid>
      <w:tr w:rsidR="006E3EED" w:rsidRPr="00D37212" w14:paraId="29292654" w14:textId="77777777" w:rsidTr="009537CA">
        <w:trPr>
          <w:trHeight w:val="20"/>
        </w:trPr>
        <w:tc>
          <w:tcPr>
            <w:tcW w:w="4320" w:type="dxa"/>
            <w:vAlign w:val="bottom"/>
          </w:tcPr>
          <w:p w14:paraId="65B2C958" w14:textId="77777777" w:rsidR="006E3EED" w:rsidRPr="00D37212" w:rsidRDefault="006E3EED" w:rsidP="00E7729C">
            <w:pPr>
              <w:spacing w:line="340" w:lineRule="exact"/>
              <w:ind w:right="54"/>
              <w:rPr>
                <w:rFonts w:ascii="Arial" w:hAnsi="Arial" w:cs="Arial"/>
                <w:sz w:val="18"/>
                <w:szCs w:val="18"/>
              </w:rPr>
            </w:pPr>
          </w:p>
        </w:tc>
        <w:tc>
          <w:tcPr>
            <w:tcW w:w="1260" w:type="dxa"/>
            <w:vAlign w:val="bottom"/>
          </w:tcPr>
          <w:p w14:paraId="16E3310E" w14:textId="77777777" w:rsidR="006E3EED" w:rsidRPr="00D37212" w:rsidRDefault="006E3EED" w:rsidP="00E7729C">
            <w:pPr>
              <w:pBdr>
                <w:bottom w:val="single" w:sz="4" w:space="1" w:color="auto"/>
              </w:pBdr>
              <w:spacing w:line="340" w:lineRule="exact"/>
              <w:ind w:right="-18"/>
              <w:jc w:val="center"/>
              <w:rPr>
                <w:rFonts w:ascii="Arial" w:hAnsi="Arial" w:cs="Arial"/>
                <w:sz w:val="18"/>
                <w:szCs w:val="18"/>
              </w:rPr>
            </w:pPr>
            <w:r w:rsidRPr="00D37212">
              <w:rPr>
                <w:rFonts w:ascii="Arial" w:hAnsi="Arial" w:cs="Arial"/>
                <w:sz w:val="18"/>
                <w:szCs w:val="18"/>
              </w:rPr>
              <w:t>Number of shares</w:t>
            </w:r>
          </w:p>
        </w:tc>
        <w:tc>
          <w:tcPr>
            <w:tcW w:w="1080" w:type="dxa"/>
            <w:vAlign w:val="bottom"/>
          </w:tcPr>
          <w:p w14:paraId="24DD91C5" w14:textId="77777777" w:rsidR="006E3EED" w:rsidRPr="00D37212" w:rsidRDefault="006E3EED" w:rsidP="00E7729C">
            <w:pPr>
              <w:pBdr>
                <w:bottom w:val="single" w:sz="4" w:space="1" w:color="auto"/>
              </w:pBdr>
              <w:spacing w:line="340" w:lineRule="exact"/>
              <w:ind w:right="-18"/>
              <w:jc w:val="center"/>
              <w:rPr>
                <w:rFonts w:ascii="Arial" w:hAnsi="Arial" w:cs="Arial"/>
                <w:sz w:val="18"/>
                <w:szCs w:val="18"/>
              </w:rPr>
            </w:pPr>
            <w:r w:rsidRPr="00D37212">
              <w:rPr>
                <w:rFonts w:ascii="Arial" w:hAnsi="Arial" w:cs="Arial"/>
                <w:sz w:val="18"/>
                <w:szCs w:val="18"/>
              </w:rPr>
              <w:t>Face Value</w:t>
            </w:r>
          </w:p>
        </w:tc>
        <w:tc>
          <w:tcPr>
            <w:tcW w:w="1242" w:type="dxa"/>
            <w:vAlign w:val="bottom"/>
          </w:tcPr>
          <w:p w14:paraId="632E086F" w14:textId="77777777" w:rsidR="006E3EED" w:rsidRPr="00D37212" w:rsidRDefault="006E3EED" w:rsidP="00E7729C">
            <w:pPr>
              <w:pBdr>
                <w:bottom w:val="single" w:sz="4" w:space="1" w:color="auto"/>
              </w:pBdr>
              <w:spacing w:line="340" w:lineRule="exact"/>
              <w:ind w:right="-18"/>
              <w:jc w:val="center"/>
              <w:rPr>
                <w:rFonts w:ascii="Arial" w:hAnsi="Arial" w:cs="Arial"/>
                <w:sz w:val="18"/>
                <w:szCs w:val="18"/>
              </w:rPr>
            </w:pPr>
            <w:r w:rsidRPr="00D37212">
              <w:rPr>
                <w:rFonts w:ascii="Arial" w:hAnsi="Arial" w:cs="Arial"/>
                <w:sz w:val="18"/>
                <w:szCs w:val="18"/>
              </w:rPr>
              <w:t>Paid up capital</w:t>
            </w:r>
          </w:p>
        </w:tc>
        <w:tc>
          <w:tcPr>
            <w:tcW w:w="1260" w:type="dxa"/>
            <w:vAlign w:val="bottom"/>
          </w:tcPr>
          <w:p w14:paraId="78066A4E" w14:textId="77777777" w:rsidR="006E3EED" w:rsidRPr="00D37212" w:rsidRDefault="006E3EED" w:rsidP="00E7729C">
            <w:pPr>
              <w:pBdr>
                <w:bottom w:val="single" w:sz="4" w:space="1" w:color="auto"/>
              </w:pBdr>
              <w:spacing w:line="340" w:lineRule="exact"/>
              <w:ind w:right="-18"/>
              <w:jc w:val="center"/>
              <w:rPr>
                <w:rFonts w:ascii="Arial" w:hAnsi="Arial" w:cs="Arial"/>
                <w:sz w:val="18"/>
                <w:szCs w:val="18"/>
              </w:rPr>
            </w:pPr>
            <w:r w:rsidRPr="00D37212">
              <w:rPr>
                <w:rFonts w:ascii="Arial" w:hAnsi="Arial" w:cs="Arial"/>
                <w:sz w:val="18"/>
                <w:szCs w:val="18"/>
              </w:rPr>
              <w:t>Share premium</w:t>
            </w:r>
          </w:p>
        </w:tc>
      </w:tr>
      <w:tr w:rsidR="006E3EED" w:rsidRPr="00D37212" w14:paraId="0564BE8D" w14:textId="77777777" w:rsidTr="009537CA">
        <w:trPr>
          <w:trHeight w:val="20"/>
        </w:trPr>
        <w:tc>
          <w:tcPr>
            <w:tcW w:w="4320" w:type="dxa"/>
          </w:tcPr>
          <w:p w14:paraId="2AB01EE3" w14:textId="77777777" w:rsidR="006E3EED" w:rsidRPr="00D37212" w:rsidRDefault="006E3EED" w:rsidP="00E7729C">
            <w:pPr>
              <w:spacing w:line="340" w:lineRule="exact"/>
              <w:ind w:right="-36"/>
              <w:rPr>
                <w:rFonts w:ascii="Arial" w:hAnsi="Arial" w:cs="Arial"/>
                <w:color w:val="000000"/>
                <w:sz w:val="18"/>
                <w:szCs w:val="18"/>
                <w:u w:val="single"/>
              </w:rPr>
            </w:pPr>
          </w:p>
        </w:tc>
        <w:tc>
          <w:tcPr>
            <w:tcW w:w="1260" w:type="dxa"/>
          </w:tcPr>
          <w:p w14:paraId="419DB10C" w14:textId="77777777" w:rsidR="006E3EED" w:rsidRPr="00D37212" w:rsidRDefault="006E3EED" w:rsidP="00E7729C">
            <w:pPr>
              <w:spacing w:line="340" w:lineRule="exact"/>
              <w:ind w:right="-18"/>
              <w:jc w:val="center"/>
              <w:rPr>
                <w:rFonts w:ascii="Arial" w:hAnsi="Arial" w:cs="Arial"/>
                <w:sz w:val="18"/>
                <w:szCs w:val="18"/>
              </w:rPr>
            </w:pPr>
            <w:r w:rsidRPr="00D37212">
              <w:rPr>
                <w:rFonts w:ascii="Arial" w:hAnsi="Arial" w:cs="Arial"/>
                <w:sz w:val="18"/>
                <w:szCs w:val="18"/>
              </w:rPr>
              <w:t>(Thousand Shares)</w:t>
            </w:r>
          </w:p>
        </w:tc>
        <w:tc>
          <w:tcPr>
            <w:tcW w:w="1080" w:type="dxa"/>
          </w:tcPr>
          <w:p w14:paraId="599DF73E" w14:textId="77777777" w:rsidR="006E3EED" w:rsidRPr="00D37212" w:rsidRDefault="006E3EED" w:rsidP="00E7729C">
            <w:pPr>
              <w:spacing w:line="340" w:lineRule="exact"/>
              <w:ind w:right="-18"/>
              <w:jc w:val="center"/>
              <w:rPr>
                <w:rFonts w:ascii="Arial" w:hAnsi="Arial" w:cs="Arial"/>
                <w:sz w:val="18"/>
                <w:szCs w:val="18"/>
              </w:rPr>
            </w:pPr>
            <w:r w:rsidRPr="00D37212">
              <w:rPr>
                <w:rFonts w:ascii="Arial" w:hAnsi="Arial" w:cs="Arial"/>
                <w:sz w:val="18"/>
                <w:szCs w:val="18"/>
              </w:rPr>
              <w:t>(Baht)</w:t>
            </w:r>
          </w:p>
        </w:tc>
        <w:tc>
          <w:tcPr>
            <w:tcW w:w="1242" w:type="dxa"/>
          </w:tcPr>
          <w:p w14:paraId="1C22F638" w14:textId="77777777" w:rsidR="006E3EED" w:rsidRPr="00D37212" w:rsidRDefault="006E3EED" w:rsidP="00E7729C">
            <w:pPr>
              <w:spacing w:line="340" w:lineRule="exact"/>
              <w:ind w:right="-18"/>
              <w:jc w:val="center"/>
              <w:rPr>
                <w:rFonts w:ascii="Arial" w:hAnsi="Arial" w:cs="Arial"/>
                <w:sz w:val="18"/>
                <w:szCs w:val="18"/>
              </w:rPr>
            </w:pPr>
            <w:r w:rsidRPr="00D37212">
              <w:rPr>
                <w:rFonts w:ascii="Arial" w:hAnsi="Arial" w:cs="Arial"/>
                <w:sz w:val="18"/>
                <w:szCs w:val="18"/>
              </w:rPr>
              <w:t>(Thousand Baht)</w:t>
            </w:r>
          </w:p>
        </w:tc>
        <w:tc>
          <w:tcPr>
            <w:tcW w:w="1260" w:type="dxa"/>
          </w:tcPr>
          <w:p w14:paraId="044C7D04" w14:textId="77777777" w:rsidR="006E3EED" w:rsidRPr="00D37212" w:rsidRDefault="006E3EED" w:rsidP="00E7729C">
            <w:pPr>
              <w:spacing w:line="340" w:lineRule="exact"/>
              <w:ind w:right="-18"/>
              <w:jc w:val="center"/>
              <w:rPr>
                <w:rFonts w:ascii="Arial" w:hAnsi="Arial" w:cs="Arial"/>
                <w:sz w:val="18"/>
                <w:szCs w:val="18"/>
              </w:rPr>
            </w:pPr>
            <w:r w:rsidRPr="00D37212">
              <w:rPr>
                <w:rFonts w:ascii="Arial" w:hAnsi="Arial" w:cs="Arial"/>
                <w:sz w:val="18"/>
                <w:szCs w:val="18"/>
              </w:rPr>
              <w:t>(Thousand Baht)</w:t>
            </w:r>
          </w:p>
        </w:tc>
      </w:tr>
      <w:tr w:rsidR="006E3EED" w:rsidRPr="00D37212" w14:paraId="7D727E3F" w14:textId="77777777" w:rsidTr="009537CA">
        <w:trPr>
          <w:trHeight w:val="20"/>
        </w:trPr>
        <w:tc>
          <w:tcPr>
            <w:tcW w:w="4320" w:type="dxa"/>
          </w:tcPr>
          <w:p w14:paraId="04EECE44" w14:textId="77777777" w:rsidR="006E3EED" w:rsidRPr="00D37212" w:rsidRDefault="006E3EED" w:rsidP="00E7729C">
            <w:pPr>
              <w:spacing w:line="340" w:lineRule="exact"/>
              <w:ind w:right="-36"/>
              <w:rPr>
                <w:rFonts w:ascii="Arial" w:hAnsi="Arial" w:cs="Arial"/>
                <w:color w:val="000000"/>
                <w:sz w:val="18"/>
                <w:szCs w:val="18"/>
                <w:u w:val="single"/>
              </w:rPr>
            </w:pPr>
            <w:r w:rsidRPr="00D37212">
              <w:rPr>
                <w:rFonts w:ascii="Arial" w:hAnsi="Arial"/>
                <w:color w:val="000000"/>
                <w:sz w:val="18"/>
                <w:szCs w:val="18"/>
                <w:u w:val="single"/>
              </w:rPr>
              <w:t>Issued and paid-up ordinary shares</w:t>
            </w:r>
          </w:p>
        </w:tc>
        <w:tc>
          <w:tcPr>
            <w:tcW w:w="1260" w:type="dxa"/>
          </w:tcPr>
          <w:p w14:paraId="586BAC2B" w14:textId="77777777" w:rsidR="006E3EED" w:rsidRPr="00D37212" w:rsidRDefault="006E3EED" w:rsidP="00E7729C">
            <w:pPr>
              <w:tabs>
                <w:tab w:val="decimal" w:pos="1242"/>
              </w:tabs>
              <w:spacing w:line="340" w:lineRule="exact"/>
              <w:ind w:right="-18"/>
              <w:rPr>
                <w:rFonts w:ascii="Arial" w:hAnsi="Arial" w:cs="Arial"/>
                <w:sz w:val="18"/>
                <w:szCs w:val="18"/>
              </w:rPr>
            </w:pPr>
          </w:p>
        </w:tc>
        <w:tc>
          <w:tcPr>
            <w:tcW w:w="1080" w:type="dxa"/>
          </w:tcPr>
          <w:p w14:paraId="35B8C091" w14:textId="77777777" w:rsidR="006E3EED" w:rsidRPr="00D37212" w:rsidRDefault="006E3EED" w:rsidP="00E7729C">
            <w:pPr>
              <w:tabs>
                <w:tab w:val="decimal" w:pos="1242"/>
              </w:tabs>
              <w:spacing w:line="340" w:lineRule="exact"/>
              <w:ind w:right="-18"/>
              <w:rPr>
                <w:rFonts w:ascii="Arial" w:hAnsi="Arial" w:cs="Arial"/>
                <w:sz w:val="18"/>
                <w:szCs w:val="18"/>
              </w:rPr>
            </w:pPr>
          </w:p>
        </w:tc>
        <w:tc>
          <w:tcPr>
            <w:tcW w:w="1242" w:type="dxa"/>
          </w:tcPr>
          <w:p w14:paraId="0BC05771" w14:textId="77777777" w:rsidR="006E3EED" w:rsidRPr="00D37212" w:rsidRDefault="006E3EED" w:rsidP="00E7729C">
            <w:pPr>
              <w:tabs>
                <w:tab w:val="decimal" w:pos="1242"/>
              </w:tabs>
              <w:spacing w:line="340" w:lineRule="exact"/>
              <w:ind w:right="-18"/>
              <w:rPr>
                <w:rFonts w:ascii="Arial" w:hAnsi="Arial" w:cs="Arial"/>
                <w:sz w:val="18"/>
                <w:szCs w:val="18"/>
              </w:rPr>
            </w:pPr>
          </w:p>
        </w:tc>
        <w:tc>
          <w:tcPr>
            <w:tcW w:w="1260" w:type="dxa"/>
          </w:tcPr>
          <w:p w14:paraId="6CE73894" w14:textId="77777777" w:rsidR="006E3EED" w:rsidRPr="00D37212" w:rsidRDefault="006E3EED" w:rsidP="00E7729C">
            <w:pPr>
              <w:tabs>
                <w:tab w:val="decimal" w:pos="1242"/>
              </w:tabs>
              <w:spacing w:line="340" w:lineRule="exact"/>
              <w:ind w:right="-18"/>
              <w:rPr>
                <w:rFonts w:ascii="Arial" w:hAnsi="Arial" w:cs="Arial"/>
                <w:sz w:val="18"/>
                <w:szCs w:val="18"/>
              </w:rPr>
            </w:pPr>
          </w:p>
        </w:tc>
      </w:tr>
      <w:tr w:rsidR="001311CA" w:rsidRPr="00D37212" w14:paraId="33FE04CC" w14:textId="77777777" w:rsidTr="009537CA">
        <w:trPr>
          <w:trHeight w:val="20"/>
        </w:trPr>
        <w:tc>
          <w:tcPr>
            <w:tcW w:w="4320" w:type="dxa"/>
          </w:tcPr>
          <w:p w14:paraId="2C623A16" w14:textId="40450945" w:rsidR="001311CA" w:rsidRPr="00D37212" w:rsidRDefault="001311CA" w:rsidP="001311CA">
            <w:pPr>
              <w:spacing w:line="340" w:lineRule="exact"/>
              <w:ind w:right="-43"/>
              <w:rPr>
                <w:rFonts w:ascii="Arial" w:hAnsi="Arial" w:cs="Arial"/>
                <w:color w:val="000000"/>
                <w:sz w:val="18"/>
                <w:szCs w:val="18"/>
              </w:rPr>
            </w:pPr>
            <w:r w:rsidRPr="00D37212">
              <w:rPr>
                <w:rFonts w:ascii="Arial" w:hAnsi="Arial" w:cs="Arial"/>
                <w:color w:val="000000"/>
                <w:sz w:val="18"/>
                <w:szCs w:val="18"/>
              </w:rPr>
              <w:t xml:space="preserve">Number of ordinary shares as </w:t>
            </w:r>
            <w:proofErr w:type="gramStart"/>
            <w:r w:rsidRPr="00D37212">
              <w:rPr>
                <w:rFonts w:ascii="Arial" w:hAnsi="Arial" w:cs="Arial"/>
                <w:color w:val="000000"/>
                <w:sz w:val="18"/>
                <w:szCs w:val="18"/>
              </w:rPr>
              <w:t>at</w:t>
            </w:r>
            <w:proofErr w:type="gramEnd"/>
            <w:r w:rsidRPr="00D37212">
              <w:rPr>
                <w:rFonts w:ascii="Arial" w:hAnsi="Arial" w:cs="Arial"/>
                <w:color w:val="000000"/>
                <w:sz w:val="18"/>
                <w:szCs w:val="18"/>
              </w:rPr>
              <w:t xml:space="preserve"> 1 January 202</w:t>
            </w:r>
            <w:r w:rsidR="008177D4">
              <w:rPr>
                <w:rFonts w:ascii="Arial" w:hAnsi="Arial" w:cs="Arial"/>
                <w:color w:val="000000"/>
                <w:sz w:val="18"/>
                <w:szCs w:val="18"/>
              </w:rPr>
              <w:t>4</w:t>
            </w:r>
          </w:p>
        </w:tc>
        <w:tc>
          <w:tcPr>
            <w:tcW w:w="1260" w:type="dxa"/>
          </w:tcPr>
          <w:p w14:paraId="4F5B39EE" w14:textId="1C5CF11E" w:rsidR="001311CA" w:rsidRPr="00D37212" w:rsidRDefault="001311CA" w:rsidP="001311CA">
            <w:pPr>
              <w:tabs>
                <w:tab w:val="decimal" w:pos="969"/>
              </w:tabs>
              <w:spacing w:line="340" w:lineRule="exact"/>
              <w:ind w:right="-18"/>
              <w:rPr>
                <w:rFonts w:ascii="Arial" w:hAnsi="Arial" w:cs="Arial"/>
                <w:sz w:val="18"/>
                <w:szCs w:val="18"/>
              </w:rPr>
            </w:pPr>
            <w:r w:rsidRPr="001311CA">
              <w:rPr>
                <w:rFonts w:ascii="Arial" w:hAnsi="Arial" w:cs="Arial"/>
                <w:sz w:val="18"/>
                <w:szCs w:val="18"/>
              </w:rPr>
              <w:t>16,486,281</w:t>
            </w:r>
          </w:p>
        </w:tc>
        <w:tc>
          <w:tcPr>
            <w:tcW w:w="1080" w:type="dxa"/>
          </w:tcPr>
          <w:p w14:paraId="79CA346D" w14:textId="673F8E66" w:rsidR="001311CA" w:rsidRPr="00D37212" w:rsidRDefault="001311CA" w:rsidP="001311CA">
            <w:pPr>
              <w:tabs>
                <w:tab w:val="decimal" w:pos="268"/>
              </w:tabs>
              <w:spacing w:line="340" w:lineRule="exact"/>
              <w:ind w:right="-18"/>
              <w:jc w:val="center"/>
              <w:rPr>
                <w:rFonts w:ascii="Arial" w:hAnsi="Arial" w:cs="Arial"/>
                <w:color w:val="000000"/>
                <w:sz w:val="18"/>
                <w:szCs w:val="18"/>
              </w:rPr>
            </w:pPr>
            <w:r>
              <w:rPr>
                <w:rFonts w:ascii="Arial" w:hAnsi="Arial" w:cs="Arial"/>
                <w:color w:val="000000"/>
                <w:sz w:val="18"/>
                <w:szCs w:val="18"/>
              </w:rPr>
              <w:t>1.07</w:t>
            </w:r>
          </w:p>
        </w:tc>
        <w:tc>
          <w:tcPr>
            <w:tcW w:w="1242" w:type="dxa"/>
          </w:tcPr>
          <w:p w14:paraId="5D4A390D" w14:textId="2E4CE192" w:rsidR="001311CA" w:rsidRPr="00D37212" w:rsidRDefault="001311CA" w:rsidP="001311CA">
            <w:pPr>
              <w:tabs>
                <w:tab w:val="decimal" w:pos="969"/>
              </w:tabs>
              <w:spacing w:line="340" w:lineRule="exact"/>
              <w:ind w:right="-18"/>
              <w:rPr>
                <w:rFonts w:ascii="Arial" w:hAnsi="Arial" w:cs="Arial"/>
                <w:sz w:val="18"/>
                <w:szCs w:val="18"/>
              </w:rPr>
            </w:pPr>
            <w:r w:rsidRPr="008C100C">
              <w:rPr>
                <w:rFonts w:ascii="Arial" w:hAnsi="Arial" w:cs="Arial"/>
                <w:sz w:val="18"/>
                <w:szCs w:val="18"/>
              </w:rPr>
              <w:t>17,640,321</w:t>
            </w:r>
          </w:p>
        </w:tc>
        <w:tc>
          <w:tcPr>
            <w:tcW w:w="1260" w:type="dxa"/>
          </w:tcPr>
          <w:p w14:paraId="037B8084" w14:textId="18F32F26" w:rsidR="001311CA" w:rsidRPr="00D37212" w:rsidRDefault="001311CA" w:rsidP="001311CA">
            <w:pPr>
              <w:tabs>
                <w:tab w:val="decimal" w:pos="969"/>
              </w:tabs>
              <w:spacing w:line="340" w:lineRule="exact"/>
              <w:ind w:right="-18"/>
              <w:rPr>
                <w:rFonts w:ascii="Arial" w:hAnsi="Arial" w:cs="Arial"/>
                <w:sz w:val="18"/>
                <w:szCs w:val="18"/>
              </w:rPr>
            </w:pPr>
            <w:r w:rsidRPr="006974CE">
              <w:rPr>
                <w:rFonts w:ascii="Arial" w:hAnsi="Arial" w:cs="Arial"/>
                <w:sz w:val="18"/>
                <w:szCs w:val="18"/>
              </w:rPr>
              <w:t>2,498,270</w:t>
            </w:r>
          </w:p>
        </w:tc>
      </w:tr>
      <w:tr w:rsidR="008034A6" w:rsidRPr="00D37212" w14:paraId="7D31C95E" w14:textId="77777777" w:rsidTr="009537CA">
        <w:trPr>
          <w:trHeight w:val="20"/>
        </w:trPr>
        <w:tc>
          <w:tcPr>
            <w:tcW w:w="4320" w:type="dxa"/>
          </w:tcPr>
          <w:p w14:paraId="330ACC78" w14:textId="77777777" w:rsidR="008034A6" w:rsidRPr="00D37212" w:rsidRDefault="008034A6" w:rsidP="00E7729C">
            <w:pPr>
              <w:spacing w:line="340" w:lineRule="exact"/>
              <w:ind w:right="-36"/>
              <w:rPr>
                <w:rFonts w:ascii="Arial" w:hAnsi="Arial" w:cs="Arial"/>
                <w:color w:val="000000"/>
                <w:sz w:val="18"/>
                <w:szCs w:val="18"/>
              </w:rPr>
            </w:pPr>
            <w:r w:rsidRPr="00D37212">
              <w:rPr>
                <w:rFonts w:ascii="Arial" w:hAnsi="Arial" w:cs="Arial"/>
                <w:color w:val="000000"/>
                <w:sz w:val="18"/>
                <w:szCs w:val="18"/>
              </w:rPr>
              <w:t>Increase due to exercise of warrants</w:t>
            </w:r>
          </w:p>
        </w:tc>
        <w:tc>
          <w:tcPr>
            <w:tcW w:w="1260" w:type="dxa"/>
          </w:tcPr>
          <w:p w14:paraId="4052E093" w14:textId="6A8F926D" w:rsidR="008034A6" w:rsidRPr="00D37212" w:rsidRDefault="001D4423" w:rsidP="00E7729C">
            <w:pPr>
              <w:pBdr>
                <w:bottom w:val="single" w:sz="4" w:space="1" w:color="auto"/>
              </w:pBdr>
              <w:tabs>
                <w:tab w:val="decimal" w:pos="969"/>
              </w:tabs>
              <w:spacing w:line="340" w:lineRule="exact"/>
              <w:ind w:right="-18"/>
              <w:rPr>
                <w:rFonts w:ascii="Arial" w:hAnsi="Arial" w:cs="Arial"/>
                <w:sz w:val="18"/>
                <w:szCs w:val="18"/>
              </w:rPr>
            </w:pPr>
            <w:r w:rsidRPr="001D4423">
              <w:rPr>
                <w:rFonts w:ascii="Arial" w:hAnsi="Arial" w:cs="Arial"/>
                <w:sz w:val="18"/>
                <w:szCs w:val="18"/>
              </w:rPr>
              <w:t>815,240</w:t>
            </w:r>
          </w:p>
        </w:tc>
        <w:tc>
          <w:tcPr>
            <w:tcW w:w="1080" w:type="dxa"/>
          </w:tcPr>
          <w:p w14:paraId="467E3E18" w14:textId="6FDD8EBA" w:rsidR="008034A6" w:rsidRPr="00D37212" w:rsidRDefault="009537CA" w:rsidP="00E7729C">
            <w:pPr>
              <w:tabs>
                <w:tab w:val="decimal" w:pos="268"/>
              </w:tabs>
              <w:spacing w:line="340" w:lineRule="exact"/>
              <w:ind w:right="-18"/>
              <w:jc w:val="center"/>
              <w:rPr>
                <w:rFonts w:ascii="Arial" w:hAnsi="Arial" w:cs="Arial"/>
                <w:color w:val="000000"/>
                <w:sz w:val="18"/>
                <w:szCs w:val="18"/>
              </w:rPr>
            </w:pPr>
            <w:r>
              <w:rPr>
                <w:rFonts w:ascii="Arial" w:hAnsi="Arial" w:cs="Arial"/>
                <w:color w:val="000000"/>
                <w:sz w:val="18"/>
                <w:szCs w:val="18"/>
              </w:rPr>
              <w:t>1.07</w:t>
            </w:r>
          </w:p>
        </w:tc>
        <w:tc>
          <w:tcPr>
            <w:tcW w:w="1242" w:type="dxa"/>
          </w:tcPr>
          <w:p w14:paraId="7420FEA0" w14:textId="1C330BC0" w:rsidR="008034A6" w:rsidRPr="00D37212" w:rsidRDefault="0002531E" w:rsidP="00E7729C">
            <w:pPr>
              <w:pBdr>
                <w:bottom w:val="single" w:sz="4" w:space="1" w:color="auto"/>
              </w:pBdr>
              <w:tabs>
                <w:tab w:val="decimal" w:pos="969"/>
              </w:tabs>
              <w:spacing w:line="340" w:lineRule="exact"/>
              <w:ind w:right="-18"/>
              <w:rPr>
                <w:rFonts w:ascii="Arial" w:hAnsi="Arial" w:cs="Arial"/>
                <w:sz w:val="18"/>
                <w:szCs w:val="18"/>
              </w:rPr>
            </w:pPr>
            <w:r w:rsidRPr="0002531E">
              <w:rPr>
                <w:rFonts w:ascii="Arial" w:hAnsi="Arial" w:cs="Arial"/>
                <w:sz w:val="18"/>
                <w:szCs w:val="18"/>
              </w:rPr>
              <w:t>872,307</w:t>
            </w:r>
          </w:p>
        </w:tc>
        <w:tc>
          <w:tcPr>
            <w:tcW w:w="1260" w:type="dxa"/>
          </w:tcPr>
          <w:p w14:paraId="30D52D26" w14:textId="24F090D5" w:rsidR="008034A6" w:rsidRPr="00D37212" w:rsidRDefault="001311CA" w:rsidP="00E7729C">
            <w:pPr>
              <w:pBdr>
                <w:bottom w:val="single" w:sz="4" w:space="1" w:color="auto"/>
              </w:pBdr>
              <w:tabs>
                <w:tab w:val="decimal" w:pos="969"/>
              </w:tabs>
              <w:spacing w:line="340" w:lineRule="exact"/>
              <w:ind w:right="-18"/>
              <w:rPr>
                <w:rFonts w:ascii="Arial" w:hAnsi="Arial" w:cs="Arial"/>
                <w:sz w:val="18"/>
                <w:szCs w:val="18"/>
              </w:rPr>
            </w:pPr>
            <w:r w:rsidRPr="001311CA">
              <w:rPr>
                <w:rFonts w:ascii="Arial" w:hAnsi="Arial" w:cs="Arial"/>
                <w:sz w:val="18"/>
                <w:szCs w:val="18"/>
              </w:rPr>
              <w:t>62,499</w:t>
            </w:r>
          </w:p>
        </w:tc>
      </w:tr>
      <w:tr w:rsidR="008034A6" w:rsidRPr="00D37212" w14:paraId="32849CF8" w14:textId="77777777" w:rsidTr="009537CA">
        <w:trPr>
          <w:trHeight w:val="20"/>
        </w:trPr>
        <w:tc>
          <w:tcPr>
            <w:tcW w:w="4320" w:type="dxa"/>
          </w:tcPr>
          <w:p w14:paraId="7A070EAF" w14:textId="0810DCE8" w:rsidR="008034A6" w:rsidRPr="00D37212" w:rsidRDefault="008034A6" w:rsidP="00E7729C">
            <w:pPr>
              <w:tabs>
                <w:tab w:val="right" w:pos="5490"/>
              </w:tabs>
              <w:spacing w:line="340" w:lineRule="exact"/>
              <w:ind w:right="-198"/>
              <w:rPr>
                <w:rFonts w:ascii="Arial" w:hAnsi="Arial" w:cs="Arial"/>
                <w:color w:val="000000"/>
                <w:sz w:val="18"/>
                <w:szCs w:val="18"/>
              </w:rPr>
            </w:pPr>
            <w:r w:rsidRPr="00D37212">
              <w:rPr>
                <w:rFonts w:ascii="Arial" w:hAnsi="Arial" w:cs="Arial"/>
                <w:color w:val="000000"/>
                <w:sz w:val="18"/>
                <w:szCs w:val="18"/>
              </w:rPr>
              <w:t xml:space="preserve">Number of ordinary shares as </w:t>
            </w:r>
            <w:proofErr w:type="gramStart"/>
            <w:r w:rsidRPr="00D37212">
              <w:rPr>
                <w:rFonts w:ascii="Arial" w:hAnsi="Arial" w:cs="Arial"/>
                <w:color w:val="000000"/>
                <w:sz w:val="18"/>
                <w:szCs w:val="18"/>
              </w:rPr>
              <w:t>at</w:t>
            </w:r>
            <w:proofErr w:type="gramEnd"/>
            <w:r w:rsidRPr="00D37212">
              <w:rPr>
                <w:rFonts w:ascii="Arial" w:hAnsi="Arial" w:cs="Arial"/>
                <w:color w:val="000000"/>
                <w:sz w:val="18"/>
                <w:szCs w:val="18"/>
              </w:rPr>
              <w:t xml:space="preserve"> 3</w:t>
            </w:r>
            <w:r>
              <w:rPr>
                <w:rFonts w:ascii="Arial" w:hAnsi="Arial" w:cs="Arial"/>
                <w:color w:val="000000"/>
                <w:sz w:val="18"/>
                <w:szCs w:val="18"/>
              </w:rPr>
              <w:t>1</w:t>
            </w:r>
            <w:r w:rsidRPr="00D37212">
              <w:rPr>
                <w:rFonts w:ascii="Arial" w:hAnsi="Arial" w:cs="Arial"/>
                <w:color w:val="000000"/>
                <w:sz w:val="18"/>
                <w:szCs w:val="18"/>
              </w:rPr>
              <w:t xml:space="preserve"> </w:t>
            </w:r>
            <w:r>
              <w:rPr>
                <w:rFonts w:ascii="Arial" w:hAnsi="Arial" w:cs="Arial"/>
                <w:color w:val="000000"/>
                <w:sz w:val="18"/>
                <w:szCs w:val="18"/>
              </w:rPr>
              <w:t>Dec</w:t>
            </w:r>
            <w:r w:rsidRPr="00D37212">
              <w:rPr>
                <w:rFonts w:ascii="Arial" w:hAnsi="Arial" w:cs="Arial"/>
                <w:color w:val="000000"/>
                <w:sz w:val="18"/>
                <w:szCs w:val="18"/>
              </w:rPr>
              <w:t>ember 202</w:t>
            </w:r>
            <w:r w:rsidR="008177D4">
              <w:rPr>
                <w:rFonts w:ascii="Arial" w:hAnsi="Arial" w:cs="Arial"/>
                <w:color w:val="000000"/>
                <w:sz w:val="18"/>
                <w:szCs w:val="18"/>
              </w:rPr>
              <w:t>4</w:t>
            </w:r>
          </w:p>
        </w:tc>
        <w:tc>
          <w:tcPr>
            <w:tcW w:w="1260" w:type="dxa"/>
          </w:tcPr>
          <w:p w14:paraId="7BCB535F" w14:textId="11B65A83" w:rsidR="008034A6" w:rsidRPr="00D37212" w:rsidRDefault="003F02E8" w:rsidP="00E7729C">
            <w:pPr>
              <w:pBdr>
                <w:bottom w:val="double" w:sz="4" w:space="1" w:color="auto"/>
              </w:pBdr>
              <w:tabs>
                <w:tab w:val="decimal" w:pos="969"/>
              </w:tabs>
              <w:spacing w:line="340" w:lineRule="exact"/>
              <w:ind w:right="-18"/>
              <w:rPr>
                <w:rFonts w:ascii="Arial" w:hAnsi="Arial" w:cs="Arial"/>
                <w:sz w:val="18"/>
                <w:szCs w:val="18"/>
              </w:rPr>
            </w:pPr>
            <w:r w:rsidRPr="003F02E8">
              <w:rPr>
                <w:rFonts w:ascii="Arial" w:hAnsi="Arial" w:cs="Arial"/>
                <w:sz w:val="18"/>
                <w:szCs w:val="18"/>
              </w:rPr>
              <w:t>17,301,521</w:t>
            </w:r>
          </w:p>
        </w:tc>
        <w:tc>
          <w:tcPr>
            <w:tcW w:w="1080" w:type="dxa"/>
          </w:tcPr>
          <w:p w14:paraId="424A50D5" w14:textId="77777777" w:rsidR="008034A6" w:rsidRPr="00D37212" w:rsidRDefault="008034A6" w:rsidP="00E7729C">
            <w:pPr>
              <w:tabs>
                <w:tab w:val="decimal" w:pos="882"/>
              </w:tabs>
              <w:spacing w:line="340" w:lineRule="exact"/>
              <w:ind w:right="-18"/>
              <w:rPr>
                <w:rFonts w:ascii="Arial" w:hAnsi="Arial" w:cs="Arial"/>
                <w:color w:val="000000"/>
                <w:sz w:val="18"/>
                <w:szCs w:val="18"/>
              </w:rPr>
            </w:pPr>
          </w:p>
        </w:tc>
        <w:tc>
          <w:tcPr>
            <w:tcW w:w="1242" w:type="dxa"/>
          </w:tcPr>
          <w:p w14:paraId="380BD5D1" w14:textId="0DB35C84" w:rsidR="008034A6" w:rsidRPr="00D37212" w:rsidRDefault="00261606" w:rsidP="00E7729C">
            <w:pPr>
              <w:pBdr>
                <w:bottom w:val="double" w:sz="4" w:space="1" w:color="auto"/>
              </w:pBdr>
              <w:tabs>
                <w:tab w:val="decimal" w:pos="969"/>
              </w:tabs>
              <w:spacing w:line="340" w:lineRule="exact"/>
              <w:ind w:right="-18"/>
              <w:rPr>
                <w:rFonts w:ascii="Arial" w:hAnsi="Arial" w:cs="Arial"/>
                <w:sz w:val="18"/>
                <w:szCs w:val="18"/>
              </w:rPr>
            </w:pPr>
            <w:r w:rsidRPr="00261606">
              <w:rPr>
                <w:rFonts w:ascii="Arial" w:hAnsi="Arial" w:cs="Arial"/>
                <w:sz w:val="18"/>
                <w:szCs w:val="18"/>
              </w:rPr>
              <w:t>18,512,628</w:t>
            </w:r>
          </w:p>
        </w:tc>
        <w:tc>
          <w:tcPr>
            <w:tcW w:w="1260" w:type="dxa"/>
          </w:tcPr>
          <w:p w14:paraId="391695FB" w14:textId="097D2315" w:rsidR="008034A6" w:rsidRPr="00D37212" w:rsidRDefault="008177D4" w:rsidP="00E7729C">
            <w:pPr>
              <w:pBdr>
                <w:bottom w:val="double" w:sz="4" w:space="1" w:color="auto"/>
              </w:pBdr>
              <w:tabs>
                <w:tab w:val="decimal" w:pos="969"/>
              </w:tabs>
              <w:spacing w:line="340" w:lineRule="exact"/>
              <w:ind w:right="-18"/>
              <w:rPr>
                <w:rFonts w:ascii="Arial" w:hAnsi="Arial" w:cs="Arial"/>
                <w:sz w:val="18"/>
                <w:szCs w:val="18"/>
              </w:rPr>
            </w:pPr>
            <w:r w:rsidRPr="008177D4">
              <w:rPr>
                <w:rFonts w:ascii="Arial" w:hAnsi="Arial" w:cs="Arial"/>
                <w:sz w:val="18"/>
                <w:szCs w:val="18"/>
              </w:rPr>
              <w:t>2,560,769</w:t>
            </w:r>
          </w:p>
        </w:tc>
      </w:tr>
    </w:tbl>
    <w:p w14:paraId="1374EC23" w14:textId="77E7ED0C" w:rsidR="00C1439F" w:rsidRDefault="009537CA" w:rsidP="0077057B">
      <w:pPr>
        <w:tabs>
          <w:tab w:val="left" w:pos="540"/>
        </w:tabs>
        <w:spacing w:before="80" w:after="80" w:line="380" w:lineRule="exact"/>
        <w:ind w:left="547" w:right="-43" w:hanging="547"/>
        <w:jc w:val="both"/>
        <w:rPr>
          <w:rFonts w:ascii="Arial" w:hAnsi="Arial" w:cs="Arial"/>
          <w:sz w:val="22"/>
          <w:szCs w:val="22"/>
        </w:rPr>
      </w:pPr>
      <w:r>
        <w:rPr>
          <w:rFonts w:ascii="Arial" w:hAnsi="Arial" w:cs="Arial"/>
          <w:b/>
          <w:bCs/>
          <w:sz w:val="22"/>
          <w:szCs w:val="22"/>
        </w:rPr>
        <w:lastRenderedPageBreak/>
        <w:tab/>
      </w:r>
      <w:r w:rsidRPr="00DB4739">
        <w:rPr>
          <w:rFonts w:ascii="Arial" w:hAnsi="Arial" w:cs="Arial"/>
          <w:sz w:val="22"/>
          <w:szCs w:val="22"/>
        </w:rPr>
        <w:t xml:space="preserve">Cash receipt amounting to Baht </w:t>
      </w:r>
      <w:r w:rsidR="006C40FC">
        <w:rPr>
          <w:rFonts w:ascii="Arial" w:hAnsi="Arial" w:cs="Arial"/>
          <w:sz w:val="22"/>
          <w:szCs w:val="22"/>
        </w:rPr>
        <w:t>78.76</w:t>
      </w:r>
      <w:r w:rsidRPr="00DB4739">
        <w:rPr>
          <w:rFonts w:ascii="Arial" w:hAnsi="Arial" w:cs="Arial"/>
          <w:sz w:val="22"/>
          <w:szCs w:val="22"/>
        </w:rPr>
        <w:t xml:space="preserve"> million from the exercise of right to purchase </w:t>
      </w:r>
      <w:r>
        <w:rPr>
          <w:rFonts w:ascii="Arial" w:hAnsi="Arial" w:cs="Arial"/>
          <w:sz w:val="22"/>
          <w:szCs w:val="22"/>
        </w:rPr>
        <w:t xml:space="preserve">                           </w:t>
      </w:r>
      <w:r w:rsidRPr="00DB4739">
        <w:rPr>
          <w:rFonts w:ascii="Arial" w:hAnsi="Arial" w:cs="Arial"/>
          <w:sz w:val="22"/>
          <w:szCs w:val="22"/>
        </w:rPr>
        <w:t xml:space="preserve">the Company’s share on </w:t>
      </w:r>
      <w:r w:rsidR="006C40FC">
        <w:rPr>
          <w:rFonts w:ascii="Arial" w:hAnsi="Arial" w:cs="Arial"/>
          <w:sz w:val="22"/>
          <w:szCs w:val="22"/>
        </w:rPr>
        <w:t>30</w:t>
      </w:r>
      <w:r w:rsidRPr="00DB4739">
        <w:rPr>
          <w:rFonts w:ascii="Arial" w:hAnsi="Arial" w:cs="Arial"/>
          <w:sz w:val="22"/>
          <w:szCs w:val="22"/>
        </w:rPr>
        <w:t xml:space="preserve"> </w:t>
      </w:r>
      <w:r>
        <w:rPr>
          <w:rFonts w:ascii="Arial" w:hAnsi="Arial" w:cs="Arial"/>
          <w:sz w:val="22"/>
          <w:szCs w:val="22"/>
        </w:rPr>
        <w:t>Dec</w:t>
      </w:r>
      <w:r w:rsidRPr="00DB4739">
        <w:rPr>
          <w:rFonts w:ascii="Arial" w:hAnsi="Arial" w:cs="Arial"/>
          <w:sz w:val="22"/>
          <w:szCs w:val="22"/>
        </w:rPr>
        <w:t>ember 202</w:t>
      </w:r>
      <w:r w:rsidR="006C40FC">
        <w:rPr>
          <w:rFonts w:ascii="Arial" w:hAnsi="Arial" w:cs="Arial"/>
          <w:sz w:val="22"/>
          <w:szCs w:val="22"/>
        </w:rPr>
        <w:t>4</w:t>
      </w:r>
      <w:r w:rsidRPr="00DB4739">
        <w:rPr>
          <w:rFonts w:ascii="Arial" w:hAnsi="Arial" w:cs="Arial"/>
          <w:sz w:val="22"/>
          <w:szCs w:val="22"/>
        </w:rPr>
        <w:t xml:space="preserve"> was recorded as subscription received in advance from exercise of warrants because the Company registered its paid-up capital increase with the Ministry of Commerce on </w:t>
      </w:r>
      <w:r w:rsidR="003F404C">
        <w:rPr>
          <w:rFonts w:ascii="Arial" w:hAnsi="Arial" w:cs="Arial"/>
          <w:sz w:val="22"/>
          <w:szCs w:val="22"/>
        </w:rPr>
        <w:t>3</w:t>
      </w:r>
      <w:r w:rsidRPr="00DB4739">
        <w:rPr>
          <w:rFonts w:ascii="Arial" w:hAnsi="Arial" w:cs="Arial"/>
          <w:sz w:val="22"/>
          <w:szCs w:val="22"/>
        </w:rPr>
        <w:t xml:space="preserve"> </w:t>
      </w:r>
      <w:r>
        <w:rPr>
          <w:rFonts w:ascii="Arial" w:hAnsi="Arial" w:cs="Arial"/>
          <w:sz w:val="22"/>
          <w:szCs w:val="22"/>
        </w:rPr>
        <w:t>January</w:t>
      </w:r>
      <w:r w:rsidRPr="00DB4739">
        <w:rPr>
          <w:rFonts w:ascii="Arial" w:hAnsi="Arial" w:cs="Arial"/>
          <w:sz w:val="22"/>
          <w:szCs w:val="22"/>
        </w:rPr>
        <w:t xml:space="preserve"> 202</w:t>
      </w:r>
      <w:r w:rsidR="006C40FC">
        <w:rPr>
          <w:rFonts w:ascii="Arial" w:hAnsi="Arial" w:cs="Arial"/>
          <w:sz w:val="22"/>
          <w:szCs w:val="22"/>
        </w:rPr>
        <w:t>5</w:t>
      </w:r>
      <w:r w:rsidRPr="00DB4739">
        <w:rPr>
          <w:rFonts w:ascii="Arial" w:hAnsi="Arial" w:cs="Arial"/>
          <w:sz w:val="22"/>
          <w:szCs w:val="22"/>
        </w:rPr>
        <w:t>.</w:t>
      </w:r>
    </w:p>
    <w:p w14:paraId="53D35E21" w14:textId="5DF476FD" w:rsidR="00C1439F" w:rsidRDefault="003F404C" w:rsidP="009537CA">
      <w:pPr>
        <w:tabs>
          <w:tab w:val="left" w:pos="540"/>
        </w:tabs>
        <w:spacing w:before="80" w:after="80" w:line="380" w:lineRule="exact"/>
        <w:ind w:left="547" w:right="-43" w:hanging="547"/>
        <w:jc w:val="both"/>
        <w:outlineLvl w:val="0"/>
        <w:rPr>
          <w:rFonts w:ascii="Arial" w:hAnsi="Arial" w:cs="Arial"/>
          <w:b/>
          <w:bCs/>
          <w:sz w:val="22"/>
          <w:szCs w:val="22"/>
        </w:rPr>
      </w:pPr>
      <w:r>
        <w:rPr>
          <w:rFonts w:ascii="Arial" w:hAnsi="Arial" w:cs="Arial"/>
          <w:b/>
          <w:bCs/>
          <w:sz w:val="22"/>
          <w:szCs w:val="22"/>
        </w:rPr>
        <w:t>29</w:t>
      </w:r>
      <w:r w:rsidR="00C1439F" w:rsidRPr="00434FB2">
        <w:rPr>
          <w:rFonts w:ascii="Arial" w:hAnsi="Arial" w:cs="Arial"/>
          <w:b/>
          <w:bCs/>
          <w:sz w:val="22"/>
          <w:szCs w:val="22"/>
        </w:rPr>
        <w:t>.</w:t>
      </w:r>
      <w:r w:rsidR="00C1439F" w:rsidRPr="00434FB2">
        <w:rPr>
          <w:rFonts w:ascii="Arial" w:hAnsi="Arial" w:cs="Arial"/>
          <w:b/>
          <w:bCs/>
          <w:sz w:val="22"/>
          <w:szCs w:val="22"/>
        </w:rPr>
        <w:tab/>
        <w:t>Subordinated perpetual debentures</w:t>
      </w:r>
      <w:r w:rsidR="00C1439F" w:rsidRPr="00434FB2">
        <w:rPr>
          <w:rFonts w:ascii="Arial" w:hAnsi="Arial" w:cs="Arial"/>
          <w:b/>
          <w:bCs/>
          <w:sz w:val="22"/>
          <w:szCs w:val="22"/>
          <w:cs/>
        </w:rPr>
        <w:t xml:space="preserve"> </w:t>
      </w:r>
    </w:p>
    <w:p w14:paraId="6ECF0801" w14:textId="34623CBC" w:rsidR="00C1439F" w:rsidRPr="001D6598" w:rsidRDefault="00C1439F" w:rsidP="0077057B">
      <w:pPr>
        <w:tabs>
          <w:tab w:val="left" w:pos="2160"/>
        </w:tabs>
        <w:spacing w:before="120" w:after="120" w:line="380" w:lineRule="exact"/>
        <w:ind w:left="547" w:right="-43" w:hanging="547"/>
        <w:jc w:val="thaiDistribute"/>
        <w:rPr>
          <w:rFonts w:ascii="Arial" w:hAnsi="Arial"/>
          <w:sz w:val="22"/>
          <w:szCs w:val="20"/>
        </w:rPr>
      </w:pPr>
      <w:r w:rsidRPr="00434FB2">
        <w:rPr>
          <w:rFonts w:ascii="Arial" w:hAnsi="Arial" w:cs="Arial"/>
          <w:sz w:val="22"/>
          <w:szCs w:val="22"/>
        </w:rPr>
        <w:tab/>
      </w:r>
      <w:r>
        <w:rPr>
          <w:rFonts w:ascii="Arial" w:hAnsi="Arial"/>
          <w:sz w:val="22"/>
          <w:szCs w:val="20"/>
        </w:rPr>
        <w:t xml:space="preserve">The outstanding balance of subordinated perpetual debentures as </w:t>
      </w:r>
      <w:proofErr w:type="gramStart"/>
      <w:r>
        <w:rPr>
          <w:rFonts w:ascii="Arial" w:hAnsi="Arial"/>
          <w:sz w:val="22"/>
          <w:szCs w:val="20"/>
        </w:rPr>
        <w:t>at</w:t>
      </w:r>
      <w:proofErr w:type="gramEnd"/>
      <w:r>
        <w:rPr>
          <w:rFonts w:ascii="Arial" w:hAnsi="Arial"/>
          <w:sz w:val="22"/>
          <w:szCs w:val="20"/>
        </w:rPr>
        <w:t xml:space="preserve"> </w:t>
      </w:r>
      <w:r>
        <w:rPr>
          <w:rFonts w:ascii="Arial" w:hAnsi="Arial" w:cstheme="minorBidi"/>
          <w:sz w:val="22"/>
          <w:szCs w:val="22"/>
        </w:rPr>
        <w:t>31 December</w:t>
      </w:r>
      <w:r>
        <w:rPr>
          <w:rFonts w:ascii="Arial" w:hAnsi="Arial" w:cs="Arial"/>
          <w:sz w:val="22"/>
          <w:szCs w:val="22"/>
        </w:rPr>
        <w:t xml:space="preserve"> 202</w:t>
      </w:r>
      <w:r w:rsidR="000B0EBB">
        <w:rPr>
          <w:rFonts w:ascii="Arial" w:hAnsi="Arial" w:cs="Arial"/>
          <w:sz w:val="22"/>
          <w:szCs w:val="22"/>
        </w:rPr>
        <w:t>4</w:t>
      </w:r>
      <w:r>
        <w:rPr>
          <w:rFonts w:ascii="Arial" w:hAnsi="Arial" w:cs="Arial"/>
          <w:sz w:val="22"/>
          <w:szCs w:val="22"/>
        </w:rPr>
        <w:t xml:space="preserve"> </w:t>
      </w:r>
      <w:r>
        <w:rPr>
          <w:rFonts w:ascii="Arial" w:hAnsi="Arial"/>
          <w:sz w:val="22"/>
          <w:szCs w:val="20"/>
        </w:rPr>
        <w:t>and 202</w:t>
      </w:r>
      <w:r w:rsidR="000B0EBB">
        <w:rPr>
          <w:rFonts w:ascii="Arial" w:hAnsi="Arial"/>
          <w:sz w:val="22"/>
          <w:szCs w:val="20"/>
        </w:rPr>
        <w:t>3</w:t>
      </w:r>
      <w:r>
        <w:rPr>
          <w:rFonts w:ascii="Arial" w:hAnsi="Arial"/>
          <w:sz w:val="22"/>
          <w:szCs w:val="20"/>
        </w:rPr>
        <w:t xml:space="preserve"> are detailed below.</w:t>
      </w:r>
    </w:p>
    <w:tbl>
      <w:tblPr>
        <w:tblW w:w="5263" w:type="pct"/>
        <w:tblInd w:w="-270" w:type="dxa"/>
        <w:tblLayout w:type="fixed"/>
        <w:tblLook w:val="01E0" w:firstRow="1" w:lastRow="1" w:firstColumn="1" w:lastColumn="1" w:noHBand="0" w:noVBand="0"/>
      </w:tblPr>
      <w:tblGrid>
        <w:gridCol w:w="1350"/>
        <w:gridCol w:w="1260"/>
        <w:gridCol w:w="4680"/>
        <w:gridCol w:w="1350"/>
        <w:gridCol w:w="1349"/>
      </w:tblGrid>
      <w:tr w:rsidR="00C1439F" w:rsidRPr="000752E2" w14:paraId="6599E1C7" w14:textId="77777777" w:rsidTr="004404A2">
        <w:trPr>
          <w:tblHeader/>
        </w:trPr>
        <w:tc>
          <w:tcPr>
            <w:tcW w:w="1350" w:type="dxa"/>
          </w:tcPr>
          <w:p w14:paraId="1772FD69" w14:textId="77777777" w:rsidR="00C1439F" w:rsidRPr="000752E2" w:rsidRDefault="00C1439F" w:rsidP="004404A2">
            <w:pPr>
              <w:spacing w:line="220" w:lineRule="exact"/>
              <w:ind w:right="-18"/>
              <w:jc w:val="center"/>
              <w:rPr>
                <w:rFonts w:ascii="Arial" w:hAnsi="Arial" w:cs="Arial"/>
                <w:sz w:val="14"/>
                <w:szCs w:val="14"/>
              </w:rPr>
            </w:pPr>
          </w:p>
        </w:tc>
        <w:tc>
          <w:tcPr>
            <w:tcW w:w="1260" w:type="dxa"/>
          </w:tcPr>
          <w:p w14:paraId="3170601D" w14:textId="77777777" w:rsidR="00C1439F" w:rsidRPr="000752E2" w:rsidRDefault="00C1439F" w:rsidP="004404A2">
            <w:pPr>
              <w:spacing w:line="220" w:lineRule="exact"/>
              <w:ind w:right="-18"/>
              <w:jc w:val="right"/>
              <w:rPr>
                <w:rFonts w:ascii="Arial" w:hAnsi="Arial" w:cs="Arial"/>
                <w:sz w:val="14"/>
                <w:szCs w:val="14"/>
              </w:rPr>
            </w:pPr>
          </w:p>
        </w:tc>
        <w:tc>
          <w:tcPr>
            <w:tcW w:w="7379" w:type="dxa"/>
            <w:gridSpan w:val="3"/>
          </w:tcPr>
          <w:p w14:paraId="3F241080" w14:textId="77777777" w:rsidR="00C1439F" w:rsidRPr="000752E2" w:rsidRDefault="00C1439F" w:rsidP="004404A2">
            <w:pPr>
              <w:spacing w:line="220" w:lineRule="exact"/>
              <w:ind w:right="-18"/>
              <w:jc w:val="right"/>
              <w:rPr>
                <w:rFonts w:ascii="Arial" w:hAnsi="Arial" w:cs="Arial"/>
                <w:sz w:val="14"/>
                <w:szCs w:val="14"/>
              </w:rPr>
            </w:pPr>
            <w:r w:rsidRPr="000752E2">
              <w:rPr>
                <w:rFonts w:ascii="Arial" w:hAnsi="Arial" w:cs="Arial"/>
                <w:sz w:val="14"/>
                <w:szCs w:val="14"/>
              </w:rPr>
              <w:t>(Unit: Thousand Baht)</w:t>
            </w:r>
          </w:p>
        </w:tc>
      </w:tr>
      <w:tr w:rsidR="00C1439F" w:rsidRPr="000752E2" w14:paraId="2C200FC3" w14:textId="77777777" w:rsidTr="004404A2">
        <w:trPr>
          <w:tblHeader/>
        </w:trPr>
        <w:tc>
          <w:tcPr>
            <w:tcW w:w="1350" w:type="dxa"/>
            <w:vMerge w:val="restart"/>
            <w:vAlign w:val="bottom"/>
          </w:tcPr>
          <w:p w14:paraId="5B7782FB" w14:textId="77777777" w:rsidR="00C1439F" w:rsidRPr="000752E2" w:rsidRDefault="00C1439F" w:rsidP="004404A2">
            <w:pPr>
              <w:pBdr>
                <w:bottom w:val="single" w:sz="4" w:space="1" w:color="auto"/>
              </w:pBdr>
              <w:spacing w:line="220" w:lineRule="exact"/>
              <w:ind w:right="-14"/>
              <w:jc w:val="center"/>
              <w:rPr>
                <w:rFonts w:ascii="Arial" w:hAnsi="Arial" w:cs="Arial"/>
                <w:sz w:val="14"/>
                <w:szCs w:val="14"/>
              </w:rPr>
            </w:pPr>
            <w:r w:rsidRPr="000752E2">
              <w:rPr>
                <w:rFonts w:ascii="Arial" w:hAnsi="Arial" w:cs="Arial"/>
                <w:sz w:val="14"/>
                <w:szCs w:val="14"/>
              </w:rPr>
              <w:t>Subordinated perpetual debenture</w:t>
            </w:r>
            <w:r>
              <w:rPr>
                <w:rFonts w:ascii="Arial" w:hAnsi="Arial" w:cs="Arial"/>
                <w:sz w:val="14"/>
                <w:szCs w:val="14"/>
              </w:rPr>
              <w:t>s</w:t>
            </w:r>
          </w:p>
        </w:tc>
        <w:tc>
          <w:tcPr>
            <w:tcW w:w="1260" w:type="dxa"/>
          </w:tcPr>
          <w:p w14:paraId="12E8C269" w14:textId="77777777" w:rsidR="00C1439F" w:rsidRPr="000752E2" w:rsidRDefault="00C1439F" w:rsidP="004404A2">
            <w:pPr>
              <w:spacing w:line="220" w:lineRule="exact"/>
              <w:ind w:right="-18"/>
              <w:jc w:val="center"/>
              <w:rPr>
                <w:rFonts w:ascii="Arial" w:hAnsi="Arial" w:cs="Arial"/>
                <w:sz w:val="14"/>
                <w:szCs w:val="14"/>
              </w:rPr>
            </w:pPr>
          </w:p>
        </w:tc>
        <w:tc>
          <w:tcPr>
            <w:tcW w:w="4680" w:type="dxa"/>
          </w:tcPr>
          <w:p w14:paraId="0676E6DA" w14:textId="77777777" w:rsidR="00C1439F" w:rsidRPr="000752E2" w:rsidRDefault="00C1439F" w:rsidP="004404A2">
            <w:pPr>
              <w:spacing w:line="220" w:lineRule="exact"/>
              <w:ind w:right="-18"/>
              <w:jc w:val="center"/>
              <w:rPr>
                <w:rFonts w:ascii="Arial" w:hAnsi="Arial" w:cs="Arial"/>
                <w:sz w:val="14"/>
                <w:szCs w:val="14"/>
              </w:rPr>
            </w:pPr>
          </w:p>
        </w:tc>
        <w:tc>
          <w:tcPr>
            <w:tcW w:w="2699" w:type="dxa"/>
            <w:gridSpan w:val="2"/>
          </w:tcPr>
          <w:p w14:paraId="1A82EF39" w14:textId="45AA2FDC" w:rsidR="00C1439F" w:rsidRPr="000752E2" w:rsidRDefault="00C1439F" w:rsidP="004404A2">
            <w:pPr>
              <w:pBdr>
                <w:bottom w:val="single" w:sz="4" w:space="1" w:color="auto"/>
              </w:pBdr>
              <w:spacing w:line="220" w:lineRule="exact"/>
              <w:ind w:right="-18"/>
              <w:jc w:val="center"/>
              <w:rPr>
                <w:rFonts w:ascii="Arial" w:hAnsi="Arial" w:cs="Arial"/>
                <w:sz w:val="14"/>
                <w:szCs w:val="14"/>
              </w:rPr>
            </w:pPr>
            <w:r w:rsidRPr="000752E2">
              <w:rPr>
                <w:rFonts w:ascii="Arial" w:hAnsi="Arial" w:cs="Arial"/>
                <w:sz w:val="14"/>
                <w:szCs w:val="14"/>
              </w:rPr>
              <w:t xml:space="preserve">Consolidated </w:t>
            </w:r>
            <w:r>
              <w:rPr>
                <w:rFonts w:ascii="Arial" w:hAnsi="Arial" w:cs="Arial"/>
                <w:sz w:val="14"/>
                <w:szCs w:val="14"/>
              </w:rPr>
              <w:t>/</w:t>
            </w:r>
            <w:r w:rsidRPr="000752E2">
              <w:rPr>
                <w:rFonts w:ascii="Arial" w:hAnsi="Arial" w:cs="Arial"/>
                <w:sz w:val="14"/>
                <w:szCs w:val="14"/>
              </w:rPr>
              <w:t xml:space="preserve"> Separate</w:t>
            </w:r>
            <w:r w:rsidR="00E516EB">
              <w:rPr>
                <w:rFonts w:ascii="Arial" w:hAnsi="Arial" w:cs="Arial"/>
                <w:sz w:val="14"/>
                <w:szCs w:val="14"/>
              </w:rPr>
              <w:t xml:space="preserve">                     </w:t>
            </w:r>
            <w:r w:rsidRPr="000752E2">
              <w:rPr>
                <w:rFonts w:ascii="Arial" w:hAnsi="Arial" w:cs="Arial"/>
                <w:sz w:val="14"/>
                <w:szCs w:val="14"/>
              </w:rPr>
              <w:t xml:space="preserve"> financial statements</w:t>
            </w:r>
          </w:p>
        </w:tc>
      </w:tr>
      <w:tr w:rsidR="00C1439F" w:rsidRPr="000752E2" w14:paraId="47CBA2E7" w14:textId="77777777" w:rsidTr="004404A2">
        <w:trPr>
          <w:tblHeader/>
        </w:trPr>
        <w:tc>
          <w:tcPr>
            <w:tcW w:w="1350" w:type="dxa"/>
            <w:vMerge/>
            <w:vAlign w:val="bottom"/>
          </w:tcPr>
          <w:p w14:paraId="65096C34" w14:textId="77777777" w:rsidR="00C1439F" w:rsidRPr="000752E2" w:rsidRDefault="00C1439F" w:rsidP="004404A2">
            <w:pPr>
              <w:pBdr>
                <w:bottom w:val="single" w:sz="4" w:space="1" w:color="auto"/>
              </w:pBdr>
              <w:spacing w:line="220" w:lineRule="exact"/>
              <w:ind w:right="-14"/>
              <w:jc w:val="center"/>
              <w:rPr>
                <w:rFonts w:ascii="Arial" w:hAnsi="Arial" w:cs="Arial"/>
                <w:sz w:val="14"/>
                <w:szCs w:val="14"/>
              </w:rPr>
            </w:pPr>
          </w:p>
        </w:tc>
        <w:tc>
          <w:tcPr>
            <w:tcW w:w="1260" w:type="dxa"/>
            <w:vAlign w:val="bottom"/>
          </w:tcPr>
          <w:p w14:paraId="3588E1DB" w14:textId="77777777" w:rsidR="00C1439F" w:rsidRPr="000752E2" w:rsidRDefault="00C1439F" w:rsidP="004404A2">
            <w:pPr>
              <w:pBdr>
                <w:bottom w:val="single" w:sz="4" w:space="1" w:color="auto"/>
              </w:pBdr>
              <w:spacing w:line="220" w:lineRule="exact"/>
              <w:ind w:right="-14"/>
              <w:jc w:val="center"/>
              <w:rPr>
                <w:rFonts w:ascii="Arial" w:hAnsi="Arial" w:cs="Arial"/>
                <w:sz w:val="14"/>
                <w:szCs w:val="14"/>
              </w:rPr>
            </w:pPr>
            <w:r w:rsidRPr="000752E2">
              <w:rPr>
                <w:rFonts w:ascii="Arial" w:hAnsi="Arial" w:cs="Arial"/>
                <w:sz w:val="14"/>
                <w:szCs w:val="14"/>
              </w:rPr>
              <w:t>Issued date</w:t>
            </w:r>
          </w:p>
        </w:tc>
        <w:tc>
          <w:tcPr>
            <w:tcW w:w="4680" w:type="dxa"/>
            <w:vAlign w:val="bottom"/>
          </w:tcPr>
          <w:p w14:paraId="5F4D55AA" w14:textId="77777777" w:rsidR="00C1439F" w:rsidRPr="000752E2" w:rsidRDefault="00C1439F" w:rsidP="004404A2">
            <w:pPr>
              <w:pBdr>
                <w:bottom w:val="single" w:sz="4" w:space="1" w:color="auto"/>
              </w:pBdr>
              <w:spacing w:line="220" w:lineRule="exact"/>
              <w:ind w:left="161" w:right="-14" w:hanging="161"/>
              <w:jc w:val="center"/>
              <w:rPr>
                <w:rFonts w:ascii="Arial" w:hAnsi="Arial" w:cs="Arial"/>
                <w:sz w:val="14"/>
                <w:szCs w:val="14"/>
              </w:rPr>
            </w:pPr>
            <w:r w:rsidRPr="000752E2">
              <w:rPr>
                <w:rFonts w:ascii="Arial" w:hAnsi="Arial" w:cs="Arial"/>
                <w:sz w:val="14"/>
                <w:szCs w:val="14"/>
              </w:rPr>
              <w:t xml:space="preserve">Interest rate </w:t>
            </w:r>
            <w:r>
              <w:rPr>
                <w:rFonts w:ascii="Arial" w:hAnsi="Arial" w:cs="Arial"/>
                <w:sz w:val="14"/>
                <w:szCs w:val="14"/>
              </w:rPr>
              <w:t xml:space="preserve">(% </w:t>
            </w:r>
            <w:r w:rsidRPr="000752E2">
              <w:rPr>
                <w:rFonts w:ascii="Arial" w:hAnsi="Arial" w:cs="Arial"/>
                <w:sz w:val="14"/>
                <w:szCs w:val="14"/>
              </w:rPr>
              <w:t>per annum</w:t>
            </w:r>
            <w:r>
              <w:rPr>
                <w:rFonts w:ascii="Arial" w:hAnsi="Arial" w:cs="Arial"/>
                <w:sz w:val="14"/>
                <w:szCs w:val="14"/>
              </w:rPr>
              <w:t>)</w:t>
            </w:r>
          </w:p>
        </w:tc>
        <w:tc>
          <w:tcPr>
            <w:tcW w:w="1350" w:type="dxa"/>
            <w:vAlign w:val="bottom"/>
          </w:tcPr>
          <w:p w14:paraId="34DC430F" w14:textId="7C7DEC8C" w:rsidR="00C1439F" w:rsidRPr="000752E2" w:rsidRDefault="00C1439F" w:rsidP="004404A2">
            <w:pPr>
              <w:pBdr>
                <w:bottom w:val="single" w:sz="4" w:space="1" w:color="auto"/>
              </w:pBdr>
              <w:spacing w:line="220" w:lineRule="exact"/>
              <w:ind w:right="-14"/>
              <w:jc w:val="center"/>
              <w:rPr>
                <w:rFonts w:ascii="Arial" w:hAnsi="Arial" w:cs="Arial"/>
                <w:sz w:val="14"/>
                <w:szCs w:val="14"/>
              </w:rPr>
            </w:pPr>
            <w:r>
              <w:rPr>
                <w:rFonts w:ascii="Arial" w:hAnsi="Arial" w:cs="Arial"/>
                <w:sz w:val="14"/>
                <w:szCs w:val="14"/>
              </w:rPr>
              <w:t>202</w:t>
            </w:r>
            <w:r w:rsidR="000B0EBB">
              <w:rPr>
                <w:rFonts w:ascii="Arial" w:hAnsi="Arial" w:cs="Arial"/>
                <w:sz w:val="14"/>
                <w:szCs w:val="14"/>
              </w:rPr>
              <w:t>4</w:t>
            </w:r>
          </w:p>
        </w:tc>
        <w:tc>
          <w:tcPr>
            <w:tcW w:w="1349" w:type="dxa"/>
            <w:vAlign w:val="bottom"/>
          </w:tcPr>
          <w:p w14:paraId="01056A4C" w14:textId="48DB33FB" w:rsidR="00C1439F" w:rsidRPr="000752E2" w:rsidRDefault="00C1439F" w:rsidP="004404A2">
            <w:pPr>
              <w:pBdr>
                <w:bottom w:val="single" w:sz="4" w:space="1" w:color="auto"/>
              </w:pBdr>
              <w:spacing w:line="220" w:lineRule="exact"/>
              <w:ind w:right="-14"/>
              <w:jc w:val="center"/>
              <w:rPr>
                <w:rFonts w:ascii="Arial" w:hAnsi="Arial" w:cs="Arial"/>
                <w:sz w:val="14"/>
                <w:szCs w:val="14"/>
              </w:rPr>
            </w:pPr>
            <w:r>
              <w:rPr>
                <w:rFonts w:ascii="Arial" w:hAnsi="Arial" w:cs="Arial"/>
                <w:sz w:val="14"/>
                <w:szCs w:val="14"/>
              </w:rPr>
              <w:t>202</w:t>
            </w:r>
            <w:r w:rsidR="000B0EBB">
              <w:rPr>
                <w:rFonts w:ascii="Arial" w:hAnsi="Arial" w:cs="Arial"/>
                <w:sz w:val="14"/>
                <w:szCs w:val="14"/>
              </w:rPr>
              <w:t>3</w:t>
            </w:r>
          </w:p>
        </w:tc>
      </w:tr>
      <w:tr w:rsidR="00A44158" w:rsidRPr="000752E2" w14:paraId="21705C1F" w14:textId="77777777" w:rsidTr="00F9180F">
        <w:tc>
          <w:tcPr>
            <w:tcW w:w="1350" w:type="dxa"/>
          </w:tcPr>
          <w:p w14:paraId="6A3541B9" w14:textId="77777777" w:rsidR="00A44158" w:rsidRPr="000752E2" w:rsidRDefault="00A44158" w:rsidP="00A44158">
            <w:pPr>
              <w:spacing w:line="220" w:lineRule="exact"/>
              <w:ind w:left="162" w:right="-18" w:firstLine="3"/>
              <w:rPr>
                <w:rFonts w:ascii="Arial" w:hAnsi="Arial" w:cs="Arial"/>
                <w:sz w:val="14"/>
                <w:szCs w:val="14"/>
                <w:cs/>
              </w:rPr>
            </w:pPr>
            <w:r>
              <w:rPr>
                <w:rFonts w:ascii="Arial" w:eastAsia="Arial Unicode MS" w:hAnsi="Arial" w:cs="Arial"/>
                <w:sz w:val="14"/>
                <w:szCs w:val="14"/>
              </w:rPr>
              <w:t>N</w:t>
            </w:r>
            <w:r w:rsidRPr="000752E2">
              <w:rPr>
                <w:rFonts w:ascii="Arial" w:eastAsia="Arial Unicode MS" w:hAnsi="Arial" w:cs="Arial"/>
                <w:sz w:val="14"/>
                <w:szCs w:val="14"/>
              </w:rPr>
              <w:t>o. 1/20</w:t>
            </w:r>
            <w:r>
              <w:rPr>
                <w:rFonts w:ascii="Arial" w:eastAsia="Arial Unicode MS" w:hAnsi="Arial" w:cs="Arial"/>
                <w:sz w:val="14"/>
                <w:szCs w:val="14"/>
              </w:rPr>
              <w:t>20</w:t>
            </w:r>
          </w:p>
        </w:tc>
        <w:tc>
          <w:tcPr>
            <w:tcW w:w="1260" w:type="dxa"/>
          </w:tcPr>
          <w:p w14:paraId="1827384A" w14:textId="77777777" w:rsidR="00A44158" w:rsidRPr="000752E2" w:rsidRDefault="00A44158" w:rsidP="00A44158">
            <w:pPr>
              <w:spacing w:line="220" w:lineRule="exact"/>
              <w:ind w:right="-18"/>
              <w:jc w:val="center"/>
              <w:rPr>
                <w:rFonts w:ascii="Arial" w:hAnsi="Arial" w:cs="Arial"/>
                <w:sz w:val="14"/>
                <w:szCs w:val="14"/>
              </w:rPr>
            </w:pPr>
            <w:r>
              <w:rPr>
                <w:rFonts w:ascii="Arial" w:hAnsi="Arial" w:cs="Arial"/>
                <w:sz w:val="14"/>
                <w:szCs w:val="14"/>
              </w:rPr>
              <w:t>26 June 2020</w:t>
            </w:r>
          </w:p>
        </w:tc>
        <w:tc>
          <w:tcPr>
            <w:tcW w:w="4680" w:type="dxa"/>
          </w:tcPr>
          <w:p w14:paraId="33A73FCE" w14:textId="77777777" w:rsidR="00A44158" w:rsidRPr="000752E2" w:rsidRDefault="00A44158" w:rsidP="00A44158">
            <w:pPr>
              <w:tabs>
                <w:tab w:val="left" w:pos="2430"/>
                <w:tab w:val="left" w:pos="2880"/>
              </w:tabs>
              <w:spacing w:line="220" w:lineRule="exact"/>
              <w:ind w:left="161" w:hanging="161"/>
              <w:rPr>
                <w:rFonts w:ascii="Arial" w:hAnsi="Arial" w:cs="Arial"/>
                <w:sz w:val="14"/>
                <w:szCs w:val="14"/>
              </w:rPr>
            </w:pPr>
            <w:r w:rsidRPr="000752E2">
              <w:rPr>
                <w:rFonts w:ascii="Arial" w:hAnsi="Arial" w:cs="Arial"/>
                <w:sz w:val="14"/>
                <w:szCs w:val="14"/>
              </w:rPr>
              <w:t xml:space="preserve">1 - 5 years: </w:t>
            </w:r>
            <w:r>
              <w:rPr>
                <w:rFonts w:ascii="Arial" w:hAnsi="Arial" w:cs="Arial"/>
                <w:sz w:val="14"/>
                <w:szCs w:val="14"/>
              </w:rPr>
              <w:t>8.50</w:t>
            </w:r>
            <w:r w:rsidRPr="000752E2">
              <w:rPr>
                <w:rFonts w:ascii="Arial" w:hAnsi="Arial" w:cs="Arial"/>
                <w:sz w:val="14"/>
                <w:szCs w:val="14"/>
              </w:rPr>
              <w:t>% per annum</w:t>
            </w:r>
          </w:p>
          <w:p w14:paraId="3247A245" w14:textId="77777777" w:rsidR="00A44158" w:rsidRPr="000752E2" w:rsidRDefault="00A44158" w:rsidP="00A44158">
            <w:pPr>
              <w:tabs>
                <w:tab w:val="left" w:pos="2430"/>
                <w:tab w:val="left" w:pos="2880"/>
              </w:tabs>
              <w:spacing w:line="220" w:lineRule="exact"/>
              <w:ind w:left="161" w:hanging="161"/>
              <w:rPr>
                <w:rFonts w:ascii="Arial" w:hAnsi="Arial" w:cs="Arial"/>
                <w:sz w:val="14"/>
                <w:szCs w:val="14"/>
              </w:rPr>
            </w:pPr>
            <w:r w:rsidRPr="000752E2">
              <w:rPr>
                <w:rFonts w:ascii="Arial" w:hAnsi="Arial" w:cs="Arial"/>
                <w:sz w:val="14"/>
                <w:szCs w:val="14"/>
              </w:rPr>
              <w:t xml:space="preserve">6 - 25 years: 5-year government bond yields + </w:t>
            </w:r>
            <w:r>
              <w:rPr>
                <w:rFonts w:ascii="Arial" w:hAnsi="Arial" w:cs="Arial"/>
                <w:sz w:val="14"/>
                <w:szCs w:val="14"/>
              </w:rPr>
              <w:t>8.01</w:t>
            </w:r>
            <w:r w:rsidRPr="000752E2">
              <w:rPr>
                <w:rFonts w:ascii="Arial" w:hAnsi="Arial" w:cs="Arial"/>
                <w:sz w:val="14"/>
                <w:szCs w:val="14"/>
              </w:rPr>
              <w:t>% per annum</w:t>
            </w:r>
          </w:p>
          <w:p w14:paraId="01290225" w14:textId="77777777" w:rsidR="00A44158" w:rsidRPr="000752E2" w:rsidRDefault="00A44158" w:rsidP="00A44158">
            <w:pPr>
              <w:tabs>
                <w:tab w:val="left" w:pos="2430"/>
                <w:tab w:val="left" w:pos="2880"/>
              </w:tabs>
              <w:spacing w:line="220" w:lineRule="exact"/>
              <w:ind w:left="161" w:hanging="161"/>
              <w:rPr>
                <w:rFonts w:ascii="Arial" w:hAnsi="Arial" w:cs="Arial"/>
                <w:sz w:val="14"/>
                <w:szCs w:val="14"/>
              </w:rPr>
            </w:pPr>
            <w:r w:rsidRPr="000752E2">
              <w:rPr>
                <w:rFonts w:ascii="Arial" w:hAnsi="Arial" w:cs="Arial"/>
                <w:sz w:val="14"/>
                <w:szCs w:val="14"/>
              </w:rPr>
              <w:t>26 - 50 years: 5-year government bond yields</w:t>
            </w:r>
            <w:r>
              <w:rPr>
                <w:rFonts w:ascii="Arial" w:hAnsi="Arial" w:cs="Arial"/>
                <w:sz w:val="14"/>
                <w:szCs w:val="14"/>
              </w:rPr>
              <w:t xml:space="preserve"> </w:t>
            </w:r>
            <w:r w:rsidRPr="000752E2">
              <w:rPr>
                <w:rFonts w:ascii="Arial" w:hAnsi="Arial" w:cs="Arial"/>
                <w:sz w:val="14"/>
                <w:szCs w:val="14"/>
              </w:rPr>
              <w:t xml:space="preserve">+ </w:t>
            </w:r>
            <w:r>
              <w:rPr>
                <w:rFonts w:ascii="Arial" w:hAnsi="Arial" w:cs="Arial"/>
                <w:sz w:val="14"/>
                <w:szCs w:val="14"/>
              </w:rPr>
              <w:t>8.76</w:t>
            </w:r>
            <w:r w:rsidRPr="000752E2">
              <w:rPr>
                <w:rFonts w:ascii="Arial" w:hAnsi="Arial" w:cs="Arial"/>
                <w:sz w:val="14"/>
                <w:szCs w:val="14"/>
              </w:rPr>
              <w:t xml:space="preserve">% per </w:t>
            </w:r>
            <w:r>
              <w:rPr>
                <w:rFonts w:ascii="Arial" w:hAnsi="Arial" w:cs="Arial"/>
                <w:sz w:val="14"/>
                <w:szCs w:val="14"/>
              </w:rPr>
              <w:t>a</w:t>
            </w:r>
            <w:r w:rsidRPr="000752E2">
              <w:rPr>
                <w:rFonts w:ascii="Arial" w:hAnsi="Arial" w:cs="Arial"/>
                <w:sz w:val="14"/>
                <w:szCs w:val="14"/>
              </w:rPr>
              <w:t>nnum</w:t>
            </w:r>
          </w:p>
          <w:p w14:paraId="1D43E716" w14:textId="77777777" w:rsidR="00A44158" w:rsidRPr="000752E2" w:rsidRDefault="00A44158" w:rsidP="00A44158">
            <w:pPr>
              <w:tabs>
                <w:tab w:val="left" w:pos="2430"/>
                <w:tab w:val="left" w:pos="2880"/>
              </w:tabs>
              <w:spacing w:line="220" w:lineRule="exact"/>
              <w:ind w:left="161" w:hanging="161"/>
              <w:rPr>
                <w:rFonts w:ascii="Arial" w:hAnsi="Arial" w:cs="Arial"/>
                <w:sz w:val="14"/>
                <w:szCs w:val="14"/>
              </w:rPr>
            </w:pPr>
            <w:r w:rsidRPr="000752E2">
              <w:rPr>
                <w:rFonts w:ascii="Arial" w:hAnsi="Arial" w:cs="Arial"/>
                <w:sz w:val="14"/>
                <w:szCs w:val="14"/>
              </w:rPr>
              <w:t>51 years onwards:</w:t>
            </w:r>
            <w:r>
              <w:rPr>
                <w:rFonts w:ascii="Arial" w:hAnsi="Arial" w:cs="Arial"/>
                <w:sz w:val="14"/>
                <w:szCs w:val="14"/>
              </w:rPr>
              <w:t xml:space="preserve"> </w:t>
            </w:r>
            <w:r w:rsidRPr="000752E2">
              <w:rPr>
                <w:rFonts w:ascii="Arial" w:hAnsi="Arial" w:cs="Arial"/>
                <w:sz w:val="14"/>
                <w:szCs w:val="14"/>
              </w:rPr>
              <w:t xml:space="preserve">5-year government bond yields + </w:t>
            </w:r>
            <w:r>
              <w:rPr>
                <w:rFonts w:ascii="Arial" w:hAnsi="Arial" w:cs="Arial"/>
                <w:sz w:val="14"/>
                <w:szCs w:val="14"/>
              </w:rPr>
              <w:t>9.76</w:t>
            </w:r>
            <w:r w:rsidRPr="000752E2">
              <w:rPr>
                <w:rFonts w:ascii="Arial" w:hAnsi="Arial" w:cs="Arial"/>
                <w:sz w:val="14"/>
                <w:szCs w:val="14"/>
              </w:rPr>
              <w:t>% per annum</w:t>
            </w:r>
          </w:p>
        </w:tc>
        <w:tc>
          <w:tcPr>
            <w:tcW w:w="1350" w:type="dxa"/>
          </w:tcPr>
          <w:p w14:paraId="5104FFD3" w14:textId="5D92C75F" w:rsidR="00A44158" w:rsidRPr="000752E2" w:rsidRDefault="00A44158" w:rsidP="00A44158">
            <w:pPr>
              <w:tabs>
                <w:tab w:val="decimal" w:pos="968"/>
              </w:tabs>
              <w:spacing w:line="220" w:lineRule="exact"/>
              <w:ind w:right="-18"/>
              <w:jc w:val="both"/>
              <w:rPr>
                <w:rFonts w:ascii="Arial" w:hAnsi="Arial" w:cs="Arial"/>
                <w:sz w:val="14"/>
                <w:szCs w:val="14"/>
              </w:rPr>
            </w:pPr>
            <w:r>
              <w:rPr>
                <w:rFonts w:ascii="Arial" w:hAnsi="Arial" w:cs="Arial"/>
                <w:sz w:val="14"/>
                <w:szCs w:val="14"/>
              </w:rPr>
              <w:t>3,000,000</w:t>
            </w:r>
          </w:p>
        </w:tc>
        <w:tc>
          <w:tcPr>
            <w:tcW w:w="1349" w:type="dxa"/>
          </w:tcPr>
          <w:p w14:paraId="47D715E9" w14:textId="070F8680" w:rsidR="00A44158" w:rsidRPr="000752E2" w:rsidRDefault="00A44158" w:rsidP="00A44158">
            <w:pPr>
              <w:tabs>
                <w:tab w:val="decimal" w:pos="968"/>
              </w:tabs>
              <w:spacing w:line="220" w:lineRule="exact"/>
              <w:ind w:right="-18"/>
              <w:jc w:val="both"/>
              <w:rPr>
                <w:rFonts w:ascii="Arial" w:hAnsi="Arial" w:cs="Arial"/>
                <w:sz w:val="14"/>
                <w:szCs w:val="14"/>
              </w:rPr>
            </w:pPr>
            <w:r>
              <w:rPr>
                <w:rFonts w:ascii="Arial" w:hAnsi="Arial" w:cs="Arial"/>
                <w:sz w:val="14"/>
                <w:szCs w:val="14"/>
              </w:rPr>
              <w:t>3,000,000</w:t>
            </w:r>
          </w:p>
        </w:tc>
      </w:tr>
      <w:tr w:rsidR="00A44158" w:rsidRPr="000752E2" w14:paraId="328BDE20" w14:textId="77777777" w:rsidTr="00F9180F">
        <w:tc>
          <w:tcPr>
            <w:tcW w:w="1350" w:type="dxa"/>
          </w:tcPr>
          <w:p w14:paraId="6E8AC7E2" w14:textId="77777777" w:rsidR="00A44158" w:rsidRDefault="00A44158" w:rsidP="00A44158">
            <w:pPr>
              <w:spacing w:line="220" w:lineRule="exact"/>
              <w:ind w:left="162" w:right="-18" w:firstLine="3"/>
              <w:rPr>
                <w:rFonts w:ascii="Arial" w:eastAsia="Arial Unicode MS" w:hAnsi="Arial" w:cs="Arial"/>
                <w:sz w:val="14"/>
                <w:szCs w:val="14"/>
              </w:rPr>
            </w:pPr>
          </w:p>
        </w:tc>
        <w:tc>
          <w:tcPr>
            <w:tcW w:w="1260" w:type="dxa"/>
          </w:tcPr>
          <w:p w14:paraId="5D2312E6" w14:textId="77777777" w:rsidR="00A44158" w:rsidRDefault="00A44158" w:rsidP="00A44158">
            <w:pPr>
              <w:spacing w:line="220" w:lineRule="exact"/>
              <w:ind w:right="-18"/>
              <w:jc w:val="center"/>
              <w:rPr>
                <w:rFonts w:ascii="Arial" w:hAnsi="Arial" w:cs="Arial"/>
                <w:sz w:val="14"/>
                <w:szCs w:val="14"/>
              </w:rPr>
            </w:pPr>
          </w:p>
        </w:tc>
        <w:tc>
          <w:tcPr>
            <w:tcW w:w="4680" w:type="dxa"/>
          </w:tcPr>
          <w:p w14:paraId="2598EDAE" w14:textId="77777777" w:rsidR="00A44158" w:rsidRPr="000752E2" w:rsidRDefault="00A44158" w:rsidP="00A44158">
            <w:pPr>
              <w:tabs>
                <w:tab w:val="left" w:pos="2430"/>
                <w:tab w:val="left" w:pos="2880"/>
              </w:tabs>
              <w:spacing w:line="220" w:lineRule="exact"/>
              <w:ind w:left="161" w:hanging="161"/>
              <w:rPr>
                <w:rFonts w:ascii="Arial" w:hAnsi="Arial" w:cs="Arial"/>
                <w:sz w:val="14"/>
                <w:szCs w:val="14"/>
              </w:rPr>
            </w:pPr>
            <w:r>
              <w:rPr>
                <w:rFonts w:ascii="Arial" w:hAnsi="Arial" w:cs="Arial"/>
                <w:sz w:val="14"/>
                <w:szCs w:val="14"/>
              </w:rPr>
              <w:t>Less: c</w:t>
            </w:r>
            <w:r w:rsidRPr="00E50257">
              <w:rPr>
                <w:rFonts w:ascii="Arial" w:hAnsi="Arial" w:cs="Arial"/>
                <w:sz w:val="14"/>
                <w:szCs w:val="14"/>
              </w:rPr>
              <w:t>ost of issuing debentures</w:t>
            </w:r>
            <w:r>
              <w:rPr>
                <w:rFonts w:ascii="Arial" w:hAnsi="Arial" w:cs="Arial"/>
                <w:sz w:val="14"/>
                <w:szCs w:val="14"/>
              </w:rPr>
              <w:t xml:space="preserve"> (</w:t>
            </w:r>
            <w:r w:rsidRPr="00E50257">
              <w:rPr>
                <w:rFonts w:ascii="Arial" w:hAnsi="Arial" w:cs="Arial"/>
                <w:sz w:val="14"/>
                <w:szCs w:val="14"/>
              </w:rPr>
              <w:t>net of income tax</w:t>
            </w:r>
            <w:r>
              <w:rPr>
                <w:rFonts w:ascii="Arial" w:hAnsi="Arial" w:cs="Arial"/>
                <w:sz w:val="14"/>
                <w:szCs w:val="14"/>
              </w:rPr>
              <w:t>)</w:t>
            </w:r>
          </w:p>
        </w:tc>
        <w:tc>
          <w:tcPr>
            <w:tcW w:w="1350" w:type="dxa"/>
          </w:tcPr>
          <w:p w14:paraId="76E2E3CE" w14:textId="62F76A7D" w:rsidR="00A44158" w:rsidRDefault="00A44158" w:rsidP="00A44158">
            <w:pPr>
              <w:pBdr>
                <w:bottom w:val="single" w:sz="4" w:space="1" w:color="auto"/>
              </w:pBdr>
              <w:tabs>
                <w:tab w:val="decimal" w:pos="968"/>
              </w:tabs>
              <w:spacing w:line="220" w:lineRule="exact"/>
              <w:ind w:right="-18"/>
              <w:jc w:val="both"/>
              <w:rPr>
                <w:rFonts w:ascii="Arial" w:hAnsi="Arial" w:cs="Arial"/>
                <w:sz w:val="14"/>
                <w:szCs w:val="14"/>
              </w:rPr>
            </w:pPr>
            <w:r>
              <w:rPr>
                <w:rFonts w:ascii="Arial" w:hAnsi="Arial" w:cs="Arial"/>
                <w:sz w:val="14"/>
                <w:szCs w:val="14"/>
              </w:rPr>
              <w:t>(25,680)</w:t>
            </w:r>
          </w:p>
        </w:tc>
        <w:tc>
          <w:tcPr>
            <w:tcW w:w="1349" w:type="dxa"/>
          </w:tcPr>
          <w:p w14:paraId="794A4D7E" w14:textId="2BAD229B" w:rsidR="00A44158" w:rsidRPr="000752E2" w:rsidRDefault="00A44158" w:rsidP="00A44158">
            <w:pPr>
              <w:pBdr>
                <w:bottom w:val="single" w:sz="4" w:space="1" w:color="auto"/>
              </w:pBdr>
              <w:tabs>
                <w:tab w:val="decimal" w:pos="968"/>
              </w:tabs>
              <w:spacing w:line="220" w:lineRule="exact"/>
              <w:ind w:right="-18"/>
              <w:jc w:val="both"/>
              <w:rPr>
                <w:rFonts w:ascii="Arial" w:hAnsi="Arial" w:cs="Arial"/>
                <w:sz w:val="14"/>
                <w:szCs w:val="14"/>
              </w:rPr>
            </w:pPr>
            <w:r>
              <w:rPr>
                <w:rFonts w:ascii="Arial" w:hAnsi="Arial" w:cs="Arial"/>
                <w:sz w:val="14"/>
                <w:szCs w:val="14"/>
              </w:rPr>
              <w:t>(25,680)</w:t>
            </w:r>
          </w:p>
        </w:tc>
      </w:tr>
      <w:tr w:rsidR="00A44158" w:rsidRPr="000752E2" w14:paraId="3316540E" w14:textId="77777777" w:rsidTr="00F9180F">
        <w:tc>
          <w:tcPr>
            <w:tcW w:w="1350" w:type="dxa"/>
          </w:tcPr>
          <w:p w14:paraId="3AD53523" w14:textId="77777777" w:rsidR="00A44158" w:rsidRDefault="00A44158" w:rsidP="00A44158">
            <w:pPr>
              <w:spacing w:line="220" w:lineRule="exact"/>
              <w:ind w:left="162" w:right="-18" w:firstLine="3"/>
              <w:rPr>
                <w:rFonts w:ascii="Arial" w:eastAsia="Arial Unicode MS" w:hAnsi="Arial" w:cs="Arial"/>
                <w:sz w:val="14"/>
                <w:szCs w:val="14"/>
              </w:rPr>
            </w:pPr>
          </w:p>
        </w:tc>
        <w:tc>
          <w:tcPr>
            <w:tcW w:w="1260" w:type="dxa"/>
          </w:tcPr>
          <w:p w14:paraId="20644C72" w14:textId="77777777" w:rsidR="00A44158" w:rsidRDefault="00A44158" w:rsidP="00A44158">
            <w:pPr>
              <w:spacing w:line="220" w:lineRule="exact"/>
              <w:ind w:right="-18"/>
              <w:jc w:val="center"/>
              <w:rPr>
                <w:rFonts w:ascii="Arial" w:hAnsi="Arial" w:cs="Arial"/>
                <w:sz w:val="14"/>
                <w:szCs w:val="14"/>
              </w:rPr>
            </w:pPr>
          </w:p>
        </w:tc>
        <w:tc>
          <w:tcPr>
            <w:tcW w:w="4680" w:type="dxa"/>
          </w:tcPr>
          <w:p w14:paraId="42D564E4" w14:textId="77777777" w:rsidR="00A44158" w:rsidRDefault="00A44158" w:rsidP="00A44158">
            <w:pPr>
              <w:tabs>
                <w:tab w:val="left" w:pos="2430"/>
                <w:tab w:val="left" w:pos="2880"/>
              </w:tabs>
              <w:spacing w:line="220" w:lineRule="exact"/>
              <w:ind w:left="161" w:hanging="161"/>
              <w:rPr>
                <w:rFonts w:ascii="Arial" w:hAnsi="Arial" w:cs="Arial"/>
                <w:sz w:val="14"/>
                <w:szCs w:val="14"/>
              </w:rPr>
            </w:pPr>
            <w:r>
              <w:rPr>
                <w:rFonts w:ascii="Arial" w:hAnsi="Arial" w:cs="Arial"/>
                <w:sz w:val="14"/>
                <w:szCs w:val="14"/>
              </w:rPr>
              <w:t>Net</w:t>
            </w:r>
          </w:p>
        </w:tc>
        <w:tc>
          <w:tcPr>
            <w:tcW w:w="1350" w:type="dxa"/>
          </w:tcPr>
          <w:p w14:paraId="0F8C5081" w14:textId="48BD3B97" w:rsidR="00A44158" w:rsidRDefault="00A44158" w:rsidP="00A44158">
            <w:pPr>
              <w:pBdr>
                <w:bottom w:val="single" w:sz="4" w:space="1" w:color="auto"/>
              </w:pBdr>
              <w:tabs>
                <w:tab w:val="decimal" w:pos="968"/>
              </w:tabs>
              <w:spacing w:line="220" w:lineRule="exact"/>
              <w:ind w:right="-18"/>
              <w:jc w:val="both"/>
              <w:rPr>
                <w:rFonts w:ascii="Arial" w:hAnsi="Arial" w:cs="Arial"/>
                <w:sz w:val="14"/>
                <w:szCs w:val="14"/>
              </w:rPr>
            </w:pPr>
            <w:r>
              <w:rPr>
                <w:rFonts w:ascii="Arial" w:hAnsi="Arial" w:cs="Arial"/>
                <w:sz w:val="14"/>
                <w:szCs w:val="14"/>
              </w:rPr>
              <w:t>2,974,320</w:t>
            </w:r>
          </w:p>
        </w:tc>
        <w:tc>
          <w:tcPr>
            <w:tcW w:w="1349" w:type="dxa"/>
          </w:tcPr>
          <w:p w14:paraId="14F917E4" w14:textId="4C9A0033" w:rsidR="00A44158" w:rsidRPr="000752E2" w:rsidRDefault="00A44158" w:rsidP="00A44158">
            <w:pPr>
              <w:pBdr>
                <w:bottom w:val="single" w:sz="4" w:space="1" w:color="auto"/>
              </w:pBdr>
              <w:tabs>
                <w:tab w:val="decimal" w:pos="968"/>
              </w:tabs>
              <w:spacing w:line="220" w:lineRule="exact"/>
              <w:ind w:right="-18"/>
              <w:jc w:val="both"/>
              <w:rPr>
                <w:rFonts w:ascii="Arial" w:hAnsi="Arial" w:cs="Arial"/>
                <w:sz w:val="14"/>
                <w:szCs w:val="14"/>
              </w:rPr>
            </w:pPr>
            <w:r>
              <w:rPr>
                <w:rFonts w:ascii="Arial" w:hAnsi="Arial" w:cs="Arial"/>
                <w:sz w:val="14"/>
                <w:szCs w:val="14"/>
              </w:rPr>
              <w:t>2,974,320</w:t>
            </w:r>
          </w:p>
        </w:tc>
      </w:tr>
      <w:tr w:rsidR="00A44158" w:rsidRPr="000752E2" w14:paraId="4F9C9869" w14:textId="77777777" w:rsidTr="00F9180F">
        <w:tc>
          <w:tcPr>
            <w:tcW w:w="1350" w:type="dxa"/>
          </w:tcPr>
          <w:p w14:paraId="7AA368D6" w14:textId="77777777" w:rsidR="00A44158" w:rsidRDefault="00A44158" w:rsidP="00A44158">
            <w:pPr>
              <w:spacing w:line="220" w:lineRule="exact"/>
              <w:ind w:left="162" w:right="-18" w:firstLine="3"/>
              <w:rPr>
                <w:rFonts w:ascii="Arial" w:eastAsia="Arial Unicode MS" w:hAnsi="Arial" w:cs="Arial"/>
                <w:sz w:val="14"/>
                <w:szCs w:val="14"/>
              </w:rPr>
            </w:pPr>
          </w:p>
        </w:tc>
        <w:tc>
          <w:tcPr>
            <w:tcW w:w="1260" w:type="dxa"/>
          </w:tcPr>
          <w:p w14:paraId="69F9CC15" w14:textId="77777777" w:rsidR="00A44158" w:rsidRDefault="00A44158" w:rsidP="00A44158">
            <w:pPr>
              <w:spacing w:line="220" w:lineRule="exact"/>
              <w:ind w:right="-18"/>
              <w:jc w:val="center"/>
              <w:rPr>
                <w:rFonts w:ascii="Arial" w:hAnsi="Arial" w:cs="Arial"/>
                <w:sz w:val="14"/>
                <w:szCs w:val="14"/>
              </w:rPr>
            </w:pPr>
          </w:p>
        </w:tc>
        <w:tc>
          <w:tcPr>
            <w:tcW w:w="4680" w:type="dxa"/>
          </w:tcPr>
          <w:p w14:paraId="2F1722AA" w14:textId="77777777" w:rsidR="00A44158" w:rsidRPr="000752E2" w:rsidRDefault="00A44158" w:rsidP="00A44158">
            <w:pPr>
              <w:tabs>
                <w:tab w:val="left" w:pos="2430"/>
                <w:tab w:val="left" w:pos="2880"/>
              </w:tabs>
              <w:spacing w:line="220" w:lineRule="exact"/>
              <w:ind w:left="161" w:hanging="161"/>
              <w:rPr>
                <w:rFonts w:ascii="Arial" w:hAnsi="Arial" w:cs="Arial"/>
                <w:sz w:val="14"/>
                <w:szCs w:val="14"/>
              </w:rPr>
            </w:pPr>
          </w:p>
        </w:tc>
        <w:tc>
          <w:tcPr>
            <w:tcW w:w="1350" w:type="dxa"/>
          </w:tcPr>
          <w:p w14:paraId="25998FDA" w14:textId="77777777" w:rsidR="00A44158" w:rsidRPr="000752E2" w:rsidRDefault="00A44158" w:rsidP="00A44158">
            <w:pPr>
              <w:tabs>
                <w:tab w:val="decimal" w:pos="968"/>
              </w:tabs>
              <w:spacing w:line="220" w:lineRule="exact"/>
              <w:ind w:right="-18"/>
              <w:jc w:val="both"/>
              <w:rPr>
                <w:rFonts w:ascii="Arial" w:hAnsi="Arial" w:cs="Arial"/>
                <w:sz w:val="14"/>
                <w:szCs w:val="14"/>
              </w:rPr>
            </w:pPr>
          </w:p>
        </w:tc>
        <w:tc>
          <w:tcPr>
            <w:tcW w:w="1349" w:type="dxa"/>
          </w:tcPr>
          <w:p w14:paraId="0F306B99" w14:textId="77777777" w:rsidR="00A44158" w:rsidRPr="000752E2" w:rsidRDefault="00A44158" w:rsidP="00A44158">
            <w:pPr>
              <w:tabs>
                <w:tab w:val="decimal" w:pos="968"/>
              </w:tabs>
              <w:spacing w:line="220" w:lineRule="exact"/>
              <w:ind w:right="-18"/>
              <w:jc w:val="both"/>
              <w:rPr>
                <w:rFonts w:ascii="Arial" w:hAnsi="Arial" w:cs="Arial"/>
                <w:sz w:val="14"/>
                <w:szCs w:val="14"/>
              </w:rPr>
            </w:pPr>
          </w:p>
        </w:tc>
      </w:tr>
      <w:tr w:rsidR="00A44158" w:rsidRPr="000752E2" w14:paraId="65CDAAB6" w14:textId="77777777" w:rsidTr="00F9180F">
        <w:tc>
          <w:tcPr>
            <w:tcW w:w="1350" w:type="dxa"/>
          </w:tcPr>
          <w:p w14:paraId="458FC717" w14:textId="77777777" w:rsidR="00A44158" w:rsidRPr="000752E2" w:rsidRDefault="00A44158" w:rsidP="00A44158">
            <w:pPr>
              <w:spacing w:line="220" w:lineRule="exact"/>
              <w:ind w:left="162" w:right="-18" w:firstLine="3"/>
              <w:rPr>
                <w:rFonts w:ascii="Arial"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 xml:space="preserve">o. </w:t>
            </w:r>
            <w:r>
              <w:rPr>
                <w:rFonts w:ascii="Arial" w:eastAsia="Arial Unicode MS" w:hAnsi="Arial" w:cs="Arial"/>
                <w:sz w:val="14"/>
                <w:szCs w:val="14"/>
              </w:rPr>
              <w:t>2/2020</w:t>
            </w:r>
          </w:p>
        </w:tc>
        <w:tc>
          <w:tcPr>
            <w:tcW w:w="1260" w:type="dxa"/>
          </w:tcPr>
          <w:p w14:paraId="37D59A1E" w14:textId="77777777" w:rsidR="00A44158" w:rsidRPr="000752E2" w:rsidRDefault="00A44158" w:rsidP="00A44158">
            <w:pPr>
              <w:spacing w:line="220" w:lineRule="exact"/>
              <w:ind w:right="-18"/>
              <w:jc w:val="center"/>
              <w:rPr>
                <w:rFonts w:ascii="Arial" w:hAnsi="Arial" w:cs="Arial"/>
                <w:sz w:val="14"/>
                <w:szCs w:val="14"/>
              </w:rPr>
            </w:pPr>
            <w:r>
              <w:rPr>
                <w:rFonts w:ascii="Arial" w:hAnsi="Arial" w:cs="Arial"/>
                <w:sz w:val="14"/>
                <w:szCs w:val="14"/>
              </w:rPr>
              <w:t>20 – 21 October 2020</w:t>
            </w:r>
          </w:p>
        </w:tc>
        <w:tc>
          <w:tcPr>
            <w:tcW w:w="4680" w:type="dxa"/>
          </w:tcPr>
          <w:p w14:paraId="188645CC" w14:textId="77777777" w:rsidR="00A44158" w:rsidRPr="000752E2" w:rsidRDefault="00A44158" w:rsidP="00A44158">
            <w:pPr>
              <w:tabs>
                <w:tab w:val="left" w:pos="2430"/>
                <w:tab w:val="left" w:pos="2880"/>
              </w:tabs>
              <w:spacing w:line="220" w:lineRule="exact"/>
              <w:ind w:left="161" w:hanging="161"/>
              <w:rPr>
                <w:rFonts w:ascii="Arial" w:hAnsi="Arial" w:cs="Arial"/>
                <w:sz w:val="14"/>
                <w:szCs w:val="14"/>
              </w:rPr>
            </w:pPr>
            <w:r w:rsidRPr="000752E2">
              <w:rPr>
                <w:rFonts w:ascii="Arial" w:hAnsi="Arial" w:cs="Arial"/>
                <w:sz w:val="14"/>
                <w:szCs w:val="14"/>
              </w:rPr>
              <w:t xml:space="preserve">1 - 5 years: </w:t>
            </w:r>
            <w:r>
              <w:rPr>
                <w:rFonts w:ascii="Arial" w:hAnsi="Arial" w:cs="Arial"/>
                <w:sz w:val="14"/>
                <w:szCs w:val="14"/>
              </w:rPr>
              <w:t>7.50</w:t>
            </w:r>
            <w:r w:rsidRPr="000752E2">
              <w:rPr>
                <w:rFonts w:ascii="Arial" w:hAnsi="Arial" w:cs="Arial"/>
                <w:sz w:val="14"/>
                <w:szCs w:val="14"/>
              </w:rPr>
              <w:t>% per annum</w:t>
            </w:r>
          </w:p>
          <w:p w14:paraId="72304EDD" w14:textId="77777777" w:rsidR="00A44158" w:rsidRPr="000752E2" w:rsidRDefault="00A44158" w:rsidP="00A44158">
            <w:pPr>
              <w:tabs>
                <w:tab w:val="left" w:pos="2430"/>
                <w:tab w:val="left" w:pos="2880"/>
              </w:tabs>
              <w:spacing w:line="220" w:lineRule="exact"/>
              <w:ind w:left="161" w:hanging="161"/>
              <w:rPr>
                <w:rFonts w:ascii="Arial" w:hAnsi="Arial" w:cs="Arial"/>
                <w:sz w:val="14"/>
                <w:szCs w:val="14"/>
              </w:rPr>
            </w:pPr>
            <w:r w:rsidRPr="000752E2">
              <w:rPr>
                <w:rFonts w:ascii="Arial" w:hAnsi="Arial" w:cs="Arial"/>
                <w:sz w:val="14"/>
                <w:szCs w:val="14"/>
              </w:rPr>
              <w:t xml:space="preserve">6 - 25 years: 5-year government bond yields + </w:t>
            </w:r>
            <w:r>
              <w:rPr>
                <w:rFonts w:ascii="Arial" w:hAnsi="Arial" w:cs="Arial"/>
                <w:sz w:val="14"/>
                <w:szCs w:val="14"/>
              </w:rPr>
              <w:t>6.86</w:t>
            </w:r>
            <w:r w:rsidRPr="000752E2">
              <w:rPr>
                <w:rFonts w:ascii="Arial" w:hAnsi="Arial" w:cs="Arial"/>
                <w:sz w:val="14"/>
                <w:szCs w:val="14"/>
              </w:rPr>
              <w:t>% per annum</w:t>
            </w:r>
          </w:p>
          <w:p w14:paraId="424E777C" w14:textId="77777777" w:rsidR="00A44158" w:rsidRPr="000752E2" w:rsidRDefault="00A44158" w:rsidP="00A44158">
            <w:pPr>
              <w:tabs>
                <w:tab w:val="left" w:pos="2430"/>
                <w:tab w:val="left" w:pos="2880"/>
              </w:tabs>
              <w:spacing w:line="220" w:lineRule="exact"/>
              <w:ind w:left="161" w:hanging="161"/>
              <w:rPr>
                <w:rFonts w:ascii="Arial" w:hAnsi="Arial" w:cs="Arial"/>
                <w:sz w:val="14"/>
                <w:szCs w:val="14"/>
              </w:rPr>
            </w:pPr>
            <w:r w:rsidRPr="000752E2">
              <w:rPr>
                <w:rFonts w:ascii="Arial" w:hAnsi="Arial" w:cs="Arial"/>
                <w:sz w:val="14"/>
                <w:szCs w:val="14"/>
              </w:rPr>
              <w:t xml:space="preserve">26 - 50 years: 5-year government bond yields + </w:t>
            </w:r>
            <w:r>
              <w:rPr>
                <w:rFonts w:ascii="Arial" w:hAnsi="Arial" w:cs="Arial"/>
                <w:sz w:val="14"/>
                <w:szCs w:val="14"/>
              </w:rPr>
              <w:t>7.61</w:t>
            </w:r>
            <w:r w:rsidRPr="000752E2">
              <w:rPr>
                <w:rFonts w:ascii="Arial" w:hAnsi="Arial" w:cs="Arial"/>
                <w:sz w:val="14"/>
                <w:szCs w:val="14"/>
              </w:rPr>
              <w:t>% per annum</w:t>
            </w:r>
          </w:p>
          <w:p w14:paraId="574AABFC" w14:textId="77777777" w:rsidR="00A44158" w:rsidRPr="000752E2" w:rsidRDefault="00A44158" w:rsidP="00A44158">
            <w:pPr>
              <w:spacing w:line="220" w:lineRule="exact"/>
              <w:ind w:left="161" w:right="-43" w:hanging="161"/>
              <w:rPr>
                <w:rFonts w:ascii="Arial" w:hAnsi="Arial" w:cs="Arial"/>
                <w:sz w:val="14"/>
                <w:szCs w:val="14"/>
              </w:rPr>
            </w:pPr>
            <w:r w:rsidRPr="000752E2">
              <w:rPr>
                <w:rFonts w:ascii="Arial" w:hAnsi="Arial" w:cs="Arial"/>
                <w:sz w:val="14"/>
                <w:szCs w:val="14"/>
              </w:rPr>
              <w:t>51 years onwards:</w:t>
            </w:r>
            <w:r>
              <w:rPr>
                <w:rFonts w:ascii="Arial" w:hAnsi="Arial" w:cs="Arial"/>
                <w:sz w:val="14"/>
                <w:szCs w:val="14"/>
              </w:rPr>
              <w:t xml:space="preserve"> </w:t>
            </w:r>
            <w:r w:rsidRPr="000752E2">
              <w:rPr>
                <w:rFonts w:ascii="Arial" w:hAnsi="Arial" w:cs="Arial"/>
                <w:sz w:val="14"/>
                <w:szCs w:val="14"/>
              </w:rPr>
              <w:t xml:space="preserve">5-year government bond yields + </w:t>
            </w:r>
            <w:r>
              <w:rPr>
                <w:rFonts w:ascii="Arial" w:hAnsi="Arial" w:cs="Arial"/>
                <w:sz w:val="14"/>
                <w:szCs w:val="14"/>
              </w:rPr>
              <w:t>8.61</w:t>
            </w:r>
            <w:r w:rsidRPr="000752E2">
              <w:rPr>
                <w:rFonts w:ascii="Arial" w:hAnsi="Arial" w:cs="Arial"/>
                <w:sz w:val="14"/>
                <w:szCs w:val="14"/>
              </w:rPr>
              <w:t>% per annum</w:t>
            </w:r>
          </w:p>
        </w:tc>
        <w:tc>
          <w:tcPr>
            <w:tcW w:w="1350" w:type="dxa"/>
          </w:tcPr>
          <w:p w14:paraId="66B4B783" w14:textId="1EA3E533" w:rsidR="00A44158" w:rsidRPr="001C50BC" w:rsidRDefault="00A44158" w:rsidP="00A44158">
            <w:pPr>
              <w:tabs>
                <w:tab w:val="decimal" w:pos="968"/>
              </w:tabs>
              <w:spacing w:line="220" w:lineRule="exact"/>
              <w:ind w:right="-18"/>
              <w:jc w:val="both"/>
              <w:rPr>
                <w:rFonts w:ascii="Arial" w:hAnsi="Arial" w:cs="Arial"/>
                <w:sz w:val="14"/>
                <w:szCs w:val="14"/>
                <w:vertAlign w:val="superscript"/>
              </w:rPr>
            </w:pPr>
            <w:r>
              <w:rPr>
                <w:rFonts w:ascii="Arial" w:hAnsi="Arial" w:cs="Arial"/>
                <w:sz w:val="14"/>
                <w:szCs w:val="14"/>
              </w:rPr>
              <w:t xml:space="preserve">2,002,850 </w:t>
            </w:r>
            <w:r w:rsidRPr="001C50BC">
              <w:rPr>
                <w:rFonts w:ascii="Arial" w:hAnsi="Arial" w:cs="Arial"/>
                <w:sz w:val="20"/>
                <w:szCs w:val="20"/>
                <w:vertAlign w:val="superscript"/>
              </w:rPr>
              <w:t>*</w:t>
            </w:r>
          </w:p>
        </w:tc>
        <w:tc>
          <w:tcPr>
            <w:tcW w:w="1349" w:type="dxa"/>
          </w:tcPr>
          <w:p w14:paraId="3DF11C0B" w14:textId="5677C7CC" w:rsidR="00A44158" w:rsidRPr="000752E2" w:rsidRDefault="00A44158" w:rsidP="00A44158">
            <w:pPr>
              <w:tabs>
                <w:tab w:val="decimal" w:pos="968"/>
              </w:tabs>
              <w:spacing w:line="220" w:lineRule="exact"/>
              <w:ind w:right="-18"/>
              <w:jc w:val="both"/>
              <w:rPr>
                <w:rFonts w:ascii="Arial" w:hAnsi="Arial" w:cs="Arial"/>
                <w:sz w:val="14"/>
                <w:szCs w:val="14"/>
              </w:rPr>
            </w:pPr>
            <w:r>
              <w:rPr>
                <w:rFonts w:ascii="Arial" w:hAnsi="Arial" w:cs="Arial"/>
                <w:sz w:val="14"/>
                <w:szCs w:val="14"/>
              </w:rPr>
              <w:t xml:space="preserve">2,002,850 </w:t>
            </w:r>
            <w:r w:rsidRPr="001C50BC">
              <w:rPr>
                <w:rFonts w:ascii="Arial" w:hAnsi="Arial" w:cs="Arial"/>
                <w:sz w:val="20"/>
                <w:szCs w:val="20"/>
                <w:vertAlign w:val="superscript"/>
              </w:rPr>
              <w:t>*</w:t>
            </w:r>
          </w:p>
        </w:tc>
      </w:tr>
      <w:tr w:rsidR="00A44158" w:rsidRPr="000752E2" w14:paraId="507D6DD4" w14:textId="77777777" w:rsidTr="00F9180F">
        <w:tc>
          <w:tcPr>
            <w:tcW w:w="1350" w:type="dxa"/>
          </w:tcPr>
          <w:p w14:paraId="1E1AE45B" w14:textId="77777777" w:rsidR="00A44158" w:rsidRDefault="00A44158" w:rsidP="00A44158">
            <w:pPr>
              <w:spacing w:line="220" w:lineRule="exact"/>
              <w:ind w:left="162" w:right="-18" w:firstLine="3"/>
              <w:rPr>
                <w:rFonts w:ascii="Arial" w:eastAsia="Arial Unicode MS" w:hAnsi="Arial" w:cs="Arial"/>
                <w:sz w:val="14"/>
                <w:szCs w:val="14"/>
              </w:rPr>
            </w:pPr>
          </w:p>
        </w:tc>
        <w:tc>
          <w:tcPr>
            <w:tcW w:w="1260" w:type="dxa"/>
          </w:tcPr>
          <w:p w14:paraId="08B7418B" w14:textId="77777777" w:rsidR="00A44158" w:rsidRDefault="00A44158" w:rsidP="00A44158">
            <w:pPr>
              <w:spacing w:line="220" w:lineRule="exact"/>
              <w:ind w:right="-18"/>
              <w:jc w:val="center"/>
              <w:rPr>
                <w:rFonts w:ascii="Arial" w:hAnsi="Arial" w:cs="Arial"/>
                <w:sz w:val="14"/>
                <w:szCs w:val="14"/>
              </w:rPr>
            </w:pPr>
          </w:p>
        </w:tc>
        <w:tc>
          <w:tcPr>
            <w:tcW w:w="4680" w:type="dxa"/>
          </w:tcPr>
          <w:p w14:paraId="795A13BC" w14:textId="77777777" w:rsidR="00A44158" w:rsidRPr="000752E2" w:rsidRDefault="00A44158" w:rsidP="00A44158">
            <w:pPr>
              <w:tabs>
                <w:tab w:val="left" w:pos="2430"/>
                <w:tab w:val="left" w:pos="2880"/>
              </w:tabs>
              <w:spacing w:line="220" w:lineRule="exact"/>
              <w:ind w:left="161" w:hanging="161"/>
              <w:rPr>
                <w:rFonts w:ascii="Arial" w:hAnsi="Arial" w:cs="Arial"/>
                <w:sz w:val="14"/>
                <w:szCs w:val="14"/>
              </w:rPr>
            </w:pPr>
            <w:r>
              <w:rPr>
                <w:rFonts w:ascii="Arial" w:hAnsi="Arial" w:cs="Arial"/>
                <w:sz w:val="14"/>
                <w:szCs w:val="14"/>
              </w:rPr>
              <w:t>Less: c</w:t>
            </w:r>
            <w:r w:rsidRPr="00E50257">
              <w:rPr>
                <w:rFonts w:ascii="Arial" w:hAnsi="Arial" w:cs="Arial"/>
                <w:sz w:val="14"/>
                <w:szCs w:val="14"/>
              </w:rPr>
              <w:t>ost of issuing debentures</w:t>
            </w:r>
            <w:r>
              <w:rPr>
                <w:rFonts w:ascii="Arial" w:hAnsi="Arial" w:cs="Arial"/>
                <w:sz w:val="14"/>
                <w:szCs w:val="14"/>
              </w:rPr>
              <w:t xml:space="preserve"> (</w:t>
            </w:r>
            <w:r w:rsidRPr="00E50257">
              <w:rPr>
                <w:rFonts w:ascii="Arial" w:hAnsi="Arial" w:cs="Arial"/>
                <w:sz w:val="14"/>
                <w:szCs w:val="14"/>
              </w:rPr>
              <w:t>net of income tax</w:t>
            </w:r>
            <w:r>
              <w:rPr>
                <w:rFonts w:ascii="Arial" w:hAnsi="Arial" w:cs="Arial"/>
                <w:sz w:val="14"/>
                <w:szCs w:val="14"/>
              </w:rPr>
              <w:t>)</w:t>
            </w:r>
          </w:p>
        </w:tc>
        <w:tc>
          <w:tcPr>
            <w:tcW w:w="1350" w:type="dxa"/>
          </w:tcPr>
          <w:p w14:paraId="0FB413E1" w14:textId="109CAB19" w:rsidR="00A44158" w:rsidRPr="00E4714E" w:rsidRDefault="00A44158" w:rsidP="00A44158">
            <w:pPr>
              <w:pBdr>
                <w:bottom w:val="single" w:sz="4" w:space="1" w:color="auto"/>
              </w:pBdr>
              <w:tabs>
                <w:tab w:val="decimal" w:pos="968"/>
              </w:tabs>
              <w:spacing w:line="220" w:lineRule="exact"/>
              <w:ind w:right="-18"/>
              <w:jc w:val="both"/>
              <w:rPr>
                <w:rFonts w:ascii="Arial" w:hAnsi="Arial" w:cs="Arial"/>
                <w:sz w:val="14"/>
                <w:szCs w:val="14"/>
              </w:rPr>
            </w:pPr>
            <w:r w:rsidRPr="00E4714E">
              <w:rPr>
                <w:rFonts w:ascii="Arial" w:hAnsi="Arial" w:cs="Arial"/>
                <w:sz w:val="14"/>
                <w:szCs w:val="14"/>
              </w:rPr>
              <w:t>(3,427)</w:t>
            </w:r>
          </w:p>
        </w:tc>
        <w:tc>
          <w:tcPr>
            <w:tcW w:w="1349" w:type="dxa"/>
          </w:tcPr>
          <w:p w14:paraId="0A6B4687" w14:textId="39253F0D" w:rsidR="00A44158" w:rsidRPr="00E4714E" w:rsidRDefault="00A44158" w:rsidP="00A44158">
            <w:pPr>
              <w:pBdr>
                <w:bottom w:val="single" w:sz="4" w:space="1" w:color="auto"/>
              </w:pBdr>
              <w:tabs>
                <w:tab w:val="decimal" w:pos="968"/>
              </w:tabs>
              <w:spacing w:line="220" w:lineRule="exact"/>
              <w:ind w:right="-18"/>
              <w:jc w:val="both"/>
              <w:rPr>
                <w:rFonts w:ascii="Arial" w:hAnsi="Arial" w:cs="Arial"/>
                <w:sz w:val="14"/>
                <w:szCs w:val="14"/>
              </w:rPr>
            </w:pPr>
            <w:r w:rsidRPr="00E4714E">
              <w:rPr>
                <w:rFonts w:ascii="Arial" w:hAnsi="Arial" w:cs="Arial"/>
                <w:sz w:val="14"/>
                <w:szCs w:val="14"/>
              </w:rPr>
              <w:t>(3,427)</w:t>
            </w:r>
          </w:p>
        </w:tc>
      </w:tr>
      <w:tr w:rsidR="00A44158" w:rsidRPr="000752E2" w14:paraId="000F84EB" w14:textId="77777777" w:rsidTr="00F9180F">
        <w:tc>
          <w:tcPr>
            <w:tcW w:w="1350" w:type="dxa"/>
          </w:tcPr>
          <w:p w14:paraId="76EB2E1C" w14:textId="77777777" w:rsidR="00A44158" w:rsidRDefault="00A44158" w:rsidP="00A44158">
            <w:pPr>
              <w:spacing w:line="220" w:lineRule="exact"/>
              <w:ind w:left="162" w:right="-18" w:firstLine="3"/>
              <w:rPr>
                <w:rFonts w:ascii="Arial" w:eastAsia="Arial Unicode MS" w:hAnsi="Arial" w:cs="Arial"/>
                <w:sz w:val="14"/>
                <w:szCs w:val="14"/>
              </w:rPr>
            </w:pPr>
          </w:p>
        </w:tc>
        <w:tc>
          <w:tcPr>
            <w:tcW w:w="1260" w:type="dxa"/>
          </w:tcPr>
          <w:p w14:paraId="3754EF0B" w14:textId="77777777" w:rsidR="00A44158" w:rsidRDefault="00A44158" w:rsidP="00A44158">
            <w:pPr>
              <w:spacing w:line="220" w:lineRule="exact"/>
              <w:ind w:right="-18"/>
              <w:jc w:val="center"/>
              <w:rPr>
                <w:rFonts w:ascii="Arial" w:hAnsi="Arial" w:cs="Arial"/>
                <w:sz w:val="14"/>
                <w:szCs w:val="14"/>
              </w:rPr>
            </w:pPr>
          </w:p>
        </w:tc>
        <w:tc>
          <w:tcPr>
            <w:tcW w:w="4680" w:type="dxa"/>
          </w:tcPr>
          <w:p w14:paraId="50635109" w14:textId="77777777" w:rsidR="00A44158" w:rsidRDefault="00A44158" w:rsidP="00A44158">
            <w:pPr>
              <w:tabs>
                <w:tab w:val="left" w:pos="2430"/>
                <w:tab w:val="left" w:pos="2880"/>
              </w:tabs>
              <w:spacing w:line="220" w:lineRule="exact"/>
              <w:ind w:left="161" w:hanging="161"/>
              <w:rPr>
                <w:rFonts w:ascii="Arial" w:hAnsi="Arial" w:cs="Arial"/>
                <w:sz w:val="14"/>
                <w:szCs w:val="14"/>
              </w:rPr>
            </w:pPr>
            <w:r>
              <w:rPr>
                <w:rFonts w:ascii="Arial" w:hAnsi="Arial" w:cs="Arial"/>
                <w:sz w:val="14"/>
                <w:szCs w:val="14"/>
              </w:rPr>
              <w:t>Net</w:t>
            </w:r>
          </w:p>
        </w:tc>
        <w:tc>
          <w:tcPr>
            <w:tcW w:w="1350" w:type="dxa"/>
          </w:tcPr>
          <w:p w14:paraId="0D28B085" w14:textId="655CA231" w:rsidR="00A44158" w:rsidRPr="00E4714E" w:rsidRDefault="00A44158" w:rsidP="00A44158">
            <w:pPr>
              <w:pBdr>
                <w:bottom w:val="single" w:sz="4" w:space="1" w:color="auto"/>
              </w:pBdr>
              <w:tabs>
                <w:tab w:val="decimal" w:pos="968"/>
              </w:tabs>
              <w:spacing w:line="220" w:lineRule="exact"/>
              <w:ind w:right="-18"/>
              <w:jc w:val="both"/>
              <w:rPr>
                <w:rFonts w:ascii="Arial" w:hAnsi="Arial" w:cs="Arial"/>
                <w:sz w:val="14"/>
                <w:szCs w:val="14"/>
              </w:rPr>
            </w:pPr>
            <w:r w:rsidRPr="00E4714E">
              <w:rPr>
                <w:rFonts w:ascii="Arial" w:hAnsi="Arial" w:cs="Arial"/>
                <w:sz w:val="14"/>
                <w:szCs w:val="14"/>
              </w:rPr>
              <w:t>1,999,423</w:t>
            </w:r>
          </w:p>
        </w:tc>
        <w:tc>
          <w:tcPr>
            <w:tcW w:w="1349" w:type="dxa"/>
          </w:tcPr>
          <w:p w14:paraId="6D08A785" w14:textId="7E80D085" w:rsidR="00A44158" w:rsidRPr="00E4714E" w:rsidRDefault="00A44158" w:rsidP="00A44158">
            <w:pPr>
              <w:pBdr>
                <w:bottom w:val="single" w:sz="4" w:space="1" w:color="auto"/>
              </w:pBdr>
              <w:tabs>
                <w:tab w:val="decimal" w:pos="968"/>
              </w:tabs>
              <w:spacing w:line="220" w:lineRule="exact"/>
              <w:ind w:right="-18"/>
              <w:jc w:val="both"/>
              <w:rPr>
                <w:rFonts w:ascii="Arial" w:hAnsi="Arial" w:cs="Arial"/>
                <w:sz w:val="14"/>
                <w:szCs w:val="14"/>
              </w:rPr>
            </w:pPr>
            <w:r w:rsidRPr="00E4714E">
              <w:rPr>
                <w:rFonts w:ascii="Arial" w:hAnsi="Arial" w:cs="Arial"/>
                <w:sz w:val="14"/>
                <w:szCs w:val="14"/>
              </w:rPr>
              <w:t>1,999,423</w:t>
            </w:r>
          </w:p>
        </w:tc>
      </w:tr>
      <w:tr w:rsidR="00A44158" w:rsidRPr="000752E2" w14:paraId="3FBD5111" w14:textId="77777777" w:rsidTr="00F9180F">
        <w:tc>
          <w:tcPr>
            <w:tcW w:w="1350" w:type="dxa"/>
          </w:tcPr>
          <w:p w14:paraId="6E6AD88D" w14:textId="77777777" w:rsidR="00A44158" w:rsidRPr="00C1439F" w:rsidRDefault="00A44158" w:rsidP="00A44158">
            <w:pPr>
              <w:spacing w:line="220" w:lineRule="exact"/>
              <w:ind w:left="162" w:right="-18" w:firstLine="3"/>
              <w:rPr>
                <w:rFonts w:ascii="Arial" w:eastAsia="Arial Unicode MS" w:hAnsi="Arial" w:cs="Arial"/>
                <w:b/>
                <w:bCs/>
                <w:sz w:val="14"/>
                <w:szCs w:val="14"/>
              </w:rPr>
            </w:pPr>
            <w:r w:rsidRPr="00C1439F">
              <w:rPr>
                <w:rFonts w:ascii="Arial" w:eastAsia="Arial Unicode MS" w:hAnsi="Arial" w:cs="Arial"/>
                <w:b/>
                <w:bCs/>
                <w:sz w:val="14"/>
                <w:szCs w:val="14"/>
              </w:rPr>
              <w:t>Total</w:t>
            </w:r>
          </w:p>
        </w:tc>
        <w:tc>
          <w:tcPr>
            <w:tcW w:w="1260" w:type="dxa"/>
          </w:tcPr>
          <w:p w14:paraId="1402875F" w14:textId="77777777" w:rsidR="00A44158" w:rsidRPr="00C1439F" w:rsidRDefault="00A44158" w:rsidP="00A44158">
            <w:pPr>
              <w:spacing w:line="220" w:lineRule="exact"/>
              <w:ind w:right="-18"/>
              <w:jc w:val="center"/>
              <w:rPr>
                <w:rFonts w:ascii="Arial" w:hAnsi="Arial" w:cs="Arial"/>
                <w:b/>
                <w:bCs/>
                <w:sz w:val="14"/>
                <w:szCs w:val="14"/>
              </w:rPr>
            </w:pPr>
          </w:p>
        </w:tc>
        <w:tc>
          <w:tcPr>
            <w:tcW w:w="4680" w:type="dxa"/>
          </w:tcPr>
          <w:p w14:paraId="40100939" w14:textId="77777777" w:rsidR="00A44158" w:rsidRPr="00C1439F" w:rsidRDefault="00A44158" w:rsidP="00A44158">
            <w:pPr>
              <w:tabs>
                <w:tab w:val="left" w:pos="2430"/>
                <w:tab w:val="left" w:pos="2880"/>
              </w:tabs>
              <w:spacing w:line="220" w:lineRule="exact"/>
              <w:ind w:left="161" w:hanging="161"/>
              <w:rPr>
                <w:rFonts w:ascii="Arial" w:hAnsi="Arial" w:cs="Arial"/>
                <w:b/>
                <w:bCs/>
                <w:sz w:val="14"/>
                <w:szCs w:val="14"/>
              </w:rPr>
            </w:pPr>
          </w:p>
        </w:tc>
        <w:tc>
          <w:tcPr>
            <w:tcW w:w="1350" w:type="dxa"/>
          </w:tcPr>
          <w:p w14:paraId="423EB503" w14:textId="2DC70FEA" w:rsidR="00A44158" w:rsidRPr="00E4714E" w:rsidRDefault="00A44158" w:rsidP="00A44158">
            <w:pPr>
              <w:pBdr>
                <w:bottom w:val="double" w:sz="4" w:space="1" w:color="auto"/>
              </w:pBdr>
              <w:tabs>
                <w:tab w:val="decimal" w:pos="968"/>
              </w:tabs>
              <w:spacing w:line="220" w:lineRule="exact"/>
              <w:ind w:right="-18"/>
              <w:jc w:val="both"/>
              <w:rPr>
                <w:rFonts w:ascii="Arial" w:hAnsi="Arial" w:cs="Arial"/>
                <w:sz w:val="14"/>
                <w:szCs w:val="14"/>
              </w:rPr>
            </w:pPr>
            <w:r w:rsidRPr="00E4714E">
              <w:rPr>
                <w:rFonts w:ascii="Arial" w:hAnsi="Arial" w:cs="Arial"/>
                <w:sz w:val="14"/>
                <w:szCs w:val="14"/>
              </w:rPr>
              <w:t>4,973,743</w:t>
            </w:r>
          </w:p>
        </w:tc>
        <w:tc>
          <w:tcPr>
            <w:tcW w:w="1349" w:type="dxa"/>
          </w:tcPr>
          <w:p w14:paraId="7AB2FDBE" w14:textId="73782495" w:rsidR="00A44158" w:rsidRPr="00E4714E" w:rsidRDefault="00A44158" w:rsidP="00A44158">
            <w:pPr>
              <w:pBdr>
                <w:bottom w:val="double" w:sz="4" w:space="1" w:color="auto"/>
              </w:pBdr>
              <w:tabs>
                <w:tab w:val="decimal" w:pos="968"/>
              </w:tabs>
              <w:spacing w:line="220" w:lineRule="exact"/>
              <w:ind w:right="-18"/>
              <w:jc w:val="both"/>
              <w:rPr>
                <w:rFonts w:ascii="Arial" w:hAnsi="Arial" w:cs="Arial"/>
                <w:sz w:val="14"/>
                <w:szCs w:val="14"/>
              </w:rPr>
            </w:pPr>
            <w:r w:rsidRPr="00E4714E">
              <w:rPr>
                <w:rFonts w:ascii="Arial" w:hAnsi="Arial" w:cs="Arial"/>
                <w:sz w:val="14"/>
                <w:szCs w:val="14"/>
              </w:rPr>
              <w:t>4,973,743</w:t>
            </w:r>
          </w:p>
        </w:tc>
      </w:tr>
      <w:tr w:rsidR="00A44158" w:rsidRPr="000752E2" w14:paraId="795A8530" w14:textId="77777777" w:rsidTr="00F9180F">
        <w:tc>
          <w:tcPr>
            <w:tcW w:w="9989" w:type="dxa"/>
            <w:gridSpan w:val="5"/>
          </w:tcPr>
          <w:p w14:paraId="5CDBDA82" w14:textId="77777777" w:rsidR="00A44158" w:rsidRDefault="00A44158" w:rsidP="00A44158">
            <w:pPr>
              <w:spacing w:line="220" w:lineRule="exact"/>
              <w:ind w:right="-18"/>
              <w:rPr>
                <w:rFonts w:ascii="Arial" w:hAnsi="Arial" w:cs="Arial"/>
                <w:sz w:val="14"/>
                <w:szCs w:val="14"/>
              </w:rPr>
            </w:pPr>
            <w:bookmarkStart w:id="17" w:name="_Hlk65092913"/>
            <w:r w:rsidRPr="00111D35">
              <w:rPr>
                <w:rFonts w:ascii="Arial" w:hAnsi="Arial" w:cs="Arial"/>
                <w:sz w:val="18"/>
                <w:szCs w:val="18"/>
                <w:vertAlign w:val="superscript"/>
              </w:rPr>
              <w:t>*</w:t>
            </w:r>
            <w:r>
              <w:rPr>
                <w:rFonts w:ascii="Arial" w:hAnsi="Arial" w:cs="Arial"/>
                <w:sz w:val="18"/>
                <w:szCs w:val="18"/>
                <w:vertAlign w:val="superscript"/>
              </w:rPr>
              <w:t xml:space="preserve"> </w:t>
            </w:r>
            <w:r w:rsidRPr="00111D35">
              <w:rPr>
                <w:rFonts w:ascii="Arial" w:hAnsi="Arial" w:cs="Arial"/>
                <w:sz w:val="12"/>
                <w:szCs w:val="12"/>
              </w:rPr>
              <w:t xml:space="preserve">The value of the debentures is presented </w:t>
            </w:r>
            <w:r>
              <w:rPr>
                <w:rFonts w:ascii="Arial" w:hAnsi="Arial" w:cs="Arial"/>
                <w:sz w:val="12"/>
                <w:szCs w:val="12"/>
              </w:rPr>
              <w:t>at</w:t>
            </w:r>
            <w:r w:rsidRPr="00111D35">
              <w:rPr>
                <w:rFonts w:ascii="Arial" w:hAnsi="Arial" w:cs="Arial"/>
                <w:sz w:val="12"/>
                <w:szCs w:val="12"/>
              </w:rPr>
              <w:t xml:space="preserve"> </w:t>
            </w:r>
            <w:r>
              <w:rPr>
                <w:rFonts w:ascii="Arial" w:hAnsi="Arial" w:cs="Browallia New"/>
                <w:sz w:val="12"/>
                <w:szCs w:val="15"/>
              </w:rPr>
              <w:t>residual value of</w:t>
            </w:r>
            <w:r w:rsidRPr="00111D35">
              <w:rPr>
                <w:rFonts w:ascii="Arial" w:hAnsi="Arial" w:cs="Arial"/>
                <w:sz w:val="12"/>
                <w:szCs w:val="12"/>
              </w:rPr>
              <w:t xml:space="preserve"> proceeds from the issuance and offering of debentures less fair value of the warrants </w:t>
            </w:r>
            <w:bookmarkEnd w:id="17"/>
            <w:r>
              <w:rPr>
                <w:rFonts w:ascii="Arial" w:hAnsi="Arial" w:cs="Arial"/>
                <w:sz w:val="12"/>
                <w:szCs w:val="12"/>
              </w:rPr>
              <w:t>allocated to the debenture holders</w:t>
            </w:r>
          </w:p>
        </w:tc>
      </w:tr>
    </w:tbl>
    <w:p w14:paraId="20B48C15" w14:textId="77777777" w:rsidR="00C1439F" w:rsidRPr="00145A8C" w:rsidRDefault="00C1439F" w:rsidP="00CB593A">
      <w:pPr>
        <w:tabs>
          <w:tab w:val="left" w:pos="540"/>
        </w:tabs>
        <w:spacing w:before="240" w:line="380" w:lineRule="exact"/>
        <w:ind w:left="547" w:right="-43" w:hanging="547"/>
        <w:jc w:val="both"/>
        <w:rPr>
          <w:rFonts w:ascii="Arial" w:hAnsi="Arial" w:cs="Arial"/>
          <w:b/>
          <w:bCs/>
          <w:sz w:val="22"/>
          <w:szCs w:val="22"/>
        </w:rPr>
      </w:pPr>
      <w:r>
        <w:rPr>
          <w:rFonts w:ascii="Arial" w:hAnsi="Arial" w:cs="Arial"/>
          <w:sz w:val="22"/>
          <w:szCs w:val="22"/>
        </w:rPr>
        <w:tab/>
      </w:r>
      <w:r w:rsidRPr="00145A8C">
        <w:rPr>
          <w:rFonts w:ascii="Arial" w:hAnsi="Arial" w:cs="Arial"/>
          <w:b/>
          <w:bCs/>
          <w:sz w:val="22"/>
          <w:szCs w:val="22"/>
        </w:rPr>
        <w:t>Subordinated perpetual debentures No.1/2020</w:t>
      </w:r>
    </w:p>
    <w:p w14:paraId="496ECF08" w14:textId="77777777" w:rsidR="00C1439F" w:rsidRDefault="00C1439F" w:rsidP="00CB593A">
      <w:pPr>
        <w:tabs>
          <w:tab w:val="left" w:pos="54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434FB2">
        <w:rPr>
          <w:rFonts w:ascii="Arial" w:hAnsi="Arial" w:cs="Arial"/>
          <w:sz w:val="22"/>
          <w:szCs w:val="22"/>
        </w:rPr>
        <w:t>The debentures were in registered name form, unsecured and unconvertible with debenture holder representative and payable upon dissolution with the issuer's right to early redemption right pursuant to the terms and conditions of the debentures. The debentures were offered to institutional investors and general investors. The debentures were part of the issuance and offering debentures as approved by the Annual General Meeting of the Company’s shareholders on 29 April 2019.</w:t>
      </w:r>
    </w:p>
    <w:p w14:paraId="3B0931BC" w14:textId="589F5764" w:rsidR="00C1439F" w:rsidRPr="00434FB2" w:rsidRDefault="00C1439F" w:rsidP="00CD6845">
      <w:pPr>
        <w:tabs>
          <w:tab w:val="left" w:pos="540"/>
        </w:tabs>
        <w:spacing w:before="80" w:after="80" w:line="380" w:lineRule="exact"/>
        <w:ind w:left="547" w:right="-43" w:hanging="547"/>
        <w:jc w:val="both"/>
        <w:rPr>
          <w:rFonts w:ascii="Arial" w:hAnsi="Arial" w:cs="Arial"/>
          <w:sz w:val="22"/>
          <w:szCs w:val="22"/>
        </w:rPr>
      </w:pPr>
      <w:r w:rsidRPr="00434FB2">
        <w:rPr>
          <w:rFonts w:ascii="Arial" w:hAnsi="Arial" w:cs="Arial"/>
          <w:sz w:val="22"/>
          <w:szCs w:val="22"/>
        </w:rPr>
        <w:tab/>
      </w:r>
      <w:r>
        <w:rPr>
          <w:rFonts w:ascii="Arial" w:hAnsi="Arial" w:cs="Arial"/>
          <w:sz w:val="22"/>
          <w:szCs w:val="22"/>
        </w:rPr>
        <w:tab/>
      </w:r>
      <w:r w:rsidRPr="00434FB2">
        <w:rPr>
          <w:rFonts w:ascii="Arial" w:hAnsi="Arial" w:cs="Arial"/>
          <w:sz w:val="22"/>
          <w:szCs w:val="22"/>
        </w:rPr>
        <w:t>The interest is to be paid quarterly. The Company is entitled to accumulate interest and defer the payment of interest to any day without limitation on deferral period and times based on the Company’s discretion. The debenture holders are not entitled to any return on the deferred interest. If the Company defers the payment of interest, the Company shall not:</w:t>
      </w:r>
    </w:p>
    <w:p w14:paraId="6AC5CC3D" w14:textId="77777777" w:rsidR="00C1439F" w:rsidRPr="00434FB2" w:rsidRDefault="00C1439F" w:rsidP="00CB593A">
      <w:pPr>
        <w:tabs>
          <w:tab w:val="left" w:pos="540"/>
        </w:tabs>
        <w:spacing w:before="120" w:after="120" w:line="380" w:lineRule="exact"/>
        <w:ind w:left="900" w:right="-43" w:hanging="900"/>
        <w:jc w:val="both"/>
        <w:rPr>
          <w:rFonts w:ascii="Arial" w:hAnsi="Arial" w:cs="Arial"/>
          <w:sz w:val="22"/>
          <w:szCs w:val="22"/>
        </w:rPr>
      </w:pPr>
      <w:r w:rsidRPr="00434FB2">
        <w:rPr>
          <w:rFonts w:ascii="Arial" w:hAnsi="Arial" w:cs="Arial"/>
          <w:sz w:val="22"/>
          <w:szCs w:val="22"/>
        </w:rPr>
        <w:tab/>
        <w:t xml:space="preserve">(a) </w:t>
      </w:r>
      <w:r w:rsidRPr="00434FB2">
        <w:rPr>
          <w:rFonts w:ascii="Arial" w:hAnsi="Arial" w:cs="Arial"/>
          <w:sz w:val="22"/>
          <w:szCs w:val="22"/>
        </w:rPr>
        <w:tab/>
        <w:t>declare or pay any dividend,</w:t>
      </w:r>
    </w:p>
    <w:p w14:paraId="41394349" w14:textId="77777777" w:rsidR="00C1439F" w:rsidRPr="00434FB2" w:rsidRDefault="00C1439F" w:rsidP="00CB593A">
      <w:pPr>
        <w:tabs>
          <w:tab w:val="left" w:pos="540"/>
        </w:tabs>
        <w:spacing w:before="120" w:after="120" w:line="380" w:lineRule="exact"/>
        <w:ind w:left="900" w:right="-43" w:hanging="900"/>
        <w:jc w:val="both"/>
        <w:rPr>
          <w:rFonts w:ascii="Arial" w:hAnsi="Arial" w:cs="Arial"/>
          <w:sz w:val="22"/>
          <w:szCs w:val="22"/>
        </w:rPr>
      </w:pPr>
      <w:r w:rsidRPr="00434FB2">
        <w:rPr>
          <w:rFonts w:ascii="Arial" w:hAnsi="Arial" w:cs="Arial"/>
          <w:sz w:val="22"/>
          <w:szCs w:val="22"/>
        </w:rPr>
        <w:tab/>
        <w:t xml:space="preserve">(b) </w:t>
      </w:r>
      <w:r w:rsidRPr="00434FB2">
        <w:rPr>
          <w:rFonts w:ascii="Arial" w:hAnsi="Arial" w:cs="Arial"/>
          <w:sz w:val="22"/>
          <w:szCs w:val="22"/>
        </w:rPr>
        <w:tab/>
        <w:t>pay any interest or distribute any assets to any holder of Parity Securities or Junior Securities; and</w:t>
      </w:r>
    </w:p>
    <w:p w14:paraId="4CD71C90" w14:textId="77777777" w:rsidR="00C1439F" w:rsidRDefault="00C1439F" w:rsidP="00CB593A">
      <w:pPr>
        <w:tabs>
          <w:tab w:val="left" w:pos="540"/>
        </w:tabs>
        <w:spacing w:before="120" w:after="120" w:line="380" w:lineRule="exact"/>
        <w:ind w:left="900" w:right="-43" w:hanging="900"/>
        <w:jc w:val="both"/>
        <w:rPr>
          <w:rFonts w:ascii="Arial" w:hAnsi="Arial" w:cs="Arial"/>
          <w:sz w:val="22"/>
          <w:szCs w:val="22"/>
        </w:rPr>
      </w:pPr>
      <w:r w:rsidRPr="00434FB2">
        <w:rPr>
          <w:rFonts w:ascii="Arial" w:hAnsi="Arial" w:cs="Arial"/>
          <w:sz w:val="22"/>
          <w:szCs w:val="22"/>
        </w:rPr>
        <w:tab/>
        <w:t xml:space="preserve">(c) </w:t>
      </w:r>
      <w:r w:rsidRPr="00434FB2">
        <w:rPr>
          <w:rFonts w:ascii="Arial" w:hAnsi="Arial" w:cs="Arial"/>
          <w:sz w:val="22"/>
          <w:szCs w:val="22"/>
        </w:rPr>
        <w:tab/>
        <w:t xml:space="preserve">redeem, reduce, cancel, acquire, or buy-back any of any securities issued by the Company which rank </w:t>
      </w:r>
      <w:proofErr w:type="spellStart"/>
      <w:r w:rsidRPr="00434FB2">
        <w:rPr>
          <w:rFonts w:ascii="Arial" w:hAnsi="Arial" w:cs="Arial"/>
          <w:sz w:val="22"/>
          <w:szCs w:val="22"/>
        </w:rPr>
        <w:t>pari</w:t>
      </w:r>
      <w:proofErr w:type="spellEnd"/>
      <w:r w:rsidRPr="00434FB2">
        <w:rPr>
          <w:rFonts w:ascii="Arial" w:hAnsi="Arial" w:cs="Arial"/>
          <w:sz w:val="22"/>
          <w:szCs w:val="22"/>
        </w:rPr>
        <w:t xml:space="preserve"> passu or junior to the Debentures with compensation.</w:t>
      </w:r>
    </w:p>
    <w:p w14:paraId="736FA05E" w14:textId="77777777" w:rsidR="00C1439F" w:rsidRDefault="00C1439F" w:rsidP="00CB593A">
      <w:pPr>
        <w:tabs>
          <w:tab w:val="left" w:pos="54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ab/>
      </w:r>
      <w:r w:rsidRPr="00145A8C">
        <w:rPr>
          <w:rFonts w:ascii="Arial" w:hAnsi="Arial" w:cs="Arial"/>
          <w:b/>
          <w:bCs/>
          <w:sz w:val="22"/>
          <w:szCs w:val="22"/>
        </w:rPr>
        <w:t>Subordinated perpetual debentures No.</w:t>
      </w:r>
      <w:r>
        <w:rPr>
          <w:rFonts w:ascii="Arial" w:hAnsi="Arial" w:cs="Arial"/>
          <w:b/>
          <w:bCs/>
          <w:sz w:val="22"/>
          <w:szCs w:val="22"/>
        </w:rPr>
        <w:t>2</w:t>
      </w:r>
      <w:r w:rsidRPr="00145A8C">
        <w:rPr>
          <w:rFonts w:ascii="Arial" w:hAnsi="Arial" w:cs="Arial"/>
          <w:b/>
          <w:bCs/>
          <w:sz w:val="22"/>
          <w:szCs w:val="22"/>
        </w:rPr>
        <w:t>/2020</w:t>
      </w:r>
      <w:r>
        <w:rPr>
          <w:rFonts w:ascii="Arial" w:hAnsi="Arial" w:cs="Arial"/>
          <w:b/>
          <w:bCs/>
          <w:sz w:val="22"/>
          <w:szCs w:val="22"/>
        </w:rPr>
        <w:t xml:space="preserve"> and </w:t>
      </w:r>
      <w:r w:rsidRPr="00111D35">
        <w:rPr>
          <w:rFonts w:ascii="Arial" w:hAnsi="Arial" w:cs="Arial"/>
          <w:b/>
          <w:bCs/>
          <w:sz w:val="22"/>
          <w:szCs w:val="22"/>
        </w:rPr>
        <w:t>warrants representing the rights to purchase ordinary shares</w:t>
      </w:r>
    </w:p>
    <w:p w14:paraId="1C68311C" w14:textId="062F0E25" w:rsidR="00C1439F" w:rsidRPr="00D84F14" w:rsidRDefault="00C1439F" w:rsidP="00CB593A">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t>T</w:t>
      </w:r>
      <w:r w:rsidRPr="00D84F14">
        <w:rPr>
          <w:rFonts w:ascii="Arial" w:hAnsi="Arial"/>
          <w:sz w:val="22"/>
          <w:szCs w:val="22"/>
        </w:rPr>
        <w:t>he Company issued and offered of subordinated</w:t>
      </w:r>
      <w:r>
        <w:rPr>
          <w:rFonts w:ascii="Arial" w:hAnsi="Arial" w:hint="cs"/>
          <w:sz w:val="22"/>
          <w:szCs w:val="22"/>
          <w:cs/>
        </w:rPr>
        <w:t xml:space="preserve"> </w:t>
      </w:r>
      <w:r w:rsidRPr="00D84F14">
        <w:rPr>
          <w:rFonts w:ascii="Arial" w:hAnsi="Arial"/>
          <w:sz w:val="22"/>
          <w:szCs w:val="22"/>
        </w:rPr>
        <w:t xml:space="preserve">perpetual debentures and warrants representing the rights to purchase ordinary shares </w:t>
      </w:r>
      <w:r w:rsidRPr="003B114A">
        <w:rPr>
          <w:rFonts w:ascii="Arial" w:hAnsi="Arial"/>
          <w:sz w:val="22"/>
          <w:szCs w:val="22"/>
        </w:rPr>
        <w:t xml:space="preserve">as approved by the Company’s Annual General Meeting of the Shareholders </w:t>
      </w:r>
      <w:r>
        <w:rPr>
          <w:rFonts w:ascii="Arial" w:hAnsi="Arial"/>
          <w:sz w:val="22"/>
          <w:szCs w:val="22"/>
        </w:rPr>
        <w:t>on 29 April 2019</w:t>
      </w:r>
      <w:r w:rsidRPr="003B114A">
        <w:rPr>
          <w:rFonts w:ascii="Arial" w:hAnsi="Arial"/>
          <w:sz w:val="22"/>
          <w:szCs w:val="22"/>
        </w:rPr>
        <w:t xml:space="preserve"> </w:t>
      </w:r>
      <w:r w:rsidRPr="00D84F14">
        <w:rPr>
          <w:rFonts w:ascii="Arial" w:hAnsi="Arial"/>
          <w:sz w:val="22"/>
          <w:szCs w:val="22"/>
        </w:rPr>
        <w:t>as detailed below</w:t>
      </w:r>
      <w:r w:rsidR="00D22BC9">
        <w:rPr>
          <w:rFonts w:ascii="Arial" w:hAnsi="Arial"/>
          <w:sz w:val="22"/>
          <w:szCs w:val="22"/>
        </w:rPr>
        <w:t>.</w:t>
      </w:r>
    </w:p>
    <w:p w14:paraId="6430B57E" w14:textId="77777777" w:rsidR="00C1439F" w:rsidRPr="00190C8A" w:rsidRDefault="00C1439F" w:rsidP="00CB593A">
      <w:pPr>
        <w:pStyle w:val="ListParagraph"/>
        <w:numPr>
          <w:ilvl w:val="0"/>
          <w:numId w:val="34"/>
        </w:numPr>
        <w:tabs>
          <w:tab w:val="left" w:pos="540"/>
          <w:tab w:val="left" w:pos="1920"/>
          <w:tab w:val="left" w:pos="6120"/>
          <w:tab w:val="right" w:pos="7920"/>
        </w:tabs>
        <w:spacing w:before="120" w:after="120" w:line="380" w:lineRule="exact"/>
        <w:jc w:val="both"/>
        <w:rPr>
          <w:rFonts w:ascii="Arial" w:eastAsia="Arial Unicode MS" w:hAnsi="Arial" w:cs="Arial"/>
          <w:color w:val="000000"/>
          <w:szCs w:val="22"/>
        </w:rPr>
      </w:pPr>
      <w:r w:rsidRPr="00190C8A">
        <w:rPr>
          <w:rFonts w:ascii="Arial" w:hAnsi="Arial"/>
          <w:szCs w:val="22"/>
        </w:rPr>
        <w:t xml:space="preserve">The debentures were offered to </w:t>
      </w:r>
      <w:r w:rsidRPr="00190C8A">
        <w:rPr>
          <w:rFonts w:ascii="Arial" w:eastAsia="Arial Unicode MS" w:hAnsi="Arial" w:cs="Arial"/>
          <w:color w:val="000000"/>
          <w:szCs w:val="22"/>
        </w:rPr>
        <w:t xml:space="preserve">private placement of Baht 2,050 million. The Company will repay the whole amount of principal when the Company goes out of </w:t>
      </w:r>
      <w:proofErr w:type="gramStart"/>
      <w:r w:rsidRPr="00190C8A">
        <w:rPr>
          <w:rFonts w:ascii="Arial" w:eastAsia="Arial Unicode MS" w:hAnsi="Arial" w:cs="Arial"/>
          <w:color w:val="000000"/>
          <w:szCs w:val="22"/>
        </w:rPr>
        <w:t>business, or</w:t>
      </w:r>
      <w:proofErr w:type="gramEnd"/>
      <w:r w:rsidRPr="00190C8A">
        <w:rPr>
          <w:rFonts w:ascii="Arial" w:eastAsia="Arial Unicode MS" w:hAnsi="Arial" w:cs="Arial"/>
          <w:color w:val="000000"/>
          <w:szCs w:val="22"/>
        </w:rPr>
        <w:t xml:space="preserve"> uses the right to recall the debenture before maturity date in compliance with the conditions set in the terms of rights of subordinated perpetual debentures. </w:t>
      </w:r>
    </w:p>
    <w:p w14:paraId="3BAF9710" w14:textId="77777777" w:rsidR="00C1439F" w:rsidRPr="00190C8A" w:rsidRDefault="00C1439F" w:rsidP="00CB593A">
      <w:pPr>
        <w:pStyle w:val="ListParagraph"/>
        <w:tabs>
          <w:tab w:val="left" w:pos="540"/>
        </w:tabs>
        <w:spacing w:before="120" w:after="120" w:line="380" w:lineRule="exact"/>
        <w:ind w:left="900" w:right="-43"/>
        <w:jc w:val="both"/>
        <w:rPr>
          <w:rFonts w:ascii="Arial" w:hAnsi="Arial" w:cs="Arial"/>
          <w:szCs w:val="22"/>
        </w:rPr>
      </w:pPr>
      <w:r w:rsidRPr="00190C8A">
        <w:rPr>
          <w:rFonts w:ascii="Arial" w:hAnsi="Arial" w:cs="Arial"/>
          <w:szCs w:val="22"/>
        </w:rPr>
        <w:t>The interest is to be paid quarterly. The Company is entitled to accumulate interest and defer the payment of interest to any day without limitation on deferral period and times based on the Company’s discretion. The debenture holders are not entitled to any return on the deferred interest. If the Company defers the payment of interest, the Company shall not:</w:t>
      </w:r>
    </w:p>
    <w:p w14:paraId="5A43170E" w14:textId="77777777" w:rsidR="00C1439F" w:rsidRPr="00190C8A" w:rsidRDefault="00C1439F" w:rsidP="00CB593A">
      <w:pPr>
        <w:pStyle w:val="ListParagraph"/>
        <w:tabs>
          <w:tab w:val="left" w:pos="540"/>
        </w:tabs>
        <w:spacing w:before="120" w:after="120" w:line="380" w:lineRule="exact"/>
        <w:ind w:left="900" w:right="-43"/>
        <w:jc w:val="both"/>
        <w:rPr>
          <w:rFonts w:ascii="Arial" w:hAnsi="Arial" w:cs="Arial"/>
          <w:szCs w:val="22"/>
        </w:rPr>
      </w:pPr>
      <w:r w:rsidRPr="00190C8A">
        <w:rPr>
          <w:rFonts w:ascii="Arial" w:hAnsi="Arial" w:cs="Arial"/>
          <w:szCs w:val="22"/>
        </w:rPr>
        <w:t xml:space="preserve">(a) </w:t>
      </w:r>
      <w:r w:rsidRPr="00190C8A">
        <w:rPr>
          <w:rFonts w:ascii="Arial" w:hAnsi="Arial" w:cs="Arial"/>
          <w:szCs w:val="22"/>
        </w:rPr>
        <w:tab/>
        <w:t>declare or pay any dividend,</w:t>
      </w:r>
    </w:p>
    <w:p w14:paraId="5AD8508C" w14:textId="77777777" w:rsidR="00C1439F" w:rsidRPr="00190C8A" w:rsidRDefault="00C1439F" w:rsidP="00CB593A">
      <w:pPr>
        <w:pStyle w:val="ListParagraph"/>
        <w:tabs>
          <w:tab w:val="left" w:pos="540"/>
        </w:tabs>
        <w:spacing w:before="120" w:after="120" w:line="380" w:lineRule="exact"/>
        <w:ind w:left="1440" w:right="-43" w:hanging="540"/>
        <w:jc w:val="both"/>
        <w:rPr>
          <w:rFonts w:ascii="Arial" w:hAnsi="Arial" w:cs="Arial"/>
          <w:szCs w:val="22"/>
        </w:rPr>
      </w:pPr>
      <w:r w:rsidRPr="00190C8A">
        <w:rPr>
          <w:rFonts w:ascii="Arial" w:hAnsi="Arial" w:cs="Arial"/>
          <w:szCs w:val="22"/>
        </w:rPr>
        <w:t xml:space="preserve">(b) </w:t>
      </w:r>
      <w:r w:rsidRPr="00190C8A">
        <w:rPr>
          <w:rFonts w:ascii="Arial" w:hAnsi="Arial" w:cs="Arial"/>
          <w:szCs w:val="22"/>
        </w:rPr>
        <w:tab/>
        <w:t>pay any interest or distribute any assets to any holder of Parity Securities or Junior Securities; and</w:t>
      </w:r>
    </w:p>
    <w:p w14:paraId="3796EA3E" w14:textId="77777777" w:rsidR="00C1439F" w:rsidRDefault="00C1439F" w:rsidP="00CB593A">
      <w:pPr>
        <w:pStyle w:val="ListParagraph"/>
        <w:tabs>
          <w:tab w:val="left" w:pos="540"/>
        </w:tabs>
        <w:spacing w:before="120" w:after="120" w:line="380" w:lineRule="exact"/>
        <w:ind w:left="1454" w:right="-43" w:hanging="547"/>
        <w:jc w:val="both"/>
        <w:rPr>
          <w:rFonts w:ascii="Arial" w:hAnsi="Arial" w:cs="Arial"/>
          <w:szCs w:val="22"/>
        </w:rPr>
      </w:pPr>
      <w:r w:rsidRPr="00190C8A">
        <w:rPr>
          <w:rFonts w:ascii="Arial" w:hAnsi="Arial" w:cs="Arial"/>
          <w:szCs w:val="22"/>
        </w:rPr>
        <w:t xml:space="preserve">(c) </w:t>
      </w:r>
      <w:r w:rsidRPr="00190C8A">
        <w:rPr>
          <w:rFonts w:ascii="Arial" w:hAnsi="Arial" w:cs="Arial"/>
          <w:szCs w:val="22"/>
        </w:rPr>
        <w:tab/>
        <w:t>redeem, reduce, cancel, acquire, or buy-back any of any securities issued by</w:t>
      </w:r>
      <w:r>
        <w:rPr>
          <w:rFonts w:ascii="Arial" w:hAnsi="Arial" w:cs="Arial"/>
          <w:szCs w:val="22"/>
        </w:rPr>
        <w:t xml:space="preserve"> </w:t>
      </w:r>
      <w:r w:rsidRPr="00190C8A">
        <w:rPr>
          <w:rFonts w:ascii="Arial" w:hAnsi="Arial" w:cs="Arial"/>
          <w:szCs w:val="22"/>
        </w:rPr>
        <w:t xml:space="preserve">the Company which rank </w:t>
      </w:r>
      <w:proofErr w:type="spellStart"/>
      <w:r w:rsidRPr="00190C8A">
        <w:rPr>
          <w:rFonts w:ascii="Arial" w:hAnsi="Arial" w:cs="Arial"/>
          <w:szCs w:val="22"/>
        </w:rPr>
        <w:t>pari</w:t>
      </w:r>
      <w:proofErr w:type="spellEnd"/>
      <w:r w:rsidRPr="00190C8A">
        <w:rPr>
          <w:rFonts w:ascii="Arial" w:hAnsi="Arial" w:cs="Arial"/>
          <w:szCs w:val="22"/>
        </w:rPr>
        <w:t xml:space="preserve"> passu or junior to the Debentures with compensation.</w:t>
      </w:r>
    </w:p>
    <w:p w14:paraId="33A52F21" w14:textId="054C6E42" w:rsidR="00C1439F" w:rsidRPr="00A82ADB" w:rsidRDefault="00C1439F" w:rsidP="00CB593A">
      <w:pPr>
        <w:tabs>
          <w:tab w:val="left" w:pos="1920"/>
          <w:tab w:val="left" w:pos="6120"/>
          <w:tab w:val="right" w:pos="7920"/>
        </w:tabs>
        <w:spacing w:before="120" w:after="120" w:line="380" w:lineRule="exact"/>
        <w:ind w:left="900" w:hanging="360"/>
        <w:jc w:val="both"/>
        <w:rPr>
          <w:rFonts w:ascii="Arial" w:hAnsi="Arial" w:cs="Arial"/>
          <w:sz w:val="22"/>
          <w:szCs w:val="20"/>
        </w:rPr>
      </w:pPr>
      <w:r w:rsidRPr="00A82ADB">
        <w:rPr>
          <w:rFonts w:ascii="Arial" w:hAnsi="Arial" w:cs="Arial"/>
          <w:sz w:val="22"/>
          <w:szCs w:val="20"/>
        </w:rPr>
        <w:t>2.</w:t>
      </w:r>
      <w:r w:rsidRPr="00A82ADB">
        <w:rPr>
          <w:rFonts w:ascii="Arial" w:hAnsi="Arial" w:cs="Arial"/>
          <w:sz w:val="22"/>
          <w:szCs w:val="20"/>
        </w:rPr>
        <w:tab/>
        <w:t xml:space="preserve">The warrants representing the rights to purchase ordinary shares to be issued and offered to investor which invest in the debenture and there is no offering value. </w:t>
      </w:r>
    </w:p>
    <w:tbl>
      <w:tblPr>
        <w:tblW w:w="8910" w:type="dxa"/>
        <w:tblInd w:w="900" w:type="dxa"/>
        <w:tblLayout w:type="fixed"/>
        <w:tblLook w:val="04A0" w:firstRow="1" w:lastRow="0" w:firstColumn="1" w:lastColumn="0" w:noHBand="0" w:noVBand="1"/>
      </w:tblPr>
      <w:tblGrid>
        <w:gridCol w:w="4320"/>
        <w:gridCol w:w="4590"/>
      </w:tblGrid>
      <w:tr w:rsidR="00C1439F" w:rsidRPr="001513C0" w14:paraId="5AE74B24" w14:textId="77777777" w:rsidTr="009307AE">
        <w:trPr>
          <w:trHeight w:val="20"/>
        </w:trPr>
        <w:tc>
          <w:tcPr>
            <w:tcW w:w="4320" w:type="dxa"/>
          </w:tcPr>
          <w:p w14:paraId="630DE053" w14:textId="77777777" w:rsidR="00C1439F" w:rsidRPr="001513C0" w:rsidRDefault="00C1439F" w:rsidP="009537CA">
            <w:pPr>
              <w:spacing w:line="340" w:lineRule="exact"/>
              <w:ind w:right="72"/>
              <w:jc w:val="thaiDistribute"/>
              <w:rPr>
                <w:rFonts w:ascii="Arial" w:hAnsi="Arial" w:cs="Arial"/>
                <w:sz w:val="20"/>
                <w:szCs w:val="20"/>
                <w:cs/>
              </w:rPr>
            </w:pPr>
            <w:r>
              <w:rPr>
                <w:rFonts w:ascii="Arial" w:hAnsi="Arial" w:cs="Arial"/>
                <w:sz w:val="20"/>
                <w:szCs w:val="20"/>
              </w:rPr>
              <w:t xml:space="preserve">Issued and offered </w:t>
            </w:r>
            <w:r w:rsidRPr="001513C0">
              <w:rPr>
                <w:rFonts w:ascii="Arial" w:hAnsi="Arial" w:cs="Arial"/>
                <w:sz w:val="20"/>
                <w:szCs w:val="20"/>
              </w:rPr>
              <w:t xml:space="preserve">warrants </w:t>
            </w:r>
          </w:p>
        </w:tc>
        <w:tc>
          <w:tcPr>
            <w:tcW w:w="4590" w:type="dxa"/>
          </w:tcPr>
          <w:p w14:paraId="2663BA1A" w14:textId="77777777" w:rsidR="00C1439F" w:rsidRPr="001513C0" w:rsidRDefault="00C1439F" w:rsidP="009307AE">
            <w:pPr>
              <w:spacing w:line="340" w:lineRule="exact"/>
              <w:ind w:left="158" w:right="72" w:hanging="180"/>
              <w:jc w:val="thaiDistribute"/>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2,050,000,000</w:t>
            </w:r>
            <w:r w:rsidRPr="001513C0">
              <w:rPr>
                <w:rFonts w:ascii="Arial" w:hAnsi="Arial" w:cs="Arial"/>
                <w:sz w:val="20"/>
                <w:szCs w:val="20"/>
                <w:rtl/>
                <w:cs/>
              </w:rPr>
              <w:t xml:space="preserve"> </w:t>
            </w:r>
            <w:r w:rsidRPr="001513C0">
              <w:rPr>
                <w:rFonts w:ascii="Arial" w:hAnsi="Arial" w:cs="Arial"/>
                <w:sz w:val="20"/>
                <w:szCs w:val="20"/>
              </w:rPr>
              <w:t>units</w:t>
            </w:r>
          </w:p>
        </w:tc>
      </w:tr>
      <w:tr w:rsidR="00C1439F" w:rsidRPr="001513C0" w14:paraId="30EC297A" w14:textId="77777777" w:rsidTr="009307AE">
        <w:trPr>
          <w:trHeight w:val="20"/>
        </w:trPr>
        <w:tc>
          <w:tcPr>
            <w:tcW w:w="4320" w:type="dxa"/>
          </w:tcPr>
          <w:p w14:paraId="763A79CB" w14:textId="77777777" w:rsidR="00C1439F" w:rsidRPr="001513C0" w:rsidRDefault="00C1439F" w:rsidP="009537CA">
            <w:pPr>
              <w:spacing w:line="340" w:lineRule="exact"/>
              <w:ind w:left="162" w:right="72" w:hanging="162"/>
              <w:rPr>
                <w:rFonts w:ascii="Arial" w:hAnsi="Arial" w:cs="Arial"/>
                <w:sz w:val="20"/>
                <w:szCs w:val="20"/>
              </w:rPr>
            </w:pPr>
            <w:r w:rsidRPr="001513C0">
              <w:rPr>
                <w:rFonts w:ascii="Arial" w:hAnsi="Arial" w:cs="Arial"/>
                <w:sz w:val="20"/>
                <w:szCs w:val="20"/>
              </w:rPr>
              <w:t xml:space="preserve">Number of allotted/subscribed warrants </w:t>
            </w:r>
          </w:p>
        </w:tc>
        <w:tc>
          <w:tcPr>
            <w:tcW w:w="4590" w:type="dxa"/>
          </w:tcPr>
          <w:p w14:paraId="3C5F5928" w14:textId="77777777" w:rsidR="00C1439F" w:rsidRPr="001513C0" w:rsidRDefault="00C1439F" w:rsidP="009307AE">
            <w:pPr>
              <w:spacing w:line="340" w:lineRule="exact"/>
              <w:ind w:left="158" w:right="72" w:hanging="180"/>
              <w:jc w:val="thaiDistribute"/>
              <w:rPr>
                <w:rFonts w:ascii="Arial" w:hAnsi="Arial" w:cs="Arial"/>
                <w:sz w:val="20"/>
                <w:szCs w:val="20"/>
                <w:cs/>
              </w:rPr>
            </w:pPr>
            <w:r w:rsidRPr="001513C0">
              <w:rPr>
                <w:rFonts w:ascii="Arial" w:hAnsi="Arial" w:cs="Arial"/>
                <w:sz w:val="20"/>
                <w:szCs w:val="20"/>
              </w:rPr>
              <w:t>:</w:t>
            </w:r>
            <w:r w:rsidRPr="001513C0">
              <w:rPr>
                <w:rFonts w:ascii="Arial" w:hAnsi="Arial" w:cs="Arial"/>
                <w:sz w:val="20"/>
                <w:szCs w:val="20"/>
              </w:rPr>
              <w:tab/>
              <w:t>2,050,000,000</w:t>
            </w:r>
            <w:r w:rsidRPr="001513C0">
              <w:rPr>
                <w:rFonts w:ascii="Arial" w:hAnsi="Arial" w:cs="Arial"/>
                <w:sz w:val="20"/>
                <w:szCs w:val="20"/>
                <w:rtl/>
                <w:cs/>
              </w:rPr>
              <w:t xml:space="preserve"> </w:t>
            </w:r>
            <w:r w:rsidRPr="001513C0">
              <w:rPr>
                <w:rFonts w:ascii="Arial" w:hAnsi="Arial" w:cs="Arial"/>
                <w:sz w:val="20"/>
                <w:szCs w:val="20"/>
              </w:rPr>
              <w:t>units</w:t>
            </w:r>
          </w:p>
        </w:tc>
      </w:tr>
      <w:tr w:rsidR="00C1439F" w:rsidRPr="001513C0" w14:paraId="7C090BFC" w14:textId="77777777" w:rsidTr="009307AE">
        <w:trPr>
          <w:trHeight w:val="20"/>
        </w:trPr>
        <w:tc>
          <w:tcPr>
            <w:tcW w:w="4320" w:type="dxa"/>
          </w:tcPr>
          <w:p w14:paraId="6EFFEDE8" w14:textId="77777777" w:rsidR="00C1439F" w:rsidRPr="001513C0" w:rsidRDefault="00C1439F" w:rsidP="009537CA">
            <w:pPr>
              <w:spacing w:line="340" w:lineRule="exact"/>
              <w:ind w:left="162" w:right="72" w:hanging="162"/>
              <w:jc w:val="thaiDistribute"/>
              <w:rPr>
                <w:rFonts w:ascii="Arial" w:hAnsi="Arial" w:cs="Arial"/>
                <w:sz w:val="20"/>
                <w:szCs w:val="20"/>
                <w:rtl/>
                <w:cs/>
              </w:rPr>
            </w:pPr>
            <w:r w:rsidRPr="001513C0">
              <w:rPr>
                <w:rFonts w:ascii="Arial" w:hAnsi="Arial" w:cs="Arial"/>
                <w:sz w:val="20"/>
                <w:szCs w:val="20"/>
              </w:rPr>
              <w:t>Offering price</w:t>
            </w:r>
          </w:p>
        </w:tc>
        <w:tc>
          <w:tcPr>
            <w:tcW w:w="4590" w:type="dxa"/>
          </w:tcPr>
          <w:p w14:paraId="6B56CD26" w14:textId="77777777" w:rsidR="00C1439F" w:rsidRPr="001513C0" w:rsidRDefault="00C1439F" w:rsidP="009307AE">
            <w:pPr>
              <w:spacing w:line="340" w:lineRule="exact"/>
              <w:ind w:left="158" w:right="72" w:hanging="180"/>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Baht 0 per unit</w:t>
            </w:r>
          </w:p>
        </w:tc>
      </w:tr>
      <w:tr w:rsidR="00C1439F" w:rsidRPr="001513C0" w14:paraId="0F7A3876" w14:textId="77777777" w:rsidTr="009307AE">
        <w:trPr>
          <w:trHeight w:val="20"/>
        </w:trPr>
        <w:tc>
          <w:tcPr>
            <w:tcW w:w="4320" w:type="dxa"/>
          </w:tcPr>
          <w:p w14:paraId="021DB305" w14:textId="77777777" w:rsidR="00C1439F" w:rsidRPr="001513C0" w:rsidRDefault="00C1439F" w:rsidP="009537CA">
            <w:pPr>
              <w:spacing w:line="340" w:lineRule="exact"/>
              <w:ind w:left="162" w:right="72" w:hanging="162"/>
              <w:jc w:val="thaiDistribute"/>
              <w:rPr>
                <w:rFonts w:ascii="Arial" w:hAnsi="Arial" w:cs="Arial"/>
                <w:sz w:val="20"/>
                <w:szCs w:val="20"/>
                <w:rtl/>
                <w:cs/>
              </w:rPr>
            </w:pPr>
            <w:r w:rsidRPr="001513C0">
              <w:rPr>
                <w:rFonts w:ascii="Arial" w:hAnsi="Arial" w:cs="Arial"/>
                <w:sz w:val="20"/>
                <w:szCs w:val="20"/>
              </w:rPr>
              <w:t>Exercise rate and price</w:t>
            </w:r>
          </w:p>
        </w:tc>
        <w:tc>
          <w:tcPr>
            <w:tcW w:w="4590" w:type="dxa"/>
          </w:tcPr>
          <w:p w14:paraId="48696CA8" w14:textId="43D7DCFC" w:rsidR="00C1439F" w:rsidRPr="001513C0" w:rsidRDefault="00C1439F" w:rsidP="009307AE">
            <w:pPr>
              <w:tabs>
                <w:tab w:val="left" w:pos="68"/>
              </w:tabs>
              <w:spacing w:line="340" w:lineRule="exact"/>
              <w:ind w:left="158" w:right="72" w:hanging="180"/>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r>
            <w:r w:rsidR="009307AE">
              <w:rPr>
                <w:rFonts w:ascii="Arial" w:hAnsi="Arial" w:cs="Arial"/>
                <w:sz w:val="20"/>
                <w:szCs w:val="20"/>
              </w:rPr>
              <w:tab/>
            </w:r>
            <w:r w:rsidRPr="001513C0">
              <w:rPr>
                <w:rFonts w:ascii="Arial" w:hAnsi="Arial" w:cs="Arial"/>
                <w:sz w:val="20"/>
                <w:szCs w:val="20"/>
              </w:rPr>
              <w:t>One unit of warrant per Baht 1.10 subscription</w:t>
            </w:r>
            <w:r w:rsidR="00CB593A">
              <w:rPr>
                <w:rFonts w:ascii="Arial" w:hAnsi="Arial" w:cstheme="minorBidi" w:hint="cs"/>
                <w:sz w:val="20"/>
                <w:szCs w:val="20"/>
                <w:cs/>
              </w:rPr>
              <w:t xml:space="preserve"> </w:t>
            </w:r>
            <w:r w:rsidRPr="001513C0">
              <w:rPr>
                <w:rFonts w:ascii="Arial" w:hAnsi="Arial" w:cs="Arial"/>
                <w:sz w:val="20"/>
                <w:szCs w:val="20"/>
              </w:rPr>
              <w:t>of debentures.</w:t>
            </w:r>
          </w:p>
        </w:tc>
      </w:tr>
      <w:tr w:rsidR="00C1439F" w:rsidRPr="001513C0" w14:paraId="2D9D3235" w14:textId="77777777" w:rsidTr="009307AE">
        <w:trPr>
          <w:trHeight w:val="20"/>
        </w:trPr>
        <w:tc>
          <w:tcPr>
            <w:tcW w:w="4320" w:type="dxa"/>
          </w:tcPr>
          <w:p w14:paraId="5ED4BFA9" w14:textId="77777777" w:rsidR="00C1439F" w:rsidRPr="001513C0" w:rsidRDefault="00C1439F" w:rsidP="009537CA">
            <w:pPr>
              <w:spacing w:line="340" w:lineRule="exact"/>
              <w:ind w:left="162" w:right="72" w:hanging="162"/>
              <w:jc w:val="thaiDistribute"/>
              <w:rPr>
                <w:rFonts w:ascii="Arial" w:hAnsi="Arial" w:cs="Arial"/>
                <w:sz w:val="20"/>
                <w:szCs w:val="20"/>
                <w:cs/>
              </w:rPr>
            </w:pPr>
            <w:r w:rsidRPr="001513C0">
              <w:rPr>
                <w:rFonts w:ascii="Arial" w:hAnsi="Arial" w:cs="Arial"/>
                <w:sz w:val="20"/>
                <w:szCs w:val="20"/>
              </w:rPr>
              <w:t>Allocation / Subscription date</w:t>
            </w:r>
          </w:p>
        </w:tc>
        <w:tc>
          <w:tcPr>
            <w:tcW w:w="4590" w:type="dxa"/>
          </w:tcPr>
          <w:p w14:paraId="22C9AA76" w14:textId="77777777" w:rsidR="00C1439F" w:rsidRPr="001513C0" w:rsidRDefault="00C1439F" w:rsidP="009307AE">
            <w:pPr>
              <w:spacing w:line="340" w:lineRule="exact"/>
              <w:ind w:left="158" w:right="72" w:hanging="180"/>
              <w:jc w:val="thaiDistribute"/>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20 October to 21 October 2020</w:t>
            </w:r>
          </w:p>
        </w:tc>
      </w:tr>
      <w:tr w:rsidR="00C1439F" w:rsidRPr="001513C0" w14:paraId="7551A6D5" w14:textId="77777777" w:rsidTr="009307AE">
        <w:trPr>
          <w:trHeight w:val="20"/>
        </w:trPr>
        <w:tc>
          <w:tcPr>
            <w:tcW w:w="4320" w:type="dxa"/>
          </w:tcPr>
          <w:p w14:paraId="029BDDB8" w14:textId="77777777" w:rsidR="00C1439F" w:rsidRPr="001513C0" w:rsidRDefault="00C1439F" w:rsidP="009537CA">
            <w:pPr>
              <w:spacing w:line="340" w:lineRule="exact"/>
              <w:ind w:left="162" w:right="72" w:hanging="162"/>
              <w:jc w:val="thaiDistribute"/>
              <w:rPr>
                <w:rFonts w:ascii="Arial" w:hAnsi="Arial" w:cs="Arial"/>
                <w:sz w:val="20"/>
                <w:szCs w:val="20"/>
                <w:rtl/>
                <w:cs/>
              </w:rPr>
            </w:pPr>
            <w:r w:rsidRPr="001513C0">
              <w:rPr>
                <w:rFonts w:ascii="Arial" w:hAnsi="Arial" w:cs="Arial"/>
                <w:sz w:val="20"/>
                <w:szCs w:val="20"/>
              </w:rPr>
              <w:t>Term of warrants</w:t>
            </w:r>
          </w:p>
        </w:tc>
        <w:tc>
          <w:tcPr>
            <w:tcW w:w="4590" w:type="dxa"/>
          </w:tcPr>
          <w:p w14:paraId="309593BE" w14:textId="77777777" w:rsidR="00C1439F" w:rsidRPr="001513C0" w:rsidRDefault="00C1439F" w:rsidP="009307AE">
            <w:pPr>
              <w:spacing w:line="340" w:lineRule="exact"/>
              <w:ind w:left="158" w:right="72" w:hanging="180"/>
              <w:jc w:val="thaiDistribute"/>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5 years upon subscription date</w:t>
            </w:r>
          </w:p>
        </w:tc>
      </w:tr>
      <w:tr w:rsidR="00C1439F" w:rsidRPr="001513C0" w14:paraId="7FDDCDB7" w14:textId="77777777" w:rsidTr="009307AE">
        <w:trPr>
          <w:trHeight w:val="20"/>
        </w:trPr>
        <w:tc>
          <w:tcPr>
            <w:tcW w:w="4320" w:type="dxa"/>
          </w:tcPr>
          <w:p w14:paraId="587A1CCF" w14:textId="77777777" w:rsidR="00C1439F" w:rsidRPr="001513C0" w:rsidRDefault="00C1439F" w:rsidP="009537CA">
            <w:pPr>
              <w:spacing w:line="340" w:lineRule="exact"/>
              <w:ind w:left="162" w:right="72" w:hanging="162"/>
              <w:jc w:val="thaiDistribute"/>
              <w:rPr>
                <w:rFonts w:ascii="Arial" w:hAnsi="Arial" w:cs="Arial"/>
                <w:sz w:val="20"/>
                <w:szCs w:val="20"/>
                <w:cs/>
              </w:rPr>
            </w:pPr>
            <w:r w:rsidRPr="001513C0">
              <w:rPr>
                <w:rFonts w:ascii="Arial" w:hAnsi="Arial" w:cs="Arial"/>
                <w:sz w:val="20"/>
                <w:szCs w:val="20"/>
              </w:rPr>
              <w:t>Maturity date</w:t>
            </w:r>
          </w:p>
        </w:tc>
        <w:tc>
          <w:tcPr>
            <w:tcW w:w="4590" w:type="dxa"/>
          </w:tcPr>
          <w:p w14:paraId="5FB00C89" w14:textId="77777777" w:rsidR="00C1439F" w:rsidRPr="001513C0" w:rsidRDefault="00C1439F" w:rsidP="009307AE">
            <w:pPr>
              <w:spacing w:line="340" w:lineRule="exact"/>
              <w:ind w:left="158" w:right="72" w:hanging="180"/>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20 October 2025</w:t>
            </w:r>
          </w:p>
        </w:tc>
      </w:tr>
      <w:tr w:rsidR="00C1439F" w:rsidRPr="001513C0" w14:paraId="6E520B2F" w14:textId="77777777" w:rsidTr="009307AE">
        <w:trPr>
          <w:trHeight w:val="20"/>
        </w:trPr>
        <w:tc>
          <w:tcPr>
            <w:tcW w:w="4320" w:type="dxa"/>
          </w:tcPr>
          <w:p w14:paraId="7B29DF89" w14:textId="77777777" w:rsidR="00C1439F" w:rsidRPr="001513C0" w:rsidRDefault="00C1439F" w:rsidP="009537CA">
            <w:pPr>
              <w:spacing w:line="340" w:lineRule="exact"/>
              <w:ind w:left="162" w:right="72" w:hanging="162"/>
              <w:jc w:val="thaiDistribute"/>
              <w:rPr>
                <w:rFonts w:ascii="Arial" w:hAnsi="Arial" w:cs="Arial"/>
                <w:sz w:val="20"/>
                <w:szCs w:val="20"/>
                <w:rtl/>
                <w:cs/>
              </w:rPr>
            </w:pPr>
            <w:r w:rsidRPr="001513C0">
              <w:rPr>
                <w:rFonts w:ascii="Arial" w:hAnsi="Arial" w:cs="Arial"/>
                <w:sz w:val="20"/>
                <w:szCs w:val="20"/>
              </w:rPr>
              <w:t>Exercise Date</w:t>
            </w:r>
          </w:p>
        </w:tc>
        <w:tc>
          <w:tcPr>
            <w:tcW w:w="4590" w:type="dxa"/>
          </w:tcPr>
          <w:p w14:paraId="107186EE" w14:textId="77777777" w:rsidR="00C1439F" w:rsidRPr="001513C0" w:rsidRDefault="00C1439F" w:rsidP="009307AE">
            <w:pPr>
              <w:spacing w:line="340" w:lineRule="exact"/>
              <w:ind w:left="158" w:right="72" w:hanging="180"/>
              <w:jc w:val="thaiDistribute"/>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r>
            <w:proofErr w:type="gramStart"/>
            <w:r w:rsidRPr="001513C0">
              <w:rPr>
                <w:rFonts w:ascii="Arial" w:hAnsi="Arial" w:cs="Arial"/>
                <w:sz w:val="20"/>
                <w:szCs w:val="20"/>
              </w:rPr>
              <w:t>Every last</w:t>
            </w:r>
            <w:proofErr w:type="gramEnd"/>
            <w:r w:rsidRPr="001513C0">
              <w:rPr>
                <w:rFonts w:ascii="Arial" w:hAnsi="Arial" w:cs="Arial"/>
                <w:sz w:val="20"/>
                <w:szCs w:val="20"/>
              </w:rPr>
              <w:t xml:space="preserve"> business day of each quarter</w:t>
            </w:r>
          </w:p>
        </w:tc>
      </w:tr>
    </w:tbl>
    <w:p w14:paraId="5C840927" w14:textId="35613F38" w:rsidR="00C1439F" w:rsidRDefault="00701501" w:rsidP="00701501">
      <w:pPr>
        <w:tabs>
          <w:tab w:val="left" w:pos="1920"/>
          <w:tab w:val="left" w:pos="6120"/>
          <w:tab w:val="right" w:pos="7920"/>
        </w:tabs>
        <w:spacing w:before="120" w:after="120" w:line="380" w:lineRule="exact"/>
        <w:ind w:left="900" w:hanging="360"/>
        <w:jc w:val="both"/>
        <w:rPr>
          <w:rFonts w:ascii="Arial" w:hAnsi="Arial" w:cstheme="minorBidi"/>
          <w:szCs w:val="22"/>
        </w:rPr>
      </w:pPr>
      <w:r>
        <w:rPr>
          <w:rFonts w:ascii="Arial" w:hAnsi="Arial" w:cs="Arial"/>
          <w:szCs w:val="22"/>
        </w:rPr>
        <w:tab/>
      </w:r>
      <w:r w:rsidR="00C1439F" w:rsidRPr="00701501">
        <w:rPr>
          <w:rFonts w:ascii="Arial" w:hAnsi="Arial" w:cs="Arial"/>
          <w:szCs w:val="22"/>
        </w:rPr>
        <w:t>The</w:t>
      </w:r>
      <w:r w:rsidR="00C1439F" w:rsidRPr="00D84F14">
        <w:rPr>
          <w:rFonts w:ascii="Arial" w:eastAsia="Arial Unicode MS" w:hAnsi="Arial" w:cs="Arial"/>
          <w:color w:val="000000"/>
          <w:sz w:val="22"/>
          <w:szCs w:val="22"/>
        </w:rPr>
        <w:t xml:space="preserve"> warrants representing the rights to purchase ordinary shares to be issued and offered for private placement</w:t>
      </w:r>
      <w:r w:rsidR="00C1439F">
        <w:rPr>
          <w:rFonts w:ascii="Arial" w:eastAsia="Arial Unicode MS" w:hAnsi="Arial" w:cs="Arial"/>
          <w:color w:val="000000"/>
          <w:sz w:val="22"/>
          <w:szCs w:val="22"/>
        </w:rPr>
        <w:t xml:space="preserve"> are presented </w:t>
      </w:r>
      <w:r w:rsidR="00C1439F" w:rsidRPr="00BD43FE">
        <w:rPr>
          <w:rFonts w:ascii="Arial" w:eastAsia="Arial Unicode MS" w:hAnsi="Arial" w:cs="Arial Unicode MS"/>
          <w:sz w:val="22"/>
          <w:szCs w:val="22"/>
        </w:rPr>
        <w:t>at fair value</w:t>
      </w:r>
      <w:r w:rsidR="00C1439F">
        <w:rPr>
          <w:rFonts w:ascii="Arial" w:eastAsia="Arial Unicode MS" w:hAnsi="Arial" w:cs="Arial"/>
          <w:color w:val="000000"/>
          <w:sz w:val="22"/>
          <w:szCs w:val="22"/>
        </w:rPr>
        <w:t xml:space="preserve"> of the issued and offered date of Baht 47.15 million</w:t>
      </w:r>
      <w:r w:rsidR="00C1439F" w:rsidRPr="00D84F14">
        <w:rPr>
          <w:rFonts w:ascii="Arial" w:eastAsia="Arial Unicode MS" w:hAnsi="Arial" w:cs="Arial"/>
          <w:color w:val="000000"/>
          <w:sz w:val="22"/>
          <w:szCs w:val="22"/>
        </w:rPr>
        <w:t xml:space="preserve"> will not be listed on the Stock Exchange of Thailand (the "SET")</w:t>
      </w:r>
      <w:r w:rsidR="00C1439F">
        <w:rPr>
          <w:rFonts w:ascii="Arial" w:eastAsia="Arial Unicode MS" w:hAnsi="Arial" w:cs="Arial"/>
          <w:color w:val="000000"/>
          <w:sz w:val="22"/>
          <w:szCs w:val="22"/>
        </w:rPr>
        <w:t>.</w:t>
      </w:r>
    </w:p>
    <w:p w14:paraId="505FF967" w14:textId="1D7DBC09" w:rsidR="00C1439F" w:rsidRDefault="00C1439F" w:rsidP="0077057B">
      <w:pPr>
        <w:tabs>
          <w:tab w:val="left" w:pos="54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083ECC">
        <w:rPr>
          <w:rFonts w:ascii="Arial" w:hAnsi="Arial" w:cs="Arial"/>
          <w:sz w:val="22"/>
          <w:szCs w:val="22"/>
        </w:rPr>
        <w:t xml:space="preserve">During the </w:t>
      </w:r>
      <w:r>
        <w:rPr>
          <w:rFonts w:ascii="Arial" w:hAnsi="Arial" w:cs="Arial"/>
          <w:sz w:val="22"/>
          <w:szCs w:val="22"/>
        </w:rPr>
        <w:t xml:space="preserve">year </w:t>
      </w:r>
      <w:r w:rsidRPr="00083ECC">
        <w:rPr>
          <w:rFonts w:ascii="Arial" w:hAnsi="Arial" w:cs="Arial"/>
          <w:sz w:val="22"/>
          <w:szCs w:val="22"/>
        </w:rPr>
        <w:t>ended 3</w:t>
      </w:r>
      <w:r>
        <w:rPr>
          <w:rFonts w:ascii="Arial" w:hAnsi="Arial" w:cs="Arial"/>
          <w:sz w:val="22"/>
          <w:szCs w:val="22"/>
        </w:rPr>
        <w:t>1</w:t>
      </w:r>
      <w:r w:rsidRPr="00083ECC">
        <w:rPr>
          <w:rFonts w:ascii="Arial" w:hAnsi="Arial" w:cs="Arial"/>
          <w:sz w:val="22"/>
          <w:szCs w:val="22"/>
        </w:rPr>
        <w:t xml:space="preserve"> </w:t>
      </w:r>
      <w:r>
        <w:rPr>
          <w:rFonts w:ascii="Arial" w:hAnsi="Arial" w:cs="Arial"/>
          <w:sz w:val="22"/>
          <w:szCs w:val="22"/>
        </w:rPr>
        <w:t>December</w:t>
      </w:r>
      <w:r w:rsidRPr="00083ECC">
        <w:rPr>
          <w:rFonts w:ascii="Arial" w:hAnsi="Arial" w:cs="Arial"/>
          <w:sz w:val="22"/>
          <w:szCs w:val="22"/>
        </w:rPr>
        <w:t xml:space="preserve"> </w:t>
      </w:r>
      <w:r>
        <w:rPr>
          <w:rFonts w:ascii="Arial" w:hAnsi="Arial" w:cs="Arial"/>
          <w:sz w:val="22"/>
          <w:szCs w:val="22"/>
        </w:rPr>
        <w:t>202</w:t>
      </w:r>
      <w:r w:rsidR="000B0EBB">
        <w:rPr>
          <w:rFonts w:ascii="Arial" w:hAnsi="Arial" w:cs="Arial"/>
          <w:sz w:val="22"/>
          <w:szCs w:val="22"/>
        </w:rPr>
        <w:t>4</w:t>
      </w:r>
      <w:r w:rsidRPr="00083ECC">
        <w:rPr>
          <w:rFonts w:ascii="Arial" w:hAnsi="Arial" w:cs="Arial"/>
          <w:sz w:val="22"/>
          <w:szCs w:val="22"/>
        </w:rPr>
        <w:t>, the Company paid out interest for subordinated perpetual debentures (net of income tax) amounting to</w:t>
      </w:r>
      <w:r>
        <w:rPr>
          <w:rFonts w:ascii="Arial" w:hAnsi="Arial" w:cs="Arial"/>
          <w:sz w:val="22"/>
          <w:szCs w:val="22"/>
        </w:rPr>
        <w:t xml:space="preserve"> Baht </w:t>
      </w:r>
      <w:r w:rsidR="00A82ADB">
        <w:rPr>
          <w:rFonts w:ascii="Arial" w:hAnsi="Arial" w:cs="Arial"/>
          <w:sz w:val="22"/>
          <w:szCs w:val="22"/>
        </w:rPr>
        <w:t>328</w:t>
      </w:r>
      <w:r>
        <w:rPr>
          <w:rFonts w:ascii="Arial" w:hAnsi="Arial" w:cs="Arial"/>
          <w:sz w:val="22"/>
          <w:szCs w:val="22"/>
        </w:rPr>
        <w:t xml:space="preserve"> million</w:t>
      </w:r>
      <w:r w:rsidR="00A82ADB">
        <w:rPr>
          <w:rFonts w:ascii="Arial" w:hAnsi="Arial" w:cs="Arial"/>
          <w:sz w:val="22"/>
          <w:szCs w:val="22"/>
        </w:rPr>
        <w:t xml:space="preserve"> (2023: Baht 327 million)</w:t>
      </w:r>
      <w:r w:rsidRPr="00083ECC">
        <w:rPr>
          <w:rFonts w:ascii="Arial" w:hAnsi="Arial" w:cs="Arial"/>
          <w:sz w:val="22"/>
          <w:szCs w:val="22"/>
        </w:rPr>
        <w:t>. These were presented under “Dividend paid for subordinated perpetual debentures - net of income tax” in the statement of changes in shareholders' equity.</w:t>
      </w:r>
    </w:p>
    <w:p w14:paraId="0CEFD543" w14:textId="7EAA5115" w:rsidR="00C1439F" w:rsidRDefault="00C1439F" w:rsidP="0077057B">
      <w:pPr>
        <w:tabs>
          <w:tab w:val="left" w:pos="54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Pr="00434FB2">
        <w:rPr>
          <w:rFonts w:ascii="Arial" w:hAnsi="Arial" w:cs="Arial"/>
          <w:sz w:val="22"/>
          <w:szCs w:val="22"/>
        </w:rPr>
        <w:t xml:space="preserve">As </w:t>
      </w:r>
      <w:proofErr w:type="gramStart"/>
      <w:r w:rsidRPr="00434FB2">
        <w:rPr>
          <w:rFonts w:ascii="Arial" w:hAnsi="Arial" w:cs="Arial"/>
          <w:sz w:val="22"/>
          <w:szCs w:val="22"/>
        </w:rPr>
        <w:t>at</w:t>
      </w:r>
      <w:proofErr w:type="gramEnd"/>
      <w:r w:rsidRPr="00434FB2">
        <w:rPr>
          <w:rFonts w:ascii="Arial" w:hAnsi="Arial" w:cs="Arial"/>
          <w:sz w:val="22"/>
          <w:szCs w:val="22"/>
        </w:rPr>
        <w:t xml:space="preserve"> </w:t>
      </w:r>
      <w:r>
        <w:rPr>
          <w:rFonts w:ascii="Arial" w:hAnsi="Arial" w:cs="Arial"/>
          <w:sz w:val="22"/>
          <w:szCs w:val="22"/>
        </w:rPr>
        <w:t xml:space="preserve">31 December </w:t>
      </w:r>
      <w:r w:rsidRPr="00434FB2">
        <w:rPr>
          <w:rFonts w:ascii="Arial" w:hAnsi="Arial" w:cs="Arial"/>
          <w:sz w:val="22"/>
          <w:szCs w:val="22"/>
        </w:rPr>
        <w:t>202</w:t>
      </w:r>
      <w:r w:rsidR="000B0EBB">
        <w:rPr>
          <w:rFonts w:ascii="Arial" w:hAnsi="Arial" w:cs="Arial"/>
          <w:sz w:val="22"/>
          <w:szCs w:val="22"/>
        </w:rPr>
        <w:t>4</w:t>
      </w:r>
      <w:r>
        <w:rPr>
          <w:rFonts w:ascii="Arial" w:hAnsi="Arial" w:cs="Arial"/>
          <w:sz w:val="22"/>
          <w:szCs w:val="22"/>
        </w:rPr>
        <w:t xml:space="preserve"> and 202</w:t>
      </w:r>
      <w:r w:rsidR="000B0EBB">
        <w:rPr>
          <w:rFonts w:ascii="Arial" w:hAnsi="Arial" w:cs="Arial"/>
          <w:sz w:val="22"/>
          <w:szCs w:val="22"/>
        </w:rPr>
        <w:t>3</w:t>
      </w:r>
      <w:r w:rsidRPr="00434FB2">
        <w:rPr>
          <w:rFonts w:ascii="Arial" w:hAnsi="Arial" w:cs="Arial"/>
          <w:sz w:val="22"/>
          <w:szCs w:val="22"/>
        </w:rPr>
        <w:t xml:space="preserve">, the accumulated accrued interest expense from </w:t>
      </w:r>
      <w:r>
        <w:rPr>
          <w:rFonts w:ascii="Arial" w:hAnsi="Arial" w:cs="Arial"/>
          <w:sz w:val="22"/>
          <w:szCs w:val="22"/>
        </w:rPr>
        <w:t xml:space="preserve">last payment of interest </w:t>
      </w:r>
      <w:r w:rsidRPr="00434FB2">
        <w:rPr>
          <w:rFonts w:ascii="Arial" w:hAnsi="Arial" w:cs="Arial"/>
          <w:sz w:val="22"/>
          <w:szCs w:val="22"/>
        </w:rPr>
        <w:t xml:space="preserve">amounted to Baht </w:t>
      </w:r>
      <w:r w:rsidR="00A82ADB">
        <w:rPr>
          <w:rFonts w:ascii="Arial" w:hAnsi="Arial" w:cs="Arial"/>
          <w:sz w:val="22"/>
          <w:szCs w:val="22"/>
        </w:rPr>
        <w:t>34.52</w:t>
      </w:r>
      <w:r>
        <w:rPr>
          <w:rFonts w:ascii="Arial" w:hAnsi="Arial" w:cs="Arial"/>
          <w:sz w:val="22"/>
          <w:szCs w:val="22"/>
        </w:rPr>
        <w:t xml:space="preserve"> </w:t>
      </w:r>
      <w:r w:rsidRPr="00434FB2">
        <w:rPr>
          <w:rFonts w:ascii="Arial" w:hAnsi="Arial" w:cs="Arial"/>
          <w:sz w:val="22"/>
          <w:szCs w:val="22"/>
        </w:rPr>
        <w:t>million.</w:t>
      </w:r>
    </w:p>
    <w:p w14:paraId="44B424D7" w14:textId="26FE0B1E" w:rsidR="004052F2" w:rsidRPr="007B6B97" w:rsidRDefault="00310FE5" w:rsidP="00444FE1">
      <w:pPr>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3</w:t>
      </w:r>
      <w:r w:rsidR="00F1580A">
        <w:rPr>
          <w:rFonts w:ascii="Arial" w:hAnsi="Arial" w:cs="Arial"/>
          <w:b/>
          <w:bCs/>
          <w:sz w:val="22"/>
          <w:szCs w:val="22"/>
        </w:rPr>
        <w:t>0</w:t>
      </w:r>
      <w:r w:rsidR="004052F2" w:rsidRPr="007B6B97">
        <w:rPr>
          <w:rFonts w:ascii="Arial" w:hAnsi="Arial" w:cs="Arial"/>
          <w:b/>
          <w:bCs/>
          <w:sz w:val="22"/>
          <w:szCs w:val="22"/>
        </w:rPr>
        <w:t>.</w:t>
      </w:r>
      <w:r w:rsidR="004052F2" w:rsidRPr="007B6B97">
        <w:rPr>
          <w:rFonts w:ascii="Arial" w:hAnsi="Arial" w:cs="Arial"/>
          <w:b/>
          <w:bCs/>
          <w:sz w:val="22"/>
          <w:szCs w:val="22"/>
        </w:rPr>
        <w:tab/>
      </w:r>
      <w:r w:rsidR="004052F2" w:rsidRPr="00D3701C">
        <w:rPr>
          <w:rFonts w:ascii="Arial" w:hAnsi="Arial" w:cs="Arial"/>
          <w:b/>
          <w:bCs/>
          <w:sz w:val="22"/>
          <w:szCs w:val="22"/>
        </w:rPr>
        <w:t>Warrants</w:t>
      </w:r>
      <w:r w:rsidR="00C1439F">
        <w:rPr>
          <w:rFonts w:ascii="Arial" w:hAnsi="Arial" w:cs="Arial"/>
          <w:b/>
          <w:bCs/>
          <w:sz w:val="22"/>
          <w:szCs w:val="22"/>
        </w:rPr>
        <w:t xml:space="preserve"> </w:t>
      </w:r>
      <w:r w:rsidR="009F67E4">
        <w:rPr>
          <w:rFonts w:ascii="Arial" w:hAnsi="Arial" w:cs="Arial"/>
          <w:b/>
          <w:bCs/>
          <w:sz w:val="22"/>
          <w:szCs w:val="22"/>
        </w:rPr>
        <w:t>/</w:t>
      </w:r>
      <w:r w:rsidR="00C1439F">
        <w:rPr>
          <w:rFonts w:ascii="Arial" w:hAnsi="Arial" w:cs="Arial"/>
          <w:b/>
          <w:bCs/>
          <w:sz w:val="22"/>
          <w:szCs w:val="22"/>
        </w:rPr>
        <w:t xml:space="preserve"> C</w:t>
      </w:r>
      <w:r w:rsidR="009F67E4">
        <w:rPr>
          <w:rFonts w:ascii="Arial" w:hAnsi="Arial" w:cs="Arial"/>
          <w:b/>
          <w:bCs/>
          <w:sz w:val="22"/>
          <w:szCs w:val="22"/>
        </w:rPr>
        <w:t>apital reserve for share-based payment transactions</w:t>
      </w:r>
    </w:p>
    <w:p w14:paraId="79876AA6" w14:textId="2FE08F7C" w:rsidR="004052F2" w:rsidRDefault="004052F2" w:rsidP="0077057B">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E40658">
        <w:rPr>
          <w:rFonts w:ascii="Arial" w:hAnsi="Arial" w:cs="Arial"/>
          <w:b/>
          <w:bCs/>
          <w:sz w:val="22"/>
          <w:szCs w:val="22"/>
        </w:rPr>
        <w:tab/>
      </w:r>
      <w:r w:rsidRPr="00E40658">
        <w:rPr>
          <w:rFonts w:ascii="Arial" w:hAnsi="Arial" w:cs="Arial"/>
          <w:b/>
          <w:bCs/>
          <w:sz w:val="22"/>
          <w:szCs w:val="22"/>
        </w:rPr>
        <w:tab/>
      </w:r>
      <w:r>
        <w:rPr>
          <w:rFonts w:ascii="Arial" w:hAnsi="Arial" w:cs="Arial"/>
          <w:sz w:val="22"/>
          <w:szCs w:val="22"/>
        </w:rPr>
        <w:t xml:space="preserve">The Company’s warrants are as follows: </w:t>
      </w:r>
    </w:p>
    <w:tbl>
      <w:tblPr>
        <w:tblW w:w="8910" w:type="dxa"/>
        <w:tblInd w:w="540" w:type="dxa"/>
        <w:tblLook w:val="01E0" w:firstRow="1" w:lastRow="1" w:firstColumn="1" w:lastColumn="1" w:noHBand="0" w:noVBand="0"/>
      </w:tblPr>
      <w:tblGrid>
        <w:gridCol w:w="1980"/>
        <w:gridCol w:w="1170"/>
        <w:gridCol w:w="1248"/>
        <w:gridCol w:w="1437"/>
        <w:gridCol w:w="1422"/>
        <w:gridCol w:w="1653"/>
      </w:tblGrid>
      <w:tr w:rsidR="006A1B5A" w:rsidRPr="00ED028B" w14:paraId="7FBDABB3" w14:textId="77777777" w:rsidTr="00364EED">
        <w:tc>
          <w:tcPr>
            <w:tcW w:w="1980" w:type="dxa"/>
          </w:tcPr>
          <w:p w14:paraId="15599433" w14:textId="77777777" w:rsidR="006A1B5A" w:rsidRPr="00ED028B" w:rsidRDefault="006A1B5A" w:rsidP="00981886">
            <w:pPr>
              <w:tabs>
                <w:tab w:val="left" w:pos="360"/>
              </w:tabs>
              <w:spacing w:line="300" w:lineRule="exact"/>
              <w:jc w:val="center"/>
              <w:rPr>
                <w:rFonts w:ascii="Arial" w:hAnsi="Arial" w:cs="Arial"/>
                <w:sz w:val="16"/>
                <w:szCs w:val="16"/>
                <w:cs/>
              </w:rPr>
            </w:pPr>
          </w:p>
        </w:tc>
        <w:tc>
          <w:tcPr>
            <w:tcW w:w="1170" w:type="dxa"/>
          </w:tcPr>
          <w:p w14:paraId="289731CF" w14:textId="77777777" w:rsidR="006A1B5A" w:rsidRPr="00ED028B" w:rsidRDefault="006A1B5A" w:rsidP="00981886">
            <w:pPr>
              <w:tabs>
                <w:tab w:val="left" w:pos="360"/>
              </w:tabs>
              <w:spacing w:line="300" w:lineRule="exact"/>
              <w:jc w:val="center"/>
              <w:rPr>
                <w:rFonts w:ascii="Arial" w:hAnsi="Arial"/>
                <w:sz w:val="16"/>
                <w:szCs w:val="16"/>
                <w:cs/>
              </w:rPr>
            </w:pPr>
          </w:p>
        </w:tc>
        <w:tc>
          <w:tcPr>
            <w:tcW w:w="1248" w:type="dxa"/>
          </w:tcPr>
          <w:p w14:paraId="4B5E9E67" w14:textId="77777777" w:rsidR="006A1B5A" w:rsidRPr="00ED028B" w:rsidRDefault="006A1B5A" w:rsidP="00981886">
            <w:pPr>
              <w:tabs>
                <w:tab w:val="left" w:pos="360"/>
              </w:tabs>
              <w:spacing w:line="300" w:lineRule="exact"/>
              <w:ind w:left="-108" w:right="-108"/>
              <w:jc w:val="center"/>
              <w:rPr>
                <w:rFonts w:ascii="Arial" w:hAnsi="Arial" w:cs="Arial"/>
                <w:sz w:val="16"/>
                <w:szCs w:val="16"/>
                <w:cs/>
              </w:rPr>
            </w:pPr>
          </w:p>
        </w:tc>
        <w:tc>
          <w:tcPr>
            <w:tcW w:w="1437" w:type="dxa"/>
          </w:tcPr>
          <w:p w14:paraId="07EFA4D9" w14:textId="77777777" w:rsidR="006A1B5A" w:rsidRPr="00ED028B" w:rsidRDefault="006A1B5A" w:rsidP="00981886">
            <w:pPr>
              <w:tabs>
                <w:tab w:val="left" w:pos="360"/>
              </w:tabs>
              <w:spacing w:line="300" w:lineRule="exact"/>
              <w:jc w:val="center"/>
              <w:rPr>
                <w:rFonts w:ascii="Arial" w:hAnsi="Arial" w:cs="Arial"/>
                <w:sz w:val="16"/>
                <w:szCs w:val="16"/>
              </w:rPr>
            </w:pPr>
            <w:r w:rsidRPr="00ED028B">
              <w:rPr>
                <w:rFonts w:ascii="Arial" w:hAnsi="Arial"/>
                <w:sz w:val="16"/>
                <w:szCs w:val="16"/>
              </w:rPr>
              <w:t>Number of</w:t>
            </w:r>
          </w:p>
        </w:tc>
        <w:tc>
          <w:tcPr>
            <w:tcW w:w="1422" w:type="dxa"/>
          </w:tcPr>
          <w:p w14:paraId="0F93BAA1" w14:textId="77777777" w:rsidR="006A1B5A" w:rsidRPr="00ED028B" w:rsidRDefault="006A1B5A" w:rsidP="005A5F1D">
            <w:pPr>
              <w:spacing w:line="300" w:lineRule="exact"/>
              <w:jc w:val="center"/>
              <w:rPr>
                <w:rFonts w:ascii="Arial" w:hAnsi="Arial"/>
                <w:sz w:val="16"/>
                <w:szCs w:val="16"/>
                <w:cs/>
              </w:rPr>
            </w:pPr>
            <w:r w:rsidRPr="00ED028B">
              <w:rPr>
                <w:rFonts w:ascii="Arial" w:hAnsi="Arial"/>
                <w:sz w:val="16"/>
                <w:szCs w:val="16"/>
              </w:rPr>
              <w:t>Number of</w:t>
            </w:r>
          </w:p>
        </w:tc>
        <w:tc>
          <w:tcPr>
            <w:tcW w:w="1653" w:type="dxa"/>
          </w:tcPr>
          <w:p w14:paraId="316B62E5" w14:textId="77777777" w:rsidR="006A1B5A" w:rsidRPr="00ED028B" w:rsidRDefault="006A1B5A" w:rsidP="00981886">
            <w:pPr>
              <w:tabs>
                <w:tab w:val="left" w:pos="360"/>
              </w:tabs>
              <w:spacing w:line="300" w:lineRule="exact"/>
              <w:ind w:left="-108" w:right="-108"/>
              <w:jc w:val="center"/>
              <w:rPr>
                <w:rFonts w:ascii="Arial" w:hAnsi="Arial"/>
                <w:sz w:val="16"/>
                <w:szCs w:val="16"/>
                <w:cs/>
              </w:rPr>
            </w:pPr>
          </w:p>
        </w:tc>
      </w:tr>
      <w:tr w:rsidR="006A1B5A" w:rsidRPr="00ED028B" w14:paraId="17544B45" w14:textId="77777777" w:rsidTr="00364EED">
        <w:tc>
          <w:tcPr>
            <w:tcW w:w="1980" w:type="dxa"/>
          </w:tcPr>
          <w:p w14:paraId="2A71014B" w14:textId="77777777" w:rsidR="006A1B5A" w:rsidRPr="00ED028B" w:rsidRDefault="006A1B5A" w:rsidP="00981886">
            <w:pPr>
              <w:tabs>
                <w:tab w:val="left" w:pos="360"/>
              </w:tabs>
              <w:spacing w:line="300" w:lineRule="exact"/>
              <w:jc w:val="center"/>
              <w:rPr>
                <w:rFonts w:ascii="Arial" w:hAnsi="Arial" w:cs="Arial"/>
                <w:sz w:val="16"/>
                <w:szCs w:val="16"/>
                <w:cs/>
              </w:rPr>
            </w:pPr>
          </w:p>
        </w:tc>
        <w:tc>
          <w:tcPr>
            <w:tcW w:w="1170" w:type="dxa"/>
          </w:tcPr>
          <w:p w14:paraId="4C4B591C" w14:textId="77777777" w:rsidR="006A1B5A" w:rsidRPr="00ED028B" w:rsidRDefault="006A1B5A" w:rsidP="00981886">
            <w:pPr>
              <w:tabs>
                <w:tab w:val="left" w:pos="360"/>
              </w:tabs>
              <w:spacing w:line="300" w:lineRule="exact"/>
              <w:jc w:val="center"/>
              <w:rPr>
                <w:rFonts w:ascii="Arial" w:hAnsi="Arial" w:cs="Arial"/>
                <w:sz w:val="16"/>
                <w:szCs w:val="16"/>
              </w:rPr>
            </w:pPr>
          </w:p>
        </w:tc>
        <w:tc>
          <w:tcPr>
            <w:tcW w:w="1248" w:type="dxa"/>
          </w:tcPr>
          <w:p w14:paraId="01A6703A" w14:textId="77777777" w:rsidR="006A1B5A" w:rsidRPr="00ED028B" w:rsidRDefault="006A1B5A" w:rsidP="00981886">
            <w:pPr>
              <w:tabs>
                <w:tab w:val="left" w:pos="360"/>
              </w:tabs>
              <w:spacing w:line="300" w:lineRule="exact"/>
              <w:ind w:left="-108" w:right="-108"/>
              <w:jc w:val="center"/>
              <w:rPr>
                <w:rFonts w:ascii="Arial" w:hAnsi="Arial" w:cs="Arial"/>
                <w:sz w:val="16"/>
                <w:szCs w:val="16"/>
                <w:cs/>
              </w:rPr>
            </w:pPr>
          </w:p>
        </w:tc>
        <w:tc>
          <w:tcPr>
            <w:tcW w:w="1437" w:type="dxa"/>
          </w:tcPr>
          <w:p w14:paraId="692C0782" w14:textId="77777777" w:rsidR="006A1B5A" w:rsidRPr="00ED028B" w:rsidRDefault="006A1B5A" w:rsidP="00981886">
            <w:pPr>
              <w:tabs>
                <w:tab w:val="left" w:pos="360"/>
              </w:tabs>
              <w:spacing w:line="300" w:lineRule="exact"/>
              <w:jc w:val="center"/>
              <w:rPr>
                <w:rFonts w:ascii="Arial" w:hAnsi="Arial" w:cs="Arial"/>
                <w:sz w:val="16"/>
                <w:szCs w:val="16"/>
              </w:rPr>
            </w:pPr>
            <w:r w:rsidRPr="00ED028B">
              <w:rPr>
                <w:rFonts w:ascii="Arial" w:hAnsi="Arial"/>
                <w:sz w:val="16"/>
                <w:szCs w:val="16"/>
              </w:rPr>
              <w:t>warrants</w:t>
            </w:r>
          </w:p>
        </w:tc>
        <w:tc>
          <w:tcPr>
            <w:tcW w:w="1422" w:type="dxa"/>
          </w:tcPr>
          <w:p w14:paraId="5928E709" w14:textId="77777777" w:rsidR="006A1B5A" w:rsidRPr="00ED028B" w:rsidRDefault="006A1B5A" w:rsidP="005A5F1D">
            <w:pPr>
              <w:spacing w:line="300" w:lineRule="exact"/>
              <w:jc w:val="center"/>
              <w:rPr>
                <w:rFonts w:ascii="Arial" w:hAnsi="Arial"/>
                <w:sz w:val="16"/>
                <w:szCs w:val="16"/>
              </w:rPr>
            </w:pPr>
            <w:r w:rsidRPr="00ED028B">
              <w:rPr>
                <w:rFonts w:ascii="Arial" w:hAnsi="Arial"/>
                <w:sz w:val="16"/>
                <w:szCs w:val="16"/>
              </w:rPr>
              <w:t>warrants</w:t>
            </w:r>
          </w:p>
        </w:tc>
        <w:tc>
          <w:tcPr>
            <w:tcW w:w="1653" w:type="dxa"/>
          </w:tcPr>
          <w:p w14:paraId="11341D4A" w14:textId="77777777" w:rsidR="006A1B5A" w:rsidRPr="00ED028B" w:rsidRDefault="006A1B5A" w:rsidP="00981886">
            <w:pPr>
              <w:tabs>
                <w:tab w:val="left" w:pos="360"/>
              </w:tabs>
              <w:spacing w:line="300" w:lineRule="exact"/>
              <w:ind w:left="-152" w:right="-108"/>
              <w:jc w:val="center"/>
              <w:rPr>
                <w:rFonts w:ascii="Arial" w:hAnsi="Arial" w:cs="Arial"/>
                <w:sz w:val="16"/>
                <w:szCs w:val="16"/>
              </w:rPr>
            </w:pPr>
            <w:r w:rsidRPr="00ED028B">
              <w:rPr>
                <w:rFonts w:ascii="Arial" w:hAnsi="Arial"/>
                <w:sz w:val="16"/>
                <w:szCs w:val="16"/>
              </w:rPr>
              <w:t>Number of warrants</w:t>
            </w:r>
          </w:p>
        </w:tc>
      </w:tr>
      <w:tr w:rsidR="006A1B5A" w:rsidRPr="00ED028B" w14:paraId="08F77443" w14:textId="77777777" w:rsidTr="00364EED">
        <w:tc>
          <w:tcPr>
            <w:tcW w:w="1980" w:type="dxa"/>
          </w:tcPr>
          <w:p w14:paraId="17D85010" w14:textId="77777777" w:rsidR="006A1B5A" w:rsidRPr="00ED028B" w:rsidRDefault="006A1B5A" w:rsidP="00981886">
            <w:pPr>
              <w:tabs>
                <w:tab w:val="left" w:pos="360"/>
              </w:tabs>
              <w:spacing w:line="300" w:lineRule="exact"/>
              <w:jc w:val="center"/>
              <w:rPr>
                <w:rFonts w:ascii="Arial" w:hAnsi="Arial" w:cs="Arial"/>
                <w:sz w:val="16"/>
                <w:szCs w:val="16"/>
                <w:cs/>
              </w:rPr>
            </w:pPr>
            <w:r w:rsidRPr="00ED028B">
              <w:rPr>
                <w:rFonts w:ascii="Arial" w:hAnsi="Arial"/>
                <w:sz w:val="16"/>
                <w:szCs w:val="16"/>
              </w:rPr>
              <w:t>Type of</w:t>
            </w:r>
          </w:p>
        </w:tc>
        <w:tc>
          <w:tcPr>
            <w:tcW w:w="1170" w:type="dxa"/>
          </w:tcPr>
          <w:p w14:paraId="60843FEA" w14:textId="77777777" w:rsidR="006A1B5A" w:rsidRPr="00ED028B" w:rsidRDefault="006A1B5A" w:rsidP="00981886">
            <w:pPr>
              <w:tabs>
                <w:tab w:val="left" w:pos="360"/>
              </w:tabs>
              <w:spacing w:line="300" w:lineRule="exact"/>
              <w:ind w:left="-107" w:right="-106"/>
              <w:jc w:val="center"/>
              <w:rPr>
                <w:rFonts w:ascii="Arial" w:hAnsi="Arial" w:cs="Arial"/>
                <w:sz w:val="16"/>
                <w:szCs w:val="16"/>
              </w:rPr>
            </w:pPr>
            <w:r w:rsidRPr="00ED028B">
              <w:rPr>
                <w:rFonts w:ascii="Arial" w:hAnsi="Arial"/>
                <w:sz w:val="16"/>
                <w:szCs w:val="16"/>
              </w:rPr>
              <w:t>Exercise price</w:t>
            </w:r>
          </w:p>
        </w:tc>
        <w:tc>
          <w:tcPr>
            <w:tcW w:w="1248" w:type="dxa"/>
          </w:tcPr>
          <w:p w14:paraId="4C94E67F" w14:textId="77777777" w:rsidR="006A1B5A" w:rsidRPr="00ED028B" w:rsidRDefault="006A1B5A" w:rsidP="00981886">
            <w:pPr>
              <w:tabs>
                <w:tab w:val="left" w:pos="360"/>
              </w:tabs>
              <w:spacing w:line="300" w:lineRule="exact"/>
              <w:ind w:left="-108" w:right="-108"/>
              <w:jc w:val="center"/>
              <w:rPr>
                <w:rFonts w:ascii="Arial" w:hAnsi="Arial" w:cs="Arial"/>
                <w:sz w:val="16"/>
                <w:szCs w:val="16"/>
                <w:cs/>
              </w:rPr>
            </w:pPr>
            <w:r w:rsidRPr="00ED028B">
              <w:rPr>
                <w:rFonts w:ascii="Arial" w:hAnsi="Arial" w:cs="Arial"/>
                <w:sz w:val="16"/>
                <w:szCs w:val="16"/>
              </w:rPr>
              <w:t>Exercise ratio</w:t>
            </w:r>
          </w:p>
        </w:tc>
        <w:tc>
          <w:tcPr>
            <w:tcW w:w="1437" w:type="dxa"/>
          </w:tcPr>
          <w:p w14:paraId="075B84F6" w14:textId="77777777" w:rsidR="006A1B5A" w:rsidRPr="00ED028B" w:rsidRDefault="006A1B5A" w:rsidP="00981886">
            <w:pPr>
              <w:tabs>
                <w:tab w:val="left" w:pos="360"/>
              </w:tabs>
              <w:spacing w:line="300" w:lineRule="exact"/>
              <w:jc w:val="center"/>
              <w:rPr>
                <w:rFonts w:ascii="Arial" w:hAnsi="Arial" w:cs="Arial"/>
                <w:sz w:val="16"/>
                <w:szCs w:val="16"/>
              </w:rPr>
            </w:pPr>
            <w:r w:rsidRPr="00ED028B">
              <w:rPr>
                <w:rFonts w:ascii="Arial" w:hAnsi="Arial"/>
                <w:sz w:val="16"/>
                <w:szCs w:val="16"/>
              </w:rPr>
              <w:t>outstanding</w:t>
            </w:r>
            <w:r w:rsidRPr="00ED028B">
              <w:rPr>
                <w:rFonts w:ascii="Arial" w:hAnsi="Arial" w:cs="Arial"/>
                <w:sz w:val="16"/>
                <w:szCs w:val="16"/>
              </w:rPr>
              <w:t xml:space="preserve"> as at</w:t>
            </w:r>
          </w:p>
        </w:tc>
        <w:tc>
          <w:tcPr>
            <w:tcW w:w="1422" w:type="dxa"/>
          </w:tcPr>
          <w:p w14:paraId="5D087748" w14:textId="43534BD5" w:rsidR="006A1B5A" w:rsidRPr="00ED028B" w:rsidRDefault="006A1B5A" w:rsidP="005A5F1D">
            <w:pPr>
              <w:spacing w:line="300" w:lineRule="exact"/>
              <w:jc w:val="center"/>
              <w:rPr>
                <w:rFonts w:ascii="Arial" w:hAnsi="Arial" w:cs="Arial"/>
                <w:sz w:val="16"/>
                <w:szCs w:val="16"/>
              </w:rPr>
            </w:pPr>
            <w:r w:rsidRPr="00ED028B">
              <w:rPr>
                <w:rFonts w:ascii="Arial" w:hAnsi="Arial" w:cs="Arial"/>
                <w:sz w:val="16"/>
                <w:szCs w:val="16"/>
              </w:rPr>
              <w:t>exercised</w:t>
            </w:r>
          </w:p>
        </w:tc>
        <w:tc>
          <w:tcPr>
            <w:tcW w:w="1653" w:type="dxa"/>
          </w:tcPr>
          <w:p w14:paraId="28D4DB8D" w14:textId="77777777" w:rsidR="006A1B5A" w:rsidRPr="00ED028B" w:rsidRDefault="006A1B5A" w:rsidP="00981886">
            <w:pPr>
              <w:tabs>
                <w:tab w:val="left" w:pos="360"/>
              </w:tabs>
              <w:spacing w:line="300" w:lineRule="exact"/>
              <w:ind w:left="-152" w:right="-108"/>
              <w:jc w:val="center"/>
              <w:rPr>
                <w:rFonts w:ascii="Arial" w:hAnsi="Arial" w:cs="Arial"/>
                <w:sz w:val="16"/>
                <w:szCs w:val="16"/>
              </w:rPr>
            </w:pPr>
            <w:r w:rsidRPr="00ED028B">
              <w:rPr>
                <w:rFonts w:ascii="Arial" w:hAnsi="Arial" w:cs="Arial"/>
                <w:sz w:val="16"/>
                <w:szCs w:val="16"/>
              </w:rPr>
              <w:t>outstanding as at</w:t>
            </w:r>
          </w:p>
        </w:tc>
      </w:tr>
      <w:tr w:rsidR="006A1B5A" w:rsidRPr="00ED028B" w14:paraId="3F07E018" w14:textId="77777777" w:rsidTr="00364EED">
        <w:tc>
          <w:tcPr>
            <w:tcW w:w="1980" w:type="dxa"/>
          </w:tcPr>
          <w:p w14:paraId="1833DF1F" w14:textId="77777777" w:rsidR="006A1B5A" w:rsidRPr="00ED028B" w:rsidRDefault="006A1B5A" w:rsidP="00981886">
            <w:pPr>
              <w:pBdr>
                <w:bottom w:val="single" w:sz="4" w:space="1" w:color="auto"/>
              </w:pBdr>
              <w:tabs>
                <w:tab w:val="left" w:pos="360"/>
              </w:tabs>
              <w:spacing w:line="300" w:lineRule="exact"/>
              <w:jc w:val="center"/>
              <w:rPr>
                <w:rFonts w:ascii="Arial" w:hAnsi="Arial" w:cs="Arial"/>
                <w:sz w:val="16"/>
                <w:szCs w:val="16"/>
              </w:rPr>
            </w:pPr>
            <w:r w:rsidRPr="00ED028B">
              <w:rPr>
                <w:rFonts w:ascii="Arial" w:hAnsi="Arial"/>
                <w:sz w:val="16"/>
                <w:szCs w:val="16"/>
              </w:rPr>
              <w:t>warrant</w:t>
            </w:r>
          </w:p>
        </w:tc>
        <w:tc>
          <w:tcPr>
            <w:tcW w:w="1170" w:type="dxa"/>
          </w:tcPr>
          <w:p w14:paraId="19036542" w14:textId="77777777" w:rsidR="006A1B5A" w:rsidRPr="00ED028B" w:rsidRDefault="006A1B5A" w:rsidP="00981886">
            <w:pPr>
              <w:pBdr>
                <w:bottom w:val="single" w:sz="4" w:space="1" w:color="auto"/>
              </w:pBdr>
              <w:tabs>
                <w:tab w:val="left" w:pos="360"/>
              </w:tabs>
              <w:spacing w:line="300" w:lineRule="exact"/>
              <w:jc w:val="center"/>
              <w:rPr>
                <w:rFonts w:ascii="Arial" w:hAnsi="Arial" w:cs="Arial"/>
                <w:sz w:val="16"/>
                <w:szCs w:val="16"/>
              </w:rPr>
            </w:pPr>
            <w:r w:rsidRPr="00ED028B">
              <w:rPr>
                <w:rFonts w:ascii="Arial" w:hAnsi="Arial" w:cs="Arial"/>
                <w:sz w:val="16"/>
                <w:szCs w:val="16"/>
              </w:rPr>
              <w:t>per share</w:t>
            </w:r>
          </w:p>
        </w:tc>
        <w:tc>
          <w:tcPr>
            <w:tcW w:w="1248" w:type="dxa"/>
          </w:tcPr>
          <w:p w14:paraId="325042E9" w14:textId="77777777" w:rsidR="006A1B5A" w:rsidRPr="00ED028B" w:rsidRDefault="006A1B5A" w:rsidP="00981886">
            <w:pPr>
              <w:pBdr>
                <w:bottom w:val="single" w:sz="4" w:space="1" w:color="auto"/>
              </w:pBdr>
              <w:tabs>
                <w:tab w:val="left" w:pos="360"/>
              </w:tabs>
              <w:spacing w:line="300" w:lineRule="exact"/>
              <w:jc w:val="center"/>
              <w:rPr>
                <w:rFonts w:ascii="Arial" w:hAnsi="Arial" w:cs="Arial"/>
                <w:sz w:val="16"/>
                <w:szCs w:val="16"/>
              </w:rPr>
            </w:pPr>
            <w:r w:rsidRPr="00ED028B">
              <w:rPr>
                <w:rFonts w:ascii="Arial" w:hAnsi="Arial"/>
                <w:sz w:val="16"/>
                <w:szCs w:val="16"/>
              </w:rPr>
              <w:t>per 1 warrant</w:t>
            </w:r>
          </w:p>
        </w:tc>
        <w:tc>
          <w:tcPr>
            <w:tcW w:w="1437" w:type="dxa"/>
          </w:tcPr>
          <w:p w14:paraId="4C23A562" w14:textId="70F6A3F3" w:rsidR="006A1B5A" w:rsidRPr="00ED028B" w:rsidRDefault="006A1B5A" w:rsidP="00981886">
            <w:pPr>
              <w:pBdr>
                <w:bottom w:val="single" w:sz="4" w:space="1" w:color="auto"/>
              </w:pBdr>
              <w:tabs>
                <w:tab w:val="left" w:pos="360"/>
              </w:tabs>
              <w:spacing w:line="300" w:lineRule="exact"/>
              <w:ind w:left="-95"/>
              <w:jc w:val="center"/>
              <w:rPr>
                <w:rFonts w:ascii="Arial" w:hAnsi="Arial" w:cs="Browallia New"/>
                <w:sz w:val="16"/>
                <w:szCs w:val="20"/>
              </w:rPr>
            </w:pPr>
            <w:r w:rsidRPr="00ED028B">
              <w:rPr>
                <w:rFonts w:ascii="Arial" w:hAnsi="Arial" w:cs="Arial"/>
                <w:sz w:val="16"/>
                <w:szCs w:val="16"/>
              </w:rPr>
              <w:t>1 January 202</w:t>
            </w:r>
            <w:r w:rsidR="000B0EBB">
              <w:rPr>
                <w:rFonts w:ascii="Arial" w:hAnsi="Arial" w:cs="Arial"/>
                <w:sz w:val="16"/>
                <w:szCs w:val="16"/>
              </w:rPr>
              <w:t>4</w:t>
            </w:r>
          </w:p>
        </w:tc>
        <w:tc>
          <w:tcPr>
            <w:tcW w:w="1422" w:type="dxa"/>
          </w:tcPr>
          <w:p w14:paraId="0E8C780C" w14:textId="168B54E1" w:rsidR="006A1B5A" w:rsidRPr="00ED028B" w:rsidRDefault="006A1B5A" w:rsidP="005A5F1D">
            <w:pPr>
              <w:pBdr>
                <w:bottom w:val="single" w:sz="4" w:space="1" w:color="auto"/>
              </w:pBdr>
              <w:spacing w:line="300" w:lineRule="exact"/>
              <w:jc w:val="center"/>
              <w:rPr>
                <w:rFonts w:ascii="Arial" w:hAnsi="Arial" w:cs="Arial"/>
                <w:sz w:val="16"/>
                <w:szCs w:val="16"/>
              </w:rPr>
            </w:pPr>
            <w:r w:rsidRPr="00ED028B">
              <w:rPr>
                <w:rFonts w:ascii="Arial" w:hAnsi="Arial"/>
                <w:sz w:val="16"/>
                <w:szCs w:val="16"/>
              </w:rPr>
              <w:t xml:space="preserve">during the </w:t>
            </w:r>
            <w:r w:rsidR="00125F8C">
              <w:rPr>
                <w:rFonts w:ascii="Arial" w:hAnsi="Arial"/>
                <w:sz w:val="16"/>
                <w:szCs w:val="16"/>
              </w:rPr>
              <w:t>year</w:t>
            </w:r>
          </w:p>
        </w:tc>
        <w:tc>
          <w:tcPr>
            <w:tcW w:w="1653" w:type="dxa"/>
          </w:tcPr>
          <w:p w14:paraId="3DE616DD" w14:textId="333C8681" w:rsidR="006A1B5A" w:rsidRPr="00ED028B" w:rsidRDefault="006A1B5A" w:rsidP="00981886">
            <w:pPr>
              <w:pBdr>
                <w:bottom w:val="single" w:sz="4" w:space="1" w:color="auto"/>
              </w:pBdr>
              <w:tabs>
                <w:tab w:val="left" w:pos="360"/>
              </w:tabs>
              <w:spacing w:line="300" w:lineRule="exact"/>
              <w:jc w:val="center"/>
              <w:rPr>
                <w:rFonts w:ascii="Arial" w:hAnsi="Arial" w:cs="Arial"/>
                <w:sz w:val="16"/>
                <w:szCs w:val="16"/>
              </w:rPr>
            </w:pPr>
            <w:r>
              <w:rPr>
                <w:rFonts w:ascii="Arial" w:hAnsi="Arial"/>
                <w:sz w:val="16"/>
                <w:szCs w:val="16"/>
              </w:rPr>
              <w:t>31 December</w:t>
            </w:r>
            <w:r w:rsidRPr="00CA12D8">
              <w:rPr>
                <w:rFonts w:ascii="Arial" w:hAnsi="Arial"/>
                <w:sz w:val="16"/>
                <w:szCs w:val="16"/>
              </w:rPr>
              <w:t xml:space="preserve"> </w:t>
            </w:r>
            <w:r w:rsidRPr="00ED028B">
              <w:rPr>
                <w:rFonts w:ascii="Arial" w:hAnsi="Arial" w:cs="Arial"/>
                <w:sz w:val="16"/>
                <w:szCs w:val="16"/>
              </w:rPr>
              <w:t>202</w:t>
            </w:r>
            <w:r w:rsidR="000B0EBB">
              <w:rPr>
                <w:rFonts w:ascii="Arial" w:hAnsi="Arial" w:cs="Arial"/>
                <w:sz w:val="16"/>
                <w:szCs w:val="16"/>
              </w:rPr>
              <w:t>4</w:t>
            </w:r>
          </w:p>
        </w:tc>
      </w:tr>
      <w:tr w:rsidR="000B0EBB" w:rsidRPr="00ED028B" w14:paraId="768AB219" w14:textId="77777777" w:rsidTr="00364EED">
        <w:tc>
          <w:tcPr>
            <w:tcW w:w="1980" w:type="dxa"/>
          </w:tcPr>
          <w:p w14:paraId="2C2CE152" w14:textId="77777777" w:rsidR="000B0EBB" w:rsidRPr="00ED028B" w:rsidRDefault="000B0EBB" w:rsidP="000B0EBB">
            <w:pPr>
              <w:tabs>
                <w:tab w:val="left" w:pos="360"/>
              </w:tabs>
              <w:spacing w:line="300" w:lineRule="exact"/>
              <w:ind w:left="147" w:right="-202" w:hanging="147"/>
              <w:rPr>
                <w:rFonts w:ascii="Arial" w:hAnsi="Arial" w:cs="Arial"/>
                <w:sz w:val="16"/>
                <w:szCs w:val="16"/>
              </w:rPr>
            </w:pPr>
            <w:r w:rsidRPr="00ED028B">
              <w:rPr>
                <w:rFonts w:ascii="Arial" w:hAnsi="Arial" w:cs="Arial"/>
                <w:sz w:val="16"/>
                <w:szCs w:val="16"/>
              </w:rPr>
              <w:t>Warrants</w:t>
            </w:r>
            <w:r w:rsidRPr="00647B5E">
              <w:rPr>
                <w:rFonts w:ascii="Arial" w:hAnsi="Arial" w:cs="Arial"/>
                <w:sz w:val="16"/>
                <w:szCs w:val="16"/>
              </w:rPr>
              <w:t xml:space="preserve"> </w:t>
            </w:r>
            <w:r w:rsidRPr="00ED028B">
              <w:rPr>
                <w:rFonts w:ascii="Arial" w:hAnsi="Arial" w:cs="Arial"/>
                <w:sz w:val="16"/>
                <w:szCs w:val="16"/>
              </w:rPr>
              <w:t>issued and offered for investor of perpetual debenture No.2/2020</w:t>
            </w:r>
            <w:r>
              <w:rPr>
                <w:rFonts w:ascii="Arial" w:hAnsi="Arial" w:cs="Arial"/>
                <w:sz w:val="16"/>
                <w:szCs w:val="16"/>
              </w:rPr>
              <w:t xml:space="preserve"> </w:t>
            </w:r>
            <w:r w:rsidRPr="00647B5E">
              <w:rPr>
                <w:rFonts w:ascii="Arial" w:hAnsi="Arial" w:cs="Arial"/>
                <w:sz w:val="16"/>
                <w:szCs w:val="16"/>
              </w:rPr>
              <w:t>(PP warrant)</w:t>
            </w:r>
          </w:p>
        </w:tc>
        <w:tc>
          <w:tcPr>
            <w:tcW w:w="1170" w:type="dxa"/>
          </w:tcPr>
          <w:p w14:paraId="50CCD025" w14:textId="77777777" w:rsidR="000B0EBB" w:rsidRPr="00ED028B" w:rsidRDefault="000B0EBB" w:rsidP="000B0EBB">
            <w:pPr>
              <w:tabs>
                <w:tab w:val="left" w:pos="360"/>
              </w:tabs>
              <w:spacing w:line="300" w:lineRule="exact"/>
              <w:jc w:val="center"/>
              <w:rPr>
                <w:rFonts w:ascii="Arial" w:hAnsi="Arial" w:cs="Arial"/>
                <w:sz w:val="16"/>
                <w:szCs w:val="16"/>
              </w:rPr>
            </w:pPr>
            <w:r>
              <w:rPr>
                <w:rFonts w:ascii="Arial" w:hAnsi="Arial" w:cs="Arial"/>
                <w:sz w:val="16"/>
                <w:szCs w:val="16"/>
              </w:rPr>
              <w:t>Baht 1.10</w:t>
            </w:r>
          </w:p>
        </w:tc>
        <w:tc>
          <w:tcPr>
            <w:tcW w:w="1248" w:type="dxa"/>
          </w:tcPr>
          <w:p w14:paraId="5C59EE9C" w14:textId="77777777" w:rsidR="000B0EBB" w:rsidRPr="00ED028B" w:rsidRDefault="000B0EBB" w:rsidP="000B0EBB">
            <w:pPr>
              <w:tabs>
                <w:tab w:val="left" w:pos="360"/>
              </w:tabs>
              <w:spacing w:line="300" w:lineRule="exact"/>
              <w:jc w:val="center"/>
              <w:rPr>
                <w:rFonts w:ascii="Arial" w:hAnsi="Arial" w:cs="Arial"/>
                <w:sz w:val="16"/>
                <w:szCs w:val="16"/>
              </w:rPr>
            </w:pPr>
            <w:r>
              <w:rPr>
                <w:rFonts w:ascii="Arial" w:hAnsi="Arial" w:cs="Arial"/>
                <w:sz w:val="16"/>
                <w:szCs w:val="16"/>
              </w:rPr>
              <w:t>1:1</w:t>
            </w:r>
          </w:p>
        </w:tc>
        <w:tc>
          <w:tcPr>
            <w:tcW w:w="1437" w:type="dxa"/>
          </w:tcPr>
          <w:p w14:paraId="0123C858" w14:textId="06F3AA39" w:rsidR="000B0EBB" w:rsidRPr="00B72379" w:rsidRDefault="000B0EBB" w:rsidP="000B0EBB">
            <w:pPr>
              <w:tabs>
                <w:tab w:val="decimal" w:pos="1152"/>
              </w:tabs>
              <w:spacing w:line="300" w:lineRule="exact"/>
              <w:ind w:right="-18"/>
              <w:rPr>
                <w:rFonts w:ascii="Arial" w:hAnsi="Arial" w:cs="Arial"/>
                <w:sz w:val="16"/>
                <w:szCs w:val="18"/>
              </w:rPr>
            </w:pPr>
            <w:r>
              <w:rPr>
                <w:rFonts w:ascii="Arial" w:hAnsi="Arial" w:cs="Arial"/>
                <w:color w:val="000000"/>
                <w:sz w:val="16"/>
                <w:szCs w:val="18"/>
              </w:rPr>
              <w:t>570,000,000</w:t>
            </w:r>
          </w:p>
        </w:tc>
        <w:tc>
          <w:tcPr>
            <w:tcW w:w="1422" w:type="dxa"/>
          </w:tcPr>
          <w:p w14:paraId="54C97A23" w14:textId="3FF00BDA" w:rsidR="000B0EBB" w:rsidRPr="00B72379" w:rsidRDefault="00324DBC" w:rsidP="000B0EBB">
            <w:pPr>
              <w:tabs>
                <w:tab w:val="decimal" w:pos="1152"/>
              </w:tabs>
              <w:spacing w:line="300" w:lineRule="exact"/>
              <w:ind w:right="-18"/>
              <w:rPr>
                <w:rFonts w:ascii="Arial" w:hAnsi="Arial" w:cs="Arial"/>
                <w:sz w:val="16"/>
                <w:szCs w:val="18"/>
              </w:rPr>
            </w:pPr>
            <w:r w:rsidRPr="00324DBC">
              <w:rPr>
                <w:rFonts w:ascii="Arial" w:hAnsi="Arial" w:cs="Arial"/>
                <w:sz w:val="16"/>
                <w:szCs w:val="18"/>
              </w:rPr>
              <w:t>(5</w:t>
            </w:r>
            <w:r>
              <w:rPr>
                <w:rFonts w:ascii="Arial" w:hAnsi="Arial" w:cs="Arial"/>
                <w:sz w:val="16"/>
                <w:szCs w:val="18"/>
              </w:rPr>
              <w:t>7</w:t>
            </w:r>
            <w:r w:rsidRPr="00324DBC">
              <w:rPr>
                <w:rFonts w:ascii="Arial" w:hAnsi="Arial" w:cs="Arial"/>
                <w:sz w:val="16"/>
                <w:szCs w:val="18"/>
              </w:rPr>
              <w:t>0</w:t>
            </w:r>
            <w:r>
              <w:rPr>
                <w:rFonts w:ascii="Arial" w:hAnsi="Arial" w:cs="Arial"/>
                <w:sz w:val="16"/>
                <w:szCs w:val="18"/>
              </w:rPr>
              <w:t>,000</w:t>
            </w:r>
            <w:r w:rsidRPr="00324DBC">
              <w:rPr>
                <w:rFonts w:ascii="Arial" w:hAnsi="Arial" w:cs="Arial"/>
                <w:sz w:val="16"/>
                <w:szCs w:val="18"/>
              </w:rPr>
              <w:t>,000)</w:t>
            </w:r>
          </w:p>
        </w:tc>
        <w:tc>
          <w:tcPr>
            <w:tcW w:w="1653" w:type="dxa"/>
          </w:tcPr>
          <w:p w14:paraId="505F63F6" w14:textId="7703938B" w:rsidR="000B0EBB" w:rsidRPr="00B72379" w:rsidRDefault="00324DBC" w:rsidP="000B0EBB">
            <w:pPr>
              <w:tabs>
                <w:tab w:val="decimal" w:pos="1361"/>
              </w:tabs>
              <w:spacing w:line="300" w:lineRule="exact"/>
              <w:ind w:right="-18"/>
              <w:rPr>
                <w:rFonts w:ascii="Arial" w:hAnsi="Arial" w:cs="Arial"/>
                <w:color w:val="000000"/>
                <w:sz w:val="16"/>
                <w:szCs w:val="18"/>
              </w:rPr>
            </w:pPr>
            <w:r>
              <w:rPr>
                <w:rFonts w:ascii="Arial" w:hAnsi="Arial" w:cs="Arial"/>
                <w:color w:val="000000"/>
                <w:sz w:val="16"/>
                <w:szCs w:val="18"/>
              </w:rPr>
              <w:t>-</w:t>
            </w:r>
          </w:p>
        </w:tc>
      </w:tr>
      <w:tr w:rsidR="000B0EBB" w:rsidRPr="00ED028B" w14:paraId="468E7891" w14:textId="77777777" w:rsidTr="00364EED">
        <w:tc>
          <w:tcPr>
            <w:tcW w:w="1980" w:type="dxa"/>
          </w:tcPr>
          <w:p w14:paraId="41DF7233" w14:textId="77777777" w:rsidR="000B0EBB" w:rsidRPr="00ED028B" w:rsidRDefault="000B0EBB" w:rsidP="000B0EBB">
            <w:pPr>
              <w:tabs>
                <w:tab w:val="left" w:pos="360"/>
              </w:tabs>
              <w:spacing w:line="300" w:lineRule="exact"/>
              <w:ind w:left="147" w:hanging="147"/>
              <w:rPr>
                <w:rFonts w:ascii="Arial" w:hAnsi="Arial" w:cs="Arial"/>
                <w:sz w:val="16"/>
                <w:szCs w:val="16"/>
              </w:rPr>
            </w:pPr>
            <w:r w:rsidRPr="00ED028B">
              <w:rPr>
                <w:rFonts w:ascii="Arial" w:hAnsi="Arial" w:cs="Arial"/>
                <w:sz w:val="16"/>
                <w:szCs w:val="16"/>
              </w:rPr>
              <w:t>ESOP#8</w:t>
            </w:r>
          </w:p>
        </w:tc>
        <w:tc>
          <w:tcPr>
            <w:tcW w:w="1170" w:type="dxa"/>
          </w:tcPr>
          <w:p w14:paraId="342CF7F4" w14:textId="77777777" w:rsidR="000B0EBB" w:rsidRPr="00ED028B" w:rsidRDefault="000B0EBB" w:rsidP="000B0EBB">
            <w:pPr>
              <w:tabs>
                <w:tab w:val="left" w:pos="360"/>
              </w:tabs>
              <w:spacing w:line="300" w:lineRule="exact"/>
              <w:jc w:val="center"/>
              <w:rPr>
                <w:rFonts w:ascii="Arial" w:hAnsi="Arial" w:cs="Arial"/>
                <w:sz w:val="16"/>
                <w:szCs w:val="16"/>
              </w:rPr>
            </w:pPr>
            <w:r>
              <w:rPr>
                <w:rFonts w:ascii="Arial" w:hAnsi="Arial" w:cs="Arial"/>
                <w:sz w:val="16"/>
                <w:szCs w:val="16"/>
              </w:rPr>
              <w:t>Baht 1.10</w:t>
            </w:r>
          </w:p>
        </w:tc>
        <w:tc>
          <w:tcPr>
            <w:tcW w:w="1248" w:type="dxa"/>
          </w:tcPr>
          <w:p w14:paraId="3C3114EC" w14:textId="77777777" w:rsidR="000B0EBB" w:rsidRPr="00ED028B" w:rsidRDefault="000B0EBB" w:rsidP="000B0EBB">
            <w:pPr>
              <w:tabs>
                <w:tab w:val="left" w:pos="360"/>
              </w:tabs>
              <w:spacing w:line="300" w:lineRule="exact"/>
              <w:jc w:val="center"/>
              <w:rPr>
                <w:rFonts w:ascii="Arial" w:hAnsi="Arial" w:cs="Arial"/>
                <w:sz w:val="16"/>
                <w:szCs w:val="16"/>
              </w:rPr>
            </w:pPr>
            <w:r>
              <w:rPr>
                <w:rFonts w:ascii="Arial" w:hAnsi="Arial" w:cs="Arial"/>
                <w:sz w:val="16"/>
                <w:szCs w:val="16"/>
              </w:rPr>
              <w:t>1:1</w:t>
            </w:r>
          </w:p>
        </w:tc>
        <w:tc>
          <w:tcPr>
            <w:tcW w:w="1437" w:type="dxa"/>
          </w:tcPr>
          <w:p w14:paraId="41FC6DF0" w14:textId="4AF4042C" w:rsidR="000B0EBB" w:rsidRPr="00B72379" w:rsidRDefault="000B0EBB" w:rsidP="000B0EBB">
            <w:pPr>
              <w:tabs>
                <w:tab w:val="decimal" w:pos="1152"/>
              </w:tabs>
              <w:spacing w:line="300" w:lineRule="exact"/>
              <w:ind w:right="-18"/>
              <w:rPr>
                <w:rFonts w:ascii="Arial" w:hAnsi="Arial" w:cs="Arial"/>
                <w:sz w:val="16"/>
                <w:szCs w:val="18"/>
              </w:rPr>
            </w:pPr>
            <w:r w:rsidRPr="00A9229D">
              <w:rPr>
                <w:rFonts w:ascii="Arial" w:hAnsi="Arial" w:cs="Arial"/>
                <w:sz w:val="16"/>
                <w:szCs w:val="18"/>
              </w:rPr>
              <w:t>355,203,029</w:t>
            </w:r>
          </w:p>
        </w:tc>
        <w:tc>
          <w:tcPr>
            <w:tcW w:w="1422" w:type="dxa"/>
          </w:tcPr>
          <w:p w14:paraId="0C125F9D" w14:textId="2855C830" w:rsidR="000B0EBB" w:rsidRPr="00B72379" w:rsidRDefault="00324DBC" w:rsidP="000B0EBB">
            <w:pPr>
              <w:tabs>
                <w:tab w:val="decimal" w:pos="1152"/>
              </w:tabs>
              <w:spacing w:line="300" w:lineRule="exact"/>
              <w:ind w:right="-18"/>
              <w:rPr>
                <w:rFonts w:ascii="Arial" w:hAnsi="Arial" w:cs="Arial"/>
                <w:sz w:val="16"/>
                <w:szCs w:val="18"/>
                <w:cs/>
              </w:rPr>
            </w:pPr>
            <w:r w:rsidRPr="00324DBC">
              <w:rPr>
                <w:rFonts w:ascii="Arial" w:hAnsi="Arial" w:cs="Arial"/>
                <w:sz w:val="16"/>
                <w:szCs w:val="18"/>
              </w:rPr>
              <w:t>(115,590,000)</w:t>
            </w:r>
          </w:p>
        </w:tc>
        <w:tc>
          <w:tcPr>
            <w:tcW w:w="1653" w:type="dxa"/>
          </w:tcPr>
          <w:p w14:paraId="37EAD231" w14:textId="3CFE4031" w:rsidR="000B0EBB" w:rsidRPr="00B72379" w:rsidRDefault="00D22205" w:rsidP="000B0EBB">
            <w:pPr>
              <w:tabs>
                <w:tab w:val="decimal" w:pos="1361"/>
              </w:tabs>
              <w:spacing w:line="300" w:lineRule="exact"/>
              <w:ind w:right="-18"/>
              <w:rPr>
                <w:rFonts w:ascii="Arial" w:hAnsi="Arial" w:cs="Arial"/>
                <w:sz w:val="16"/>
                <w:szCs w:val="18"/>
              </w:rPr>
            </w:pPr>
            <w:r w:rsidRPr="00D22205">
              <w:rPr>
                <w:rFonts w:ascii="Arial" w:hAnsi="Arial" w:cs="Arial"/>
                <w:sz w:val="16"/>
                <w:szCs w:val="18"/>
              </w:rPr>
              <w:t>239,613,029</w:t>
            </w:r>
          </w:p>
        </w:tc>
      </w:tr>
    </w:tbl>
    <w:p w14:paraId="0A9D1AC0" w14:textId="19641F52" w:rsidR="003816DD" w:rsidRPr="00AB3D81" w:rsidRDefault="00CB593A" w:rsidP="00CB593A">
      <w:pPr>
        <w:tabs>
          <w:tab w:val="left" w:pos="900"/>
          <w:tab w:val="left" w:pos="1440"/>
          <w:tab w:val="right" w:pos="7200"/>
          <w:tab w:val="right" w:pos="8540"/>
        </w:tabs>
        <w:spacing w:before="120" w:after="120" w:line="380" w:lineRule="exact"/>
        <w:ind w:left="547" w:right="-43" w:hanging="547"/>
        <w:jc w:val="both"/>
        <w:rPr>
          <w:rFonts w:ascii="Arial" w:hAnsi="Arial" w:cs="Arial"/>
          <w:b/>
          <w:bCs/>
          <w:sz w:val="22"/>
          <w:szCs w:val="22"/>
        </w:rPr>
      </w:pPr>
      <w:r>
        <w:rPr>
          <w:rFonts w:ascii="Arial" w:hAnsi="Arial" w:cstheme="minorBidi"/>
          <w:b/>
          <w:bCs/>
          <w:sz w:val="22"/>
          <w:szCs w:val="22"/>
          <w:cs/>
        </w:rPr>
        <w:tab/>
      </w:r>
      <w:r w:rsidR="003816DD" w:rsidRPr="00AB3D81">
        <w:rPr>
          <w:rFonts w:ascii="Arial" w:hAnsi="Arial" w:cs="Arial"/>
          <w:b/>
          <w:bCs/>
          <w:sz w:val="22"/>
          <w:szCs w:val="22"/>
        </w:rPr>
        <w:t>ESOP#8</w:t>
      </w:r>
    </w:p>
    <w:p w14:paraId="4817F2B8" w14:textId="77777777" w:rsidR="003816DD" w:rsidRDefault="003816DD" w:rsidP="00CB593A">
      <w:pPr>
        <w:tabs>
          <w:tab w:val="left" w:pos="360"/>
          <w:tab w:val="left" w:pos="900"/>
          <w:tab w:val="left" w:pos="1440"/>
          <w:tab w:val="right" w:pos="7200"/>
          <w:tab w:val="right" w:pos="8540"/>
        </w:tabs>
        <w:spacing w:before="120" w:after="120" w:line="380" w:lineRule="exact"/>
        <w:ind w:left="547" w:right="-43" w:hanging="547"/>
        <w:jc w:val="both"/>
        <w:rPr>
          <w:rFonts w:ascii="Arial" w:hAnsi="Arial" w:cstheme="minorBidi"/>
          <w:sz w:val="22"/>
          <w:szCs w:val="22"/>
        </w:rPr>
      </w:pPr>
      <w:r w:rsidRPr="00AB3D81">
        <w:rPr>
          <w:rFonts w:ascii="Arial" w:hAnsi="Arial" w:cs="Arial"/>
          <w:sz w:val="22"/>
          <w:szCs w:val="22"/>
        </w:rPr>
        <w:tab/>
      </w:r>
      <w:r w:rsidRPr="00AB3D81">
        <w:rPr>
          <w:rFonts w:ascii="Arial" w:hAnsi="Arial" w:cs="Arial"/>
          <w:sz w:val="22"/>
          <w:szCs w:val="22"/>
        </w:rPr>
        <w:tab/>
        <w:t>On 24 July 202</w:t>
      </w:r>
      <w:r w:rsidRPr="00AB3D81">
        <w:rPr>
          <w:rFonts w:ascii="Arial" w:hAnsi="Arial" w:cs="Browallia New"/>
          <w:sz w:val="22"/>
        </w:rPr>
        <w:t>0</w:t>
      </w:r>
      <w:r w:rsidRPr="00AB3D81">
        <w:rPr>
          <w:rFonts w:ascii="Arial" w:hAnsi="Arial" w:cs="Arial"/>
          <w:sz w:val="22"/>
          <w:szCs w:val="22"/>
        </w:rPr>
        <w:t>, the Annual General Meeting of the Company’s shareholders No. 25/2020 has passed a resolution to issue and offer the 700,000,000 units of warrants of the Company to the directors</w:t>
      </w:r>
      <w:r>
        <w:rPr>
          <w:rFonts w:ascii="Arial" w:hAnsi="Arial" w:cs="Arial"/>
          <w:sz w:val="22"/>
          <w:szCs w:val="22"/>
        </w:rPr>
        <w:t>, management and</w:t>
      </w:r>
      <w:r w:rsidRPr="00AB3D81">
        <w:rPr>
          <w:rFonts w:ascii="Arial" w:hAnsi="Arial" w:cs="Arial"/>
          <w:sz w:val="22"/>
          <w:szCs w:val="22"/>
        </w:rPr>
        <w:t xml:space="preserve"> employees of the Company and its </w:t>
      </w:r>
      <w:r>
        <w:rPr>
          <w:rFonts w:ascii="Arial" w:hAnsi="Arial" w:cs="Arial"/>
          <w:sz w:val="22"/>
          <w:szCs w:val="22"/>
        </w:rPr>
        <w:t>s</w:t>
      </w:r>
      <w:r w:rsidRPr="00AB3D81">
        <w:rPr>
          <w:rFonts w:ascii="Arial" w:hAnsi="Arial" w:cs="Arial"/>
          <w:sz w:val="22"/>
          <w:szCs w:val="22"/>
        </w:rPr>
        <w:t xml:space="preserve">ubsidiaries </w:t>
      </w:r>
      <w:r>
        <w:rPr>
          <w:rFonts w:ascii="Arial" w:hAnsi="Arial" w:cs="Arial"/>
          <w:sz w:val="22"/>
          <w:szCs w:val="22"/>
        </w:rPr>
        <w:t>No.</w:t>
      </w:r>
      <w:r w:rsidRPr="00AB3D81">
        <w:rPr>
          <w:rFonts w:ascii="Arial" w:hAnsi="Arial" w:cs="Arial"/>
          <w:sz w:val="22"/>
          <w:szCs w:val="22"/>
        </w:rPr>
        <w:t xml:space="preserve"> 8 (ESOP#8). The Company has given the right to employees </w:t>
      </w:r>
      <w:r>
        <w:rPr>
          <w:rFonts w:ascii="Arial" w:hAnsi="Arial" w:cs="Arial"/>
          <w:sz w:val="22"/>
          <w:szCs w:val="22"/>
        </w:rPr>
        <w:t xml:space="preserve">to received warrants (grant date) </w:t>
      </w:r>
      <w:r w:rsidRPr="00AB3D81">
        <w:rPr>
          <w:rFonts w:ascii="Arial" w:hAnsi="Arial" w:cs="Arial"/>
          <w:sz w:val="22"/>
          <w:szCs w:val="22"/>
        </w:rPr>
        <w:t>on 15 May 2021</w:t>
      </w:r>
      <w:r>
        <w:rPr>
          <w:rFonts w:ascii="Arial" w:hAnsi="Arial" w:cs="Arial"/>
          <w:sz w:val="22"/>
          <w:szCs w:val="22"/>
        </w:rPr>
        <w:t>.</w:t>
      </w:r>
    </w:p>
    <w:p w14:paraId="59C754CF" w14:textId="0A3768C3" w:rsidR="003816DD" w:rsidRDefault="003816DD" w:rsidP="00CB593A">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sidRPr="00D37212">
        <w:rPr>
          <w:rFonts w:ascii="Arial" w:hAnsi="Arial" w:cs="Arial"/>
          <w:sz w:val="22"/>
          <w:szCs w:val="22"/>
        </w:rPr>
        <w:t>T</w:t>
      </w:r>
      <w:r w:rsidRPr="00AB3D81">
        <w:rPr>
          <w:rFonts w:ascii="Arial" w:hAnsi="Arial" w:cs="Arial"/>
          <w:sz w:val="22"/>
          <w:szCs w:val="22"/>
        </w:rPr>
        <w:t>he Company issued and allocated of 700,000,000 units of warrants under the Employee Stock Option Plan (ESOP#8) to the directors</w:t>
      </w:r>
      <w:r>
        <w:rPr>
          <w:rFonts w:ascii="Arial" w:hAnsi="Arial" w:cs="Arial"/>
          <w:sz w:val="22"/>
          <w:szCs w:val="22"/>
        </w:rPr>
        <w:t xml:space="preserve">, management and </w:t>
      </w:r>
      <w:r w:rsidRPr="00AB3D81">
        <w:rPr>
          <w:rFonts w:ascii="Arial" w:hAnsi="Arial" w:cs="Arial"/>
          <w:sz w:val="22"/>
          <w:szCs w:val="22"/>
        </w:rPr>
        <w:t>employees of the Company and its subsidiaries. Details are as follows:</w:t>
      </w:r>
    </w:p>
    <w:tbl>
      <w:tblPr>
        <w:tblW w:w="9252" w:type="dxa"/>
        <w:tblInd w:w="450" w:type="dxa"/>
        <w:tblLook w:val="04A0" w:firstRow="1" w:lastRow="0" w:firstColumn="1" w:lastColumn="0" w:noHBand="0" w:noVBand="1"/>
      </w:tblPr>
      <w:tblGrid>
        <w:gridCol w:w="3780"/>
        <w:gridCol w:w="5472"/>
      </w:tblGrid>
      <w:tr w:rsidR="003816DD" w:rsidRPr="00AB3D81" w14:paraId="2693CFF3" w14:textId="77777777" w:rsidTr="00871FB9">
        <w:tc>
          <w:tcPr>
            <w:tcW w:w="3780" w:type="dxa"/>
            <w:shd w:val="clear" w:color="auto" w:fill="auto"/>
          </w:tcPr>
          <w:p w14:paraId="4F0D6C7B" w14:textId="77777777" w:rsidR="003816DD" w:rsidRPr="00752E7C" w:rsidRDefault="003816DD" w:rsidP="00AD0FE3">
            <w:pPr>
              <w:pStyle w:val="Default"/>
              <w:tabs>
                <w:tab w:val="left" w:pos="3402"/>
              </w:tabs>
              <w:overflowPunct w:val="0"/>
              <w:spacing w:line="360" w:lineRule="exact"/>
              <w:textAlignment w:val="baseline"/>
              <w:rPr>
                <w:rFonts w:ascii="Arial" w:hAnsi="Arial" w:cs="Arial"/>
                <w:sz w:val="20"/>
                <w:szCs w:val="20"/>
              </w:rPr>
            </w:pPr>
            <w:r w:rsidRPr="00752E7C">
              <w:rPr>
                <w:rFonts w:ascii="Arial" w:hAnsi="Arial" w:cs="Arial"/>
                <w:sz w:val="20"/>
                <w:szCs w:val="20"/>
              </w:rPr>
              <w:t>Type</w:t>
            </w:r>
            <w:r w:rsidRPr="00752E7C">
              <w:rPr>
                <w:rFonts w:ascii="Arial" w:hAnsi="Arial" w:cs="Arial"/>
                <w:sz w:val="20"/>
                <w:szCs w:val="20"/>
              </w:rPr>
              <w:tab/>
              <w:t>:</w:t>
            </w:r>
          </w:p>
        </w:tc>
        <w:tc>
          <w:tcPr>
            <w:tcW w:w="5472" w:type="dxa"/>
            <w:shd w:val="clear" w:color="auto" w:fill="auto"/>
          </w:tcPr>
          <w:p w14:paraId="51077802" w14:textId="77777777" w:rsidR="003816DD" w:rsidRPr="00752E7C" w:rsidRDefault="003816DD" w:rsidP="00AD0FE3">
            <w:pPr>
              <w:pStyle w:val="Default"/>
              <w:overflowPunct w:val="0"/>
              <w:spacing w:line="360" w:lineRule="exact"/>
              <w:textAlignment w:val="baseline"/>
              <w:rPr>
                <w:rFonts w:ascii="Arial" w:hAnsi="Arial" w:cs="Arial"/>
                <w:sz w:val="20"/>
                <w:szCs w:val="20"/>
              </w:rPr>
            </w:pPr>
            <w:r w:rsidRPr="00752E7C">
              <w:rPr>
                <w:rFonts w:ascii="Arial" w:hAnsi="Arial" w:cs="Arial"/>
                <w:sz w:val="20"/>
                <w:szCs w:val="20"/>
              </w:rPr>
              <w:t>Registered and non-transferable</w:t>
            </w:r>
          </w:p>
        </w:tc>
      </w:tr>
      <w:tr w:rsidR="003816DD" w:rsidRPr="00AB3D81" w14:paraId="5E9CEB79" w14:textId="77777777" w:rsidTr="00871FB9">
        <w:tc>
          <w:tcPr>
            <w:tcW w:w="3780" w:type="dxa"/>
            <w:shd w:val="clear" w:color="auto" w:fill="auto"/>
          </w:tcPr>
          <w:p w14:paraId="0F9D7459" w14:textId="77777777" w:rsidR="003816DD" w:rsidRPr="00752E7C" w:rsidRDefault="003816DD" w:rsidP="00AD0FE3">
            <w:pPr>
              <w:pStyle w:val="Default"/>
              <w:tabs>
                <w:tab w:val="left" w:pos="3402"/>
              </w:tabs>
              <w:overflowPunct w:val="0"/>
              <w:spacing w:line="360" w:lineRule="exact"/>
              <w:textAlignment w:val="baseline"/>
              <w:rPr>
                <w:rFonts w:ascii="Arial" w:hAnsi="Arial" w:cs="Arial"/>
                <w:sz w:val="20"/>
                <w:szCs w:val="20"/>
              </w:rPr>
            </w:pPr>
            <w:r w:rsidRPr="00752E7C">
              <w:rPr>
                <w:rFonts w:ascii="Arial" w:hAnsi="Arial" w:cs="Arial"/>
                <w:sz w:val="20"/>
                <w:szCs w:val="20"/>
              </w:rPr>
              <w:t>Offering price per unit</w:t>
            </w:r>
            <w:r w:rsidRPr="00752E7C">
              <w:rPr>
                <w:rFonts w:ascii="Arial" w:hAnsi="Arial" w:cs="Arial"/>
                <w:sz w:val="20"/>
                <w:szCs w:val="20"/>
              </w:rPr>
              <w:tab/>
              <w:t>:</w:t>
            </w:r>
          </w:p>
        </w:tc>
        <w:tc>
          <w:tcPr>
            <w:tcW w:w="5472" w:type="dxa"/>
            <w:shd w:val="clear" w:color="auto" w:fill="auto"/>
          </w:tcPr>
          <w:p w14:paraId="2685305B" w14:textId="77777777" w:rsidR="003816DD" w:rsidRPr="00752E7C" w:rsidRDefault="003816DD" w:rsidP="00AD0FE3">
            <w:pPr>
              <w:pStyle w:val="Default"/>
              <w:overflowPunct w:val="0"/>
              <w:spacing w:line="360" w:lineRule="exact"/>
              <w:textAlignment w:val="baseline"/>
              <w:rPr>
                <w:rFonts w:ascii="Arial" w:hAnsi="Arial" w:cs="Arial"/>
                <w:sz w:val="20"/>
                <w:szCs w:val="20"/>
              </w:rPr>
            </w:pPr>
            <w:r w:rsidRPr="00752E7C">
              <w:rPr>
                <w:rFonts w:ascii="Arial" w:hAnsi="Arial" w:cs="Arial"/>
                <w:sz w:val="20"/>
                <w:szCs w:val="20"/>
              </w:rPr>
              <w:t>Baht 0</w:t>
            </w:r>
          </w:p>
        </w:tc>
      </w:tr>
      <w:tr w:rsidR="003816DD" w:rsidRPr="00AB3D81" w14:paraId="1339983E" w14:textId="77777777" w:rsidTr="00871FB9">
        <w:tc>
          <w:tcPr>
            <w:tcW w:w="3780" w:type="dxa"/>
            <w:shd w:val="clear" w:color="auto" w:fill="auto"/>
          </w:tcPr>
          <w:p w14:paraId="450267AF" w14:textId="77777777" w:rsidR="003816DD" w:rsidRPr="00752E7C" w:rsidRDefault="003816DD" w:rsidP="00AD0FE3">
            <w:pPr>
              <w:pStyle w:val="Default"/>
              <w:tabs>
                <w:tab w:val="left" w:pos="3402"/>
              </w:tabs>
              <w:overflowPunct w:val="0"/>
              <w:spacing w:line="360" w:lineRule="exact"/>
              <w:textAlignment w:val="baseline"/>
              <w:rPr>
                <w:rFonts w:ascii="Arial" w:hAnsi="Arial" w:cs="Arial"/>
                <w:sz w:val="20"/>
                <w:szCs w:val="20"/>
              </w:rPr>
            </w:pPr>
            <w:r w:rsidRPr="00752E7C">
              <w:rPr>
                <w:rFonts w:ascii="Arial" w:hAnsi="Arial" w:cs="Arial"/>
                <w:sz w:val="20"/>
                <w:szCs w:val="20"/>
              </w:rPr>
              <w:t>Maturity of warrants</w:t>
            </w:r>
            <w:r w:rsidRPr="00752E7C">
              <w:rPr>
                <w:rFonts w:ascii="Arial" w:hAnsi="Arial" w:cs="Arial"/>
                <w:sz w:val="20"/>
                <w:szCs w:val="20"/>
              </w:rPr>
              <w:tab/>
              <w:t>:</w:t>
            </w:r>
          </w:p>
        </w:tc>
        <w:tc>
          <w:tcPr>
            <w:tcW w:w="5472" w:type="dxa"/>
            <w:shd w:val="clear" w:color="auto" w:fill="auto"/>
          </w:tcPr>
          <w:p w14:paraId="08507F8A" w14:textId="77777777" w:rsidR="003816DD" w:rsidRPr="00752E7C" w:rsidRDefault="003816DD" w:rsidP="00AD0FE3">
            <w:pPr>
              <w:pStyle w:val="Default"/>
              <w:overflowPunct w:val="0"/>
              <w:spacing w:line="360" w:lineRule="exact"/>
              <w:textAlignment w:val="baseline"/>
              <w:rPr>
                <w:rFonts w:ascii="Arial" w:hAnsi="Arial" w:cs="Arial"/>
                <w:sz w:val="20"/>
                <w:szCs w:val="20"/>
              </w:rPr>
            </w:pPr>
            <w:r w:rsidRPr="00752E7C">
              <w:rPr>
                <w:rFonts w:ascii="Arial" w:hAnsi="Arial" w:cs="Arial"/>
                <w:sz w:val="20"/>
                <w:szCs w:val="20"/>
              </w:rPr>
              <w:t>5 years from the date of issuance and offering of warrants</w:t>
            </w:r>
          </w:p>
        </w:tc>
      </w:tr>
      <w:tr w:rsidR="003816DD" w:rsidRPr="00AB3D81" w14:paraId="2294C7C6" w14:textId="77777777" w:rsidTr="00871FB9">
        <w:tc>
          <w:tcPr>
            <w:tcW w:w="3780" w:type="dxa"/>
            <w:shd w:val="clear" w:color="auto" w:fill="auto"/>
          </w:tcPr>
          <w:p w14:paraId="23924476" w14:textId="77777777" w:rsidR="003816DD" w:rsidRPr="00752E7C" w:rsidRDefault="003816DD" w:rsidP="00AD0FE3">
            <w:pPr>
              <w:pStyle w:val="Default"/>
              <w:tabs>
                <w:tab w:val="left" w:pos="3402"/>
              </w:tabs>
              <w:overflowPunct w:val="0"/>
              <w:spacing w:line="360" w:lineRule="exact"/>
              <w:textAlignment w:val="baseline"/>
              <w:rPr>
                <w:rFonts w:ascii="Arial" w:hAnsi="Arial" w:cs="Arial"/>
                <w:sz w:val="20"/>
                <w:szCs w:val="20"/>
              </w:rPr>
            </w:pPr>
            <w:r w:rsidRPr="00752E7C">
              <w:rPr>
                <w:rFonts w:ascii="Arial" w:hAnsi="Arial" w:cs="Arial"/>
                <w:sz w:val="20"/>
                <w:szCs w:val="20"/>
              </w:rPr>
              <w:t>Conversion ratio</w:t>
            </w:r>
            <w:r w:rsidRPr="00752E7C">
              <w:rPr>
                <w:rFonts w:ascii="Arial" w:hAnsi="Arial" w:cs="Arial"/>
                <w:sz w:val="20"/>
                <w:szCs w:val="20"/>
              </w:rPr>
              <w:tab/>
              <w:t>:</w:t>
            </w:r>
          </w:p>
        </w:tc>
        <w:tc>
          <w:tcPr>
            <w:tcW w:w="5472" w:type="dxa"/>
            <w:shd w:val="clear" w:color="auto" w:fill="auto"/>
          </w:tcPr>
          <w:p w14:paraId="3D5936B6" w14:textId="77777777" w:rsidR="003816DD" w:rsidRPr="00752E7C" w:rsidRDefault="003816DD" w:rsidP="00AD0FE3">
            <w:pPr>
              <w:pStyle w:val="Default"/>
              <w:overflowPunct w:val="0"/>
              <w:spacing w:line="360" w:lineRule="exact"/>
              <w:textAlignment w:val="baseline"/>
              <w:rPr>
                <w:rFonts w:ascii="Arial" w:hAnsi="Arial" w:cstheme="minorBidi"/>
                <w:sz w:val="20"/>
                <w:szCs w:val="20"/>
              </w:rPr>
            </w:pPr>
            <w:r w:rsidRPr="00752E7C">
              <w:rPr>
                <w:rFonts w:ascii="Arial" w:hAnsi="Arial" w:cs="Arial"/>
                <w:sz w:val="20"/>
                <w:szCs w:val="20"/>
              </w:rPr>
              <w:t>1 ordinary share per 1 warrant</w:t>
            </w:r>
          </w:p>
        </w:tc>
      </w:tr>
      <w:tr w:rsidR="003816DD" w:rsidRPr="00AB3D81" w14:paraId="747863F2" w14:textId="77777777" w:rsidTr="00871FB9">
        <w:tc>
          <w:tcPr>
            <w:tcW w:w="3780" w:type="dxa"/>
            <w:shd w:val="clear" w:color="auto" w:fill="auto"/>
          </w:tcPr>
          <w:p w14:paraId="40C0C0BC" w14:textId="77777777" w:rsidR="003816DD" w:rsidRPr="00752E7C" w:rsidRDefault="003816DD" w:rsidP="00AD0FE3">
            <w:pPr>
              <w:pStyle w:val="Default"/>
              <w:tabs>
                <w:tab w:val="left" w:pos="3402"/>
              </w:tabs>
              <w:overflowPunct w:val="0"/>
              <w:spacing w:line="360" w:lineRule="exact"/>
              <w:textAlignment w:val="baseline"/>
              <w:rPr>
                <w:rFonts w:ascii="Arial" w:hAnsi="Arial" w:cs="Arial"/>
                <w:sz w:val="20"/>
                <w:szCs w:val="20"/>
              </w:rPr>
            </w:pPr>
            <w:r w:rsidRPr="00752E7C">
              <w:rPr>
                <w:rFonts w:ascii="Arial" w:hAnsi="Arial" w:cs="Arial"/>
                <w:sz w:val="20"/>
                <w:szCs w:val="20"/>
              </w:rPr>
              <w:t xml:space="preserve">Exercise price </w:t>
            </w:r>
            <w:r w:rsidRPr="00752E7C">
              <w:rPr>
                <w:rFonts w:ascii="Arial" w:hAnsi="Arial" w:cs="Arial"/>
                <w:sz w:val="20"/>
                <w:szCs w:val="20"/>
              </w:rPr>
              <w:tab/>
              <w:t>:</w:t>
            </w:r>
          </w:p>
        </w:tc>
        <w:tc>
          <w:tcPr>
            <w:tcW w:w="5472" w:type="dxa"/>
            <w:shd w:val="clear" w:color="auto" w:fill="auto"/>
          </w:tcPr>
          <w:p w14:paraId="3DAEC2EA" w14:textId="77777777" w:rsidR="003816DD" w:rsidRPr="00752E7C" w:rsidRDefault="003816DD" w:rsidP="00AD0FE3">
            <w:pPr>
              <w:pStyle w:val="Default"/>
              <w:overflowPunct w:val="0"/>
              <w:spacing w:line="360" w:lineRule="exact"/>
              <w:textAlignment w:val="baseline"/>
              <w:rPr>
                <w:rFonts w:ascii="Arial" w:hAnsi="Arial" w:cs="Arial"/>
                <w:sz w:val="20"/>
                <w:szCs w:val="20"/>
              </w:rPr>
            </w:pPr>
            <w:r w:rsidRPr="00752E7C">
              <w:rPr>
                <w:rFonts w:ascii="Arial" w:hAnsi="Arial" w:cs="Arial"/>
                <w:sz w:val="20"/>
                <w:szCs w:val="20"/>
              </w:rPr>
              <w:t>Baht 1.10 per share</w:t>
            </w:r>
          </w:p>
        </w:tc>
      </w:tr>
      <w:tr w:rsidR="003816DD" w:rsidRPr="00AB3D81" w14:paraId="4E9DB925" w14:textId="77777777" w:rsidTr="00871FB9">
        <w:tc>
          <w:tcPr>
            <w:tcW w:w="3780" w:type="dxa"/>
            <w:shd w:val="clear" w:color="auto" w:fill="auto"/>
          </w:tcPr>
          <w:p w14:paraId="499F2C0E" w14:textId="4E5B57B1" w:rsidR="003816DD" w:rsidRPr="00752E7C" w:rsidRDefault="003816DD" w:rsidP="00AD0FE3">
            <w:pPr>
              <w:pStyle w:val="Default"/>
              <w:tabs>
                <w:tab w:val="left" w:pos="3402"/>
              </w:tabs>
              <w:overflowPunct w:val="0"/>
              <w:spacing w:line="360" w:lineRule="exact"/>
              <w:textAlignment w:val="baseline"/>
              <w:rPr>
                <w:rFonts w:ascii="Arial" w:hAnsi="Arial" w:cs="Arial"/>
                <w:sz w:val="20"/>
                <w:szCs w:val="20"/>
              </w:rPr>
            </w:pPr>
            <w:r w:rsidRPr="00752E7C">
              <w:rPr>
                <w:rFonts w:ascii="Arial" w:hAnsi="Arial" w:cs="Arial"/>
                <w:sz w:val="20"/>
                <w:szCs w:val="20"/>
              </w:rPr>
              <w:t>Warrant issue date</w:t>
            </w:r>
            <w:r w:rsidRPr="00752E7C">
              <w:rPr>
                <w:rFonts w:ascii="Angsana New" w:hAnsi="Angsana New" w:hint="cs"/>
                <w:sz w:val="20"/>
                <w:szCs w:val="20"/>
              </w:rPr>
              <w:t xml:space="preserve"> </w:t>
            </w:r>
            <w:r w:rsidRPr="00752E7C">
              <w:rPr>
                <w:rFonts w:ascii="Angsana New" w:hAnsi="Angsana New"/>
                <w:sz w:val="20"/>
                <w:szCs w:val="20"/>
              </w:rPr>
              <w:t xml:space="preserve">                           </w:t>
            </w:r>
            <w:r w:rsidR="00701501">
              <w:rPr>
                <w:rFonts w:ascii="Angsana New" w:hAnsi="Angsana New"/>
                <w:sz w:val="20"/>
                <w:szCs w:val="20"/>
              </w:rPr>
              <w:tab/>
            </w:r>
            <w:r w:rsidRPr="00752E7C">
              <w:rPr>
                <w:rFonts w:ascii="Arial" w:hAnsi="Arial" w:cs="Arial"/>
                <w:sz w:val="20"/>
                <w:szCs w:val="20"/>
              </w:rPr>
              <w:t>:</w:t>
            </w:r>
          </w:p>
        </w:tc>
        <w:tc>
          <w:tcPr>
            <w:tcW w:w="5472" w:type="dxa"/>
            <w:shd w:val="clear" w:color="auto" w:fill="auto"/>
          </w:tcPr>
          <w:p w14:paraId="7A69F9B6" w14:textId="77777777" w:rsidR="003816DD" w:rsidRPr="00752E7C" w:rsidRDefault="003816DD" w:rsidP="00AD0FE3">
            <w:pPr>
              <w:pStyle w:val="Default"/>
              <w:overflowPunct w:val="0"/>
              <w:spacing w:line="360" w:lineRule="exact"/>
              <w:textAlignment w:val="baseline"/>
              <w:rPr>
                <w:rFonts w:ascii="Arial" w:hAnsi="Arial" w:cs="Arial"/>
                <w:sz w:val="20"/>
                <w:szCs w:val="20"/>
              </w:rPr>
            </w:pPr>
            <w:r w:rsidRPr="00752E7C">
              <w:rPr>
                <w:rFonts w:ascii="Arial" w:hAnsi="Arial" w:cs="Arial"/>
                <w:sz w:val="20"/>
                <w:szCs w:val="20"/>
              </w:rPr>
              <w:t>8 June 2021</w:t>
            </w:r>
          </w:p>
        </w:tc>
      </w:tr>
      <w:tr w:rsidR="003816DD" w:rsidRPr="00AB3D81" w14:paraId="5317B21A" w14:textId="77777777" w:rsidTr="00871FB9">
        <w:tc>
          <w:tcPr>
            <w:tcW w:w="3780" w:type="dxa"/>
            <w:shd w:val="clear" w:color="auto" w:fill="auto"/>
          </w:tcPr>
          <w:p w14:paraId="13D4AE5D" w14:textId="77777777" w:rsidR="003816DD" w:rsidRPr="00752E7C" w:rsidRDefault="003816DD" w:rsidP="00AD0FE3">
            <w:pPr>
              <w:pStyle w:val="Default"/>
              <w:tabs>
                <w:tab w:val="left" w:pos="3402"/>
              </w:tabs>
              <w:overflowPunct w:val="0"/>
              <w:spacing w:line="360" w:lineRule="exact"/>
              <w:textAlignment w:val="baseline"/>
              <w:rPr>
                <w:rFonts w:ascii="Arial" w:hAnsi="Arial" w:cs="Arial"/>
                <w:sz w:val="20"/>
                <w:szCs w:val="20"/>
              </w:rPr>
            </w:pPr>
            <w:r w:rsidRPr="00752E7C">
              <w:rPr>
                <w:rFonts w:ascii="Arial" w:hAnsi="Arial" w:cs="Arial"/>
                <w:sz w:val="20"/>
                <w:szCs w:val="20"/>
              </w:rPr>
              <w:br w:type="page"/>
              <w:t>Conditions and period of exercise</w:t>
            </w:r>
            <w:r w:rsidRPr="00752E7C">
              <w:rPr>
                <w:rFonts w:ascii="Arial" w:hAnsi="Arial" w:cs="Arial"/>
                <w:sz w:val="20"/>
                <w:szCs w:val="20"/>
              </w:rPr>
              <w:tab/>
              <w:t>:</w:t>
            </w:r>
          </w:p>
        </w:tc>
        <w:tc>
          <w:tcPr>
            <w:tcW w:w="5472" w:type="dxa"/>
            <w:shd w:val="clear" w:color="auto" w:fill="auto"/>
          </w:tcPr>
          <w:p w14:paraId="6131EB2B" w14:textId="77777777" w:rsidR="003816DD" w:rsidRPr="00752E7C" w:rsidRDefault="003816DD" w:rsidP="00AD0FE3">
            <w:pPr>
              <w:pStyle w:val="Default"/>
              <w:overflowPunct w:val="0"/>
              <w:spacing w:line="360" w:lineRule="exact"/>
              <w:ind w:left="346" w:hanging="346"/>
              <w:textAlignment w:val="baseline"/>
              <w:rPr>
                <w:rFonts w:ascii="Arial" w:hAnsi="Arial" w:cs="Arial"/>
                <w:sz w:val="20"/>
                <w:szCs w:val="20"/>
              </w:rPr>
            </w:pPr>
            <w:r w:rsidRPr="00752E7C">
              <w:rPr>
                <w:rFonts w:ascii="Arial" w:hAnsi="Arial" w:cs="Arial"/>
                <w:sz w:val="20"/>
                <w:szCs w:val="20"/>
              </w:rPr>
              <w:t xml:space="preserve">1) </w:t>
            </w:r>
            <w:r w:rsidRPr="00752E7C">
              <w:rPr>
                <w:rFonts w:ascii="Arial" w:hAnsi="Arial" w:cstheme="minorBidi"/>
                <w:sz w:val="20"/>
                <w:szCs w:val="20"/>
                <w:cs/>
              </w:rPr>
              <w:tab/>
            </w:r>
            <w:r w:rsidRPr="00752E7C">
              <w:rPr>
                <w:rFonts w:ascii="Arial" w:hAnsi="Arial" w:cs="Arial"/>
                <w:sz w:val="20"/>
                <w:szCs w:val="20"/>
              </w:rPr>
              <w:t>Exercises of the warrants in each year can be made once a month. The first exercise date is in June 2021 and the final exercise date is in June 2026.</w:t>
            </w:r>
          </w:p>
        </w:tc>
      </w:tr>
      <w:tr w:rsidR="003816DD" w:rsidRPr="00AB3D81" w14:paraId="4A79B496" w14:textId="77777777" w:rsidTr="00871FB9">
        <w:tc>
          <w:tcPr>
            <w:tcW w:w="3780" w:type="dxa"/>
            <w:shd w:val="clear" w:color="auto" w:fill="auto"/>
          </w:tcPr>
          <w:p w14:paraId="4F187559" w14:textId="77777777" w:rsidR="003816DD" w:rsidRPr="00752E7C" w:rsidRDefault="003816DD" w:rsidP="00AD0FE3">
            <w:pPr>
              <w:pStyle w:val="Default"/>
              <w:tabs>
                <w:tab w:val="left" w:pos="3402"/>
              </w:tabs>
              <w:overflowPunct w:val="0"/>
              <w:spacing w:line="360" w:lineRule="exact"/>
              <w:textAlignment w:val="baseline"/>
              <w:rPr>
                <w:rFonts w:ascii="Arial" w:hAnsi="Arial" w:cs="Arial"/>
                <w:sz w:val="20"/>
                <w:szCs w:val="20"/>
              </w:rPr>
            </w:pPr>
          </w:p>
        </w:tc>
        <w:tc>
          <w:tcPr>
            <w:tcW w:w="5472" w:type="dxa"/>
            <w:shd w:val="clear" w:color="auto" w:fill="auto"/>
          </w:tcPr>
          <w:p w14:paraId="785AB25E" w14:textId="77777777" w:rsidR="003816DD" w:rsidRPr="00752E7C" w:rsidRDefault="003816DD" w:rsidP="00AD0FE3">
            <w:pPr>
              <w:pStyle w:val="Default"/>
              <w:overflowPunct w:val="0"/>
              <w:spacing w:line="360" w:lineRule="exact"/>
              <w:ind w:left="346" w:hanging="346"/>
              <w:textAlignment w:val="baseline"/>
              <w:rPr>
                <w:rFonts w:ascii="Arial" w:hAnsi="Arial" w:cs="Arial"/>
                <w:sz w:val="20"/>
                <w:szCs w:val="20"/>
              </w:rPr>
            </w:pPr>
            <w:r w:rsidRPr="00752E7C">
              <w:rPr>
                <w:rFonts w:ascii="Arial" w:hAnsi="Arial" w:cs="Arial"/>
                <w:sz w:val="20"/>
                <w:szCs w:val="20"/>
              </w:rPr>
              <w:t xml:space="preserve">2) </w:t>
            </w:r>
            <w:r w:rsidRPr="00752E7C">
              <w:rPr>
                <w:rFonts w:ascii="Arial" w:hAnsi="Arial" w:cstheme="minorBidi"/>
                <w:sz w:val="20"/>
                <w:szCs w:val="20"/>
                <w:cs/>
              </w:rPr>
              <w:tab/>
            </w:r>
            <w:r w:rsidRPr="00752E7C">
              <w:rPr>
                <w:rFonts w:ascii="Arial" w:hAnsi="Arial"/>
                <w:sz w:val="20"/>
                <w:szCs w:val="20"/>
              </w:rPr>
              <w:t>The warrant holders are entitled to exercise not over one fifth of their allotted warrants in each year.</w:t>
            </w:r>
          </w:p>
        </w:tc>
      </w:tr>
      <w:tr w:rsidR="003816DD" w:rsidRPr="00AB3D81" w14:paraId="01C1F14F" w14:textId="77777777" w:rsidTr="00871FB9">
        <w:tc>
          <w:tcPr>
            <w:tcW w:w="3780" w:type="dxa"/>
            <w:shd w:val="clear" w:color="auto" w:fill="auto"/>
          </w:tcPr>
          <w:p w14:paraId="3A11C2D2" w14:textId="77777777" w:rsidR="003816DD" w:rsidRPr="00752E7C" w:rsidRDefault="003816DD" w:rsidP="00AD0FE3">
            <w:pPr>
              <w:pStyle w:val="Default"/>
              <w:tabs>
                <w:tab w:val="left" w:pos="3402"/>
              </w:tabs>
              <w:overflowPunct w:val="0"/>
              <w:spacing w:line="360" w:lineRule="exact"/>
              <w:textAlignment w:val="baseline"/>
              <w:rPr>
                <w:rFonts w:ascii="Arial" w:hAnsi="Arial" w:cs="Arial"/>
                <w:sz w:val="20"/>
                <w:szCs w:val="20"/>
              </w:rPr>
            </w:pPr>
          </w:p>
        </w:tc>
        <w:tc>
          <w:tcPr>
            <w:tcW w:w="5472" w:type="dxa"/>
            <w:shd w:val="clear" w:color="auto" w:fill="auto"/>
          </w:tcPr>
          <w:p w14:paraId="566BD472" w14:textId="77777777" w:rsidR="003816DD" w:rsidRPr="00752E7C" w:rsidRDefault="003816DD" w:rsidP="00AD0FE3">
            <w:pPr>
              <w:pStyle w:val="Default"/>
              <w:overflowPunct w:val="0"/>
              <w:spacing w:line="360" w:lineRule="exact"/>
              <w:ind w:left="346" w:hanging="346"/>
              <w:textAlignment w:val="baseline"/>
              <w:rPr>
                <w:rFonts w:ascii="Arial" w:hAnsi="Arial" w:cs="Arial"/>
                <w:sz w:val="20"/>
                <w:szCs w:val="20"/>
              </w:rPr>
            </w:pPr>
            <w:r w:rsidRPr="00752E7C">
              <w:rPr>
                <w:rFonts w:ascii="Arial" w:hAnsi="Arial" w:cs="Arial"/>
                <w:sz w:val="20"/>
                <w:szCs w:val="20"/>
              </w:rPr>
              <w:t xml:space="preserve">3) </w:t>
            </w:r>
            <w:r w:rsidRPr="00752E7C">
              <w:rPr>
                <w:rFonts w:ascii="Arial" w:hAnsi="Arial" w:cstheme="minorBidi"/>
                <w:sz w:val="20"/>
                <w:szCs w:val="20"/>
                <w:cs/>
              </w:rPr>
              <w:tab/>
            </w:r>
            <w:r w:rsidRPr="00752E7C">
              <w:rPr>
                <w:rFonts w:ascii="Arial" w:hAnsi="Arial"/>
                <w:sz w:val="20"/>
                <w:szCs w:val="20"/>
              </w:rPr>
              <w:t>For any unexercised warrants left in each exercise period, the remaining units can be accumulated and exercised during the following exercise period, until maturity of the warrants.</w:t>
            </w:r>
          </w:p>
        </w:tc>
      </w:tr>
    </w:tbl>
    <w:p w14:paraId="770BC6C0" w14:textId="2F8C04A4" w:rsidR="003816DD" w:rsidRDefault="003816DD" w:rsidP="00AD0FE3">
      <w:pPr>
        <w:spacing w:before="120" w:after="120" w:line="380" w:lineRule="exact"/>
        <w:ind w:left="547" w:right="-43"/>
        <w:jc w:val="both"/>
        <w:rPr>
          <w:rFonts w:ascii="Arial" w:hAnsi="Arial" w:cstheme="minorBidi"/>
          <w:sz w:val="22"/>
          <w:szCs w:val="22"/>
        </w:rPr>
      </w:pPr>
      <w:r w:rsidRPr="00AB3D81">
        <w:rPr>
          <w:rFonts w:ascii="Arial" w:hAnsi="Arial" w:cs="Arial"/>
          <w:sz w:val="22"/>
          <w:szCs w:val="22"/>
        </w:rPr>
        <w:lastRenderedPageBreak/>
        <w:t xml:space="preserve">The estimated fair value of each share option granted is Baht 0.1904. This was calculated using the Black-Scholes-Merton Model. The model inputs were the share price at determination date (15 May 2021) of Baht 1.04, exercise price of Baht 1.10, expected volatility of 33.07%, expected dividend yield of 3.85%, life of </w:t>
      </w:r>
      <w:r>
        <w:rPr>
          <w:rFonts w:ascii="Arial" w:hAnsi="Arial" w:cs="Arial"/>
          <w:sz w:val="22"/>
          <w:szCs w:val="22"/>
        </w:rPr>
        <w:t>warrants</w:t>
      </w:r>
      <w:r w:rsidRPr="00AB3D81">
        <w:rPr>
          <w:rFonts w:ascii="Arial" w:hAnsi="Arial" w:cs="Arial"/>
          <w:sz w:val="22"/>
          <w:szCs w:val="22"/>
        </w:rPr>
        <w:t xml:space="preserve"> of 5 years, and a risk-free interest rate of 1.04%.</w:t>
      </w:r>
    </w:p>
    <w:p w14:paraId="19D4B598" w14:textId="2F9D34EF" w:rsidR="003816DD" w:rsidRPr="006F618B" w:rsidRDefault="003816DD" w:rsidP="0077057B">
      <w:pPr>
        <w:spacing w:before="120" w:after="120" w:line="380" w:lineRule="exact"/>
        <w:ind w:left="547" w:right="-43"/>
        <w:jc w:val="both"/>
        <w:rPr>
          <w:rFonts w:ascii="Arial" w:hAnsi="Arial" w:cstheme="minorBidi"/>
          <w:sz w:val="22"/>
          <w:szCs w:val="22"/>
        </w:rPr>
      </w:pPr>
      <w:r w:rsidRPr="00AA36EB">
        <w:rPr>
          <w:rFonts w:ascii="Arial" w:hAnsi="Arial" w:cstheme="minorBidi"/>
          <w:sz w:val="22"/>
          <w:szCs w:val="22"/>
        </w:rPr>
        <w:t>Movement of capital reserve for share</w:t>
      </w:r>
      <w:r>
        <w:rPr>
          <w:rFonts w:ascii="Arial" w:hAnsi="Arial" w:cstheme="minorBidi"/>
          <w:sz w:val="22"/>
          <w:szCs w:val="22"/>
        </w:rPr>
        <w:t>-</w:t>
      </w:r>
      <w:r w:rsidRPr="00AA36EB">
        <w:rPr>
          <w:rFonts w:ascii="Arial" w:hAnsi="Arial" w:cstheme="minorBidi"/>
          <w:sz w:val="22"/>
          <w:szCs w:val="22"/>
        </w:rPr>
        <w:t xml:space="preserve">based payment transactions of the Group are </w:t>
      </w:r>
      <w:proofErr w:type="spellStart"/>
      <w:r w:rsidRPr="00AA36EB">
        <w:rPr>
          <w:rFonts w:ascii="Arial" w:hAnsi="Arial" w:cstheme="minorBidi"/>
          <w:sz w:val="22"/>
          <w:szCs w:val="22"/>
        </w:rPr>
        <w:t>summarised</w:t>
      </w:r>
      <w:proofErr w:type="spellEnd"/>
      <w:r w:rsidRPr="00AA36EB">
        <w:rPr>
          <w:rFonts w:ascii="Arial" w:hAnsi="Arial" w:cstheme="minorBidi"/>
          <w:sz w:val="22"/>
          <w:szCs w:val="22"/>
        </w:rPr>
        <w:t xml:space="preserve"> as below</w:t>
      </w:r>
      <w:r w:rsidR="00D22BC9">
        <w:rPr>
          <w:rFonts w:ascii="Arial" w:hAnsi="Arial" w:cstheme="minorBidi"/>
          <w:sz w:val="22"/>
          <w:szCs w:val="22"/>
        </w:rPr>
        <w:t>.</w:t>
      </w:r>
    </w:p>
    <w:tbl>
      <w:tblPr>
        <w:tblW w:w="9090" w:type="dxa"/>
        <w:tblInd w:w="450" w:type="dxa"/>
        <w:tblLayout w:type="fixed"/>
        <w:tblLook w:val="04A0" w:firstRow="1" w:lastRow="0" w:firstColumn="1" w:lastColumn="0" w:noHBand="0" w:noVBand="1"/>
      </w:tblPr>
      <w:tblGrid>
        <w:gridCol w:w="5580"/>
        <w:gridCol w:w="1755"/>
        <w:gridCol w:w="1755"/>
      </w:tblGrid>
      <w:tr w:rsidR="003816DD" w:rsidRPr="004647F5" w14:paraId="0318BBFD" w14:textId="77777777" w:rsidTr="00871FB9">
        <w:tc>
          <w:tcPr>
            <w:tcW w:w="5580" w:type="dxa"/>
          </w:tcPr>
          <w:p w14:paraId="10474A89" w14:textId="77777777" w:rsidR="003816DD" w:rsidRPr="004647F5" w:rsidRDefault="003816DD" w:rsidP="0077057B">
            <w:pPr>
              <w:spacing w:line="380" w:lineRule="exact"/>
              <w:ind w:right="-18"/>
              <w:jc w:val="thaiDistribute"/>
              <w:rPr>
                <w:rFonts w:ascii="Arial" w:hAnsi="Arial" w:cs="Arial"/>
                <w:sz w:val="22"/>
                <w:szCs w:val="22"/>
              </w:rPr>
            </w:pPr>
          </w:p>
        </w:tc>
        <w:tc>
          <w:tcPr>
            <w:tcW w:w="3510" w:type="dxa"/>
            <w:gridSpan w:val="2"/>
            <w:vAlign w:val="bottom"/>
          </w:tcPr>
          <w:p w14:paraId="1A0313BB" w14:textId="77777777" w:rsidR="003816DD" w:rsidRPr="004647F5" w:rsidRDefault="003816DD" w:rsidP="0077057B">
            <w:pPr>
              <w:tabs>
                <w:tab w:val="left" w:pos="600"/>
                <w:tab w:val="left" w:pos="900"/>
                <w:tab w:val="right" w:pos="7280"/>
                <w:tab w:val="right" w:pos="8540"/>
              </w:tabs>
              <w:spacing w:line="380" w:lineRule="exact"/>
              <w:ind w:right="-45"/>
              <w:jc w:val="right"/>
              <w:rPr>
                <w:rFonts w:ascii="Arial" w:hAnsi="Arial" w:cs="Arial"/>
                <w:sz w:val="22"/>
                <w:szCs w:val="22"/>
              </w:rPr>
            </w:pPr>
            <w:r>
              <w:rPr>
                <w:rFonts w:ascii="Arial" w:hAnsi="Arial" w:cs="Arial"/>
                <w:sz w:val="22"/>
                <w:szCs w:val="22"/>
              </w:rPr>
              <w:t>(</w:t>
            </w:r>
            <w:r w:rsidRPr="000661FB">
              <w:rPr>
                <w:rFonts w:ascii="Arial" w:hAnsi="Arial" w:cs="Arial"/>
                <w:sz w:val="22"/>
                <w:szCs w:val="22"/>
              </w:rPr>
              <w:t>Unit: Thousand Baht)</w:t>
            </w:r>
          </w:p>
        </w:tc>
      </w:tr>
      <w:tr w:rsidR="003816DD" w:rsidRPr="004647F5" w14:paraId="0338C747" w14:textId="77777777" w:rsidTr="00871FB9">
        <w:tc>
          <w:tcPr>
            <w:tcW w:w="5580" w:type="dxa"/>
          </w:tcPr>
          <w:p w14:paraId="66F07E39" w14:textId="77777777" w:rsidR="003816DD" w:rsidRPr="004647F5" w:rsidRDefault="003816DD" w:rsidP="0077057B">
            <w:pPr>
              <w:spacing w:line="380" w:lineRule="exact"/>
              <w:ind w:right="-18"/>
              <w:jc w:val="thaiDistribute"/>
              <w:rPr>
                <w:rFonts w:ascii="Arial" w:hAnsi="Arial" w:cs="Arial"/>
                <w:sz w:val="22"/>
                <w:szCs w:val="22"/>
              </w:rPr>
            </w:pPr>
          </w:p>
        </w:tc>
        <w:tc>
          <w:tcPr>
            <w:tcW w:w="3510" w:type="dxa"/>
            <w:gridSpan w:val="2"/>
            <w:vAlign w:val="bottom"/>
            <w:hideMark/>
          </w:tcPr>
          <w:p w14:paraId="33273C15" w14:textId="77777777" w:rsidR="003816DD" w:rsidRPr="004647F5" w:rsidRDefault="003816DD" w:rsidP="0077057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647F5">
              <w:rPr>
                <w:rFonts w:ascii="Arial" w:hAnsi="Arial" w:cs="Arial"/>
                <w:sz w:val="22"/>
                <w:szCs w:val="22"/>
              </w:rPr>
              <w:t xml:space="preserve">Consolidated </w:t>
            </w:r>
            <w:r>
              <w:rPr>
                <w:rFonts w:ascii="Arial" w:hAnsi="Arial" w:cs="Arial"/>
                <w:sz w:val="22"/>
                <w:szCs w:val="22"/>
              </w:rPr>
              <w:t>/</w:t>
            </w:r>
            <w:r w:rsidRPr="004647F5">
              <w:rPr>
                <w:rFonts w:ascii="Arial" w:hAnsi="Arial" w:cs="Arial"/>
                <w:sz w:val="22"/>
                <w:szCs w:val="22"/>
              </w:rPr>
              <w:t xml:space="preserve"> Separate                   financial statements</w:t>
            </w:r>
          </w:p>
        </w:tc>
      </w:tr>
      <w:tr w:rsidR="003816DD" w:rsidRPr="004647F5" w14:paraId="1FD758D7" w14:textId="77777777" w:rsidTr="00725CAA">
        <w:tc>
          <w:tcPr>
            <w:tcW w:w="5580" w:type="dxa"/>
          </w:tcPr>
          <w:p w14:paraId="16D30F4D" w14:textId="77777777" w:rsidR="003816DD" w:rsidRPr="004647F5" w:rsidRDefault="003816DD" w:rsidP="0077057B">
            <w:pPr>
              <w:spacing w:line="380" w:lineRule="exact"/>
              <w:ind w:right="-18"/>
              <w:jc w:val="thaiDistribute"/>
              <w:rPr>
                <w:rFonts w:ascii="Arial" w:hAnsi="Arial" w:cs="Arial"/>
                <w:sz w:val="22"/>
                <w:szCs w:val="22"/>
              </w:rPr>
            </w:pPr>
          </w:p>
        </w:tc>
        <w:tc>
          <w:tcPr>
            <w:tcW w:w="1755" w:type="dxa"/>
          </w:tcPr>
          <w:p w14:paraId="39FECCC6" w14:textId="61739541" w:rsidR="003816DD" w:rsidRPr="004647F5" w:rsidRDefault="003816DD" w:rsidP="0077057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lang w:val="en-GB"/>
              </w:rPr>
            </w:pPr>
            <w:r w:rsidRPr="004647F5">
              <w:rPr>
                <w:rFonts w:ascii="Arial" w:hAnsi="Arial" w:cs="Arial"/>
                <w:sz w:val="22"/>
                <w:szCs w:val="22"/>
                <w:lang w:val="en-GB"/>
              </w:rPr>
              <w:t>202</w:t>
            </w:r>
            <w:r w:rsidR="000B0EBB">
              <w:rPr>
                <w:rFonts w:ascii="Arial" w:hAnsi="Arial" w:cs="Arial"/>
                <w:sz w:val="22"/>
                <w:szCs w:val="22"/>
                <w:lang w:val="en-GB"/>
              </w:rPr>
              <w:t>4</w:t>
            </w:r>
          </w:p>
        </w:tc>
        <w:tc>
          <w:tcPr>
            <w:tcW w:w="1755" w:type="dxa"/>
            <w:vAlign w:val="bottom"/>
          </w:tcPr>
          <w:p w14:paraId="7F028C8F" w14:textId="55497497" w:rsidR="003816DD" w:rsidRPr="004647F5" w:rsidRDefault="003816DD" w:rsidP="0077057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w:t>
            </w:r>
            <w:r w:rsidR="000B0EBB">
              <w:rPr>
                <w:rFonts w:ascii="Arial" w:hAnsi="Arial" w:cs="Arial"/>
                <w:sz w:val="22"/>
                <w:szCs w:val="22"/>
              </w:rPr>
              <w:t>3</w:t>
            </w:r>
          </w:p>
        </w:tc>
      </w:tr>
      <w:tr w:rsidR="000B0EBB" w:rsidRPr="004647F5" w14:paraId="54BEBE10" w14:textId="77777777" w:rsidTr="00725CAA">
        <w:tc>
          <w:tcPr>
            <w:tcW w:w="5580" w:type="dxa"/>
          </w:tcPr>
          <w:p w14:paraId="2377F292" w14:textId="1F326050" w:rsidR="000B0EBB" w:rsidRPr="004647F5" w:rsidRDefault="000B0EBB" w:rsidP="000B0EBB">
            <w:pPr>
              <w:spacing w:line="380" w:lineRule="exact"/>
              <w:rPr>
                <w:rFonts w:ascii="Arial" w:hAnsi="Arial" w:cs="Arial"/>
                <w:sz w:val="22"/>
                <w:szCs w:val="22"/>
              </w:rPr>
            </w:pPr>
            <w:r w:rsidRPr="004647F5">
              <w:rPr>
                <w:rFonts w:ascii="Arial" w:hAnsi="Arial" w:cs="Arial"/>
                <w:sz w:val="22"/>
                <w:szCs w:val="22"/>
              </w:rPr>
              <w:t xml:space="preserve">Balance </w:t>
            </w:r>
            <w:r>
              <w:rPr>
                <w:rFonts w:ascii="Arial" w:hAnsi="Arial" w:cs="Arial"/>
                <w:sz w:val="22"/>
                <w:szCs w:val="22"/>
              </w:rPr>
              <w:t>-</w:t>
            </w:r>
            <w:r w:rsidRPr="004647F5">
              <w:rPr>
                <w:rFonts w:ascii="Arial" w:hAnsi="Arial" w:cs="Arial"/>
                <w:sz w:val="22"/>
                <w:szCs w:val="22"/>
              </w:rPr>
              <w:t xml:space="preserve"> beginning of </w:t>
            </w:r>
            <w:r>
              <w:rPr>
                <w:rFonts w:ascii="Arial" w:hAnsi="Arial" w:cs="Arial"/>
                <w:sz w:val="22"/>
                <w:szCs w:val="22"/>
              </w:rPr>
              <w:t>year</w:t>
            </w:r>
          </w:p>
        </w:tc>
        <w:tc>
          <w:tcPr>
            <w:tcW w:w="1755" w:type="dxa"/>
            <w:vAlign w:val="bottom"/>
          </w:tcPr>
          <w:p w14:paraId="4BA182EF" w14:textId="0FF4E0E6" w:rsidR="000B0EBB" w:rsidRPr="004647F5" w:rsidRDefault="00115622" w:rsidP="000B0EBB">
            <w:pPr>
              <w:tabs>
                <w:tab w:val="decimal" w:pos="1325"/>
              </w:tabs>
              <w:spacing w:line="380" w:lineRule="exact"/>
              <w:ind w:right="14"/>
              <w:jc w:val="thaiDistribute"/>
              <w:rPr>
                <w:rFonts w:ascii="Arial" w:hAnsi="Arial" w:cs="Arial"/>
                <w:sz w:val="22"/>
                <w:szCs w:val="22"/>
                <w:cs/>
              </w:rPr>
            </w:pPr>
            <w:r w:rsidRPr="00115622">
              <w:rPr>
                <w:rFonts w:ascii="Arial" w:hAnsi="Arial" w:cs="Arial"/>
                <w:sz w:val="22"/>
                <w:szCs w:val="22"/>
              </w:rPr>
              <w:t>55,351</w:t>
            </w:r>
          </w:p>
        </w:tc>
        <w:tc>
          <w:tcPr>
            <w:tcW w:w="1755" w:type="dxa"/>
            <w:vAlign w:val="bottom"/>
          </w:tcPr>
          <w:p w14:paraId="0E28F800" w14:textId="66931849" w:rsidR="000B0EBB" w:rsidRPr="004647F5" w:rsidRDefault="000B0EBB" w:rsidP="000B0EBB">
            <w:pPr>
              <w:tabs>
                <w:tab w:val="decimal" w:pos="1325"/>
              </w:tabs>
              <w:spacing w:line="380" w:lineRule="exact"/>
              <w:ind w:right="14"/>
              <w:jc w:val="thaiDistribute"/>
              <w:rPr>
                <w:rFonts w:ascii="Arial" w:hAnsi="Arial" w:cs="Arial"/>
                <w:sz w:val="22"/>
                <w:szCs w:val="22"/>
              </w:rPr>
            </w:pPr>
            <w:r w:rsidRPr="006771F0">
              <w:rPr>
                <w:rFonts w:ascii="Arial" w:hAnsi="Arial" w:cs="Arial"/>
                <w:sz w:val="22"/>
                <w:szCs w:val="22"/>
              </w:rPr>
              <w:t>88,720</w:t>
            </w:r>
          </w:p>
        </w:tc>
      </w:tr>
      <w:tr w:rsidR="00A82ADB" w:rsidRPr="004647F5" w14:paraId="0DBFEC41" w14:textId="77777777" w:rsidTr="00725CAA">
        <w:tc>
          <w:tcPr>
            <w:tcW w:w="5580" w:type="dxa"/>
          </w:tcPr>
          <w:p w14:paraId="348E5024" w14:textId="77777777" w:rsidR="00A82ADB" w:rsidRPr="004647F5" w:rsidRDefault="00A82ADB" w:rsidP="00A82ADB">
            <w:pPr>
              <w:spacing w:line="380" w:lineRule="exact"/>
              <w:rPr>
                <w:rFonts w:ascii="Arial" w:hAnsi="Arial" w:cs="Arial"/>
                <w:sz w:val="22"/>
                <w:szCs w:val="22"/>
              </w:rPr>
            </w:pPr>
            <w:r w:rsidRPr="004647F5">
              <w:rPr>
                <w:rFonts w:ascii="Arial" w:hAnsi="Arial" w:cs="Arial"/>
                <w:sz w:val="22"/>
                <w:szCs w:val="22"/>
              </w:rPr>
              <w:t>Addition</w:t>
            </w:r>
          </w:p>
        </w:tc>
        <w:tc>
          <w:tcPr>
            <w:tcW w:w="1755" w:type="dxa"/>
            <w:vAlign w:val="bottom"/>
          </w:tcPr>
          <w:p w14:paraId="52A5573C" w14:textId="4E3DA35D" w:rsidR="00A82ADB" w:rsidRPr="004647F5" w:rsidRDefault="00A82ADB" w:rsidP="00A82ADB">
            <w:pPr>
              <w:tabs>
                <w:tab w:val="decimal" w:pos="1325"/>
              </w:tabs>
              <w:spacing w:line="380" w:lineRule="exact"/>
              <w:ind w:right="14"/>
              <w:jc w:val="thaiDistribute"/>
              <w:rPr>
                <w:rFonts w:ascii="Arial" w:hAnsi="Arial" w:cs="Arial"/>
                <w:sz w:val="22"/>
                <w:szCs w:val="22"/>
                <w:cs/>
              </w:rPr>
            </w:pPr>
            <w:r w:rsidRPr="00A82ADB">
              <w:rPr>
                <w:rFonts w:ascii="Arial" w:hAnsi="Arial" w:cs="Arial"/>
                <w:sz w:val="22"/>
                <w:szCs w:val="22"/>
              </w:rPr>
              <w:t>9,994</w:t>
            </w:r>
          </w:p>
        </w:tc>
        <w:tc>
          <w:tcPr>
            <w:tcW w:w="1755" w:type="dxa"/>
            <w:vAlign w:val="bottom"/>
          </w:tcPr>
          <w:p w14:paraId="2C1070B0" w14:textId="0712FC87" w:rsidR="00A82ADB" w:rsidRPr="004647F5" w:rsidRDefault="00A82ADB" w:rsidP="00A82ADB">
            <w:pPr>
              <w:tabs>
                <w:tab w:val="decimal" w:pos="1325"/>
              </w:tabs>
              <w:spacing w:line="380" w:lineRule="exact"/>
              <w:ind w:right="14"/>
              <w:jc w:val="thaiDistribute"/>
              <w:rPr>
                <w:rFonts w:ascii="Arial" w:hAnsi="Arial" w:cs="Arial"/>
                <w:sz w:val="22"/>
                <w:szCs w:val="22"/>
              </w:rPr>
            </w:pPr>
            <w:r w:rsidRPr="006771F0">
              <w:rPr>
                <w:rFonts w:ascii="Arial" w:hAnsi="Arial" w:cs="Arial"/>
                <w:sz w:val="22"/>
                <w:szCs w:val="22"/>
              </w:rPr>
              <w:t>20,544</w:t>
            </w:r>
          </w:p>
        </w:tc>
      </w:tr>
      <w:tr w:rsidR="00A82ADB" w:rsidRPr="004647F5" w14:paraId="302CFE57" w14:textId="77777777" w:rsidTr="00725CAA">
        <w:tc>
          <w:tcPr>
            <w:tcW w:w="5580" w:type="dxa"/>
          </w:tcPr>
          <w:p w14:paraId="16D724B3" w14:textId="41933E77" w:rsidR="00A82ADB" w:rsidRPr="004647F5" w:rsidRDefault="00A82ADB" w:rsidP="00A82ADB">
            <w:pPr>
              <w:spacing w:line="380" w:lineRule="exact"/>
              <w:rPr>
                <w:rFonts w:ascii="Arial" w:hAnsi="Arial" w:cs="Arial"/>
                <w:sz w:val="22"/>
                <w:szCs w:val="22"/>
              </w:rPr>
            </w:pPr>
            <w:r w:rsidRPr="004647F5">
              <w:rPr>
                <w:rFonts w:ascii="Arial" w:hAnsi="Arial" w:cs="Arial"/>
                <w:sz w:val="22"/>
                <w:szCs w:val="22"/>
              </w:rPr>
              <w:t>Exercised</w:t>
            </w:r>
          </w:p>
        </w:tc>
        <w:tc>
          <w:tcPr>
            <w:tcW w:w="1755" w:type="dxa"/>
            <w:vAlign w:val="bottom"/>
          </w:tcPr>
          <w:p w14:paraId="56A7AB83" w14:textId="2DB0FE74" w:rsidR="00A82ADB" w:rsidRPr="004647F5" w:rsidRDefault="00A82ADB" w:rsidP="00A82ADB">
            <w:pPr>
              <w:pBdr>
                <w:bottom w:val="single" w:sz="4" w:space="1" w:color="auto"/>
              </w:pBdr>
              <w:tabs>
                <w:tab w:val="decimal" w:pos="1325"/>
              </w:tabs>
              <w:spacing w:line="380" w:lineRule="exact"/>
              <w:ind w:right="14"/>
              <w:jc w:val="thaiDistribute"/>
              <w:rPr>
                <w:rFonts w:ascii="Arial" w:hAnsi="Arial" w:cs="Arial"/>
                <w:sz w:val="22"/>
                <w:szCs w:val="22"/>
              </w:rPr>
            </w:pPr>
            <w:r w:rsidRPr="00A82ADB">
              <w:rPr>
                <w:rFonts w:ascii="Arial" w:hAnsi="Arial" w:cs="Arial"/>
                <w:sz w:val="22"/>
                <w:szCs w:val="22"/>
              </w:rPr>
              <w:t>(21,942)</w:t>
            </w:r>
          </w:p>
        </w:tc>
        <w:tc>
          <w:tcPr>
            <w:tcW w:w="1755" w:type="dxa"/>
            <w:vAlign w:val="bottom"/>
          </w:tcPr>
          <w:p w14:paraId="796B9B2D" w14:textId="6CF22DEC" w:rsidR="00A82ADB" w:rsidRPr="004647F5" w:rsidRDefault="00A82ADB" w:rsidP="00A82ADB">
            <w:pPr>
              <w:pBdr>
                <w:bottom w:val="single" w:sz="4" w:space="1" w:color="auto"/>
              </w:pBdr>
              <w:tabs>
                <w:tab w:val="decimal" w:pos="1325"/>
              </w:tabs>
              <w:spacing w:line="380" w:lineRule="exact"/>
              <w:ind w:right="14"/>
              <w:jc w:val="thaiDistribute"/>
              <w:rPr>
                <w:rFonts w:ascii="Arial" w:hAnsi="Arial" w:cs="Arial"/>
                <w:sz w:val="22"/>
                <w:szCs w:val="22"/>
              </w:rPr>
            </w:pPr>
            <w:r w:rsidRPr="006771F0">
              <w:rPr>
                <w:rFonts w:ascii="Arial" w:hAnsi="Arial" w:cs="Arial"/>
                <w:sz w:val="22"/>
                <w:szCs w:val="22"/>
              </w:rPr>
              <w:t>(53,913)</w:t>
            </w:r>
          </w:p>
        </w:tc>
      </w:tr>
      <w:tr w:rsidR="00A82ADB" w:rsidRPr="004647F5" w14:paraId="042551E9" w14:textId="77777777" w:rsidTr="00725CAA">
        <w:tc>
          <w:tcPr>
            <w:tcW w:w="5580" w:type="dxa"/>
          </w:tcPr>
          <w:p w14:paraId="49262626" w14:textId="566BACC9" w:rsidR="00A82ADB" w:rsidRPr="004647F5" w:rsidRDefault="00A82ADB" w:rsidP="00A82ADB">
            <w:pPr>
              <w:spacing w:line="380" w:lineRule="exact"/>
              <w:ind w:right="-83"/>
              <w:rPr>
                <w:rFonts w:ascii="Arial" w:hAnsi="Arial" w:cs="Arial"/>
                <w:sz w:val="22"/>
                <w:szCs w:val="22"/>
              </w:rPr>
            </w:pPr>
            <w:r w:rsidRPr="004647F5">
              <w:rPr>
                <w:rFonts w:ascii="Arial" w:hAnsi="Arial" w:cs="Arial"/>
                <w:sz w:val="22"/>
                <w:szCs w:val="22"/>
              </w:rPr>
              <w:t xml:space="preserve">Balance </w:t>
            </w:r>
            <w:r>
              <w:rPr>
                <w:rFonts w:ascii="Arial" w:hAnsi="Arial" w:cs="Arial"/>
                <w:sz w:val="22"/>
                <w:szCs w:val="22"/>
              </w:rPr>
              <w:t>-</w:t>
            </w:r>
            <w:r w:rsidRPr="004647F5">
              <w:rPr>
                <w:rFonts w:ascii="Arial" w:hAnsi="Arial" w:cs="Arial"/>
                <w:sz w:val="22"/>
                <w:szCs w:val="22"/>
              </w:rPr>
              <w:t xml:space="preserve"> end of </w:t>
            </w:r>
            <w:r>
              <w:rPr>
                <w:rFonts w:ascii="Arial" w:hAnsi="Arial" w:cs="Arial"/>
                <w:sz w:val="22"/>
                <w:szCs w:val="22"/>
              </w:rPr>
              <w:t>year</w:t>
            </w:r>
          </w:p>
        </w:tc>
        <w:tc>
          <w:tcPr>
            <w:tcW w:w="1755" w:type="dxa"/>
            <w:vAlign w:val="bottom"/>
          </w:tcPr>
          <w:p w14:paraId="579251C6" w14:textId="7A1E6F8B" w:rsidR="00A82ADB" w:rsidRPr="004647F5" w:rsidRDefault="00A82ADB" w:rsidP="00A82ADB">
            <w:pPr>
              <w:pBdr>
                <w:bottom w:val="double" w:sz="4" w:space="1" w:color="auto"/>
              </w:pBdr>
              <w:tabs>
                <w:tab w:val="decimal" w:pos="1325"/>
              </w:tabs>
              <w:spacing w:line="380" w:lineRule="exact"/>
              <w:ind w:right="14"/>
              <w:jc w:val="thaiDistribute"/>
              <w:rPr>
                <w:rFonts w:ascii="Arial" w:hAnsi="Arial" w:cs="Arial"/>
                <w:sz w:val="22"/>
                <w:szCs w:val="22"/>
              </w:rPr>
            </w:pPr>
            <w:r w:rsidRPr="00A82ADB">
              <w:rPr>
                <w:rFonts w:ascii="Arial" w:hAnsi="Arial" w:cs="Arial"/>
                <w:sz w:val="22"/>
                <w:szCs w:val="22"/>
              </w:rPr>
              <w:t>43,403</w:t>
            </w:r>
          </w:p>
        </w:tc>
        <w:tc>
          <w:tcPr>
            <w:tcW w:w="1755" w:type="dxa"/>
            <w:vAlign w:val="bottom"/>
          </w:tcPr>
          <w:p w14:paraId="23580E32" w14:textId="0D4E9C38" w:rsidR="00A82ADB" w:rsidRPr="004647F5" w:rsidRDefault="00A82ADB" w:rsidP="00A82ADB">
            <w:pPr>
              <w:pBdr>
                <w:bottom w:val="double" w:sz="4" w:space="1" w:color="auto"/>
              </w:pBdr>
              <w:tabs>
                <w:tab w:val="decimal" w:pos="1325"/>
              </w:tabs>
              <w:spacing w:line="380" w:lineRule="exact"/>
              <w:ind w:right="14"/>
              <w:jc w:val="thaiDistribute"/>
              <w:rPr>
                <w:rFonts w:ascii="Arial" w:hAnsi="Arial" w:cs="Arial"/>
                <w:sz w:val="22"/>
                <w:szCs w:val="22"/>
              </w:rPr>
            </w:pPr>
            <w:r w:rsidRPr="006771F0">
              <w:rPr>
                <w:rFonts w:ascii="Arial" w:hAnsi="Arial" w:cs="Arial"/>
                <w:sz w:val="22"/>
                <w:szCs w:val="22"/>
              </w:rPr>
              <w:t>55,351</w:t>
            </w:r>
          </w:p>
        </w:tc>
      </w:tr>
    </w:tbl>
    <w:p w14:paraId="26C3FE89" w14:textId="53EA874B" w:rsidR="003816DD" w:rsidRDefault="003816DD" w:rsidP="00725CAA">
      <w:pPr>
        <w:spacing w:before="120" w:after="120" w:line="380" w:lineRule="exact"/>
        <w:ind w:left="547" w:right="-43"/>
        <w:jc w:val="both"/>
        <w:rPr>
          <w:rFonts w:ascii="Arial" w:hAnsi="Arial" w:cstheme="minorBidi"/>
          <w:sz w:val="22"/>
          <w:szCs w:val="22"/>
        </w:rPr>
      </w:pPr>
      <w:r w:rsidRPr="00AB3D81">
        <w:rPr>
          <w:rFonts w:ascii="Arial" w:hAnsi="Arial" w:cs="Arial"/>
          <w:sz w:val="22"/>
          <w:szCs w:val="22"/>
        </w:rPr>
        <w:t xml:space="preserve">During the </w:t>
      </w:r>
      <w:r w:rsidR="00603E50">
        <w:rPr>
          <w:rFonts w:ascii="Arial" w:hAnsi="Arial" w:cs="Arial"/>
          <w:sz w:val="22"/>
          <w:szCs w:val="22"/>
        </w:rPr>
        <w:t>year ended 31 December 202</w:t>
      </w:r>
      <w:r w:rsidR="000B0EBB">
        <w:rPr>
          <w:rFonts w:ascii="Arial" w:hAnsi="Arial" w:cs="Arial"/>
          <w:sz w:val="22"/>
          <w:szCs w:val="22"/>
        </w:rPr>
        <w:t>4</w:t>
      </w:r>
      <w:r w:rsidRPr="00AB3D81">
        <w:rPr>
          <w:rFonts w:ascii="Arial" w:hAnsi="Arial" w:cs="Arial"/>
          <w:sz w:val="22"/>
          <w:szCs w:val="22"/>
        </w:rPr>
        <w:t xml:space="preserve">, the Company recorded expenses of the ESOP#8 amounting to Baht </w:t>
      </w:r>
      <w:r w:rsidR="00E516EB">
        <w:rPr>
          <w:rFonts w:ascii="Arial" w:hAnsi="Arial" w:cs="Arial"/>
          <w:sz w:val="22"/>
          <w:szCs w:val="22"/>
        </w:rPr>
        <w:t>9.99</w:t>
      </w:r>
      <w:r w:rsidR="000B0EBB">
        <w:rPr>
          <w:rFonts w:ascii="Arial" w:hAnsi="Arial" w:cs="Arial"/>
          <w:sz w:val="22"/>
          <w:szCs w:val="22"/>
        </w:rPr>
        <w:t xml:space="preserve"> </w:t>
      </w:r>
      <w:r w:rsidRPr="00AB3D81">
        <w:rPr>
          <w:rFonts w:ascii="Arial" w:hAnsi="Arial" w:cs="Arial"/>
          <w:sz w:val="22"/>
          <w:szCs w:val="22"/>
        </w:rPr>
        <w:t>million</w:t>
      </w:r>
      <w:r w:rsidR="00725CAA">
        <w:rPr>
          <w:rFonts w:ascii="Arial" w:hAnsi="Arial" w:cs="Arial"/>
          <w:sz w:val="22"/>
          <w:szCs w:val="22"/>
        </w:rPr>
        <w:t xml:space="preserve"> (202</w:t>
      </w:r>
      <w:r w:rsidR="000B0EBB">
        <w:rPr>
          <w:rFonts w:ascii="Arial" w:hAnsi="Arial" w:cs="Arial"/>
          <w:sz w:val="22"/>
          <w:szCs w:val="22"/>
        </w:rPr>
        <w:t>3</w:t>
      </w:r>
      <w:r w:rsidR="00725CAA">
        <w:rPr>
          <w:rFonts w:ascii="Arial" w:hAnsi="Arial" w:cs="Arial"/>
          <w:sz w:val="22"/>
          <w:szCs w:val="22"/>
        </w:rPr>
        <w:t xml:space="preserve">: Baht </w:t>
      </w:r>
      <w:r w:rsidR="000B0EBB" w:rsidRPr="00431C19">
        <w:rPr>
          <w:rFonts w:ascii="Arial" w:hAnsi="Arial" w:cs="Arial"/>
          <w:sz w:val="22"/>
          <w:szCs w:val="22"/>
        </w:rPr>
        <w:t>20.54</w:t>
      </w:r>
      <w:r w:rsidR="003D4911" w:rsidRPr="00AB3D81">
        <w:rPr>
          <w:rFonts w:ascii="Arial" w:hAnsi="Arial" w:cs="Arial"/>
          <w:sz w:val="22"/>
          <w:szCs w:val="22"/>
        </w:rPr>
        <w:t xml:space="preserve"> </w:t>
      </w:r>
      <w:r w:rsidR="00725CAA">
        <w:rPr>
          <w:rFonts w:ascii="Arial" w:hAnsi="Arial" w:cs="Arial"/>
          <w:sz w:val="22"/>
          <w:szCs w:val="22"/>
        </w:rPr>
        <w:t>million)</w:t>
      </w:r>
      <w:r w:rsidRPr="00AB3D81">
        <w:rPr>
          <w:rFonts w:ascii="Arial" w:hAnsi="Arial" w:cs="Arial"/>
          <w:sz w:val="22"/>
          <w:szCs w:val="22"/>
        </w:rPr>
        <w:t xml:space="preserve"> as employee expenses, together with a corresponding increase in capital reserve for share-based payment transactions in shareholders' equity.</w:t>
      </w:r>
    </w:p>
    <w:p w14:paraId="6CD1A86E" w14:textId="35DFFE87" w:rsidR="00C1439F" w:rsidRPr="003D2789" w:rsidRDefault="00C1439F" w:rsidP="00725CAA">
      <w:pPr>
        <w:overflowPunct/>
        <w:autoSpaceDE/>
        <w:adjustRightInd/>
        <w:spacing w:before="120" w:after="120" w:line="380" w:lineRule="exact"/>
        <w:ind w:left="547" w:hanging="547"/>
        <w:outlineLvl w:val="0"/>
        <w:rPr>
          <w:rFonts w:ascii="Arial" w:hAnsi="Arial"/>
          <w:b/>
          <w:bCs/>
          <w:sz w:val="22"/>
          <w:szCs w:val="22"/>
        </w:rPr>
      </w:pPr>
      <w:r w:rsidRPr="003D2789">
        <w:rPr>
          <w:rFonts w:ascii="Arial" w:hAnsi="Arial"/>
          <w:b/>
          <w:bCs/>
          <w:sz w:val="22"/>
          <w:szCs w:val="22"/>
        </w:rPr>
        <w:t>3</w:t>
      </w:r>
      <w:r w:rsidR="00D1573A">
        <w:rPr>
          <w:rFonts w:ascii="Arial" w:hAnsi="Arial"/>
          <w:b/>
          <w:bCs/>
          <w:sz w:val="22"/>
          <w:szCs w:val="22"/>
        </w:rPr>
        <w:t>1</w:t>
      </w:r>
      <w:r w:rsidRPr="003D2789">
        <w:rPr>
          <w:rFonts w:ascii="Arial" w:hAnsi="Arial"/>
          <w:b/>
          <w:bCs/>
          <w:sz w:val="22"/>
          <w:szCs w:val="22"/>
        </w:rPr>
        <w:t>.</w:t>
      </w:r>
      <w:r w:rsidR="00725CAA">
        <w:rPr>
          <w:rFonts w:ascii="Arial" w:hAnsi="Arial"/>
          <w:b/>
          <w:bCs/>
          <w:sz w:val="22"/>
          <w:szCs w:val="22"/>
        </w:rPr>
        <w:tab/>
      </w:r>
      <w:r w:rsidRPr="003D2789">
        <w:rPr>
          <w:rFonts w:ascii="Arial" w:hAnsi="Arial"/>
          <w:b/>
          <w:bCs/>
          <w:sz w:val="22"/>
          <w:szCs w:val="22"/>
        </w:rPr>
        <w:t>Statutory reserve</w:t>
      </w:r>
    </w:p>
    <w:p w14:paraId="42378570" w14:textId="2D0F489F" w:rsidR="00C1439F" w:rsidRDefault="00C1439F" w:rsidP="0077057B">
      <w:pPr>
        <w:tabs>
          <w:tab w:val="left" w:pos="540"/>
        </w:tabs>
        <w:spacing w:before="120" w:after="120" w:line="380" w:lineRule="exact"/>
        <w:ind w:left="547" w:right="-43" w:hanging="547"/>
        <w:jc w:val="both"/>
        <w:rPr>
          <w:rFonts w:ascii="Arial" w:hAnsi="Arial" w:cs="Arial"/>
          <w:b/>
          <w:bCs/>
          <w:sz w:val="22"/>
          <w:szCs w:val="22"/>
        </w:rPr>
      </w:pPr>
      <w:r w:rsidRPr="003D2789">
        <w:rPr>
          <w:rFonts w:ascii="Arial" w:hAnsi="Arial"/>
          <w:sz w:val="22"/>
          <w:szCs w:val="22"/>
        </w:rPr>
        <w:tab/>
        <w:t>Pursuant to Section 116 of the Public Limited Companies Act B.E. 2535, the Company is required to set aside a statutory reserve at least 5</w:t>
      </w:r>
      <w:r>
        <w:rPr>
          <w:rFonts w:ascii="Arial" w:hAnsi="Arial"/>
          <w:sz w:val="22"/>
          <w:szCs w:val="22"/>
        </w:rPr>
        <w:t xml:space="preserve">% </w:t>
      </w:r>
      <w:r w:rsidRPr="003D2789">
        <w:rPr>
          <w:rFonts w:ascii="Arial" w:hAnsi="Arial"/>
          <w:sz w:val="22"/>
          <w:szCs w:val="22"/>
        </w:rPr>
        <w:t>of its net profit after deducting accumulated deficit brought forward (if any), until the reserve reaches 10</w:t>
      </w:r>
      <w:r>
        <w:rPr>
          <w:rFonts w:ascii="Arial" w:hAnsi="Arial"/>
          <w:sz w:val="22"/>
          <w:szCs w:val="22"/>
        </w:rPr>
        <w:t xml:space="preserve">% </w:t>
      </w:r>
      <w:r w:rsidRPr="003D2789">
        <w:rPr>
          <w:rFonts w:ascii="Arial" w:hAnsi="Arial"/>
          <w:sz w:val="22"/>
          <w:szCs w:val="22"/>
        </w:rPr>
        <w:t>of the registered capital. The statutory reserve is not available for dividend distribution.</w:t>
      </w:r>
      <w:r>
        <w:rPr>
          <w:rFonts w:ascii="Arial" w:hAnsi="Arial"/>
          <w:sz w:val="22"/>
          <w:szCs w:val="22"/>
        </w:rPr>
        <w:t xml:space="preserve"> </w:t>
      </w:r>
      <w:r w:rsidR="00A145A3" w:rsidRPr="00A145A3">
        <w:rPr>
          <w:rFonts w:ascii="Arial" w:hAnsi="Arial"/>
          <w:sz w:val="22"/>
          <w:szCs w:val="22"/>
        </w:rPr>
        <w:t>At present, the statutory reserve has fully been set aside.</w:t>
      </w:r>
    </w:p>
    <w:p w14:paraId="50C27BD8" w14:textId="77777777" w:rsidR="00A82ADB" w:rsidRDefault="00A82ADB">
      <w:pPr>
        <w:overflowPunct/>
        <w:autoSpaceDE/>
        <w:autoSpaceDN/>
        <w:adjustRightInd/>
        <w:rPr>
          <w:rFonts w:ascii="Arial" w:hAnsi="Arial"/>
          <w:b/>
          <w:bCs/>
          <w:sz w:val="22"/>
          <w:szCs w:val="22"/>
        </w:rPr>
      </w:pPr>
      <w:r>
        <w:rPr>
          <w:rFonts w:ascii="Arial" w:hAnsi="Arial"/>
          <w:b/>
          <w:bCs/>
          <w:sz w:val="22"/>
          <w:szCs w:val="22"/>
        </w:rPr>
        <w:br w:type="page"/>
      </w:r>
    </w:p>
    <w:p w14:paraId="102575D5" w14:textId="6ECD304A" w:rsidR="003546B1" w:rsidRPr="003D2789" w:rsidRDefault="003546B1" w:rsidP="00725CAA">
      <w:pPr>
        <w:overflowPunct/>
        <w:autoSpaceDE/>
        <w:adjustRightInd/>
        <w:spacing w:before="120" w:after="120" w:line="380" w:lineRule="exact"/>
        <w:ind w:left="547" w:hanging="547"/>
        <w:outlineLvl w:val="0"/>
        <w:rPr>
          <w:rFonts w:ascii="Arial" w:hAnsi="Arial"/>
          <w:b/>
          <w:bCs/>
          <w:sz w:val="22"/>
          <w:szCs w:val="22"/>
        </w:rPr>
      </w:pPr>
      <w:r>
        <w:rPr>
          <w:rFonts w:ascii="Arial" w:hAnsi="Arial"/>
          <w:b/>
          <w:bCs/>
          <w:sz w:val="22"/>
          <w:szCs w:val="22"/>
        </w:rPr>
        <w:lastRenderedPageBreak/>
        <w:t>3</w:t>
      </w:r>
      <w:r w:rsidR="00A145A3">
        <w:rPr>
          <w:rFonts w:ascii="Arial" w:hAnsi="Arial"/>
          <w:b/>
          <w:bCs/>
          <w:sz w:val="22"/>
          <w:szCs w:val="22"/>
        </w:rPr>
        <w:t>2</w:t>
      </w:r>
      <w:r w:rsidRPr="003D2789">
        <w:rPr>
          <w:rFonts w:ascii="Arial" w:hAnsi="Arial"/>
          <w:b/>
          <w:bCs/>
          <w:sz w:val="22"/>
          <w:szCs w:val="22"/>
        </w:rPr>
        <w:t>.</w:t>
      </w:r>
      <w:r w:rsidR="00725CAA">
        <w:rPr>
          <w:rFonts w:ascii="Arial" w:hAnsi="Arial"/>
          <w:b/>
          <w:bCs/>
          <w:sz w:val="22"/>
          <w:szCs w:val="22"/>
        </w:rPr>
        <w:tab/>
      </w:r>
      <w:r w:rsidRPr="003D2789">
        <w:rPr>
          <w:rFonts w:ascii="Arial" w:hAnsi="Arial" w:cs="Arial"/>
          <w:b/>
          <w:bCs/>
          <w:sz w:val="22"/>
          <w:szCs w:val="20"/>
        </w:rPr>
        <w:t xml:space="preserve">Revenue from contracts with customers </w:t>
      </w:r>
    </w:p>
    <w:p w14:paraId="08261EF6" w14:textId="0A8100B7" w:rsidR="003546B1" w:rsidRPr="003D2789" w:rsidRDefault="003546B1" w:rsidP="00725CAA">
      <w:pPr>
        <w:tabs>
          <w:tab w:val="left" w:pos="540"/>
          <w:tab w:val="left" w:pos="630"/>
        </w:tabs>
        <w:overflowPunct/>
        <w:autoSpaceDE/>
        <w:adjustRightInd/>
        <w:spacing w:after="200" w:line="276" w:lineRule="auto"/>
        <w:outlineLvl w:val="1"/>
        <w:rPr>
          <w:rFonts w:ascii="Arial" w:hAnsi="Arial" w:cs="Arial"/>
          <w:b/>
          <w:bCs/>
          <w:szCs w:val="22"/>
        </w:rPr>
      </w:pPr>
      <w:r>
        <w:rPr>
          <w:rFonts w:ascii="Arial" w:hAnsi="Arial" w:cs="Arial"/>
          <w:b/>
          <w:bCs/>
          <w:sz w:val="22"/>
          <w:szCs w:val="20"/>
        </w:rPr>
        <w:t>3</w:t>
      </w:r>
      <w:r w:rsidR="00A145A3">
        <w:rPr>
          <w:rFonts w:ascii="Arial" w:hAnsi="Arial" w:cs="Arial"/>
          <w:b/>
          <w:bCs/>
          <w:sz w:val="22"/>
          <w:szCs w:val="20"/>
        </w:rPr>
        <w:t>2</w:t>
      </w:r>
      <w:r>
        <w:rPr>
          <w:rFonts w:ascii="Arial" w:hAnsi="Arial" w:cs="Arial"/>
          <w:b/>
          <w:bCs/>
          <w:sz w:val="22"/>
          <w:szCs w:val="20"/>
        </w:rPr>
        <w:t>.1</w:t>
      </w:r>
      <w:r w:rsidR="00580735">
        <w:rPr>
          <w:rFonts w:ascii="Arial" w:hAnsi="Arial" w:cs="Arial"/>
          <w:b/>
          <w:bCs/>
          <w:sz w:val="22"/>
          <w:szCs w:val="20"/>
        </w:rPr>
        <w:tab/>
      </w:r>
      <w:r w:rsidRPr="003D2789">
        <w:rPr>
          <w:rFonts w:ascii="Arial" w:hAnsi="Arial" w:cs="Arial"/>
          <w:b/>
          <w:bCs/>
          <w:sz w:val="22"/>
          <w:szCs w:val="20"/>
        </w:rPr>
        <w:t xml:space="preserve">Disaggregated revenue information </w:t>
      </w:r>
    </w:p>
    <w:tbl>
      <w:tblPr>
        <w:tblW w:w="9198" w:type="dxa"/>
        <w:tblInd w:w="432" w:type="dxa"/>
        <w:tblLook w:val="04A0" w:firstRow="1" w:lastRow="0" w:firstColumn="1" w:lastColumn="0" w:noHBand="0" w:noVBand="1"/>
      </w:tblPr>
      <w:tblGrid>
        <w:gridCol w:w="18"/>
        <w:gridCol w:w="4064"/>
        <w:gridCol w:w="1297"/>
        <w:gridCol w:w="1299"/>
        <w:gridCol w:w="1260"/>
        <w:gridCol w:w="1260"/>
      </w:tblGrid>
      <w:tr w:rsidR="003546B1" w:rsidRPr="001E0455" w14:paraId="41604823" w14:textId="77777777" w:rsidTr="006C6197">
        <w:tc>
          <w:tcPr>
            <w:tcW w:w="9198" w:type="dxa"/>
            <w:gridSpan w:val="6"/>
            <w:hideMark/>
          </w:tcPr>
          <w:p w14:paraId="397E67C8" w14:textId="77777777" w:rsidR="003546B1" w:rsidRPr="001E0455" w:rsidRDefault="003546B1" w:rsidP="0077057B">
            <w:pPr>
              <w:spacing w:line="340" w:lineRule="exact"/>
              <w:jc w:val="right"/>
              <w:rPr>
                <w:rFonts w:ascii="Arial" w:hAnsi="Arial" w:cs="Arial"/>
                <w:sz w:val="18"/>
                <w:szCs w:val="18"/>
              </w:rPr>
            </w:pPr>
            <w:r w:rsidRPr="001E0455">
              <w:rPr>
                <w:rFonts w:ascii="Arial" w:hAnsi="Arial" w:cs="Arial"/>
                <w:sz w:val="18"/>
                <w:szCs w:val="18"/>
              </w:rPr>
              <w:t>(Unit: Thousand Baht)</w:t>
            </w:r>
          </w:p>
        </w:tc>
      </w:tr>
      <w:tr w:rsidR="003546B1" w:rsidRPr="001E0455" w14:paraId="230154E8" w14:textId="77777777" w:rsidTr="006C6197">
        <w:tc>
          <w:tcPr>
            <w:tcW w:w="4082" w:type="dxa"/>
            <w:gridSpan w:val="2"/>
          </w:tcPr>
          <w:p w14:paraId="3D3C12C7" w14:textId="77777777" w:rsidR="003546B1" w:rsidRPr="001E0455" w:rsidRDefault="003546B1" w:rsidP="0077057B">
            <w:pPr>
              <w:spacing w:line="340" w:lineRule="exact"/>
              <w:rPr>
                <w:rFonts w:ascii="Arial" w:hAnsi="Arial" w:cs="Arial"/>
                <w:sz w:val="18"/>
                <w:szCs w:val="18"/>
              </w:rPr>
            </w:pPr>
          </w:p>
        </w:tc>
        <w:tc>
          <w:tcPr>
            <w:tcW w:w="2596" w:type="dxa"/>
            <w:gridSpan w:val="2"/>
            <w:hideMark/>
          </w:tcPr>
          <w:p w14:paraId="44A9444B" w14:textId="77777777" w:rsidR="003546B1" w:rsidRPr="001E0455" w:rsidRDefault="003546B1" w:rsidP="0077057B">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Consolidated                       financial statements</w:t>
            </w:r>
          </w:p>
        </w:tc>
        <w:tc>
          <w:tcPr>
            <w:tcW w:w="2520" w:type="dxa"/>
            <w:gridSpan w:val="2"/>
            <w:hideMark/>
          </w:tcPr>
          <w:p w14:paraId="2CADCF95" w14:textId="77777777" w:rsidR="003546B1" w:rsidRPr="001E0455" w:rsidRDefault="003546B1" w:rsidP="0077057B">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Separate                            financial statements</w:t>
            </w:r>
          </w:p>
        </w:tc>
      </w:tr>
      <w:tr w:rsidR="000B0EBB" w:rsidRPr="001E0455" w14:paraId="4E8A27AC" w14:textId="77777777" w:rsidTr="003D4911">
        <w:trPr>
          <w:trHeight w:val="378"/>
        </w:trPr>
        <w:tc>
          <w:tcPr>
            <w:tcW w:w="4082" w:type="dxa"/>
            <w:gridSpan w:val="2"/>
          </w:tcPr>
          <w:p w14:paraId="05231097" w14:textId="77777777" w:rsidR="000B0EBB" w:rsidRPr="001E0455" w:rsidRDefault="000B0EBB" w:rsidP="000B0EBB">
            <w:pPr>
              <w:spacing w:line="340" w:lineRule="exact"/>
              <w:rPr>
                <w:rFonts w:ascii="Arial" w:hAnsi="Arial" w:cs="Arial"/>
                <w:sz w:val="18"/>
                <w:szCs w:val="18"/>
              </w:rPr>
            </w:pPr>
          </w:p>
        </w:tc>
        <w:tc>
          <w:tcPr>
            <w:tcW w:w="1297" w:type="dxa"/>
            <w:vAlign w:val="bottom"/>
          </w:tcPr>
          <w:p w14:paraId="2D402F33" w14:textId="4C8445E1" w:rsidR="000B0EBB" w:rsidRPr="001E0455" w:rsidRDefault="000B0EBB" w:rsidP="000B0EBB">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202</w:t>
            </w:r>
            <w:r>
              <w:rPr>
                <w:rFonts w:ascii="Arial" w:hAnsi="Arial" w:cs="Arial"/>
                <w:sz w:val="18"/>
                <w:szCs w:val="18"/>
              </w:rPr>
              <w:t>4</w:t>
            </w:r>
          </w:p>
        </w:tc>
        <w:tc>
          <w:tcPr>
            <w:tcW w:w="1299" w:type="dxa"/>
            <w:vAlign w:val="bottom"/>
          </w:tcPr>
          <w:p w14:paraId="125F6FCD" w14:textId="1D52D76D" w:rsidR="000B0EBB" w:rsidRPr="001E0455" w:rsidRDefault="000B0EBB" w:rsidP="000B0EBB">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20</w:t>
            </w:r>
            <w:r>
              <w:rPr>
                <w:rFonts w:ascii="Arial" w:hAnsi="Arial" w:cs="Arial"/>
                <w:sz w:val="18"/>
                <w:szCs w:val="18"/>
              </w:rPr>
              <w:t>23</w:t>
            </w:r>
          </w:p>
        </w:tc>
        <w:tc>
          <w:tcPr>
            <w:tcW w:w="1260" w:type="dxa"/>
            <w:vAlign w:val="bottom"/>
            <w:hideMark/>
          </w:tcPr>
          <w:p w14:paraId="7250CEC1" w14:textId="543493E9" w:rsidR="000B0EBB" w:rsidRPr="001E0455" w:rsidRDefault="000B0EBB" w:rsidP="000B0EBB">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202</w:t>
            </w:r>
            <w:r>
              <w:rPr>
                <w:rFonts w:ascii="Arial" w:hAnsi="Arial" w:cs="Arial"/>
                <w:sz w:val="18"/>
                <w:szCs w:val="18"/>
              </w:rPr>
              <w:t>4</w:t>
            </w:r>
          </w:p>
        </w:tc>
        <w:tc>
          <w:tcPr>
            <w:tcW w:w="1260" w:type="dxa"/>
            <w:vAlign w:val="bottom"/>
            <w:hideMark/>
          </w:tcPr>
          <w:p w14:paraId="2118C6AA" w14:textId="2CB94D39" w:rsidR="000B0EBB" w:rsidRPr="001E0455" w:rsidRDefault="000B0EBB" w:rsidP="000B0EBB">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20</w:t>
            </w:r>
            <w:r>
              <w:rPr>
                <w:rFonts w:ascii="Arial" w:hAnsi="Arial" w:cs="Arial"/>
                <w:sz w:val="18"/>
                <w:szCs w:val="18"/>
              </w:rPr>
              <w:t>23</w:t>
            </w:r>
          </w:p>
        </w:tc>
      </w:tr>
      <w:tr w:rsidR="000B0EBB" w:rsidRPr="001E0455" w14:paraId="2F9DDE87" w14:textId="77777777" w:rsidTr="003D4911">
        <w:trPr>
          <w:trHeight w:val="83"/>
        </w:trPr>
        <w:tc>
          <w:tcPr>
            <w:tcW w:w="4082" w:type="dxa"/>
            <w:gridSpan w:val="2"/>
            <w:hideMark/>
          </w:tcPr>
          <w:p w14:paraId="2520C901" w14:textId="77777777" w:rsidR="000B0EBB" w:rsidRPr="001E0455" w:rsidRDefault="000B0EBB" w:rsidP="000B0EBB">
            <w:pPr>
              <w:spacing w:line="340" w:lineRule="exact"/>
              <w:ind w:right="-297"/>
              <w:rPr>
                <w:rFonts w:ascii="Arial" w:hAnsi="Arial" w:cs="Arial"/>
                <w:b/>
                <w:bCs/>
                <w:sz w:val="18"/>
                <w:szCs w:val="18"/>
              </w:rPr>
            </w:pPr>
            <w:r w:rsidRPr="001E0455">
              <w:rPr>
                <w:rFonts w:ascii="Arial" w:hAnsi="Arial" w:cs="Arial"/>
                <w:b/>
                <w:bCs/>
                <w:sz w:val="18"/>
                <w:szCs w:val="18"/>
              </w:rPr>
              <w:t>Revenue from contracts with customers</w:t>
            </w:r>
          </w:p>
        </w:tc>
        <w:tc>
          <w:tcPr>
            <w:tcW w:w="1297" w:type="dxa"/>
            <w:vAlign w:val="bottom"/>
          </w:tcPr>
          <w:p w14:paraId="75CBE4D5" w14:textId="77777777" w:rsidR="000B0EBB" w:rsidRPr="001E0455" w:rsidRDefault="000B0EBB" w:rsidP="000B0EBB">
            <w:pPr>
              <w:spacing w:line="340" w:lineRule="exact"/>
              <w:jc w:val="center"/>
              <w:rPr>
                <w:rFonts w:ascii="Arial" w:hAnsi="Arial" w:cs="Arial"/>
                <w:sz w:val="18"/>
                <w:szCs w:val="18"/>
              </w:rPr>
            </w:pPr>
          </w:p>
        </w:tc>
        <w:tc>
          <w:tcPr>
            <w:tcW w:w="1299" w:type="dxa"/>
            <w:vAlign w:val="bottom"/>
          </w:tcPr>
          <w:p w14:paraId="2A16A56F" w14:textId="77777777" w:rsidR="000B0EBB" w:rsidRPr="001E0455" w:rsidRDefault="000B0EBB" w:rsidP="000B0EBB">
            <w:pPr>
              <w:spacing w:line="340" w:lineRule="exact"/>
              <w:jc w:val="center"/>
              <w:rPr>
                <w:rFonts w:ascii="Arial" w:hAnsi="Arial" w:cs="Arial"/>
                <w:sz w:val="18"/>
                <w:szCs w:val="18"/>
              </w:rPr>
            </w:pPr>
          </w:p>
        </w:tc>
        <w:tc>
          <w:tcPr>
            <w:tcW w:w="1260" w:type="dxa"/>
            <w:vAlign w:val="bottom"/>
          </w:tcPr>
          <w:p w14:paraId="41D55616" w14:textId="77777777" w:rsidR="000B0EBB" w:rsidRPr="001E0455" w:rsidRDefault="000B0EBB" w:rsidP="000B0EBB">
            <w:pPr>
              <w:spacing w:line="340" w:lineRule="exact"/>
              <w:jc w:val="center"/>
              <w:rPr>
                <w:rFonts w:ascii="Arial" w:hAnsi="Arial" w:cs="Arial"/>
                <w:sz w:val="18"/>
                <w:szCs w:val="18"/>
              </w:rPr>
            </w:pPr>
          </w:p>
        </w:tc>
        <w:tc>
          <w:tcPr>
            <w:tcW w:w="1260" w:type="dxa"/>
            <w:vAlign w:val="bottom"/>
          </w:tcPr>
          <w:p w14:paraId="30545DC3" w14:textId="77777777" w:rsidR="000B0EBB" w:rsidRPr="001E0455" w:rsidRDefault="000B0EBB" w:rsidP="000B0EBB">
            <w:pPr>
              <w:spacing w:line="340" w:lineRule="exact"/>
              <w:jc w:val="center"/>
              <w:rPr>
                <w:rFonts w:ascii="Arial" w:hAnsi="Arial" w:cs="Arial"/>
                <w:sz w:val="18"/>
                <w:szCs w:val="18"/>
              </w:rPr>
            </w:pPr>
          </w:p>
        </w:tc>
      </w:tr>
      <w:tr w:rsidR="00A82ADB" w:rsidRPr="001E0455" w14:paraId="7FC235E3" w14:textId="77777777" w:rsidTr="00A82ADB">
        <w:tc>
          <w:tcPr>
            <w:tcW w:w="4082" w:type="dxa"/>
            <w:gridSpan w:val="2"/>
            <w:hideMark/>
          </w:tcPr>
          <w:p w14:paraId="566EAEF8" w14:textId="77777777" w:rsidR="00A82ADB" w:rsidRPr="001E0455" w:rsidRDefault="00A82ADB" w:rsidP="00A82ADB">
            <w:pPr>
              <w:spacing w:line="340" w:lineRule="exact"/>
              <w:ind w:left="342" w:hanging="185"/>
              <w:rPr>
                <w:rFonts w:ascii="Arial" w:hAnsi="Arial" w:cs="Arial"/>
                <w:sz w:val="18"/>
                <w:szCs w:val="18"/>
              </w:rPr>
            </w:pPr>
            <w:r w:rsidRPr="001E0455">
              <w:rPr>
                <w:rFonts w:ascii="Arial" w:hAnsi="Arial" w:cs="Arial"/>
                <w:sz w:val="18"/>
                <w:szCs w:val="18"/>
              </w:rPr>
              <w:t>Revenues from sales of real estate</w:t>
            </w:r>
          </w:p>
        </w:tc>
        <w:tc>
          <w:tcPr>
            <w:tcW w:w="1297" w:type="dxa"/>
            <w:vAlign w:val="bottom"/>
          </w:tcPr>
          <w:p w14:paraId="6F3B3655" w14:textId="556561E1" w:rsidR="00A82ADB" w:rsidRPr="001E0455"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34,758,247</w:t>
            </w:r>
          </w:p>
        </w:tc>
        <w:tc>
          <w:tcPr>
            <w:tcW w:w="1299" w:type="dxa"/>
            <w:vAlign w:val="bottom"/>
          </w:tcPr>
          <w:p w14:paraId="4DA05DB4" w14:textId="27E99F87" w:rsidR="00A82ADB" w:rsidRPr="001E0455"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32,829,103</w:t>
            </w:r>
          </w:p>
        </w:tc>
        <w:tc>
          <w:tcPr>
            <w:tcW w:w="1260" w:type="dxa"/>
            <w:vAlign w:val="bottom"/>
          </w:tcPr>
          <w:p w14:paraId="1C37A1ED" w14:textId="4899BF9B" w:rsidR="00A82ADB" w:rsidRPr="001E0455"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27,642,471</w:t>
            </w:r>
          </w:p>
        </w:tc>
        <w:tc>
          <w:tcPr>
            <w:tcW w:w="1260" w:type="dxa"/>
          </w:tcPr>
          <w:p w14:paraId="1D4BCB47" w14:textId="21E9C186" w:rsidR="00A82ADB" w:rsidRPr="001E0455" w:rsidRDefault="00A82ADB" w:rsidP="00A82ADB">
            <w:pPr>
              <w:tabs>
                <w:tab w:val="decimal" w:pos="975"/>
              </w:tabs>
              <w:spacing w:line="340" w:lineRule="exact"/>
              <w:jc w:val="both"/>
              <w:rPr>
                <w:rFonts w:ascii="Arial" w:hAnsi="Arial" w:cs="Arial"/>
                <w:sz w:val="18"/>
                <w:szCs w:val="18"/>
              </w:rPr>
            </w:pPr>
            <w:r>
              <w:rPr>
                <w:rFonts w:ascii="Arial" w:hAnsi="Arial" w:cs="Arial"/>
                <w:sz w:val="18"/>
                <w:szCs w:val="18"/>
              </w:rPr>
              <w:t>22,115,692</w:t>
            </w:r>
          </w:p>
        </w:tc>
      </w:tr>
      <w:tr w:rsidR="00A82ADB" w:rsidRPr="001E0455" w14:paraId="49EFE609" w14:textId="77777777" w:rsidTr="00A82ADB">
        <w:tc>
          <w:tcPr>
            <w:tcW w:w="4082" w:type="dxa"/>
            <w:gridSpan w:val="2"/>
            <w:hideMark/>
          </w:tcPr>
          <w:p w14:paraId="589A3029" w14:textId="77777777" w:rsidR="00A82ADB" w:rsidRPr="001E0455" w:rsidRDefault="00A82ADB" w:rsidP="00A82ADB">
            <w:pPr>
              <w:spacing w:line="340" w:lineRule="exact"/>
              <w:ind w:left="342" w:hanging="185"/>
              <w:rPr>
                <w:rFonts w:ascii="Arial" w:hAnsi="Arial" w:cs="Arial"/>
                <w:sz w:val="18"/>
                <w:szCs w:val="18"/>
              </w:rPr>
            </w:pPr>
            <w:r w:rsidRPr="001E0455">
              <w:rPr>
                <w:rFonts w:ascii="Arial" w:hAnsi="Arial" w:cs="Arial"/>
                <w:sz w:val="18"/>
                <w:szCs w:val="18"/>
              </w:rPr>
              <w:t>Revenues from business management</w:t>
            </w:r>
          </w:p>
        </w:tc>
        <w:tc>
          <w:tcPr>
            <w:tcW w:w="1297" w:type="dxa"/>
            <w:vAlign w:val="bottom"/>
          </w:tcPr>
          <w:p w14:paraId="2E3687E9" w14:textId="2A9104F3" w:rsidR="00A82ADB" w:rsidRPr="001E0455" w:rsidRDefault="00E516EB" w:rsidP="00A82ADB">
            <w:pPr>
              <w:tabs>
                <w:tab w:val="decimal" w:pos="975"/>
              </w:tabs>
              <w:spacing w:line="340" w:lineRule="exact"/>
              <w:rPr>
                <w:rFonts w:ascii="Arial" w:hAnsi="Arial" w:cs="Arial"/>
                <w:sz w:val="18"/>
                <w:szCs w:val="18"/>
              </w:rPr>
            </w:pPr>
            <w:r>
              <w:rPr>
                <w:rFonts w:ascii="Arial" w:hAnsi="Arial" w:cs="Arial"/>
                <w:sz w:val="18"/>
                <w:szCs w:val="18"/>
              </w:rPr>
              <w:t>2,285,162</w:t>
            </w:r>
          </w:p>
        </w:tc>
        <w:tc>
          <w:tcPr>
            <w:tcW w:w="1299" w:type="dxa"/>
            <w:vAlign w:val="bottom"/>
          </w:tcPr>
          <w:p w14:paraId="7D08C883" w14:textId="4C878151" w:rsidR="00A82ADB" w:rsidRPr="001E0455"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2,413,164</w:t>
            </w:r>
          </w:p>
        </w:tc>
        <w:tc>
          <w:tcPr>
            <w:tcW w:w="1260" w:type="dxa"/>
            <w:vAlign w:val="bottom"/>
          </w:tcPr>
          <w:p w14:paraId="550145BF" w14:textId="0578E8A8" w:rsidR="00A82ADB" w:rsidRPr="001E0455"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1,315,964</w:t>
            </w:r>
          </w:p>
        </w:tc>
        <w:tc>
          <w:tcPr>
            <w:tcW w:w="1260" w:type="dxa"/>
          </w:tcPr>
          <w:p w14:paraId="2CDD897A" w14:textId="0B5442CC" w:rsidR="00A82ADB" w:rsidRPr="001E0455" w:rsidRDefault="00A82ADB" w:rsidP="00A82ADB">
            <w:pPr>
              <w:tabs>
                <w:tab w:val="decimal" w:pos="975"/>
              </w:tabs>
              <w:spacing w:line="340" w:lineRule="exact"/>
              <w:jc w:val="both"/>
              <w:rPr>
                <w:rFonts w:ascii="Arial" w:hAnsi="Arial" w:cs="Arial"/>
                <w:sz w:val="18"/>
                <w:szCs w:val="18"/>
              </w:rPr>
            </w:pPr>
            <w:r w:rsidRPr="00E7729C">
              <w:rPr>
                <w:rFonts w:ascii="Arial" w:hAnsi="Arial" w:cs="Arial"/>
                <w:sz w:val="18"/>
                <w:szCs w:val="18"/>
              </w:rPr>
              <w:t>1,854,108</w:t>
            </w:r>
          </w:p>
        </w:tc>
      </w:tr>
      <w:tr w:rsidR="00A82ADB" w:rsidRPr="001E0455" w14:paraId="5E27A902" w14:textId="77777777" w:rsidTr="00A82ADB">
        <w:tc>
          <w:tcPr>
            <w:tcW w:w="4082" w:type="dxa"/>
            <w:gridSpan w:val="2"/>
            <w:hideMark/>
          </w:tcPr>
          <w:p w14:paraId="1358C382" w14:textId="77777777" w:rsidR="00A82ADB" w:rsidRPr="001E0455" w:rsidRDefault="00A82ADB" w:rsidP="00A82ADB">
            <w:pPr>
              <w:spacing w:line="340" w:lineRule="exact"/>
              <w:ind w:left="342" w:hanging="185"/>
              <w:rPr>
                <w:rFonts w:ascii="Arial" w:hAnsi="Arial" w:cs="Arial"/>
                <w:sz w:val="18"/>
                <w:szCs w:val="18"/>
              </w:rPr>
            </w:pPr>
            <w:r w:rsidRPr="001E0455">
              <w:rPr>
                <w:rFonts w:ascii="Arial" w:hAnsi="Arial" w:cs="Arial"/>
                <w:sz w:val="18"/>
                <w:szCs w:val="18"/>
              </w:rPr>
              <w:t>Revenues from hotel management service</w:t>
            </w:r>
          </w:p>
        </w:tc>
        <w:tc>
          <w:tcPr>
            <w:tcW w:w="1297" w:type="dxa"/>
            <w:vAlign w:val="bottom"/>
          </w:tcPr>
          <w:p w14:paraId="4F511CB4" w14:textId="0A821B8C" w:rsidR="00A82ADB" w:rsidRPr="001E0455" w:rsidRDefault="00A82ADB" w:rsidP="00A82ADB">
            <w:pPr>
              <w:tabs>
                <w:tab w:val="decimal" w:pos="975"/>
              </w:tabs>
              <w:spacing w:line="340" w:lineRule="exact"/>
              <w:rPr>
                <w:rFonts w:ascii="Arial" w:hAnsi="Arial" w:cs="Arial"/>
                <w:sz w:val="18"/>
                <w:szCs w:val="18"/>
                <w:cs/>
              </w:rPr>
            </w:pPr>
            <w:r w:rsidRPr="00A82ADB">
              <w:rPr>
                <w:rFonts w:ascii="Arial" w:hAnsi="Arial" w:cs="Arial"/>
                <w:sz w:val="18"/>
                <w:szCs w:val="18"/>
              </w:rPr>
              <w:t>-</w:t>
            </w:r>
          </w:p>
        </w:tc>
        <w:tc>
          <w:tcPr>
            <w:tcW w:w="1299" w:type="dxa"/>
            <w:vAlign w:val="bottom"/>
          </w:tcPr>
          <w:p w14:paraId="75C7145B" w14:textId="6B56C5DB" w:rsidR="00A82ADB" w:rsidRPr="001E0455"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573,675</w:t>
            </w:r>
          </w:p>
        </w:tc>
        <w:tc>
          <w:tcPr>
            <w:tcW w:w="1260" w:type="dxa"/>
            <w:vAlign w:val="bottom"/>
          </w:tcPr>
          <w:p w14:paraId="7164E7A2" w14:textId="7AF1630F" w:rsidR="00A82ADB" w:rsidRPr="001E0455"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w:t>
            </w:r>
          </w:p>
        </w:tc>
        <w:tc>
          <w:tcPr>
            <w:tcW w:w="1260" w:type="dxa"/>
            <w:vAlign w:val="bottom"/>
          </w:tcPr>
          <w:p w14:paraId="4717265D" w14:textId="4034558F" w:rsidR="00A82ADB" w:rsidRPr="001E0455" w:rsidRDefault="00A82ADB" w:rsidP="00A82ADB">
            <w:pPr>
              <w:tabs>
                <w:tab w:val="decimal" w:pos="975"/>
              </w:tabs>
              <w:spacing w:line="340" w:lineRule="exact"/>
              <w:jc w:val="both"/>
              <w:rPr>
                <w:rFonts w:ascii="Arial" w:hAnsi="Arial" w:cs="Arial"/>
                <w:sz w:val="18"/>
                <w:szCs w:val="18"/>
              </w:rPr>
            </w:pPr>
            <w:r w:rsidRPr="00E7729C">
              <w:rPr>
                <w:rFonts w:ascii="Arial" w:hAnsi="Arial" w:cs="Arial"/>
                <w:sz w:val="18"/>
                <w:szCs w:val="18"/>
              </w:rPr>
              <w:t>-</w:t>
            </w:r>
          </w:p>
        </w:tc>
      </w:tr>
      <w:tr w:rsidR="00A82ADB" w:rsidRPr="001E0455" w14:paraId="6A0915D5" w14:textId="77777777" w:rsidTr="00A82ADB">
        <w:tc>
          <w:tcPr>
            <w:tcW w:w="4082" w:type="dxa"/>
            <w:gridSpan w:val="2"/>
          </w:tcPr>
          <w:p w14:paraId="7BBFB2DD" w14:textId="567C5332" w:rsidR="00A82ADB" w:rsidRPr="001E0455" w:rsidRDefault="00A82ADB" w:rsidP="00A82ADB">
            <w:pPr>
              <w:spacing w:line="340" w:lineRule="exact"/>
              <w:ind w:left="342" w:hanging="185"/>
              <w:rPr>
                <w:rFonts w:ascii="Arial" w:hAnsi="Arial" w:cs="Arial"/>
                <w:sz w:val="18"/>
                <w:szCs w:val="18"/>
              </w:rPr>
            </w:pPr>
            <w:r>
              <w:rPr>
                <w:rFonts w:ascii="Arial" w:hAnsi="Arial" w:cs="Arial"/>
                <w:sz w:val="18"/>
                <w:szCs w:val="18"/>
              </w:rPr>
              <w:t>Revenues from hotel business</w:t>
            </w:r>
          </w:p>
        </w:tc>
        <w:tc>
          <w:tcPr>
            <w:tcW w:w="1297" w:type="dxa"/>
            <w:vAlign w:val="bottom"/>
          </w:tcPr>
          <w:p w14:paraId="043DC6D8" w14:textId="19722412" w:rsidR="00A82ADB" w:rsidRPr="00E7729C"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530,142</w:t>
            </w:r>
          </w:p>
        </w:tc>
        <w:tc>
          <w:tcPr>
            <w:tcW w:w="1299" w:type="dxa"/>
            <w:vAlign w:val="bottom"/>
          </w:tcPr>
          <w:p w14:paraId="5101F800" w14:textId="58400BFB" w:rsidR="00A82ADB" w:rsidRPr="00E7729C"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868,703</w:t>
            </w:r>
          </w:p>
        </w:tc>
        <w:tc>
          <w:tcPr>
            <w:tcW w:w="1260" w:type="dxa"/>
            <w:vAlign w:val="bottom"/>
          </w:tcPr>
          <w:p w14:paraId="5394064B" w14:textId="2C187C78" w:rsidR="00A82ADB" w:rsidRPr="00E7729C"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35,268</w:t>
            </w:r>
          </w:p>
        </w:tc>
        <w:tc>
          <w:tcPr>
            <w:tcW w:w="1260" w:type="dxa"/>
            <w:vAlign w:val="bottom"/>
          </w:tcPr>
          <w:p w14:paraId="70C25378" w14:textId="0262B1AF" w:rsidR="00A82ADB" w:rsidRPr="006C6197" w:rsidRDefault="00A82ADB" w:rsidP="00A82ADB">
            <w:pPr>
              <w:tabs>
                <w:tab w:val="decimal" w:pos="975"/>
              </w:tabs>
              <w:spacing w:line="340" w:lineRule="exact"/>
              <w:jc w:val="both"/>
              <w:rPr>
                <w:rFonts w:ascii="Arial" w:hAnsi="Arial" w:cs="Arial"/>
                <w:sz w:val="18"/>
                <w:szCs w:val="18"/>
                <w:cs/>
              </w:rPr>
            </w:pPr>
            <w:r>
              <w:rPr>
                <w:rFonts w:ascii="Arial" w:hAnsi="Arial" w:cs="Arial"/>
                <w:sz w:val="18"/>
                <w:szCs w:val="18"/>
              </w:rPr>
              <w:t>35,249</w:t>
            </w:r>
          </w:p>
        </w:tc>
      </w:tr>
      <w:tr w:rsidR="00A82ADB" w:rsidRPr="001E0455" w14:paraId="59D0FAB4" w14:textId="77777777" w:rsidTr="00A82ADB">
        <w:tc>
          <w:tcPr>
            <w:tcW w:w="4082" w:type="dxa"/>
            <w:gridSpan w:val="2"/>
            <w:hideMark/>
          </w:tcPr>
          <w:p w14:paraId="328B88CB" w14:textId="77777777" w:rsidR="00A82ADB" w:rsidRPr="001E0455" w:rsidRDefault="00A82ADB" w:rsidP="00A82ADB">
            <w:pPr>
              <w:spacing w:line="340" w:lineRule="exact"/>
              <w:ind w:left="342" w:hanging="185"/>
              <w:rPr>
                <w:rFonts w:ascii="Arial" w:hAnsi="Arial" w:cs="Arial"/>
                <w:sz w:val="18"/>
                <w:szCs w:val="18"/>
              </w:rPr>
            </w:pPr>
            <w:r w:rsidRPr="001E0455">
              <w:rPr>
                <w:rFonts w:ascii="Arial" w:hAnsi="Arial" w:cs="Arial"/>
                <w:sz w:val="18"/>
                <w:szCs w:val="18"/>
              </w:rPr>
              <w:t>Revenues from sales of construction materials</w:t>
            </w:r>
          </w:p>
        </w:tc>
        <w:tc>
          <w:tcPr>
            <w:tcW w:w="1297" w:type="dxa"/>
            <w:vAlign w:val="bottom"/>
          </w:tcPr>
          <w:p w14:paraId="2E0BB022" w14:textId="426BCABB" w:rsidR="00A82ADB" w:rsidRPr="001E0455" w:rsidRDefault="00A82ADB" w:rsidP="00A82ADB">
            <w:pPr>
              <w:tabs>
                <w:tab w:val="decimal" w:pos="975"/>
              </w:tabs>
              <w:spacing w:line="340" w:lineRule="exact"/>
              <w:rPr>
                <w:rFonts w:ascii="Arial" w:hAnsi="Arial" w:cs="Arial"/>
                <w:sz w:val="18"/>
                <w:szCs w:val="18"/>
                <w:cs/>
              </w:rPr>
            </w:pPr>
            <w:r w:rsidRPr="00A82ADB">
              <w:rPr>
                <w:rFonts w:ascii="Arial" w:hAnsi="Arial" w:cs="Arial"/>
                <w:sz w:val="18"/>
                <w:szCs w:val="18"/>
              </w:rPr>
              <w:t>70,489</w:t>
            </w:r>
          </w:p>
        </w:tc>
        <w:tc>
          <w:tcPr>
            <w:tcW w:w="1299" w:type="dxa"/>
            <w:vAlign w:val="bottom"/>
          </w:tcPr>
          <w:p w14:paraId="1170E0C5" w14:textId="79712B27" w:rsidR="00A82ADB" w:rsidRPr="001E0455"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48,704</w:t>
            </w:r>
          </w:p>
        </w:tc>
        <w:tc>
          <w:tcPr>
            <w:tcW w:w="1260" w:type="dxa"/>
            <w:vAlign w:val="bottom"/>
          </w:tcPr>
          <w:p w14:paraId="326BA5EE" w14:textId="05916D55" w:rsidR="00A82ADB" w:rsidRPr="001E0455"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440,522</w:t>
            </w:r>
          </w:p>
        </w:tc>
        <w:tc>
          <w:tcPr>
            <w:tcW w:w="1260" w:type="dxa"/>
            <w:vAlign w:val="bottom"/>
          </w:tcPr>
          <w:p w14:paraId="66C9766C" w14:textId="076BBA5A" w:rsidR="00A82ADB" w:rsidRPr="001E0455" w:rsidRDefault="00A82ADB" w:rsidP="00A82ADB">
            <w:pPr>
              <w:tabs>
                <w:tab w:val="decimal" w:pos="975"/>
              </w:tabs>
              <w:spacing w:line="340" w:lineRule="exact"/>
              <w:jc w:val="both"/>
              <w:rPr>
                <w:rFonts w:ascii="Arial" w:hAnsi="Arial" w:cs="Arial"/>
                <w:sz w:val="18"/>
                <w:szCs w:val="18"/>
              </w:rPr>
            </w:pPr>
            <w:r w:rsidRPr="00E7729C">
              <w:rPr>
                <w:rFonts w:ascii="Arial" w:hAnsi="Arial" w:cs="Arial"/>
                <w:sz w:val="18"/>
                <w:szCs w:val="18"/>
              </w:rPr>
              <w:t>459,461</w:t>
            </w:r>
          </w:p>
        </w:tc>
      </w:tr>
      <w:tr w:rsidR="00A82ADB" w:rsidRPr="001E0455" w14:paraId="5514B191" w14:textId="77777777" w:rsidTr="00A82ADB">
        <w:tc>
          <w:tcPr>
            <w:tcW w:w="4082" w:type="dxa"/>
            <w:gridSpan w:val="2"/>
            <w:hideMark/>
          </w:tcPr>
          <w:p w14:paraId="412EB3B1" w14:textId="77777777" w:rsidR="00A82ADB" w:rsidRPr="001E0455" w:rsidRDefault="00A82ADB" w:rsidP="00A82ADB">
            <w:pPr>
              <w:spacing w:line="340" w:lineRule="exact"/>
              <w:ind w:left="342" w:hanging="185"/>
              <w:rPr>
                <w:rFonts w:ascii="Arial" w:hAnsi="Arial" w:cs="Arial"/>
                <w:sz w:val="18"/>
                <w:szCs w:val="18"/>
              </w:rPr>
            </w:pPr>
            <w:r w:rsidRPr="001E0455">
              <w:rPr>
                <w:rFonts w:ascii="Arial" w:hAnsi="Arial" w:cs="Arial"/>
                <w:sz w:val="18"/>
                <w:szCs w:val="18"/>
              </w:rPr>
              <w:t>Revenues from other services</w:t>
            </w:r>
          </w:p>
        </w:tc>
        <w:tc>
          <w:tcPr>
            <w:tcW w:w="1297" w:type="dxa"/>
            <w:vAlign w:val="bottom"/>
          </w:tcPr>
          <w:p w14:paraId="37B06125" w14:textId="371C1A97" w:rsidR="00A82ADB" w:rsidRPr="001E0455" w:rsidRDefault="00A82ADB" w:rsidP="00A82ADB">
            <w:pPr>
              <w:pBdr>
                <w:bottom w:val="single" w:sz="4" w:space="1" w:color="auto"/>
              </w:pBdr>
              <w:tabs>
                <w:tab w:val="decimal" w:pos="975"/>
              </w:tabs>
              <w:spacing w:line="340" w:lineRule="exact"/>
              <w:rPr>
                <w:rFonts w:ascii="Arial" w:hAnsi="Arial" w:cs="Arial"/>
                <w:sz w:val="18"/>
                <w:szCs w:val="18"/>
                <w:cs/>
              </w:rPr>
            </w:pPr>
            <w:r w:rsidRPr="00A82ADB">
              <w:rPr>
                <w:rFonts w:ascii="Arial" w:hAnsi="Arial" w:cs="Arial"/>
                <w:sz w:val="18"/>
                <w:szCs w:val="18"/>
              </w:rPr>
              <w:t>-</w:t>
            </w:r>
          </w:p>
        </w:tc>
        <w:tc>
          <w:tcPr>
            <w:tcW w:w="1299" w:type="dxa"/>
            <w:vAlign w:val="bottom"/>
          </w:tcPr>
          <w:p w14:paraId="048BAC1A" w14:textId="22E8372D" w:rsidR="00A82ADB" w:rsidRPr="001E0455" w:rsidRDefault="00A82ADB" w:rsidP="00A82ADB">
            <w:pPr>
              <w:pBdr>
                <w:bottom w:val="single" w:sz="4" w:space="1" w:color="auto"/>
              </w:pBdr>
              <w:tabs>
                <w:tab w:val="decimal" w:pos="975"/>
              </w:tabs>
              <w:spacing w:line="340" w:lineRule="exact"/>
              <w:rPr>
                <w:rFonts w:ascii="Arial" w:hAnsi="Arial" w:cs="Arial"/>
                <w:sz w:val="18"/>
                <w:szCs w:val="18"/>
              </w:rPr>
            </w:pPr>
            <w:r w:rsidRPr="00A82ADB">
              <w:rPr>
                <w:rFonts w:ascii="Arial" w:hAnsi="Arial" w:cs="Arial"/>
                <w:sz w:val="18"/>
                <w:szCs w:val="18"/>
              </w:rPr>
              <w:t>62,365</w:t>
            </w:r>
          </w:p>
        </w:tc>
        <w:tc>
          <w:tcPr>
            <w:tcW w:w="1260" w:type="dxa"/>
            <w:vAlign w:val="bottom"/>
          </w:tcPr>
          <w:p w14:paraId="7D5604E2" w14:textId="41999104" w:rsidR="00A82ADB" w:rsidRPr="001E0455" w:rsidRDefault="00A82ADB" w:rsidP="00A82ADB">
            <w:pPr>
              <w:pBdr>
                <w:bottom w:val="single" w:sz="4" w:space="1" w:color="auto"/>
              </w:pBdr>
              <w:tabs>
                <w:tab w:val="decimal" w:pos="975"/>
              </w:tabs>
              <w:spacing w:line="340" w:lineRule="exact"/>
              <w:rPr>
                <w:rFonts w:ascii="Arial" w:hAnsi="Arial" w:cs="Arial"/>
                <w:sz w:val="18"/>
                <w:szCs w:val="18"/>
              </w:rPr>
            </w:pPr>
            <w:r w:rsidRPr="00A82ADB">
              <w:rPr>
                <w:rFonts w:ascii="Arial" w:hAnsi="Arial" w:cs="Arial"/>
                <w:sz w:val="18"/>
                <w:szCs w:val="18"/>
              </w:rPr>
              <w:t>-</w:t>
            </w:r>
          </w:p>
        </w:tc>
        <w:tc>
          <w:tcPr>
            <w:tcW w:w="1260" w:type="dxa"/>
            <w:vAlign w:val="bottom"/>
          </w:tcPr>
          <w:p w14:paraId="68064F14" w14:textId="7B35E5C7" w:rsidR="00A82ADB" w:rsidRPr="001E0455" w:rsidRDefault="00A82ADB" w:rsidP="00A82ADB">
            <w:pPr>
              <w:pBdr>
                <w:bottom w:val="single" w:sz="4" w:space="1" w:color="auto"/>
              </w:pBdr>
              <w:tabs>
                <w:tab w:val="decimal" w:pos="975"/>
              </w:tabs>
              <w:spacing w:line="340" w:lineRule="exact"/>
              <w:jc w:val="both"/>
              <w:rPr>
                <w:rFonts w:ascii="Arial" w:hAnsi="Arial" w:cs="Arial"/>
                <w:sz w:val="18"/>
                <w:szCs w:val="18"/>
              </w:rPr>
            </w:pPr>
            <w:r w:rsidRPr="00E7729C">
              <w:rPr>
                <w:rFonts w:ascii="Arial" w:hAnsi="Arial" w:cs="Arial"/>
                <w:sz w:val="18"/>
                <w:szCs w:val="18"/>
              </w:rPr>
              <w:t>-</w:t>
            </w:r>
          </w:p>
        </w:tc>
      </w:tr>
      <w:tr w:rsidR="00A82ADB" w:rsidRPr="001E0455" w14:paraId="5F38F41C" w14:textId="77777777" w:rsidTr="00A82ADB">
        <w:tc>
          <w:tcPr>
            <w:tcW w:w="4082" w:type="dxa"/>
            <w:gridSpan w:val="2"/>
            <w:hideMark/>
          </w:tcPr>
          <w:p w14:paraId="15ECF8D2" w14:textId="77777777" w:rsidR="00A82ADB" w:rsidRPr="001E0455" w:rsidRDefault="00A82ADB" w:rsidP="00A82ADB">
            <w:pPr>
              <w:spacing w:line="340" w:lineRule="exact"/>
              <w:ind w:left="174" w:right="-297" w:hanging="174"/>
              <w:rPr>
                <w:rFonts w:ascii="Arial" w:hAnsi="Arial" w:cs="Arial"/>
                <w:b/>
                <w:bCs/>
                <w:spacing w:val="-8"/>
                <w:sz w:val="18"/>
                <w:szCs w:val="18"/>
              </w:rPr>
            </w:pPr>
            <w:r w:rsidRPr="001E0455">
              <w:rPr>
                <w:rFonts w:ascii="Arial" w:hAnsi="Arial" w:cs="Arial"/>
                <w:b/>
                <w:bCs/>
                <w:sz w:val="18"/>
                <w:szCs w:val="18"/>
              </w:rPr>
              <w:t>Total revenue from contracts with customers</w:t>
            </w:r>
          </w:p>
        </w:tc>
        <w:tc>
          <w:tcPr>
            <w:tcW w:w="1297" w:type="dxa"/>
            <w:vAlign w:val="bottom"/>
          </w:tcPr>
          <w:p w14:paraId="3F124E68" w14:textId="5DEB7537" w:rsidR="00A82ADB" w:rsidRPr="001E0455" w:rsidRDefault="00E516EB" w:rsidP="00A82ADB">
            <w:pPr>
              <w:tabs>
                <w:tab w:val="decimal" w:pos="975"/>
              </w:tabs>
              <w:spacing w:line="340" w:lineRule="exact"/>
              <w:rPr>
                <w:rFonts w:ascii="Arial" w:hAnsi="Arial" w:cs="Arial"/>
                <w:sz w:val="18"/>
                <w:szCs w:val="18"/>
              </w:rPr>
            </w:pPr>
            <w:r>
              <w:rPr>
                <w:rFonts w:ascii="Arial" w:hAnsi="Arial" w:cs="Arial"/>
                <w:sz w:val="18"/>
                <w:szCs w:val="18"/>
              </w:rPr>
              <w:t>37,644,040</w:t>
            </w:r>
          </w:p>
        </w:tc>
        <w:tc>
          <w:tcPr>
            <w:tcW w:w="1299" w:type="dxa"/>
            <w:vAlign w:val="bottom"/>
          </w:tcPr>
          <w:p w14:paraId="3C56B583" w14:textId="4A1585A8" w:rsidR="00A82ADB" w:rsidRPr="001E0455"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36,795,714</w:t>
            </w:r>
          </w:p>
        </w:tc>
        <w:tc>
          <w:tcPr>
            <w:tcW w:w="1260" w:type="dxa"/>
            <w:vAlign w:val="bottom"/>
          </w:tcPr>
          <w:p w14:paraId="657E323D" w14:textId="36B56343" w:rsidR="00A82ADB" w:rsidRPr="001E0455"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29,434,225</w:t>
            </w:r>
          </w:p>
        </w:tc>
        <w:tc>
          <w:tcPr>
            <w:tcW w:w="1260" w:type="dxa"/>
            <w:vAlign w:val="bottom"/>
          </w:tcPr>
          <w:p w14:paraId="355A2B39" w14:textId="383BC54D" w:rsidR="00A82ADB" w:rsidRPr="001E0455" w:rsidRDefault="00A82ADB" w:rsidP="00A82ADB">
            <w:pPr>
              <w:tabs>
                <w:tab w:val="decimal" w:pos="975"/>
              </w:tabs>
              <w:spacing w:line="340" w:lineRule="exact"/>
              <w:jc w:val="both"/>
              <w:rPr>
                <w:rFonts w:ascii="Arial" w:hAnsi="Arial" w:cs="Arial"/>
                <w:sz w:val="18"/>
                <w:szCs w:val="18"/>
              </w:rPr>
            </w:pPr>
            <w:r>
              <w:rPr>
                <w:rFonts w:ascii="Arial" w:hAnsi="Arial" w:cs="Arial"/>
                <w:sz w:val="18"/>
                <w:szCs w:val="18"/>
              </w:rPr>
              <w:t>24,464,510</w:t>
            </w:r>
          </w:p>
        </w:tc>
      </w:tr>
      <w:tr w:rsidR="00A82ADB" w:rsidRPr="001E0455" w14:paraId="284F811A" w14:textId="77777777" w:rsidTr="00A82ADB">
        <w:tc>
          <w:tcPr>
            <w:tcW w:w="4082" w:type="dxa"/>
            <w:gridSpan w:val="2"/>
            <w:hideMark/>
          </w:tcPr>
          <w:p w14:paraId="26F9BE2D" w14:textId="77777777" w:rsidR="00A82ADB" w:rsidRPr="001E0455" w:rsidRDefault="00A82ADB" w:rsidP="00A82ADB">
            <w:pPr>
              <w:spacing w:line="340" w:lineRule="exact"/>
              <w:ind w:left="174" w:right="-297" w:hanging="174"/>
              <w:rPr>
                <w:rFonts w:ascii="Arial" w:hAnsi="Arial" w:cs="Arial"/>
                <w:sz w:val="18"/>
                <w:szCs w:val="18"/>
              </w:rPr>
            </w:pPr>
            <w:r w:rsidRPr="001E0455">
              <w:rPr>
                <w:rFonts w:ascii="Arial" w:hAnsi="Arial" w:cs="Arial"/>
                <w:sz w:val="18"/>
                <w:szCs w:val="18"/>
              </w:rPr>
              <w:t>Revenues from projects for rent</w:t>
            </w:r>
          </w:p>
        </w:tc>
        <w:tc>
          <w:tcPr>
            <w:tcW w:w="1297" w:type="dxa"/>
            <w:vAlign w:val="bottom"/>
          </w:tcPr>
          <w:p w14:paraId="56017C51" w14:textId="7638FD8C" w:rsidR="00A82ADB" w:rsidRPr="001E0455" w:rsidRDefault="00071223" w:rsidP="00A82ADB">
            <w:pPr>
              <w:tabs>
                <w:tab w:val="decimal" w:pos="975"/>
              </w:tabs>
              <w:spacing w:line="340" w:lineRule="exact"/>
              <w:rPr>
                <w:rFonts w:ascii="Arial" w:hAnsi="Arial" w:cs="Arial"/>
                <w:sz w:val="18"/>
                <w:szCs w:val="18"/>
                <w:cs/>
              </w:rPr>
            </w:pPr>
            <w:r>
              <w:rPr>
                <w:rFonts w:ascii="Arial" w:hAnsi="Arial" w:cs="Arial"/>
                <w:sz w:val="18"/>
                <w:szCs w:val="18"/>
              </w:rPr>
              <w:t>142,392</w:t>
            </w:r>
          </w:p>
        </w:tc>
        <w:tc>
          <w:tcPr>
            <w:tcW w:w="1299" w:type="dxa"/>
            <w:vAlign w:val="bottom"/>
          </w:tcPr>
          <w:p w14:paraId="120B2391" w14:textId="6A7AC9C6" w:rsidR="00A82ADB" w:rsidRPr="001E0455"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169,686</w:t>
            </w:r>
          </w:p>
        </w:tc>
        <w:tc>
          <w:tcPr>
            <w:tcW w:w="1260" w:type="dxa"/>
            <w:vAlign w:val="bottom"/>
          </w:tcPr>
          <w:p w14:paraId="506039FB" w14:textId="039BA4D9" w:rsidR="00A82ADB" w:rsidRPr="001E0455"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123,138</w:t>
            </w:r>
          </w:p>
        </w:tc>
        <w:tc>
          <w:tcPr>
            <w:tcW w:w="1260" w:type="dxa"/>
          </w:tcPr>
          <w:p w14:paraId="169D36E4" w14:textId="50CE6720" w:rsidR="00A82ADB" w:rsidRPr="001E0455" w:rsidRDefault="00A82ADB" w:rsidP="00A82ADB">
            <w:pPr>
              <w:tabs>
                <w:tab w:val="decimal" w:pos="975"/>
              </w:tabs>
              <w:spacing w:line="340" w:lineRule="exact"/>
              <w:jc w:val="both"/>
              <w:rPr>
                <w:rFonts w:ascii="Arial" w:hAnsi="Arial" w:cs="Arial"/>
                <w:sz w:val="18"/>
                <w:szCs w:val="18"/>
              </w:rPr>
            </w:pPr>
            <w:r w:rsidRPr="00E7729C">
              <w:rPr>
                <w:rFonts w:ascii="Arial" w:hAnsi="Arial" w:cs="Arial"/>
                <w:sz w:val="18"/>
                <w:szCs w:val="18"/>
              </w:rPr>
              <w:t>122,188</w:t>
            </w:r>
          </w:p>
        </w:tc>
      </w:tr>
      <w:tr w:rsidR="00A82ADB" w:rsidRPr="001E0455" w14:paraId="3404D1E6" w14:textId="77777777" w:rsidTr="00A82ADB">
        <w:tc>
          <w:tcPr>
            <w:tcW w:w="4082" w:type="dxa"/>
            <w:gridSpan w:val="2"/>
            <w:hideMark/>
          </w:tcPr>
          <w:p w14:paraId="0D1885BC" w14:textId="77777777" w:rsidR="00A82ADB" w:rsidRPr="001E0455" w:rsidRDefault="00A82ADB" w:rsidP="00A82ADB">
            <w:pPr>
              <w:spacing w:line="340" w:lineRule="exact"/>
              <w:ind w:left="174" w:right="-297" w:hanging="174"/>
              <w:rPr>
                <w:rFonts w:ascii="Arial" w:hAnsi="Arial" w:cs="Arial"/>
                <w:sz w:val="18"/>
                <w:szCs w:val="18"/>
              </w:rPr>
            </w:pPr>
            <w:r w:rsidRPr="001E0455">
              <w:rPr>
                <w:rFonts w:ascii="Arial" w:hAnsi="Arial" w:cs="Arial"/>
                <w:sz w:val="18"/>
                <w:szCs w:val="18"/>
              </w:rPr>
              <w:t>Other revenues</w:t>
            </w:r>
          </w:p>
        </w:tc>
        <w:tc>
          <w:tcPr>
            <w:tcW w:w="1297" w:type="dxa"/>
            <w:vAlign w:val="bottom"/>
          </w:tcPr>
          <w:p w14:paraId="00CF351F" w14:textId="77777777" w:rsidR="00A82ADB" w:rsidRPr="001E0455" w:rsidRDefault="00A82ADB" w:rsidP="00A82ADB">
            <w:pPr>
              <w:tabs>
                <w:tab w:val="decimal" w:pos="975"/>
              </w:tabs>
              <w:spacing w:line="340" w:lineRule="exact"/>
              <w:rPr>
                <w:rFonts w:ascii="Arial" w:hAnsi="Arial" w:cs="Arial"/>
                <w:sz w:val="18"/>
                <w:szCs w:val="18"/>
                <w:cs/>
              </w:rPr>
            </w:pPr>
          </w:p>
        </w:tc>
        <w:tc>
          <w:tcPr>
            <w:tcW w:w="1299" w:type="dxa"/>
            <w:vAlign w:val="bottom"/>
          </w:tcPr>
          <w:p w14:paraId="2835A61A" w14:textId="77777777" w:rsidR="00A82ADB" w:rsidRPr="001E0455" w:rsidRDefault="00A82ADB" w:rsidP="00A82ADB">
            <w:pPr>
              <w:tabs>
                <w:tab w:val="decimal" w:pos="975"/>
              </w:tabs>
              <w:spacing w:line="340" w:lineRule="exact"/>
              <w:rPr>
                <w:rFonts w:ascii="Arial" w:hAnsi="Arial" w:cs="Arial"/>
                <w:sz w:val="18"/>
                <w:szCs w:val="18"/>
              </w:rPr>
            </w:pPr>
          </w:p>
        </w:tc>
        <w:tc>
          <w:tcPr>
            <w:tcW w:w="1260" w:type="dxa"/>
            <w:vAlign w:val="bottom"/>
          </w:tcPr>
          <w:p w14:paraId="2D3203FF" w14:textId="77777777" w:rsidR="00A82ADB" w:rsidRPr="001E0455" w:rsidRDefault="00A82ADB" w:rsidP="00A82ADB">
            <w:pPr>
              <w:tabs>
                <w:tab w:val="decimal" w:pos="975"/>
              </w:tabs>
              <w:spacing w:line="340" w:lineRule="exact"/>
              <w:rPr>
                <w:rFonts w:ascii="Arial" w:hAnsi="Arial" w:cs="Arial"/>
                <w:sz w:val="18"/>
                <w:szCs w:val="18"/>
              </w:rPr>
            </w:pPr>
          </w:p>
        </w:tc>
        <w:tc>
          <w:tcPr>
            <w:tcW w:w="1260" w:type="dxa"/>
          </w:tcPr>
          <w:p w14:paraId="72D016BA" w14:textId="77777777" w:rsidR="00A82ADB" w:rsidRPr="001E0455" w:rsidRDefault="00A82ADB" w:rsidP="00A82ADB">
            <w:pPr>
              <w:tabs>
                <w:tab w:val="decimal" w:pos="975"/>
              </w:tabs>
              <w:spacing w:line="340" w:lineRule="exact"/>
              <w:jc w:val="both"/>
              <w:rPr>
                <w:rFonts w:ascii="Arial" w:hAnsi="Arial" w:cs="Arial"/>
                <w:sz w:val="18"/>
                <w:szCs w:val="18"/>
              </w:rPr>
            </w:pPr>
          </w:p>
        </w:tc>
      </w:tr>
      <w:tr w:rsidR="00A82ADB" w:rsidRPr="001E0455" w14:paraId="6C9BFC75" w14:textId="77777777" w:rsidTr="00A82ADB">
        <w:tc>
          <w:tcPr>
            <w:tcW w:w="4082" w:type="dxa"/>
            <w:gridSpan w:val="2"/>
          </w:tcPr>
          <w:p w14:paraId="37F52B36" w14:textId="3C720527" w:rsidR="00A82ADB" w:rsidRPr="001E0455" w:rsidRDefault="00A82ADB" w:rsidP="00A82ADB">
            <w:pPr>
              <w:tabs>
                <w:tab w:val="left" w:pos="169"/>
              </w:tabs>
              <w:spacing w:line="340" w:lineRule="exact"/>
              <w:ind w:left="358" w:right="-297" w:hanging="358"/>
              <w:rPr>
                <w:rFonts w:ascii="Arial" w:hAnsi="Arial" w:cs="Arial"/>
                <w:sz w:val="18"/>
                <w:szCs w:val="18"/>
              </w:rPr>
            </w:pPr>
            <w:r w:rsidRPr="001E0455">
              <w:rPr>
                <w:rFonts w:ascii="Arial" w:hAnsi="Arial" w:cs="Arial"/>
                <w:sz w:val="18"/>
                <w:szCs w:val="18"/>
              </w:rPr>
              <w:t xml:space="preserve">   </w:t>
            </w:r>
            <w:r>
              <w:rPr>
                <w:rFonts w:ascii="Arial" w:hAnsi="Arial" w:cs="Arial"/>
                <w:sz w:val="18"/>
                <w:szCs w:val="18"/>
              </w:rPr>
              <w:t>Income from forfeiture of booking and down payments</w:t>
            </w:r>
          </w:p>
        </w:tc>
        <w:tc>
          <w:tcPr>
            <w:tcW w:w="1297" w:type="dxa"/>
            <w:vAlign w:val="bottom"/>
          </w:tcPr>
          <w:p w14:paraId="53879B78" w14:textId="050FCC3D" w:rsidR="00A82ADB" w:rsidRPr="001E0455" w:rsidRDefault="00A82ADB" w:rsidP="00A82ADB">
            <w:pPr>
              <w:tabs>
                <w:tab w:val="decimal" w:pos="975"/>
              </w:tabs>
              <w:spacing w:line="340" w:lineRule="exact"/>
              <w:rPr>
                <w:rFonts w:ascii="Arial" w:hAnsi="Arial" w:cs="Arial"/>
                <w:sz w:val="18"/>
                <w:szCs w:val="18"/>
                <w:cs/>
              </w:rPr>
            </w:pPr>
            <w:r w:rsidRPr="00A82ADB">
              <w:rPr>
                <w:rFonts w:ascii="Arial" w:hAnsi="Arial" w:cs="Arial"/>
                <w:sz w:val="18"/>
                <w:szCs w:val="18"/>
              </w:rPr>
              <w:t>167,537</w:t>
            </w:r>
          </w:p>
        </w:tc>
        <w:tc>
          <w:tcPr>
            <w:tcW w:w="1299" w:type="dxa"/>
            <w:vAlign w:val="bottom"/>
          </w:tcPr>
          <w:p w14:paraId="1464372B" w14:textId="04BCE004" w:rsidR="00A82ADB" w:rsidRPr="001E0455"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343,966</w:t>
            </w:r>
          </w:p>
        </w:tc>
        <w:tc>
          <w:tcPr>
            <w:tcW w:w="1260" w:type="dxa"/>
            <w:vAlign w:val="bottom"/>
          </w:tcPr>
          <w:p w14:paraId="63A527AA" w14:textId="5CEAA0F0" w:rsidR="00A82ADB" w:rsidRPr="001E0455"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29,162</w:t>
            </w:r>
          </w:p>
        </w:tc>
        <w:tc>
          <w:tcPr>
            <w:tcW w:w="1260" w:type="dxa"/>
            <w:vAlign w:val="bottom"/>
          </w:tcPr>
          <w:p w14:paraId="51EF83B1" w14:textId="3EC8B841" w:rsidR="00A82ADB" w:rsidRPr="001E0455" w:rsidRDefault="00A82ADB" w:rsidP="00A82ADB">
            <w:pPr>
              <w:tabs>
                <w:tab w:val="decimal" w:pos="975"/>
              </w:tabs>
              <w:spacing w:line="340" w:lineRule="exact"/>
              <w:rPr>
                <w:rFonts w:ascii="Arial" w:hAnsi="Arial" w:cs="Arial"/>
                <w:sz w:val="18"/>
                <w:szCs w:val="18"/>
              </w:rPr>
            </w:pPr>
            <w:r w:rsidRPr="00E7729C">
              <w:rPr>
                <w:rFonts w:ascii="Arial" w:hAnsi="Arial" w:cs="Arial"/>
                <w:sz w:val="18"/>
                <w:szCs w:val="18"/>
              </w:rPr>
              <w:t>80,360</w:t>
            </w:r>
          </w:p>
        </w:tc>
      </w:tr>
      <w:tr w:rsidR="00A82ADB" w:rsidRPr="001E0455" w14:paraId="73A8541E" w14:textId="77777777" w:rsidTr="00A82ADB">
        <w:tc>
          <w:tcPr>
            <w:tcW w:w="4082" w:type="dxa"/>
            <w:gridSpan w:val="2"/>
            <w:hideMark/>
          </w:tcPr>
          <w:p w14:paraId="53BEC7CE" w14:textId="7931CFC5" w:rsidR="00A82ADB" w:rsidRPr="001E0455" w:rsidRDefault="00A82ADB" w:rsidP="00A82ADB">
            <w:pPr>
              <w:spacing w:line="340" w:lineRule="exact"/>
              <w:ind w:left="174" w:right="-297" w:hanging="174"/>
              <w:rPr>
                <w:rFonts w:ascii="Arial" w:hAnsi="Arial" w:cs="Arial"/>
                <w:sz w:val="18"/>
                <w:szCs w:val="18"/>
              </w:rPr>
            </w:pPr>
            <w:r w:rsidRPr="001E0455">
              <w:rPr>
                <w:rFonts w:ascii="Arial" w:hAnsi="Arial" w:cs="Arial"/>
                <w:sz w:val="18"/>
                <w:szCs w:val="18"/>
              </w:rPr>
              <w:t xml:space="preserve">   </w:t>
            </w:r>
            <w:r>
              <w:rPr>
                <w:rFonts w:ascii="Arial" w:hAnsi="Arial" w:cs="Arial"/>
                <w:sz w:val="18"/>
                <w:szCs w:val="18"/>
              </w:rPr>
              <w:t>Gain on sale of land</w:t>
            </w:r>
          </w:p>
        </w:tc>
        <w:tc>
          <w:tcPr>
            <w:tcW w:w="1297" w:type="dxa"/>
            <w:vAlign w:val="bottom"/>
          </w:tcPr>
          <w:p w14:paraId="59040DDD" w14:textId="2E0A1CEC" w:rsidR="00A82ADB" w:rsidRPr="001E0455" w:rsidRDefault="00071223" w:rsidP="00A82ADB">
            <w:pPr>
              <w:tabs>
                <w:tab w:val="decimal" w:pos="975"/>
              </w:tabs>
              <w:spacing w:line="340" w:lineRule="exact"/>
              <w:rPr>
                <w:rFonts w:ascii="Arial" w:hAnsi="Arial" w:cs="Arial"/>
                <w:sz w:val="18"/>
                <w:szCs w:val="18"/>
                <w:cs/>
              </w:rPr>
            </w:pPr>
            <w:r>
              <w:rPr>
                <w:rFonts w:ascii="Arial" w:hAnsi="Arial" w:cs="Arial"/>
                <w:sz w:val="18"/>
                <w:szCs w:val="18"/>
              </w:rPr>
              <w:t>466,</w:t>
            </w:r>
            <w:r w:rsidR="00E516EB">
              <w:rPr>
                <w:rFonts w:ascii="Arial" w:hAnsi="Arial" w:cs="Arial"/>
                <w:sz w:val="18"/>
                <w:szCs w:val="18"/>
              </w:rPr>
              <w:t>496</w:t>
            </w:r>
          </w:p>
        </w:tc>
        <w:tc>
          <w:tcPr>
            <w:tcW w:w="1299" w:type="dxa"/>
            <w:vAlign w:val="bottom"/>
          </w:tcPr>
          <w:p w14:paraId="0B94C3EF" w14:textId="1E546BCF" w:rsidR="00A82ADB" w:rsidRPr="001E0455"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559,542</w:t>
            </w:r>
          </w:p>
        </w:tc>
        <w:tc>
          <w:tcPr>
            <w:tcW w:w="1260" w:type="dxa"/>
            <w:vAlign w:val="bottom"/>
          </w:tcPr>
          <w:p w14:paraId="652D69D6" w14:textId="27B8A3F7" w:rsidR="00A82ADB" w:rsidRPr="001E0455"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617,067</w:t>
            </w:r>
          </w:p>
        </w:tc>
        <w:tc>
          <w:tcPr>
            <w:tcW w:w="1260" w:type="dxa"/>
          </w:tcPr>
          <w:p w14:paraId="1A42118F" w14:textId="0D78C5FC" w:rsidR="00A82ADB" w:rsidRPr="001E0455" w:rsidRDefault="00A82ADB" w:rsidP="00A82ADB">
            <w:pPr>
              <w:tabs>
                <w:tab w:val="decimal" w:pos="975"/>
              </w:tabs>
              <w:spacing w:line="340" w:lineRule="exact"/>
              <w:jc w:val="both"/>
              <w:rPr>
                <w:rFonts w:ascii="Arial" w:hAnsi="Arial" w:cs="Arial"/>
                <w:sz w:val="18"/>
                <w:szCs w:val="18"/>
              </w:rPr>
            </w:pPr>
            <w:r>
              <w:rPr>
                <w:rFonts w:ascii="Arial" w:hAnsi="Arial" w:cs="Arial"/>
                <w:sz w:val="18"/>
                <w:szCs w:val="18"/>
              </w:rPr>
              <w:t>1,608,217</w:t>
            </w:r>
          </w:p>
        </w:tc>
      </w:tr>
      <w:tr w:rsidR="00A82ADB" w:rsidRPr="001E0455" w14:paraId="4B97DE9F" w14:textId="77777777" w:rsidTr="00A82ADB">
        <w:tc>
          <w:tcPr>
            <w:tcW w:w="4082" w:type="dxa"/>
            <w:gridSpan w:val="2"/>
          </w:tcPr>
          <w:p w14:paraId="2D559C7A" w14:textId="1EA3E71D" w:rsidR="00A82ADB" w:rsidRPr="001E0455" w:rsidRDefault="00A82ADB" w:rsidP="00A82ADB">
            <w:pPr>
              <w:spacing w:line="340" w:lineRule="exact"/>
              <w:ind w:left="174" w:right="-297" w:hanging="174"/>
              <w:rPr>
                <w:rFonts w:ascii="Arial" w:hAnsi="Arial" w:cs="Arial"/>
                <w:sz w:val="18"/>
                <w:szCs w:val="18"/>
              </w:rPr>
            </w:pPr>
            <w:r>
              <w:rPr>
                <w:rFonts w:ascii="Arial" w:hAnsi="Arial" w:cs="Arial"/>
                <w:sz w:val="18"/>
                <w:szCs w:val="18"/>
              </w:rPr>
              <w:tab/>
              <w:t>Gain on sale of assets</w:t>
            </w:r>
          </w:p>
        </w:tc>
        <w:tc>
          <w:tcPr>
            <w:tcW w:w="1297" w:type="dxa"/>
            <w:vAlign w:val="bottom"/>
          </w:tcPr>
          <w:p w14:paraId="4860AF97" w14:textId="7177044F" w:rsidR="00A82ADB" w:rsidRPr="00E7729C"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20,851</w:t>
            </w:r>
          </w:p>
        </w:tc>
        <w:tc>
          <w:tcPr>
            <w:tcW w:w="1299" w:type="dxa"/>
            <w:vAlign w:val="bottom"/>
          </w:tcPr>
          <w:p w14:paraId="403D0155" w14:textId="0FC1BB50" w:rsidR="00A82ADB" w:rsidRPr="00E7729C"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630,889</w:t>
            </w:r>
          </w:p>
        </w:tc>
        <w:tc>
          <w:tcPr>
            <w:tcW w:w="1260" w:type="dxa"/>
            <w:vAlign w:val="bottom"/>
          </w:tcPr>
          <w:p w14:paraId="7F68ECAC" w14:textId="163B9666" w:rsidR="00A82ADB" w:rsidRPr="00E7729C"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361</w:t>
            </w:r>
          </w:p>
        </w:tc>
        <w:tc>
          <w:tcPr>
            <w:tcW w:w="1260" w:type="dxa"/>
          </w:tcPr>
          <w:p w14:paraId="774C77AB" w14:textId="319B8800" w:rsidR="00A82ADB" w:rsidRPr="006C6197" w:rsidRDefault="00A82ADB" w:rsidP="00A82ADB">
            <w:pPr>
              <w:tabs>
                <w:tab w:val="decimal" w:pos="975"/>
              </w:tabs>
              <w:spacing w:line="340" w:lineRule="exact"/>
              <w:jc w:val="both"/>
              <w:rPr>
                <w:rFonts w:ascii="Arial" w:hAnsi="Arial" w:cs="Arial"/>
                <w:sz w:val="18"/>
                <w:szCs w:val="18"/>
              </w:rPr>
            </w:pPr>
            <w:r>
              <w:rPr>
                <w:rFonts w:ascii="Arial" w:hAnsi="Arial" w:cs="Arial"/>
                <w:sz w:val="18"/>
                <w:szCs w:val="18"/>
              </w:rPr>
              <w:t>7,532</w:t>
            </w:r>
          </w:p>
        </w:tc>
      </w:tr>
      <w:tr w:rsidR="00A82ADB" w:rsidRPr="001E0455" w14:paraId="6906FB5D" w14:textId="77777777" w:rsidTr="00A82ADB">
        <w:tc>
          <w:tcPr>
            <w:tcW w:w="4082" w:type="dxa"/>
            <w:gridSpan w:val="2"/>
            <w:hideMark/>
          </w:tcPr>
          <w:p w14:paraId="1BAFF371" w14:textId="77777777" w:rsidR="00A82ADB" w:rsidRPr="001E0455" w:rsidRDefault="00A82ADB" w:rsidP="00A82ADB">
            <w:pPr>
              <w:spacing w:line="340" w:lineRule="exact"/>
              <w:ind w:left="174" w:right="-297" w:hanging="174"/>
              <w:rPr>
                <w:rFonts w:ascii="Arial" w:hAnsi="Arial" w:cs="Arial"/>
                <w:sz w:val="18"/>
                <w:szCs w:val="18"/>
              </w:rPr>
            </w:pPr>
            <w:r w:rsidRPr="001E0455">
              <w:rPr>
                <w:rFonts w:ascii="Arial" w:hAnsi="Arial" w:cs="Arial"/>
                <w:sz w:val="18"/>
                <w:szCs w:val="18"/>
              </w:rPr>
              <w:t xml:space="preserve">   Dividend income</w:t>
            </w:r>
          </w:p>
        </w:tc>
        <w:tc>
          <w:tcPr>
            <w:tcW w:w="1297" w:type="dxa"/>
            <w:vAlign w:val="bottom"/>
          </w:tcPr>
          <w:p w14:paraId="481B094C" w14:textId="24693B85" w:rsidR="00A82ADB" w:rsidRPr="001E0455" w:rsidRDefault="00A82ADB" w:rsidP="00A82ADB">
            <w:pPr>
              <w:tabs>
                <w:tab w:val="decimal" w:pos="975"/>
              </w:tabs>
              <w:spacing w:line="340" w:lineRule="exact"/>
              <w:rPr>
                <w:rFonts w:ascii="Arial" w:hAnsi="Arial" w:cs="Arial"/>
                <w:sz w:val="18"/>
                <w:szCs w:val="18"/>
                <w:cs/>
              </w:rPr>
            </w:pPr>
            <w:r w:rsidRPr="00A82ADB">
              <w:rPr>
                <w:rFonts w:ascii="Arial" w:hAnsi="Arial" w:cs="Arial"/>
                <w:sz w:val="18"/>
                <w:szCs w:val="18"/>
              </w:rPr>
              <w:t>14,04</w:t>
            </w:r>
            <w:r w:rsidR="00071223">
              <w:rPr>
                <w:rFonts w:ascii="Arial" w:hAnsi="Arial" w:cs="Arial"/>
                <w:sz w:val="18"/>
                <w:szCs w:val="18"/>
              </w:rPr>
              <w:t>4</w:t>
            </w:r>
          </w:p>
        </w:tc>
        <w:tc>
          <w:tcPr>
            <w:tcW w:w="1299" w:type="dxa"/>
            <w:vAlign w:val="bottom"/>
          </w:tcPr>
          <w:p w14:paraId="50407AE1" w14:textId="3E5AF08F" w:rsidR="00A82ADB" w:rsidRPr="001E0455"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2,618</w:t>
            </w:r>
          </w:p>
        </w:tc>
        <w:tc>
          <w:tcPr>
            <w:tcW w:w="1260" w:type="dxa"/>
            <w:vAlign w:val="bottom"/>
          </w:tcPr>
          <w:p w14:paraId="54B6F483" w14:textId="41CB717F" w:rsidR="00A82ADB" w:rsidRPr="001E0455"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2,013,656</w:t>
            </w:r>
          </w:p>
        </w:tc>
        <w:tc>
          <w:tcPr>
            <w:tcW w:w="1260" w:type="dxa"/>
          </w:tcPr>
          <w:p w14:paraId="09CF1937" w14:textId="142F36D1" w:rsidR="00A82ADB" w:rsidRPr="001E0455" w:rsidRDefault="00A82ADB" w:rsidP="00A82ADB">
            <w:pPr>
              <w:tabs>
                <w:tab w:val="decimal" w:pos="975"/>
              </w:tabs>
              <w:spacing w:line="340" w:lineRule="exact"/>
              <w:jc w:val="both"/>
              <w:rPr>
                <w:rFonts w:ascii="Arial" w:hAnsi="Arial" w:cs="Arial"/>
                <w:sz w:val="18"/>
                <w:szCs w:val="18"/>
              </w:rPr>
            </w:pPr>
            <w:r w:rsidRPr="00E7729C">
              <w:rPr>
                <w:rFonts w:ascii="Arial" w:hAnsi="Arial" w:cs="Arial"/>
                <w:sz w:val="18"/>
                <w:szCs w:val="18"/>
              </w:rPr>
              <w:t>2,418,094</w:t>
            </w:r>
          </w:p>
        </w:tc>
      </w:tr>
      <w:tr w:rsidR="00A82ADB" w:rsidRPr="001E0455" w14:paraId="118BA2D1" w14:textId="77777777" w:rsidTr="00A82ADB">
        <w:trPr>
          <w:trHeight w:val="80"/>
        </w:trPr>
        <w:tc>
          <w:tcPr>
            <w:tcW w:w="4082" w:type="dxa"/>
            <w:gridSpan w:val="2"/>
            <w:hideMark/>
          </w:tcPr>
          <w:p w14:paraId="4BE61B51" w14:textId="77777777" w:rsidR="00A82ADB" w:rsidRPr="001E0455" w:rsidRDefault="00A82ADB" w:rsidP="00A82ADB">
            <w:pPr>
              <w:spacing w:line="340" w:lineRule="exact"/>
              <w:ind w:left="174" w:right="-297" w:hanging="174"/>
              <w:rPr>
                <w:rFonts w:ascii="Arial" w:hAnsi="Arial" w:cs="Arial"/>
                <w:sz w:val="18"/>
                <w:szCs w:val="18"/>
              </w:rPr>
            </w:pPr>
            <w:r w:rsidRPr="001E0455">
              <w:rPr>
                <w:rFonts w:ascii="Arial" w:hAnsi="Arial" w:cs="Arial"/>
                <w:sz w:val="18"/>
                <w:szCs w:val="18"/>
              </w:rPr>
              <w:t xml:space="preserve">   Others</w:t>
            </w:r>
          </w:p>
        </w:tc>
        <w:tc>
          <w:tcPr>
            <w:tcW w:w="1297" w:type="dxa"/>
            <w:vAlign w:val="bottom"/>
          </w:tcPr>
          <w:p w14:paraId="55B2C7EB" w14:textId="756714CE" w:rsidR="00A82ADB" w:rsidRPr="001E0455" w:rsidRDefault="00E516EB" w:rsidP="00A82ADB">
            <w:pPr>
              <w:tabs>
                <w:tab w:val="decimal" w:pos="975"/>
              </w:tabs>
              <w:spacing w:line="340" w:lineRule="exact"/>
              <w:rPr>
                <w:rFonts w:ascii="Arial" w:hAnsi="Arial" w:cs="Arial"/>
                <w:sz w:val="18"/>
                <w:szCs w:val="18"/>
                <w:cs/>
              </w:rPr>
            </w:pPr>
            <w:r>
              <w:rPr>
                <w:rFonts w:ascii="Arial" w:hAnsi="Arial" w:cs="Arial"/>
                <w:sz w:val="18"/>
                <w:szCs w:val="18"/>
              </w:rPr>
              <w:t>749,207</w:t>
            </w:r>
          </w:p>
        </w:tc>
        <w:tc>
          <w:tcPr>
            <w:tcW w:w="1299" w:type="dxa"/>
            <w:vAlign w:val="bottom"/>
          </w:tcPr>
          <w:p w14:paraId="46AC65E0" w14:textId="33301184" w:rsidR="00A82ADB" w:rsidRPr="001E0455"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579,704</w:t>
            </w:r>
          </w:p>
        </w:tc>
        <w:tc>
          <w:tcPr>
            <w:tcW w:w="1260" w:type="dxa"/>
            <w:vAlign w:val="bottom"/>
          </w:tcPr>
          <w:p w14:paraId="5ECD249B" w14:textId="561CB59D" w:rsidR="00A82ADB" w:rsidRPr="001E0455"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469,674</w:t>
            </w:r>
          </w:p>
        </w:tc>
        <w:tc>
          <w:tcPr>
            <w:tcW w:w="1260" w:type="dxa"/>
          </w:tcPr>
          <w:p w14:paraId="7F022D2A" w14:textId="028DA3A9" w:rsidR="00A82ADB" w:rsidRPr="001E0455" w:rsidRDefault="00A82ADB" w:rsidP="00A82ADB">
            <w:pPr>
              <w:tabs>
                <w:tab w:val="decimal" w:pos="975"/>
              </w:tabs>
              <w:spacing w:line="340" w:lineRule="exact"/>
              <w:jc w:val="both"/>
              <w:rPr>
                <w:rFonts w:ascii="Arial" w:hAnsi="Arial" w:cs="Arial"/>
                <w:sz w:val="18"/>
                <w:szCs w:val="18"/>
              </w:rPr>
            </w:pPr>
            <w:r w:rsidRPr="00E7729C">
              <w:rPr>
                <w:rFonts w:ascii="Arial" w:hAnsi="Arial" w:cs="Arial"/>
                <w:sz w:val="18"/>
                <w:szCs w:val="18"/>
              </w:rPr>
              <w:t>490,077</w:t>
            </w:r>
          </w:p>
        </w:tc>
      </w:tr>
      <w:tr w:rsidR="00A82ADB" w:rsidRPr="001E0455" w14:paraId="0601C2E5" w14:textId="77777777" w:rsidTr="00A82ADB">
        <w:trPr>
          <w:trHeight w:val="80"/>
        </w:trPr>
        <w:tc>
          <w:tcPr>
            <w:tcW w:w="4082" w:type="dxa"/>
            <w:gridSpan w:val="2"/>
            <w:hideMark/>
          </w:tcPr>
          <w:p w14:paraId="34F1D776" w14:textId="77777777" w:rsidR="00A82ADB" w:rsidRPr="001E0455" w:rsidRDefault="00A82ADB" w:rsidP="00A82ADB">
            <w:pPr>
              <w:spacing w:line="340" w:lineRule="exact"/>
              <w:ind w:right="-297"/>
              <w:rPr>
                <w:rFonts w:ascii="Arial" w:hAnsi="Arial" w:cs="Arial"/>
                <w:b/>
                <w:bCs/>
                <w:spacing w:val="-8"/>
                <w:sz w:val="18"/>
                <w:szCs w:val="18"/>
              </w:rPr>
            </w:pPr>
            <w:r w:rsidRPr="001E0455">
              <w:rPr>
                <w:rFonts w:ascii="Arial" w:hAnsi="Arial" w:cs="Arial"/>
                <w:b/>
                <w:bCs/>
                <w:sz w:val="18"/>
                <w:szCs w:val="18"/>
              </w:rPr>
              <w:t>Total revenues</w:t>
            </w:r>
          </w:p>
        </w:tc>
        <w:tc>
          <w:tcPr>
            <w:tcW w:w="1297" w:type="dxa"/>
            <w:vAlign w:val="bottom"/>
          </w:tcPr>
          <w:p w14:paraId="3CE391CD" w14:textId="3A3448CE" w:rsidR="00A82ADB" w:rsidRPr="001E0455" w:rsidRDefault="00E516EB" w:rsidP="00A82ADB">
            <w:pPr>
              <w:pBdr>
                <w:top w:val="single" w:sz="4" w:space="1" w:color="auto"/>
                <w:bottom w:val="double" w:sz="4" w:space="1" w:color="auto"/>
              </w:pBdr>
              <w:tabs>
                <w:tab w:val="decimal" w:pos="975"/>
              </w:tabs>
              <w:spacing w:line="340" w:lineRule="exact"/>
              <w:rPr>
                <w:rFonts w:ascii="Arial" w:hAnsi="Arial" w:cs="Arial"/>
                <w:sz w:val="18"/>
                <w:szCs w:val="18"/>
                <w:cs/>
              </w:rPr>
            </w:pPr>
            <w:r>
              <w:rPr>
                <w:rFonts w:ascii="Arial" w:hAnsi="Arial" w:cs="Arial"/>
                <w:sz w:val="18"/>
                <w:szCs w:val="18"/>
              </w:rPr>
              <w:t>39,204,567</w:t>
            </w:r>
          </w:p>
        </w:tc>
        <w:tc>
          <w:tcPr>
            <w:tcW w:w="1299" w:type="dxa"/>
            <w:vAlign w:val="bottom"/>
          </w:tcPr>
          <w:p w14:paraId="015D2757" w14:textId="27739970" w:rsidR="00A82ADB" w:rsidRPr="001E0455" w:rsidRDefault="00A82ADB" w:rsidP="00A82ADB">
            <w:pPr>
              <w:pBdr>
                <w:top w:val="single" w:sz="4" w:space="1" w:color="auto"/>
                <w:bottom w:val="double" w:sz="4" w:space="1" w:color="auto"/>
              </w:pBdr>
              <w:tabs>
                <w:tab w:val="decimal" w:pos="975"/>
              </w:tabs>
              <w:spacing w:line="340" w:lineRule="exact"/>
              <w:rPr>
                <w:rFonts w:ascii="Arial" w:hAnsi="Arial" w:cs="Arial"/>
                <w:sz w:val="18"/>
                <w:szCs w:val="18"/>
              </w:rPr>
            </w:pPr>
            <w:r w:rsidRPr="00A82ADB">
              <w:rPr>
                <w:rFonts w:ascii="Arial" w:hAnsi="Arial" w:cs="Arial"/>
                <w:sz w:val="18"/>
                <w:szCs w:val="18"/>
              </w:rPr>
              <w:t>39,082,119</w:t>
            </w:r>
          </w:p>
        </w:tc>
        <w:tc>
          <w:tcPr>
            <w:tcW w:w="1260" w:type="dxa"/>
            <w:vAlign w:val="bottom"/>
          </w:tcPr>
          <w:p w14:paraId="6DBADB1E" w14:textId="18D22373" w:rsidR="00A82ADB" w:rsidRPr="001E0455" w:rsidRDefault="00A82ADB" w:rsidP="00A82ADB">
            <w:pPr>
              <w:pBdr>
                <w:top w:val="single" w:sz="4" w:space="1" w:color="auto"/>
                <w:bottom w:val="double" w:sz="4" w:space="1" w:color="auto"/>
              </w:pBdr>
              <w:tabs>
                <w:tab w:val="decimal" w:pos="975"/>
              </w:tabs>
              <w:spacing w:line="340" w:lineRule="exact"/>
              <w:rPr>
                <w:rFonts w:ascii="Arial" w:hAnsi="Arial" w:cs="Arial"/>
                <w:sz w:val="18"/>
                <w:szCs w:val="18"/>
              </w:rPr>
            </w:pPr>
            <w:r w:rsidRPr="00A82ADB">
              <w:rPr>
                <w:rFonts w:ascii="Arial" w:hAnsi="Arial" w:cs="Arial"/>
                <w:sz w:val="18"/>
                <w:szCs w:val="18"/>
              </w:rPr>
              <w:t>32,687,283</w:t>
            </w:r>
          </w:p>
        </w:tc>
        <w:tc>
          <w:tcPr>
            <w:tcW w:w="1260" w:type="dxa"/>
            <w:vAlign w:val="bottom"/>
          </w:tcPr>
          <w:p w14:paraId="3474F5AD" w14:textId="4C8564A7" w:rsidR="00A82ADB" w:rsidRPr="001E0455" w:rsidRDefault="00A82ADB" w:rsidP="00A82ADB">
            <w:pPr>
              <w:pBdr>
                <w:top w:val="single" w:sz="4" w:space="1" w:color="auto"/>
                <w:bottom w:val="double" w:sz="4" w:space="1" w:color="auto"/>
              </w:pBdr>
              <w:tabs>
                <w:tab w:val="decimal" w:pos="975"/>
              </w:tabs>
              <w:spacing w:line="340" w:lineRule="exact"/>
              <w:jc w:val="both"/>
              <w:rPr>
                <w:rFonts w:ascii="Arial" w:hAnsi="Arial" w:cs="Arial"/>
                <w:sz w:val="18"/>
                <w:szCs w:val="18"/>
              </w:rPr>
            </w:pPr>
            <w:r>
              <w:rPr>
                <w:rFonts w:ascii="Arial" w:hAnsi="Arial" w:cs="Arial"/>
                <w:sz w:val="18"/>
                <w:szCs w:val="18"/>
              </w:rPr>
              <w:t>29,190,978</w:t>
            </w:r>
          </w:p>
        </w:tc>
      </w:tr>
      <w:tr w:rsidR="00A82ADB" w:rsidRPr="001E0455" w14:paraId="6D7E7E8C" w14:textId="77777777" w:rsidTr="00A82ADB">
        <w:trPr>
          <w:gridBefore w:val="1"/>
          <w:wBefore w:w="18" w:type="dxa"/>
          <w:trHeight w:val="83"/>
        </w:trPr>
        <w:tc>
          <w:tcPr>
            <w:tcW w:w="4064" w:type="dxa"/>
            <w:hideMark/>
          </w:tcPr>
          <w:p w14:paraId="0C9E84E4" w14:textId="77777777" w:rsidR="00A82ADB" w:rsidRPr="001E0455" w:rsidRDefault="00A82ADB" w:rsidP="00A82ADB">
            <w:pPr>
              <w:spacing w:line="340" w:lineRule="exact"/>
              <w:ind w:right="-297"/>
              <w:rPr>
                <w:rFonts w:ascii="Arial" w:hAnsi="Arial" w:cs="Arial"/>
                <w:b/>
                <w:bCs/>
                <w:sz w:val="18"/>
                <w:szCs w:val="18"/>
              </w:rPr>
            </w:pPr>
            <w:r w:rsidRPr="001E0455">
              <w:rPr>
                <w:rFonts w:ascii="Arial" w:hAnsi="Arial" w:cs="Arial"/>
                <w:b/>
                <w:bCs/>
                <w:sz w:val="18"/>
                <w:szCs w:val="18"/>
              </w:rPr>
              <w:t>Timing of revenue recognition:</w:t>
            </w:r>
          </w:p>
        </w:tc>
        <w:tc>
          <w:tcPr>
            <w:tcW w:w="1297" w:type="dxa"/>
            <w:vAlign w:val="bottom"/>
          </w:tcPr>
          <w:p w14:paraId="385CCD0F" w14:textId="77777777" w:rsidR="00A82ADB" w:rsidRPr="001E0455" w:rsidRDefault="00A82ADB" w:rsidP="00A82ADB">
            <w:pPr>
              <w:tabs>
                <w:tab w:val="decimal" w:pos="975"/>
              </w:tabs>
              <w:spacing w:line="340" w:lineRule="exact"/>
              <w:rPr>
                <w:rFonts w:ascii="Arial" w:hAnsi="Arial" w:cs="Arial"/>
                <w:sz w:val="18"/>
                <w:szCs w:val="18"/>
                <w:cs/>
              </w:rPr>
            </w:pPr>
          </w:p>
        </w:tc>
        <w:tc>
          <w:tcPr>
            <w:tcW w:w="1299" w:type="dxa"/>
            <w:vAlign w:val="bottom"/>
          </w:tcPr>
          <w:p w14:paraId="5B33950F" w14:textId="77777777" w:rsidR="00A82ADB" w:rsidRPr="001E0455" w:rsidRDefault="00A82ADB" w:rsidP="00A82ADB">
            <w:pPr>
              <w:tabs>
                <w:tab w:val="decimal" w:pos="975"/>
              </w:tabs>
              <w:spacing w:line="340" w:lineRule="exact"/>
              <w:rPr>
                <w:rFonts w:ascii="Arial" w:hAnsi="Arial" w:cs="Arial"/>
                <w:sz w:val="18"/>
                <w:szCs w:val="18"/>
              </w:rPr>
            </w:pPr>
          </w:p>
        </w:tc>
        <w:tc>
          <w:tcPr>
            <w:tcW w:w="1260" w:type="dxa"/>
            <w:vAlign w:val="bottom"/>
          </w:tcPr>
          <w:p w14:paraId="64EA4DC5" w14:textId="77777777" w:rsidR="00A82ADB" w:rsidRPr="001E0455" w:rsidRDefault="00A82ADB" w:rsidP="00A82ADB">
            <w:pPr>
              <w:tabs>
                <w:tab w:val="decimal" w:pos="975"/>
              </w:tabs>
              <w:spacing w:line="340" w:lineRule="exact"/>
              <w:rPr>
                <w:rFonts w:ascii="Arial" w:hAnsi="Arial" w:cs="Arial"/>
                <w:sz w:val="18"/>
                <w:szCs w:val="18"/>
              </w:rPr>
            </w:pPr>
          </w:p>
        </w:tc>
        <w:tc>
          <w:tcPr>
            <w:tcW w:w="1260" w:type="dxa"/>
          </w:tcPr>
          <w:p w14:paraId="0BB658EF" w14:textId="77777777" w:rsidR="00A82ADB" w:rsidRPr="001E0455" w:rsidRDefault="00A82ADB" w:rsidP="00A82ADB">
            <w:pPr>
              <w:tabs>
                <w:tab w:val="decimal" w:pos="975"/>
              </w:tabs>
              <w:spacing w:line="340" w:lineRule="exact"/>
              <w:jc w:val="both"/>
              <w:rPr>
                <w:rFonts w:ascii="Arial" w:hAnsi="Arial" w:cs="Arial"/>
                <w:sz w:val="18"/>
                <w:szCs w:val="18"/>
              </w:rPr>
            </w:pPr>
          </w:p>
        </w:tc>
      </w:tr>
      <w:tr w:rsidR="00A82ADB" w:rsidRPr="001E0455" w14:paraId="7E9B4065" w14:textId="77777777" w:rsidTr="00A82ADB">
        <w:trPr>
          <w:gridBefore w:val="1"/>
          <w:wBefore w:w="18" w:type="dxa"/>
        </w:trPr>
        <w:tc>
          <w:tcPr>
            <w:tcW w:w="4064" w:type="dxa"/>
            <w:hideMark/>
          </w:tcPr>
          <w:p w14:paraId="28C9A3C4" w14:textId="77777777" w:rsidR="00A82ADB" w:rsidRPr="001E0455" w:rsidRDefault="00A82ADB" w:rsidP="00A82ADB">
            <w:pPr>
              <w:spacing w:line="340" w:lineRule="exact"/>
              <w:ind w:left="342" w:hanging="185"/>
              <w:rPr>
                <w:rFonts w:ascii="Arial" w:hAnsi="Arial" w:cs="Arial"/>
                <w:sz w:val="18"/>
                <w:szCs w:val="18"/>
              </w:rPr>
            </w:pPr>
            <w:r w:rsidRPr="001E0455">
              <w:rPr>
                <w:rFonts w:ascii="Arial" w:hAnsi="Arial" w:cs="Arial"/>
                <w:sz w:val="18"/>
                <w:szCs w:val="18"/>
              </w:rPr>
              <w:t xml:space="preserve">Revenue </w:t>
            </w:r>
            <w:proofErr w:type="spellStart"/>
            <w:r w:rsidRPr="001E0455">
              <w:rPr>
                <w:rFonts w:ascii="Arial" w:hAnsi="Arial" w:cs="Arial"/>
                <w:sz w:val="18"/>
                <w:szCs w:val="18"/>
              </w:rPr>
              <w:t>recognised</w:t>
            </w:r>
            <w:proofErr w:type="spellEnd"/>
            <w:r w:rsidRPr="001E0455">
              <w:rPr>
                <w:rFonts w:ascii="Arial" w:hAnsi="Arial" w:cs="Arial"/>
                <w:sz w:val="18"/>
                <w:szCs w:val="18"/>
              </w:rPr>
              <w:t xml:space="preserve"> at a point in time</w:t>
            </w:r>
          </w:p>
        </w:tc>
        <w:tc>
          <w:tcPr>
            <w:tcW w:w="1297" w:type="dxa"/>
            <w:vAlign w:val="bottom"/>
          </w:tcPr>
          <w:p w14:paraId="5A9C670D" w14:textId="3C7CF57A" w:rsidR="00A82ADB" w:rsidRPr="001E0455" w:rsidRDefault="00071223" w:rsidP="00A82ADB">
            <w:pPr>
              <w:tabs>
                <w:tab w:val="decimal" w:pos="975"/>
              </w:tabs>
              <w:spacing w:line="340" w:lineRule="exact"/>
              <w:rPr>
                <w:rFonts w:ascii="Arial" w:hAnsi="Arial" w:cs="Arial"/>
                <w:sz w:val="18"/>
                <w:szCs w:val="18"/>
              </w:rPr>
            </w:pPr>
            <w:r>
              <w:rPr>
                <w:rFonts w:ascii="Arial" w:hAnsi="Arial" w:cs="Arial"/>
                <w:sz w:val="18"/>
                <w:szCs w:val="18"/>
              </w:rPr>
              <w:t>34,962,692</w:t>
            </w:r>
          </w:p>
        </w:tc>
        <w:tc>
          <w:tcPr>
            <w:tcW w:w="1299" w:type="dxa"/>
            <w:vAlign w:val="bottom"/>
          </w:tcPr>
          <w:p w14:paraId="3D2A3730" w14:textId="320AD2E6" w:rsidR="00A82ADB" w:rsidRPr="001E0455"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32,994,821</w:t>
            </w:r>
          </w:p>
        </w:tc>
        <w:tc>
          <w:tcPr>
            <w:tcW w:w="1260" w:type="dxa"/>
            <w:vAlign w:val="bottom"/>
          </w:tcPr>
          <w:p w14:paraId="179401A2" w14:textId="4E6A4737" w:rsidR="00A82ADB" w:rsidRPr="001E0455" w:rsidRDefault="00A82ADB" w:rsidP="00A82ADB">
            <w:pPr>
              <w:tabs>
                <w:tab w:val="decimal" w:pos="975"/>
              </w:tabs>
              <w:spacing w:line="340" w:lineRule="exact"/>
              <w:rPr>
                <w:rFonts w:ascii="Arial" w:hAnsi="Arial" w:cs="Arial"/>
                <w:sz w:val="18"/>
                <w:szCs w:val="18"/>
              </w:rPr>
            </w:pPr>
            <w:r w:rsidRPr="00A82ADB">
              <w:rPr>
                <w:rFonts w:ascii="Arial" w:hAnsi="Arial" w:cs="Arial"/>
                <w:sz w:val="18"/>
                <w:szCs w:val="18"/>
              </w:rPr>
              <w:t>28,095,59</w:t>
            </w:r>
            <w:r w:rsidR="00071223">
              <w:rPr>
                <w:rFonts w:ascii="Arial" w:hAnsi="Arial" w:cs="Arial"/>
                <w:sz w:val="18"/>
                <w:szCs w:val="18"/>
              </w:rPr>
              <w:t>9</w:t>
            </w:r>
          </w:p>
        </w:tc>
        <w:tc>
          <w:tcPr>
            <w:tcW w:w="1260" w:type="dxa"/>
          </w:tcPr>
          <w:p w14:paraId="240F6B7C" w14:textId="4122A2E0" w:rsidR="00A82ADB" w:rsidRPr="001E0455" w:rsidRDefault="00A82ADB" w:rsidP="00A82ADB">
            <w:pPr>
              <w:tabs>
                <w:tab w:val="decimal" w:pos="975"/>
              </w:tabs>
              <w:spacing w:line="340" w:lineRule="exact"/>
              <w:jc w:val="both"/>
              <w:rPr>
                <w:rFonts w:ascii="Arial" w:hAnsi="Arial" w:cs="Arial"/>
                <w:sz w:val="18"/>
                <w:szCs w:val="18"/>
              </w:rPr>
            </w:pPr>
            <w:r>
              <w:rPr>
                <w:rFonts w:ascii="Arial" w:hAnsi="Arial" w:cs="Arial"/>
                <w:sz w:val="18"/>
                <w:szCs w:val="18"/>
              </w:rPr>
              <w:t>22,586,979</w:t>
            </w:r>
          </w:p>
        </w:tc>
      </w:tr>
      <w:tr w:rsidR="00A82ADB" w:rsidRPr="001E0455" w14:paraId="15DFA65A" w14:textId="77777777" w:rsidTr="00A82ADB">
        <w:trPr>
          <w:gridBefore w:val="1"/>
          <w:wBefore w:w="18" w:type="dxa"/>
        </w:trPr>
        <w:tc>
          <w:tcPr>
            <w:tcW w:w="4064" w:type="dxa"/>
            <w:hideMark/>
          </w:tcPr>
          <w:p w14:paraId="2502666B" w14:textId="77777777" w:rsidR="00A82ADB" w:rsidRPr="001E0455" w:rsidRDefault="00A82ADB" w:rsidP="00A82ADB">
            <w:pPr>
              <w:spacing w:line="340" w:lineRule="exact"/>
              <w:ind w:left="342" w:hanging="185"/>
              <w:rPr>
                <w:rFonts w:ascii="Arial" w:hAnsi="Arial" w:cs="Arial"/>
                <w:sz w:val="18"/>
                <w:szCs w:val="18"/>
              </w:rPr>
            </w:pPr>
            <w:r w:rsidRPr="001E0455">
              <w:rPr>
                <w:rFonts w:ascii="Arial" w:hAnsi="Arial" w:cs="Arial"/>
                <w:sz w:val="18"/>
                <w:szCs w:val="18"/>
              </w:rPr>
              <w:t xml:space="preserve">Revenue </w:t>
            </w:r>
            <w:proofErr w:type="spellStart"/>
            <w:r w:rsidRPr="001E0455">
              <w:rPr>
                <w:rFonts w:ascii="Arial" w:hAnsi="Arial" w:cs="Arial"/>
                <w:sz w:val="18"/>
                <w:szCs w:val="18"/>
              </w:rPr>
              <w:t>recognised</w:t>
            </w:r>
            <w:proofErr w:type="spellEnd"/>
            <w:r w:rsidRPr="001E0455">
              <w:rPr>
                <w:rFonts w:ascii="Arial" w:hAnsi="Arial" w:cs="Arial"/>
                <w:sz w:val="18"/>
                <w:szCs w:val="18"/>
              </w:rPr>
              <w:t xml:space="preserve"> over time</w:t>
            </w:r>
          </w:p>
        </w:tc>
        <w:tc>
          <w:tcPr>
            <w:tcW w:w="1297" w:type="dxa"/>
            <w:vAlign w:val="bottom"/>
          </w:tcPr>
          <w:p w14:paraId="681FD6EF" w14:textId="2CDC56EB" w:rsidR="00A82ADB" w:rsidRPr="001E0455" w:rsidRDefault="00E516EB" w:rsidP="00A82ADB">
            <w:pPr>
              <w:pBdr>
                <w:bottom w:val="single" w:sz="4" w:space="1" w:color="auto"/>
              </w:pBdr>
              <w:tabs>
                <w:tab w:val="decimal" w:pos="975"/>
              </w:tabs>
              <w:spacing w:line="340" w:lineRule="exact"/>
              <w:rPr>
                <w:rFonts w:ascii="Arial" w:hAnsi="Arial" w:cs="Arial"/>
                <w:sz w:val="18"/>
                <w:szCs w:val="18"/>
                <w:cs/>
              </w:rPr>
            </w:pPr>
            <w:r>
              <w:rPr>
                <w:rFonts w:ascii="Arial" w:hAnsi="Arial" w:cs="Arial"/>
                <w:sz w:val="18"/>
                <w:szCs w:val="18"/>
              </w:rPr>
              <w:t>2,681,348</w:t>
            </w:r>
          </w:p>
        </w:tc>
        <w:tc>
          <w:tcPr>
            <w:tcW w:w="1299" w:type="dxa"/>
            <w:vAlign w:val="bottom"/>
          </w:tcPr>
          <w:p w14:paraId="28857447" w14:textId="10685D2B" w:rsidR="00A82ADB" w:rsidRPr="001E0455" w:rsidRDefault="00A82ADB" w:rsidP="00A82ADB">
            <w:pPr>
              <w:pBdr>
                <w:bottom w:val="single" w:sz="4" w:space="1" w:color="auto"/>
              </w:pBdr>
              <w:tabs>
                <w:tab w:val="decimal" w:pos="975"/>
              </w:tabs>
              <w:spacing w:line="340" w:lineRule="exact"/>
              <w:rPr>
                <w:rFonts w:ascii="Arial" w:hAnsi="Arial" w:cs="Arial"/>
                <w:sz w:val="18"/>
                <w:szCs w:val="18"/>
              </w:rPr>
            </w:pPr>
            <w:r w:rsidRPr="00A82ADB">
              <w:rPr>
                <w:rFonts w:ascii="Arial" w:hAnsi="Arial" w:cs="Arial"/>
                <w:sz w:val="18"/>
                <w:szCs w:val="18"/>
              </w:rPr>
              <w:t>3,800,893</w:t>
            </w:r>
          </w:p>
        </w:tc>
        <w:tc>
          <w:tcPr>
            <w:tcW w:w="1260" w:type="dxa"/>
            <w:vAlign w:val="bottom"/>
          </w:tcPr>
          <w:p w14:paraId="22CA9F63" w14:textId="0ECAE675" w:rsidR="00A82ADB" w:rsidRPr="001E0455" w:rsidRDefault="00A82ADB" w:rsidP="00A82ADB">
            <w:pPr>
              <w:pBdr>
                <w:bottom w:val="single" w:sz="4" w:space="1" w:color="auto"/>
              </w:pBdr>
              <w:tabs>
                <w:tab w:val="decimal" w:pos="975"/>
              </w:tabs>
              <w:spacing w:line="340" w:lineRule="exact"/>
              <w:rPr>
                <w:rFonts w:ascii="Arial" w:hAnsi="Arial" w:cs="Arial"/>
                <w:sz w:val="18"/>
                <w:szCs w:val="18"/>
              </w:rPr>
            </w:pPr>
            <w:r w:rsidRPr="00A82ADB">
              <w:rPr>
                <w:rFonts w:ascii="Arial" w:hAnsi="Arial" w:cs="Arial"/>
                <w:sz w:val="18"/>
                <w:szCs w:val="18"/>
              </w:rPr>
              <w:t>1,338,626</w:t>
            </w:r>
          </w:p>
        </w:tc>
        <w:tc>
          <w:tcPr>
            <w:tcW w:w="1260" w:type="dxa"/>
            <w:vAlign w:val="bottom"/>
          </w:tcPr>
          <w:p w14:paraId="52515967" w14:textId="722945F4" w:rsidR="00A82ADB" w:rsidRPr="001E0455" w:rsidRDefault="00A82ADB" w:rsidP="00A82ADB">
            <w:pPr>
              <w:pBdr>
                <w:bottom w:val="single" w:sz="4" w:space="1" w:color="auto"/>
              </w:pBdr>
              <w:tabs>
                <w:tab w:val="decimal" w:pos="975"/>
              </w:tabs>
              <w:spacing w:line="340" w:lineRule="exact"/>
              <w:jc w:val="both"/>
              <w:rPr>
                <w:rFonts w:ascii="Arial" w:hAnsi="Arial" w:cs="Arial"/>
                <w:sz w:val="18"/>
                <w:szCs w:val="18"/>
              </w:rPr>
            </w:pPr>
            <w:r>
              <w:rPr>
                <w:rFonts w:ascii="Arial" w:hAnsi="Arial" w:cs="Arial"/>
                <w:sz w:val="18"/>
                <w:szCs w:val="18"/>
              </w:rPr>
              <w:t>1,877,531</w:t>
            </w:r>
          </w:p>
        </w:tc>
      </w:tr>
      <w:tr w:rsidR="00A82ADB" w:rsidRPr="001E0455" w14:paraId="3C4A2D5F" w14:textId="77777777" w:rsidTr="00A82ADB">
        <w:trPr>
          <w:gridBefore w:val="1"/>
          <w:wBefore w:w="18" w:type="dxa"/>
        </w:trPr>
        <w:tc>
          <w:tcPr>
            <w:tcW w:w="4064" w:type="dxa"/>
            <w:hideMark/>
          </w:tcPr>
          <w:p w14:paraId="3FFD8DAE" w14:textId="77777777" w:rsidR="00A82ADB" w:rsidRPr="001E0455" w:rsidRDefault="00A82ADB" w:rsidP="00A82ADB">
            <w:pPr>
              <w:spacing w:line="340" w:lineRule="exact"/>
              <w:ind w:left="342" w:hanging="185"/>
              <w:rPr>
                <w:rFonts w:ascii="Arial" w:hAnsi="Arial" w:cs="Arial"/>
                <w:sz w:val="18"/>
                <w:szCs w:val="18"/>
              </w:rPr>
            </w:pPr>
            <w:r w:rsidRPr="001E0455">
              <w:rPr>
                <w:rFonts w:ascii="Arial" w:hAnsi="Arial" w:cs="Arial"/>
                <w:sz w:val="18"/>
                <w:szCs w:val="18"/>
              </w:rPr>
              <w:t>Total revenue from contracts with customers</w:t>
            </w:r>
          </w:p>
        </w:tc>
        <w:tc>
          <w:tcPr>
            <w:tcW w:w="1297" w:type="dxa"/>
            <w:vAlign w:val="bottom"/>
          </w:tcPr>
          <w:p w14:paraId="7D3134E2" w14:textId="548D1E39" w:rsidR="00A82ADB" w:rsidRPr="001E0455" w:rsidRDefault="00E516EB" w:rsidP="00A82ADB">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37,644,040</w:t>
            </w:r>
          </w:p>
        </w:tc>
        <w:tc>
          <w:tcPr>
            <w:tcW w:w="1299" w:type="dxa"/>
            <w:vAlign w:val="bottom"/>
          </w:tcPr>
          <w:p w14:paraId="63C6B8C9" w14:textId="445A7568" w:rsidR="00A82ADB" w:rsidRPr="001E0455" w:rsidRDefault="00A82ADB" w:rsidP="00A82ADB">
            <w:pPr>
              <w:pBdr>
                <w:bottom w:val="double" w:sz="4" w:space="1" w:color="auto"/>
              </w:pBdr>
              <w:tabs>
                <w:tab w:val="decimal" w:pos="975"/>
              </w:tabs>
              <w:spacing w:line="340" w:lineRule="exact"/>
              <w:rPr>
                <w:rFonts w:ascii="Arial" w:hAnsi="Arial" w:cs="Arial"/>
                <w:sz w:val="18"/>
                <w:szCs w:val="18"/>
              </w:rPr>
            </w:pPr>
            <w:r w:rsidRPr="00A82ADB">
              <w:rPr>
                <w:rFonts w:ascii="Arial" w:hAnsi="Arial" w:cs="Arial"/>
                <w:sz w:val="18"/>
                <w:szCs w:val="18"/>
              </w:rPr>
              <w:t>36,795,714</w:t>
            </w:r>
          </w:p>
        </w:tc>
        <w:tc>
          <w:tcPr>
            <w:tcW w:w="1260" w:type="dxa"/>
            <w:vAlign w:val="bottom"/>
          </w:tcPr>
          <w:p w14:paraId="59ABEC6E" w14:textId="2EA83CD2" w:rsidR="00A82ADB" w:rsidRPr="001E0455" w:rsidRDefault="00E516EB" w:rsidP="00A82ADB">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29,434,225</w:t>
            </w:r>
          </w:p>
        </w:tc>
        <w:tc>
          <w:tcPr>
            <w:tcW w:w="1260" w:type="dxa"/>
            <w:vAlign w:val="bottom"/>
          </w:tcPr>
          <w:p w14:paraId="339A2A01" w14:textId="6968B55C" w:rsidR="00A82ADB" w:rsidRPr="001E0455" w:rsidRDefault="00A82ADB" w:rsidP="00A82ADB">
            <w:pPr>
              <w:pBdr>
                <w:bottom w:val="double" w:sz="4" w:space="1" w:color="auto"/>
              </w:pBdr>
              <w:tabs>
                <w:tab w:val="decimal" w:pos="975"/>
              </w:tabs>
              <w:spacing w:line="340" w:lineRule="exact"/>
              <w:jc w:val="both"/>
              <w:rPr>
                <w:rFonts w:ascii="Arial" w:hAnsi="Arial" w:cs="Arial"/>
                <w:sz w:val="18"/>
                <w:szCs w:val="18"/>
              </w:rPr>
            </w:pPr>
            <w:r>
              <w:rPr>
                <w:rFonts w:ascii="Arial" w:hAnsi="Arial" w:cs="Arial"/>
                <w:sz w:val="18"/>
                <w:szCs w:val="18"/>
              </w:rPr>
              <w:t>24,464,510</w:t>
            </w:r>
          </w:p>
        </w:tc>
      </w:tr>
    </w:tbl>
    <w:p w14:paraId="04BB7A85" w14:textId="7E22CAA7" w:rsidR="003546B1" w:rsidRPr="000076F1" w:rsidRDefault="003546B1" w:rsidP="0013110E">
      <w:pPr>
        <w:spacing w:before="60" w:after="60" w:line="380" w:lineRule="exact"/>
        <w:ind w:left="547" w:right="-43" w:hanging="547"/>
        <w:jc w:val="both"/>
        <w:outlineLvl w:val="1"/>
        <w:rPr>
          <w:rFonts w:ascii="Arial" w:hAnsi="Arial"/>
          <w:b/>
          <w:bCs/>
          <w:sz w:val="22"/>
          <w:szCs w:val="22"/>
        </w:rPr>
      </w:pPr>
      <w:r w:rsidRPr="000076F1">
        <w:rPr>
          <w:rFonts w:ascii="Arial" w:hAnsi="Arial"/>
          <w:b/>
          <w:bCs/>
          <w:sz w:val="22"/>
          <w:szCs w:val="22"/>
        </w:rPr>
        <w:t>3</w:t>
      </w:r>
      <w:r w:rsidR="00926FF3">
        <w:rPr>
          <w:rFonts w:ascii="Arial" w:hAnsi="Arial"/>
          <w:b/>
          <w:bCs/>
          <w:sz w:val="22"/>
          <w:szCs w:val="22"/>
        </w:rPr>
        <w:t>2</w:t>
      </w:r>
      <w:r w:rsidRPr="000076F1">
        <w:rPr>
          <w:rFonts w:ascii="Arial" w:hAnsi="Arial"/>
          <w:b/>
          <w:bCs/>
          <w:sz w:val="22"/>
          <w:szCs w:val="22"/>
        </w:rPr>
        <w:t xml:space="preserve">.2 </w:t>
      </w:r>
      <w:r w:rsidRPr="000076F1">
        <w:rPr>
          <w:rFonts w:ascii="Arial" w:hAnsi="Arial"/>
          <w:b/>
          <w:bCs/>
          <w:sz w:val="22"/>
          <w:szCs w:val="22"/>
        </w:rPr>
        <w:tab/>
        <w:t xml:space="preserve">Revenue </w:t>
      </w:r>
      <w:proofErr w:type="spellStart"/>
      <w:r w:rsidRPr="000076F1">
        <w:rPr>
          <w:rFonts w:ascii="Arial" w:hAnsi="Arial"/>
          <w:b/>
          <w:bCs/>
          <w:sz w:val="22"/>
          <w:szCs w:val="22"/>
        </w:rPr>
        <w:t>recognised</w:t>
      </w:r>
      <w:proofErr w:type="spellEnd"/>
      <w:r w:rsidRPr="000076F1">
        <w:rPr>
          <w:rFonts w:ascii="Arial" w:hAnsi="Arial"/>
          <w:b/>
          <w:bCs/>
          <w:sz w:val="22"/>
          <w:szCs w:val="22"/>
        </w:rPr>
        <w:t xml:space="preserve"> in relation to contract balances </w:t>
      </w:r>
    </w:p>
    <w:p w14:paraId="2757EE19" w14:textId="5757F7B5" w:rsidR="003546B1" w:rsidRPr="003A4740" w:rsidRDefault="003546B1" w:rsidP="0013110E">
      <w:pPr>
        <w:spacing w:before="60" w:after="60" w:line="380" w:lineRule="exact"/>
        <w:ind w:left="547" w:hanging="547"/>
        <w:jc w:val="both"/>
        <w:rPr>
          <w:rFonts w:ascii="Arial" w:hAnsi="Arial" w:cs="Arial"/>
          <w:sz w:val="22"/>
          <w:szCs w:val="20"/>
        </w:rPr>
      </w:pPr>
      <w:r>
        <w:rPr>
          <w:rFonts w:ascii="Arial" w:hAnsi="Arial" w:cs="Arial"/>
          <w:sz w:val="22"/>
          <w:szCs w:val="20"/>
        </w:rPr>
        <w:tab/>
        <w:t>During the year 202</w:t>
      </w:r>
      <w:r w:rsidR="000B0EBB">
        <w:rPr>
          <w:rFonts w:ascii="Arial" w:hAnsi="Arial" w:cs="Arial"/>
          <w:sz w:val="22"/>
          <w:szCs w:val="20"/>
        </w:rPr>
        <w:t>4</w:t>
      </w:r>
      <w:r>
        <w:rPr>
          <w:rFonts w:ascii="Arial" w:hAnsi="Arial" w:cs="Arial"/>
          <w:sz w:val="22"/>
          <w:szCs w:val="20"/>
        </w:rPr>
        <w:t xml:space="preserve"> and 20</w:t>
      </w:r>
      <w:r w:rsidR="00D15C6C">
        <w:rPr>
          <w:rFonts w:ascii="Arial" w:hAnsi="Arial" w:cs="Arial"/>
          <w:sz w:val="22"/>
          <w:szCs w:val="20"/>
        </w:rPr>
        <w:t>2</w:t>
      </w:r>
      <w:r w:rsidR="000B0EBB">
        <w:rPr>
          <w:rFonts w:ascii="Arial" w:hAnsi="Arial" w:cs="Arial"/>
          <w:sz w:val="22"/>
          <w:szCs w:val="20"/>
        </w:rPr>
        <w:t>3</w:t>
      </w:r>
      <w:r>
        <w:rPr>
          <w:rFonts w:ascii="Arial" w:hAnsi="Arial" w:cs="Arial"/>
          <w:sz w:val="22"/>
          <w:szCs w:val="20"/>
        </w:rPr>
        <w:t xml:space="preserve">, amounts of Baht </w:t>
      </w:r>
      <w:r w:rsidR="00A82ADB">
        <w:rPr>
          <w:rFonts w:ascii="Arial" w:hAnsi="Arial" w:cs="Arial"/>
          <w:sz w:val="22"/>
          <w:szCs w:val="20"/>
        </w:rPr>
        <w:t>1,</w:t>
      </w:r>
      <w:r w:rsidR="005224A6">
        <w:rPr>
          <w:rFonts w:ascii="Arial" w:hAnsi="Arial" w:cs="Arial"/>
          <w:sz w:val="22"/>
          <w:szCs w:val="20"/>
        </w:rPr>
        <w:t>927</w:t>
      </w:r>
      <w:r w:rsidR="003D4911">
        <w:rPr>
          <w:rFonts w:ascii="Arial" w:hAnsi="Arial" w:cs="Arial"/>
          <w:sz w:val="22"/>
          <w:szCs w:val="20"/>
        </w:rPr>
        <w:t xml:space="preserve"> </w:t>
      </w:r>
      <w:r>
        <w:rPr>
          <w:rFonts w:ascii="Arial" w:hAnsi="Arial" w:cs="Arial"/>
          <w:sz w:val="22"/>
          <w:szCs w:val="20"/>
        </w:rPr>
        <w:t xml:space="preserve">million and Baht </w:t>
      </w:r>
      <w:r w:rsidR="00A82ADB">
        <w:rPr>
          <w:rFonts w:ascii="Arial" w:hAnsi="Arial" w:cs="Arial"/>
          <w:sz w:val="22"/>
          <w:szCs w:val="20"/>
        </w:rPr>
        <w:t>1,467</w:t>
      </w:r>
      <w:r w:rsidR="003D4911">
        <w:rPr>
          <w:rFonts w:ascii="Arial" w:hAnsi="Arial" w:cs="Arial"/>
          <w:sz w:val="22"/>
          <w:szCs w:val="20"/>
        </w:rPr>
        <w:t xml:space="preserve"> </w:t>
      </w:r>
      <w:r>
        <w:rPr>
          <w:rFonts w:ascii="Arial" w:hAnsi="Arial" w:cs="Arial"/>
          <w:sz w:val="22"/>
          <w:szCs w:val="20"/>
        </w:rPr>
        <w:t xml:space="preserve">million, respectively </w:t>
      </w:r>
      <w:r w:rsidR="00871FB9">
        <w:rPr>
          <w:rFonts w:ascii="Arial" w:hAnsi="Arial" w:cs="Arial"/>
          <w:sz w:val="22"/>
          <w:szCs w:val="20"/>
        </w:rPr>
        <w:t>(the Company only</w:t>
      </w:r>
      <w:r>
        <w:rPr>
          <w:rFonts w:ascii="Arial" w:hAnsi="Arial" w:cs="Arial"/>
          <w:sz w:val="22"/>
          <w:szCs w:val="20"/>
        </w:rPr>
        <w:t xml:space="preserve">: Baht </w:t>
      </w:r>
      <w:r w:rsidR="00A82ADB">
        <w:rPr>
          <w:rFonts w:ascii="Arial" w:hAnsi="Arial" w:cs="Arial"/>
          <w:sz w:val="22"/>
          <w:szCs w:val="20"/>
        </w:rPr>
        <w:t>1,747</w:t>
      </w:r>
      <w:r>
        <w:rPr>
          <w:rFonts w:ascii="Arial" w:hAnsi="Arial" w:cs="Arial"/>
          <w:sz w:val="22"/>
          <w:szCs w:val="20"/>
        </w:rPr>
        <w:t xml:space="preserve"> million and Baht </w:t>
      </w:r>
      <w:r w:rsidR="00A82ADB">
        <w:rPr>
          <w:rFonts w:ascii="Arial" w:hAnsi="Arial" w:cs="Arial"/>
          <w:sz w:val="22"/>
          <w:szCs w:val="20"/>
        </w:rPr>
        <w:t>1,110</w:t>
      </w:r>
      <w:r w:rsidR="003D4911">
        <w:rPr>
          <w:rFonts w:ascii="Arial" w:hAnsi="Arial" w:cs="Arial"/>
          <w:sz w:val="22"/>
          <w:szCs w:val="20"/>
        </w:rPr>
        <w:t xml:space="preserve"> </w:t>
      </w:r>
      <w:r>
        <w:rPr>
          <w:rFonts w:ascii="Arial" w:hAnsi="Arial" w:cs="Arial"/>
          <w:sz w:val="22"/>
          <w:szCs w:val="20"/>
        </w:rPr>
        <w:t xml:space="preserve">million) that were included in unearned income and advances received from customers at the beginning of the year were </w:t>
      </w:r>
      <w:proofErr w:type="spellStart"/>
      <w:r>
        <w:rPr>
          <w:rFonts w:ascii="Arial" w:hAnsi="Arial" w:cs="Arial"/>
          <w:sz w:val="22"/>
          <w:szCs w:val="20"/>
        </w:rPr>
        <w:t>recognised</w:t>
      </w:r>
      <w:proofErr w:type="spellEnd"/>
      <w:r>
        <w:rPr>
          <w:rFonts w:ascii="Arial" w:hAnsi="Arial" w:cs="Arial"/>
          <w:sz w:val="22"/>
          <w:szCs w:val="20"/>
        </w:rPr>
        <w:t xml:space="preserve"> as revenue.</w:t>
      </w:r>
    </w:p>
    <w:p w14:paraId="476D6692" w14:textId="623086ED" w:rsidR="003546B1" w:rsidRPr="003D2789" w:rsidRDefault="003546B1" w:rsidP="0013110E">
      <w:pPr>
        <w:spacing w:before="60" w:after="60" w:line="380" w:lineRule="exact"/>
        <w:ind w:left="547" w:right="-43" w:hanging="547"/>
        <w:jc w:val="both"/>
        <w:outlineLvl w:val="1"/>
        <w:rPr>
          <w:rFonts w:ascii="Arial" w:hAnsi="Arial"/>
          <w:b/>
          <w:bCs/>
          <w:sz w:val="22"/>
          <w:szCs w:val="22"/>
        </w:rPr>
      </w:pPr>
      <w:r w:rsidRPr="003D2789">
        <w:rPr>
          <w:rFonts w:ascii="Arial" w:hAnsi="Arial"/>
          <w:b/>
          <w:bCs/>
          <w:sz w:val="22"/>
          <w:szCs w:val="22"/>
        </w:rPr>
        <w:t>3</w:t>
      </w:r>
      <w:r w:rsidR="00926FF3">
        <w:rPr>
          <w:rFonts w:ascii="Arial" w:hAnsi="Arial"/>
          <w:b/>
          <w:bCs/>
          <w:sz w:val="22"/>
          <w:szCs w:val="22"/>
        </w:rPr>
        <w:t>2</w:t>
      </w:r>
      <w:r w:rsidRPr="003D2789">
        <w:rPr>
          <w:rFonts w:ascii="Arial" w:hAnsi="Arial"/>
          <w:b/>
          <w:bCs/>
          <w:sz w:val="22"/>
          <w:szCs w:val="22"/>
        </w:rPr>
        <w:t>.3</w:t>
      </w:r>
      <w:r w:rsidRPr="003D2789">
        <w:rPr>
          <w:rFonts w:ascii="Arial" w:hAnsi="Arial"/>
          <w:b/>
          <w:bCs/>
          <w:sz w:val="22"/>
          <w:szCs w:val="22"/>
        </w:rPr>
        <w:tab/>
      </w:r>
      <w:r w:rsidRPr="003D2789">
        <w:rPr>
          <w:rFonts w:ascii="Arial" w:hAnsi="Arial" w:cs="Arial"/>
          <w:b/>
          <w:bCs/>
          <w:sz w:val="22"/>
          <w:szCs w:val="20"/>
        </w:rPr>
        <w:t xml:space="preserve">Revenue to be </w:t>
      </w:r>
      <w:proofErr w:type="spellStart"/>
      <w:r w:rsidRPr="003D2789">
        <w:rPr>
          <w:rFonts w:ascii="Arial" w:hAnsi="Arial" w:cs="Arial"/>
          <w:b/>
          <w:bCs/>
          <w:sz w:val="22"/>
          <w:szCs w:val="20"/>
        </w:rPr>
        <w:t>recognised</w:t>
      </w:r>
      <w:proofErr w:type="spellEnd"/>
      <w:r w:rsidRPr="003D2789">
        <w:rPr>
          <w:rFonts w:ascii="Arial" w:hAnsi="Arial" w:cs="Arial"/>
          <w:b/>
          <w:bCs/>
          <w:sz w:val="22"/>
          <w:szCs w:val="20"/>
        </w:rPr>
        <w:t xml:space="preserve"> for the remaining performance obligations</w:t>
      </w:r>
    </w:p>
    <w:p w14:paraId="4B04C73B" w14:textId="2D622068" w:rsidR="003546B1" w:rsidRDefault="008F03A2" w:rsidP="0013110E">
      <w:pPr>
        <w:spacing w:before="60" w:after="60" w:line="380" w:lineRule="exact"/>
        <w:ind w:left="547" w:hanging="547"/>
        <w:jc w:val="thaiDistribute"/>
        <w:rPr>
          <w:rFonts w:ascii="Arial" w:hAnsi="Arial" w:cstheme="minorBidi"/>
          <w:sz w:val="22"/>
          <w:szCs w:val="20"/>
        </w:rPr>
      </w:pPr>
      <w:r>
        <w:rPr>
          <w:rFonts w:ascii="Arial" w:hAnsi="Arial" w:cstheme="minorBidi"/>
          <w:sz w:val="22"/>
          <w:szCs w:val="20"/>
        </w:rPr>
        <w:tab/>
      </w:r>
      <w:r w:rsidR="003546B1" w:rsidRPr="003D2789">
        <w:rPr>
          <w:rFonts w:ascii="Arial" w:hAnsi="Arial" w:cstheme="minorBidi"/>
          <w:sz w:val="22"/>
          <w:szCs w:val="20"/>
        </w:rPr>
        <w:t xml:space="preserve">As </w:t>
      </w:r>
      <w:proofErr w:type="gramStart"/>
      <w:r w:rsidR="003546B1" w:rsidRPr="003D2789">
        <w:rPr>
          <w:rFonts w:ascii="Arial" w:hAnsi="Arial" w:cstheme="minorBidi"/>
          <w:sz w:val="22"/>
          <w:szCs w:val="20"/>
        </w:rPr>
        <w:t>at</w:t>
      </w:r>
      <w:proofErr w:type="gramEnd"/>
      <w:r w:rsidR="003546B1" w:rsidRPr="003D2789">
        <w:rPr>
          <w:rFonts w:ascii="Arial" w:hAnsi="Arial" w:cstheme="minorBidi"/>
          <w:sz w:val="22"/>
          <w:szCs w:val="20"/>
        </w:rPr>
        <w:t xml:space="preserve"> 31 December 20</w:t>
      </w:r>
      <w:r w:rsidR="003546B1">
        <w:rPr>
          <w:rFonts w:ascii="Arial" w:hAnsi="Arial" w:cstheme="minorBidi"/>
          <w:sz w:val="22"/>
          <w:szCs w:val="20"/>
        </w:rPr>
        <w:t>2</w:t>
      </w:r>
      <w:r w:rsidR="000B0EBB">
        <w:rPr>
          <w:rFonts w:ascii="Arial" w:hAnsi="Arial" w:cstheme="minorBidi"/>
          <w:sz w:val="22"/>
          <w:szCs w:val="20"/>
        </w:rPr>
        <w:t>4</w:t>
      </w:r>
      <w:r w:rsidR="003546B1" w:rsidRPr="003D2789">
        <w:rPr>
          <w:rFonts w:ascii="Arial" w:hAnsi="Arial" w:cstheme="minorBidi"/>
          <w:sz w:val="22"/>
          <w:szCs w:val="20"/>
        </w:rPr>
        <w:t xml:space="preserve"> and 20</w:t>
      </w:r>
      <w:r w:rsidR="00D15C6C">
        <w:rPr>
          <w:rFonts w:ascii="Arial" w:hAnsi="Arial" w:cstheme="minorBidi"/>
          <w:sz w:val="22"/>
          <w:szCs w:val="20"/>
        </w:rPr>
        <w:t>2</w:t>
      </w:r>
      <w:r w:rsidR="000B0EBB">
        <w:rPr>
          <w:rFonts w:ascii="Arial" w:hAnsi="Arial" w:cstheme="minorBidi"/>
          <w:sz w:val="22"/>
          <w:szCs w:val="20"/>
        </w:rPr>
        <w:t>3</w:t>
      </w:r>
      <w:r w:rsidR="003546B1" w:rsidRPr="003D2789">
        <w:rPr>
          <w:rFonts w:ascii="Arial" w:hAnsi="Arial" w:cstheme="minorBidi"/>
          <w:sz w:val="22"/>
          <w:szCs w:val="20"/>
        </w:rPr>
        <w:t>, revenue totaling Baht</w:t>
      </w:r>
      <w:r w:rsidR="006C6197">
        <w:rPr>
          <w:rFonts w:ascii="Arial" w:hAnsi="Arial" w:cstheme="minorBidi"/>
          <w:sz w:val="22"/>
          <w:szCs w:val="20"/>
        </w:rPr>
        <w:t xml:space="preserve"> </w:t>
      </w:r>
      <w:r w:rsidR="00A82ADB">
        <w:rPr>
          <w:rFonts w:ascii="Arial" w:hAnsi="Arial" w:cstheme="minorBidi"/>
          <w:sz w:val="22"/>
          <w:szCs w:val="20"/>
        </w:rPr>
        <w:t>10,884</w:t>
      </w:r>
      <w:r w:rsidR="003546B1">
        <w:rPr>
          <w:rFonts w:ascii="Arial" w:hAnsi="Arial" w:cstheme="minorBidi"/>
          <w:sz w:val="22"/>
          <w:szCs w:val="20"/>
        </w:rPr>
        <w:t xml:space="preserve"> </w:t>
      </w:r>
      <w:r w:rsidR="003546B1" w:rsidRPr="003D2789">
        <w:rPr>
          <w:rFonts w:ascii="Arial" w:hAnsi="Arial" w:cstheme="minorBidi"/>
          <w:sz w:val="22"/>
          <w:szCs w:val="20"/>
        </w:rPr>
        <w:t xml:space="preserve">million and Baht </w:t>
      </w:r>
      <w:r w:rsidR="00A82ADB">
        <w:rPr>
          <w:rFonts w:ascii="Arial" w:hAnsi="Arial" w:cstheme="minorBidi"/>
          <w:sz w:val="22"/>
          <w:szCs w:val="20"/>
        </w:rPr>
        <w:t>10,843</w:t>
      </w:r>
      <w:r w:rsidR="000B0EBB">
        <w:rPr>
          <w:rFonts w:ascii="Arial" w:hAnsi="Arial" w:cstheme="minorBidi"/>
          <w:sz w:val="22"/>
          <w:szCs w:val="20"/>
        </w:rPr>
        <w:t xml:space="preserve"> </w:t>
      </w:r>
      <w:r w:rsidR="003546B1" w:rsidRPr="003D2789">
        <w:rPr>
          <w:rFonts w:ascii="Arial" w:hAnsi="Arial" w:cstheme="minorBidi"/>
          <w:sz w:val="22"/>
          <w:szCs w:val="20"/>
        </w:rPr>
        <w:t xml:space="preserve">million, respectively </w:t>
      </w:r>
      <w:r w:rsidR="00871FB9">
        <w:rPr>
          <w:rFonts w:ascii="Arial" w:hAnsi="Arial" w:cs="Arial"/>
          <w:sz w:val="22"/>
          <w:szCs w:val="20"/>
        </w:rPr>
        <w:t>(the Company only</w:t>
      </w:r>
      <w:r w:rsidR="003546B1" w:rsidRPr="003D2789">
        <w:rPr>
          <w:rFonts w:ascii="Arial" w:hAnsi="Arial"/>
          <w:sz w:val="22"/>
          <w:szCs w:val="22"/>
        </w:rPr>
        <w:t xml:space="preserve">: Baht </w:t>
      </w:r>
      <w:r w:rsidR="00A82ADB">
        <w:rPr>
          <w:rFonts w:ascii="Arial" w:hAnsi="Arial" w:cstheme="minorBidi"/>
          <w:sz w:val="22"/>
          <w:szCs w:val="20"/>
        </w:rPr>
        <w:t>7,412</w:t>
      </w:r>
      <w:r w:rsidR="000B0EBB">
        <w:rPr>
          <w:rFonts w:ascii="Arial" w:hAnsi="Arial" w:cstheme="minorBidi"/>
          <w:sz w:val="22"/>
          <w:szCs w:val="20"/>
        </w:rPr>
        <w:t xml:space="preserve"> </w:t>
      </w:r>
      <w:r w:rsidR="003546B1" w:rsidRPr="003D2789">
        <w:rPr>
          <w:rFonts w:ascii="Arial" w:hAnsi="Arial"/>
          <w:sz w:val="22"/>
          <w:szCs w:val="22"/>
        </w:rPr>
        <w:t xml:space="preserve">million and Baht </w:t>
      </w:r>
      <w:r w:rsidR="00A82ADB">
        <w:rPr>
          <w:rFonts w:ascii="Arial" w:hAnsi="Arial" w:cstheme="minorBidi"/>
          <w:sz w:val="22"/>
          <w:szCs w:val="20"/>
        </w:rPr>
        <w:t>8,517</w:t>
      </w:r>
      <w:r w:rsidR="000B0EBB">
        <w:rPr>
          <w:rFonts w:ascii="Arial" w:hAnsi="Arial" w:cstheme="minorBidi"/>
          <w:sz w:val="22"/>
          <w:szCs w:val="20"/>
        </w:rPr>
        <w:t xml:space="preserve"> </w:t>
      </w:r>
      <w:r w:rsidR="003546B1" w:rsidRPr="003D2789">
        <w:rPr>
          <w:rFonts w:ascii="Arial" w:hAnsi="Arial"/>
          <w:sz w:val="22"/>
          <w:szCs w:val="22"/>
        </w:rPr>
        <w:t>million, respectively</w:t>
      </w:r>
      <w:r w:rsidR="003546B1" w:rsidRPr="003D2789">
        <w:rPr>
          <w:rFonts w:ascii="Arial" w:hAnsi="Arial" w:cs="Arial"/>
          <w:sz w:val="22"/>
          <w:szCs w:val="20"/>
        </w:rPr>
        <w:t xml:space="preserve">) </w:t>
      </w:r>
      <w:r w:rsidR="003546B1" w:rsidRPr="003D2789">
        <w:rPr>
          <w:rFonts w:ascii="Arial" w:hAnsi="Arial" w:cstheme="minorBidi"/>
          <w:sz w:val="22"/>
          <w:szCs w:val="20"/>
        </w:rPr>
        <w:t xml:space="preserve">is expected to be </w:t>
      </w:r>
      <w:proofErr w:type="spellStart"/>
      <w:r w:rsidR="003546B1" w:rsidRPr="003D2789">
        <w:rPr>
          <w:rFonts w:ascii="Arial" w:hAnsi="Arial" w:cstheme="minorBidi"/>
          <w:sz w:val="22"/>
          <w:szCs w:val="20"/>
        </w:rPr>
        <w:t>recognised</w:t>
      </w:r>
      <w:proofErr w:type="spellEnd"/>
      <w:r w:rsidR="003546B1" w:rsidRPr="003D2789">
        <w:rPr>
          <w:rFonts w:ascii="Arial" w:hAnsi="Arial" w:cstheme="minorBidi"/>
          <w:sz w:val="22"/>
          <w:szCs w:val="20"/>
        </w:rPr>
        <w:t xml:space="preserve"> in the future in respect of </w:t>
      </w:r>
      <w:r w:rsidR="003546B1" w:rsidRPr="003D2789">
        <w:rPr>
          <w:rFonts w:ascii="Arial" w:hAnsi="Arial" w:cs="Arial"/>
          <w:sz w:val="22"/>
          <w:szCs w:val="20"/>
        </w:rPr>
        <w:t xml:space="preserve">performance obligations </w:t>
      </w:r>
      <w:bookmarkStart w:id="18" w:name="_Hlk32907587"/>
      <w:r w:rsidR="003546B1" w:rsidRPr="003D2789">
        <w:rPr>
          <w:rFonts w:ascii="Arial" w:hAnsi="Arial" w:cs="Arial"/>
          <w:sz w:val="22"/>
          <w:szCs w:val="20"/>
        </w:rPr>
        <w:t xml:space="preserve">under contracts with customers </w:t>
      </w:r>
      <w:bookmarkEnd w:id="18"/>
      <w:r w:rsidR="003546B1" w:rsidRPr="003D2789">
        <w:rPr>
          <w:rFonts w:ascii="Arial" w:hAnsi="Arial" w:cs="Arial"/>
          <w:sz w:val="22"/>
          <w:szCs w:val="20"/>
        </w:rPr>
        <w:t xml:space="preserve">that are unsatisfied (or partially unsatisfied). </w:t>
      </w:r>
      <w:r w:rsidR="003546B1" w:rsidRPr="003D2789">
        <w:rPr>
          <w:rFonts w:ascii="Arial" w:hAnsi="Arial" w:cstheme="minorBidi"/>
          <w:sz w:val="22"/>
          <w:szCs w:val="20"/>
        </w:rPr>
        <w:t xml:space="preserve">The </w:t>
      </w:r>
      <w:r w:rsidR="003546B1">
        <w:rPr>
          <w:rFonts w:ascii="Arial" w:hAnsi="Arial" w:cstheme="minorBidi"/>
          <w:sz w:val="22"/>
          <w:szCs w:val="20"/>
        </w:rPr>
        <w:t xml:space="preserve">Group </w:t>
      </w:r>
      <w:r w:rsidR="003546B1" w:rsidRPr="003D2789">
        <w:rPr>
          <w:rFonts w:ascii="Arial" w:hAnsi="Arial" w:cstheme="minorBidi"/>
          <w:sz w:val="22"/>
          <w:szCs w:val="20"/>
        </w:rPr>
        <w:t>expect</w:t>
      </w:r>
      <w:r w:rsidR="003546B1">
        <w:rPr>
          <w:rFonts w:ascii="Arial" w:hAnsi="Arial" w:cstheme="minorBidi"/>
          <w:sz w:val="22"/>
          <w:szCs w:val="20"/>
        </w:rPr>
        <w:t>s</w:t>
      </w:r>
      <w:r w:rsidR="003546B1" w:rsidRPr="003D2789">
        <w:rPr>
          <w:rFonts w:ascii="Arial" w:hAnsi="Arial" w:cstheme="minorBidi"/>
          <w:sz w:val="22"/>
          <w:szCs w:val="20"/>
        </w:rPr>
        <w:t xml:space="preserve"> to satisfy these performance obligations within </w:t>
      </w:r>
      <w:r w:rsidR="003546B1">
        <w:rPr>
          <w:rFonts w:ascii="Arial" w:hAnsi="Arial" w:cstheme="minorBidi"/>
          <w:sz w:val="22"/>
          <w:szCs w:val="20"/>
        </w:rPr>
        <w:t>20</w:t>
      </w:r>
      <w:r w:rsidR="005A5F1D">
        <w:rPr>
          <w:rFonts w:ascii="Arial" w:hAnsi="Arial" w:cstheme="minorBidi"/>
          <w:sz w:val="22"/>
          <w:szCs w:val="20"/>
        </w:rPr>
        <w:t>30</w:t>
      </w:r>
      <w:r w:rsidR="003546B1" w:rsidRPr="003D2789">
        <w:rPr>
          <w:rFonts w:ascii="Arial" w:hAnsi="Arial" w:cstheme="minorBidi"/>
          <w:sz w:val="22"/>
          <w:szCs w:val="20"/>
        </w:rPr>
        <w:t>.</w:t>
      </w:r>
    </w:p>
    <w:p w14:paraId="4202770E" w14:textId="0FFC37D4" w:rsidR="003546B1" w:rsidRPr="003D2789" w:rsidRDefault="00773BCD" w:rsidP="0013110E">
      <w:pPr>
        <w:overflowPunct/>
        <w:autoSpaceDE/>
        <w:adjustRightInd/>
        <w:spacing w:before="80" w:after="80" w:line="380" w:lineRule="exact"/>
        <w:ind w:left="547" w:hanging="547"/>
        <w:outlineLvl w:val="0"/>
        <w:rPr>
          <w:rFonts w:ascii="Arial" w:hAnsi="Arial"/>
          <w:b/>
          <w:bCs/>
          <w:sz w:val="22"/>
          <w:szCs w:val="22"/>
          <w:cs/>
        </w:rPr>
      </w:pPr>
      <w:r>
        <w:rPr>
          <w:rFonts w:ascii="Arial" w:hAnsi="Arial"/>
          <w:b/>
          <w:bCs/>
          <w:sz w:val="22"/>
          <w:szCs w:val="22"/>
        </w:rPr>
        <w:lastRenderedPageBreak/>
        <w:t>3</w:t>
      </w:r>
      <w:r w:rsidR="00926FF3">
        <w:rPr>
          <w:rFonts w:ascii="Arial" w:hAnsi="Arial"/>
          <w:b/>
          <w:bCs/>
          <w:sz w:val="22"/>
          <w:szCs w:val="22"/>
        </w:rPr>
        <w:t>3</w:t>
      </w:r>
      <w:r w:rsidR="003546B1" w:rsidRPr="003D2789">
        <w:rPr>
          <w:rFonts w:ascii="Arial" w:hAnsi="Arial"/>
          <w:b/>
          <w:bCs/>
          <w:sz w:val="22"/>
          <w:szCs w:val="22"/>
        </w:rPr>
        <w:t>.</w:t>
      </w:r>
      <w:r w:rsidR="003546B1" w:rsidRPr="003D2789">
        <w:rPr>
          <w:rFonts w:ascii="Arial" w:hAnsi="Arial"/>
          <w:b/>
          <w:bCs/>
          <w:sz w:val="22"/>
          <w:szCs w:val="22"/>
        </w:rPr>
        <w:tab/>
        <w:t>Expenses by nature</w:t>
      </w:r>
    </w:p>
    <w:p w14:paraId="739E2681" w14:textId="0ABAC045" w:rsidR="003546B1" w:rsidRDefault="003546B1" w:rsidP="0013110E">
      <w:pPr>
        <w:spacing w:before="80" w:after="80" w:line="380" w:lineRule="exact"/>
        <w:ind w:left="547" w:right="-43" w:hanging="547"/>
        <w:jc w:val="both"/>
        <w:rPr>
          <w:rFonts w:ascii="Arial" w:hAnsi="Arial"/>
          <w:sz w:val="22"/>
          <w:szCs w:val="22"/>
        </w:rPr>
      </w:pPr>
      <w:r w:rsidRPr="003D2789">
        <w:rPr>
          <w:rFonts w:ascii="Arial" w:hAnsi="Arial"/>
          <w:sz w:val="22"/>
          <w:szCs w:val="22"/>
        </w:rPr>
        <w:tab/>
        <w:t>Significant expenses classified by nature are as follows:</w:t>
      </w:r>
    </w:p>
    <w:tbl>
      <w:tblPr>
        <w:tblW w:w="9210" w:type="dxa"/>
        <w:tblInd w:w="360" w:type="dxa"/>
        <w:tblLayout w:type="fixed"/>
        <w:tblLook w:val="0000" w:firstRow="0" w:lastRow="0" w:firstColumn="0" w:lastColumn="0" w:noHBand="0" w:noVBand="0"/>
      </w:tblPr>
      <w:tblGrid>
        <w:gridCol w:w="4050"/>
        <w:gridCol w:w="1290"/>
        <w:gridCol w:w="1320"/>
        <w:gridCol w:w="1260"/>
        <w:gridCol w:w="1290"/>
      </w:tblGrid>
      <w:tr w:rsidR="00B264A4" w:rsidRPr="000C7061" w14:paraId="08D21AB5" w14:textId="77777777" w:rsidTr="00230370">
        <w:trPr>
          <w:trHeight w:val="144"/>
        </w:trPr>
        <w:tc>
          <w:tcPr>
            <w:tcW w:w="4050" w:type="dxa"/>
          </w:tcPr>
          <w:p w14:paraId="39B14BF5" w14:textId="77777777" w:rsidR="00B264A4" w:rsidRPr="000C7061" w:rsidRDefault="00B264A4" w:rsidP="009D5F52">
            <w:pPr>
              <w:spacing w:line="340" w:lineRule="exact"/>
              <w:ind w:right="-18"/>
              <w:jc w:val="thaiDistribute"/>
              <w:rPr>
                <w:rFonts w:ascii="Arial" w:hAnsi="Arial" w:cs="Arial"/>
                <w:sz w:val="18"/>
                <w:szCs w:val="18"/>
              </w:rPr>
            </w:pPr>
            <w:r w:rsidRPr="000C7061">
              <w:rPr>
                <w:rFonts w:ascii="Arial" w:hAnsi="Arial" w:cs="Arial"/>
                <w:b/>
                <w:bCs/>
                <w:sz w:val="18"/>
                <w:szCs w:val="18"/>
                <w:cs/>
              </w:rPr>
              <w:tab/>
            </w:r>
            <w:r w:rsidRPr="000C7061">
              <w:rPr>
                <w:rFonts w:ascii="Arial" w:hAnsi="Arial" w:cs="Arial"/>
                <w:b/>
                <w:bCs/>
                <w:sz w:val="18"/>
                <w:szCs w:val="18"/>
              </w:rPr>
              <w:tab/>
            </w:r>
            <w:r w:rsidRPr="000C7061">
              <w:rPr>
                <w:rFonts w:ascii="Arial" w:hAnsi="Arial" w:cs="Arial"/>
                <w:sz w:val="18"/>
                <w:szCs w:val="18"/>
              </w:rPr>
              <w:tab/>
            </w:r>
          </w:p>
        </w:tc>
        <w:tc>
          <w:tcPr>
            <w:tcW w:w="2610" w:type="dxa"/>
            <w:gridSpan w:val="2"/>
          </w:tcPr>
          <w:p w14:paraId="61BBD05E" w14:textId="77777777" w:rsidR="00B264A4" w:rsidRPr="000C7061" w:rsidRDefault="00B264A4" w:rsidP="009D5F52">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50" w:type="dxa"/>
            <w:gridSpan w:val="2"/>
          </w:tcPr>
          <w:p w14:paraId="7D35823B" w14:textId="77777777" w:rsidR="00B264A4" w:rsidRPr="000C7061" w:rsidRDefault="00B264A4" w:rsidP="009D5F52">
            <w:pPr>
              <w:tabs>
                <w:tab w:val="left" w:pos="600"/>
                <w:tab w:val="left" w:pos="900"/>
                <w:tab w:val="right" w:pos="7280"/>
                <w:tab w:val="right" w:pos="8540"/>
              </w:tabs>
              <w:spacing w:line="340" w:lineRule="exact"/>
              <w:ind w:right="-45"/>
              <w:jc w:val="right"/>
              <w:rPr>
                <w:rFonts w:ascii="Arial" w:hAnsi="Arial" w:cs="Arial"/>
                <w:sz w:val="18"/>
                <w:szCs w:val="18"/>
                <w:cs/>
              </w:rPr>
            </w:pPr>
            <w:r w:rsidRPr="000C7061">
              <w:rPr>
                <w:rFonts w:ascii="Arial" w:hAnsi="Arial" w:cs="Arial"/>
                <w:sz w:val="18"/>
                <w:szCs w:val="18"/>
              </w:rPr>
              <w:t>(Unit: Thousand Baht)</w:t>
            </w:r>
          </w:p>
        </w:tc>
      </w:tr>
      <w:tr w:rsidR="00B264A4" w:rsidRPr="000C7061" w14:paraId="77C1A441" w14:textId="77777777" w:rsidTr="00230370">
        <w:trPr>
          <w:trHeight w:val="144"/>
        </w:trPr>
        <w:tc>
          <w:tcPr>
            <w:tcW w:w="4050" w:type="dxa"/>
          </w:tcPr>
          <w:p w14:paraId="7F573C3C" w14:textId="77777777" w:rsidR="00B264A4" w:rsidRPr="000C7061" w:rsidRDefault="00B264A4" w:rsidP="009D5F52">
            <w:pPr>
              <w:spacing w:line="340" w:lineRule="exact"/>
              <w:ind w:right="-18"/>
              <w:jc w:val="thaiDistribute"/>
              <w:rPr>
                <w:rFonts w:ascii="Arial" w:hAnsi="Arial" w:cs="Arial"/>
                <w:sz w:val="18"/>
                <w:szCs w:val="18"/>
              </w:rPr>
            </w:pPr>
          </w:p>
        </w:tc>
        <w:tc>
          <w:tcPr>
            <w:tcW w:w="2610" w:type="dxa"/>
            <w:gridSpan w:val="2"/>
            <w:vAlign w:val="bottom"/>
          </w:tcPr>
          <w:p w14:paraId="50AEC9A0" w14:textId="77777777" w:rsidR="00B264A4" w:rsidRPr="000C7061" w:rsidRDefault="00B264A4" w:rsidP="009D5F5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7061">
              <w:rPr>
                <w:rFonts w:ascii="Arial" w:hAnsi="Arial" w:cs="Arial"/>
                <w:sz w:val="18"/>
                <w:szCs w:val="18"/>
              </w:rPr>
              <w:t xml:space="preserve">Consolidated </w:t>
            </w:r>
          </w:p>
          <w:p w14:paraId="5C79D478" w14:textId="77777777" w:rsidR="00B264A4" w:rsidRPr="000C7061" w:rsidRDefault="00B264A4" w:rsidP="009D5F5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7061">
              <w:rPr>
                <w:rFonts w:ascii="Arial" w:hAnsi="Arial" w:cs="Arial"/>
                <w:sz w:val="18"/>
                <w:szCs w:val="18"/>
              </w:rPr>
              <w:t>financial statements</w:t>
            </w:r>
          </w:p>
        </w:tc>
        <w:tc>
          <w:tcPr>
            <w:tcW w:w="2550" w:type="dxa"/>
            <w:gridSpan w:val="2"/>
            <w:vAlign w:val="bottom"/>
          </w:tcPr>
          <w:p w14:paraId="48D8D529" w14:textId="77777777" w:rsidR="00B264A4" w:rsidRPr="000C7061" w:rsidRDefault="00B264A4" w:rsidP="009D5F5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7061">
              <w:rPr>
                <w:rFonts w:ascii="Arial" w:hAnsi="Arial" w:cs="Arial"/>
                <w:sz w:val="18"/>
                <w:szCs w:val="18"/>
              </w:rPr>
              <w:t xml:space="preserve">Separate </w:t>
            </w:r>
          </w:p>
          <w:p w14:paraId="4176705E" w14:textId="77777777" w:rsidR="00B264A4" w:rsidRPr="000C7061" w:rsidRDefault="00B264A4" w:rsidP="009D5F5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7061">
              <w:rPr>
                <w:rFonts w:ascii="Arial" w:hAnsi="Arial" w:cs="Arial"/>
                <w:sz w:val="18"/>
                <w:szCs w:val="18"/>
              </w:rPr>
              <w:t>financial statements</w:t>
            </w:r>
          </w:p>
        </w:tc>
      </w:tr>
      <w:tr w:rsidR="000B0EBB" w:rsidRPr="000C7061" w14:paraId="5869D820" w14:textId="77777777" w:rsidTr="00230370">
        <w:trPr>
          <w:trHeight w:val="144"/>
        </w:trPr>
        <w:tc>
          <w:tcPr>
            <w:tcW w:w="4050" w:type="dxa"/>
          </w:tcPr>
          <w:p w14:paraId="5AC75736" w14:textId="77777777" w:rsidR="000B0EBB" w:rsidRPr="000C7061" w:rsidRDefault="000B0EBB" w:rsidP="009D5F52">
            <w:pPr>
              <w:spacing w:line="340" w:lineRule="exact"/>
              <w:ind w:right="-18"/>
              <w:jc w:val="thaiDistribute"/>
              <w:rPr>
                <w:rFonts w:ascii="Arial" w:hAnsi="Arial" w:cs="Arial"/>
                <w:b/>
                <w:bCs/>
                <w:sz w:val="18"/>
                <w:szCs w:val="18"/>
                <w:u w:val="single"/>
              </w:rPr>
            </w:pPr>
          </w:p>
        </w:tc>
        <w:tc>
          <w:tcPr>
            <w:tcW w:w="1290" w:type="dxa"/>
          </w:tcPr>
          <w:p w14:paraId="2C69875D" w14:textId="125BB65C" w:rsidR="000B0EBB" w:rsidRPr="00A56AB2" w:rsidRDefault="000B0EBB" w:rsidP="009D5F5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320" w:type="dxa"/>
          </w:tcPr>
          <w:p w14:paraId="677ABEF8" w14:textId="4BD29883" w:rsidR="000B0EBB" w:rsidRPr="00A56AB2" w:rsidRDefault="000B0EBB" w:rsidP="009D5F5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260" w:type="dxa"/>
          </w:tcPr>
          <w:p w14:paraId="6AFD152B" w14:textId="55EC499A" w:rsidR="000B0EBB" w:rsidRPr="00A56AB2" w:rsidRDefault="000B0EBB" w:rsidP="009D5F5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290" w:type="dxa"/>
          </w:tcPr>
          <w:p w14:paraId="0A22141A" w14:textId="2B6BBF38" w:rsidR="000B0EBB" w:rsidRPr="00A56AB2" w:rsidRDefault="000B0EBB" w:rsidP="009D5F5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r>
      <w:tr w:rsidR="000B0EBB" w:rsidRPr="000C7061" w14:paraId="6661A1AF" w14:textId="77777777" w:rsidTr="001453B7">
        <w:trPr>
          <w:trHeight w:val="144"/>
        </w:trPr>
        <w:tc>
          <w:tcPr>
            <w:tcW w:w="4050" w:type="dxa"/>
          </w:tcPr>
          <w:p w14:paraId="6F9523AE" w14:textId="26E84C67" w:rsidR="000B0EBB" w:rsidRPr="000C7061" w:rsidRDefault="000B0EBB" w:rsidP="009D5F52">
            <w:pPr>
              <w:tabs>
                <w:tab w:val="left" w:pos="1440"/>
              </w:tabs>
              <w:spacing w:line="340" w:lineRule="exact"/>
              <w:ind w:left="312" w:hanging="270"/>
              <w:rPr>
                <w:rFonts w:ascii="Arial" w:hAnsi="Arial" w:cs="Arial"/>
                <w:b/>
                <w:bCs/>
                <w:sz w:val="18"/>
                <w:szCs w:val="18"/>
              </w:rPr>
            </w:pPr>
            <w:r w:rsidRPr="00B264A4">
              <w:rPr>
                <w:rFonts w:ascii="Arial" w:hAnsi="Arial"/>
                <w:sz w:val="18"/>
                <w:szCs w:val="18"/>
              </w:rPr>
              <w:t>Purchase of land and payments of construction costs</w:t>
            </w:r>
          </w:p>
        </w:tc>
        <w:tc>
          <w:tcPr>
            <w:tcW w:w="1290" w:type="dxa"/>
            <w:vAlign w:val="bottom"/>
          </w:tcPr>
          <w:p w14:paraId="4786C52B" w14:textId="03BD7BBE" w:rsidR="000B0EBB" w:rsidRPr="00B264A4" w:rsidRDefault="002D5DEB" w:rsidP="009D5F52">
            <w:pPr>
              <w:tabs>
                <w:tab w:val="decimal" w:pos="758"/>
              </w:tabs>
              <w:spacing w:line="340" w:lineRule="exact"/>
              <w:ind w:left="72" w:right="-63"/>
              <w:rPr>
                <w:rFonts w:ascii="Arial" w:hAnsi="Arial" w:cs="Arial"/>
                <w:sz w:val="18"/>
                <w:szCs w:val="18"/>
              </w:rPr>
            </w:pPr>
            <w:r>
              <w:rPr>
                <w:rFonts w:ascii="Arial" w:hAnsi="Arial" w:cs="Arial"/>
                <w:sz w:val="18"/>
                <w:szCs w:val="18"/>
              </w:rPr>
              <w:t>26,916.31</w:t>
            </w:r>
          </w:p>
        </w:tc>
        <w:tc>
          <w:tcPr>
            <w:tcW w:w="1320" w:type="dxa"/>
            <w:vAlign w:val="bottom"/>
          </w:tcPr>
          <w:p w14:paraId="1846DF4F" w14:textId="7F12C46B" w:rsidR="000B0EBB" w:rsidRPr="00E7729C" w:rsidRDefault="000B0EBB" w:rsidP="009D5F52">
            <w:pPr>
              <w:tabs>
                <w:tab w:val="decimal" w:pos="758"/>
              </w:tabs>
              <w:spacing w:line="340" w:lineRule="exact"/>
              <w:ind w:left="72" w:right="-63"/>
              <w:rPr>
                <w:rFonts w:ascii="Arial" w:hAnsi="Arial" w:cs="Arial"/>
                <w:sz w:val="18"/>
                <w:szCs w:val="18"/>
              </w:rPr>
            </w:pPr>
            <w:r w:rsidRPr="00503B59">
              <w:rPr>
                <w:rFonts w:ascii="Arial" w:hAnsi="Arial" w:cs="Arial"/>
                <w:sz w:val="18"/>
                <w:szCs w:val="18"/>
              </w:rPr>
              <w:t>34,697.36</w:t>
            </w:r>
          </w:p>
        </w:tc>
        <w:tc>
          <w:tcPr>
            <w:tcW w:w="1260" w:type="dxa"/>
            <w:vAlign w:val="bottom"/>
          </w:tcPr>
          <w:p w14:paraId="71F1A79F" w14:textId="2FEEB403" w:rsidR="000B0EBB" w:rsidRPr="000C7061" w:rsidRDefault="005224A6" w:rsidP="009D5F52">
            <w:pPr>
              <w:tabs>
                <w:tab w:val="decimal" w:pos="758"/>
              </w:tabs>
              <w:spacing w:line="340" w:lineRule="exact"/>
              <w:ind w:left="72" w:right="-63"/>
              <w:rPr>
                <w:rFonts w:ascii="Arial" w:hAnsi="Arial" w:cs="Arial"/>
                <w:sz w:val="18"/>
                <w:szCs w:val="18"/>
              </w:rPr>
            </w:pPr>
            <w:r>
              <w:rPr>
                <w:rFonts w:ascii="Arial" w:hAnsi="Arial" w:cs="Arial"/>
                <w:sz w:val="18"/>
                <w:szCs w:val="18"/>
              </w:rPr>
              <w:t>15,171.44</w:t>
            </w:r>
          </w:p>
        </w:tc>
        <w:tc>
          <w:tcPr>
            <w:tcW w:w="1290" w:type="dxa"/>
            <w:vAlign w:val="bottom"/>
          </w:tcPr>
          <w:p w14:paraId="5EB87B5E" w14:textId="03F62D50" w:rsidR="000B0EBB" w:rsidRPr="000C7061" w:rsidRDefault="000B0EBB" w:rsidP="009D5F52">
            <w:pPr>
              <w:tabs>
                <w:tab w:val="decimal" w:pos="758"/>
              </w:tabs>
              <w:spacing w:line="340" w:lineRule="exact"/>
              <w:ind w:left="72" w:right="-63"/>
              <w:rPr>
                <w:rFonts w:ascii="Arial" w:hAnsi="Arial" w:cs="Arial"/>
                <w:sz w:val="18"/>
                <w:szCs w:val="18"/>
              </w:rPr>
            </w:pPr>
            <w:r w:rsidRPr="001200FE">
              <w:rPr>
                <w:rFonts w:ascii="Arial" w:hAnsi="Arial" w:cs="Arial"/>
                <w:sz w:val="18"/>
                <w:szCs w:val="18"/>
              </w:rPr>
              <w:t>29,109.13</w:t>
            </w:r>
          </w:p>
        </w:tc>
      </w:tr>
      <w:tr w:rsidR="000B0EBB" w:rsidRPr="000C7061" w14:paraId="00E80464" w14:textId="77777777" w:rsidTr="001453B7">
        <w:trPr>
          <w:trHeight w:val="144"/>
        </w:trPr>
        <w:tc>
          <w:tcPr>
            <w:tcW w:w="4050" w:type="dxa"/>
          </w:tcPr>
          <w:p w14:paraId="4A849CED" w14:textId="027D5CF6" w:rsidR="000B0EBB" w:rsidRPr="000C7061" w:rsidRDefault="000B0EBB" w:rsidP="009D5F52">
            <w:pPr>
              <w:tabs>
                <w:tab w:val="left" w:pos="1440"/>
              </w:tabs>
              <w:spacing w:line="340" w:lineRule="exact"/>
              <w:ind w:left="312" w:hanging="270"/>
              <w:rPr>
                <w:rFonts w:ascii="Arial" w:hAnsi="Arial" w:cs="Arial"/>
                <w:sz w:val="18"/>
                <w:szCs w:val="18"/>
              </w:rPr>
            </w:pPr>
            <w:r w:rsidRPr="00B264A4">
              <w:rPr>
                <w:rFonts w:ascii="Arial" w:hAnsi="Arial"/>
                <w:sz w:val="18"/>
                <w:szCs w:val="18"/>
              </w:rPr>
              <w:t>Changes in real estate development for sales</w:t>
            </w:r>
          </w:p>
        </w:tc>
        <w:tc>
          <w:tcPr>
            <w:tcW w:w="1290" w:type="dxa"/>
            <w:vAlign w:val="bottom"/>
          </w:tcPr>
          <w:p w14:paraId="5C850E95" w14:textId="74AF514F" w:rsidR="000B0EBB" w:rsidRPr="004A6308" w:rsidRDefault="002D5DEB" w:rsidP="009D5F52">
            <w:pPr>
              <w:tabs>
                <w:tab w:val="decimal" w:pos="758"/>
              </w:tabs>
              <w:spacing w:line="340" w:lineRule="exact"/>
              <w:ind w:left="72" w:right="-63"/>
              <w:rPr>
                <w:rFonts w:ascii="Arial" w:hAnsi="Arial" w:cs="Arial"/>
                <w:sz w:val="18"/>
                <w:szCs w:val="18"/>
              </w:rPr>
            </w:pPr>
            <w:r>
              <w:rPr>
                <w:rFonts w:ascii="Arial" w:hAnsi="Arial" w:cs="Arial"/>
                <w:sz w:val="18"/>
                <w:szCs w:val="18"/>
              </w:rPr>
              <w:t>(3,904.86)</w:t>
            </w:r>
          </w:p>
        </w:tc>
        <w:tc>
          <w:tcPr>
            <w:tcW w:w="1320" w:type="dxa"/>
            <w:vAlign w:val="bottom"/>
          </w:tcPr>
          <w:p w14:paraId="778D45D7" w14:textId="1EC3FD34" w:rsidR="000B0EBB" w:rsidRPr="004A6308" w:rsidRDefault="000B0EBB" w:rsidP="009D5F52">
            <w:pPr>
              <w:tabs>
                <w:tab w:val="decimal" w:pos="758"/>
              </w:tabs>
              <w:spacing w:line="340" w:lineRule="exact"/>
              <w:ind w:left="72" w:right="-63"/>
              <w:rPr>
                <w:rFonts w:ascii="Arial" w:hAnsi="Arial" w:cs="Arial"/>
                <w:sz w:val="18"/>
                <w:szCs w:val="18"/>
              </w:rPr>
            </w:pPr>
            <w:r>
              <w:rPr>
                <w:rFonts w:ascii="Arial" w:hAnsi="Arial" w:cs="Arial"/>
                <w:sz w:val="18"/>
                <w:szCs w:val="18"/>
              </w:rPr>
              <w:t>(14,341.27)</w:t>
            </w:r>
          </w:p>
        </w:tc>
        <w:tc>
          <w:tcPr>
            <w:tcW w:w="1260" w:type="dxa"/>
            <w:vAlign w:val="bottom"/>
          </w:tcPr>
          <w:p w14:paraId="01BD2F89" w14:textId="0A82711B" w:rsidR="000B0EBB" w:rsidRPr="004A6308" w:rsidRDefault="00FB628E" w:rsidP="009D5F52">
            <w:pPr>
              <w:tabs>
                <w:tab w:val="decimal" w:pos="758"/>
              </w:tabs>
              <w:spacing w:line="340" w:lineRule="exact"/>
              <w:ind w:left="72" w:right="-63"/>
              <w:rPr>
                <w:rFonts w:ascii="Arial" w:hAnsi="Arial" w:cs="Arial"/>
                <w:sz w:val="18"/>
                <w:szCs w:val="18"/>
              </w:rPr>
            </w:pPr>
            <w:r>
              <w:rPr>
                <w:rFonts w:ascii="Arial" w:hAnsi="Arial" w:cs="Arial"/>
                <w:sz w:val="18"/>
                <w:szCs w:val="18"/>
              </w:rPr>
              <w:t>3,017.28</w:t>
            </w:r>
          </w:p>
        </w:tc>
        <w:tc>
          <w:tcPr>
            <w:tcW w:w="1290" w:type="dxa"/>
            <w:vAlign w:val="bottom"/>
          </w:tcPr>
          <w:p w14:paraId="51D559EF" w14:textId="09C1DB92" w:rsidR="000B0EBB" w:rsidRPr="002C1894" w:rsidRDefault="000B0EBB" w:rsidP="009D5F52">
            <w:pPr>
              <w:tabs>
                <w:tab w:val="decimal" w:pos="758"/>
              </w:tabs>
              <w:spacing w:line="340" w:lineRule="exact"/>
              <w:ind w:left="72" w:right="-63"/>
              <w:rPr>
                <w:rFonts w:ascii="Arial" w:hAnsi="Arial" w:cs="Arial"/>
                <w:sz w:val="18"/>
                <w:szCs w:val="18"/>
              </w:rPr>
            </w:pPr>
            <w:r>
              <w:rPr>
                <w:rFonts w:ascii="Arial" w:hAnsi="Arial" w:cs="Arial"/>
                <w:sz w:val="18"/>
                <w:szCs w:val="18"/>
              </w:rPr>
              <w:t>(15,738.18)</w:t>
            </w:r>
          </w:p>
        </w:tc>
      </w:tr>
      <w:tr w:rsidR="000B0EBB" w:rsidRPr="000C7061" w14:paraId="22E094E1" w14:textId="77777777" w:rsidTr="001453B7">
        <w:trPr>
          <w:trHeight w:val="144"/>
        </w:trPr>
        <w:tc>
          <w:tcPr>
            <w:tcW w:w="4050" w:type="dxa"/>
          </w:tcPr>
          <w:p w14:paraId="5FFD1D49" w14:textId="360B8318" w:rsidR="000B0EBB" w:rsidRPr="000C7061" w:rsidRDefault="000B0EBB" w:rsidP="009D5F52">
            <w:pPr>
              <w:tabs>
                <w:tab w:val="left" w:pos="567"/>
                <w:tab w:val="left" w:pos="1134"/>
                <w:tab w:val="left" w:pos="1701"/>
              </w:tabs>
              <w:spacing w:line="340" w:lineRule="exact"/>
              <w:ind w:left="312" w:right="-108" w:hanging="270"/>
              <w:rPr>
                <w:rFonts w:ascii="Arial" w:hAnsi="Arial" w:cs="Arial"/>
                <w:b/>
                <w:bCs/>
                <w:color w:val="000000"/>
                <w:sz w:val="18"/>
                <w:szCs w:val="18"/>
              </w:rPr>
            </w:pPr>
            <w:r w:rsidRPr="00B264A4">
              <w:rPr>
                <w:rFonts w:ascii="Arial" w:hAnsi="Arial"/>
                <w:sz w:val="18"/>
                <w:szCs w:val="18"/>
              </w:rPr>
              <w:t>Salary, wages and other employee benefits</w:t>
            </w:r>
          </w:p>
        </w:tc>
        <w:tc>
          <w:tcPr>
            <w:tcW w:w="1290" w:type="dxa"/>
            <w:vAlign w:val="bottom"/>
          </w:tcPr>
          <w:p w14:paraId="0C5952C4" w14:textId="5D49FD85" w:rsidR="000B0EBB" w:rsidRPr="004A6308" w:rsidRDefault="00AC256A" w:rsidP="009D5F52">
            <w:pPr>
              <w:tabs>
                <w:tab w:val="decimal" w:pos="758"/>
              </w:tabs>
              <w:spacing w:line="340" w:lineRule="exact"/>
              <w:ind w:left="72" w:right="-63"/>
              <w:rPr>
                <w:rFonts w:ascii="Arial" w:hAnsi="Arial" w:cs="Arial"/>
                <w:sz w:val="18"/>
                <w:szCs w:val="18"/>
              </w:rPr>
            </w:pPr>
            <w:r>
              <w:rPr>
                <w:rFonts w:ascii="Arial" w:hAnsi="Arial" w:cs="Arial"/>
                <w:sz w:val="18"/>
                <w:szCs w:val="18"/>
              </w:rPr>
              <w:t>4,691.57</w:t>
            </w:r>
          </w:p>
        </w:tc>
        <w:tc>
          <w:tcPr>
            <w:tcW w:w="1320" w:type="dxa"/>
            <w:vAlign w:val="bottom"/>
          </w:tcPr>
          <w:p w14:paraId="59C8CE97" w14:textId="1A302436" w:rsidR="000B0EBB" w:rsidRPr="004A6308" w:rsidRDefault="000B0EBB" w:rsidP="009D5F52">
            <w:pPr>
              <w:tabs>
                <w:tab w:val="decimal" w:pos="758"/>
              </w:tabs>
              <w:spacing w:line="340" w:lineRule="exact"/>
              <w:ind w:left="72" w:right="-63"/>
              <w:rPr>
                <w:rFonts w:ascii="Arial" w:hAnsi="Arial" w:cs="Arial"/>
                <w:sz w:val="18"/>
                <w:szCs w:val="18"/>
              </w:rPr>
            </w:pPr>
            <w:r>
              <w:rPr>
                <w:rFonts w:ascii="Arial" w:hAnsi="Arial" w:cs="Arial"/>
                <w:sz w:val="18"/>
                <w:szCs w:val="18"/>
              </w:rPr>
              <w:t>3,740.51</w:t>
            </w:r>
          </w:p>
        </w:tc>
        <w:tc>
          <w:tcPr>
            <w:tcW w:w="1260" w:type="dxa"/>
            <w:vAlign w:val="bottom"/>
          </w:tcPr>
          <w:p w14:paraId="07AA6933" w14:textId="7B0A77BF" w:rsidR="000B0EBB" w:rsidRPr="004A6308" w:rsidRDefault="00AC256A" w:rsidP="009D5F52">
            <w:pPr>
              <w:tabs>
                <w:tab w:val="decimal" w:pos="758"/>
              </w:tabs>
              <w:spacing w:line="340" w:lineRule="exact"/>
              <w:ind w:left="72" w:right="-63"/>
              <w:rPr>
                <w:rFonts w:ascii="Arial" w:hAnsi="Arial" w:cs="Arial"/>
                <w:sz w:val="18"/>
                <w:szCs w:val="18"/>
              </w:rPr>
            </w:pPr>
            <w:r>
              <w:rPr>
                <w:rFonts w:ascii="Arial" w:hAnsi="Arial" w:cs="Arial"/>
                <w:sz w:val="18"/>
                <w:szCs w:val="18"/>
              </w:rPr>
              <w:t>2,689.15</w:t>
            </w:r>
          </w:p>
        </w:tc>
        <w:tc>
          <w:tcPr>
            <w:tcW w:w="1290" w:type="dxa"/>
            <w:vAlign w:val="bottom"/>
          </w:tcPr>
          <w:p w14:paraId="2F92840C" w14:textId="44F1179C" w:rsidR="000B0EBB" w:rsidRPr="002C1894" w:rsidRDefault="000B0EBB" w:rsidP="009D5F52">
            <w:pPr>
              <w:tabs>
                <w:tab w:val="decimal" w:pos="758"/>
              </w:tabs>
              <w:spacing w:line="340" w:lineRule="exact"/>
              <w:ind w:left="72" w:right="-63"/>
              <w:rPr>
                <w:rFonts w:ascii="Arial" w:hAnsi="Arial" w:cs="Arial"/>
                <w:sz w:val="18"/>
                <w:szCs w:val="18"/>
              </w:rPr>
            </w:pPr>
            <w:r>
              <w:rPr>
                <w:rFonts w:ascii="Arial" w:hAnsi="Arial" w:cs="Arial"/>
                <w:sz w:val="18"/>
                <w:szCs w:val="18"/>
              </w:rPr>
              <w:t>2,510.30</w:t>
            </w:r>
          </w:p>
        </w:tc>
      </w:tr>
      <w:tr w:rsidR="000B0EBB" w:rsidRPr="000C7061" w14:paraId="31B94265" w14:textId="77777777" w:rsidTr="001453B7">
        <w:trPr>
          <w:trHeight w:val="144"/>
        </w:trPr>
        <w:tc>
          <w:tcPr>
            <w:tcW w:w="4050" w:type="dxa"/>
          </w:tcPr>
          <w:p w14:paraId="62EDB411" w14:textId="2B34ED17" w:rsidR="000B0EBB" w:rsidRPr="00B264A4" w:rsidRDefault="000B0EBB" w:rsidP="009D5F52">
            <w:pPr>
              <w:tabs>
                <w:tab w:val="left" w:pos="567"/>
                <w:tab w:val="left" w:pos="1134"/>
                <w:tab w:val="left" w:pos="1701"/>
              </w:tabs>
              <w:spacing w:line="340" w:lineRule="exact"/>
              <w:ind w:left="312" w:right="-108" w:hanging="270"/>
              <w:rPr>
                <w:rFonts w:ascii="Arial" w:hAnsi="Arial"/>
                <w:sz w:val="18"/>
                <w:szCs w:val="18"/>
              </w:rPr>
            </w:pPr>
            <w:r w:rsidRPr="00B264A4">
              <w:rPr>
                <w:rFonts w:ascii="Arial" w:hAnsi="Arial"/>
                <w:sz w:val="18"/>
                <w:szCs w:val="18"/>
              </w:rPr>
              <w:t>Depreciation of investments properties</w:t>
            </w:r>
          </w:p>
        </w:tc>
        <w:tc>
          <w:tcPr>
            <w:tcW w:w="1290" w:type="dxa"/>
            <w:vAlign w:val="bottom"/>
          </w:tcPr>
          <w:p w14:paraId="5421D8ED" w14:textId="432BD9F8" w:rsidR="000B0EBB" w:rsidRPr="00B264A4" w:rsidRDefault="00FB628E" w:rsidP="009D5F52">
            <w:pPr>
              <w:tabs>
                <w:tab w:val="decimal" w:pos="758"/>
              </w:tabs>
              <w:spacing w:line="340" w:lineRule="exact"/>
              <w:ind w:left="72" w:right="-63"/>
              <w:rPr>
                <w:rFonts w:ascii="Arial" w:hAnsi="Arial" w:cs="Arial"/>
                <w:sz w:val="18"/>
                <w:szCs w:val="18"/>
              </w:rPr>
            </w:pPr>
            <w:r>
              <w:rPr>
                <w:rFonts w:ascii="Arial" w:hAnsi="Arial" w:cs="Arial"/>
                <w:sz w:val="18"/>
                <w:szCs w:val="18"/>
              </w:rPr>
              <w:t>33.21</w:t>
            </w:r>
          </w:p>
        </w:tc>
        <w:tc>
          <w:tcPr>
            <w:tcW w:w="1320" w:type="dxa"/>
            <w:vAlign w:val="bottom"/>
          </w:tcPr>
          <w:p w14:paraId="318BD364" w14:textId="7D431758" w:rsidR="000B0EBB" w:rsidRPr="00B264A4" w:rsidRDefault="000B0EBB" w:rsidP="009D5F52">
            <w:pPr>
              <w:tabs>
                <w:tab w:val="decimal" w:pos="758"/>
              </w:tabs>
              <w:spacing w:line="340" w:lineRule="exact"/>
              <w:ind w:left="72" w:right="-63"/>
              <w:rPr>
                <w:rFonts w:ascii="Arial" w:hAnsi="Arial" w:cs="Arial"/>
                <w:sz w:val="18"/>
                <w:szCs w:val="18"/>
              </w:rPr>
            </w:pPr>
            <w:r>
              <w:rPr>
                <w:rFonts w:ascii="Arial" w:hAnsi="Arial" w:cs="Arial"/>
                <w:sz w:val="18"/>
                <w:szCs w:val="18"/>
              </w:rPr>
              <w:t>52.95</w:t>
            </w:r>
          </w:p>
        </w:tc>
        <w:tc>
          <w:tcPr>
            <w:tcW w:w="1260" w:type="dxa"/>
            <w:vAlign w:val="bottom"/>
          </w:tcPr>
          <w:p w14:paraId="5C396E41" w14:textId="39D898A9" w:rsidR="000B0EBB" w:rsidRPr="00B264A4" w:rsidRDefault="005224A6" w:rsidP="009D5F52">
            <w:pPr>
              <w:tabs>
                <w:tab w:val="decimal" w:pos="758"/>
              </w:tabs>
              <w:spacing w:line="340" w:lineRule="exact"/>
              <w:ind w:left="72" w:right="-63"/>
              <w:rPr>
                <w:rFonts w:ascii="Arial" w:hAnsi="Arial" w:cs="Arial"/>
                <w:sz w:val="18"/>
                <w:szCs w:val="18"/>
              </w:rPr>
            </w:pPr>
            <w:r>
              <w:rPr>
                <w:rFonts w:ascii="Arial" w:hAnsi="Arial" w:cs="Arial"/>
                <w:sz w:val="18"/>
                <w:szCs w:val="18"/>
              </w:rPr>
              <w:t>20.86</w:t>
            </w:r>
          </w:p>
        </w:tc>
        <w:tc>
          <w:tcPr>
            <w:tcW w:w="1290" w:type="dxa"/>
            <w:vAlign w:val="bottom"/>
          </w:tcPr>
          <w:p w14:paraId="2247A608" w14:textId="1EF5223B" w:rsidR="000B0EBB" w:rsidRPr="00B264A4" w:rsidRDefault="000B0EBB" w:rsidP="009D5F52">
            <w:pPr>
              <w:tabs>
                <w:tab w:val="decimal" w:pos="758"/>
              </w:tabs>
              <w:spacing w:line="340" w:lineRule="exact"/>
              <w:ind w:left="72" w:right="-63"/>
              <w:rPr>
                <w:rFonts w:ascii="Arial" w:hAnsi="Arial" w:cs="Arial"/>
                <w:sz w:val="18"/>
                <w:szCs w:val="18"/>
              </w:rPr>
            </w:pPr>
            <w:r>
              <w:rPr>
                <w:rFonts w:ascii="Arial" w:hAnsi="Arial" w:cs="Arial"/>
                <w:sz w:val="18"/>
                <w:szCs w:val="18"/>
              </w:rPr>
              <w:t>17.40</w:t>
            </w:r>
          </w:p>
        </w:tc>
      </w:tr>
      <w:tr w:rsidR="000B0EBB" w:rsidRPr="000C7061" w14:paraId="1F9C7B6C" w14:textId="77777777" w:rsidTr="001453B7">
        <w:trPr>
          <w:trHeight w:val="144"/>
        </w:trPr>
        <w:tc>
          <w:tcPr>
            <w:tcW w:w="4050" w:type="dxa"/>
          </w:tcPr>
          <w:p w14:paraId="1EFA694D" w14:textId="513797EE" w:rsidR="000B0EBB" w:rsidRPr="00B264A4" w:rsidRDefault="000B0EBB" w:rsidP="009D5F52">
            <w:pPr>
              <w:tabs>
                <w:tab w:val="left" w:pos="567"/>
                <w:tab w:val="left" w:pos="1134"/>
                <w:tab w:val="left" w:pos="1701"/>
              </w:tabs>
              <w:spacing w:line="340" w:lineRule="exact"/>
              <w:ind w:left="312" w:right="-108" w:hanging="270"/>
              <w:rPr>
                <w:rFonts w:ascii="Arial" w:hAnsi="Arial"/>
                <w:sz w:val="18"/>
                <w:szCs w:val="18"/>
              </w:rPr>
            </w:pPr>
            <w:r w:rsidRPr="00B264A4">
              <w:rPr>
                <w:rFonts w:ascii="Arial" w:hAnsi="Arial"/>
                <w:sz w:val="18"/>
                <w:szCs w:val="18"/>
              </w:rPr>
              <w:t>Depreciation of buildings and equipment</w:t>
            </w:r>
          </w:p>
        </w:tc>
        <w:tc>
          <w:tcPr>
            <w:tcW w:w="1290" w:type="dxa"/>
            <w:vAlign w:val="bottom"/>
          </w:tcPr>
          <w:p w14:paraId="07A683B8" w14:textId="29B46BEA" w:rsidR="000B0EBB" w:rsidRPr="00B264A4" w:rsidRDefault="00FB628E" w:rsidP="009D5F52">
            <w:pPr>
              <w:tabs>
                <w:tab w:val="decimal" w:pos="758"/>
              </w:tabs>
              <w:spacing w:line="340" w:lineRule="exact"/>
              <w:ind w:left="72" w:right="-63"/>
              <w:rPr>
                <w:rFonts w:ascii="Arial" w:hAnsi="Arial" w:cs="Arial"/>
                <w:sz w:val="18"/>
                <w:szCs w:val="18"/>
              </w:rPr>
            </w:pPr>
            <w:r>
              <w:rPr>
                <w:rFonts w:ascii="Arial" w:hAnsi="Arial" w:cs="Arial"/>
                <w:sz w:val="18"/>
                <w:szCs w:val="18"/>
              </w:rPr>
              <w:t>441.62</w:t>
            </w:r>
          </w:p>
        </w:tc>
        <w:tc>
          <w:tcPr>
            <w:tcW w:w="1320" w:type="dxa"/>
            <w:vAlign w:val="bottom"/>
          </w:tcPr>
          <w:p w14:paraId="1A17EE08" w14:textId="62DD3774" w:rsidR="000B0EBB" w:rsidRPr="00B264A4" w:rsidRDefault="000B0EBB" w:rsidP="009D5F52">
            <w:pPr>
              <w:tabs>
                <w:tab w:val="decimal" w:pos="758"/>
              </w:tabs>
              <w:spacing w:line="340" w:lineRule="exact"/>
              <w:ind w:left="72" w:right="-63"/>
              <w:rPr>
                <w:rFonts w:ascii="Arial" w:hAnsi="Arial" w:cs="Arial"/>
                <w:sz w:val="18"/>
                <w:szCs w:val="18"/>
              </w:rPr>
            </w:pPr>
            <w:r>
              <w:rPr>
                <w:rFonts w:ascii="Arial" w:hAnsi="Arial" w:cs="Arial"/>
                <w:sz w:val="18"/>
                <w:szCs w:val="18"/>
              </w:rPr>
              <w:t>444.19</w:t>
            </w:r>
          </w:p>
        </w:tc>
        <w:tc>
          <w:tcPr>
            <w:tcW w:w="1260" w:type="dxa"/>
            <w:vAlign w:val="bottom"/>
          </w:tcPr>
          <w:p w14:paraId="231367A0" w14:textId="7BEE0FF0" w:rsidR="000B0EBB" w:rsidRPr="00B264A4" w:rsidRDefault="005224A6" w:rsidP="009D5F52">
            <w:pPr>
              <w:tabs>
                <w:tab w:val="decimal" w:pos="758"/>
              </w:tabs>
              <w:spacing w:line="340" w:lineRule="exact"/>
              <w:ind w:left="72" w:right="-63"/>
              <w:rPr>
                <w:rFonts w:ascii="Arial" w:hAnsi="Arial" w:cs="Arial"/>
                <w:sz w:val="18"/>
                <w:szCs w:val="18"/>
              </w:rPr>
            </w:pPr>
            <w:r>
              <w:rPr>
                <w:rFonts w:ascii="Arial" w:hAnsi="Arial" w:cs="Arial"/>
                <w:sz w:val="18"/>
                <w:szCs w:val="18"/>
              </w:rPr>
              <w:t>240.73</w:t>
            </w:r>
          </w:p>
        </w:tc>
        <w:tc>
          <w:tcPr>
            <w:tcW w:w="1290" w:type="dxa"/>
            <w:vAlign w:val="bottom"/>
          </w:tcPr>
          <w:p w14:paraId="3A7B19E0" w14:textId="4E7A6900" w:rsidR="000B0EBB" w:rsidRPr="00B264A4" w:rsidRDefault="000B0EBB" w:rsidP="009D5F52">
            <w:pPr>
              <w:tabs>
                <w:tab w:val="decimal" w:pos="758"/>
              </w:tabs>
              <w:spacing w:line="340" w:lineRule="exact"/>
              <w:ind w:left="72" w:right="-63"/>
              <w:rPr>
                <w:rFonts w:ascii="Arial" w:hAnsi="Arial" w:cs="Arial"/>
                <w:sz w:val="18"/>
                <w:szCs w:val="18"/>
              </w:rPr>
            </w:pPr>
            <w:r>
              <w:rPr>
                <w:rFonts w:ascii="Arial" w:hAnsi="Arial" w:cs="Arial"/>
                <w:sz w:val="18"/>
                <w:szCs w:val="18"/>
              </w:rPr>
              <w:t>261.64</w:t>
            </w:r>
          </w:p>
        </w:tc>
      </w:tr>
      <w:tr w:rsidR="000B0EBB" w:rsidRPr="000C7061" w14:paraId="33623B61" w14:textId="77777777" w:rsidTr="001453B7">
        <w:trPr>
          <w:trHeight w:val="144"/>
        </w:trPr>
        <w:tc>
          <w:tcPr>
            <w:tcW w:w="4050" w:type="dxa"/>
          </w:tcPr>
          <w:p w14:paraId="3F73B79C" w14:textId="5A8CCDE1" w:rsidR="000B0EBB" w:rsidRPr="00B264A4" w:rsidRDefault="000B0EBB" w:rsidP="009D5F52">
            <w:pPr>
              <w:tabs>
                <w:tab w:val="left" w:pos="567"/>
                <w:tab w:val="left" w:pos="1134"/>
                <w:tab w:val="left" w:pos="1701"/>
              </w:tabs>
              <w:spacing w:line="340" w:lineRule="exact"/>
              <w:ind w:left="312" w:right="-108" w:hanging="270"/>
              <w:rPr>
                <w:rFonts w:ascii="Arial" w:hAnsi="Arial"/>
                <w:sz w:val="18"/>
                <w:szCs w:val="18"/>
              </w:rPr>
            </w:pPr>
            <w:r w:rsidRPr="00B264A4">
              <w:rPr>
                <w:rFonts w:ascii="Arial" w:hAnsi="Arial"/>
                <w:sz w:val="18"/>
                <w:szCs w:val="18"/>
              </w:rPr>
              <w:t>Depreciation of right-of-use assets</w:t>
            </w:r>
          </w:p>
        </w:tc>
        <w:tc>
          <w:tcPr>
            <w:tcW w:w="1290" w:type="dxa"/>
            <w:vAlign w:val="bottom"/>
          </w:tcPr>
          <w:p w14:paraId="5557ADF1" w14:textId="03DAC645" w:rsidR="000B0EBB" w:rsidRPr="00B264A4" w:rsidRDefault="00FB628E" w:rsidP="009D5F52">
            <w:pPr>
              <w:tabs>
                <w:tab w:val="decimal" w:pos="758"/>
              </w:tabs>
              <w:spacing w:line="340" w:lineRule="exact"/>
              <w:ind w:left="72" w:right="-63"/>
              <w:rPr>
                <w:rFonts w:ascii="Arial" w:hAnsi="Arial" w:cs="Arial"/>
                <w:sz w:val="18"/>
                <w:szCs w:val="18"/>
              </w:rPr>
            </w:pPr>
            <w:r>
              <w:rPr>
                <w:rFonts w:ascii="Arial" w:hAnsi="Arial" w:cs="Arial"/>
                <w:sz w:val="18"/>
                <w:szCs w:val="18"/>
              </w:rPr>
              <w:t>190.14</w:t>
            </w:r>
          </w:p>
        </w:tc>
        <w:tc>
          <w:tcPr>
            <w:tcW w:w="1320" w:type="dxa"/>
            <w:vAlign w:val="bottom"/>
          </w:tcPr>
          <w:p w14:paraId="1FB8E153" w14:textId="7042FE6D" w:rsidR="000B0EBB" w:rsidRPr="00B264A4" w:rsidRDefault="000B0EBB" w:rsidP="009D5F52">
            <w:pPr>
              <w:tabs>
                <w:tab w:val="decimal" w:pos="758"/>
              </w:tabs>
              <w:spacing w:line="340" w:lineRule="exact"/>
              <w:ind w:left="72" w:right="-63"/>
              <w:rPr>
                <w:rFonts w:ascii="Arial" w:hAnsi="Arial" w:cs="Arial"/>
                <w:sz w:val="18"/>
                <w:szCs w:val="18"/>
              </w:rPr>
            </w:pPr>
            <w:r>
              <w:rPr>
                <w:rFonts w:ascii="Arial" w:hAnsi="Arial" w:cs="Arial"/>
                <w:sz w:val="18"/>
                <w:szCs w:val="18"/>
              </w:rPr>
              <w:t>196.22</w:t>
            </w:r>
          </w:p>
        </w:tc>
        <w:tc>
          <w:tcPr>
            <w:tcW w:w="1260" w:type="dxa"/>
            <w:vAlign w:val="bottom"/>
          </w:tcPr>
          <w:p w14:paraId="12A900C7" w14:textId="13BEC565" w:rsidR="000B0EBB" w:rsidRPr="00B264A4" w:rsidRDefault="005224A6" w:rsidP="009D5F52">
            <w:pPr>
              <w:tabs>
                <w:tab w:val="decimal" w:pos="758"/>
              </w:tabs>
              <w:spacing w:line="340" w:lineRule="exact"/>
              <w:ind w:left="72" w:right="-63"/>
              <w:rPr>
                <w:rFonts w:ascii="Arial" w:hAnsi="Arial" w:cs="Arial"/>
                <w:sz w:val="18"/>
                <w:szCs w:val="18"/>
              </w:rPr>
            </w:pPr>
            <w:r>
              <w:rPr>
                <w:rFonts w:ascii="Arial" w:hAnsi="Arial" w:cs="Arial"/>
                <w:sz w:val="18"/>
                <w:szCs w:val="18"/>
              </w:rPr>
              <w:t>154.9</w:t>
            </w:r>
            <w:r w:rsidR="00440D4D">
              <w:rPr>
                <w:rFonts w:ascii="Arial" w:hAnsi="Arial" w:cs="Arial"/>
                <w:sz w:val="18"/>
                <w:szCs w:val="18"/>
              </w:rPr>
              <w:t>2</w:t>
            </w:r>
          </w:p>
        </w:tc>
        <w:tc>
          <w:tcPr>
            <w:tcW w:w="1290" w:type="dxa"/>
            <w:vAlign w:val="bottom"/>
          </w:tcPr>
          <w:p w14:paraId="788F7AAD" w14:textId="2D97F9CB" w:rsidR="000B0EBB" w:rsidRPr="00B264A4" w:rsidRDefault="000B0EBB" w:rsidP="009D5F52">
            <w:pPr>
              <w:tabs>
                <w:tab w:val="decimal" w:pos="758"/>
              </w:tabs>
              <w:spacing w:line="340" w:lineRule="exact"/>
              <w:ind w:left="72" w:right="-63"/>
              <w:rPr>
                <w:rFonts w:ascii="Arial" w:hAnsi="Arial" w:cs="Arial"/>
                <w:sz w:val="18"/>
                <w:szCs w:val="18"/>
              </w:rPr>
            </w:pPr>
            <w:r>
              <w:rPr>
                <w:rFonts w:ascii="Arial" w:hAnsi="Arial" w:cs="Arial"/>
                <w:sz w:val="18"/>
                <w:szCs w:val="18"/>
              </w:rPr>
              <w:t>153.71</w:t>
            </w:r>
          </w:p>
        </w:tc>
      </w:tr>
      <w:tr w:rsidR="000B0EBB" w:rsidRPr="000C7061" w14:paraId="0CA3696A" w14:textId="77777777" w:rsidTr="001453B7">
        <w:trPr>
          <w:trHeight w:val="144"/>
        </w:trPr>
        <w:tc>
          <w:tcPr>
            <w:tcW w:w="4050" w:type="dxa"/>
          </w:tcPr>
          <w:p w14:paraId="6F7CF2D7" w14:textId="740FB716" w:rsidR="000B0EBB" w:rsidRPr="00B264A4" w:rsidRDefault="000B0EBB" w:rsidP="009D5F52">
            <w:pPr>
              <w:tabs>
                <w:tab w:val="left" w:pos="567"/>
                <w:tab w:val="left" w:pos="1134"/>
                <w:tab w:val="left" w:pos="1701"/>
              </w:tabs>
              <w:spacing w:line="340" w:lineRule="exact"/>
              <w:ind w:left="312" w:right="-108" w:hanging="270"/>
              <w:rPr>
                <w:rFonts w:ascii="Arial" w:hAnsi="Arial"/>
                <w:sz w:val="18"/>
                <w:szCs w:val="18"/>
              </w:rPr>
            </w:pPr>
            <w:proofErr w:type="spellStart"/>
            <w:r w:rsidRPr="00B264A4">
              <w:rPr>
                <w:rFonts w:ascii="Arial" w:hAnsi="Arial"/>
                <w:sz w:val="18"/>
                <w:szCs w:val="18"/>
              </w:rPr>
              <w:t>Amortisation</w:t>
            </w:r>
            <w:proofErr w:type="spellEnd"/>
            <w:r w:rsidRPr="00B264A4">
              <w:rPr>
                <w:rFonts w:ascii="Arial" w:hAnsi="Arial"/>
                <w:sz w:val="18"/>
                <w:szCs w:val="18"/>
              </w:rPr>
              <w:t xml:space="preserve"> of intangible assets</w:t>
            </w:r>
          </w:p>
        </w:tc>
        <w:tc>
          <w:tcPr>
            <w:tcW w:w="1290" w:type="dxa"/>
            <w:vAlign w:val="bottom"/>
          </w:tcPr>
          <w:p w14:paraId="277D0F6D" w14:textId="793B1B4A" w:rsidR="000B0EBB" w:rsidRPr="00B264A4" w:rsidRDefault="00FB628E" w:rsidP="009D5F52">
            <w:pPr>
              <w:tabs>
                <w:tab w:val="decimal" w:pos="758"/>
              </w:tabs>
              <w:spacing w:line="340" w:lineRule="exact"/>
              <w:ind w:left="72" w:right="-63"/>
              <w:rPr>
                <w:rFonts w:ascii="Arial" w:hAnsi="Arial" w:cs="Arial"/>
                <w:sz w:val="18"/>
                <w:szCs w:val="18"/>
              </w:rPr>
            </w:pPr>
            <w:r>
              <w:rPr>
                <w:rFonts w:ascii="Arial" w:hAnsi="Arial" w:cs="Arial"/>
                <w:sz w:val="18"/>
                <w:szCs w:val="18"/>
              </w:rPr>
              <w:t>146.28</w:t>
            </w:r>
          </w:p>
        </w:tc>
        <w:tc>
          <w:tcPr>
            <w:tcW w:w="1320" w:type="dxa"/>
            <w:vAlign w:val="bottom"/>
          </w:tcPr>
          <w:p w14:paraId="03C5A30A" w14:textId="6840DF4B" w:rsidR="000B0EBB" w:rsidRPr="00B264A4" w:rsidRDefault="000B0EBB" w:rsidP="009D5F52">
            <w:pPr>
              <w:tabs>
                <w:tab w:val="decimal" w:pos="758"/>
              </w:tabs>
              <w:spacing w:line="340" w:lineRule="exact"/>
              <w:ind w:left="72" w:right="-63"/>
              <w:rPr>
                <w:rFonts w:ascii="Arial" w:hAnsi="Arial" w:cs="Arial"/>
                <w:sz w:val="18"/>
                <w:szCs w:val="18"/>
              </w:rPr>
            </w:pPr>
            <w:r>
              <w:rPr>
                <w:rFonts w:ascii="Arial" w:hAnsi="Arial" w:cs="Arial"/>
                <w:sz w:val="18"/>
                <w:szCs w:val="18"/>
              </w:rPr>
              <w:t>211.89</w:t>
            </w:r>
          </w:p>
        </w:tc>
        <w:tc>
          <w:tcPr>
            <w:tcW w:w="1260" w:type="dxa"/>
            <w:vAlign w:val="bottom"/>
          </w:tcPr>
          <w:p w14:paraId="500C7353" w14:textId="74B91EB7" w:rsidR="000B0EBB" w:rsidRPr="00B264A4" w:rsidRDefault="005224A6" w:rsidP="009D5F52">
            <w:pPr>
              <w:tabs>
                <w:tab w:val="decimal" w:pos="758"/>
              </w:tabs>
              <w:spacing w:line="340" w:lineRule="exact"/>
              <w:ind w:left="72" w:right="-63"/>
              <w:rPr>
                <w:rFonts w:ascii="Arial" w:hAnsi="Arial" w:cs="Arial"/>
                <w:sz w:val="18"/>
                <w:szCs w:val="18"/>
              </w:rPr>
            </w:pPr>
            <w:r>
              <w:rPr>
                <w:rFonts w:ascii="Arial" w:hAnsi="Arial" w:cs="Arial"/>
                <w:sz w:val="18"/>
                <w:szCs w:val="18"/>
              </w:rPr>
              <w:t>23.70</w:t>
            </w:r>
          </w:p>
        </w:tc>
        <w:tc>
          <w:tcPr>
            <w:tcW w:w="1290" w:type="dxa"/>
            <w:vAlign w:val="bottom"/>
          </w:tcPr>
          <w:p w14:paraId="08B115F1" w14:textId="2AAE7045" w:rsidR="000B0EBB" w:rsidRPr="00B264A4" w:rsidRDefault="000B0EBB" w:rsidP="009D5F52">
            <w:pPr>
              <w:tabs>
                <w:tab w:val="decimal" w:pos="758"/>
              </w:tabs>
              <w:spacing w:line="340" w:lineRule="exact"/>
              <w:ind w:left="72" w:right="-63"/>
              <w:rPr>
                <w:rFonts w:ascii="Arial" w:hAnsi="Arial" w:cs="Arial"/>
                <w:sz w:val="18"/>
                <w:szCs w:val="18"/>
              </w:rPr>
            </w:pPr>
            <w:r>
              <w:rPr>
                <w:rFonts w:ascii="Arial" w:hAnsi="Arial" w:cs="Arial"/>
                <w:sz w:val="18"/>
                <w:szCs w:val="18"/>
              </w:rPr>
              <w:t>58.67</w:t>
            </w:r>
          </w:p>
        </w:tc>
      </w:tr>
      <w:tr w:rsidR="000B0EBB" w:rsidRPr="000C7061" w14:paraId="22287DBD" w14:textId="77777777" w:rsidTr="001453B7">
        <w:trPr>
          <w:trHeight w:val="144"/>
        </w:trPr>
        <w:tc>
          <w:tcPr>
            <w:tcW w:w="4050" w:type="dxa"/>
          </w:tcPr>
          <w:p w14:paraId="497FE779" w14:textId="066C7E93" w:rsidR="000B0EBB" w:rsidRPr="00B264A4" w:rsidRDefault="000B0EBB" w:rsidP="009D5F52">
            <w:pPr>
              <w:tabs>
                <w:tab w:val="left" w:pos="567"/>
                <w:tab w:val="left" w:pos="1134"/>
                <w:tab w:val="left" w:pos="1701"/>
              </w:tabs>
              <w:spacing w:line="340" w:lineRule="exact"/>
              <w:ind w:left="312" w:right="-108" w:hanging="270"/>
              <w:rPr>
                <w:rFonts w:ascii="Arial" w:hAnsi="Arial"/>
                <w:sz w:val="18"/>
                <w:szCs w:val="18"/>
              </w:rPr>
            </w:pPr>
            <w:r w:rsidRPr="00B264A4">
              <w:rPr>
                <w:rFonts w:ascii="Arial" w:hAnsi="Arial"/>
                <w:sz w:val="18"/>
                <w:szCs w:val="18"/>
              </w:rPr>
              <w:t>Provisions for home care warrantee</w:t>
            </w:r>
          </w:p>
        </w:tc>
        <w:tc>
          <w:tcPr>
            <w:tcW w:w="1290" w:type="dxa"/>
            <w:vAlign w:val="bottom"/>
          </w:tcPr>
          <w:p w14:paraId="4ADFE23A" w14:textId="635690F0" w:rsidR="000B0EBB" w:rsidRPr="00B264A4" w:rsidRDefault="00FB628E" w:rsidP="009D5F52">
            <w:pPr>
              <w:tabs>
                <w:tab w:val="decimal" w:pos="758"/>
              </w:tabs>
              <w:spacing w:line="340" w:lineRule="exact"/>
              <w:ind w:left="72" w:right="-63"/>
              <w:rPr>
                <w:rFonts w:ascii="Arial" w:hAnsi="Arial" w:cs="Arial"/>
                <w:sz w:val="18"/>
                <w:szCs w:val="18"/>
              </w:rPr>
            </w:pPr>
            <w:r>
              <w:rPr>
                <w:rFonts w:ascii="Arial" w:hAnsi="Arial" w:cs="Arial"/>
                <w:sz w:val="18"/>
                <w:szCs w:val="18"/>
              </w:rPr>
              <w:t>328.27</w:t>
            </w:r>
          </w:p>
        </w:tc>
        <w:tc>
          <w:tcPr>
            <w:tcW w:w="1320" w:type="dxa"/>
            <w:vAlign w:val="bottom"/>
          </w:tcPr>
          <w:p w14:paraId="09F699AC" w14:textId="2AB202CA" w:rsidR="000B0EBB" w:rsidRPr="00B264A4" w:rsidRDefault="000B0EBB" w:rsidP="009D5F52">
            <w:pPr>
              <w:tabs>
                <w:tab w:val="decimal" w:pos="758"/>
              </w:tabs>
              <w:spacing w:line="340" w:lineRule="exact"/>
              <w:ind w:left="72" w:right="-63"/>
              <w:rPr>
                <w:rFonts w:ascii="Arial" w:hAnsi="Arial" w:cs="Arial"/>
                <w:sz w:val="18"/>
                <w:szCs w:val="18"/>
              </w:rPr>
            </w:pPr>
            <w:r>
              <w:rPr>
                <w:rFonts w:ascii="Arial" w:hAnsi="Arial" w:cs="Arial"/>
                <w:sz w:val="18"/>
                <w:szCs w:val="18"/>
              </w:rPr>
              <w:t>102.44</w:t>
            </w:r>
          </w:p>
        </w:tc>
        <w:tc>
          <w:tcPr>
            <w:tcW w:w="1260" w:type="dxa"/>
            <w:vAlign w:val="bottom"/>
          </w:tcPr>
          <w:p w14:paraId="547223B7" w14:textId="42F8161B" w:rsidR="000B0EBB" w:rsidRPr="00B264A4" w:rsidRDefault="00FB628E" w:rsidP="009D5F52">
            <w:pPr>
              <w:tabs>
                <w:tab w:val="decimal" w:pos="758"/>
              </w:tabs>
              <w:spacing w:line="340" w:lineRule="exact"/>
              <w:ind w:left="72" w:right="-63"/>
              <w:rPr>
                <w:rFonts w:ascii="Arial" w:hAnsi="Arial" w:cs="Arial"/>
                <w:sz w:val="18"/>
                <w:szCs w:val="18"/>
              </w:rPr>
            </w:pPr>
            <w:r>
              <w:rPr>
                <w:rFonts w:ascii="Arial" w:hAnsi="Arial" w:cs="Arial"/>
                <w:sz w:val="18"/>
                <w:szCs w:val="18"/>
              </w:rPr>
              <w:t>316.72</w:t>
            </w:r>
          </w:p>
        </w:tc>
        <w:tc>
          <w:tcPr>
            <w:tcW w:w="1290" w:type="dxa"/>
            <w:vAlign w:val="bottom"/>
          </w:tcPr>
          <w:p w14:paraId="39D10137" w14:textId="3F8A3425" w:rsidR="000B0EBB" w:rsidRPr="00B264A4" w:rsidRDefault="000B0EBB" w:rsidP="009D5F52">
            <w:pPr>
              <w:tabs>
                <w:tab w:val="decimal" w:pos="758"/>
              </w:tabs>
              <w:spacing w:line="340" w:lineRule="exact"/>
              <w:ind w:left="72" w:right="-63"/>
              <w:rPr>
                <w:rFonts w:ascii="Arial" w:hAnsi="Arial" w:cs="Arial"/>
                <w:sz w:val="18"/>
                <w:szCs w:val="18"/>
              </w:rPr>
            </w:pPr>
            <w:r>
              <w:rPr>
                <w:rFonts w:ascii="Arial" w:hAnsi="Arial" w:cs="Arial"/>
                <w:sz w:val="18"/>
                <w:szCs w:val="18"/>
              </w:rPr>
              <w:t>124.65</w:t>
            </w:r>
          </w:p>
        </w:tc>
      </w:tr>
      <w:tr w:rsidR="000B0EBB" w:rsidRPr="000C7061" w14:paraId="2FFF7C33" w14:textId="77777777" w:rsidTr="001453B7">
        <w:trPr>
          <w:trHeight w:val="144"/>
        </w:trPr>
        <w:tc>
          <w:tcPr>
            <w:tcW w:w="4050" w:type="dxa"/>
          </w:tcPr>
          <w:p w14:paraId="79B4B874" w14:textId="43064641" w:rsidR="000B0EBB" w:rsidRPr="00B264A4" w:rsidRDefault="000B0EBB" w:rsidP="009D5F52">
            <w:pPr>
              <w:tabs>
                <w:tab w:val="left" w:pos="567"/>
                <w:tab w:val="left" w:pos="1134"/>
                <w:tab w:val="left" w:pos="1701"/>
              </w:tabs>
              <w:spacing w:line="340" w:lineRule="exact"/>
              <w:ind w:left="312" w:right="-108" w:hanging="270"/>
              <w:rPr>
                <w:rFonts w:ascii="Arial" w:hAnsi="Arial"/>
                <w:sz w:val="18"/>
                <w:szCs w:val="18"/>
              </w:rPr>
            </w:pPr>
            <w:r>
              <w:rPr>
                <w:rFonts w:ascii="Arial" w:hAnsi="Arial"/>
                <w:sz w:val="18"/>
                <w:szCs w:val="18"/>
              </w:rPr>
              <w:t>Reversal</w:t>
            </w:r>
            <w:r w:rsidRPr="00B264A4">
              <w:rPr>
                <w:rFonts w:ascii="Arial" w:hAnsi="Arial"/>
                <w:sz w:val="18"/>
                <w:szCs w:val="18"/>
              </w:rPr>
              <w:t xml:space="preserve"> </w:t>
            </w:r>
            <w:r>
              <w:rPr>
                <w:rFonts w:ascii="Arial" w:hAnsi="Arial"/>
                <w:sz w:val="18"/>
                <w:szCs w:val="18"/>
              </w:rPr>
              <w:t>e</w:t>
            </w:r>
            <w:r w:rsidRPr="00B264A4">
              <w:rPr>
                <w:rFonts w:ascii="Arial" w:hAnsi="Arial"/>
                <w:sz w:val="18"/>
                <w:szCs w:val="18"/>
              </w:rPr>
              <w:t xml:space="preserve">xpected credit losses </w:t>
            </w:r>
          </w:p>
        </w:tc>
        <w:tc>
          <w:tcPr>
            <w:tcW w:w="1290" w:type="dxa"/>
            <w:vAlign w:val="bottom"/>
          </w:tcPr>
          <w:p w14:paraId="25153BD8" w14:textId="733F7E98" w:rsidR="000B0EBB" w:rsidRPr="00B264A4" w:rsidRDefault="00FB628E" w:rsidP="009D5F52">
            <w:pPr>
              <w:tabs>
                <w:tab w:val="decimal" w:pos="758"/>
              </w:tabs>
              <w:spacing w:line="340" w:lineRule="exact"/>
              <w:ind w:left="72" w:right="-63"/>
              <w:rPr>
                <w:rFonts w:ascii="Arial" w:hAnsi="Arial" w:cs="Arial"/>
                <w:sz w:val="18"/>
                <w:szCs w:val="18"/>
              </w:rPr>
            </w:pPr>
            <w:r>
              <w:rPr>
                <w:rFonts w:ascii="Arial" w:hAnsi="Arial" w:cs="Arial"/>
                <w:sz w:val="18"/>
                <w:szCs w:val="18"/>
              </w:rPr>
              <w:t>(33.99)</w:t>
            </w:r>
          </w:p>
        </w:tc>
        <w:tc>
          <w:tcPr>
            <w:tcW w:w="1320" w:type="dxa"/>
            <w:vAlign w:val="bottom"/>
          </w:tcPr>
          <w:p w14:paraId="3AA59121" w14:textId="4DF0A464" w:rsidR="000B0EBB" w:rsidRPr="00B264A4" w:rsidRDefault="000B0EBB" w:rsidP="009D5F52">
            <w:pPr>
              <w:tabs>
                <w:tab w:val="decimal" w:pos="758"/>
              </w:tabs>
              <w:spacing w:line="340" w:lineRule="exact"/>
              <w:ind w:left="72" w:right="-63"/>
              <w:rPr>
                <w:rFonts w:ascii="Arial" w:hAnsi="Arial" w:cs="Arial"/>
                <w:sz w:val="18"/>
                <w:szCs w:val="18"/>
              </w:rPr>
            </w:pPr>
            <w:r>
              <w:rPr>
                <w:rFonts w:ascii="Arial" w:hAnsi="Arial" w:cs="Arial"/>
                <w:sz w:val="18"/>
                <w:szCs w:val="18"/>
              </w:rPr>
              <w:t>(43.94)</w:t>
            </w:r>
          </w:p>
        </w:tc>
        <w:tc>
          <w:tcPr>
            <w:tcW w:w="1260" w:type="dxa"/>
            <w:vAlign w:val="bottom"/>
          </w:tcPr>
          <w:p w14:paraId="7CBD79A6" w14:textId="7D4BBE23" w:rsidR="000B0EBB" w:rsidRPr="00B264A4" w:rsidRDefault="005224A6" w:rsidP="009D5F52">
            <w:pPr>
              <w:tabs>
                <w:tab w:val="decimal" w:pos="758"/>
              </w:tabs>
              <w:spacing w:line="340" w:lineRule="exact"/>
              <w:ind w:left="72" w:right="-63"/>
              <w:rPr>
                <w:rFonts w:ascii="Arial" w:hAnsi="Arial" w:cs="Arial"/>
                <w:sz w:val="18"/>
                <w:szCs w:val="18"/>
              </w:rPr>
            </w:pPr>
            <w:r>
              <w:rPr>
                <w:rFonts w:ascii="Arial" w:hAnsi="Arial" w:cs="Arial"/>
                <w:sz w:val="18"/>
                <w:szCs w:val="18"/>
              </w:rPr>
              <w:t>(35.15)</w:t>
            </w:r>
          </w:p>
        </w:tc>
        <w:tc>
          <w:tcPr>
            <w:tcW w:w="1290" w:type="dxa"/>
            <w:vAlign w:val="bottom"/>
          </w:tcPr>
          <w:p w14:paraId="0BF0CD45" w14:textId="60B44E6F" w:rsidR="000B0EBB" w:rsidRPr="00B264A4" w:rsidRDefault="000B0EBB" w:rsidP="009D5F52">
            <w:pPr>
              <w:tabs>
                <w:tab w:val="decimal" w:pos="758"/>
              </w:tabs>
              <w:spacing w:line="340" w:lineRule="exact"/>
              <w:ind w:left="72" w:right="-63"/>
              <w:rPr>
                <w:rFonts w:ascii="Arial" w:hAnsi="Arial" w:cs="Arial"/>
                <w:sz w:val="18"/>
                <w:szCs w:val="18"/>
              </w:rPr>
            </w:pPr>
            <w:r>
              <w:rPr>
                <w:rFonts w:ascii="Arial" w:hAnsi="Arial" w:cs="Arial"/>
                <w:sz w:val="18"/>
                <w:szCs w:val="18"/>
              </w:rPr>
              <w:t>(50.51)</w:t>
            </w:r>
          </w:p>
        </w:tc>
      </w:tr>
    </w:tbl>
    <w:p w14:paraId="4A40C6A6" w14:textId="591072DC" w:rsidR="003C41E3" w:rsidRPr="002B597E" w:rsidRDefault="003C41E3" w:rsidP="003C41E3">
      <w:pPr>
        <w:overflowPunct/>
        <w:autoSpaceDE/>
        <w:adjustRightInd/>
        <w:spacing w:before="240" w:after="120" w:line="380" w:lineRule="exact"/>
        <w:ind w:left="547" w:hanging="547"/>
        <w:outlineLvl w:val="0"/>
        <w:rPr>
          <w:rFonts w:ascii="Arial" w:hAnsi="Arial"/>
          <w:b/>
          <w:bCs/>
          <w:sz w:val="22"/>
          <w:szCs w:val="22"/>
        </w:rPr>
      </w:pPr>
      <w:r>
        <w:rPr>
          <w:rFonts w:ascii="Arial" w:hAnsi="Arial"/>
          <w:b/>
          <w:bCs/>
          <w:sz w:val="22"/>
          <w:szCs w:val="22"/>
        </w:rPr>
        <w:t>3</w:t>
      </w:r>
      <w:r w:rsidR="00D30F86">
        <w:rPr>
          <w:rFonts w:ascii="Arial" w:hAnsi="Arial"/>
          <w:b/>
          <w:bCs/>
          <w:sz w:val="22"/>
          <w:szCs w:val="22"/>
        </w:rPr>
        <w:t>4</w:t>
      </w:r>
      <w:r>
        <w:rPr>
          <w:rFonts w:ascii="Arial" w:hAnsi="Arial"/>
          <w:b/>
          <w:bCs/>
          <w:sz w:val="22"/>
          <w:szCs w:val="22"/>
        </w:rPr>
        <w:t>.</w:t>
      </w:r>
      <w:r>
        <w:rPr>
          <w:rFonts w:ascii="Arial" w:hAnsi="Arial"/>
          <w:b/>
          <w:bCs/>
          <w:sz w:val="22"/>
          <w:szCs w:val="22"/>
        </w:rPr>
        <w:tab/>
      </w:r>
      <w:r w:rsidRPr="00A33276">
        <w:rPr>
          <w:rFonts w:ascii="Arial" w:hAnsi="Arial"/>
          <w:b/>
          <w:bCs/>
          <w:sz w:val="22"/>
          <w:szCs w:val="22"/>
        </w:rPr>
        <w:t>Income tax</w:t>
      </w:r>
    </w:p>
    <w:p w14:paraId="32119C28" w14:textId="5E1F732F" w:rsidR="003C41E3" w:rsidRPr="00CA509A" w:rsidRDefault="003C41E3" w:rsidP="003C41E3">
      <w:pPr>
        <w:spacing w:before="80" w:after="80" w:line="380" w:lineRule="exact"/>
        <w:ind w:left="540"/>
        <w:jc w:val="both"/>
        <w:rPr>
          <w:rFonts w:ascii="Arial" w:hAnsi="Arial"/>
          <w:sz w:val="22"/>
          <w:szCs w:val="22"/>
        </w:rPr>
      </w:pPr>
      <w:r w:rsidRPr="003D2789">
        <w:rPr>
          <w:rFonts w:ascii="Arial" w:hAnsi="Arial"/>
          <w:sz w:val="22"/>
          <w:szCs w:val="22"/>
        </w:rPr>
        <w:t>Income tax expenses for the years ended 31 December 20</w:t>
      </w:r>
      <w:r>
        <w:rPr>
          <w:rFonts w:ascii="Arial" w:hAnsi="Arial"/>
          <w:sz w:val="22"/>
          <w:szCs w:val="22"/>
        </w:rPr>
        <w:t>2</w:t>
      </w:r>
      <w:r w:rsidR="000B0EBB">
        <w:rPr>
          <w:rFonts w:ascii="Arial" w:hAnsi="Arial"/>
          <w:sz w:val="22"/>
          <w:szCs w:val="22"/>
        </w:rPr>
        <w:t>4</w:t>
      </w:r>
      <w:r w:rsidRPr="003D2789">
        <w:rPr>
          <w:rFonts w:ascii="Arial" w:hAnsi="Arial"/>
          <w:sz w:val="22"/>
          <w:szCs w:val="22"/>
        </w:rPr>
        <w:t xml:space="preserve"> and 20</w:t>
      </w:r>
      <w:r>
        <w:rPr>
          <w:rFonts w:ascii="Arial" w:hAnsi="Arial"/>
          <w:sz w:val="22"/>
          <w:szCs w:val="22"/>
        </w:rPr>
        <w:t>2</w:t>
      </w:r>
      <w:r w:rsidR="000B0EBB">
        <w:rPr>
          <w:rFonts w:ascii="Arial" w:hAnsi="Arial"/>
          <w:sz w:val="22"/>
          <w:szCs w:val="22"/>
        </w:rPr>
        <w:t>3</w:t>
      </w:r>
      <w:r w:rsidRPr="003D2789">
        <w:rPr>
          <w:rFonts w:ascii="Arial" w:hAnsi="Arial"/>
          <w:sz w:val="22"/>
          <w:szCs w:val="22"/>
        </w:rPr>
        <w:t xml:space="preserve"> are made up </w:t>
      </w:r>
      <w:r>
        <w:rPr>
          <w:rFonts w:ascii="Arial" w:hAnsi="Arial"/>
          <w:sz w:val="22"/>
          <w:szCs w:val="22"/>
        </w:rPr>
        <w:t xml:space="preserve">                      </w:t>
      </w:r>
      <w:r w:rsidRPr="003D2789">
        <w:rPr>
          <w:rFonts w:ascii="Arial" w:hAnsi="Arial"/>
          <w:sz w:val="22"/>
          <w:szCs w:val="22"/>
        </w:rPr>
        <w:t>as follows:</w:t>
      </w:r>
    </w:p>
    <w:tbl>
      <w:tblPr>
        <w:tblW w:w="9210" w:type="dxa"/>
        <w:tblInd w:w="360" w:type="dxa"/>
        <w:tblLayout w:type="fixed"/>
        <w:tblLook w:val="0000" w:firstRow="0" w:lastRow="0" w:firstColumn="0" w:lastColumn="0" w:noHBand="0" w:noVBand="0"/>
      </w:tblPr>
      <w:tblGrid>
        <w:gridCol w:w="4050"/>
        <w:gridCol w:w="1290"/>
        <w:gridCol w:w="1320"/>
        <w:gridCol w:w="1260"/>
        <w:gridCol w:w="1290"/>
      </w:tblGrid>
      <w:tr w:rsidR="003C41E3" w:rsidRPr="000C7061" w14:paraId="05FEDCDF" w14:textId="77777777" w:rsidTr="000149D9">
        <w:trPr>
          <w:trHeight w:val="144"/>
        </w:trPr>
        <w:tc>
          <w:tcPr>
            <w:tcW w:w="4050" w:type="dxa"/>
          </w:tcPr>
          <w:p w14:paraId="68A079CE" w14:textId="77777777" w:rsidR="003C41E3" w:rsidRPr="000C7061" w:rsidRDefault="003C41E3" w:rsidP="000149D9">
            <w:pPr>
              <w:spacing w:line="360" w:lineRule="exact"/>
              <w:ind w:right="-18"/>
              <w:jc w:val="thaiDistribute"/>
              <w:rPr>
                <w:rFonts w:ascii="Arial" w:hAnsi="Arial" w:cs="Arial"/>
                <w:sz w:val="18"/>
                <w:szCs w:val="18"/>
              </w:rPr>
            </w:pPr>
            <w:r w:rsidRPr="000C7061">
              <w:rPr>
                <w:rFonts w:ascii="Arial" w:hAnsi="Arial" w:cs="Arial"/>
                <w:b/>
                <w:bCs/>
                <w:sz w:val="18"/>
                <w:szCs w:val="18"/>
                <w:cs/>
              </w:rPr>
              <w:tab/>
            </w:r>
            <w:r w:rsidRPr="000C7061">
              <w:rPr>
                <w:rFonts w:ascii="Arial" w:hAnsi="Arial" w:cs="Arial"/>
                <w:b/>
                <w:bCs/>
                <w:sz w:val="18"/>
                <w:szCs w:val="18"/>
              </w:rPr>
              <w:tab/>
            </w:r>
            <w:r w:rsidRPr="000C7061">
              <w:rPr>
                <w:rFonts w:ascii="Arial" w:hAnsi="Arial" w:cs="Arial"/>
                <w:sz w:val="18"/>
                <w:szCs w:val="18"/>
              </w:rPr>
              <w:tab/>
            </w:r>
          </w:p>
        </w:tc>
        <w:tc>
          <w:tcPr>
            <w:tcW w:w="2610" w:type="dxa"/>
            <w:gridSpan w:val="2"/>
          </w:tcPr>
          <w:p w14:paraId="6F6DB46A" w14:textId="77777777" w:rsidR="003C41E3" w:rsidRPr="000C7061" w:rsidRDefault="003C41E3" w:rsidP="000149D9">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50" w:type="dxa"/>
            <w:gridSpan w:val="2"/>
          </w:tcPr>
          <w:p w14:paraId="5EAF4BE1" w14:textId="77777777" w:rsidR="003C41E3" w:rsidRPr="000C7061" w:rsidRDefault="003C41E3" w:rsidP="000149D9">
            <w:pPr>
              <w:tabs>
                <w:tab w:val="left" w:pos="600"/>
                <w:tab w:val="left" w:pos="900"/>
                <w:tab w:val="right" w:pos="7280"/>
                <w:tab w:val="right" w:pos="8540"/>
              </w:tabs>
              <w:spacing w:line="360" w:lineRule="exact"/>
              <w:ind w:right="-45"/>
              <w:jc w:val="right"/>
              <w:rPr>
                <w:rFonts w:ascii="Arial" w:hAnsi="Arial" w:cs="Arial"/>
                <w:sz w:val="18"/>
                <w:szCs w:val="18"/>
                <w:cs/>
              </w:rPr>
            </w:pPr>
            <w:r w:rsidRPr="000C7061">
              <w:rPr>
                <w:rFonts w:ascii="Arial" w:hAnsi="Arial" w:cs="Arial"/>
                <w:sz w:val="18"/>
                <w:szCs w:val="18"/>
              </w:rPr>
              <w:t>(Unit: Thousand Baht)</w:t>
            </w:r>
          </w:p>
        </w:tc>
      </w:tr>
      <w:tr w:rsidR="003C41E3" w:rsidRPr="000C7061" w14:paraId="715F9FE6" w14:textId="77777777" w:rsidTr="000149D9">
        <w:trPr>
          <w:trHeight w:val="144"/>
        </w:trPr>
        <w:tc>
          <w:tcPr>
            <w:tcW w:w="4050" w:type="dxa"/>
          </w:tcPr>
          <w:p w14:paraId="1D6BFA3B" w14:textId="77777777" w:rsidR="003C41E3" w:rsidRPr="000C7061" w:rsidRDefault="003C41E3" w:rsidP="000149D9">
            <w:pPr>
              <w:spacing w:line="360" w:lineRule="exact"/>
              <w:ind w:right="-18"/>
              <w:jc w:val="thaiDistribute"/>
              <w:rPr>
                <w:rFonts w:ascii="Arial" w:hAnsi="Arial" w:cs="Arial"/>
                <w:sz w:val="18"/>
                <w:szCs w:val="18"/>
              </w:rPr>
            </w:pPr>
          </w:p>
        </w:tc>
        <w:tc>
          <w:tcPr>
            <w:tcW w:w="2610" w:type="dxa"/>
            <w:gridSpan w:val="2"/>
            <w:vAlign w:val="bottom"/>
          </w:tcPr>
          <w:p w14:paraId="526B6B25" w14:textId="77777777" w:rsidR="003C41E3" w:rsidRPr="000C7061"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C7061">
              <w:rPr>
                <w:rFonts w:ascii="Arial" w:hAnsi="Arial" w:cs="Arial"/>
                <w:sz w:val="18"/>
                <w:szCs w:val="18"/>
              </w:rPr>
              <w:t xml:space="preserve">Consolidated </w:t>
            </w:r>
          </w:p>
          <w:p w14:paraId="7DFA4FBE" w14:textId="77777777" w:rsidR="003C41E3" w:rsidRPr="000C7061"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C7061">
              <w:rPr>
                <w:rFonts w:ascii="Arial" w:hAnsi="Arial" w:cs="Arial"/>
                <w:sz w:val="18"/>
                <w:szCs w:val="18"/>
              </w:rPr>
              <w:t>financial statements</w:t>
            </w:r>
          </w:p>
        </w:tc>
        <w:tc>
          <w:tcPr>
            <w:tcW w:w="2550" w:type="dxa"/>
            <w:gridSpan w:val="2"/>
            <w:vAlign w:val="bottom"/>
          </w:tcPr>
          <w:p w14:paraId="06D21C0C" w14:textId="77777777" w:rsidR="003C41E3" w:rsidRPr="000C7061"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C7061">
              <w:rPr>
                <w:rFonts w:ascii="Arial" w:hAnsi="Arial" w:cs="Arial"/>
                <w:sz w:val="18"/>
                <w:szCs w:val="18"/>
              </w:rPr>
              <w:t xml:space="preserve">Separate </w:t>
            </w:r>
          </w:p>
          <w:p w14:paraId="458A9AC0" w14:textId="77777777" w:rsidR="003C41E3" w:rsidRPr="000C7061"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C7061">
              <w:rPr>
                <w:rFonts w:ascii="Arial" w:hAnsi="Arial" w:cs="Arial"/>
                <w:sz w:val="18"/>
                <w:szCs w:val="18"/>
              </w:rPr>
              <w:t>financial statements</w:t>
            </w:r>
          </w:p>
        </w:tc>
      </w:tr>
      <w:tr w:rsidR="000B0EBB" w:rsidRPr="000C7061" w14:paraId="3A4E7511" w14:textId="77777777" w:rsidTr="000149D9">
        <w:trPr>
          <w:trHeight w:val="144"/>
        </w:trPr>
        <w:tc>
          <w:tcPr>
            <w:tcW w:w="4050" w:type="dxa"/>
          </w:tcPr>
          <w:p w14:paraId="7C8626D3" w14:textId="77777777" w:rsidR="000B0EBB" w:rsidRPr="000C7061" w:rsidRDefault="000B0EBB" w:rsidP="000B0EBB">
            <w:pPr>
              <w:spacing w:line="360" w:lineRule="exact"/>
              <w:ind w:right="-18"/>
              <w:jc w:val="thaiDistribute"/>
              <w:rPr>
                <w:rFonts w:ascii="Arial" w:hAnsi="Arial" w:cs="Arial"/>
                <w:b/>
                <w:bCs/>
                <w:sz w:val="18"/>
                <w:szCs w:val="18"/>
                <w:u w:val="single"/>
              </w:rPr>
            </w:pPr>
          </w:p>
        </w:tc>
        <w:tc>
          <w:tcPr>
            <w:tcW w:w="1290" w:type="dxa"/>
          </w:tcPr>
          <w:p w14:paraId="418C58A0" w14:textId="51F974BF" w:rsidR="000B0EBB" w:rsidRPr="00A56AB2" w:rsidRDefault="000B0EBB" w:rsidP="000B0EB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c>
          <w:tcPr>
            <w:tcW w:w="1320" w:type="dxa"/>
          </w:tcPr>
          <w:p w14:paraId="4030C239" w14:textId="360C7B30" w:rsidR="000B0EBB" w:rsidRPr="00A56AB2" w:rsidRDefault="000B0EBB" w:rsidP="000B0EB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c>
          <w:tcPr>
            <w:tcW w:w="1260" w:type="dxa"/>
          </w:tcPr>
          <w:p w14:paraId="2997E537" w14:textId="1EDAB0C2" w:rsidR="000B0EBB" w:rsidRPr="00A56AB2" w:rsidRDefault="000B0EBB" w:rsidP="000B0EB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c>
          <w:tcPr>
            <w:tcW w:w="1290" w:type="dxa"/>
          </w:tcPr>
          <w:p w14:paraId="43414705" w14:textId="2A1AC4FF" w:rsidR="000B0EBB" w:rsidRPr="00A56AB2" w:rsidRDefault="000B0EBB" w:rsidP="000B0EB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r>
      <w:tr w:rsidR="000B0EBB" w:rsidRPr="000C7061" w14:paraId="054BBE7B" w14:textId="77777777" w:rsidTr="000149D9">
        <w:trPr>
          <w:trHeight w:val="144"/>
        </w:trPr>
        <w:tc>
          <w:tcPr>
            <w:tcW w:w="4050" w:type="dxa"/>
            <w:vAlign w:val="bottom"/>
          </w:tcPr>
          <w:p w14:paraId="6EEDD661" w14:textId="77777777" w:rsidR="000B0EBB" w:rsidRPr="000C7061" w:rsidRDefault="000B0EBB" w:rsidP="000B0EBB">
            <w:pPr>
              <w:tabs>
                <w:tab w:val="left" w:pos="1440"/>
              </w:tabs>
              <w:spacing w:line="360" w:lineRule="exact"/>
              <w:ind w:left="312" w:hanging="270"/>
              <w:rPr>
                <w:rFonts w:ascii="Arial" w:hAnsi="Arial" w:cs="Arial"/>
                <w:b/>
                <w:bCs/>
                <w:sz w:val="18"/>
                <w:szCs w:val="18"/>
              </w:rPr>
            </w:pPr>
            <w:r w:rsidRPr="000C7061">
              <w:rPr>
                <w:rFonts w:ascii="Arial" w:hAnsi="Arial" w:cs="Arial"/>
                <w:b/>
                <w:bCs/>
                <w:sz w:val="18"/>
                <w:szCs w:val="18"/>
              </w:rPr>
              <w:t>Current income tax:</w:t>
            </w:r>
          </w:p>
        </w:tc>
        <w:tc>
          <w:tcPr>
            <w:tcW w:w="1290" w:type="dxa"/>
            <w:vAlign w:val="bottom"/>
          </w:tcPr>
          <w:p w14:paraId="354632D6" w14:textId="77777777" w:rsidR="000B0EBB" w:rsidRPr="000C7061" w:rsidRDefault="000B0EBB" w:rsidP="000B0EBB">
            <w:pPr>
              <w:tabs>
                <w:tab w:val="decimal" w:pos="1062"/>
              </w:tabs>
              <w:spacing w:line="360" w:lineRule="exact"/>
              <w:ind w:left="72" w:right="-63"/>
              <w:rPr>
                <w:rFonts w:ascii="Arial" w:hAnsi="Arial" w:cs="Arial"/>
                <w:spacing w:val="-4"/>
                <w:sz w:val="18"/>
                <w:szCs w:val="18"/>
              </w:rPr>
            </w:pPr>
          </w:p>
        </w:tc>
        <w:tc>
          <w:tcPr>
            <w:tcW w:w="1320" w:type="dxa"/>
            <w:vAlign w:val="bottom"/>
          </w:tcPr>
          <w:p w14:paraId="61190F49" w14:textId="77777777" w:rsidR="000B0EBB" w:rsidRPr="000C7061" w:rsidRDefault="000B0EBB" w:rsidP="000B0EBB">
            <w:pPr>
              <w:tabs>
                <w:tab w:val="decimal" w:pos="1062"/>
              </w:tabs>
              <w:spacing w:line="360" w:lineRule="exact"/>
              <w:ind w:left="72" w:right="-63"/>
              <w:rPr>
                <w:rFonts w:ascii="Arial" w:hAnsi="Arial" w:cs="Arial"/>
                <w:spacing w:val="-4"/>
                <w:sz w:val="18"/>
                <w:szCs w:val="18"/>
              </w:rPr>
            </w:pPr>
          </w:p>
        </w:tc>
        <w:tc>
          <w:tcPr>
            <w:tcW w:w="1260" w:type="dxa"/>
            <w:vAlign w:val="bottom"/>
          </w:tcPr>
          <w:p w14:paraId="196C51AB" w14:textId="77777777" w:rsidR="000B0EBB" w:rsidRPr="000C7061" w:rsidRDefault="000B0EBB" w:rsidP="000B0EBB">
            <w:pPr>
              <w:tabs>
                <w:tab w:val="decimal" w:pos="1062"/>
              </w:tabs>
              <w:spacing w:line="360" w:lineRule="exact"/>
              <w:ind w:right="-18"/>
              <w:rPr>
                <w:rFonts w:ascii="Arial" w:hAnsi="Arial" w:cs="Arial"/>
                <w:sz w:val="18"/>
                <w:szCs w:val="18"/>
              </w:rPr>
            </w:pPr>
          </w:p>
        </w:tc>
        <w:tc>
          <w:tcPr>
            <w:tcW w:w="1290" w:type="dxa"/>
            <w:vAlign w:val="bottom"/>
          </w:tcPr>
          <w:p w14:paraId="6B85C10B" w14:textId="77777777" w:rsidR="000B0EBB" w:rsidRPr="000C7061" w:rsidRDefault="000B0EBB" w:rsidP="000B0EBB">
            <w:pPr>
              <w:tabs>
                <w:tab w:val="decimal" w:pos="1062"/>
              </w:tabs>
              <w:spacing w:line="360" w:lineRule="exact"/>
              <w:ind w:right="-18"/>
              <w:rPr>
                <w:rFonts w:ascii="Arial" w:hAnsi="Arial" w:cs="Arial"/>
                <w:sz w:val="18"/>
                <w:szCs w:val="18"/>
              </w:rPr>
            </w:pPr>
          </w:p>
        </w:tc>
      </w:tr>
      <w:tr w:rsidR="000B0EBB" w:rsidRPr="000C7061" w14:paraId="707CA862" w14:textId="77777777" w:rsidTr="000149D9">
        <w:trPr>
          <w:trHeight w:val="144"/>
        </w:trPr>
        <w:tc>
          <w:tcPr>
            <w:tcW w:w="4050" w:type="dxa"/>
            <w:vAlign w:val="bottom"/>
          </w:tcPr>
          <w:p w14:paraId="45D73559" w14:textId="77777777" w:rsidR="000B0EBB" w:rsidRPr="000C7061" w:rsidRDefault="000B0EBB" w:rsidP="000B0EBB">
            <w:pPr>
              <w:tabs>
                <w:tab w:val="left" w:pos="1440"/>
              </w:tabs>
              <w:spacing w:line="360" w:lineRule="exact"/>
              <w:ind w:left="312" w:hanging="270"/>
              <w:rPr>
                <w:rFonts w:ascii="Arial" w:hAnsi="Arial" w:cs="Arial"/>
                <w:sz w:val="18"/>
                <w:szCs w:val="18"/>
              </w:rPr>
            </w:pPr>
            <w:r>
              <w:rPr>
                <w:rFonts w:ascii="Arial" w:hAnsi="Arial" w:cs="Arial"/>
                <w:sz w:val="18"/>
                <w:szCs w:val="18"/>
              </w:rPr>
              <w:t>Current</w:t>
            </w:r>
            <w:r w:rsidRPr="000C7061">
              <w:rPr>
                <w:rFonts w:ascii="Arial" w:hAnsi="Arial" w:cs="Arial"/>
                <w:sz w:val="18"/>
                <w:szCs w:val="18"/>
              </w:rPr>
              <w:t xml:space="preserve"> corporate income tax charge</w:t>
            </w:r>
          </w:p>
        </w:tc>
        <w:tc>
          <w:tcPr>
            <w:tcW w:w="1290" w:type="dxa"/>
            <w:vAlign w:val="bottom"/>
          </w:tcPr>
          <w:p w14:paraId="6C2667CD" w14:textId="34C5766C" w:rsidR="000B0EBB" w:rsidRPr="004A6308" w:rsidRDefault="00FE6686" w:rsidP="000B0EBB">
            <w:pPr>
              <w:tabs>
                <w:tab w:val="decimal" w:pos="972"/>
              </w:tabs>
              <w:spacing w:line="360" w:lineRule="exact"/>
              <w:ind w:right="-14"/>
              <w:rPr>
                <w:rFonts w:ascii="Arial" w:hAnsi="Arial" w:cs="Arial"/>
                <w:sz w:val="18"/>
                <w:szCs w:val="18"/>
              </w:rPr>
            </w:pPr>
            <w:r>
              <w:rPr>
                <w:rFonts w:ascii="Arial" w:hAnsi="Arial" w:cs="Arial"/>
                <w:sz w:val="18"/>
                <w:szCs w:val="18"/>
              </w:rPr>
              <w:t>1,272,173</w:t>
            </w:r>
          </w:p>
        </w:tc>
        <w:tc>
          <w:tcPr>
            <w:tcW w:w="1320" w:type="dxa"/>
            <w:vAlign w:val="bottom"/>
          </w:tcPr>
          <w:p w14:paraId="186926D3" w14:textId="38EDB43C" w:rsidR="000B0EBB" w:rsidRPr="004A6308" w:rsidRDefault="000B0EBB" w:rsidP="000B0EBB">
            <w:pPr>
              <w:tabs>
                <w:tab w:val="decimal" w:pos="972"/>
              </w:tabs>
              <w:spacing w:line="360" w:lineRule="exact"/>
              <w:ind w:right="-14"/>
              <w:rPr>
                <w:rFonts w:ascii="Arial" w:hAnsi="Arial" w:cs="Arial"/>
                <w:sz w:val="18"/>
                <w:szCs w:val="18"/>
              </w:rPr>
            </w:pPr>
            <w:r w:rsidRPr="00F45808">
              <w:rPr>
                <w:rFonts w:ascii="Arial" w:hAnsi="Arial" w:cs="Arial"/>
                <w:sz w:val="18"/>
                <w:szCs w:val="18"/>
              </w:rPr>
              <w:t>1,6</w:t>
            </w:r>
            <w:r>
              <w:rPr>
                <w:rFonts w:ascii="Arial" w:hAnsi="Arial" w:cs="Arial"/>
                <w:sz w:val="18"/>
                <w:szCs w:val="18"/>
              </w:rPr>
              <w:t>34</w:t>
            </w:r>
            <w:r w:rsidRPr="00F45808">
              <w:rPr>
                <w:rFonts w:ascii="Arial" w:hAnsi="Arial" w:cs="Arial"/>
                <w:sz w:val="18"/>
                <w:szCs w:val="18"/>
              </w:rPr>
              <w:t>,</w:t>
            </w:r>
            <w:r>
              <w:rPr>
                <w:rFonts w:ascii="Arial" w:hAnsi="Arial" w:cs="Arial"/>
                <w:sz w:val="18"/>
                <w:szCs w:val="18"/>
              </w:rPr>
              <w:t>411</w:t>
            </w:r>
          </w:p>
        </w:tc>
        <w:tc>
          <w:tcPr>
            <w:tcW w:w="1260" w:type="dxa"/>
            <w:vAlign w:val="bottom"/>
          </w:tcPr>
          <w:p w14:paraId="1503302A" w14:textId="582565F4" w:rsidR="000B0EBB" w:rsidRPr="004A6308" w:rsidRDefault="00FE6686" w:rsidP="000B0EBB">
            <w:pPr>
              <w:tabs>
                <w:tab w:val="decimal" w:pos="972"/>
              </w:tabs>
              <w:spacing w:line="360" w:lineRule="exact"/>
              <w:ind w:right="-14"/>
              <w:rPr>
                <w:rFonts w:ascii="Arial" w:hAnsi="Arial" w:cs="Arial"/>
                <w:sz w:val="18"/>
                <w:szCs w:val="18"/>
              </w:rPr>
            </w:pPr>
            <w:r>
              <w:rPr>
                <w:rFonts w:ascii="Arial" w:hAnsi="Arial" w:cs="Arial"/>
                <w:sz w:val="18"/>
                <w:szCs w:val="18"/>
              </w:rPr>
              <w:t>858,016</w:t>
            </w:r>
          </w:p>
        </w:tc>
        <w:tc>
          <w:tcPr>
            <w:tcW w:w="1290" w:type="dxa"/>
            <w:vAlign w:val="bottom"/>
          </w:tcPr>
          <w:p w14:paraId="365B87FC" w14:textId="432BC43A" w:rsidR="000B0EBB" w:rsidRPr="002C1894" w:rsidRDefault="000B0EBB" w:rsidP="000B0EBB">
            <w:pPr>
              <w:tabs>
                <w:tab w:val="decimal" w:pos="972"/>
              </w:tabs>
              <w:spacing w:line="360" w:lineRule="exact"/>
              <w:ind w:right="-14"/>
              <w:rPr>
                <w:rFonts w:ascii="Arial" w:hAnsi="Arial" w:cs="Arial"/>
                <w:sz w:val="18"/>
                <w:szCs w:val="18"/>
              </w:rPr>
            </w:pPr>
            <w:r w:rsidRPr="00F45808">
              <w:rPr>
                <w:rFonts w:ascii="Arial" w:hAnsi="Arial" w:cs="Arial"/>
                <w:sz w:val="18"/>
                <w:szCs w:val="18"/>
              </w:rPr>
              <w:t>9</w:t>
            </w:r>
            <w:r>
              <w:rPr>
                <w:rFonts w:ascii="Arial" w:hAnsi="Arial" w:cs="Arial"/>
                <w:sz w:val="18"/>
                <w:szCs w:val="18"/>
              </w:rPr>
              <w:t>87</w:t>
            </w:r>
            <w:r w:rsidRPr="00F45808">
              <w:rPr>
                <w:rFonts w:ascii="Arial" w:hAnsi="Arial" w:cs="Arial"/>
                <w:sz w:val="18"/>
                <w:szCs w:val="18"/>
              </w:rPr>
              <w:t>,</w:t>
            </w:r>
            <w:r>
              <w:rPr>
                <w:rFonts w:ascii="Arial" w:hAnsi="Arial" w:cs="Arial"/>
                <w:sz w:val="18"/>
                <w:szCs w:val="18"/>
              </w:rPr>
              <w:t>9</w:t>
            </w:r>
            <w:r w:rsidRPr="00F45808">
              <w:rPr>
                <w:rFonts w:ascii="Arial" w:hAnsi="Arial" w:cs="Arial"/>
                <w:sz w:val="18"/>
                <w:szCs w:val="18"/>
              </w:rPr>
              <w:t>51</w:t>
            </w:r>
          </w:p>
        </w:tc>
      </w:tr>
      <w:tr w:rsidR="000B0EBB" w:rsidRPr="000C7061" w14:paraId="60CCE8DB" w14:textId="77777777" w:rsidTr="000149D9">
        <w:trPr>
          <w:trHeight w:val="144"/>
        </w:trPr>
        <w:tc>
          <w:tcPr>
            <w:tcW w:w="4050" w:type="dxa"/>
            <w:vAlign w:val="bottom"/>
          </w:tcPr>
          <w:p w14:paraId="7954AFA2" w14:textId="77777777" w:rsidR="000B0EBB" w:rsidRPr="000C7061" w:rsidRDefault="000B0EBB" w:rsidP="000B0EBB">
            <w:pPr>
              <w:tabs>
                <w:tab w:val="left" w:pos="567"/>
                <w:tab w:val="left" w:pos="1134"/>
                <w:tab w:val="left" w:pos="1701"/>
              </w:tabs>
              <w:spacing w:line="36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Deferred tax:</w:t>
            </w:r>
          </w:p>
        </w:tc>
        <w:tc>
          <w:tcPr>
            <w:tcW w:w="1290" w:type="dxa"/>
            <w:vAlign w:val="bottom"/>
          </w:tcPr>
          <w:p w14:paraId="40E2D9C1" w14:textId="77777777" w:rsidR="000B0EBB" w:rsidRPr="004A6308" w:rsidRDefault="000B0EBB" w:rsidP="000B0EBB">
            <w:pPr>
              <w:tabs>
                <w:tab w:val="decimal" w:pos="972"/>
              </w:tabs>
              <w:spacing w:line="360" w:lineRule="exact"/>
              <w:ind w:right="-14"/>
              <w:rPr>
                <w:rFonts w:ascii="Arial" w:hAnsi="Arial" w:cs="Arial"/>
                <w:sz w:val="18"/>
                <w:szCs w:val="18"/>
              </w:rPr>
            </w:pPr>
          </w:p>
        </w:tc>
        <w:tc>
          <w:tcPr>
            <w:tcW w:w="1320" w:type="dxa"/>
            <w:vAlign w:val="bottom"/>
          </w:tcPr>
          <w:p w14:paraId="59C89D59" w14:textId="77777777" w:rsidR="000B0EBB" w:rsidRPr="004A6308" w:rsidRDefault="000B0EBB" w:rsidP="000B0EBB">
            <w:pPr>
              <w:tabs>
                <w:tab w:val="decimal" w:pos="972"/>
              </w:tabs>
              <w:spacing w:line="360" w:lineRule="exact"/>
              <w:ind w:right="-14"/>
              <w:rPr>
                <w:rFonts w:ascii="Arial" w:hAnsi="Arial" w:cs="Arial"/>
                <w:sz w:val="18"/>
                <w:szCs w:val="18"/>
              </w:rPr>
            </w:pPr>
          </w:p>
        </w:tc>
        <w:tc>
          <w:tcPr>
            <w:tcW w:w="1260" w:type="dxa"/>
            <w:vAlign w:val="bottom"/>
          </w:tcPr>
          <w:p w14:paraId="0049502E" w14:textId="77777777" w:rsidR="000B0EBB" w:rsidRPr="004A6308" w:rsidRDefault="000B0EBB" w:rsidP="000B0EBB">
            <w:pPr>
              <w:tabs>
                <w:tab w:val="decimal" w:pos="972"/>
              </w:tabs>
              <w:spacing w:line="360" w:lineRule="exact"/>
              <w:ind w:right="-14"/>
              <w:rPr>
                <w:rFonts w:ascii="Arial" w:hAnsi="Arial" w:cs="Arial"/>
                <w:sz w:val="18"/>
                <w:szCs w:val="18"/>
              </w:rPr>
            </w:pPr>
          </w:p>
        </w:tc>
        <w:tc>
          <w:tcPr>
            <w:tcW w:w="1290" w:type="dxa"/>
            <w:vAlign w:val="bottom"/>
          </w:tcPr>
          <w:p w14:paraId="179596F5" w14:textId="77777777" w:rsidR="000B0EBB" w:rsidRPr="002C1894" w:rsidRDefault="000B0EBB" w:rsidP="000B0EBB">
            <w:pPr>
              <w:tabs>
                <w:tab w:val="decimal" w:pos="972"/>
              </w:tabs>
              <w:spacing w:line="360" w:lineRule="exact"/>
              <w:ind w:right="-14"/>
              <w:rPr>
                <w:rFonts w:ascii="Arial" w:hAnsi="Arial" w:cs="Arial"/>
                <w:sz w:val="18"/>
                <w:szCs w:val="18"/>
              </w:rPr>
            </w:pPr>
          </w:p>
        </w:tc>
      </w:tr>
      <w:tr w:rsidR="000B0EBB" w:rsidRPr="000C7061" w14:paraId="0C494030" w14:textId="77777777" w:rsidTr="000149D9">
        <w:trPr>
          <w:trHeight w:val="144"/>
        </w:trPr>
        <w:tc>
          <w:tcPr>
            <w:tcW w:w="4050" w:type="dxa"/>
            <w:vAlign w:val="bottom"/>
          </w:tcPr>
          <w:p w14:paraId="300DF614" w14:textId="77777777" w:rsidR="000B0EBB" w:rsidRPr="000C7061" w:rsidRDefault="000B0EBB" w:rsidP="000B0EBB">
            <w:pPr>
              <w:tabs>
                <w:tab w:val="left" w:pos="567"/>
                <w:tab w:val="left" w:pos="1134"/>
                <w:tab w:val="left" w:pos="1701"/>
              </w:tabs>
              <w:spacing w:line="360" w:lineRule="exact"/>
              <w:ind w:left="312" w:hanging="270"/>
              <w:rPr>
                <w:rFonts w:ascii="Arial" w:hAnsi="Arial" w:cs="Arial"/>
                <w:sz w:val="18"/>
                <w:szCs w:val="18"/>
              </w:rPr>
            </w:pPr>
            <w:r w:rsidRPr="000C7061">
              <w:rPr>
                <w:rFonts w:ascii="Arial" w:hAnsi="Arial" w:cs="Arial"/>
                <w:sz w:val="18"/>
                <w:szCs w:val="18"/>
              </w:rPr>
              <w:t xml:space="preserve">Relating to origination and reversal of temporary differences  </w:t>
            </w:r>
          </w:p>
        </w:tc>
        <w:tc>
          <w:tcPr>
            <w:tcW w:w="1290" w:type="dxa"/>
            <w:vAlign w:val="bottom"/>
          </w:tcPr>
          <w:p w14:paraId="22A62520" w14:textId="6826C248" w:rsidR="000B0EBB" w:rsidRPr="004A6308" w:rsidRDefault="00FE6686" w:rsidP="000B0EBB">
            <w:pPr>
              <w:pBdr>
                <w:bottom w:val="single" w:sz="4" w:space="1" w:color="auto"/>
              </w:pBdr>
              <w:tabs>
                <w:tab w:val="decimal" w:pos="972"/>
              </w:tabs>
              <w:spacing w:line="360" w:lineRule="exact"/>
              <w:ind w:right="-14"/>
              <w:rPr>
                <w:rFonts w:ascii="Arial" w:hAnsi="Arial" w:cs="Arial"/>
                <w:sz w:val="18"/>
                <w:szCs w:val="18"/>
              </w:rPr>
            </w:pPr>
            <w:r>
              <w:rPr>
                <w:rFonts w:ascii="Arial" w:hAnsi="Arial" w:cs="Arial"/>
                <w:sz w:val="18"/>
                <w:szCs w:val="18"/>
              </w:rPr>
              <w:t>(100,348)</w:t>
            </w:r>
          </w:p>
        </w:tc>
        <w:tc>
          <w:tcPr>
            <w:tcW w:w="1320" w:type="dxa"/>
            <w:vAlign w:val="bottom"/>
          </w:tcPr>
          <w:p w14:paraId="5AEAF784" w14:textId="2BAE490B" w:rsidR="000B0EBB" w:rsidRPr="004A6308" w:rsidRDefault="00FE6686" w:rsidP="000B0EBB">
            <w:pPr>
              <w:pBdr>
                <w:bottom w:val="single" w:sz="4" w:space="1" w:color="auto"/>
              </w:pBdr>
              <w:tabs>
                <w:tab w:val="decimal" w:pos="972"/>
              </w:tabs>
              <w:spacing w:line="360" w:lineRule="exact"/>
              <w:ind w:right="-14"/>
              <w:rPr>
                <w:rFonts w:ascii="Arial" w:hAnsi="Arial" w:cs="Arial"/>
                <w:sz w:val="18"/>
                <w:szCs w:val="18"/>
              </w:rPr>
            </w:pPr>
            <w:r>
              <w:rPr>
                <w:rFonts w:ascii="Arial" w:hAnsi="Arial" w:cs="Arial"/>
                <w:sz w:val="18"/>
                <w:szCs w:val="18"/>
              </w:rPr>
              <w:t>(73,301)</w:t>
            </w:r>
          </w:p>
        </w:tc>
        <w:tc>
          <w:tcPr>
            <w:tcW w:w="1260" w:type="dxa"/>
            <w:vAlign w:val="bottom"/>
          </w:tcPr>
          <w:p w14:paraId="03267A51" w14:textId="5ED1E7C7" w:rsidR="000B0EBB" w:rsidRPr="004A6308" w:rsidRDefault="00FE6686" w:rsidP="000B0EBB">
            <w:pPr>
              <w:pBdr>
                <w:bottom w:val="single" w:sz="4" w:space="1" w:color="auto"/>
              </w:pBdr>
              <w:tabs>
                <w:tab w:val="decimal" w:pos="972"/>
              </w:tabs>
              <w:spacing w:line="360" w:lineRule="exact"/>
              <w:ind w:right="-14"/>
              <w:rPr>
                <w:rFonts w:ascii="Arial" w:hAnsi="Arial" w:cs="Arial"/>
                <w:sz w:val="18"/>
                <w:szCs w:val="18"/>
              </w:rPr>
            </w:pPr>
            <w:r>
              <w:rPr>
                <w:rFonts w:ascii="Arial" w:hAnsi="Arial" w:cs="Arial"/>
                <w:sz w:val="18"/>
                <w:szCs w:val="18"/>
              </w:rPr>
              <w:t>(257,116)</w:t>
            </w:r>
          </w:p>
        </w:tc>
        <w:tc>
          <w:tcPr>
            <w:tcW w:w="1290" w:type="dxa"/>
            <w:vAlign w:val="bottom"/>
          </w:tcPr>
          <w:p w14:paraId="762F3676" w14:textId="6F10F0FC" w:rsidR="000B0EBB" w:rsidRPr="002C1894" w:rsidRDefault="000B0EBB" w:rsidP="000B0EBB">
            <w:pPr>
              <w:pBdr>
                <w:bottom w:val="single" w:sz="4" w:space="1" w:color="auto"/>
              </w:pBdr>
              <w:tabs>
                <w:tab w:val="decimal" w:pos="972"/>
              </w:tabs>
              <w:spacing w:line="360" w:lineRule="exact"/>
              <w:ind w:right="-14"/>
              <w:rPr>
                <w:rFonts w:ascii="Arial" w:hAnsi="Arial" w:cs="Arial"/>
                <w:sz w:val="18"/>
                <w:szCs w:val="18"/>
              </w:rPr>
            </w:pPr>
            <w:r w:rsidRPr="00F45808">
              <w:rPr>
                <w:rFonts w:ascii="Arial" w:hAnsi="Arial" w:cs="Arial"/>
                <w:sz w:val="18"/>
                <w:szCs w:val="18"/>
              </w:rPr>
              <w:t>163,310</w:t>
            </w:r>
          </w:p>
        </w:tc>
      </w:tr>
      <w:tr w:rsidR="000B0EBB" w:rsidRPr="000C7061" w14:paraId="70A550B7" w14:textId="77777777" w:rsidTr="000149D9">
        <w:trPr>
          <w:trHeight w:val="144"/>
        </w:trPr>
        <w:tc>
          <w:tcPr>
            <w:tcW w:w="4050" w:type="dxa"/>
            <w:vAlign w:val="bottom"/>
          </w:tcPr>
          <w:p w14:paraId="71302A75" w14:textId="77777777" w:rsidR="000B0EBB" w:rsidRPr="000C7061" w:rsidRDefault="000B0EBB" w:rsidP="000B0EBB">
            <w:pPr>
              <w:tabs>
                <w:tab w:val="left" w:pos="567"/>
                <w:tab w:val="left" w:pos="1134"/>
                <w:tab w:val="left" w:pos="1701"/>
              </w:tabs>
              <w:spacing w:line="36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 xml:space="preserve">Income tax expense reported in </w:t>
            </w:r>
            <w:r>
              <w:rPr>
                <w:rFonts w:ascii="Arial" w:hAnsi="Arial" w:cs="Arial"/>
                <w:b/>
                <w:bCs/>
                <w:color w:val="000000"/>
                <w:sz w:val="18"/>
                <w:szCs w:val="18"/>
              </w:rPr>
              <w:t>profit or loss</w:t>
            </w:r>
          </w:p>
        </w:tc>
        <w:tc>
          <w:tcPr>
            <w:tcW w:w="1290" w:type="dxa"/>
            <w:vAlign w:val="bottom"/>
          </w:tcPr>
          <w:p w14:paraId="5FD9AD1C" w14:textId="220D4A40" w:rsidR="000B0EBB" w:rsidRPr="004A6308" w:rsidRDefault="00FE6686" w:rsidP="000B0EBB">
            <w:pPr>
              <w:pBdr>
                <w:bottom w:val="double" w:sz="4" w:space="1" w:color="auto"/>
              </w:pBdr>
              <w:tabs>
                <w:tab w:val="decimal" w:pos="972"/>
              </w:tabs>
              <w:spacing w:line="360" w:lineRule="exact"/>
              <w:ind w:right="-14"/>
              <w:rPr>
                <w:rFonts w:ascii="Arial" w:hAnsi="Arial" w:cs="Arial"/>
                <w:sz w:val="18"/>
                <w:szCs w:val="18"/>
              </w:rPr>
            </w:pPr>
            <w:r>
              <w:rPr>
                <w:rFonts w:ascii="Arial" w:hAnsi="Arial" w:cs="Arial"/>
                <w:sz w:val="18"/>
                <w:szCs w:val="18"/>
              </w:rPr>
              <w:t>1,171,825</w:t>
            </w:r>
          </w:p>
        </w:tc>
        <w:tc>
          <w:tcPr>
            <w:tcW w:w="1320" w:type="dxa"/>
            <w:vAlign w:val="bottom"/>
          </w:tcPr>
          <w:p w14:paraId="3CD2E683" w14:textId="32A343E1" w:rsidR="000B0EBB" w:rsidRPr="004A6308" w:rsidRDefault="00FE6686" w:rsidP="000B0EBB">
            <w:pPr>
              <w:pBdr>
                <w:bottom w:val="double" w:sz="4" w:space="1" w:color="auto"/>
              </w:pBdr>
              <w:tabs>
                <w:tab w:val="decimal" w:pos="972"/>
              </w:tabs>
              <w:spacing w:line="360" w:lineRule="exact"/>
              <w:ind w:right="-14"/>
              <w:rPr>
                <w:rFonts w:ascii="Arial" w:hAnsi="Arial" w:cs="Arial"/>
                <w:sz w:val="18"/>
                <w:szCs w:val="18"/>
              </w:rPr>
            </w:pPr>
            <w:r>
              <w:rPr>
                <w:rFonts w:ascii="Arial" w:hAnsi="Arial" w:cs="Arial"/>
                <w:sz w:val="18"/>
                <w:szCs w:val="18"/>
              </w:rPr>
              <w:t>1,561,110</w:t>
            </w:r>
          </w:p>
        </w:tc>
        <w:tc>
          <w:tcPr>
            <w:tcW w:w="1260" w:type="dxa"/>
            <w:vAlign w:val="bottom"/>
          </w:tcPr>
          <w:p w14:paraId="01E1F32E" w14:textId="3F93D95E" w:rsidR="000B0EBB" w:rsidRPr="004A6308" w:rsidRDefault="00FE6686" w:rsidP="000B0EBB">
            <w:pPr>
              <w:pBdr>
                <w:bottom w:val="double" w:sz="4" w:space="1" w:color="auto"/>
              </w:pBdr>
              <w:tabs>
                <w:tab w:val="decimal" w:pos="972"/>
              </w:tabs>
              <w:spacing w:line="360" w:lineRule="exact"/>
              <w:ind w:right="-14"/>
              <w:rPr>
                <w:rFonts w:ascii="Arial" w:hAnsi="Arial" w:cs="Arial"/>
                <w:sz w:val="18"/>
                <w:szCs w:val="18"/>
              </w:rPr>
            </w:pPr>
            <w:r>
              <w:rPr>
                <w:rFonts w:ascii="Arial" w:hAnsi="Arial" w:cs="Arial"/>
                <w:sz w:val="18"/>
                <w:szCs w:val="18"/>
              </w:rPr>
              <w:t>600,900</w:t>
            </w:r>
          </w:p>
        </w:tc>
        <w:tc>
          <w:tcPr>
            <w:tcW w:w="1290" w:type="dxa"/>
            <w:vAlign w:val="bottom"/>
          </w:tcPr>
          <w:p w14:paraId="543AD90B" w14:textId="48B304EF" w:rsidR="000B0EBB" w:rsidRPr="002C1894" w:rsidRDefault="000B0EBB" w:rsidP="000B0EBB">
            <w:pPr>
              <w:pBdr>
                <w:bottom w:val="double" w:sz="4" w:space="1" w:color="auto"/>
              </w:pBdr>
              <w:tabs>
                <w:tab w:val="decimal" w:pos="972"/>
              </w:tabs>
              <w:spacing w:line="360" w:lineRule="exact"/>
              <w:ind w:right="-14"/>
              <w:rPr>
                <w:rFonts w:ascii="Arial" w:hAnsi="Arial" w:cs="Arial"/>
                <w:sz w:val="18"/>
                <w:szCs w:val="18"/>
              </w:rPr>
            </w:pPr>
            <w:r w:rsidRPr="00F45808">
              <w:rPr>
                <w:rFonts w:ascii="Arial" w:hAnsi="Arial" w:cs="Arial"/>
                <w:sz w:val="18"/>
                <w:szCs w:val="18"/>
              </w:rPr>
              <w:t>1,1</w:t>
            </w:r>
            <w:r>
              <w:rPr>
                <w:rFonts w:ascii="Arial" w:hAnsi="Arial" w:cs="Arial"/>
                <w:sz w:val="18"/>
                <w:szCs w:val="18"/>
              </w:rPr>
              <w:t>51</w:t>
            </w:r>
            <w:r w:rsidRPr="00F45808">
              <w:rPr>
                <w:rFonts w:ascii="Arial" w:hAnsi="Arial" w:cs="Arial"/>
                <w:sz w:val="18"/>
                <w:szCs w:val="18"/>
              </w:rPr>
              <w:t>,</w:t>
            </w:r>
            <w:r>
              <w:rPr>
                <w:rFonts w:ascii="Arial" w:hAnsi="Arial" w:cs="Arial"/>
                <w:sz w:val="18"/>
                <w:szCs w:val="18"/>
              </w:rPr>
              <w:t>2</w:t>
            </w:r>
            <w:r w:rsidRPr="00F45808">
              <w:rPr>
                <w:rFonts w:ascii="Arial" w:hAnsi="Arial" w:cs="Arial"/>
                <w:sz w:val="18"/>
                <w:szCs w:val="18"/>
              </w:rPr>
              <w:t>61</w:t>
            </w:r>
          </w:p>
        </w:tc>
      </w:tr>
    </w:tbl>
    <w:p w14:paraId="11166588" w14:textId="77777777" w:rsidR="003C41E3" w:rsidRPr="00DD7815" w:rsidRDefault="003C41E3" w:rsidP="003C41E3">
      <w:pPr>
        <w:rPr>
          <w:sz w:val="2"/>
          <w:szCs w:val="2"/>
        </w:rPr>
      </w:pPr>
    </w:p>
    <w:p w14:paraId="1E5F324D" w14:textId="77777777" w:rsidR="00A82ADB" w:rsidRDefault="00A82ADB">
      <w:pPr>
        <w:overflowPunct/>
        <w:autoSpaceDE/>
        <w:autoSpaceDN/>
        <w:adjustRightInd/>
        <w:rPr>
          <w:rFonts w:ascii="Arial" w:hAnsi="Arial"/>
          <w:sz w:val="22"/>
          <w:szCs w:val="22"/>
        </w:rPr>
      </w:pPr>
      <w:r>
        <w:rPr>
          <w:rFonts w:ascii="Arial" w:hAnsi="Arial"/>
          <w:sz w:val="22"/>
          <w:szCs w:val="22"/>
        </w:rPr>
        <w:br w:type="page"/>
      </w:r>
    </w:p>
    <w:p w14:paraId="0BE0821E" w14:textId="3E3EB61E" w:rsidR="008C1497" w:rsidRDefault="008C1497" w:rsidP="008C1497">
      <w:pPr>
        <w:spacing w:before="120" w:after="120" w:line="380" w:lineRule="exact"/>
        <w:ind w:left="540"/>
        <w:jc w:val="both"/>
        <w:rPr>
          <w:rFonts w:ascii="Arial" w:hAnsi="Arial"/>
          <w:sz w:val="22"/>
          <w:szCs w:val="22"/>
        </w:rPr>
      </w:pPr>
      <w:r w:rsidRPr="003D2789">
        <w:rPr>
          <w:rFonts w:ascii="Arial" w:hAnsi="Arial"/>
          <w:sz w:val="22"/>
          <w:szCs w:val="22"/>
        </w:rPr>
        <w:lastRenderedPageBreak/>
        <w:t xml:space="preserve">The amounts of income tax </w:t>
      </w:r>
      <w:r w:rsidR="00AC256A">
        <w:rPr>
          <w:rFonts w:ascii="Arial" w:hAnsi="Arial"/>
          <w:sz w:val="22"/>
          <w:szCs w:val="22"/>
        </w:rPr>
        <w:t>presented as a</w:t>
      </w:r>
      <w:r w:rsidRPr="003D2789">
        <w:rPr>
          <w:rFonts w:ascii="Arial" w:hAnsi="Arial"/>
          <w:sz w:val="22"/>
          <w:szCs w:val="22"/>
        </w:rPr>
        <w:t xml:space="preserve"> component of</w:t>
      </w:r>
      <w:r>
        <w:rPr>
          <w:rFonts w:ascii="Arial" w:hAnsi="Arial"/>
          <w:sz w:val="22"/>
          <w:szCs w:val="22"/>
        </w:rPr>
        <w:t xml:space="preserve"> the l</w:t>
      </w:r>
      <w:r w:rsidRPr="00212115">
        <w:rPr>
          <w:rFonts w:ascii="Arial" w:hAnsi="Arial"/>
          <w:sz w:val="22"/>
          <w:szCs w:val="22"/>
        </w:rPr>
        <w:t>oss from discontinued operations</w:t>
      </w:r>
      <w:r w:rsidRPr="003D2789">
        <w:rPr>
          <w:rFonts w:ascii="Arial" w:hAnsi="Arial"/>
          <w:sz w:val="22"/>
          <w:szCs w:val="22"/>
        </w:rPr>
        <w:t xml:space="preserve"> for the years ended 31 December 20</w:t>
      </w:r>
      <w:r>
        <w:rPr>
          <w:rFonts w:ascii="Arial" w:hAnsi="Arial"/>
          <w:sz w:val="22"/>
          <w:szCs w:val="22"/>
        </w:rPr>
        <w:t>24</w:t>
      </w:r>
      <w:r w:rsidRPr="003D2789">
        <w:rPr>
          <w:rFonts w:ascii="Arial" w:hAnsi="Arial"/>
          <w:sz w:val="22"/>
          <w:szCs w:val="22"/>
        </w:rPr>
        <w:t xml:space="preserve"> and 20</w:t>
      </w:r>
      <w:r>
        <w:rPr>
          <w:rFonts w:ascii="Arial" w:hAnsi="Arial"/>
          <w:sz w:val="22"/>
          <w:szCs w:val="22"/>
        </w:rPr>
        <w:t>23</w:t>
      </w:r>
      <w:r w:rsidRPr="003D2789">
        <w:rPr>
          <w:rFonts w:ascii="Arial" w:hAnsi="Arial"/>
          <w:sz w:val="22"/>
          <w:szCs w:val="22"/>
        </w:rPr>
        <w:t xml:space="preserve"> are as follows:</w:t>
      </w:r>
    </w:p>
    <w:tbl>
      <w:tblPr>
        <w:tblW w:w="9090" w:type="dxa"/>
        <w:tblInd w:w="360" w:type="dxa"/>
        <w:tblLayout w:type="fixed"/>
        <w:tblLook w:val="0000" w:firstRow="0" w:lastRow="0" w:firstColumn="0" w:lastColumn="0" w:noHBand="0" w:noVBand="0"/>
      </w:tblPr>
      <w:tblGrid>
        <w:gridCol w:w="6120"/>
        <w:gridCol w:w="1485"/>
        <w:gridCol w:w="1485"/>
      </w:tblGrid>
      <w:tr w:rsidR="008C1497" w:rsidRPr="000C7061" w14:paraId="4C3D16E6" w14:textId="77777777" w:rsidTr="005F7CE8">
        <w:trPr>
          <w:trHeight w:val="144"/>
        </w:trPr>
        <w:tc>
          <w:tcPr>
            <w:tcW w:w="6120" w:type="dxa"/>
          </w:tcPr>
          <w:p w14:paraId="3EEC6256" w14:textId="77777777" w:rsidR="008C1497" w:rsidRPr="000C7061" w:rsidRDefault="008C1497" w:rsidP="005F7CE8">
            <w:pPr>
              <w:spacing w:line="360" w:lineRule="exact"/>
              <w:ind w:right="-18"/>
              <w:jc w:val="thaiDistribute"/>
              <w:rPr>
                <w:rFonts w:ascii="Arial" w:hAnsi="Arial" w:cs="Arial"/>
                <w:sz w:val="18"/>
                <w:szCs w:val="18"/>
              </w:rPr>
            </w:pPr>
            <w:r w:rsidRPr="000C7061">
              <w:rPr>
                <w:rFonts w:ascii="Arial" w:hAnsi="Arial" w:cs="Arial"/>
                <w:b/>
                <w:bCs/>
                <w:sz w:val="18"/>
                <w:szCs w:val="18"/>
                <w:cs/>
              </w:rPr>
              <w:tab/>
            </w:r>
            <w:r w:rsidRPr="000C7061">
              <w:rPr>
                <w:rFonts w:ascii="Arial" w:hAnsi="Arial" w:cs="Arial"/>
                <w:b/>
                <w:bCs/>
                <w:sz w:val="18"/>
                <w:szCs w:val="18"/>
              </w:rPr>
              <w:tab/>
            </w:r>
            <w:r w:rsidRPr="000C7061">
              <w:rPr>
                <w:rFonts w:ascii="Arial" w:hAnsi="Arial" w:cs="Arial"/>
                <w:sz w:val="18"/>
                <w:szCs w:val="18"/>
              </w:rPr>
              <w:tab/>
            </w:r>
          </w:p>
        </w:tc>
        <w:tc>
          <w:tcPr>
            <w:tcW w:w="2970" w:type="dxa"/>
            <w:gridSpan w:val="2"/>
          </w:tcPr>
          <w:p w14:paraId="0D8541E1" w14:textId="77777777" w:rsidR="008C1497" w:rsidRPr="000C7061" w:rsidRDefault="008C1497" w:rsidP="005F7CE8">
            <w:pPr>
              <w:tabs>
                <w:tab w:val="left" w:pos="600"/>
                <w:tab w:val="left" w:pos="900"/>
                <w:tab w:val="right" w:pos="7280"/>
                <w:tab w:val="right" w:pos="8540"/>
              </w:tabs>
              <w:spacing w:line="360" w:lineRule="exact"/>
              <w:ind w:right="-45"/>
              <w:jc w:val="right"/>
              <w:rPr>
                <w:rFonts w:ascii="Arial" w:hAnsi="Arial" w:cs="Arial"/>
                <w:sz w:val="18"/>
                <w:szCs w:val="18"/>
                <w:cs/>
              </w:rPr>
            </w:pPr>
            <w:r w:rsidRPr="000C7061">
              <w:rPr>
                <w:rFonts w:ascii="Arial" w:hAnsi="Arial" w:cs="Arial"/>
                <w:sz w:val="18"/>
                <w:szCs w:val="18"/>
              </w:rPr>
              <w:t>(Unit: Thousand Baht)</w:t>
            </w:r>
          </w:p>
        </w:tc>
      </w:tr>
      <w:tr w:rsidR="008C1497" w:rsidRPr="000C7061" w14:paraId="49FB08EC" w14:textId="77777777" w:rsidTr="005F7CE8">
        <w:trPr>
          <w:trHeight w:val="144"/>
        </w:trPr>
        <w:tc>
          <w:tcPr>
            <w:tcW w:w="6120" w:type="dxa"/>
          </w:tcPr>
          <w:p w14:paraId="5EA45E4E" w14:textId="77777777" w:rsidR="008C1497" w:rsidRPr="000C7061" w:rsidRDefault="008C1497" w:rsidP="005F7CE8">
            <w:pPr>
              <w:spacing w:line="360" w:lineRule="exact"/>
              <w:ind w:right="-18"/>
              <w:jc w:val="thaiDistribute"/>
              <w:rPr>
                <w:rFonts w:ascii="Arial" w:hAnsi="Arial" w:cs="Arial"/>
                <w:sz w:val="18"/>
                <w:szCs w:val="18"/>
              </w:rPr>
            </w:pPr>
          </w:p>
        </w:tc>
        <w:tc>
          <w:tcPr>
            <w:tcW w:w="2970" w:type="dxa"/>
            <w:gridSpan w:val="2"/>
            <w:vAlign w:val="bottom"/>
          </w:tcPr>
          <w:p w14:paraId="62C2ADA0" w14:textId="77777777" w:rsidR="008C1497" w:rsidRPr="000C7061" w:rsidRDefault="008C1497" w:rsidP="005F7CE8">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0C7061">
              <w:rPr>
                <w:rFonts w:ascii="Arial" w:hAnsi="Arial" w:cs="Arial"/>
                <w:sz w:val="18"/>
                <w:szCs w:val="18"/>
              </w:rPr>
              <w:t xml:space="preserve">Consolidated </w:t>
            </w:r>
          </w:p>
          <w:p w14:paraId="618BC46A" w14:textId="77777777" w:rsidR="008C1497" w:rsidRPr="000C7061" w:rsidRDefault="008C1497" w:rsidP="005F7CE8">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0C7061">
              <w:rPr>
                <w:rFonts w:ascii="Arial" w:hAnsi="Arial" w:cs="Arial"/>
                <w:sz w:val="18"/>
                <w:szCs w:val="18"/>
              </w:rPr>
              <w:t>financial statements</w:t>
            </w:r>
          </w:p>
        </w:tc>
      </w:tr>
      <w:tr w:rsidR="008C1497" w:rsidRPr="000C7061" w14:paraId="0A9A4764" w14:textId="77777777" w:rsidTr="005F7CE8">
        <w:trPr>
          <w:trHeight w:val="144"/>
        </w:trPr>
        <w:tc>
          <w:tcPr>
            <w:tcW w:w="6120" w:type="dxa"/>
          </w:tcPr>
          <w:p w14:paraId="3E922D96" w14:textId="77777777" w:rsidR="008C1497" w:rsidRPr="000C7061" w:rsidRDefault="008C1497" w:rsidP="005F7CE8">
            <w:pPr>
              <w:spacing w:line="360" w:lineRule="exact"/>
              <w:ind w:right="-18"/>
              <w:jc w:val="thaiDistribute"/>
              <w:rPr>
                <w:rFonts w:ascii="Arial" w:hAnsi="Arial" w:cs="Arial"/>
                <w:b/>
                <w:bCs/>
                <w:sz w:val="18"/>
                <w:szCs w:val="18"/>
                <w:u w:val="single"/>
              </w:rPr>
            </w:pPr>
          </w:p>
        </w:tc>
        <w:tc>
          <w:tcPr>
            <w:tcW w:w="1485" w:type="dxa"/>
          </w:tcPr>
          <w:p w14:paraId="08EBA3E5" w14:textId="77777777" w:rsidR="008C1497" w:rsidRPr="00A56AB2" w:rsidRDefault="008C1497" w:rsidP="005F7CE8">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Pr>
                <w:rFonts w:ascii="Arial" w:hAnsi="Arial" w:cs="Arial"/>
                <w:sz w:val="18"/>
                <w:szCs w:val="18"/>
              </w:rPr>
              <w:t>2024</w:t>
            </w:r>
          </w:p>
        </w:tc>
        <w:tc>
          <w:tcPr>
            <w:tcW w:w="1485" w:type="dxa"/>
          </w:tcPr>
          <w:p w14:paraId="52FB37D8" w14:textId="77777777" w:rsidR="008C1497" w:rsidRPr="00A56AB2" w:rsidRDefault="008C1497" w:rsidP="005F7CE8">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Pr>
                <w:rFonts w:ascii="Arial" w:hAnsi="Arial" w:cs="Arial"/>
                <w:sz w:val="18"/>
                <w:szCs w:val="18"/>
              </w:rPr>
              <w:t>2023</w:t>
            </w:r>
          </w:p>
        </w:tc>
      </w:tr>
      <w:tr w:rsidR="008C1497" w:rsidRPr="000C7061" w14:paraId="3C9E7216" w14:textId="77777777" w:rsidTr="005F7CE8">
        <w:trPr>
          <w:trHeight w:val="144"/>
        </w:trPr>
        <w:tc>
          <w:tcPr>
            <w:tcW w:w="6120" w:type="dxa"/>
            <w:vAlign w:val="bottom"/>
          </w:tcPr>
          <w:p w14:paraId="5BB18CB6" w14:textId="77777777" w:rsidR="008C1497" w:rsidRPr="000C7061" w:rsidRDefault="008C1497" w:rsidP="005F7CE8">
            <w:pPr>
              <w:tabs>
                <w:tab w:val="left" w:pos="1440"/>
              </w:tabs>
              <w:spacing w:line="360" w:lineRule="exact"/>
              <w:ind w:left="312" w:hanging="270"/>
              <w:rPr>
                <w:rFonts w:ascii="Arial" w:hAnsi="Arial" w:cs="Arial"/>
                <w:b/>
                <w:bCs/>
                <w:sz w:val="18"/>
                <w:szCs w:val="18"/>
              </w:rPr>
            </w:pPr>
            <w:r w:rsidRPr="000C7061">
              <w:rPr>
                <w:rFonts w:ascii="Arial" w:hAnsi="Arial" w:cs="Arial"/>
                <w:b/>
                <w:bCs/>
                <w:sz w:val="18"/>
                <w:szCs w:val="18"/>
              </w:rPr>
              <w:t>Current income tax:</w:t>
            </w:r>
          </w:p>
        </w:tc>
        <w:tc>
          <w:tcPr>
            <w:tcW w:w="1485" w:type="dxa"/>
            <w:vAlign w:val="bottom"/>
          </w:tcPr>
          <w:p w14:paraId="45700399" w14:textId="77777777" w:rsidR="008C1497" w:rsidRPr="000C7061" w:rsidRDefault="008C1497" w:rsidP="005F7CE8">
            <w:pPr>
              <w:tabs>
                <w:tab w:val="decimal" w:pos="1062"/>
              </w:tabs>
              <w:spacing w:line="360" w:lineRule="exact"/>
              <w:rPr>
                <w:rFonts w:ascii="Arial" w:hAnsi="Arial" w:cs="Arial"/>
                <w:sz w:val="18"/>
                <w:szCs w:val="18"/>
              </w:rPr>
            </w:pPr>
          </w:p>
        </w:tc>
        <w:tc>
          <w:tcPr>
            <w:tcW w:w="1485" w:type="dxa"/>
            <w:vAlign w:val="bottom"/>
          </w:tcPr>
          <w:p w14:paraId="7546EA7B" w14:textId="77777777" w:rsidR="008C1497" w:rsidRPr="000C7061" w:rsidRDefault="008C1497" w:rsidP="005F7CE8">
            <w:pPr>
              <w:tabs>
                <w:tab w:val="decimal" w:pos="1062"/>
              </w:tabs>
              <w:spacing w:line="360" w:lineRule="exact"/>
              <w:rPr>
                <w:rFonts w:ascii="Arial" w:hAnsi="Arial" w:cs="Arial"/>
                <w:sz w:val="18"/>
                <w:szCs w:val="18"/>
              </w:rPr>
            </w:pPr>
          </w:p>
        </w:tc>
      </w:tr>
      <w:tr w:rsidR="008C1497" w:rsidRPr="000C7061" w14:paraId="20539335" w14:textId="77777777" w:rsidTr="005F7CE8">
        <w:trPr>
          <w:trHeight w:val="144"/>
        </w:trPr>
        <w:tc>
          <w:tcPr>
            <w:tcW w:w="6120" w:type="dxa"/>
            <w:vAlign w:val="bottom"/>
          </w:tcPr>
          <w:p w14:paraId="258B8425" w14:textId="77777777" w:rsidR="008C1497" w:rsidRPr="000C7061" w:rsidRDefault="008C1497" w:rsidP="005F7CE8">
            <w:pPr>
              <w:tabs>
                <w:tab w:val="left" w:pos="1440"/>
              </w:tabs>
              <w:spacing w:line="360" w:lineRule="exact"/>
              <w:ind w:left="312" w:hanging="270"/>
              <w:rPr>
                <w:rFonts w:ascii="Arial" w:hAnsi="Arial" w:cs="Arial"/>
                <w:sz w:val="18"/>
                <w:szCs w:val="18"/>
              </w:rPr>
            </w:pPr>
            <w:r>
              <w:rPr>
                <w:rFonts w:ascii="Arial" w:hAnsi="Arial" w:cs="Arial"/>
                <w:sz w:val="18"/>
                <w:szCs w:val="18"/>
              </w:rPr>
              <w:t>Current</w:t>
            </w:r>
            <w:r w:rsidRPr="000C7061">
              <w:rPr>
                <w:rFonts w:ascii="Arial" w:hAnsi="Arial" w:cs="Arial"/>
                <w:sz w:val="18"/>
                <w:szCs w:val="18"/>
              </w:rPr>
              <w:t xml:space="preserve"> corporate income tax charge</w:t>
            </w:r>
          </w:p>
        </w:tc>
        <w:tc>
          <w:tcPr>
            <w:tcW w:w="1485" w:type="dxa"/>
            <w:vAlign w:val="bottom"/>
          </w:tcPr>
          <w:p w14:paraId="74594439" w14:textId="77777777" w:rsidR="008C1497" w:rsidRPr="004A6308" w:rsidRDefault="008C1497" w:rsidP="005F7CE8">
            <w:pPr>
              <w:tabs>
                <w:tab w:val="decimal" w:pos="1152"/>
              </w:tabs>
              <w:spacing w:line="360" w:lineRule="exact"/>
              <w:rPr>
                <w:rFonts w:ascii="Arial" w:hAnsi="Arial" w:cs="Arial"/>
                <w:sz w:val="18"/>
                <w:szCs w:val="18"/>
              </w:rPr>
            </w:pPr>
            <w:r w:rsidRPr="003F17DA">
              <w:rPr>
                <w:rFonts w:ascii="Arial" w:hAnsi="Arial" w:cs="Arial"/>
                <w:sz w:val="18"/>
                <w:szCs w:val="18"/>
              </w:rPr>
              <w:t>107,369</w:t>
            </w:r>
          </w:p>
        </w:tc>
        <w:tc>
          <w:tcPr>
            <w:tcW w:w="1485" w:type="dxa"/>
            <w:vAlign w:val="bottom"/>
          </w:tcPr>
          <w:p w14:paraId="1F9B352C" w14:textId="77777777" w:rsidR="008C1497" w:rsidRPr="002C1894" w:rsidRDefault="008C1497" w:rsidP="005F7CE8">
            <w:pPr>
              <w:tabs>
                <w:tab w:val="decimal" w:pos="1152"/>
              </w:tabs>
              <w:spacing w:line="360" w:lineRule="exact"/>
              <w:rPr>
                <w:rFonts w:ascii="Arial" w:hAnsi="Arial" w:cs="Arial"/>
                <w:sz w:val="18"/>
                <w:szCs w:val="18"/>
              </w:rPr>
            </w:pPr>
            <w:r>
              <w:rPr>
                <w:rFonts w:ascii="Arial" w:hAnsi="Arial" w:cs="Arial"/>
                <w:sz w:val="18"/>
                <w:szCs w:val="18"/>
              </w:rPr>
              <w:t>-</w:t>
            </w:r>
          </w:p>
        </w:tc>
      </w:tr>
      <w:tr w:rsidR="008C1497" w:rsidRPr="000C7061" w14:paraId="50592C3E" w14:textId="77777777" w:rsidTr="005F7CE8">
        <w:trPr>
          <w:trHeight w:val="144"/>
        </w:trPr>
        <w:tc>
          <w:tcPr>
            <w:tcW w:w="6120" w:type="dxa"/>
            <w:vAlign w:val="bottom"/>
          </w:tcPr>
          <w:p w14:paraId="414310E6" w14:textId="77777777" w:rsidR="008C1497" w:rsidRPr="000C7061" w:rsidRDefault="008C1497" w:rsidP="005F7CE8">
            <w:pPr>
              <w:tabs>
                <w:tab w:val="left" w:pos="567"/>
                <w:tab w:val="left" w:pos="1134"/>
                <w:tab w:val="left" w:pos="1701"/>
              </w:tabs>
              <w:spacing w:line="36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Deferred tax:</w:t>
            </w:r>
          </w:p>
        </w:tc>
        <w:tc>
          <w:tcPr>
            <w:tcW w:w="1485" w:type="dxa"/>
            <w:vAlign w:val="bottom"/>
          </w:tcPr>
          <w:p w14:paraId="44EC2DAF" w14:textId="77777777" w:rsidR="008C1497" w:rsidRPr="004A6308" w:rsidRDefault="008C1497" w:rsidP="005F7CE8">
            <w:pPr>
              <w:tabs>
                <w:tab w:val="decimal" w:pos="1152"/>
              </w:tabs>
              <w:spacing w:line="360" w:lineRule="exact"/>
              <w:rPr>
                <w:rFonts w:ascii="Arial" w:hAnsi="Arial" w:cs="Arial"/>
                <w:sz w:val="18"/>
                <w:szCs w:val="18"/>
              </w:rPr>
            </w:pPr>
          </w:p>
        </w:tc>
        <w:tc>
          <w:tcPr>
            <w:tcW w:w="1485" w:type="dxa"/>
            <w:vAlign w:val="bottom"/>
          </w:tcPr>
          <w:p w14:paraId="33A15C28" w14:textId="77777777" w:rsidR="008C1497" w:rsidRPr="002C1894" w:rsidRDefault="008C1497" w:rsidP="005F7CE8">
            <w:pPr>
              <w:tabs>
                <w:tab w:val="decimal" w:pos="1152"/>
              </w:tabs>
              <w:spacing w:line="360" w:lineRule="exact"/>
              <w:rPr>
                <w:rFonts w:ascii="Arial" w:hAnsi="Arial" w:cs="Arial"/>
                <w:sz w:val="18"/>
                <w:szCs w:val="18"/>
              </w:rPr>
            </w:pPr>
          </w:p>
        </w:tc>
      </w:tr>
      <w:tr w:rsidR="008C1497" w:rsidRPr="000C7061" w14:paraId="70C87496" w14:textId="77777777" w:rsidTr="005F7CE8">
        <w:trPr>
          <w:trHeight w:val="144"/>
        </w:trPr>
        <w:tc>
          <w:tcPr>
            <w:tcW w:w="6120" w:type="dxa"/>
            <w:vAlign w:val="bottom"/>
          </w:tcPr>
          <w:p w14:paraId="08032BD5" w14:textId="77777777" w:rsidR="008C1497" w:rsidRPr="000C7061" w:rsidRDefault="008C1497" w:rsidP="005F7CE8">
            <w:pPr>
              <w:tabs>
                <w:tab w:val="left" w:pos="567"/>
                <w:tab w:val="left" w:pos="1134"/>
                <w:tab w:val="left" w:pos="1701"/>
              </w:tabs>
              <w:spacing w:line="360" w:lineRule="exact"/>
              <w:ind w:left="312" w:hanging="270"/>
              <w:rPr>
                <w:rFonts w:ascii="Arial" w:hAnsi="Arial" w:cs="Arial"/>
                <w:sz w:val="18"/>
                <w:szCs w:val="18"/>
              </w:rPr>
            </w:pPr>
            <w:r w:rsidRPr="000C7061">
              <w:rPr>
                <w:rFonts w:ascii="Arial" w:hAnsi="Arial" w:cs="Arial"/>
                <w:sz w:val="18"/>
                <w:szCs w:val="18"/>
              </w:rPr>
              <w:t xml:space="preserve">Relating to origination and reversal of temporary differences  </w:t>
            </w:r>
          </w:p>
        </w:tc>
        <w:tc>
          <w:tcPr>
            <w:tcW w:w="1485" w:type="dxa"/>
            <w:vAlign w:val="bottom"/>
          </w:tcPr>
          <w:p w14:paraId="7CB52DAB" w14:textId="77777777" w:rsidR="008C1497" w:rsidRPr="004A6308" w:rsidRDefault="008C1497" w:rsidP="005F7CE8">
            <w:pPr>
              <w:pBdr>
                <w:bottom w:val="single" w:sz="4" w:space="1" w:color="auto"/>
              </w:pBdr>
              <w:tabs>
                <w:tab w:val="decimal" w:pos="1152"/>
              </w:tabs>
              <w:spacing w:line="360" w:lineRule="exact"/>
              <w:rPr>
                <w:rFonts w:ascii="Arial" w:hAnsi="Arial" w:cs="Arial"/>
                <w:sz w:val="18"/>
                <w:szCs w:val="18"/>
              </w:rPr>
            </w:pPr>
            <w:r w:rsidRPr="00ED4DCC">
              <w:rPr>
                <w:rFonts w:ascii="Arial" w:hAnsi="Arial" w:cs="Arial"/>
                <w:sz w:val="18"/>
                <w:szCs w:val="18"/>
              </w:rPr>
              <w:t>(37,485)</w:t>
            </w:r>
          </w:p>
        </w:tc>
        <w:tc>
          <w:tcPr>
            <w:tcW w:w="1485" w:type="dxa"/>
            <w:vAlign w:val="bottom"/>
          </w:tcPr>
          <w:p w14:paraId="4DA5E82A" w14:textId="77777777" w:rsidR="008C1497" w:rsidRPr="002C1894" w:rsidRDefault="008C1497" w:rsidP="005F7CE8">
            <w:pPr>
              <w:pBdr>
                <w:bottom w:val="single" w:sz="4" w:space="1" w:color="auto"/>
              </w:pBdr>
              <w:tabs>
                <w:tab w:val="decimal" w:pos="1152"/>
              </w:tabs>
              <w:spacing w:line="360" w:lineRule="exact"/>
              <w:rPr>
                <w:rFonts w:ascii="Arial" w:hAnsi="Arial" w:cs="Arial"/>
                <w:sz w:val="18"/>
                <w:szCs w:val="18"/>
              </w:rPr>
            </w:pPr>
            <w:r w:rsidRPr="00967EE2">
              <w:rPr>
                <w:rFonts w:ascii="Arial" w:hAnsi="Arial" w:cs="Arial"/>
                <w:sz w:val="18"/>
                <w:szCs w:val="18"/>
              </w:rPr>
              <w:t>(40,296)</w:t>
            </w:r>
          </w:p>
        </w:tc>
      </w:tr>
      <w:tr w:rsidR="008C1497" w:rsidRPr="000C7061" w14:paraId="52DB63CA" w14:textId="77777777" w:rsidTr="005F7CE8">
        <w:trPr>
          <w:trHeight w:val="144"/>
        </w:trPr>
        <w:tc>
          <w:tcPr>
            <w:tcW w:w="6120" w:type="dxa"/>
            <w:vAlign w:val="bottom"/>
          </w:tcPr>
          <w:p w14:paraId="552D9CD2" w14:textId="77777777" w:rsidR="008C1497" w:rsidRPr="000C7061" w:rsidRDefault="008C1497" w:rsidP="005F7CE8">
            <w:pPr>
              <w:tabs>
                <w:tab w:val="left" w:pos="567"/>
                <w:tab w:val="left" w:pos="1134"/>
                <w:tab w:val="left" w:pos="1701"/>
              </w:tabs>
              <w:spacing w:line="36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 xml:space="preserve">Income tax expense </w:t>
            </w:r>
            <w:r>
              <w:rPr>
                <w:rFonts w:ascii="Arial" w:hAnsi="Arial" w:cs="Arial"/>
                <w:b/>
                <w:bCs/>
                <w:color w:val="000000"/>
                <w:sz w:val="18"/>
                <w:szCs w:val="18"/>
              </w:rPr>
              <w:t>presented under loss from discontinued operations</w:t>
            </w:r>
          </w:p>
        </w:tc>
        <w:tc>
          <w:tcPr>
            <w:tcW w:w="1485" w:type="dxa"/>
            <w:vAlign w:val="bottom"/>
          </w:tcPr>
          <w:p w14:paraId="51E607B8" w14:textId="77777777" w:rsidR="008C1497" w:rsidRPr="004A6308" w:rsidRDefault="008C1497" w:rsidP="005F7CE8">
            <w:pPr>
              <w:pBdr>
                <w:bottom w:val="double" w:sz="4" w:space="1" w:color="auto"/>
              </w:pBdr>
              <w:tabs>
                <w:tab w:val="decimal" w:pos="1152"/>
              </w:tabs>
              <w:spacing w:line="360" w:lineRule="exact"/>
              <w:rPr>
                <w:rFonts w:ascii="Arial" w:hAnsi="Arial" w:cs="Arial"/>
                <w:sz w:val="18"/>
                <w:szCs w:val="18"/>
              </w:rPr>
            </w:pPr>
            <w:r w:rsidRPr="00AE448E">
              <w:rPr>
                <w:rFonts w:ascii="Arial" w:hAnsi="Arial" w:cs="Arial"/>
                <w:sz w:val="18"/>
                <w:szCs w:val="18"/>
              </w:rPr>
              <w:t>69,884</w:t>
            </w:r>
          </w:p>
        </w:tc>
        <w:tc>
          <w:tcPr>
            <w:tcW w:w="1485" w:type="dxa"/>
            <w:vAlign w:val="bottom"/>
          </w:tcPr>
          <w:p w14:paraId="00C2F91C" w14:textId="77777777" w:rsidR="008C1497" w:rsidRPr="002C1894" w:rsidRDefault="008C1497" w:rsidP="005F7CE8">
            <w:pPr>
              <w:pBdr>
                <w:bottom w:val="double" w:sz="4" w:space="1" w:color="auto"/>
              </w:pBdr>
              <w:tabs>
                <w:tab w:val="decimal" w:pos="1152"/>
              </w:tabs>
              <w:spacing w:line="360" w:lineRule="exact"/>
              <w:rPr>
                <w:rFonts w:ascii="Arial" w:hAnsi="Arial" w:cs="Arial"/>
                <w:sz w:val="18"/>
                <w:szCs w:val="18"/>
              </w:rPr>
            </w:pPr>
            <w:r w:rsidRPr="00967EE2">
              <w:rPr>
                <w:rFonts w:ascii="Arial" w:hAnsi="Arial" w:cs="Arial"/>
                <w:sz w:val="18"/>
                <w:szCs w:val="18"/>
              </w:rPr>
              <w:t>(40,296)</w:t>
            </w:r>
          </w:p>
        </w:tc>
      </w:tr>
    </w:tbl>
    <w:p w14:paraId="45901433" w14:textId="77777777" w:rsidR="008C1497" w:rsidRPr="003D2789" w:rsidRDefault="008C1497" w:rsidP="008C1497">
      <w:pPr>
        <w:spacing w:before="120" w:after="120" w:line="380" w:lineRule="exact"/>
        <w:ind w:left="540"/>
        <w:jc w:val="both"/>
        <w:rPr>
          <w:rFonts w:ascii="Arial" w:hAnsi="Arial"/>
          <w:sz w:val="22"/>
          <w:szCs w:val="22"/>
        </w:rPr>
      </w:pPr>
      <w:r w:rsidRPr="003D2789">
        <w:rPr>
          <w:rFonts w:ascii="Arial" w:hAnsi="Arial"/>
          <w:sz w:val="22"/>
          <w:szCs w:val="22"/>
        </w:rPr>
        <w:t>The amounts of income tax relating to each component of other comprehensive income for the years ended 31 December 20</w:t>
      </w:r>
      <w:r>
        <w:rPr>
          <w:rFonts w:ascii="Arial" w:hAnsi="Arial"/>
          <w:sz w:val="22"/>
          <w:szCs w:val="22"/>
        </w:rPr>
        <w:t>24</w:t>
      </w:r>
      <w:r w:rsidRPr="003D2789">
        <w:rPr>
          <w:rFonts w:ascii="Arial" w:hAnsi="Arial"/>
          <w:sz w:val="22"/>
          <w:szCs w:val="22"/>
        </w:rPr>
        <w:t xml:space="preserve"> and 20</w:t>
      </w:r>
      <w:r>
        <w:rPr>
          <w:rFonts w:ascii="Arial" w:hAnsi="Arial"/>
          <w:sz w:val="22"/>
          <w:szCs w:val="22"/>
        </w:rPr>
        <w:t>23</w:t>
      </w:r>
      <w:r w:rsidRPr="003D2789">
        <w:rPr>
          <w:rFonts w:ascii="Arial" w:hAnsi="Arial"/>
          <w:sz w:val="22"/>
          <w:szCs w:val="22"/>
        </w:rPr>
        <w:t xml:space="preserve"> are as follows:</w:t>
      </w:r>
    </w:p>
    <w:tbl>
      <w:tblPr>
        <w:tblW w:w="9120" w:type="dxa"/>
        <w:tblInd w:w="450" w:type="dxa"/>
        <w:tblLayout w:type="fixed"/>
        <w:tblLook w:val="04A0" w:firstRow="1" w:lastRow="0" w:firstColumn="1" w:lastColumn="0" w:noHBand="0" w:noVBand="1"/>
      </w:tblPr>
      <w:tblGrid>
        <w:gridCol w:w="4230"/>
        <w:gridCol w:w="1222"/>
        <w:gridCol w:w="1223"/>
        <w:gridCol w:w="1222"/>
        <w:gridCol w:w="1223"/>
      </w:tblGrid>
      <w:tr w:rsidR="008C1497" w:rsidRPr="005B25DB" w14:paraId="652C9A4B" w14:textId="77777777" w:rsidTr="005F7CE8">
        <w:tc>
          <w:tcPr>
            <w:tcW w:w="4230" w:type="dxa"/>
            <w:hideMark/>
          </w:tcPr>
          <w:p w14:paraId="4363C956" w14:textId="77777777" w:rsidR="008C1497" w:rsidRPr="005B25DB" w:rsidRDefault="008C1497" w:rsidP="005F7CE8">
            <w:pPr>
              <w:spacing w:line="340" w:lineRule="exact"/>
              <w:ind w:right="-18"/>
              <w:jc w:val="thaiDistribute"/>
              <w:rPr>
                <w:rFonts w:ascii="Arial" w:hAnsi="Arial" w:cs="Arial"/>
                <w:sz w:val="18"/>
                <w:szCs w:val="18"/>
              </w:rPr>
            </w:pPr>
            <w:r w:rsidRPr="005B25DB">
              <w:rPr>
                <w:rFonts w:ascii="Arial" w:hAnsi="Arial" w:cs="Arial"/>
                <w:b/>
                <w:bCs/>
                <w:sz w:val="18"/>
                <w:szCs w:val="18"/>
                <w:cs/>
              </w:rPr>
              <w:tab/>
            </w:r>
            <w:r w:rsidRPr="005B25DB">
              <w:rPr>
                <w:rFonts w:ascii="Arial" w:hAnsi="Arial" w:cs="Arial"/>
                <w:b/>
                <w:bCs/>
                <w:sz w:val="18"/>
                <w:szCs w:val="18"/>
              </w:rPr>
              <w:tab/>
            </w:r>
            <w:r w:rsidRPr="005B25DB">
              <w:rPr>
                <w:rFonts w:ascii="Arial" w:hAnsi="Arial" w:cs="Arial"/>
                <w:sz w:val="18"/>
                <w:szCs w:val="18"/>
              </w:rPr>
              <w:tab/>
            </w:r>
          </w:p>
        </w:tc>
        <w:tc>
          <w:tcPr>
            <w:tcW w:w="2445" w:type="dxa"/>
            <w:gridSpan w:val="2"/>
          </w:tcPr>
          <w:p w14:paraId="662FB5CA" w14:textId="77777777" w:rsidR="008C1497" w:rsidRPr="005B25DB" w:rsidRDefault="008C1497" w:rsidP="005F7CE8">
            <w:pPr>
              <w:tabs>
                <w:tab w:val="left" w:pos="600"/>
                <w:tab w:val="left" w:pos="900"/>
                <w:tab w:val="right" w:pos="7280"/>
                <w:tab w:val="right" w:pos="8540"/>
              </w:tabs>
              <w:spacing w:line="340" w:lineRule="exact"/>
              <w:ind w:right="-45"/>
              <w:jc w:val="right"/>
              <w:rPr>
                <w:rFonts w:ascii="Arial" w:hAnsi="Arial" w:cs="Arial"/>
                <w:sz w:val="18"/>
                <w:szCs w:val="18"/>
              </w:rPr>
            </w:pPr>
          </w:p>
        </w:tc>
        <w:tc>
          <w:tcPr>
            <w:tcW w:w="2445" w:type="dxa"/>
            <w:gridSpan w:val="2"/>
            <w:hideMark/>
          </w:tcPr>
          <w:p w14:paraId="4F5E0682" w14:textId="77777777" w:rsidR="008C1497" w:rsidRPr="005B25DB" w:rsidRDefault="008C1497" w:rsidP="005F7CE8">
            <w:pPr>
              <w:tabs>
                <w:tab w:val="left" w:pos="600"/>
                <w:tab w:val="left" w:pos="900"/>
                <w:tab w:val="right" w:pos="7280"/>
                <w:tab w:val="right" w:pos="8540"/>
              </w:tabs>
              <w:spacing w:line="340" w:lineRule="exact"/>
              <w:ind w:right="-45"/>
              <w:jc w:val="right"/>
              <w:rPr>
                <w:rFonts w:ascii="Arial" w:hAnsi="Arial" w:cs="Arial"/>
                <w:sz w:val="18"/>
                <w:szCs w:val="18"/>
                <w:cs/>
              </w:rPr>
            </w:pPr>
            <w:r w:rsidRPr="005B25DB">
              <w:rPr>
                <w:rFonts w:ascii="Arial" w:hAnsi="Arial" w:cs="Arial"/>
                <w:sz w:val="18"/>
                <w:szCs w:val="18"/>
              </w:rPr>
              <w:t>(Unit: Thousand Baht)</w:t>
            </w:r>
          </w:p>
        </w:tc>
      </w:tr>
      <w:tr w:rsidR="008C1497" w:rsidRPr="005B25DB" w14:paraId="69EBA4FD" w14:textId="77777777" w:rsidTr="005F7CE8">
        <w:tc>
          <w:tcPr>
            <w:tcW w:w="4230" w:type="dxa"/>
          </w:tcPr>
          <w:p w14:paraId="7B280CC1" w14:textId="77777777" w:rsidR="008C1497" w:rsidRPr="005B25DB" w:rsidRDefault="008C1497" w:rsidP="005F7CE8">
            <w:pPr>
              <w:spacing w:line="340" w:lineRule="exact"/>
              <w:ind w:right="-18"/>
              <w:jc w:val="thaiDistribute"/>
              <w:rPr>
                <w:rFonts w:ascii="Arial" w:hAnsi="Arial" w:cs="Arial"/>
                <w:sz w:val="18"/>
                <w:szCs w:val="18"/>
              </w:rPr>
            </w:pPr>
          </w:p>
        </w:tc>
        <w:tc>
          <w:tcPr>
            <w:tcW w:w="2445" w:type="dxa"/>
            <w:gridSpan w:val="2"/>
            <w:vAlign w:val="bottom"/>
            <w:hideMark/>
          </w:tcPr>
          <w:p w14:paraId="4A7E3C54" w14:textId="77777777" w:rsidR="008C1497" w:rsidRPr="005B25DB" w:rsidRDefault="008C1497" w:rsidP="005F7CE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B25DB">
              <w:rPr>
                <w:rFonts w:ascii="Arial" w:hAnsi="Arial" w:cs="Arial"/>
                <w:sz w:val="18"/>
                <w:szCs w:val="18"/>
              </w:rPr>
              <w:t xml:space="preserve">Consolidated </w:t>
            </w:r>
          </w:p>
          <w:p w14:paraId="67DD31DD" w14:textId="77777777" w:rsidR="008C1497" w:rsidRPr="005B25DB" w:rsidRDefault="008C1497" w:rsidP="005F7CE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B25DB">
              <w:rPr>
                <w:rFonts w:ascii="Arial" w:hAnsi="Arial" w:cs="Arial"/>
                <w:sz w:val="18"/>
                <w:szCs w:val="18"/>
              </w:rPr>
              <w:t>financial statements</w:t>
            </w:r>
          </w:p>
        </w:tc>
        <w:tc>
          <w:tcPr>
            <w:tcW w:w="2445" w:type="dxa"/>
            <w:gridSpan w:val="2"/>
            <w:vAlign w:val="bottom"/>
            <w:hideMark/>
          </w:tcPr>
          <w:p w14:paraId="2BCED2D6" w14:textId="77777777" w:rsidR="008C1497" w:rsidRPr="005B25DB" w:rsidRDefault="008C1497" w:rsidP="005F7CE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B25DB">
              <w:rPr>
                <w:rFonts w:ascii="Arial" w:hAnsi="Arial" w:cs="Arial"/>
                <w:sz w:val="18"/>
                <w:szCs w:val="18"/>
              </w:rPr>
              <w:t xml:space="preserve">Separate </w:t>
            </w:r>
          </w:p>
          <w:p w14:paraId="387B36A2" w14:textId="77777777" w:rsidR="008C1497" w:rsidRPr="005B25DB" w:rsidRDefault="008C1497" w:rsidP="005F7CE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B25DB">
              <w:rPr>
                <w:rFonts w:ascii="Arial" w:hAnsi="Arial" w:cs="Arial"/>
                <w:sz w:val="18"/>
                <w:szCs w:val="18"/>
              </w:rPr>
              <w:t>financial statements</w:t>
            </w:r>
          </w:p>
        </w:tc>
      </w:tr>
      <w:tr w:rsidR="008C1497" w:rsidRPr="005B25DB" w14:paraId="43F0028D" w14:textId="77777777" w:rsidTr="005F7CE8">
        <w:tc>
          <w:tcPr>
            <w:tcW w:w="4230" w:type="dxa"/>
          </w:tcPr>
          <w:p w14:paraId="10256A56" w14:textId="77777777" w:rsidR="008C1497" w:rsidRPr="005B25DB" w:rsidRDefault="008C1497" w:rsidP="005F7CE8">
            <w:pPr>
              <w:spacing w:line="340" w:lineRule="exact"/>
              <w:ind w:right="-18"/>
              <w:jc w:val="thaiDistribute"/>
              <w:rPr>
                <w:rFonts w:ascii="Arial" w:hAnsi="Arial" w:cs="Arial"/>
                <w:b/>
                <w:bCs/>
                <w:sz w:val="18"/>
                <w:szCs w:val="18"/>
                <w:u w:val="single"/>
              </w:rPr>
            </w:pPr>
          </w:p>
        </w:tc>
        <w:tc>
          <w:tcPr>
            <w:tcW w:w="1222" w:type="dxa"/>
            <w:hideMark/>
          </w:tcPr>
          <w:p w14:paraId="066D125A" w14:textId="77777777" w:rsidR="008C1497" w:rsidRPr="005B25DB" w:rsidRDefault="008C1497" w:rsidP="005F7CE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223" w:type="dxa"/>
            <w:hideMark/>
          </w:tcPr>
          <w:p w14:paraId="2165C783" w14:textId="77777777" w:rsidR="008C1497" w:rsidRPr="005B25DB" w:rsidRDefault="008C1497" w:rsidP="005F7CE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222" w:type="dxa"/>
            <w:hideMark/>
          </w:tcPr>
          <w:p w14:paraId="58A3A4A3" w14:textId="77777777" w:rsidR="008C1497" w:rsidRPr="005B25DB" w:rsidRDefault="008C1497" w:rsidP="005F7CE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223" w:type="dxa"/>
            <w:hideMark/>
          </w:tcPr>
          <w:p w14:paraId="18EFD5F6" w14:textId="77777777" w:rsidR="008C1497" w:rsidRPr="005B25DB" w:rsidRDefault="008C1497" w:rsidP="005F7CE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r>
      <w:tr w:rsidR="008C1497" w:rsidRPr="00BB7585" w14:paraId="3F124886" w14:textId="77777777" w:rsidTr="005F7CE8">
        <w:tc>
          <w:tcPr>
            <w:tcW w:w="4230" w:type="dxa"/>
          </w:tcPr>
          <w:p w14:paraId="699EC04C" w14:textId="77777777" w:rsidR="008C1497" w:rsidRPr="00BB7585" w:rsidRDefault="008C1497" w:rsidP="005F7CE8">
            <w:pPr>
              <w:tabs>
                <w:tab w:val="left" w:pos="567"/>
                <w:tab w:val="left" w:pos="1134"/>
                <w:tab w:val="left" w:pos="1701"/>
              </w:tabs>
              <w:spacing w:line="340" w:lineRule="exact"/>
              <w:ind w:left="121" w:right="-108" w:hanging="142"/>
              <w:rPr>
                <w:rFonts w:ascii="Arial" w:hAnsi="Arial" w:cs="Arial"/>
                <w:sz w:val="18"/>
                <w:szCs w:val="18"/>
              </w:rPr>
            </w:pPr>
            <w:r w:rsidRPr="00BB7585">
              <w:rPr>
                <w:rFonts w:ascii="Arial" w:hAnsi="Arial" w:cs="Arial"/>
                <w:sz w:val="18"/>
                <w:szCs w:val="18"/>
              </w:rPr>
              <w:t>Deferred tax on actuarial gains</w:t>
            </w:r>
          </w:p>
        </w:tc>
        <w:tc>
          <w:tcPr>
            <w:tcW w:w="1222" w:type="dxa"/>
          </w:tcPr>
          <w:p w14:paraId="0A442517" w14:textId="77777777" w:rsidR="008C1497" w:rsidRPr="005B25DB" w:rsidRDefault="008C1497" w:rsidP="005F7CE8">
            <w:pPr>
              <w:tabs>
                <w:tab w:val="decimal" w:pos="834"/>
              </w:tabs>
              <w:spacing w:line="340" w:lineRule="exact"/>
              <w:ind w:right="-14"/>
              <w:rPr>
                <w:rFonts w:ascii="Arial" w:hAnsi="Arial" w:cs="Arial"/>
                <w:sz w:val="18"/>
                <w:szCs w:val="18"/>
              </w:rPr>
            </w:pPr>
            <w:r w:rsidRPr="003E2074">
              <w:rPr>
                <w:rFonts w:ascii="Arial" w:hAnsi="Arial" w:cs="Arial"/>
                <w:sz w:val="18"/>
                <w:szCs w:val="18"/>
              </w:rPr>
              <w:t>(7,037)</w:t>
            </w:r>
          </w:p>
        </w:tc>
        <w:tc>
          <w:tcPr>
            <w:tcW w:w="1223" w:type="dxa"/>
            <w:vAlign w:val="bottom"/>
          </w:tcPr>
          <w:p w14:paraId="734F9208" w14:textId="77777777" w:rsidR="008C1497" w:rsidRPr="0059355A" w:rsidRDefault="008C1497" w:rsidP="005F7CE8">
            <w:pPr>
              <w:tabs>
                <w:tab w:val="decimal" w:pos="834"/>
              </w:tabs>
              <w:spacing w:line="340" w:lineRule="exact"/>
              <w:ind w:right="-14"/>
              <w:rPr>
                <w:rFonts w:ascii="Arial" w:hAnsi="Arial" w:cs="Arial"/>
                <w:sz w:val="18"/>
                <w:szCs w:val="18"/>
              </w:rPr>
            </w:pPr>
            <w:r w:rsidRPr="00F45808">
              <w:rPr>
                <w:rFonts w:ascii="Arial" w:hAnsi="Arial" w:cs="Arial"/>
                <w:sz w:val="18"/>
                <w:szCs w:val="18"/>
              </w:rPr>
              <w:t>-</w:t>
            </w:r>
          </w:p>
        </w:tc>
        <w:tc>
          <w:tcPr>
            <w:tcW w:w="1222" w:type="dxa"/>
            <w:vAlign w:val="bottom"/>
          </w:tcPr>
          <w:p w14:paraId="4EA24354" w14:textId="77777777" w:rsidR="008C1497" w:rsidRPr="005B25DB" w:rsidRDefault="008C1497" w:rsidP="005F7CE8">
            <w:pPr>
              <w:tabs>
                <w:tab w:val="decimal" w:pos="834"/>
              </w:tabs>
              <w:spacing w:line="340" w:lineRule="exact"/>
              <w:ind w:right="-14"/>
              <w:rPr>
                <w:rFonts w:ascii="Arial" w:hAnsi="Arial" w:cs="Arial"/>
                <w:sz w:val="18"/>
                <w:szCs w:val="18"/>
              </w:rPr>
            </w:pPr>
            <w:r w:rsidRPr="003577A9">
              <w:rPr>
                <w:rFonts w:ascii="Arial" w:hAnsi="Arial" w:cs="Arial"/>
                <w:sz w:val="18"/>
                <w:szCs w:val="18"/>
              </w:rPr>
              <w:t>(6,582)</w:t>
            </w:r>
          </w:p>
        </w:tc>
        <w:tc>
          <w:tcPr>
            <w:tcW w:w="1223" w:type="dxa"/>
            <w:vAlign w:val="bottom"/>
          </w:tcPr>
          <w:p w14:paraId="41FDC242" w14:textId="77777777" w:rsidR="008C1497" w:rsidRPr="00580735" w:rsidRDefault="008C1497" w:rsidP="005F7CE8">
            <w:pPr>
              <w:tabs>
                <w:tab w:val="decimal" w:pos="834"/>
              </w:tabs>
              <w:spacing w:line="340" w:lineRule="exact"/>
              <w:ind w:right="-14"/>
              <w:rPr>
                <w:rFonts w:ascii="Arial" w:hAnsi="Arial" w:cs="Arial"/>
                <w:sz w:val="18"/>
                <w:szCs w:val="18"/>
              </w:rPr>
            </w:pPr>
            <w:r w:rsidRPr="00F45808">
              <w:rPr>
                <w:rFonts w:ascii="Arial" w:hAnsi="Arial" w:cs="Arial"/>
                <w:sz w:val="18"/>
                <w:szCs w:val="18"/>
              </w:rPr>
              <w:t>-</w:t>
            </w:r>
          </w:p>
        </w:tc>
      </w:tr>
      <w:tr w:rsidR="008C1497" w:rsidRPr="005B25DB" w14:paraId="64A26DD7" w14:textId="77777777" w:rsidTr="005F7CE8">
        <w:tc>
          <w:tcPr>
            <w:tcW w:w="4230" w:type="dxa"/>
            <w:hideMark/>
          </w:tcPr>
          <w:p w14:paraId="3B7521C2" w14:textId="77777777" w:rsidR="008C1497" w:rsidRPr="005B25DB" w:rsidRDefault="008C1497" w:rsidP="005F7CE8">
            <w:pPr>
              <w:tabs>
                <w:tab w:val="left" w:pos="567"/>
                <w:tab w:val="left" w:pos="1134"/>
                <w:tab w:val="left" w:pos="1701"/>
              </w:tabs>
              <w:spacing w:line="340" w:lineRule="exact"/>
              <w:ind w:left="121" w:right="71" w:hanging="142"/>
              <w:rPr>
                <w:rFonts w:ascii="Arial" w:hAnsi="Arial" w:cs="Arial"/>
                <w:sz w:val="18"/>
                <w:szCs w:val="18"/>
              </w:rPr>
            </w:pPr>
            <w:r w:rsidRPr="00260296">
              <w:rPr>
                <w:rFonts w:ascii="Arial" w:hAnsi="Arial" w:cs="Arial"/>
                <w:sz w:val="18"/>
                <w:szCs w:val="18"/>
              </w:rPr>
              <w:t>Deferred tax relating to changes in value of financial assets measured at FVOCI</w:t>
            </w:r>
          </w:p>
        </w:tc>
        <w:tc>
          <w:tcPr>
            <w:tcW w:w="1222" w:type="dxa"/>
            <w:vAlign w:val="bottom"/>
          </w:tcPr>
          <w:p w14:paraId="179CEA98" w14:textId="36AB1B64" w:rsidR="008C1497" w:rsidRPr="00871638" w:rsidRDefault="008C1497" w:rsidP="005F7CE8">
            <w:pPr>
              <w:pBdr>
                <w:bottom w:val="single" w:sz="4" w:space="1" w:color="auto"/>
              </w:pBdr>
              <w:tabs>
                <w:tab w:val="decimal" w:pos="834"/>
              </w:tabs>
              <w:spacing w:line="340" w:lineRule="exact"/>
              <w:ind w:right="-14"/>
              <w:rPr>
                <w:rFonts w:ascii="Arial" w:hAnsi="Arial" w:cs="Arial"/>
                <w:sz w:val="18"/>
                <w:szCs w:val="18"/>
              </w:rPr>
            </w:pPr>
            <w:r w:rsidRPr="003E2074">
              <w:rPr>
                <w:rFonts w:ascii="Arial" w:hAnsi="Arial" w:cs="Arial"/>
                <w:sz w:val="18"/>
                <w:szCs w:val="18"/>
              </w:rPr>
              <w:t>(</w:t>
            </w:r>
            <w:r w:rsidR="00AC256A">
              <w:rPr>
                <w:rFonts w:ascii="Arial" w:hAnsi="Arial" w:cs="Arial"/>
                <w:sz w:val="18"/>
                <w:szCs w:val="18"/>
              </w:rPr>
              <w:t>2,888</w:t>
            </w:r>
            <w:r w:rsidRPr="003E2074">
              <w:rPr>
                <w:rFonts w:ascii="Arial" w:hAnsi="Arial" w:cs="Arial"/>
                <w:sz w:val="18"/>
                <w:szCs w:val="18"/>
              </w:rPr>
              <w:t>)</w:t>
            </w:r>
          </w:p>
        </w:tc>
        <w:tc>
          <w:tcPr>
            <w:tcW w:w="1223" w:type="dxa"/>
            <w:vAlign w:val="bottom"/>
            <w:hideMark/>
          </w:tcPr>
          <w:p w14:paraId="79E077E5" w14:textId="77777777" w:rsidR="008C1497" w:rsidRPr="005B25DB" w:rsidRDefault="008C1497" w:rsidP="005F7CE8">
            <w:pPr>
              <w:pBdr>
                <w:bottom w:val="single" w:sz="4" w:space="1" w:color="auto"/>
              </w:pBdr>
              <w:tabs>
                <w:tab w:val="decimal" w:pos="834"/>
              </w:tabs>
              <w:spacing w:line="340" w:lineRule="exact"/>
              <w:ind w:right="-14"/>
              <w:rPr>
                <w:rFonts w:ascii="Arial" w:hAnsi="Arial" w:cs="Arial"/>
                <w:sz w:val="18"/>
                <w:szCs w:val="18"/>
              </w:rPr>
            </w:pPr>
            <w:r w:rsidRPr="00F45808">
              <w:rPr>
                <w:rFonts w:ascii="Arial" w:hAnsi="Arial" w:cs="Arial"/>
                <w:sz w:val="18"/>
                <w:szCs w:val="18"/>
              </w:rPr>
              <w:t>(7,352)</w:t>
            </w:r>
          </w:p>
        </w:tc>
        <w:tc>
          <w:tcPr>
            <w:tcW w:w="1222" w:type="dxa"/>
            <w:vAlign w:val="bottom"/>
          </w:tcPr>
          <w:p w14:paraId="3364929D" w14:textId="77777777" w:rsidR="008C1497" w:rsidRPr="005B25DB" w:rsidRDefault="008C1497" w:rsidP="005F7CE8">
            <w:pPr>
              <w:pBdr>
                <w:bottom w:val="single" w:sz="4" w:space="1" w:color="auto"/>
              </w:pBdr>
              <w:tabs>
                <w:tab w:val="decimal" w:pos="834"/>
              </w:tabs>
              <w:spacing w:line="340" w:lineRule="exact"/>
              <w:ind w:right="-14"/>
              <w:rPr>
                <w:rFonts w:ascii="Arial" w:hAnsi="Arial" w:cs="Arial"/>
                <w:sz w:val="18"/>
                <w:szCs w:val="18"/>
              </w:rPr>
            </w:pPr>
            <w:r w:rsidRPr="003577A9">
              <w:rPr>
                <w:rFonts w:ascii="Arial" w:hAnsi="Arial" w:cs="Arial"/>
                <w:sz w:val="18"/>
                <w:szCs w:val="18"/>
              </w:rPr>
              <w:t>1,348</w:t>
            </w:r>
          </w:p>
        </w:tc>
        <w:tc>
          <w:tcPr>
            <w:tcW w:w="1223" w:type="dxa"/>
            <w:vAlign w:val="bottom"/>
            <w:hideMark/>
          </w:tcPr>
          <w:p w14:paraId="345965C8" w14:textId="77777777" w:rsidR="008C1497" w:rsidRPr="005B25DB" w:rsidRDefault="008C1497" w:rsidP="005F7CE8">
            <w:pPr>
              <w:pBdr>
                <w:bottom w:val="single" w:sz="4" w:space="1" w:color="auto"/>
              </w:pBdr>
              <w:tabs>
                <w:tab w:val="decimal" w:pos="834"/>
              </w:tabs>
              <w:spacing w:line="340" w:lineRule="exact"/>
              <w:ind w:right="-14"/>
              <w:rPr>
                <w:rFonts w:ascii="Arial" w:hAnsi="Arial" w:cs="Arial"/>
                <w:sz w:val="18"/>
                <w:szCs w:val="18"/>
              </w:rPr>
            </w:pPr>
            <w:r w:rsidRPr="00F45808">
              <w:rPr>
                <w:rFonts w:ascii="Arial" w:hAnsi="Arial" w:cs="Arial"/>
                <w:sz w:val="18"/>
                <w:szCs w:val="18"/>
              </w:rPr>
              <w:t>(19,673)</w:t>
            </w:r>
          </w:p>
        </w:tc>
      </w:tr>
      <w:tr w:rsidR="008C1497" w:rsidRPr="005B25DB" w14:paraId="0B5D8CE7" w14:textId="77777777" w:rsidTr="005F7CE8">
        <w:trPr>
          <w:trHeight w:val="342"/>
        </w:trPr>
        <w:tc>
          <w:tcPr>
            <w:tcW w:w="4230" w:type="dxa"/>
          </w:tcPr>
          <w:p w14:paraId="465CB62F" w14:textId="77777777" w:rsidR="008C1497" w:rsidRPr="005B25DB" w:rsidRDefault="008C1497" w:rsidP="005F7CE8">
            <w:pPr>
              <w:tabs>
                <w:tab w:val="left" w:pos="567"/>
                <w:tab w:val="left" w:pos="1134"/>
                <w:tab w:val="left" w:pos="1701"/>
              </w:tabs>
              <w:spacing w:line="340" w:lineRule="exact"/>
              <w:ind w:left="121" w:right="-108" w:hanging="142"/>
              <w:rPr>
                <w:rFonts w:ascii="Arial" w:hAnsi="Arial" w:cs="Arial"/>
                <w:sz w:val="18"/>
                <w:szCs w:val="18"/>
              </w:rPr>
            </w:pPr>
          </w:p>
        </w:tc>
        <w:tc>
          <w:tcPr>
            <w:tcW w:w="1222" w:type="dxa"/>
          </w:tcPr>
          <w:p w14:paraId="6DC6042F" w14:textId="443E4E5F" w:rsidR="008C1497" w:rsidRPr="00871638" w:rsidRDefault="008C1497" w:rsidP="005F7CE8">
            <w:pPr>
              <w:pBdr>
                <w:bottom w:val="double" w:sz="4" w:space="1" w:color="auto"/>
              </w:pBdr>
              <w:tabs>
                <w:tab w:val="decimal" w:pos="834"/>
              </w:tabs>
              <w:spacing w:line="340" w:lineRule="exact"/>
              <w:ind w:right="-14"/>
              <w:rPr>
                <w:rFonts w:ascii="Arial" w:hAnsi="Arial" w:cs="Arial"/>
                <w:sz w:val="18"/>
                <w:szCs w:val="18"/>
              </w:rPr>
            </w:pPr>
            <w:r w:rsidRPr="003E2074">
              <w:rPr>
                <w:rFonts w:ascii="Arial" w:hAnsi="Arial" w:cs="Arial"/>
                <w:sz w:val="18"/>
                <w:szCs w:val="18"/>
              </w:rPr>
              <w:t>(</w:t>
            </w:r>
            <w:r w:rsidR="00AC256A">
              <w:rPr>
                <w:rFonts w:ascii="Arial" w:hAnsi="Arial" w:cs="Arial"/>
                <w:sz w:val="18"/>
                <w:szCs w:val="18"/>
              </w:rPr>
              <w:t>9,925</w:t>
            </w:r>
            <w:r w:rsidRPr="003E2074">
              <w:rPr>
                <w:rFonts w:ascii="Arial" w:hAnsi="Arial" w:cs="Arial"/>
                <w:sz w:val="18"/>
                <w:szCs w:val="18"/>
              </w:rPr>
              <w:t>)</w:t>
            </w:r>
          </w:p>
        </w:tc>
        <w:tc>
          <w:tcPr>
            <w:tcW w:w="1223" w:type="dxa"/>
            <w:vAlign w:val="bottom"/>
          </w:tcPr>
          <w:p w14:paraId="609B7A7B" w14:textId="77777777" w:rsidR="008C1497" w:rsidRPr="0059355A" w:rsidRDefault="008C1497" w:rsidP="005F7CE8">
            <w:pPr>
              <w:pBdr>
                <w:bottom w:val="double" w:sz="4" w:space="1" w:color="auto"/>
              </w:pBdr>
              <w:tabs>
                <w:tab w:val="decimal" w:pos="834"/>
              </w:tabs>
              <w:spacing w:line="340" w:lineRule="exact"/>
              <w:ind w:right="-14"/>
              <w:rPr>
                <w:rFonts w:ascii="Arial" w:hAnsi="Arial" w:cs="Arial"/>
                <w:sz w:val="18"/>
                <w:szCs w:val="18"/>
              </w:rPr>
            </w:pPr>
            <w:r w:rsidRPr="00F45808">
              <w:rPr>
                <w:rFonts w:ascii="Arial" w:hAnsi="Arial" w:cs="Arial"/>
                <w:sz w:val="18"/>
                <w:szCs w:val="18"/>
              </w:rPr>
              <w:t>(7,352)</w:t>
            </w:r>
          </w:p>
        </w:tc>
        <w:tc>
          <w:tcPr>
            <w:tcW w:w="1222" w:type="dxa"/>
            <w:vAlign w:val="bottom"/>
          </w:tcPr>
          <w:p w14:paraId="47B6A0D1" w14:textId="586AA104" w:rsidR="008C1497" w:rsidRPr="005B25DB" w:rsidRDefault="00FE6686" w:rsidP="005F7CE8">
            <w:pPr>
              <w:pBdr>
                <w:bottom w:val="double" w:sz="4" w:space="1" w:color="auto"/>
              </w:pBdr>
              <w:tabs>
                <w:tab w:val="decimal" w:pos="834"/>
              </w:tabs>
              <w:spacing w:line="340" w:lineRule="exact"/>
              <w:ind w:right="-14"/>
              <w:rPr>
                <w:rFonts w:ascii="Arial" w:hAnsi="Arial" w:cs="Arial"/>
                <w:sz w:val="18"/>
                <w:szCs w:val="18"/>
              </w:rPr>
            </w:pPr>
            <w:r>
              <w:rPr>
                <w:rFonts w:ascii="Arial" w:hAnsi="Arial" w:cs="Arial"/>
                <w:sz w:val="18"/>
                <w:szCs w:val="18"/>
              </w:rPr>
              <w:t>(</w:t>
            </w:r>
            <w:r w:rsidR="008C1497" w:rsidRPr="003577A9">
              <w:rPr>
                <w:rFonts w:ascii="Arial" w:hAnsi="Arial" w:cs="Arial"/>
                <w:sz w:val="18"/>
                <w:szCs w:val="18"/>
              </w:rPr>
              <w:t>5,234</w:t>
            </w:r>
            <w:r>
              <w:rPr>
                <w:rFonts w:ascii="Arial" w:hAnsi="Arial" w:cs="Arial"/>
                <w:sz w:val="18"/>
                <w:szCs w:val="18"/>
              </w:rPr>
              <w:t>)</w:t>
            </w:r>
          </w:p>
        </w:tc>
        <w:tc>
          <w:tcPr>
            <w:tcW w:w="1223" w:type="dxa"/>
            <w:vAlign w:val="bottom"/>
          </w:tcPr>
          <w:p w14:paraId="44444D7D" w14:textId="77777777" w:rsidR="008C1497" w:rsidRPr="005B25DB" w:rsidRDefault="008C1497" w:rsidP="005F7CE8">
            <w:pPr>
              <w:pBdr>
                <w:bottom w:val="double" w:sz="4" w:space="1" w:color="auto"/>
              </w:pBdr>
              <w:tabs>
                <w:tab w:val="decimal" w:pos="834"/>
              </w:tabs>
              <w:spacing w:line="340" w:lineRule="exact"/>
              <w:ind w:right="-14"/>
              <w:rPr>
                <w:rFonts w:ascii="Arial" w:hAnsi="Arial" w:cs="Arial"/>
                <w:sz w:val="18"/>
                <w:szCs w:val="18"/>
              </w:rPr>
            </w:pPr>
            <w:r w:rsidRPr="00F45808">
              <w:rPr>
                <w:rFonts w:ascii="Arial" w:hAnsi="Arial" w:cs="Arial"/>
                <w:sz w:val="18"/>
                <w:szCs w:val="18"/>
              </w:rPr>
              <w:t>(19,673)</w:t>
            </w:r>
          </w:p>
        </w:tc>
      </w:tr>
    </w:tbl>
    <w:p w14:paraId="75C38D2C" w14:textId="675E27E4" w:rsidR="003C41E3" w:rsidRPr="000609DF" w:rsidRDefault="003C41E3" w:rsidP="003E58E4">
      <w:pPr>
        <w:keepNext/>
        <w:spacing w:before="120" w:after="120" w:line="380" w:lineRule="exact"/>
        <w:ind w:left="547"/>
        <w:jc w:val="both"/>
        <w:rPr>
          <w:rFonts w:ascii="Arial" w:hAnsi="Arial" w:cs="Arial"/>
          <w:sz w:val="22"/>
          <w:szCs w:val="20"/>
        </w:rPr>
      </w:pPr>
      <w:r w:rsidRPr="000609DF">
        <w:rPr>
          <w:rFonts w:ascii="Arial" w:hAnsi="Arial" w:cs="Arial"/>
          <w:sz w:val="22"/>
          <w:szCs w:val="20"/>
        </w:rPr>
        <w:t xml:space="preserve">The amounts of current tax that </w:t>
      </w:r>
      <w:proofErr w:type="spellStart"/>
      <w:r w:rsidRPr="000609DF">
        <w:rPr>
          <w:rFonts w:ascii="Arial" w:hAnsi="Arial" w:cs="Arial"/>
          <w:sz w:val="22"/>
          <w:szCs w:val="20"/>
        </w:rPr>
        <w:t>recognised</w:t>
      </w:r>
      <w:proofErr w:type="spellEnd"/>
      <w:r w:rsidRPr="000609DF">
        <w:rPr>
          <w:rFonts w:ascii="Arial" w:hAnsi="Arial" w:cs="Arial"/>
          <w:sz w:val="22"/>
          <w:szCs w:val="20"/>
        </w:rPr>
        <w:t xml:space="preserve"> directly in equity for the years ended 31 December 202</w:t>
      </w:r>
      <w:r w:rsidR="000B0EBB">
        <w:rPr>
          <w:rFonts w:ascii="Arial" w:hAnsi="Arial" w:cs="Arial"/>
          <w:sz w:val="22"/>
          <w:szCs w:val="20"/>
        </w:rPr>
        <w:t>4</w:t>
      </w:r>
      <w:r w:rsidRPr="000609DF">
        <w:rPr>
          <w:rFonts w:ascii="Arial" w:hAnsi="Arial" w:cs="Arial"/>
          <w:sz w:val="22"/>
          <w:szCs w:val="20"/>
        </w:rPr>
        <w:t xml:space="preserve"> and 202</w:t>
      </w:r>
      <w:r w:rsidR="000B0EBB">
        <w:rPr>
          <w:rFonts w:ascii="Arial" w:hAnsi="Arial" w:cs="Arial"/>
          <w:sz w:val="22"/>
          <w:szCs w:val="20"/>
        </w:rPr>
        <w:t>3</w:t>
      </w:r>
      <w:r>
        <w:rPr>
          <w:rFonts w:ascii="Arial" w:hAnsi="Arial" w:cs="Arial"/>
          <w:sz w:val="22"/>
          <w:szCs w:val="20"/>
        </w:rPr>
        <w:t xml:space="preserve"> </w:t>
      </w:r>
      <w:r w:rsidRPr="000609DF">
        <w:rPr>
          <w:rFonts w:ascii="Arial" w:hAnsi="Arial" w:cs="Arial"/>
          <w:sz w:val="22"/>
          <w:szCs w:val="20"/>
        </w:rPr>
        <w:t>are as follows:</w:t>
      </w:r>
    </w:p>
    <w:tbl>
      <w:tblPr>
        <w:tblW w:w="9090" w:type="dxa"/>
        <w:tblInd w:w="450" w:type="dxa"/>
        <w:tblLayout w:type="fixed"/>
        <w:tblLook w:val="01E0" w:firstRow="1" w:lastRow="1" w:firstColumn="1" w:lastColumn="1" w:noHBand="0" w:noVBand="0"/>
      </w:tblPr>
      <w:tblGrid>
        <w:gridCol w:w="5850"/>
        <w:gridCol w:w="1620"/>
        <w:gridCol w:w="1620"/>
      </w:tblGrid>
      <w:tr w:rsidR="003C41E3" w:rsidRPr="0059355A" w14:paraId="28A7B51C" w14:textId="77777777" w:rsidTr="000149D9">
        <w:trPr>
          <w:trHeight w:val="325"/>
        </w:trPr>
        <w:tc>
          <w:tcPr>
            <w:tcW w:w="5850" w:type="dxa"/>
          </w:tcPr>
          <w:p w14:paraId="6A0BBA1B" w14:textId="77777777" w:rsidR="003C41E3" w:rsidRPr="0059355A" w:rsidRDefault="003C41E3" w:rsidP="00094CEB">
            <w:pPr>
              <w:keepNext/>
              <w:keepLines/>
              <w:tabs>
                <w:tab w:val="left" w:pos="1440"/>
              </w:tabs>
              <w:spacing w:line="340" w:lineRule="exact"/>
              <w:jc w:val="thaiDistribute"/>
              <w:rPr>
                <w:rFonts w:ascii="Arial" w:hAnsi="Arial"/>
                <w:spacing w:val="-4"/>
                <w:sz w:val="18"/>
                <w:szCs w:val="18"/>
              </w:rPr>
            </w:pPr>
          </w:p>
        </w:tc>
        <w:tc>
          <w:tcPr>
            <w:tcW w:w="3240" w:type="dxa"/>
            <w:gridSpan w:val="2"/>
          </w:tcPr>
          <w:p w14:paraId="5EEF9804" w14:textId="77777777" w:rsidR="003C41E3" w:rsidRPr="0059355A" w:rsidRDefault="003C41E3" w:rsidP="00094CEB">
            <w:pPr>
              <w:keepNext/>
              <w:keepLines/>
              <w:spacing w:line="340" w:lineRule="exact"/>
              <w:jc w:val="right"/>
              <w:rPr>
                <w:rFonts w:ascii="Arial" w:hAnsi="Arial"/>
                <w:spacing w:val="-4"/>
                <w:sz w:val="18"/>
                <w:szCs w:val="18"/>
              </w:rPr>
            </w:pPr>
            <w:r w:rsidRPr="0059355A">
              <w:rPr>
                <w:rFonts w:ascii="Arial" w:hAnsi="Arial"/>
                <w:spacing w:val="-4"/>
                <w:sz w:val="18"/>
                <w:szCs w:val="18"/>
              </w:rPr>
              <w:t>(Unit: Thousand Baht)</w:t>
            </w:r>
          </w:p>
        </w:tc>
      </w:tr>
      <w:tr w:rsidR="003C41E3" w:rsidRPr="0059355A" w14:paraId="42508944" w14:textId="77777777" w:rsidTr="000149D9">
        <w:trPr>
          <w:trHeight w:val="325"/>
        </w:trPr>
        <w:tc>
          <w:tcPr>
            <w:tcW w:w="5850" w:type="dxa"/>
          </w:tcPr>
          <w:p w14:paraId="44DBBCFA" w14:textId="77777777" w:rsidR="003C41E3" w:rsidRPr="0059355A" w:rsidRDefault="003C41E3" w:rsidP="00094CEB">
            <w:pPr>
              <w:tabs>
                <w:tab w:val="left" w:pos="1440"/>
              </w:tabs>
              <w:spacing w:line="340" w:lineRule="exact"/>
              <w:jc w:val="thaiDistribute"/>
              <w:rPr>
                <w:rFonts w:ascii="Arial" w:hAnsi="Arial"/>
                <w:spacing w:val="-4"/>
                <w:sz w:val="18"/>
                <w:szCs w:val="18"/>
              </w:rPr>
            </w:pPr>
          </w:p>
        </w:tc>
        <w:tc>
          <w:tcPr>
            <w:tcW w:w="3240" w:type="dxa"/>
            <w:gridSpan w:val="2"/>
            <w:vAlign w:val="bottom"/>
          </w:tcPr>
          <w:p w14:paraId="3CED9970" w14:textId="77777777" w:rsidR="003C41E3" w:rsidRPr="0059355A" w:rsidRDefault="003C41E3" w:rsidP="00094CEB">
            <w:pPr>
              <w:pBdr>
                <w:bottom w:val="single" w:sz="6" w:space="1" w:color="auto"/>
              </w:pBdr>
              <w:spacing w:line="340" w:lineRule="exact"/>
              <w:ind w:right="-43"/>
              <w:jc w:val="center"/>
              <w:rPr>
                <w:rFonts w:ascii="Arial" w:hAnsi="Arial" w:cs="Arial"/>
                <w:sz w:val="18"/>
                <w:szCs w:val="18"/>
              </w:rPr>
            </w:pPr>
            <w:r w:rsidRPr="0059355A">
              <w:rPr>
                <w:rFonts w:ascii="Arial" w:hAnsi="Arial" w:cs="Arial"/>
                <w:sz w:val="18"/>
                <w:szCs w:val="18"/>
              </w:rPr>
              <w:t>Consolidated /</w:t>
            </w:r>
          </w:p>
          <w:p w14:paraId="022436A2" w14:textId="77777777" w:rsidR="003C41E3" w:rsidRPr="0059355A" w:rsidRDefault="003C41E3" w:rsidP="00094CEB">
            <w:pPr>
              <w:pBdr>
                <w:bottom w:val="single" w:sz="6" w:space="1" w:color="auto"/>
              </w:pBdr>
              <w:spacing w:line="340" w:lineRule="exact"/>
              <w:ind w:right="-43"/>
              <w:jc w:val="center"/>
              <w:rPr>
                <w:rFonts w:ascii="Arial" w:hAnsi="Arial" w:cs="Arial"/>
                <w:sz w:val="18"/>
                <w:szCs w:val="18"/>
              </w:rPr>
            </w:pPr>
            <w:r w:rsidRPr="0059355A">
              <w:rPr>
                <w:rFonts w:ascii="Arial" w:hAnsi="Arial" w:cs="Arial"/>
                <w:sz w:val="18"/>
                <w:szCs w:val="18"/>
              </w:rPr>
              <w:t>Separate financial statements</w:t>
            </w:r>
          </w:p>
        </w:tc>
      </w:tr>
      <w:tr w:rsidR="003C41E3" w:rsidRPr="0059355A" w14:paraId="50125A8A" w14:textId="77777777" w:rsidTr="000149D9">
        <w:trPr>
          <w:trHeight w:val="354"/>
        </w:trPr>
        <w:tc>
          <w:tcPr>
            <w:tcW w:w="5850" w:type="dxa"/>
          </w:tcPr>
          <w:p w14:paraId="26AEDA30" w14:textId="77777777" w:rsidR="003C41E3" w:rsidRPr="0059355A" w:rsidRDefault="003C41E3" w:rsidP="00094CEB">
            <w:pPr>
              <w:tabs>
                <w:tab w:val="left" w:pos="1440"/>
              </w:tabs>
              <w:spacing w:line="340" w:lineRule="exact"/>
              <w:jc w:val="thaiDistribute"/>
              <w:rPr>
                <w:rFonts w:ascii="Arial" w:hAnsi="Arial"/>
                <w:spacing w:val="-4"/>
                <w:sz w:val="18"/>
                <w:szCs w:val="18"/>
              </w:rPr>
            </w:pPr>
          </w:p>
        </w:tc>
        <w:tc>
          <w:tcPr>
            <w:tcW w:w="1620" w:type="dxa"/>
          </w:tcPr>
          <w:p w14:paraId="1CF51DCF" w14:textId="405B81CD" w:rsidR="003C41E3" w:rsidRPr="0059355A" w:rsidRDefault="003C41E3" w:rsidP="00094CEB">
            <w:pPr>
              <w:pBdr>
                <w:bottom w:val="single" w:sz="4" w:space="1" w:color="auto"/>
              </w:pBdr>
              <w:tabs>
                <w:tab w:val="left" w:pos="1440"/>
              </w:tabs>
              <w:spacing w:line="340" w:lineRule="exact"/>
              <w:ind w:right="-48"/>
              <w:jc w:val="center"/>
              <w:rPr>
                <w:rFonts w:ascii="ZWAdobeF" w:hAnsi="ZWAdobeF"/>
                <w:sz w:val="18"/>
                <w:szCs w:val="18"/>
              </w:rPr>
            </w:pPr>
            <w:r w:rsidRPr="0059355A">
              <w:rPr>
                <w:rFonts w:ascii="Arial" w:hAnsi="Arial"/>
                <w:spacing w:val="-4"/>
                <w:sz w:val="18"/>
                <w:szCs w:val="18"/>
              </w:rPr>
              <w:t>202</w:t>
            </w:r>
            <w:r w:rsidR="000B0EBB">
              <w:rPr>
                <w:rFonts w:ascii="Arial" w:hAnsi="Arial"/>
                <w:spacing w:val="-4"/>
                <w:sz w:val="18"/>
                <w:szCs w:val="18"/>
              </w:rPr>
              <w:t>4</w:t>
            </w:r>
          </w:p>
        </w:tc>
        <w:tc>
          <w:tcPr>
            <w:tcW w:w="1620" w:type="dxa"/>
          </w:tcPr>
          <w:p w14:paraId="028554C9" w14:textId="48A80AF9" w:rsidR="003C41E3" w:rsidRPr="0059355A" w:rsidRDefault="003C41E3" w:rsidP="00094CEB">
            <w:pPr>
              <w:pBdr>
                <w:bottom w:val="single" w:sz="4" w:space="1" w:color="auto"/>
              </w:pBdr>
              <w:tabs>
                <w:tab w:val="left" w:pos="1440"/>
              </w:tabs>
              <w:spacing w:line="340" w:lineRule="exact"/>
              <w:ind w:right="-48"/>
              <w:jc w:val="center"/>
              <w:rPr>
                <w:rFonts w:ascii="Arial" w:hAnsi="Arial"/>
                <w:spacing w:val="-4"/>
                <w:sz w:val="18"/>
                <w:szCs w:val="18"/>
              </w:rPr>
            </w:pPr>
            <w:r w:rsidRPr="0059355A">
              <w:rPr>
                <w:rFonts w:ascii="Arial" w:hAnsi="Arial"/>
                <w:spacing w:val="-4"/>
                <w:sz w:val="18"/>
                <w:szCs w:val="18"/>
              </w:rPr>
              <w:t>202</w:t>
            </w:r>
            <w:r w:rsidR="000B0EBB">
              <w:rPr>
                <w:rFonts w:ascii="Arial" w:hAnsi="Arial"/>
                <w:spacing w:val="-4"/>
                <w:sz w:val="18"/>
                <w:szCs w:val="18"/>
              </w:rPr>
              <w:t>3</w:t>
            </w:r>
          </w:p>
        </w:tc>
      </w:tr>
      <w:tr w:rsidR="003C41E3" w:rsidRPr="0059355A" w14:paraId="7BDE2F7B" w14:textId="77777777" w:rsidTr="000149D9">
        <w:trPr>
          <w:trHeight w:val="325"/>
        </w:trPr>
        <w:tc>
          <w:tcPr>
            <w:tcW w:w="5850" w:type="dxa"/>
          </w:tcPr>
          <w:p w14:paraId="6B2850D3" w14:textId="77777777" w:rsidR="003C41E3" w:rsidRPr="0059355A" w:rsidRDefault="003C41E3" w:rsidP="00094CEB">
            <w:pPr>
              <w:tabs>
                <w:tab w:val="left" w:pos="1440"/>
              </w:tabs>
              <w:spacing w:line="340" w:lineRule="exact"/>
              <w:rPr>
                <w:rFonts w:ascii="Arial" w:hAnsi="Arial"/>
                <w:b/>
                <w:bCs/>
                <w:sz w:val="18"/>
                <w:szCs w:val="18"/>
              </w:rPr>
            </w:pPr>
            <w:r w:rsidRPr="0059355A">
              <w:rPr>
                <w:rFonts w:ascii="Arial" w:hAnsi="Arial"/>
                <w:b/>
                <w:bCs/>
                <w:sz w:val="18"/>
                <w:szCs w:val="18"/>
              </w:rPr>
              <w:t>Current income tax:</w:t>
            </w:r>
          </w:p>
        </w:tc>
        <w:tc>
          <w:tcPr>
            <w:tcW w:w="1620" w:type="dxa"/>
            <w:vAlign w:val="bottom"/>
          </w:tcPr>
          <w:p w14:paraId="04B1A6B1" w14:textId="77777777" w:rsidR="003C41E3" w:rsidRPr="0059355A" w:rsidRDefault="003C41E3" w:rsidP="00094CEB">
            <w:pPr>
              <w:tabs>
                <w:tab w:val="decimal" w:pos="793"/>
              </w:tabs>
              <w:spacing w:line="340" w:lineRule="exact"/>
              <w:ind w:right="-42"/>
              <w:jc w:val="both"/>
              <w:rPr>
                <w:rFonts w:ascii="Arial" w:hAnsi="Arial"/>
                <w:spacing w:val="-4"/>
                <w:sz w:val="18"/>
                <w:szCs w:val="18"/>
              </w:rPr>
            </w:pPr>
          </w:p>
        </w:tc>
        <w:tc>
          <w:tcPr>
            <w:tcW w:w="1620" w:type="dxa"/>
            <w:vAlign w:val="bottom"/>
          </w:tcPr>
          <w:p w14:paraId="2E54877A" w14:textId="77777777" w:rsidR="003C41E3" w:rsidRPr="0059355A" w:rsidRDefault="003C41E3" w:rsidP="00094CEB">
            <w:pPr>
              <w:tabs>
                <w:tab w:val="decimal" w:pos="793"/>
              </w:tabs>
              <w:spacing w:line="340" w:lineRule="exact"/>
              <w:ind w:right="-42"/>
              <w:jc w:val="both"/>
              <w:rPr>
                <w:rFonts w:ascii="Arial" w:hAnsi="Arial"/>
                <w:spacing w:val="-4"/>
                <w:sz w:val="18"/>
                <w:szCs w:val="18"/>
              </w:rPr>
            </w:pPr>
          </w:p>
        </w:tc>
      </w:tr>
      <w:tr w:rsidR="000B0EBB" w:rsidRPr="0059355A" w14:paraId="72432A7F" w14:textId="77777777" w:rsidTr="000149D9">
        <w:trPr>
          <w:trHeight w:val="80"/>
        </w:trPr>
        <w:tc>
          <w:tcPr>
            <w:tcW w:w="5850" w:type="dxa"/>
          </w:tcPr>
          <w:p w14:paraId="15D06B8F" w14:textId="77777777" w:rsidR="000B0EBB" w:rsidRPr="0059355A" w:rsidRDefault="000B0EBB" w:rsidP="00094CEB">
            <w:pPr>
              <w:tabs>
                <w:tab w:val="left" w:pos="567"/>
                <w:tab w:val="left" w:pos="1134"/>
                <w:tab w:val="left" w:pos="1701"/>
              </w:tabs>
              <w:spacing w:line="340" w:lineRule="exact"/>
              <w:ind w:left="312" w:right="-199" w:hanging="300"/>
              <w:rPr>
                <w:rFonts w:ascii="Arial" w:hAnsi="Arial"/>
                <w:color w:val="0070C0"/>
                <w:sz w:val="18"/>
                <w:szCs w:val="18"/>
              </w:rPr>
            </w:pPr>
            <w:r w:rsidRPr="0059355A">
              <w:rPr>
                <w:rFonts w:ascii="Arial" w:hAnsi="Arial"/>
                <w:sz w:val="18"/>
                <w:szCs w:val="18"/>
              </w:rPr>
              <w:t>Current income tax on interest for subordinated perpetual debentures</w:t>
            </w:r>
          </w:p>
        </w:tc>
        <w:tc>
          <w:tcPr>
            <w:tcW w:w="1620" w:type="dxa"/>
          </w:tcPr>
          <w:p w14:paraId="77BB19BF" w14:textId="5FF4D7B8" w:rsidR="000B0EBB" w:rsidRPr="0059355A" w:rsidRDefault="00A82ADB" w:rsidP="00094CEB">
            <w:pPr>
              <w:tabs>
                <w:tab w:val="decimal" w:pos="1248"/>
              </w:tabs>
              <w:spacing w:line="340" w:lineRule="exact"/>
              <w:ind w:right="-42"/>
              <w:jc w:val="both"/>
              <w:rPr>
                <w:rFonts w:ascii="Arial" w:hAnsi="Arial"/>
                <w:spacing w:val="-4"/>
                <w:sz w:val="18"/>
                <w:szCs w:val="18"/>
              </w:rPr>
            </w:pPr>
            <w:r>
              <w:rPr>
                <w:rFonts w:ascii="Arial" w:hAnsi="Arial"/>
                <w:spacing w:val="-4"/>
                <w:sz w:val="18"/>
                <w:szCs w:val="18"/>
              </w:rPr>
              <w:t>81,974</w:t>
            </w:r>
          </w:p>
        </w:tc>
        <w:tc>
          <w:tcPr>
            <w:tcW w:w="1620" w:type="dxa"/>
          </w:tcPr>
          <w:p w14:paraId="5FD7BB8E" w14:textId="57C87369" w:rsidR="000B0EBB" w:rsidRPr="0059355A" w:rsidRDefault="000B0EBB" w:rsidP="00094CEB">
            <w:pPr>
              <w:tabs>
                <w:tab w:val="decimal" w:pos="1248"/>
              </w:tabs>
              <w:spacing w:line="340" w:lineRule="exact"/>
              <w:ind w:right="-42"/>
              <w:jc w:val="both"/>
              <w:rPr>
                <w:rFonts w:ascii="Arial" w:hAnsi="Arial"/>
                <w:spacing w:val="-4"/>
                <w:sz w:val="18"/>
                <w:szCs w:val="18"/>
              </w:rPr>
            </w:pPr>
            <w:r w:rsidRPr="00E7729C">
              <w:rPr>
                <w:rFonts w:ascii="Arial" w:hAnsi="Arial"/>
                <w:spacing w:val="-4"/>
                <w:sz w:val="18"/>
                <w:szCs w:val="18"/>
              </w:rPr>
              <w:t>81,750</w:t>
            </w:r>
          </w:p>
        </w:tc>
      </w:tr>
    </w:tbl>
    <w:p w14:paraId="5A30EA3C" w14:textId="77777777" w:rsidR="00F859BE" w:rsidRDefault="00F859BE" w:rsidP="003E58E4">
      <w:pPr>
        <w:spacing w:before="120" w:after="120" w:line="380" w:lineRule="exact"/>
        <w:ind w:left="547"/>
        <w:jc w:val="both"/>
        <w:rPr>
          <w:rFonts w:ascii="Arial" w:hAnsi="Arial"/>
          <w:sz w:val="22"/>
          <w:szCs w:val="22"/>
        </w:rPr>
      </w:pPr>
    </w:p>
    <w:p w14:paraId="37B43F83" w14:textId="77777777" w:rsidR="00F859BE" w:rsidRDefault="00F859BE">
      <w:pPr>
        <w:overflowPunct/>
        <w:autoSpaceDE/>
        <w:autoSpaceDN/>
        <w:adjustRightInd/>
        <w:rPr>
          <w:rFonts w:ascii="Arial" w:hAnsi="Arial"/>
          <w:sz w:val="22"/>
          <w:szCs w:val="22"/>
        </w:rPr>
      </w:pPr>
      <w:r>
        <w:rPr>
          <w:rFonts w:ascii="Arial" w:hAnsi="Arial"/>
          <w:sz w:val="22"/>
          <w:szCs w:val="22"/>
        </w:rPr>
        <w:br w:type="page"/>
      </w:r>
    </w:p>
    <w:p w14:paraId="17EB7C09" w14:textId="2196F7FC" w:rsidR="003C41E3" w:rsidRDefault="003C41E3" w:rsidP="003E58E4">
      <w:pPr>
        <w:spacing w:before="120" w:after="120" w:line="380" w:lineRule="exact"/>
        <w:ind w:left="547"/>
        <w:jc w:val="both"/>
        <w:rPr>
          <w:rFonts w:ascii="Arial" w:hAnsi="Arial"/>
          <w:sz w:val="22"/>
          <w:szCs w:val="22"/>
        </w:rPr>
      </w:pPr>
      <w:r w:rsidRPr="003D2789">
        <w:rPr>
          <w:rFonts w:ascii="Arial" w:hAnsi="Arial"/>
          <w:sz w:val="22"/>
          <w:szCs w:val="22"/>
        </w:rPr>
        <w:lastRenderedPageBreak/>
        <w:t>Reconciliation between income tax expenses and the product of accounting profit multiplied by the applicable tax rates for the years ended 31 December 2</w:t>
      </w:r>
      <w:r>
        <w:rPr>
          <w:rFonts w:ascii="Arial" w:hAnsi="Arial"/>
          <w:sz w:val="22"/>
          <w:szCs w:val="22"/>
        </w:rPr>
        <w:t>02</w:t>
      </w:r>
      <w:r w:rsidR="000B0EBB">
        <w:rPr>
          <w:rFonts w:ascii="Arial" w:hAnsi="Arial"/>
          <w:sz w:val="22"/>
          <w:szCs w:val="22"/>
        </w:rPr>
        <w:t>4</w:t>
      </w:r>
      <w:r>
        <w:rPr>
          <w:rFonts w:ascii="Arial" w:hAnsi="Arial"/>
          <w:sz w:val="22"/>
          <w:szCs w:val="22"/>
        </w:rPr>
        <w:t xml:space="preserve"> </w:t>
      </w:r>
      <w:r w:rsidRPr="003D2789">
        <w:rPr>
          <w:rFonts w:ascii="Arial" w:hAnsi="Arial"/>
          <w:sz w:val="22"/>
          <w:szCs w:val="22"/>
        </w:rPr>
        <w:t>and 20</w:t>
      </w:r>
      <w:r>
        <w:rPr>
          <w:rFonts w:ascii="Arial" w:hAnsi="Arial"/>
          <w:sz w:val="22"/>
          <w:szCs w:val="22"/>
        </w:rPr>
        <w:t>2</w:t>
      </w:r>
      <w:r w:rsidR="000B0EBB">
        <w:rPr>
          <w:rFonts w:ascii="Arial" w:hAnsi="Arial"/>
          <w:sz w:val="22"/>
          <w:szCs w:val="22"/>
        </w:rPr>
        <w:t>3</w:t>
      </w:r>
      <w:r>
        <w:rPr>
          <w:rFonts w:ascii="Arial" w:hAnsi="Arial"/>
          <w:sz w:val="22"/>
          <w:szCs w:val="22"/>
        </w:rPr>
        <w:t>.</w:t>
      </w:r>
    </w:p>
    <w:tbl>
      <w:tblPr>
        <w:tblW w:w="9181" w:type="dxa"/>
        <w:tblInd w:w="450" w:type="dxa"/>
        <w:tblLayout w:type="fixed"/>
        <w:tblLook w:val="01E0" w:firstRow="1" w:lastRow="1" w:firstColumn="1" w:lastColumn="1" w:noHBand="0" w:noVBand="0"/>
      </w:tblPr>
      <w:tblGrid>
        <w:gridCol w:w="4590"/>
        <w:gridCol w:w="1147"/>
        <w:gridCol w:w="1148"/>
        <w:gridCol w:w="1148"/>
        <w:gridCol w:w="1148"/>
      </w:tblGrid>
      <w:tr w:rsidR="003C41E3" w:rsidRPr="00151354" w14:paraId="13D01762" w14:textId="77777777" w:rsidTr="000149D9">
        <w:trPr>
          <w:trHeight w:val="20"/>
        </w:trPr>
        <w:tc>
          <w:tcPr>
            <w:tcW w:w="4590" w:type="dxa"/>
          </w:tcPr>
          <w:p w14:paraId="40022AE1" w14:textId="77777777" w:rsidR="003C41E3" w:rsidRPr="00F859BE" w:rsidRDefault="003C41E3" w:rsidP="00F859BE">
            <w:pPr>
              <w:tabs>
                <w:tab w:val="left" w:pos="1440"/>
              </w:tabs>
              <w:spacing w:line="380" w:lineRule="exact"/>
              <w:jc w:val="thaiDistribute"/>
              <w:rPr>
                <w:rFonts w:ascii="Arial" w:hAnsi="Arial" w:cs="Arial"/>
                <w:spacing w:val="-4"/>
                <w:sz w:val="18"/>
                <w:szCs w:val="18"/>
              </w:rPr>
            </w:pPr>
          </w:p>
        </w:tc>
        <w:tc>
          <w:tcPr>
            <w:tcW w:w="4591" w:type="dxa"/>
            <w:gridSpan w:val="4"/>
            <w:hideMark/>
          </w:tcPr>
          <w:p w14:paraId="2E33C9C3" w14:textId="77777777" w:rsidR="003C41E3" w:rsidRPr="00F859BE" w:rsidRDefault="003C41E3" w:rsidP="00F859BE">
            <w:pPr>
              <w:spacing w:line="380" w:lineRule="exact"/>
              <w:jc w:val="right"/>
              <w:rPr>
                <w:rFonts w:ascii="Arial" w:hAnsi="Arial" w:cs="Arial"/>
                <w:spacing w:val="-4"/>
                <w:sz w:val="18"/>
                <w:szCs w:val="18"/>
              </w:rPr>
            </w:pPr>
            <w:r w:rsidRPr="00F859BE">
              <w:rPr>
                <w:rFonts w:ascii="Arial" w:hAnsi="Arial" w:cs="Arial"/>
                <w:spacing w:val="-4"/>
                <w:sz w:val="18"/>
                <w:szCs w:val="18"/>
              </w:rPr>
              <w:t>(Unit: Thousand Baht)</w:t>
            </w:r>
          </w:p>
        </w:tc>
      </w:tr>
      <w:tr w:rsidR="003C41E3" w:rsidRPr="00151354" w14:paraId="3778977E" w14:textId="77777777" w:rsidTr="000149D9">
        <w:trPr>
          <w:trHeight w:val="20"/>
        </w:trPr>
        <w:tc>
          <w:tcPr>
            <w:tcW w:w="4590" w:type="dxa"/>
          </w:tcPr>
          <w:p w14:paraId="311DC067" w14:textId="77777777" w:rsidR="003C41E3" w:rsidRPr="00F859BE" w:rsidRDefault="003C41E3" w:rsidP="00F859BE">
            <w:pPr>
              <w:tabs>
                <w:tab w:val="left" w:pos="1440"/>
              </w:tabs>
              <w:spacing w:line="380" w:lineRule="exact"/>
              <w:jc w:val="thaiDistribute"/>
              <w:rPr>
                <w:rFonts w:ascii="Arial" w:hAnsi="Arial" w:cs="Arial"/>
                <w:spacing w:val="-4"/>
                <w:sz w:val="18"/>
                <w:szCs w:val="18"/>
              </w:rPr>
            </w:pPr>
          </w:p>
        </w:tc>
        <w:tc>
          <w:tcPr>
            <w:tcW w:w="2295" w:type="dxa"/>
            <w:gridSpan w:val="2"/>
            <w:vAlign w:val="bottom"/>
            <w:hideMark/>
          </w:tcPr>
          <w:p w14:paraId="5D6AF2ED" w14:textId="77777777" w:rsidR="003C41E3" w:rsidRPr="00F859BE" w:rsidRDefault="003C41E3" w:rsidP="00F859BE">
            <w:pPr>
              <w:pBdr>
                <w:bottom w:val="single" w:sz="6" w:space="1" w:color="auto"/>
              </w:pBdr>
              <w:spacing w:line="380" w:lineRule="exact"/>
              <w:ind w:right="-43"/>
              <w:jc w:val="center"/>
              <w:rPr>
                <w:rFonts w:ascii="Arial" w:hAnsi="Arial" w:cs="Arial"/>
                <w:sz w:val="18"/>
                <w:szCs w:val="18"/>
              </w:rPr>
            </w:pPr>
            <w:r w:rsidRPr="00F859BE">
              <w:rPr>
                <w:rFonts w:ascii="Arial" w:hAnsi="Arial" w:cs="Arial"/>
                <w:sz w:val="18"/>
                <w:szCs w:val="18"/>
              </w:rPr>
              <w:t xml:space="preserve">Consolidated </w:t>
            </w:r>
          </w:p>
          <w:p w14:paraId="6AF6612F" w14:textId="77777777" w:rsidR="003C41E3" w:rsidRPr="00F859BE" w:rsidRDefault="003C41E3" w:rsidP="00F859BE">
            <w:pPr>
              <w:pBdr>
                <w:bottom w:val="single" w:sz="6" w:space="1" w:color="auto"/>
              </w:pBdr>
              <w:spacing w:line="380" w:lineRule="exact"/>
              <w:ind w:right="-43"/>
              <w:jc w:val="center"/>
              <w:rPr>
                <w:rFonts w:ascii="Arial" w:hAnsi="Arial" w:cs="Arial"/>
                <w:sz w:val="18"/>
                <w:szCs w:val="18"/>
              </w:rPr>
            </w:pPr>
            <w:r w:rsidRPr="00F859BE">
              <w:rPr>
                <w:rFonts w:ascii="Arial" w:hAnsi="Arial" w:cs="Arial"/>
                <w:sz w:val="18"/>
                <w:szCs w:val="18"/>
              </w:rPr>
              <w:t>financial statements</w:t>
            </w:r>
          </w:p>
        </w:tc>
        <w:tc>
          <w:tcPr>
            <w:tcW w:w="2296" w:type="dxa"/>
            <w:gridSpan w:val="2"/>
            <w:vAlign w:val="bottom"/>
            <w:hideMark/>
          </w:tcPr>
          <w:p w14:paraId="08FB4848" w14:textId="77777777" w:rsidR="003C41E3" w:rsidRPr="00F859BE" w:rsidRDefault="003C41E3" w:rsidP="00F859BE">
            <w:pPr>
              <w:pBdr>
                <w:bottom w:val="single" w:sz="6" w:space="1" w:color="auto"/>
              </w:pBdr>
              <w:spacing w:line="380" w:lineRule="exact"/>
              <w:ind w:right="-43"/>
              <w:jc w:val="center"/>
              <w:rPr>
                <w:rFonts w:ascii="Arial" w:hAnsi="Arial" w:cs="Arial"/>
                <w:sz w:val="18"/>
                <w:szCs w:val="18"/>
              </w:rPr>
            </w:pPr>
            <w:r w:rsidRPr="00F859BE">
              <w:rPr>
                <w:rFonts w:ascii="Arial" w:hAnsi="Arial" w:cs="Arial"/>
                <w:sz w:val="18"/>
                <w:szCs w:val="18"/>
              </w:rPr>
              <w:t xml:space="preserve">Separate </w:t>
            </w:r>
          </w:p>
          <w:p w14:paraId="2B109D8B" w14:textId="77777777" w:rsidR="003C41E3" w:rsidRPr="00F859BE" w:rsidRDefault="003C41E3" w:rsidP="00F859BE">
            <w:pPr>
              <w:pBdr>
                <w:bottom w:val="single" w:sz="6" w:space="1" w:color="auto"/>
              </w:pBdr>
              <w:spacing w:line="380" w:lineRule="exact"/>
              <w:ind w:right="-43"/>
              <w:jc w:val="center"/>
              <w:rPr>
                <w:rFonts w:ascii="Arial" w:hAnsi="Arial" w:cs="Arial"/>
                <w:sz w:val="18"/>
                <w:szCs w:val="18"/>
              </w:rPr>
            </w:pPr>
            <w:r w:rsidRPr="00F859BE">
              <w:rPr>
                <w:rFonts w:ascii="Arial" w:hAnsi="Arial" w:cs="Arial"/>
                <w:sz w:val="18"/>
                <w:szCs w:val="18"/>
              </w:rPr>
              <w:t>financial statements</w:t>
            </w:r>
          </w:p>
        </w:tc>
      </w:tr>
      <w:tr w:rsidR="000B0EBB" w:rsidRPr="00151354" w14:paraId="1DCDCE01" w14:textId="77777777" w:rsidTr="000149D9">
        <w:trPr>
          <w:trHeight w:val="20"/>
        </w:trPr>
        <w:tc>
          <w:tcPr>
            <w:tcW w:w="4590" w:type="dxa"/>
          </w:tcPr>
          <w:p w14:paraId="285886E1" w14:textId="77777777" w:rsidR="000B0EBB" w:rsidRPr="00F859BE" w:rsidRDefault="000B0EBB" w:rsidP="00F859BE">
            <w:pPr>
              <w:tabs>
                <w:tab w:val="left" w:pos="1440"/>
              </w:tabs>
              <w:spacing w:line="380" w:lineRule="exact"/>
              <w:jc w:val="thaiDistribute"/>
              <w:rPr>
                <w:rFonts w:ascii="Arial" w:hAnsi="Arial" w:cs="Arial"/>
                <w:spacing w:val="-4"/>
                <w:sz w:val="18"/>
                <w:szCs w:val="18"/>
              </w:rPr>
            </w:pPr>
          </w:p>
        </w:tc>
        <w:tc>
          <w:tcPr>
            <w:tcW w:w="1147" w:type="dxa"/>
            <w:hideMark/>
          </w:tcPr>
          <w:p w14:paraId="673B31DD" w14:textId="7C791777" w:rsidR="000B0EBB" w:rsidRPr="00F859BE" w:rsidRDefault="000B0EBB" w:rsidP="00F859BE">
            <w:pPr>
              <w:pBdr>
                <w:bottom w:val="single" w:sz="4" w:space="1" w:color="auto"/>
              </w:pBdr>
              <w:tabs>
                <w:tab w:val="left" w:pos="1440"/>
              </w:tabs>
              <w:spacing w:line="380" w:lineRule="exact"/>
              <w:ind w:left="-18"/>
              <w:jc w:val="center"/>
              <w:rPr>
                <w:rFonts w:ascii="Arial" w:hAnsi="Arial" w:cs="Arial"/>
                <w:sz w:val="18"/>
                <w:szCs w:val="18"/>
              </w:rPr>
            </w:pPr>
            <w:r w:rsidRPr="00F859BE">
              <w:rPr>
                <w:rFonts w:ascii="Arial" w:hAnsi="Arial" w:cs="Arial"/>
                <w:spacing w:val="-4"/>
                <w:sz w:val="18"/>
                <w:szCs w:val="18"/>
              </w:rPr>
              <w:t>2024</w:t>
            </w:r>
          </w:p>
        </w:tc>
        <w:tc>
          <w:tcPr>
            <w:tcW w:w="1148" w:type="dxa"/>
            <w:hideMark/>
          </w:tcPr>
          <w:p w14:paraId="64F4DA1A" w14:textId="508D2035" w:rsidR="000B0EBB" w:rsidRPr="00F859BE" w:rsidRDefault="000B0EBB" w:rsidP="00F859BE">
            <w:pPr>
              <w:pBdr>
                <w:bottom w:val="single" w:sz="4" w:space="1" w:color="auto"/>
              </w:pBdr>
              <w:tabs>
                <w:tab w:val="left" w:pos="1440"/>
              </w:tabs>
              <w:spacing w:line="380" w:lineRule="exact"/>
              <w:ind w:left="-18"/>
              <w:jc w:val="center"/>
              <w:rPr>
                <w:rFonts w:ascii="Arial" w:hAnsi="Arial" w:cs="Arial"/>
                <w:sz w:val="18"/>
                <w:szCs w:val="18"/>
              </w:rPr>
            </w:pPr>
            <w:r w:rsidRPr="00F859BE">
              <w:rPr>
                <w:rFonts w:ascii="Arial" w:hAnsi="Arial" w:cs="Arial"/>
                <w:spacing w:val="-4"/>
                <w:sz w:val="18"/>
                <w:szCs w:val="18"/>
              </w:rPr>
              <w:t>2023</w:t>
            </w:r>
          </w:p>
        </w:tc>
        <w:tc>
          <w:tcPr>
            <w:tcW w:w="1148" w:type="dxa"/>
            <w:hideMark/>
          </w:tcPr>
          <w:p w14:paraId="20600A16" w14:textId="07CC5494" w:rsidR="000B0EBB" w:rsidRPr="00F859BE" w:rsidRDefault="000B0EBB" w:rsidP="00F859BE">
            <w:pPr>
              <w:pBdr>
                <w:bottom w:val="single" w:sz="4" w:space="1" w:color="auto"/>
              </w:pBdr>
              <w:tabs>
                <w:tab w:val="left" w:pos="1440"/>
              </w:tabs>
              <w:spacing w:line="380" w:lineRule="exact"/>
              <w:ind w:left="-18"/>
              <w:jc w:val="center"/>
              <w:rPr>
                <w:rFonts w:ascii="Arial" w:hAnsi="Arial" w:cs="Arial"/>
                <w:sz w:val="18"/>
                <w:szCs w:val="18"/>
              </w:rPr>
            </w:pPr>
            <w:r w:rsidRPr="00F859BE">
              <w:rPr>
                <w:rFonts w:ascii="Arial" w:hAnsi="Arial" w:cs="Arial"/>
                <w:spacing w:val="-4"/>
                <w:sz w:val="18"/>
                <w:szCs w:val="18"/>
              </w:rPr>
              <w:t>2024</w:t>
            </w:r>
          </w:p>
        </w:tc>
        <w:tc>
          <w:tcPr>
            <w:tcW w:w="1148" w:type="dxa"/>
            <w:hideMark/>
          </w:tcPr>
          <w:p w14:paraId="1F6FC463" w14:textId="4C79AC16" w:rsidR="000B0EBB" w:rsidRPr="00F859BE" w:rsidRDefault="000B0EBB" w:rsidP="00F859BE">
            <w:pPr>
              <w:pBdr>
                <w:bottom w:val="single" w:sz="4" w:space="1" w:color="auto"/>
              </w:pBdr>
              <w:tabs>
                <w:tab w:val="left" w:pos="1440"/>
              </w:tabs>
              <w:spacing w:line="380" w:lineRule="exact"/>
              <w:ind w:left="-18"/>
              <w:jc w:val="center"/>
              <w:rPr>
                <w:rFonts w:ascii="Arial" w:hAnsi="Arial" w:cs="Arial"/>
                <w:sz w:val="18"/>
                <w:szCs w:val="18"/>
              </w:rPr>
            </w:pPr>
            <w:r w:rsidRPr="00F859BE">
              <w:rPr>
                <w:rFonts w:ascii="Arial" w:hAnsi="Arial" w:cs="Arial"/>
                <w:spacing w:val="-4"/>
                <w:sz w:val="18"/>
                <w:szCs w:val="18"/>
              </w:rPr>
              <w:t>2023</w:t>
            </w:r>
          </w:p>
        </w:tc>
      </w:tr>
      <w:tr w:rsidR="000B0EBB" w:rsidRPr="00151354" w14:paraId="7E139AA2" w14:textId="77777777" w:rsidTr="000149D9">
        <w:trPr>
          <w:trHeight w:val="20"/>
        </w:trPr>
        <w:tc>
          <w:tcPr>
            <w:tcW w:w="4590" w:type="dxa"/>
            <w:hideMark/>
          </w:tcPr>
          <w:p w14:paraId="7B64AD23" w14:textId="77777777" w:rsidR="000B0EBB" w:rsidRPr="00F859BE" w:rsidRDefault="000B0EBB" w:rsidP="00F859BE">
            <w:pPr>
              <w:tabs>
                <w:tab w:val="left" w:pos="1440"/>
              </w:tabs>
              <w:spacing w:line="380" w:lineRule="exact"/>
              <w:ind w:left="222" w:hanging="222"/>
              <w:rPr>
                <w:rFonts w:ascii="Arial" w:hAnsi="Arial" w:cs="Arial"/>
                <w:sz w:val="18"/>
                <w:szCs w:val="18"/>
              </w:rPr>
            </w:pPr>
            <w:r w:rsidRPr="00F859BE">
              <w:rPr>
                <w:rFonts w:ascii="Arial" w:hAnsi="Arial" w:cs="Arial"/>
                <w:sz w:val="18"/>
                <w:szCs w:val="18"/>
              </w:rPr>
              <w:t>Accounting profit before tax</w:t>
            </w:r>
          </w:p>
        </w:tc>
        <w:tc>
          <w:tcPr>
            <w:tcW w:w="1147" w:type="dxa"/>
            <w:vAlign w:val="bottom"/>
          </w:tcPr>
          <w:p w14:paraId="6053216E" w14:textId="1F6C74FF" w:rsidR="000B0EBB" w:rsidRPr="00F859BE" w:rsidRDefault="007A5BE0" w:rsidP="00F859BE">
            <w:pPr>
              <w:pBdr>
                <w:bottom w:val="double" w:sz="4" w:space="1" w:color="auto"/>
              </w:pBd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6,340,277</w:t>
            </w:r>
          </w:p>
        </w:tc>
        <w:tc>
          <w:tcPr>
            <w:tcW w:w="1148" w:type="dxa"/>
            <w:vAlign w:val="bottom"/>
            <w:hideMark/>
          </w:tcPr>
          <w:p w14:paraId="703673C4" w14:textId="616C8F20" w:rsidR="000B0EBB" w:rsidRPr="00F859BE" w:rsidRDefault="000B0EBB" w:rsidP="00F859BE">
            <w:pPr>
              <w:pBdr>
                <w:bottom w:val="double" w:sz="4" w:space="1" w:color="auto"/>
              </w:pBdr>
              <w:tabs>
                <w:tab w:val="decimal" w:pos="837"/>
              </w:tabs>
              <w:spacing w:line="380" w:lineRule="exact"/>
              <w:ind w:left="-18" w:right="-18"/>
              <w:jc w:val="thaiDistribute"/>
              <w:rPr>
                <w:rFonts w:ascii="Arial" w:hAnsi="Arial" w:cs="Arial"/>
                <w:spacing w:val="-4"/>
                <w:sz w:val="18"/>
                <w:szCs w:val="18"/>
              </w:rPr>
            </w:pPr>
            <w:r w:rsidRPr="00F859BE">
              <w:rPr>
                <w:rFonts w:ascii="Arial" w:hAnsi="Arial" w:cs="Arial"/>
                <w:spacing w:val="-4"/>
                <w:sz w:val="18"/>
                <w:szCs w:val="18"/>
              </w:rPr>
              <w:t>7,366,412</w:t>
            </w:r>
          </w:p>
        </w:tc>
        <w:tc>
          <w:tcPr>
            <w:tcW w:w="1148" w:type="dxa"/>
            <w:vAlign w:val="bottom"/>
          </w:tcPr>
          <w:p w14:paraId="74041B3D" w14:textId="677F2DAF" w:rsidR="000B0EBB" w:rsidRPr="00F859BE" w:rsidRDefault="00FE6686" w:rsidP="00F859BE">
            <w:pPr>
              <w:pBdr>
                <w:bottom w:val="double" w:sz="4" w:space="1" w:color="auto"/>
              </w:pBdr>
              <w:tabs>
                <w:tab w:val="decimal" w:pos="837"/>
              </w:tabs>
              <w:spacing w:line="380" w:lineRule="exact"/>
              <w:ind w:left="-18" w:right="-18"/>
              <w:jc w:val="thaiDistribute"/>
              <w:rPr>
                <w:rFonts w:ascii="Arial" w:hAnsi="Arial" w:cs="Arial"/>
                <w:spacing w:val="-4"/>
                <w:sz w:val="18"/>
                <w:szCs w:val="18"/>
                <w:cs/>
              </w:rPr>
            </w:pPr>
            <w:r>
              <w:rPr>
                <w:rFonts w:ascii="Arial" w:hAnsi="Arial" w:cs="Arial"/>
                <w:spacing w:val="-4"/>
                <w:sz w:val="18"/>
                <w:szCs w:val="18"/>
              </w:rPr>
              <w:t>4,992,849</w:t>
            </w:r>
          </w:p>
        </w:tc>
        <w:tc>
          <w:tcPr>
            <w:tcW w:w="1148" w:type="dxa"/>
            <w:vAlign w:val="bottom"/>
            <w:hideMark/>
          </w:tcPr>
          <w:p w14:paraId="5C95E8DF" w14:textId="6AE003B2" w:rsidR="000B0EBB" w:rsidRPr="00F859BE" w:rsidRDefault="000B0EBB" w:rsidP="00F859BE">
            <w:pPr>
              <w:pBdr>
                <w:bottom w:val="double" w:sz="4" w:space="1" w:color="auto"/>
              </w:pBdr>
              <w:tabs>
                <w:tab w:val="decimal" w:pos="837"/>
              </w:tabs>
              <w:spacing w:line="380" w:lineRule="exact"/>
              <w:ind w:left="-18" w:right="-18"/>
              <w:jc w:val="thaiDistribute"/>
              <w:rPr>
                <w:rFonts w:ascii="Arial" w:hAnsi="Arial" w:cs="Arial"/>
                <w:spacing w:val="-4"/>
                <w:sz w:val="18"/>
                <w:szCs w:val="18"/>
              </w:rPr>
            </w:pPr>
            <w:r w:rsidRPr="00F859BE">
              <w:rPr>
                <w:rFonts w:ascii="Arial" w:hAnsi="Arial" w:cs="Arial"/>
                <w:spacing w:val="-4"/>
                <w:sz w:val="18"/>
                <w:szCs w:val="18"/>
              </w:rPr>
              <w:t>8,190,834</w:t>
            </w:r>
          </w:p>
        </w:tc>
      </w:tr>
      <w:tr w:rsidR="000B0EBB" w:rsidRPr="00151354" w14:paraId="479AB4B1" w14:textId="77777777" w:rsidTr="000149D9">
        <w:trPr>
          <w:trHeight w:val="20"/>
        </w:trPr>
        <w:tc>
          <w:tcPr>
            <w:tcW w:w="4590" w:type="dxa"/>
          </w:tcPr>
          <w:p w14:paraId="51204112" w14:textId="77777777" w:rsidR="000B0EBB" w:rsidRPr="00F859BE" w:rsidRDefault="000B0EBB" w:rsidP="00F859BE">
            <w:pPr>
              <w:tabs>
                <w:tab w:val="left" w:pos="1440"/>
              </w:tabs>
              <w:spacing w:line="380" w:lineRule="exact"/>
              <w:ind w:left="222" w:hanging="222"/>
              <w:rPr>
                <w:rFonts w:ascii="Arial" w:hAnsi="Arial" w:cs="Arial"/>
                <w:sz w:val="18"/>
                <w:szCs w:val="18"/>
              </w:rPr>
            </w:pPr>
          </w:p>
        </w:tc>
        <w:tc>
          <w:tcPr>
            <w:tcW w:w="1147" w:type="dxa"/>
            <w:vAlign w:val="bottom"/>
          </w:tcPr>
          <w:p w14:paraId="5D6D3211" w14:textId="77777777" w:rsidR="000B0EBB" w:rsidRPr="00F859BE" w:rsidRDefault="000B0EBB" w:rsidP="00F859BE">
            <w:pPr>
              <w:tabs>
                <w:tab w:val="decimal" w:pos="793"/>
              </w:tabs>
              <w:spacing w:line="380" w:lineRule="exact"/>
              <w:ind w:right="-42"/>
              <w:jc w:val="both"/>
              <w:rPr>
                <w:rFonts w:ascii="Arial" w:hAnsi="Arial" w:cs="Arial"/>
                <w:spacing w:val="-4"/>
                <w:sz w:val="18"/>
                <w:szCs w:val="18"/>
              </w:rPr>
            </w:pPr>
          </w:p>
        </w:tc>
        <w:tc>
          <w:tcPr>
            <w:tcW w:w="1148" w:type="dxa"/>
            <w:vAlign w:val="bottom"/>
          </w:tcPr>
          <w:p w14:paraId="4126B0E9" w14:textId="77777777" w:rsidR="000B0EBB" w:rsidRPr="00F859BE" w:rsidRDefault="000B0EBB" w:rsidP="00F859BE">
            <w:pPr>
              <w:tabs>
                <w:tab w:val="decimal" w:pos="793"/>
              </w:tabs>
              <w:spacing w:line="380" w:lineRule="exact"/>
              <w:ind w:right="-42"/>
              <w:jc w:val="both"/>
              <w:rPr>
                <w:rFonts w:ascii="Arial" w:hAnsi="Arial" w:cs="Arial"/>
                <w:spacing w:val="-4"/>
                <w:sz w:val="18"/>
                <w:szCs w:val="18"/>
              </w:rPr>
            </w:pPr>
          </w:p>
        </w:tc>
        <w:tc>
          <w:tcPr>
            <w:tcW w:w="1148" w:type="dxa"/>
            <w:vAlign w:val="bottom"/>
          </w:tcPr>
          <w:p w14:paraId="045DA25B" w14:textId="77777777" w:rsidR="000B0EBB" w:rsidRPr="00F859BE" w:rsidRDefault="000B0EBB" w:rsidP="00F859BE">
            <w:pPr>
              <w:tabs>
                <w:tab w:val="decimal" w:pos="793"/>
              </w:tabs>
              <w:spacing w:line="380" w:lineRule="exact"/>
              <w:ind w:right="-42"/>
              <w:jc w:val="both"/>
              <w:rPr>
                <w:rFonts w:ascii="Arial" w:hAnsi="Arial" w:cs="Arial"/>
                <w:spacing w:val="-4"/>
                <w:sz w:val="18"/>
                <w:szCs w:val="18"/>
              </w:rPr>
            </w:pPr>
          </w:p>
        </w:tc>
        <w:tc>
          <w:tcPr>
            <w:tcW w:w="1148" w:type="dxa"/>
            <w:vAlign w:val="bottom"/>
          </w:tcPr>
          <w:p w14:paraId="172A2A05" w14:textId="77777777" w:rsidR="000B0EBB" w:rsidRPr="00F859BE" w:rsidRDefault="000B0EBB" w:rsidP="00F859BE">
            <w:pPr>
              <w:tabs>
                <w:tab w:val="decimal" w:pos="793"/>
              </w:tabs>
              <w:spacing w:line="380" w:lineRule="exact"/>
              <w:ind w:right="-42"/>
              <w:jc w:val="both"/>
              <w:rPr>
                <w:rFonts w:ascii="Arial" w:hAnsi="Arial" w:cs="Arial"/>
                <w:spacing w:val="-4"/>
                <w:sz w:val="18"/>
                <w:szCs w:val="18"/>
              </w:rPr>
            </w:pPr>
          </w:p>
        </w:tc>
      </w:tr>
      <w:tr w:rsidR="00FE6686" w:rsidRPr="00151354" w14:paraId="788F8B47" w14:textId="77777777" w:rsidTr="000149D9">
        <w:trPr>
          <w:trHeight w:val="20"/>
        </w:trPr>
        <w:tc>
          <w:tcPr>
            <w:tcW w:w="4590" w:type="dxa"/>
            <w:hideMark/>
          </w:tcPr>
          <w:p w14:paraId="1512D0F5" w14:textId="77777777" w:rsidR="00FE6686" w:rsidRPr="00F859BE" w:rsidRDefault="00FE6686" w:rsidP="00FE6686">
            <w:pPr>
              <w:tabs>
                <w:tab w:val="left" w:pos="567"/>
                <w:tab w:val="left" w:pos="1134"/>
                <w:tab w:val="left" w:pos="1701"/>
              </w:tabs>
              <w:spacing w:line="380" w:lineRule="exact"/>
              <w:ind w:left="222" w:hanging="222"/>
              <w:rPr>
                <w:rFonts w:ascii="Arial" w:hAnsi="Arial" w:cs="Arial"/>
                <w:sz w:val="18"/>
                <w:szCs w:val="18"/>
              </w:rPr>
            </w:pPr>
            <w:r w:rsidRPr="00F859BE">
              <w:rPr>
                <w:rFonts w:ascii="Arial" w:hAnsi="Arial" w:cs="Arial"/>
                <w:sz w:val="18"/>
                <w:szCs w:val="18"/>
              </w:rPr>
              <w:t>Applicable tax rate</w:t>
            </w:r>
          </w:p>
        </w:tc>
        <w:tc>
          <w:tcPr>
            <w:tcW w:w="1147" w:type="dxa"/>
            <w:vAlign w:val="bottom"/>
          </w:tcPr>
          <w:p w14:paraId="0DE6F4A3" w14:textId="65AE2E55"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r w:rsidRPr="00F859BE">
              <w:rPr>
                <w:rFonts w:ascii="Arial" w:hAnsi="Arial" w:cs="Arial"/>
                <w:spacing w:val="-4"/>
                <w:sz w:val="18"/>
                <w:szCs w:val="18"/>
              </w:rPr>
              <w:t>0% - 21%</w:t>
            </w:r>
          </w:p>
        </w:tc>
        <w:tc>
          <w:tcPr>
            <w:tcW w:w="1148" w:type="dxa"/>
            <w:vAlign w:val="bottom"/>
            <w:hideMark/>
          </w:tcPr>
          <w:p w14:paraId="7043DC71" w14:textId="67195944"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r w:rsidRPr="00F859BE">
              <w:rPr>
                <w:rFonts w:ascii="Arial" w:hAnsi="Arial" w:cs="Arial"/>
                <w:spacing w:val="-4"/>
                <w:sz w:val="18"/>
                <w:szCs w:val="18"/>
              </w:rPr>
              <w:t>0% - 21%</w:t>
            </w:r>
          </w:p>
        </w:tc>
        <w:tc>
          <w:tcPr>
            <w:tcW w:w="1148" w:type="dxa"/>
            <w:vAlign w:val="bottom"/>
          </w:tcPr>
          <w:p w14:paraId="766CC2F9" w14:textId="32D0697A"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r w:rsidRPr="00F859BE">
              <w:rPr>
                <w:rFonts w:ascii="Arial" w:hAnsi="Arial" w:cs="Arial"/>
                <w:spacing w:val="-4"/>
                <w:sz w:val="18"/>
                <w:szCs w:val="18"/>
              </w:rPr>
              <w:t>20%</w:t>
            </w:r>
          </w:p>
        </w:tc>
        <w:tc>
          <w:tcPr>
            <w:tcW w:w="1148" w:type="dxa"/>
            <w:vAlign w:val="bottom"/>
            <w:hideMark/>
          </w:tcPr>
          <w:p w14:paraId="4580C843" w14:textId="61BAF58A" w:rsidR="00FE6686" w:rsidRPr="00F859BE" w:rsidRDefault="00FE6686" w:rsidP="00FE6686">
            <w:pPr>
              <w:tabs>
                <w:tab w:val="decimal" w:pos="793"/>
              </w:tabs>
              <w:spacing w:line="380" w:lineRule="exact"/>
              <w:ind w:right="-42"/>
              <w:jc w:val="both"/>
              <w:rPr>
                <w:rFonts w:ascii="Arial" w:hAnsi="Arial" w:cs="Arial"/>
                <w:spacing w:val="-4"/>
                <w:sz w:val="18"/>
                <w:szCs w:val="18"/>
              </w:rPr>
            </w:pPr>
            <w:r w:rsidRPr="00F859BE">
              <w:rPr>
                <w:rFonts w:ascii="Arial" w:hAnsi="Arial" w:cs="Arial"/>
                <w:spacing w:val="-4"/>
                <w:sz w:val="18"/>
                <w:szCs w:val="18"/>
              </w:rPr>
              <w:t>20%</w:t>
            </w:r>
          </w:p>
        </w:tc>
      </w:tr>
      <w:tr w:rsidR="00FE6686" w:rsidRPr="00151354" w14:paraId="0B0949FE" w14:textId="77777777" w:rsidTr="000149D9">
        <w:trPr>
          <w:trHeight w:val="20"/>
        </w:trPr>
        <w:tc>
          <w:tcPr>
            <w:tcW w:w="4590" w:type="dxa"/>
            <w:hideMark/>
          </w:tcPr>
          <w:p w14:paraId="35DF13F0" w14:textId="77777777" w:rsidR="00FE6686" w:rsidRPr="00F859BE" w:rsidRDefault="00FE6686" w:rsidP="00FE6686">
            <w:pPr>
              <w:tabs>
                <w:tab w:val="left" w:pos="1440"/>
              </w:tabs>
              <w:spacing w:line="380" w:lineRule="exact"/>
              <w:ind w:left="222" w:hanging="222"/>
              <w:rPr>
                <w:rFonts w:ascii="Arial" w:hAnsi="Arial" w:cs="Arial"/>
                <w:color w:val="000000"/>
                <w:sz w:val="18"/>
                <w:szCs w:val="18"/>
              </w:rPr>
            </w:pPr>
            <w:r w:rsidRPr="00F859BE">
              <w:rPr>
                <w:rFonts w:ascii="Arial" w:hAnsi="Arial" w:cs="Arial"/>
                <w:color w:val="000000"/>
                <w:sz w:val="18"/>
                <w:szCs w:val="18"/>
              </w:rPr>
              <w:t>Accounting profit before tax multiplied by</w:t>
            </w:r>
          </w:p>
          <w:p w14:paraId="4A0C9C74" w14:textId="77777777" w:rsidR="00FE6686" w:rsidRPr="00F859BE" w:rsidRDefault="00FE6686" w:rsidP="00FE6686">
            <w:pPr>
              <w:tabs>
                <w:tab w:val="left" w:pos="1440"/>
              </w:tabs>
              <w:spacing w:line="380" w:lineRule="exact"/>
              <w:ind w:left="167"/>
              <w:rPr>
                <w:rFonts w:ascii="Arial" w:hAnsi="Arial" w:cs="Arial"/>
                <w:color w:val="000000"/>
                <w:sz w:val="18"/>
                <w:szCs w:val="18"/>
              </w:rPr>
            </w:pPr>
            <w:r w:rsidRPr="00F859BE">
              <w:rPr>
                <w:rFonts w:ascii="Arial" w:hAnsi="Arial" w:cs="Arial"/>
                <w:sz w:val="18"/>
                <w:szCs w:val="18"/>
              </w:rPr>
              <w:t>applicable tax rate</w:t>
            </w:r>
          </w:p>
        </w:tc>
        <w:tc>
          <w:tcPr>
            <w:tcW w:w="1147" w:type="dxa"/>
            <w:vAlign w:val="bottom"/>
          </w:tcPr>
          <w:p w14:paraId="60DAE5CE" w14:textId="34F4A016"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1,295,175</w:t>
            </w:r>
          </w:p>
        </w:tc>
        <w:tc>
          <w:tcPr>
            <w:tcW w:w="1148" w:type="dxa"/>
            <w:vAlign w:val="bottom"/>
            <w:hideMark/>
          </w:tcPr>
          <w:p w14:paraId="48AEFD9B" w14:textId="72C858ED"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r w:rsidRPr="00F859BE">
              <w:rPr>
                <w:rFonts w:ascii="Arial" w:hAnsi="Arial" w:cs="Arial"/>
                <w:spacing w:val="-4"/>
                <w:sz w:val="18"/>
                <w:szCs w:val="18"/>
              </w:rPr>
              <w:t>1,402,686</w:t>
            </w:r>
          </w:p>
        </w:tc>
        <w:tc>
          <w:tcPr>
            <w:tcW w:w="1148" w:type="dxa"/>
            <w:vAlign w:val="bottom"/>
          </w:tcPr>
          <w:p w14:paraId="7C44011E" w14:textId="1ABEF91E"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998,570</w:t>
            </w:r>
          </w:p>
        </w:tc>
        <w:tc>
          <w:tcPr>
            <w:tcW w:w="1148" w:type="dxa"/>
            <w:vAlign w:val="bottom"/>
            <w:hideMark/>
          </w:tcPr>
          <w:p w14:paraId="57EBC59F" w14:textId="005D0FE1"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r w:rsidRPr="00F859BE">
              <w:rPr>
                <w:rFonts w:ascii="Arial" w:hAnsi="Arial" w:cs="Arial"/>
                <w:spacing w:val="-4"/>
                <w:sz w:val="18"/>
                <w:szCs w:val="18"/>
              </w:rPr>
              <w:t>1,638,167</w:t>
            </w:r>
          </w:p>
        </w:tc>
      </w:tr>
      <w:tr w:rsidR="00FE6686" w:rsidRPr="00151354" w14:paraId="536416DB" w14:textId="77777777" w:rsidTr="000149D9">
        <w:trPr>
          <w:trHeight w:val="20"/>
        </w:trPr>
        <w:tc>
          <w:tcPr>
            <w:tcW w:w="4590" w:type="dxa"/>
          </w:tcPr>
          <w:p w14:paraId="482F3535" w14:textId="1C6F96B5" w:rsidR="00FE6686" w:rsidRPr="00F859BE" w:rsidRDefault="00FE6686" w:rsidP="00FE6686">
            <w:pPr>
              <w:tabs>
                <w:tab w:val="left" w:pos="1440"/>
              </w:tabs>
              <w:spacing w:line="380" w:lineRule="exact"/>
              <w:ind w:left="222" w:hanging="222"/>
              <w:rPr>
                <w:rFonts w:ascii="Arial" w:hAnsi="Arial" w:cs="Arial"/>
                <w:color w:val="000000"/>
                <w:sz w:val="18"/>
                <w:szCs w:val="18"/>
              </w:rPr>
            </w:pPr>
            <w:r w:rsidRPr="00F859BE">
              <w:rPr>
                <w:rFonts w:ascii="Arial" w:hAnsi="Arial" w:cs="Arial"/>
                <w:color w:val="000000"/>
                <w:sz w:val="18"/>
                <w:szCs w:val="18"/>
              </w:rPr>
              <w:t xml:space="preserve">Previously deductible temporary differences and </w:t>
            </w:r>
            <w:proofErr w:type="spellStart"/>
            <w:r w:rsidRPr="00F859BE">
              <w:rPr>
                <w:rFonts w:ascii="Arial" w:hAnsi="Arial" w:cs="Arial"/>
                <w:color w:val="000000"/>
                <w:sz w:val="18"/>
                <w:szCs w:val="18"/>
              </w:rPr>
              <w:t>unrecognised</w:t>
            </w:r>
            <w:proofErr w:type="spellEnd"/>
            <w:r w:rsidRPr="00F859BE">
              <w:rPr>
                <w:rFonts w:ascii="Arial" w:hAnsi="Arial" w:cs="Arial"/>
                <w:color w:val="000000"/>
                <w:sz w:val="18"/>
                <w:szCs w:val="18"/>
              </w:rPr>
              <w:t xml:space="preserve"> tax losses that is used to reduce deferred tax expense</w:t>
            </w:r>
          </w:p>
        </w:tc>
        <w:tc>
          <w:tcPr>
            <w:tcW w:w="1147" w:type="dxa"/>
            <w:vAlign w:val="bottom"/>
          </w:tcPr>
          <w:p w14:paraId="5619037A" w14:textId="27AE2CA8"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18A73544" w14:textId="5F1F8D18"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r w:rsidRPr="00F859BE">
              <w:rPr>
                <w:rFonts w:ascii="Arial" w:hAnsi="Arial" w:cs="Arial"/>
                <w:spacing w:val="-4"/>
                <w:sz w:val="18"/>
                <w:szCs w:val="18"/>
              </w:rPr>
              <w:t>-</w:t>
            </w:r>
          </w:p>
        </w:tc>
        <w:tc>
          <w:tcPr>
            <w:tcW w:w="1148" w:type="dxa"/>
            <w:vAlign w:val="bottom"/>
          </w:tcPr>
          <w:p w14:paraId="61B3324A" w14:textId="5D581B1E"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329D30C0" w14:textId="0E0309A1"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r w:rsidRPr="00F859BE">
              <w:rPr>
                <w:rFonts w:ascii="Arial" w:hAnsi="Arial" w:cs="Arial"/>
                <w:spacing w:val="-4"/>
                <w:sz w:val="18"/>
                <w:szCs w:val="18"/>
              </w:rPr>
              <w:t>-</w:t>
            </w:r>
          </w:p>
        </w:tc>
      </w:tr>
      <w:tr w:rsidR="00FE6686" w:rsidRPr="00151354" w14:paraId="13EA8C67" w14:textId="77777777" w:rsidTr="000149D9">
        <w:trPr>
          <w:trHeight w:val="20"/>
        </w:trPr>
        <w:tc>
          <w:tcPr>
            <w:tcW w:w="4590" w:type="dxa"/>
          </w:tcPr>
          <w:p w14:paraId="0BE4FCB0" w14:textId="4B0F33A3" w:rsidR="00FE6686" w:rsidRPr="00F859BE" w:rsidRDefault="00FE6686" w:rsidP="00FE6686">
            <w:pPr>
              <w:tabs>
                <w:tab w:val="left" w:pos="1440"/>
              </w:tabs>
              <w:spacing w:line="380" w:lineRule="exact"/>
              <w:ind w:left="222" w:hanging="222"/>
              <w:rPr>
                <w:rFonts w:ascii="Arial" w:hAnsi="Arial" w:cs="Arial"/>
                <w:color w:val="000000"/>
                <w:sz w:val="18"/>
                <w:szCs w:val="18"/>
              </w:rPr>
            </w:pPr>
            <w:r w:rsidRPr="00F859BE">
              <w:rPr>
                <w:rFonts w:ascii="Arial" w:hAnsi="Arial" w:cs="Arial"/>
                <w:color w:val="000000"/>
                <w:sz w:val="18"/>
                <w:szCs w:val="18"/>
              </w:rPr>
              <w:t>Reversal of previous deferred tax assets</w:t>
            </w:r>
          </w:p>
        </w:tc>
        <w:tc>
          <w:tcPr>
            <w:tcW w:w="1147" w:type="dxa"/>
            <w:vAlign w:val="bottom"/>
          </w:tcPr>
          <w:p w14:paraId="6ABEA6C1" w14:textId="5FF3F981"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2F102A82" w14:textId="133ECC93"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r w:rsidRPr="00F859BE">
              <w:rPr>
                <w:rFonts w:ascii="Arial" w:hAnsi="Arial" w:cs="Arial"/>
                <w:spacing w:val="-4"/>
                <w:sz w:val="18"/>
                <w:szCs w:val="18"/>
              </w:rPr>
              <w:t>12,223</w:t>
            </w:r>
          </w:p>
        </w:tc>
        <w:tc>
          <w:tcPr>
            <w:tcW w:w="1148" w:type="dxa"/>
            <w:vAlign w:val="bottom"/>
          </w:tcPr>
          <w:p w14:paraId="1A3B8263" w14:textId="2B67B550"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7805DC8A" w14:textId="661038B9"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r w:rsidRPr="00F859BE">
              <w:rPr>
                <w:rFonts w:ascii="Arial" w:hAnsi="Arial" w:cs="Arial"/>
                <w:spacing w:val="-4"/>
                <w:sz w:val="18"/>
                <w:szCs w:val="18"/>
              </w:rPr>
              <w:t>-</w:t>
            </w:r>
          </w:p>
        </w:tc>
      </w:tr>
      <w:tr w:rsidR="00FE6686" w:rsidRPr="00151354" w14:paraId="1837ACF8" w14:textId="77777777" w:rsidTr="000149D9">
        <w:trPr>
          <w:trHeight w:val="20"/>
        </w:trPr>
        <w:tc>
          <w:tcPr>
            <w:tcW w:w="4590" w:type="dxa"/>
          </w:tcPr>
          <w:p w14:paraId="7E6857F5" w14:textId="77777777" w:rsidR="00FE6686" w:rsidRPr="00F859BE" w:rsidRDefault="00FE6686" w:rsidP="00FE6686">
            <w:pPr>
              <w:tabs>
                <w:tab w:val="left" w:pos="1440"/>
              </w:tabs>
              <w:spacing w:line="380" w:lineRule="exact"/>
              <w:ind w:left="222" w:hanging="222"/>
              <w:rPr>
                <w:rFonts w:ascii="Arial" w:hAnsi="Arial" w:cs="Arial"/>
                <w:color w:val="000000"/>
                <w:sz w:val="18"/>
                <w:szCs w:val="18"/>
              </w:rPr>
            </w:pPr>
            <w:r w:rsidRPr="00F859BE">
              <w:rPr>
                <w:rFonts w:ascii="Arial" w:hAnsi="Arial" w:cs="Arial"/>
                <w:color w:val="000000"/>
                <w:sz w:val="18"/>
                <w:szCs w:val="18"/>
              </w:rPr>
              <w:t>Effects of:</w:t>
            </w:r>
          </w:p>
        </w:tc>
        <w:tc>
          <w:tcPr>
            <w:tcW w:w="1147" w:type="dxa"/>
            <w:vAlign w:val="bottom"/>
          </w:tcPr>
          <w:p w14:paraId="0403452C" w14:textId="6808906C" w:rsidR="00FE6686" w:rsidRPr="00F859BE" w:rsidRDefault="00FE6686" w:rsidP="00FE6686">
            <w:pPr>
              <w:tabs>
                <w:tab w:val="decimal" w:pos="837"/>
              </w:tabs>
              <w:spacing w:line="380" w:lineRule="exact"/>
              <w:ind w:left="-18" w:right="-18"/>
              <w:jc w:val="thaiDistribute"/>
              <w:rPr>
                <w:rFonts w:ascii="Arial" w:hAnsi="Arial" w:cs="Arial"/>
                <w:spacing w:val="-4"/>
                <w:sz w:val="18"/>
                <w:szCs w:val="18"/>
                <w:cs/>
              </w:rPr>
            </w:pPr>
          </w:p>
        </w:tc>
        <w:tc>
          <w:tcPr>
            <w:tcW w:w="1148" w:type="dxa"/>
            <w:vAlign w:val="bottom"/>
          </w:tcPr>
          <w:p w14:paraId="0C816382" w14:textId="39510330"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p>
        </w:tc>
        <w:tc>
          <w:tcPr>
            <w:tcW w:w="1148" w:type="dxa"/>
            <w:vAlign w:val="bottom"/>
          </w:tcPr>
          <w:p w14:paraId="5AD32062" w14:textId="00A41A73" w:rsidR="00FE6686" w:rsidRPr="00F859BE" w:rsidRDefault="00FE6686" w:rsidP="00FE6686">
            <w:pPr>
              <w:tabs>
                <w:tab w:val="decimal" w:pos="837"/>
              </w:tabs>
              <w:spacing w:line="380" w:lineRule="exact"/>
              <w:ind w:left="-18" w:right="-18"/>
              <w:jc w:val="thaiDistribute"/>
              <w:rPr>
                <w:rFonts w:ascii="Arial" w:hAnsi="Arial" w:cs="Arial"/>
                <w:spacing w:val="-4"/>
                <w:sz w:val="18"/>
                <w:szCs w:val="18"/>
                <w:cs/>
              </w:rPr>
            </w:pPr>
          </w:p>
        </w:tc>
        <w:tc>
          <w:tcPr>
            <w:tcW w:w="1148" w:type="dxa"/>
            <w:vAlign w:val="bottom"/>
          </w:tcPr>
          <w:p w14:paraId="708E253E" w14:textId="77777777"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p>
        </w:tc>
      </w:tr>
      <w:tr w:rsidR="00FE6686" w:rsidRPr="00151354" w14:paraId="6B4224CB" w14:textId="77777777" w:rsidTr="000149D9">
        <w:trPr>
          <w:trHeight w:val="20"/>
        </w:trPr>
        <w:tc>
          <w:tcPr>
            <w:tcW w:w="4590" w:type="dxa"/>
          </w:tcPr>
          <w:p w14:paraId="2AF359DF" w14:textId="77777777" w:rsidR="00FE6686" w:rsidRPr="00F859BE" w:rsidRDefault="00FE6686" w:rsidP="00FE6686">
            <w:pPr>
              <w:tabs>
                <w:tab w:val="left" w:pos="1440"/>
              </w:tabs>
              <w:spacing w:line="380" w:lineRule="exact"/>
              <w:ind w:left="372" w:hanging="240"/>
              <w:rPr>
                <w:rFonts w:ascii="Arial" w:hAnsi="Arial" w:cs="Arial"/>
                <w:sz w:val="18"/>
                <w:szCs w:val="18"/>
              </w:rPr>
            </w:pPr>
            <w:r w:rsidRPr="00F859BE">
              <w:rPr>
                <w:rFonts w:ascii="Arial" w:hAnsi="Arial" w:cs="Arial"/>
                <w:sz w:val="18"/>
                <w:szCs w:val="18"/>
              </w:rPr>
              <w:t>Tax exempted income and non-deductible expenses</w:t>
            </w:r>
          </w:p>
        </w:tc>
        <w:tc>
          <w:tcPr>
            <w:tcW w:w="1147" w:type="dxa"/>
            <w:vAlign w:val="bottom"/>
          </w:tcPr>
          <w:p w14:paraId="54CB8731" w14:textId="4AB85D4F" w:rsidR="00FE6686" w:rsidRPr="00F859BE" w:rsidRDefault="00FE6686" w:rsidP="00FE6686">
            <w:pPr>
              <w:tabs>
                <w:tab w:val="decimal" w:pos="837"/>
              </w:tabs>
              <w:spacing w:line="380" w:lineRule="exact"/>
              <w:ind w:left="-18" w:right="-18"/>
              <w:jc w:val="thaiDistribute"/>
              <w:rPr>
                <w:rFonts w:ascii="Arial" w:hAnsi="Arial" w:cs="Arial"/>
                <w:spacing w:val="-4"/>
                <w:sz w:val="18"/>
                <w:szCs w:val="18"/>
                <w:cs/>
              </w:rPr>
            </w:pPr>
            <w:r w:rsidRPr="00F859BE">
              <w:rPr>
                <w:rFonts w:ascii="Arial" w:hAnsi="Arial" w:cs="Arial"/>
                <w:noProof/>
                <w:spacing w:val="-4"/>
                <w:sz w:val="18"/>
                <w:szCs w:val="18"/>
              </w:rPr>
              <mc:AlternateContent>
                <mc:Choice Requires="wps">
                  <w:drawing>
                    <wp:anchor distT="0" distB="0" distL="114300" distR="114300" simplePos="0" relativeHeight="251789319" behindDoc="1" locked="0" layoutInCell="1" allowOverlap="1" wp14:anchorId="5BCA217C" wp14:editId="74736BCF">
                      <wp:simplePos x="0" y="0"/>
                      <wp:positionH relativeFrom="column">
                        <wp:posOffset>0</wp:posOffset>
                      </wp:positionH>
                      <wp:positionV relativeFrom="paragraph">
                        <wp:posOffset>-3175</wp:posOffset>
                      </wp:positionV>
                      <wp:extent cx="603250" cy="733425"/>
                      <wp:effectExtent l="0" t="0" r="25400"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250" cy="733425"/>
                              </a:xfrm>
                              <a:prstGeom prst="rect">
                                <a:avLst/>
                              </a:prstGeom>
                              <a:solidFill>
                                <a:schemeClr val="lt1">
                                  <a:lumMod val="100000"/>
                                  <a:lumOff val="0"/>
                                </a:schemeClr>
                              </a:solidFill>
                              <a:ln w="3175">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DCE26DC" w14:textId="77777777" w:rsidR="00FE6686" w:rsidRDefault="00FE6686" w:rsidP="00F859B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CA217C" id="Rectangle 10" o:spid="_x0000_s1026" style="position:absolute;left:0;text-align:left;margin-left:0;margin-top:-.25pt;width:47.5pt;height:57.75pt;z-index:-2515271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" fillcolor="white [3201]" strokecolor="black [3200]" strokeweight=".25pt">
                      <v:shadow color="#868686"/>
                      <v:textbox>
                        <w:txbxContent>
                          <w:p w14:paraId="3DCE26DC" w14:textId="77777777" w:rsidR="00FE6686" w:rsidRDefault="00FE6686" w:rsidP="00F859BE">
                            <w:pPr>
                              <w:jc w:val="center"/>
                            </w:pPr>
                          </w:p>
                        </w:txbxContent>
                      </v:textbox>
                    </v:rect>
                  </w:pict>
                </mc:Fallback>
              </mc:AlternateContent>
            </w:r>
            <w:r>
              <w:rPr>
                <w:rFonts w:ascii="Arial" w:hAnsi="Arial" w:cs="Arial"/>
                <w:spacing w:val="-4"/>
                <w:sz w:val="18"/>
                <w:szCs w:val="18"/>
              </w:rPr>
              <w:t>(84,288)</w:t>
            </w:r>
          </w:p>
        </w:tc>
        <w:tc>
          <w:tcPr>
            <w:tcW w:w="1148" w:type="dxa"/>
            <w:vAlign w:val="bottom"/>
          </w:tcPr>
          <w:p w14:paraId="1F0E5212" w14:textId="2DB8B7E1"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r w:rsidRPr="00F859BE">
              <w:rPr>
                <w:rFonts w:ascii="Arial" w:hAnsi="Arial" w:cs="Arial"/>
                <w:spacing w:val="-4"/>
                <w:sz w:val="18"/>
                <w:szCs w:val="18"/>
              </w:rPr>
              <w:t>23,745</w:t>
            </w:r>
            <w:r w:rsidRPr="00F859BE">
              <w:rPr>
                <w:rFonts w:ascii="Arial" w:hAnsi="Arial" w:cs="Arial"/>
                <w:noProof/>
                <w:spacing w:val="-4"/>
                <w:sz w:val="18"/>
                <w:szCs w:val="18"/>
              </w:rPr>
              <mc:AlternateContent>
                <mc:Choice Requires="wps">
                  <w:drawing>
                    <wp:anchor distT="0" distB="0" distL="114300" distR="114300" simplePos="0" relativeHeight="251786247" behindDoc="1" locked="0" layoutInCell="1" allowOverlap="1" wp14:anchorId="2272EE02" wp14:editId="2E219034">
                      <wp:simplePos x="0" y="0"/>
                      <wp:positionH relativeFrom="column">
                        <wp:posOffset>-4445</wp:posOffset>
                      </wp:positionH>
                      <wp:positionV relativeFrom="paragraph">
                        <wp:posOffset>-3175</wp:posOffset>
                      </wp:positionV>
                      <wp:extent cx="603250" cy="733425"/>
                      <wp:effectExtent l="0" t="0" r="25400" b="28575"/>
                      <wp:wrapNone/>
                      <wp:docPr id="625734929" name="Rectangle 6257349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250" cy="733425"/>
                              </a:xfrm>
                              <a:prstGeom prst="rect">
                                <a:avLst/>
                              </a:prstGeom>
                              <a:solidFill>
                                <a:schemeClr val="lt1">
                                  <a:lumMod val="100000"/>
                                  <a:lumOff val="0"/>
                                </a:schemeClr>
                              </a:solidFill>
                              <a:ln w="3175">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CCDC984" w14:textId="77777777" w:rsidR="00FE6686" w:rsidRDefault="00FE6686" w:rsidP="00F859B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72EE02" id="Rectangle 625734929" o:spid="_x0000_s1027" style="position:absolute;left:0;text-align:left;margin-left:-.35pt;margin-top:-.25pt;width:47.5pt;height:57.75pt;z-index:-2515302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" fillcolor="white [3201]" strokecolor="black [3200]" strokeweight=".25pt">
                      <v:shadow color="#868686"/>
                      <v:textbox>
                        <w:txbxContent>
                          <w:p w14:paraId="6CCDC984" w14:textId="77777777" w:rsidR="00FE6686" w:rsidRDefault="00FE6686" w:rsidP="00F859BE">
                            <w:pPr>
                              <w:jc w:val="center"/>
                            </w:pPr>
                          </w:p>
                        </w:txbxContent>
                      </v:textbox>
                    </v:rect>
                  </w:pict>
                </mc:Fallback>
              </mc:AlternateContent>
            </w:r>
          </w:p>
        </w:tc>
        <w:tc>
          <w:tcPr>
            <w:tcW w:w="1148" w:type="dxa"/>
            <w:vAlign w:val="bottom"/>
          </w:tcPr>
          <w:p w14:paraId="036F4C44" w14:textId="3AF4F6C2" w:rsidR="00FE6686" w:rsidRPr="00F859BE" w:rsidRDefault="00FE6686" w:rsidP="00FE6686">
            <w:pPr>
              <w:tabs>
                <w:tab w:val="decimal" w:pos="837"/>
              </w:tabs>
              <w:spacing w:line="380" w:lineRule="exact"/>
              <w:ind w:left="-18" w:right="-18"/>
              <w:jc w:val="thaiDistribute"/>
              <w:rPr>
                <w:rFonts w:ascii="Arial" w:hAnsi="Arial" w:cs="Arial"/>
                <w:spacing w:val="-4"/>
                <w:sz w:val="18"/>
                <w:szCs w:val="18"/>
                <w:cs/>
              </w:rPr>
            </w:pPr>
            <w:r w:rsidRPr="00F859BE">
              <w:rPr>
                <w:rFonts w:ascii="Arial" w:hAnsi="Arial" w:cs="Arial"/>
                <w:noProof/>
                <w:spacing w:val="-4"/>
                <w:sz w:val="18"/>
                <w:szCs w:val="18"/>
              </w:rPr>
              <mc:AlternateContent>
                <mc:Choice Requires="wps">
                  <w:drawing>
                    <wp:anchor distT="0" distB="0" distL="114300" distR="114300" simplePos="0" relativeHeight="251787271" behindDoc="1" locked="0" layoutInCell="1" allowOverlap="1" wp14:anchorId="377C4834" wp14:editId="35EAC40A">
                      <wp:simplePos x="0" y="0"/>
                      <wp:positionH relativeFrom="column">
                        <wp:posOffset>0</wp:posOffset>
                      </wp:positionH>
                      <wp:positionV relativeFrom="paragraph">
                        <wp:posOffset>-3175</wp:posOffset>
                      </wp:positionV>
                      <wp:extent cx="603250" cy="733425"/>
                      <wp:effectExtent l="0" t="0" r="25400" b="28575"/>
                      <wp:wrapNone/>
                      <wp:docPr id="758218566" name="Rectangle 758218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250" cy="733425"/>
                              </a:xfrm>
                              <a:prstGeom prst="rect">
                                <a:avLst/>
                              </a:prstGeom>
                              <a:solidFill>
                                <a:schemeClr val="lt1">
                                  <a:lumMod val="100000"/>
                                  <a:lumOff val="0"/>
                                </a:schemeClr>
                              </a:solidFill>
                              <a:ln w="3175">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3F41862" w14:textId="77777777" w:rsidR="00FE6686" w:rsidRDefault="00FE6686" w:rsidP="00F859B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7C4834" id="Rectangle 758218566" o:spid="_x0000_s1028" style="position:absolute;left:0;text-align:left;margin-left:0;margin-top:-.25pt;width:47.5pt;height:57.75pt;z-index:-25152920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" fillcolor="white [3201]" strokecolor="black [3200]" strokeweight=".25pt">
                      <v:shadow color="#868686"/>
                      <v:textbox>
                        <w:txbxContent>
                          <w:p w14:paraId="73F41862" w14:textId="77777777" w:rsidR="00FE6686" w:rsidRDefault="00FE6686" w:rsidP="00F859BE">
                            <w:pPr>
                              <w:jc w:val="center"/>
                            </w:pPr>
                          </w:p>
                        </w:txbxContent>
                      </v:textbox>
                    </v:rect>
                  </w:pict>
                </mc:Fallback>
              </mc:AlternateContent>
            </w:r>
            <w:r w:rsidRPr="00F859BE">
              <w:rPr>
                <w:rFonts w:ascii="Arial" w:hAnsi="Arial" w:cs="Arial"/>
                <w:spacing w:val="-4"/>
                <w:sz w:val="18"/>
                <w:szCs w:val="18"/>
              </w:rPr>
              <w:t xml:space="preserve"> </w:t>
            </w:r>
            <w:r w:rsidRPr="00F859BE">
              <w:rPr>
                <w:rFonts w:ascii="Arial" w:hAnsi="Arial" w:cs="Arial"/>
                <w:noProof/>
                <w:spacing w:val="-4"/>
                <w:sz w:val="18"/>
                <w:szCs w:val="18"/>
              </w:rPr>
              <w:t xml:space="preserve"> </w:t>
            </w:r>
            <w:r>
              <w:rPr>
                <w:rFonts w:ascii="Arial" w:hAnsi="Arial" w:cs="Arial"/>
                <w:noProof/>
                <w:spacing w:val="-4"/>
                <w:sz w:val="18"/>
                <w:szCs w:val="18"/>
              </w:rPr>
              <w:t>(</w:t>
            </w:r>
            <w:r w:rsidR="007A5BE0">
              <w:rPr>
                <w:rFonts w:ascii="Arial" w:hAnsi="Arial" w:cs="Arial"/>
                <w:noProof/>
                <w:spacing w:val="-4"/>
                <w:sz w:val="18"/>
                <w:szCs w:val="18"/>
              </w:rPr>
              <w:t>397</w:t>
            </w:r>
            <w:r>
              <w:rPr>
                <w:rFonts w:ascii="Arial" w:hAnsi="Arial" w:cs="Arial"/>
                <w:noProof/>
                <w:spacing w:val="-4"/>
                <w:sz w:val="18"/>
                <w:szCs w:val="18"/>
              </w:rPr>
              <w:t>,670)</w:t>
            </w:r>
          </w:p>
        </w:tc>
        <w:tc>
          <w:tcPr>
            <w:tcW w:w="1148" w:type="dxa"/>
            <w:vAlign w:val="bottom"/>
          </w:tcPr>
          <w:p w14:paraId="5FCD8A5E" w14:textId="15687C97"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r w:rsidRPr="00F859BE">
              <w:rPr>
                <w:rFonts w:ascii="Arial" w:hAnsi="Arial" w:cs="Arial"/>
                <w:spacing w:val="-4"/>
                <w:sz w:val="18"/>
                <w:szCs w:val="18"/>
              </w:rPr>
              <w:t>(486,906)</w:t>
            </w:r>
            <w:r w:rsidRPr="00F859BE">
              <w:rPr>
                <w:rFonts w:ascii="Arial" w:hAnsi="Arial" w:cs="Arial"/>
                <w:noProof/>
                <w:spacing w:val="-4"/>
                <w:sz w:val="18"/>
                <w:szCs w:val="18"/>
              </w:rPr>
              <w:t xml:space="preserve"> </w:t>
            </w:r>
            <w:r w:rsidRPr="00F859BE">
              <w:rPr>
                <w:rFonts w:ascii="Arial" w:hAnsi="Arial" w:cs="Arial"/>
                <w:noProof/>
                <w:spacing w:val="-4"/>
                <w:sz w:val="18"/>
                <w:szCs w:val="18"/>
              </w:rPr>
              <mc:AlternateContent>
                <mc:Choice Requires="wps">
                  <w:drawing>
                    <wp:anchor distT="0" distB="0" distL="114300" distR="114300" simplePos="0" relativeHeight="251788295" behindDoc="1" locked="0" layoutInCell="1" allowOverlap="1" wp14:anchorId="64806D38" wp14:editId="2DEAD84F">
                      <wp:simplePos x="0" y="0"/>
                      <wp:positionH relativeFrom="column">
                        <wp:posOffset>4445</wp:posOffset>
                      </wp:positionH>
                      <wp:positionV relativeFrom="paragraph">
                        <wp:posOffset>-3175</wp:posOffset>
                      </wp:positionV>
                      <wp:extent cx="603250" cy="733425"/>
                      <wp:effectExtent l="0" t="0" r="25400" b="28575"/>
                      <wp:wrapNone/>
                      <wp:docPr id="1900589324" name="Rectangle 19005893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250" cy="733425"/>
                              </a:xfrm>
                              <a:prstGeom prst="rect">
                                <a:avLst/>
                              </a:prstGeom>
                              <a:solidFill>
                                <a:schemeClr val="lt1">
                                  <a:lumMod val="100000"/>
                                  <a:lumOff val="0"/>
                                </a:schemeClr>
                              </a:solidFill>
                              <a:ln w="3175">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EC6383D" w14:textId="77777777" w:rsidR="00FE6686" w:rsidRDefault="00FE6686" w:rsidP="00F859B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806D38" id="Rectangle 1900589324" o:spid="_x0000_s1029" style="position:absolute;left:0;text-align:left;margin-left:.35pt;margin-top:-.25pt;width:47.5pt;height:57.75pt;z-index:-2515281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" fillcolor="white [3201]" strokecolor="black [3200]" strokeweight=".25pt">
                      <v:shadow color="#868686"/>
                      <v:textbox>
                        <w:txbxContent>
                          <w:p w14:paraId="7EC6383D" w14:textId="77777777" w:rsidR="00FE6686" w:rsidRDefault="00FE6686" w:rsidP="00F859BE">
                            <w:pPr>
                              <w:jc w:val="center"/>
                            </w:pPr>
                          </w:p>
                        </w:txbxContent>
                      </v:textbox>
                    </v:rect>
                  </w:pict>
                </mc:Fallback>
              </mc:AlternateContent>
            </w:r>
          </w:p>
        </w:tc>
      </w:tr>
      <w:tr w:rsidR="00FE6686" w:rsidRPr="00151354" w14:paraId="7C5177F5" w14:textId="77777777" w:rsidTr="000149D9">
        <w:trPr>
          <w:trHeight w:val="20"/>
        </w:trPr>
        <w:tc>
          <w:tcPr>
            <w:tcW w:w="4590" w:type="dxa"/>
          </w:tcPr>
          <w:p w14:paraId="638A681F" w14:textId="77777777" w:rsidR="00FE6686" w:rsidRPr="00F859BE" w:rsidRDefault="00FE6686" w:rsidP="00FE6686">
            <w:pPr>
              <w:tabs>
                <w:tab w:val="left" w:pos="1440"/>
              </w:tabs>
              <w:spacing w:line="380" w:lineRule="exact"/>
              <w:ind w:left="372" w:hanging="240"/>
              <w:rPr>
                <w:rFonts w:ascii="Arial" w:hAnsi="Arial" w:cs="Arial"/>
                <w:sz w:val="18"/>
                <w:szCs w:val="18"/>
              </w:rPr>
            </w:pPr>
            <w:r w:rsidRPr="00F859BE">
              <w:rPr>
                <w:rFonts w:ascii="Arial" w:hAnsi="Arial" w:cs="Arial"/>
                <w:sz w:val="18"/>
                <w:szCs w:val="18"/>
              </w:rPr>
              <w:t>Income under revenue code</w:t>
            </w:r>
          </w:p>
        </w:tc>
        <w:tc>
          <w:tcPr>
            <w:tcW w:w="1147" w:type="dxa"/>
            <w:vAlign w:val="bottom"/>
          </w:tcPr>
          <w:p w14:paraId="4FC94826" w14:textId="1DE08F0C" w:rsidR="00FE6686" w:rsidRPr="00F859BE" w:rsidRDefault="00FE6686" w:rsidP="00FE6686">
            <w:pPr>
              <w:tabs>
                <w:tab w:val="decimal" w:pos="837"/>
              </w:tabs>
              <w:spacing w:line="380" w:lineRule="exact"/>
              <w:ind w:left="-18" w:right="-18"/>
              <w:jc w:val="thaiDistribute"/>
              <w:rPr>
                <w:rFonts w:ascii="Arial" w:hAnsi="Arial" w:cs="Arial"/>
                <w:spacing w:val="-4"/>
                <w:sz w:val="18"/>
                <w:szCs w:val="18"/>
                <w:cs/>
              </w:rPr>
            </w:pPr>
            <w:r>
              <w:rPr>
                <w:rFonts w:ascii="Arial" w:hAnsi="Arial" w:cs="Arial"/>
                <w:spacing w:val="-4"/>
                <w:sz w:val="18"/>
                <w:szCs w:val="18"/>
              </w:rPr>
              <w:t>-</w:t>
            </w:r>
          </w:p>
        </w:tc>
        <w:tc>
          <w:tcPr>
            <w:tcW w:w="1148" w:type="dxa"/>
            <w:vAlign w:val="bottom"/>
          </w:tcPr>
          <w:p w14:paraId="77E1C04E" w14:textId="2D7F6045"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r w:rsidRPr="00F859BE">
              <w:rPr>
                <w:rFonts w:ascii="Arial" w:hAnsi="Arial" w:cs="Arial"/>
                <w:spacing w:val="-4"/>
                <w:sz w:val="18"/>
                <w:szCs w:val="18"/>
              </w:rPr>
              <w:t>-</w:t>
            </w:r>
          </w:p>
        </w:tc>
        <w:tc>
          <w:tcPr>
            <w:tcW w:w="1148" w:type="dxa"/>
            <w:vAlign w:val="bottom"/>
          </w:tcPr>
          <w:p w14:paraId="2A9B5CC2" w14:textId="0DC834A7" w:rsidR="00FE6686" w:rsidRPr="00F859BE" w:rsidRDefault="00FE6686" w:rsidP="00FE6686">
            <w:pPr>
              <w:tabs>
                <w:tab w:val="decimal" w:pos="837"/>
              </w:tabs>
              <w:spacing w:line="380" w:lineRule="exact"/>
              <w:ind w:left="-18" w:right="-18"/>
              <w:jc w:val="thaiDistribute"/>
              <w:rPr>
                <w:rFonts w:ascii="Arial" w:hAnsi="Arial" w:cs="Arial"/>
                <w:spacing w:val="-4"/>
                <w:sz w:val="18"/>
                <w:szCs w:val="18"/>
                <w:cs/>
              </w:rPr>
            </w:pPr>
            <w:r>
              <w:rPr>
                <w:rFonts w:ascii="Arial" w:hAnsi="Arial" w:cs="Arial"/>
                <w:spacing w:val="-4"/>
                <w:sz w:val="18"/>
                <w:szCs w:val="18"/>
              </w:rPr>
              <w:t>-</w:t>
            </w:r>
          </w:p>
        </w:tc>
        <w:tc>
          <w:tcPr>
            <w:tcW w:w="1148" w:type="dxa"/>
            <w:vAlign w:val="bottom"/>
          </w:tcPr>
          <w:p w14:paraId="25425206" w14:textId="48D1E84E"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r w:rsidRPr="00F859BE">
              <w:rPr>
                <w:rFonts w:ascii="Arial" w:hAnsi="Arial" w:cs="Arial"/>
                <w:spacing w:val="-4"/>
                <w:sz w:val="18"/>
                <w:szCs w:val="18"/>
              </w:rPr>
              <w:t>-</w:t>
            </w:r>
          </w:p>
        </w:tc>
      </w:tr>
      <w:tr w:rsidR="00FE6686" w:rsidRPr="00151354" w14:paraId="135234EC" w14:textId="77777777" w:rsidTr="00F859BE">
        <w:trPr>
          <w:trHeight w:val="80"/>
        </w:trPr>
        <w:tc>
          <w:tcPr>
            <w:tcW w:w="4590" w:type="dxa"/>
          </w:tcPr>
          <w:p w14:paraId="245C8342" w14:textId="24D45EC6" w:rsidR="00FE6686" w:rsidRPr="00F859BE" w:rsidRDefault="00FE6686" w:rsidP="00FE6686">
            <w:pPr>
              <w:tabs>
                <w:tab w:val="left" w:pos="1440"/>
              </w:tabs>
              <w:spacing w:line="380" w:lineRule="exact"/>
              <w:ind w:left="372" w:hanging="240"/>
              <w:rPr>
                <w:rFonts w:ascii="Arial" w:hAnsi="Arial" w:cs="Arial"/>
                <w:sz w:val="18"/>
                <w:szCs w:val="18"/>
              </w:rPr>
            </w:pPr>
            <w:r w:rsidRPr="00F859BE">
              <w:rPr>
                <w:rFonts w:ascii="Arial" w:hAnsi="Arial" w:cs="Arial"/>
                <w:sz w:val="18"/>
                <w:szCs w:val="18"/>
              </w:rPr>
              <w:t>Unused tax losses</w:t>
            </w:r>
          </w:p>
        </w:tc>
        <w:tc>
          <w:tcPr>
            <w:tcW w:w="1147" w:type="dxa"/>
            <w:vAlign w:val="bottom"/>
          </w:tcPr>
          <w:p w14:paraId="0C243473" w14:textId="48319D30"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30,8</w:t>
            </w:r>
            <w:r w:rsidR="007A5BE0">
              <w:rPr>
                <w:rFonts w:ascii="Arial" w:hAnsi="Arial" w:cs="Arial"/>
                <w:spacing w:val="-4"/>
                <w:sz w:val="18"/>
                <w:szCs w:val="18"/>
              </w:rPr>
              <w:t>22</w:t>
            </w:r>
          </w:p>
        </w:tc>
        <w:tc>
          <w:tcPr>
            <w:tcW w:w="1148" w:type="dxa"/>
            <w:vAlign w:val="bottom"/>
          </w:tcPr>
          <w:p w14:paraId="63FCDF77" w14:textId="443461C2"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r w:rsidRPr="00F859BE">
              <w:rPr>
                <w:rFonts w:ascii="Arial" w:hAnsi="Arial" w:cs="Arial"/>
                <w:spacing w:val="-4"/>
                <w:sz w:val="18"/>
                <w:szCs w:val="18"/>
              </w:rPr>
              <w:t>82,160</w:t>
            </w:r>
          </w:p>
        </w:tc>
        <w:tc>
          <w:tcPr>
            <w:tcW w:w="1148" w:type="dxa"/>
            <w:vAlign w:val="bottom"/>
          </w:tcPr>
          <w:p w14:paraId="7715C134" w14:textId="5498B5AC"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18A1D417" w14:textId="566844CF" w:rsidR="00FE6686" w:rsidRPr="00F859BE" w:rsidRDefault="00FE6686" w:rsidP="00FE6686">
            <w:pPr>
              <w:tabs>
                <w:tab w:val="decimal" w:pos="837"/>
              </w:tabs>
              <w:spacing w:line="380" w:lineRule="exact"/>
              <w:ind w:left="-18" w:right="-18"/>
              <w:jc w:val="thaiDistribute"/>
              <w:rPr>
                <w:rFonts w:ascii="Arial" w:hAnsi="Arial" w:cs="Arial"/>
                <w:spacing w:val="-4"/>
                <w:sz w:val="18"/>
                <w:szCs w:val="18"/>
              </w:rPr>
            </w:pPr>
            <w:r w:rsidRPr="00F859BE">
              <w:rPr>
                <w:rFonts w:ascii="Arial" w:hAnsi="Arial" w:cs="Arial"/>
                <w:spacing w:val="-4"/>
                <w:sz w:val="18"/>
                <w:szCs w:val="18"/>
              </w:rPr>
              <w:t>-</w:t>
            </w:r>
          </w:p>
        </w:tc>
      </w:tr>
      <w:tr w:rsidR="00FE6686" w:rsidRPr="00151354" w14:paraId="707E44E7" w14:textId="77777777" w:rsidTr="000149D9">
        <w:trPr>
          <w:trHeight w:val="20"/>
        </w:trPr>
        <w:tc>
          <w:tcPr>
            <w:tcW w:w="4590" w:type="dxa"/>
            <w:hideMark/>
          </w:tcPr>
          <w:p w14:paraId="53C50EE9" w14:textId="77777777" w:rsidR="00FE6686" w:rsidRPr="00F859BE" w:rsidRDefault="00FE6686" w:rsidP="00FE6686">
            <w:pPr>
              <w:tabs>
                <w:tab w:val="left" w:pos="567"/>
                <w:tab w:val="left" w:pos="1134"/>
                <w:tab w:val="left" w:pos="1701"/>
              </w:tabs>
              <w:spacing w:line="380" w:lineRule="exact"/>
              <w:rPr>
                <w:rFonts w:ascii="Arial" w:hAnsi="Arial" w:cs="Arial"/>
                <w:sz w:val="18"/>
                <w:szCs w:val="18"/>
              </w:rPr>
            </w:pPr>
            <w:r w:rsidRPr="00F859BE">
              <w:rPr>
                <w:rFonts w:ascii="Arial" w:hAnsi="Arial" w:cs="Arial"/>
                <w:sz w:val="18"/>
                <w:szCs w:val="18"/>
              </w:rPr>
              <w:t>Total</w:t>
            </w:r>
          </w:p>
        </w:tc>
        <w:tc>
          <w:tcPr>
            <w:tcW w:w="1147" w:type="dxa"/>
            <w:vAlign w:val="bottom"/>
          </w:tcPr>
          <w:p w14:paraId="49D9DDEE" w14:textId="30FC10E2" w:rsidR="00FE6686" w:rsidRPr="00F859BE" w:rsidRDefault="00FE6686" w:rsidP="00FE6686">
            <w:pPr>
              <w:pBdr>
                <w:bottom w:val="single" w:sz="2" w:space="1" w:color="auto"/>
              </w:pBd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(53,466)</w:t>
            </w:r>
          </w:p>
        </w:tc>
        <w:tc>
          <w:tcPr>
            <w:tcW w:w="1148" w:type="dxa"/>
            <w:vAlign w:val="bottom"/>
            <w:hideMark/>
          </w:tcPr>
          <w:p w14:paraId="4623D2C5" w14:textId="6D0E8CB4" w:rsidR="00FE6686" w:rsidRPr="00F859BE" w:rsidRDefault="00FE6686" w:rsidP="00FE6686">
            <w:pPr>
              <w:pBdr>
                <w:bottom w:val="single" w:sz="2" w:space="1" w:color="auto"/>
              </w:pBdr>
              <w:tabs>
                <w:tab w:val="decimal" w:pos="837"/>
              </w:tabs>
              <w:spacing w:line="380" w:lineRule="exact"/>
              <w:ind w:left="-18" w:right="-18"/>
              <w:jc w:val="thaiDistribute"/>
              <w:rPr>
                <w:rFonts w:ascii="Arial" w:hAnsi="Arial" w:cs="Arial"/>
                <w:spacing w:val="-4"/>
                <w:sz w:val="18"/>
                <w:szCs w:val="18"/>
                <w:cs/>
              </w:rPr>
            </w:pPr>
            <w:r w:rsidRPr="00F859BE">
              <w:rPr>
                <w:rFonts w:ascii="Arial" w:hAnsi="Arial" w:cs="Arial"/>
                <w:spacing w:val="-4"/>
                <w:sz w:val="18"/>
                <w:szCs w:val="18"/>
              </w:rPr>
              <w:t>105,905</w:t>
            </w:r>
          </w:p>
        </w:tc>
        <w:tc>
          <w:tcPr>
            <w:tcW w:w="1148" w:type="dxa"/>
            <w:vAlign w:val="bottom"/>
          </w:tcPr>
          <w:p w14:paraId="6759AB34" w14:textId="0C31CD7C" w:rsidR="00FE6686" w:rsidRPr="00F859BE" w:rsidRDefault="00FE6686" w:rsidP="00FE6686">
            <w:pPr>
              <w:pBdr>
                <w:bottom w:val="single" w:sz="2" w:space="1" w:color="auto"/>
              </w:pBdr>
              <w:tabs>
                <w:tab w:val="decimal" w:pos="837"/>
              </w:tabs>
              <w:spacing w:line="380" w:lineRule="exact"/>
              <w:ind w:left="-18" w:right="-18"/>
              <w:jc w:val="thaiDistribute"/>
              <w:rPr>
                <w:rFonts w:ascii="Arial" w:hAnsi="Arial" w:cs="Arial"/>
                <w:spacing w:val="-4"/>
                <w:sz w:val="18"/>
                <w:szCs w:val="18"/>
                <w:cs/>
              </w:rPr>
            </w:pPr>
            <w:r>
              <w:rPr>
                <w:rFonts w:ascii="Arial" w:hAnsi="Arial" w:cs="Arial"/>
                <w:spacing w:val="-4"/>
                <w:sz w:val="18"/>
                <w:szCs w:val="18"/>
              </w:rPr>
              <w:t>(</w:t>
            </w:r>
            <w:r w:rsidR="007A5BE0">
              <w:rPr>
                <w:rFonts w:ascii="Arial" w:hAnsi="Arial" w:cs="Arial"/>
                <w:spacing w:val="-4"/>
                <w:sz w:val="18"/>
                <w:szCs w:val="18"/>
              </w:rPr>
              <w:t>397</w:t>
            </w:r>
            <w:r>
              <w:rPr>
                <w:rFonts w:ascii="Arial" w:hAnsi="Arial" w:cs="Arial"/>
                <w:spacing w:val="-4"/>
                <w:sz w:val="18"/>
                <w:szCs w:val="18"/>
              </w:rPr>
              <w:t>,670)</w:t>
            </w:r>
          </w:p>
        </w:tc>
        <w:tc>
          <w:tcPr>
            <w:tcW w:w="1148" w:type="dxa"/>
            <w:vAlign w:val="bottom"/>
            <w:hideMark/>
          </w:tcPr>
          <w:p w14:paraId="7609C959" w14:textId="3A10C150" w:rsidR="00FE6686" w:rsidRPr="00F859BE" w:rsidRDefault="00FE6686" w:rsidP="00FE6686">
            <w:pPr>
              <w:pBdr>
                <w:bottom w:val="single" w:sz="2" w:space="1" w:color="auto"/>
              </w:pBdr>
              <w:tabs>
                <w:tab w:val="decimal" w:pos="837"/>
              </w:tabs>
              <w:spacing w:line="380" w:lineRule="exact"/>
              <w:ind w:left="-18" w:right="-18"/>
              <w:jc w:val="thaiDistribute"/>
              <w:rPr>
                <w:rFonts w:ascii="Arial" w:hAnsi="Arial" w:cs="Arial"/>
                <w:spacing w:val="-4"/>
                <w:sz w:val="18"/>
                <w:szCs w:val="18"/>
              </w:rPr>
            </w:pPr>
            <w:r w:rsidRPr="00F859BE">
              <w:rPr>
                <w:rFonts w:ascii="Arial" w:hAnsi="Arial" w:cs="Arial"/>
                <w:spacing w:val="-4"/>
                <w:sz w:val="18"/>
                <w:szCs w:val="18"/>
              </w:rPr>
              <w:t>(486,906)</w:t>
            </w:r>
          </w:p>
        </w:tc>
      </w:tr>
      <w:tr w:rsidR="00FE6686" w:rsidRPr="00151354" w14:paraId="2942B468" w14:textId="77777777" w:rsidTr="000149D9">
        <w:trPr>
          <w:trHeight w:val="20"/>
        </w:trPr>
        <w:tc>
          <w:tcPr>
            <w:tcW w:w="4590" w:type="dxa"/>
            <w:hideMark/>
          </w:tcPr>
          <w:p w14:paraId="37264F93" w14:textId="77777777" w:rsidR="00FE6686" w:rsidRPr="00F859BE" w:rsidRDefault="00FE6686" w:rsidP="00FE6686">
            <w:pPr>
              <w:tabs>
                <w:tab w:val="left" w:pos="567"/>
                <w:tab w:val="left" w:pos="1134"/>
                <w:tab w:val="left" w:pos="1701"/>
              </w:tabs>
              <w:spacing w:line="380" w:lineRule="exact"/>
              <w:ind w:left="222" w:right="-108" w:hanging="222"/>
              <w:rPr>
                <w:rFonts w:ascii="Arial" w:hAnsi="Arial" w:cs="Arial"/>
                <w:color w:val="000000"/>
                <w:sz w:val="18"/>
                <w:szCs w:val="18"/>
              </w:rPr>
            </w:pPr>
            <w:r w:rsidRPr="00F859BE">
              <w:rPr>
                <w:rFonts w:ascii="Arial" w:hAnsi="Arial" w:cs="Arial"/>
                <w:color w:val="000000"/>
                <w:sz w:val="18"/>
                <w:szCs w:val="18"/>
              </w:rPr>
              <w:t xml:space="preserve">Income tax expenses reported in the profit or loss </w:t>
            </w:r>
          </w:p>
        </w:tc>
        <w:tc>
          <w:tcPr>
            <w:tcW w:w="1147" w:type="dxa"/>
            <w:vAlign w:val="bottom"/>
          </w:tcPr>
          <w:p w14:paraId="53C78568" w14:textId="4B285E5C" w:rsidR="00FE6686" w:rsidRPr="00F859BE" w:rsidRDefault="00FE6686" w:rsidP="00FE6686">
            <w:pPr>
              <w:pBdr>
                <w:bottom w:val="double" w:sz="4" w:space="1" w:color="auto"/>
              </w:pBd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1,241,709</w:t>
            </w:r>
          </w:p>
        </w:tc>
        <w:tc>
          <w:tcPr>
            <w:tcW w:w="1148" w:type="dxa"/>
            <w:vAlign w:val="bottom"/>
            <w:hideMark/>
          </w:tcPr>
          <w:p w14:paraId="2855B9CE" w14:textId="35EBE20F" w:rsidR="00FE6686" w:rsidRPr="00F859BE" w:rsidRDefault="00FE6686" w:rsidP="00FE6686">
            <w:pPr>
              <w:pBdr>
                <w:bottom w:val="double" w:sz="4" w:space="1" w:color="auto"/>
              </w:pBdr>
              <w:tabs>
                <w:tab w:val="decimal" w:pos="837"/>
              </w:tabs>
              <w:spacing w:line="380" w:lineRule="exact"/>
              <w:ind w:left="-18" w:right="-18"/>
              <w:jc w:val="thaiDistribute"/>
              <w:rPr>
                <w:rFonts w:ascii="Arial" w:hAnsi="Arial" w:cs="Arial"/>
                <w:spacing w:val="-4"/>
                <w:sz w:val="18"/>
                <w:szCs w:val="18"/>
              </w:rPr>
            </w:pPr>
            <w:r w:rsidRPr="00F859BE">
              <w:rPr>
                <w:rFonts w:ascii="Arial" w:hAnsi="Arial" w:cs="Arial"/>
                <w:spacing w:val="-4"/>
                <w:sz w:val="18"/>
                <w:szCs w:val="18"/>
              </w:rPr>
              <w:t>1,520,814</w:t>
            </w:r>
          </w:p>
        </w:tc>
        <w:tc>
          <w:tcPr>
            <w:tcW w:w="1148" w:type="dxa"/>
            <w:vAlign w:val="bottom"/>
          </w:tcPr>
          <w:p w14:paraId="7BC5D133" w14:textId="0A52D48A" w:rsidR="00FE6686" w:rsidRPr="00F859BE" w:rsidRDefault="00FE6686" w:rsidP="00FE6686">
            <w:pPr>
              <w:pBdr>
                <w:bottom w:val="double" w:sz="4" w:space="1" w:color="auto"/>
              </w:pBd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600,900</w:t>
            </w:r>
          </w:p>
        </w:tc>
        <w:tc>
          <w:tcPr>
            <w:tcW w:w="1148" w:type="dxa"/>
            <w:vAlign w:val="bottom"/>
            <w:hideMark/>
          </w:tcPr>
          <w:p w14:paraId="6EF788A9" w14:textId="15E5EA61" w:rsidR="00FE6686" w:rsidRPr="00F859BE" w:rsidRDefault="00FE6686" w:rsidP="00FE6686">
            <w:pPr>
              <w:pBdr>
                <w:bottom w:val="double" w:sz="4" w:space="1" w:color="auto"/>
              </w:pBdr>
              <w:tabs>
                <w:tab w:val="decimal" w:pos="837"/>
              </w:tabs>
              <w:spacing w:line="380" w:lineRule="exact"/>
              <w:ind w:left="-18" w:right="-18"/>
              <w:jc w:val="thaiDistribute"/>
              <w:rPr>
                <w:rFonts w:ascii="Arial" w:hAnsi="Arial" w:cs="Arial"/>
                <w:spacing w:val="-4"/>
                <w:sz w:val="18"/>
                <w:szCs w:val="18"/>
              </w:rPr>
            </w:pPr>
            <w:r w:rsidRPr="00F859BE">
              <w:rPr>
                <w:rFonts w:ascii="Arial" w:hAnsi="Arial" w:cs="Arial"/>
                <w:spacing w:val="-4"/>
                <w:sz w:val="18"/>
                <w:szCs w:val="18"/>
              </w:rPr>
              <w:t>1,151,261</w:t>
            </w:r>
          </w:p>
        </w:tc>
      </w:tr>
    </w:tbl>
    <w:p w14:paraId="65498217" w14:textId="77777777" w:rsidR="00E7729C" w:rsidRDefault="00E7729C">
      <w:pPr>
        <w:overflowPunct/>
        <w:autoSpaceDE/>
        <w:autoSpaceDN/>
        <w:adjustRightInd/>
        <w:rPr>
          <w:rFonts w:ascii="Arial" w:hAnsi="Arial"/>
          <w:sz w:val="22"/>
          <w:szCs w:val="22"/>
        </w:rPr>
      </w:pPr>
      <w:r>
        <w:rPr>
          <w:rFonts w:ascii="Arial" w:hAnsi="Arial"/>
          <w:sz w:val="22"/>
          <w:szCs w:val="22"/>
        </w:rPr>
        <w:br w:type="page"/>
      </w:r>
    </w:p>
    <w:p w14:paraId="7F0FBABE" w14:textId="7B14BAA7" w:rsidR="003C41E3" w:rsidRPr="003D2789" w:rsidRDefault="003C41E3" w:rsidP="003C41E3">
      <w:pPr>
        <w:spacing w:before="120" w:after="120" w:line="360" w:lineRule="exact"/>
        <w:ind w:left="540"/>
        <w:jc w:val="both"/>
        <w:rPr>
          <w:rFonts w:ascii="Arial" w:hAnsi="Arial"/>
          <w:sz w:val="22"/>
          <w:szCs w:val="22"/>
        </w:rPr>
      </w:pPr>
      <w:r w:rsidRPr="003D2789">
        <w:rPr>
          <w:rFonts w:ascii="Arial" w:hAnsi="Arial"/>
          <w:sz w:val="22"/>
          <w:szCs w:val="22"/>
        </w:rPr>
        <w:lastRenderedPageBreak/>
        <w:t>The components of deferred tax assets and deferred tax liabilities are as follows:</w:t>
      </w:r>
    </w:p>
    <w:tbl>
      <w:tblPr>
        <w:tblW w:w="9630" w:type="dxa"/>
        <w:tblInd w:w="450" w:type="dxa"/>
        <w:tblLayout w:type="fixed"/>
        <w:tblLook w:val="01E0" w:firstRow="1" w:lastRow="1" w:firstColumn="1" w:lastColumn="1" w:noHBand="0" w:noVBand="0"/>
      </w:tblPr>
      <w:tblGrid>
        <w:gridCol w:w="5040"/>
        <w:gridCol w:w="1147"/>
        <w:gridCol w:w="1148"/>
        <w:gridCol w:w="1147"/>
        <w:gridCol w:w="1148"/>
      </w:tblGrid>
      <w:tr w:rsidR="003C41E3" w:rsidRPr="00151354" w14:paraId="29BA91C8" w14:textId="77777777" w:rsidTr="003C41E3">
        <w:trPr>
          <w:tblHeader/>
        </w:trPr>
        <w:tc>
          <w:tcPr>
            <w:tcW w:w="5040" w:type="dxa"/>
          </w:tcPr>
          <w:p w14:paraId="197BF75F" w14:textId="77777777" w:rsidR="003C41E3" w:rsidRPr="00151354" w:rsidRDefault="003C41E3" w:rsidP="000149D9">
            <w:pPr>
              <w:tabs>
                <w:tab w:val="left" w:pos="1440"/>
              </w:tabs>
              <w:spacing w:line="310" w:lineRule="exact"/>
              <w:contextualSpacing/>
              <w:rPr>
                <w:rFonts w:ascii="Arial" w:hAnsi="Arial" w:cs="Arial"/>
                <w:spacing w:val="-4"/>
                <w:sz w:val="17"/>
                <w:szCs w:val="17"/>
              </w:rPr>
            </w:pPr>
          </w:p>
        </w:tc>
        <w:tc>
          <w:tcPr>
            <w:tcW w:w="2295" w:type="dxa"/>
            <w:gridSpan w:val="2"/>
          </w:tcPr>
          <w:p w14:paraId="43CDC42A" w14:textId="77777777" w:rsidR="003C41E3" w:rsidRPr="00151354" w:rsidRDefault="003C41E3" w:rsidP="000149D9">
            <w:pPr>
              <w:spacing w:line="310" w:lineRule="exact"/>
              <w:contextualSpacing/>
              <w:jc w:val="right"/>
              <w:rPr>
                <w:rFonts w:ascii="Arial" w:hAnsi="Arial" w:cs="Arial"/>
                <w:spacing w:val="-4"/>
                <w:sz w:val="17"/>
                <w:szCs w:val="17"/>
              </w:rPr>
            </w:pPr>
          </w:p>
        </w:tc>
        <w:tc>
          <w:tcPr>
            <w:tcW w:w="2295" w:type="dxa"/>
            <w:gridSpan w:val="2"/>
            <w:hideMark/>
          </w:tcPr>
          <w:p w14:paraId="47EB5221" w14:textId="77777777" w:rsidR="003C41E3" w:rsidRPr="00151354" w:rsidRDefault="003C41E3" w:rsidP="000149D9">
            <w:pPr>
              <w:spacing w:line="310" w:lineRule="exact"/>
              <w:contextualSpacing/>
              <w:jc w:val="right"/>
              <w:rPr>
                <w:rFonts w:ascii="Arial" w:hAnsi="Arial" w:cs="Arial"/>
                <w:spacing w:val="-4"/>
                <w:sz w:val="17"/>
                <w:szCs w:val="17"/>
              </w:rPr>
            </w:pPr>
            <w:r w:rsidRPr="00151354">
              <w:rPr>
                <w:rFonts w:ascii="Arial" w:hAnsi="Arial" w:cs="Arial"/>
                <w:spacing w:val="-4"/>
                <w:sz w:val="17"/>
                <w:szCs w:val="17"/>
              </w:rPr>
              <w:t>(Unit: Thousand Baht)</w:t>
            </w:r>
          </w:p>
        </w:tc>
      </w:tr>
      <w:tr w:rsidR="003C41E3" w:rsidRPr="00151354" w14:paraId="2782DDDE" w14:textId="77777777" w:rsidTr="003C41E3">
        <w:trPr>
          <w:tblHeader/>
        </w:trPr>
        <w:tc>
          <w:tcPr>
            <w:tcW w:w="5040" w:type="dxa"/>
          </w:tcPr>
          <w:p w14:paraId="75777EAB" w14:textId="77777777" w:rsidR="003C41E3" w:rsidRPr="00151354" w:rsidRDefault="003C41E3" w:rsidP="000149D9">
            <w:pPr>
              <w:tabs>
                <w:tab w:val="left" w:pos="567"/>
                <w:tab w:val="left" w:pos="1134"/>
                <w:tab w:val="left" w:pos="1701"/>
              </w:tabs>
              <w:spacing w:line="310" w:lineRule="exact"/>
              <w:contextualSpacing/>
              <w:jc w:val="thaiDistribute"/>
              <w:rPr>
                <w:rFonts w:ascii="Arial" w:hAnsi="Arial" w:cs="Arial"/>
                <w:sz w:val="17"/>
                <w:szCs w:val="17"/>
              </w:rPr>
            </w:pPr>
          </w:p>
        </w:tc>
        <w:tc>
          <w:tcPr>
            <w:tcW w:w="4590" w:type="dxa"/>
            <w:gridSpan w:val="4"/>
            <w:vAlign w:val="bottom"/>
            <w:hideMark/>
          </w:tcPr>
          <w:p w14:paraId="04435E3C" w14:textId="77777777" w:rsidR="003C41E3" w:rsidRPr="00151354" w:rsidRDefault="003C41E3" w:rsidP="000149D9">
            <w:pPr>
              <w:pBdr>
                <w:bottom w:val="single" w:sz="4" w:space="1" w:color="auto"/>
              </w:pBdr>
              <w:spacing w:line="310" w:lineRule="exact"/>
              <w:ind w:left="-18" w:right="-18"/>
              <w:contextualSpacing/>
              <w:jc w:val="center"/>
              <w:rPr>
                <w:rFonts w:ascii="Arial" w:hAnsi="Arial" w:cs="Arial"/>
                <w:sz w:val="17"/>
                <w:szCs w:val="17"/>
              </w:rPr>
            </w:pPr>
            <w:r w:rsidRPr="00151354">
              <w:rPr>
                <w:rFonts w:ascii="Arial" w:hAnsi="Arial" w:cs="Arial"/>
                <w:sz w:val="17"/>
                <w:szCs w:val="17"/>
              </w:rPr>
              <w:t>Statements of financial position</w:t>
            </w:r>
          </w:p>
        </w:tc>
      </w:tr>
      <w:tr w:rsidR="003C41E3" w:rsidRPr="00151354" w14:paraId="69CD4151" w14:textId="77777777" w:rsidTr="003C41E3">
        <w:trPr>
          <w:tblHeader/>
        </w:trPr>
        <w:tc>
          <w:tcPr>
            <w:tcW w:w="5040" w:type="dxa"/>
          </w:tcPr>
          <w:p w14:paraId="62865EB8" w14:textId="77777777" w:rsidR="003C41E3" w:rsidRPr="00151354" w:rsidRDefault="003C41E3" w:rsidP="000149D9">
            <w:pPr>
              <w:tabs>
                <w:tab w:val="left" w:pos="567"/>
                <w:tab w:val="left" w:pos="1134"/>
                <w:tab w:val="left" w:pos="1701"/>
              </w:tabs>
              <w:spacing w:line="310" w:lineRule="exact"/>
              <w:contextualSpacing/>
              <w:jc w:val="thaiDistribute"/>
              <w:rPr>
                <w:rFonts w:ascii="Arial" w:hAnsi="Arial" w:cs="Arial"/>
                <w:sz w:val="17"/>
                <w:szCs w:val="17"/>
              </w:rPr>
            </w:pPr>
          </w:p>
        </w:tc>
        <w:tc>
          <w:tcPr>
            <w:tcW w:w="2295" w:type="dxa"/>
            <w:gridSpan w:val="2"/>
            <w:vAlign w:val="bottom"/>
            <w:hideMark/>
          </w:tcPr>
          <w:p w14:paraId="57ECA736" w14:textId="77777777" w:rsidR="003C41E3" w:rsidRPr="00151354" w:rsidRDefault="003C41E3" w:rsidP="000149D9">
            <w:pPr>
              <w:pBdr>
                <w:bottom w:val="single" w:sz="6" w:space="1" w:color="auto"/>
              </w:pBdr>
              <w:spacing w:line="310" w:lineRule="exact"/>
              <w:ind w:left="-18" w:right="-18"/>
              <w:contextualSpacing/>
              <w:jc w:val="center"/>
              <w:rPr>
                <w:rFonts w:ascii="Arial" w:hAnsi="Arial" w:cs="Arial"/>
                <w:sz w:val="17"/>
                <w:szCs w:val="17"/>
              </w:rPr>
            </w:pPr>
            <w:r w:rsidRPr="00151354">
              <w:rPr>
                <w:rFonts w:ascii="Arial" w:hAnsi="Arial" w:cs="Arial"/>
                <w:sz w:val="17"/>
                <w:szCs w:val="17"/>
              </w:rPr>
              <w:t>Consolidated                           financial statements</w:t>
            </w:r>
          </w:p>
        </w:tc>
        <w:tc>
          <w:tcPr>
            <w:tcW w:w="2295" w:type="dxa"/>
            <w:gridSpan w:val="2"/>
            <w:vAlign w:val="bottom"/>
            <w:hideMark/>
          </w:tcPr>
          <w:p w14:paraId="2CD7B1D0" w14:textId="77777777" w:rsidR="003C41E3" w:rsidRPr="00151354" w:rsidRDefault="003C41E3" w:rsidP="000149D9">
            <w:pPr>
              <w:pBdr>
                <w:bottom w:val="single" w:sz="6" w:space="1" w:color="auto"/>
              </w:pBdr>
              <w:spacing w:line="310" w:lineRule="exact"/>
              <w:ind w:left="-18" w:right="-18"/>
              <w:contextualSpacing/>
              <w:jc w:val="center"/>
              <w:rPr>
                <w:rFonts w:ascii="Arial" w:hAnsi="Arial" w:cs="Arial"/>
                <w:sz w:val="17"/>
                <w:szCs w:val="17"/>
              </w:rPr>
            </w:pPr>
            <w:r w:rsidRPr="00151354">
              <w:rPr>
                <w:rFonts w:ascii="Arial" w:hAnsi="Arial" w:cs="Arial"/>
                <w:sz w:val="17"/>
                <w:szCs w:val="17"/>
              </w:rPr>
              <w:t>Separate                                  financial statements</w:t>
            </w:r>
          </w:p>
        </w:tc>
      </w:tr>
      <w:tr w:rsidR="00533EC0" w:rsidRPr="00151354" w14:paraId="574C9D85" w14:textId="77777777" w:rsidTr="003C41E3">
        <w:trPr>
          <w:tblHeader/>
        </w:trPr>
        <w:tc>
          <w:tcPr>
            <w:tcW w:w="5040" w:type="dxa"/>
          </w:tcPr>
          <w:p w14:paraId="024FA895" w14:textId="77777777" w:rsidR="00533EC0" w:rsidRPr="00151354" w:rsidRDefault="00533EC0" w:rsidP="00533EC0">
            <w:pPr>
              <w:tabs>
                <w:tab w:val="left" w:pos="567"/>
                <w:tab w:val="left" w:pos="1134"/>
                <w:tab w:val="left" w:pos="1701"/>
              </w:tabs>
              <w:spacing w:line="310" w:lineRule="exact"/>
              <w:contextualSpacing/>
              <w:jc w:val="thaiDistribute"/>
              <w:rPr>
                <w:rFonts w:ascii="Arial" w:hAnsi="Arial" w:cs="Arial"/>
                <w:sz w:val="17"/>
                <w:szCs w:val="17"/>
              </w:rPr>
            </w:pPr>
          </w:p>
        </w:tc>
        <w:tc>
          <w:tcPr>
            <w:tcW w:w="1147" w:type="dxa"/>
            <w:vAlign w:val="bottom"/>
            <w:hideMark/>
          </w:tcPr>
          <w:p w14:paraId="4502FBAC" w14:textId="4AD79A6C" w:rsidR="00533EC0" w:rsidRPr="00151354" w:rsidRDefault="00533EC0" w:rsidP="00533EC0">
            <w:pPr>
              <w:pBdr>
                <w:bottom w:val="single" w:sz="4" w:space="1" w:color="auto"/>
              </w:pBdr>
              <w:tabs>
                <w:tab w:val="left" w:pos="1440"/>
              </w:tabs>
              <w:spacing w:line="310" w:lineRule="exact"/>
              <w:ind w:left="-18" w:right="-18"/>
              <w:contextualSpacing/>
              <w:jc w:val="center"/>
              <w:rPr>
                <w:rFonts w:ascii="Arial" w:hAnsi="Arial" w:cs="Arial"/>
                <w:spacing w:val="-4"/>
                <w:sz w:val="17"/>
                <w:szCs w:val="17"/>
              </w:rPr>
            </w:pPr>
            <w:r w:rsidRPr="00151354">
              <w:rPr>
                <w:rFonts w:ascii="Arial" w:hAnsi="Arial" w:cs="Arial"/>
                <w:spacing w:val="-4"/>
                <w:sz w:val="17"/>
                <w:szCs w:val="17"/>
              </w:rPr>
              <w:t>202</w:t>
            </w:r>
            <w:r>
              <w:rPr>
                <w:rFonts w:ascii="Arial" w:hAnsi="Arial" w:cs="Arial"/>
                <w:spacing w:val="-4"/>
                <w:sz w:val="17"/>
                <w:szCs w:val="17"/>
              </w:rPr>
              <w:t>4</w:t>
            </w:r>
          </w:p>
        </w:tc>
        <w:tc>
          <w:tcPr>
            <w:tcW w:w="1148" w:type="dxa"/>
            <w:vAlign w:val="bottom"/>
            <w:hideMark/>
          </w:tcPr>
          <w:p w14:paraId="1E7DE163" w14:textId="19845E3C" w:rsidR="00533EC0" w:rsidRPr="00151354" w:rsidRDefault="00533EC0" w:rsidP="00533EC0">
            <w:pPr>
              <w:pBdr>
                <w:bottom w:val="single" w:sz="4" w:space="1" w:color="auto"/>
              </w:pBdr>
              <w:tabs>
                <w:tab w:val="left" w:pos="1440"/>
              </w:tabs>
              <w:spacing w:line="310" w:lineRule="exact"/>
              <w:ind w:left="-18" w:right="-18"/>
              <w:contextualSpacing/>
              <w:jc w:val="center"/>
              <w:rPr>
                <w:rFonts w:ascii="Arial" w:hAnsi="Arial" w:cs="Arial"/>
                <w:spacing w:val="-4"/>
                <w:sz w:val="17"/>
                <w:szCs w:val="17"/>
              </w:rPr>
            </w:pPr>
            <w:r w:rsidRPr="00151354">
              <w:rPr>
                <w:rFonts w:ascii="Arial" w:hAnsi="Arial" w:cs="Arial"/>
                <w:spacing w:val="-4"/>
                <w:sz w:val="17"/>
                <w:szCs w:val="17"/>
              </w:rPr>
              <w:t>202</w:t>
            </w:r>
            <w:r>
              <w:rPr>
                <w:rFonts w:ascii="Arial" w:hAnsi="Arial" w:cs="Arial"/>
                <w:spacing w:val="-4"/>
                <w:sz w:val="17"/>
                <w:szCs w:val="17"/>
              </w:rPr>
              <w:t>3</w:t>
            </w:r>
          </w:p>
        </w:tc>
        <w:tc>
          <w:tcPr>
            <w:tcW w:w="1147" w:type="dxa"/>
            <w:vAlign w:val="bottom"/>
            <w:hideMark/>
          </w:tcPr>
          <w:p w14:paraId="5E3C4CA8" w14:textId="7C3AC0FD" w:rsidR="00533EC0" w:rsidRPr="00151354" w:rsidRDefault="00533EC0" w:rsidP="00533EC0">
            <w:pPr>
              <w:pBdr>
                <w:bottom w:val="single" w:sz="4" w:space="1" w:color="auto"/>
              </w:pBdr>
              <w:tabs>
                <w:tab w:val="left" w:pos="1440"/>
              </w:tabs>
              <w:spacing w:line="310" w:lineRule="exact"/>
              <w:ind w:left="-18" w:right="-18"/>
              <w:contextualSpacing/>
              <w:jc w:val="center"/>
              <w:rPr>
                <w:rFonts w:ascii="Arial" w:hAnsi="Arial" w:cs="Arial"/>
                <w:spacing w:val="-4"/>
                <w:sz w:val="17"/>
                <w:szCs w:val="17"/>
              </w:rPr>
            </w:pPr>
            <w:r w:rsidRPr="00151354">
              <w:rPr>
                <w:rFonts w:ascii="Arial" w:hAnsi="Arial" w:cs="Arial"/>
                <w:spacing w:val="-4"/>
                <w:sz w:val="17"/>
                <w:szCs w:val="17"/>
              </w:rPr>
              <w:t>202</w:t>
            </w:r>
            <w:r>
              <w:rPr>
                <w:rFonts w:ascii="Arial" w:hAnsi="Arial" w:cs="Arial"/>
                <w:spacing w:val="-4"/>
                <w:sz w:val="17"/>
                <w:szCs w:val="17"/>
              </w:rPr>
              <w:t>4</w:t>
            </w:r>
          </w:p>
        </w:tc>
        <w:tc>
          <w:tcPr>
            <w:tcW w:w="1148" w:type="dxa"/>
            <w:vAlign w:val="bottom"/>
            <w:hideMark/>
          </w:tcPr>
          <w:p w14:paraId="4A55C3FD" w14:textId="33B00D75" w:rsidR="00533EC0" w:rsidRPr="00151354" w:rsidRDefault="00533EC0" w:rsidP="00533EC0">
            <w:pPr>
              <w:pBdr>
                <w:bottom w:val="single" w:sz="4" w:space="1" w:color="auto"/>
              </w:pBdr>
              <w:tabs>
                <w:tab w:val="left" w:pos="1440"/>
              </w:tabs>
              <w:spacing w:line="310" w:lineRule="exact"/>
              <w:ind w:left="-18" w:right="-18"/>
              <w:contextualSpacing/>
              <w:jc w:val="center"/>
              <w:rPr>
                <w:rFonts w:ascii="Arial" w:hAnsi="Arial" w:cs="Arial"/>
                <w:spacing w:val="-4"/>
                <w:sz w:val="17"/>
                <w:szCs w:val="17"/>
              </w:rPr>
            </w:pPr>
            <w:r w:rsidRPr="00151354">
              <w:rPr>
                <w:rFonts w:ascii="Arial" w:hAnsi="Arial" w:cs="Arial"/>
                <w:spacing w:val="-4"/>
                <w:sz w:val="17"/>
                <w:szCs w:val="17"/>
              </w:rPr>
              <w:t>202</w:t>
            </w:r>
            <w:r>
              <w:rPr>
                <w:rFonts w:ascii="Arial" w:hAnsi="Arial" w:cs="Arial"/>
                <w:spacing w:val="-4"/>
                <w:sz w:val="17"/>
                <w:szCs w:val="17"/>
              </w:rPr>
              <w:t>3</w:t>
            </w:r>
          </w:p>
        </w:tc>
      </w:tr>
      <w:tr w:rsidR="00533EC0" w:rsidRPr="00151354" w14:paraId="1FC9EAB6" w14:textId="77777777" w:rsidTr="003C41E3">
        <w:tc>
          <w:tcPr>
            <w:tcW w:w="5040" w:type="dxa"/>
            <w:hideMark/>
          </w:tcPr>
          <w:p w14:paraId="3143E4A3" w14:textId="77777777" w:rsidR="00533EC0" w:rsidRPr="00151354" w:rsidRDefault="00533EC0" w:rsidP="00533EC0">
            <w:pPr>
              <w:tabs>
                <w:tab w:val="left" w:pos="567"/>
                <w:tab w:val="left" w:pos="1134"/>
                <w:tab w:val="left" w:pos="1701"/>
              </w:tabs>
              <w:spacing w:line="310" w:lineRule="exact"/>
              <w:contextualSpacing/>
              <w:jc w:val="thaiDistribute"/>
              <w:rPr>
                <w:rFonts w:ascii="Arial" w:hAnsi="Arial" w:cs="Arial"/>
                <w:b/>
                <w:bCs/>
                <w:sz w:val="17"/>
                <w:szCs w:val="17"/>
              </w:rPr>
            </w:pPr>
            <w:r w:rsidRPr="00151354">
              <w:rPr>
                <w:rFonts w:ascii="Arial" w:hAnsi="Arial" w:cs="Arial"/>
                <w:b/>
                <w:bCs/>
                <w:sz w:val="17"/>
                <w:szCs w:val="17"/>
              </w:rPr>
              <w:t>Deferred tax assets</w:t>
            </w:r>
          </w:p>
        </w:tc>
        <w:tc>
          <w:tcPr>
            <w:tcW w:w="1147" w:type="dxa"/>
          </w:tcPr>
          <w:p w14:paraId="14A71B95" w14:textId="77777777" w:rsidR="00533EC0" w:rsidRPr="00151354" w:rsidRDefault="00533EC0" w:rsidP="00533EC0">
            <w:pPr>
              <w:tabs>
                <w:tab w:val="decimal" w:pos="522"/>
              </w:tabs>
              <w:spacing w:line="310" w:lineRule="exact"/>
              <w:contextualSpacing/>
              <w:jc w:val="both"/>
              <w:rPr>
                <w:rFonts w:ascii="Arial" w:hAnsi="Arial" w:cs="Arial"/>
                <w:spacing w:val="-4"/>
                <w:sz w:val="17"/>
                <w:szCs w:val="17"/>
              </w:rPr>
            </w:pPr>
          </w:p>
        </w:tc>
        <w:tc>
          <w:tcPr>
            <w:tcW w:w="1148" w:type="dxa"/>
          </w:tcPr>
          <w:p w14:paraId="69D9D8DA" w14:textId="77777777" w:rsidR="00533EC0" w:rsidRPr="00151354" w:rsidRDefault="00533EC0" w:rsidP="00533EC0">
            <w:pPr>
              <w:tabs>
                <w:tab w:val="decimal" w:pos="522"/>
              </w:tabs>
              <w:spacing w:line="310" w:lineRule="exact"/>
              <w:contextualSpacing/>
              <w:jc w:val="both"/>
              <w:rPr>
                <w:rFonts w:ascii="Arial" w:hAnsi="Arial" w:cs="Arial"/>
                <w:spacing w:val="-4"/>
                <w:sz w:val="17"/>
                <w:szCs w:val="17"/>
              </w:rPr>
            </w:pPr>
          </w:p>
        </w:tc>
        <w:tc>
          <w:tcPr>
            <w:tcW w:w="1147" w:type="dxa"/>
          </w:tcPr>
          <w:p w14:paraId="65610619" w14:textId="77777777" w:rsidR="00533EC0" w:rsidRPr="00151354" w:rsidRDefault="00533EC0" w:rsidP="00533EC0">
            <w:pPr>
              <w:tabs>
                <w:tab w:val="decimal" w:pos="522"/>
              </w:tabs>
              <w:spacing w:line="310" w:lineRule="exact"/>
              <w:contextualSpacing/>
              <w:jc w:val="both"/>
              <w:rPr>
                <w:rFonts w:ascii="Arial" w:hAnsi="Arial" w:cs="Arial"/>
                <w:spacing w:val="-4"/>
                <w:sz w:val="17"/>
                <w:szCs w:val="17"/>
              </w:rPr>
            </w:pPr>
          </w:p>
        </w:tc>
        <w:tc>
          <w:tcPr>
            <w:tcW w:w="1148" w:type="dxa"/>
          </w:tcPr>
          <w:p w14:paraId="5633E44B" w14:textId="77777777" w:rsidR="00533EC0" w:rsidRPr="00151354" w:rsidRDefault="00533EC0" w:rsidP="00533EC0">
            <w:pPr>
              <w:tabs>
                <w:tab w:val="decimal" w:pos="522"/>
              </w:tabs>
              <w:spacing w:line="310" w:lineRule="exact"/>
              <w:contextualSpacing/>
              <w:jc w:val="both"/>
              <w:rPr>
                <w:rFonts w:ascii="Arial" w:hAnsi="Arial" w:cs="Arial"/>
                <w:spacing w:val="-4"/>
                <w:sz w:val="17"/>
                <w:szCs w:val="17"/>
              </w:rPr>
            </w:pPr>
          </w:p>
        </w:tc>
      </w:tr>
      <w:tr w:rsidR="00E01895" w:rsidRPr="00151354" w14:paraId="1898DC5E" w14:textId="77777777" w:rsidTr="003C41E3">
        <w:tc>
          <w:tcPr>
            <w:tcW w:w="5040" w:type="dxa"/>
            <w:hideMark/>
          </w:tcPr>
          <w:p w14:paraId="203E1D50" w14:textId="77777777" w:rsidR="00E01895" w:rsidRPr="00151354" w:rsidRDefault="00E01895" w:rsidP="00E01895">
            <w:pPr>
              <w:pStyle w:val="BodyText"/>
              <w:spacing w:line="310" w:lineRule="exact"/>
              <w:ind w:left="164" w:right="-86"/>
              <w:contextualSpacing/>
              <w:rPr>
                <w:rFonts w:ascii="Arial" w:hAnsi="Arial" w:cs="Arial"/>
                <w:sz w:val="17"/>
                <w:szCs w:val="17"/>
              </w:rPr>
            </w:pPr>
            <w:r w:rsidRPr="00151354">
              <w:rPr>
                <w:rFonts w:ascii="Arial" w:hAnsi="Arial" w:cs="Arial"/>
                <w:sz w:val="17"/>
                <w:szCs w:val="17"/>
              </w:rPr>
              <w:t>Allowance for expected credit losses</w:t>
            </w:r>
          </w:p>
        </w:tc>
        <w:tc>
          <w:tcPr>
            <w:tcW w:w="1147" w:type="dxa"/>
          </w:tcPr>
          <w:p w14:paraId="09F74DB3" w14:textId="7FEE5968"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28,846</w:t>
            </w:r>
          </w:p>
        </w:tc>
        <w:tc>
          <w:tcPr>
            <w:tcW w:w="1148" w:type="dxa"/>
            <w:hideMark/>
          </w:tcPr>
          <w:p w14:paraId="6F6C7203" w14:textId="00301DE4" w:rsidR="00E01895" w:rsidRPr="00151354" w:rsidRDefault="00E01895" w:rsidP="00E01895">
            <w:pPr>
              <w:tabs>
                <w:tab w:val="decimal" w:pos="864"/>
              </w:tabs>
              <w:spacing w:line="310" w:lineRule="exact"/>
              <w:contextualSpacing/>
              <w:jc w:val="both"/>
              <w:rPr>
                <w:rFonts w:ascii="Arial" w:hAnsi="Arial" w:cs="Arial"/>
                <w:spacing w:val="-4"/>
                <w:sz w:val="17"/>
                <w:szCs w:val="17"/>
                <w:cs/>
              </w:rPr>
            </w:pPr>
            <w:r w:rsidRPr="00E01895">
              <w:rPr>
                <w:rFonts w:ascii="Arial" w:hAnsi="Arial" w:cs="Arial"/>
                <w:spacing w:val="-4"/>
                <w:sz w:val="17"/>
                <w:szCs w:val="17"/>
              </w:rPr>
              <w:t>27,411</w:t>
            </w:r>
          </w:p>
        </w:tc>
        <w:tc>
          <w:tcPr>
            <w:tcW w:w="1147" w:type="dxa"/>
          </w:tcPr>
          <w:p w14:paraId="2E5EE0D1" w14:textId="50F76B80" w:rsidR="00E01895" w:rsidRPr="00151354" w:rsidRDefault="00E01895" w:rsidP="00E01895">
            <w:pPr>
              <w:tabs>
                <w:tab w:val="decimal" w:pos="864"/>
              </w:tabs>
              <w:spacing w:line="310" w:lineRule="exact"/>
              <w:contextualSpacing/>
              <w:jc w:val="both"/>
              <w:rPr>
                <w:rFonts w:ascii="Arial" w:hAnsi="Arial" w:cs="Arial"/>
                <w:spacing w:val="-4"/>
                <w:sz w:val="17"/>
                <w:szCs w:val="17"/>
                <w:cs/>
              </w:rPr>
            </w:pPr>
            <w:r w:rsidRPr="00E01895">
              <w:rPr>
                <w:rFonts w:ascii="Arial" w:hAnsi="Arial" w:cs="Arial"/>
                <w:spacing w:val="-4"/>
                <w:sz w:val="17"/>
                <w:szCs w:val="17"/>
              </w:rPr>
              <w:t>18,835</w:t>
            </w:r>
          </w:p>
        </w:tc>
        <w:tc>
          <w:tcPr>
            <w:tcW w:w="1148" w:type="dxa"/>
            <w:hideMark/>
          </w:tcPr>
          <w:p w14:paraId="08E371FE" w14:textId="14BF4B6B"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15,906</w:t>
            </w:r>
          </w:p>
        </w:tc>
      </w:tr>
      <w:tr w:rsidR="00E01895" w:rsidRPr="00151354" w14:paraId="35ABC2F0" w14:textId="77777777" w:rsidTr="003C41E3">
        <w:tc>
          <w:tcPr>
            <w:tcW w:w="5040" w:type="dxa"/>
          </w:tcPr>
          <w:p w14:paraId="3B4AB360" w14:textId="77777777" w:rsidR="00E01895" w:rsidRPr="00151354" w:rsidRDefault="00E01895" w:rsidP="00E01895">
            <w:pPr>
              <w:pStyle w:val="BodyText"/>
              <w:spacing w:line="310" w:lineRule="exact"/>
              <w:ind w:left="344" w:right="-14" w:hanging="180"/>
              <w:contextualSpacing/>
              <w:jc w:val="thaiDistribute"/>
              <w:rPr>
                <w:rFonts w:ascii="Arial" w:hAnsi="Arial" w:cs="Arial"/>
                <w:sz w:val="17"/>
                <w:szCs w:val="17"/>
              </w:rPr>
            </w:pPr>
            <w:r w:rsidRPr="00151354">
              <w:rPr>
                <w:rFonts w:ascii="Arial" w:hAnsi="Arial" w:cs="Arial"/>
                <w:sz w:val="17"/>
                <w:szCs w:val="17"/>
              </w:rPr>
              <w:t>Allowance for expected credit losses of loans to related parties</w:t>
            </w:r>
          </w:p>
        </w:tc>
        <w:tc>
          <w:tcPr>
            <w:tcW w:w="1147" w:type="dxa"/>
            <w:vAlign w:val="bottom"/>
          </w:tcPr>
          <w:p w14:paraId="3BD050AD" w14:textId="3EE3E5C4"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38,600</w:t>
            </w:r>
          </w:p>
        </w:tc>
        <w:tc>
          <w:tcPr>
            <w:tcW w:w="1148" w:type="dxa"/>
            <w:vAlign w:val="bottom"/>
          </w:tcPr>
          <w:p w14:paraId="41B3DEC7" w14:textId="3BDAA2A6"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38,600</w:t>
            </w:r>
          </w:p>
        </w:tc>
        <w:tc>
          <w:tcPr>
            <w:tcW w:w="1147" w:type="dxa"/>
            <w:vAlign w:val="bottom"/>
          </w:tcPr>
          <w:p w14:paraId="2C7661A5" w14:textId="4D9E8F0C" w:rsidR="00E01895" w:rsidRPr="00151354" w:rsidRDefault="00E01895" w:rsidP="00E01895">
            <w:pPr>
              <w:tabs>
                <w:tab w:val="decimal" w:pos="864"/>
              </w:tabs>
              <w:spacing w:line="310" w:lineRule="exact"/>
              <w:contextualSpacing/>
              <w:jc w:val="both"/>
              <w:rPr>
                <w:rFonts w:ascii="Arial" w:hAnsi="Arial" w:cs="Arial"/>
                <w:spacing w:val="-4"/>
                <w:sz w:val="17"/>
                <w:szCs w:val="17"/>
                <w:cs/>
              </w:rPr>
            </w:pPr>
            <w:r w:rsidRPr="00E01895">
              <w:rPr>
                <w:rFonts w:ascii="Arial" w:hAnsi="Arial" w:cs="Arial"/>
                <w:spacing w:val="-4"/>
                <w:sz w:val="17"/>
                <w:szCs w:val="17"/>
              </w:rPr>
              <w:t>69,571</w:t>
            </w:r>
          </w:p>
        </w:tc>
        <w:tc>
          <w:tcPr>
            <w:tcW w:w="1148" w:type="dxa"/>
            <w:vAlign w:val="bottom"/>
          </w:tcPr>
          <w:p w14:paraId="548CB941" w14:textId="3336E92B"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69,571</w:t>
            </w:r>
          </w:p>
        </w:tc>
      </w:tr>
      <w:tr w:rsidR="00E01895" w:rsidRPr="00151354" w14:paraId="18B0EC09" w14:textId="77777777" w:rsidTr="003C41E3">
        <w:tc>
          <w:tcPr>
            <w:tcW w:w="5040" w:type="dxa"/>
            <w:hideMark/>
          </w:tcPr>
          <w:p w14:paraId="1962403D" w14:textId="77777777" w:rsidR="00E01895" w:rsidRPr="00151354" w:rsidRDefault="00E01895" w:rsidP="00E01895">
            <w:pPr>
              <w:tabs>
                <w:tab w:val="left" w:pos="1440"/>
              </w:tabs>
              <w:spacing w:line="310" w:lineRule="exact"/>
              <w:ind w:left="164"/>
              <w:contextualSpacing/>
              <w:rPr>
                <w:rFonts w:ascii="Arial" w:hAnsi="Arial" w:cs="Arial"/>
                <w:sz w:val="17"/>
                <w:szCs w:val="17"/>
              </w:rPr>
            </w:pPr>
            <w:r w:rsidRPr="00151354">
              <w:rPr>
                <w:rFonts w:ascii="Arial" w:hAnsi="Arial" w:cs="Arial"/>
                <w:sz w:val="17"/>
                <w:szCs w:val="17"/>
              </w:rPr>
              <w:t>Property development for sale</w:t>
            </w:r>
          </w:p>
        </w:tc>
        <w:tc>
          <w:tcPr>
            <w:tcW w:w="1147" w:type="dxa"/>
          </w:tcPr>
          <w:p w14:paraId="69472FD6" w14:textId="56E2A9E8"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827,049</w:t>
            </w:r>
          </w:p>
        </w:tc>
        <w:tc>
          <w:tcPr>
            <w:tcW w:w="1148" w:type="dxa"/>
            <w:hideMark/>
          </w:tcPr>
          <w:p w14:paraId="6B03101D" w14:textId="343CBA89"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808,117</w:t>
            </w:r>
          </w:p>
        </w:tc>
        <w:tc>
          <w:tcPr>
            <w:tcW w:w="1147" w:type="dxa"/>
          </w:tcPr>
          <w:p w14:paraId="6F8E0D89" w14:textId="18CCEED1"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309,527</w:t>
            </w:r>
          </w:p>
        </w:tc>
        <w:tc>
          <w:tcPr>
            <w:tcW w:w="1148" w:type="dxa"/>
            <w:hideMark/>
          </w:tcPr>
          <w:p w14:paraId="37AA3B47" w14:textId="627C3208"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355,379</w:t>
            </w:r>
          </w:p>
        </w:tc>
      </w:tr>
      <w:tr w:rsidR="00E01895" w:rsidRPr="00151354" w14:paraId="04E1C2D6" w14:textId="77777777" w:rsidTr="003C41E3">
        <w:tc>
          <w:tcPr>
            <w:tcW w:w="5040" w:type="dxa"/>
            <w:hideMark/>
          </w:tcPr>
          <w:p w14:paraId="565BD58F" w14:textId="77777777" w:rsidR="00E01895" w:rsidRPr="00151354" w:rsidRDefault="00E01895" w:rsidP="00E01895">
            <w:pPr>
              <w:tabs>
                <w:tab w:val="left" w:pos="344"/>
              </w:tabs>
              <w:spacing w:line="310" w:lineRule="exact"/>
              <w:ind w:left="164"/>
              <w:contextualSpacing/>
              <w:rPr>
                <w:rFonts w:ascii="Arial" w:hAnsi="Arial" w:cs="Arial"/>
                <w:sz w:val="17"/>
                <w:szCs w:val="17"/>
              </w:rPr>
            </w:pPr>
            <w:r w:rsidRPr="00151354">
              <w:rPr>
                <w:rFonts w:ascii="Arial" w:hAnsi="Arial" w:cs="Arial"/>
                <w:sz w:val="17"/>
                <w:szCs w:val="17"/>
              </w:rPr>
              <w:t>Allowance for diminution in value of investment properties</w:t>
            </w:r>
          </w:p>
        </w:tc>
        <w:tc>
          <w:tcPr>
            <w:tcW w:w="1147" w:type="dxa"/>
          </w:tcPr>
          <w:p w14:paraId="1C1CA2F2" w14:textId="08F281A0"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6,300</w:t>
            </w:r>
          </w:p>
        </w:tc>
        <w:tc>
          <w:tcPr>
            <w:tcW w:w="1148" w:type="dxa"/>
          </w:tcPr>
          <w:p w14:paraId="11A3E925" w14:textId="36FFD0AC"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13,300</w:t>
            </w:r>
          </w:p>
        </w:tc>
        <w:tc>
          <w:tcPr>
            <w:tcW w:w="1147" w:type="dxa"/>
          </w:tcPr>
          <w:p w14:paraId="5833F201" w14:textId="0EF51D72"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6,300</w:t>
            </w:r>
          </w:p>
        </w:tc>
        <w:tc>
          <w:tcPr>
            <w:tcW w:w="1148" w:type="dxa"/>
            <w:hideMark/>
          </w:tcPr>
          <w:p w14:paraId="5BD7E7BA" w14:textId="5C21F963"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13,300</w:t>
            </w:r>
          </w:p>
        </w:tc>
      </w:tr>
      <w:tr w:rsidR="00E01895" w:rsidRPr="00151354" w14:paraId="44E72536" w14:textId="77777777" w:rsidTr="003C41E3">
        <w:tc>
          <w:tcPr>
            <w:tcW w:w="5040" w:type="dxa"/>
            <w:hideMark/>
          </w:tcPr>
          <w:p w14:paraId="63FC2D4F" w14:textId="77777777" w:rsidR="00E01895" w:rsidRPr="00151354" w:rsidRDefault="00E01895" w:rsidP="00E01895">
            <w:pPr>
              <w:tabs>
                <w:tab w:val="left" w:pos="1440"/>
              </w:tabs>
              <w:spacing w:line="310" w:lineRule="exact"/>
              <w:ind w:left="164"/>
              <w:contextualSpacing/>
              <w:rPr>
                <w:rFonts w:ascii="Arial" w:hAnsi="Arial" w:cs="Arial"/>
                <w:sz w:val="17"/>
                <w:szCs w:val="17"/>
              </w:rPr>
            </w:pPr>
            <w:r w:rsidRPr="00151354">
              <w:rPr>
                <w:rFonts w:ascii="Arial" w:hAnsi="Arial" w:cs="Arial"/>
                <w:sz w:val="17"/>
                <w:szCs w:val="17"/>
              </w:rPr>
              <w:t>Allowance for diminution in value of</w:t>
            </w:r>
            <w:r>
              <w:rPr>
                <w:rFonts w:ascii="Arial" w:hAnsi="Arial" w:cs="Arial"/>
                <w:sz w:val="17"/>
                <w:szCs w:val="17"/>
              </w:rPr>
              <w:t xml:space="preserve"> </w:t>
            </w:r>
            <w:r w:rsidRPr="00151354">
              <w:rPr>
                <w:rFonts w:ascii="Arial" w:hAnsi="Arial" w:cs="Arial"/>
                <w:sz w:val="17"/>
                <w:szCs w:val="17"/>
              </w:rPr>
              <w:t>property, plant</w:t>
            </w:r>
          </w:p>
        </w:tc>
        <w:tc>
          <w:tcPr>
            <w:tcW w:w="1147" w:type="dxa"/>
          </w:tcPr>
          <w:p w14:paraId="5C6317EC" w14:textId="64AC1852" w:rsidR="00E01895" w:rsidRPr="00151354" w:rsidRDefault="00E01895" w:rsidP="00E01895">
            <w:pPr>
              <w:tabs>
                <w:tab w:val="decimal" w:pos="864"/>
              </w:tabs>
              <w:spacing w:line="310" w:lineRule="exact"/>
              <w:contextualSpacing/>
              <w:jc w:val="both"/>
              <w:rPr>
                <w:rFonts w:ascii="Arial" w:hAnsi="Arial" w:cs="Arial"/>
                <w:spacing w:val="-4"/>
                <w:sz w:val="17"/>
                <w:szCs w:val="17"/>
              </w:rPr>
            </w:pPr>
          </w:p>
        </w:tc>
        <w:tc>
          <w:tcPr>
            <w:tcW w:w="1148" w:type="dxa"/>
          </w:tcPr>
          <w:p w14:paraId="6099ABF9" w14:textId="72A95198" w:rsidR="00E01895" w:rsidRPr="00151354" w:rsidRDefault="00E01895" w:rsidP="00E01895">
            <w:pPr>
              <w:tabs>
                <w:tab w:val="decimal" w:pos="864"/>
              </w:tabs>
              <w:spacing w:line="310" w:lineRule="exact"/>
              <w:contextualSpacing/>
              <w:jc w:val="both"/>
              <w:rPr>
                <w:rFonts w:ascii="Arial" w:hAnsi="Arial" w:cs="Arial"/>
                <w:spacing w:val="-4"/>
                <w:sz w:val="17"/>
                <w:szCs w:val="17"/>
              </w:rPr>
            </w:pPr>
          </w:p>
        </w:tc>
        <w:tc>
          <w:tcPr>
            <w:tcW w:w="1147" w:type="dxa"/>
          </w:tcPr>
          <w:p w14:paraId="0267573D" w14:textId="0A0EBE5B" w:rsidR="00E01895" w:rsidRPr="00151354" w:rsidRDefault="00E01895" w:rsidP="00E01895">
            <w:pPr>
              <w:tabs>
                <w:tab w:val="decimal" w:pos="864"/>
              </w:tabs>
              <w:spacing w:line="310" w:lineRule="exact"/>
              <w:contextualSpacing/>
              <w:jc w:val="both"/>
              <w:rPr>
                <w:rFonts w:ascii="Arial" w:hAnsi="Arial" w:cs="Arial"/>
                <w:spacing w:val="-4"/>
                <w:sz w:val="17"/>
                <w:szCs w:val="17"/>
              </w:rPr>
            </w:pPr>
          </w:p>
        </w:tc>
        <w:tc>
          <w:tcPr>
            <w:tcW w:w="1148" w:type="dxa"/>
          </w:tcPr>
          <w:p w14:paraId="518A623A" w14:textId="77777777" w:rsidR="00E01895" w:rsidRPr="00151354" w:rsidRDefault="00E01895" w:rsidP="00E01895">
            <w:pPr>
              <w:tabs>
                <w:tab w:val="decimal" w:pos="864"/>
              </w:tabs>
              <w:spacing w:line="310" w:lineRule="exact"/>
              <w:contextualSpacing/>
              <w:jc w:val="both"/>
              <w:rPr>
                <w:rFonts w:ascii="Arial" w:hAnsi="Arial" w:cs="Arial"/>
                <w:spacing w:val="-4"/>
                <w:sz w:val="17"/>
                <w:szCs w:val="17"/>
              </w:rPr>
            </w:pPr>
          </w:p>
        </w:tc>
      </w:tr>
      <w:tr w:rsidR="00E01895" w:rsidRPr="00151354" w14:paraId="4C652FE5" w14:textId="77777777" w:rsidTr="00466A48">
        <w:tc>
          <w:tcPr>
            <w:tcW w:w="5040" w:type="dxa"/>
            <w:hideMark/>
          </w:tcPr>
          <w:p w14:paraId="728B66CD" w14:textId="77777777" w:rsidR="00E01895" w:rsidRPr="00151354" w:rsidRDefault="00E01895" w:rsidP="00E01895">
            <w:pPr>
              <w:tabs>
                <w:tab w:val="left" w:pos="344"/>
              </w:tabs>
              <w:spacing w:line="310" w:lineRule="exact"/>
              <w:ind w:left="164"/>
              <w:contextualSpacing/>
              <w:rPr>
                <w:rFonts w:ascii="Arial" w:hAnsi="Arial" w:cs="Arial"/>
                <w:sz w:val="17"/>
                <w:szCs w:val="17"/>
              </w:rPr>
            </w:pPr>
            <w:r w:rsidRPr="00151354">
              <w:rPr>
                <w:rFonts w:ascii="Arial" w:hAnsi="Arial" w:cs="Arial"/>
                <w:sz w:val="17"/>
                <w:szCs w:val="17"/>
              </w:rPr>
              <w:tab/>
              <w:t>and equipment</w:t>
            </w:r>
          </w:p>
        </w:tc>
        <w:tc>
          <w:tcPr>
            <w:tcW w:w="1147" w:type="dxa"/>
          </w:tcPr>
          <w:p w14:paraId="68F3ACAC" w14:textId="1702702C"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13,154</w:t>
            </w:r>
          </w:p>
        </w:tc>
        <w:tc>
          <w:tcPr>
            <w:tcW w:w="1148" w:type="dxa"/>
          </w:tcPr>
          <w:p w14:paraId="67343965" w14:textId="3BA05241"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9,154</w:t>
            </w:r>
          </w:p>
        </w:tc>
        <w:tc>
          <w:tcPr>
            <w:tcW w:w="1147" w:type="dxa"/>
          </w:tcPr>
          <w:p w14:paraId="598ABBA5" w14:textId="10806AD2"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284</w:t>
            </w:r>
          </w:p>
        </w:tc>
        <w:tc>
          <w:tcPr>
            <w:tcW w:w="1148" w:type="dxa"/>
            <w:hideMark/>
          </w:tcPr>
          <w:p w14:paraId="3A4D8E9F" w14:textId="423ACBBF"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284</w:t>
            </w:r>
          </w:p>
        </w:tc>
      </w:tr>
      <w:tr w:rsidR="00E01895" w:rsidRPr="00151354" w14:paraId="4D5459A9" w14:textId="77777777" w:rsidTr="003C41E3">
        <w:tc>
          <w:tcPr>
            <w:tcW w:w="5040" w:type="dxa"/>
          </w:tcPr>
          <w:p w14:paraId="60EB3EA1" w14:textId="77777777" w:rsidR="00E01895" w:rsidRPr="00151354" w:rsidRDefault="00E01895" w:rsidP="00E01895">
            <w:pPr>
              <w:tabs>
                <w:tab w:val="left" w:pos="1440"/>
              </w:tabs>
              <w:spacing w:line="310" w:lineRule="exact"/>
              <w:ind w:left="341" w:hanging="177"/>
              <w:contextualSpacing/>
              <w:rPr>
                <w:rFonts w:ascii="Arial" w:hAnsi="Arial" w:cs="Arial"/>
                <w:sz w:val="17"/>
                <w:szCs w:val="17"/>
              </w:rPr>
            </w:pPr>
            <w:r w:rsidRPr="00151354">
              <w:rPr>
                <w:rFonts w:ascii="Arial" w:hAnsi="Arial" w:cs="Arial"/>
                <w:sz w:val="17"/>
                <w:szCs w:val="17"/>
              </w:rPr>
              <w:t>Allowance for diminution in value of investments in subsidiaries, joint ventures and associates</w:t>
            </w:r>
          </w:p>
        </w:tc>
        <w:tc>
          <w:tcPr>
            <w:tcW w:w="1147" w:type="dxa"/>
            <w:vAlign w:val="bottom"/>
          </w:tcPr>
          <w:p w14:paraId="3BCE898B" w14:textId="298EC0A6"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15,000</w:t>
            </w:r>
          </w:p>
        </w:tc>
        <w:tc>
          <w:tcPr>
            <w:tcW w:w="1148" w:type="dxa"/>
            <w:vAlign w:val="bottom"/>
          </w:tcPr>
          <w:p w14:paraId="7D7F7847" w14:textId="53B0EC36"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w:t>
            </w:r>
          </w:p>
        </w:tc>
        <w:tc>
          <w:tcPr>
            <w:tcW w:w="1147" w:type="dxa"/>
            <w:vAlign w:val="bottom"/>
          </w:tcPr>
          <w:p w14:paraId="1E363362" w14:textId="4562B387"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428,670</w:t>
            </w:r>
          </w:p>
        </w:tc>
        <w:tc>
          <w:tcPr>
            <w:tcW w:w="1148" w:type="dxa"/>
            <w:vAlign w:val="bottom"/>
          </w:tcPr>
          <w:p w14:paraId="205DE62F" w14:textId="7F192FBF"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106,921</w:t>
            </w:r>
          </w:p>
        </w:tc>
      </w:tr>
      <w:tr w:rsidR="00E01895" w:rsidRPr="00151354" w14:paraId="652A515D" w14:textId="77777777" w:rsidTr="003C41E3">
        <w:tc>
          <w:tcPr>
            <w:tcW w:w="5040" w:type="dxa"/>
          </w:tcPr>
          <w:p w14:paraId="409A49F5" w14:textId="0E47E0A1" w:rsidR="00E01895" w:rsidRPr="00151354" w:rsidRDefault="007A5BE0" w:rsidP="00E01895">
            <w:pPr>
              <w:tabs>
                <w:tab w:val="left" w:pos="1440"/>
              </w:tabs>
              <w:spacing w:line="310" w:lineRule="exact"/>
              <w:ind w:left="341" w:hanging="177"/>
              <w:contextualSpacing/>
              <w:rPr>
                <w:rFonts w:ascii="Arial" w:hAnsi="Arial" w:cs="Arial"/>
                <w:sz w:val="17"/>
                <w:szCs w:val="17"/>
              </w:rPr>
            </w:pPr>
            <w:r>
              <w:rPr>
                <w:rFonts w:ascii="Arial" w:hAnsi="Arial" w:cs="Arial"/>
                <w:sz w:val="17"/>
                <w:szCs w:val="17"/>
              </w:rPr>
              <w:t>Allowance for diminution in value of financial assets</w:t>
            </w:r>
          </w:p>
        </w:tc>
        <w:tc>
          <w:tcPr>
            <w:tcW w:w="1147" w:type="dxa"/>
            <w:vAlign w:val="bottom"/>
          </w:tcPr>
          <w:p w14:paraId="7A14134B" w14:textId="768E08B3"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3,000</w:t>
            </w:r>
          </w:p>
        </w:tc>
        <w:tc>
          <w:tcPr>
            <w:tcW w:w="1148" w:type="dxa"/>
            <w:vAlign w:val="bottom"/>
          </w:tcPr>
          <w:p w14:paraId="6F351589" w14:textId="41F09FE2" w:rsidR="00E01895" w:rsidRPr="00F45808"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w:t>
            </w:r>
          </w:p>
        </w:tc>
        <w:tc>
          <w:tcPr>
            <w:tcW w:w="1147" w:type="dxa"/>
            <w:vAlign w:val="bottom"/>
          </w:tcPr>
          <w:p w14:paraId="62881B2F" w14:textId="47326776"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3,000</w:t>
            </w:r>
          </w:p>
        </w:tc>
        <w:tc>
          <w:tcPr>
            <w:tcW w:w="1148" w:type="dxa"/>
            <w:vAlign w:val="bottom"/>
          </w:tcPr>
          <w:p w14:paraId="1A87C201" w14:textId="1983461F" w:rsidR="00E01895" w:rsidRPr="0064132B"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w:t>
            </w:r>
          </w:p>
        </w:tc>
      </w:tr>
      <w:tr w:rsidR="00E01895" w:rsidRPr="00151354" w14:paraId="7BB16D0B" w14:textId="77777777" w:rsidTr="00466A48">
        <w:tc>
          <w:tcPr>
            <w:tcW w:w="5040" w:type="dxa"/>
          </w:tcPr>
          <w:p w14:paraId="38009843" w14:textId="77777777" w:rsidR="00E01895" w:rsidRPr="00151354" w:rsidRDefault="00E01895" w:rsidP="00E01895">
            <w:pPr>
              <w:tabs>
                <w:tab w:val="left" w:pos="1440"/>
              </w:tabs>
              <w:spacing w:line="310" w:lineRule="exact"/>
              <w:ind w:left="341" w:hanging="177"/>
              <w:contextualSpacing/>
              <w:rPr>
                <w:rFonts w:ascii="Arial" w:hAnsi="Arial" w:cs="Arial"/>
                <w:sz w:val="17"/>
                <w:szCs w:val="17"/>
              </w:rPr>
            </w:pPr>
            <w:r w:rsidRPr="003C0DD5">
              <w:rPr>
                <w:rFonts w:ascii="Arial" w:hAnsi="Arial" w:cs="Arial"/>
                <w:sz w:val="17"/>
                <w:szCs w:val="17"/>
              </w:rPr>
              <w:t>Deferred profit of transactions between the Company and joint ventures</w:t>
            </w:r>
          </w:p>
        </w:tc>
        <w:tc>
          <w:tcPr>
            <w:tcW w:w="1147" w:type="dxa"/>
            <w:vAlign w:val="bottom"/>
          </w:tcPr>
          <w:p w14:paraId="09DE2373" w14:textId="73B7E2D8"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333,543</w:t>
            </w:r>
          </w:p>
        </w:tc>
        <w:tc>
          <w:tcPr>
            <w:tcW w:w="1148" w:type="dxa"/>
            <w:vAlign w:val="bottom"/>
          </w:tcPr>
          <w:p w14:paraId="2A02B5D7" w14:textId="715775A9"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296,308</w:t>
            </w:r>
          </w:p>
        </w:tc>
        <w:tc>
          <w:tcPr>
            <w:tcW w:w="1147" w:type="dxa"/>
            <w:vAlign w:val="bottom"/>
          </w:tcPr>
          <w:p w14:paraId="4506C263" w14:textId="4349C875"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w:t>
            </w:r>
          </w:p>
        </w:tc>
        <w:tc>
          <w:tcPr>
            <w:tcW w:w="1148" w:type="dxa"/>
            <w:vAlign w:val="bottom"/>
          </w:tcPr>
          <w:p w14:paraId="2F5C1C2B" w14:textId="3162A588"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w:t>
            </w:r>
          </w:p>
        </w:tc>
      </w:tr>
      <w:tr w:rsidR="00E01895" w:rsidRPr="00151354" w14:paraId="3BE214AB" w14:textId="77777777" w:rsidTr="00466A48">
        <w:tc>
          <w:tcPr>
            <w:tcW w:w="5040" w:type="dxa"/>
            <w:hideMark/>
          </w:tcPr>
          <w:p w14:paraId="60B12D83" w14:textId="77777777" w:rsidR="00E01895" w:rsidRPr="00151354" w:rsidRDefault="00E01895" w:rsidP="00E01895">
            <w:pPr>
              <w:tabs>
                <w:tab w:val="left" w:pos="1440"/>
              </w:tabs>
              <w:spacing w:line="310" w:lineRule="exact"/>
              <w:ind w:left="164"/>
              <w:contextualSpacing/>
              <w:rPr>
                <w:rFonts w:ascii="Arial" w:hAnsi="Arial" w:cs="Arial"/>
                <w:sz w:val="17"/>
                <w:szCs w:val="17"/>
              </w:rPr>
            </w:pPr>
            <w:r w:rsidRPr="00151354">
              <w:rPr>
                <w:rFonts w:ascii="Arial" w:hAnsi="Arial" w:cs="Arial"/>
                <w:sz w:val="17"/>
                <w:szCs w:val="17"/>
              </w:rPr>
              <w:t>Accrued expenses</w:t>
            </w:r>
          </w:p>
        </w:tc>
        <w:tc>
          <w:tcPr>
            <w:tcW w:w="1147" w:type="dxa"/>
          </w:tcPr>
          <w:p w14:paraId="082BF7CC" w14:textId="009C1849"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26,396</w:t>
            </w:r>
          </w:p>
        </w:tc>
        <w:tc>
          <w:tcPr>
            <w:tcW w:w="1148" w:type="dxa"/>
          </w:tcPr>
          <w:p w14:paraId="19CE1498" w14:textId="12CC93A3"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26,959</w:t>
            </w:r>
          </w:p>
        </w:tc>
        <w:tc>
          <w:tcPr>
            <w:tcW w:w="1147" w:type="dxa"/>
          </w:tcPr>
          <w:p w14:paraId="11F8C9A3" w14:textId="4D4880A6"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708</w:t>
            </w:r>
          </w:p>
        </w:tc>
        <w:tc>
          <w:tcPr>
            <w:tcW w:w="1148" w:type="dxa"/>
            <w:hideMark/>
          </w:tcPr>
          <w:p w14:paraId="105C3175" w14:textId="1677C95E"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779</w:t>
            </w:r>
          </w:p>
        </w:tc>
      </w:tr>
      <w:tr w:rsidR="00E01895" w:rsidRPr="00151354" w14:paraId="5E8A410E" w14:textId="77777777" w:rsidTr="008E1743">
        <w:tc>
          <w:tcPr>
            <w:tcW w:w="5040" w:type="dxa"/>
          </w:tcPr>
          <w:p w14:paraId="6B3FC2AE" w14:textId="77777777" w:rsidR="00E01895" w:rsidRPr="00151354" w:rsidRDefault="00E01895" w:rsidP="00E01895">
            <w:pPr>
              <w:tabs>
                <w:tab w:val="left" w:pos="1440"/>
              </w:tabs>
              <w:spacing w:line="310" w:lineRule="exact"/>
              <w:ind w:left="164"/>
              <w:contextualSpacing/>
              <w:rPr>
                <w:rFonts w:ascii="Arial" w:hAnsi="Arial" w:cs="Arial"/>
                <w:sz w:val="17"/>
                <w:szCs w:val="17"/>
              </w:rPr>
            </w:pPr>
            <w:r>
              <w:rPr>
                <w:rFonts w:ascii="Arial" w:hAnsi="Arial" w:cs="Arial"/>
                <w:sz w:val="17"/>
                <w:szCs w:val="17"/>
              </w:rPr>
              <w:t>Advance received from business management</w:t>
            </w:r>
          </w:p>
        </w:tc>
        <w:tc>
          <w:tcPr>
            <w:tcW w:w="1147" w:type="dxa"/>
          </w:tcPr>
          <w:p w14:paraId="081C6FE5" w14:textId="717C2F20"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57,076</w:t>
            </w:r>
          </w:p>
        </w:tc>
        <w:tc>
          <w:tcPr>
            <w:tcW w:w="1148" w:type="dxa"/>
          </w:tcPr>
          <w:p w14:paraId="45FD6035" w14:textId="6F77B712"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53,876</w:t>
            </w:r>
          </w:p>
        </w:tc>
        <w:tc>
          <w:tcPr>
            <w:tcW w:w="1147" w:type="dxa"/>
          </w:tcPr>
          <w:p w14:paraId="2460BE0D" w14:textId="5EB71863"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44,829</w:t>
            </w:r>
          </w:p>
        </w:tc>
        <w:tc>
          <w:tcPr>
            <w:tcW w:w="1148" w:type="dxa"/>
          </w:tcPr>
          <w:p w14:paraId="2E67C8AC" w14:textId="7B499DB6"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46,276</w:t>
            </w:r>
          </w:p>
        </w:tc>
      </w:tr>
      <w:tr w:rsidR="00E01895" w:rsidRPr="00151354" w14:paraId="44A30334" w14:textId="77777777" w:rsidTr="00F45808">
        <w:tc>
          <w:tcPr>
            <w:tcW w:w="5040" w:type="dxa"/>
            <w:hideMark/>
          </w:tcPr>
          <w:p w14:paraId="78EE965E" w14:textId="77777777" w:rsidR="00E01895" w:rsidRPr="00151354" w:rsidRDefault="00E01895" w:rsidP="00E01895">
            <w:pPr>
              <w:tabs>
                <w:tab w:val="left" w:pos="1440"/>
              </w:tabs>
              <w:spacing w:line="310" w:lineRule="exact"/>
              <w:ind w:left="164"/>
              <w:contextualSpacing/>
              <w:rPr>
                <w:rFonts w:ascii="Arial" w:hAnsi="Arial" w:cs="Arial"/>
                <w:sz w:val="17"/>
                <w:szCs w:val="17"/>
              </w:rPr>
            </w:pPr>
            <w:r w:rsidRPr="00151354">
              <w:rPr>
                <w:rFonts w:ascii="Arial" w:hAnsi="Arial" w:cs="Arial"/>
                <w:sz w:val="17"/>
                <w:szCs w:val="17"/>
              </w:rPr>
              <w:t>Short-term provisions</w:t>
            </w:r>
          </w:p>
        </w:tc>
        <w:tc>
          <w:tcPr>
            <w:tcW w:w="1147" w:type="dxa"/>
          </w:tcPr>
          <w:p w14:paraId="740B7DA5" w14:textId="312F68B4"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3,211</w:t>
            </w:r>
          </w:p>
        </w:tc>
        <w:tc>
          <w:tcPr>
            <w:tcW w:w="1148" w:type="dxa"/>
          </w:tcPr>
          <w:p w14:paraId="77E0198D" w14:textId="17AF1A4F"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2,562</w:t>
            </w:r>
          </w:p>
        </w:tc>
        <w:tc>
          <w:tcPr>
            <w:tcW w:w="1147" w:type="dxa"/>
          </w:tcPr>
          <w:p w14:paraId="6B4124BD" w14:textId="3390F50F"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2,114</w:t>
            </w:r>
          </w:p>
        </w:tc>
        <w:tc>
          <w:tcPr>
            <w:tcW w:w="1148" w:type="dxa"/>
            <w:hideMark/>
          </w:tcPr>
          <w:p w14:paraId="3D2B63DE" w14:textId="3BEDAD4C"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1,856</w:t>
            </w:r>
          </w:p>
        </w:tc>
      </w:tr>
      <w:tr w:rsidR="00E01895" w:rsidRPr="00151354" w14:paraId="575F8BC4" w14:textId="77777777" w:rsidTr="00F45808">
        <w:tc>
          <w:tcPr>
            <w:tcW w:w="5040" w:type="dxa"/>
            <w:hideMark/>
          </w:tcPr>
          <w:p w14:paraId="3CBECDA3" w14:textId="77777777" w:rsidR="00E01895" w:rsidRPr="00151354" w:rsidRDefault="00E01895" w:rsidP="00E01895">
            <w:pPr>
              <w:tabs>
                <w:tab w:val="left" w:pos="1440"/>
              </w:tabs>
              <w:spacing w:line="310" w:lineRule="exact"/>
              <w:ind w:left="164"/>
              <w:contextualSpacing/>
              <w:rPr>
                <w:rFonts w:ascii="Arial" w:hAnsi="Arial" w:cs="Arial"/>
                <w:sz w:val="17"/>
                <w:szCs w:val="17"/>
              </w:rPr>
            </w:pPr>
            <w:r w:rsidRPr="00BB2598">
              <w:rPr>
                <w:rFonts w:ascii="Arial" w:hAnsi="Arial" w:cs="Arial"/>
                <w:sz w:val="17"/>
                <w:szCs w:val="17"/>
              </w:rPr>
              <w:t>Provision for hotel and project for rent maintenance</w:t>
            </w:r>
          </w:p>
        </w:tc>
        <w:tc>
          <w:tcPr>
            <w:tcW w:w="1147" w:type="dxa"/>
          </w:tcPr>
          <w:p w14:paraId="7EE3C7B1" w14:textId="5B161F4F"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82,142</w:t>
            </w:r>
          </w:p>
        </w:tc>
        <w:tc>
          <w:tcPr>
            <w:tcW w:w="1148" w:type="dxa"/>
          </w:tcPr>
          <w:p w14:paraId="0370DD92" w14:textId="173B89A7"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66,552</w:t>
            </w:r>
          </w:p>
        </w:tc>
        <w:tc>
          <w:tcPr>
            <w:tcW w:w="1147" w:type="dxa"/>
          </w:tcPr>
          <w:p w14:paraId="1BF0DEB7" w14:textId="621C8CA1"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55,978</w:t>
            </w:r>
          </w:p>
        </w:tc>
        <w:tc>
          <w:tcPr>
            <w:tcW w:w="1148" w:type="dxa"/>
            <w:hideMark/>
          </w:tcPr>
          <w:p w14:paraId="029CE08F" w14:textId="256FAA07"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44,337</w:t>
            </w:r>
          </w:p>
        </w:tc>
      </w:tr>
      <w:tr w:rsidR="00E01895" w:rsidRPr="00151354" w14:paraId="3302177D" w14:textId="77777777" w:rsidTr="008E1743">
        <w:tc>
          <w:tcPr>
            <w:tcW w:w="5040" w:type="dxa"/>
            <w:hideMark/>
          </w:tcPr>
          <w:p w14:paraId="0781B26E" w14:textId="77777777" w:rsidR="00E01895" w:rsidRPr="00151354" w:rsidRDefault="00E01895" w:rsidP="00E01895">
            <w:pPr>
              <w:tabs>
                <w:tab w:val="left" w:pos="1440"/>
              </w:tabs>
              <w:spacing w:line="310" w:lineRule="exact"/>
              <w:ind w:left="164"/>
              <w:contextualSpacing/>
              <w:rPr>
                <w:rFonts w:ascii="Arial" w:hAnsi="Arial" w:cs="Arial"/>
                <w:sz w:val="17"/>
                <w:szCs w:val="17"/>
              </w:rPr>
            </w:pPr>
            <w:r w:rsidRPr="00151354">
              <w:rPr>
                <w:rFonts w:ascii="Arial" w:hAnsi="Arial" w:cs="Arial"/>
                <w:sz w:val="17"/>
                <w:szCs w:val="17"/>
              </w:rPr>
              <w:t>Provision for long-term employee benefits</w:t>
            </w:r>
          </w:p>
        </w:tc>
        <w:tc>
          <w:tcPr>
            <w:tcW w:w="1147" w:type="dxa"/>
            <w:vAlign w:val="bottom"/>
          </w:tcPr>
          <w:p w14:paraId="15A6D060" w14:textId="7C4BE8D5"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w:t>
            </w:r>
          </w:p>
        </w:tc>
        <w:tc>
          <w:tcPr>
            <w:tcW w:w="1148" w:type="dxa"/>
            <w:vAlign w:val="bottom"/>
          </w:tcPr>
          <w:p w14:paraId="3B949F02" w14:textId="5D3803E5"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2,023</w:t>
            </w:r>
          </w:p>
        </w:tc>
        <w:tc>
          <w:tcPr>
            <w:tcW w:w="1147" w:type="dxa"/>
            <w:vAlign w:val="bottom"/>
          </w:tcPr>
          <w:p w14:paraId="4FA4E90A" w14:textId="48FA4D32"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w:t>
            </w:r>
          </w:p>
        </w:tc>
        <w:tc>
          <w:tcPr>
            <w:tcW w:w="1148" w:type="dxa"/>
            <w:vAlign w:val="bottom"/>
            <w:hideMark/>
          </w:tcPr>
          <w:p w14:paraId="048D1242" w14:textId="295DF614"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hint="cs"/>
                <w:spacing w:val="-4"/>
                <w:sz w:val="17"/>
                <w:szCs w:val="17"/>
                <w:cs/>
              </w:rPr>
              <w:t>2</w:t>
            </w:r>
            <w:r w:rsidRPr="00E01895">
              <w:rPr>
                <w:rFonts w:ascii="Arial" w:hAnsi="Arial" w:cs="Arial"/>
                <w:spacing w:val="-4"/>
                <w:sz w:val="17"/>
                <w:szCs w:val="17"/>
              </w:rPr>
              <w:t>,190</w:t>
            </w:r>
          </w:p>
        </w:tc>
      </w:tr>
      <w:tr w:rsidR="00E01895" w:rsidRPr="00151354" w14:paraId="41B2B81B" w14:textId="77777777" w:rsidTr="00E70392">
        <w:tc>
          <w:tcPr>
            <w:tcW w:w="5040" w:type="dxa"/>
          </w:tcPr>
          <w:p w14:paraId="724BE203" w14:textId="77777777" w:rsidR="00E01895" w:rsidRPr="00151354" w:rsidRDefault="00E01895" w:rsidP="00E01895">
            <w:pPr>
              <w:tabs>
                <w:tab w:val="left" w:pos="1440"/>
              </w:tabs>
              <w:spacing w:line="310" w:lineRule="exact"/>
              <w:ind w:left="164"/>
              <w:contextualSpacing/>
              <w:rPr>
                <w:rFonts w:ascii="Arial" w:hAnsi="Arial" w:cs="Arial"/>
                <w:sz w:val="17"/>
                <w:szCs w:val="17"/>
              </w:rPr>
            </w:pPr>
            <w:r w:rsidRPr="00162B32">
              <w:rPr>
                <w:rFonts w:ascii="Arial" w:hAnsi="Arial" w:cs="Arial"/>
                <w:sz w:val="17"/>
                <w:szCs w:val="17"/>
              </w:rPr>
              <w:t>Leases</w:t>
            </w:r>
          </w:p>
        </w:tc>
        <w:tc>
          <w:tcPr>
            <w:tcW w:w="1147" w:type="dxa"/>
            <w:vAlign w:val="bottom"/>
          </w:tcPr>
          <w:p w14:paraId="642A717E" w14:textId="45704B4F" w:rsidR="00E01895"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259,346</w:t>
            </w:r>
          </w:p>
        </w:tc>
        <w:tc>
          <w:tcPr>
            <w:tcW w:w="1148" w:type="dxa"/>
            <w:vAlign w:val="bottom"/>
          </w:tcPr>
          <w:p w14:paraId="4B50D7E6" w14:textId="7EA973F7"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287,525</w:t>
            </w:r>
          </w:p>
        </w:tc>
        <w:tc>
          <w:tcPr>
            <w:tcW w:w="1147" w:type="dxa"/>
            <w:vAlign w:val="bottom"/>
          </w:tcPr>
          <w:p w14:paraId="77776652" w14:textId="45D2C936" w:rsidR="00E01895"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198,217</w:t>
            </w:r>
          </w:p>
        </w:tc>
        <w:tc>
          <w:tcPr>
            <w:tcW w:w="1148" w:type="dxa"/>
            <w:vAlign w:val="bottom"/>
          </w:tcPr>
          <w:p w14:paraId="3A9D5AD7" w14:textId="2B421171"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217,787</w:t>
            </w:r>
          </w:p>
        </w:tc>
      </w:tr>
      <w:tr w:rsidR="00E01895" w:rsidRPr="00151354" w14:paraId="38379D7B" w14:textId="77777777" w:rsidTr="00E70392">
        <w:tc>
          <w:tcPr>
            <w:tcW w:w="5040" w:type="dxa"/>
            <w:hideMark/>
          </w:tcPr>
          <w:p w14:paraId="004DC106" w14:textId="77777777" w:rsidR="00E01895" w:rsidRPr="00151354" w:rsidRDefault="00E01895" w:rsidP="00E01895">
            <w:pPr>
              <w:tabs>
                <w:tab w:val="left" w:pos="1440"/>
              </w:tabs>
              <w:spacing w:line="310" w:lineRule="exact"/>
              <w:ind w:left="164"/>
              <w:contextualSpacing/>
              <w:rPr>
                <w:rFonts w:ascii="Arial" w:hAnsi="Arial" w:cs="Arial"/>
                <w:sz w:val="17"/>
                <w:szCs w:val="17"/>
              </w:rPr>
            </w:pPr>
            <w:proofErr w:type="spellStart"/>
            <w:r w:rsidRPr="00151354">
              <w:rPr>
                <w:rFonts w:ascii="Arial" w:hAnsi="Arial" w:cs="Arial"/>
                <w:sz w:val="17"/>
                <w:szCs w:val="17"/>
              </w:rPr>
              <w:t>Unrealised</w:t>
            </w:r>
            <w:proofErr w:type="spellEnd"/>
            <w:r w:rsidRPr="00151354">
              <w:rPr>
                <w:rFonts w:ascii="Arial" w:hAnsi="Arial" w:cs="Arial"/>
                <w:sz w:val="17"/>
                <w:szCs w:val="17"/>
              </w:rPr>
              <w:t xml:space="preserve"> fair value loss on investments</w:t>
            </w:r>
          </w:p>
        </w:tc>
        <w:tc>
          <w:tcPr>
            <w:tcW w:w="1147" w:type="dxa"/>
            <w:vAlign w:val="bottom"/>
          </w:tcPr>
          <w:p w14:paraId="41F2B528" w14:textId="427DF568"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77,532</w:t>
            </w:r>
          </w:p>
        </w:tc>
        <w:tc>
          <w:tcPr>
            <w:tcW w:w="1148" w:type="dxa"/>
            <w:vAlign w:val="bottom"/>
          </w:tcPr>
          <w:p w14:paraId="171C9F4B" w14:textId="2C20A545"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69,804</w:t>
            </w:r>
          </w:p>
        </w:tc>
        <w:tc>
          <w:tcPr>
            <w:tcW w:w="1147" w:type="dxa"/>
            <w:vAlign w:val="bottom"/>
          </w:tcPr>
          <w:p w14:paraId="4017C75A" w14:textId="7B71111E"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7</w:t>
            </w:r>
            <w:r w:rsidRPr="00E01895">
              <w:rPr>
                <w:rFonts w:ascii="Arial" w:hAnsi="Arial" w:cs="Arial" w:hint="cs"/>
                <w:spacing w:val="-4"/>
                <w:sz w:val="17"/>
                <w:szCs w:val="17"/>
                <w:cs/>
              </w:rPr>
              <w:t>5</w:t>
            </w:r>
            <w:r w:rsidRPr="00E01895">
              <w:rPr>
                <w:rFonts w:ascii="Arial" w:hAnsi="Arial" w:cs="Arial"/>
                <w:spacing w:val="-4"/>
                <w:sz w:val="17"/>
                <w:szCs w:val="17"/>
              </w:rPr>
              <w:t>,575</w:t>
            </w:r>
          </w:p>
        </w:tc>
        <w:tc>
          <w:tcPr>
            <w:tcW w:w="1148" w:type="dxa"/>
            <w:vAlign w:val="bottom"/>
            <w:hideMark/>
          </w:tcPr>
          <w:p w14:paraId="6B47AFFE" w14:textId="4B81EFFE"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69,195</w:t>
            </w:r>
          </w:p>
        </w:tc>
      </w:tr>
      <w:tr w:rsidR="00E01895" w:rsidRPr="00151354" w14:paraId="44A7BF9A" w14:textId="77777777" w:rsidTr="00E70392">
        <w:tc>
          <w:tcPr>
            <w:tcW w:w="5040" w:type="dxa"/>
            <w:hideMark/>
          </w:tcPr>
          <w:p w14:paraId="48A15B6A" w14:textId="77777777" w:rsidR="00E01895" w:rsidRPr="00151354" w:rsidRDefault="00E01895" w:rsidP="00E01895">
            <w:pPr>
              <w:tabs>
                <w:tab w:val="left" w:pos="1440"/>
              </w:tabs>
              <w:spacing w:line="310" w:lineRule="exact"/>
              <w:ind w:left="164"/>
              <w:contextualSpacing/>
              <w:rPr>
                <w:rFonts w:ascii="Arial" w:hAnsi="Arial" w:cs="Arial"/>
                <w:sz w:val="17"/>
                <w:szCs w:val="17"/>
              </w:rPr>
            </w:pPr>
            <w:r w:rsidRPr="00151354">
              <w:rPr>
                <w:rFonts w:ascii="Arial" w:hAnsi="Arial" w:cs="Arial"/>
                <w:sz w:val="17"/>
                <w:szCs w:val="17"/>
              </w:rPr>
              <w:t>Unused tax loss</w:t>
            </w:r>
          </w:p>
        </w:tc>
        <w:tc>
          <w:tcPr>
            <w:tcW w:w="1147" w:type="dxa"/>
          </w:tcPr>
          <w:p w14:paraId="713CC247" w14:textId="3BAAAFEC" w:rsidR="00E01895" w:rsidRPr="00151354" w:rsidRDefault="00E01895" w:rsidP="00E01895">
            <w:pPr>
              <w:pBdr>
                <w:bottom w:val="single" w:sz="4" w:space="1" w:color="auto"/>
              </w:pBd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426,496</w:t>
            </w:r>
          </w:p>
        </w:tc>
        <w:tc>
          <w:tcPr>
            <w:tcW w:w="1148" w:type="dxa"/>
          </w:tcPr>
          <w:p w14:paraId="42F616A7" w14:textId="1157B775" w:rsidR="00E01895" w:rsidRPr="00151354" w:rsidRDefault="00E01895" w:rsidP="00E01895">
            <w:pPr>
              <w:pBdr>
                <w:bottom w:val="single" w:sz="4" w:space="1" w:color="auto"/>
              </w:pBd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339,565</w:t>
            </w:r>
          </w:p>
        </w:tc>
        <w:tc>
          <w:tcPr>
            <w:tcW w:w="1147" w:type="dxa"/>
          </w:tcPr>
          <w:p w14:paraId="75CFDE0E" w14:textId="6D25B63A" w:rsidR="00E01895" w:rsidRPr="00151354" w:rsidRDefault="00E01895" w:rsidP="00E01895">
            <w:pPr>
              <w:pBdr>
                <w:bottom w:val="single" w:sz="4" w:space="1" w:color="auto"/>
              </w:pBd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w:t>
            </w:r>
          </w:p>
        </w:tc>
        <w:tc>
          <w:tcPr>
            <w:tcW w:w="1148" w:type="dxa"/>
            <w:hideMark/>
          </w:tcPr>
          <w:p w14:paraId="4286B3AD" w14:textId="14C65C10" w:rsidR="00E01895" w:rsidRPr="00151354" w:rsidRDefault="00E01895" w:rsidP="00E01895">
            <w:pPr>
              <w:pBdr>
                <w:bottom w:val="single" w:sz="4" w:space="1" w:color="auto"/>
              </w:pBd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w:t>
            </w:r>
          </w:p>
        </w:tc>
      </w:tr>
      <w:tr w:rsidR="00E01895" w:rsidRPr="00151354" w14:paraId="73D45198" w14:textId="77777777" w:rsidTr="003C41E3">
        <w:tc>
          <w:tcPr>
            <w:tcW w:w="5040" w:type="dxa"/>
            <w:hideMark/>
          </w:tcPr>
          <w:p w14:paraId="726E42EB" w14:textId="77777777" w:rsidR="00E01895" w:rsidRPr="00151354" w:rsidRDefault="00E01895" w:rsidP="00E01895">
            <w:pPr>
              <w:tabs>
                <w:tab w:val="left" w:pos="567"/>
                <w:tab w:val="left" w:pos="1134"/>
                <w:tab w:val="decimal" w:pos="1212"/>
                <w:tab w:val="left" w:pos="1701"/>
              </w:tabs>
              <w:spacing w:line="310" w:lineRule="exact"/>
              <w:contextualSpacing/>
              <w:jc w:val="thaiDistribute"/>
              <w:rPr>
                <w:rFonts w:ascii="Arial" w:hAnsi="Arial" w:cs="Arial"/>
                <w:sz w:val="17"/>
                <w:szCs w:val="17"/>
              </w:rPr>
            </w:pPr>
            <w:r w:rsidRPr="00151354">
              <w:rPr>
                <w:rFonts w:ascii="Arial" w:hAnsi="Arial" w:cs="Arial"/>
                <w:sz w:val="17"/>
                <w:szCs w:val="17"/>
              </w:rPr>
              <w:t>Total</w:t>
            </w:r>
          </w:p>
        </w:tc>
        <w:tc>
          <w:tcPr>
            <w:tcW w:w="1147" w:type="dxa"/>
          </w:tcPr>
          <w:p w14:paraId="0B0A389F" w14:textId="5ACCCE26" w:rsidR="00E01895" w:rsidRPr="00151354" w:rsidRDefault="00E01895" w:rsidP="00E01895">
            <w:pPr>
              <w:pBdr>
                <w:bottom w:val="double" w:sz="4" w:space="1" w:color="auto"/>
              </w:pBdr>
              <w:tabs>
                <w:tab w:val="decimal" w:pos="864"/>
              </w:tabs>
              <w:spacing w:line="310" w:lineRule="exact"/>
              <w:contextualSpacing/>
              <w:jc w:val="both"/>
              <w:rPr>
                <w:rFonts w:ascii="Arial" w:hAnsi="Arial" w:cs="Arial"/>
                <w:spacing w:val="-4"/>
                <w:sz w:val="17"/>
                <w:szCs w:val="17"/>
                <w:cs/>
              </w:rPr>
            </w:pPr>
            <w:r w:rsidRPr="00E01895">
              <w:rPr>
                <w:rFonts w:ascii="Arial" w:hAnsi="Arial" w:cs="Arial"/>
                <w:spacing w:val="-4"/>
                <w:sz w:val="17"/>
                <w:szCs w:val="17"/>
              </w:rPr>
              <w:t>2,197,691</w:t>
            </w:r>
          </w:p>
        </w:tc>
        <w:tc>
          <w:tcPr>
            <w:tcW w:w="1148" w:type="dxa"/>
            <w:hideMark/>
          </w:tcPr>
          <w:p w14:paraId="222AD9FF" w14:textId="62C3C479" w:rsidR="00E01895" w:rsidRPr="00151354" w:rsidRDefault="00E01895" w:rsidP="00E01895">
            <w:pPr>
              <w:pBdr>
                <w:bottom w:val="double" w:sz="4" w:space="1" w:color="auto"/>
              </w:pBd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2,041,756</w:t>
            </w:r>
          </w:p>
        </w:tc>
        <w:tc>
          <w:tcPr>
            <w:tcW w:w="1147" w:type="dxa"/>
          </w:tcPr>
          <w:p w14:paraId="60F9C1E2" w14:textId="0B554514" w:rsidR="00E01895" w:rsidRPr="00151354" w:rsidRDefault="00E01895" w:rsidP="00E01895">
            <w:pPr>
              <w:pBdr>
                <w:bottom w:val="double" w:sz="4" w:space="1" w:color="auto"/>
              </w:pBd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1,213,608</w:t>
            </w:r>
          </w:p>
        </w:tc>
        <w:tc>
          <w:tcPr>
            <w:tcW w:w="1148" w:type="dxa"/>
            <w:hideMark/>
          </w:tcPr>
          <w:p w14:paraId="688FE86B" w14:textId="1192A977" w:rsidR="00E01895" w:rsidRPr="00151354" w:rsidRDefault="00E01895" w:rsidP="00E01895">
            <w:pPr>
              <w:pBdr>
                <w:bottom w:val="double" w:sz="4" w:space="1" w:color="auto"/>
              </w:pBd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943,781</w:t>
            </w:r>
          </w:p>
        </w:tc>
      </w:tr>
      <w:tr w:rsidR="00E01895" w:rsidRPr="00151354" w14:paraId="247F7B8E" w14:textId="77777777" w:rsidTr="003C41E3">
        <w:tc>
          <w:tcPr>
            <w:tcW w:w="5040" w:type="dxa"/>
            <w:hideMark/>
          </w:tcPr>
          <w:p w14:paraId="334B36AC" w14:textId="37BADBCF" w:rsidR="00E01895" w:rsidRPr="00151354" w:rsidRDefault="00E01895" w:rsidP="00E01895">
            <w:pPr>
              <w:tabs>
                <w:tab w:val="left" w:pos="567"/>
                <w:tab w:val="left" w:pos="1134"/>
                <w:tab w:val="left" w:pos="1701"/>
              </w:tabs>
              <w:spacing w:line="310" w:lineRule="exact"/>
              <w:jc w:val="thaiDistribute"/>
              <w:rPr>
                <w:rFonts w:ascii="Arial" w:hAnsi="Arial" w:cs="Arial"/>
                <w:b/>
                <w:bCs/>
                <w:sz w:val="17"/>
                <w:szCs w:val="17"/>
              </w:rPr>
            </w:pPr>
            <w:r w:rsidRPr="00151354">
              <w:rPr>
                <w:rFonts w:ascii="Arial" w:hAnsi="Arial" w:cs="Arial"/>
                <w:b/>
                <w:bCs/>
                <w:sz w:val="17"/>
                <w:szCs w:val="17"/>
              </w:rPr>
              <w:t>Deferred tax liabilities</w:t>
            </w:r>
            <w:r w:rsidRPr="00151354">
              <w:rPr>
                <w:rFonts w:ascii="Arial" w:hAnsi="Arial" w:cs="Arial"/>
                <w:b/>
                <w:bCs/>
                <w:sz w:val="17"/>
                <w:szCs w:val="17"/>
                <w:cs/>
                <w:lang w:val="th-TH"/>
              </w:rPr>
              <w:t xml:space="preserve"> </w:t>
            </w:r>
          </w:p>
        </w:tc>
        <w:tc>
          <w:tcPr>
            <w:tcW w:w="1147" w:type="dxa"/>
          </w:tcPr>
          <w:p w14:paraId="677D2119" w14:textId="77777777" w:rsidR="00E01895" w:rsidRPr="00151354" w:rsidRDefault="00E01895" w:rsidP="00E01895">
            <w:pPr>
              <w:tabs>
                <w:tab w:val="decimal" w:pos="864"/>
              </w:tabs>
              <w:spacing w:line="310" w:lineRule="exact"/>
              <w:jc w:val="both"/>
              <w:rPr>
                <w:rFonts w:ascii="Arial" w:hAnsi="Arial" w:cs="Arial"/>
                <w:spacing w:val="-4"/>
                <w:sz w:val="17"/>
                <w:szCs w:val="17"/>
              </w:rPr>
            </w:pPr>
          </w:p>
        </w:tc>
        <w:tc>
          <w:tcPr>
            <w:tcW w:w="1148" w:type="dxa"/>
          </w:tcPr>
          <w:p w14:paraId="466BBA43" w14:textId="77777777" w:rsidR="00E01895" w:rsidRPr="00151354" w:rsidRDefault="00E01895" w:rsidP="00E01895">
            <w:pPr>
              <w:tabs>
                <w:tab w:val="decimal" w:pos="864"/>
              </w:tabs>
              <w:spacing w:line="310" w:lineRule="exact"/>
              <w:jc w:val="both"/>
              <w:rPr>
                <w:rFonts w:ascii="Arial" w:hAnsi="Arial" w:cs="Arial"/>
                <w:spacing w:val="-4"/>
                <w:sz w:val="17"/>
                <w:szCs w:val="17"/>
              </w:rPr>
            </w:pPr>
          </w:p>
        </w:tc>
        <w:tc>
          <w:tcPr>
            <w:tcW w:w="1147" w:type="dxa"/>
          </w:tcPr>
          <w:p w14:paraId="2DD571AF" w14:textId="77777777" w:rsidR="00E01895" w:rsidRPr="00151354" w:rsidRDefault="00E01895" w:rsidP="00E01895">
            <w:pPr>
              <w:tabs>
                <w:tab w:val="decimal" w:pos="864"/>
              </w:tabs>
              <w:spacing w:line="310" w:lineRule="exact"/>
              <w:jc w:val="both"/>
              <w:rPr>
                <w:rFonts w:ascii="Arial" w:hAnsi="Arial" w:cs="Arial"/>
                <w:spacing w:val="-4"/>
                <w:sz w:val="17"/>
                <w:szCs w:val="17"/>
              </w:rPr>
            </w:pPr>
          </w:p>
        </w:tc>
        <w:tc>
          <w:tcPr>
            <w:tcW w:w="1148" w:type="dxa"/>
          </w:tcPr>
          <w:p w14:paraId="70771C24" w14:textId="77777777" w:rsidR="00E01895" w:rsidRPr="00151354" w:rsidRDefault="00E01895" w:rsidP="00E01895">
            <w:pPr>
              <w:tabs>
                <w:tab w:val="decimal" w:pos="864"/>
              </w:tabs>
              <w:spacing w:line="310" w:lineRule="exact"/>
              <w:jc w:val="both"/>
              <w:rPr>
                <w:rFonts w:ascii="Arial" w:hAnsi="Arial" w:cs="Arial"/>
                <w:spacing w:val="-4"/>
                <w:sz w:val="17"/>
                <w:szCs w:val="17"/>
              </w:rPr>
            </w:pPr>
          </w:p>
        </w:tc>
      </w:tr>
      <w:tr w:rsidR="00E01895" w:rsidRPr="00151354" w14:paraId="179F4E65" w14:textId="77777777" w:rsidTr="003C41E3">
        <w:tc>
          <w:tcPr>
            <w:tcW w:w="5040" w:type="dxa"/>
            <w:hideMark/>
          </w:tcPr>
          <w:p w14:paraId="49B3AE68" w14:textId="77777777" w:rsidR="00E01895" w:rsidRPr="00151354" w:rsidRDefault="00E01895" w:rsidP="00E01895">
            <w:pPr>
              <w:tabs>
                <w:tab w:val="left" w:pos="1440"/>
              </w:tabs>
              <w:spacing w:line="310" w:lineRule="exact"/>
              <w:ind w:left="132"/>
              <w:rPr>
                <w:rFonts w:ascii="Arial" w:hAnsi="Arial" w:cs="Arial"/>
                <w:sz w:val="17"/>
                <w:szCs w:val="17"/>
              </w:rPr>
            </w:pPr>
            <w:r w:rsidRPr="00151354">
              <w:rPr>
                <w:rFonts w:ascii="Arial" w:hAnsi="Arial" w:cs="Arial"/>
                <w:sz w:val="17"/>
                <w:szCs w:val="17"/>
              </w:rPr>
              <w:t>Land rental received in advance</w:t>
            </w:r>
          </w:p>
        </w:tc>
        <w:tc>
          <w:tcPr>
            <w:tcW w:w="1147" w:type="dxa"/>
          </w:tcPr>
          <w:p w14:paraId="0D36B1FD" w14:textId="1E223E3D" w:rsidR="00E01895" w:rsidRPr="00F45808"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14,623</w:t>
            </w:r>
          </w:p>
        </w:tc>
        <w:tc>
          <w:tcPr>
            <w:tcW w:w="1148" w:type="dxa"/>
            <w:hideMark/>
          </w:tcPr>
          <w:p w14:paraId="0656E119" w14:textId="66CE9809" w:rsidR="00E01895" w:rsidRPr="00F45808"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12,244</w:t>
            </w:r>
          </w:p>
        </w:tc>
        <w:tc>
          <w:tcPr>
            <w:tcW w:w="1147" w:type="dxa"/>
          </w:tcPr>
          <w:p w14:paraId="4E0639AC" w14:textId="1EAB7467" w:rsidR="00E01895" w:rsidRPr="00F45808"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w:t>
            </w:r>
          </w:p>
        </w:tc>
        <w:tc>
          <w:tcPr>
            <w:tcW w:w="1148" w:type="dxa"/>
            <w:hideMark/>
          </w:tcPr>
          <w:p w14:paraId="5FDF6129" w14:textId="587E9C4D"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w:t>
            </w:r>
          </w:p>
        </w:tc>
      </w:tr>
      <w:tr w:rsidR="00E01895" w:rsidRPr="00151354" w14:paraId="590CCDD3" w14:textId="77777777" w:rsidTr="003C41E3">
        <w:tc>
          <w:tcPr>
            <w:tcW w:w="5040" w:type="dxa"/>
            <w:hideMark/>
          </w:tcPr>
          <w:p w14:paraId="558F2CC4" w14:textId="77777777" w:rsidR="00E01895" w:rsidRPr="00151354" w:rsidRDefault="00E01895" w:rsidP="00E01895">
            <w:pPr>
              <w:tabs>
                <w:tab w:val="left" w:pos="1440"/>
              </w:tabs>
              <w:spacing w:line="310" w:lineRule="exact"/>
              <w:ind w:left="132" w:right="-183"/>
              <w:rPr>
                <w:rFonts w:ascii="Arial" w:hAnsi="Arial" w:cs="Arial"/>
                <w:sz w:val="17"/>
                <w:szCs w:val="17"/>
              </w:rPr>
            </w:pPr>
            <w:r w:rsidRPr="00151354">
              <w:rPr>
                <w:rFonts w:ascii="Arial" w:hAnsi="Arial" w:cs="Arial"/>
                <w:sz w:val="17"/>
                <w:szCs w:val="17"/>
              </w:rPr>
              <w:t>Cost to obtain contracts with customers</w:t>
            </w:r>
          </w:p>
        </w:tc>
        <w:tc>
          <w:tcPr>
            <w:tcW w:w="1147" w:type="dxa"/>
          </w:tcPr>
          <w:p w14:paraId="70B53E41" w14:textId="0C3F0C4B" w:rsidR="00E01895" w:rsidRPr="00F45808"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21,052</w:t>
            </w:r>
          </w:p>
        </w:tc>
        <w:tc>
          <w:tcPr>
            <w:tcW w:w="1148" w:type="dxa"/>
            <w:hideMark/>
          </w:tcPr>
          <w:p w14:paraId="742248C2" w14:textId="1F471654" w:rsidR="00E01895" w:rsidRPr="00F45808"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24,995</w:t>
            </w:r>
          </w:p>
        </w:tc>
        <w:tc>
          <w:tcPr>
            <w:tcW w:w="1147" w:type="dxa"/>
          </w:tcPr>
          <w:p w14:paraId="624E3223" w14:textId="05305123" w:rsidR="00E01895" w:rsidRPr="00F45808"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6,567</w:t>
            </w:r>
          </w:p>
        </w:tc>
        <w:tc>
          <w:tcPr>
            <w:tcW w:w="1148" w:type="dxa"/>
            <w:hideMark/>
          </w:tcPr>
          <w:p w14:paraId="6CE645B3" w14:textId="47F40FF7"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21,237</w:t>
            </w:r>
          </w:p>
        </w:tc>
      </w:tr>
      <w:tr w:rsidR="00E01895" w:rsidRPr="00151354" w14:paraId="3E35BE17" w14:textId="77777777" w:rsidTr="003C41E3">
        <w:tc>
          <w:tcPr>
            <w:tcW w:w="5040" w:type="dxa"/>
          </w:tcPr>
          <w:p w14:paraId="7BC57575" w14:textId="08B25BC9" w:rsidR="00E01895" w:rsidRPr="00151354" w:rsidRDefault="007A5BE0" w:rsidP="00E01895">
            <w:pPr>
              <w:tabs>
                <w:tab w:val="left" w:pos="1440"/>
              </w:tabs>
              <w:spacing w:line="310" w:lineRule="exact"/>
              <w:ind w:left="132" w:right="-183"/>
              <w:rPr>
                <w:rFonts w:ascii="Arial" w:hAnsi="Arial" w:cs="Arial"/>
                <w:sz w:val="17"/>
                <w:szCs w:val="17"/>
              </w:rPr>
            </w:pPr>
            <w:r>
              <w:rPr>
                <w:rFonts w:ascii="Arial" w:hAnsi="Arial" w:cs="Arial"/>
                <w:sz w:val="17"/>
                <w:szCs w:val="17"/>
              </w:rPr>
              <w:t>Right-of-use assets</w:t>
            </w:r>
          </w:p>
        </w:tc>
        <w:tc>
          <w:tcPr>
            <w:tcW w:w="1147" w:type="dxa"/>
          </w:tcPr>
          <w:p w14:paraId="6137F5D9" w14:textId="79154C4C" w:rsidR="00E01895" w:rsidRPr="00F45808"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236,970</w:t>
            </w:r>
          </w:p>
        </w:tc>
        <w:tc>
          <w:tcPr>
            <w:tcW w:w="1148" w:type="dxa"/>
          </w:tcPr>
          <w:p w14:paraId="3ADF78D9" w14:textId="411CEA15" w:rsidR="00E01895" w:rsidRPr="00F45808"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266,276</w:t>
            </w:r>
          </w:p>
        </w:tc>
        <w:tc>
          <w:tcPr>
            <w:tcW w:w="1147" w:type="dxa"/>
          </w:tcPr>
          <w:p w14:paraId="2A2BEFB4" w14:textId="0D4D05D1" w:rsidR="00E01895" w:rsidRPr="00F45808"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178,129</w:t>
            </w:r>
          </w:p>
        </w:tc>
        <w:tc>
          <w:tcPr>
            <w:tcW w:w="1148" w:type="dxa"/>
          </w:tcPr>
          <w:p w14:paraId="7297A22E" w14:textId="5EE4E2C3" w:rsidR="00E01895" w:rsidRPr="00F45808"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198,643</w:t>
            </w:r>
          </w:p>
        </w:tc>
      </w:tr>
      <w:tr w:rsidR="00E01895" w:rsidRPr="00151354" w14:paraId="2CEFD3E7" w14:textId="77777777" w:rsidTr="003C41E3">
        <w:tc>
          <w:tcPr>
            <w:tcW w:w="5040" w:type="dxa"/>
            <w:hideMark/>
          </w:tcPr>
          <w:p w14:paraId="5B4103C6" w14:textId="77777777" w:rsidR="00E01895" w:rsidRPr="00151354" w:rsidRDefault="00E01895" w:rsidP="00E01895">
            <w:pPr>
              <w:tabs>
                <w:tab w:val="left" w:pos="1440"/>
              </w:tabs>
              <w:spacing w:line="310" w:lineRule="exact"/>
              <w:ind w:left="132"/>
              <w:rPr>
                <w:rFonts w:ascii="Arial" w:hAnsi="Arial" w:cs="Arial"/>
                <w:sz w:val="17"/>
                <w:szCs w:val="17"/>
              </w:rPr>
            </w:pPr>
            <w:proofErr w:type="spellStart"/>
            <w:r w:rsidRPr="00151354">
              <w:rPr>
                <w:rFonts w:ascii="Arial" w:hAnsi="Arial" w:cs="Arial"/>
                <w:sz w:val="17"/>
                <w:szCs w:val="17"/>
              </w:rPr>
              <w:t>Unamortised</w:t>
            </w:r>
            <w:proofErr w:type="spellEnd"/>
            <w:r w:rsidRPr="00151354">
              <w:rPr>
                <w:rFonts w:ascii="Arial" w:hAnsi="Arial" w:cs="Arial"/>
                <w:sz w:val="17"/>
                <w:szCs w:val="17"/>
              </w:rPr>
              <w:t xml:space="preserve"> portion of deferred transaction costs</w:t>
            </w:r>
          </w:p>
        </w:tc>
        <w:tc>
          <w:tcPr>
            <w:tcW w:w="1147" w:type="dxa"/>
          </w:tcPr>
          <w:p w14:paraId="683AA0E3" w14:textId="0DDC49C1" w:rsidR="00E01895" w:rsidRPr="00F45808"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22,516</w:t>
            </w:r>
          </w:p>
        </w:tc>
        <w:tc>
          <w:tcPr>
            <w:tcW w:w="1148" w:type="dxa"/>
            <w:hideMark/>
          </w:tcPr>
          <w:p w14:paraId="2C3B1C20" w14:textId="233A9512" w:rsidR="00E01895" w:rsidRPr="00F45808"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33,313</w:t>
            </w:r>
          </w:p>
        </w:tc>
        <w:tc>
          <w:tcPr>
            <w:tcW w:w="1147" w:type="dxa"/>
          </w:tcPr>
          <w:p w14:paraId="72B2D489" w14:textId="197599AD" w:rsidR="00E01895" w:rsidRPr="00F45808"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22,516</w:t>
            </w:r>
          </w:p>
        </w:tc>
        <w:tc>
          <w:tcPr>
            <w:tcW w:w="1148" w:type="dxa"/>
            <w:hideMark/>
          </w:tcPr>
          <w:p w14:paraId="51906E99" w14:textId="2A4281CB"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33,313</w:t>
            </w:r>
          </w:p>
        </w:tc>
      </w:tr>
      <w:tr w:rsidR="00E01895" w:rsidRPr="00151354" w14:paraId="0E917622" w14:textId="77777777" w:rsidTr="003C41E3">
        <w:tc>
          <w:tcPr>
            <w:tcW w:w="5040" w:type="dxa"/>
          </w:tcPr>
          <w:p w14:paraId="07A1031D" w14:textId="77777777" w:rsidR="00E01895" w:rsidRPr="00151354" w:rsidRDefault="00E01895" w:rsidP="00E01895">
            <w:pPr>
              <w:tabs>
                <w:tab w:val="left" w:pos="1440"/>
              </w:tabs>
              <w:spacing w:line="310" w:lineRule="exact"/>
              <w:ind w:left="132" w:right="-183"/>
              <w:rPr>
                <w:rFonts w:ascii="Arial" w:hAnsi="Arial" w:cs="Arial"/>
                <w:sz w:val="17"/>
                <w:szCs w:val="17"/>
              </w:rPr>
            </w:pPr>
            <w:proofErr w:type="spellStart"/>
            <w:r w:rsidRPr="00151354">
              <w:rPr>
                <w:rFonts w:ascii="Arial" w:hAnsi="Arial" w:cs="Arial"/>
                <w:sz w:val="17"/>
                <w:szCs w:val="17"/>
              </w:rPr>
              <w:t>Unrealised</w:t>
            </w:r>
            <w:proofErr w:type="spellEnd"/>
            <w:r w:rsidRPr="00151354">
              <w:rPr>
                <w:rFonts w:ascii="Arial" w:hAnsi="Arial" w:cs="Arial"/>
                <w:sz w:val="17"/>
                <w:szCs w:val="17"/>
              </w:rPr>
              <w:t xml:space="preserve"> fair value gain on investments</w:t>
            </w:r>
          </w:p>
        </w:tc>
        <w:tc>
          <w:tcPr>
            <w:tcW w:w="1147" w:type="dxa"/>
          </w:tcPr>
          <w:p w14:paraId="470119DF" w14:textId="678B9FD7" w:rsidR="00E01895" w:rsidRPr="00F45808"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21,435</w:t>
            </w:r>
          </w:p>
        </w:tc>
        <w:tc>
          <w:tcPr>
            <w:tcW w:w="1148" w:type="dxa"/>
          </w:tcPr>
          <w:p w14:paraId="104A4B8B" w14:textId="5D7DAEBC" w:rsidR="00E01895" w:rsidRPr="00F45808"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21,435</w:t>
            </w:r>
          </w:p>
        </w:tc>
        <w:tc>
          <w:tcPr>
            <w:tcW w:w="1147" w:type="dxa"/>
          </w:tcPr>
          <w:p w14:paraId="0D40CA92" w14:textId="162E57CA" w:rsidR="00E01895" w:rsidRPr="00F45808"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w:t>
            </w:r>
          </w:p>
        </w:tc>
        <w:tc>
          <w:tcPr>
            <w:tcW w:w="1148" w:type="dxa"/>
          </w:tcPr>
          <w:p w14:paraId="09A809ED" w14:textId="5D1A91B2" w:rsidR="00E01895" w:rsidRPr="00151354"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w:t>
            </w:r>
          </w:p>
        </w:tc>
      </w:tr>
      <w:tr w:rsidR="00E01895" w:rsidRPr="00151354" w14:paraId="0C79C0E9" w14:textId="77777777" w:rsidTr="003C41E3">
        <w:tc>
          <w:tcPr>
            <w:tcW w:w="5040" w:type="dxa"/>
          </w:tcPr>
          <w:p w14:paraId="6DC3882C" w14:textId="541D6FAB" w:rsidR="00E01895" w:rsidRPr="00151354" w:rsidRDefault="00E01895" w:rsidP="00E01895">
            <w:pPr>
              <w:tabs>
                <w:tab w:val="left" w:pos="1440"/>
              </w:tabs>
              <w:spacing w:line="310" w:lineRule="exact"/>
              <w:ind w:left="132" w:right="-183"/>
              <w:rPr>
                <w:rFonts w:ascii="Arial" w:hAnsi="Arial" w:cs="Arial"/>
                <w:sz w:val="17"/>
                <w:szCs w:val="17"/>
              </w:rPr>
            </w:pPr>
            <w:r>
              <w:rPr>
                <w:rFonts w:ascii="Arial" w:hAnsi="Arial" w:cs="Arial"/>
                <w:sz w:val="17"/>
                <w:szCs w:val="17"/>
              </w:rPr>
              <w:t>Derivatives</w:t>
            </w:r>
          </w:p>
        </w:tc>
        <w:tc>
          <w:tcPr>
            <w:tcW w:w="1147" w:type="dxa"/>
          </w:tcPr>
          <w:p w14:paraId="014BEF42" w14:textId="5F544BEE" w:rsidR="00E01895" w:rsidRPr="00F45808"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656</w:t>
            </w:r>
          </w:p>
        </w:tc>
        <w:tc>
          <w:tcPr>
            <w:tcW w:w="1148" w:type="dxa"/>
          </w:tcPr>
          <w:p w14:paraId="59266069" w14:textId="38E11284" w:rsidR="00E01895" w:rsidRPr="00F45808"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w:t>
            </w:r>
          </w:p>
        </w:tc>
        <w:tc>
          <w:tcPr>
            <w:tcW w:w="1147" w:type="dxa"/>
          </w:tcPr>
          <w:p w14:paraId="304D8725" w14:textId="2D902739" w:rsidR="00E01895" w:rsidRPr="00F45808"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hint="cs"/>
                <w:spacing w:val="-4"/>
                <w:sz w:val="17"/>
                <w:szCs w:val="17"/>
                <w:cs/>
              </w:rPr>
              <w:t>656</w:t>
            </w:r>
          </w:p>
        </w:tc>
        <w:tc>
          <w:tcPr>
            <w:tcW w:w="1148" w:type="dxa"/>
          </w:tcPr>
          <w:p w14:paraId="29466412" w14:textId="690992EE" w:rsidR="00E01895" w:rsidRPr="00E01895" w:rsidRDefault="00E01895" w:rsidP="00E01895">
            <w:pPr>
              <w:tabs>
                <w:tab w:val="decimal" w:pos="864"/>
              </w:tabs>
              <w:spacing w:line="310" w:lineRule="exact"/>
              <w:contextualSpacing/>
              <w:jc w:val="both"/>
              <w:rPr>
                <w:rFonts w:ascii="Arial" w:hAnsi="Arial" w:cs="Arial"/>
                <w:spacing w:val="-4"/>
                <w:sz w:val="17"/>
                <w:szCs w:val="17"/>
              </w:rPr>
            </w:pPr>
            <w:r w:rsidRPr="00E01895">
              <w:rPr>
                <w:rFonts w:ascii="Arial" w:hAnsi="Arial" w:cs="Arial" w:hint="cs"/>
                <w:spacing w:val="-4"/>
                <w:sz w:val="17"/>
                <w:szCs w:val="17"/>
                <w:cs/>
              </w:rPr>
              <w:t>-</w:t>
            </w:r>
          </w:p>
        </w:tc>
      </w:tr>
      <w:tr w:rsidR="00E01895" w:rsidRPr="00151354" w14:paraId="4238CF90" w14:textId="77777777" w:rsidTr="003C41E3">
        <w:tc>
          <w:tcPr>
            <w:tcW w:w="5040" w:type="dxa"/>
          </w:tcPr>
          <w:p w14:paraId="7D6DB031" w14:textId="0851DE9C" w:rsidR="00E01895" w:rsidRPr="00151354" w:rsidRDefault="00E01895" w:rsidP="00E01895">
            <w:pPr>
              <w:tabs>
                <w:tab w:val="left" w:pos="1440"/>
              </w:tabs>
              <w:spacing w:line="310" w:lineRule="exact"/>
              <w:ind w:left="132" w:right="-183"/>
              <w:rPr>
                <w:rFonts w:ascii="Arial" w:hAnsi="Arial" w:cs="Arial"/>
                <w:sz w:val="17"/>
                <w:szCs w:val="17"/>
              </w:rPr>
            </w:pPr>
            <w:r>
              <w:rPr>
                <w:rFonts w:ascii="Arial" w:hAnsi="Arial" w:cs="Arial"/>
                <w:sz w:val="17"/>
                <w:szCs w:val="17"/>
              </w:rPr>
              <w:t>Unbilled receivable</w:t>
            </w:r>
          </w:p>
        </w:tc>
        <w:tc>
          <w:tcPr>
            <w:tcW w:w="1147" w:type="dxa"/>
          </w:tcPr>
          <w:p w14:paraId="740D50B1" w14:textId="2F569233" w:rsidR="00E01895" w:rsidRPr="00F45808" w:rsidRDefault="00E01895" w:rsidP="00E01895">
            <w:pPr>
              <w:pBdr>
                <w:bottom w:val="single" w:sz="4" w:space="1" w:color="auto"/>
              </w:pBd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127,815</w:t>
            </w:r>
          </w:p>
        </w:tc>
        <w:tc>
          <w:tcPr>
            <w:tcW w:w="1148" w:type="dxa"/>
          </w:tcPr>
          <w:p w14:paraId="3DDD911C" w14:textId="7A99A2A4" w:rsidR="00E01895" w:rsidRPr="00F45808" w:rsidRDefault="00E01895" w:rsidP="00E01895">
            <w:pPr>
              <w:pBdr>
                <w:bottom w:val="single" w:sz="4" w:space="1" w:color="auto"/>
              </w:pBd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75,013</w:t>
            </w:r>
          </w:p>
        </w:tc>
        <w:tc>
          <w:tcPr>
            <w:tcW w:w="1147" w:type="dxa"/>
          </w:tcPr>
          <w:p w14:paraId="7814ADEB" w14:textId="730175A5" w:rsidR="00E01895" w:rsidRPr="00F45808" w:rsidRDefault="00E01895" w:rsidP="00E01895">
            <w:pPr>
              <w:pBdr>
                <w:bottom w:val="single" w:sz="4" w:space="1" w:color="auto"/>
              </w:pBd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127,815</w:t>
            </w:r>
          </w:p>
        </w:tc>
        <w:tc>
          <w:tcPr>
            <w:tcW w:w="1148" w:type="dxa"/>
          </w:tcPr>
          <w:p w14:paraId="4C610CE7" w14:textId="3B19D580" w:rsidR="00E01895" w:rsidRPr="00E01895" w:rsidRDefault="00E01895" w:rsidP="00E01895">
            <w:pPr>
              <w:pBdr>
                <w:bottom w:val="single" w:sz="4" w:space="1" w:color="auto"/>
              </w:pBd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75,013</w:t>
            </w:r>
          </w:p>
        </w:tc>
      </w:tr>
      <w:tr w:rsidR="00E01895" w:rsidRPr="00151354" w14:paraId="7EB02D69" w14:textId="77777777" w:rsidTr="003C41E3">
        <w:tc>
          <w:tcPr>
            <w:tcW w:w="5040" w:type="dxa"/>
            <w:hideMark/>
          </w:tcPr>
          <w:p w14:paraId="187F9265" w14:textId="77777777" w:rsidR="00E01895" w:rsidRPr="00151354" w:rsidRDefault="00E01895" w:rsidP="00E01895">
            <w:pPr>
              <w:tabs>
                <w:tab w:val="left" w:pos="567"/>
                <w:tab w:val="left" w:pos="1134"/>
                <w:tab w:val="left" w:pos="1701"/>
              </w:tabs>
              <w:spacing w:line="310" w:lineRule="exact"/>
              <w:jc w:val="thaiDistribute"/>
              <w:rPr>
                <w:rFonts w:ascii="Arial" w:hAnsi="Arial" w:cs="Arial"/>
                <w:b/>
                <w:bCs/>
                <w:sz w:val="17"/>
                <w:szCs w:val="17"/>
              </w:rPr>
            </w:pPr>
            <w:r w:rsidRPr="00151354">
              <w:rPr>
                <w:rFonts w:ascii="Arial" w:hAnsi="Arial" w:cs="Arial"/>
                <w:sz w:val="17"/>
                <w:szCs w:val="17"/>
              </w:rPr>
              <w:t>Total</w:t>
            </w:r>
          </w:p>
        </w:tc>
        <w:tc>
          <w:tcPr>
            <w:tcW w:w="1147" w:type="dxa"/>
          </w:tcPr>
          <w:p w14:paraId="711FE050" w14:textId="692065AA" w:rsidR="00E01895" w:rsidRPr="00F45808" w:rsidRDefault="00E01895" w:rsidP="00E01895">
            <w:pPr>
              <w:pBdr>
                <w:bottom w:val="double" w:sz="4" w:space="1" w:color="auto"/>
              </w:pBd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445,067</w:t>
            </w:r>
          </w:p>
        </w:tc>
        <w:tc>
          <w:tcPr>
            <w:tcW w:w="1148" w:type="dxa"/>
            <w:hideMark/>
          </w:tcPr>
          <w:p w14:paraId="6EED6308" w14:textId="7D7B3889" w:rsidR="00E01895" w:rsidRPr="00F45808" w:rsidRDefault="00E01895" w:rsidP="00E01895">
            <w:pPr>
              <w:pBdr>
                <w:bottom w:val="double" w:sz="4" w:space="1" w:color="auto"/>
              </w:pBd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433,276</w:t>
            </w:r>
          </w:p>
        </w:tc>
        <w:tc>
          <w:tcPr>
            <w:tcW w:w="1147" w:type="dxa"/>
          </w:tcPr>
          <w:p w14:paraId="23FD216B" w14:textId="7B34E85C" w:rsidR="00E01895" w:rsidRPr="00F45808" w:rsidRDefault="00E01895" w:rsidP="00E01895">
            <w:pPr>
              <w:pBdr>
                <w:bottom w:val="double" w:sz="4" w:space="1" w:color="auto"/>
              </w:pBd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335,683</w:t>
            </w:r>
          </w:p>
        </w:tc>
        <w:tc>
          <w:tcPr>
            <w:tcW w:w="1148" w:type="dxa"/>
            <w:hideMark/>
          </w:tcPr>
          <w:p w14:paraId="40F7D4EC" w14:textId="524B7014" w:rsidR="00E01895" w:rsidRPr="00151354" w:rsidRDefault="00E01895" w:rsidP="00E01895">
            <w:pPr>
              <w:pBdr>
                <w:bottom w:val="double" w:sz="4" w:space="1" w:color="auto"/>
              </w:pBdr>
              <w:tabs>
                <w:tab w:val="decimal" w:pos="864"/>
              </w:tabs>
              <w:spacing w:line="310" w:lineRule="exact"/>
              <w:contextualSpacing/>
              <w:jc w:val="both"/>
              <w:rPr>
                <w:rFonts w:ascii="Arial" w:hAnsi="Arial" w:cs="Arial"/>
                <w:spacing w:val="-4"/>
                <w:sz w:val="17"/>
                <w:szCs w:val="17"/>
              </w:rPr>
            </w:pPr>
            <w:r w:rsidRPr="00E01895">
              <w:rPr>
                <w:rFonts w:ascii="Arial" w:hAnsi="Arial" w:cs="Arial"/>
                <w:spacing w:val="-4"/>
                <w:sz w:val="17"/>
                <w:szCs w:val="17"/>
              </w:rPr>
              <w:t>328,206</w:t>
            </w:r>
          </w:p>
        </w:tc>
      </w:tr>
      <w:tr w:rsidR="00E01895" w:rsidRPr="00151354" w14:paraId="7B1E43C6" w14:textId="77777777" w:rsidTr="003C41E3">
        <w:tc>
          <w:tcPr>
            <w:tcW w:w="5040" w:type="dxa"/>
          </w:tcPr>
          <w:p w14:paraId="47CB0084" w14:textId="77777777" w:rsidR="00E01895" w:rsidRPr="00151354" w:rsidRDefault="00E01895" w:rsidP="00E01895">
            <w:pPr>
              <w:tabs>
                <w:tab w:val="left" w:pos="567"/>
                <w:tab w:val="left" w:pos="1134"/>
                <w:tab w:val="left" w:pos="1701"/>
              </w:tabs>
              <w:spacing w:line="310" w:lineRule="exact"/>
              <w:jc w:val="thaiDistribute"/>
              <w:rPr>
                <w:rFonts w:ascii="Arial" w:hAnsi="Arial" w:cs="Arial"/>
                <w:b/>
                <w:bCs/>
                <w:sz w:val="17"/>
                <w:szCs w:val="17"/>
              </w:rPr>
            </w:pPr>
          </w:p>
        </w:tc>
        <w:tc>
          <w:tcPr>
            <w:tcW w:w="1147" w:type="dxa"/>
          </w:tcPr>
          <w:p w14:paraId="51DFAD08" w14:textId="77777777" w:rsidR="00E01895" w:rsidRPr="00151354" w:rsidRDefault="00E01895" w:rsidP="00E01895">
            <w:pPr>
              <w:tabs>
                <w:tab w:val="decimal" w:pos="864"/>
              </w:tabs>
              <w:spacing w:line="310" w:lineRule="exact"/>
              <w:jc w:val="both"/>
              <w:rPr>
                <w:rFonts w:ascii="Arial" w:hAnsi="Arial" w:cs="Arial"/>
                <w:spacing w:val="-4"/>
                <w:sz w:val="17"/>
                <w:szCs w:val="17"/>
              </w:rPr>
            </w:pPr>
          </w:p>
        </w:tc>
        <w:tc>
          <w:tcPr>
            <w:tcW w:w="1148" w:type="dxa"/>
          </w:tcPr>
          <w:p w14:paraId="0CFDE706" w14:textId="77777777" w:rsidR="00E01895" w:rsidRPr="00151354" w:rsidRDefault="00E01895" w:rsidP="00E01895">
            <w:pPr>
              <w:tabs>
                <w:tab w:val="decimal" w:pos="864"/>
              </w:tabs>
              <w:spacing w:line="310" w:lineRule="exact"/>
              <w:jc w:val="both"/>
              <w:rPr>
                <w:rFonts w:ascii="Arial" w:hAnsi="Arial" w:cs="Arial"/>
                <w:spacing w:val="-4"/>
                <w:sz w:val="17"/>
                <w:szCs w:val="17"/>
              </w:rPr>
            </w:pPr>
          </w:p>
        </w:tc>
        <w:tc>
          <w:tcPr>
            <w:tcW w:w="1147" w:type="dxa"/>
          </w:tcPr>
          <w:p w14:paraId="03947FDD" w14:textId="77777777" w:rsidR="00E01895" w:rsidRPr="00151354" w:rsidRDefault="00E01895" w:rsidP="00E01895">
            <w:pPr>
              <w:tabs>
                <w:tab w:val="decimal" w:pos="864"/>
              </w:tabs>
              <w:spacing w:line="310" w:lineRule="exact"/>
              <w:jc w:val="both"/>
              <w:rPr>
                <w:rFonts w:ascii="Arial" w:hAnsi="Arial" w:cs="Arial"/>
                <w:spacing w:val="-4"/>
                <w:sz w:val="17"/>
                <w:szCs w:val="17"/>
              </w:rPr>
            </w:pPr>
          </w:p>
        </w:tc>
        <w:tc>
          <w:tcPr>
            <w:tcW w:w="1148" w:type="dxa"/>
          </w:tcPr>
          <w:p w14:paraId="72F9FAFA" w14:textId="77777777" w:rsidR="00E01895" w:rsidRPr="00151354" w:rsidRDefault="00E01895" w:rsidP="00E01895">
            <w:pPr>
              <w:tabs>
                <w:tab w:val="decimal" w:pos="864"/>
              </w:tabs>
              <w:spacing w:line="310" w:lineRule="exact"/>
              <w:jc w:val="both"/>
              <w:rPr>
                <w:rFonts w:ascii="Arial" w:hAnsi="Arial" w:cs="Arial"/>
                <w:spacing w:val="-4"/>
                <w:sz w:val="17"/>
                <w:szCs w:val="17"/>
              </w:rPr>
            </w:pPr>
          </w:p>
        </w:tc>
      </w:tr>
      <w:tr w:rsidR="00E01895" w:rsidRPr="00151354" w14:paraId="2C95994C" w14:textId="77777777" w:rsidTr="003C41E3">
        <w:tblPrEx>
          <w:tblLook w:val="0000" w:firstRow="0" w:lastRow="0" w:firstColumn="0" w:lastColumn="0" w:noHBand="0" w:noVBand="0"/>
        </w:tblPrEx>
        <w:trPr>
          <w:trHeight w:val="74"/>
        </w:trPr>
        <w:tc>
          <w:tcPr>
            <w:tcW w:w="5040" w:type="dxa"/>
            <w:tcBorders>
              <w:top w:val="nil"/>
              <w:left w:val="nil"/>
              <w:bottom w:val="nil"/>
              <w:right w:val="nil"/>
            </w:tcBorders>
          </w:tcPr>
          <w:p w14:paraId="531B05FA" w14:textId="77777777" w:rsidR="00E01895" w:rsidRPr="00151354" w:rsidRDefault="00E01895" w:rsidP="00E01895">
            <w:pPr>
              <w:spacing w:line="310" w:lineRule="exact"/>
              <w:ind w:right="-43"/>
              <w:rPr>
                <w:rFonts w:ascii="Angsana New" w:hAnsi="Angsana New"/>
                <w:sz w:val="17"/>
                <w:szCs w:val="17"/>
                <w:cs/>
              </w:rPr>
            </w:pPr>
            <w:r w:rsidRPr="00151354">
              <w:rPr>
                <w:rFonts w:ascii="Arial" w:hAnsi="Arial" w:cs="Arial"/>
                <w:b/>
                <w:bCs/>
                <w:color w:val="000000" w:themeColor="text1"/>
                <w:sz w:val="17"/>
                <w:szCs w:val="17"/>
              </w:rPr>
              <w:t>Reflected in the statements of financial position as follows:</w:t>
            </w:r>
          </w:p>
        </w:tc>
        <w:tc>
          <w:tcPr>
            <w:tcW w:w="1147" w:type="dxa"/>
            <w:tcBorders>
              <w:top w:val="nil"/>
              <w:left w:val="nil"/>
              <w:bottom w:val="nil"/>
            </w:tcBorders>
          </w:tcPr>
          <w:p w14:paraId="4EC13C2F" w14:textId="77777777" w:rsidR="00E01895" w:rsidRPr="00151354" w:rsidRDefault="00E01895" w:rsidP="00E01895">
            <w:pPr>
              <w:tabs>
                <w:tab w:val="decimal" w:pos="864"/>
              </w:tabs>
              <w:spacing w:line="310" w:lineRule="exact"/>
              <w:jc w:val="both"/>
              <w:rPr>
                <w:rFonts w:ascii="Angsana New" w:hAnsi="Angsana New"/>
                <w:spacing w:val="-4"/>
                <w:sz w:val="17"/>
                <w:szCs w:val="17"/>
              </w:rPr>
            </w:pPr>
          </w:p>
        </w:tc>
        <w:tc>
          <w:tcPr>
            <w:tcW w:w="1148" w:type="dxa"/>
            <w:tcBorders>
              <w:top w:val="nil"/>
              <w:bottom w:val="nil"/>
            </w:tcBorders>
          </w:tcPr>
          <w:p w14:paraId="662EB448" w14:textId="77777777" w:rsidR="00E01895" w:rsidRPr="00151354" w:rsidRDefault="00E01895" w:rsidP="00E01895">
            <w:pPr>
              <w:tabs>
                <w:tab w:val="decimal" w:pos="864"/>
              </w:tabs>
              <w:spacing w:line="310" w:lineRule="exact"/>
              <w:jc w:val="both"/>
              <w:rPr>
                <w:rFonts w:ascii="Angsana New" w:hAnsi="Angsana New"/>
                <w:spacing w:val="-4"/>
                <w:sz w:val="17"/>
                <w:szCs w:val="17"/>
              </w:rPr>
            </w:pPr>
          </w:p>
        </w:tc>
        <w:tc>
          <w:tcPr>
            <w:tcW w:w="1147" w:type="dxa"/>
          </w:tcPr>
          <w:p w14:paraId="28C72CDD" w14:textId="77777777" w:rsidR="00E01895" w:rsidRPr="00151354" w:rsidRDefault="00E01895" w:rsidP="00E01895">
            <w:pPr>
              <w:tabs>
                <w:tab w:val="decimal" w:pos="864"/>
              </w:tabs>
              <w:spacing w:line="310" w:lineRule="exact"/>
              <w:jc w:val="both"/>
              <w:rPr>
                <w:rFonts w:ascii="Angsana New" w:hAnsi="Angsana New"/>
                <w:spacing w:val="-4"/>
                <w:sz w:val="17"/>
                <w:szCs w:val="17"/>
                <w:cs/>
              </w:rPr>
            </w:pPr>
          </w:p>
        </w:tc>
        <w:tc>
          <w:tcPr>
            <w:tcW w:w="1148" w:type="dxa"/>
          </w:tcPr>
          <w:p w14:paraId="7C10D3AD" w14:textId="77777777" w:rsidR="00E01895" w:rsidRPr="00151354" w:rsidRDefault="00E01895" w:rsidP="00E01895">
            <w:pPr>
              <w:tabs>
                <w:tab w:val="decimal" w:pos="864"/>
              </w:tabs>
              <w:spacing w:line="310" w:lineRule="exact"/>
              <w:jc w:val="both"/>
              <w:rPr>
                <w:rFonts w:ascii="Angsana New" w:hAnsi="Angsana New"/>
                <w:spacing w:val="-4"/>
                <w:sz w:val="17"/>
                <w:szCs w:val="17"/>
              </w:rPr>
            </w:pPr>
          </w:p>
        </w:tc>
      </w:tr>
      <w:tr w:rsidR="00E01895" w:rsidRPr="00151354" w14:paraId="03FDD7AC" w14:textId="77777777" w:rsidTr="003C41E3">
        <w:tblPrEx>
          <w:tblLook w:val="0000" w:firstRow="0" w:lastRow="0" w:firstColumn="0" w:lastColumn="0" w:noHBand="0" w:noVBand="0"/>
        </w:tblPrEx>
        <w:trPr>
          <w:trHeight w:val="135"/>
        </w:trPr>
        <w:tc>
          <w:tcPr>
            <w:tcW w:w="5040" w:type="dxa"/>
            <w:tcBorders>
              <w:top w:val="nil"/>
              <w:left w:val="nil"/>
              <w:bottom w:val="nil"/>
              <w:right w:val="nil"/>
            </w:tcBorders>
          </w:tcPr>
          <w:p w14:paraId="0226BF6C" w14:textId="77777777" w:rsidR="00E01895" w:rsidRPr="00151354" w:rsidRDefault="00E01895" w:rsidP="00E01895">
            <w:pPr>
              <w:spacing w:line="310" w:lineRule="exact"/>
              <w:ind w:right="-43"/>
              <w:rPr>
                <w:rFonts w:ascii="Angsana New" w:hAnsi="Angsana New"/>
                <w:sz w:val="17"/>
                <w:szCs w:val="17"/>
              </w:rPr>
            </w:pPr>
            <w:r w:rsidRPr="00151354">
              <w:rPr>
                <w:rFonts w:ascii="Arial" w:hAnsi="Arial" w:cs="Arial"/>
                <w:color w:val="000000" w:themeColor="text1"/>
                <w:sz w:val="17"/>
                <w:szCs w:val="17"/>
              </w:rPr>
              <w:t>Deferred tax assets</w:t>
            </w:r>
          </w:p>
        </w:tc>
        <w:tc>
          <w:tcPr>
            <w:tcW w:w="1147" w:type="dxa"/>
            <w:tcBorders>
              <w:top w:val="nil"/>
              <w:left w:val="nil"/>
              <w:bottom w:val="nil"/>
            </w:tcBorders>
          </w:tcPr>
          <w:p w14:paraId="238A384D" w14:textId="6E0BD724" w:rsidR="00E01895" w:rsidRPr="00151354" w:rsidRDefault="00E01895" w:rsidP="00E01895">
            <w:pPr>
              <w:tabs>
                <w:tab w:val="decimal" w:pos="864"/>
              </w:tabs>
              <w:spacing w:line="310" w:lineRule="exact"/>
              <w:jc w:val="both"/>
              <w:rPr>
                <w:rFonts w:ascii="Arial" w:hAnsi="Arial" w:cs="Arial"/>
                <w:sz w:val="17"/>
                <w:szCs w:val="17"/>
              </w:rPr>
            </w:pPr>
            <w:r w:rsidRPr="00E01895">
              <w:rPr>
                <w:rFonts w:ascii="Arial" w:hAnsi="Arial" w:cs="Arial"/>
                <w:sz w:val="17"/>
                <w:szCs w:val="17"/>
              </w:rPr>
              <w:t>1,752,624</w:t>
            </w:r>
          </w:p>
        </w:tc>
        <w:tc>
          <w:tcPr>
            <w:tcW w:w="1148" w:type="dxa"/>
            <w:tcBorders>
              <w:top w:val="nil"/>
              <w:bottom w:val="nil"/>
            </w:tcBorders>
          </w:tcPr>
          <w:p w14:paraId="089E9FF2" w14:textId="392D02F1" w:rsidR="00E01895" w:rsidRPr="00151354" w:rsidRDefault="00E01895" w:rsidP="00E01895">
            <w:pPr>
              <w:tabs>
                <w:tab w:val="decimal" w:pos="864"/>
              </w:tabs>
              <w:spacing w:line="310" w:lineRule="exact"/>
              <w:jc w:val="both"/>
              <w:rPr>
                <w:rFonts w:ascii="Arial" w:hAnsi="Arial" w:cs="Arial"/>
                <w:sz w:val="17"/>
                <w:szCs w:val="17"/>
              </w:rPr>
            </w:pPr>
            <w:r w:rsidRPr="00E01895">
              <w:rPr>
                <w:rFonts w:ascii="Arial" w:hAnsi="Arial" w:cs="Arial"/>
                <w:sz w:val="17"/>
                <w:szCs w:val="17"/>
              </w:rPr>
              <w:t>1,608,480</w:t>
            </w:r>
          </w:p>
        </w:tc>
        <w:tc>
          <w:tcPr>
            <w:tcW w:w="1147" w:type="dxa"/>
          </w:tcPr>
          <w:p w14:paraId="486AB359" w14:textId="0ED6AD6C" w:rsidR="00E01895" w:rsidRPr="00151354" w:rsidRDefault="00E01895" w:rsidP="00E01895">
            <w:pPr>
              <w:tabs>
                <w:tab w:val="decimal" w:pos="864"/>
              </w:tabs>
              <w:spacing w:line="310" w:lineRule="exact"/>
              <w:jc w:val="both"/>
              <w:rPr>
                <w:rFonts w:ascii="Arial" w:hAnsi="Arial" w:cs="Arial"/>
                <w:sz w:val="17"/>
                <w:szCs w:val="17"/>
                <w:cs/>
              </w:rPr>
            </w:pPr>
            <w:r w:rsidRPr="00E01895">
              <w:rPr>
                <w:rFonts w:ascii="Arial" w:hAnsi="Arial" w:cs="Arial"/>
                <w:sz w:val="17"/>
                <w:szCs w:val="17"/>
              </w:rPr>
              <w:t>877,925</w:t>
            </w:r>
          </w:p>
        </w:tc>
        <w:tc>
          <w:tcPr>
            <w:tcW w:w="1148" w:type="dxa"/>
          </w:tcPr>
          <w:p w14:paraId="406F2C28" w14:textId="4A4D9614" w:rsidR="00E01895" w:rsidRPr="00151354" w:rsidRDefault="00E01895" w:rsidP="00E01895">
            <w:pPr>
              <w:tabs>
                <w:tab w:val="decimal" w:pos="864"/>
              </w:tabs>
              <w:spacing w:line="310" w:lineRule="exact"/>
              <w:jc w:val="both"/>
              <w:rPr>
                <w:rFonts w:ascii="Arial" w:hAnsi="Arial" w:cs="Arial"/>
                <w:sz w:val="17"/>
                <w:szCs w:val="17"/>
              </w:rPr>
            </w:pPr>
            <w:r w:rsidRPr="0033475E">
              <w:rPr>
                <w:rFonts w:ascii="Arial" w:hAnsi="Arial" w:cs="Arial"/>
                <w:sz w:val="17"/>
                <w:szCs w:val="17"/>
              </w:rPr>
              <w:t>615,575</w:t>
            </w:r>
          </w:p>
        </w:tc>
      </w:tr>
      <w:tr w:rsidR="00E01895" w:rsidRPr="00151354" w14:paraId="7D15FC51" w14:textId="77777777" w:rsidTr="003C41E3">
        <w:tblPrEx>
          <w:tblLook w:val="0000" w:firstRow="0" w:lastRow="0" w:firstColumn="0" w:lastColumn="0" w:noHBand="0" w:noVBand="0"/>
        </w:tblPrEx>
        <w:trPr>
          <w:trHeight w:val="108"/>
        </w:trPr>
        <w:tc>
          <w:tcPr>
            <w:tcW w:w="5040" w:type="dxa"/>
            <w:tcBorders>
              <w:top w:val="nil"/>
              <w:left w:val="nil"/>
              <w:bottom w:val="nil"/>
              <w:right w:val="nil"/>
            </w:tcBorders>
          </w:tcPr>
          <w:p w14:paraId="3C478C7E" w14:textId="77777777" w:rsidR="00E01895" w:rsidRPr="00151354" w:rsidRDefault="00E01895" w:rsidP="00E01895">
            <w:pPr>
              <w:spacing w:line="310" w:lineRule="exact"/>
              <w:ind w:right="-43"/>
              <w:rPr>
                <w:rFonts w:ascii="Angsana New" w:hAnsi="Angsana New"/>
                <w:sz w:val="17"/>
                <w:szCs w:val="17"/>
              </w:rPr>
            </w:pPr>
            <w:r w:rsidRPr="00151354">
              <w:rPr>
                <w:rFonts w:ascii="Arial" w:hAnsi="Arial" w:cs="Arial"/>
                <w:color w:val="000000" w:themeColor="text1"/>
                <w:sz w:val="17"/>
                <w:szCs w:val="17"/>
              </w:rPr>
              <w:t>Deferred tax liabilities</w:t>
            </w:r>
          </w:p>
        </w:tc>
        <w:tc>
          <w:tcPr>
            <w:tcW w:w="1147" w:type="dxa"/>
            <w:tcBorders>
              <w:top w:val="nil"/>
              <w:left w:val="nil"/>
              <w:bottom w:val="nil"/>
            </w:tcBorders>
          </w:tcPr>
          <w:p w14:paraId="1FE5A1A8" w14:textId="5CC7C1DA" w:rsidR="00E01895" w:rsidRPr="00151354" w:rsidRDefault="00E01895" w:rsidP="00E01895">
            <w:pPr>
              <w:pBdr>
                <w:bottom w:val="single" w:sz="4" w:space="1" w:color="auto"/>
              </w:pBdr>
              <w:tabs>
                <w:tab w:val="decimal" w:pos="864"/>
              </w:tabs>
              <w:spacing w:line="310" w:lineRule="exact"/>
              <w:jc w:val="both"/>
              <w:rPr>
                <w:rFonts w:ascii="Arial" w:hAnsi="Arial" w:cs="Arial"/>
                <w:sz w:val="17"/>
                <w:szCs w:val="17"/>
              </w:rPr>
            </w:pPr>
            <w:r w:rsidRPr="00E01895">
              <w:rPr>
                <w:rFonts w:ascii="Arial" w:hAnsi="Arial" w:cs="Arial"/>
                <w:sz w:val="17"/>
                <w:szCs w:val="17"/>
              </w:rPr>
              <w:t>-</w:t>
            </w:r>
          </w:p>
        </w:tc>
        <w:tc>
          <w:tcPr>
            <w:tcW w:w="1148" w:type="dxa"/>
            <w:tcBorders>
              <w:top w:val="nil"/>
              <w:bottom w:val="nil"/>
            </w:tcBorders>
          </w:tcPr>
          <w:p w14:paraId="47776261" w14:textId="119437CF" w:rsidR="00E01895" w:rsidRPr="00151354" w:rsidRDefault="00E01895" w:rsidP="00E01895">
            <w:pPr>
              <w:pBdr>
                <w:bottom w:val="single" w:sz="4" w:space="1" w:color="auto"/>
              </w:pBdr>
              <w:tabs>
                <w:tab w:val="decimal" w:pos="864"/>
              </w:tabs>
              <w:spacing w:line="310" w:lineRule="exact"/>
              <w:jc w:val="both"/>
              <w:rPr>
                <w:rFonts w:ascii="Arial" w:hAnsi="Arial" w:cs="Arial"/>
                <w:sz w:val="17"/>
                <w:szCs w:val="17"/>
              </w:rPr>
            </w:pPr>
            <w:r w:rsidRPr="00E01895">
              <w:rPr>
                <w:rFonts w:ascii="Arial" w:hAnsi="Arial" w:cs="Arial"/>
                <w:sz w:val="17"/>
                <w:szCs w:val="17"/>
              </w:rPr>
              <w:t>-</w:t>
            </w:r>
          </w:p>
        </w:tc>
        <w:tc>
          <w:tcPr>
            <w:tcW w:w="1147" w:type="dxa"/>
          </w:tcPr>
          <w:p w14:paraId="4A05ED7E" w14:textId="7E2DC6DA" w:rsidR="00E01895" w:rsidRPr="00151354" w:rsidRDefault="00E01895" w:rsidP="00E01895">
            <w:pPr>
              <w:pBdr>
                <w:bottom w:val="single" w:sz="4" w:space="1" w:color="auto"/>
              </w:pBdr>
              <w:tabs>
                <w:tab w:val="decimal" w:pos="864"/>
              </w:tabs>
              <w:spacing w:line="310" w:lineRule="exact"/>
              <w:jc w:val="both"/>
              <w:rPr>
                <w:rFonts w:ascii="Arial" w:hAnsi="Arial" w:cs="Arial"/>
                <w:sz w:val="17"/>
                <w:szCs w:val="17"/>
                <w:cs/>
              </w:rPr>
            </w:pPr>
            <w:r w:rsidRPr="00E01895">
              <w:rPr>
                <w:rFonts w:ascii="Arial" w:hAnsi="Arial" w:cs="Arial"/>
                <w:sz w:val="17"/>
                <w:szCs w:val="17"/>
              </w:rPr>
              <w:t>-</w:t>
            </w:r>
          </w:p>
        </w:tc>
        <w:tc>
          <w:tcPr>
            <w:tcW w:w="1148" w:type="dxa"/>
          </w:tcPr>
          <w:p w14:paraId="6074D4D6" w14:textId="52751B32" w:rsidR="00E01895" w:rsidRPr="00151354" w:rsidRDefault="00E01895" w:rsidP="00E01895">
            <w:pPr>
              <w:pBdr>
                <w:bottom w:val="single" w:sz="4" w:space="1" w:color="auto"/>
              </w:pBdr>
              <w:tabs>
                <w:tab w:val="decimal" w:pos="864"/>
              </w:tabs>
              <w:spacing w:line="310" w:lineRule="exact"/>
              <w:jc w:val="both"/>
              <w:rPr>
                <w:rFonts w:ascii="Arial" w:hAnsi="Arial" w:cs="Arial"/>
                <w:sz w:val="17"/>
                <w:szCs w:val="17"/>
              </w:rPr>
            </w:pPr>
            <w:r w:rsidRPr="0033475E">
              <w:rPr>
                <w:rFonts w:ascii="Arial" w:hAnsi="Arial" w:cs="Arial"/>
                <w:sz w:val="17"/>
                <w:szCs w:val="17"/>
              </w:rPr>
              <w:t>-</w:t>
            </w:r>
          </w:p>
        </w:tc>
      </w:tr>
      <w:tr w:rsidR="00E01895" w:rsidRPr="00151354" w14:paraId="25D1180E" w14:textId="77777777" w:rsidTr="003C41E3">
        <w:tblPrEx>
          <w:tblLook w:val="0000" w:firstRow="0" w:lastRow="0" w:firstColumn="0" w:lastColumn="0" w:noHBand="0" w:noVBand="0"/>
        </w:tblPrEx>
        <w:trPr>
          <w:trHeight w:val="80"/>
        </w:trPr>
        <w:tc>
          <w:tcPr>
            <w:tcW w:w="5040" w:type="dxa"/>
            <w:tcBorders>
              <w:top w:val="nil"/>
              <w:left w:val="nil"/>
              <w:bottom w:val="nil"/>
              <w:right w:val="nil"/>
            </w:tcBorders>
          </w:tcPr>
          <w:p w14:paraId="4F7DA2D1" w14:textId="77777777" w:rsidR="00E01895" w:rsidRPr="00151354" w:rsidRDefault="00E01895" w:rsidP="00E01895">
            <w:pPr>
              <w:spacing w:line="310" w:lineRule="exact"/>
              <w:ind w:right="-43"/>
              <w:rPr>
                <w:rFonts w:ascii="Angsana New" w:hAnsi="Angsana New"/>
                <w:b/>
                <w:bCs/>
                <w:sz w:val="17"/>
                <w:szCs w:val="17"/>
              </w:rPr>
            </w:pPr>
            <w:r w:rsidRPr="00151354">
              <w:rPr>
                <w:rFonts w:ascii="Arial" w:hAnsi="Arial" w:cs="Arial"/>
                <w:b/>
                <w:bCs/>
                <w:color w:val="000000" w:themeColor="text1"/>
                <w:sz w:val="17"/>
                <w:szCs w:val="17"/>
              </w:rPr>
              <w:t>Net deferred</w:t>
            </w:r>
            <w:r w:rsidRPr="00151354">
              <w:rPr>
                <w:rFonts w:ascii="Arial" w:hAnsi="Arial"/>
                <w:b/>
                <w:bCs/>
                <w:color w:val="000000" w:themeColor="text1"/>
                <w:sz w:val="17"/>
                <w:szCs w:val="17"/>
              </w:rPr>
              <w:t xml:space="preserve"> tax assets</w:t>
            </w:r>
          </w:p>
        </w:tc>
        <w:tc>
          <w:tcPr>
            <w:tcW w:w="1147" w:type="dxa"/>
            <w:tcBorders>
              <w:top w:val="nil"/>
              <w:left w:val="nil"/>
              <w:bottom w:val="nil"/>
            </w:tcBorders>
          </w:tcPr>
          <w:p w14:paraId="21DBFB47" w14:textId="3D32A46A" w:rsidR="00E01895" w:rsidRPr="00151354" w:rsidRDefault="00E01895" w:rsidP="00E01895">
            <w:pPr>
              <w:pBdr>
                <w:bottom w:val="double" w:sz="4" w:space="1" w:color="auto"/>
              </w:pBdr>
              <w:tabs>
                <w:tab w:val="decimal" w:pos="864"/>
              </w:tabs>
              <w:spacing w:line="310" w:lineRule="exact"/>
              <w:jc w:val="both"/>
              <w:rPr>
                <w:rFonts w:ascii="Arial" w:hAnsi="Arial" w:cs="Arial"/>
                <w:sz w:val="17"/>
                <w:szCs w:val="17"/>
              </w:rPr>
            </w:pPr>
            <w:r w:rsidRPr="00E01895">
              <w:rPr>
                <w:rFonts w:ascii="Arial" w:hAnsi="Arial" w:cs="Arial"/>
                <w:sz w:val="17"/>
                <w:szCs w:val="17"/>
              </w:rPr>
              <w:t>1,752,624</w:t>
            </w:r>
          </w:p>
        </w:tc>
        <w:tc>
          <w:tcPr>
            <w:tcW w:w="1148" w:type="dxa"/>
            <w:tcBorders>
              <w:top w:val="nil"/>
              <w:bottom w:val="nil"/>
            </w:tcBorders>
          </w:tcPr>
          <w:p w14:paraId="0F4393FC" w14:textId="015DD9A2" w:rsidR="00E01895" w:rsidRPr="00151354" w:rsidRDefault="00E01895" w:rsidP="00E01895">
            <w:pPr>
              <w:pBdr>
                <w:bottom w:val="double" w:sz="4" w:space="1" w:color="auto"/>
              </w:pBdr>
              <w:tabs>
                <w:tab w:val="decimal" w:pos="864"/>
              </w:tabs>
              <w:spacing w:line="310" w:lineRule="exact"/>
              <w:jc w:val="both"/>
              <w:rPr>
                <w:rFonts w:ascii="Arial" w:hAnsi="Arial" w:cs="Arial"/>
                <w:sz w:val="17"/>
                <w:szCs w:val="17"/>
                <w:cs/>
              </w:rPr>
            </w:pPr>
            <w:r w:rsidRPr="00E01895">
              <w:rPr>
                <w:rFonts w:ascii="Arial" w:hAnsi="Arial" w:cs="Arial"/>
                <w:sz w:val="17"/>
                <w:szCs w:val="17"/>
              </w:rPr>
              <w:t>1,608,480</w:t>
            </w:r>
          </w:p>
        </w:tc>
        <w:tc>
          <w:tcPr>
            <w:tcW w:w="1147" w:type="dxa"/>
          </w:tcPr>
          <w:p w14:paraId="2E90DF13" w14:textId="0872CC2F" w:rsidR="00E01895" w:rsidRPr="00151354" w:rsidRDefault="00E01895" w:rsidP="00E01895">
            <w:pPr>
              <w:pBdr>
                <w:bottom w:val="double" w:sz="4" w:space="1" w:color="auto"/>
              </w:pBdr>
              <w:tabs>
                <w:tab w:val="decimal" w:pos="864"/>
              </w:tabs>
              <w:spacing w:line="310" w:lineRule="exact"/>
              <w:jc w:val="both"/>
              <w:rPr>
                <w:rFonts w:ascii="Arial" w:hAnsi="Arial" w:cs="Arial"/>
                <w:sz w:val="17"/>
                <w:szCs w:val="17"/>
                <w:cs/>
              </w:rPr>
            </w:pPr>
            <w:r w:rsidRPr="00E01895">
              <w:rPr>
                <w:rFonts w:ascii="Arial" w:hAnsi="Arial" w:cs="Arial"/>
                <w:sz w:val="17"/>
                <w:szCs w:val="17"/>
              </w:rPr>
              <w:t>877,925</w:t>
            </w:r>
          </w:p>
        </w:tc>
        <w:tc>
          <w:tcPr>
            <w:tcW w:w="1148" w:type="dxa"/>
          </w:tcPr>
          <w:p w14:paraId="06CA9C0B" w14:textId="4FC972DE" w:rsidR="00E01895" w:rsidRPr="00151354" w:rsidRDefault="00E01895" w:rsidP="00E01895">
            <w:pPr>
              <w:pBdr>
                <w:bottom w:val="double" w:sz="4" w:space="1" w:color="auto"/>
              </w:pBdr>
              <w:tabs>
                <w:tab w:val="decimal" w:pos="864"/>
              </w:tabs>
              <w:spacing w:line="310" w:lineRule="exact"/>
              <w:jc w:val="both"/>
              <w:rPr>
                <w:rFonts w:ascii="Arial" w:hAnsi="Arial" w:cs="Arial"/>
                <w:sz w:val="17"/>
                <w:szCs w:val="17"/>
              </w:rPr>
            </w:pPr>
            <w:r w:rsidRPr="0033475E">
              <w:rPr>
                <w:rFonts w:ascii="Arial" w:hAnsi="Arial" w:cs="Arial"/>
                <w:sz w:val="17"/>
                <w:szCs w:val="17"/>
              </w:rPr>
              <w:t>615,575</w:t>
            </w:r>
          </w:p>
        </w:tc>
      </w:tr>
    </w:tbl>
    <w:p w14:paraId="0E018A22" w14:textId="77777777" w:rsidR="00E01895" w:rsidRDefault="00FB628E" w:rsidP="00FB628E">
      <w:pPr>
        <w:spacing w:before="120" w:after="120" w:line="380" w:lineRule="exact"/>
        <w:ind w:left="547" w:hanging="547"/>
        <w:jc w:val="thaiDistribute"/>
        <w:rPr>
          <w:rFonts w:ascii="Arial" w:hAnsi="Arial"/>
          <w:sz w:val="22"/>
          <w:szCs w:val="22"/>
        </w:rPr>
      </w:pPr>
      <w:r>
        <w:rPr>
          <w:rFonts w:ascii="Arial" w:hAnsi="Arial"/>
          <w:sz w:val="22"/>
          <w:szCs w:val="22"/>
        </w:rPr>
        <w:tab/>
      </w:r>
    </w:p>
    <w:p w14:paraId="2AC607BE" w14:textId="77777777" w:rsidR="00E01895" w:rsidRDefault="00E01895">
      <w:pPr>
        <w:overflowPunct/>
        <w:autoSpaceDE/>
        <w:autoSpaceDN/>
        <w:adjustRightInd/>
        <w:rPr>
          <w:rFonts w:ascii="Arial" w:hAnsi="Arial"/>
          <w:sz w:val="22"/>
          <w:szCs w:val="22"/>
        </w:rPr>
      </w:pPr>
      <w:r>
        <w:rPr>
          <w:rFonts w:ascii="Arial" w:hAnsi="Arial"/>
          <w:sz w:val="22"/>
          <w:szCs w:val="22"/>
        </w:rPr>
        <w:br w:type="page"/>
      </w:r>
    </w:p>
    <w:p w14:paraId="6194A48E" w14:textId="4DF2E538" w:rsidR="003C41E3" w:rsidRPr="00FB628E" w:rsidRDefault="00E01895" w:rsidP="00FB628E">
      <w:pPr>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3C41E3" w:rsidRPr="003D2789">
        <w:rPr>
          <w:rFonts w:ascii="Arial" w:hAnsi="Arial"/>
          <w:sz w:val="22"/>
          <w:szCs w:val="22"/>
        </w:rPr>
        <w:t xml:space="preserve">As </w:t>
      </w:r>
      <w:proofErr w:type="gramStart"/>
      <w:r w:rsidR="003C41E3" w:rsidRPr="003D2789">
        <w:rPr>
          <w:rFonts w:ascii="Arial" w:hAnsi="Arial"/>
          <w:sz w:val="22"/>
          <w:szCs w:val="22"/>
        </w:rPr>
        <w:t>at</w:t>
      </w:r>
      <w:proofErr w:type="gramEnd"/>
      <w:r w:rsidR="003C41E3" w:rsidRPr="003D2789">
        <w:rPr>
          <w:rFonts w:ascii="Arial" w:hAnsi="Arial"/>
          <w:sz w:val="22"/>
          <w:szCs w:val="22"/>
        </w:rPr>
        <w:t xml:space="preserve"> 31 December 20</w:t>
      </w:r>
      <w:r w:rsidR="003C41E3">
        <w:rPr>
          <w:rFonts w:ascii="Arial" w:hAnsi="Arial"/>
          <w:sz w:val="22"/>
          <w:szCs w:val="22"/>
        </w:rPr>
        <w:t>2</w:t>
      </w:r>
      <w:r w:rsidR="00533EC0">
        <w:rPr>
          <w:rFonts w:ascii="Arial" w:hAnsi="Arial"/>
          <w:sz w:val="22"/>
          <w:szCs w:val="22"/>
        </w:rPr>
        <w:t>4</w:t>
      </w:r>
      <w:r w:rsidR="003C41E3" w:rsidRPr="003D2789">
        <w:rPr>
          <w:rFonts w:ascii="Arial" w:hAnsi="Arial"/>
          <w:sz w:val="22"/>
          <w:szCs w:val="22"/>
        </w:rPr>
        <w:t xml:space="preserve">, the </w:t>
      </w:r>
      <w:r w:rsidR="003C41E3">
        <w:rPr>
          <w:rFonts w:ascii="Arial" w:hAnsi="Arial"/>
          <w:sz w:val="22"/>
          <w:szCs w:val="22"/>
        </w:rPr>
        <w:t>s</w:t>
      </w:r>
      <w:r w:rsidR="003C41E3" w:rsidRPr="003D2789">
        <w:rPr>
          <w:rFonts w:ascii="Arial" w:hAnsi="Arial"/>
          <w:sz w:val="22"/>
          <w:szCs w:val="22"/>
        </w:rPr>
        <w:t>ubsidiaries ha</w:t>
      </w:r>
      <w:r w:rsidR="003C41E3">
        <w:rPr>
          <w:rFonts w:ascii="Arial" w:hAnsi="Arial"/>
          <w:sz w:val="22"/>
          <w:szCs w:val="22"/>
        </w:rPr>
        <w:t>ve</w:t>
      </w:r>
      <w:r w:rsidR="003C41E3" w:rsidRPr="003D2789">
        <w:rPr>
          <w:rFonts w:ascii="Arial" w:hAnsi="Arial"/>
          <w:sz w:val="22"/>
          <w:szCs w:val="22"/>
          <w:cs/>
        </w:rPr>
        <w:t xml:space="preserve"> </w:t>
      </w:r>
      <w:r w:rsidR="003C41E3" w:rsidRPr="003D2789">
        <w:rPr>
          <w:rFonts w:ascii="Arial" w:hAnsi="Arial"/>
          <w:sz w:val="22"/>
          <w:szCs w:val="22"/>
        </w:rPr>
        <w:t>unused tax losses</w:t>
      </w:r>
      <w:r w:rsidR="003C41E3" w:rsidRPr="003D2789">
        <w:rPr>
          <w:rFonts w:ascii="Arial" w:hAnsi="Arial"/>
          <w:sz w:val="22"/>
          <w:szCs w:val="22"/>
          <w:cs/>
        </w:rPr>
        <w:t xml:space="preserve"> </w:t>
      </w:r>
      <w:r w:rsidR="003C41E3" w:rsidRPr="003D2789">
        <w:rPr>
          <w:rFonts w:ascii="Arial" w:hAnsi="Arial"/>
          <w:sz w:val="22"/>
          <w:szCs w:val="22"/>
        </w:rPr>
        <w:t xml:space="preserve">totaling Baht </w:t>
      </w:r>
      <w:r>
        <w:rPr>
          <w:rFonts w:ascii="Arial" w:hAnsi="Arial"/>
          <w:sz w:val="22"/>
          <w:szCs w:val="22"/>
        </w:rPr>
        <w:t>275</w:t>
      </w:r>
      <w:r w:rsidR="00533EC0">
        <w:rPr>
          <w:rFonts w:ascii="Arial" w:hAnsi="Arial"/>
          <w:sz w:val="22"/>
          <w:szCs w:val="22"/>
        </w:rPr>
        <w:t xml:space="preserve"> </w:t>
      </w:r>
      <w:r w:rsidR="003C41E3" w:rsidRPr="003D2789">
        <w:rPr>
          <w:rFonts w:ascii="Arial" w:hAnsi="Arial"/>
          <w:sz w:val="22"/>
          <w:szCs w:val="22"/>
        </w:rPr>
        <w:t>million (20</w:t>
      </w:r>
      <w:r w:rsidR="003C41E3">
        <w:rPr>
          <w:rFonts w:ascii="Arial" w:hAnsi="Arial"/>
          <w:sz w:val="22"/>
          <w:szCs w:val="22"/>
        </w:rPr>
        <w:t>2</w:t>
      </w:r>
      <w:r w:rsidR="00533EC0">
        <w:rPr>
          <w:rFonts w:ascii="Arial" w:hAnsi="Arial"/>
          <w:sz w:val="22"/>
          <w:szCs w:val="22"/>
        </w:rPr>
        <w:t>3</w:t>
      </w:r>
      <w:r w:rsidR="003C41E3" w:rsidRPr="003D2789">
        <w:rPr>
          <w:rFonts w:ascii="Arial" w:hAnsi="Arial"/>
          <w:sz w:val="22"/>
          <w:szCs w:val="22"/>
        </w:rPr>
        <w:t xml:space="preserve">: Baht </w:t>
      </w:r>
      <w:r w:rsidR="00533EC0">
        <w:rPr>
          <w:rFonts w:ascii="Arial" w:hAnsi="Arial"/>
          <w:sz w:val="22"/>
          <w:szCs w:val="22"/>
        </w:rPr>
        <w:t>1,439</w:t>
      </w:r>
      <w:r w:rsidR="00533EC0" w:rsidRPr="003D2789">
        <w:rPr>
          <w:rFonts w:ascii="Arial" w:hAnsi="Arial"/>
          <w:sz w:val="22"/>
          <w:szCs w:val="22"/>
        </w:rPr>
        <w:t xml:space="preserve"> </w:t>
      </w:r>
      <w:r w:rsidR="003C41E3" w:rsidRPr="003D2789">
        <w:rPr>
          <w:rFonts w:ascii="Arial" w:hAnsi="Arial"/>
          <w:sz w:val="22"/>
          <w:szCs w:val="22"/>
        </w:rPr>
        <w:t xml:space="preserve">million), on which deferred tax assets have not been </w:t>
      </w:r>
      <w:proofErr w:type="spellStart"/>
      <w:r w:rsidR="003C41E3" w:rsidRPr="003D2789">
        <w:rPr>
          <w:rFonts w:ascii="Arial" w:hAnsi="Arial"/>
          <w:sz w:val="22"/>
          <w:szCs w:val="22"/>
        </w:rPr>
        <w:t>recognised</w:t>
      </w:r>
      <w:proofErr w:type="spellEnd"/>
      <w:r w:rsidR="003C41E3" w:rsidRPr="003D2789">
        <w:rPr>
          <w:rFonts w:ascii="Arial" w:hAnsi="Arial"/>
          <w:sz w:val="22"/>
          <w:szCs w:val="22"/>
        </w:rPr>
        <w:t xml:space="preserve"> </w:t>
      </w:r>
      <w:r w:rsidR="003C41E3" w:rsidRPr="003D2789">
        <w:rPr>
          <w:rFonts w:ascii="Arial" w:hAnsi="Arial"/>
          <w:color w:val="000000" w:themeColor="text1"/>
          <w:sz w:val="22"/>
          <w:szCs w:val="22"/>
        </w:rPr>
        <w:t>as the Company believes</w:t>
      </w:r>
      <w:r w:rsidR="003C41E3" w:rsidRPr="003D2789">
        <w:rPr>
          <w:rFonts w:ascii="Arial" w:hAnsi="Arial"/>
          <w:color w:val="FF0000"/>
          <w:sz w:val="22"/>
          <w:szCs w:val="22"/>
        </w:rPr>
        <w:t xml:space="preserve"> </w:t>
      </w:r>
      <w:r w:rsidR="003C41E3" w:rsidRPr="003D2789">
        <w:rPr>
          <w:rFonts w:ascii="Arial" w:eastAsia="MS Mincho" w:hAnsi="Arial" w:cs="Arial"/>
          <w:color w:val="000000"/>
          <w:sz w:val="22"/>
          <w:szCs w:val="22"/>
        </w:rPr>
        <w:t xml:space="preserve">future taxable profits may not be sufficient to allow </w:t>
      </w:r>
      <w:proofErr w:type="spellStart"/>
      <w:r w:rsidR="003C41E3" w:rsidRPr="003D2789">
        <w:rPr>
          <w:rFonts w:ascii="Arial" w:eastAsia="MS Mincho" w:hAnsi="Arial" w:cs="Arial"/>
          <w:color w:val="000000"/>
          <w:sz w:val="22"/>
          <w:szCs w:val="22"/>
        </w:rPr>
        <w:t>utilisation</w:t>
      </w:r>
      <w:proofErr w:type="spellEnd"/>
      <w:r w:rsidR="003C41E3" w:rsidRPr="003D2789">
        <w:rPr>
          <w:rFonts w:ascii="Arial" w:eastAsia="MS Mincho" w:hAnsi="Arial" w:cs="Arial"/>
          <w:color w:val="000000"/>
          <w:sz w:val="22"/>
          <w:szCs w:val="22"/>
        </w:rPr>
        <w:t xml:space="preserve"> of the unused </w:t>
      </w:r>
      <w:r w:rsidR="003C41E3" w:rsidRPr="00FB628E">
        <w:rPr>
          <w:rFonts w:ascii="Arial" w:eastAsia="MS Mincho" w:hAnsi="Arial" w:cs="Arial"/>
          <w:color w:val="000000"/>
          <w:sz w:val="22"/>
          <w:szCs w:val="22"/>
        </w:rPr>
        <w:t xml:space="preserve">tax losses. </w:t>
      </w:r>
      <w:r w:rsidR="003C41E3" w:rsidRPr="00FB628E">
        <w:rPr>
          <w:rFonts w:ascii="Arial" w:hAnsi="Arial"/>
          <w:sz w:val="22"/>
          <w:szCs w:val="22"/>
        </w:rPr>
        <w:t xml:space="preserve">The unused tax losses </w:t>
      </w:r>
      <w:r w:rsidR="007D4480" w:rsidRPr="00FB628E">
        <w:rPr>
          <w:rFonts w:ascii="Arial" w:hAnsi="Arial"/>
          <w:sz w:val="22"/>
          <w:szCs w:val="22"/>
        </w:rPr>
        <w:t xml:space="preserve">of Baht 23 million </w:t>
      </w:r>
      <w:r w:rsidR="003C41E3" w:rsidRPr="00FB628E">
        <w:rPr>
          <w:rFonts w:ascii="Arial" w:hAnsi="Arial"/>
          <w:sz w:val="22"/>
          <w:szCs w:val="22"/>
        </w:rPr>
        <w:t>will expire by 202</w:t>
      </w:r>
      <w:r w:rsidR="00071223" w:rsidRPr="00FB628E">
        <w:rPr>
          <w:rFonts w:ascii="Arial" w:hAnsi="Arial"/>
          <w:sz w:val="22"/>
          <w:szCs w:val="22"/>
        </w:rPr>
        <w:t>9</w:t>
      </w:r>
      <w:r w:rsidR="003C41E3" w:rsidRPr="00FB628E">
        <w:rPr>
          <w:rFonts w:ascii="Arial" w:hAnsi="Arial"/>
          <w:sz w:val="22"/>
          <w:szCs w:val="22"/>
        </w:rPr>
        <w:t>.</w:t>
      </w:r>
    </w:p>
    <w:p w14:paraId="13146C84" w14:textId="61AAEB2B" w:rsidR="00FB628E" w:rsidRPr="00FB628E" w:rsidRDefault="00FB628E" w:rsidP="00FB628E">
      <w:pPr>
        <w:keepNext/>
        <w:spacing w:before="120" w:after="120" w:line="380" w:lineRule="exact"/>
        <w:ind w:left="547" w:hanging="547"/>
        <w:jc w:val="thaiDistribute"/>
        <w:rPr>
          <w:rFonts w:asciiTheme="majorBidi" w:hAnsiTheme="majorBidi" w:cstheme="majorBidi"/>
          <w:sz w:val="22"/>
          <w:szCs w:val="22"/>
        </w:rPr>
      </w:pPr>
      <w:r>
        <w:rPr>
          <w:rFonts w:ascii="Arial" w:hAnsi="Arial"/>
          <w:b/>
          <w:bCs/>
          <w:sz w:val="22"/>
          <w:szCs w:val="22"/>
        </w:rPr>
        <w:tab/>
      </w:r>
      <w:r w:rsidRPr="00FB628E">
        <w:rPr>
          <w:rFonts w:ascii="Arial" w:hAnsi="Arial"/>
          <w:b/>
          <w:bCs/>
          <w:sz w:val="22"/>
          <w:szCs w:val="22"/>
        </w:rPr>
        <w:t xml:space="preserve">Effect from international tax </w:t>
      </w:r>
      <w:r w:rsidRPr="00FB628E">
        <w:rPr>
          <w:rFonts w:ascii="Arial" w:hAnsi="Arial" w:cs="Arial"/>
          <w:b/>
          <w:bCs/>
          <w:sz w:val="22"/>
          <w:szCs w:val="22"/>
        </w:rPr>
        <w:t>reform - Pillar Two model rules</w:t>
      </w:r>
    </w:p>
    <w:p w14:paraId="1193AF44" w14:textId="38888418" w:rsidR="00FB628E" w:rsidRPr="00FB628E" w:rsidRDefault="00FB628E" w:rsidP="00FB628E">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Pr="00FB628E">
        <w:rPr>
          <w:rFonts w:ascii="Arial" w:hAnsi="Arial"/>
          <w:sz w:val="22"/>
          <w:szCs w:val="22"/>
        </w:rPr>
        <w:t xml:space="preserve">The Group is within the scope of the Pillar Two model rules published by the </w:t>
      </w:r>
      <w:proofErr w:type="spellStart"/>
      <w:r w:rsidRPr="00FB628E">
        <w:rPr>
          <w:rFonts w:ascii="Arial" w:hAnsi="Arial"/>
          <w:sz w:val="22"/>
          <w:szCs w:val="22"/>
        </w:rPr>
        <w:t>Organisation</w:t>
      </w:r>
      <w:proofErr w:type="spellEnd"/>
      <w:r w:rsidRPr="00FB628E">
        <w:rPr>
          <w:rFonts w:ascii="Arial" w:hAnsi="Arial"/>
          <w:sz w:val="22"/>
          <w:szCs w:val="22"/>
        </w:rPr>
        <w:t xml:space="preserve"> for Economic Co-operation and Development (OECD). Accordingly, the Group has applied the mandatory exception requiring that entities shall neither </w:t>
      </w:r>
      <w:proofErr w:type="spellStart"/>
      <w:r w:rsidRPr="00FB628E">
        <w:rPr>
          <w:rFonts w:ascii="Arial" w:hAnsi="Arial"/>
          <w:sz w:val="22"/>
          <w:szCs w:val="22"/>
        </w:rPr>
        <w:t>recognise</w:t>
      </w:r>
      <w:proofErr w:type="spellEnd"/>
      <w:r w:rsidRPr="00FB628E">
        <w:rPr>
          <w:rFonts w:ascii="Arial" w:hAnsi="Arial"/>
          <w:sz w:val="22"/>
          <w:szCs w:val="22"/>
        </w:rPr>
        <w:t xml:space="preserve"> nor disclose information about deferred tax assets and liabilities related to Pillar Two income taxes.</w:t>
      </w:r>
    </w:p>
    <w:p w14:paraId="69B776BA" w14:textId="68406AE7" w:rsidR="00FB628E" w:rsidRPr="00FB628E" w:rsidRDefault="00FB628E" w:rsidP="00FB628E">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Pr="00FB628E">
        <w:rPr>
          <w:rFonts w:ascii="Arial" w:hAnsi="Arial"/>
          <w:sz w:val="22"/>
          <w:szCs w:val="22"/>
        </w:rPr>
        <w:t xml:space="preserve">The Group operates in </w:t>
      </w:r>
      <w:r w:rsidRPr="00FB628E">
        <w:rPr>
          <w:rFonts w:ascii="Arial" w:hAnsi="Arial" w:cs="Browallia New"/>
          <w:sz w:val="22"/>
          <w:szCs w:val="22"/>
        </w:rPr>
        <w:t>a jurisdiction</w:t>
      </w:r>
      <w:r w:rsidRPr="00FB628E">
        <w:rPr>
          <w:rFonts w:ascii="Arial" w:hAnsi="Arial"/>
          <w:sz w:val="22"/>
          <w:szCs w:val="22"/>
        </w:rPr>
        <w:t xml:space="preserve"> where Pillar Two legislation has been enacted and is effective for fiscal years beginning on or after 1 January 2024.</w:t>
      </w:r>
    </w:p>
    <w:p w14:paraId="3E52B229" w14:textId="0A520620" w:rsidR="00FB628E" w:rsidRPr="00FB628E" w:rsidRDefault="00FB628E" w:rsidP="00FB628E">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Pr="00FB628E">
        <w:rPr>
          <w:rFonts w:ascii="Arial" w:hAnsi="Arial"/>
          <w:sz w:val="22"/>
          <w:szCs w:val="22"/>
        </w:rPr>
        <w:t>However, no current</w:t>
      </w:r>
      <w:r w:rsidRPr="00FB628E">
        <w:rPr>
          <w:rFonts w:ascii="Arial" w:hAnsi="Arial" w:cs="Cordia New" w:hint="cs"/>
          <w:sz w:val="22"/>
          <w:szCs w:val="22"/>
          <w:cs/>
        </w:rPr>
        <w:t xml:space="preserve"> </w:t>
      </w:r>
      <w:r w:rsidRPr="00FB628E">
        <w:rPr>
          <w:rFonts w:ascii="Arial" w:hAnsi="Arial" w:cs="Cordia New"/>
          <w:sz w:val="22"/>
          <w:szCs w:val="22"/>
        </w:rPr>
        <w:t>top-up</w:t>
      </w:r>
      <w:r w:rsidRPr="00FB628E">
        <w:rPr>
          <w:rFonts w:ascii="Arial" w:hAnsi="Arial"/>
          <w:sz w:val="22"/>
          <w:szCs w:val="22"/>
        </w:rPr>
        <w:t xml:space="preserve"> tax expense related to Pillar Two was </w:t>
      </w:r>
      <w:proofErr w:type="spellStart"/>
      <w:r w:rsidRPr="00FB628E">
        <w:rPr>
          <w:rFonts w:ascii="Arial" w:hAnsi="Arial"/>
          <w:sz w:val="22"/>
          <w:szCs w:val="22"/>
        </w:rPr>
        <w:t>recognised</w:t>
      </w:r>
      <w:proofErr w:type="spellEnd"/>
      <w:r w:rsidRPr="00FB628E">
        <w:rPr>
          <w:rFonts w:ascii="Arial" w:hAnsi="Arial"/>
          <w:sz w:val="22"/>
          <w:szCs w:val="22"/>
        </w:rPr>
        <w:t xml:space="preserve"> in the year ended 31 December 2024 because the Group benefits from the “Transitional </w:t>
      </w:r>
      <w:proofErr w:type="spellStart"/>
      <w:r w:rsidRPr="00FB628E">
        <w:rPr>
          <w:rFonts w:ascii="Arial" w:hAnsi="Arial"/>
          <w:sz w:val="22"/>
          <w:szCs w:val="22"/>
        </w:rPr>
        <w:t>CbCR</w:t>
      </w:r>
      <w:proofErr w:type="spellEnd"/>
      <w:r w:rsidRPr="00FB628E">
        <w:rPr>
          <w:rFonts w:ascii="Arial" w:hAnsi="Arial"/>
          <w:sz w:val="22"/>
          <w:szCs w:val="22"/>
        </w:rPr>
        <w:t xml:space="preserve"> Safe </w:t>
      </w:r>
      <w:proofErr w:type="spellStart"/>
      <w:r w:rsidRPr="00FB628E">
        <w:rPr>
          <w:rFonts w:ascii="Arial" w:hAnsi="Arial"/>
          <w:sz w:val="22"/>
          <w:szCs w:val="22"/>
        </w:rPr>
        <w:t>Harbour</w:t>
      </w:r>
      <w:proofErr w:type="spellEnd"/>
      <w:r w:rsidRPr="00FB628E">
        <w:rPr>
          <w:rFonts w:ascii="Arial" w:hAnsi="Arial"/>
          <w:sz w:val="22"/>
          <w:szCs w:val="22"/>
        </w:rPr>
        <w:t>” relief under the</w:t>
      </w:r>
      <w:r w:rsidRPr="00FB628E">
        <w:rPr>
          <w:sz w:val="22"/>
          <w:szCs w:val="22"/>
        </w:rPr>
        <w:t xml:space="preserve"> </w:t>
      </w:r>
      <w:r w:rsidRPr="00FB628E">
        <w:rPr>
          <w:rFonts w:ascii="Arial" w:hAnsi="Arial"/>
          <w:sz w:val="22"/>
          <w:szCs w:val="22"/>
        </w:rPr>
        <w:t>Pillar Two legislation.</w:t>
      </w:r>
    </w:p>
    <w:p w14:paraId="05899AA7" w14:textId="07C1A3D0" w:rsidR="00FB628E" w:rsidRPr="00FB628E" w:rsidRDefault="00FB628E" w:rsidP="00FB628E">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Pr="00FB628E">
        <w:rPr>
          <w:rFonts w:ascii="Arial" w:hAnsi="Arial"/>
          <w:sz w:val="22"/>
          <w:szCs w:val="22"/>
        </w:rPr>
        <w:t>The Group operates in several jurisdictions where Pillar Two legislation has been enacted or substantially enacted and will be effective for fiscal years beginning on or after 1 January 2025.</w:t>
      </w:r>
    </w:p>
    <w:p w14:paraId="0AFE9E49" w14:textId="2AB62028" w:rsidR="00FB628E" w:rsidRPr="00FB628E" w:rsidRDefault="00FB628E" w:rsidP="00FB628E">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Pr="00FB628E">
        <w:rPr>
          <w:rFonts w:ascii="Arial" w:hAnsi="Arial"/>
          <w:sz w:val="22"/>
          <w:szCs w:val="22"/>
        </w:rPr>
        <w:t xml:space="preserve">The management is currently in the process of assessing the potential Top-up tax exposure under the Pillar Two Model Rules for the year ending 31 December 2025, </w:t>
      </w:r>
      <w:proofErr w:type="gramStart"/>
      <w:r w:rsidRPr="00FB628E">
        <w:rPr>
          <w:rFonts w:ascii="Arial" w:hAnsi="Arial"/>
          <w:sz w:val="22"/>
          <w:szCs w:val="22"/>
        </w:rPr>
        <w:t>taking into account</w:t>
      </w:r>
      <w:proofErr w:type="gramEnd"/>
      <w:r w:rsidRPr="00FB628E">
        <w:rPr>
          <w:rFonts w:ascii="Arial" w:hAnsi="Arial"/>
          <w:sz w:val="22"/>
          <w:szCs w:val="22"/>
        </w:rPr>
        <w:t xml:space="preserve"> the fact that statutory corporate income tax rate for all jurisdictions in which it operates exceeds 15% and does not entitle to any corporate income tax privilege.</w:t>
      </w:r>
    </w:p>
    <w:p w14:paraId="0D51FE84" w14:textId="77777777" w:rsidR="00064C13" w:rsidRPr="00FB628E" w:rsidRDefault="00064C13" w:rsidP="00064C13">
      <w:pPr>
        <w:overflowPunct/>
        <w:autoSpaceDE/>
        <w:autoSpaceDN/>
        <w:adjustRightInd/>
        <w:spacing w:before="120" w:after="120" w:line="380" w:lineRule="exact"/>
        <w:ind w:left="547" w:hanging="547"/>
        <w:jc w:val="thaiDistribute"/>
        <w:outlineLvl w:val="0"/>
        <w:rPr>
          <w:rFonts w:ascii="Arial" w:hAnsi="Arial"/>
          <w:sz w:val="22"/>
          <w:szCs w:val="22"/>
        </w:rPr>
      </w:pPr>
      <w:r w:rsidRPr="00FB628E">
        <w:rPr>
          <w:rFonts w:ascii="Arial" w:hAnsi="Arial" w:cs="Arial"/>
          <w:b/>
          <w:bCs/>
          <w:sz w:val="22"/>
          <w:szCs w:val="22"/>
        </w:rPr>
        <w:t>35.</w:t>
      </w:r>
      <w:r w:rsidRPr="00FB628E">
        <w:rPr>
          <w:rFonts w:ascii="Arial" w:hAnsi="Arial" w:cs="Arial"/>
          <w:b/>
          <w:bCs/>
          <w:sz w:val="22"/>
          <w:szCs w:val="22"/>
        </w:rPr>
        <w:tab/>
        <w:t>Discontinued operations</w:t>
      </w:r>
    </w:p>
    <w:p w14:paraId="1D9DC8D9" w14:textId="77777777" w:rsidR="00064C13" w:rsidRPr="00B506F8" w:rsidRDefault="00064C13" w:rsidP="00064C13">
      <w:pPr>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FB628E">
        <w:rPr>
          <w:rFonts w:ascii="Arial" w:hAnsi="Arial" w:cs="Arial"/>
          <w:sz w:val="22"/>
          <w:szCs w:val="22"/>
        </w:rPr>
        <w:t>On 20 August 2024, the Company’s Board of Directors</w:t>
      </w:r>
      <w:r w:rsidRPr="005174AF">
        <w:rPr>
          <w:rFonts w:ascii="Arial" w:hAnsi="Arial" w:cs="Arial"/>
          <w:sz w:val="22"/>
          <w:szCs w:val="22"/>
        </w:rPr>
        <w:t xml:space="preserve"> passed a resolution approving the sale of equity interests by Standard International Holding, LLC (“SIH”) </w:t>
      </w:r>
      <w:r>
        <w:rPr>
          <w:rFonts w:ascii="Arial" w:hAnsi="Arial" w:cs="Arial"/>
          <w:sz w:val="22"/>
          <w:szCs w:val="22"/>
        </w:rPr>
        <w:t>(</w:t>
      </w:r>
      <w:r w:rsidRPr="005174AF">
        <w:rPr>
          <w:rFonts w:ascii="Arial" w:hAnsi="Arial" w:cs="Arial"/>
          <w:sz w:val="22"/>
          <w:szCs w:val="22"/>
        </w:rPr>
        <w:t>an indirect subsidiary</w:t>
      </w:r>
      <w:r>
        <w:rPr>
          <w:rFonts w:ascii="Arial" w:hAnsi="Arial" w:cs="Arial"/>
          <w:sz w:val="22"/>
          <w:szCs w:val="22"/>
        </w:rPr>
        <w:t xml:space="preserve">) </w:t>
      </w:r>
      <w:r w:rsidRPr="005174AF">
        <w:rPr>
          <w:rFonts w:ascii="Arial" w:hAnsi="Arial" w:cs="Arial"/>
          <w:sz w:val="22"/>
          <w:szCs w:val="22"/>
        </w:rPr>
        <w:t xml:space="preserve">along with its subsidiaries, Standard International Ventures, LLC ("SIV") and Standard International, LLC ("SI"). Together, SIH, SIV and SI are referred to as “the Sellers.”  The sale comprises all equity interests held in Standard International Management, LLC, including its related indirect subsidiaries (collectively, "SIM"), and Standard International BH Investor, LLC, including its related indirect subsidiaries (collectively, "Bunkhouse"), both of which are the Company’s indirect subsidiaries. </w:t>
      </w:r>
    </w:p>
    <w:p w14:paraId="492EFDD4" w14:textId="77777777" w:rsidR="00064C13" w:rsidRPr="00B1555D" w:rsidRDefault="00064C13" w:rsidP="00064C13">
      <w:pPr>
        <w:spacing w:before="120" w:after="120" w:line="380" w:lineRule="exact"/>
        <w:ind w:left="547" w:right="-43"/>
        <w:jc w:val="thaiDistribute"/>
        <w:rPr>
          <w:rFonts w:ascii="Arial" w:hAnsi="Arial" w:cs="Arial"/>
          <w:sz w:val="22"/>
          <w:szCs w:val="22"/>
        </w:rPr>
      </w:pPr>
      <w:r w:rsidRPr="00B1555D">
        <w:rPr>
          <w:rFonts w:ascii="Arial" w:hAnsi="Arial" w:cs="Arial"/>
          <w:sz w:val="22"/>
          <w:szCs w:val="22"/>
        </w:rPr>
        <w:t xml:space="preserve">The Sellers entered into an agreement to sell the equity interests to an unrelated </w:t>
      </w:r>
      <w:r>
        <w:rPr>
          <w:rFonts w:ascii="Arial" w:hAnsi="Arial" w:cs="Arial"/>
          <w:sz w:val="22"/>
          <w:szCs w:val="22"/>
        </w:rPr>
        <w:t>company</w:t>
      </w:r>
      <w:r w:rsidRPr="00B1555D">
        <w:rPr>
          <w:rFonts w:ascii="Arial" w:hAnsi="Arial" w:cs="Arial"/>
          <w:sz w:val="22"/>
          <w:szCs w:val="22"/>
        </w:rPr>
        <w:t xml:space="preserve"> for a total </w:t>
      </w:r>
      <w:r w:rsidRPr="00B506F8">
        <w:rPr>
          <w:rFonts w:ascii="Arial" w:hAnsi="Arial" w:cs="Arial"/>
          <w:sz w:val="22"/>
          <w:szCs w:val="22"/>
        </w:rPr>
        <w:t>selling</w:t>
      </w:r>
      <w:r w:rsidRPr="00B1555D">
        <w:rPr>
          <w:rFonts w:ascii="Arial" w:hAnsi="Arial" w:cs="Arial"/>
          <w:sz w:val="22"/>
          <w:szCs w:val="22"/>
        </w:rPr>
        <w:t xml:space="preserve"> price not exceeding </w:t>
      </w:r>
      <w:r>
        <w:rPr>
          <w:rFonts w:ascii="Arial" w:hAnsi="Arial" w:cs="Arial"/>
          <w:sz w:val="22"/>
          <w:szCs w:val="22"/>
        </w:rPr>
        <w:t xml:space="preserve">USD </w:t>
      </w:r>
      <w:r w:rsidRPr="00B1555D">
        <w:rPr>
          <w:rFonts w:ascii="Arial" w:hAnsi="Arial" w:cs="Arial"/>
          <w:sz w:val="22"/>
          <w:szCs w:val="22"/>
        </w:rPr>
        <w:t xml:space="preserve">355 million. The </w:t>
      </w:r>
      <w:r>
        <w:rPr>
          <w:rFonts w:ascii="Arial" w:hAnsi="Arial" w:cs="Arial"/>
          <w:sz w:val="22"/>
          <w:szCs w:val="22"/>
        </w:rPr>
        <w:t xml:space="preserve">consideration </w:t>
      </w:r>
      <w:r w:rsidRPr="00B1555D">
        <w:rPr>
          <w:rFonts w:ascii="Arial" w:hAnsi="Arial" w:cs="Arial"/>
          <w:sz w:val="22"/>
          <w:szCs w:val="22"/>
        </w:rPr>
        <w:t>is structured as follows:</w:t>
      </w:r>
    </w:p>
    <w:p w14:paraId="2ACC956B" w14:textId="0815F3E9" w:rsidR="00064C13" w:rsidRPr="005C39D9" w:rsidRDefault="00064C13" w:rsidP="00064C13">
      <w:pPr>
        <w:spacing w:before="120" w:after="120" w:line="380" w:lineRule="exact"/>
        <w:ind w:left="990" w:hanging="450"/>
        <w:jc w:val="thaiDistribute"/>
        <w:rPr>
          <w:rFonts w:asciiTheme="majorBidi" w:hAnsiTheme="majorBidi" w:cstheme="majorBidi"/>
          <w:sz w:val="32"/>
          <w:szCs w:val="32"/>
        </w:rPr>
      </w:pPr>
      <w:r w:rsidRPr="00B1555D">
        <w:rPr>
          <w:rFonts w:ascii="Arial" w:hAnsi="Arial" w:cs="Arial"/>
          <w:sz w:val="22"/>
          <w:szCs w:val="22"/>
        </w:rPr>
        <w:t>(1)</w:t>
      </w:r>
      <w:r>
        <w:rPr>
          <w:rFonts w:ascii="Arial" w:hAnsi="Arial" w:cs="Arial"/>
          <w:sz w:val="22"/>
          <w:szCs w:val="22"/>
        </w:rPr>
        <w:tab/>
      </w:r>
      <w:r w:rsidRPr="00B1555D">
        <w:rPr>
          <w:rFonts w:ascii="Arial" w:hAnsi="Arial" w:cs="Arial"/>
          <w:sz w:val="22"/>
          <w:szCs w:val="22"/>
        </w:rPr>
        <w:t xml:space="preserve">An upfront </w:t>
      </w:r>
      <w:r>
        <w:rPr>
          <w:rFonts w:ascii="Arial" w:hAnsi="Arial" w:cs="Arial"/>
          <w:sz w:val="22"/>
          <w:szCs w:val="22"/>
        </w:rPr>
        <w:t>payment</w:t>
      </w:r>
      <w:r w:rsidRPr="00B1555D">
        <w:rPr>
          <w:rFonts w:ascii="Arial" w:hAnsi="Arial" w:cs="Arial"/>
          <w:sz w:val="22"/>
          <w:szCs w:val="22"/>
        </w:rPr>
        <w:t xml:space="preserve"> of </w:t>
      </w:r>
      <w:r>
        <w:rPr>
          <w:rFonts w:ascii="Arial" w:hAnsi="Arial" w:cs="Arial"/>
          <w:sz w:val="22"/>
          <w:szCs w:val="22"/>
        </w:rPr>
        <w:t>USD</w:t>
      </w:r>
      <w:r w:rsidRPr="00B1555D">
        <w:rPr>
          <w:rFonts w:ascii="Arial" w:hAnsi="Arial" w:cs="Arial"/>
          <w:sz w:val="22"/>
          <w:szCs w:val="22"/>
        </w:rPr>
        <w:t xml:space="preserve"> 150 million, </w:t>
      </w:r>
      <w:r>
        <w:rPr>
          <w:rFonts w:ascii="Arial" w:hAnsi="Arial" w:cs="Arial"/>
          <w:sz w:val="22"/>
          <w:szCs w:val="22"/>
        </w:rPr>
        <w:t>with the payment to be received</w:t>
      </w:r>
      <w:r w:rsidRPr="00B1555D">
        <w:rPr>
          <w:rFonts w:ascii="Arial" w:hAnsi="Arial" w:cs="Arial"/>
          <w:sz w:val="22"/>
          <w:szCs w:val="22"/>
        </w:rPr>
        <w:t xml:space="preserve"> upon the completion of the transaction</w:t>
      </w:r>
      <w:r>
        <w:rPr>
          <w:rFonts w:ascii="Arial" w:hAnsi="Arial" w:cs="Arial"/>
          <w:sz w:val="22"/>
          <w:szCs w:val="22"/>
        </w:rPr>
        <w:t>s in accordance with the agreement (Closing date).</w:t>
      </w:r>
    </w:p>
    <w:p w14:paraId="058CF6D4" w14:textId="0C30A600" w:rsidR="00064C13" w:rsidRPr="00B506F8" w:rsidRDefault="00064C13" w:rsidP="00064C13">
      <w:pPr>
        <w:spacing w:before="120" w:after="120" w:line="380" w:lineRule="exact"/>
        <w:ind w:left="990" w:right="-43" w:hanging="450"/>
        <w:jc w:val="thaiDistribute"/>
        <w:rPr>
          <w:rFonts w:ascii="Arial" w:hAnsi="Arial" w:cs="Arial"/>
          <w:sz w:val="22"/>
          <w:szCs w:val="22"/>
        </w:rPr>
      </w:pPr>
      <w:r w:rsidRPr="00144DC5">
        <w:rPr>
          <w:rFonts w:ascii="Arial" w:hAnsi="Arial" w:cs="Arial"/>
          <w:sz w:val="22"/>
          <w:szCs w:val="22"/>
        </w:rPr>
        <w:lastRenderedPageBreak/>
        <w:t>(2)</w:t>
      </w:r>
      <w:r>
        <w:rPr>
          <w:rFonts w:ascii="Arial" w:hAnsi="Arial" w:cs="Arial"/>
          <w:sz w:val="22"/>
          <w:szCs w:val="22"/>
        </w:rPr>
        <w:tab/>
      </w:r>
      <w:r w:rsidRPr="00144DC5">
        <w:rPr>
          <w:rFonts w:ascii="Arial" w:hAnsi="Arial" w:cs="Arial"/>
          <w:sz w:val="22"/>
          <w:szCs w:val="22"/>
        </w:rPr>
        <w:t xml:space="preserve">An earnout payment of up to USD 175 million, subject to the completion and </w:t>
      </w:r>
      <w:r>
        <w:rPr>
          <w:rFonts w:ascii="Arial" w:hAnsi="Arial" w:cs="Arial"/>
          <w:sz w:val="22"/>
          <w:szCs w:val="22"/>
        </w:rPr>
        <w:t xml:space="preserve">commencement of </w:t>
      </w:r>
      <w:r w:rsidRPr="00144DC5">
        <w:rPr>
          <w:rFonts w:ascii="Arial" w:hAnsi="Arial" w:cs="Arial"/>
          <w:sz w:val="22"/>
          <w:szCs w:val="22"/>
        </w:rPr>
        <w:t>operation</w:t>
      </w:r>
      <w:r>
        <w:rPr>
          <w:rFonts w:ascii="Arial" w:hAnsi="Arial" w:cs="Arial"/>
          <w:sz w:val="22"/>
          <w:szCs w:val="22"/>
        </w:rPr>
        <w:t>s</w:t>
      </w:r>
      <w:r w:rsidRPr="00144DC5">
        <w:rPr>
          <w:rFonts w:ascii="Arial" w:hAnsi="Arial" w:cs="Arial"/>
          <w:sz w:val="22"/>
          <w:szCs w:val="22"/>
        </w:rPr>
        <w:t xml:space="preserve"> of new hotels and residential projects under the SIM and Bunkhouse brands within a specified timeframe after the completion of the transaction</w:t>
      </w:r>
      <w:r>
        <w:rPr>
          <w:rFonts w:ascii="Arial" w:hAnsi="Arial" w:cs="Arial"/>
          <w:sz w:val="22"/>
          <w:szCs w:val="22"/>
        </w:rPr>
        <w:t>s.</w:t>
      </w:r>
    </w:p>
    <w:p w14:paraId="0BE5C509" w14:textId="087BDEDE" w:rsidR="00064C13" w:rsidRPr="00B1555D" w:rsidRDefault="00064C13" w:rsidP="00064C13">
      <w:pPr>
        <w:spacing w:before="120" w:after="120" w:line="380" w:lineRule="exact"/>
        <w:ind w:left="990" w:right="-43" w:hanging="450"/>
        <w:jc w:val="thaiDistribute"/>
        <w:rPr>
          <w:rFonts w:ascii="Arial" w:hAnsi="Arial" w:cs="Arial"/>
          <w:sz w:val="22"/>
          <w:szCs w:val="22"/>
        </w:rPr>
      </w:pPr>
      <w:r w:rsidRPr="00B1555D">
        <w:rPr>
          <w:rFonts w:ascii="Arial" w:hAnsi="Arial" w:cs="Arial"/>
          <w:sz w:val="22"/>
          <w:szCs w:val="22"/>
        </w:rPr>
        <w:t>(3)</w:t>
      </w:r>
      <w:r>
        <w:rPr>
          <w:rFonts w:ascii="Arial" w:hAnsi="Arial" w:cs="Arial"/>
          <w:sz w:val="22"/>
          <w:szCs w:val="22"/>
        </w:rPr>
        <w:tab/>
      </w:r>
      <w:r w:rsidRPr="00B1555D">
        <w:rPr>
          <w:rFonts w:ascii="Arial" w:hAnsi="Arial" w:cs="Arial"/>
          <w:sz w:val="22"/>
          <w:szCs w:val="22"/>
        </w:rPr>
        <w:t xml:space="preserve">An earnout bonus of up to </w:t>
      </w:r>
      <w:r>
        <w:rPr>
          <w:rFonts w:ascii="Arial" w:hAnsi="Arial" w:cs="Arial"/>
          <w:sz w:val="22"/>
          <w:szCs w:val="22"/>
        </w:rPr>
        <w:t xml:space="preserve">USD </w:t>
      </w:r>
      <w:r w:rsidRPr="00B1555D">
        <w:rPr>
          <w:rFonts w:ascii="Arial" w:hAnsi="Arial" w:cs="Arial"/>
          <w:sz w:val="22"/>
          <w:szCs w:val="22"/>
        </w:rPr>
        <w:t xml:space="preserve">10 million, which will be payable upon the achievement of specified events </w:t>
      </w:r>
      <w:r>
        <w:rPr>
          <w:rFonts w:ascii="Arial" w:hAnsi="Arial" w:cs="Arial"/>
          <w:sz w:val="22"/>
          <w:szCs w:val="22"/>
        </w:rPr>
        <w:t xml:space="preserve">set forth in the agreement, </w:t>
      </w:r>
      <w:r w:rsidRPr="00B1555D">
        <w:rPr>
          <w:rFonts w:ascii="Arial" w:hAnsi="Arial" w:cs="Arial"/>
          <w:sz w:val="22"/>
          <w:szCs w:val="22"/>
        </w:rPr>
        <w:t xml:space="preserve">within a </w:t>
      </w:r>
      <w:r>
        <w:rPr>
          <w:rFonts w:ascii="Arial" w:hAnsi="Arial" w:cs="Arial"/>
          <w:sz w:val="22"/>
          <w:szCs w:val="22"/>
        </w:rPr>
        <w:t>defined</w:t>
      </w:r>
      <w:r w:rsidRPr="00B1555D">
        <w:rPr>
          <w:rFonts w:ascii="Arial" w:hAnsi="Arial" w:cs="Arial"/>
          <w:sz w:val="22"/>
          <w:szCs w:val="22"/>
        </w:rPr>
        <w:t xml:space="preserve"> timeframe after the </w:t>
      </w:r>
      <w:r>
        <w:rPr>
          <w:rFonts w:ascii="Arial" w:hAnsi="Arial" w:cs="Arial"/>
          <w:sz w:val="22"/>
          <w:szCs w:val="22"/>
        </w:rPr>
        <w:t xml:space="preserve">completion of the </w:t>
      </w:r>
      <w:r w:rsidRPr="00B1555D">
        <w:rPr>
          <w:rFonts w:ascii="Arial" w:hAnsi="Arial" w:cs="Arial"/>
          <w:sz w:val="22"/>
          <w:szCs w:val="22"/>
        </w:rPr>
        <w:t>transaction</w:t>
      </w:r>
      <w:r>
        <w:rPr>
          <w:rFonts w:ascii="Arial" w:hAnsi="Arial" w:cs="Arial"/>
          <w:sz w:val="22"/>
          <w:szCs w:val="22"/>
        </w:rPr>
        <w:t>s.</w:t>
      </w:r>
    </w:p>
    <w:p w14:paraId="08C4AF95" w14:textId="425E4F49" w:rsidR="00064C13" w:rsidRDefault="00064C13" w:rsidP="00064C13">
      <w:pPr>
        <w:spacing w:before="120" w:after="120" w:line="380" w:lineRule="exact"/>
        <w:ind w:left="990" w:right="-43" w:hanging="450"/>
        <w:jc w:val="thaiDistribute"/>
        <w:rPr>
          <w:rFonts w:ascii="Arial" w:hAnsi="Arial" w:cs="Arial"/>
          <w:sz w:val="22"/>
          <w:szCs w:val="22"/>
        </w:rPr>
      </w:pPr>
      <w:r w:rsidRPr="00B1555D">
        <w:rPr>
          <w:rFonts w:ascii="Arial" w:hAnsi="Arial" w:cs="Arial"/>
          <w:sz w:val="22"/>
          <w:szCs w:val="22"/>
        </w:rPr>
        <w:t>(4)</w:t>
      </w:r>
      <w:r>
        <w:rPr>
          <w:rFonts w:ascii="Arial" w:hAnsi="Arial" w:cs="Arial"/>
          <w:sz w:val="22"/>
          <w:szCs w:val="22"/>
        </w:rPr>
        <w:tab/>
        <w:t>Consideration</w:t>
      </w:r>
      <w:r w:rsidRPr="00B1555D">
        <w:rPr>
          <w:rFonts w:ascii="Arial" w:hAnsi="Arial" w:cs="Arial"/>
          <w:sz w:val="22"/>
          <w:szCs w:val="22"/>
        </w:rPr>
        <w:t xml:space="preserve"> </w:t>
      </w:r>
      <w:r>
        <w:rPr>
          <w:rFonts w:ascii="Arial" w:hAnsi="Arial" w:cs="Arial"/>
          <w:sz w:val="22"/>
          <w:szCs w:val="22"/>
        </w:rPr>
        <w:t>of up to USD 20 million</w:t>
      </w:r>
      <w:r w:rsidRPr="00B1555D">
        <w:rPr>
          <w:rFonts w:ascii="Arial" w:hAnsi="Arial" w:cs="Arial"/>
          <w:sz w:val="22"/>
          <w:szCs w:val="22"/>
        </w:rPr>
        <w:t xml:space="preserve"> for the use of the SIM and Bunkhouse brands </w:t>
      </w:r>
      <w:r>
        <w:rPr>
          <w:rFonts w:ascii="Arial" w:hAnsi="Arial" w:cs="Arial"/>
          <w:sz w:val="22"/>
          <w:szCs w:val="22"/>
        </w:rPr>
        <w:t>in</w:t>
      </w:r>
      <w:r w:rsidRPr="00B1555D">
        <w:rPr>
          <w:rFonts w:ascii="Arial" w:hAnsi="Arial" w:cs="Arial"/>
          <w:sz w:val="22"/>
          <w:szCs w:val="22"/>
        </w:rPr>
        <w:t xml:space="preserve"> existing residential projects under</w:t>
      </w:r>
      <w:r>
        <w:rPr>
          <w:rFonts w:ascii="Arial" w:hAnsi="Arial" w:cs="Arial"/>
          <w:sz w:val="22"/>
          <w:szCs w:val="22"/>
        </w:rPr>
        <w:t xml:space="preserve"> these</w:t>
      </w:r>
      <w:r w:rsidRPr="00B1555D">
        <w:rPr>
          <w:rFonts w:ascii="Arial" w:hAnsi="Arial" w:cs="Arial"/>
          <w:sz w:val="22"/>
          <w:szCs w:val="22"/>
        </w:rPr>
        <w:t xml:space="preserve"> brands prior to the transaction date, which is not included in this transaction</w:t>
      </w:r>
      <w:r>
        <w:rPr>
          <w:rFonts w:ascii="Arial" w:hAnsi="Arial" w:cs="Arial"/>
          <w:sz w:val="22"/>
          <w:szCs w:val="22"/>
        </w:rPr>
        <w:t>. Payment will be made</w:t>
      </w:r>
      <w:r w:rsidRPr="00B1555D">
        <w:rPr>
          <w:rFonts w:ascii="Arial" w:hAnsi="Arial" w:cs="Arial"/>
          <w:sz w:val="22"/>
          <w:szCs w:val="22"/>
        </w:rPr>
        <w:t xml:space="preserve"> when SIM and Bunkhouse generate revenue from such projects within a specified timeframe after the </w:t>
      </w:r>
      <w:r>
        <w:rPr>
          <w:rFonts w:ascii="Arial" w:hAnsi="Arial" w:cs="Arial"/>
          <w:sz w:val="22"/>
          <w:szCs w:val="22"/>
        </w:rPr>
        <w:t xml:space="preserve">completion of the </w:t>
      </w:r>
      <w:r w:rsidRPr="00B1555D">
        <w:rPr>
          <w:rFonts w:ascii="Arial" w:hAnsi="Arial" w:cs="Arial"/>
          <w:sz w:val="22"/>
          <w:szCs w:val="22"/>
        </w:rPr>
        <w:t>transaction</w:t>
      </w:r>
      <w:r>
        <w:rPr>
          <w:rFonts w:ascii="Arial" w:hAnsi="Arial" w:cs="Arial"/>
          <w:sz w:val="22"/>
          <w:szCs w:val="22"/>
        </w:rPr>
        <w:t xml:space="preserve">s. </w:t>
      </w:r>
    </w:p>
    <w:p w14:paraId="7C909B47" w14:textId="77777777" w:rsidR="00064C13" w:rsidRPr="00463D7D" w:rsidRDefault="00064C13" w:rsidP="00064C13">
      <w:pPr>
        <w:spacing w:before="120" w:after="120" w:line="380" w:lineRule="exact"/>
        <w:ind w:left="533"/>
        <w:jc w:val="thaiDistribute"/>
        <w:rPr>
          <w:rFonts w:ascii="Angsana New" w:hAnsi="Angsana New"/>
          <w:sz w:val="32"/>
          <w:szCs w:val="32"/>
        </w:rPr>
      </w:pPr>
      <w:r w:rsidRPr="00B1555D">
        <w:rPr>
          <w:rFonts w:ascii="Arial" w:hAnsi="Arial" w:cs="Arial"/>
          <w:sz w:val="22"/>
          <w:szCs w:val="22"/>
        </w:rPr>
        <w:t xml:space="preserve">The amounts disclosed in (2) </w:t>
      </w:r>
      <w:r>
        <w:rPr>
          <w:rFonts w:ascii="Arial" w:hAnsi="Arial" w:cs="Arial"/>
          <w:sz w:val="22"/>
          <w:szCs w:val="22"/>
        </w:rPr>
        <w:t xml:space="preserve">to </w:t>
      </w:r>
      <w:r w:rsidRPr="00B1555D">
        <w:rPr>
          <w:rFonts w:ascii="Arial" w:hAnsi="Arial" w:cs="Arial"/>
          <w:sz w:val="22"/>
          <w:szCs w:val="22"/>
        </w:rPr>
        <w:t xml:space="preserve">(4) above represent the maximum </w:t>
      </w:r>
      <w:r>
        <w:rPr>
          <w:rFonts w:ascii="Arial" w:hAnsi="Arial" w:cs="Arial"/>
          <w:sz w:val="22"/>
          <w:szCs w:val="22"/>
        </w:rPr>
        <w:t>consideration</w:t>
      </w:r>
      <w:r w:rsidRPr="00B1555D">
        <w:rPr>
          <w:rFonts w:ascii="Arial" w:hAnsi="Arial" w:cs="Arial"/>
          <w:sz w:val="22"/>
          <w:szCs w:val="22"/>
        </w:rPr>
        <w:t xml:space="preserve"> the Sellers may be entitled to receive after </w:t>
      </w:r>
      <w:r>
        <w:rPr>
          <w:rFonts w:ascii="Arial" w:hAnsi="Arial" w:cs="Arial"/>
          <w:sz w:val="22"/>
          <w:szCs w:val="22"/>
        </w:rPr>
        <w:t>transferring</w:t>
      </w:r>
      <w:r w:rsidRPr="00B1555D">
        <w:rPr>
          <w:rFonts w:ascii="Arial" w:hAnsi="Arial" w:cs="Arial"/>
          <w:sz w:val="22"/>
          <w:szCs w:val="22"/>
        </w:rPr>
        <w:t xml:space="preserve"> their</w:t>
      </w:r>
      <w:r>
        <w:rPr>
          <w:rFonts w:ascii="Arial" w:hAnsi="Arial" w:cs="Arial"/>
          <w:sz w:val="22"/>
          <w:szCs w:val="22"/>
        </w:rPr>
        <w:t xml:space="preserve"> entire</w:t>
      </w:r>
      <w:r w:rsidRPr="00B1555D">
        <w:rPr>
          <w:rFonts w:ascii="Arial" w:hAnsi="Arial" w:cs="Arial"/>
          <w:sz w:val="22"/>
          <w:szCs w:val="22"/>
        </w:rPr>
        <w:t xml:space="preserve"> equity interests in SIM and Bunkhouse to the buyer. The actual amount to be received will </w:t>
      </w:r>
      <w:r>
        <w:rPr>
          <w:rFonts w:ascii="Arial" w:hAnsi="Arial" w:cs="Arial"/>
          <w:sz w:val="22"/>
          <w:szCs w:val="22"/>
        </w:rPr>
        <w:t>be contingent upon</w:t>
      </w:r>
      <w:r w:rsidRPr="00B1555D">
        <w:rPr>
          <w:rFonts w:ascii="Arial" w:hAnsi="Arial" w:cs="Arial"/>
          <w:sz w:val="22"/>
          <w:szCs w:val="22"/>
        </w:rPr>
        <w:t xml:space="preserve"> </w:t>
      </w:r>
      <w:r>
        <w:rPr>
          <w:rFonts w:ascii="Arial" w:hAnsi="Arial" w:cs="Arial"/>
          <w:sz w:val="22"/>
          <w:szCs w:val="22"/>
        </w:rPr>
        <w:t>the operating results</w:t>
      </w:r>
      <w:r w:rsidRPr="00B1555D">
        <w:rPr>
          <w:rFonts w:ascii="Arial" w:hAnsi="Arial" w:cs="Arial"/>
          <w:sz w:val="22"/>
          <w:szCs w:val="22"/>
        </w:rPr>
        <w:t xml:space="preserve"> of SIM and Bunkhouse</w:t>
      </w:r>
      <w:r>
        <w:rPr>
          <w:rFonts w:ascii="Arial" w:hAnsi="Arial" w:cs="Arial"/>
          <w:sz w:val="22"/>
          <w:szCs w:val="22"/>
        </w:rPr>
        <w:t xml:space="preserve"> under the buyer’s management </w:t>
      </w:r>
      <w:r w:rsidRPr="00B1555D">
        <w:rPr>
          <w:rFonts w:ascii="Arial" w:hAnsi="Arial" w:cs="Arial"/>
          <w:sz w:val="22"/>
          <w:szCs w:val="22"/>
        </w:rPr>
        <w:t xml:space="preserve">after the </w:t>
      </w:r>
      <w:r>
        <w:rPr>
          <w:rFonts w:ascii="Arial" w:hAnsi="Arial" w:cs="Arial"/>
          <w:sz w:val="22"/>
          <w:szCs w:val="22"/>
        </w:rPr>
        <w:t xml:space="preserve">business </w:t>
      </w:r>
      <w:r w:rsidRPr="00B1555D">
        <w:rPr>
          <w:rFonts w:ascii="Arial" w:hAnsi="Arial" w:cs="Arial"/>
          <w:sz w:val="22"/>
          <w:szCs w:val="22"/>
        </w:rPr>
        <w:t>transfer during the Earnout Period.</w:t>
      </w:r>
      <w:r w:rsidRPr="006A21B3">
        <w:rPr>
          <w:rFonts w:ascii="Angsana New" w:hAnsi="Angsana New"/>
          <w:sz w:val="32"/>
          <w:szCs w:val="32"/>
          <w:cs/>
        </w:rPr>
        <w:t xml:space="preserve"> </w:t>
      </w:r>
    </w:p>
    <w:p w14:paraId="52A1DCD1" w14:textId="5A8E0C44" w:rsidR="00064C13" w:rsidRPr="002B642F" w:rsidRDefault="00064C13" w:rsidP="00064C13">
      <w:pPr>
        <w:spacing w:before="120" w:after="120" w:line="380" w:lineRule="exact"/>
        <w:ind w:left="547" w:right="-43"/>
        <w:jc w:val="thaiDistribute"/>
        <w:rPr>
          <w:rFonts w:ascii="Arial" w:hAnsi="Arial" w:cs="Arial"/>
          <w:sz w:val="22"/>
          <w:szCs w:val="22"/>
        </w:rPr>
      </w:pPr>
      <w:r>
        <w:rPr>
          <w:rFonts w:ascii="Arial" w:hAnsi="Arial" w:cs="Arial"/>
          <w:sz w:val="22"/>
          <w:szCs w:val="22"/>
        </w:rPr>
        <w:t xml:space="preserve">On 1 October 2024, the Group </w:t>
      </w:r>
      <w:r w:rsidRPr="00DD23C5">
        <w:rPr>
          <w:rFonts w:ascii="Arial" w:hAnsi="Arial" w:cs="Arial"/>
          <w:sz w:val="22"/>
          <w:szCs w:val="22"/>
        </w:rPr>
        <w:t>fulfilled the conditions of the agreement and received upfront payment</w:t>
      </w:r>
      <w:r>
        <w:rPr>
          <w:rFonts w:ascii="Arial" w:hAnsi="Arial" w:cs="Arial"/>
          <w:sz w:val="22"/>
          <w:szCs w:val="22"/>
        </w:rPr>
        <w:t xml:space="preserve"> </w:t>
      </w:r>
      <w:r>
        <w:rPr>
          <w:rFonts w:ascii="Arial" w:hAnsi="Arial" w:cs="Browallia New"/>
          <w:sz w:val="22"/>
          <w:szCs w:val="28"/>
        </w:rPr>
        <w:t>under</w:t>
      </w:r>
      <w:r>
        <w:rPr>
          <w:rFonts w:ascii="Arial" w:hAnsi="Arial" w:cs="Arial"/>
          <w:sz w:val="22"/>
          <w:szCs w:val="22"/>
        </w:rPr>
        <w:t xml:space="preserve"> (1) and the first earnout </w:t>
      </w:r>
      <w:r w:rsidR="007A5BE0">
        <w:rPr>
          <w:rFonts w:ascii="Arial" w:hAnsi="Arial" w:cs="Arial"/>
          <w:sz w:val="22"/>
          <w:szCs w:val="22"/>
        </w:rPr>
        <w:t xml:space="preserve">open the achievement </w:t>
      </w:r>
      <w:r w:rsidR="00E516EB">
        <w:rPr>
          <w:rFonts w:ascii="Arial" w:hAnsi="Arial" w:cs="Arial"/>
          <w:sz w:val="22"/>
          <w:szCs w:val="22"/>
        </w:rPr>
        <w:t>payment</w:t>
      </w:r>
      <w:r>
        <w:rPr>
          <w:rFonts w:ascii="Arial" w:hAnsi="Arial" w:cs="Arial"/>
          <w:sz w:val="22"/>
          <w:szCs w:val="22"/>
        </w:rPr>
        <w:t xml:space="preserve"> under (</w:t>
      </w:r>
      <w:r w:rsidR="00960573">
        <w:rPr>
          <w:rFonts w:ascii="Arial" w:hAnsi="Arial" w:cs="Arial"/>
          <w:sz w:val="22"/>
          <w:szCs w:val="22"/>
        </w:rPr>
        <w:t>2</w:t>
      </w:r>
      <w:r>
        <w:rPr>
          <w:rFonts w:ascii="Arial" w:hAnsi="Arial" w:cs="Arial"/>
          <w:sz w:val="22"/>
          <w:szCs w:val="22"/>
        </w:rPr>
        <w:t>)</w:t>
      </w:r>
      <w:r w:rsidRPr="00DD23C5">
        <w:rPr>
          <w:rFonts w:ascii="Arial" w:hAnsi="Arial" w:cs="Arial"/>
          <w:sz w:val="22"/>
          <w:szCs w:val="22"/>
        </w:rPr>
        <w:t xml:space="preserve">, resulting in </w:t>
      </w:r>
      <w:r>
        <w:rPr>
          <w:rFonts w:ascii="Arial" w:hAnsi="Arial" w:cs="Arial"/>
          <w:sz w:val="22"/>
          <w:szCs w:val="22"/>
        </w:rPr>
        <w:t>the loss of control over SIM and Bunkhouse</w:t>
      </w:r>
      <w:r w:rsidRPr="00DD23C5">
        <w:rPr>
          <w:rFonts w:ascii="Arial" w:hAnsi="Arial" w:cs="Arial"/>
          <w:sz w:val="22"/>
          <w:szCs w:val="22"/>
        </w:rPr>
        <w:t xml:space="preserve"> on that </w:t>
      </w:r>
      <w:r>
        <w:rPr>
          <w:rFonts w:ascii="Arial" w:hAnsi="Arial" w:cs="Arial"/>
          <w:sz w:val="22"/>
          <w:szCs w:val="22"/>
        </w:rPr>
        <w:t>date,</w:t>
      </w:r>
      <w:r w:rsidRPr="00F82521">
        <w:t xml:space="preserve"> </w:t>
      </w:r>
      <w:r w:rsidRPr="00F82521">
        <w:rPr>
          <w:rFonts w:ascii="Arial" w:hAnsi="Arial" w:cs="Arial"/>
          <w:sz w:val="22"/>
          <w:szCs w:val="22"/>
        </w:rPr>
        <w:t>as described in Note 12.1 (</w:t>
      </w:r>
      <w:r>
        <w:rPr>
          <w:rFonts w:ascii="Arial" w:hAnsi="Arial" w:cs="Arial"/>
          <w:sz w:val="22"/>
          <w:szCs w:val="22"/>
        </w:rPr>
        <w:t>6</w:t>
      </w:r>
      <w:r w:rsidRPr="00F82521">
        <w:rPr>
          <w:rFonts w:ascii="Arial" w:hAnsi="Arial" w:cs="Arial"/>
          <w:sz w:val="22"/>
          <w:szCs w:val="22"/>
        </w:rPr>
        <w:t>)</w:t>
      </w:r>
      <w:r w:rsidRPr="00DD23C5">
        <w:rPr>
          <w:rFonts w:ascii="Arial" w:hAnsi="Arial" w:cs="Arial"/>
          <w:sz w:val="22"/>
          <w:szCs w:val="22"/>
        </w:rPr>
        <w:t>.</w:t>
      </w:r>
      <w:r>
        <w:rPr>
          <w:rFonts w:ascii="Arial" w:hAnsi="Arial" w:cs="Arial"/>
          <w:sz w:val="22"/>
          <w:szCs w:val="22"/>
        </w:rPr>
        <w:t xml:space="preserve"> </w:t>
      </w:r>
      <w:r w:rsidRPr="002B642F">
        <w:rPr>
          <w:rFonts w:ascii="Arial" w:hAnsi="Arial" w:cs="Arial"/>
          <w:sz w:val="22"/>
          <w:szCs w:val="22"/>
        </w:rPr>
        <w:t>Consequently, as of</w:t>
      </w:r>
      <w:r w:rsidR="007A5BE0">
        <w:rPr>
          <w:rFonts w:ascii="Arial" w:hAnsi="Arial" w:cs="Arial"/>
          <w:sz w:val="22"/>
          <w:szCs w:val="22"/>
        </w:rPr>
        <w:t xml:space="preserve"> </w:t>
      </w:r>
      <w:r w:rsidRPr="002B642F">
        <w:rPr>
          <w:rFonts w:ascii="Arial" w:hAnsi="Arial" w:cs="Arial"/>
          <w:sz w:val="22"/>
          <w:szCs w:val="22"/>
        </w:rPr>
        <w:t>3</w:t>
      </w:r>
      <w:r>
        <w:rPr>
          <w:rFonts w:ascii="Arial" w:hAnsi="Arial" w:cs="Arial"/>
          <w:sz w:val="22"/>
          <w:szCs w:val="22"/>
        </w:rPr>
        <w:t>1</w:t>
      </w:r>
      <w:r w:rsidRPr="002B642F">
        <w:rPr>
          <w:rFonts w:ascii="Arial" w:hAnsi="Arial" w:cs="Arial"/>
          <w:sz w:val="22"/>
          <w:szCs w:val="22"/>
        </w:rPr>
        <w:t xml:space="preserve"> </w:t>
      </w:r>
      <w:r>
        <w:rPr>
          <w:rFonts w:ascii="Arial" w:hAnsi="Arial" w:cs="Arial"/>
          <w:sz w:val="22"/>
          <w:szCs w:val="22"/>
        </w:rPr>
        <w:t>December</w:t>
      </w:r>
      <w:r w:rsidRPr="002B642F">
        <w:rPr>
          <w:rFonts w:ascii="Arial" w:hAnsi="Arial" w:cs="Arial"/>
          <w:sz w:val="22"/>
          <w:szCs w:val="22"/>
        </w:rPr>
        <w:t xml:space="preserve"> 2024, the Company fully reclassified </w:t>
      </w:r>
      <w:r w:rsidR="00960573">
        <w:rPr>
          <w:rFonts w:ascii="Arial" w:hAnsi="Arial" w:cs="Arial"/>
          <w:sz w:val="22"/>
          <w:szCs w:val="22"/>
        </w:rPr>
        <w:t xml:space="preserve">profit and loss </w:t>
      </w:r>
      <w:r w:rsidR="00E516EB">
        <w:rPr>
          <w:rFonts w:ascii="Arial" w:hAnsi="Arial" w:cs="Arial"/>
          <w:sz w:val="22"/>
          <w:szCs w:val="22"/>
        </w:rPr>
        <w:t>for the period as</w:t>
      </w:r>
      <w:r w:rsidR="00960573">
        <w:rPr>
          <w:rFonts w:ascii="Arial" w:hAnsi="Arial" w:cs="Arial"/>
          <w:sz w:val="22"/>
          <w:szCs w:val="22"/>
        </w:rPr>
        <w:t xml:space="preserve"> from</w:t>
      </w:r>
      <w:r w:rsidR="007A5BE0">
        <w:rPr>
          <w:rFonts w:ascii="Arial" w:hAnsi="Arial" w:cs="Arial"/>
          <w:sz w:val="22"/>
          <w:szCs w:val="22"/>
        </w:rPr>
        <w:t xml:space="preserve"> </w:t>
      </w:r>
      <w:r w:rsidR="00960573">
        <w:rPr>
          <w:rFonts w:ascii="Arial" w:hAnsi="Arial" w:cs="Arial"/>
          <w:sz w:val="22"/>
          <w:szCs w:val="22"/>
        </w:rPr>
        <w:t xml:space="preserve">1 January 2024 to 30 September 2024, of the </w:t>
      </w:r>
      <w:proofErr w:type="gramStart"/>
      <w:r w:rsidR="00E516EB">
        <w:rPr>
          <w:rFonts w:ascii="Arial" w:hAnsi="Arial" w:cs="Arial"/>
          <w:sz w:val="22"/>
          <w:szCs w:val="22"/>
        </w:rPr>
        <w:t>aforementioned group</w:t>
      </w:r>
      <w:proofErr w:type="gramEnd"/>
      <w:r w:rsidR="00E516EB">
        <w:rPr>
          <w:rFonts w:ascii="Arial" w:hAnsi="Arial" w:cs="Arial"/>
          <w:sz w:val="22"/>
          <w:szCs w:val="22"/>
        </w:rPr>
        <w:t xml:space="preserve"> of disposed entities, which operate in hotel management segment</w:t>
      </w:r>
      <w:r w:rsidR="00960573">
        <w:rPr>
          <w:rFonts w:ascii="Arial" w:hAnsi="Arial" w:cs="Arial"/>
          <w:sz w:val="22"/>
          <w:szCs w:val="22"/>
        </w:rPr>
        <w:t xml:space="preserve"> as</w:t>
      </w:r>
      <w:r>
        <w:rPr>
          <w:rFonts w:ascii="Arial" w:hAnsi="Arial" w:cs="Arial"/>
          <w:sz w:val="22"/>
          <w:szCs w:val="22"/>
        </w:rPr>
        <w:t xml:space="preserve"> </w:t>
      </w:r>
      <w:r w:rsidRPr="002B642F">
        <w:rPr>
          <w:rFonts w:ascii="Arial" w:hAnsi="Arial" w:cs="Arial"/>
          <w:sz w:val="22"/>
          <w:szCs w:val="22"/>
        </w:rPr>
        <w:t xml:space="preserve">discontinued operations. Therefore, the </w:t>
      </w:r>
      <w:r w:rsidR="00E516EB">
        <w:rPr>
          <w:rFonts w:ascii="Arial" w:hAnsi="Arial" w:cs="Arial"/>
          <w:sz w:val="22"/>
          <w:szCs w:val="22"/>
        </w:rPr>
        <w:t xml:space="preserve">hotel management segment, reflecting </w:t>
      </w:r>
      <w:proofErr w:type="gramStart"/>
      <w:r w:rsidR="00E516EB">
        <w:rPr>
          <w:rFonts w:ascii="Arial" w:hAnsi="Arial" w:cs="Arial"/>
          <w:sz w:val="22"/>
          <w:szCs w:val="22"/>
        </w:rPr>
        <w:t>the  operation</w:t>
      </w:r>
      <w:proofErr w:type="gramEnd"/>
      <w:r w:rsidR="00E516EB">
        <w:rPr>
          <w:rFonts w:ascii="Arial" w:hAnsi="Arial" w:cs="Arial"/>
          <w:sz w:val="22"/>
          <w:szCs w:val="22"/>
        </w:rPr>
        <w:t xml:space="preserve"> of these entities up to 30 September 2024,</w:t>
      </w:r>
      <w:r w:rsidRPr="002B642F">
        <w:rPr>
          <w:rFonts w:ascii="Arial" w:hAnsi="Arial" w:cs="Arial"/>
          <w:sz w:val="22"/>
          <w:szCs w:val="22"/>
        </w:rPr>
        <w:t xml:space="preserve"> is excluded from Note </w:t>
      </w:r>
      <w:r>
        <w:rPr>
          <w:rFonts w:ascii="Arial" w:hAnsi="Arial" w:cs="Arial"/>
          <w:sz w:val="22"/>
          <w:szCs w:val="22"/>
        </w:rPr>
        <w:t>37</w:t>
      </w:r>
      <w:r w:rsidRPr="002B642F">
        <w:rPr>
          <w:rFonts w:ascii="Arial" w:hAnsi="Arial" w:cs="Arial"/>
          <w:sz w:val="22"/>
          <w:szCs w:val="22"/>
        </w:rPr>
        <w:t xml:space="preserve"> regarding segment information due to its reclassification as discontinued operations.</w:t>
      </w:r>
      <w:r w:rsidRPr="00B506F8">
        <w:rPr>
          <w:rFonts w:ascii="Arial" w:hAnsi="Arial" w:cs="Arial"/>
          <w:sz w:val="22"/>
          <w:szCs w:val="22"/>
        </w:rPr>
        <w:t xml:space="preserve"> </w:t>
      </w:r>
    </w:p>
    <w:p w14:paraId="26DCA0B7" w14:textId="1E1456C8" w:rsidR="006C4293" w:rsidRPr="002B642F" w:rsidRDefault="006C4293" w:rsidP="00064C13">
      <w:pPr>
        <w:spacing w:before="120" w:after="120" w:line="380" w:lineRule="exact"/>
        <w:ind w:left="547" w:right="-43"/>
        <w:jc w:val="thaiDistribute"/>
        <w:rPr>
          <w:rFonts w:ascii="Arial" w:hAnsi="Arial" w:cs="Arial"/>
          <w:sz w:val="22"/>
          <w:szCs w:val="22"/>
        </w:rPr>
      </w:pPr>
      <w:r w:rsidRPr="00B506F8">
        <w:rPr>
          <w:rFonts w:ascii="Arial" w:hAnsi="Arial" w:cs="Arial"/>
          <w:sz w:val="22"/>
          <w:szCs w:val="22"/>
        </w:rPr>
        <w:t xml:space="preserve"> </w:t>
      </w:r>
    </w:p>
    <w:p w14:paraId="2899CD41" w14:textId="77777777" w:rsidR="002D5DEB" w:rsidRDefault="002D5DEB">
      <w:pPr>
        <w:overflowPunct/>
        <w:autoSpaceDE/>
        <w:autoSpaceDN/>
        <w:adjustRightInd/>
        <w:rPr>
          <w:rFonts w:ascii="Arial" w:hAnsi="Arial" w:cs="Arial"/>
          <w:sz w:val="22"/>
          <w:szCs w:val="22"/>
        </w:rPr>
      </w:pPr>
      <w:r>
        <w:rPr>
          <w:rFonts w:ascii="Arial" w:hAnsi="Arial" w:cs="Arial"/>
          <w:sz w:val="22"/>
          <w:szCs w:val="22"/>
        </w:rPr>
        <w:br w:type="page"/>
      </w:r>
    </w:p>
    <w:p w14:paraId="50568732" w14:textId="47A1E34D" w:rsidR="002D5DEB" w:rsidRDefault="002D5DEB" w:rsidP="002D5DEB">
      <w:pPr>
        <w:spacing w:before="80" w:after="80" w:line="380" w:lineRule="exact"/>
        <w:ind w:left="540" w:right="-43"/>
        <w:jc w:val="thaiDistribute"/>
        <w:rPr>
          <w:rFonts w:ascii="Arial" w:hAnsi="Arial" w:cs="Arial"/>
          <w:sz w:val="22"/>
          <w:szCs w:val="22"/>
        </w:rPr>
      </w:pPr>
      <w:r w:rsidRPr="00182E77">
        <w:rPr>
          <w:rFonts w:ascii="Arial" w:hAnsi="Arial" w:cs="Arial"/>
          <w:sz w:val="22"/>
          <w:szCs w:val="22"/>
        </w:rPr>
        <w:lastRenderedPageBreak/>
        <w:t xml:space="preserve">The carrying value of the net assets of </w:t>
      </w:r>
      <w:r>
        <w:rPr>
          <w:rFonts w:ascii="Arial" w:hAnsi="Arial" w:cs="Arial"/>
          <w:sz w:val="22"/>
          <w:szCs w:val="22"/>
        </w:rPr>
        <w:t xml:space="preserve">SIM and Bunkhouse </w:t>
      </w:r>
      <w:r w:rsidRPr="004C2705">
        <w:rPr>
          <w:rFonts w:ascii="Arial" w:hAnsi="Arial" w:cs="Arial"/>
          <w:sz w:val="22"/>
          <w:szCs w:val="22"/>
        </w:rPr>
        <w:t>as at disposal date, were detailed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0"/>
        <w:gridCol w:w="2250"/>
      </w:tblGrid>
      <w:tr w:rsidR="002D5DEB" w:rsidRPr="00B61717" w14:paraId="234A43FD" w14:textId="77777777" w:rsidTr="002D5DEB">
        <w:trPr>
          <w:tblHeader/>
        </w:trPr>
        <w:tc>
          <w:tcPr>
            <w:tcW w:w="9180" w:type="dxa"/>
            <w:gridSpan w:val="2"/>
          </w:tcPr>
          <w:p w14:paraId="228D56DE" w14:textId="77777777" w:rsidR="002D5DEB" w:rsidRPr="00B61717" w:rsidRDefault="002D5DEB" w:rsidP="00DC6893">
            <w:pPr>
              <w:spacing w:line="380" w:lineRule="exact"/>
              <w:jc w:val="right"/>
              <w:outlineLvl w:val="0"/>
              <w:rPr>
                <w:rFonts w:ascii="Arial" w:hAnsi="Arial" w:cs="Arial"/>
                <w:sz w:val="22"/>
                <w:szCs w:val="22"/>
                <w:cs/>
              </w:rPr>
            </w:pPr>
            <w:r w:rsidRPr="00B61717">
              <w:rPr>
                <w:rFonts w:ascii="Arial" w:hAnsi="Arial" w:cs="Arial"/>
                <w:sz w:val="22"/>
                <w:szCs w:val="22"/>
                <w:cs/>
              </w:rPr>
              <w:t>(</w:t>
            </w:r>
            <w:r w:rsidRPr="00B61717">
              <w:rPr>
                <w:rFonts w:ascii="Arial" w:hAnsi="Arial" w:cs="Arial"/>
                <w:sz w:val="22"/>
                <w:szCs w:val="22"/>
              </w:rPr>
              <w:t>Unit: Thousand Baht)</w:t>
            </w:r>
          </w:p>
        </w:tc>
      </w:tr>
      <w:tr w:rsidR="002D5DEB" w:rsidRPr="00B61717" w14:paraId="69F2C1D3" w14:textId="77777777" w:rsidTr="002D5DEB">
        <w:trPr>
          <w:trHeight w:val="198"/>
        </w:trPr>
        <w:tc>
          <w:tcPr>
            <w:tcW w:w="6930" w:type="dxa"/>
            <w:vAlign w:val="bottom"/>
          </w:tcPr>
          <w:p w14:paraId="731F035E" w14:textId="77777777" w:rsidR="002D5DEB" w:rsidRPr="00B61717" w:rsidRDefault="002D5DEB" w:rsidP="00DC6893">
            <w:pPr>
              <w:spacing w:line="380" w:lineRule="exact"/>
              <w:ind w:left="173" w:hanging="173"/>
              <w:jc w:val="center"/>
              <w:rPr>
                <w:rFonts w:ascii="Arial" w:hAnsi="Arial" w:cs="Arial"/>
                <w:sz w:val="22"/>
                <w:szCs w:val="22"/>
                <w:cs/>
              </w:rPr>
            </w:pPr>
          </w:p>
        </w:tc>
        <w:tc>
          <w:tcPr>
            <w:tcW w:w="2250" w:type="dxa"/>
            <w:vAlign w:val="bottom"/>
          </w:tcPr>
          <w:p w14:paraId="07D131C6" w14:textId="77777777" w:rsidR="002D5DEB" w:rsidRPr="00B61717" w:rsidRDefault="002D5DEB" w:rsidP="00DC6893">
            <w:pPr>
              <w:pBdr>
                <w:bottom w:val="single" w:sz="4" w:space="1" w:color="auto"/>
              </w:pBdr>
              <w:tabs>
                <w:tab w:val="decimal" w:pos="1209"/>
              </w:tabs>
              <w:spacing w:line="380" w:lineRule="exact"/>
              <w:jc w:val="center"/>
              <w:rPr>
                <w:rFonts w:ascii="Arial" w:hAnsi="Arial" w:cs="Arial"/>
                <w:sz w:val="22"/>
                <w:szCs w:val="22"/>
              </w:rPr>
            </w:pPr>
            <w:r w:rsidRPr="00B61717">
              <w:rPr>
                <w:rFonts w:ascii="Arial" w:hAnsi="Arial" w:cs="Arial"/>
                <w:sz w:val="22"/>
                <w:szCs w:val="22"/>
              </w:rPr>
              <w:t xml:space="preserve">Consolidated </w:t>
            </w:r>
          </w:p>
          <w:p w14:paraId="7F6F3FE2" w14:textId="77777777" w:rsidR="002D5DEB" w:rsidRPr="00B61717" w:rsidRDefault="002D5DEB" w:rsidP="00DC6893">
            <w:pPr>
              <w:pBdr>
                <w:bottom w:val="single" w:sz="4" w:space="1" w:color="auto"/>
              </w:pBdr>
              <w:spacing w:line="380" w:lineRule="exact"/>
              <w:jc w:val="center"/>
              <w:rPr>
                <w:rFonts w:ascii="Arial" w:hAnsi="Arial" w:cs="Arial"/>
                <w:sz w:val="22"/>
                <w:szCs w:val="22"/>
              </w:rPr>
            </w:pPr>
            <w:r w:rsidRPr="00B61717">
              <w:rPr>
                <w:rFonts w:ascii="Arial" w:hAnsi="Arial" w:cs="Arial"/>
                <w:sz w:val="22"/>
                <w:szCs w:val="22"/>
              </w:rPr>
              <w:t>financial statement</w:t>
            </w:r>
          </w:p>
        </w:tc>
      </w:tr>
      <w:tr w:rsidR="002D5DEB" w:rsidRPr="00B61717" w14:paraId="7DDCF752" w14:textId="77777777" w:rsidTr="002D5DEB">
        <w:trPr>
          <w:trHeight w:val="198"/>
        </w:trPr>
        <w:tc>
          <w:tcPr>
            <w:tcW w:w="6930" w:type="dxa"/>
          </w:tcPr>
          <w:p w14:paraId="2102BE41" w14:textId="77777777" w:rsidR="002D5DEB" w:rsidRPr="00B61717" w:rsidRDefault="002D5DEB" w:rsidP="00DC6893">
            <w:pPr>
              <w:spacing w:line="380" w:lineRule="exact"/>
              <w:ind w:left="173" w:hanging="173"/>
              <w:rPr>
                <w:rFonts w:ascii="Arial" w:hAnsi="Arial" w:cs="Arial"/>
                <w:sz w:val="22"/>
                <w:szCs w:val="22"/>
              </w:rPr>
            </w:pPr>
            <w:r w:rsidRPr="00665BC7">
              <w:rPr>
                <w:rFonts w:ascii="Arial" w:eastAsia="Arial Unicode MS" w:hAnsi="Arial" w:cs="Arial"/>
                <w:sz w:val="22"/>
                <w:szCs w:val="22"/>
              </w:rPr>
              <w:t>Cash and cash equivalents</w:t>
            </w:r>
          </w:p>
        </w:tc>
        <w:tc>
          <w:tcPr>
            <w:tcW w:w="2250" w:type="dxa"/>
            <w:vAlign w:val="bottom"/>
          </w:tcPr>
          <w:p w14:paraId="01498E19" w14:textId="77777777" w:rsidR="002D5DEB" w:rsidRPr="00B61717" w:rsidRDefault="002D5DEB" w:rsidP="00DC6893">
            <w:pPr>
              <w:tabs>
                <w:tab w:val="decimal" w:pos="1697"/>
              </w:tabs>
              <w:spacing w:line="380" w:lineRule="exact"/>
              <w:rPr>
                <w:rFonts w:ascii="Arial" w:hAnsi="Arial" w:cs="Arial"/>
                <w:sz w:val="22"/>
                <w:szCs w:val="22"/>
              </w:rPr>
            </w:pPr>
            <w:r>
              <w:rPr>
                <w:rFonts w:ascii="Arial" w:hAnsi="Arial" w:cs="Arial"/>
                <w:sz w:val="22"/>
                <w:szCs w:val="22"/>
              </w:rPr>
              <w:t>106,243</w:t>
            </w:r>
          </w:p>
        </w:tc>
      </w:tr>
      <w:tr w:rsidR="002D5DEB" w:rsidRPr="00B61717" w14:paraId="4735BBD7" w14:textId="77777777" w:rsidTr="002D5DEB">
        <w:trPr>
          <w:trHeight w:val="198"/>
        </w:trPr>
        <w:tc>
          <w:tcPr>
            <w:tcW w:w="6930" w:type="dxa"/>
            <w:vAlign w:val="bottom"/>
          </w:tcPr>
          <w:p w14:paraId="2109055F" w14:textId="77777777" w:rsidR="002D5DEB" w:rsidRPr="00B61717" w:rsidRDefault="002D5DEB" w:rsidP="00DC6893">
            <w:pPr>
              <w:spacing w:line="380" w:lineRule="exact"/>
              <w:ind w:left="173" w:hanging="173"/>
              <w:rPr>
                <w:rFonts w:ascii="Arial" w:hAnsi="Arial" w:cs="Arial"/>
                <w:sz w:val="22"/>
                <w:szCs w:val="22"/>
              </w:rPr>
            </w:pPr>
            <w:r w:rsidRPr="00665BC7">
              <w:rPr>
                <w:rFonts w:ascii="Arial" w:hAnsi="Arial" w:cs="Arial"/>
                <w:sz w:val="22"/>
                <w:szCs w:val="22"/>
              </w:rPr>
              <w:t>Trade and other receivables</w:t>
            </w:r>
          </w:p>
        </w:tc>
        <w:tc>
          <w:tcPr>
            <w:tcW w:w="2250" w:type="dxa"/>
            <w:vAlign w:val="bottom"/>
          </w:tcPr>
          <w:p w14:paraId="721FC0D6" w14:textId="77777777" w:rsidR="002D5DEB" w:rsidRPr="00B61717" w:rsidRDefault="002D5DEB" w:rsidP="00DC6893">
            <w:pPr>
              <w:tabs>
                <w:tab w:val="decimal" w:pos="1697"/>
              </w:tabs>
              <w:spacing w:line="380" w:lineRule="exact"/>
              <w:rPr>
                <w:rFonts w:ascii="Arial" w:hAnsi="Arial" w:cs="Arial"/>
                <w:sz w:val="22"/>
                <w:szCs w:val="22"/>
              </w:rPr>
            </w:pPr>
            <w:r>
              <w:rPr>
                <w:rFonts w:ascii="Arial" w:hAnsi="Arial" w:cs="Arial"/>
                <w:sz w:val="22"/>
                <w:szCs w:val="22"/>
              </w:rPr>
              <w:t>159,852</w:t>
            </w:r>
          </w:p>
        </w:tc>
      </w:tr>
      <w:tr w:rsidR="002D5DEB" w:rsidRPr="00B61717" w14:paraId="5BC4F9A9" w14:textId="77777777" w:rsidTr="002D5DEB">
        <w:trPr>
          <w:trHeight w:val="198"/>
        </w:trPr>
        <w:tc>
          <w:tcPr>
            <w:tcW w:w="6930" w:type="dxa"/>
            <w:vAlign w:val="bottom"/>
          </w:tcPr>
          <w:p w14:paraId="737408BC" w14:textId="77777777" w:rsidR="002D5DEB" w:rsidRPr="00B61717" w:rsidRDefault="002D5DEB" w:rsidP="00DC6893">
            <w:pPr>
              <w:spacing w:line="380" w:lineRule="exact"/>
              <w:ind w:left="173" w:hanging="173"/>
              <w:rPr>
                <w:rFonts w:ascii="Arial" w:hAnsi="Arial" w:cs="Arial"/>
                <w:sz w:val="22"/>
                <w:szCs w:val="22"/>
              </w:rPr>
            </w:pPr>
            <w:r w:rsidRPr="00136E23">
              <w:rPr>
                <w:rFonts w:ascii="Arial" w:hAnsi="Arial" w:cs="Arial"/>
                <w:sz w:val="22"/>
                <w:szCs w:val="22"/>
              </w:rPr>
              <w:t>Prepaid expenses</w:t>
            </w:r>
          </w:p>
        </w:tc>
        <w:tc>
          <w:tcPr>
            <w:tcW w:w="2250" w:type="dxa"/>
            <w:vAlign w:val="bottom"/>
          </w:tcPr>
          <w:p w14:paraId="45800823" w14:textId="77777777" w:rsidR="002D5DEB" w:rsidRPr="00B61717" w:rsidRDefault="002D5DEB" w:rsidP="00DC6893">
            <w:pPr>
              <w:tabs>
                <w:tab w:val="decimal" w:pos="1697"/>
              </w:tabs>
              <w:spacing w:line="380" w:lineRule="exact"/>
              <w:rPr>
                <w:rFonts w:ascii="Arial" w:hAnsi="Arial" w:cs="Arial"/>
                <w:sz w:val="22"/>
                <w:szCs w:val="22"/>
              </w:rPr>
            </w:pPr>
            <w:r>
              <w:rPr>
                <w:rFonts w:ascii="Arial" w:hAnsi="Arial" w:cs="Arial"/>
                <w:sz w:val="22"/>
                <w:szCs w:val="22"/>
              </w:rPr>
              <w:t>9,018</w:t>
            </w:r>
          </w:p>
        </w:tc>
      </w:tr>
      <w:tr w:rsidR="002D5DEB" w:rsidRPr="00B61717" w14:paraId="68D747C5" w14:textId="77777777" w:rsidTr="002D5DEB">
        <w:trPr>
          <w:trHeight w:val="198"/>
        </w:trPr>
        <w:tc>
          <w:tcPr>
            <w:tcW w:w="6930" w:type="dxa"/>
            <w:vAlign w:val="bottom"/>
          </w:tcPr>
          <w:p w14:paraId="16557EAF" w14:textId="77777777" w:rsidR="002D5DEB" w:rsidRPr="00B61717" w:rsidRDefault="002D5DEB" w:rsidP="00DC6893">
            <w:pPr>
              <w:spacing w:line="380" w:lineRule="exact"/>
              <w:ind w:left="173" w:hanging="173"/>
              <w:rPr>
                <w:rFonts w:ascii="Arial" w:hAnsi="Arial" w:cs="Arial"/>
                <w:sz w:val="22"/>
                <w:szCs w:val="22"/>
              </w:rPr>
            </w:pPr>
            <w:r w:rsidRPr="001034B8">
              <w:rPr>
                <w:rFonts w:ascii="Arial" w:hAnsi="Arial" w:cs="Arial"/>
                <w:sz w:val="22"/>
                <w:szCs w:val="22"/>
              </w:rPr>
              <w:t>Land, building and equipment</w:t>
            </w:r>
          </w:p>
        </w:tc>
        <w:tc>
          <w:tcPr>
            <w:tcW w:w="2250" w:type="dxa"/>
            <w:vAlign w:val="bottom"/>
          </w:tcPr>
          <w:p w14:paraId="68E9B525" w14:textId="77777777" w:rsidR="002D5DEB" w:rsidRPr="00B61717" w:rsidRDefault="002D5DEB" w:rsidP="00DC6893">
            <w:pPr>
              <w:tabs>
                <w:tab w:val="decimal" w:pos="1697"/>
              </w:tabs>
              <w:spacing w:line="380" w:lineRule="exact"/>
              <w:rPr>
                <w:rFonts w:ascii="Arial" w:hAnsi="Arial" w:cs="Arial"/>
                <w:sz w:val="22"/>
                <w:szCs w:val="22"/>
              </w:rPr>
            </w:pPr>
            <w:r>
              <w:rPr>
                <w:rFonts w:ascii="Arial" w:hAnsi="Arial" w:cs="Arial"/>
                <w:sz w:val="22"/>
                <w:szCs w:val="22"/>
              </w:rPr>
              <w:t>12,534</w:t>
            </w:r>
          </w:p>
        </w:tc>
      </w:tr>
      <w:tr w:rsidR="002D5DEB" w:rsidRPr="00B61717" w14:paraId="27E145A5" w14:textId="77777777" w:rsidTr="002D5DEB">
        <w:trPr>
          <w:trHeight w:val="198"/>
        </w:trPr>
        <w:tc>
          <w:tcPr>
            <w:tcW w:w="6930" w:type="dxa"/>
            <w:vAlign w:val="bottom"/>
          </w:tcPr>
          <w:p w14:paraId="25E95005" w14:textId="77777777" w:rsidR="002D5DEB" w:rsidRPr="00B61717" w:rsidRDefault="002D5DEB" w:rsidP="00DC6893">
            <w:pPr>
              <w:spacing w:line="380" w:lineRule="exact"/>
              <w:ind w:left="173" w:hanging="173"/>
              <w:rPr>
                <w:rFonts w:ascii="Arial" w:hAnsi="Arial" w:cs="Arial"/>
                <w:sz w:val="22"/>
                <w:szCs w:val="22"/>
                <w:cs/>
              </w:rPr>
            </w:pPr>
            <w:r>
              <w:rPr>
                <w:rFonts w:ascii="Arial" w:hAnsi="Arial" w:cs="Arial"/>
                <w:sz w:val="22"/>
                <w:szCs w:val="22"/>
              </w:rPr>
              <w:t>Right-of-use assets</w:t>
            </w:r>
          </w:p>
        </w:tc>
        <w:tc>
          <w:tcPr>
            <w:tcW w:w="2250" w:type="dxa"/>
            <w:vAlign w:val="bottom"/>
          </w:tcPr>
          <w:p w14:paraId="02AFA889" w14:textId="77777777" w:rsidR="002D5DEB" w:rsidRPr="00B61717" w:rsidRDefault="002D5DEB" w:rsidP="00DC6893">
            <w:pPr>
              <w:tabs>
                <w:tab w:val="decimal" w:pos="1697"/>
              </w:tabs>
              <w:spacing w:line="380" w:lineRule="exact"/>
              <w:rPr>
                <w:rFonts w:ascii="Arial" w:hAnsi="Arial" w:cs="Arial"/>
                <w:sz w:val="22"/>
                <w:szCs w:val="22"/>
              </w:rPr>
            </w:pPr>
            <w:r>
              <w:rPr>
                <w:rFonts w:ascii="Arial" w:hAnsi="Arial" w:cs="Arial"/>
                <w:sz w:val="22"/>
                <w:szCs w:val="22"/>
              </w:rPr>
              <w:t>28,773</w:t>
            </w:r>
          </w:p>
        </w:tc>
      </w:tr>
      <w:tr w:rsidR="002D5DEB" w:rsidRPr="00B61717" w14:paraId="6806429D" w14:textId="77777777" w:rsidTr="002D5DEB">
        <w:trPr>
          <w:trHeight w:val="198"/>
        </w:trPr>
        <w:tc>
          <w:tcPr>
            <w:tcW w:w="6930" w:type="dxa"/>
            <w:vAlign w:val="bottom"/>
          </w:tcPr>
          <w:p w14:paraId="0839956D" w14:textId="77777777" w:rsidR="002D5DEB" w:rsidRPr="00B61717" w:rsidRDefault="002D5DEB" w:rsidP="00DC6893">
            <w:pPr>
              <w:spacing w:line="380" w:lineRule="exact"/>
              <w:ind w:left="173" w:hanging="173"/>
              <w:rPr>
                <w:rFonts w:ascii="Arial" w:hAnsi="Arial" w:cs="Arial"/>
                <w:sz w:val="22"/>
                <w:szCs w:val="22"/>
                <w:cs/>
              </w:rPr>
            </w:pPr>
            <w:r>
              <w:rPr>
                <w:rFonts w:ascii="Arial" w:hAnsi="Arial" w:cs="Arial"/>
                <w:sz w:val="22"/>
                <w:szCs w:val="22"/>
              </w:rPr>
              <w:t>Other intangible assets</w:t>
            </w:r>
          </w:p>
        </w:tc>
        <w:tc>
          <w:tcPr>
            <w:tcW w:w="2250" w:type="dxa"/>
            <w:vAlign w:val="bottom"/>
          </w:tcPr>
          <w:p w14:paraId="24262FD8" w14:textId="77777777" w:rsidR="002D5DEB" w:rsidRPr="00B61717" w:rsidRDefault="002D5DEB" w:rsidP="00DC6893">
            <w:pPr>
              <w:tabs>
                <w:tab w:val="decimal" w:pos="1697"/>
              </w:tabs>
              <w:spacing w:line="380" w:lineRule="exact"/>
              <w:rPr>
                <w:rFonts w:ascii="Arial" w:hAnsi="Arial" w:cs="Arial"/>
                <w:sz w:val="22"/>
                <w:szCs w:val="22"/>
              </w:rPr>
            </w:pPr>
            <w:r>
              <w:rPr>
                <w:rFonts w:ascii="Arial" w:hAnsi="Arial" w:cs="Arial"/>
                <w:sz w:val="22"/>
                <w:szCs w:val="22"/>
              </w:rPr>
              <w:t>3,420,643</w:t>
            </w:r>
          </w:p>
        </w:tc>
      </w:tr>
      <w:tr w:rsidR="002D5DEB" w:rsidRPr="00B61717" w14:paraId="10AB14A0" w14:textId="77777777" w:rsidTr="002D5DEB">
        <w:trPr>
          <w:trHeight w:val="198"/>
        </w:trPr>
        <w:tc>
          <w:tcPr>
            <w:tcW w:w="6930" w:type="dxa"/>
            <w:vAlign w:val="bottom"/>
          </w:tcPr>
          <w:p w14:paraId="5336765F" w14:textId="77777777" w:rsidR="002D5DEB" w:rsidRPr="00B61717" w:rsidRDefault="002D5DEB" w:rsidP="00DC6893">
            <w:pPr>
              <w:spacing w:line="380" w:lineRule="exact"/>
              <w:ind w:left="173" w:hanging="173"/>
              <w:rPr>
                <w:rFonts w:ascii="Arial" w:hAnsi="Arial" w:cs="Arial"/>
                <w:sz w:val="22"/>
                <w:szCs w:val="22"/>
                <w:cs/>
              </w:rPr>
            </w:pPr>
            <w:r>
              <w:rPr>
                <w:rFonts w:ascii="Arial" w:hAnsi="Arial" w:cs="Arial"/>
                <w:sz w:val="22"/>
                <w:szCs w:val="22"/>
              </w:rPr>
              <w:t>Goodwill</w:t>
            </w:r>
          </w:p>
        </w:tc>
        <w:tc>
          <w:tcPr>
            <w:tcW w:w="2250" w:type="dxa"/>
            <w:vAlign w:val="bottom"/>
          </w:tcPr>
          <w:p w14:paraId="6B680595" w14:textId="77777777" w:rsidR="002D5DEB" w:rsidRPr="00B61717" w:rsidRDefault="002D5DEB" w:rsidP="00DC6893">
            <w:pPr>
              <w:tabs>
                <w:tab w:val="decimal" w:pos="1697"/>
              </w:tabs>
              <w:spacing w:line="380" w:lineRule="exact"/>
              <w:rPr>
                <w:rFonts w:ascii="Arial" w:hAnsi="Arial" w:cs="Arial"/>
                <w:sz w:val="22"/>
                <w:szCs w:val="22"/>
              </w:rPr>
            </w:pPr>
            <w:r>
              <w:rPr>
                <w:rFonts w:ascii="Arial" w:hAnsi="Arial" w:cs="Arial"/>
                <w:sz w:val="22"/>
                <w:szCs w:val="22"/>
              </w:rPr>
              <w:t>755,986</w:t>
            </w:r>
          </w:p>
        </w:tc>
      </w:tr>
      <w:tr w:rsidR="002D5DEB" w:rsidRPr="00B61717" w14:paraId="4044810B" w14:textId="77777777" w:rsidTr="002D5DEB">
        <w:trPr>
          <w:trHeight w:val="198"/>
        </w:trPr>
        <w:tc>
          <w:tcPr>
            <w:tcW w:w="6930" w:type="dxa"/>
            <w:vAlign w:val="bottom"/>
          </w:tcPr>
          <w:p w14:paraId="0E42FC65" w14:textId="77777777" w:rsidR="002D5DEB" w:rsidRPr="00B61717" w:rsidRDefault="002D5DEB" w:rsidP="00DC6893">
            <w:pPr>
              <w:spacing w:line="380" w:lineRule="exact"/>
              <w:ind w:left="173" w:hanging="173"/>
              <w:rPr>
                <w:rFonts w:ascii="Arial" w:hAnsi="Arial" w:cs="Arial"/>
                <w:sz w:val="22"/>
                <w:szCs w:val="22"/>
                <w:cs/>
              </w:rPr>
            </w:pPr>
            <w:r w:rsidRPr="00EF1F0A">
              <w:rPr>
                <w:rFonts w:ascii="Arial" w:hAnsi="Arial" w:cs="Arial"/>
                <w:sz w:val="22"/>
                <w:szCs w:val="22"/>
              </w:rPr>
              <w:t>Other</w:t>
            </w:r>
            <w:r>
              <w:rPr>
                <w:rFonts w:ascii="Arial" w:hAnsi="Arial" w:cs="Arial"/>
                <w:sz w:val="22"/>
                <w:szCs w:val="22"/>
              </w:rPr>
              <w:t xml:space="preserve"> </w:t>
            </w:r>
            <w:r w:rsidRPr="00EF1F0A">
              <w:rPr>
                <w:rFonts w:ascii="Arial" w:hAnsi="Arial" w:cs="Arial"/>
                <w:sz w:val="22"/>
                <w:szCs w:val="22"/>
              </w:rPr>
              <w:t>assets</w:t>
            </w:r>
          </w:p>
        </w:tc>
        <w:tc>
          <w:tcPr>
            <w:tcW w:w="2250" w:type="dxa"/>
            <w:vAlign w:val="bottom"/>
          </w:tcPr>
          <w:p w14:paraId="3AD95FFF" w14:textId="03CABE64" w:rsidR="002D5DEB" w:rsidRPr="00B61717" w:rsidRDefault="00A2548F" w:rsidP="00DC6893">
            <w:pPr>
              <w:tabs>
                <w:tab w:val="decimal" w:pos="1697"/>
              </w:tabs>
              <w:spacing w:line="380" w:lineRule="exact"/>
              <w:rPr>
                <w:rFonts w:ascii="Arial" w:hAnsi="Arial" w:cs="Arial"/>
                <w:sz w:val="22"/>
                <w:szCs w:val="22"/>
              </w:rPr>
            </w:pPr>
            <w:r>
              <w:rPr>
                <w:rFonts w:ascii="Arial" w:hAnsi="Arial" w:cs="Arial"/>
                <w:sz w:val="22"/>
                <w:szCs w:val="22"/>
              </w:rPr>
              <w:t>20,333</w:t>
            </w:r>
          </w:p>
        </w:tc>
      </w:tr>
      <w:tr w:rsidR="002D5DEB" w:rsidRPr="00B61717" w14:paraId="44F45B1A" w14:textId="77777777" w:rsidTr="002D5DEB">
        <w:trPr>
          <w:trHeight w:val="198"/>
        </w:trPr>
        <w:tc>
          <w:tcPr>
            <w:tcW w:w="6930" w:type="dxa"/>
          </w:tcPr>
          <w:p w14:paraId="1F1760CF" w14:textId="77777777" w:rsidR="002D5DEB" w:rsidRPr="00B61717" w:rsidRDefault="002D5DEB" w:rsidP="00DC6893">
            <w:pPr>
              <w:spacing w:line="380" w:lineRule="exact"/>
              <w:ind w:left="173" w:hanging="173"/>
              <w:rPr>
                <w:rFonts w:ascii="Arial" w:hAnsi="Arial" w:cs="Arial"/>
                <w:sz w:val="22"/>
                <w:szCs w:val="22"/>
              </w:rPr>
            </w:pPr>
            <w:r w:rsidRPr="00E17746">
              <w:rPr>
                <w:rFonts w:ascii="Arial" w:hAnsi="Arial" w:cs="Arial"/>
                <w:sz w:val="22"/>
                <w:szCs w:val="22"/>
              </w:rPr>
              <w:t>Trade accounts payable</w:t>
            </w:r>
          </w:p>
        </w:tc>
        <w:tc>
          <w:tcPr>
            <w:tcW w:w="2250" w:type="dxa"/>
            <w:vAlign w:val="bottom"/>
          </w:tcPr>
          <w:p w14:paraId="5EE9A88F" w14:textId="16B05F61" w:rsidR="002D5DEB" w:rsidRPr="00B61717" w:rsidRDefault="00AC256A" w:rsidP="00DC6893">
            <w:pPr>
              <w:tabs>
                <w:tab w:val="decimal" w:pos="1697"/>
              </w:tabs>
              <w:spacing w:line="380" w:lineRule="exact"/>
              <w:rPr>
                <w:rFonts w:ascii="Arial" w:hAnsi="Arial" w:cs="Arial"/>
                <w:sz w:val="22"/>
                <w:szCs w:val="22"/>
              </w:rPr>
            </w:pPr>
            <w:r>
              <w:rPr>
                <w:rFonts w:ascii="Arial" w:hAnsi="Arial" w:cs="Arial"/>
                <w:sz w:val="22"/>
                <w:szCs w:val="22"/>
              </w:rPr>
              <w:t>(</w:t>
            </w:r>
            <w:r w:rsidR="00EB698B">
              <w:rPr>
                <w:rFonts w:ascii="Arial" w:hAnsi="Arial" w:cs="Arial"/>
                <w:sz w:val="22"/>
                <w:szCs w:val="22"/>
              </w:rPr>
              <w:t>48,193</w:t>
            </w:r>
            <w:r>
              <w:rPr>
                <w:rFonts w:ascii="Arial" w:hAnsi="Arial" w:cs="Arial"/>
                <w:sz w:val="22"/>
                <w:szCs w:val="22"/>
              </w:rPr>
              <w:t>)</w:t>
            </w:r>
          </w:p>
        </w:tc>
      </w:tr>
      <w:tr w:rsidR="002D5DEB" w:rsidRPr="00B61717" w14:paraId="3AC9E92A" w14:textId="77777777" w:rsidTr="002D5DEB">
        <w:trPr>
          <w:trHeight w:val="198"/>
        </w:trPr>
        <w:tc>
          <w:tcPr>
            <w:tcW w:w="6930" w:type="dxa"/>
          </w:tcPr>
          <w:p w14:paraId="6D57D686" w14:textId="77777777" w:rsidR="002D5DEB" w:rsidRPr="00B61717" w:rsidRDefault="002D5DEB" w:rsidP="00DC6893">
            <w:pPr>
              <w:spacing w:line="380" w:lineRule="exact"/>
              <w:ind w:left="173" w:hanging="173"/>
              <w:rPr>
                <w:rFonts w:ascii="Arial" w:hAnsi="Arial" w:cs="Arial"/>
                <w:sz w:val="22"/>
                <w:szCs w:val="22"/>
              </w:rPr>
            </w:pPr>
            <w:r w:rsidRPr="00B60C07">
              <w:rPr>
                <w:rFonts w:ascii="Arial" w:hAnsi="Arial" w:cs="Arial"/>
                <w:sz w:val="22"/>
                <w:szCs w:val="22"/>
              </w:rPr>
              <w:t>Accrued expenses</w:t>
            </w:r>
          </w:p>
        </w:tc>
        <w:tc>
          <w:tcPr>
            <w:tcW w:w="2250" w:type="dxa"/>
            <w:vAlign w:val="bottom"/>
          </w:tcPr>
          <w:p w14:paraId="5DCDC9F7" w14:textId="77777777" w:rsidR="002D5DEB" w:rsidRPr="00B61717" w:rsidRDefault="002D5DEB" w:rsidP="00DC6893">
            <w:pPr>
              <w:tabs>
                <w:tab w:val="decimal" w:pos="1697"/>
              </w:tabs>
              <w:spacing w:line="380" w:lineRule="exact"/>
              <w:rPr>
                <w:rFonts w:ascii="Arial" w:hAnsi="Arial" w:cs="Arial"/>
                <w:sz w:val="22"/>
                <w:szCs w:val="22"/>
              </w:rPr>
            </w:pPr>
            <w:r>
              <w:rPr>
                <w:rFonts w:ascii="Arial" w:hAnsi="Arial" w:cs="Arial"/>
                <w:sz w:val="22"/>
                <w:szCs w:val="22"/>
              </w:rPr>
              <w:t>(138,510)</w:t>
            </w:r>
          </w:p>
        </w:tc>
      </w:tr>
      <w:tr w:rsidR="00A2548F" w:rsidRPr="00B61717" w14:paraId="51E9265F" w14:textId="77777777" w:rsidTr="002D5DEB">
        <w:trPr>
          <w:trHeight w:val="198"/>
        </w:trPr>
        <w:tc>
          <w:tcPr>
            <w:tcW w:w="6930" w:type="dxa"/>
            <w:vAlign w:val="bottom"/>
          </w:tcPr>
          <w:p w14:paraId="6BDBEE3C" w14:textId="28AA7E6F" w:rsidR="00A2548F" w:rsidRPr="00B61717" w:rsidRDefault="00A2548F" w:rsidP="00A2548F">
            <w:pPr>
              <w:spacing w:line="380" w:lineRule="exact"/>
              <w:ind w:left="173" w:hanging="173"/>
              <w:rPr>
                <w:rFonts w:ascii="Arial" w:hAnsi="Arial" w:cs="Arial"/>
                <w:sz w:val="22"/>
                <w:szCs w:val="22"/>
                <w:cs/>
              </w:rPr>
            </w:pPr>
            <w:r w:rsidRPr="001E1A45">
              <w:rPr>
                <w:rFonts w:ascii="Arial" w:hAnsi="Arial" w:cs="Arial"/>
                <w:sz w:val="22"/>
                <w:szCs w:val="22"/>
              </w:rPr>
              <w:t>Lease liabilities</w:t>
            </w:r>
          </w:p>
        </w:tc>
        <w:tc>
          <w:tcPr>
            <w:tcW w:w="2250" w:type="dxa"/>
            <w:vAlign w:val="bottom"/>
          </w:tcPr>
          <w:p w14:paraId="6F4F57D3" w14:textId="23EEB89D" w:rsidR="00A2548F" w:rsidRPr="00B61717" w:rsidRDefault="00A2548F" w:rsidP="00A2548F">
            <w:pPr>
              <w:pBdr>
                <w:bottom w:val="single" w:sz="4" w:space="1" w:color="auto"/>
              </w:pBdr>
              <w:tabs>
                <w:tab w:val="decimal" w:pos="1697"/>
              </w:tabs>
              <w:spacing w:line="380" w:lineRule="exact"/>
              <w:rPr>
                <w:rFonts w:ascii="Arial" w:hAnsi="Arial" w:cs="Arial"/>
                <w:sz w:val="22"/>
                <w:szCs w:val="22"/>
              </w:rPr>
            </w:pPr>
            <w:r>
              <w:rPr>
                <w:rFonts w:ascii="Arial" w:hAnsi="Arial" w:cs="Arial"/>
                <w:sz w:val="22"/>
                <w:szCs w:val="22"/>
              </w:rPr>
              <w:t>(26,473)</w:t>
            </w:r>
          </w:p>
        </w:tc>
      </w:tr>
      <w:tr w:rsidR="00A2548F" w:rsidRPr="00B61717" w14:paraId="2D346A33" w14:textId="77777777" w:rsidTr="002D5DEB">
        <w:trPr>
          <w:trHeight w:val="198"/>
        </w:trPr>
        <w:tc>
          <w:tcPr>
            <w:tcW w:w="6930" w:type="dxa"/>
            <w:vAlign w:val="bottom"/>
          </w:tcPr>
          <w:p w14:paraId="7871F9ED" w14:textId="77777777" w:rsidR="00A2548F" w:rsidRPr="00B61717" w:rsidRDefault="00A2548F" w:rsidP="00A2548F">
            <w:pPr>
              <w:spacing w:line="380" w:lineRule="exact"/>
              <w:ind w:left="173" w:hanging="173"/>
              <w:rPr>
                <w:rFonts w:ascii="Arial" w:hAnsi="Arial" w:cs="Arial"/>
                <w:sz w:val="22"/>
                <w:szCs w:val="22"/>
                <w:cs/>
              </w:rPr>
            </w:pPr>
            <w:r w:rsidRPr="00B61717">
              <w:rPr>
                <w:rFonts w:ascii="Arial" w:hAnsi="Arial" w:cs="Arial"/>
                <w:sz w:val="22"/>
                <w:szCs w:val="22"/>
              </w:rPr>
              <w:t xml:space="preserve">Net assets </w:t>
            </w:r>
          </w:p>
        </w:tc>
        <w:tc>
          <w:tcPr>
            <w:tcW w:w="2250" w:type="dxa"/>
            <w:vAlign w:val="bottom"/>
          </w:tcPr>
          <w:p w14:paraId="478DFD1F" w14:textId="77777777" w:rsidR="00A2548F" w:rsidRPr="00B61717" w:rsidRDefault="00A2548F" w:rsidP="00A2548F">
            <w:pPr>
              <w:tabs>
                <w:tab w:val="decimal" w:pos="1697"/>
              </w:tabs>
              <w:spacing w:line="380" w:lineRule="exact"/>
              <w:rPr>
                <w:rFonts w:ascii="Arial" w:hAnsi="Arial" w:cs="Arial"/>
                <w:sz w:val="22"/>
                <w:szCs w:val="22"/>
              </w:rPr>
            </w:pPr>
            <w:r>
              <w:rPr>
                <w:rFonts w:ascii="Arial" w:hAnsi="Arial" w:cs="Arial"/>
                <w:sz w:val="22"/>
                <w:szCs w:val="22"/>
              </w:rPr>
              <w:t>4,300,206</w:t>
            </w:r>
          </w:p>
        </w:tc>
      </w:tr>
      <w:tr w:rsidR="00EB698B" w:rsidRPr="00B61717" w14:paraId="6E4D571B" w14:textId="77777777" w:rsidTr="002D5DEB">
        <w:trPr>
          <w:trHeight w:val="198"/>
        </w:trPr>
        <w:tc>
          <w:tcPr>
            <w:tcW w:w="6930" w:type="dxa"/>
            <w:vAlign w:val="bottom"/>
          </w:tcPr>
          <w:p w14:paraId="57D75041" w14:textId="67C3653A" w:rsidR="00EB698B" w:rsidRPr="00B61717" w:rsidRDefault="00EB698B" w:rsidP="00EB698B">
            <w:pPr>
              <w:spacing w:line="380" w:lineRule="exact"/>
              <w:ind w:left="173" w:hanging="173"/>
              <w:rPr>
                <w:rFonts w:ascii="Arial" w:hAnsi="Arial" w:cs="Arial"/>
                <w:sz w:val="22"/>
                <w:szCs w:val="22"/>
                <w:cs/>
              </w:rPr>
            </w:pPr>
            <w:r>
              <w:rPr>
                <w:rFonts w:ascii="Arial" w:hAnsi="Arial" w:cs="Arial"/>
                <w:sz w:val="22"/>
                <w:szCs w:val="22"/>
              </w:rPr>
              <w:t>Add: Direct cost of investment sale</w:t>
            </w:r>
          </w:p>
        </w:tc>
        <w:tc>
          <w:tcPr>
            <w:tcW w:w="2250" w:type="dxa"/>
            <w:vAlign w:val="bottom"/>
          </w:tcPr>
          <w:p w14:paraId="7A2EBE74" w14:textId="3C17ED2F" w:rsidR="00EB698B" w:rsidRPr="00B61717" w:rsidRDefault="00EB698B" w:rsidP="00EB698B">
            <w:pPr>
              <w:pBdr>
                <w:bottom w:val="single" w:sz="4" w:space="1" w:color="auto"/>
              </w:pBdr>
              <w:tabs>
                <w:tab w:val="decimal" w:pos="1697"/>
              </w:tabs>
              <w:spacing w:line="380" w:lineRule="exact"/>
              <w:rPr>
                <w:rFonts w:ascii="Arial" w:hAnsi="Arial" w:cs="Arial"/>
                <w:sz w:val="22"/>
                <w:szCs w:val="22"/>
              </w:rPr>
            </w:pPr>
            <w:r>
              <w:rPr>
                <w:rFonts w:ascii="Arial" w:hAnsi="Arial" w:cs="Arial"/>
                <w:sz w:val="22"/>
                <w:szCs w:val="22"/>
              </w:rPr>
              <w:t>167,599</w:t>
            </w:r>
          </w:p>
        </w:tc>
      </w:tr>
      <w:tr w:rsidR="00EB698B" w:rsidRPr="00B61717" w14:paraId="0F764072" w14:textId="77777777" w:rsidTr="002D5DEB">
        <w:trPr>
          <w:trHeight w:val="198"/>
        </w:trPr>
        <w:tc>
          <w:tcPr>
            <w:tcW w:w="6930" w:type="dxa"/>
            <w:vAlign w:val="bottom"/>
          </w:tcPr>
          <w:p w14:paraId="2813A776" w14:textId="77777777" w:rsidR="00EB698B" w:rsidRPr="00B61717" w:rsidRDefault="00EB698B" w:rsidP="00EB698B">
            <w:pPr>
              <w:spacing w:line="380" w:lineRule="exact"/>
              <w:ind w:left="173" w:hanging="173"/>
              <w:rPr>
                <w:rFonts w:ascii="Arial" w:hAnsi="Arial" w:cs="Arial"/>
                <w:sz w:val="22"/>
                <w:szCs w:val="22"/>
              </w:rPr>
            </w:pPr>
            <w:r w:rsidRPr="00B61717">
              <w:rPr>
                <w:rFonts w:ascii="Arial" w:hAnsi="Arial" w:cs="Arial"/>
                <w:sz w:val="22"/>
                <w:szCs w:val="22"/>
              </w:rPr>
              <w:t>Total</w:t>
            </w:r>
          </w:p>
        </w:tc>
        <w:tc>
          <w:tcPr>
            <w:tcW w:w="2250" w:type="dxa"/>
            <w:vAlign w:val="bottom"/>
          </w:tcPr>
          <w:p w14:paraId="150C2F10" w14:textId="373116AF" w:rsidR="00EB698B" w:rsidRPr="00B61717" w:rsidRDefault="00EB698B" w:rsidP="00EB698B">
            <w:pPr>
              <w:tabs>
                <w:tab w:val="decimal" w:pos="1697"/>
              </w:tabs>
              <w:spacing w:line="380" w:lineRule="exact"/>
              <w:rPr>
                <w:rFonts w:ascii="Arial" w:hAnsi="Arial" w:cs="Arial"/>
                <w:sz w:val="22"/>
                <w:szCs w:val="22"/>
              </w:rPr>
            </w:pPr>
            <w:r>
              <w:rPr>
                <w:rFonts w:ascii="Arial" w:hAnsi="Arial" w:cs="Arial"/>
                <w:sz w:val="22"/>
                <w:szCs w:val="22"/>
              </w:rPr>
              <w:t>4,467,805</w:t>
            </w:r>
          </w:p>
        </w:tc>
      </w:tr>
      <w:tr w:rsidR="00EB698B" w:rsidRPr="00A531CB" w14:paraId="66442F96" w14:textId="77777777" w:rsidTr="002D5DEB">
        <w:trPr>
          <w:trHeight w:val="198"/>
        </w:trPr>
        <w:tc>
          <w:tcPr>
            <w:tcW w:w="6930" w:type="dxa"/>
            <w:vAlign w:val="bottom"/>
          </w:tcPr>
          <w:p w14:paraId="469321C4" w14:textId="77777777" w:rsidR="00EB698B" w:rsidRPr="00A531CB" w:rsidRDefault="00EB698B" w:rsidP="00EB698B">
            <w:pPr>
              <w:spacing w:line="380" w:lineRule="exact"/>
              <w:ind w:left="173" w:hanging="173"/>
              <w:rPr>
                <w:rFonts w:ascii="Arial" w:hAnsi="Arial" w:cs="Arial"/>
                <w:color w:val="0070C0"/>
                <w:sz w:val="22"/>
                <w:szCs w:val="22"/>
                <w:highlight w:val="cyan"/>
                <w:cs/>
              </w:rPr>
            </w:pPr>
            <w:r>
              <w:rPr>
                <w:rFonts w:ascii="Arial" w:hAnsi="Arial" w:cs="Arial"/>
                <w:sz w:val="22"/>
                <w:szCs w:val="22"/>
              </w:rPr>
              <w:t>Gain</w:t>
            </w:r>
            <w:r w:rsidRPr="00122B89">
              <w:rPr>
                <w:rFonts w:ascii="Arial" w:hAnsi="Arial" w:cs="Arial"/>
                <w:sz w:val="22"/>
                <w:szCs w:val="22"/>
              </w:rPr>
              <w:t xml:space="preserve"> </w:t>
            </w:r>
            <w:r w:rsidRPr="00A531CB">
              <w:rPr>
                <w:rFonts w:ascii="Arial" w:hAnsi="Arial" w:cs="Arial"/>
                <w:sz w:val="22"/>
                <w:szCs w:val="22"/>
              </w:rPr>
              <w:t>on sales of subsidiary</w:t>
            </w:r>
          </w:p>
        </w:tc>
        <w:tc>
          <w:tcPr>
            <w:tcW w:w="2250" w:type="dxa"/>
            <w:vAlign w:val="bottom"/>
          </w:tcPr>
          <w:p w14:paraId="15833991" w14:textId="1D9AECA3" w:rsidR="00EB698B" w:rsidRPr="00122B89" w:rsidRDefault="00EB698B" w:rsidP="00EB698B">
            <w:pPr>
              <w:pBdr>
                <w:bottom w:val="single" w:sz="4" w:space="1" w:color="auto"/>
              </w:pBdr>
              <w:tabs>
                <w:tab w:val="decimal" w:pos="1697"/>
              </w:tabs>
              <w:spacing w:line="380" w:lineRule="exact"/>
              <w:rPr>
                <w:rFonts w:ascii="Arial" w:hAnsi="Arial" w:cs="Arial"/>
                <w:sz w:val="22"/>
                <w:szCs w:val="22"/>
              </w:rPr>
            </w:pPr>
            <w:r>
              <w:rPr>
                <w:rFonts w:ascii="Arial" w:hAnsi="Arial" w:cs="Arial"/>
                <w:sz w:val="22"/>
                <w:szCs w:val="22"/>
              </w:rPr>
              <w:t>485,696</w:t>
            </w:r>
          </w:p>
        </w:tc>
      </w:tr>
      <w:tr w:rsidR="00EB698B" w:rsidRPr="00B61717" w14:paraId="01996506" w14:textId="77777777" w:rsidTr="002D5DEB">
        <w:trPr>
          <w:trHeight w:val="198"/>
        </w:trPr>
        <w:tc>
          <w:tcPr>
            <w:tcW w:w="6930" w:type="dxa"/>
            <w:shd w:val="clear" w:color="auto" w:fill="auto"/>
            <w:vAlign w:val="bottom"/>
          </w:tcPr>
          <w:p w14:paraId="60E28B5F" w14:textId="03893B9B" w:rsidR="00EB698B" w:rsidRPr="00B61717" w:rsidRDefault="00EB698B" w:rsidP="00EB698B">
            <w:pPr>
              <w:spacing w:line="380" w:lineRule="exact"/>
              <w:ind w:left="173" w:hanging="173"/>
              <w:rPr>
                <w:rFonts w:ascii="Arial" w:hAnsi="Arial" w:cs="Arial"/>
                <w:sz w:val="22"/>
                <w:szCs w:val="22"/>
              </w:rPr>
            </w:pPr>
            <w:r>
              <w:rPr>
                <w:rFonts w:ascii="Arial" w:hAnsi="Arial" w:cs="Arial"/>
                <w:sz w:val="22"/>
                <w:szCs w:val="22"/>
              </w:rPr>
              <w:t>Proceeds</w:t>
            </w:r>
            <w:r w:rsidRPr="00B61717">
              <w:rPr>
                <w:rFonts w:ascii="Arial" w:hAnsi="Arial" w:cs="Arial"/>
                <w:sz w:val="22"/>
                <w:szCs w:val="22"/>
              </w:rPr>
              <w:t xml:space="preserve"> from sale of investment in subsidiary</w:t>
            </w:r>
          </w:p>
        </w:tc>
        <w:tc>
          <w:tcPr>
            <w:tcW w:w="2250" w:type="dxa"/>
            <w:shd w:val="clear" w:color="auto" w:fill="auto"/>
            <w:vAlign w:val="bottom"/>
          </w:tcPr>
          <w:p w14:paraId="6E099B58" w14:textId="77777777" w:rsidR="00EB698B" w:rsidRPr="00B61717" w:rsidRDefault="00EB698B" w:rsidP="00EB698B">
            <w:pPr>
              <w:pBdr>
                <w:bottom w:val="double" w:sz="4" w:space="1" w:color="auto"/>
              </w:pBdr>
              <w:tabs>
                <w:tab w:val="decimal" w:pos="1697"/>
              </w:tabs>
              <w:spacing w:line="380" w:lineRule="exact"/>
              <w:rPr>
                <w:rFonts w:ascii="Arial" w:hAnsi="Arial" w:cs="Arial"/>
                <w:sz w:val="22"/>
                <w:szCs w:val="22"/>
              </w:rPr>
            </w:pPr>
            <w:r>
              <w:rPr>
                <w:rFonts w:ascii="Arial" w:hAnsi="Arial" w:cs="Arial"/>
                <w:sz w:val="22"/>
                <w:szCs w:val="22"/>
              </w:rPr>
              <w:t>4,953,501</w:t>
            </w:r>
          </w:p>
        </w:tc>
      </w:tr>
    </w:tbl>
    <w:p w14:paraId="44F3819E" w14:textId="77777777" w:rsidR="002D5DEB" w:rsidRDefault="002D5DEB" w:rsidP="006C4293">
      <w:pPr>
        <w:spacing w:before="120" w:after="120" w:line="380" w:lineRule="exact"/>
        <w:ind w:left="547" w:right="-43"/>
        <w:jc w:val="both"/>
        <w:rPr>
          <w:rFonts w:ascii="Arial" w:hAnsi="Arial" w:cs="Arial"/>
          <w:sz w:val="22"/>
          <w:szCs w:val="22"/>
        </w:rPr>
      </w:pPr>
    </w:p>
    <w:p w14:paraId="0C0BC740" w14:textId="77777777" w:rsidR="002D5DEB" w:rsidRDefault="002D5DEB">
      <w:pPr>
        <w:overflowPunct/>
        <w:autoSpaceDE/>
        <w:autoSpaceDN/>
        <w:adjustRightInd/>
        <w:rPr>
          <w:rFonts w:ascii="Arial" w:hAnsi="Arial" w:cs="Arial"/>
          <w:sz w:val="22"/>
          <w:szCs w:val="22"/>
        </w:rPr>
      </w:pPr>
      <w:r>
        <w:rPr>
          <w:rFonts w:ascii="Arial" w:hAnsi="Arial" w:cs="Arial"/>
          <w:sz w:val="22"/>
          <w:szCs w:val="22"/>
        </w:rPr>
        <w:br w:type="page"/>
      </w:r>
    </w:p>
    <w:p w14:paraId="790E5588" w14:textId="607C1CD8" w:rsidR="006C4293" w:rsidRPr="00B506F8" w:rsidRDefault="006C4293" w:rsidP="006C4293">
      <w:pPr>
        <w:spacing w:before="120" w:after="120" w:line="380" w:lineRule="exact"/>
        <w:ind w:left="547" w:right="-43"/>
        <w:jc w:val="both"/>
        <w:rPr>
          <w:rFonts w:ascii="Arial" w:hAnsi="Arial" w:cs="Arial"/>
          <w:sz w:val="22"/>
          <w:szCs w:val="22"/>
        </w:rPr>
      </w:pPr>
      <w:r w:rsidRPr="002B642F">
        <w:rPr>
          <w:rFonts w:ascii="Arial" w:hAnsi="Arial" w:cs="Arial"/>
          <w:sz w:val="22"/>
          <w:szCs w:val="22"/>
        </w:rPr>
        <w:lastRenderedPageBreak/>
        <w:t xml:space="preserve">Moreover, the operating results of SIM and Bunkhouse, which have been included in the Group's profits for the </w:t>
      </w:r>
      <w:r w:rsidR="00CB28F5">
        <w:rPr>
          <w:rFonts w:ascii="Arial" w:hAnsi="Arial" w:cs="Arial"/>
          <w:sz w:val="22"/>
          <w:szCs w:val="22"/>
        </w:rPr>
        <w:t>years</w:t>
      </w:r>
      <w:r w:rsidRPr="002B642F">
        <w:rPr>
          <w:rFonts w:ascii="Arial" w:hAnsi="Arial" w:cs="Arial"/>
          <w:sz w:val="22"/>
          <w:szCs w:val="22"/>
        </w:rPr>
        <w:t xml:space="preserve"> ended </w:t>
      </w:r>
      <w:r w:rsidR="00071223">
        <w:rPr>
          <w:rFonts w:ascii="Arial" w:hAnsi="Arial" w:cs="Arial"/>
          <w:sz w:val="22"/>
          <w:szCs w:val="22"/>
        </w:rPr>
        <w:t>31 December</w:t>
      </w:r>
      <w:r w:rsidRPr="002B642F">
        <w:rPr>
          <w:rFonts w:ascii="Arial" w:hAnsi="Arial" w:cs="Arial"/>
          <w:sz w:val="22"/>
          <w:szCs w:val="22"/>
        </w:rPr>
        <w:t xml:space="preserve"> 2024 and 2023, are as follows: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710"/>
        <w:gridCol w:w="1704"/>
        <w:gridCol w:w="6"/>
      </w:tblGrid>
      <w:tr w:rsidR="006C4293" w:rsidRPr="00DA5FD4" w14:paraId="773EC5E5" w14:textId="77777777" w:rsidTr="008A2D69">
        <w:trPr>
          <w:gridAfter w:val="1"/>
          <w:wAfter w:w="6" w:type="dxa"/>
          <w:tblHeader/>
        </w:trPr>
        <w:tc>
          <w:tcPr>
            <w:tcW w:w="8994" w:type="dxa"/>
            <w:gridSpan w:val="3"/>
            <w:vAlign w:val="bottom"/>
            <w:hideMark/>
          </w:tcPr>
          <w:p w14:paraId="35F4466E" w14:textId="77777777" w:rsidR="006C4293" w:rsidRPr="00DA5FD4" w:rsidRDefault="006C4293" w:rsidP="008A2D69">
            <w:pPr>
              <w:spacing w:line="380" w:lineRule="exact"/>
              <w:jc w:val="right"/>
              <w:outlineLvl w:val="0"/>
              <w:rPr>
                <w:rFonts w:ascii="Arial" w:hAnsi="Arial" w:cs="Arial"/>
                <w:sz w:val="20"/>
                <w:szCs w:val="20"/>
              </w:rPr>
            </w:pPr>
            <w:r w:rsidRPr="00DA5FD4">
              <w:rPr>
                <w:rFonts w:ascii="Arial" w:hAnsi="Arial" w:cs="Arial"/>
                <w:sz w:val="20"/>
                <w:szCs w:val="20"/>
              </w:rPr>
              <w:br w:type="page"/>
              <w:t>(</w:t>
            </w:r>
            <w:r>
              <w:rPr>
                <w:rFonts w:ascii="Arial" w:hAnsi="Arial" w:cs="Arial"/>
                <w:sz w:val="20"/>
                <w:szCs w:val="20"/>
              </w:rPr>
              <w:t xml:space="preserve">Unit: </w:t>
            </w:r>
            <w:r w:rsidRPr="00DA5FD4">
              <w:rPr>
                <w:rFonts w:ascii="Arial" w:hAnsi="Arial" w:cs="Arial"/>
                <w:sz w:val="20"/>
                <w:szCs w:val="20"/>
              </w:rPr>
              <w:t>Thousand Baht)</w:t>
            </w:r>
          </w:p>
        </w:tc>
      </w:tr>
      <w:tr w:rsidR="006C4293" w:rsidRPr="00DA5FD4" w14:paraId="0DB4BC07" w14:textId="77777777" w:rsidTr="008A2D69">
        <w:trPr>
          <w:trHeight w:val="198"/>
          <w:tblHeader/>
        </w:trPr>
        <w:tc>
          <w:tcPr>
            <w:tcW w:w="5580" w:type="dxa"/>
            <w:vAlign w:val="bottom"/>
          </w:tcPr>
          <w:p w14:paraId="3E3ADD86" w14:textId="77777777" w:rsidR="006C4293" w:rsidRPr="00DA5FD4" w:rsidRDefault="006C4293" w:rsidP="008A2D69">
            <w:pPr>
              <w:spacing w:line="380" w:lineRule="exact"/>
              <w:ind w:left="173" w:hanging="173"/>
              <w:jc w:val="center"/>
              <w:rPr>
                <w:rFonts w:ascii="Arial" w:hAnsi="Arial" w:cs="Arial"/>
                <w:sz w:val="20"/>
                <w:szCs w:val="20"/>
                <w:cs/>
              </w:rPr>
            </w:pPr>
          </w:p>
        </w:tc>
        <w:tc>
          <w:tcPr>
            <w:tcW w:w="3420" w:type="dxa"/>
            <w:gridSpan w:val="3"/>
            <w:vAlign w:val="bottom"/>
          </w:tcPr>
          <w:p w14:paraId="735136EB" w14:textId="77777777" w:rsidR="006C4293" w:rsidRPr="00DA5FD4" w:rsidRDefault="006C4293" w:rsidP="008A2D69">
            <w:pPr>
              <w:pBdr>
                <w:bottom w:val="single" w:sz="4" w:space="1" w:color="auto"/>
              </w:pBdr>
              <w:spacing w:line="380" w:lineRule="exact"/>
              <w:jc w:val="center"/>
              <w:rPr>
                <w:rFonts w:ascii="Arial" w:hAnsi="Arial" w:cs="Arial"/>
                <w:spacing w:val="-8"/>
                <w:sz w:val="20"/>
                <w:szCs w:val="20"/>
                <w:cs/>
              </w:rPr>
            </w:pPr>
            <w:r w:rsidRPr="00DA5FD4">
              <w:rPr>
                <w:rFonts w:ascii="Arial" w:hAnsi="Arial" w:cs="Browallia New"/>
                <w:spacing w:val="-8"/>
                <w:sz w:val="20"/>
                <w:szCs w:val="20"/>
              </w:rPr>
              <w:t>C</w:t>
            </w:r>
            <w:r w:rsidRPr="00DA5FD4">
              <w:rPr>
                <w:rFonts w:ascii="Arial" w:hAnsi="Arial" w:cs="Arial"/>
                <w:spacing w:val="-8"/>
                <w:sz w:val="20"/>
                <w:szCs w:val="20"/>
              </w:rPr>
              <w:t>onsolidated financial statements</w:t>
            </w:r>
          </w:p>
        </w:tc>
      </w:tr>
      <w:tr w:rsidR="006C4293" w:rsidRPr="00DA5FD4" w14:paraId="091E905E" w14:textId="77777777" w:rsidTr="008A2D69">
        <w:trPr>
          <w:trHeight w:val="198"/>
          <w:tblHeader/>
        </w:trPr>
        <w:tc>
          <w:tcPr>
            <w:tcW w:w="5580" w:type="dxa"/>
            <w:vAlign w:val="bottom"/>
          </w:tcPr>
          <w:p w14:paraId="699E0652" w14:textId="77777777" w:rsidR="006C4293" w:rsidRPr="00DA5FD4" w:rsidRDefault="006C4293" w:rsidP="008A2D69">
            <w:pPr>
              <w:spacing w:line="380" w:lineRule="exact"/>
              <w:ind w:left="173" w:hanging="173"/>
              <w:jc w:val="center"/>
              <w:rPr>
                <w:rFonts w:ascii="Arial" w:hAnsi="Arial" w:cs="Arial"/>
                <w:sz w:val="20"/>
                <w:szCs w:val="20"/>
                <w:cs/>
              </w:rPr>
            </w:pPr>
          </w:p>
        </w:tc>
        <w:tc>
          <w:tcPr>
            <w:tcW w:w="1710" w:type="dxa"/>
            <w:vAlign w:val="bottom"/>
          </w:tcPr>
          <w:p w14:paraId="6E657751" w14:textId="77777777" w:rsidR="006C4293" w:rsidRPr="00ED32FA" w:rsidRDefault="006C4293" w:rsidP="008A2D69">
            <w:pPr>
              <w:pBdr>
                <w:bottom w:val="single" w:sz="4" w:space="1" w:color="auto"/>
              </w:pBdr>
              <w:spacing w:line="380" w:lineRule="exact"/>
              <w:jc w:val="center"/>
              <w:rPr>
                <w:rFonts w:ascii="Arial" w:hAnsi="Arial" w:cs="Arial"/>
                <w:sz w:val="20"/>
                <w:szCs w:val="20"/>
                <w:cs/>
              </w:rPr>
            </w:pPr>
            <w:r w:rsidRPr="00ED32FA">
              <w:rPr>
                <w:rFonts w:ascii="Arial" w:hAnsi="Arial" w:cs="Arial"/>
                <w:sz w:val="20"/>
                <w:szCs w:val="20"/>
              </w:rPr>
              <w:t>2024</w:t>
            </w:r>
          </w:p>
        </w:tc>
        <w:tc>
          <w:tcPr>
            <w:tcW w:w="1710" w:type="dxa"/>
            <w:gridSpan w:val="2"/>
            <w:vAlign w:val="bottom"/>
          </w:tcPr>
          <w:p w14:paraId="459F3E1C" w14:textId="77777777" w:rsidR="006C4293" w:rsidRPr="00ED32FA" w:rsidRDefault="006C4293" w:rsidP="008A2D69">
            <w:pPr>
              <w:pBdr>
                <w:bottom w:val="single" w:sz="4" w:space="1" w:color="auto"/>
              </w:pBdr>
              <w:spacing w:line="380" w:lineRule="exact"/>
              <w:jc w:val="center"/>
              <w:rPr>
                <w:rFonts w:ascii="Arial" w:hAnsi="Arial" w:cs="Arial"/>
                <w:spacing w:val="-8"/>
                <w:sz w:val="20"/>
                <w:szCs w:val="20"/>
              </w:rPr>
            </w:pPr>
            <w:r w:rsidRPr="00ED32FA">
              <w:rPr>
                <w:rFonts w:ascii="Arial" w:hAnsi="Arial" w:cs="Arial"/>
                <w:spacing w:val="-8"/>
                <w:sz w:val="20"/>
                <w:szCs w:val="20"/>
              </w:rPr>
              <w:t>2023</w:t>
            </w:r>
          </w:p>
        </w:tc>
      </w:tr>
      <w:tr w:rsidR="005224A6" w:rsidRPr="00DA5FD4" w14:paraId="571915E6" w14:textId="77777777" w:rsidTr="00C4712A">
        <w:trPr>
          <w:trHeight w:val="198"/>
        </w:trPr>
        <w:tc>
          <w:tcPr>
            <w:tcW w:w="5580" w:type="dxa"/>
            <w:vAlign w:val="bottom"/>
            <w:hideMark/>
          </w:tcPr>
          <w:p w14:paraId="7495119B" w14:textId="77777777" w:rsidR="005224A6" w:rsidRPr="00DA5FD4" w:rsidRDefault="005224A6" w:rsidP="005224A6">
            <w:pPr>
              <w:spacing w:line="380" w:lineRule="exact"/>
              <w:ind w:left="187" w:hanging="187"/>
              <w:rPr>
                <w:rFonts w:ascii="Arial" w:hAnsi="Arial" w:cs="Arial"/>
                <w:sz w:val="20"/>
                <w:szCs w:val="20"/>
              </w:rPr>
            </w:pPr>
            <w:r w:rsidRPr="00572D3E">
              <w:rPr>
                <w:rFonts w:ascii="Arial" w:hAnsi="Arial" w:cs="Arial"/>
                <w:sz w:val="20"/>
                <w:szCs w:val="20"/>
              </w:rPr>
              <w:t>Revenues from hotel management services</w:t>
            </w:r>
          </w:p>
        </w:tc>
        <w:tc>
          <w:tcPr>
            <w:tcW w:w="1710" w:type="dxa"/>
            <w:vAlign w:val="bottom"/>
          </w:tcPr>
          <w:p w14:paraId="15D14EA3" w14:textId="1678750D" w:rsidR="005224A6" w:rsidRPr="00DA5FD4" w:rsidRDefault="00FB628E" w:rsidP="005224A6">
            <w:pPr>
              <w:tabs>
                <w:tab w:val="decimal" w:pos="1249"/>
              </w:tabs>
              <w:spacing w:line="380" w:lineRule="exact"/>
              <w:ind w:left="-22"/>
              <w:jc w:val="center"/>
              <w:rPr>
                <w:rFonts w:ascii="Arial" w:hAnsi="Arial" w:cs="Arial"/>
                <w:sz w:val="20"/>
                <w:szCs w:val="20"/>
              </w:rPr>
            </w:pPr>
            <w:r>
              <w:rPr>
                <w:rFonts w:ascii="Arial" w:hAnsi="Arial" w:cs="Arial"/>
                <w:sz w:val="20"/>
                <w:szCs w:val="20"/>
              </w:rPr>
              <w:t>398,874</w:t>
            </w:r>
          </w:p>
        </w:tc>
        <w:tc>
          <w:tcPr>
            <w:tcW w:w="1710" w:type="dxa"/>
            <w:gridSpan w:val="2"/>
          </w:tcPr>
          <w:p w14:paraId="19C28947" w14:textId="547FD258" w:rsidR="005224A6" w:rsidRPr="00DA5FD4" w:rsidRDefault="005224A6" w:rsidP="005224A6">
            <w:pPr>
              <w:tabs>
                <w:tab w:val="decimal" w:pos="1249"/>
              </w:tabs>
              <w:spacing w:line="380" w:lineRule="exact"/>
              <w:ind w:left="-22"/>
              <w:jc w:val="center"/>
              <w:rPr>
                <w:rFonts w:ascii="Arial" w:hAnsi="Arial" w:cs="Arial"/>
                <w:sz w:val="20"/>
                <w:szCs w:val="20"/>
              </w:rPr>
            </w:pPr>
            <w:r>
              <w:rPr>
                <w:rFonts w:ascii="Arial" w:hAnsi="Arial" w:cs="Arial"/>
                <w:sz w:val="20"/>
                <w:szCs w:val="20"/>
              </w:rPr>
              <w:t>573,675</w:t>
            </w:r>
          </w:p>
        </w:tc>
      </w:tr>
      <w:tr w:rsidR="00071223" w:rsidRPr="00DA5FD4" w14:paraId="39B55DFA" w14:textId="77777777" w:rsidTr="00C4712A">
        <w:trPr>
          <w:trHeight w:val="198"/>
        </w:trPr>
        <w:tc>
          <w:tcPr>
            <w:tcW w:w="5580" w:type="dxa"/>
            <w:vAlign w:val="bottom"/>
          </w:tcPr>
          <w:p w14:paraId="07971507" w14:textId="52D6FCA2" w:rsidR="00071223" w:rsidRPr="00572D3E" w:rsidRDefault="00071223" w:rsidP="005224A6">
            <w:pPr>
              <w:spacing w:line="380" w:lineRule="exact"/>
              <w:ind w:left="187" w:hanging="187"/>
              <w:rPr>
                <w:rFonts w:ascii="Arial" w:hAnsi="Arial" w:cs="Arial"/>
                <w:sz w:val="20"/>
                <w:szCs w:val="20"/>
              </w:rPr>
            </w:pPr>
            <w:r>
              <w:rPr>
                <w:rFonts w:ascii="Arial" w:hAnsi="Arial" w:cs="Arial"/>
                <w:sz w:val="20"/>
                <w:szCs w:val="20"/>
              </w:rPr>
              <w:t>Gain from sale of investment in subsidiar</w:t>
            </w:r>
            <w:r w:rsidR="00FB628E">
              <w:rPr>
                <w:rFonts w:ascii="Arial" w:hAnsi="Arial" w:cs="Arial"/>
                <w:sz w:val="20"/>
                <w:szCs w:val="20"/>
              </w:rPr>
              <w:t>ies</w:t>
            </w:r>
          </w:p>
        </w:tc>
        <w:tc>
          <w:tcPr>
            <w:tcW w:w="1710" w:type="dxa"/>
            <w:vAlign w:val="bottom"/>
          </w:tcPr>
          <w:p w14:paraId="4A0E6870" w14:textId="20D038E2" w:rsidR="00071223" w:rsidRDefault="002D5DEB" w:rsidP="005224A6">
            <w:pPr>
              <w:tabs>
                <w:tab w:val="decimal" w:pos="1249"/>
              </w:tabs>
              <w:spacing w:line="380" w:lineRule="exact"/>
              <w:ind w:left="-22"/>
              <w:jc w:val="center"/>
              <w:rPr>
                <w:rFonts w:ascii="Arial" w:hAnsi="Arial" w:cs="Arial"/>
                <w:sz w:val="20"/>
                <w:szCs w:val="20"/>
              </w:rPr>
            </w:pPr>
            <w:r>
              <w:rPr>
                <w:rFonts w:ascii="Arial" w:hAnsi="Arial" w:cs="Arial"/>
                <w:sz w:val="20"/>
                <w:szCs w:val="20"/>
              </w:rPr>
              <w:t>485,696</w:t>
            </w:r>
          </w:p>
        </w:tc>
        <w:tc>
          <w:tcPr>
            <w:tcW w:w="1710" w:type="dxa"/>
            <w:gridSpan w:val="2"/>
          </w:tcPr>
          <w:p w14:paraId="25C961B0" w14:textId="52698A2D" w:rsidR="00071223" w:rsidRDefault="00EB5924" w:rsidP="005224A6">
            <w:pPr>
              <w:tabs>
                <w:tab w:val="decimal" w:pos="1249"/>
              </w:tabs>
              <w:spacing w:line="380" w:lineRule="exact"/>
              <w:ind w:left="-22"/>
              <w:jc w:val="center"/>
              <w:rPr>
                <w:rFonts w:ascii="Arial" w:hAnsi="Arial" w:cs="Arial"/>
                <w:sz w:val="20"/>
                <w:szCs w:val="20"/>
              </w:rPr>
            </w:pPr>
            <w:r>
              <w:rPr>
                <w:rFonts w:ascii="Arial" w:hAnsi="Arial" w:cs="Arial"/>
                <w:sz w:val="20"/>
                <w:szCs w:val="20"/>
              </w:rPr>
              <w:t>-</w:t>
            </w:r>
          </w:p>
        </w:tc>
      </w:tr>
      <w:tr w:rsidR="005224A6" w:rsidRPr="00DA5FD4" w14:paraId="45ECA3AA" w14:textId="77777777" w:rsidTr="00C4712A">
        <w:trPr>
          <w:trHeight w:val="198"/>
        </w:trPr>
        <w:tc>
          <w:tcPr>
            <w:tcW w:w="5580" w:type="dxa"/>
            <w:vAlign w:val="bottom"/>
            <w:hideMark/>
          </w:tcPr>
          <w:p w14:paraId="7869FFBA" w14:textId="77777777" w:rsidR="005224A6" w:rsidRPr="00DA5FD4" w:rsidRDefault="005224A6" w:rsidP="005224A6">
            <w:pPr>
              <w:spacing w:line="380" w:lineRule="exact"/>
              <w:ind w:left="187" w:hanging="187"/>
              <w:rPr>
                <w:rFonts w:ascii="Arial" w:hAnsi="Arial" w:cs="Arial"/>
                <w:sz w:val="20"/>
                <w:szCs w:val="20"/>
              </w:rPr>
            </w:pPr>
            <w:r w:rsidRPr="00FD0DF1">
              <w:rPr>
                <w:rFonts w:ascii="Arial" w:hAnsi="Arial" w:cs="Arial"/>
                <w:sz w:val="20"/>
                <w:szCs w:val="20"/>
              </w:rPr>
              <w:t>Other revenues</w:t>
            </w:r>
          </w:p>
        </w:tc>
        <w:tc>
          <w:tcPr>
            <w:tcW w:w="1710" w:type="dxa"/>
            <w:vAlign w:val="bottom"/>
          </w:tcPr>
          <w:p w14:paraId="15848759" w14:textId="4C453949" w:rsidR="005224A6" w:rsidRPr="00DA5FD4" w:rsidRDefault="00FB628E" w:rsidP="005224A6">
            <w:pPr>
              <w:pBdr>
                <w:bottom w:val="single" w:sz="4" w:space="1" w:color="auto"/>
              </w:pBdr>
              <w:tabs>
                <w:tab w:val="decimal" w:pos="1249"/>
              </w:tabs>
              <w:spacing w:line="380" w:lineRule="exact"/>
              <w:ind w:left="-22"/>
              <w:jc w:val="center"/>
              <w:rPr>
                <w:rFonts w:ascii="Arial" w:hAnsi="Arial" w:cs="Arial"/>
                <w:sz w:val="20"/>
                <w:szCs w:val="20"/>
                <w:cs/>
              </w:rPr>
            </w:pPr>
            <w:r>
              <w:rPr>
                <w:rFonts w:ascii="Arial" w:hAnsi="Arial" w:cs="Arial"/>
                <w:sz w:val="20"/>
                <w:szCs w:val="20"/>
              </w:rPr>
              <w:t>77,408</w:t>
            </w:r>
          </w:p>
        </w:tc>
        <w:tc>
          <w:tcPr>
            <w:tcW w:w="1710" w:type="dxa"/>
            <w:gridSpan w:val="2"/>
          </w:tcPr>
          <w:p w14:paraId="18490FB7" w14:textId="141865B4" w:rsidR="005224A6" w:rsidRPr="00DA5FD4" w:rsidRDefault="005224A6" w:rsidP="005224A6">
            <w:pPr>
              <w:pBdr>
                <w:bottom w:val="single" w:sz="4" w:space="1" w:color="auto"/>
              </w:pBdr>
              <w:tabs>
                <w:tab w:val="decimal" w:pos="1249"/>
              </w:tabs>
              <w:spacing w:line="380" w:lineRule="exact"/>
              <w:ind w:left="-22"/>
              <w:jc w:val="center"/>
              <w:rPr>
                <w:rFonts w:ascii="Arial" w:hAnsi="Arial" w:cs="Arial"/>
                <w:sz w:val="20"/>
                <w:szCs w:val="20"/>
              </w:rPr>
            </w:pPr>
            <w:r>
              <w:rPr>
                <w:rFonts w:ascii="Arial" w:hAnsi="Arial" w:cs="Arial"/>
                <w:sz w:val="20"/>
                <w:szCs w:val="20"/>
              </w:rPr>
              <w:t>85,</w:t>
            </w:r>
            <w:r w:rsidR="00EB698B">
              <w:rPr>
                <w:rFonts w:ascii="Arial" w:hAnsi="Arial" w:cs="Arial"/>
                <w:sz w:val="20"/>
                <w:szCs w:val="20"/>
              </w:rPr>
              <w:t>623</w:t>
            </w:r>
          </w:p>
        </w:tc>
      </w:tr>
      <w:tr w:rsidR="005224A6" w:rsidRPr="00DA5FD4" w14:paraId="7CD47700" w14:textId="77777777" w:rsidTr="00C4712A">
        <w:trPr>
          <w:trHeight w:val="198"/>
        </w:trPr>
        <w:tc>
          <w:tcPr>
            <w:tcW w:w="5580" w:type="dxa"/>
            <w:vAlign w:val="bottom"/>
            <w:hideMark/>
          </w:tcPr>
          <w:p w14:paraId="224F95D7" w14:textId="77777777" w:rsidR="005224A6" w:rsidRPr="00DA5FD4" w:rsidRDefault="005224A6" w:rsidP="005224A6">
            <w:pPr>
              <w:spacing w:line="380" w:lineRule="exact"/>
              <w:ind w:left="187" w:hanging="187"/>
              <w:rPr>
                <w:rFonts w:ascii="Arial" w:hAnsi="Arial" w:cs="Arial"/>
                <w:sz w:val="20"/>
                <w:szCs w:val="20"/>
              </w:rPr>
            </w:pPr>
            <w:r w:rsidRPr="00880DFE">
              <w:rPr>
                <w:rFonts w:ascii="Arial" w:hAnsi="Arial" w:cs="Arial"/>
                <w:sz w:val="20"/>
                <w:szCs w:val="20"/>
              </w:rPr>
              <w:t>Total revenues</w:t>
            </w:r>
          </w:p>
        </w:tc>
        <w:tc>
          <w:tcPr>
            <w:tcW w:w="1710" w:type="dxa"/>
            <w:vAlign w:val="bottom"/>
          </w:tcPr>
          <w:p w14:paraId="62340DDA" w14:textId="2E44D554" w:rsidR="005224A6" w:rsidRPr="00DA5FD4" w:rsidRDefault="002D5DEB" w:rsidP="005224A6">
            <w:pPr>
              <w:pBdr>
                <w:bottom w:val="single" w:sz="4" w:space="1" w:color="auto"/>
              </w:pBdr>
              <w:tabs>
                <w:tab w:val="decimal" w:pos="1249"/>
              </w:tabs>
              <w:spacing w:line="380" w:lineRule="exact"/>
              <w:ind w:left="-22"/>
              <w:jc w:val="center"/>
              <w:rPr>
                <w:rFonts w:ascii="Arial" w:hAnsi="Arial" w:cs="Arial"/>
                <w:sz w:val="20"/>
                <w:szCs w:val="20"/>
                <w:cs/>
              </w:rPr>
            </w:pPr>
            <w:r>
              <w:rPr>
                <w:rFonts w:ascii="Arial" w:hAnsi="Arial" w:cs="Arial"/>
                <w:sz w:val="20"/>
                <w:szCs w:val="20"/>
              </w:rPr>
              <w:t>961,978</w:t>
            </w:r>
          </w:p>
        </w:tc>
        <w:tc>
          <w:tcPr>
            <w:tcW w:w="1710" w:type="dxa"/>
            <w:gridSpan w:val="2"/>
          </w:tcPr>
          <w:p w14:paraId="02045F9B" w14:textId="12CC2044" w:rsidR="005224A6" w:rsidRPr="00DA5FD4" w:rsidRDefault="005224A6" w:rsidP="005224A6">
            <w:pPr>
              <w:pBdr>
                <w:bottom w:val="single" w:sz="4" w:space="1" w:color="auto"/>
              </w:pBdr>
              <w:tabs>
                <w:tab w:val="decimal" w:pos="1249"/>
              </w:tabs>
              <w:spacing w:line="380" w:lineRule="exact"/>
              <w:ind w:left="-22"/>
              <w:jc w:val="center"/>
              <w:rPr>
                <w:rFonts w:ascii="Arial" w:hAnsi="Arial" w:cs="Arial"/>
                <w:sz w:val="20"/>
                <w:szCs w:val="20"/>
              </w:rPr>
            </w:pPr>
            <w:r>
              <w:rPr>
                <w:rFonts w:ascii="Arial" w:hAnsi="Arial" w:cs="Arial"/>
                <w:sz w:val="20"/>
                <w:szCs w:val="20"/>
              </w:rPr>
              <w:t>659,</w:t>
            </w:r>
            <w:r w:rsidR="00EB698B">
              <w:rPr>
                <w:rFonts w:ascii="Arial" w:hAnsi="Arial" w:cs="Arial"/>
                <w:sz w:val="20"/>
                <w:szCs w:val="20"/>
              </w:rPr>
              <w:t>298</w:t>
            </w:r>
          </w:p>
        </w:tc>
      </w:tr>
      <w:tr w:rsidR="005224A6" w:rsidRPr="00DA5FD4" w14:paraId="3D5EF1BA" w14:textId="77777777" w:rsidTr="00C4712A">
        <w:trPr>
          <w:trHeight w:val="198"/>
        </w:trPr>
        <w:tc>
          <w:tcPr>
            <w:tcW w:w="5580" w:type="dxa"/>
            <w:vAlign w:val="bottom"/>
          </w:tcPr>
          <w:p w14:paraId="7DE635F5" w14:textId="77777777" w:rsidR="005224A6" w:rsidRPr="00DA5FD4" w:rsidRDefault="005224A6" w:rsidP="005224A6">
            <w:pPr>
              <w:spacing w:line="380" w:lineRule="exact"/>
              <w:ind w:left="187" w:hanging="187"/>
              <w:rPr>
                <w:rFonts w:ascii="Arial" w:hAnsi="Arial" w:cs="Arial"/>
                <w:sz w:val="20"/>
                <w:szCs w:val="20"/>
              </w:rPr>
            </w:pPr>
            <w:r w:rsidRPr="00880DFE">
              <w:rPr>
                <w:rFonts w:ascii="Arial" w:hAnsi="Arial" w:cs="Arial"/>
                <w:sz w:val="20"/>
                <w:szCs w:val="20"/>
              </w:rPr>
              <w:t>Cost of hotel management services</w:t>
            </w:r>
          </w:p>
        </w:tc>
        <w:tc>
          <w:tcPr>
            <w:tcW w:w="1710" w:type="dxa"/>
            <w:vAlign w:val="bottom"/>
          </w:tcPr>
          <w:p w14:paraId="03B0EB9F" w14:textId="618EB62E" w:rsidR="005224A6" w:rsidRPr="00DA5FD4" w:rsidRDefault="00FB628E" w:rsidP="005224A6">
            <w:pPr>
              <w:tabs>
                <w:tab w:val="decimal" w:pos="1249"/>
              </w:tabs>
              <w:spacing w:line="380" w:lineRule="exact"/>
              <w:ind w:left="-22"/>
              <w:jc w:val="center"/>
              <w:rPr>
                <w:rFonts w:ascii="Arial" w:hAnsi="Arial" w:cs="Arial"/>
                <w:sz w:val="20"/>
                <w:szCs w:val="20"/>
                <w:cs/>
              </w:rPr>
            </w:pPr>
            <w:r>
              <w:rPr>
                <w:rFonts w:ascii="Arial" w:hAnsi="Arial" w:cs="Arial"/>
                <w:sz w:val="20"/>
                <w:szCs w:val="20"/>
              </w:rPr>
              <w:t>964,780</w:t>
            </w:r>
          </w:p>
        </w:tc>
        <w:tc>
          <w:tcPr>
            <w:tcW w:w="1710" w:type="dxa"/>
            <w:gridSpan w:val="2"/>
          </w:tcPr>
          <w:p w14:paraId="354BF0BA" w14:textId="3C890FFC" w:rsidR="005224A6" w:rsidRPr="00DA5FD4" w:rsidRDefault="005224A6" w:rsidP="005224A6">
            <w:pPr>
              <w:tabs>
                <w:tab w:val="decimal" w:pos="1249"/>
              </w:tabs>
              <w:spacing w:line="380" w:lineRule="exact"/>
              <w:ind w:left="-22"/>
              <w:jc w:val="center"/>
              <w:rPr>
                <w:rFonts w:ascii="Arial" w:hAnsi="Arial" w:cs="Arial"/>
                <w:sz w:val="20"/>
                <w:szCs w:val="20"/>
              </w:rPr>
            </w:pPr>
            <w:r>
              <w:rPr>
                <w:rFonts w:ascii="Arial" w:hAnsi="Arial" w:cs="Arial"/>
                <w:sz w:val="20"/>
                <w:szCs w:val="20"/>
              </w:rPr>
              <w:t>1,125,832</w:t>
            </w:r>
          </w:p>
        </w:tc>
      </w:tr>
      <w:tr w:rsidR="005224A6" w:rsidRPr="00DA5FD4" w14:paraId="04177E62" w14:textId="77777777" w:rsidTr="008A2D69">
        <w:trPr>
          <w:trHeight w:val="198"/>
        </w:trPr>
        <w:tc>
          <w:tcPr>
            <w:tcW w:w="5580" w:type="dxa"/>
            <w:vAlign w:val="bottom"/>
          </w:tcPr>
          <w:p w14:paraId="7E6C4475" w14:textId="77777777" w:rsidR="005224A6" w:rsidRPr="00880DFE" w:rsidRDefault="005224A6" w:rsidP="005224A6">
            <w:pPr>
              <w:spacing w:line="380" w:lineRule="exact"/>
              <w:ind w:left="187" w:hanging="187"/>
              <w:rPr>
                <w:rFonts w:ascii="Arial" w:hAnsi="Arial" w:cs="Arial"/>
                <w:sz w:val="20"/>
                <w:szCs w:val="20"/>
              </w:rPr>
            </w:pPr>
            <w:r>
              <w:rPr>
                <w:rFonts w:ascii="Arial" w:hAnsi="Arial" w:cs="Arial"/>
                <w:sz w:val="20"/>
                <w:szCs w:val="20"/>
              </w:rPr>
              <w:t>Administrative expenses</w:t>
            </w:r>
          </w:p>
        </w:tc>
        <w:tc>
          <w:tcPr>
            <w:tcW w:w="1710" w:type="dxa"/>
          </w:tcPr>
          <w:p w14:paraId="1A8B3F2E" w14:textId="1216B79F" w:rsidR="005224A6" w:rsidRPr="00DA5FD4" w:rsidRDefault="00FB628E" w:rsidP="005224A6">
            <w:pPr>
              <w:pBdr>
                <w:bottom w:val="single" w:sz="4" w:space="1" w:color="auto"/>
              </w:pBdr>
              <w:tabs>
                <w:tab w:val="decimal" w:pos="1249"/>
              </w:tabs>
              <w:spacing w:line="380" w:lineRule="exact"/>
              <w:ind w:left="-22"/>
              <w:jc w:val="center"/>
              <w:rPr>
                <w:rFonts w:ascii="Arial" w:hAnsi="Arial" w:cs="Arial"/>
                <w:sz w:val="20"/>
                <w:szCs w:val="20"/>
                <w:cs/>
              </w:rPr>
            </w:pPr>
            <w:r>
              <w:rPr>
                <w:rFonts w:ascii="Arial" w:hAnsi="Arial" w:cs="Arial"/>
                <w:sz w:val="20"/>
                <w:szCs w:val="20"/>
              </w:rPr>
              <w:t>37,739</w:t>
            </w:r>
          </w:p>
        </w:tc>
        <w:tc>
          <w:tcPr>
            <w:tcW w:w="1710" w:type="dxa"/>
            <w:gridSpan w:val="2"/>
          </w:tcPr>
          <w:p w14:paraId="6B039928" w14:textId="58B1D65C" w:rsidR="005224A6" w:rsidRPr="00DA5FD4" w:rsidRDefault="00EB698B" w:rsidP="005224A6">
            <w:pPr>
              <w:pBdr>
                <w:bottom w:val="single" w:sz="4" w:space="1" w:color="auto"/>
              </w:pBdr>
              <w:tabs>
                <w:tab w:val="decimal" w:pos="1249"/>
              </w:tabs>
              <w:spacing w:line="380" w:lineRule="exact"/>
              <w:ind w:left="-22"/>
              <w:jc w:val="center"/>
              <w:rPr>
                <w:rFonts w:ascii="Arial" w:hAnsi="Arial" w:cs="Arial"/>
                <w:sz w:val="20"/>
                <w:szCs w:val="20"/>
              </w:rPr>
            </w:pPr>
            <w:r>
              <w:rPr>
                <w:rFonts w:ascii="Arial" w:hAnsi="Arial" w:cs="Arial"/>
                <w:sz w:val="20"/>
                <w:szCs w:val="20"/>
              </w:rPr>
              <w:t>50,191</w:t>
            </w:r>
          </w:p>
        </w:tc>
      </w:tr>
      <w:tr w:rsidR="005224A6" w:rsidRPr="00DA5FD4" w14:paraId="0F0D6B6D" w14:textId="77777777" w:rsidTr="008A2D69">
        <w:trPr>
          <w:trHeight w:val="198"/>
        </w:trPr>
        <w:tc>
          <w:tcPr>
            <w:tcW w:w="5580" w:type="dxa"/>
            <w:vAlign w:val="bottom"/>
            <w:hideMark/>
          </w:tcPr>
          <w:p w14:paraId="145829FB" w14:textId="77777777" w:rsidR="005224A6" w:rsidRPr="00DA5FD4" w:rsidRDefault="005224A6" w:rsidP="005224A6">
            <w:pPr>
              <w:spacing w:line="380" w:lineRule="exact"/>
              <w:ind w:left="187" w:hanging="187"/>
              <w:rPr>
                <w:rFonts w:ascii="Arial" w:hAnsi="Arial" w:cs="Arial"/>
                <w:sz w:val="20"/>
                <w:szCs w:val="20"/>
              </w:rPr>
            </w:pPr>
            <w:r w:rsidRPr="000628B0">
              <w:rPr>
                <w:rFonts w:ascii="Arial" w:hAnsi="Arial" w:cs="Arial"/>
                <w:sz w:val="20"/>
                <w:szCs w:val="20"/>
              </w:rPr>
              <w:t>Total expenses</w:t>
            </w:r>
          </w:p>
        </w:tc>
        <w:tc>
          <w:tcPr>
            <w:tcW w:w="1710" w:type="dxa"/>
            <w:vAlign w:val="bottom"/>
          </w:tcPr>
          <w:p w14:paraId="154F3463" w14:textId="437E8916" w:rsidR="005224A6" w:rsidRPr="00DA5FD4" w:rsidRDefault="00FB628E" w:rsidP="005224A6">
            <w:pPr>
              <w:pBdr>
                <w:bottom w:val="single" w:sz="4" w:space="1" w:color="auto"/>
              </w:pBdr>
              <w:tabs>
                <w:tab w:val="decimal" w:pos="1249"/>
              </w:tabs>
              <w:spacing w:line="380" w:lineRule="exact"/>
              <w:ind w:left="-22"/>
              <w:jc w:val="center"/>
              <w:rPr>
                <w:rFonts w:ascii="Arial" w:hAnsi="Arial" w:cs="Arial"/>
                <w:sz w:val="20"/>
                <w:szCs w:val="20"/>
                <w:cs/>
              </w:rPr>
            </w:pPr>
            <w:r>
              <w:rPr>
                <w:rFonts w:ascii="Arial" w:hAnsi="Arial" w:cs="Arial"/>
                <w:sz w:val="20"/>
                <w:szCs w:val="20"/>
              </w:rPr>
              <w:t>1,002,519</w:t>
            </w:r>
          </w:p>
        </w:tc>
        <w:tc>
          <w:tcPr>
            <w:tcW w:w="1710" w:type="dxa"/>
            <w:gridSpan w:val="2"/>
            <w:vAlign w:val="bottom"/>
          </w:tcPr>
          <w:p w14:paraId="1A998844" w14:textId="27914204" w:rsidR="005224A6" w:rsidRPr="00DA5FD4" w:rsidRDefault="00EB698B" w:rsidP="005224A6">
            <w:pPr>
              <w:pBdr>
                <w:bottom w:val="single" w:sz="4" w:space="1" w:color="auto"/>
              </w:pBdr>
              <w:tabs>
                <w:tab w:val="decimal" w:pos="1249"/>
              </w:tabs>
              <w:spacing w:line="380" w:lineRule="exact"/>
              <w:ind w:left="-22"/>
              <w:jc w:val="center"/>
              <w:rPr>
                <w:rFonts w:ascii="Arial" w:hAnsi="Arial" w:cs="Arial"/>
                <w:sz w:val="20"/>
                <w:szCs w:val="20"/>
              </w:rPr>
            </w:pPr>
            <w:r>
              <w:rPr>
                <w:rFonts w:ascii="Arial" w:hAnsi="Arial" w:cs="Arial"/>
                <w:sz w:val="20"/>
                <w:szCs w:val="20"/>
              </w:rPr>
              <w:t>1,176,023</w:t>
            </w:r>
          </w:p>
        </w:tc>
      </w:tr>
      <w:tr w:rsidR="005224A6" w:rsidRPr="00DA5FD4" w14:paraId="7C94D31F" w14:textId="77777777" w:rsidTr="008A2D69">
        <w:trPr>
          <w:trHeight w:val="162"/>
        </w:trPr>
        <w:tc>
          <w:tcPr>
            <w:tcW w:w="5580" w:type="dxa"/>
            <w:vAlign w:val="bottom"/>
          </w:tcPr>
          <w:p w14:paraId="10DEFC75" w14:textId="6C0B242C" w:rsidR="005224A6" w:rsidRPr="00E041F5" w:rsidRDefault="00EB698B" w:rsidP="005224A6">
            <w:pPr>
              <w:spacing w:line="380" w:lineRule="exact"/>
              <w:ind w:left="187" w:hanging="187"/>
              <w:rPr>
                <w:rFonts w:ascii="Arial" w:hAnsi="Arial" w:cs="Arial"/>
                <w:sz w:val="20"/>
                <w:szCs w:val="20"/>
                <w:cs/>
              </w:rPr>
            </w:pPr>
            <w:r>
              <w:rPr>
                <w:rFonts w:ascii="Arial" w:hAnsi="Arial" w:cs="Arial"/>
                <w:sz w:val="20"/>
                <w:szCs w:val="20"/>
              </w:rPr>
              <w:t>L</w:t>
            </w:r>
            <w:r w:rsidR="00EB5924" w:rsidRPr="00E041F5">
              <w:rPr>
                <w:rFonts w:ascii="Arial" w:hAnsi="Arial" w:cs="Arial"/>
                <w:sz w:val="20"/>
                <w:szCs w:val="20"/>
              </w:rPr>
              <w:t xml:space="preserve">oss </w:t>
            </w:r>
            <w:r w:rsidR="005224A6" w:rsidRPr="00E041F5">
              <w:rPr>
                <w:rFonts w:ascii="Arial" w:hAnsi="Arial" w:cs="Arial"/>
                <w:sz w:val="20"/>
                <w:szCs w:val="20"/>
              </w:rPr>
              <w:t>from discontinued operations</w:t>
            </w:r>
          </w:p>
        </w:tc>
        <w:tc>
          <w:tcPr>
            <w:tcW w:w="1710" w:type="dxa"/>
            <w:vAlign w:val="bottom"/>
          </w:tcPr>
          <w:p w14:paraId="5587CF66" w14:textId="589988D8" w:rsidR="005224A6" w:rsidRPr="00DA5FD4" w:rsidRDefault="002D5DEB" w:rsidP="005224A6">
            <w:pPr>
              <w:tabs>
                <w:tab w:val="decimal" w:pos="1249"/>
              </w:tabs>
              <w:spacing w:line="380" w:lineRule="exact"/>
              <w:ind w:left="-22"/>
              <w:jc w:val="center"/>
              <w:rPr>
                <w:rFonts w:ascii="Arial" w:hAnsi="Arial" w:cs="Arial"/>
                <w:sz w:val="20"/>
                <w:szCs w:val="20"/>
                <w:cs/>
              </w:rPr>
            </w:pPr>
            <w:r>
              <w:rPr>
                <w:rFonts w:ascii="Arial" w:hAnsi="Arial" w:cs="Arial"/>
                <w:sz w:val="20"/>
                <w:szCs w:val="20"/>
              </w:rPr>
              <w:t>(40,541)</w:t>
            </w:r>
          </w:p>
        </w:tc>
        <w:tc>
          <w:tcPr>
            <w:tcW w:w="1710" w:type="dxa"/>
            <w:gridSpan w:val="2"/>
            <w:vAlign w:val="bottom"/>
          </w:tcPr>
          <w:p w14:paraId="562C4D0D" w14:textId="299BD053" w:rsidR="005224A6" w:rsidRPr="00DA5FD4" w:rsidRDefault="005224A6" w:rsidP="005224A6">
            <w:pPr>
              <w:tabs>
                <w:tab w:val="decimal" w:pos="1249"/>
              </w:tabs>
              <w:spacing w:line="380" w:lineRule="exact"/>
              <w:ind w:left="-22"/>
              <w:jc w:val="center"/>
              <w:rPr>
                <w:rFonts w:ascii="Arial" w:hAnsi="Arial" w:cs="Arial"/>
                <w:sz w:val="20"/>
                <w:szCs w:val="20"/>
              </w:rPr>
            </w:pPr>
            <w:r>
              <w:rPr>
                <w:rFonts w:ascii="Arial" w:hAnsi="Arial" w:cs="Arial"/>
                <w:sz w:val="20"/>
                <w:szCs w:val="20"/>
              </w:rPr>
              <w:t>(</w:t>
            </w:r>
            <w:r w:rsidR="00EB698B">
              <w:rPr>
                <w:rFonts w:ascii="Arial" w:hAnsi="Arial" w:cs="Arial"/>
                <w:sz w:val="20"/>
                <w:szCs w:val="20"/>
              </w:rPr>
              <w:t>516,725</w:t>
            </w:r>
            <w:r>
              <w:rPr>
                <w:rFonts w:ascii="Arial" w:hAnsi="Arial" w:cs="Arial"/>
                <w:sz w:val="20"/>
                <w:szCs w:val="20"/>
              </w:rPr>
              <w:t>)</w:t>
            </w:r>
          </w:p>
        </w:tc>
      </w:tr>
      <w:tr w:rsidR="005224A6" w:rsidRPr="00DA5FD4" w14:paraId="494818CF" w14:textId="77777777" w:rsidTr="008A2D69">
        <w:trPr>
          <w:trHeight w:val="162"/>
        </w:trPr>
        <w:tc>
          <w:tcPr>
            <w:tcW w:w="5580" w:type="dxa"/>
            <w:vAlign w:val="bottom"/>
          </w:tcPr>
          <w:p w14:paraId="74743F93" w14:textId="77777777" w:rsidR="005224A6" w:rsidRPr="00E041F5" w:rsidRDefault="005224A6" w:rsidP="005224A6">
            <w:pPr>
              <w:spacing w:line="380" w:lineRule="exact"/>
              <w:ind w:left="187" w:hanging="187"/>
              <w:rPr>
                <w:rFonts w:ascii="Arial" w:hAnsi="Arial" w:cs="Arial"/>
                <w:sz w:val="20"/>
                <w:szCs w:val="20"/>
              </w:rPr>
            </w:pPr>
            <w:r w:rsidRPr="00F11BEB">
              <w:rPr>
                <w:rFonts w:ascii="Arial" w:hAnsi="Arial" w:cs="Arial"/>
                <w:sz w:val="20"/>
                <w:szCs w:val="20"/>
              </w:rPr>
              <w:t>Finance cost</w:t>
            </w:r>
          </w:p>
        </w:tc>
        <w:tc>
          <w:tcPr>
            <w:tcW w:w="1710" w:type="dxa"/>
          </w:tcPr>
          <w:p w14:paraId="2AB7D939" w14:textId="49AF3934" w:rsidR="005224A6" w:rsidRDefault="00FB628E" w:rsidP="005224A6">
            <w:pPr>
              <w:pBdr>
                <w:bottom w:val="single" w:sz="4" w:space="1" w:color="auto"/>
              </w:pBdr>
              <w:tabs>
                <w:tab w:val="decimal" w:pos="1249"/>
              </w:tabs>
              <w:spacing w:line="380" w:lineRule="exact"/>
              <w:ind w:left="-22"/>
              <w:jc w:val="center"/>
              <w:rPr>
                <w:rFonts w:ascii="Arial" w:hAnsi="Arial" w:cs="Arial"/>
                <w:sz w:val="20"/>
                <w:szCs w:val="20"/>
              </w:rPr>
            </w:pPr>
            <w:r>
              <w:rPr>
                <w:rFonts w:ascii="Arial" w:hAnsi="Arial" w:cs="Arial"/>
                <w:sz w:val="20"/>
                <w:szCs w:val="20"/>
              </w:rPr>
              <w:t>(821)</w:t>
            </w:r>
          </w:p>
        </w:tc>
        <w:tc>
          <w:tcPr>
            <w:tcW w:w="1710" w:type="dxa"/>
            <w:gridSpan w:val="2"/>
          </w:tcPr>
          <w:p w14:paraId="6A152C0F" w14:textId="4FF2BAD9" w:rsidR="005224A6" w:rsidRDefault="005224A6" w:rsidP="005224A6">
            <w:pPr>
              <w:pBdr>
                <w:bottom w:val="single" w:sz="4" w:space="1" w:color="auto"/>
              </w:pBdr>
              <w:tabs>
                <w:tab w:val="decimal" w:pos="1249"/>
              </w:tabs>
              <w:spacing w:line="380" w:lineRule="exact"/>
              <w:ind w:left="-22"/>
              <w:jc w:val="center"/>
              <w:rPr>
                <w:rFonts w:ascii="Arial" w:hAnsi="Arial" w:cs="Arial"/>
                <w:sz w:val="20"/>
                <w:szCs w:val="20"/>
              </w:rPr>
            </w:pPr>
            <w:r>
              <w:rPr>
                <w:rFonts w:ascii="Arial" w:hAnsi="Arial" w:cs="Arial"/>
                <w:sz w:val="20"/>
                <w:szCs w:val="20"/>
              </w:rPr>
              <w:t>-</w:t>
            </w:r>
          </w:p>
        </w:tc>
      </w:tr>
      <w:tr w:rsidR="005224A6" w:rsidRPr="00DA5FD4" w14:paraId="6A860074" w14:textId="77777777" w:rsidTr="008A2D69">
        <w:trPr>
          <w:trHeight w:val="162"/>
        </w:trPr>
        <w:tc>
          <w:tcPr>
            <w:tcW w:w="5580" w:type="dxa"/>
            <w:vAlign w:val="bottom"/>
          </w:tcPr>
          <w:p w14:paraId="6DECA379" w14:textId="0BF3BD2A" w:rsidR="005224A6" w:rsidRPr="00E041F5" w:rsidRDefault="00EB698B" w:rsidP="005224A6">
            <w:pPr>
              <w:spacing w:line="380" w:lineRule="exact"/>
              <w:ind w:left="187" w:hanging="187"/>
              <w:rPr>
                <w:rFonts w:ascii="Arial" w:hAnsi="Arial" w:cs="Arial"/>
                <w:sz w:val="20"/>
                <w:szCs w:val="20"/>
              </w:rPr>
            </w:pPr>
            <w:r>
              <w:rPr>
                <w:rFonts w:ascii="Arial" w:hAnsi="Arial" w:cs="Arial"/>
                <w:sz w:val="20"/>
                <w:szCs w:val="20"/>
              </w:rPr>
              <w:t>L</w:t>
            </w:r>
            <w:r w:rsidR="00EB5924" w:rsidRPr="00E041F5">
              <w:rPr>
                <w:rFonts w:ascii="Arial" w:hAnsi="Arial" w:cs="Arial"/>
                <w:sz w:val="20"/>
                <w:szCs w:val="20"/>
              </w:rPr>
              <w:t xml:space="preserve">oss </w:t>
            </w:r>
            <w:r w:rsidR="005224A6" w:rsidRPr="00DC110F">
              <w:rPr>
                <w:rFonts w:ascii="Arial" w:hAnsi="Arial" w:cs="Arial"/>
                <w:sz w:val="20"/>
                <w:szCs w:val="20"/>
              </w:rPr>
              <w:t xml:space="preserve">before </w:t>
            </w:r>
            <w:r w:rsidR="005224A6">
              <w:rPr>
                <w:rFonts w:ascii="Arial" w:hAnsi="Arial" w:cs="Arial"/>
                <w:sz w:val="20"/>
                <w:szCs w:val="20"/>
              </w:rPr>
              <w:t>income tax</w:t>
            </w:r>
            <w:r w:rsidR="005224A6" w:rsidRPr="00DC110F">
              <w:rPr>
                <w:rFonts w:ascii="Arial" w:hAnsi="Arial" w:cs="Arial"/>
                <w:sz w:val="20"/>
                <w:szCs w:val="20"/>
              </w:rPr>
              <w:t xml:space="preserve"> </w:t>
            </w:r>
            <w:r w:rsidR="005224A6">
              <w:rPr>
                <w:rFonts w:ascii="Arial" w:hAnsi="Arial" w:cs="Arial"/>
                <w:sz w:val="20"/>
                <w:szCs w:val="20"/>
              </w:rPr>
              <w:t>revenues</w:t>
            </w:r>
          </w:p>
        </w:tc>
        <w:tc>
          <w:tcPr>
            <w:tcW w:w="1710" w:type="dxa"/>
          </w:tcPr>
          <w:p w14:paraId="2A4856D7" w14:textId="6534BF00" w:rsidR="005224A6" w:rsidRDefault="002D5DEB" w:rsidP="005224A6">
            <w:pPr>
              <w:tabs>
                <w:tab w:val="decimal" w:pos="1249"/>
              </w:tabs>
              <w:spacing w:line="380" w:lineRule="exact"/>
              <w:ind w:left="-22"/>
              <w:jc w:val="center"/>
              <w:rPr>
                <w:rFonts w:ascii="Arial" w:hAnsi="Arial" w:cs="Arial"/>
                <w:sz w:val="20"/>
                <w:szCs w:val="20"/>
              </w:rPr>
            </w:pPr>
            <w:r>
              <w:rPr>
                <w:rFonts w:ascii="Arial" w:hAnsi="Arial" w:cs="Arial"/>
                <w:sz w:val="20"/>
                <w:szCs w:val="20"/>
              </w:rPr>
              <w:t>(41,362)</w:t>
            </w:r>
          </w:p>
        </w:tc>
        <w:tc>
          <w:tcPr>
            <w:tcW w:w="1710" w:type="dxa"/>
            <w:gridSpan w:val="2"/>
          </w:tcPr>
          <w:p w14:paraId="34382F94" w14:textId="66612226" w:rsidR="005224A6" w:rsidRDefault="005224A6" w:rsidP="005224A6">
            <w:pPr>
              <w:tabs>
                <w:tab w:val="decimal" w:pos="1249"/>
              </w:tabs>
              <w:spacing w:line="380" w:lineRule="exact"/>
              <w:ind w:left="-22"/>
              <w:jc w:val="center"/>
              <w:rPr>
                <w:rFonts w:ascii="Arial" w:hAnsi="Arial" w:cs="Arial"/>
                <w:sz w:val="20"/>
                <w:szCs w:val="20"/>
              </w:rPr>
            </w:pPr>
            <w:r>
              <w:rPr>
                <w:rFonts w:ascii="Arial" w:hAnsi="Arial" w:cs="Arial"/>
                <w:sz w:val="20"/>
                <w:szCs w:val="20"/>
              </w:rPr>
              <w:t>(516,</w:t>
            </w:r>
            <w:r w:rsidR="00EB698B">
              <w:rPr>
                <w:rFonts w:ascii="Arial" w:hAnsi="Arial" w:cs="Arial"/>
                <w:sz w:val="20"/>
                <w:szCs w:val="20"/>
              </w:rPr>
              <w:t>725</w:t>
            </w:r>
            <w:r>
              <w:rPr>
                <w:rFonts w:ascii="Arial" w:hAnsi="Arial" w:cs="Arial"/>
                <w:sz w:val="20"/>
                <w:szCs w:val="20"/>
              </w:rPr>
              <w:t>)</w:t>
            </w:r>
          </w:p>
        </w:tc>
      </w:tr>
      <w:tr w:rsidR="005224A6" w:rsidRPr="00DA5FD4" w14:paraId="2C1EC876" w14:textId="77777777" w:rsidTr="008A2D69">
        <w:trPr>
          <w:trHeight w:val="162"/>
        </w:trPr>
        <w:tc>
          <w:tcPr>
            <w:tcW w:w="5580" w:type="dxa"/>
            <w:vAlign w:val="bottom"/>
          </w:tcPr>
          <w:p w14:paraId="31CC4B1E" w14:textId="32923BDD" w:rsidR="005224A6" w:rsidRPr="00EA5BBB" w:rsidRDefault="005224A6" w:rsidP="005224A6">
            <w:pPr>
              <w:spacing w:line="380" w:lineRule="exact"/>
              <w:ind w:left="187" w:hanging="187"/>
              <w:rPr>
                <w:rFonts w:ascii="Arial" w:hAnsi="Arial" w:cs="Browallia New"/>
                <w:sz w:val="20"/>
                <w:szCs w:val="25"/>
              </w:rPr>
            </w:pPr>
            <w:r w:rsidRPr="00DC110F">
              <w:rPr>
                <w:rFonts w:ascii="Arial" w:hAnsi="Arial" w:cs="Arial"/>
                <w:sz w:val="20"/>
                <w:szCs w:val="20"/>
              </w:rPr>
              <w:t xml:space="preserve">Income tax </w:t>
            </w:r>
            <w:r w:rsidR="00EB5924">
              <w:rPr>
                <w:rFonts w:ascii="Arial" w:hAnsi="Arial" w:cs="Arial"/>
                <w:sz w:val="20"/>
                <w:szCs w:val="20"/>
              </w:rPr>
              <w:t xml:space="preserve">(expense) </w:t>
            </w:r>
            <w:r>
              <w:rPr>
                <w:rFonts w:ascii="Arial" w:hAnsi="Arial" w:cs="Browallia New"/>
                <w:sz w:val="20"/>
                <w:szCs w:val="25"/>
              </w:rPr>
              <w:t>revenues</w:t>
            </w:r>
          </w:p>
        </w:tc>
        <w:tc>
          <w:tcPr>
            <w:tcW w:w="1710" w:type="dxa"/>
          </w:tcPr>
          <w:p w14:paraId="056A83BC" w14:textId="5E24BBAC" w:rsidR="005224A6" w:rsidRDefault="00FB628E" w:rsidP="005224A6">
            <w:pPr>
              <w:pBdr>
                <w:bottom w:val="single" w:sz="4" w:space="1" w:color="auto"/>
              </w:pBdr>
              <w:tabs>
                <w:tab w:val="decimal" w:pos="1249"/>
              </w:tabs>
              <w:spacing w:line="380" w:lineRule="exact"/>
              <w:ind w:left="-22"/>
              <w:jc w:val="center"/>
              <w:rPr>
                <w:rFonts w:ascii="Arial" w:hAnsi="Arial" w:cs="Arial"/>
                <w:sz w:val="20"/>
                <w:szCs w:val="20"/>
              </w:rPr>
            </w:pPr>
            <w:r>
              <w:rPr>
                <w:rFonts w:ascii="Arial" w:hAnsi="Arial" w:cs="Arial"/>
                <w:sz w:val="20"/>
                <w:szCs w:val="20"/>
              </w:rPr>
              <w:t>(69,884)</w:t>
            </w:r>
          </w:p>
        </w:tc>
        <w:tc>
          <w:tcPr>
            <w:tcW w:w="1710" w:type="dxa"/>
            <w:gridSpan w:val="2"/>
          </w:tcPr>
          <w:p w14:paraId="624C81DC" w14:textId="2A6BFD1B" w:rsidR="005224A6" w:rsidRDefault="00EB698B" w:rsidP="005224A6">
            <w:pPr>
              <w:pBdr>
                <w:bottom w:val="single" w:sz="4" w:space="1" w:color="auto"/>
              </w:pBdr>
              <w:tabs>
                <w:tab w:val="decimal" w:pos="1249"/>
              </w:tabs>
              <w:spacing w:line="380" w:lineRule="exact"/>
              <w:ind w:left="-22"/>
              <w:jc w:val="center"/>
              <w:rPr>
                <w:rFonts w:ascii="Arial" w:hAnsi="Arial" w:cs="Arial"/>
                <w:sz w:val="20"/>
                <w:szCs w:val="20"/>
              </w:rPr>
            </w:pPr>
            <w:r>
              <w:rPr>
                <w:rFonts w:ascii="Arial" w:hAnsi="Arial" w:cs="Arial"/>
                <w:sz w:val="20"/>
                <w:szCs w:val="20"/>
              </w:rPr>
              <w:t>40,296</w:t>
            </w:r>
          </w:p>
        </w:tc>
      </w:tr>
      <w:tr w:rsidR="005224A6" w:rsidRPr="00DA5FD4" w14:paraId="61120076" w14:textId="77777777" w:rsidTr="008A2D69">
        <w:trPr>
          <w:trHeight w:val="162"/>
        </w:trPr>
        <w:tc>
          <w:tcPr>
            <w:tcW w:w="5580" w:type="dxa"/>
            <w:vAlign w:val="bottom"/>
          </w:tcPr>
          <w:p w14:paraId="33FD3427" w14:textId="0F257E39" w:rsidR="005224A6" w:rsidRPr="00E041F5" w:rsidRDefault="005224A6" w:rsidP="005224A6">
            <w:pPr>
              <w:spacing w:line="380" w:lineRule="exact"/>
              <w:ind w:left="187" w:hanging="187"/>
              <w:rPr>
                <w:rFonts w:ascii="Arial" w:hAnsi="Arial" w:cs="Arial"/>
                <w:sz w:val="20"/>
                <w:szCs w:val="20"/>
              </w:rPr>
            </w:pPr>
            <w:r w:rsidRPr="00E041F5">
              <w:rPr>
                <w:rFonts w:ascii="Arial" w:hAnsi="Arial" w:cs="Arial"/>
                <w:sz w:val="20"/>
                <w:szCs w:val="20"/>
              </w:rPr>
              <w:t xml:space="preserve">Loss for the </w:t>
            </w:r>
            <w:r>
              <w:rPr>
                <w:rFonts w:ascii="Arial" w:hAnsi="Arial" w:cs="Arial"/>
                <w:sz w:val="20"/>
                <w:szCs w:val="20"/>
              </w:rPr>
              <w:t>year</w:t>
            </w:r>
            <w:r w:rsidRPr="00E041F5">
              <w:rPr>
                <w:rFonts w:ascii="Arial" w:hAnsi="Arial" w:cs="Arial"/>
                <w:sz w:val="20"/>
                <w:szCs w:val="20"/>
              </w:rPr>
              <w:t xml:space="preserve"> from discontinued operations</w:t>
            </w:r>
          </w:p>
        </w:tc>
        <w:tc>
          <w:tcPr>
            <w:tcW w:w="1710" w:type="dxa"/>
          </w:tcPr>
          <w:p w14:paraId="13C69B7B" w14:textId="4D7A2198" w:rsidR="005224A6" w:rsidRDefault="00FB628E" w:rsidP="005224A6">
            <w:pPr>
              <w:pBdr>
                <w:bottom w:val="double" w:sz="4" w:space="1" w:color="auto"/>
              </w:pBdr>
              <w:tabs>
                <w:tab w:val="decimal" w:pos="1249"/>
              </w:tabs>
              <w:spacing w:line="380" w:lineRule="exact"/>
              <w:ind w:left="-22"/>
              <w:jc w:val="center"/>
              <w:rPr>
                <w:rFonts w:ascii="Arial" w:hAnsi="Arial" w:cs="Arial"/>
                <w:sz w:val="20"/>
                <w:szCs w:val="20"/>
              </w:rPr>
            </w:pPr>
            <w:r>
              <w:rPr>
                <w:rFonts w:ascii="Arial" w:hAnsi="Arial" w:cs="Arial"/>
                <w:sz w:val="20"/>
                <w:szCs w:val="20"/>
              </w:rPr>
              <w:t>(</w:t>
            </w:r>
            <w:r w:rsidR="002D5DEB">
              <w:rPr>
                <w:rFonts w:ascii="Arial" w:hAnsi="Arial" w:cs="Arial"/>
                <w:sz w:val="20"/>
                <w:szCs w:val="20"/>
              </w:rPr>
              <w:t>111,246</w:t>
            </w:r>
            <w:r>
              <w:rPr>
                <w:rFonts w:ascii="Arial" w:hAnsi="Arial" w:cs="Arial"/>
                <w:sz w:val="20"/>
                <w:szCs w:val="20"/>
              </w:rPr>
              <w:t>)</w:t>
            </w:r>
          </w:p>
        </w:tc>
        <w:tc>
          <w:tcPr>
            <w:tcW w:w="1710" w:type="dxa"/>
            <w:gridSpan w:val="2"/>
          </w:tcPr>
          <w:p w14:paraId="454772F5" w14:textId="1829D072" w:rsidR="005224A6" w:rsidRDefault="00EB698B" w:rsidP="005224A6">
            <w:pPr>
              <w:pBdr>
                <w:bottom w:val="double" w:sz="4" w:space="1" w:color="auto"/>
              </w:pBdr>
              <w:tabs>
                <w:tab w:val="decimal" w:pos="1249"/>
              </w:tabs>
              <w:spacing w:line="380" w:lineRule="exact"/>
              <w:ind w:left="-22"/>
              <w:jc w:val="center"/>
              <w:rPr>
                <w:rFonts w:ascii="Arial" w:hAnsi="Arial" w:cs="Arial"/>
                <w:sz w:val="20"/>
                <w:szCs w:val="20"/>
              </w:rPr>
            </w:pPr>
            <w:r>
              <w:rPr>
                <w:rFonts w:ascii="Arial" w:hAnsi="Arial" w:cs="Arial"/>
                <w:sz w:val="20"/>
                <w:szCs w:val="20"/>
              </w:rPr>
              <w:t>(476,429)</w:t>
            </w:r>
          </w:p>
        </w:tc>
      </w:tr>
      <w:tr w:rsidR="005224A6" w:rsidRPr="00DA5FD4" w14:paraId="7BFD7474" w14:textId="77777777" w:rsidTr="008A2D69">
        <w:trPr>
          <w:trHeight w:val="198"/>
          <w:tblHeader/>
        </w:trPr>
        <w:tc>
          <w:tcPr>
            <w:tcW w:w="5580" w:type="dxa"/>
            <w:vAlign w:val="bottom"/>
          </w:tcPr>
          <w:p w14:paraId="00ECFE46" w14:textId="77777777" w:rsidR="005224A6" w:rsidRPr="00DA5FD4" w:rsidRDefault="005224A6" w:rsidP="005224A6">
            <w:pPr>
              <w:spacing w:line="380" w:lineRule="exact"/>
              <w:ind w:left="187" w:hanging="187"/>
              <w:rPr>
                <w:rFonts w:ascii="Arial" w:hAnsi="Arial" w:cs="Arial"/>
                <w:sz w:val="20"/>
                <w:szCs w:val="20"/>
                <w:cs/>
              </w:rPr>
            </w:pPr>
            <w:r>
              <w:rPr>
                <w:rFonts w:ascii="Arial" w:hAnsi="Arial" w:cs="Arial"/>
                <w:b/>
                <w:bCs/>
                <w:sz w:val="20"/>
                <w:szCs w:val="20"/>
              </w:rPr>
              <w:t>Loss</w:t>
            </w:r>
            <w:r w:rsidRPr="00DA5FD4">
              <w:rPr>
                <w:rFonts w:ascii="Arial" w:hAnsi="Arial" w:cs="Arial"/>
                <w:b/>
                <w:bCs/>
                <w:sz w:val="20"/>
                <w:szCs w:val="20"/>
              </w:rPr>
              <w:t xml:space="preserve"> attributable to:</w:t>
            </w:r>
          </w:p>
        </w:tc>
        <w:tc>
          <w:tcPr>
            <w:tcW w:w="1710" w:type="dxa"/>
            <w:vAlign w:val="bottom"/>
          </w:tcPr>
          <w:p w14:paraId="1EE36107" w14:textId="77777777" w:rsidR="005224A6" w:rsidRPr="00DA5FD4" w:rsidRDefault="005224A6" w:rsidP="005224A6">
            <w:pPr>
              <w:tabs>
                <w:tab w:val="decimal" w:pos="1249"/>
              </w:tabs>
              <w:spacing w:line="380" w:lineRule="exact"/>
              <w:ind w:left="-22"/>
              <w:jc w:val="center"/>
              <w:rPr>
                <w:rFonts w:ascii="Arial" w:hAnsi="Arial" w:cs="Arial"/>
                <w:sz w:val="20"/>
                <w:szCs w:val="20"/>
                <w:cs/>
              </w:rPr>
            </w:pPr>
          </w:p>
        </w:tc>
        <w:tc>
          <w:tcPr>
            <w:tcW w:w="1710" w:type="dxa"/>
            <w:gridSpan w:val="2"/>
            <w:vAlign w:val="bottom"/>
          </w:tcPr>
          <w:p w14:paraId="140E19B8" w14:textId="6AEC1548" w:rsidR="005224A6" w:rsidRPr="00FD3F95" w:rsidRDefault="005224A6" w:rsidP="005224A6">
            <w:pPr>
              <w:tabs>
                <w:tab w:val="decimal" w:pos="1249"/>
              </w:tabs>
              <w:spacing w:line="380" w:lineRule="exact"/>
              <w:ind w:left="-22"/>
              <w:jc w:val="center"/>
              <w:rPr>
                <w:rFonts w:ascii="Arial" w:hAnsi="Arial" w:cs="Arial"/>
                <w:sz w:val="20"/>
                <w:szCs w:val="20"/>
                <w:cs/>
              </w:rPr>
            </w:pPr>
          </w:p>
        </w:tc>
      </w:tr>
      <w:tr w:rsidR="00FB628E" w:rsidRPr="00DA5FD4" w14:paraId="74174FE2" w14:textId="77777777" w:rsidTr="002D15E5">
        <w:trPr>
          <w:trHeight w:val="198"/>
          <w:tblHeader/>
        </w:trPr>
        <w:tc>
          <w:tcPr>
            <w:tcW w:w="5580" w:type="dxa"/>
            <w:vAlign w:val="bottom"/>
          </w:tcPr>
          <w:p w14:paraId="45698F12" w14:textId="77777777" w:rsidR="00FB628E" w:rsidRPr="00DA5FD4" w:rsidRDefault="00FB628E" w:rsidP="00FB628E">
            <w:pPr>
              <w:spacing w:line="380" w:lineRule="exact"/>
              <w:ind w:left="187" w:hanging="187"/>
              <w:rPr>
                <w:rFonts w:ascii="Arial" w:hAnsi="Arial" w:cs="Arial"/>
                <w:sz w:val="20"/>
                <w:szCs w:val="20"/>
                <w:cs/>
              </w:rPr>
            </w:pPr>
            <w:r w:rsidRPr="00DA5FD4">
              <w:rPr>
                <w:rFonts w:ascii="Arial" w:hAnsi="Arial" w:cs="Arial"/>
                <w:sz w:val="20"/>
                <w:szCs w:val="20"/>
              </w:rPr>
              <w:t>Equity holders of the Company</w:t>
            </w:r>
          </w:p>
        </w:tc>
        <w:tc>
          <w:tcPr>
            <w:tcW w:w="1710" w:type="dxa"/>
          </w:tcPr>
          <w:p w14:paraId="7DA2909C" w14:textId="713B67CC" w:rsidR="00FB628E" w:rsidRPr="001A0A87" w:rsidRDefault="00EB698B" w:rsidP="00FB628E">
            <w:pPr>
              <w:tabs>
                <w:tab w:val="decimal" w:pos="1249"/>
              </w:tabs>
              <w:spacing w:line="380" w:lineRule="exact"/>
              <w:ind w:left="-22"/>
              <w:jc w:val="center"/>
              <w:rPr>
                <w:rFonts w:ascii="Arial" w:hAnsi="Arial" w:cs="Arial"/>
                <w:sz w:val="20"/>
                <w:szCs w:val="20"/>
                <w:cs/>
              </w:rPr>
            </w:pPr>
            <w:r>
              <w:rPr>
                <w:rFonts w:ascii="Arial" w:hAnsi="Arial" w:cs="Arial"/>
                <w:sz w:val="20"/>
                <w:szCs w:val="20"/>
              </w:rPr>
              <w:t>(70,669)</w:t>
            </w:r>
          </w:p>
        </w:tc>
        <w:tc>
          <w:tcPr>
            <w:tcW w:w="1710" w:type="dxa"/>
            <w:gridSpan w:val="2"/>
            <w:vAlign w:val="bottom"/>
          </w:tcPr>
          <w:p w14:paraId="6092A02A" w14:textId="29E85918" w:rsidR="00FB628E" w:rsidRPr="001A0A87" w:rsidRDefault="00EB698B" w:rsidP="00FB628E">
            <w:pPr>
              <w:tabs>
                <w:tab w:val="decimal" w:pos="1249"/>
              </w:tabs>
              <w:spacing w:line="380" w:lineRule="exact"/>
              <w:ind w:left="-22"/>
              <w:jc w:val="center"/>
              <w:rPr>
                <w:rFonts w:ascii="Arial" w:hAnsi="Arial" w:cs="Arial"/>
                <w:sz w:val="20"/>
                <w:szCs w:val="20"/>
                <w:cs/>
              </w:rPr>
            </w:pPr>
            <w:r>
              <w:rPr>
                <w:rFonts w:ascii="Arial" w:hAnsi="Arial" w:cs="Arial"/>
                <w:sz w:val="20"/>
                <w:szCs w:val="20"/>
              </w:rPr>
              <w:t>(309,336)</w:t>
            </w:r>
          </w:p>
        </w:tc>
      </w:tr>
      <w:tr w:rsidR="00FB628E" w:rsidRPr="00DA5FD4" w14:paraId="62C6C006" w14:textId="77777777" w:rsidTr="008A2D69">
        <w:trPr>
          <w:trHeight w:val="198"/>
          <w:tblHeader/>
        </w:trPr>
        <w:tc>
          <w:tcPr>
            <w:tcW w:w="5580" w:type="dxa"/>
            <w:vAlign w:val="bottom"/>
          </w:tcPr>
          <w:p w14:paraId="3D608F22" w14:textId="77777777" w:rsidR="00FB628E" w:rsidRPr="00DA5FD4" w:rsidRDefault="00FB628E" w:rsidP="00FB628E">
            <w:pPr>
              <w:spacing w:line="380" w:lineRule="exact"/>
              <w:ind w:left="187" w:hanging="187"/>
              <w:rPr>
                <w:rFonts w:ascii="Arial" w:hAnsi="Arial" w:cs="Arial"/>
                <w:sz w:val="20"/>
                <w:szCs w:val="20"/>
                <w:cs/>
              </w:rPr>
            </w:pPr>
            <w:r w:rsidRPr="00DA5FD4">
              <w:rPr>
                <w:rFonts w:ascii="Arial" w:hAnsi="Arial" w:cs="Arial"/>
                <w:sz w:val="20"/>
                <w:szCs w:val="20"/>
              </w:rPr>
              <w:t>Non-controlling interests of the subsidiaries</w:t>
            </w:r>
          </w:p>
        </w:tc>
        <w:tc>
          <w:tcPr>
            <w:tcW w:w="1710" w:type="dxa"/>
          </w:tcPr>
          <w:p w14:paraId="3C5FD2E9" w14:textId="70E8A849" w:rsidR="00FB628E" w:rsidRPr="001A0A87" w:rsidRDefault="00EB698B" w:rsidP="00FB628E">
            <w:pPr>
              <w:tabs>
                <w:tab w:val="decimal" w:pos="1249"/>
              </w:tabs>
              <w:spacing w:line="380" w:lineRule="exact"/>
              <w:ind w:left="-22"/>
              <w:jc w:val="center"/>
              <w:rPr>
                <w:rFonts w:ascii="Arial" w:hAnsi="Arial" w:cs="Arial"/>
                <w:sz w:val="20"/>
                <w:szCs w:val="20"/>
                <w:cs/>
              </w:rPr>
            </w:pPr>
            <w:r>
              <w:rPr>
                <w:rFonts w:ascii="Arial" w:hAnsi="Arial" w:cs="Arial"/>
                <w:sz w:val="20"/>
                <w:szCs w:val="20"/>
              </w:rPr>
              <w:t>(40,577)</w:t>
            </w:r>
          </w:p>
        </w:tc>
        <w:tc>
          <w:tcPr>
            <w:tcW w:w="1710" w:type="dxa"/>
            <w:gridSpan w:val="2"/>
          </w:tcPr>
          <w:p w14:paraId="432AFA07" w14:textId="52F4BFE0" w:rsidR="00FB628E" w:rsidRPr="001A0A87" w:rsidRDefault="00EB698B" w:rsidP="00FB628E">
            <w:pPr>
              <w:tabs>
                <w:tab w:val="decimal" w:pos="1249"/>
              </w:tabs>
              <w:spacing w:line="380" w:lineRule="exact"/>
              <w:ind w:left="-22"/>
              <w:jc w:val="center"/>
              <w:rPr>
                <w:rFonts w:ascii="Arial" w:hAnsi="Arial" w:cs="Arial"/>
                <w:sz w:val="20"/>
                <w:szCs w:val="20"/>
                <w:cs/>
              </w:rPr>
            </w:pPr>
            <w:r>
              <w:rPr>
                <w:rFonts w:ascii="Arial" w:hAnsi="Arial" w:cs="Arial"/>
                <w:sz w:val="20"/>
                <w:szCs w:val="20"/>
              </w:rPr>
              <w:t>(167,093)</w:t>
            </w:r>
          </w:p>
        </w:tc>
      </w:tr>
      <w:tr w:rsidR="00FB628E" w:rsidRPr="00DA5FD4" w14:paraId="4A18F437" w14:textId="77777777" w:rsidTr="008A2D69">
        <w:trPr>
          <w:trHeight w:val="198"/>
          <w:tblHeader/>
        </w:trPr>
        <w:tc>
          <w:tcPr>
            <w:tcW w:w="5580" w:type="dxa"/>
            <w:vAlign w:val="bottom"/>
          </w:tcPr>
          <w:p w14:paraId="7DC18C14" w14:textId="77777777" w:rsidR="00FB628E" w:rsidRPr="00DA5FD4" w:rsidRDefault="00FB628E" w:rsidP="00FB628E">
            <w:pPr>
              <w:spacing w:line="380" w:lineRule="exact"/>
              <w:rPr>
                <w:rFonts w:ascii="Arial" w:hAnsi="Arial" w:cs="Arial"/>
                <w:b/>
                <w:bCs/>
                <w:sz w:val="20"/>
                <w:szCs w:val="20"/>
              </w:rPr>
            </w:pPr>
          </w:p>
        </w:tc>
        <w:tc>
          <w:tcPr>
            <w:tcW w:w="1710" w:type="dxa"/>
            <w:vAlign w:val="bottom"/>
          </w:tcPr>
          <w:p w14:paraId="0527DCAC" w14:textId="77777777" w:rsidR="00FB628E" w:rsidRPr="00EC572A" w:rsidRDefault="00FB628E" w:rsidP="00FB628E">
            <w:pPr>
              <w:tabs>
                <w:tab w:val="decimal" w:pos="1249"/>
              </w:tabs>
              <w:spacing w:line="380" w:lineRule="exact"/>
              <w:ind w:left="-22"/>
              <w:jc w:val="center"/>
              <w:rPr>
                <w:rFonts w:ascii="Arial" w:hAnsi="Arial" w:cs="Arial"/>
                <w:sz w:val="20"/>
                <w:szCs w:val="20"/>
                <w:highlight w:val="green"/>
                <w:cs/>
              </w:rPr>
            </w:pPr>
          </w:p>
        </w:tc>
        <w:tc>
          <w:tcPr>
            <w:tcW w:w="1710" w:type="dxa"/>
            <w:gridSpan w:val="2"/>
            <w:vAlign w:val="bottom"/>
          </w:tcPr>
          <w:p w14:paraId="65495A45" w14:textId="77777777" w:rsidR="00FB628E" w:rsidRPr="00EC572A" w:rsidRDefault="00FB628E" w:rsidP="00FB628E">
            <w:pPr>
              <w:tabs>
                <w:tab w:val="decimal" w:pos="1249"/>
              </w:tabs>
              <w:spacing w:line="380" w:lineRule="exact"/>
              <w:ind w:left="-22"/>
              <w:jc w:val="center"/>
              <w:rPr>
                <w:rFonts w:ascii="Arial" w:hAnsi="Arial" w:cs="Arial"/>
                <w:sz w:val="20"/>
                <w:szCs w:val="20"/>
                <w:highlight w:val="green"/>
                <w:cs/>
              </w:rPr>
            </w:pPr>
          </w:p>
        </w:tc>
      </w:tr>
      <w:tr w:rsidR="00FB628E" w:rsidRPr="00DA5FD4" w14:paraId="2E133C58" w14:textId="77777777" w:rsidTr="008A2D69">
        <w:trPr>
          <w:trHeight w:val="198"/>
          <w:tblHeader/>
        </w:trPr>
        <w:tc>
          <w:tcPr>
            <w:tcW w:w="5580" w:type="dxa"/>
            <w:vAlign w:val="bottom"/>
          </w:tcPr>
          <w:p w14:paraId="3A5DB214" w14:textId="77777777" w:rsidR="00FB628E" w:rsidRPr="00DA5FD4" w:rsidRDefault="00FB628E" w:rsidP="00FB628E">
            <w:pPr>
              <w:spacing w:line="380" w:lineRule="exact"/>
              <w:ind w:left="187" w:hanging="187"/>
              <w:rPr>
                <w:rFonts w:ascii="Arial" w:hAnsi="Arial" w:cs="Arial"/>
                <w:b/>
                <w:bCs/>
                <w:sz w:val="20"/>
                <w:szCs w:val="20"/>
              </w:rPr>
            </w:pPr>
            <w:r w:rsidRPr="00DA5FD4">
              <w:rPr>
                <w:rFonts w:ascii="Arial" w:hAnsi="Arial" w:cs="Arial"/>
                <w:b/>
                <w:bCs/>
                <w:sz w:val="20"/>
                <w:szCs w:val="20"/>
              </w:rPr>
              <w:t>Earnings per share</w:t>
            </w:r>
            <w:r w:rsidRPr="00DA5FD4">
              <w:rPr>
                <w:rFonts w:ascii="Arial" w:hAnsi="Arial" w:cs="Arial"/>
                <w:b/>
                <w:bCs/>
                <w:sz w:val="20"/>
                <w:szCs w:val="20"/>
                <w:cs/>
              </w:rPr>
              <w:t xml:space="preserve"> </w:t>
            </w:r>
            <w:r w:rsidRPr="00DA5FD4">
              <w:rPr>
                <w:rFonts w:ascii="Arial" w:hAnsi="Arial" w:cs="Arial"/>
                <w:b/>
                <w:bCs/>
                <w:sz w:val="20"/>
                <w:szCs w:val="20"/>
              </w:rPr>
              <w:t>(Baht)</w:t>
            </w:r>
          </w:p>
        </w:tc>
        <w:tc>
          <w:tcPr>
            <w:tcW w:w="1710" w:type="dxa"/>
            <w:vAlign w:val="bottom"/>
          </w:tcPr>
          <w:p w14:paraId="378589C6" w14:textId="77777777" w:rsidR="00FB628E" w:rsidRPr="00EC572A" w:rsidRDefault="00FB628E" w:rsidP="00FB628E">
            <w:pPr>
              <w:spacing w:line="380" w:lineRule="exact"/>
              <w:jc w:val="center"/>
              <w:rPr>
                <w:rFonts w:ascii="Arial" w:hAnsi="Arial" w:cs="Arial"/>
                <w:sz w:val="20"/>
                <w:szCs w:val="20"/>
                <w:highlight w:val="green"/>
                <w:cs/>
              </w:rPr>
            </w:pPr>
          </w:p>
        </w:tc>
        <w:tc>
          <w:tcPr>
            <w:tcW w:w="1710" w:type="dxa"/>
            <w:gridSpan w:val="2"/>
            <w:vAlign w:val="bottom"/>
          </w:tcPr>
          <w:p w14:paraId="190348F9" w14:textId="77777777" w:rsidR="00FB628E" w:rsidRPr="00EC572A" w:rsidRDefault="00FB628E" w:rsidP="00FB628E">
            <w:pPr>
              <w:spacing w:line="380" w:lineRule="exact"/>
              <w:jc w:val="center"/>
              <w:rPr>
                <w:rFonts w:ascii="Arial" w:hAnsi="Arial" w:cs="Arial"/>
                <w:spacing w:val="-8"/>
                <w:sz w:val="20"/>
                <w:szCs w:val="20"/>
                <w:highlight w:val="green"/>
                <w:cs/>
              </w:rPr>
            </w:pPr>
          </w:p>
        </w:tc>
      </w:tr>
      <w:tr w:rsidR="00FB628E" w:rsidRPr="00DA5FD4" w14:paraId="7DA093B3" w14:textId="77777777" w:rsidTr="008A2D69">
        <w:trPr>
          <w:trHeight w:val="198"/>
        </w:trPr>
        <w:tc>
          <w:tcPr>
            <w:tcW w:w="5580" w:type="dxa"/>
            <w:hideMark/>
          </w:tcPr>
          <w:p w14:paraId="32FEC52D" w14:textId="77777777" w:rsidR="00FB628E" w:rsidRPr="00DA5FD4" w:rsidRDefault="00FB628E" w:rsidP="00FB628E">
            <w:pPr>
              <w:spacing w:line="380" w:lineRule="exact"/>
              <w:ind w:left="187" w:hanging="187"/>
              <w:rPr>
                <w:rFonts w:ascii="Arial" w:hAnsi="Arial" w:cs="Arial"/>
                <w:sz w:val="20"/>
                <w:szCs w:val="20"/>
              </w:rPr>
            </w:pPr>
            <w:r w:rsidRPr="00DA5FD4">
              <w:rPr>
                <w:rFonts w:ascii="Arial" w:hAnsi="Arial" w:cs="Arial"/>
                <w:sz w:val="20"/>
                <w:szCs w:val="20"/>
              </w:rPr>
              <w:t xml:space="preserve">Basic </w:t>
            </w:r>
            <w:r>
              <w:rPr>
                <w:rFonts w:ascii="Arial" w:hAnsi="Arial" w:cs="Arial"/>
                <w:sz w:val="20"/>
                <w:szCs w:val="20"/>
              </w:rPr>
              <w:t>loss</w:t>
            </w:r>
            <w:r w:rsidRPr="00DA5FD4">
              <w:rPr>
                <w:rFonts w:ascii="Arial" w:hAnsi="Arial" w:cs="Arial"/>
                <w:sz w:val="20"/>
                <w:szCs w:val="20"/>
              </w:rPr>
              <w:t xml:space="preserve"> </w:t>
            </w:r>
            <w:r>
              <w:rPr>
                <w:rFonts w:ascii="Arial" w:hAnsi="Arial" w:cs="Arial"/>
                <w:sz w:val="20"/>
                <w:szCs w:val="20"/>
              </w:rPr>
              <w:t>per share for</w:t>
            </w:r>
            <w:r w:rsidRPr="00DA5FD4">
              <w:rPr>
                <w:rFonts w:ascii="Arial" w:hAnsi="Arial" w:cs="Arial"/>
                <w:sz w:val="20"/>
                <w:szCs w:val="20"/>
              </w:rPr>
              <w:t xml:space="preserve"> discontinued operations</w:t>
            </w:r>
          </w:p>
        </w:tc>
        <w:tc>
          <w:tcPr>
            <w:tcW w:w="1710" w:type="dxa"/>
            <w:vAlign w:val="bottom"/>
          </w:tcPr>
          <w:p w14:paraId="72DF1494" w14:textId="77777777" w:rsidR="00FB628E" w:rsidRPr="00EC572A" w:rsidRDefault="00FB628E" w:rsidP="00FB628E">
            <w:pPr>
              <w:spacing w:line="380" w:lineRule="exact"/>
              <w:jc w:val="center"/>
              <w:rPr>
                <w:rFonts w:ascii="Arial" w:hAnsi="Arial" w:cs="Arial"/>
                <w:sz w:val="20"/>
                <w:szCs w:val="20"/>
                <w:highlight w:val="green"/>
              </w:rPr>
            </w:pPr>
          </w:p>
        </w:tc>
        <w:tc>
          <w:tcPr>
            <w:tcW w:w="1710" w:type="dxa"/>
            <w:gridSpan w:val="2"/>
            <w:vAlign w:val="bottom"/>
          </w:tcPr>
          <w:p w14:paraId="73256BAC" w14:textId="77777777" w:rsidR="00FB628E" w:rsidRPr="00EC572A" w:rsidRDefault="00FB628E" w:rsidP="00FB628E">
            <w:pPr>
              <w:spacing w:line="380" w:lineRule="exact"/>
              <w:jc w:val="center"/>
              <w:rPr>
                <w:rFonts w:ascii="Arial" w:hAnsi="Arial" w:cs="Arial"/>
                <w:sz w:val="20"/>
                <w:szCs w:val="20"/>
                <w:highlight w:val="green"/>
              </w:rPr>
            </w:pPr>
          </w:p>
        </w:tc>
      </w:tr>
      <w:tr w:rsidR="00FB628E" w:rsidRPr="00DA5FD4" w14:paraId="1BEE34EC" w14:textId="77777777" w:rsidTr="008A2D69">
        <w:trPr>
          <w:trHeight w:val="198"/>
        </w:trPr>
        <w:tc>
          <w:tcPr>
            <w:tcW w:w="5580" w:type="dxa"/>
          </w:tcPr>
          <w:p w14:paraId="144F41BA" w14:textId="77777777" w:rsidR="00FB628E" w:rsidRPr="00DA5FD4" w:rsidRDefault="00FB628E" w:rsidP="00FB628E">
            <w:pPr>
              <w:spacing w:line="380" w:lineRule="exact"/>
              <w:ind w:left="430" w:hanging="187"/>
              <w:rPr>
                <w:rFonts w:ascii="Arial" w:hAnsi="Arial" w:cs="Arial"/>
                <w:sz w:val="20"/>
                <w:szCs w:val="20"/>
                <w:cs/>
              </w:rPr>
            </w:pPr>
            <w:r>
              <w:rPr>
                <w:rFonts w:ascii="Arial" w:hAnsi="Arial" w:cs="Arial"/>
                <w:sz w:val="20"/>
                <w:szCs w:val="20"/>
              </w:rPr>
              <w:t xml:space="preserve">Loss </w:t>
            </w:r>
            <w:r w:rsidRPr="00DA5FD4">
              <w:rPr>
                <w:rFonts w:ascii="Arial" w:hAnsi="Arial" w:cs="Arial"/>
                <w:sz w:val="20"/>
                <w:szCs w:val="20"/>
              </w:rPr>
              <w:t xml:space="preserve">from discontinued operations attributable to equity holders of the Company </w:t>
            </w:r>
          </w:p>
        </w:tc>
        <w:tc>
          <w:tcPr>
            <w:tcW w:w="1710" w:type="dxa"/>
            <w:vAlign w:val="bottom"/>
          </w:tcPr>
          <w:p w14:paraId="3F992E40" w14:textId="710FCBBD" w:rsidR="00FB628E" w:rsidRPr="00EB698B" w:rsidRDefault="00EB698B" w:rsidP="00FB628E">
            <w:pPr>
              <w:tabs>
                <w:tab w:val="decimal" w:pos="864"/>
              </w:tabs>
              <w:spacing w:line="380" w:lineRule="exact"/>
              <w:jc w:val="center"/>
              <w:rPr>
                <w:rFonts w:ascii="Arial" w:hAnsi="Arial" w:cs="Arial"/>
                <w:sz w:val="20"/>
                <w:szCs w:val="20"/>
              </w:rPr>
            </w:pPr>
            <w:r w:rsidRPr="00EB698B">
              <w:rPr>
                <w:rFonts w:ascii="Arial" w:hAnsi="Arial" w:cs="Arial"/>
                <w:sz w:val="20"/>
                <w:szCs w:val="20"/>
              </w:rPr>
              <w:t>0.004</w:t>
            </w:r>
          </w:p>
        </w:tc>
        <w:tc>
          <w:tcPr>
            <w:tcW w:w="1710" w:type="dxa"/>
            <w:gridSpan w:val="2"/>
            <w:vAlign w:val="bottom"/>
          </w:tcPr>
          <w:p w14:paraId="72901122" w14:textId="7D184ED2" w:rsidR="00FB628E" w:rsidRPr="00071223" w:rsidRDefault="00FB628E" w:rsidP="00FB628E">
            <w:pPr>
              <w:tabs>
                <w:tab w:val="decimal" w:pos="864"/>
              </w:tabs>
              <w:spacing w:line="380" w:lineRule="exact"/>
              <w:jc w:val="center"/>
              <w:rPr>
                <w:rFonts w:ascii="Arial" w:hAnsi="Arial" w:cstheme="minorBidi"/>
                <w:sz w:val="20"/>
                <w:szCs w:val="20"/>
              </w:rPr>
            </w:pPr>
            <w:r w:rsidRPr="00071223">
              <w:rPr>
                <w:rFonts w:ascii="Arial" w:hAnsi="Arial" w:cstheme="minorBidi"/>
                <w:sz w:val="20"/>
                <w:szCs w:val="20"/>
              </w:rPr>
              <w:t>0.01</w:t>
            </w:r>
            <w:r w:rsidR="00EB698B">
              <w:rPr>
                <w:rFonts w:ascii="Arial" w:hAnsi="Arial" w:cstheme="minorBidi"/>
                <w:sz w:val="20"/>
                <w:szCs w:val="20"/>
              </w:rPr>
              <w:t>9</w:t>
            </w:r>
          </w:p>
        </w:tc>
      </w:tr>
      <w:tr w:rsidR="00FB628E" w:rsidRPr="00DA5FD4" w14:paraId="5868C5E9" w14:textId="77777777" w:rsidTr="008A2D69">
        <w:trPr>
          <w:trHeight w:val="198"/>
        </w:trPr>
        <w:tc>
          <w:tcPr>
            <w:tcW w:w="5580" w:type="dxa"/>
          </w:tcPr>
          <w:p w14:paraId="1C71070C" w14:textId="77777777" w:rsidR="00FB628E" w:rsidRPr="00DA5FD4" w:rsidRDefault="00FB628E" w:rsidP="00FB628E">
            <w:pPr>
              <w:spacing w:line="380" w:lineRule="exact"/>
              <w:ind w:left="187" w:hanging="187"/>
              <w:rPr>
                <w:rFonts w:ascii="Arial" w:hAnsi="Arial" w:cs="Arial"/>
                <w:sz w:val="20"/>
                <w:szCs w:val="20"/>
                <w:cs/>
              </w:rPr>
            </w:pPr>
            <w:r w:rsidRPr="00DA5FD4">
              <w:rPr>
                <w:rFonts w:ascii="Arial" w:hAnsi="Arial" w:cs="Arial"/>
                <w:sz w:val="20"/>
                <w:szCs w:val="20"/>
              </w:rPr>
              <w:t xml:space="preserve">Diluted </w:t>
            </w:r>
            <w:r>
              <w:rPr>
                <w:rFonts w:ascii="Arial" w:hAnsi="Arial" w:cs="Arial"/>
                <w:sz w:val="20"/>
                <w:szCs w:val="20"/>
              </w:rPr>
              <w:t>loss</w:t>
            </w:r>
            <w:r w:rsidRPr="00DA5FD4">
              <w:rPr>
                <w:rFonts w:ascii="Arial" w:hAnsi="Arial" w:cs="Arial"/>
                <w:sz w:val="20"/>
                <w:szCs w:val="20"/>
              </w:rPr>
              <w:t xml:space="preserve"> </w:t>
            </w:r>
            <w:r>
              <w:rPr>
                <w:rFonts w:ascii="Arial" w:hAnsi="Arial" w:cs="Arial"/>
                <w:sz w:val="20"/>
                <w:szCs w:val="20"/>
              </w:rPr>
              <w:t xml:space="preserve">per share </w:t>
            </w:r>
            <w:r w:rsidRPr="00DA5FD4">
              <w:rPr>
                <w:rFonts w:ascii="Arial" w:hAnsi="Arial" w:cs="Arial"/>
                <w:sz w:val="20"/>
                <w:szCs w:val="20"/>
              </w:rPr>
              <w:t>for discontinued operations</w:t>
            </w:r>
          </w:p>
        </w:tc>
        <w:tc>
          <w:tcPr>
            <w:tcW w:w="1710" w:type="dxa"/>
            <w:vAlign w:val="bottom"/>
          </w:tcPr>
          <w:p w14:paraId="37280B83" w14:textId="77777777" w:rsidR="00FB628E" w:rsidRPr="00EB698B" w:rsidRDefault="00FB628E" w:rsidP="00FB628E">
            <w:pPr>
              <w:spacing w:line="380" w:lineRule="exact"/>
              <w:jc w:val="center"/>
              <w:rPr>
                <w:rFonts w:ascii="Arial" w:hAnsi="Arial" w:cs="Arial"/>
                <w:sz w:val="20"/>
                <w:szCs w:val="20"/>
              </w:rPr>
            </w:pPr>
          </w:p>
        </w:tc>
        <w:tc>
          <w:tcPr>
            <w:tcW w:w="1710" w:type="dxa"/>
            <w:gridSpan w:val="2"/>
            <w:vAlign w:val="bottom"/>
          </w:tcPr>
          <w:p w14:paraId="164E6441" w14:textId="77777777" w:rsidR="00FB628E" w:rsidRPr="00071223" w:rsidRDefault="00FB628E" w:rsidP="00FB628E">
            <w:pPr>
              <w:spacing w:line="380" w:lineRule="exact"/>
              <w:jc w:val="center"/>
              <w:rPr>
                <w:rFonts w:ascii="Arial" w:hAnsi="Arial" w:cs="Arial"/>
                <w:sz w:val="20"/>
                <w:szCs w:val="20"/>
              </w:rPr>
            </w:pPr>
          </w:p>
        </w:tc>
      </w:tr>
      <w:tr w:rsidR="00FB628E" w:rsidRPr="00DA5FD4" w14:paraId="1472B889" w14:textId="77777777" w:rsidTr="008A2D69">
        <w:trPr>
          <w:trHeight w:val="198"/>
        </w:trPr>
        <w:tc>
          <w:tcPr>
            <w:tcW w:w="5580" w:type="dxa"/>
          </w:tcPr>
          <w:p w14:paraId="467D739B" w14:textId="77777777" w:rsidR="00FB628E" w:rsidRPr="00DA5FD4" w:rsidRDefault="00FB628E" w:rsidP="00FB628E">
            <w:pPr>
              <w:spacing w:line="380" w:lineRule="exact"/>
              <w:ind w:left="430" w:hanging="187"/>
              <w:rPr>
                <w:rFonts w:ascii="Arial" w:hAnsi="Arial" w:cs="Arial"/>
                <w:sz w:val="20"/>
                <w:szCs w:val="20"/>
                <w:cs/>
              </w:rPr>
            </w:pPr>
            <w:r>
              <w:rPr>
                <w:rFonts w:ascii="Arial" w:hAnsi="Arial" w:cs="Arial"/>
                <w:sz w:val="20"/>
                <w:szCs w:val="20"/>
              </w:rPr>
              <w:t>Loss</w:t>
            </w:r>
            <w:r w:rsidRPr="00DA5FD4">
              <w:rPr>
                <w:rFonts w:ascii="Arial" w:hAnsi="Arial" w:cs="Arial"/>
                <w:sz w:val="20"/>
                <w:szCs w:val="20"/>
              </w:rPr>
              <w:t xml:space="preserve"> from discontinued operations attributable to equity holders of the Company</w:t>
            </w:r>
          </w:p>
        </w:tc>
        <w:tc>
          <w:tcPr>
            <w:tcW w:w="1710" w:type="dxa"/>
            <w:vAlign w:val="bottom"/>
          </w:tcPr>
          <w:p w14:paraId="55C8D3BB" w14:textId="6E4167A0" w:rsidR="00FB628E" w:rsidRPr="00EB698B" w:rsidRDefault="00EB698B" w:rsidP="00FB628E">
            <w:pPr>
              <w:tabs>
                <w:tab w:val="decimal" w:pos="864"/>
              </w:tabs>
              <w:spacing w:line="380" w:lineRule="exact"/>
              <w:jc w:val="center"/>
              <w:rPr>
                <w:rFonts w:ascii="Arial" w:hAnsi="Arial" w:cs="Arial"/>
                <w:sz w:val="20"/>
                <w:szCs w:val="20"/>
              </w:rPr>
            </w:pPr>
            <w:r w:rsidRPr="00EB698B">
              <w:rPr>
                <w:rFonts w:ascii="Arial" w:hAnsi="Arial" w:cs="Arial"/>
                <w:sz w:val="20"/>
                <w:szCs w:val="20"/>
              </w:rPr>
              <w:t>0.004</w:t>
            </w:r>
          </w:p>
        </w:tc>
        <w:tc>
          <w:tcPr>
            <w:tcW w:w="1710" w:type="dxa"/>
            <w:gridSpan w:val="2"/>
            <w:vAlign w:val="bottom"/>
          </w:tcPr>
          <w:p w14:paraId="146F7F48" w14:textId="7B0AF510" w:rsidR="00FB628E" w:rsidRPr="00071223" w:rsidRDefault="00FB628E" w:rsidP="00FB628E">
            <w:pPr>
              <w:tabs>
                <w:tab w:val="decimal" w:pos="864"/>
              </w:tabs>
              <w:spacing w:line="380" w:lineRule="exact"/>
              <w:jc w:val="center"/>
              <w:rPr>
                <w:rFonts w:ascii="Arial" w:hAnsi="Arial" w:cs="Arial"/>
                <w:sz w:val="20"/>
                <w:szCs w:val="20"/>
              </w:rPr>
            </w:pPr>
            <w:r w:rsidRPr="00071223">
              <w:rPr>
                <w:rFonts w:ascii="Arial" w:hAnsi="Arial" w:cs="Arial"/>
                <w:sz w:val="20"/>
                <w:szCs w:val="20"/>
              </w:rPr>
              <w:t>0.01</w:t>
            </w:r>
            <w:r w:rsidR="00EB698B">
              <w:rPr>
                <w:rFonts w:ascii="Arial" w:hAnsi="Arial" w:cs="Arial"/>
                <w:sz w:val="20"/>
                <w:szCs w:val="20"/>
              </w:rPr>
              <w:t>9</w:t>
            </w:r>
          </w:p>
        </w:tc>
      </w:tr>
    </w:tbl>
    <w:p w14:paraId="00ED6D50" w14:textId="77777777" w:rsidR="00FB628E" w:rsidRDefault="00FB628E" w:rsidP="006C4293">
      <w:pPr>
        <w:spacing w:before="240" w:after="240" w:line="380" w:lineRule="exact"/>
        <w:ind w:left="547"/>
        <w:jc w:val="thaiDistribute"/>
        <w:rPr>
          <w:rFonts w:ascii="Arial" w:hAnsi="Arial" w:cs="Arial"/>
          <w:sz w:val="22"/>
          <w:szCs w:val="22"/>
        </w:rPr>
      </w:pPr>
    </w:p>
    <w:p w14:paraId="746AA150" w14:textId="77777777" w:rsidR="00FB628E" w:rsidRDefault="00FB628E">
      <w:pPr>
        <w:overflowPunct/>
        <w:autoSpaceDE/>
        <w:autoSpaceDN/>
        <w:adjustRightInd/>
        <w:rPr>
          <w:rFonts w:ascii="Arial" w:hAnsi="Arial" w:cs="Arial"/>
          <w:sz w:val="22"/>
          <w:szCs w:val="22"/>
        </w:rPr>
      </w:pPr>
      <w:r>
        <w:rPr>
          <w:rFonts w:ascii="Arial" w:hAnsi="Arial" w:cs="Arial"/>
          <w:sz w:val="22"/>
          <w:szCs w:val="22"/>
        </w:rPr>
        <w:br w:type="page"/>
      </w:r>
    </w:p>
    <w:p w14:paraId="1973D6F8" w14:textId="2F874B90" w:rsidR="006C4293" w:rsidRPr="007823B6" w:rsidRDefault="006C4293" w:rsidP="006C4293">
      <w:pPr>
        <w:spacing w:before="240" w:after="240" w:line="380" w:lineRule="exact"/>
        <w:ind w:left="547"/>
        <w:jc w:val="thaiDistribute"/>
        <w:rPr>
          <w:rFonts w:ascii="Arial" w:hAnsi="Arial" w:cs="Arial"/>
          <w:sz w:val="22"/>
          <w:szCs w:val="22"/>
        </w:rPr>
      </w:pPr>
      <w:r w:rsidRPr="00973CD4">
        <w:rPr>
          <w:rFonts w:ascii="Arial" w:hAnsi="Arial" w:cs="Arial"/>
          <w:sz w:val="22"/>
          <w:szCs w:val="22"/>
        </w:rPr>
        <w:lastRenderedPageBreak/>
        <w:t xml:space="preserve">The net cash flows of </w:t>
      </w:r>
      <w:r>
        <w:rPr>
          <w:rFonts w:ascii="Arial" w:hAnsi="Arial" w:cs="Arial"/>
          <w:sz w:val="22"/>
          <w:szCs w:val="22"/>
        </w:rPr>
        <w:t>SIM and Bunkhouse</w:t>
      </w:r>
      <w:r w:rsidRPr="00973CD4">
        <w:rPr>
          <w:rFonts w:ascii="Arial" w:hAnsi="Arial" w:cs="Arial"/>
          <w:sz w:val="22"/>
          <w:szCs w:val="22"/>
        </w:rPr>
        <w:t xml:space="preserve"> included in the Group’s cash flow statement for the </w:t>
      </w:r>
      <w:r w:rsidR="00F72920">
        <w:rPr>
          <w:rFonts w:ascii="Arial" w:hAnsi="Arial" w:cs="Arial"/>
          <w:sz w:val="22"/>
          <w:szCs w:val="22"/>
        </w:rPr>
        <w:t>years</w:t>
      </w:r>
      <w:r w:rsidRPr="00973CD4">
        <w:rPr>
          <w:rFonts w:ascii="Arial" w:hAnsi="Arial" w:cs="Arial"/>
          <w:sz w:val="22"/>
          <w:szCs w:val="22"/>
        </w:rPr>
        <w:t xml:space="preserve"> ended </w:t>
      </w:r>
      <w:r w:rsidR="00F72920">
        <w:rPr>
          <w:rFonts w:ascii="Arial" w:hAnsi="Arial" w:cs="Arial"/>
          <w:sz w:val="22"/>
          <w:szCs w:val="22"/>
        </w:rPr>
        <w:t>31 December</w:t>
      </w:r>
      <w:r>
        <w:rPr>
          <w:rFonts w:ascii="Arial" w:hAnsi="Arial" w:cs="Arial"/>
          <w:sz w:val="22"/>
          <w:szCs w:val="22"/>
        </w:rPr>
        <w:t xml:space="preserve"> 2024</w:t>
      </w:r>
      <w:r w:rsidRPr="00973CD4">
        <w:rPr>
          <w:rFonts w:ascii="Arial" w:hAnsi="Arial" w:cs="Arial"/>
          <w:sz w:val="22"/>
          <w:szCs w:val="22"/>
        </w:rPr>
        <w:t xml:space="preserve"> and </w:t>
      </w:r>
      <w:r>
        <w:rPr>
          <w:rFonts w:ascii="Arial" w:hAnsi="Arial" w:cs="Arial"/>
          <w:sz w:val="22"/>
          <w:szCs w:val="22"/>
        </w:rPr>
        <w:t>2023</w:t>
      </w:r>
      <w:r w:rsidRPr="007823B6">
        <w:rPr>
          <w:rFonts w:ascii="Arial" w:hAnsi="Arial" w:cs="Arial"/>
          <w:sz w:val="22"/>
          <w:szCs w:val="22"/>
        </w:rPr>
        <w:t xml:space="preserve"> are as follows:</w:t>
      </w:r>
      <w:r w:rsidRPr="007823B6">
        <w:rPr>
          <w:rFonts w:ascii="Arial" w:hAnsi="Arial" w:cs="Arial"/>
          <w:sz w:val="22"/>
          <w:szCs w:val="22"/>
          <w:cs/>
        </w:rPr>
        <w:t xml:space="preserve">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710"/>
        <w:gridCol w:w="1704"/>
        <w:gridCol w:w="6"/>
      </w:tblGrid>
      <w:tr w:rsidR="006C4293" w:rsidRPr="007823B6" w14:paraId="114C1BB1" w14:textId="77777777" w:rsidTr="00F859BE">
        <w:trPr>
          <w:gridAfter w:val="1"/>
          <w:wAfter w:w="6" w:type="dxa"/>
          <w:trHeight w:val="80"/>
          <w:tblHeader/>
        </w:trPr>
        <w:tc>
          <w:tcPr>
            <w:tcW w:w="9174" w:type="dxa"/>
            <w:gridSpan w:val="3"/>
            <w:vAlign w:val="bottom"/>
            <w:hideMark/>
          </w:tcPr>
          <w:p w14:paraId="0C0AB19A" w14:textId="77777777" w:rsidR="006C4293" w:rsidRPr="007823B6" w:rsidRDefault="006C4293" w:rsidP="008A2D69">
            <w:pPr>
              <w:spacing w:line="380" w:lineRule="exact"/>
              <w:jc w:val="right"/>
              <w:outlineLvl w:val="0"/>
              <w:rPr>
                <w:rFonts w:ascii="Arial" w:hAnsi="Arial" w:cs="Arial"/>
                <w:sz w:val="22"/>
                <w:szCs w:val="22"/>
              </w:rPr>
            </w:pPr>
            <w:r w:rsidRPr="007823B6">
              <w:rPr>
                <w:rFonts w:ascii="Arial" w:hAnsi="Arial" w:cs="Arial"/>
                <w:sz w:val="22"/>
                <w:szCs w:val="22"/>
              </w:rPr>
              <w:br w:type="page"/>
              <w:t>(</w:t>
            </w:r>
            <w:r>
              <w:rPr>
                <w:rFonts w:ascii="Arial" w:hAnsi="Arial" w:cs="Arial"/>
                <w:sz w:val="22"/>
                <w:szCs w:val="22"/>
              </w:rPr>
              <w:t xml:space="preserve">Unit: </w:t>
            </w:r>
            <w:r w:rsidRPr="007823B6">
              <w:rPr>
                <w:rFonts w:ascii="Arial" w:hAnsi="Arial" w:cs="Arial"/>
                <w:sz w:val="22"/>
                <w:szCs w:val="22"/>
              </w:rPr>
              <w:t>Thousand Baht)</w:t>
            </w:r>
          </w:p>
        </w:tc>
      </w:tr>
      <w:tr w:rsidR="006C4293" w:rsidRPr="007823B6" w14:paraId="418C6561" w14:textId="77777777" w:rsidTr="008A2D69">
        <w:trPr>
          <w:trHeight w:val="198"/>
          <w:tblHeader/>
        </w:trPr>
        <w:tc>
          <w:tcPr>
            <w:tcW w:w="5760" w:type="dxa"/>
            <w:vAlign w:val="bottom"/>
          </w:tcPr>
          <w:p w14:paraId="2FCF185D" w14:textId="77777777" w:rsidR="006C4293" w:rsidRPr="007823B6" w:rsidRDefault="006C4293" w:rsidP="008A2D69">
            <w:pPr>
              <w:spacing w:line="380" w:lineRule="exact"/>
              <w:ind w:left="173" w:hanging="173"/>
              <w:jc w:val="center"/>
              <w:rPr>
                <w:rFonts w:ascii="Arial" w:hAnsi="Arial" w:cs="Arial"/>
                <w:sz w:val="22"/>
                <w:szCs w:val="22"/>
                <w:cs/>
              </w:rPr>
            </w:pPr>
          </w:p>
        </w:tc>
        <w:tc>
          <w:tcPr>
            <w:tcW w:w="3420" w:type="dxa"/>
            <w:gridSpan w:val="3"/>
            <w:vAlign w:val="bottom"/>
          </w:tcPr>
          <w:p w14:paraId="36E67111" w14:textId="77777777" w:rsidR="006C4293" w:rsidRPr="007823B6" w:rsidRDefault="006C4293" w:rsidP="008A2D69">
            <w:pPr>
              <w:pBdr>
                <w:bottom w:val="single" w:sz="4" w:space="1" w:color="auto"/>
              </w:pBdr>
              <w:spacing w:line="380" w:lineRule="exact"/>
              <w:jc w:val="center"/>
              <w:rPr>
                <w:rFonts w:ascii="Arial" w:hAnsi="Arial" w:cs="Arial"/>
                <w:spacing w:val="-8"/>
                <w:sz w:val="22"/>
                <w:szCs w:val="22"/>
                <w:cs/>
              </w:rPr>
            </w:pPr>
            <w:r>
              <w:rPr>
                <w:rFonts w:ascii="Arial" w:hAnsi="Arial" w:cs="Arial"/>
                <w:spacing w:val="-8"/>
                <w:sz w:val="22"/>
                <w:szCs w:val="22"/>
              </w:rPr>
              <w:t>C</w:t>
            </w:r>
            <w:r w:rsidRPr="007823B6">
              <w:rPr>
                <w:rFonts w:ascii="Arial" w:hAnsi="Arial" w:cs="Arial"/>
                <w:spacing w:val="-8"/>
                <w:sz w:val="22"/>
                <w:szCs w:val="22"/>
              </w:rPr>
              <w:t>onsolidated financial statements</w:t>
            </w:r>
          </w:p>
        </w:tc>
      </w:tr>
      <w:tr w:rsidR="006C4293" w:rsidRPr="007823B6" w14:paraId="326BB3F5" w14:textId="77777777" w:rsidTr="008A2D69">
        <w:trPr>
          <w:trHeight w:val="198"/>
          <w:tblHeader/>
        </w:trPr>
        <w:tc>
          <w:tcPr>
            <w:tcW w:w="5760" w:type="dxa"/>
            <w:vAlign w:val="bottom"/>
          </w:tcPr>
          <w:p w14:paraId="421A09AA" w14:textId="77777777" w:rsidR="006C4293" w:rsidRPr="007823B6" w:rsidRDefault="006C4293" w:rsidP="008A2D69">
            <w:pPr>
              <w:spacing w:line="380" w:lineRule="exact"/>
              <w:ind w:left="173" w:hanging="173"/>
              <w:jc w:val="center"/>
              <w:rPr>
                <w:rFonts w:ascii="Arial" w:hAnsi="Arial" w:cs="Arial"/>
                <w:sz w:val="22"/>
                <w:szCs w:val="22"/>
                <w:cs/>
              </w:rPr>
            </w:pPr>
          </w:p>
        </w:tc>
        <w:tc>
          <w:tcPr>
            <w:tcW w:w="1710" w:type="dxa"/>
            <w:vAlign w:val="bottom"/>
          </w:tcPr>
          <w:p w14:paraId="7BF186E9" w14:textId="77777777" w:rsidR="006C4293" w:rsidRPr="006A3648" w:rsidRDefault="006C4293" w:rsidP="008A2D69">
            <w:pPr>
              <w:pBdr>
                <w:bottom w:val="single" w:sz="4" w:space="1" w:color="auto"/>
              </w:pBdr>
              <w:spacing w:line="380" w:lineRule="exact"/>
              <w:jc w:val="center"/>
              <w:rPr>
                <w:rFonts w:ascii="Arial" w:hAnsi="Arial" w:cs="Arial"/>
                <w:sz w:val="22"/>
                <w:szCs w:val="22"/>
                <w:cs/>
              </w:rPr>
            </w:pPr>
            <w:r w:rsidRPr="006A3648">
              <w:rPr>
                <w:rFonts w:ascii="Arial" w:hAnsi="Arial" w:cs="Arial"/>
                <w:sz w:val="22"/>
                <w:szCs w:val="22"/>
              </w:rPr>
              <w:t>20</w:t>
            </w:r>
            <w:r>
              <w:rPr>
                <w:rFonts w:ascii="Arial" w:hAnsi="Arial" w:cs="Arial"/>
                <w:sz w:val="22"/>
                <w:szCs w:val="22"/>
              </w:rPr>
              <w:t>24</w:t>
            </w:r>
          </w:p>
        </w:tc>
        <w:tc>
          <w:tcPr>
            <w:tcW w:w="1710" w:type="dxa"/>
            <w:gridSpan w:val="2"/>
            <w:vAlign w:val="bottom"/>
            <w:hideMark/>
          </w:tcPr>
          <w:p w14:paraId="7BD195C5" w14:textId="77777777" w:rsidR="006C4293" w:rsidRPr="006A3648" w:rsidRDefault="006C4293" w:rsidP="008A2D69">
            <w:pPr>
              <w:pBdr>
                <w:bottom w:val="single" w:sz="4" w:space="1" w:color="auto"/>
              </w:pBdr>
              <w:spacing w:line="380" w:lineRule="exact"/>
              <w:jc w:val="center"/>
              <w:rPr>
                <w:rFonts w:ascii="Arial" w:hAnsi="Arial" w:cs="Arial"/>
                <w:spacing w:val="-8"/>
                <w:sz w:val="22"/>
                <w:szCs w:val="22"/>
              </w:rPr>
            </w:pPr>
            <w:r w:rsidRPr="006A3648">
              <w:rPr>
                <w:rFonts w:ascii="Arial" w:hAnsi="Arial" w:cs="Arial"/>
                <w:spacing w:val="-8"/>
                <w:sz w:val="22"/>
                <w:szCs w:val="22"/>
              </w:rPr>
              <w:t>20</w:t>
            </w:r>
            <w:r>
              <w:rPr>
                <w:rFonts w:ascii="Arial" w:hAnsi="Arial" w:cs="Arial"/>
                <w:spacing w:val="-8"/>
                <w:sz w:val="22"/>
                <w:szCs w:val="22"/>
              </w:rPr>
              <w:t>23</w:t>
            </w:r>
          </w:p>
        </w:tc>
      </w:tr>
      <w:tr w:rsidR="006C4293" w:rsidRPr="007823B6" w14:paraId="5F5119C0" w14:textId="77777777" w:rsidTr="008A2D69">
        <w:trPr>
          <w:trHeight w:val="198"/>
        </w:trPr>
        <w:tc>
          <w:tcPr>
            <w:tcW w:w="5760" w:type="dxa"/>
            <w:hideMark/>
          </w:tcPr>
          <w:p w14:paraId="68E38E8D" w14:textId="721A5820" w:rsidR="006C4293" w:rsidRPr="007823B6" w:rsidRDefault="006C4293" w:rsidP="008A2D69">
            <w:pPr>
              <w:spacing w:line="380" w:lineRule="exact"/>
              <w:ind w:left="187" w:hanging="187"/>
              <w:rPr>
                <w:rFonts w:ascii="Arial" w:hAnsi="Arial" w:cs="Arial"/>
                <w:sz w:val="22"/>
                <w:szCs w:val="22"/>
              </w:rPr>
            </w:pPr>
            <w:r w:rsidRPr="005B36FE">
              <w:rPr>
                <w:rFonts w:ascii="Arial" w:hAnsi="Arial" w:cs="Arial"/>
                <w:sz w:val="22"/>
                <w:szCs w:val="22"/>
              </w:rPr>
              <w:t xml:space="preserve">Net cash flows from </w:t>
            </w:r>
            <w:r w:rsidR="00EB698B">
              <w:rPr>
                <w:rFonts w:ascii="Arial" w:hAnsi="Arial" w:cs="Arial"/>
                <w:sz w:val="22"/>
                <w:szCs w:val="22"/>
              </w:rPr>
              <w:t xml:space="preserve">(used in) </w:t>
            </w:r>
            <w:r>
              <w:rPr>
                <w:rFonts w:ascii="Arial" w:hAnsi="Arial" w:cs="Arial"/>
                <w:sz w:val="22"/>
                <w:szCs w:val="22"/>
              </w:rPr>
              <w:t>o</w:t>
            </w:r>
            <w:r w:rsidRPr="007823B6">
              <w:rPr>
                <w:rFonts w:ascii="Arial" w:hAnsi="Arial" w:cs="Arial"/>
                <w:sz w:val="22"/>
                <w:szCs w:val="22"/>
              </w:rPr>
              <w:t>perating</w:t>
            </w:r>
            <w:r w:rsidRPr="005B36FE">
              <w:rPr>
                <w:rFonts w:ascii="Arial" w:hAnsi="Arial" w:cs="Arial"/>
                <w:sz w:val="22"/>
                <w:szCs w:val="22"/>
              </w:rPr>
              <w:t xml:space="preserve"> activities </w:t>
            </w:r>
          </w:p>
        </w:tc>
        <w:tc>
          <w:tcPr>
            <w:tcW w:w="1710" w:type="dxa"/>
            <w:vAlign w:val="bottom"/>
          </w:tcPr>
          <w:p w14:paraId="7CE09B2C" w14:textId="0483638B" w:rsidR="006C4293" w:rsidRPr="007823B6" w:rsidRDefault="00FB628E" w:rsidP="008A2D69">
            <w:pPr>
              <w:tabs>
                <w:tab w:val="decimal" w:pos="1333"/>
              </w:tabs>
              <w:spacing w:line="380" w:lineRule="exact"/>
              <w:jc w:val="center"/>
              <w:rPr>
                <w:rFonts w:ascii="Arial" w:hAnsi="Arial" w:cs="Arial"/>
                <w:sz w:val="22"/>
                <w:szCs w:val="22"/>
              </w:rPr>
            </w:pPr>
            <w:r>
              <w:rPr>
                <w:rFonts w:ascii="Arial" w:hAnsi="Arial" w:cs="Arial"/>
                <w:sz w:val="22"/>
                <w:szCs w:val="22"/>
              </w:rPr>
              <w:t>1,100,804</w:t>
            </w:r>
          </w:p>
        </w:tc>
        <w:tc>
          <w:tcPr>
            <w:tcW w:w="1710" w:type="dxa"/>
            <w:gridSpan w:val="2"/>
            <w:vAlign w:val="bottom"/>
          </w:tcPr>
          <w:p w14:paraId="4FADF306" w14:textId="7B82A96C" w:rsidR="006C4293" w:rsidRPr="007823B6" w:rsidRDefault="00FB628E" w:rsidP="008A2D69">
            <w:pPr>
              <w:tabs>
                <w:tab w:val="decimal" w:pos="1333"/>
              </w:tabs>
              <w:spacing w:line="380" w:lineRule="exact"/>
              <w:jc w:val="center"/>
              <w:rPr>
                <w:rFonts w:ascii="Arial" w:hAnsi="Arial" w:cs="Arial"/>
                <w:sz w:val="22"/>
                <w:szCs w:val="22"/>
              </w:rPr>
            </w:pPr>
            <w:r>
              <w:rPr>
                <w:rFonts w:ascii="Arial" w:hAnsi="Arial" w:cs="Arial"/>
                <w:sz w:val="22"/>
                <w:szCs w:val="22"/>
              </w:rPr>
              <w:t>(325,624)</w:t>
            </w:r>
          </w:p>
        </w:tc>
      </w:tr>
      <w:tr w:rsidR="006C4293" w:rsidRPr="007823B6" w14:paraId="5F805F07" w14:textId="77777777" w:rsidTr="008A2D69">
        <w:trPr>
          <w:trHeight w:val="198"/>
        </w:trPr>
        <w:tc>
          <w:tcPr>
            <w:tcW w:w="5760" w:type="dxa"/>
          </w:tcPr>
          <w:p w14:paraId="4555BC28" w14:textId="08DDEBC9" w:rsidR="006C4293" w:rsidRPr="007823B6" w:rsidRDefault="006C4293" w:rsidP="008A2D69">
            <w:pPr>
              <w:spacing w:line="380" w:lineRule="exact"/>
              <w:ind w:left="187" w:hanging="187"/>
              <w:rPr>
                <w:rFonts w:ascii="Arial" w:hAnsi="Arial" w:cs="Arial"/>
                <w:sz w:val="22"/>
                <w:szCs w:val="22"/>
                <w:cs/>
              </w:rPr>
            </w:pPr>
            <w:r w:rsidRPr="005B36FE">
              <w:rPr>
                <w:rFonts w:ascii="Arial" w:hAnsi="Arial" w:cs="Arial"/>
                <w:sz w:val="22"/>
                <w:szCs w:val="22"/>
              </w:rPr>
              <w:t xml:space="preserve">Net cash flows </w:t>
            </w:r>
            <w:r w:rsidR="00EB698B">
              <w:rPr>
                <w:rFonts w:ascii="Arial" w:hAnsi="Arial" w:cs="Arial"/>
                <w:sz w:val="22"/>
                <w:szCs w:val="22"/>
              </w:rPr>
              <w:t xml:space="preserve">from </w:t>
            </w:r>
            <w:r>
              <w:rPr>
                <w:rFonts w:ascii="Arial" w:hAnsi="Arial" w:cs="Arial"/>
                <w:sz w:val="22"/>
                <w:szCs w:val="22"/>
              </w:rPr>
              <w:t>i</w:t>
            </w:r>
            <w:r w:rsidRPr="007823B6">
              <w:rPr>
                <w:rFonts w:ascii="Arial" w:hAnsi="Arial" w:cs="Arial"/>
                <w:sz w:val="22"/>
                <w:szCs w:val="22"/>
              </w:rPr>
              <w:t>nvesting</w:t>
            </w:r>
            <w:r w:rsidRPr="005B36FE">
              <w:rPr>
                <w:rFonts w:ascii="Arial" w:hAnsi="Arial" w:cs="Arial"/>
                <w:sz w:val="22"/>
                <w:szCs w:val="22"/>
              </w:rPr>
              <w:t xml:space="preserve"> activities </w:t>
            </w:r>
          </w:p>
        </w:tc>
        <w:tc>
          <w:tcPr>
            <w:tcW w:w="1710" w:type="dxa"/>
            <w:vAlign w:val="bottom"/>
          </w:tcPr>
          <w:p w14:paraId="05202978" w14:textId="2F8098EA" w:rsidR="006C4293" w:rsidRPr="007823B6" w:rsidRDefault="00FB628E" w:rsidP="008A2D69">
            <w:pPr>
              <w:tabs>
                <w:tab w:val="decimal" w:pos="1333"/>
              </w:tabs>
              <w:spacing w:line="380" w:lineRule="exact"/>
              <w:jc w:val="center"/>
              <w:rPr>
                <w:rFonts w:ascii="Arial" w:hAnsi="Arial" w:cs="Arial"/>
                <w:sz w:val="22"/>
                <w:szCs w:val="22"/>
              </w:rPr>
            </w:pPr>
            <w:r>
              <w:rPr>
                <w:rFonts w:ascii="Arial" w:hAnsi="Arial" w:cs="Arial"/>
                <w:sz w:val="22"/>
                <w:szCs w:val="22"/>
              </w:rPr>
              <w:t>4,035,547</w:t>
            </w:r>
          </w:p>
        </w:tc>
        <w:tc>
          <w:tcPr>
            <w:tcW w:w="1710" w:type="dxa"/>
            <w:gridSpan w:val="2"/>
            <w:vAlign w:val="bottom"/>
          </w:tcPr>
          <w:p w14:paraId="3DE39964" w14:textId="0C39C972" w:rsidR="006C4293" w:rsidRPr="007823B6" w:rsidRDefault="00FB628E" w:rsidP="008A2D69">
            <w:pPr>
              <w:tabs>
                <w:tab w:val="decimal" w:pos="1333"/>
              </w:tabs>
              <w:spacing w:line="380" w:lineRule="exact"/>
              <w:jc w:val="center"/>
              <w:rPr>
                <w:rFonts w:ascii="Arial" w:hAnsi="Arial" w:cs="Arial"/>
                <w:sz w:val="22"/>
                <w:szCs w:val="22"/>
              </w:rPr>
            </w:pPr>
            <w:r>
              <w:rPr>
                <w:rFonts w:ascii="Arial" w:hAnsi="Arial" w:cs="Arial"/>
                <w:sz w:val="22"/>
                <w:szCs w:val="22"/>
              </w:rPr>
              <w:t>38,090</w:t>
            </w:r>
          </w:p>
        </w:tc>
      </w:tr>
      <w:tr w:rsidR="006C4293" w:rsidRPr="007823B6" w14:paraId="1461D007" w14:textId="77777777" w:rsidTr="008A2D69">
        <w:trPr>
          <w:trHeight w:val="198"/>
        </w:trPr>
        <w:tc>
          <w:tcPr>
            <w:tcW w:w="5760" w:type="dxa"/>
            <w:hideMark/>
          </w:tcPr>
          <w:p w14:paraId="5ACA773E" w14:textId="2F832075" w:rsidR="006C4293" w:rsidRPr="007823B6" w:rsidRDefault="006C4293" w:rsidP="008A2D69">
            <w:pPr>
              <w:spacing w:line="380" w:lineRule="exact"/>
              <w:ind w:left="187" w:hanging="187"/>
              <w:rPr>
                <w:rFonts w:ascii="Arial" w:hAnsi="Arial" w:cs="Arial"/>
                <w:sz w:val="22"/>
                <w:szCs w:val="22"/>
              </w:rPr>
            </w:pPr>
            <w:r w:rsidRPr="005B36FE">
              <w:rPr>
                <w:rFonts w:ascii="Arial" w:hAnsi="Arial" w:cs="Arial"/>
                <w:sz w:val="22"/>
                <w:szCs w:val="22"/>
              </w:rPr>
              <w:t>Net cash flows from</w:t>
            </w:r>
            <w:r w:rsidR="00EB698B">
              <w:rPr>
                <w:rFonts w:ascii="Arial" w:hAnsi="Arial" w:cs="Arial"/>
                <w:sz w:val="22"/>
                <w:szCs w:val="22"/>
              </w:rPr>
              <w:t xml:space="preserve"> (used in)</w:t>
            </w:r>
            <w:r w:rsidRPr="005B36FE">
              <w:rPr>
                <w:rFonts w:ascii="Arial" w:hAnsi="Arial" w:cs="Arial"/>
                <w:sz w:val="22"/>
                <w:szCs w:val="22"/>
              </w:rPr>
              <w:t xml:space="preserve"> financing activities</w:t>
            </w:r>
          </w:p>
        </w:tc>
        <w:tc>
          <w:tcPr>
            <w:tcW w:w="1710" w:type="dxa"/>
            <w:vAlign w:val="bottom"/>
          </w:tcPr>
          <w:p w14:paraId="244D6E5A" w14:textId="64636B84" w:rsidR="006C4293" w:rsidRPr="007823B6" w:rsidRDefault="00FB628E" w:rsidP="008A2D69">
            <w:pPr>
              <w:pBdr>
                <w:bottom w:val="single" w:sz="4" w:space="1" w:color="auto"/>
              </w:pBdr>
              <w:tabs>
                <w:tab w:val="decimal" w:pos="1333"/>
              </w:tabs>
              <w:spacing w:line="380" w:lineRule="exact"/>
              <w:jc w:val="center"/>
              <w:rPr>
                <w:rFonts w:ascii="Arial" w:hAnsi="Arial" w:cs="Arial"/>
                <w:sz w:val="22"/>
                <w:szCs w:val="22"/>
                <w:cs/>
              </w:rPr>
            </w:pPr>
            <w:r>
              <w:rPr>
                <w:rFonts w:ascii="Arial" w:hAnsi="Arial" w:cs="Arial"/>
                <w:sz w:val="22"/>
                <w:szCs w:val="22"/>
              </w:rPr>
              <w:t>(91,791)</w:t>
            </w:r>
          </w:p>
        </w:tc>
        <w:tc>
          <w:tcPr>
            <w:tcW w:w="1710" w:type="dxa"/>
            <w:gridSpan w:val="2"/>
            <w:vAlign w:val="bottom"/>
          </w:tcPr>
          <w:p w14:paraId="498F2A97" w14:textId="532ED56D" w:rsidR="006C4293" w:rsidRPr="007823B6" w:rsidRDefault="00FB628E" w:rsidP="008A2D69">
            <w:pPr>
              <w:pBdr>
                <w:bottom w:val="single" w:sz="4" w:space="1" w:color="auto"/>
              </w:pBdr>
              <w:tabs>
                <w:tab w:val="decimal" w:pos="1333"/>
              </w:tabs>
              <w:spacing w:line="380" w:lineRule="exact"/>
              <w:jc w:val="center"/>
              <w:rPr>
                <w:rFonts w:ascii="Arial" w:hAnsi="Arial" w:cs="Arial"/>
                <w:sz w:val="22"/>
                <w:szCs w:val="22"/>
              </w:rPr>
            </w:pPr>
            <w:r>
              <w:rPr>
                <w:rFonts w:ascii="Arial" w:hAnsi="Arial" w:cs="Arial"/>
                <w:sz w:val="22"/>
                <w:szCs w:val="22"/>
              </w:rPr>
              <w:t>12,183</w:t>
            </w:r>
          </w:p>
        </w:tc>
      </w:tr>
      <w:tr w:rsidR="006C4293" w:rsidRPr="007823B6" w14:paraId="64640738" w14:textId="77777777" w:rsidTr="008A2D69">
        <w:trPr>
          <w:trHeight w:val="198"/>
        </w:trPr>
        <w:tc>
          <w:tcPr>
            <w:tcW w:w="5760" w:type="dxa"/>
            <w:hideMark/>
          </w:tcPr>
          <w:p w14:paraId="077668F9" w14:textId="77777777" w:rsidR="006C4293" w:rsidRPr="007823B6" w:rsidRDefault="006C4293" w:rsidP="008A2D69">
            <w:pPr>
              <w:spacing w:line="380" w:lineRule="exact"/>
              <w:ind w:left="187" w:hanging="187"/>
              <w:rPr>
                <w:rFonts w:ascii="Arial" w:hAnsi="Arial" w:cs="Arial"/>
                <w:sz w:val="22"/>
                <w:szCs w:val="22"/>
              </w:rPr>
            </w:pPr>
            <w:r w:rsidRPr="000F42B4">
              <w:rPr>
                <w:rFonts w:ascii="Arial" w:hAnsi="Arial" w:cs="Arial"/>
                <w:sz w:val="22"/>
                <w:szCs w:val="22"/>
              </w:rPr>
              <w:t>Net increase (decrease) in cash and cash equivalents</w:t>
            </w:r>
          </w:p>
        </w:tc>
        <w:tc>
          <w:tcPr>
            <w:tcW w:w="1710" w:type="dxa"/>
            <w:vAlign w:val="bottom"/>
          </w:tcPr>
          <w:p w14:paraId="64A5D66C" w14:textId="1D2CBD7C" w:rsidR="006C4293" w:rsidRPr="007823B6" w:rsidRDefault="00FB628E" w:rsidP="008A2D69">
            <w:pPr>
              <w:pBdr>
                <w:bottom w:val="double" w:sz="4" w:space="1" w:color="auto"/>
              </w:pBdr>
              <w:tabs>
                <w:tab w:val="decimal" w:pos="1333"/>
              </w:tabs>
              <w:spacing w:line="380" w:lineRule="exact"/>
              <w:jc w:val="center"/>
              <w:rPr>
                <w:rFonts w:ascii="Arial" w:hAnsi="Arial" w:cs="Arial"/>
                <w:sz w:val="22"/>
                <w:szCs w:val="22"/>
                <w:cs/>
              </w:rPr>
            </w:pPr>
            <w:r>
              <w:rPr>
                <w:rFonts w:ascii="Arial" w:hAnsi="Arial" w:cs="Arial"/>
                <w:sz w:val="22"/>
                <w:szCs w:val="22"/>
              </w:rPr>
              <w:t>5,044,560</w:t>
            </w:r>
          </w:p>
        </w:tc>
        <w:tc>
          <w:tcPr>
            <w:tcW w:w="1710" w:type="dxa"/>
            <w:gridSpan w:val="2"/>
            <w:vAlign w:val="bottom"/>
          </w:tcPr>
          <w:p w14:paraId="491FCF64" w14:textId="16555239" w:rsidR="006C4293" w:rsidRPr="007823B6" w:rsidRDefault="00FB628E" w:rsidP="008A2D69">
            <w:pPr>
              <w:pBdr>
                <w:bottom w:val="double" w:sz="4" w:space="1" w:color="auto"/>
              </w:pBdr>
              <w:tabs>
                <w:tab w:val="decimal" w:pos="1333"/>
              </w:tabs>
              <w:spacing w:line="380" w:lineRule="exact"/>
              <w:jc w:val="center"/>
              <w:rPr>
                <w:rFonts w:ascii="Arial" w:hAnsi="Arial" w:cs="Arial"/>
                <w:sz w:val="22"/>
                <w:szCs w:val="22"/>
              </w:rPr>
            </w:pPr>
            <w:r>
              <w:rPr>
                <w:rFonts w:ascii="Arial" w:hAnsi="Arial" w:cs="Arial"/>
                <w:sz w:val="22"/>
                <w:szCs w:val="22"/>
              </w:rPr>
              <w:t>(275,351)</w:t>
            </w:r>
          </w:p>
        </w:tc>
      </w:tr>
    </w:tbl>
    <w:p w14:paraId="307D227C" w14:textId="27A7F4E3" w:rsidR="00553A24" w:rsidRDefault="00553A24" w:rsidP="00F859BE">
      <w:pPr>
        <w:overflowPunct/>
        <w:autoSpaceDE/>
        <w:autoSpaceDN/>
        <w:adjustRightInd/>
        <w:spacing w:before="240" w:after="120" w:line="380" w:lineRule="exact"/>
        <w:ind w:left="547" w:hanging="547"/>
        <w:outlineLvl w:val="0"/>
        <w:rPr>
          <w:rFonts w:ascii="Arial" w:hAnsi="Arial" w:cs="Arial"/>
          <w:b/>
          <w:bCs/>
          <w:sz w:val="22"/>
          <w:szCs w:val="22"/>
        </w:rPr>
      </w:pPr>
      <w:r>
        <w:rPr>
          <w:rFonts w:ascii="Arial" w:hAnsi="Arial" w:cs="Arial"/>
          <w:b/>
          <w:bCs/>
          <w:sz w:val="22"/>
          <w:szCs w:val="22"/>
        </w:rPr>
        <w:t>3</w:t>
      </w:r>
      <w:r w:rsidR="003C67D4">
        <w:rPr>
          <w:rFonts w:ascii="Arial" w:hAnsi="Arial" w:cs="Arial"/>
          <w:b/>
          <w:bCs/>
          <w:sz w:val="22"/>
          <w:szCs w:val="22"/>
        </w:rPr>
        <w:t>6</w:t>
      </w:r>
      <w:r>
        <w:rPr>
          <w:rFonts w:ascii="Arial" w:hAnsi="Arial" w:cs="Arial"/>
          <w:b/>
          <w:bCs/>
          <w:sz w:val="22"/>
          <w:szCs w:val="22"/>
        </w:rPr>
        <w:t>.</w:t>
      </w:r>
      <w:r>
        <w:rPr>
          <w:rFonts w:ascii="Arial" w:hAnsi="Arial" w:cs="Arial"/>
          <w:b/>
          <w:bCs/>
          <w:sz w:val="22"/>
          <w:szCs w:val="22"/>
        </w:rPr>
        <w:tab/>
        <w:t>Earnings per share</w:t>
      </w:r>
    </w:p>
    <w:p w14:paraId="4BA0ADE9" w14:textId="1BAAF513" w:rsidR="00553A24" w:rsidRDefault="00553A24" w:rsidP="00353E87">
      <w:pPr>
        <w:spacing w:before="120" w:after="120" w:line="380" w:lineRule="exact"/>
        <w:ind w:left="547" w:right="-43"/>
        <w:jc w:val="both"/>
        <w:rPr>
          <w:rFonts w:ascii="Arial" w:hAnsi="Arial" w:cs="Arial"/>
          <w:sz w:val="22"/>
          <w:szCs w:val="22"/>
        </w:rPr>
      </w:pPr>
      <w:r w:rsidRPr="00493B88">
        <w:rPr>
          <w:rFonts w:ascii="Arial" w:hAnsi="Arial" w:cs="Arial"/>
          <w:sz w:val="22"/>
          <w:szCs w:val="22"/>
        </w:rPr>
        <w:t xml:space="preserve">Basic earnings per share is determined by </w:t>
      </w:r>
      <w:r>
        <w:rPr>
          <w:rFonts w:ascii="Arial" w:hAnsi="Arial" w:cs="Arial"/>
          <w:sz w:val="22"/>
          <w:szCs w:val="22"/>
        </w:rPr>
        <w:t>using</w:t>
      </w:r>
      <w:r w:rsidRPr="00493B88">
        <w:rPr>
          <w:rFonts w:ascii="Arial" w:hAnsi="Arial" w:cs="Arial"/>
          <w:sz w:val="22"/>
          <w:szCs w:val="22"/>
        </w:rPr>
        <w:t xml:space="preserve"> profit for the </w:t>
      </w:r>
      <w:r w:rsidR="008F03A2">
        <w:rPr>
          <w:rFonts w:ascii="Arial" w:hAnsi="Arial" w:cs="Arial"/>
          <w:sz w:val="22"/>
          <w:szCs w:val="22"/>
        </w:rPr>
        <w:t>year</w:t>
      </w:r>
      <w:r w:rsidRPr="00493B88">
        <w:rPr>
          <w:rFonts w:ascii="Arial" w:hAnsi="Arial" w:cs="Arial"/>
          <w:sz w:val="22"/>
          <w:szCs w:val="22"/>
        </w:rPr>
        <w:t xml:space="preserve"> attributable to equity holders of the Company (excluding other comprehensive income) </w:t>
      </w:r>
      <w:r>
        <w:rPr>
          <w:rFonts w:ascii="Arial" w:hAnsi="Arial" w:cs="Arial"/>
          <w:sz w:val="22"/>
          <w:szCs w:val="22"/>
        </w:rPr>
        <w:t xml:space="preserve">less cumulative interest expense on perpetual subordinated debentures and divided </w:t>
      </w:r>
      <w:r w:rsidRPr="00493B88">
        <w:rPr>
          <w:rFonts w:ascii="Arial" w:hAnsi="Arial" w:cs="Arial"/>
          <w:sz w:val="22"/>
          <w:szCs w:val="22"/>
        </w:rPr>
        <w:t xml:space="preserve">by the weighted average number of ordinary shares </w:t>
      </w:r>
      <w:r>
        <w:rPr>
          <w:rFonts w:ascii="Arial" w:hAnsi="Arial" w:cs="Arial"/>
          <w:sz w:val="22"/>
          <w:szCs w:val="22"/>
        </w:rPr>
        <w:t>held by external shareholders, excluding treasury stocks.</w:t>
      </w:r>
    </w:p>
    <w:p w14:paraId="6E3CACB1" w14:textId="285C8338" w:rsidR="00553A24" w:rsidRDefault="00553A24" w:rsidP="00353E87">
      <w:pPr>
        <w:spacing w:before="120" w:after="120" w:line="380" w:lineRule="exact"/>
        <w:ind w:left="547" w:right="-43"/>
        <w:jc w:val="both"/>
        <w:rPr>
          <w:rFonts w:ascii="Arial" w:hAnsi="Arial" w:cs="Arial"/>
          <w:sz w:val="22"/>
          <w:szCs w:val="22"/>
        </w:rPr>
      </w:pPr>
      <w:r w:rsidRPr="001C44D0">
        <w:rPr>
          <w:rFonts w:ascii="Arial" w:hAnsi="Arial" w:cs="Arial"/>
          <w:sz w:val="22"/>
          <w:szCs w:val="22"/>
        </w:rPr>
        <w:t xml:space="preserve">Diluted earnings per share is calculated by </w:t>
      </w:r>
      <w:r>
        <w:rPr>
          <w:rFonts w:ascii="Arial" w:hAnsi="Arial" w:cs="Arial"/>
          <w:sz w:val="22"/>
          <w:szCs w:val="22"/>
        </w:rPr>
        <w:t>using</w:t>
      </w:r>
      <w:r w:rsidRPr="001C44D0">
        <w:rPr>
          <w:rFonts w:ascii="Arial" w:hAnsi="Arial" w:cs="Arial"/>
          <w:sz w:val="22"/>
          <w:szCs w:val="22"/>
        </w:rPr>
        <w:t xml:space="preserve"> profit for the </w:t>
      </w:r>
      <w:r w:rsidR="008F03A2">
        <w:rPr>
          <w:rFonts w:ascii="Arial" w:hAnsi="Arial" w:cs="Arial"/>
          <w:sz w:val="22"/>
          <w:szCs w:val="22"/>
        </w:rPr>
        <w:t>year</w:t>
      </w:r>
      <w:r w:rsidR="008F03A2" w:rsidRPr="00493B88">
        <w:rPr>
          <w:rFonts w:ascii="Arial" w:hAnsi="Arial" w:cs="Arial"/>
          <w:sz w:val="22"/>
          <w:szCs w:val="22"/>
        </w:rPr>
        <w:t xml:space="preserve"> </w:t>
      </w:r>
      <w:r w:rsidRPr="001C44D0">
        <w:rPr>
          <w:rFonts w:ascii="Arial" w:hAnsi="Arial" w:cs="Arial"/>
          <w:sz w:val="22"/>
          <w:szCs w:val="22"/>
        </w:rPr>
        <w:t xml:space="preserve">attributable to equity holders of the Company (excluding other comprehensive income) </w:t>
      </w:r>
      <w:r>
        <w:rPr>
          <w:rFonts w:ascii="Arial" w:hAnsi="Arial" w:cs="Arial"/>
          <w:sz w:val="22"/>
          <w:szCs w:val="22"/>
        </w:rPr>
        <w:t xml:space="preserve">less cumulative interest expenses on perpetual subordinated debentures and divided </w:t>
      </w:r>
      <w:r w:rsidRPr="001C44D0">
        <w:rPr>
          <w:rFonts w:ascii="Arial" w:hAnsi="Arial" w:cs="Arial"/>
          <w:sz w:val="22"/>
          <w:szCs w:val="22"/>
        </w:rPr>
        <w:t xml:space="preserve">by the weighted average number of ordinary shares </w:t>
      </w:r>
      <w:r>
        <w:rPr>
          <w:rFonts w:ascii="Arial" w:hAnsi="Arial" w:cs="Arial"/>
          <w:sz w:val="22"/>
          <w:szCs w:val="22"/>
        </w:rPr>
        <w:t>held by external shareholders</w:t>
      </w:r>
      <w:r w:rsidRPr="001C44D0">
        <w:rPr>
          <w:rFonts w:ascii="Arial" w:hAnsi="Arial" w:cs="Arial"/>
          <w:sz w:val="22"/>
          <w:szCs w:val="22"/>
        </w:rPr>
        <w:t xml:space="preserve"> during the </w:t>
      </w:r>
      <w:r w:rsidR="008F03A2">
        <w:rPr>
          <w:rFonts w:ascii="Arial" w:hAnsi="Arial" w:cs="Arial"/>
          <w:sz w:val="22"/>
          <w:szCs w:val="22"/>
        </w:rPr>
        <w:t>year</w:t>
      </w:r>
      <w:r w:rsidRPr="001C44D0">
        <w:rPr>
          <w:rFonts w:ascii="Arial" w:hAnsi="Arial" w:cs="Arial"/>
          <w:sz w:val="22"/>
          <w:szCs w:val="22"/>
        </w:rPr>
        <w:t xml:space="preserve">, plus the weighted average number of ordinary shares which might need to be issued for the conversion of all dilutive potential ordinary shares into ordinary shares. The calculation assumes that the conversion took place either at the beginning of the </w:t>
      </w:r>
      <w:r w:rsidR="008F03A2">
        <w:rPr>
          <w:rFonts w:ascii="Arial" w:hAnsi="Arial" w:cs="Arial"/>
          <w:sz w:val="22"/>
          <w:szCs w:val="22"/>
        </w:rPr>
        <w:t>year</w:t>
      </w:r>
      <w:r w:rsidR="008F03A2" w:rsidRPr="00493B88">
        <w:rPr>
          <w:rFonts w:ascii="Arial" w:hAnsi="Arial" w:cs="Arial"/>
          <w:sz w:val="22"/>
          <w:szCs w:val="22"/>
        </w:rPr>
        <w:t xml:space="preserve"> </w:t>
      </w:r>
      <w:r w:rsidRPr="001C44D0">
        <w:rPr>
          <w:rFonts w:ascii="Arial" w:hAnsi="Arial" w:cs="Arial"/>
          <w:sz w:val="22"/>
          <w:szCs w:val="22"/>
        </w:rPr>
        <w:t>or on the date the potential ordinary shares were issued.</w:t>
      </w:r>
    </w:p>
    <w:p w14:paraId="64C92CF4" w14:textId="77777777" w:rsidR="00FB628E" w:rsidRDefault="00FB628E">
      <w:pPr>
        <w:overflowPunct/>
        <w:autoSpaceDE/>
        <w:autoSpaceDN/>
        <w:adjustRightInd/>
        <w:rPr>
          <w:rFonts w:ascii="Arial" w:hAnsi="Arial" w:cs="Arial"/>
          <w:sz w:val="22"/>
          <w:szCs w:val="22"/>
        </w:rPr>
      </w:pPr>
      <w:r>
        <w:rPr>
          <w:rFonts w:ascii="Arial" w:hAnsi="Arial" w:cs="Arial"/>
          <w:sz w:val="22"/>
          <w:szCs w:val="22"/>
        </w:rPr>
        <w:br w:type="page"/>
      </w:r>
    </w:p>
    <w:p w14:paraId="28B9F578" w14:textId="39BB62C7" w:rsidR="00553A24" w:rsidRDefault="00553A24" w:rsidP="00353E87">
      <w:pPr>
        <w:spacing w:before="120" w:after="120" w:line="380" w:lineRule="exact"/>
        <w:ind w:left="547" w:right="-43"/>
        <w:jc w:val="both"/>
        <w:rPr>
          <w:rFonts w:ascii="Arial" w:hAnsi="Arial" w:cs="Arial"/>
          <w:sz w:val="22"/>
          <w:szCs w:val="22"/>
        </w:rPr>
      </w:pPr>
      <w:r>
        <w:rPr>
          <w:rFonts w:ascii="Arial" w:hAnsi="Arial" w:cs="Arial"/>
          <w:sz w:val="22"/>
          <w:szCs w:val="22"/>
        </w:rPr>
        <w:lastRenderedPageBreak/>
        <w:t>The following table sets forth the computation of basic earnings per share:</w:t>
      </w:r>
    </w:p>
    <w:tbl>
      <w:tblPr>
        <w:tblW w:w="9720" w:type="dxa"/>
        <w:tblInd w:w="270" w:type="dxa"/>
        <w:tblLayout w:type="fixed"/>
        <w:tblLook w:val="0000" w:firstRow="0" w:lastRow="0" w:firstColumn="0" w:lastColumn="0" w:noHBand="0" w:noVBand="0"/>
      </w:tblPr>
      <w:tblGrid>
        <w:gridCol w:w="3870"/>
        <w:gridCol w:w="984"/>
        <w:gridCol w:w="985"/>
        <w:gridCol w:w="1085"/>
        <w:gridCol w:w="1086"/>
        <w:gridCol w:w="855"/>
        <w:gridCol w:w="855"/>
      </w:tblGrid>
      <w:tr w:rsidR="0017754A" w:rsidRPr="006E2EC7" w14:paraId="1DA35219" w14:textId="77777777" w:rsidTr="008A2D69">
        <w:trPr>
          <w:cantSplit/>
        </w:trPr>
        <w:tc>
          <w:tcPr>
            <w:tcW w:w="3870" w:type="dxa"/>
          </w:tcPr>
          <w:p w14:paraId="622C48A8" w14:textId="77777777" w:rsidR="0017754A" w:rsidRPr="006E2EC7" w:rsidRDefault="0017754A" w:rsidP="008A2D69">
            <w:pPr>
              <w:spacing w:line="260" w:lineRule="exact"/>
              <w:ind w:right="-108"/>
              <w:jc w:val="center"/>
              <w:rPr>
                <w:rFonts w:ascii="Arial" w:hAnsi="Arial" w:cs="Arial"/>
                <w:sz w:val="16"/>
                <w:szCs w:val="16"/>
              </w:rPr>
            </w:pPr>
          </w:p>
        </w:tc>
        <w:tc>
          <w:tcPr>
            <w:tcW w:w="5850" w:type="dxa"/>
            <w:gridSpan w:val="6"/>
          </w:tcPr>
          <w:p w14:paraId="57EC41C0" w14:textId="77777777" w:rsidR="0017754A" w:rsidRPr="006E2EC7" w:rsidRDefault="0017754A" w:rsidP="008A2D69">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Consolidated financial statements</w:t>
            </w:r>
          </w:p>
        </w:tc>
      </w:tr>
      <w:tr w:rsidR="0017754A" w:rsidRPr="006E2EC7" w14:paraId="5E40F2F2" w14:textId="77777777" w:rsidTr="008A2D69">
        <w:tc>
          <w:tcPr>
            <w:tcW w:w="3870" w:type="dxa"/>
          </w:tcPr>
          <w:p w14:paraId="1D91396A" w14:textId="77777777" w:rsidR="0017754A" w:rsidRPr="006E2EC7" w:rsidRDefault="0017754A" w:rsidP="008A2D69">
            <w:pPr>
              <w:spacing w:line="260" w:lineRule="exact"/>
              <w:ind w:right="-108"/>
              <w:jc w:val="center"/>
              <w:rPr>
                <w:rFonts w:ascii="Arial" w:hAnsi="Arial" w:cs="Arial"/>
                <w:sz w:val="16"/>
                <w:szCs w:val="16"/>
              </w:rPr>
            </w:pPr>
          </w:p>
        </w:tc>
        <w:tc>
          <w:tcPr>
            <w:tcW w:w="1969" w:type="dxa"/>
            <w:gridSpan w:val="2"/>
          </w:tcPr>
          <w:p w14:paraId="6754510D" w14:textId="77777777" w:rsidR="0017754A" w:rsidRPr="006E2EC7" w:rsidRDefault="0017754A" w:rsidP="008A2D69">
            <w:pPr>
              <w:spacing w:line="260" w:lineRule="exact"/>
              <w:jc w:val="center"/>
              <w:rPr>
                <w:rFonts w:ascii="Arial" w:hAnsi="Arial" w:cs="Arial"/>
                <w:sz w:val="16"/>
                <w:szCs w:val="16"/>
              </w:rPr>
            </w:pPr>
          </w:p>
        </w:tc>
        <w:tc>
          <w:tcPr>
            <w:tcW w:w="2171" w:type="dxa"/>
            <w:gridSpan w:val="2"/>
          </w:tcPr>
          <w:p w14:paraId="28B64CBF" w14:textId="77777777" w:rsidR="0017754A" w:rsidRPr="006E2EC7" w:rsidRDefault="0017754A" w:rsidP="008A2D69">
            <w:pPr>
              <w:spacing w:line="260" w:lineRule="exact"/>
              <w:ind w:left="-97" w:right="-108"/>
              <w:jc w:val="center"/>
              <w:rPr>
                <w:rFonts w:ascii="Arial" w:hAnsi="Arial" w:cs="Arial"/>
                <w:sz w:val="16"/>
                <w:szCs w:val="16"/>
              </w:rPr>
            </w:pPr>
            <w:r w:rsidRPr="006E2EC7">
              <w:rPr>
                <w:rFonts w:ascii="Arial" w:hAnsi="Arial" w:cs="Arial"/>
                <w:sz w:val="16"/>
                <w:szCs w:val="16"/>
              </w:rPr>
              <w:t xml:space="preserve">Weighted average </w:t>
            </w:r>
          </w:p>
        </w:tc>
        <w:tc>
          <w:tcPr>
            <w:tcW w:w="1710" w:type="dxa"/>
            <w:gridSpan w:val="2"/>
          </w:tcPr>
          <w:p w14:paraId="74AAF9E0" w14:textId="29A3E4A2" w:rsidR="0017754A" w:rsidRPr="006E2EC7" w:rsidRDefault="00EB698B" w:rsidP="008A2D69">
            <w:pPr>
              <w:spacing w:line="260" w:lineRule="exact"/>
              <w:jc w:val="center"/>
              <w:rPr>
                <w:rFonts w:ascii="Arial" w:hAnsi="Arial" w:cs="Arial"/>
                <w:sz w:val="16"/>
                <w:szCs w:val="16"/>
              </w:rPr>
            </w:pPr>
            <w:r w:rsidRPr="006E2EC7">
              <w:rPr>
                <w:rFonts w:ascii="Arial" w:hAnsi="Arial" w:cs="Arial"/>
                <w:sz w:val="16"/>
                <w:szCs w:val="16"/>
              </w:rPr>
              <w:t xml:space="preserve">Earnings </w:t>
            </w:r>
            <w:r>
              <w:rPr>
                <w:rFonts w:ascii="Arial" w:hAnsi="Arial" w:cs="Arial"/>
                <w:sz w:val="16"/>
                <w:szCs w:val="16"/>
              </w:rPr>
              <w:t>(loss)</w:t>
            </w:r>
          </w:p>
        </w:tc>
      </w:tr>
      <w:tr w:rsidR="0017754A" w:rsidRPr="006E2EC7" w14:paraId="5AF419E7" w14:textId="77777777" w:rsidTr="008A2D69">
        <w:tc>
          <w:tcPr>
            <w:tcW w:w="3870" w:type="dxa"/>
          </w:tcPr>
          <w:p w14:paraId="7CB50F64" w14:textId="77777777" w:rsidR="0017754A" w:rsidRPr="006E2EC7" w:rsidRDefault="0017754A" w:rsidP="008A2D69">
            <w:pPr>
              <w:spacing w:line="260" w:lineRule="exact"/>
              <w:ind w:right="-108"/>
              <w:jc w:val="center"/>
              <w:rPr>
                <w:rFonts w:ascii="Arial" w:hAnsi="Arial" w:cs="Arial"/>
                <w:sz w:val="16"/>
                <w:szCs w:val="16"/>
              </w:rPr>
            </w:pPr>
          </w:p>
        </w:tc>
        <w:tc>
          <w:tcPr>
            <w:tcW w:w="1969" w:type="dxa"/>
            <w:gridSpan w:val="2"/>
          </w:tcPr>
          <w:p w14:paraId="491C7B98" w14:textId="69C54CC1" w:rsidR="0017754A" w:rsidRPr="006E2EC7" w:rsidRDefault="0017754A" w:rsidP="008A2D69">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 xml:space="preserve">Profit </w:t>
            </w:r>
            <w:r w:rsidR="00EB698B">
              <w:rPr>
                <w:rFonts w:ascii="Arial" w:hAnsi="Arial" w:cs="Arial"/>
                <w:sz w:val="16"/>
                <w:szCs w:val="16"/>
              </w:rPr>
              <w:t xml:space="preserve">(loss) </w:t>
            </w:r>
            <w:r w:rsidRPr="006E2EC7">
              <w:rPr>
                <w:rFonts w:ascii="Arial" w:hAnsi="Arial" w:cs="Arial"/>
                <w:sz w:val="16"/>
                <w:szCs w:val="16"/>
              </w:rPr>
              <w:t xml:space="preserve">for the </w:t>
            </w:r>
            <w:r w:rsidR="00E15B82">
              <w:rPr>
                <w:rFonts w:ascii="Arial" w:hAnsi="Arial" w:cs="Arial"/>
                <w:sz w:val="16"/>
                <w:szCs w:val="16"/>
              </w:rPr>
              <w:t>year</w:t>
            </w:r>
          </w:p>
        </w:tc>
        <w:tc>
          <w:tcPr>
            <w:tcW w:w="2171" w:type="dxa"/>
            <w:gridSpan w:val="2"/>
          </w:tcPr>
          <w:p w14:paraId="64BE5141" w14:textId="77777777" w:rsidR="0017754A" w:rsidRPr="006E2EC7" w:rsidRDefault="0017754A" w:rsidP="008A2D69">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number of ordinary shares</w:t>
            </w:r>
          </w:p>
        </w:tc>
        <w:tc>
          <w:tcPr>
            <w:tcW w:w="1710" w:type="dxa"/>
            <w:gridSpan w:val="2"/>
          </w:tcPr>
          <w:p w14:paraId="74401F0D" w14:textId="10B277A0" w:rsidR="0017754A" w:rsidRPr="006E2EC7" w:rsidRDefault="0017754A" w:rsidP="008A2D69">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per share</w:t>
            </w:r>
          </w:p>
        </w:tc>
      </w:tr>
      <w:tr w:rsidR="0017754A" w:rsidRPr="006E2EC7" w14:paraId="54DD9B02" w14:textId="77777777" w:rsidTr="008A2D69">
        <w:tc>
          <w:tcPr>
            <w:tcW w:w="3870" w:type="dxa"/>
          </w:tcPr>
          <w:p w14:paraId="61928736" w14:textId="77777777" w:rsidR="0017754A" w:rsidRPr="006E2EC7" w:rsidRDefault="0017754A" w:rsidP="008A2D69">
            <w:pPr>
              <w:spacing w:line="260" w:lineRule="exact"/>
              <w:ind w:right="-108"/>
              <w:jc w:val="both"/>
              <w:rPr>
                <w:rFonts w:ascii="Arial" w:hAnsi="Arial" w:cs="Arial"/>
                <w:sz w:val="16"/>
                <w:szCs w:val="16"/>
              </w:rPr>
            </w:pPr>
          </w:p>
        </w:tc>
        <w:tc>
          <w:tcPr>
            <w:tcW w:w="984" w:type="dxa"/>
          </w:tcPr>
          <w:p w14:paraId="4D5A09B8" w14:textId="77777777" w:rsidR="0017754A" w:rsidRPr="006E2EC7" w:rsidRDefault="0017754A" w:rsidP="008A2D69">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4</w:t>
            </w:r>
          </w:p>
        </w:tc>
        <w:tc>
          <w:tcPr>
            <w:tcW w:w="985" w:type="dxa"/>
          </w:tcPr>
          <w:p w14:paraId="1233AF4A" w14:textId="77777777" w:rsidR="0017754A" w:rsidRPr="006E2EC7" w:rsidRDefault="0017754A" w:rsidP="008A2D69">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3</w:t>
            </w:r>
          </w:p>
        </w:tc>
        <w:tc>
          <w:tcPr>
            <w:tcW w:w="1085" w:type="dxa"/>
          </w:tcPr>
          <w:p w14:paraId="63D85C62" w14:textId="77777777" w:rsidR="0017754A" w:rsidRPr="006E2EC7" w:rsidRDefault="0017754A" w:rsidP="008A2D69">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4</w:t>
            </w:r>
          </w:p>
        </w:tc>
        <w:tc>
          <w:tcPr>
            <w:tcW w:w="1086" w:type="dxa"/>
          </w:tcPr>
          <w:p w14:paraId="7E5D05C5" w14:textId="77777777" w:rsidR="0017754A" w:rsidRPr="006E2EC7" w:rsidRDefault="0017754A" w:rsidP="008A2D69">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3</w:t>
            </w:r>
          </w:p>
        </w:tc>
        <w:tc>
          <w:tcPr>
            <w:tcW w:w="855" w:type="dxa"/>
          </w:tcPr>
          <w:p w14:paraId="51B36587" w14:textId="77777777" w:rsidR="0017754A" w:rsidRPr="006E2EC7" w:rsidRDefault="0017754A" w:rsidP="008A2D69">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4</w:t>
            </w:r>
          </w:p>
        </w:tc>
        <w:tc>
          <w:tcPr>
            <w:tcW w:w="855" w:type="dxa"/>
          </w:tcPr>
          <w:p w14:paraId="6A4ADBC2" w14:textId="77777777" w:rsidR="0017754A" w:rsidRPr="006E2EC7" w:rsidRDefault="0017754A" w:rsidP="008A2D69">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3</w:t>
            </w:r>
          </w:p>
        </w:tc>
      </w:tr>
      <w:tr w:rsidR="0017754A" w:rsidRPr="006E2EC7" w14:paraId="31E58054" w14:textId="77777777" w:rsidTr="008A2D69">
        <w:tc>
          <w:tcPr>
            <w:tcW w:w="3870" w:type="dxa"/>
          </w:tcPr>
          <w:p w14:paraId="54908D64" w14:textId="77777777" w:rsidR="0017754A" w:rsidRPr="006E2EC7" w:rsidRDefault="0017754A" w:rsidP="008A2D69">
            <w:pPr>
              <w:spacing w:line="260" w:lineRule="exact"/>
              <w:ind w:right="-108"/>
              <w:jc w:val="both"/>
              <w:rPr>
                <w:rFonts w:ascii="Arial" w:hAnsi="Arial" w:cs="Arial"/>
                <w:sz w:val="16"/>
                <w:szCs w:val="16"/>
              </w:rPr>
            </w:pPr>
          </w:p>
        </w:tc>
        <w:tc>
          <w:tcPr>
            <w:tcW w:w="984" w:type="dxa"/>
          </w:tcPr>
          <w:p w14:paraId="488D2439" w14:textId="77777777" w:rsidR="0017754A" w:rsidRPr="006E2EC7" w:rsidRDefault="0017754A" w:rsidP="008A2D69">
            <w:pPr>
              <w:spacing w:line="260" w:lineRule="exact"/>
              <w:jc w:val="center"/>
              <w:rPr>
                <w:rFonts w:ascii="Arial" w:hAnsi="Arial" w:cs="Arial"/>
                <w:sz w:val="16"/>
                <w:szCs w:val="16"/>
              </w:rPr>
            </w:pPr>
            <w:r w:rsidRPr="006E2EC7">
              <w:rPr>
                <w:rFonts w:ascii="Arial" w:hAnsi="Arial" w:cs="Arial"/>
                <w:sz w:val="16"/>
                <w:szCs w:val="16"/>
              </w:rPr>
              <w:t>(Thousand Baht)</w:t>
            </w:r>
          </w:p>
        </w:tc>
        <w:tc>
          <w:tcPr>
            <w:tcW w:w="985" w:type="dxa"/>
          </w:tcPr>
          <w:p w14:paraId="69B371F3" w14:textId="77777777" w:rsidR="0017754A" w:rsidRPr="006E2EC7" w:rsidRDefault="0017754A" w:rsidP="008A2D69">
            <w:pPr>
              <w:spacing w:line="260" w:lineRule="exact"/>
              <w:ind w:right="-29"/>
              <w:jc w:val="center"/>
              <w:rPr>
                <w:rFonts w:ascii="Arial" w:hAnsi="Arial" w:cs="Arial"/>
                <w:sz w:val="16"/>
                <w:szCs w:val="16"/>
              </w:rPr>
            </w:pPr>
            <w:r w:rsidRPr="006E2EC7">
              <w:rPr>
                <w:rFonts w:ascii="Arial" w:hAnsi="Arial" w:cs="Arial"/>
                <w:sz w:val="16"/>
                <w:szCs w:val="16"/>
              </w:rPr>
              <w:t>(Thousand Baht)</w:t>
            </w:r>
          </w:p>
        </w:tc>
        <w:tc>
          <w:tcPr>
            <w:tcW w:w="1085" w:type="dxa"/>
          </w:tcPr>
          <w:p w14:paraId="24276FEA" w14:textId="77777777" w:rsidR="0017754A" w:rsidRPr="006E2EC7" w:rsidRDefault="0017754A" w:rsidP="008A2D69">
            <w:pPr>
              <w:spacing w:line="260" w:lineRule="exact"/>
              <w:jc w:val="center"/>
              <w:rPr>
                <w:rFonts w:ascii="Arial" w:hAnsi="Arial" w:cs="Arial"/>
                <w:sz w:val="16"/>
                <w:szCs w:val="16"/>
              </w:rPr>
            </w:pPr>
            <w:r w:rsidRPr="006E2EC7">
              <w:rPr>
                <w:rFonts w:ascii="Arial" w:hAnsi="Arial" w:cs="Arial"/>
                <w:sz w:val="16"/>
                <w:szCs w:val="16"/>
              </w:rPr>
              <w:t>(Thousand shares)</w:t>
            </w:r>
          </w:p>
        </w:tc>
        <w:tc>
          <w:tcPr>
            <w:tcW w:w="1086" w:type="dxa"/>
          </w:tcPr>
          <w:p w14:paraId="17FD286C" w14:textId="77777777" w:rsidR="0017754A" w:rsidRPr="006E2EC7" w:rsidRDefault="0017754A" w:rsidP="008A2D69">
            <w:pPr>
              <w:spacing w:line="260" w:lineRule="exact"/>
              <w:jc w:val="center"/>
              <w:rPr>
                <w:rFonts w:ascii="Arial" w:hAnsi="Arial" w:cs="Arial"/>
                <w:sz w:val="16"/>
                <w:szCs w:val="16"/>
              </w:rPr>
            </w:pPr>
            <w:r w:rsidRPr="006E2EC7">
              <w:rPr>
                <w:rFonts w:ascii="Arial" w:hAnsi="Arial" w:cs="Arial"/>
                <w:sz w:val="16"/>
                <w:szCs w:val="16"/>
              </w:rPr>
              <w:t>(Thousand shares)</w:t>
            </w:r>
          </w:p>
        </w:tc>
        <w:tc>
          <w:tcPr>
            <w:tcW w:w="855" w:type="dxa"/>
          </w:tcPr>
          <w:p w14:paraId="6604647D" w14:textId="77777777" w:rsidR="0017754A" w:rsidRPr="006E2EC7" w:rsidRDefault="0017754A" w:rsidP="008A2D69">
            <w:pPr>
              <w:spacing w:line="260" w:lineRule="exact"/>
              <w:jc w:val="center"/>
              <w:rPr>
                <w:rFonts w:ascii="Arial" w:hAnsi="Arial" w:cs="Arial"/>
                <w:sz w:val="16"/>
                <w:szCs w:val="16"/>
              </w:rPr>
            </w:pPr>
            <w:r w:rsidRPr="006E2EC7">
              <w:rPr>
                <w:rFonts w:ascii="Arial" w:hAnsi="Arial" w:cs="Arial"/>
                <w:sz w:val="16"/>
                <w:szCs w:val="16"/>
              </w:rPr>
              <w:t>(Baht)</w:t>
            </w:r>
          </w:p>
        </w:tc>
        <w:tc>
          <w:tcPr>
            <w:tcW w:w="855" w:type="dxa"/>
          </w:tcPr>
          <w:p w14:paraId="51900486" w14:textId="77777777" w:rsidR="0017754A" w:rsidRPr="006E2EC7" w:rsidRDefault="0017754A" w:rsidP="008A2D69">
            <w:pPr>
              <w:spacing w:line="260" w:lineRule="exact"/>
              <w:ind w:right="-29"/>
              <w:jc w:val="center"/>
              <w:rPr>
                <w:rFonts w:ascii="Arial" w:hAnsi="Arial" w:cs="Arial"/>
                <w:sz w:val="16"/>
                <w:szCs w:val="16"/>
              </w:rPr>
            </w:pPr>
            <w:r w:rsidRPr="006E2EC7">
              <w:rPr>
                <w:rFonts w:ascii="Arial" w:hAnsi="Arial" w:cs="Arial"/>
                <w:sz w:val="16"/>
                <w:szCs w:val="16"/>
              </w:rPr>
              <w:t>(Baht)</w:t>
            </w:r>
          </w:p>
          <w:p w14:paraId="1D0A5EDA" w14:textId="77777777" w:rsidR="0017754A" w:rsidRPr="006E2EC7" w:rsidRDefault="0017754A" w:rsidP="008A2D69">
            <w:pPr>
              <w:spacing w:line="260" w:lineRule="exact"/>
              <w:ind w:right="-29"/>
              <w:jc w:val="center"/>
              <w:rPr>
                <w:rFonts w:ascii="Arial" w:hAnsi="Arial" w:cs="Arial"/>
                <w:sz w:val="16"/>
                <w:szCs w:val="16"/>
              </w:rPr>
            </w:pPr>
          </w:p>
        </w:tc>
      </w:tr>
      <w:tr w:rsidR="0017754A" w:rsidRPr="006E2EC7" w14:paraId="66144452" w14:textId="77777777" w:rsidTr="008A2D69">
        <w:tc>
          <w:tcPr>
            <w:tcW w:w="3870" w:type="dxa"/>
          </w:tcPr>
          <w:p w14:paraId="4C78D3A8" w14:textId="77777777" w:rsidR="0017754A" w:rsidRPr="006E2EC7" w:rsidRDefault="0017754A" w:rsidP="008A2D69">
            <w:pPr>
              <w:spacing w:line="260" w:lineRule="exact"/>
              <w:ind w:right="-115"/>
              <w:jc w:val="both"/>
              <w:rPr>
                <w:rFonts w:ascii="Arial" w:hAnsi="Arial" w:cs="Arial"/>
                <w:b/>
                <w:bCs/>
                <w:sz w:val="16"/>
                <w:szCs w:val="16"/>
              </w:rPr>
            </w:pPr>
            <w:r w:rsidRPr="006E2EC7">
              <w:rPr>
                <w:rFonts w:ascii="Arial" w:hAnsi="Arial" w:cs="Arial"/>
                <w:b/>
                <w:bCs/>
                <w:sz w:val="16"/>
                <w:szCs w:val="16"/>
              </w:rPr>
              <w:t>Basic earnings per share</w:t>
            </w:r>
          </w:p>
        </w:tc>
        <w:tc>
          <w:tcPr>
            <w:tcW w:w="984" w:type="dxa"/>
            <w:vAlign w:val="bottom"/>
          </w:tcPr>
          <w:p w14:paraId="525CB643" w14:textId="77777777" w:rsidR="0017754A" w:rsidRPr="006E2EC7" w:rsidRDefault="0017754A" w:rsidP="008A2D69">
            <w:pPr>
              <w:tabs>
                <w:tab w:val="decimal" w:pos="792"/>
              </w:tabs>
              <w:spacing w:line="260" w:lineRule="exact"/>
              <w:rPr>
                <w:rFonts w:ascii="Arial" w:hAnsi="Arial" w:cs="Arial"/>
                <w:sz w:val="16"/>
                <w:szCs w:val="16"/>
              </w:rPr>
            </w:pPr>
          </w:p>
        </w:tc>
        <w:tc>
          <w:tcPr>
            <w:tcW w:w="985" w:type="dxa"/>
            <w:vAlign w:val="bottom"/>
          </w:tcPr>
          <w:p w14:paraId="49C90733" w14:textId="77777777" w:rsidR="0017754A" w:rsidRPr="006E2EC7" w:rsidRDefault="0017754A" w:rsidP="008A2D69">
            <w:pPr>
              <w:tabs>
                <w:tab w:val="decimal" w:pos="792"/>
              </w:tabs>
              <w:spacing w:line="260" w:lineRule="exact"/>
              <w:rPr>
                <w:rFonts w:ascii="Arial" w:hAnsi="Arial" w:cs="Arial"/>
                <w:sz w:val="16"/>
                <w:szCs w:val="16"/>
              </w:rPr>
            </w:pPr>
          </w:p>
        </w:tc>
        <w:tc>
          <w:tcPr>
            <w:tcW w:w="1085" w:type="dxa"/>
            <w:vAlign w:val="bottom"/>
          </w:tcPr>
          <w:p w14:paraId="402607B8" w14:textId="77777777" w:rsidR="0017754A" w:rsidRPr="006E2EC7" w:rsidRDefault="0017754A" w:rsidP="008A2D69">
            <w:pPr>
              <w:tabs>
                <w:tab w:val="decimal" w:pos="806"/>
              </w:tabs>
              <w:spacing w:line="260" w:lineRule="exact"/>
              <w:rPr>
                <w:rFonts w:ascii="Arial" w:hAnsi="Arial" w:cs="Arial"/>
                <w:sz w:val="16"/>
                <w:szCs w:val="16"/>
              </w:rPr>
            </w:pPr>
          </w:p>
        </w:tc>
        <w:tc>
          <w:tcPr>
            <w:tcW w:w="1086" w:type="dxa"/>
            <w:vAlign w:val="bottom"/>
          </w:tcPr>
          <w:p w14:paraId="0E02EFAB" w14:textId="77777777" w:rsidR="0017754A" w:rsidRPr="006E2EC7" w:rsidRDefault="0017754A" w:rsidP="008A2D69">
            <w:pPr>
              <w:tabs>
                <w:tab w:val="decimal" w:pos="806"/>
              </w:tabs>
              <w:spacing w:line="260" w:lineRule="exact"/>
              <w:rPr>
                <w:rFonts w:ascii="Arial" w:hAnsi="Arial" w:cs="Arial"/>
                <w:sz w:val="16"/>
                <w:szCs w:val="16"/>
              </w:rPr>
            </w:pPr>
          </w:p>
        </w:tc>
        <w:tc>
          <w:tcPr>
            <w:tcW w:w="855" w:type="dxa"/>
            <w:vAlign w:val="bottom"/>
          </w:tcPr>
          <w:p w14:paraId="21B13416" w14:textId="77777777" w:rsidR="0017754A" w:rsidRPr="006E2EC7" w:rsidRDefault="0017754A" w:rsidP="008A2D69">
            <w:pPr>
              <w:spacing w:line="260" w:lineRule="exact"/>
              <w:rPr>
                <w:rFonts w:ascii="Arial" w:hAnsi="Arial" w:cs="Arial"/>
                <w:sz w:val="16"/>
                <w:szCs w:val="16"/>
              </w:rPr>
            </w:pPr>
          </w:p>
        </w:tc>
        <w:tc>
          <w:tcPr>
            <w:tcW w:w="855" w:type="dxa"/>
            <w:vAlign w:val="bottom"/>
          </w:tcPr>
          <w:p w14:paraId="2627F5FA" w14:textId="77777777" w:rsidR="0017754A" w:rsidRPr="006E2EC7" w:rsidRDefault="0017754A" w:rsidP="008A2D69">
            <w:pPr>
              <w:spacing w:line="260" w:lineRule="exact"/>
              <w:rPr>
                <w:rFonts w:ascii="Arial" w:hAnsi="Arial" w:cs="Arial"/>
                <w:sz w:val="16"/>
                <w:szCs w:val="16"/>
              </w:rPr>
            </w:pPr>
          </w:p>
        </w:tc>
      </w:tr>
      <w:tr w:rsidR="0017754A" w:rsidRPr="006E2EC7" w14:paraId="2FE1EFB2" w14:textId="77777777" w:rsidTr="008A2D69">
        <w:trPr>
          <w:trHeight w:val="171"/>
        </w:trPr>
        <w:tc>
          <w:tcPr>
            <w:tcW w:w="3870" w:type="dxa"/>
          </w:tcPr>
          <w:p w14:paraId="328DE916" w14:textId="64FE89C8" w:rsidR="0017754A" w:rsidRPr="006E2EC7" w:rsidRDefault="0017754A" w:rsidP="00EB698B">
            <w:pPr>
              <w:spacing w:line="260" w:lineRule="exact"/>
              <w:ind w:left="255" w:right="-115" w:hanging="154"/>
              <w:rPr>
                <w:rFonts w:ascii="Arial" w:hAnsi="Arial" w:cs="Arial"/>
                <w:sz w:val="16"/>
                <w:szCs w:val="16"/>
              </w:rPr>
            </w:pPr>
            <w:r w:rsidRPr="006E2EC7">
              <w:rPr>
                <w:rFonts w:ascii="Arial" w:hAnsi="Arial" w:cs="Arial"/>
                <w:sz w:val="16"/>
                <w:szCs w:val="16"/>
              </w:rPr>
              <w:t xml:space="preserve">Profit </w:t>
            </w:r>
            <w:r w:rsidR="00EB698B">
              <w:rPr>
                <w:rFonts w:ascii="Arial" w:hAnsi="Arial" w:cs="Arial"/>
                <w:sz w:val="16"/>
                <w:szCs w:val="16"/>
              </w:rPr>
              <w:t xml:space="preserve">(loss) </w:t>
            </w:r>
            <w:r w:rsidRPr="006E2EC7">
              <w:rPr>
                <w:rFonts w:ascii="Arial" w:hAnsi="Arial" w:cs="Arial"/>
                <w:sz w:val="16"/>
                <w:szCs w:val="16"/>
              </w:rPr>
              <w:t>attributable to equity holders</w:t>
            </w:r>
            <w:r>
              <w:rPr>
                <w:rFonts w:ascii="Arial" w:hAnsi="Arial" w:cs="Arial"/>
                <w:sz w:val="16"/>
                <w:szCs w:val="16"/>
              </w:rPr>
              <w:t xml:space="preserve"> </w:t>
            </w:r>
            <w:r w:rsidRPr="006E2EC7">
              <w:rPr>
                <w:rFonts w:ascii="Arial" w:hAnsi="Arial" w:cs="Arial"/>
                <w:sz w:val="16"/>
                <w:szCs w:val="16"/>
              </w:rPr>
              <w:t xml:space="preserve">of </w:t>
            </w:r>
          </w:p>
        </w:tc>
        <w:tc>
          <w:tcPr>
            <w:tcW w:w="984" w:type="dxa"/>
            <w:vAlign w:val="bottom"/>
          </w:tcPr>
          <w:p w14:paraId="0933CF08" w14:textId="77777777" w:rsidR="0017754A" w:rsidRPr="006E2EC7" w:rsidRDefault="0017754A" w:rsidP="008A2D69">
            <w:pPr>
              <w:tabs>
                <w:tab w:val="decimal" w:pos="792"/>
              </w:tabs>
              <w:spacing w:line="260" w:lineRule="exact"/>
              <w:ind w:left="-81"/>
              <w:rPr>
                <w:rFonts w:ascii="Arial" w:hAnsi="Arial" w:cs="Arial"/>
                <w:sz w:val="16"/>
                <w:szCs w:val="16"/>
              </w:rPr>
            </w:pPr>
          </w:p>
        </w:tc>
        <w:tc>
          <w:tcPr>
            <w:tcW w:w="985" w:type="dxa"/>
            <w:vAlign w:val="bottom"/>
          </w:tcPr>
          <w:p w14:paraId="239A17D0" w14:textId="77777777" w:rsidR="0017754A" w:rsidRPr="006E2EC7" w:rsidRDefault="0017754A" w:rsidP="008A2D69">
            <w:pPr>
              <w:tabs>
                <w:tab w:val="decimal" w:pos="792"/>
              </w:tabs>
              <w:spacing w:line="260" w:lineRule="exact"/>
              <w:ind w:left="-81"/>
              <w:rPr>
                <w:rFonts w:ascii="Arial" w:hAnsi="Arial" w:cs="Arial"/>
                <w:sz w:val="16"/>
                <w:szCs w:val="16"/>
              </w:rPr>
            </w:pPr>
          </w:p>
        </w:tc>
        <w:tc>
          <w:tcPr>
            <w:tcW w:w="1085" w:type="dxa"/>
            <w:vAlign w:val="bottom"/>
          </w:tcPr>
          <w:p w14:paraId="699038FD" w14:textId="77777777" w:rsidR="0017754A" w:rsidRPr="006E2EC7" w:rsidRDefault="0017754A" w:rsidP="008A2D69">
            <w:pPr>
              <w:tabs>
                <w:tab w:val="decimal" w:pos="806"/>
              </w:tabs>
              <w:spacing w:line="260" w:lineRule="exact"/>
              <w:ind w:left="-81"/>
              <w:rPr>
                <w:rFonts w:ascii="Arial" w:hAnsi="Arial" w:cs="Arial"/>
                <w:sz w:val="16"/>
                <w:szCs w:val="16"/>
              </w:rPr>
            </w:pPr>
          </w:p>
        </w:tc>
        <w:tc>
          <w:tcPr>
            <w:tcW w:w="1086" w:type="dxa"/>
            <w:vAlign w:val="bottom"/>
          </w:tcPr>
          <w:p w14:paraId="5CE7251D" w14:textId="77777777" w:rsidR="0017754A" w:rsidRPr="006E2EC7" w:rsidRDefault="0017754A" w:rsidP="008A2D69">
            <w:pPr>
              <w:tabs>
                <w:tab w:val="decimal" w:pos="806"/>
              </w:tabs>
              <w:spacing w:line="260" w:lineRule="exact"/>
              <w:ind w:left="-81"/>
              <w:rPr>
                <w:rFonts w:ascii="Arial" w:hAnsi="Arial" w:cs="Arial"/>
                <w:sz w:val="16"/>
                <w:szCs w:val="16"/>
              </w:rPr>
            </w:pPr>
          </w:p>
        </w:tc>
        <w:tc>
          <w:tcPr>
            <w:tcW w:w="855" w:type="dxa"/>
            <w:vAlign w:val="bottom"/>
          </w:tcPr>
          <w:p w14:paraId="2A87B642" w14:textId="77777777" w:rsidR="0017754A" w:rsidRPr="006E2EC7" w:rsidRDefault="0017754A" w:rsidP="008A2D69">
            <w:pPr>
              <w:spacing w:line="260" w:lineRule="exact"/>
              <w:rPr>
                <w:rFonts w:ascii="Arial" w:hAnsi="Arial" w:cs="Arial"/>
                <w:sz w:val="16"/>
                <w:szCs w:val="16"/>
              </w:rPr>
            </w:pPr>
          </w:p>
        </w:tc>
        <w:tc>
          <w:tcPr>
            <w:tcW w:w="855" w:type="dxa"/>
            <w:vAlign w:val="bottom"/>
          </w:tcPr>
          <w:p w14:paraId="3367CAF5" w14:textId="77777777" w:rsidR="0017754A" w:rsidRPr="006E2EC7" w:rsidRDefault="0017754A" w:rsidP="008A2D69">
            <w:pPr>
              <w:spacing w:line="260" w:lineRule="exact"/>
              <w:rPr>
                <w:rFonts w:ascii="Arial" w:hAnsi="Arial" w:cs="Arial"/>
                <w:sz w:val="16"/>
                <w:szCs w:val="16"/>
              </w:rPr>
            </w:pPr>
          </w:p>
        </w:tc>
      </w:tr>
      <w:tr w:rsidR="0017754A" w:rsidRPr="006E2EC7" w14:paraId="45E50AC2" w14:textId="77777777" w:rsidTr="008A2D69">
        <w:tc>
          <w:tcPr>
            <w:tcW w:w="3870" w:type="dxa"/>
          </w:tcPr>
          <w:p w14:paraId="09B55F93" w14:textId="46D24707" w:rsidR="0017754A" w:rsidRPr="006E2EC7" w:rsidRDefault="00EB698B" w:rsidP="008A2D69">
            <w:pPr>
              <w:spacing w:line="260" w:lineRule="exact"/>
              <w:ind w:left="490" w:right="-115" w:hanging="234"/>
              <w:rPr>
                <w:rFonts w:ascii="Arial" w:hAnsi="Arial" w:cs="Arial"/>
                <w:sz w:val="16"/>
                <w:szCs w:val="16"/>
              </w:rPr>
            </w:pPr>
            <w:r w:rsidRPr="006E2EC7">
              <w:rPr>
                <w:rFonts w:ascii="Arial" w:hAnsi="Arial" w:cs="Arial"/>
                <w:sz w:val="16"/>
                <w:szCs w:val="16"/>
              </w:rPr>
              <w:t>the</w:t>
            </w:r>
            <w:r>
              <w:rPr>
                <w:rFonts w:ascii="Arial" w:hAnsi="Arial" w:cs="Arial"/>
                <w:sz w:val="16"/>
                <w:szCs w:val="16"/>
              </w:rPr>
              <w:t xml:space="preserve"> </w:t>
            </w:r>
            <w:r w:rsidRPr="006E2EC7">
              <w:rPr>
                <w:rFonts w:ascii="Arial" w:hAnsi="Arial" w:cs="Arial"/>
                <w:sz w:val="16"/>
                <w:szCs w:val="16"/>
              </w:rPr>
              <w:t>Company</w:t>
            </w:r>
            <w:r w:rsidRPr="0079219E">
              <w:rPr>
                <w:rFonts w:ascii="Arial" w:hAnsi="Arial" w:cs="Arial"/>
                <w:sz w:val="16"/>
                <w:szCs w:val="16"/>
              </w:rPr>
              <w:t xml:space="preserve"> </w:t>
            </w:r>
            <w:r w:rsidR="0017754A" w:rsidRPr="0079219E">
              <w:rPr>
                <w:rFonts w:ascii="Arial" w:hAnsi="Arial" w:cs="Arial"/>
                <w:sz w:val="16"/>
                <w:szCs w:val="16"/>
              </w:rPr>
              <w:t>from continuing operations</w:t>
            </w:r>
          </w:p>
        </w:tc>
        <w:tc>
          <w:tcPr>
            <w:tcW w:w="984" w:type="dxa"/>
          </w:tcPr>
          <w:p w14:paraId="0E205110" w14:textId="76D00F19" w:rsidR="0017754A" w:rsidRPr="001425D5" w:rsidRDefault="00EB698B" w:rsidP="008A2D69">
            <w:pPr>
              <w:tabs>
                <w:tab w:val="decimal" w:pos="720"/>
              </w:tabs>
              <w:spacing w:line="260" w:lineRule="exact"/>
              <w:ind w:left="-58"/>
              <w:rPr>
                <w:rFonts w:ascii="Arial" w:hAnsi="Arial" w:cs="Browallia New"/>
                <w:sz w:val="16"/>
                <w:szCs w:val="20"/>
              </w:rPr>
            </w:pPr>
            <w:r>
              <w:rPr>
                <w:rFonts w:ascii="Arial" w:hAnsi="Arial" w:cs="Browallia New"/>
                <w:sz w:val="16"/>
                <w:szCs w:val="20"/>
              </w:rPr>
              <w:t>5,323,585</w:t>
            </w:r>
          </w:p>
        </w:tc>
        <w:tc>
          <w:tcPr>
            <w:tcW w:w="985" w:type="dxa"/>
          </w:tcPr>
          <w:p w14:paraId="08D2914E" w14:textId="2D8C9579" w:rsidR="0017754A" w:rsidRPr="006E2EC7" w:rsidRDefault="00EB698B" w:rsidP="008A2D69">
            <w:pPr>
              <w:tabs>
                <w:tab w:val="decimal" w:pos="720"/>
              </w:tabs>
              <w:spacing w:line="260" w:lineRule="exact"/>
              <w:ind w:left="-58"/>
              <w:rPr>
                <w:rFonts w:ascii="Arial" w:hAnsi="Arial" w:cs="Arial"/>
                <w:sz w:val="16"/>
                <w:szCs w:val="16"/>
              </w:rPr>
            </w:pPr>
            <w:r>
              <w:rPr>
                <w:rFonts w:ascii="Arial" w:hAnsi="Arial" w:cs="Arial"/>
                <w:sz w:val="16"/>
                <w:szCs w:val="16"/>
              </w:rPr>
              <w:t>6,369,724</w:t>
            </w:r>
          </w:p>
        </w:tc>
        <w:tc>
          <w:tcPr>
            <w:tcW w:w="1085" w:type="dxa"/>
            <w:vAlign w:val="bottom"/>
          </w:tcPr>
          <w:p w14:paraId="111D238C" w14:textId="77777777" w:rsidR="0017754A" w:rsidRPr="006E2EC7" w:rsidRDefault="0017754A" w:rsidP="008A2D69">
            <w:pPr>
              <w:tabs>
                <w:tab w:val="decimal" w:pos="806"/>
              </w:tabs>
              <w:spacing w:line="260" w:lineRule="exact"/>
              <w:ind w:left="-81"/>
              <w:rPr>
                <w:rFonts w:ascii="Arial" w:hAnsi="Arial" w:cs="Arial"/>
                <w:sz w:val="16"/>
                <w:szCs w:val="16"/>
              </w:rPr>
            </w:pPr>
          </w:p>
        </w:tc>
        <w:tc>
          <w:tcPr>
            <w:tcW w:w="1086" w:type="dxa"/>
            <w:vAlign w:val="bottom"/>
          </w:tcPr>
          <w:p w14:paraId="25E96CE8" w14:textId="77777777" w:rsidR="0017754A" w:rsidRPr="006E2EC7" w:rsidRDefault="0017754A" w:rsidP="008A2D69">
            <w:pPr>
              <w:tabs>
                <w:tab w:val="decimal" w:pos="806"/>
              </w:tabs>
              <w:spacing w:line="260" w:lineRule="exact"/>
              <w:ind w:left="-81"/>
              <w:rPr>
                <w:rFonts w:ascii="Arial" w:hAnsi="Arial" w:cs="Arial"/>
                <w:sz w:val="16"/>
                <w:szCs w:val="16"/>
              </w:rPr>
            </w:pPr>
          </w:p>
        </w:tc>
        <w:tc>
          <w:tcPr>
            <w:tcW w:w="855" w:type="dxa"/>
            <w:vAlign w:val="bottom"/>
          </w:tcPr>
          <w:p w14:paraId="0703B8DB" w14:textId="77777777" w:rsidR="0017754A" w:rsidRPr="006E2EC7" w:rsidRDefault="0017754A" w:rsidP="008A2D69">
            <w:pPr>
              <w:spacing w:line="260" w:lineRule="exact"/>
              <w:rPr>
                <w:rFonts w:ascii="Arial" w:hAnsi="Arial" w:cs="Arial"/>
                <w:sz w:val="16"/>
                <w:szCs w:val="16"/>
              </w:rPr>
            </w:pPr>
          </w:p>
        </w:tc>
        <w:tc>
          <w:tcPr>
            <w:tcW w:w="855" w:type="dxa"/>
            <w:vAlign w:val="bottom"/>
          </w:tcPr>
          <w:p w14:paraId="34D7625B" w14:textId="77777777" w:rsidR="0017754A" w:rsidRPr="006E2EC7" w:rsidRDefault="0017754A" w:rsidP="008A2D69">
            <w:pPr>
              <w:spacing w:line="260" w:lineRule="exact"/>
              <w:rPr>
                <w:rFonts w:ascii="Arial" w:hAnsi="Arial" w:cs="Arial"/>
                <w:sz w:val="16"/>
                <w:szCs w:val="16"/>
              </w:rPr>
            </w:pPr>
          </w:p>
        </w:tc>
      </w:tr>
      <w:tr w:rsidR="0017754A" w:rsidRPr="006E2EC7" w14:paraId="5C0312CE" w14:textId="77777777" w:rsidTr="008A2D69">
        <w:tc>
          <w:tcPr>
            <w:tcW w:w="3870" w:type="dxa"/>
          </w:tcPr>
          <w:p w14:paraId="7EDA9C2C" w14:textId="77777777" w:rsidR="0017754A" w:rsidRPr="006E2EC7" w:rsidRDefault="0017754A" w:rsidP="008A2D69">
            <w:pPr>
              <w:spacing w:line="260" w:lineRule="exact"/>
              <w:ind w:left="886" w:right="-115" w:hanging="432"/>
              <w:rPr>
                <w:rFonts w:ascii="Arial" w:hAnsi="Arial" w:cs="Arial"/>
                <w:sz w:val="16"/>
                <w:szCs w:val="16"/>
              </w:rPr>
            </w:pPr>
            <w:r w:rsidRPr="006E2EC7">
              <w:rPr>
                <w:rFonts w:ascii="Arial" w:hAnsi="Arial" w:cs="Arial"/>
                <w:sz w:val="16"/>
                <w:szCs w:val="16"/>
              </w:rPr>
              <w:t xml:space="preserve">Less: Cumulative interest expense on subordinated perpetual </w:t>
            </w:r>
            <w:proofErr w:type="gramStart"/>
            <w:r w:rsidRPr="006E2EC7">
              <w:rPr>
                <w:rFonts w:ascii="Arial" w:hAnsi="Arial" w:cs="Arial"/>
                <w:sz w:val="16"/>
                <w:szCs w:val="16"/>
              </w:rPr>
              <w:t xml:space="preserve">debenture,   </w:t>
            </w:r>
            <w:proofErr w:type="gramEnd"/>
            <w:r w:rsidRPr="006E2EC7">
              <w:rPr>
                <w:rFonts w:ascii="Arial" w:hAnsi="Arial" w:cs="Arial"/>
                <w:sz w:val="16"/>
                <w:szCs w:val="16"/>
              </w:rPr>
              <w:t xml:space="preserve">           net income tax</w:t>
            </w:r>
          </w:p>
        </w:tc>
        <w:tc>
          <w:tcPr>
            <w:tcW w:w="984" w:type="dxa"/>
            <w:vAlign w:val="bottom"/>
          </w:tcPr>
          <w:p w14:paraId="23A6532D" w14:textId="4776FDBB" w:rsidR="0017754A" w:rsidRPr="006E2EC7" w:rsidRDefault="0017754A" w:rsidP="008A2D69">
            <w:pPr>
              <w:pBdr>
                <w:bottom w:val="single" w:sz="4" w:space="1" w:color="auto"/>
              </w:pBdr>
              <w:tabs>
                <w:tab w:val="decimal" w:pos="720"/>
              </w:tabs>
              <w:spacing w:line="260" w:lineRule="exact"/>
              <w:ind w:left="-58"/>
              <w:rPr>
                <w:rFonts w:ascii="Arial" w:hAnsi="Arial" w:cs="Arial"/>
                <w:sz w:val="16"/>
                <w:szCs w:val="16"/>
              </w:rPr>
            </w:pPr>
            <w:r w:rsidRPr="00434782">
              <w:rPr>
                <w:rFonts w:ascii="Arial" w:hAnsi="Arial" w:cs="Arial" w:hint="cs"/>
                <w:sz w:val="16"/>
                <w:szCs w:val="16"/>
                <w:cs/>
              </w:rPr>
              <w:t>(</w:t>
            </w:r>
            <w:r w:rsidR="00CB7369">
              <w:rPr>
                <w:rFonts w:ascii="Arial" w:hAnsi="Arial" w:cs="Arial"/>
                <w:sz w:val="16"/>
                <w:szCs w:val="16"/>
              </w:rPr>
              <w:t>327,896</w:t>
            </w:r>
            <w:r w:rsidRPr="00434782">
              <w:rPr>
                <w:rFonts w:ascii="Arial" w:hAnsi="Arial" w:cs="Arial" w:hint="cs"/>
                <w:sz w:val="16"/>
                <w:szCs w:val="16"/>
                <w:cs/>
              </w:rPr>
              <w:t>)</w:t>
            </w:r>
          </w:p>
        </w:tc>
        <w:tc>
          <w:tcPr>
            <w:tcW w:w="985" w:type="dxa"/>
            <w:vAlign w:val="bottom"/>
          </w:tcPr>
          <w:p w14:paraId="3ED19D52" w14:textId="76E53E01" w:rsidR="0017754A" w:rsidRPr="006E2EC7" w:rsidRDefault="0017754A" w:rsidP="008A2D69">
            <w:pPr>
              <w:pBdr>
                <w:bottom w:val="single" w:sz="4" w:space="1" w:color="auto"/>
              </w:pBdr>
              <w:tabs>
                <w:tab w:val="decimal" w:pos="720"/>
              </w:tabs>
              <w:spacing w:line="260" w:lineRule="exact"/>
              <w:ind w:left="-58"/>
              <w:rPr>
                <w:rFonts w:ascii="Arial" w:hAnsi="Arial" w:cs="Arial"/>
                <w:sz w:val="16"/>
                <w:szCs w:val="16"/>
              </w:rPr>
            </w:pPr>
            <w:r w:rsidRPr="00434782">
              <w:rPr>
                <w:rFonts w:ascii="Arial" w:hAnsi="Arial" w:cs="Arial" w:hint="cs"/>
                <w:sz w:val="16"/>
                <w:szCs w:val="16"/>
                <w:cs/>
              </w:rPr>
              <w:t>(</w:t>
            </w:r>
            <w:r w:rsidR="00CB7369">
              <w:rPr>
                <w:rFonts w:ascii="Arial" w:hAnsi="Arial" w:cs="Arial"/>
                <w:sz w:val="16"/>
                <w:szCs w:val="16"/>
              </w:rPr>
              <w:t>327,000</w:t>
            </w:r>
            <w:r w:rsidRPr="00434782">
              <w:rPr>
                <w:rFonts w:ascii="Arial" w:hAnsi="Arial" w:cs="Arial" w:hint="cs"/>
                <w:sz w:val="16"/>
                <w:szCs w:val="16"/>
                <w:cs/>
              </w:rPr>
              <w:t>)</w:t>
            </w:r>
          </w:p>
        </w:tc>
        <w:tc>
          <w:tcPr>
            <w:tcW w:w="1085" w:type="dxa"/>
            <w:vAlign w:val="bottom"/>
          </w:tcPr>
          <w:p w14:paraId="0A8D2091" w14:textId="77777777" w:rsidR="0017754A" w:rsidRPr="006E2EC7" w:rsidRDefault="0017754A" w:rsidP="008A2D69">
            <w:pPr>
              <w:tabs>
                <w:tab w:val="decimal" w:pos="806"/>
              </w:tabs>
              <w:spacing w:line="260" w:lineRule="exact"/>
              <w:ind w:left="-81"/>
              <w:rPr>
                <w:rFonts w:ascii="Arial" w:hAnsi="Arial" w:cs="Arial"/>
                <w:sz w:val="16"/>
                <w:szCs w:val="16"/>
              </w:rPr>
            </w:pPr>
          </w:p>
        </w:tc>
        <w:tc>
          <w:tcPr>
            <w:tcW w:w="1086" w:type="dxa"/>
            <w:vAlign w:val="bottom"/>
          </w:tcPr>
          <w:p w14:paraId="632722FB" w14:textId="77777777" w:rsidR="0017754A" w:rsidRPr="006E2EC7" w:rsidRDefault="0017754A" w:rsidP="008A2D69">
            <w:pPr>
              <w:tabs>
                <w:tab w:val="decimal" w:pos="806"/>
              </w:tabs>
              <w:spacing w:line="260" w:lineRule="exact"/>
              <w:rPr>
                <w:rFonts w:ascii="Arial" w:hAnsi="Arial" w:cs="Arial"/>
                <w:sz w:val="16"/>
                <w:szCs w:val="16"/>
              </w:rPr>
            </w:pPr>
          </w:p>
        </w:tc>
        <w:tc>
          <w:tcPr>
            <w:tcW w:w="855" w:type="dxa"/>
            <w:vAlign w:val="bottom"/>
          </w:tcPr>
          <w:p w14:paraId="6F75DBE2" w14:textId="77777777" w:rsidR="0017754A" w:rsidRPr="006E2EC7" w:rsidRDefault="0017754A" w:rsidP="008A2D69">
            <w:pPr>
              <w:spacing w:line="260" w:lineRule="exact"/>
              <w:rPr>
                <w:rFonts w:ascii="Arial" w:hAnsi="Arial" w:cs="Arial"/>
                <w:sz w:val="16"/>
                <w:szCs w:val="16"/>
              </w:rPr>
            </w:pPr>
          </w:p>
        </w:tc>
        <w:tc>
          <w:tcPr>
            <w:tcW w:w="855" w:type="dxa"/>
            <w:vAlign w:val="bottom"/>
          </w:tcPr>
          <w:p w14:paraId="1781721A" w14:textId="77777777" w:rsidR="0017754A" w:rsidRPr="006E2EC7" w:rsidRDefault="0017754A" w:rsidP="008A2D69">
            <w:pPr>
              <w:spacing w:line="260" w:lineRule="exact"/>
              <w:rPr>
                <w:rFonts w:ascii="Arial" w:hAnsi="Arial" w:cs="Arial"/>
                <w:sz w:val="16"/>
                <w:szCs w:val="16"/>
              </w:rPr>
            </w:pPr>
          </w:p>
        </w:tc>
      </w:tr>
      <w:tr w:rsidR="0017754A" w:rsidRPr="006E2EC7" w14:paraId="63C74AE4" w14:textId="77777777" w:rsidTr="008A2D69">
        <w:tc>
          <w:tcPr>
            <w:tcW w:w="3870" w:type="dxa"/>
          </w:tcPr>
          <w:p w14:paraId="7CF54DFC" w14:textId="77777777" w:rsidR="0017754A" w:rsidRPr="006E2EC7" w:rsidRDefault="0017754A" w:rsidP="008A2D69">
            <w:pPr>
              <w:spacing w:line="260" w:lineRule="exact"/>
              <w:ind w:left="436" w:right="-115"/>
              <w:jc w:val="both"/>
              <w:rPr>
                <w:rFonts w:ascii="Arial" w:hAnsi="Arial" w:cs="Arial"/>
                <w:sz w:val="16"/>
                <w:szCs w:val="16"/>
              </w:rPr>
            </w:pPr>
            <w:r w:rsidRPr="006E2EC7">
              <w:rPr>
                <w:rFonts w:ascii="Arial" w:hAnsi="Arial" w:cs="Arial"/>
                <w:sz w:val="16"/>
                <w:szCs w:val="16"/>
              </w:rPr>
              <w:t>Net basic earnings per share</w:t>
            </w:r>
          </w:p>
        </w:tc>
        <w:tc>
          <w:tcPr>
            <w:tcW w:w="984" w:type="dxa"/>
          </w:tcPr>
          <w:p w14:paraId="69BDC4FD" w14:textId="66712A39" w:rsidR="0017754A" w:rsidRPr="006E2EC7" w:rsidRDefault="00EB698B" w:rsidP="008A2D69">
            <w:pPr>
              <w:pBdr>
                <w:bottom w:val="double" w:sz="4" w:space="1" w:color="auto"/>
              </w:pBdr>
              <w:tabs>
                <w:tab w:val="decimal" w:pos="720"/>
              </w:tabs>
              <w:spacing w:line="260" w:lineRule="exact"/>
              <w:ind w:left="-58"/>
              <w:rPr>
                <w:rFonts w:ascii="Arial" w:hAnsi="Arial" w:cs="Arial"/>
                <w:sz w:val="16"/>
                <w:szCs w:val="16"/>
              </w:rPr>
            </w:pPr>
            <w:r>
              <w:rPr>
                <w:rFonts w:ascii="Arial" w:hAnsi="Arial" w:cs="Arial"/>
                <w:sz w:val="16"/>
                <w:szCs w:val="16"/>
              </w:rPr>
              <w:t>4,995,689</w:t>
            </w:r>
          </w:p>
        </w:tc>
        <w:tc>
          <w:tcPr>
            <w:tcW w:w="985" w:type="dxa"/>
          </w:tcPr>
          <w:p w14:paraId="303B1546" w14:textId="00C51AFB" w:rsidR="0017754A" w:rsidRPr="006E2EC7" w:rsidRDefault="00EB698B" w:rsidP="008A2D69">
            <w:pPr>
              <w:pBdr>
                <w:bottom w:val="double" w:sz="4" w:space="1" w:color="auto"/>
              </w:pBdr>
              <w:tabs>
                <w:tab w:val="decimal" w:pos="720"/>
              </w:tabs>
              <w:spacing w:line="260" w:lineRule="exact"/>
              <w:ind w:left="-58"/>
              <w:rPr>
                <w:rFonts w:ascii="Arial" w:hAnsi="Arial" w:cs="Arial"/>
                <w:sz w:val="16"/>
                <w:szCs w:val="16"/>
              </w:rPr>
            </w:pPr>
            <w:r>
              <w:rPr>
                <w:rFonts w:ascii="Arial" w:hAnsi="Arial" w:cs="Arial"/>
                <w:sz w:val="16"/>
                <w:szCs w:val="16"/>
              </w:rPr>
              <w:t>6,042,724</w:t>
            </w:r>
          </w:p>
        </w:tc>
        <w:tc>
          <w:tcPr>
            <w:tcW w:w="1085" w:type="dxa"/>
          </w:tcPr>
          <w:p w14:paraId="65ABDF77" w14:textId="7F0B37B5" w:rsidR="0017754A" w:rsidRPr="006E2EC7" w:rsidRDefault="00A82ADB" w:rsidP="008A2D69">
            <w:pPr>
              <w:tabs>
                <w:tab w:val="decimal" w:pos="806"/>
              </w:tabs>
              <w:spacing w:line="260" w:lineRule="exact"/>
              <w:ind w:left="-81"/>
              <w:rPr>
                <w:rFonts w:ascii="Arial" w:hAnsi="Arial" w:cs="Arial"/>
                <w:sz w:val="16"/>
                <w:szCs w:val="16"/>
              </w:rPr>
            </w:pPr>
            <w:r>
              <w:rPr>
                <w:rFonts w:ascii="Arial" w:hAnsi="Arial" w:cs="Arial"/>
                <w:sz w:val="16"/>
                <w:szCs w:val="16"/>
              </w:rPr>
              <w:t>17,118,805</w:t>
            </w:r>
          </w:p>
        </w:tc>
        <w:tc>
          <w:tcPr>
            <w:tcW w:w="1086" w:type="dxa"/>
          </w:tcPr>
          <w:p w14:paraId="0DA8CB8C" w14:textId="31FF61F9" w:rsidR="0017754A" w:rsidRPr="006E2EC7" w:rsidRDefault="00CB7369" w:rsidP="008A2D69">
            <w:pPr>
              <w:tabs>
                <w:tab w:val="decimal" w:pos="804"/>
              </w:tabs>
              <w:spacing w:line="260" w:lineRule="exact"/>
              <w:ind w:left="-81"/>
              <w:rPr>
                <w:rFonts w:ascii="Arial" w:hAnsi="Arial" w:cs="Arial"/>
                <w:sz w:val="16"/>
                <w:szCs w:val="16"/>
              </w:rPr>
            </w:pPr>
            <w:r w:rsidRPr="00CB7369">
              <w:rPr>
                <w:rFonts w:ascii="Arial" w:hAnsi="Arial" w:cs="Arial"/>
                <w:sz w:val="16"/>
                <w:szCs w:val="16"/>
              </w:rPr>
              <w:t>16,067,127</w:t>
            </w:r>
          </w:p>
        </w:tc>
        <w:tc>
          <w:tcPr>
            <w:tcW w:w="855" w:type="dxa"/>
          </w:tcPr>
          <w:p w14:paraId="1F95823E" w14:textId="4630BAAB" w:rsidR="0017754A" w:rsidRPr="006E2EC7" w:rsidRDefault="00EB698B" w:rsidP="008A2D69">
            <w:pPr>
              <w:pBdr>
                <w:bottom w:val="double" w:sz="4" w:space="1" w:color="auto"/>
              </w:pBdr>
              <w:tabs>
                <w:tab w:val="decimal" w:pos="245"/>
              </w:tabs>
              <w:spacing w:line="260" w:lineRule="exact"/>
              <w:rPr>
                <w:rFonts w:ascii="Arial" w:hAnsi="Arial" w:cs="Arial"/>
                <w:sz w:val="16"/>
                <w:szCs w:val="16"/>
              </w:rPr>
            </w:pPr>
            <w:r>
              <w:rPr>
                <w:rFonts w:ascii="Arial" w:hAnsi="Arial" w:cs="Arial"/>
                <w:sz w:val="16"/>
                <w:szCs w:val="16"/>
              </w:rPr>
              <w:t>0.292</w:t>
            </w:r>
          </w:p>
        </w:tc>
        <w:tc>
          <w:tcPr>
            <w:tcW w:w="855" w:type="dxa"/>
          </w:tcPr>
          <w:p w14:paraId="45B249D5" w14:textId="517ED8C9" w:rsidR="0017754A" w:rsidRPr="006E2EC7" w:rsidRDefault="00EB698B" w:rsidP="008A2D69">
            <w:pPr>
              <w:pBdr>
                <w:bottom w:val="double" w:sz="4" w:space="1" w:color="auto"/>
              </w:pBdr>
              <w:tabs>
                <w:tab w:val="decimal" w:pos="245"/>
              </w:tabs>
              <w:spacing w:line="260" w:lineRule="exact"/>
              <w:rPr>
                <w:rFonts w:ascii="Arial" w:hAnsi="Arial" w:cs="Arial"/>
                <w:sz w:val="16"/>
                <w:szCs w:val="16"/>
              </w:rPr>
            </w:pPr>
            <w:r>
              <w:rPr>
                <w:rFonts w:ascii="Arial" w:hAnsi="Arial" w:cs="Arial"/>
                <w:sz w:val="16"/>
                <w:szCs w:val="16"/>
              </w:rPr>
              <w:t>0.376</w:t>
            </w:r>
          </w:p>
        </w:tc>
      </w:tr>
      <w:tr w:rsidR="0017754A" w:rsidRPr="006E2EC7" w14:paraId="56884BA3" w14:textId="77777777" w:rsidTr="008A2D69">
        <w:tc>
          <w:tcPr>
            <w:tcW w:w="3870" w:type="dxa"/>
          </w:tcPr>
          <w:p w14:paraId="6F90F6D9" w14:textId="77777777" w:rsidR="0017754A" w:rsidRPr="006E2EC7" w:rsidRDefault="0017754A" w:rsidP="008A2D69">
            <w:pPr>
              <w:spacing w:line="260" w:lineRule="exact"/>
              <w:ind w:left="490" w:right="-115" w:hanging="234"/>
              <w:rPr>
                <w:rFonts w:ascii="Arial" w:hAnsi="Arial" w:cs="Arial"/>
                <w:sz w:val="16"/>
                <w:szCs w:val="16"/>
              </w:rPr>
            </w:pPr>
            <w:r w:rsidRPr="00DF2055">
              <w:rPr>
                <w:rFonts w:ascii="Arial" w:hAnsi="Arial" w:cs="Arial"/>
                <w:sz w:val="16"/>
                <w:szCs w:val="16"/>
              </w:rPr>
              <w:t>from discontinued operations</w:t>
            </w:r>
          </w:p>
        </w:tc>
        <w:tc>
          <w:tcPr>
            <w:tcW w:w="984" w:type="dxa"/>
          </w:tcPr>
          <w:p w14:paraId="275AE3DC" w14:textId="6018431D" w:rsidR="0017754A" w:rsidRPr="006E2EC7" w:rsidRDefault="00EB698B" w:rsidP="008A2D69">
            <w:pPr>
              <w:pBdr>
                <w:bottom w:val="double" w:sz="4" w:space="1" w:color="auto"/>
              </w:pBdr>
              <w:tabs>
                <w:tab w:val="decimal" w:pos="720"/>
              </w:tabs>
              <w:spacing w:line="260" w:lineRule="exact"/>
              <w:ind w:left="-58"/>
              <w:rPr>
                <w:rFonts w:ascii="Arial" w:hAnsi="Arial" w:cs="Arial"/>
                <w:sz w:val="16"/>
                <w:szCs w:val="16"/>
              </w:rPr>
            </w:pPr>
            <w:r>
              <w:rPr>
                <w:rFonts w:ascii="Arial" w:hAnsi="Arial" w:cs="Arial"/>
                <w:sz w:val="16"/>
                <w:szCs w:val="16"/>
              </w:rPr>
              <w:t>(70,669)</w:t>
            </w:r>
          </w:p>
        </w:tc>
        <w:tc>
          <w:tcPr>
            <w:tcW w:w="985" w:type="dxa"/>
          </w:tcPr>
          <w:p w14:paraId="64E440AB" w14:textId="458666A0" w:rsidR="0017754A" w:rsidRPr="006E2EC7" w:rsidRDefault="00AC256A" w:rsidP="008A2D69">
            <w:pPr>
              <w:pBdr>
                <w:bottom w:val="double" w:sz="4" w:space="1" w:color="auto"/>
              </w:pBdr>
              <w:tabs>
                <w:tab w:val="decimal" w:pos="720"/>
              </w:tabs>
              <w:spacing w:line="260" w:lineRule="exact"/>
              <w:ind w:left="-58"/>
              <w:rPr>
                <w:rFonts w:ascii="Arial" w:hAnsi="Arial" w:cs="Arial"/>
                <w:sz w:val="16"/>
                <w:szCs w:val="16"/>
              </w:rPr>
            </w:pPr>
            <w:r>
              <w:rPr>
                <w:rFonts w:ascii="Arial" w:hAnsi="Arial" w:cs="Arial"/>
                <w:sz w:val="16"/>
                <w:szCs w:val="16"/>
              </w:rPr>
              <w:t>309,336</w:t>
            </w:r>
          </w:p>
        </w:tc>
        <w:tc>
          <w:tcPr>
            <w:tcW w:w="1085" w:type="dxa"/>
          </w:tcPr>
          <w:p w14:paraId="2391C07B" w14:textId="1CEB3A39" w:rsidR="0017754A" w:rsidRPr="006E2EC7" w:rsidRDefault="00071223" w:rsidP="008A2D69">
            <w:pPr>
              <w:tabs>
                <w:tab w:val="decimal" w:pos="806"/>
              </w:tabs>
              <w:spacing w:line="260" w:lineRule="exact"/>
              <w:ind w:left="-81"/>
              <w:rPr>
                <w:rFonts w:ascii="Arial" w:hAnsi="Arial" w:cs="Arial"/>
                <w:sz w:val="16"/>
                <w:szCs w:val="16"/>
              </w:rPr>
            </w:pPr>
            <w:r>
              <w:rPr>
                <w:rFonts w:ascii="Arial" w:hAnsi="Arial" w:cs="Arial"/>
                <w:sz w:val="16"/>
                <w:szCs w:val="16"/>
              </w:rPr>
              <w:t>17,118,805</w:t>
            </w:r>
          </w:p>
        </w:tc>
        <w:tc>
          <w:tcPr>
            <w:tcW w:w="1086" w:type="dxa"/>
          </w:tcPr>
          <w:p w14:paraId="2991F8CA" w14:textId="49E82150" w:rsidR="0017754A" w:rsidRPr="006E2EC7" w:rsidRDefault="00071223" w:rsidP="008A2D69">
            <w:pPr>
              <w:tabs>
                <w:tab w:val="decimal" w:pos="804"/>
              </w:tabs>
              <w:spacing w:line="260" w:lineRule="exact"/>
              <w:ind w:left="-81"/>
              <w:rPr>
                <w:rFonts w:ascii="Arial" w:hAnsi="Arial" w:cs="Arial"/>
                <w:sz w:val="16"/>
                <w:szCs w:val="16"/>
              </w:rPr>
            </w:pPr>
            <w:r>
              <w:rPr>
                <w:rFonts w:ascii="Arial" w:hAnsi="Arial" w:cs="Arial"/>
                <w:sz w:val="16"/>
                <w:szCs w:val="16"/>
              </w:rPr>
              <w:t>16,067,127</w:t>
            </w:r>
          </w:p>
        </w:tc>
        <w:tc>
          <w:tcPr>
            <w:tcW w:w="855" w:type="dxa"/>
          </w:tcPr>
          <w:p w14:paraId="60022982" w14:textId="7A77E989" w:rsidR="0017754A" w:rsidRPr="006E2EC7" w:rsidRDefault="00EB698B" w:rsidP="008A2D69">
            <w:pPr>
              <w:pBdr>
                <w:bottom w:val="double" w:sz="4" w:space="1" w:color="auto"/>
              </w:pBdr>
              <w:tabs>
                <w:tab w:val="decimal" w:pos="245"/>
              </w:tabs>
              <w:spacing w:line="260" w:lineRule="exact"/>
              <w:rPr>
                <w:rFonts w:ascii="Arial" w:hAnsi="Arial" w:cs="Arial"/>
                <w:sz w:val="16"/>
                <w:szCs w:val="16"/>
              </w:rPr>
            </w:pPr>
            <w:r>
              <w:rPr>
                <w:rFonts w:ascii="Arial" w:hAnsi="Arial" w:cs="Arial"/>
                <w:sz w:val="16"/>
                <w:szCs w:val="16"/>
              </w:rPr>
              <w:t>(0.004)</w:t>
            </w:r>
          </w:p>
        </w:tc>
        <w:tc>
          <w:tcPr>
            <w:tcW w:w="855" w:type="dxa"/>
          </w:tcPr>
          <w:p w14:paraId="4DFF4F0C" w14:textId="5FD4FFF8" w:rsidR="0017754A" w:rsidRPr="006E2EC7" w:rsidRDefault="00EB698B" w:rsidP="008A2D69">
            <w:pPr>
              <w:pBdr>
                <w:bottom w:val="double" w:sz="4" w:space="1" w:color="auto"/>
              </w:pBdr>
              <w:tabs>
                <w:tab w:val="decimal" w:pos="245"/>
              </w:tabs>
              <w:spacing w:line="260" w:lineRule="exact"/>
              <w:rPr>
                <w:rFonts w:ascii="Arial" w:hAnsi="Arial" w:cs="Arial"/>
                <w:sz w:val="16"/>
                <w:szCs w:val="16"/>
              </w:rPr>
            </w:pPr>
            <w:r>
              <w:rPr>
                <w:rFonts w:ascii="Arial" w:hAnsi="Arial" w:cs="Arial"/>
                <w:sz w:val="16"/>
                <w:szCs w:val="16"/>
              </w:rPr>
              <w:t>(0.004)</w:t>
            </w:r>
          </w:p>
        </w:tc>
      </w:tr>
      <w:tr w:rsidR="0017754A" w:rsidRPr="006E2EC7" w14:paraId="4963B5DA" w14:textId="77777777" w:rsidTr="008A2D69">
        <w:tc>
          <w:tcPr>
            <w:tcW w:w="3870" w:type="dxa"/>
          </w:tcPr>
          <w:p w14:paraId="45CA829B" w14:textId="77777777" w:rsidR="0017754A" w:rsidRPr="006E2EC7" w:rsidRDefault="0017754A" w:rsidP="008A2D69">
            <w:pPr>
              <w:tabs>
                <w:tab w:val="left" w:pos="180"/>
              </w:tabs>
              <w:spacing w:line="260" w:lineRule="exact"/>
              <w:ind w:right="-108"/>
              <w:jc w:val="both"/>
              <w:rPr>
                <w:rFonts w:ascii="Arial" w:hAnsi="Arial" w:cs="Arial"/>
                <w:sz w:val="16"/>
                <w:szCs w:val="16"/>
              </w:rPr>
            </w:pPr>
            <w:r w:rsidRPr="006E2EC7">
              <w:rPr>
                <w:rFonts w:ascii="Arial" w:hAnsi="Arial" w:cs="Arial"/>
                <w:b/>
                <w:bCs/>
                <w:sz w:val="16"/>
                <w:szCs w:val="16"/>
              </w:rPr>
              <w:t>Effect of dilutive potential ordinary shares</w:t>
            </w:r>
          </w:p>
        </w:tc>
        <w:tc>
          <w:tcPr>
            <w:tcW w:w="984" w:type="dxa"/>
            <w:vAlign w:val="bottom"/>
          </w:tcPr>
          <w:p w14:paraId="05015EB6" w14:textId="77777777" w:rsidR="0017754A" w:rsidRPr="006E2EC7" w:rsidRDefault="0017754A" w:rsidP="008A2D69">
            <w:pPr>
              <w:tabs>
                <w:tab w:val="decimal" w:pos="720"/>
              </w:tabs>
              <w:spacing w:line="260" w:lineRule="exact"/>
              <w:ind w:left="-58"/>
              <w:rPr>
                <w:rFonts w:ascii="Arial" w:hAnsi="Arial" w:cs="Arial"/>
                <w:sz w:val="16"/>
                <w:szCs w:val="16"/>
              </w:rPr>
            </w:pPr>
          </w:p>
        </w:tc>
        <w:tc>
          <w:tcPr>
            <w:tcW w:w="985" w:type="dxa"/>
            <w:vAlign w:val="bottom"/>
          </w:tcPr>
          <w:p w14:paraId="209B1CE6" w14:textId="77777777" w:rsidR="0017754A" w:rsidRPr="006E2EC7" w:rsidRDefault="0017754A" w:rsidP="008A2D69">
            <w:pPr>
              <w:tabs>
                <w:tab w:val="decimal" w:pos="720"/>
              </w:tabs>
              <w:spacing w:line="260" w:lineRule="exact"/>
              <w:ind w:left="-58"/>
              <w:rPr>
                <w:rFonts w:ascii="Arial" w:hAnsi="Arial" w:cs="Arial"/>
                <w:sz w:val="16"/>
                <w:szCs w:val="16"/>
              </w:rPr>
            </w:pPr>
          </w:p>
        </w:tc>
        <w:tc>
          <w:tcPr>
            <w:tcW w:w="1085" w:type="dxa"/>
          </w:tcPr>
          <w:p w14:paraId="79B0608B" w14:textId="77777777" w:rsidR="0017754A" w:rsidRPr="006E2EC7" w:rsidRDefault="0017754A" w:rsidP="008A2D69">
            <w:pPr>
              <w:tabs>
                <w:tab w:val="decimal" w:pos="806"/>
              </w:tabs>
              <w:spacing w:line="260" w:lineRule="exact"/>
              <w:ind w:left="-81"/>
              <w:rPr>
                <w:rFonts w:ascii="Arial" w:hAnsi="Arial" w:cs="Arial"/>
                <w:sz w:val="16"/>
                <w:szCs w:val="16"/>
              </w:rPr>
            </w:pPr>
          </w:p>
        </w:tc>
        <w:tc>
          <w:tcPr>
            <w:tcW w:w="1086" w:type="dxa"/>
          </w:tcPr>
          <w:p w14:paraId="7E74AF26" w14:textId="77777777" w:rsidR="0017754A" w:rsidRPr="006E2EC7" w:rsidRDefault="0017754A" w:rsidP="008A2D69">
            <w:pPr>
              <w:tabs>
                <w:tab w:val="decimal" w:pos="804"/>
              </w:tabs>
              <w:spacing w:line="260" w:lineRule="exact"/>
              <w:ind w:left="-81"/>
              <w:rPr>
                <w:rFonts w:ascii="Arial" w:hAnsi="Arial" w:cs="Arial"/>
                <w:sz w:val="16"/>
                <w:szCs w:val="16"/>
              </w:rPr>
            </w:pPr>
          </w:p>
        </w:tc>
        <w:tc>
          <w:tcPr>
            <w:tcW w:w="855" w:type="dxa"/>
            <w:vAlign w:val="bottom"/>
          </w:tcPr>
          <w:p w14:paraId="5D705258" w14:textId="77777777" w:rsidR="0017754A" w:rsidRPr="006E2EC7" w:rsidRDefault="0017754A" w:rsidP="008A2D69">
            <w:pPr>
              <w:tabs>
                <w:tab w:val="decimal" w:pos="245"/>
              </w:tabs>
              <w:spacing w:line="260" w:lineRule="exact"/>
              <w:rPr>
                <w:rFonts w:ascii="Arial" w:hAnsi="Arial" w:cs="Arial"/>
                <w:sz w:val="16"/>
                <w:szCs w:val="16"/>
              </w:rPr>
            </w:pPr>
          </w:p>
        </w:tc>
        <w:tc>
          <w:tcPr>
            <w:tcW w:w="855" w:type="dxa"/>
            <w:vAlign w:val="bottom"/>
          </w:tcPr>
          <w:p w14:paraId="3913D874" w14:textId="77777777" w:rsidR="0017754A" w:rsidRPr="006E2EC7" w:rsidRDefault="0017754A" w:rsidP="008A2D69">
            <w:pPr>
              <w:tabs>
                <w:tab w:val="decimal" w:pos="245"/>
              </w:tabs>
              <w:spacing w:line="260" w:lineRule="exact"/>
              <w:rPr>
                <w:rFonts w:ascii="Arial" w:hAnsi="Arial" w:cs="Arial"/>
                <w:sz w:val="16"/>
                <w:szCs w:val="16"/>
              </w:rPr>
            </w:pPr>
          </w:p>
        </w:tc>
      </w:tr>
      <w:tr w:rsidR="008E6F45" w:rsidRPr="006E2EC7" w14:paraId="0DF02E3B" w14:textId="77777777" w:rsidTr="008A2D69">
        <w:tc>
          <w:tcPr>
            <w:tcW w:w="3870" w:type="dxa"/>
          </w:tcPr>
          <w:p w14:paraId="114452A0" w14:textId="77777777" w:rsidR="008E6F45" w:rsidRPr="006E2EC7" w:rsidRDefault="008E6F45" w:rsidP="008E6F45">
            <w:pPr>
              <w:tabs>
                <w:tab w:val="left" w:pos="340"/>
              </w:tabs>
              <w:spacing w:line="260" w:lineRule="exact"/>
              <w:ind w:left="340" w:right="-108" w:hanging="180"/>
              <w:rPr>
                <w:rFonts w:ascii="Arial" w:hAnsi="Arial" w:cs="Arial"/>
                <w:sz w:val="16"/>
                <w:szCs w:val="16"/>
              </w:rPr>
            </w:pPr>
            <w:r w:rsidRPr="006E2EC7">
              <w:rPr>
                <w:rFonts w:ascii="Arial" w:hAnsi="Arial" w:cs="Arial"/>
                <w:sz w:val="16"/>
                <w:szCs w:val="16"/>
              </w:rPr>
              <w:t>Warrants issued and offered for investor of subordinated perpetual debenture No.2/2020</w:t>
            </w:r>
          </w:p>
        </w:tc>
        <w:tc>
          <w:tcPr>
            <w:tcW w:w="984" w:type="dxa"/>
            <w:vAlign w:val="bottom"/>
          </w:tcPr>
          <w:p w14:paraId="05228338" w14:textId="77777777" w:rsidR="008E6F45" w:rsidRPr="006E2EC7" w:rsidRDefault="008E6F45" w:rsidP="008E6F45">
            <w:pPr>
              <w:tabs>
                <w:tab w:val="decimal" w:pos="720"/>
              </w:tabs>
              <w:spacing w:line="260" w:lineRule="exact"/>
              <w:ind w:left="-58"/>
              <w:rPr>
                <w:rFonts w:ascii="Arial" w:hAnsi="Arial" w:cs="Arial"/>
                <w:sz w:val="16"/>
                <w:szCs w:val="16"/>
              </w:rPr>
            </w:pPr>
            <w:r>
              <w:rPr>
                <w:rFonts w:ascii="Arial" w:hAnsi="Arial" w:cs="Arial"/>
                <w:sz w:val="16"/>
                <w:szCs w:val="16"/>
              </w:rPr>
              <w:t>-</w:t>
            </w:r>
          </w:p>
        </w:tc>
        <w:tc>
          <w:tcPr>
            <w:tcW w:w="985" w:type="dxa"/>
            <w:vAlign w:val="bottom"/>
          </w:tcPr>
          <w:p w14:paraId="1810AC93" w14:textId="77777777" w:rsidR="008E6F45" w:rsidRPr="006E2EC7" w:rsidRDefault="008E6F45" w:rsidP="008E6F45">
            <w:pPr>
              <w:tabs>
                <w:tab w:val="decimal" w:pos="720"/>
              </w:tabs>
              <w:spacing w:line="260" w:lineRule="exact"/>
              <w:ind w:left="-58"/>
              <w:rPr>
                <w:rFonts w:ascii="Arial" w:hAnsi="Arial" w:cs="Arial"/>
                <w:sz w:val="16"/>
                <w:szCs w:val="16"/>
              </w:rPr>
            </w:pPr>
            <w:r w:rsidRPr="006E2EC7">
              <w:rPr>
                <w:rFonts w:ascii="Arial" w:hAnsi="Arial" w:cs="Arial"/>
                <w:sz w:val="16"/>
                <w:szCs w:val="16"/>
                <w:cs/>
              </w:rPr>
              <w:t>-</w:t>
            </w:r>
          </w:p>
        </w:tc>
        <w:tc>
          <w:tcPr>
            <w:tcW w:w="1085" w:type="dxa"/>
            <w:vAlign w:val="bottom"/>
          </w:tcPr>
          <w:p w14:paraId="52B943D7" w14:textId="7183E47E" w:rsidR="008E6F45" w:rsidRPr="006E2EC7" w:rsidRDefault="00A82ADB" w:rsidP="008E6F45">
            <w:pPr>
              <w:tabs>
                <w:tab w:val="decimal" w:pos="806"/>
              </w:tabs>
              <w:spacing w:line="260" w:lineRule="exact"/>
              <w:ind w:left="-81"/>
              <w:rPr>
                <w:rFonts w:ascii="Arial" w:hAnsi="Arial" w:cs="Arial"/>
                <w:sz w:val="16"/>
                <w:szCs w:val="16"/>
              </w:rPr>
            </w:pPr>
            <w:r>
              <w:rPr>
                <w:rFonts w:ascii="Arial" w:hAnsi="Arial" w:cs="Arial"/>
                <w:sz w:val="16"/>
                <w:szCs w:val="16"/>
              </w:rPr>
              <w:t>71,711</w:t>
            </w:r>
          </w:p>
        </w:tc>
        <w:tc>
          <w:tcPr>
            <w:tcW w:w="1086" w:type="dxa"/>
            <w:vAlign w:val="bottom"/>
          </w:tcPr>
          <w:p w14:paraId="286C710A" w14:textId="46AC9076" w:rsidR="008E6F45" w:rsidRPr="006E2EC7" w:rsidRDefault="008E6F45" w:rsidP="008E6F45">
            <w:pPr>
              <w:tabs>
                <w:tab w:val="decimal" w:pos="804"/>
              </w:tabs>
              <w:spacing w:line="260" w:lineRule="exact"/>
              <w:ind w:left="-81"/>
              <w:rPr>
                <w:rFonts w:ascii="Arial" w:hAnsi="Arial" w:cs="Arial"/>
                <w:sz w:val="16"/>
                <w:szCs w:val="16"/>
              </w:rPr>
            </w:pPr>
            <w:r w:rsidRPr="00E7729C">
              <w:rPr>
                <w:rFonts w:ascii="Arial" w:hAnsi="Arial" w:cs="Arial"/>
                <w:sz w:val="16"/>
                <w:szCs w:val="16"/>
              </w:rPr>
              <w:t>354,759</w:t>
            </w:r>
          </w:p>
        </w:tc>
        <w:tc>
          <w:tcPr>
            <w:tcW w:w="855" w:type="dxa"/>
            <w:vAlign w:val="bottom"/>
          </w:tcPr>
          <w:p w14:paraId="63394F9E" w14:textId="77777777" w:rsidR="008E6F45" w:rsidRPr="006E2EC7" w:rsidRDefault="008E6F45" w:rsidP="008E6F45">
            <w:pPr>
              <w:tabs>
                <w:tab w:val="decimal" w:pos="245"/>
              </w:tabs>
              <w:spacing w:line="260" w:lineRule="exact"/>
              <w:rPr>
                <w:rFonts w:ascii="Arial" w:hAnsi="Arial" w:cs="Arial"/>
                <w:sz w:val="16"/>
                <w:szCs w:val="16"/>
              </w:rPr>
            </w:pPr>
          </w:p>
        </w:tc>
        <w:tc>
          <w:tcPr>
            <w:tcW w:w="855" w:type="dxa"/>
            <w:vAlign w:val="bottom"/>
          </w:tcPr>
          <w:p w14:paraId="28B04913" w14:textId="77777777" w:rsidR="008E6F45" w:rsidRPr="006E2EC7" w:rsidRDefault="008E6F45" w:rsidP="008E6F45">
            <w:pPr>
              <w:tabs>
                <w:tab w:val="decimal" w:pos="245"/>
              </w:tabs>
              <w:spacing w:line="260" w:lineRule="exact"/>
              <w:rPr>
                <w:rFonts w:ascii="Arial" w:hAnsi="Arial" w:cs="Arial"/>
                <w:sz w:val="16"/>
                <w:szCs w:val="16"/>
              </w:rPr>
            </w:pPr>
          </w:p>
        </w:tc>
      </w:tr>
      <w:tr w:rsidR="008E6F45" w:rsidRPr="006E2EC7" w14:paraId="2E1E2298" w14:textId="77777777" w:rsidTr="004C76A7">
        <w:tc>
          <w:tcPr>
            <w:tcW w:w="3870" w:type="dxa"/>
          </w:tcPr>
          <w:p w14:paraId="522A361E" w14:textId="77777777" w:rsidR="008E6F45" w:rsidRPr="006E2EC7" w:rsidRDefault="008E6F45" w:rsidP="008E6F45">
            <w:pPr>
              <w:tabs>
                <w:tab w:val="left" w:pos="180"/>
              </w:tabs>
              <w:spacing w:line="260" w:lineRule="exact"/>
              <w:ind w:left="160" w:right="-108"/>
              <w:jc w:val="both"/>
              <w:rPr>
                <w:rFonts w:ascii="Arial" w:hAnsi="Arial" w:cs="Arial"/>
                <w:sz w:val="16"/>
                <w:szCs w:val="16"/>
              </w:rPr>
            </w:pPr>
            <w:r w:rsidRPr="006E2EC7">
              <w:rPr>
                <w:rFonts w:ascii="Arial" w:hAnsi="Arial" w:cs="Arial"/>
                <w:sz w:val="16"/>
                <w:szCs w:val="16"/>
              </w:rPr>
              <w:t>ESOP#8</w:t>
            </w:r>
          </w:p>
        </w:tc>
        <w:tc>
          <w:tcPr>
            <w:tcW w:w="984" w:type="dxa"/>
          </w:tcPr>
          <w:p w14:paraId="386B0EF1" w14:textId="77777777" w:rsidR="008E6F45" w:rsidRPr="006E2EC7" w:rsidRDefault="008E6F45" w:rsidP="008E6F45">
            <w:pPr>
              <w:pBdr>
                <w:bottom w:val="single" w:sz="4" w:space="1" w:color="auto"/>
              </w:pBdr>
              <w:tabs>
                <w:tab w:val="decimal" w:pos="720"/>
              </w:tabs>
              <w:spacing w:line="260" w:lineRule="exact"/>
              <w:ind w:left="-58"/>
              <w:rPr>
                <w:rFonts w:ascii="Arial" w:hAnsi="Arial" w:cs="Arial"/>
                <w:sz w:val="16"/>
                <w:szCs w:val="16"/>
              </w:rPr>
            </w:pPr>
            <w:r>
              <w:rPr>
                <w:rFonts w:ascii="Arial" w:hAnsi="Arial" w:cs="Arial"/>
                <w:sz w:val="16"/>
                <w:szCs w:val="16"/>
              </w:rPr>
              <w:t>-</w:t>
            </w:r>
          </w:p>
        </w:tc>
        <w:tc>
          <w:tcPr>
            <w:tcW w:w="985" w:type="dxa"/>
          </w:tcPr>
          <w:p w14:paraId="7E28F88E" w14:textId="77777777" w:rsidR="008E6F45" w:rsidRPr="006E2EC7" w:rsidRDefault="008E6F45" w:rsidP="008E6F45">
            <w:pPr>
              <w:pBdr>
                <w:bottom w:val="single" w:sz="4" w:space="1" w:color="auto"/>
              </w:pBdr>
              <w:tabs>
                <w:tab w:val="decimal" w:pos="720"/>
              </w:tabs>
              <w:spacing w:line="260" w:lineRule="exact"/>
              <w:ind w:left="-58"/>
              <w:rPr>
                <w:rFonts w:ascii="Arial" w:hAnsi="Arial" w:cs="Arial"/>
                <w:sz w:val="16"/>
                <w:szCs w:val="16"/>
              </w:rPr>
            </w:pPr>
            <w:r w:rsidRPr="006E2EC7">
              <w:rPr>
                <w:rFonts w:ascii="Arial" w:hAnsi="Arial" w:cs="Arial"/>
                <w:sz w:val="16"/>
                <w:szCs w:val="16"/>
                <w:cs/>
              </w:rPr>
              <w:t>-</w:t>
            </w:r>
          </w:p>
        </w:tc>
        <w:tc>
          <w:tcPr>
            <w:tcW w:w="1085" w:type="dxa"/>
            <w:vAlign w:val="bottom"/>
          </w:tcPr>
          <w:p w14:paraId="04D46AF5" w14:textId="4CAE3838" w:rsidR="008E6F45" w:rsidRPr="006E2EC7" w:rsidRDefault="00A82ADB" w:rsidP="008E6F45">
            <w:pPr>
              <w:pBdr>
                <w:bottom w:val="single" w:sz="4" w:space="1" w:color="auto"/>
              </w:pBdr>
              <w:tabs>
                <w:tab w:val="decimal" w:pos="806"/>
              </w:tabs>
              <w:spacing w:line="260" w:lineRule="exact"/>
              <w:ind w:left="-81"/>
              <w:rPr>
                <w:rFonts w:ascii="Arial" w:hAnsi="Arial" w:cs="Arial"/>
                <w:sz w:val="16"/>
                <w:szCs w:val="16"/>
              </w:rPr>
            </w:pPr>
            <w:r>
              <w:rPr>
                <w:rFonts w:ascii="Arial" w:hAnsi="Arial" w:cs="Arial"/>
                <w:sz w:val="16"/>
                <w:szCs w:val="16"/>
              </w:rPr>
              <w:t>109,765</w:t>
            </w:r>
          </w:p>
        </w:tc>
        <w:tc>
          <w:tcPr>
            <w:tcW w:w="1086" w:type="dxa"/>
          </w:tcPr>
          <w:p w14:paraId="6417E6C9" w14:textId="652EE90A" w:rsidR="008E6F45" w:rsidRPr="006E2EC7" w:rsidRDefault="008E6F45" w:rsidP="008E6F45">
            <w:pPr>
              <w:pBdr>
                <w:bottom w:val="single" w:sz="4" w:space="1" w:color="auto"/>
              </w:pBdr>
              <w:tabs>
                <w:tab w:val="decimal" w:pos="804"/>
              </w:tabs>
              <w:spacing w:line="260" w:lineRule="exact"/>
              <w:ind w:left="-81"/>
              <w:rPr>
                <w:rFonts w:ascii="Arial" w:hAnsi="Arial" w:cs="Arial"/>
                <w:sz w:val="16"/>
                <w:szCs w:val="16"/>
              </w:rPr>
            </w:pPr>
            <w:r w:rsidRPr="00E7729C">
              <w:rPr>
                <w:rFonts w:ascii="Arial" w:hAnsi="Arial" w:cs="Arial"/>
                <w:sz w:val="16"/>
                <w:szCs w:val="16"/>
              </w:rPr>
              <w:t>162,388</w:t>
            </w:r>
          </w:p>
        </w:tc>
        <w:tc>
          <w:tcPr>
            <w:tcW w:w="855" w:type="dxa"/>
            <w:vAlign w:val="bottom"/>
          </w:tcPr>
          <w:p w14:paraId="03FD8630" w14:textId="77777777" w:rsidR="008E6F45" w:rsidRPr="006E2EC7" w:rsidRDefault="008E6F45" w:rsidP="008E6F45">
            <w:pPr>
              <w:spacing w:line="260" w:lineRule="exact"/>
              <w:rPr>
                <w:rFonts w:ascii="Arial" w:hAnsi="Arial" w:cs="Arial"/>
                <w:sz w:val="16"/>
                <w:szCs w:val="16"/>
              </w:rPr>
            </w:pPr>
          </w:p>
        </w:tc>
        <w:tc>
          <w:tcPr>
            <w:tcW w:w="855" w:type="dxa"/>
            <w:vAlign w:val="bottom"/>
          </w:tcPr>
          <w:p w14:paraId="301198C2" w14:textId="77777777" w:rsidR="008E6F45" w:rsidRPr="006E2EC7" w:rsidRDefault="008E6F45" w:rsidP="008E6F45">
            <w:pPr>
              <w:tabs>
                <w:tab w:val="decimal" w:pos="245"/>
              </w:tabs>
              <w:spacing w:line="260" w:lineRule="exact"/>
              <w:rPr>
                <w:rFonts w:ascii="Arial" w:hAnsi="Arial" w:cs="Arial"/>
                <w:sz w:val="16"/>
                <w:szCs w:val="16"/>
              </w:rPr>
            </w:pPr>
          </w:p>
        </w:tc>
      </w:tr>
      <w:tr w:rsidR="008E6F45" w:rsidRPr="006E2EC7" w14:paraId="1C7A0DC2" w14:textId="77777777" w:rsidTr="008A2D69">
        <w:tc>
          <w:tcPr>
            <w:tcW w:w="3870" w:type="dxa"/>
          </w:tcPr>
          <w:p w14:paraId="5521EC12" w14:textId="77777777" w:rsidR="008E6F45" w:rsidRPr="006E2EC7" w:rsidRDefault="008E6F45" w:rsidP="008E6F45">
            <w:pPr>
              <w:tabs>
                <w:tab w:val="left" w:pos="180"/>
              </w:tabs>
              <w:spacing w:line="260" w:lineRule="exact"/>
              <w:ind w:right="-108"/>
              <w:jc w:val="both"/>
              <w:rPr>
                <w:rFonts w:ascii="Arial" w:hAnsi="Arial" w:cs="Arial"/>
                <w:sz w:val="16"/>
                <w:szCs w:val="16"/>
              </w:rPr>
            </w:pPr>
            <w:r w:rsidRPr="006E2EC7">
              <w:rPr>
                <w:rFonts w:ascii="Arial" w:hAnsi="Arial" w:cs="Arial"/>
                <w:b/>
                <w:bCs/>
                <w:sz w:val="16"/>
                <w:szCs w:val="16"/>
              </w:rPr>
              <w:t>Diluted earnings per share</w:t>
            </w:r>
          </w:p>
        </w:tc>
        <w:tc>
          <w:tcPr>
            <w:tcW w:w="984" w:type="dxa"/>
            <w:vAlign w:val="bottom"/>
          </w:tcPr>
          <w:p w14:paraId="116A59FD" w14:textId="77777777" w:rsidR="008E6F45" w:rsidRPr="006E2EC7" w:rsidRDefault="008E6F45" w:rsidP="008E6F45">
            <w:pPr>
              <w:tabs>
                <w:tab w:val="decimal" w:pos="720"/>
              </w:tabs>
              <w:spacing w:line="260" w:lineRule="exact"/>
              <w:ind w:left="-58"/>
              <w:rPr>
                <w:rFonts w:ascii="Arial" w:hAnsi="Arial" w:cs="Arial"/>
                <w:sz w:val="16"/>
                <w:szCs w:val="16"/>
              </w:rPr>
            </w:pPr>
          </w:p>
        </w:tc>
        <w:tc>
          <w:tcPr>
            <w:tcW w:w="985" w:type="dxa"/>
            <w:vAlign w:val="bottom"/>
          </w:tcPr>
          <w:p w14:paraId="380B0485" w14:textId="77777777" w:rsidR="008E6F45" w:rsidRPr="006E2EC7" w:rsidRDefault="008E6F45" w:rsidP="008E6F45">
            <w:pPr>
              <w:tabs>
                <w:tab w:val="decimal" w:pos="720"/>
              </w:tabs>
              <w:spacing w:line="260" w:lineRule="exact"/>
              <w:ind w:left="-58"/>
              <w:rPr>
                <w:rFonts w:ascii="Arial" w:hAnsi="Arial" w:cs="Arial"/>
                <w:sz w:val="16"/>
                <w:szCs w:val="16"/>
              </w:rPr>
            </w:pPr>
          </w:p>
        </w:tc>
        <w:tc>
          <w:tcPr>
            <w:tcW w:w="1085" w:type="dxa"/>
          </w:tcPr>
          <w:p w14:paraId="19B93258" w14:textId="77777777" w:rsidR="008E6F45" w:rsidRPr="006E2EC7" w:rsidRDefault="008E6F45" w:rsidP="008E6F45">
            <w:pPr>
              <w:tabs>
                <w:tab w:val="decimal" w:pos="806"/>
              </w:tabs>
              <w:spacing w:line="260" w:lineRule="exact"/>
              <w:ind w:left="-81"/>
              <w:rPr>
                <w:rFonts w:ascii="Arial" w:hAnsi="Arial" w:cs="Arial"/>
                <w:sz w:val="16"/>
                <w:szCs w:val="16"/>
              </w:rPr>
            </w:pPr>
          </w:p>
        </w:tc>
        <w:tc>
          <w:tcPr>
            <w:tcW w:w="1086" w:type="dxa"/>
          </w:tcPr>
          <w:p w14:paraId="70CD0D24" w14:textId="77777777" w:rsidR="008E6F45" w:rsidRPr="006E2EC7" w:rsidRDefault="008E6F45" w:rsidP="008E6F45">
            <w:pPr>
              <w:tabs>
                <w:tab w:val="decimal" w:pos="804"/>
              </w:tabs>
              <w:spacing w:line="260" w:lineRule="exact"/>
              <w:ind w:left="-81"/>
              <w:rPr>
                <w:rFonts w:ascii="Arial" w:hAnsi="Arial" w:cs="Arial"/>
                <w:sz w:val="16"/>
                <w:szCs w:val="16"/>
              </w:rPr>
            </w:pPr>
          </w:p>
        </w:tc>
        <w:tc>
          <w:tcPr>
            <w:tcW w:w="855" w:type="dxa"/>
            <w:vAlign w:val="bottom"/>
          </w:tcPr>
          <w:p w14:paraId="057E209B" w14:textId="77777777" w:rsidR="008E6F45" w:rsidRPr="006E2EC7" w:rsidRDefault="008E6F45" w:rsidP="008E6F45">
            <w:pPr>
              <w:tabs>
                <w:tab w:val="decimal" w:pos="245"/>
              </w:tabs>
              <w:spacing w:line="260" w:lineRule="exact"/>
              <w:rPr>
                <w:rFonts w:ascii="Arial" w:hAnsi="Arial" w:cs="Arial"/>
                <w:sz w:val="16"/>
                <w:szCs w:val="16"/>
              </w:rPr>
            </w:pPr>
          </w:p>
        </w:tc>
        <w:tc>
          <w:tcPr>
            <w:tcW w:w="855" w:type="dxa"/>
            <w:vAlign w:val="bottom"/>
          </w:tcPr>
          <w:p w14:paraId="52B59DF8" w14:textId="77777777" w:rsidR="008E6F45" w:rsidRPr="006E2EC7" w:rsidRDefault="008E6F45" w:rsidP="008E6F45">
            <w:pPr>
              <w:tabs>
                <w:tab w:val="decimal" w:pos="245"/>
              </w:tabs>
              <w:spacing w:line="260" w:lineRule="exact"/>
              <w:rPr>
                <w:rFonts w:ascii="Arial" w:hAnsi="Arial" w:cs="Arial"/>
                <w:sz w:val="16"/>
                <w:szCs w:val="16"/>
              </w:rPr>
            </w:pPr>
          </w:p>
        </w:tc>
      </w:tr>
      <w:tr w:rsidR="00A82ADB" w:rsidRPr="006E2EC7" w14:paraId="105B569C" w14:textId="77777777" w:rsidTr="008A2D69">
        <w:tc>
          <w:tcPr>
            <w:tcW w:w="3870" w:type="dxa"/>
          </w:tcPr>
          <w:p w14:paraId="116E9D14" w14:textId="3572A4A1" w:rsidR="00A82ADB" w:rsidRDefault="00A82ADB" w:rsidP="00A82ADB">
            <w:pPr>
              <w:tabs>
                <w:tab w:val="left" w:pos="340"/>
              </w:tabs>
              <w:spacing w:line="260" w:lineRule="exact"/>
              <w:ind w:left="340" w:right="-108" w:hanging="180"/>
              <w:rPr>
                <w:rFonts w:ascii="Arial" w:hAnsi="Arial" w:cs="Arial"/>
                <w:sz w:val="16"/>
                <w:szCs w:val="16"/>
              </w:rPr>
            </w:pPr>
            <w:r w:rsidRPr="006E2EC7">
              <w:rPr>
                <w:rFonts w:ascii="Arial" w:hAnsi="Arial" w:cs="Arial"/>
                <w:sz w:val="16"/>
                <w:szCs w:val="16"/>
              </w:rPr>
              <w:t xml:space="preserve">Profit </w:t>
            </w:r>
            <w:r w:rsidR="00EB698B">
              <w:rPr>
                <w:rFonts w:ascii="Arial" w:hAnsi="Arial" w:cs="Arial"/>
                <w:sz w:val="16"/>
                <w:szCs w:val="16"/>
              </w:rPr>
              <w:t xml:space="preserve">(loss) </w:t>
            </w:r>
            <w:r w:rsidRPr="006E2EC7">
              <w:rPr>
                <w:rFonts w:ascii="Arial" w:hAnsi="Arial" w:cs="Arial"/>
                <w:sz w:val="16"/>
                <w:szCs w:val="16"/>
              </w:rPr>
              <w:t xml:space="preserve">attributable to ordinary shareholders assuming the conversion of warrants to </w:t>
            </w:r>
            <w:r>
              <w:rPr>
                <w:rFonts w:ascii="Arial" w:hAnsi="Arial" w:cs="Arial"/>
                <w:sz w:val="16"/>
                <w:szCs w:val="16"/>
              </w:rPr>
              <w:t xml:space="preserve">  </w:t>
            </w:r>
            <w:r w:rsidRPr="006E2EC7">
              <w:rPr>
                <w:rFonts w:ascii="Arial" w:hAnsi="Arial" w:cs="Arial"/>
                <w:sz w:val="16"/>
                <w:szCs w:val="16"/>
              </w:rPr>
              <w:t>ordinary shares</w:t>
            </w:r>
          </w:p>
          <w:p w14:paraId="5B8CB452" w14:textId="77777777" w:rsidR="00A82ADB" w:rsidRPr="006E2EC7" w:rsidRDefault="00A82ADB" w:rsidP="00A82ADB">
            <w:pPr>
              <w:tabs>
                <w:tab w:val="left" w:pos="576"/>
              </w:tabs>
              <w:spacing w:line="260" w:lineRule="exact"/>
              <w:ind w:left="340" w:right="-108" w:hanging="180"/>
              <w:rPr>
                <w:rFonts w:ascii="Arial" w:hAnsi="Arial" w:cs="Arial"/>
                <w:sz w:val="16"/>
                <w:szCs w:val="16"/>
              </w:rPr>
            </w:pPr>
            <w:r>
              <w:rPr>
                <w:rFonts w:ascii="Arial" w:hAnsi="Arial" w:cs="Arial"/>
                <w:sz w:val="16"/>
                <w:szCs w:val="16"/>
              </w:rPr>
              <w:tab/>
            </w:r>
            <w:r>
              <w:rPr>
                <w:rFonts w:ascii="Arial" w:hAnsi="Arial" w:cs="Arial"/>
                <w:sz w:val="16"/>
                <w:szCs w:val="16"/>
              </w:rPr>
              <w:tab/>
            </w:r>
            <w:r w:rsidRPr="00314D6E">
              <w:rPr>
                <w:rFonts w:ascii="Arial" w:hAnsi="Arial" w:cs="Arial"/>
                <w:sz w:val="16"/>
                <w:szCs w:val="16"/>
              </w:rPr>
              <w:t>from continuing operations</w:t>
            </w:r>
          </w:p>
        </w:tc>
        <w:tc>
          <w:tcPr>
            <w:tcW w:w="984" w:type="dxa"/>
            <w:vAlign w:val="bottom"/>
          </w:tcPr>
          <w:p w14:paraId="3FEEA680" w14:textId="6098EA02" w:rsidR="00A82ADB" w:rsidRPr="006E2EC7" w:rsidRDefault="00EB698B" w:rsidP="00A82ADB">
            <w:pPr>
              <w:pBdr>
                <w:bottom w:val="double" w:sz="4" w:space="1" w:color="auto"/>
              </w:pBdr>
              <w:tabs>
                <w:tab w:val="decimal" w:pos="720"/>
              </w:tabs>
              <w:spacing w:line="260" w:lineRule="exact"/>
              <w:ind w:left="-58"/>
              <w:rPr>
                <w:rFonts w:ascii="Arial" w:hAnsi="Arial" w:cs="Arial"/>
                <w:sz w:val="16"/>
                <w:szCs w:val="16"/>
                <w:cs/>
              </w:rPr>
            </w:pPr>
            <w:r>
              <w:rPr>
                <w:rFonts w:ascii="Arial" w:hAnsi="Arial" w:cs="Arial"/>
                <w:sz w:val="16"/>
                <w:szCs w:val="16"/>
              </w:rPr>
              <w:t>4,995,689</w:t>
            </w:r>
          </w:p>
        </w:tc>
        <w:tc>
          <w:tcPr>
            <w:tcW w:w="985" w:type="dxa"/>
            <w:vAlign w:val="bottom"/>
          </w:tcPr>
          <w:p w14:paraId="417647E1" w14:textId="710F0701" w:rsidR="00A82ADB" w:rsidRPr="006E2EC7" w:rsidRDefault="00EB698B" w:rsidP="00A82ADB">
            <w:pPr>
              <w:pBdr>
                <w:bottom w:val="double" w:sz="4" w:space="1" w:color="auto"/>
              </w:pBdr>
              <w:tabs>
                <w:tab w:val="decimal" w:pos="720"/>
              </w:tabs>
              <w:spacing w:line="260" w:lineRule="exact"/>
              <w:ind w:left="-58"/>
              <w:rPr>
                <w:rFonts w:ascii="Arial" w:hAnsi="Arial" w:cs="Arial"/>
                <w:sz w:val="16"/>
                <w:szCs w:val="16"/>
              </w:rPr>
            </w:pPr>
            <w:r>
              <w:rPr>
                <w:rFonts w:ascii="Arial" w:hAnsi="Arial" w:cs="Arial"/>
                <w:sz w:val="16"/>
                <w:szCs w:val="16"/>
              </w:rPr>
              <w:t>6,042,724</w:t>
            </w:r>
          </w:p>
        </w:tc>
        <w:tc>
          <w:tcPr>
            <w:tcW w:w="1085" w:type="dxa"/>
            <w:vAlign w:val="bottom"/>
          </w:tcPr>
          <w:p w14:paraId="71B0523C" w14:textId="5454C484" w:rsidR="00A82ADB" w:rsidRPr="006E2EC7" w:rsidRDefault="00A82ADB" w:rsidP="00A82ADB">
            <w:pPr>
              <w:pBdr>
                <w:bottom w:val="double" w:sz="4" w:space="1" w:color="auto"/>
              </w:pBdr>
              <w:tabs>
                <w:tab w:val="decimal" w:pos="806"/>
              </w:tabs>
              <w:spacing w:line="260" w:lineRule="exact"/>
              <w:ind w:left="-81"/>
              <w:rPr>
                <w:rFonts w:ascii="Arial" w:hAnsi="Arial" w:cs="Arial"/>
                <w:sz w:val="16"/>
                <w:szCs w:val="16"/>
              </w:rPr>
            </w:pPr>
            <w:r>
              <w:rPr>
                <w:rFonts w:ascii="Arial" w:hAnsi="Arial" w:cs="Arial"/>
                <w:sz w:val="16"/>
                <w:szCs w:val="16"/>
              </w:rPr>
              <w:t>17,300,191</w:t>
            </w:r>
          </w:p>
        </w:tc>
        <w:tc>
          <w:tcPr>
            <w:tcW w:w="1086" w:type="dxa"/>
            <w:vAlign w:val="bottom"/>
          </w:tcPr>
          <w:p w14:paraId="144FBD4A" w14:textId="12A6594D" w:rsidR="00A82ADB" w:rsidRPr="006E2EC7" w:rsidRDefault="00A82ADB" w:rsidP="00A82ADB">
            <w:pPr>
              <w:pBdr>
                <w:bottom w:val="double" w:sz="4" w:space="1" w:color="auto"/>
              </w:pBdr>
              <w:tabs>
                <w:tab w:val="decimal" w:pos="804"/>
              </w:tabs>
              <w:spacing w:line="260" w:lineRule="exact"/>
              <w:ind w:left="-81"/>
              <w:rPr>
                <w:rFonts w:ascii="Arial" w:hAnsi="Arial" w:cs="Arial"/>
                <w:sz w:val="16"/>
                <w:szCs w:val="16"/>
              </w:rPr>
            </w:pPr>
            <w:r w:rsidRPr="008E6F45">
              <w:rPr>
                <w:rFonts w:ascii="Arial" w:hAnsi="Arial" w:cs="Arial"/>
                <w:sz w:val="16"/>
                <w:szCs w:val="16"/>
              </w:rPr>
              <w:t>16,584,274</w:t>
            </w:r>
          </w:p>
        </w:tc>
        <w:tc>
          <w:tcPr>
            <w:tcW w:w="855" w:type="dxa"/>
            <w:vAlign w:val="bottom"/>
          </w:tcPr>
          <w:p w14:paraId="521D6C2A" w14:textId="2C1E21E1" w:rsidR="00A82ADB" w:rsidRPr="006E2EC7" w:rsidRDefault="00EB698B" w:rsidP="00A82ADB">
            <w:pPr>
              <w:pBdr>
                <w:bottom w:val="double" w:sz="4" w:space="1" w:color="auto"/>
              </w:pBdr>
              <w:tabs>
                <w:tab w:val="decimal" w:pos="245"/>
              </w:tabs>
              <w:spacing w:line="260" w:lineRule="exact"/>
              <w:rPr>
                <w:rFonts w:ascii="Arial" w:hAnsi="Arial" w:cs="Arial"/>
                <w:sz w:val="16"/>
                <w:szCs w:val="16"/>
              </w:rPr>
            </w:pPr>
            <w:r>
              <w:rPr>
                <w:rFonts w:ascii="Arial" w:hAnsi="Arial" w:cs="Arial"/>
                <w:sz w:val="16"/>
                <w:szCs w:val="16"/>
              </w:rPr>
              <w:t>0.289</w:t>
            </w:r>
          </w:p>
        </w:tc>
        <w:tc>
          <w:tcPr>
            <w:tcW w:w="855" w:type="dxa"/>
            <w:vAlign w:val="bottom"/>
          </w:tcPr>
          <w:p w14:paraId="4DCB6E82" w14:textId="081460C8" w:rsidR="00A82ADB" w:rsidRPr="006E2EC7" w:rsidRDefault="00A82ADB" w:rsidP="00A82ADB">
            <w:pPr>
              <w:pBdr>
                <w:bottom w:val="double" w:sz="4" w:space="1" w:color="auto"/>
              </w:pBdr>
              <w:tabs>
                <w:tab w:val="decimal" w:pos="245"/>
              </w:tabs>
              <w:spacing w:line="260" w:lineRule="exact"/>
              <w:rPr>
                <w:rFonts w:ascii="Arial" w:hAnsi="Arial" w:cs="Arial"/>
                <w:sz w:val="16"/>
                <w:szCs w:val="16"/>
              </w:rPr>
            </w:pPr>
            <w:r>
              <w:rPr>
                <w:rFonts w:ascii="Arial" w:hAnsi="Arial" w:cs="Arial"/>
                <w:sz w:val="16"/>
                <w:szCs w:val="16"/>
              </w:rPr>
              <w:t>0.</w:t>
            </w:r>
            <w:r w:rsidR="00DA7A93">
              <w:rPr>
                <w:rFonts w:ascii="Arial" w:hAnsi="Arial" w:cs="Arial"/>
                <w:sz w:val="16"/>
                <w:szCs w:val="16"/>
              </w:rPr>
              <w:t>364</w:t>
            </w:r>
          </w:p>
        </w:tc>
      </w:tr>
      <w:tr w:rsidR="00A82ADB" w:rsidRPr="006E2EC7" w14:paraId="0E996EDB" w14:textId="77777777" w:rsidTr="00591253">
        <w:tc>
          <w:tcPr>
            <w:tcW w:w="3870" w:type="dxa"/>
          </w:tcPr>
          <w:p w14:paraId="1B1648EF" w14:textId="77777777" w:rsidR="00A82ADB" w:rsidRPr="006E2EC7" w:rsidRDefault="00A82ADB" w:rsidP="00A82ADB">
            <w:pPr>
              <w:tabs>
                <w:tab w:val="left" w:pos="576"/>
              </w:tabs>
              <w:spacing w:line="260" w:lineRule="exact"/>
              <w:ind w:left="340" w:right="-108" w:hanging="180"/>
              <w:rPr>
                <w:rFonts w:ascii="Arial" w:hAnsi="Arial" w:cs="Arial"/>
                <w:sz w:val="16"/>
                <w:szCs w:val="16"/>
              </w:rPr>
            </w:pPr>
            <w:r>
              <w:rPr>
                <w:rFonts w:ascii="Arial" w:hAnsi="Arial" w:cs="Arial"/>
                <w:sz w:val="16"/>
                <w:szCs w:val="16"/>
              </w:rPr>
              <w:tab/>
            </w:r>
            <w:r>
              <w:rPr>
                <w:rFonts w:ascii="Arial" w:hAnsi="Arial" w:cs="Arial"/>
                <w:sz w:val="16"/>
                <w:szCs w:val="16"/>
              </w:rPr>
              <w:tab/>
            </w:r>
            <w:r w:rsidRPr="00572F71">
              <w:rPr>
                <w:rFonts w:ascii="Arial" w:hAnsi="Arial" w:cs="Arial"/>
                <w:sz w:val="16"/>
                <w:szCs w:val="16"/>
              </w:rPr>
              <w:t>from discontinued operations</w:t>
            </w:r>
          </w:p>
        </w:tc>
        <w:tc>
          <w:tcPr>
            <w:tcW w:w="984" w:type="dxa"/>
          </w:tcPr>
          <w:p w14:paraId="40F8BD62" w14:textId="4E5562D7" w:rsidR="00A82ADB" w:rsidRPr="006E2EC7" w:rsidRDefault="00EB698B" w:rsidP="00A82ADB">
            <w:pPr>
              <w:pBdr>
                <w:bottom w:val="double" w:sz="4" w:space="1" w:color="auto"/>
              </w:pBdr>
              <w:tabs>
                <w:tab w:val="decimal" w:pos="720"/>
              </w:tabs>
              <w:spacing w:line="260" w:lineRule="exact"/>
              <w:ind w:left="-58"/>
              <w:rPr>
                <w:rFonts w:ascii="Arial" w:hAnsi="Arial" w:cs="Arial"/>
                <w:sz w:val="16"/>
                <w:szCs w:val="16"/>
                <w:cs/>
              </w:rPr>
            </w:pPr>
            <w:r>
              <w:rPr>
                <w:rFonts w:ascii="Arial" w:hAnsi="Arial" w:cs="Arial"/>
                <w:sz w:val="16"/>
                <w:szCs w:val="16"/>
              </w:rPr>
              <w:t>(70,669)</w:t>
            </w:r>
          </w:p>
        </w:tc>
        <w:tc>
          <w:tcPr>
            <w:tcW w:w="985" w:type="dxa"/>
          </w:tcPr>
          <w:p w14:paraId="21863A29" w14:textId="4B5F09D0" w:rsidR="00A82ADB" w:rsidRPr="006E2EC7" w:rsidRDefault="00EB698B" w:rsidP="00A82ADB">
            <w:pPr>
              <w:pBdr>
                <w:bottom w:val="double" w:sz="4" w:space="1" w:color="auto"/>
              </w:pBdr>
              <w:tabs>
                <w:tab w:val="decimal" w:pos="720"/>
              </w:tabs>
              <w:spacing w:line="260" w:lineRule="exact"/>
              <w:ind w:left="-58"/>
              <w:rPr>
                <w:rFonts w:ascii="Arial" w:hAnsi="Arial" w:cs="Arial"/>
                <w:sz w:val="16"/>
                <w:szCs w:val="16"/>
              </w:rPr>
            </w:pPr>
            <w:r>
              <w:rPr>
                <w:rFonts w:ascii="Arial" w:hAnsi="Arial" w:cs="Arial"/>
                <w:sz w:val="16"/>
                <w:szCs w:val="16"/>
              </w:rPr>
              <w:t>(309,336)</w:t>
            </w:r>
          </w:p>
        </w:tc>
        <w:tc>
          <w:tcPr>
            <w:tcW w:w="1085" w:type="dxa"/>
          </w:tcPr>
          <w:p w14:paraId="3571FD67" w14:textId="5303E740" w:rsidR="00A82ADB" w:rsidRDefault="00A82ADB" w:rsidP="00A82ADB">
            <w:pPr>
              <w:pBdr>
                <w:bottom w:val="double" w:sz="4" w:space="1" w:color="auto"/>
              </w:pBdr>
              <w:tabs>
                <w:tab w:val="decimal" w:pos="806"/>
              </w:tabs>
              <w:spacing w:line="260" w:lineRule="exact"/>
              <w:ind w:left="-81"/>
              <w:rPr>
                <w:rFonts w:ascii="Arial" w:hAnsi="Arial" w:cs="Arial"/>
                <w:sz w:val="16"/>
                <w:szCs w:val="16"/>
              </w:rPr>
            </w:pPr>
            <w:r>
              <w:rPr>
                <w:rFonts w:ascii="Arial" w:hAnsi="Arial" w:cs="Arial"/>
                <w:sz w:val="16"/>
                <w:szCs w:val="16"/>
              </w:rPr>
              <w:t>17,300,191</w:t>
            </w:r>
          </w:p>
        </w:tc>
        <w:tc>
          <w:tcPr>
            <w:tcW w:w="1086" w:type="dxa"/>
          </w:tcPr>
          <w:p w14:paraId="71132F55" w14:textId="565EF7E0" w:rsidR="00A82ADB" w:rsidRPr="006E2EC7" w:rsidRDefault="00A82ADB" w:rsidP="00A82ADB">
            <w:pPr>
              <w:pBdr>
                <w:bottom w:val="double" w:sz="4" w:space="1" w:color="auto"/>
              </w:pBdr>
              <w:tabs>
                <w:tab w:val="decimal" w:pos="806"/>
              </w:tabs>
              <w:spacing w:line="260" w:lineRule="exact"/>
              <w:ind w:left="-81"/>
              <w:rPr>
                <w:rFonts w:ascii="Arial" w:hAnsi="Arial" w:cs="Arial"/>
                <w:sz w:val="16"/>
                <w:szCs w:val="16"/>
              </w:rPr>
            </w:pPr>
            <w:r w:rsidRPr="008E6F45">
              <w:rPr>
                <w:rFonts w:ascii="Arial" w:hAnsi="Arial" w:cs="Arial"/>
                <w:sz w:val="16"/>
                <w:szCs w:val="16"/>
              </w:rPr>
              <w:t>16,584,274</w:t>
            </w:r>
          </w:p>
        </w:tc>
        <w:tc>
          <w:tcPr>
            <w:tcW w:w="855" w:type="dxa"/>
            <w:vAlign w:val="bottom"/>
          </w:tcPr>
          <w:p w14:paraId="080BC4B2" w14:textId="3F65E8CF" w:rsidR="00A82ADB" w:rsidRPr="006E2EC7" w:rsidRDefault="00EB698B" w:rsidP="00A82ADB">
            <w:pPr>
              <w:pBdr>
                <w:bottom w:val="double" w:sz="4" w:space="1" w:color="auto"/>
              </w:pBdr>
              <w:tabs>
                <w:tab w:val="decimal" w:pos="245"/>
              </w:tabs>
              <w:spacing w:line="260" w:lineRule="exact"/>
              <w:rPr>
                <w:rFonts w:ascii="Arial" w:hAnsi="Arial" w:cs="Arial"/>
                <w:sz w:val="16"/>
                <w:szCs w:val="16"/>
              </w:rPr>
            </w:pPr>
            <w:r>
              <w:rPr>
                <w:rFonts w:ascii="Arial" w:hAnsi="Arial" w:cs="Arial"/>
                <w:sz w:val="16"/>
                <w:szCs w:val="16"/>
              </w:rPr>
              <w:t>(0.004)</w:t>
            </w:r>
          </w:p>
        </w:tc>
        <w:tc>
          <w:tcPr>
            <w:tcW w:w="855" w:type="dxa"/>
            <w:vAlign w:val="bottom"/>
          </w:tcPr>
          <w:p w14:paraId="46859B08" w14:textId="32C6BCC4" w:rsidR="00A82ADB" w:rsidRPr="006E2EC7" w:rsidRDefault="00EB698B" w:rsidP="00A82ADB">
            <w:pPr>
              <w:pBdr>
                <w:bottom w:val="double" w:sz="4" w:space="1" w:color="auto"/>
              </w:pBdr>
              <w:tabs>
                <w:tab w:val="decimal" w:pos="245"/>
              </w:tabs>
              <w:spacing w:line="260" w:lineRule="exact"/>
              <w:rPr>
                <w:rFonts w:ascii="Arial" w:hAnsi="Arial" w:cs="Arial"/>
                <w:sz w:val="16"/>
                <w:szCs w:val="16"/>
              </w:rPr>
            </w:pPr>
            <w:r>
              <w:rPr>
                <w:rFonts w:ascii="Arial" w:hAnsi="Arial" w:cs="Arial"/>
                <w:sz w:val="16"/>
                <w:szCs w:val="16"/>
              </w:rPr>
              <w:t>(0.019)</w:t>
            </w:r>
          </w:p>
        </w:tc>
      </w:tr>
      <w:tr w:rsidR="0017754A" w:rsidRPr="006E2EC7" w14:paraId="1590A5C6" w14:textId="77777777" w:rsidTr="008A2D69">
        <w:trPr>
          <w:cantSplit/>
        </w:trPr>
        <w:tc>
          <w:tcPr>
            <w:tcW w:w="3870" w:type="dxa"/>
          </w:tcPr>
          <w:p w14:paraId="251C3C00" w14:textId="6952CDAE" w:rsidR="0017754A" w:rsidRPr="006E2EC7" w:rsidRDefault="0012757A" w:rsidP="008A2D69">
            <w:pPr>
              <w:spacing w:line="260" w:lineRule="exact"/>
              <w:ind w:right="-108"/>
              <w:jc w:val="center"/>
              <w:rPr>
                <w:rFonts w:ascii="Arial" w:hAnsi="Arial" w:cs="Arial"/>
                <w:sz w:val="16"/>
                <w:szCs w:val="16"/>
              </w:rPr>
            </w:pPr>
            <w:r>
              <w:br w:type="page"/>
            </w:r>
          </w:p>
        </w:tc>
        <w:tc>
          <w:tcPr>
            <w:tcW w:w="5850" w:type="dxa"/>
            <w:gridSpan w:val="6"/>
          </w:tcPr>
          <w:p w14:paraId="47369F78" w14:textId="4AC760FE" w:rsidR="0017754A" w:rsidRPr="006E2EC7" w:rsidRDefault="005224A6" w:rsidP="00071223">
            <w:pPr>
              <w:pBdr>
                <w:bottom w:val="single" w:sz="4" w:space="1" w:color="auto"/>
              </w:pBdr>
              <w:spacing w:before="240" w:line="260" w:lineRule="exact"/>
              <w:jc w:val="center"/>
              <w:rPr>
                <w:rFonts w:ascii="Arial" w:hAnsi="Arial" w:cs="Arial"/>
                <w:sz w:val="16"/>
                <w:szCs w:val="16"/>
              </w:rPr>
            </w:pPr>
            <w:r>
              <w:rPr>
                <w:rFonts w:ascii="Arial" w:hAnsi="Arial" w:cs="Arial"/>
                <w:sz w:val="16"/>
                <w:szCs w:val="16"/>
              </w:rPr>
              <w:t>Separate</w:t>
            </w:r>
            <w:r w:rsidR="0017754A" w:rsidRPr="006E2EC7">
              <w:rPr>
                <w:rFonts w:ascii="Arial" w:hAnsi="Arial" w:cs="Arial"/>
                <w:sz w:val="16"/>
                <w:szCs w:val="16"/>
              </w:rPr>
              <w:t xml:space="preserve"> financial statements</w:t>
            </w:r>
          </w:p>
        </w:tc>
      </w:tr>
      <w:tr w:rsidR="0017754A" w:rsidRPr="006E2EC7" w14:paraId="25B71D1D" w14:textId="77777777" w:rsidTr="008A2D69">
        <w:tc>
          <w:tcPr>
            <w:tcW w:w="3870" w:type="dxa"/>
          </w:tcPr>
          <w:p w14:paraId="693454F9" w14:textId="77777777" w:rsidR="0017754A" w:rsidRPr="006E2EC7" w:rsidRDefault="0017754A" w:rsidP="008A2D69">
            <w:pPr>
              <w:spacing w:line="260" w:lineRule="exact"/>
              <w:ind w:right="-108"/>
              <w:jc w:val="center"/>
              <w:rPr>
                <w:rFonts w:ascii="Arial" w:hAnsi="Arial" w:cs="Arial"/>
                <w:sz w:val="16"/>
                <w:szCs w:val="16"/>
              </w:rPr>
            </w:pPr>
          </w:p>
        </w:tc>
        <w:tc>
          <w:tcPr>
            <w:tcW w:w="1969" w:type="dxa"/>
            <w:gridSpan w:val="2"/>
          </w:tcPr>
          <w:p w14:paraId="17ACCF91" w14:textId="77777777" w:rsidR="0017754A" w:rsidRPr="006E2EC7" w:rsidRDefault="0017754A" w:rsidP="008A2D69">
            <w:pPr>
              <w:spacing w:line="260" w:lineRule="exact"/>
              <w:jc w:val="center"/>
              <w:rPr>
                <w:rFonts w:ascii="Arial" w:hAnsi="Arial" w:cs="Arial"/>
                <w:sz w:val="16"/>
                <w:szCs w:val="16"/>
              </w:rPr>
            </w:pPr>
          </w:p>
        </w:tc>
        <w:tc>
          <w:tcPr>
            <w:tcW w:w="2171" w:type="dxa"/>
            <w:gridSpan w:val="2"/>
          </w:tcPr>
          <w:p w14:paraId="5BA3B1DC" w14:textId="77777777" w:rsidR="0017754A" w:rsidRPr="006E2EC7" w:rsidRDefault="0017754A" w:rsidP="008A2D69">
            <w:pPr>
              <w:spacing w:line="260" w:lineRule="exact"/>
              <w:ind w:left="-97" w:right="-108"/>
              <w:jc w:val="center"/>
              <w:rPr>
                <w:rFonts w:ascii="Arial" w:hAnsi="Arial" w:cs="Arial"/>
                <w:sz w:val="16"/>
                <w:szCs w:val="16"/>
              </w:rPr>
            </w:pPr>
            <w:r w:rsidRPr="006E2EC7">
              <w:rPr>
                <w:rFonts w:ascii="Arial" w:hAnsi="Arial" w:cs="Arial"/>
                <w:sz w:val="16"/>
                <w:szCs w:val="16"/>
              </w:rPr>
              <w:t xml:space="preserve">Weighted average </w:t>
            </w:r>
          </w:p>
        </w:tc>
        <w:tc>
          <w:tcPr>
            <w:tcW w:w="1710" w:type="dxa"/>
            <w:gridSpan w:val="2"/>
          </w:tcPr>
          <w:p w14:paraId="31EB2A00" w14:textId="77777777" w:rsidR="0017754A" w:rsidRPr="006E2EC7" w:rsidRDefault="0017754A" w:rsidP="008A2D69">
            <w:pPr>
              <w:spacing w:line="260" w:lineRule="exact"/>
              <w:jc w:val="center"/>
              <w:rPr>
                <w:rFonts w:ascii="Arial" w:hAnsi="Arial" w:cs="Arial"/>
                <w:sz w:val="16"/>
                <w:szCs w:val="16"/>
              </w:rPr>
            </w:pPr>
          </w:p>
        </w:tc>
      </w:tr>
      <w:tr w:rsidR="0017754A" w:rsidRPr="006E2EC7" w14:paraId="6ECEC41B" w14:textId="77777777" w:rsidTr="008A2D69">
        <w:tc>
          <w:tcPr>
            <w:tcW w:w="3870" w:type="dxa"/>
          </w:tcPr>
          <w:p w14:paraId="7CE4B693" w14:textId="77777777" w:rsidR="0017754A" w:rsidRPr="006E2EC7" w:rsidRDefault="0017754A" w:rsidP="008A2D69">
            <w:pPr>
              <w:spacing w:line="260" w:lineRule="exact"/>
              <w:ind w:right="-108"/>
              <w:jc w:val="center"/>
              <w:rPr>
                <w:rFonts w:ascii="Arial" w:hAnsi="Arial" w:cs="Arial"/>
                <w:sz w:val="16"/>
                <w:szCs w:val="16"/>
              </w:rPr>
            </w:pPr>
          </w:p>
        </w:tc>
        <w:tc>
          <w:tcPr>
            <w:tcW w:w="1969" w:type="dxa"/>
            <w:gridSpan w:val="2"/>
          </w:tcPr>
          <w:p w14:paraId="6D3D2BD2" w14:textId="386C14F6" w:rsidR="0017754A" w:rsidRPr="006E2EC7" w:rsidRDefault="0017754A" w:rsidP="008A2D69">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 xml:space="preserve">Profit for the </w:t>
            </w:r>
            <w:r w:rsidR="00A344B0">
              <w:rPr>
                <w:rFonts w:ascii="Arial" w:hAnsi="Arial" w:cs="Arial"/>
                <w:sz w:val="16"/>
                <w:szCs w:val="16"/>
              </w:rPr>
              <w:t>year</w:t>
            </w:r>
          </w:p>
        </w:tc>
        <w:tc>
          <w:tcPr>
            <w:tcW w:w="2171" w:type="dxa"/>
            <w:gridSpan w:val="2"/>
          </w:tcPr>
          <w:p w14:paraId="5EC71265" w14:textId="77777777" w:rsidR="0017754A" w:rsidRPr="006E2EC7" w:rsidRDefault="0017754A" w:rsidP="008A2D69">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number of ordinary shares</w:t>
            </w:r>
          </w:p>
        </w:tc>
        <w:tc>
          <w:tcPr>
            <w:tcW w:w="1710" w:type="dxa"/>
            <w:gridSpan w:val="2"/>
          </w:tcPr>
          <w:p w14:paraId="16199751" w14:textId="77777777" w:rsidR="0017754A" w:rsidRPr="006E2EC7" w:rsidRDefault="0017754A" w:rsidP="008A2D69">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Earnings per share</w:t>
            </w:r>
          </w:p>
        </w:tc>
      </w:tr>
      <w:tr w:rsidR="0017754A" w:rsidRPr="006E2EC7" w14:paraId="71B56FBA" w14:textId="77777777" w:rsidTr="008A2D69">
        <w:tc>
          <w:tcPr>
            <w:tcW w:w="3870" w:type="dxa"/>
          </w:tcPr>
          <w:p w14:paraId="0D463D2B" w14:textId="77777777" w:rsidR="0017754A" w:rsidRPr="006E2EC7" w:rsidRDefault="0017754A" w:rsidP="008A2D69">
            <w:pPr>
              <w:spacing w:line="260" w:lineRule="exact"/>
              <w:ind w:right="-108"/>
              <w:jc w:val="both"/>
              <w:rPr>
                <w:rFonts w:ascii="Arial" w:hAnsi="Arial" w:cs="Arial"/>
                <w:sz w:val="16"/>
                <w:szCs w:val="16"/>
              </w:rPr>
            </w:pPr>
          </w:p>
        </w:tc>
        <w:tc>
          <w:tcPr>
            <w:tcW w:w="984" w:type="dxa"/>
          </w:tcPr>
          <w:p w14:paraId="5AA549C0" w14:textId="77777777" w:rsidR="0017754A" w:rsidRPr="006E2EC7" w:rsidRDefault="0017754A" w:rsidP="008A2D69">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4</w:t>
            </w:r>
          </w:p>
        </w:tc>
        <w:tc>
          <w:tcPr>
            <w:tcW w:w="985" w:type="dxa"/>
          </w:tcPr>
          <w:p w14:paraId="120B2E42" w14:textId="77777777" w:rsidR="0017754A" w:rsidRPr="006E2EC7" w:rsidRDefault="0017754A" w:rsidP="008A2D69">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3</w:t>
            </w:r>
          </w:p>
        </w:tc>
        <w:tc>
          <w:tcPr>
            <w:tcW w:w="1085" w:type="dxa"/>
          </w:tcPr>
          <w:p w14:paraId="51FA55D8" w14:textId="77777777" w:rsidR="0017754A" w:rsidRPr="006E2EC7" w:rsidRDefault="0017754A" w:rsidP="008A2D69">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4</w:t>
            </w:r>
          </w:p>
        </w:tc>
        <w:tc>
          <w:tcPr>
            <w:tcW w:w="1086" w:type="dxa"/>
          </w:tcPr>
          <w:p w14:paraId="0BBC1E55" w14:textId="77777777" w:rsidR="0017754A" w:rsidRPr="006E2EC7" w:rsidRDefault="0017754A" w:rsidP="008A2D69">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3</w:t>
            </w:r>
          </w:p>
        </w:tc>
        <w:tc>
          <w:tcPr>
            <w:tcW w:w="855" w:type="dxa"/>
          </w:tcPr>
          <w:p w14:paraId="4AE454B5" w14:textId="77777777" w:rsidR="0017754A" w:rsidRPr="006E2EC7" w:rsidRDefault="0017754A" w:rsidP="008A2D69">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4</w:t>
            </w:r>
          </w:p>
        </w:tc>
        <w:tc>
          <w:tcPr>
            <w:tcW w:w="855" w:type="dxa"/>
          </w:tcPr>
          <w:p w14:paraId="34927594" w14:textId="77777777" w:rsidR="0017754A" w:rsidRPr="006E2EC7" w:rsidRDefault="0017754A" w:rsidP="008A2D69">
            <w:pPr>
              <w:pBdr>
                <w:bottom w:val="single" w:sz="4" w:space="1" w:color="auto"/>
              </w:pBdr>
              <w:spacing w:line="26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3</w:t>
            </w:r>
          </w:p>
        </w:tc>
      </w:tr>
      <w:tr w:rsidR="0017754A" w:rsidRPr="006E2EC7" w14:paraId="6E7A13E3" w14:textId="77777777" w:rsidTr="008A2D69">
        <w:tc>
          <w:tcPr>
            <w:tcW w:w="3870" w:type="dxa"/>
          </w:tcPr>
          <w:p w14:paraId="588C1EEA" w14:textId="77777777" w:rsidR="0017754A" w:rsidRPr="006E2EC7" w:rsidRDefault="0017754A" w:rsidP="008A2D69">
            <w:pPr>
              <w:spacing w:line="260" w:lineRule="exact"/>
              <w:ind w:right="-108"/>
              <w:jc w:val="both"/>
              <w:rPr>
                <w:rFonts w:ascii="Arial" w:hAnsi="Arial" w:cs="Arial"/>
                <w:sz w:val="16"/>
                <w:szCs w:val="16"/>
              </w:rPr>
            </w:pPr>
          </w:p>
        </w:tc>
        <w:tc>
          <w:tcPr>
            <w:tcW w:w="984" w:type="dxa"/>
          </w:tcPr>
          <w:p w14:paraId="128AEA07" w14:textId="77777777" w:rsidR="0017754A" w:rsidRPr="006E2EC7" w:rsidRDefault="0017754A" w:rsidP="008A2D69">
            <w:pPr>
              <w:spacing w:line="260" w:lineRule="exact"/>
              <w:jc w:val="center"/>
              <w:rPr>
                <w:rFonts w:ascii="Arial" w:hAnsi="Arial" w:cs="Arial"/>
                <w:sz w:val="16"/>
                <w:szCs w:val="16"/>
              </w:rPr>
            </w:pPr>
            <w:r w:rsidRPr="006E2EC7">
              <w:rPr>
                <w:rFonts w:ascii="Arial" w:hAnsi="Arial" w:cs="Arial"/>
                <w:sz w:val="16"/>
                <w:szCs w:val="16"/>
              </w:rPr>
              <w:t>(Thousand Baht)</w:t>
            </w:r>
          </w:p>
        </w:tc>
        <w:tc>
          <w:tcPr>
            <w:tcW w:w="985" w:type="dxa"/>
          </w:tcPr>
          <w:p w14:paraId="7640BB0C" w14:textId="77777777" w:rsidR="0017754A" w:rsidRPr="006E2EC7" w:rsidRDefault="0017754A" w:rsidP="008A2D69">
            <w:pPr>
              <w:spacing w:line="260" w:lineRule="exact"/>
              <w:ind w:right="-29"/>
              <w:jc w:val="center"/>
              <w:rPr>
                <w:rFonts w:ascii="Arial" w:hAnsi="Arial" w:cs="Arial"/>
                <w:sz w:val="16"/>
                <w:szCs w:val="16"/>
              </w:rPr>
            </w:pPr>
            <w:r w:rsidRPr="006E2EC7">
              <w:rPr>
                <w:rFonts w:ascii="Arial" w:hAnsi="Arial" w:cs="Arial"/>
                <w:sz w:val="16"/>
                <w:szCs w:val="16"/>
              </w:rPr>
              <w:t>(Thousand Baht)</w:t>
            </w:r>
          </w:p>
        </w:tc>
        <w:tc>
          <w:tcPr>
            <w:tcW w:w="1085" w:type="dxa"/>
          </w:tcPr>
          <w:p w14:paraId="2C54B784" w14:textId="77777777" w:rsidR="0017754A" w:rsidRPr="006E2EC7" w:rsidRDefault="0017754A" w:rsidP="008A2D69">
            <w:pPr>
              <w:spacing w:line="260" w:lineRule="exact"/>
              <w:jc w:val="center"/>
              <w:rPr>
                <w:rFonts w:ascii="Arial" w:hAnsi="Arial" w:cs="Arial"/>
                <w:sz w:val="16"/>
                <w:szCs w:val="16"/>
              </w:rPr>
            </w:pPr>
            <w:r w:rsidRPr="006E2EC7">
              <w:rPr>
                <w:rFonts w:ascii="Arial" w:hAnsi="Arial" w:cs="Arial"/>
                <w:sz w:val="16"/>
                <w:szCs w:val="16"/>
              </w:rPr>
              <w:t>(Thousand shares)</w:t>
            </w:r>
          </w:p>
        </w:tc>
        <w:tc>
          <w:tcPr>
            <w:tcW w:w="1086" w:type="dxa"/>
          </w:tcPr>
          <w:p w14:paraId="49111C0B" w14:textId="77777777" w:rsidR="0017754A" w:rsidRPr="006E2EC7" w:rsidRDefault="0017754A" w:rsidP="008A2D69">
            <w:pPr>
              <w:spacing w:line="260" w:lineRule="exact"/>
              <w:jc w:val="center"/>
              <w:rPr>
                <w:rFonts w:ascii="Arial" w:hAnsi="Arial" w:cs="Arial"/>
                <w:sz w:val="16"/>
                <w:szCs w:val="16"/>
              </w:rPr>
            </w:pPr>
            <w:r w:rsidRPr="006E2EC7">
              <w:rPr>
                <w:rFonts w:ascii="Arial" w:hAnsi="Arial" w:cs="Arial"/>
                <w:sz w:val="16"/>
                <w:szCs w:val="16"/>
              </w:rPr>
              <w:t>(Thousand shares)</w:t>
            </w:r>
          </w:p>
        </w:tc>
        <w:tc>
          <w:tcPr>
            <w:tcW w:w="855" w:type="dxa"/>
          </w:tcPr>
          <w:p w14:paraId="306DAAB6" w14:textId="77777777" w:rsidR="0017754A" w:rsidRPr="006E2EC7" w:rsidRDefault="0017754A" w:rsidP="008A2D69">
            <w:pPr>
              <w:spacing w:line="260" w:lineRule="exact"/>
              <w:jc w:val="center"/>
              <w:rPr>
                <w:rFonts w:ascii="Arial" w:hAnsi="Arial" w:cs="Arial"/>
                <w:sz w:val="16"/>
                <w:szCs w:val="16"/>
              </w:rPr>
            </w:pPr>
            <w:r w:rsidRPr="006E2EC7">
              <w:rPr>
                <w:rFonts w:ascii="Arial" w:hAnsi="Arial" w:cs="Arial"/>
                <w:sz w:val="16"/>
                <w:szCs w:val="16"/>
              </w:rPr>
              <w:t>(Baht)</w:t>
            </w:r>
          </w:p>
        </w:tc>
        <w:tc>
          <w:tcPr>
            <w:tcW w:w="855" w:type="dxa"/>
          </w:tcPr>
          <w:p w14:paraId="7A3AE45A" w14:textId="77777777" w:rsidR="0017754A" w:rsidRPr="006E2EC7" w:rsidRDefault="0017754A" w:rsidP="008A2D69">
            <w:pPr>
              <w:spacing w:line="260" w:lineRule="exact"/>
              <w:ind w:right="-29"/>
              <w:jc w:val="center"/>
              <w:rPr>
                <w:rFonts w:ascii="Arial" w:hAnsi="Arial" w:cs="Arial"/>
                <w:sz w:val="16"/>
                <w:szCs w:val="16"/>
              </w:rPr>
            </w:pPr>
            <w:r w:rsidRPr="006E2EC7">
              <w:rPr>
                <w:rFonts w:ascii="Arial" w:hAnsi="Arial" w:cs="Arial"/>
                <w:sz w:val="16"/>
                <w:szCs w:val="16"/>
              </w:rPr>
              <w:t>(Baht)</w:t>
            </w:r>
          </w:p>
          <w:p w14:paraId="4057418A" w14:textId="77777777" w:rsidR="0017754A" w:rsidRPr="006E2EC7" w:rsidRDefault="0017754A" w:rsidP="008A2D69">
            <w:pPr>
              <w:spacing w:line="260" w:lineRule="exact"/>
              <w:ind w:right="-29"/>
              <w:jc w:val="center"/>
              <w:rPr>
                <w:rFonts w:ascii="Arial" w:hAnsi="Arial" w:cs="Arial"/>
                <w:sz w:val="16"/>
                <w:szCs w:val="16"/>
              </w:rPr>
            </w:pPr>
          </w:p>
        </w:tc>
      </w:tr>
      <w:tr w:rsidR="0017754A" w:rsidRPr="006E2EC7" w14:paraId="4A4DA22A" w14:textId="77777777" w:rsidTr="008A2D69">
        <w:tc>
          <w:tcPr>
            <w:tcW w:w="3870" w:type="dxa"/>
          </w:tcPr>
          <w:p w14:paraId="5C59D39D" w14:textId="77777777" w:rsidR="0017754A" w:rsidRPr="006E2EC7" w:rsidRDefault="0017754A" w:rsidP="008A2D69">
            <w:pPr>
              <w:spacing w:line="260" w:lineRule="exact"/>
              <w:ind w:right="-115"/>
              <w:jc w:val="both"/>
              <w:rPr>
                <w:rFonts w:ascii="Arial" w:hAnsi="Arial" w:cs="Arial"/>
                <w:b/>
                <w:bCs/>
                <w:sz w:val="16"/>
                <w:szCs w:val="16"/>
              </w:rPr>
            </w:pPr>
            <w:r w:rsidRPr="006E2EC7">
              <w:rPr>
                <w:rFonts w:ascii="Arial" w:hAnsi="Arial" w:cs="Arial"/>
                <w:b/>
                <w:bCs/>
                <w:sz w:val="16"/>
                <w:szCs w:val="16"/>
              </w:rPr>
              <w:t>Basic earnings per share</w:t>
            </w:r>
          </w:p>
        </w:tc>
        <w:tc>
          <w:tcPr>
            <w:tcW w:w="984" w:type="dxa"/>
            <w:vAlign w:val="bottom"/>
          </w:tcPr>
          <w:p w14:paraId="7D181A74" w14:textId="77777777" w:rsidR="0017754A" w:rsidRPr="006E2EC7" w:rsidRDefault="0017754A" w:rsidP="008A2D69">
            <w:pPr>
              <w:tabs>
                <w:tab w:val="decimal" w:pos="792"/>
              </w:tabs>
              <w:spacing w:line="260" w:lineRule="exact"/>
              <w:rPr>
                <w:rFonts w:ascii="Arial" w:hAnsi="Arial" w:cs="Arial"/>
                <w:sz w:val="16"/>
                <w:szCs w:val="16"/>
              </w:rPr>
            </w:pPr>
          </w:p>
        </w:tc>
        <w:tc>
          <w:tcPr>
            <w:tcW w:w="985" w:type="dxa"/>
            <w:vAlign w:val="bottom"/>
          </w:tcPr>
          <w:p w14:paraId="20BBCDFA" w14:textId="77777777" w:rsidR="0017754A" w:rsidRPr="006E2EC7" w:rsidRDefault="0017754A" w:rsidP="008A2D69">
            <w:pPr>
              <w:tabs>
                <w:tab w:val="decimal" w:pos="792"/>
              </w:tabs>
              <w:spacing w:line="260" w:lineRule="exact"/>
              <w:rPr>
                <w:rFonts w:ascii="Arial" w:hAnsi="Arial" w:cs="Arial"/>
                <w:sz w:val="16"/>
                <w:szCs w:val="16"/>
              </w:rPr>
            </w:pPr>
          </w:p>
        </w:tc>
        <w:tc>
          <w:tcPr>
            <w:tcW w:w="1085" w:type="dxa"/>
            <w:vAlign w:val="bottom"/>
          </w:tcPr>
          <w:p w14:paraId="5FD9B0C8" w14:textId="77777777" w:rsidR="0017754A" w:rsidRPr="006E2EC7" w:rsidRDefault="0017754A" w:rsidP="008A2D69">
            <w:pPr>
              <w:tabs>
                <w:tab w:val="decimal" w:pos="806"/>
              </w:tabs>
              <w:spacing w:line="260" w:lineRule="exact"/>
              <w:rPr>
                <w:rFonts w:ascii="Arial" w:hAnsi="Arial" w:cs="Arial"/>
                <w:sz w:val="16"/>
                <w:szCs w:val="16"/>
              </w:rPr>
            </w:pPr>
          </w:p>
        </w:tc>
        <w:tc>
          <w:tcPr>
            <w:tcW w:w="1086" w:type="dxa"/>
            <w:vAlign w:val="bottom"/>
          </w:tcPr>
          <w:p w14:paraId="3D5FD501" w14:textId="77777777" w:rsidR="0017754A" w:rsidRPr="006E2EC7" w:rsidRDefault="0017754A" w:rsidP="008A2D69">
            <w:pPr>
              <w:tabs>
                <w:tab w:val="decimal" w:pos="806"/>
              </w:tabs>
              <w:spacing w:line="260" w:lineRule="exact"/>
              <w:rPr>
                <w:rFonts w:ascii="Arial" w:hAnsi="Arial" w:cs="Arial"/>
                <w:sz w:val="16"/>
                <w:szCs w:val="16"/>
              </w:rPr>
            </w:pPr>
          </w:p>
        </w:tc>
        <w:tc>
          <w:tcPr>
            <w:tcW w:w="855" w:type="dxa"/>
            <w:vAlign w:val="bottom"/>
          </w:tcPr>
          <w:p w14:paraId="207B53DE" w14:textId="77777777" w:rsidR="0017754A" w:rsidRPr="006E2EC7" w:rsidRDefault="0017754A" w:rsidP="008A2D69">
            <w:pPr>
              <w:spacing w:line="260" w:lineRule="exact"/>
              <w:rPr>
                <w:rFonts w:ascii="Arial" w:hAnsi="Arial" w:cs="Arial"/>
                <w:sz w:val="16"/>
                <w:szCs w:val="16"/>
              </w:rPr>
            </w:pPr>
          </w:p>
        </w:tc>
        <w:tc>
          <w:tcPr>
            <w:tcW w:w="855" w:type="dxa"/>
            <w:vAlign w:val="bottom"/>
          </w:tcPr>
          <w:p w14:paraId="364D3095" w14:textId="77777777" w:rsidR="0017754A" w:rsidRPr="006E2EC7" w:rsidRDefault="0017754A" w:rsidP="008A2D69">
            <w:pPr>
              <w:spacing w:line="260" w:lineRule="exact"/>
              <w:rPr>
                <w:rFonts w:ascii="Arial" w:hAnsi="Arial" w:cs="Arial"/>
                <w:sz w:val="16"/>
                <w:szCs w:val="16"/>
              </w:rPr>
            </w:pPr>
          </w:p>
        </w:tc>
      </w:tr>
      <w:tr w:rsidR="0017754A" w:rsidRPr="006E2EC7" w14:paraId="5F415C2A" w14:textId="77777777" w:rsidTr="008A2D69">
        <w:trPr>
          <w:trHeight w:val="171"/>
        </w:trPr>
        <w:tc>
          <w:tcPr>
            <w:tcW w:w="3870" w:type="dxa"/>
          </w:tcPr>
          <w:p w14:paraId="1F52FD87" w14:textId="77777777" w:rsidR="0017754A" w:rsidRPr="006E2EC7" w:rsidRDefault="0017754A" w:rsidP="008A2D69">
            <w:pPr>
              <w:spacing w:line="260" w:lineRule="exact"/>
              <w:ind w:left="101" w:right="-115"/>
              <w:rPr>
                <w:rFonts w:ascii="Arial" w:hAnsi="Arial" w:cs="Arial"/>
                <w:sz w:val="16"/>
                <w:szCs w:val="16"/>
              </w:rPr>
            </w:pPr>
            <w:r w:rsidRPr="006E2EC7">
              <w:rPr>
                <w:rFonts w:ascii="Arial" w:hAnsi="Arial" w:cs="Arial"/>
                <w:sz w:val="16"/>
                <w:szCs w:val="16"/>
              </w:rPr>
              <w:t>Profit attributable to equity holders</w:t>
            </w:r>
            <w:r>
              <w:rPr>
                <w:rFonts w:ascii="Arial" w:hAnsi="Arial" w:cs="Arial"/>
                <w:sz w:val="16"/>
                <w:szCs w:val="16"/>
              </w:rPr>
              <w:t xml:space="preserve"> </w:t>
            </w:r>
            <w:r w:rsidRPr="006E2EC7">
              <w:rPr>
                <w:rFonts w:ascii="Arial" w:hAnsi="Arial" w:cs="Arial"/>
                <w:sz w:val="16"/>
                <w:szCs w:val="16"/>
              </w:rPr>
              <w:t>of the</w:t>
            </w:r>
            <w:r>
              <w:rPr>
                <w:rFonts w:ascii="Arial" w:hAnsi="Arial" w:cs="Arial"/>
                <w:sz w:val="16"/>
                <w:szCs w:val="16"/>
              </w:rPr>
              <w:t xml:space="preserve"> </w:t>
            </w:r>
            <w:r w:rsidRPr="006E2EC7">
              <w:rPr>
                <w:rFonts w:ascii="Arial" w:hAnsi="Arial" w:cs="Arial"/>
                <w:sz w:val="16"/>
                <w:szCs w:val="16"/>
              </w:rPr>
              <w:t>Company</w:t>
            </w:r>
          </w:p>
        </w:tc>
        <w:tc>
          <w:tcPr>
            <w:tcW w:w="984" w:type="dxa"/>
            <w:vAlign w:val="bottom"/>
          </w:tcPr>
          <w:p w14:paraId="4DD4D678" w14:textId="77777777" w:rsidR="0017754A" w:rsidRPr="006E2EC7" w:rsidRDefault="0017754A" w:rsidP="008A2D69">
            <w:pPr>
              <w:tabs>
                <w:tab w:val="decimal" w:pos="792"/>
              </w:tabs>
              <w:spacing w:line="260" w:lineRule="exact"/>
              <w:ind w:left="-81"/>
              <w:rPr>
                <w:rFonts w:ascii="Arial" w:hAnsi="Arial" w:cs="Arial"/>
                <w:sz w:val="16"/>
                <w:szCs w:val="16"/>
              </w:rPr>
            </w:pPr>
          </w:p>
        </w:tc>
        <w:tc>
          <w:tcPr>
            <w:tcW w:w="985" w:type="dxa"/>
            <w:vAlign w:val="bottom"/>
          </w:tcPr>
          <w:p w14:paraId="79349CCC" w14:textId="77777777" w:rsidR="0017754A" w:rsidRPr="006E2EC7" w:rsidRDefault="0017754A" w:rsidP="008A2D69">
            <w:pPr>
              <w:tabs>
                <w:tab w:val="decimal" w:pos="792"/>
              </w:tabs>
              <w:spacing w:line="260" w:lineRule="exact"/>
              <w:ind w:left="-81"/>
              <w:rPr>
                <w:rFonts w:ascii="Arial" w:hAnsi="Arial" w:cs="Arial"/>
                <w:sz w:val="16"/>
                <w:szCs w:val="16"/>
              </w:rPr>
            </w:pPr>
          </w:p>
        </w:tc>
        <w:tc>
          <w:tcPr>
            <w:tcW w:w="1085" w:type="dxa"/>
            <w:vAlign w:val="bottom"/>
          </w:tcPr>
          <w:p w14:paraId="72702AD4" w14:textId="77777777" w:rsidR="0017754A" w:rsidRPr="006E2EC7" w:rsidRDefault="0017754A" w:rsidP="008A2D69">
            <w:pPr>
              <w:tabs>
                <w:tab w:val="decimal" w:pos="806"/>
              </w:tabs>
              <w:spacing w:line="260" w:lineRule="exact"/>
              <w:ind w:left="-81"/>
              <w:rPr>
                <w:rFonts w:ascii="Arial" w:hAnsi="Arial" w:cs="Arial"/>
                <w:sz w:val="16"/>
                <w:szCs w:val="16"/>
              </w:rPr>
            </w:pPr>
          </w:p>
        </w:tc>
        <w:tc>
          <w:tcPr>
            <w:tcW w:w="1086" w:type="dxa"/>
            <w:vAlign w:val="bottom"/>
          </w:tcPr>
          <w:p w14:paraId="5427F66F" w14:textId="77777777" w:rsidR="0017754A" w:rsidRPr="006E2EC7" w:rsidRDefault="0017754A" w:rsidP="008A2D69">
            <w:pPr>
              <w:tabs>
                <w:tab w:val="decimal" w:pos="806"/>
              </w:tabs>
              <w:spacing w:line="260" w:lineRule="exact"/>
              <w:ind w:left="-81"/>
              <w:rPr>
                <w:rFonts w:ascii="Arial" w:hAnsi="Arial" w:cs="Arial"/>
                <w:sz w:val="16"/>
                <w:szCs w:val="16"/>
              </w:rPr>
            </w:pPr>
          </w:p>
        </w:tc>
        <w:tc>
          <w:tcPr>
            <w:tcW w:w="855" w:type="dxa"/>
            <w:vAlign w:val="bottom"/>
          </w:tcPr>
          <w:p w14:paraId="1C25DE10" w14:textId="77777777" w:rsidR="0017754A" w:rsidRPr="006E2EC7" w:rsidRDefault="0017754A" w:rsidP="008A2D69">
            <w:pPr>
              <w:spacing w:line="260" w:lineRule="exact"/>
              <w:rPr>
                <w:rFonts w:ascii="Arial" w:hAnsi="Arial" w:cs="Arial"/>
                <w:sz w:val="16"/>
                <w:szCs w:val="16"/>
              </w:rPr>
            </w:pPr>
          </w:p>
        </w:tc>
        <w:tc>
          <w:tcPr>
            <w:tcW w:w="855" w:type="dxa"/>
            <w:vAlign w:val="bottom"/>
          </w:tcPr>
          <w:p w14:paraId="73C4C834" w14:textId="77777777" w:rsidR="0017754A" w:rsidRPr="006E2EC7" w:rsidRDefault="0017754A" w:rsidP="008A2D69">
            <w:pPr>
              <w:spacing w:line="260" w:lineRule="exact"/>
              <w:rPr>
                <w:rFonts w:ascii="Arial" w:hAnsi="Arial" w:cs="Arial"/>
                <w:sz w:val="16"/>
                <w:szCs w:val="16"/>
              </w:rPr>
            </w:pPr>
          </w:p>
        </w:tc>
      </w:tr>
      <w:tr w:rsidR="0017754A" w:rsidRPr="006E2EC7" w14:paraId="2F7903B7" w14:textId="77777777" w:rsidTr="008A2D69">
        <w:tc>
          <w:tcPr>
            <w:tcW w:w="3870" w:type="dxa"/>
          </w:tcPr>
          <w:p w14:paraId="69799909" w14:textId="77777777" w:rsidR="0017754A" w:rsidRPr="006E2EC7" w:rsidRDefault="0017754A" w:rsidP="008A2D69">
            <w:pPr>
              <w:spacing w:line="260" w:lineRule="exact"/>
              <w:ind w:left="490" w:right="-115" w:hanging="234"/>
              <w:rPr>
                <w:rFonts w:ascii="Arial" w:hAnsi="Arial" w:cs="Arial"/>
                <w:sz w:val="16"/>
                <w:szCs w:val="16"/>
              </w:rPr>
            </w:pPr>
            <w:r w:rsidRPr="0079219E">
              <w:rPr>
                <w:rFonts w:ascii="Arial" w:hAnsi="Arial" w:cs="Arial"/>
                <w:sz w:val="16"/>
                <w:szCs w:val="16"/>
              </w:rPr>
              <w:t>from continuing operations</w:t>
            </w:r>
          </w:p>
        </w:tc>
        <w:tc>
          <w:tcPr>
            <w:tcW w:w="984" w:type="dxa"/>
          </w:tcPr>
          <w:p w14:paraId="78F0F00B" w14:textId="0A83FE7E" w:rsidR="0017754A" w:rsidRPr="001425D5" w:rsidRDefault="00EB698B" w:rsidP="008A2D69">
            <w:pPr>
              <w:tabs>
                <w:tab w:val="decimal" w:pos="720"/>
              </w:tabs>
              <w:spacing w:line="260" w:lineRule="exact"/>
              <w:ind w:left="-58"/>
              <w:rPr>
                <w:rFonts w:ascii="Arial" w:hAnsi="Arial" w:cs="Browallia New"/>
                <w:sz w:val="16"/>
                <w:szCs w:val="20"/>
              </w:rPr>
            </w:pPr>
            <w:r>
              <w:rPr>
                <w:rFonts w:ascii="Arial" w:hAnsi="Arial" w:cs="Browallia New"/>
                <w:sz w:val="16"/>
                <w:szCs w:val="20"/>
              </w:rPr>
              <w:t>4,391,950</w:t>
            </w:r>
          </w:p>
        </w:tc>
        <w:tc>
          <w:tcPr>
            <w:tcW w:w="985" w:type="dxa"/>
          </w:tcPr>
          <w:p w14:paraId="4E35C6EA" w14:textId="614EC627" w:rsidR="0017754A" w:rsidRPr="006E2EC7" w:rsidRDefault="00815EB4" w:rsidP="008A2D69">
            <w:pPr>
              <w:tabs>
                <w:tab w:val="decimal" w:pos="720"/>
              </w:tabs>
              <w:spacing w:line="260" w:lineRule="exact"/>
              <w:ind w:left="-58"/>
              <w:rPr>
                <w:rFonts w:ascii="Arial" w:hAnsi="Arial" w:cs="Arial"/>
                <w:sz w:val="16"/>
                <w:szCs w:val="16"/>
              </w:rPr>
            </w:pPr>
            <w:r w:rsidRPr="00815EB4">
              <w:rPr>
                <w:rFonts w:ascii="Arial" w:hAnsi="Arial" w:cs="Arial"/>
                <w:sz w:val="16"/>
                <w:szCs w:val="16"/>
              </w:rPr>
              <w:t>7,039,573</w:t>
            </w:r>
          </w:p>
        </w:tc>
        <w:tc>
          <w:tcPr>
            <w:tcW w:w="1085" w:type="dxa"/>
            <w:vAlign w:val="bottom"/>
          </w:tcPr>
          <w:p w14:paraId="001CCEA9" w14:textId="77777777" w:rsidR="0017754A" w:rsidRPr="006E2EC7" w:rsidRDefault="0017754A" w:rsidP="008A2D69">
            <w:pPr>
              <w:tabs>
                <w:tab w:val="decimal" w:pos="806"/>
              </w:tabs>
              <w:spacing w:line="260" w:lineRule="exact"/>
              <w:ind w:left="-81"/>
              <w:rPr>
                <w:rFonts w:ascii="Arial" w:hAnsi="Arial" w:cs="Arial"/>
                <w:sz w:val="16"/>
                <w:szCs w:val="16"/>
              </w:rPr>
            </w:pPr>
          </w:p>
        </w:tc>
        <w:tc>
          <w:tcPr>
            <w:tcW w:w="1086" w:type="dxa"/>
            <w:vAlign w:val="bottom"/>
          </w:tcPr>
          <w:p w14:paraId="6C30E017" w14:textId="77777777" w:rsidR="0017754A" w:rsidRPr="006E2EC7" w:rsidRDefault="0017754A" w:rsidP="008A2D69">
            <w:pPr>
              <w:tabs>
                <w:tab w:val="decimal" w:pos="806"/>
              </w:tabs>
              <w:spacing w:line="260" w:lineRule="exact"/>
              <w:ind w:left="-81"/>
              <w:rPr>
                <w:rFonts w:ascii="Arial" w:hAnsi="Arial" w:cs="Arial"/>
                <w:sz w:val="16"/>
                <w:szCs w:val="16"/>
              </w:rPr>
            </w:pPr>
          </w:p>
        </w:tc>
        <w:tc>
          <w:tcPr>
            <w:tcW w:w="855" w:type="dxa"/>
            <w:vAlign w:val="bottom"/>
          </w:tcPr>
          <w:p w14:paraId="2A11C320" w14:textId="77777777" w:rsidR="0017754A" w:rsidRPr="006E2EC7" w:rsidRDefault="0017754A" w:rsidP="008A2D69">
            <w:pPr>
              <w:spacing w:line="260" w:lineRule="exact"/>
              <w:rPr>
                <w:rFonts w:ascii="Arial" w:hAnsi="Arial" w:cs="Arial"/>
                <w:sz w:val="16"/>
                <w:szCs w:val="16"/>
              </w:rPr>
            </w:pPr>
          </w:p>
        </w:tc>
        <w:tc>
          <w:tcPr>
            <w:tcW w:w="855" w:type="dxa"/>
            <w:vAlign w:val="bottom"/>
          </w:tcPr>
          <w:p w14:paraId="067772BA" w14:textId="77777777" w:rsidR="0017754A" w:rsidRPr="006E2EC7" w:rsidRDefault="0017754A" w:rsidP="008A2D69">
            <w:pPr>
              <w:spacing w:line="260" w:lineRule="exact"/>
              <w:rPr>
                <w:rFonts w:ascii="Arial" w:hAnsi="Arial" w:cs="Arial"/>
                <w:sz w:val="16"/>
                <w:szCs w:val="16"/>
              </w:rPr>
            </w:pPr>
          </w:p>
        </w:tc>
      </w:tr>
      <w:tr w:rsidR="008E6F45" w:rsidRPr="006E2EC7" w14:paraId="441BED0E" w14:textId="77777777" w:rsidTr="008A2D69">
        <w:tc>
          <w:tcPr>
            <w:tcW w:w="3870" w:type="dxa"/>
          </w:tcPr>
          <w:p w14:paraId="50905B85" w14:textId="77777777" w:rsidR="008E6F45" w:rsidRPr="006E2EC7" w:rsidRDefault="008E6F45" w:rsidP="008E6F45">
            <w:pPr>
              <w:spacing w:line="260" w:lineRule="exact"/>
              <w:ind w:left="886" w:right="-115" w:hanging="432"/>
              <w:rPr>
                <w:rFonts w:ascii="Arial" w:hAnsi="Arial" w:cs="Arial"/>
                <w:sz w:val="16"/>
                <w:szCs w:val="16"/>
              </w:rPr>
            </w:pPr>
            <w:r w:rsidRPr="006E2EC7">
              <w:rPr>
                <w:rFonts w:ascii="Arial" w:hAnsi="Arial" w:cs="Arial"/>
                <w:sz w:val="16"/>
                <w:szCs w:val="16"/>
              </w:rPr>
              <w:t xml:space="preserve">Less: Cumulative interest expense on subordinated perpetual </w:t>
            </w:r>
            <w:proofErr w:type="gramStart"/>
            <w:r w:rsidRPr="006E2EC7">
              <w:rPr>
                <w:rFonts w:ascii="Arial" w:hAnsi="Arial" w:cs="Arial"/>
                <w:sz w:val="16"/>
                <w:szCs w:val="16"/>
              </w:rPr>
              <w:t xml:space="preserve">debenture,   </w:t>
            </w:r>
            <w:proofErr w:type="gramEnd"/>
            <w:r w:rsidRPr="006E2EC7">
              <w:rPr>
                <w:rFonts w:ascii="Arial" w:hAnsi="Arial" w:cs="Arial"/>
                <w:sz w:val="16"/>
                <w:szCs w:val="16"/>
              </w:rPr>
              <w:t xml:space="preserve">           net income tax</w:t>
            </w:r>
          </w:p>
        </w:tc>
        <w:tc>
          <w:tcPr>
            <w:tcW w:w="984" w:type="dxa"/>
            <w:vAlign w:val="bottom"/>
          </w:tcPr>
          <w:p w14:paraId="4D13E790" w14:textId="46394720" w:rsidR="008E6F45" w:rsidRPr="006E2EC7" w:rsidRDefault="008E6F45" w:rsidP="008E6F45">
            <w:pPr>
              <w:pBdr>
                <w:bottom w:val="single" w:sz="4" w:space="1" w:color="auto"/>
              </w:pBdr>
              <w:tabs>
                <w:tab w:val="decimal" w:pos="720"/>
              </w:tabs>
              <w:spacing w:line="260" w:lineRule="exact"/>
              <w:ind w:left="-58"/>
              <w:rPr>
                <w:rFonts w:ascii="Arial" w:hAnsi="Arial" w:cs="Arial"/>
                <w:sz w:val="16"/>
                <w:szCs w:val="16"/>
              </w:rPr>
            </w:pPr>
            <w:r w:rsidRPr="00434782">
              <w:rPr>
                <w:rFonts w:ascii="Arial" w:hAnsi="Arial" w:cs="Arial" w:hint="cs"/>
                <w:sz w:val="16"/>
                <w:szCs w:val="16"/>
                <w:cs/>
              </w:rPr>
              <w:t>(</w:t>
            </w:r>
            <w:r>
              <w:rPr>
                <w:rFonts w:ascii="Arial" w:hAnsi="Arial" w:cs="Arial"/>
                <w:sz w:val="16"/>
                <w:szCs w:val="16"/>
              </w:rPr>
              <w:t>327,896</w:t>
            </w:r>
            <w:r w:rsidRPr="00434782">
              <w:rPr>
                <w:rFonts w:ascii="Arial" w:hAnsi="Arial" w:cs="Arial" w:hint="cs"/>
                <w:sz w:val="16"/>
                <w:szCs w:val="16"/>
                <w:cs/>
              </w:rPr>
              <w:t>)</w:t>
            </w:r>
          </w:p>
        </w:tc>
        <w:tc>
          <w:tcPr>
            <w:tcW w:w="985" w:type="dxa"/>
            <w:vAlign w:val="bottom"/>
          </w:tcPr>
          <w:p w14:paraId="0FA76EE2" w14:textId="76ADFCC7" w:rsidR="008E6F45" w:rsidRPr="006E2EC7" w:rsidRDefault="008E6F45" w:rsidP="008E6F45">
            <w:pPr>
              <w:pBdr>
                <w:bottom w:val="single" w:sz="4" w:space="1" w:color="auto"/>
              </w:pBdr>
              <w:tabs>
                <w:tab w:val="decimal" w:pos="720"/>
              </w:tabs>
              <w:spacing w:line="260" w:lineRule="exact"/>
              <w:ind w:left="-58"/>
              <w:rPr>
                <w:rFonts w:ascii="Arial" w:hAnsi="Arial" w:cs="Arial"/>
                <w:sz w:val="16"/>
                <w:szCs w:val="16"/>
              </w:rPr>
            </w:pPr>
            <w:r w:rsidRPr="00434782">
              <w:rPr>
                <w:rFonts w:ascii="Arial" w:hAnsi="Arial" w:cs="Arial" w:hint="cs"/>
                <w:sz w:val="16"/>
                <w:szCs w:val="16"/>
                <w:cs/>
              </w:rPr>
              <w:t>(</w:t>
            </w:r>
            <w:r>
              <w:rPr>
                <w:rFonts w:ascii="Arial" w:hAnsi="Arial" w:cs="Arial"/>
                <w:sz w:val="16"/>
                <w:szCs w:val="16"/>
              </w:rPr>
              <w:t>327,000</w:t>
            </w:r>
            <w:r w:rsidRPr="00434782">
              <w:rPr>
                <w:rFonts w:ascii="Arial" w:hAnsi="Arial" w:cs="Arial" w:hint="cs"/>
                <w:sz w:val="16"/>
                <w:szCs w:val="16"/>
                <w:cs/>
              </w:rPr>
              <w:t>)</w:t>
            </w:r>
          </w:p>
        </w:tc>
        <w:tc>
          <w:tcPr>
            <w:tcW w:w="1085" w:type="dxa"/>
            <w:vAlign w:val="bottom"/>
          </w:tcPr>
          <w:p w14:paraId="25559956" w14:textId="77777777" w:rsidR="008E6F45" w:rsidRPr="006E2EC7" w:rsidRDefault="008E6F45" w:rsidP="008E6F45">
            <w:pPr>
              <w:tabs>
                <w:tab w:val="decimal" w:pos="806"/>
              </w:tabs>
              <w:spacing w:line="260" w:lineRule="exact"/>
              <w:ind w:left="-81"/>
              <w:rPr>
                <w:rFonts w:ascii="Arial" w:hAnsi="Arial" w:cs="Arial"/>
                <w:sz w:val="16"/>
                <w:szCs w:val="16"/>
              </w:rPr>
            </w:pPr>
          </w:p>
        </w:tc>
        <w:tc>
          <w:tcPr>
            <w:tcW w:w="1086" w:type="dxa"/>
            <w:vAlign w:val="bottom"/>
          </w:tcPr>
          <w:p w14:paraId="5FE84BC9" w14:textId="77777777" w:rsidR="008E6F45" w:rsidRPr="006E2EC7" w:rsidRDefault="008E6F45" w:rsidP="008E6F45">
            <w:pPr>
              <w:tabs>
                <w:tab w:val="decimal" w:pos="806"/>
              </w:tabs>
              <w:spacing w:line="260" w:lineRule="exact"/>
              <w:rPr>
                <w:rFonts w:ascii="Arial" w:hAnsi="Arial" w:cs="Arial"/>
                <w:sz w:val="16"/>
                <w:szCs w:val="16"/>
              </w:rPr>
            </w:pPr>
          </w:p>
        </w:tc>
        <w:tc>
          <w:tcPr>
            <w:tcW w:w="855" w:type="dxa"/>
            <w:vAlign w:val="bottom"/>
          </w:tcPr>
          <w:p w14:paraId="6DB04C29" w14:textId="77777777" w:rsidR="008E6F45" w:rsidRPr="006E2EC7" w:rsidRDefault="008E6F45" w:rsidP="008E6F45">
            <w:pPr>
              <w:spacing w:line="260" w:lineRule="exact"/>
              <w:rPr>
                <w:rFonts w:ascii="Arial" w:hAnsi="Arial" w:cs="Arial"/>
                <w:sz w:val="16"/>
                <w:szCs w:val="16"/>
              </w:rPr>
            </w:pPr>
          </w:p>
        </w:tc>
        <w:tc>
          <w:tcPr>
            <w:tcW w:w="855" w:type="dxa"/>
            <w:vAlign w:val="bottom"/>
          </w:tcPr>
          <w:p w14:paraId="1F66C18C" w14:textId="77777777" w:rsidR="008E6F45" w:rsidRPr="006E2EC7" w:rsidRDefault="008E6F45" w:rsidP="008E6F45">
            <w:pPr>
              <w:spacing w:line="260" w:lineRule="exact"/>
              <w:rPr>
                <w:rFonts w:ascii="Arial" w:hAnsi="Arial" w:cs="Arial"/>
                <w:sz w:val="16"/>
                <w:szCs w:val="16"/>
              </w:rPr>
            </w:pPr>
          </w:p>
        </w:tc>
      </w:tr>
      <w:tr w:rsidR="008E6F45" w:rsidRPr="006E2EC7" w14:paraId="6DAE6983" w14:textId="77777777" w:rsidTr="008A2D69">
        <w:tc>
          <w:tcPr>
            <w:tcW w:w="3870" w:type="dxa"/>
          </w:tcPr>
          <w:p w14:paraId="7E61F9B7" w14:textId="77777777" w:rsidR="008E6F45" w:rsidRPr="006E2EC7" w:rsidRDefault="008E6F45" w:rsidP="008E6F45">
            <w:pPr>
              <w:spacing w:line="260" w:lineRule="exact"/>
              <w:ind w:left="436" w:right="-115"/>
              <w:jc w:val="both"/>
              <w:rPr>
                <w:rFonts w:ascii="Arial" w:hAnsi="Arial" w:cs="Arial"/>
                <w:sz w:val="16"/>
                <w:szCs w:val="16"/>
              </w:rPr>
            </w:pPr>
            <w:r w:rsidRPr="006E2EC7">
              <w:rPr>
                <w:rFonts w:ascii="Arial" w:hAnsi="Arial" w:cs="Arial"/>
                <w:sz w:val="16"/>
                <w:szCs w:val="16"/>
              </w:rPr>
              <w:t>Net basic earnings per share</w:t>
            </w:r>
          </w:p>
        </w:tc>
        <w:tc>
          <w:tcPr>
            <w:tcW w:w="984" w:type="dxa"/>
          </w:tcPr>
          <w:p w14:paraId="0FB5D433" w14:textId="4B9B4CB3" w:rsidR="008E6F45" w:rsidRPr="006E2EC7" w:rsidRDefault="00EB698B" w:rsidP="008E6F45">
            <w:pPr>
              <w:pBdr>
                <w:bottom w:val="double" w:sz="4" w:space="1" w:color="auto"/>
              </w:pBdr>
              <w:tabs>
                <w:tab w:val="decimal" w:pos="720"/>
              </w:tabs>
              <w:spacing w:line="260" w:lineRule="exact"/>
              <w:ind w:left="-58"/>
              <w:rPr>
                <w:rFonts w:ascii="Arial" w:hAnsi="Arial" w:cs="Arial"/>
                <w:sz w:val="16"/>
                <w:szCs w:val="16"/>
              </w:rPr>
            </w:pPr>
            <w:r>
              <w:rPr>
                <w:rFonts w:ascii="Arial" w:hAnsi="Arial" w:cs="Arial"/>
                <w:sz w:val="16"/>
                <w:szCs w:val="16"/>
              </w:rPr>
              <w:t>4,064,054</w:t>
            </w:r>
          </w:p>
        </w:tc>
        <w:tc>
          <w:tcPr>
            <w:tcW w:w="985" w:type="dxa"/>
          </w:tcPr>
          <w:p w14:paraId="4D9A5F99" w14:textId="6018B4E1" w:rsidR="008E6F45" w:rsidRPr="006E2EC7" w:rsidRDefault="00815EB4" w:rsidP="008E6F45">
            <w:pPr>
              <w:pBdr>
                <w:bottom w:val="double" w:sz="4" w:space="1" w:color="auto"/>
              </w:pBdr>
              <w:tabs>
                <w:tab w:val="decimal" w:pos="720"/>
              </w:tabs>
              <w:spacing w:line="260" w:lineRule="exact"/>
              <w:ind w:left="-58"/>
              <w:rPr>
                <w:rFonts w:ascii="Arial" w:hAnsi="Arial" w:cs="Arial"/>
                <w:sz w:val="16"/>
                <w:szCs w:val="16"/>
              </w:rPr>
            </w:pPr>
            <w:r w:rsidRPr="00815EB4">
              <w:rPr>
                <w:rFonts w:ascii="Arial" w:hAnsi="Arial" w:cs="Arial"/>
                <w:sz w:val="16"/>
                <w:szCs w:val="16"/>
              </w:rPr>
              <w:t>6,712,573</w:t>
            </w:r>
          </w:p>
        </w:tc>
        <w:tc>
          <w:tcPr>
            <w:tcW w:w="1085" w:type="dxa"/>
          </w:tcPr>
          <w:p w14:paraId="36525DD4" w14:textId="1D4B4B0A" w:rsidR="008E6F45" w:rsidRPr="006E2EC7" w:rsidRDefault="00A82ADB" w:rsidP="008E6F45">
            <w:pPr>
              <w:tabs>
                <w:tab w:val="decimal" w:pos="806"/>
              </w:tabs>
              <w:spacing w:line="260" w:lineRule="exact"/>
              <w:ind w:left="-81"/>
              <w:rPr>
                <w:rFonts w:ascii="Arial" w:hAnsi="Arial" w:cs="Arial"/>
                <w:sz w:val="16"/>
                <w:szCs w:val="16"/>
              </w:rPr>
            </w:pPr>
            <w:r>
              <w:rPr>
                <w:rFonts w:ascii="Arial" w:hAnsi="Arial" w:cs="Arial"/>
                <w:sz w:val="16"/>
                <w:szCs w:val="16"/>
              </w:rPr>
              <w:t>17,118,805</w:t>
            </w:r>
          </w:p>
        </w:tc>
        <w:tc>
          <w:tcPr>
            <w:tcW w:w="1086" w:type="dxa"/>
          </w:tcPr>
          <w:p w14:paraId="10E6616A" w14:textId="7FA19588" w:rsidR="008E6F45" w:rsidRPr="006E2EC7" w:rsidRDefault="008E6F45" w:rsidP="008E6F45">
            <w:pPr>
              <w:tabs>
                <w:tab w:val="decimal" w:pos="804"/>
              </w:tabs>
              <w:spacing w:line="260" w:lineRule="exact"/>
              <w:ind w:left="-81"/>
              <w:rPr>
                <w:rFonts w:ascii="Arial" w:hAnsi="Arial" w:cs="Arial"/>
                <w:sz w:val="16"/>
                <w:szCs w:val="16"/>
              </w:rPr>
            </w:pPr>
            <w:r w:rsidRPr="00CB7369">
              <w:rPr>
                <w:rFonts w:ascii="Arial" w:hAnsi="Arial" w:cs="Arial"/>
                <w:sz w:val="16"/>
                <w:szCs w:val="16"/>
              </w:rPr>
              <w:t>16,067,127</w:t>
            </w:r>
          </w:p>
        </w:tc>
        <w:tc>
          <w:tcPr>
            <w:tcW w:w="855" w:type="dxa"/>
          </w:tcPr>
          <w:p w14:paraId="7133D95A" w14:textId="507CB4BE" w:rsidR="008E6F45" w:rsidRPr="006E2EC7" w:rsidRDefault="00EB698B" w:rsidP="008E6F45">
            <w:pPr>
              <w:pBdr>
                <w:bottom w:val="double" w:sz="4" w:space="1" w:color="auto"/>
              </w:pBdr>
              <w:tabs>
                <w:tab w:val="decimal" w:pos="245"/>
              </w:tabs>
              <w:spacing w:line="260" w:lineRule="exact"/>
              <w:rPr>
                <w:rFonts w:ascii="Arial" w:hAnsi="Arial" w:cs="Arial"/>
                <w:sz w:val="16"/>
                <w:szCs w:val="16"/>
              </w:rPr>
            </w:pPr>
            <w:r>
              <w:rPr>
                <w:rFonts w:ascii="Arial" w:hAnsi="Arial" w:cs="Arial"/>
                <w:sz w:val="16"/>
                <w:szCs w:val="16"/>
              </w:rPr>
              <w:t>0.237</w:t>
            </w:r>
          </w:p>
        </w:tc>
        <w:tc>
          <w:tcPr>
            <w:tcW w:w="855" w:type="dxa"/>
          </w:tcPr>
          <w:p w14:paraId="6D263439" w14:textId="349F801C" w:rsidR="008E6F45" w:rsidRPr="006E2EC7" w:rsidRDefault="008E6F45" w:rsidP="008E6F45">
            <w:pPr>
              <w:pBdr>
                <w:bottom w:val="double" w:sz="4" w:space="1" w:color="auto"/>
              </w:pBdr>
              <w:tabs>
                <w:tab w:val="decimal" w:pos="245"/>
              </w:tabs>
              <w:spacing w:line="260" w:lineRule="exact"/>
              <w:rPr>
                <w:rFonts w:ascii="Arial" w:hAnsi="Arial" w:cs="Arial"/>
                <w:sz w:val="16"/>
                <w:szCs w:val="16"/>
              </w:rPr>
            </w:pPr>
            <w:r>
              <w:rPr>
                <w:rFonts w:ascii="Arial" w:hAnsi="Arial" w:cs="Arial"/>
                <w:sz w:val="16"/>
                <w:szCs w:val="16"/>
              </w:rPr>
              <w:t>0.</w:t>
            </w:r>
            <w:r w:rsidR="00815EB4">
              <w:rPr>
                <w:rFonts w:ascii="Arial" w:hAnsi="Arial" w:cs="Arial"/>
                <w:sz w:val="16"/>
                <w:szCs w:val="16"/>
              </w:rPr>
              <w:t>418</w:t>
            </w:r>
          </w:p>
        </w:tc>
      </w:tr>
      <w:tr w:rsidR="00815EB4" w:rsidRPr="006E2EC7" w14:paraId="7C2108C5" w14:textId="77777777" w:rsidTr="008A2D69">
        <w:tc>
          <w:tcPr>
            <w:tcW w:w="3870" w:type="dxa"/>
          </w:tcPr>
          <w:p w14:paraId="6F82E4EF" w14:textId="77777777" w:rsidR="00815EB4" w:rsidRPr="006E2EC7" w:rsidRDefault="00815EB4" w:rsidP="00815EB4">
            <w:pPr>
              <w:tabs>
                <w:tab w:val="left" w:pos="180"/>
              </w:tabs>
              <w:spacing w:line="260" w:lineRule="exact"/>
              <w:ind w:right="-108"/>
              <w:jc w:val="both"/>
              <w:rPr>
                <w:rFonts w:ascii="Arial" w:hAnsi="Arial" w:cs="Arial"/>
                <w:sz w:val="16"/>
                <w:szCs w:val="16"/>
              </w:rPr>
            </w:pPr>
            <w:r w:rsidRPr="006E2EC7">
              <w:rPr>
                <w:rFonts w:ascii="Arial" w:hAnsi="Arial" w:cs="Arial"/>
                <w:b/>
                <w:bCs/>
                <w:sz w:val="16"/>
                <w:szCs w:val="16"/>
              </w:rPr>
              <w:t>Effect of dilutive potential ordinary shares</w:t>
            </w:r>
          </w:p>
        </w:tc>
        <w:tc>
          <w:tcPr>
            <w:tcW w:w="984" w:type="dxa"/>
            <w:vAlign w:val="bottom"/>
          </w:tcPr>
          <w:p w14:paraId="0B959D3D" w14:textId="77777777" w:rsidR="00815EB4" w:rsidRPr="006E2EC7" w:rsidRDefault="00815EB4" w:rsidP="00815EB4">
            <w:pPr>
              <w:tabs>
                <w:tab w:val="decimal" w:pos="720"/>
              </w:tabs>
              <w:spacing w:line="260" w:lineRule="exact"/>
              <w:ind w:left="-58"/>
              <w:rPr>
                <w:rFonts w:ascii="Arial" w:hAnsi="Arial" w:cs="Arial"/>
                <w:sz w:val="16"/>
                <w:szCs w:val="16"/>
              </w:rPr>
            </w:pPr>
          </w:p>
        </w:tc>
        <w:tc>
          <w:tcPr>
            <w:tcW w:w="985" w:type="dxa"/>
            <w:vAlign w:val="bottom"/>
          </w:tcPr>
          <w:p w14:paraId="05BDDCBE" w14:textId="77777777" w:rsidR="00815EB4" w:rsidRPr="006E2EC7" w:rsidRDefault="00815EB4" w:rsidP="00815EB4">
            <w:pPr>
              <w:tabs>
                <w:tab w:val="decimal" w:pos="720"/>
              </w:tabs>
              <w:spacing w:line="260" w:lineRule="exact"/>
              <w:ind w:left="-58"/>
              <w:rPr>
                <w:rFonts w:ascii="Arial" w:hAnsi="Arial" w:cs="Arial"/>
                <w:sz w:val="16"/>
                <w:szCs w:val="16"/>
              </w:rPr>
            </w:pPr>
          </w:p>
        </w:tc>
        <w:tc>
          <w:tcPr>
            <w:tcW w:w="1085" w:type="dxa"/>
          </w:tcPr>
          <w:p w14:paraId="5FCA259C" w14:textId="77777777" w:rsidR="00815EB4" w:rsidRPr="006E2EC7" w:rsidRDefault="00815EB4" w:rsidP="00815EB4">
            <w:pPr>
              <w:tabs>
                <w:tab w:val="decimal" w:pos="806"/>
              </w:tabs>
              <w:spacing w:line="260" w:lineRule="exact"/>
              <w:ind w:left="-81"/>
              <w:rPr>
                <w:rFonts w:ascii="Arial" w:hAnsi="Arial" w:cs="Arial"/>
                <w:sz w:val="16"/>
                <w:szCs w:val="16"/>
              </w:rPr>
            </w:pPr>
          </w:p>
        </w:tc>
        <w:tc>
          <w:tcPr>
            <w:tcW w:w="1086" w:type="dxa"/>
          </w:tcPr>
          <w:p w14:paraId="6911C18A" w14:textId="77777777" w:rsidR="00815EB4" w:rsidRPr="006E2EC7" w:rsidRDefault="00815EB4" w:rsidP="00815EB4">
            <w:pPr>
              <w:tabs>
                <w:tab w:val="decimal" w:pos="804"/>
              </w:tabs>
              <w:spacing w:line="260" w:lineRule="exact"/>
              <w:ind w:left="-81"/>
              <w:rPr>
                <w:rFonts w:ascii="Arial" w:hAnsi="Arial" w:cs="Arial"/>
                <w:sz w:val="16"/>
                <w:szCs w:val="16"/>
              </w:rPr>
            </w:pPr>
          </w:p>
        </w:tc>
        <w:tc>
          <w:tcPr>
            <w:tcW w:w="855" w:type="dxa"/>
            <w:vAlign w:val="bottom"/>
          </w:tcPr>
          <w:p w14:paraId="693AAC3D" w14:textId="77777777" w:rsidR="00815EB4" w:rsidRPr="006E2EC7" w:rsidRDefault="00815EB4" w:rsidP="00815EB4">
            <w:pPr>
              <w:tabs>
                <w:tab w:val="decimal" w:pos="245"/>
              </w:tabs>
              <w:spacing w:line="260" w:lineRule="exact"/>
              <w:rPr>
                <w:rFonts w:ascii="Arial" w:hAnsi="Arial" w:cs="Arial"/>
                <w:sz w:val="16"/>
                <w:szCs w:val="16"/>
              </w:rPr>
            </w:pPr>
          </w:p>
        </w:tc>
        <w:tc>
          <w:tcPr>
            <w:tcW w:w="855" w:type="dxa"/>
            <w:vAlign w:val="bottom"/>
          </w:tcPr>
          <w:p w14:paraId="0AEE8996" w14:textId="77777777" w:rsidR="00815EB4" w:rsidRPr="006E2EC7" w:rsidRDefault="00815EB4" w:rsidP="00815EB4">
            <w:pPr>
              <w:tabs>
                <w:tab w:val="decimal" w:pos="245"/>
              </w:tabs>
              <w:spacing w:line="260" w:lineRule="exact"/>
              <w:rPr>
                <w:rFonts w:ascii="Arial" w:hAnsi="Arial" w:cs="Arial"/>
                <w:sz w:val="16"/>
                <w:szCs w:val="16"/>
              </w:rPr>
            </w:pPr>
          </w:p>
        </w:tc>
      </w:tr>
      <w:tr w:rsidR="00815EB4" w:rsidRPr="006E2EC7" w14:paraId="78AAC9B6" w14:textId="77777777" w:rsidTr="008A2D69">
        <w:tc>
          <w:tcPr>
            <w:tcW w:w="3870" w:type="dxa"/>
          </w:tcPr>
          <w:p w14:paraId="1A5A6022" w14:textId="77777777" w:rsidR="00815EB4" w:rsidRPr="006E2EC7" w:rsidRDefault="00815EB4" w:rsidP="00815EB4">
            <w:pPr>
              <w:tabs>
                <w:tab w:val="left" w:pos="340"/>
              </w:tabs>
              <w:spacing w:line="260" w:lineRule="exact"/>
              <w:ind w:left="340" w:right="-108" w:hanging="180"/>
              <w:rPr>
                <w:rFonts w:ascii="Arial" w:hAnsi="Arial" w:cs="Arial"/>
                <w:sz w:val="16"/>
                <w:szCs w:val="16"/>
              </w:rPr>
            </w:pPr>
            <w:r w:rsidRPr="006E2EC7">
              <w:rPr>
                <w:rFonts w:ascii="Arial" w:hAnsi="Arial" w:cs="Arial"/>
                <w:sz w:val="16"/>
                <w:szCs w:val="16"/>
              </w:rPr>
              <w:t>Warrants issued and offered for investor of subordinated perpetual debenture No.2/2020</w:t>
            </w:r>
          </w:p>
        </w:tc>
        <w:tc>
          <w:tcPr>
            <w:tcW w:w="984" w:type="dxa"/>
            <w:vAlign w:val="bottom"/>
          </w:tcPr>
          <w:p w14:paraId="1826C7DA" w14:textId="77777777" w:rsidR="00815EB4" w:rsidRPr="006E2EC7" w:rsidRDefault="00815EB4" w:rsidP="00815EB4">
            <w:pPr>
              <w:tabs>
                <w:tab w:val="decimal" w:pos="720"/>
              </w:tabs>
              <w:spacing w:line="260" w:lineRule="exact"/>
              <w:ind w:left="-58"/>
              <w:rPr>
                <w:rFonts w:ascii="Arial" w:hAnsi="Arial" w:cs="Arial"/>
                <w:sz w:val="16"/>
                <w:szCs w:val="16"/>
              </w:rPr>
            </w:pPr>
            <w:r>
              <w:rPr>
                <w:rFonts w:ascii="Arial" w:hAnsi="Arial" w:cs="Arial"/>
                <w:sz w:val="16"/>
                <w:szCs w:val="16"/>
              </w:rPr>
              <w:t>-</w:t>
            </w:r>
          </w:p>
        </w:tc>
        <w:tc>
          <w:tcPr>
            <w:tcW w:w="985" w:type="dxa"/>
            <w:vAlign w:val="bottom"/>
          </w:tcPr>
          <w:p w14:paraId="22CDC552" w14:textId="77777777" w:rsidR="00815EB4" w:rsidRPr="006E2EC7" w:rsidRDefault="00815EB4" w:rsidP="00815EB4">
            <w:pPr>
              <w:tabs>
                <w:tab w:val="decimal" w:pos="720"/>
              </w:tabs>
              <w:spacing w:line="260" w:lineRule="exact"/>
              <w:ind w:left="-58"/>
              <w:rPr>
                <w:rFonts w:ascii="Arial" w:hAnsi="Arial" w:cs="Arial"/>
                <w:sz w:val="16"/>
                <w:szCs w:val="16"/>
              </w:rPr>
            </w:pPr>
            <w:r w:rsidRPr="006E2EC7">
              <w:rPr>
                <w:rFonts w:ascii="Arial" w:hAnsi="Arial" w:cs="Arial"/>
                <w:sz w:val="16"/>
                <w:szCs w:val="16"/>
                <w:cs/>
              </w:rPr>
              <w:t>-</w:t>
            </w:r>
          </w:p>
        </w:tc>
        <w:tc>
          <w:tcPr>
            <w:tcW w:w="1085" w:type="dxa"/>
            <w:vAlign w:val="bottom"/>
          </w:tcPr>
          <w:p w14:paraId="4B17AD6F" w14:textId="2E9FA525" w:rsidR="00815EB4" w:rsidRPr="006E2EC7" w:rsidRDefault="00A82ADB" w:rsidP="00815EB4">
            <w:pPr>
              <w:tabs>
                <w:tab w:val="decimal" w:pos="806"/>
              </w:tabs>
              <w:spacing w:line="260" w:lineRule="exact"/>
              <w:ind w:left="-81"/>
              <w:rPr>
                <w:rFonts w:ascii="Arial" w:hAnsi="Arial" w:cs="Arial"/>
                <w:sz w:val="16"/>
                <w:szCs w:val="16"/>
              </w:rPr>
            </w:pPr>
            <w:r>
              <w:rPr>
                <w:rFonts w:ascii="Arial" w:hAnsi="Arial" w:cs="Arial"/>
                <w:sz w:val="16"/>
                <w:szCs w:val="16"/>
              </w:rPr>
              <w:t>71,711</w:t>
            </w:r>
          </w:p>
        </w:tc>
        <w:tc>
          <w:tcPr>
            <w:tcW w:w="1086" w:type="dxa"/>
            <w:vAlign w:val="bottom"/>
          </w:tcPr>
          <w:p w14:paraId="66656293" w14:textId="0D6F9AF7" w:rsidR="00815EB4" w:rsidRPr="006E2EC7" w:rsidRDefault="00815EB4" w:rsidP="00815EB4">
            <w:pPr>
              <w:tabs>
                <w:tab w:val="decimal" w:pos="804"/>
              </w:tabs>
              <w:spacing w:line="260" w:lineRule="exact"/>
              <w:ind w:left="-81"/>
              <w:rPr>
                <w:rFonts w:ascii="Arial" w:hAnsi="Arial" w:cs="Arial"/>
                <w:sz w:val="16"/>
                <w:szCs w:val="16"/>
              </w:rPr>
            </w:pPr>
            <w:r w:rsidRPr="00E7729C">
              <w:rPr>
                <w:rFonts w:ascii="Arial" w:hAnsi="Arial" w:cs="Arial"/>
                <w:sz w:val="16"/>
                <w:szCs w:val="16"/>
              </w:rPr>
              <w:t>354,759</w:t>
            </w:r>
          </w:p>
        </w:tc>
        <w:tc>
          <w:tcPr>
            <w:tcW w:w="855" w:type="dxa"/>
            <w:vAlign w:val="bottom"/>
          </w:tcPr>
          <w:p w14:paraId="5A8386C7" w14:textId="77777777" w:rsidR="00815EB4" w:rsidRPr="006E2EC7" w:rsidRDefault="00815EB4" w:rsidP="00815EB4">
            <w:pPr>
              <w:tabs>
                <w:tab w:val="decimal" w:pos="245"/>
              </w:tabs>
              <w:spacing w:line="260" w:lineRule="exact"/>
              <w:rPr>
                <w:rFonts w:ascii="Arial" w:hAnsi="Arial" w:cs="Arial"/>
                <w:sz w:val="16"/>
                <w:szCs w:val="16"/>
              </w:rPr>
            </w:pPr>
          </w:p>
        </w:tc>
        <w:tc>
          <w:tcPr>
            <w:tcW w:w="855" w:type="dxa"/>
            <w:vAlign w:val="bottom"/>
          </w:tcPr>
          <w:p w14:paraId="02D67748" w14:textId="77777777" w:rsidR="00815EB4" w:rsidRPr="006E2EC7" w:rsidRDefault="00815EB4" w:rsidP="00815EB4">
            <w:pPr>
              <w:tabs>
                <w:tab w:val="decimal" w:pos="245"/>
              </w:tabs>
              <w:spacing w:line="260" w:lineRule="exact"/>
              <w:rPr>
                <w:rFonts w:ascii="Arial" w:hAnsi="Arial" w:cs="Arial"/>
                <w:sz w:val="16"/>
                <w:szCs w:val="16"/>
              </w:rPr>
            </w:pPr>
          </w:p>
        </w:tc>
      </w:tr>
      <w:tr w:rsidR="00815EB4" w:rsidRPr="006E2EC7" w14:paraId="4FC43F91" w14:textId="77777777" w:rsidTr="001B4771">
        <w:tc>
          <w:tcPr>
            <w:tcW w:w="3870" w:type="dxa"/>
          </w:tcPr>
          <w:p w14:paraId="4B09530A" w14:textId="77777777" w:rsidR="00815EB4" w:rsidRPr="006E2EC7" w:rsidRDefault="00815EB4" w:rsidP="00815EB4">
            <w:pPr>
              <w:tabs>
                <w:tab w:val="left" w:pos="180"/>
              </w:tabs>
              <w:spacing w:line="260" w:lineRule="exact"/>
              <w:ind w:left="160" w:right="-108"/>
              <w:jc w:val="both"/>
              <w:rPr>
                <w:rFonts w:ascii="Arial" w:hAnsi="Arial" w:cs="Arial"/>
                <w:sz w:val="16"/>
                <w:szCs w:val="16"/>
              </w:rPr>
            </w:pPr>
            <w:r w:rsidRPr="006E2EC7">
              <w:rPr>
                <w:rFonts w:ascii="Arial" w:hAnsi="Arial" w:cs="Arial"/>
                <w:sz w:val="16"/>
                <w:szCs w:val="16"/>
              </w:rPr>
              <w:t>ESOP#8</w:t>
            </w:r>
          </w:p>
        </w:tc>
        <w:tc>
          <w:tcPr>
            <w:tcW w:w="984" w:type="dxa"/>
          </w:tcPr>
          <w:p w14:paraId="3FC38438" w14:textId="77777777" w:rsidR="00815EB4" w:rsidRPr="006E2EC7" w:rsidRDefault="00815EB4" w:rsidP="00815EB4">
            <w:pPr>
              <w:pBdr>
                <w:bottom w:val="single" w:sz="4" w:space="1" w:color="auto"/>
              </w:pBdr>
              <w:tabs>
                <w:tab w:val="decimal" w:pos="720"/>
              </w:tabs>
              <w:spacing w:line="260" w:lineRule="exact"/>
              <w:ind w:left="-58"/>
              <w:rPr>
                <w:rFonts w:ascii="Arial" w:hAnsi="Arial" w:cs="Arial"/>
                <w:sz w:val="16"/>
                <w:szCs w:val="16"/>
              </w:rPr>
            </w:pPr>
            <w:r>
              <w:rPr>
                <w:rFonts w:ascii="Arial" w:hAnsi="Arial" w:cs="Arial"/>
                <w:sz w:val="16"/>
                <w:szCs w:val="16"/>
              </w:rPr>
              <w:t>-</w:t>
            </w:r>
          </w:p>
        </w:tc>
        <w:tc>
          <w:tcPr>
            <w:tcW w:w="985" w:type="dxa"/>
          </w:tcPr>
          <w:p w14:paraId="4AB42D2A" w14:textId="77777777" w:rsidR="00815EB4" w:rsidRPr="006E2EC7" w:rsidRDefault="00815EB4" w:rsidP="00815EB4">
            <w:pPr>
              <w:pBdr>
                <w:bottom w:val="single" w:sz="4" w:space="1" w:color="auto"/>
              </w:pBdr>
              <w:tabs>
                <w:tab w:val="decimal" w:pos="720"/>
              </w:tabs>
              <w:spacing w:line="260" w:lineRule="exact"/>
              <w:ind w:left="-58"/>
              <w:rPr>
                <w:rFonts w:ascii="Arial" w:hAnsi="Arial" w:cs="Arial"/>
                <w:sz w:val="16"/>
                <w:szCs w:val="16"/>
              </w:rPr>
            </w:pPr>
            <w:r w:rsidRPr="006E2EC7">
              <w:rPr>
                <w:rFonts w:ascii="Arial" w:hAnsi="Arial" w:cs="Arial"/>
                <w:sz w:val="16"/>
                <w:szCs w:val="16"/>
                <w:cs/>
              </w:rPr>
              <w:t>-</w:t>
            </w:r>
          </w:p>
        </w:tc>
        <w:tc>
          <w:tcPr>
            <w:tcW w:w="1085" w:type="dxa"/>
            <w:vAlign w:val="bottom"/>
          </w:tcPr>
          <w:p w14:paraId="7D356F68" w14:textId="36FD7FA8" w:rsidR="00815EB4" w:rsidRPr="006E2EC7" w:rsidRDefault="00A82ADB" w:rsidP="00815EB4">
            <w:pPr>
              <w:pBdr>
                <w:bottom w:val="single" w:sz="4" w:space="1" w:color="auto"/>
              </w:pBdr>
              <w:tabs>
                <w:tab w:val="decimal" w:pos="806"/>
              </w:tabs>
              <w:spacing w:line="260" w:lineRule="exact"/>
              <w:ind w:left="-81"/>
              <w:rPr>
                <w:rFonts w:ascii="Arial" w:hAnsi="Arial" w:cs="Arial"/>
                <w:sz w:val="16"/>
                <w:szCs w:val="16"/>
              </w:rPr>
            </w:pPr>
            <w:r>
              <w:rPr>
                <w:rFonts w:ascii="Arial" w:hAnsi="Arial" w:cs="Arial"/>
                <w:sz w:val="16"/>
                <w:szCs w:val="16"/>
              </w:rPr>
              <w:t>109,765</w:t>
            </w:r>
          </w:p>
        </w:tc>
        <w:tc>
          <w:tcPr>
            <w:tcW w:w="1086" w:type="dxa"/>
          </w:tcPr>
          <w:p w14:paraId="05FFF01B" w14:textId="0D98AFF4" w:rsidR="00815EB4" w:rsidRPr="006E2EC7" w:rsidRDefault="00815EB4" w:rsidP="00815EB4">
            <w:pPr>
              <w:pBdr>
                <w:bottom w:val="single" w:sz="4" w:space="1" w:color="auto"/>
              </w:pBdr>
              <w:tabs>
                <w:tab w:val="decimal" w:pos="804"/>
              </w:tabs>
              <w:spacing w:line="260" w:lineRule="exact"/>
              <w:ind w:left="-81"/>
              <w:rPr>
                <w:rFonts w:ascii="Arial" w:hAnsi="Arial" w:cs="Arial"/>
                <w:sz w:val="16"/>
                <w:szCs w:val="16"/>
              </w:rPr>
            </w:pPr>
            <w:r w:rsidRPr="00E7729C">
              <w:rPr>
                <w:rFonts w:ascii="Arial" w:hAnsi="Arial" w:cs="Arial"/>
                <w:sz w:val="16"/>
                <w:szCs w:val="16"/>
              </w:rPr>
              <w:t>162,388</w:t>
            </w:r>
          </w:p>
        </w:tc>
        <w:tc>
          <w:tcPr>
            <w:tcW w:w="855" w:type="dxa"/>
            <w:vAlign w:val="bottom"/>
          </w:tcPr>
          <w:p w14:paraId="46AAF115" w14:textId="77777777" w:rsidR="00815EB4" w:rsidRPr="006E2EC7" w:rsidRDefault="00815EB4" w:rsidP="00815EB4">
            <w:pPr>
              <w:spacing w:line="260" w:lineRule="exact"/>
              <w:rPr>
                <w:rFonts w:ascii="Arial" w:hAnsi="Arial" w:cs="Arial"/>
                <w:sz w:val="16"/>
                <w:szCs w:val="16"/>
              </w:rPr>
            </w:pPr>
          </w:p>
        </w:tc>
        <w:tc>
          <w:tcPr>
            <w:tcW w:w="855" w:type="dxa"/>
            <w:vAlign w:val="bottom"/>
          </w:tcPr>
          <w:p w14:paraId="26EF9217" w14:textId="77777777" w:rsidR="00815EB4" w:rsidRPr="006E2EC7" w:rsidRDefault="00815EB4" w:rsidP="00815EB4">
            <w:pPr>
              <w:tabs>
                <w:tab w:val="decimal" w:pos="245"/>
              </w:tabs>
              <w:spacing w:line="260" w:lineRule="exact"/>
              <w:rPr>
                <w:rFonts w:ascii="Arial" w:hAnsi="Arial" w:cs="Arial"/>
                <w:sz w:val="16"/>
                <w:szCs w:val="16"/>
              </w:rPr>
            </w:pPr>
          </w:p>
        </w:tc>
      </w:tr>
      <w:tr w:rsidR="00815EB4" w:rsidRPr="006E2EC7" w14:paraId="090A12EE" w14:textId="77777777" w:rsidTr="008A2D69">
        <w:tc>
          <w:tcPr>
            <w:tcW w:w="3870" w:type="dxa"/>
          </w:tcPr>
          <w:p w14:paraId="36C774E5" w14:textId="77777777" w:rsidR="00815EB4" w:rsidRPr="006E2EC7" w:rsidRDefault="00815EB4" w:rsidP="00815EB4">
            <w:pPr>
              <w:tabs>
                <w:tab w:val="left" w:pos="180"/>
              </w:tabs>
              <w:spacing w:line="260" w:lineRule="exact"/>
              <w:ind w:right="-108"/>
              <w:jc w:val="both"/>
              <w:rPr>
                <w:rFonts w:ascii="Arial" w:hAnsi="Arial" w:cs="Arial"/>
                <w:sz w:val="16"/>
                <w:szCs w:val="16"/>
              </w:rPr>
            </w:pPr>
            <w:r w:rsidRPr="006E2EC7">
              <w:rPr>
                <w:rFonts w:ascii="Arial" w:hAnsi="Arial" w:cs="Arial"/>
                <w:b/>
                <w:bCs/>
                <w:sz w:val="16"/>
                <w:szCs w:val="16"/>
              </w:rPr>
              <w:t>Diluted earnings per share</w:t>
            </w:r>
          </w:p>
        </w:tc>
        <w:tc>
          <w:tcPr>
            <w:tcW w:w="984" w:type="dxa"/>
            <w:vAlign w:val="bottom"/>
          </w:tcPr>
          <w:p w14:paraId="1CDC3927" w14:textId="77777777" w:rsidR="00815EB4" w:rsidRPr="006E2EC7" w:rsidRDefault="00815EB4" w:rsidP="00815EB4">
            <w:pPr>
              <w:tabs>
                <w:tab w:val="decimal" w:pos="720"/>
              </w:tabs>
              <w:spacing w:line="260" w:lineRule="exact"/>
              <w:ind w:left="-58"/>
              <w:rPr>
                <w:rFonts w:ascii="Arial" w:hAnsi="Arial" w:cs="Arial"/>
                <w:sz w:val="16"/>
                <w:szCs w:val="16"/>
              </w:rPr>
            </w:pPr>
          </w:p>
        </w:tc>
        <w:tc>
          <w:tcPr>
            <w:tcW w:w="985" w:type="dxa"/>
            <w:vAlign w:val="bottom"/>
          </w:tcPr>
          <w:p w14:paraId="47895D57" w14:textId="77777777" w:rsidR="00815EB4" w:rsidRPr="006E2EC7" w:rsidRDefault="00815EB4" w:rsidP="00815EB4">
            <w:pPr>
              <w:tabs>
                <w:tab w:val="decimal" w:pos="720"/>
              </w:tabs>
              <w:spacing w:line="260" w:lineRule="exact"/>
              <w:ind w:left="-58"/>
              <w:rPr>
                <w:rFonts w:ascii="Arial" w:hAnsi="Arial" w:cs="Arial"/>
                <w:sz w:val="16"/>
                <w:szCs w:val="16"/>
              </w:rPr>
            </w:pPr>
          </w:p>
        </w:tc>
        <w:tc>
          <w:tcPr>
            <w:tcW w:w="1085" w:type="dxa"/>
          </w:tcPr>
          <w:p w14:paraId="7BCEBA14" w14:textId="77777777" w:rsidR="00815EB4" w:rsidRPr="006E2EC7" w:rsidRDefault="00815EB4" w:rsidP="00815EB4">
            <w:pPr>
              <w:tabs>
                <w:tab w:val="decimal" w:pos="806"/>
              </w:tabs>
              <w:spacing w:line="260" w:lineRule="exact"/>
              <w:ind w:left="-81"/>
              <w:rPr>
                <w:rFonts w:ascii="Arial" w:hAnsi="Arial" w:cs="Arial"/>
                <w:sz w:val="16"/>
                <w:szCs w:val="16"/>
              </w:rPr>
            </w:pPr>
          </w:p>
        </w:tc>
        <w:tc>
          <w:tcPr>
            <w:tcW w:w="1086" w:type="dxa"/>
          </w:tcPr>
          <w:p w14:paraId="44C58B8C" w14:textId="77777777" w:rsidR="00815EB4" w:rsidRPr="006E2EC7" w:rsidRDefault="00815EB4" w:rsidP="00815EB4">
            <w:pPr>
              <w:tabs>
                <w:tab w:val="decimal" w:pos="804"/>
              </w:tabs>
              <w:spacing w:line="260" w:lineRule="exact"/>
              <w:ind w:left="-81"/>
              <w:rPr>
                <w:rFonts w:ascii="Arial" w:hAnsi="Arial" w:cs="Arial"/>
                <w:sz w:val="16"/>
                <w:szCs w:val="16"/>
              </w:rPr>
            </w:pPr>
          </w:p>
        </w:tc>
        <w:tc>
          <w:tcPr>
            <w:tcW w:w="855" w:type="dxa"/>
            <w:vAlign w:val="bottom"/>
          </w:tcPr>
          <w:p w14:paraId="6987647B" w14:textId="77777777" w:rsidR="00815EB4" w:rsidRPr="006E2EC7" w:rsidRDefault="00815EB4" w:rsidP="00815EB4">
            <w:pPr>
              <w:tabs>
                <w:tab w:val="decimal" w:pos="245"/>
              </w:tabs>
              <w:spacing w:line="260" w:lineRule="exact"/>
              <w:rPr>
                <w:rFonts w:ascii="Arial" w:hAnsi="Arial" w:cs="Arial"/>
                <w:sz w:val="16"/>
                <w:szCs w:val="16"/>
              </w:rPr>
            </w:pPr>
          </w:p>
        </w:tc>
        <w:tc>
          <w:tcPr>
            <w:tcW w:w="855" w:type="dxa"/>
            <w:vAlign w:val="bottom"/>
          </w:tcPr>
          <w:p w14:paraId="0A26AEBC" w14:textId="77777777" w:rsidR="00815EB4" w:rsidRPr="006E2EC7" w:rsidRDefault="00815EB4" w:rsidP="00815EB4">
            <w:pPr>
              <w:tabs>
                <w:tab w:val="decimal" w:pos="245"/>
              </w:tabs>
              <w:spacing w:line="260" w:lineRule="exact"/>
              <w:rPr>
                <w:rFonts w:ascii="Arial" w:hAnsi="Arial" w:cs="Arial"/>
                <w:sz w:val="16"/>
                <w:szCs w:val="16"/>
              </w:rPr>
            </w:pPr>
          </w:p>
        </w:tc>
      </w:tr>
      <w:tr w:rsidR="00815EB4" w:rsidRPr="006E2EC7" w14:paraId="0AA0962F" w14:textId="77777777" w:rsidTr="008A2D69">
        <w:tc>
          <w:tcPr>
            <w:tcW w:w="3870" w:type="dxa"/>
          </w:tcPr>
          <w:p w14:paraId="6284E384" w14:textId="77777777" w:rsidR="00815EB4" w:rsidRDefault="00815EB4" w:rsidP="00815EB4">
            <w:pPr>
              <w:tabs>
                <w:tab w:val="left" w:pos="340"/>
              </w:tabs>
              <w:spacing w:line="260" w:lineRule="exact"/>
              <w:ind w:left="340" w:right="-108" w:hanging="180"/>
              <w:rPr>
                <w:rFonts w:ascii="Arial" w:hAnsi="Arial" w:cs="Arial"/>
                <w:sz w:val="16"/>
                <w:szCs w:val="16"/>
              </w:rPr>
            </w:pPr>
            <w:r w:rsidRPr="006E2EC7">
              <w:rPr>
                <w:rFonts w:ascii="Arial" w:hAnsi="Arial" w:cs="Arial"/>
                <w:sz w:val="16"/>
                <w:szCs w:val="16"/>
              </w:rPr>
              <w:t xml:space="preserve">Profit attributable to ordinary shareholders assuming the conversion of warrants to </w:t>
            </w:r>
            <w:r>
              <w:rPr>
                <w:rFonts w:ascii="Arial" w:hAnsi="Arial" w:cs="Arial"/>
                <w:sz w:val="16"/>
                <w:szCs w:val="16"/>
              </w:rPr>
              <w:t xml:space="preserve">  </w:t>
            </w:r>
            <w:r w:rsidRPr="006E2EC7">
              <w:rPr>
                <w:rFonts w:ascii="Arial" w:hAnsi="Arial" w:cs="Arial"/>
                <w:sz w:val="16"/>
                <w:szCs w:val="16"/>
              </w:rPr>
              <w:t>ordinary shares</w:t>
            </w:r>
          </w:p>
          <w:p w14:paraId="1F191B7E" w14:textId="1F2CA946" w:rsidR="00815EB4" w:rsidRPr="006E2EC7" w:rsidRDefault="00815EB4" w:rsidP="00815EB4">
            <w:pPr>
              <w:tabs>
                <w:tab w:val="left" w:pos="576"/>
              </w:tabs>
              <w:spacing w:line="260" w:lineRule="exact"/>
              <w:ind w:left="340" w:right="-108" w:hanging="180"/>
              <w:rPr>
                <w:rFonts w:ascii="Arial" w:hAnsi="Arial" w:cs="Arial"/>
                <w:sz w:val="16"/>
                <w:szCs w:val="16"/>
              </w:rPr>
            </w:pPr>
            <w:r>
              <w:rPr>
                <w:rFonts w:ascii="Arial" w:hAnsi="Arial" w:cs="Arial"/>
                <w:sz w:val="16"/>
                <w:szCs w:val="16"/>
              </w:rPr>
              <w:tab/>
            </w:r>
            <w:r>
              <w:rPr>
                <w:rFonts w:ascii="Arial" w:hAnsi="Arial" w:cs="Arial"/>
                <w:sz w:val="16"/>
                <w:szCs w:val="16"/>
              </w:rPr>
              <w:tab/>
            </w:r>
            <w:r w:rsidRPr="00314D6E">
              <w:rPr>
                <w:rFonts w:ascii="Arial" w:hAnsi="Arial" w:cs="Arial"/>
                <w:sz w:val="16"/>
                <w:szCs w:val="16"/>
              </w:rPr>
              <w:t xml:space="preserve">from </w:t>
            </w:r>
            <w:r w:rsidR="006A25B2">
              <w:rPr>
                <w:rFonts w:ascii="Arial" w:hAnsi="Arial" w:cs="Arial"/>
                <w:sz w:val="16"/>
                <w:szCs w:val="16"/>
              </w:rPr>
              <w:t>warrant</w:t>
            </w:r>
          </w:p>
        </w:tc>
        <w:tc>
          <w:tcPr>
            <w:tcW w:w="984" w:type="dxa"/>
            <w:vAlign w:val="bottom"/>
          </w:tcPr>
          <w:p w14:paraId="214070C4" w14:textId="13C1D0E9" w:rsidR="00815EB4" w:rsidRPr="006E2EC7" w:rsidRDefault="00815EB4" w:rsidP="006A25B2">
            <w:pPr>
              <w:tabs>
                <w:tab w:val="decimal" w:pos="720"/>
              </w:tabs>
              <w:spacing w:line="260" w:lineRule="exact"/>
              <w:ind w:left="-58"/>
              <w:rPr>
                <w:rFonts w:ascii="Arial" w:hAnsi="Arial" w:cs="Arial"/>
                <w:sz w:val="16"/>
                <w:szCs w:val="16"/>
                <w:cs/>
              </w:rPr>
            </w:pPr>
          </w:p>
        </w:tc>
        <w:tc>
          <w:tcPr>
            <w:tcW w:w="985" w:type="dxa"/>
            <w:vAlign w:val="bottom"/>
          </w:tcPr>
          <w:p w14:paraId="4032C753" w14:textId="450CE231" w:rsidR="00815EB4" w:rsidRPr="006E2EC7" w:rsidRDefault="00815EB4" w:rsidP="006A25B2">
            <w:pPr>
              <w:tabs>
                <w:tab w:val="decimal" w:pos="720"/>
              </w:tabs>
              <w:spacing w:line="260" w:lineRule="exact"/>
              <w:ind w:left="-58"/>
              <w:rPr>
                <w:rFonts w:ascii="Arial" w:hAnsi="Arial" w:cs="Arial"/>
                <w:sz w:val="16"/>
                <w:szCs w:val="16"/>
              </w:rPr>
            </w:pPr>
          </w:p>
        </w:tc>
        <w:tc>
          <w:tcPr>
            <w:tcW w:w="1085" w:type="dxa"/>
            <w:vAlign w:val="bottom"/>
          </w:tcPr>
          <w:p w14:paraId="771596DD" w14:textId="19755364" w:rsidR="00815EB4" w:rsidRPr="006E2EC7" w:rsidRDefault="00815EB4" w:rsidP="006A25B2">
            <w:pPr>
              <w:tabs>
                <w:tab w:val="decimal" w:pos="806"/>
              </w:tabs>
              <w:spacing w:line="260" w:lineRule="exact"/>
              <w:ind w:left="-81"/>
              <w:rPr>
                <w:rFonts w:ascii="Arial" w:hAnsi="Arial" w:cs="Arial"/>
                <w:sz w:val="16"/>
                <w:szCs w:val="16"/>
              </w:rPr>
            </w:pPr>
          </w:p>
        </w:tc>
        <w:tc>
          <w:tcPr>
            <w:tcW w:w="1086" w:type="dxa"/>
            <w:vAlign w:val="bottom"/>
          </w:tcPr>
          <w:p w14:paraId="124982B7" w14:textId="5BCD66A8" w:rsidR="00815EB4" w:rsidRPr="006E2EC7" w:rsidRDefault="00815EB4" w:rsidP="006A25B2">
            <w:pPr>
              <w:tabs>
                <w:tab w:val="decimal" w:pos="804"/>
              </w:tabs>
              <w:spacing w:line="260" w:lineRule="exact"/>
              <w:ind w:left="-81"/>
              <w:rPr>
                <w:rFonts w:ascii="Arial" w:hAnsi="Arial" w:cs="Arial"/>
                <w:sz w:val="16"/>
                <w:szCs w:val="16"/>
              </w:rPr>
            </w:pPr>
          </w:p>
        </w:tc>
        <w:tc>
          <w:tcPr>
            <w:tcW w:w="855" w:type="dxa"/>
            <w:vAlign w:val="bottom"/>
          </w:tcPr>
          <w:p w14:paraId="292865A6" w14:textId="08882768" w:rsidR="00815EB4" w:rsidRPr="006E2EC7" w:rsidRDefault="00815EB4" w:rsidP="006A25B2">
            <w:pPr>
              <w:tabs>
                <w:tab w:val="decimal" w:pos="245"/>
              </w:tabs>
              <w:spacing w:line="260" w:lineRule="exact"/>
              <w:rPr>
                <w:rFonts w:ascii="Arial" w:hAnsi="Arial" w:cs="Arial"/>
                <w:sz w:val="16"/>
                <w:szCs w:val="16"/>
              </w:rPr>
            </w:pPr>
          </w:p>
        </w:tc>
        <w:tc>
          <w:tcPr>
            <w:tcW w:w="855" w:type="dxa"/>
            <w:vAlign w:val="bottom"/>
          </w:tcPr>
          <w:p w14:paraId="0DD04981" w14:textId="085C916A" w:rsidR="00815EB4" w:rsidRPr="006E2EC7" w:rsidRDefault="00815EB4" w:rsidP="006A25B2">
            <w:pPr>
              <w:tabs>
                <w:tab w:val="decimal" w:pos="245"/>
              </w:tabs>
              <w:spacing w:line="260" w:lineRule="exact"/>
              <w:rPr>
                <w:rFonts w:ascii="Arial" w:hAnsi="Arial" w:cs="Arial"/>
                <w:sz w:val="16"/>
                <w:szCs w:val="16"/>
              </w:rPr>
            </w:pPr>
          </w:p>
        </w:tc>
      </w:tr>
      <w:tr w:rsidR="006A25B2" w:rsidRPr="006E2EC7" w14:paraId="7B55FC48" w14:textId="77777777" w:rsidTr="007C02B9">
        <w:tc>
          <w:tcPr>
            <w:tcW w:w="3870" w:type="dxa"/>
          </w:tcPr>
          <w:p w14:paraId="4DAE4504" w14:textId="5FEB5621" w:rsidR="006A25B2" w:rsidRPr="006E2EC7" w:rsidRDefault="006A25B2" w:rsidP="006A25B2">
            <w:pPr>
              <w:tabs>
                <w:tab w:val="left" w:pos="576"/>
              </w:tabs>
              <w:spacing w:line="260" w:lineRule="exact"/>
              <w:ind w:left="340" w:right="-108" w:hanging="180"/>
              <w:rPr>
                <w:rFonts w:ascii="Arial" w:hAnsi="Arial" w:cs="Arial"/>
                <w:sz w:val="16"/>
                <w:szCs w:val="16"/>
              </w:rPr>
            </w:pPr>
            <w:r>
              <w:rPr>
                <w:rFonts w:ascii="Arial" w:hAnsi="Arial" w:cs="Arial"/>
                <w:sz w:val="16"/>
                <w:szCs w:val="16"/>
              </w:rPr>
              <w:tab/>
            </w:r>
            <w:r>
              <w:rPr>
                <w:rFonts w:ascii="Arial" w:hAnsi="Arial" w:cs="Arial"/>
                <w:sz w:val="16"/>
                <w:szCs w:val="16"/>
              </w:rPr>
              <w:tab/>
            </w:r>
            <w:r w:rsidRPr="00314D6E">
              <w:rPr>
                <w:rFonts w:ascii="Arial" w:hAnsi="Arial" w:cs="Arial"/>
                <w:sz w:val="16"/>
                <w:szCs w:val="16"/>
              </w:rPr>
              <w:t>from continuing operations</w:t>
            </w:r>
          </w:p>
        </w:tc>
        <w:tc>
          <w:tcPr>
            <w:tcW w:w="984" w:type="dxa"/>
            <w:vAlign w:val="bottom"/>
          </w:tcPr>
          <w:p w14:paraId="319A9048" w14:textId="2A6BEEBF" w:rsidR="006A25B2" w:rsidRPr="006E2EC7" w:rsidRDefault="00EB698B" w:rsidP="00EB698B">
            <w:pPr>
              <w:pBdr>
                <w:bottom w:val="double" w:sz="4" w:space="1" w:color="auto"/>
              </w:pBdr>
              <w:tabs>
                <w:tab w:val="decimal" w:pos="720"/>
              </w:tabs>
              <w:spacing w:line="260" w:lineRule="exact"/>
              <w:ind w:left="-58"/>
              <w:rPr>
                <w:rFonts w:ascii="Arial" w:hAnsi="Arial" w:cs="Arial"/>
                <w:sz w:val="16"/>
                <w:szCs w:val="16"/>
                <w:cs/>
              </w:rPr>
            </w:pPr>
            <w:r>
              <w:rPr>
                <w:rFonts w:ascii="Arial" w:hAnsi="Arial" w:cs="Arial"/>
                <w:sz w:val="16"/>
                <w:szCs w:val="16"/>
              </w:rPr>
              <w:t>4,064,054</w:t>
            </w:r>
          </w:p>
        </w:tc>
        <w:tc>
          <w:tcPr>
            <w:tcW w:w="985" w:type="dxa"/>
            <w:vAlign w:val="bottom"/>
          </w:tcPr>
          <w:p w14:paraId="119DEE3B" w14:textId="47223440" w:rsidR="006A25B2" w:rsidRPr="006E2EC7" w:rsidRDefault="006A25B2" w:rsidP="00EB698B">
            <w:pPr>
              <w:pBdr>
                <w:bottom w:val="double" w:sz="4" w:space="1" w:color="auto"/>
              </w:pBdr>
              <w:tabs>
                <w:tab w:val="decimal" w:pos="720"/>
              </w:tabs>
              <w:spacing w:line="260" w:lineRule="exact"/>
              <w:ind w:left="-58"/>
              <w:rPr>
                <w:rFonts w:ascii="Arial" w:hAnsi="Arial" w:cs="Arial"/>
                <w:sz w:val="16"/>
                <w:szCs w:val="16"/>
              </w:rPr>
            </w:pPr>
            <w:r w:rsidRPr="00815EB4">
              <w:rPr>
                <w:rFonts w:ascii="Arial" w:hAnsi="Arial" w:cs="Arial"/>
                <w:sz w:val="16"/>
                <w:szCs w:val="16"/>
              </w:rPr>
              <w:t>6,712,573</w:t>
            </w:r>
          </w:p>
        </w:tc>
        <w:tc>
          <w:tcPr>
            <w:tcW w:w="1085" w:type="dxa"/>
            <w:vAlign w:val="bottom"/>
          </w:tcPr>
          <w:p w14:paraId="72C8F944" w14:textId="30108470" w:rsidR="006A25B2" w:rsidRDefault="006A25B2" w:rsidP="00EB698B">
            <w:pPr>
              <w:pBdr>
                <w:bottom w:val="double" w:sz="4" w:space="1" w:color="auto"/>
              </w:pBdr>
              <w:tabs>
                <w:tab w:val="decimal" w:pos="806"/>
              </w:tabs>
              <w:spacing w:line="260" w:lineRule="exact"/>
              <w:ind w:left="-81"/>
              <w:rPr>
                <w:rFonts w:ascii="Arial" w:hAnsi="Arial" w:cs="Arial"/>
                <w:sz w:val="16"/>
                <w:szCs w:val="16"/>
              </w:rPr>
            </w:pPr>
            <w:r>
              <w:rPr>
                <w:rFonts w:ascii="Arial" w:hAnsi="Arial" w:cs="Arial"/>
                <w:sz w:val="16"/>
                <w:szCs w:val="16"/>
              </w:rPr>
              <w:t>17,300,191</w:t>
            </w:r>
          </w:p>
        </w:tc>
        <w:tc>
          <w:tcPr>
            <w:tcW w:w="1086" w:type="dxa"/>
            <w:vAlign w:val="bottom"/>
          </w:tcPr>
          <w:p w14:paraId="230F8982" w14:textId="6F55E21B" w:rsidR="006A25B2" w:rsidRPr="006E2EC7" w:rsidRDefault="00EB698B" w:rsidP="00EB698B">
            <w:pPr>
              <w:pBdr>
                <w:bottom w:val="double" w:sz="4" w:space="1" w:color="auto"/>
              </w:pBdr>
              <w:tabs>
                <w:tab w:val="decimal" w:pos="806"/>
              </w:tabs>
              <w:spacing w:line="260" w:lineRule="exact"/>
              <w:ind w:left="-81"/>
              <w:rPr>
                <w:rFonts w:ascii="Arial" w:hAnsi="Arial" w:cs="Arial"/>
                <w:sz w:val="16"/>
                <w:szCs w:val="16"/>
              </w:rPr>
            </w:pPr>
            <w:r>
              <w:rPr>
                <w:rFonts w:ascii="Arial" w:hAnsi="Arial" w:cs="Arial"/>
                <w:sz w:val="16"/>
                <w:szCs w:val="16"/>
              </w:rPr>
              <w:t>16,584,274</w:t>
            </w:r>
          </w:p>
        </w:tc>
        <w:tc>
          <w:tcPr>
            <w:tcW w:w="855" w:type="dxa"/>
            <w:vAlign w:val="bottom"/>
          </w:tcPr>
          <w:p w14:paraId="261B17F8" w14:textId="285627E6" w:rsidR="006A25B2" w:rsidRPr="006E2EC7" w:rsidRDefault="00EB698B" w:rsidP="00EB698B">
            <w:pPr>
              <w:pBdr>
                <w:bottom w:val="double" w:sz="4" w:space="1" w:color="auto"/>
              </w:pBdr>
              <w:tabs>
                <w:tab w:val="decimal" w:pos="245"/>
              </w:tabs>
              <w:spacing w:line="260" w:lineRule="exact"/>
              <w:rPr>
                <w:rFonts w:ascii="Arial" w:hAnsi="Arial" w:cs="Arial"/>
                <w:sz w:val="16"/>
                <w:szCs w:val="16"/>
              </w:rPr>
            </w:pPr>
            <w:r>
              <w:rPr>
                <w:rFonts w:ascii="Arial" w:hAnsi="Arial" w:cs="Arial"/>
                <w:sz w:val="16"/>
                <w:szCs w:val="16"/>
              </w:rPr>
              <w:t>0.235</w:t>
            </w:r>
          </w:p>
        </w:tc>
        <w:tc>
          <w:tcPr>
            <w:tcW w:w="855" w:type="dxa"/>
            <w:vAlign w:val="bottom"/>
          </w:tcPr>
          <w:p w14:paraId="78735377" w14:textId="4A05E85D" w:rsidR="006A25B2" w:rsidRPr="006E2EC7" w:rsidRDefault="00EB698B" w:rsidP="00EB698B">
            <w:pPr>
              <w:pBdr>
                <w:bottom w:val="double" w:sz="4" w:space="1" w:color="auto"/>
              </w:pBdr>
              <w:tabs>
                <w:tab w:val="decimal" w:pos="245"/>
              </w:tabs>
              <w:spacing w:line="260" w:lineRule="exact"/>
              <w:rPr>
                <w:rFonts w:ascii="Arial" w:hAnsi="Arial" w:cs="Arial"/>
                <w:sz w:val="16"/>
                <w:szCs w:val="16"/>
              </w:rPr>
            </w:pPr>
            <w:r>
              <w:rPr>
                <w:rFonts w:ascii="Arial" w:hAnsi="Arial" w:cs="Arial"/>
                <w:sz w:val="16"/>
                <w:szCs w:val="16"/>
              </w:rPr>
              <w:t>0.405</w:t>
            </w:r>
          </w:p>
        </w:tc>
      </w:tr>
    </w:tbl>
    <w:p w14:paraId="6D4349E7" w14:textId="77777777" w:rsidR="00071223" w:rsidRDefault="00071223" w:rsidP="00360563">
      <w:pPr>
        <w:spacing w:before="240" w:after="120" w:line="360" w:lineRule="exact"/>
        <w:ind w:left="547" w:right="-43" w:hanging="547"/>
        <w:jc w:val="both"/>
        <w:rPr>
          <w:rFonts w:ascii="Arial" w:hAnsi="Arial" w:cs="Arial"/>
          <w:b/>
          <w:bCs/>
          <w:sz w:val="22"/>
          <w:szCs w:val="22"/>
        </w:rPr>
      </w:pPr>
    </w:p>
    <w:p w14:paraId="778310EC" w14:textId="77777777" w:rsidR="00071223" w:rsidRDefault="00071223">
      <w:pPr>
        <w:overflowPunct/>
        <w:autoSpaceDE/>
        <w:autoSpaceDN/>
        <w:adjustRightInd/>
        <w:rPr>
          <w:rFonts w:ascii="Arial" w:hAnsi="Arial" w:cs="Arial"/>
          <w:b/>
          <w:bCs/>
          <w:sz w:val="22"/>
          <w:szCs w:val="22"/>
        </w:rPr>
      </w:pPr>
      <w:r>
        <w:rPr>
          <w:rFonts w:ascii="Arial" w:hAnsi="Arial" w:cs="Arial"/>
          <w:b/>
          <w:bCs/>
          <w:sz w:val="22"/>
          <w:szCs w:val="22"/>
        </w:rPr>
        <w:br w:type="page"/>
      </w:r>
    </w:p>
    <w:p w14:paraId="3086EEEA" w14:textId="49770EE4" w:rsidR="005E34A4" w:rsidRPr="001A5B6F" w:rsidRDefault="005E34A4" w:rsidP="00FB628E">
      <w:pPr>
        <w:spacing w:before="120" w:after="120" w:line="36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3</w:t>
      </w:r>
      <w:r w:rsidR="00B6710C">
        <w:rPr>
          <w:rFonts w:ascii="Arial" w:hAnsi="Arial" w:cs="Arial"/>
          <w:b/>
          <w:bCs/>
          <w:sz w:val="22"/>
          <w:szCs w:val="22"/>
        </w:rPr>
        <w:t>7</w:t>
      </w:r>
      <w:r w:rsidRPr="001A5B6F">
        <w:rPr>
          <w:rFonts w:ascii="Arial" w:hAnsi="Arial" w:cs="Arial"/>
          <w:b/>
          <w:bCs/>
          <w:sz w:val="22"/>
          <w:szCs w:val="22"/>
        </w:rPr>
        <w:t>.</w:t>
      </w:r>
      <w:r w:rsidRPr="001A5B6F">
        <w:rPr>
          <w:rFonts w:ascii="Arial" w:hAnsi="Arial" w:cs="Arial"/>
          <w:b/>
          <w:bCs/>
          <w:sz w:val="22"/>
          <w:szCs w:val="22"/>
        </w:rPr>
        <w:tab/>
        <w:t>Segment information</w:t>
      </w:r>
    </w:p>
    <w:p w14:paraId="438852E9" w14:textId="77777777" w:rsidR="005E34A4" w:rsidRDefault="005E34A4" w:rsidP="00FB628E">
      <w:pPr>
        <w:tabs>
          <w:tab w:val="left" w:pos="360"/>
        </w:tabs>
        <w:spacing w:before="120" w:after="120" w:line="360" w:lineRule="exact"/>
        <w:ind w:left="547" w:right="-43" w:hanging="547"/>
        <w:jc w:val="thaiDistribute"/>
        <w:rPr>
          <w:rFonts w:ascii="Arial" w:hAnsi="Arial"/>
          <w:sz w:val="22"/>
          <w:szCs w:val="22"/>
        </w:rPr>
      </w:pPr>
      <w:r>
        <w:rPr>
          <w:rFonts w:ascii="Arial" w:hAnsi="Arial"/>
          <w:sz w:val="22"/>
          <w:szCs w:val="22"/>
        </w:rPr>
        <w:tab/>
      </w:r>
      <w:r>
        <w:rPr>
          <w:rFonts w:ascii="Arial" w:hAnsi="Arial"/>
          <w:sz w:val="22"/>
          <w:szCs w:val="22"/>
        </w:rPr>
        <w:tab/>
        <w:t xml:space="preserve">The Group is </w:t>
      </w:r>
      <w:proofErr w:type="spellStart"/>
      <w:r>
        <w:rPr>
          <w:rFonts w:ascii="Arial" w:hAnsi="Arial"/>
          <w:sz w:val="22"/>
          <w:szCs w:val="22"/>
        </w:rPr>
        <w:t>organised</w:t>
      </w:r>
      <w:proofErr w:type="spellEnd"/>
      <w:r>
        <w:rPr>
          <w:rFonts w:ascii="Arial" w:hAnsi="Arial"/>
          <w:sz w:val="22"/>
          <w:szCs w:val="22"/>
        </w:rPr>
        <w:t xml:space="preserve"> into business units base on its products and services. During the current year, the Group has not changed the </w:t>
      </w:r>
      <w:proofErr w:type="spellStart"/>
      <w:r>
        <w:rPr>
          <w:rFonts w:ascii="Arial" w:hAnsi="Arial"/>
          <w:sz w:val="22"/>
          <w:szCs w:val="22"/>
        </w:rPr>
        <w:t>organisation</w:t>
      </w:r>
      <w:proofErr w:type="spellEnd"/>
      <w:r>
        <w:rPr>
          <w:rFonts w:ascii="Arial" w:hAnsi="Arial"/>
          <w:sz w:val="22"/>
          <w:szCs w:val="22"/>
        </w:rPr>
        <w:t xml:space="preserve"> of their reportable segment.</w:t>
      </w:r>
    </w:p>
    <w:p w14:paraId="5FE18E8F" w14:textId="77777777" w:rsidR="005E34A4" w:rsidRPr="003D2789" w:rsidRDefault="005E34A4" w:rsidP="00FB628E">
      <w:pPr>
        <w:tabs>
          <w:tab w:val="left" w:pos="360"/>
        </w:tabs>
        <w:spacing w:before="120" w:after="120" w:line="360" w:lineRule="exact"/>
        <w:ind w:left="547" w:right="-43" w:hanging="547"/>
        <w:jc w:val="both"/>
        <w:rPr>
          <w:rFonts w:ascii="Arial" w:hAnsi="Arial"/>
          <w:sz w:val="22"/>
          <w:szCs w:val="22"/>
        </w:rPr>
      </w:pPr>
      <w:r>
        <w:rPr>
          <w:rFonts w:ascii="Arial" w:hAnsi="Arial"/>
          <w:sz w:val="22"/>
          <w:szCs w:val="22"/>
        </w:rPr>
        <w:tab/>
      </w:r>
      <w:r>
        <w:rPr>
          <w:rFonts w:ascii="Arial" w:hAnsi="Arial"/>
          <w:sz w:val="22"/>
          <w:szCs w:val="22"/>
        </w:rPr>
        <w:tab/>
      </w:r>
      <w:r w:rsidRPr="003D2789">
        <w:rPr>
          <w:rFonts w:ascii="Arial" w:hAnsi="Arial"/>
          <w:sz w:val="22"/>
          <w:szCs w:val="22"/>
        </w:rPr>
        <w:t xml:space="preserve">Operating segment information is reported in a manner consistent with the internal reporting the chief operating decision maker has received and regularly reviewed to make decisions about the allocation of resources to the segment and assess its performance. </w:t>
      </w:r>
    </w:p>
    <w:p w14:paraId="6B26DC96" w14:textId="77777777" w:rsidR="005E34A4" w:rsidRPr="003D2789" w:rsidRDefault="005E34A4" w:rsidP="00FB628E">
      <w:pPr>
        <w:tabs>
          <w:tab w:val="left" w:pos="360"/>
        </w:tabs>
        <w:spacing w:before="120" w:after="120" w:line="360" w:lineRule="exact"/>
        <w:ind w:left="547" w:right="-43" w:hanging="547"/>
        <w:jc w:val="both"/>
        <w:rPr>
          <w:rFonts w:ascii="Arial" w:hAnsi="Arial"/>
          <w:sz w:val="22"/>
          <w:szCs w:val="22"/>
        </w:rPr>
      </w:pPr>
      <w:r w:rsidRPr="003D2789">
        <w:rPr>
          <w:rFonts w:ascii="Arial" w:hAnsi="Arial"/>
          <w:sz w:val="22"/>
          <w:szCs w:val="22"/>
        </w:rPr>
        <w:tab/>
      </w:r>
      <w:r w:rsidRPr="003D2789">
        <w:rPr>
          <w:rFonts w:ascii="Arial" w:hAnsi="Arial"/>
          <w:sz w:val="22"/>
          <w:szCs w:val="22"/>
        </w:rPr>
        <w:tab/>
        <w:t xml:space="preserve">For management purposes, the Group is </w:t>
      </w:r>
      <w:proofErr w:type="spellStart"/>
      <w:r w:rsidRPr="003D2789">
        <w:rPr>
          <w:rFonts w:ascii="Arial" w:hAnsi="Arial"/>
          <w:sz w:val="22"/>
          <w:szCs w:val="22"/>
        </w:rPr>
        <w:t>organised</w:t>
      </w:r>
      <w:proofErr w:type="spellEnd"/>
      <w:r w:rsidRPr="003D2789">
        <w:rPr>
          <w:rFonts w:ascii="Arial" w:hAnsi="Arial"/>
          <w:sz w:val="22"/>
          <w:szCs w:val="22"/>
        </w:rPr>
        <w:t xml:space="preserve"> into business units based on its products and services and have </w:t>
      </w:r>
      <w:r>
        <w:rPr>
          <w:rFonts w:ascii="Arial" w:hAnsi="Arial"/>
          <w:sz w:val="22"/>
          <w:szCs w:val="22"/>
        </w:rPr>
        <w:t>four</w:t>
      </w:r>
      <w:r w:rsidRPr="003D2789">
        <w:rPr>
          <w:rFonts w:ascii="Arial" w:hAnsi="Arial"/>
          <w:sz w:val="22"/>
          <w:szCs w:val="22"/>
        </w:rPr>
        <w:t xml:space="preserve"> reportable segments as follows:</w:t>
      </w:r>
    </w:p>
    <w:p w14:paraId="4CE96220" w14:textId="77777777" w:rsidR="005E34A4" w:rsidRPr="003D2789" w:rsidRDefault="005E34A4" w:rsidP="00FB628E">
      <w:pPr>
        <w:pStyle w:val="ListParagraph"/>
        <w:numPr>
          <w:ilvl w:val="0"/>
          <w:numId w:val="2"/>
        </w:numPr>
        <w:autoSpaceDN w:val="0"/>
        <w:spacing w:before="120" w:after="120" w:line="360" w:lineRule="exact"/>
        <w:ind w:left="810" w:hanging="263"/>
        <w:contextualSpacing w:val="0"/>
        <w:jc w:val="thaiDistribute"/>
        <w:rPr>
          <w:rFonts w:ascii="Arial" w:hAnsi="Arial" w:cs="Arial"/>
          <w:color w:val="000000"/>
          <w:szCs w:val="22"/>
        </w:rPr>
      </w:pPr>
      <w:r w:rsidRPr="003D2789">
        <w:rPr>
          <w:rFonts w:ascii="Arial" w:hAnsi="Arial"/>
          <w:szCs w:val="22"/>
        </w:rPr>
        <w:t xml:space="preserve">Property development </w:t>
      </w:r>
      <w:r w:rsidRPr="003D2789">
        <w:rPr>
          <w:rFonts w:ascii="Arial" w:hAnsi="Arial" w:cs="Arial"/>
          <w:color w:val="000000"/>
          <w:szCs w:val="22"/>
        </w:rPr>
        <w:t xml:space="preserve">business segment consists of </w:t>
      </w:r>
      <w:r w:rsidRPr="003D2789">
        <w:rPr>
          <w:rFonts w:ascii="Arial" w:hAnsi="Arial"/>
          <w:szCs w:val="22"/>
        </w:rPr>
        <w:t>land and housing projects, residential condominium projects, serviced apartments for rent, and office buildings for rent.</w:t>
      </w:r>
    </w:p>
    <w:p w14:paraId="30663460" w14:textId="77777777" w:rsidR="005E34A4" w:rsidRPr="003D2789" w:rsidRDefault="005E34A4" w:rsidP="00FB628E">
      <w:pPr>
        <w:pStyle w:val="ListParagraph"/>
        <w:numPr>
          <w:ilvl w:val="0"/>
          <w:numId w:val="2"/>
        </w:numPr>
        <w:autoSpaceDN w:val="0"/>
        <w:spacing w:before="120" w:after="120" w:line="360" w:lineRule="exact"/>
        <w:ind w:left="810" w:hanging="263"/>
        <w:contextualSpacing w:val="0"/>
        <w:jc w:val="thaiDistribute"/>
        <w:rPr>
          <w:rFonts w:ascii="Arial" w:hAnsi="Arial" w:cs="Arial"/>
          <w:color w:val="000000"/>
          <w:szCs w:val="22"/>
        </w:rPr>
      </w:pPr>
      <w:r w:rsidRPr="003D2789">
        <w:rPr>
          <w:rFonts w:ascii="Arial" w:hAnsi="Arial"/>
          <w:szCs w:val="22"/>
        </w:rPr>
        <w:t>Building management, project management and real estate brokerage</w:t>
      </w:r>
      <w:r w:rsidRPr="003D2789">
        <w:rPr>
          <w:rFonts w:ascii="Arial" w:hAnsi="Arial" w:cs="Arial"/>
          <w:color w:val="000000"/>
          <w:szCs w:val="22"/>
        </w:rPr>
        <w:t xml:space="preserve"> business segment consists of </w:t>
      </w:r>
      <w:r w:rsidRPr="003D2789">
        <w:rPr>
          <w:rFonts w:ascii="Arial" w:hAnsi="Arial"/>
          <w:szCs w:val="22"/>
        </w:rPr>
        <w:t>the provision of building management service, property project management and real estate brokerage.</w:t>
      </w:r>
    </w:p>
    <w:p w14:paraId="5BF41D0B" w14:textId="77777777" w:rsidR="005E34A4" w:rsidRDefault="005E34A4" w:rsidP="00FB628E">
      <w:pPr>
        <w:pStyle w:val="ListParagraph"/>
        <w:numPr>
          <w:ilvl w:val="0"/>
          <w:numId w:val="2"/>
        </w:numPr>
        <w:autoSpaceDN w:val="0"/>
        <w:spacing w:before="120" w:after="120" w:line="360" w:lineRule="exact"/>
        <w:ind w:left="810" w:hanging="263"/>
        <w:contextualSpacing w:val="0"/>
        <w:jc w:val="thaiDistribute"/>
        <w:rPr>
          <w:rFonts w:ascii="Arial" w:hAnsi="Arial" w:cs="Arial"/>
          <w:color w:val="000000"/>
          <w:szCs w:val="22"/>
        </w:rPr>
      </w:pPr>
      <w:r w:rsidRPr="003D2789">
        <w:rPr>
          <w:rFonts w:ascii="Arial" w:hAnsi="Arial" w:cs="Arial"/>
          <w:color w:val="000000"/>
          <w:szCs w:val="22"/>
        </w:rPr>
        <w:t xml:space="preserve">Hotel management segment. </w:t>
      </w:r>
    </w:p>
    <w:p w14:paraId="3F0B047D" w14:textId="26F408F4" w:rsidR="005E34A4" w:rsidRPr="003D2789" w:rsidRDefault="005E34A4" w:rsidP="00FB628E">
      <w:pPr>
        <w:pStyle w:val="ListParagraph"/>
        <w:numPr>
          <w:ilvl w:val="0"/>
          <w:numId w:val="2"/>
        </w:numPr>
        <w:autoSpaceDN w:val="0"/>
        <w:spacing w:before="120" w:after="120" w:line="360" w:lineRule="exact"/>
        <w:ind w:left="810" w:hanging="263"/>
        <w:contextualSpacing w:val="0"/>
        <w:jc w:val="thaiDistribute"/>
        <w:rPr>
          <w:rFonts w:ascii="Arial" w:hAnsi="Arial" w:cs="Arial"/>
          <w:color w:val="000000"/>
          <w:szCs w:val="22"/>
        </w:rPr>
      </w:pPr>
      <w:r w:rsidRPr="003D2789">
        <w:rPr>
          <w:rFonts w:ascii="Arial" w:hAnsi="Arial" w:cs="Arial"/>
          <w:color w:val="000000"/>
          <w:szCs w:val="22"/>
        </w:rPr>
        <w:t xml:space="preserve">Other business segment consists of </w:t>
      </w:r>
      <w:r w:rsidRPr="003D2789">
        <w:rPr>
          <w:rFonts w:ascii="Arial" w:hAnsi="Arial"/>
          <w:szCs w:val="22"/>
        </w:rPr>
        <w:t>education business.</w:t>
      </w:r>
    </w:p>
    <w:p w14:paraId="24B812EB" w14:textId="77777777" w:rsidR="005E34A4" w:rsidRDefault="005E34A4" w:rsidP="00FB628E">
      <w:pPr>
        <w:tabs>
          <w:tab w:val="left" w:pos="2160"/>
          <w:tab w:val="left" w:pos="2880"/>
          <w:tab w:val="right" w:pos="7020"/>
          <w:tab w:val="right" w:pos="8460"/>
        </w:tabs>
        <w:spacing w:before="120" w:after="120" w:line="360" w:lineRule="exact"/>
        <w:ind w:left="567"/>
        <w:jc w:val="both"/>
        <w:rPr>
          <w:rFonts w:ascii="Arial" w:hAnsi="Arial"/>
          <w:sz w:val="22"/>
          <w:szCs w:val="22"/>
        </w:rPr>
      </w:pPr>
      <w:r w:rsidRPr="003D2789">
        <w:rPr>
          <w:rFonts w:ascii="Arial" w:hAnsi="Arial"/>
          <w:sz w:val="22"/>
          <w:szCs w:val="22"/>
        </w:rPr>
        <w:t>No operating segments have been aggregated to form the above reportable operating segments.</w:t>
      </w:r>
    </w:p>
    <w:p w14:paraId="44BA7D3D" w14:textId="25131969" w:rsidR="005E34A4" w:rsidRPr="003D2789" w:rsidRDefault="005E34A4" w:rsidP="00FB628E">
      <w:pPr>
        <w:tabs>
          <w:tab w:val="left" w:pos="2160"/>
          <w:tab w:val="left" w:pos="2880"/>
          <w:tab w:val="right" w:pos="7020"/>
          <w:tab w:val="right" w:pos="8460"/>
        </w:tabs>
        <w:spacing w:before="120" w:after="120" w:line="360" w:lineRule="exact"/>
        <w:ind w:left="567"/>
        <w:jc w:val="both"/>
        <w:rPr>
          <w:rFonts w:ascii="Arial" w:hAnsi="Arial"/>
          <w:sz w:val="22"/>
          <w:szCs w:val="22"/>
        </w:rPr>
      </w:pPr>
      <w:r w:rsidRPr="003D2789">
        <w:rPr>
          <w:rFonts w:ascii="Arial" w:hAnsi="Arial"/>
          <w:sz w:val="22"/>
          <w:szCs w:val="22"/>
        </w:rPr>
        <w:t xml:space="preserve">Chief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in the financial statements. </w:t>
      </w:r>
    </w:p>
    <w:p w14:paraId="41636C05" w14:textId="77777777" w:rsidR="005E34A4" w:rsidRDefault="005E34A4" w:rsidP="00FB628E">
      <w:pPr>
        <w:tabs>
          <w:tab w:val="left" w:pos="2160"/>
          <w:tab w:val="left" w:pos="2880"/>
          <w:tab w:val="right" w:pos="7020"/>
          <w:tab w:val="right" w:pos="8460"/>
        </w:tabs>
        <w:spacing w:before="120" w:after="120" w:line="360" w:lineRule="exact"/>
        <w:ind w:left="567"/>
        <w:jc w:val="both"/>
        <w:rPr>
          <w:rFonts w:ascii="Arial" w:hAnsi="Arial"/>
          <w:sz w:val="22"/>
          <w:szCs w:val="22"/>
        </w:rPr>
      </w:pPr>
      <w:r w:rsidRPr="003D2789">
        <w:rPr>
          <w:rFonts w:ascii="Arial" w:hAnsi="Arial"/>
          <w:sz w:val="22"/>
          <w:szCs w:val="22"/>
        </w:rPr>
        <w:t>The basis of accounting for any transactions between reportable segments is consistent with that for third party transactions.</w:t>
      </w:r>
    </w:p>
    <w:p w14:paraId="1E33D402" w14:textId="1B0DA601" w:rsidR="00B6710C" w:rsidRDefault="005E34A4" w:rsidP="00FB628E">
      <w:pPr>
        <w:tabs>
          <w:tab w:val="left" w:pos="2160"/>
          <w:tab w:val="right" w:pos="7280"/>
          <w:tab w:val="right" w:pos="8540"/>
        </w:tabs>
        <w:spacing w:before="120" w:after="120" w:line="360" w:lineRule="exact"/>
        <w:ind w:left="547"/>
        <w:jc w:val="thaiDistribute"/>
        <w:rPr>
          <w:rFonts w:ascii="Arial" w:hAnsi="Arial"/>
          <w:sz w:val="22"/>
          <w:szCs w:val="22"/>
        </w:rPr>
      </w:pPr>
      <w:r w:rsidRPr="003D2789">
        <w:rPr>
          <w:rFonts w:ascii="Arial" w:hAnsi="Arial"/>
          <w:sz w:val="22"/>
          <w:szCs w:val="22"/>
        </w:rPr>
        <w:t>The following tables present revenue and profit information regarding the Group’s operating segments for the year</w:t>
      </w:r>
      <w:r>
        <w:rPr>
          <w:rFonts w:ascii="Arial" w:hAnsi="Arial"/>
          <w:sz w:val="22"/>
          <w:szCs w:val="22"/>
        </w:rPr>
        <w:t>s</w:t>
      </w:r>
      <w:r w:rsidRPr="003D2789">
        <w:rPr>
          <w:rFonts w:ascii="Arial" w:hAnsi="Arial"/>
          <w:sz w:val="22"/>
          <w:szCs w:val="22"/>
        </w:rPr>
        <w:t xml:space="preserve"> ended 31 December 20</w:t>
      </w:r>
      <w:r>
        <w:rPr>
          <w:rFonts w:ascii="Arial" w:hAnsi="Arial"/>
          <w:sz w:val="22"/>
          <w:szCs w:val="22"/>
        </w:rPr>
        <w:t>2</w:t>
      </w:r>
      <w:r w:rsidR="00533EC0">
        <w:rPr>
          <w:rFonts w:ascii="Arial" w:hAnsi="Arial"/>
          <w:sz w:val="22"/>
          <w:szCs w:val="22"/>
        </w:rPr>
        <w:t>4</w:t>
      </w:r>
      <w:r w:rsidRPr="003D2789">
        <w:rPr>
          <w:rFonts w:ascii="Arial" w:hAnsi="Arial"/>
          <w:sz w:val="22"/>
          <w:szCs w:val="22"/>
        </w:rPr>
        <w:t xml:space="preserve"> and 20</w:t>
      </w:r>
      <w:r>
        <w:rPr>
          <w:rFonts w:ascii="Arial" w:hAnsi="Arial"/>
          <w:sz w:val="22"/>
          <w:szCs w:val="22"/>
        </w:rPr>
        <w:t>2</w:t>
      </w:r>
      <w:r w:rsidR="00533EC0">
        <w:rPr>
          <w:rFonts w:ascii="Arial" w:hAnsi="Arial"/>
          <w:sz w:val="22"/>
          <w:szCs w:val="22"/>
        </w:rPr>
        <w:t>3</w:t>
      </w:r>
      <w:r w:rsidRPr="003D2789">
        <w:rPr>
          <w:rFonts w:ascii="Arial" w:hAnsi="Arial"/>
          <w:sz w:val="22"/>
          <w:szCs w:val="22"/>
        </w:rPr>
        <w:t>, respectively.</w:t>
      </w:r>
    </w:p>
    <w:p w14:paraId="6C5D3FFB" w14:textId="77777777" w:rsidR="005B30AF" w:rsidRDefault="005B30AF">
      <w:r>
        <w:br w:type="page"/>
      </w:r>
    </w:p>
    <w:tbl>
      <w:tblPr>
        <w:tblW w:w="10263" w:type="dxa"/>
        <w:tblInd w:w="-270" w:type="dxa"/>
        <w:tblLayout w:type="fixed"/>
        <w:tblLook w:val="0000" w:firstRow="0" w:lastRow="0" w:firstColumn="0" w:lastColumn="0" w:noHBand="0" w:noVBand="0"/>
      </w:tblPr>
      <w:tblGrid>
        <w:gridCol w:w="3240"/>
        <w:gridCol w:w="900"/>
        <w:gridCol w:w="180"/>
        <w:gridCol w:w="1260"/>
        <w:gridCol w:w="180"/>
        <w:gridCol w:w="720"/>
        <w:gridCol w:w="405"/>
        <w:gridCol w:w="495"/>
        <w:gridCol w:w="630"/>
        <w:gridCol w:w="270"/>
        <w:gridCol w:w="855"/>
        <w:gridCol w:w="135"/>
        <w:gridCol w:w="993"/>
      </w:tblGrid>
      <w:tr w:rsidR="00E03809" w:rsidRPr="005F473C" w14:paraId="44676B4E" w14:textId="77777777" w:rsidTr="008A2D69">
        <w:trPr>
          <w:trHeight w:val="20"/>
        </w:trPr>
        <w:tc>
          <w:tcPr>
            <w:tcW w:w="3240" w:type="dxa"/>
            <w:vAlign w:val="bottom"/>
          </w:tcPr>
          <w:p w14:paraId="4D169893" w14:textId="6EA5DEB2" w:rsidR="00E03809" w:rsidRPr="005F473C" w:rsidRDefault="00E03809" w:rsidP="003E2913">
            <w:pPr>
              <w:spacing w:line="230" w:lineRule="exact"/>
              <w:ind w:right="-108"/>
              <w:rPr>
                <w:rFonts w:ascii="Arial" w:hAnsi="Arial" w:cs="Arial"/>
                <w:sz w:val="14"/>
                <w:szCs w:val="14"/>
              </w:rPr>
            </w:pPr>
          </w:p>
        </w:tc>
        <w:tc>
          <w:tcPr>
            <w:tcW w:w="7023" w:type="dxa"/>
            <w:gridSpan w:val="12"/>
          </w:tcPr>
          <w:p w14:paraId="76E82F31" w14:textId="77777777" w:rsidR="00E03809" w:rsidRPr="005F473C" w:rsidRDefault="00E03809" w:rsidP="003E2913">
            <w:pPr>
              <w:spacing w:line="230" w:lineRule="exact"/>
              <w:ind w:right="-43"/>
              <w:jc w:val="right"/>
              <w:rPr>
                <w:rFonts w:ascii="Arial" w:hAnsi="Arial" w:cs="Arial"/>
                <w:sz w:val="14"/>
                <w:szCs w:val="14"/>
              </w:rPr>
            </w:pPr>
            <w:r w:rsidRPr="005F473C">
              <w:rPr>
                <w:rFonts w:ascii="Arial" w:hAnsi="Arial" w:cs="Arial"/>
                <w:sz w:val="14"/>
                <w:szCs w:val="14"/>
              </w:rPr>
              <w:t>(Unit: Million Baht)</w:t>
            </w:r>
          </w:p>
        </w:tc>
      </w:tr>
      <w:tr w:rsidR="00E03809" w:rsidRPr="005F473C" w14:paraId="4B1998C5" w14:textId="77777777" w:rsidTr="008A2D69">
        <w:trPr>
          <w:trHeight w:val="20"/>
        </w:trPr>
        <w:tc>
          <w:tcPr>
            <w:tcW w:w="3240" w:type="dxa"/>
            <w:vAlign w:val="bottom"/>
          </w:tcPr>
          <w:p w14:paraId="2B3FBF45" w14:textId="77777777" w:rsidR="00E03809" w:rsidRPr="005F473C" w:rsidRDefault="00E03809" w:rsidP="003E2913">
            <w:pPr>
              <w:spacing w:line="230" w:lineRule="exact"/>
              <w:ind w:right="-108"/>
              <w:rPr>
                <w:rFonts w:ascii="Arial" w:hAnsi="Arial" w:cs="Arial"/>
                <w:sz w:val="14"/>
                <w:szCs w:val="14"/>
              </w:rPr>
            </w:pPr>
            <w:r w:rsidRPr="005F473C">
              <w:rPr>
                <w:sz w:val="14"/>
                <w:szCs w:val="14"/>
              </w:rPr>
              <w:br w:type="page"/>
            </w:r>
          </w:p>
        </w:tc>
        <w:tc>
          <w:tcPr>
            <w:tcW w:w="1080" w:type="dxa"/>
            <w:gridSpan w:val="2"/>
            <w:vAlign w:val="bottom"/>
          </w:tcPr>
          <w:p w14:paraId="479983CC" w14:textId="77777777" w:rsidR="00E03809" w:rsidRPr="005F473C" w:rsidRDefault="00E03809" w:rsidP="003E2913">
            <w:pPr>
              <w:spacing w:line="230" w:lineRule="exact"/>
              <w:ind w:right="-36"/>
              <w:jc w:val="center"/>
              <w:rPr>
                <w:rFonts w:ascii="Arial" w:hAnsi="Arial" w:cs="Arial"/>
                <w:sz w:val="14"/>
                <w:szCs w:val="14"/>
              </w:rPr>
            </w:pPr>
          </w:p>
        </w:tc>
        <w:tc>
          <w:tcPr>
            <w:tcW w:w="1440" w:type="dxa"/>
            <w:gridSpan w:val="2"/>
            <w:vAlign w:val="bottom"/>
          </w:tcPr>
          <w:p w14:paraId="6761F8C2" w14:textId="77777777" w:rsidR="00E03809" w:rsidRPr="005F473C" w:rsidRDefault="00E03809" w:rsidP="003E2913">
            <w:pPr>
              <w:spacing w:line="230" w:lineRule="exact"/>
              <w:ind w:left="-144" w:right="-144"/>
              <w:jc w:val="center"/>
              <w:rPr>
                <w:rFonts w:ascii="Arial" w:hAnsi="Arial" w:cs="Arial"/>
                <w:sz w:val="14"/>
                <w:szCs w:val="14"/>
                <w:cs/>
              </w:rPr>
            </w:pPr>
            <w:r w:rsidRPr="005F473C">
              <w:rPr>
                <w:rFonts w:ascii="Arial" w:hAnsi="Arial" w:cs="Arial"/>
                <w:sz w:val="14"/>
                <w:szCs w:val="14"/>
              </w:rPr>
              <w:t>Building</w:t>
            </w:r>
          </w:p>
        </w:tc>
        <w:tc>
          <w:tcPr>
            <w:tcW w:w="1125" w:type="dxa"/>
            <w:gridSpan w:val="2"/>
            <w:vAlign w:val="bottom"/>
          </w:tcPr>
          <w:p w14:paraId="3491078A" w14:textId="77777777" w:rsidR="00E03809" w:rsidRPr="005F473C" w:rsidRDefault="00E03809" w:rsidP="003E2913">
            <w:pPr>
              <w:spacing w:line="230" w:lineRule="exact"/>
              <w:rPr>
                <w:rFonts w:ascii="Arial" w:hAnsi="Arial" w:cs="Arial"/>
                <w:sz w:val="14"/>
                <w:szCs w:val="14"/>
              </w:rPr>
            </w:pPr>
          </w:p>
        </w:tc>
        <w:tc>
          <w:tcPr>
            <w:tcW w:w="1125" w:type="dxa"/>
            <w:gridSpan w:val="2"/>
            <w:vAlign w:val="bottom"/>
          </w:tcPr>
          <w:p w14:paraId="3ADB038A" w14:textId="77777777" w:rsidR="00E03809" w:rsidRPr="005F473C" w:rsidRDefault="00E03809" w:rsidP="003E2913">
            <w:pPr>
              <w:spacing w:line="230" w:lineRule="exact"/>
              <w:jc w:val="center"/>
              <w:rPr>
                <w:rFonts w:ascii="Arial" w:hAnsi="Arial" w:cs="Arial"/>
                <w:sz w:val="14"/>
                <w:szCs w:val="14"/>
                <w:cs/>
              </w:rPr>
            </w:pPr>
          </w:p>
        </w:tc>
        <w:tc>
          <w:tcPr>
            <w:tcW w:w="1125" w:type="dxa"/>
            <w:gridSpan w:val="2"/>
            <w:vAlign w:val="bottom"/>
          </w:tcPr>
          <w:p w14:paraId="7F2386C4" w14:textId="77777777" w:rsidR="00E03809" w:rsidRPr="005F473C" w:rsidRDefault="00E03809" w:rsidP="003E2913">
            <w:pPr>
              <w:spacing w:line="230" w:lineRule="exact"/>
              <w:jc w:val="center"/>
              <w:rPr>
                <w:rFonts w:ascii="Arial" w:hAnsi="Arial" w:cs="Arial"/>
                <w:sz w:val="14"/>
                <w:szCs w:val="14"/>
                <w:cs/>
              </w:rPr>
            </w:pPr>
          </w:p>
        </w:tc>
        <w:tc>
          <w:tcPr>
            <w:tcW w:w="1128" w:type="dxa"/>
            <w:gridSpan w:val="2"/>
            <w:vAlign w:val="bottom"/>
          </w:tcPr>
          <w:p w14:paraId="10F611E8" w14:textId="77777777" w:rsidR="00E03809" w:rsidRPr="005F473C" w:rsidRDefault="00E03809" w:rsidP="003E2913">
            <w:pPr>
              <w:spacing w:line="230" w:lineRule="exact"/>
              <w:jc w:val="center"/>
              <w:rPr>
                <w:rFonts w:ascii="Arial" w:hAnsi="Arial" w:cs="Arial"/>
                <w:sz w:val="14"/>
                <w:szCs w:val="14"/>
              </w:rPr>
            </w:pPr>
          </w:p>
        </w:tc>
      </w:tr>
      <w:tr w:rsidR="00E03809" w:rsidRPr="005F473C" w14:paraId="579172C7" w14:textId="77777777" w:rsidTr="008A2D69">
        <w:trPr>
          <w:trHeight w:val="20"/>
        </w:trPr>
        <w:tc>
          <w:tcPr>
            <w:tcW w:w="3240" w:type="dxa"/>
            <w:vAlign w:val="bottom"/>
          </w:tcPr>
          <w:p w14:paraId="30068CD8" w14:textId="77777777" w:rsidR="00E03809" w:rsidRPr="005F473C" w:rsidRDefault="00E03809" w:rsidP="003E2913">
            <w:pPr>
              <w:spacing w:line="230" w:lineRule="exact"/>
              <w:ind w:right="-108"/>
              <w:rPr>
                <w:rFonts w:ascii="Arial" w:hAnsi="Arial" w:cs="Arial"/>
                <w:sz w:val="14"/>
                <w:szCs w:val="14"/>
              </w:rPr>
            </w:pPr>
          </w:p>
        </w:tc>
        <w:tc>
          <w:tcPr>
            <w:tcW w:w="1080" w:type="dxa"/>
            <w:gridSpan w:val="2"/>
            <w:vAlign w:val="bottom"/>
          </w:tcPr>
          <w:p w14:paraId="0655F4B1" w14:textId="77777777" w:rsidR="00E03809" w:rsidRPr="005F473C" w:rsidRDefault="00E03809" w:rsidP="003E2913">
            <w:pPr>
              <w:spacing w:line="230" w:lineRule="exact"/>
              <w:ind w:right="-36"/>
              <w:jc w:val="center"/>
              <w:rPr>
                <w:rFonts w:ascii="Arial" w:hAnsi="Arial" w:cs="Arial"/>
                <w:sz w:val="14"/>
                <w:szCs w:val="14"/>
              </w:rPr>
            </w:pPr>
          </w:p>
        </w:tc>
        <w:tc>
          <w:tcPr>
            <w:tcW w:w="1440" w:type="dxa"/>
            <w:gridSpan w:val="2"/>
            <w:vAlign w:val="bottom"/>
          </w:tcPr>
          <w:p w14:paraId="2A98E2F3" w14:textId="77777777" w:rsidR="00E03809" w:rsidRPr="005F473C" w:rsidRDefault="00E03809" w:rsidP="003E2913">
            <w:pPr>
              <w:spacing w:line="230" w:lineRule="exact"/>
              <w:ind w:left="-144" w:right="-144"/>
              <w:jc w:val="center"/>
              <w:rPr>
                <w:rFonts w:ascii="Arial" w:hAnsi="Arial" w:cs="Arial"/>
                <w:sz w:val="14"/>
                <w:szCs w:val="14"/>
              </w:rPr>
            </w:pPr>
            <w:r w:rsidRPr="005F473C">
              <w:rPr>
                <w:rFonts w:ascii="Arial" w:hAnsi="Arial" w:cs="Arial"/>
                <w:sz w:val="14"/>
                <w:szCs w:val="14"/>
              </w:rPr>
              <w:t>management, project</w:t>
            </w:r>
          </w:p>
        </w:tc>
        <w:tc>
          <w:tcPr>
            <w:tcW w:w="1125" w:type="dxa"/>
            <w:gridSpan w:val="2"/>
            <w:vAlign w:val="bottom"/>
          </w:tcPr>
          <w:p w14:paraId="4647440B" w14:textId="77777777" w:rsidR="00E03809" w:rsidRPr="005F473C" w:rsidRDefault="00E03809" w:rsidP="003E2913">
            <w:pPr>
              <w:spacing w:line="230" w:lineRule="exact"/>
              <w:rPr>
                <w:rFonts w:ascii="Arial" w:hAnsi="Arial" w:cs="Arial"/>
                <w:sz w:val="14"/>
                <w:szCs w:val="14"/>
              </w:rPr>
            </w:pPr>
          </w:p>
        </w:tc>
        <w:tc>
          <w:tcPr>
            <w:tcW w:w="1125" w:type="dxa"/>
            <w:gridSpan w:val="2"/>
            <w:vAlign w:val="bottom"/>
          </w:tcPr>
          <w:p w14:paraId="370A2394" w14:textId="77777777" w:rsidR="00E03809" w:rsidRPr="005F473C" w:rsidRDefault="00E03809" w:rsidP="003E2913">
            <w:pPr>
              <w:spacing w:line="230" w:lineRule="exact"/>
              <w:jc w:val="center"/>
              <w:rPr>
                <w:rFonts w:ascii="Arial" w:hAnsi="Arial" w:cs="Arial"/>
                <w:sz w:val="14"/>
                <w:szCs w:val="14"/>
                <w:cs/>
              </w:rPr>
            </w:pPr>
            <w:r w:rsidRPr="005F473C">
              <w:rPr>
                <w:rFonts w:ascii="Arial" w:hAnsi="Arial" w:cs="Arial"/>
                <w:sz w:val="14"/>
                <w:szCs w:val="14"/>
              </w:rPr>
              <w:t>Total</w:t>
            </w:r>
          </w:p>
        </w:tc>
        <w:tc>
          <w:tcPr>
            <w:tcW w:w="1125" w:type="dxa"/>
            <w:gridSpan w:val="2"/>
            <w:vAlign w:val="bottom"/>
          </w:tcPr>
          <w:p w14:paraId="1B03A67B" w14:textId="77777777" w:rsidR="00E03809" w:rsidRPr="005F473C" w:rsidRDefault="00E03809" w:rsidP="003E2913">
            <w:pPr>
              <w:spacing w:line="230" w:lineRule="exact"/>
              <w:jc w:val="center"/>
              <w:rPr>
                <w:rFonts w:ascii="Arial" w:hAnsi="Arial" w:cs="Arial"/>
                <w:sz w:val="14"/>
                <w:szCs w:val="14"/>
                <w:cs/>
              </w:rPr>
            </w:pPr>
            <w:r w:rsidRPr="005F473C">
              <w:rPr>
                <w:rFonts w:ascii="Arial" w:hAnsi="Arial" w:cs="Arial"/>
                <w:sz w:val="14"/>
                <w:szCs w:val="14"/>
              </w:rPr>
              <w:t>Adjustments</w:t>
            </w:r>
          </w:p>
        </w:tc>
        <w:tc>
          <w:tcPr>
            <w:tcW w:w="1128" w:type="dxa"/>
            <w:gridSpan w:val="2"/>
            <w:vAlign w:val="bottom"/>
          </w:tcPr>
          <w:p w14:paraId="76167B9F" w14:textId="77777777" w:rsidR="00E03809" w:rsidRPr="005F473C" w:rsidRDefault="00E03809" w:rsidP="003E2913">
            <w:pPr>
              <w:spacing w:line="230" w:lineRule="exact"/>
              <w:jc w:val="center"/>
              <w:rPr>
                <w:rFonts w:ascii="Arial" w:hAnsi="Arial" w:cs="Arial"/>
                <w:sz w:val="14"/>
                <w:szCs w:val="14"/>
              </w:rPr>
            </w:pPr>
          </w:p>
        </w:tc>
      </w:tr>
      <w:tr w:rsidR="00E03809" w:rsidRPr="005F473C" w14:paraId="7E781C15" w14:textId="77777777" w:rsidTr="008A2D69">
        <w:trPr>
          <w:trHeight w:val="20"/>
        </w:trPr>
        <w:tc>
          <w:tcPr>
            <w:tcW w:w="3240" w:type="dxa"/>
            <w:vAlign w:val="bottom"/>
          </w:tcPr>
          <w:p w14:paraId="01ED2B6A" w14:textId="77777777" w:rsidR="00E03809" w:rsidRPr="005F473C" w:rsidRDefault="00E03809" w:rsidP="003E2913">
            <w:pPr>
              <w:spacing w:line="230" w:lineRule="exact"/>
              <w:ind w:right="-108"/>
              <w:rPr>
                <w:rFonts w:ascii="Arial" w:hAnsi="Arial" w:cs="Arial"/>
                <w:sz w:val="14"/>
                <w:szCs w:val="14"/>
              </w:rPr>
            </w:pPr>
          </w:p>
        </w:tc>
        <w:tc>
          <w:tcPr>
            <w:tcW w:w="1080" w:type="dxa"/>
            <w:gridSpan w:val="2"/>
            <w:vAlign w:val="bottom"/>
          </w:tcPr>
          <w:p w14:paraId="02A7434D" w14:textId="77777777" w:rsidR="00E03809" w:rsidRPr="005F473C" w:rsidRDefault="00E03809" w:rsidP="003E2913">
            <w:pPr>
              <w:spacing w:line="230" w:lineRule="exact"/>
              <w:ind w:right="-36"/>
              <w:jc w:val="center"/>
              <w:rPr>
                <w:rFonts w:ascii="Arial" w:hAnsi="Arial" w:cs="Arial"/>
                <w:sz w:val="14"/>
                <w:szCs w:val="14"/>
              </w:rPr>
            </w:pPr>
          </w:p>
        </w:tc>
        <w:tc>
          <w:tcPr>
            <w:tcW w:w="1440" w:type="dxa"/>
            <w:gridSpan w:val="2"/>
            <w:vAlign w:val="bottom"/>
          </w:tcPr>
          <w:p w14:paraId="65CD8085" w14:textId="77777777" w:rsidR="00E03809" w:rsidRPr="005F473C" w:rsidRDefault="00E03809" w:rsidP="003E2913">
            <w:pPr>
              <w:spacing w:line="230" w:lineRule="exact"/>
              <w:ind w:left="-144" w:right="-144"/>
              <w:jc w:val="center"/>
              <w:rPr>
                <w:rFonts w:ascii="Arial" w:hAnsi="Arial" w:cs="Arial"/>
                <w:sz w:val="14"/>
                <w:szCs w:val="14"/>
              </w:rPr>
            </w:pPr>
            <w:r w:rsidRPr="005F473C">
              <w:rPr>
                <w:rFonts w:ascii="Arial" w:hAnsi="Arial" w:cs="Arial"/>
                <w:sz w:val="14"/>
                <w:szCs w:val="14"/>
              </w:rPr>
              <w:t>management and real</w:t>
            </w:r>
          </w:p>
        </w:tc>
        <w:tc>
          <w:tcPr>
            <w:tcW w:w="1125" w:type="dxa"/>
            <w:gridSpan w:val="2"/>
            <w:vAlign w:val="bottom"/>
          </w:tcPr>
          <w:p w14:paraId="17C84ADA" w14:textId="77777777" w:rsidR="00E03809" w:rsidRPr="005F473C" w:rsidRDefault="00E03809" w:rsidP="003E2913">
            <w:pPr>
              <w:spacing w:line="230" w:lineRule="exact"/>
              <w:jc w:val="center"/>
              <w:rPr>
                <w:rFonts w:ascii="Arial" w:hAnsi="Arial" w:cs="Arial"/>
                <w:sz w:val="14"/>
                <w:szCs w:val="14"/>
              </w:rPr>
            </w:pPr>
            <w:r w:rsidRPr="005F473C">
              <w:rPr>
                <w:rFonts w:ascii="Arial" w:hAnsi="Arial" w:cs="Arial"/>
                <w:sz w:val="14"/>
                <w:szCs w:val="14"/>
              </w:rPr>
              <w:t>Hotel</w:t>
            </w:r>
          </w:p>
        </w:tc>
        <w:tc>
          <w:tcPr>
            <w:tcW w:w="1125" w:type="dxa"/>
            <w:gridSpan w:val="2"/>
            <w:vAlign w:val="bottom"/>
          </w:tcPr>
          <w:p w14:paraId="79EC458A" w14:textId="77777777" w:rsidR="00E03809" w:rsidRPr="005F473C" w:rsidRDefault="00E03809" w:rsidP="003E2913">
            <w:pPr>
              <w:spacing w:line="230" w:lineRule="exact"/>
              <w:jc w:val="center"/>
              <w:rPr>
                <w:rFonts w:ascii="Arial" w:hAnsi="Arial" w:cs="Arial"/>
                <w:sz w:val="14"/>
                <w:szCs w:val="14"/>
                <w:cs/>
              </w:rPr>
            </w:pPr>
            <w:r w:rsidRPr="005F473C">
              <w:rPr>
                <w:rFonts w:ascii="Arial" w:hAnsi="Arial" w:cs="Arial"/>
                <w:sz w:val="14"/>
                <w:szCs w:val="14"/>
              </w:rPr>
              <w:t>reportable</w:t>
            </w:r>
          </w:p>
        </w:tc>
        <w:tc>
          <w:tcPr>
            <w:tcW w:w="1125" w:type="dxa"/>
            <w:gridSpan w:val="2"/>
            <w:vAlign w:val="bottom"/>
          </w:tcPr>
          <w:p w14:paraId="7834AFBF" w14:textId="77777777" w:rsidR="00E03809" w:rsidRPr="005F473C" w:rsidRDefault="00E03809" w:rsidP="003E2913">
            <w:pPr>
              <w:spacing w:line="230" w:lineRule="exact"/>
              <w:jc w:val="center"/>
              <w:rPr>
                <w:rFonts w:ascii="Arial" w:hAnsi="Arial" w:cs="Arial"/>
                <w:sz w:val="14"/>
                <w:szCs w:val="14"/>
                <w:cs/>
              </w:rPr>
            </w:pPr>
            <w:r w:rsidRPr="005F473C">
              <w:rPr>
                <w:rFonts w:ascii="Arial" w:hAnsi="Arial" w:cs="Arial"/>
                <w:sz w:val="14"/>
                <w:szCs w:val="14"/>
              </w:rPr>
              <w:t>and</w:t>
            </w:r>
          </w:p>
        </w:tc>
        <w:tc>
          <w:tcPr>
            <w:tcW w:w="1128" w:type="dxa"/>
            <w:gridSpan w:val="2"/>
            <w:vAlign w:val="bottom"/>
          </w:tcPr>
          <w:p w14:paraId="184732E4" w14:textId="77777777" w:rsidR="00E03809" w:rsidRPr="005F473C" w:rsidRDefault="00E03809" w:rsidP="003E2913">
            <w:pPr>
              <w:spacing w:line="230" w:lineRule="exact"/>
              <w:jc w:val="center"/>
              <w:rPr>
                <w:rFonts w:ascii="Arial" w:hAnsi="Arial" w:cs="Arial"/>
                <w:sz w:val="14"/>
                <w:szCs w:val="14"/>
              </w:rPr>
            </w:pPr>
          </w:p>
        </w:tc>
      </w:tr>
      <w:tr w:rsidR="00E03809" w:rsidRPr="005F473C" w14:paraId="2CEA98B2" w14:textId="77777777" w:rsidTr="00DA6DB9">
        <w:trPr>
          <w:trHeight w:val="20"/>
        </w:trPr>
        <w:tc>
          <w:tcPr>
            <w:tcW w:w="3240" w:type="dxa"/>
            <w:vAlign w:val="bottom"/>
          </w:tcPr>
          <w:p w14:paraId="60DA47DD" w14:textId="0ED9D1F2" w:rsidR="00E03809" w:rsidRPr="00DA6DB9" w:rsidRDefault="00DA6DB9" w:rsidP="003E2913">
            <w:pPr>
              <w:pBdr>
                <w:bottom w:val="single" w:sz="4" w:space="1" w:color="auto"/>
              </w:pBdr>
              <w:spacing w:line="230" w:lineRule="exact"/>
              <w:rPr>
                <w:rFonts w:ascii="Arial" w:hAnsi="Arial" w:cs="Arial"/>
                <w:b/>
                <w:bCs/>
                <w:sz w:val="14"/>
                <w:szCs w:val="14"/>
              </w:rPr>
            </w:pPr>
            <w:r w:rsidRPr="00DA6DB9">
              <w:rPr>
                <w:rFonts w:ascii="Arial" w:hAnsi="Arial" w:cs="Arial"/>
                <w:b/>
                <w:bCs/>
                <w:sz w:val="14"/>
                <w:szCs w:val="14"/>
              </w:rPr>
              <w:t>Year ended 31 December 2024</w:t>
            </w:r>
          </w:p>
        </w:tc>
        <w:tc>
          <w:tcPr>
            <w:tcW w:w="1080" w:type="dxa"/>
            <w:gridSpan w:val="2"/>
            <w:vAlign w:val="bottom"/>
          </w:tcPr>
          <w:p w14:paraId="3103DB67" w14:textId="77777777" w:rsidR="00E03809" w:rsidRPr="005F473C" w:rsidRDefault="00E03809" w:rsidP="003E2913">
            <w:pPr>
              <w:pBdr>
                <w:bottom w:val="single" w:sz="6" w:space="1" w:color="auto"/>
              </w:pBdr>
              <w:spacing w:line="230" w:lineRule="exact"/>
              <w:ind w:left="-43" w:right="-43"/>
              <w:jc w:val="center"/>
              <w:rPr>
                <w:rFonts w:ascii="Arial" w:hAnsi="Arial" w:cs="Arial"/>
                <w:sz w:val="14"/>
                <w:szCs w:val="14"/>
              </w:rPr>
            </w:pPr>
            <w:r w:rsidRPr="005F473C">
              <w:rPr>
                <w:rFonts w:ascii="Arial" w:hAnsi="Arial" w:cs="Arial"/>
                <w:sz w:val="14"/>
                <w:szCs w:val="14"/>
              </w:rPr>
              <w:t>Real estate</w:t>
            </w:r>
          </w:p>
        </w:tc>
        <w:tc>
          <w:tcPr>
            <w:tcW w:w="1440" w:type="dxa"/>
            <w:gridSpan w:val="2"/>
            <w:vAlign w:val="bottom"/>
          </w:tcPr>
          <w:p w14:paraId="7C04CA64" w14:textId="77777777" w:rsidR="00E03809" w:rsidRPr="005F473C" w:rsidRDefault="00E03809" w:rsidP="003E2913">
            <w:pPr>
              <w:pBdr>
                <w:bottom w:val="single" w:sz="6" w:space="1" w:color="auto"/>
              </w:pBdr>
              <w:spacing w:line="230" w:lineRule="exact"/>
              <w:ind w:left="-43" w:right="-43"/>
              <w:jc w:val="center"/>
              <w:rPr>
                <w:rFonts w:ascii="Arial" w:hAnsi="Arial" w:cs="Arial"/>
                <w:sz w:val="14"/>
                <w:szCs w:val="14"/>
                <w:cs/>
              </w:rPr>
            </w:pPr>
            <w:r w:rsidRPr="005F473C">
              <w:rPr>
                <w:rFonts w:ascii="Arial" w:hAnsi="Arial" w:cs="Arial"/>
                <w:sz w:val="14"/>
                <w:szCs w:val="14"/>
              </w:rPr>
              <w:t>estate brokerage</w:t>
            </w:r>
          </w:p>
        </w:tc>
        <w:tc>
          <w:tcPr>
            <w:tcW w:w="1125" w:type="dxa"/>
            <w:gridSpan w:val="2"/>
            <w:vAlign w:val="bottom"/>
          </w:tcPr>
          <w:p w14:paraId="5ED56592" w14:textId="77777777" w:rsidR="00E03809" w:rsidRPr="005F473C" w:rsidRDefault="00E03809" w:rsidP="003E2913">
            <w:pPr>
              <w:pBdr>
                <w:bottom w:val="single" w:sz="6" w:space="1" w:color="auto"/>
              </w:pBdr>
              <w:spacing w:line="230" w:lineRule="exact"/>
              <w:jc w:val="center"/>
              <w:rPr>
                <w:rFonts w:ascii="Arial" w:hAnsi="Arial" w:cs="Arial"/>
                <w:sz w:val="14"/>
                <w:szCs w:val="14"/>
                <w:cs/>
              </w:rPr>
            </w:pPr>
            <w:r w:rsidRPr="005F473C">
              <w:rPr>
                <w:rFonts w:ascii="Arial" w:hAnsi="Arial" w:cs="Arial"/>
                <w:sz w:val="14"/>
                <w:szCs w:val="14"/>
              </w:rPr>
              <w:t>business</w:t>
            </w:r>
          </w:p>
        </w:tc>
        <w:tc>
          <w:tcPr>
            <w:tcW w:w="1125" w:type="dxa"/>
            <w:gridSpan w:val="2"/>
            <w:vAlign w:val="bottom"/>
          </w:tcPr>
          <w:p w14:paraId="3BA68CFF" w14:textId="77777777" w:rsidR="00E03809" w:rsidRPr="005F473C" w:rsidRDefault="00E03809" w:rsidP="003E2913">
            <w:pPr>
              <w:pBdr>
                <w:bottom w:val="single" w:sz="6" w:space="1" w:color="auto"/>
              </w:pBdr>
              <w:spacing w:line="230" w:lineRule="exact"/>
              <w:jc w:val="center"/>
              <w:rPr>
                <w:rFonts w:ascii="Arial" w:hAnsi="Arial" w:cs="Arial"/>
                <w:sz w:val="14"/>
                <w:szCs w:val="14"/>
                <w:cs/>
              </w:rPr>
            </w:pPr>
            <w:r w:rsidRPr="005F473C">
              <w:rPr>
                <w:rFonts w:ascii="Arial" w:hAnsi="Arial" w:cs="Arial"/>
                <w:sz w:val="14"/>
                <w:szCs w:val="14"/>
              </w:rPr>
              <w:t>segments</w:t>
            </w:r>
          </w:p>
        </w:tc>
        <w:tc>
          <w:tcPr>
            <w:tcW w:w="1125" w:type="dxa"/>
            <w:gridSpan w:val="2"/>
            <w:vAlign w:val="bottom"/>
          </w:tcPr>
          <w:p w14:paraId="7F7BEF3F" w14:textId="77777777" w:rsidR="00E03809" w:rsidRPr="005F473C" w:rsidRDefault="00E03809" w:rsidP="003E2913">
            <w:pPr>
              <w:pBdr>
                <w:bottom w:val="single" w:sz="6" w:space="1" w:color="auto"/>
              </w:pBdr>
              <w:spacing w:line="230" w:lineRule="exact"/>
              <w:jc w:val="center"/>
              <w:rPr>
                <w:rFonts w:ascii="Arial" w:hAnsi="Arial" w:cs="Arial"/>
                <w:sz w:val="14"/>
                <w:szCs w:val="14"/>
                <w:cs/>
              </w:rPr>
            </w:pPr>
            <w:r w:rsidRPr="005F473C">
              <w:rPr>
                <w:rFonts w:ascii="Arial" w:hAnsi="Arial" w:cs="Arial"/>
                <w:sz w:val="14"/>
                <w:szCs w:val="14"/>
              </w:rPr>
              <w:t>Eliminations</w:t>
            </w:r>
          </w:p>
        </w:tc>
        <w:tc>
          <w:tcPr>
            <w:tcW w:w="1128" w:type="dxa"/>
            <w:gridSpan w:val="2"/>
            <w:vAlign w:val="bottom"/>
          </w:tcPr>
          <w:p w14:paraId="50963135" w14:textId="77777777" w:rsidR="00E03809" w:rsidRPr="005F473C" w:rsidRDefault="00E03809" w:rsidP="003E2913">
            <w:pPr>
              <w:pBdr>
                <w:bottom w:val="single" w:sz="6" w:space="1" w:color="auto"/>
              </w:pBdr>
              <w:spacing w:line="230" w:lineRule="exact"/>
              <w:jc w:val="center"/>
              <w:rPr>
                <w:rFonts w:ascii="Arial" w:hAnsi="Arial" w:cs="Arial"/>
                <w:sz w:val="14"/>
                <w:szCs w:val="14"/>
              </w:rPr>
            </w:pPr>
            <w:r w:rsidRPr="005F473C">
              <w:rPr>
                <w:rFonts w:ascii="Arial" w:hAnsi="Arial" w:cs="Arial"/>
                <w:sz w:val="14"/>
                <w:szCs w:val="14"/>
              </w:rPr>
              <w:t>Consolidated</w:t>
            </w:r>
          </w:p>
        </w:tc>
      </w:tr>
      <w:tr w:rsidR="00E03809" w:rsidRPr="005F473C" w14:paraId="292AB9C6" w14:textId="77777777" w:rsidTr="008A2D69">
        <w:trPr>
          <w:trHeight w:val="20"/>
        </w:trPr>
        <w:tc>
          <w:tcPr>
            <w:tcW w:w="3240" w:type="dxa"/>
            <w:vAlign w:val="bottom"/>
          </w:tcPr>
          <w:p w14:paraId="3EF0A15B" w14:textId="77777777" w:rsidR="00E03809" w:rsidRPr="005F473C" w:rsidRDefault="00E03809" w:rsidP="003E2913">
            <w:pPr>
              <w:spacing w:line="230" w:lineRule="exact"/>
              <w:ind w:right="-108"/>
              <w:rPr>
                <w:rFonts w:ascii="Arial" w:hAnsi="Arial" w:cs="Arial"/>
                <w:sz w:val="14"/>
                <w:szCs w:val="14"/>
              </w:rPr>
            </w:pPr>
            <w:r w:rsidRPr="005F473C">
              <w:rPr>
                <w:rFonts w:ascii="Arial" w:hAnsi="Arial" w:cs="Arial"/>
                <w:sz w:val="14"/>
                <w:szCs w:val="14"/>
              </w:rPr>
              <w:t>Revenues from sales of real estate</w:t>
            </w:r>
          </w:p>
        </w:tc>
        <w:tc>
          <w:tcPr>
            <w:tcW w:w="1080" w:type="dxa"/>
            <w:gridSpan w:val="2"/>
            <w:vAlign w:val="bottom"/>
          </w:tcPr>
          <w:p w14:paraId="306AFED8" w14:textId="77777777" w:rsidR="00E03809" w:rsidRPr="005F473C" w:rsidRDefault="00E03809" w:rsidP="003E2913">
            <w:pPr>
              <w:spacing w:line="230" w:lineRule="exact"/>
              <w:rPr>
                <w:rFonts w:ascii="Arial" w:hAnsi="Arial" w:cs="Arial"/>
                <w:sz w:val="14"/>
                <w:szCs w:val="14"/>
              </w:rPr>
            </w:pPr>
          </w:p>
        </w:tc>
        <w:tc>
          <w:tcPr>
            <w:tcW w:w="1440" w:type="dxa"/>
            <w:gridSpan w:val="2"/>
            <w:vAlign w:val="bottom"/>
          </w:tcPr>
          <w:p w14:paraId="13BF75B2" w14:textId="77777777" w:rsidR="00E03809" w:rsidRPr="005F473C" w:rsidRDefault="00E03809" w:rsidP="003E2913">
            <w:pPr>
              <w:spacing w:line="230" w:lineRule="exact"/>
              <w:ind w:right="-36"/>
              <w:rPr>
                <w:rFonts w:ascii="Arial" w:hAnsi="Arial" w:cs="Arial"/>
                <w:sz w:val="14"/>
                <w:szCs w:val="14"/>
                <w:cs/>
              </w:rPr>
            </w:pPr>
          </w:p>
        </w:tc>
        <w:tc>
          <w:tcPr>
            <w:tcW w:w="1125" w:type="dxa"/>
            <w:gridSpan w:val="2"/>
            <w:vAlign w:val="bottom"/>
          </w:tcPr>
          <w:p w14:paraId="3312DD3F" w14:textId="77777777" w:rsidR="00E03809" w:rsidRPr="005F473C" w:rsidRDefault="00E03809" w:rsidP="003E2913">
            <w:pPr>
              <w:spacing w:line="230" w:lineRule="exact"/>
              <w:rPr>
                <w:rFonts w:ascii="Arial" w:hAnsi="Arial" w:cs="Arial"/>
                <w:sz w:val="14"/>
                <w:szCs w:val="14"/>
              </w:rPr>
            </w:pPr>
          </w:p>
        </w:tc>
        <w:tc>
          <w:tcPr>
            <w:tcW w:w="1125" w:type="dxa"/>
            <w:gridSpan w:val="2"/>
            <w:vAlign w:val="bottom"/>
          </w:tcPr>
          <w:p w14:paraId="75BE7A79" w14:textId="77777777" w:rsidR="00E03809" w:rsidRPr="005F473C" w:rsidRDefault="00E03809" w:rsidP="003E2913">
            <w:pPr>
              <w:spacing w:line="230" w:lineRule="exact"/>
              <w:rPr>
                <w:rFonts w:ascii="Arial" w:hAnsi="Arial" w:cs="Arial"/>
                <w:sz w:val="14"/>
                <w:szCs w:val="14"/>
              </w:rPr>
            </w:pPr>
          </w:p>
        </w:tc>
        <w:tc>
          <w:tcPr>
            <w:tcW w:w="1125" w:type="dxa"/>
            <w:gridSpan w:val="2"/>
            <w:vAlign w:val="bottom"/>
          </w:tcPr>
          <w:p w14:paraId="276D63D4" w14:textId="77777777" w:rsidR="00E03809" w:rsidRPr="005F473C" w:rsidRDefault="00E03809" w:rsidP="003E2913">
            <w:pPr>
              <w:spacing w:line="230" w:lineRule="exact"/>
              <w:rPr>
                <w:rFonts w:ascii="Arial" w:hAnsi="Arial" w:cs="Arial"/>
                <w:sz w:val="14"/>
                <w:szCs w:val="14"/>
              </w:rPr>
            </w:pPr>
          </w:p>
        </w:tc>
        <w:tc>
          <w:tcPr>
            <w:tcW w:w="1128" w:type="dxa"/>
            <w:gridSpan w:val="2"/>
            <w:vAlign w:val="bottom"/>
          </w:tcPr>
          <w:p w14:paraId="2A9B76D6" w14:textId="77777777" w:rsidR="00E03809" w:rsidRPr="005F473C" w:rsidRDefault="00E03809" w:rsidP="003E2913">
            <w:pPr>
              <w:spacing w:line="230" w:lineRule="exact"/>
              <w:rPr>
                <w:rFonts w:ascii="Arial" w:hAnsi="Arial" w:cs="Arial"/>
                <w:sz w:val="14"/>
                <w:szCs w:val="14"/>
              </w:rPr>
            </w:pPr>
          </w:p>
        </w:tc>
      </w:tr>
      <w:tr w:rsidR="00324845" w:rsidRPr="005F473C" w14:paraId="658B45D4" w14:textId="77777777" w:rsidTr="00F3718F">
        <w:trPr>
          <w:trHeight w:val="20"/>
        </w:trPr>
        <w:tc>
          <w:tcPr>
            <w:tcW w:w="3240" w:type="dxa"/>
            <w:vAlign w:val="bottom"/>
          </w:tcPr>
          <w:p w14:paraId="6725A616" w14:textId="77777777" w:rsidR="00324845" w:rsidRPr="005F473C" w:rsidRDefault="00324845" w:rsidP="003E2913">
            <w:pPr>
              <w:spacing w:line="230" w:lineRule="exact"/>
              <w:ind w:right="-108"/>
              <w:rPr>
                <w:rFonts w:ascii="Arial" w:hAnsi="Arial" w:cs="Arial"/>
                <w:sz w:val="14"/>
                <w:szCs w:val="14"/>
              </w:rPr>
            </w:pPr>
            <w:r w:rsidRPr="005F473C">
              <w:rPr>
                <w:rFonts w:ascii="Arial" w:hAnsi="Arial" w:cs="Arial"/>
                <w:sz w:val="14"/>
                <w:szCs w:val="14"/>
              </w:rPr>
              <w:t>- Houses</w:t>
            </w:r>
          </w:p>
        </w:tc>
        <w:tc>
          <w:tcPr>
            <w:tcW w:w="1080" w:type="dxa"/>
            <w:gridSpan w:val="2"/>
          </w:tcPr>
          <w:p w14:paraId="2A618CEF" w14:textId="2E418456" w:rsidR="00324845" w:rsidRPr="00324845" w:rsidRDefault="00324845" w:rsidP="003E2913">
            <w:pPr>
              <w:tabs>
                <w:tab w:val="decimal" w:pos="720"/>
              </w:tabs>
              <w:spacing w:line="230" w:lineRule="exact"/>
              <w:ind w:right="-36"/>
              <w:rPr>
                <w:rFonts w:ascii="Arial" w:hAnsi="Arial" w:cs="Arial"/>
                <w:sz w:val="14"/>
                <w:szCs w:val="14"/>
              </w:rPr>
            </w:pPr>
            <w:r w:rsidRPr="00324845">
              <w:rPr>
                <w:rFonts w:ascii="Arial" w:hAnsi="Arial" w:cs="Arial"/>
                <w:sz w:val="14"/>
                <w:szCs w:val="14"/>
              </w:rPr>
              <w:t>25,190</w:t>
            </w:r>
          </w:p>
        </w:tc>
        <w:tc>
          <w:tcPr>
            <w:tcW w:w="1440" w:type="dxa"/>
            <w:gridSpan w:val="2"/>
            <w:vAlign w:val="bottom"/>
          </w:tcPr>
          <w:p w14:paraId="7B6878B9" w14:textId="77777777" w:rsidR="00324845" w:rsidRPr="005F473C" w:rsidRDefault="00324845" w:rsidP="003E2913">
            <w:pPr>
              <w:spacing w:line="230" w:lineRule="exact"/>
              <w:ind w:right="-36"/>
              <w:rPr>
                <w:rFonts w:ascii="Arial" w:hAnsi="Arial" w:cs="Arial"/>
                <w:sz w:val="14"/>
                <w:szCs w:val="14"/>
              </w:rPr>
            </w:pPr>
          </w:p>
        </w:tc>
        <w:tc>
          <w:tcPr>
            <w:tcW w:w="1125" w:type="dxa"/>
            <w:gridSpan w:val="2"/>
            <w:vAlign w:val="bottom"/>
          </w:tcPr>
          <w:p w14:paraId="71EC517B" w14:textId="77777777" w:rsidR="00324845" w:rsidRPr="005F473C" w:rsidRDefault="00324845" w:rsidP="003E2913">
            <w:pPr>
              <w:spacing w:line="230" w:lineRule="exact"/>
              <w:rPr>
                <w:rFonts w:ascii="Arial" w:hAnsi="Arial" w:cs="Arial"/>
                <w:sz w:val="14"/>
                <w:szCs w:val="14"/>
              </w:rPr>
            </w:pPr>
          </w:p>
        </w:tc>
        <w:tc>
          <w:tcPr>
            <w:tcW w:w="1125" w:type="dxa"/>
            <w:gridSpan w:val="2"/>
            <w:vAlign w:val="bottom"/>
          </w:tcPr>
          <w:p w14:paraId="11FEDAB1" w14:textId="77777777" w:rsidR="00324845" w:rsidRPr="005F473C" w:rsidRDefault="00324845" w:rsidP="003E2913">
            <w:pPr>
              <w:spacing w:line="230" w:lineRule="exact"/>
              <w:rPr>
                <w:rFonts w:ascii="Arial" w:hAnsi="Arial" w:cs="Arial"/>
                <w:sz w:val="14"/>
                <w:szCs w:val="14"/>
              </w:rPr>
            </w:pPr>
          </w:p>
        </w:tc>
        <w:tc>
          <w:tcPr>
            <w:tcW w:w="1125" w:type="dxa"/>
            <w:gridSpan w:val="2"/>
            <w:vAlign w:val="bottom"/>
          </w:tcPr>
          <w:p w14:paraId="79186747" w14:textId="77777777" w:rsidR="00324845" w:rsidRPr="005F473C" w:rsidRDefault="00324845" w:rsidP="003E2913">
            <w:pPr>
              <w:spacing w:line="230" w:lineRule="exact"/>
              <w:rPr>
                <w:rFonts w:ascii="Arial" w:hAnsi="Arial" w:cs="Arial"/>
                <w:sz w:val="14"/>
                <w:szCs w:val="14"/>
              </w:rPr>
            </w:pPr>
          </w:p>
        </w:tc>
        <w:tc>
          <w:tcPr>
            <w:tcW w:w="1128" w:type="dxa"/>
            <w:gridSpan w:val="2"/>
            <w:vAlign w:val="bottom"/>
          </w:tcPr>
          <w:p w14:paraId="383F0ABA" w14:textId="77777777" w:rsidR="00324845" w:rsidRPr="005F473C" w:rsidRDefault="00324845" w:rsidP="003E2913">
            <w:pPr>
              <w:spacing w:line="230" w:lineRule="exact"/>
              <w:rPr>
                <w:rFonts w:ascii="Arial" w:hAnsi="Arial" w:cs="Arial"/>
                <w:sz w:val="14"/>
                <w:szCs w:val="14"/>
              </w:rPr>
            </w:pPr>
          </w:p>
        </w:tc>
      </w:tr>
      <w:tr w:rsidR="00324845" w:rsidRPr="005F473C" w14:paraId="75CE53AF" w14:textId="77777777" w:rsidTr="00F3718F">
        <w:trPr>
          <w:trHeight w:val="20"/>
        </w:trPr>
        <w:tc>
          <w:tcPr>
            <w:tcW w:w="3240" w:type="dxa"/>
            <w:vAlign w:val="bottom"/>
          </w:tcPr>
          <w:p w14:paraId="2B02C210" w14:textId="77777777" w:rsidR="00324845" w:rsidRPr="005F473C" w:rsidRDefault="00324845" w:rsidP="003E2913">
            <w:pPr>
              <w:spacing w:line="230" w:lineRule="exact"/>
              <w:ind w:right="-108"/>
              <w:rPr>
                <w:rFonts w:ascii="Arial" w:hAnsi="Arial" w:cs="Arial"/>
                <w:sz w:val="14"/>
                <w:szCs w:val="14"/>
              </w:rPr>
            </w:pPr>
            <w:r w:rsidRPr="005F473C">
              <w:rPr>
                <w:rFonts w:ascii="Arial" w:hAnsi="Arial" w:cs="Arial"/>
                <w:sz w:val="14"/>
                <w:szCs w:val="14"/>
              </w:rPr>
              <w:t xml:space="preserve">- Condominium </w:t>
            </w:r>
          </w:p>
        </w:tc>
        <w:tc>
          <w:tcPr>
            <w:tcW w:w="1080" w:type="dxa"/>
            <w:gridSpan w:val="2"/>
          </w:tcPr>
          <w:p w14:paraId="23DBB6CE" w14:textId="6E7F4547" w:rsidR="00324845" w:rsidRPr="00324845" w:rsidRDefault="00324845" w:rsidP="003E2913">
            <w:pPr>
              <w:pBdr>
                <w:bottom w:val="single" w:sz="4" w:space="1" w:color="auto"/>
              </w:pBdr>
              <w:tabs>
                <w:tab w:val="decimal" w:pos="720"/>
              </w:tabs>
              <w:spacing w:line="230" w:lineRule="exact"/>
              <w:ind w:right="-36"/>
              <w:rPr>
                <w:rFonts w:ascii="Arial" w:hAnsi="Arial" w:cs="Arial"/>
                <w:sz w:val="14"/>
                <w:szCs w:val="14"/>
              </w:rPr>
            </w:pPr>
            <w:r w:rsidRPr="00324845">
              <w:rPr>
                <w:rFonts w:ascii="Arial" w:hAnsi="Arial" w:cs="Arial"/>
                <w:sz w:val="14"/>
                <w:szCs w:val="14"/>
              </w:rPr>
              <w:t>9,568</w:t>
            </w:r>
          </w:p>
        </w:tc>
        <w:tc>
          <w:tcPr>
            <w:tcW w:w="1440" w:type="dxa"/>
            <w:gridSpan w:val="2"/>
            <w:vAlign w:val="bottom"/>
          </w:tcPr>
          <w:p w14:paraId="3F00D241" w14:textId="77777777" w:rsidR="00324845" w:rsidRPr="005F473C" w:rsidRDefault="00324845" w:rsidP="003E2913">
            <w:pPr>
              <w:spacing w:line="230" w:lineRule="exact"/>
              <w:ind w:right="-36"/>
              <w:rPr>
                <w:rFonts w:ascii="Arial" w:hAnsi="Arial" w:cs="Arial"/>
                <w:sz w:val="14"/>
                <w:szCs w:val="14"/>
              </w:rPr>
            </w:pPr>
          </w:p>
        </w:tc>
        <w:tc>
          <w:tcPr>
            <w:tcW w:w="1125" w:type="dxa"/>
            <w:gridSpan w:val="2"/>
            <w:vAlign w:val="bottom"/>
          </w:tcPr>
          <w:p w14:paraId="1D8EE427" w14:textId="77777777" w:rsidR="00324845" w:rsidRPr="005F473C" w:rsidRDefault="00324845" w:rsidP="003E2913">
            <w:pPr>
              <w:spacing w:line="230" w:lineRule="exact"/>
              <w:rPr>
                <w:rFonts w:ascii="Arial" w:hAnsi="Arial" w:cs="Arial"/>
                <w:sz w:val="14"/>
                <w:szCs w:val="14"/>
              </w:rPr>
            </w:pPr>
          </w:p>
        </w:tc>
        <w:tc>
          <w:tcPr>
            <w:tcW w:w="1125" w:type="dxa"/>
            <w:gridSpan w:val="2"/>
            <w:vAlign w:val="bottom"/>
          </w:tcPr>
          <w:p w14:paraId="0DD36C29" w14:textId="77777777" w:rsidR="00324845" w:rsidRPr="005F473C" w:rsidRDefault="00324845" w:rsidP="003E2913">
            <w:pPr>
              <w:spacing w:line="230" w:lineRule="exact"/>
              <w:rPr>
                <w:rFonts w:ascii="Arial" w:hAnsi="Arial" w:cs="Arial"/>
                <w:sz w:val="14"/>
                <w:szCs w:val="14"/>
              </w:rPr>
            </w:pPr>
          </w:p>
        </w:tc>
        <w:tc>
          <w:tcPr>
            <w:tcW w:w="1125" w:type="dxa"/>
            <w:gridSpan w:val="2"/>
            <w:vAlign w:val="bottom"/>
          </w:tcPr>
          <w:p w14:paraId="02E91905" w14:textId="77777777" w:rsidR="00324845" w:rsidRPr="005F473C" w:rsidRDefault="00324845" w:rsidP="003E2913">
            <w:pPr>
              <w:spacing w:line="230" w:lineRule="exact"/>
              <w:rPr>
                <w:rFonts w:ascii="Arial" w:hAnsi="Arial" w:cs="Arial"/>
                <w:sz w:val="14"/>
                <w:szCs w:val="14"/>
              </w:rPr>
            </w:pPr>
          </w:p>
        </w:tc>
        <w:tc>
          <w:tcPr>
            <w:tcW w:w="1128" w:type="dxa"/>
            <w:gridSpan w:val="2"/>
            <w:vAlign w:val="bottom"/>
          </w:tcPr>
          <w:p w14:paraId="43718A2A" w14:textId="77777777" w:rsidR="00324845" w:rsidRPr="005F473C" w:rsidRDefault="00324845" w:rsidP="003E2913">
            <w:pPr>
              <w:spacing w:line="230" w:lineRule="exact"/>
              <w:rPr>
                <w:rFonts w:ascii="Arial" w:hAnsi="Arial" w:cs="Arial"/>
                <w:sz w:val="14"/>
                <w:szCs w:val="14"/>
              </w:rPr>
            </w:pPr>
          </w:p>
        </w:tc>
      </w:tr>
      <w:tr w:rsidR="00324845" w:rsidRPr="005F473C" w14:paraId="4E97D0EE" w14:textId="77777777" w:rsidTr="00F3718F">
        <w:trPr>
          <w:trHeight w:val="20"/>
        </w:trPr>
        <w:tc>
          <w:tcPr>
            <w:tcW w:w="3240" w:type="dxa"/>
            <w:vAlign w:val="bottom"/>
          </w:tcPr>
          <w:p w14:paraId="076D5D09" w14:textId="77777777" w:rsidR="00324845" w:rsidRPr="005F473C" w:rsidRDefault="00324845" w:rsidP="003E2913">
            <w:pPr>
              <w:spacing w:line="230" w:lineRule="exact"/>
              <w:ind w:right="-108"/>
              <w:rPr>
                <w:rFonts w:ascii="Arial" w:hAnsi="Arial" w:cs="Arial"/>
                <w:sz w:val="14"/>
                <w:szCs w:val="14"/>
              </w:rPr>
            </w:pPr>
            <w:r w:rsidRPr="005F473C">
              <w:rPr>
                <w:rFonts w:ascii="Arial" w:hAnsi="Arial" w:cs="Arial"/>
                <w:sz w:val="14"/>
                <w:szCs w:val="14"/>
              </w:rPr>
              <w:t>Total</w:t>
            </w:r>
          </w:p>
        </w:tc>
        <w:tc>
          <w:tcPr>
            <w:tcW w:w="1080" w:type="dxa"/>
            <w:gridSpan w:val="2"/>
          </w:tcPr>
          <w:p w14:paraId="0996CA82" w14:textId="244A3575" w:rsidR="00324845" w:rsidRPr="00324845" w:rsidRDefault="00324845" w:rsidP="003E2913">
            <w:pPr>
              <w:tabs>
                <w:tab w:val="decimal" w:pos="720"/>
              </w:tabs>
              <w:spacing w:line="230" w:lineRule="exact"/>
              <w:ind w:right="-36"/>
              <w:rPr>
                <w:rFonts w:ascii="Arial" w:hAnsi="Arial" w:cs="Arial"/>
                <w:sz w:val="14"/>
                <w:szCs w:val="14"/>
              </w:rPr>
            </w:pPr>
            <w:r w:rsidRPr="00324845">
              <w:rPr>
                <w:rFonts w:ascii="Arial" w:hAnsi="Arial" w:cs="Arial"/>
                <w:sz w:val="14"/>
                <w:szCs w:val="14"/>
              </w:rPr>
              <w:t>34,758</w:t>
            </w:r>
          </w:p>
        </w:tc>
        <w:tc>
          <w:tcPr>
            <w:tcW w:w="1440" w:type="dxa"/>
            <w:gridSpan w:val="2"/>
            <w:vAlign w:val="bottom"/>
          </w:tcPr>
          <w:p w14:paraId="78E3A574" w14:textId="77777777" w:rsidR="00324845" w:rsidRPr="005F473C" w:rsidRDefault="00324845" w:rsidP="003E2913">
            <w:pPr>
              <w:spacing w:line="230" w:lineRule="exact"/>
              <w:ind w:right="-36"/>
              <w:rPr>
                <w:rFonts w:ascii="Arial" w:hAnsi="Arial" w:cs="Arial"/>
                <w:sz w:val="14"/>
                <w:szCs w:val="14"/>
              </w:rPr>
            </w:pPr>
          </w:p>
        </w:tc>
        <w:tc>
          <w:tcPr>
            <w:tcW w:w="1125" w:type="dxa"/>
            <w:gridSpan w:val="2"/>
            <w:vAlign w:val="bottom"/>
          </w:tcPr>
          <w:p w14:paraId="504F573D" w14:textId="77777777" w:rsidR="00324845" w:rsidRPr="005F473C" w:rsidRDefault="00324845" w:rsidP="003E2913">
            <w:pPr>
              <w:spacing w:line="230" w:lineRule="exact"/>
              <w:rPr>
                <w:rFonts w:ascii="Arial" w:hAnsi="Arial" w:cs="Arial"/>
                <w:sz w:val="14"/>
                <w:szCs w:val="14"/>
              </w:rPr>
            </w:pPr>
          </w:p>
        </w:tc>
        <w:tc>
          <w:tcPr>
            <w:tcW w:w="1125" w:type="dxa"/>
            <w:gridSpan w:val="2"/>
            <w:vAlign w:val="bottom"/>
          </w:tcPr>
          <w:p w14:paraId="0ED2A1FE" w14:textId="77777777" w:rsidR="00324845" w:rsidRPr="005F473C" w:rsidRDefault="00324845" w:rsidP="003E2913">
            <w:pPr>
              <w:spacing w:line="230" w:lineRule="exact"/>
              <w:rPr>
                <w:rFonts w:ascii="Arial" w:hAnsi="Arial" w:cs="Arial"/>
                <w:sz w:val="14"/>
                <w:szCs w:val="14"/>
              </w:rPr>
            </w:pPr>
          </w:p>
        </w:tc>
        <w:tc>
          <w:tcPr>
            <w:tcW w:w="1125" w:type="dxa"/>
            <w:gridSpan w:val="2"/>
            <w:vAlign w:val="bottom"/>
          </w:tcPr>
          <w:p w14:paraId="419D5727" w14:textId="77777777" w:rsidR="00324845" w:rsidRPr="005F473C" w:rsidRDefault="00324845" w:rsidP="003E2913">
            <w:pPr>
              <w:spacing w:line="230" w:lineRule="exact"/>
              <w:rPr>
                <w:rFonts w:ascii="Arial" w:hAnsi="Arial" w:cs="Arial"/>
                <w:sz w:val="14"/>
                <w:szCs w:val="14"/>
              </w:rPr>
            </w:pPr>
          </w:p>
        </w:tc>
        <w:tc>
          <w:tcPr>
            <w:tcW w:w="1128" w:type="dxa"/>
            <w:gridSpan w:val="2"/>
            <w:vAlign w:val="bottom"/>
          </w:tcPr>
          <w:p w14:paraId="4C2550C1" w14:textId="77777777" w:rsidR="00324845" w:rsidRPr="005F473C" w:rsidRDefault="00324845" w:rsidP="003E2913">
            <w:pPr>
              <w:spacing w:line="230" w:lineRule="exact"/>
              <w:rPr>
                <w:rFonts w:ascii="Arial" w:hAnsi="Arial" w:cs="Arial"/>
                <w:sz w:val="14"/>
                <w:szCs w:val="14"/>
              </w:rPr>
            </w:pPr>
          </w:p>
        </w:tc>
      </w:tr>
      <w:tr w:rsidR="00324845" w:rsidRPr="005F473C" w14:paraId="05920E6D" w14:textId="77777777" w:rsidTr="00F3718F">
        <w:trPr>
          <w:trHeight w:val="20"/>
        </w:trPr>
        <w:tc>
          <w:tcPr>
            <w:tcW w:w="3240" w:type="dxa"/>
            <w:vAlign w:val="bottom"/>
          </w:tcPr>
          <w:p w14:paraId="31372BFB" w14:textId="77777777" w:rsidR="00324845" w:rsidRPr="005F473C" w:rsidRDefault="00324845" w:rsidP="003E2913">
            <w:pPr>
              <w:spacing w:line="230" w:lineRule="exact"/>
              <w:ind w:right="-108"/>
              <w:rPr>
                <w:rFonts w:ascii="Arial" w:hAnsi="Arial" w:cs="Arial"/>
                <w:sz w:val="14"/>
                <w:szCs w:val="14"/>
                <w:cs/>
              </w:rPr>
            </w:pPr>
            <w:r w:rsidRPr="005F473C">
              <w:rPr>
                <w:rFonts w:ascii="Arial" w:hAnsi="Arial" w:cs="Arial"/>
                <w:sz w:val="14"/>
                <w:szCs w:val="14"/>
              </w:rPr>
              <w:t>Revenues from sales of construction materials</w:t>
            </w:r>
          </w:p>
        </w:tc>
        <w:tc>
          <w:tcPr>
            <w:tcW w:w="1080" w:type="dxa"/>
            <w:gridSpan w:val="2"/>
          </w:tcPr>
          <w:p w14:paraId="2C9EF6C7" w14:textId="2ADB0133" w:rsidR="00324845" w:rsidRPr="00324845" w:rsidRDefault="005B30AF" w:rsidP="003E2913">
            <w:pPr>
              <w:tabs>
                <w:tab w:val="decimal" w:pos="720"/>
              </w:tabs>
              <w:spacing w:line="230" w:lineRule="exact"/>
              <w:ind w:right="-36"/>
              <w:rPr>
                <w:rFonts w:ascii="Arial" w:hAnsi="Arial" w:cs="Arial"/>
                <w:sz w:val="14"/>
                <w:szCs w:val="14"/>
              </w:rPr>
            </w:pPr>
            <w:r>
              <w:rPr>
                <w:rFonts w:ascii="Arial" w:hAnsi="Arial" w:cs="Arial"/>
                <w:sz w:val="14"/>
                <w:szCs w:val="14"/>
              </w:rPr>
              <w:t>71</w:t>
            </w:r>
          </w:p>
        </w:tc>
        <w:tc>
          <w:tcPr>
            <w:tcW w:w="1440" w:type="dxa"/>
            <w:gridSpan w:val="2"/>
            <w:vAlign w:val="bottom"/>
          </w:tcPr>
          <w:p w14:paraId="696E0BC7" w14:textId="77777777" w:rsidR="00324845" w:rsidRPr="005F473C" w:rsidRDefault="00324845" w:rsidP="003E2913">
            <w:pPr>
              <w:spacing w:line="230" w:lineRule="exact"/>
              <w:ind w:right="-36"/>
              <w:rPr>
                <w:rFonts w:ascii="Arial" w:hAnsi="Arial" w:cs="Arial"/>
                <w:sz w:val="14"/>
                <w:szCs w:val="14"/>
              </w:rPr>
            </w:pPr>
          </w:p>
        </w:tc>
        <w:tc>
          <w:tcPr>
            <w:tcW w:w="1125" w:type="dxa"/>
            <w:gridSpan w:val="2"/>
            <w:vAlign w:val="bottom"/>
          </w:tcPr>
          <w:p w14:paraId="3DC6C92E" w14:textId="77777777" w:rsidR="00324845" w:rsidRPr="005F473C" w:rsidRDefault="00324845" w:rsidP="003E2913">
            <w:pPr>
              <w:spacing w:line="230" w:lineRule="exact"/>
              <w:rPr>
                <w:rFonts w:ascii="Arial" w:hAnsi="Arial" w:cs="Arial"/>
                <w:sz w:val="14"/>
                <w:szCs w:val="14"/>
              </w:rPr>
            </w:pPr>
          </w:p>
        </w:tc>
        <w:tc>
          <w:tcPr>
            <w:tcW w:w="1125" w:type="dxa"/>
            <w:gridSpan w:val="2"/>
            <w:vAlign w:val="bottom"/>
          </w:tcPr>
          <w:p w14:paraId="0E20B52B" w14:textId="77777777" w:rsidR="00324845" w:rsidRPr="005F473C" w:rsidRDefault="00324845" w:rsidP="003E2913">
            <w:pPr>
              <w:spacing w:line="230" w:lineRule="exact"/>
              <w:rPr>
                <w:rFonts w:ascii="Arial" w:hAnsi="Arial" w:cs="Arial"/>
                <w:sz w:val="14"/>
                <w:szCs w:val="14"/>
              </w:rPr>
            </w:pPr>
          </w:p>
        </w:tc>
        <w:tc>
          <w:tcPr>
            <w:tcW w:w="1125" w:type="dxa"/>
            <w:gridSpan w:val="2"/>
            <w:vAlign w:val="bottom"/>
          </w:tcPr>
          <w:p w14:paraId="17D2E2BA" w14:textId="77777777" w:rsidR="00324845" w:rsidRPr="005F473C" w:rsidRDefault="00324845" w:rsidP="003E2913">
            <w:pPr>
              <w:spacing w:line="230" w:lineRule="exact"/>
              <w:rPr>
                <w:rFonts w:ascii="Arial" w:hAnsi="Arial" w:cs="Arial"/>
                <w:sz w:val="14"/>
                <w:szCs w:val="14"/>
              </w:rPr>
            </w:pPr>
          </w:p>
        </w:tc>
        <w:tc>
          <w:tcPr>
            <w:tcW w:w="1128" w:type="dxa"/>
            <w:gridSpan w:val="2"/>
            <w:vAlign w:val="bottom"/>
          </w:tcPr>
          <w:p w14:paraId="1050C494" w14:textId="77777777" w:rsidR="00324845" w:rsidRPr="005F473C" w:rsidRDefault="00324845" w:rsidP="003E2913">
            <w:pPr>
              <w:spacing w:line="230" w:lineRule="exact"/>
              <w:rPr>
                <w:rFonts w:ascii="Arial" w:hAnsi="Arial" w:cs="Arial"/>
                <w:sz w:val="14"/>
                <w:szCs w:val="14"/>
              </w:rPr>
            </w:pPr>
          </w:p>
        </w:tc>
      </w:tr>
      <w:tr w:rsidR="00324845" w:rsidRPr="005F473C" w14:paraId="72FF982E" w14:textId="77777777" w:rsidTr="00F3718F">
        <w:trPr>
          <w:trHeight w:val="20"/>
        </w:trPr>
        <w:tc>
          <w:tcPr>
            <w:tcW w:w="3240" w:type="dxa"/>
            <w:vAlign w:val="bottom"/>
          </w:tcPr>
          <w:p w14:paraId="4F4028F7" w14:textId="77777777" w:rsidR="00324845" w:rsidRPr="005F473C" w:rsidRDefault="00324845" w:rsidP="003E2913">
            <w:pPr>
              <w:spacing w:line="230" w:lineRule="exact"/>
              <w:ind w:right="-108"/>
              <w:rPr>
                <w:rFonts w:ascii="Arial" w:hAnsi="Arial" w:cs="Arial"/>
                <w:sz w:val="14"/>
                <w:szCs w:val="14"/>
              </w:rPr>
            </w:pPr>
            <w:r w:rsidRPr="005F473C">
              <w:rPr>
                <w:rFonts w:ascii="Arial" w:hAnsi="Arial" w:cs="Arial"/>
                <w:sz w:val="14"/>
                <w:szCs w:val="14"/>
              </w:rPr>
              <w:t>Revenues from projects for rent</w:t>
            </w:r>
          </w:p>
        </w:tc>
        <w:tc>
          <w:tcPr>
            <w:tcW w:w="1080" w:type="dxa"/>
            <w:gridSpan w:val="2"/>
          </w:tcPr>
          <w:p w14:paraId="6B705C80" w14:textId="6DCFE675" w:rsidR="00324845" w:rsidRPr="00324845" w:rsidRDefault="005B30AF" w:rsidP="003E2913">
            <w:pPr>
              <w:pBdr>
                <w:bottom w:val="single" w:sz="4" w:space="1" w:color="auto"/>
              </w:pBdr>
              <w:tabs>
                <w:tab w:val="decimal" w:pos="720"/>
              </w:tabs>
              <w:spacing w:line="230" w:lineRule="exact"/>
              <w:ind w:right="-36"/>
              <w:rPr>
                <w:rFonts w:ascii="Arial" w:hAnsi="Arial" w:cs="Arial"/>
                <w:sz w:val="14"/>
                <w:szCs w:val="14"/>
              </w:rPr>
            </w:pPr>
            <w:r>
              <w:rPr>
                <w:rFonts w:ascii="Arial" w:hAnsi="Arial" w:cs="Arial"/>
                <w:sz w:val="14"/>
                <w:szCs w:val="14"/>
              </w:rPr>
              <w:t>142</w:t>
            </w:r>
          </w:p>
        </w:tc>
        <w:tc>
          <w:tcPr>
            <w:tcW w:w="1440" w:type="dxa"/>
            <w:gridSpan w:val="2"/>
            <w:vAlign w:val="bottom"/>
          </w:tcPr>
          <w:p w14:paraId="5099935C" w14:textId="77777777" w:rsidR="00324845" w:rsidRPr="005F473C" w:rsidRDefault="00324845" w:rsidP="003E2913">
            <w:pPr>
              <w:spacing w:line="230" w:lineRule="exact"/>
              <w:ind w:right="-36"/>
              <w:rPr>
                <w:rFonts w:ascii="Arial" w:hAnsi="Arial" w:cs="Arial"/>
                <w:sz w:val="14"/>
                <w:szCs w:val="14"/>
              </w:rPr>
            </w:pPr>
          </w:p>
        </w:tc>
        <w:tc>
          <w:tcPr>
            <w:tcW w:w="1125" w:type="dxa"/>
            <w:gridSpan w:val="2"/>
            <w:vAlign w:val="bottom"/>
          </w:tcPr>
          <w:p w14:paraId="2EB709D0" w14:textId="77777777" w:rsidR="00324845" w:rsidRPr="005F473C" w:rsidRDefault="00324845" w:rsidP="003E2913">
            <w:pPr>
              <w:spacing w:line="230" w:lineRule="exact"/>
              <w:rPr>
                <w:rFonts w:ascii="Arial" w:hAnsi="Arial" w:cs="Arial"/>
                <w:sz w:val="14"/>
                <w:szCs w:val="14"/>
              </w:rPr>
            </w:pPr>
          </w:p>
        </w:tc>
        <w:tc>
          <w:tcPr>
            <w:tcW w:w="1125" w:type="dxa"/>
            <w:gridSpan w:val="2"/>
            <w:vAlign w:val="bottom"/>
          </w:tcPr>
          <w:p w14:paraId="3F003ECA" w14:textId="77777777" w:rsidR="00324845" w:rsidRPr="005F473C" w:rsidRDefault="00324845" w:rsidP="003E2913">
            <w:pPr>
              <w:spacing w:line="230" w:lineRule="exact"/>
              <w:rPr>
                <w:rFonts w:ascii="Arial" w:hAnsi="Arial" w:cs="Arial"/>
                <w:sz w:val="14"/>
                <w:szCs w:val="14"/>
              </w:rPr>
            </w:pPr>
          </w:p>
        </w:tc>
        <w:tc>
          <w:tcPr>
            <w:tcW w:w="1125" w:type="dxa"/>
            <w:gridSpan w:val="2"/>
            <w:vAlign w:val="bottom"/>
          </w:tcPr>
          <w:p w14:paraId="07759724" w14:textId="77777777" w:rsidR="00324845" w:rsidRPr="005F473C" w:rsidRDefault="00324845" w:rsidP="003E2913">
            <w:pPr>
              <w:spacing w:line="230" w:lineRule="exact"/>
              <w:rPr>
                <w:rFonts w:ascii="Arial" w:hAnsi="Arial" w:cs="Arial"/>
                <w:sz w:val="14"/>
                <w:szCs w:val="14"/>
              </w:rPr>
            </w:pPr>
          </w:p>
        </w:tc>
        <w:tc>
          <w:tcPr>
            <w:tcW w:w="1128" w:type="dxa"/>
            <w:gridSpan w:val="2"/>
            <w:vAlign w:val="bottom"/>
          </w:tcPr>
          <w:p w14:paraId="4533E5B1" w14:textId="77777777" w:rsidR="00324845" w:rsidRPr="005F473C" w:rsidRDefault="00324845" w:rsidP="003E2913">
            <w:pPr>
              <w:spacing w:line="230" w:lineRule="exact"/>
              <w:rPr>
                <w:rFonts w:ascii="Arial" w:hAnsi="Arial" w:cs="Arial"/>
                <w:sz w:val="14"/>
                <w:szCs w:val="14"/>
              </w:rPr>
            </w:pPr>
          </w:p>
        </w:tc>
      </w:tr>
      <w:tr w:rsidR="00324845" w:rsidRPr="005F473C" w14:paraId="26DBCD10" w14:textId="77777777" w:rsidTr="002E3B9A">
        <w:trPr>
          <w:trHeight w:val="20"/>
        </w:trPr>
        <w:tc>
          <w:tcPr>
            <w:tcW w:w="3240" w:type="dxa"/>
            <w:vAlign w:val="bottom"/>
          </w:tcPr>
          <w:p w14:paraId="527E1798" w14:textId="77777777" w:rsidR="00324845" w:rsidRPr="005F473C" w:rsidRDefault="00324845" w:rsidP="003E2913">
            <w:pPr>
              <w:spacing w:line="230" w:lineRule="exact"/>
              <w:ind w:right="-108"/>
              <w:rPr>
                <w:rFonts w:ascii="Arial" w:hAnsi="Arial" w:cs="Arial"/>
                <w:sz w:val="14"/>
                <w:szCs w:val="14"/>
              </w:rPr>
            </w:pPr>
            <w:r w:rsidRPr="005F473C">
              <w:rPr>
                <w:rFonts w:ascii="Arial" w:hAnsi="Arial" w:cs="Arial"/>
                <w:sz w:val="14"/>
                <w:szCs w:val="14"/>
              </w:rPr>
              <w:t>Total revenues from external customers</w:t>
            </w:r>
          </w:p>
        </w:tc>
        <w:tc>
          <w:tcPr>
            <w:tcW w:w="1080" w:type="dxa"/>
            <w:gridSpan w:val="2"/>
          </w:tcPr>
          <w:p w14:paraId="4A5BF7DD" w14:textId="4CC96BE1" w:rsidR="00324845" w:rsidRPr="00324845" w:rsidRDefault="00324845" w:rsidP="003E2913">
            <w:pPr>
              <w:tabs>
                <w:tab w:val="decimal" w:pos="720"/>
              </w:tabs>
              <w:spacing w:line="230" w:lineRule="exact"/>
              <w:ind w:right="-36"/>
              <w:rPr>
                <w:rFonts w:ascii="Arial" w:hAnsi="Arial" w:cs="Arial"/>
                <w:sz w:val="14"/>
                <w:szCs w:val="14"/>
              </w:rPr>
            </w:pPr>
            <w:r w:rsidRPr="00324845">
              <w:rPr>
                <w:rFonts w:ascii="Arial" w:hAnsi="Arial" w:cs="Arial"/>
                <w:sz w:val="14"/>
                <w:szCs w:val="14"/>
              </w:rPr>
              <w:t>34,97</w:t>
            </w:r>
            <w:r w:rsidR="005B30AF">
              <w:rPr>
                <w:rFonts w:ascii="Arial" w:hAnsi="Arial" w:cs="Arial"/>
                <w:sz w:val="14"/>
                <w:szCs w:val="14"/>
              </w:rPr>
              <w:t>1</w:t>
            </w:r>
          </w:p>
        </w:tc>
        <w:tc>
          <w:tcPr>
            <w:tcW w:w="1440" w:type="dxa"/>
            <w:gridSpan w:val="2"/>
          </w:tcPr>
          <w:p w14:paraId="4540A45D" w14:textId="6F251CA7" w:rsidR="00324845" w:rsidRPr="00324845" w:rsidRDefault="00AC256A" w:rsidP="003E2913">
            <w:pPr>
              <w:tabs>
                <w:tab w:val="decimal" w:pos="1065"/>
              </w:tabs>
              <w:spacing w:line="230" w:lineRule="exact"/>
              <w:ind w:right="-36"/>
              <w:rPr>
                <w:rFonts w:ascii="Arial" w:hAnsi="Arial" w:cs="Arial"/>
                <w:sz w:val="14"/>
                <w:szCs w:val="14"/>
              </w:rPr>
            </w:pPr>
            <w:r>
              <w:rPr>
                <w:rFonts w:ascii="Arial" w:hAnsi="Arial" w:cs="Arial"/>
                <w:sz w:val="14"/>
                <w:szCs w:val="14"/>
              </w:rPr>
              <w:t>2,285</w:t>
            </w:r>
          </w:p>
        </w:tc>
        <w:tc>
          <w:tcPr>
            <w:tcW w:w="1125" w:type="dxa"/>
            <w:gridSpan w:val="2"/>
          </w:tcPr>
          <w:p w14:paraId="5BEE5DC6" w14:textId="11EECC29" w:rsidR="00324845" w:rsidRPr="00324845" w:rsidRDefault="00324845" w:rsidP="003E2913">
            <w:pPr>
              <w:tabs>
                <w:tab w:val="decimal" w:pos="720"/>
              </w:tabs>
              <w:spacing w:line="230" w:lineRule="exact"/>
              <w:ind w:right="-36"/>
              <w:rPr>
                <w:rFonts w:ascii="Arial" w:hAnsi="Arial" w:cs="Arial"/>
                <w:sz w:val="14"/>
                <w:szCs w:val="14"/>
              </w:rPr>
            </w:pPr>
            <w:r w:rsidRPr="00324845">
              <w:rPr>
                <w:rFonts w:ascii="Arial" w:hAnsi="Arial" w:cs="Arial"/>
                <w:sz w:val="14"/>
                <w:szCs w:val="14"/>
              </w:rPr>
              <w:t>530</w:t>
            </w:r>
          </w:p>
        </w:tc>
        <w:tc>
          <w:tcPr>
            <w:tcW w:w="1125" w:type="dxa"/>
            <w:gridSpan w:val="2"/>
          </w:tcPr>
          <w:p w14:paraId="62905489" w14:textId="0843B3ED" w:rsidR="00324845" w:rsidRPr="00324845" w:rsidRDefault="00AC256A" w:rsidP="003E2913">
            <w:pPr>
              <w:tabs>
                <w:tab w:val="decimal" w:pos="720"/>
              </w:tabs>
              <w:spacing w:line="230" w:lineRule="exact"/>
              <w:ind w:right="-36"/>
              <w:rPr>
                <w:rFonts w:ascii="Arial" w:hAnsi="Arial" w:cs="Arial"/>
                <w:sz w:val="14"/>
                <w:szCs w:val="14"/>
                <w:cs/>
              </w:rPr>
            </w:pPr>
            <w:r>
              <w:rPr>
                <w:rFonts w:ascii="Arial" w:hAnsi="Arial" w:cs="Arial"/>
                <w:sz w:val="14"/>
                <w:szCs w:val="14"/>
              </w:rPr>
              <w:t>37,786</w:t>
            </w:r>
          </w:p>
        </w:tc>
        <w:tc>
          <w:tcPr>
            <w:tcW w:w="1125" w:type="dxa"/>
            <w:gridSpan w:val="2"/>
          </w:tcPr>
          <w:p w14:paraId="56080347" w14:textId="0A231781" w:rsidR="00324845" w:rsidRPr="00324845" w:rsidRDefault="00324845" w:rsidP="003E2913">
            <w:pPr>
              <w:tabs>
                <w:tab w:val="decimal" w:pos="720"/>
              </w:tabs>
              <w:spacing w:line="230" w:lineRule="exact"/>
              <w:ind w:right="-36"/>
              <w:rPr>
                <w:rFonts w:ascii="Arial" w:hAnsi="Arial" w:cs="Arial"/>
                <w:sz w:val="14"/>
                <w:szCs w:val="14"/>
              </w:rPr>
            </w:pPr>
            <w:r w:rsidRPr="00324845">
              <w:rPr>
                <w:rFonts w:ascii="Arial" w:hAnsi="Arial" w:cs="Arial"/>
                <w:sz w:val="14"/>
                <w:szCs w:val="14"/>
              </w:rPr>
              <w:t>-</w:t>
            </w:r>
          </w:p>
        </w:tc>
        <w:tc>
          <w:tcPr>
            <w:tcW w:w="1128" w:type="dxa"/>
            <w:gridSpan w:val="2"/>
          </w:tcPr>
          <w:p w14:paraId="0C72B022" w14:textId="10311EAB" w:rsidR="00324845" w:rsidRPr="00324845" w:rsidRDefault="00324845" w:rsidP="003E2913">
            <w:pPr>
              <w:tabs>
                <w:tab w:val="decimal" w:pos="720"/>
              </w:tabs>
              <w:spacing w:line="230" w:lineRule="exact"/>
              <w:ind w:right="-36"/>
              <w:rPr>
                <w:rFonts w:ascii="Arial" w:hAnsi="Arial" w:cs="Arial"/>
                <w:sz w:val="14"/>
                <w:szCs w:val="14"/>
              </w:rPr>
            </w:pPr>
            <w:r w:rsidRPr="00324845">
              <w:rPr>
                <w:rFonts w:ascii="Arial" w:hAnsi="Arial" w:cs="Arial"/>
                <w:sz w:val="14"/>
                <w:szCs w:val="14"/>
              </w:rPr>
              <w:t>37,7</w:t>
            </w:r>
            <w:r w:rsidR="003E2913">
              <w:rPr>
                <w:rFonts w:ascii="Arial" w:hAnsi="Arial" w:cs="Arial"/>
                <w:sz w:val="14"/>
                <w:szCs w:val="14"/>
              </w:rPr>
              <w:t>8</w:t>
            </w:r>
            <w:r w:rsidR="00AC256A">
              <w:rPr>
                <w:rFonts w:ascii="Arial" w:hAnsi="Arial" w:cs="Arial"/>
                <w:sz w:val="14"/>
                <w:szCs w:val="14"/>
              </w:rPr>
              <w:t>6</w:t>
            </w:r>
          </w:p>
        </w:tc>
      </w:tr>
      <w:tr w:rsidR="00324845" w:rsidRPr="005F473C" w14:paraId="1FB5A33D" w14:textId="77777777" w:rsidTr="002E3B9A">
        <w:trPr>
          <w:trHeight w:val="20"/>
        </w:trPr>
        <w:tc>
          <w:tcPr>
            <w:tcW w:w="3240" w:type="dxa"/>
            <w:vAlign w:val="bottom"/>
          </w:tcPr>
          <w:p w14:paraId="5956A7F1" w14:textId="77777777" w:rsidR="00324845" w:rsidRPr="005F473C" w:rsidRDefault="00324845" w:rsidP="003E2913">
            <w:pPr>
              <w:spacing w:line="230" w:lineRule="exact"/>
              <w:ind w:right="-108"/>
              <w:rPr>
                <w:rFonts w:ascii="Arial" w:hAnsi="Arial" w:cs="Arial"/>
                <w:sz w:val="14"/>
                <w:szCs w:val="14"/>
              </w:rPr>
            </w:pPr>
            <w:r w:rsidRPr="005F473C">
              <w:rPr>
                <w:rFonts w:ascii="Arial" w:hAnsi="Arial" w:cs="Arial"/>
                <w:sz w:val="14"/>
                <w:szCs w:val="14"/>
              </w:rPr>
              <w:t>Inter-segment revenues</w:t>
            </w:r>
          </w:p>
        </w:tc>
        <w:tc>
          <w:tcPr>
            <w:tcW w:w="1080" w:type="dxa"/>
            <w:gridSpan w:val="2"/>
          </w:tcPr>
          <w:p w14:paraId="6C75AD2D" w14:textId="59090F52" w:rsidR="00324845" w:rsidRPr="00324845" w:rsidRDefault="00324845" w:rsidP="003E2913">
            <w:pPr>
              <w:tabs>
                <w:tab w:val="decimal" w:pos="720"/>
              </w:tabs>
              <w:spacing w:line="230" w:lineRule="exact"/>
              <w:ind w:right="-36"/>
              <w:rPr>
                <w:rFonts w:ascii="Arial" w:hAnsi="Arial" w:cs="Arial"/>
                <w:sz w:val="14"/>
                <w:szCs w:val="14"/>
              </w:rPr>
            </w:pPr>
            <w:r w:rsidRPr="00324845">
              <w:rPr>
                <w:rFonts w:ascii="Arial" w:hAnsi="Arial" w:cs="Arial"/>
                <w:sz w:val="14"/>
                <w:szCs w:val="14"/>
              </w:rPr>
              <w:t>4</w:t>
            </w:r>
            <w:r w:rsidR="005B30AF">
              <w:rPr>
                <w:rFonts w:ascii="Arial" w:hAnsi="Arial" w:cs="Arial"/>
                <w:sz w:val="14"/>
                <w:szCs w:val="14"/>
              </w:rPr>
              <w:t>90</w:t>
            </w:r>
          </w:p>
        </w:tc>
        <w:tc>
          <w:tcPr>
            <w:tcW w:w="1440" w:type="dxa"/>
            <w:gridSpan w:val="2"/>
          </w:tcPr>
          <w:p w14:paraId="79819560" w14:textId="1CC630B8" w:rsidR="00324845" w:rsidRPr="00324845" w:rsidRDefault="00AC256A" w:rsidP="003E2913">
            <w:pPr>
              <w:tabs>
                <w:tab w:val="decimal" w:pos="1065"/>
              </w:tabs>
              <w:spacing w:line="230" w:lineRule="exact"/>
              <w:ind w:right="-36"/>
              <w:rPr>
                <w:rFonts w:ascii="Arial" w:hAnsi="Arial" w:cs="Arial"/>
                <w:sz w:val="14"/>
                <w:szCs w:val="14"/>
              </w:rPr>
            </w:pPr>
            <w:r>
              <w:rPr>
                <w:rFonts w:ascii="Arial" w:hAnsi="Arial" w:cs="Arial"/>
                <w:sz w:val="14"/>
                <w:szCs w:val="14"/>
              </w:rPr>
              <w:t>951</w:t>
            </w:r>
          </w:p>
        </w:tc>
        <w:tc>
          <w:tcPr>
            <w:tcW w:w="1125" w:type="dxa"/>
            <w:gridSpan w:val="2"/>
          </w:tcPr>
          <w:p w14:paraId="7B4C71CB" w14:textId="546F788A" w:rsidR="00324845" w:rsidRPr="00324845" w:rsidRDefault="00324845" w:rsidP="003E2913">
            <w:pPr>
              <w:tabs>
                <w:tab w:val="decimal" w:pos="720"/>
              </w:tabs>
              <w:spacing w:line="230" w:lineRule="exact"/>
              <w:ind w:right="-36"/>
              <w:rPr>
                <w:rFonts w:ascii="Arial" w:hAnsi="Arial" w:cs="Arial"/>
                <w:sz w:val="14"/>
                <w:szCs w:val="14"/>
              </w:rPr>
            </w:pPr>
            <w:r w:rsidRPr="00324845">
              <w:rPr>
                <w:rFonts w:ascii="Arial" w:hAnsi="Arial" w:cs="Arial"/>
                <w:sz w:val="14"/>
                <w:szCs w:val="14"/>
              </w:rPr>
              <w:t>-</w:t>
            </w:r>
          </w:p>
        </w:tc>
        <w:tc>
          <w:tcPr>
            <w:tcW w:w="1125" w:type="dxa"/>
            <w:gridSpan w:val="2"/>
          </w:tcPr>
          <w:p w14:paraId="3EB66491" w14:textId="2B896345" w:rsidR="00324845" w:rsidRPr="00324845" w:rsidRDefault="00324845" w:rsidP="003E2913">
            <w:pPr>
              <w:tabs>
                <w:tab w:val="decimal" w:pos="720"/>
              </w:tabs>
              <w:spacing w:line="230" w:lineRule="exact"/>
              <w:ind w:right="-36"/>
              <w:rPr>
                <w:rFonts w:ascii="Arial" w:hAnsi="Arial" w:cs="Arial"/>
                <w:sz w:val="14"/>
                <w:szCs w:val="14"/>
                <w:cs/>
              </w:rPr>
            </w:pPr>
            <w:r w:rsidRPr="00324845">
              <w:rPr>
                <w:rFonts w:ascii="Arial" w:hAnsi="Arial" w:cs="Arial"/>
                <w:sz w:val="14"/>
                <w:szCs w:val="14"/>
              </w:rPr>
              <w:t>1,4</w:t>
            </w:r>
            <w:r w:rsidR="005B30AF">
              <w:rPr>
                <w:rFonts w:ascii="Arial" w:hAnsi="Arial" w:cs="Arial"/>
                <w:sz w:val="14"/>
                <w:szCs w:val="14"/>
              </w:rPr>
              <w:t>4</w:t>
            </w:r>
            <w:r w:rsidR="00AC256A">
              <w:rPr>
                <w:rFonts w:ascii="Arial" w:hAnsi="Arial" w:cs="Arial"/>
                <w:sz w:val="14"/>
                <w:szCs w:val="14"/>
              </w:rPr>
              <w:t>1</w:t>
            </w:r>
          </w:p>
        </w:tc>
        <w:tc>
          <w:tcPr>
            <w:tcW w:w="1125" w:type="dxa"/>
            <w:gridSpan w:val="2"/>
          </w:tcPr>
          <w:p w14:paraId="763CF733" w14:textId="27A807FB" w:rsidR="00324845" w:rsidRPr="00324845" w:rsidRDefault="00324845" w:rsidP="003E2913">
            <w:pPr>
              <w:tabs>
                <w:tab w:val="decimal" w:pos="720"/>
              </w:tabs>
              <w:spacing w:line="230" w:lineRule="exact"/>
              <w:ind w:right="-36"/>
              <w:rPr>
                <w:rFonts w:ascii="Arial" w:hAnsi="Arial" w:cs="Arial"/>
                <w:sz w:val="14"/>
                <w:szCs w:val="14"/>
              </w:rPr>
            </w:pPr>
            <w:r w:rsidRPr="00324845">
              <w:rPr>
                <w:rFonts w:ascii="Arial" w:hAnsi="Arial" w:cs="Arial"/>
                <w:sz w:val="14"/>
                <w:szCs w:val="14"/>
              </w:rPr>
              <w:t>(1,</w:t>
            </w:r>
            <w:r w:rsidR="003E2913">
              <w:rPr>
                <w:rFonts w:ascii="Arial" w:hAnsi="Arial" w:cs="Arial"/>
                <w:sz w:val="14"/>
                <w:szCs w:val="14"/>
              </w:rPr>
              <w:t>44</w:t>
            </w:r>
            <w:r w:rsidR="00AC256A">
              <w:rPr>
                <w:rFonts w:ascii="Arial" w:hAnsi="Arial" w:cs="Arial"/>
                <w:sz w:val="14"/>
                <w:szCs w:val="14"/>
              </w:rPr>
              <w:t>1</w:t>
            </w:r>
            <w:r w:rsidRPr="00324845">
              <w:rPr>
                <w:rFonts w:ascii="Arial" w:hAnsi="Arial" w:cs="Arial"/>
                <w:sz w:val="14"/>
                <w:szCs w:val="14"/>
              </w:rPr>
              <w:t>)</w:t>
            </w:r>
          </w:p>
        </w:tc>
        <w:tc>
          <w:tcPr>
            <w:tcW w:w="1128" w:type="dxa"/>
            <w:gridSpan w:val="2"/>
          </w:tcPr>
          <w:p w14:paraId="1BE44848" w14:textId="493F2847" w:rsidR="00324845" w:rsidRPr="00324845" w:rsidRDefault="00324845" w:rsidP="003E2913">
            <w:pPr>
              <w:tabs>
                <w:tab w:val="decimal" w:pos="720"/>
              </w:tabs>
              <w:spacing w:line="230" w:lineRule="exact"/>
              <w:ind w:right="-36"/>
              <w:rPr>
                <w:rFonts w:ascii="Arial" w:hAnsi="Arial" w:cs="Arial"/>
                <w:sz w:val="14"/>
                <w:szCs w:val="14"/>
              </w:rPr>
            </w:pPr>
            <w:r w:rsidRPr="00324845">
              <w:rPr>
                <w:rFonts w:ascii="Arial" w:hAnsi="Arial" w:cs="Arial"/>
                <w:sz w:val="14"/>
                <w:szCs w:val="14"/>
              </w:rPr>
              <w:t>-</w:t>
            </w:r>
          </w:p>
        </w:tc>
      </w:tr>
      <w:tr w:rsidR="00324845" w:rsidRPr="005F473C" w14:paraId="274AB98F" w14:textId="77777777" w:rsidTr="002E3B9A">
        <w:trPr>
          <w:trHeight w:val="20"/>
        </w:trPr>
        <w:tc>
          <w:tcPr>
            <w:tcW w:w="3240" w:type="dxa"/>
            <w:vAlign w:val="bottom"/>
          </w:tcPr>
          <w:p w14:paraId="16440DAA" w14:textId="77777777" w:rsidR="00324845" w:rsidRPr="005F473C" w:rsidRDefault="00324845" w:rsidP="003E2913">
            <w:pPr>
              <w:spacing w:line="230" w:lineRule="exact"/>
              <w:ind w:right="-108"/>
              <w:rPr>
                <w:rFonts w:ascii="Arial" w:hAnsi="Arial" w:cs="Arial"/>
                <w:sz w:val="14"/>
                <w:szCs w:val="14"/>
              </w:rPr>
            </w:pPr>
            <w:r w:rsidRPr="005F473C">
              <w:rPr>
                <w:rFonts w:ascii="Arial" w:hAnsi="Arial" w:cs="Arial"/>
                <w:sz w:val="14"/>
                <w:szCs w:val="14"/>
              </w:rPr>
              <w:t>Finance income</w:t>
            </w:r>
          </w:p>
        </w:tc>
        <w:tc>
          <w:tcPr>
            <w:tcW w:w="1080" w:type="dxa"/>
            <w:gridSpan w:val="2"/>
          </w:tcPr>
          <w:p w14:paraId="4BCCF691" w14:textId="2C947855" w:rsidR="00324845" w:rsidRPr="00324845" w:rsidRDefault="00324845" w:rsidP="003E2913">
            <w:pPr>
              <w:tabs>
                <w:tab w:val="decimal" w:pos="720"/>
              </w:tabs>
              <w:spacing w:line="230" w:lineRule="exact"/>
              <w:ind w:right="-36"/>
              <w:rPr>
                <w:rFonts w:ascii="Arial" w:hAnsi="Arial" w:cs="Arial"/>
                <w:sz w:val="14"/>
                <w:szCs w:val="14"/>
              </w:rPr>
            </w:pPr>
            <w:r w:rsidRPr="00324845">
              <w:rPr>
                <w:rFonts w:ascii="Arial" w:hAnsi="Arial" w:cs="Arial"/>
                <w:sz w:val="14"/>
                <w:szCs w:val="14"/>
              </w:rPr>
              <w:t>941</w:t>
            </w:r>
          </w:p>
        </w:tc>
        <w:tc>
          <w:tcPr>
            <w:tcW w:w="1440" w:type="dxa"/>
            <w:gridSpan w:val="2"/>
          </w:tcPr>
          <w:p w14:paraId="111C0147" w14:textId="6B1D60BA" w:rsidR="00324845" w:rsidRPr="00324845" w:rsidRDefault="00324845" w:rsidP="003E2913">
            <w:pPr>
              <w:tabs>
                <w:tab w:val="decimal" w:pos="1065"/>
              </w:tabs>
              <w:spacing w:line="230" w:lineRule="exact"/>
              <w:ind w:right="-36"/>
              <w:rPr>
                <w:rFonts w:ascii="Arial" w:hAnsi="Arial" w:cs="Arial"/>
                <w:sz w:val="14"/>
                <w:szCs w:val="14"/>
              </w:rPr>
            </w:pPr>
            <w:r w:rsidRPr="00324845">
              <w:rPr>
                <w:rFonts w:ascii="Arial" w:hAnsi="Arial" w:cs="Arial"/>
                <w:sz w:val="14"/>
                <w:szCs w:val="14"/>
              </w:rPr>
              <w:t>8</w:t>
            </w:r>
          </w:p>
        </w:tc>
        <w:tc>
          <w:tcPr>
            <w:tcW w:w="1125" w:type="dxa"/>
            <w:gridSpan w:val="2"/>
          </w:tcPr>
          <w:p w14:paraId="7A69CA25" w14:textId="723C35A0" w:rsidR="00324845" w:rsidRPr="00324845" w:rsidRDefault="00324845" w:rsidP="003E2913">
            <w:pPr>
              <w:tabs>
                <w:tab w:val="decimal" w:pos="720"/>
              </w:tabs>
              <w:spacing w:line="230" w:lineRule="exact"/>
              <w:ind w:right="-36"/>
              <w:rPr>
                <w:rFonts w:ascii="Arial" w:hAnsi="Arial" w:cs="Arial"/>
                <w:sz w:val="14"/>
                <w:szCs w:val="14"/>
              </w:rPr>
            </w:pPr>
            <w:r w:rsidRPr="00324845">
              <w:rPr>
                <w:rFonts w:ascii="Arial" w:hAnsi="Arial" w:cs="Arial"/>
                <w:sz w:val="14"/>
                <w:szCs w:val="14"/>
              </w:rPr>
              <w:t>1</w:t>
            </w:r>
          </w:p>
        </w:tc>
        <w:tc>
          <w:tcPr>
            <w:tcW w:w="1125" w:type="dxa"/>
            <w:gridSpan w:val="2"/>
          </w:tcPr>
          <w:p w14:paraId="477CE6FA" w14:textId="21955383" w:rsidR="00324845" w:rsidRPr="00324845" w:rsidRDefault="00324845" w:rsidP="003E2913">
            <w:pPr>
              <w:tabs>
                <w:tab w:val="decimal" w:pos="720"/>
              </w:tabs>
              <w:spacing w:line="230" w:lineRule="exact"/>
              <w:ind w:right="-36"/>
              <w:rPr>
                <w:rFonts w:ascii="Arial" w:hAnsi="Arial" w:cs="Arial"/>
                <w:sz w:val="14"/>
                <w:szCs w:val="14"/>
              </w:rPr>
            </w:pPr>
            <w:r w:rsidRPr="00324845">
              <w:rPr>
                <w:rFonts w:ascii="Arial" w:hAnsi="Arial" w:cs="Arial"/>
                <w:sz w:val="14"/>
                <w:szCs w:val="14"/>
              </w:rPr>
              <w:t>950</w:t>
            </w:r>
          </w:p>
        </w:tc>
        <w:tc>
          <w:tcPr>
            <w:tcW w:w="1125" w:type="dxa"/>
            <w:gridSpan w:val="2"/>
          </w:tcPr>
          <w:p w14:paraId="1DB5D047" w14:textId="4EE567D6" w:rsidR="00324845" w:rsidRPr="00324845" w:rsidRDefault="00324845" w:rsidP="003E2913">
            <w:pPr>
              <w:tabs>
                <w:tab w:val="decimal" w:pos="720"/>
              </w:tabs>
              <w:spacing w:line="230" w:lineRule="exact"/>
              <w:ind w:right="-36"/>
              <w:rPr>
                <w:rFonts w:ascii="Arial" w:hAnsi="Arial" w:cs="Arial"/>
                <w:sz w:val="14"/>
                <w:szCs w:val="14"/>
              </w:rPr>
            </w:pPr>
            <w:r w:rsidRPr="00324845">
              <w:rPr>
                <w:rFonts w:ascii="Arial" w:hAnsi="Arial" w:cs="Arial"/>
                <w:sz w:val="14"/>
                <w:szCs w:val="14"/>
              </w:rPr>
              <w:t>(641)</w:t>
            </w:r>
          </w:p>
        </w:tc>
        <w:tc>
          <w:tcPr>
            <w:tcW w:w="1128" w:type="dxa"/>
            <w:gridSpan w:val="2"/>
          </w:tcPr>
          <w:p w14:paraId="6303E3E5" w14:textId="4BFE3521" w:rsidR="00324845" w:rsidRPr="00324845" w:rsidRDefault="00324845" w:rsidP="003E2913">
            <w:pPr>
              <w:tabs>
                <w:tab w:val="decimal" w:pos="720"/>
              </w:tabs>
              <w:spacing w:line="230" w:lineRule="exact"/>
              <w:ind w:right="-36"/>
              <w:rPr>
                <w:rFonts w:ascii="Arial" w:hAnsi="Arial" w:cs="Arial"/>
                <w:sz w:val="14"/>
                <w:szCs w:val="14"/>
              </w:rPr>
            </w:pPr>
            <w:r w:rsidRPr="00324845">
              <w:rPr>
                <w:rFonts w:ascii="Arial" w:hAnsi="Arial" w:cs="Arial"/>
                <w:sz w:val="14"/>
                <w:szCs w:val="14"/>
              </w:rPr>
              <w:t>309</w:t>
            </w:r>
          </w:p>
        </w:tc>
      </w:tr>
      <w:tr w:rsidR="00324845" w:rsidRPr="005F473C" w14:paraId="13D18AE2" w14:textId="77777777" w:rsidTr="002E3B9A">
        <w:trPr>
          <w:trHeight w:val="20"/>
        </w:trPr>
        <w:tc>
          <w:tcPr>
            <w:tcW w:w="3240" w:type="dxa"/>
            <w:vAlign w:val="bottom"/>
          </w:tcPr>
          <w:p w14:paraId="78BD75F7" w14:textId="77777777" w:rsidR="00324845" w:rsidRPr="005F473C" w:rsidRDefault="00324845" w:rsidP="003E2913">
            <w:pPr>
              <w:spacing w:line="230" w:lineRule="exact"/>
              <w:ind w:right="-108"/>
              <w:rPr>
                <w:rFonts w:ascii="Arial" w:hAnsi="Arial" w:cs="Arial"/>
                <w:sz w:val="14"/>
                <w:szCs w:val="14"/>
              </w:rPr>
            </w:pPr>
            <w:r w:rsidRPr="005F473C">
              <w:rPr>
                <w:rFonts w:ascii="Arial" w:hAnsi="Arial" w:cs="Arial"/>
                <w:sz w:val="14"/>
                <w:szCs w:val="14"/>
              </w:rPr>
              <w:t>Finance cost</w:t>
            </w:r>
          </w:p>
        </w:tc>
        <w:tc>
          <w:tcPr>
            <w:tcW w:w="1080" w:type="dxa"/>
            <w:gridSpan w:val="2"/>
          </w:tcPr>
          <w:p w14:paraId="17638ED3" w14:textId="60223138" w:rsidR="00324845" w:rsidRPr="00324845" w:rsidRDefault="00324845" w:rsidP="003E2913">
            <w:pPr>
              <w:tabs>
                <w:tab w:val="decimal" w:pos="720"/>
              </w:tabs>
              <w:spacing w:line="230" w:lineRule="exact"/>
              <w:ind w:right="-36"/>
              <w:rPr>
                <w:rFonts w:ascii="Arial" w:hAnsi="Arial" w:cs="Arial"/>
                <w:sz w:val="14"/>
                <w:szCs w:val="14"/>
              </w:rPr>
            </w:pPr>
            <w:r w:rsidRPr="00324845">
              <w:rPr>
                <w:rFonts w:ascii="Arial" w:hAnsi="Arial" w:cs="Arial"/>
                <w:sz w:val="14"/>
                <w:szCs w:val="14"/>
              </w:rPr>
              <w:t>(790)</w:t>
            </w:r>
          </w:p>
        </w:tc>
        <w:tc>
          <w:tcPr>
            <w:tcW w:w="1440" w:type="dxa"/>
            <w:gridSpan w:val="2"/>
          </w:tcPr>
          <w:p w14:paraId="616B0580" w14:textId="79B15956" w:rsidR="00324845" w:rsidRPr="00324845" w:rsidRDefault="00324845" w:rsidP="003E2913">
            <w:pPr>
              <w:tabs>
                <w:tab w:val="decimal" w:pos="1065"/>
              </w:tabs>
              <w:spacing w:line="230" w:lineRule="exact"/>
              <w:ind w:right="-36"/>
              <w:rPr>
                <w:rFonts w:ascii="Arial" w:hAnsi="Arial" w:cs="Arial"/>
                <w:sz w:val="14"/>
                <w:szCs w:val="14"/>
              </w:rPr>
            </w:pPr>
            <w:r w:rsidRPr="00324845">
              <w:rPr>
                <w:rFonts w:ascii="Arial" w:hAnsi="Arial" w:cs="Arial"/>
                <w:sz w:val="14"/>
                <w:szCs w:val="14"/>
              </w:rPr>
              <w:t>(2)</w:t>
            </w:r>
          </w:p>
        </w:tc>
        <w:tc>
          <w:tcPr>
            <w:tcW w:w="1125" w:type="dxa"/>
            <w:gridSpan w:val="2"/>
          </w:tcPr>
          <w:p w14:paraId="61BED8F6" w14:textId="2CCF434D" w:rsidR="00324845" w:rsidRPr="00324845" w:rsidRDefault="00324845" w:rsidP="003E2913">
            <w:pPr>
              <w:tabs>
                <w:tab w:val="decimal" w:pos="720"/>
              </w:tabs>
              <w:spacing w:line="230" w:lineRule="exact"/>
              <w:ind w:right="-36"/>
              <w:rPr>
                <w:rFonts w:ascii="Arial" w:hAnsi="Arial" w:cs="Arial"/>
                <w:sz w:val="14"/>
                <w:szCs w:val="14"/>
              </w:rPr>
            </w:pPr>
            <w:r w:rsidRPr="00324845">
              <w:rPr>
                <w:rFonts w:ascii="Arial" w:hAnsi="Arial" w:cs="Arial"/>
                <w:sz w:val="14"/>
                <w:szCs w:val="14"/>
              </w:rPr>
              <w:t>(117)</w:t>
            </w:r>
          </w:p>
        </w:tc>
        <w:tc>
          <w:tcPr>
            <w:tcW w:w="1125" w:type="dxa"/>
            <w:gridSpan w:val="2"/>
          </w:tcPr>
          <w:p w14:paraId="719650EC" w14:textId="3FAAC93B" w:rsidR="00324845" w:rsidRPr="00324845" w:rsidRDefault="00324845" w:rsidP="003E2913">
            <w:pPr>
              <w:tabs>
                <w:tab w:val="decimal" w:pos="720"/>
              </w:tabs>
              <w:spacing w:line="230" w:lineRule="exact"/>
              <w:ind w:right="-36"/>
              <w:rPr>
                <w:rFonts w:ascii="Arial" w:hAnsi="Arial" w:cs="Arial"/>
                <w:sz w:val="14"/>
                <w:szCs w:val="14"/>
              </w:rPr>
            </w:pPr>
            <w:r w:rsidRPr="00324845">
              <w:rPr>
                <w:rFonts w:ascii="Arial" w:hAnsi="Arial" w:cs="Arial"/>
                <w:sz w:val="14"/>
                <w:szCs w:val="14"/>
              </w:rPr>
              <w:t>(909)</w:t>
            </w:r>
          </w:p>
        </w:tc>
        <w:tc>
          <w:tcPr>
            <w:tcW w:w="1125" w:type="dxa"/>
            <w:gridSpan w:val="2"/>
          </w:tcPr>
          <w:p w14:paraId="2EAB5BBB" w14:textId="6E82C489" w:rsidR="00324845" w:rsidRPr="00324845" w:rsidRDefault="003E2913" w:rsidP="003E2913">
            <w:pPr>
              <w:tabs>
                <w:tab w:val="decimal" w:pos="720"/>
              </w:tabs>
              <w:spacing w:line="230" w:lineRule="exact"/>
              <w:ind w:right="-36"/>
              <w:rPr>
                <w:rFonts w:ascii="Arial" w:hAnsi="Arial" w:cs="Arial"/>
                <w:sz w:val="14"/>
                <w:szCs w:val="14"/>
              </w:rPr>
            </w:pPr>
            <w:r>
              <w:rPr>
                <w:rFonts w:ascii="Arial" w:hAnsi="Arial" w:cs="Arial"/>
                <w:sz w:val="14"/>
                <w:szCs w:val="14"/>
              </w:rPr>
              <w:t>4</w:t>
            </w:r>
            <w:r w:rsidR="00AC256A">
              <w:rPr>
                <w:rFonts w:ascii="Arial" w:hAnsi="Arial" w:cs="Arial"/>
                <w:sz w:val="14"/>
                <w:szCs w:val="14"/>
              </w:rPr>
              <w:t>93</w:t>
            </w:r>
          </w:p>
        </w:tc>
        <w:tc>
          <w:tcPr>
            <w:tcW w:w="1128" w:type="dxa"/>
            <w:gridSpan w:val="2"/>
          </w:tcPr>
          <w:p w14:paraId="7EEAE148" w14:textId="2F28C7CF" w:rsidR="00324845" w:rsidRPr="00324845" w:rsidRDefault="00AC256A" w:rsidP="003E2913">
            <w:pPr>
              <w:tabs>
                <w:tab w:val="decimal" w:pos="720"/>
              </w:tabs>
              <w:spacing w:line="230" w:lineRule="exact"/>
              <w:ind w:right="-36"/>
              <w:rPr>
                <w:rFonts w:ascii="Arial" w:hAnsi="Arial" w:cs="Arial"/>
                <w:sz w:val="14"/>
                <w:szCs w:val="14"/>
              </w:rPr>
            </w:pPr>
            <w:r>
              <w:rPr>
                <w:rFonts w:ascii="Arial" w:hAnsi="Arial" w:cs="Arial"/>
                <w:sz w:val="14"/>
                <w:szCs w:val="14"/>
              </w:rPr>
              <w:t>416</w:t>
            </w:r>
          </w:p>
        </w:tc>
      </w:tr>
      <w:tr w:rsidR="00324845" w:rsidRPr="005F473C" w14:paraId="71300FA0" w14:textId="77777777" w:rsidTr="002E3B9A">
        <w:trPr>
          <w:trHeight w:val="20"/>
        </w:trPr>
        <w:tc>
          <w:tcPr>
            <w:tcW w:w="3240" w:type="dxa"/>
            <w:vAlign w:val="bottom"/>
          </w:tcPr>
          <w:p w14:paraId="68C9C02A" w14:textId="77777777" w:rsidR="00324845" w:rsidRPr="005F473C" w:rsidRDefault="00324845" w:rsidP="003E2913">
            <w:pPr>
              <w:spacing w:line="230" w:lineRule="exact"/>
              <w:ind w:right="-108"/>
              <w:rPr>
                <w:rFonts w:ascii="Arial" w:hAnsi="Arial" w:cs="Arial"/>
                <w:sz w:val="14"/>
                <w:szCs w:val="14"/>
              </w:rPr>
            </w:pPr>
            <w:r w:rsidRPr="005F473C">
              <w:rPr>
                <w:rFonts w:ascii="Arial" w:hAnsi="Arial" w:cs="Arial"/>
                <w:sz w:val="14"/>
                <w:szCs w:val="14"/>
              </w:rPr>
              <w:t xml:space="preserve">Depreciation and </w:t>
            </w:r>
            <w:proofErr w:type="spellStart"/>
            <w:r w:rsidRPr="005F473C">
              <w:rPr>
                <w:rFonts w:ascii="Arial" w:hAnsi="Arial" w:cs="Arial"/>
                <w:sz w:val="14"/>
                <w:szCs w:val="14"/>
              </w:rPr>
              <w:t>amortisation</w:t>
            </w:r>
            <w:proofErr w:type="spellEnd"/>
          </w:p>
        </w:tc>
        <w:tc>
          <w:tcPr>
            <w:tcW w:w="1080" w:type="dxa"/>
            <w:gridSpan w:val="2"/>
          </w:tcPr>
          <w:p w14:paraId="1EDDF0B7" w14:textId="637A5F6C" w:rsidR="00324845" w:rsidRPr="00324845" w:rsidRDefault="00324845" w:rsidP="003E2913">
            <w:pPr>
              <w:tabs>
                <w:tab w:val="decimal" w:pos="720"/>
              </w:tabs>
              <w:spacing w:line="230" w:lineRule="exact"/>
              <w:ind w:right="-36"/>
              <w:rPr>
                <w:rFonts w:ascii="Arial" w:hAnsi="Arial" w:cs="Arial"/>
                <w:sz w:val="14"/>
                <w:szCs w:val="14"/>
              </w:rPr>
            </w:pPr>
            <w:r w:rsidRPr="00324845">
              <w:rPr>
                <w:rFonts w:ascii="Arial" w:hAnsi="Arial" w:cs="Arial"/>
                <w:sz w:val="14"/>
                <w:szCs w:val="14"/>
              </w:rPr>
              <w:t>(282)</w:t>
            </w:r>
          </w:p>
        </w:tc>
        <w:tc>
          <w:tcPr>
            <w:tcW w:w="1440" w:type="dxa"/>
            <w:gridSpan w:val="2"/>
          </w:tcPr>
          <w:p w14:paraId="43684DB5" w14:textId="3C52CACC" w:rsidR="00324845" w:rsidRPr="00324845" w:rsidRDefault="00324845" w:rsidP="003E2913">
            <w:pPr>
              <w:tabs>
                <w:tab w:val="decimal" w:pos="1065"/>
              </w:tabs>
              <w:spacing w:line="230" w:lineRule="exact"/>
              <w:ind w:right="-36"/>
              <w:rPr>
                <w:rFonts w:ascii="Arial" w:hAnsi="Arial" w:cs="Arial"/>
                <w:sz w:val="14"/>
                <w:szCs w:val="14"/>
              </w:rPr>
            </w:pPr>
            <w:r w:rsidRPr="00324845">
              <w:rPr>
                <w:rFonts w:ascii="Arial" w:hAnsi="Arial" w:cs="Arial"/>
                <w:sz w:val="14"/>
                <w:szCs w:val="14"/>
              </w:rPr>
              <w:t>(11)</w:t>
            </w:r>
          </w:p>
        </w:tc>
        <w:tc>
          <w:tcPr>
            <w:tcW w:w="1125" w:type="dxa"/>
            <w:gridSpan w:val="2"/>
          </w:tcPr>
          <w:p w14:paraId="1379FF8F" w14:textId="0DC42C1F" w:rsidR="00324845" w:rsidRPr="00324845" w:rsidRDefault="00324845" w:rsidP="003E2913">
            <w:pPr>
              <w:tabs>
                <w:tab w:val="decimal" w:pos="720"/>
              </w:tabs>
              <w:spacing w:line="230" w:lineRule="exact"/>
              <w:ind w:right="-36"/>
              <w:rPr>
                <w:rFonts w:ascii="Arial" w:hAnsi="Arial" w:cs="Arial"/>
                <w:sz w:val="14"/>
                <w:szCs w:val="14"/>
              </w:rPr>
            </w:pPr>
            <w:r w:rsidRPr="00324845">
              <w:rPr>
                <w:rFonts w:ascii="Arial" w:hAnsi="Arial" w:cs="Arial"/>
                <w:sz w:val="14"/>
                <w:szCs w:val="14"/>
              </w:rPr>
              <w:t>(1</w:t>
            </w:r>
            <w:r w:rsidR="005B30AF">
              <w:rPr>
                <w:rFonts w:ascii="Arial" w:hAnsi="Arial" w:cs="Arial"/>
                <w:sz w:val="14"/>
                <w:szCs w:val="14"/>
              </w:rPr>
              <w:t>97</w:t>
            </w:r>
            <w:r w:rsidRPr="00324845">
              <w:rPr>
                <w:rFonts w:ascii="Arial" w:hAnsi="Arial" w:cs="Arial"/>
                <w:sz w:val="14"/>
                <w:szCs w:val="14"/>
              </w:rPr>
              <w:t>)</w:t>
            </w:r>
          </w:p>
        </w:tc>
        <w:tc>
          <w:tcPr>
            <w:tcW w:w="1125" w:type="dxa"/>
            <w:gridSpan w:val="2"/>
          </w:tcPr>
          <w:p w14:paraId="4A4DCC84" w14:textId="0A225AB6" w:rsidR="00324845" w:rsidRPr="00324845" w:rsidRDefault="00324845" w:rsidP="003E2913">
            <w:pPr>
              <w:tabs>
                <w:tab w:val="decimal" w:pos="720"/>
              </w:tabs>
              <w:spacing w:line="230" w:lineRule="exact"/>
              <w:ind w:right="-36"/>
              <w:rPr>
                <w:rFonts w:ascii="Arial" w:hAnsi="Arial" w:cs="Arial"/>
                <w:sz w:val="14"/>
                <w:szCs w:val="14"/>
              </w:rPr>
            </w:pPr>
            <w:r w:rsidRPr="00324845">
              <w:rPr>
                <w:rFonts w:ascii="Arial" w:hAnsi="Arial" w:cs="Arial"/>
                <w:sz w:val="14"/>
                <w:szCs w:val="14"/>
              </w:rPr>
              <w:t>(4</w:t>
            </w:r>
            <w:r w:rsidR="005B30AF">
              <w:rPr>
                <w:rFonts w:ascii="Arial" w:hAnsi="Arial" w:cs="Arial"/>
                <w:sz w:val="14"/>
                <w:szCs w:val="14"/>
              </w:rPr>
              <w:t>90</w:t>
            </w:r>
            <w:r w:rsidRPr="00324845">
              <w:rPr>
                <w:rFonts w:ascii="Arial" w:hAnsi="Arial" w:cs="Arial"/>
                <w:sz w:val="14"/>
                <w:szCs w:val="14"/>
              </w:rPr>
              <w:t>)</w:t>
            </w:r>
          </w:p>
        </w:tc>
        <w:tc>
          <w:tcPr>
            <w:tcW w:w="1125" w:type="dxa"/>
            <w:gridSpan w:val="2"/>
          </w:tcPr>
          <w:p w14:paraId="25ABCD4E" w14:textId="7DEC9F2D" w:rsidR="00324845" w:rsidRPr="00324845" w:rsidRDefault="00324845" w:rsidP="003E2913">
            <w:pPr>
              <w:tabs>
                <w:tab w:val="decimal" w:pos="720"/>
              </w:tabs>
              <w:spacing w:line="230" w:lineRule="exact"/>
              <w:ind w:right="-36"/>
              <w:rPr>
                <w:rFonts w:ascii="Arial" w:hAnsi="Arial" w:cs="Arial"/>
                <w:sz w:val="14"/>
                <w:szCs w:val="14"/>
              </w:rPr>
            </w:pPr>
            <w:r w:rsidRPr="00324845">
              <w:rPr>
                <w:rFonts w:ascii="Arial" w:hAnsi="Arial" w:cs="Arial"/>
                <w:sz w:val="14"/>
                <w:szCs w:val="14"/>
              </w:rPr>
              <w:t>1</w:t>
            </w:r>
          </w:p>
        </w:tc>
        <w:tc>
          <w:tcPr>
            <w:tcW w:w="1128" w:type="dxa"/>
            <w:gridSpan w:val="2"/>
          </w:tcPr>
          <w:p w14:paraId="4AEFEBA6" w14:textId="048510A9" w:rsidR="00324845" w:rsidRPr="00324845" w:rsidRDefault="00324845" w:rsidP="003E2913">
            <w:pPr>
              <w:tabs>
                <w:tab w:val="decimal" w:pos="720"/>
              </w:tabs>
              <w:spacing w:line="230" w:lineRule="exact"/>
              <w:ind w:right="-36"/>
              <w:rPr>
                <w:rFonts w:ascii="Arial" w:hAnsi="Arial" w:cs="Arial"/>
                <w:sz w:val="14"/>
                <w:szCs w:val="14"/>
              </w:rPr>
            </w:pPr>
            <w:r w:rsidRPr="00324845">
              <w:rPr>
                <w:rFonts w:ascii="Arial" w:hAnsi="Arial" w:cs="Arial"/>
                <w:sz w:val="14"/>
                <w:szCs w:val="14"/>
              </w:rPr>
              <w:t>(4</w:t>
            </w:r>
            <w:r w:rsidR="003E2913">
              <w:rPr>
                <w:rFonts w:ascii="Arial" w:hAnsi="Arial" w:cs="Arial"/>
                <w:sz w:val="14"/>
                <w:szCs w:val="14"/>
              </w:rPr>
              <w:t>89</w:t>
            </w:r>
            <w:r w:rsidRPr="00324845">
              <w:rPr>
                <w:rFonts w:ascii="Arial" w:hAnsi="Arial" w:cs="Arial"/>
                <w:sz w:val="14"/>
                <w:szCs w:val="14"/>
              </w:rPr>
              <w:t>)</w:t>
            </w:r>
          </w:p>
        </w:tc>
      </w:tr>
      <w:tr w:rsidR="00324845" w:rsidRPr="005F473C" w14:paraId="31E018B2" w14:textId="77777777" w:rsidTr="008A2D69">
        <w:trPr>
          <w:trHeight w:val="20"/>
        </w:trPr>
        <w:tc>
          <w:tcPr>
            <w:tcW w:w="3240" w:type="dxa"/>
            <w:vAlign w:val="bottom"/>
          </w:tcPr>
          <w:p w14:paraId="3B155104" w14:textId="538C429F" w:rsidR="00324845" w:rsidRPr="005F473C" w:rsidRDefault="00324845" w:rsidP="003E2913">
            <w:pPr>
              <w:spacing w:line="230" w:lineRule="exact"/>
              <w:ind w:right="-108"/>
              <w:rPr>
                <w:rFonts w:ascii="Arial" w:hAnsi="Arial" w:cs="Arial"/>
                <w:sz w:val="14"/>
                <w:szCs w:val="14"/>
              </w:rPr>
            </w:pPr>
            <w:r w:rsidRPr="00324845">
              <w:rPr>
                <w:rFonts w:ascii="Arial" w:hAnsi="Arial" w:cs="Arial"/>
                <w:sz w:val="14"/>
                <w:szCs w:val="14"/>
              </w:rPr>
              <w:t xml:space="preserve">Reversal </w:t>
            </w:r>
            <w:r>
              <w:rPr>
                <w:rFonts w:ascii="Arial" w:hAnsi="Arial" w:cs="Arial"/>
                <w:sz w:val="14"/>
                <w:szCs w:val="14"/>
              </w:rPr>
              <w:t>(</w:t>
            </w:r>
            <w:r w:rsidRPr="00324845">
              <w:rPr>
                <w:rFonts w:ascii="Arial" w:hAnsi="Arial" w:cs="Arial"/>
                <w:sz w:val="14"/>
                <w:szCs w:val="14"/>
              </w:rPr>
              <w:t>loss</w:t>
            </w:r>
            <w:r>
              <w:rPr>
                <w:rFonts w:ascii="Arial" w:hAnsi="Arial" w:cs="Arial"/>
                <w:sz w:val="14"/>
                <w:szCs w:val="14"/>
              </w:rPr>
              <w:t>)</w:t>
            </w:r>
            <w:r w:rsidRPr="00324845">
              <w:rPr>
                <w:rFonts w:ascii="Arial" w:hAnsi="Arial" w:cs="Arial"/>
                <w:sz w:val="14"/>
                <w:szCs w:val="14"/>
              </w:rPr>
              <w:t xml:space="preserve"> on diminution in value of</w:t>
            </w:r>
          </w:p>
        </w:tc>
        <w:tc>
          <w:tcPr>
            <w:tcW w:w="1080" w:type="dxa"/>
            <w:gridSpan w:val="2"/>
            <w:vAlign w:val="bottom"/>
          </w:tcPr>
          <w:p w14:paraId="3BD1DCEC" w14:textId="77777777" w:rsidR="00324845" w:rsidRDefault="00324845" w:rsidP="003E2913">
            <w:pPr>
              <w:tabs>
                <w:tab w:val="decimal" w:pos="720"/>
              </w:tabs>
              <w:spacing w:line="230" w:lineRule="exact"/>
              <w:ind w:right="-36"/>
              <w:rPr>
                <w:rFonts w:ascii="Arial" w:hAnsi="Arial" w:cs="Arial"/>
                <w:sz w:val="14"/>
                <w:szCs w:val="14"/>
              </w:rPr>
            </w:pPr>
          </w:p>
        </w:tc>
        <w:tc>
          <w:tcPr>
            <w:tcW w:w="1440" w:type="dxa"/>
            <w:gridSpan w:val="2"/>
            <w:vAlign w:val="bottom"/>
          </w:tcPr>
          <w:p w14:paraId="7D1514BC" w14:textId="77777777" w:rsidR="00324845" w:rsidRPr="00A82ADB" w:rsidRDefault="00324845" w:rsidP="003E2913">
            <w:pPr>
              <w:tabs>
                <w:tab w:val="decimal" w:pos="1065"/>
              </w:tabs>
              <w:spacing w:line="230" w:lineRule="exact"/>
              <w:ind w:right="-36"/>
              <w:rPr>
                <w:rFonts w:ascii="Arial" w:hAnsi="Arial" w:cs="Arial"/>
                <w:sz w:val="14"/>
                <w:szCs w:val="14"/>
              </w:rPr>
            </w:pPr>
          </w:p>
        </w:tc>
        <w:tc>
          <w:tcPr>
            <w:tcW w:w="1125" w:type="dxa"/>
            <w:gridSpan w:val="2"/>
            <w:vAlign w:val="bottom"/>
          </w:tcPr>
          <w:p w14:paraId="2CC969AF" w14:textId="77777777" w:rsidR="00324845" w:rsidRPr="00A82ADB" w:rsidRDefault="00324845" w:rsidP="003E2913">
            <w:pPr>
              <w:tabs>
                <w:tab w:val="decimal" w:pos="720"/>
              </w:tabs>
              <w:spacing w:line="230" w:lineRule="exact"/>
              <w:ind w:right="-36"/>
              <w:rPr>
                <w:rFonts w:ascii="Arial" w:hAnsi="Arial" w:cs="Arial"/>
                <w:sz w:val="14"/>
                <w:szCs w:val="14"/>
              </w:rPr>
            </w:pPr>
          </w:p>
        </w:tc>
        <w:tc>
          <w:tcPr>
            <w:tcW w:w="1125" w:type="dxa"/>
            <w:gridSpan w:val="2"/>
            <w:vAlign w:val="bottom"/>
          </w:tcPr>
          <w:p w14:paraId="45E81BF1" w14:textId="77777777" w:rsidR="00324845" w:rsidRPr="00A82ADB" w:rsidRDefault="00324845" w:rsidP="003E2913">
            <w:pPr>
              <w:tabs>
                <w:tab w:val="decimal" w:pos="720"/>
              </w:tabs>
              <w:spacing w:line="230" w:lineRule="exact"/>
              <w:ind w:right="-36"/>
              <w:rPr>
                <w:rFonts w:ascii="Arial" w:hAnsi="Arial" w:cs="Arial"/>
                <w:sz w:val="14"/>
                <w:szCs w:val="14"/>
              </w:rPr>
            </w:pPr>
          </w:p>
        </w:tc>
        <w:tc>
          <w:tcPr>
            <w:tcW w:w="1125" w:type="dxa"/>
            <w:gridSpan w:val="2"/>
            <w:vAlign w:val="bottom"/>
          </w:tcPr>
          <w:p w14:paraId="7484BD52" w14:textId="77777777" w:rsidR="00324845" w:rsidRPr="00A82ADB" w:rsidRDefault="00324845" w:rsidP="003E2913">
            <w:pPr>
              <w:tabs>
                <w:tab w:val="decimal" w:pos="720"/>
              </w:tabs>
              <w:spacing w:line="230" w:lineRule="exact"/>
              <w:ind w:right="-36"/>
              <w:rPr>
                <w:rFonts w:ascii="Arial" w:hAnsi="Arial" w:cs="Arial"/>
                <w:sz w:val="14"/>
                <w:szCs w:val="14"/>
              </w:rPr>
            </w:pPr>
          </w:p>
        </w:tc>
        <w:tc>
          <w:tcPr>
            <w:tcW w:w="1128" w:type="dxa"/>
            <w:gridSpan w:val="2"/>
            <w:vAlign w:val="bottom"/>
          </w:tcPr>
          <w:p w14:paraId="235FEBA7" w14:textId="77777777" w:rsidR="00324845" w:rsidRPr="00A82ADB" w:rsidRDefault="00324845" w:rsidP="003E2913">
            <w:pPr>
              <w:tabs>
                <w:tab w:val="decimal" w:pos="720"/>
              </w:tabs>
              <w:spacing w:line="230" w:lineRule="exact"/>
              <w:ind w:right="-36"/>
              <w:rPr>
                <w:rFonts w:ascii="Arial" w:hAnsi="Arial" w:cs="Arial"/>
                <w:sz w:val="14"/>
                <w:szCs w:val="14"/>
              </w:rPr>
            </w:pPr>
          </w:p>
        </w:tc>
      </w:tr>
      <w:tr w:rsidR="00324845" w:rsidRPr="005F473C" w14:paraId="14CCBED8" w14:textId="77777777" w:rsidTr="008A2D69">
        <w:trPr>
          <w:trHeight w:val="20"/>
        </w:trPr>
        <w:tc>
          <w:tcPr>
            <w:tcW w:w="3240" w:type="dxa"/>
            <w:vAlign w:val="bottom"/>
          </w:tcPr>
          <w:p w14:paraId="5047ACD0" w14:textId="6131C1FA" w:rsidR="00324845" w:rsidRPr="005F473C" w:rsidRDefault="00324845" w:rsidP="003E2913">
            <w:pPr>
              <w:spacing w:line="230" w:lineRule="exact"/>
              <w:ind w:left="166" w:right="-108"/>
              <w:rPr>
                <w:rFonts w:ascii="Arial" w:hAnsi="Arial" w:cs="Arial"/>
                <w:sz w:val="14"/>
                <w:szCs w:val="14"/>
              </w:rPr>
            </w:pPr>
            <w:r>
              <w:rPr>
                <w:rFonts w:ascii="Arial" w:hAnsi="Arial" w:cs="Arial"/>
                <w:sz w:val="14"/>
                <w:szCs w:val="14"/>
              </w:rPr>
              <w:t>R</w:t>
            </w:r>
            <w:r w:rsidRPr="00324845">
              <w:rPr>
                <w:rFonts w:ascii="Arial" w:hAnsi="Arial" w:cs="Arial"/>
                <w:sz w:val="14"/>
                <w:szCs w:val="14"/>
              </w:rPr>
              <w:t>eal estate development for sale</w:t>
            </w:r>
          </w:p>
        </w:tc>
        <w:tc>
          <w:tcPr>
            <w:tcW w:w="1080" w:type="dxa"/>
            <w:gridSpan w:val="2"/>
            <w:vAlign w:val="bottom"/>
          </w:tcPr>
          <w:p w14:paraId="68BD890B" w14:textId="2DCF9C2A" w:rsidR="00324845" w:rsidRDefault="00324845" w:rsidP="003E2913">
            <w:pPr>
              <w:tabs>
                <w:tab w:val="decimal" w:pos="720"/>
              </w:tabs>
              <w:spacing w:line="230" w:lineRule="exact"/>
              <w:ind w:right="-36"/>
              <w:rPr>
                <w:rFonts w:ascii="Arial" w:hAnsi="Arial" w:cs="Arial"/>
                <w:sz w:val="14"/>
                <w:szCs w:val="14"/>
              </w:rPr>
            </w:pPr>
            <w:r>
              <w:rPr>
                <w:rFonts w:ascii="Arial" w:hAnsi="Arial" w:cs="Arial"/>
                <w:sz w:val="14"/>
                <w:szCs w:val="14"/>
              </w:rPr>
              <w:t>69</w:t>
            </w:r>
          </w:p>
        </w:tc>
        <w:tc>
          <w:tcPr>
            <w:tcW w:w="1440" w:type="dxa"/>
            <w:gridSpan w:val="2"/>
            <w:vAlign w:val="bottom"/>
          </w:tcPr>
          <w:p w14:paraId="4A3F50E6" w14:textId="10A6D55F" w:rsidR="00324845" w:rsidRPr="00A82ADB" w:rsidRDefault="00324845" w:rsidP="003E2913">
            <w:pPr>
              <w:tabs>
                <w:tab w:val="decimal" w:pos="1065"/>
              </w:tabs>
              <w:spacing w:line="230" w:lineRule="exact"/>
              <w:ind w:right="-36"/>
              <w:rPr>
                <w:rFonts w:ascii="Arial" w:hAnsi="Arial" w:cs="Arial"/>
                <w:sz w:val="14"/>
                <w:szCs w:val="14"/>
              </w:rPr>
            </w:pPr>
            <w:r>
              <w:rPr>
                <w:rFonts w:ascii="Arial" w:hAnsi="Arial" w:cs="Arial"/>
                <w:sz w:val="14"/>
                <w:szCs w:val="14"/>
              </w:rPr>
              <w:t>-</w:t>
            </w:r>
          </w:p>
        </w:tc>
        <w:tc>
          <w:tcPr>
            <w:tcW w:w="1125" w:type="dxa"/>
            <w:gridSpan w:val="2"/>
            <w:vAlign w:val="bottom"/>
          </w:tcPr>
          <w:p w14:paraId="7A0F6297" w14:textId="6B545661" w:rsidR="00324845" w:rsidRPr="00A82ADB" w:rsidRDefault="00324845" w:rsidP="003E2913">
            <w:pPr>
              <w:tabs>
                <w:tab w:val="decimal" w:pos="720"/>
              </w:tabs>
              <w:spacing w:line="230" w:lineRule="exact"/>
              <w:ind w:right="-36"/>
              <w:rPr>
                <w:rFonts w:ascii="Arial" w:hAnsi="Arial" w:cs="Arial"/>
                <w:sz w:val="14"/>
                <w:szCs w:val="14"/>
              </w:rPr>
            </w:pPr>
            <w:r>
              <w:rPr>
                <w:rFonts w:ascii="Arial" w:hAnsi="Arial" w:cs="Arial"/>
                <w:sz w:val="14"/>
                <w:szCs w:val="14"/>
              </w:rPr>
              <w:t>-</w:t>
            </w:r>
          </w:p>
        </w:tc>
        <w:tc>
          <w:tcPr>
            <w:tcW w:w="1125" w:type="dxa"/>
            <w:gridSpan w:val="2"/>
            <w:vAlign w:val="bottom"/>
          </w:tcPr>
          <w:p w14:paraId="3B462F4B" w14:textId="3CA99E99" w:rsidR="00324845" w:rsidRPr="00A82ADB" w:rsidRDefault="00324845" w:rsidP="003E2913">
            <w:pPr>
              <w:tabs>
                <w:tab w:val="decimal" w:pos="720"/>
              </w:tabs>
              <w:spacing w:line="230" w:lineRule="exact"/>
              <w:ind w:right="-36"/>
              <w:rPr>
                <w:rFonts w:ascii="Arial" w:hAnsi="Arial" w:cs="Arial"/>
                <w:sz w:val="14"/>
                <w:szCs w:val="14"/>
              </w:rPr>
            </w:pPr>
            <w:r>
              <w:rPr>
                <w:rFonts w:ascii="Arial" w:hAnsi="Arial" w:cs="Arial"/>
                <w:sz w:val="14"/>
                <w:szCs w:val="14"/>
              </w:rPr>
              <w:t>69</w:t>
            </w:r>
          </w:p>
        </w:tc>
        <w:tc>
          <w:tcPr>
            <w:tcW w:w="1125" w:type="dxa"/>
            <w:gridSpan w:val="2"/>
            <w:vAlign w:val="bottom"/>
          </w:tcPr>
          <w:p w14:paraId="0E913494" w14:textId="52362CE5" w:rsidR="00324845" w:rsidRPr="00A82ADB" w:rsidRDefault="00324845" w:rsidP="003E2913">
            <w:pPr>
              <w:tabs>
                <w:tab w:val="decimal" w:pos="720"/>
              </w:tabs>
              <w:spacing w:line="230" w:lineRule="exact"/>
              <w:ind w:right="-36"/>
              <w:rPr>
                <w:rFonts w:ascii="Arial" w:hAnsi="Arial" w:cs="Arial"/>
                <w:sz w:val="14"/>
                <w:szCs w:val="14"/>
              </w:rPr>
            </w:pPr>
            <w:r>
              <w:rPr>
                <w:rFonts w:ascii="Arial" w:hAnsi="Arial" w:cs="Arial"/>
                <w:sz w:val="14"/>
                <w:szCs w:val="14"/>
              </w:rPr>
              <w:t>-</w:t>
            </w:r>
          </w:p>
        </w:tc>
        <w:tc>
          <w:tcPr>
            <w:tcW w:w="1128" w:type="dxa"/>
            <w:gridSpan w:val="2"/>
            <w:vAlign w:val="bottom"/>
          </w:tcPr>
          <w:p w14:paraId="739ACD8E" w14:textId="5D8E0D6F" w:rsidR="00324845" w:rsidRPr="00A82ADB" w:rsidRDefault="00324845" w:rsidP="003E2913">
            <w:pPr>
              <w:tabs>
                <w:tab w:val="decimal" w:pos="720"/>
              </w:tabs>
              <w:spacing w:line="230" w:lineRule="exact"/>
              <w:ind w:right="-36"/>
              <w:rPr>
                <w:rFonts w:ascii="Arial" w:hAnsi="Arial" w:cs="Arial"/>
                <w:sz w:val="14"/>
                <w:szCs w:val="14"/>
              </w:rPr>
            </w:pPr>
            <w:r>
              <w:rPr>
                <w:rFonts w:ascii="Arial" w:hAnsi="Arial" w:cs="Arial"/>
                <w:sz w:val="14"/>
                <w:szCs w:val="14"/>
              </w:rPr>
              <w:t>69</w:t>
            </w:r>
          </w:p>
        </w:tc>
      </w:tr>
      <w:tr w:rsidR="00324845" w:rsidRPr="005F473C" w14:paraId="292B7FA6" w14:textId="77777777" w:rsidTr="008A2D69">
        <w:trPr>
          <w:trHeight w:val="20"/>
        </w:trPr>
        <w:tc>
          <w:tcPr>
            <w:tcW w:w="3240" w:type="dxa"/>
            <w:vAlign w:val="bottom"/>
          </w:tcPr>
          <w:p w14:paraId="1354C9B9" w14:textId="45AE9DF5" w:rsidR="00324845" w:rsidRPr="005F473C" w:rsidRDefault="00324845" w:rsidP="003E2913">
            <w:pPr>
              <w:spacing w:line="230" w:lineRule="exact"/>
              <w:ind w:left="166" w:right="-108"/>
              <w:rPr>
                <w:rFonts w:ascii="Arial" w:hAnsi="Arial" w:cs="Arial"/>
                <w:sz w:val="14"/>
                <w:szCs w:val="14"/>
              </w:rPr>
            </w:pPr>
            <w:r>
              <w:rPr>
                <w:rFonts w:ascii="Arial" w:hAnsi="Arial" w:cs="Arial"/>
                <w:sz w:val="14"/>
                <w:szCs w:val="14"/>
              </w:rPr>
              <w:t>Investment properties</w:t>
            </w:r>
          </w:p>
        </w:tc>
        <w:tc>
          <w:tcPr>
            <w:tcW w:w="1080" w:type="dxa"/>
            <w:gridSpan w:val="2"/>
            <w:vAlign w:val="bottom"/>
          </w:tcPr>
          <w:p w14:paraId="36CB689E" w14:textId="2E9CF2B9" w:rsidR="00324845" w:rsidRDefault="005B30AF" w:rsidP="003E2913">
            <w:pPr>
              <w:tabs>
                <w:tab w:val="decimal" w:pos="720"/>
              </w:tabs>
              <w:spacing w:line="230" w:lineRule="exact"/>
              <w:ind w:right="-36"/>
              <w:rPr>
                <w:rFonts w:ascii="Arial" w:hAnsi="Arial" w:cs="Arial"/>
                <w:sz w:val="14"/>
                <w:szCs w:val="14"/>
              </w:rPr>
            </w:pPr>
            <w:r>
              <w:rPr>
                <w:rFonts w:ascii="Arial" w:hAnsi="Arial" w:cs="Arial"/>
                <w:sz w:val="14"/>
                <w:szCs w:val="14"/>
              </w:rPr>
              <w:t>35</w:t>
            </w:r>
          </w:p>
        </w:tc>
        <w:tc>
          <w:tcPr>
            <w:tcW w:w="1440" w:type="dxa"/>
            <w:gridSpan w:val="2"/>
            <w:vAlign w:val="bottom"/>
          </w:tcPr>
          <w:p w14:paraId="347947E5" w14:textId="0F14CA5E" w:rsidR="00324845" w:rsidRPr="00A82ADB" w:rsidRDefault="00324845" w:rsidP="003E2913">
            <w:pPr>
              <w:tabs>
                <w:tab w:val="decimal" w:pos="1065"/>
              </w:tabs>
              <w:spacing w:line="230" w:lineRule="exact"/>
              <w:ind w:right="-36"/>
              <w:rPr>
                <w:rFonts w:ascii="Arial" w:hAnsi="Arial" w:cs="Arial"/>
                <w:sz w:val="14"/>
                <w:szCs w:val="14"/>
              </w:rPr>
            </w:pPr>
            <w:r>
              <w:rPr>
                <w:rFonts w:ascii="Arial" w:hAnsi="Arial" w:cs="Arial"/>
                <w:sz w:val="14"/>
                <w:szCs w:val="14"/>
              </w:rPr>
              <w:t>-</w:t>
            </w:r>
          </w:p>
        </w:tc>
        <w:tc>
          <w:tcPr>
            <w:tcW w:w="1125" w:type="dxa"/>
            <w:gridSpan w:val="2"/>
            <w:vAlign w:val="bottom"/>
          </w:tcPr>
          <w:p w14:paraId="2BC7F582" w14:textId="5901DF8E" w:rsidR="00324845" w:rsidRPr="00A82ADB" w:rsidRDefault="00324845" w:rsidP="003E2913">
            <w:pPr>
              <w:tabs>
                <w:tab w:val="decimal" w:pos="720"/>
              </w:tabs>
              <w:spacing w:line="230" w:lineRule="exact"/>
              <w:ind w:right="-36"/>
              <w:rPr>
                <w:rFonts w:ascii="Arial" w:hAnsi="Arial" w:cs="Arial"/>
                <w:sz w:val="14"/>
                <w:szCs w:val="14"/>
              </w:rPr>
            </w:pPr>
            <w:r>
              <w:rPr>
                <w:rFonts w:ascii="Arial" w:hAnsi="Arial" w:cs="Arial"/>
                <w:sz w:val="14"/>
                <w:szCs w:val="14"/>
              </w:rPr>
              <w:t>-</w:t>
            </w:r>
          </w:p>
        </w:tc>
        <w:tc>
          <w:tcPr>
            <w:tcW w:w="1125" w:type="dxa"/>
            <w:gridSpan w:val="2"/>
            <w:vAlign w:val="bottom"/>
          </w:tcPr>
          <w:p w14:paraId="3122437C" w14:textId="7E0C7159" w:rsidR="00324845" w:rsidRPr="00A82ADB" w:rsidRDefault="00EB5924" w:rsidP="003E2913">
            <w:pPr>
              <w:tabs>
                <w:tab w:val="decimal" w:pos="720"/>
              </w:tabs>
              <w:spacing w:line="230" w:lineRule="exact"/>
              <w:ind w:right="-36"/>
              <w:rPr>
                <w:rFonts w:ascii="Arial" w:hAnsi="Arial" w:cs="Arial"/>
                <w:sz w:val="14"/>
                <w:szCs w:val="14"/>
              </w:rPr>
            </w:pPr>
            <w:r>
              <w:rPr>
                <w:rFonts w:ascii="Arial" w:hAnsi="Arial" w:cs="Arial"/>
                <w:sz w:val="14"/>
                <w:szCs w:val="14"/>
              </w:rPr>
              <w:t>35</w:t>
            </w:r>
          </w:p>
        </w:tc>
        <w:tc>
          <w:tcPr>
            <w:tcW w:w="1125" w:type="dxa"/>
            <w:gridSpan w:val="2"/>
            <w:vAlign w:val="bottom"/>
          </w:tcPr>
          <w:p w14:paraId="0A83BBED" w14:textId="40F83CA9" w:rsidR="00324845" w:rsidRPr="00A82ADB" w:rsidRDefault="00324845" w:rsidP="003E2913">
            <w:pPr>
              <w:tabs>
                <w:tab w:val="decimal" w:pos="720"/>
              </w:tabs>
              <w:spacing w:line="230" w:lineRule="exact"/>
              <w:ind w:right="-36"/>
              <w:rPr>
                <w:rFonts w:ascii="Arial" w:hAnsi="Arial" w:cs="Arial"/>
                <w:sz w:val="14"/>
                <w:szCs w:val="14"/>
              </w:rPr>
            </w:pPr>
            <w:r>
              <w:rPr>
                <w:rFonts w:ascii="Arial" w:hAnsi="Arial" w:cs="Arial"/>
                <w:sz w:val="14"/>
                <w:szCs w:val="14"/>
              </w:rPr>
              <w:t>-</w:t>
            </w:r>
          </w:p>
        </w:tc>
        <w:tc>
          <w:tcPr>
            <w:tcW w:w="1128" w:type="dxa"/>
            <w:gridSpan w:val="2"/>
            <w:vAlign w:val="bottom"/>
          </w:tcPr>
          <w:p w14:paraId="7ACD1855" w14:textId="59BF2779" w:rsidR="00324845" w:rsidRPr="00A82ADB" w:rsidRDefault="003E2913" w:rsidP="003E2913">
            <w:pPr>
              <w:tabs>
                <w:tab w:val="decimal" w:pos="720"/>
              </w:tabs>
              <w:spacing w:line="230" w:lineRule="exact"/>
              <w:ind w:right="-36"/>
              <w:rPr>
                <w:rFonts w:ascii="Arial" w:hAnsi="Arial" w:cs="Arial"/>
                <w:sz w:val="14"/>
                <w:szCs w:val="14"/>
              </w:rPr>
            </w:pPr>
            <w:r>
              <w:rPr>
                <w:rFonts w:ascii="Arial" w:hAnsi="Arial" w:cs="Arial"/>
                <w:sz w:val="14"/>
                <w:szCs w:val="14"/>
              </w:rPr>
              <w:t>35</w:t>
            </w:r>
          </w:p>
        </w:tc>
      </w:tr>
      <w:tr w:rsidR="00324845" w:rsidRPr="005F473C" w14:paraId="65ED53F4" w14:textId="77777777" w:rsidTr="008A2D69">
        <w:trPr>
          <w:trHeight w:val="20"/>
        </w:trPr>
        <w:tc>
          <w:tcPr>
            <w:tcW w:w="3240" w:type="dxa"/>
            <w:vAlign w:val="bottom"/>
          </w:tcPr>
          <w:p w14:paraId="27A0B021" w14:textId="3781D20A" w:rsidR="00324845" w:rsidRPr="005F473C" w:rsidRDefault="00324845" w:rsidP="003E2913">
            <w:pPr>
              <w:spacing w:line="230" w:lineRule="exact"/>
              <w:ind w:left="166" w:right="-108"/>
              <w:rPr>
                <w:rFonts w:ascii="Arial" w:hAnsi="Arial" w:cs="Arial"/>
                <w:sz w:val="14"/>
                <w:szCs w:val="14"/>
              </w:rPr>
            </w:pPr>
            <w:r>
              <w:rPr>
                <w:rFonts w:ascii="Arial" w:hAnsi="Arial" w:cs="Arial"/>
                <w:sz w:val="14"/>
                <w:szCs w:val="14"/>
              </w:rPr>
              <w:t>Land, building and equipment</w:t>
            </w:r>
          </w:p>
        </w:tc>
        <w:tc>
          <w:tcPr>
            <w:tcW w:w="1080" w:type="dxa"/>
            <w:gridSpan w:val="2"/>
            <w:vAlign w:val="bottom"/>
          </w:tcPr>
          <w:p w14:paraId="5A9196F6" w14:textId="5321F6B2" w:rsidR="00324845" w:rsidRDefault="00324845" w:rsidP="003E2913">
            <w:pPr>
              <w:tabs>
                <w:tab w:val="decimal" w:pos="720"/>
              </w:tabs>
              <w:spacing w:line="230" w:lineRule="exact"/>
              <w:ind w:right="-36"/>
              <w:rPr>
                <w:rFonts w:ascii="Arial" w:hAnsi="Arial" w:cs="Arial"/>
                <w:sz w:val="14"/>
                <w:szCs w:val="14"/>
              </w:rPr>
            </w:pPr>
            <w:r>
              <w:rPr>
                <w:rFonts w:ascii="Arial" w:hAnsi="Arial" w:cs="Arial"/>
                <w:sz w:val="14"/>
                <w:szCs w:val="14"/>
              </w:rPr>
              <w:t>-</w:t>
            </w:r>
          </w:p>
        </w:tc>
        <w:tc>
          <w:tcPr>
            <w:tcW w:w="1440" w:type="dxa"/>
            <w:gridSpan w:val="2"/>
            <w:vAlign w:val="bottom"/>
          </w:tcPr>
          <w:p w14:paraId="1E594551" w14:textId="2BA424BB" w:rsidR="00324845" w:rsidRPr="00A82ADB" w:rsidRDefault="00324845" w:rsidP="003E2913">
            <w:pPr>
              <w:tabs>
                <w:tab w:val="decimal" w:pos="1065"/>
              </w:tabs>
              <w:spacing w:line="230" w:lineRule="exact"/>
              <w:ind w:right="-36"/>
              <w:rPr>
                <w:rFonts w:ascii="Arial" w:hAnsi="Arial" w:cs="Arial"/>
                <w:sz w:val="14"/>
                <w:szCs w:val="14"/>
              </w:rPr>
            </w:pPr>
            <w:r>
              <w:rPr>
                <w:rFonts w:ascii="Arial" w:hAnsi="Arial" w:cs="Arial"/>
                <w:sz w:val="14"/>
                <w:szCs w:val="14"/>
              </w:rPr>
              <w:t>-</w:t>
            </w:r>
          </w:p>
        </w:tc>
        <w:tc>
          <w:tcPr>
            <w:tcW w:w="1125" w:type="dxa"/>
            <w:gridSpan w:val="2"/>
            <w:vAlign w:val="bottom"/>
          </w:tcPr>
          <w:p w14:paraId="61C5081E" w14:textId="1F476D41" w:rsidR="00324845" w:rsidRPr="00A82ADB" w:rsidRDefault="005B30AF" w:rsidP="003E2913">
            <w:pPr>
              <w:tabs>
                <w:tab w:val="decimal" w:pos="720"/>
              </w:tabs>
              <w:spacing w:line="230" w:lineRule="exact"/>
              <w:ind w:right="-36"/>
              <w:rPr>
                <w:rFonts w:ascii="Arial" w:hAnsi="Arial" w:cs="Arial"/>
                <w:sz w:val="14"/>
                <w:szCs w:val="14"/>
              </w:rPr>
            </w:pPr>
            <w:r>
              <w:rPr>
                <w:rFonts w:ascii="Arial" w:hAnsi="Arial" w:cs="Arial"/>
                <w:sz w:val="14"/>
                <w:szCs w:val="14"/>
              </w:rPr>
              <w:t>(20)</w:t>
            </w:r>
          </w:p>
        </w:tc>
        <w:tc>
          <w:tcPr>
            <w:tcW w:w="1125" w:type="dxa"/>
            <w:gridSpan w:val="2"/>
            <w:vAlign w:val="bottom"/>
          </w:tcPr>
          <w:p w14:paraId="5ED562FA" w14:textId="1A346128" w:rsidR="00324845" w:rsidRPr="00A82ADB" w:rsidRDefault="00EB5924" w:rsidP="003E2913">
            <w:pPr>
              <w:tabs>
                <w:tab w:val="decimal" w:pos="720"/>
              </w:tabs>
              <w:spacing w:line="230" w:lineRule="exact"/>
              <w:ind w:right="-36"/>
              <w:rPr>
                <w:rFonts w:ascii="Arial" w:hAnsi="Arial" w:cs="Arial"/>
                <w:sz w:val="14"/>
                <w:szCs w:val="14"/>
              </w:rPr>
            </w:pPr>
            <w:r>
              <w:rPr>
                <w:rFonts w:ascii="Arial" w:hAnsi="Arial" w:cs="Arial"/>
                <w:sz w:val="14"/>
                <w:szCs w:val="14"/>
              </w:rPr>
              <w:t>(20)</w:t>
            </w:r>
          </w:p>
        </w:tc>
        <w:tc>
          <w:tcPr>
            <w:tcW w:w="1125" w:type="dxa"/>
            <w:gridSpan w:val="2"/>
            <w:vAlign w:val="bottom"/>
          </w:tcPr>
          <w:p w14:paraId="3B43093B" w14:textId="1661CCBD" w:rsidR="00324845" w:rsidRPr="00A82ADB" w:rsidRDefault="00324845" w:rsidP="003E2913">
            <w:pPr>
              <w:tabs>
                <w:tab w:val="decimal" w:pos="720"/>
              </w:tabs>
              <w:spacing w:line="230" w:lineRule="exact"/>
              <w:ind w:right="-36"/>
              <w:rPr>
                <w:rFonts w:ascii="Arial" w:hAnsi="Arial" w:cs="Arial"/>
                <w:sz w:val="14"/>
                <w:szCs w:val="14"/>
              </w:rPr>
            </w:pPr>
            <w:r>
              <w:rPr>
                <w:rFonts w:ascii="Arial" w:hAnsi="Arial" w:cs="Arial"/>
                <w:sz w:val="14"/>
                <w:szCs w:val="14"/>
              </w:rPr>
              <w:t>-</w:t>
            </w:r>
          </w:p>
        </w:tc>
        <w:tc>
          <w:tcPr>
            <w:tcW w:w="1128" w:type="dxa"/>
            <w:gridSpan w:val="2"/>
            <w:vAlign w:val="bottom"/>
          </w:tcPr>
          <w:p w14:paraId="15C5F24E" w14:textId="540E0C67" w:rsidR="00324845" w:rsidRPr="00A82ADB" w:rsidRDefault="003E2913" w:rsidP="003E2913">
            <w:pPr>
              <w:tabs>
                <w:tab w:val="decimal" w:pos="720"/>
              </w:tabs>
              <w:spacing w:line="230" w:lineRule="exact"/>
              <w:ind w:right="-36"/>
              <w:rPr>
                <w:rFonts w:ascii="Arial" w:hAnsi="Arial" w:cs="Arial"/>
                <w:sz w:val="14"/>
                <w:szCs w:val="14"/>
              </w:rPr>
            </w:pPr>
            <w:r>
              <w:rPr>
                <w:rFonts w:ascii="Arial" w:hAnsi="Arial" w:cs="Arial"/>
                <w:sz w:val="14"/>
                <w:szCs w:val="14"/>
              </w:rPr>
              <w:t>(20)</w:t>
            </w:r>
          </w:p>
        </w:tc>
      </w:tr>
      <w:tr w:rsidR="00324845" w:rsidRPr="005F473C" w14:paraId="60EB8B77" w14:textId="77777777" w:rsidTr="008A2D69">
        <w:trPr>
          <w:trHeight w:val="20"/>
        </w:trPr>
        <w:tc>
          <w:tcPr>
            <w:tcW w:w="3240" w:type="dxa"/>
            <w:vAlign w:val="bottom"/>
          </w:tcPr>
          <w:p w14:paraId="5BD46289" w14:textId="77777777" w:rsidR="00324845" w:rsidRPr="005F473C" w:rsidRDefault="00324845" w:rsidP="003E2913">
            <w:pPr>
              <w:spacing w:line="230" w:lineRule="exact"/>
              <w:ind w:right="-108"/>
              <w:rPr>
                <w:rFonts w:ascii="Arial" w:hAnsi="Arial" w:cs="Arial"/>
                <w:sz w:val="14"/>
                <w:szCs w:val="14"/>
              </w:rPr>
            </w:pPr>
          </w:p>
        </w:tc>
        <w:tc>
          <w:tcPr>
            <w:tcW w:w="1080" w:type="dxa"/>
            <w:gridSpan w:val="2"/>
            <w:vAlign w:val="bottom"/>
          </w:tcPr>
          <w:p w14:paraId="7DD513E2" w14:textId="77777777" w:rsidR="00324845" w:rsidRPr="005F473C" w:rsidRDefault="00324845" w:rsidP="003E2913">
            <w:pPr>
              <w:tabs>
                <w:tab w:val="decimal" w:pos="720"/>
              </w:tabs>
              <w:spacing w:line="230" w:lineRule="exact"/>
              <w:ind w:right="-36"/>
              <w:rPr>
                <w:rFonts w:ascii="Arial" w:hAnsi="Arial" w:cs="Arial"/>
                <w:sz w:val="14"/>
                <w:szCs w:val="14"/>
              </w:rPr>
            </w:pPr>
          </w:p>
        </w:tc>
        <w:tc>
          <w:tcPr>
            <w:tcW w:w="1440" w:type="dxa"/>
            <w:gridSpan w:val="2"/>
            <w:vAlign w:val="bottom"/>
          </w:tcPr>
          <w:p w14:paraId="7268B770" w14:textId="77777777" w:rsidR="00324845" w:rsidRPr="005F473C" w:rsidRDefault="00324845" w:rsidP="003E2913">
            <w:pPr>
              <w:tabs>
                <w:tab w:val="decimal" w:pos="1065"/>
              </w:tabs>
              <w:spacing w:line="230" w:lineRule="exact"/>
              <w:ind w:right="-36"/>
              <w:rPr>
                <w:rFonts w:ascii="Arial" w:hAnsi="Arial" w:cs="Arial"/>
                <w:sz w:val="14"/>
                <w:szCs w:val="14"/>
              </w:rPr>
            </w:pPr>
          </w:p>
        </w:tc>
        <w:tc>
          <w:tcPr>
            <w:tcW w:w="1125" w:type="dxa"/>
            <w:gridSpan w:val="2"/>
            <w:vAlign w:val="bottom"/>
          </w:tcPr>
          <w:p w14:paraId="36524B15" w14:textId="77777777" w:rsidR="00324845" w:rsidRPr="005F473C" w:rsidRDefault="00324845" w:rsidP="003E2913">
            <w:pPr>
              <w:tabs>
                <w:tab w:val="decimal" w:pos="720"/>
              </w:tabs>
              <w:spacing w:line="230" w:lineRule="exact"/>
              <w:ind w:right="-36"/>
              <w:rPr>
                <w:rFonts w:ascii="Arial" w:hAnsi="Arial" w:cs="Arial"/>
                <w:sz w:val="14"/>
                <w:szCs w:val="14"/>
              </w:rPr>
            </w:pPr>
          </w:p>
        </w:tc>
        <w:tc>
          <w:tcPr>
            <w:tcW w:w="1125" w:type="dxa"/>
            <w:gridSpan w:val="2"/>
            <w:vAlign w:val="bottom"/>
          </w:tcPr>
          <w:p w14:paraId="0E17472A" w14:textId="77777777" w:rsidR="00324845" w:rsidRPr="005F473C" w:rsidRDefault="00324845" w:rsidP="003E2913">
            <w:pPr>
              <w:tabs>
                <w:tab w:val="decimal" w:pos="720"/>
              </w:tabs>
              <w:spacing w:line="230" w:lineRule="exact"/>
              <w:ind w:right="-36"/>
              <w:rPr>
                <w:rFonts w:ascii="Arial" w:hAnsi="Arial" w:cs="Arial"/>
                <w:sz w:val="14"/>
                <w:szCs w:val="14"/>
              </w:rPr>
            </w:pPr>
          </w:p>
        </w:tc>
        <w:tc>
          <w:tcPr>
            <w:tcW w:w="1125" w:type="dxa"/>
            <w:gridSpan w:val="2"/>
            <w:vAlign w:val="bottom"/>
          </w:tcPr>
          <w:p w14:paraId="2E11C444" w14:textId="77777777" w:rsidR="00324845" w:rsidRPr="005F473C" w:rsidRDefault="00324845" w:rsidP="003E2913">
            <w:pPr>
              <w:tabs>
                <w:tab w:val="decimal" w:pos="720"/>
              </w:tabs>
              <w:spacing w:line="230" w:lineRule="exact"/>
              <w:ind w:right="-36"/>
              <w:rPr>
                <w:rFonts w:ascii="Arial" w:hAnsi="Arial" w:cs="Arial"/>
                <w:sz w:val="14"/>
                <w:szCs w:val="14"/>
              </w:rPr>
            </w:pPr>
          </w:p>
        </w:tc>
        <w:tc>
          <w:tcPr>
            <w:tcW w:w="1128" w:type="dxa"/>
            <w:gridSpan w:val="2"/>
            <w:vAlign w:val="bottom"/>
          </w:tcPr>
          <w:p w14:paraId="7AA32C68" w14:textId="77777777" w:rsidR="00324845" w:rsidRPr="005F473C" w:rsidRDefault="00324845" w:rsidP="003E2913">
            <w:pPr>
              <w:tabs>
                <w:tab w:val="decimal" w:pos="720"/>
              </w:tabs>
              <w:spacing w:line="230" w:lineRule="exact"/>
              <w:ind w:right="-36"/>
              <w:rPr>
                <w:rFonts w:ascii="Arial" w:hAnsi="Arial" w:cs="Arial"/>
                <w:sz w:val="14"/>
                <w:szCs w:val="14"/>
              </w:rPr>
            </w:pPr>
          </w:p>
        </w:tc>
      </w:tr>
      <w:tr w:rsidR="00324845" w:rsidRPr="00AB253C" w14:paraId="22681B80" w14:textId="77777777" w:rsidTr="008A2D69">
        <w:trPr>
          <w:trHeight w:val="20"/>
        </w:trPr>
        <w:tc>
          <w:tcPr>
            <w:tcW w:w="3240" w:type="dxa"/>
            <w:vAlign w:val="bottom"/>
          </w:tcPr>
          <w:p w14:paraId="47522D78" w14:textId="77777777" w:rsidR="00324845" w:rsidRPr="005F473C" w:rsidRDefault="00324845" w:rsidP="003E2913">
            <w:pPr>
              <w:spacing w:line="230" w:lineRule="exact"/>
              <w:ind w:left="72" w:right="-108" w:hanging="72"/>
              <w:rPr>
                <w:rFonts w:ascii="Arial" w:hAnsi="Arial" w:cs="Arial"/>
                <w:b/>
                <w:bCs/>
                <w:sz w:val="14"/>
                <w:szCs w:val="14"/>
              </w:rPr>
            </w:pPr>
            <w:r w:rsidRPr="005F473C">
              <w:rPr>
                <w:rFonts w:ascii="Arial" w:hAnsi="Arial" w:cs="Arial"/>
                <w:b/>
                <w:bCs/>
                <w:sz w:val="14"/>
                <w:szCs w:val="14"/>
              </w:rPr>
              <w:t>Segment profit (loss)</w:t>
            </w:r>
          </w:p>
        </w:tc>
        <w:tc>
          <w:tcPr>
            <w:tcW w:w="1080" w:type="dxa"/>
            <w:gridSpan w:val="2"/>
            <w:vAlign w:val="bottom"/>
          </w:tcPr>
          <w:p w14:paraId="36A73B3F" w14:textId="584FBFF8" w:rsidR="00324845" w:rsidRPr="00AB253C" w:rsidRDefault="00324845" w:rsidP="003E2913">
            <w:pPr>
              <w:tabs>
                <w:tab w:val="decimal" w:pos="720"/>
              </w:tabs>
              <w:spacing w:line="230" w:lineRule="exact"/>
              <w:ind w:right="-36"/>
              <w:rPr>
                <w:rFonts w:ascii="Arial" w:hAnsi="Arial" w:cs="Arial"/>
                <w:b/>
                <w:bCs/>
                <w:sz w:val="14"/>
                <w:szCs w:val="14"/>
              </w:rPr>
            </w:pPr>
            <w:r>
              <w:rPr>
                <w:rFonts w:ascii="Arial" w:hAnsi="Arial" w:cs="Arial"/>
                <w:b/>
                <w:bCs/>
                <w:sz w:val="14"/>
                <w:szCs w:val="14"/>
              </w:rPr>
              <w:t>8,</w:t>
            </w:r>
            <w:r w:rsidR="00AC256A">
              <w:rPr>
                <w:rFonts w:ascii="Arial" w:hAnsi="Arial" w:cs="Arial"/>
                <w:b/>
                <w:bCs/>
                <w:sz w:val="14"/>
                <w:szCs w:val="14"/>
              </w:rPr>
              <w:t>787</w:t>
            </w:r>
          </w:p>
        </w:tc>
        <w:tc>
          <w:tcPr>
            <w:tcW w:w="1440" w:type="dxa"/>
            <w:gridSpan w:val="2"/>
            <w:vAlign w:val="bottom"/>
          </w:tcPr>
          <w:p w14:paraId="4898B3E2" w14:textId="1651264D" w:rsidR="00324845" w:rsidRPr="00A82ADB" w:rsidRDefault="00324845" w:rsidP="003E2913">
            <w:pPr>
              <w:tabs>
                <w:tab w:val="decimal" w:pos="1065"/>
              </w:tabs>
              <w:spacing w:line="230" w:lineRule="exact"/>
              <w:ind w:right="-36"/>
              <w:rPr>
                <w:rFonts w:ascii="Arial" w:hAnsi="Arial" w:cs="Arial"/>
                <w:b/>
                <w:bCs/>
                <w:sz w:val="14"/>
                <w:szCs w:val="14"/>
              </w:rPr>
            </w:pPr>
            <w:r>
              <w:rPr>
                <w:rFonts w:ascii="Arial" w:hAnsi="Arial" w:cs="Arial"/>
                <w:b/>
                <w:bCs/>
                <w:sz w:val="14"/>
                <w:szCs w:val="14"/>
              </w:rPr>
              <w:t>1,</w:t>
            </w:r>
            <w:r w:rsidR="00AC256A">
              <w:rPr>
                <w:rFonts w:ascii="Arial" w:hAnsi="Arial" w:cs="Arial"/>
                <w:b/>
                <w:bCs/>
                <w:sz w:val="14"/>
                <w:szCs w:val="14"/>
              </w:rPr>
              <w:t>952</w:t>
            </w:r>
          </w:p>
        </w:tc>
        <w:tc>
          <w:tcPr>
            <w:tcW w:w="1125" w:type="dxa"/>
            <w:gridSpan w:val="2"/>
            <w:vAlign w:val="bottom"/>
          </w:tcPr>
          <w:p w14:paraId="2539B055" w14:textId="0B76D198" w:rsidR="00324845" w:rsidRPr="00A82ADB" w:rsidRDefault="00324845" w:rsidP="003E2913">
            <w:pPr>
              <w:tabs>
                <w:tab w:val="decimal" w:pos="720"/>
              </w:tabs>
              <w:spacing w:line="230" w:lineRule="exact"/>
              <w:ind w:right="-36"/>
              <w:rPr>
                <w:rFonts w:ascii="Arial" w:hAnsi="Arial" w:cs="Arial"/>
                <w:b/>
                <w:bCs/>
                <w:sz w:val="14"/>
                <w:szCs w:val="14"/>
              </w:rPr>
            </w:pPr>
            <w:r w:rsidRPr="00A82ADB">
              <w:rPr>
                <w:rFonts w:ascii="Arial" w:hAnsi="Arial" w:cs="Arial"/>
                <w:b/>
                <w:bCs/>
                <w:sz w:val="14"/>
                <w:szCs w:val="14"/>
              </w:rPr>
              <w:t>(</w:t>
            </w:r>
            <w:r w:rsidR="00FE6686">
              <w:rPr>
                <w:rFonts w:ascii="Arial" w:hAnsi="Arial" w:cs="Arial"/>
                <w:b/>
                <w:bCs/>
                <w:sz w:val="14"/>
                <w:szCs w:val="14"/>
              </w:rPr>
              <w:t>508</w:t>
            </w:r>
            <w:r w:rsidRPr="00A82ADB">
              <w:rPr>
                <w:rFonts w:ascii="Arial" w:hAnsi="Arial" w:cs="Arial"/>
                <w:b/>
                <w:bCs/>
                <w:sz w:val="14"/>
                <w:szCs w:val="14"/>
              </w:rPr>
              <w:t>)</w:t>
            </w:r>
          </w:p>
        </w:tc>
        <w:tc>
          <w:tcPr>
            <w:tcW w:w="1125" w:type="dxa"/>
            <w:gridSpan w:val="2"/>
            <w:vAlign w:val="bottom"/>
          </w:tcPr>
          <w:p w14:paraId="312E6E71" w14:textId="0EB7FDCE" w:rsidR="00324845" w:rsidRPr="00A82ADB" w:rsidRDefault="00324845" w:rsidP="003E2913">
            <w:pPr>
              <w:tabs>
                <w:tab w:val="decimal" w:pos="720"/>
              </w:tabs>
              <w:spacing w:line="230" w:lineRule="exact"/>
              <w:ind w:right="-36"/>
              <w:rPr>
                <w:rFonts w:ascii="Arial" w:hAnsi="Arial" w:cs="Arial"/>
                <w:b/>
                <w:bCs/>
                <w:sz w:val="14"/>
                <w:szCs w:val="14"/>
              </w:rPr>
            </w:pPr>
            <w:r w:rsidRPr="00A82ADB">
              <w:rPr>
                <w:rFonts w:ascii="Arial" w:hAnsi="Arial" w:cs="Arial"/>
                <w:b/>
                <w:bCs/>
                <w:sz w:val="14"/>
                <w:szCs w:val="14"/>
              </w:rPr>
              <w:t>10,</w:t>
            </w:r>
            <w:r w:rsidR="00FE6686">
              <w:rPr>
                <w:rFonts w:ascii="Arial" w:hAnsi="Arial" w:cs="Arial"/>
                <w:b/>
                <w:bCs/>
                <w:sz w:val="14"/>
                <w:szCs w:val="14"/>
              </w:rPr>
              <w:t>231</w:t>
            </w:r>
          </w:p>
        </w:tc>
        <w:tc>
          <w:tcPr>
            <w:tcW w:w="1125" w:type="dxa"/>
            <w:gridSpan w:val="2"/>
            <w:vAlign w:val="bottom"/>
          </w:tcPr>
          <w:p w14:paraId="5D4FBC6A" w14:textId="78D68DFF" w:rsidR="00324845" w:rsidRPr="00A82ADB" w:rsidRDefault="00324845" w:rsidP="003E2913">
            <w:pPr>
              <w:tabs>
                <w:tab w:val="decimal" w:pos="720"/>
              </w:tabs>
              <w:spacing w:line="230" w:lineRule="exact"/>
              <w:ind w:right="-36"/>
              <w:rPr>
                <w:rFonts w:ascii="Arial" w:hAnsi="Arial" w:cs="Arial"/>
                <w:b/>
                <w:bCs/>
                <w:sz w:val="14"/>
                <w:szCs w:val="14"/>
              </w:rPr>
            </w:pPr>
            <w:r w:rsidRPr="00A82ADB">
              <w:rPr>
                <w:rFonts w:ascii="Arial" w:hAnsi="Arial" w:cs="Arial"/>
                <w:b/>
                <w:bCs/>
                <w:sz w:val="14"/>
                <w:szCs w:val="14"/>
              </w:rPr>
              <w:t>(1,</w:t>
            </w:r>
            <w:r w:rsidR="00AC256A">
              <w:rPr>
                <w:rFonts w:ascii="Arial" w:hAnsi="Arial" w:cs="Arial"/>
                <w:b/>
                <w:bCs/>
                <w:sz w:val="14"/>
                <w:szCs w:val="14"/>
              </w:rPr>
              <w:t>588</w:t>
            </w:r>
            <w:r w:rsidRPr="00A82ADB">
              <w:rPr>
                <w:rFonts w:ascii="Arial" w:hAnsi="Arial" w:cs="Arial"/>
                <w:b/>
                <w:bCs/>
                <w:sz w:val="14"/>
                <w:szCs w:val="14"/>
              </w:rPr>
              <w:t>)</w:t>
            </w:r>
          </w:p>
        </w:tc>
        <w:tc>
          <w:tcPr>
            <w:tcW w:w="1128" w:type="dxa"/>
            <w:gridSpan w:val="2"/>
            <w:vAlign w:val="bottom"/>
          </w:tcPr>
          <w:p w14:paraId="56FC26C4" w14:textId="2EA810B3" w:rsidR="00324845" w:rsidRPr="00A82ADB" w:rsidRDefault="00324845" w:rsidP="003E2913">
            <w:pPr>
              <w:tabs>
                <w:tab w:val="decimal" w:pos="720"/>
              </w:tabs>
              <w:spacing w:line="230" w:lineRule="exact"/>
              <w:ind w:right="-36"/>
              <w:rPr>
                <w:rFonts w:ascii="Arial" w:hAnsi="Arial" w:cs="Arial"/>
                <w:b/>
                <w:bCs/>
                <w:sz w:val="14"/>
                <w:szCs w:val="14"/>
              </w:rPr>
            </w:pPr>
            <w:r>
              <w:rPr>
                <w:rFonts w:ascii="Arial" w:hAnsi="Arial" w:cs="Arial"/>
                <w:b/>
                <w:bCs/>
                <w:sz w:val="14"/>
                <w:szCs w:val="14"/>
              </w:rPr>
              <w:t>8,</w:t>
            </w:r>
            <w:r w:rsidR="00FE6686">
              <w:rPr>
                <w:rFonts w:ascii="Arial" w:hAnsi="Arial" w:cs="Arial"/>
                <w:b/>
                <w:bCs/>
                <w:sz w:val="14"/>
                <w:szCs w:val="14"/>
              </w:rPr>
              <w:t>643</w:t>
            </w:r>
          </w:p>
        </w:tc>
      </w:tr>
      <w:tr w:rsidR="00324845" w:rsidRPr="005F473C" w14:paraId="1A4C8927" w14:textId="77777777" w:rsidTr="008A2D69">
        <w:trPr>
          <w:trHeight w:val="20"/>
        </w:trPr>
        <w:tc>
          <w:tcPr>
            <w:tcW w:w="3240" w:type="dxa"/>
            <w:vAlign w:val="bottom"/>
          </w:tcPr>
          <w:p w14:paraId="0EF3BF5E" w14:textId="77777777" w:rsidR="00324845" w:rsidRPr="005F473C" w:rsidRDefault="00324845" w:rsidP="003E2913">
            <w:pPr>
              <w:spacing w:line="230" w:lineRule="exact"/>
              <w:ind w:right="-108"/>
              <w:rPr>
                <w:rFonts w:ascii="Arial" w:hAnsi="Arial" w:cs="Arial"/>
                <w:sz w:val="14"/>
                <w:szCs w:val="14"/>
                <w:cs/>
              </w:rPr>
            </w:pPr>
            <w:r w:rsidRPr="005F473C">
              <w:rPr>
                <w:rFonts w:ascii="Arial" w:hAnsi="Arial" w:cs="Arial"/>
                <w:sz w:val="14"/>
                <w:szCs w:val="14"/>
              </w:rPr>
              <w:t>Other income</w:t>
            </w:r>
          </w:p>
        </w:tc>
        <w:tc>
          <w:tcPr>
            <w:tcW w:w="1080" w:type="dxa"/>
            <w:gridSpan w:val="2"/>
            <w:vAlign w:val="bottom"/>
          </w:tcPr>
          <w:p w14:paraId="38011FAA" w14:textId="77777777" w:rsidR="00324845" w:rsidRPr="005F473C" w:rsidRDefault="00324845" w:rsidP="003E2913">
            <w:pPr>
              <w:tabs>
                <w:tab w:val="decimal" w:pos="720"/>
              </w:tabs>
              <w:spacing w:line="230" w:lineRule="exact"/>
              <w:ind w:right="-36"/>
              <w:rPr>
                <w:rFonts w:ascii="Arial" w:hAnsi="Arial" w:cs="Arial"/>
                <w:sz w:val="14"/>
                <w:szCs w:val="14"/>
              </w:rPr>
            </w:pPr>
          </w:p>
        </w:tc>
        <w:tc>
          <w:tcPr>
            <w:tcW w:w="1440" w:type="dxa"/>
            <w:gridSpan w:val="2"/>
            <w:vAlign w:val="bottom"/>
          </w:tcPr>
          <w:p w14:paraId="1E287E2C" w14:textId="77777777" w:rsidR="00324845" w:rsidRPr="005F473C" w:rsidRDefault="00324845" w:rsidP="003E2913">
            <w:pPr>
              <w:tabs>
                <w:tab w:val="decimal" w:pos="720"/>
              </w:tabs>
              <w:spacing w:line="230" w:lineRule="exact"/>
              <w:ind w:right="-36"/>
              <w:rPr>
                <w:rFonts w:ascii="Arial" w:hAnsi="Arial" w:cs="Arial"/>
                <w:sz w:val="14"/>
                <w:szCs w:val="14"/>
              </w:rPr>
            </w:pPr>
          </w:p>
        </w:tc>
        <w:tc>
          <w:tcPr>
            <w:tcW w:w="1125" w:type="dxa"/>
            <w:gridSpan w:val="2"/>
            <w:vAlign w:val="bottom"/>
          </w:tcPr>
          <w:p w14:paraId="127D276B" w14:textId="77777777" w:rsidR="00324845" w:rsidRPr="005F473C" w:rsidRDefault="00324845" w:rsidP="003E2913">
            <w:pPr>
              <w:tabs>
                <w:tab w:val="decimal" w:pos="720"/>
              </w:tabs>
              <w:spacing w:line="230" w:lineRule="exact"/>
              <w:rPr>
                <w:rFonts w:ascii="Arial" w:hAnsi="Arial" w:cs="Arial"/>
                <w:sz w:val="14"/>
                <w:szCs w:val="14"/>
              </w:rPr>
            </w:pPr>
          </w:p>
        </w:tc>
        <w:tc>
          <w:tcPr>
            <w:tcW w:w="1125" w:type="dxa"/>
            <w:gridSpan w:val="2"/>
            <w:vAlign w:val="bottom"/>
          </w:tcPr>
          <w:p w14:paraId="665DE7A5" w14:textId="77777777" w:rsidR="00324845" w:rsidRPr="005F473C" w:rsidRDefault="00324845" w:rsidP="003E2913">
            <w:pPr>
              <w:tabs>
                <w:tab w:val="decimal" w:pos="720"/>
              </w:tabs>
              <w:spacing w:line="230" w:lineRule="exact"/>
              <w:rPr>
                <w:rFonts w:ascii="Arial" w:hAnsi="Arial" w:cs="Arial"/>
                <w:sz w:val="14"/>
                <w:szCs w:val="14"/>
              </w:rPr>
            </w:pPr>
          </w:p>
        </w:tc>
        <w:tc>
          <w:tcPr>
            <w:tcW w:w="1125" w:type="dxa"/>
            <w:gridSpan w:val="2"/>
            <w:vAlign w:val="bottom"/>
          </w:tcPr>
          <w:p w14:paraId="3B8C927D" w14:textId="77777777" w:rsidR="00324845" w:rsidRPr="005F473C" w:rsidRDefault="00324845" w:rsidP="003E2913">
            <w:pPr>
              <w:tabs>
                <w:tab w:val="decimal" w:pos="720"/>
              </w:tabs>
              <w:spacing w:line="230" w:lineRule="exact"/>
              <w:rPr>
                <w:rFonts w:ascii="Arial" w:hAnsi="Arial" w:cs="Arial"/>
                <w:sz w:val="14"/>
                <w:szCs w:val="14"/>
              </w:rPr>
            </w:pPr>
          </w:p>
        </w:tc>
        <w:tc>
          <w:tcPr>
            <w:tcW w:w="1128" w:type="dxa"/>
            <w:gridSpan w:val="2"/>
            <w:vAlign w:val="bottom"/>
          </w:tcPr>
          <w:p w14:paraId="1ADC8E51" w14:textId="481B4EDE" w:rsidR="00324845" w:rsidRPr="005F473C" w:rsidRDefault="00324845" w:rsidP="003E2913">
            <w:pPr>
              <w:tabs>
                <w:tab w:val="decimal" w:pos="720"/>
              </w:tabs>
              <w:spacing w:line="230" w:lineRule="exact"/>
              <w:ind w:right="-36"/>
              <w:rPr>
                <w:rFonts w:ascii="Arial" w:hAnsi="Arial" w:cs="Arial"/>
                <w:sz w:val="14"/>
                <w:szCs w:val="14"/>
                <w:cs/>
              </w:rPr>
            </w:pPr>
            <w:r w:rsidRPr="00A82ADB">
              <w:rPr>
                <w:rFonts w:ascii="Arial" w:hAnsi="Arial" w:cs="Arial"/>
                <w:sz w:val="14"/>
                <w:szCs w:val="14"/>
              </w:rPr>
              <w:t>1,</w:t>
            </w:r>
            <w:r>
              <w:rPr>
                <w:rFonts w:ascii="Arial" w:hAnsi="Arial" w:cs="Arial"/>
                <w:sz w:val="14"/>
                <w:szCs w:val="14"/>
              </w:rPr>
              <w:t>41</w:t>
            </w:r>
            <w:r w:rsidR="003E2913">
              <w:rPr>
                <w:rFonts w:ascii="Arial" w:hAnsi="Arial" w:cs="Arial"/>
                <w:sz w:val="14"/>
                <w:szCs w:val="14"/>
              </w:rPr>
              <w:t>8</w:t>
            </w:r>
          </w:p>
        </w:tc>
      </w:tr>
      <w:tr w:rsidR="00324845" w:rsidRPr="005F473C" w14:paraId="1230DCC2" w14:textId="77777777" w:rsidTr="008A2D69">
        <w:trPr>
          <w:trHeight w:val="20"/>
        </w:trPr>
        <w:tc>
          <w:tcPr>
            <w:tcW w:w="3240" w:type="dxa"/>
            <w:vAlign w:val="bottom"/>
          </w:tcPr>
          <w:p w14:paraId="05365AD6" w14:textId="77777777" w:rsidR="00324845" w:rsidRPr="005F473C" w:rsidRDefault="00324845" w:rsidP="003E2913">
            <w:pPr>
              <w:spacing w:line="230" w:lineRule="exact"/>
              <w:ind w:right="-36"/>
              <w:rPr>
                <w:rFonts w:ascii="Arial" w:hAnsi="Arial" w:cs="Arial"/>
                <w:sz w:val="14"/>
                <w:szCs w:val="14"/>
              </w:rPr>
            </w:pPr>
            <w:r w:rsidRPr="005F473C">
              <w:rPr>
                <w:rFonts w:ascii="Arial" w:hAnsi="Arial" w:cs="Arial"/>
                <w:sz w:val="14"/>
                <w:szCs w:val="14"/>
              </w:rPr>
              <w:t>Share of gain from investments in joint ventures</w:t>
            </w:r>
          </w:p>
        </w:tc>
        <w:tc>
          <w:tcPr>
            <w:tcW w:w="1080" w:type="dxa"/>
            <w:gridSpan w:val="2"/>
            <w:vAlign w:val="bottom"/>
          </w:tcPr>
          <w:p w14:paraId="11478A07" w14:textId="77777777" w:rsidR="00324845" w:rsidRPr="005F473C" w:rsidRDefault="00324845" w:rsidP="003E2913">
            <w:pPr>
              <w:tabs>
                <w:tab w:val="decimal" w:pos="720"/>
              </w:tabs>
              <w:spacing w:line="230" w:lineRule="exact"/>
              <w:ind w:right="-36"/>
              <w:rPr>
                <w:rFonts w:ascii="Arial" w:hAnsi="Arial" w:cs="Arial"/>
                <w:sz w:val="14"/>
                <w:szCs w:val="14"/>
              </w:rPr>
            </w:pPr>
          </w:p>
        </w:tc>
        <w:tc>
          <w:tcPr>
            <w:tcW w:w="1440" w:type="dxa"/>
            <w:gridSpan w:val="2"/>
            <w:vAlign w:val="bottom"/>
          </w:tcPr>
          <w:p w14:paraId="0086F08F" w14:textId="77777777" w:rsidR="00324845" w:rsidRPr="005F473C" w:rsidRDefault="00324845" w:rsidP="003E2913">
            <w:pPr>
              <w:tabs>
                <w:tab w:val="decimal" w:pos="720"/>
              </w:tabs>
              <w:spacing w:line="230" w:lineRule="exact"/>
              <w:ind w:right="-36"/>
              <w:rPr>
                <w:rFonts w:ascii="Arial" w:hAnsi="Arial" w:cs="Arial"/>
                <w:sz w:val="14"/>
                <w:szCs w:val="14"/>
              </w:rPr>
            </w:pPr>
          </w:p>
        </w:tc>
        <w:tc>
          <w:tcPr>
            <w:tcW w:w="1125" w:type="dxa"/>
            <w:gridSpan w:val="2"/>
            <w:vAlign w:val="bottom"/>
          </w:tcPr>
          <w:p w14:paraId="53C75266" w14:textId="77777777" w:rsidR="00324845" w:rsidRPr="005F473C" w:rsidRDefault="00324845" w:rsidP="003E2913">
            <w:pPr>
              <w:tabs>
                <w:tab w:val="decimal" w:pos="720"/>
              </w:tabs>
              <w:spacing w:line="230" w:lineRule="exact"/>
              <w:rPr>
                <w:rFonts w:ascii="Arial" w:hAnsi="Arial" w:cs="Arial"/>
                <w:sz w:val="14"/>
                <w:szCs w:val="14"/>
              </w:rPr>
            </w:pPr>
          </w:p>
        </w:tc>
        <w:tc>
          <w:tcPr>
            <w:tcW w:w="1125" w:type="dxa"/>
            <w:gridSpan w:val="2"/>
            <w:vAlign w:val="bottom"/>
          </w:tcPr>
          <w:p w14:paraId="20B0F297" w14:textId="77777777" w:rsidR="00324845" w:rsidRPr="005F473C" w:rsidRDefault="00324845" w:rsidP="003E2913">
            <w:pPr>
              <w:tabs>
                <w:tab w:val="decimal" w:pos="720"/>
              </w:tabs>
              <w:spacing w:line="230" w:lineRule="exact"/>
              <w:rPr>
                <w:rFonts w:ascii="Arial" w:hAnsi="Arial" w:cs="Arial"/>
                <w:sz w:val="14"/>
                <w:szCs w:val="14"/>
              </w:rPr>
            </w:pPr>
          </w:p>
        </w:tc>
        <w:tc>
          <w:tcPr>
            <w:tcW w:w="1125" w:type="dxa"/>
            <w:gridSpan w:val="2"/>
            <w:vAlign w:val="bottom"/>
          </w:tcPr>
          <w:p w14:paraId="3F576080" w14:textId="77777777" w:rsidR="00324845" w:rsidRPr="005F473C" w:rsidRDefault="00324845" w:rsidP="003E2913">
            <w:pPr>
              <w:tabs>
                <w:tab w:val="decimal" w:pos="720"/>
              </w:tabs>
              <w:spacing w:line="230" w:lineRule="exact"/>
              <w:rPr>
                <w:rFonts w:ascii="Arial" w:hAnsi="Arial" w:cs="Arial"/>
                <w:sz w:val="14"/>
                <w:szCs w:val="14"/>
              </w:rPr>
            </w:pPr>
          </w:p>
        </w:tc>
        <w:tc>
          <w:tcPr>
            <w:tcW w:w="1128" w:type="dxa"/>
            <w:gridSpan w:val="2"/>
            <w:vAlign w:val="bottom"/>
          </w:tcPr>
          <w:p w14:paraId="161DD995" w14:textId="09E80014" w:rsidR="00324845" w:rsidRPr="005F473C" w:rsidRDefault="00324845" w:rsidP="003E2913">
            <w:pPr>
              <w:tabs>
                <w:tab w:val="decimal" w:pos="720"/>
              </w:tabs>
              <w:spacing w:line="230" w:lineRule="exact"/>
              <w:ind w:right="-36"/>
              <w:rPr>
                <w:rFonts w:ascii="Arial" w:hAnsi="Arial" w:cs="Arial"/>
                <w:sz w:val="14"/>
                <w:szCs w:val="14"/>
              </w:rPr>
            </w:pPr>
            <w:r>
              <w:rPr>
                <w:rFonts w:ascii="Arial" w:hAnsi="Arial" w:cs="Arial"/>
                <w:sz w:val="14"/>
                <w:szCs w:val="14"/>
              </w:rPr>
              <w:t>1,122</w:t>
            </w:r>
          </w:p>
        </w:tc>
      </w:tr>
      <w:tr w:rsidR="00324845" w:rsidRPr="005F473C" w14:paraId="0F83F8D1" w14:textId="77777777" w:rsidTr="008A2D69">
        <w:trPr>
          <w:trHeight w:val="20"/>
        </w:trPr>
        <w:tc>
          <w:tcPr>
            <w:tcW w:w="3240" w:type="dxa"/>
            <w:vAlign w:val="bottom"/>
          </w:tcPr>
          <w:p w14:paraId="7791B7B8" w14:textId="77777777" w:rsidR="00324845" w:rsidRPr="005F473C" w:rsidRDefault="00324845" w:rsidP="003E2913">
            <w:pPr>
              <w:spacing w:line="230" w:lineRule="exact"/>
              <w:ind w:right="-36"/>
              <w:rPr>
                <w:rFonts w:ascii="Arial" w:hAnsi="Arial" w:cs="Arial"/>
                <w:sz w:val="14"/>
                <w:szCs w:val="14"/>
              </w:rPr>
            </w:pPr>
            <w:r w:rsidRPr="005F473C">
              <w:rPr>
                <w:rFonts w:ascii="Arial" w:hAnsi="Arial" w:cs="Arial"/>
                <w:sz w:val="14"/>
                <w:szCs w:val="14"/>
              </w:rPr>
              <w:t>Share of gain from investments in associates</w:t>
            </w:r>
          </w:p>
        </w:tc>
        <w:tc>
          <w:tcPr>
            <w:tcW w:w="1080" w:type="dxa"/>
            <w:gridSpan w:val="2"/>
            <w:vAlign w:val="bottom"/>
          </w:tcPr>
          <w:p w14:paraId="2C42055B" w14:textId="77777777" w:rsidR="00324845" w:rsidRPr="005F473C" w:rsidRDefault="00324845" w:rsidP="003E2913">
            <w:pPr>
              <w:tabs>
                <w:tab w:val="decimal" w:pos="720"/>
              </w:tabs>
              <w:spacing w:line="230" w:lineRule="exact"/>
              <w:ind w:right="-36"/>
              <w:rPr>
                <w:rFonts w:ascii="Arial" w:hAnsi="Arial" w:cs="Arial"/>
                <w:sz w:val="14"/>
                <w:szCs w:val="14"/>
              </w:rPr>
            </w:pPr>
          </w:p>
        </w:tc>
        <w:tc>
          <w:tcPr>
            <w:tcW w:w="1440" w:type="dxa"/>
            <w:gridSpan w:val="2"/>
            <w:vAlign w:val="bottom"/>
          </w:tcPr>
          <w:p w14:paraId="7BD4431B" w14:textId="77777777" w:rsidR="00324845" w:rsidRPr="005F473C" w:rsidRDefault="00324845" w:rsidP="003E2913">
            <w:pPr>
              <w:tabs>
                <w:tab w:val="decimal" w:pos="720"/>
              </w:tabs>
              <w:spacing w:line="230" w:lineRule="exact"/>
              <w:ind w:right="-36"/>
              <w:rPr>
                <w:rFonts w:ascii="Arial" w:hAnsi="Arial" w:cs="Arial"/>
                <w:sz w:val="14"/>
                <w:szCs w:val="14"/>
              </w:rPr>
            </w:pPr>
          </w:p>
        </w:tc>
        <w:tc>
          <w:tcPr>
            <w:tcW w:w="1125" w:type="dxa"/>
            <w:gridSpan w:val="2"/>
            <w:vAlign w:val="bottom"/>
          </w:tcPr>
          <w:p w14:paraId="191F54DA" w14:textId="77777777" w:rsidR="00324845" w:rsidRPr="005F473C" w:rsidRDefault="00324845" w:rsidP="003E2913">
            <w:pPr>
              <w:tabs>
                <w:tab w:val="decimal" w:pos="720"/>
              </w:tabs>
              <w:spacing w:line="230" w:lineRule="exact"/>
              <w:rPr>
                <w:rFonts w:ascii="Arial" w:hAnsi="Arial" w:cs="Arial"/>
                <w:sz w:val="14"/>
                <w:szCs w:val="14"/>
              </w:rPr>
            </w:pPr>
          </w:p>
        </w:tc>
        <w:tc>
          <w:tcPr>
            <w:tcW w:w="1125" w:type="dxa"/>
            <w:gridSpan w:val="2"/>
            <w:vAlign w:val="bottom"/>
          </w:tcPr>
          <w:p w14:paraId="6206F45A" w14:textId="77777777" w:rsidR="00324845" w:rsidRPr="005F473C" w:rsidRDefault="00324845" w:rsidP="003E2913">
            <w:pPr>
              <w:tabs>
                <w:tab w:val="decimal" w:pos="720"/>
              </w:tabs>
              <w:spacing w:line="230" w:lineRule="exact"/>
              <w:rPr>
                <w:rFonts w:ascii="Arial" w:hAnsi="Arial" w:cs="Arial"/>
                <w:sz w:val="14"/>
                <w:szCs w:val="14"/>
              </w:rPr>
            </w:pPr>
          </w:p>
        </w:tc>
        <w:tc>
          <w:tcPr>
            <w:tcW w:w="1125" w:type="dxa"/>
            <w:gridSpan w:val="2"/>
            <w:vAlign w:val="bottom"/>
          </w:tcPr>
          <w:p w14:paraId="3FD913A3" w14:textId="77777777" w:rsidR="00324845" w:rsidRPr="005F473C" w:rsidRDefault="00324845" w:rsidP="003E2913">
            <w:pPr>
              <w:tabs>
                <w:tab w:val="decimal" w:pos="720"/>
              </w:tabs>
              <w:spacing w:line="230" w:lineRule="exact"/>
              <w:rPr>
                <w:rFonts w:ascii="Arial" w:hAnsi="Arial" w:cs="Arial"/>
                <w:sz w:val="14"/>
                <w:szCs w:val="14"/>
              </w:rPr>
            </w:pPr>
          </w:p>
        </w:tc>
        <w:tc>
          <w:tcPr>
            <w:tcW w:w="1128" w:type="dxa"/>
            <w:gridSpan w:val="2"/>
            <w:vAlign w:val="bottom"/>
          </w:tcPr>
          <w:p w14:paraId="05D3201F" w14:textId="2AE19EE1" w:rsidR="00324845" w:rsidRPr="005F473C" w:rsidRDefault="00AC256A" w:rsidP="003E2913">
            <w:pPr>
              <w:tabs>
                <w:tab w:val="decimal" w:pos="720"/>
              </w:tabs>
              <w:spacing w:line="230" w:lineRule="exact"/>
              <w:ind w:right="-36"/>
              <w:rPr>
                <w:rFonts w:ascii="Arial" w:hAnsi="Arial" w:cs="Arial"/>
                <w:sz w:val="14"/>
                <w:szCs w:val="14"/>
              </w:rPr>
            </w:pPr>
            <w:r>
              <w:rPr>
                <w:rFonts w:ascii="Arial" w:hAnsi="Arial" w:cs="Arial"/>
                <w:sz w:val="14"/>
                <w:szCs w:val="14"/>
              </w:rPr>
              <w:t>19</w:t>
            </w:r>
          </w:p>
        </w:tc>
      </w:tr>
      <w:tr w:rsidR="00324845" w:rsidRPr="005F473C" w14:paraId="7F0150D3" w14:textId="77777777" w:rsidTr="008A2D69">
        <w:trPr>
          <w:trHeight w:val="20"/>
        </w:trPr>
        <w:tc>
          <w:tcPr>
            <w:tcW w:w="3240" w:type="dxa"/>
            <w:vAlign w:val="bottom"/>
          </w:tcPr>
          <w:p w14:paraId="54ED1C34" w14:textId="77777777" w:rsidR="00324845" w:rsidRPr="005F473C" w:rsidRDefault="00324845" w:rsidP="003E2913">
            <w:pPr>
              <w:spacing w:line="230" w:lineRule="exact"/>
              <w:ind w:left="72" w:right="-108" w:hanging="72"/>
              <w:rPr>
                <w:rFonts w:ascii="Arial" w:hAnsi="Arial" w:cs="Arial"/>
                <w:sz w:val="14"/>
                <w:szCs w:val="14"/>
                <w:cs/>
              </w:rPr>
            </w:pPr>
            <w:r w:rsidRPr="005F473C">
              <w:rPr>
                <w:rFonts w:ascii="Arial" w:hAnsi="Arial" w:cs="Arial"/>
                <w:sz w:val="14"/>
                <w:szCs w:val="14"/>
              </w:rPr>
              <w:t>Common expense</w:t>
            </w:r>
          </w:p>
        </w:tc>
        <w:tc>
          <w:tcPr>
            <w:tcW w:w="1080" w:type="dxa"/>
            <w:gridSpan w:val="2"/>
            <w:vAlign w:val="bottom"/>
          </w:tcPr>
          <w:p w14:paraId="275FCC29" w14:textId="77777777" w:rsidR="00324845" w:rsidRPr="005F473C" w:rsidRDefault="00324845" w:rsidP="003E2913">
            <w:pPr>
              <w:tabs>
                <w:tab w:val="decimal" w:pos="720"/>
              </w:tabs>
              <w:spacing w:line="230" w:lineRule="exact"/>
              <w:ind w:right="-36"/>
              <w:rPr>
                <w:rFonts w:ascii="Arial" w:hAnsi="Arial" w:cs="Arial"/>
                <w:sz w:val="14"/>
                <w:szCs w:val="14"/>
              </w:rPr>
            </w:pPr>
          </w:p>
        </w:tc>
        <w:tc>
          <w:tcPr>
            <w:tcW w:w="1440" w:type="dxa"/>
            <w:gridSpan w:val="2"/>
            <w:vAlign w:val="bottom"/>
          </w:tcPr>
          <w:p w14:paraId="21280F7F" w14:textId="77777777" w:rsidR="00324845" w:rsidRPr="00AB253C" w:rsidRDefault="00324845" w:rsidP="003E2913">
            <w:pPr>
              <w:tabs>
                <w:tab w:val="decimal" w:pos="720"/>
              </w:tabs>
              <w:spacing w:line="230" w:lineRule="exact"/>
              <w:ind w:right="-36"/>
              <w:rPr>
                <w:rFonts w:ascii="Arial" w:hAnsi="Arial" w:cs="Arial"/>
                <w:sz w:val="14"/>
                <w:szCs w:val="14"/>
                <w:cs/>
              </w:rPr>
            </w:pPr>
          </w:p>
        </w:tc>
        <w:tc>
          <w:tcPr>
            <w:tcW w:w="1125" w:type="dxa"/>
            <w:gridSpan w:val="2"/>
            <w:vAlign w:val="bottom"/>
          </w:tcPr>
          <w:p w14:paraId="18E7435F" w14:textId="77777777" w:rsidR="00324845" w:rsidRPr="005F473C" w:rsidRDefault="00324845" w:rsidP="003E2913">
            <w:pPr>
              <w:tabs>
                <w:tab w:val="decimal" w:pos="720"/>
              </w:tabs>
              <w:spacing w:line="230" w:lineRule="exact"/>
              <w:rPr>
                <w:rFonts w:ascii="Arial" w:hAnsi="Arial" w:cs="Arial"/>
                <w:sz w:val="14"/>
                <w:szCs w:val="14"/>
              </w:rPr>
            </w:pPr>
          </w:p>
        </w:tc>
        <w:tc>
          <w:tcPr>
            <w:tcW w:w="1125" w:type="dxa"/>
            <w:gridSpan w:val="2"/>
            <w:vAlign w:val="bottom"/>
          </w:tcPr>
          <w:p w14:paraId="7B104AE1" w14:textId="77777777" w:rsidR="00324845" w:rsidRPr="005F473C" w:rsidRDefault="00324845" w:rsidP="003E2913">
            <w:pPr>
              <w:tabs>
                <w:tab w:val="decimal" w:pos="720"/>
              </w:tabs>
              <w:spacing w:line="230" w:lineRule="exact"/>
              <w:rPr>
                <w:rFonts w:ascii="Arial" w:hAnsi="Arial" w:cs="Arial"/>
                <w:sz w:val="14"/>
                <w:szCs w:val="14"/>
              </w:rPr>
            </w:pPr>
          </w:p>
        </w:tc>
        <w:tc>
          <w:tcPr>
            <w:tcW w:w="1125" w:type="dxa"/>
            <w:gridSpan w:val="2"/>
            <w:vAlign w:val="bottom"/>
          </w:tcPr>
          <w:p w14:paraId="3B15A2DC" w14:textId="77777777" w:rsidR="00324845" w:rsidRPr="005F473C" w:rsidRDefault="00324845" w:rsidP="003E2913">
            <w:pPr>
              <w:tabs>
                <w:tab w:val="decimal" w:pos="720"/>
              </w:tabs>
              <w:spacing w:line="230" w:lineRule="exact"/>
              <w:rPr>
                <w:rFonts w:ascii="Arial" w:hAnsi="Arial" w:cs="Arial"/>
                <w:sz w:val="14"/>
                <w:szCs w:val="14"/>
              </w:rPr>
            </w:pPr>
          </w:p>
        </w:tc>
        <w:tc>
          <w:tcPr>
            <w:tcW w:w="1128" w:type="dxa"/>
            <w:gridSpan w:val="2"/>
            <w:vAlign w:val="bottom"/>
          </w:tcPr>
          <w:p w14:paraId="481594FC" w14:textId="4CF72DF7" w:rsidR="00324845" w:rsidRPr="005F473C" w:rsidRDefault="00324845" w:rsidP="003E2913">
            <w:pPr>
              <w:pBdr>
                <w:bottom w:val="single" w:sz="4" w:space="1" w:color="auto"/>
              </w:pBdr>
              <w:tabs>
                <w:tab w:val="decimal" w:pos="720"/>
              </w:tabs>
              <w:spacing w:line="230" w:lineRule="exact"/>
              <w:ind w:right="-36"/>
              <w:rPr>
                <w:rFonts w:ascii="Arial" w:hAnsi="Arial" w:cs="Arial"/>
                <w:sz w:val="14"/>
                <w:szCs w:val="14"/>
              </w:rPr>
            </w:pPr>
            <w:r w:rsidRPr="00A82ADB">
              <w:rPr>
                <w:rFonts w:ascii="Arial" w:hAnsi="Arial" w:cs="Arial"/>
                <w:sz w:val="14"/>
                <w:szCs w:val="14"/>
              </w:rPr>
              <w:t>(4</w:t>
            </w:r>
            <w:r w:rsidR="003E2913">
              <w:rPr>
                <w:rFonts w:ascii="Arial" w:hAnsi="Arial" w:cs="Arial"/>
                <w:sz w:val="14"/>
                <w:szCs w:val="14"/>
              </w:rPr>
              <w:t>,</w:t>
            </w:r>
            <w:r w:rsidR="00AC256A">
              <w:rPr>
                <w:rFonts w:ascii="Arial" w:hAnsi="Arial" w:cs="Arial"/>
                <w:sz w:val="14"/>
                <w:szCs w:val="14"/>
              </w:rPr>
              <w:t>8</w:t>
            </w:r>
            <w:r w:rsidR="00FE6686">
              <w:rPr>
                <w:rFonts w:ascii="Arial" w:hAnsi="Arial" w:cs="Arial"/>
                <w:sz w:val="14"/>
                <w:szCs w:val="14"/>
              </w:rPr>
              <w:t>20</w:t>
            </w:r>
            <w:r w:rsidRPr="00A82ADB">
              <w:rPr>
                <w:rFonts w:ascii="Arial" w:hAnsi="Arial" w:cs="Arial"/>
                <w:sz w:val="14"/>
                <w:szCs w:val="14"/>
              </w:rPr>
              <w:t>)</w:t>
            </w:r>
          </w:p>
        </w:tc>
      </w:tr>
      <w:tr w:rsidR="00324845" w:rsidRPr="005F473C" w14:paraId="15B55500" w14:textId="77777777" w:rsidTr="008A2D69">
        <w:trPr>
          <w:trHeight w:val="20"/>
        </w:trPr>
        <w:tc>
          <w:tcPr>
            <w:tcW w:w="3240" w:type="dxa"/>
            <w:vAlign w:val="bottom"/>
          </w:tcPr>
          <w:p w14:paraId="7086A137" w14:textId="77777777" w:rsidR="00324845" w:rsidRPr="005F473C" w:rsidRDefault="00324845" w:rsidP="003E2913">
            <w:pPr>
              <w:spacing w:line="230" w:lineRule="exact"/>
              <w:ind w:left="72" w:right="-108" w:hanging="72"/>
              <w:rPr>
                <w:rFonts w:ascii="Arial" w:hAnsi="Arial" w:cs="Arial"/>
                <w:sz w:val="14"/>
                <w:szCs w:val="14"/>
              </w:rPr>
            </w:pPr>
            <w:r w:rsidRPr="005F473C">
              <w:rPr>
                <w:rFonts w:ascii="Arial" w:hAnsi="Arial" w:cs="Arial"/>
                <w:sz w:val="14"/>
                <w:szCs w:val="14"/>
              </w:rPr>
              <w:t>Profit before income tax expenses</w:t>
            </w:r>
          </w:p>
        </w:tc>
        <w:tc>
          <w:tcPr>
            <w:tcW w:w="1080" w:type="dxa"/>
            <w:gridSpan w:val="2"/>
            <w:vAlign w:val="bottom"/>
          </w:tcPr>
          <w:p w14:paraId="77E3B0D7" w14:textId="77777777" w:rsidR="00324845" w:rsidRPr="005F473C" w:rsidRDefault="00324845" w:rsidP="003E2913">
            <w:pPr>
              <w:tabs>
                <w:tab w:val="decimal" w:pos="720"/>
              </w:tabs>
              <w:spacing w:line="230" w:lineRule="exact"/>
              <w:ind w:right="-36"/>
              <w:rPr>
                <w:rFonts w:ascii="Arial" w:hAnsi="Arial" w:cs="Arial"/>
                <w:sz w:val="14"/>
                <w:szCs w:val="14"/>
              </w:rPr>
            </w:pPr>
          </w:p>
        </w:tc>
        <w:tc>
          <w:tcPr>
            <w:tcW w:w="1440" w:type="dxa"/>
            <w:gridSpan w:val="2"/>
            <w:vAlign w:val="bottom"/>
          </w:tcPr>
          <w:p w14:paraId="75041DAA" w14:textId="77777777" w:rsidR="00324845" w:rsidRPr="005F473C" w:rsidRDefault="00324845" w:rsidP="003E2913">
            <w:pPr>
              <w:tabs>
                <w:tab w:val="decimal" w:pos="720"/>
              </w:tabs>
              <w:spacing w:line="230" w:lineRule="exact"/>
              <w:ind w:right="-36"/>
              <w:rPr>
                <w:rFonts w:ascii="Arial" w:hAnsi="Arial" w:cs="Arial"/>
                <w:sz w:val="14"/>
                <w:szCs w:val="14"/>
              </w:rPr>
            </w:pPr>
          </w:p>
        </w:tc>
        <w:tc>
          <w:tcPr>
            <w:tcW w:w="1125" w:type="dxa"/>
            <w:gridSpan w:val="2"/>
            <w:vAlign w:val="bottom"/>
          </w:tcPr>
          <w:p w14:paraId="39F302D0" w14:textId="77777777" w:rsidR="00324845" w:rsidRPr="005F473C" w:rsidRDefault="00324845" w:rsidP="003E2913">
            <w:pPr>
              <w:tabs>
                <w:tab w:val="decimal" w:pos="720"/>
              </w:tabs>
              <w:spacing w:line="230" w:lineRule="exact"/>
              <w:rPr>
                <w:rFonts w:ascii="Arial" w:hAnsi="Arial" w:cs="Arial"/>
                <w:sz w:val="14"/>
                <w:szCs w:val="14"/>
              </w:rPr>
            </w:pPr>
          </w:p>
        </w:tc>
        <w:tc>
          <w:tcPr>
            <w:tcW w:w="1125" w:type="dxa"/>
            <w:gridSpan w:val="2"/>
            <w:vAlign w:val="bottom"/>
          </w:tcPr>
          <w:p w14:paraId="3ABFA960" w14:textId="77777777" w:rsidR="00324845" w:rsidRPr="005F473C" w:rsidRDefault="00324845" w:rsidP="003E2913">
            <w:pPr>
              <w:tabs>
                <w:tab w:val="decimal" w:pos="720"/>
              </w:tabs>
              <w:spacing w:line="230" w:lineRule="exact"/>
              <w:rPr>
                <w:rFonts w:ascii="Arial" w:hAnsi="Arial" w:cs="Arial"/>
                <w:sz w:val="14"/>
                <w:szCs w:val="14"/>
              </w:rPr>
            </w:pPr>
          </w:p>
        </w:tc>
        <w:tc>
          <w:tcPr>
            <w:tcW w:w="1125" w:type="dxa"/>
            <w:gridSpan w:val="2"/>
            <w:vAlign w:val="bottom"/>
          </w:tcPr>
          <w:p w14:paraId="65D18A1C" w14:textId="77777777" w:rsidR="00324845" w:rsidRPr="005F473C" w:rsidRDefault="00324845" w:rsidP="003E2913">
            <w:pPr>
              <w:tabs>
                <w:tab w:val="decimal" w:pos="720"/>
              </w:tabs>
              <w:spacing w:line="230" w:lineRule="exact"/>
              <w:rPr>
                <w:rFonts w:ascii="Arial" w:hAnsi="Arial" w:cs="Arial"/>
                <w:sz w:val="14"/>
                <w:szCs w:val="14"/>
              </w:rPr>
            </w:pPr>
          </w:p>
        </w:tc>
        <w:tc>
          <w:tcPr>
            <w:tcW w:w="1128" w:type="dxa"/>
            <w:gridSpan w:val="2"/>
            <w:vAlign w:val="bottom"/>
          </w:tcPr>
          <w:p w14:paraId="32AC43E4" w14:textId="246B1969" w:rsidR="00324845" w:rsidRPr="005F473C" w:rsidRDefault="00AC256A" w:rsidP="003E2913">
            <w:pPr>
              <w:tabs>
                <w:tab w:val="decimal" w:pos="720"/>
              </w:tabs>
              <w:spacing w:line="230" w:lineRule="exact"/>
              <w:ind w:right="-36"/>
              <w:rPr>
                <w:rFonts w:ascii="Arial" w:hAnsi="Arial" w:cs="Arial"/>
                <w:sz w:val="14"/>
                <w:szCs w:val="14"/>
              </w:rPr>
            </w:pPr>
            <w:r>
              <w:rPr>
                <w:rFonts w:ascii="Arial" w:hAnsi="Arial" w:cs="Arial"/>
                <w:sz w:val="14"/>
                <w:szCs w:val="14"/>
              </w:rPr>
              <w:t>6,382</w:t>
            </w:r>
          </w:p>
        </w:tc>
      </w:tr>
      <w:tr w:rsidR="00324845" w:rsidRPr="005F473C" w14:paraId="3598CEF6" w14:textId="77777777" w:rsidTr="008A2D69">
        <w:trPr>
          <w:trHeight w:val="20"/>
        </w:trPr>
        <w:tc>
          <w:tcPr>
            <w:tcW w:w="3240" w:type="dxa"/>
            <w:vAlign w:val="bottom"/>
          </w:tcPr>
          <w:p w14:paraId="688AAC4D" w14:textId="77777777" w:rsidR="00324845" w:rsidRPr="005F473C" w:rsidRDefault="00324845" w:rsidP="003E2913">
            <w:pPr>
              <w:spacing w:line="230" w:lineRule="exact"/>
              <w:ind w:left="72" w:right="-108" w:hanging="72"/>
              <w:rPr>
                <w:rFonts w:ascii="Arial" w:hAnsi="Arial" w:cs="Arial"/>
                <w:sz w:val="14"/>
                <w:szCs w:val="14"/>
              </w:rPr>
            </w:pPr>
            <w:r w:rsidRPr="005F473C">
              <w:rPr>
                <w:rFonts w:ascii="Arial" w:hAnsi="Arial" w:cs="Arial"/>
                <w:sz w:val="14"/>
                <w:szCs w:val="14"/>
              </w:rPr>
              <w:t>Income tax expenses</w:t>
            </w:r>
          </w:p>
        </w:tc>
        <w:tc>
          <w:tcPr>
            <w:tcW w:w="1080" w:type="dxa"/>
            <w:gridSpan w:val="2"/>
            <w:vAlign w:val="bottom"/>
          </w:tcPr>
          <w:p w14:paraId="2B00F4DE" w14:textId="77777777" w:rsidR="00324845" w:rsidRPr="005F473C" w:rsidRDefault="00324845" w:rsidP="003E2913">
            <w:pPr>
              <w:tabs>
                <w:tab w:val="decimal" w:pos="720"/>
              </w:tabs>
              <w:spacing w:line="230" w:lineRule="exact"/>
              <w:ind w:right="-36"/>
              <w:rPr>
                <w:rFonts w:ascii="Arial" w:hAnsi="Arial" w:cs="Arial"/>
                <w:sz w:val="14"/>
                <w:szCs w:val="14"/>
              </w:rPr>
            </w:pPr>
          </w:p>
        </w:tc>
        <w:tc>
          <w:tcPr>
            <w:tcW w:w="1440" w:type="dxa"/>
            <w:gridSpan w:val="2"/>
            <w:vAlign w:val="bottom"/>
          </w:tcPr>
          <w:p w14:paraId="5EBEBBE4" w14:textId="77777777" w:rsidR="00324845" w:rsidRPr="005F473C" w:rsidRDefault="00324845" w:rsidP="003E2913">
            <w:pPr>
              <w:tabs>
                <w:tab w:val="decimal" w:pos="720"/>
              </w:tabs>
              <w:spacing w:line="230" w:lineRule="exact"/>
              <w:ind w:right="-36"/>
              <w:rPr>
                <w:rFonts w:ascii="Arial" w:hAnsi="Arial" w:cs="Arial"/>
                <w:sz w:val="14"/>
                <w:szCs w:val="14"/>
              </w:rPr>
            </w:pPr>
          </w:p>
        </w:tc>
        <w:tc>
          <w:tcPr>
            <w:tcW w:w="1125" w:type="dxa"/>
            <w:gridSpan w:val="2"/>
            <w:vAlign w:val="bottom"/>
          </w:tcPr>
          <w:p w14:paraId="563B1276" w14:textId="77777777" w:rsidR="00324845" w:rsidRPr="005F473C" w:rsidRDefault="00324845" w:rsidP="003E2913">
            <w:pPr>
              <w:tabs>
                <w:tab w:val="decimal" w:pos="720"/>
              </w:tabs>
              <w:spacing w:line="230" w:lineRule="exact"/>
              <w:rPr>
                <w:rFonts w:ascii="Arial" w:hAnsi="Arial" w:cs="Arial"/>
                <w:sz w:val="14"/>
                <w:szCs w:val="14"/>
              </w:rPr>
            </w:pPr>
          </w:p>
        </w:tc>
        <w:tc>
          <w:tcPr>
            <w:tcW w:w="1125" w:type="dxa"/>
            <w:gridSpan w:val="2"/>
            <w:vAlign w:val="bottom"/>
          </w:tcPr>
          <w:p w14:paraId="334023A4" w14:textId="77777777" w:rsidR="00324845" w:rsidRPr="005F473C" w:rsidRDefault="00324845" w:rsidP="003E2913">
            <w:pPr>
              <w:tabs>
                <w:tab w:val="decimal" w:pos="720"/>
              </w:tabs>
              <w:spacing w:line="230" w:lineRule="exact"/>
              <w:rPr>
                <w:rFonts w:ascii="Arial" w:hAnsi="Arial" w:cs="Arial"/>
                <w:sz w:val="14"/>
                <w:szCs w:val="14"/>
              </w:rPr>
            </w:pPr>
          </w:p>
        </w:tc>
        <w:tc>
          <w:tcPr>
            <w:tcW w:w="1125" w:type="dxa"/>
            <w:gridSpan w:val="2"/>
            <w:vAlign w:val="bottom"/>
          </w:tcPr>
          <w:p w14:paraId="3EA41E33" w14:textId="77777777" w:rsidR="00324845" w:rsidRPr="005F473C" w:rsidRDefault="00324845" w:rsidP="003E2913">
            <w:pPr>
              <w:tabs>
                <w:tab w:val="decimal" w:pos="720"/>
              </w:tabs>
              <w:spacing w:line="230" w:lineRule="exact"/>
              <w:rPr>
                <w:rFonts w:ascii="Arial" w:hAnsi="Arial" w:cs="Arial"/>
                <w:sz w:val="14"/>
                <w:szCs w:val="14"/>
              </w:rPr>
            </w:pPr>
          </w:p>
        </w:tc>
        <w:tc>
          <w:tcPr>
            <w:tcW w:w="1128" w:type="dxa"/>
            <w:gridSpan w:val="2"/>
            <w:vAlign w:val="bottom"/>
          </w:tcPr>
          <w:p w14:paraId="39275947" w14:textId="55004340" w:rsidR="00324845" w:rsidRPr="005F473C" w:rsidRDefault="00324845" w:rsidP="003E2913">
            <w:pPr>
              <w:tabs>
                <w:tab w:val="decimal" w:pos="720"/>
              </w:tabs>
              <w:spacing w:line="230" w:lineRule="exact"/>
              <w:ind w:right="-36"/>
              <w:rPr>
                <w:rFonts w:ascii="Arial" w:hAnsi="Arial" w:cs="Arial"/>
                <w:sz w:val="14"/>
                <w:szCs w:val="14"/>
              </w:rPr>
            </w:pPr>
            <w:r w:rsidRPr="00A82ADB">
              <w:rPr>
                <w:rFonts w:ascii="Arial" w:hAnsi="Arial" w:cs="Arial"/>
                <w:sz w:val="14"/>
                <w:szCs w:val="14"/>
              </w:rPr>
              <w:t>(</w:t>
            </w:r>
            <w:r w:rsidR="00AC256A">
              <w:rPr>
                <w:rFonts w:ascii="Arial" w:hAnsi="Arial" w:cs="Arial"/>
                <w:sz w:val="14"/>
                <w:szCs w:val="14"/>
              </w:rPr>
              <w:t>1,172</w:t>
            </w:r>
            <w:r w:rsidRPr="00A82ADB">
              <w:rPr>
                <w:rFonts w:ascii="Arial" w:hAnsi="Arial" w:cs="Arial"/>
                <w:sz w:val="14"/>
                <w:szCs w:val="14"/>
              </w:rPr>
              <w:t>)</w:t>
            </w:r>
          </w:p>
        </w:tc>
      </w:tr>
      <w:tr w:rsidR="00324845" w:rsidRPr="005F473C" w14:paraId="50CB6968" w14:textId="77777777" w:rsidTr="00694963">
        <w:trPr>
          <w:trHeight w:val="20"/>
        </w:trPr>
        <w:tc>
          <w:tcPr>
            <w:tcW w:w="3240" w:type="dxa"/>
            <w:vAlign w:val="bottom"/>
          </w:tcPr>
          <w:p w14:paraId="290B866D" w14:textId="449B0F15" w:rsidR="00324845" w:rsidRPr="005F473C" w:rsidRDefault="00324845" w:rsidP="003E2913">
            <w:pPr>
              <w:spacing w:line="230" w:lineRule="exact"/>
              <w:ind w:right="-36"/>
              <w:rPr>
                <w:rFonts w:ascii="Arial" w:hAnsi="Arial" w:cs="Arial"/>
                <w:sz w:val="14"/>
                <w:szCs w:val="14"/>
              </w:rPr>
            </w:pPr>
            <w:r w:rsidRPr="004D126C">
              <w:rPr>
                <w:rFonts w:ascii="Arial" w:hAnsi="Arial" w:cs="Arial"/>
                <w:sz w:val="14"/>
                <w:szCs w:val="14"/>
              </w:rPr>
              <w:t xml:space="preserve">Loss for the </w:t>
            </w:r>
            <w:r>
              <w:rPr>
                <w:rFonts w:ascii="Arial" w:hAnsi="Arial" w:cs="Arial"/>
                <w:sz w:val="14"/>
                <w:szCs w:val="14"/>
              </w:rPr>
              <w:t>year</w:t>
            </w:r>
            <w:r w:rsidRPr="004D126C">
              <w:rPr>
                <w:rFonts w:ascii="Arial" w:hAnsi="Arial" w:cs="Arial"/>
                <w:sz w:val="14"/>
                <w:szCs w:val="14"/>
              </w:rPr>
              <w:t xml:space="preserve"> from discontinued operations</w:t>
            </w:r>
          </w:p>
        </w:tc>
        <w:tc>
          <w:tcPr>
            <w:tcW w:w="1080" w:type="dxa"/>
            <w:gridSpan w:val="2"/>
            <w:vAlign w:val="bottom"/>
          </w:tcPr>
          <w:p w14:paraId="424888DC" w14:textId="718F7F17" w:rsidR="00324845" w:rsidRPr="005F473C" w:rsidRDefault="00324845" w:rsidP="003E2913">
            <w:pPr>
              <w:spacing w:line="230" w:lineRule="exact"/>
              <w:ind w:right="-36"/>
              <w:rPr>
                <w:rFonts w:ascii="Arial" w:hAnsi="Arial" w:cs="Arial"/>
                <w:sz w:val="14"/>
                <w:szCs w:val="14"/>
              </w:rPr>
            </w:pPr>
          </w:p>
        </w:tc>
        <w:tc>
          <w:tcPr>
            <w:tcW w:w="1440" w:type="dxa"/>
            <w:gridSpan w:val="2"/>
            <w:vAlign w:val="bottom"/>
          </w:tcPr>
          <w:p w14:paraId="73B7436C" w14:textId="77777777" w:rsidR="00324845" w:rsidRPr="005F473C" w:rsidRDefault="00324845" w:rsidP="003E2913">
            <w:pPr>
              <w:spacing w:line="230" w:lineRule="exact"/>
              <w:ind w:right="-36"/>
              <w:rPr>
                <w:rFonts w:ascii="Arial" w:hAnsi="Arial" w:cs="Arial"/>
                <w:sz w:val="14"/>
                <w:szCs w:val="14"/>
              </w:rPr>
            </w:pPr>
          </w:p>
        </w:tc>
        <w:tc>
          <w:tcPr>
            <w:tcW w:w="1125" w:type="dxa"/>
            <w:gridSpan w:val="2"/>
            <w:vAlign w:val="bottom"/>
          </w:tcPr>
          <w:p w14:paraId="58A28ED4" w14:textId="77777777" w:rsidR="00324845" w:rsidRPr="005F473C" w:rsidRDefault="00324845" w:rsidP="003E2913">
            <w:pPr>
              <w:spacing w:line="230" w:lineRule="exact"/>
              <w:rPr>
                <w:rFonts w:ascii="Arial" w:hAnsi="Arial" w:cs="Arial"/>
                <w:sz w:val="14"/>
                <w:szCs w:val="14"/>
              </w:rPr>
            </w:pPr>
          </w:p>
        </w:tc>
        <w:tc>
          <w:tcPr>
            <w:tcW w:w="1125" w:type="dxa"/>
            <w:gridSpan w:val="2"/>
            <w:vAlign w:val="bottom"/>
          </w:tcPr>
          <w:p w14:paraId="6F4E39F2" w14:textId="77777777" w:rsidR="00324845" w:rsidRPr="005F473C" w:rsidRDefault="00324845" w:rsidP="003E2913">
            <w:pPr>
              <w:spacing w:line="230" w:lineRule="exact"/>
              <w:rPr>
                <w:rFonts w:ascii="Arial" w:hAnsi="Arial" w:cs="Arial"/>
                <w:sz w:val="14"/>
                <w:szCs w:val="14"/>
              </w:rPr>
            </w:pPr>
          </w:p>
        </w:tc>
        <w:tc>
          <w:tcPr>
            <w:tcW w:w="1125" w:type="dxa"/>
            <w:gridSpan w:val="2"/>
            <w:vAlign w:val="bottom"/>
          </w:tcPr>
          <w:p w14:paraId="2711FE70" w14:textId="77777777" w:rsidR="00324845" w:rsidRPr="005F473C" w:rsidRDefault="00324845" w:rsidP="003E2913">
            <w:pPr>
              <w:spacing w:line="230" w:lineRule="exact"/>
              <w:rPr>
                <w:rFonts w:ascii="Arial" w:hAnsi="Arial" w:cs="Arial"/>
                <w:sz w:val="14"/>
                <w:szCs w:val="14"/>
              </w:rPr>
            </w:pPr>
          </w:p>
        </w:tc>
        <w:tc>
          <w:tcPr>
            <w:tcW w:w="1128" w:type="dxa"/>
            <w:gridSpan w:val="2"/>
            <w:vAlign w:val="bottom"/>
          </w:tcPr>
          <w:p w14:paraId="785ADC89" w14:textId="64257356" w:rsidR="00324845" w:rsidRPr="005F473C" w:rsidRDefault="00324845" w:rsidP="003E2913">
            <w:pPr>
              <w:pBdr>
                <w:bottom w:val="single" w:sz="4" w:space="1" w:color="auto"/>
              </w:pBdr>
              <w:tabs>
                <w:tab w:val="decimal" w:pos="720"/>
              </w:tabs>
              <w:spacing w:line="230" w:lineRule="exact"/>
              <w:ind w:right="-36"/>
              <w:rPr>
                <w:rFonts w:ascii="Arial" w:hAnsi="Arial" w:cs="Arial"/>
                <w:sz w:val="14"/>
                <w:szCs w:val="14"/>
              </w:rPr>
            </w:pPr>
            <w:r w:rsidRPr="00A82ADB">
              <w:rPr>
                <w:rFonts w:ascii="Arial" w:hAnsi="Arial" w:cs="Arial"/>
                <w:sz w:val="14"/>
                <w:szCs w:val="14"/>
              </w:rPr>
              <w:t>(</w:t>
            </w:r>
            <w:r w:rsidR="00AC256A">
              <w:rPr>
                <w:rFonts w:ascii="Arial" w:hAnsi="Arial" w:cs="Arial"/>
                <w:sz w:val="14"/>
                <w:szCs w:val="14"/>
              </w:rPr>
              <w:t>111</w:t>
            </w:r>
            <w:r w:rsidRPr="00A82ADB">
              <w:rPr>
                <w:rFonts w:ascii="Arial" w:hAnsi="Arial" w:cs="Arial"/>
                <w:sz w:val="14"/>
                <w:szCs w:val="14"/>
              </w:rPr>
              <w:t>)</w:t>
            </w:r>
          </w:p>
        </w:tc>
      </w:tr>
      <w:tr w:rsidR="00324845" w:rsidRPr="005F473C" w14:paraId="0B5E9461" w14:textId="77777777" w:rsidTr="008A2D69">
        <w:trPr>
          <w:trHeight w:val="20"/>
        </w:trPr>
        <w:tc>
          <w:tcPr>
            <w:tcW w:w="3240" w:type="dxa"/>
            <w:vAlign w:val="bottom"/>
          </w:tcPr>
          <w:p w14:paraId="26979B84" w14:textId="0CEDD6D0" w:rsidR="00324845" w:rsidRPr="005F473C" w:rsidRDefault="00324845" w:rsidP="003E2913">
            <w:pPr>
              <w:spacing w:line="230" w:lineRule="exact"/>
              <w:ind w:left="72" w:right="-108" w:hanging="72"/>
              <w:rPr>
                <w:rFonts w:ascii="Arial" w:hAnsi="Arial" w:cs="Arial"/>
                <w:sz w:val="14"/>
                <w:szCs w:val="14"/>
                <w:cs/>
              </w:rPr>
            </w:pPr>
            <w:r w:rsidRPr="005F473C">
              <w:rPr>
                <w:rFonts w:ascii="Arial" w:hAnsi="Arial" w:cs="Arial"/>
                <w:sz w:val="14"/>
                <w:szCs w:val="14"/>
              </w:rPr>
              <w:t xml:space="preserve">Profit for the </w:t>
            </w:r>
            <w:r>
              <w:rPr>
                <w:rFonts w:ascii="Arial" w:hAnsi="Arial" w:cs="Arial"/>
                <w:sz w:val="14"/>
                <w:szCs w:val="14"/>
              </w:rPr>
              <w:t>year</w:t>
            </w:r>
          </w:p>
        </w:tc>
        <w:tc>
          <w:tcPr>
            <w:tcW w:w="1080" w:type="dxa"/>
            <w:gridSpan w:val="2"/>
            <w:vAlign w:val="bottom"/>
          </w:tcPr>
          <w:p w14:paraId="2135DD8A" w14:textId="77777777" w:rsidR="00324845" w:rsidRPr="005F473C" w:rsidRDefault="00324845" w:rsidP="003E2913">
            <w:pPr>
              <w:spacing w:line="230" w:lineRule="exact"/>
              <w:ind w:right="-36"/>
              <w:rPr>
                <w:rFonts w:ascii="Arial" w:hAnsi="Arial" w:cs="Arial"/>
                <w:sz w:val="14"/>
                <w:szCs w:val="14"/>
              </w:rPr>
            </w:pPr>
          </w:p>
        </w:tc>
        <w:tc>
          <w:tcPr>
            <w:tcW w:w="1440" w:type="dxa"/>
            <w:gridSpan w:val="2"/>
            <w:vAlign w:val="bottom"/>
          </w:tcPr>
          <w:p w14:paraId="2A80AEA8" w14:textId="77777777" w:rsidR="00324845" w:rsidRPr="005F473C" w:rsidRDefault="00324845" w:rsidP="003E2913">
            <w:pPr>
              <w:spacing w:line="230" w:lineRule="exact"/>
              <w:ind w:right="-36"/>
              <w:rPr>
                <w:rFonts w:ascii="Arial" w:hAnsi="Arial" w:cs="Arial"/>
                <w:sz w:val="14"/>
                <w:szCs w:val="14"/>
              </w:rPr>
            </w:pPr>
          </w:p>
        </w:tc>
        <w:tc>
          <w:tcPr>
            <w:tcW w:w="1125" w:type="dxa"/>
            <w:gridSpan w:val="2"/>
            <w:vAlign w:val="bottom"/>
          </w:tcPr>
          <w:p w14:paraId="25B92D5D" w14:textId="77777777" w:rsidR="00324845" w:rsidRPr="005F473C" w:rsidRDefault="00324845" w:rsidP="003E2913">
            <w:pPr>
              <w:spacing w:line="230" w:lineRule="exact"/>
              <w:rPr>
                <w:rFonts w:ascii="Arial" w:hAnsi="Arial" w:cs="Arial"/>
                <w:sz w:val="14"/>
                <w:szCs w:val="14"/>
              </w:rPr>
            </w:pPr>
          </w:p>
        </w:tc>
        <w:tc>
          <w:tcPr>
            <w:tcW w:w="1125" w:type="dxa"/>
            <w:gridSpan w:val="2"/>
            <w:vAlign w:val="bottom"/>
          </w:tcPr>
          <w:p w14:paraId="4C0E0374" w14:textId="77777777" w:rsidR="00324845" w:rsidRPr="005F473C" w:rsidRDefault="00324845" w:rsidP="003E2913">
            <w:pPr>
              <w:spacing w:line="230" w:lineRule="exact"/>
              <w:rPr>
                <w:rFonts w:ascii="Arial" w:hAnsi="Arial" w:cs="Arial"/>
                <w:sz w:val="14"/>
                <w:szCs w:val="14"/>
              </w:rPr>
            </w:pPr>
          </w:p>
        </w:tc>
        <w:tc>
          <w:tcPr>
            <w:tcW w:w="1125" w:type="dxa"/>
            <w:gridSpan w:val="2"/>
            <w:vAlign w:val="bottom"/>
          </w:tcPr>
          <w:p w14:paraId="50A75B99" w14:textId="77777777" w:rsidR="00324845" w:rsidRPr="005F473C" w:rsidRDefault="00324845" w:rsidP="003E2913">
            <w:pPr>
              <w:spacing w:line="230" w:lineRule="exact"/>
              <w:rPr>
                <w:rFonts w:ascii="Arial" w:hAnsi="Arial" w:cs="Arial"/>
                <w:sz w:val="14"/>
                <w:szCs w:val="14"/>
              </w:rPr>
            </w:pPr>
          </w:p>
        </w:tc>
        <w:tc>
          <w:tcPr>
            <w:tcW w:w="1128" w:type="dxa"/>
            <w:gridSpan w:val="2"/>
            <w:vAlign w:val="bottom"/>
          </w:tcPr>
          <w:p w14:paraId="3F71C9FC" w14:textId="4C103CED" w:rsidR="00324845" w:rsidRPr="005F473C" w:rsidRDefault="003E2913" w:rsidP="003E2913">
            <w:pPr>
              <w:pBdr>
                <w:bottom w:val="double" w:sz="4" w:space="1" w:color="auto"/>
              </w:pBdr>
              <w:tabs>
                <w:tab w:val="decimal" w:pos="720"/>
              </w:tabs>
              <w:spacing w:line="230" w:lineRule="exact"/>
              <w:ind w:right="-36"/>
              <w:rPr>
                <w:rFonts w:ascii="Arial" w:hAnsi="Arial" w:cs="Arial"/>
                <w:sz w:val="14"/>
                <w:szCs w:val="14"/>
              </w:rPr>
            </w:pPr>
            <w:r>
              <w:rPr>
                <w:rFonts w:ascii="Arial" w:hAnsi="Arial" w:cs="Arial"/>
                <w:sz w:val="14"/>
                <w:szCs w:val="14"/>
              </w:rPr>
              <w:t>5,</w:t>
            </w:r>
            <w:r w:rsidR="00AC256A">
              <w:rPr>
                <w:rFonts w:ascii="Arial" w:hAnsi="Arial" w:cs="Arial"/>
                <w:sz w:val="14"/>
                <w:szCs w:val="14"/>
              </w:rPr>
              <w:t>099</w:t>
            </w:r>
          </w:p>
        </w:tc>
      </w:tr>
      <w:tr w:rsidR="00694963" w:rsidRPr="005F473C" w14:paraId="75C378F3" w14:textId="77777777" w:rsidTr="008A2D69">
        <w:trPr>
          <w:trHeight w:val="20"/>
        </w:trPr>
        <w:tc>
          <w:tcPr>
            <w:tcW w:w="3240" w:type="dxa"/>
            <w:vAlign w:val="bottom"/>
          </w:tcPr>
          <w:p w14:paraId="74C2DC6C" w14:textId="1E8B84AC" w:rsidR="00694963" w:rsidRPr="005F473C" w:rsidRDefault="00694963" w:rsidP="003E2913">
            <w:pPr>
              <w:spacing w:line="230" w:lineRule="exact"/>
              <w:ind w:right="-108"/>
              <w:rPr>
                <w:rFonts w:ascii="Arial" w:hAnsi="Arial" w:cs="Arial"/>
                <w:sz w:val="14"/>
                <w:szCs w:val="14"/>
              </w:rPr>
            </w:pPr>
          </w:p>
        </w:tc>
        <w:tc>
          <w:tcPr>
            <w:tcW w:w="7023" w:type="dxa"/>
            <w:gridSpan w:val="12"/>
          </w:tcPr>
          <w:p w14:paraId="728F1271" w14:textId="77777777" w:rsidR="00694963" w:rsidRPr="005F473C" w:rsidRDefault="00694963" w:rsidP="003E2913">
            <w:pPr>
              <w:spacing w:before="120" w:line="230" w:lineRule="exact"/>
              <w:ind w:right="-43"/>
              <w:jc w:val="right"/>
              <w:rPr>
                <w:rFonts w:ascii="Arial" w:hAnsi="Arial" w:cs="Arial"/>
                <w:sz w:val="14"/>
                <w:szCs w:val="14"/>
              </w:rPr>
            </w:pPr>
            <w:r w:rsidRPr="005F473C">
              <w:rPr>
                <w:rFonts w:ascii="Arial" w:hAnsi="Arial" w:cs="Arial"/>
                <w:sz w:val="14"/>
                <w:szCs w:val="14"/>
              </w:rPr>
              <w:t>(Unit: Million Baht)</w:t>
            </w:r>
          </w:p>
        </w:tc>
      </w:tr>
      <w:tr w:rsidR="00694963" w:rsidRPr="005F473C" w14:paraId="70CE737D" w14:textId="77777777" w:rsidTr="008A2D69">
        <w:trPr>
          <w:trHeight w:val="20"/>
        </w:trPr>
        <w:tc>
          <w:tcPr>
            <w:tcW w:w="3240" w:type="dxa"/>
            <w:vAlign w:val="bottom"/>
          </w:tcPr>
          <w:p w14:paraId="2262D062" w14:textId="77777777" w:rsidR="00694963" w:rsidRPr="005F473C" w:rsidRDefault="00694963" w:rsidP="003E2913">
            <w:pPr>
              <w:spacing w:line="230" w:lineRule="exact"/>
              <w:ind w:right="-108"/>
              <w:rPr>
                <w:rFonts w:ascii="Arial" w:hAnsi="Arial" w:cs="Arial"/>
                <w:sz w:val="14"/>
                <w:szCs w:val="14"/>
              </w:rPr>
            </w:pPr>
            <w:r w:rsidRPr="005F473C">
              <w:rPr>
                <w:sz w:val="14"/>
                <w:szCs w:val="14"/>
              </w:rPr>
              <w:br w:type="page"/>
            </w:r>
          </w:p>
        </w:tc>
        <w:tc>
          <w:tcPr>
            <w:tcW w:w="900" w:type="dxa"/>
            <w:vAlign w:val="bottom"/>
          </w:tcPr>
          <w:p w14:paraId="43E10E20" w14:textId="77777777" w:rsidR="00694963" w:rsidRPr="005F473C" w:rsidRDefault="00694963" w:rsidP="003E2913">
            <w:pPr>
              <w:spacing w:line="230" w:lineRule="exact"/>
              <w:ind w:right="-36"/>
              <w:jc w:val="center"/>
              <w:rPr>
                <w:rFonts w:ascii="Arial" w:hAnsi="Arial" w:cs="Arial"/>
                <w:sz w:val="14"/>
                <w:szCs w:val="14"/>
              </w:rPr>
            </w:pPr>
          </w:p>
        </w:tc>
        <w:tc>
          <w:tcPr>
            <w:tcW w:w="1440" w:type="dxa"/>
            <w:gridSpan w:val="2"/>
            <w:vAlign w:val="bottom"/>
          </w:tcPr>
          <w:p w14:paraId="2BE7C941" w14:textId="77777777" w:rsidR="00694963" w:rsidRPr="005F473C" w:rsidRDefault="00694963" w:rsidP="003E2913">
            <w:pPr>
              <w:spacing w:line="230" w:lineRule="exact"/>
              <w:ind w:left="-144" w:right="-144"/>
              <w:jc w:val="center"/>
              <w:rPr>
                <w:rFonts w:ascii="Arial" w:hAnsi="Arial" w:cs="Arial"/>
                <w:sz w:val="14"/>
                <w:szCs w:val="14"/>
                <w:cs/>
              </w:rPr>
            </w:pPr>
            <w:r w:rsidRPr="005F473C">
              <w:rPr>
                <w:rFonts w:ascii="Arial" w:hAnsi="Arial" w:cs="Arial"/>
                <w:sz w:val="14"/>
                <w:szCs w:val="14"/>
              </w:rPr>
              <w:t>Building</w:t>
            </w:r>
          </w:p>
        </w:tc>
        <w:tc>
          <w:tcPr>
            <w:tcW w:w="900" w:type="dxa"/>
            <w:gridSpan w:val="2"/>
            <w:vAlign w:val="bottom"/>
          </w:tcPr>
          <w:p w14:paraId="76207E1A" w14:textId="77777777" w:rsidR="00694963" w:rsidRPr="005F473C" w:rsidRDefault="00694963" w:rsidP="003E2913">
            <w:pPr>
              <w:spacing w:line="230" w:lineRule="exact"/>
              <w:rPr>
                <w:rFonts w:ascii="Arial" w:hAnsi="Arial" w:cs="Arial"/>
                <w:sz w:val="14"/>
                <w:szCs w:val="14"/>
              </w:rPr>
            </w:pPr>
          </w:p>
        </w:tc>
        <w:tc>
          <w:tcPr>
            <w:tcW w:w="900" w:type="dxa"/>
            <w:gridSpan w:val="2"/>
            <w:vAlign w:val="bottom"/>
          </w:tcPr>
          <w:p w14:paraId="5792B430" w14:textId="77777777" w:rsidR="00694963" w:rsidRPr="005F473C" w:rsidRDefault="00694963" w:rsidP="003E2913">
            <w:pPr>
              <w:spacing w:line="230" w:lineRule="exact"/>
              <w:rPr>
                <w:rFonts w:ascii="Arial" w:hAnsi="Arial" w:cs="Arial"/>
                <w:sz w:val="14"/>
                <w:szCs w:val="14"/>
                <w:cs/>
              </w:rPr>
            </w:pPr>
          </w:p>
        </w:tc>
        <w:tc>
          <w:tcPr>
            <w:tcW w:w="900" w:type="dxa"/>
            <w:gridSpan w:val="2"/>
            <w:vAlign w:val="bottom"/>
          </w:tcPr>
          <w:p w14:paraId="3217824F" w14:textId="77777777" w:rsidR="00694963" w:rsidRPr="005F473C" w:rsidRDefault="00694963" w:rsidP="003E2913">
            <w:pPr>
              <w:spacing w:line="230" w:lineRule="exact"/>
              <w:jc w:val="center"/>
              <w:rPr>
                <w:rFonts w:ascii="Arial" w:hAnsi="Arial" w:cs="Arial"/>
                <w:sz w:val="14"/>
                <w:szCs w:val="14"/>
                <w:cs/>
              </w:rPr>
            </w:pPr>
          </w:p>
        </w:tc>
        <w:tc>
          <w:tcPr>
            <w:tcW w:w="990" w:type="dxa"/>
            <w:gridSpan w:val="2"/>
            <w:vAlign w:val="bottom"/>
          </w:tcPr>
          <w:p w14:paraId="4AEEE79E" w14:textId="77777777" w:rsidR="00694963" w:rsidRPr="005F473C" w:rsidRDefault="00694963" w:rsidP="003E2913">
            <w:pPr>
              <w:spacing w:line="230" w:lineRule="exact"/>
              <w:jc w:val="center"/>
              <w:rPr>
                <w:rFonts w:ascii="Arial" w:hAnsi="Arial" w:cs="Arial"/>
                <w:sz w:val="14"/>
                <w:szCs w:val="14"/>
                <w:cs/>
              </w:rPr>
            </w:pPr>
          </w:p>
        </w:tc>
        <w:tc>
          <w:tcPr>
            <w:tcW w:w="993" w:type="dxa"/>
            <w:vAlign w:val="bottom"/>
          </w:tcPr>
          <w:p w14:paraId="4A3866D9" w14:textId="77777777" w:rsidR="00694963" w:rsidRPr="005F473C" w:rsidRDefault="00694963" w:rsidP="003E2913">
            <w:pPr>
              <w:spacing w:line="230" w:lineRule="exact"/>
              <w:jc w:val="center"/>
              <w:rPr>
                <w:rFonts w:ascii="Arial" w:hAnsi="Arial" w:cs="Arial"/>
                <w:sz w:val="14"/>
                <w:szCs w:val="14"/>
              </w:rPr>
            </w:pPr>
          </w:p>
        </w:tc>
      </w:tr>
      <w:tr w:rsidR="00694963" w:rsidRPr="005F473C" w14:paraId="5604E0D8" w14:textId="77777777" w:rsidTr="008A2D69">
        <w:trPr>
          <w:trHeight w:val="20"/>
        </w:trPr>
        <w:tc>
          <w:tcPr>
            <w:tcW w:w="3240" w:type="dxa"/>
            <w:vAlign w:val="bottom"/>
          </w:tcPr>
          <w:p w14:paraId="3B316863" w14:textId="77777777" w:rsidR="00694963" w:rsidRPr="005F473C" w:rsidRDefault="00694963" w:rsidP="003E2913">
            <w:pPr>
              <w:spacing w:line="230" w:lineRule="exact"/>
              <w:ind w:right="-108"/>
              <w:rPr>
                <w:rFonts w:ascii="Arial" w:hAnsi="Arial" w:cs="Arial"/>
                <w:sz w:val="14"/>
                <w:szCs w:val="14"/>
              </w:rPr>
            </w:pPr>
          </w:p>
        </w:tc>
        <w:tc>
          <w:tcPr>
            <w:tcW w:w="900" w:type="dxa"/>
            <w:vAlign w:val="bottom"/>
          </w:tcPr>
          <w:p w14:paraId="717E800B" w14:textId="77777777" w:rsidR="00694963" w:rsidRPr="005F473C" w:rsidRDefault="00694963" w:rsidP="003E2913">
            <w:pPr>
              <w:spacing w:line="230" w:lineRule="exact"/>
              <w:ind w:right="-36"/>
              <w:jc w:val="center"/>
              <w:rPr>
                <w:rFonts w:ascii="Arial" w:hAnsi="Arial" w:cs="Arial"/>
                <w:sz w:val="14"/>
                <w:szCs w:val="14"/>
              </w:rPr>
            </w:pPr>
          </w:p>
        </w:tc>
        <w:tc>
          <w:tcPr>
            <w:tcW w:w="1440" w:type="dxa"/>
            <w:gridSpan w:val="2"/>
            <w:vAlign w:val="bottom"/>
          </w:tcPr>
          <w:p w14:paraId="1D031D49" w14:textId="77777777" w:rsidR="00694963" w:rsidRPr="005F473C" w:rsidRDefault="00694963" w:rsidP="003E2913">
            <w:pPr>
              <w:spacing w:line="230" w:lineRule="exact"/>
              <w:ind w:left="-144" w:right="-144"/>
              <w:jc w:val="center"/>
              <w:rPr>
                <w:rFonts w:ascii="Arial" w:hAnsi="Arial" w:cs="Arial"/>
                <w:sz w:val="14"/>
                <w:szCs w:val="14"/>
              </w:rPr>
            </w:pPr>
            <w:r w:rsidRPr="005F473C">
              <w:rPr>
                <w:rFonts w:ascii="Arial" w:hAnsi="Arial" w:cs="Arial"/>
                <w:sz w:val="14"/>
                <w:szCs w:val="14"/>
              </w:rPr>
              <w:t>management, project</w:t>
            </w:r>
          </w:p>
        </w:tc>
        <w:tc>
          <w:tcPr>
            <w:tcW w:w="900" w:type="dxa"/>
            <w:gridSpan w:val="2"/>
            <w:vAlign w:val="bottom"/>
          </w:tcPr>
          <w:p w14:paraId="1B873397" w14:textId="77777777" w:rsidR="00694963" w:rsidRPr="005F473C" w:rsidRDefault="00694963" w:rsidP="003E2913">
            <w:pPr>
              <w:spacing w:line="230" w:lineRule="exact"/>
              <w:rPr>
                <w:rFonts w:ascii="Arial" w:hAnsi="Arial" w:cs="Arial"/>
                <w:sz w:val="14"/>
                <w:szCs w:val="14"/>
              </w:rPr>
            </w:pPr>
          </w:p>
        </w:tc>
        <w:tc>
          <w:tcPr>
            <w:tcW w:w="900" w:type="dxa"/>
            <w:gridSpan w:val="2"/>
            <w:vAlign w:val="bottom"/>
          </w:tcPr>
          <w:p w14:paraId="2CD2F8EE" w14:textId="77777777" w:rsidR="00694963" w:rsidRPr="005F473C" w:rsidRDefault="00694963" w:rsidP="003E2913">
            <w:pPr>
              <w:spacing w:line="230" w:lineRule="exact"/>
              <w:rPr>
                <w:rFonts w:ascii="Arial" w:hAnsi="Arial" w:cs="Arial"/>
                <w:sz w:val="14"/>
                <w:szCs w:val="14"/>
              </w:rPr>
            </w:pPr>
          </w:p>
        </w:tc>
        <w:tc>
          <w:tcPr>
            <w:tcW w:w="900" w:type="dxa"/>
            <w:gridSpan w:val="2"/>
            <w:vAlign w:val="bottom"/>
          </w:tcPr>
          <w:p w14:paraId="34A48A78" w14:textId="77777777" w:rsidR="00694963" w:rsidRPr="005F473C" w:rsidRDefault="00694963" w:rsidP="003E2913">
            <w:pPr>
              <w:spacing w:line="230" w:lineRule="exact"/>
              <w:jc w:val="center"/>
              <w:rPr>
                <w:rFonts w:ascii="Arial" w:hAnsi="Arial" w:cs="Arial"/>
                <w:sz w:val="14"/>
                <w:szCs w:val="14"/>
                <w:cs/>
              </w:rPr>
            </w:pPr>
            <w:r w:rsidRPr="005F473C">
              <w:rPr>
                <w:rFonts w:ascii="Arial" w:hAnsi="Arial" w:cs="Arial"/>
                <w:sz w:val="14"/>
                <w:szCs w:val="14"/>
              </w:rPr>
              <w:t>Total</w:t>
            </w:r>
          </w:p>
        </w:tc>
        <w:tc>
          <w:tcPr>
            <w:tcW w:w="990" w:type="dxa"/>
            <w:gridSpan w:val="2"/>
            <w:vAlign w:val="bottom"/>
          </w:tcPr>
          <w:p w14:paraId="2760E66D" w14:textId="77777777" w:rsidR="00694963" w:rsidRPr="005F473C" w:rsidRDefault="00694963" w:rsidP="003E2913">
            <w:pPr>
              <w:spacing w:line="230" w:lineRule="exact"/>
              <w:ind w:left="-43" w:right="-43"/>
              <w:jc w:val="center"/>
              <w:rPr>
                <w:rFonts w:ascii="Arial" w:hAnsi="Arial" w:cs="Arial"/>
                <w:sz w:val="14"/>
                <w:szCs w:val="14"/>
                <w:cs/>
              </w:rPr>
            </w:pPr>
            <w:r w:rsidRPr="005F473C">
              <w:rPr>
                <w:rFonts w:ascii="Arial" w:hAnsi="Arial" w:cs="Arial"/>
                <w:sz w:val="14"/>
                <w:szCs w:val="14"/>
              </w:rPr>
              <w:t>Adjustments</w:t>
            </w:r>
          </w:p>
        </w:tc>
        <w:tc>
          <w:tcPr>
            <w:tcW w:w="993" w:type="dxa"/>
            <w:vAlign w:val="bottom"/>
          </w:tcPr>
          <w:p w14:paraId="4B74AC5A" w14:textId="77777777" w:rsidR="00694963" w:rsidRPr="005F473C" w:rsidRDefault="00694963" w:rsidP="003E2913">
            <w:pPr>
              <w:spacing w:line="230" w:lineRule="exact"/>
              <w:jc w:val="center"/>
              <w:rPr>
                <w:rFonts w:ascii="Arial" w:hAnsi="Arial" w:cs="Arial"/>
                <w:sz w:val="14"/>
                <w:szCs w:val="14"/>
              </w:rPr>
            </w:pPr>
          </w:p>
        </w:tc>
      </w:tr>
      <w:tr w:rsidR="00694963" w:rsidRPr="005F473C" w14:paraId="76C7B52B" w14:textId="77777777" w:rsidTr="008A2D69">
        <w:trPr>
          <w:trHeight w:val="20"/>
        </w:trPr>
        <w:tc>
          <w:tcPr>
            <w:tcW w:w="3240" w:type="dxa"/>
            <w:vAlign w:val="bottom"/>
          </w:tcPr>
          <w:p w14:paraId="1432AABE" w14:textId="77777777" w:rsidR="00694963" w:rsidRPr="005F473C" w:rsidRDefault="00694963" w:rsidP="003E2913">
            <w:pPr>
              <w:spacing w:line="230" w:lineRule="exact"/>
              <w:ind w:right="-108"/>
              <w:rPr>
                <w:rFonts w:ascii="Arial" w:hAnsi="Arial" w:cs="Arial"/>
                <w:sz w:val="14"/>
                <w:szCs w:val="14"/>
              </w:rPr>
            </w:pPr>
          </w:p>
        </w:tc>
        <w:tc>
          <w:tcPr>
            <w:tcW w:w="900" w:type="dxa"/>
            <w:vAlign w:val="bottom"/>
          </w:tcPr>
          <w:p w14:paraId="76CD008E" w14:textId="77777777" w:rsidR="00694963" w:rsidRPr="005F473C" w:rsidRDefault="00694963" w:rsidP="003E2913">
            <w:pPr>
              <w:spacing w:line="230" w:lineRule="exact"/>
              <w:ind w:right="-36"/>
              <w:jc w:val="center"/>
              <w:rPr>
                <w:rFonts w:ascii="Arial" w:hAnsi="Arial" w:cs="Arial"/>
                <w:sz w:val="14"/>
                <w:szCs w:val="14"/>
              </w:rPr>
            </w:pPr>
          </w:p>
        </w:tc>
        <w:tc>
          <w:tcPr>
            <w:tcW w:w="1440" w:type="dxa"/>
            <w:gridSpan w:val="2"/>
            <w:vAlign w:val="bottom"/>
          </w:tcPr>
          <w:p w14:paraId="319B3701" w14:textId="77777777" w:rsidR="00694963" w:rsidRPr="005F473C" w:rsidRDefault="00694963" w:rsidP="003E2913">
            <w:pPr>
              <w:spacing w:line="230" w:lineRule="exact"/>
              <w:ind w:left="-144" w:right="-144"/>
              <w:jc w:val="center"/>
              <w:rPr>
                <w:rFonts w:ascii="Arial" w:hAnsi="Arial" w:cs="Arial"/>
                <w:sz w:val="14"/>
                <w:szCs w:val="14"/>
              </w:rPr>
            </w:pPr>
            <w:r w:rsidRPr="005F473C">
              <w:rPr>
                <w:rFonts w:ascii="Arial" w:hAnsi="Arial" w:cs="Arial"/>
                <w:sz w:val="14"/>
                <w:szCs w:val="14"/>
              </w:rPr>
              <w:t>management and real</w:t>
            </w:r>
          </w:p>
        </w:tc>
        <w:tc>
          <w:tcPr>
            <w:tcW w:w="900" w:type="dxa"/>
            <w:gridSpan w:val="2"/>
            <w:vAlign w:val="bottom"/>
          </w:tcPr>
          <w:p w14:paraId="2A99FF1A" w14:textId="77777777" w:rsidR="00694963" w:rsidRPr="005F473C" w:rsidRDefault="00694963" w:rsidP="003E2913">
            <w:pPr>
              <w:spacing w:line="230" w:lineRule="exact"/>
              <w:jc w:val="center"/>
              <w:rPr>
                <w:rFonts w:ascii="Arial" w:hAnsi="Arial" w:cs="Arial"/>
                <w:sz w:val="14"/>
                <w:szCs w:val="14"/>
              </w:rPr>
            </w:pPr>
            <w:r w:rsidRPr="005F473C">
              <w:rPr>
                <w:rFonts w:ascii="Arial" w:hAnsi="Arial" w:cs="Arial"/>
                <w:sz w:val="14"/>
                <w:szCs w:val="14"/>
              </w:rPr>
              <w:t>Hotel</w:t>
            </w:r>
          </w:p>
        </w:tc>
        <w:tc>
          <w:tcPr>
            <w:tcW w:w="900" w:type="dxa"/>
            <w:gridSpan w:val="2"/>
            <w:vAlign w:val="bottom"/>
          </w:tcPr>
          <w:p w14:paraId="70DC44D6" w14:textId="77777777" w:rsidR="00694963" w:rsidRPr="005F473C" w:rsidRDefault="00694963" w:rsidP="003E2913">
            <w:pPr>
              <w:spacing w:line="230" w:lineRule="exact"/>
              <w:jc w:val="center"/>
              <w:rPr>
                <w:rFonts w:ascii="Arial" w:hAnsi="Arial" w:cs="Arial"/>
                <w:sz w:val="14"/>
                <w:szCs w:val="14"/>
              </w:rPr>
            </w:pPr>
            <w:r w:rsidRPr="005F473C">
              <w:rPr>
                <w:rFonts w:ascii="Arial" w:hAnsi="Arial" w:cs="Arial"/>
                <w:sz w:val="14"/>
                <w:szCs w:val="14"/>
              </w:rPr>
              <w:t>Other</w:t>
            </w:r>
          </w:p>
        </w:tc>
        <w:tc>
          <w:tcPr>
            <w:tcW w:w="900" w:type="dxa"/>
            <w:gridSpan w:val="2"/>
            <w:vAlign w:val="bottom"/>
          </w:tcPr>
          <w:p w14:paraId="4D49AF04" w14:textId="77777777" w:rsidR="00694963" w:rsidRPr="005F473C" w:rsidRDefault="00694963" w:rsidP="003E2913">
            <w:pPr>
              <w:spacing w:line="230" w:lineRule="exact"/>
              <w:ind w:left="-43" w:right="-43"/>
              <w:jc w:val="center"/>
              <w:rPr>
                <w:rFonts w:ascii="Arial" w:hAnsi="Arial" w:cs="Arial"/>
                <w:sz w:val="14"/>
                <w:szCs w:val="14"/>
                <w:cs/>
              </w:rPr>
            </w:pPr>
            <w:r w:rsidRPr="005F473C">
              <w:rPr>
                <w:rFonts w:ascii="Arial" w:hAnsi="Arial" w:cs="Arial"/>
                <w:sz w:val="14"/>
                <w:szCs w:val="14"/>
              </w:rPr>
              <w:t>reportable</w:t>
            </w:r>
          </w:p>
        </w:tc>
        <w:tc>
          <w:tcPr>
            <w:tcW w:w="990" w:type="dxa"/>
            <w:gridSpan w:val="2"/>
            <w:vAlign w:val="bottom"/>
          </w:tcPr>
          <w:p w14:paraId="1ECC0E3D" w14:textId="77777777" w:rsidR="00694963" w:rsidRPr="005F473C" w:rsidRDefault="00694963" w:rsidP="003E2913">
            <w:pPr>
              <w:spacing w:line="230" w:lineRule="exact"/>
              <w:jc w:val="center"/>
              <w:rPr>
                <w:rFonts w:ascii="Arial" w:hAnsi="Arial" w:cs="Arial"/>
                <w:sz w:val="14"/>
                <w:szCs w:val="14"/>
                <w:cs/>
              </w:rPr>
            </w:pPr>
            <w:r w:rsidRPr="005F473C">
              <w:rPr>
                <w:rFonts w:ascii="Arial" w:hAnsi="Arial" w:cs="Arial"/>
                <w:sz w:val="14"/>
                <w:szCs w:val="14"/>
              </w:rPr>
              <w:t>and</w:t>
            </w:r>
          </w:p>
        </w:tc>
        <w:tc>
          <w:tcPr>
            <w:tcW w:w="993" w:type="dxa"/>
            <w:vAlign w:val="bottom"/>
          </w:tcPr>
          <w:p w14:paraId="154AEF36" w14:textId="77777777" w:rsidR="00694963" w:rsidRPr="005F473C" w:rsidRDefault="00694963" w:rsidP="003E2913">
            <w:pPr>
              <w:spacing w:line="230" w:lineRule="exact"/>
              <w:jc w:val="center"/>
              <w:rPr>
                <w:rFonts w:ascii="Arial" w:hAnsi="Arial" w:cs="Arial"/>
                <w:sz w:val="14"/>
                <w:szCs w:val="14"/>
              </w:rPr>
            </w:pPr>
          </w:p>
        </w:tc>
      </w:tr>
      <w:tr w:rsidR="00694963" w:rsidRPr="005F473C" w14:paraId="1BAA11D8" w14:textId="77777777" w:rsidTr="008A2D69">
        <w:trPr>
          <w:trHeight w:val="20"/>
        </w:trPr>
        <w:tc>
          <w:tcPr>
            <w:tcW w:w="3240" w:type="dxa"/>
            <w:vAlign w:val="bottom"/>
          </w:tcPr>
          <w:p w14:paraId="667E288E" w14:textId="7F2EC919" w:rsidR="00694963" w:rsidRPr="005F473C" w:rsidRDefault="00D96273" w:rsidP="003E2913">
            <w:pPr>
              <w:pBdr>
                <w:bottom w:val="single" w:sz="4" w:space="1" w:color="auto"/>
              </w:pBdr>
              <w:spacing w:line="230" w:lineRule="exact"/>
              <w:rPr>
                <w:rFonts w:ascii="Arial" w:hAnsi="Arial" w:cs="Arial"/>
                <w:sz w:val="14"/>
                <w:szCs w:val="14"/>
              </w:rPr>
            </w:pPr>
            <w:r w:rsidRPr="00DA6DB9">
              <w:rPr>
                <w:rFonts w:ascii="Arial" w:hAnsi="Arial" w:cs="Arial"/>
                <w:b/>
                <w:bCs/>
                <w:sz w:val="14"/>
                <w:szCs w:val="14"/>
              </w:rPr>
              <w:t>Year ended 31 December 202</w:t>
            </w:r>
            <w:r>
              <w:rPr>
                <w:rFonts w:ascii="Arial" w:hAnsi="Arial" w:cs="Arial"/>
                <w:b/>
                <w:bCs/>
                <w:sz w:val="14"/>
                <w:szCs w:val="14"/>
              </w:rPr>
              <w:t>3</w:t>
            </w:r>
          </w:p>
        </w:tc>
        <w:tc>
          <w:tcPr>
            <w:tcW w:w="900" w:type="dxa"/>
            <w:vAlign w:val="bottom"/>
          </w:tcPr>
          <w:p w14:paraId="10E6CC32" w14:textId="77777777" w:rsidR="00694963" w:rsidRPr="005F473C" w:rsidRDefault="00694963" w:rsidP="003E2913">
            <w:pPr>
              <w:pBdr>
                <w:bottom w:val="single" w:sz="6" w:space="1" w:color="auto"/>
              </w:pBdr>
              <w:spacing w:line="230" w:lineRule="exact"/>
              <w:ind w:left="-43" w:right="-43"/>
              <w:jc w:val="center"/>
              <w:rPr>
                <w:rFonts w:ascii="Arial" w:hAnsi="Arial" w:cs="Arial"/>
                <w:sz w:val="14"/>
                <w:szCs w:val="14"/>
              </w:rPr>
            </w:pPr>
            <w:r w:rsidRPr="005F473C">
              <w:rPr>
                <w:rFonts w:ascii="Arial" w:hAnsi="Arial" w:cs="Arial"/>
                <w:sz w:val="14"/>
                <w:szCs w:val="14"/>
              </w:rPr>
              <w:t>Real estate</w:t>
            </w:r>
          </w:p>
        </w:tc>
        <w:tc>
          <w:tcPr>
            <w:tcW w:w="1440" w:type="dxa"/>
            <w:gridSpan w:val="2"/>
            <w:vAlign w:val="bottom"/>
          </w:tcPr>
          <w:p w14:paraId="01345044" w14:textId="77777777" w:rsidR="00694963" w:rsidRPr="005F473C" w:rsidRDefault="00694963" w:rsidP="003E2913">
            <w:pPr>
              <w:pBdr>
                <w:bottom w:val="single" w:sz="6" w:space="1" w:color="auto"/>
              </w:pBdr>
              <w:spacing w:line="230" w:lineRule="exact"/>
              <w:ind w:left="-43" w:right="-43"/>
              <w:jc w:val="center"/>
              <w:rPr>
                <w:rFonts w:ascii="Arial" w:hAnsi="Arial" w:cs="Arial"/>
                <w:sz w:val="14"/>
                <w:szCs w:val="14"/>
                <w:cs/>
              </w:rPr>
            </w:pPr>
            <w:r w:rsidRPr="005F473C">
              <w:rPr>
                <w:rFonts w:ascii="Arial" w:hAnsi="Arial" w:cs="Arial"/>
                <w:sz w:val="14"/>
                <w:szCs w:val="14"/>
              </w:rPr>
              <w:t>estate brokerage</w:t>
            </w:r>
          </w:p>
        </w:tc>
        <w:tc>
          <w:tcPr>
            <w:tcW w:w="900" w:type="dxa"/>
            <w:gridSpan w:val="2"/>
            <w:vAlign w:val="bottom"/>
          </w:tcPr>
          <w:p w14:paraId="4EF7F9B9" w14:textId="77777777" w:rsidR="00694963" w:rsidRPr="005F473C" w:rsidRDefault="00694963" w:rsidP="003E2913">
            <w:pPr>
              <w:pBdr>
                <w:bottom w:val="single" w:sz="6" w:space="1" w:color="auto"/>
              </w:pBdr>
              <w:spacing w:line="230" w:lineRule="exact"/>
              <w:ind w:left="-43" w:right="-43"/>
              <w:jc w:val="center"/>
              <w:rPr>
                <w:rFonts w:ascii="Arial" w:hAnsi="Arial" w:cs="Arial"/>
                <w:sz w:val="14"/>
                <w:szCs w:val="14"/>
                <w:cs/>
              </w:rPr>
            </w:pPr>
            <w:r w:rsidRPr="005F473C">
              <w:rPr>
                <w:rFonts w:ascii="Arial" w:hAnsi="Arial" w:cs="Arial"/>
                <w:sz w:val="14"/>
                <w:szCs w:val="14"/>
              </w:rPr>
              <w:t>business</w:t>
            </w:r>
          </w:p>
        </w:tc>
        <w:tc>
          <w:tcPr>
            <w:tcW w:w="900" w:type="dxa"/>
            <w:gridSpan w:val="2"/>
            <w:vAlign w:val="bottom"/>
          </w:tcPr>
          <w:p w14:paraId="1A3410D1" w14:textId="77777777" w:rsidR="00694963" w:rsidRPr="005F473C" w:rsidRDefault="00694963" w:rsidP="003E2913">
            <w:pPr>
              <w:pBdr>
                <w:bottom w:val="single" w:sz="6" w:space="1" w:color="auto"/>
              </w:pBdr>
              <w:spacing w:line="230" w:lineRule="exact"/>
              <w:ind w:left="-43" w:right="-43"/>
              <w:jc w:val="center"/>
              <w:rPr>
                <w:rFonts w:ascii="Arial" w:hAnsi="Arial" w:cs="Arial"/>
                <w:sz w:val="14"/>
                <w:szCs w:val="14"/>
              </w:rPr>
            </w:pPr>
            <w:r w:rsidRPr="005F473C">
              <w:rPr>
                <w:rFonts w:ascii="Arial" w:hAnsi="Arial" w:cs="Arial"/>
                <w:sz w:val="14"/>
                <w:szCs w:val="14"/>
              </w:rPr>
              <w:t>business</w:t>
            </w:r>
          </w:p>
        </w:tc>
        <w:tc>
          <w:tcPr>
            <w:tcW w:w="900" w:type="dxa"/>
            <w:gridSpan w:val="2"/>
            <w:vAlign w:val="bottom"/>
          </w:tcPr>
          <w:p w14:paraId="5A75E25D" w14:textId="77777777" w:rsidR="00694963" w:rsidRPr="005F473C" w:rsidRDefault="00694963" w:rsidP="003E2913">
            <w:pPr>
              <w:pBdr>
                <w:bottom w:val="single" w:sz="6" w:space="1" w:color="auto"/>
              </w:pBdr>
              <w:spacing w:line="230" w:lineRule="exact"/>
              <w:ind w:left="-43" w:right="-43"/>
              <w:jc w:val="center"/>
              <w:rPr>
                <w:rFonts w:ascii="Arial" w:hAnsi="Arial" w:cs="Arial"/>
                <w:sz w:val="14"/>
                <w:szCs w:val="14"/>
                <w:cs/>
              </w:rPr>
            </w:pPr>
            <w:r w:rsidRPr="005F473C">
              <w:rPr>
                <w:rFonts w:ascii="Arial" w:hAnsi="Arial" w:cs="Arial"/>
                <w:sz w:val="14"/>
                <w:szCs w:val="14"/>
              </w:rPr>
              <w:t>segments</w:t>
            </w:r>
          </w:p>
        </w:tc>
        <w:tc>
          <w:tcPr>
            <w:tcW w:w="990" w:type="dxa"/>
            <w:gridSpan w:val="2"/>
            <w:vAlign w:val="bottom"/>
          </w:tcPr>
          <w:p w14:paraId="7779EBB7" w14:textId="77777777" w:rsidR="00694963" w:rsidRPr="005F473C" w:rsidRDefault="00694963" w:rsidP="003E2913">
            <w:pPr>
              <w:pBdr>
                <w:bottom w:val="single" w:sz="6" w:space="1" w:color="auto"/>
              </w:pBdr>
              <w:spacing w:line="230" w:lineRule="exact"/>
              <w:ind w:left="-43" w:right="-43"/>
              <w:jc w:val="center"/>
              <w:rPr>
                <w:rFonts w:ascii="Arial" w:hAnsi="Arial" w:cs="Arial"/>
                <w:sz w:val="14"/>
                <w:szCs w:val="14"/>
                <w:cs/>
              </w:rPr>
            </w:pPr>
            <w:r w:rsidRPr="005F473C">
              <w:rPr>
                <w:rFonts w:ascii="Arial" w:hAnsi="Arial" w:cs="Arial"/>
                <w:sz w:val="14"/>
                <w:szCs w:val="14"/>
              </w:rPr>
              <w:t>Eliminations</w:t>
            </w:r>
          </w:p>
        </w:tc>
        <w:tc>
          <w:tcPr>
            <w:tcW w:w="993" w:type="dxa"/>
            <w:vAlign w:val="bottom"/>
          </w:tcPr>
          <w:p w14:paraId="1B54B4D5" w14:textId="77777777" w:rsidR="00694963" w:rsidRPr="005F473C" w:rsidRDefault="00694963" w:rsidP="003E2913">
            <w:pPr>
              <w:pBdr>
                <w:bottom w:val="single" w:sz="6" w:space="1" w:color="auto"/>
              </w:pBdr>
              <w:spacing w:line="230" w:lineRule="exact"/>
              <w:ind w:left="-43" w:right="-43"/>
              <w:jc w:val="center"/>
              <w:rPr>
                <w:rFonts w:ascii="Arial" w:hAnsi="Arial" w:cs="Arial"/>
                <w:sz w:val="14"/>
                <w:szCs w:val="14"/>
              </w:rPr>
            </w:pPr>
            <w:r w:rsidRPr="005F473C">
              <w:rPr>
                <w:rFonts w:ascii="Arial" w:hAnsi="Arial" w:cs="Arial"/>
                <w:sz w:val="14"/>
                <w:szCs w:val="14"/>
              </w:rPr>
              <w:t>Consolidated</w:t>
            </w:r>
          </w:p>
        </w:tc>
      </w:tr>
      <w:tr w:rsidR="00694963" w:rsidRPr="005F473C" w14:paraId="1A7AEA96" w14:textId="77777777" w:rsidTr="008A2D69">
        <w:trPr>
          <w:trHeight w:val="20"/>
        </w:trPr>
        <w:tc>
          <w:tcPr>
            <w:tcW w:w="3240" w:type="dxa"/>
            <w:vAlign w:val="bottom"/>
          </w:tcPr>
          <w:p w14:paraId="667B435D" w14:textId="77777777" w:rsidR="00694963" w:rsidRPr="005F473C" w:rsidRDefault="00694963" w:rsidP="003E2913">
            <w:pPr>
              <w:spacing w:line="230" w:lineRule="exact"/>
              <w:ind w:right="-108"/>
              <w:rPr>
                <w:rFonts w:ascii="Arial" w:hAnsi="Arial" w:cs="Arial"/>
                <w:sz w:val="14"/>
                <w:szCs w:val="14"/>
              </w:rPr>
            </w:pPr>
            <w:r w:rsidRPr="005F473C">
              <w:rPr>
                <w:rFonts w:ascii="Arial" w:hAnsi="Arial" w:cs="Arial"/>
                <w:sz w:val="14"/>
                <w:szCs w:val="14"/>
              </w:rPr>
              <w:t>Revenues from sales of real estate</w:t>
            </w:r>
          </w:p>
        </w:tc>
        <w:tc>
          <w:tcPr>
            <w:tcW w:w="900" w:type="dxa"/>
            <w:vAlign w:val="bottom"/>
          </w:tcPr>
          <w:p w14:paraId="21D433F5" w14:textId="77777777" w:rsidR="00694963" w:rsidRPr="005F473C" w:rsidRDefault="00694963" w:rsidP="003E2913">
            <w:pPr>
              <w:spacing w:line="230" w:lineRule="exact"/>
              <w:rPr>
                <w:rFonts w:ascii="Arial" w:hAnsi="Arial" w:cs="Arial"/>
                <w:sz w:val="14"/>
                <w:szCs w:val="14"/>
              </w:rPr>
            </w:pPr>
          </w:p>
        </w:tc>
        <w:tc>
          <w:tcPr>
            <w:tcW w:w="1440" w:type="dxa"/>
            <w:gridSpan w:val="2"/>
            <w:vAlign w:val="bottom"/>
          </w:tcPr>
          <w:p w14:paraId="64DA0A6E" w14:textId="77777777" w:rsidR="00694963" w:rsidRPr="005F473C" w:rsidRDefault="00694963" w:rsidP="003E2913">
            <w:pPr>
              <w:spacing w:line="230" w:lineRule="exact"/>
              <w:ind w:right="-36"/>
              <w:rPr>
                <w:rFonts w:ascii="Arial" w:hAnsi="Arial" w:cs="Arial"/>
                <w:sz w:val="14"/>
                <w:szCs w:val="14"/>
                <w:cs/>
              </w:rPr>
            </w:pPr>
          </w:p>
        </w:tc>
        <w:tc>
          <w:tcPr>
            <w:tcW w:w="900" w:type="dxa"/>
            <w:gridSpan w:val="2"/>
            <w:vAlign w:val="bottom"/>
          </w:tcPr>
          <w:p w14:paraId="1BCF024B" w14:textId="77777777" w:rsidR="00694963" w:rsidRPr="005F473C" w:rsidRDefault="00694963" w:rsidP="003E2913">
            <w:pPr>
              <w:spacing w:line="230" w:lineRule="exact"/>
              <w:ind w:right="-36"/>
              <w:rPr>
                <w:rFonts w:ascii="Arial" w:hAnsi="Arial" w:cs="Arial"/>
                <w:sz w:val="14"/>
                <w:szCs w:val="14"/>
              </w:rPr>
            </w:pPr>
          </w:p>
        </w:tc>
        <w:tc>
          <w:tcPr>
            <w:tcW w:w="900" w:type="dxa"/>
            <w:gridSpan w:val="2"/>
            <w:vAlign w:val="bottom"/>
          </w:tcPr>
          <w:p w14:paraId="6F97B309" w14:textId="77777777" w:rsidR="00694963" w:rsidRPr="005F473C" w:rsidRDefault="00694963" w:rsidP="003E2913">
            <w:pPr>
              <w:spacing w:line="230" w:lineRule="exact"/>
              <w:ind w:right="-36"/>
              <w:rPr>
                <w:rFonts w:ascii="Arial" w:hAnsi="Arial" w:cs="Arial"/>
                <w:sz w:val="14"/>
                <w:szCs w:val="14"/>
              </w:rPr>
            </w:pPr>
          </w:p>
        </w:tc>
        <w:tc>
          <w:tcPr>
            <w:tcW w:w="900" w:type="dxa"/>
            <w:gridSpan w:val="2"/>
            <w:vAlign w:val="bottom"/>
          </w:tcPr>
          <w:p w14:paraId="29BC5E87" w14:textId="77777777" w:rsidR="00694963" w:rsidRPr="005F473C" w:rsidRDefault="00694963" w:rsidP="003E2913">
            <w:pPr>
              <w:spacing w:line="230" w:lineRule="exact"/>
              <w:ind w:right="-36"/>
              <w:rPr>
                <w:rFonts w:ascii="Arial" w:hAnsi="Arial" w:cs="Arial"/>
                <w:sz w:val="14"/>
                <w:szCs w:val="14"/>
              </w:rPr>
            </w:pPr>
          </w:p>
        </w:tc>
        <w:tc>
          <w:tcPr>
            <w:tcW w:w="990" w:type="dxa"/>
            <w:gridSpan w:val="2"/>
            <w:vAlign w:val="bottom"/>
          </w:tcPr>
          <w:p w14:paraId="3A831711" w14:textId="77777777" w:rsidR="00694963" w:rsidRPr="005F473C" w:rsidRDefault="00694963" w:rsidP="003E2913">
            <w:pPr>
              <w:spacing w:line="230" w:lineRule="exact"/>
              <w:ind w:right="-36"/>
              <w:rPr>
                <w:rFonts w:ascii="Arial" w:hAnsi="Arial" w:cs="Arial"/>
                <w:sz w:val="14"/>
                <w:szCs w:val="14"/>
              </w:rPr>
            </w:pPr>
          </w:p>
        </w:tc>
        <w:tc>
          <w:tcPr>
            <w:tcW w:w="993" w:type="dxa"/>
            <w:vAlign w:val="bottom"/>
          </w:tcPr>
          <w:p w14:paraId="5218BF97" w14:textId="77777777" w:rsidR="00694963" w:rsidRPr="005F473C" w:rsidRDefault="00694963" w:rsidP="003E2913">
            <w:pPr>
              <w:spacing w:line="230" w:lineRule="exact"/>
              <w:ind w:right="-36"/>
              <w:rPr>
                <w:rFonts w:ascii="Arial" w:hAnsi="Arial" w:cs="Arial"/>
                <w:sz w:val="14"/>
                <w:szCs w:val="14"/>
              </w:rPr>
            </w:pPr>
          </w:p>
        </w:tc>
      </w:tr>
      <w:tr w:rsidR="00694963" w:rsidRPr="005F473C" w14:paraId="10A66685" w14:textId="77777777" w:rsidTr="008A2D69">
        <w:trPr>
          <w:trHeight w:val="20"/>
        </w:trPr>
        <w:tc>
          <w:tcPr>
            <w:tcW w:w="3240" w:type="dxa"/>
            <w:vAlign w:val="bottom"/>
          </w:tcPr>
          <w:p w14:paraId="78863117" w14:textId="77777777" w:rsidR="00694963" w:rsidRPr="005F473C" w:rsidRDefault="00694963" w:rsidP="003E2913">
            <w:pPr>
              <w:spacing w:line="230" w:lineRule="exact"/>
              <w:ind w:right="-108"/>
              <w:rPr>
                <w:rFonts w:ascii="Arial" w:hAnsi="Arial" w:cs="Arial"/>
                <w:sz w:val="14"/>
                <w:szCs w:val="14"/>
              </w:rPr>
            </w:pPr>
            <w:r w:rsidRPr="005F473C">
              <w:rPr>
                <w:rFonts w:ascii="Arial" w:hAnsi="Arial" w:cs="Arial"/>
                <w:sz w:val="14"/>
                <w:szCs w:val="14"/>
              </w:rPr>
              <w:t>- Houses</w:t>
            </w:r>
          </w:p>
        </w:tc>
        <w:tc>
          <w:tcPr>
            <w:tcW w:w="900" w:type="dxa"/>
            <w:vAlign w:val="bottom"/>
          </w:tcPr>
          <w:p w14:paraId="4F162CD3" w14:textId="535510E4" w:rsidR="00694963" w:rsidRPr="005F473C" w:rsidRDefault="00694963" w:rsidP="003E2913">
            <w:pPr>
              <w:tabs>
                <w:tab w:val="decimal" w:pos="608"/>
              </w:tabs>
              <w:spacing w:line="230" w:lineRule="exact"/>
              <w:ind w:right="-36"/>
              <w:rPr>
                <w:rFonts w:ascii="Arial" w:hAnsi="Arial" w:cs="Arial"/>
                <w:sz w:val="14"/>
                <w:szCs w:val="14"/>
              </w:rPr>
            </w:pPr>
            <w:r>
              <w:rPr>
                <w:rFonts w:ascii="Arial" w:hAnsi="Arial" w:cs="Arial"/>
                <w:sz w:val="14"/>
                <w:szCs w:val="14"/>
              </w:rPr>
              <w:t>22,109</w:t>
            </w:r>
          </w:p>
        </w:tc>
        <w:tc>
          <w:tcPr>
            <w:tcW w:w="1440" w:type="dxa"/>
            <w:gridSpan w:val="2"/>
            <w:vAlign w:val="bottom"/>
          </w:tcPr>
          <w:p w14:paraId="20C28308" w14:textId="77777777" w:rsidR="00694963" w:rsidRPr="005F473C" w:rsidRDefault="00694963" w:rsidP="003E2913">
            <w:pPr>
              <w:spacing w:line="230" w:lineRule="exact"/>
              <w:ind w:right="-36"/>
              <w:rPr>
                <w:rFonts w:ascii="Arial" w:hAnsi="Arial" w:cs="Arial"/>
                <w:sz w:val="14"/>
                <w:szCs w:val="14"/>
              </w:rPr>
            </w:pPr>
          </w:p>
        </w:tc>
        <w:tc>
          <w:tcPr>
            <w:tcW w:w="900" w:type="dxa"/>
            <w:gridSpan w:val="2"/>
            <w:vAlign w:val="bottom"/>
          </w:tcPr>
          <w:p w14:paraId="61297E5B" w14:textId="77777777" w:rsidR="00694963" w:rsidRPr="005F473C" w:rsidRDefault="00694963" w:rsidP="003E2913">
            <w:pPr>
              <w:spacing w:line="230" w:lineRule="exact"/>
              <w:ind w:right="-36"/>
              <w:rPr>
                <w:rFonts w:ascii="Arial" w:hAnsi="Arial" w:cs="Arial"/>
                <w:sz w:val="14"/>
                <w:szCs w:val="14"/>
              </w:rPr>
            </w:pPr>
          </w:p>
        </w:tc>
        <w:tc>
          <w:tcPr>
            <w:tcW w:w="900" w:type="dxa"/>
            <w:gridSpan w:val="2"/>
            <w:vAlign w:val="bottom"/>
          </w:tcPr>
          <w:p w14:paraId="0FE14898" w14:textId="77777777" w:rsidR="00694963" w:rsidRPr="005F473C" w:rsidRDefault="00694963" w:rsidP="003E2913">
            <w:pPr>
              <w:spacing w:line="230" w:lineRule="exact"/>
              <w:ind w:right="-36"/>
              <w:rPr>
                <w:rFonts w:ascii="Arial" w:hAnsi="Arial" w:cs="Arial"/>
                <w:sz w:val="14"/>
                <w:szCs w:val="14"/>
              </w:rPr>
            </w:pPr>
          </w:p>
        </w:tc>
        <w:tc>
          <w:tcPr>
            <w:tcW w:w="900" w:type="dxa"/>
            <w:gridSpan w:val="2"/>
            <w:vAlign w:val="bottom"/>
          </w:tcPr>
          <w:p w14:paraId="50AAB966" w14:textId="77777777" w:rsidR="00694963" w:rsidRPr="005F473C" w:rsidRDefault="00694963" w:rsidP="003E2913">
            <w:pPr>
              <w:spacing w:line="230" w:lineRule="exact"/>
              <w:ind w:right="-36"/>
              <w:rPr>
                <w:rFonts w:ascii="Arial" w:hAnsi="Arial" w:cs="Arial"/>
                <w:sz w:val="14"/>
                <w:szCs w:val="14"/>
              </w:rPr>
            </w:pPr>
          </w:p>
        </w:tc>
        <w:tc>
          <w:tcPr>
            <w:tcW w:w="990" w:type="dxa"/>
            <w:gridSpan w:val="2"/>
            <w:vAlign w:val="bottom"/>
          </w:tcPr>
          <w:p w14:paraId="40975127" w14:textId="77777777" w:rsidR="00694963" w:rsidRPr="005F473C" w:rsidRDefault="00694963" w:rsidP="003E2913">
            <w:pPr>
              <w:spacing w:line="230" w:lineRule="exact"/>
              <w:ind w:right="-36"/>
              <w:rPr>
                <w:rFonts w:ascii="Arial" w:hAnsi="Arial" w:cs="Arial"/>
                <w:sz w:val="14"/>
                <w:szCs w:val="14"/>
              </w:rPr>
            </w:pPr>
          </w:p>
        </w:tc>
        <w:tc>
          <w:tcPr>
            <w:tcW w:w="993" w:type="dxa"/>
            <w:vAlign w:val="bottom"/>
          </w:tcPr>
          <w:p w14:paraId="08110982" w14:textId="77777777" w:rsidR="00694963" w:rsidRPr="005F473C" w:rsidRDefault="00694963" w:rsidP="003E2913">
            <w:pPr>
              <w:spacing w:line="230" w:lineRule="exact"/>
              <w:ind w:right="-36"/>
              <w:rPr>
                <w:rFonts w:ascii="Arial" w:hAnsi="Arial" w:cs="Arial"/>
                <w:sz w:val="14"/>
                <w:szCs w:val="14"/>
              </w:rPr>
            </w:pPr>
          </w:p>
        </w:tc>
      </w:tr>
      <w:tr w:rsidR="00694963" w:rsidRPr="005F473C" w14:paraId="50B71FE5" w14:textId="77777777" w:rsidTr="008A2D69">
        <w:trPr>
          <w:trHeight w:val="20"/>
        </w:trPr>
        <w:tc>
          <w:tcPr>
            <w:tcW w:w="3240" w:type="dxa"/>
            <w:vAlign w:val="bottom"/>
          </w:tcPr>
          <w:p w14:paraId="5AB7A8D3" w14:textId="77777777" w:rsidR="00694963" w:rsidRPr="005F473C" w:rsidRDefault="00694963" w:rsidP="003E2913">
            <w:pPr>
              <w:spacing w:line="230" w:lineRule="exact"/>
              <w:ind w:right="-108"/>
              <w:rPr>
                <w:rFonts w:ascii="Arial" w:hAnsi="Arial" w:cs="Arial"/>
                <w:sz w:val="14"/>
                <w:szCs w:val="14"/>
              </w:rPr>
            </w:pPr>
            <w:r w:rsidRPr="005F473C">
              <w:rPr>
                <w:rFonts w:ascii="Arial" w:hAnsi="Arial" w:cs="Arial"/>
                <w:sz w:val="14"/>
                <w:szCs w:val="14"/>
              </w:rPr>
              <w:t xml:space="preserve">- Condominium </w:t>
            </w:r>
          </w:p>
        </w:tc>
        <w:tc>
          <w:tcPr>
            <w:tcW w:w="900" w:type="dxa"/>
            <w:vAlign w:val="bottom"/>
          </w:tcPr>
          <w:p w14:paraId="52D47C72" w14:textId="0175CE4D" w:rsidR="00694963" w:rsidRPr="005F473C" w:rsidRDefault="00694963" w:rsidP="003E2913">
            <w:pPr>
              <w:pBdr>
                <w:bottom w:val="single" w:sz="4" w:space="1" w:color="auto"/>
              </w:pBdr>
              <w:tabs>
                <w:tab w:val="decimal" w:pos="608"/>
              </w:tabs>
              <w:spacing w:line="230" w:lineRule="exact"/>
              <w:ind w:right="-36"/>
              <w:rPr>
                <w:rFonts w:ascii="Arial" w:hAnsi="Arial" w:cs="Arial"/>
                <w:sz w:val="14"/>
                <w:szCs w:val="14"/>
              </w:rPr>
            </w:pPr>
            <w:r>
              <w:rPr>
                <w:rFonts w:ascii="Arial" w:hAnsi="Arial" w:cs="Arial"/>
                <w:sz w:val="14"/>
                <w:szCs w:val="14"/>
              </w:rPr>
              <w:t>10,720</w:t>
            </w:r>
          </w:p>
        </w:tc>
        <w:tc>
          <w:tcPr>
            <w:tcW w:w="1440" w:type="dxa"/>
            <w:gridSpan w:val="2"/>
            <w:vAlign w:val="bottom"/>
          </w:tcPr>
          <w:p w14:paraId="3CB6FA6E" w14:textId="77777777" w:rsidR="00694963" w:rsidRPr="005F473C" w:rsidRDefault="00694963" w:rsidP="003E2913">
            <w:pPr>
              <w:spacing w:line="230" w:lineRule="exact"/>
              <w:ind w:right="-36"/>
              <w:rPr>
                <w:rFonts w:ascii="Arial" w:hAnsi="Arial" w:cs="Arial"/>
                <w:sz w:val="14"/>
                <w:szCs w:val="14"/>
              </w:rPr>
            </w:pPr>
          </w:p>
        </w:tc>
        <w:tc>
          <w:tcPr>
            <w:tcW w:w="900" w:type="dxa"/>
            <w:gridSpan w:val="2"/>
            <w:vAlign w:val="bottom"/>
          </w:tcPr>
          <w:p w14:paraId="52B21FB5" w14:textId="77777777" w:rsidR="00694963" w:rsidRPr="005F473C" w:rsidRDefault="00694963" w:rsidP="003E2913">
            <w:pPr>
              <w:spacing w:line="230" w:lineRule="exact"/>
              <w:ind w:right="-36"/>
              <w:rPr>
                <w:rFonts w:ascii="Arial" w:hAnsi="Arial" w:cs="Arial"/>
                <w:sz w:val="14"/>
                <w:szCs w:val="14"/>
              </w:rPr>
            </w:pPr>
          </w:p>
        </w:tc>
        <w:tc>
          <w:tcPr>
            <w:tcW w:w="900" w:type="dxa"/>
            <w:gridSpan w:val="2"/>
            <w:vAlign w:val="bottom"/>
          </w:tcPr>
          <w:p w14:paraId="1677431D" w14:textId="77777777" w:rsidR="00694963" w:rsidRPr="005F473C" w:rsidRDefault="00694963" w:rsidP="003E2913">
            <w:pPr>
              <w:spacing w:line="230" w:lineRule="exact"/>
              <w:ind w:right="-36"/>
              <w:rPr>
                <w:rFonts w:ascii="Arial" w:hAnsi="Arial" w:cs="Arial"/>
                <w:sz w:val="14"/>
                <w:szCs w:val="14"/>
              </w:rPr>
            </w:pPr>
          </w:p>
        </w:tc>
        <w:tc>
          <w:tcPr>
            <w:tcW w:w="900" w:type="dxa"/>
            <w:gridSpan w:val="2"/>
            <w:vAlign w:val="bottom"/>
          </w:tcPr>
          <w:p w14:paraId="785679A3" w14:textId="77777777" w:rsidR="00694963" w:rsidRPr="005F473C" w:rsidRDefault="00694963" w:rsidP="003E2913">
            <w:pPr>
              <w:spacing w:line="230" w:lineRule="exact"/>
              <w:ind w:right="-36"/>
              <w:rPr>
                <w:rFonts w:ascii="Arial" w:hAnsi="Arial" w:cs="Arial"/>
                <w:sz w:val="14"/>
                <w:szCs w:val="14"/>
              </w:rPr>
            </w:pPr>
          </w:p>
        </w:tc>
        <w:tc>
          <w:tcPr>
            <w:tcW w:w="990" w:type="dxa"/>
            <w:gridSpan w:val="2"/>
            <w:vAlign w:val="bottom"/>
          </w:tcPr>
          <w:p w14:paraId="288554B5" w14:textId="77777777" w:rsidR="00694963" w:rsidRPr="005F473C" w:rsidRDefault="00694963" w:rsidP="003E2913">
            <w:pPr>
              <w:spacing w:line="230" w:lineRule="exact"/>
              <w:ind w:right="-36"/>
              <w:rPr>
                <w:rFonts w:ascii="Arial" w:hAnsi="Arial" w:cs="Arial"/>
                <w:sz w:val="14"/>
                <w:szCs w:val="14"/>
              </w:rPr>
            </w:pPr>
          </w:p>
        </w:tc>
        <w:tc>
          <w:tcPr>
            <w:tcW w:w="993" w:type="dxa"/>
            <w:vAlign w:val="bottom"/>
          </w:tcPr>
          <w:p w14:paraId="1E0F6C36" w14:textId="77777777" w:rsidR="00694963" w:rsidRPr="005F473C" w:rsidRDefault="00694963" w:rsidP="003E2913">
            <w:pPr>
              <w:spacing w:line="230" w:lineRule="exact"/>
              <w:ind w:right="-36"/>
              <w:rPr>
                <w:rFonts w:ascii="Arial" w:hAnsi="Arial" w:cs="Arial"/>
                <w:sz w:val="14"/>
                <w:szCs w:val="14"/>
              </w:rPr>
            </w:pPr>
          </w:p>
        </w:tc>
      </w:tr>
      <w:tr w:rsidR="00694963" w:rsidRPr="005F473C" w14:paraId="18EC6CC2" w14:textId="77777777" w:rsidTr="008A2D69">
        <w:trPr>
          <w:trHeight w:val="20"/>
        </w:trPr>
        <w:tc>
          <w:tcPr>
            <w:tcW w:w="3240" w:type="dxa"/>
            <w:vAlign w:val="bottom"/>
          </w:tcPr>
          <w:p w14:paraId="1C4F6A96" w14:textId="77777777" w:rsidR="00694963" w:rsidRPr="005F473C" w:rsidRDefault="00694963" w:rsidP="003E2913">
            <w:pPr>
              <w:spacing w:line="230" w:lineRule="exact"/>
              <w:ind w:right="-108"/>
              <w:rPr>
                <w:rFonts w:ascii="Arial" w:hAnsi="Arial" w:cs="Arial"/>
                <w:sz w:val="14"/>
                <w:szCs w:val="14"/>
              </w:rPr>
            </w:pPr>
            <w:r w:rsidRPr="005F473C">
              <w:rPr>
                <w:rFonts w:ascii="Arial" w:hAnsi="Arial" w:cs="Arial"/>
                <w:sz w:val="14"/>
                <w:szCs w:val="14"/>
              </w:rPr>
              <w:t>Total</w:t>
            </w:r>
          </w:p>
        </w:tc>
        <w:tc>
          <w:tcPr>
            <w:tcW w:w="900" w:type="dxa"/>
            <w:vAlign w:val="bottom"/>
          </w:tcPr>
          <w:p w14:paraId="2DB8C087" w14:textId="1F7820CA" w:rsidR="00694963" w:rsidRPr="005F473C" w:rsidRDefault="00694963" w:rsidP="003E2913">
            <w:pPr>
              <w:tabs>
                <w:tab w:val="decimal" w:pos="608"/>
              </w:tabs>
              <w:spacing w:line="230" w:lineRule="exact"/>
              <w:ind w:right="-36"/>
              <w:rPr>
                <w:rFonts w:ascii="Arial" w:hAnsi="Arial" w:cs="Arial"/>
                <w:sz w:val="14"/>
                <w:szCs w:val="14"/>
              </w:rPr>
            </w:pPr>
            <w:r>
              <w:rPr>
                <w:rFonts w:ascii="Arial" w:hAnsi="Arial" w:cs="Arial"/>
                <w:sz w:val="14"/>
                <w:szCs w:val="14"/>
              </w:rPr>
              <w:t>32,829</w:t>
            </w:r>
          </w:p>
        </w:tc>
        <w:tc>
          <w:tcPr>
            <w:tcW w:w="1440" w:type="dxa"/>
            <w:gridSpan w:val="2"/>
            <w:vAlign w:val="bottom"/>
          </w:tcPr>
          <w:p w14:paraId="23BED230" w14:textId="77777777" w:rsidR="00694963" w:rsidRPr="005F473C" w:rsidRDefault="00694963" w:rsidP="003E2913">
            <w:pPr>
              <w:spacing w:line="230" w:lineRule="exact"/>
              <w:ind w:right="-36"/>
              <w:rPr>
                <w:rFonts w:ascii="Arial" w:hAnsi="Arial" w:cs="Arial"/>
                <w:sz w:val="14"/>
                <w:szCs w:val="14"/>
              </w:rPr>
            </w:pPr>
          </w:p>
        </w:tc>
        <w:tc>
          <w:tcPr>
            <w:tcW w:w="900" w:type="dxa"/>
            <w:gridSpan w:val="2"/>
            <w:vAlign w:val="bottom"/>
          </w:tcPr>
          <w:p w14:paraId="6A92386D" w14:textId="77777777" w:rsidR="00694963" w:rsidRPr="005F473C" w:rsidRDefault="00694963" w:rsidP="003E2913">
            <w:pPr>
              <w:spacing w:line="230" w:lineRule="exact"/>
              <w:ind w:right="-36"/>
              <w:rPr>
                <w:rFonts w:ascii="Arial" w:hAnsi="Arial" w:cs="Arial"/>
                <w:sz w:val="14"/>
                <w:szCs w:val="14"/>
              </w:rPr>
            </w:pPr>
          </w:p>
        </w:tc>
        <w:tc>
          <w:tcPr>
            <w:tcW w:w="900" w:type="dxa"/>
            <w:gridSpan w:val="2"/>
            <w:vAlign w:val="bottom"/>
          </w:tcPr>
          <w:p w14:paraId="068BA842" w14:textId="77777777" w:rsidR="00694963" w:rsidRPr="005F473C" w:rsidRDefault="00694963" w:rsidP="003E2913">
            <w:pPr>
              <w:spacing w:line="230" w:lineRule="exact"/>
              <w:ind w:right="-36"/>
              <w:rPr>
                <w:rFonts w:ascii="Arial" w:hAnsi="Arial" w:cs="Arial"/>
                <w:sz w:val="14"/>
                <w:szCs w:val="14"/>
              </w:rPr>
            </w:pPr>
          </w:p>
        </w:tc>
        <w:tc>
          <w:tcPr>
            <w:tcW w:w="900" w:type="dxa"/>
            <w:gridSpan w:val="2"/>
            <w:vAlign w:val="bottom"/>
          </w:tcPr>
          <w:p w14:paraId="36C2ACB7" w14:textId="77777777" w:rsidR="00694963" w:rsidRPr="005F473C" w:rsidRDefault="00694963" w:rsidP="003E2913">
            <w:pPr>
              <w:spacing w:line="230" w:lineRule="exact"/>
              <w:ind w:right="-36"/>
              <w:rPr>
                <w:rFonts w:ascii="Arial" w:hAnsi="Arial" w:cs="Arial"/>
                <w:sz w:val="14"/>
                <w:szCs w:val="14"/>
              </w:rPr>
            </w:pPr>
          </w:p>
        </w:tc>
        <w:tc>
          <w:tcPr>
            <w:tcW w:w="990" w:type="dxa"/>
            <w:gridSpan w:val="2"/>
            <w:vAlign w:val="bottom"/>
          </w:tcPr>
          <w:p w14:paraId="6568BFEB" w14:textId="77777777" w:rsidR="00694963" w:rsidRPr="005F473C" w:rsidRDefault="00694963" w:rsidP="003E2913">
            <w:pPr>
              <w:spacing w:line="230" w:lineRule="exact"/>
              <w:ind w:right="-36"/>
              <w:rPr>
                <w:rFonts w:ascii="Arial" w:hAnsi="Arial" w:cs="Arial"/>
                <w:sz w:val="14"/>
                <w:szCs w:val="14"/>
              </w:rPr>
            </w:pPr>
          </w:p>
        </w:tc>
        <w:tc>
          <w:tcPr>
            <w:tcW w:w="993" w:type="dxa"/>
            <w:vAlign w:val="bottom"/>
          </w:tcPr>
          <w:p w14:paraId="7E979999" w14:textId="77777777" w:rsidR="00694963" w:rsidRPr="005F473C" w:rsidRDefault="00694963" w:rsidP="003E2913">
            <w:pPr>
              <w:spacing w:line="230" w:lineRule="exact"/>
              <w:ind w:right="-36"/>
              <w:rPr>
                <w:rFonts w:ascii="Arial" w:hAnsi="Arial" w:cs="Arial"/>
                <w:sz w:val="14"/>
                <w:szCs w:val="14"/>
              </w:rPr>
            </w:pPr>
          </w:p>
        </w:tc>
      </w:tr>
      <w:tr w:rsidR="00694963" w:rsidRPr="005F473C" w14:paraId="11631D5F" w14:textId="77777777" w:rsidTr="008A2D69">
        <w:trPr>
          <w:trHeight w:val="20"/>
        </w:trPr>
        <w:tc>
          <w:tcPr>
            <w:tcW w:w="3240" w:type="dxa"/>
            <w:vAlign w:val="bottom"/>
          </w:tcPr>
          <w:p w14:paraId="411510CA" w14:textId="77777777" w:rsidR="00694963" w:rsidRPr="005F473C" w:rsidRDefault="00694963" w:rsidP="003E2913">
            <w:pPr>
              <w:spacing w:line="230" w:lineRule="exact"/>
              <w:ind w:right="-108"/>
              <w:rPr>
                <w:rFonts w:ascii="Arial" w:hAnsi="Arial" w:cs="Arial"/>
                <w:sz w:val="14"/>
                <w:szCs w:val="14"/>
                <w:cs/>
              </w:rPr>
            </w:pPr>
            <w:r w:rsidRPr="005F473C">
              <w:rPr>
                <w:rFonts w:ascii="Arial" w:hAnsi="Arial" w:cs="Arial"/>
                <w:sz w:val="14"/>
                <w:szCs w:val="14"/>
              </w:rPr>
              <w:t>Revenues from sales of construction materials</w:t>
            </w:r>
          </w:p>
        </w:tc>
        <w:tc>
          <w:tcPr>
            <w:tcW w:w="900" w:type="dxa"/>
            <w:vAlign w:val="bottom"/>
          </w:tcPr>
          <w:p w14:paraId="6031E5B4" w14:textId="5E8E9D6E" w:rsidR="00694963" w:rsidRPr="005F473C" w:rsidRDefault="00694963" w:rsidP="003E2913">
            <w:pPr>
              <w:tabs>
                <w:tab w:val="decimal" w:pos="608"/>
              </w:tabs>
              <w:spacing w:line="230" w:lineRule="exact"/>
              <w:ind w:right="-36"/>
              <w:rPr>
                <w:rFonts w:ascii="Arial" w:hAnsi="Arial" w:cs="Arial"/>
                <w:sz w:val="14"/>
                <w:szCs w:val="14"/>
              </w:rPr>
            </w:pPr>
            <w:r>
              <w:rPr>
                <w:rFonts w:ascii="Arial" w:hAnsi="Arial" w:cs="Arial"/>
                <w:sz w:val="14"/>
                <w:szCs w:val="14"/>
              </w:rPr>
              <w:t>49</w:t>
            </w:r>
          </w:p>
        </w:tc>
        <w:tc>
          <w:tcPr>
            <w:tcW w:w="1440" w:type="dxa"/>
            <w:gridSpan w:val="2"/>
            <w:vAlign w:val="bottom"/>
          </w:tcPr>
          <w:p w14:paraId="75461FCD" w14:textId="77777777" w:rsidR="00694963" w:rsidRPr="005F473C" w:rsidRDefault="00694963" w:rsidP="003E2913">
            <w:pPr>
              <w:spacing w:line="230" w:lineRule="exact"/>
              <w:ind w:right="-36"/>
              <w:rPr>
                <w:rFonts w:ascii="Arial" w:hAnsi="Arial" w:cs="Arial"/>
                <w:sz w:val="14"/>
                <w:szCs w:val="14"/>
              </w:rPr>
            </w:pPr>
          </w:p>
        </w:tc>
        <w:tc>
          <w:tcPr>
            <w:tcW w:w="900" w:type="dxa"/>
            <w:gridSpan w:val="2"/>
            <w:vAlign w:val="bottom"/>
          </w:tcPr>
          <w:p w14:paraId="1E3EED84" w14:textId="77777777" w:rsidR="00694963" w:rsidRPr="005F473C" w:rsidRDefault="00694963" w:rsidP="003E2913">
            <w:pPr>
              <w:spacing w:line="230" w:lineRule="exact"/>
              <w:ind w:right="-36"/>
              <w:rPr>
                <w:rFonts w:ascii="Arial" w:hAnsi="Arial" w:cs="Arial"/>
                <w:sz w:val="14"/>
                <w:szCs w:val="14"/>
              </w:rPr>
            </w:pPr>
          </w:p>
        </w:tc>
        <w:tc>
          <w:tcPr>
            <w:tcW w:w="900" w:type="dxa"/>
            <w:gridSpan w:val="2"/>
            <w:vAlign w:val="bottom"/>
          </w:tcPr>
          <w:p w14:paraId="6F2AA61C" w14:textId="77777777" w:rsidR="00694963" w:rsidRPr="005F473C" w:rsidRDefault="00694963" w:rsidP="003E2913">
            <w:pPr>
              <w:spacing w:line="230" w:lineRule="exact"/>
              <w:ind w:right="-36"/>
              <w:rPr>
                <w:rFonts w:ascii="Arial" w:hAnsi="Arial" w:cs="Arial"/>
                <w:sz w:val="14"/>
                <w:szCs w:val="14"/>
              </w:rPr>
            </w:pPr>
          </w:p>
        </w:tc>
        <w:tc>
          <w:tcPr>
            <w:tcW w:w="900" w:type="dxa"/>
            <w:gridSpan w:val="2"/>
            <w:vAlign w:val="bottom"/>
          </w:tcPr>
          <w:p w14:paraId="5233731C" w14:textId="77777777" w:rsidR="00694963" w:rsidRPr="005F473C" w:rsidRDefault="00694963" w:rsidP="003E2913">
            <w:pPr>
              <w:spacing w:line="230" w:lineRule="exact"/>
              <w:ind w:right="-36"/>
              <w:rPr>
                <w:rFonts w:ascii="Arial" w:hAnsi="Arial" w:cs="Arial"/>
                <w:sz w:val="14"/>
                <w:szCs w:val="14"/>
              </w:rPr>
            </w:pPr>
          </w:p>
        </w:tc>
        <w:tc>
          <w:tcPr>
            <w:tcW w:w="990" w:type="dxa"/>
            <w:gridSpan w:val="2"/>
            <w:vAlign w:val="bottom"/>
          </w:tcPr>
          <w:p w14:paraId="1AD3EB97" w14:textId="77777777" w:rsidR="00694963" w:rsidRPr="005F473C" w:rsidRDefault="00694963" w:rsidP="003E2913">
            <w:pPr>
              <w:spacing w:line="230" w:lineRule="exact"/>
              <w:ind w:right="-36"/>
              <w:rPr>
                <w:rFonts w:ascii="Arial" w:hAnsi="Arial" w:cs="Arial"/>
                <w:sz w:val="14"/>
                <w:szCs w:val="14"/>
              </w:rPr>
            </w:pPr>
          </w:p>
        </w:tc>
        <w:tc>
          <w:tcPr>
            <w:tcW w:w="993" w:type="dxa"/>
            <w:vAlign w:val="bottom"/>
          </w:tcPr>
          <w:p w14:paraId="4F01C158" w14:textId="77777777" w:rsidR="00694963" w:rsidRPr="005F473C" w:rsidRDefault="00694963" w:rsidP="003E2913">
            <w:pPr>
              <w:spacing w:line="230" w:lineRule="exact"/>
              <w:ind w:right="-36"/>
              <w:rPr>
                <w:rFonts w:ascii="Arial" w:hAnsi="Arial" w:cs="Arial"/>
                <w:sz w:val="14"/>
                <w:szCs w:val="14"/>
              </w:rPr>
            </w:pPr>
          </w:p>
        </w:tc>
      </w:tr>
      <w:tr w:rsidR="00694963" w:rsidRPr="005F473C" w14:paraId="418F4BAA" w14:textId="77777777" w:rsidTr="008A2D69">
        <w:trPr>
          <w:trHeight w:val="20"/>
        </w:trPr>
        <w:tc>
          <w:tcPr>
            <w:tcW w:w="3240" w:type="dxa"/>
            <w:vAlign w:val="bottom"/>
          </w:tcPr>
          <w:p w14:paraId="226A752B" w14:textId="77777777" w:rsidR="00694963" w:rsidRPr="005F473C" w:rsidRDefault="00694963" w:rsidP="003E2913">
            <w:pPr>
              <w:spacing w:line="230" w:lineRule="exact"/>
              <w:ind w:right="-108"/>
              <w:rPr>
                <w:rFonts w:ascii="Arial" w:hAnsi="Arial" w:cs="Arial"/>
                <w:sz w:val="14"/>
                <w:szCs w:val="14"/>
              </w:rPr>
            </w:pPr>
            <w:r w:rsidRPr="005F473C">
              <w:rPr>
                <w:rFonts w:ascii="Arial" w:hAnsi="Arial" w:cs="Arial"/>
                <w:sz w:val="14"/>
                <w:szCs w:val="14"/>
              </w:rPr>
              <w:t>Revenues from projects for rent</w:t>
            </w:r>
          </w:p>
        </w:tc>
        <w:tc>
          <w:tcPr>
            <w:tcW w:w="900" w:type="dxa"/>
            <w:vAlign w:val="bottom"/>
          </w:tcPr>
          <w:p w14:paraId="691DBA2D" w14:textId="203A6535" w:rsidR="00694963" w:rsidRPr="005F473C" w:rsidRDefault="00694963" w:rsidP="003E2913">
            <w:pPr>
              <w:pBdr>
                <w:bottom w:val="single" w:sz="4" w:space="1" w:color="auto"/>
              </w:pBdr>
              <w:tabs>
                <w:tab w:val="decimal" w:pos="608"/>
              </w:tabs>
              <w:spacing w:line="230" w:lineRule="exact"/>
              <w:ind w:right="-36"/>
              <w:rPr>
                <w:rFonts w:ascii="Arial" w:hAnsi="Arial" w:cs="Arial"/>
                <w:sz w:val="14"/>
                <w:szCs w:val="14"/>
              </w:rPr>
            </w:pPr>
            <w:r>
              <w:rPr>
                <w:rFonts w:ascii="Arial" w:hAnsi="Arial" w:cs="Arial"/>
                <w:sz w:val="14"/>
                <w:szCs w:val="14"/>
              </w:rPr>
              <w:t>170</w:t>
            </w:r>
          </w:p>
        </w:tc>
        <w:tc>
          <w:tcPr>
            <w:tcW w:w="1440" w:type="dxa"/>
            <w:gridSpan w:val="2"/>
            <w:vAlign w:val="bottom"/>
          </w:tcPr>
          <w:p w14:paraId="347C3C18" w14:textId="77777777" w:rsidR="00694963" w:rsidRPr="005F473C" w:rsidRDefault="00694963" w:rsidP="003E2913">
            <w:pPr>
              <w:spacing w:line="230" w:lineRule="exact"/>
              <w:ind w:right="-36"/>
              <w:rPr>
                <w:rFonts w:ascii="Arial" w:hAnsi="Arial" w:cs="Arial"/>
                <w:sz w:val="14"/>
                <w:szCs w:val="14"/>
              </w:rPr>
            </w:pPr>
          </w:p>
        </w:tc>
        <w:tc>
          <w:tcPr>
            <w:tcW w:w="900" w:type="dxa"/>
            <w:gridSpan w:val="2"/>
            <w:vAlign w:val="bottom"/>
          </w:tcPr>
          <w:p w14:paraId="1D1A4634" w14:textId="77777777" w:rsidR="00694963" w:rsidRPr="005F473C" w:rsidRDefault="00694963" w:rsidP="003E2913">
            <w:pPr>
              <w:spacing w:line="230" w:lineRule="exact"/>
              <w:ind w:right="-36"/>
              <w:rPr>
                <w:rFonts w:ascii="Arial" w:hAnsi="Arial" w:cs="Arial"/>
                <w:sz w:val="14"/>
                <w:szCs w:val="14"/>
              </w:rPr>
            </w:pPr>
          </w:p>
        </w:tc>
        <w:tc>
          <w:tcPr>
            <w:tcW w:w="900" w:type="dxa"/>
            <w:gridSpan w:val="2"/>
            <w:vAlign w:val="bottom"/>
          </w:tcPr>
          <w:p w14:paraId="1403F86F" w14:textId="77777777" w:rsidR="00694963" w:rsidRPr="005F473C" w:rsidRDefault="00694963" w:rsidP="003E2913">
            <w:pPr>
              <w:spacing w:line="230" w:lineRule="exact"/>
              <w:ind w:right="-36"/>
              <w:rPr>
                <w:rFonts w:ascii="Arial" w:hAnsi="Arial" w:cs="Arial"/>
                <w:sz w:val="14"/>
                <w:szCs w:val="14"/>
              </w:rPr>
            </w:pPr>
          </w:p>
        </w:tc>
        <w:tc>
          <w:tcPr>
            <w:tcW w:w="900" w:type="dxa"/>
            <w:gridSpan w:val="2"/>
            <w:vAlign w:val="bottom"/>
          </w:tcPr>
          <w:p w14:paraId="775E6EFF" w14:textId="77777777" w:rsidR="00694963" w:rsidRPr="005F473C" w:rsidRDefault="00694963" w:rsidP="003E2913">
            <w:pPr>
              <w:spacing w:line="230" w:lineRule="exact"/>
              <w:ind w:right="-36"/>
              <w:rPr>
                <w:rFonts w:ascii="Arial" w:hAnsi="Arial" w:cs="Arial"/>
                <w:sz w:val="14"/>
                <w:szCs w:val="14"/>
              </w:rPr>
            </w:pPr>
          </w:p>
        </w:tc>
        <w:tc>
          <w:tcPr>
            <w:tcW w:w="990" w:type="dxa"/>
            <w:gridSpan w:val="2"/>
            <w:vAlign w:val="bottom"/>
          </w:tcPr>
          <w:p w14:paraId="7CD52112" w14:textId="77777777" w:rsidR="00694963" w:rsidRPr="005F473C" w:rsidRDefault="00694963" w:rsidP="003E2913">
            <w:pPr>
              <w:spacing w:line="230" w:lineRule="exact"/>
              <w:ind w:right="-36"/>
              <w:rPr>
                <w:rFonts w:ascii="Arial" w:hAnsi="Arial" w:cs="Arial"/>
                <w:sz w:val="14"/>
                <w:szCs w:val="14"/>
              </w:rPr>
            </w:pPr>
          </w:p>
        </w:tc>
        <w:tc>
          <w:tcPr>
            <w:tcW w:w="993" w:type="dxa"/>
            <w:vAlign w:val="bottom"/>
          </w:tcPr>
          <w:p w14:paraId="1762BA3C" w14:textId="77777777" w:rsidR="00694963" w:rsidRPr="005F473C" w:rsidRDefault="00694963" w:rsidP="003E2913">
            <w:pPr>
              <w:spacing w:line="230" w:lineRule="exact"/>
              <w:ind w:right="-36"/>
              <w:rPr>
                <w:rFonts w:ascii="Arial" w:hAnsi="Arial" w:cs="Arial"/>
                <w:sz w:val="14"/>
                <w:szCs w:val="14"/>
              </w:rPr>
            </w:pPr>
          </w:p>
        </w:tc>
      </w:tr>
      <w:tr w:rsidR="00D96273" w:rsidRPr="005F473C" w14:paraId="4DF59CFE" w14:textId="77777777" w:rsidTr="008A2D69">
        <w:trPr>
          <w:trHeight w:val="20"/>
        </w:trPr>
        <w:tc>
          <w:tcPr>
            <w:tcW w:w="3240" w:type="dxa"/>
            <w:vAlign w:val="bottom"/>
          </w:tcPr>
          <w:p w14:paraId="3156979E" w14:textId="77777777" w:rsidR="00D96273" w:rsidRPr="005F473C" w:rsidRDefault="00D96273" w:rsidP="003E2913">
            <w:pPr>
              <w:spacing w:line="230" w:lineRule="exact"/>
              <w:ind w:right="-108"/>
              <w:rPr>
                <w:rFonts w:ascii="Arial" w:hAnsi="Arial" w:cs="Arial"/>
                <w:sz w:val="14"/>
                <w:szCs w:val="14"/>
              </w:rPr>
            </w:pPr>
            <w:r w:rsidRPr="005F473C">
              <w:rPr>
                <w:rFonts w:ascii="Arial" w:hAnsi="Arial" w:cs="Arial"/>
                <w:sz w:val="14"/>
                <w:szCs w:val="14"/>
              </w:rPr>
              <w:t>Total revenues from external customers</w:t>
            </w:r>
          </w:p>
        </w:tc>
        <w:tc>
          <w:tcPr>
            <w:tcW w:w="900" w:type="dxa"/>
            <w:vAlign w:val="bottom"/>
          </w:tcPr>
          <w:p w14:paraId="62036096" w14:textId="7B49751F" w:rsidR="00D96273" w:rsidRPr="005F473C" w:rsidRDefault="00D96273" w:rsidP="003E2913">
            <w:pPr>
              <w:tabs>
                <w:tab w:val="decimal" w:pos="608"/>
              </w:tabs>
              <w:spacing w:line="230" w:lineRule="exact"/>
              <w:ind w:right="-36"/>
              <w:rPr>
                <w:rFonts w:ascii="Arial" w:hAnsi="Arial" w:cs="Arial"/>
                <w:sz w:val="14"/>
                <w:szCs w:val="14"/>
              </w:rPr>
            </w:pPr>
            <w:r>
              <w:rPr>
                <w:rFonts w:ascii="Arial" w:hAnsi="Arial" w:cs="Arial"/>
                <w:sz w:val="14"/>
                <w:szCs w:val="14"/>
              </w:rPr>
              <w:t>33,048</w:t>
            </w:r>
          </w:p>
        </w:tc>
        <w:tc>
          <w:tcPr>
            <w:tcW w:w="1440" w:type="dxa"/>
            <w:gridSpan w:val="2"/>
            <w:vAlign w:val="bottom"/>
          </w:tcPr>
          <w:p w14:paraId="369D52AE" w14:textId="4BF98BAD" w:rsidR="00D96273" w:rsidRPr="005F473C" w:rsidRDefault="00D96273" w:rsidP="003E2913">
            <w:pPr>
              <w:tabs>
                <w:tab w:val="decimal" w:pos="970"/>
              </w:tabs>
              <w:spacing w:line="230" w:lineRule="exact"/>
              <w:ind w:right="-43"/>
              <w:rPr>
                <w:rFonts w:ascii="Arial" w:hAnsi="Arial" w:cs="Arial"/>
                <w:sz w:val="14"/>
                <w:szCs w:val="14"/>
              </w:rPr>
            </w:pPr>
            <w:r>
              <w:rPr>
                <w:rFonts w:ascii="Arial" w:hAnsi="Arial" w:cs="Arial"/>
                <w:sz w:val="14"/>
                <w:szCs w:val="14"/>
              </w:rPr>
              <w:t>2,413</w:t>
            </w:r>
          </w:p>
        </w:tc>
        <w:tc>
          <w:tcPr>
            <w:tcW w:w="900" w:type="dxa"/>
            <w:gridSpan w:val="2"/>
            <w:vAlign w:val="bottom"/>
          </w:tcPr>
          <w:p w14:paraId="4C799E2C" w14:textId="2C2A3A1D" w:rsidR="00D96273" w:rsidRPr="005F473C" w:rsidRDefault="00D96273" w:rsidP="003E2913">
            <w:pPr>
              <w:tabs>
                <w:tab w:val="decimal" w:pos="527"/>
              </w:tabs>
              <w:spacing w:line="230" w:lineRule="exact"/>
              <w:ind w:right="-43"/>
              <w:rPr>
                <w:rFonts w:ascii="Arial" w:hAnsi="Arial" w:cs="Arial"/>
                <w:sz w:val="14"/>
                <w:szCs w:val="14"/>
              </w:rPr>
            </w:pPr>
            <w:r>
              <w:rPr>
                <w:rFonts w:ascii="Arial" w:hAnsi="Arial" w:cs="Arial"/>
                <w:sz w:val="14"/>
                <w:szCs w:val="14"/>
              </w:rPr>
              <w:t>869</w:t>
            </w:r>
          </w:p>
        </w:tc>
        <w:tc>
          <w:tcPr>
            <w:tcW w:w="900" w:type="dxa"/>
            <w:gridSpan w:val="2"/>
            <w:vAlign w:val="bottom"/>
          </w:tcPr>
          <w:p w14:paraId="70B5EA54" w14:textId="6B043B88" w:rsidR="00D96273" w:rsidRPr="005F473C" w:rsidRDefault="00D96273" w:rsidP="003E2913">
            <w:pPr>
              <w:tabs>
                <w:tab w:val="decimal" w:pos="533"/>
              </w:tabs>
              <w:spacing w:line="230" w:lineRule="exact"/>
              <w:ind w:right="-43"/>
              <w:rPr>
                <w:rFonts w:ascii="Arial" w:hAnsi="Arial" w:cs="Arial"/>
                <w:sz w:val="14"/>
                <w:szCs w:val="14"/>
              </w:rPr>
            </w:pPr>
            <w:r>
              <w:rPr>
                <w:rFonts w:ascii="Arial" w:hAnsi="Arial" w:cs="Arial"/>
                <w:sz w:val="14"/>
                <w:szCs w:val="14"/>
              </w:rPr>
              <w:t>62</w:t>
            </w:r>
          </w:p>
        </w:tc>
        <w:tc>
          <w:tcPr>
            <w:tcW w:w="900" w:type="dxa"/>
            <w:gridSpan w:val="2"/>
            <w:vAlign w:val="bottom"/>
          </w:tcPr>
          <w:p w14:paraId="0DEB8B62" w14:textId="15A2546F" w:rsidR="00D96273" w:rsidRPr="005F473C" w:rsidRDefault="00D96273" w:rsidP="003E2913">
            <w:pPr>
              <w:tabs>
                <w:tab w:val="decimal" w:pos="521"/>
              </w:tabs>
              <w:spacing w:line="230" w:lineRule="exact"/>
              <w:ind w:right="-36"/>
              <w:rPr>
                <w:rFonts w:ascii="Arial" w:hAnsi="Arial" w:cs="Arial"/>
                <w:sz w:val="14"/>
                <w:szCs w:val="14"/>
                <w:cs/>
              </w:rPr>
            </w:pPr>
            <w:r>
              <w:rPr>
                <w:rFonts w:ascii="Arial" w:hAnsi="Arial" w:cs="Arial"/>
                <w:sz w:val="14"/>
                <w:szCs w:val="14"/>
              </w:rPr>
              <w:t>36,392</w:t>
            </w:r>
          </w:p>
        </w:tc>
        <w:tc>
          <w:tcPr>
            <w:tcW w:w="990" w:type="dxa"/>
            <w:gridSpan w:val="2"/>
            <w:vAlign w:val="bottom"/>
          </w:tcPr>
          <w:p w14:paraId="204EF39D" w14:textId="52443CA9" w:rsidR="00D96273" w:rsidRPr="005F473C" w:rsidRDefault="00D96273" w:rsidP="003E2913">
            <w:pPr>
              <w:tabs>
                <w:tab w:val="decimal" w:pos="576"/>
              </w:tabs>
              <w:spacing w:line="230" w:lineRule="exact"/>
              <w:ind w:right="-36"/>
              <w:rPr>
                <w:rFonts w:ascii="Arial" w:hAnsi="Arial" w:cs="Arial"/>
                <w:sz w:val="14"/>
                <w:szCs w:val="14"/>
              </w:rPr>
            </w:pPr>
            <w:r>
              <w:rPr>
                <w:rFonts w:ascii="Arial" w:hAnsi="Arial" w:cs="Arial"/>
                <w:sz w:val="14"/>
                <w:szCs w:val="14"/>
              </w:rPr>
              <w:t>-</w:t>
            </w:r>
          </w:p>
        </w:tc>
        <w:tc>
          <w:tcPr>
            <w:tcW w:w="993" w:type="dxa"/>
            <w:vAlign w:val="bottom"/>
          </w:tcPr>
          <w:p w14:paraId="0FE48CAE" w14:textId="2B7B4CF5" w:rsidR="00D96273" w:rsidRPr="005F473C" w:rsidRDefault="00D96273" w:rsidP="003E2913">
            <w:pPr>
              <w:tabs>
                <w:tab w:val="decimal" w:pos="648"/>
              </w:tabs>
              <w:spacing w:line="230" w:lineRule="exact"/>
              <w:ind w:right="-36"/>
              <w:rPr>
                <w:rFonts w:ascii="Arial" w:hAnsi="Arial" w:cs="Arial"/>
                <w:sz w:val="14"/>
                <w:szCs w:val="14"/>
              </w:rPr>
            </w:pPr>
            <w:r w:rsidRPr="00D96273">
              <w:rPr>
                <w:rFonts w:ascii="Arial" w:hAnsi="Arial" w:cs="Arial"/>
                <w:sz w:val="14"/>
                <w:szCs w:val="14"/>
              </w:rPr>
              <w:t>36,392</w:t>
            </w:r>
          </w:p>
        </w:tc>
      </w:tr>
      <w:tr w:rsidR="00D96273" w:rsidRPr="005F473C" w14:paraId="23F6907C" w14:textId="77777777" w:rsidTr="008A2D69">
        <w:trPr>
          <w:trHeight w:val="20"/>
        </w:trPr>
        <w:tc>
          <w:tcPr>
            <w:tcW w:w="3240" w:type="dxa"/>
            <w:vAlign w:val="bottom"/>
          </w:tcPr>
          <w:p w14:paraId="62949570" w14:textId="77777777" w:rsidR="00D96273" w:rsidRPr="005F473C" w:rsidRDefault="00D96273" w:rsidP="003E2913">
            <w:pPr>
              <w:spacing w:line="230" w:lineRule="exact"/>
              <w:ind w:right="-108"/>
              <w:rPr>
                <w:rFonts w:ascii="Arial" w:hAnsi="Arial" w:cs="Arial"/>
                <w:sz w:val="14"/>
                <w:szCs w:val="14"/>
              </w:rPr>
            </w:pPr>
            <w:r w:rsidRPr="005F473C">
              <w:rPr>
                <w:rFonts w:ascii="Arial" w:hAnsi="Arial" w:cs="Arial"/>
                <w:sz w:val="14"/>
                <w:szCs w:val="14"/>
              </w:rPr>
              <w:t>Inter-segment revenues</w:t>
            </w:r>
          </w:p>
        </w:tc>
        <w:tc>
          <w:tcPr>
            <w:tcW w:w="900" w:type="dxa"/>
            <w:vAlign w:val="bottom"/>
          </w:tcPr>
          <w:p w14:paraId="7935C95E" w14:textId="4C1F226B" w:rsidR="00D96273" w:rsidRPr="005F473C" w:rsidRDefault="00D96273" w:rsidP="003E2913">
            <w:pPr>
              <w:tabs>
                <w:tab w:val="decimal" w:pos="608"/>
              </w:tabs>
              <w:spacing w:line="230" w:lineRule="exact"/>
              <w:ind w:right="-36"/>
              <w:rPr>
                <w:rFonts w:ascii="Arial" w:hAnsi="Arial" w:cs="Arial"/>
                <w:sz w:val="14"/>
                <w:szCs w:val="14"/>
              </w:rPr>
            </w:pPr>
            <w:r>
              <w:rPr>
                <w:rFonts w:ascii="Arial" w:hAnsi="Arial" w:cs="Arial"/>
                <w:sz w:val="14"/>
                <w:szCs w:val="14"/>
              </w:rPr>
              <w:t>492</w:t>
            </w:r>
          </w:p>
        </w:tc>
        <w:tc>
          <w:tcPr>
            <w:tcW w:w="1440" w:type="dxa"/>
            <w:gridSpan w:val="2"/>
            <w:vAlign w:val="bottom"/>
          </w:tcPr>
          <w:p w14:paraId="1F7B19A1" w14:textId="3F7040BE" w:rsidR="00D96273" w:rsidRPr="005F473C" w:rsidRDefault="00D96273" w:rsidP="003E2913">
            <w:pPr>
              <w:tabs>
                <w:tab w:val="decimal" w:pos="970"/>
              </w:tabs>
              <w:spacing w:line="230" w:lineRule="exact"/>
              <w:ind w:right="-43"/>
              <w:rPr>
                <w:rFonts w:ascii="Arial" w:hAnsi="Arial" w:cs="Arial"/>
                <w:sz w:val="14"/>
                <w:szCs w:val="14"/>
              </w:rPr>
            </w:pPr>
            <w:r>
              <w:rPr>
                <w:rFonts w:ascii="Arial" w:hAnsi="Arial" w:cs="Arial"/>
                <w:sz w:val="14"/>
                <w:szCs w:val="14"/>
              </w:rPr>
              <w:t>1,018</w:t>
            </w:r>
          </w:p>
        </w:tc>
        <w:tc>
          <w:tcPr>
            <w:tcW w:w="900" w:type="dxa"/>
            <w:gridSpan w:val="2"/>
            <w:vAlign w:val="bottom"/>
          </w:tcPr>
          <w:p w14:paraId="50930057" w14:textId="1C6CB7CF" w:rsidR="00D96273" w:rsidRPr="005F473C" w:rsidRDefault="00D96273" w:rsidP="003E2913">
            <w:pPr>
              <w:tabs>
                <w:tab w:val="decimal" w:pos="527"/>
              </w:tabs>
              <w:spacing w:line="230" w:lineRule="exact"/>
              <w:ind w:right="-43"/>
              <w:rPr>
                <w:rFonts w:ascii="Arial" w:hAnsi="Arial" w:cs="Arial"/>
                <w:sz w:val="14"/>
                <w:szCs w:val="14"/>
              </w:rPr>
            </w:pPr>
            <w:r>
              <w:rPr>
                <w:rFonts w:ascii="Arial" w:hAnsi="Arial" w:cs="Arial"/>
                <w:sz w:val="14"/>
                <w:szCs w:val="14"/>
              </w:rPr>
              <w:t>1</w:t>
            </w:r>
          </w:p>
        </w:tc>
        <w:tc>
          <w:tcPr>
            <w:tcW w:w="900" w:type="dxa"/>
            <w:gridSpan w:val="2"/>
            <w:vAlign w:val="bottom"/>
          </w:tcPr>
          <w:p w14:paraId="3280F50E" w14:textId="11D44D27" w:rsidR="00D96273" w:rsidRPr="005F473C" w:rsidRDefault="00D96273" w:rsidP="003E2913">
            <w:pPr>
              <w:tabs>
                <w:tab w:val="decimal" w:pos="533"/>
              </w:tabs>
              <w:spacing w:line="230" w:lineRule="exact"/>
              <w:ind w:right="-43"/>
              <w:rPr>
                <w:rFonts w:ascii="Arial" w:hAnsi="Arial" w:cs="Arial"/>
                <w:sz w:val="14"/>
                <w:szCs w:val="14"/>
              </w:rPr>
            </w:pPr>
            <w:r>
              <w:rPr>
                <w:rFonts w:ascii="Arial" w:hAnsi="Arial" w:cs="Arial"/>
                <w:sz w:val="14"/>
                <w:szCs w:val="14"/>
              </w:rPr>
              <w:t>5</w:t>
            </w:r>
          </w:p>
        </w:tc>
        <w:tc>
          <w:tcPr>
            <w:tcW w:w="900" w:type="dxa"/>
            <w:gridSpan w:val="2"/>
            <w:vAlign w:val="bottom"/>
          </w:tcPr>
          <w:p w14:paraId="1845DFB2" w14:textId="19E35629" w:rsidR="00D96273" w:rsidRPr="005F473C" w:rsidRDefault="00D96273" w:rsidP="003E2913">
            <w:pPr>
              <w:tabs>
                <w:tab w:val="decimal" w:pos="521"/>
              </w:tabs>
              <w:spacing w:line="230" w:lineRule="exact"/>
              <w:ind w:right="-36"/>
              <w:rPr>
                <w:rFonts w:ascii="Arial" w:hAnsi="Arial" w:cs="Arial"/>
                <w:sz w:val="14"/>
                <w:szCs w:val="14"/>
                <w:cs/>
              </w:rPr>
            </w:pPr>
            <w:r>
              <w:rPr>
                <w:rFonts w:ascii="Arial" w:hAnsi="Arial" w:cs="Arial"/>
                <w:sz w:val="14"/>
                <w:szCs w:val="14"/>
              </w:rPr>
              <w:t>1,516</w:t>
            </w:r>
          </w:p>
        </w:tc>
        <w:tc>
          <w:tcPr>
            <w:tcW w:w="990" w:type="dxa"/>
            <w:gridSpan w:val="2"/>
            <w:vAlign w:val="bottom"/>
          </w:tcPr>
          <w:p w14:paraId="4BA37FB0" w14:textId="761420A0" w:rsidR="00D96273" w:rsidRPr="005F473C" w:rsidRDefault="00D96273" w:rsidP="003E2913">
            <w:pPr>
              <w:tabs>
                <w:tab w:val="decimal" w:pos="576"/>
              </w:tabs>
              <w:spacing w:line="230" w:lineRule="exact"/>
              <w:ind w:right="-36"/>
              <w:rPr>
                <w:rFonts w:ascii="Arial" w:hAnsi="Arial" w:cs="Arial"/>
                <w:sz w:val="14"/>
                <w:szCs w:val="14"/>
              </w:rPr>
            </w:pPr>
            <w:r>
              <w:rPr>
                <w:rFonts w:ascii="Arial" w:hAnsi="Arial" w:cs="Arial"/>
                <w:sz w:val="14"/>
                <w:szCs w:val="14"/>
              </w:rPr>
              <w:t>(1,516)</w:t>
            </w:r>
          </w:p>
        </w:tc>
        <w:tc>
          <w:tcPr>
            <w:tcW w:w="993" w:type="dxa"/>
            <w:vAlign w:val="bottom"/>
          </w:tcPr>
          <w:p w14:paraId="5A665C7A" w14:textId="7716E18C" w:rsidR="00D96273" w:rsidRPr="005F473C" w:rsidRDefault="00D96273" w:rsidP="003E2913">
            <w:pPr>
              <w:tabs>
                <w:tab w:val="decimal" w:pos="648"/>
              </w:tabs>
              <w:spacing w:line="230" w:lineRule="exact"/>
              <w:ind w:right="-36"/>
              <w:rPr>
                <w:rFonts w:ascii="Arial" w:hAnsi="Arial" w:cs="Arial"/>
                <w:sz w:val="14"/>
                <w:szCs w:val="14"/>
              </w:rPr>
            </w:pPr>
            <w:r>
              <w:rPr>
                <w:rFonts w:ascii="Arial" w:hAnsi="Arial" w:cs="Arial"/>
                <w:sz w:val="14"/>
                <w:szCs w:val="14"/>
              </w:rPr>
              <w:t>-</w:t>
            </w:r>
          </w:p>
        </w:tc>
      </w:tr>
      <w:tr w:rsidR="00D96273" w:rsidRPr="005F473C" w14:paraId="550DB94E" w14:textId="77777777" w:rsidTr="008A2D69">
        <w:trPr>
          <w:trHeight w:val="20"/>
        </w:trPr>
        <w:tc>
          <w:tcPr>
            <w:tcW w:w="3240" w:type="dxa"/>
            <w:vAlign w:val="bottom"/>
          </w:tcPr>
          <w:p w14:paraId="4511A88F" w14:textId="77777777" w:rsidR="00D96273" w:rsidRPr="005F473C" w:rsidRDefault="00D96273" w:rsidP="003E2913">
            <w:pPr>
              <w:spacing w:line="230" w:lineRule="exact"/>
              <w:ind w:right="-108"/>
              <w:rPr>
                <w:rFonts w:ascii="Arial" w:hAnsi="Arial" w:cs="Arial"/>
                <w:sz w:val="14"/>
                <w:szCs w:val="14"/>
              </w:rPr>
            </w:pPr>
            <w:r w:rsidRPr="005F473C">
              <w:rPr>
                <w:rFonts w:ascii="Arial" w:hAnsi="Arial" w:cs="Arial"/>
                <w:sz w:val="14"/>
                <w:szCs w:val="14"/>
              </w:rPr>
              <w:t>Finance income</w:t>
            </w:r>
          </w:p>
        </w:tc>
        <w:tc>
          <w:tcPr>
            <w:tcW w:w="900" w:type="dxa"/>
            <w:vAlign w:val="bottom"/>
          </w:tcPr>
          <w:p w14:paraId="517C42AD" w14:textId="61783BF6" w:rsidR="00D96273" w:rsidRPr="005F473C" w:rsidRDefault="00D96273" w:rsidP="003E2913">
            <w:pPr>
              <w:tabs>
                <w:tab w:val="decimal" w:pos="608"/>
              </w:tabs>
              <w:spacing w:line="230" w:lineRule="exact"/>
              <w:ind w:right="-36"/>
              <w:rPr>
                <w:rFonts w:ascii="Arial" w:hAnsi="Arial" w:cs="Arial"/>
                <w:sz w:val="14"/>
                <w:szCs w:val="14"/>
              </w:rPr>
            </w:pPr>
            <w:r>
              <w:rPr>
                <w:rFonts w:ascii="Arial" w:hAnsi="Arial" w:cs="Arial"/>
                <w:sz w:val="14"/>
                <w:szCs w:val="14"/>
              </w:rPr>
              <w:t>807</w:t>
            </w:r>
          </w:p>
        </w:tc>
        <w:tc>
          <w:tcPr>
            <w:tcW w:w="1440" w:type="dxa"/>
            <w:gridSpan w:val="2"/>
            <w:vAlign w:val="bottom"/>
          </w:tcPr>
          <w:p w14:paraId="2716C0B0" w14:textId="50708B25" w:rsidR="00D96273" w:rsidRPr="005F473C" w:rsidRDefault="00D96273" w:rsidP="003E2913">
            <w:pPr>
              <w:tabs>
                <w:tab w:val="decimal" w:pos="970"/>
              </w:tabs>
              <w:spacing w:line="230" w:lineRule="exact"/>
              <w:ind w:right="-43"/>
              <w:rPr>
                <w:rFonts w:ascii="Arial" w:hAnsi="Arial" w:cs="Arial"/>
                <w:sz w:val="14"/>
                <w:szCs w:val="14"/>
              </w:rPr>
            </w:pPr>
            <w:r>
              <w:rPr>
                <w:rFonts w:ascii="Arial" w:hAnsi="Arial" w:cs="Arial"/>
                <w:sz w:val="14"/>
                <w:szCs w:val="14"/>
              </w:rPr>
              <w:t>14</w:t>
            </w:r>
          </w:p>
        </w:tc>
        <w:tc>
          <w:tcPr>
            <w:tcW w:w="900" w:type="dxa"/>
            <w:gridSpan w:val="2"/>
            <w:vAlign w:val="bottom"/>
          </w:tcPr>
          <w:p w14:paraId="2EEAF19C" w14:textId="18A0998D" w:rsidR="00D96273" w:rsidRPr="005F473C" w:rsidRDefault="00D96273" w:rsidP="003E2913">
            <w:pPr>
              <w:tabs>
                <w:tab w:val="decimal" w:pos="527"/>
              </w:tabs>
              <w:spacing w:line="230" w:lineRule="exact"/>
              <w:ind w:right="-43"/>
              <w:rPr>
                <w:rFonts w:ascii="Arial" w:hAnsi="Arial" w:cs="Arial"/>
                <w:sz w:val="14"/>
                <w:szCs w:val="14"/>
              </w:rPr>
            </w:pPr>
            <w:r>
              <w:rPr>
                <w:rFonts w:ascii="Arial" w:hAnsi="Arial" w:cs="Arial"/>
                <w:sz w:val="14"/>
                <w:szCs w:val="14"/>
              </w:rPr>
              <w:t>1</w:t>
            </w:r>
          </w:p>
        </w:tc>
        <w:tc>
          <w:tcPr>
            <w:tcW w:w="900" w:type="dxa"/>
            <w:gridSpan w:val="2"/>
            <w:vAlign w:val="bottom"/>
          </w:tcPr>
          <w:p w14:paraId="0643C711" w14:textId="642F7B88" w:rsidR="00D96273" w:rsidRPr="005F473C" w:rsidRDefault="00D96273" w:rsidP="003E2913">
            <w:pPr>
              <w:tabs>
                <w:tab w:val="decimal" w:pos="533"/>
              </w:tabs>
              <w:spacing w:line="230" w:lineRule="exact"/>
              <w:ind w:right="-43"/>
              <w:rPr>
                <w:rFonts w:ascii="Arial" w:hAnsi="Arial" w:cs="Arial"/>
                <w:sz w:val="14"/>
                <w:szCs w:val="14"/>
              </w:rPr>
            </w:pPr>
            <w:r>
              <w:rPr>
                <w:rFonts w:ascii="Arial" w:hAnsi="Arial" w:cs="Arial"/>
                <w:sz w:val="14"/>
                <w:szCs w:val="14"/>
              </w:rPr>
              <w:t>1</w:t>
            </w:r>
          </w:p>
        </w:tc>
        <w:tc>
          <w:tcPr>
            <w:tcW w:w="900" w:type="dxa"/>
            <w:gridSpan w:val="2"/>
            <w:vAlign w:val="bottom"/>
          </w:tcPr>
          <w:p w14:paraId="71387F09" w14:textId="43D7BD4F" w:rsidR="00D96273" w:rsidRPr="005F473C" w:rsidRDefault="00D96273" w:rsidP="003E2913">
            <w:pPr>
              <w:tabs>
                <w:tab w:val="decimal" w:pos="521"/>
              </w:tabs>
              <w:spacing w:line="230" w:lineRule="exact"/>
              <w:ind w:right="-36"/>
              <w:rPr>
                <w:rFonts w:ascii="Arial" w:hAnsi="Arial" w:cs="Arial"/>
                <w:sz w:val="14"/>
                <w:szCs w:val="14"/>
              </w:rPr>
            </w:pPr>
            <w:r>
              <w:rPr>
                <w:rFonts w:ascii="Arial" w:hAnsi="Arial" w:cs="Arial"/>
                <w:sz w:val="14"/>
                <w:szCs w:val="14"/>
              </w:rPr>
              <w:t>823</w:t>
            </w:r>
          </w:p>
        </w:tc>
        <w:tc>
          <w:tcPr>
            <w:tcW w:w="990" w:type="dxa"/>
            <w:gridSpan w:val="2"/>
            <w:vAlign w:val="bottom"/>
          </w:tcPr>
          <w:p w14:paraId="1F6E6E63" w14:textId="46864682" w:rsidR="00D96273" w:rsidRPr="005F473C" w:rsidRDefault="00D96273" w:rsidP="003E2913">
            <w:pPr>
              <w:tabs>
                <w:tab w:val="decimal" w:pos="576"/>
              </w:tabs>
              <w:spacing w:line="230" w:lineRule="exact"/>
              <w:ind w:right="-36"/>
              <w:rPr>
                <w:rFonts w:ascii="Arial" w:hAnsi="Arial" w:cs="Arial"/>
                <w:sz w:val="14"/>
                <w:szCs w:val="14"/>
              </w:rPr>
            </w:pPr>
            <w:r>
              <w:rPr>
                <w:rFonts w:ascii="Arial" w:hAnsi="Arial" w:cs="Arial"/>
                <w:sz w:val="14"/>
                <w:szCs w:val="14"/>
              </w:rPr>
              <w:t>(582)</w:t>
            </w:r>
          </w:p>
        </w:tc>
        <w:tc>
          <w:tcPr>
            <w:tcW w:w="993" w:type="dxa"/>
            <w:vAlign w:val="bottom"/>
          </w:tcPr>
          <w:p w14:paraId="6A8D9804" w14:textId="284BB5A8" w:rsidR="00D96273" w:rsidRPr="005F473C" w:rsidRDefault="00D96273" w:rsidP="003E2913">
            <w:pPr>
              <w:tabs>
                <w:tab w:val="decimal" w:pos="648"/>
              </w:tabs>
              <w:spacing w:line="230" w:lineRule="exact"/>
              <w:ind w:right="-36"/>
              <w:rPr>
                <w:rFonts w:ascii="Arial" w:hAnsi="Arial" w:cs="Arial"/>
                <w:sz w:val="14"/>
                <w:szCs w:val="14"/>
              </w:rPr>
            </w:pPr>
            <w:r>
              <w:rPr>
                <w:rFonts w:ascii="Arial" w:hAnsi="Arial" w:cs="Arial"/>
                <w:sz w:val="14"/>
                <w:szCs w:val="14"/>
              </w:rPr>
              <w:t>241</w:t>
            </w:r>
          </w:p>
        </w:tc>
      </w:tr>
      <w:tr w:rsidR="00D96273" w:rsidRPr="005F473C" w14:paraId="7E19974A" w14:textId="77777777" w:rsidTr="008A2D69">
        <w:trPr>
          <w:trHeight w:val="20"/>
        </w:trPr>
        <w:tc>
          <w:tcPr>
            <w:tcW w:w="3240" w:type="dxa"/>
            <w:vAlign w:val="bottom"/>
          </w:tcPr>
          <w:p w14:paraId="0A8AB5BD" w14:textId="77777777" w:rsidR="00D96273" w:rsidRPr="005F473C" w:rsidRDefault="00D96273" w:rsidP="003E2913">
            <w:pPr>
              <w:spacing w:line="230" w:lineRule="exact"/>
              <w:ind w:right="-108"/>
              <w:rPr>
                <w:rFonts w:ascii="Arial" w:hAnsi="Arial" w:cs="Arial"/>
                <w:sz w:val="14"/>
                <w:szCs w:val="14"/>
              </w:rPr>
            </w:pPr>
            <w:r w:rsidRPr="005F473C">
              <w:rPr>
                <w:rFonts w:ascii="Arial" w:hAnsi="Arial" w:cs="Arial"/>
                <w:sz w:val="14"/>
                <w:szCs w:val="14"/>
              </w:rPr>
              <w:t>Finance cost</w:t>
            </w:r>
          </w:p>
        </w:tc>
        <w:tc>
          <w:tcPr>
            <w:tcW w:w="900" w:type="dxa"/>
            <w:vAlign w:val="bottom"/>
          </w:tcPr>
          <w:p w14:paraId="066AC352" w14:textId="5CA12515" w:rsidR="00D96273" w:rsidRPr="005F473C" w:rsidRDefault="00D96273" w:rsidP="003E2913">
            <w:pPr>
              <w:tabs>
                <w:tab w:val="decimal" w:pos="608"/>
              </w:tabs>
              <w:spacing w:line="230" w:lineRule="exact"/>
              <w:ind w:right="-36"/>
              <w:rPr>
                <w:rFonts w:ascii="Arial" w:hAnsi="Arial" w:cs="Arial"/>
                <w:sz w:val="14"/>
                <w:szCs w:val="14"/>
              </w:rPr>
            </w:pPr>
            <w:r>
              <w:rPr>
                <w:rFonts w:ascii="Arial" w:hAnsi="Arial" w:cs="Arial"/>
                <w:sz w:val="14"/>
                <w:szCs w:val="14"/>
              </w:rPr>
              <w:t>(811)</w:t>
            </w:r>
          </w:p>
        </w:tc>
        <w:tc>
          <w:tcPr>
            <w:tcW w:w="1440" w:type="dxa"/>
            <w:gridSpan w:val="2"/>
            <w:vAlign w:val="bottom"/>
          </w:tcPr>
          <w:p w14:paraId="48D3C1FB" w14:textId="0896E748" w:rsidR="00D96273" w:rsidRPr="005F473C" w:rsidRDefault="00D96273" w:rsidP="003E2913">
            <w:pPr>
              <w:tabs>
                <w:tab w:val="decimal" w:pos="970"/>
              </w:tabs>
              <w:spacing w:line="230" w:lineRule="exact"/>
              <w:ind w:right="-43"/>
              <w:rPr>
                <w:rFonts w:ascii="Arial" w:hAnsi="Arial" w:cs="Arial"/>
                <w:sz w:val="14"/>
                <w:szCs w:val="14"/>
              </w:rPr>
            </w:pPr>
            <w:r>
              <w:rPr>
                <w:rFonts w:ascii="Arial" w:hAnsi="Arial" w:cs="Arial"/>
                <w:sz w:val="14"/>
                <w:szCs w:val="14"/>
              </w:rPr>
              <w:t>(3)</w:t>
            </w:r>
          </w:p>
        </w:tc>
        <w:tc>
          <w:tcPr>
            <w:tcW w:w="900" w:type="dxa"/>
            <w:gridSpan w:val="2"/>
            <w:vAlign w:val="bottom"/>
          </w:tcPr>
          <w:p w14:paraId="7EC5A5ED" w14:textId="0CA2EAEC" w:rsidR="00D96273" w:rsidRPr="005F473C" w:rsidRDefault="00D96273" w:rsidP="003E2913">
            <w:pPr>
              <w:tabs>
                <w:tab w:val="decimal" w:pos="527"/>
              </w:tabs>
              <w:spacing w:line="230" w:lineRule="exact"/>
              <w:ind w:right="-43"/>
              <w:rPr>
                <w:rFonts w:ascii="Arial" w:hAnsi="Arial" w:cs="Arial"/>
                <w:sz w:val="14"/>
                <w:szCs w:val="14"/>
              </w:rPr>
            </w:pPr>
            <w:r>
              <w:rPr>
                <w:rFonts w:ascii="Arial" w:hAnsi="Arial" w:cs="Arial"/>
                <w:sz w:val="14"/>
                <w:szCs w:val="14"/>
              </w:rPr>
              <w:t>(248)</w:t>
            </w:r>
          </w:p>
        </w:tc>
        <w:tc>
          <w:tcPr>
            <w:tcW w:w="900" w:type="dxa"/>
            <w:gridSpan w:val="2"/>
            <w:vAlign w:val="bottom"/>
          </w:tcPr>
          <w:p w14:paraId="7F7B7CF0" w14:textId="611B2365" w:rsidR="00D96273" w:rsidRPr="005F473C" w:rsidRDefault="00D96273" w:rsidP="003E2913">
            <w:pPr>
              <w:tabs>
                <w:tab w:val="decimal" w:pos="533"/>
              </w:tabs>
              <w:spacing w:line="230" w:lineRule="exact"/>
              <w:ind w:right="-43"/>
              <w:rPr>
                <w:rFonts w:ascii="Arial" w:hAnsi="Arial" w:cs="Arial"/>
                <w:sz w:val="14"/>
                <w:szCs w:val="14"/>
                <w:cs/>
              </w:rPr>
            </w:pPr>
            <w:r>
              <w:rPr>
                <w:rFonts w:ascii="Arial" w:hAnsi="Arial" w:cs="Arial"/>
                <w:sz w:val="14"/>
                <w:szCs w:val="14"/>
              </w:rPr>
              <w:t>(1)</w:t>
            </w:r>
          </w:p>
        </w:tc>
        <w:tc>
          <w:tcPr>
            <w:tcW w:w="900" w:type="dxa"/>
            <w:gridSpan w:val="2"/>
            <w:vAlign w:val="bottom"/>
          </w:tcPr>
          <w:p w14:paraId="3F750F87" w14:textId="7B84ABFE" w:rsidR="00D96273" w:rsidRPr="005F473C" w:rsidRDefault="00D96273" w:rsidP="003E2913">
            <w:pPr>
              <w:tabs>
                <w:tab w:val="decimal" w:pos="521"/>
              </w:tabs>
              <w:spacing w:line="230" w:lineRule="exact"/>
              <w:ind w:right="-36"/>
              <w:rPr>
                <w:rFonts w:ascii="Arial" w:hAnsi="Arial" w:cs="Arial"/>
                <w:sz w:val="14"/>
                <w:szCs w:val="14"/>
              </w:rPr>
            </w:pPr>
            <w:r>
              <w:rPr>
                <w:rFonts w:ascii="Arial" w:hAnsi="Arial" w:cs="Arial"/>
                <w:sz w:val="14"/>
                <w:szCs w:val="14"/>
              </w:rPr>
              <w:t>(1,063)</w:t>
            </w:r>
          </w:p>
        </w:tc>
        <w:tc>
          <w:tcPr>
            <w:tcW w:w="990" w:type="dxa"/>
            <w:gridSpan w:val="2"/>
            <w:vAlign w:val="bottom"/>
          </w:tcPr>
          <w:p w14:paraId="08E19021" w14:textId="2BC737CB" w:rsidR="00D96273" w:rsidRPr="005F473C" w:rsidRDefault="00D96273" w:rsidP="003E2913">
            <w:pPr>
              <w:tabs>
                <w:tab w:val="decimal" w:pos="576"/>
              </w:tabs>
              <w:spacing w:line="230" w:lineRule="exact"/>
              <w:ind w:right="-36"/>
              <w:rPr>
                <w:rFonts w:ascii="Arial" w:hAnsi="Arial" w:cs="Arial"/>
                <w:sz w:val="14"/>
                <w:szCs w:val="14"/>
              </w:rPr>
            </w:pPr>
            <w:r>
              <w:rPr>
                <w:rFonts w:ascii="Arial" w:hAnsi="Arial" w:cs="Arial"/>
                <w:sz w:val="14"/>
                <w:szCs w:val="14"/>
              </w:rPr>
              <w:t>569</w:t>
            </w:r>
          </w:p>
        </w:tc>
        <w:tc>
          <w:tcPr>
            <w:tcW w:w="993" w:type="dxa"/>
            <w:vAlign w:val="bottom"/>
          </w:tcPr>
          <w:p w14:paraId="5062EC8C" w14:textId="14B43ECA" w:rsidR="00D96273" w:rsidRPr="005F473C" w:rsidRDefault="00D96273" w:rsidP="003E2913">
            <w:pPr>
              <w:tabs>
                <w:tab w:val="decimal" w:pos="648"/>
              </w:tabs>
              <w:spacing w:line="230" w:lineRule="exact"/>
              <w:ind w:right="-36"/>
              <w:rPr>
                <w:rFonts w:ascii="Arial" w:hAnsi="Arial" w:cs="Arial"/>
                <w:sz w:val="14"/>
                <w:szCs w:val="14"/>
              </w:rPr>
            </w:pPr>
            <w:r>
              <w:rPr>
                <w:rFonts w:ascii="Arial" w:hAnsi="Arial" w:cs="Arial"/>
                <w:sz w:val="14"/>
                <w:szCs w:val="14"/>
              </w:rPr>
              <w:t>(494)</w:t>
            </w:r>
          </w:p>
        </w:tc>
      </w:tr>
      <w:tr w:rsidR="00D96273" w:rsidRPr="005F473C" w14:paraId="7128A793" w14:textId="77777777" w:rsidTr="008A2D69">
        <w:trPr>
          <w:trHeight w:val="20"/>
        </w:trPr>
        <w:tc>
          <w:tcPr>
            <w:tcW w:w="3240" w:type="dxa"/>
            <w:vAlign w:val="bottom"/>
          </w:tcPr>
          <w:p w14:paraId="36CDE952" w14:textId="77777777" w:rsidR="00D96273" w:rsidRPr="005F473C" w:rsidRDefault="00D96273" w:rsidP="003E2913">
            <w:pPr>
              <w:spacing w:line="230" w:lineRule="exact"/>
              <w:ind w:right="-108"/>
              <w:rPr>
                <w:rFonts w:ascii="Arial" w:hAnsi="Arial" w:cs="Arial"/>
                <w:sz w:val="14"/>
                <w:szCs w:val="14"/>
              </w:rPr>
            </w:pPr>
            <w:r w:rsidRPr="005F473C">
              <w:rPr>
                <w:rFonts w:ascii="Arial" w:hAnsi="Arial" w:cs="Arial"/>
                <w:sz w:val="14"/>
                <w:szCs w:val="14"/>
              </w:rPr>
              <w:t xml:space="preserve">Depreciation and </w:t>
            </w:r>
            <w:proofErr w:type="spellStart"/>
            <w:r w:rsidRPr="005F473C">
              <w:rPr>
                <w:rFonts w:ascii="Arial" w:hAnsi="Arial" w:cs="Arial"/>
                <w:sz w:val="14"/>
                <w:szCs w:val="14"/>
              </w:rPr>
              <w:t>amortisation</w:t>
            </w:r>
            <w:proofErr w:type="spellEnd"/>
          </w:p>
        </w:tc>
        <w:tc>
          <w:tcPr>
            <w:tcW w:w="900" w:type="dxa"/>
            <w:vAlign w:val="bottom"/>
          </w:tcPr>
          <w:p w14:paraId="147CB6F3" w14:textId="2D1872DE" w:rsidR="00D96273" w:rsidRPr="005F473C" w:rsidRDefault="00D96273" w:rsidP="003E2913">
            <w:pPr>
              <w:tabs>
                <w:tab w:val="decimal" w:pos="608"/>
              </w:tabs>
              <w:spacing w:line="230" w:lineRule="exact"/>
              <w:ind w:right="-36"/>
              <w:rPr>
                <w:rFonts w:ascii="Arial" w:hAnsi="Arial" w:cs="Arial"/>
                <w:sz w:val="14"/>
                <w:szCs w:val="14"/>
              </w:rPr>
            </w:pPr>
            <w:r>
              <w:rPr>
                <w:rFonts w:ascii="Arial" w:hAnsi="Arial" w:cs="Arial"/>
                <w:sz w:val="14"/>
                <w:szCs w:val="14"/>
              </w:rPr>
              <w:t>(309)</w:t>
            </w:r>
          </w:p>
        </w:tc>
        <w:tc>
          <w:tcPr>
            <w:tcW w:w="1440" w:type="dxa"/>
            <w:gridSpan w:val="2"/>
            <w:vAlign w:val="bottom"/>
          </w:tcPr>
          <w:p w14:paraId="0F8338AF" w14:textId="20336AA8" w:rsidR="00D96273" w:rsidRPr="005F473C" w:rsidRDefault="00D96273" w:rsidP="003E2913">
            <w:pPr>
              <w:tabs>
                <w:tab w:val="decimal" w:pos="970"/>
              </w:tabs>
              <w:spacing w:line="230" w:lineRule="exact"/>
              <w:ind w:right="-43"/>
              <w:rPr>
                <w:rFonts w:ascii="Arial" w:hAnsi="Arial" w:cs="Arial"/>
                <w:sz w:val="14"/>
                <w:szCs w:val="14"/>
              </w:rPr>
            </w:pPr>
            <w:r>
              <w:rPr>
                <w:rFonts w:ascii="Arial" w:hAnsi="Arial" w:cs="Arial"/>
                <w:sz w:val="14"/>
                <w:szCs w:val="14"/>
              </w:rPr>
              <w:t>(8)</w:t>
            </w:r>
          </w:p>
        </w:tc>
        <w:tc>
          <w:tcPr>
            <w:tcW w:w="900" w:type="dxa"/>
            <w:gridSpan w:val="2"/>
            <w:vAlign w:val="bottom"/>
          </w:tcPr>
          <w:p w14:paraId="38225217" w14:textId="6929B45A" w:rsidR="00D96273" w:rsidRPr="005F473C" w:rsidRDefault="00D96273" w:rsidP="003E2913">
            <w:pPr>
              <w:tabs>
                <w:tab w:val="decimal" w:pos="527"/>
              </w:tabs>
              <w:spacing w:line="230" w:lineRule="exact"/>
              <w:ind w:right="-43"/>
              <w:rPr>
                <w:rFonts w:ascii="Arial" w:hAnsi="Arial" w:cs="Arial"/>
                <w:sz w:val="14"/>
                <w:szCs w:val="14"/>
              </w:rPr>
            </w:pPr>
            <w:r>
              <w:rPr>
                <w:rFonts w:ascii="Arial" w:hAnsi="Arial" w:cs="Arial"/>
                <w:sz w:val="14"/>
                <w:szCs w:val="14"/>
              </w:rPr>
              <w:t>(166)</w:t>
            </w:r>
          </w:p>
        </w:tc>
        <w:tc>
          <w:tcPr>
            <w:tcW w:w="900" w:type="dxa"/>
            <w:gridSpan w:val="2"/>
            <w:vAlign w:val="bottom"/>
          </w:tcPr>
          <w:p w14:paraId="17B3FEE5" w14:textId="7FF8D8A7" w:rsidR="00D96273" w:rsidRPr="005F473C" w:rsidRDefault="00D96273" w:rsidP="003E2913">
            <w:pPr>
              <w:tabs>
                <w:tab w:val="decimal" w:pos="533"/>
              </w:tabs>
              <w:spacing w:line="230" w:lineRule="exact"/>
              <w:ind w:right="-43"/>
              <w:rPr>
                <w:rFonts w:ascii="Arial" w:hAnsi="Arial" w:cs="Arial"/>
                <w:sz w:val="14"/>
                <w:szCs w:val="14"/>
                <w:cs/>
              </w:rPr>
            </w:pPr>
            <w:r>
              <w:rPr>
                <w:rFonts w:ascii="Arial" w:hAnsi="Arial" w:cs="Arial"/>
                <w:sz w:val="14"/>
                <w:szCs w:val="14"/>
              </w:rPr>
              <w:t>(10)</w:t>
            </w:r>
          </w:p>
        </w:tc>
        <w:tc>
          <w:tcPr>
            <w:tcW w:w="900" w:type="dxa"/>
            <w:gridSpan w:val="2"/>
            <w:vAlign w:val="bottom"/>
          </w:tcPr>
          <w:p w14:paraId="6F46560E" w14:textId="0FFD57D3" w:rsidR="00D96273" w:rsidRPr="005F473C" w:rsidRDefault="00D96273" w:rsidP="003E2913">
            <w:pPr>
              <w:tabs>
                <w:tab w:val="decimal" w:pos="521"/>
              </w:tabs>
              <w:spacing w:line="230" w:lineRule="exact"/>
              <w:ind w:right="-36"/>
              <w:rPr>
                <w:rFonts w:ascii="Arial" w:hAnsi="Arial" w:cs="Arial"/>
                <w:sz w:val="14"/>
                <w:szCs w:val="14"/>
              </w:rPr>
            </w:pPr>
            <w:r>
              <w:rPr>
                <w:rFonts w:ascii="Arial" w:hAnsi="Arial" w:cs="Arial"/>
                <w:sz w:val="14"/>
                <w:szCs w:val="14"/>
              </w:rPr>
              <w:t>(493)</w:t>
            </w:r>
          </w:p>
        </w:tc>
        <w:tc>
          <w:tcPr>
            <w:tcW w:w="990" w:type="dxa"/>
            <w:gridSpan w:val="2"/>
            <w:vAlign w:val="bottom"/>
          </w:tcPr>
          <w:p w14:paraId="78604022" w14:textId="725A1345" w:rsidR="00D96273" w:rsidRPr="005F473C" w:rsidRDefault="00D96273" w:rsidP="003E2913">
            <w:pPr>
              <w:tabs>
                <w:tab w:val="decimal" w:pos="576"/>
              </w:tabs>
              <w:spacing w:line="230" w:lineRule="exact"/>
              <w:ind w:right="-36"/>
              <w:rPr>
                <w:rFonts w:ascii="Arial" w:hAnsi="Arial" w:cs="Arial"/>
                <w:sz w:val="14"/>
                <w:szCs w:val="14"/>
              </w:rPr>
            </w:pPr>
            <w:r>
              <w:rPr>
                <w:rFonts w:ascii="Arial" w:hAnsi="Arial" w:cs="Arial"/>
                <w:sz w:val="14"/>
                <w:szCs w:val="14"/>
              </w:rPr>
              <w:t>1</w:t>
            </w:r>
          </w:p>
        </w:tc>
        <w:tc>
          <w:tcPr>
            <w:tcW w:w="993" w:type="dxa"/>
            <w:vAlign w:val="bottom"/>
          </w:tcPr>
          <w:p w14:paraId="1F894BAB" w14:textId="1241B136" w:rsidR="00D96273" w:rsidRPr="005F473C" w:rsidRDefault="00D96273" w:rsidP="003E2913">
            <w:pPr>
              <w:tabs>
                <w:tab w:val="decimal" w:pos="648"/>
              </w:tabs>
              <w:spacing w:line="230" w:lineRule="exact"/>
              <w:ind w:right="-36"/>
              <w:rPr>
                <w:rFonts w:ascii="Arial" w:hAnsi="Arial" w:cs="Arial"/>
                <w:sz w:val="14"/>
                <w:szCs w:val="14"/>
              </w:rPr>
            </w:pPr>
            <w:r>
              <w:rPr>
                <w:rFonts w:ascii="Arial" w:hAnsi="Arial" w:cs="Arial"/>
                <w:sz w:val="14"/>
                <w:szCs w:val="14"/>
              </w:rPr>
              <w:t>(492)</w:t>
            </w:r>
          </w:p>
        </w:tc>
      </w:tr>
      <w:tr w:rsidR="00D96273" w:rsidRPr="005F473C" w14:paraId="6B2AFE60" w14:textId="77777777" w:rsidTr="008A2D69">
        <w:trPr>
          <w:trHeight w:val="20"/>
        </w:trPr>
        <w:tc>
          <w:tcPr>
            <w:tcW w:w="3240" w:type="dxa"/>
            <w:vAlign w:val="bottom"/>
          </w:tcPr>
          <w:p w14:paraId="78F44518" w14:textId="5680C6BD" w:rsidR="00D96273" w:rsidRPr="005F473C" w:rsidRDefault="00D96273" w:rsidP="003E2913">
            <w:pPr>
              <w:spacing w:line="230" w:lineRule="exact"/>
              <w:ind w:right="-108"/>
              <w:rPr>
                <w:rFonts w:ascii="Arial" w:hAnsi="Arial" w:cs="Arial"/>
                <w:sz w:val="14"/>
                <w:szCs w:val="14"/>
              </w:rPr>
            </w:pPr>
            <w:r w:rsidRPr="00F129ED">
              <w:rPr>
                <w:rFonts w:ascii="Arial" w:hAnsi="Arial" w:cs="Arial"/>
                <w:sz w:val="14"/>
                <w:szCs w:val="14"/>
              </w:rPr>
              <w:t>Gain on sale of assets</w:t>
            </w:r>
          </w:p>
        </w:tc>
        <w:tc>
          <w:tcPr>
            <w:tcW w:w="900" w:type="dxa"/>
            <w:vAlign w:val="bottom"/>
          </w:tcPr>
          <w:p w14:paraId="4E0BA99F" w14:textId="1DFB7921" w:rsidR="00D96273" w:rsidRPr="007007AF" w:rsidRDefault="00D96273" w:rsidP="003E2913">
            <w:pPr>
              <w:tabs>
                <w:tab w:val="decimal" w:pos="608"/>
              </w:tabs>
              <w:spacing w:line="230" w:lineRule="exact"/>
              <w:ind w:right="-36"/>
              <w:rPr>
                <w:rFonts w:ascii="Arial" w:hAnsi="Arial" w:cs="Arial"/>
                <w:sz w:val="14"/>
                <w:szCs w:val="14"/>
                <w:cs/>
              </w:rPr>
            </w:pPr>
            <w:r>
              <w:rPr>
                <w:rFonts w:ascii="Arial" w:hAnsi="Arial" w:cs="Arial"/>
                <w:sz w:val="14"/>
                <w:szCs w:val="14"/>
              </w:rPr>
              <w:t>8</w:t>
            </w:r>
          </w:p>
        </w:tc>
        <w:tc>
          <w:tcPr>
            <w:tcW w:w="1440" w:type="dxa"/>
            <w:gridSpan w:val="2"/>
            <w:vAlign w:val="bottom"/>
          </w:tcPr>
          <w:p w14:paraId="30771500" w14:textId="6F8F7D07" w:rsidR="00D96273" w:rsidRPr="007007AF" w:rsidRDefault="00D96273" w:rsidP="003E2913">
            <w:pPr>
              <w:tabs>
                <w:tab w:val="decimal" w:pos="970"/>
              </w:tabs>
              <w:spacing w:line="230" w:lineRule="exact"/>
              <w:ind w:right="-43"/>
              <w:rPr>
                <w:rFonts w:ascii="Arial" w:hAnsi="Arial" w:cs="Arial"/>
                <w:sz w:val="14"/>
                <w:szCs w:val="14"/>
                <w:cs/>
              </w:rPr>
            </w:pPr>
            <w:r>
              <w:rPr>
                <w:rFonts w:ascii="Arial" w:hAnsi="Arial" w:cs="Arial"/>
                <w:sz w:val="14"/>
                <w:szCs w:val="14"/>
              </w:rPr>
              <w:t>-</w:t>
            </w:r>
          </w:p>
        </w:tc>
        <w:tc>
          <w:tcPr>
            <w:tcW w:w="900" w:type="dxa"/>
            <w:gridSpan w:val="2"/>
            <w:vAlign w:val="bottom"/>
          </w:tcPr>
          <w:p w14:paraId="636D6B7A" w14:textId="089C7775" w:rsidR="00D96273" w:rsidRPr="007007AF" w:rsidRDefault="00D96273" w:rsidP="003E2913">
            <w:pPr>
              <w:tabs>
                <w:tab w:val="decimal" w:pos="527"/>
              </w:tabs>
              <w:spacing w:line="230" w:lineRule="exact"/>
              <w:ind w:right="-43"/>
              <w:rPr>
                <w:rFonts w:ascii="Arial" w:hAnsi="Arial" w:cs="Arial"/>
                <w:sz w:val="14"/>
                <w:szCs w:val="14"/>
                <w:cs/>
              </w:rPr>
            </w:pPr>
            <w:r>
              <w:rPr>
                <w:rFonts w:ascii="Arial" w:hAnsi="Arial" w:cs="Arial"/>
                <w:sz w:val="14"/>
                <w:szCs w:val="14"/>
              </w:rPr>
              <w:t>-</w:t>
            </w:r>
          </w:p>
        </w:tc>
        <w:tc>
          <w:tcPr>
            <w:tcW w:w="900" w:type="dxa"/>
            <w:gridSpan w:val="2"/>
            <w:vAlign w:val="bottom"/>
          </w:tcPr>
          <w:p w14:paraId="77C11649" w14:textId="759F6F7C" w:rsidR="00D96273" w:rsidRPr="007007AF" w:rsidRDefault="00D96273" w:rsidP="003E2913">
            <w:pPr>
              <w:tabs>
                <w:tab w:val="decimal" w:pos="533"/>
              </w:tabs>
              <w:spacing w:line="230" w:lineRule="exact"/>
              <w:ind w:right="-43"/>
              <w:rPr>
                <w:rFonts w:ascii="Arial" w:hAnsi="Arial" w:cs="Arial"/>
                <w:sz w:val="14"/>
                <w:szCs w:val="14"/>
                <w:cs/>
              </w:rPr>
            </w:pPr>
            <w:r>
              <w:rPr>
                <w:rFonts w:ascii="Arial" w:hAnsi="Arial" w:cs="Arial"/>
                <w:sz w:val="14"/>
                <w:szCs w:val="14"/>
              </w:rPr>
              <w:t>623</w:t>
            </w:r>
          </w:p>
        </w:tc>
        <w:tc>
          <w:tcPr>
            <w:tcW w:w="900" w:type="dxa"/>
            <w:gridSpan w:val="2"/>
            <w:vAlign w:val="bottom"/>
          </w:tcPr>
          <w:p w14:paraId="4580EF19" w14:textId="5C25324D" w:rsidR="00D96273" w:rsidRPr="005F473C" w:rsidRDefault="00D96273" w:rsidP="003E2913">
            <w:pPr>
              <w:tabs>
                <w:tab w:val="decimal" w:pos="521"/>
              </w:tabs>
              <w:spacing w:line="230" w:lineRule="exact"/>
              <w:ind w:right="-36"/>
              <w:rPr>
                <w:rFonts w:ascii="Arial" w:hAnsi="Arial" w:cs="Arial"/>
                <w:sz w:val="14"/>
                <w:szCs w:val="14"/>
                <w:cs/>
              </w:rPr>
            </w:pPr>
            <w:r>
              <w:rPr>
                <w:rFonts w:ascii="Arial" w:hAnsi="Arial" w:cs="Arial"/>
                <w:sz w:val="14"/>
                <w:szCs w:val="14"/>
              </w:rPr>
              <w:t>631</w:t>
            </w:r>
          </w:p>
        </w:tc>
        <w:tc>
          <w:tcPr>
            <w:tcW w:w="990" w:type="dxa"/>
            <w:gridSpan w:val="2"/>
            <w:vAlign w:val="bottom"/>
          </w:tcPr>
          <w:p w14:paraId="7E61603B" w14:textId="1A07A21F" w:rsidR="00D96273" w:rsidRPr="005F473C" w:rsidRDefault="00D96273" w:rsidP="003E2913">
            <w:pPr>
              <w:tabs>
                <w:tab w:val="decimal" w:pos="576"/>
              </w:tabs>
              <w:spacing w:line="230" w:lineRule="exact"/>
              <w:ind w:right="-36"/>
              <w:rPr>
                <w:rFonts w:ascii="Arial" w:hAnsi="Arial" w:cs="Arial"/>
                <w:sz w:val="14"/>
                <w:szCs w:val="14"/>
                <w:cs/>
              </w:rPr>
            </w:pPr>
            <w:r>
              <w:rPr>
                <w:rFonts w:ascii="Arial" w:hAnsi="Arial" w:cs="Arial"/>
                <w:sz w:val="14"/>
                <w:szCs w:val="14"/>
              </w:rPr>
              <w:t>-</w:t>
            </w:r>
          </w:p>
        </w:tc>
        <w:tc>
          <w:tcPr>
            <w:tcW w:w="993" w:type="dxa"/>
            <w:vAlign w:val="bottom"/>
          </w:tcPr>
          <w:p w14:paraId="78B5A294" w14:textId="31E33330" w:rsidR="00D96273" w:rsidRPr="005F473C" w:rsidRDefault="00D96273" w:rsidP="003E2913">
            <w:pPr>
              <w:tabs>
                <w:tab w:val="decimal" w:pos="648"/>
              </w:tabs>
              <w:spacing w:line="230" w:lineRule="exact"/>
              <w:ind w:right="-36"/>
              <w:rPr>
                <w:rFonts w:ascii="Arial" w:hAnsi="Arial" w:cs="Arial"/>
                <w:sz w:val="14"/>
                <w:szCs w:val="14"/>
                <w:cs/>
              </w:rPr>
            </w:pPr>
            <w:r>
              <w:rPr>
                <w:rFonts w:ascii="Arial" w:hAnsi="Arial" w:cs="Arial"/>
                <w:sz w:val="14"/>
                <w:szCs w:val="14"/>
              </w:rPr>
              <w:t>631</w:t>
            </w:r>
          </w:p>
        </w:tc>
      </w:tr>
      <w:tr w:rsidR="00D96273" w:rsidRPr="005F473C" w14:paraId="7D09B158" w14:textId="77777777" w:rsidTr="008A2D69">
        <w:trPr>
          <w:trHeight w:val="20"/>
        </w:trPr>
        <w:tc>
          <w:tcPr>
            <w:tcW w:w="3240" w:type="dxa"/>
            <w:vAlign w:val="bottom"/>
          </w:tcPr>
          <w:p w14:paraId="091F8ECC" w14:textId="25552F68" w:rsidR="00D96273" w:rsidRPr="005F473C" w:rsidRDefault="00D96273" w:rsidP="003E2913">
            <w:pPr>
              <w:spacing w:line="230" w:lineRule="exact"/>
              <w:ind w:left="160" w:right="-108" w:hanging="160"/>
              <w:rPr>
                <w:rFonts w:ascii="Arial" w:hAnsi="Arial" w:cs="Arial"/>
                <w:sz w:val="14"/>
                <w:szCs w:val="14"/>
              </w:rPr>
            </w:pPr>
            <w:r>
              <w:rPr>
                <w:rFonts w:ascii="Arial" w:hAnsi="Arial" w:cs="Arial"/>
                <w:sz w:val="14"/>
                <w:szCs w:val="14"/>
              </w:rPr>
              <w:t>Reversal of l</w:t>
            </w:r>
            <w:r w:rsidRPr="00091607">
              <w:rPr>
                <w:rFonts w:ascii="Arial" w:hAnsi="Arial" w:cs="Arial"/>
                <w:sz w:val="14"/>
                <w:szCs w:val="14"/>
              </w:rPr>
              <w:t>oss on diminution in value of real estate development for sale and</w:t>
            </w:r>
            <w:r>
              <w:rPr>
                <w:rFonts w:ascii="Arial" w:hAnsi="Arial" w:cs="Arial"/>
                <w:sz w:val="14"/>
                <w:szCs w:val="14"/>
              </w:rPr>
              <w:t xml:space="preserve"> </w:t>
            </w:r>
            <w:r w:rsidRPr="006553E9">
              <w:rPr>
                <w:rFonts w:ascii="Arial" w:hAnsi="Arial" w:cs="Arial"/>
                <w:sz w:val="14"/>
                <w:szCs w:val="14"/>
              </w:rPr>
              <w:t>land held for development</w:t>
            </w:r>
          </w:p>
        </w:tc>
        <w:tc>
          <w:tcPr>
            <w:tcW w:w="900" w:type="dxa"/>
            <w:vAlign w:val="bottom"/>
          </w:tcPr>
          <w:p w14:paraId="1AB5D5F8" w14:textId="5362AF98" w:rsidR="00D96273" w:rsidRPr="007007AF" w:rsidRDefault="00D96273" w:rsidP="003E2913">
            <w:pPr>
              <w:tabs>
                <w:tab w:val="decimal" w:pos="608"/>
              </w:tabs>
              <w:spacing w:line="230" w:lineRule="exact"/>
              <w:ind w:right="-36"/>
              <w:rPr>
                <w:rFonts w:ascii="Arial" w:hAnsi="Arial" w:cs="Arial"/>
                <w:sz w:val="14"/>
                <w:szCs w:val="14"/>
                <w:cs/>
              </w:rPr>
            </w:pPr>
            <w:r>
              <w:rPr>
                <w:rFonts w:ascii="Arial" w:hAnsi="Arial" w:cs="Arial"/>
                <w:sz w:val="14"/>
                <w:szCs w:val="14"/>
              </w:rPr>
              <w:t>55</w:t>
            </w:r>
          </w:p>
        </w:tc>
        <w:tc>
          <w:tcPr>
            <w:tcW w:w="1440" w:type="dxa"/>
            <w:gridSpan w:val="2"/>
            <w:vAlign w:val="bottom"/>
          </w:tcPr>
          <w:p w14:paraId="4CDE44DD" w14:textId="6EBC791D" w:rsidR="00D96273" w:rsidRPr="007007AF" w:rsidRDefault="00D96273" w:rsidP="003E2913">
            <w:pPr>
              <w:tabs>
                <w:tab w:val="decimal" w:pos="970"/>
              </w:tabs>
              <w:spacing w:line="230" w:lineRule="exact"/>
              <w:ind w:right="-43"/>
              <w:rPr>
                <w:rFonts w:ascii="Arial" w:hAnsi="Arial" w:cs="Arial"/>
                <w:sz w:val="14"/>
                <w:szCs w:val="14"/>
                <w:cs/>
              </w:rPr>
            </w:pPr>
            <w:r>
              <w:rPr>
                <w:rFonts w:ascii="Arial" w:hAnsi="Arial" w:cs="Arial"/>
                <w:sz w:val="14"/>
                <w:szCs w:val="14"/>
              </w:rPr>
              <w:t>-</w:t>
            </w:r>
          </w:p>
        </w:tc>
        <w:tc>
          <w:tcPr>
            <w:tcW w:w="900" w:type="dxa"/>
            <w:gridSpan w:val="2"/>
            <w:vAlign w:val="bottom"/>
          </w:tcPr>
          <w:p w14:paraId="0604ADDA" w14:textId="0084D9CB" w:rsidR="00D96273" w:rsidRPr="007007AF" w:rsidRDefault="00D96273" w:rsidP="003E2913">
            <w:pPr>
              <w:tabs>
                <w:tab w:val="decimal" w:pos="527"/>
              </w:tabs>
              <w:spacing w:line="230" w:lineRule="exact"/>
              <w:ind w:right="-43"/>
              <w:rPr>
                <w:rFonts w:ascii="Arial" w:hAnsi="Arial" w:cs="Arial"/>
                <w:sz w:val="14"/>
                <w:szCs w:val="14"/>
                <w:cs/>
              </w:rPr>
            </w:pPr>
            <w:r>
              <w:rPr>
                <w:rFonts w:ascii="Arial" w:hAnsi="Arial" w:cs="Arial"/>
                <w:sz w:val="14"/>
                <w:szCs w:val="14"/>
              </w:rPr>
              <w:t>-</w:t>
            </w:r>
          </w:p>
        </w:tc>
        <w:tc>
          <w:tcPr>
            <w:tcW w:w="900" w:type="dxa"/>
            <w:gridSpan w:val="2"/>
            <w:vAlign w:val="bottom"/>
          </w:tcPr>
          <w:p w14:paraId="7C8E3652" w14:textId="03A3EA09" w:rsidR="00D96273" w:rsidRPr="007007AF" w:rsidRDefault="00D96273" w:rsidP="003E2913">
            <w:pPr>
              <w:tabs>
                <w:tab w:val="decimal" w:pos="533"/>
              </w:tabs>
              <w:spacing w:line="230" w:lineRule="exact"/>
              <w:ind w:right="-43"/>
              <w:rPr>
                <w:rFonts w:ascii="Arial" w:hAnsi="Arial" w:cs="Arial"/>
                <w:sz w:val="14"/>
                <w:szCs w:val="14"/>
                <w:cs/>
              </w:rPr>
            </w:pPr>
            <w:r>
              <w:rPr>
                <w:rFonts w:ascii="Arial" w:hAnsi="Arial" w:cs="Arial"/>
                <w:sz w:val="14"/>
                <w:szCs w:val="14"/>
              </w:rPr>
              <w:t>-</w:t>
            </w:r>
          </w:p>
        </w:tc>
        <w:tc>
          <w:tcPr>
            <w:tcW w:w="900" w:type="dxa"/>
            <w:gridSpan w:val="2"/>
            <w:vAlign w:val="bottom"/>
          </w:tcPr>
          <w:p w14:paraId="76C6D57B" w14:textId="742F8D8E" w:rsidR="00D96273" w:rsidRPr="005F473C" w:rsidRDefault="00D96273" w:rsidP="003E2913">
            <w:pPr>
              <w:tabs>
                <w:tab w:val="decimal" w:pos="521"/>
              </w:tabs>
              <w:spacing w:line="230" w:lineRule="exact"/>
              <w:ind w:right="-36"/>
              <w:rPr>
                <w:rFonts w:ascii="Arial" w:hAnsi="Arial" w:cs="Arial"/>
                <w:sz w:val="14"/>
                <w:szCs w:val="14"/>
                <w:cs/>
              </w:rPr>
            </w:pPr>
            <w:r>
              <w:rPr>
                <w:rFonts w:ascii="Arial" w:hAnsi="Arial" w:cs="Arial"/>
                <w:sz w:val="14"/>
                <w:szCs w:val="14"/>
              </w:rPr>
              <w:t>55</w:t>
            </w:r>
          </w:p>
        </w:tc>
        <w:tc>
          <w:tcPr>
            <w:tcW w:w="990" w:type="dxa"/>
            <w:gridSpan w:val="2"/>
            <w:vAlign w:val="bottom"/>
          </w:tcPr>
          <w:p w14:paraId="44F8CCE4" w14:textId="5F56679C" w:rsidR="00D96273" w:rsidRPr="005F473C" w:rsidRDefault="00D96273" w:rsidP="003E2913">
            <w:pPr>
              <w:tabs>
                <w:tab w:val="decimal" w:pos="576"/>
              </w:tabs>
              <w:spacing w:line="230" w:lineRule="exact"/>
              <w:ind w:right="-36"/>
              <w:rPr>
                <w:rFonts w:ascii="Arial" w:hAnsi="Arial" w:cs="Arial"/>
                <w:sz w:val="14"/>
                <w:szCs w:val="14"/>
                <w:cs/>
              </w:rPr>
            </w:pPr>
            <w:r>
              <w:rPr>
                <w:rFonts w:ascii="Arial" w:hAnsi="Arial" w:cs="Arial"/>
                <w:sz w:val="14"/>
                <w:szCs w:val="14"/>
              </w:rPr>
              <w:t>-</w:t>
            </w:r>
          </w:p>
        </w:tc>
        <w:tc>
          <w:tcPr>
            <w:tcW w:w="993" w:type="dxa"/>
            <w:vAlign w:val="bottom"/>
          </w:tcPr>
          <w:p w14:paraId="17D90E63" w14:textId="10D1C296" w:rsidR="00D96273" w:rsidRPr="005F473C" w:rsidRDefault="00D96273" w:rsidP="003E2913">
            <w:pPr>
              <w:tabs>
                <w:tab w:val="decimal" w:pos="648"/>
              </w:tabs>
              <w:spacing w:line="230" w:lineRule="exact"/>
              <w:ind w:right="-36"/>
              <w:rPr>
                <w:rFonts w:ascii="Arial" w:hAnsi="Arial" w:cs="Arial"/>
                <w:sz w:val="14"/>
                <w:szCs w:val="14"/>
                <w:cs/>
              </w:rPr>
            </w:pPr>
            <w:r>
              <w:rPr>
                <w:rFonts w:ascii="Arial" w:hAnsi="Arial" w:cs="Arial"/>
                <w:sz w:val="14"/>
                <w:szCs w:val="14"/>
              </w:rPr>
              <w:t>55</w:t>
            </w:r>
          </w:p>
        </w:tc>
      </w:tr>
      <w:tr w:rsidR="00D96273" w:rsidRPr="005F473C" w14:paraId="24D88016" w14:textId="77777777" w:rsidTr="00D132E5">
        <w:trPr>
          <w:trHeight w:val="20"/>
        </w:trPr>
        <w:tc>
          <w:tcPr>
            <w:tcW w:w="3240" w:type="dxa"/>
            <w:vAlign w:val="bottom"/>
          </w:tcPr>
          <w:p w14:paraId="3FB1A50B" w14:textId="77777777" w:rsidR="00D96273" w:rsidRPr="005F473C" w:rsidRDefault="00D96273" w:rsidP="003E2913">
            <w:pPr>
              <w:spacing w:line="230" w:lineRule="exact"/>
              <w:ind w:right="-108"/>
              <w:rPr>
                <w:rFonts w:ascii="Arial" w:hAnsi="Arial" w:cs="Arial"/>
                <w:sz w:val="14"/>
                <w:szCs w:val="14"/>
              </w:rPr>
            </w:pPr>
          </w:p>
        </w:tc>
        <w:tc>
          <w:tcPr>
            <w:tcW w:w="900" w:type="dxa"/>
            <w:vAlign w:val="bottom"/>
          </w:tcPr>
          <w:p w14:paraId="1D156D8A" w14:textId="77777777" w:rsidR="00D96273" w:rsidRPr="005F473C" w:rsidRDefault="00D96273" w:rsidP="003E2913">
            <w:pPr>
              <w:tabs>
                <w:tab w:val="decimal" w:pos="608"/>
              </w:tabs>
              <w:spacing w:line="230" w:lineRule="exact"/>
              <w:ind w:right="-36"/>
              <w:rPr>
                <w:rFonts w:ascii="Arial" w:hAnsi="Arial" w:cs="Arial"/>
                <w:sz w:val="14"/>
                <w:szCs w:val="14"/>
              </w:rPr>
            </w:pPr>
          </w:p>
        </w:tc>
        <w:tc>
          <w:tcPr>
            <w:tcW w:w="1440" w:type="dxa"/>
            <w:gridSpan w:val="2"/>
            <w:vAlign w:val="bottom"/>
          </w:tcPr>
          <w:p w14:paraId="5A18191A" w14:textId="77777777" w:rsidR="00D96273" w:rsidRPr="005F473C" w:rsidRDefault="00D96273" w:rsidP="003E2913">
            <w:pPr>
              <w:tabs>
                <w:tab w:val="decimal" w:pos="970"/>
              </w:tabs>
              <w:spacing w:line="230" w:lineRule="exact"/>
              <w:ind w:right="-43"/>
              <w:rPr>
                <w:rFonts w:ascii="Arial" w:hAnsi="Arial" w:cs="Arial"/>
                <w:sz w:val="14"/>
                <w:szCs w:val="14"/>
              </w:rPr>
            </w:pPr>
          </w:p>
        </w:tc>
        <w:tc>
          <w:tcPr>
            <w:tcW w:w="900" w:type="dxa"/>
            <w:gridSpan w:val="2"/>
          </w:tcPr>
          <w:p w14:paraId="6987EFB5" w14:textId="77777777" w:rsidR="00D96273" w:rsidRPr="005F473C" w:rsidRDefault="00D96273" w:rsidP="003E2913">
            <w:pPr>
              <w:tabs>
                <w:tab w:val="decimal" w:pos="527"/>
              </w:tabs>
              <w:spacing w:line="230" w:lineRule="exact"/>
              <w:ind w:right="-43"/>
              <w:rPr>
                <w:rFonts w:ascii="Arial" w:hAnsi="Arial" w:cs="Arial"/>
                <w:sz w:val="14"/>
                <w:szCs w:val="14"/>
              </w:rPr>
            </w:pPr>
          </w:p>
        </w:tc>
        <w:tc>
          <w:tcPr>
            <w:tcW w:w="900" w:type="dxa"/>
            <w:gridSpan w:val="2"/>
            <w:vAlign w:val="bottom"/>
          </w:tcPr>
          <w:p w14:paraId="1F03D6DC" w14:textId="77777777" w:rsidR="00D96273" w:rsidRPr="005F473C" w:rsidRDefault="00D96273" w:rsidP="003E2913">
            <w:pPr>
              <w:tabs>
                <w:tab w:val="decimal" w:pos="533"/>
              </w:tabs>
              <w:spacing w:line="230" w:lineRule="exact"/>
              <w:ind w:right="-43"/>
              <w:rPr>
                <w:rFonts w:ascii="Arial" w:hAnsi="Arial" w:cs="Arial"/>
                <w:sz w:val="14"/>
                <w:szCs w:val="14"/>
              </w:rPr>
            </w:pPr>
          </w:p>
        </w:tc>
        <w:tc>
          <w:tcPr>
            <w:tcW w:w="900" w:type="dxa"/>
            <w:gridSpan w:val="2"/>
          </w:tcPr>
          <w:p w14:paraId="7156832C" w14:textId="77777777" w:rsidR="00D96273" w:rsidRPr="005F473C" w:rsidRDefault="00D96273" w:rsidP="003E2913">
            <w:pPr>
              <w:tabs>
                <w:tab w:val="decimal" w:pos="521"/>
              </w:tabs>
              <w:spacing w:line="230" w:lineRule="exact"/>
              <w:ind w:right="-36"/>
              <w:rPr>
                <w:rFonts w:ascii="Arial" w:hAnsi="Arial" w:cs="Arial"/>
                <w:sz w:val="14"/>
                <w:szCs w:val="14"/>
              </w:rPr>
            </w:pPr>
          </w:p>
        </w:tc>
        <w:tc>
          <w:tcPr>
            <w:tcW w:w="990" w:type="dxa"/>
            <w:gridSpan w:val="2"/>
            <w:vAlign w:val="bottom"/>
          </w:tcPr>
          <w:p w14:paraId="1EF3133E" w14:textId="77777777" w:rsidR="00D96273" w:rsidRPr="005F473C" w:rsidRDefault="00D96273" w:rsidP="003E2913">
            <w:pPr>
              <w:tabs>
                <w:tab w:val="decimal" w:pos="576"/>
              </w:tabs>
              <w:spacing w:line="230" w:lineRule="exact"/>
              <w:ind w:right="-36"/>
              <w:rPr>
                <w:rFonts w:ascii="Arial" w:hAnsi="Arial" w:cs="Arial"/>
                <w:sz w:val="14"/>
                <w:szCs w:val="14"/>
              </w:rPr>
            </w:pPr>
          </w:p>
        </w:tc>
        <w:tc>
          <w:tcPr>
            <w:tcW w:w="993" w:type="dxa"/>
            <w:vAlign w:val="bottom"/>
          </w:tcPr>
          <w:p w14:paraId="6E35E67F" w14:textId="77777777" w:rsidR="00D96273" w:rsidRPr="005F473C" w:rsidRDefault="00D96273" w:rsidP="003E2913">
            <w:pPr>
              <w:tabs>
                <w:tab w:val="decimal" w:pos="648"/>
              </w:tabs>
              <w:spacing w:line="230" w:lineRule="exact"/>
              <w:ind w:right="-36"/>
              <w:rPr>
                <w:rFonts w:ascii="Arial" w:hAnsi="Arial" w:cs="Arial"/>
                <w:sz w:val="14"/>
                <w:szCs w:val="14"/>
              </w:rPr>
            </w:pPr>
          </w:p>
        </w:tc>
      </w:tr>
      <w:tr w:rsidR="00D96273" w:rsidRPr="005F473C" w14:paraId="71DCD76C" w14:textId="77777777" w:rsidTr="00D132E5">
        <w:trPr>
          <w:trHeight w:val="20"/>
        </w:trPr>
        <w:tc>
          <w:tcPr>
            <w:tcW w:w="3240" w:type="dxa"/>
            <w:vAlign w:val="bottom"/>
          </w:tcPr>
          <w:p w14:paraId="20B69FD7" w14:textId="77777777" w:rsidR="00D96273" w:rsidRPr="005F473C" w:rsidRDefault="00D96273" w:rsidP="003E2913">
            <w:pPr>
              <w:spacing w:line="230" w:lineRule="exact"/>
              <w:ind w:left="72" w:right="-108" w:hanging="72"/>
              <w:rPr>
                <w:rFonts w:ascii="Arial" w:hAnsi="Arial" w:cs="Arial"/>
                <w:b/>
                <w:bCs/>
                <w:sz w:val="14"/>
                <w:szCs w:val="14"/>
              </w:rPr>
            </w:pPr>
            <w:r w:rsidRPr="005F473C">
              <w:rPr>
                <w:rFonts w:ascii="Arial" w:hAnsi="Arial" w:cs="Arial"/>
                <w:b/>
                <w:bCs/>
                <w:sz w:val="14"/>
                <w:szCs w:val="14"/>
              </w:rPr>
              <w:t>Segment profit (loss)</w:t>
            </w:r>
          </w:p>
        </w:tc>
        <w:tc>
          <w:tcPr>
            <w:tcW w:w="900" w:type="dxa"/>
            <w:vAlign w:val="bottom"/>
          </w:tcPr>
          <w:p w14:paraId="191EB866" w14:textId="0BF73470" w:rsidR="00D96273" w:rsidRPr="005F473C" w:rsidRDefault="00D96273" w:rsidP="003E2913">
            <w:pPr>
              <w:tabs>
                <w:tab w:val="decimal" w:pos="608"/>
              </w:tabs>
              <w:spacing w:line="230" w:lineRule="exact"/>
              <w:ind w:right="-36"/>
              <w:rPr>
                <w:rFonts w:ascii="Arial" w:hAnsi="Arial" w:cs="Arial"/>
                <w:b/>
                <w:bCs/>
                <w:sz w:val="14"/>
                <w:szCs w:val="14"/>
              </w:rPr>
            </w:pPr>
            <w:r>
              <w:rPr>
                <w:rFonts w:ascii="Arial" w:hAnsi="Arial" w:cs="Arial"/>
                <w:b/>
                <w:bCs/>
                <w:sz w:val="14"/>
                <w:szCs w:val="14"/>
              </w:rPr>
              <w:t>8,877</w:t>
            </w:r>
          </w:p>
        </w:tc>
        <w:tc>
          <w:tcPr>
            <w:tcW w:w="1440" w:type="dxa"/>
            <w:gridSpan w:val="2"/>
            <w:vAlign w:val="bottom"/>
          </w:tcPr>
          <w:p w14:paraId="4A94EADC" w14:textId="4F7F4C3D" w:rsidR="00D96273" w:rsidRPr="005F473C" w:rsidRDefault="00D96273" w:rsidP="003E2913">
            <w:pPr>
              <w:tabs>
                <w:tab w:val="decimal" w:pos="970"/>
              </w:tabs>
              <w:spacing w:line="230" w:lineRule="exact"/>
              <w:ind w:right="-43"/>
              <w:rPr>
                <w:rFonts w:ascii="Arial" w:hAnsi="Arial" w:cs="Arial"/>
                <w:b/>
                <w:bCs/>
                <w:sz w:val="14"/>
                <w:szCs w:val="14"/>
              </w:rPr>
            </w:pPr>
            <w:r>
              <w:rPr>
                <w:rFonts w:ascii="Arial" w:hAnsi="Arial" w:cs="Arial"/>
                <w:b/>
                <w:bCs/>
                <w:sz w:val="14"/>
                <w:szCs w:val="14"/>
              </w:rPr>
              <w:t>2,035</w:t>
            </w:r>
          </w:p>
        </w:tc>
        <w:tc>
          <w:tcPr>
            <w:tcW w:w="900" w:type="dxa"/>
            <w:gridSpan w:val="2"/>
          </w:tcPr>
          <w:p w14:paraId="4E02D08A" w14:textId="425611F8" w:rsidR="00D96273" w:rsidRPr="005F473C" w:rsidRDefault="00D96273" w:rsidP="003E2913">
            <w:pPr>
              <w:tabs>
                <w:tab w:val="decimal" w:pos="527"/>
              </w:tabs>
              <w:spacing w:line="230" w:lineRule="exact"/>
              <w:ind w:right="-43"/>
              <w:rPr>
                <w:rFonts w:ascii="Arial" w:hAnsi="Arial" w:cs="Arial"/>
                <w:b/>
                <w:bCs/>
                <w:sz w:val="14"/>
                <w:szCs w:val="14"/>
              </w:rPr>
            </w:pPr>
            <w:r>
              <w:rPr>
                <w:rFonts w:ascii="Arial" w:hAnsi="Arial" w:cs="Arial"/>
                <w:b/>
                <w:bCs/>
                <w:sz w:val="14"/>
                <w:szCs w:val="14"/>
              </w:rPr>
              <w:t>(219)</w:t>
            </w:r>
          </w:p>
        </w:tc>
        <w:tc>
          <w:tcPr>
            <w:tcW w:w="900" w:type="dxa"/>
            <w:gridSpan w:val="2"/>
            <w:vAlign w:val="bottom"/>
          </w:tcPr>
          <w:p w14:paraId="5D071712" w14:textId="7AFC2CFE" w:rsidR="00D96273" w:rsidRPr="005F473C" w:rsidRDefault="00D96273" w:rsidP="003E2913">
            <w:pPr>
              <w:tabs>
                <w:tab w:val="decimal" w:pos="533"/>
              </w:tabs>
              <w:spacing w:line="230" w:lineRule="exact"/>
              <w:ind w:right="-43"/>
              <w:rPr>
                <w:rFonts w:ascii="Arial" w:hAnsi="Arial" w:cs="Arial"/>
                <w:b/>
                <w:bCs/>
                <w:sz w:val="14"/>
                <w:szCs w:val="14"/>
              </w:rPr>
            </w:pPr>
            <w:r>
              <w:rPr>
                <w:rFonts w:ascii="Arial" w:hAnsi="Arial" w:cs="Arial"/>
                <w:b/>
                <w:bCs/>
                <w:sz w:val="14"/>
                <w:szCs w:val="14"/>
              </w:rPr>
              <w:t>635</w:t>
            </w:r>
          </w:p>
        </w:tc>
        <w:tc>
          <w:tcPr>
            <w:tcW w:w="900" w:type="dxa"/>
            <w:gridSpan w:val="2"/>
          </w:tcPr>
          <w:p w14:paraId="740CFEAE" w14:textId="001438E9" w:rsidR="00D96273" w:rsidRPr="005F473C" w:rsidRDefault="00263AE6" w:rsidP="003E2913">
            <w:pPr>
              <w:tabs>
                <w:tab w:val="decimal" w:pos="521"/>
              </w:tabs>
              <w:spacing w:line="230" w:lineRule="exact"/>
              <w:ind w:right="-36"/>
              <w:rPr>
                <w:rFonts w:ascii="Arial" w:hAnsi="Arial" w:cs="Arial"/>
                <w:b/>
                <w:bCs/>
                <w:sz w:val="14"/>
                <w:szCs w:val="14"/>
              </w:rPr>
            </w:pPr>
            <w:r>
              <w:rPr>
                <w:rFonts w:ascii="Arial" w:hAnsi="Arial" w:cs="Arial"/>
                <w:b/>
                <w:bCs/>
                <w:sz w:val="14"/>
                <w:szCs w:val="14"/>
              </w:rPr>
              <w:t>11,328</w:t>
            </w:r>
          </w:p>
        </w:tc>
        <w:tc>
          <w:tcPr>
            <w:tcW w:w="990" w:type="dxa"/>
            <w:gridSpan w:val="2"/>
            <w:vAlign w:val="bottom"/>
          </w:tcPr>
          <w:p w14:paraId="31933DB1" w14:textId="22D00767" w:rsidR="00D96273" w:rsidRPr="005F473C" w:rsidRDefault="00D96273" w:rsidP="003E2913">
            <w:pPr>
              <w:tabs>
                <w:tab w:val="decimal" w:pos="576"/>
              </w:tabs>
              <w:spacing w:line="230" w:lineRule="exact"/>
              <w:ind w:right="-36"/>
              <w:rPr>
                <w:rFonts w:ascii="Arial" w:hAnsi="Arial" w:cs="Arial"/>
                <w:b/>
                <w:bCs/>
                <w:sz w:val="14"/>
                <w:szCs w:val="14"/>
              </w:rPr>
            </w:pPr>
            <w:r>
              <w:rPr>
                <w:rFonts w:ascii="Arial" w:hAnsi="Arial" w:cs="Arial"/>
                <w:b/>
                <w:bCs/>
                <w:sz w:val="14"/>
                <w:szCs w:val="14"/>
              </w:rPr>
              <w:t>(1,</w:t>
            </w:r>
            <w:r w:rsidR="00263AE6">
              <w:rPr>
                <w:rFonts w:ascii="Arial" w:hAnsi="Arial" w:cs="Arial"/>
                <w:b/>
                <w:bCs/>
                <w:sz w:val="14"/>
                <w:szCs w:val="14"/>
              </w:rPr>
              <w:t>528</w:t>
            </w:r>
            <w:r>
              <w:rPr>
                <w:rFonts w:ascii="Arial" w:hAnsi="Arial" w:cs="Arial"/>
                <w:b/>
                <w:bCs/>
                <w:sz w:val="14"/>
                <w:szCs w:val="14"/>
              </w:rPr>
              <w:t>)</w:t>
            </w:r>
          </w:p>
        </w:tc>
        <w:tc>
          <w:tcPr>
            <w:tcW w:w="993" w:type="dxa"/>
            <w:vAlign w:val="bottom"/>
          </w:tcPr>
          <w:p w14:paraId="78B2791A" w14:textId="1D00302B" w:rsidR="00D96273" w:rsidRPr="005F473C" w:rsidRDefault="00D96273" w:rsidP="003E2913">
            <w:pPr>
              <w:tabs>
                <w:tab w:val="decimal" w:pos="648"/>
              </w:tabs>
              <w:spacing w:line="230" w:lineRule="exact"/>
              <w:ind w:right="-36"/>
              <w:rPr>
                <w:rFonts w:ascii="Arial" w:hAnsi="Arial" w:cs="Arial"/>
                <w:b/>
                <w:bCs/>
                <w:sz w:val="14"/>
                <w:szCs w:val="14"/>
              </w:rPr>
            </w:pPr>
            <w:r>
              <w:rPr>
                <w:rFonts w:ascii="Arial" w:hAnsi="Arial" w:cs="Arial"/>
                <w:b/>
                <w:bCs/>
                <w:sz w:val="14"/>
                <w:szCs w:val="14"/>
              </w:rPr>
              <w:t>9,800</w:t>
            </w:r>
          </w:p>
        </w:tc>
      </w:tr>
      <w:tr w:rsidR="00D96273" w:rsidRPr="005F473C" w14:paraId="0593BC08" w14:textId="77777777" w:rsidTr="008A2D69">
        <w:trPr>
          <w:trHeight w:val="20"/>
        </w:trPr>
        <w:tc>
          <w:tcPr>
            <w:tcW w:w="3240" w:type="dxa"/>
            <w:vAlign w:val="bottom"/>
          </w:tcPr>
          <w:p w14:paraId="4041498A" w14:textId="77777777" w:rsidR="00D96273" w:rsidRPr="005F473C" w:rsidRDefault="00D96273" w:rsidP="003E2913">
            <w:pPr>
              <w:spacing w:line="230" w:lineRule="exact"/>
              <w:ind w:right="-108"/>
              <w:rPr>
                <w:rFonts w:ascii="Arial" w:hAnsi="Arial" w:cs="Arial"/>
                <w:sz w:val="14"/>
                <w:szCs w:val="14"/>
                <w:cs/>
              </w:rPr>
            </w:pPr>
            <w:r w:rsidRPr="005F473C">
              <w:rPr>
                <w:rFonts w:ascii="Arial" w:hAnsi="Arial" w:cs="Arial"/>
                <w:sz w:val="14"/>
                <w:szCs w:val="14"/>
              </w:rPr>
              <w:t>Other income</w:t>
            </w:r>
          </w:p>
        </w:tc>
        <w:tc>
          <w:tcPr>
            <w:tcW w:w="900" w:type="dxa"/>
            <w:vAlign w:val="bottom"/>
          </w:tcPr>
          <w:p w14:paraId="23AEFDFD" w14:textId="77777777" w:rsidR="00D96273" w:rsidRPr="005F473C" w:rsidRDefault="00D96273" w:rsidP="003E2913">
            <w:pPr>
              <w:tabs>
                <w:tab w:val="decimal" w:pos="608"/>
              </w:tabs>
              <w:spacing w:line="230" w:lineRule="exact"/>
              <w:ind w:right="-36"/>
              <w:rPr>
                <w:rFonts w:ascii="Arial" w:hAnsi="Arial" w:cs="Arial"/>
                <w:sz w:val="14"/>
                <w:szCs w:val="14"/>
              </w:rPr>
            </w:pPr>
          </w:p>
        </w:tc>
        <w:tc>
          <w:tcPr>
            <w:tcW w:w="1440" w:type="dxa"/>
            <w:gridSpan w:val="2"/>
            <w:vAlign w:val="bottom"/>
          </w:tcPr>
          <w:p w14:paraId="0B5297FF" w14:textId="77777777" w:rsidR="00D96273" w:rsidRPr="005F473C" w:rsidRDefault="00D96273" w:rsidP="003E2913">
            <w:pPr>
              <w:tabs>
                <w:tab w:val="decimal" w:pos="608"/>
              </w:tabs>
              <w:spacing w:line="230" w:lineRule="exact"/>
              <w:ind w:right="-36"/>
              <w:rPr>
                <w:rFonts w:ascii="Arial" w:hAnsi="Arial" w:cs="Arial"/>
                <w:sz w:val="14"/>
                <w:szCs w:val="14"/>
              </w:rPr>
            </w:pPr>
          </w:p>
        </w:tc>
        <w:tc>
          <w:tcPr>
            <w:tcW w:w="900" w:type="dxa"/>
            <w:gridSpan w:val="2"/>
          </w:tcPr>
          <w:p w14:paraId="7A9DD73E" w14:textId="77777777" w:rsidR="00D96273" w:rsidRPr="005F473C" w:rsidRDefault="00D96273" w:rsidP="003E2913">
            <w:pPr>
              <w:tabs>
                <w:tab w:val="decimal" w:pos="608"/>
              </w:tabs>
              <w:spacing w:line="230" w:lineRule="exact"/>
              <w:ind w:right="-36"/>
              <w:rPr>
                <w:rFonts w:ascii="Arial" w:hAnsi="Arial" w:cs="Arial"/>
                <w:sz w:val="14"/>
                <w:szCs w:val="14"/>
              </w:rPr>
            </w:pPr>
          </w:p>
        </w:tc>
        <w:tc>
          <w:tcPr>
            <w:tcW w:w="900" w:type="dxa"/>
            <w:gridSpan w:val="2"/>
            <w:vAlign w:val="bottom"/>
          </w:tcPr>
          <w:p w14:paraId="14575BEA" w14:textId="77777777" w:rsidR="00D96273" w:rsidRPr="005F473C" w:rsidRDefault="00D96273" w:rsidP="003E2913">
            <w:pPr>
              <w:tabs>
                <w:tab w:val="decimal" w:pos="608"/>
              </w:tabs>
              <w:spacing w:line="230" w:lineRule="exact"/>
              <w:ind w:right="-36"/>
              <w:rPr>
                <w:rFonts w:ascii="Arial" w:hAnsi="Arial" w:cs="Arial"/>
                <w:sz w:val="14"/>
                <w:szCs w:val="14"/>
              </w:rPr>
            </w:pPr>
          </w:p>
        </w:tc>
        <w:tc>
          <w:tcPr>
            <w:tcW w:w="900" w:type="dxa"/>
            <w:gridSpan w:val="2"/>
          </w:tcPr>
          <w:p w14:paraId="766DD32E" w14:textId="77777777" w:rsidR="00D96273" w:rsidRPr="005F473C" w:rsidRDefault="00D96273" w:rsidP="003E2913">
            <w:pPr>
              <w:tabs>
                <w:tab w:val="decimal" w:pos="608"/>
              </w:tabs>
              <w:spacing w:line="230" w:lineRule="exact"/>
              <w:ind w:right="-36"/>
              <w:rPr>
                <w:rFonts w:ascii="Arial" w:hAnsi="Arial" w:cs="Arial"/>
                <w:sz w:val="14"/>
                <w:szCs w:val="14"/>
              </w:rPr>
            </w:pPr>
          </w:p>
        </w:tc>
        <w:tc>
          <w:tcPr>
            <w:tcW w:w="990" w:type="dxa"/>
            <w:gridSpan w:val="2"/>
            <w:vAlign w:val="bottom"/>
          </w:tcPr>
          <w:p w14:paraId="6E4B8E3C" w14:textId="77777777" w:rsidR="00D96273" w:rsidRPr="005F473C" w:rsidRDefault="00D96273" w:rsidP="003E2913">
            <w:pPr>
              <w:tabs>
                <w:tab w:val="decimal" w:pos="608"/>
              </w:tabs>
              <w:spacing w:line="230" w:lineRule="exact"/>
              <w:ind w:right="-36"/>
              <w:rPr>
                <w:rFonts w:ascii="Arial" w:hAnsi="Arial" w:cs="Arial"/>
                <w:sz w:val="14"/>
                <w:szCs w:val="14"/>
              </w:rPr>
            </w:pPr>
          </w:p>
        </w:tc>
        <w:tc>
          <w:tcPr>
            <w:tcW w:w="993" w:type="dxa"/>
            <w:vAlign w:val="bottom"/>
          </w:tcPr>
          <w:p w14:paraId="639C7DD2" w14:textId="7829B297" w:rsidR="00D96273" w:rsidRPr="005F473C" w:rsidRDefault="00D96273" w:rsidP="003E2913">
            <w:pPr>
              <w:tabs>
                <w:tab w:val="decimal" w:pos="648"/>
              </w:tabs>
              <w:spacing w:line="230" w:lineRule="exact"/>
              <w:ind w:right="-36"/>
              <w:rPr>
                <w:rFonts w:ascii="Arial" w:hAnsi="Arial" w:cs="Arial"/>
                <w:sz w:val="14"/>
                <w:szCs w:val="14"/>
                <w:cs/>
              </w:rPr>
            </w:pPr>
            <w:r>
              <w:rPr>
                <w:rFonts w:ascii="Arial" w:hAnsi="Arial" w:cs="Arial"/>
                <w:sz w:val="14"/>
                <w:szCs w:val="14"/>
              </w:rPr>
              <w:t>1,4</w:t>
            </w:r>
            <w:r w:rsidR="003E2913">
              <w:rPr>
                <w:rFonts w:ascii="Arial" w:hAnsi="Arial" w:cs="Arial"/>
                <w:sz w:val="14"/>
                <w:szCs w:val="14"/>
              </w:rPr>
              <w:t>00</w:t>
            </w:r>
          </w:p>
        </w:tc>
      </w:tr>
      <w:tr w:rsidR="00D96273" w:rsidRPr="005F473C" w14:paraId="7DB3EBC9" w14:textId="77777777" w:rsidTr="008A2D69">
        <w:trPr>
          <w:trHeight w:val="20"/>
        </w:trPr>
        <w:tc>
          <w:tcPr>
            <w:tcW w:w="3240" w:type="dxa"/>
            <w:vAlign w:val="bottom"/>
          </w:tcPr>
          <w:p w14:paraId="0FA1311D" w14:textId="77777777" w:rsidR="00D96273" w:rsidRPr="005F473C" w:rsidRDefault="00D96273" w:rsidP="003E2913">
            <w:pPr>
              <w:spacing w:line="230" w:lineRule="exact"/>
              <w:ind w:right="-36"/>
              <w:rPr>
                <w:rFonts w:ascii="Arial" w:hAnsi="Arial" w:cs="Arial"/>
                <w:sz w:val="14"/>
                <w:szCs w:val="14"/>
              </w:rPr>
            </w:pPr>
            <w:r w:rsidRPr="005F473C">
              <w:rPr>
                <w:rFonts w:ascii="Arial" w:hAnsi="Arial" w:cs="Arial"/>
                <w:sz w:val="14"/>
                <w:szCs w:val="14"/>
              </w:rPr>
              <w:t>Share of gain from investments in joint ventures</w:t>
            </w:r>
          </w:p>
        </w:tc>
        <w:tc>
          <w:tcPr>
            <w:tcW w:w="900" w:type="dxa"/>
            <w:vAlign w:val="bottom"/>
          </w:tcPr>
          <w:p w14:paraId="35E5CD79" w14:textId="77777777" w:rsidR="00D96273" w:rsidRPr="005F473C" w:rsidRDefault="00D96273" w:rsidP="003E2913">
            <w:pPr>
              <w:spacing w:line="230" w:lineRule="exact"/>
              <w:ind w:right="-36"/>
              <w:rPr>
                <w:rFonts w:ascii="Arial" w:hAnsi="Arial" w:cs="Arial"/>
                <w:sz w:val="14"/>
                <w:szCs w:val="14"/>
              </w:rPr>
            </w:pPr>
          </w:p>
        </w:tc>
        <w:tc>
          <w:tcPr>
            <w:tcW w:w="1440" w:type="dxa"/>
            <w:gridSpan w:val="2"/>
            <w:vAlign w:val="bottom"/>
          </w:tcPr>
          <w:p w14:paraId="4C086DAD" w14:textId="77777777" w:rsidR="00D96273" w:rsidRPr="005F473C" w:rsidRDefault="00D96273" w:rsidP="003E2913">
            <w:pPr>
              <w:spacing w:line="230" w:lineRule="exact"/>
              <w:ind w:right="-36"/>
              <w:rPr>
                <w:rFonts w:ascii="Arial" w:hAnsi="Arial" w:cs="Arial"/>
                <w:sz w:val="14"/>
                <w:szCs w:val="14"/>
              </w:rPr>
            </w:pPr>
          </w:p>
        </w:tc>
        <w:tc>
          <w:tcPr>
            <w:tcW w:w="900" w:type="dxa"/>
            <w:gridSpan w:val="2"/>
            <w:vAlign w:val="bottom"/>
          </w:tcPr>
          <w:p w14:paraId="7A647410" w14:textId="77777777" w:rsidR="00D96273" w:rsidRPr="005F473C" w:rsidRDefault="00D96273" w:rsidP="003E2913">
            <w:pPr>
              <w:spacing w:line="230" w:lineRule="exact"/>
              <w:ind w:right="-36"/>
              <w:rPr>
                <w:rFonts w:ascii="Arial" w:hAnsi="Arial" w:cs="Arial"/>
                <w:sz w:val="14"/>
                <w:szCs w:val="14"/>
              </w:rPr>
            </w:pPr>
          </w:p>
        </w:tc>
        <w:tc>
          <w:tcPr>
            <w:tcW w:w="900" w:type="dxa"/>
            <w:gridSpan w:val="2"/>
            <w:vAlign w:val="bottom"/>
          </w:tcPr>
          <w:p w14:paraId="7AC5916E" w14:textId="77777777" w:rsidR="00D96273" w:rsidRPr="005F473C" w:rsidRDefault="00D96273" w:rsidP="003E2913">
            <w:pPr>
              <w:spacing w:line="230" w:lineRule="exact"/>
              <w:ind w:right="-36"/>
              <w:rPr>
                <w:rFonts w:ascii="Arial" w:hAnsi="Arial" w:cs="Arial"/>
                <w:sz w:val="14"/>
                <w:szCs w:val="14"/>
              </w:rPr>
            </w:pPr>
          </w:p>
        </w:tc>
        <w:tc>
          <w:tcPr>
            <w:tcW w:w="900" w:type="dxa"/>
            <w:gridSpan w:val="2"/>
            <w:vAlign w:val="bottom"/>
          </w:tcPr>
          <w:p w14:paraId="0869207A" w14:textId="77777777" w:rsidR="00D96273" w:rsidRPr="005F473C" w:rsidRDefault="00D96273" w:rsidP="003E2913">
            <w:pPr>
              <w:spacing w:line="230" w:lineRule="exact"/>
              <w:ind w:right="-36"/>
              <w:rPr>
                <w:rFonts w:ascii="Arial" w:hAnsi="Arial" w:cs="Arial"/>
                <w:sz w:val="14"/>
                <w:szCs w:val="14"/>
              </w:rPr>
            </w:pPr>
          </w:p>
        </w:tc>
        <w:tc>
          <w:tcPr>
            <w:tcW w:w="990" w:type="dxa"/>
            <w:gridSpan w:val="2"/>
            <w:vAlign w:val="bottom"/>
          </w:tcPr>
          <w:p w14:paraId="440F9102" w14:textId="77777777" w:rsidR="00D96273" w:rsidRPr="005F473C" w:rsidRDefault="00D96273" w:rsidP="003E2913">
            <w:pPr>
              <w:spacing w:line="230" w:lineRule="exact"/>
              <w:ind w:right="-36"/>
              <w:rPr>
                <w:rFonts w:ascii="Arial" w:hAnsi="Arial" w:cs="Arial"/>
                <w:sz w:val="14"/>
                <w:szCs w:val="14"/>
              </w:rPr>
            </w:pPr>
          </w:p>
        </w:tc>
        <w:tc>
          <w:tcPr>
            <w:tcW w:w="993" w:type="dxa"/>
            <w:vAlign w:val="bottom"/>
          </w:tcPr>
          <w:p w14:paraId="243AC568" w14:textId="201C3C82" w:rsidR="00D96273" w:rsidRPr="005F473C" w:rsidRDefault="00D96273" w:rsidP="003E2913">
            <w:pPr>
              <w:tabs>
                <w:tab w:val="decimal" w:pos="648"/>
              </w:tabs>
              <w:spacing w:line="230" w:lineRule="exact"/>
              <w:ind w:right="-36"/>
              <w:rPr>
                <w:rFonts w:ascii="Arial" w:hAnsi="Arial" w:cs="Arial"/>
                <w:sz w:val="14"/>
                <w:szCs w:val="14"/>
              </w:rPr>
            </w:pPr>
            <w:r>
              <w:rPr>
                <w:rFonts w:ascii="Arial" w:hAnsi="Arial" w:cs="Arial"/>
                <w:sz w:val="14"/>
                <w:szCs w:val="14"/>
              </w:rPr>
              <w:t>390</w:t>
            </w:r>
          </w:p>
        </w:tc>
      </w:tr>
      <w:tr w:rsidR="00D96273" w:rsidRPr="005F473C" w14:paraId="5EDABE4D" w14:textId="77777777" w:rsidTr="008A2D69">
        <w:trPr>
          <w:trHeight w:val="20"/>
        </w:trPr>
        <w:tc>
          <w:tcPr>
            <w:tcW w:w="3240" w:type="dxa"/>
            <w:vAlign w:val="bottom"/>
          </w:tcPr>
          <w:p w14:paraId="7A698962" w14:textId="77777777" w:rsidR="00D96273" w:rsidRPr="005F473C" w:rsidRDefault="00D96273" w:rsidP="003E2913">
            <w:pPr>
              <w:spacing w:line="230" w:lineRule="exact"/>
              <w:ind w:right="-36"/>
              <w:rPr>
                <w:rFonts w:ascii="Arial" w:hAnsi="Arial" w:cs="Arial"/>
                <w:sz w:val="14"/>
                <w:szCs w:val="14"/>
              </w:rPr>
            </w:pPr>
            <w:r w:rsidRPr="005F473C">
              <w:rPr>
                <w:rFonts w:ascii="Arial" w:hAnsi="Arial" w:cs="Arial"/>
                <w:sz w:val="14"/>
                <w:szCs w:val="14"/>
              </w:rPr>
              <w:t>Share of gain from investments in associates</w:t>
            </w:r>
          </w:p>
        </w:tc>
        <w:tc>
          <w:tcPr>
            <w:tcW w:w="900" w:type="dxa"/>
            <w:vAlign w:val="bottom"/>
          </w:tcPr>
          <w:p w14:paraId="3DC86F1C" w14:textId="77777777" w:rsidR="00D96273" w:rsidRPr="005F473C" w:rsidRDefault="00D96273" w:rsidP="003E2913">
            <w:pPr>
              <w:spacing w:line="230" w:lineRule="exact"/>
              <w:ind w:right="-36"/>
              <w:rPr>
                <w:rFonts w:ascii="Arial" w:hAnsi="Arial" w:cs="Arial"/>
                <w:sz w:val="14"/>
                <w:szCs w:val="14"/>
              </w:rPr>
            </w:pPr>
          </w:p>
        </w:tc>
        <w:tc>
          <w:tcPr>
            <w:tcW w:w="1440" w:type="dxa"/>
            <w:gridSpan w:val="2"/>
            <w:vAlign w:val="bottom"/>
          </w:tcPr>
          <w:p w14:paraId="4D5B5E69" w14:textId="77777777" w:rsidR="00D96273" w:rsidRPr="005F473C" w:rsidRDefault="00D96273" w:rsidP="003E2913">
            <w:pPr>
              <w:spacing w:line="230" w:lineRule="exact"/>
              <w:ind w:right="-36"/>
              <w:rPr>
                <w:rFonts w:ascii="Arial" w:hAnsi="Arial" w:cs="Arial"/>
                <w:sz w:val="14"/>
                <w:szCs w:val="14"/>
              </w:rPr>
            </w:pPr>
          </w:p>
        </w:tc>
        <w:tc>
          <w:tcPr>
            <w:tcW w:w="900" w:type="dxa"/>
            <w:gridSpan w:val="2"/>
            <w:vAlign w:val="bottom"/>
          </w:tcPr>
          <w:p w14:paraId="4541C8CC" w14:textId="77777777" w:rsidR="00D96273" w:rsidRPr="005F473C" w:rsidRDefault="00D96273" w:rsidP="003E2913">
            <w:pPr>
              <w:spacing w:line="230" w:lineRule="exact"/>
              <w:ind w:right="-36"/>
              <w:rPr>
                <w:rFonts w:ascii="Arial" w:hAnsi="Arial" w:cs="Arial"/>
                <w:sz w:val="14"/>
                <w:szCs w:val="14"/>
              </w:rPr>
            </w:pPr>
          </w:p>
        </w:tc>
        <w:tc>
          <w:tcPr>
            <w:tcW w:w="900" w:type="dxa"/>
            <w:gridSpan w:val="2"/>
            <w:vAlign w:val="bottom"/>
          </w:tcPr>
          <w:p w14:paraId="07C10E1C" w14:textId="77777777" w:rsidR="00D96273" w:rsidRPr="005F473C" w:rsidRDefault="00D96273" w:rsidP="003E2913">
            <w:pPr>
              <w:spacing w:line="230" w:lineRule="exact"/>
              <w:ind w:right="-36"/>
              <w:rPr>
                <w:rFonts w:ascii="Arial" w:hAnsi="Arial" w:cs="Arial"/>
                <w:sz w:val="14"/>
                <w:szCs w:val="14"/>
              </w:rPr>
            </w:pPr>
          </w:p>
        </w:tc>
        <w:tc>
          <w:tcPr>
            <w:tcW w:w="900" w:type="dxa"/>
            <w:gridSpan w:val="2"/>
            <w:vAlign w:val="bottom"/>
          </w:tcPr>
          <w:p w14:paraId="1446ED0A" w14:textId="77777777" w:rsidR="00D96273" w:rsidRPr="005F473C" w:rsidRDefault="00D96273" w:rsidP="003E2913">
            <w:pPr>
              <w:spacing w:line="230" w:lineRule="exact"/>
              <w:ind w:right="-36"/>
              <w:rPr>
                <w:rFonts w:ascii="Arial" w:hAnsi="Arial" w:cs="Arial"/>
                <w:sz w:val="14"/>
                <w:szCs w:val="14"/>
              </w:rPr>
            </w:pPr>
          </w:p>
        </w:tc>
        <w:tc>
          <w:tcPr>
            <w:tcW w:w="990" w:type="dxa"/>
            <w:gridSpan w:val="2"/>
            <w:vAlign w:val="bottom"/>
          </w:tcPr>
          <w:p w14:paraId="00005A33" w14:textId="77777777" w:rsidR="00D96273" w:rsidRPr="005F473C" w:rsidRDefault="00D96273" w:rsidP="003E2913">
            <w:pPr>
              <w:spacing w:line="230" w:lineRule="exact"/>
              <w:ind w:right="-36"/>
              <w:rPr>
                <w:rFonts w:ascii="Arial" w:hAnsi="Arial" w:cs="Arial"/>
                <w:sz w:val="14"/>
                <w:szCs w:val="14"/>
              </w:rPr>
            </w:pPr>
          </w:p>
        </w:tc>
        <w:tc>
          <w:tcPr>
            <w:tcW w:w="993" w:type="dxa"/>
            <w:vAlign w:val="bottom"/>
          </w:tcPr>
          <w:p w14:paraId="28910788" w14:textId="10FB07DB" w:rsidR="00D96273" w:rsidRPr="005F473C" w:rsidRDefault="00D96273" w:rsidP="003E2913">
            <w:pPr>
              <w:tabs>
                <w:tab w:val="decimal" w:pos="648"/>
              </w:tabs>
              <w:spacing w:line="230" w:lineRule="exact"/>
              <w:ind w:right="-36"/>
              <w:rPr>
                <w:rFonts w:ascii="Arial" w:hAnsi="Arial" w:cs="Arial"/>
                <w:sz w:val="14"/>
                <w:szCs w:val="14"/>
              </w:rPr>
            </w:pPr>
            <w:r>
              <w:rPr>
                <w:rFonts w:ascii="Arial" w:hAnsi="Arial" w:cs="Arial"/>
                <w:sz w:val="14"/>
                <w:szCs w:val="14"/>
              </w:rPr>
              <w:t>15</w:t>
            </w:r>
          </w:p>
        </w:tc>
      </w:tr>
      <w:tr w:rsidR="00D96273" w:rsidRPr="005F473C" w14:paraId="4963C996" w14:textId="77777777" w:rsidTr="008A2D69">
        <w:trPr>
          <w:trHeight w:val="20"/>
        </w:trPr>
        <w:tc>
          <w:tcPr>
            <w:tcW w:w="3240" w:type="dxa"/>
            <w:vAlign w:val="bottom"/>
          </w:tcPr>
          <w:p w14:paraId="08C38C0F" w14:textId="77777777" w:rsidR="00D96273" w:rsidRPr="005F473C" w:rsidRDefault="00D96273" w:rsidP="003E2913">
            <w:pPr>
              <w:spacing w:line="230" w:lineRule="exact"/>
              <w:ind w:left="72" w:right="-108" w:hanging="72"/>
              <w:rPr>
                <w:rFonts w:ascii="Arial" w:hAnsi="Arial" w:cs="Arial"/>
                <w:sz w:val="14"/>
                <w:szCs w:val="14"/>
                <w:cs/>
              </w:rPr>
            </w:pPr>
            <w:r w:rsidRPr="005F473C">
              <w:rPr>
                <w:rFonts w:ascii="Arial" w:hAnsi="Arial" w:cs="Arial"/>
                <w:sz w:val="14"/>
                <w:szCs w:val="14"/>
              </w:rPr>
              <w:t>Common expense</w:t>
            </w:r>
          </w:p>
        </w:tc>
        <w:tc>
          <w:tcPr>
            <w:tcW w:w="900" w:type="dxa"/>
            <w:vAlign w:val="bottom"/>
          </w:tcPr>
          <w:p w14:paraId="50E0C722" w14:textId="77777777" w:rsidR="00D96273" w:rsidRPr="005F473C" w:rsidRDefault="00D96273" w:rsidP="003E2913">
            <w:pPr>
              <w:spacing w:line="230" w:lineRule="exact"/>
              <w:ind w:right="-36"/>
              <w:rPr>
                <w:rFonts w:ascii="Arial" w:hAnsi="Arial" w:cs="Arial"/>
                <w:sz w:val="14"/>
                <w:szCs w:val="14"/>
              </w:rPr>
            </w:pPr>
          </w:p>
        </w:tc>
        <w:tc>
          <w:tcPr>
            <w:tcW w:w="1440" w:type="dxa"/>
            <w:gridSpan w:val="2"/>
            <w:vAlign w:val="bottom"/>
          </w:tcPr>
          <w:p w14:paraId="5A443938" w14:textId="77777777" w:rsidR="00D96273" w:rsidRPr="005F473C" w:rsidRDefault="00D96273" w:rsidP="003E2913">
            <w:pPr>
              <w:spacing w:line="230" w:lineRule="exact"/>
              <w:ind w:right="-36"/>
              <w:rPr>
                <w:rFonts w:ascii="Arial" w:hAnsi="Arial" w:cstheme="minorBidi"/>
                <w:sz w:val="14"/>
                <w:szCs w:val="14"/>
                <w:cs/>
              </w:rPr>
            </w:pPr>
          </w:p>
        </w:tc>
        <w:tc>
          <w:tcPr>
            <w:tcW w:w="900" w:type="dxa"/>
            <w:gridSpan w:val="2"/>
            <w:vAlign w:val="bottom"/>
          </w:tcPr>
          <w:p w14:paraId="0653F955" w14:textId="77777777" w:rsidR="00D96273" w:rsidRPr="005F473C" w:rsidRDefault="00D96273" w:rsidP="003E2913">
            <w:pPr>
              <w:spacing w:line="230" w:lineRule="exact"/>
              <w:ind w:right="-36"/>
              <w:rPr>
                <w:rFonts w:ascii="Arial" w:hAnsi="Arial" w:cs="Arial"/>
                <w:sz w:val="14"/>
                <w:szCs w:val="14"/>
              </w:rPr>
            </w:pPr>
          </w:p>
        </w:tc>
        <w:tc>
          <w:tcPr>
            <w:tcW w:w="900" w:type="dxa"/>
            <w:gridSpan w:val="2"/>
            <w:vAlign w:val="bottom"/>
          </w:tcPr>
          <w:p w14:paraId="5E90D924" w14:textId="77777777" w:rsidR="00D96273" w:rsidRPr="005F473C" w:rsidRDefault="00D96273" w:rsidP="003E2913">
            <w:pPr>
              <w:spacing w:line="230" w:lineRule="exact"/>
              <w:ind w:right="-36"/>
              <w:rPr>
                <w:rFonts w:ascii="Arial" w:hAnsi="Arial" w:cs="Arial"/>
                <w:sz w:val="14"/>
                <w:szCs w:val="14"/>
              </w:rPr>
            </w:pPr>
          </w:p>
        </w:tc>
        <w:tc>
          <w:tcPr>
            <w:tcW w:w="900" w:type="dxa"/>
            <w:gridSpan w:val="2"/>
            <w:vAlign w:val="bottom"/>
          </w:tcPr>
          <w:p w14:paraId="75E71ACF" w14:textId="77777777" w:rsidR="00D96273" w:rsidRPr="005F473C" w:rsidRDefault="00D96273" w:rsidP="003E2913">
            <w:pPr>
              <w:spacing w:line="230" w:lineRule="exact"/>
              <w:ind w:right="-36"/>
              <w:rPr>
                <w:rFonts w:ascii="Arial" w:hAnsi="Arial" w:cs="Arial"/>
                <w:sz w:val="14"/>
                <w:szCs w:val="14"/>
              </w:rPr>
            </w:pPr>
          </w:p>
        </w:tc>
        <w:tc>
          <w:tcPr>
            <w:tcW w:w="990" w:type="dxa"/>
            <w:gridSpan w:val="2"/>
            <w:vAlign w:val="bottom"/>
          </w:tcPr>
          <w:p w14:paraId="3DFC6425" w14:textId="77777777" w:rsidR="00D96273" w:rsidRPr="005F473C" w:rsidRDefault="00D96273" w:rsidP="003E2913">
            <w:pPr>
              <w:spacing w:line="230" w:lineRule="exact"/>
              <w:ind w:right="-36"/>
              <w:rPr>
                <w:rFonts w:ascii="Arial" w:hAnsi="Arial" w:cs="Arial"/>
                <w:sz w:val="14"/>
                <w:szCs w:val="14"/>
              </w:rPr>
            </w:pPr>
          </w:p>
        </w:tc>
        <w:tc>
          <w:tcPr>
            <w:tcW w:w="993" w:type="dxa"/>
            <w:vAlign w:val="bottom"/>
          </w:tcPr>
          <w:p w14:paraId="169ABD7B" w14:textId="2B8DBB1D" w:rsidR="00D96273" w:rsidRPr="005F473C" w:rsidRDefault="00D96273" w:rsidP="003E2913">
            <w:pPr>
              <w:pBdr>
                <w:bottom w:val="single" w:sz="4" w:space="1" w:color="auto"/>
              </w:pBdr>
              <w:tabs>
                <w:tab w:val="decimal" w:pos="648"/>
              </w:tabs>
              <w:spacing w:line="230" w:lineRule="exact"/>
              <w:ind w:right="-36"/>
              <w:rPr>
                <w:rFonts w:ascii="Arial" w:hAnsi="Arial" w:cs="Arial"/>
                <w:sz w:val="14"/>
                <w:szCs w:val="14"/>
              </w:rPr>
            </w:pPr>
            <w:r>
              <w:rPr>
                <w:rFonts w:ascii="Arial" w:hAnsi="Arial" w:cs="Arial"/>
                <w:sz w:val="14"/>
                <w:szCs w:val="14"/>
              </w:rPr>
              <w:t>(3,</w:t>
            </w:r>
            <w:r w:rsidR="003E2913">
              <w:rPr>
                <w:rFonts w:ascii="Arial" w:hAnsi="Arial" w:cs="Arial"/>
                <w:sz w:val="14"/>
                <w:szCs w:val="14"/>
              </w:rPr>
              <w:t>722</w:t>
            </w:r>
            <w:r>
              <w:rPr>
                <w:rFonts w:ascii="Arial" w:hAnsi="Arial" w:cs="Arial"/>
                <w:sz w:val="14"/>
                <w:szCs w:val="14"/>
              </w:rPr>
              <w:t>)</w:t>
            </w:r>
          </w:p>
        </w:tc>
      </w:tr>
      <w:tr w:rsidR="00D96273" w:rsidRPr="005F473C" w14:paraId="5CF8BCC3" w14:textId="77777777" w:rsidTr="008A2D69">
        <w:trPr>
          <w:trHeight w:val="20"/>
        </w:trPr>
        <w:tc>
          <w:tcPr>
            <w:tcW w:w="3240" w:type="dxa"/>
            <w:vAlign w:val="bottom"/>
          </w:tcPr>
          <w:p w14:paraId="14395849" w14:textId="77777777" w:rsidR="00D96273" w:rsidRPr="005F473C" w:rsidRDefault="00D96273" w:rsidP="003E2913">
            <w:pPr>
              <w:spacing w:line="230" w:lineRule="exact"/>
              <w:ind w:left="72" w:right="-108" w:hanging="72"/>
              <w:rPr>
                <w:rFonts w:ascii="Arial" w:hAnsi="Arial" w:cs="Arial"/>
                <w:sz w:val="14"/>
                <w:szCs w:val="14"/>
              </w:rPr>
            </w:pPr>
            <w:r w:rsidRPr="005F473C">
              <w:rPr>
                <w:rFonts w:ascii="Arial" w:hAnsi="Arial" w:cs="Arial"/>
                <w:sz w:val="14"/>
                <w:szCs w:val="14"/>
              </w:rPr>
              <w:t>Profit before income tax expenses</w:t>
            </w:r>
          </w:p>
        </w:tc>
        <w:tc>
          <w:tcPr>
            <w:tcW w:w="900" w:type="dxa"/>
            <w:vAlign w:val="bottom"/>
          </w:tcPr>
          <w:p w14:paraId="76FCA55C" w14:textId="77777777" w:rsidR="00D96273" w:rsidRPr="005F473C" w:rsidRDefault="00D96273" w:rsidP="003E2913">
            <w:pPr>
              <w:spacing w:line="230" w:lineRule="exact"/>
              <w:ind w:right="-36"/>
              <w:rPr>
                <w:rFonts w:ascii="Arial" w:hAnsi="Arial" w:cs="Arial"/>
                <w:sz w:val="14"/>
                <w:szCs w:val="14"/>
              </w:rPr>
            </w:pPr>
          </w:p>
        </w:tc>
        <w:tc>
          <w:tcPr>
            <w:tcW w:w="1440" w:type="dxa"/>
            <w:gridSpan w:val="2"/>
            <w:vAlign w:val="bottom"/>
          </w:tcPr>
          <w:p w14:paraId="5560A724" w14:textId="77777777" w:rsidR="00D96273" w:rsidRPr="005F473C" w:rsidRDefault="00D96273" w:rsidP="003E2913">
            <w:pPr>
              <w:spacing w:line="230" w:lineRule="exact"/>
              <w:ind w:right="-36"/>
              <w:rPr>
                <w:rFonts w:ascii="Arial" w:hAnsi="Arial" w:cs="Arial"/>
                <w:sz w:val="14"/>
                <w:szCs w:val="14"/>
              </w:rPr>
            </w:pPr>
          </w:p>
        </w:tc>
        <w:tc>
          <w:tcPr>
            <w:tcW w:w="900" w:type="dxa"/>
            <w:gridSpan w:val="2"/>
            <w:vAlign w:val="bottom"/>
          </w:tcPr>
          <w:p w14:paraId="77F8FF7E" w14:textId="77777777" w:rsidR="00D96273" w:rsidRPr="005F473C" w:rsidRDefault="00D96273" w:rsidP="003E2913">
            <w:pPr>
              <w:spacing w:line="230" w:lineRule="exact"/>
              <w:ind w:right="-36"/>
              <w:rPr>
                <w:rFonts w:ascii="Arial" w:hAnsi="Arial" w:cs="Arial"/>
                <w:sz w:val="14"/>
                <w:szCs w:val="14"/>
              </w:rPr>
            </w:pPr>
          </w:p>
        </w:tc>
        <w:tc>
          <w:tcPr>
            <w:tcW w:w="900" w:type="dxa"/>
            <w:gridSpan w:val="2"/>
            <w:vAlign w:val="bottom"/>
          </w:tcPr>
          <w:p w14:paraId="266E88CD" w14:textId="77777777" w:rsidR="00D96273" w:rsidRPr="005F473C" w:rsidRDefault="00D96273" w:rsidP="003E2913">
            <w:pPr>
              <w:spacing w:line="230" w:lineRule="exact"/>
              <w:ind w:right="-36"/>
              <w:rPr>
                <w:rFonts w:ascii="Arial" w:hAnsi="Arial" w:cs="Arial"/>
                <w:sz w:val="14"/>
                <w:szCs w:val="14"/>
              </w:rPr>
            </w:pPr>
          </w:p>
        </w:tc>
        <w:tc>
          <w:tcPr>
            <w:tcW w:w="900" w:type="dxa"/>
            <w:gridSpan w:val="2"/>
            <w:vAlign w:val="bottom"/>
          </w:tcPr>
          <w:p w14:paraId="7982D60B" w14:textId="77777777" w:rsidR="00D96273" w:rsidRPr="005F473C" w:rsidRDefault="00D96273" w:rsidP="003E2913">
            <w:pPr>
              <w:spacing w:line="230" w:lineRule="exact"/>
              <w:ind w:right="-36"/>
              <w:rPr>
                <w:rFonts w:ascii="Arial" w:hAnsi="Arial" w:cs="Arial"/>
                <w:sz w:val="14"/>
                <w:szCs w:val="14"/>
              </w:rPr>
            </w:pPr>
          </w:p>
        </w:tc>
        <w:tc>
          <w:tcPr>
            <w:tcW w:w="990" w:type="dxa"/>
            <w:gridSpan w:val="2"/>
            <w:vAlign w:val="bottom"/>
          </w:tcPr>
          <w:p w14:paraId="2B5A5F54" w14:textId="77777777" w:rsidR="00D96273" w:rsidRPr="005F473C" w:rsidRDefault="00D96273" w:rsidP="003E2913">
            <w:pPr>
              <w:spacing w:line="230" w:lineRule="exact"/>
              <w:ind w:right="-36"/>
              <w:rPr>
                <w:rFonts w:ascii="Arial" w:hAnsi="Arial" w:cs="Arial"/>
                <w:sz w:val="14"/>
                <w:szCs w:val="14"/>
              </w:rPr>
            </w:pPr>
          </w:p>
        </w:tc>
        <w:tc>
          <w:tcPr>
            <w:tcW w:w="993" w:type="dxa"/>
            <w:vAlign w:val="bottom"/>
          </w:tcPr>
          <w:p w14:paraId="4507F2C1" w14:textId="2643109E" w:rsidR="00D96273" w:rsidRPr="005F473C" w:rsidRDefault="00D96273" w:rsidP="003E2913">
            <w:pPr>
              <w:tabs>
                <w:tab w:val="decimal" w:pos="648"/>
              </w:tabs>
              <w:spacing w:line="230" w:lineRule="exact"/>
              <w:ind w:right="-36"/>
              <w:rPr>
                <w:rFonts w:ascii="Arial" w:hAnsi="Arial" w:cs="Arial"/>
                <w:sz w:val="14"/>
                <w:szCs w:val="14"/>
              </w:rPr>
            </w:pPr>
            <w:r>
              <w:rPr>
                <w:rFonts w:ascii="Arial" w:hAnsi="Arial" w:cs="Arial"/>
                <w:sz w:val="14"/>
                <w:szCs w:val="14"/>
              </w:rPr>
              <w:t>7,</w:t>
            </w:r>
            <w:r w:rsidR="003E2913">
              <w:rPr>
                <w:rFonts w:ascii="Arial" w:hAnsi="Arial" w:cs="Arial"/>
                <w:sz w:val="14"/>
                <w:szCs w:val="14"/>
              </w:rPr>
              <w:t>883</w:t>
            </w:r>
          </w:p>
        </w:tc>
      </w:tr>
      <w:tr w:rsidR="00D96273" w:rsidRPr="005F473C" w14:paraId="0A52B41D" w14:textId="77777777" w:rsidTr="008A2D69">
        <w:trPr>
          <w:trHeight w:val="20"/>
        </w:trPr>
        <w:tc>
          <w:tcPr>
            <w:tcW w:w="3240" w:type="dxa"/>
            <w:vAlign w:val="bottom"/>
          </w:tcPr>
          <w:p w14:paraId="4D6E7F32" w14:textId="77777777" w:rsidR="00D96273" w:rsidRPr="005F473C" w:rsidRDefault="00D96273" w:rsidP="003E2913">
            <w:pPr>
              <w:spacing w:line="230" w:lineRule="exact"/>
              <w:ind w:left="72" w:right="-108" w:hanging="72"/>
              <w:rPr>
                <w:rFonts w:ascii="Arial" w:hAnsi="Arial" w:cs="Arial"/>
                <w:sz w:val="14"/>
                <w:szCs w:val="14"/>
              </w:rPr>
            </w:pPr>
            <w:r w:rsidRPr="005F473C">
              <w:rPr>
                <w:rFonts w:ascii="Arial" w:hAnsi="Arial" w:cs="Arial"/>
                <w:sz w:val="14"/>
                <w:szCs w:val="14"/>
              </w:rPr>
              <w:t>Income tax expenses</w:t>
            </w:r>
          </w:p>
        </w:tc>
        <w:tc>
          <w:tcPr>
            <w:tcW w:w="900" w:type="dxa"/>
            <w:vAlign w:val="bottom"/>
          </w:tcPr>
          <w:p w14:paraId="231292C2" w14:textId="77777777" w:rsidR="00D96273" w:rsidRPr="005F473C" w:rsidRDefault="00D96273" w:rsidP="003E2913">
            <w:pPr>
              <w:spacing w:line="230" w:lineRule="exact"/>
              <w:ind w:right="-36"/>
              <w:rPr>
                <w:rFonts w:ascii="Arial" w:hAnsi="Arial" w:cs="Arial"/>
                <w:sz w:val="14"/>
                <w:szCs w:val="14"/>
              </w:rPr>
            </w:pPr>
          </w:p>
        </w:tc>
        <w:tc>
          <w:tcPr>
            <w:tcW w:w="1440" w:type="dxa"/>
            <w:gridSpan w:val="2"/>
            <w:vAlign w:val="bottom"/>
          </w:tcPr>
          <w:p w14:paraId="1A94DE0B" w14:textId="77777777" w:rsidR="00D96273" w:rsidRPr="005F473C" w:rsidRDefault="00D96273" w:rsidP="003E2913">
            <w:pPr>
              <w:spacing w:line="230" w:lineRule="exact"/>
              <w:ind w:right="-36"/>
              <w:rPr>
                <w:rFonts w:ascii="Arial" w:hAnsi="Arial" w:cs="Arial"/>
                <w:sz w:val="14"/>
                <w:szCs w:val="14"/>
              </w:rPr>
            </w:pPr>
          </w:p>
        </w:tc>
        <w:tc>
          <w:tcPr>
            <w:tcW w:w="900" w:type="dxa"/>
            <w:gridSpan w:val="2"/>
            <w:vAlign w:val="bottom"/>
          </w:tcPr>
          <w:p w14:paraId="5C16FCFF" w14:textId="77777777" w:rsidR="00D96273" w:rsidRPr="005F473C" w:rsidRDefault="00D96273" w:rsidP="003E2913">
            <w:pPr>
              <w:spacing w:line="230" w:lineRule="exact"/>
              <w:ind w:right="-36"/>
              <w:rPr>
                <w:rFonts w:ascii="Arial" w:hAnsi="Arial" w:cs="Arial"/>
                <w:sz w:val="14"/>
                <w:szCs w:val="14"/>
              </w:rPr>
            </w:pPr>
          </w:p>
        </w:tc>
        <w:tc>
          <w:tcPr>
            <w:tcW w:w="900" w:type="dxa"/>
            <w:gridSpan w:val="2"/>
            <w:vAlign w:val="bottom"/>
          </w:tcPr>
          <w:p w14:paraId="78F4BAE5" w14:textId="77777777" w:rsidR="00D96273" w:rsidRPr="005F473C" w:rsidRDefault="00D96273" w:rsidP="003E2913">
            <w:pPr>
              <w:spacing w:line="230" w:lineRule="exact"/>
              <w:ind w:right="-36"/>
              <w:rPr>
                <w:rFonts w:ascii="Arial" w:hAnsi="Arial" w:cs="Arial"/>
                <w:sz w:val="14"/>
                <w:szCs w:val="14"/>
              </w:rPr>
            </w:pPr>
          </w:p>
        </w:tc>
        <w:tc>
          <w:tcPr>
            <w:tcW w:w="900" w:type="dxa"/>
            <w:gridSpan w:val="2"/>
            <w:vAlign w:val="bottom"/>
          </w:tcPr>
          <w:p w14:paraId="5FB2D17C" w14:textId="77777777" w:rsidR="00D96273" w:rsidRPr="005F473C" w:rsidRDefault="00D96273" w:rsidP="003E2913">
            <w:pPr>
              <w:spacing w:line="230" w:lineRule="exact"/>
              <w:ind w:right="-36"/>
              <w:rPr>
                <w:rFonts w:ascii="Arial" w:hAnsi="Arial" w:cs="Arial"/>
                <w:sz w:val="14"/>
                <w:szCs w:val="14"/>
              </w:rPr>
            </w:pPr>
          </w:p>
        </w:tc>
        <w:tc>
          <w:tcPr>
            <w:tcW w:w="990" w:type="dxa"/>
            <w:gridSpan w:val="2"/>
            <w:vAlign w:val="bottom"/>
          </w:tcPr>
          <w:p w14:paraId="6A1B6A45" w14:textId="77777777" w:rsidR="00D96273" w:rsidRPr="005F473C" w:rsidRDefault="00D96273" w:rsidP="003E2913">
            <w:pPr>
              <w:spacing w:line="230" w:lineRule="exact"/>
              <w:ind w:right="-36"/>
              <w:rPr>
                <w:rFonts w:ascii="Arial" w:hAnsi="Arial" w:cs="Arial"/>
                <w:sz w:val="14"/>
                <w:szCs w:val="14"/>
              </w:rPr>
            </w:pPr>
          </w:p>
        </w:tc>
        <w:tc>
          <w:tcPr>
            <w:tcW w:w="993" w:type="dxa"/>
            <w:vAlign w:val="bottom"/>
          </w:tcPr>
          <w:p w14:paraId="38C8CC4F" w14:textId="32526C5F" w:rsidR="00D96273" w:rsidRDefault="00D96273" w:rsidP="003E2913">
            <w:pPr>
              <w:tabs>
                <w:tab w:val="decimal" w:pos="648"/>
              </w:tabs>
              <w:spacing w:line="230" w:lineRule="exact"/>
              <w:ind w:right="-36"/>
              <w:rPr>
                <w:rFonts w:ascii="Arial" w:hAnsi="Arial" w:cs="Arial"/>
                <w:sz w:val="14"/>
                <w:szCs w:val="14"/>
              </w:rPr>
            </w:pPr>
            <w:r>
              <w:rPr>
                <w:rFonts w:ascii="Arial" w:hAnsi="Arial" w:cs="Arial"/>
                <w:sz w:val="14"/>
                <w:szCs w:val="14"/>
              </w:rPr>
              <w:t>(</w:t>
            </w:r>
            <w:r w:rsidR="00250134">
              <w:rPr>
                <w:rFonts w:ascii="Arial" w:hAnsi="Arial" w:cs="Arial"/>
                <w:sz w:val="14"/>
                <w:szCs w:val="14"/>
              </w:rPr>
              <w:t>1</w:t>
            </w:r>
            <w:r w:rsidR="00AC256A">
              <w:rPr>
                <w:rFonts w:ascii="Arial" w:hAnsi="Arial" w:cs="Arial"/>
                <w:sz w:val="14"/>
                <w:szCs w:val="14"/>
              </w:rPr>
              <w:t>,561</w:t>
            </w:r>
            <w:r>
              <w:rPr>
                <w:rFonts w:ascii="Arial" w:hAnsi="Arial" w:cs="Arial"/>
                <w:sz w:val="14"/>
                <w:szCs w:val="14"/>
              </w:rPr>
              <w:t>)</w:t>
            </w:r>
          </w:p>
        </w:tc>
      </w:tr>
      <w:tr w:rsidR="00D96273" w:rsidRPr="005F473C" w14:paraId="21A0E3DD" w14:textId="77777777" w:rsidTr="00694963">
        <w:trPr>
          <w:trHeight w:val="20"/>
        </w:trPr>
        <w:tc>
          <w:tcPr>
            <w:tcW w:w="3240" w:type="dxa"/>
            <w:vAlign w:val="bottom"/>
          </w:tcPr>
          <w:p w14:paraId="27950F88" w14:textId="768D37FA" w:rsidR="00D96273" w:rsidRPr="005F473C" w:rsidRDefault="00D96273" w:rsidP="003E2913">
            <w:pPr>
              <w:spacing w:line="230" w:lineRule="exact"/>
              <w:ind w:right="-36"/>
              <w:rPr>
                <w:rFonts w:ascii="Arial" w:hAnsi="Arial" w:cs="Arial"/>
                <w:sz w:val="14"/>
                <w:szCs w:val="14"/>
              </w:rPr>
            </w:pPr>
            <w:r w:rsidRPr="004D126C">
              <w:rPr>
                <w:rFonts w:ascii="Arial" w:hAnsi="Arial" w:cs="Arial"/>
                <w:sz w:val="14"/>
                <w:szCs w:val="14"/>
              </w:rPr>
              <w:t xml:space="preserve">Loss for the </w:t>
            </w:r>
            <w:r w:rsidR="00896EE5">
              <w:rPr>
                <w:rFonts w:ascii="Arial" w:hAnsi="Arial" w:cs="Arial"/>
                <w:sz w:val="14"/>
                <w:szCs w:val="14"/>
              </w:rPr>
              <w:t>year</w:t>
            </w:r>
            <w:r w:rsidRPr="004D126C">
              <w:rPr>
                <w:rFonts w:ascii="Arial" w:hAnsi="Arial" w:cs="Arial"/>
                <w:sz w:val="14"/>
                <w:szCs w:val="14"/>
              </w:rPr>
              <w:t xml:space="preserve"> from discontinued operations</w:t>
            </w:r>
          </w:p>
        </w:tc>
        <w:tc>
          <w:tcPr>
            <w:tcW w:w="900" w:type="dxa"/>
            <w:vAlign w:val="bottom"/>
          </w:tcPr>
          <w:p w14:paraId="21D485F8" w14:textId="7B2A79F1" w:rsidR="00D96273" w:rsidRPr="005F473C" w:rsidRDefault="00D96273" w:rsidP="003E2913">
            <w:pPr>
              <w:spacing w:line="230" w:lineRule="exact"/>
              <w:ind w:right="-36"/>
              <w:rPr>
                <w:rFonts w:ascii="Arial" w:hAnsi="Arial" w:cs="Arial"/>
                <w:sz w:val="14"/>
                <w:szCs w:val="14"/>
              </w:rPr>
            </w:pPr>
          </w:p>
        </w:tc>
        <w:tc>
          <w:tcPr>
            <w:tcW w:w="1440" w:type="dxa"/>
            <w:gridSpan w:val="2"/>
            <w:vAlign w:val="bottom"/>
          </w:tcPr>
          <w:p w14:paraId="71242EDE" w14:textId="77777777" w:rsidR="00D96273" w:rsidRPr="005F473C" w:rsidRDefault="00D96273" w:rsidP="003E2913">
            <w:pPr>
              <w:spacing w:line="230" w:lineRule="exact"/>
              <w:ind w:right="-36"/>
              <w:rPr>
                <w:rFonts w:ascii="Arial" w:hAnsi="Arial" w:cs="Arial"/>
                <w:sz w:val="14"/>
                <w:szCs w:val="14"/>
              </w:rPr>
            </w:pPr>
          </w:p>
        </w:tc>
        <w:tc>
          <w:tcPr>
            <w:tcW w:w="900" w:type="dxa"/>
            <w:gridSpan w:val="2"/>
            <w:vAlign w:val="bottom"/>
          </w:tcPr>
          <w:p w14:paraId="1426E832" w14:textId="77777777" w:rsidR="00D96273" w:rsidRPr="005F473C" w:rsidRDefault="00D96273" w:rsidP="003E2913">
            <w:pPr>
              <w:spacing w:line="230" w:lineRule="exact"/>
              <w:ind w:right="-36"/>
              <w:rPr>
                <w:rFonts w:ascii="Arial" w:hAnsi="Arial" w:cs="Arial"/>
                <w:sz w:val="14"/>
                <w:szCs w:val="14"/>
              </w:rPr>
            </w:pPr>
          </w:p>
        </w:tc>
        <w:tc>
          <w:tcPr>
            <w:tcW w:w="900" w:type="dxa"/>
            <w:gridSpan w:val="2"/>
            <w:vAlign w:val="bottom"/>
          </w:tcPr>
          <w:p w14:paraId="33A68F38" w14:textId="77777777" w:rsidR="00D96273" w:rsidRPr="005F473C" w:rsidRDefault="00D96273" w:rsidP="003E2913">
            <w:pPr>
              <w:spacing w:line="230" w:lineRule="exact"/>
              <w:ind w:right="-36"/>
              <w:rPr>
                <w:rFonts w:ascii="Arial" w:hAnsi="Arial" w:cs="Arial"/>
                <w:sz w:val="14"/>
                <w:szCs w:val="14"/>
              </w:rPr>
            </w:pPr>
          </w:p>
        </w:tc>
        <w:tc>
          <w:tcPr>
            <w:tcW w:w="900" w:type="dxa"/>
            <w:gridSpan w:val="2"/>
            <w:vAlign w:val="bottom"/>
          </w:tcPr>
          <w:p w14:paraId="17D13502" w14:textId="77777777" w:rsidR="00D96273" w:rsidRPr="005F473C" w:rsidRDefault="00D96273" w:rsidP="003E2913">
            <w:pPr>
              <w:spacing w:line="230" w:lineRule="exact"/>
              <w:ind w:right="-36"/>
              <w:rPr>
                <w:rFonts w:ascii="Arial" w:hAnsi="Arial" w:cs="Arial"/>
                <w:sz w:val="14"/>
                <w:szCs w:val="14"/>
              </w:rPr>
            </w:pPr>
          </w:p>
        </w:tc>
        <w:tc>
          <w:tcPr>
            <w:tcW w:w="990" w:type="dxa"/>
            <w:gridSpan w:val="2"/>
            <w:vAlign w:val="bottom"/>
          </w:tcPr>
          <w:p w14:paraId="4FEB4326" w14:textId="77777777" w:rsidR="00D96273" w:rsidRPr="005F473C" w:rsidRDefault="00D96273" w:rsidP="003E2913">
            <w:pPr>
              <w:spacing w:line="230" w:lineRule="exact"/>
              <w:ind w:right="-36"/>
              <w:rPr>
                <w:rFonts w:ascii="Arial" w:hAnsi="Arial" w:cs="Arial"/>
                <w:sz w:val="14"/>
                <w:szCs w:val="14"/>
              </w:rPr>
            </w:pPr>
          </w:p>
        </w:tc>
        <w:tc>
          <w:tcPr>
            <w:tcW w:w="993" w:type="dxa"/>
            <w:vAlign w:val="bottom"/>
          </w:tcPr>
          <w:p w14:paraId="0F7BF634" w14:textId="0B70EAE2" w:rsidR="00D96273" w:rsidRPr="005F473C" w:rsidRDefault="00D96273" w:rsidP="003E2913">
            <w:pPr>
              <w:pBdr>
                <w:bottom w:val="single" w:sz="4" w:space="1" w:color="auto"/>
              </w:pBdr>
              <w:tabs>
                <w:tab w:val="decimal" w:pos="648"/>
              </w:tabs>
              <w:spacing w:line="230" w:lineRule="exact"/>
              <w:ind w:right="-36"/>
              <w:rPr>
                <w:rFonts w:ascii="Arial" w:hAnsi="Arial" w:cs="Arial"/>
                <w:sz w:val="14"/>
                <w:szCs w:val="14"/>
              </w:rPr>
            </w:pPr>
            <w:r>
              <w:rPr>
                <w:rFonts w:ascii="Arial" w:hAnsi="Arial" w:cs="Arial"/>
                <w:sz w:val="14"/>
                <w:szCs w:val="14"/>
              </w:rPr>
              <w:t>(</w:t>
            </w:r>
            <w:r w:rsidR="00AC256A">
              <w:rPr>
                <w:rFonts w:ascii="Arial" w:hAnsi="Arial" w:cs="Arial"/>
                <w:sz w:val="14"/>
                <w:szCs w:val="14"/>
              </w:rPr>
              <w:t>476</w:t>
            </w:r>
            <w:r>
              <w:rPr>
                <w:rFonts w:ascii="Arial" w:hAnsi="Arial" w:cs="Arial"/>
                <w:sz w:val="14"/>
                <w:szCs w:val="14"/>
              </w:rPr>
              <w:t>)</w:t>
            </w:r>
          </w:p>
        </w:tc>
      </w:tr>
      <w:tr w:rsidR="00D96273" w:rsidRPr="005F473C" w14:paraId="54D4C5B0" w14:textId="77777777" w:rsidTr="008A2D69">
        <w:trPr>
          <w:trHeight w:val="20"/>
        </w:trPr>
        <w:tc>
          <w:tcPr>
            <w:tcW w:w="3240" w:type="dxa"/>
            <w:vAlign w:val="bottom"/>
          </w:tcPr>
          <w:p w14:paraId="345246E4" w14:textId="16283302" w:rsidR="00D96273" w:rsidRPr="005F473C" w:rsidRDefault="00D96273" w:rsidP="003E2913">
            <w:pPr>
              <w:spacing w:line="230" w:lineRule="exact"/>
              <w:ind w:left="72" w:right="-108" w:hanging="72"/>
              <w:rPr>
                <w:rFonts w:ascii="Arial" w:hAnsi="Arial" w:cs="Arial"/>
                <w:sz w:val="14"/>
                <w:szCs w:val="14"/>
                <w:cs/>
              </w:rPr>
            </w:pPr>
            <w:r w:rsidRPr="005F473C">
              <w:rPr>
                <w:rFonts w:ascii="Arial" w:hAnsi="Arial" w:cs="Arial"/>
                <w:sz w:val="14"/>
                <w:szCs w:val="14"/>
              </w:rPr>
              <w:t xml:space="preserve">Profit for the </w:t>
            </w:r>
            <w:r w:rsidR="00896EE5">
              <w:rPr>
                <w:rFonts w:ascii="Arial" w:hAnsi="Arial" w:cs="Arial"/>
                <w:sz w:val="14"/>
                <w:szCs w:val="14"/>
              </w:rPr>
              <w:t>year</w:t>
            </w:r>
          </w:p>
        </w:tc>
        <w:tc>
          <w:tcPr>
            <w:tcW w:w="900" w:type="dxa"/>
            <w:vAlign w:val="bottom"/>
          </w:tcPr>
          <w:p w14:paraId="537655BE" w14:textId="77777777" w:rsidR="00D96273" w:rsidRPr="005F473C" w:rsidRDefault="00D96273" w:rsidP="003E2913">
            <w:pPr>
              <w:spacing w:line="230" w:lineRule="exact"/>
              <w:ind w:right="-36"/>
              <w:rPr>
                <w:rFonts w:ascii="Arial" w:hAnsi="Arial" w:cs="Arial"/>
                <w:sz w:val="14"/>
                <w:szCs w:val="14"/>
              </w:rPr>
            </w:pPr>
          </w:p>
        </w:tc>
        <w:tc>
          <w:tcPr>
            <w:tcW w:w="1440" w:type="dxa"/>
            <w:gridSpan w:val="2"/>
            <w:vAlign w:val="bottom"/>
          </w:tcPr>
          <w:p w14:paraId="7DC44DB6" w14:textId="77777777" w:rsidR="00D96273" w:rsidRPr="005F473C" w:rsidRDefault="00D96273" w:rsidP="003E2913">
            <w:pPr>
              <w:spacing w:line="230" w:lineRule="exact"/>
              <w:ind w:right="-36"/>
              <w:rPr>
                <w:rFonts w:ascii="Arial" w:hAnsi="Arial" w:cs="Arial"/>
                <w:sz w:val="14"/>
                <w:szCs w:val="14"/>
              </w:rPr>
            </w:pPr>
          </w:p>
        </w:tc>
        <w:tc>
          <w:tcPr>
            <w:tcW w:w="900" w:type="dxa"/>
            <w:gridSpan w:val="2"/>
            <w:vAlign w:val="bottom"/>
          </w:tcPr>
          <w:p w14:paraId="6EE62A56" w14:textId="77777777" w:rsidR="00D96273" w:rsidRPr="005F473C" w:rsidRDefault="00D96273" w:rsidP="003E2913">
            <w:pPr>
              <w:spacing w:line="230" w:lineRule="exact"/>
              <w:ind w:right="-36"/>
              <w:rPr>
                <w:rFonts w:ascii="Arial" w:hAnsi="Arial" w:cs="Arial"/>
                <w:sz w:val="14"/>
                <w:szCs w:val="14"/>
              </w:rPr>
            </w:pPr>
          </w:p>
        </w:tc>
        <w:tc>
          <w:tcPr>
            <w:tcW w:w="900" w:type="dxa"/>
            <w:gridSpan w:val="2"/>
            <w:vAlign w:val="bottom"/>
          </w:tcPr>
          <w:p w14:paraId="0EF322C0" w14:textId="77777777" w:rsidR="00D96273" w:rsidRPr="005F473C" w:rsidRDefault="00D96273" w:rsidP="003E2913">
            <w:pPr>
              <w:spacing w:line="230" w:lineRule="exact"/>
              <w:ind w:right="-36"/>
              <w:rPr>
                <w:rFonts w:ascii="Arial" w:hAnsi="Arial" w:cs="Arial"/>
                <w:sz w:val="14"/>
                <w:szCs w:val="14"/>
              </w:rPr>
            </w:pPr>
          </w:p>
        </w:tc>
        <w:tc>
          <w:tcPr>
            <w:tcW w:w="900" w:type="dxa"/>
            <w:gridSpan w:val="2"/>
            <w:vAlign w:val="bottom"/>
          </w:tcPr>
          <w:p w14:paraId="2088DCD2" w14:textId="77777777" w:rsidR="00D96273" w:rsidRPr="005F473C" w:rsidRDefault="00D96273" w:rsidP="003E2913">
            <w:pPr>
              <w:spacing w:line="230" w:lineRule="exact"/>
              <w:ind w:right="-36"/>
              <w:rPr>
                <w:rFonts w:ascii="Arial" w:hAnsi="Arial" w:cs="Arial"/>
                <w:sz w:val="14"/>
                <w:szCs w:val="14"/>
              </w:rPr>
            </w:pPr>
          </w:p>
        </w:tc>
        <w:tc>
          <w:tcPr>
            <w:tcW w:w="990" w:type="dxa"/>
            <w:gridSpan w:val="2"/>
            <w:vAlign w:val="bottom"/>
          </w:tcPr>
          <w:p w14:paraId="3D8C1930" w14:textId="77777777" w:rsidR="00D96273" w:rsidRPr="005F473C" w:rsidRDefault="00D96273" w:rsidP="003E2913">
            <w:pPr>
              <w:spacing w:line="230" w:lineRule="exact"/>
              <w:ind w:right="-36"/>
              <w:rPr>
                <w:rFonts w:ascii="Arial" w:hAnsi="Arial" w:cs="Arial"/>
                <w:sz w:val="14"/>
                <w:szCs w:val="14"/>
              </w:rPr>
            </w:pPr>
          </w:p>
        </w:tc>
        <w:tc>
          <w:tcPr>
            <w:tcW w:w="993" w:type="dxa"/>
            <w:vAlign w:val="bottom"/>
          </w:tcPr>
          <w:p w14:paraId="42AF296B" w14:textId="0A57D56D" w:rsidR="00D96273" w:rsidRPr="005F473C" w:rsidRDefault="00D96273" w:rsidP="003E2913">
            <w:pPr>
              <w:pBdr>
                <w:bottom w:val="double" w:sz="4" w:space="1" w:color="auto"/>
              </w:pBdr>
              <w:tabs>
                <w:tab w:val="decimal" w:pos="648"/>
              </w:tabs>
              <w:spacing w:line="230" w:lineRule="exact"/>
              <w:ind w:right="-36"/>
              <w:rPr>
                <w:rFonts w:ascii="Arial" w:hAnsi="Arial" w:cs="Arial"/>
                <w:sz w:val="14"/>
                <w:szCs w:val="14"/>
              </w:rPr>
            </w:pPr>
            <w:r>
              <w:rPr>
                <w:rFonts w:ascii="Arial" w:hAnsi="Arial" w:cs="Arial"/>
                <w:sz w:val="14"/>
                <w:szCs w:val="14"/>
              </w:rPr>
              <w:t>5,846</w:t>
            </w:r>
          </w:p>
        </w:tc>
      </w:tr>
    </w:tbl>
    <w:p w14:paraId="039D01F7" w14:textId="77777777" w:rsidR="005E34A4" w:rsidRPr="003C3FB4" w:rsidRDefault="005E34A4" w:rsidP="0030406C">
      <w:pPr>
        <w:tabs>
          <w:tab w:val="left" w:pos="2160"/>
          <w:tab w:val="right" w:pos="7280"/>
          <w:tab w:val="right" w:pos="8540"/>
        </w:tabs>
        <w:spacing w:before="120" w:after="120" w:line="360" w:lineRule="exact"/>
        <w:ind w:left="547"/>
        <w:rPr>
          <w:rFonts w:ascii="Arial" w:hAnsi="Arial"/>
          <w:sz w:val="22"/>
          <w:szCs w:val="22"/>
        </w:rPr>
      </w:pPr>
      <w:r w:rsidRPr="003C3FB4">
        <w:rPr>
          <w:rFonts w:ascii="Arial" w:hAnsi="Arial"/>
          <w:sz w:val="22"/>
          <w:szCs w:val="22"/>
        </w:rPr>
        <w:lastRenderedPageBreak/>
        <w:t xml:space="preserve">Geographic information </w:t>
      </w:r>
    </w:p>
    <w:p w14:paraId="3961049F" w14:textId="56FC821C" w:rsidR="005E34A4" w:rsidRDefault="005E34A4" w:rsidP="0030406C">
      <w:pPr>
        <w:tabs>
          <w:tab w:val="left" w:pos="2160"/>
          <w:tab w:val="right" w:pos="7280"/>
          <w:tab w:val="right" w:pos="8540"/>
        </w:tabs>
        <w:spacing w:before="120" w:after="120" w:line="360" w:lineRule="exact"/>
        <w:ind w:left="547"/>
        <w:rPr>
          <w:rFonts w:ascii="Arial" w:hAnsi="Arial"/>
          <w:sz w:val="22"/>
          <w:szCs w:val="22"/>
        </w:rPr>
      </w:pPr>
      <w:r w:rsidRPr="003D2789">
        <w:rPr>
          <w:rFonts w:ascii="Arial" w:hAnsi="Arial"/>
          <w:sz w:val="22"/>
          <w:szCs w:val="22"/>
        </w:rPr>
        <w:t xml:space="preserve">Revenue from external customers </w:t>
      </w:r>
      <w:r w:rsidR="008316DF" w:rsidRPr="008316DF">
        <w:rPr>
          <w:rFonts w:ascii="Arial" w:hAnsi="Arial"/>
          <w:sz w:val="22"/>
          <w:szCs w:val="22"/>
        </w:rPr>
        <w:t>attributed to the Company’s country of domicile</w:t>
      </w:r>
      <w:r w:rsidRPr="003D2789">
        <w:rPr>
          <w:rFonts w:ascii="Arial" w:hAnsi="Arial"/>
          <w:sz w:val="22"/>
          <w:szCs w:val="22"/>
        </w:rPr>
        <w:t>.</w:t>
      </w:r>
    </w:p>
    <w:tbl>
      <w:tblPr>
        <w:tblStyle w:val="TableGrid"/>
        <w:tblW w:w="910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031"/>
        <w:gridCol w:w="384"/>
        <w:gridCol w:w="1416"/>
        <w:gridCol w:w="1440"/>
        <w:gridCol w:w="15"/>
      </w:tblGrid>
      <w:tr w:rsidR="0030406C" w14:paraId="3E282437" w14:textId="77777777" w:rsidTr="003E2913">
        <w:trPr>
          <w:gridAfter w:val="1"/>
          <w:wAfter w:w="15" w:type="dxa"/>
        </w:trPr>
        <w:tc>
          <w:tcPr>
            <w:tcW w:w="5850" w:type="dxa"/>
            <w:gridSpan w:val="3"/>
          </w:tcPr>
          <w:p w14:paraId="59FB21D3" w14:textId="77777777" w:rsidR="0030406C" w:rsidRDefault="0030406C" w:rsidP="0030406C">
            <w:pPr>
              <w:tabs>
                <w:tab w:val="left" w:pos="2160"/>
                <w:tab w:val="right" w:pos="7280"/>
                <w:tab w:val="right" w:pos="8540"/>
              </w:tabs>
              <w:spacing w:line="380" w:lineRule="exact"/>
              <w:jc w:val="thaiDistribute"/>
              <w:rPr>
                <w:rFonts w:ascii="Arial" w:hAnsi="Arial"/>
                <w:sz w:val="22"/>
                <w:szCs w:val="22"/>
              </w:rPr>
            </w:pPr>
          </w:p>
        </w:tc>
        <w:tc>
          <w:tcPr>
            <w:tcW w:w="3240" w:type="dxa"/>
            <w:gridSpan w:val="3"/>
          </w:tcPr>
          <w:p w14:paraId="4289DE76" w14:textId="77777777" w:rsidR="0030406C" w:rsidRDefault="0030406C" w:rsidP="0030406C">
            <w:pPr>
              <w:tabs>
                <w:tab w:val="left" w:pos="2160"/>
                <w:tab w:val="right" w:pos="7280"/>
                <w:tab w:val="right" w:pos="8540"/>
              </w:tabs>
              <w:spacing w:line="380" w:lineRule="exact"/>
              <w:jc w:val="right"/>
              <w:rPr>
                <w:rFonts w:ascii="Arial" w:hAnsi="Arial"/>
                <w:sz w:val="22"/>
                <w:szCs w:val="22"/>
              </w:rPr>
            </w:pPr>
            <w:r w:rsidRPr="008F1613">
              <w:rPr>
                <w:rFonts w:ascii="Arial" w:hAnsi="Arial" w:cs="Arial"/>
                <w:color w:val="000000"/>
                <w:sz w:val="22"/>
                <w:szCs w:val="22"/>
              </w:rPr>
              <w:t xml:space="preserve">(Unit: </w:t>
            </w:r>
            <w:r>
              <w:rPr>
                <w:rFonts w:ascii="Arial" w:hAnsi="Arial" w:cs="Arial"/>
                <w:color w:val="000000"/>
                <w:sz w:val="22"/>
                <w:szCs w:val="22"/>
              </w:rPr>
              <w:t>Million</w:t>
            </w:r>
            <w:r w:rsidRPr="008F1613">
              <w:rPr>
                <w:rFonts w:ascii="Arial" w:hAnsi="Arial" w:cs="Arial"/>
                <w:color w:val="000000"/>
                <w:sz w:val="22"/>
                <w:szCs w:val="22"/>
              </w:rPr>
              <w:t xml:space="preserve"> Baht)</w:t>
            </w:r>
          </w:p>
        </w:tc>
      </w:tr>
      <w:tr w:rsidR="003E2913" w14:paraId="13177BD0" w14:textId="77777777" w:rsidTr="003E2913">
        <w:tc>
          <w:tcPr>
            <w:tcW w:w="3402" w:type="dxa"/>
          </w:tcPr>
          <w:p w14:paraId="25023989" w14:textId="11F368DA" w:rsidR="003E2913" w:rsidRDefault="003E2913" w:rsidP="0030406C">
            <w:pPr>
              <w:tabs>
                <w:tab w:val="left" w:pos="2160"/>
                <w:tab w:val="right" w:pos="7280"/>
                <w:tab w:val="right" w:pos="8540"/>
              </w:tabs>
              <w:spacing w:line="380" w:lineRule="exact"/>
              <w:jc w:val="thaiDistribute"/>
              <w:rPr>
                <w:rFonts w:ascii="Arial" w:hAnsi="Arial"/>
                <w:sz w:val="22"/>
                <w:szCs w:val="22"/>
              </w:rPr>
            </w:pPr>
          </w:p>
        </w:tc>
        <w:tc>
          <w:tcPr>
            <w:tcW w:w="2832" w:type="dxa"/>
            <w:gridSpan w:val="3"/>
            <w:vAlign w:val="bottom"/>
          </w:tcPr>
          <w:p w14:paraId="1BD77FD7" w14:textId="79F9B991" w:rsidR="003E2913" w:rsidRPr="00AD27E0" w:rsidRDefault="003E2913" w:rsidP="0030406C">
            <w:pPr>
              <w:pBdr>
                <w:bottom w:val="single" w:sz="4" w:space="1" w:color="auto"/>
              </w:pBdr>
              <w:tabs>
                <w:tab w:val="left" w:pos="2160"/>
                <w:tab w:val="right" w:pos="7280"/>
                <w:tab w:val="right" w:pos="8540"/>
              </w:tabs>
              <w:spacing w:line="380" w:lineRule="exact"/>
              <w:jc w:val="center"/>
              <w:rPr>
                <w:rFonts w:ascii="Arial" w:hAnsi="Arial" w:cs="Arial"/>
                <w:color w:val="000000"/>
                <w:sz w:val="22"/>
                <w:szCs w:val="22"/>
              </w:rPr>
            </w:pPr>
            <w:r>
              <w:rPr>
                <w:rFonts w:ascii="Arial" w:hAnsi="Arial" w:cs="Arial"/>
                <w:color w:val="000000"/>
                <w:sz w:val="22"/>
                <w:szCs w:val="22"/>
              </w:rPr>
              <w:t>Discontinued operations</w:t>
            </w:r>
          </w:p>
        </w:tc>
        <w:tc>
          <w:tcPr>
            <w:tcW w:w="2871" w:type="dxa"/>
            <w:gridSpan w:val="3"/>
          </w:tcPr>
          <w:p w14:paraId="1EE6B0C0" w14:textId="4D0DC041" w:rsidR="003E2913" w:rsidRPr="00AD27E0" w:rsidRDefault="003E2913" w:rsidP="0030406C">
            <w:pPr>
              <w:pBdr>
                <w:bottom w:val="single" w:sz="4" w:space="1" w:color="auto"/>
              </w:pBdr>
              <w:tabs>
                <w:tab w:val="left" w:pos="2160"/>
                <w:tab w:val="right" w:pos="7280"/>
                <w:tab w:val="right" w:pos="8540"/>
              </w:tabs>
              <w:spacing w:line="380" w:lineRule="exact"/>
              <w:jc w:val="center"/>
              <w:rPr>
                <w:rFonts w:ascii="Arial" w:hAnsi="Arial"/>
                <w:sz w:val="22"/>
                <w:szCs w:val="22"/>
              </w:rPr>
            </w:pPr>
            <w:r>
              <w:rPr>
                <w:rFonts w:ascii="Arial" w:hAnsi="Arial"/>
                <w:sz w:val="22"/>
                <w:szCs w:val="22"/>
              </w:rPr>
              <w:t>Continued operations</w:t>
            </w:r>
          </w:p>
        </w:tc>
      </w:tr>
      <w:tr w:rsidR="003E2913" w14:paraId="7BD3979A" w14:textId="77777777" w:rsidTr="00943412">
        <w:tc>
          <w:tcPr>
            <w:tcW w:w="3402" w:type="dxa"/>
          </w:tcPr>
          <w:p w14:paraId="5E39EC21" w14:textId="184DFD75" w:rsidR="003E2913" w:rsidRDefault="003E2913" w:rsidP="003E2913">
            <w:pPr>
              <w:tabs>
                <w:tab w:val="left" w:pos="2160"/>
                <w:tab w:val="right" w:pos="7280"/>
                <w:tab w:val="right" w:pos="8540"/>
              </w:tabs>
              <w:spacing w:line="380" w:lineRule="exact"/>
              <w:jc w:val="thaiDistribute"/>
              <w:rPr>
                <w:rFonts w:ascii="Arial" w:hAnsi="Arial"/>
                <w:sz w:val="22"/>
                <w:szCs w:val="22"/>
              </w:rPr>
            </w:pPr>
          </w:p>
        </w:tc>
        <w:tc>
          <w:tcPr>
            <w:tcW w:w="1417" w:type="dxa"/>
          </w:tcPr>
          <w:p w14:paraId="6F24873A" w14:textId="514E214E" w:rsidR="003E2913" w:rsidRPr="00AD27E0" w:rsidRDefault="003E2913" w:rsidP="003E2913">
            <w:pPr>
              <w:pBdr>
                <w:bottom w:val="single" w:sz="4" w:space="1" w:color="auto"/>
              </w:pBdr>
              <w:tabs>
                <w:tab w:val="left" w:pos="2160"/>
                <w:tab w:val="right" w:pos="7280"/>
                <w:tab w:val="right" w:pos="8540"/>
              </w:tabs>
              <w:spacing w:line="380" w:lineRule="exact"/>
              <w:jc w:val="center"/>
              <w:rPr>
                <w:rFonts w:ascii="Arial" w:hAnsi="Arial" w:cs="Arial"/>
                <w:color w:val="000000"/>
                <w:sz w:val="22"/>
                <w:szCs w:val="22"/>
              </w:rPr>
            </w:pPr>
            <w:r w:rsidRPr="00AD27E0">
              <w:rPr>
                <w:rFonts w:ascii="Arial" w:hAnsi="Arial" w:cs="Arial"/>
                <w:color w:val="000000"/>
                <w:sz w:val="22"/>
                <w:szCs w:val="22"/>
              </w:rPr>
              <w:t>202</w:t>
            </w:r>
            <w:r>
              <w:rPr>
                <w:rFonts w:ascii="Arial" w:hAnsi="Arial" w:cs="Arial"/>
                <w:color w:val="000000"/>
                <w:sz w:val="22"/>
                <w:szCs w:val="22"/>
              </w:rPr>
              <w:t>4</w:t>
            </w:r>
          </w:p>
        </w:tc>
        <w:tc>
          <w:tcPr>
            <w:tcW w:w="1415" w:type="dxa"/>
            <w:gridSpan w:val="2"/>
            <w:vAlign w:val="bottom"/>
          </w:tcPr>
          <w:p w14:paraId="6764A2B8" w14:textId="3D60884D" w:rsidR="003E2913" w:rsidRPr="00AD27E0" w:rsidRDefault="003E2913" w:rsidP="003E2913">
            <w:pPr>
              <w:pBdr>
                <w:bottom w:val="single" w:sz="4" w:space="1" w:color="auto"/>
              </w:pBdr>
              <w:tabs>
                <w:tab w:val="left" w:pos="2160"/>
                <w:tab w:val="right" w:pos="7280"/>
                <w:tab w:val="right" w:pos="8540"/>
              </w:tabs>
              <w:spacing w:line="380" w:lineRule="exact"/>
              <w:jc w:val="center"/>
              <w:rPr>
                <w:rFonts w:ascii="Arial" w:hAnsi="Arial" w:cs="Arial"/>
                <w:color w:val="000000"/>
                <w:sz w:val="22"/>
                <w:szCs w:val="22"/>
              </w:rPr>
            </w:pPr>
            <w:r w:rsidRPr="00AD27E0">
              <w:rPr>
                <w:rFonts w:ascii="Arial" w:hAnsi="Arial" w:cs="Arial"/>
                <w:color w:val="000000"/>
                <w:sz w:val="22"/>
                <w:szCs w:val="22"/>
              </w:rPr>
              <w:t>202</w:t>
            </w:r>
            <w:r>
              <w:rPr>
                <w:rFonts w:ascii="Arial" w:hAnsi="Arial" w:cs="Arial"/>
                <w:color w:val="000000"/>
                <w:sz w:val="22"/>
                <w:szCs w:val="22"/>
              </w:rPr>
              <w:t>3</w:t>
            </w:r>
          </w:p>
        </w:tc>
        <w:tc>
          <w:tcPr>
            <w:tcW w:w="1416" w:type="dxa"/>
          </w:tcPr>
          <w:p w14:paraId="1AC3675B" w14:textId="15DDED11" w:rsidR="003E2913" w:rsidRPr="00AD27E0" w:rsidRDefault="003E2913" w:rsidP="003E2913">
            <w:pPr>
              <w:pBdr>
                <w:bottom w:val="single" w:sz="4" w:space="1" w:color="auto"/>
              </w:pBdr>
              <w:tabs>
                <w:tab w:val="left" w:pos="2160"/>
                <w:tab w:val="right" w:pos="7280"/>
                <w:tab w:val="right" w:pos="8540"/>
              </w:tabs>
              <w:spacing w:line="380" w:lineRule="exact"/>
              <w:jc w:val="center"/>
              <w:rPr>
                <w:rFonts w:ascii="Arial" w:hAnsi="Arial" w:cs="Arial"/>
                <w:color w:val="000000"/>
                <w:sz w:val="22"/>
                <w:szCs w:val="22"/>
              </w:rPr>
            </w:pPr>
            <w:r w:rsidRPr="00AD27E0">
              <w:rPr>
                <w:rFonts w:ascii="Arial" w:hAnsi="Arial" w:cs="Arial"/>
                <w:color w:val="000000"/>
                <w:sz w:val="22"/>
                <w:szCs w:val="22"/>
              </w:rPr>
              <w:t>202</w:t>
            </w:r>
            <w:r>
              <w:rPr>
                <w:rFonts w:ascii="Arial" w:hAnsi="Arial" w:cs="Arial"/>
                <w:color w:val="000000"/>
                <w:sz w:val="22"/>
                <w:szCs w:val="22"/>
              </w:rPr>
              <w:t>4</w:t>
            </w:r>
          </w:p>
        </w:tc>
        <w:tc>
          <w:tcPr>
            <w:tcW w:w="1455" w:type="dxa"/>
            <w:gridSpan w:val="2"/>
            <w:vAlign w:val="bottom"/>
          </w:tcPr>
          <w:p w14:paraId="5560C0DC" w14:textId="2318869D" w:rsidR="003E2913" w:rsidRPr="00AD27E0" w:rsidRDefault="003E2913" w:rsidP="003E2913">
            <w:pPr>
              <w:pBdr>
                <w:bottom w:val="single" w:sz="4" w:space="1" w:color="auto"/>
              </w:pBdr>
              <w:tabs>
                <w:tab w:val="left" w:pos="2160"/>
                <w:tab w:val="right" w:pos="7280"/>
                <w:tab w:val="right" w:pos="8540"/>
              </w:tabs>
              <w:spacing w:line="380" w:lineRule="exact"/>
              <w:jc w:val="center"/>
              <w:rPr>
                <w:rFonts w:ascii="Arial" w:hAnsi="Arial" w:cs="Arial"/>
                <w:color w:val="000000"/>
                <w:sz w:val="22"/>
                <w:szCs w:val="22"/>
              </w:rPr>
            </w:pPr>
            <w:r w:rsidRPr="00AD27E0">
              <w:rPr>
                <w:rFonts w:ascii="Arial" w:hAnsi="Arial" w:cs="Arial"/>
                <w:color w:val="000000"/>
                <w:sz w:val="22"/>
                <w:szCs w:val="22"/>
              </w:rPr>
              <w:t>202</w:t>
            </w:r>
            <w:r>
              <w:rPr>
                <w:rFonts w:ascii="Arial" w:hAnsi="Arial" w:cs="Arial"/>
                <w:color w:val="000000"/>
                <w:sz w:val="22"/>
                <w:szCs w:val="22"/>
              </w:rPr>
              <w:t>3</w:t>
            </w:r>
          </w:p>
        </w:tc>
      </w:tr>
      <w:tr w:rsidR="003E2913" w14:paraId="65B57FC3" w14:textId="77777777" w:rsidTr="003E2913">
        <w:tc>
          <w:tcPr>
            <w:tcW w:w="3402" w:type="dxa"/>
          </w:tcPr>
          <w:p w14:paraId="1DCBC880" w14:textId="77777777" w:rsidR="003E2913" w:rsidRDefault="003E2913" w:rsidP="003E2913">
            <w:pPr>
              <w:tabs>
                <w:tab w:val="left" w:pos="2160"/>
                <w:tab w:val="right" w:pos="7280"/>
                <w:tab w:val="right" w:pos="8540"/>
              </w:tabs>
              <w:spacing w:line="380" w:lineRule="exact"/>
              <w:jc w:val="thaiDistribute"/>
              <w:rPr>
                <w:rFonts w:ascii="Arial" w:hAnsi="Arial"/>
                <w:sz w:val="22"/>
                <w:szCs w:val="22"/>
              </w:rPr>
            </w:pPr>
            <w:r w:rsidRPr="008F1613">
              <w:rPr>
                <w:rFonts w:ascii="Arial" w:hAnsi="Arial" w:cs="Arial"/>
                <w:sz w:val="22"/>
                <w:szCs w:val="22"/>
              </w:rPr>
              <w:t>Thailand</w:t>
            </w:r>
          </w:p>
        </w:tc>
        <w:tc>
          <w:tcPr>
            <w:tcW w:w="1417" w:type="dxa"/>
          </w:tcPr>
          <w:p w14:paraId="2DD79537" w14:textId="660194C9" w:rsidR="003E2913" w:rsidRDefault="00FB628E" w:rsidP="00FB628E">
            <w:pPr>
              <w:tabs>
                <w:tab w:val="decimal" w:pos="1080"/>
              </w:tabs>
              <w:spacing w:line="380" w:lineRule="exact"/>
              <w:rPr>
                <w:rFonts w:ascii="Arial" w:hAnsi="Arial"/>
                <w:sz w:val="22"/>
                <w:szCs w:val="22"/>
              </w:rPr>
            </w:pPr>
            <w:r>
              <w:rPr>
                <w:rFonts w:ascii="Arial" w:hAnsi="Arial"/>
                <w:sz w:val="22"/>
                <w:szCs w:val="22"/>
              </w:rPr>
              <w:t>16</w:t>
            </w:r>
          </w:p>
        </w:tc>
        <w:tc>
          <w:tcPr>
            <w:tcW w:w="1415" w:type="dxa"/>
            <w:gridSpan w:val="2"/>
          </w:tcPr>
          <w:p w14:paraId="5C2DE1A6" w14:textId="5B6156ED" w:rsidR="003E2913" w:rsidRDefault="003E2913" w:rsidP="00FB628E">
            <w:pPr>
              <w:tabs>
                <w:tab w:val="decimal" w:pos="1080"/>
              </w:tabs>
              <w:spacing w:line="380" w:lineRule="exact"/>
              <w:rPr>
                <w:rFonts w:ascii="Arial" w:hAnsi="Arial"/>
                <w:sz w:val="22"/>
                <w:szCs w:val="22"/>
              </w:rPr>
            </w:pPr>
            <w:r>
              <w:rPr>
                <w:rFonts w:ascii="Arial" w:hAnsi="Arial"/>
                <w:sz w:val="22"/>
                <w:szCs w:val="22"/>
              </w:rPr>
              <w:t>68</w:t>
            </w:r>
          </w:p>
        </w:tc>
        <w:tc>
          <w:tcPr>
            <w:tcW w:w="1416" w:type="dxa"/>
          </w:tcPr>
          <w:p w14:paraId="3C3B1D5F" w14:textId="57DABBD8" w:rsidR="003E2913" w:rsidRDefault="003E2913" w:rsidP="00FB628E">
            <w:pPr>
              <w:tabs>
                <w:tab w:val="decimal" w:pos="1080"/>
              </w:tabs>
              <w:spacing w:line="380" w:lineRule="exact"/>
              <w:rPr>
                <w:rFonts w:ascii="Arial" w:hAnsi="Arial"/>
                <w:sz w:val="22"/>
                <w:szCs w:val="22"/>
              </w:rPr>
            </w:pPr>
            <w:r>
              <w:rPr>
                <w:rFonts w:ascii="Arial" w:hAnsi="Arial"/>
                <w:sz w:val="22"/>
                <w:szCs w:val="22"/>
              </w:rPr>
              <w:t>37,6</w:t>
            </w:r>
            <w:r w:rsidR="00AC256A">
              <w:rPr>
                <w:rFonts w:ascii="Arial" w:hAnsi="Arial"/>
                <w:sz w:val="22"/>
                <w:szCs w:val="22"/>
              </w:rPr>
              <w:t>31</w:t>
            </w:r>
          </w:p>
        </w:tc>
        <w:tc>
          <w:tcPr>
            <w:tcW w:w="1455" w:type="dxa"/>
            <w:gridSpan w:val="2"/>
          </w:tcPr>
          <w:p w14:paraId="42843A18" w14:textId="73F6DBCD" w:rsidR="003E2913" w:rsidRDefault="003E2913" w:rsidP="00FB628E">
            <w:pPr>
              <w:tabs>
                <w:tab w:val="decimal" w:pos="1080"/>
              </w:tabs>
              <w:spacing w:line="380" w:lineRule="exact"/>
              <w:rPr>
                <w:rFonts w:ascii="Arial" w:hAnsi="Arial"/>
                <w:sz w:val="22"/>
                <w:szCs w:val="22"/>
              </w:rPr>
            </w:pPr>
            <w:r>
              <w:rPr>
                <w:rFonts w:ascii="Arial" w:hAnsi="Arial"/>
                <w:sz w:val="22"/>
                <w:szCs w:val="22"/>
              </w:rPr>
              <w:t>35,872</w:t>
            </w:r>
          </w:p>
        </w:tc>
      </w:tr>
      <w:tr w:rsidR="003E2913" w14:paraId="4B0818B3" w14:textId="77777777" w:rsidTr="003E2913">
        <w:tc>
          <w:tcPr>
            <w:tcW w:w="3402" w:type="dxa"/>
          </w:tcPr>
          <w:p w14:paraId="7EF33BE5" w14:textId="77777777" w:rsidR="003E2913" w:rsidRPr="008F1613" w:rsidRDefault="003E2913" w:rsidP="003E2913">
            <w:pPr>
              <w:tabs>
                <w:tab w:val="left" w:pos="2160"/>
                <w:tab w:val="right" w:pos="7280"/>
                <w:tab w:val="right" w:pos="8540"/>
              </w:tabs>
              <w:spacing w:line="380" w:lineRule="exact"/>
              <w:jc w:val="thaiDistribute"/>
              <w:rPr>
                <w:rFonts w:ascii="Arial" w:hAnsi="Arial" w:cs="Arial"/>
                <w:sz w:val="22"/>
                <w:szCs w:val="22"/>
              </w:rPr>
            </w:pPr>
            <w:r w:rsidRPr="001C4EDD">
              <w:rPr>
                <w:rFonts w:ascii="Arial" w:hAnsi="Arial" w:cs="Arial"/>
                <w:sz w:val="22"/>
                <w:szCs w:val="22"/>
              </w:rPr>
              <w:t>United States of America</w:t>
            </w:r>
          </w:p>
        </w:tc>
        <w:tc>
          <w:tcPr>
            <w:tcW w:w="1417" w:type="dxa"/>
          </w:tcPr>
          <w:p w14:paraId="544DBB26" w14:textId="62810E5D" w:rsidR="003E2913" w:rsidRPr="007161A7" w:rsidRDefault="00FB628E" w:rsidP="00FB628E">
            <w:pPr>
              <w:tabs>
                <w:tab w:val="decimal" w:pos="1080"/>
              </w:tabs>
              <w:spacing w:line="380" w:lineRule="exact"/>
              <w:rPr>
                <w:rFonts w:ascii="Arial" w:hAnsi="Arial"/>
                <w:sz w:val="22"/>
                <w:szCs w:val="22"/>
              </w:rPr>
            </w:pPr>
            <w:r>
              <w:rPr>
                <w:rFonts w:ascii="Arial" w:hAnsi="Arial"/>
                <w:sz w:val="22"/>
                <w:szCs w:val="22"/>
              </w:rPr>
              <w:t>345</w:t>
            </w:r>
          </w:p>
        </w:tc>
        <w:tc>
          <w:tcPr>
            <w:tcW w:w="1415" w:type="dxa"/>
            <w:gridSpan w:val="2"/>
          </w:tcPr>
          <w:p w14:paraId="2FD78464" w14:textId="366CA543" w:rsidR="003E2913" w:rsidRDefault="003E2913" w:rsidP="00FB628E">
            <w:pPr>
              <w:tabs>
                <w:tab w:val="decimal" w:pos="1080"/>
              </w:tabs>
              <w:spacing w:line="380" w:lineRule="exact"/>
              <w:rPr>
                <w:rFonts w:ascii="Arial" w:hAnsi="Arial"/>
                <w:sz w:val="22"/>
                <w:szCs w:val="22"/>
              </w:rPr>
            </w:pPr>
            <w:r>
              <w:rPr>
                <w:rFonts w:ascii="Arial" w:hAnsi="Arial"/>
                <w:sz w:val="22"/>
                <w:szCs w:val="22"/>
              </w:rPr>
              <w:t>443</w:t>
            </w:r>
          </w:p>
        </w:tc>
        <w:tc>
          <w:tcPr>
            <w:tcW w:w="1416" w:type="dxa"/>
          </w:tcPr>
          <w:p w14:paraId="08A0ED0C" w14:textId="1FDDD708" w:rsidR="003E2913" w:rsidRDefault="003E2913" w:rsidP="00FB628E">
            <w:pPr>
              <w:tabs>
                <w:tab w:val="decimal" w:pos="1080"/>
              </w:tabs>
              <w:spacing w:line="380" w:lineRule="exact"/>
              <w:rPr>
                <w:rFonts w:ascii="Arial" w:hAnsi="Arial"/>
                <w:sz w:val="22"/>
                <w:szCs w:val="22"/>
              </w:rPr>
            </w:pPr>
            <w:r>
              <w:rPr>
                <w:rFonts w:ascii="Arial" w:hAnsi="Arial"/>
                <w:sz w:val="22"/>
                <w:szCs w:val="22"/>
              </w:rPr>
              <w:t>155</w:t>
            </w:r>
          </w:p>
        </w:tc>
        <w:tc>
          <w:tcPr>
            <w:tcW w:w="1455" w:type="dxa"/>
            <w:gridSpan w:val="2"/>
          </w:tcPr>
          <w:p w14:paraId="45117D7E" w14:textId="6662F3A0" w:rsidR="003E2913" w:rsidRDefault="003E2913" w:rsidP="00FB628E">
            <w:pPr>
              <w:tabs>
                <w:tab w:val="decimal" w:pos="1080"/>
              </w:tabs>
              <w:spacing w:line="380" w:lineRule="exact"/>
              <w:rPr>
                <w:rFonts w:ascii="Arial" w:hAnsi="Arial"/>
                <w:sz w:val="22"/>
                <w:szCs w:val="22"/>
              </w:rPr>
            </w:pPr>
            <w:r>
              <w:rPr>
                <w:rFonts w:ascii="Arial" w:hAnsi="Arial"/>
                <w:sz w:val="22"/>
                <w:szCs w:val="22"/>
              </w:rPr>
              <w:t>520</w:t>
            </w:r>
          </w:p>
        </w:tc>
      </w:tr>
      <w:tr w:rsidR="003E2913" w14:paraId="24EF9A35" w14:textId="77777777" w:rsidTr="003E2913">
        <w:tc>
          <w:tcPr>
            <w:tcW w:w="3402" w:type="dxa"/>
          </w:tcPr>
          <w:p w14:paraId="10A86146" w14:textId="77777777" w:rsidR="003E2913" w:rsidRDefault="003E2913" w:rsidP="003E2913">
            <w:pPr>
              <w:tabs>
                <w:tab w:val="left" w:pos="2160"/>
                <w:tab w:val="right" w:pos="7280"/>
                <w:tab w:val="right" w:pos="8540"/>
              </w:tabs>
              <w:spacing w:line="380" w:lineRule="exact"/>
              <w:jc w:val="thaiDistribute"/>
              <w:rPr>
                <w:rFonts w:ascii="Arial" w:hAnsi="Arial"/>
                <w:sz w:val="22"/>
                <w:szCs w:val="22"/>
              </w:rPr>
            </w:pPr>
            <w:r>
              <w:rPr>
                <w:rFonts w:ascii="Arial" w:hAnsi="Arial"/>
                <w:sz w:val="22"/>
                <w:szCs w:val="22"/>
              </w:rPr>
              <w:t>United Kingdom</w:t>
            </w:r>
          </w:p>
        </w:tc>
        <w:tc>
          <w:tcPr>
            <w:tcW w:w="1417" w:type="dxa"/>
          </w:tcPr>
          <w:p w14:paraId="26A87088" w14:textId="00C41341" w:rsidR="003E2913" w:rsidRDefault="00FB628E" w:rsidP="00FB628E">
            <w:pPr>
              <w:pBdr>
                <w:bottom w:val="single" w:sz="4" w:space="1" w:color="auto"/>
              </w:pBdr>
              <w:tabs>
                <w:tab w:val="decimal" w:pos="1080"/>
              </w:tabs>
              <w:spacing w:line="380" w:lineRule="exact"/>
              <w:rPr>
                <w:rFonts w:ascii="Arial" w:hAnsi="Arial"/>
                <w:sz w:val="22"/>
                <w:szCs w:val="22"/>
              </w:rPr>
            </w:pPr>
            <w:r>
              <w:rPr>
                <w:rFonts w:ascii="Arial" w:hAnsi="Arial"/>
                <w:sz w:val="22"/>
                <w:szCs w:val="22"/>
              </w:rPr>
              <w:t>38</w:t>
            </w:r>
          </w:p>
        </w:tc>
        <w:tc>
          <w:tcPr>
            <w:tcW w:w="1415" w:type="dxa"/>
            <w:gridSpan w:val="2"/>
          </w:tcPr>
          <w:p w14:paraId="3DAD3028" w14:textId="6152FA4D" w:rsidR="003E2913" w:rsidRDefault="003E2913" w:rsidP="00FB628E">
            <w:pPr>
              <w:pBdr>
                <w:bottom w:val="single" w:sz="4" w:space="1" w:color="auto"/>
              </w:pBdr>
              <w:tabs>
                <w:tab w:val="decimal" w:pos="1080"/>
              </w:tabs>
              <w:spacing w:line="380" w:lineRule="exact"/>
              <w:rPr>
                <w:rFonts w:ascii="Arial" w:hAnsi="Arial"/>
                <w:sz w:val="22"/>
                <w:szCs w:val="22"/>
              </w:rPr>
            </w:pPr>
            <w:r>
              <w:rPr>
                <w:rFonts w:ascii="Arial" w:hAnsi="Arial"/>
                <w:sz w:val="22"/>
                <w:szCs w:val="22"/>
              </w:rPr>
              <w:t>63</w:t>
            </w:r>
          </w:p>
        </w:tc>
        <w:tc>
          <w:tcPr>
            <w:tcW w:w="1416" w:type="dxa"/>
          </w:tcPr>
          <w:p w14:paraId="7E7B9CF6" w14:textId="1C8F1564" w:rsidR="003E2913" w:rsidRDefault="003E2913" w:rsidP="00FB628E">
            <w:pPr>
              <w:pBdr>
                <w:bottom w:val="single" w:sz="4" w:space="1" w:color="auto"/>
              </w:pBdr>
              <w:tabs>
                <w:tab w:val="decimal" w:pos="1080"/>
              </w:tabs>
              <w:spacing w:line="380" w:lineRule="exact"/>
              <w:rPr>
                <w:rFonts w:ascii="Arial" w:hAnsi="Arial"/>
                <w:sz w:val="22"/>
                <w:szCs w:val="22"/>
              </w:rPr>
            </w:pPr>
            <w:r>
              <w:rPr>
                <w:rFonts w:ascii="Arial" w:hAnsi="Arial"/>
                <w:sz w:val="22"/>
                <w:szCs w:val="22"/>
              </w:rPr>
              <w:t>-</w:t>
            </w:r>
          </w:p>
        </w:tc>
        <w:tc>
          <w:tcPr>
            <w:tcW w:w="1455" w:type="dxa"/>
            <w:gridSpan w:val="2"/>
          </w:tcPr>
          <w:p w14:paraId="26F1CA6E" w14:textId="7D293A48" w:rsidR="003E2913" w:rsidRDefault="003E2913" w:rsidP="00FB628E">
            <w:pPr>
              <w:pBdr>
                <w:bottom w:val="single" w:sz="4" w:space="1" w:color="auto"/>
              </w:pBdr>
              <w:tabs>
                <w:tab w:val="decimal" w:pos="1080"/>
              </w:tabs>
              <w:spacing w:line="380" w:lineRule="exact"/>
              <w:rPr>
                <w:rFonts w:ascii="Arial" w:hAnsi="Arial"/>
                <w:sz w:val="22"/>
                <w:szCs w:val="22"/>
              </w:rPr>
            </w:pPr>
            <w:r>
              <w:rPr>
                <w:rFonts w:ascii="Arial" w:hAnsi="Arial"/>
                <w:sz w:val="22"/>
                <w:szCs w:val="22"/>
              </w:rPr>
              <w:t>-</w:t>
            </w:r>
          </w:p>
        </w:tc>
      </w:tr>
      <w:tr w:rsidR="003E2913" w14:paraId="18F0894F" w14:textId="77777777" w:rsidTr="003E2913">
        <w:tc>
          <w:tcPr>
            <w:tcW w:w="3402" w:type="dxa"/>
          </w:tcPr>
          <w:p w14:paraId="16FB983B" w14:textId="77777777" w:rsidR="003E2913" w:rsidRDefault="003E2913" w:rsidP="003E2913">
            <w:pPr>
              <w:tabs>
                <w:tab w:val="left" w:pos="2160"/>
                <w:tab w:val="right" w:pos="7280"/>
                <w:tab w:val="right" w:pos="8540"/>
              </w:tabs>
              <w:spacing w:line="380" w:lineRule="exact"/>
              <w:jc w:val="thaiDistribute"/>
              <w:rPr>
                <w:rFonts w:ascii="Arial" w:hAnsi="Arial"/>
                <w:sz w:val="22"/>
                <w:szCs w:val="22"/>
              </w:rPr>
            </w:pPr>
            <w:r w:rsidRPr="008F1613">
              <w:rPr>
                <w:rFonts w:ascii="Arial" w:hAnsi="Arial" w:cs="Arial"/>
                <w:sz w:val="22"/>
                <w:szCs w:val="22"/>
              </w:rPr>
              <w:t>Total</w:t>
            </w:r>
          </w:p>
        </w:tc>
        <w:tc>
          <w:tcPr>
            <w:tcW w:w="1417" w:type="dxa"/>
          </w:tcPr>
          <w:p w14:paraId="4D0BD305" w14:textId="0BE77D89" w:rsidR="003E2913" w:rsidRDefault="00FB628E" w:rsidP="00FB628E">
            <w:pPr>
              <w:pBdr>
                <w:bottom w:val="double" w:sz="4" w:space="1" w:color="auto"/>
              </w:pBdr>
              <w:tabs>
                <w:tab w:val="decimal" w:pos="1080"/>
              </w:tabs>
              <w:spacing w:line="380" w:lineRule="exact"/>
              <w:rPr>
                <w:rFonts w:ascii="Arial" w:hAnsi="Arial"/>
                <w:sz w:val="22"/>
                <w:szCs w:val="22"/>
              </w:rPr>
            </w:pPr>
            <w:r>
              <w:rPr>
                <w:rFonts w:ascii="Arial" w:hAnsi="Arial"/>
                <w:sz w:val="22"/>
                <w:szCs w:val="22"/>
              </w:rPr>
              <w:t>399</w:t>
            </w:r>
          </w:p>
        </w:tc>
        <w:tc>
          <w:tcPr>
            <w:tcW w:w="1415" w:type="dxa"/>
            <w:gridSpan w:val="2"/>
          </w:tcPr>
          <w:p w14:paraId="56853526" w14:textId="366881D6" w:rsidR="003E2913" w:rsidRDefault="003E2913" w:rsidP="00FB628E">
            <w:pPr>
              <w:pBdr>
                <w:bottom w:val="double" w:sz="4" w:space="1" w:color="auto"/>
              </w:pBdr>
              <w:tabs>
                <w:tab w:val="decimal" w:pos="1080"/>
              </w:tabs>
              <w:spacing w:line="380" w:lineRule="exact"/>
              <w:rPr>
                <w:rFonts w:ascii="Arial" w:hAnsi="Arial"/>
                <w:sz w:val="22"/>
                <w:szCs w:val="22"/>
              </w:rPr>
            </w:pPr>
            <w:r>
              <w:rPr>
                <w:rFonts w:ascii="Arial" w:hAnsi="Arial"/>
                <w:sz w:val="22"/>
                <w:szCs w:val="22"/>
              </w:rPr>
              <w:t>574</w:t>
            </w:r>
          </w:p>
        </w:tc>
        <w:tc>
          <w:tcPr>
            <w:tcW w:w="1416" w:type="dxa"/>
          </w:tcPr>
          <w:p w14:paraId="59DFA56C" w14:textId="2FF1CD39" w:rsidR="003E2913" w:rsidRDefault="003E2913" w:rsidP="00FB628E">
            <w:pPr>
              <w:pBdr>
                <w:bottom w:val="double" w:sz="4" w:space="1" w:color="auto"/>
              </w:pBdr>
              <w:tabs>
                <w:tab w:val="decimal" w:pos="1080"/>
              </w:tabs>
              <w:spacing w:line="380" w:lineRule="exact"/>
              <w:rPr>
                <w:rFonts w:ascii="Arial" w:hAnsi="Arial"/>
                <w:sz w:val="22"/>
                <w:szCs w:val="22"/>
              </w:rPr>
            </w:pPr>
            <w:r>
              <w:rPr>
                <w:rFonts w:ascii="Arial" w:hAnsi="Arial"/>
                <w:sz w:val="22"/>
                <w:szCs w:val="22"/>
              </w:rPr>
              <w:t>3</w:t>
            </w:r>
            <w:r w:rsidR="00EB5924">
              <w:rPr>
                <w:rFonts w:ascii="Arial" w:hAnsi="Arial"/>
                <w:sz w:val="22"/>
                <w:szCs w:val="22"/>
              </w:rPr>
              <w:t>7</w:t>
            </w:r>
            <w:r>
              <w:rPr>
                <w:rFonts w:ascii="Arial" w:hAnsi="Arial"/>
                <w:sz w:val="22"/>
                <w:szCs w:val="22"/>
              </w:rPr>
              <w:t>,78</w:t>
            </w:r>
            <w:r w:rsidR="00AC256A">
              <w:rPr>
                <w:rFonts w:ascii="Arial" w:hAnsi="Arial"/>
                <w:sz w:val="22"/>
                <w:szCs w:val="22"/>
              </w:rPr>
              <w:t>6</w:t>
            </w:r>
          </w:p>
        </w:tc>
        <w:tc>
          <w:tcPr>
            <w:tcW w:w="1455" w:type="dxa"/>
            <w:gridSpan w:val="2"/>
          </w:tcPr>
          <w:p w14:paraId="59AB3A83" w14:textId="7580EEB5" w:rsidR="003E2913" w:rsidRDefault="003E2913" w:rsidP="00FB628E">
            <w:pPr>
              <w:pBdr>
                <w:bottom w:val="double" w:sz="4" w:space="1" w:color="auto"/>
              </w:pBdr>
              <w:tabs>
                <w:tab w:val="decimal" w:pos="1080"/>
              </w:tabs>
              <w:spacing w:line="380" w:lineRule="exact"/>
              <w:rPr>
                <w:rFonts w:ascii="Arial" w:hAnsi="Arial"/>
                <w:sz w:val="22"/>
                <w:szCs w:val="22"/>
              </w:rPr>
            </w:pPr>
            <w:r>
              <w:rPr>
                <w:rFonts w:ascii="Arial" w:hAnsi="Arial"/>
                <w:sz w:val="22"/>
                <w:szCs w:val="22"/>
              </w:rPr>
              <w:t>36,392</w:t>
            </w:r>
          </w:p>
        </w:tc>
      </w:tr>
    </w:tbl>
    <w:p w14:paraId="5ED06DBF" w14:textId="77777777" w:rsidR="005E34A4" w:rsidRPr="003C3FB4" w:rsidRDefault="005E34A4" w:rsidP="00B606EA">
      <w:pPr>
        <w:spacing w:after="120" w:line="380" w:lineRule="exact"/>
        <w:ind w:left="547"/>
        <w:rPr>
          <w:rFonts w:ascii="Arial" w:hAnsi="Arial"/>
          <w:sz w:val="22"/>
          <w:szCs w:val="22"/>
        </w:rPr>
      </w:pPr>
      <w:r w:rsidRPr="003C3FB4">
        <w:rPr>
          <w:rFonts w:ascii="Arial" w:hAnsi="Arial"/>
          <w:sz w:val="22"/>
          <w:szCs w:val="22"/>
        </w:rPr>
        <w:t>Major customers</w:t>
      </w:r>
    </w:p>
    <w:p w14:paraId="7D0F0E40" w14:textId="33708E05" w:rsidR="005E34A4" w:rsidRDefault="005E34A4" w:rsidP="00B606EA">
      <w:pPr>
        <w:tabs>
          <w:tab w:val="left" w:pos="2160"/>
          <w:tab w:val="right" w:pos="9620"/>
        </w:tabs>
        <w:spacing w:after="120" w:line="380" w:lineRule="exact"/>
        <w:ind w:left="547" w:right="-43" w:hanging="547"/>
        <w:jc w:val="both"/>
        <w:rPr>
          <w:rFonts w:ascii="Arial" w:hAnsi="Arial"/>
          <w:sz w:val="22"/>
          <w:szCs w:val="22"/>
        </w:rPr>
      </w:pPr>
      <w:r>
        <w:rPr>
          <w:rFonts w:ascii="Arial" w:hAnsi="Arial"/>
          <w:sz w:val="22"/>
          <w:szCs w:val="22"/>
        </w:rPr>
        <w:tab/>
      </w:r>
      <w:r w:rsidRPr="003D2789">
        <w:rPr>
          <w:rFonts w:ascii="Arial" w:hAnsi="Arial"/>
          <w:sz w:val="22"/>
          <w:szCs w:val="22"/>
        </w:rPr>
        <w:t>For the years 20</w:t>
      </w:r>
      <w:r>
        <w:rPr>
          <w:rFonts w:ascii="Arial" w:hAnsi="Arial"/>
          <w:sz w:val="22"/>
          <w:szCs w:val="22"/>
        </w:rPr>
        <w:t>2</w:t>
      </w:r>
      <w:r w:rsidR="00A45ABB">
        <w:rPr>
          <w:rFonts w:ascii="Arial" w:hAnsi="Arial"/>
          <w:sz w:val="22"/>
          <w:szCs w:val="22"/>
        </w:rPr>
        <w:t>4</w:t>
      </w:r>
      <w:r w:rsidRPr="003D2789">
        <w:rPr>
          <w:rFonts w:ascii="Arial" w:hAnsi="Arial"/>
          <w:sz w:val="22"/>
          <w:szCs w:val="22"/>
        </w:rPr>
        <w:t xml:space="preserve"> and 20</w:t>
      </w:r>
      <w:r>
        <w:rPr>
          <w:rFonts w:ascii="Arial" w:hAnsi="Arial"/>
          <w:sz w:val="22"/>
          <w:szCs w:val="22"/>
        </w:rPr>
        <w:t>2</w:t>
      </w:r>
      <w:r w:rsidR="00A45ABB">
        <w:rPr>
          <w:rFonts w:ascii="Arial" w:hAnsi="Arial"/>
          <w:sz w:val="22"/>
          <w:szCs w:val="22"/>
        </w:rPr>
        <w:t>3</w:t>
      </w:r>
      <w:r w:rsidRPr="003D2789">
        <w:rPr>
          <w:rFonts w:ascii="Arial" w:hAnsi="Arial"/>
          <w:sz w:val="22"/>
          <w:szCs w:val="22"/>
        </w:rPr>
        <w:t xml:space="preserve">, the Group has no major customer with revenue of </w:t>
      </w:r>
      <w:r>
        <w:rPr>
          <w:rFonts w:ascii="Arial" w:hAnsi="Arial"/>
          <w:sz w:val="22"/>
          <w:szCs w:val="22"/>
        </w:rPr>
        <w:t>10</w:t>
      </w:r>
      <w:r w:rsidRPr="003D2789">
        <w:rPr>
          <w:rFonts w:ascii="Arial" w:hAnsi="Arial"/>
          <w:sz w:val="22"/>
          <w:szCs w:val="22"/>
        </w:rPr>
        <w:t>% or more of an entity’s revenues</w:t>
      </w:r>
      <w:r w:rsidRPr="003D2789">
        <w:rPr>
          <w:rFonts w:ascii="Arial" w:hAnsi="Arial"/>
          <w:sz w:val="22"/>
          <w:szCs w:val="22"/>
          <w:cs/>
        </w:rPr>
        <w:t>.</w:t>
      </w:r>
    </w:p>
    <w:p w14:paraId="0359CA4E" w14:textId="2711BD2D" w:rsidR="003546B1" w:rsidRPr="003D2789" w:rsidRDefault="006A5D06" w:rsidP="0030406C">
      <w:pPr>
        <w:spacing w:before="120" w:after="120" w:line="380" w:lineRule="exact"/>
        <w:ind w:left="547" w:right="-43" w:hanging="547"/>
        <w:jc w:val="both"/>
        <w:outlineLvl w:val="0"/>
        <w:rPr>
          <w:rFonts w:ascii="Arial" w:hAnsi="Arial"/>
          <w:b/>
          <w:bCs/>
          <w:sz w:val="22"/>
          <w:szCs w:val="22"/>
        </w:rPr>
      </w:pPr>
      <w:r>
        <w:rPr>
          <w:rFonts w:ascii="Arial" w:hAnsi="Arial"/>
          <w:b/>
          <w:bCs/>
          <w:sz w:val="22"/>
          <w:szCs w:val="22"/>
        </w:rPr>
        <w:t>3</w:t>
      </w:r>
      <w:r w:rsidR="00B606EA">
        <w:rPr>
          <w:rFonts w:ascii="Arial" w:hAnsi="Arial"/>
          <w:b/>
          <w:bCs/>
          <w:sz w:val="22"/>
          <w:szCs w:val="22"/>
        </w:rPr>
        <w:t>8</w:t>
      </w:r>
      <w:r w:rsidR="003546B1" w:rsidRPr="003D2789">
        <w:rPr>
          <w:rFonts w:ascii="Arial" w:hAnsi="Arial"/>
          <w:b/>
          <w:bCs/>
          <w:sz w:val="22"/>
          <w:szCs w:val="22"/>
        </w:rPr>
        <w:t>.</w:t>
      </w:r>
      <w:r w:rsidR="003546B1" w:rsidRPr="003D2789">
        <w:rPr>
          <w:rFonts w:ascii="Arial" w:hAnsi="Arial"/>
          <w:b/>
          <w:bCs/>
          <w:sz w:val="22"/>
          <w:szCs w:val="22"/>
        </w:rPr>
        <w:tab/>
        <w:t>Provident fund</w:t>
      </w:r>
    </w:p>
    <w:p w14:paraId="4940008B" w14:textId="15771FE2" w:rsidR="00106DC0" w:rsidRDefault="003546B1" w:rsidP="0030406C">
      <w:pPr>
        <w:spacing w:before="120" w:after="120" w:line="380" w:lineRule="exact"/>
        <w:ind w:left="540" w:right="-43" w:hanging="540"/>
        <w:jc w:val="both"/>
        <w:rPr>
          <w:rFonts w:ascii="Arial" w:hAnsi="Arial"/>
          <w:sz w:val="22"/>
          <w:szCs w:val="22"/>
        </w:rPr>
      </w:pPr>
      <w:r w:rsidRPr="003D2789">
        <w:rPr>
          <w:rFonts w:ascii="Arial" w:hAnsi="Arial"/>
          <w:sz w:val="22"/>
          <w:szCs w:val="22"/>
        </w:rPr>
        <w:tab/>
        <w:t>The Group and their employees have jointly established a provident fund in accordance with the Provident Fund Act B.E. 2530. The Group and their employees contributed to the fund monthly at the rate</w:t>
      </w:r>
      <w:r w:rsidR="00137373">
        <w:rPr>
          <w:rFonts w:ascii="Arial" w:hAnsi="Arial"/>
          <w:sz w:val="22"/>
          <w:szCs w:val="22"/>
        </w:rPr>
        <w:t>s</w:t>
      </w:r>
      <w:r w:rsidRPr="003D2789">
        <w:rPr>
          <w:rFonts w:ascii="Arial" w:hAnsi="Arial"/>
          <w:sz w:val="22"/>
          <w:szCs w:val="22"/>
        </w:rPr>
        <w:t xml:space="preserve"> of </w:t>
      </w:r>
      <w:r w:rsidR="00FF6ED9">
        <w:rPr>
          <w:rFonts w:ascii="Arial" w:hAnsi="Arial"/>
          <w:sz w:val="22"/>
          <w:szCs w:val="22"/>
        </w:rPr>
        <w:t xml:space="preserve">2% to 15% </w:t>
      </w:r>
      <w:r w:rsidR="00FF6ED9" w:rsidRPr="003D2789">
        <w:rPr>
          <w:rFonts w:ascii="Arial" w:hAnsi="Arial"/>
          <w:sz w:val="22"/>
          <w:szCs w:val="22"/>
        </w:rPr>
        <w:t>of basic salary</w:t>
      </w:r>
      <w:r w:rsidRPr="003D2789">
        <w:rPr>
          <w:rFonts w:ascii="Arial" w:hAnsi="Arial"/>
          <w:sz w:val="22"/>
          <w:szCs w:val="22"/>
        </w:rPr>
        <w:t>. The fund, which is managed by Siam Commercial Bank Asset Management Company Limited, will be paid to employees upon termination in accordance with the fund rules. The contributions for the years 20</w:t>
      </w:r>
      <w:r>
        <w:rPr>
          <w:rFonts w:ascii="Arial" w:hAnsi="Arial"/>
          <w:sz w:val="22"/>
          <w:szCs w:val="22"/>
        </w:rPr>
        <w:t>2</w:t>
      </w:r>
      <w:r w:rsidR="00B606EA">
        <w:rPr>
          <w:rFonts w:ascii="Arial" w:hAnsi="Arial"/>
          <w:sz w:val="22"/>
          <w:szCs w:val="22"/>
        </w:rPr>
        <w:t>4</w:t>
      </w:r>
      <w:r w:rsidRPr="003D2789">
        <w:rPr>
          <w:rFonts w:ascii="Arial" w:hAnsi="Arial"/>
          <w:sz w:val="22"/>
          <w:szCs w:val="22"/>
        </w:rPr>
        <w:t xml:space="preserve"> and 20</w:t>
      </w:r>
      <w:r w:rsidR="00D15C6C">
        <w:rPr>
          <w:rFonts w:ascii="Arial" w:hAnsi="Arial"/>
          <w:sz w:val="22"/>
          <w:szCs w:val="22"/>
        </w:rPr>
        <w:t>2</w:t>
      </w:r>
      <w:r w:rsidR="00B606EA">
        <w:rPr>
          <w:rFonts w:ascii="Arial" w:hAnsi="Arial"/>
          <w:sz w:val="22"/>
          <w:szCs w:val="22"/>
        </w:rPr>
        <w:t>3</w:t>
      </w:r>
      <w:r w:rsidRPr="003D2789">
        <w:rPr>
          <w:rFonts w:ascii="Arial" w:hAnsi="Arial"/>
          <w:sz w:val="22"/>
          <w:szCs w:val="22"/>
        </w:rPr>
        <w:t xml:space="preserve"> amounting to approximately Baht </w:t>
      </w:r>
      <w:r w:rsidR="00A82ADB">
        <w:rPr>
          <w:rFonts w:ascii="Arial" w:hAnsi="Arial"/>
          <w:sz w:val="22"/>
          <w:szCs w:val="22"/>
        </w:rPr>
        <w:t>180</w:t>
      </w:r>
      <w:r w:rsidRPr="003D2789">
        <w:rPr>
          <w:rFonts w:ascii="Arial" w:hAnsi="Arial"/>
          <w:sz w:val="22"/>
          <w:szCs w:val="22"/>
        </w:rPr>
        <w:t xml:space="preserve"> million and Baht </w:t>
      </w:r>
      <w:r w:rsidR="00B606EA">
        <w:rPr>
          <w:rFonts w:ascii="Arial" w:hAnsi="Arial"/>
          <w:sz w:val="22"/>
          <w:szCs w:val="22"/>
        </w:rPr>
        <w:t>159</w:t>
      </w:r>
      <w:r w:rsidRPr="003D2789">
        <w:rPr>
          <w:rFonts w:ascii="Arial" w:hAnsi="Arial"/>
          <w:sz w:val="22"/>
          <w:szCs w:val="22"/>
        </w:rPr>
        <w:t xml:space="preserve"> million, respectively </w:t>
      </w:r>
      <w:r w:rsidR="00871FB9">
        <w:rPr>
          <w:rFonts w:ascii="Arial" w:hAnsi="Arial"/>
          <w:sz w:val="22"/>
          <w:szCs w:val="22"/>
        </w:rPr>
        <w:t>(the Company only</w:t>
      </w:r>
      <w:r w:rsidRPr="003D2789">
        <w:rPr>
          <w:rFonts w:ascii="Arial" w:hAnsi="Arial"/>
          <w:sz w:val="22"/>
          <w:szCs w:val="22"/>
        </w:rPr>
        <w:t xml:space="preserve">: Baht </w:t>
      </w:r>
      <w:r w:rsidR="00A82ADB">
        <w:rPr>
          <w:rFonts w:ascii="Arial" w:hAnsi="Arial"/>
          <w:sz w:val="22"/>
          <w:szCs w:val="22"/>
        </w:rPr>
        <w:t>120</w:t>
      </w:r>
      <w:r>
        <w:rPr>
          <w:rFonts w:ascii="Arial" w:hAnsi="Arial"/>
          <w:sz w:val="22"/>
          <w:szCs w:val="22"/>
        </w:rPr>
        <w:t xml:space="preserve"> </w:t>
      </w:r>
      <w:r w:rsidRPr="003D2789">
        <w:rPr>
          <w:rFonts w:ascii="Arial" w:hAnsi="Arial"/>
          <w:sz w:val="22"/>
          <w:szCs w:val="22"/>
        </w:rPr>
        <w:t>million and Baht</w:t>
      </w:r>
      <w:r>
        <w:rPr>
          <w:rFonts w:ascii="Arial" w:hAnsi="Arial"/>
          <w:sz w:val="22"/>
          <w:szCs w:val="22"/>
        </w:rPr>
        <w:t xml:space="preserve"> </w:t>
      </w:r>
      <w:r w:rsidR="00B606EA">
        <w:rPr>
          <w:rFonts w:ascii="Arial" w:hAnsi="Arial"/>
          <w:sz w:val="22"/>
          <w:szCs w:val="22"/>
        </w:rPr>
        <w:t>106</w:t>
      </w:r>
      <w:r w:rsidRPr="003D2789">
        <w:rPr>
          <w:rFonts w:ascii="Arial" w:hAnsi="Arial"/>
          <w:sz w:val="22"/>
          <w:szCs w:val="22"/>
        </w:rPr>
        <w:t xml:space="preserve"> million, respectively).</w:t>
      </w:r>
    </w:p>
    <w:p w14:paraId="1067DD65" w14:textId="6CCA28C2" w:rsidR="005A10EA" w:rsidRPr="003D2789" w:rsidRDefault="005A10EA" w:rsidP="005A10EA">
      <w:pPr>
        <w:spacing w:before="120" w:after="120" w:line="380" w:lineRule="exact"/>
        <w:ind w:left="547" w:right="-43" w:hanging="547"/>
        <w:jc w:val="both"/>
        <w:outlineLvl w:val="0"/>
        <w:rPr>
          <w:rFonts w:ascii="Arial" w:hAnsi="Arial"/>
          <w:b/>
          <w:bCs/>
          <w:sz w:val="22"/>
          <w:szCs w:val="22"/>
        </w:rPr>
      </w:pPr>
      <w:r>
        <w:rPr>
          <w:rFonts w:ascii="Arial" w:hAnsi="Arial"/>
          <w:b/>
          <w:bCs/>
          <w:sz w:val="22"/>
          <w:szCs w:val="22"/>
        </w:rPr>
        <w:t>3</w:t>
      </w:r>
      <w:r w:rsidR="009F2040">
        <w:rPr>
          <w:rFonts w:ascii="Arial" w:hAnsi="Arial"/>
          <w:b/>
          <w:bCs/>
          <w:sz w:val="22"/>
          <w:szCs w:val="22"/>
        </w:rPr>
        <w:t>9</w:t>
      </w:r>
      <w:r w:rsidRPr="003D2789">
        <w:rPr>
          <w:rFonts w:ascii="Arial" w:hAnsi="Arial"/>
          <w:b/>
          <w:bCs/>
          <w:sz w:val="22"/>
          <w:szCs w:val="22"/>
        </w:rPr>
        <w:t>.</w:t>
      </w:r>
      <w:r w:rsidRPr="003D2789">
        <w:rPr>
          <w:rFonts w:ascii="Arial" w:hAnsi="Arial"/>
          <w:b/>
          <w:bCs/>
          <w:sz w:val="22"/>
          <w:szCs w:val="22"/>
        </w:rPr>
        <w:tab/>
      </w:r>
      <w:r w:rsidR="00D10929" w:rsidRPr="00D10929">
        <w:rPr>
          <w:rFonts w:ascii="Arial" w:hAnsi="Arial"/>
          <w:b/>
          <w:bCs/>
          <w:sz w:val="22"/>
          <w:szCs w:val="22"/>
        </w:rPr>
        <w:t>The Employee Joint Investment Program (EJIP)</w:t>
      </w:r>
    </w:p>
    <w:p w14:paraId="63734927" w14:textId="19FD9C6B" w:rsidR="005A10EA" w:rsidRPr="00E92900" w:rsidRDefault="00E92900" w:rsidP="0030406C">
      <w:pPr>
        <w:spacing w:before="120" w:after="120" w:line="380" w:lineRule="exact"/>
        <w:ind w:left="540" w:right="-43" w:hanging="540"/>
        <w:jc w:val="both"/>
        <w:rPr>
          <w:rFonts w:ascii="Arial" w:hAnsi="Arial" w:cs="Arial"/>
          <w:sz w:val="22"/>
          <w:szCs w:val="22"/>
        </w:rPr>
      </w:pPr>
      <w:r w:rsidRPr="00E92900">
        <w:rPr>
          <w:rFonts w:ascii="Arial" w:hAnsi="Arial" w:cs="Arial"/>
          <w:sz w:val="22"/>
          <w:szCs w:val="22"/>
        </w:rPr>
        <w:tab/>
        <w:t>The significant details of the Employee Joint Investment Program (EJIP) are as follow:</w:t>
      </w:r>
    </w:p>
    <w:tbl>
      <w:tblPr>
        <w:tblW w:w="9270" w:type="dxa"/>
        <w:tblInd w:w="450" w:type="dxa"/>
        <w:tblLook w:val="04A0" w:firstRow="1" w:lastRow="0" w:firstColumn="1" w:lastColumn="0" w:noHBand="0" w:noVBand="1"/>
      </w:tblPr>
      <w:tblGrid>
        <w:gridCol w:w="3150"/>
        <w:gridCol w:w="299"/>
        <w:gridCol w:w="5821"/>
      </w:tblGrid>
      <w:tr w:rsidR="002C3757" w:rsidRPr="00685651" w14:paraId="1A067CCC" w14:textId="77777777" w:rsidTr="00431BF5">
        <w:trPr>
          <w:trHeight w:val="296"/>
        </w:trPr>
        <w:tc>
          <w:tcPr>
            <w:tcW w:w="3150" w:type="dxa"/>
            <w:hideMark/>
          </w:tcPr>
          <w:p w14:paraId="094EA793" w14:textId="77777777" w:rsidR="002C3757" w:rsidRPr="00685651" w:rsidRDefault="002C3757" w:rsidP="00C47D8A">
            <w:pPr>
              <w:spacing w:line="320" w:lineRule="exact"/>
              <w:ind w:left="158" w:hanging="158"/>
              <w:jc w:val="thaiDistribute"/>
              <w:rPr>
                <w:rFonts w:ascii="Arial" w:hAnsi="Arial" w:cs="Arial"/>
                <w:sz w:val="18"/>
                <w:szCs w:val="18"/>
              </w:rPr>
            </w:pPr>
            <w:r w:rsidRPr="00685651">
              <w:rPr>
                <w:rFonts w:ascii="Arial" w:hAnsi="Arial" w:cs="Arial"/>
                <w:sz w:val="18"/>
                <w:szCs w:val="18"/>
              </w:rPr>
              <w:t>The Company eligible under EJIP</w:t>
            </w:r>
          </w:p>
        </w:tc>
        <w:tc>
          <w:tcPr>
            <w:tcW w:w="299" w:type="dxa"/>
          </w:tcPr>
          <w:p w14:paraId="48B53405" w14:textId="0D576254" w:rsidR="002C3757" w:rsidRPr="00685651" w:rsidRDefault="002C3757" w:rsidP="00C47D8A">
            <w:pPr>
              <w:tabs>
                <w:tab w:val="center" w:pos="2232"/>
              </w:tabs>
              <w:spacing w:line="320" w:lineRule="exact"/>
              <w:ind w:left="158" w:hanging="158"/>
              <w:rPr>
                <w:rFonts w:ascii="Arial" w:hAnsi="Arial" w:cs="Arial"/>
                <w:sz w:val="18"/>
                <w:szCs w:val="18"/>
              </w:rPr>
            </w:pPr>
            <w:r>
              <w:rPr>
                <w:rFonts w:ascii="Arial" w:hAnsi="Arial" w:cs="Arial"/>
                <w:sz w:val="18"/>
                <w:szCs w:val="18"/>
              </w:rPr>
              <w:t>:</w:t>
            </w:r>
          </w:p>
        </w:tc>
        <w:tc>
          <w:tcPr>
            <w:tcW w:w="5821" w:type="dxa"/>
            <w:hideMark/>
          </w:tcPr>
          <w:p w14:paraId="01654BCA" w14:textId="5C4C0100" w:rsidR="002C3757" w:rsidRDefault="0060761F" w:rsidP="00C47D8A">
            <w:pPr>
              <w:tabs>
                <w:tab w:val="center" w:pos="2232"/>
              </w:tabs>
              <w:spacing w:line="320" w:lineRule="exact"/>
              <w:rPr>
                <w:rFonts w:ascii="Arial" w:hAnsi="Arial" w:cs="Arial"/>
                <w:sz w:val="18"/>
                <w:szCs w:val="18"/>
              </w:rPr>
            </w:pPr>
            <w:proofErr w:type="spellStart"/>
            <w:r>
              <w:rPr>
                <w:rFonts w:ascii="Arial" w:hAnsi="Arial" w:cs="Arial"/>
                <w:sz w:val="18"/>
                <w:szCs w:val="18"/>
              </w:rPr>
              <w:t>Sansiri</w:t>
            </w:r>
            <w:proofErr w:type="spellEnd"/>
            <w:r>
              <w:rPr>
                <w:rFonts w:ascii="Arial" w:hAnsi="Arial" w:cs="Arial"/>
                <w:sz w:val="18"/>
                <w:szCs w:val="18"/>
              </w:rPr>
              <w:t xml:space="preserve"> Public Company Limited</w:t>
            </w:r>
          </w:p>
          <w:p w14:paraId="5FEDE6ED" w14:textId="42010BB3" w:rsidR="0060761F" w:rsidRDefault="0060761F" w:rsidP="00C47D8A">
            <w:pPr>
              <w:tabs>
                <w:tab w:val="center" w:pos="2232"/>
              </w:tabs>
              <w:spacing w:line="320" w:lineRule="exact"/>
              <w:ind w:left="158" w:hanging="158"/>
              <w:rPr>
                <w:rFonts w:ascii="Arial" w:hAnsi="Arial" w:cs="Arial"/>
                <w:sz w:val="18"/>
                <w:szCs w:val="18"/>
              </w:rPr>
            </w:pPr>
            <w:proofErr w:type="gramStart"/>
            <w:r>
              <w:rPr>
                <w:rFonts w:ascii="Arial" w:hAnsi="Arial" w:cs="Arial"/>
                <w:sz w:val="18"/>
                <w:szCs w:val="18"/>
              </w:rPr>
              <w:t>Plus</w:t>
            </w:r>
            <w:proofErr w:type="gramEnd"/>
            <w:r>
              <w:rPr>
                <w:rFonts w:ascii="Arial" w:hAnsi="Arial" w:cs="Arial"/>
                <w:sz w:val="18"/>
                <w:szCs w:val="18"/>
              </w:rPr>
              <w:t xml:space="preserve"> Property Co., Ltd.</w:t>
            </w:r>
          </w:p>
          <w:p w14:paraId="297F770A" w14:textId="2B048171" w:rsidR="0060761F" w:rsidRDefault="0060761F" w:rsidP="00C47D8A">
            <w:pPr>
              <w:tabs>
                <w:tab w:val="center" w:pos="2232"/>
              </w:tabs>
              <w:spacing w:line="320" w:lineRule="exact"/>
              <w:ind w:left="158" w:hanging="158"/>
              <w:rPr>
                <w:rFonts w:ascii="Arial" w:hAnsi="Arial" w:cs="Arial"/>
                <w:sz w:val="18"/>
                <w:szCs w:val="18"/>
                <w:cs/>
              </w:rPr>
            </w:pPr>
            <w:r>
              <w:rPr>
                <w:rFonts w:ascii="Arial" w:hAnsi="Arial" w:cs="Arial"/>
                <w:sz w:val="18"/>
                <w:szCs w:val="18"/>
              </w:rPr>
              <w:t>QT Lifestyle Co., Ltd.</w:t>
            </w:r>
          </w:p>
        </w:tc>
      </w:tr>
      <w:tr w:rsidR="002C3757" w:rsidRPr="00685651" w14:paraId="75D4A9E3" w14:textId="77777777" w:rsidTr="00431BF5">
        <w:tc>
          <w:tcPr>
            <w:tcW w:w="3150" w:type="dxa"/>
            <w:hideMark/>
          </w:tcPr>
          <w:p w14:paraId="05EE6080" w14:textId="77777777" w:rsidR="002C3757" w:rsidRDefault="002C3757" w:rsidP="00C47D8A">
            <w:pPr>
              <w:spacing w:line="320" w:lineRule="exact"/>
              <w:ind w:left="158" w:hanging="158"/>
              <w:jc w:val="thaiDistribute"/>
              <w:rPr>
                <w:rFonts w:ascii="Arial" w:hAnsi="Arial" w:cs="Arial"/>
                <w:sz w:val="18"/>
                <w:szCs w:val="18"/>
                <w:cs/>
              </w:rPr>
            </w:pPr>
            <w:r>
              <w:rPr>
                <w:rFonts w:ascii="Arial" w:hAnsi="Arial" w:cs="Arial"/>
                <w:sz w:val="18"/>
                <w:szCs w:val="18"/>
              </w:rPr>
              <w:t>The Period of EJIP</w:t>
            </w:r>
          </w:p>
        </w:tc>
        <w:tc>
          <w:tcPr>
            <w:tcW w:w="299" w:type="dxa"/>
          </w:tcPr>
          <w:p w14:paraId="67CB11E8" w14:textId="6C63E9D5" w:rsidR="002C3757" w:rsidRPr="00685651" w:rsidRDefault="002C3757" w:rsidP="00C47D8A">
            <w:pPr>
              <w:spacing w:line="320" w:lineRule="exact"/>
              <w:ind w:left="158" w:hanging="158"/>
              <w:rPr>
                <w:rFonts w:ascii="Arial" w:hAnsi="Arial" w:cs="Arial"/>
                <w:sz w:val="18"/>
                <w:szCs w:val="18"/>
              </w:rPr>
            </w:pPr>
            <w:r>
              <w:rPr>
                <w:rFonts w:ascii="Arial" w:hAnsi="Arial" w:cs="Arial"/>
                <w:sz w:val="18"/>
                <w:szCs w:val="18"/>
              </w:rPr>
              <w:t>:</w:t>
            </w:r>
          </w:p>
        </w:tc>
        <w:tc>
          <w:tcPr>
            <w:tcW w:w="5821" w:type="dxa"/>
            <w:hideMark/>
          </w:tcPr>
          <w:p w14:paraId="24F8BF6E" w14:textId="0A632E7D" w:rsidR="002C3757" w:rsidRPr="00685651" w:rsidRDefault="002C3757" w:rsidP="00C47D8A">
            <w:pPr>
              <w:spacing w:line="320" w:lineRule="exact"/>
              <w:ind w:left="158" w:hanging="158"/>
              <w:rPr>
                <w:rFonts w:ascii="Arial" w:hAnsi="Arial" w:cs="Arial"/>
                <w:sz w:val="18"/>
                <w:szCs w:val="18"/>
              </w:rPr>
            </w:pPr>
            <w:r w:rsidRPr="00685651">
              <w:rPr>
                <w:rFonts w:ascii="Arial" w:hAnsi="Arial" w:cs="Arial"/>
                <w:sz w:val="18"/>
                <w:szCs w:val="18"/>
              </w:rPr>
              <w:t xml:space="preserve">1 </w:t>
            </w:r>
            <w:r w:rsidR="0060761F">
              <w:rPr>
                <w:rFonts w:ascii="Arial" w:hAnsi="Arial" w:cs="Arial"/>
                <w:sz w:val="18"/>
                <w:szCs w:val="18"/>
              </w:rPr>
              <w:t>November</w:t>
            </w:r>
            <w:r w:rsidRPr="00685651">
              <w:rPr>
                <w:rFonts w:ascii="Arial" w:hAnsi="Arial" w:cs="Arial"/>
                <w:sz w:val="18"/>
                <w:szCs w:val="18"/>
              </w:rPr>
              <w:t xml:space="preserve"> 20</w:t>
            </w:r>
            <w:r w:rsidR="0060761F">
              <w:rPr>
                <w:rFonts w:ascii="Arial" w:hAnsi="Arial" w:cs="Arial"/>
                <w:sz w:val="18"/>
                <w:szCs w:val="18"/>
              </w:rPr>
              <w:t>23</w:t>
            </w:r>
            <w:r w:rsidRPr="00685651">
              <w:rPr>
                <w:rFonts w:ascii="Arial" w:hAnsi="Arial" w:cs="Arial"/>
                <w:sz w:val="18"/>
                <w:szCs w:val="18"/>
              </w:rPr>
              <w:t xml:space="preserve"> to 3</w:t>
            </w:r>
            <w:r w:rsidR="0060761F">
              <w:rPr>
                <w:rFonts w:ascii="Arial" w:hAnsi="Arial" w:cs="Arial"/>
                <w:sz w:val="18"/>
                <w:szCs w:val="18"/>
              </w:rPr>
              <w:t>1</w:t>
            </w:r>
            <w:r w:rsidRPr="00685651">
              <w:rPr>
                <w:rFonts w:ascii="Arial" w:hAnsi="Arial" w:cs="Arial"/>
                <w:sz w:val="18"/>
                <w:szCs w:val="18"/>
              </w:rPr>
              <w:t xml:space="preserve"> </w:t>
            </w:r>
            <w:r w:rsidR="0060761F">
              <w:rPr>
                <w:rFonts w:ascii="Arial" w:hAnsi="Arial" w:cs="Arial"/>
                <w:sz w:val="18"/>
                <w:szCs w:val="18"/>
              </w:rPr>
              <w:t>October</w:t>
            </w:r>
            <w:r w:rsidRPr="00685651">
              <w:rPr>
                <w:rFonts w:ascii="Arial" w:hAnsi="Arial" w:cs="Arial"/>
                <w:sz w:val="18"/>
                <w:szCs w:val="18"/>
              </w:rPr>
              <w:t xml:space="preserve"> 202</w:t>
            </w:r>
            <w:r w:rsidR="0060761F">
              <w:rPr>
                <w:rFonts w:ascii="Arial" w:hAnsi="Arial" w:cs="Arial"/>
                <w:sz w:val="18"/>
                <w:szCs w:val="18"/>
              </w:rPr>
              <w:t>6</w:t>
            </w:r>
            <w:r w:rsidRPr="00685651">
              <w:rPr>
                <w:rFonts w:ascii="Arial" w:hAnsi="Arial" w:cs="Arial"/>
                <w:sz w:val="18"/>
                <w:szCs w:val="18"/>
              </w:rPr>
              <w:t xml:space="preserve">, with a total duration of </w:t>
            </w:r>
            <w:r w:rsidR="0060761F">
              <w:rPr>
                <w:rFonts w:ascii="Arial" w:hAnsi="Arial" w:cs="Arial"/>
                <w:sz w:val="18"/>
                <w:szCs w:val="18"/>
              </w:rPr>
              <w:t>3</w:t>
            </w:r>
            <w:r w:rsidRPr="00685651">
              <w:rPr>
                <w:rFonts w:ascii="Arial" w:hAnsi="Arial" w:cs="Arial"/>
                <w:sz w:val="18"/>
                <w:szCs w:val="18"/>
              </w:rPr>
              <w:t xml:space="preserve"> years. </w:t>
            </w:r>
          </w:p>
        </w:tc>
      </w:tr>
      <w:tr w:rsidR="002C3757" w:rsidRPr="00161ADD" w14:paraId="305C8733" w14:textId="77777777" w:rsidTr="00431BF5">
        <w:tc>
          <w:tcPr>
            <w:tcW w:w="3150" w:type="dxa"/>
            <w:hideMark/>
          </w:tcPr>
          <w:p w14:paraId="7A865BE1" w14:textId="77777777" w:rsidR="002C3757" w:rsidRDefault="002C3757" w:rsidP="00C47D8A">
            <w:pPr>
              <w:spacing w:line="320" w:lineRule="exact"/>
              <w:ind w:left="158" w:hanging="158"/>
              <w:jc w:val="thaiDistribute"/>
              <w:rPr>
                <w:rFonts w:ascii="Arial" w:hAnsi="Arial" w:cs="Arial"/>
                <w:sz w:val="18"/>
                <w:szCs w:val="18"/>
                <w:cs/>
              </w:rPr>
            </w:pPr>
            <w:r>
              <w:rPr>
                <w:rFonts w:ascii="Arial" w:hAnsi="Arial" w:cs="Arial"/>
                <w:sz w:val="18"/>
                <w:szCs w:val="18"/>
              </w:rPr>
              <w:t>Eligible employees under EJIP</w:t>
            </w:r>
          </w:p>
        </w:tc>
        <w:tc>
          <w:tcPr>
            <w:tcW w:w="299" w:type="dxa"/>
          </w:tcPr>
          <w:p w14:paraId="20EB156C" w14:textId="500E8EDB" w:rsidR="002C3757" w:rsidRPr="00685651" w:rsidRDefault="002C3757" w:rsidP="00C47D8A">
            <w:pPr>
              <w:spacing w:line="320" w:lineRule="exact"/>
              <w:ind w:left="158" w:hanging="158"/>
              <w:rPr>
                <w:rFonts w:ascii="Arial" w:hAnsi="Arial" w:cs="Arial"/>
                <w:sz w:val="18"/>
                <w:szCs w:val="18"/>
              </w:rPr>
            </w:pPr>
            <w:r>
              <w:rPr>
                <w:rFonts w:ascii="Arial" w:hAnsi="Arial" w:cs="Arial"/>
                <w:sz w:val="18"/>
                <w:szCs w:val="18"/>
              </w:rPr>
              <w:t>:</w:t>
            </w:r>
          </w:p>
        </w:tc>
        <w:tc>
          <w:tcPr>
            <w:tcW w:w="5821" w:type="dxa"/>
            <w:hideMark/>
          </w:tcPr>
          <w:p w14:paraId="0F7FAEAB" w14:textId="1F50EA91" w:rsidR="002C3757" w:rsidRDefault="002C3757" w:rsidP="00C47D8A">
            <w:pPr>
              <w:spacing w:line="320" w:lineRule="exact"/>
              <w:ind w:left="158" w:hanging="158"/>
              <w:rPr>
                <w:rFonts w:ascii="Arial" w:hAnsi="Arial" w:cs="Arial"/>
                <w:sz w:val="18"/>
                <w:szCs w:val="18"/>
                <w:cs/>
              </w:rPr>
            </w:pPr>
            <w:r w:rsidRPr="00685651">
              <w:rPr>
                <w:rFonts w:ascii="Arial" w:hAnsi="Arial" w:cs="Arial"/>
                <w:sz w:val="18"/>
                <w:szCs w:val="18"/>
              </w:rPr>
              <w:t xml:space="preserve">Employees at </w:t>
            </w:r>
            <w:r w:rsidR="00BE0D06" w:rsidRPr="00BE0D06">
              <w:rPr>
                <w:rFonts w:ascii="Arial" w:hAnsi="Arial" w:cs="Arial"/>
                <w:sz w:val="18"/>
                <w:szCs w:val="18"/>
              </w:rPr>
              <w:t xml:space="preserve">Assistant </w:t>
            </w:r>
            <w:r w:rsidR="005A5F1D">
              <w:rPr>
                <w:rFonts w:ascii="Arial" w:hAnsi="Arial" w:cs="Arial"/>
                <w:sz w:val="18"/>
                <w:szCs w:val="18"/>
              </w:rPr>
              <w:t xml:space="preserve">Department </w:t>
            </w:r>
            <w:r w:rsidR="00BE0D06" w:rsidRPr="00BE0D06">
              <w:rPr>
                <w:rFonts w:ascii="Arial" w:hAnsi="Arial" w:cs="Arial"/>
                <w:sz w:val="18"/>
                <w:szCs w:val="18"/>
              </w:rPr>
              <w:t xml:space="preserve">Manager to Deputy </w:t>
            </w:r>
            <w:r w:rsidR="005A5F1D">
              <w:rPr>
                <w:rFonts w:ascii="Arial" w:hAnsi="Arial" w:cs="Arial"/>
                <w:sz w:val="18"/>
                <w:szCs w:val="18"/>
              </w:rPr>
              <w:t xml:space="preserve">Vice President and have been working </w:t>
            </w:r>
            <w:r w:rsidR="00BE0D06" w:rsidRPr="00BE0D06">
              <w:rPr>
                <w:rFonts w:ascii="Arial" w:hAnsi="Arial" w:cs="Arial"/>
                <w:sz w:val="18"/>
                <w:szCs w:val="18"/>
              </w:rPr>
              <w:t xml:space="preserve">at least 3 years </w:t>
            </w:r>
            <w:r w:rsidR="00536086">
              <w:rPr>
                <w:rFonts w:ascii="Arial" w:hAnsi="Arial" w:cs="Arial"/>
                <w:sz w:val="18"/>
                <w:szCs w:val="18"/>
              </w:rPr>
              <w:t>a</w:t>
            </w:r>
            <w:r w:rsidR="00536086" w:rsidRPr="00536086">
              <w:rPr>
                <w:rFonts w:ascii="Arial" w:hAnsi="Arial" w:cs="Arial"/>
                <w:sz w:val="18"/>
                <w:szCs w:val="18"/>
              </w:rPr>
              <w:t xml:space="preserve">nd has </w:t>
            </w:r>
            <w:r w:rsidR="001D56AB" w:rsidRPr="001D56AB">
              <w:rPr>
                <w:rFonts w:ascii="Arial" w:hAnsi="Arial" w:cs="Arial"/>
                <w:sz w:val="18"/>
                <w:szCs w:val="18"/>
              </w:rPr>
              <w:t>demonstrated</w:t>
            </w:r>
            <w:r w:rsidR="00536086" w:rsidRPr="00536086">
              <w:rPr>
                <w:rFonts w:ascii="Arial" w:hAnsi="Arial" w:cs="Arial"/>
                <w:sz w:val="18"/>
                <w:szCs w:val="18"/>
              </w:rPr>
              <w:t xml:space="preserve"> standard performance results, without any disciplinary action records</w:t>
            </w:r>
            <w:r w:rsidR="00D22DAB">
              <w:rPr>
                <w:rFonts w:ascii="Arial" w:hAnsi="Arial" w:cs="Arial"/>
                <w:sz w:val="18"/>
                <w:szCs w:val="18"/>
              </w:rPr>
              <w:t xml:space="preserve">, </w:t>
            </w:r>
            <w:r w:rsidR="005A5F1D">
              <w:rPr>
                <w:rFonts w:ascii="Arial" w:hAnsi="Arial" w:cs="Arial"/>
                <w:sz w:val="18"/>
                <w:szCs w:val="18"/>
              </w:rPr>
              <w:t>according to the voluntary requirements of those eligible to participate in the Program. This does not include the directors and advisors of the Company</w:t>
            </w:r>
            <w:r w:rsidRPr="00685651">
              <w:rPr>
                <w:rFonts w:ascii="Arial" w:hAnsi="Arial" w:cs="Arial"/>
                <w:sz w:val="18"/>
                <w:szCs w:val="18"/>
              </w:rPr>
              <w:t xml:space="preserve">. </w:t>
            </w:r>
          </w:p>
        </w:tc>
      </w:tr>
      <w:tr w:rsidR="002C3757" w:rsidRPr="00685651" w14:paraId="3F0C6D1A" w14:textId="77777777" w:rsidTr="00431BF5">
        <w:tc>
          <w:tcPr>
            <w:tcW w:w="3150" w:type="dxa"/>
            <w:hideMark/>
          </w:tcPr>
          <w:p w14:paraId="68BB8864" w14:textId="77777777" w:rsidR="002C3757" w:rsidRDefault="002C3757" w:rsidP="00C47D8A">
            <w:pPr>
              <w:spacing w:line="320" w:lineRule="exact"/>
              <w:ind w:left="158" w:hanging="158"/>
              <w:jc w:val="thaiDistribute"/>
              <w:rPr>
                <w:rFonts w:ascii="Arial" w:hAnsi="Arial" w:cs="Arial"/>
                <w:sz w:val="18"/>
                <w:szCs w:val="18"/>
                <w:cs/>
              </w:rPr>
            </w:pPr>
            <w:r>
              <w:rPr>
                <w:rFonts w:ascii="Arial" w:hAnsi="Arial" w:cs="Arial"/>
                <w:sz w:val="18"/>
                <w:szCs w:val="18"/>
              </w:rPr>
              <w:t>EJIP arrangement</w:t>
            </w:r>
          </w:p>
        </w:tc>
        <w:tc>
          <w:tcPr>
            <w:tcW w:w="299" w:type="dxa"/>
          </w:tcPr>
          <w:p w14:paraId="239AA1CF" w14:textId="598B58C6" w:rsidR="002C3757" w:rsidRPr="00685651" w:rsidRDefault="002C3757" w:rsidP="00C47D8A">
            <w:pPr>
              <w:spacing w:line="320" w:lineRule="exact"/>
              <w:ind w:left="158" w:hanging="158"/>
              <w:rPr>
                <w:rFonts w:ascii="Arial" w:hAnsi="Arial" w:cs="Arial"/>
                <w:sz w:val="18"/>
                <w:szCs w:val="18"/>
              </w:rPr>
            </w:pPr>
            <w:r>
              <w:rPr>
                <w:rFonts w:ascii="Arial" w:hAnsi="Arial" w:cs="Arial"/>
                <w:sz w:val="18"/>
                <w:szCs w:val="18"/>
              </w:rPr>
              <w:t>:</w:t>
            </w:r>
          </w:p>
        </w:tc>
        <w:tc>
          <w:tcPr>
            <w:tcW w:w="5821" w:type="dxa"/>
            <w:hideMark/>
          </w:tcPr>
          <w:p w14:paraId="7D6C4E80" w14:textId="039FC6CF" w:rsidR="002C3757" w:rsidRDefault="002C3757" w:rsidP="00C47D8A">
            <w:pPr>
              <w:spacing w:line="320" w:lineRule="exact"/>
              <w:ind w:left="158" w:hanging="158"/>
              <w:rPr>
                <w:rFonts w:ascii="Arial" w:hAnsi="Arial" w:cs="Arial"/>
                <w:sz w:val="18"/>
                <w:szCs w:val="18"/>
                <w:cs/>
              </w:rPr>
            </w:pPr>
            <w:r w:rsidRPr="00685651">
              <w:rPr>
                <w:rFonts w:ascii="Arial" w:hAnsi="Arial" w:cs="Arial"/>
                <w:sz w:val="18"/>
                <w:szCs w:val="18"/>
              </w:rPr>
              <w:t>The Company will make deduction from the payroll of eligible employees who voluntarily join the EJIP, at the rate not over 5% of the salary of each month.</w:t>
            </w:r>
          </w:p>
        </w:tc>
      </w:tr>
      <w:tr w:rsidR="002C3757" w:rsidRPr="00161ADD" w14:paraId="1A8DC33F" w14:textId="77777777" w:rsidTr="00431BF5">
        <w:tc>
          <w:tcPr>
            <w:tcW w:w="3150" w:type="dxa"/>
          </w:tcPr>
          <w:p w14:paraId="5AC247CC" w14:textId="77777777" w:rsidR="002C3757" w:rsidRPr="00685651" w:rsidRDefault="002C3757" w:rsidP="00C47D8A">
            <w:pPr>
              <w:spacing w:line="320" w:lineRule="exact"/>
              <w:ind w:left="158" w:hanging="158"/>
              <w:jc w:val="thaiDistribute"/>
              <w:rPr>
                <w:rFonts w:ascii="Arial" w:hAnsi="Arial" w:cs="Arial"/>
                <w:sz w:val="18"/>
                <w:szCs w:val="18"/>
              </w:rPr>
            </w:pPr>
          </w:p>
        </w:tc>
        <w:tc>
          <w:tcPr>
            <w:tcW w:w="299" w:type="dxa"/>
          </w:tcPr>
          <w:p w14:paraId="1FEF4DF4" w14:textId="77777777" w:rsidR="002C3757" w:rsidRPr="00685651" w:rsidRDefault="002C3757" w:rsidP="00C47D8A">
            <w:pPr>
              <w:spacing w:line="320" w:lineRule="exact"/>
              <w:ind w:left="158" w:hanging="158"/>
              <w:rPr>
                <w:rFonts w:ascii="Arial" w:hAnsi="Arial" w:cs="Arial"/>
                <w:sz w:val="18"/>
                <w:szCs w:val="18"/>
              </w:rPr>
            </w:pPr>
          </w:p>
        </w:tc>
        <w:tc>
          <w:tcPr>
            <w:tcW w:w="5821" w:type="dxa"/>
            <w:hideMark/>
          </w:tcPr>
          <w:p w14:paraId="6A4956A4" w14:textId="00A047CE" w:rsidR="002C3757" w:rsidRDefault="002C3757" w:rsidP="00C47D8A">
            <w:pPr>
              <w:spacing w:line="320" w:lineRule="exact"/>
              <w:ind w:left="158" w:hanging="158"/>
              <w:rPr>
                <w:rFonts w:ascii="Arial" w:hAnsi="Arial" w:cs="Arial"/>
                <w:sz w:val="18"/>
                <w:szCs w:val="18"/>
                <w:cs/>
              </w:rPr>
            </w:pPr>
            <w:r w:rsidRPr="00685651">
              <w:rPr>
                <w:rFonts w:ascii="Arial" w:hAnsi="Arial" w:cs="Arial"/>
                <w:sz w:val="18"/>
                <w:szCs w:val="18"/>
              </w:rPr>
              <w:t xml:space="preserve">The Company will contribute 100% of the amount contributed by EJIP participants </w:t>
            </w:r>
            <w:proofErr w:type="gramStart"/>
            <w:r w:rsidRPr="00685651">
              <w:rPr>
                <w:rFonts w:ascii="Arial" w:hAnsi="Arial" w:cs="Arial"/>
                <w:sz w:val="18"/>
                <w:szCs w:val="18"/>
              </w:rPr>
              <w:t>on a monthly basis</w:t>
            </w:r>
            <w:proofErr w:type="gramEnd"/>
            <w:r w:rsidRPr="00685651">
              <w:rPr>
                <w:rFonts w:ascii="Arial" w:hAnsi="Arial" w:cs="Arial"/>
                <w:sz w:val="18"/>
                <w:szCs w:val="18"/>
              </w:rPr>
              <w:t>.</w:t>
            </w:r>
          </w:p>
        </w:tc>
      </w:tr>
      <w:tr w:rsidR="002C3757" w14:paraId="6ED9CD2B" w14:textId="77777777" w:rsidTr="00431BF5">
        <w:tc>
          <w:tcPr>
            <w:tcW w:w="3150" w:type="dxa"/>
            <w:hideMark/>
          </w:tcPr>
          <w:p w14:paraId="4B88106B" w14:textId="77777777" w:rsidR="002C3757" w:rsidRDefault="002C3757" w:rsidP="00C47D8A">
            <w:pPr>
              <w:spacing w:line="320" w:lineRule="exact"/>
              <w:ind w:left="158" w:hanging="158"/>
              <w:jc w:val="thaiDistribute"/>
              <w:rPr>
                <w:rFonts w:ascii="Arial" w:hAnsi="Arial" w:cs="Arial"/>
                <w:sz w:val="18"/>
                <w:szCs w:val="18"/>
              </w:rPr>
            </w:pPr>
            <w:r>
              <w:rPr>
                <w:rFonts w:ascii="Arial" w:hAnsi="Arial" w:cs="Arial"/>
                <w:sz w:val="18"/>
                <w:szCs w:val="18"/>
              </w:rPr>
              <w:lastRenderedPageBreak/>
              <w:t xml:space="preserve">EJIP buying schedule </w:t>
            </w:r>
          </w:p>
        </w:tc>
        <w:tc>
          <w:tcPr>
            <w:tcW w:w="299" w:type="dxa"/>
          </w:tcPr>
          <w:p w14:paraId="23B544A7" w14:textId="6E25D5BE" w:rsidR="002C3757" w:rsidRDefault="004C603A" w:rsidP="00C47D8A">
            <w:pPr>
              <w:spacing w:line="320" w:lineRule="exact"/>
              <w:ind w:left="158" w:hanging="158"/>
              <w:rPr>
                <w:rFonts w:ascii="Arial" w:hAnsi="Arial" w:cs="Arial"/>
                <w:sz w:val="18"/>
                <w:szCs w:val="18"/>
              </w:rPr>
            </w:pPr>
            <w:r>
              <w:rPr>
                <w:rFonts w:ascii="Arial" w:hAnsi="Arial" w:cs="Arial"/>
                <w:sz w:val="18"/>
                <w:szCs w:val="18"/>
              </w:rPr>
              <w:t>:</w:t>
            </w:r>
          </w:p>
        </w:tc>
        <w:tc>
          <w:tcPr>
            <w:tcW w:w="5821" w:type="dxa"/>
            <w:hideMark/>
          </w:tcPr>
          <w:p w14:paraId="3DEAAC1E" w14:textId="4C98CCD6" w:rsidR="002C3757" w:rsidRDefault="002C3757" w:rsidP="00C47D8A">
            <w:pPr>
              <w:spacing w:line="320" w:lineRule="exact"/>
              <w:ind w:left="158" w:hanging="158"/>
              <w:rPr>
                <w:rFonts w:ascii="Arial" w:hAnsi="Arial" w:cs="Arial"/>
                <w:sz w:val="18"/>
                <w:szCs w:val="18"/>
                <w:cs/>
              </w:rPr>
            </w:pPr>
            <w:r>
              <w:rPr>
                <w:rFonts w:ascii="Arial" w:hAnsi="Arial" w:cs="Arial"/>
                <w:sz w:val="18"/>
                <w:szCs w:val="18"/>
              </w:rPr>
              <w:t>Monthly basis</w:t>
            </w:r>
            <w:r w:rsidR="00DD5ECA">
              <w:rPr>
                <w:rFonts w:ascii="Arial" w:hAnsi="Arial" w:cs="Arial"/>
                <w:sz w:val="18"/>
                <w:szCs w:val="18"/>
              </w:rPr>
              <w:t xml:space="preserve"> on every 28</w:t>
            </w:r>
            <w:r w:rsidR="00DD5ECA" w:rsidRPr="00F64CFC">
              <w:rPr>
                <w:rFonts w:ascii="Arial" w:hAnsi="Arial" w:cs="Arial"/>
                <w:sz w:val="18"/>
                <w:szCs w:val="18"/>
                <w:vertAlign w:val="superscript"/>
              </w:rPr>
              <w:t>th</w:t>
            </w:r>
            <w:r w:rsidR="00F64CFC">
              <w:rPr>
                <w:rFonts w:ascii="Arial" w:hAnsi="Arial" w:cs="Arial"/>
                <w:sz w:val="18"/>
                <w:szCs w:val="18"/>
              </w:rPr>
              <w:t xml:space="preserve"> day</w:t>
            </w:r>
            <w:r>
              <w:rPr>
                <w:rFonts w:ascii="Arial" w:hAnsi="Arial" w:cs="Arial"/>
                <w:sz w:val="18"/>
                <w:szCs w:val="18"/>
              </w:rPr>
              <w:t>.</w:t>
            </w:r>
            <w:r w:rsidR="00DD5ECA">
              <w:rPr>
                <w:rFonts w:ascii="Arial" w:hAnsi="Arial" w:cs="Arial"/>
                <w:sz w:val="18"/>
                <w:szCs w:val="18"/>
              </w:rPr>
              <w:t xml:space="preserve"> (</w:t>
            </w:r>
            <w:r w:rsidR="00F64CFC" w:rsidRPr="00F64CFC">
              <w:rPr>
                <w:rFonts w:ascii="Arial" w:hAnsi="Arial" w:cs="Arial"/>
                <w:sz w:val="18"/>
                <w:szCs w:val="18"/>
              </w:rPr>
              <w:t>or the next business day if the specified date is a</w:t>
            </w:r>
            <w:r w:rsidR="00F64CFC">
              <w:rPr>
                <w:rFonts w:ascii="Arial" w:hAnsi="Arial" w:cs="Arial"/>
                <w:sz w:val="18"/>
                <w:szCs w:val="18"/>
              </w:rPr>
              <w:t xml:space="preserve"> public</w:t>
            </w:r>
            <w:r w:rsidR="00F64CFC" w:rsidRPr="00F64CFC">
              <w:rPr>
                <w:rFonts w:ascii="Arial" w:hAnsi="Arial" w:cs="Arial"/>
                <w:sz w:val="18"/>
                <w:szCs w:val="18"/>
              </w:rPr>
              <w:t xml:space="preserve"> holiday</w:t>
            </w:r>
            <w:r w:rsidR="00F64CFC">
              <w:rPr>
                <w:rFonts w:ascii="Arial" w:hAnsi="Arial" w:cs="Arial"/>
                <w:sz w:val="18"/>
                <w:szCs w:val="18"/>
              </w:rPr>
              <w:t>)</w:t>
            </w:r>
          </w:p>
        </w:tc>
      </w:tr>
      <w:tr w:rsidR="00C22886" w14:paraId="3A1CB3B4" w14:textId="77777777" w:rsidTr="00431BF5">
        <w:tc>
          <w:tcPr>
            <w:tcW w:w="3150" w:type="dxa"/>
          </w:tcPr>
          <w:p w14:paraId="6359A95F" w14:textId="75B8FE4B" w:rsidR="00C22886" w:rsidRDefault="00DB4EC4" w:rsidP="00C47D8A">
            <w:pPr>
              <w:spacing w:line="320" w:lineRule="exact"/>
              <w:ind w:left="158" w:hanging="158"/>
              <w:jc w:val="thaiDistribute"/>
              <w:rPr>
                <w:rFonts w:ascii="Arial" w:hAnsi="Arial" w:cs="Arial"/>
                <w:sz w:val="18"/>
                <w:szCs w:val="18"/>
              </w:rPr>
            </w:pPr>
            <w:r>
              <w:rPr>
                <w:rFonts w:ascii="Arial" w:hAnsi="Arial" w:cs="Arial"/>
                <w:sz w:val="18"/>
                <w:szCs w:val="18"/>
              </w:rPr>
              <w:t>E</w:t>
            </w:r>
            <w:r w:rsidRPr="00DB4EC4">
              <w:rPr>
                <w:rFonts w:ascii="Arial" w:hAnsi="Arial" w:cs="Arial"/>
                <w:sz w:val="18"/>
                <w:szCs w:val="18"/>
              </w:rPr>
              <w:t>nrollment schedule</w:t>
            </w:r>
          </w:p>
        </w:tc>
        <w:tc>
          <w:tcPr>
            <w:tcW w:w="299" w:type="dxa"/>
          </w:tcPr>
          <w:p w14:paraId="01C38878" w14:textId="7A26DB47" w:rsidR="00C22886" w:rsidRDefault="00C22886" w:rsidP="00C47D8A">
            <w:pPr>
              <w:spacing w:line="320" w:lineRule="exact"/>
              <w:ind w:left="158" w:hanging="158"/>
              <w:rPr>
                <w:rFonts w:ascii="Arial" w:hAnsi="Arial" w:cs="Arial"/>
                <w:sz w:val="18"/>
                <w:szCs w:val="18"/>
              </w:rPr>
            </w:pPr>
            <w:r>
              <w:rPr>
                <w:rFonts w:ascii="Arial" w:hAnsi="Arial" w:cs="Arial"/>
                <w:sz w:val="18"/>
                <w:szCs w:val="18"/>
              </w:rPr>
              <w:t>:</w:t>
            </w:r>
          </w:p>
        </w:tc>
        <w:tc>
          <w:tcPr>
            <w:tcW w:w="5821" w:type="dxa"/>
          </w:tcPr>
          <w:p w14:paraId="45571DBD" w14:textId="0A8DD5A0" w:rsidR="00C22886" w:rsidRDefault="005F44CF" w:rsidP="00C47D8A">
            <w:pPr>
              <w:spacing w:line="320" w:lineRule="exact"/>
              <w:ind w:left="158" w:hanging="158"/>
              <w:rPr>
                <w:rFonts w:ascii="Arial" w:hAnsi="Arial" w:cs="Arial"/>
                <w:sz w:val="18"/>
                <w:szCs w:val="18"/>
              </w:rPr>
            </w:pPr>
            <w:r w:rsidRPr="005F44CF">
              <w:rPr>
                <w:rFonts w:ascii="Arial" w:hAnsi="Arial" w:cs="Arial"/>
                <w:sz w:val="18"/>
                <w:szCs w:val="18"/>
              </w:rPr>
              <w:t>Scheduled every six months (every 1</w:t>
            </w:r>
            <w:r w:rsidRPr="00A456E4">
              <w:rPr>
                <w:rFonts w:ascii="Arial" w:hAnsi="Arial" w:cs="Arial"/>
                <w:sz w:val="18"/>
                <w:szCs w:val="18"/>
                <w:vertAlign w:val="superscript"/>
              </w:rPr>
              <w:t>st</w:t>
            </w:r>
            <w:r w:rsidRPr="005F44CF">
              <w:rPr>
                <w:rFonts w:ascii="Arial" w:hAnsi="Arial" w:cs="Arial"/>
                <w:sz w:val="18"/>
                <w:szCs w:val="18"/>
              </w:rPr>
              <w:t xml:space="preserve"> to 15</w:t>
            </w:r>
            <w:r w:rsidRPr="00A456E4">
              <w:rPr>
                <w:rFonts w:ascii="Arial" w:hAnsi="Arial" w:cs="Arial"/>
                <w:sz w:val="18"/>
                <w:szCs w:val="18"/>
                <w:vertAlign w:val="superscript"/>
              </w:rPr>
              <w:t>th</w:t>
            </w:r>
            <w:r w:rsidRPr="005F44CF">
              <w:rPr>
                <w:rFonts w:ascii="Arial" w:hAnsi="Arial" w:cs="Arial"/>
                <w:sz w:val="18"/>
                <w:szCs w:val="18"/>
              </w:rPr>
              <w:t xml:space="preserve"> of April and October of each year).</w:t>
            </w:r>
          </w:p>
        </w:tc>
      </w:tr>
      <w:tr w:rsidR="002C3757" w:rsidRPr="00685651" w14:paraId="155046B0" w14:textId="77777777" w:rsidTr="00431BF5">
        <w:tc>
          <w:tcPr>
            <w:tcW w:w="3150" w:type="dxa"/>
            <w:hideMark/>
          </w:tcPr>
          <w:p w14:paraId="34A0D565" w14:textId="77777777" w:rsidR="002C3757" w:rsidRPr="00685651" w:rsidRDefault="002C3757" w:rsidP="00C47D8A">
            <w:pPr>
              <w:spacing w:line="320" w:lineRule="exact"/>
              <w:ind w:left="158" w:hanging="158"/>
              <w:rPr>
                <w:rFonts w:ascii="Arial" w:hAnsi="Arial" w:cs="Arial"/>
                <w:sz w:val="18"/>
                <w:szCs w:val="18"/>
              </w:rPr>
            </w:pPr>
            <w:r w:rsidRPr="00685651">
              <w:rPr>
                <w:rFonts w:ascii="Arial" w:hAnsi="Arial" w:cs="Arial"/>
                <w:sz w:val="18"/>
                <w:szCs w:val="18"/>
              </w:rPr>
              <w:t>Conditions for holding the securities</w:t>
            </w:r>
          </w:p>
        </w:tc>
        <w:tc>
          <w:tcPr>
            <w:tcW w:w="299" w:type="dxa"/>
          </w:tcPr>
          <w:p w14:paraId="40B4549C" w14:textId="3C85C625" w:rsidR="002C3757" w:rsidRPr="00685651" w:rsidRDefault="004C603A" w:rsidP="00C47D8A">
            <w:pPr>
              <w:spacing w:line="320" w:lineRule="exact"/>
              <w:ind w:left="158" w:hanging="158"/>
              <w:rPr>
                <w:rFonts w:ascii="Arial" w:hAnsi="Arial" w:cs="Arial"/>
                <w:sz w:val="18"/>
                <w:szCs w:val="18"/>
              </w:rPr>
            </w:pPr>
            <w:r>
              <w:rPr>
                <w:rFonts w:ascii="Arial" w:hAnsi="Arial" w:cs="Arial"/>
                <w:sz w:val="18"/>
                <w:szCs w:val="18"/>
              </w:rPr>
              <w:t>:</w:t>
            </w:r>
          </w:p>
        </w:tc>
        <w:tc>
          <w:tcPr>
            <w:tcW w:w="5821" w:type="dxa"/>
            <w:hideMark/>
          </w:tcPr>
          <w:p w14:paraId="411B5B7E" w14:textId="0D05C65E" w:rsidR="002C3757" w:rsidRDefault="002C3757" w:rsidP="00C47D8A">
            <w:pPr>
              <w:spacing w:line="320" w:lineRule="exact"/>
              <w:ind w:left="158" w:hanging="158"/>
              <w:rPr>
                <w:rFonts w:ascii="Arial" w:hAnsi="Arial" w:cs="Arial"/>
                <w:sz w:val="18"/>
                <w:szCs w:val="18"/>
              </w:rPr>
            </w:pPr>
            <w:r w:rsidRPr="00685651">
              <w:rPr>
                <w:rFonts w:ascii="Arial" w:hAnsi="Arial" w:cs="Arial"/>
                <w:sz w:val="18"/>
                <w:szCs w:val="18"/>
              </w:rPr>
              <w:t>During the 1</w:t>
            </w:r>
            <w:r w:rsidRPr="00685651">
              <w:rPr>
                <w:rFonts w:ascii="Arial" w:hAnsi="Arial" w:cs="Arial"/>
                <w:sz w:val="18"/>
                <w:szCs w:val="18"/>
                <w:vertAlign w:val="superscript"/>
              </w:rPr>
              <w:t xml:space="preserve">st </w:t>
            </w:r>
            <w:r w:rsidRPr="00685651">
              <w:rPr>
                <w:rFonts w:ascii="Arial" w:hAnsi="Arial" w:cs="Arial"/>
                <w:sz w:val="18"/>
                <w:szCs w:val="18"/>
              </w:rPr>
              <w:t xml:space="preserve">year </w:t>
            </w:r>
            <w:r w:rsidR="00150059">
              <w:rPr>
                <w:rFonts w:ascii="Arial" w:hAnsi="Arial" w:cs="Arial"/>
                <w:sz w:val="18"/>
                <w:szCs w:val="18"/>
              </w:rPr>
              <w:t>–</w:t>
            </w:r>
            <w:r w:rsidRPr="00685651">
              <w:rPr>
                <w:rFonts w:ascii="Arial" w:hAnsi="Arial" w:cs="Arial"/>
                <w:sz w:val="18"/>
                <w:szCs w:val="18"/>
              </w:rPr>
              <w:t xml:space="preserve"> </w:t>
            </w:r>
            <w:r w:rsidR="00150059">
              <w:rPr>
                <w:rFonts w:ascii="Arial" w:hAnsi="Arial" w:cs="Arial"/>
                <w:sz w:val="18"/>
                <w:szCs w:val="18"/>
              </w:rPr>
              <w:t>1.5</w:t>
            </w:r>
            <w:r w:rsidR="00150059" w:rsidRPr="00150059">
              <w:rPr>
                <w:rFonts w:ascii="Arial" w:hAnsi="Arial" w:cs="Arial"/>
                <w:sz w:val="18"/>
                <w:szCs w:val="18"/>
                <w:vertAlign w:val="superscript"/>
              </w:rPr>
              <w:t>th</w:t>
            </w:r>
            <w:r w:rsidR="00150059">
              <w:rPr>
                <w:rFonts w:ascii="Arial" w:hAnsi="Arial" w:cs="Arial"/>
                <w:sz w:val="18"/>
                <w:szCs w:val="18"/>
              </w:rPr>
              <w:t xml:space="preserve"> </w:t>
            </w:r>
            <w:r w:rsidRPr="00685651">
              <w:rPr>
                <w:rFonts w:ascii="Arial" w:hAnsi="Arial" w:cs="Arial"/>
                <w:sz w:val="18"/>
                <w:szCs w:val="18"/>
              </w:rPr>
              <w:t>year, employee cannot sell any shares</w:t>
            </w:r>
          </w:p>
          <w:p w14:paraId="61EE5101" w14:textId="3DA8035F" w:rsidR="00A50CAD" w:rsidRPr="00685651" w:rsidRDefault="00A50CAD" w:rsidP="00C47D8A">
            <w:pPr>
              <w:spacing w:line="320" w:lineRule="exact"/>
              <w:ind w:left="158" w:hanging="158"/>
              <w:rPr>
                <w:rFonts w:ascii="Arial" w:hAnsi="Arial" w:cs="Arial"/>
                <w:sz w:val="18"/>
                <w:szCs w:val="18"/>
              </w:rPr>
            </w:pPr>
            <w:r w:rsidRPr="00685651">
              <w:rPr>
                <w:rFonts w:ascii="Arial" w:hAnsi="Arial" w:cs="Arial"/>
                <w:sz w:val="18"/>
                <w:szCs w:val="18"/>
              </w:rPr>
              <w:t>After the</w:t>
            </w:r>
            <w:r w:rsidR="00A456E4">
              <w:rPr>
                <w:rFonts w:ascii="Arial" w:hAnsi="Arial" w:cs="Arial"/>
                <w:sz w:val="18"/>
                <w:szCs w:val="18"/>
              </w:rPr>
              <w:t xml:space="preserve"> </w:t>
            </w:r>
            <w:r w:rsidR="00AE7D91">
              <w:rPr>
                <w:rFonts w:ascii="Arial" w:hAnsi="Arial" w:cs="Arial"/>
                <w:sz w:val="18"/>
                <w:szCs w:val="18"/>
              </w:rPr>
              <w:t>1.5</w:t>
            </w:r>
            <w:r w:rsidRPr="00685651">
              <w:rPr>
                <w:rFonts w:ascii="Arial" w:hAnsi="Arial" w:cs="Arial"/>
                <w:sz w:val="18"/>
                <w:szCs w:val="18"/>
                <w:vertAlign w:val="superscript"/>
              </w:rPr>
              <w:t xml:space="preserve">th </w:t>
            </w:r>
            <w:r w:rsidRPr="00685651">
              <w:rPr>
                <w:rFonts w:ascii="Arial" w:hAnsi="Arial" w:cs="Arial"/>
                <w:sz w:val="18"/>
                <w:szCs w:val="18"/>
              </w:rPr>
              <w:t>year, employee can sell 50% of shares accumulated</w:t>
            </w:r>
          </w:p>
          <w:p w14:paraId="19275764" w14:textId="162C3726" w:rsidR="00A50CAD" w:rsidRDefault="00A50CAD" w:rsidP="00C47D8A">
            <w:pPr>
              <w:spacing w:line="320" w:lineRule="exact"/>
              <w:ind w:left="158" w:hanging="158"/>
              <w:rPr>
                <w:rFonts w:ascii="Arial" w:hAnsi="Arial" w:cs="Arial"/>
                <w:sz w:val="18"/>
                <w:szCs w:val="18"/>
                <w:cs/>
              </w:rPr>
            </w:pPr>
            <w:r w:rsidRPr="00685651">
              <w:rPr>
                <w:rFonts w:ascii="Arial" w:hAnsi="Arial" w:cs="Arial"/>
                <w:sz w:val="18"/>
                <w:szCs w:val="18"/>
              </w:rPr>
              <w:t xml:space="preserve">After the </w:t>
            </w:r>
            <w:proofErr w:type="gramStart"/>
            <w:r w:rsidR="00AE7D91">
              <w:rPr>
                <w:rFonts w:ascii="Arial" w:hAnsi="Arial" w:cs="Arial"/>
                <w:sz w:val="18"/>
                <w:szCs w:val="18"/>
              </w:rPr>
              <w:t>3</w:t>
            </w:r>
            <w:r w:rsidRPr="00685651">
              <w:rPr>
                <w:rFonts w:ascii="Arial" w:hAnsi="Arial" w:cs="Arial"/>
                <w:sz w:val="18"/>
                <w:szCs w:val="18"/>
                <w:vertAlign w:val="superscript"/>
              </w:rPr>
              <w:t>th</w:t>
            </w:r>
            <w:proofErr w:type="gramEnd"/>
            <w:r w:rsidRPr="00685651">
              <w:rPr>
                <w:rFonts w:ascii="Arial" w:hAnsi="Arial" w:cs="Arial"/>
                <w:sz w:val="18"/>
                <w:szCs w:val="18"/>
                <w:vertAlign w:val="superscript"/>
              </w:rPr>
              <w:t xml:space="preserve"> </w:t>
            </w:r>
            <w:r w:rsidRPr="00685651">
              <w:rPr>
                <w:rFonts w:ascii="Arial" w:hAnsi="Arial" w:cs="Arial"/>
                <w:sz w:val="18"/>
                <w:szCs w:val="18"/>
              </w:rPr>
              <w:t>year, employee can sell all shares</w:t>
            </w:r>
          </w:p>
        </w:tc>
      </w:tr>
      <w:tr w:rsidR="002C3757" w:rsidRPr="00685651" w14:paraId="064A3FC4" w14:textId="77777777" w:rsidTr="00431BF5">
        <w:tc>
          <w:tcPr>
            <w:tcW w:w="3150" w:type="dxa"/>
          </w:tcPr>
          <w:p w14:paraId="792BFDA8" w14:textId="77777777" w:rsidR="002C3757" w:rsidRDefault="002C3757" w:rsidP="00C47D8A">
            <w:pPr>
              <w:spacing w:line="320" w:lineRule="exact"/>
              <w:ind w:left="158" w:hanging="158"/>
              <w:rPr>
                <w:rFonts w:ascii="Arial" w:hAnsi="Arial" w:cs="Arial"/>
                <w:sz w:val="18"/>
                <w:szCs w:val="18"/>
              </w:rPr>
            </w:pPr>
            <w:r>
              <w:rPr>
                <w:rFonts w:ascii="Arial" w:hAnsi="Arial" w:cs="Arial"/>
                <w:sz w:val="18"/>
                <w:szCs w:val="18"/>
              </w:rPr>
              <w:t>EJIP program manager</w:t>
            </w:r>
          </w:p>
        </w:tc>
        <w:tc>
          <w:tcPr>
            <w:tcW w:w="299" w:type="dxa"/>
          </w:tcPr>
          <w:p w14:paraId="12554755" w14:textId="730F5779" w:rsidR="002C3757" w:rsidRPr="00685651" w:rsidRDefault="004C603A" w:rsidP="00C47D8A">
            <w:pPr>
              <w:spacing w:line="320" w:lineRule="exact"/>
              <w:ind w:left="158" w:hanging="158"/>
              <w:rPr>
                <w:rFonts w:ascii="Arial" w:hAnsi="Arial" w:cs="Arial"/>
                <w:sz w:val="18"/>
                <w:szCs w:val="18"/>
              </w:rPr>
            </w:pPr>
            <w:r>
              <w:rPr>
                <w:rFonts w:ascii="Arial" w:hAnsi="Arial" w:cs="Arial"/>
                <w:sz w:val="18"/>
                <w:szCs w:val="18"/>
              </w:rPr>
              <w:t>:</w:t>
            </w:r>
          </w:p>
        </w:tc>
        <w:tc>
          <w:tcPr>
            <w:tcW w:w="5821" w:type="dxa"/>
            <w:hideMark/>
          </w:tcPr>
          <w:p w14:paraId="52F1189E" w14:textId="77777777" w:rsidR="002C3757" w:rsidRPr="00685651" w:rsidRDefault="002C3757" w:rsidP="00C47D8A">
            <w:pPr>
              <w:spacing w:line="320" w:lineRule="exact"/>
              <w:ind w:left="158" w:hanging="158"/>
              <w:rPr>
                <w:rFonts w:ascii="Arial" w:hAnsi="Arial" w:cs="Arial"/>
                <w:sz w:val="18"/>
                <w:szCs w:val="18"/>
              </w:rPr>
            </w:pPr>
            <w:r w:rsidRPr="00685651">
              <w:rPr>
                <w:rFonts w:ascii="Arial" w:hAnsi="Arial" w:cs="Arial"/>
                <w:sz w:val="18"/>
                <w:szCs w:val="18"/>
              </w:rPr>
              <w:t>Phillip Securities (Thailand) Public Company Limited</w:t>
            </w:r>
          </w:p>
        </w:tc>
      </w:tr>
    </w:tbl>
    <w:p w14:paraId="2136D3D3" w14:textId="0531C06B" w:rsidR="007949D0" w:rsidRDefault="007949D0" w:rsidP="00F84094">
      <w:pPr>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FD35B1">
        <w:rPr>
          <w:rFonts w:ascii="Arial" w:hAnsi="Arial" w:cs="Arial"/>
          <w:sz w:val="22"/>
          <w:szCs w:val="22"/>
        </w:rPr>
        <w:t xml:space="preserve">The </w:t>
      </w:r>
      <w:r w:rsidR="00FD35B1" w:rsidRPr="00FD35B1">
        <w:rPr>
          <w:rFonts w:ascii="Arial" w:hAnsi="Arial" w:cs="Arial"/>
          <w:sz w:val="22"/>
          <w:szCs w:val="22"/>
        </w:rPr>
        <w:t>Employee Joint Investment Program (EJIP)</w:t>
      </w:r>
      <w:r w:rsidRPr="007949D0">
        <w:rPr>
          <w:rFonts w:ascii="Arial" w:hAnsi="Arial" w:cs="Arial"/>
          <w:sz w:val="22"/>
          <w:szCs w:val="22"/>
        </w:rPr>
        <w:t xml:space="preserve"> was approved by the resolution of the Board of Directors’ Meeting on 19 September 2023 and the Company submitted its certificate to the Securities and Exchange Commission </w:t>
      </w:r>
      <w:r w:rsidR="00FD35B1">
        <w:rPr>
          <w:rFonts w:ascii="Arial" w:hAnsi="Arial" w:cs="Arial"/>
          <w:sz w:val="22"/>
          <w:szCs w:val="22"/>
        </w:rPr>
        <w:t xml:space="preserve">(SEC) </w:t>
      </w:r>
      <w:r w:rsidRPr="007949D0">
        <w:rPr>
          <w:rFonts w:ascii="Arial" w:hAnsi="Arial" w:cs="Arial"/>
          <w:sz w:val="22"/>
          <w:szCs w:val="22"/>
        </w:rPr>
        <w:t>on 22 September 2023.</w:t>
      </w:r>
    </w:p>
    <w:p w14:paraId="57ECE63C" w14:textId="5FA567C2" w:rsidR="00E92900" w:rsidRPr="007949D0" w:rsidRDefault="00F84094" w:rsidP="00F84094">
      <w:pPr>
        <w:spacing w:before="120" w:after="120" w:line="380" w:lineRule="exact"/>
        <w:ind w:left="540" w:right="-43" w:hanging="540"/>
        <w:jc w:val="both"/>
        <w:rPr>
          <w:rFonts w:ascii="Arial" w:hAnsi="Arial" w:cs="Arial"/>
          <w:sz w:val="22"/>
          <w:szCs w:val="22"/>
        </w:rPr>
      </w:pPr>
      <w:r w:rsidRPr="007949D0">
        <w:rPr>
          <w:rFonts w:ascii="Arial" w:hAnsi="Arial" w:cs="Arial"/>
          <w:sz w:val="22"/>
          <w:szCs w:val="22"/>
        </w:rPr>
        <w:tab/>
        <w:t>During the year 202</w:t>
      </w:r>
      <w:r w:rsidR="00B1734A">
        <w:rPr>
          <w:rFonts w:ascii="Arial" w:hAnsi="Arial" w:cs="Arial"/>
          <w:sz w:val="22"/>
          <w:szCs w:val="22"/>
        </w:rPr>
        <w:t>4</w:t>
      </w:r>
      <w:r w:rsidRPr="007949D0">
        <w:rPr>
          <w:rFonts w:ascii="Arial" w:hAnsi="Arial" w:cs="Arial"/>
          <w:sz w:val="22"/>
          <w:szCs w:val="22"/>
        </w:rPr>
        <w:t xml:space="preserve">, the Group contributed Baht </w:t>
      </w:r>
      <w:r w:rsidR="00A82ADB">
        <w:rPr>
          <w:rFonts w:ascii="Arial" w:hAnsi="Arial" w:cs="Arial"/>
          <w:sz w:val="22"/>
          <w:szCs w:val="22"/>
        </w:rPr>
        <w:t>14.26</w:t>
      </w:r>
      <w:r w:rsidRPr="007949D0">
        <w:rPr>
          <w:rFonts w:ascii="Arial" w:hAnsi="Arial" w:cs="Arial"/>
          <w:sz w:val="22"/>
          <w:szCs w:val="22"/>
        </w:rPr>
        <w:t xml:space="preserve"> million to the program (the Company only: Baht </w:t>
      </w:r>
      <w:r w:rsidR="00263AE6">
        <w:rPr>
          <w:rFonts w:ascii="Arial" w:hAnsi="Arial" w:cs="Arial"/>
          <w:sz w:val="22"/>
          <w:szCs w:val="22"/>
        </w:rPr>
        <w:t xml:space="preserve">12.01 </w:t>
      </w:r>
      <w:r w:rsidRPr="007949D0">
        <w:rPr>
          <w:rFonts w:ascii="Arial" w:hAnsi="Arial" w:cs="Arial"/>
          <w:sz w:val="22"/>
          <w:szCs w:val="22"/>
        </w:rPr>
        <w:t>million).</w:t>
      </w:r>
      <w:r w:rsidR="00FD35B1">
        <w:rPr>
          <w:rFonts w:ascii="Arial" w:hAnsi="Arial" w:cs="Arial"/>
          <w:sz w:val="22"/>
          <w:szCs w:val="22"/>
        </w:rPr>
        <w:t xml:space="preserve"> </w:t>
      </w:r>
      <w:r w:rsidR="00FD35B1" w:rsidRPr="007949D0">
        <w:rPr>
          <w:rFonts w:ascii="Arial" w:hAnsi="Arial" w:cs="Arial"/>
          <w:sz w:val="22"/>
          <w:szCs w:val="22"/>
        </w:rPr>
        <w:t>(202</w:t>
      </w:r>
      <w:r w:rsidR="00B1734A">
        <w:rPr>
          <w:rFonts w:ascii="Arial" w:hAnsi="Arial" w:cs="Arial"/>
          <w:sz w:val="22"/>
          <w:szCs w:val="22"/>
        </w:rPr>
        <w:t>3</w:t>
      </w:r>
      <w:r w:rsidR="00FD35B1" w:rsidRPr="007949D0">
        <w:rPr>
          <w:rFonts w:ascii="Arial" w:hAnsi="Arial" w:cs="Arial"/>
          <w:sz w:val="22"/>
          <w:szCs w:val="22"/>
        </w:rPr>
        <w:t xml:space="preserve">: </w:t>
      </w:r>
      <w:r w:rsidR="00B1734A" w:rsidRPr="007949D0">
        <w:rPr>
          <w:rFonts w:ascii="Arial" w:hAnsi="Arial" w:cs="Arial"/>
          <w:sz w:val="22"/>
          <w:szCs w:val="22"/>
        </w:rPr>
        <w:t xml:space="preserve">Baht </w:t>
      </w:r>
      <w:r w:rsidR="00B1734A">
        <w:rPr>
          <w:rFonts w:ascii="Arial" w:hAnsi="Arial" w:cs="Arial"/>
          <w:sz w:val="22"/>
          <w:szCs w:val="22"/>
        </w:rPr>
        <w:t>1.91</w:t>
      </w:r>
      <w:r w:rsidR="00B1734A" w:rsidRPr="007949D0">
        <w:rPr>
          <w:rFonts w:ascii="Arial" w:hAnsi="Arial" w:cs="Arial"/>
          <w:sz w:val="22"/>
          <w:szCs w:val="22"/>
        </w:rPr>
        <w:t xml:space="preserve"> million (the Company only: Baht </w:t>
      </w:r>
      <w:r w:rsidR="00B1734A">
        <w:rPr>
          <w:rFonts w:ascii="Arial" w:hAnsi="Arial" w:cs="Arial"/>
          <w:sz w:val="22"/>
          <w:szCs w:val="22"/>
        </w:rPr>
        <w:t>1.59</w:t>
      </w:r>
      <w:r w:rsidR="00B1734A" w:rsidRPr="007949D0">
        <w:rPr>
          <w:rFonts w:ascii="Arial" w:hAnsi="Arial" w:cs="Arial"/>
          <w:sz w:val="22"/>
          <w:szCs w:val="22"/>
        </w:rPr>
        <w:t xml:space="preserve"> million)</w:t>
      </w:r>
      <w:r w:rsidR="00FD35B1" w:rsidRPr="007949D0">
        <w:rPr>
          <w:rFonts w:ascii="Arial" w:hAnsi="Arial" w:cs="Arial"/>
          <w:sz w:val="22"/>
          <w:szCs w:val="22"/>
        </w:rPr>
        <w:t>)</w:t>
      </w:r>
    </w:p>
    <w:p w14:paraId="3213DCFB" w14:textId="2204E270" w:rsidR="003546B1" w:rsidRPr="00F268C9" w:rsidRDefault="009F2040" w:rsidP="0030406C">
      <w:pPr>
        <w:spacing w:before="120" w:after="120" w:line="380" w:lineRule="exact"/>
        <w:ind w:left="547" w:right="-43" w:hanging="547"/>
        <w:jc w:val="both"/>
        <w:outlineLvl w:val="0"/>
        <w:rPr>
          <w:rFonts w:ascii="Arial" w:hAnsi="Arial"/>
          <w:b/>
          <w:bCs/>
          <w:sz w:val="22"/>
          <w:szCs w:val="22"/>
        </w:rPr>
      </w:pPr>
      <w:r>
        <w:rPr>
          <w:rFonts w:ascii="Arial" w:hAnsi="Arial"/>
          <w:b/>
          <w:bCs/>
          <w:sz w:val="22"/>
          <w:szCs w:val="22"/>
        </w:rPr>
        <w:t>40</w:t>
      </w:r>
      <w:r w:rsidR="003546B1" w:rsidRPr="00F268C9">
        <w:rPr>
          <w:rFonts w:ascii="Arial" w:hAnsi="Arial"/>
          <w:b/>
          <w:bCs/>
          <w:sz w:val="22"/>
          <w:szCs w:val="22"/>
        </w:rPr>
        <w:t>.</w:t>
      </w:r>
      <w:r w:rsidR="00F268C9" w:rsidRPr="00F268C9">
        <w:rPr>
          <w:rFonts w:ascii="Arial" w:hAnsi="Arial"/>
          <w:b/>
          <w:bCs/>
          <w:sz w:val="22"/>
          <w:szCs w:val="22"/>
        </w:rPr>
        <w:tab/>
      </w:r>
      <w:r w:rsidR="003546B1" w:rsidRPr="00F268C9">
        <w:rPr>
          <w:rFonts w:ascii="Arial" w:hAnsi="Arial"/>
          <w:b/>
          <w:bCs/>
          <w:sz w:val="22"/>
          <w:szCs w:val="22"/>
        </w:rPr>
        <w:t>Dividends</w:t>
      </w:r>
    </w:p>
    <w:p w14:paraId="3F1145A7" w14:textId="66D445EA" w:rsidR="003546B1" w:rsidRDefault="003546B1" w:rsidP="0030406C">
      <w:pPr>
        <w:tabs>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64579A">
        <w:rPr>
          <w:rFonts w:ascii="Arial" w:hAnsi="Arial" w:cs="Arial"/>
          <w:sz w:val="22"/>
          <w:szCs w:val="22"/>
        </w:rPr>
        <w:tab/>
      </w:r>
      <w:r w:rsidRPr="003D2789">
        <w:rPr>
          <w:rFonts w:ascii="Arial" w:hAnsi="Arial" w:cs="Arial"/>
          <w:sz w:val="22"/>
          <w:szCs w:val="22"/>
        </w:rPr>
        <w:t>Dividends of the Company which were declared during the year ended 31 December 20</w:t>
      </w:r>
      <w:r>
        <w:rPr>
          <w:rFonts w:ascii="Arial" w:hAnsi="Arial" w:cs="Arial"/>
          <w:sz w:val="22"/>
          <w:szCs w:val="22"/>
        </w:rPr>
        <w:t>2</w:t>
      </w:r>
      <w:r w:rsidR="008D15EF">
        <w:rPr>
          <w:rFonts w:ascii="Arial" w:hAnsi="Arial" w:cs="Arial"/>
          <w:sz w:val="22"/>
          <w:szCs w:val="22"/>
        </w:rPr>
        <w:t>4</w:t>
      </w:r>
      <w:r w:rsidRPr="003D2789">
        <w:rPr>
          <w:rFonts w:ascii="Arial" w:hAnsi="Arial" w:cs="Arial"/>
          <w:sz w:val="22"/>
          <w:szCs w:val="22"/>
        </w:rPr>
        <w:t xml:space="preserve"> and 20</w:t>
      </w:r>
      <w:r w:rsidR="00D15C6C">
        <w:rPr>
          <w:rFonts w:ascii="Arial" w:hAnsi="Arial" w:cs="Arial"/>
          <w:sz w:val="22"/>
          <w:szCs w:val="22"/>
        </w:rPr>
        <w:t>2</w:t>
      </w:r>
      <w:r w:rsidR="008D15EF">
        <w:rPr>
          <w:rFonts w:ascii="Arial" w:hAnsi="Arial" w:cs="Arial"/>
          <w:sz w:val="22"/>
          <w:szCs w:val="22"/>
        </w:rPr>
        <w:t>3</w:t>
      </w:r>
      <w:r w:rsidRPr="003D2789">
        <w:rPr>
          <w:rFonts w:ascii="Arial" w:hAnsi="Arial" w:cs="Arial"/>
          <w:sz w:val="22"/>
          <w:szCs w:val="22"/>
        </w:rPr>
        <w:t xml:space="preserve"> consist of the following:</w:t>
      </w:r>
    </w:p>
    <w:tbl>
      <w:tblPr>
        <w:tblW w:w="9036" w:type="dxa"/>
        <w:tblInd w:w="558" w:type="dxa"/>
        <w:tblLayout w:type="fixed"/>
        <w:tblLook w:val="01E0" w:firstRow="1" w:lastRow="1" w:firstColumn="1" w:lastColumn="1" w:noHBand="0" w:noVBand="0"/>
      </w:tblPr>
      <w:tblGrid>
        <w:gridCol w:w="2070"/>
        <w:gridCol w:w="2502"/>
        <w:gridCol w:w="1422"/>
        <w:gridCol w:w="1332"/>
        <w:gridCol w:w="1710"/>
      </w:tblGrid>
      <w:tr w:rsidR="00893929" w:rsidRPr="00AB3D81" w14:paraId="107778C9" w14:textId="77777777" w:rsidTr="008A2D69">
        <w:tc>
          <w:tcPr>
            <w:tcW w:w="2070" w:type="dxa"/>
            <w:vAlign w:val="bottom"/>
            <w:hideMark/>
          </w:tcPr>
          <w:p w14:paraId="57A89842" w14:textId="77777777" w:rsidR="00893929" w:rsidRPr="00A82ADB" w:rsidRDefault="00893929" w:rsidP="003E2913">
            <w:pPr>
              <w:pBdr>
                <w:bottom w:val="single" w:sz="4" w:space="1" w:color="auto"/>
              </w:pBdr>
              <w:spacing w:line="246" w:lineRule="exact"/>
              <w:ind w:right="43"/>
              <w:jc w:val="center"/>
              <w:rPr>
                <w:rFonts w:ascii="Arial" w:hAnsi="Arial" w:cs="Arial"/>
                <w:sz w:val="16"/>
                <w:szCs w:val="16"/>
              </w:rPr>
            </w:pPr>
            <w:r w:rsidRPr="00A82ADB">
              <w:rPr>
                <w:rFonts w:ascii="Arial" w:hAnsi="Arial" w:cs="Arial"/>
                <w:sz w:val="16"/>
                <w:szCs w:val="16"/>
              </w:rPr>
              <w:t>Dividends</w:t>
            </w:r>
          </w:p>
        </w:tc>
        <w:tc>
          <w:tcPr>
            <w:tcW w:w="2502" w:type="dxa"/>
            <w:vAlign w:val="bottom"/>
            <w:hideMark/>
          </w:tcPr>
          <w:p w14:paraId="79E60FBD" w14:textId="77777777" w:rsidR="00893929" w:rsidRPr="00A82ADB" w:rsidRDefault="00893929" w:rsidP="003E2913">
            <w:pPr>
              <w:pBdr>
                <w:bottom w:val="single" w:sz="4" w:space="1" w:color="auto"/>
              </w:pBdr>
              <w:spacing w:line="246" w:lineRule="exact"/>
              <w:ind w:right="36"/>
              <w:jc w:val="center"/>
              <w:rPr>
                <w:rFonts w:ascii="Arial" w:hAnsi="Arial" w:cs="Arial"/>
                <w:sz w:val="16"/>
                <w:szCs w:val="16"/>
                <w:cs/>
              </w:rPr>
            </w:pPr>
            <w:r w:rsidRPr="00A82ADB">
              <w:rPr>
                <w:rFonts w:ascii="Arial" w:hAnsi="Arial" w:cs="Arial"/>
                <w:sz w:val="16"/>
                <w:szCs w:val="16"/>
              </w:rPr>
              <w:t>Approved by</w:t>
            </w:r>
          </w:p>
        </w:tc>
        <w:tc>
          <w:tcPr>
            <w:tcW w:w="1422" w:type="dxa"/>
            <w:vAlign w:val="bottom"/>
            <w:hideMark/>
          </w:tcPr>
          <w:p w14:paraId="09F6C352" w14:textId="77777777" w:rsidR="00893929" w:rsidRPr="00A82ADB" w:rsidRDefault="00893929" w:rsidP="003E2913">
            <w:pPr>
              <w:pBdr>
                <w:bottom w:val="single" w:sz="4" w:space="1" w:color="auto"/>
              </w:pBdr>
              <w:spacing w:line="246" w:lineRule="exact"/>
              <w:ind w:left="-43" w:right="-43"/>
              <w:jc w:val="center"/>
              <w:rPr>
                <w:rFonts w:ascii="Arial" w:hAnsi="Arial" w:cs="Arial"/>
                <w:sz w:val="16"/>
                <w:szCs w:val="16"/>
                <w:cs/>
              </w:rPr>
            </w:pPr>
            <w:r w:rsidRPr="00A82ADB">
              <w:rPr>
                <w:rFonts w:ascii="Arial" w:hAnsi="Arial" w:cs="Arial"/>
                <w:sz w:val="16"/>
                <w:szCs w:val="16"/>
              </w:rPr>
              <w:t>Dividend paid (Million Baht)</w:t>
            </w:r>
          </w:p>
        </w:tc>
        <w:tc>
          <w:tcPr>
            <w:tcW w:w="1332" w:type="dxa"/>
            <w:vAlign w:val="bottom"/>
            <w:hideMark/>
          </w:tcPr>
          <w:p w14:paraId="5AAFC56D" w14:textId="77777777" w:rsidR="00893929" w:rsidRPr="00A82ADB" w:rsidRDefault="00893929" w:rsidP="003E2913">
            <w:pPr>
              <w:pBdr>
                <w:bottom w:val="single" w:sz="4" w:space="1" w:color="auto"/>
              </w:pBdr>
              <w:spacing w:line="246" w:lineRule="exact"/>
              <w:ind w:left="-18" w:right="-18"/>
              <w:jc w:val="center"/>
              <w:rPr>
                <w:rFonts w:ascii="Arial" w:hAnsi="Arial" w:cs="Arial"/>
                <w:sz w:val="16"/>
                <w:szCs w:val="16"/>
              </w:rPr>
            </w:pPr>
            <w:r w:rsidRPr="00A82ADB">
              <w:rPr>
                <w:rFonts w:ascii="Arial" w:hAnsi="Arial" w:cs="Arial"/>
                <w:sz w:val="16"/>
                <w:szCs w:val="16"/>
              </w:rPr>
              <w:t>Dividend per share</w:t>
            </w:r>
          </w:p>
          <w:p w14:paraId="2435DFFC" w14:textId="77777777" w:rsidR="00893929" w:rsidRPr="00A82ADB" w:rsidRDefault="00893929" w:rsidP="003E2913">
            <w:pPr>
              <w:pBdr>
                <w:bottom w:val="single" w:sz="4" w:space="1" w:color="auto"/>
              </w:pBdr>
              <w:spacing w:line="246" w:lineRule="exact"/>
              <w:ind w:left="-18" w:right="-18"/>
              <w:jc w:val="center"/>
              <w:rPr>
                <w:rFonts w:ascii="Arial" w:hAnsi="Arial" w:cs="Arial"/>
                <w:sz w:val="16"/>
                <w:szCs w:val="16"/>
                <w:cs/>
              </w:rPr>
            </w:pPr>
            <w:r w:rsidRPr="00A82ADB">
              <w:rPr>
                <w:rFonts w:ascii="Arial" w:hAnsi="Arial" w:cs="Arial"/>
                <w:sz w:val="16"/>
                <w:szCs w:val="16"/>
              </w:rPr>
              <w:t>(Baht)</w:t>
            </w:r>
          </w:p>
        </w:tc>
        <w:tc>
          <w:tcPr>
            <w:tcW w:w="1710" w:type="dxa"/>
            <w:vAlign w:val="bottom"/>
            <w:hideMark/>
          </w:tcPr>
          <w:p w14:paraId="41DE83EA" w14:textId="77777777" w:rsidR="00893929" w:rsidRPr="00A82ADB" w:rsidRDefault="00893929" w:rsidP="003E2913">
            <w:pPr>
              <w:pBdr>
                <w:bottom w:val="single" w:sz="4" w:space="1" w:color="auto"/>
              </w:pBdr>
              <w:spacing w:line="246" w:lineRule="exact"/>
              <w:ind w:right="36"/>
              <w:jc w:val="center"/>
              <w:rPr>
                <w:rFonts w:ascii="Arial" w:hAnsi="Arial" w:cs="Arial"/>
                <w:sz w:val="16"/>
                <w:szCs w:val="16"/>
                <w:cs/>
              </w:rPr>
            </w:pPr>
            <w:r w:rsidRPr="00A82ADB">
              <w:rPr>
                <w:rFonts w:ascii="Arial" w:hAnsi="Arial" w:cs="Arial"/>
                <w:sz w:val="16"/>
                <w:szCs w:val="16"/>
              </w:rPr>
              <w:t>Date of dividend payment</w:t>
            </w:r>
          </w:p>
        </w:tc>
      </w:tr>
      <w:tr w:rsidR="00893929" w:rsidRPr="00AB3D81" w14:paraId="04339DA4" w14:textId="77777777" w:rsidTr="008A2D69">
        <w:tc>
          <w:tcPr>
            <w:tcW w:w="2070" w:type="dxa"/>
          </w:tcPr>
          <w:p w14:paraId="52616327" w14:textId="45CD2E2B" w:rsidR="00893929" w:rsidRPr="00A82ADB" w:rsidRDefault="00893929" w:rsidP="003E2913">
            <w:pPr>
              <w:spacing w:line="246" w:lineRule="exact"/>
              <w:ind w:left="158" w:right="-115" w:hanging="158"/>
              <w:rPr>
                <w:rFonts w:ascii="Arial" w:hAnsi="Arial" w:cs="Arial"/>
                <w:sz w:val="16"/>
                <w:szCs w:val="16"/>
              </w:rPr>
            </w:pPr>
            <w:r w:rsidRPr="00A82ADB">
              <w:rPr>
                <w:rFonts w:ascii="Arial" w:hAnsi="Arial" w:cs="Arial"/>
                <w:sz w:val="16"/>
                <w:szCs w:val="16"/>
              </w:rPr>
              <w:t xml:space="preserve">Interim dividend from </w:t>
            </w:r>
            <w:r w:rsidR="00E516EB">
              <w:rPr>
                <w:rFonts w:ascii="Arial" w:hAnsi="Arial" w:cs="Arial"/>
                <w:sz w:val="16"/>
                <w:szCs w:val="16"/>
              </w:rPr>
              <w:t>profit</w:t>
            </w:r>
            <w:r w:rsidRPr="00A82ADB">
              <w:rPr>
                <w:rFonts w:ascii="Arial" w:hAnsi="Arial" w:cs="Arial"/>
                <w:sz w:val="16"/>
                <w:szCs w:val="16"/>
              </w:rPr>
              <w:t xml:space="preserve"> for the</w:t>
            </w:r>
            <w:r w:rsidR="00E516EB">
              <w:rPr>
                <w:rFonts w:ascii="Arial" w:hAnsi="Arial" w:cs="Arial"/>
                <w:sz w:val="16"/>
                <w:szCs w:val="16"/>
              </w:rPr>
              <w:t xml:space="preserve"> </w:t>
            </w:r>
            <w:r w:rsidRPr="00A82ADB">
              <w:rPr>
                <w:rFonts w:ascii="Arial" w:hAnsi="Arial" w:cs="Arial"/>
                <w:sz w:val="16"/>
                <w:szCs w:val="16"/>
              </w:rPr>
              <w:t>six-month period ended 30 June 2024</w:t>
            </w:r>
          </w:p>
        </w:tc>
        <w:tc>
          <w:tcPr>
            <w:tcW w:w="2502" w:type="dxa"/>
          </w:tcPr>
          <w:p w14:paraId="7D25A87B" w14:textId="265F1D54" w:rsidR="00893929" w:rsidRPr="00A82ADB" w:rsidRDefault="00893929" w:rsidP="003E2913">
            <w:pPr>
              <w:spacing w:line="246" w:lineRule="exact"/>
              <w:ind w:left="162" w:right="-96" w:hanging="162"/>
              <w:rPr>
                <w:rFonts w:ascii="Arial" w:hAnsi="Arial" w:cs="Arial"/>
                <w:sz w:val="16"/>
                <w:szCs w:val="16"/>
              </w:rPr>
            </w:pPr>
            <w:r w:rsidRPr="00A82ADB">
              <w:rPr>
                <w:rFonts w:ascii="Arial" w:hAnsi="Arial" w:cs="Arial"/>
                <w:sz w:val="16"/>
                <w:szCs w:val="16"/>
              </w:rPr>
              <w:t>The Board of Directors’ meeting on</w:t>
            </w:r>
            <w:r w:rsidR="00A82ADB">
              <w:rPr>
                <w:rFonts w:ascii="Arial" w:hAnsi="Arial" w:cs="Arial"/>
                <w:sz w:val="16"/>
                <w:szCs w:val="16"/>
              </w:rPr>
              <w:t xml:space="preserve"> </w:t>
            </w:r>
            <w:r w:rsidRPr="00A82ADB">
              <w:rPr>
                <w:rFonts w:ascii="Arial" w:hAnsi="Arial" w:cs="Arial"/>
                <w:sz w:val="16"/>
                <w:szCs w:val="16"/>
              </w:rPr>
              <w:t>13 August 2024</w:t>
            </w:r>
          </w:p>
        </w:tc>
        <w:tc>
          <w:tcPr>
            <w:tcW w:w="1422" w:type="dxa"/>
          </w:tcPr>
          <w:p w14:paraId="28BD644E" w14:textId="77777777" w:rsidR="00893929" w:rsidRPr="00A82ADB" w:rsidRDefault="00893929" w:rsidP="003E2913">
            <w:pPr>
              <w:tabs>
                <w:tab w:val="decimal" w:pos="790"/>
              </w:tabs>
              <w:spacing w:line="246" w:lineRule="exact"/>
              <w:ind w:right="36"/>
              <w:jc w:val="both"/>
              <w:rPr>
                <w:rFonts w:ascii="Arial" w:hAnsi="Arial" w:cs="Arial"/>
                <w:sz w:val="16"/>
                <w:szCs w:val="16"/>
              </w:rPr>
            </w:pPr>
            <w:r w:rsidRPr="00A82ADB">
              <w:rPr>
                <w:rFonts w:ascii="Arial" w:hAnsi="Arial" w:cs="Arial"/>
                <w:sz w:val="16"/>
                <w:szCs w:val="16"/>
              </w:rPr>
              <w:t>1,207.66</w:t>
            </w:r>
            <w:r w:rsidRPr="00A82ADB">
              <w:rPr>
                <w:rFonts w:ascii="Arial" w:hAnsi="Arial" w:cs="Arial"/>
                <w:sz w:val="16"/>
                <w:szCs w:val="16"/>
                <w:vertAlign w:val="superscript"/>
              </w:rPr>
              <w:t>(1)</w:t>
            </w:r>
          </w:p>
        </w:tc>
        <w:tc>
          <w:tcPr>
            <w:tcW w:w="1332" w:type="dxa"/>
          </w:tcPr>
          <w:p w14:paraId="04BDD44A" w14:textId="77777777" w:rsidR="00893929" w:rsidRPr="00A82ADB" w:rsidRDefault="00893929" w:rsidP="003E2913">
            <w:pPr>
              <w:spacing w:line="246" w:lineRule="exact"/>
              <w:ind w:right="36"/>
              <w:jc w:val="right"/>
              <w:rPr>
                <w:rFonts w:ascii="Arial" w:hAnsi="Arial" w:cs="Arial"/>
                <w:sz w:val="16"/>
                <w:szCs w:val="16"/>
              </w:rPr>
            </w:pPr>
            <w:r w:rsidRPr="00A82ADB">
              <w:rPr>
                <w:rFonts w:ascii="Arial" w:hAnsi="Arial" w:cs="Arial"/>
                <w:sz w:val="16"/>
                <w:szCs w:val="16"/>
              </w:rPr>
              <w:t>0.07</w:t>
            </w:r>
          </w:p>
        </w:tc>
        <w:tc>
          <w:tcPr>
            <w:tcW w:w="1710" w:type="dxa"/>
          </w:tcPr>
          <w:p w14:paraId="0185C718" w14:textId="77777777" w:rsidR="00893929" w:rsidRPr="00A82ADB" w:rsidRDefault="00893929" w:rsidP="003E2913">
            <w:pPr>
              <w:spacing w:line="246" w:lineRule="exact"/>
              <w:ind w:left="-720" w:right="-720"/>
              <w:jc w:val="center"/>
              <w:rPr>
                <w:rFonts w:ascii="Arial" w:hAnsi="Arial" w:cs="Arial"/>
                <w:sz w:val="16"/>
                <w:szCs w:val="16"/>
              </w:rPr>
            </w:pPr>
            <w:r w:rsidRPr="00A82ADB">
              <w:rPr>
                <w:rFonts w:ascii="Arial" w:hAnsi="Arial" w:cs="Arial"/>
                <w:sz w:val="16"/>
                <w:szCs w:val="16"/>
              </w:rPr>
              <w:t>11 September 2024</w:t>
            </w:r>
          </w:p>
        </w:tc>
      </w:tr>
      <w:tr w:rsidR="00893929" w:rsidRPr="00AB3D81" w14:paraId="36E66C63" w14:textId="77777777" w:rsidTr="008A2D69">
        <w:tc>
          <w:tcPr>
            <w:tcW w:w="2070" w:type="dxa"/>
          </w:tcPr>
          <w:p w14:paraId="4B335FB7" w14:textId="77777777" w:rsidR="00893929" w:rsidRPr="00A82ADB" w:rsidRDefault="00893929" w:rsidP="003E2913">
            <w:pPr>
              <w:spacing w:line="246" w:lineRule="exact"/>
              <w:ind w:left="162" w:right="-108" w:hanging="162"/>
              <w:rPr>
                <w:rFonts w:ascii="Arial" w:hAnsi="Arial" w:cs="Arial"/>
                <w:sz w:val="16"/>
                <w:szCs w:val="16"/>
              </w:rPr>
            </w:pPr>
            <w:r w:rsidRPr="00A82ADB">
              <w:rPr>
                <w:rFonts w:ascii="Arial" w:hAnsi="Arial" w:cs="Arial"/>
                <w:sz w:val="16"/>
                <w:szCs w:val="16"/>
              </w:rPr>
              <w:t>Final dividend from 2023 profit</w:t>
            </w:r>
          </w:p>
        </w:tc>
        <w:tc>
          <w:tcPr>
            <w:tcW w:w="2502" w:type="dxa"/>
          </w:tcPr>
          <w:p w14:paraId="0CEBCB3B" w14:textId="4CF01BBB" w:rsidR="00893929" w:rsidRPr="00A82ADB" w:rsidRDefault="00893929" w:rsidP="003E2913">
            <w:pPr>
              <w:spacing w:line="246" w:lineRule="exact"/>
              <w:ind w:left="162" w:right="-96" w:hanging="162"/>
              <w:rPr>
                <w:rFonts w:ascii="Arial" w:hAnsi="Arial" w:cs="Arial"/>
                <w:sz w:val="16"/>
                <w:szCs w:val="16"/>
              </w:rPr>
            </w:pPr>
            <w:r w:rsidRPr="00A82ADB">
              <w:rPr>
                <w:rFonts w:ascii="Arial" w:hAnsi="Arial" w:cs="Arial"/>
                <w:sz w:val="16"/>
                <w:szCs w:val="16"/>
              </w:rPr>
              <w:t>The Annual General Meeting of the shareholders on</w:t>
            </w:r>
            <w:r w:rsidR="00A82ADB">
              <w:rPr>
                <w:rFonts w:ascii="Arial" w:hAnsi="Arial" w:cs="Arial"/>
                <w:sz w:val="16"/>
                <w:szCs w:val="16"/>
              </w:rPr>
              <w:t xml:space="preserve">                    </w:t>
            </w:r>
            <w:r w:rsidRPr="00A82ADB">
              <w:rPr>
                <w:rFonts w:ascii="Arial" w:hAnsi="Arial" w:cs="Arial"/>
                <w:sz w:val="16"/>
                <w:szCs w:val="16"/>
              </w:rPr>
              <w:t>30 April 2024</w:t>
            </w:r>
            <w:r w:rsidRPr="00A82ADB">
              <w:rPr>
                <w:rFonts w:ascii="Arial" w:hAnsi="Arial" w:cs="Arial"/>
                <w:sz w:val="16"/>
                <w:szCs w:val="16"/>
                <w:vertAlign w:val="superscript"/>
              </w:rPr>
              <w:t>(2)</w:t>
            </w:r>
          </w:p>
        </w:tc>
        <w:tc>
          <w:tcPr>
            <w:tcW w:w="1422" w:type="dxa"/>
          </w:tcPr>
          <w:p w14:paraId="4CE03F32" w14:textId="77777777" w:rsidR="00893929" w:rsidRPr="00A82ADB" w:rsidRDefault="00893929" w:rsidP="003E2913">
            <w:pPr>
              <w:pBdr>
                <w:bottom w:val="single" w:sz="4" w:space="1" w:color="auto"/>
              </w:pBdr>
              <w:tabs>
                <w:tab w:val="decimal" w:pos="790"/>
              </w:tabs>
              <w:spacing w:line="246" w:lineRule="exact"/>
              <w:ind w:right="36"/>
              <w:jc w:val="both"/>
              <w:rPr>
                <w:rFonts w:ascii="Arial" w:hAnsi="Arial" w:cs="Arial"/>
                <w:sz w:val="16"/>
                <w:szCs w:val="16"/>
              </w:rPr>
            </w:pPr>
            <w:r w:rsidRPr="00A82ADB">
              <w:rPr>
                <w:rFonts w:ascii="Arial" w:hAnsi="Arial" w:cs="Arial"/>
                <w:sz w:val="16"/>
                <w:szCs w:val="16"/>
              </w:rPr>
              <w:t>1,671.14</w:t>
            </w:r>
          </w:p>
          <w:p w14:paraId="51E533CF" w14:textId="77777777" w:rsidR="00893929" w:rsidRPr="00A82ADB" w:rsidRDefault="00893929" w:rsidP="003E2913">
            <w:pPr>
              <w:pBdr>
                <w:bottom w:val="single" w:sz="4" w:space="1" w:color="auto"/>
              </w:pBdr>
              <w:tabs>
                <w:tab w:val="decimal" w:pos="790"/>
              </w:tabs>
              <w:spacing w:line="246" w:lineRule="exact"/>
              <w:ind w:right="36"/>
              <w:jc w:val="both"/>
              <w:rPr>
                <w:rFonts w:ascii="Arial" w:hAnsi="Arial" w:cs="Arial"/>
                <w:sz w:val="16"/>
                <w:szCs w:val="16"/>
              </w:rPr>
            </w:pPr>
          </w:p>
          <w:p w14:paraId="61017373" w14:textId="77777777" w:rsidR="00893929" w:rsidRPr="00A82ADB" w:rsidRDefault="00893929" w:rsidP="003E2913">
            <w:pPr>
              <w:pBdr>
                <w:bottom w:val="single" w:sz="4" w:space="1" w:color="auto"/>
              </w:pBdr>
              <w:tabs>
                <w:tab w:val="decimal" w:pos="790"/>
              </w:tabs>
              <w:spacing w:line="246" w:lineRule="exact"/>
              <w:ind w:right="36"/>
              <w:jc w:val="both"/>
              <w:rPr>
                <w:rFonts w:ascii="Arial" w:hAnsi="Arial" w:cs="Arial"/>
                <w:sz w:val="16"/>
                <w:szCs w:val="16"/>
              </w:rPr>
            </w:pPr>
          </w:p>
        </w:tc>
        <w:tc>
          <w:tcPr>
            <w:tcW w:w="1332" w:type="dxa"/>
          </w:tcPr>
          <w:p w14:paraId="0FB6E829" w14:textId="77777777" w:rsidR="00893929" w:rsidRPr="00A82ADB" w:rsidRDefault="00893929" w:rsidP="003E2913">
            <w:pPr>
              <w:pBdr>
                <w:bottom w:val="single" w:sz="4" w:space="1" w:color="auto"/>
              </w:pBdr>
              <w:spacing w:line="246" w:lineRule="exact"/>
              <w:ind w:right="36"/>
              <w:jc w:val="right"/>
              <w:rPr>
                <w:rFonts w:ascii="Arial" w:hAnsi="Arial" w:cs="Arial"/>
                <w:sz w:val="16"/>
                <w:szCs w:val="16"/>
              </w:rPr>
            </w:pPr>
            <w:r w:rsidRPr="00A82ADB">
              <w:rPr>
                <w:rFonts w:ascii="Arial" w:hAnsi="Arial" w:cs="Arial"/>
                <w:sz w:val="16"/>
                <w:szCs w:val="16"/>
              </w:rPr>
              <w:t>0.10</w:t>
            </w:r>
          </w:p>
          <w:p w14:paraId="76F51727" w14:textId="77777777" w:rsidR="00893929" w:rsidRPr="00A82ADB" w:rsidRDefault="00893929" w:rsidP="003E2913">
            <w:pPr>
              <w:pBdr>
                <w:bottom w:val="single" w:sz="4" w:space="1" w:color="auto"/>
              </w:pBdr>
              <w:spacing w:line="246" w:lineRule="exact"/>
              <w:ind w:right="36"/>
              <w:jc w:val="right"/>
              <w:rPr>
                <w:rFonts w:ascii="Arial" w:hAnsi="Arial" w:cs="Arial"/>
                <w:sz w:val="16"/>
                <w:szCs w:val="16"/>
              </w:rPr>
            </w:pPr>
          </w:p>
          <w:p w14:paraId="33861E17" w14:textId="77777777" w:rsidR="00893929" w:rsidRPr="00A82ADB" w:rsidRDefault="00893929" w:rsidP="003E2913">
            <w:pPr>
              <w:pBdr>
                <w:bottom w:val="single" w:sz="4" w:space="1" w:color="auto"/>
              </w:pBdr>
              <w:spacing w:line="246" w:lineRule="exact"/>
              <w:ind w:right="36"/>
              <w:jc w:val="right"/>
              <w:rPr>
                <w:rFonts w:ascii="Arial" w:hAnsi="Arial" w:cs="Arial"/>
                <w:sz w:val="16"/>
                <w:szCs w:val="16"/>
              </w:rPr>
            </w:pPr>
          </w:p>
        </w:tc>
        <w:tc>
          <w:tcPr>
            <w:tcW w:w="1710" w:type="dxa"/>
          </w:tcPr>
          <w:p w14:paraId="3B3D39FD" w14:textId="77777777" w:rsidR="00893929" w:rsidRPr="00A82ADB" w:rsidRDefault="00893929" w:rsidP="003E2913">
            <w:pPr>
              <w:spacing w:line="246" w:lineRule="exact"/>
              <w:ind w:right="36"/>
              <w:jc w:val="center"/>
              <w:rPr>
                <w:rFonts w:ascii="Arial" w:hAnsi="Arial" w:cs="Arial"/>
                <w:sz w:val="16"/>
                <w:szCs w:val="16"/>
              </w:rPr>
            </w:pPr>
            <w:r w:rsidRPr="00A82ADB">
              <w:rPr>
                <w:rFonts w:ascii="Arial" w:hAnsi="Arial" w:cs="Arial"/>
                <w:sz w:val="16"/>
                <w:szCs w:val="16"/>
              </w:rPr>
              <w:t>20 May 2024</w:t>
            </w:r>
          </w:p>
        </w:tc>
      </w:tr>
      <w:tr w:rsidR="00893929" w:rsidRPr="00AB3D81" w14:paraId="3900E0D8" w14:textId="77777777" w:rsidTr="008A2D69">
        <w:tc>
          <w:tcPr>
            <w:tcW w:w="2070" w:type="dxa"/>
          </w:tcPr>
          <w:p w14:paraId="40D8E4C3" w14:textId="77777777" w:rsidR="00893929" w:rsidRPr="00A82ADB" w:rsidRDefault="00893929" w:rsidP="003E2913">
            <w:pPr>
              <w:spacing w:line="246" w:lineRule="exact"/>
              <w:ind w:left="162" w:right="-108" w:hanging="162"/>
              <w:rPr>
                <w:rFonts w:ascii="Arial" w:hAnsi="Arial" w:cs="Arial"/>
                <w:sz w:val="16"/>
                <w:szCs w:val="16"/>
              </w:rPr>
            </w:pPr>
            <w:r w:rsidRPr="00A82ADB">
              <w:rPr>
                <w:rFonts w:ascii="Arial" w:hAnsi="Arial" w:cs="Arial"/>
                <w:sz w:val="16"/>
                <w:szCs w:val="16"/>
              </w:rPr>
              <w:t>Total dividend for 2024</w:t>
            </w:r>
          </w:p>
        </w:tc>
        <w:tc>
          <w:tcPr>
            <w:tcW w:w="2502" w:type="dxa"/>
          </w:tcPr>
          <w:p w14:paraId="5BCCDBAA" w14:textId="77777777" w:rsidR="00893929" w:rsidRPr="00A82ADB" w:rsidRDefault="00893929" w:rsidP="003E2913">
            <w:pPr>
              <w:spacing w:line="246" w:lineRule="exact"/>
              <w:ind w:left="162" w:right="-96" w:hanging="162"/>
              <w:rPr>
                <w:rFonts w:ascii="Arial" w:hAnsi="Arial" w:cs="Arial"/>
                <w:sz w:val="16"/>
                <w:szCs w:val="16"/>
              </w:rPr>
            </w:pPr>
          </w:p>
        </w:tc>
        <w:tc>
          <w:tcPr>
            <w:tcW w:w="1422" w:type="dxa"/>
          </w:tcPr>
          <w:p w14:paraId="5D13E5E4" w14:textId="77777777" w:rsidR="00893929" w:rsidRPr="00A82ADB" w:rsidRDefault="00893929" w:rsidP="003E2913">
            <w:pPr>
              <w:pBdr>
                <w:bottom w:val="double" w:sz="4" w:space="1" w:color="auto"/>
              </w:pBdr>
              <w:tabs>
                <w:tab w:val="decimal" w:pos="790"/>
              </w:tabs>
              <w:spacing w:line="246" w:lineRule="exact"/>
              <w:ind w:right="36"/>
              <w:jc w:val="both"/>
              <w:rPr>
                <w:rFonts w:ascii="Arial" w:hAnsi="Arial" w:cs="Arial"/>
                <w:sz w:val="16"/>
                <w:szCs w:val="16"/>
              </w:rPr>
            </w:pPr>
            <w:r w:rsidRPr="00A82ADB">
              <w:rPr>
                <w:rFonts w:ascii="Arial" w:hAnsi="Arial" w:cs="Arial"/>
                <w:sz w:val="16"/>
                <w:szCs w:val="16"/>
              </w:rPr>
              <w:t>2,878.80</w:t>
            </w:r>
          </w:p>
        </w:tc>
        <w:tc>
          <w:tcPr>
            <w:tcW w:w="1332" w:type="dxa"/>
          </w:tcPr>
          <w:p w14:paraId="5F675390" w14:textId="77777777" w:rsidR="00893929" w:rsidRPr="00A82ADB" w:rsidRDefault="00893929" w:rsidP="003E2913">
            <w:pPr>
              <w:pBdr>
                <w:bottom w:val="double" w:sz="4" w:space="1" w:color="auto"/>
              </w:pBdr>
              <w:spacing w:line="246" w:lineRule="exact"/>
              <w:ind w:right="36"/>
              <w:jc w:val="right"/>
              <w:rPr>
                <w:rFonts w:ascii="Arial" w:hAnsi="Arial" w:cs="Arial"/>
                <w:sz w:val="16"/>
                <w:szCs w:val="16"/>
              </w:rPr>
            </w:pPr>
            <w:r w:rsidRPr="00A82ADB">
              <w:rPr>
                <w:rFonts w:ascii="Arial" w:hAnsi="Arial" w:cs="Arial"/>
                <w:sz w:val="16"/>
                <w:szCs w:val="16"/>
              </w:rPr>
              <w:t>0.17</w:t>
            </w:r>
          </w:p>
        </w:tc>
        <w:tc>
          <w:tcPr>
            <w:tcW w:w="1710" w:type="dxa"/>
          </w:tcPr>
          <w:p w14:paraId="31D0F983" w14:textId="77777777" w:rsidR="00893929" w:rsidRPr="00A82ADB" w:rsidRDefault="00893929" w:rsidP="003E2913">
            <w:pPr>
              <w:spacing w:line="246" w:lineRule="exact"/>
              <w:ind w:right="36"/>
              <w:jc w:val="center"/>
              <w:rPr>
                <w:rFonts w:ascii="Arial" w:hAnsi="Arial" w:cs="Arial"/>
                <w:sz w:val="16"/>
                <w:szCs w:val="16"/>
              </w:rPr>
            </w:pPr>
          </w:p>
        </w:tc>
      </w:tr>
      <w:tr w:rsidR="00CA250D" w:rsidRPr="00AB3D81" w14:paraId="2C9A9E42" w14:textId="77777777" w:rsidTr="008A2D69">
        <w:tc>
          <w:tcPr>
            <w:tcW w:w="2070" w:type="dxa"/>
          </w:tcPr>
          <w:p w14:paraId="32DEF08C" w14:textId="77777777" w:rsidR="00CA250D" w:rsidRPr="00A82ADB" w:rsidRDefault="00CA250D" w:rsidP="003E2913">
            <w:pPr>
              <w:spacing w:line="246" w:lineRule="exact"/>
              <w:ind w:left="162" w:right="-108" w:hanging="162"/>
              <w:rPr>
                <w:rFonts w:ascii="Arial" w:hAnsi="Arial" w:cs="Arial"/>
                <w:sz w:val="16"/>
                <w:szCs w:val="16"/>
              </w:rPr>
            </w:pPr>
          </w:p>
        </w:tc>
        <w:tc>
          <w:tcPr>
            <w:tcW w:w="2502" w:type="dxa"/>
          </w:tcPr>
          <w:p w14:paraId="2DBEE993" w14:textId="77777777" w:rsidR="00CA250D" w:rsidRPr="00A82ADB" w:rsidRDefault="00CA250D" w:rsidP="003E2913">
            <w:pPr>
              <w:spacing w:line="246" w:lineRule="exact"/>
              <w:ind w:left="162" w:right="-96" w:hanging="162"/>
              <w:rPr>
                <w:rFonts w:ascii="Arial" w:hAnsi="Arial" w:cs="Arial"/>
                <w:sz w:val="16"/>
                <w:szCs w:val="16"/>
              </w:rPr>
            </w:pPr>
          </w:p>
        </w:tc>
        <w:tc>
          <w:tcPr>
            <w:tcW w:w="1422" w:type="dxa"/>
          </w:tcPr>
          <w:p w14:paraId="10138785" w14:textId="77777777" w:rsidR="00CA250D" w:rsidRPr="00A82ADB" w:rsidRDefault="00CA250D" w:rsidP="003E2913">
            <w:pPr>
              <w:tabs>
                <w:tab w:val="decimal" w:pos="790"/>
              </w:tabs>
              <w:spacing w:line="246" w:lineRule="exact"/>
              <w:ind w:right="36"/>
              <w:jc w:val="both"/>
              <w:rPr>
                <w:rFonts w:ascii="Arial" w:hAnsi="Arial" w:cs="Arial"/>
                <w:sz w:val="16"/>
                <w:szCs w:val="16"/>
              </w:rPr>
            </w:pPr>
          </w:p>
        </w:tc>
        <w:tc>
          <w:tcPr>
            <w:tcW w:w="1332" w:type="dxa"/>
          </w:tcPr>
          <w:p w14:paraId="5842A7FF" w14:textId="77777777" w:rsidR="00CA250D" w:rsidRPr="00A82ADB" w:rsidRDefault="00CA250D" w:rsidP="003E2913">
            <w:pPr>
              <w:spacing w:line="246" w:lineRule="exact"/>
              <w:ind w:right="36"/>
              <w:jc w:val="right"/>
              <w:rPr>
                <w:rFonts w:ascii="Arial" w:hAnsi="Arial" w:cs="Arial"/>
                <w:sz w:val="16"/>
                <w:szCs w:val="16"/>
              </w:rPr>
            </w:pPr>
          </w:p>
        </w:tc>
        <w:tc>
          <w:tcPr>
            <w:tcW w:w="1710" w:type="dxa"/>
          </w:tcPr>
          <w:p w14:paraId="1033C1B3" w14:textId="77777777" w:rsidR="00CA250D" w:rsidRPr="00A82ADB" w:rsidRDefault="00CA250D" w:rsidP="003E2913">
            <w:pPr>
              <w:spacing w:line="246" w:lineRule="exact"/>
              <w:ind w:left="-720" w:right="-720"/>
              <w:jc w:val="center"/>
              <w:rPr>
                <w:rFonts w:ascii="Arial" w:hAnsi="Arial" w:cs="Arial"/>
                <w:sz w:val="16"/>
                <w:szCs w:val="16"/>
              </w:rPr>
            </w:pPr>
          </w:p>
        </w:tc>
      </w:tr>
      <w:tr w:rsidR="00893929" w:rsidRPr="00AB3D81" w14:paraId="1928F5E0" w14:textId="77777777" w:rsidTr="008A2D69">
        <w:tc>
          <w:tcPr>
            <w:tcW w:w="2070" w:type="dxa"/>
          </w:tcPr>
          <w:p w14:paraId="100DA7A9" w14:textId="4DEDC9FF" w:rsidR="00893929" w:rsidRPr="00A82ADB" w:rsidRDefault="00893929" w:rsidP="003E2913">
            <w:pPr>
              <w:spacing w:line="246" w:lineRule="exact"/>
              <w:ind w:left="162" w:right="-108" w:hanging="162"/>
              <w:rPr>
                <w:rFonts w:ascii="Arial" w:hAnsi="Arial" w:cs="Arial"/>
                <w:sz w:val="16"/>
                <w:szCs w:val="16"/>
              </w:rPr>
            </w:pPr>
            <w:r w:rsidRPr="00A82ADB">
              <w:rPr>
                <w:rFonts w:ascii="Arial" w:hAnsi="Arial" w:cs="Arial"/>
                <w:sz w:val="16"/>
                <w:szCs w:val="16"/>
              </w:rPr>
              <w:t xml:space="preserve">Interim dividend from </w:t>
            </w:r>
            <w:r w:rsidR="00E516EB">
              <w:rPr>
                <w:rFonts w:ascii="Arial" w:hAnsi="Arial" w:cs="Arial"/>
                <w:sz w:val="16"/>
                <w:szCs w:val="16"/>
              </w:rPr>
              <w:t>profit</w:t>
            </w:r>
            <w:r w:rsidRPr="00A82ADB">
              <w:rPr>
                <w:rFonts w:ascii="Arial" w:hAnsi="Arial" w:cs="Arial"/>
                <w:sz w:val="16"/>
                <w:szCs w:val="16"/>
              </w:rPr>
              <w:t xml:space="preserve"> for the</w:t>
            </w:r>
            <w:r w:rsidR="00E516EB">
              <w:rPr>
                <w:rFonts w:ascii="Arial" w:hAnsi="Arial" w:cs="Arial"/>
                <w:sz w:val="16"/>
                <w:szCs w:val="16"/>
              </w:rPr>
              <w:t xml:space="preserve"> </w:t>
            </w:r>
            <w:r w:rsidRPr="00A82ADB">
              <w:rPr>
                <w:rFonts w:ascii="Arial" w:hAnsi="Arial" w:cs="Arial"/>
                <w:sz w:val="16"/>
                <w:szCs w:val="16"/>
              </w:rPr>
              <w:t>six-month period ended 30 June 2023</w:t>
            </w:r>
          </w:p>
        </w:tc>
        <w:tc>
          <w:tcPr>
            <w:tcW w:w="2502" w:type="dxa"/>
          </w:tcPr>
          <w:p w14:paraId="76E5ADAC" w14:textId="015B826C" w:rsidR="00893929" w:rsidRPr="00A82ADB" w:rsidRDefault="00893929" w:rsidP="003E2913">
            <w:pPr>
              <w:spacing w:line="246" w:lineRule="exact"/>
              <w:ind w:left="162" w:right="-96" w:hanging="162"/>
              <w:rPr>
                <w:rFonts w:ascii="Arial" w:hAnsi="Arial" w:cs="Arial"/>
                <w:sz w:val="16"/>
                <w:szCs w:val="16"/>
              </w:rPr>
            </w:pPr>
            <w:r w:rsidRPr="00A82ADB">
              <w:rPr>
                <w:rFonts w:ascii="Arial" w:hAnsi="Arial" w:cs="Arial"/>
                <w:sz w:val="16"/>
                <w:szCs w:val="16"/>
              </w:rPr>
              <w:t>The Board of Directors’ meeting on</w:t>
            </w:r>
            <w:r w:rsidR="00A82ADB">
              <w:rPr>
                <w:rFonts w:ascii="Arial" w:hAnsi="Arial" w:cs="Arial"/>
                <w:sz w:val="16"/>
                <w:szCs w:val="16"/>
              </w:rPr>
              <w:t xml:space="preserve"> </w:t>
            </w:r>
            <w:r w:rsidRPr="00A82ADB">
              <w:rPr>
                <w:rFonts w:ascii="Arial" w:hAnsi="Arial" w:cs="Arial"/>
                <w:sz w:val="16"/>
                <w:szCs w:val="16"/>
              </w:rPr>
              <w:t>11 August 2023</w:t>
            </w:r>
          </w:p>
        </w:tc>
        <w:tc>
          <w:tcPr>
            <w:tcW w:w="1422" w:type="dxa"/>
          </w:tcPr>
          <w:p w14:paraId="644490ED" w14:textId="77777777" w:rsidR="00893929" w:rsidRPr="00A82ADB" w:rsidRDefault="00893929" w:rsidP="003E2913">
            <w:pPr>
              <w:tabs>
                <w:tab w:val="decimal" w:pos="790"/>
              </w:tabs>
              <w:spacing w:line="246" w:lineRule="exact"/>
              <w:ind w:right="36"/>
              <w:jc w:val="both"/>
              <w:rPr>
                <w:rFonts w:ascii="Arial" w:hAnsi="Arial" w:cs="Arial"/>
                <w:sz w:val="16"/>
                <w:szCs w:val="16"/>
              </w:rPr>
            </w:pPr>
            <w:r w:rsidRPr="00A82ADB">
              <w:rPr>
                <w:rFonts w:ascii="Arial" w:hAnsi="Arial" w:cs="Arial"/>
                <w:sz w:val="16"/>
                <w:szCs w:val="16"/>
              </w:rPr>
              <w:t>1,646.26</w:t>
            </w:r>
            <w:r w:rsidRPr="00A82ADB">
              <w:rPr>
                <w:rFonts w:ascii="Arial" w:hAnsi="Arial" w:cs="Arial"/>
                <w:sz w:val="16"/>
                <w:szCs w:val="16"/>
                <w:vertAlign w:val="superscript"/>
              </w:rPr>
              <w:t>(3)</w:t>
            </w:r>
          </w:p>
        </w:tc>
        <w:tc>
          <w:tcPr>
            <w:tcW w:w="1332" w:type="dxa"/>
          </w:tcPr>
          <w:p w14:paraId="3578AE3D" w14:textId="77777777" w:rsidR="00893929" w:rsidRPr="00A82ADB" w:rsidRDefault="00893929" w:rsidP="003E2913">
            <w:pPr>
              <w:spacing w:line="246" w:lineRule="exact"/>
              <w:ind w:right="36"/>
              <w:jc w:val="right"/>
              <w:rPr>
                <w:rFonts w:ascii="Arial" w:hAnsi="Arial" w:cs="Arial"/>
                <w:sz w:val="16"/>
                <w:szCs w:val="16"/>
              </w:rPr>
            </w:pPr>
            <w:r w:rsidRPr="00A82ADB">
              <w:rPr>
                <w:rFonts w:ascii="Arial" w:hAnsi="Arial" w:cs="Arial"/>
                <w:sz w:val="16"/>
                <w:szCs w:val="16"/>
              </w:rPr>
              <w:t>0.10</w:t>
            </w:r>
          </w:p>
        </w:tc>
        <w:tc>
          <w:tcPr>
            <w:tcW w:w="1710" w:type="dxa"/>
          </w:tcPr>
          <w:p w14:paraId="71C12157" w14:textId="77777777" w:rsidR="00893929" w:rsidRPr="00A82ADB" w:rsidRDefault="00893929" w:rsidP="003E2913">
            <w:pPr>
              <w:spacing w:line="246" w:lineRule="exact"/>
              <w:ind w:left="-720" w:right="-720"/>
              <w:jc w:val="center"/>
              <w:rPr>
                <w:rFonts w:ascii="Arial" w:hAnsi="Arial" w:cs="Arial"/>
                <w:sz w:val="16"/>
                <w:szCs w:val="16"/>
              </w:rPr>
            </w:pPr>
            <w:r w:rsidRPr="00A82ADB">
              <w:rPr>
                <w:rFonts w:ascii="Arial" w:hAnsi="Arial" w:cs="Arial"/>
                <w:sz w:val="16"/>
                <w:szCs w:val="16"/>
              </w:rPr>
              <w:t>11 September 2023</w:t>
            </w:r>
          </w:p>
        </w:tc>
      </w:tr>
      <w:tr w:rsidR="00893929" w:rsidRPr="00AB3D81" w14:paraId="32FDA332" w14:textId="77777777" w:rsidTr="008A2D69">
        <w:tc>
          <w:tcPr>
            <w:tcW w:w="2070" w:type="dxa"/>
          </w:tcPr>
          <w:p w14:paraId="536D622C" w14:textId="77777777" w:rsidR="00893929" w:rsidRPr="00A82ADB" w:rsidRDefault="00893929" w:rsidP="003E2913">
            <w:pPr>
              <w:spacing w:line="246" w:lineRule="exact"/>
              <w:ind w:left="162" w:right="-108" w:hanging="162"/>
              <w:rPr>
                <w:rFonts w:ascii="Arial" w:hAnsi="Arial" w:cs="Arial"/>
                <w:sz w:val="16"/>
                <w:szCs w:val="16"/>
              </w:rPr>
            </w:pPr>
            <w:r w:rsidRPr="00A82ADB">
              <w:rPr>
                <w:rFonts w:ascii="Arial" w:hAnsi="Arial" w:cs="Arial"/>
                <w:sz w:val="16"/>
                <w:szCs w:val="16"/>
              </w:rPr>
              <w:t>Final dividend from 2022 profit</w:t>
            </w:r>
          </w:p>
        </w:tc>
        <w:tc>
          <w:tcPr>
            <w:tcW w:w="2502" w:type="dxa"/>
          </w:tcPr>
          <w:p w14:paraId="265C1CFC" w14:textId="0345C339" w:rsidR="00893929" w:rsidRPr="00A82ADB" w:rsidRDefault="00893929" w:rsidP="003E2913">
            <w:pPr>
              <w:spacing w:line="246" w:lineRule="exact"/>
              <w:ind w:left="162" w:right="-96" w:hanging="162"/>
              <w:rPr>
                <w:rFonts w:ascii="Arial" w:hAnsi="Arial" w:cs="Arial"/>
                <w:sz w:val="16"/>
                <w:szCs w:val="16"/>
              </w:rPr>
            </w:pPr>
            <w:r w:rsidRPr="00A82ADB">
              <w:rPr>
                <w:rFonts w:ascii="Arial" w:hAnsi="Arial" w:cs="Arial"/>
                <w:sz w:val="16"/>
                <w:szCs w:val="16"/>
              </w:rPr>
              <w:t xml:space="preserve">The Annual General Meeting of the shareholders on     </w:t>
            </w:r>
            <w:r w:rsidR="00A82ADB">
              <w:rPr>
                <w:rFonts w:ascii="Arial" w:hAnsi="Arial" w:cs="Arial"/>
                <w:sz w:val="16"/>
                <w:szCs w:val="16"/>
              </w:rPr>
              <w:t xml:space="preserve">                  </w:t>
            </w:r>
            <w:r w:rsidRPr="00A82ADB">
              <w:rPr>
                <w:rFonts w:ascii="Arial" w:hAnsi="Arial" w:cs="Arial"/>
                <w:sz w:val="16"/>
                <w:szCs w:val="16"/>
              </w:rPr>
              <w:t>28 April 2023</w:t>
            </w:r>
            <w:r w:rsidRPr="00A82ADB">
              <w:rPr>
                <w:rFonts w:ascii="Arial" w:hAnsi="Arial" w:cs="Arial"/>
                <w:sz w:val="16"/>
                <w:szCs w:val="16"/>
                <w:vertAlign w:val="superscript"/>
              </w:rPr>
              <w:t>(4)</w:t>
            </w:r>
          </w:p>
        </w:tc>
        <w:tc>
          <w:tcPr>
            <w:tcW w:w="1422" w:type="dxa"/>
          </w:tcPr>
          <w:p w14:paraId="36D0B1B6" w14:textId="77777777" w:rsidR="00893929" w:rsidRPr="00A82ADB" w:rsidRDefault="00893929" w:rsidP="003E2913">
            <w:pPr>
              <w:pBdr>
                <w:bottom w:val="single" w:sz="4" w:space="1" w:color="auto"/>
              </w:pBdr>
              <w:tabs>
                <w:tab w:val="decimal" w:pos="790"/>
              </w:tabs>
              <w:spacing w:line="246" w:lineRule="exact"/>
              <w:ind w:right="36"/>
              <w:jc w:val="both"/>
              <w:rPr>
                <w:rFonts w:ascii="Arial" w:hAnsi="Arial" w:cs="Arial"/>
                <w:sz w:val="16"/>
                <w:szCs w:val="16"/>
              </w:rPr>
            </w:pPr>
            <w:r w:rsidRPr="00A82ADB">
              <w:rPr>
                <w:rFonts w:ascii="Arial" w:hAnsi="Arial" w:cs="Arial"/>
                <w:sz w:val="16"/>
                <w:szCs w:val="16"/>
              </w:rPr>
              <w:t>1,702.05</w:t>
            </w:r>
          </w:p>
          <w:p w14:paraId="7F3E5580" w14:textId="77777777" w:rsidR="00893929" w:rsidRPr="00A82ADB" w:rsidRDefault="00893929" w:rsidP="003E2913">
            <w:pPr>
              <w:pBdr>
                <w:bottom w:val="single" w:sz="4" w:space="1" w:color="auto"/>
              </w:pBdr>
              <w:tabs>
                <w:tab w:val="decimal" w:pos="790"/>
              </w:tabs>
              <w:spacing w:line="246" w:lineRule="exact"/>
              <w:ind w:right="36"/>
              <w:jc w:val="both"/>
              <w:rPr>
                <w:rFonts w:ascii="Arial" w:hAnsi="Arial" w:cs="Arial"/>
                <w:sz w:val="16"/>
                <w:szCs w:val="16"/>
              </w:rPr>
            </w:pPr>
          </w:p>
          <w:p w14:paraId="15630D28" w14:textId="77777777" w:rsidR="00893929" w:rsidRPr="00A82ADB" w:rsidRDefault="00893929" w:rsidP="003E2913">
            <w:pPr>
              <w:pBdr>
                <w:bottom w:val="single" w:sz="4" w:space="1" w:color="auto"/>
              </w:pBdr>
              <w:tabs>
                <w:tab w:val="decimal" w:pos="790"/>
              </w:tabs>
              <w:spacing w:line="246" w:lineRule="exact"/>
              <w:ind w:right="36"/>
              <w:jc w:val="both"/>
              <w:rPr>
                <w:rFonts w:ascii="Arial" w:hAnsi="Arial" w:cs="Arial"/>
                <w:sz w:val="16"/>
                <w:szCs w:val="16"/>
              </w:rPr>
            </w:pPr>
          </w:p>
        </w:tc>
        <w:tc>
          <w:tcPr>
            <w:tcW w:w="1332" w:type="dxa"/>
          </w:tcPr>
          <w:p w14:paraId="13FC828A" w14:textId="77777777" w:rsidR="00893929" w:rsidRPr="00A82ADB" w:rsidRDefault="00893929" w:rsidP="003E2913">
            <w:pPr>
              <w:pBdr>
                <w:bottom w:val="single" w:sz="4" w:space="1" w:color="auto"/>
              </w:pBdr>
              <w:spacing w:line="246" w:lineRule="exact"/>
              <w:ind w:right="36"/>
              <w:jc w:val="right"/>
              <w:rPr>
                <w:rFonts w:ascii="Arial" w:hAnsi="Arial" w:cs="Arial"/>
                <w:sz w:val="16"/>
                <w:szCs w:val="16"/>
              </w:rPr>
            </w:pPr>
            <w:r w:rsidRPr="00A82ADB">
              <w:rPr>
                <w:rFonts w:ascii="Arial" w:hAnsi="Arial" w:cs="Arial"/>
                <w:sz w:val="16"/>
                <w:szCs w:val="16"/>
              </w:rPr>
              <w:t>0.11</w:t>
            </w:r>
          </w:p>
          <w:p w14:paraId="592894CA" w14:textId="77777777" w:rsidR="00893929" w:rsidRPr="00A82ADB" w:rsidRDefault="00893929" w:rsidP="003E2913">
            <w:pPr>
              <w:pBdr>
                <w:bottom w:val="single" w:sz="4" w:space="1" w:color="auto"/>
              </w:pBdr>
              <w:spacing w:line="246" w:lineRule="exact"/>
              <w:ind w:right="36"/>
              <w:jc w:val="right"/>
              <w:rPr>
                <w:rFonts w:ascii="Arial" w:hAnsi="Arial" w:cs="Arial"/>
                <w:sz w:val="16"/>
                <w:szCs w:val="16"/>
              </w:rPr>
            </w:pPr>
          </w:p>
          <w:p w14:paraId="04E0ED1E" w14:textId="77777777" w:rsidR="00893929" w:rsidRPr="00A82ADB" w:rsidRDefault="00893929" w:rsidP="003E2913">
            <w:pPr>
              <w:pBdr>
                <w:bottom w:val="single" w:sz="4" w:space="1" w:color="auto"/>
              </w:pBdr>
              <w:spacing w:line="246" w:lineRule="exact"/>
              <w:ind w:right="36"/>
              <w:jc w:val="right"/>
              <w:rPr>
                <w:rFonts w:ascii="Arial" w:hAnsi="Arial" w:cs="Arial"/>
                <w:sz w:val="16"/>
                <w:szCs w:val="16"/>
              </w:rPr>
            </w:pPr>
          </w:p>
        </w:tc>
        <w:tc>
          <w:tcPr>
            <w:tcW w:w="1710" w:type="dxa"/>
          </w:tcPr>
          <w:p w14:paraId="43F5424F" w14:textId="77777777" w:rsidR="00893929" w:rsidRPr="00A82ADB" w:rsidRDefault="00893929" w:rsidP="003E2913">
            <w:pPr>
              <w:spacing w:line="246" w:lineRule="exact"/>
              <w:ind w:right="36"/>
              <w:jc w:val="center"/>
              <w:rPr>
                <w:rFonts w:ascii="Arial" w:hAnsi="Arial" w:cs="Arial"/>
                <w:sz w:val="16"/>
                <w:szCs w:val="16"/>
              </w:rPr>
            </w:pPr>
            <w:r w:rsidRPr="00A82ADB">
              <w:rPr>
                <w:rFonts w:ascii="Arial" w:hAnsi="Arial" w:cs="Arial"/>
                <w:sz w:val="16"/>
                <w:szCs w:val="16"/>
              </w:rPr>
              <w:t>17 May 2023</w:t>
            </w:r>
          </w:p>
        </w:tc>
      </w:tr>
      <w:tr w:rsidR="00893929" w:rsidRPr="00AB3D81" w14:paraId="34E94096" w14:textId="77777777" w:rsidTr="008A2D69">
        <w:tc>
          <w:tcPr>
            <w:tcW w:w="2070" w:type="dxa"/>
          </w:tcPr>
          <w:p w14:paraId="476A8E7A" w14:textId="77777777" w:rsidR="00893929" w:rsidRPr="00A82ADB" w:rsidRDefault="00893929" w:rsidP="003E2913">
            <w:pPr>
              <w:spacing w:line="246" w:lineRule="exact"/>
              <w:ind w:left="162" w:right="-108" w:hanging="162"/>
              <w:rPr>
                <w:rFonts w:ascii="Arial" w:hAnsi="Arial" w:cs="Arial"/>
                <w:sz w:val="16"/>
                <w:szCs w:val="16"/>
              </w:rPr>
            </w:pPr>
            <w:r w:rsidRPr="00A82ADB">
              <w:rPr>
                <w:rFonts w:ascii="Arial" w:hAnsi="Arial" w:cs="Arial"/>
                <w:sz w:val="16"/>
                <w:szCs w:val="16"/>
              </w:rPr>
              <w:t>Total dividend for 2023</w:t>
            </w:r>
          </w:p>
        </w:tc>
        <w:tc>
          <w:tcPr>
            <w:tcW w:w="2502" w:type="dxa"/>
          </w:tcPr>
          <w:p w14:paraId="5DE8CBF0" w14:textId="77777777" w:rsidR="00893929" w:rsidRPr="00A82ADB" w:rsidRDefault="00893929" w:rsidP="003E2913">
            <w:pPr>
              <w:spacing w:line="246" w:lineRule="exact"/>
              <w:ind w:left="162" w:right="-96" w:hanging="162"/>
              <w:rPr>
                <w:rFonts w:ascii="Arial" w:hAnsi="Arial" w:cs="Arial"/>
                <w:sz w:val="16"/>
                <w:szCs w:val="16"/>
              </w:rPr>
            </w:pPr>
          </w:p>
        </w:tc>
        <w:tc>
          <w:tcPr>
            <w:tcW w:w="1422" w:type="dxa"/>
          </w:tcPr>
          <w:p w14:paraId="46E4AC6D" w14:textId="77777777" w:rsidR="00893929" w:rsidRPr="00A82ADB" w:rsidRDefault="00893929" w:rsidP="003E2913">
            <w:pPr>
              <w:pBdr>
                <w:bottom w:val="double" w:sz="4" w:space="1" w:color="auto"/>
              </w:pBdr>
              <w:tabs>
                <w:tab w:val="decimal" w:pos="790"/>
              </w:tabs>
              <w:spacing w:line="246" w:lineRule="exact"/>
              <w:ind w:right="36"/>
              <w:jc w:val="both"/>
              <w:rPr>
                <w:rFonts w:ascii="Arial" w:hAnsi="Arial" w:cs="Arial"/>
                <w:sz w:val="16"/>
                <w:szCs w:val="16"/>
              </w:rPr>
            </w:pPr>
            <w:r w:rsidRPr="00A82ADB">
              <w:rPr>
                <w:rFonts w:ascii="Arial" w:hAnsi="Arial" w:cs="Arial"/>
                <w:sz w:val="16"/>
                <w:szCs w:val="16"/>
              </w:rPr>
              <w:t>3,348.31</w:t>
            </w:r>
          </w:p>
        </w:tc>
        <w:tc>
          <w:tcPr>
            <w:tcW w:w="1332" w:type="dxa"/>
          </w:tcPr>
          <w:p w14:paraId="4DB79D33" w14:textId="77777777" w:rsidR="00893929" w:rsidRPr="00A82ADB" w:rsidRDefault="00893929" w:rsidP="003E2913">
            <w:pPr>
              <w:pBdr>
                <w:bottom w:val="double" w:sz="4" w:space="1" w:color="auto"/>
              </w:pBdr>
              <w:spacing w:line="246" w:lineRule="exact"/>
              <w:ind w:right="36"/>
              <w:jc w:val="right"/>
              <w:rPr>
                <w:rFonts w:ascii="Arial" w:hAnsi="Arial" w:cs="Arial"/>
                <w:sz w:val="16"/>
                <w:szCs w:val="16"/>
              </w:rPr>
            </w:pPr>
            <w:r w:rsidRPr="00A82ADB">
              <w:rPr>
                <w:rFonts w:ascii="Arial" w:hAnsi="Arial" w:cs="Arial"/>
                <w:sz w:val="16"/>
                <w:szCs w:val="16"/>
              </w:rPr>
              <w:t>0.21</w:t>
            </w:r>
          </w:p>
        </w:tc>
        <w:tc>
          <w:tcPr>
            <w:tcW w:w="1710" w:type="dxa"/>
          </w:tcPr>
          <w:p w14:paraId="181691EF" w14:textId="77777777" w:rsidR="00893929" w:rsidRPr="00A82ADB" w:rsidRDefault="00893929" w:rsidP="003E2913">
            <w:pPr>
              <w:spacing w:line="246" w:lineRule="exact"/>
              <w:ind w:right="36"/>
              <w:jc w:val="center"/>
              <w:rPr>
                <w:rFonts w:ascii="Arial" w:hAnsi="Arial" w:cs="Arial"/>
                <w:sz w:val="16"/>
                <w:szCs w:val="16"/>
              </w:rPr>
            </w:pPr>
          </w:p>
        </w:tc>
      </w:tr>
    </w:tbl>
    <w:p w14:paraId="735F8E42" w14:textId="77777777" w:rsidR="00893929" w:rsidRPr="00D45D4C" w:rsidRDefault="00893929" w:rsidP="003E2913">
      <w:pPr>
        <w:spacing w:line="260" w:lineRule="exact"/>
        <w:ind w:left="907" w:right="-144" w:hanging="360"/>
        <w:jc w:val="both"/>
        <w:rPr>
          <w:rFonts w:ascii="Arial" w:hAnsi="Arial" w:cs="Arial"/>
          <w:sz w:val="14"/>
          <w:szCs w:val="14"/>
        </w:rPr>
      </w:pPr>
      <w:r w:rsidRPr="00D45D4C">
        <w:rPr>
          <w:rFonts w:ascii="Arial" w:hAnsi="Arial" w:cs="Arial"/>
          <w:sz w:val="14"/>
          <w:szCs w:val="14"/>
        </w:rPr>
        <w:t>(1)</w:t>
      </w:r>
      <w:r w:rsidRPr="00D45D4C">
        <w:rPr>
          <w:rFonts w:ascii="Arial" w:hAnsi="Arial" w:cs="Arial"/>
          <w:sz w:val="14"/>
          <w:szCs w:val="14"/>
        </w:rPr>
        <w:tab/>
        <w:t>Total dividends amounted to Baht 1,207.68 million because some shareholders were not entitled to receive dividend.</w:t>
      </w:r>
    </w:p>
    <w:p w14:paraId="33E17D07" w14:textId="77777777" w:rsidR="00893929" w:rsidRDefault="00893929" w:rsidP="003E2913">
      <w:pPr>
        <w:spacing w:line="260" w:lineRule="exact"/>
        <w:ind w:left="907" w:right="-144" w:hanging="360"/>
        <w:jc w:val="both"/>
        <w:rPr>
          <w:rFonts w:ascii="Arial" w:hAnsi="Arial" w:cs="Arial"/>
          <w:sz w:val="14"/>
          <w:szCs w:val="14"/>
        </w:rPr>
      </w:pPr>
      <w:r w:rsidRPr="00D45D4C">
        <w:rPr>
          <w:rFonts w:ascii="Arial" w:hAnsi="Arial" w:cs="Arial"/>
          <w:sz w:val="14"/>
          <w:szCs w:val="14"/>
        </w:rPr>
        <w:t>(2)</w:t>
      </w:r>
      <w:r w:rsidRPr="00D45D4C">
        <w:rPr>
          <w:rFonts w:ascii="Arial" w:hAnsi="Arial" w:cstheme="minorBidi"/>
          <w:sz w:val="14"/>
          <w:szCs w:val="14"/>
        </w:rPr>
        <w:tab/>
      </w:r>
      <w:r w:rsidRPr="00D45D4C">
        <w:rPr>
          <w:rFonts w:ascii="Arial" w:hAnsi="Arial" w:cs="Arial"/>
          <w:sz w:val="14"/>
          <w:szCs w:val="14"/>
        </w:rPr>
        <w:t>On 30 April 2024, the Annual General Meeting of the Company’s shareholders approved the dividend payment from the operating results for the year 2023, to be paid in cash at the rate of Baht 0.20 per share on 20 May 2024. However, the Company's Board of Directors Meeting held on 11 August 2023 approved interim dividend payment to the shareholders as cash dividend of Baht 0.10 per share. The interim dividend was paid on 11 September 2023. The Company therefore approved a final dividend payment of Baht 0.10 per share for total of 16,711.37 million shares.</w:t>
      </w:r>
    </w:p>
    <w:p w14:paraId="6C86438A" w14:textId="77777777" w:rsidR="00893929" w:rsidRPr="00D45D4C" w:rsidRDefault="00893929" w:rsidP="003E2913">
      <w:pPr>
        <w:spacing w:line="260" w:lineRule="exact"/>
        <w:ind w:left="907" w:right="-144" w:hanging="360"/>
        <w:jc w:val="both"/>
        <w:rPr>
          <w:rFonts w:ascii="Arial" w:hAnsi="Arial" w:cs="Arial"/>
          <w:sz w:val="14"/>
          <w:szCs w:val="14"/>
        </w:rPr>
      </w:pPr>
      <w:r w:rsidRPr="00D45D4C">
        <w:rPr>
          <w:rFonts w:ascii="Arial" w:hAnsi="Arial" w:cs="Arial"/>
          <w:sz w:val="14"/>
          <w:szCs w:val="14"/>
        </w:rPr>
        <w:t>(3)</w:t>
      </w:r>
      <w:r w:rsidRPr="00D45D4C">
        <w:rPr>
          <w:rFonts w:ascii="Arial" w:hAnsi="Arial" w:cs="Arial"/>
          <w:sz w:val="14"/>
          <w:szCs w:val="14"/>
        </w:rPr>
        <w:tab/>
        <w:t>Total dividends amounted to Baht 1,646.37 million because some shareholders were not entitled to receive dividend.</w:t>
      </w:r>
    </w:p>
    <w:p w14:paraId="75DA08B4" w14:textId="77777777" w:rsidR="00893929" w:rsidRPr="00D45D4C" w:rsidRDefault="00893929" w:rsidP="003E2913">
      <w:pPr>
        <w:spacing w:line="260" w:lineRule="exact"/>
        <w:ind w:left="907" w:right="-144" w:hanging="360"/>
        <w:jc w:val="both"/>
        <w:rPr>
          <w:rFonts w:ascii="Arial" w:hAnsi="Arial" w:cs="Arial"/>
          <w:sz w:val="14"/>
          <w:szCs w:val="14"/>
        </w:rPr>
      </w:pPr>
      <w:r w:rsidRPr="00D45D4C">
        <w:rPr>
          <w:rFonts w:ascii="Arial" w:hAnsi="Arial" w:cs="Arial"/>
          <w:sz w:val="14"/>
          <w:szCs w:val="14"/>
        </w:rPr>
        <w:t>(4)</w:t>
      </w:r>
      <w:r w:rsidRPr="00D45D4C">
        <w:rPr>
          <w:rFonts w:ascii="Arial" w:hAnsi="Arial" w:cs="Arial"/>
          <w:sz w:val="14"/>
          <w:szCs w:val="14"/>
        </w:rPr>
        <w:tab/>
        <w:t>On 28 April 2023, the Annual General Meeting of the Company’s shareholders approved the dividend payment from the operating results for the year 2022, to be paid in cash at the rate of Baht 0.15 per share on 17 May 2023. However, the Company's Board of Directors Meeting held on 15 August 2022 approved interim dividend payment to the shareholders as cash dividend of Baht 0.04 per share. The interim dividend was paid on 13 September 2022. The Company therefore approved a final dividend payment of Baht 0.11 per share for total of 15,473.21 million shares.</w:t>
      </w:r>
    </w:p>
    <w:p w14:paraId="38D5FF7B" w14:textId="622491BA" w:rsidR="003546B1" w:rsidRPr="00CA1BB5" w:rsidRDefault="003546B1" w:rsidP="002604D5">
      <w:pPr>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4</w:t>
      </w:r>
      <w:r w:rsidR="005B08B4">
        <w:rPr>
          <w:rFonts w:ascii="Arial" w:hAnsi="Arial" w:cs="Arial"/>
          <w:b/>
          <w:bCs/>
          <w:sz w:val="22"/>
          <w:szCs w:val="22"/>
        </w:rPr>
        <w:t>1</w:t>
      </w:r>
      <w:r w:rsidRPr="00CA1BB5">
        <w:rPr>
          <w:rFonts w:ascii="Arial" w:hAnsi="Arial" w:cs="Arial"/>
          <w:b/>
          <w:bCs/>
          <w:sz w:val="22"/>
          <w:szCs w:val="22"/>
        </w:rPr>
        <w:t>.</w:t>
      </w:r>
      <w:r w:rsidRPr="00CA1BB5">
        <w:rPr>
          <w:rFonts w:ascii="Arial" w:hAnsi="Arial" w:cs="Arial"/>
          <w:b/>
          <w:bCs/>
          <w:sz w:val="22"/>
          <w:szCs w:val="22"/>
        </w:rPr>
        <w:tab/>
        <w:t>Commitments and contingent liabilities</w:t>
      </w:r>
    </w:p>
    <w:p w14:paraId="04B6D559" w14:textId="4592E89A" w:rsidR="003546B1" w:rsidRPr="00E40658" w:rsidRDefault="003546B1" w:rsidP="002604D5">
      <w:pPr>
        <w:tabs>
          <w:tab w:val="left" w:pos="360"/>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4</w:t>
      </w:r>
      <w:r w:rsidR="005B08B4">
        <w:rPr>
          <w:rFonts w:ascii="Arial" w:hAnsi="Arial" w:cs="Arial"/>
          <w:b/>
          <w:bCs/>
          <w:sz w:val="22"/>
          <w:szCs w:val="22"/>
        </w:rPr>
        <w:t>1</w:t>
      </w:r>
      <w:r w:rsidRPr="00E40658">
        <w:rPr>
          <w:rFonts w:ascii="Arial" w:hAnsi="Arial" w:cs="Arial"/>
          <w:b/>
          <w:bCs/>
          <w:sz w:val="22"/>
          <w:szCs w:val="22"/>
        </w:rPr>
        <w:t>.1</w:t>
      </w:r>
      <w:r w:rsidRPr="00E40658">
        <w:rPr>
          <w:rFonts w:ascii="Arial" w:hAnsi="Arial" w:cs="Arial"/>
          <w:b/>
          <w:bCs/>
          <w:sz w:val="22"/>
          <w:szCs w:val="22"/>
        </w:rPr>
        <w:tab/>
        <w:t>Capital commitments</w:t>
      </w:r>
    </w:p>
    <w:p w14:paraId="75236BA1" w14:textId="79E9C16B" w:rsidR="003546B1" w:rsidRPr="00E40658" w:rsidRDefault="003546B1" w:rsidP="0077057B">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E40658">
        <w:rPr>
          <w:rFonts w:ascii="Arial" w:hAnsi="Arial" w:cs="Arial"/>
          <w:b/>
          <w:bCs/>
          <w:sz w:val="22"/>
          <w:szCs w:val="22"/>
        </w:rPr>
        <w:tab/>
      </w:r>
      <w:r w:rsidRPr="00E40658">
        <w:rPr>
          <w:rFonts w:ascii="Arial" w:hAnsi="Arial" w:cs="Arial"/>
          <w:b/>
          <w:bCs/>
          <w:sz w:val="22"/>
          <w:szCs w:val="22"/>
        </w:rPr>
        <w:tab/>
      </w:r>
      <w:r w:rsidRPr="00E40658">
        <w:rPr>
          <w:rFonts w:ascii="Arial" w:hAnsi="Arial" w:cs="Arial"/>
          <w:sz w:val="22"/>
          <w:szCs w:val="22"/>
        </w:rPr>
        <w:t xml:space="preserve">As </w:t>
      </w:r>
      <w:proofErr w:type="gramStart"/>
      <w:r w:rsidRPr="00E40658">
        <w:rPr>
          <w:rFonts w:ascii="Arial" w:hAnsi="Arial" w:cs="Arial"/>
          <w:sz w:val="22"/>
          <w:szCs w:val="22"/>
        </w:rPr>
        <w:t>at</w:t>
      </w:r>
      <w:proofErr w:type="gramEnd"/>
      <w:r w:rsidRPr="00E40658">
        <w:rPr>
          <w:rFonts w:ascii="Arial" w:hAnsi="Arial" w:cs="Arial"/>
          <w:sz w:val="22"/>
          <w:szCs w:val="22"/>
        </w:rPr>
        <w:t xml:space="preserve"> </w:t>
      </w:r>
      <w:r>
        <w:rPr>
          <w:rFonts w:ascii="Arial" w:hAnsi="Arial" w:cs="Arial"/>
          <w:sz w:val="22"/>
          <w:szCs w:val="22"/>
        </w:rPr>
        <w:t>31 December 202</w:t>
      </w:r>
      <w:r w:rsidR="00C34D80">
        <w:rPr>
          <w:rFonts w:ascii="Arial" w:hAnsi="Arial" w:cs="Arial"/>
          <w:sz w:val="22"/>
          <w:szCs w:val="22"/>
        </w:rPr>
        <w:t>4</w:t>
      </w:r>
      <w:r>
        <w:rPr>
          <w:rFonts w:ascii="Arial" w:hAnsi="Arial" w:cs="Arial"/>
          <w:sz w:val="22"/>
          <w:szCs w:val="22"/>
        </w:rPr>
        <w:t xml:space="preserve"> and 20</w:t>
      </w:r>
      <w:r w:rsidR="00AE3917">
        <w:rPr>
          <w:rFonts w:ascii="Arial" w:hAnsi="Arial" w:cs="Arial"/>
          <w:sz w:val="22"/>
          <w:szCs w:val="22"/>
        </w:rPr>
        <w:t>2</w:t>
      </w:r>
      <w:r w:rsidR="00C34D80">
        <w:rPr>
          <w:rFonts w:ascii="Arial" w:hAnsi="Arial" w:cs="Arial"/>
          <w:sz w:val="22"/>
          <w:szCs w:val="22"/>
        </w:rPr>
        <w:t>3</w:t>
      </w:r>
      <w:r w:rsidRPr="00E40658">
        <w:rPr>
          <w:rFonts w:ascii="Arial" w:hAnsi="Arial" w:cs="Arial"/>
          <w:sz w:val="22"/>
          <w:szCs w:val="22"/>
        </w:rPr>
        <w:t xml:space="preserve">, the </w:t>
      </w:r>
      <w:r>
        <w:rPr>
          <w:rFonts w:ascii="Arial" w:hAnsi="Arial" w:cs="Arial"/>
          <w:sz w:val="22"/>
          <w:szCs w:val="22"/>
        </w:rPr>
        <w:t>Group has</w:t>
      </w:r>
      <w:r w:rsidRPr="00E40658">
        <w:rPr>
          <w:rFonts w:ascii="Arial" w:hAnsi="Arial" w:cs="Arial"/>
          <w:sz w:val="22"/>
          <w:szCs w:val="22"/>
        </w:rPr>
        <w:t xml:space="preserve"> the </w:t>
      </w:r>
      <w:r>
        <w:rPr>
          <w:rFonts w:ascii="Arial" w:hAnsi="Arial" w:cs="Arial"/>
          <w:sz w:val="22"/>
          <w:szCs w:val="22"/>
        </w:rPr>
        <w:t xml:space="preserve">following capital commitments: </w:t>
      </w:r>
    </w:p>
    <w:p w14:paraId="6AE4F772" w14:textId="0D5560CC" w:rsidR="003546B1" w:rsidRPr="00E40658" w:rsidRDefault="003546B1" w:rsidP="0077057B">
      <w:pPr>
        <w:tabs>
          <w:tab w:val="left" w:pos="54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a)</w:t>
      </w:r>
      <w:r w:rsidRPr="00E40658">
        <w:rPr>
          <w:rFonts w:ascii="Arial" w:hAnsi="Arial" w:cs="Arial"/>
          <w:sz w:val="22"/>
          <w:szCs w:val="22"/>
        </w:rPr>
        <w:tab/>
        <w:t>The</w:t>
      </w:r>
      <w:r>
        <w:rPr>
          <w:rFonts w:ascii="Arial" w:hAnsi="Arial" w:cs="Arial"/>
          <w:sz w:val="22"/>
          <w:szCs w:val="22"/>
        </w:rPr>
        <w:t xml:space="preserve"> Group has</w:t>
      </w:r>
      <w:r w:rsidRPr="00E40658">
        <w:rPr>
          <w:rFonts w:ascii="Arial" w:hAnsi="Arial" w:cs="Arial"/>
          <w:sz w:val="22"/>
          <w:szCs w:val="22"/>
        </w:rPr>
        <w:t xml:space="preserve"> commitments of Baht</w:t>
      </w:r>
      <w:r>
        <w:rPr>
          <w:rFonts w:ascii="Arial" w:hAnsi="Arial" w:cs="Arial"/>
          <w:sz w:val="22"/>
          <w:szCs w:val="22"/>
        </w:rPr>
        <w:t xml:space="preserve"> </w:t>
      </w:r>
      <w:r w:rsidR="00A82ADB">
        <w:rPr>
          <w:rFonts w:ascii="Arial" w:hAnsi="Arial" w:cs="Arial"/>
          <w:sz w:val="22"/>
          <w:szCs w:val="22"/>
        </w:rPr>
        <w:t>11,124</w:t>
      </w:r>
      <w:r w:rsidR="00C34D80">
        <w:rPr>
          <w:rFonts w:ascii="Arial" w:hAnsi="Arial" w:cs="Arial"/>
          <w:sz w:val="22"/>
          <w:szCs w:val="22"/>
        </w:rPr>
        <w:t xml:space="preserve"> </w:t>
      </w:r>
      <w:r w:rsidRPr="00E40658">
        <w:rPr>
          <w:rFonts w:ascii="Arial" w:hAnsi="Arial" w:cs="Arial"/>
          <w:sz w:val="22"/>
          <w:szCs w:val="22"/>
        </w:rPr>
        <w:t xml:space="preserve">million </w:t>
      </w:r>
      <w:r>
        <w:rPr>
          <w:rFonts w:ascii="Arial" w:hAnsi="Arial" w:cs="Arial"/>
          <w:sz w:val="22"/>
          <w:szCs w:val="22"/>
        </w:rPr>
        <w:t xml:space="preserve">and Baht </w:t>
      </w:r>
      <w:r w:rsidR="00A82ADB">
        <w:rPr>
          <w:rFonts w:ascii="Arial" w:hAnsi="Arial" w:cs="Arial"/>
          <w:sz w:val="22"/>
          <w:szCs w:val="22"/>
        </w:rPr>
        <w:t>17,693</w:t>
      </w:r>
      <w:r w:rsidR="00C34D80">
        <w:rPr>
          <w:rFonts w:ascii="Arial" w:hAnsi="Arial" w:cs="Arial"/>
          <w:sz w:val="22"/>
          <w:szCs w:val="22"/>
        </w:rPr>
        <w:t xml:space="preserve"> </w:t>
      </w:r>
      <w:r>
        <w:rPr>
          <w:rFonts w:ascii="Arial" w:hAnsi="Arial" w:cs="Arial"/>
          <w:sz w:val="22"/>
          <w:szCs w:val="22"/>
        </w:rPr>
        <w:t xml:space="preserve">million, respectively, </w:t>
      </w:r>
      <w:r w:rsidRPr="00E40658">
        <w:rPr>
          <w:rFonts w:ascii="Arial" w:hAnsi="Arial" w:cs="Arial"/>
          <w:sz w:val="22"/>
          <w:szCs w:val="22"/>
        </w:rPr>
        <w:t xml:space="preserve">under project construction agreements, decoration agreements, advisory service agreements and system development </w:t>
      </w:r>
      <w:r w:rsidRPr="009C7359">
        <w:rPr>
          <w:rFonts w:ascii="Arial" w:hAnsi="Arial" w:cs="Arial"/>
          <w:sz w:val="22"/>
          <w:szCs w:val="22"/>
        </w:rPr>
        <w:t xml:space="preserve">and installation </w:t>
      </w:r>
      <w:r w:rsidRPr="00E40658">
        <w:rPr>
          <w:rFonts w:ascii="Arial" w:hAnsi="Arial" w:cs="Arial"/>
          <w:sz w:val="22"/>
          <w:szCs w:val="22"/>
        </w:rPr>
        <w:t xml:space="preserve">agreements </w:t>
      </w:r>
      <w:r w:rsidR="00871FB9">
        <w:rPr>
          <w:rFonts w:ascii="Arial" w:hAnsi="Arial" w:cs="Arial"/>
          <w:sz w:val="22"/>
          <w:szCs w:val="22"/>
        </w:rPr>
        <w:t>(the Company only</w:t>
      </w:r>
      <w:r w:rsidRPr="00E40658">
        <w:rPr>
          <w:rFonts w:ascii="Arial" w:hAnsi="Arial" w:cs="Arial"/>
          <w:sz w:val="22"/>
          <w:szCs w:val="22"/>
        </w:rPr>
        <w:t>: Baht</w:t>
      </w:r>
      <w:r>
        <w:rPr>
          <w:rFonts w:ascii="Arial" w:hAnsi="Arial" w:cs="Arial"/>
          <w:sz w:val="22"/>
          <w:szCs w:val="22"/>
        </w:rPr>
        <w:t xml:space="preserve"> </w:t>
      </w:r>
      <w:r w:rsidR="00A82ADB">
        <w:rPr>
          <w:rFonts w:ascii="Arial" w:hAnsi="Arial" w:cs="Arial"/>
          <w:sz w:val="22"/>
          <w:szCs w:val="22"/>
        </w:rPr>
        <w:t>7,955</w:t>
      </w:r>
      <w:r w:rsidR="00304ABC">
        <w:rPr>
          <w:rFonts w:ascii="Arial" w:hAnsi="Arial" w:cs="Arial"/>
          <w:sz w:val="22"/>
          <w:szCs w:val="22"/>
        </w:rPr>
        <w:t xml:space="preserve"> </w:t>
      </w:r>
      <w:r w:rsidRPr="00E40658">
        <w:rPr>
          <w:rFonts w:ascii="Arial" w:hAnsi="Arial" w:cs="Arial"/>
          <w:sz w:val="22"/>
          <w:szCs w:val="22"/>
        </w:rPr>
        <w:t>million</w:t>
      </w:r>
      <w:r>
        <w:rPr>
          <w:rFonts w:ascii="Arial" w:hAnsi="Arial" w:cs="Arial"/>
          <w:sz w:val="22"/>
          <w:szCs w:val="22"/>
        </w:rPr>
        <w:t xml:space="preserve"> and Baht </w:t>
      </w:r>
      <w:r w:rsidR="00A82ADB">
        <w:rPr>
          <w:rFonts w:ascii="Arial" w:hAnsi="Arial" w:cs="Arial"/>
          <w:sz w:val="22"/>
          <w:szCs w:val="22"/>
        </w:rPr>
        <w:t>13,682</w:t>
      </w:r>
      <w:r w:rsidR="00C34D80">
        <w:rPr>
          <w:rFonts w:ascii="Arial" w:hAnsi="Arial" w:cs="Arial"/>
          <w:sz w:val="22"/>
          <w:szCs w:val="22"/>
        </w:rPr>
        <w:t xml:space="preserve"> </w:t>
      </w:r>
      <w:r>
        <w:rPr>
          <w:rFonts w:ascii="Arial" w:hAnsi="Arial" w:cs="Arial"/>
          <w:sz w:val="22"/>
          <w:szCs w:val="22"/>
        </w:rPr>
        <w:t>million, respectively)</w:t>
      </w:r>
      <w:r w:rsidRPr="00E40658">
        <w:rPr>
          <w:rFonts w:ascii="Arial" w:hAnsi="Arial" w:cs="Arial"/>
          <w:sz w:val="22"/>
          <w:szCs w:val="22"/>
        </w:rPr>
        <w:t>.</w:t>
      </w:r>
    </w:p>
    <w:p w14:paraId="6CF5C945" w14:textId="28F1FDE9" w:rsidR="003546B1" w:rsidRDefault="003546B1" w:rsidP="0077057B">
      <w:pPr>
        <w:tabs>
          <w:tab w:val="left" w:pos="54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b)</w:t>
      </w:r>
      <w:r w:rsidRPr="00E40658">
        <w:rPr>
          <w:rFonts w:ascii="Arial" w:hAnsi="Arial" w:cs="Arial"/>
          <w:sz w:val="22"/>
          <w:szCs w:val="22"/>
        </w:rPr>
        <w:tab/>
        <w:t xml:space="preserve">The </w:t>
      </w:r>
      <w:r>
        <w:rPr>
          <w:rFonts w:ascii="Arial" w:hAnsi="Arial" w:cs="Arial"/>
          <w:sz w:val="22"/>
          <w:szCs w:val="22"/>
        </w:rPr>
        <w:t>Group has</w:t>
      </w:r>
      <w:r w:rsidRPr="00E40658">
        <w:rPr>
          <w:rFonts w:ascii="Arial" w:hAnsi="Arial" w:cs="Arial"/>
          <w:sz w:val="22"/>
          <w:szCs w:val="22"/>
        </w:rPr>
        <w:t xml:space="preserve"> </w:t>
      </w:r>
      <w:r>
        <w:rPr>
          <w:rFonts w:ascii="Arial" w:hAnsi="Arial" w:cs="Arial"/>
          <w:sz w:val="22"/>
          <w:szCs w:val="22"/>
        </w:rPr>
        <w:t xml:space="preserve">commitments of Baht </w:t>
      </w:r>
      <w:r w:rsidR="00A82ADB">
        <w:rPr>
          <w:rFonts w:ascii="Arial" w:hAnsi="Arial" w:cs="Arial"/>
          <w:sz w:val="22"/>
          <w:szCs w:val="22"/>
        </w:rPr>
        <w:t>4,41</w:t>
      </w:r>
      <w:r w:rsidR="003E2913">
        <w:rPr>
          <w:rFonts w:ascii="Arial" w:hAnsi="Arial" w:cs="Arial"/>
          <w:sz w:val="22"/>
          <w:szCs w:val="22"/>
        </w:rPr>
        <w:t>0</w:t>
      </w:r>
      <w:r w:rsidR="00304ABC">
        <w:rPr>
          <w:rFonts w:ascii="Arial" w:hAnsi="Arial" w:cs="Arial"/>
          <w:sz w:val="22"/>
          <w:szCs w:val="22"/>
        </w:rPr>
        <w:t xml:space="preserve"> </w:t>
      </w:r>
      <w:r w:rsidRPr="00E40658">
        <w:rPr>
          <w:rFonts w:ascii="Arial" w:hAnsi="Arial" w:cs="Arial"/>
          <w:sz w:val="22"/>
          <w:szCs w:val="22"/>
        </w:rPr>
        <w:t xml:space="preserve">million </w:t>
      </w:r>
      <w:r>
        <w:rPr>
          <w:rFonts w:ascii="Arial" w:hAnsi="Arial" w:cs="Arial"/>
          <w:sz w:val="22"/>
          <w:szCs w:val="22"/>
        </w:rPr>
        <w:t xml:space="preserve">and Baht </w:t>
      </w:r>
      <w:r w:rsidR="00A82ADB">
        <w:rPr>
          <w:rFonts w:ascii="Arial" w:hAnsi="Arial" w:cs="Arial"/>
          <w:sz w:val="22"/>
          <w:szCs w:val="22"/>
        </w:rPr>
        <w:t>10,101</w:t>
      </w:r>
      <w:r w:rsidR="00C34D80">
        <w:rPr>
          <w:rFonts w:ascii="Arial" w:hAnsi="Arial" w:cs="Arial"/>
          <w:sz w:val="22"/>
          <w:szCs w:val="22"/>
        </w:rPr>
        <w:t xml:space="preserve"> </w:t>
      </w:r>
      <w:r>
        <w:rPr>
          <w:rFonts w:ascii="Arial" w:hAnsi="Arial" w:cs="Arial"/>
          <w:sz w:val="22"/>
          <w:szCs w:val="22"/>
        </w:rPr>
        <w:t xml:space="preserve">million, respectively, </w:t>
      </w:r>
      <w:r w:rsidRPr="00E40658">
        <w:rPr>
          <w:rFonts w:ascii="Arial" w:hAnsi="Arial" w:cs="Arial"/>
          <w:sz w:val="22"/>
          <w:szCs w:val="22"/>
        </w:rPr>
        <w:t>under land</w:t>
      </w:r>
      <w:r>
        <w:rPr>
          <w:rFonts w:ascii="Arial" w:hAnsi="Arial" w:cs="Arial"/>
          <w:sz w:val="22"/>
          <w:szCs w:val="22"/>
        </w:rPr>
        <w:t xml:space="preserve"> </w:t>
      </w:r>
      <w:r w:rsidRPr="00E40658">
        <w:rPr>
          <w:rFonts w:ascii="Arial" w:hAnsi="Arial" w:cs="Arial"/>
          <w:sz w:val="22"/>
          <w:szCs w:val="22"/>
        </w:rPr>
        <w:t xml:space="preserve">purchase agreements </w:t>
      </w:r>
      <w:r w:rsidR="00871FB9">
        <w:rPr>
          <w:rFonts w:ascii="Arial" w:hAnsi="Arial" w:cs="Arial"/>
          <w:sz w:val="22"/>
          <w:szCs w:val="22"/>
        </w:rPr>
        <w:t>(the Company only</w:t>
      </w:r>
      <w:r>
        <w:rPr>
          <w:rFonts w:ascii="Arial" w:hAnsi="Arial" w:cs="Arial"/>
          <w:sz w:val="22"/>
          <w:szCs w:val="22"/>
        </w:rPr>
        <w:t xml:space="preserve">: Baht </w:t>
      </w:r>
      <w:r w:rsidR="00A82ADB">
        <w:rPr>
          <w:rFonts w:ascii="Arial" w:hAnsi="Arial" w:cs="Arial"/>
          <w:sz w:val="22"/>
          <w:szCs w:val="22"/>
        </w:rPr>
        <w:t>3,522</w:t>
      </w:r>
      <w:r w:rsidR="00C34D80">
        <w:rPr>
          <w:rFonts w:ascii="Arial" w:hAnsi="Arial" w:cs="Arial"/>
          <w:sz w:val="22"/>
          <w:szCs w:val="22"/>
        </w:rPr>
        <w:t xml:space="preserve"> </w:t>
      </w:r>
      <w:r>
        <w:rPr>
          <w:rFonts w:ascii="Arial" w:hAnsi="Arial" w:cs="Arial"/>
          <w:sz w:val="22"/>
          <w:szCs w:val="22"/>
        </w:rPr>
        <w:t xml:space="preserve">million and Baht </w:t>
      </w:r>
      <w:r w:rsidR="00A82ADB">
        <w:rPr>
          <w:rFonts w:ascii="Arial" w:hAnsi="Arial" w:cs="Arial"/>
          <w:sz w:val="22"/>
          <w:szCs w:val="22"/>
        </w:rPr>
        <w:t>9,213</w:t>
      </w:r>
      <w:r w:rsidR="00C34D80">
        <w:rPr>
          <w:rFonts w:ascii="Arial" w:hAnsi="Arial" w:cs="Arial"/>
          <w:sz w:val="22"/>
          <w:szCs w:val="22"/>
        </w:rPr>
        <w:t xml:space="preserve"> </w:t>
      </w:r>
      <w:r>
        <w:rPr>
          <w:rFonts w:ascii="Arial" w:hAnsi="Arial" w:cs="Arial"/>
          <w:sz w:val="22"/>
          <w:szCs w:val="22"/>
        </w:rPr>
        <w:t>million, respectively</w:t>
      </w:r>
      <w:r w:rsidRPr="00E40658">
        <w:rPr>
          <w:rFonts w:ascii="Arial" w:hAnsi="Arial" w:cs="Arial"/>
          <w:sz w:val="22"/>
          <w:szCs w:val="22"/>
        </w:rPr>
        <w:t>).</w:t>
      </w:r>
    </w:p>
    <w:p w14:paraId="2C375BD2" w14:textId="7C9B53F1" w:rsidR="003546B1" w:rsidRPr="00E40658" w:rsidRDefault="003546B1" w:rsidP="002604D5">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4</w:t>
      </w:r>
      <w:r w:rsidR="005B08B4">
        <w:rPr>
          <w:rFonts w:ascii="Arial" w:hAnsi="Arial" w:cs="Arial"/>
          <w:b/>
          <w:bCs/>
          <w:sz w:val="22"/>
          <w:szCs w:val="22"/>
        </w:rPr>
        <w:t>1</w:t>
      </w:r>
      <w:r w:rsidRPr="00E40658">
        <w:rPr>
          <w:rFonts w:ascii="Arial" w:hAnsi="Arial" w:cs="Arial"/>
          <w:b/>
          <w:bCs/>
          <w:sz w:val="22"/>
          <w:szCs w:val="22"/>
        </w:rPr>
        <w:t>.2</w:t>
      </w:r>
      <w:r w:rsidRPr="00E40658">
        <w:rPr>
          <w:rFonts w:ascii="Arial" w:hAnsi="Arial" w:cs="Arial"/>
          <w:b/>
          <w:bCs/>
          <w:sz w:val="22"/>
          <w:szCs w:val="22"/>
        </w:rPr>
        <w:tab/>
        <w:t>Operating lease commitments</w:t>
      </w:r>
      <w:r>
        <w:rPr>
          <w:rFonts w:ascii="Arial" w:hAnsi="Arial" w:cs="Arial"/>
          <w:b/>
          <w:bCs/>
          <w:sz w:val="22"/>
          <w:szCs w:val="22"/>
        </w:rPr>
        <w:t xml:space="preserve"> and service agreements</w:t>
      </w:r>
    </w:p>
    <w:p w14:paraId="62CA5596" w14:textId="03457D18" w:rsidR="003546B1" w:rsidRDefault="003546B1" w:rsidP="0077057B">
      <w:pPr>
        <w:tabs>
          <w:tab w:val="left" w:pos="540"/>
          <w:tab w:val="left" w:pos="108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a)</w:t>
      </w:r>
      <w:r w:rsidRPr="00E40658">
        <w:rPr>
          <w:rFonts w:ascii="Arial" w:hAnsi="Arial" w:cs="Arial"/>
          <w:sz w:val="22"/>
          <w:szCs w:val="22"/>
        </w:rPr>
        <w:tab/>
      </w:r>
      <w:r>
        <w:rPr>
          <w:rFonts w:ascii="Arial" w:hAnsi="Arial" w:cs="Arial"/>
          <w:sz w:val="22"/>
          <w:szCs w:val="22"/>
        </w:rPr>
        <w:t xml:space="preserve">The Group has entered into several lease and service agreements in respect of the lease of office building space, motor vehicles and equipment. The terms of the agreements are generally between 1 and </w:t>
      </w:r>
      <w:r w:rsidR="0003008F">
        <w:rPr>
          <w:rFonts w:ascii="Arial" w:hAnsi="Arial" w:cs="Arial"/>
          <w:sz w:val="22"/>
          <w:szCs w:val="22"/>
        </w:rPr>
        <w:t xml:space="preserve">5 </w:t>
      </w:r>
      <w:r>
        <w:rPr>
          <w:rFonts w:ascii="Arial" w:hAnsi="Arial" w:cs="Arial"/>
          <w:sz w:val="22"/>
          <w:szCs w:val="22"/>
        </w:rPr>
        <w:t>years.</w:t>
      </w:r>
    </w:p>
    <w:p w14:paraId="07425495" w14:textId="039A3397" w:rsidR="003546B1" w:rsidRPr="001F4257" w:rsidRDefault="003546B1" w:rsidP="0077057B">
      <w:pPr>
        <w:tabs>
          <w:tab w:val="left" w:pos="540"/>
          <w:tab w:val="left" w:pos="1080"/>
        </w:tabs>
        <w:spacing w:before="120" w:after="120" w:line="380" w:lineRule="exact"/>
        <w:ind w:left="1080" w:right="-43" w:hanging="1080"/>
        <w:jc w:val="both"/>
        <w:rPr>
          <w:rFonts w:ascii="Arial" w:hAnsi="Arial" w:cstheme="minorBidi"/>
          <w:sz w:val="22"/>
          <w:szCs w:val="22"/>
        </w:rPr>
      </w:pPr>
      <w:r w:rsidRPr="00824753">
        <w:rPr>
          <w:rFonts w:ascii="Arial" w:hAnsi="Arial" w:cs="Arial"/>
          <w:sz w:val="22"/>
          <w:szCs w:val="22"/>
        </w:rPr>
        <w:tab/>
      </w:r>
      <w:r>
        <w:rPr>
          <w:rFonts w:ascii="Arial" w:hAnsi="Arial" w:cs="Arial"/>
          <w:sz w:val="22"/>
          <w:szCs w:val="22"/>
        </w:rPr>
        <w:tab/>
      </w:r>
      <w:r w:rsidRPr="00824753">
        <w:rPr>
          <w:rFonts w:ascii="Arial" w:hAnsi="Arial" w:cs="Arial"/>
          <w:sz w:val="22"/>
          <w:szCs w:val="22"/>
        </w:rPr>
        <w:t xml:space="preserve">As </w:t>
      </w:r>
      <w:proofErr w:type="gramStart"/>
      <w:r w:rsidRPr="00824753">
        <w:rPr>
          <w:rFonts w:ascii="Arial" w:hAnsi="Arial" w:cs="Arial"/>
          <w:sz w:val="22"/>
          <w:szCs w:val="22"/>
        </w:rPr>
        <w:t>at</w:t>
      </w:r>
      <w:proofErr w:type="gramEnd"/>
      <w:r w:rsidRPr="00824753">
        <w:rPr>
          <w:rFonts w:ascii="Arial" w:hAnsi="Arial" w:cs="Arial"/>
          <w:sz w:val="22"/>
          <w:szCs w:val="22"/>
        </w:rPr>
        <w:t xml:space="preserve"> </w:t>
      </w:r>
      <w:r>
        <w:rPr>
          <w:rFonts w:ascii="Arial" w:hAnsi="Arial" w:cs="Arial"/>
          <w:sz w:val="22"/>
          <w:szCs w:val="22"/>
        </w:rPr>
        <w:t xml:space="preserve">31 December </w:t>
      </w:r>
      <w:r w:rsidR="0057362D">
        <w:rPr>
          <w:rFonts w:ascii="Arial" w:hAnsi="Arial" w:cs="Arial"/>
          <w:sz w:val="22"/>
          <w:szCs w:val="22"/>
        </w:rPr>
        <w:t>202</w:t>
      </w:r>
      <w:r w:rsidR="00C34D80">
        <w:rPr>
          <w:rFonts w:ascii="Arial" w:hAnsi="Arial" w:cs="Arial"/>
          <w:sz w:val="22"/>
          <w:szCs w:val="22"/>
        </w:rPr>
        <w:t>4</w:t>
      </w:r>
      <w:r w:rsidR="0057362D">
        <w:rPr>
          <w:rFonts w:ascii="Arial" w:hAnsi="Arial" w:cs="Arial"/>
          <w:sz w:val="22"/>
          <w:szCs w:val="22"/>
        </w:rPr>
        <w:t xml:space="preserve"> and </w:t>
      </w:r>
      <w:r>
        <w:rPr>
          <w:rFonts w:ascii="Arial" w:hAnsi="Arial" w:cs="Arial"/>
          <w:sz w:val="22"/>
          <w:szCs w:val="22"/>
        </w:rPr>
        <w:t>202</w:t>
      </w:r>
      <w:r w:rsidR="00C34D80">
        <w:rPr>
          <w:rFonts w:ascii="Arial" w:hAnsi="Arial" w:cs="Arial"/>
          <w:sz w:val="22"/>
          <w:szCs w:val="22"/>
        </w:rPr>
        <w:t>3</w:t>
      </w:r>
      <w:r>
        <w:rPr>
          <w:rFonts w:ascii="Arial" w:hAnsi="Arial" w:cs="Arial"/>
          <w:sz w:val="22"/>
          <w:szCs w:val="22"/>
        </w:rPr>
        <w:t>, future minimum lease payments required under lease agreements with a term of 12 months or less as from effective date or low value underlying assets and non-cancellable service agreements</w:t>
      </w:r>
      <w:r w:rsidRPr="00824753">
        <w:rPr>
          <w:rFonts w:ascii="Arial" w:hAnsi="Arial" w:cs="Arial"/>
          <w:sz w:val="22"/>
          <w:szCs w:val="22"/>
        </w:rPr>
        <w:t xml:space="preserve"> </w:t>
      </w:r>
      <w:r>
        <w:rPr>
          <w:rFonts w:ascii="Arial" w:hAnsi="Arial" w:cs="Arial"/>
          <w:sz w:val="22"/>
          <w:szCs w:val="22"/>
        </w:rPr>
        <w:t>are</w:t>
      </w:r>
      <w:r w:rsidRPr="00824753">
        <w:rPr>
          <w:rFonts w:ascii="Arial" w:hAnsi="Arial" w:cs="Arial"/>
          <w:sz w:val="22"/>
          <w:szCs w:val="22"/>
        </w:rPr>
        <w:t xml:space="preserve"> as follows</w:t>
      </w:r>
      <w:r w:rsidR="00FB2C19">
        <w:rPr>
          <w:rFonts w:ascii="Arial" w:hAnsi="Arial" w:cs="Arial"/>
          <w:sz w:val="22"/>
          <w:szCs w:val="22"/>
        </w:rPr>
        <w:t xml:space="preserve">: </w:t>
      </w:r>
    </w:p>
    <w:tbl>
      <w:tblPr>
        <w:tblW w:w="8552" w:type="dxa"/>
        <w:tblInd w:w="990" w:type="dxa"/>
        <w:tblLayout w:type="fixed"/>
        <w:tblLook w:val="01E0" w:firstRow="1" w:lastRow="1" w:firstColumn="1" w:lastColumn="1" w:noHBand="0" w:noVBand="0"/>
      </w:tblPr>
      <w:tblGrid>
        <w:gridCol w:w="2700"/>
        <w:gridCol w:w="1440"/>
        <w:gridCol w:w="1497"/>
        <w:gridCol w:w="1473"/>
        <w:gridCol w:w="1442"/>
      </w:tblGrid>
      <w:tr w:rsidR="002604D5" w:rsidRPr="00731F0B" w14:paraId="6A2238DB" w14:textId="77777777" w:rsidTr="001622A4">
        <w:trPr>
          <w:trHeight w:val="74"/>
        </w:trPr>
        <w:tc>
          <w:tcPr>
            <w:tcW w:w="2700" w:type="dxa"/>
          </w:tcPr>
          <w:p w14:paraId="1CA0E9D7" w14:textId="77777777" w:rsidR="002604D5" w:rsidRPr="006872EC" w:rsidRDefault="002604D5" w:rsidP="0077057B">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u w:val="single"/>
              </w:rPr>
            </w:pPr>
          </w:p>
        </w:tc>
        <w:tc>
          <w:tcPr>
            <w:tcW w:w="2937" w:type="dxa"/>
            <w:gridSpan w:val="2"/>
          </w:tcPr>
          <w:p w14:paraId="6437A962" w14:textId="77777777" w:rsidR="002604D5" w:rsidRPr="006872EC" w:rsidRDefault="002604D5" w:rsidP="002604D5">
            <w:pPr>
              <w:spacing w:line="340" w:lineRule="exact"/>
              <w:ind w:left="72" w:right="-43"/>
              <w:jc w:val="center"/>
              <w:rPr>
                <w:rFonts w:ascii="Arial" w:hAnsi="Arial"/>
                <w:sz w:val="20"/>
                <w:szCs w:val="20"/>
              </w:rPr>
            </w:pPr>
          </w:p>
        </w:tc>
        <w:tc>
          <w:tcPr>
            <w:tcW w:w="2915" w:type="dxa"/>
            <w:gridSpan w:val="2"/>
          </w:tcPr>
          <w:p w14:paraId="4669F67F" w14:textId="049833C0" w:rsidR="002604D5" w:rsidRPr="00731F0B" w:rsidRDefault="002604D5" w:rsidP="006A2F64">
            <w:pPr>
              <w:spacing w:line="340" w:lineRule="exact"/>
              <w:ind w:left="72" w:right="-43"/>
              <w:jc w:val="right"/>
              <w:rPr>
                <w:rFonts w:ascii="Arial" w:hAnsi="Arial"/>
                <w:sz w:val="20"/>
                <w:szCs w:val="20"/>
              </w:rPr>
            </w:pPr>
            <w:r w:rsidRPr="00731F0B">
              <w:rPr>
                <w:rFonts w:ascii="Arial" w:hAnsi="Arial"/>
                <w:sz w:val="20"/>
                <w:szCs w:val="20"/>
              </w:rPr>
              <w:t>(Unit: Million Baht)</w:t>
            </w:r>
          </w:p>
        </w:tc>
      </w:tr>
      <w:tr w:rsidR="003546B1" w:rsidRPr="00731F0B" w14:paraId="782D9C8D" w14:textId="77777777" w:rsidTr="001622A4">
        <w:trPr>
          <w:trHeight w:val="74"/>
        </w:trPr>
        <w:tc>
          <w:tcPr>
            <w:tcW w:w="2700" w:type="dxa"/>
          </w:tcPr>
          <w:p w14:paraId="7E4DAA04" w14:textId="77777777" w:rsidR="003546B1" w:rsidRPr="00731F0B" w:rsidRDefault="003546B1" w:rsidP="0077057B">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u w:val="single"/>
              </w:rPr>
            </w:pPr>
          </w:p>
        </w:tc>
        <w:tc>
          <w:tcPr>
            <w:tcW w:w="2937" w:type="dxa"/>
            <w:gridSpan w:val="2"/>
          </w:tcPr>
          <w:p w14:paraId="048052D1" w14:textId="77777777" w:rsidR="003546B1" w:rsidRPr="00731F0B" w:rsidRDefault="003546B1" w:rsidP="0077057B">
            <w:pPr>
              <w:pBdr>
                <w:bottom w:val="single" w:sz="6" w:space="1" w:color="auto"/>
              </w:pBdr>
              <w:spacing w:line="340" w:lineRule="exact"/>
              <w:ind w:left="72" w:right="-43"/>
              <w:jc w:val="center"/>
              <w:rPr>
                <w:rFonts w:ascii="Arial" w:hAnsi="Arial"/>
                <w:sz w:val="20"/>
                <w:szCs w:val="20"/>
              </w:rPr>
            </w:pPr>
            <w:r w:rsidRPr="00731F0B">
              <w:rPr>
                <w:rFonts w:ascii="Arial" w:hAnsi="Arial"/>
                <w:sz w:val="20"/>
                <w:szCs w:val="20"/>
              </w:rPr>
              <w:t>Consolidated                         financial statements</w:t>
            </w:r>
          </w:p>
        </w:tc>
        <w:tc>
          <w:tcPr>
            <w:tcW w:w="2915" w:type="dxa"/>
            <w:gridSpan w:val="2"/>
          </w:tcPr>
          <w:p w14:paraId="49F5DD0A" w14:textId="77777777" w:rsidR="003546B1" w:rsidRPr="00731F0B" w:rsidRDefault="003546B1" w:rsidP="0077057B">
            <w:pPr>
              <w:pBdr>
                <w:bottom w:val="single" w:sz="6" w:space="1" w:color="auto"/>
              </w:pBdr>
              <w:spacing w:line="340" w:lineRule="exact"/>
              <w:ind w:left="72" w:right="-43"/>
              <w:jc w:val="center"/>
              <w:rPr>
                <w:rFonts w:ascii="Arial" w:hAnsi="Arial"/>
                <w:sz w:val="20"/>
                <w:szCs w:val="20"/>
              </w:rPr>
            </w:pPr>
            <w:r w:rsidRPr="00731F0B">
              <w:rPr>
                <w:rFonts w:ascii="Arial" w:hAnsi="Arial"/>
                <w:sz w:val="20"/>
                <w:szCs w:val="20"/>
              </w:rPr>
              <w:t>Separate                           financial statements</w:t>
            </w:r>
          </w:p>
        </w:tc>
      </w:tr>
      <w:tr w:rsidR="00C34D80" w:rsidRPr="00731F0B" w14:paraId="38ED9503" w14:textId="77777777" w:rsidTr="001622A4">
        <w:trPr>
          <w:trHeight w:val="74"/>
        </w:trPr>
        <w:tc>
          <w:tcPr>
            <w:tcW w:w="2700" w:type="dxa"/>
          </w:tcPr>
          <w:p w14:paraId="08DBB7D9" w14:textId="77777777" w:rsidR="00C34D80" w:rsidRPr="00731F0B" w:rsidRDefault="00C34D80" w:rsidP="00C34D80">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rPr>
            </w:pPr>
          </w:p>
        </w:tc>
        <w:tc>
          <w:tcPr>
            <w:tcW w:w="1440" w:type="dxa"/>
          </w:tcPr>
          <w:p w14:paraId="7028C596" w14:textId="6CC16D53" w:rsidR="00C34D80" w:rsidRPr="00731F0B" w:rsidRDefault="00C34D80" w:rsidP="00C34D80">
            <w:pPr>
              <w:pBdr>
                <w:bottom w:val="single" w:sz="4" w:space="1" w:color="auto"/>
              </w:pBdr>
              <w:spacing w:line="340" w:lineRule="exact"/>
              <w:ind w:left="72" w:right="-43"/>
              <w:jc w:val="center"/>
              <w:rPr>
                <w:rFonts w:ascii="Arial" w:hAnsi="Arial"/>
                <w:sz w:val="20"/>
                <w:szCs w:val="20"/>
              </w:rPr>
            </w:pPr>
            <w:r w:rsidRPr="00731F0B">
              <w:rPr>
                <w:rFonts w:ascii="Arial" w:hAnsi="Arial"/>
                <w:sz w:val="20"/>
                <w:szCs w:val="20"/>
              </w:rPr>
              <w:t>202</w:t>
            </w:r>
            <w:r>
              <w:rPr>
                <w:rFonts w:ascii="Arial" w:hAnsi="Arial"/>
                <w:sz w:val="20"/>
                <w:szCs w:val="20"/>
              </w:rPr>
              <w:t>4</w:t>
            </w:r>
          </w:p>
        </w:tc>
        <w:tc>
          <w:tcPr>
            <w:tcW w:w="1497" w:type="dxa"/>
          </w:tcPr>
          <w:p w14:paraId="67310FD0" w14:textId="08207378" w:rsidR="00C34D80" w:rsidRPr="00731F0B" w:rsidRDefault="00C34D80" w:rsidP="00C34D80">
            <w:pPr>
              <w:pBdr>
                <w:bottom w:val="single" w:sz="4" w:space="1" w:color="auto"/>
              </w:pBdr>
              <w:spacing w:line="340" w:lineRule="exact"/>
              <w:ind w:left="72" w:right="-43"/>
              <w:jc w:val="center"/>
              <w:rPr>
                <w:rFonts w:ascii="Arial" w:hAnsi="Arial"/>
                <w:sz w:val="20"/>
                <w:szCs w:val="20"/>
              </w:rPr>
            </w:pPr>
            <w:r w:rsidRPr="00731F0B">
              <w:rPr>
                <w:rFonts w:ascii="Arial" w:hAnsi="Arial"/>
                <w:sz w:val="20"/>
                <w:szCs w:val="20"/>
              </w:rPr>
              <w:t>202</w:t>
            </w:r>
            <w:r w:rsidR="00BA7E21">
              <w:rPr>
                <w:rFonts w:ascii="Arial" w:hAnsi="Arial"/>
                <w:sz w:val="20"/>
                <w:szCs w:val="20"/>
              </w:rPr>
              <w:t>3</w:t>
            </w:r>
          </w:p>
        </w:tc>
        <w:tc>
          <w:tcPr>
            <w:tcW w:w="1473" w:type="dxa"/>
          </w:tcPr>
          <w:p w14:paraId="6038965F" w14:textId="3BB2E82D" w:rsidR="00C34D80" w:rsidRPr="00731F0B" w:rsidRDefault="00C34D80" w:rsidP="00C34D80">
            <w:pPr>
              <w:pBdr>
                <w:bottom w:val="single" w:sz="4" w:space="1" w:color="auto"/>
              </w:pBdr>
              <w:spacing w:line="340" w:lineRule="exact"/>
              <w:ind w:left="72" w:right="-43"/>
              <w:jc w:val="center"/>
              <w:rPr>
                <w:rFonts w:ascii="Arial" w:hAnsi="Arial"/>
                <w:sz w:val="20"/>
                <w:szCs w:val="20"/>
              </w:rPr>
            </w:pPr>
            <w:r w:rsidRPr="00731F0B">
              <w:rPr>
                <w:rFonts w:ascii="Arial" w:hAnsi="Arial"/>
                <w:sz w:val="20"/>
                <w:szCs w:val="20"/>
              </w:rPr>
              <w:t>202</w:t>
            </w:r>
            <w:r>
              <w:rPr>
                <w:rFonts w:ascii="Arial" w:hAnsi="Arial"/>
                <w:sz w:val="20"/>
                <w:szCs w:val="20"/>
              </w:rPr>
              <w:t>4</w:t>
            </w:r>
          </w:p>
        </w:tc>
        <w:tc>
          <w:tcPr>
            <w:tcW w:w="1442" w:type="dxa"/>
          </w:tcPr>
          <w:p w14:paraId="75EDA55B" w14:textId="5FFA6EE0" w:rsidR="00C34D80" w:rsidRPr="00731F0B" w:rsidRDefault="00C34D80" w:rsidP="00C34D80">
            <w:pPr>
              <w:pBdr>
                <w:bottom w:val="single" w:sz="4" w:space="1" w:color="auto"/>
              </w:pBdr>
              <w:spacing w:line="340" w:lineRule="exact"/>
              <w:ind w:left="72" w:right="-43"/>
              <w:jc w:val="center"/>
              <w:rPr>
                <w:rFonts w:ascii="Arial" w:hAnsi="Arial"/>
                <w:sz w:val="20"/>
                <w:szCs w:val="20"/>
              </w:rPr>
            </w:pPr>
            <w:r w:rsidRPr="00731F0B">
              <w:rPr>
                <w:rFonts w:ascii="Arial" w:hAnsi="Arial"/>
                <w:sz w:val="20"/>
                <w:szCs w:val="20"/>
              </w:rPr>
              <w:t>202</w:t>
            </w:r>
            <w:r w:rsidR="00BA7E21">
              <w:rPr>
                <w:rFonts w:ascii="Arial" w:hAnsi="Arial"/>
                <w:sz w:val="20"/>
                <w:szCs w:val="20"/>
              </w:rPr>
              <w:t>3</w:t>
            </w:r>
          </w:p>
        </w:tc>
      </w:tr>
      <w:tr w:rsidR="00C34D80" w:rsidRPr="00731F0B" w14:paraId="458776FB" w14:textId="77777777" w:rsidTr="001622A4">
        <w:trPr>
          <w:trHeight w:val="80"/>
        </w:trPr>
        <w:tc>
          <w:tcPr>
            <w:tcW w:w="2700" w:type="dxa"/>
          </w:tcPr>
          <w:p w14:paraId="0D7A5ECC" w14:textId="77777777" w:rsidR="00C34D80" w:rsidRPr="00731F0B" w:rsidRDefault="00C34D80" w:rsidP="00C34D80">
            <w:pPr>
              <w:tabs>
                <w:tab w:val="left" w:pos="720"/>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731F0B">
              <w:rPr>
                <w:rFonts w:ascii="Arial" w:hAnsi="Arial" w:cs="Arial"/>
                <w:color w:val="000000"/>
                <w:sz w:val="20"/>
                <w:szCs w:val="20"/>
              </w:rPr>
              <w:t>Payable:</w:t>
            </w:r>
          </w:p>
        </w:tc>
        <w:tc>
          <w:tcPr>
            <w:tcW w:w="1440" w:type="dxa"/>
          </w:tcPr>
          <w:p w14:paraId="2A936F42" w14:textId="77777777" w:rsidR="00C34D80" w:rsidRPr="00731F0B" w:rsidRDefault="00C34D80" w:rsidP="00C34D80">
            <w:pPr>
              <w:tabs>
                <w:tab w:val="decimal" w:pos="792"/>
              </w:tabs>
              <w:spacing w:line="340" w:lineRule="exact"/>
              <w:ind w:right="-43"/>
              <w:jc w:val="thaiDistribute"/>
              <w:rPr>
                <w:rFonts w:ascii="Arial" w:hAnsi="Arial" w:cs="Arial"/>
                <w:sz w:val="20"/>
                <w:szCs w:val="20"/>
              </w:rPr>
            </w:pPr>
          </w:p>
        </w:tc>
        <w:tc>
          <w:tcPr>
            <w:tcW w:w="1497" w:type="dxa"/>
          </w:tcPr>
          <w:p w14:paraId="752004D3" w14:textId="77777777" w:rsidR="00C34D80" w:rsidRPr="00731F0B" w:rsidRDefault="00C34D80" w:rsidP="00C34D80">
            <w:pPr>
              <w:tabs>
                <w:tab w:val="decimal" w:pos="792"/>
              </w:tabs>
              <w:spacing w:line="340" w:lineRule="exact"/>
              <w:ind w:right="-43"/>
              <w:jc w:val="thaiDistribute"/>
              <w:rPr>
                <w:rFonts w:ascii="Arial" w:hAnsi="Arial" w:cs="Arial"/>
                <w:sz w:val="20"/>
                <w:szCs w:val="20"/>
              </w:rPr>
            </w:pPr>
          </w:p>
        </w:tc>
        <w:tc>
          <w:tcPr>
            <w:tcW w:w="1473" w:type="dxa"/>
          </w:tcPr>
          <w:p w14:paraId="6866084A" w14:textId="77777777" w:rsidR="00C34D80" w:rsidRPr="00731F0B" w:rsidRDefault="00C34D80" w:rsidP="00C34D80">
            <w:pPr>
              <w:tabs>
                <w:tab w:val="decimal" w:pos="792"/>
              </w:tabs>
              <w:spacing w:line="340" w:lineRule="exact"/>
              <w:ind w:right="-43"/>
              <w:jc w:val="thaiDistribute"/>
              <w:rPr>
                <w:rFonts w:ascii="Arial" w:hAnsi="Arial" w:cs="Arial"/>
                <w:sz w:val="20"/>
                <w:szCs w:val="20"/>
              </w:rPr>
            </w:pPr>
          </w:p>
        </w:tc>
        <w:tc>
          <w:tcPr>
            <w:tcW w:w="1442" w:type="dxa"/>
          </w:tcPr>
          <w:p w14:paraId="2D58DF9E" w14:textId="77777777" w:rsidR="00C34D80" w:rsidRPr="00731F0B" w:rsidRDefault="00C34D80" w:rsidP="00C34D80">
            <w:pPr>
              <w:tabs>
                <w:tab w:val="decimal" w:pos="792"/>
              </w:tabs>
              <w:spacing w:line="340" w:lineRule="exact"/>
              <w:ind w:right="-43"/>
              <w:jc w:val="thaiDistribute"/>
              <w:rPr>
                <w:rFonts w:ascii="Arial" w:hAnsi="Arial" w:cs="Arial"/>
                <w:sz w:val="20"/>
                <w:szCs w:val="20"/>
              </w:rPr>
            </w:pPr>
          </w:p>
        </w:tc>
      </w:tr>
      <w:tr w:rsidR="00A82ADB" w:rsidRPr="00731F0B" w14:paraId="743D3081" w14:textId="77777777" w:rsidTr="001622A4">
        <w:trPr>
          <w:trHeight w:val="306"/>
        </w:trPr>
        <w:tc>
          <w:tcPr>
            <w:tcW w:w="2700" w:type="dxa"/>
          </w:tcPr>
          <w:p w14:paraId="78EC5911" w14:textId="2C52FEF6" w:rsidR="00A82ADB" w:rsidRPr="00731F0B" w:rsidRDefault="00A82ADB" w:rsidP="00A82ADB">
            <w:pPr>
              <w:tabs>
                <w:tab w:val="left" w:pos="162"/>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731F0B">
              <w:rPr>
                <w:rFonts w:ascii="Arial" w:hAnsi="Arial" w:cs="Arial"/>
                <w:color w:val="000000"/>
                <w:sz w:val="20"/>
                <w:szCs w:val="20"/>
              </w:rPr>
              <w:tab/>
              <w:t>Within 1 year</w:t>
            </w:r>
          </w:p>
        </w:tc>
        <w:tc>
          <w:tcPr>
            <w:tcW w:w="1440" w:type="dxa"/>
          </w:tcPr>
          <w:p w14:paraId="1E21D1DF" w14:textId="7B21EE15" w:rsidR="00A82ADB" w:rsidRPr="00731F0B" w:rsidRDefault="00A82ADB" w:rsidP="00A82ADB">
            <w:pPr>
              <w:tabs>
                <w:tab w:val="decimal" w:pos="970"/>
              </w:tabs>
              <w:spacing w:line="340" w:lineRule="exact"/>
              <w:ind w:right="-43"/>
              <w:jc w:val="thaiDistribute"/>
              <w:rPr>
                <w:rFonts w:ascii="Arial" w:hAnsi="Arial" w:cs="Arial"/>
                <w:sz w:val="20"/>
                <w:szCs w:val="20"/>
              </w:rPr>
            </w:pPr>
            <w:r w:rsidRPr="00A82ADB">
              <w:rPr>
                <w:rFonts w:ascii="Arial" w:hAnsi="Arial" w:cs="Arial"/>
                <w:sz w:val="20"/>
                <w:szCs w:val="20"/>
              </w:rPr>
              <w:t>8</w:t>
            </w:r>
          </w:p>
        </w:tc>
        <w:tc>
          <w:tcPr>
            <w:tcW w:w="1497" w:type="dxa"/>
          </w:tcPr>
          <w:p w14:paraId="127D12AF" w14:textId="21A88EB7" w:rsidR="00A82ADB" w:rsidRPr="00731F0B" w:rsidRDefault="00A82ADB" w:rsidP="00A82ADB">
            <w:pPr>
              <w:tabs>
                <w:tab w:val="decimal" w:pos="970"/>
              </w:tabs>
              <w:spacing w:line="340" w:lineRule="exact"/>
              <w:ind w:right="-43"/>
              <w:jc w:val="thaiDistribute"/>
              <w:rPr>
                <w:rFonts w:ascii="Arial" w:hAnsi="Arial" w:cs="Arial"/>
                <w:sz w:val="20"/>
                <w:szCs w:val="20"/>
              </w:rPr>
            </w:pPr>
            <w:r w:rsidRPr="00A82ADB">
              <w:rPr>
                <w:rFonts w:ascii="Arial" w:hAnsi="Arial" w:cs="Arial"/>
                <w:sz w:val="20"/>
                <w:szCs w:val="20"/>
              </w:rPr>
              <w:t>1</w:t>
            </w:r>
          </w:p>
        </w:tc>
        <w:tc>
          <w:tcPr>
            <w:tcW w:w="1473" w:type="dxa"/>
          </w:tcPr>
          <w:p w14:paraId="63427FAA" w14:textId="5A77C22B" w:rsidR="00A82ADB" w:rsidRPr="00731F0B" w:rsidRDefault="00A82ADB" w:rsidP="00A82ADB">
            <w:pPr>
              <w:tabs>
                <w:tab w:val="decimal" w:pos="1095"/>
              </w:tabs>
              <w:spacing w:line="340" w:lineRule="exact"/>
              <w:ind w:right="-43"/>
              <w:jc w:val="thaiDistribute"/>
              <w:rPr>
                <w:rFonts w:ascii="Arial" w:hAnsi="Arial" w:cs="Arial"/>
                <w:sz w:val="20"/>
                <w:szCs w:val="20"/>
              </w:rPr>
            </w:pPr>
            <w:r w:rsidRPr="00A82ADB">
              <w:rPr>
                <w:rFonts w:ascii="Arial" w:hAnsi="Arial" w:cs="Arial"/>
                <w:sz w:val="20"/>
                <w:szCs w:val="20"/>
              </w:rPr>
              <w:t>7</w:t>
            </w:r>
          </w:p>
        </w:tc>
        <w:tc>
          <w:tcPr>
            <w:tcW w:w="1442" w:type="dxa"/>
          </w:tcPr>
          <w:p w14:paraId="09289087" w14:textId="595AEE3E" w:rsidR="00A82ADB" w:rsidRPr="00731F0B" w:rsidRDefault="00A82ADB" w:rsidP="00A82ADB">
            <w:pPr>
              <w:tabs>
                <w:tab w:val="decimal" w:pos="970"/>
              </w:tabs>
              <w:spacing w:line="340" w:lineRule="exact"/>
              <w:ind w:right="-43"/>
              <w:jc w:val="thaiDistribute"/>
              <w:rPr>
                <w:rFonts w:ascii="Arial" w:hAnsi="Arial" w:cs="Arial"/>
                <w:sz w:val="20"/>
                <w:szCs w:val="20"/>
              </w:rPr>
            </w:pPr>
            <w:r w:rsidRPr="00ED73C5">
              <w:rPr>
                <w:rFonts w:ascii="Arial" w:hAnsi="Arial" w:cs="Arial"/>
                <w:sz w:val="20"/>
                <w:szCs w:val="20"/>
              </w:rPr>
              <w:t>1</w:t>
            </w:r>
          </w:p>
        </w:tc>
      </w:tr>
      <w:tr w:rsidR="00A82ADB" w:rsidRPr="00731F0B" w14:paraId="619E2604" w14:textId="77777777" w:rsidTr="001622A4">
        <w:trPr>
          <w:trHeight w:val="74"/>
        </w:trPr>
        <w:tc>
          <w:tcPr>
            <w:tcW w:w="2700" w:type="dxa"/>
          </w:tcPr>
          <w:p w14:paraId="6A7ABE2C" w14:textId="05083E61" w:rsidR="00A82ADB" w:rsidRPr="00731F0B" w:rsidRDefault="00A82ADB" w:rsidP="00A82ADB">
            <w:pPr>
              <w:tabs>
                <w:tab w:val="left" w:pos="162"/>
                <w:tab w:val="left" w:pos="2880"/>
                <w:tab w:val="left" w:pos="5760"/>
                <w:tab w:val="decimal" w:pos="6660"/>
                <w:tab w:val="left" w:pos="7110"/>
                <w:tab w:val="decimal" w:pos="7920"/>
              </w:tabs>
              <w:spacing w:line="340" w:lineRule="exact"/>
              <w:ind w:left="-15" w:right="-195"/>
              <w:rPr>
                <w:rFonts w:ascii="Arial" w:hAnsi="Arial" w:cs="Arial"/>
                <w:color w:val="000000"/>
                <w:sz w:val="20"/>
                <w:szCs w:val="20"/>
              </w:rPr>
            </w:pPr>
            <w:r w:rsidRPr="00731F0B">
              <w:rPr>
                <w:rFonts w:ascii="Arial" w:hAnsi="Arial" w:cs="Arial"/>
                <w:color w:val="000000"/>
                <w:sz w:val="20"/>
                <w:szCs w:val="20"/>
              </w:rPr>
              <w:tab/>
              <w:t>Over 1 and up to 5 years</w:t>
            </w:r>
          </w:p>
        </w:tc>
        <w:tc>
          <w:tcPr>
            <w:tcW w:w="1440" w:type="dxa"/>
          </w:tcPr>
          <w:p w14:paraId="01DE7AD3" w14:textId="3F60D499" w:rsidR="00A82ADB" w:rsidRPr="00731F0B" w:rsidRDefault="00A82ADB" w:rsidP="00A82ADB">
            <w:pPr>
              <w:pBdr>
                <w:bottom w:val="single" w:sz="4" w:space="1" w:color="auto"/>
              </w:pBdr>
              <w:tabs>
                <w:tab w:val="decimal" w:pos="970"/>
              </w:tabs>
              <w:spacing w:line="340" w:lineRule="exact"/>
              <w:ind w:right="-43"/>
              <w:jc w:val="thaiDistribute"/>
              <w:rPr>
                <w:rFonts w:ascii="Arial" w:hAnsi="Arial" w:cs="Arial"/>
                <w:sz w:val="20"/>
                <w:szCs w:val="20"/>
              </w:rPr>
            </w:pPr>
            <w:r w:rsidRPr="00A82ADB">
              <w:rPr>
                <w:rFonts w:ascii="Arial" w:hAnsi="Arial" w:cs="Arial"/>
                <w:sz w:val="20"/>
                <w:szCs w:val="20"/>
              </w:rPr>
              <w:t>7</w:t>
            </w:r>
          </w:p>
        </w:tc>
        <w:tc>
          <w:tcPr>
            <w:tcW w:w="1497" w:type="dxa"/>
          </w:tcPr>
          <w:p w14:paraId="4F1AA627" w14:textId="2F314270" w:rsidR="00A82ADB" w:rsidRPr="00731F0B" w:rsidRDefault="00A82ADB" w:rsidP="00A82ADB">
            <w:pPr>
              <w:pBdr>
                <w:bottom w:val="single" w:sz="4" w:space="1" w:color="auto"/>
              </w:pBdr>
              <w:tabs>
                <w:tab w:val="decimal" w:pos="970"/>
              </w:tabs>
              <w:spacing w:line="340" w:lineRule="exact"/>
              <w:ind w:right="-43"/>
              <w:jc w:val="thaiDistribute"/>
              <w:rPr>
                <w:rFonts w:ascii="Arial" w:hAnsi="Arial" w:cs="Arial"/>
                <w:sz w:val="20"/>
                <w:szCs w:val="20"/>
              </w:rPr>
            </w:pPr>
            <w:r w:rsidRPr="00A82ADB">
              <w:rPr>
                <w:rFonts w:ascii="Arial" w:hAnsi="Arial" w:cs="Arial"/>
                <w:sz w:val="20"/>
                <w:szCs w:val="20"/>
              </w:rPr>
              <w:t>-</w:t>
            </w:r>
          </w:p>
        </w:tc>
        <w:tc>
          <w:tcPr>
            <w:tcW w:w="1473" w:type="dxa"/>
          </w:tcPr>
          <w:p w14:paraId="4C64F42C" w14:textId="0FCE8FDE" w:rsidR="00A82ADB" w:rsidRPr="00731F0B" w:rsidRDefault="00A82ADB" w:rsidP="00A82ADB">
            <w:pPr>
              <w:pBdr>
                <w:bottom w:val="single" w:sz="4" w:space="1" w:color="auto"/>
              </w:pBdr>
              <w:tabs>
                <w:tab w:val="decimal" w:pos="1095"/>
              </w:tabs>
              <w:spacing w:line="340" w:lineRule="exact"/>
              <w:ind w:right="-43"/>
              <w:jc w:val="thaiDistribute"/>
              <w:rPr>
                <w:rFonts w:ascii="Arial" w:hAnsi="Arial" w:cs="Arial"/>
                <w:sz w:val="20"/>
                <w:szCs w:val="20"/>
              </w:rPr>
            </w:pPr>
            <w:r w:rsidRPr="00A82ADB">
              <w:rPr>
                <w:rFonts w:ascii="Arial" w:hAnsi="Arial" w:cs="Arial"/>
                <w:sz w:val="20"/>
                <w:szCs w:val="20"/>
              </w:rPr>
              <w:t>6</w:t>
            </w:r>
          </w:p>
        </w:tc>
        <w:tc>
          <w:tcPr>
            <w:tcW w:w="1442" w:type="dxa"/>
          </w:tcPr>
          <w:p w14:paraId="57F809D5" w14:textId="19C09AA1" w:rsidR="00A82ADB" w:rsidRPr="00731F0B" w:rsidRDefault="00A82ADB" w:rsidP="00A82ADB">
            <w:pPr>
              <w:pBdr>
                <w:bottom w:val="single" w:sz="4" w:space="1" w:color="auto"/>
              </w:pBdr>
              <w:tabs>
                <w:tab w:val="decimal" w:pos="970"/>
              </w:tabs>
              <w:spacing w:line="340" w:lineRule="exact"/>
              <w:ind w:right="-43"/>
              <w:jc w:val="thaiDistribute"/>
              <w:rPr>
                <w:rFonts w:ascii="Arial" w:hAnsi="Arial" w:cs="Arial"/>
                <w:sz w:val="20"/>
                <w:szCs w:val="20"/>
              </w:rPr>
            </w:pPr>
            <w:r w:rsidRPr="00ED73C5">
              <w:rPr>
                <w:rFonts w:ascii="Arial" w:hAnsi="Arial" w:cs="Arial"/>
                <w:sz w:val="20"/>
                <w:szCs w:val="20"/>
              </w:rPr>
              <w:t>-</w:t>
            </w:r>
          </w:p>
        </w:tc>
      </w:tr>
      <w:tr w:rsidR="00A82ADB" w:rsidRPr="00731F0B" w14:paraId="0044DB28" w14:textId="77777777" w:rsidTr="001622A4">
        <w:trPr>
          <w:trHeight w:val="90"/>
        </w:trPr>
        <w:tc>
          <w:tcPr>
            <w:tcW w:w="2700" w:type="dxa"/>
          </w:tcPr>
          <w:p w14:paraId="7CC5E678" w14:textId="77777777" w:rsidR="00A82ADB" w:rsidRPr="00731F0B" w:rsidRDefault="00A82ADB" w:rsidP="00A82ADB">
            <w:pPr>
              <w:tabs>
                <w:tab w:val="left" w:pos="720"/>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731F0B">
              <w:rPr>
                <w:rFonts w:ascii="Arial" w:hAnsi="Arial" w:cs="Arial"/>
                <w:color w:val="000000"/>
                <w:sz w:val="20"/>
                <w:szCs w:val="20"/>
              </w:rPr>
              <w:t>Total</w:t>
            </w:r>
          </w:p>
        </w:tc>
        <w:tc>
          <w:tcPr>
            <w:tcW w:w="1440" w:type="dxa"/>
          </w:tcPr>
          <w:p w14:paraId="4F2778A3" w14:textId="0271FA14" w:rsidR="00A82ADB" w:rsidRPr="00731F0B" w:rsidRDefault="00A82ADB" w:rsidP="00A82ADB">
            <w:pPr>
              <w:pBdr>
                <w:bottom w:val="double" w:sz="4" w:space="1" w:color="auto"/>
              </w:pBdr>
              <w:tabs>
                <w:tab w:val="decimal" w:pos="970"/>
              </w:tabs>
              <w:spacing w:line="340" w:lineRule="exact"/>
              <w:ind w:right="-43"/>
              <w:jc w:val="thaiDistribute"/>
              <w:rPr>
                <w:rFonts w:ascii="Arial" w:hAnsi="Arial" w:cs="Arial"/>
                <w:sz w:val="20"/>
                <w:szCs w:val="20"/>
              </w:rPr>
            </w:pPr>
            <w:r w:rsidRPr="00A82ADB">
              <w:rPr>
                <w:rFonts w:ascii="Arial" w:hAnsi="Arial" w:cs="Arial"/>
                <w:sz w:val="20"/>
                <w:szCs w:val="20"/>
              </w:rPr>
              <w:t>15</w:t>
            </w:r>
          </w:p>
        </w:tc>
        <w:tc>
          <w:tcPr>
            <w:tcW w:w="1497" w:type="dxa"/>
          </w:tcPr>
          <w:p w14:paraId="384BE68C" w14:textId="589C4E30" w:rsidR="00A82ADB" w:rsidRPr="00731F0B" w:rsidRDefault="00A82ADB" w:rsidP="00A82ADB">
            <w:pPr>
              <w:pBdr>
                <w:bottom w:val="double" w:sz="4" w:space="1" w:color="auto"/>
              </w:pBdr>
              <w:tabs>
                <w:tab w:val="decimal" w:pos="970"/>
              </w:tabs>
              <w:spacing w:line="340" w:lineRule="exact"/>
              <w:ind w:right="-43"/>
              <w:jc w:val="thaiDistribute"/>
              <w:rPr>
                <w:rFonts w:ascii="Arial" w:hAnsi="Arial" w:cs="Arial"/>
                <w:sz w:val="20"/>
                <w:szCs w:val="20"/>
              </w:rPr>
            </w:pPr>
            <w:r w:rsidRPr="00A82ADB">
              <w:rPr>
                <w:rFonts w:ascii="Arial" w:hAnsi="Arial" w:cs="Arial"/>
                <w:sz w:val="20"/>
                <w:szCs w:val="20"/>
              </w:rPr>
              <w:t>1</w:t>
            </w:r>
          </w:p>
        </w:tc>
        <w:tc>
          <w:tcPr>
            <w:tcW w:w="1473" w:type="dxa"/>
          </w:tcPr>
          <w:p w14:paraId="52D860D3" w14:textId="7F706AA4" w:rsidR="00A82ADB" w:rsidRPr="00731F0B" w:rsidRDefault="00A82ADB" w:rsidP="00A82ADB">
            <w:pPr>
              <w:pBdr>
                <w:bottom w:val="double" w:sz="4" w:space="1" w:color="auto"/>
              </w:pBdr>
              <w:tabs>
                <w:tab w:val="decimal" w:pos="1095"/>
              </w:tabs>
              <w:spacing w:line="340" w:lineRule="exact"/>
              <w:ind w:right="-43"/>
              <w:jc w:val="thaiDistribute"/>
              <w:rPr>
                <w:rFonts w:ascii="Arial" w:hAnsi="Arial" w:cs="Arial"/>
                <w:sz w:val="20"/>
                <w:szCs w:val="20"/>
              </w:rPr>
            </w:pPr>
            <w:r w:rsidRPr="00A82ADB">
              <w:rPr>
                <w:rFonts w:ascii="Arial" w:hAnsi="Arial" w:cs="Arial"/>
                <w:sz w:val="20"/>
                <w:szCs w:val="20"/>
              </w:rPr>
              <w:t>13</w:t>
            </w:r>
          </w:p>
        </w:tc>
        <w:tc>
          <w:tcPr>
            <w:tcW w:w="1442" w:type="dxa"/>
          </w:tcPr>
          <w:p w14:paraId="520761EE" w14:textId="40E60E59" w:rsidR="00A82ADB" w:rsidRPr="00731F0B" w:rsidRDefault="00A82ADB" w:rsidP="00A82ADB">
            <w:pPr>
              <w:pBdr>
                <w:bottom w:val="double" w:sz="4" w:space="1" w:color="auto"/>
              </w:pBdr>
              <w:tabs>
                <w:tab w:val="decimal" w:pos="970"/>
              </w:tabs>
              <w:spacing w:line="340" w:lineRule="exact"/>
              <w:ind w:right="-43"/>
              <w:jc w:val="thaiDistribute"/>
              <w:rPr>
                <w:rFonts w:ascii="Arial" w:hAnsi="Arial" w:cs="Arial"/>
                <w:sz w:val="20"/>
                <w:szCs w:val="20"/>
              </w:rPr>
            </w:pPr>
            <w:r w:rsidRPr="00ED73C5">
              <w:rPr>
                <w:rFonts w:ascii="Arial" w:hAnsi="Arial" w:cs="Arial"/>
                <w:sz w:val="20"/>
                <w:szCs w:val="20"/>
              </w:rPr>
              <w:t>1</w:t>
            </w:r>
          </w:p>
        </w:tc>
      </w:tr>
    </w:tbl>
    <w:p w14:paraId="6C982C06" w14:textId="27C4B438" w:rsidR="003546B1" w:rsidRPr="00731F0B" w:rsidRDefault="003546B1" w:rsidP="0077057B">
      <w:pPr>
        <w:tabs>
          <w:tab w:val="left" w:pos="540"/>
        </w:tabs>
        <w:spacing w:before="240" w:after="120" w:line="380" w:lineRule="exact"/>
        <w:ind w:left="1080" w:right="-43" w:hanging="1080"/>
        <w:jc w:val="both"/>
        <w:rPr>
          <w:rFonts w:ascii="Arial" w:hAnsi="Arial" w:cs="Arial"/>
          <w:sz w:val="22"/>
          <w:szCs w:val="22"/>
        </w:rPr>
      </w:pPr>
      <w:r w:rsidRPr="00731F0B">
        <w:rPr>
          <w:rFonts w:ascii="Arial" w:hAnsi="Arial" w:cs="Arial"/>
          <w:sz w:val="22"/>
          <w:szCs w:val="22"/>
        </w:rPr>
        <w:tab/>
        <w:t>b)</w:t>
      </w:r>
      <w:r w:rsidRPr="00731F0B">
        <w:rPr>
          <w:rFonts w:ascii="Arial" w:hAnsi="Arial" w:cs="Arial"/>
          <w:sz w:val="22"/>
          <w:szCs w:val="22"/>
        </w:rPr>
        <w:tab/>
        <w:t xml:space="preserve">As </w:t>
      </w:r>
      <w:proofErr w:type="gramStart"/>
      <w:r w:rsidRPr="00731F0B">
        <w:rPr>
          <w:rFonts w:ascii="Arial" w:hAnsi="Arial" w:cs="Arial"/>
          <w:sz w:val="22"/>
          <w:szCs w:val="22"/>
        </w:rPr>
        <w:t>at</w:t>
      </w:r>
      <w:proofErr w:type="gramEnd"/>
      <w:r w:rsidRPr="00731F0B">
        <w:rPr>
          <w:rFonts w:ascii="Arial" w:hAnsi="Arial" w:cs="Arial"/>
          <w:sz w:val="22"/>
          <w:szCs w:val="22"/>
        </w:rPr>
        <w:t xml:space="preserve"> 31 December 202</w:t>
      </w:r>
      <w:r w:rsidR="00C34D80">
        <w:rPr>
          <w:rFonts w:ascii="Arial" w:hAnsi="Arial" w:cs="Arial"/>
          <w:sz w:val="22"/>
          <w:szCs w:val="22"/>
        </w:rPr>
        <w:t>4</w:t>
      </w:r>
      <w:r w:rsidRPr="00731F0B">
        <w:rPr>
          <w:rFonts w:ascii="Arial" w:hAnsi="Arial" w:cs="Arial"/>
          <w:sz w:val="22"/>
          <w:szCs w:val="22"/>
        </w:rPr>
        <w:t xml:space="preserve"> and</w:t>
      </w:r>
      <w:r w:rsidR="00304ABC" w:rsidRPr="00731F0B">
        <w:rPr>
          <w:rFonts w:ascii="Arial" w:hAnsi="Arial" w:cs="Arial"/>
          <w:sz w:val="22"/>
          <w:szCs w:val="22"/>
        </w:rPr>
        <w:t xml:space="preserve"> </w:t>
      </w:r>
      <w:r w:rsidRPr="00731F0B">
        <w:rPr>
          <w:rFonts w:ascii="Arial" w:hAnsi="Arial" w:cs="Arial"/>
          <w:sz w:val="22"/>
          <w:szCs w:val="22"/>
        </w:rPr>
        <w:t>20</w:t>
      </w:r>
      <w:r w:rsidR="00304ABC" w:rsidRPr="00731F0B">
        <w:rPr>
          <w:rFonts w:ascii="Arial" w:hAnsi="Arial" w:cs="Arial"/>
          <w:sz w:val="22"/>
          <w:szCs w:val="22"/>
        </w:rPr>
        <w:t>2</w:t>
      </w:r>
      <w:r w:rsidR="00C34D80">
        <w:rPr>
          <w:rFonts w:ascii="Arial" w:hAnsi="Arial" w:cs="Arial"/>
          <w:sz w:val="22"/>
          <w:szCs w:val="22"/>
        </w:rPr>
        <w:t>3</w:t>
      </w:r>
      <w:r w:rsidRPr="00731F0B">
        <w:rPr>
          <w:rFonts w:ascii="Arial" w:hAnsi="Arial" w:cs="Arial"/>
          <w:sz w:val="22"/>
          <w:szCs w:val="22"/>
        </w:rPr>
        <w:t>, the Group has commitments of Baht</w:t>
      </w:r>
      <w:r w:rsidR="00621A4F" w:rsidRPr="00731F0B">
        <w:rPr>
          <w:rFonts w:ascii="Arial" w:hAnsi="Arial" w:cs="Arial"/>
          <w:sz w:val="22"/>
          <w:szCs w:val="22"/>
        </w:rPr>
        <w:t xml:space="preserve"> </w:t>
      </w:r>
      <w:r w:rsidR="00A82ADB">
        <w:rPr>
          <w:rFonts w:ascii="Arial" w:hAnsi="Arial" w:cs="Arial"/>
          <w:sz w:val="22"/>
          <w:szCs w:val="22"/>
        </w:rPr>
        <w:t>140</w:t>
      </w:r>
      <w:r w:rsidRPr="00731F0B">
        <w:rPr>
          <w:rFonts w:ascii="Arial" w:hAnsi="Arial" w:cs="Arial"/>
          <w:sz w:val="22"/>
          <w:szCs w:val="22"/>
        </w:rPr>
        <w:t xml:space="preserve"> million and Baht </w:t>
      </w:r>
      <w:r w:rsidR="00A82ADB">
        <w:rPr>
          <w:rFonts w:ascii="Arial" w:hAnsi="Arial" w:cs="Arial"/>
          <w:sz w:val="22"/>
          <w:szCs w:val="22"/>
        </w:rPr>
        <w:t>207</w:t>
      </w:r>
      <w:r w:rsidR="00C34D80">
        <w:rPr>
          <w:rFonts w:ascii="Arial" w:hAnsi="Arial" w:cs="Arial"/>
          <w:sz w:val="22"/>
          <w:szCs w:val="22"/>
        </w:rPr>
        <w:t xml:space="preserve"> </w:t>
      </w:r>
      <w:r w:rsidRPr="00731F0B">
        <w:rPr>
          <w:rFonts w:ascii="Arial" w:hAnsi="Arial" w:cs="Arial"/>
          <w:sz w:val="22"/>
          <w:szCs w:val="22"/>
        </w:rPr>
        <w:t xml:space="preserve">million, respectively, in relation to advertising and public relations for the projects </w:t>
      </w:r>
      <w:r w:rsidR="00871FB9" w:rsidRPr="00731F0B">
        <w:rPr>
          <w:rFonts w:ascii="Arial" w:hAnsi="Arial" w:cs="Arial"/>
          <w:sz w:val="22"/>
          <w:szCs w:val="22"/>
        </w:rPr>
        <w:t>(the Company only</w:t>
      </w:r>
      <w:r w:rsidRPr="00731F0B">
        <w:rPr>
          <w:rFonts w:ascii="Arial" w:hAnsi="Arial" w:cs="Arial"/>
          <w:sz w:val="22"/>
          <w:szCs w:val="22"/>
        </w:rPr>
        <w:t xml:space="preserve">: Baht </w:t>
      </w:r>
      <w:r w:rsidR="00A82ADB">
        <w:rPr>
          <w:rFonts w:ascii="Arial" w:hAnsi="Arial" w:cs="Arial"/>
          <w:sz w:val="22"/>
          <w:szCs w:val="22"/>
        </w:rPr>
        <w:t>100</w:t>
      </w:r>
      <w:r w:rsidRPr="00731F0B">
        <w:rPr>
          <w:rFonts w:ascii="Arial" w:hAnsi="Arial" w:cs="Arial"/>
          <w:sz w:val="22"/>
          <w:szCs w:val="22"/>
        </w:rPr>
        <w:t xml:space="preserve"> million and Baht</w:t>
      </w:r>
      <w:r w:rsidR="00AC27A4" w:rsidRPr="00731F0B">
        <w:rPr>
          <w:rFonts w:ascii="Arial" w:hAnsi="Arial" w:cs="Arial"/>
          <w:sz w:val="22"/>
          <w:szCs w:val="22"/>
        </w:rPr>
        <w:t xml:space="preserve"> </w:t>
      </w:r>
      <w:r w:rsidR="00A82ADB">
        <w:rPr>
          <w:rFonts w:ascii="Arial" w:hAnsi="Arial" w:cs="Arial"/>
          <w:sz w:val="22"/>
          <w:szCs w:val="22"/>
        </w:rPr>
        <w:t>173</w:t>
      </w:r>
      <w:r w:rsidR="00C34D80">
        <w:rPr>
          <w:rFonts w:ascii="Arial" w:hAnsi="Arial" w:cs="Arial"/>
          <w:sz w:val="22"/>
          <w:szCs w:val="22"/>
        </w:rPr>
        <w:t xml:space="preserve"> </w:t>
      </w:r>
      <w:r w:rsidRPr="00731F0B">
        <w:rPr>
          <w:rFonts w:ascii="Arial" w:hAnsi="Arial" w:cs="Arial"/>
          <w:sz w:val="22"/>
          <w:szCs w:val="22"/>
        </w:rPr>
        <w:t>million, respectively).</w:t>
      </w:r>
    </w:p>
    <w:p w14:paraId="35986D26" w14:textId="1DFF1D69" w:rsidR="003546B1" w:rsidRPr="003D7A93" w:rsidRDefault="003546B1" w:rsidP="0077057B">
      <w:pPr>
        <w:tabs>
          <w:tab w:val="left" w:pos="540"/>
        </w:tabs>
        <w:spacing w:before="120" w:after="120" w:line="380" w:lineRule="exact"/>
        <w:ind w:left="1080" w:right="-43" w:hanging="1080"/>
        <w:jc w:val="both"/>
        <w:rPr>
          <w:rFonts w:ascii="Arial" w:hAnsi="Arial" w:cs="Arial"/>
          <w:sz w:val="22"/>
          <w:szCs w:val="22"/>
        </w:rPr>
      </w:pPr>
      <w:r w:rsidRPr="00731F0B">
        <w:rPr>
          <w:rFonts w:ascii="Arial" w:hAnsi="Arial" w:cs="Arial"/>
          <w:sz w:val="22"/>
          <w:szCs w:val="22"/>
        </w:rPr>
        <w:tab/>
        <w:t>c)</w:t>
      </w:r>
      <w:r w:rsidRPr="00731F0B">
        <w:rPr>
          <w:rFonts w:ascii="Arial" w:hAnsi="Arial" w:cs="Arial"/>
          <w:sz w:val="22"/>
          <w:szCs w:val="22"/>
        </w:rPr>
        <w:tab/>
        <w:t xml:space="preserve">As </w:t>
      </w:r>
      <w:proofErr w:type="gramStart"/>
      <w:r w:rsidRPr="00731F0B">
        <w:rPr>
          <w:rFonts w:ascii="Arial" w:hAnsi="Arial" w:cs="Arial"/>
          <w:sz w:val="22"/>
          <w:szCs w:val="22"/>
        </w:rPr>
        <w:t>at</w:t>
      </w:r>
      <w:proofErr w:type="gramEnd"/>
      <w:r w:rsidRPr="00731F0B">
        <w:rPr>
          <w:rFonts w:ascii="Arial" w:hAnsi="Arial" w:cs="Arial"/>
          <w:sz w:val="22"/>
          <w:szCs w:val="22"/>
        </w:rPr>
        <w:t xml:space="preserve"> 31 December 202</w:t>
      </w:r>
      <w:r w:rsidR="00411D67">
        <w:rPr>
          <w:rFonts w:ascii="Arial" w:hAnsi="Arial" w:cs="Arial"/>
          <w:sz w:val="22"/>
          <w:szCs w:val="22"/>
        </w:rPr>
        <w:t>4</w:t>
      </w:r>
      <w:r w:rsidRPr="00731F0B">
        <w:rPr>
          <w:rFonts w:ascii="Arial" w:hAnsi="Arial" w:cs="Arial"/>
          <w:sz w:val="22"/>
          <w:szCs w:val="22"/>
        </w:rPr>
        <w:t xml:space="preserve"> and 20</w:t>
      </w:r>
      <w:r w:rsidR="00304ABC" w:rsidRPr="00731F0B">
        <w:rPr>
          <w:rFonts w:ascii="Arial" w:hAnsi="Arial" w:cs="Arial"/>
          <w:sz w:val="22"/>
          <w:szCs w:val="22"/>
        </w:rPr>
        <w:t>2</w:t>
      </w:r>
      <w:r w:rsidR="00411D67">
        <w:rPr>
          <w:rFonts w:ascii="Arial" w:hAnsi="Arial" w:cs="Arial"/>
          <w:sz w:val="22"/>
          <w:szCs w:val="22"/>
        </w:rPr>
        <w:t>3</w:t>
      </w:r>
      <w:r w:rsidRPr="00731F0B">
        <w:rPr>
          <w:rFonts w:ascii="Arial" w:hAnsi="Arial" w:cs="Arial"/>
          <w:sz w:val="22"/>
          <w:szCs w:val="22"/>
        </w:rPr>
        <w:t xml:space="preserve">, the Group has servitude over land of approximately </w:t>
      </w:r>
      <w:r w:rsidR="00A82ADB">
        <w:rPr>
          <w:rFonts w:ascii="Arial" w:hAnsi="Arial" w:cs="Arial"/>
          <w:sz w:val="22"/>
          <w:szCs w:val="22"/>
        </w:rPr>
        <w:t>255.8</w:t>
      </w:r>
      <w:r w:rsidR="003E2913">
        <w:rPr>
          <w:rFonts w:ascii="Arial" w:hAnsi="Arial" w:cs="Arial"/>
          <w:sz w:val="22"/>
          <w:szCs w:val="22"/>
        </w:rPr>
        <w:t>8</w:t>
      </w:r>
      <w:r w:rsidRPr="00731F0B">
        <w:rPr>
          <w:rFonts w:ascii="Arial" w:hAnsi="Arial" w:cs="Arial"/>
          <w:sz w:val="22"/>
          <w:szCs w:val="22"/>
        </w:rPr>
        <w:t xml:space="preserve"> rai and </w:t>
      </w:r>
      <w:r w:rsidR="00A82ADB">
        <w:rPr>
          <w:rFonts w:ascii="Arial" w:hAnsi="Arial" w:cs="Arial"/>
          <w:sz w:val="22"/>
          <w:szCs w:val="22"/>
        </w:rPr>
        <w:t>205.27</w:t>
      </w:r>
      <w:r w:rsidR="00AC27A4" w:rsidRPr="00731F0B">
        <w:rPr>
          <w:rFonts w:ascii="Arial" w:hAnsi="Arial" w:cs="Arial"/>
          <w:sz w:val="22"/>
          <w:szCs w:val="22"/>
        </w:rPr>
        <w:t xml:space="preserve"> </w:t>
      </w:r>
      <w:r w:rsidRPr="00731F0B">
        <w:rPr>
          <w:rFonts w:ascii="Arial" w:hAnsi="Arial" w:cs="Arial"/>
          <w:sz w:val="22"/>
          <w:szCs w:val="22"/>
        </w:rPr>
        <w:t>rai, respectively, of which the cost is included in the cost of projects.</w:t>
      </w:r>
    </w:p>
    <w:p w14:paraId="36FA0E4E" w14:textId="77777777" w:rsidR="003E2913" w:rsidRDefault="003E2913">
      <w:pPr>
        <w:overflowPunct/>
        <w:autoSpaceDE/>
        <w:autoSpaceDN/>
        <w:adjustRightInd/>
        <w:rPr>
          <w:rFonts w:ascii="Arial" w:hAnsi="Arial" w:cs="Arial"/>
          <w:b/>
          <w:bCs/>
          <w:sz w:val="22"/>
          <w:szCs w:val="22"/>
        </w:rPr>
      </w:pPr>
      <w:r>
        <w:rPr>
          <w:rFonts w:ascii="Arial" w:hAnsi="Arial" w:cs="Arial"/>
          <w:b/>
          <w:bCs/>
          <w:sz w:val="22"/>
          <w:szCs w:val="22"/>
        </w:rPr>
        <w:br w:type="page"/>
      </w:r>
    </w:p>
    <w:p w14:paraId="33A02625" w14:textId="5F180163" w:rsidR="003546B1" w:rsidRPr="00873F25" w:rsidRDefault="003546B1" w:rsidP="002604D5">
      <w:pPr>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lastRenderedPageBreak/>
        <w:t>4</w:t>
      </w:r>
      <w:r w:rsidR="00233747">
        <w:rPr>
          <w:rFonts w:ascii="Arial" w:hAnsi="Arial" w:cs="Arial"/>
          <w:b/>
          <w:bCs/>
          <w:sz w:val="22"/>
          <w:szCs w:val="22"/>
        </w:rPr>
        <w:t>1</w:t>
      </w:r>
      <w:r w:rsidRPr="00873F25">
        <w:rPr>
          <w:rFonts w:ascii="Arial" w:hAnsi="Arial" w:cs="Arial"/>
          <w:b/>
          <w:bCs/>
          <w:sz w:val="22"/>
          <w:szCs w:val="22"/>
        </w:rPr>
        <w:t>.3</w:t>
      </w:r>
      <w:r w:rsidR="002604D5">
        <w:rPr>
          <w:rFonts w:ascii="Arial" w:hAnsi="Arial" w:cs="Arial"/>
          <w:b/>
          <w:bCs/>
          <w:sz w:val="22"/>
          <w:szCs w:val="22"/>
        </w:rPr>
        <w:tab/>
      </w:r>
      <w:r w:rsidRPr="00873F25">
        <w:rPr>
          <w:rFonts w:ascii="Arial" w:hAnsi="Arial" w:cs="Arial"/>
          <w:b/>
          <w:bCs/>
          <w:sz w:val="22"/>
          <w:szCs w:val="22"/>
        </w:rPr>
        <w:t>Letter of credit</w:t>
      </w:r>
    </w:p>
    <w:p w14:paraId="21E41D07" w14:textId="0C2EB4C2" w:rsidR="003546B1" w:rsidRDefault="003546B1" w:rsidP="0077057B">
      <w:pPr>
        <w:spacing w:before="120" w:after="120" w:line="380" w:lineRule="exact"/>
        <w:ind w:left="540" w:right="-43" w:hanging="540"/>
        <w:jc w:val="both"/>
        <w:rPr>
          <w:rFonts w:ascii="Arial" w:hAnsi="Arial" w:cs="Arial"/>
          <w:sz w:val="22"/>
          <w:szCs w:val="22"/>
        </w:rPr>
      </w:pPr>
      <w:r w:rsidRPr="00873F25">
        <w:rPr>
          <w:rFonts w:ascii="Arial" w:hAnsi="Arial" w:cs="Arial"/>
          <w:sz w:val="22"/>
          <w:szCs w:val="22"/>
        </w:rPr>
        <w:t xml:space="preserve">         As </w:t>
      </w:r>
      <w:proofErr w:type="gramStart"/>
      <w:r w:rsidRPr="00873F25">
        <w:rPr>
          <w:rFonts w:ascii="Arial" w:hAnsi="Arial" w:cs="Arial"/>
          <w:sz w:val="22"/>
          <w:szCs w:val="22"/>
        </w:rPr>
        <w:t>at</w:t>
      </w:r>
      <w:proofErr w:type="gramEnd"/>
      <w:r w:rsidRPr="00873F25">
        <w:rPr>
          <w:rFonts w:ascii="Arial" w:hAnsi="Arial" w:cs="Arial"/>
          <w:sz w:val="22"/>
          <w:szCs w:val="22"/>
        </w:rPr>
        <w:t xml:space="preserve"> </w:t>
      </w:r>
      <w:r>
        <w:rPr>
          <w:rFonts w:ascii="Arial" w:hAnsi="Arial" w:cs="Arial"/>
          <w:sz w:val="22"/>
          <w:szCs w:val="22"/>
        </w:rPr>
        <w:t xml:space="preserve">31 December </w:t>
      </w:r>
      <w:r w:rsidRPr="00873F25">
        <w:rPr>
          <w:rFonts w:ascii="Arial" w:hAnsi="Arial" w:cs="Arial"/>
          <w:sz w:val="22"/>
          <w:szCs w:val="22"/>
        </w:rPr>
        <w:t>202</w:t>
      </w:r>
      <w:r w:rsidR="00411D67">
        <w:rPr>
          <w:rFonts w:ascii="Arial" w:hAnsi="Arial" w:cs="Arial"/>
          <w:sz w:val="22"/>
          <w:szCs w:val="22"/>
        </w:rPr>
        <w:t>4</w:t>
      </w:r>
      <w:r w:rsidRPr="00873F25">
        <w:rPr>
          <w:rFonts w:ascii="Arial" w:hAnsi="Arial" w:cs="Arial"/>
          <w:sz w:val="22"/>
          <w:szCs w:val="22"/>
        </w:rPr>
        <w:t xml:space="preserve">, the </w:t>
      </w:r>
      <w:r>
        <w:rPr>
          <w:rFonts w:ascii="Arial" w:hAnsi="Arial" w:cs="Arial"/>
          <w:sz w:val="22"/>
          <w:szCs w:val="22"/>
        </w:rPr>
        <w:t>Group</w:t>
      </w:r>
      <w:r w:rsidRPr="00873F25">
        <w:rPr>
          <w:rFonts w:ascii="Arial" w:hAnsi="Arial" w:cs="Arial"/>
          <w:sz w:val="22"/>
          <w:szCs w:val="22"/>
        </w:rPr>
        <w:t xml:space="preserve"> had undrawn letters of credi</w:t>
      </w:r>
      <w:r>
        <w:rPr>
          <w:rFonts w:ascii="Arial" w:hAnsi="Arial" w:cs="Arial"/>
          <w:sz w:val="22"/>
          <w:szCs w:val="22"/>
        </w:rPr>
        <w:t xml:space="preserve">t </w:t>
      </w:r>
      <w:r w:rsidRPr="00873F25">
        <w:rPr>
          <w:rFonts w:ascii="Arial" w:hAnsi="Arial" w:cs="Arial"/>
          <w:sz w:val="22"/>
          <w:szCs w:val="22"/>
        </w:rPr>
        <w:t xml:space="preserve">amounting to Baht </w:t>
      </w:r>
      <w:r w:rsidR="00263AE6">
        <w:rPr>
          <w:rFonts w:ascii="Arial" w:hAnsi="Arial" w:cs="Arial"/>
          <w:sz w:val="22"/>
          <w:szCs w:val="22"/>
        </w:rPr>
        <w:t>2,227</w:t>
      </w:r>
      <w:r w:rsidR="00304ABC">
        <w:rPr>
          <w:rFonts w:ascii="Arial" w:hAnsi="Arial" w:cs="Arial"/>
          <w:sz w:val="22"/>
          <w:szCs w:val="22"/>
        </w:rPr>
        <w:t xml:space="preserve"> </w:t>
      </w:r>
      <w:r w:rsidRPr="00873F25">
        <w:rPr>
          <w:rFonts w:ascii="Arial" w:hAnsi="Arial" w:cs="Arial"/>
          <w:sz w:val="22"/>
          <w:szCs w:val="22"/>
        </w:rPr>
        <w:t>million</w:t>
      </w:r>
      <w:r>
        <w:rPr>
          <w:rFonts w:ascii="Arial" w:hAnsi="Arial" w:cs="Arial"/>
          <w:sz w:val="22"/>
          <w:szCs w:val="22"/>
        </w:rPr>
        <w:t xml:space="preserve"> </w:t>
      </w:r>
      <w:r w:rsidR="0003008F">
        <w:rPr>
          <w:rFonts w:ascii="Arial" w:hAnsi="Arial" w:cs="Arial"/>
          <w:sz w:val="22"/>
          <w:szCs w:val="22"/>
        </w:rPr>
        <w:t xml:space="preserve">and EUR </w:t>
      </w:r>
      <w:r w:rsidR="00A82ADB">
        <w:rPr>
          <w:rFonts w:ascii="Arial" w:hAnsi="Arial" w:cs="Arial"/>
          <w:sz w:val="22"/>
          <w:szCs w:val="22"/>
        </w:rPr>
        <w:t>0.97</w:t>
      </w:r>
      <w:r w:rsidR="0003008F">
        <w:rPr>
          <w:rFonts w:ascii="Arial" w:hAnsi="Arial" w:cs="Arial"/>
          <w:sz w:val="22"/>
          <w:szCs w:val="22"/>
        </w:rPr>
        <w:t xml:space="preserve"> million </w:t>
      </w:r>
      <w:r w:rsidR="006112AA">
        <w:rPr>
          <w:rFonts w:ascii="Arial" w:hAnsi="Arial" w:cs="Arial"/>
          <w:sz w:val="22"/>
          <w:szCs w:val="22"/>
        </w:rPr>
        <w:t>(202</w:t>
      </w:r>
      <w:r w:rsidR="00F27B23">
        <w:rPr>
          <w:rFonts w:ascii="Arial" w:hAnsi="Arial" w:cs="Arial"/>
          <w:sz w:val="22"/>
          <w:szCs w:val="22"/>
        </w:rPr>
        <w:t>3</w:t>
      </w:r>
      <w:r w:rsidR="006112AA">
        <w:rPr>
          <w:rFonts w:ascii="Arial" w:hAnsi="Arial" w:cs="Arial"/>
          <w:sz w:val="22"/>
          <w:szCs w:val="22"/>
        </w:rPr>
        <w:t xml:space="preserve">: </w:t>
      </w:r>
      <w:r w:rsidRPr="00873F25">
        <w:rPr>
          <w:rFonts w:ascii="Arial" w:hAnsi="Arial" w:cs="Arial"/>
          <w:sz w:val="22"/>
          <w:szCs w:val="22"/>
        </w:rPr>
        <w:t xml:space="preserve">Baht </w:t>
      </w:r>
      <w:r w:rsidR="00411D67">
        <w:rPr>
          <w:rFonts w:ascii="Arial" w:hAnsi="Arial" w:cs="Arial"/>
          <w:sz w:val="22"/>
          <w:szCs w:val="22"/>
        </w:rPr>
        <w:t xml:space="preserve">1,833 </w:t>
      </w:r>
      <w:r w:rsidR="00411D67" w:rsidRPr="00873F25">
        <w:rPr>
          <w:rFonts w:ascii="Arial" w:hAnsi="Arial" w:cs="Arial"/>
          <w:sz w:val="22"/>
          <w:szCs w:val="22"/>
        </w:rPr>
        <w:t>million</w:t>
      </w:r>
      <w:r w:rsidR="00411D67">
        <w:rPr>
          <w:rFonts w:ascii="Arial" w:hAnsi="Arial" w:cs="Arial"/>
          <w:sz w:val="22"/>
          <w:szCs w:val="22"/>
        </w:rPr>
        <w:t xml:space="preserve"> and EUR 5.51 </w:t>
      </w:r>
      <w:r w:rsidRPr="00873F25">
        <w:rPr>
          <w:rFonts w:ascii="Arial" w:hAnsi="Arial" w:cs="Arial"/>
          <w:sz w:val="22"/>
          <w:szCs w:val="22"/>
        </w:rPr>
        <w:t>million</w:t>
      </w:r>
      <w:r w:rsidR="009F67E4">
        <w:rPr>
          <w:rFonts w:ascii="Arial" w:hAnsi="Arial" w:cs="Arial"/>
          <w:sz w:val="22"/>
          <w:szCs w:val="22"/>
        </w:rPr>
        <w:t>)</w:t>
      </w:r>
      <w:r>
        <w:rPr>
          <w:rFonts w:ascii="Arial" w:hAnsi="Arial" w:cs="Arial"/>
          <w:sz w:val="22"/>
          <w:szCs w:val="22"/>
        </w:rPr>
        <w:t xml:space="preserve"> </w:t>
      </w:r>
      <w:r w:rsidR="00871FB9">
        <w:rPr>
          <w:rFonts w:ascii="Arial" w:hAnsi="Arial" w:cs="Arial"/>
          <w:sz w:val="22"/>
          <w:szCs w:val="22"/>
        </w:rPr>
        <w:t>(the Company only</w:t>
      </w:r>
      <w:r>
        <w:rPr>
          <w:rFonts w:ascii="Arial" w:hAnsi="Arial" w:cs="Arial"/>
          <w:sz w:val="22"/>
          <w:szCs w:val="22"/>
        </w:rPr>
        <w:t>:</w:t>
      </w:r>
      <w:r w:rsidR="006112AA">
        <w:rPr>
          <w:rFonts w:ascii="Arial" w:hAnsi="Arial" w:cs="Arial"/>
          <w:sz w:val="22"/>
          <w:szCs w:val="22"/>
        </w:rPr>
        <w:t xml:space="preserve"> Baht</w:t>
      </w:r>
      <w:r w:rsidR="00621A4F">
        <w:rPr>
          <w:rFonts w:ascii="Arial" w:hAnsi="Arial" w:cs="Arial"/>
          <w:sz w:val="22"/>
          <w:szCs w:val="22"/>
        </w:rPr>
        <w:t xml:space="preserve"> </w:t>
      </w:r>
      <w:r w:rsidR="00263AE6">
        <w:rPr>
          <w:rFonts w:ascii="Arial" w:hAnsi="Arial" w:cs="Arial"/>
          <w:sz w:val="22"/>
          <w:szCs w:val="22"/>
        </w:rPr>
        <w:t>2,219</w:t>
      </w:r>
      <w:r w:rsidR="006112AA">
        <w:rPr>
          <w:rFonts w:ascii="Arial" w:hAnsi="Arial" w:cs="Arial"/>
          <w:sz w:val="22"/>
          <w:szCs w:val="22"/>
        </w:rPr>
        <w:t xml:space="preserve"> million </w:t>
      </w:r>
      <w:r w:rsidR="0003008F">
        <w:rPr>
          <w:rFonts w:ascii="Arial" w:hAnsi="Arial" w:cs="Arial"/>
          <w:sz w:val="22"/>
          <w:szCs w:val="22"/>
        </w:rPr>
        <w:t xml:space="preserve">and EUR </w:t>
      </w:r>
      <w:r w:rsidR="00A82ADB">
        <w:rPr>
          <w:rFonts w:ascii="Arial" w:hAnsi="Arial" w:cs="Arial"/>
          <w:sz w:val="22"/>
          <w:szCs w:val="22"/>
        </w:rPr>
        <w:t>0.97</w:t>
      </w:r>
      <w:r w:rsidR="00AC27A4">
        <w:rPr>
          <w:rFonts w:ascii="Arial" w:hAnsi="Arial" w:cs="Arial"/>
          <w:sz w:val="22"/>
          <w:szCs w:val="22"/>
        </w:rPr>
        <w:t xml:space="preserve"> </w:t>
      </w:r>
      <w:r w:rsidR="0003008F">
        <w:rPr>
          <w:rFonts w:ascii="Arial" w:hAnsi="Arial" w:cs="Arial"/>
          <w:sz w:val="22"/>
          <w:szCs w:val="22"/>
        </w:rPr>
        <w:t>million</w:t>
      </w:r>
      <w:r w:rsidR="006A2F64">
        <w:rPr>
          <w:rFonts w:ascii="Arial" w:hAnsi="Arial" w:cs="Arial"/>
          <w:sz w:val="22"/>
          <w:szCs w:val="22"/>
        </w:rPr>
        <w:t>.</w:t>
      </w:r>
      <w:r w:rsidR="009F67E4">
        <w:rPr>
          <w:rFonts w:ascii="Arial" w:hAnsi="Arial" w:cs="Arial"/>
          <w:sz w:val="22"/>
          <w:szCs w:val="22"/>
        </w:rPr>
        <w:t xml:space="preserve"> </w:t>
      </w:r>
      <w:r w:rsidR="006A2F64">
        <w:rPr>
          <w:rFonts w:ascii="Arial" w:hAnsi="Arial" w:cs="Arial"/>
          <w:sz w:val="22"/>
          <w:szCs w:val="22"/>
        </w:rPr>
        <w:t>(</w:t>
      </w:r>
      <w:r w:rsidR="006112AA">
        <w:rPr>
          <w:rFonts w:ascii="Arial" w:hAnsi="Arial" w:cs="Arial"/>
          <w:sz w:val="22"/>
          <w:szCs w:val="22"/>
        </w:rPr>
        <w:t>202</w:t>
      </w:r>
      <w:r w:rsidR="00411D67">
        <w:rPr>
          <w:rFonts w:ascii="Arial" w:hAnsi="Arial" w:cs="Arial"/>
          <w:sz w:val="22"/>
          <w:szCs w:val="22"/>
        </w:rPr>
        <w:t>3</w:t>
      </w:r>
      <w:r w:rsidR="006112AA">
        <w:rPr>
          <w:rFonts w:ascii="Arial" w:hAnsi="Arial" w:cs="Arial"/>
          <w:sz w:val="22"/>
          <w:szCs w:val="22"/>
        </w:rPr>
        <w:t xml:space="preserve">: </w:t>
      </w:r>
      <w:r>
        <w:rPr>
          <w:rFonts w:ascii="Arial" w:hAnsi="Arial" w:cs="Arial"/>
          <w:sz w:val="22"/>
          <w:szCs w:val="22"/>
        </w:rPr>
        <w:t xml:space="preserve">Baht </w:t>
      </w:r>
      <w:r w:rsidR="00411D67">
        <w:rPr>
          <w:rFonts w:ascii="Arial" w:hAnsi="Arial" w:cs="Arial"/>
          <w:sz w:val="22"/>
          <w:szCs w:val="22"/>
        </w:rPr>
        <w:t xml:space="preserve">1,833 million and EUR 5.51 </w:t>
      </w:r>
      <w:r w:rsidR="00AC27A4">
        <w:rPr>
          <w:rFonts w:ascii="Arial" w:hAnsi="Arial" w:cs="Arial"/>
          <w:sz w:val="22"/>
          <w:szCs w:val="22"/>
        </w:rPr>
        <w:t>million</w:t>
      </w:r>
      <w:r>
        <w:rPr>
          <w:rFonts w:ascii="Arial" w:hAnsi="Arial" w:cs="Arial"/>
          <w:sz w:val="22"/>
          <w:szCs w:val="22"/>
        </w:rPr>
        <w:t>)</w:t>
      </w:r>
      <w:r w:rsidR="006A2F64">
        <w:rPr>
          <w:rFonts w:ascii="Arial" w:hAnsi="Arial" w:cs="Arial"/>
          <w:sz w:val="22"/>
          <w:szCs w:val="22"/>
        </w:rPr>
        <w:t>)</w:t>
      </w:r>
      <w:r>
        <w:rPr>
          <w:rFonts w:ascii="Arial" w:hAnsi="Arial" w:cs="Arial"/>
          <w:sz w:val="22"/>
          <w:szCs w:val="22"/>
        </w:rPr>
        <w:t xml:space="preserve"> for payment of project construction costs to subcontractors and for import purchase of machines</w:t>
      </w:r>
      <w:r w:rsidRPr="00873F25">
        <w:rPr>
          <w:rFonts w:ascii="Arial" w:hAnsi="Arial" w:cs="Arial"/>
          <w:sz w:val="22"/>
          <w:szCs w:val="22"/>
        </w:rPr>
        <w:t>.</w:t>
      </w:r>
    </w:p>
    <w:p w14:paraId="473A693D" w14:textId="6C77B23E" w:rsidR="003546B1" w:rsidRPr="00E40658" w:rsidRDefault="003546B1" w:rsidP="002604D5">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4</w:t>
      </w:r>
      <w:r w:rsidR="00233747">
        <w:rPr>
          <w:rFonts w:ascii="Arial" w:hAnsi="Arial" w:cs="Arial"/>
          <w:b/>
          <w:bCs/>
          <w:sz w:val="22"/>
          <w:szCs w:val="22"/>
        </w:rPr>
        <w:t>1</w:t>
      </w:r>
      <w:r w:rsidRPr="00E40658">
        <w:rPr>
          <w:rFonts w:ascii="Arial" w:hAnsi="Arial" w:cs="Arial"/>
          <w:b/>
          <w:bCs/>
          <w:sz w:val="22"/>
          <w:szCs w:val="22"/>
        </w:rPr>
        <w:t>.</w:t>
      </w:r>
      <w:r>
        <w:rPr>
          <w:rFonts w:ascii="Arial" w:hAnsi="Arial" w:cstheme="minorBidi"/>
          <w:b/>
          <w:bCs/>
          <w:sz w:val="22"/>
          <w:szCs w:val="22"/>
        </w:rPr>
        <w:t>4</w:t>
      </w:r>
      <w:r w:rsidRPr="00E40658">
        <w:rPr>
          <w:rFonts w:ascii="Arial" w:hAnsi="Arial" w:cs="Arial"/>
          <w:b/>
          <w:bCs/>
          <w:sz w:val="22"/>
          <w:szCs w:val="22"/>
        </w:rPr>
        <w:tab/>
        <w:t>Bank guarantees</w:t>
      </w:r>
    </w:p>
    <w:p w14:paraId="26E41EE1" w14:textId="6151C294" w:rsidR="003546B1" w:rsidRDefault="003546B1" w:rsidP="0077057B">
      <w:pPr>
        <w:spacing w:before="120" w:after="120" w:line="380" w:lineRule="exact"/>
        <w:ind w:left="540" w:right="-43" w:hanging="540"/>
        <w:jc w:val="both"/>
        <w:rPr>
          <w:rFonts w:ascii="Arial" w:hAnsi="Arial" w:cs="Arial"/>
          <w:sz w:val="22"/>
          <w:szCs w:val="22"/>
        </w:rPr>
      </w:pPr>
      <w:r w:rsidRPr="00E40658">
        <w:rPr>
          <w:rFonts w:ascii="Arial" w:hAnsi="Arial" w:cs="Arial"/>
          <w:sz w:val="22"/>
          <w:szCs w:val="22"/>
        </w:rPr>
        <w:tab/>
        <w:t xml:space="preserve">As </w:t>
      </w:r>
      <w:proofErr w:type="gramStart"/>
      <w:r w:rsidRPr="00E40658">
        <w:rPr>
          <w:rFonts w:ascii="Arial" w:hAnsi="Arial" w:cs="Arial"/>
          <w:sz w:val="22"/>
          <w:szCs w:val="22"/>
        </w:rPr>
        <w:t>at</w:t>
      </w:r>
      <w:proofErr w:type="gramEnd"/>
      <w:r w:rsidRPr="00E40658">
        <w:rPr>
          <w:rFonts w:ascii="Arial" w:hAnsi="Arial" w:cs="Arial"/>
          <w:sz w:val="22"/>
          <w:szCs w:val="22"/>
        </w:rPr>
        <w:t xml:space="preserve"> </w:t>
      </w:r>
      <w:r>
        <w:rPr>
          <w:rFonts w:ascii="Arial" w:hAnsi="Arial" w:cs="Arial"/>
          <w:sz w:val="22"/>
          <w:szCs w:val="22"/>
        </w:rPr>
        <w:t>31 December 202</w:t>
      </w:r>
      <w:r w:rsidR="00411D67">
        <w:rPr>
          <w:rFonts w:ascii="Arial" w:hAnsi="Arial" w:cs="Arial"/>
          <w:sz w:val="22"/>
          <w:szCs w:val="22"/>
        </w:rPr>
        <w:t>4</w:t>
      </w:r>
      <w:r w:rsidR="00791932">
        <w:rPr>
          <w:rFonts w:ascii="Arial" w:hAnsi="Arial" w:cs="Arial"/>
          <w:sz w:val="22"/>
          <w:szCs w:val="22"/>
        </w:rPr>
        <w:t xml:space="preserve"> and 202</w:t>
      </w:r>
      <w:r w:rsidR="00411D67">
        <w:rPr>
          <w:rFonts w:ascii="Arial" w:hAnsi="Arial" w:cs="Arial"/>
          <w:sz w:val="22"/>
          <w:szCs w:val="22"/>
        </w:rPr>
        <w:t>3</w:t>
      </w:r>
      <w:r w:rsidRPr="00E40658">
        <w:rPr>
          <w:rFonts w:ascii="Arial" w:hAnsi="Arial" w:cs="Arial"/>
          <w:sz w:val="22"/>
          <w:szCs w:val="22"/>
        </w:rPr>
        <w:t>, there were outst</w:t>
      </w:r>
      <w:r>
        <w:rPr>
          <w:rFonts w:ascii="Arial" w:hAnsi="Arial" w:cs="Arial"/>
          <w:sz w:val="22"/>
          <w:szCs w:val="22"/>
        </w:rPr>
        <w:t xml:space="preserve">anding bank guarantees of Baht </w:t>
      </w:r>
      <w:r w:rsidR="00A82ADB">
        <w:rPr>
          <w:rFonts w:ascii="Arial" w:hAnsi="Arial" w:cs="Arial"/>
          <w:sz w:val="22"/>
          <w:szCs w:val="22"/>
        </w:rPr>
        <w:t>5,945</w:t>
      </w:r>
      <w:r w:rsidR="00304ABC">
        <w:rPr>
          <w:rFonts w:ascii="Arial" w:hAnsi="Arial" w:cs="Arial"/>
          <w:sz w:val="22"/>
          <w:szCs w:val="22"/>
        </w:rPr>
        <w:t xml:space="preserve"> </w:t>
      </w:r>
      <w:r>
        <w:rPr>
          <w:rFonts w:ascii="Arial" w:hAnsi="Arial" w:cs="Arial"/>
          <w:sz w:val="22"/>
          <w:szCs w:val="22"/>
        </w:rPr>
        <w:t>m</w:t>
      </w:r>
      <w:r w:rsidRPr="00E40658">
        <w:rPr>
          <w:rFonts w:ascii="Arial" w:hAnsi="Arial" w:cs="Arial"/>
          <w:sz w:val="22"/>
          <w:szCs w:val="22"/>
        </w:rPr>
        <w:t>illion</w:t>
      </w:r>
      <w:r>
        <w:rPr>
          <w:rFonts w:ascii="Arial" w:hAnsi="Arial" w:cs="Arial"/>
          <w:sz w:val="22"/>
          <w:szCs w:val="22"/>
        </w:rPr>
        <w:t xml:space="preserve"> </w:t>
      </w:r>
      <w:r w:rsidR="00791932">
        <w:rPr>
          <w:rFonts w:ascii="Arial" w:hAnsi="Arial" w:cs="Arial"/>
          <w:sz w:val="22"/>
          <w:szCs w:val="22"/>
        </w:rPr>
        <w:t>and</w:t>
      </w:r>
      <w:r>
        <w:rPr>
          <w:rFonts w:ascii="Arial" w:hAnsi="Arial" w:cs="Arial"/>
          <w:sz w:val="22"/>
          <w:szCs w:val="22"/>
        </w:rPr>
        <w:t xml:space="preserve"> Baht </w:t>
      </w:r>
      <w:r w:rsidR="00A82ADB">
        <w:rPr>
          <w:rFonts w:ascii="Arial" w:hAnsi="Arial" w:cs="Arial"/>
          <w:sz w:val="22"/>
          <w:szCs w:val="22"/>
        </w:rPr>
        <w:t>8,037</w:t>
      </w:r>
      <w:r w:rsidR="00411D67">
        <w:rPr>
          <w:rFonts w:ascii="Arial" w:hAnsi="Arial" w:cs="Arial"/>
          <w:sz w:val="22"/>
          <w:szCs w:val="22"/>
        </w:rPr>
        <w:t xml:space="preserve"> </w:t>
      </w:r>
      <w:r>
        <w:rPr>
          <w:rFonts w:ascii="Arial" w:hAnsi="Arial" w:cs="Arial"/>
          <w:sz w:val="22"/>
          <w:szCs w:val="22"/>
        </w:rPr>
        <w:t>million</w:t>
      </w:r>
      <w:r w:rsidRPr="00E40658">
        <w:rPr>
          <w:rFonts w:ascii="Arial" w:hAnsi="Arial" w:cs="Arial"/>
          <w:sz w:val="22"/>
          <w:szCs w:val="22"/>
        </w:rPr>
        <w:t>,</w:t>
      </w:r>
      <w:r w:rsidR="00791932">
        <w:rPr>
          <w:rFonts w:ascii="Arial" w:hAnsi="Arial" w:cs="Arial"/>
          <w:sz w:val="22"/>
          <w:szCs w:val="22"/>
        </w:rPr>
        <w:t xml:space="preserve"> respectively</w:t>
      </w:r>
      <w:r w:rsidRPr="00E40658">
        <w:rPr>
          <w:rFonts w:ascii="Arial" w:hAnsi="Arial" w:cs="Arial"/>
          <w:sz w:val="22"/>
          <w:szCs w:val="22"/>
        </w:rPr>
        <w:t xml:space="preserve"> </w:t>
      </w:r>
      <w:r w:rsidR="006A2F64">
        <w:rPr>
          <w:rFonts w:ascii="Arial" w:hAnsi="Arial" w:cs="Arial"/>
          <w:sz w:val="22"/>
          <w:szCs w:val="22"/>
        </w:rPr>
        <w:t xml:space="preserve">(the Company only: Baht </w:t>
      </w:r>
      <w:r w:rsidR="00A82ADB">
        <w:rPr>
          <w:rFonts w:ascii="Arial" w:hAnsi="Arial" w:cs="Arial"/>
          <w:sz w:val="22"/>
          <w:szCs w:val="22"/>
        </w:rPr>
        <w:t>5,210</w:t>
      </w:r>
      <w:r w:rsidR="00411D67">
        <w:rPr>
          <w:rFonts w:ascii="Arial" w:hAnsi="Arial" w:cs="Arial"/>
          <w:sz w:val="22"/>
          <w:szCs w:val="22"/>
        </w:rPr>
        <w:t xml:space="preserve"> </w:t>
      </w:r>
      <w:r w:rsidR="006A2F64">
        <w:rPr>
          <w:rFonts w:ascii="Arial" w:hAnsi="Arial" w:cs="Arial"/>
          <w:sz w:val="22"/>
          <w:szCs w:val="22"/>
        </w:rPr>
        <w:t xml:space="preserve">million and Baht </w:t>
      </w:r>
      <w:r w:rsidR="00A82ADB">
        <w:rPr>
          <w:rFonts w:ascii="Arial" w:hAnsi="Arial" w:cs="Arial"/>
          <w:sz w:val="22"/>
          <w:szCs w:val="22"/>
        </w:rPr>
        <w:t>7,397</w:t>
      </w:r>
      <w:r w:rsidR="00411D67">
        <w:rPr>
          <w:rFonts w:ascii="Arial" w:hAnsi="Arial" w:cs="Arial"/>
          <w:sz w:val="22"/>
          <w:szCs w:val="22"/>
        </w:rPr>
        <w:t xml:space="preserve"> </w:t>
      </w:r>
      <w:r w:rsidR="006A2F64">
        <w:rPr>
          <w:rFonts w:ascii="Arial" w:hAnsi="Arial" w:cs="Arial"/>
          <w:sz w:val="22"/>
          <w:szCs w:val="22"/>
        </w:rPr>
        <w:t xml:space="preserve">million, respectively) </w:t>
      </w:r>
      <w:r w:rsidRPr="00E40658">
        <w:rPr>
          <w:rFonts w:ascii="Arial" w:hAnsi="Arial" w:cs="Arial"/>
          <w:sz w:val="22"/>
          <w:szCs w:val="22"/>
        </w:rPr>
        <w:t xml:space="preserve">issued by the banks </w:t>
      </w:r>
      <w:r>
        <w:rPr>
          <w:rFonts w:ascii="Arial" w:hAnsi="Arial" w:cs="Arial"/>
          <w:sz w:val="22"/>
          <w:szCs w:val="22"/>
        </w:rPr>
        <w:t xml:space="preserve">on behalf </w:t>
      </w:r>
      <w:r w:rsidRPr="00E40658">
        <w:rPr>
          <w:rFonts w:ascii="Arial" w:hAnsi="Arial" w:cs="Arial"/>
          <w:sz w:val="22"/>
          <w:szCs w:val="22"/>
        </w:rPr>
        <w:t xml:space="preserve">of the </w:t>
      </w:r>
      <w:r>
        <w:rPr>
          <w:rFonts w:ascii="Arial" w:hAnsi="Arial" w:cs="Arial"/>
          <w:sz w:val="22"/>
          <w:szCs w:val="22"/>
        </w:rPr>
        <w:t>Group</w:t>
      </w:r>
      <w:r w:rsidRPr="00E40658">
        <w:rPr>
          <w:rFonts w:ascii="Arial" w:hAnsi="Arial" w:cs="Arial"/>
          <w:sz w:val="22"/>
          <w:szCs w:val="22"/>
        </w:rPr>
        <w:t xml:space="preserve"> </w:t>
      </w:r>
      <w:r>
        <w:rPr>
          <w:rFonts w:ascii="Arial" w:hAnsi="Arial" w:cs="Arial"/>
          <w:sz w:val="22"/>
          <w:szCs w:val="22"/>
        </w:rPr>
        <w:t xml:space="preserve">in respect of certain performance bonds as required </w:t>
      </w:r>
      <w:r w:rsidRPr="00E40658">
        <w:rPr>
          <w:rFonts w:ascii="Arial" w:hAnsi="Arial" w:cs="Arial"/>
          <w:sz w:val="22"/>
          <w:szCs w:val="22"/>
        </w:rPr>
        <w:t>in the normal course of business.</w:t>
      </w:r>
      <w:r>
        <w:rPr>
          <w:rFonts w:ascii="Arial" w:hAnsi="Arial" w:cs="Arial"/>
          <w:sz w:val="22"/>
          <w:szCs w:val="22"/>
        </w:rPr>
        <w:t xml:space="preserve"> These included letters of </w:t>
      </w:r>
      <w:proofErr w:type="gramStart"/>
      <w:r>
        <w:rPr>
          <w:rFonts w:ascii="Arial" w:hAnsi="Arial" w:cs="Arial"/>
          <w:sz w:val="22"/>
          <w:szCs w:val="22"/>
        </w:rPr>
        <w:t>guarantee to guarantee</w:t>
      </w:r>
      <w:proofErr w:type="gramEnd"/>
      <w:r>
        <w:rPr>
          <w:rFonts w:ascii="Arial" w:hAnsi="Arial" w:cs="Arial"/>
          <w:sz w:val="22"/>
          <w:szCs w:val="22"/>
        </w:rPr>
        <w:t xml:space="preserve"> contractual performance regarding preparation and maintenance of public utilities, public services and land improvement, to guarantee electricity use</w:t>
      </w:r>
      <w:r>
        <w:rPr>
          <w:rFonts w:ascii="Arial" w:hAnsi="Arial" w:cstheme="minorBidi" w:hint="cs"/>
          <w:sz w:val="22"/>
          <w:szCs w:val="22"/>
          <w:cs/>
        </w:rPr>
        <w:t xml:space="preserve"> </w:t>
      </w:r>
      <w:r w:rsidRPr="0095459B">
        <w:rPr>
          <w:rFonts w:ascii="Arial" w:hAnsi="Arial" w:cs="Arial"/>
          <w:sz w:val="22"/>
          <w:szCs w:val="22"/>
        </w:rPr>
        <w:t xml:space="preserve">and </w:t>
      </w:r>
      <w:r>
        <w:rPr>
          <w:rFonts w:ascii="Arial" w:hAnsi="Arial" w:cs="Arial"/>
          <w:sz w:val="22"/>
          <w:szCs w:val="22"/>
        </w:rPr>
        <w:t>other.</w:t>
      </w:r>
    </w:p>
    <w:p w14:paraId="1DF94D24" w14:textId="59A04D8E" w:rsidR="00233747" w:rsidRPr="00FE5E8D" w:rsidRDefault="00233747" w:rsidP="00233747">
      <w:pPr>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41.5</w:t>
      </w:r>
      <w:r>
        <w:rPr>
          <w:rFonts w:ascii="Arial" w:hAnsi="Arial" w:cs="Arial"/>
          <w:b/>
          <w:bCs/>
          <w:sz w:val="22"/>
          <w:szCs w:val="22"/>
        </w:rPr>
        <w:tab/>
        <w:t>Investment commitment</w:t>
      </w:r>
    </w:p>
    <w:p w14:paraId="001117DA" w14:textId="77777777" w:rsidR="00233747" w:rsidRDefault="00233747" w:rsidP="00233747">
      <w:pPr>
        <w:spacing w:before="120" w:after="120" w:line="380" w:lineRule="exact"/>
        <w:ind w:left="547" w:right="-43"/>
        <w:jc w:val="both"/>
        <w:rPr>
          <w:rFonts w:ascii="Arial" w:hAnsi="Arial" w:cs="Arial"/>
          <w:sz w:val="22"/>
          <w:szCs w:val="22"/>
        </w:rPr>
      </w:pPr>
      <w:r w:rsidRPr="002C0C33">
        <w:rPr>
          <w:rFonts w:ascii="Arial" w:hAnsi="Arial" w:cs="Arial"/>
          <w:sz w:val="22"/>
          <w:szCs w:val="22"/>
        </w:rPr>
        <w:t xml:space="preserve">As </w:t>
      </w:r>
      <w:proofErr w:type="gramStart"/>
      <w:r w:rsidRPr="002C0C33">
        <w:rPr>
          <w:rFonts w:ascii="Arial" w:hAnsi="Arial" w:cs="Arial"/>
          <w:sz w:val="22"/>
          <w:szCs w:val="22"/>
        </w:rPr>
        <w:t>at</w:t>
      </w:r>
      <w:proofErr w:type="gramEnd"/>
      <w:r w:rsidRPr="002C0C33">
        <w:rPr>
          <w:rFonts w:ascii="Arial" w:hAnsi="Arial" w:cs="Arial"/>
          <w:sz w:val="22"/>
          <w:szCs w:val="22"/>
        </w:rPr>
        <w:t xml:space="preserve"> 3</w:t>
      </w:r>
      <w:r>
        <w:rPr>
          <w:rFonts w:ascii="Arial" w:hAnsi="Arial" w:cs="Arial"/>
          <w:sz w:val="22"/>
          <w:szCs w:val="22"/>
        </w:rPr>
        <w:t>1</w:t>
      </w:r>
      <w:r w:rsidRPr="002C0C33">
        <w:rPr>
          <w:rFonts w:ascii="Arial" w:hAnsi="Arial" w:cs="Arial"/>
          <w:sz w:val="22"/>
          <w:szCs w:val="22"/>
        </w:rPr>
        <w:t xml:space="preserve"> </w:t>
      </w:r>
      <w:r>
        <w:rPr>
          <w:rFonts w:ascii="Arial" w:hAnsi="Arial" w:cs="Arial"/>
          <w:sz w:val="22"/>
          <w:szCs w:val="22"/>
        </w:rPr>
        <w:t>Dec</w:t>
      </w:r>
      <w:r w:rsidRPr="002C0C33">
        <w:rPr>
          <w:rFonts w:ascii="Arial" w:hAnsi="Arial" w:cs="Arial"/>
          <w:sz w:val="22"/>
          <w:szCs w:val="22"/>
        </w:rPr>
        <w:t>ember 202</w:t>
      </w:r>
      <w:r>
        <w:rPr>
          <w:rFonts w:ascii="Arial" w:hAnsi="Arial" w:cs="Arial"/>
          <w:sz w:val="22"/>
          <w:szCs w:val="22"/>
        </w:rPr>
        <w:t>4 and 2023</w:t>
      </w:r>
      <w:r w:rsidRPr="002C0C33">
        <w:rPr>
          <w:rFonts w:ascii="Arial" w:hAnsi="Arial" w:cs="Arial"/>
          <w:sz w:val="22"/>
          <w:szCs w:val="22"/>
        </w:rPr>
        <w:t>, the Group have investment commitment as follows:</w:t>
      </w:r>
    </w:p>
    <w:tbl>
      <w:tblPr>
        <w:tblW w:w="9030" w:type="dxa"/>
        <w:tblInd w:w="420" w:type="dxa"/>
        <w:tblLayout w:type="fixed"/>
        <w:tblLook w:val="01E0" w:firstRow="1" w:lastRow="1" w:firstColumn="1" w:lastColumn="1" w:noHBand="0" w:noVBand="0"/>
      </w:tblPr>
      <w:tblGrid>
        <w:gridCol w:w="5610"/>
        <w:gridCol w:w="1710"/>
        <w:gridCol w:w="1710"/>
      </w:tblGrid>
      <w:tr w:rsidR="00233747" w:rsidRPr="00EC7648" w14:paraId="614DE20B" w14:textId="77777777" w:rsidTr="008A2D69">
        <w:trPr>
          <w:trHeight w:val="288"/>
        </w:trPr>
        <w:tc>
          <w:tcPr>
            <w:tcW w:w="5610" w:type="dxa"/>
          </w:tcPr>
          <w:p w14:paraId="2ACCBB65" w14:textId="77777777" w:rsidR="00233747" w:rsidRPr="005C7A47" w:rsidRDefault="00233747" w:rsidP="008A2D69">
            <w:pPr>
              <w:spacing w:line="380" w:lineRule="exact"/>
              <w:ind w:right="-43"/>
              <w:jc w:val="thaiDistribute"/>
              <w:rPr>
                <w:rFonts w:ascii="Arial" w:hAnsi="Arial" w:cs="Arial"/>
                <w:sz w:val="20"/>
                <w:szCs w:val="20"/>
              </w:rPr>
            </w:pPr>
          </w:p>
        </w:tc>
        <w:tc>
          <w:tcPr>
            <w:tcW w:w="3420" w:type="dxa"/>
            <w:gridSpan w:val="2"/>
            <w:vAlign w:val="bottom"/>
          </w:tcPr>
          <w:p w14:paraId="0B3DEA30" w14:textId="77777777" w:rsidR="00233747" w:rsidRPr="005C7A47" w:rsidRDefault="00233747" w:rsidP="008A2D69">
            <w:pPr>
              <w:spacing w:line="380" w:lineRule="exact"/>
              <w:ind w:right="36"/>
              <w:jc w:val="right"/>
              <w:rPr>
                <w:rFonts w:ascii="Arial" w:hAnsi="Arial" w:cs="Arial"/>
                <w:sz w:val="20"/>
                <w:szCs w:val="20"/>
                <w:cs/>
              </w:rPr>
            </w:pPr>
            <w:r w:rsidRPr="005C7A47">
              <w:rPr>
                <w:rFonts w:ascii="Arial" w:hAnsi="Arial" w:cs="Arial"/>
                <w:sz w:val="20"/>
                <w:szCs w:val="20"/>
              </w:rPr>
              <w:t>(Unit: Million</w:t>
            </w:r>
            <w:r w:rsidRPr="005C7A47">
              <w:rPr>
                <w:rFonts w:ascii="Arial" w:hAnsi="Arial" w:cs="Arial"/>
                <w:sz w:val="20"/>
                <w:szCs w:val="20"/>
                <w:cs/>
              </w:rPr>
              <w:t>)</w:t>
            </w:r>
          </w:p>
        </w:tc>
      </w:tr>
      <w:tr w:rsidR="00233747" w:rsidRPr="00EC7648" w14:paraId="0D9730FE" w14:textId="77777777" w:rsidTr="008A2D69">
        <w:trPr>
          <w:trHeight w:val="288"/>
        </w:trPr>
        <w:tc>
          <w:tcPr>
            <w:tcW w:w="5610" w:type="dxa"/>
          </w:tcPr>
          <w:p w14:paraId="03E59917" w14:textId="77777777" w:rsidR="00233747" w:rsidRPr="005C7A47" w:rsidRDefault="00233747" w:rsidP="008A2D69">
            <w:pPr>
              <w:spacing w:line="380" w:lineRule="exact"/>
              <w:ind w:right="-43"/>
              <w:jc w:val="thaiDistribute"/>
              <w:rPr>
                <w:rFonts w:ascii="Arial" w:hAnsi="Arial" w:cs="Arial"/>
                <w:sz w:val="20"/>
                <w:szCs w:val="20"/>
              </w:rPr>
            </w:pPr>
          </w:p>
        </w:tc>
        <w:tc>
          <w:tcPr>
            <w:tcW w:w="3420" w:type="dxa"/>
            <w:gridSpan w:val="2"/>
            <w:vAlign w:val="bottom"/>
          </w:tcPr>
          <w:p w14:paraId="1A2EB9B6" w14:textId="77777777" w:rsidR="00233747" w:rsidRPr="005C7A47" w:rsidRDefault="00233747" w:rsidP="008A2D69">
            <w:pPr>
              <w:pBdr>
                <w:bottom w:val="single" w:sz="4" w:space="1" w:color="auto"/>
              </w:pBdr>
              <w:spacing w:line="380" w:lineRule="exact"/>
              <w:jc w:val="center"/>
              <w:rPr>
                <w:rFonts w:ascii="Arial" w:hAnsi="Arial" w:cs="Arial"/>
                <w:sz w:val="20"/>
                <w:szCs w:val="20"/>
              </w:rPr>
            </w:pPr>
            <w:r w:rsidRPr="005C7A47">
              <w:rPr>
                <w:rFonts w:ascii="Arial" w:hAnsi="Arial" w:cs="Arial"/>
                <w:sz w:val="20"/>
                <w:szCs w:val="20"/>
              </w:rPr>
              <w:t>Consolidated financial statements</w:t>
            </w:r>
          </w:p>
        </w:tc>
      </w:tr>
      <w:tr w:rsidR="00233747" w:rsidRPr="00EC7648" w14:paraId="3F9E4C78" w14:textId="77777777" w:rsidTr="008A2D69">
        <w:tc>
          <w:tcPr>
            <w:tcW w:w="5610" w:type="dxa"/>
          </w:tcPr>
          <w:p w14:paraId="7C3F4AC0" w14:textId="77777777" w:rsidR="00233747" w:rsidRPr="005C7A47" w:rsidRDefault="00233747" w:rsidP="008A2D69">
            <w:pPr>
              <w:spacing w:line="380" w:lineRule="exact"/>
              <w:jc w:val="thaiDistribute"/>
              <w:rPr>
                <w:rFonts w:ascii="Arial" w:hAnsi="Arial" w:cs="Arial"/>
                <w:sz w:val="20"/>
                <w:szCs w:val="20"/>
              </w:rPr>
            </w:pPr>
          </w:p>
        </w:tc>
        <w:tc>
          <w:tcPr>
            <w:tcW w:w="1710" w:type="dxa"/>
          </w:tcPr>
          <w:p w14:paraId="232396B9" w14:textId="77777777" w:rsidR="00233747" w:rsidRPr="005C7A47" w:rsidRDefault="00233747" w:rsidP="008A2D69">
            <w:pPr>
              <w:pBdr>
                <w:bottom w:val="single" w:sz="4" w:space="1" w:color="auto"/>
              </w:pBdr>
              <w:spacing w:line="380" w:lineRule="exact"/>
              <w:jc w:val="center"/>
              <w:rPr>
                <w:rFonts w:ascii="Arial" w:hAnsi="Arial" w:cs="Arial"/>
                <w:sz w:val="20"/>
                <w:szCs w:val="20"/>
              </w:rPr>
            </w:pPr>
            <w:r w:rsidRPr="005C7A47">
              <w:rPr>
                <w:rFonts w:ascii="Arial" w:hAnsi="Arial" w:cs="Arial"/>
                <w:sz w:val="20"/>
                <w:szCs w:val="20"/>
              </w:rPr>
              <w:t>2024</w:t>
            </w:r>
          </w:p>
        </w:tc>
        <w:tc>
          <w:tcPr>
            <w:tcW w:w="1710" w:type="dxa"/>
          </w:tcPr>
          <w:p w14:paraId="2759EB22" w14:textId="77777777" w:rsidR="00233747" w:rsidRPr="005C7A47" w:rsidRDefault="00233747" w:rsidP="008A2D69">
            <w:pPr>
              <w:pBdr>
                <w:bottom w:val="single" w:sz="4" w:space="1" w:color="auto"/>
              </w:pBdr>
              <w:spacing w:line="380" w:lineRule="exact"/>
              <w:jc w:val="center"/>
              <w:rPr>
                <w:rFonts w:ascii="Arial" w:hAnsi="Arial" w:cs="Arial"/>
                <w:sz w:val="20"/>
                <w:szCs w:val="20"/>
              </w:rPr>
            </w:pPr>
            <w:r w:rsidRPr="005C7A47">
              <w:rPr>
                <w:rFonts w:ascii="Arial" w:hAnsi="Arial" w:cs="Arial"/>
                <w:sz w:val="20"/>
                <w:szCs w:val="20"/>
              </w:rPr>
              <w:t>2023</w:t>
            </w:r>
          </w:p>
        </w:tc>
      </w:tr>
      <w:tr w:rsidR="00233747" w:rsidRPr="00EC7648" w14:paraId="784A4E74" w14:textId="77777777" w:rsidTr="008A2D69">
        <w:tc>
          <w:tcPr>
            <w:tcW w:w="5610" w:type="dxa"/>
          </w:tcPr>
          <w:p w14:paraId="36E87E9F" w14:textId="77777777" w:rsidR="00233747" w:rsidRPr="005C7A47" w:rsidRDefault="00233747" w:rsidP="008A2D69">
            <w:pPr>
              <w:spacing w:line="380" w:lineRule="exact"/>
              <w:jc w:val="thaiDistribute"/>
              <w:rPr>
                <w:rFonts w:ascii="Arial" w:hAnsi="Arial" w:cs="Arial"/>
                <w:sz w:val="20"/>
                <w:szCs w:val="20"/>
                <w:cs/>
              </w:rPr>
            </w:pPr>
            <w:r w:rsidRPr="005C7A47">
              <w:rPr>
                <w:rFonts w:ascii="Arial" w:hAnsi="Arial" w:cs="Arial"/>
                <w:sz w:val="20"/>
                <w:szCs w:val="20"/>
              </w:rPr>
              <w:t>Investment in overseas company</w:t>
            </w:r>
          </w:p>
        </w:tc>
        <w:tc>
          <w:tcPr>
            <w:tcW w:w="1710" w:type="dxa"/>
          </w:tcPr>
          <w:p w14:paraId="104E6A3D" w14:textId="77777777" w:rsidR="00233747" w:rsidRPr="005C7A47" w:rsidRDefault="00233747" w:rsidP="008A2D69">
            <w:pPr>
              <w:spacing w:line="380" w:lineRule="exact"/>
              <w:rPr>
                <w:rFonts w:ascii="Arial" w:hAnsi="Arial" w:cs="Arial"/>
                <w:sz w:val="20"/>
                <w:szCs w:val="20"/>
                <w:highlight w:val="yellow"/>
              </w:rPr>
            </w:pPr>
          </w:p>
        </w:tc>
        <w:tc>
          <w:tcPr>
            <w:tcW w:w="1710" w:type="dxa"/>
          </w:tcPr>
          <w:p w14:paraId="2B4E5CC9" w14:textId="77777777" w:rsidR="00233747" w:rsidRPr="005C7A47" w:rsidRDefault="00233747" w:rsidP="008A2D69">
            <w:pPr>
              <w:spacing w:line="380" w:lineRule="exact"/>
              <w:rPr>
                <w:rFonts w:ascii="Arial" w:hAnsi="Arial" w:cs="Arial"/>
                <w:sz w:val="20"/>
                <w:szCs w:val="20"/>
              </w:rPr>
            </w:pPr>
          </w:p>
        </w:tc>
      </w:tr>
      <w:tr w:rsidR="00233747" w:rsidRPr="00EC7648" w14:paraId="1D900905" w14:textId="77777777" w:rsidTr="008A2D69">
        <w:tc>
          <w:tcPr>
            <w:tcW w:w="5610" w:type="dxa"/>
          </w:tcPr>
          <w:p w14:paraId="55B0A443" w14:textId="77777777" w:rsidR="00233747" w:rsidRPr="005C7A47" w:rsidRDefault="00233747" w:rsidP="008A2D69">
            <w:pPr>
              <w:spacing w:line="380" w:lineRule="exact"/>
              <w:ind w:left="375"/>
              <w:jc w:val="thaiDistribute"/>
              <w:rPr>
                <w:rFonts w:ascii="Arial" w:hAnsi="Arial" w:cs="Arial"/>
                <w:sz w:val="20"/>
                <w:szCs w:val="20"/>
                <w:cs/>
              </w:rPr>
            </w:pPr>
            <w:r w:rsidRPr="005C7A47">
              <w:rPr>
                <w:rFonts w:ascii="Arial" w:hAnsi="Arial" w:cs="Arial"/>
                <w:sz w:val="20"/>
                <w:szCs w:val="20"/>
              </w:rPr>
              <w:t>US Dollar</w:t>
            </w:r>
          </w:p>
        </w:tc>
        <w:tc>
          <w:tcPr>
            <w:tcW w:w="1710" w:type="dxa"/>
          </w:tcPr>
          <w:p w14:paraId="749A7C5F" w14:textId="18A2855B" w:rsidR="00233747" w:rsidRPr="005C7A47" w:rsidRDefault="00A82ADB" w:rsidP="00A82ADB">
            <w:pPr>
              <w:tabs>
                <w:tab w:val="decimal" w:pos="1245"/>
              </w:tabs>
              <w:spacing w:line="380" w:lineRule="exact"/>
              <w:rPr>
                <w:rFonts w:ascii="Arial" w:hAnsi="Arial" w:cs="Arial"/>
                <w:sz w:val="20"/>
                <w:szCs w:val="20"/>
              </w:rPr>
            </w:pPr>
            <w:r>
              <w:rPr>
                <w:rFonts w:ascii="Arial" w:hAnsi="Arial" w:cs="Arial"/>
                <w:sz w:val="20"/>
                <w:szCs w:val="20"/>
              </w:rPr>
              <w:t>-</w:t>
            </w:r>
          </w:p>
        </w:tc>
        <w:tc>
          <w:tcPr>
            <w:tcW w:w="1710" w:type="dxa"/>
          </w:tcPr>
          <w:p w14:paraId="65A24723" w14:textId="77777777" w:rsidR="00233747" w:rsidRPr="005C7A47" w:rsidRDefault="00233747" w:rsidP="008A2D69">
            <w:pPr>
              <w:tabs>
                <w:tab w:val="decimal" w:pos="975"/>
              </w:tabs>
              <w:spacing w:line="380" w:lineRule="exact"/>
              <w:rPr>
                <w:rFonts w:ascii="Arial" w:hAnsi="Arial" w:cs="Arial"/>
                <w:sz w:val="20"/>
                <w:szCs w:val="20"/>
              </w:rPr>
            </w:pPr>
            <w:r w:rsidRPr="005C7A47">
              <w:rPr>
                <w:rFonts w:ascii="Arial" w:hAnsi="Arial" w:cs="Arial"/>
                <w:sz w:val="20"/>
                <w:szCs w:val="20"/>
              </w:rPr>
              <w:t>0.06</w:t>
            </w:r>
          </w:p>
        </w:tc>
      </w:tr>
      <w:tr w:rsidR="00233747" w:rsidRPr="00EC7648" w14:paraId="223FDC21" w14:textId="77777777" w:rsidTr="008A2D69">
        <w:tc>
          <w:tcPr>
            <w:tcW w:w="5610" w:type="dxa"/>
          </w:tcPr>
          <w:p w14:paraId="39B6CF98" w14:textId="77777777" w:rsidR="00233747" w:rsidRPr="005C7A47" w:rsidRDefault="00233747" w:rsidP="008A2D69">
            <w:pPr>
              <w:spacing w:line="380" w:lineRule="exact"/>
              <w:ind w:left="375"/>
              <w:jc w:val="thaiDistribute"/>
              <w:rPr>
                <w:rFonts w:ascii="Arial" w:hAnsi="Arial" w:cs="Arial"/>
                <w:sz w:val="20"/>
                <w:szCs w:val="20"/>
                <w:cs/>
              </w:rPr>
            </w:pPr>
            <w:r w:rsidRPr="005C7A47">
              <w:rPr>
                <w:rFonts w:ascii="Arial" w:hAnsi="Arial" w:cs="Arial"/>
                <w:sz w:val="20"/>
                <w:szCs w:val="20"/>
              </w:rPr>
              <w:t>Euro</w:t>
            </w:r>
          </w:p>
        </w:tc>
        <w:tc>
          <w:tcPr>
            <w:tcW w:w="1710" w:type="dxa"/>
          </w:tcPr>
          <w:p w14:paraId="3546DEB3" w14:textId="736F8BB0" w:rsidR="00233747" w:rsidRPr="005C7A47" w:rsidRDefault="00A82ADB" w:rsidP="008A2D69">
            <w:pPr>
              <w:tabs>
                <w:tab w:val="decimal" w:pos="975"/>
              </w:tabs>
              <w:spacing w:line="380" w:lineRule="exact"/>
              <w:rPr>
                <w:rFonts w:ascii="Arial" w:hAnsi="Arial" w:cs="Arial"/>
                <w:sz w:val="20"/>
                <w:szCs w:val="20"/>
              </w:rPr>
            </w:pPr>
            <w:r>
              <w:rPr>
                <w:rFonts w:ascii="Arial" w:hAnsi="Arial" w:cs="Arial"/>
                <w:sz w:val="20"/>
                <w:szCs w:val="20"/>
              </w:rPr>
              <w:t>3.00</w:t>
            </w:r>
          </w:p>
        </w:tc>
        <w:tc>
          <w:tcPr>
            <w:tcW w:w="1710" w:type="dxa"/>
          </w:tcPr>
          <w:p w14:paraId="7ADA42C1" w14:textId="77777777" w:rsidR="00233747" w:rsidRPr="005C7A47" w:rsidRDefault="00233747" w:rsidP="008A2D69">
            <w:pPr>
              <w:tabs>
                <w:tab w:val="decimal" w:pos="975"/>
              </w:tabs>
              <w:spacing w:line="380" w:lineRule="exact"/>
              <w:rPr>
                <w:rFonts w:ascii="Arial" w:hAnsi="Arial" w:cs="Arial"/>
                <w:sz w:val="20"/>
                <w:szCs w:val="20"/>
              </w:rPr>
            </w:pPr>
            <w:r w:rsidRPr="005C7A47">
              <w:rPr>
                <w:rFonts w:ascii="Arial" w:hAnsi="Arial" w:cs="Arial"/>
                <w:sz w:val="20"/>
                <w:szCs w:val="20"/>
              </w:rPr>
              <w:t>3.36</w:t>
            </w:r>
          </w:p>
        </w:tc>
      </w:tr>
      <w:tr w:rsidR="00233747" w:rsidRPr="00EC7648" w14:paraId="54A3D3D8" w14:textId="77777777" w:rsidTr="008A2D69">
        <w:tc>
          <w:tcPr>
            <w:tcW w:w="5610" w:type="dxa"/>
          </w:tcPr>
          <w:p w14:paraId="06EC94C4" w14:textId="61241D60" w:rsidR="00233747" w:rsidRPr="005C7A47" w:rsidRDefault="00233C64" w:rsidP="00233C64">
            <w:pPr>
              <w:spacing w:line="380" w:lineRule="exact"/>
              <w:ind w:left="190" w:hanging="190"/>
              <w:rPr>
                <w:rFonts w:ascii="Arial" w:hAnsi="Arial" w:cs="Arial"/>
                <w:sz w:val="20"/>
                <w:szCs w:val="20"/>
                <w:cs/>
              </w:rPr>
            </w:pPr>
            <w:r w:rsidRPr="00233C64">
              <w:rPr>
                <w:rFonts w:ascii="Arial" w:hAnsi="Arial" w:cs="Arial"/>
                <w:sz w:val="20"/>
                <w:szCs w:val="20"/>
              </w:rPr>
              <w:t>Investment in the contract for the transfer of the right to                      receive income</w:t>
            </w:r>
          </w:p>
        </w:tc>
        <w:tc>
          <w:tcPr>
            <w:tcW w:w="1710" w:type="dxa"/>
          </w:tcPr>
          <w:p w14:paraId="3D13CE36" w14:textId="77777777" w:rsidR="00233747" w:rsidRPr="005C7A47" w:rsidRDefault="00233747" w:rsidP="008A2D69">
            <w:pPr>
              <w:tabs>
                <w:tab w:val="decimal" w:pos="975"/>
              </w:tabs>
              <w:spacing w:line="380" w:lineRule="exact"/>
              <w:rPr>
                <w:rFonts w:ascii="Arial" w:hAnsi="Arial" w:cs="Arial"/>
                <w:sz w:val="20"/>
                <w:szCs w:val="20"/>
                <w:highlight w:val="yellow"/>
              </w:rPr>
            </w:pPr>
          </w:p>
        </w:tc>
        <w:tc>
          <w:tcPr>
            <w:tcW w:w="1710" w:type="dxa"/>
          </w:tcPr>
          <w:p w14:paraId="3BDAD17F" w14:textId="77777777" w:rsidR="00233747" w:rsidRPr="005C7A47" w:rsidRDefault="00233747" w:rsidP="008A2D69">
            <w:pPr>
              <w:tabs>
                <w:tab w:val="decimal" w:pos="975"/>
              </w:tabs>
              <w:spacing w:line="380" w:lineRule="exact"/>
              <w:rPr>
                <w:rFonts w:ascii="Arial" w:hAnsi="Arial" w:cs="Arial"/>
                <w:sz w:val="20"/>
                <w:szCs w:val="20"/>
                <w:highlight w:val="yellow"/>
              </w:rPr>
            </w:pPr>
          </w:p>
        </w:tc>
      </w:tr>
      <w:tr w:rsidR="00233747" w:rsidRPr="00EC7648" w14:paraId="1D6D8DC9" w14:textId="77777777" w:rsidTr="008A2D69">
        <w:tc>
          <w:tcPr>
            <w:tcW w:w="5610" w:type="dxa"/>
          </w:tcPr>
          <w:p w14:paraId="2C02F616" w14:textId="77777777" w:rsidR="00233747" w:rsidRPr="005C7A47" w:rsidRDefault="00233747" w:rsidP="008A2D69">
            <w:pPr>
              <w:spacing w:line="380" w:lineRule="exact"/>
              <w:ind w:left="375"/>
              <w:jc w:val="thaiDistribute"/>
              <w:rPr>
                <w:rFonts w:ascii="Arial" w:hAnsi="Arial" w:cs="Arial"/>
                <w:sz w:val="20"/>
                <w:szCs w:val="20"/>
                <w:cs/>
              </w:rPr>
            </w:pPr>
            <w:r w:rsidRPr="005C7A47">
              <w:rPr>
                <w:rFonts w:ascii="Arial" w:hAnsi="Arial" w:cs="Arial"/>
                <w:sz w:val="20"/>
                <w:szCs w:val="20"/>
              </w:rPr>
              <w:t>Baht</w:t>
            </w:r>
          </w:p>
        </w:tc>
        <w:tc>
          <w:tcPr>
            <w:tcW w:w="1710" w:type="dxa"/>
          </w:tcPr>
          <w:p w14:paraId="08A7840F" w14:textId="1C0BBB7E" w:rsidR="00233747" w:rsidRPr="005C7A47" w:rsidRDefault="00A82ADB" w:rsidP="008A2D69">
            <w:pPr>
              <w:tabs>
                <w:tab w:val="decimal" w:pos="975"/>
              </w:tabs>
              <w:spacing w:line="380" w:lineRule="exact"/>
              <w:rPr>
                <w:rFonts w:ascii="Arial" w:hAnsi="Arial" w:cs="Arial"/>
                <w:sz w:val="20"/>
                <w:szCs w:val="20"/>
              </w:rPr>
            </w:pPr>
            <w:r>
              <w:rPr>
                <w:rFonts w:ascii="Arial" w:hAnsi="Arial" w:cs="Arial"/>
                <w:sz w:val="20"/>
                <w:szCs w:val="20"/>
              </w:rPr>
              <w:t>1,203.88</w:t>
            </w:r>
          </w:p>
        </w:tc>
        <w:tc>
          <w:tcPr>
            <w:tcW w:w="1710" w:type="dxa"/>
          </w:tcPr>
          <w:p w14:paraId="1D81F3AA" w14:textId="77777777" w:rsidR="00233747" w:rsidRPr="005C7A47" w:rsidRDefault="00233747" w:rsidP="008A2D69">
            <w:pPr>
              <w:tabs>
                <w:tab w:val="decimal" w:pos="975"/>
              </w:tabs>
              <w:spacing w:line="380" w:lineRule="exact"/>
              <w:rPr>
                <w:rFonts w:ascii="Arial" w:hAnsi="Arial" w:cs="Arial"/>
                <w:sz w:val="20"/>
                <w:szCs w:val="20"/>
              </w:rPr>
            </w:pPr>
            <w:r w:rsidRPr="005C7A47">
              <w:rPr>
                <w:rFonts w:ascii="Arial" w:hAnsi="Arial" w:cs="Arial"/>
                <w:sz w:val="20"/>
                <w:szCs w:val="20"/>
              </w:rPr>
              <w:t>2,118.75</w:t>
            </w:r>
          </w:p>
        </w:tc>
      </w:tr>
    </w:tbl>
    <w:p w14:paraId="5DF13DF2" w14:textId="323F60C7" w:rsidR="00BF3D75" w:rsidRPr="00BF3D75" w:rsidRDefault="00BF3D75" w:rsidP="00BF3D75">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sidRPr="00BF3D75">
        <w:rPr>
          <w:rFonts w:ascii="Arial" w:hAnsi="Arial" w:cs="Arial"/>
          <w:b/>
          <w:bCs/>
          <w:sz w:val="22"/>
          <w:szCs w:val="22"/>
        </w:rPr>
        <w:t>4</w:t>
      </w:r>
      <w:r w:rsidR="00233747">
        <w:rPr>
          <w:rFonts w:ascii="Arial" w:hAnsi="Arial" w:cs="Arial"/>
          <w:b/>
          <w:bCs/>
          <w:sz w:val="22"/>
          <w:szCs w:val="22"/>
        </w:rPr>
        <w:t>1</w:t>
      </w:r>
      <w:r w:rsidRPr="00BF3D75">
        <w:rPr>
          <w:rFonts w:ascii="Arial" w:hAnsi="Arial" w:cs="Arial"/>
          <w:b/>
          <w:bCs/>
          <w:sz w:val="22"/>
          <w:szCs w:val="22"/>
        </w:rPr>
        <w:t>.</w:t>
      </w:r>
      <w:r w:rsidR="00233747">
        <w:rPr>
          <w:rFonts w:ascii="Arial" w:hAnsi="Arial" w:cs="Arial"/>
          <w:b/>
          <w:bCs/>
          <w:sz w:val="22"/>
          <w:szCs w:val="22"/>
        </w:rPr>
        <w:t>6</w:t>
      </w:r>
      <w:r w:rsidRPr="00BF3D75">
        <w:rPr>
          <w:rFonts w:ascii="Arial" w:hAnsi="Arial" w:cs="Arial"/>
          <w:b/>
          <w:bCs/>
          <w:sz w:val="22"/>
          <w:szCs w:val="22"/>
        </w:rPr>
        <w:tab/>
        <w:t>Litigations</w:t>
      </w:r>
    </w:p>
    <w:p w14:paraId="0AE2446F" w14:textId="39854302" w:rsidR="00BF3D75" w:rsidRDefault="00BF3D75" w:rsidP="00BF3D75">
      <w:pPr>
        <w:spacing w:before="120" w:after="120" w:line="380" w:lineRule="exact"/>
        <w:ind w:left="547" w:right="-43" w:hanging="547"/>
        <w:jc w:val="both"/>
        <w:rPr>
          <w:rFonts w:ascii="Arial" w:hAnsi="Arial" w:cs="Arial"/>
          <w:sz w:val="22"/>
          <w:szCs w:val="22"/>
        </w:rPr>
      </w:pPr>
      <w:r w:rsidRPr="00BF3D75">
        <w:rPr>
          <w:rFonts w:ascii="Arial" w:hAnsi="Arial" w:cs="Arial"/>
          <w:sz w:val="22"/>
          <w:szCs w:val="22"/>
        </w:rPr>
        <w:tab/>
        <w:t xml:space="preserve">As </w:t>
      </w:r>
      <w:proofErr w:type="gramStart"/>
      <w:r w:rsidRPr="00BF3D75">
        <w:rPr>
          <w:rFonts w:ascii="Arial" w:hAnsi="Arial" w:cs="Arial"/>
          <w:sz w:val="22"/>
          <w:szCs w:val="22"/>
        </w:rPr>
        <w:t>at</w:t>
      </w:r>
      <w:proofErr w:type="gramEnd"/>
      <w:r w:rsidRPr="00BF3D75">
        <w:rPr>
          <w:rFonts w:ascii="Arial" w:hAnsi="Arial" w:cs="Arial"/>
          <w:sz w:val="22"/>
          <w:szCs w:val="22"/>
        </w:rPr>
        <w:t xml:space="preserve"> 31 December 202</w:t>
      </w:r>
      <w:r w:rsidR="00411D67">
        <w:rPr>
          <w:rFonts w:ascii="Arial" w:hAnsi="Arial" w:cs="Arial"/>
          <w:sz w:val="22"/>
          <w:szCs w:val="22"/>
        </w:rPr>
        <w:t>4</w:t>
      </w:r>
      <w:r w:rsidRPr="00BF3D75">
        <w:rPr>
          <w:rFonts w:ascii="Arial" w:hAnsi="Arial" w:cs="Arial"/>
          <w:sz w:val="22"/>
          <w:szCs w:val="22"/>
        </w:rPr>
        <w:t xml:space="preserve"> and 202</w:t>
      </w:r>
      <w:r w:rsidR="00411D67">
        <w:rPr>
          <w:rFonts w:ascii="Arial" w:hAnsi="Arial" w:cs="Arial"/>
          <w:sz w:val="22"/>
          <w:szCs w:val="22"/>
        </w:rPr>
        <w:t>3</w:t>
      </w:r>
      <w:r w:rsidRPr="00BF3D75">
        <w:rPr>
          <w:rFonts w:ascii="Arial" w:hAnsi="Arial" w:cs="Arial"/>
          <w:sz w:val="22"/>
          <w:szCs w:val="22"/>
        </w:rPr>
        <w:t xml:space="preserve">, the Company and its subsidiaries has various outstanding litigation cases, relating to allegations of breaches of agreements to purchase and to sell and torts, with total damages claimed amounting to Baht </w:t>
      </w:r>
      <w:r w:rsidR="00A82ADB">
        <w:rPr>
          <w:rFonts w:ascii="Arial" w:hAnsi="Arial" w:cs="Arial"/>
          <w:sz w:val="22"/>
          <w:szCs w:val="22"/>
        </w:rPr>
        <w:t>1,</w:t>
      </w:r>
      <w:r w:rsidR="00263AE6">
        <w:rPr>
          <w:rFonts w:ascii="Arial" w:hAnsi="Arial" w:cs="Arial"/>
          <w:sz w:val="22"/>
          <w:szCs w:val="22"/>
        </w:rPr>
        <w:t>481</w:t>
      </w:r>
      <w:r w:rsidR="00411D67">
        <w:rPr>
          <w:rFonts w:ascii="Arial" w:hAnsi="Arial" w:cs="Arial"/>
          <w:sz w:val="22"/>
          <w:szCs w:val="22"/>
        </w:rPr>
        <w:t xml:space="preserve"> </w:t>
      </w:r>
      <w:r w:rsidRPr="00BF3D75">
        <w:rPr>
          <w:rFonts w:ascii="Arial" w:hAnsi="Arial" w:cs="Arial"/>
          <w:sz w:val="22"/>
          <w:szCs w:val="22"/>
        </w:rPr>
        <w:t xml:space="preserve">million and Baht </w:t>
      </w:r>
      <w:r w:rsidR="00A82ADB">
        <w:rPr>
          <w:rFonts w:ascii="Arial" w:hAnsi="Arial" w:cs="Arial"/>
          <w:sz w:val="22"/>
          <w:szCs w:val="22"/>
        </w:rPr>
        <w:t>1,906</w:t>
      </w:r>
      <w:r w:rsidR="00411D67">
        <w:rPr>
          <w:rFonts w:ascii="Arial" w:hAnsi="Arial" w:cs="Arial"/>
          <w:sz w:val="22"/>
          <w:szCs w:val="22"/>
        </w:rPr>
        <w:t xml:space="preserve"> </w:t>
      </w:r>
      <w:r w:rsidRPr="00BF3D75">
        <w:rPr>
          <w:rFonts w:ascii="Arial" w:hAnsi="Arial" w:cs="Arial"/>
          <w:sz w:val="22"/>
          <w:szCs w:val="22"/>
        </w:rPr>
        <w:t xml:space="preserve">million, respectively (the Company only: Baht </w:t>
      </w:r>
      <w:r w:rsidR="00A82ADB">
        <w:rPr>
          <w:rFonts w:ascii="Arial" w:hAnsi="Arial" w:cs="Arial"/>
          <w:sz w:val="22"/>
          <w:szCs w:val="22"/>
        </w:rPr>
        <w:t xml:space="preserve">365 </w:t>
      </w:r>
      <w:r w:rsidRPr="00BF3D75">
        <w:rPr>
          <w:rFonts w:ascii="Arial" w:hAnsi="Arial" w:cs="Arial"/>
          <w:sz w:val="22"/>
          <w:szCs w:val="22"/>
        </w:rPr>
        <w:t xml:space="preserve">million and Baht </w:t>
      </w:r>
      <w:r w:rsidR="00A82ADB">
        <w:rPr>
          <w:rFonts w:ascii="Arial" w:hAnsi="Arial" w:cs="Arial"/>
          <w:sz w:val="22"/>
          <w:szCs w:val="22"/>
        </w:rPr>
        <w:t>718</w:t>
      </w:r>
      <w:r w:rsidR="00411D67">
        <w:rPr>
          <w:rFonts w:ascii="Arial" w:hAnsi="Arial" w:cs="Arial"/>
          <w:sz w:val="22"/>
          <w:szCs w:val="22"/>
        </w:rPr>
        <w:t xml:space="preserve"> </w:t>
      </w:r>
      <w:r w:rsidRPr="00BF3D75">
        <w:rPr>
          <w:rFonts w:ascii="Arial" w:hAnsi="Arial" w:cs="Arial"/>
          <w:sz w:val="22"/>
          <w:szCs w:val="22"/>
        </w:rPr>
        <w:t xml:space="preserve">million, respectively). Some cases are detailed below. </w:t>
      </w:r>
    </w:p>
    <w:p w14:paraId="64239867" w14:textId="77777777" w:rsidR="00A82ADB" w:rsidRDefault="00A82ADB">
      <w:pPr>
        <w:overflowPunct/>
        <w:autoSpaceDE/>
        <w:autoSpaceDN/>
        <w:adjustRightInd/>
        <w:rPr>
          <w:rFonts w:ascii="Arial" w:hAnsi="Arial" w:cs="Arial"/>
          <w:sz w:val="22"/>
          <w:szCs w:val="22"/>
          <w:cs/>
        </w:rPr>
      </w:pPr>
      <w:r>
        <w:rPr>
          <w:rFonts w:ascii="Arial" w:hAnsi="Arial"/>
          <w:sz w:val="22"/>
          <w:szCs w:val="22"/>
          <w:cs/>
        </w:rPr>
        <w:br w:type="page"/>
      </w:r>
    </w:p>
    <w:p w14:paraId="25680FCC" w14:textId="5F088001" w:rsidR="00BF3D75" w:rsidRPr="00BF3D75" w:rsidRDefault="00BF3D75" w:rsidP="00BF3D75">
      <w:pPr>
        <w:tabs>
          <w:tab w:val="left" w:pos="540"/>
        </w:tabs>
        <w:spacing w:before="120" w:after="120" w:line="380" w:lineRule="exact"/>
        <w:ind w:left="900" w:right="-43" w:hanging="900"/>
        <w:jc w:val="both"/>
        <w:rPr>
          <w:rFonts w:ascii="Arial" w:hAnsi="Arial" w:cs="Arial"/>
          <w:sz w:val="22"/>
          <w:szCs w:val="22"/>
        </w:rPr>
      </w:pPr>
      <w:r w:rsidRPr="00BF3D75">
        <w:rPr>
          <w:rFonts w:ascii="Arial" w:hAnsi="Arial" w:cs="Arial"/>
          <w:sz w:val="22"/>
          <w:szCs w:val="22"/>
          <w:cs/>
        </w:rPr>
        <w:lastRenderedPageBreak/>
        <w:tab/>
      </w:r>
      <w:r w:rsidRPr="00BF3D75">
        <w:rPr>
          <w:rFonts w:ascii="Arial" w:hAnsi="Arial" w:cs="Arial"/>
          <w:sz w:val="22"/>
          <w:szCs w:val="22"/>
        </w:rPr>
        <w:t xml:space="preserve">a) </w:t>
      </w:r>
      <w:r w:rsidRPr="00BF3D75">
        <w:rPr>
          <w:rFonts w:ascii="Arial" w:hAnsi="Arial" w:cs="Arial"/>
          <w:sz w:val="22"/>
          <w:szCs w:val="22"/>
        </w:rPr>
        <w:tab/>
      </w:r>
      <w:r w:rsidR="00AA389A" w:rsidRPr="00AA389A">
        <w:rPr>
          <w:rFonts w:ascii="Arial" w:hAnsi="Arial" w:cs="Arial"/>
          <w:sz w:val="22"/>
          <w:szCs w:val="22"/>
        </w:rPr>
        <w:t>During the year 2018, a subsidiary was sued to revoke a juristic act of sale and purchase of land and requested to revert the land ownership to the plaintiffs as an estate manager sold the land to a subsidiary without legal rights. If the juristic act cannot be revoked and the land ownership cannot be reverted to the plaintiffs, the subsidiary and other defendants involved in the case shall pay for the compensation of Baht 959 million together with the interest at a rate of 7.5% per annum to the plaintiffs. Subsequently, a reconciliation was arranged between the plaintiffs and the executor. On 17 June 2021, the representative of the estate manager made payment of Baht 80 million to all plaintiffs, and the plaintiffs jointly entered into a memorandum of agreement dated</w:t>
      </w:r>
      <w:r w:rsidR="00AA389A">
        <w:rPr>
          <w:rFonts w:ascii="Arial" w:hAnsi="Arial" w:cs="Arial"/>
          <w:sz w:val="22"/>
          <w:szCs w:val="22"/>
        </w:rPr>
        <w:t xml:space="preserve"> </w:t>
      </w:r>
      <w:r w:rsidR="00AA389A" w:rsidRPr="00AA389A">
        <w:rPr>
          <w:rFonts w:ascii="Arial" w:hAnsi="Arial" w:cs="Arial"/>
          <w:sz w:val="22"/>
          <w:szCs w:val="22"/>
        </w:rPr>
        <w:t>17 June 2021 to settle the dispute with respect to the inheritance land. The subsidiary therefore filed the statement dated 12 October 2021 regarding the settlement of all disputes with the Court.</w:t>
      </w:r>
      <w:r w:rsidRPr="00BF3D75">
        <w:rPr>
          <w:rFonts w:ascii="Arial" w:hAnsi="Arial" w:cs="Arial"/>
          <w:sz w:val="22"/>
          <w:szCs w:val="22"/>
        </w:rPr>
        <w:t xml:space="preserve"> </w:t>
      </w:r>
    </w:p>
    <w:p w14:paraId="2432C4CD" w14:textId="1B760383" w:rsidR="00BF3D75" w:rsidRPr="00BF3D75" w:rsidRDefault="00BF3D75" w:rsidP="00BF3D75">
      <w:pPr>
        <w:tabs>
          <w:tab w:val="left" w:pos="540"/>
        </w:tabs>
        <w:spacing w:before="120" w:after="120" w:line="380" w:lineRule="exact"/>
        <w:ind w:left="900" w:right="-43"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00542A55" w:rsidRPr="00542A55">
        <w:rPr>
          <w:rFonts w:ascii="Arial" w:hAnsi="Arial" w:cs="Arial"/>
          <w:sz w:val="22"/>
          <w:szCs w:val="22"/>
        </w:rPr>
        <w:t>On 28 January 2022, the Court of First Instance rendered the judgement dismissing the case. Subsequently, the plaintiffs filed an appeal. On 3 March 2023, the Court of Appeal issued an order to dismiss the judgement of the civil court which dismiss the case and dismiss the judicial order not to accept the appeal of the fourth petitioner (who requested to be appointed as the representative of the estate manager). The subsidiary filed a petition seeking approval for an appeal with the Supreme Court and submitted an answer to the objections filed by the fourth petitioner to the Court of Appeal. Subsequently, the fourth petitioner filed a counter-appeal to the Supreme Court.</w:t>
      </w:r>
      <w:r w:rsidR="00542A55">
        <w:rPr>
          <w:rFonts w:ascii="Arial" w:hAnsi="Arial" w:cs="Arial"/>
          <w:sz w:val="22"/>
          <w:szCs w:val="22"/>
        </w:rPr>
        <w:t xml:space="preserve"> </w:t>
      </w:r>
      <w:r w:rsidR="00542A55" w:rsidRPr="00542A55">
        <w:rPr>
          <w:rFonts w:ascii="Arial" w:hAnsi="Arial" w:cs="Arial"/>
          <w:sz w:val="22"/>
          <w:szCs w:val="22"/>
        </w:rPr>
        <w:t>On 10 June 2024, the subsidiary’s appeal was accepted by the Supreme Court. Currently, the case is under consideration by the Supreme Court.</w:t>
      </w:r>
    </w:p>
    <w:p w14:paraId="4AB4AF15" w14:textId="63DE8254" w:rsidR="00BF3D75" w:rsidRPr="00BF3D75" w:rsidRDefault="00BF3D75" w:rsidP="00BF3D75">
      <w:pPr>
        <w:tabs>
          <w:tab w:val="left" w:pos="540"/>
        </w:tabs>
        <w:spacing w:before="120" w:after="120" w:line="380" w:lineRule="exact"/>
        <w:ind w:left="900" w:right="-43" w:hanging="900"/>
        <w:jc w:val="both"/>
        <w:rPr>
          <w:rFonts w:ascii="Arial" w:hAnsi="Arial" w:cs="Arial"/>
          <w:sz w:val="22"/>
          <w:szCs w:val="22"/>
        </w:rPr>
      </w:pPr>
      <w:r w:rsidRPr="00BF3D75">
        <w:rPr>
          <w:rFonts w:ascii="Arial" w:hAnsi="Arial" w:cs="Arial"/>
          <w:sz w:val="22"/>
          <w:szCs w:val="22"/>
        </w:rPr>
        <w:tab/>
      </w:r>
      <w:r w:rsidRPr="00BF3D75">
        <w:rPr>
          <w:rFonts w:ascii="Arial" w:hAnsi="Arial" w:cs="Arial"/>
          <w:sz w:val="22"/>
          <w:szCs w:val="22"/>
        </w:rPr>
        <w:tab/>
      </w:r>
      <w:r w:rsidR="00290277" w:rsidRPr="00290277">
        <w:rPr>
          <w:rFonts w:ascii="Arial" w:hAnsi="Arial" w:cs="Arial"/>
          <w:sz w:val="22"/>
          <w:szCs w:val="22"/>
        </w:rPr>
        <w:t>Based on facts and relevant laws as well as the past Supreme Court ruling based on similar facts, the management therefore has a good faith opinion that the subsidiary is not at risk of the revocation of the land transfer and make payment of claim to the plaintiffs.</w:t>
      </w:r>
    </w:p>
    <w:p w14:paraId="10ADA4D4" w14:textId="48A60E82" w:rsidR="00BF3D75" w:rsidRPr="00BF3D75" w:rsidRDefault="00BF3D75" w:rsidP="00BF3D75">
      <w:pPr>
        <w:tabs>
          <w:tab w:val="left" w:pos="540"/>
        </w:tabs>
        <w:spacing w:before="120" w:after="120" w:line="380" w:lineRule="exact"/>
        <w:ind w:left="900" w:right="-43" w:hanging="900"/>
        <w:jc w:val="both"/>
        <w:rPr>
          <w:rFonts w:ascii="Arial" w:hAnsi="Arial" w:cs="Arial"/>
          <w:sz w:val="22"/>
          <w:szCs w:val="22"/>
        </w:rPr>
      </w:pPr>
      <w:r w:rsidRPr="00BF3D75">
        <w:rPr>
          <w:rFonts w:ascii="Arial" w:hAnsi="Arial" w:cs="Arial"/>
          <w:sz w:val="22"/>
          <w:szCs w:val="22"/>
        </w:rPr>
        <w:tab/>
      </w:r>
      <w:r w:rsidRPr="00BF3D75">
        <w:rPr>
          <w:rFonts w:ascii="Arial" w:hAnsi="Arial" w:cs="Arial"/>
          <w:sz w:val="22"/>
          <w:szCs w:val="22"/>
        </w:rPr>
        <w:tab/>
        <w:t xml:space="preserve">As </w:t>
      </w:r>
      <w:proofErr w:type="gramStart"/>
      <w:r w:rsidRPr="00BF3D75">
        <w:rPr>
          <w:rFonts w:ascii="Arial" w:hAnsi="Arial" w:cs="Arial"/>
          <w:sz w:val="22"/>
          <w:szCs w:val="22"/>
        </w:rPr>
        <w:t>at</w:t>
      </w:r>
      <w:proofErr w:type="gramEnd"/>
      <w:r w:rsidRPr="00BF3D75">
        <w:rPr>
          <w:rFonts w:ascii="Arial" w:hAnsi="Arial" w:cs="Arial"/>
          <w:sz w:val="22"/>
          <w:szCs w:val="22"/>
        </w:rPr>
        <w:t xml:space="preserve"> 31 December 202</w:t>
      </w:r>
      <w:r w:rsidR="009278FE">
        <w:rPr>
          <w:rFonts w:ascii="Arial" w:hAnsi="Arial" w:cs="Arial"/>
          <w:sz w:val="22"/>
          <w:szCs w:val="22"/>
        </w:rPr>
        <w:t>4</w:t>
      </w:r>
      <w:r w:rsidRPr="00BF3D75">
        <w:rPr>
          <w:rFonts w:ascii="Arial" w:hAnsi="Arial" w:cs="Arial"/>
          <w:sz w:val="22"/>
          <w:szCs w:val="22"/>
        </w:rPr>
        <w:t xml:space="preserve">, the value of land in dispute including development cost (book value) was amounting to Baht </w:t>
      </w:r>
      <w:r w:rsidR="003E2913">
        <w:rPr>
          <w:rFonts w:ascii="Arial" w:hAnsi="Arial" w:cs="Arial"/>
          <w:sz w:val="22"/>
          <w:szCs w:val="22"/>
        </w:rPr>
        <w:t>3,342</w:t>
      </w:r>
      <w:r w:rsidRPr="00BF3D75">
        <w:rPr>
          <w:rFonts w:ascii="Arial" w:hAnsi="Arial" w:cs="Arial"/>
          <w:sz w:val="22"/>
          <w:szCs w:val="22"/>
        </w:rPr>
        <w:t xml:space="preserve"> million</w:t>
      </w:r>
      <w:r w:rsidRPr="00BF3D75">
        <w:rPr>
          <w:rFonts w:ascii="Arial" w:hAnsi="Arial" w:cs="Arial"/>
          <w:sz w:val="22"/>
          <w:szCs w:val="22"/>
          <w:cs/>
        </w:rPr>
        <w:t xml:space="preserve"> </w:t>
      </w:r>
      <w:r w:rsidRPr="00BF3D75">
        <w:rPr>
          <w:rFonts w:ascii="Arial" w:hAnsi="Arial" w:cs="Arial"/>
          <w:sz w:val="22"/>
          <w:szCs w:val="22"/>
        </w:rPr>
        <w:t>(202</w:t>
      </w:r>
      <w:r w:rsidR="009278FE">
        <w:rPr>
          <w:rFonts w:ascii="Arial" w:hAnsi="Arial" w:cs="Arial"/>
          <w:sz w:val="22"/>
          <w:szCs w:val="22"/>
        </w:rPr>
        <w:t>3</w:t>
      </w:r>
      <w:r w:rsidRPr="00BF3D75">
        <w:rPr>
          <w:rFonts w:ascii="Arial" w:hAnsi="Arial" w:cs="Arial"/>
          <w:sz w:val="22"/>
          <w:szCs w:val="22"/>
        </w:rPr>
        <w:t xml:space="preserve">: Baht </w:t>
      </w:r>
      <w:r w:rsidR="009278FE" w:rsidRPr="00BF3D75">
        <w:rPr>
          <w:rFonts w:ascii="Arial" w:hAnsi="Arial" w:cs="Arial"/>
          <w:sz w:val="22"/>
          <w:szCs w:val="22"/>
        </w:rPr>
        <w:t>2,997</w:t>
      </w:r>
      <w:r w:rsidRPr="00BF3D75">
        <w:rPr>
          <w:rFonts w:ascii="Arial" w:hAnsi="Arial" w:cs="Arial"/>
          <w:sz w:val="22"/>
          <w:szCs w:val="22"/>
        </w:rPr>
        <w:t xml:space="preserve"> million).</w:t>
      </w:r>
    </w:p>
    <w:p w14:paraId="70991794" w14:textId="2FBB1931" w:rsidR="00BF3D75" w:rsidRPr="00BF3D75" w:rsidRDefault="00BF3D75" w:rsidP="00BF3D75">
      <w:pPr>
        <w:tabs>
          <w:tab w:val="left" w:pos="540"/>
        </w:tabs>
        <w:spacing w:before="120" w:after="120" w:line="380" w:lineRule="exact"/>
        <w:ind w:left="900" w:right="-43" w:hanging="900"/>
        <w:jc w:val="both"/>
        <w:rPr>
          <w:rFonts w:ascii="Arial" w:hAnsi="Arial" w:cs="Arial"/>
          <w:sz w:val="22"/>
          <w:szCs w:val="22"/>
        </w:rPr>
      </w:pPr>
      <w:r w:rsidRPr="00BF3D75">
        <w:rPr>
          <w:rFonts w:ascii="Arial" w:hAnsi="Arial" w:cs="Arial"/>
          <w:sz w:val="22"/>
          <w:szCs w:val="22"/>
        </w:rPr>
        <w:tab/>
        <w:t>b)</w:t>
      </w:r>
      <w:r w:rsidRPr="00BF3D75">
        <w:rPr>
          <w:rFonts w:ascii="Arial" w:hAnsi="Arial" w:cs="Arial"/>
          <w:sz w:val="22"/>
          <w:szCs w:val="22"/>
        </w:rPr>
        <w:tab/>
      </w:r>
      <w:r w:rsidR="00A035FB" w:rsidRPr="00A035FB">
        <w:rPr>
          <w:rFonts w:ascii="Arial" w:hAnsi="Arial" w:cs="Arial"/>
          <w:sz w:val="22"/>
          <w:szCs w:val="22"/>
        </w:rPr>
        <w:t xml:space="preserve">During 2021 to the current </w:t>
      </w:r>
      <w:r w:rsidR="008E493B">
        <w:rPr>
          <w:rFonts w:ascii="Arial" w:hAnsi="Arial" w:cs="Arial"/>
          <w:sz w:val="22"/>
          <w:szCs w:val="22"/>
        </w:rPr>
        <w:t>year</w:t>
      </w:r>
      <w:r w:rsidR="00A035FB" w:rsidRPr="00A035FB">
        <w:rPr>
          <w:rFonts w:ascii="Arial" w:hAnsi="Arial" w:cs="Arial"/>
          <w:sz w:val="22"/>
          <w:szCs w:val="22"/>
        </w:rPr>
        <w:t xml:space="preserve">, the Company has been sued in numerous lawsuits by several residents of the </w:t>
      </w:r>
      <w:proofErr w:type="spellStart"/>
      <w:r w:rsidR="00A035FB" w:rsidRPr="00A035FB">
        <w:rPr>
          <w:rFonts w:ascii="Arial" w:hAnsi="Arial" w:cs="Arial"/>
          <w:sz w:val="22"/>
          <w:szCs w:val="22"/>
        </w:rPr>
        <w:t>Setthasiri</w:t>
      </w:r>
      <w:proofErr w:type="spellEnd"/>
      <w:r w:rsidR="00A035FB" w:rsidRPr="00A035FB">
        <w:rPr>
          <w:rFonts w:ascii="Arial" w:hAnsi="Arial" w:cs="Arial"/>
          <w:sz w:val="22"/>
          <w:szCs w:val="22"/>
        </w:rPr>
        <w:t xml:space="preserve"> </w:t>
      </w:r>
      <w:proofErr w:type="spellStart"/>
      <w:r w:rsidR="00A035FB" w:rsidRPr="00A035FB">
        <w:rPr>
          <w:rFonts w:ascii="Arial" w:hAnsi="Arial" w:cs="Arial"/>
          <w:sz w:val="22"/>
          <w:szCs w:val="22"/>
        </w:rPr>
        <w:t>Ratchaphruek</w:t>
      </w:r>
      <w:proofErr w:type="spellEnd"/>
      <w:r w:rsidR="00A035FB" w:rsidRPr="00A035FB">
        <w:rPr>
          <w:rFonts w:ascii="Arial" w:hAnsi="Arial" w:cs="Arial"/>
          <w:sz w:val="22"/>
          <w:szCs w:val="22"/>
        </w:rPr>
        <w:t xml:space="preserve"> </w:t>
      </w:r>
      <w:proofErr w:type="spellStart"/>
      <w:r w:rsidR="00A035FB" w:rsidRPr="00A035FB">
        <w:rPr>
          <w:rFonts w:ascii="Arial" w:hAnsi="Arial" w:cs="Arial"/>
          <w:sz w:val="22"/>
          <w:szCs w:val="22"/>
        </w:rPr>
        <w:t>Charansanitwong</w:t>
      </w:r>
      <w:proofErr w:type="spellEnd"/>
      <w:r w:rsidR="00A035FB" w:rsidRPr="00A035FB">
        <w:rPr>
          <w:rFonts w:ascii="Arial" w:hAnsi="Arial" w:cs="Arial"/>
          <w:sz w:val="22"/>
          <w:szCs w:val="22"/>
        </w:rPr>
        <w:t xml:space="preserve"> Project regarding land improvements in the land allocation area was not in accordance with the land subdivision permit, resulting in the subsidence of surrounding ground and damage to other property in the house. The plaintiffs demanded that the Company repair the damaged area and pay damages totaling Baht 273 million. Several cases were adjudicated by the Court of First Instance on 23 May 2022. Following these judgments, the plaintiff lodged an appeal, and the cases are presently being reviewed by the Court of Appeal. Currently, certain cases are undergoing mediation and the taking of evidence.</w:t>
      </w:r>
    </w:p>
    <w:p w14:paraId="3C2A7C4E" w14:textId="1E9AEC70" w:rsidR="00BF3D75" w:rsidRPr="00BF3D75" w:rsidRDefault="00BF3D75" w:rsidP="00BF3D75">
      <w:pPr>
        <w:tabs>
          <w:tab w:val="left" w:pos="540"/>
        </w:tabs>
        <w:spacing w:before="120" w:after="120" w:line="380" w:lineRule="exact"/>
        <w:ind w:left="907" w:right="-43" w:hanging="907"/>
        <w:jc w:val="both"/>
        <w:rPr>
          <w:rFonts w:ascii="Arial" w:hAnsi="Arial" w:cs="Arial"/>
          <w:sz w:val="22"/>
          <w:szCs w:val="22"/>
        </w:rPr>
      </w:pPr>
      <w:r w:rsidRPr="00BF3D75">
        <w:rPr>
          <w:rFonts w:ascii="Arial" w:hAnsi="Arial" w:cs="Arial"/>
          <w:sz w:val="22"/>
          <w:szCs w:val="22"/>
          <w:cs/>
        </w:rPr>
        <w:lastRenderedPageBreak/>
        <w:tab/>
      </w:r>
      <w:r w:rsidRPr="00BF3D75">
        <w:rPr>
          <w:rFonts w:ascii="Arial" w:hAnsi="Arial" w:cs="Arial"/>
          <w:sz w:val="22"/>
          <w:szCs w:val="22"/>
        </w:rPr>
        <w:t>c)   </w:t>
      </w:r>
      <w:r w:rsidR="00444068" w:rsidRPr="00444068">
        <w:rPr>
          <w:rFonts w:ascii="Arial" w:hAnsi="Arial" w:cs="Arial"/>
          <w:sz w:val="22"/>
          <w:szCs w:val="22"/>
        </w:rPr>
        <w:t xml:space="preserve">As of </w:t>
      </w:r>
      <w:r w:rsidR="00AF0917">
        <w:rPr>
          <w:rFonts w:ascii="Arial" w:hAnsi="Arial" w:cs="Arial"/>
          <w:sz w:val="22"/>
          <w:szCs w:val="22"/>
        </w:rPr>
        <w:t>31 December</w:t>
      </w:r>
      <w:r w:rsidR="00444068" w:rsidRPr="00444068">
        <w:rPr>
          <w:rFonts w:ascii="Arial" w:hAnsi="Arial" w:cs="Arial"/>
          <w:sz w:val="22"/>
          <w:szCs w:val="22"/>
        </w:rPr>
        <w:t xml:space="preserve"> 2024, the Company was involved in a lawsuit as an interpleader. The plaintiff has claimed that the respondent unlawfully exercised authority and neglected to perform their duty by approving the Environmental Impact Assessment (EIA) report and the permit for building construction, modification, and demolition under Section 39. The Central Administrative Court is of the opinion that the Company, as the project owner, may be impacted by court judgments or orders. Consequently, the Company was summoned to be the interpleader. The case is currently under consideration by the Central Administrative Court. The management is confident that the Company (the interpleader) has prepared the Environmental Impact Assessment (EIA) report in accordance with applicable rules and regulations. Furthermore, the issuance of permits for building construction, modification, and demolition by the respondent is considered an exercise of its lawful authority. For these reasons, there appear to be no valid grounds to revoke the Environmental Impact Assessment (EIA) report and the permit for building construction, modification, and demolition. Consequently, the Company has not </w:t>
      </w:r>
      <w:proofErr w:type="spellStart"/>
      <w:r w:rsidR="00444068" w:rsidRPr="00444068">
        <w:rPr>
          <w:rFonts w:ascii="Arial" w:hAnsi="Arial" w:cs="Arial"/>
          <w:sz w:val="22"/>
          <w:szCs w:val="22"/>
        </w:rPr>
        <w:t>recognised</w:t>
      </w:r>
      <w:proofErr w:type="spellEnd"/>
      <w:r w:rsidR="00444068" w:rsidRPr="00444068">
        <w:rPr>
          <w:rFonts w:ascii="Arial" w:hAnsi="Arial" w:cs="Arial"/>
          <w:sz w:val="22"/>
          <w:szCs w:val="22"/>
        </w:rPr>
        <w:t xml:space="preserve"> any potential damages arising from this lawsuit in its financial statements.</w:t>
      </w:r>
    </w:p>
    <w:p w14:paraId="44EF99C6" w14:textId="2B87E2B1" w:rsidR="00BF3D75" w:rsidRPr="00BF3D75" w:rsidRDefault="00BF3D75" w:rsidP="00BF3D75">
      <w:pPr>
        <w:tabs>
          <w:tab w:val="left" w:pos="540"/>
          <w:tab w:val="left" w:pos="1440"/>
        </w:tabs>
        <w:spacing w:before="120" w:after="120" w:line="380" w:lineRule="exact"/>
        <w:ind w:left="547" w:right="-43" w:hanging="547"/>
        <w:jc w:val="thaiDistribute"/>
        <w:rPr>
          <w:rFonts w:ascii="Arial" w:hAnsi="Arial" w:cs="Arial"/>
          <w:sz w:val="22"/>
          <w:szCs w:val="22"/>
          <w:cs/>
        </w:rPr>
      </w:pPr>
      <w:r>
        <w:rPr>
          <w:rFonts w:ascii="Arial" w:hAnsi="Arial" w:cs="Arial"/>
          <w:sz w:val="22"/>
          <w:szCs w:val="22"/>
        </w:rPr>
        <w:tab/>
      </w:r>
      <w:r w:rsidR="00F269E1" w:rsidRPr="00F269E1">
        <w:rPr>
          <w:rFonts w:ascii="Arial" w:hAnsi="Arial" w:cs="Arial"/>
          <w:sz w:val="22"/>
          <w:szCs w:val="22"/>
        </w:rPr>
        <w:t xml:space="preserve">In addition, during the year 2018, BTS </w:t>
      </w:r>
      <w:proofErr w:type="spellStart"/>
      <w:r w:rsidR="00F269E1" w:rsidRPr="00F269E1">
        <w:rPr>
          <w:rFonts w:ascii="Arial" w:hAnsi="Arial" w:cs="Arial"/>
          <w:sz w:val="22"/>
          <w:szCs w:val="22"/>
        </w:rPr>
        <w:t>Sansiri</w:t>
      </w:r>
      <w:proofErr w:type="spellEnd"/>
      <w:r w:rsidR="00F269E1" w:rsidRPr="00F269E1">
        <w:rPr>
          <w:rFonts w:ascii="Arial" w:hAnsi="Arial" w:cs="Arial"/>
          <w:sz w:val="22"/>
          <w:szCs w:val="22"/>
        </w:rPr>
        <w:t xml:space="preserve"> Holding Nineteen Limited (a joint venture), the developer of The LINE Sathorn project, was sued by a juristic person of a condominium located nearby the project. The juristic person requested that the joint venture revoke the Environmental Impact Assessment (EIA) report and undertake public hearing on this matter for </w:t>
      </w:r>
      <w:proofErr w:type="spellStart"/>
      <w:r w:rsidR="00F269E1" w:rsidRPr="00F269E1">
        <w:rPr>
          <w:rFonts w:ascii="Arial" w:hAnsi="Arial" w:cs="Arial"/>
          <w:sz w:val="22"/>
          <w:szCs w:val="22"/>
        </w:rPr>
        <w:t>neighbouring</w:t>
      </w:r>
      <w:proofErr w:type="spellEnd"/>
      <w:r w:rsidR="00F269E1" w:rsidRPr="00F269E1">
        <w:rPr>
          <w:rFonts w:ascii="Arial" w:hAnsi="Arial" w:cs="Arial"/>
          <w:sz w:val="22"/>
          <w:szCs w:val="22"/>
        </w:rPr>
        <w:t xml:space="preserve"> stakeholders by using independent experts or entities as accepted by the Court. On 28 August 2019, the Central Administrative Court prescribed provisional remedial measures before delivering the judgement by ordering the joint venture to suspend this project temporarily. On 11 October 2019, the joint venture filed an appeal against such order of the Central Administrative Court and requested that the Supreme Administrative Court withhold its enforcement. On 30 September 2021, the Supreme Administrative Court reversed the order of the Central Administrative Court dismissing the plaintiff’s request for provisional remedial measures before delivering the judgement. As a result, the order granting provisional remedial measure is rescinded and the joint venture is allowed to continue the construction of The LINE Sathorn project. However, currently the administrative case concerning the request to revoke the approval of the Environmental Impact Assessment (EIA) report and the permit for building construction, modification, and demolition under Section 39 </w:t>
      </w:r>
      <w:proofErr w:type="spellStart"/>
      <w:r w:rsidR="00F269E1" w:rsidRPr="00F269E1">
        <w:rPr>
          <w:rFonts w:ascii="Arial" w:hAnsi="Arial" w:cs="Arial"/>
          <w:sz w:val="22"/>
          <w:szCs w:val="22"/>
        </w:rPr>
        <w:t>ter</w:t>
      </w:r>
      <w:proofErr w:type="spellEnd"/>
      <w:r w:rsidR="00F269E1" w:rsidRPr="00F269E1">
        <w:rPr>
          <w:rFonts w:ascii="Arial" w:hAnsi="Arial" w:cs="Arial"/>
          <w:sz w:val="22"/>
          <w:szCs w:val="22"/>
        </w:rPr>
        <w:t xml:space="preserve"> No. 58/2561 dated 21 March 2018 between the joint venture and the government agencies and the plaintiff is still proceeded by the Central Administrative Court. The Central Administrative Court prescribed 25 August 2023 as the designated deadline for fact-finding proceedings. Subsequently, the court will proceed with the hearing of the case. In this respect, the court will give all involved parties a minimum of seven days' advance notice regarding the date of the initial case hearing.</w:t>
      </w:r>
    </w:p>
    <w:p w14:paraId="36EB07D0" w14:textId="56EF7F2D" w:rsidR="00BF3D75" w:rsidRDefault="00BF3D75" w:rsidP="00BF3D75">
      <w:pPr>
        <w:spacing w:before="120" w:after="120" w:line="380" w:lineRule="exact"/>
        <w:ind w:left="547" w:right="-43" w:hanging="547"/>
        <w:jc w:val="both"/>
        <w:rPr>
          <w:rFonts w:ascii="Arial" w:hAnsi="Arial" w:cs="Arial"/>
          <w:sz w:val="22"/>
          <w:szCs w:val="22"/>
        </w:rPr>
      </w:pPr>
      <w:r w:rsidRPr="00BF3D75">
        <w:rPr>
          <w:rFonts w:ascii="Arial" w:hAnsi="Arial" w:cs="Arial"/>
          <w:sz w:val="22"/>
          <w:szCs w:val="22"/>
        </w:rPr>
        <w:lastRenderedPageBreak/>
        <w:tab/>
        <w:t xml:space="preserve">As </w:t>
      </w:r>
      <w:proofErr w:type="gramStart"/>
      <w:r w:rsidRPr="00BF3D75">
        <w:rPr>
          <w:rFonts w:ascii="Arial" w:hAnsi="Arial" w:cs="Arial"/>
          <w:sz w:val="22"/>
          <w:szCs w:val="22"/>
        </w:rPr>
        <w:t>at</w:t>
      </w:r>
      <w:proofErr w:type="gramEnd"/>
      <w:r w:rsidRPr="00BF3D75">
        <w:rPr>
          <w:rFonts w:ascii="Arial" w:hAnsi="Arial" w:cs="Arial"/>
          <w:sz w:val="22"/>
          <w:szCs w:val="22"/>
        </w:rPr>
        <w:t xml:space="preserve"> 31 December 202</w:t>
      </w:r>
      <w:r w:rsidR="003E2913">
        <w:rPr>
          <w:rFonts w:ascii="Arial" w:hAnsi="Arial" w:cs="Arial"/>
          <w:sz w:val="22"/>
          <w:szCs w:val="22"/>
        </w:rPr>
        <w:t>4</w:t>
      </w:r>
      <w:r w:rsidRPr="00BF3D75">
        <w:rPr>
          <w:rFonts w:ascii="Arial" w:hAnsi="Arial" w:cs="Arial"/>
          <w:sz w:val="22"/>
          <w:szCs w:val="22"/>
        </w:rPr>
        <w:t>, the project costs (book value) of Baht 1,761 million</w:t>
      </w:r>
      <w:r w:rsidRPr="00BF3D75">
        <w:rPr>
          <w:rFonts w:ascii="Arial" w:hAnsi="Arial" w:cs="Arial"/>
          <w:sz w:val="22"/>
          <w:szCs w:val="22"/>
          <w:cs/>
        </w:rPr>
        <w:t xml:space="preserve"> </w:t>
      </w:r>
      <w:r w:rsidRPr="00BF3D75">
        <w:rPr>
          <w:rFonts w:ascii="Arial" w:hAnsi="Arial" w:cs="Arial"/>
          <w:sz w:val="22"/>
          <w:szCs w:val="22"/>
        </w:rPr>
        <w:t xml:space="preserve">comprise land cost of Baht 793 million and construction cost and interest totaling Baht 968 million. Based on the plaint, petition, order, including facts and relevant laws that the joint venture has brought to defend the case, the management of the joint venture believe that the Administrative Court will not render judgement or give the order to revoke the approval for the Environmental Impact Assessment (EIA) report and the permit for building construction, modification, and demolition issued to BTS </w:t>
      </w:r>
      <w:proofErr w:type="spellStart"/>
      <w:r w:rsidRPr="00BF3D75">
        <w:rPr>
          <w:rFonts w:ascii="Arial" w:hAnsi="Arial" w:cs="Arial"/>
          <w:sz w:val="22"/>
          <w:szCs w:val="22"/>
        </w:rPr>
        <w:t>Sansiri</w:t>
      </w:r>
      <w:proofErr w:type="spellEnd"/>
      <w:r w:rsidRPr="00BF3D75">
        <w:rPr>
          <w:rFonts w:ascii="Arial" w:hAnsi="Arial" w:cs="Arial"/>
          <w:sz w:val="22"/>
          <w:szCs w:val="22"/>
        </w:rPr>
        <w:t xml:space="preserve"> Holding Nineteen Limited, and terminate the construction of The LINE Sathorn project as requested by the plaintiff, as discussed above.</w:t>
      </w:r>
    </w:p>
    <w:p w14:paraId="719789F4" w14:textId="20EBB640" w:rsidR="00BF3D75" w:rsidRPr="00BF3D75" w:rsidRDefault="00BF3D75" w:rsidP="00BF3D75">
      <w:pPr>
        <w:spacing w:before="120" w:after="120" w:line="380" w:lineRule="exact"/>
        <w:ind w:left="547" w:right="-43" w:hanging="547"/>
        <w:jc w:val="both"/>
        <w:rPr>
          <w:rFonts w:ascii="Arial" w:hAnsi="Arial" w:cs="Arial"/>
          <w:sz w:val="22"/>
          <w:szCs w:val="22"/>
        </w:rPr>
      </w:pPr>
      <w:r w:rsidRPr="00BF3D75">
        <w:rPr>
          <w:rFonts w:ascii="Arial" w:hAnsi="Arial" w:cs="Arial"/>
          <w:sz w:val="22"/>
          <w:szCs w:val="22"/>
        </w:rPr>
        <w:tab/>
        <w:t>The Group and the joint venture are defending the lawsuits. Since the management believe that the Group and the joint venture will not incur any losses from the litigation as discussed above, no additional provisions have been made in respect of these cases other than the provision previously recorded as described in Note 27.</w:t>
      </w:r>
    </w:p>
    <w:p w14:paraId="0116D44B" w14:textId="227E2E5E" w:rsidR="003546B1" w:rsidRPr="003D2789" w:rsidRDefault="003546B1" w:rsidP="00353E87">
      <w:pPr>
        <w:overflowPunct/>
        <w:autoSpaceDE/>
        <w:adjustRightInd/>
        <w:spacing w:before="120" w:after="120" w:line="380" w:lineRule="exact"/>
        <w:ind w:left="547" w:hanging="547"/>
        <w:outlineLvl w:val="0"/>
        <w:rPr>
          <w:rFonts w:ascii="Arial" w:hAnsi="Arial"/>
          <w:b/>
          <w:bCs/>
          <w:sz w:val="22"/>
          <w:szCs w:val="22"/>
        </w:rPr>
      </w:pPr>
      <w:r w:rsidRPr="003D2789">
        <w:rPr>
          <w:rFonts w:ascii="Arial" w:hAnsi="Arial"/>
          <w:b/>
          <w:bCs/>
          <w:sz w:val="22"/>
          <w:szCs w:val="22"/>
        </w:rPr>
        <w:t>4</w:t>
      </w:r>
      <w:r w:rsidR="005F7E13">
        <w:rPr>
          <w:rFonts w:ascii="Arial" w:hAnsi="Arial"/>
          <w:b/>
          <w:bCs/>
          <w:sz w:val="22"/>
          <w:szCs w:val="22"/>
        </w:rPr>
        <w:t>2</w:t>
      </w:r>
      <w:r w:rsidRPr="003D2789">
        <w:rPr>
          <w:rFonts w:ascii="Arial" w:hAnsi="Arial"/>
          <w:b/>
          <w:bCs/>
          <w:sz w:val="22"/>
          <w:szCs w:val="22"/>
        </w:rPr>
        <w:t>.</w:t>
      </w:r>
      <w:r w:rsidRPr="003D2789">
        <w:rPr>
          <w:rFonts w:ascii="Arial" w:hAnsi="Arial"/>
          <w:b/>
          <w:bCs/>
          <w:sz w:val="22"/>
          <w:szCs w:val="22"/>
        </w:rPr>
        <w:tab/>
        <w:t>Fair value hierarchy</w:t>
      </w:r>
    </w:p>
    <w:p w14:paraId="63DAF0E6" w14:textId="51D73515" w:rsidR="003546B1" w:rsidRDefault="00106DC0" w:rsidP="006F47BD">
      <w:pPr>
        <w:spacing w:before="120" w:line="380" w:lineRule="exact"/>
        <w:ind w:left="547" w:hanging="547"/>
        <w:jc w:val="both"/>
        <w:rPr>
          <w:rFonts w:ascii="Arial" w:hAnsi="Arial"/>
          <w:sz w:val="22"/>
          <w:szCs w:val="22"/>
        </w:rPr>
      </w:pPr>
      <w:r>
        <w:rPr>
          <w:rFonts w:ascii="Arial" w:hAnsi="Arial"/>
          <w:sz w:val="22"/>
          <w:szCs w:val="22"/>
        </w:rPr>
        <w:tab/>
      </w:r>
      <w:r w:rsidR="003546B1" w:rsidRPr="003D2789">
        <w:rPr>
          <w:rFonts w:ascii="Arial" w:hAnsi="Arial"/>
          <w:sz w:val="22"/>
          <w:szCs w:val="22"/>
        </w:rPr>
        <w:t xml:space="preserve">As </w:t>
      </w:r>
      <w:proofErr w:type="gramStart"/>
      <w:r w:rsidR="003546B1" w:rsidRPr="003D2789">
        <w:rPr>
          <w:rFonts w:ascii="Arial" w:hAnsi="Arial"/>
          <w:sz w:val="22"/>
          <w:szCs w:val="22"/>
        </w:rPr>
        <w:t>at</w:t>
      </w:r>
      <w:proofErr w:type="gramEnd"/>
      <w:r w:rsidR="003546B1" w:rsidRPr="003D2789">
        <w:rPr>
          <w:rFonts w:ascii="Arial" w:hAnsi="Arial"/>
          <w:sz w:val="22"/>
          <w:szCs w:val="22"/>
        </w:rPr>
        <w:t xml:space="preserve"> 31 December 20</w:t>
      </w:r>
      <w:r w:rsidR="003546B1">
        <w:rPr>
          <w:rFonts w:ascii="Arial" w:hAnsi="Arial"/>
          <w:sz w:val="22"/>
          <w:szCs w:val="22"/>
        </w:rPr>
        <w:t>2</w:t>
      </w:r>
      <w:r w:rsidR="00411D67">
        <w:rPr>
          <w:rFonts w:ascii="Arial" w:hAnsi="Arial"/>
          <w:sz w:val="22"/>
          <w:szCs w:val="22"/>
        </w:rPr>
        <w:t>4</w:t>
      </w:r>
      <w:r w:rsidR="003546B1" w:rsidRPr="003D2789">
        <w:rPr>
          <w:rFonts w:ascii="Arial" w:hAnsi="Arial"/>
          <w:sz w:val="22"/>
          <w:szCs w:val="22"/>
        </w:rPr>
        <w:t xml:space="preserve"> and 20</w:t>
      </w:r>
      <w:r w:rsidR="005963A9">
        <w:rPr>
          <w:rFonts w:ascii="Arial" w:hAnsi="Arial"/>
          <w:sz w:val="22"/>
          <w:szCs w:val="22"/>
        </w:rPr>
        <w:t>2</w:t>
      </w:r>
      <w:r w:rsidR="00411D67">
        <w:rPr>
          <w:rFonts w:ascii="Arial" w:hAnsi="Arial"/>
          <w:sz w:val="22"/>
          <w:szCs w:val="22"/>
        </w:rPr>
        <w:t>3</w:t>
      </w:r>
      <w:r w:rsidR="003546B1" w:rsidRPr="003D2789">
        <w:rPr>
          <w:rFonts w:ascii="Arial" w:hAnsi="Arial"/>
          <w:sz w:val="22"/>
          <w:szCs w:val="22"/>
        </w:rPr>
        <w:t>, the Group had the assets and liabilities that were measured at fair value using different levels of inputs as follows:</w:t>
      </w:r>
    </w:p>
    <w:tbl>
      <w:tblPr>
        <w:tblW w:w="9144" w:type="dxa"/>
        <w:tblInd w:w="360" w:type="dxa"/>
        <w:tblLayout w:type="fixed"/>
        <w:tblLook w:val="04A0" w:firstRow="1" w:lastRow="0" w:firstColumn="1" w:lastColumn="0" w:noHBand="0" w:noVBand="1"/>
      </w:tblPr>
      <w:tblGrid>
        <w:gridCol w:w="4131"/>
        <w:gridCol w:w="1251"/>
        <w:gridCol w:w="1251"/>
        <w:gridCol w:w="1251"/>
        <w:gridCol w:w="1251"/>
        <w:gridCol w:w="9"/>
      </w:tblGrid>
      <w:tr w:rsidR="00FF3285" w:rsidRPr="00377F9C" w14:paraId="7789FC07" w14:textId="77777777" w:rsidTr="0015636B">
        <w:trPr>
          <w:tblHeader/>
        </w:trPr>
        <w:tc>
          <w:tcPr>
            <w:tcW w:w="9144" w:type="dxa"/>
            <w:gridSpan w:val="6"/>
            <w:vAlign w:val="bottom"/>
          </w:tcPr>
          <w:p w14:paraId="3DF4E88B" w14:textId="77777777" w:rsidR="00FF3285" w:rsidRPr="00377F9C" w:rsidRDefault="00FF3285" w:rsidP="007E6F31">
            <w:pPr>
              <w:spacing w:line="310" w:lineRule="exact"/>
              <w:jc w:val="right"/>
              <w:rPr>
                <w:rFonts w:ascii="Arial" w:hAnsi="Arial" w:cs="Arial"/>
                <w:kern w:val="28"/>
                <w:sz w:val="18"/>
                <w:szCs w:val="18"/>
              </w:rPr>
            </w:pPr>
            <w:r w:rsidRPr="00377F9C">
              <w:rPr>
                <w:rFonts w:ascii="Arial" w:hAnsi="Arial" w:cs="Arial"/>
                <w:kern w:val="28"/>
                <w:sz w:val="18"/>
                <w:szCs w:val="18"/>
              </w:rPr>
              <w:t>(Unit: Million Baht)</w:t>
            </w:r>
          </w:p>
        </w:tc>
      </w:tr>
      <w:tr w:rsidR="00FF3285" w:rsidRPr="00377F9C" w14:paraId="7FE1CA6E" w14:textId="77777777" w:rsidTr="0015636B">
        <w:trPr>
          <w:tblHeader/>
        </w:trPr>
        <w:tc>
          <w:tcPr>
            <w:tcW w:w="4131" w:type="dxa"/>
            <w:vAlign w:val="bottom"/>
          </w:tcPr>
          <w:p w14:paraId="03968917" w14:textId="77777777" w:rsidR="00FF3285" w:rsidRPr="00377F9C" w:rsidRDefault="00FF3285" w:rsidP="007E6F31">
            <w:pPr>
              <w:spacing w:line="310" w:lineRule="exact"/>
              <w:ind w:left="243" w:hanging="180"/>
              <w:jc w:val="thaiDistribute"/>
              <w:rPr>
                <w:rFonts w:ascii="Arial" w:hAnsi="Arial" w:cs="Arial"/>
                <w:kern w:val="28"/>
                <w:sz w:val="18"/>
                <w:szCs w:val="18"/>
              </w:rPr>
            </w:pPr>
          </w:p>
        </w:tc>
        <w:tc>
          <w:tcPr>
            <w:tcW w:w="5013" w:type="dxa"/>
            <w:gridSpan w:val="5"/>
          </w:tcPr>
          <w:p w14:paraId="4115E43D" w14:textId="77777777" w:rsidR="00FF3285" w:rsidRPr="00377F9C" w:rsidRDefault="00FF3285" w:rsidP="007E6F31">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 xml:space="preserve">Consolidated </w:t>
            </w:r>
            <w:r>
              <w:rPr>
                <w:rFonts w:ascii="Arial" w:hAnsi="Arial" w:cs="Arial"/>
                <w:kern w:val="28"/>
                <w:sz w:val="18"/>
                <w:szCs w:val="18"/>
              </w:rPr>
              <w:t>f</w:t>
            </w:r>
            <w:r w:rsidRPr="00377F9C">
              <w:rPr>
                <w:rFonts w:ascii="Arial" w:hAnsi="Arial" w:cs="Arial"/>
                <w:kern w:val="28"/>
                <w:sz w:val="18"/>
                <w:szCs w:val="18"/>
              </w:rPr>
              <w:t xml:space="preserve">inancial </w:t>
            </w:r>
            <w:r>
              <w:rPr>
                <w:rFonts w:ascii="Arial" w:hAnsi="Arial" w:cs="Arial"/>
                <w:kern w:val="28"/>
                <w:sz w:val="18"/>
                <w:szCs w:val="18"/>
              </w:rPr>
              <w:t>s</w:t>
            </w:r>
            <w:r w:rsidRPr="00377F9C">
              <w:rPr>
                <w:rFonts w:ascii="Arial" w:hAnsi="Arial" w:cs="Arial"/>
                <w:kern w:val="28"/>
                <w:sz w:val="18"/>
                <w:szCs w:val="18"/>
              </w:rPr>
              <w:t xml:space="preserve">tatements </w:t>
            </w:r>
          </w:p>
        </w:tc>
      </w:tr>
      <w:tr w:rsidR="00FF3285" w:rsidRPr="00377F9C" w14:paraId="0A8D90FF" w14:textId="77777777" w:rsidTr="00311071">
        <w:tc>
          <w:tcPr>
            <w:tcW w:w="4131" w:type="dxa"/>
            <w:vAlign w:val="bottom"/>
          </w:tcPr>
          <w:p w14:paraId="141FC8BD" w14:textId="77777777" w:rsidR="00FF3285" w:rsidRPr="00377F9C" w:rsidRDefault="00FF3285" w:rsidP="007E6F31">
            <w:pPr>
              <w:spacing w:line="310" w:lineRule="exact"/>
              <w:ind w:left="243" w:hanging="180"/>
              <w:jc w:val="thaiDistribute"/>
              <w:rPr>
                <w:rFonts w:ascii="Arial" w:hAnsi="Arial" w:cs="Arial"/>
                <w:kern w:val="28"/>
                <w:sz w:val="18"/>
                <w:szCs w:val="18"/>
              </w:rPr>
            </w:pPr>
          </w:p>
        </w:tc>
        <w:tc>
          <w:tcPr>
            <w:tcW w:w="5013" w:type="dxa"/>
            <w:gridSpan w:val="5"/>
          </w:tcPr>
          <w:p w14:paraId="2264A7FE" w14:textId="7F88C5C3" w:rsidR="00FF3285" w:rsidRPr="00377F9C" w:rsidRDefault="00FF3285" w:rsidP="007E6F31">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 xml:space="preserve">As </w:t>
            </w:r>
            <w:proofErr w:type="gramStart"/>
            <w:r w:rsidRPr="00377F9C">
              <w:rPr>
                <w:rFonts w:ascii="Arial" w:hAnsi="Arial" w:cs="Arial"/>
                <w:kern w:val="28"/>
                <w:sz w:val="18"/>
                <w:szCs w:val="18"/>
              </w:rPr>
              <w:t>at</w:t>
            </w:r>
            <w:proofErr w:type="gramEnd"/>
            <w:r w:rsidRPr="00377F9C">
              <w:rPr>
                <w:rFonts w:ascii="Arial" w:hAnsi="Arial" w:cs="Arial"/>
                <w:kern w:val="28"/>
                <w:sz w:val="18"/>
                <w:szCs w:val="18"/>
              </w:rPr>
              <w:t xml:space="preserve"> 31 December </w:t>
            </w:r>
            <w:r>
              <w:rPr>
                <w:rFonts w:ascii="Arial" w:hAnsi="Arial" w:cs="Arial"/>
                <w:kern w:val="28"/>
                <w:sz w:val="18"/>
                <w:szCs w:val="18"/>
              </w:rPr>
              <w:t>202</w:t>
            </w:r>
            <w:r w:rsidR="00411D67">
              <w:rPr>
                <w:rFonts w:ascii="Arial" w:hAnsi="Arial" w:cs="Arial"/>
                <w:kern w:val="28"/>
                <w:sz w:val="18"/>
                <w:szCs w:val="18"/>
              </w:rPr>
              <w:t>4</w:t>
            </w:r>
          </w:p>
        </w:tc>
      </w:tr>
      <w:tr w:rsidR="00FF3285" w:rsidRPr="00377F9C" w14:paraId="66027FFC" w14:textId="77777777" w:rsidTr="00311071">
        <w:trPr>
          <w:gridAfter w:val="1"/>
          <w:wAfter w:w="9" w:type="dxa"/>
        </w:trPr>
        <w:tc>
          <w:tcPr>
            <w:tcW w:w="4131" w:type="dxa"/>
            <w:vAlign w:val="bottom"/>
          </w:tcPr>
          <w:p w14:paraId="74003251" w14:textId="59DBC12A" w:rsidR="00FF3285" w:rsidRPr="00377F9C" w:rsidRDefault="00FF3285" w:rsidP="007E6F31">
            <w:pPr>
              <w:spacing w:line="310" w:lineRule="exact"/>
              <w:ind w:left="243" w:hanging="180"/>
              <w:jc w:val="thaiDistribute"/>
              <w:rPr>
                <w:rFonts w:ascii="Arial" w:hAnsi="Arial" w:cs="Arial"/>
                <w:kern w:val="28"/>
                <w:sz w:val="18"/>
                <w:szCs w:val="18"/>
              </w:rPr>
            </w:pPr>
          </w:p>
        </w:tc>
        <w:tc>
          <w:tcPr>
            <w:tcW w:w="1251" w:type="dxa"/>
          </w:tcPr>
          <w:p w14:paraId="469749A8" w14:textId="77777777" w:rsidR="00FF3285" w:rsidRPr="00377F9C" w:rsidRDefault="00FF3285" w:rsidP="007E6F31">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1</w:t>
            </w:r>
          </w:p>
        </w:tc>
        <w:tc>
          <w:tcPr>
            <w:tcW w:w="1251" w:type="dxa"/>
          </w:tcPr>
          <w:p w14:paraId="34F1922A" w14:textId="77777777" w:rsidR="00FF3285" w:rsidRPr="00377F9C" w:rsidRDefault="00FF3285" w:rsidP="007E6F31">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2</w:t>
            </w:r>
          </w:p>
        </w:tc>
        <w:tc>
          <w:tcPr>
            <w:tcW w:w="1251" w:type="dxa"/>
            <w:vAlign w:val="bottom"/>
          </w:tcPr>
          <w:p w14:paraId="328130D2" w14:textId="77777777" w:rsidR="00FF3285" w:rsidRPr="00377F9C" w:rsidRDefault="00FF3285" w:rsidP="007E6F31">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3</w:t>
            </w:r>
          </w:p>
        </w:tc>
        <w:tc>
          <w:tcPr>
            <w:tcW w:w="1251" w:type="dxa"/>
            <w:vAlign w:val="bottom"/>
          </w:tcPr>
          <w:p w14:paraId="213AC0C8" w14:textId="77777777" w:rsidR="00FF3285" w:rsidRPr="00AE12BD" w:rsidRDefault="00FF3285" w:rsidP="007E6F31">
            <w:pPr>
              <w:pBdr>
                <w:bottom w:val="single" w:sz="4" w:space="1" w:color="auto"/>
              </w:pBdr>
              <w:spacing w:line="310" w:lineRule="exact"/>
              <w:jc w:val="center"/>
              <w:rPr>
                <w:rFonts w:ascii="Arial" w:hAnsi="Arial" w:cs="Arial"/>
                <w:kern w:val="28"/>
                <w:sz w:val="18"/>
                <w:szCs w:val="18"/>
                <w:cs/>
              </w:rPr>
            </w:pPr>
            <w:r w:rsidRPr="00AE12BD">
              <w:rPr>
                <w:rFonts w:ascii="Arial" w:hAnsi="Arial" w:cs="Arial"/>
                <w:kern w:val="28"/>
                <w:sz w:val="18"/>
                <w:szCs w:val="18"/>
              </w:rPr>
              <w:t>Total</w:t>
            </w:r>
          </w:p>
        </w:tc>
      </w:tr>
      <w:tr w:rsidR="00FF3285" w:rsidRPr="00377F9C" w14:paraId="4810207F" w14:textId="77777777" w:rsidTr="00311071">
        <w:trPr>
          <w:gridAfter w:val="1"/>
          <w:wAfter w:w="9" w:type="dxa"/>
        </w:trPr>
        <w:tc>
          <w:tcPr>
            <w:tcW w:w="4131" w:type="dxa"/>
            <w:vAlign w:val="bottom"/>
          </w:tcPr>
          <w:p w14:paraId="08F4E3C1" w14:textId="77777777" w:rsidR="00FF3285" w:rsidRPr="00DC2083" w:rsidRDefault="00FF3285" w:rsidP="007E6F31">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 xml:space="preserve">Assets measured at fair value </w:t>
            </w:r>
          </w:p>
        </w:tc>
        <w:tc>
          <w:tcPr>
            <w:tcW w:w="1251" w:type="dxa"/>
          </w:tcPr>
          <w:p w14:paraId="35D22A99" w14:textId="77777777" w:rsidR="00FF3285" w:rsidRPr="00377F9C" w:rsidRDefault="00FF3285" w:rsidP="007E6F31">
            <w:pPr>
              <w:tabs>
                <w:tab w:val="right" w:pos="1422"/>
              </w:tabs>
              <w:spacing w:line="310" w:lineRule="exact"/>
              <w:ind w:hanging="18"/>
              <w:jc w:val="thaiDistribute"/>
              <w:rPr>
                <w:rFonts w:ascii="Arial" w:hAnsi="Arial" w:cs="Arial"/>
                <w:b/>
                <w:bCs/>
                <w:kern w:val="28"/>
                <w:sz w:val="18"/>
                <w:szCs w:val="18"/>
              </w:rPr>
            </w:pPr>
          </w:p>
        </w:tc>
        <w:tc>
          <w:tcPr>
            <w:tcW w:w="1251" w:type="dxa"/>
          </w:tcPr>
          <w:p w14:paraId="5AB8EDFF" w14:textId="77777777" w:rsidR="00FF3285" w:rsidRPr="00377F9C" w:rsidRDefault="00FF3285" w:rsidP="007E6F31">
            <w:pPr>
              <w:tabs>
                <w:tab w:val="right" w:pos="1422"/>
              </w:tabs>
              <w:spacing w:line="310" w:lineRule="exact"/>
              <w:ind w:hanging="18"/>
              <w:jc w:val="thaiDistribute"/>
              <w:rPr>
                <w:rFonts w:ascii="Arial" w:hAnsi="Arial" w:cs="Arial"/>
                <w:b/>
                <w:bCs/>
                <w:kern w:val="28"/>
                <w:sz w:val="18"/>
                <w:szCs w:val="18"/>
              </w:rPr>
            </w:pPr>
          </w:p>
        </w:tc>
        <w:tc>
          <w:tcPr>
            <w:tcW w:w="1251" w:type="dxa"/>
            <w:vAlign w:val="bottom"/>
          </w:tcPr>
          <w:p w14:paraId="038F353E" w14:textId="77777777" w:rsidR="00FF3285" w:rsidRPr="00377F9C" w:rsidRDefault="00FF3285" w:rsidP="007E6F31">
            <w:pPr>
              <w:tabs>
                <w:tab w:val="right" w:pos="1422"/>
              </w:tabs>
              <w:spacing w:line="310" w:lineRule="exact"/>
              <w:ind w:hanging="18"/>
              <w:jc w:val="thaiDistribute"/>
              <w:rPr>
                <w:rFonts w:ascii="Arial" w:hAnsi="Arial" w:cs="Arial"/>
                <w:b/>
                <w:bCs/>
                <w:kern w:val="28"/>
                <w:sz w:val="18"/>
                <w:szCs w:val="18"/>
              </w:rPr>
            </w:pPr>
          </w:p>
        </w:tc>
        <w:tc>
          <w:tcPr>
            <w:tcW w:w="1251" w:type="dxa"/>
            <w:vAlign w:val="bottom"/>
          </w:tcPr>
          <w:p w14:paraId="27FA4AB1" w14:textId="77777777" w:rsidR="00FF3285" w:rsidRPr="00377F9C" w:rsidRDefault="00FF3285" w:rsidP="007E6F31">
            <w:pPr>
              <w:tabs>
                <w:tab w:val="right" w:pos="1422"/>
              </w:tabs>
              <w:spacing w:line="310" w:lineRule="exact"/>
              <w:ind w:hanging="18"/>
              <w:jc w:val="thaiDistribute"/>
              <w:rPr>
                <w:rFonts w:ascii="Arial" w:hAnsi="Arial" w:cs="Arial"/>
                <w:b/>
                <w:bCs/>
                <w:kern w:val="28"/>
                <w:sz w:val="18"/>
                <w:szCs w:val="18"/>
                <w:cs/>
              </w:rPr>
            </w:pPr>
          </w:p>
        </w:tc>
      </w:tr>
      <w:tr w:rsidR="00FF3285" w:rsidRPr="00377F9C" w14:paraId="1875B86A" w14:textId="77777777" w:rsidTr="00311071">
        <w:trPr>
          <w:gridAfter w:val="1"/>
          <w:wAfter w:w="9" w:type="dxa"/>
        </w:trPr>
        <w:tc>
          <w:tcPr>
            <w:tcW w:w="4131" w:type="dxa"/>
            <w:vAlign w:val="bottom"/>
          </w:tcPr>
          <w:p w14:paraId="2DBB8AD2" w14:textId="77777777" w:rsidR="00FF3285" w:rsidRPr="00DC2083" w:rsidRDefault="00FF3285" w:rsidP="007E6F31">
            <w:pPr>
              <w:spacing w:line="310" w:lineRule="exact"/>
              <w:ind w:left="243" w:hanging="180"/>
              <w:jc w:val="thaiDistribute"/>
              <w:rPr>
                <w:rFonts w:ascii="Arial" w:hAnsi="Arial" w:cs="Arial"/>
                <w:spacing w:val="-4"/>
                <w:kern w:val="28"/>
                <w:sz w:val="18"/>
                <w:szCs w:val="18"/>
                <w:cs/>
              </w:rPr>
            </w:pPr>
            <w:r w:rsidRPr="00DC2083">
              <w:rPr>
                <w:rFonts w:ascii="Arial" w:hAnsi="Arial" w:cs="Arial"/>
                <w:spacing w:val="-4"/>
                <w:kern w:val="28"/>
                <w:sz w:val="18"/>
                <w:szCs w:val="18"/>
              </w:rPr>
              <w:t xml:space="preserve">Financial assets measured at FVTPL </w:t>
            </w:r>
            <w:r w:rsidRPr="00DC2083">
              <w:rPr>
                <w:rFonts w:ascii="Arial" w:hAnsi="Arial"/>
                <w:spacing w:val="-4"/>
                <w:kern w:val="28"/>
                <w:sz w:val="18"/>
                <w:szCs w:val="18"/>
                <w:cs/>
              </w:rPr>
              <w:t xml:space="preserve"> </w:t>
            </w:r>
          </w:p>
        </w:tc>
        <w:tc>
          <w:tcPr>
            <w:tcW w:w="1251" w:type="dxa"/>
          </w:tcPr>
          <w:p w14:paraId="0EC9563C" w14:textId="77777777" w:rsidR="00FF3285" w:rsidRPr="00377F9C" w:rsidRDefault="00FF3285" w:rsidP="007E6F31">
            <w:pPr>
              <w:tabs>
                <w:tab w:val="right" w:pos="792"/>
              </w:tabs>
              <w:spacing w:line="310" w:lineRule="exact"/>
              <w:ind w:hanging="18"/>
              <w:jc w:val="thaiDistribute"/>
              <w:rPr>
                <w:rFonts w:ascii="Arial" w:hAnsi="Arial" w:cs="Arial"/>
                <w:kern w:val="28"/>
                <w:sz w:val="18"/>
                <w:szCs w:val="18"/>
                <w:cs/>
              </w:rPr>
            </w:pPr>
          </w:p>
        </w:tc>
        <w:tc>
          <w:tcPr>
            <w:tcW w:w="1251" w:type="dxa"/>
          </w:tcPr>
          <w:p w14:paraId="5CFDFB42" w14:textId="77777777" w:rsidR="00FF3285" w:rsidRPr="00377F9C" w:rsidRDefault="00FF3285" w:rsidP="007E6F31">
            <w:pPr>
              <w:tabs>
                <w:tab w:val="right" w:pos="792"/>
              </w:tabs>
              <w:spacing w:line="310" w:lineRule="exact"/>
              <w:ind w:hanging="18"/>
              <w:jc w:val="thaiDistribute"/>
              <w:rPr>
                <w:rFonts w:ascii="Arial" w:hAnsi="Arial" w:cs="Arial"/>
                <w:kern w:val="28"/>
                <w:sz w:val="18"/>
                <w:szCs w:val="18"/>
                <w:cs/>
              </w:rPr>
            </w:pPr>
          </w:p>
        </w:tc>
        <w:tc>
          <w:tcPr>
            <w:tcW w:w="1251" w:type="dxa"/>
          </w:tcPr>
          <w:p w14:paraId="169D0D6A" w14:textId="77777777" w:rsidR="00FF3285" w:rsidRPr="00377F9C" w:rsidRDefault="00FF3285" w:rsidP="007E6F31">
            <w:pPr>
              <w:tabs>
                <w:tab w:val="right" w:pos="792"/>
              </w:tabs>
              <w:spacing w:line="310" w:lineRule="exact"/>
              <w:ind w:hanging="18"/>
              <w:jc w:val="thaiDistribute"/>
              <w:rPr>
                <w:rFonts w:ascii="Arial" w:hAnsi="Arial" w:cs="Arial"/>
                <w:kern w:val="28"/>
                <w:sz w:val="18"/>
                <w:szCs w:val="18"/>
                <w:cs/>
              </w:rPr>
            </w:pPr>
          </w:p>
        </w:tc>
        <w:tc>
          <w:tcPr>
            <w:tcW w:w="1251" w:type="dxa"/>
          </w:tcPr>
          <w:p w14:paraId="22184758" w14:textId="77777777" w:rsidR="00FF3285" w:rsidRPr="00377F9C" w:rsidRDefault="00FF3285" w:rsidP="007E6F31">
            <w:pPr>
              <w:tabs>
                <w:tab w:val="right" w:pos="792"/>
              </w:tabs>
              <w:spacing w:line="310" w:lineRule="exact"/>
              <w:ind w:hanging="18"/>
              <w:jc w:val="thaiDistribute"/>
              <w:rPr>
                <w:rFonts w:ascii="Arial" w:hAnsi="Arial" w:cs="Arial"/>
                <w:b/>
                <w:bCs/>
                <w:kern w:val="28"/>
                <w:sz w:val="18"/>
                <w:szCs w:val="18"/>
                <w:cs/>
              </w:rPr>
            </w:pPr>
          </w:p>
        </w:tc>
      </w:tr>
      <w:tr w:rsidR="00A82ADB" w:rsidRPr="00377F9C" w14:paraId="1EA82654" w14:textId="77777777" w:rsidTr="00311071">
        <w:trPr>
          <w:gridAfter w:val="1"/>
          <w:wAfter w:w="9" w:type="dxa"/>
        </w:trPr>
        <w:tc>
          <w:tcPr>
            <w:tcW w:w="4131" w:type="dxa"/>
            <w:vAlign w:val="bottom"/>
          </w:tcPr>
          <w:p w14:paraId="77306BE2" w14:textId="1E319158" w:rsidR="00A82ADB" w:rsidRPr="00DC2083" w:rsidRDefault="00A82ADB" w:rsidP="00A82ADB">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Equity in</w:t>
            </w:r>
            <w:r w:rsidRPr="00DC2083">
              <w:rPr>
                <w:rFonts w:ascii="Arial" w:hAnsi="Arial" w:cstheme="minorBidi"/>
                <w:kern w:val="28"/>
                <w:sz w:val="18"/>
                <w:szCs w:val="18"/>
              </w:rPr>
              <w:t>vestments</w:t>
            </w:r>
          </w:p>
        </w:tc>
        <w:tc>
          <w:tcPr>
            <w:tcW w:w="1251" w:type="dxa"/>
            <w:vAlign w:val="bottom"/>
          </w:tcPr>
          <w:p w14:paraId="17A7B1D8" w14:textId="299FBB39" w:rsidR="00A82ADB" w:rsidRPr="006028B9" w:rsidRDefault="00A82ADB" w:rsidP="00A82ADB">
            <w:pPr>
              <w:tabs>
                <w:tab w:val="decimal" w:pos="864"/>
              </w:tabs>
              <w:spacing w:line="310" w:lineRule="exact"/>
              <w:ind w:hanging="14"/>
              <w:rPr>
                <w:rFonts w:ascii="Arial" w:hAnsi="Arial" w:cs="Arial"/>
                <w:kern w:val="28"/>
                <w:sz w:val="18"/>
                <w:szCs w:val="18"/>
              </w:rPr>
            </w:pPr>
            <w:r w:rsidRPr="00A82ADB">
              <w:rPr>
                <w:rFonts w:ascii="Arial" w:hAnsi="Arial" w:cs="Arial"/>
                <w:kern w:val="28"/>
                <w:sz w:val="18"/>
                <w:szCs w:val="18"/>
              </w:rPr>
              <w:t>151</w:t>
            </w:r>
          </w:p>
        </w:tc>
        <w:tc>
          <w:tcPr>
            <w:tcW w:w="1251" w:type="dxa"/>
            <w:vAlign w:val="bottom"/>
          </w:tcPr>
          <w:p w14:paraId="175E5EF3" w14:textId="6FDE30ED" w:rsidR="00A82ADB" w:rsidRPr="006028B9" w:rsidRDefault="00A82ADB" w:rsidP="00A82ADB">
            <w:pPr>
              <w:tabs>
                <w:tab w:val="decimal" w:pos="864"/>
              </w:tabs>
              <w:spacing w:line="310" w:lineRule="exact"/>
              <w:ind w:hanging="18"/>
              <w:rPr>
                <w:rFonts w:ascii="Arial" w:hAnsi="Arial" w:cs="Arial"/>
                <w:kern w:val="28"/>
                <w:sz w:val="18"/>
                <w:szCs w:val="18"/>
              </w:rPr>
            </w:pPr>
            <w:r w:rsidRPr="00A82ADB">
              <w:rPr>
                <w:rFonts w:ascii="Arial" w:hAnsi="Arial" w:cs="Arial" w:hint="cs"/>
                <w:kern w:val="28"/>
                <w:sz w:val="18"/>
                <w:szCs w:val="18"/>
                <w:cs/>
              </w:rPr>
              <w:t>-</w:t>
            </w:r>
          </w:p>
        </w:tc>
        <w:tc>
          <w:tcPr>
            <w:tcW w:w="1251" w:type="dxa"/>
            <w:vAlign w:val="bottom"/>
          </w:tcPr>
          <w:p w14:paraId="1A6D3B97" w14:textId="3A07EF48" w:rsidR="00A82ADB" w:rsidRPr="006028B9" w:rsidRDefault="00A82ADB" w:rsidP="00A82ADB">
            <w:pPr>
              <w:tabs>
                <w:tab w:val="decimal" w:pos="864"/>
              </w:tabs>
              <w:spacing w:line="310" w:lineRule="exact"/>
              <w:ind w:hanging="18"/>
              <w:rPr>
                <w:rFonts w:ascii="Arial" w:hAnsi="Arial" w:cs="Arial"/>
                <w:kern w:val="28"/>
                <w:sz w:val="18"/>
                <w:szCs w:val="18"/>
              </w:rPr>
            </w:pPr>
            <w:r w:rsidRPr="00A82ADB">
              <w:rPr>
                <w:rFonts w:ascii="Arial" w:hAnsi="Arial" w:cs="Arial" w:hint="cs"/>
                <w:kern w:val="28"/>
                <w:sz w:val="18"/>
                <w:szCs w:val="18"/>
                <w:cs/>
              </w:rPr>
              <w:t>-</w:t>
            </w:r>
          </w:p>
        </w:tc>
        <w:tc>
          <w:tcPr>
            <w:tcW w:w="1251" w:type="dxa"/>
            <w:vAlign w:val="bottom"/>
          </w:tcPr>
          <w:p w14:paraId="6B93C2E1" w14:textId="5D73684F" w:rsidR="00A82ADB" w:rsidRPr="00ED73C5" w:rsidRDefault="00A82ADB" w:rsidP="00A82ADB">
            <w:pPr>
              <w:tabs>
                <w:tab w:val="decimal" w:pos="864"/>
              </w:tabs>
              <w:spacing w:line="310" w:lineRule="exact"/>
              <w:ind w:hanging="18"/>
              <w:rPr>
                <w:rFonts w:ascii="Arial" w:hAnsi="Arial" w:cs="Arial"/>
                <w:kern w:val="28"/>
                <w:sz w:val="18"/>
                <w:szCs w:val="18"/>
              </w:rPr>
            </w:pPr>
            <w:r w:rsidRPr="00A82ADB">
              <w:rPr>
                <w:rFonts w:ascii="Arial" w:hAnsi="Arial" w:cs="Arial"/>
                <w:kern w:val="28"/>
                <w:sz w:val="18"/>
                <w:szCs w:val="18"/>
              </w:rPr>
              <w:t>151</w:t>
            </w:r>
          </w:p>
        </w:tc>
      </w:tr>
      <w:tr w:rsidR="00A82ADB" w:rsidRPr="00377F9C" w14:paraId="4B7860D7" w14:textId="77777777" w:rsidTr="00311071">
        <w:trPr>
          <w:gridAfter w:val="1"/>
          <w:wAfter w:w="9" w:type="dxa"/>
        </w:trPr>
        <w:tc>
          <w:tcPr>
            <w:tcW w:w="4131" w:type="dxa"/>
            <w:vAlign w:val="bottom"/>
          </w:tcPr>
          <w:p w14:paraId="33D33045" w14:textId="641C33BF" w:rsidR="00A82ADB" w:rsidRPr="00DC2083" w:rsidRDefault="00A82ADB" w:rsidP="00A82ADB">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Debt investments</w:t>
            </w:r>
          </w:p>
        </w:tc>
        <w:tc>
          <w:tcPr>
            <w:tcW w:w="1251" w:type="dxa"/>
            <w:vAlign w:val="bottom"/>
          </w:tcPr>
          <w:p w14:paraId="47EF930B" w14:textId="2F757FA8" w:rsidR="00A82ADB" w:rsidRPr="006028B9" w:rsidRDefault="00A82ADB" w:rsidP="00A82ADB">
            <w:pPr>
              <w:tabs>
                <w:tab w:val="decimal" w:pos="864"/>
              </w:tabs>
              <w:spacing w:line="310" w:lineRule="exact"/>
              <w:ind w:hanging="14"/>
              <w:rPr>
                <w:rFonts w:ascii="Arial" w:hAnsi="Arial" w:cs="Arial"/>
                <w:kern w:val="28"/>
                <w:sz w:val="18"/>
                <w:szCs w:val="18"/>
              </w:rPr>
            </w:pPr>
            <w:r w:rsidRPr="00A82ADB">
              <w:rPr>
                <w:rFonts w:ascii="Arial" w:hAnsi="Arial" w:cs="Arial"/>
                <w:kern w:val="28"/>
                <w:sz w:val="18"/>
                <w:szCs w:val="18"/>
              </w:rPr>
              <w:t>-</w:t>
            </w:r>
          </w:p>
        </w:tc>
        <w:tc>
          <w:tcPr>
            <w:tcW w:w="1251" w:type="dxa"/>
            <w:vAlign w:val="bottom"/>
          </w:tcPr>
          <w:p w14:paraId="4CE8EDE1" w14:textId="49AF2B85" w:rsidR="00A82ADB" w:rsidRPr="006028B9" w:rsidRDefault="00A82ADB" w:rsidP="00A82ADB">
            <w:pPr>
              <w:tabs>
                <w:tab w:val="decimal" w:pos="864"/>
              </w:tabs>
              <w:spacing w:line="310" w:lineRule="exact"/>
              <w:ind w:hanging="14"/>
              <w:rPr>
                <w:rFonts w:ascii="Arial" w:hAnsi="Arial" w:cs="Arial"/>
                <w:kern w:val="28"/>
                <w:sz w:val="18"/>
                <w:szCs w:val="18"/>
              </w:rPr>
            </w:pPr>
            <w:r w:rsidRPr="00A82ADB">
              <w:rPr>
                <w:rFonts w:ascii="Arial" w:hAnsi="Arial" w:cs="Arial"/>
                <w:kern w:val="28"/>
                <w:sz w:val="18"/>
                <w:szCs w:val="18"/>
              </w:rPr>
              <w:t>-</w:t>
            </w:r>
          </w:p>
        </w:tc>
        <w:tc>
          <w:tcPr>
            <w:tcW w:w="1251" w:type="dxa"/>
            <w:vAlign w:val="bottom"/>
          </w:tcPr>
          <w:p w14:paraId="1EFAA542" w14:textId="434B15B3" w:rsidR="00A82ADB" w:rsidRPr="006028B9" w:rsidRDefault="003E2913" w:rsidP="00A82ADB">
            <w:pPr>
              <w:tabs>
                <w:tab w:val="decimal" w:pos="864"/>
              </w:tabs>
              <w:spacing w:line="310" w:lineRule="exact"/>
              <w:ind w:hanging="14"/>
              <w:rPr>
                <w:rFonts w:ascii="Arial" w:hAnsi="Arial" w:cs="Arial"/>
                <w:kern w:val="28"/>
                <w:sz w:val="18"/>
                <w:szCs w:val="18"/>
              </w:rPr>
            </w:pPr>
            <w:r>
              <w:rPr>
                <w:rFonts w:ascii="Arial" w:hAnsi="Arial" w:cs="Arial"/>
                <w:kern w:val="28"/>
                <w:sz w:val="18"/>
                <w:szCs w:val="18"/>
              </w:rPr>
              <w:t>1,770</w:t>
            </w:r>
          </w:p>
        </w:tc>
        <w:tc>
          <w:tcPr>
            <w:tcW w:w="1251" w:type="dxa"/>
            <w:vAlign w:val="bottom"/>
          </w:tcPr>
          <w:p w14:paraId="10A2AA9F" w14:textId="54936B87" w:rsidR="00A82ADB" w:rsidRPr="00AE12BD" w:rsidRDefault="003E2913" w:rsidP="00A82ADB">
            <w:pPr>
              <w:tabs>
                <w:tab w:val="decimal" w:pos="864"/>
              </w:tabs>
              <w:spacing w:line="310" w:lineRule="exact"/>
              <w:ind w:hanging="14"/>
              <w:rPr>
                <w:rFonts w:ascii="Arial" w:hAnsi="Arial" w:cs="Arial"/>
                <w:kern w:val="28"/>
                <w:sz w:val="18"/>
                <w:szCs w:val="18"/>
              </w:rPr>
            </w:pPr>
            <w:r>
              <w:rPr>
                <w:rFonts w:ascii="Arial" w:hAnsi="Arial" w:cs="Arial"/>
                <w:kern w:val="28"/>
                <w:sz w:val="18"/>
                <w:szCs w:val="18"/>
              </w:rPr>
              <w:t>1,770</w:t>
            </w:r>
          </w:p>
        </w:tc>
      </w:tr>
      <w:tr w:rsidR="00A82ADB" w:rsidRPr="00377F9C" w14:paraId="4F9399BF" w14:textId="77777777" w:rsidTr="006A1F6F">
        <w:trPr>
          <w:gridAfter w:val="1"/>
          <w:wAfter w:w="9" w:type="dxa"/>
        </w:trPr>
        <w:tc>
          <w:tcPr>
            <w:tcW w:w="4131" w:type="dxa"/>
            <w:vAlign w:val="bottom"/>
          </w:tcPr>
          <w:p w14:paraId="6427F218" w14:textId="77777777" w:rsidR="00A82ADB" w:rsidRPr="00DC2083" w:rsidRDefault="00A82ADB" w:rsidP="00A82ADB">
            <w:pPr>
              <w:spacing w:line="310" w:lineRule="exact"/>
              <w:ind w:left="243" w:hanging="180"/>
              <w:jc w:val="thaiDistribute"/>
              <w:rPr>
                <w:rFonts w:ascii="Arial" w:hAnsi="Arial" w:cs="Arial"/>
                <w:kern w:val="28"/>
                <w:sz w:val="18"/>
                <w:szCs w:val="18"/>
                <w:cs/>
              </w:rPr>
            </w:pPr>
            <w:r w:rsidRPr="00DC2083">
              <w:rPr>
                <w:rFonts w:ascii="Arial" w:hAnsi="Arial" w:cs="Arial"/>
                <w:kern w:val="28"/>
                <w:sz w:val="18"/>
                <w:szCs w:val="18"/>
              </w:rPr>
              <w:t>Financial assets measured at FVOCI</w:t>
            </w:r>
          </w:p>
        </w:tc>
        <w:tc>
          <w:tcPr>
            <w:tcW w:w="1251" w:type="dxa"/>
            <w:vAlign w:val="bottom"/>
          </w:tcPr>
          <w:p w14:paraId="6B7F6253" w14:textId="6472D6AD" w:rsidR="00A82ADB" w:rsidRPr="006028B9" w:rsidRDefault="00A82ADB" w:rsidP="00A82ADB">
            <w:pPr>
              <w:tabs>
                <w:tab w:val="decimal" w:pos="864"/>
              </w:tabs>
              <w:spacing w:line="310" w:lineRule="exact"/>
              <w:ind w:hanging="14"/>
              <w:rPr>
                <w:rFonts w:ascii="Arial" w:hAnsi="Arial" w:cs="Arial"/>
                <w:kern w:val="28"/>
                <w:sz w:val="18"/>
                <w:szCs w:val="18"/>
              </w:rPr>
            </w:pPr>
          </w:p>
        </w:tc>
        <w:tc>
          <w:tcPr>
            <w:tcW w:w="1251" w:type="dxa"/>
            <w:vAlign w:val="bottom"/>
          </w:tcPr>
          <w:p w14:paraId="10EC01AB" w14:textId="74971E50" w:rsidR="00A82ADB" w:rsidRPr="006028B9" w:rsidRDefault="00A82ADB" w:rsidP="00A82ADB">
            <w:pPr>
              <w:tabs>
                <w:tab w:val="decimal" w:pos="864"/>
              </w:tabs>
              <w:spacing w:line="310" w:lineRule="exact"/>
              <w:ind w:hanging="14"/>
              <w:rPr>
                <w:rFonts w:ascii="Arial" w:hAnsi="Arial" w:cs="Arial"/>
                <w:kern w:val="28"/>
                <w:sz w:val="18"/>
                <w:szCs w:val="18"/>
              </w:rPr>
            </w:pPr>
          </w:p>
        </w:tc>
        <w:tc>
          <w:tcPr>
            <w:tcW w:w="1251" w:type="dxa"/>
            <w:vAlign w:val="bottom"/>
          </w:tcPr>
          <w:p w14:paraId="4908A5CF" w14:textId="310053AF" w:rsidR="00A82ADB" w:rsidRPr="006028B9" w:rsidRDefault="00A82ADB" w:rsidP="00A82ADB">
            <w:pPr>
              <w:tabs>
                <w:tab w:val="decimal" w:pos="864"/>
              </w:tabs>
              <w:spacing w:line="310" w:lineRule="exact"/>
              <w:ind w:hanging="14"/>
              <w:rPr>
                <w:rFonts w:ascii="Arial" w:hAnsi="Arial" w:cs="Arial"/>
                <w:kern w:val="28"/>
                <w:sz w:val="18"/>
                <w:szCs w:val="18"/>
              </w:rPr>
            </w:pPr>
          </w:p>
        </w:tc>
        <w:tc>
          <w:tcPr>
            <w:tcW w:w="1251" w:type="dxa"/>
            <w:vAlign w:val="bottom"/>
          </w:tcPr>
          <w:p w14:paraId="6BCDC1E0" w14:textId="4776BB68" w:rsidR="00A82ADB" w:rsidRPr="006028B9" w:rsidRDefault="00A82ADB" w:rsidP="00A82ADB">
            <w:pPr>
              <w:tabs>
                <w:tab w:val="decimal" w:pos="864"/>
              </w:tabs>
              <w:spacing w:line="310" w:lineRule="exact"/>
              <w:ind w:hanging="14"/>
              <w:rPr>
                <w:rFonts w:ascii="Arial" w:hAnsi="Arial" w:cs="Arial"/>
                <w:kern w:val="28"/>
                <w:sz w:val="18"/>
                <w:szCs w:val="18"/>
              </w:rPr>
            </w:pPr>
          </w:p>
        </w:tc>
      </w:tr>
      <w:tr w:rsidR="00A82ADB" w:rsidRPr="00377F9C" w14:paraId="31DEAC69" w14:textId="77777777" w:rsidTr="00311071">
        <w:trPr>
          <w:gridAfter w:val="1"/>
          <w:wAfter w:w="9" w:type="dxa"/>
        </w:trPr>
        <w:tc>
          <w:tcPr>
            <w:tcW w:w="4131" w:type="dxa"/>
            <w:vAlign w:val="bottom"/>
          </w:tcPr>
          <w:p w14:paraId="6C7E1976" w14:textId="4B80C132" w:rsidR="00A82ADB" w:rsidRPr="00DC2083" w:rsidRDefault="00A82ADB" w:rsidP="00A82ADB">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Equity investments</w:t>
            </w:r>
          </w:p>
        </w:tc>
        <w:tc>
          <w:tcPr>
            <w:tcW w:w="1251" w:type="dxa"/>
            <w:vAlign w:val="bottom"/>
          </w:tcPr>
          <w:p w14:paraId="3CA3C558" w14:textId="5EAB296A" w:rsidR="00A82ADB" w:rsidRPr="006028B9" w:rsidRDefault="00A82ADB" w:rsidP="00A82ADB">
            <w:pPr>
              <w:tabs>
                <w:tab w:val="decimal" w:pos="864"/>
              </w:tabs>
              <w:spacing w:line="310" w:lineRule="exact"/>
              <w:ind w:hanging="14"/>
              <w:rPr>
                <w:rFonts w:ascii="Arial" w:hAnsi="Arial" w:cs="Arial"/>
                <w:kern w:val="28"/>
                <w:sz w:val="18"/>
                <w:szCs w:val="18"/>
              </w:rPr>
            </w:pPr>
            <w:r w:rsidRPr="00A82ADB">
              <w:rPr>
                <w:rFonts w:ascii="Arial" w:hAnsi="Arial" w:cs="Arial"/>
                <w:kern w:val="28"/>
                <w:sz w:val="18"/>
                <w:szCs w:val="18"/>
              </w:rPr>
              <w:t>269</w:t>
            </w:r>
          </w:p>
        </w:tc>
        <w:tc>
          <w:tcPr>
            <w:tcW w:w="1251" w:type="dxa"/>
            <w:vAlign w:val="bottom"/>
          </w:tcPr>
          <w:p w14:paraId="71D69602" w14:textId="6760B8DF" w:rsidR="00A82ADB" w:rsidRPr="006028B9" w:rsidRDefault="00A82ADB" w:rsidP="00A82ADB">
            <w:pPr>
              <w:tabs>
                <w:tab w:val="decimal" w:pos="864"/>
              </w:tabs>
              <w:spacing w:line="310" w:lineRule="exact"/>
              <w:ind w:hanging="14"/>
              <w:rPr>
                <w:rFonts w:ascii="Arial" w:hAnsi="Arial" w:cs="Arial"/>
                <w:kern w:val="28"/>
                <w:sz w:val="18"/>
                <w:szCs w:val="18"/>
              </w:rPr>
            </w:pPr>
            <w:r w:rsidRPr="00A82ADB">
              <w:rPr>
                <w:rFonts w:ascii="Arial" w:hAnsi="Arial" w:cs="Arial"/>
                <w:kern w:val="28"/>
                <w:sz w:val="18"/>
                <w:szCs w:val="18"/>
              </w:rPr>
              <w:t>166</w:t>
            </w:r>
          </w:p>
        </w:tc>
        <w:tc>
          <w:tcPr>
            <w:tcW w:w="1251" w:type="dxa"/>
            <w:vAlign w:val="bottom"/>
          </w:tcPr>
          <w:p w14:paraId="5045D126" w14:textId="0ECC8957" w:rsidR="00A82ADB" w:rsidRPr="006028B9" w:rsidRDefault="003E2913" w:rsidP="00A82ADB">
            <w:pPr>
              <w:tabs>
                <w:tab w:val="decimal" w:pos="864"/>
              </w:tabs>
              <w:spacing w:line="310" w:lineRule="exact"/>
              <w:ind w:hanging="14"/>
              <w:rPr>
                <w:rFonts w:ascii="Arial" w:hAnsi="Arial" w:cs="Arial"/>
                <w:kern w:val="28"/>
                <w:sz w:val="18"/>
                <w:szCs w:val="18"/>
              </w:rPr>
            </w:pPr>
            <w:r>
              <w:rPr>
                <w:rFonts w:ascii="Arial" w:hAnsi="Arial" w:cs="Arial"/>
                <w:kern w:val="28"/>
                <w:sz w:val="18"/>
                <w:szCs w:val="18"/>
              </w:rPr>
              <w:t>1,047</w:t>
            </w:r>
          </w:p>
        </w:tc>
        <w:tc>
          <w:tcPr>
            <w:tcW w:w="1251" w:type="dxa"/>
            <w:vAlign w:val="bottom"/>
          </w:tcPr>
          <w:p w14:paraId="2175738D" w14:textId="4D46C13B" w:rsidR="00A82ADB" w:rsidRPr="00ED73C5" w:rsidRDefault="003E2913" w:rsidP="00A82ADB">
            <w:pPr>
              <w:tabs>
                <w:tab w:val="decimal" w:pos="864"/>
              </w:tabs>
              <w:spacing w:line="310" w:lineRule="exact"/>
              <w:ind w:hanging="14"/>
              <w:rPr>
                <w:rFonts w:ascii="Arial" w:hAnsi="Arial" w:cs="Arial"/>
                <w:kern w:val="28"/>
                <w:sz w:val="18"/>
                <w:szCs w:val="18"/>
              </w:rPr>
            </w:pPr>
            <w:r>
              <w:rPr>
                <w:rFonts w:ascii="Arial" w:hAnsi="Arial" w:cs="Arial"/>
                <w:kern w:val="28"/>
                <w:sz w:val="18"/>
                <w:szCs w:val="18"/>
              </w:rPr>
              <w:t>1,482</w:t>
            </w:r>
          </w:p>
        </w:tc>
      </w:tr>
      <w:tr w:rsidR="00A82ADB" w:rsidRPr="00377F9C" w14:paraId="7E5593F2" w14:textId="77777777" w:rsidTr="006A1F6F">
        <w:trPr>
          <w:gridAfter w:val="1"/>
          <w:wAfter w:w="9" w:type="dxa"/>
        </w:trPr>
        <w:tc>
          <w:tcPr>
            <w:tcW w:w="4131" w:type="dxa"/>
            <w:vAlign w:val="bottom"/>
          </w:tcPr>
          <w:p w14:paraId="38D966D5" w14:textId="77777777" w:rsidR="00A82ADB" w:rsidRPr="00DC2083" w:rsidRDefault="00A82ADB" w:rsidP="00A82ADB">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Assets for which fair value are disclosed</w:t>
            </w:r>
          </w:p>
        </w:tc>
        <w:tc>
          <w:tcPr>
            <w:tcW w:w="1251" w:type="dxa"/>
            <w:vAlign w:val="bottom"/>
          </w:tcPr>
          <w:p w14:paraId="074AC656" w14:textId="77777777" w:rsidR="00A82ADB" w:rsidRPr="00822C1F" w:rsidRDefault="00A82ADB" w:rsidP="00A82ADB">
            <w:pPr>
              <w:tabs>
                <w:tab w:val="decimal" w:pos="864"/>
              </w:tabs>
              <w:spacing w:line="310" w:lineRule="exact"/>
              <w:ind w:hanging="14"/>
              <w:rPr>
                <w:rFonts w:ascii="Arial" w:hAnsi="Arial" w:cs="Arial"/>
                <w:kern w:val="28"/>
                <w:sz w:val="18"/>
                <w:szCs w:val="18"/>
              </w:rPr>
            </w:pPr>
          </w:p>
        </w:tc>
        <w:tc>
          <w:tcPr>
            <w:tcW w:w="1251" w:type="dxa"/>
            <w:vAlign w:val="bottom"/>
          </w:tcPr>
          <w:p w14:paraId="5AA77342" w14:textId="77777777" w:rsidR="00A82ADB" w:rsidRPr="00822C1F" w:rsidRDefault="00A82ADB" w:rsidP="00A82ADB">
            <w:pPr>
              <w:tabs>
                <w:tab w:val="decimal" w:pos="864"/>
              </w:tabs>
              <w:spacing w:line="310" w:lineRule="exact"/>
              <w:ind w:hanging="14"/>
              <w:rPr>
                <w:rFonts w:ascii="Arial" w:hAnsi="Arial" w:cs="Arial"/>
                <w:kern w:val="28"/>
                <w:sz w:val="18"/>
                <w:szCs w:val="18"/>
              </w:rPr>
            </w:pPr>
          </w:p>
        </w:tc>
        <w:tc>
          <w:tcPr>
            <w:tcW w:w="1251" w:type="dxa"/>
            <w:vAlign w:val="bottom"/>
          </w:tcPr>
          <w:p w14:paraId="64FD96A6" w14:textId="77777777" w:rsidR="00A82ADB" w:rsidRPr="00822C1F" w:rsidRDefault="00A82ADB" w:rsidP="00A82ADB">
            <w:pPr>
              <w:tabs>
                <w:tab w:val="decimal" w:pos="864"/>
              </w:tabs>
              <w:spacing w:line="310" w:lineRule="exact"/>
              <w:ind w:hanging="14"/>
              <w:rPr>
                <w:rFonts w:ascii="Arial" w:hAnsi="Arial" w:cs="Arial"/>
                <w:kern w:val="28"/>
                <w:sz w:val="18"/>
                <w:szCs w:val="18"/>
              </w:rPr>
            </w:pPr>
          </w:p>
        </w:tc>
        <w:tc>
          <w:tcPr>
            <w:tcW w:w="1251" w:type="dxa"/>
            <w:vAlign w:val="bottom"/>
          </w:tcPr>
          <w:p w14:paraId="6F8938D1" w14:textId="77777777" w:rsidR="00A82ADB" w:rsidRPr="00A82ADB" w:rsidRDefault="00A82ADB" w:rsidP="00A82ADB">
            <w:pPr>
              <w:tabs>
                <w:tab w:val="decimal" w:pos="864"/>
              </w:tabs>
              <w:spacing w:line="310" w:lineRule="exact"/>
              <w:ind w:hanging="14"/>
              <w:rPr>
                <w:rFonts w:ascii="Arial" w:hAnsi="Arial" w:cs="Arial"/>
                <w:kern w:val="28"/>
                <w:sz w:val="18"/>
                <w:szCs w:val="18"/>
                <w:cs/>
              </w:rPr>
            </w:pPr>
          </w:p>
        </w:tc>
      </w:tr>
      <w:tr w:rsidR="00A82ADB" w:rsidRPr="00441D1F" w14:paraId="3C624380" w14:textId="77777777" w:rsidTr="00311071">
        <w:trPr>
          <w:gridAfter w:val="1"/>
          <w:wAfter w:w="9" w:type="dxa"/>
        </w:trPr>
        <w:tc>
          <w:tcPr>
            <w:tcW w:w="4131" w:type="dxa"/>
            <w:vAlign w:val="bottom"/>
          </w:tcPr>
          <w:p w14:paraId="50915BF6" w14:textId="770AA462" w:rsidR="00A82ADB" w:rsidRPr="00DC2083" w:rsidRDefault="00A82ADB" w:rsidP="00A82ADB">
            <w:pPr>
              <w:spacing w:line="310" w:lineRule="exact"/>
              <w:ind w:left="342" w:hanging="90"/>
              <w:jc w:val="thaiDistribute"/>
              <w:rPr>
                <w:rFonts w:ascii="Arial" w:hAnsi="Arial" w:cs="Arial"/>
                <w:kern w:val="28"/>
                <w:sz w:val="18"/>
                <w:szCs w:val="18"/>
                <w:cs/>
              </w:rPr>
            </w:pPr>
            <w:bookmarkStart w:id="19" w:name="_Hlk87657020"/>
            <w:r w:rsidRPr="00DC2083">
              <w:rPr>
                <w:rFonts w:ascii="Arial" w:hAnsi="Arial" w:cs="Arial"/>
                <w:kern w:val="28"/>
                <w:sz w:val="18"/>
                <w:szCs w:val="18"/>
              </w:rPr>
              <w:t>Investment propert</w:t>
            </w:r>
            <w:r>
              <w:rPr>
                <w:rFonts w:ascii="Arial" w:hAnsi="Arial" w:cs="Arial"/>
                <w:kern w:val="28"/>
                <w:sz w:val="18"/>
                <w:szCs w:val="18"/>
              </w:rPr>
              <w:t>ies</w:t>
            </w:r>
            <w:r w:rsidRPr="00DC2083">
              <w:rPr>
                <w:rFonts w:ascii="Arial" w:hAnsi="Arial" w:cs="Arial"/>
                <w:kern w:val="28"/>
                <w:sz w:val="18"/>
                <w:szCs w:val="18"/>
              </w:rPr>
              <w:t xml:space="preserve"> </w:t>
            </w:r>
          </w:p>
        </w:tc>
        <w:tc>
          <w:tcPr>
            <w:tcW w:w="1251" w:type="dxa"/>
            <w:vAlign w:val="bottom"/>
          </w:tcPr>
          <w:p w14:paraId="7381D5CA" w14:textId="0D134A03" w:rsidR="00A82ADB" w:rsidRPr="00822C1F" w:rsidRDefault="00A82ADB" w:rsidP="00A82ADB">
            <w:pPr>
              <w:tabs>
                <w:tab w:val="decimal" w:pos="864"/>
              </w:tabs>
              <w:spacing w:line="310" w:lineRule="exact"/>
              <w:ind w:hanging="14"/>
              <w:rPr>
                <w:rFonts w:ascii="Arial" w:hAnsi="Arial" w:cs="Arial"/>
                <w:kern w:val="28"/>
                <w:sz w:val="18"/>
                <w:szCs w:val="18"/>
                <w:cs/>
              </w:rPr>
            </w:pPr>
            <w:r w:rsidRPr="00A82ADB">
              <w:rPr>
                <w:rFonts w:ascii="Arial" w:hAnsi="Arial" w:cs="Arial" w:hint="cs"/>
                <w:kern w:val="28"/>
                <w:sz w:val="18"/>
                <w:szCs w:val="18"/>
                <w:cs/>
              </w:rPr>
              <w:t>-</w:t>
            </w:r>
          </w:p>
        </w:tc>
        <w:tc>
          <w:tcPr>
            <w:tcW w:w="1251" w:type="dxa"/>
            <w:vAlign w:val="bottom"/>
          </w:tcPr>
          <w:p w14:paraId="56F39606" w14:textId="380B0139" w:rsidR="00A82ADB" w:rsidRPr="00822C1F" w:rsidRDefault="00A82ADB" w:rsidP="00A82ADB">
            <w:pPr>
              <w:tabs>
                <w:tab w:val="decimal" w:pos="864"/>
              </w:tabs>
              <w:spacing w:line="310" w:lineRule="exact"/>
              <w:ind w:hanging="14"/>
              <w:rPr>
                <w:rFonts w:ascii="Arial" w:hAnsi="Arial" w:cs="Arial"/>
                <w:kern w:val="28"/>
                <w:sz w:val="18"/>
                <w:szCs w:val="18"/>
                <w:cs/>
              </w:rPr>
            </w:pPr>
            <w:r w:rsidRPr="00A82ADB">
              <w:rPr>
                <w:rFonts w:ascii="Arial" w:hAnsi="Arial" w:cs="Arial" w:hint="cs"/>
                <w:kern w:val="28"/>
                <w:sz w:val="18"/>
                <w:szCs w:val="18"/>
                <w:cs/>
              </w:rPr>
              <w:t>-</w:t>
            </w:r>
          </w:p>
        </w:tc>
        <w:tc>
          <w:tcPr>
            <w:tcW w:w="1251" w:type="dxa"/>
            <w:vAlign w:val="bottom"/>
          </w:tcPr>
          <w:p w14:paraId="59CF56E5" w14:textId="193AC106" w:rsidR="00A82ADB" w:rsidRPr="00822C1F" w:rsidRDefault="00A82ADB" w:rsidP="00A82ADB">
            <w:pPr>
              <w:tabs>
                <w:tab w:val="decimal" w:pos="864"/>
              </w:tabs>
              <w:spacing w:line="310" w:lineRule="exact"/>
              <w:ind w:hanging="14"/>
              <w:rPr>
                <w:rFonts w:ascii="Arial" w:hAnsi="Arial" w:cs="Arial"/>
                <w:kern w:val="28"/>
                <w:sz w:val="18"/>
                <w:szCs w:val="18"/>
                <w:cs/>
              </w:rPr>
            </w:pPr>
            <w:r w:rsidRPr="00A82ADB">
              <w:rPr>
                <w:rFonts w:ascii="Arial" w:hAnsi="Arial" w:cs="Arial" w:hint="cs"/>
                <w:kern w:val="28"/>
                <w:sz w:val="18"/>
                <w:szCs w:val="18"/>
                <w:cs/>
              </w:rPr>
              <w:t>4</w:t>
            </w:r>
            <w:r w:rsidRPr="00A82ADB">
              <w:rPr>
                <w:rFonts w:ascii="Arial" w:hAnsi="Arial" w:cs="Arial"/>
                <w:kern w:val="28"/>
                <w:sz w:val="18"/>
                <w:szCs w:val="18"/>
              </w:rPr>
              <w:t>,785</w:t>
            </w:r>
          </w:p>
        </w:tc>
        <w:tc>
          <w:tcPr>
            <w:tcW w:w="1251" w:type="dxa"/>
            <w:vAlign w:val="bottom"/>
          </w:tcPr>
          <w:p w14:paraId="02456C8E" w14:textId="787EBE2A" w:rsidR="00A82ADB" w:rsidRPr="00ED73C5" w:rsidRDefault="00A82ADB" w:rsidP="00A82ADB">
            <w:pPr>
              <w:tabs>
                <w:tab w:val="decimal" w:pos="864"/>
              </w:tabs>
              <w:spacing w:line="310" w:lineRule="exact"/>
              <w:ind w:hanging="14"/>
              <w:rPr>
                <w:rFonts w:ascii="Arial" w:hAnsi="Arial" w:cs="Arial"/>
                <w:kern w:val="28"/>
                <w:sz w:val="18"/>
                <w:szCs w:val="18"/>
                <w:cs/>
              </w:rPr>
            </w:pPr>
            <w:r w:rsidRPr="00A82ADB">
              <w:rPr>
                <w:rFonts w:ascii="Arial" w:hAnsi="Arial" w:cs="Arial"/>
                <w:kern w:val="28"/>
                <w:sz w:val="18"/>
                <w:szCs w:val="18"/>
              </w:rPr>
              <w:t>4,78</w:t>
            </w:r>
            <w:r w:rsidR="00263AE6">
              <w:rPr>
                <w:rFonts w:ascii="Arial" w:hAnsi="Arial" w:cs="Arial"/>
                <w:kern w:val="28"/>
                <w:sz w:val="18"/>
                <w:szCs w:val="18"/>
              </w:rPr>
              <w:t>5</w:t>
            </w:r>
          </w:p>
        </w:tc>
      </w:tr>
      <w:bookmarkEnd w:id="19"/>
      <w:tr w:rsidR="00A82ADB" w:rsidRPr="00441D1F" w14:paraId="39E494CE" w14:textId="77777777" w:rsidTr="006A1F6F">
        <w:trPr>
          <w:gridAfter w:val="1"/>
          <w:wAfter w:w="9" w:type="dxa"/>
        </w:trPr>
        <w:tc>
          <w:tcPr>
            <w:tcW w:w="4131" w:type="dxa"/>
            <w:vAlign w:val="bottom"/>
          </w:tcPr>
          <w:p w14:paraId="4A12C5C5" w14:textId="77777777" w:rsidR="00A82ADB" w:rsidRPr="00DC2083" w:rsidRDefault="00A82ADB" w:rsidP="00A82ADB">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Liabilities for which fair value are disclosed</w:t>
            </w:r>
          </w:p>
        </w:tc>
        <w:tc>
          <w:tcPr>
            <w:tcW w:w="1251" w:type="dxa"/>
            <w:vAlign w:val="bottom"/>
          </w:tcPr>
          <w:p w14:paraId="4D39F9C5" w14:textId="77777777" w:rsidR="00A82ADB" w:rsidRPr="00822C1F" w:rsidRDefault="00A82ADB" w:rsidP="00A82ADB">
            <w:pPr>
              <w:tabs>
                <w:tab w:val="decimal" w:pos="864"/>
              </w:tabs>
              <w:spacing w:line="310" w:lineRule="exact"/>
              <w:ind w:hanging="14"/>
              <w:rPr>
                <w:rFonts w:ascii="Arial" w:hAnsi="Arial" w:cs="Arial"/>
                <w:kern w:val="28"/>
                <w:sz w:val="18"/>
                <w:szCs w:val="18"/>
                <w:cs/>
              </w:rPr>
            </w:pPr>
          </w:p>
        </w:tc>
        <w:tc>
          <w:tcPr>
            <w:tcW w:w="1251" w:type="dxa"/>
            <w:vAlign w:val="bottom"/>
          </w:tcPr>
          <w:p w14:paraId="442FE74A" w14:textId="77777777" w:rsidR="00A82ADB" w:rsidRPr="00822C1F" w:rsidRDefault="00A82ADB" w:rsidP="00A82ADB">
            <w:pPr>
              <w:tabs>
                <w:tab w:val="decimal" w:pos="864"/>
              </w:tabs>
              <w:spacing w:line="310" w:lineRule="exact"/>
              <w:ind w:hanging="14"/>
              <w:rPr>
                <w:rFonts w:ascii="Arial" w:hAnsi="Arial" w:cs="Arial"/>
                <w:kern w:val="28"/>
                <w:sz w:val="18"/>
                <w:szCs w:val="18"/>
                <w:cs/>
              </w:rPr>
            </w:pPr>
          </w:p>
        </w:tc>
        <w:tc>
          <w:tcPr>
            <w:tcW w:w="1251" w:type="dxa"/>
            <w:vAlign w:val="bottom"/>
          </w:tcPr>
          <w:p w14:paraId="7CC8CADC" w14:textId="77777777" w:rsidR="00A82ADB" w:rsidRPr="00822C1F" w:rsidRDefault="00A82ADB" w:rsidP="00A82ADB">
            <w:pPr>
              <w:tabs>
                <w:tab w:val="decimal" w:pos="864"/>
              </w:tabs>
              <w:spacing w:line="310" w:lineRule="exact"/>
              <w:ind w:hanging="14"/>
              <w:rPr>
                <w:rFonts w:ascii="Arial" w:hAnsi="Arial" w:cs="Arial"/>
                <w:kern w:val="28"/>
                <w:sz w:val="18"/>
                <w:szCs w:val="18"/>
                <w:cs/>
              </w:rPr>
            </w:pPr>
          </w:p>
        </w:tc>
        <w:tc>
          <w:tcPr>
            <w:tcW w:w="1251" w:type="dxa"/>
            <w:vAlign w:val="bottom"/>
          </w:tcPr>
          <w:p w14:paraId="3E1B56FA" w14:textId="77777777" w:rsidR="00A82ADB" w:rsidRPr="00ED73C5" w:rsidRDefault="00A82ADB" w:rsidP="00A82ADB">
            <w:pPr>
              <w:tabs>
                <w:tab w:val="decimal" w:pos="864"/>
              </w:tabs>
              <w:spacing w:line="310" w:lineRule="exact"/>
              <w:ind w:hanging="14"/>
              <w:rPr>
                <w:rFonts w:ascii="Arial" w:hAnsi="Arial" w:cs="Arial"/>
                <w:kern w:val="28"/>
                <w:sz w:val="18"/>
                <w:szCs w:val="18"/>
                <w:cs/>
              </w:rPr>
            </w:pPr>
          </w:p>
        </w:tc>
      </w:tr>
      <w:tr w:rsidR="00A82ADB" w:rsidRPr="00441D1F" w14:paraId="00BA58A5" w14:textId="77777777" w:rsidTr="00311071">
        <w:trPr>
          <w:gridAfter w:val="1"/>
          <w:wAfter w:w="9" w:type="dxa"/>
        </w:trPr>
        <w:tc>
          <w:tcPr>
            <w:tcW w:w="4131" w:type="dxa"/>
            <w:vAlign w:val="bottom"/>
          </w:tcPr>
          <w:p w14:paraId="123B6BF7" w14:textId="77777777" w:rsidR="00A82ADB" w:rsidRPr="00DC2083" w:rsidRDefault="00A82ADB" w:rsidP="00A82ADB">
            <w:pPr>
              <w:spacing w:line="310" w:lineRule="exact"/>
              <w:ind w:left="342" w:hanging="90"/>
              <w:jc w:val="thaiDistribute"/>
              <w:rPr>
                <w:rFonts w:ascii="Arial" w:hAnsi="Arial" w:cs="Arial"/>
                <w:kern w:val="28"/>
                <w:sz w:val="18"/>
                <w:szCs w:val="18"/>
                <w:cs/>
              </w:rPr>
            </w:pPr>
            <w:r w:rsidRPr="00DC2083">
              <w:rPr>
                <w:rFonts w:ascii="Arial" w:hAnsi="Arial" w:cs="Arial"/>
                <w:kern w:val="28"/>
                <w:sz w:val="18"/>
                <w:szCs w:val="18"/>
              </w:rPr>
              <w:t>Debentures</w:t>
            </w:r>
          </w:p>
        </w:tc>
        <w:tc>
          <w:tcPr>
            <w:tcW w:w="1251" w:type="dxa"/>
            <w:vAlign w:val="bottom"/>
          </w:tcPr>
          <w:p w14:paraId="0CA9B023" w14:textId="2561FA90" w:rsidR="00A82ADB" w:rsidRPr="00441D1F" w:rsidRDefault="00A82ADB" w:rsidP="00A82ADB">
            <w:pPr>
              <w:tabs>
                <w:tab w:val="decimal" w:pos="864"/>
              </w:tabs>
              <w:spacing w:line="310" w:lineRule="exact"/>
              <w:ind w:hanging="14"/>
              <w:rPr>
                <w:rFonts w:ascii="Arial" w:hAnsi="Arial" w:cs="Arial"/>
                <w:kern w:val="28"/>
                <w:sz w:val="18"/>
                <w:szCs w:val="18"/>
                <w:cs/>
              </w:rPr>
            </w:pPr>
            <w:r w:rsidRPr="00A82ADB">
              <w:rPr>
                <w:rFonts w:ascii="Arial" w:hAnsi="Arial" w:cs="Arial"/>
                <w:kern w:val="28"/>
                <w:sz w:val="18"/>
                <w:szCs w:val="18"/>
              </w:rPr>
              <w:t>-</w:t>
            </w:r>
          </w:p>
        </w:tc>
        <w:tc>
          <w:tcPr>
            <w:tcW w:w="1251" w:type="dxa"/>
            <w:vAlign w:val="bottom"/>
          </w:tcPr>
          <w:p w14:paraId="64D6D42D" w14:textId="3AD63211" w:rsidR="00A82ADB" w:rsidRPr="00441D1F" w:rsidRDefault="00A82ADB" w:rsidP="00A82ADB">
            <w:pPr>
              <w:tabs>
                <w:tab w:val="decimal" w:pos="864"/>
              </w:tabs>
              <w:spacing w:line="310" w:lineRule="exact"/>
              <w:ind w:hanging="14"/>
              <w:rPr>
                <w:rFonts w:ascii="Arial" w:hAnsi="Arial" w:cs="Arial"/>
                <w:kern w:val="28"/>
                <w:sz w:val="18"/>
                <w:szCs w:val="18"/>
                <w:cs/>
              </w:rPr>
            </w:pPr>
            <w:r w:rsidRPr="00A82ADB">
              <w:rPr>
                <w:rFonts w:ascii="Arial" w:hAnsi="Arial" w:cs="Arial"/>
                <w:kern w:val="28"/>
                <w:sz w:val="18"/>
                <w:szCs w:val="18"/>
              </w:rPr>
              <w:t>43,198</w:t>
            </w:r>
          </w:p>
        </w:tc>
        <w:tc>
          <w:tcPr>
            <w:tcW w:w="1251" w:type="dxa"/>
            <w:vAlign w:val="bottom"/>
          </w:tcPr>
          <w:p w14:paraId="2096BBA9" w14:textId="464B8227" w:rsidR="00A82ADB" w:rsidRPr="00441D1F" w:rsidRDefault="00A82ADB" w:rsidP="00A82ADB">
            <w:pPr>
              <w:tabs>
                <w:tab w:val="decimal" w:pos="864"/>
              </w:tabs>
              <w:spacing w:line="310" w:lineRule="exact"/>
              <w:ind w:hanging="14"/>
              <w:rPr>
                <w:rFonts w:ascii="Arial" w:hAnsi="Arial" w:cs="Arial"/>
                <w:kern w:val="28"/>
                <w:sz w:val="18"/>
                <w:szCs w:val="18"/>
                <w:cs/>
              </w:rPr>
            </w:pPr>
            <w:r w:rsidRPr="00A82ADB">
              <w:rPr>
                <w:rFonts w:ascii="Arial" w:hAnsi="Arial" w:cs="Arial"/>
                <w:kern w:val="28"/>
                <w:sz w:val="18"/>
                <w:szCs w:val="18"/>
              </w:rPr>
              <w:t>-</w:t>
            </w:r>
          </w:p>
        </w:tc>
        <w:tc>
          <w:tcPr>
            <w:tcW w:w="1251" w:type="dxa"/>
            <w:vAlign w:val="bottom"/>
          </w:tcPr>
          <w:p w14:paraId="51A9F8CB" w14:textId="59CCF30D" w:rsidR="00A82ADB" w:rsidRPr="00ED73C5" w:rsidRDefault="00A82ADB" w:rsidP="00A82ADB">
            <w:pPr>
              <w:tabs>
                <w:tab w:val="decimal" w:pos="864"/>
              </w:tabs>
              <w:spacing w:line="310" w:lineRule="exact"/>
              <w:ind w:hanging="14"/>
              <w:rPr>
                <w:rFonts w:ascii="Arial" w:hAnsi="Arial" w:cs="Arial"/>
                <w:kern w:val="28"/>
                <w:sz w:val="18"/>
                <w:szCs w:val="18"/>
                <w:cs/>
              </w:rPr>
            </w:pPr>
            <w:r w:rsidRPr="00A82ADB">
              <w:rPr>
                <w:rFonts w:ascii="Arial" w:hAnsi="Arial" w:cs="Arial"/>
                <w:kern w:val="28"/>
                <w:sz w:val="18"/>
                <w:szCs w:val="18"/>
              </w:rPr>
              <w:t>43,198</w:t>
            </w:r>
          </w:p>
        </w:tc>
      </w:tr>
    </w:tbl>
    <w:p w14:paraId="3BF3AB39" w14:textId="77777777" w:rsidR="00311071" w:rsidRDefault="00311071"/>
    <w:tbl>
      <w:tblPr>
        <w:tblW w:w="9144" w:type="dxa"/>
        <w:tblInd w:w="360" w:type="dxa"/>
        <w:tblLayout w:type="fixed"/>
        <w:tblLook w:val="04A0" w:firstRow="1" w:lastRow="0" w:firstColumn="1" w:lastColumn="0" w:noHBand="0" w:noVBand="1"/>
      </w:tblPr>
      <w:tblGrid>
        <w:gridCol w:w="4131"/>
        <w:gridCol w:w="1251"/>
        <w:gridCol w:w="1251"/>
        <w:gridCol w:w="1251"/>
        <w:gridCol w:w="1251"/>
        <w:gridCol w:w="9"/>
      </w:tblGrid>
      <w:tr w:rsidR="005C7367" w:rsidRPr="00377F9C" w14:paraId="06EA164C" w14:textId="77777777" w:rsidTr="00311071">
        <w:trPr>
          <w:tblHeader/>
        </w:trPr>
        <w:tc>
          <w:tcPr>
            <w:tcW w:w="9144" w:type="dxa"/>
            <w:gridSpan w:val="6"/>
            <w:vAlign w:val="bottom"/>
          </w:tcPr>
          <w:p w14:paraId="3D8DE07E" w14:textId="77777777" w:rsidR="005C7367" w:rsidRPr="00377F9C" w:rsidRDefault="005C7367" w:rsidP="00F607A7">
            <w:pPr>
              <w:spacing w:line="310" w:lineRule="exact"/>
              <w:jc w:val="right"/>
              <w:rPr>
                <w:rFonts w:ascii="Arial" w:hAnsi="Arial" w:cs="Arial"/>
                <w:kern w:val="28"/>
                <w:sz w:val="18"/>
                <w:szCs w:val="18"/>
              </w:rPr>
            </w:pPr>
            <w:r w:rsidRPr="00377F9C">
              <w:rPr>
                <w:rFonts w:ascii="Arial" w:hAnsi="Arial" w:cs="Arial"/>
                <w:kern w:val="28"/>
                <w:sz w:val="18"/>
                <w:szCs w:val="18"/>
              </w:rPr>
              <w:t>(Unit: Million Baht)</w:t>
            </w:r>
          </w:p>
        </w:tc>
      </w:tr>
      <w:tr w:rsidR="005C7367" w:rsidRPr="00377F9C" w14:paraId="128F2F46" w14:textId="77777777" w:rsidTr="00311071">
        <w:trPr>
          <w:tblHeader/>
        </w:trPr>
        <w:tc>
          <w:tcPr>
            <w:tcW w:w="4131" w:type="dxa"/>
            <w:vAlign w:val="bottom"/>
          </w:tcPr>
          <w:p w14:paraId="5D6610E3" w14:textId="77777777" w:rsidR="005C7367" w:rsidRPr="00377F9C" w:rsidRDefault="005C7367" w:rsidP="00F607A7">
            <w:pPr>
              <w:spacing w:line="310" w:lineRule="exact"/>
              <w:ind w:left="243" w:hanging="180"/>
              <w:jc w:val="thaiDistribute"/>
              <w:rPr>
                <w:rFonts w:ascii="Arial" w:hAnsi="Arial" w:cs="Arial"/>
                <w:kern w:val="28"/>
                <w:sz w:val="18"/>
                <w:szCs w:val="18"/>
              </w:rPr>
            </w:pPr>
          </w:p>
        </w:tc>
        <w:tc>
          <w:tcPr>
            <w:tcW w:w="5013" w:type="dxa"/>
            <w:gridSpan w:val="5"/>
          </w:tcPr>
          <w:p w14:paraId="2FA2C5E8" w14:textId="77777777" w:rsidR="005C7367" w:rsidRPr="00377F9C" w:rsidRDefault="005C7367" w:rsidP="00F607A7">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 xml:space="preserve">Consolidated </w:t>
            </w:r>
            <w:r>
              <w:rPr>
                <w:rFonts w:ascii="Arial" w:hAnsi="Arial" w:cs="Arial"/>
                <w:kern w:val="28"/>
                <w:sz w:val="18"/>
                <w:szCs w:val="18"/>
              </w:rPr>
              <w:t>f</w:t>
            </w:r>
            <w:r w:rsidRPr="00377F9C">
              <w:rPr>
                <w:rFonts w:ascii="Arial" w:hAnsi="Arial" w:cs="Arial"/>
                <w:kern w:val="28"/>
                <w:sz w:val="18"/>
                <w:szCs w:val="18"/>
              </w:rPr>
              <w:t xml:space="preserve">inancial </w:t>
            </w:r>
            <w:r>
              <w:rPr>
                <w:rFonts w:ascii="Arial" w:hAnsi="Arial" w:cs="Arial"/>
                <w:kern w:val="28"/>
                <w:sz w:val="18"/>
                <w:szCs w:val="18"/>
              </w:rPr>
              <w:t>s</w:t>
            </w:r>
            <w:r w:rsidRPr="00377F9C">
              <w:rPr>
                <w:rFonts w:ascii="Arial" w:hAnsi="Arial" w:cs="Arial"/>
                <w:kern w:val="28"/>
                <w:sz w:val="18"/>
                <w:szCs w:val="18"/>
              </w:rPr>
              <w:t xml:space="preserve">tatements </w:t>
            </w:r>
          </w:p>
        </w:tc>
      </w:tr>
      <w:tr w:rsidR="005C7367" w:rsidRPr="00377F9C" w14:paraId="60EEFF9C" w14:textId="77777777" w:rsidTr="00311071">
        <w:trPr>
          <w:tblHeader/>
        </w:trPr>
        <w:tc>
          <w:tcPr>
            <w:tcW w:w="4131" w:type="dxa"/>
            <w:vAlign w:val="bottom"/>
          </w:tcPr>
          <w:p w14:paraId="1A1549AD" w14:textId="77777777" w:rsidR="005C7367" w:rsidRPr="00377F9C" w:rsidRDefault="005C7367" w:rsidP="00F607A7">
            <w:pPr>
              <w:spacing w:line="310" w:lineRule="exact"/>
              <w:ind w:left="243" w:hanging="180"/>
              <w:jc w:val="thaiDistribute"/>
              <w:rPr>
                <w:rFonts w:ascii="Arial" w:hAnsi="Arial" w:cs="Arial"/>
                <w:kern w:val="28"/>
                <w:sz w:val="18"/>
                <w:szCs w:val="18"/>
              </w:rPr>
            </w:pPr>
          </w:p>
        </w:tc>
        <w:tc>
          <w:tcPr>
            <w:tcW w:w="5013" w:type="dxa"/>
            <w:gridSpan w:val="5"/>
          </w:tcPr>
          <w:p w14:paraId="3DB842FF" w14:textId="10515F66" w:rsidR="005C7367" w:rsidRPr="00377F9C" w:rsidRDefault="005C7367" w:rsidP="00F607A7">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 xml:space="preserve">As </w:t>
            </w:r>
            <w:proofErr w:type="gramStart"/>
            <w:r w:rsidRPr="00377F9C">
              <w:rPr>
                <w:rFonts w:ascii="Arial" w:hAnsi="Arial" w:cs="Arial"/>
                <w:kern w:val="28"/>
                <w:sz w:val="18"/>
                <w:szCs w:val="18"/>
              </w:rPr>
              <w:t>at</w:t>
            </w:r>
            <w:proofErr w:type="gramEnd"/>
            <w:r w:rsidRPr="00377F9C">
              <w:rPr>
                <w:rFonts w:ascii="Arial" w:hAnsi="Arial" w:cs="Arial"/>
                <w:kern w:val="28"/>
                <w:sz w:val="18"/>
                <w:szCs w:val="18"/>
              </w:rPr>
              <w:t xml:space="preserve"> 31 December </w:t>
            </w:r>
            <w:r>
              <w:rPr>
                <w:rFonts w:ascii="Arial" w:hAnsi="Arial" w:cs="Arial"/>
                <w:kern w:val="28"/>
                <w:sz w:val="18"/>
                <w:szCs w:val="18"/>
              </w:rPr>
              <w:t>202</w:t>
            </w:r>
            <w:r w:rsidR="005940B2">
              <w:rPr>
                <w:rFonts w:ascii="Arial" w:hAnsi="Arial" w:cs="Arial"/>
                <w:kern w:val="28"/>
                <w:sz w:val="18"/>
                <w:szCs w:val="18"/>
              </w:rPr>
              <w:t>3</w:t>
            </w:r>
          </w:p>
        </w:tc>
      </w:tr>
      <w:tr w:rsidR="005C7367" w:rsidRPr="00377F9C" w14:paraId="4E551781" w14:textId="77777777" w:rsidTr="00311071">
        <w:trPr>
          <w:gridAfter w:val="1"/>
          <w:wAfter w:w="9" w:type="dxa"/>
          <w:tblHeader/>
        </w:trPr>
        <w:tc>
          <w:tcPr>
            <w:tcW w:w="4131" w:type="dxa"/>
            <w:vAlign w:val="bottom"/>
          </w:tcPr>
          <w:p w14:paraId="4BD0EEBE" w14:textId="77777777" w:rsidR="005C7367" w:rsidRPr="00377F9C" w:rsidRDefault="005C7367" w:rsidP="00F607A7">
            <w:pPr>
              <w:spacing w:line="310" w:lineRule="exact"/>
              <w:ind w:left="243" w:hanging="180"/>
              <w:jc w:val="thaiDistribute"/>
              <w:rPr>
                <w:rFonts w:ascii="Arial" w:hAnsi="Arial" w:cs="Arial"/>
                <w:kern w:val="28"/>
                <w:sz w:val="18"/>
                <w:szCs w:val="18"/>
              </w:rPr>
            </w:pPr>
          </w:p>
        </w:tc>
        <w:tc>
          <w:tcPr>
            <w:tcW w:w="1251" w:type="dxa"/>
          </w:tcPr>
          <w:p w14:paraId="2963DE85" w14:textId="77777777" w:rsidR="005C7367" w:rsidRPr="00377F9C" w:rsidRDefault="005C7367" w:rsidP="00F607A7">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1</w:t>
            </w:r>
          </w:p>
        </w:tc>
        <w:tc>
          <w:tcPr>
            <w:tcW w:w="1251" w:type="dxa"/>
          </w:tcPr>
          <w:p w14:paraId="775C5294" w14:textId="77777777" w:rsidR="005C7367" w:rsidRPr="00377F9C" w:rsidRDefault="005C7367" w:rsidP="00F607A7">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2</w:t>
            </w:r>
          </w:p>
        </w:tc>
        <w:tc>
          <w:tcPr>
            <w:tcW w:w="1251" w:type="dxa"/>
            <w:vAlign w:val="bottom"/>
          </w:tcPr>
          <w:p w14:paraId="2BD8F5CC" w14:textId="77777777" w:rsidR="005C7367" w:rsidRPr="00377F9C" w:rsidRDefault="005C7367" w:rsidP="00F607A7">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3</w:t>
            </w:r>
          </w:p>
        </w:tc>
        <w:tc>
          <w:tcPr>
            <w:tcW w:w="1251" w:type="dxa"/>
            <w:vAlign w:val="bottom"/>
          </w:tcPr>
          <w:p w14:paraId="3D5A5AAB" w14:textId="77777777" w:rsidR="005C7367" w:rsidRPr="00AE12BD" w:rsidRDefault="005C7367" w:rsidP="00F607A7">
            <w:pPr>
              <w:pBdr>
                <w:bottom w:val="single" w:sz="4" w:space="1" w:color="auto"/>
              </w:pBdr>
              <w:spacing w:line="310" w:lineRule="exact"/>
              <w:jc w:val="center"/>
              <w:rPr>
                <w:rFonts w:ascii="Arial" w:hAnsi="Arial" w:cs="Arial"/>
                <w:kern w:val="28"/>
                <w:sz w:val="18"/>
                <w:szCs w:val="18"/>
                <w:cs/>
              </w:rPr>
            </w:pPr>
            <w:r w:rsidRPr="00AE12BD">
              <w:rPr>
                <w:rFonts w:ascii="Arial" w:hAnsi="Arial" w:cs="Arial"/>
                <w:kern w:val="28"/>
                <w:sz w:val="18"/>
                <w:szCs w:val="18"/>
              </w:rPr>
              <w:t>Total</w:t>
            </w:r>
          </w:p>
        </w:tc>
      </w:tr>
      <w:tr w:rsidR="005C7367" w:rsidRPr="00377F9C" w14:paraId="2389491B" w14:textId="77777777" w:rsidTr="00311071">
        <w:trPr>
          <w:gridAfter w:val="1"/>
          <w:wAfter w:w="9" w:type="dxa"/>
        </w:trPr>
        <w:tc>
          <w:tcPr>
            <w:tcW w:w="4131" w:type="dxa"/>
            <w:vAlign w:val="bottom"/>
          </w:tcPr>
          <w:p w14:paraId="31739159" w14:textId="77777777" w:rsidR="005C7367" w:rsidRPr="00DC2083" w:rsidRDefault="005C7367" w:rsidP="00F607A7">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 xml:space="preserve">Assets measured at fair value </w:t>
            </w:r>
          </w:p>
        </w:tc>
        <w:tc>
          <w:tcPr>
            <w:tcW w:w="1251" w:type="dxa"/>
          </w:tcPr>
          <w:p w14:paraId="399BC2DF" w14:textId="77777777" w:rsidR="005C7367" w:rsidRPr="00377F9C" w:rsidRDefault="005C7367" w:rsidP="00F607A7">
            <w:pPr>
              <w:tabs>
                <w:tab w:val="right" w:pos="1422"/>
              </w:tabs>
              <w:spacing w:line="310" w:lineRule="exact"/>
              <w:ind w:hanging="18"/>
              <w:jc w:val="thaiDistribute"/>
              <w:rPr>
                <w:rFonts w:ascii="Arial" w:hAnsi="Arial" w:cs="Arial"/>
                <w:b/>
                <w:bCs/>
                <w:kern w:val="28"/>
                <w:sz w:val="18"/>
                <w:szCs w:val="18"/>
              </w:rPr>
            </w:pPr>
          </w:p>
        </w:tc>
        <w:tc>
          <w:tcPr>
            <w:tcW w:w="1251" w:type="dxa"/>
          </w:tcPr>
          <w:p w14:paraId="278FC00D" w14:textId="77777777" w:rsidR="005C7367" w:rsidRPr="00377F9C" w:rsidRDefault="005C7367" w:rsidP="00F607A7">
            <w:pPr>
              <w:tabs>
                <w:tab w:val="right" w:pos="1422"/>
              </w:tabs>
              <w:spacing w:line="310" w:lineRule="exact"/>
              <w:ind w:hanging="18"/>
              <w:jc w:val="thaiDistribute"/>
              <w:rPr>
                <w:rFonts w:ascii="Arial" w:hAnsi="Arial" w:cs="Arial"/>
                <w:b/>
                <w:bCs/>
                <w:kern w:val="28"/>
                <w:sz w:val="18"/>
                <w:szCs w:val="18"/>
              </w:rPr>
            </w:pPr>
          </w:p>
        </w:tc>
        <w:tc>
          <w:tcPr>
            <w:tcW w:w="1251" w:type="dxa"/>
            <w:vAlign w:val="bottom"/>
          </w:tcPr>
          <w:p w14:paraId="50C780CC" w14:textId="77777777" w:rsidR="005C7367" w:rsidRPr="00377F9C" w:rsidRDefault="005C7367" w:rsidP="00F607A7">
            <w:pPr>
              <w:tabs>
                <w:tab w:val="right" w:pos="1422"/>
              </w:tabs>
              <w:spacing w:line="310" w:lineRule="exact"/>
              <w:ind w:hanging="18"/>
              <w:jc w:val="thaiDistribute"/>
              <w:rPr>
                <w:rFonts w:ascii="Arial" w:hAnsi="Arial" w:cs="Arial"/>
                <w:b/>
                <w:bCs/>
                <w:kern w:val="28"/>
                <w:sz w:val="18"/>
                <w:szCs w:val="18"/>
              </w:rPr>
            </w:pPr>
          </w:p>
        </w:tc>
        <w:tc>
          <w:tcPr>
            <w:tcW w:w="1251" w:type="dxa"/>
            <w:vAlign w:val="bottom"/>
          </w:tcPr>
          <w:p w14:paraId="10A4F64B" w14:textId="77777777" w:rsidR="005C7367" w:rsidRPr="00377F9C" w:rsidRDefault="005C7367" w:rsidP="00F607A7">
            <w:pPr>
              <w:tabs>
                <w:tab w:val="right" w:pos="1422"/>
              </w:tabs>
              <w:spacing w:line="310" w:lineRule="exact"/>
              <w:ind w:hanging="18"/>
              <w:jc w:val="thaiDistribute"/>
              <w:rPr>
                <w:rFonts w:ascii="Arial" w:hAnsi="Arial" w:cs="Arial"/>
                <w:b/>
                <w:bCs/>
                <w:kern w:val="28"/>
                <w:sz w:val="18"/>
                <w:szCs w:val="18"/>
                <w:cs/>
              </w:rPr>
            </w:pPr>
          </w:p>
        </w:tc>
      </w:tr>
      <w:tr w:rsidR="005C7367" w:rsidRPr="00377F9C" w14:paraId="773ABCCD" w14:textId="77777777" w:rsidTr="00311071">
        <w:trPr>
          <w:gridAfter w:val="1"/>
          <w:wAfter w:w="9" w:type="dxa"/>
        </w:trPr>
        <w:tc>
          <w:tcPr>
            <w:tcW w:w="4131" w:type="dxa"/>
            <w:vAlign w:val="bottom"/>
          </w:tcPr>
          <w:p w14:paraId="64C64A94" w14:textId="77777777" w:rsidR="005C7367" w:rsidRPr="00DC2083" w:rsidRDefault="005C7367" w:rsidP="00F607A7">
            <w:pPr>
              <w:spacing w:line="310" w:lineRule="exact"/>
              <w:ind w:left="243" w:hanging="180"/>
              <w:jc w:val="thaiDistribute"/>
              <w:rPr>
                <w:rFonts w:ascii="Arial" w:hAnsi="Arial" w:cs="Arial"/>
                <w:spacing w:val="-4"/>
                <w:kern w:val="28"/>
                <w:sz w:val="18"/>
                <w:szCs w:val="18"/>
                <w:cs/>
              </w:rPr>
            </w:pPr>
            <w:r w:rsidRPr="00DC2083">
              <w:rPr>
                <w:rFonts w:ascii="Arial" w:hAnsi="Arial" w:cs="Arial"/>
                <w:spacing w:val="-4"/>
                <w:kern w:val="28"/>
                <w:sz w:val="18"/>
                <w:szCs w:val="18"/>
              </w:rPr>
              <w:t xml:space="preserve">Financial assets measured at FVTPL </w:t>
            </w:r>
            <w:r w:rsidRPr="00DC2083">
              <w:rPr>
                <w:rFonts w:ascii="Arial" w:hAnsi="Arial"/>
                <w:spacing w:val="-4"/>
                <w:kern w:val="28"/>
                <w:sz w:val="18"/>
                <w:szCs w:val="18"/>
                <w:cs/>
              </w:rPr>
              <w:t xml:space="preserve"> </w:t>
            </w:r>
          </w:p>
        </w:tc>
        <w:tc>
          <w:tcPr>
            <w:tcW w:w="1251" w:type="dxa"/>
          </w:tcPr>
          <w:p w14:paraId="2627EB54" w14:textId="77777777" w:rsidR="005C7367" w:rsidRPr="00377F9C" w:rsidRDefault="005C7367" w:rsidP="00F607A7">
            <w:pPr>
              <w:tabs>
                <w:tab w:val="right" w:pos="792"/>
              </w:tabs>
              <w:spacing w:line="310" w:lineRule="exact"/>
              <w:ind w:hanging="18"/>
              <w:jc w:val="thaiDistribute"/>
              <w:rPr>
                <w:rFonts w:ascii="Arial" w:hAnsi="Arial" w:cs="Arial"/>
                <w:kern w:val="28"/>
                <w:sz w:val="18"/>
                <w:szCs w:val="18"/>
                <w:cs/>
              </w:rPr>
            </w:pPr>
          </w:p>
        </w:tc>
        <w:tc>
          <w:tcPr>
            <w:tcW w:w="1251" w:type="dxa"/>
          </w:tcPr>
          <w:p w14:paraId="647BCE01" w14:textId="77777777" w:rsidR="005C7367" w:rsidRPr="00377F9C" w:rsidRDefault="005C7367" w:rsidP="00F607A7">
            <w:pPr>
              <w:tabs>
                <w:tab w:val="right" w:pos="792"/>
              </w:tabs>
              <w:spacing w:line="310" w:lineRule="exact"/>
              <w:ind w:hanging="18"/>
              <w:jc w:val="thaiDistribute"/>
              <w:rPr>
                <w:rFonts w:ascii="Arial" w:hAnsi="Arial" w:cs="Arial"/>
                <w:kern w:val="28"/>
                <w:sz w:val="18"/>
                <w:szCs w:val="18"/>
                <w:cs/>
              </w:rPr>
            </w:pPr>
          </w:p>
        </w:tc>
        <w:tc>
          <w:tcPr>
            <w:tcW w:w="1251" w:type="dxa"/>
          </w:tcPr>
          <w:p w14:paraId="7C9AEA0E" w14:textId="77777777" w:rsidR="005C7367" w:rsidRPr="00377F9C" w:rsidRDefault="005C7367" w:rsidP="00F607A7">
            <w:pPr>
              <w:tabs>
                <w:tab w:val="right" w:pos="792"/>
              </w:tabs>
              <w:spacing w:line="310" w:lineRule="exact"/>
              <w:ind w:hanging="18"/>
              <w:jc w:val="thaiDistribute"/>
              <w:rPr>
                <w:rFonts w:ascii="Arial" w:hAnsi="Arial" w:cs="Arial"/>
                <w:kern w:val="28"/>
                <w:sz w:val="18"/>
                <w:szCs w:val="18"/>
                <w:cs/>
              </w:rPr>
            </w:pPr>
          </w:p>
        </w:tc>
        <w:tc>
          <w:tcPr>
            <w:tcW w:w="1251" w:type="dxa"/>
          </w:tcPr>
          <w:p w14:paraId="5E12184A" w14:textId="77777777" w:rsidR="005C7367" w:rsidRPr="00377F9C" w:rsidRDefault="005C7367" w:rsidP="00F607A7">
            <w:pPr>
              <w:tabs>
                <w:tab w:val="right" w:pos="792"/>
              </w:tabs>
              <w:spacing w:line="310" w:lineRule="exact"/>
              <w:ind w:hanging="18"/>
              <w:jc w:val="thaiDistribute"/>
              <w:rPr>
                <w:rFonts w:ascii="Arial" w:hAnsi="Arial" w:cs="Arial"/>
                <w:b/>
                <w:bCs/>
                <w:kern w:val="28"/>
                <w:sz w:val="18"/>
                <w:szCs w:val="18"/>
                <w:cs/>
              </w:rPr>
            </w:pPr>
          </w:p>
        </w:tc>
      </w:tr>
      <w:tr w:rsidR="00411D67" w:rsidRPr="00377F9C" w14:paraId="74BBAA71" w14:textId="77777777" w:rsidTr="00311071">
        <w:trPr>
          <w:gridAfter w:val="1"/>
          <w:wAfter w:w="9" w:type="dxa"/>
        </w:trPr>
        <w:tc>
          <w:tcPr>
            <w:tcW w:w="4131" w:type="dxa"/>
            <w:vAlign w:val="bottom"/>
          </w:tcPr>
          <w:p w14:paraId="2369F039" w14:textId="77777777" w:rsidR="00411D67" w:rsidRPr="00DC2083" w:rsidRDefault="00411D67" w:rsidP="00411D67">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Equity in</w:t>
            </w:r>
            <w:r w:rsidRPr="00DC2083">
              <w:rPr>
                <w:rFonts w:ascii="Arial" w:hAnsi="Arial" w:cstheme="minorBidi"/>
                <w:kern w:val="28"/>
                <w:sz w:val="18"/>
                <w:szCs w:val="18"/>
              </w:rPr>
              <w:t>vestments</w:t>
            </w:r>
          </w:p>
        </w:tc>
        <w:tc>
          <w:tcPr>
            <w:tcW w:w="1251" w:type="dxa"/>
            <w:vAlign w:val="bottom"/>
          </w:tcPr>
          <w:p w14:paraId="323175FA" w14:textId="3961361D" w:rsidR="00411D67" w:rsidRPr="006028B9" w:rsidRDefault="00411D67" w:rsidP="00411D67">
            <w:pPr>
              <w:tabs>
                <w:tab w:val="decimal" w:pos="864"/>
              </w:tabs>
              <w:spacing w:line="310" w:lineRule="exact"/>
              <w:ind w:hanging="14"/>
              <w:rPr>
                <w:rFonts w:ascii="Arial" w:hAnsi="Arial" w:cs="Arial"/>
                <w:kern w:val="28"/>
                <w:sz w:val="18"/>
                <w:szCs w:val="18"/>
              </w:rPr>
            </w:pPr>
            <w:r w:rsidRPr="00ED73C5">
              <w:rPr>
                <w:rFonts w:ascii="Arial" w:hAnsi="Arial" w:cs="Arial"/>
                <w:kern w:val="28"/>
                <w:sz w:val="18"/>
                <w:szCs w:val="18"/>
              </w:rPr>
              <w:t>124</w:t>
            </w:r>
          </w:p>
        </w:tc>
        <w:tc>
          <w:tcPr>
            <w:tcW w:w="1251" w:type="dxa"/>
            <w:vAlign w:val="bottom"/>
          </w:tcPr>
          <w:p w14:paraId="2E87C54C" w14:textId="6165BADE" w:rsidR="00411D67" w:rsidRPr="006028B9" w:rsidRDefault="00411D67" w:rsidP="00411D67">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w:t>
            </w:r>
          </w:p>
        </w:tc>
        <w:tc>
          <w:tcPr>
            <w:tcW w:w="1251" w:type="dxa"/>
            <w:vAlign w:val="bottom"/>
          </w:tcPr>
          <w:p w14:paraId="29A8C768" w14:textId="16BEC9AB" w:rsidR="00411D67" w:rsidRPr="006028B9" w:rsidRDefault="00411D67" w:rsidP="00411D67">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w:t>
            </w:r>
          </w:p>
        </w:tc>
        <w:tc>
          <w:tcPr>
            <w:tcW w:w="1251" w:type="dxa"/>
            <w:vAlign w:val="bottom"/>
          </w:tcPr>
          <w:p w14:paraId="4AF6AF9B" w14:textId="304B51A1" w:rsidR="00411D67" w:rsidRPr="006028B9" w:rsidRDefault="00411D67" w:rsidP="00411D67">
            <w:pPr>
              <w:tabs>
                <w:tab w:val="decimal" w:pos="864"/>
              </w:tabs>
              <w:spacing w:line="310" w:lineRule="exact"/>
              <w:ind w:hanging="18"/>
              <w:rPr>
                <w:rFonts w:ascii="Arial" w:hAnsi="Arial" w:cs="Arial"/>
                <w:b/>
                <w:bCs/>
                <w:kern w:val="28"/>
                <w:sz w:val="18"/>
                <w:szCs w:val="18"/>
              </w:rPr>
            </w:pPr>
            <w:r w:rsidRPr="00ED73C5">
              <w:rPr>
                <w:rFonts w:ascii="Arial" w:hAnsi="Arial" w:cs="Arial"/>
                <w:kern w:val="28"/>
                <w:sz w:val="18"/>
                <w:szCs w:val="18"/>
              </w:rPr>
              <w:t>124</w:t>
            </w:r>
          </w:p>
        </w:tc>
      </w:tr>
      <w:tr w:rsidR="00411D67" w:rsidRPr="00377F9C" w14:paraId="3A12C46C" w14:textId="77777777" w:rsidTr="00311071">
        <w:trPr>
          <w:gridAfter w:val="1"/>
          <w:wAfter w:w="9" w:type="dxa"/>
        </w:trPr>
        <w:tc>
          <w:tcPr>
            <w:tcW w:w="4131" w:type="dxa"/>
            <w:vAlign w:val="bottom"/>
          </w:tcPr>
          <w:p w14:paraId="5E86A8C9" w14:textId="77777777" w:rsidR="00411D67" w:rsidRPr="00DC2083" w:rsidRDefault="00411D67" w:rsidP="00411D67">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Debt investments</w:t>
            </w:r>
          </w:p>
        </w:tc>
        <w:tc>
          <w:tcPr>
            <w:tcW w:w="1251" w:type="dxa"/>
            <w:vAlign w:val="bottom"/>
          </w:tcPr>
          <w:p w14:paraId="6F060B0C" w14:textId="54876348" w:rsidR="00411D67" w:rsidRPr="006028B9" w:rsidRDefault="00411D67" w:rsidP="00411D67">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w:t>
            </w:r>
          </w:p>
        </w:tc>
        <w:tc>
          <w:tcPr>
            <w:tcW w:w="1251" w:type="dxa"/>
            <w:vAlign w:val="bottom"/>
          </w:tcPr>
          <w:p w14:paraId="55E2B801" w14:textId="68F89A2B" w:rsidR="00411D67" w:rsidRPr="006028B9" w:rsidRDefault="00411D67" w:rsidP="00411D67">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w:t>
            </w:r>
          </w:p>
        </w:tc>
        <w:tc>
          <w:tcPr>
            <w:tcW w:w="1251" w:type="dxa"/>
            <w:vAlign w:val="bottom"/>
          </w:tcPr>
          <w:p w14:paraId="75B9E6E3" w14:textId="243F5BBC" w:rsidR="00411D67" w:rsidRPr="006028B9" w:rsidRDefault="00411D67" w:rsidP="00411D67">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1,</w:t>
            </w:r>
            <w:r>
              <w:rPr>
                <w:rFonts w:ascii="Arial" w:hAnsi="Arial" w:cs="Arial"/>
                <w:kern w:val="28"/>
                <w:sz w:val="18"/>
                <w:szCs w:val="18"/>
              </w:rPr>
              <w:t>310</w:t>
            </w:r>
          </w:p>
        </w:tc>
        <w:tc>
          <w:tcPr>
            <w:tcW w:w="1251" w:type="dxa"/>
            <w:vAlign w:val="bottom"/>
          </w:tcPr>
          <w:p w14:paraId="77DB7B36" w14:textId="2DAEF54B" w:rsidR="00411D67" w:rsidRPr="00AE12BD" w:rsidRDefault="00411D67" w:rsidP="00411D67">
            <w:pPr>
              <w:tabs>
                <w:tab w:val="decimal" w:pos="864"/>
              </w:tabs>
              <w:spacing w:line="310" w:lineRule="exact"/>
              <w:ind w:hanging="18"/>
              <w:rPr>
                <w:rFonts w:ascii="Arial" w:hAnsi="Arial" w:cs="Arial"/>
                <w:kern w:val="28"/>
                <w:sz w:val="18"/>
                <w:szCs w:val="18"/>
              </w:rPr>
            </w:pPr>
            <w:r>
              <w:rPr>
                <w:rFonts w:ascii="Arial" w:hAnsi="Arial" w:cs="Arial"/>
                <w:kern w:val="28"/>
                <w:sz w:val="18"/>
                <w:szCs w:val="18"/>
              </w:rPr>
              <w:t>1,310</w:t>
            </w:r>
          </w:p>
        </w:tc>
      </w:tr>
      <w:tr w:rsidR="00411D67" w:rsidRPr="00377F9C" w14:paraId="16FA5B04" w14:textId="77777777" w:rsidTr="00311071">
        <w:trPr>
          <w:gridAfter w:val="1"/>
          <w:wAfter w:w="9" w:type="dxa"/>
        </w:trPr>
        <w:tc>
          <w:tcPr>
            <w:tcW w:w="4131" w:type="dxa"/>
            <w:vAlign w:val="bottom"/>
          </w:tcPr>
          <w:p w14:paraId="7D063C2C" w14:textId="77777777" w:rsidR="00411D67" w:rsidRPr="00DC2083" w:rsidRDefault="00411D67" w:rsidP="00411D67">
            <w:pPr>
              <w:spacing w:line="310" w:lineRule="exact"/>
              <w:ind w:left="243" w:hanging="180"/>
              <w:jc w:val="thaiDistribute"/>
              <w:rPr>
                <w:rFonts w:ascii="Arial" w:hAnsi="Arial" w:cs="Arial"/>
                <w:kern w:val="28"/>
                <w:sz w:val="18"/>
                <w:szCs w:val="18"/>
                <w:cs/>
              </w:rPr>
            </w:pPr>
            <w:r w:rsidRPr="00DC2083">
              <w:rPr>
                <w:rFonts w:ascii="Arial" w:hAnsi="Arial" w:cs="Arial"/>
                <w:kern w:val="28"/>
                <w:sz w:val="18"/>
                <w:szCs w:val="18"/>
              </w:rPr>
              <w:t>Financial assets measured at FVOCI</w:t>
            </w:r>
          </w:p>
        </w:tc>
        <w:tc>
          <w:tcPr>
            <w:tcW w:w="1251" w:type="dxa"/>
          </w:tcPr>
          <w:p w14:paraId="733F5520" w14:textId="77777777" w:rsidR="00411D67" w:rsidRPr="006028B9" w:rsidRDefault="00411D67" w:rsidP="00411D67">
            <w:pPr>
              <w:tabs>
                <w:tab w:val="decimal" w:pos="864"/>
              </w:tabs>
              <w:spacing w:line="310" w:lineRule="exact"/>
              <w:ind w:left="243" w:hanging="180"/>
              <w:rPr>
                <w:rFonts w:ascii="Arial" w:hAnsi="Arial" w:cs="Arial"/>
                <w:kern w:val="28"/>
                <w:sz w:val="18"/>
                <w:szCs w:val="18"/>
              </w:rPr>
            </w:pPr>
          </w:p>
        </w:tc>
        <w:tc>
          <w:tcPr>
            <w:tcW w:w="1251" w:type="dxa"/>
          </w:tcPr>
          <w:p w14:paraId="5FB19141" w14:textId="77777777" w:rsidR="00411D67" w:rsidRPr="006028B9" w:rsidRDefault="00411D67" w:rsidP="00411D67">
            <w:pPr>
              <w:tabs>
                <w:tab w:val="decimal" w:pos="864"/>
              </w:tabs>
              <w:spacing w:line="310" w:lineRule="exact"/>
              <w:ind w:left="243" w:hanging="180"/>
              <w:rPr>
                <w:rFonts w:ascii="Arial" w:hAnsi="Arial" w:cs="Arial"/>
                <w:kern w:val="28"/>
                <w:sz w:val="18"/>
                <w:szCs w:val="18"/>
              </w:rPr>
            </w:pPr>
          </w:p>
        </w:tc>
        <w:tc>
          <w:tcPr>
            <w:tcW w:w="1251" w:type="dxa"/>
          </w:tcPr>
          <w:p w14:paraId="3A1E425B" w14:textId="77777777" w:rsidR="00411D67" w:rsidRPr="006028B9" w:rsidRDefault="00411D67" w:rsidP="00411D67">
            <w:pPr>
              <w:tabs>
                <w:tab w:val="decimal" w:pos="864"/>
              </w:tabs>
              <w:spacing w:line="310" w:lineRule="exact"/>
              <w:ind w:left="243" w:hanging="180"/>
              <w:rPr>
                <w:rFonts w:ascii="Arial" w:hAnsi="Arial" w:cs="Arial"/>
                <w:kern w:val="28"/>
                <w:sz w:val="18"/>
                <w:szCs w:val="18"/>
              </w:rPr>
            </w:pPr>
          </w:p>
        </w:tc>
        <w:tc>
          <w:tcPr>
            <w:tcW w:w="1251" w:type="dxa"/>
          </w:tcPr>
          <w:p w14:paraId="35E46B6F" w14:textId="77777777" w:rsidR="00411D67" w:rsidRPr="006028B9" w:rsidRDefault="00411D67" w:rsidP="00411D67">
            <w:pPr>
              <w:tabs>
                <w:tab w:val="decimal" w:pos="864"/>
              </w:tabs>
              <w:spacing w:line="310" w:lineRule="exact"/>
              <w:ind w:left="243" w:hanging="180"/>
              <w:rPr>
                <w:rFonts w:ascii="Arial" w:hAnsi="Arial" w:cs="Arial"/>
                <w:kern w:val="28"/>
                <w:sz w:val="18"/>
                <w:szCs w:val="18"/>
              </w:rPr>
            </w:pPr>
          </w:p>
        </w:tc>
      </w:tr>
      <w:tr w:rsidR="00411D67" w:rsidRPr="00377F9C" w14:paraId="33036EFC" w14:textId="77777777" w:rsidTr="00311071">
        <w:trPr>
          <w:gridAfter w:val="1"/>
          <w:wAfter w:w="9" w:type="dxa"/>
        </w:trPr>
        <w:tc>
          <w:tcPr>
            <w:tcW w:w="4131" w:type="dxa"/>
            <w:vAlign w:val="bottom"/>
          </w:tcPr>
          <w:p w14:paraId="1D826C31" w14:textId="77777777" w:rsidR="00411D67" w:rsidRPr="00DC2083" w:rsidRDefault="00411D67" w:rsidP="00411D67">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Equity investments</w:t>
            </w:r>
          </w:p>
        </w:tc>
        <w:tc>
          <w:tcPr>
            <w:tcW w:w="1251" w:type="dxa"/>
            <w:vAlign w:val="bottom"/>
          </w:tcPr>
          <w:p w14:paraId="2F7D4F12" w14:textId="2C05085A" w:rsidR="00411D67" w:rsidRPr="006028B9" w:rsidRDefault="00411D67" w:rsidP="00411D67">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63</w:t>
            </w:r>
          </w:p>
        </w:tc>
        <w:tc>
          <w:tcPr>
            <w:tcW w:w="1251" w:type="dxa"/>
            <w:vAlign w:val="bottom"/>
          </w:tcPr>
          <w:p w14:paraId="754F3303" w14:textId="581E30D2" w:rsidR="00411D67" w:rsidRPr="006028B9" w:rsidRDefault="00411D67" w:rsidP="00411D67">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167</w:t>
            </w:r>
          </w:p>
        </w:tc>
        <w:tc>
          <w:tcPr>
            <w:tcW w:w="1251" w:type="dxa"/>
            <w:vAlign w:val="bottom"/>
          </w:tcPr>
          <w:p w14:paraId="7A64F33F" w14:textId="1943D71C" w:rsidR="00411D67" w:rsidRPr="006028B9" w:rsidRDefault="00411D67" w:rsidP="00411D67">
            <w:pPr>
              <w:tabs>
                <w:tab w:val="decimal" w:pos="864"/>
              </w:tabs>
              <w:spacing w:line="310" w:lineRule="exact"/>
              <w:ind w:hanging="18"/>
              <w:rPr>
                <w:rFonts w:ascii="Arial" w:hAnsi="Arial" w:cs="Arial"/>
                <w:kern w:val="28"/>
                <w:sz w:val="18"/>
                <w:szCs w:val="18"/>
              </w:rPr>
            </w:pPr>
            <w:r>
              <w:rPr>
                <w:rFonts w:ascii="Arial" w:hAnsi="Arial" w:cs="Arial"/>
                <w:kern w:val="28"/>
                <w:sz w:val="18"/>
                <w:szCs w:val="18"/>
              </w:rPr>
              <w:t>815</w:t>
            </w:r>
          </w:p>
        </w:tc>
        <w:tc>
          <w:tcPr>
            <w:tcW w:w="1251" w:type="dxa"/>
            <w:vAlign w:val="bottom"/>
          </w:tcPr>
          <w:p w14:paraId="0DD4AD27" w14:textId="5AA01973" w:rsidR="00411D67" w:rsidRPr="006028B9" w:rsidRDefault="00411D67" w:rsidP="00411D67">
            <w:pPr>
              <w:tabs>
                <w:tab w:val="decimal" w:pos="864"/>
              </w:tabs>
              <w:spacing w:line="310" w:lineRule="exact"/>
              <w:ind w:hanging="18"/>
              <w:rPr>
                <w:rFonts w:ascii="Arial" w:hAnsi="Arial" w:cs="Arial"/>
                <w:b/>
                <w:bCs/>
                <w:kern w:val="28"/>
                <w:sz w:val="18"/>
                <w:szCs w:val="18"/>
              </w:rPr>
            </w:pPr>
            <w:r>
              <w:rPr>
                <w:rFonts w:ascii="Arial" w:hAnsi="Arial" w:cs="Arial"/>
                <w:kern w:val="28"/>
                <w:sz w:val="18"/>
                <w:szCs w:val="18"/>
              </w:rPr>
              <w:t>1,045</w:t>
            </w:r>
          </w:p>
        </w:tc>
      </w:tr>
      <w:tr w:rsidR="00311071" w:rsidRPr="00377F9C" w14:paraId="72925E7B" w14:textId="77777777" w:rsidTr="00311071">
        <w:trPr>
          <w:gridAfter w:val="1"/>
          <w:wAfter w:w="9" w:type="dxa"/>
        </w:trPr>
        <w:tc>
          <w:tcPr>
            <w:tcW w:w="4131" w:type="dxa"/>
            <w:vAlign w:val="bottom"/>
          </w:tcPr>
          <w:p w14:paraId="66522F7A" w14:textId="77777777" w:rsidR="00311071" w:rsidRPr="00DC2083" w:rsidRDefault="00311071" w:rsidP="00411D67">
            <w:pPr>
              <w:spacing w:line="310" w:lineRule="exact"/>
              <w:ind w:left="342" w:hanging="90"/>
              <w:jc w:val="thaiDistribute"/>
              <w:rPr>
                <w:rFonts w:ascii="Arial" w:hAnsi="Arial" w:cs="Arial"/>
                <w:kern w:val="28"/>
                <w:sz w:val="18"/>
                <w:szCs w:val="18"/>
              </w:rPr>
            </w:pPr>
          </w:p>
        </w:tc>
        <w:tc>
          <w:tcPr>
            <w:tcW w:w="1251" w:type="dxa"/>
            <w:vAlign w:val="bottom"/>
          </w:tcPr>
          <w:p w14:paraId="79F450A8" w14:textId="77777777" w:rsidR="00311071" w:rsidRPr="00ED73C5" w:rsidRDefault="00311071" w:rsidP="00411D67">
            <w:pPr>
              <w:tabs>
                <w:tab w:val="decimal" w:pos="864"/>
              </w:tabs>
              <w:spacing w:line="310" w:lineRule="exact"/>
              <w:ind w:hanging="18"/>
              <w:rPr>
                <w:rFonts w:ascii="Arial" w:hAnsi="Arial" w:cs="Arial"/>
                <w:kern w:val="28"/>
                <w:sz w:val="18"/>
                <w:szCs w:val="18"/>
              </w:rPr>
            </w:pPr>
          </w:p>
        </w:tc>
        <w:tc>
          <w:tcPr>
            <w:tcW w:w="1251" w:type="dxa"/>
            <w:vAlign w:val="bottom"/>
          </w:tcPr>
          <w:p w14:paraId="2CC7281B" w14:textId="77777777" w:rsidR="00311071" w:rsidRPr="00ED73C5" w:rsidRDefault="00311071" w:rsidP="00411D67">
            <w:pPr>
              <w:tabs>
                <w:tab w:val="decimal" w:pos="864"/>
              </w:tabs>
              <w:spacing w:line="310" w:lineRule="exact"/>
              <w:ind w:hanging="18"/>
              <w:rPr>
                <w:rFonts w:ascii="Arial" w:hAnsi="Arial" w:cs="Arial"/>
                <w:kern w:val="28"/>
                <w:sz w:val="18"/>
                <w:szCs w:val="18"/>
              </w:rPr>
            </w:pPr>
          </w:p>
        </w:tc>
        <w:tc>
          <w:tcPr>
            <w:tcW w:w="1251" w:type="dxa"/>
            <w:vAlign w:val="bottom"/>
          </w:tcPr>
          <w:p w14:paraId="6F5A5D03" w14:textId="77777777" w:rsidR="00311071" w:rsidRDefault="00311071" w:rsidP="00411D67">
            <w:pPr>
              <w:tabs>
                <w:tab w:val="decimal" w:pos="864"/>
              </w:tabs>
              <w:spacing w:line="310" w:lineRule="exact"/>
              <w:ind w:hanging="18"/>
              <w:rPr>
                <w:rFonts w:ascii="Arial" w:hAnsi="Arial" w:cs="Arial"/>
                <w:kern w:val="28"/>
                <w:sz w:val="18"/>
                <w:szCs w:val="18"/>
              </w:rPr>
            </w:pPr>
          </w:p>
        </w:tc>
        <w:tc>
          <w:tcPr>
            <w:tcW w:w="1251" w:type="dxa"/>
            <w:vAlign w:val="bottom"/>
          </w:tcPr>
          <w:p w14:paraId="78AF27AF" w14:textId="77777777" w:rsidR="00311071" w:rsidRDefault="00311071" w:rsidP="00411D67">
            <w:pPr>
              <w:tabs>
                <w:tab w:val="decimal" w:pos="864"/>
              </w:tabs>
              <w:spacing w:line="310" w:lineRule="exact"/>
              <w:ind w:hanging="18"/>
              <w:rPr>
                <w:rFonts w:ascii="Arial" w:hAnsi="Arial" w:cs="Arial"/>
                <w:kern w:val="28"/>
                <w:sz w:val="18"/>
                <w:szCs w:val="18"/>
              </w:rPr>
            </w:pPr>
          </w:p>
        </w:tc>
      </w:tr>
      <w:tr w:rsidR="00411D67" w:rsidRPr="00377F9C" w14:paraId="54AA29DE" w14:textId="77777777" w:rsidTr="00311071">
        <w:trPr>
          <w:gridAfter w:val="1"/>
          <w:wAfter w:w="9" w:type="dxa"/>
        </w:trPr>
        <w:tc>
          <w:tcPr>
            <w:tcW w:w="4131" w:type="dxa"/>
            <w:vAlign w:val="bottom"/>
          </w:tcPr>
          <w:p w14:paraId="301DBF8E" w14:textId="77777777" w:rsidR="00411D67" w:rsidRPr="00DC2083" w:rsidRDefault="00411D67" w:rsidP="00411D67">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lastRenderedPageBreak/>
              <w:t>Assets for which fair value are disclosed</w:t>
            </w:r>
          </w:p>
        </w:tc>
        <w:tc>
          <w:tcPr>
            <w:tcW w:w="1251" w:type="dxa"/>
            <w:vAlign w:val="bottom"/>
          </w:tcPr>
          <w:p w14:paraId="004A85DA" w14:textId="5CFD9F57" w:rsidR="00411D67" w:rsidRPr="00822C1F" w:rsidRDefault="00411D67" w:rsidP="00411D67">
            <w:pPr>
              <w:tabs>
                <w:tab w:val="decimal" w:pos="864"/>
              </w:tabs>
              <w:spacing w:line="310" w:lineRule="exact"/>
              <w:ind w:hanging="18"/>
              <w:rPr>
                <w:rFonts w:ascii="Arial" w:hAnsi="Arial" w:cs="Arial"/>
                <w:kern w:val="28"/>
                <w:sz w:val="18"/>
                <w:szCs w:val="18"/>
              </w:rPr>
            </w:pPr>
          </w:p>
        </w:tc>
        <w:tc>
          <w:tcPr>
            <w:tcW w:w="1251" w:type="dxa"/>
            <w:vAlign w:val="bottom"/>
          </w:tcPr>
          <w:p w14:paraId="45FDB8D0" w14:textId="7BE00A72" w:rsidR="00411D67" w:rsidRPr="00822C1F" w:rsidRDefault="00411D67" w:rsidP="00411D67">
            <w:pPr>
              <w:tabs>
                <w:tab w:val="decimal" w:pos="864"/>
              </w:tabs>
              <w:spacing w:line="310" w:lineRule="exact"/>
              <w:ind w:hanging="18"/>
              <w:rPr>
                <w:rFonts w:ascii="Arial" w:hAnsi="Arial" w:cs="Arial"/>
                <w:kern w:val="28"/>
                <w:sz w:val="18"/>
                <w:szCs w:val="18"/>
              </w:rPr>
            </w:pPr>
          </w:p>
        </w:tc>
        <w:tc>
          <w:tcPr>
            <w:tcW w:w="1251" w:type="dxa"/>
            <w:vAlign w:val="bottom"/>
          </w:tcPr>
          <w:p w14:paraId="31A7DB62" w14:textId="79A2F6B9" w:rsidR="00411D67" w:rsidRPr="00822C1F" w:rsidRDefault="00411D67" w:rsidP="00411D67">
            <w:pPr>
              <w:tabs>
                <w:tab w:val="decimal" w:pos="864"/>
              </w:tabs>
              <w:spacing w:line="310" w:lineRule="exact"/>
              <w:ind w:hanging="18"/>
              <w:rPr>
                <w:rFonts w:ascii="Arial" w:hAnsi="Arial" w:cs="Arial"/>
                <w:kern w:val="28"/>
                <w:sz w:val="18"/>
                <w:szCs w:val="18"/>
              </w:rPr>
            </w:pPr>
          </w:p>
        </w:tc>
        <w:tc>
          <w:tcPr>
            <w:tcW w:w="1251" w:type="dxa"/>
            <w:vAlign w:val="bottom"/>
          </w:tcPr>
          <w:p w14:paraId="0F97FBF9" w14:textId="4EA06080" w:rsidR="00411D67" w:rsidRPr="00822C1F" w:rsidRDefault="00411D67" w:rsidP="00411D67">
            <w:pPr>
              <w:tabs>
                <w:tab w:val="decimal" w:pos="864"/>
              </w:tabs>
              <w:spacing w:line="310" w:lineRule="exact"/>
              <w:ind w:hanging="18"/>
              <w:rPr>
                <w:rFonts w:ascii="Arial" w:hAnsi="Arial" w:cs="Arial"/>
                <w:b/>
                <w:bCs/>
                <w:kern w:val="28"/>
                <w:sz w:val="18"/>
                <w:szCs w:val="18"/>
                <w:cs/>
              </w:rPr>
            </w:pPr>
          </w:p>
        </w:tc>
      </w:tr>
      <w:tr w:rsidR="00411D67" w:rsidRPr="00441D1F" w14:paraId="7AA2D731" w14:textId="77777777" w:rsidTr="00311071">
        <w:trPr>
          <w:gridAfter w:val="1"/>
          <w:wAfter w:w="9" w:type="dxa"/>
        </w:trPr>
        <w:tc>
          <w:tcPr>
            <w:tcW w:w="4131" w:type="dxa"/>
            <w:vAlign w:val="bottom"/>
          </w:tcPr>
          <w:p w14:paraId="1F14FC26" w14:textId="77777777" w:rsidR="00411D67" w:rsidRPr="00DC2083" w:rsidRDefault="00411D67" w:rsidP="00411D67">
            <w:pPr>
              <w:spacing w:line="310" w:lineRule="exact"/>
              <w:ind w:left="342" w:hanging="90"/>
              <w:jc w:val="thaiDistribute"/>
              <w:rPr>
                <w:rFonts w:ascii="Arial" w:hAnsi="Arial" w:cs="Arial"/>
                <w:kern w:val="28"/>
                <w:sz w:val="18"/>
                <w:szCs w:val="18"/>
                <w:cs/>
              </w:rPr>
            </w:pPr>
            <w:r w:rsidRPr="00DC2083">
              <w:rPr>
                <w:rFonts w:ascii="Arial" w:hAnsi="Arial" w:cs="Arial"/>
                <w:kern w:val="28"/>
                <w:sz w:val="18"/>
                <w:szCs w:val="18"/>
              </w:rPr>
              <w:t>Investment propert</w:t>
            </w:r>
            <w:r>
              <w:rPr>
                <w:rFonts w:ascii="Arial" w:hAnsi="Arial" w:cs="Arial"/>
                <w:kern w:val="28"/>
                <w:sz w:val="18"/>
                <w:szCs w:val="18"/>
              </w:rPr>
              <w:t>ies</w:t>
            </w:r>
            <w:r w:rsidRPr="00DC2083">
              <w:rPr>
                <w:rFonts w:ascii="Arial" w:hAnsi="Arial" w:cs="Arial"/>
                <w:kern w:val="28"/>
                <w:sz w:val="18"/>
                <w:szCs w:val="18"/>
              </w:rPr>
              <w:t xml:space="preserve"> </w:t>
            </w:r>
          </w:p>
        </w:tc>
        <w:tc>
          <w:tcPr>
            <w:tcW w:w="1251" w:type="dxa"/>
            <w:vAlign w:val="bottom"/>
          </w:tcPr>
          <w:p w14:paraId="0319F0C3" w14:textId="3503678A" w:rsidR="00411D67" w:rsidRPr="00822C1F" w:rsidRDefault="00411D67" w:rsidP="00411D67">
            <w:pPr>
              <w:tabs>
                <w:tab w:val="decimal" w:pos="864"/>
              </w:tabs>
              <w:spacing w:line="310" w:lineRule="exact"/>
              <w:ind w:hanging="18"/>
              <w:rPr>
                <w:rFonts w:ascii="Arial" w:hAnsi="Arial" w:cs="Arial"/>
                <w:kern w:val="28"/>
                <w:sz w:val="18"/>
                <w:szCs w:val="18"/>
                <w:cs/>
              </w:rPr>
            </w:pPr>
            <w:r>
              <w:rPr>
                <w:rFonts w:ascii="Arial" w:hAnsi="Arial" w:cs="Arial"/>
                <w:kern w:val="28"/>
                <w:sz w:val="18"/>
                <w:szCs w:val="18"/>
              </w:rPr>
              <w:t>-</w:t>
            </w:r>
          </w:p>
        </w:tc>
        <w:tc>
          <w:tcPr>
            <w:tcW w:w="1251" w:type="dxa"/>
            <w:vAlign w:val="bottom"/>
          </w:tcPr>
          <w:p w14:paraId="153609BC" w14:textId="5EA7E46F" w:rsidR="00411D67" w:rsidRPr="00822C1F" w:rsidRDefault="00411D67" w:rsidP="00411D67">
            <w:pPr>
              <w:tabs>
                <w:tab w:val="decimal" w:pos="864"/>
              </w:tabs>
              <w:spacing w:line="310" w:lineRule="exact"/>
              <w:ind w:hanging="18"/>
              <w:rPr>
                <w:rFonts w:ascii="Arial" w:hAnsi="Arial" w:cs="Arial"/>
                <w:kern w:val="28"/>
                <w:sz w:val="18"/>
                <w:szCs w:val="18"/>
                <w:cs/>
              </w:rPr>
            </w:pPr>
            <w:r>
              <w:rPr>
                <w:rFonts w:ascii="Arial" w:hAnsi="Arial" w:cs="Arial"/>
                <w:kern w:val="28"/>
                <w:sz w:val="18"/>
                <w:szCs w:val="18"/>
              </w:rPr>
              <w:t>-</w:t>
            </w:r>
          </w:p>
        </w:tc>
        <w:tc>
          <w:tcPr>
            <w:tcW w:w="1251" w:type="dxa"/>
            <w:vAlign w:val="bottom"/>
          </w:tcPr>
          <w:p w14:paraId="5520412C" w14:textId="69F36537" w:rsidR="00411D67" w:rsidRPr="00822C1F" w:rsidRDefault="00411D67" w:rsidP="00411D67">
            <w:pPr>
              <w:tabs>
                <w:tab w:val="decimal" w:pos="864"/>
              </w:tabs>
              <w:spacing w:line="310" w:lineRule="exact"/>
              <w:ind w:hanging="18"/>
              <w:rPr>
                <w:rFonts w:ascii="Arial" w:hAnsi="Arial" w:cs="Arial"/>
                <w:kern w:val="28"/>
                <w:sz w:val="18"/>
                <w:szCs w:val="18"/>
                <w:cs/>
              </w:rPr>
            </w:pPr>
            <w:r>
              <w:rPr>
                <w:rFonts w:ascii="Arial" w:hAnsi="Arial" w:cs="Arial"/>
                <w:kern w:val="28"/>
                <w:sz w:val="18"/>
                <w:szCs w:val="18"/>
              </w:rPr>
              <w:t>5,931</w:t>
            </w:r>
          </w:p>
        </w:tc>
        <w:tc>
          <w:tcPr>
            <w:tcW w:w="1251" w:type="dxa"/>
            <w:vAlign w:val="bottom"/>
          </w:tcPr>
          <w:p w14:paraId="51711797" w14:textId="397EE897" w:rsidR="00411D67" w:rsidRPr="00822C1F" w:rsidRDefault="00411D67" w:rsidP="00411D67">
            <w:pPr>
              <w:tabs>
                <w:tab w:val="decimal" w:pos="864"/>
              </w:tabs>
              <w:spacing w:line="310" w:lineRule="exact"/>
              <w:ind w:hanging="18"/>
              <w:rPr>
                <w:rFonts w:ascii="Arial" w:hAnsi="Arial" w:cs="Arial"/>
                <w:b/>
                <w:bCs/>
                <w:kern w:val="28"/>
                <w:sz w:val="18"/>
                <w:szCs w:val="18"/>
                <w:cs/>
              </w:rPr>
            </w:pPr>
            <w:r>
              <w:rPr>
                <w:rFonts w:ascii="Arial" w:hAnsi="Arial" w:cs="Arial"/>
                <w:kern w:val="28"/>
                <w:sz w:val="18"/>
                <w:szCs w:val="18"/>
              </w:rPr>
              <w:t>5,931</w:t>
            </w:r>
          </w:p>
        </w:tc>
      </w:tr>
      <w:tr w:rsidR="00411D67" w:rsidRPr="00441D1F" w14:paraId="7BB53874" w14:textId="77777777" w:rsidTr="00311071">
        <w:trPr>
          <w:gridAfter w:val="1"/>
          <w:wAfter w:w="9" w:type="dxa"/>
        </w:trPr>
        <w:tc>
          <w:tcPr>
            <w:tcW w:w="4131" w:type="dxa"/>
            <w:vAlign w:val="bottom"/>
          </w:tcPr>
          <w:p w14:paraId="54265CC0" w14:textId="77777777" w:rsidR="00411D67" w:rsidRPr="00DC2083" w:rsidRDefault="00411D67" w:rsidP="00411D67">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Liabilities for which fair value are disclosed</w:t>
            </w:r>
          </w:p>
        </w:tc>
        <w:tc>
          <w:tcPr>
            <w:tcW w:w="1251" w:type="dxa"/>
          </w:tcPr>
          <w:p w14:paraId="5EC10598" w14:textId="77777777" w:rsidR="00411D67" w:rsidRPr="00822C1F" w:rsidRDefault="00411D67" w:rsidP="00411D67">
            <w:pPr>
              <w:tabs>
                <w:tab w:val="decimal" w:pos="864"/>
              </w:tabs>
              <w:spacing w:line="310" w:lineRule="exact"/>
              <w:ind w:hanging="18"/>
              <w:rPr>
                <w:rFonts w:ascii="Arial" w:hAnsi="Arial" w:cs="Arial"/>
                <w:kern w:val="28"/>
                <w:sz w:val="18"/>
                <w:szCs w:val="18"/>
                <w:cs/>
              </w:rPr>
            </w:pPr>
          </w:p>
        </w:tc>
        <w:tc>
          <w:tcPr>
            <w:tcW w:w="1251" w:type="dxa"/>
          </w:tcPr>
          <w:p w14:paraId="2E007BE0" w14:textId="77777777" w:rsidR="00411D67" w:rsidRPr="00822C1F" w:rsidRDefault="00411D67" w:rsidP="00411D67">
            <w:pPr>
              <w:tabs>
                <w:tab w:val="decimal" w:pos="864"/>
              </w:tabs>
              <w:spacing w:line="310" w:lineRule="exact"/>
              <w:ind w:hanging="18"/>
              <w:rPr>
                <w:rFonts w:ascii="Arial" w:hAnsi="Arial" w:cs="Arial"/>
                <w:kern w:val="28"/>
                <w:sz w:val="18"/>
                <w:szCs w:val="18"/>
                <w:cs/>
              </w:rPr>
            </w:pPr>
          </w:p>
        </w:tc>
        <w:tc>
          <w:tcPr>
            <w:tcW w:w="1251" w:type="dxa"/>
          </w:tcPr>
          <w:p w14:paraId="639D0A2D" w14:textId="77777777" w:rsidR="00411D67" w:rsidRPr="00822C1F" w:rsidRDefault="00411D67" w:rsidP="00411D67">
            <w:pPr>
              <w:tabs>
                <w:tab w:val="decimal" w:pos="864"/>
              </w:tabs>
              <w:spacing w:line="310" w:lineRule="exact"/>
              <w:ind w:hanging="18"/>
              <w:rPr>
                <w:rFonts w:ascii="Arial" w:hAnsi="Arial" w:cs="Arial"/>
                <w:kern w:val="28"/>
                <w:sz w:val="18"/>
                <w:szCs w:val="18"/>
                <w:cs/>
              </w:rPr>
            </w:pPr>
          </w:p>
        </w:tc>
        <w:tc>
          <w:tcPr>
            <w:tcW w:w="1251" w:type="dxa"/>
          </w:tcPr>
          <w:p w14:paraId="1A9C5D55" w14:textId="77777777" w:rsidR="00411D67" w:rsidRPr="00822C1F" w:rsidRDefault="00411D67" w:rsidP="00411D67">
            <w:pPr>
              <w:tabs>
                <w:tab w:val="decimal" w:pos="864"/>
              </w:tabs>
              <w:spacing w:line="310" w:lineRule="exact"/>
              <w:ind w:hanging="18"/>
              <w:rPr>
                <w:rFonts w:ascii="Arial" w:hAnsi="Arial" w:cs="Arial"/>
                <w:b/>
                <w:bCs/>
                <w:kern w:val="28"/>
                <w:sz w:val="18"/>
                <w:szCs w:val="18"/>
                <w:cs/>
              </w:rPr>
            </w:pPr>
          </w:p>
        </w:tc>
      </w:tr>
      <w:tr w:rsidR="00411D67" w:rsidRPr="00441D1F" w14:paraId="1AFB8F4C" w14:textId="77777777" w:rsidTr="00311071">
        <w:trPr>
          <w:gridAfter w:val="1"/>
          <w:wAfter w:w="9" w:type="dxa"/>
        </w:trPr>
        <w:tc>
          <w:tcPr>
            <w:tcW w:w="4131" w:type="dxa"/>
            <w:vAlign w:val="bottom"/>
          </w:tcPr>
          <w:p w14:paraId="7243AB48" w14:textId="77777777" w:rsidR="00411D67" w:rsidRPr="00DC2083" w:rsidRDefault="00411D67" w:rsidP="00411D67">
            <w:pPr>
              <w:spacing w:line="310" w:lineRule="exact"/>
              <w:ind w:left="342" w:hanging="90"/>
              <w:jc w:val="thaiDistribute"/>
              <w:rPr>
                <w:rFonts w:ascii="Arial" w:hAnsi="Arial" w:cs="Arial"/>
                <w:kern w:val="28"/>
                <w:sz w:val="18"/>
                <w:szCs w:val="18"/>
                <w:cs/>
              </w:rPr>
            </w:pPr>
            <w:r w:rsidRPr="00DC2083">
              <w:rPr>
                <w:rFonts w:ascii="Arial" w:hAnsi="Arial" w:cs="Arial"/>
                <w:kern w:val="28"/>
                <w:sz w:val="18"/>
                <w:szCs w:val="18"/>
              </w:rPr>
              <w:t>Debentures</w:t>
            </w:r>
          </w:p>
        </w:tc>
        <w:tc>
          <w:tcPr>
            <w:tcW w:w="1251" w:type="dxa"/>
            <w:vAlign w:val="bottom"/>
          </w:tcPr>
          <w:p w14:paraId="290ECDC9" w14:textId="54ADBB20" w:rsidR="00411D67" w:rsidRPr="00441D1F" w:rsidRDefault="00411D67" w:rsidP="00411D67">
            <w:pPr>
              <w:tabs>
                <w:tab w:val="decimal" w:pos="864"/>
              </w:tabs>
              <w:spacing w:line="310" w:lineRule="exact"/>
              <w:ind w:hanging="18"/>
              <w:rPr>
                <w:rFonts w:ascii="Arial" w:hAnsi="Arial" w:cs="Arial"/>
                <w:kern w:val="28"/>
                <w:sz w:val="18"/>
                <w:szCs w:val="18"/>
                <w:cs/>
              </w:rPr>
            </w:pPr>
            <w:r w:rsidRPr="00ED73C5">
              <w:rPr>
                <w:rFonts w:ascii="Arial" w:hAnsi="Arial" w:cs="Arial"/>
                <w:kern w:val="28"/>
                <w:sz w:val="18"/>
                <w:szCs w:val="18"/>
              </w:rPr>
              <w:t>-</w:t>
            </w:r>
          </w:p>
        </w:tc>
        <w:tc>
          <w:tcPr>
            <w:tcW w:w="1251" w:type="dxa"/>
            <w:vAlign w:val="bottom"/>
          </w:tcPr>
          <w:p w14:paraId="37F96FC3" w14:textId="27F0A566" w:rsidR="00411D67" w:rsidRPr="00441D1F" w:rsidRDefault="00411D67" w:rsidP="00411D67">
            <w:pPr>
              <w:tabs>
                <w:tab w:val="decimal" w:pos="864"/>
              </w:tabs>
              <w:spacing w:line="310" w:lineRule="exact"/>
              <w:ind w:hanging="18"/>
              <w:rPr>
                <w:rFonts w:ascii="Arial" w:hAnsi="Arial" w:cs="Arial"/>
                <w:kern w:val="28"/>
                <w:sz w:val="18"/>
                <w:szCs w:val="18"/>
                <w:cs/>
              </w:rPr>
            </w:pPr>
            <w:r>
              <w:rPr>
                <w:rFonts w:ascii="Arial" w:hAnsi="Arial" w:cs="Arial"/>
                <w:kern w:val="28"/>
                <w:sz w:val="18"/>
                <w:szCs w:val="18"/>
              </w:rPr>
              <w:t>45,929</w:t>
            </w:r>
          </w:p>
        </w:tc>
        <w:tc>
          <w:tcPr>
            <w:tcW w:w="1251" w:type="dxa"/>
            <w:vAlign w:val="bottom"/>
          </w:tcPr>
          <w:p w14:paraId="77415A36" w14:textId="56060DAC" w:rsidR="00411D67" w:rsidRPr="00441D1F" w:rsidRDefault="00411D67" w:rsidP="00411D67">
            <w:pPr>
              <w:tabs>
                <w:tab w:val="decimal" w:pos="864"/>
              </w:tabs>
              <w:spacing w:line="310" w:lineRule="exact"/>
              <w:ind w:hanging="18"/>
              <w:rPr>
                <w:rFonts w:ascii="Arial" w:hAnsi="Arial" w:cs="Arial"/>
                <w:kern w:val="28"/>
                <w:sz w:val="18"/>
                <w:szCs w:val="18"/>
                <w:cs/>
              </w:rPr>
            </w:pPr>
            <w:r w:rsidRPr="00ED73C5">
              <w:rPr>
                <w:rFonts w:ascii="Arial" w:hAnsi="Arial" w:cs="Arial"/>
                <w:kern w:val="28"/>
                <w:sz w:val="18"/>
                <w:szCs w:val="18"/>
              </w:rPr>
              <w:t>-</w:t>
            </w:r>
          </w:p>
        </w:tc>
        <w:tc>
          <w:tcPr>
            <w:tcW w:w="1251" w:type="dxa"/>
            <w:vAlign w:val="bottom"/>
          </w:tcPr>
          <w:p w14:paraId="212EC9AC" w14:textId="41477499" w:rsidR="00411D67" w:rsidRPr="00441D1F" w:rsidRDefault="00411D67" w:rsidP="00411D67">
            <w:pPr>
              <w:tabs>
                <w:tab w:val="decimal" w:pos="864"/>
              </w:tabs>
              <w:spacing w:line="310" w:lineRule="exact"/>
              <w:ind w:hanging="18"/>
              <w:rPr>
                <w:rFonts w:ascii="Arial" w:hAnsi="Arial" w:cs="Arial"/>
                <w:b/>
                <w:bCs/>
                <w:kern w:val="28"/>
                <w:sz w:val="18"/>
                <w:szCs w:val="18"/>
                <w:cs/>
              </w:rPr>
            </w:pPr>
            <w:r>
              <w:rPr>
                <w:rFonts w:ascii="Arial" w:hAnsi="Arial" w:cs="Arial"/>
                <w:kern w:val="28"/>
                <w:sz w:val="18"/>
                <w:szCs w:val="18"/>
              </w:rPr>
              <w:t>45,929</w:t>
            </w:r>
          </w:p>
        </w:tc>
      </w:tr>
    </w:tbl>
    <w:p w14:paraId="1E3A4C4D" w14:textId="77777777" w:rsidR="005C7367" w:rsidRDefault="005C7367"/>
    <w:tbl>
      <w:tblPr>
        <w:tblW w:w="9144" w:type="dxa"/>
        <w:tblInd w:w="360" w:type="dxa"/>
        <w:tblLayout w:type="fixed"/>
        <w:tblLook w:val="04A0" w:firstRow="1" w:lastRow="0" w:firstColumn="1" w:lastColumn="0" w:noHBand="0" w:noVBand="1"/>
      </w:tblPr>
      <w:tblGrid>
        <w:gridCol w:w="4133"/>
        <w:gridCol w:w="1251"/>
        <w:gridCol w:w="1251"/>
        <w:gridCol w:w="1251"/>
        <w:gridCol w:w="1258"/>
      </w:tblGrid>
      <w:tr w:rsidR="00DC2083" w:rsidRPr="00377F9C" w14:paraId="74B26003" w14:textId="77777777" w:rsidTr="005C7367">
        <w:trPr>
          <w:tblHeader/>
        </w:trPr>
        <w:tc>
          <w:tcPr>
            <w:tcW w:w="9144" w:type="dxa"/>
            <w:gridSpan w:val="5"/>
            <w:vAlign w:val="bottom"/>
          </w:tcPr>
          <w:p w14:paraId="3654F7C7" w14:textId="7B666035" w:rsidR="00DC2083" w:rsidRPr="00377F9C" w:rsidRDefault="00DC2083" w:rsidP="00C24F26">
            <w:pPr>
              <w:spacing w:line="310" w:lineRule="exact"/>
              <w:jc w:val="right"/>
              <w:rPr>
                <w:rFonts w:ascii="Arial" w:hAnsi="Arial" w:cs="Arial"/>
                <w:kern w:val="28"/>
                <w:sz w:val="18"/>
                <w:szCs w:val="18"/>
              </w:rPr>
            </w:pPr>
            <w:r w:rsidRPr="00377F9C">
              <w:rPr>
                <w:rFonts w:ascii="Arial" w:hAnsi="Arial" w:cs="Arial"/>
                <w:kern w:val="28"/>
                <w:sz w:val="18"/>
                <w:szCs w:val="18"/>
              </w:rPr>
              <w:t>(Unit: Million Baht)</w:t>
            </w:r>
          </w:p>
        </w:tc>
      </w:tr>
      <w:tr w:rsidR="00DC2083" w:rsidRPr="00377F9C" w14:paraId="5DF2EBF2" w14:textId="77777777" w:rsidTr="005C7367">
        <w:trPr>
          <w:tblHeader/>
        </w:trPr>
        <w:tc>
          <w:tcPr>
            <w:tcW w:w="4133" w:type="dxa"/>
            <w:vAlign w:val="bottom"/>
          </w:tcPr>
          <w:p w14:paraId="7A1A414E" w14:textId="77777777" w:rsidR="00DC2083" w:rsidRPr="00377F9C" w:rsidRDefault="00DC2083" w:rsidP="00C24F26">
            <w:pPr>
              <w:spacing w:line="310" w:lineRule="exact"/>
              <w:ind w:left="243" w:hanging="180"/>
              <w:jc w:val="thaiDistribute"/>
              <w:rPr>
                <w:rFonts w:ascii="Arial" w:hAnsi="Arial" w:cs="Arial"/>
                <w:kern w:val="28"/>
                <w:sz w:val="18"/>
                <w:szCs w:val="18"/>
              </w:rPr>
            </w:pPr>
          </w:p>
        </w:tc>
        <w:tc>
          <w:tcPr>
            <w:tcW w:w="5011" w:type="dxa"/>
            <w:gridSpan w:val="4"/>
          </w:tcPr>
          <w:p w14:paraId="5C485508" w14:textId="4FD68D31" w:rsidR="00DC2083" w:rsidRPr="00377F9C" w:rsidRDefault="00DC2083" w:rsidP="00C24F26">
            <w:pPr>
              <w:pBdr>
                <w:bottom w:val="single" w:sz="4" w:space="1" w:color="auto"/>
              </w:pBdr>
              <w:spacing w:line="310" w:lineRule="exact"/>
              <w:jc w:val="center"/>
              <w:rPr>
                <w:rFonts w:ascii="Arial" w:hAnsi="Arial" w:cs="Arial"/>
                <w:kern w:val="28"/>
                <w:sz w:val="18"/>
                <w:szCs w:val="18"/>
              </w:rPr>
            </w:pPr>
            <w:r>
              <w:rPr>
                <w:rFonts w:ascii="Arial" w:hAnsi="Arial" w:cs="Arial"/>
                <w:kern w:val="28"/>
                <w:sz w:val="18"/>
                <w:szCs w:val="18"/>
              </w:rPr>
              <w:t>Separate</w:t>
            </w:r>
            <w:r w:rsidRPr="00377F9C">
              <w:rPr>
                <w:rFonts w:ascii="Arial" w:hAnsi="Arial" w:cs="Arial"/>
                <w:kern w:val="28"/>
                <w:sz w:val="18"/>
                <w:szCs w:val="18"/>
              </w:rPr>
              <w:t xml:space="preserve"> </w:t>
            </w:r>
            <w:r>
              <w:rPr>
                <w:rFonts w:ascii="Arial" w:hAnsi="Arial" w:cs="Arial"/>
                <w:kern w:val="28"/>
                <w:sz w:val="18"/>
                <w:szCs w:val="18"/>
              </w:rPr>
              <w:t>f</w:t>
            </w:r>
            <w:r w:rsidRPr="00377F9C">
              <w:rPr>
                <w:rFonts w:ascii="Arial" w:hAnsi="Arial" w:cs="Arial"/>
                <w:kern w:val="28"/>
                <w:sz w:val="18"/>
                <w:szCs w:val="18"/>
              </w:rPr>
              <w:t xml:space="preserve">inancial </w:t>
            </w:r>
            <w:r>
              <w:rPr>
                <w:rFonts w:ascii="Arial" w:hAnsi="Arial" w:cs="Arial"/>
                <w:kern w:val="28"/>
                <w:sz w:val="18"/>
                <w:szCs w:val="18"/>
              </w:rPr>
              <w:t>s</w:t>
            </w:r>
            <w:r w:rsidRPr="00377F9C">
              <w:rPr>
                <w:rFonts w:ascii="Arial" w:hAnsi="Arial" w:cs="Arial"/>
                <w:kern w:val="28"/>
                <w:sz w:val="18"/>
                <w:szCs w:val="18"/>
              </w:rPr>
              <w:t xml:space="preserve">tatements </w:t>
            </w:r>
          </w:p>
        </w:tc>
      </w:tr>
      <w:tr w:rsidR="00DC2083" w:rsidRPr="00377F9C" w14:paraId="0EEE9378" w14:textId="77777777" w:rsidTr="005C7367">
        <w:trPr>
          <w:tblHeader/>
        </w:trPr>
        <w:tc>
          <w:tcPr>
            <w:tcW w:w="4133" w:type="dxa"/>
            <w:vAlign w:val="bottom"/>
          </w:tcPr>
          <w:p w14:paraId="4B528D29" w14:textId="77777777" w:rsidR="00DC2083" w:rsidRPr="00377F9C" w:rsidRDefault="00DC2083" w:rsidP="00C24F26">
            <w:pPr>
              <w:spacing w:line="310" w:lineRule="exact"/>
              <w:ind w:left="243" w:hanging="180"/>
              <w:jc w:val="thaiDistribute"/>
              <w:rPr>
                <w:rFonts w:ascii="Arial" w:hAnsi="Arial" w:cs="Arial"/>
                <w:kern w:val="28"/>
                <w:sz w:val="18"/>
                <w:szCs w:val="18"/>
              </w:rPr>
            </w:pPr>
          </w:p>
        </w:tc>
        <w:tc>
          <w:tcPr>
            <w:tcW w:w="5011" w:type="dxa"/>
            <w:gridSpan w:val="4"/>
          </w:tcPr>
          <w:p w14:paraId="38FE4D77" w14:textId="53D7863E" w:rsidR="00DC2083" w:rsidRPr="00377F9C" w:rsidRDefault="00DC2083" w:rsidP="00C24F26">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 xml:space="preserve">As </w:t>
            </w:r>
            <w:proofErr w:type="gramStart"/>
            <w:r w:rsidRPr="00377F9C">
              <w:rPr>
                <w:rFonts w:ascii="Arial" w:hAnsi="Arial" w:cs="Arial"/>
                <w:kern w:val="28"/>
                <w:sz w:val="18"/>
                <w:szCs w:val="18"/>
              </w:rPr>
              <w:t>at</w:t>
            </w:r>
            <w:proofErr w:type="gramEnd"/>
            <w:r w:rsidRPr="00377F9C">
              <w:rPr>
                <w:rFonts w:ascii="Arial" w:hAnsi="Arial" w:cs="Arial"/>
                <w:kern w:val="28"/>
                <w:sz w:val="18"/>
                <w:szCs w:val="18"/>
              </w:rPr>
              <w:t xml:space="preserve"> 31 December </w:t>
            </w:r>
            <w:r>
              <w:rPr>
                <w:rFonts w:ascii="Arial" w:hAnsi="Arial" w:cs="Arial"/>
                <w:kern w:val="28"/>
                <w:sz w:val="18"/>
                <w:szCs w:val="18"/>
              </w:rPr>
              <w:t>202</w:t>
            </w:r>
            <w:r w:rsidR="00411D67">
              <w:rPr>
                <w:rFonts w:ascii="Arial" w:hAnsi="Arial" w:cs="Arial"/>
                <w:kern w:val="28"/>
                <w:sz w:val="18"/>
                <w:szCs w:val="18"/>
              </w:rPr>
              <w:t>4</w:t>
            </w:r>
          </w:p>
        </w:tc>
      </w:tr>
      <w:tr w:rsidR="00DC2083" w:rsidRPr="00377F9C" w14:paraId="02584803" w14:textId="77777777" w:rsidTr="005C7367">
        <w:trPr>
          <w:tblHeader/>
        </w:trPr>
        <w:tc>
          <w:tcPr>
            <w:tcW w:w="4133" w:type="dxa"/>
            <w:vAlign w:val="bottom"/>
          </w:tcPr>
          <w:p w14:paraId="719C0FC6" w14:textId="53334FE8" w:rsidR="00DC2083" w:rsidRPr="00377F9C" w:rsidRDefault="00DC2083" w:rsidP="00C24F26">
            <w:pPr>
              <w:spacing w:line="310" w:lineRule="exact"/>
              <w:ind w:left="243" w:hanging="180"/>
              <w:jc w:val="thaiDistribute"/>
              <w:rPr>
                <w:rFonts w:ascii="Arial" w:hAnsi="Arial" w:cs="Arial"/>
                <w:kern w:val="28"/>
                <w:sz w:val="18"/>
                <w:szCs w:val="18"/>
              </w:rPr>
            </w:pPr>
          </w:p>
        </w:tc>
        <w:tc>
          <w:tcPr>
            <w:tcW w:w="1251" w:type="dxa"/>
          </w:tcPr>
          <w:p w14:paraId="0B160D14" w14:textId="77777777" w:rsidR="00DC2083" w:rsidRPr="00377F9C" w:rsidRDefault="00DC2083" w:rsidP="00C24F26">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1</w:t>
            </w:r>
          </w:p>
        </w:tc>
        <w:tc>
          <w:tcPr>
            <w:tcW w:w="1251" w:type="dxa"/>
          </w:tcPr>
          <w:p w14:paraId="68006C57" w14:textId="77777777" w:rsidR="00DC2083" w:rsidRPr="00377F9C" w:rsidRDefault="00DC2083" w:rsidP="00C24F26">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2</w:t>
            </w:r>
          </w:p>
        </w:tc>
        <w:tc>
          <w:tcPr>
            <w:tcW w:w="1251" w:type="dxa"/>
            <w:vAlign w:val="bottom"/>
          </w:tcPr>
          <w:p w14:paraId="734928A8" w14:textId="77777777" w:rsidR="00DC2083" w:rsidRPr="00377F9C" w:rsidRDefault="00DC2083" w:rsidP="00C24F26">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3</w:t>
            </w:r>
          </w:p>
        </w:tc>
        <w:tc>
          <w:tcPr>
            <w:tcW w:w="1258" w:type="dxa"/>
            <w:vAlign w:val="bottom"/>
          </w:tcPr>
          <w:p w14:paraId="58A9BA2D" w14:textId="77777777" w:rsidR="00DC2083" w:rsidRPr="00AE12BD" w:rsidRDefault="00DC2083" w:rsidP="00C24F26">
            <w:pPr>
              <w:pBdr>
                <w:bottom w:val="single" w:sz="4" w:space="1" w:color="auto"/>
              </w:pBdr>
              <w:spacing w:line="310" w:lineRule="exact"/>
              <w:jc w:val="center"/>
              <w:rPr>
                <w:rFonts w:ascii="Arial" w:hAnsi="Arial" w:cs="Arial"/>
                <w:kern w:val="28"/>
                <w:sz w:val="18"/>
                <w:szCs w:val="18"/>
                <w:cs/>
              </w:rPr>
            </w:pPr>
            <w:r w:rsidRPr="00AE12BD">
              <w:rPr>
                <w:rFonts w:ascii="Arial" w:hAnsi="Arial" w:cs="Arial"/>
                <w:kern w:val="28"/>
                <w:sz w:val="18"/>
                <w:szCs w:val="18"/>
              </w:rPr>
              <w:t>Total</w:t>
            </w:r>
          </w:p>
        </w:tc>
      </w:tr>
      <w:tr w:rsidR="00DC2083" w:rsidRPr="00377F9C" w14:paraId="026D12A9" w14:textId="77777777" w:rsidTr="005C7367">
        <w:trPr>
          <w:tblHeader/>
        </w:trPr>
        <w:tc>
          <w:tcPr>
            <w:tcW w:w="4133" w:type="dxa"/>
            <w:vAlign w:val="bottom"/>
          </w:tcPr>
          <w:p w14:paraId="0FCF51A4" w14:textId="77777777" w:rsidR="00DC2083" w:rsidRPr="00DC2083" w:rsidRDefault="00DC2083" w:rsidP="00C24F26">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 xml:space="preserve">Assets measured at fair value </w:t>
            </w:r>
          </w:p>
        </w:tc>
        <w:tc>
          <w:tcPr>
            <w:tcW w:w="1251" w:type="dxa"/>
          </w:tcPr>
          <w:p w14:paraId="1F7BBD0D" w14:textId="77777777" w:rsidR="00DC2083" w:rsidRPr="00377F9C" w:rsidRDefault="00DC2083" w:rsidP="00C24F26">
            <w:pPr>
              <w:tabs>
                <w:tab w:val="right" w:pos="1422"/>
              </w:tabs>
              <w:spacing w:line="310" w:lineRule="exact"/>
              <w:ind w:hanging="18"/>
              <w:jc w:val="thaiDistribute"/>
              <w:rPr>
                <w:rFonts w:ascii="Arial" w:hAnsi="Arial" w:cs="Arial"/>
                <w:b/>
                <w:bCs/>
                <w:kern w:val="28"/>
                <w:sz w:val="18"/>
                <w:szCs w:val="18"/>
              </w:rPr>
            </w:pPr>
          </w:p>
        </w:tc>
        <w:tc>
          <w:tcPr>
            <w:tcW w:w="1251" w:type="dxa"/>
          </w:tcPr>
          <w:p w14:paraId="6910563D" w14:textId="77777777" w:rsidR="00DC2083" w:rsidRPr="00377F9C" w:rsidRDefault="00DC2083" w:rsidP="00C24F26">
            <w:pPr>
              <w:tabs>
                <w:tab w:val="right" w:pos="1422"/>
              </w:tabs>
              <w:spacing w:line="310" w:lineRule="exact"/>
              <w:ind w:hanging="18"/>
              <w:jc w:val="thaiDistribute"/>
              <w:rPr>
                <w:rFonts w:ascii="Arial" w:hAnsi="Arial" w:cs="Arial"/>
                <w:b/>
                <w:bCs/>
                <w:kern w:val="28"/>
                <w:sz w:val="18"/>
                <w:szCs w:val="18"/>
              </w:rPr>
            </w:pPr>
          </w:p>
        </w:tc>
        <w:tc>
          <w:tcPr>
            <w:tcW w:w="1251" w:type="dxa"/>
            <w:vAlign w:val="bottom"/>
          </w:tcPr>
          <w:p w14:paraId="32C95D0B" w14:textId="77777777" w:rsidR="00DC2083" w:rsidRPr="00377F9C" w:rsidRDefault="00DC2083" w:rsidP="00C24F26">
            <w:pPr>
              <w:tabs>
                <w:tab w:val="right" w:pos="1422"/>
              </w:tabs>
              <w:spacing w:line="310" w:lineRule="exact"/>
              <w:ind w:hanging="18"/>
              <w:jc w:val="thaiDistribute"/>
              <w:rPr>
                <w:rFonts w:ascii="Arial" w:hAnsi="Arial" w:cs="Arial"/>
                <w:b/>
                <w:bCs/>
                <w:kern w:val="28"/>
                <w:sz w:val="18"/>
                <w:szCs w:val="18"/>
              </w:rPr>
            </w:pPr>
          </w:p>
        </w:tc>
        <w:tc>
          <w:tcPr>
            <w:tcW w:w="1258" w:type="dxa"/>
            <w:vAlign w:val="bottom"/>
          </w:tcPr>
          <w:p w14:paraId="720344A3" w14:textId="77777777" w:rsidR="00DC2083" w:rsidRPr="00377F9C" w:rsidRDefault="00DC2083" w:rsidP="00C24F26">
            <w:pPr>
              <w:tabs>
                <w:tab w:val="right" w:pos="1422"/>
              </w:tabs>
              <w:spacing w:line="310" w:lineRule="exact"/>
              <w:ind w:hanging="18"/>
              <w:jc w:val="thaiDistribute"/>
              <w:rPr>
                <w:rFonts w:ascii="Arial" w:hAnsi="Arial" w:cs="Arial"/>
                <w:b/>
                <w:bCs/>
                <w:kern w:val="28"/>
                <w:sz w:val="18"/>
                <w:szCs w:val="18"/>
                <w:cs/>
              </w:rPr>
            </w:pPr>
          </w:p>
        </w:tc>
      </w:tr>
      <w:tr w:rsidR="00DC2083" w:rsidRPr="00377F9C" w14:paraId="02921155" w14:textId="77777777" w:rsidTr="005C7367">
        <w:trPr>
          <w:tblHeader/>
        </w:trPr>
        <w:tc>
          <w:tcPr>
            <w:tcW w:w="4133" w:type="dxa"/>
            <w:vAlign w:val="bottom"/>
          </w:tcPr>
          <w:p w14:paraId="2D71912C" w14:textId="77777777" w:rsidR="00DC2083" w:rsidRPr="00DC2083" w:rsidRDefault="00DC2083" w:rsidP="00C24F26">
            <w:pPr>
              <w:spacing w:line="310" w:lineRule="exact"/>
              <w:ind w:left="243" w:hanging="180"/>
              <w:jc w:val="thaiDistribute"/>
              <w:rPr>
                <w:rFonts w:ascii="Arial" w:hAnsi="Arial" w:cs="Arial"/>
                <w:spacing w:val="-4"/>
                <w:kern w:val="28"/>
                <w:sz w:val="18"/>
                <w:szCs w:val="18"/>
                <w:cs/>
              </w:rPr>
            </w:pPr>
            <w:r w:rsidRPr="00DC2083">
              <w:rPr>
                <w:rFonts w:ascii="Arial" w:hAnsi="Arial" w:cs="Arial"/>
                <w:spacing w:val="-4"/>
                <w:kern w:val="28"/>
                <w:sz w:val="18"/>
                <w:szCs w:val="18"/>
              </w:rPr>
              <w:t xml:space="preserve">Financial assets measured at FVTPL </w:t>
            </w:r>
            <w:r w:rsidRPr="00DC2083">
              <w:rPr>
                <w:rFonts w:ascii="Arial" w:hAnsi="Arial"/>
                <w:spacing w:val="-4"/>
                <w:kern w:val="28"/>
                <w:sz w:val="18"/>
                <w:szCs w:val="18"/>
                <w:cs/>
              </w:rPr>
              <w:t xml:space="preserve"> </w:t>
            </w:r>
          </w:p>
        </w:tc>
        <w:tc>
          <w:tcPr>
            <w:tcW w:w="1251" w:type="dxa"/>
          </w:tcPr>
          <w:p w14:paraId="78DB0C2A" w14:textId="77777777" w:rsidR="00DC2083" w:rsidRPr="00377F9C" w:rsidRDefault="00DC2083" w:rsidP="00C24F26">
            <w:pPr>
              <w:tabs>
                <w:tab w:val="right" w:pos="792"/>
              </w:tabs>
              <w:spacing w:line="310" w:lineRule="exact"/>
              <w:ind w:hanging="18"/>
              <w:jc w:val="thaiDistribute"/>
              <w:rPr>
                <w:rFonts w:ascii="Arial" w:hAnsi="Arial" w:cs="Arial"/>
                <w:kern w:val="28"/>
                <w:sz w:val="18"/>
                <w:szCs w:val="18"/>
                <w:cs/>
              </w:rPr>
            </w:pPr>
          </w:p>
        </w:tc>
        <w:tc>
          <w:tcPr>
            <w:tcW w:w="1251" w:type="dxa"/>
          </w:tcPr>
          <w:p w14:paraId="066EAD88" w14:textId="77777777" w:rsidR="00DC2083" w:rsidRPr="00377F9C" w:rsidRDefault="00DC2083" w:rsidP="00C24F26">
            <w:pPr>
              <w:tabs>
                <w:tab w:val="right" w:pos="792"/>
              </w:tabs>
              <w:spacing w:line="310" w:lineRule="exact"/>
              <w:ind w:hanging="18"/>
              <w:jc w:val="thaiDistribute"/>
              <w:rPr>
                <w:rFonts w:ascii="Arial" w:hAnsi="Arial" w:cs="Arial"/>
                <w:kern w:val="28"/>
                <w:sz w:val="18"/>
                <w:szCs w:val="18"/>
                <w:cs/>
              </w:rPr>
            </w:pPr>
          </w:p>
        </w:tc>
        <w:tc>
          <w:tcPr>
            <w:tcW w:w="1251" w:type="dxa"/>
          </w:tcPr>
          <w:p w14:paraId="5F040110" w14:textId="77777777" w:rsidR="00DC2083" w:rsidRPr="00377F9C" w:rsidRDefault="00DC2083" w:rsidP="00C24F26">
            <w:pPr>
              <w:tabs>
                <w:tab w:val="right" w:pos="792"/>
              </w:tabs>
              <w:spacing w:line="310" w:lineRule="exact"/>
              <w:ind w:hanging="18"/>
              <w:jc w:val="thaiDistribute"/>
              <w:rPr>
                <w:rFonts w:ascii="Arial" w:hAnsi="Arial" w:cs="Arial"/>
                <w:kern w:val="28"/>
                <w:sz w:val="18"/>
                <w:szCs w:val="18"/>
                <w:cs/>
              </w:rPr>
            </w:pPr>
          </w:p>
        </w:tc>
        <w:tc>
          <w:tcPr>
            <w:tcW w:w="1258" w:type="dxa"/>
          </w:tcPr>
          <w:p w14:paraId="37A9A7AB" w14:textId="77777777" w:rsidR="00DC2083" w:rsidRPr="00377F9C" w:rsidRDefault="00DC2083" w:rsidP="00C24F26">
            <w:pPr>
              <w:tabs>
                <w:tab w:val="right" w:pos="792"/>
              </w:tabs>
              <w:spacing w:line="310" w:lineRule="exact"/>
              <w:ind w:hanging="18"/>
              <w:jc w:val="thaiDistribute"/>
              <w:rPr>
                <w:rFonts w:ascii="Arial" w:hAnsi="Arial" w:cs="Arial"/>
                <w:b/>
                <w:bCs/>
                <w:kern w:val="28"/>
                <w:sz w:val="18"/>
                <w:szCs w:val="18"/>
                <w:cs/>
              </w:rPr>
            </w:pPr>
          </w:p>
        </w:tc>
      </w:tr>
      <w:tr w:rsidR="00A82ADB" w:rsidRPr="00377F9C" w14:paraId="63360A20" w14:textId="77777777" w:rsidTr="00D011D4">
        <w:trPr>
          <w:tblHeader/>
        </w:trPr>
        <w:tc>
          <w:tcPr>
            <w:tcW w:w="4133" w:type="dxa"/>
            <w:vAlign w:val="bottom"/>
          </w:tcPr>
          <w:p w14:paraId="38AFA4EC" w14:textId="77777777" w:rsidR="00A82ADB" w:rsidRPr="00DC2083" w:rsidRDefault="00A82ADB" w:rsidP="00A82ADB">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Equity in</w:t>
            </w:r>
            <w:r w:rsidRPr="00DC2083">
              <w:rPr>
                <w:rFonts w:ascii="Arial" w:hAnsi="Arial" w:cstheme="minorBidi"/>
                <w:kern w:val="28"/>
                <w:sz w:val="18"/>
                <w:szCs w:val="18"/>
              </w:rPr>
              <w:t>vestments</w:t>
            </w:r>
          </w:p>
        </w:tc>
        <w:tc>
          <w:tcPr>
            <w:tcW w:w="1251" w:type="dxa"/>
            <w:vAlign w:val="bottom"/>
          </w:tcPr>
          <w:p w14:paraId="4556D0AC" w14:textId="316DFAE1" w:rsidR="00A82ADB" w:rsidRPr="006028B9" w:rsidRDefault="00A82ADB" w:rsidP="00A82ADB">
            <w:pPr>
              <w:tabs>
                <w:tab w:val="decimal" w:pos="864"/>
              </w:tabs>
              <w:spacing w:line="310" w:lineRule="exact"/>
              <w:ind w:hanging="18"/>
              <w:rPr>
                <w:rFonts w:ascii="Arial" w:hAnsi="Arial" w:cs="Arial"/>
                <w:kern w:val="28"/>
                <w:sz w:val="18"/>
                <w:szCs w:val="18"/>
              </w:rPr>
            </w:pPr>
            <w:r w:rsidRPr="00A82ADB">
              <w:rPr>
                <w:rFonts w:ascii="Arial" w:hAnsi="Arial" w:cs="Arial"/>
                <w:kern w:val="28"/>
                <w:sz w:val="18"/>
                <w:szCs w:val="18"/>
              </w:rPr>
              <w:t>151</w:t>
            </w:r>
          </w:p>
        </w:tc>
        <w:tc>
          <w:tcPr>
            <w:tcW w:w="1251" w:type="dxa"/>
            <w:vAlign w:val="bottom"/>
          </w:tcPr>
          <w:p w14:paraId="2E902649" w14:textId="633E53B1" w:rsidR="00A82ADB" w:rsidRPr="006028B9" w:rsidRDefault="00A82ADB" w:rsidP="00A82ADB">
            <w:pPr>
              <w:tabs>
                <w:tab w:val="decimal" w:pos="864"/>
              </w:tabs>
              <w:spacing w:line="310" w:lineRule="exact"/>
              <w:ind w:hanging="18"/>
              <w:rPr>
                <w:rFonts w:ascii="Arial" w:hAnsi="Arial" w:cs="Arial"/>
                <w:kern w:val="28"/>
                <w:sz w:val="18"/>
                <w:szCs w:val="18"/>
              </w:rPr>
            </w:pPr>
            <w:r w:rsidRPr="00A82ADB">
              <w:rPr>
                <w:rFonts w:ascii="Arial" w:hAnsi="Arial" w:cs="Arial" w:hint="cs"/>
                <w:kern w:val="28"/>
                <w:sz w:val="18"/>
                <w:szCs w:val="18"/>
                <w:cs/>
              </w:rPr>
              <w:t>-</w:t>
            </w:r>
          </w:p>
        </w:tc>
        <w:tc>
          <w:tcPr>
            <w:tcW w:w="1251" w:type="dxa"/>
            <w:vAlign w:val="bottom"/>
          </w:tcPr>
          <w:p w14:paraId="6B198327" w14:textId="691D91DA" w:rsidR="00A82ADB" w:rsidRPr="006028B9" w:rsidRDefault="00A82ADB" w:rsidP="00A82ADB">
            <w:pPr>
              <w:tabs>
                <w:tab w:val="decimal" w:pos="864"/>
              </w:tabs>
              <w:spacing w:line="310" w:lineRule="exact"/>
              <w:ind w:hanging="18"/>
              <w:rPr>
                <w:rFonts w:ascii="Arial" w:hAnsi="Arial" w:cs="Arial"/>
                <w:kern w:val="28"/>
                <w:sz w:val="18"/>
                <w:szCs w:val="18"/>
              </w:rPr>
            </w:pPr>
            <w:r w:rsidRPr="00A82ADB">
              <w:rPr>
                <w:rFonts w:ascii="Arial" w:hAnsi="Arial" w:cs="Arial" w:hint="cs"/>
                <w:kern w:val="28"/>
                <w:sz w:val="18"/>
                <w:szCs w:val="18"/>
                <w:cs/>
              </w:rPr>
              <w:t>-</w:t>
            </w:r>
          </w:p>
        </w:tc>
        <w:tc>
          <w:tcPr>
            <w:tcW w:w="1258" w:type="dxa"/>
            <w:vAlign w:val="bottom"/>
          </w:tcPr>
          <w:p w14:paraId="4CC957B1" w14:textId="2E714F42" w:rsidR="00A82ADB" w:rsidRPr="00ED73C5" w:rsidRDefault="00A82ADB" w:rsidP="00A82ADB">
            <w:pPr>
              <w:tabs>
                <w:tab w:val="decimal" w:pos="864"/>
              </w:tabs>
              <w:spacing w:line="310" w:lineRule="exact"/>
              <w:ind w:hanging="18"/>
              <w:rPr>
                <w:rFonts w:ascii="Arial" w:hAnsi="Arial" w:cs="Arial"/>
                <w:kern w:val="28"/>
                <w:sz w:val="18"/>
                <w:szCs w:val="18"/>
              </w:rPr>
            </w:pPr>
            <w:r w:rsidRPr="00A82ADB">
              <w:rPr>
                <w:rFonts w:ascii="Arial" w:hAnsi="Arial" w:cs="Arial"/>
                <w:kern w:val="28"/>
                <w:sz w:val="18"/>
                <w:szCs w:val="18"/>
              </w:rPr>
              <w:t>151</w:t>
            </w:r>
          </w:p>
        </w:tc>
      </w:tr>
      <w:tr w:rsidR="00A82ADB" w:rsidRPr="00377F9C" w14:paraId="0A0FEDA8" w14:textId="77777777" w:rsidTr="00D011D4">
        <w:trPr>
          <w:tblHeader/>
        </w:trPr>
        <w:tc>
          <w:tcPr>
            <w:tcW w:w="4133" w:type="dxa"/>
            <w:vAlign w:val="bottom"/>
          </w:tcPr>
          <w:p w14:paraId="2B2F4BE3" w14:textId="77777777" w:rsidR="00A82ADB" w:rsidRPr="00DC2083" w:rsidRDefault="00A82ADB" w:rsidP="00A82ADB">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Debt investments</w:t>
            </w:r>
          </w:p>
        </w:tc>
        <w:tc>
          <w:tcPr>
            <w:tcW w:w="1251" w:type="dxa"/>
            <w:vAlign w:val="bottom"/>
          </w:tcPr>
          <w:p w14:paraId="507F0A45" w14:textId="4BFA6281" w:rsidR="00A82ADB" w:rsidRPr="006028B9" w:rsidRDefault="00A82ADB" w:rsidP="00A82ADB">
            <w:pPr>
              <w:tabs>
                <w:tab w:val="decimal" w:pos="864"/>
              </w:tabs>
              <w:spacing w:line="310" w:lineRule="exact"/>
              <w:ind w:hanging="18"/>
              <w:rPr>
                <w:rFonts w:ascii="Arial" w:hAnsi="Arial" w:cs="Arial"/>
                <w:kern w:val="28"/>
                <w:sz w:val="18"/>
                <w:szCs w:val="18"/>
              </w:rPr>
            </w:pPr>
            <w:r w:rsidRPr="00A82ADB">
              <w:rPr>
                <w:rFonts w:ascii="Arial" w:hAnsi="Arial" w:cs="Arial" w:hint="cs"/>
                <w:kern w:val="28"/>
                <w:sz w:val="18"/>
                <w:szCs w:val="18"/>
                <w:cs/>
              </w:rPr>
              <w:t>-</w:t>
            </w:r>
          </w:p>
        </w:tc>
        <w:tc>
          <w:tcPr>
            <w:tcW w:w="1251" w:type="dxa"/>
            <w:vAlign w:val="bottom"/>
          </w:tcPr>
          <w:p w14:paraId="34B9EBDC" w14:textId="5FA1CC4C" w:rsidR="00A82ADB" w:rsidRPr="006028B9" w:rsidRDefault="00A82ADB" w:rsidP="00A82ADB">
            <w:pPr>
              <w:tabs>
                <w:tab w:val="decimal" w:pos="864"/>
              </w:tabs>
              <w:spacing w:line="310" w:lineRule="exact"/>
              <w:ind w:hanging="18"/>
              <w:rPr>
                <w:rFonts w:ascii="Arial" w:hAnsi="Arial" w:cs="Arial"/>
                <w:kern w:val="28"/>
                <w:sz w:val="18"/>
                <w:szCs w:val="18"/>
              </w:rPr>
            </w:pPr>
            <w:r w:rsidRPr="00A82ADB">
              <w:rPr>
                <w:rFonts w:ascii="Arial" w:hAnsi="Arial" w:cs="Arial" w:hint="cs"/>
                <w:kern w:val="28"/>
                <w:sz w:val="18"/>
                <w:szCs w:val="18"/>
                <w:cs/>
              </w:rPr>
              <w:t>-</w:t>
            </w:r>
          </w:p>
        </w:tc>
        <w:tc>
          <w:tcPr>
            <w:tcW w:w="1251" w:type="dxa"/>
            <w:vAlign w:val="bottom"/>
          </w:tcPr>
          <w:p w14:paraId="5B9A14E3" w14:textId="4AB3EC4E" w:rsidR="00A82ADB" w:rsidRPr="006028B9" w:rsidRDefault="003E2913" w:rsidP="00A82ADB">
            <w:pPr>
              <w:tabs>
                <w:tab w:val="decimal" w:pos="864"/>
              </w:tabs>
              <w:spacing w:line="310" w:lineRule="exact"/>
              <w:ind w:hanging="18"/>
              <w:rPr>
                <w:rFonts w:ascii="Arial" w:hAnsi="Arial" w:cs="Arial"/>
                <w:kern w:val="28"/>
                <w:sz w:val="18"/>
                <w:szCs w:val="18"/>
              </w:rPr>
            </w:pPr>
            <w:r>
              <w:rPr>
                <w:rFonts w:ascii="Arial" w:hAnsi="Arial" w:cs="Arial"/>
                <w:kern w:val="28"/>
                <w:sz w:val="18"/>
                <w:szCs w:val="18"/>
              </w:rPr>
              <w:t>331</w:t>
            </w:r>
          </w:p>
        </w:tc>
        <w:tc>
          <w:tcPr>
            <w:tcW w:w="1258" w:type="dxa"/>
            <w:vAlign w:val="bottom"/>
          </w:tcPr>
          <w:p w14:paraId="41202A9F" w14:textId="3DFD4EFE" w:rsidR="00A82ADB" w:rsidRPr="00AE12BD" w:rsidRDefault="003E2913" w:rsidP="00A82ADB">
            <w:pPr>
              <w:tabs>
                <w:tab w:val="decimal" w:pos="864"/>
              </w:tabs>
              <w:spacing w:line="310" w:lineRule="exact"/>
              <w:ind w:hanging="18"/>
              <w:rPr>
                <w:rFonts w:ascii="Arial" w:hAnsi="Arial" w:cs="Arial"/>
                <w:kern w:val="28"/>
                <w:sz w:val="18"/>
                <w:szCs w:val="18"/>
              </w:rPr>
            </w:pPr>
            <w:r>
              <w:rPr>
                <w:rFonts w:ascii="Arial" w:hAnsi="Arial" w:cs="Arial"/>
                <w:kern w:val="28"/>
                <w:sz w:val="18"/>
                <w:szCs w:val="18"/>
              </w:rPr>
              <w:t>331</w:t>
            </w:r>
          </w:p>
        </w:tc>
      </w:tr>
      <w:tr w:rsidR="00A82ADB" w:rsidRPr="00377F9C" w14:paraId="4CF50A45" w14:textId="77777777" w:rsidTr="007A3B17">
        <w:trPr>
          <w:tblHeader/>
        </w:trPr>
        <w:tc>
          <w:tcPr>
            <w:tcW w:w="4133" w:type="dxa"/>
            <w:vAlign w:val="bottom"/>
          </w:tcPr>
          <w:p w14:paraId="201CFBFB" w14:textId="77777777" w:rsidR="00A82ADB" w:rsidRPr="00DC2083" w:rsidRDefault="00A82ADB" w:rsidP="00A82ADB">
            <w:pPr>
              <w:spacing w:line="310" w:lineRule="exact"/>
              <w:ind w:left="243" w:hanging="180"/>
              <w:jc w:val="thaiDistribute"/>
              <w:rPr>
                <w:rFonts w:ascii="Arial" w:hAnsi="Arial" w:cs="Arial"/>
                <w:kern w:val="28"/>
                <w:sz w:val="18"/>
                <w:szCs w:val="18"/>
                <w:cs/>
              </w:rPr>
            </w:pPr>
            <w:r w:rsidRPr="00DC2083">
              <w:rPr>
                <w:rFonts w:ascii="Arial" w:hAnsi="Arial" w:cs="Arial"/>
                <w:kern w:val="28"/>
                <w:sz w:val="18"/>
                <w:szCs w:val="18"/>
              </w:rPr>
              <w:t>Financial assets measured at FVOCI</w:t>
            </w:r>
          </w:p>
        </w:tc>
        <w:tc>
          <w:tcPr>
            <w:tcW w:w="1251" w:type="dxa"/>
            <w:vAlign w:val="bottom"/>
          </w:tcPr>
          <w:p w14:paraId="12FB9DA2" w14:textId="77777777" w:rsidR="00A82ADB" w:rsidRPr="006028B9" w:rsidRDefault="00A82ADB" w:rsidP="00A82ADB">
            <w:pPr>
              <w:tabs>
                <w:tab w:val="decimal" w:pos="864"/>
              </w:tabs>
              <w:spacing w:line="310" w:lineRule="exact"/>
              <w:ind w:hanging="18"/>
              <w:rPr>
                <w:rFonts w:ascii="Arial" w:hAnsi="Arial" w:cs="Arial"/>
                <w:kern w:val="28"/>
                <w:sz w:val="18"/>
                <w:szCs w:val="18"/>
              </w:rPr>
            </w:pPr>
          </w:p>
        </w:tc>
        <w:tc>
          <w:tcPr>
            <w:tcW w:w="1251" w:type="dxa"/>
            <w:vAlign w:val="bottom"/>
          </w:tcPr>
          <w:p w14:paraId="59DB1456" w14:textId="77777777" w:rsidR="00A82ADB" w:rsidRPr="006028B9" w:rsidRDefault="00A82ADB" w:rsidP="00A82ADB">
            <w:pPr>
              <w:tabs>
                <w:tab w:val="decimal" w:pos="864"/>
              </w:tabs>
              <w:spacing w:line="310" w:lineRule="exact"/>
              <w:ind w:hanging="18"/>
              <w:rPr>
                <w:rFonts w:ascii="Arial" w:hAnsi="Arial" w:cs="Arial"/>
                <w:kern w:val="28"/>
                <w:sz w:val="18"/>
                <w:szCs w:val="18"/>
              </w:rPr>
            </w:pPr>
          </w:p>
        </w:tc>
        <w:tc>
          <w:tcPr>
            <w:tcW w:w="1251" w:type="dxa"/>
            <w:vAlign w:val="bottom"/>
          </w:tcPr>
          <w:p w14:paraId="44A801D5" w14:textId="77777777" w:rsidR="00A82ADB" w:rsidRPr="006028B9" w:rsidRDefault="00A82ADB" w:rsidP="00A82ADB">
            <w:pPr>
              <w:tabs>
                <w:tab w:val="decimal" w:pos="864"/>
              </w:tabs>
              <w:spacing w:line="310" w:lineRule="exact"/>
              <w:ind w:hanging="18"/>
              <w:rPr>
                <w:rFonts w:ascii="Arial" w:hAnsi="Arial" w:cs="Arial"/>
                <w:kern w:val="28"/>
                <w:sz w:val="18"/>
                <w:szCs w:val="18"/>
              </w:rPr>
            </w:pPr>
          </w:p>
        </w:tc>
        <w:tc>
          <w:tcPr>
            <w:tcW w:w="1258" w:type="dxa"/>
            <w:vAlign w:val="bottom"/>
          </w:tcPr>
          <w:p w14:paraId="7C5B1301" w14:textId="77777777" w:rsidR="00A82ADB" w:rsidRPr="006028B9" w:rsidRDefault="00A82ADB" w:rsidP="00A82ADB">
            <w:pPr>
              <w:tabs>
                <w:tab w:val="decimal" w:pos="864"/>
              </w:tabs>
              <w:spacing w:line="310" w:lineRule="exact"/>
              <w:ind w:hanging="18"/>
              <w:rPr>
                <w:rFonts w:ascii="Arial" w:hAnsi="Arial" w:cs="Arial"/>
                <w:kern w:val="28"/>
                <w:sz w:val="18"/>
                <w:szCs w:val="18"/>
              </w:rPr>
            </w:pPr>
          </w:p>
        </w:tc>
      </w:tr>
      <w:tr w:rsidR="00A82ADB" w:rsidRPr="00377F9C" w14:paraId="0A8A0800" w14:textId="77777777" w:rsidTr="008D6B43">
        <w:trPr>
          <w:tblHeader/>
        </w:trPr>
        <w:tc>
          <w:tcPr>
            <w:tcW w:w="4133" w:type="dxa"/>
            <w:vAlign w:val="bottom"/>
          </w:tcPr>
          <w:p w14:paraId="6F97CB1C" w14:textId="77777777" w:rsidR="00A82ADB" w:rsidRPr="00DC2083" w:rsidRDefault="00A82ADB" w:rsidP="00A82ADB">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Equity investments</w:t>
            </w:r>
          </w:p>
        </w:tc>
        <w:tc>
          <w:tcPr>
            <w:tcW w:w="1251" w:type="dxa"/>
            <w:vAlign w:val="bottom"/>
          </w:tcPr>
          <w:p w14:paraId="2D57ED68" w14:textId="13CDD0DA" w:rsidR="00A82ADB" w:rsidRPr="006028B9" w:rsidRDefault="00A82ADB" w:rsidP="00A82ADB">
            <w:pPr>
              <w:tabs>
                <w:tab w:val="decimal" w:pos="864"/>
              </w:tabs>
              <w:spacing w:line="310" w:lineRule="exact"/>
              <w:ind w:hanging="18"/>
              <w:rPr>
                <w:rFonts w:ascii="Arial" w:hAnsi="Arial" w:cs="Arial"/>
                <w:kern w:val="28"/>
                <w:sz w:val="18"/>
                <w:szCs w:val="18"/>
              </w:rPr>
            </w:pPr>
            <w:r w:rsidRPr="00A82ADB">
              <w:rPr>
                <w:rFonts w:ascii="Arial" w:hAnsi="Arial" w:cs="Arial" w:hint="cs"/>
                <w:kern w:val="28"/>
                <w:sz w:val="18"/>
                <w:szCs w:val="18"/>
                <w:cs/>
              </w:rPr>
              <w:t>269</w:t>
            </w:r>
          </w:p>
        </w:tc>
        <w:tc>
          <w:tcPr>
            <w:tcW w:w="1251" w:type="dxa"/>
            <w:vAlign w:val="bottom"/>
          </w:tcPr>
          <w:p w14:paraId="213B688E" w14:textId="59D1F75D" w:rsidR="00A82ADB" w:rsidRPr="006028B9" w:rsidRDefault="00A82ADB" w:rsidP="00A82ADB">
            <w:pPr>
              <w:tabs>
                <w:tab w:val="decimal" w:pos="864"/>
              </w:tabs>
              <w:spacing w:line="310" w:lineRule="exact"/>
              <w:ind w:hanging="18"/>
              <w:rPr>
                <w:rFonts w:ascii="Arial" w:hAnsi="Arial" w:cs="Arial"/>
                <w:kern w:val="28"/>
                <w:sz w:val="18"/>
                <w:szCs w:val="18"/>
              </w:rPr>
            </w:pPr>
            <w:r w:rsidRPr="00A82ADB">
              <w:rPr>
                <w:rFonts w:ascii="Arial" w:hAnsi="Arial" w:cs="Arial" w:hint="cs"/>
                <w:kern w:val="28"/>
                <w:sz w:val="18"/>
                <w:szCs w:val="18"/>
                <w:cs/>
              </w:rPr>
              <w:t>-</w:t>
            </w:r>
          </w:p>
        </w:tc>
        <w:tc>
          <w:tcPr>
            <w:tcW w:w="1251" w:type="dxa"/>
            <w:vAlign w:val="bottom"/>
          </w:tcPr>
          <w:p w14:paraId="7F26C4C8" w14:textId="670B7F27" w:rsidR="00A82ADB" w:rsidRPr="006028B9" w:rsidRDefault="00A82ADB" w:rsidP="00A82ADB">
            <w:pPr>
              <w:tabs>
                <w:tab w:val="decimal" w:pos="864"/>
              </w:tabs>
              <w:spacing w:line="310" w:lineRule="exact"/>
              <w:ind w:hanging="18"/>
              <w:rPr>
                <w:rFonts w:ascii="Arial" w:hAnsi="Arial" w:cs="Arial"/>
                <w:kern w:val="28"/>
                <w:sz w:val="18"/>
                <w:szCs w:val="18"/>
              </w:rPr>
            </w:pPr>
            <w:r w:rsidRPr="00A82ADB">
              <w:rPr>
                <w:rFonts w:ascii="Arial" w:hAnsi="Arial" w:cs="Arial" w:hint="cs"/>
                <w:kern w:val="28"/>
                <w:sz w:val="18"/>
                <w:szCs w:val="18"/>
                <w:cs/>
              </w:rPr>
              <w:t>-</w:t>
            </w:r>
          </w:p>
        </w:tc>
        <w:tc>
          <w:tcPr>
            <w:tcW w:w="1258" w:type="dxa"/>
            <w:vAlign w:val="bottom"/>
          </w:tcPr>
          <w:p w14:paraId="0D582B83" w14:textId="3F19E93D" w:rsidR="00A82ADB" w:rsidRPr="00ED73C5" w:rsidRDefault="00A82ADB" w:rsidP="00A82ADB">
            <w:pPr>
              <w:tabs>
                <w:tab w:val="decimal" w:pos="864"/>
              </w:tabs>
              <w:spacing w:line="310" w:lineRule="exact"/>
              <w:ind w:hanging="18"/>
              <w:rPr>
                <w:rFonts w:ascii="Arial" w:hAnsi="Arial" w:cs="Arial"/>
                <w:kern w:val="28"/>
                <w:sz w:val="18"/>
                <w:szCs w:val="18"/>
              </w:rPr>
            </w:pPr>
            <w:r w:rsidRPr="00A82ADB">
              <w:rPr>
                <w:rFonts w:ascii="Arial" w:hAnsi="Arial" w:cs="Arial" w:hint="cs"/>
                <w:kern w:val="28"/>
                <w:sz w:val="18"/>
                <w:szCs w:val="18"/>
                <w:cs/>
              </w:rPr>
              <w:t>269</w:t>
            </w:r>
          </w:p>
        </w:tc>
      </w:tr>
      <w:tr w:rsidR="00A82ADB" w:rsidRPr="00377F9C" w14:paraId="5F4792AA" w14:textId="77777777" w:rsidTr="007A3B17">
        <w:trPr>
          <w:tblHeader/>
        </w:trPr>
        <w:tc>
          <w:tcPr>
            <w:tcW w:w="4133" w:type="dxa"/>
            <w:vAlign w:val="bottom"/>
          </w:tcPr>
          <w:p w14:paraId="4A00DC76" w14:textId="77777777" w:rsidR="00A82ADB" w:rsidRPr="00DC2083" w:rsidRDefault="00A82ADB" w:rsidP="00A82ADB">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Assets for which fair value are disclosed</w:t>
            </w:r>
          </w:p>
        </w:tc>
        <w:tc>
          <w:tcPr>
            <w:tcW w:w="1251" w:type="dxa"/>
            <w:vAlign w:val="bottom"/>
          </w:tcPr>
          <w:p w14:paraId="1E167E13" w14:textId="77777777" w:rsidR="00A82ADB" w:rsidRPr="00822C1F" w:rsidRDefault="00A82ADB" w:rsidP="00A82ADB">
            <w:pPr>
              <w:tabs>
                <w:tab w:val="decimal" w:pos="864"/>
              </w:tabs>
              <w:spacing w:line="310" w:lineRule="exact"/>
              <w:ind w:hanging="18"/>
              <w:rPr>
                <w:rFonts w:ascii="Arial" w:hAnsi="Arial" w:cs="Arial"/>
                <w:kern w:val="28"/>
                <w:sz w:val="18"/>
                <w:szCs w:val="18"/>
              </w:rPr>
            </w:pPr>
          </w:p>
        </w:tc>
        <w:tc>
          <w:tcPr>
            <w:tcW w:w="1251" w:type="dxa"/>
            <w:vAlign w:val="bottom"/>
          </w:tcPr>
          <w:p w14:paraId="5FEF6542" w14:textId="77777777" w:rsidR="00A82ADB" w:rsidRPr="00822C1F" w:rsidRDefault="00A82ADB" w:rsidP="00A82ADB">
            <w:pPr>
              <w:tabs>
                <w:tab w:val="decimal" w:pos="864"/>
              </w:tabs>
              <w:spacing w:line="310" w:lineRule="exact"/>
              <w:ind w:hanging="18"/>
              <w:rPr>
                <w:rFonts w:ascii="Arial" w:hAnsi="Arial" w:cs="Arial"/>
                <w:kern w:val="28"/>
                <w:sz w:val="18"/>
                <w:szCs w:val="18"/>
              </w:rPr>
            </w:pPr>
          </w:p>
        </w:tc>
        <w:tc>
          <w:tcPr>
            <w:tcW w:w="1251" w:type="dxa"/>
            <w:vAlign w:val="bottom"/>
          </w:tcPr>
          <w:p w14:paraId="7E0C8451" w14:textId="77777777" w:rsidR="00A82ADB" w:rsidRPr="00822C1F" w:rsidRDefault="00A82ADB" w:rsidP="00A82ADB">
            <w:pPr>
              <w:tabs>
                <w:tab w:val="decimal" w:pos="864"/>
              </w:tabs>
              <w:spacing w:line="310" w:lineRule="exact"/>
              <w:ind w:hanging="18"/>
              <w:rPr>
                <w:rFonts w:ascii="Arial" w:hAnsi="Arial" w:cs="Arial"/>
                <w:kern w:val="28"/>
                <w:sz w:val="18"/>
                <w:szCs w:val="18"/>
              </w:rPr>
            </w:pPr>
          </w:p>
        </w:tc>
        <w:tc>
          <w:tcPr>
            <w:tcW w:w="1258" w:type="dxa"/>
            <w:vAlign w:val="bottom"/>
          </w:tcPr>
          <w:p w14:paraId="413D147B" w14:textId="77777777" w:rsidR="00A82ADB" w:rsidRPr="00ED73C5" w:rsidRDefault="00A82ADB" w:rsidP="00A82ADB">
            <w:pPr>
              <w:tabs>
                <w:tab w:val="decimal" w:pos="864"/>
              </w:tabs>
              <w:spacing w:line="310" w:lineRule="exact"/>
              <w:ind w:hanging="18"/>
              <w:rPr>
                <w:rFonts w:ascii="Arial" w:hAnsi="Arial" w:cs="Arial"/>
                <w:kern w:val="28"/>
                <w:sz w:val="18"/>
                <w:szCs w:val="18"/>
                <w:cs/>
              </w:rPr>
            </w:pPr>
          </w:p>
        </w:tc>
      </w:tr>
      <w:tr w:rsidR="00A82ADB" w:rsidRPr="00441D1F" w14:paraId="52402DFF" w14:textId="77777777" w:rsidTr="005066C1">
        <w:trPr>
          <w:tblHeader/>
        </w:trPr>
        <w:tc>
          <w:tcPr>
            <w:tcW w:w="4133" w:type="dxa"/>
            <w:vAlign w:val="bottom"/>
          </w:tcPr>
          <w:p w14:paraId="57D277BF" w14:textId="77777777" w:rsidR="00A82ADB" w:rsidRPr="00DC2083" w:rsidRDefault="00A82ADB" w:rsidP="00A82ADB">
            <w:pPr>
              <w:spacing w:line="310" w:lineRule="exact"/>
              <w:ind w:left="72"/>
              <w:jc w:val="thaiDistribute"/>
              <w:rPr>
                <w:rFonts w:ascii="Arial" w:hAnsi="Arial" w:cs="Arial"/>
                <w:kern w:val="28"/>
                <w:sz w:val="18"/>
                <w:szCs w:val="18"/>
                <w:cs/>
              </w:rPr>
            </w:pPr>
            <w:r w:rsidRPr="00DC2083">
              <w:rPr>
                <w:rFonts w:ascii="Arial" w:hAnsi="Arial" w:cs="Arial"/>
                <w:kern w:val="28"/>
                <w:sz w:val="18"/>
                <w:szCs w:val="18"/>
              </w:rPr>
              <w:t xml:space="preserve">Investment property </w:t>
            </w:r>
          </w:p>
        </w:tc>
        <w:tc>
          <w:tcPr>
            <w:tcW w:w="1251" w:type="dxa"/>
            <w:vAlign w:val="bottom"/>
          </w:tcPr>
          <w:p w14:paraId="4048BB1F" w14:textId="60159C7B" w:rsidR="00A82ADB" w:rsidRPr="00822C1F" w:rsidRDefault="00A82ADB" w:rsidP="00A82ADB">
            <w:pPr>
              <w:tabs>
                <w:tab w:val="decimal" w:pos="864"/>
              </w:tabs>
              <w:spacing w:line="310" w:lineRule="exact"/>
              <w:ind w:hanging="18"/>
              <w:rPr>
                <w:rFonts w:ascii="Arial" w:hAnsi="Arial" w:cs="Arial"/>
                <w:kern w:val="28"/>
                <w:sz w:val="18"/>
                <w:szCs w:val="18"/>
                <w:cs/>
              </w:rPr>
            </w:pPr>
            <w:r w:rsidRPr="00A82ADB">
              <w:rPr>
                <w:rFonts w:ascii="Arial" w:hAnsi="Arial" w:cs="Arial"/>
                <w:kern w:val="28"/>
                <w:sz w:val="18"/>
                <w:szCs w:val="18"/>
              </w:rPr>
              <w:t>-</w:t>
            </w:r>
          </w:p>
        </w:tc>
        <w:tc>
          <w:tcPr>
            <w:tcW w:w="1251" w:type="dxa"/>
            <w:vAlign w:val="bottom"/>
          </w:tcPr>
          <w:p w14:paraId="413F5AD8" w14:textId="3820F3ED" w:rsidR="00A82ADB" w:rsidRPr="00822C1F" w:rsidRDefault="00A82ADB" w:rsidP="00A82ADB">
            <w:pPr>
              <w:tabs>
                <w:tab w:val="decimal" w:pos="864"/>
              </w:tabs>
              <w:spacing w:line="310" w:lineRule="exact"/>
              <w:ind w:hanging="18"/>
              <w:rPr>
                <w:rFonts w:ascii="Arial" w:hAnsi="Arial" w:cs="Arial"/>
                <w:kern w:val="28"/>
                <w:sz w:val="18"/>
                <w:szCs w:val="18"/>
                <w:cs/>
              </w:rPr>
            </w:pPr>
            <w:r w:rsidRPr="00A82ADB">
              <w:rPr>
                <w:rFonts w:ascii="Arial" w:hAnsi="Arial" w:cs="Arial"/>
                <w:kern w:val="28"/>
                <w:sz w:val="18"/>
                <w:szCs w:val="18"/>
              </w:rPr>
              <w:t>-</w:t>
            </w:r>
          </w:p>
        </w:tc>
        <w:tc>
          <w:tcPr>
            <w:tcW w:w="1251" w:type="dxa"/>
            <w:vAlign w:val="bottom"/>
          </w:tcPr>
          <w:p w14:paraId="368CEE5B" w14:textId="633A8B62" w:rsidR="00A82ADB" w:rsidRPr="00822C1F" w:rsidRDefault="00A82ADB" w:rsidP="00A82ADB">
            <w:pPr>
              <w:tabs>
                <w:tab w:val="decimal" w:pos="864"/>
              </w:tabs>
              <w:spacing w:line="310" w:lineRule="exact"/>
              <w:ind w:hanging="18"/>
              <w:rPr>
                <w:rFonts w:ascii="Arial" w:hAnsi="Arial" w:cs="Arial"/>
                <w:kern w:val="28"/>
                <w:sz w:val="18"/>
                <w:szCs w:val="18"/>
                <w:cs/>
              </w:rPr>
            </w:pPr>
            <w:r w:rsidRPr="00A82ADB">
              <w:rPr>
                <w:rFonts w:ascii="Arial" w:hAnsi="Arial" w:cs="Arial"/>
                <w:kern w:val="28"/>
                <w:sz w:val="18"/>
                <w:szCs w:val="18"/>
              </w:rPr>
              <w:t>2,688</w:t>
            </w:r>
          </w:p>
        </w:tc>
        <w:tc>
          <w:tcPr>
            <w:tcW w:w="1258" w:type="dxa"/>
            <w:vAlign w:val="bottom"/>
          </w:tcPr>
          <w:p w14:paraId="57A0E363" w14:textId="580228F5" w:rsidR="00A82ADB" w:rsidRPr="00ED73C5" w:rsidRDefault="00A82ADB" w:rsidP="00A82ADB">
            <w:pPr>
              <w:tabs>
                <w:tab w:val="decimal" w:pos="864"/>
              </w:tabs>
              <w:spacing w:line="310" w:lineRule="exact"/>
              <w:ind w:hanging="18"/>
              <w:rPr>
                <w:rFonts w:ascii="Arial" w:hAnsi="Arial" w:cs="Arial"/>
                <w:kern w:val="28"/>
                <w:sz w:val="18"/>
                <w:szCs w:val="18"/>
                <w:cs/>
              </w:rPr>
            </w:pPr>
            <w:r w:rsidRPr="00A82ADB">
              <w:rPr>
                <w:rFonts w:ascii="Arial" w:hAnsi="Arial" w:cs="Arial"/>
                <w:kern w:val="28"/>
                <w:sz w:val="18"/>
                <w:szCs w:val="18"/>
              </w:rPr>
              <w:t>2,688</w:t>
            </w:r>
          </w:p>
        </w:tc>
      </w:tr>
      <w:tr w:rsidR="00A82ADB" w:rsidRPr="00441D1F" w14:paraId="0AE2FD5F" w14:textId="77777777" w:rsidTr="007A3B17">
        <w:trPr>
          <w:tblHeader/>
        </w:trPr>
        <w:tc>
          <w:tcPr>
            <w:tcW w:w="4133" w:type="dxa"/>
            <w:vAlign w:val="bottom"/>
          </w:tcPr>
          <w:p w14:paraId="03317219" w14:textId="77777777" w:rsidR="00A82ADB" w:rsidRPr="00DC2083" w:rsidRDefault="00A82ADB" w:rsidP="00A82ADB">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Liabilities for which fair value are disclosed</w:t>
            </w:r>
          </w:p>
        </w:tc>
        <w:tc>
          <w:tcPr>
            <w:tcW w:w="1251" w:type="dxa"/>
            <w:vAlign w:val="bottom"/>
          </w:tcPr>
          <w:p w14:paraId="1AF2D01F" w14:textId="77777777" w:rsidR="00A82ADB" w:rsidRPr="00822C1F" w:rsidRDefault="00A82ADB" w:rsidP="00A82ADB">
            <w:pPr>
              <w:tabs>
                <w:tab w:val="decimal" w:pos="864"/>
              </w:tabs>
              <w:spacing w:line="310" w:lineRule="exact"/>
              <w:ind w:hanging="18"/>
              <w:rPr>
                <w:rFonts w:ascii="Arial" w:hAnsi="Arial" w:cs="Arial"/>
                <w:kern w:val="28"/>
                <w:sz w:val="18"/>
                <w:szCs w:val="18"/>
                <w:cs/>
              </w:rPr>
            </w:pPr>
          </w:p>
        </w:tc>
        <w:tc>
          <w:tcPr>
            <w:tcW w:w="1251" w:type="dxa"/>
            <w:vAlign w:val="bottom"/>
          </w:tcPr>
          <w:p w14:paraId="70270117" w14:textId="77777777" w:rsidR="00A82ADB" w:rsidRPr="00822C1F" w:rsidRDefault="00A82ADB" w:rsidP="00A82ADB">
            <w:pPr>
              <w:tabs>
                <w:tab w:val="decimal" w:pos="864"/>
              </w:tabs>
              <w:spacing w:line="310" w:lineRule="exact"/>
              <w:ind w:hanging="18"/>
              <w:rPr>
                <w:rFonts w:ascii="Arial" w:hAnsi="Arial" w:cs="Arial"/>
                <w:kern w:val="28"/>
                <w:sz w:val="18"/>
                <w:szCs w:val="18"/>
                <w:cs/>
              </w:rPr>
            </w:pPr>
          </w:p>
        </w:tc>
        <w:tc>
          <w:tcPr>
            <w:tcW w:w="1251" w:type="dxa"/>
            <w:vAlign w:val="bottom"/>
          </w:tcPr>
          <w:p w14:paraId="2361B94E" w14:textId="77777777" w:rsidR="00A82ADB" w:rsidRPr="00822C1F" w:rsidRDefault="00A82ADB" w:rsidP="00A82ADB">
            <w:pPr>
              <w:tabs>
                <w:tab w:val="decimal" w:pos="864"/>
              </w:tabs>
              <w:spacing w:line="310" w:lineRule="exact"/>
              <w:ind w:hanging="18"/>
              <w:rPr>
                <w:rFonts w:ascii="Arial" w:hAnsi="Arial" w:cs="Arial"/>
                <w:kern w:val="28"/>
                <w:sz w:val="18"/>
                <w:szCs w:val="18"/>
                <w:cs/>
              </w:rPr>
            </w:pPr>
          </w:p>
        </w:tc>
        <w:tc>
          <w:tcPr>
            <w:tcW w:w="1258" w:type="dxa"/>
            <w:vAlign w:val="bottom"/>
          </w:tcPr>
          <w:p w14:paraId="770EB92D" w14:textId="77777777" w:rsidR="00A82ADB" w:rsidRPr="00ED73C5" w:rsidRDefault="00A82ADB" w:rsidP="00A82ADB">
            <w:pPr>
              <w:tabs>
                <w:tab w:val="decimal" w:pos="864"/>
              </w:tabs>
              <w:spacing w:line="310" w:lineRule="exact"/>
              <w:ind w:hanging="18"/>
              <w:rPr>
                <w:rFonts w:ascii="Arial" w:hAnsi="Arial" w:cs="Arial"/>
                <w:kern w:val="28"/>
                <w:sz w:val="18"/>
                <w:szCs w:val="18"/>
                <w:cs/>
              </w:rPr>
            </w:pPr>
          </w:p>
        </w:tc>
      </w:tr>
      <w:tr w:rsidR="00A82ADB" w:rsidRPr="00441D1F" w14:paraId="128B3B11" w14:textId="77777777" w:rsidTr="00991774">
        <w:trPr>
          <w:tblHeader/>
        </w:trPr>
        <w:tc>
          <w:tcPr>
            <w:tcW w:w="4133" w:type="dxa"/>
            <w:vAlign w:val="bottom"/>
          </w:tcPr>
          <w:p w14:paraId="411EC91A" w14:textId="77777777" w:rsidR="00A82ADB" w:rsidRPr="00DC2083" w:rsidRDefault="00A82ADB" w:rsidP="00A82ADB">
            <w:pPr>
              <w:spacing w:line="310" w:lineRule="exact"/>
              <w:ind w:left="245" w:hanging="187"/>
              <w:jc w:val="thaiDistribute"/>
              <w:rPr>
                <w:rFonts w:ascii="Arial" w:hAnsi="Arial" w:cs="Arial"/>
                <w:kern w:val="28"/>
                <w:sz w:val="18"/>
                <w:szCs w:val="18"/>
                <w:cs/>
              </w:rPr>
            </w:pPr>
            <w:r w:rsidRPr="00DC2083">
              <w:rPr>
                <w:rFonts w:ascii="Arial" w:hAnsi="Arial" w:cs="Arial"/>
                <w:kern w:val="28"/>
                <w:sz w:val="18"/>
                <w:szCs w:val="18"/>
              </w:rPr>
              <w:t>Debentures</w:t>
            </w:r>
          </w:p>
        </w:tc>
        <w:tc>
          <w:tcPr>
            <w:tcW w:w="1251" w:type="dxa"/>
            <w:vAlign w:val="bottom"/>
          </w:tcPr>
          <w:p w14:paraId="5515CF00" w14:textId="65EA3098" w:rsidR="00A82ADB" w:rsidRPr="00441D1F" w:rsidRDefault="00A82ADB" w:rsidP="00A82ADB">
            <w:pPr>
              <w:tabs>
                <w:tab w:val="decimal" w:pos="864"/>
              </w:tabs>
              <w:spacing w:line="310" w:lineRule="exact"/>
              <w:ind w:hanging="18"/>
              <w:rPr>
                <w:rFonts w:ascii="Arial" w:hAnsi="Arial" w:cs="Arial"/>
                <w:kern w:val="28"/>
                <w:sz w:val="18"/>
                <w:szCs w:val="18"/>
                <w:cs/>
              </w:rPr>
            </w:pPr>
            <w:r w:rsidRPr="00A82ADB">
              <w:rPr>
                <w:rFonts w:ascii="Arial" w:hAnsi="Arial" w:cs="Arial"/>
                <w:kern w:val="28"/>
                <w:sz w:val="18"/>
                <w:szCs w:val="18"/>
              </w:rPr>
              <w:t>-</w:t>
            </w:r>
          </w:p>
        </w:tc>
        <w:tc>
          <w:tcPr>
            <w:tcW w:w="1251" w:type="dxa"/>
            <w:vAlign w:val="bottom"/>
          </w:tcPr>
          <w:p w14:paraId="40B303B3" w14:textId="64571F24" w:rsidR="00A82ADB" w:rsidRPr="00441D1F" w:rsidRDefault="00A82ADB" w:rsidP="00A82ADB">
            <w:pPr>
              <w:tabs>
                <w:tab w:val="decimal" w:pos="864"/>
              </w:tabs>
              <w:spacing w:line="310" w:lineRule="exact"/>
              <w:ind w:hanging="18"/>
              <w:rPr>
                <w:rFonts w:ascii="Arial" w:hAnsi="Arial" w:cs="Arial"/>
                <w:kern w:val="28"/>
                <w:sz w:val="18"/>
                <w:szCs w:val="18"/>
                <w:cs/>
              </w:rPr>
            </w:pPr>
            <w:r w:rsidRPr="00A82ADB">
              <w:rPr>
                <w:rFonts w:ascii="Arial" w:hAnsi="Arial" w:cs="Arial"/>
                <w:kern w:val="28"/>
                <w:sz w:val="18"/>
                <w:szCs w:val="18"/>
              </w:rPr>
              <w:t>43,198</w:t>
            </w:r>
          </w:p>
        </w:tc>
        <w:tc>
          <w:tcPr>
            <w:tcW w:w="1251" w:type="dxa"/>
            <w:vAlign w:val="bottom"/>
          </w:tcPr>
          <w:p w14:paraId="2EA1B58E" w14:textId="7D52A5CE" w:rsidR="00A82ADB" w:rsidRPr="00441D1F" w:rsidRDefault="00A82ADB" w:rsidP="00A82ADB">
            <w:pPr>
              <w:tabs>
                <w:tab w:val="decimal" w:pos="864"/>
              </w:tabs>
              <w:spacing w:line="310" w:lineRule="exact"/>
              <w:ind w:hanging="18"/>
              <w:rPr>
                <w:rFonts w:ascii="Arial" w:hAnsi="Arial" w:cs="Arial"/>
                <w:kern w:val="28"/>
                <w:sz w:val="18"/>
                <w:szCs w:val="18"/>
                <w:cs/>
              </w:rPr>
            </w:pPr>
            <w:r w:rsidRPr="00A82ADB">
              <w:rPr>
                <w:rFonts w:ascii="Arial" w:hAnsi="Arial" w:cs="Arial"/>
                <w:kern w:val="28"/>
                <w:sz w:val="18"/>
                <w:szCs w:val="18"/>
              </w:rPr>
              <w:t>-</w:t>
            </w:r>
          </w:p>
        </w:tc>
        <w:tc>
          <w:tcPr>
            <w:tcW w:w="1258" w:type="dxa"/>
            <w:vAlign w:val="bottom"/>
          </w:tcPr>
          <w:p w14:paraId="0CBEE606" w14:textId="66AFC818" w:rsidR="00A82ADB" w:rsidRPr="00ED73C5" w:rsidRDefault="00A82ADB" w:rsidP="00A82ADB">
            <w:pPr>
              <w:tabs>
                <w:tab w:val="decimal" w:pos="864"/>
              </w:tabs>
              <w:spacing w:line="310" w:lineRule="exact"/>
              <w:ind w:hanging="18"/>
              <w:rPr>
                <w:rFonts w:ascii="Arial" w:hAnsi="Arial" w:cs="Arial"/>
                <w:kern w:val="28"/>
                <w:sz w:val="18"/>
                <w:szCs w:val="18"/>
                <w:cs/>
              </w:rPr>
            </w:pPr>
            <w:r w:rsidRPr="00A82ADB">
              <w:rPr>
                <w:rFonts w:ascii="Arial" w:hAnsi="Arial" w:cs="Arial"/>
                <w:kern w:val="28"/>
                <w:sz w:val="18"/>
                <w:szCs w:val="18"/>
              </w:rPr>
              <w:t>43,198</w:t>
            </w:r>
          </w:p>
        </w:tc>
      </w:tr>
    </w:tbl>
    <w:p w14:paraId="5DDDF4F0" w14:textId="4DDDECF1" w:rsidR="005C7367" w:rsidRDefault="005C7367"/>
    <w:tbl>
      <w:tblPr>
        <w:tblW w:w="9180" w:type="dxa"/>
        <w:tblInd w:w="360" w:type="dxa"/>
        <w:tblLayout w:type="fixed"/>
        <w:tblLook w:val="04A0" w:firstRow="1" w:lastRow="0" w:firstColumn="1" w:lastColumn="0" w:noHBand="0" w:noVBand="1"/>
      </w:tblPr>
      <w:tblGrid>
        <w:gridCol w:w="4133"/>
        <w:gridCol w:w="1261"/>
        <w:gridCol w:w="1262"/>
        <w:gridCol w:w="1262"/>
        <w:gridCol w:w="1262"/>
      </w:tblGrid>
      <w:tr w:rsidR="000A19DA" w:rsidRPr="00377F9C" w14:paraId="2499835F" w14:textId="77777777" w:rsidTr="00311071">
        <w:trPr>
          <w:tblHeader/>
        </w:trPr>
        <w:tc>
          <w:tcPr>
            <w:tcW w:w="9180" w:type="dxa"/>
            <w:gridSpan w:val="5"/>
            <w:vAlign w:val="bottom"/>
          </w:tcPr>
          <w:p w14:paraId="0B7F101B" w14:textId="77777777" w:rsidR="000A19DA" w:rsidRPr="00377F9C" w:rsidRDefault="000A19DA" w:rsidP="00364EED">
            <w:pPr>
              <w:spacing w:line="310" w:lineRule="exact"/>
              <w:jc w:val="right"/>
              <w:rPr>
                <w:rFonts w:ascii="Arial" w:hAnsi="Arial" w:cs="Arial"/>
                <w:kern w:val="28"/>
                <w:sz w:val="18"/>
                <w:szCs w:val="18"/>
              </w:rPr>
            </w:pPr>
            <w:r w:rsidRPr="00377F9C">
              <w:rPr>
                <w:rFonts w:ascii="Arial" w:hAnsi="Arial" w:cs="Arial"/>
                <w:kern w:val="28"/>
                <w:sz w:val="18"/>
                <w:szCs w:val="18"/>
              </w:rPr>
              <w:t>(Unit: Million Baht)</w:t>
            </w:r>
          </w:p>
        </w:tc>
      </w:tr>
      <w:tr w:rsidR="000A19DA" w:rsidRPr="00377F9C" w14:paraId="7DE33FC8" w14:textId="77777777" w:rsidTr="00311071">
        <w:trPr>
          <w:tblHeader/>
        </w:trPr>
        <w:tc>
          <w:tcPr>
            <w:tcW w:w="4133" w:type="dxa"/>
            <w:vAlign w:val="bottom"/>
          </w:tcPr>
          <w:p w14:paraId="3051A9C1" w14:textId="77777777" w:rsidR="000A19DA" w:rsidRPr="00377F9C" w:rsidRDefault="000A19DA" w:rsidP="00364EED">
            <w:pPr>
              <w:spacing w:line="310" w:lineRule="exact"/>
              <w:ind w:left="243" w:hanging="180"/>
              <w:jc w:val="thaiDistribute"/>
              <w:rPr>
                <w:rFonts w:ascii="Arial" w:hAnsi="Arial" w:cs="Arial"/>
                <w:kern w:val="28"/>
                <w:sz w:val="18"/>
                <w:szCs w:val="18"/>
              </w:rPr>
            </w:pPr>
          </w:p>
        </w:tc>
        <w:tc>
          <w:tcPr>
            <w:tcW w:w="5047" w:type="dxa"/>
            <w:gridSpan w:val="4"/>
          </w:tcPr>
          <w:p w14:paraId="47EA2D93" w14:textId="46072765" w:rsidR="000A19DA" w:rsidRPr="00377F9C" w:rsidRDefault="000A19DA" w:rsidP="00364EED">
            <w:pPr>
              <w:pBdr>
                <w:bottom w:val="single" w:sz="4" w:space="1" w:color="auto"/>
              </w:pBdr>
              <w:spacing w:line="310" w:lineRule="exact"/>
              <w:jc w:val="center"/>
              <w:rPr>
                <w:rFonts w:ascii="Arial" w:hAnsi="Arial" w:cs="Arial"/>
                <w:kern w:val="28"/>
                <w:sz w:val="18"/>
                <w:szCs w:val="18"/>
              </w:rPr>
            </w:pPr>
            <w:r>
              <w:rPr>
                <w:rFonts w:ascii="Arial" w:hAnsi="Arial" w:cs="Arial"/>
                <w:kern w:val="28"/>
                <w:sz w:val="18"/>
                <w:szCs w:val="18"/>
              </w:rPr>
              <w:t>Separate</w:t>
            </w:r>
            <w:r w:rsidRPr="00377F9C">
              <w:rPr>
                <w:rFonts w:ascii="Arial" w:hAnsi="Arial" w:cs="Arial"/>
                <w:kern w:val="28"/>
                <w:sz w:val="18"/>
                <w:szCs w:val="18"/>
              </w:rPr>
              <w:t xml:space="preserve"> </w:t>
            </w:r>
            <w:r>
              <w:rPr>
                <w:rFonts w:ascii="Arial" w:hAnsi="Arial" w:cs="Arial"/>
                <w:kern w:val="28"/>
                <w:sz w:val="18"/>
                <w:szCs w:val="18"/>
              </w:rPr>
              <w:t>f</w:t>
            </w:r>
            <w:r w:rsidRPr="00377F9C">
              <w:rPr>
                <w:rFonts w:ascii="Arial" w:hAnsi="Arial" w:cs="Arial"/>
                <w:kern w:val="28"/>
                <w:sz w:val="18"/>
                <w:szCs w:val="18"/>
              </w:rPr>
              <w:t xml:space="preserve">inancial </w:t>
            </w:r>
            <w:r>
              <w:rPr>
                <w:rFonts w:ascii="Arial" w:hAnsi="Arial" w:cs="Arial"/>
                <w:kern w:val="28"/>
                <w:sz w:val="18"/>
                <w:szCs w:val="18"/>
              </w:rPr>
              <w:t>s</w:t>
            </w:r>
            <w:r w:rsidRPr="00377F9C">
              <w:rPr>
                <w:rFonts w:ascii="Arial" w:hAnsi="Arial" w:cs="Arial"/>
                <w:kern w:val="28"/>
                <w:sz w:val="18"/>
                <w:szCs w:val="18"/>
              </w:rPr>
              <w:t>tatements</w:t>
            </w:r>
          </w:p>
        </w:tc>
      </w:tr>
      <w:tr w:rsidR="000A19DA" w:rsidRPr="00377F9C" w14:paraId="2E46FDD1" w14:textId="77777777" w:rsidTr="00311071">
        <w:trPr>
          <w:tblHeader/>
        </w:trPr>
        <w:tc>
          <w:tcPr>
            <w:tcW w:w="4133" w:type="dxa"/>
            <w:vAlign w:val="bottom"/>
          </w:tcPr>
          <w:p w14:paraId="1212E4A1" w14:textId="77777777" w:rsidR="000A19DA" w:rsidRPr="00377F9C" w:rsidRDefault="000A19DA" w:rsidP="00364EED">
            <w:pPr>
              <w:spacing w:line="310" w:lineRule="exact"/>
              <w:ind w:left="243" w:hanging="180"/>
              <w:jc w:val="thaiDistribute"/>
              <w:rPr>
                <w:rFonts w:ascii="Arial" w:hAnsi="Arial" w:cs="Arial"/>
                <w:kern w:val="28"/>
                <w:sz w:val="18"/>
                <w:szCs w:val="18"/>
              </w:rPr>
            </w:pPr>
          </w:p>
        </w:tc>
        <w:tc>
          <w:tcPr>
            <w:tcW w:w="5047" w:type="dxa"/>
            <w:gridSpan w:val="4"/>
          </w:tcPr>
          <w:p w14:paraId="79D9A976" w14:textId="4DF9269B" w:rsidR="000A19DA" w:rsidRPr="00377F9C" w:rsidRDefault="000A19DA" w:rsidP="00364EED">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 xml:space="preserve">As </w:t>
            </w:r>
            <w:proofErr w:type="gramStart"/>
            <w:r w:rsidRPr="00377F9C">
              <w:rPr>
                <w:rFonts w:ascii="Arial" w:hAnsi="Arial" w:cs="Arial"/>
                <w:kern w:val="28"/>
                <w:sz w:val="18"/>
                <w:szCs w:val="18"/>
              </w:rPr>
              <w:t>at</w:t>
            </w:r>
            <w:proofErr w:type="gramEnd"/>
            <w:r w:rsidRPr="00377F9C">
              <w:rPr>
                <w:rFonts w:ascii="Arial" w:hAnsi="Arial" w:cs="Arial"/>
                <w:kern w:val="28"/>
                <w:sz w:val="18"/>
                <w:szCs w:val="18"/>
              </w:rPr>
              <w:t xml:space="preserve"> 31 December </w:t>
            </w:r>
            <w:r>
              <w:rPr>
                <w:rFonts w:ascii="Arial" w:hAnsi="Arial" w:cs="Arial"/>
                <w:kern w:val="28"/>
                <w:sz w:val="18"/>
                <w:szCs w:val="18"/>
              </w:rPr>
              <w:t>202</w:t>
            </w:r>
            <w:r w:rsidR="00411D67">
              <w:rPr>
                <w:rFonts w:ascii="Arial" w:hAnsi="Arial" w:cs="Arial"/>
                <w:kern w:val="28"/>
                <w:sz w:val="18"/>
                <w:szCs w:val="18"/>
              </w:rPr>
              <w:t>3</w:t>
            </w:r>
          </w:p>
        </w:tc>
      </w:tr>
      <w:tr w:rsidR="000A19DA" w:rsidRPr="00377F9C" w14:paraId="02BED65A" w14:textId="77777777" w:rsidTr="00311071">
        <w:trPr>
          <w:tblHeader/>
        </w:trPr>
        <w:tc>
          <w:tcPr>
            <w:tcW w:w="4133" w:type="dxa"/>
            <w:vAlign w:val="bottom"/>
          </w:tcPr>
          <w:p w14:paraId="74840EC5" w14:textId="77777777" w:rsidR="000A19DA" w:rsidRPr="00377F9C" w:rsidRDefault="000A19DA" w:rsidP="00364EED">
            <w:pPr>
              <w:spacing w:line="310" w:lineRule="exact"/>
              <w:ind w:left="243" w:hanging="180"/>
              <w:jc w:val="thaiDistribute"/>
              <w:rPr>
                <w:rFonts w:ascii="Arial" w:hAnsi="Arial" w:cs="Arial"/>
                <w:kern w:val="28"/>
                <w:sz w:val="18"/>
                <w:szCs w:val="18"/>
              </w:rPr>
            </w:pPr>
          </w:p>
        </w:tc>
        <w:tc>
          <w:tcPr>
            <w:tcW w:w="1261" w:type="dxa"/>
          </w:tcPr>
          <w:p w14:paraId="09377F3A" w14:textId="77777777" w:rsidR="000A19DA" w:rsidRPr="00377F9C" w:rsidRDefault="000A19DA" w:rsidP="00364EED">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1</w:t>
            </w:r>
          </w:p>
        </w:tc>
        <w:tc>
          <w:tcPr>
            <w:tcW w:w="1262" w:type="dxa"/>
          </w:tcPr>
          <w:p w14:paraId="311877AA" w14:textId="77777777" w:rsidR="000A19DA" w:rsidRPr="00377F9C" w:rsidRDefault="000A19DA" w:rsidP="00364EED">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2</w:t>
            </w:r>
          </w:p>
        </w:tc>
        <w:tc>
          <w:tcPr>
            <w:tcW w:w="1262" w:type="dxa"/>
            <w:vAlign w:val="bottom"/>
          </w:tcPr>
          <w:p w14:paraId="12B372F4" w14:textId="77777777" w:rsidR="000A19DA" w:rsidRPr="00377F9C" w:rsidRDefault="000A19DA" w:rsidP="00364EED">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3</w:t>
            </w:r>
          </w:p>
        </w:tc>
        <w:tc>
          <w:tcPr>
            <w:tcW w:w="1262" w:type="dxa"/>
            <w:vAlign w:val="bottom"/>
          </w:tcPr>
          <w:p w14:paraId="094DA4FB" w14:textId="77777777" w:rsidR="000A19DA" w:rsidRPr="00AE12BD" w:rsidRDefault="000A19DA" w:rsidP="00364EED">
            <w:pPr>
              <w:pBdr>
                <w:bottom w:val="single" w:sz="4" w:space="1" w:color="auto"/>
              </w:pBdr>
              <w:spacing w:line="310" w:lineRule="exact"/>
              <w:jc w:val="center"/>
              <w:rPr>
                <w:rFonts w:ascii="Arial" w:hAnsi="Arial" w:cs="Arial"/>
                <w:kern w:val="28"/>
                <w:sz w:val="18"/>
                <w:szCs w:val="18"/>
                <w:cs/>
              </w:rPr>
            </w:pPr>
            <w:r w:rsidRPr="00AE12BD">
              <w:rPr>
                <w:rFonts w:ascii="Arial" w:hAnsi="Arial" w:cs="Arial"/>
                <w:kern w:val="28"/>
                <w:sz w:val="18"/>
                <w:szCs w:val="18"/>
              </w:rPr>
              <w:t>Total</w:t>
            </w:r>
          </w:p>
        </w:tc>
      </w:tr>
      <w:tr w:rsidR="000A19DA" w:rsidRPr="00377F9C" w14:paraId="2562CDC7" w14:textId="77777777" w:rsidTr="00311071">
        <w:trPr>
          <w:tblHeader/>
        </w:trPr>
        <w:tc>
          <w:tcPr>
            <w:tcW w:w="4133" w:type="dxa"/>
            <w:vAlign w:val="bottom"/>
          </w:tcPr>
          <w:p w14:paraId="6E31F1C4" w14:textId="77777777" w:rsidR="000A19DA" w:rsidRPr="00DC2083" w:rsidRDefault="000A19DA" w:rsidP="00364EED">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 xml:space="preserve">Assets measured at fair value </w:t>
            </w:r>
          </w:p>
        </w:tc>
        <w:tc>
          <w:tcPr>
            <w:tcW w:w="1261" w:type="dxa"/>
          </w:tcPr>
          <w:p w14:paraId="0D14D974" w14:textId="77777777" w:rsidR="000A19DA" w:rsidRPr="00377F9C" w:rsidRDefault="000A19DA" w:rsidP="00364EED">
            <w:pPr>
              <w:tabs>
                <w:tab w:val="right" w:pos="1422"/>
              </w:tabs>
              <w:spacing w:line="310" w:lineRule="exact"/>
              <w:ind w:hanging="18"/>
              <w:jc w:val="thaiDistribute"/>
              <w:rPr>
                <w:rFonts w:ascii="Arial" w:hAnsi="Arial" w:cs="Arial"/>
                <w:b/>
                <w:bCs/>
                <w:kern w:val="28"/>
                <w:sz w:val="18"/>
                <w:szCs w:val="18"/>
              </w:rPr>
            </w:pPr>
          </w:p>
        </w:tc>
        <w:tc>
          <w:tcPr>
            <w:tcW w:w="1262" w:type="dxa"/>
          </w:tcPr>
          <w:p w14:paraId="73E6FB3F" w14:textId="77777777" w:rsidR="000A19DA" w:rsidRPr="00377F9C" w:rsidRDefault="000A19DA" w:rsidP="00364EED">
            <w:pPr>
              <w:tabs>
                <w:tab w:val="right" w:pos="1422"/>
              </w:tabs>
              <w:spacing w:line="310" w:lineRule="exact"/>
              <w:ind w:hanging="18"/>
              <w:jc w:val="thaiDistribute"/>
              <w:rPr>
                <w:rFonts w:ascii="Arial" w:hAnsi="Arial" w:cs="Arial"/>
                <w:b/>
                <w:bCs/>
                <w:kern w:val="28"/>
                <w:sz w:val="18"/>
                <w:szCs w:val="18"/>
              </w:rPr>
            </w:pPr>
          </w:p>
        </w:tc>
        <w:tc>
          <w:tcPr>
            <w:tcW w:w="1262" w:type="dxa"/>
            <w:vAlign w:val="bottom"/>
          </w:tcPr>
          <w:p w14:paraId="7F41A45B" w14:textId="77777777" w:rsidR="000A19DA" w:rsidRPr="00377F9C" w:rsidRDefault="000A19DA" w:rsidP="00364EED">
            <w:pPr>
              <w:tabs>
                <w:tab w:val="right" w:pos="1422"/>
              </w:tabs>
              <w:spacing w:line="310" w:lineRule="exact"/>
              <w:ind w:hanging="18"/>
              <w:jc w:val="thaiDistribute"/>
              <w:rPr>
                <w:rFonts w:ascii="Arial" w:hAnsi="Arial" w:cs="Arial"/>
                <w:b/>
                <w:bCs/>
                <w:kern w:val="28"/>
                <w:sz w:val="18"/>
                <w:szCs w:val="18"/>
              </w:rPr>
            </w:pPr>
          </w:p>
        </w:tc>
        <w:tc>
          <w:tcPr>
            <w:tcW w:w="1262" w:type="dxa"/>
            <w:vAlign w:val="bottom"/>
          </w:tcPr>
          <w:p w14:paraId="144B3CA9" w14:textId="77777777" w:rsidR="000A19DA" w:rsidRPr="00377F9C" w:rsidRDefault="000A19DA" w:rsidP="00364EED">
            <w:pPr>
              <w:tabs>
                <w:tab w:val="right" w:pos="1422"/>
              </w:tabs>
              <w:spacing w:line="310" w:lineRule="exact"/>
              <w:ind w:hanging="18"/>
              <w:jc w:val="thaiDistribute"/>
              <w:rPr>
                <w:rFonts w:ascii="Arial" w:hAnsi="Arial" w:cs="Arial"/>
                <w:b/>
                <w:bCs/>
                <w:kern w:val="28"/>
                <w:sz w:val="18"/>
                <w:szCs w:val="18"/>
                <w:cs/>
              </w:rPr>
            </w:pPr>
          </w:p>
        </w:tc>
      </w:tr>
      <w:tr w:rsidR="000A19DA" w:rsidRPr="00377F9C" w14:paraId="2E26C585" w14:textId="77777777" w:rsidTr="00311071">
        <w:trPr>
          <w:tblHeader/>
        </w:trPr>
        <w:tc>
          <w:tcPr>
            <w:tcW w:w="4133" w:type="dxa"/>
            <w:vAlign w:val="bottom"/>
          </w:tcPr>
          <w:p w14:paraId="5A7D0F7A" w14:textId="77777777" w:rsidR="000A19DA" w:rsidRPr="00DC2083" w:rsidRDefault="000A19DA" w:rsidP="00364EED">
            <w:pPr>
              <w:spacing w:line="310" w:lineRule="exact"/>
              <w:ind w:left="243" w:hanging="180"/>
              <w:jc w:val="thaiDistribute"/>
              <w:rPr>
                <w:rFonts w:ascii="Arial" w:hAnsi="Arial" w:cs="Arial"/>
                <w:spacing w:val="-4"/>
                <w:kern w:val="28"/>
                <w:sz w:val="18"/>
                <w:szCs w:val="18"/>
                <w:cs/>
              </w:rPr>
            </w:pPr>
            <w:r w:rsidRPr="00DC2083">
              <w:rPr>
                <w:rFonts w:ascii="Arial" w:hAnsi="Arial" w:cs="Arial"/>
                <w:spacing w:val="-4"/>
                <w:kern w:val="28"/>
                <w:sz w:val="18"/>
                <w:szCs w:val="18"/>
              </w:rPr>
              <w:t xml:space="preserve">Financial assets measured at FVTPL </w:t>
            </w:r>
            <w:r w:rsidRPr="00DC2083">
              <w:rPr>
                <w:rFonts w:ascii="Arial" w:hAnsi="Arial"/>
                <w:spacing w:val="-4"/>
                <w:kern w:val="28"/>
                <w:sz w:val="18"/>
                <w:szCs w:val="18"/>
                <w:cs/>
              </w:rPr>
              <w:t xml:space="preserve"> </w:t>
            </w:r>
          </w:p>
        </w:tc>
        <w:tc>
          <w:tcPr>
            <w:tcW w:w="1261" w:type="dxa"/>
          </w:tcPr>
          <w:p w14:paraId="0AC7A067" w14:textId="77777777" w:rsidR="000A19DA" w:rsidRPr="00377F9C" w:rsidRDefault="000A19DA" w:rsidP="00364EED">
            <w:pPr>
              <w:tabs>
                <w:tab w:val="right" w:pos="792"/>
              </w:tabs>
              <w:spacing w:line="310" w:lineRule="exact"/>
              <w:ind w:hanging="18"/>
              <w:jc w:val="thaiDistribute"/>
              <w:rPr>
                <w:rFonts w:ascii="Arial" w:hAnsi="Arial" w:cs="Arial"/>
                <w:kern w:val="28"/>
                <w:sz w:val="18"/>
                <w:szCs w:val="18"/>
                <w:cs/>
              </w:rPr>
            </w:pPr>
          </w:p>
        </w:tc>
        <w:tc>
          <w:tcPr>
            <w:tcW w:w="1262" w:type="dxa"/>
          </w:tcPr>
          <w:p w14:paraId="2761442B" w14:textId="77777777" w:rsidR="000A19DA" w:rsidRPr="00377F9C" w:rsidRDefault="000A19DA" w:rsidP="00364EED">
            <w:pPr>
              <w:tabs>
                <w:tab w:val="right" w:pos="792"/>
              </w:tabs>
              <w:spacing w:line="310" w:lineRule="exact"/>
              <w:ind w:hanging="18"/>
              <w:jc w:val="thaiDistribute"/>
              <w:rPr>
                <w:rFonts w:ascii="Arial" w:hAnsi="Arial" w:cs="Arial"/>
                <w:kern w:val="28"/>
                <w:sz w:val="18"/>
                <w:szCs w:val="18"/>
                <w:cs/>
              </w:rPr>
            </w:pPr>
          </w:p>
        </w:tc>
        <w:tc>
          <w:tcPr>
            <w:tcW w:w="1262" w:type="dxa"/>
          </w:tcPr>
          <w:p w14:paraId="5980FAAA" w14:textId="77777777" w:rsidR="000A19DA" w:rsidRPr="00377F9C" w:rsidRDefault="000A19DA" w:rsidP="00364EED">
            <w:pPr>
              <w:tabs>
                <w:tab w:val="right" w:pos="792"/>
              </w:tabs>
              <w:spacing w:line="310" w:lineRule="exact"/>
              <w:ind w:hanging="18"/>
              <w:jc w:val="thaiDistribute"/>
              <w:rPr>
                <w:rFonts w:ascii="Arial" w:hAnsi="Arial" w:cs="Arial"/>
                <w:kern w:val="28"/>
                <w:sz w:val="18"/>
                <w:szCs w:val="18"/>
                <w:cs/>
              </w:rPr>
            </w:pPr>
          </w:p>
        </w:tc>
        <w:tc>
          <w:tcPr>
            <w:tcW w:w="1262" w:type="dxa"/>
          </w:tcPr>
          <w:p w14:paraId="441D2BD1" w14:textId="77777777" w:rsidR="000A19DA" w:rsidRPr="00377F9C" w:rsidRDefault="000A19DA" w:rsidP="00364EED">
            <w:pPr>
              <w:tabs>
                <w:tab w:val="right" w:pos="792"/>
              </w:tabs>
              <w:spacing w:line="310" w:lineRule="exact"/>
              <w:ind w:hanging="18"/>
              <w:jc w:val="thaiDistribute"/>
              <w:rPr>
                <w:rFonts w:ascii="Arial" w:hAnsi="Arial" w:cs="Arial"/>
                <w:b/>
                <w:bCs/>
                <w:kern w:val="28"/>
                <w:sz w:val="18"/>
                <w:szCs w:val="18"/>
                <w:cs/>
              </w:rPr>
            </w:pPr>
          </w:p>
        </w:tc>
      </w:tr>
      <w:tr w:rsidR="00411D67" w:rsidRPr="00377F9C" w14:paraId="12866A73" w14:textId="77777777" w:rsidTr="00311071">
        <w:trPr>
          <w:tblHeader/>
        </w:trPr>
        <w:tc>
          <w:tcPr>
            <w:tcW w:w="4133" w:type="dxa"/>
            <w:vAlign w:val="bottom"/>
          </w:tcPr>
          <w:p w14:paraId="20745BEE" w14:textId="77777777" w:rsidR="00411D67" w:rsidRPr="00DC2083" w:rsidRDefault="00411D67" w:rsidP="00411D67">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Equity in</w:t>
            </w:r>
            <w:r w:rsidRPr="00DC2083">
              <w:rPr>
                <w:rFonts w:ascii="Arial" w:hAnsi="Arial" w:cstheme="minorBidi"/>
                <w:kern w:val="28"/>
                <w:sz w:val="18"/>
                <w:szCs w:val="18"/>
              </w:rPr>
              <w:t>vestments</w:t>
            </w:r>
          </w:p>
        </w:tc>
        <w:tc>
          <w:tcPr>
            <w:tcW w:w="1261" w:type="dxa"/>
            <w:vAlign w:val="bottom"/>
          </w:tcPr>
          <w:p w14:paraId="2AF7806B" w14:textId="16835122" w:rsidR="00411D67" w:rsidRPr="006028B9" w:rsidRDefault="00411D67" w:rsidP="00411D67">
            <w:pPr>
              <w:tabs>
                <w:tab w:val="decimal" w:pos="864"/>
              </w:tabs>
              <w:spacing w:line="310" w:lineRule="exact"/>
              <w:ind w:hanging="14"/>
              <w:rPr>
                <w:rFonts w:ascii="Arial" w:hAnsi="Arial" w:cs="Arial"/>
                <w:kern w:val="28"/>
                <w:sz w:val="18"/>
                <w:szCs w:val="18"/>
              </w:rPr>
            </w:pPr>
            <w:r w:rsidRPr="00ED73C5">
              <w:rPr>
                <w:rFonts w:ascii="Arial" w:hAnsi="Arial" w:cs="Arial"/>
                <w:kern w:val="28"/>
                <w:sz w:val="18"/>
                <w:szCs w:val="18"/>
              </w:rPr>
              <w:t>124</w:t>
            </w:r>
          </w:p>
        </w:tc>
        <w:tc>
          <w:tcPr>
            <w:tcW w:w="1262" w:type="dxa"/>
            <w:vAlign w:val="bottom"/>
          </w:tcPr>
          <w:p w14:paraId="7406633B" w14:textId="46CC4856" w:rsidR="00411D67" w:rsidRPr="006028B9" w:rsidRDefault="00411D67" w:rsidP="00411D67">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w:t>
            </w:r>
          </w:p>
        </w:tc>
        <w:tc>
          <w:tcPr>
            <w:tcW w:w="1262" w:type="dxa"/>
            <w:vAlign w:val="bottom"/>
          </w:tcPr>
          <w:p w14:paraId="3419D0E3" w14:textId="25FFF3EB" w:rsidR="00411D67" w:rsidRPr="006028B9" w:rsidRDefault="00411D67" w:rsidP="00411D67">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w:t>
            </w:r>
          </w:p>
        </w:tc>
        <w:tc>
          <w:tcPr>
            <w:tcW w:w="1262" w:type="dxa"/>
            <w:vAlign w:val="bottom"/>
          </w:tcPr>
          <w:p w14:paraId="5D6F5115" w14:textId="673D4EB1" w:rsidR="00411D67" w:rsidRPr="006028B9" w:rsidRDefault="00411D67" w:rsidP="00411D67">
            <w:pPr>
              <w:tabs>
                <w:tab w:val="decimal" w:pos="864"/>
              </w:tabs>
              <w:spacing w:line="310" w:lineRule="exact"/>
              <w:ind w:hanging="18"/>
              <w:rPr>
                <w:rFonts w:ascii="Arial" w:hAnsi="Arial" w:cs="Arial"/>
                <w:b/>
                <w:bCs/>
                <w:kern w:val="28"/>
                <w:sz w:val="18"/>
                <w:szCs w:val="18"/>
              </w:rPr>
            </w:pPr>
            <w:r w:rsidRPr="00ED73C5">
              <w:rPr>
                <w:rFonts w:ascii="Arial" w:hAnsi="Arial" w:cs="Arial"/>
                <w:kern w:val="28"/>
                <w:sz w:val="18"/>
                <w:szCs w:val="18"/>
              </w:rPr>
              <w:t>124</w:t>
            </w:r>
          </w:p>
        </w:tc>
      </w:tr>
      <w:tr w:rsidR="00411D67" w:rsidRPr="00377F9C" w14:paraId="323CDBCC" w14:textId="77777777" w:rsidTr="00311071">
        <w:trPr>
          <w:tblHeader/>
        </w:trPr>
        <w:tc>
          <w:tcPr>
            <w:tcW w:w="4133" w:type="dxa"/>
            <w:vAlign w:val="bottom"/>
          </w:tcPr>
          <w:p w14:paraId="49AE6CC2" w14:textId="77777777" w:rsidR="00411D67" w:rsidRPr="00DC2083" w:rsidRDefault="00411D67" w:rsidP="00411D67">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Debt investments</w:t>
            </w:r>
          </w:p>
        </w:tc>
        <w:tc>
          <w:tcPr>
            <w:tcW w:w="1261" w:type="dxa"/>
            <w:vAlign w:val="bottom"/>
          </w:tcPr>
          <w:p w14:paraId="438F240B" w14:textId="3600D1B7" w:rsidR="00411D67" w:rsidRPr="006028B9" w:rsidRDefault="00411D67" w:rsidP="00411D67">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w:t>
            </w:r>
          </w:p>
        </w:tc>
        <w:tc>
          <w:tcPr>
            <w:tcW w:w="1262" w:type="dxa"/>
            <w:vAlign w:val="bottom"/>
          </w:tcPr>
          <w:p w14:paraId="6566A478" w14:textId="587A2528" w:rsidR="00411D67" w:rsidRPr="006028B9" w:rsidRDefault="00411D67" w:rsidP="00411D67">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w:t>
            </w:r>
          </w:p>
        </w:tc>
        <w:tc>
          <w:tcPr>
            <w:tcW w:w="1262" w:type="dxa"/>
            <w:vAlign w:val="bottom"/>
          </w:tcPr>
          <w:p w14:paraId="2DC06DB5" w14:textId="60F05AE7" w:rsidR="00411D67" w:rsidRPr="006028B9" w:rsidRDefault="00411D67" w:rsidP="00411D67">
            <w:pPr>
              <w:tabs>
                <w:tab w:val="decimal" w:pos="864"/>
              </w:tabs>
              <w:spacing w:line="310" w:lineRule="exact"/>
              <w:ind w:hanging="18"/>
              <w:rPr>
                <w:rFonts w:ascii="Arial" w:hAnsi="Arial" w:cs="Arial"/>
                <w:kern w:val="28"/>
                <w:sz w:val="18"/>
                <w:szCs w:val="18"/>
              </w:rPr>
            </w:pPr>
            <w:r>
              <w:rPr>
                <w:rFonts w:ascii="Arial" w:hAnsi="Arial" w:cs="Arial"/>
                <w:kern w:val="28"/>
                <w:sz w:val="18"/>
                <w:szCs w:val="18"/>
              </w:rPr>
              <w:t>346</w:t>
            </w:r>
          </w:p>
        </w:tc>
        <w:tc>
          <w:tcPr>
            <w:tcW w:w="1262" w:type="dxa"/>
            <w:vAlign w:val="bottom"/>
          </w:tcPr>
          <w:p w14:paraId="4A3D71A0" w14:textId="7FDC34EB" w:rsidR="00411D67" w:rsidRPr="00AE12BD" w:rsidRDefault="00411D67" w:rsidP="00411D67">
            <w:pPr>
              <w:tabs>
                <w:tab w:val="decimal" w:pos="864"/>
              </w:tabs>
              <w:spacing w:line="310" w:lineRule="exact"/>
              <w:ind w:hanging="18"/>
              <w:rPr>
                <w:rFonts w:ascii="Arial" w:hAnsi="Arial" w:cs="Arial"/>
                <w:kern w:val="28"/>
                <w:sz w:val="18"/>
                <w:szCs w:val="18"/>
              </w:rPr>
            </w:pPr>
            <w:r>
              <w:rPr>
                <w:rFonts w:ascii="Arial" w:hAnsi="Arial" w:cs="Arial"/>
                <w:kern w:val="28"/>
                <w:sz w:val="18"/>
                <w:szCs w:val="18"/>
              </w:rPr>
              <w:t>346</w:t>
            </w:r>
          </w:p>
        </w:tc>
      </w:tr>
      <w:tr w:rsidR="00411D67" w:rsidRPr="00377F9C" w14:paraId="124EA574" w14:textId="77777777" w:rsidTr="00311071">
        <w:trPr>
          <w:tblHeader/>
        </w:trPr>
        <w:tc>
          <w:tcPr>
            <w:tcW w:w="4133" w:type="dxa"/>
            <w:vAlign w:val="bottom"/>
          </w:tcPr>
          <w:p w14:paraId="63C8DE53" w14:textId="77777777" w:rsidR="00411D67" w:rsidRPr="00DC2083" w:rsidRDefault="00411D67" w:rsidP="00411D67">
            <w:pPr>
              <w:spacing w:line="310" w:lineRule="exact"/>
              <w:ind w:left="243" w:hanging="180"/>
              <w:jc w:val="thaiDistribute"/>
              <w:rPr>
                <w:rFonts w:ascii="Arial" w:hAnsi="Arial" w:cs="Arial"/>
                <w:kern w:val="28"/>
                <w:sz w:val="18"/>
                <w:szCs w:val="18"/>
                <w:cs/>
              </w:rPr>
            </w:pPr>
            <w:r w:rsidRPr="00DC2083">
              <w:rPr>
                <w:rFonts w:ascii="Arial" w:hAnsi="Arial" w:cs="Arial"/>
                <w:kern w:val="28"/>
                <w:sz w:val="18"/>
                <w:szCs w:val="18"/>
              </w:rPr>
              <w:t>Financial assets measured at FVOCI</w:t>
            </w:r>
          </w:p>
        </w:tc>
        <w:tc>
          <w:tcPr>
            <w:tcW w:w="1261" w:type="dxa"/>
          </w:tcPr>
          <w:p w14:paraId="2C05FF5A" w14:textId="77777777" w:rsidR="00411D67" w:rsidRPr="006028B9" w:rsidRDefault="00411D67" w:rsidP="00411D67">
            <w:pPr>
              <w:tabs>
                <w:tab w:val="decimal" w:pos="864"/>
              </w:tabs>
              <w:spacing w:line="310" w:lineRule="exact"/>
              <w:ind w:left="243" w:hanging="180"/>
              <w:rPr>
                <w:rFonts w:ascii="Arial" w:hAnsi="Arial" w:cs="Arial"/>
                <w:kern w:val="28"/>
                <w:sz w:val="18"/>
                <w:szCs w:val="18"/>
              </w:rPr>
            </w:pPr>
          </w:p>
        </w:tc>
        <w:tc>
          <w:tcPr>
            <w:tcW w:w="1262" w:type="dxa"/>
          </w:tcPr>
          <w:p w14:paraId="7D21FA6E" w14:textId="77777777" w:rsidR="00411D67" w:rsidRPr="006028B9" w:rsidRDefault="00411D67" w:rsidP="00411D67">
            <w:pPr>
              <w:tabs>
                <w:tab w:val="decimal" w:pos="864"/>
              </w:tabs>
              <w:spacing w:line="310" w:lineRule="exact"/>
              <w:ind w:left="243" w:hanging="180"/>
              <w:rPr>
                <w:rFonts w:ascii="Arial" w:hAnsi="Arial" w:cs="Arial"/>
                <w:kern w:val="28"/>
                <w:sz w:val="18"/>
                <w:szCs w:val="18"/>
              </w:rPr>
            </w:pPr>
          </w:p>
        </w:tc>
        <w:tc>
          <w:tcPr>
            <w:tcW w:w="1262" w:type="dxa"/>
          </w:tcPr>
          <w:p w14:paraId="1B914CE4" w14:textId="77777777" w:rsidR="00411D67" w:rsidRPr="006028B9" w:rsidRDefault="00411D67" w:rsidP="00411D67">
            <w:pPr>
              <w:tabs>
                <w:tab w:val="decimal" w:pos="864"/>
              </w:tabs>
              <w:spacing w:line="310" w:lineRule="exact"/>
              <w:ind w:left="243" w:hanging="180"/>
              <w:rPr>
                <w:rFonts w:ascii="Arial" w:hAnsi="Arial" w:cs="Arial"/>
                <w:kern w:val="28"/>
                <w:sz w:val="18"/>
                <w:szCs w:val="18"/>
              </w:rPr>
            </w:pPr>
          </w:p>
        </w:tc>
        <w:tc>
          <w:tcPr>
            <w:tcW w:w="1262" w:type="dxa"/>
          </w:tcPr>
          <w:p w14:paraId="303F9548" w14:textId="77777777" w:rsidR="00411D67" w:rsidRPr="006028B9" w:rsidRDefault="00411D67" w:rsidP="00411D67">
            <w:pPr>
              <w:tabs>
                <w:tab w:val="decimal" w:pos="864"/>
              </w:tabs>
              <w:spacing w:line="310" w:lineRule="exact"/>
              <w:ind w:left="243" w:hanging="180"/>
              <w:rPr>
                <w:rFonts w:ascii="Arial" w:hAnsi="Arial" w:cs="Arial"/>
                <w:kern w:val="28"/>
                <w:sz w:val="18"/>
                <w:szCs w:val="18"/>
              </w:rPr>
            </w:pPr>
          </w:p>
        </w:tc>
      </w:tr>
      <w:tr w:rsidR="00411D67" w:rsidRPr="00377F9C" w14:paraId="0734DE04" w14:textId="77777777" w:rsidTr="00311071">
        <w:trPr>
          <w:tblHeader/>
        </w:trPr>
        <w:tc>
          <w:tcPr>
            <w:tcW w:w="4133" w:type="dxa"/>
            <w:vAlign w:val="bottom"/>
          </w:tcPr>
          <w:p w14:paraId="6E2E12C1" w14:textId="77777777" w:rsidR="00411D67" w:rsidRPr="00DC2083" w:rsidRDefault="00411D67" w:rsidP="00411D67">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Equity investments</w:t>
            </w:r>
          </w:p>
        </w:tc>
        <w:tc>
          <w:tcPr>
            <w:tcW w:w="1261" w:type="dxa"/>
            <w:vAlign w:val="bottom"/>
          </w:tcPr>
          <w:p w14:paraId="7892581E" w14:textId="3DE715E1" w:rsidR="00411D67" w:rsidRPr="006028B9" w:rsidRDefault="00411D67" w:rsidP="00411D67">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62</w:t>
            </w:r>
          </w:p>
        </w:tc>
        <w:tc>
          <w:tcPr>
            <w:tcW w:w="1262" w:type="dxa"/>
            <w:vAlign w:val="bottom"/>
          </w:tcPr>
          <w:p w14:paraId="214B6738" w14:textId="653F31FA" w:rsidR="00411D67" w:rsidRPr="006028B9" w:rsidRDefault="00411D67" w:rsidP="00411D67">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w:t>
            </w:r>
          </w:p>
        </w:tc>
        <w:tc>
          <w:tcPr>
            <w:tcW w:w="1262" w:type="dxa"/>
            <w:vAlign w:val="bottom"/>
          </w:tcPr>
          <w:p w14:paraId="64C38D9B" w14:textId="446D2A79" w:rsidR="00411D67" w:rsidRPr="006028B9" w:rsidRDefault="00411D67" w:rsidP="00411D67">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w:t>
            </w:r>
          </w:p>
        </w:tc>
        <w:tc>
          <w:tcPr>
            <w:tcW w:w="1262" w:type="dxa"/>
            <w:vAlign w:val="bottom"/>
          </w:tcPr>
          <w:p w14:paraId="3D1C7157" w14:textId="2B0337F4" w:rsidR="00411D67" w:rsidRPr="006028B9" w:rsidRDefault="00411D67" w:rsidP="00411D67">
            <w:pPr>
              <w:tabs>
                <w:tab w:val="decimal" w:pos="864"/>
              </w:tabs>
              <w:spacing w:line="310" w:lineRule="exact"/>
              <w:ind w:hanging="18"/>
              <w:rPr>
                <w:rFonts w:ascii="Arial" w:hAnsi="Arial" w:cs="Arial"/>
                <w:b/>
                <w:bCs/>
                <w:kern w:val="28"/>
                <w:sz w:val="18"/>
                <w:szCs w:val="18"/>
              </w:rPr>
            </w:pPr>
            <w:r w:rsidRPr="00ED73C5">
              <w:rPr>
                <w:rFonts w:ascii="Arial" w:hAnsi="Arial" w:cs="Arial"/>
                <w:kern w:val="28"/>
                <w:sz w:val="18"/>
                <w:szCs w:val="18"/>
              </w:rPr>
              <w:t>62</w:t>
            </w:r>
          </w:p>
        </w:tc>
      </w:tr>
      <w:tr w:rsidR="00411D67" w:rsidRPr="00377F9C" w14:paraId="7B2548EC" w14:textId="77777777" w:rsidTr="00311071">
        <w:trPr>
          <w:tblHeader/>
        </w:trPr>
        <w:tc>
          <w:tcPr>
            <w:tcW w:w="4133" w:type="dxa"/>
            <w:vAlign w:val="bottom"/>
          </w:tcPr>
          <w:p w14:paraId="3ACEF432" w14:textId="77777777" w:rsidR="00411D67" w:rsidRPr="00DC2083" w:rsidRDefault="00411D67" w:rsidP="00411D67">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Assets for which fair value are disclosed</w:t>
            </w:r>
          </w:p>
        </w:tc>
        <w:tc>
          <w:tcPr>
            <w:tcW w:w="1261" w:type="dxa"/>
            <w:vAlign w:val="bottom"/>
          </w:tcPr>
          <w:p w14:paraId="307AE287" w14:textId="2B2049DE" w:rsidR="00411D67" w:rsidRPr="00822C1F" w:rsidRDefault="00411D67" w:rsidP="00411D67">
            <w:pPr>
              <w:tabs>
                <w:tab w:val="decimal" w:pos="864"/>
              </w:tabs>
              <w:spacing w:line="310" w:lineRule="exact"/>
              <w:ind w:hanging="18"/>
              <w:rPr>
                <w:rFonts w:ascii="Arial" w:hAnsi="Arial" w:cs="Arial"/>
                <w:kern w:val="28"/>
                <w:sz w:val="18"/>
                <w:szCs w:val="18"/>
              </w:rPr>
            </w:pPr>
          </w:p>
        </w:tc>
        <w:tc>
          <w:tcPr>
            <w:tcW w:w="1262" w:type="dxa"/>
            <w:vAlign w:val="bottom"/>
          </w:tcPr>
          <w:p w14:paraId="75513001" w14:textId="4A9E0485" w:rsidR="00411D67" w:rsidRPr="00822C1F" w:rsidRDefault="00411D67" w:rsidP="00411D67">
            <w:pPr>
              <w:tabs>
                <w:tab w:val="decimal" w:pos="864"/>
              </w:tabs>
              <w:spacing w:line="310" w:lineRule="exact"/>
              <w:ind w:hanging="18"/>
              <w:rPr>
                <w:rFonts w:ascii="Arial" w:hAnsi="Arial" w:cs="Arial"/>
                <w:kern w:val="28"/>
                <w:sz w:val="18"/>
                <w:szCs w:val="18"/>
              </w:rPr>
            </w:pPr>
          </w:p>
        </w:tc>
        <w:tc>
          <w:tcPr>
            <w:tcW w:w="1262" w:type="dxa"/>
            <w:vAlign w:val="bottom"/>
          </w:tcPr>
          <w:p w14:paraId="46AB83D5" w14:textId="608ADF1B" w:rsidR="00411D67" w:rsidRPr="00822C1F" w:rsidRDefault="00411D67" w:rsidP="00411D67">
            <w:pPr>
              <w:tabs>
                <w:tab w:val="decimal" w:pos="864"/>
              </w:tabs>
              <w:spacing w:line="310" w:lineRule="exact"/>
              <w:ind w:hanging="18"/>
              <w:rPr>
                <w:rFonts w:ascii="Arial" w:hAnsi="Arial" w:cs="Arial"/>
                <w:kern w:val="28"/>
                <w:sz w:val="18"/>
                <w:szCs w:val="18"/>
              </w:rPr>
            </w:pPr>
          </w:p>
        </w:tc>
        <w:tc>
          <w:tcPr>
            <w:tcW w:w="1262" w:type="dxa"/>
            <w:vAlign w:val="bottom"/>
          </w:tcPr>
          <w:p w14:paraId="3CED6AC1" w14:textId="0AB86F1A" w:rsidR="00411D67" w:rsidRPr="00822C1F" w:rsidRDefault="00411D67" w:rsidP="00411D67">
            <w:pPr>
              <w:tabs>
                <w:tab w:val="decimal" w:pos="864"/>
              </w:tabs>
              <w:spacing w:line="310" w:lineRule="exact"/>
              <w:ind w:hanging="18"/>
              <w:rPr>
                <w:rFonts w:ascii="Arial" w:hAnsi="Arial" w:cs="Arial"/>
                <w:b/>
                <w:bCs/>
                <w:kern w:val="28"/>
                <w:sz w:val="18"/>
                <w:szCs w:val="18"/>
                <w:cs/>
              </w:rPr>
            </w:pPr>
          </w:p>
        </w:tc>
      </w:tr>
      <w:tr w:rsidR="00411D67" w:rsidRPr="00441D1F" w14:paraId="155FE874" w14:textId="77777777" w:rsidTr="00311071">
        <w:trPr>
          <w:tblHeader/>
        </w:trPr>
        <w:tc>
          <w:tcPr>
            <w:tcW w:w="4133" w:type="dxa"/>
            <w:vAlign w:val="bottom"/>
          </w:tcPr>
          <w:p w14:paraId="606B8BA1" w14:textId="77777777" w:rsidR="00411D67" w:rsidRPr="00DC2083" w:rsidRDefault="00411D67" w:rsidP="00411D67">
            <w:pPr>
              <w:spacing w:line="310" w:lineRule="exact"/>
              <w:ind w:left="72"/>
              <w:jc w:val="thaiDistribute"/>
              <w:rPr>
                <w:rFonts w:ascii="Arial" w:hAnsi="Arial" w:cs="Arial"/>
                <w:kern w:val="28"/>
                <w:sz w:val="18"/>
                <w:szCs w:val="18"/>
                <w:cs/>
              </w:rPr>
            </w:pPr>
            <w:r w:rsidRPr="00DC2083">
              <w:rPr>
                <w:rFonts w:ascii="Arial" w:hAnsi="Arial" w:cs="Arial"/>
                <w:kern w:val="28"/>
                <w:sz w:val="18"/>
                <w:szCs w:val="18"/>
              </w:rPr>
              <w:t xml:space="preserve">Investment property </w:t>
            </w:r>
          </w:p>
        </w:tc>
        <w:tc>
          <w:tcPr>
            <w:tcW w:w="1261" w:type="dxa"/>
            <w:vAlign w:val="bottom"/>
          </w:tcPr>
          <w:p w14:paraId="18D8901C" w14:textId="0BEEBCA0" w:rsidR="00411D67" w:rsidRPr="00822C1F" w:rsidRDefault="00411D67" w:rsidP="00411D67">
            <w:pPr>
              <w:tabs>
                <w:tab w:val="decimal" w:pos="864"/>
              </w:tabs>
              <w:spacing w:line="310" w:lineRule="exact"/>
              <w:ind w:hanging="18"/>
              <w:rPr>
                <w:rFonts w:ascii="Arial" w:hAnsi="Arial" w:cs="Arial"/>
                <w:kern w:val="28"/>
                <w:sz w:val="18"/>
                <w:szCs w:val="18"/>
                <w:cs/>
              </w:rPr>
            </w:pPr>
            <w:r>
              <w:rPr>
                <w:rFonts w:ascii="Arial" w:hAnsi="Arial" w:cs="Arial"/>
                <w:kern w:val="28"/>
                <w:sz w:val="18"/>
                <w:szCs w:val="18"/>
              </w:rPr>
              <w:t>-</w:t>
            </w:r>
          </w:p>
        </w:tc>
        <w:tc>
          <w:tcPr>
            <w:tcW w:w="1262" w:type="dxa"/>
            <w:vAlign w:val="bottom"/>
          </w:tcPr>
          <w:p w14:paraId="471D35DF" w14:textId="60C70956" w:rsidR="00411D67" w:rsidRPr="00822C1F" w:rsidRDefault="00411D67" w:rsidP="00411D67">
            <w:pPr>
              <w:tabs>
                <w:tab w:val="decimal" w:pos="864"/>
              </w:tabs>
              <w:spacing w:line="310" w:lineRule="exact"/>
              <w:ind w:hanging="18"/>
              <w:rPr>
                <w:rFonts w:ascii="Arial" w:hAnsi="Arial" w:cs="Arial"/>
                <w:kern w:val="28"/>
                <w:sz w:val="18"/>
                <w:szCs w:val="18"/>
                <w:cs/>
              </w:rPr>
            </w:pPr>
            <w:r>
              <w:rPr>
                <w:rFonts w:ascii="Arial" w:hAnsi="Arial" w:cs="Arial"/>
                <w:kern w:val="28"/>
                <w:sz w:val="18"/>
                <w:szCs w:val="18"/>
              </w:rPr>
              <w:t>-</w:t>
            </w:r>
          </w:p>
        </w:tc>
        <w:tc>
          <w:tcPr>
            <w:tcW w:w="1262" w:type="dxa"/>
            <w:vAlign w:val="bottom"/>
          </w:tcPr>
          <w:p w14:paraId="46A89297" w14:textId="4EBDFF75" w:rsidR="00411D67" w:rsidRPr="00822C1F" w:rsidRDefault="00411D67" w:rsidP="00411D67">
            <w:pPr>
              <w:tabs>
                <w:tab w:val="decimal" w:pos="864"/>
              </w:tabs>
              <w:spacing w:line="310" w:lineRule="exact"/>
              <w:ind w:hanging="18"/>
              <w:rPr>
                <w:rFonts w:ascii="Arial" w:hAnsi="Arial" w:cs="Arial"/>
                <w:kern w:val="28"/>
                <w:sz w:val="18"/>
                <w:szCs w:val="18"/>
                <w:cs/>
              </w:rPr>
            </w:pPr>
            <w:r>
              <w:rPr>
                <w:rFonts w:ascii="Arial" w:hAnsi="Arial" w:cs="Arial"/>
                <w:kern w:val="28"/>
                <w:sz w:val="18"/>
                <w:szCs w:val="18"/>
              </w:rPr>
              <w:t>3,024</w:t>
            </w:r>
          </w:p>
        </w:tc>
        <w:tc>
          <w:tcPr>
            <w:tcW w:w="1262" w:type="dxa"/>
            <w:vAlign w:val="bottom"/>
          </w:tcPr>
          <w:p w14:paraId="4C0C77E2" w14:textId="69FE15D3" w:rsidR="00411D67" w:rsidRPr="00822C1F" w:rsidRDefault="00411D67" w:rsidP="00411D67">
            <w:pPr>
              <w:tabs>
                <w:tab w:val="decimal" w:pos="864"/>
              </w:tabs>
              <w:spacing w:line="310" w:lineRule="exact"/>
              <w:ind w:hanging="18"/>
              <w:rPr>
                <w:rFonts w:ascii="Arial" w:hAnsi="Arial" w:cs="Arial"/>
                <w:b/>
                <w:bCs/>
                <w:kern w:val="28"/>
                <w:sz w:val="18"/>
                <w:szCs w:val="18"/>
                <w:cs/>
              </w:rPr>
            </w:pPr>
            <w:r>
              <w:rPr>
                <w:rFonts w:ascii="Arial" w:hAnsi="Arial" w:cs="Arial"/>
                <w:kern w:val="28"/>
                <w:sz w:val="18"/>
                <w:szCs w:val="18"/>
              </w:rPr>
              <w:t>3,024</w:t>
            </w:r>
          </w:p>
        </w:tc>
      </w:tr>
      <w:tr w:rsidR="00411D67" w:rsidRPr="00441D1F" w14:paraId="2B745C1B" w14:textId="77777777" w:rsidTr="00311071">
        <w:trPr>
          <w:tblHeader/>
        </w:trPr>
        <w:tc>
          <w:tcPr>
            <w:tcW w:w="4133" w:type="dxa"/>
            <w:vAlign w:val="bottom"/>
          </w:tcPr>
          <w:p w14:paraId="1B656B55" w14:textId="77777777" w:rsidR="00411D67" w:rsidRPr="00DC2083" w:rsidRDefault="00411D67" w:rsidP="00411D67">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Liabilities for which fair value are disclosed</w:t>
            </w:r>
          </w:p>
        </w:tc>
        <w:tc>
          <w:tcPr>
            <w:tcW w:w="1261" w:type="dxa"/>
          </w:tcPr>
          <w:p w14:paraId="1CD35068" w14:textId="77777777" w:rsidR="00411D67" w:rsidRPr="00822C1F" w:rsidRDefault="00411D67" w:rsidP="00411D67">
            <w:pPr>
              <w:tabs>
                <w:tab w:val="decimal" w:pos="864"/>
              </w:tabs>
              <w:spacing w:line="310" w:lineRule="exact"/>
              <w:ind w:hanging="18"/>
              <w:rPr>
                <w:rFonts w:ascii="Arial" w:hAnsi="Arial" w:cs="Arial"/>
                <w:kern w:val="28"/>
                <w:sz w:val="18"/>
                <w:szCs w:val="18"/>
                <w:cs/>
              </w:rPr>
            </w:pPr>
          </w:p>
        </w:tc>
        <w:tc>
          <w:tcPr>
            <w:tcW w:w="1262" w:type="dxa"/>
          </w:tcPr>
          <w:p w14:paraId="71C065EB" w14:textId="77777777" w:rsidR="00411D67" w:rsidRPr="00822C1F" w:rsidRDefault="00411D67" w:rsidP="00411D67">
            <w:pPr>
              <w:tabs>
                <w:tab w:val="decimal" w:pos="864"/>
              </w:tabs>
              <w:spacing w:line="310" w:lineRule="exact"/>
              <w:ind w:hanging="18"/>
              <w:rPr>
                <w:rFonts w:ascii="Arial" w:hAnsi="Arial" w:cs="Arial"/>
                <w:kern w:val="28"/>
                <w:sz w:val="18"/>
                <w:szCs w:val="18"/>
                <w:cs/>
              </w:rPr>
            </w:pPr>
          </w:p>
        </w:tc>
        <w:tc>
          <w:tcPr>
            <w:tcW w:w="1262" w:type="dxa"/>
          </w:tcPr>
          <w:p w14:paraId="7D12D4CA" w14:textId="77777777" w:rsidR="00411D67" w:rsidRPr="00822C1F" w:rsidRDefault="00411D67" w:rsidP="00411D67">
            <w:pPr>
              <w:tabs>
                <w:tab w:val="decimal" w:pos="864"/>
              </w:tabs>
              <w:spacing w:line="310" w:lineRule="exact"/>
              <w:ind w:hanging="18"/>
              <w:rPr>
                <w:rFonts w:ascii="Arial" w:hAnsi="Arial" w:cs="Arial"/>
                <w:kern w:val="28"/>
                <w:sz w:val="18"/>
                <w:szCs w:val="18"/>
                <w:cs/>
              </w:rPr>
            </w:pPr>
          </w:p>
        </w:tc>
        <w:tc>
          <w:tcPr>
            <w:tcW w:w="1262" w:type="dxa"/>
          </w:tcPr>
          <w:p w14:paraId="567A434A" w14:textId="77777777" w:rsidR="00411D67" w:rsidRPr="00822C1F" w:rsidRDefault="00411D67" w:rsidP="00411D67">
            <w:pPr>
              <w:tabs>
                <w:tab w:val="decimal" w:pos="864"/>
              </w:tabs>
              <w:spacing w:line="310" w:lineRule="exact"/>
              <w:ind w:hanging="18"/>
              <w:rPr>
                <w:rFonts w:ascii="Arial" w:hAnsi="Arial" w:cs="Arial"/>
                <w:b/>
                <w:bCs/>
                <w:kern w:val="28"/>
                <w:sz w:val="18"/>
                <w:szCs w:val="18"/>
                <w:cs/>
              </w:rPr>
            </w:pPr>
          </w:p>
        </w:tc>
      </w:tr>
      <w:tr w:rsidR="00411D67" w:rsidRPr="00441D1F" w14:paraId="599D8353" w14:textId="77777777" w:rsidTr="00311071">
        <w:trPr>
          <w:tblHeader/>
        </w:trPr>
        <w:tc>
          <w:tcPr>
            <w:tcW w:w="4133" w:type="dxa"/>
            <w:vAlign w:val="bottom"/>
          </w:tcPr>
          <w:p w14:paraId="29FE32B4" w14:textId="77777777" w:rsidR="00411D67" w:rsidRPr="00DC2083" w:rsidRDefault="00411D67" w:rsidP="00411D67">
            <w:pPr>
              <w:spacing w:line="310" w:lineRule="exact"/>
              <w:ind w:left="245" w:hanging="187"/>
              <w:jc w:val="thaiDistribute"/>
              <w:rPr>
                <w:rFonts w:ascii="Arial" w:hAnsi="Arial" w:cs="Arial"/>
                <w:kern w:val="28"/>
                <w:sz w:val="18"/>
                <w:szCs w:val="18"/>
                <w:cs/>
              </w:rPr>
            </w:pPr>
            <w:r w:rsidRPr="00DC2083">
              <w:rPr>
                <w:rFonts w:ascii="Arial" w:hAnsi="Arial" w:cs="Arial"/>
                <w:kern w:val="28"/>
                <w:sz w:val="18"/>
                <w:szCs w:val="18"/>
              </w:rPr>
              <w:t>Debentures</w:t>
            </w:r>
          </w:p>
        </w:tc>
        <w:tc>
          <w:tcPr>
            <w:tcW w:w="1261" w:type="dxa"/>
            <w:vAlign w:val="bottom"/>
          </w:tcPr>
          <w:p w14:paraId="17EBF464" w14:textId="53983630" w:rsidR="00411D67" w:rsidRPr="00441D1F" w:rsidRDefault="00411D67" w:rsidP="00411D67">
            <w:pPr>
              <w:tabs>
                <w:tab w:val="decimal" w:pos="864"/>
              </w:tabs>
              <w:spacing w:line="310" w:lineRule="exact"/>
              <w:ind w:hanging="18"/>
              <w:rPr>
                <w:rFonts w:ascii="Arial" w:hAnsi="Arial" w:cs="Arial"/>
                <w:kern w:val="28"/>
                <w:sz w:val="18"/>
                <w:szCs w:val="18"/>
                <w:cs/>
              </w:rPr>
            </w:pPr>
            <w:r w:rsidRPr="00ED73C5">
              <w:rPr>
                <w:rFonts w:ascii="Arial" w:hAnsi="Arial" w:cs="Arial"/>
                <w:kern w:val="28"/>
                <w:sz w:val="18"/>
                <w:szCs w:val="18"/>
              </w:rPr>
              <w:t>-</w:t>
            </w:r>
          </w:p>
        </w:tc>
        <w:tc>
          <w:tcPr>
            <w:tcW w:w="1262" w:type="dxa"/>
            <w:vAlign w:val="bottom"/>
          </w:tcPr>
          <w:p w14:paraId="520B615D" w14:textId="1163B6EB" w:rsidR="00411D67" w:rsidRPr="00441D1F" w:rsidRDefault="00411D67" w:rsidP="00411D67">
            <w:pPr>
              <w:tabs>
                <w:tab w:val="decimal" w:pos="864"/>
              </w:tabs>
              <w:spacing w:line="310" w:lineRule="exact"/>
              <w:ind w:hanging="18"/>
              <w:rPr>
                <w:rFonts w:ascii="Arial" w:hAnsi="Arial" w:cs="Arial"/>
                <w:kern w:val="28"/>
                <w:sz w:val="18"/>
                <w:szCs w:val="18"/>
                <w:cs/>
              </w:rPr>
            </w:pPr>
            <w:r>
              <w:rPr>
                <w:rFonts w:ascii="Arial" w:hAnsi="Arial" w:cs="Arial"/>
                <w:kern w:val="28"/>
                <w:sz w:val="18"/>
                <w:szCs w:val="18"/>
              </w:rPr>
              <w:t>45,929</w:t>
            </w:r>
          </w:p>
        </w:tc>
        <w:tc>
          <w:tcPr>
            <w:tcW w:w="1262" w:type="dxa"/>
            <w:vAlign w:val="bottom"/>
          </w:tcPr>
          <w:p w14:paraId="19A3201A" w14:textId="396D02EE" w:rsidR="00411D67" w:rsidRPr="00441D1F" w:rsidRDefault="00411D67" w:rsidP="00411D67">
            <w:pPr>
              <w:tabs>
                <w:tab w:val="decimal" w:pos="864"/>
              </w:tabs>
              <w:spacing w:line="310" w:lineRule="exact"/>
              <w:ind w:hanging="18"/>
              <w:rPr>
                <w:rFonts w:ascii="Arial" w:hAnsi="Arial" w:cs="Arial"/>
                <w:kern w:val="28"/>
                <w:sz w:val="18"/>
                <w:szCs w:val="18"/>
                <w:cs/>
              </w:rPr>
            </w:pPr>
            <w:r w:rsidRPr="00ED73C5">
              <w:rPr>
                <w:rFonts w:ascii="Arial" w:hAnsi="Arial" w:cs="Arial"/>
                <w:kern w:val="28"/>
                <w:sz w:val="18"/>
                <w:szCs w:val="18"/>
              </w:rPr>
              <w:t>-</w:t>
            </w:r>
          </w:p>
        </w:tc>
        <w:tc>
          <w:tcPr>
            <w:tcW w:w="1262" w:type="dxa"/>
            <w:vAlign w:val="bottom"/>
          </w:tcPr>
          <w:p w14:paraId="22134DD4" w14:textId="261628B9" w:rsidR="00411D67" w:rsidRPr="00441D1F" w:rsidRDefault="00411D67" w:rsidP="00411D67">
            <w:pPr>
              <w:tabs>
                <w:tab w:val="decimal" w:pos="864"/>
              </w:tabs>
              <w:spacing w:line="310" w:lineRule="exact"/>
              <w:ind w:hanging="18"/>
              <w:rPr>
                <w:rFonts w:ascii="Arial" w:hAnsi="Arial" w:cs="Arial"/>
                <w:b/>
                <w:bCs/>
                <w:kern w:val="28"/>
                <w:sz w:val="18"/>
                <w:szCs w:val="18"/>
                <w:cs/>
              </w:rPr>
            </w:pPr>
            <w:r>
              <w:rPr>
                <w:rFonts w:ascii="Arial" w:hAnsi="Arial" w:cs="Arial"/>
                <w:kern w:val="28"/>
                <w:sz w:val="18"/>
                <w:szCs w:val="18"/>
              </w:rPr>
              <w:t>45,929</w:t>
            </w:r>
          </w:p>
        </w:tc>
      </w:tr>
    </w:tbl>
    <w:p w14:paraId="4EE03DFB" w14:textId="77777777" w:rsidR="00311071" w:rsidRDefault="00311071" w:rsidP="00311071">
      <w:pPr>
        <w:tabs>
          <w:tab w:val="left" w:pos="540"/>
        </w:tabs>
        <w:overflowPunct/>
        <w:autoSpaceDE/>
        <w:autoSpaceDN/>
        <w:adjustRightInd/>
        <w:spacing w:before="80" w:after="80" w:line="380" w:lineRule="exact"/>
        <w:rPr>
          <w:rFonts w:ascii="Arial" w:hAnsi="Arial" w:cs="Arial"/>
          <w:b/>
          <w:bCs/>
          <w:sz w:val="22"/>
          <w:szCs w:val="22"/>
        </w:rPr>
      </w:pPr>
    </w:p>
    <w:p w14:paraId="77A4EB2E" w14:textId="77777777" w:rsidR="00311071" w:rsidRDefault="00311071" w:rsidP="00311071">
      <w:pPr>
        <w:tabs>
          <w:tab w:val="left" w:pos="540"/>
        </w:tabs>
        <w:overflowPunct/>
        <w:autoSpaceDE/>
        <w:autoSpaceDN/>
        <w:adjustRightInd/>
        <w:spacing w:before="80" w:after="80" w:line="380" w:lineRule="exact"/>
        <w:rPr>
          <w:rFonts w:ascii="Arial" w:hAnsi="Arial" w:cs="Arial"/>
          <w:b/>
          <w:bCs/>
          <w:sz w:val="22"/>
          <w:szCs w:val="22"/>
        </w:rPr>
      </w:pPr>
    </w:p>
    <w:p w14:paraId="6AE1697A" w14:textId="77777777" w:rsidR="00311071" w:rsidRDefault="00311071" w:rsidP="00311071">
      <w:pPr>
        <w:tabs>
          <w:tab w:val="left" w:pos="540"/>
        </w:tabs>
        <w:overflowPunct/>
        <w:autoSpaceDE/>
        <w:autoSpaceDN/>
        <w:adjustRightInd/>
        <w:spacing w:before="80" w:after="80" w:line="380" w:lineRule="exact"/>
        <w:rPr>
          <w:rFonts w:ascii="Arial" w:hAnsi="Arial" w:cs="Arial"/>
          <w:b/>
          <w:bCs/>
          <w:sz w:val="22"/>
          <w:szCs w:val="22"/>
        </w:rPr>
      </w:pPr>
    </w:p>
    <w:p w14:paraId="42F14A91" w14:textId="77777777" w:rsidR="00311071" w:rsidRDefault="00311071" w:rsidP="00311071">
      <w:pPr>
        <w:tabs>
          <w:tab w:val="left" w:pos="540"/>
        </w:tabs>
        <w:overflowPunct/>
        <w:autoSpaceDE/>
        <w:autoSpaceDN/>
        <w:adjustRightInd/>
        <w:spacing w:before="80" w:after="80" w:line="380" w:lineRule="exact"/>
        <w:rPr>
          <w:rFonts w:ascii="Arial" w:hAnsi="Arial" w:cs="Arial"/>
          <w:b/>
          <w:bCs/>
          <w:sz w:val="22"/>
          <w:szCs w:val="22"/>
        </w:rPr>
      </w:pPr>
    </w:p>
    <w:p w14:paraId="02728F7B" w14:textId="77777777" w:rsidR="00311071" w:rsidRDefault="00311071" w:rsidP="00311071">
      <w:pPr>
        <w:tabs>
          <w:tab w:val="left" w:pos="540"/>
        </w:tabs>
        <w:overflowPunct/>
        <w:autoSpaceDE/>
        <w:autoSpaceDN/>
        <w:adjustRightInd/>
        <w:spacing w:before="80" w:after="80" w:line="380" w:lineRule="exact"/>
        <w:rPr>
          <w:rFonts w:ascii="Arial" w:hAnsi="Arial" w:cs="Arial"/>
          <w:b/>
          <w:bCs/>
          <w:sz w:val="22"/>
          <w:szCs w:val="22"/>
        </w:rPr>
      </w:pPr>
    </w:p>
    <w:p w14:paraId="6E5ED45D" w14:textId="7BE9AEB5" w:rsidR="003546B1" w:rsidRPr="002C17D0" w:rsidRDefault="003546B1" w:rsidP="00F3287A">
      <w:pPr>
        <w:tabs>
          <w:tab w:val="left" w:pos="540"/>
        </w:tabs>
        <w:overflowPunct/>
        <w:autoSpaceDE/>
        <w:autoSpaceDN/>
        <w:adjustRightInd/>
        <w:spacing w:before="80" w:after="80" w:line="380" w:lineRule="exact"/>
        <w:outlineLvl w:val="0"/>
        <w:rPr>
          <w:rFonts w:ascii="Arial" w:hAnsi="Arial" w:cs="Arial"/>
          <w:b/>
          <w:bCs/>
          <w:sz w:val="22"/>
          <w:szCs w:val="22"/>
        </w:rPr>
      </w:pPr>
      <w:r w:rsidRPr="002C17D0">
        <w:rPr>
          <w:rFonts w:ascii="Arial" w:hAnsi="Arial" w:cs="Arial"/>
          <w:b/>
          <w:bCs/>
          <w:sz w:val="22"/>
          <w:szCs w:val="22"/>
        </w:rPr>
        <w:lastRenderedPageBreak/>
        <w:t>4</w:t>
      </w:r>
      <w:r w:rsidR="005F7E13">
        <w:rPr>
          <w:rFonts w:ascii="Arial" w:hAnsi="Arial" w:cs="Arial"/>
          <w:b/>
          <w:bCs/>
          <w:sz w:val="22"/>
          <w:szCs w:val="22"/>
        </w:rPr>
        <w:t>3</w:t>
      </w:r>
      <w:r w:rsidRPr="002C17D0">
        <w:rPr>
          <w:rFonts w:ascii="Arial" w:hAnsi="Arial" w:cs="Arial"/>
          <w:b/>
          <w:bCs/>
          <w:sz w:val="22"/>
          <w:szCs w:val="22"/>
        </w:rPr>
        <w:t>.</w:t>
      </w:r>
      <w:r>
        <w:rPr>
          <w:rFonts w:ascii="Arial" w:hAnsi="Arial" w:cs="Arial"/>
          <w:b/>
          <w:bCs/>
          <w:sz w:val="22"/>
          <w:szCs w:val="22"/>
        </w:rPr>
        <w:tab/>
      </w:r>
      <w:r w:rsidRPr="002C17D0">
        <w:rPr>
          <w:rFonts w:ascii="Arial" w:hAnsi="Arial" w:cs="Arial"/>
          <w:b/>
          <w:bCs/>
          <w:sz w:val="22"/>
          <w:szCs w:val="22"/>
        </w:rPr>
        <w:t>Financial instruments</w:t>
      </w:r>
    </w:p>
    <w:p w14:paraId="71B23332" w14:textId="23FC416A" w:rsidR="003546B1" w:rsidRPr="00655BB7" w:rsidRDefault="003546B1" w:rsidP="00F3287A">
      <w:pPr>
        <w:pStyle w:val="Heading2"/>
        <w:spacing w:before="160" w:after="80"/>
        <w:ind w:left="547" w:hanging="547"/>
        <w:rPr>
          <w:rFonts w:ascii="Arial" w:hAnsi="Arial" w:cs="Arial"/>
          <w:b/>
          <w:bCs/>
          <w:sz w:val="24"/>
          <w:szCs w:val="28"/>
        </w:rPr>
      </w:pPr>
      <w:r w:rsidRPr="00655BB7">
        <w:rPr>
          <w:rFonts w:ascii="Arial" w:hAnsi="Arial" w:cs="Arial"/>
          <w:b/>
          <w:bCs/>
          <w:sz w:val="22"/>
          <w:szCs w:val="24"/>
        </w:rPr>
        <w:t>4</w:t>
      </w:r>
      <w:r w:rsidR="005F7E13">
        <w:rPr>
          <w:rFonts w:ascii="Arial" w:hAnsi="Arial" w:cs="Arial"/>
          <w:b/>
          <w:bCs/>
          <w:sz w:val="22"/>
          <w:szCs w:val="24"/>
        </w:rPr>
        <w:t>3</w:t>
      </w:r>
      <w:r w:rsidRPr="00655BB7">
        <w:rPr>
          <w:rFonts w:ascii="Arial" w:hAnsi="Arial" w:cs="Arial"/>
          <w:b/>
          <w:bCs/>
          <w:sz w:val="22"/>
          <w:szCs w:val="24"/>
        </w:rPr>
        <w:t>.</w:t>
      </w:r>
      <w:r w:rsidR="005F7E13">
        <w:rPr>
          <w:rFonts w:ascii="Arial" w:hAnsi="Arial" w:cs="Arial"/>
          <w:b/>
          <w:bCs/>
          <w:sz w:val="22"/>
          <w:szCs w:val="24"/>
        </w:rPr>
        <w:t>1</w:t>
      </w:r>
      <w:r w:rsidRPr="00655BB7">
        <w:rPr>
          <w:rFonts w:ascii="Arial" w:hAnsi="Arial" w:cs="Arial"/>
          <w:b/>
          <w:bCs/>
          <w:sz w:val="22"/>
          <w:szCs w:val="24"/>
        </w:rPr>
        <w:tab/>
        <w:t>Financial risk management objectives and policies</w:t>
      </w:r>
    </w:p>
    <w:p w14:paraId="5C630A63" w14:textId="77777777" w:rsidR="003546B1" w:rsidRDefault="003546B1" w:rsidP="00F3287A">
      <w:pPr>
        <w:tabs>
          <w:tab w:val="left" w:pos="2880"/>
          <w:tab w:val="left" w:pos="5760"/>
          <w:tab w:val="decimal" w:pos="6660"/>
          <w:tab w:val="left" w:pos="7110"/>
          <w:tab w:val="decimal" w:pos="7920"/>
        </w:tabs>
        <w:spacing w:before="80" w:after="80" w:line="380" w:lineRule="exact"/>
        <w:ind w:left="540" w:right="-43"/>
        <w:jc w:val="both"/>
        <w:rPr>
          <w:rFonts w:ascii="Arial" w:hAnsi="Arial"/>
          <w:strike/>
          <w:sz w:val="22"/>
          <w:szCs w:val="22"/>
        </w:rPr>
      </w:pPr>
      <w:r w:rsidRPr="00655BB7">
        <w:rPr>
          <w:rFonts w:ascii="Arial" w:hAnsi="Arial"/>
          <w:sz w:val="22"/>
          <w:szCs w:val="22"/>
        </w:rPr>
        <w:t>The Group’s financial instruments principally comprise cash and cash equivalents, trade accounts receivable, loans, investments, accounts payable, debentures and</w:t>
      </w:r>
      <w:r>
        <w:rPr>
          <w:rFonts w:ascii="Arial" w:hAnsi="Arial" w:hint="cs"/>
          <w:sz w:val="22"/>
          <w:szCs w:val="22"/>
          <w:cs/>
        </w:rPr>
        <w:t xml:space="preserve"> </w:t>
      </w:r>
      <w:r>
        <w:rPr>
          <w:rFonts w:ascii="Arial" w:hAnsi="Arial"/>
          <w:sz w:val="22"/>
          <w:szCs w:val="22"/>
        </w:rPr>
        <w:t>borrowing</w:t>
      </w:r>
      <w:r w:rsidRPr="00655BB7">
        <w:rPr>
          <w:rFonts w:ascii="Arial" w:hAnsi="Arial"/>
          <w:sz w:val="22"/>
          <w:szCs w:val="22"/>
        </w:rPr>
        <w:t>. The financial risks associated with these financial instruments and how they are managed is described below.</w:t>
      </w:r>
      <w:r w:rsidRPr="00655BB7">
        <w:rPr>
          <w:rFonts w:ascii="Arial" w:hAnsi="Arial"/>
          <w:strike/>
          <w:sz w:val="22"/>
          <w:szCs w:val="22"/>
        </w:rPr>
        <w:t xml:space="preserve"> </w:t>
      </w:r>
    </w:p>
    <w:p w14:paraId="5E92504E" w14:textId="77777777" w:rsidR="003546B1" w:rsidRDefault="003546B1" w:rsidP="00F3287A">
      <w:pPr>
        <w:tabs>
          <w:tab w:val="left" w:pos="2880"/>
          <w:tab w:val="left" w:pos="5760"/>
          <w:tab w:val="decimal" w:pos="6660"/>
          <w:tab w:val="left" w:pos="7110"/>
          <w:tab w:val="decimal" w:pos="7920"/>
        </w:tabs>
        <w:spacing w:before="80" w:after="80" w:line="380" w:lineRule="exact"/>
        <w:ind w:left="540" w:right="-43"/>
        <w:jc w:val="both"/>
        <w:rPr>
          <w:rFonts w:ascii="Arial" w:hAnsi="Arial"/>
          <w:strike/>
          <w:sz w:val="22"/>
          <w:szCs w:val="22"/>
        </w:rPr>
      </w:pPr>
      <w:r w:rsidRPr="00655BB7">
        <w:rPr>
          <w:rFonts w:ascii="Arial" w:hAnsi="Arial"/>
          <w:b/>
          <w:bCs/>
          <w:sz w:val="22"/>
          <w:szCs w:val="22"/>
        </w:rPr>
        <w:t>Credit risk</w:t>
      </w:r>
    </w:p>
    <w:p w14:paraId="2E1FA019" w14:textId="1410CCD0" w:rsidR="003546B1" w:rsidRDefault="003546B1" w:rsidP="00F3287A">
      <w:pPr>
        <w:tabs>
          <w:tab w:val="left" w:pos="2880"/>
          <w:tab w:val="left" w:pos="5760"/>
          <w:tab w:val="decimal" w:pos="6660"/>
          <w:tab w:val="left" w:pos="7110"/>
          <w:tab w:val="decimal" w:pos="7920"/>
        </w:tabs>
        <w:spacing w:before="80" w:after="80" w:line="380" w:lineRule="exact"/>
        <w:ind w:left="540" w:right="-43"/>
        <w:jc w:val="both"/>
        <w:rPr>
          <w:rFonts w:ascii="Arial" w:hAnsi="Arial"/>
          <w:sz w:val="22"/>
          <w:szCs w:val="22"/>
        </w:rPr>
      </w:pPr>
      <w:r>
        <w:rPr>
          <w:rFonts w:ascii="Arial" w:hAnsi="Arial"/>
          <w:sz w:val="22"/>
          <w:szCs w:val="22"/>
        </w:rPr>
        <w:t xml:space="preserve">The Group is exposed to credit risk primarily with </w:t>
      </w:r>
      <w:r w:rsidRPr="00A57B75">
        <w:rPr>
          <w:rFonts w:ascii="Arial" w:hAnsi="Arial"/>
          <w:sz w:val="22"/>
          <w:szCs w:val="22"/>
        </w:rPr>
        <w:t>respect to trade accounts receivable</w:t>
      </w:r>
      <w:r w:rsidR="000531A1">
        <w:rPr>
          <w:rFonts w:ascii="Arial" w:hAnsi="Arial"/>
          <w:sz w:val="22"/>
          <w:szCs w:val="22"/>
        </w:rPr>
        <w:t xml:space="preserve"> and unbilled receivable</w:t>
      </w:r>
      <w:r w:rsidRPr="00A57B75">
        <w:rPr>
          <w:rFonts w:ascii="Arial" w:hAnsi="Arial"/>
          <w:sz w:val="22"/>
          <w:szCs w:val="22"/>
        </w:rPr>
        <w:t>, loans, deposits with banks and financial institutions and other financial instruments. Except for derivatives, the maximum exposure to credit risk is limite</w:t>
      </w:r>
      <w:r>
        <w:rPr>
          <w:rFonts w:ascii="Arial" w:hAnsi="Arial"/>
          <w:sz w:val="22"/>
          <w:szCs w:val="22"/>
        </w:rPr>
        <w:t>d to the carrying amounts</w:t>
      </w:r>
      <w:r>
        <w:rPr>
          <w:rFonts w:ascii="Arial" w:hAnsi="Arial"/>
          <w:color w:val="FF0000"/>
          <w:sz w:val="22"/>
          <w:szCs w:val="22"/>
        </w:rPr>
        <w:t xml:space="preserve"> </w:t>
      </w:r>
      <w:r>
        <w:rPr>
          <w:rFonts w:ascii="Arial" w:hAnsi="Arial"/>
          <w:sz w:val="22"/>
          <w:szCs w:val="22"/>
        </w:rPr>
        <w:t>as stated in the statement of financial position. The Group’s maximum exposure relating to derivatives is noted in the liquidity risk topic.</w:t>
      </w:r>
    </w:p>
    <w:p w14:paraId="51C58091" w14:textId="77B69320" w:rsidR="003546B1" w:rsidRPr="005033B6" w:rsidRDefault="003546B1" w:rsidP="00F3287A">
      <w:pPr>
        <w:tabs>
          <w:tab w:val="left" w:pos="2880"/>
          <w:tab w:val="left" w:pos="5760"/>
          <w:tab w:val="decimal" w:pos="6660"/>
          <w:tab w:val="left" w:pos="7110"/>
          <w:tab w:val="decimal" w:pos="7920"/>
        </w:tabs>
        <w:spacing w:before="80" w:after="80" w:line="380" w:lineRule="exact"/>
        <w:ind w:left="540" w:right="-43"/>
        <w:jc w:val="both"/>
        <w:rPr>
          <w:rFonts w:ascii="Arial" w:hAnsi="Arial"/>
          <w:b/>
          <w:bCs/>
          <w:color w:val="FF0000"/>
          <w:sz w:val="22"/>
          <w:szCs w:val="22"/>
        </w:rPr>
      </w:pPr>
      <w:r w:rsidRPr="005033B6">
        <w:rPr>
          <w:rFonts w:ascii="Arial" w:hAnsi="Arial"/>
          <w:b/>
          <w:bCs/>
          <w:sz w:val="22"/>
          <w:szCs w:val="22"/>
        </w:rPr>
        <w:t xml:space="preserve">Trade </w:t>
      </w:r>
      <w:r w:rsidR="0044456F">
        <w:rPr>
          <w:rFonts w:ascii="Arial" w:hAnsi="Arial"/>
          <w:b/>
          <w:bCs/>
          <w:sz w:val="22"/>
          <w:szCs w:val="22"/>
        </w:rPr>
        <w:t xml:space="preserve">accounts </w:t>
      </w:r>
      <w:r w:rsidRPr="005033B6">
        <w:rPr>
          <w:rFonts w:ascii="Arial" w:hAnsi="Arial"/>
          <w:b/>
          <w:bCs/>
          <w:sz w:val="22"/>
          <w:szCs w:val="22"/>
        </w:rPr>
        <w:t xml:space="preserve">receivable </w:t>
      </w:r>
      <w:r w:rsidR="003B42A8">
        <w:rPr>
          <w:rFonts w:ascii="Arial" w:hAnsi="Arial"/>
          <w:b/>
          <w:bCs/>
          <w:sz w:val="22"/>
          <w:szCs w:val="22"/>
        </w:rPr>
        <w:t>and unbilled receivable</w:t>
      </w:r>
    </w:p>
    <w:p w14:paraId="20E22680" w14:textId="75B50474" w:rsidR="003546B1" w:rsidRPr="009A7F0F" w:rsidRDefault="003546B1" w:rsidP="00F3287A">
      <w:pPr>
        <w:tabs>
          <w:tab w:val="left" w:pos="2880"/>
          <w:tab w:val="left" w:pos="5760"/>
          <w:tab w:val="decimal" w:pos="6660"/>
          <w:tab w:val="left" w:pos="7110"/>
          <w:tab w:val="decimal" w:pos="7920"/>
        </w:tabs>
        <w:spacing w:before="80" w:after="80" w:line="380" w:lineRule="exact"/>
        <w:ind w:left="540" w:right="-43"/>
        <w:jc w:val="both"/>
        <w:rPr>
          <w:rFonts w:ascii="Arial" w:hAnsi="Arial"/>
          <w:sz w:val="22"/>
          <w:szCs w:val="22"/>
        </w:rPr>
      </w:pPr>
      <w:r w:rsidRPr="009A7F0F">
        <w:rPr>
          <w:rFonts w:ascii="Arial" w:hAnsi="Arial"/>
          <w:sz w:val="22"/>
          <w:szCs w:val="22"/>
        </w:rPr>
        <w:t xml:space="preserve">The Group manages the risk by adopting appropriate credit control policies and procedures and therefore does not expect to incur material financial losses. Outstanding trade </w:t>
      </w:r>
      <w:r w:rsidR="0044456F">
        <w:rPr>
          <w:rFonts w:ascii="Arial" w:hAnsi="Arial"/>
          <w:sz w:val="22"/>
          <w:szCs w:val="22"/>
        </w:rPr>
        <w:t xml:space="preserve">accounts </w:t>
      </w:r>
      <w:r w:rsidRPr="00E616C5">
        <w:rPr>
          <w:rFonts w:ascii="Arial" w:hAnsi="Arial"/>
          <w:sz w:val="22"/>
          <w:szCs w:val="22"/>
        </w:rPr>
        <w:t xml:space="preserve">receivable </w:t>
      </w:r>
      <w:r w:rsidR="00E616C5" w:rsidRPr="00E616C5">
        <w:rPr>
          <w:rFonts w:ascii="Arial" w:hAnsi="Arial"/>
          <w:sz w:val="22"/>
          <w:szCs w:val="22"/>
        </w:rPr>
        <w:t xml:space="preserve">and unbilled receivable </w:t>
      </w:r>
      <w:r w:rsidRPr="00E616C5">
        <w:rPr>
          <w:rFonts w:ascii="Arial" w:hAnsi="Arial"/>
          <w:sz w:val="22"/>
          <w:szCs w:val="22"/>
        </w:rPr>
        <w:t xml:space="preserve">are regularly </w:t>
      </w:r>
      <w:r w:rsidRPr="009A7F0F">
        <w:rPr>
          <w:rFonts w:ascii="Arial" w:hAnsi="Arial"/>
          <w:sz w:val="22"/>
          <w:szCs w:val="22"/>
        </w:rPr>
        <w:t xml:space="preserve">monitored. In addition, the Group does not have high concentrations of credit risk since it has a large customer base in various industries. </w:t>
      </w:r>
    </w:p>
    <w:p w14:paraId="1EEBBE97" w14:textId="152BCB26" w:rsidR="003546B1" w:rsidRDefault="003546B1" w:rsidP="00F3287A">
      <w:pPr>
        <w:tabs>
          <w:tab w:val="left" w:pos="2880"/>
          <w:tab w:val="left" w:pos="5760"/>
          <w:tab w:val="decimal" w:pos="6660"/>
          <w:tab w:val="left" w:pos="7110"/>
          <w:tab w:val="decimal" w:pos="7920"/>
        </w:tabs>
        <w:spacing w:before="80" w:after="80" w:line="380" w:lineRule="exact"/>
        <w:ind w:left="540" w:right="-43"/>
        <w:jc w:val="both"/>
        <w:rPr>
          <w:rFonts w:ascii="Arial" w:hAnsi="Arial"/>
          <w:sz w:val="22"/>
          <w:szCs w:val="22"/>
        </w:rPr>
      </w:pPr>
      <w:bookmarkStart w:id="20" w:name="_Hlk61506852"/>
      <w:r w:rsidRPr="009A7F0F">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w:t>
      </w:r>
      <w:r w:rsidR="009A7F0F" w:rsidRPr="009A7F0F">
        <w:rPr>
          <w:rFonts w:ascii="Arial" w:hAnsi="Arial"/>
          <w:sz w:val="22"/>
          <w:szCs w:val="22"/>
        </w:rPr>
        <w:t>.</w:t>
      </w:r>
      <w:r w:rsidRPr="009A7F0F">
        <w:rPr>
          <w:rFonts w:ascii="Arial" w:hAnsi="Arial"/>
          <w:sz w:val="22"/>
          <w:szCs w:val="22"/>
        </w:rPr>
        <w:t xml:space="preserve"> </w:t>
      </w:r>
      <w:bookmarkEnd w:id="20"/>
      <w:r w:rsidRPr="009A7F0F">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54FB6246" w14:textId="77777777" w:rsidR="003546B1" w:rsidRPr="00C52692" w:rsidRDefault="003546B1" w:rsidP="0077057B">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rPr>
      </w:pPr>
      <w:r w:rsidRPr="00C52692">
        <w:rPr>
          <w:rFonts w:ascii="Arial" w:hAnsi="Arial"/>
          <w:b/>
          <w:bCs/>
          <w:sz w:val="22"/>
          <w:szCs w:val="22"/>
        </w:rPr>
        <w:t>Financial instruments and cash deposits</w:t>
      </w:r>
      <w:r w:rsidRPr="00C52692">
        <w:rPr>
          <w:rFonts w:ascii="Arial" w:hAnsi="Arial"/>
          <w:b/>
          <w:bCs/>
          <w:sz w:val="22"/>
          <w:szCs w:val="22"/>
          <w:u w:val="single"/>
        </w:rPr>
        <w:t xml:space="preserve"> </w:t>
      </w:r>
    </w:p>
    <w:p w14:paraId="4AF5F2D8" w14:textId="62C13FE3" w:rsidR="003546B1" w:rsidRDefault="003546B1" w:rsidP="0077057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w:t>
      </w:r>
      <w:r w:rsidRPr="00C52692">
        <w:rPr>
          <w:rFonts w:ascii="Arial" w:hAnsi="Arial"/>
          <w:sz w:val="22"/>
          <w:szCs w:val="22"/>
        </w:rPr>
        <w:t xml:space="preserve">by the Group’s </w:t>
      </w:r>
      <w:r w:rsidR="009F67E4">
        <w:rPr>
          <w:rFonts w:ascii="Arial" w:hAnsi="Arial"/>
          <w:sz w:val="22"/>
          <w:szCs w:val="22"/>
        </w:rPr>
        <w:t>Board</w:t>
      </w:r>
      <w:r w:rsidR="003B42A8">
        <w:rPr>
          <w:rFonts w:ascii="Arial" w:hAnsi="Arial"/>
          <w:sz w:val="22"/>
          <w:szCs w:val="22"/>
        </w:rPr>
        <w:t xml:space="preserve"> of Directors</w:t>
      </w:r>
      <w:r>
        <w:rPr>
          <w:rFonts w:ascii="Arial" w:hAnsi="Arial"/>
          <w:sz w:val="22"/>
          <w:szCs w:val="22"/>
        </w:rPr>
        <w:t xml:space="preserve">. The limits are set to </w:t>
      </w:r>
      <w:proofErr w:type="spellStart"/>
      <w:r>
        <w:rPr>
          <w:rFonts w:ascii="Arial" w:hAnsi="Arial"/>
          <w:sz w:val="22"/>
          <w:szCs w:val="22"/>
        </w:rPr>
        <w:t>minimise</w:t>
      </w:r>
      <w:proofErr w:type="spellEnd"/>
      <w:r>
        <w:rPr>
          <w:rFonts w:ascii="Arial" w:hAnsi="Arial"/>
          <w:sz w:val="22"/>
          <w:szCs w:val="22"/>
        </w:rPr>
        <w:t xml:space="preserve"> the concentration of risks and therefore mitigate financial loss through a counterparty’s potential failure to make payments. </w:t>
      </w:r>
    </w:p>
    <w:p w14:paraId="417B5303" w14:textId="3C78C93B" w:rsidR="00106DC0" w:rsidRDefault="003546B1" w:rsidP="0077057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rPr>
      </w:pPr>
      <w:r>
        <w:rPr>
          <w:rFonts w:ascii="Arial" w:hAnsi="Arial"/>
          <w:sz w:val="22"/>
          <w:szCs w:val="22"/>
        </w:rPr>
        <w:t xml:space="preserve">The credit risk on debt instruments is limited because the counterparties are banks with high credit-ratings assigned by international credit-rating agencies. </w:t>
      </w:r>
    </w:p>
    <w:p w14:paraId="3D5A7274" w14:textId="77777777" w:rsidR="003546B1" w:rsidRPr="00DB5BE6" w:rsidRDefault="003546B1" w:rsidP="0077057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sz w:val="22"/>
          <w:szCs w:val="22"/>
        </w:rPr>
      </w:pPr>
      <w:r w:rsidRPr="00584459">
        <w:rPr>
          <w:rFonts w:ascii="Arial" w:hAnsi="Arial" w:cs="Arial"/>
          <w:b/>
          <w:bCs/>
          <w:sz w:val="22"/>
          <w:szCs w:val="22"/>
        </w:rPr>
        <w:lastRenderedPageBreak/>
        <w:t>Interest rate risk</w:t>
      </w:r>
    </w:p>
    <w:p w14:paraId="51E59293" w14:textId="655904C4" w:rsidR="003546B1" w:rsidRDefault="003546B1" w:rsidP="0077057B">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highlight w:val="cyan"/>
        </w:rPr>
      </w:pPr>
      <w:r>
        <w:rPr>
          <w:rFonts w:ascii="Arial" w:hAnsi="Arial"/>
          <w:sz w:val="22"/>
          <w:szCs w:val="22"/>
        </w:rPr>
        <w:t xml:space="preserve">The Group’s exposure to interest rate risk relates primarily to </w:t>
      </w:r>
      <w:r w:rsidRPr="00DB5BE6">
        <w:rPr>
          <w:rFonts w:ascii="Arial" w:hAnsi="Arial"/>
          <w:sz w:val="22"/>
          <w:szCs w:val="22"/>
        </w:rPr>
        <w:t xml:space="preserve">its </w:t>
      </w:r>
      <w:r w:rsidRPr="000D3692">
        <w:rPr>
          <w:rFonts w:ascii="Arial" w:hAnsi="Arial"/>
          <w:sz w:val="22"/>
          <w:szCs w:val="22"/>
        </w:rPr>
        <w:t>cash at banks,</w:t>
      </w:r>
      <w:r w:rsidRPr="000D3692">
        <w:rPr>
          <w:rFonts w:ascii="Arial" w:hAnsi="Arial" w:hint="cs"/>
          <w:sz w:val="22"/>
          <w:szCs w:val="22"/>
          <w:cs/>
        </w:rPr>
        <w:t xml:space="preserve"> </w:t>
      </w:r>
      <w:r w:rsidR="00785827">
        <w:rPr>
          <w:rFonts w:ascii="Arial" w:hAnsi="Arial"/>
          <w:sz w:val="22"/>
          <w:szCs w:val="22"/>
        </w:rPr>
        <w:t>short-term loan</w:t>
      </w:r>
      <w:r w:rsidRPr="000D3692">
        <w:rPr>
          <w:rFonts w:ascii="Arial" w:hAnsi="Arial"/>
          <w:sz w:val="22"/>
          <w:szCs w:val="22"/>
        </w:rPr>
        <w:t>,</w:t>
      </w:r>
      <w:r w:rsidR="003B42A8">
        <w:rPr>
          <w:rFonts w:ascii="Arial" w:hAnsi="Arial"/>
          <w:sz w:val="22"/>
          <w:szCs w:val="22"/>
        </w:rPr>
        <w:t xml:space="preserve"> bills of exchange,</w:t>
      </w:r>
      <w:r w:rsidRPr="000D3692">
        <w:rPr>
          <w:rFonts w:ascii="Arial" w:hAnsi="Arial" w:hint="cs"/>
          <w:sz w:val="22"/>
          <w:szCs w:val="22"/>
          <w:cs/>
        </w:rPr>
        <w:t xml:space="preserve"> </w:t>
      </w:r>
      <w:r w:rsidRPr="000D3692">
        <w:rPr>
          <w:rFonts w:ascii="Arial" w:hAnsi="Arial"/>
          <w:sz w:val="22"/>
          <w:szCs w:val="22"/>
        </w:rPr>
        <w:t xml:space="preserve">debentures and long-term borrowings. </w:t>
      </w:r>
      <w:r>
        <w:rPr>
          <w:rFonts w:ascii="Arial" w:hAnsi="Arial"/>
          <w:sz w:val="22"/>
          <w:szCs w:val="22"/>
        </w:rPr>
        <w:t>However, m</w:t>
      </w:r>
      <w:r w:rsidRPr="000D3692">
        <w:rPr>
          <w:rFonts w:ascii="Arial" w:hAnsi="Arial"/>
          <w:sz w:val="22"/>
          <w:szCs w:val="22"/>
        </w:rPr>
        <w:t>ost of the Group’s financial assets and liabilities bear floating interest rates or fixed interest rates which are close to the market rate</w:t>
      </w:r>
      <w:r>
        <w:rPr>
          <w:rFonts w:ascii="Arial" w:hAnsi="Arial"/>
          <w:sz w:val="22"/>
          <w:szCs w:val="22"/>
        </w:rPr>
        <w:t xml:space="preserve">, </w:t>
      </w:r>
      <w:r w:rsidRPr="00C02C51">
        <w:rPr>
          <w:rFonts w:ascii="Arial" w:hAnsi="Arial"/>
          <w:sz w:val="22"/>
          <w:szCs w:val="22"/>
        </w:rPr>
        <w:t>the</w:t>
      </w:r>
      <w:r>
        <w:rPr>
          <w:rFonts w:ascii="Arial" w:hAnsi="Arial"/>
          <w:sz w:val="22"/>
          <w:szCs w:val="22"/>
        </w:rPr>
        <w:t xml:space="preserve"> Group’s</w:t>
      </w:r>
      <w:r w:rsidRPr="00C02C51">
        <w:rPr>
          <w:rFonts w:ascii="Arial" w:hAnsi="Arial"/>
          <w:sz w:val="22"/>
          <w:szCs w:val="22"/>
        </w:rPr>
        <w:t xml:space="preserve"> interest rate risk is expected to be minimal.</w:t>
      </w:r>
    </w:p>
    <w:p w14:paraId="23889595" w14:textId="677A9502" w:rsidR="007E6F31" w:rsidRDefault="003546B1" w:rsidP="0077057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31 December 202</w:t>
      </w:r>
      <w:r w:rsidR="00411D67">
        <w:rPr>
          <w:rFonts w:ascii="Arial" w:hAnsi="Arial"/>
          <w:sz w:val="22"/>
          <w:szCs w:val="22"/>
        </w:rPr>
        <w:t>4</w:t>
      </w:r>
      <w:r>
        <w:rPr>
          <w:rFonts w:ascii="Arial" w:hAnsi="Arial"/>
          <w:sz w:val="22"/>
          <w:szCs w:val="22"/>
        </w:rPr>
        <w:t xml:space="preserve"> and 20</w:t>
      </w:r>
      <w:r w:rsidR="00A44EC8">
        <w:rPr>
          <w:rFonts w:ascii="Arial" w:hAnsi="Arial"/>
          <w:sz w:val="22"/>
          <w:szCs w:val="22"/>
        </w:rPr>
        <w:t>2</w:t>
      </w:r>
      <w:r w:rsidR="00411D67">
        <w:rPr>
          <w:rFonts w:ascii="Arial" w:hAnsi="Arial"/>
          <w:sz w:val="22"/>
          <w:szCs w:val="22"/>
        </w:rPr>
        <w:t>3</w:t>
      </w:r>
      <w:r>
        <w:rPr>
          <w:rFonts w:ascii="Arial" w:hAnsi="Arial"/>
          <w:sz w:val="22"/>
          <w:szCs w:val="22"/>
        </w:rPr>
        <w:t xml:space="preserve">, significant financial assets and liabilities classified by type of interest rate are </w:t>
      </w:r>
      <w:proofErr w:type="spellStart"/>
      <w:r>
        <w:rPr>
          <w:rFonts w:ascii="Arial" w:hAnsi="Arial"/>
          <w:sz w:val="22"/>
          <w:szCs w:val="22"/>
        </w:rPr>
        <w:t>summarised</w:t>
      </w:r>
      <w:proofErr w:type="spellEnd"/>
      <w:r>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612" w:type="dxa"/>
        <w:tblInd w:w="18" w:type="dxa"/>
        <w:tblLayout w:type="fixed"/>
        <w:tblLook w:val="04A0" w:firstRow="1" w:lastRow="0" w:firstColumn="1" w:lastColumn="0" w:noHBand="0" w:noVBand="1"/>
      </w:tblPr>
      <w:tblGrid>
        <w:gridCol w:w="2412"/>
        <w:gridCol w:w="900"/>
        <w:gridCol w:w="900"/>
        <w:gridCol w:w="900"/>
        <w:gridCol w:w="900"/>
        <w:gridCol w:w="900"/>
        <w:gridCol w:w="900"/>
        <w:gridCol w:w="900"/>
        <w:gridCol w:w="900"/>
      </w:tblGrid>
      <w:tr w:rsidR="003546B1" w:rsidRPr="00580735" w14:paraId="72C4A8C9" w14:textId="77777777" w:rsidTr="00412D5B">
        <w:trPr>
          <w:cantSplit/>
        </w:trPr>
        <w:tc>
          <w:tcPr>
            <w:tcW w:w="2412" w:type="dxa"/>
          </w:tcPr>
          <w:p w14:paraId="5AB60C44" w14:textId="49AD970C"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7200" w:type="dxa"/>
            <w:gridSpan w:val="8"/>
          </w:tcPr>
          <w:p w14:paraId="15016D24" w14:textId="77777777" w:rsidR="003546B1" w:rsidRPr="00580735" w:rsidRDefault="003546B1" w:rsidP="0077057B">
            <w:pPr>
              <w:spacing w:line="230" w:lineRule="exact"/>
              <w:ind w:left="-7"/>
              <w:jc w:val="right"/>
              <w:rPr>
                <w:rFonts w:ascii="Arial" w:hAnsi="Arial" w:cs="Arial"/>
                <w:sz w:val="14"/>
                <w:szCs w:val="14"/>
              </w:rPr>
            </w:pPr>
            <w:r w:rsidRPr="00580735">
              <w:rPr>
                <w:rFonts w:ascii="Arial" w:hAnsi="Arial"/>
                <w:sz w:val="14"/>
                <w:szCs w:val="14"/>
              </w:rPr>
              <w:t>(</w:t>
            </w:r>
            <w:r w:rsidRPr="00580735">
              <w:rPr>
                <w:rFonts w:ascii="Arial" w:hAnsi="Arial" w:cs="Arial"/>
                <w:sz w:val="14"/>
                <w:szCs w:val="14"/>
              </w:rPr>
              <w:t>Unit: Million Baht)</w:t>
            </w:r>
          </w:p>
        </w:tc>
      </w:tr>
      <w:tr w:rsidR="003546B1" w:rsidRPr="00580735" w14:paraId="3CE7DB99" w14:textId="77777777" w:rsidTr="00412D5B">
        <w:trPr>
          <w:cantSplit/>
        </w:trPr>
        <w:tc>
          <w:tcPr>
            <w:tcW w:w="2412" w:type="dxa"/>
          </w:tcPr>
          <w:p w14:paraId="7D8C1563"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7200" w:type="dxa"/>
            <w:gridSpan w:val="8"/>
            <w:hideMark/>
          </w:tcPr>
          <w:p w14:paraId="021D663D" w14:textId="77777777" w:rsidR="003546B1" w:rsidRPr="00580735" w:rsidRDefault="003546B1" w:rsidP="0077057B">
            <w:pPr>
              <w:pBdr>
                <w:bottom w:val="single" w:sz="4" w:space="1" w:color="auto"/>
              </w:pBdr>
              <w:spacing w:line="230" w:lineRule="exact"/>
              <w:ind w:left="-7"/>
              <w:jc w:val="center"/>
              <w:rPr>
                <w:rFonts w:ascii="Arial" w:hAnsi="Arial" w:cs="Arial"/>
                <w:sz w:val="14"/>
                <w:szCs w:val="14"/>
              </w:rPr>
            </w:pPr>
            <w:r w:rsidRPr="00580735">
              <w:rPr>
                <w:rFonts w:ascii="Arial" w:hAnsi="Arial" w:cs="Arial"/>
                <w:sz w:val="14"/>
                <w:szCs w:val="14"/>
              </w:rPr>
              <w:t>Consolidated financial statements</w:t>
            </w:r>
          </w:p>
        </w:tc>
      </w:tr>
      <w:tr w:rsidR="009F67E4" w:rsidRPr="00580735" w14:paraId="1216D7B2" w14:textId="77777777" w:rsidTr="00412D5B">
        <w:trPr>
          <w:cantSplit/>
        </w:trPr>
        <w:tc>
          <w:tcPr>
            <w:tcW w:w="2412" w:type="dxa"/>
          </w:tcPr>
          <w:p w14:paraId="7F7A75DB" w14:textId="77777777" w:rsidR="009F67E4" w:rsidRPr="00580735" w:rsidRDefault="009F67E4" w:rsidP="0077057B">
            <w:pPr>
              <w:tabs>
                <w:tab w:val="left" w:pos="240"/>
              </w:tabs>
              <w:spacing w:line="230" w:lineRule="exact"/>
              <w:ind w:left="240" w:right="-108" w:hanging="240"/>
              <w:rPr>
                <w:rFonts w:ascii="Arial" w:hAnsi="Arial" w:cs="Arial"/>
                <w:sz w:val="14"/>
                <w:szCs w:val="14"/>
              </w:rPr>
            </w:pPr>
          </w:p>
        </w:tc>
        <w:tc>
          <w:tcPr>
            <w:tcW w:w="7200" w:type="dxa"/>
            <w:gridSpan w:val="8"/>
          </w:tcPr>
          <w:p w14:paraId="180850F7" w14:textId="4F0C3D7B" w:rsidR="009F67E4" w:rsidRPr="00580735" w:rsidRDefault="005A0A75" w:rsidP="0077057B">
            <w:pPr>
              <w:pBdr>
                <w:bottom w:val="single" w:sz="4" w:space="1" w:color="auto"/>
              </w:pBdr>
              <w:spacing w:line="230" w:lineRule="exact"/>
              <w:ind w:left="-7"/>
              <w:jc w:val="center"/>
              <w:rPr>
                <w:rFonts w:ascii="Arial" w:hAnsi="Arial" w:cs="Arial"/>
                <w:sz w:val="14"/>
                <w:szCs w:val="14"/>
              </w:rPr>
            </w:pPr>
            <w:r>
              <w:rPr>
                <w:rFonts w:ascii="Arial" w:hAnsi="Arial" w:cs="Arial"/>
                <w:sz w:val="14"/>
                <w:szCs w:val="14"/>
              </w:rPr>
              <w:t xml:space="preserve">As </w:t>
            </w:r>
            <w:proofErr w:type="gramStart"/>
            <w:r>
              <w:rPr>
                <w:rFonts w:ascii="Arial" w:hAnsi="Arial" w:cs="Arial"/>
                <w:sz w:val="14"/>
                <w:szCs w:val="14"/>
              </w:rPr>
              <w:t>at</w:t>
            </w:r>
            <w:proofErr w:type="gramEnd"/>
            <w:r>
              <w:rPr>
                <w:rFonts w:ascii="Arial" w:hAnsi="Arial" w:cs="Arial"/>
                <w:sz w:val="14"/>
                <w:szCs w:val="14"/>
              </w:rPr>
              <w:t xml:space="preserve"> 31 December </w:t>
            </w:r>
            <w:r w:rsidR="009F67E4">
              <w:rPr>
                <w:rFonts w:ascii="Arial" w:hAnsi="Arial" w:cs="Arial"/>
                <w:sz w:val="14"/>
                <w:szCs w:val="14"/>
              </w:rPr>
              <w:t>202</w:t>
            </w:r>
            <w:r w:rsidR="00411D67">
              <w:rPr>
                <w:rFonts w:ascii="Arial" w:hAnsi="Arial" w:cs="Arial"/>
                <w:sz w:val="14"/>
                <w:szCs w:val="14"/>
              </w:rPr>
              <w:t>4</w:t>
            </w:r>
          </w:p>
        </w:tc>
      </w:tr>
      <w:tr w:rsidR="003546B1" w:rsidRPr="00580735" w14:paraId="070930CE" w14:textId="77777777" w:rsidTr="00412D5B">
        <w:trPr>
          <w:cantSplit/>
        </w:trPr>
        <w:tc>
          <w:tcPr>
            <w:tcW w:w="2412" w:type="dxa"/>
          </w:tcPr>
          <w:p w14:paraId="3B2B9EC3"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3600" w:type="dxa"/>
            <w:gridSpan w:val="4"/>
            <w:hideMark/>
          </w:tcPr>
          <w:p w14:paraId="137669B2" w14:textId="77777777" w:rsidR="003546B1" w:rsidRPr="00580735" w:rsidRDefault="003546B1" w:rsidP="0077057B">
            <w:pPr>
              <w:pBdr>
                <w:bottom w:val="single" w:sz="4" w:space="1" w:color="auto"/>
              </w:pBdr>
              <w:spacing w:line="230" w:lineRule="exact"/>
              <w:ind w:left="-7"/>
              <w:jc w:val="center"/>
              <w:rPr>
                <w:rFonts w:ascii="Arial" w:hAnsi="Arial" w:cs="Arial"/>
                <w:sz w:val="14"/>
                <w:szCs w:val="14"/>
              </w:rPr>
            </w:pPr>
            <w:r w:rsidRPr="00580735">
              <w:rPr>
                <w:rFonts w:ascii="Arial" w:hAnsi="Arial" w:cs="Arial"/>
                <w:sz w:val="14"/>
                <w:szCs w:val="14"/>
              </w:rPr>
              <w:t>Fixed interest rate</w:t>
            </w:r>
          </w:p>
        </w:tc>
        <w:tc>
          <w:tcPr>
            <w:tcW w:w="900" w:type="dxa"/>
          </w:tcPr>
          <w:p w14:paraId="40C196C0" w14:textId="77777777" w:rsidR="003546B1" w:rsidRPr="00580735" w:rsidRDefault="003546B1" w:rsidP="0077057B">
            <w:pPr>
              <w:spacing w:line="230" w:lineRule="exact"/>
              <w:ind w:left="-57"/>
              <w:jc w:val="center"/>
              <w:rPr>
                <w:rFonts w:ascii="Arial" w:hAnsi="Arial" w:cs="Arial"/>
                <w:sz w:val="14"/>
                <w:szCs w:val="14"/>
              </w:rPr>
            </w:pPr>
          </w:p>
        </w:tc>
        <w:tc>
          <w:tcPr>
            <w:tcW w:w="900" w:type="dxa"/>
          </w:tcPr>
          <w:p w14:paraId="5DC1095B" w14:textId="77777777" w:rsidR="003546B1" w:rsidRPr="00580735" w:rsidRDefault="003546B1" w:rsidP="0077057B">
            <w:pPr>
              <w:spacing w:line="230" w:lineRule="exact"/>
              <w:ind w:left="-57"/>
              <w:jc w:val="center"/>
              <w:rPr>
                <w:rFonts w:ascii="Arial" w:hAnsi="Arial" w:cs="Arial"/>
                <w:sz w:val="14"/>
                <w:szCs w:val="14"/>
              </w:rPr>
            </w:pPr>
          </w:p>
        </w:tc>
        <w:tc>
          <w:tcPr>
            <w:tcW w:w="900" w:type="dxa"/>
          </w:tcPr>
          <w:p w14:paraId="5190DE72" w14:textId="77777777" w:rsidR="003546B1" w:rsidRPr="00580735" w:rsidRDefault="003546B1" w:rsidP="0077057B">
            <w:pPr>
              <w:spacing w:line="230" w:lineRule="exact"/>
              <w:ind w:left="-57"/>
              <w:jc w:val="center"/>
              <w:rPr>
                <w:rFonts w:ascii="Arial" w:hAnsi="Arial" w:cs="Arial"/>
                <w:sz w:val="14"/>
                <w:szCs w:val="14"/>
                <w:cs/>
              </w:rPr>
            </w:pPr>
          </w:p>
        </w:tc>
        <w:tc>
          <w:tcPr>
            <w:tcW w:w="900" w:type="dxa"/>
          </w:tcPr>
          <w:p w14:paraId="3DB294F4" w14:textId="77777777" w:rsidR="003546B1" w:rsidRPr="00580735" w:rsidRDefault="003546B1" w:rsidP="0077057B">
            <w:pPr>
              <w:spacing w:line="230" w:lineRule="exact"/>
              <w:ind w:left="-57"/>
              <w:jc w:val="center"/>
              <w:rPr>
                <w:rFonts w:ascii="Arial" w:hAnsi="Arial" w:cs="Arial"/>
                <w:sz w:val="14"/>
                <w:szCs w:val="14"/>
                <w:cs/>
              </w:rPr>
            </w:pPr>
          </w:p>
        </w:tc>
      </w:tr>
      <w:tr w:rsidR="003546B1" w:rsidRPr="00580735" w14:paraId="4266BAD8" w14:textId="77777777" w:rsidTr="00412D5B">
        <w:trPr>
          <w:cantSplit/>
        </w:trPr>
        <w:tc>
          <w:tcPr>
            <w:tcW w:w="2412" w:type="dxa"/>
          </w:tcPr>
          <w:p w14:paraId="06A2125A"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900" w:type="dxa"/>
            <w:hideMark/>
          </w:tcPr>
          <w:p w14:paraId="12A6AD10" w14:textId="77777777" w:rsidR="003546B1" w:rsidRPr="00580735" w:rsidRDefault="003546B1" w:rsidP="0077057B">
            <w:pPr>
              <w:spacing w:line="230" w:lineRule="exact"/>
              <w:ind w:left="-57"/>
              <w:jc w:val="center"/>
              <w:rPr>
                <w:rFonts w:ascii="Arial" w:hAnsi="Arial" w:cs="Arial"/>
                <w:sz w:val="14"/>
                <w:szCs w:val="14"/>
              </w:rPr>
            </w:pPr>
            <w:r w:rsidRPr="00580735">
              <w:rPr>
                <w:rFonts w:ascii="Arial" w:hAnsi="Arial" w:cs="Arial"/>
                <w:sz w:val="14"/>
                <w:szCs w:val="14"/>
              </w:rPr>
              <w:t>Within</w:t>
            </w:r>
          </w:p>
        </w:tc>
        <w:tc>
          <w:tcPr>
            <w:tcW w:w="900" w:type="dxa"/>
          </w:tcPr>
          <w:p w14:paraId="1F49F24A" w14:textId="77777777" w:rsidR="003546B1" w:rsidRPr="00580735" w:rsidRDefault="003546B1" w:rsidP="0077057B">
            <w:pPr>
              <w:spacing w:line="230" w:lineRule="exact"/>
              <w:ind w:left="-57"/>
              <w:jc w:val="center"/>
              <w:rPr>
                <w:rFonts w:ascii="Arial" w:hAnsi="Arial" w:cs="Arial"/>
                <w:sz w:val="14"/>
                <w:szCs w:val="14"/>
                <w:cs/>
              </w:rPr>
            </w:pPr>
          </w:p>
        </w:tc>
        <w:tc>
          <w:tcPr>
            <w:tcW w:w="900" w:type="dxa"/>
            <w:hideMark/>
          </w:tcPr>
          <w:p w14:paraId="72E0D28D" w14:textId="77777777" w:rsidR="003546B1" w:rsidRPr="00580735" w:rsidRDefault="003546B1" w:rsidP="0077057B">
            <w:pPr>
              <w:spacing w:line="230" w:lineRule="exact"/>
              <w:ind w:left="-165" w:right="-108"/>
              <w:jc w:val="center"/>
              <w:rPr>
                <w:rFonts w:ascii="Arial" w:hAnsi="Arial" w:cs="Arial"/>
                <w:sz w:val="14"/>
                <w:szCs w:val="14"/>
              </w:rPr>
            </w:pPr>
            <w:r w:rsidRPr="00580735">
              <w:rPr>
                <w:rFonts w:ascii="Arial" w:hAnsi="Arial" w:cs="Arial"/>
                <w:sz w:val="14"/>
                <w:szCs w:val="14"/>
              </w:rPr>
              <w:t>Over</w:t>
            </w:r>
          </w:p>
        </w:tc>
        <w:tc>
          <w:tcPr>
            <w:tcW w:w="900" w:type="dxa"/>
          </w:tcPr>
          <w:p w14:paraId="35FA6AFA" w14:textId="77777777" w:rsidR="003546B1" w:rsidRPr="00580735" w:rsidRDefault="003546B1" w:rsidP="0077057B">
            <w:pPr>
              <w:spacing w:line="230" w:lineRule="exact"/>
              <w:ind w:left="-165" w:right="-108"/>
              <w:jc w:val="center"/>
              <w:rPr>
                <w:rFonts w:ascii="Arial" w:hAnsi="Arial" w:cs="Arial"/>
                <w:sz w:val="14"/>
                <w:szCs w:val="14"/>
              </w:rPr>
            </w:pPr>
          </w:p>
        </w:tc>
        <w:tc>
          <w:tcPr>
            <w:tcW w:w="900" w:type="dxa"/>
            <w:hideMark/>
          </w:tcPr>
          <w:p w14:paraId="62E6C71E" w14:textId="77777777" w:rsidR="003546B1" w:rsidRPr="00580735" w:rsidRDefault="003546B1" w:rsidP="0077057B">
            <w:pPr>
              <w:spacing w:line="230" w:lineRule="exact"/>
              <w:ind w:left="-165" w:right="-108"/>
              <w:jc w:val="center"/>
              <w:rPr>
                <w:rFonts w:ascii="Arial" w:hAnsi="Arial" w:cs="Arial"/>
                <w:sz w:val="14"/>
                <w:szCs w:val="14"/>
              </w:rPr>
            </w:pPr>
            <w:r w:rsidRPr="00580735">
              <w:rPr>
                <w:rFonts w:ascii="Arial" w:hAnsi="Arial" w:cs="Arial"/>
                <w:sz w:val="14"/>
                <w:szCs w:val="14"/>
              </w:rPr>
              <w:t>Floating</w:t>
            </w:r>
          </w:p>
        </w:tc>
        <w:tc>
          <w:tcPr>
            <w:tcW w:w="900" w:type="dxa"/>
            <w:hideMark/>
          </w:tcPr>
          <w:p w14:paraId="4A71C2FB" w14:textId="51D7DCA6" w:rsidR="003546B1" w:rsidRPr="00580735" w:rsidRDefault="003546B1" w:rsidP="0077057B">
            <w:pPr>
              <w:spacing w:line="230" w:lineRule="exact"/>
              <w:ind w:left="-108" w:right="-108"/>
              <w:jc w:val="center"/>
              <w:rPr>
                <w:rFonts w:ascii="Arial" w:hAnsi="Arial" w:cs="Arial"/>
                <w:sz w:val="14"/>
                <w:szCs w:val="14"/>
              </w:rPr>
            </w:pPr>
            <w:r w:rsidRPr="00580735">
              <w:rPr>
                <w:rFonts w:ascii="Arial" w:hAnsi="Arial" w:cs="Arial"/>
                <w:sz w:val="14"/>
                <w:szCs w:val="14"/>
              </w:rPr>
              <w:t>Non-interest</w:t>
            </w:r>
          </w:p>
        </w:tc>
        <w:tc>
          <w:tcPr>
            <w:tcW w:w="900" w:type="dxa"/>
          </w:tcPr>
          <w:p w14:paraId="09520568" w14:textId="77777777" w:rsidR="003546B1" w:rsidRPr="00580735" w:rsidRDefault="003546B1" w:rsidP="0077057B">
            <w:pPr>
              <w:spacing w:line="230" w:lineRule="exact"/>
              <w:ind w:left="-57"/>
              <w:jc w:val="center"/>
              <w:rPr>
                <w:rFonts w:ascii="Arial" w:hAnsi="Arial" w:cs="Arial"/>
                <w:sz w:val="14"/>
                <w:szCs w:val="14"/>
              </w:rPr>
            </w:pPr>
          </w:p>
        </w:tc>
        <w:tc>
          <w:tcPr>
            <w:tcW w:w="900" w:type="dxa"/>
            <w:hideMark/>
          </w:tcPr>
          <w:p w14:paraId="2AA621AD" w14:textId="77777777" w:rsidR="003546B1" w:rsidRPr="00580735" w:rsidRDefault="003546B1" w:rsidP="0077057B">
            <w:pPr>
              <w:spacing w:line="230" w:lineRule="exact"/>
              <w:ind w:left="-57"/>
              <w:jc w:val="center"/>
              <w:rPr>
                <w:rFonts w:ascii="Arial" w:hAnsi="Arial" w:cs="Arial"/>
                <w:sz w:val="14"/>
                <w:szCs w:val="14"/>
              </w:rPr>
            </w:pPr>
            <w:r w:rsidRPr="00580735">
              <w:rPr>
                <w:rFonts w:ascii="Arial" w:hAnsi="Arial" w:cs="Arial"/>
                <w:sz w:val="14"/>
                <w:szCs w:val="14"/>
              </w:rPr>
              <w:t>Effective</w:t>
            </w:r>
          </w:p>
        </w:tc>
      </w:tr>
      <w:tr w:rsidR="003546B1" w:rsidRPr="00580735" w14:paraId="288A1EA7" w14:textId="77777777" w:rsidTr="00412D5B">
        <w:trPr>
          <w:cantSplit/>
        </w:trPr>
        <w:tc>
          <w:tcPr>
            <w:tcW w:w="2412" w:type="dxa"/>
          </w:tcPr>
          <w:p w14:paraId="7A1AD7DE"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900" w:type="dxa"/>
            <w:hideMark/>
          </w:tcPr>
          <w:p w14:paraId="72D852F6" w14:textId="7A881699" w:rsidR="003546B1" w:rsidRPr="00580735" w:rsidRDefault="00785C0C" w:rsidP="0077057B">
            <w:pPr>
              <w:pBdr>
                <w:bottom w:val="single" w:sz="4" w:space="1" w:color="auto"/>
              </w:pBdr>
              <w:spacing w:line="230" w:lineRule="exact"/>
              <w:ind w:left="-7"/>
              <w:jc w:val="center"/>
              <w:rPr>
                <w:rFonts w:ascii="Arial" w:hAnsi="Arial" w:cs="Arial"/>
                <w:sz w:val="14"/>
                <w:szCs w:val="14"/>
              </w:rPr>
            </w:pPr>
            <w:r>
              <w:rPr>
                <w:rFonts w:ascii="Arial" w:hAnsi="Arial" w:cs="Arial"/>
                <w:sz w:val="14"/>
                <w:szCs w:val="14"/>
              </w:rPr>
              <w:t>1</w:t>
            </w:r>
            <w:r w:rsidR="003546B1" w:rsidRPr="00580735">
              <w:rPr>
                <w:rFonts w:ascii="Arial" w:hAnsi="Arial" w:cs="Arial"/>
                <w:sz w:val="14"/>
                <w:szCs w:val="14"/>
              </w:rPr>
              <w:t xml:space="preserve"> year</w:t>
            </w:r>
          </w:p>
        </w:tc>
        <w:tc>
          <w:tcPr>
            <w:tcW w:w="900" w:type="dxa"/>
            <w:hideMark/>
          </w:tcPr>
          <w:p w14:paraId="6FF3962F"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1 - 5 years</w:t>
            </w:r>
          </w:p>
        </w:tc>
        <w:tc>
          <w:tcPr>
            <w:tcW w:w="900" w:type="dxa"/>
            <w:hideMark/>
          </w:tcPr>
          <w:p w14:paraId="6ED57BC9"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5 years</w:t>
            </w:r>
          </w:p>
        </w:tc>
        <w:tc>
          <w:tcPr>
            <w:tcW w:w="900" w:type="dxa"/>
            <w:hideMark/>
          </w:tcPr>
          <w:p w14:paraId="0EFAD1D2"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At call</w:t>
            </w:r>
          </w:p>
        </w:tc>
        <w:tc>
          <w:tcPr>
            <w:tcW w:w="900" w:type="dxa"/>
            <w:hideMark/>
          </w:tcPr>
          <w:p w14:paraId="47502C3F"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interest rate</w:t>
            </w:r>
          </w:p>
        </w:tc>
        <w:tc>
          <w:tcPr>
            <w:tcW w:w="900" w:type="dxa"/>
            <w:hideMark/>
          </w:tcPr>
          <w:p w14:paraId="69BE473F"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bearing</w:t>
            </w:r>
          </w:p>
        </w:tc>
        <w:tc>
          <w:tcPr>
            <w:tcW w:w="900" w:type="dxa"/>
            <w:hideMark/>
          </w:tcPr>
          <w:p w14:paraId="43C03E56"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Total</w:t>
            </w:r>
          </w:p>
        </w:tc>
        <w:tc>
          <w:tcPr>
            <w:tcW w:w="900" w:type="dxa"/>
            <w:hideMark/>
          </w:tcPr>
          <w:p w14:paraId="41244C26"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interest rate</w:t>
            </w:r>
          </w:p>
        </w:tc>
      </w:tr>
      <w:tr w:rsidR="003546B1" w:rsidRPr="00580735" w14:paraId="0CDC8E0E" w14:textId="77777777" w:rsidTr="00412D5B">
        <w:trPr>
          <w:cantSplit/>
        </w:trPr>
        <w:tc>
          <w:tcPr>
            <w:tcW w:w="2412" w:type="dxa"/>
          </w:tcPr>
          <w:p w14:paraId="55C6C622" w14:textId="77777777" w:rsidR="003546B1" w:rsidRPr="00580735" w:rsidRDefault="003546B1" w:rsidP="0077057B">
            <w:pPr>
              <w:tabs>
                <w:tab w:val="left" w:pos="240"/>
              </w:tabs>
              <w:spacing w:line="230" w:lineRule="exact"/>
              <w:ind w:left="240" w:right="-228" w:hanging="240"/>
              <w:rPr>
                <w:rFonts w:ascii="Arial" w:hAnsi="Arial" w:cs="Arial"/>
                <w:sz w:val="14"/>
                <w:szCs w:val="14"/>
              </w:rPr>
            </w:pPr>
          </w:p>
        </w:tc>
        <w:tc>
          <w:tcPr>
            <w:tcW w:w="900" w:type="dxa"/>
            <w:vAlign w:val="bottom"/>
          </w:tcPr>
          <w:p w14:paraId="45ABDB8C"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6D12517D"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72CD1B1F"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41967810"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4488C4C5"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4DF193EE" w14:textId="77777777" w:rsidR="003546B1" w:rsidRPr="00580735" w:rsidRDefault="003546B1" w:rsidP="0077057B">
            <w:pPr>
              <w:spacing w:line="230" w:lineRule="exact"/>
              <w:ind w:left="-7"/>
              <w:jc w:val="right"/>
              <w:rPr>
                <w:rFonts w:ascii="Arial" w:hAnsi="Arial" w:cstheme="minorBidi"/>
                <w:sz w:val="14"/>
                <w:szCs w:val="14"/>
              </w:rPr>
            </w:pPr>
          </w:p>
        </w:tc>
        <w:tc>
          <w:tcPr>
            <w:tcW w:w="900" w:type="dxa"/>
            <w:vAlign w:val="bottom"/>
          </w:tcPr>
          <w:p w14:paraId="47C4ED8C" w14:textId="77777777" w:rsidR="003546B1" w:rsidRPr="00580735" w:rsidRDefault="003546B1" w:rsidP="0077057B">
            <w:pPr>
              <w:spacing w:line="230" w:lineRule="exact"/>
              <w:ind w:left="-7"/>
              <w:jc w:val="right"/>
              <w:rPr>
                <w:rFonts w:ascii="Arial" w:hAnsi="Arial" w:cs="Arial"/>
                <w:sz w:val="14"/>
                <w:szCs w:val="14"/>
              </w:rPr>
            </w:pPr>
          </w:p>
        </w:tc>
        <w:tc>
          <w:tcPr>
            <w:tcW w:w="900" w:type="dxa"/>
            <w:hideMark/>
          </w:tcPr>
          <w:p w14:paraId="68D9F6C3" w14:textId="77777777" w:rsidR="003546B1" w:rsidRPr="00580735" w:rsidRDefault="003546B1" w:rsidP="0077057B">
            <w:pPr>
              <w:spacing w:line="230" w:lineRule="exact"/>
              <w:ind w:left="-108" w:right="-108"/>
              <w:jc w:val="center"/>
              <w:rPr>
                <w:rFonts w:ascii="Arial" w:hAnsi="Arial" w:cs="Arial"/>
                <w:sz w:val="14"/>
                <w:szCs w:val="14"/>
              </w:rPr>
            </w:pPr>
            <w:r w:rsidRPr="00580735">
              <w:rPr>
                <w:rFonts w:ascii="Arial" w:hAnsi="Arial" w:cs="Arial"/>
                <w:sz w:val="14"/>
                <w:szCs w:val="14"/>
              </w:rPr>
              <w:t>(% p.a.)</w:t>
            </w:r>
          </w:p>
        </w:tc>
      </w:tr>
      <w:tr w:rsidR="003546B1" w:rsidRPr="00580735" w14:paraId="049532E4" w14:textId="77777777" w:rsidTr="00412D5B">
        <w:trPr>
          <w:cantSplit/>
          <w:trHeight w:val="324"/>
        </w:trPr>
        <w:tc>
          <w:tcPr>
            <w:tcW w:w="2412" w:type="dxa"/>
            <w:hideMark/>
          </w:tcPr>
          <w:p w14:paraId="04426231" w14:textId="7BA0F65F" w:rsidR="003546B1" w:rsidRPr="00580735" w:rsidRDefault="003546B1" w:rsidP="0077057B">
            <w:pPr>
              <w:tabs>
                <w:tab w:val="left" w:pos="240"/>
              </w:tabs>
              <w:spacing w:line="230" w:lineRule="exact"/>
              <w:ind w:left="240" w:hanging="240"/>
              <w:rPr>
                <w:rFonts w:ascii="Arial" w:hAnsi="Arial" w:cs="Arial"/>
                <w:b/>
                <w:bCs/>
                <w:sz w:val="14"/>
                <w:szCs w:val="14"/>
              </w:rPr>
            </w:pPr>
            <w:r w:rsidRPr="00580735">
              <w:rPr>
                <w:rFonts w:ascii="Arial" w:hAnsi="Arial" w:cs="Arial"/>
                <w:b/>
                <w:bCs/>
                <w:sz w:val="14"/>
                <w:szCs w:val="14"/>
              </w:rPr>
              <w:t xml:space="preserve">Financial </w:t>
            </w:r>
            <w:r w:rsidR="00705188" w:rsidRPr="00580735">
              <w:rPr>
                <w:rFonts w:ascii="Arial" w:hAnsi="Arial" w:cs="Arial"/>
                <w:b/>
                <w:bCs/>
                <w:sz w:val="14"/>
                <w:szCs w:val="14"/>
              </w:rPr>
              <w:t>a</w:t>
            </w:r>
            <w:r w:rsidRPr="00580735">
              <w:rPr>
                <w:rFonts w:ascii="Arial" w:hAnsi="Arial" w:cs="Arial"/>
                <w:b/>
                <w:bCs/>
                <w:sz w:val="14"/>
                <w:szCs w:val="14"/>
              </w:rPr>
              <w:t>ssets</w:t>
            </w:r>
          </w:p>
        </w:tc>
        <w:tc>
          <w:tcPr>
            <w:tcW w:w="900" w:type="dxa"/>
          </w:tcPr>
          <w:p w14:paraId="01BDA0A3" w14:textId="77777777" w:rsidR="003546B1" w:rsidRPr="00580735"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62C82E7B" w14:textId="77777777" w:rsidR="003546B1" w:rsidRPr="00580735"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34AC1767" w14:textId="77777777" w:rsidR="003546B1" w:rsidRPr="00580735"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490A986B" w14:textId="77777777" w:rsidR="003546B1" w:rsidRPr="00580735"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36861E15" w14:textId="77777777" w:rsidR="003546B1" w:rsidRPr="00580735"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523CE3F8" w14:textId="77777777" w:rsidR="003546B1" w:rsidRPr="00580735"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050280DB" w14:textId="77777777" w:rsidR="003546B1" w:rsidRPr="00580735"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4C160A47" w14:textId="77777777" w:rsidR="003546B1" w:rsidRPr="00580735" w:rsidRDefault="003546B1" w:rsidP="0077057B">
            <w:pPr>
              <w:spacing w:line="230" w:lineRule="exact"/>
              <w:ind w:left="-7"/>
              <w:jc w:val="thaiDistribute"/>
              <w:rPr>
                <w:rFonts w:ascii="Arial" w:hAnsi="Arial" w:cs="Arial"/>
                <w:sz w:val="14"/>
                <w:szCs w:val="14"/>
              </w:rPr>
            </w:pPr>
          </w:p>
        </w:tc>
      </w:tr>
      <w:tr w:rsidR="00FB628E" w:rsidRPr="00580735" w14:paraId="5A090D78" w14:textId="77777777" w:rsidTr="00412D5B">
        <w:trPr>
          <w:cantSplit/>
        </w:trPr>
        <w:tc>
          <w:tcPr>
            <w:tcW w:w="2412" w:type="dxa"/>
            <w:hideMark/>
          </w:tcPr>
          <w:p w14:paraId="6ACE1A49" w14:textId="77777777" w:rsidR="00FB628E" w:rsidRPr="00580735" w:rsidRDefault="00FB628E" w:rsidP="00FB628E">
            <w:pPr>
              <w:tabs>
                <w:tab w:val="left" w:pos="240"/>
              </w:tabs>
              <w:spacing w:line="230" w:lineRule="exact"/>
              <w:ind w:left="240" w:right="-22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 xml:space="preserve">Cash and cash equivalents </w:t>
            </w:r>
          </w:p>
        </w:tc>
        <w:tc>
          <w:tcPr>
            <w:tcW w:w="900" w:type="dxa"/>
            <w:vAlign w:val="bottom"/>
          </w:tcPr>
          <w:p w14:paraId="7FD34AF7" w14:textId="7D8B02F5"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67EFEE06" w14:textId="0FE0F980"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7A8B459A" w14:textId="0A65C6D0"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4BFA1497" w14:textId="0249002A"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53F4B135" w14:textId="73E8FA66"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4,651</w:t>
            </w:r>
          </w:p>
        </w:tc>
        <w:tc>
          <w:tcPr>
            <w:tcW w:w="900" w:type="dxa"/>
            <w:vAlign w:val="bottom"/>
          </w:tcPr>
          <w:p w14:paraId="6D3F1B9D" w14:textId="2D9DBCBA"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262</w:t>
            </w:r>
          </w:p>
        </w:tc>
        <w:tc>
          <w:tcPr>
            <w:tcW w:w="900" w:type="dxa"/>
            <w:vAlign w:val="bottom"/>
          </w:tcPr>
          <w:p w14:paraId="29133C50" w14:textId="088D322A"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4,913</w:t>
            </w:r>
          </w:p>
        </w:tc>
        <w:tc>
          <w:tcPr>
            <w:tcW w:w="900" w:type="dxa"/>
            <w:vAlign w:val="bottom"/>
          </w:tcPr>
          <w:p w14:paraId="61FDA0A7" w14:textId="2E3A01D9" w:rsidR="00FB628E" w:rsidRPr="00580735" w:rsidRDefault="00FB628E" w:rsidP="00FB628E">
            <w:pPr>
              <w:spacing w:line="230" w:lineRule="exact"/>
              <w:ind w:left="-77" w:right="-18"/>
              <w:jc w:val="center"/>
              <w:rPr>
                <w:rFonts w:ascii="Arial" w:hAnsi="Arial" w:cs="Arial"/>
                <w:sz w:val="14"/>
                <w:szCs w:val="14"/>
              </w:rPr>
            </w:pPr>
            <w:r>
              <w:rPr>
                <w:rFonts w:ascii="Arial" w:hAnsi="Arial" w:cs="Arial"/>
                <w:sz w:val="14"/>
                <w:szCs w:val="14"/>
              </w:rPr>
              <w:t>0.15 - 3.97</w:t>
            </w:r>
          </w:p>
        </w:tc>
      </w:tr>
      <w:tr w:rsidR="00FB628E" w:rsidRPr="00580735" w14:paraId="5A1BAA13" w14:textId="77777777" w:rsidTr="00412D5B">
        <w:trPr>
          <w:cantSplit/>
        </w:trPr>
        <w:tc>
          <w:tcPr>
            <w:tcW w:w="2412" w:type="dxa"/>
            <w:hideMark/>
          </w:tcPr>
          <w:p w14:paraId="05E8A008" w14:textId="77777777" w:rsidR="00FB628E" w:rsidRPr="00580735" w:rsidRDefault="00FB628E" w:rsidP="00FB628E">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Trade accounts receivable</w:t>
            </w:r>
          </w:p>
        </w:tc>
        <w:tc>
          <w:tcPr>
            <w:tcW w:w="900" w:type="dxa"/>
            <w:vAlign w:val="bottom"/>
          </w:tcPr>
          <w:p w14:paraId="485004A9" w14:textId="036FFE28"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40CF9240" w14:textId="1B28515B"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762A6655" w14:textId="6685BB6A"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53A4B6DA" w14:textId="7CF08868"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7107994A" w14:textId="57EFBE8D"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4B90B2C1" w14:textId="5061DB02"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1,001</w:t>
            </w:r>
          </w:p>
        </w:tc>
        <w:tc>
          <w:tcPr>
            <w:tcW w:w="900" w:type="dxa"/>
            <w:vAlign w:val="bottom"/>
          </w:tcPr>
          <w:p w14:paraId="09266E28" w14:textId="221178DC"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1,001</w:t>
            </w:r>
          </w:p>
        </w:tc>
        <w:tc>
          <w:tcPr>
            <w:tcW w:w="900" w:type="dxa"/>
            <w:vAlign w:val="bottom"/>
          </w:tcPr>
          <w:p w14:paraId="225CB86B" w14:textId="7769629B" w:rsidR="00FB628E" w:rsidRPr="00580735" w:rsidRDefault="00FB628E" w:rsidP="00FB628E">
            <w:pPr>
              <w:spacing w:line="230" w:lineRule="exact"/>
              <w:ind w:left="-77" w:right="-18"/>
              <w:jc w:val="center"/>
              <w:rPr>
                <w:rFonts w:ascii="Arial" w:hAnsi="Arial" w:cs="Arial"/>
                <w:sz w:val="14"/>
                <w:szCs w:val="14"/>
              </w:rPr>
            </w:pPr>
            <w:r>
              <w:rPr>
                <w:rFonts w:ascii="Arial" w:hAnsi="Arial" w:cs="Arial"/>
                <w:sz w:val="14"/>
                <w:szCs w:val="14"/>
              </w:rPr>
              <w:t>-</w:t>
            </w:r>
          </w:p>
        </w:tc>
      </w:tr>
      <w:tr w:rsidR="00FB628E" w:rsidRPr="00580735" w14:paraId="60A8D7D7" w14:textId="77777777" w:rsidTr="00412D5B">
        <w:trPr>
          <w:cantSplit/>
        </w:trPr>
        <w:tc>
          <w:tcPr>
            <w:tcW w:w="2412" w:type="dxa"/>
          </w:tcPr>
          <w:p w14:paraId="3D9235B3" w14:textId="61DD84EB" w:rsidR="00FB628E" w:rsidRPr="00580735" w:rsidRDefault="00FB628E" w:rsidP="00FB628E">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Restricted bank deposit</w:t>
            </w:r>
          </w:p>
        </w:tc>
        <w:tc>
          <w:tcPr>
            <w:tcW w:w="900" w:type="dxa"/>
            <w:vAlign w:val="bottom"/>
          </w:tcPr>
          <w:p w14:paraId="2D22FBA8" w14:textId="728C2D62"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321D1787" w14:textId="0F5A45B9"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211C5210" w14:textId="27D786ED"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5684F63E" w14:textId="0946ACE8"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45E79ED6" w14:textId="5190BF61"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61C54A50" w14:textId="6E99F0B6"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191</w:t>
            </w:r>
          </w:p>
        </w:tc>
        <w:tc>
          <w:tcPr>
            <w:tcW w:w="900" w:type="dxa"/>
            <w:vAlign w:val="bottom"/>
          </w:tcPr>
          <w:p w14:paraId="68C0BF58" w14:textId="7B69305E"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191</w:t>
            </w:r>
          </w:p>
        </w:tc>
        <w:tc>
          <w:tcPr>
            <w:tcW w:w="900" w:type="dxa"/>
            <w:vAlign w:val="bottom"/>
          </w:tcPr>
          <w:p w14:paraId="45797C78" w14:textId="20F8BC76" w:rsidR="00FB628E" w:rsidRPr="00580735" w:rsidRDefault="00FB628E" w:rsidP="00FB628E">
            <w:pPr>
              <w:spacing w:line="230" w:lineRule="exact"/>
              <w:ind w:left="-77" w:right="-18"/>
              <w:jc w:val="center"/>
              <w:rPr>
                <w:rFonts w:ascii="Arial" w:hAnsi="Arial" w:cs="Arial"/>
                <w:sz w:val="14"/>
                <w:szCs w:val="14"/>
              </w:rPr>
            </w:pPr>
            <w:r>
              <w:rPr>
                <w:rFonts w:ascii="Arial" w:hAnsi="Arial" w:cs="Arial"/>
                <w:sz w:val="14"/>
                <w:szCs w:val="14"/>
              </w:rPr>
              <w:t>-</w:t>
            </w:r>
          </w:p>
        </w:tc>
      </w:tr>
      <w:tr w:rsidR="00FB628E" w:rsidRPr="00580735" w14:paraId="66D61F0B" w14:textId="77777777" w:rsidTr="00412D5B">
        <w:trPr>
          <w:cantSplit/>
        </w:trPr>
        <w:tc>
          <w:tcPr>
            <w:tcW w:w="2412" w:type="dxa"/>
            <w:hideMark/>
          </w:tcPr>
          <w:p w14:paraId="7258867F" w14:textId="77777777" w:rsidR="00FB628E" w:rsidRPr="00580735" w:rsidRDefault="00FB628E" w:rsidP="00FB628E">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Loans to related parties</w:t>
            </w:r>
          </w:p>
        </w:tc>
        <w:tc>
          <w:tcPr>
            <w:tcW w:w="900" w:type="dxa"/>
            <w:vAlign w:val="bottom"/>
          </w:tcPr>
          <w:p w14:paraId="492CB00B" w14:textId="559B2F45"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526A8437" w14:textId="3CDC91BD"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4,543</w:t>
            </w:r>
          </w:p>
        </w:tc>
        <w:tc>
          <w:tcPr>
            <w:tcW w:w="900" w:type="dxa"/>
            <w:vAlign w:val="bottom"/>
          </w:tcPr>
          <w:p w14:paraId="5B5F133C" w14:textId="64A137A1"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6971DC28" w14:textId="0601671F"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5017D1EE" w14:textId="1E37A97D"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3CDD8AC7" w14:textId="0957F247"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1A21BCAD" w14:textId="3AFF0811"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4,543</w:t>
            </w:r>
          </w:p>
        </w:tc>
        <w:tc>
          <w:tcPr>
            <w:tcW w:w="900" w:type="dxa"/>
            <w:vAlign w:val="bottom"/>
          </w:tcPr>
          <w:p w14:paraId="1B4FFE29" w14:textId="22BF1AD8" w:rsidR="00FB628E" w:rsidRPr="007F6458" w:rsidRDefault="00FB628E" w:rsidP="00FB628E">
            <w:pPr>
              <w:spacing w:line="230" w:lineRule="exact"/>
              <w:ind w:left="-77" w:right="-18"/>
              <w:jc w:val="center"/>
              <w:rPr>
                <w:rFonts w:ascii="Arial" w:hAnsi="Arial" w:cs="Arial"/>
                <w:sz w:val="14"/>
                <w:szCs w:val="14"/>
              </w:rPr>
            </w:pPr>
            <w:r>
              <w:rPr>
                <w:rFonts w:ascii="Arial" w:hAnsi="Arial" w:cs="Arial"/>
                <w:sz w:val="14"/>
                <w:szCs w:val="14"/>
              </w:rPr>
              <w:t>4.50 - 12.00</w:t>
            </w:r>
          </w:p>
        </w:tc>
      </w:tr>
      <w:tr w:rsidR="00FB628E" w:rsidRPr="00580735" w14:paraId="05E4D199" w14:textId="77777777" w:rsidTr="00412D5B">
        <w:trPr>
          <w:cantSplit/>
        </w:trPr>
        <w:tc>
          <w:tcPr>
            <w:tcW w:w="2412" w:type="dxa"/>
          </w:tcPr>
          <w:p w14:paraId="237D8603" w14:textId="5EA9205D" w:rsidR="00FB628E" w:rsidRPr="00580735" w:rsidRDefault="00FB628E" w:rsidP="00FB628E">
            <w:pPr>
              <w:tabs>
                <w:tab w:val="left" w:pos="240"/>
              </w:tabs>
              <w:spacing w:line="230" w:lineRule="exact"/>
              <w:ind w:left="240" w:right="-228" w:hanging="240"/>
              <w:rPr>
                <w:rFonts w:ascii="Arial" w:hAnsi="Arial" w:cs="Arial"/>
                <w:sz w:val="14"/>
                <w:szCs w:val="14"/>
              </w:rPr>
            </w:pPr>
            <w:r>
              <w:rPr>
                <w:rFonts w:ascii="Arial" w:hAnsi="Arial" w:cs="Arial"/>
                <w:sz w:val="14"/>
                <w:szCs w:val="14"/>
              </w:rPr>
              <w:t>-</w:t>
            </w:r>
            <w:r>
              <w:rPr>
                <w:rFonts w:ascii="Arial" w:hAnsi="Arial" w:cs="Arial"/>
                <w:sz w:val="14"/>
                <w:szCs w:val="14"/>
              </w:rPr>
              <w:tab/>
              <w:t>Investment in debt instruments</w:t>
            </w:r>
          </w:p>
        </w:tc>
        <w:tc>
          <w:tcPr>
            <w:tcW w:w="900" w:type="dxa"/>
            <w:vAlign w:val="bottom"/>
          </w:tcPr>
          <w:p w14:paraId="218AE08E" w14:textId="4B7BC64C"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67D57BA7" w14:textId="6CFA5991"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328</w:t>
            </w:r>
          </w:p>
        </w:tc>
        <w:tc>
          <w:tcPr>
            <w:tcW w:w="900" w:type="dxa"/>
            <w:vAlign w:val="bottom"/>
          </w:tcPr>
          <w:p w14:paraId="03F5AE3B" w14:textId="65ADAA86"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100</w:t>
            </w:r>
          </w:p>
        </w:tc>
        <w:tc>
          <w:tcPr>
            <w:tcW w:w="900" w:type="dxa"/>
            <w:vAlign w:val="bottom"/>
          </w:tcPr>
          <w:p w14:paraId="0329CAE1" w14:textId="3DA634B3"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7558CB1D" w14:textId="45DCB0FB"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6A750C46" w14:textId="13C73165"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1,442</w:t>
            </w:r>
          </w:p>
        </w:tc>
        <w:tc>
          <w:tcPr>
            <w:tcW w:w="900" w:type="dxa"/>
            <w:vAlign w:val="bottom"/>
          </w:tcPr>
          <w:p w14:paraId="2764CA33" w14:textId="3E523A17"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1,870</w:t>
            </w:r>
          </w:p>
        </w:tc>
        <w:tc>
          <w:tcPr>
            <w:tcW w:w="900" w:type="dxa"/>
            <w:vAlign w:val="bottom"/>
          </w:tcPr>
          <w:p w14:paraId="60ADC82A" w14:textId="13B1E054" w:rsidR="00FB628E" w:rsidRPr="007F6458" w:rsidRDefault="00FB628E" w:rsidP="00FB628E">
            <w:pPr>
              <w:spacing w:line="230" w:lineRule="exact"/>
              <w:ind w:left="-77" w:right="-18"/>
              <w:jc w:val="center"/>
              <w:rPr>
                <w:rFonts w:ascii="Arial" w:hAnsi="Arial" w:cs="Arial"/>
                <w:sz w:val="14"/>
                <w:szCs w:val="14"/>
              </w:rPr>
            </w:pPr>
            <w:r>
              <w:rPr>
                <w:rFonts w:ascii="Arial" w:hAnsi="Arial" w:cs="Arial"/>
                <w:sz w:val="14"/>
                <w:szCs w:val="14"/>
              </w:rPr>
              <w:t>4.45 - 9.65</w:t>
            </w:r>
          </w:p>
        </w:tc>
      </w:tr>
      <w:tr w:rsidR="00FB628E" w:rsidRPr="00580735" w14:paraId="1B9D6978" w14:textId="77777777" w:rsidTr="00412D5B">
        <w:trPr>
          <w:cantSplit/>
        </w:trPr>
        <w:tc>
          <w:tcPr>
            <w:tcW w:w="2412" w:type="dxa"/>
          </w:tcPr>
          <w:p w14:paraId="361C30A6" w14:textId="77777777" w:rsidR="00FB628E" w:rsidRPr="00580735" w:rsidRDefault="00FB628E" w:rsidP="00FB628E">
            <w:pPr>
              <w:tabs>
                <w:tab w:val="left" w:pos="327"/>
              </w:tabs>
              <w:spacing w:line="230" w:lineRule="exact"/>
              <w:ind w:left="245" w:right="-202" w:hanging="245"/>
              <w:rPr>
                <w:rFonts w:ascii="Arial" w:hAnsi="Arial" w:cs="Arial"/>
                <w:sz w:val="14"/>
                <w:szCs w:val="14"/>
              </w:rPr>
            </w:pPr>
            <w:r w:rsidRPr="00580735">
              <w:rPr>
                <w:rFonts w:ascii="Arial" w:hAnsi="Arial"/>
                <w:sz w:val="14"/>
                <w:szCs w:val="14"/>
              </w:rPr>
              <w:t>-</w:t>
            </w:r>
            <w:r w:rsidRPr="00580735">
              <w:rPr>
                <w:rFonts w:ascii="Arial" w:hAnsi="Arial"/>
                <w:sz w:val="14"/>
                <w:szCs w:val="14"/>
              </w:rPr>
              <w:tab/>
              <w:t xml:space="preserve">Other non-current asset -             </w:t>
            </w:r>
            <w:r w:rsidRPr="00580735">
              <w:rPr>
                <w:rFonts w:ascii="Arial" w:hAnsi="Arial"/>
                <w:sz w:val="14"/>
                <w:szCs w:val="14"/>
              </w:rPr>
              <w:tab/>
              <w:t>Deposit for rent</w:t>
            </w:r>
          </w:p>
        </w:tc>
        <w:tc>
          <w:tcPr>
            <w:tcW w:w="900" w:type="dxa"/>
            <w:vAlign w:val="bottom"/>
          </w:tcPr>
          <w:p w14:paraId="728314C9" w14:textId="5B0ACC3E"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29C163F9" w14:textId="63ADE04B"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7B251228" w14:textId="483EF73E"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58368C67" w14:textId="392C3143"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3FB53FA2" w14:textId="68F13C57"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2756F921" w14:textId="12130A3D"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106</w:t>
            </w:r>
          </w:p>
        </w:tc>
        <w:tc>
          <w:tcPr>
            <w:tcW w:w="900" w:type="dxa"/>
            <w:vAlign w:val="bottom"/>
          </w:tcPr>
          <w:p w14:paraId="4EA02135" w14:textId="66B7A3D9"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106</w:t>
            </w:r>
          </w:p>
        </w:tc>
        <w:tc>
          <w:tcPr>
            <w:tcW w:w="900" w:type="dxa"/>
            <w:vAlign w:val="bottom"/>
          </w:tcPr>
          <w:p w14:paraId="7026CD43" w14:textId="3385ED6A" w:rsidR="00FB628E" w:rsidRPr="00580735" w:rsidRDefault="00FB628E" w:rsidP="00FB628E">
            <w:pPr>
              <w:spacing w:line="230" w:lineRule="exact"/>
              <w:ind w:left="-77" w:right="-18"/>
              <w:jc w:val="center"/>
              <w:rPr>
                <w:rFonts w:ascii="Arial" w:hAnsi="Arial" w:cs="Arial"/>
                <w:sz w:val="14"/>
                <w:szCs w:val="14"/>
              </w:rPr>
            </w:pPr>
            <w:r>
              <w:rPr>
                <w:rFonts w:ascii="Arial" w:hAnsi="Arial" w:cs="Arial"/>
                <w:sz w:val="14"/>
                <w:szCs w:val="14"/>
              </w:rPr>
              <w:t>5.05</w:t>
            </w:r>
          </w:p>
        </w:tc>
      </w:tr>
      <w:tr w:rsidR="00FB628E" w:rsidRPr="00580735" w14:paraId="18652606" w14:textId="77777777" w:rsidTr="00412D5B">
        <w:trPr>
          <w:cantSplit/>
        </w:trPr>
        <w:tc>
          <w:tcPr>
            <w:tcW w:w="2412" w:type="dxa"/>
          </w:tcPr>
          <w:p w14:paraId="00E3EA41" w14:textId="77777777" w:rsidR="00FB628E" w:rsidRPr="00580735" w:rsidRDefault="00FB628E" w:rsidP="00FB628E">
            <w:pPr>
              <w:tabs>
                <w:tab w:val="left" w:pos="240"/>
              </w:tabs>
              <w:spacing w:line="230" w:lineRule="exact"/>
              <w:ind w:left="240" w:hanging="240"/>
              <w:rPr>
                <w:rFonts w:ascii="Arial" w:hAnsi="Arial" w:cs="Arial"/>
                <w:sz w:val="14"/>
                <w:szCs w:val="14"/>
              </w:rPr>
            </w:pPr>
          </w:p>
        </w:tc>
        <w:tc>
          <w:tcPr>
            <w:tcW w:w="900" w:type="dxa"/>
            <w:vAlign w:val="bottom"/>
          </w:tcPr>
          <w:p w14:paraId="429E61EE" w14:textId="10F88CAC"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511FC8A5" w14:textId="74D74DB5"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4,871</w:t>
            </w:r>
          </w:p>
        </w:tc>
        <w:tc>
          <w:tcPr>
            <w:tcW w:w="900" w:type="dxa"/>
            <w:vAlign w:val="bottom"/>
          </w:tcPr>
          <w:p w14:paraId="4B61376F" w14:textId="1193BD22"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100</w:t>
            </w:r>
          </w:p>
        </w:tc>
        <w:tc>
          <w:tcPr>
            <w:tcW w:w="900" w:type="dxa"/>
            <w:vAlign w:val="bottom"/>
          </w:tcPr>
          <w:p w14:paraId="6B9880D4" w14:textId="783C66F4"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5493273F" w14:textId="6F572114"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4,651</w:t>
            </w:r>
          </w:p>
        </w:tc>
        <w:tc>
          <w:tcPr>
            <w:tcW w:w="900" w:type="dxa"/>
            <w:vAlign w:val="bottom"/>
          </w:tcPr>
          <w:p w14:paraId="2C557AD3" w14:textId="28EB2ED4"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3,002</w:t>
            </w:r>
          </w:p>
        </w:tc>
        <w:tc>
          <w:tcPr>
            <w:tcW w:w="900" w:type="dxa"/>
            <w:vAlign w:val="bottom"/>
          </w:tcPr>
          <w:p w14:paraId="6655A972" w14:textId="2BD639DB"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12,624</w:t>
            </w:r>
          </w:p>
        </w:tc>
        <w:tc>
          <w:tcPr>
            <w:tcW w:w="900" w:type="dxa"/>
            <w:vAlign w:val="bottom"/>
          </w:tcPr>
          <w:p w14:paraId="7F526E79" w14:textId="20A6A16B" w:rsidR="00FB628E" w:rsidRPr="00580735" w:rsidRDefault="00FB628E" w:rsidP="00FB628E">
            <w:pPr>
              <w:spacing w:line="230" w:lineRule="exact"/>
              <w:ind w:left="-77" w:right="-18"/>
              <w:jc w:val="center"/>
              <w:rPr>
                <w:rFonts w:ascii="Arial" w:hAnsi="Arial" w:cs="Arial"/>
                <w:sz w:val="14"/>
                <w:szCs w:val="14"/>
              </w:rPr>
            </w:pPr>
          </w:p>
        </w:tc>
      </w:tr>
      <w:tr w:rsidR="00FB628E" w:rsidRPr="00580735" w14:paraId="587E1C61" w14:textId="77777777" w:rsidTr="00412D5B">
        <w:trPr>
          <w:cantSplit/>
          <w:trHeight w:val="80"/>
        </w:trPr>
        <w:tc>
          <w:tcPr>
            <w:tcW w:w="2412" w:type="dxa"/>
            <w:hideMark/>
          </w:tcPr>
          <w:p w14:paraId="7B7076A3" w14:textId="77777777" w:rsidR="00FB628E" w:rsidRPr="00580735" w:rsidRDefault="00FB628E" w:rsidP="00FB628E">
            <w:pPr>
              <w:tabs>
                <w:tab w:val="left" w:pos="240"/>
              </w:tabs>
              <w:spacing w:line="230" w:lineRule="exact"/>
              <w:ind w:left="240" w:hanging="240"/>
              <w:rPr>
                <w:rFonts w:ascii="Arial" w:hAnsi="Arial" w:cs="Arial"/>
                <w:b/>
                <w:bCs/>
                <w:sz w:val="14"/>
                <w:szCs w:val="14"/>
              </w:rPr>
            </w:pPr>
            <w:r w:rsidRPr="00580735">
              <w:rPr>
                <w:rFonts w:ascii="Arial" w:hAnsi="Arial" w:cs="Arial"/>
                <w:b/>
                <w:bCs/>
                <w:sz w:val="14"/>
                <w:szCs w:val="14"/>
              </w:rPr>
              <w:t>Financial liabilities</w:t>
            </w:r>
          </w:p>
        </w:tc>
        <w:tc>
          <w:tcPr>
            <w:tcW w:w="900" w:type="dxa"/>
            <w:vAlign w:val="bottom"/>
          </w:tcPr>
          <w:p w14:paraId="24844FD7" w14:textId="2CE08D1C" w:rsidR="00FB628E" w:rsidRPr="00580735" w:rsidRDefault="00FB628E" w:rsidP="00FB628E">
            <w:pPr>
              <w:spacing w:line="230" w:lineRule="exact"/>
              <w:ind w:left="-7"/>
              <w:jc w:val="right"/>
              <w:rPr>
                <w:rFonts w:ascii="Arial" w:hAnsi="Arial" w:cs="Arial"/>
                <w:sz w:val="14"/>
                <w:szCs w:val="14"/>
              </w:rPr>
            </w:pPr>
          </w:p>
        </w:tc>
        <w:tc>
          <w:tcPr>
            <w:tcW w:w="900" w:type="dxa"/>
            <w:vAlign w:val="bottom"/>
          </w:tcPr>
          <w:p w14:paraId="02F7B211" w14:textId="0388A9A3" w:rsidR="00FB628E" w:rsidRPr="00580735" w:rsidRDefault="00FB628E" w:rsidP="00FB628E">
            <w:pPr>
              <w:spacing w:line="230" w:lineRule="exact"/>
              <w:ind w:left="-7"/>
              <w:jc w:val="right"/>
              <w:rPr>
                <w:rFonts w:ascii="Arial" w:hAnsi="Arial" w:cs="Arial"/>
                <w:sz w:val="14"/>
                <w:szCs w:val="14"/>
              </w:rPr>
            </w:pPr>
          </w:p>
        </w:tc>
        <w:tc>
          <w:tcPr>
            <w:tcW w:w="900" w:type="dxa"/>
            <w:vAlign w:val="bottom"/>
          </w:tcPr>
          <w:p w14:paraId="7376EA2C" w14:textId="655EDE72" w:rsidR="00FB628E" w:rsidRPr="00580735" w:rsidRDefault="00FB628E" w:rsidP="00FB628E">
            <w:pPr>
              <w:spacing w:line="230" w:lineRule="exact"/>
              <w:ind w:left="-7"/>
              <w:jc w:val="right"/>
              <w:rPr>
                <w:rFonts w:ascii="Arial" w:hAnsi="Arial" w:cs="Arial"/>
                <w:sz w:val="14"/>
                <w:szCs w:val="14"/>
              </w:rPr>
            </w:pPr>
          </w:p>
        </w:tc>
        <w:tc>
          <w:tcPr>
            <w:tcW w:w="900" w:type="dxa"/>
            <w:vAlign w:val="bottom"/>
          </w:tcPr>
          <w:p w14:paraId="34029C70" w14:textId="6DF4DA12" w:rsidR="00FB628E" w:rsidRPr="00580735" w:rsidRDefault="00FB628E" w:rsidP="00FB628E">
            <w:pPr>
              <w:spacing w:line="230" w:lineRule="exact"/>
              <w:ind w:left="-7"/>
              <w:jc w:val="right"/>
              <w:rPr>
                <w:rFonts w:ascii="Arial" w:hAnsi="Arial" w:cs="Arial"/>
                <w:sz w:val="14"/>
                <w:szCs w:val="14"/>
              </w:rPr>
            </w:pPr>
          </w:p>
        </w:tc>
        <w:tc>
          <w:tcPr>
            <w:tcW w:w="900" w:type="dxa"/>
            <w:vAlign w:val="bottom"/>
          </w:tcPr>
          <w:p w14:paraId="6338483B" w14:textId="71BCAAE4" w:rsidR="00FB628E" w:rsidRPr="00580735" w:rsidRDefault="00FB628E" w:rsidP="00FB628E">
            <w:pPr>
              <w:spacing w:line="230" w:lineRule="exact"/>
              <w:ind w:left="-7"/>
              <w:jc w:val="right"/>
              <w:rPr>
                <w:rFonts w:ascii="Arial" w:hAnsi="Arial" w:cs="Arial"/>
                <w:sz w:val="14"/>
                <w:szCs w:val="14"/>
              </w:rPr>
            </w:pPr>
          </w:p>
        </w:tc>
        <w:tc>
          <w:tcPr>
            <w:tcW w:w="900" w:type="dxa"/>
            <w:vAlign w:val="bottom"/>
          </w:tcPr>
          <w:p w14:paraId="0137ED95" w14:textId="3D72A1F9" w:rsidR="00FB628E" w:rsidRPr="00580735" w:rsidRDefault="00FB628E" w:rsidP="00FB628E">
            <w:pPr>
              <w:spacing w:line="230" w:lineRule="exact"/>
              <w:ind w:left="-7"/>
              <w:jc w:val="right"/>
              <w:rPr>
                <w:rFonts w:ascii="Arial" w:hAnsi="Arial" w:cs="Arial"/>
                <w:sz w:val="14"/>
                <w:szCs w:val="14"/>
              </w:rPr>
            </w:pPr>
          </w:p>
        </w:tc>
        <w:tc>
          <w:tcPr>
            <w:tcW w:w="900" w:type="dxa"/>
            <w:vAlign w:val="bottom"/>
          </w:tcPr>
          <w:p w14:paraId="59A2210E" w14:textId="45C8A51A" w:rsidR="00FB628E" w:rsidRPr="00580735" w:rsidRDefault="00FB628E" w:rsidP="00FB628E">
            <w:pPr>
              <w:spacing w:line="230" w:lineRule="exact"/>
              <w:ind w:left="-7"/>
              <w:jc w:val="right"/>
              <w:rPr>
                <w:rFonts w:ascii="Arial" w:hAnsi="Arial" w:cs="Arial"/>
                <w:sz w:val="14"/>
                <w:szCs w:val="14"/>
              </w:rPr>
            </w:pPr>
          </w:p>
        </w:tc>
        <w:tc>
          <w:tcPr>
            <w:tcW w:w="900" w:type="dxa"/>
            <w:vAlign w:val="bottom"/>
          </w:tcPr>
          <w:p w14:paraId="3BDAEB35" w14:textId="77777777" w:rsidR="00FB628E" w:rsidRPr="00580735" w:rsidRDefault="00FB628E" w:rsidP="00FB628E">
            <w:pPr>
              <w:spacing w:line="230" w:lineRule="exact"/>
              <w:ind w:left="-77" w:right="-18"/>
              <w:jc w:val="center"/>
              <w:rPr>
                <w:rFonts w:ascii="Arial" w:hAnsi="Arial" w:cs="Arial"/>
                <w:sz w:val="14"/>
                <w:szCs w:val="14"/>
              </w:rPr>
            </w:pPr>
          </w:p>
        </w:tc>
      </w:tr>
      <w:tr w:rsidR="00FB628E" w:rsidRPr="00580735" w14:paraId="14475178" w14:textId="77777777" w:rsidTr="00412D5B">
        <w:trPr>
          <w:cantSplit/>
        </w:trPr>
        <w:tc>
          <w:tcPr>
            <w:tcW w:w="2412" w:type="dxa"/>
            <w:hideMark/>
          </w:tcPr>
          <w:p w14:paraId="7913A40E" w14:textId="77777777" w:rsidR="00FB628E" w:rsidRPr="00580735" w:rsidRDefault="00FB628E" w:rsidP="00FB628E">
            <w:pPr>
              <w:tabs>
                <w:tab w:val="left" w:pos="240"/>
              </w:tabs>
              <w:spacing w:line="23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Short-term loans from banks</w:t>
            </w:r>
          </w:p>
        </w:tc>
        <w:tc>
          <w:tcPr>
            <w:tcW w:w="900" w:type="dxa"/>
            <w:vAlign w:val="bottom"/>
          </w:tcPr>
          <w:p w14:paraId="01899FBB" w14:textId="593DDEAE"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9,573</w:t>
            </w:r>
          </w:p>
        </w:tc>
        <w:tc>
          <w:tcPr>
            <w:tcW w:w="900" w:type="dxa"/>
            <w:vAlign w:val="bottom"/>
          </w:tcPr>
          <w:p w14:paraId="17C1791E" w14:textId="1EFFB53A"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74501F81" w14:textId="4A057372"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40D598A1" w14:textId="555FC726"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5D4D24FD" w14:textId="6B59EA50"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7390E934" w14:textId="6A0825F7"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194F744B" w14:textId="453960E1"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9,573</w:t>
            </w:r>
          </w:p>
        </w:tc>
        <w:tc>
          <w:tcPr>
            <w:tcW w:w="900" w:type="dxa"/>
            <w:vAlign w:val="bottom"/>
          </w:tcPr>
          <w:p w14:paraId="182D133A" w14:textId="4DBA2B77" w:rsidR="00FB628E" w:rsidRPr="007F6458" w:rsidRDefault="00FB628E" w:rsidP="00FB628E">
            <w:pPr>
              <w:spacing w:line="230" w:lineRule="exact"/>
              <w:ind w:left="-77" w:right="-18"/>
              <w:jc w:val="center"/>
              <w:rPr>
                <w:rFonts w:ascii="Arial" w:hAnsi="Arial" w:cs="Arial"/>
                <w:sz w:val="14"/>
                <w:szCs w:val="14"/>
                <w:cs/>
              </w:rPr>
            </w:pPr>
            <w:r>
              <w:rPr>
                <w:rFonts w:ascii="Arial" w:hAnsi="Arial" w:cs="Arial"/>
                <w:sz w:val="14"/>
                <w:szCs w:val="14"/>
              </w:rPr>
              <w:t>Note 21</w:t>
            </w:r>
          </w:p>
        </w:tc>
      </w:tr>
      <w:tr w:rsidR="00FB628E" w:rsidRPr="00580735" w14:paraId="628FA2BE" w14:textId="77777777" w:rsidTr="00412D5B">
        <w:trPr>
          <w:cantSplit/>
        </w:trPr>
        <w:tc>
          <w:tcPr>
            <w:tcW w:w="2412" w:type="dxa"/>
            <w:hideMark/>
          </w:tcPr>
          <w:p w14:paraId="0F0D2151" w14:textId="77777777" w:rsidR="00FB628E" w:rsidRPr="00580735" w:rsidRDefault="00FB628E" w:rsidP="00FB628E">
            <w:pPr>
              <w:tabs>
                <w:tab w:val="left" w:pos="240"/>
              </w:tabs>
              <w:spacing w:line="23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Bills of exchange</w:t>
            </w:r>
          </w:p>
        </w:tc>
        <w:tc>
          <w:tcPr>
            <w:tcW w:w="900" w:type="dxa"/>
            <w:vAlign w:val="bottom"/>
          </w:tcPr>
          <w:p w14:paraId="05C3E729" w14:textId="39F052E8"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5,919</w:t>
            </w:r>
          </w:p>
        </w:tc>
        <w:tc>
          <w:tcPr>
            <w:tcW w:w="900" w:type="dxa"/>
            <w:vAlign w:val="bottom"/>
          </w:tcPr>
          <w:p w14:paraId="4787D55A" w14:textId="215D695B"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4110C625" w14:textId="5D9AB9B2"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3B8E5B39" w14:textId="1AB46465"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5F4E751E" w14:textId="5861BA2B"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5FEFF0D0" w14:textId="239F97E1"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12F65181" w14:textId="56DB0CC4"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5,919</w:t>
            </w:r>
          </w:p>
        </w:tc>
        <w:tc>
          <w:tcPr>
            <w:tcW w:w="900" w:type="dxa"/>
            <w:vAlign w:val="bottom"/>
          </w:tcPr>
          <w:p w14:paraId="0EA17199" w14:textId="1247ACA3" w:rsidR="00FB628E" w:rsidRPr="007F6458" w:rsidRDefault="00FB628E" w:rsidP="00FB628E">
            <w:pPr>
              <w:spacing w:line="230" w:lineRule="exact"/>
              <w:ind w:left="-77" w:right="-18"/>
              <w:jc w:val="center"/>
              <w:rPr>
                <w:rFonts w:ascii="Arial" w:hAnsi="Arial" w:cs="Arial"/>
                <w:sz w:val="14"/>
                <w:szCs w:val="14"/>
                <w:cs/>
              </w:rPr>
            </w:pPr>
            <w:r>
              <w:rPr>
                <w:rFonts w:ascii="Arial" w:hAnsi="Arial" w:cs="Arial"/>
                <w:sz w:val="14"/>
                <w:szCs w:val="14"/>
              </w:rPr>
              <w:t>Note 21</w:t>
            </w:r>
          </w:p>
        </w:tc>
      </w:tr>
      <w:tr w:rsidR="00FB628E" w:rsidRPr="00580735" w14:paraId="1E686C10" w14:textId="77777777" w:rsidTr="00412D5B">
        <w:trPr>
          <w:cantSplit/>
        </w:trPr>
        <w:tc>
          <w:tcPr>
            <w:tcW w:w="2412" w:type="dxa"/>
            <w:hideMark/>
          </w:tcPr>
          <w:p w14:paraId="3B633AA6" w14:textId="77777777" w:rsidR="00FB628E" w:rsidRPr="00AB2D83" w:rsidRDefault="00FB628E" w:rsidP="00FB628E">
            <w:pPr>
              <w:tabs>
                <w:tab w:val="left" w:pos="240"/>
              </w:tabs>
              <w:spacing w:line="230" w:lineRule="exact"/>
              <w:ind w:left="240" w:right="-198" w:hanging="240"/>
              <w:rPr>
                <w:rFonts w:ascii="Arial" w:hAnsi="Arial" w:cs="Arial"/>
                <w:sz w:val="14"/>
                <w:szCs w:val="14"/>
              </w:rPr>
            </w:pPr>
            <w:r w:rsidRPr="00AB2D83">
              <w:rPr>
                <w:rFonts w:ascii="Arial" w:hAnsi="Arial" w:cs="Arial"/>
                <w:sz w:val="14"/>
                <w:szCs w:val="14"/>
              </w:rPr>
              <w:t>-</w:t>
            </w:r>
            <w:r w:rsidRPr="00AB2D83">
              <w:rPr>
                <w:rFonts w:ascii="Arial" w:hAnsi="Arial" w:cs="Arial"/>
                <w:sz w:val="14"/>
                <w:szCs w:val="14"/>
              </w:rPr>
              <w:tab/>
              <w:t>Trade accounts payable</w:t>
            </w:r>
          </w:p>
        </w:tc>
        <w:tc>
          <w:tcPr>
            <w:tcW w:w="900" w:type="dxa"/>
            <w:vAlign w:val="bottom"/>
          </w:tcPr>
          <w:p w14:paraId="68CDD429" w14:textId="1DE6FF53"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3B510B47" w14:textId="73B8248E"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2F2A693A" w14:textId="35403DED"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0913A606" w14:textId="68AD7AFF"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51D4E063" w14:textId="5CCB178A"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6EB1163F" w14:textId="66E56497" w:rsidR="00FB628E" w:rsidRPr="007161A7" w:rsidRDefault="00FB628E" w:rsidP="00FB628E">
            <w:pPr>
              <w:spacing w:line="230" w:lineRule="exact"/>
              <w:ind w:left="-7"/>
              <w:jc w:val="right"/>
              <w:rPr>
                <w:rFonts w:ascii="Arial" w:hAnsi="Arial" w:cs="Arial"/>
                <w:sz w:val="14"/>
                <w:szCs w:val="14"/>
              </w:rPr>
            </w:pPr>
            <w:r w:rsidRPr="00FB628E">
              <w:rPr>
                <w:rFonts w:ascii="Arial" w:hAnsi="Arial" w:cs="Arial"/>
                <w:sz w:val="14"/>
                <w:szCs w:val="14"/>
              </w:rPr>
              <w:t>2,212</w:t>
            </w:r>
          </w:p>
        </w:tc>
        <w:tc>
          <w:tcPr>
            <w:tcW w:w="900" w:type="dxa"/>
            <w:vAlign w:val="bottom"/>
          </w:tcPr>
          <w:p w14:paraId="1AAF5863" w14:textId="7E9A375D"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2,212</w:t>
            </w:r>
          </w:p>
        </w:tc>
        <w:tc>
          <w:tcPr>
            <w:tcW w:w="900" w:type="dxa"/>
            <w:vAlign w:val="bottom"/>
          </w:tcPr>
          <w:p w14:paraId="53DE9E36" w14:textId="62B69199" w:rsidR="00FB628E" w:rsidRPr="00580735" w:rsidRDefault="00FB628E" w:rsidP="00FB628E">
            <w:pPr>
              <w:spacing w:line="230" w:lineRule="exact"/>
              <w:ind w:left="-77" w:right="-18"/>
              <w:jc w:val="center"/>
              <w:rPr>
                <w:rFonts w:ascii="Arial" w:hAnsi="Arial" w:cs="Arial"/>
                <w:sz w:val="14"/>
                <w:szCs w:val="14"/>
              </w:rPr>
            </w:pPr>
            <w:r>
              <w:rPr>
                <w:rFonts w:ascii="Arial" w:hAnsi="Arial" w:cs="Arial"/>
                <w:sz w:val="14"/>
                <w:szCs w:val="14"/>
              </w:rPr>
              <w:t>-</w:t>
            </w:r>
          </w:p>
        </w:tc>
      </w:tr>
      <w:tr w:rsidR="00FB628E" w:rsidRPr="00580735" w14:paraId="2343C815" w14:textId="77777777" w:rsidTr="003D3D85">
        <w:trPr>
          <w:cantSplit/>
          <w:trHeight w:val="144"/>
        </w:trPr>
        <w:tc>
          <w:tcPr>
            <w:tcW w:w="2412" w:type="dxa"/>
          </w:tcPr>
          <w:p w14:paraId="56079BDF" w14:textId="260371FD" w:rsidR="00FB628E" w:rsidRPr="00AB2D83" w:rsidRDefault="00FB628E" w:rsidP="00FB628E">
            <w:pPr>
              <w:tabs>
                <w:tab w:val="left" w:pos="229"/>
              </w:tabs>
              <w:spacing w:line="230" w:lineRule="exact"/>
              <w:ind w:left="319" w:right="-106" w:hanging="319"/>
              <w:rPr>
                <w:rFonts w:ascii="Arial" w:hAnsi="Arial" w:cs="Arial"/>
                <w:sz w:val="14"/>
                <w:szCs w:val="14"/>
              </w:rPr>
            </w:pPr>
            <w:r w:rsidRPr="00AB2D83">
              <w:rPr>
                <w:rFonts w:ascii="Arial" w:hAnsi="Arial" w:cs="Arial"/>
                <w:sz w:val="14"/>
                <w:szCs w:val="14"/>
              </w:rPr>
              <w:t>-</w:t>
            </w:r>
            <w:r w:rsidRPr="00AB2D83">
              <w:rPr>
                <w:rFonts w:ascii="Arial" w:hAnsi="Arial" w:cs="Arial"/>
                <w:sz w:val="14"/>
                <w:szCs w:val="14"/>
              </w:rPr>
              <w:tab/>
            </w:r>
            <w:r>
              <w:rPr>
                <w:rFonts w:ascii="Arial" w:hAnsi="Arial" w:cs="Arial"/>
                <w:sz w:val="14"/>
                <w:szCs w:val="14"/>
              </w:rPr>
              <w:t>P</w:t>
            </w:r>
            <w:r w:rsidRPr="00AB2D83">
              <w:rPr>
                <w:rFonts w:ascii="Arial" w:hAnsi="Arial"/>
                <w:sz w:val="14"/>
                <w:szCs w:val="14"/>
              </w:rPr>
              <w:t>ayable</w:t>
            </w:r>
            <w:r w:rsidRPr="00AB2D83">
              <w:rPr>
                <w:rFonts w:ascii="Arial" w:hAnsi="Arial" w:cs="Arial"/>
                <w:sz w:val="14"/>
                <w:szCs w:val="14"/>
              </w:rPr>
              <w:t xml:space="preserve"> from purchase of land</w:t>
            </w:r>
          </w:p>
        </w:tc>
        <w:tc>
          <w:tcPr>
            <w:tcW w:w="900" w:type="dxa"/>
            <w:vAlign w:val="bottom"/>
          </w:tcPr>
          <w:p w14:paraId="7CF39293" w14:textId="3DB88292"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274B0611" w14:textId="4BB5DC99"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1,813</w:t>
            </w:r>
          </w:p>
        </w:tc>
        <w:tc>
          <w:tcPr>
            <w:tcW w:w="900" w:type="dxa"/>
            <w:vAlign w:val="bottom"/>
          </w:tcPr>
          <w:p w14:paraId="04348CFA" w14:textId="1FFE865B"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6F10FB47" w14:textId="6240DF24"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7984D64A" w14:textId="13A499DF"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781DCCB1" w14:textId="6E9930A5"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9,694</w:t>
            </w:r>
          </w:p>
        </w:tc>
        <w:tc>
          <w:tcPr>
            <w:tcW w:w="900" w:type="dxa"/>
            <w:vAlign w:val="bottom"/>
          </w:tcPr>
          <w:p w14:paraId="2A428D3A" w14:textId="4D8A3CAD" w:rsidR="00FB628E" w:rsidRPr="00580735" w:rsidRDefault="00FB628E" w:rsidP="00FB628E">
            <w:pPr>
              <w:spacing w:line="230" w:lineRule="exact"/>
              <w:ind w:left="-7"/>
              <w:jc w:val="right"/>
              <w:rPr>
                <w:rFonts w:ascii="Arial" w:hAnsi="Arial" w:cs="Arial"/>
                <w:sz w:val="14"/>
                <w:szCs w:val="14"/>
                <w:cs/>
              </w:rPr>
            </w:pPr>
            <w:r w:rsidRPr="00FB628E">
              <w:rPr>
                <w:rFonts w:ascii="Arial" w:hAnsi="Arial" w:cs="Arial"/>
                <w:sz w:val="14"/>
                <w:szCs w:val="14"/>
              </w:rPr>
              <w:t>11,507</w:t>
            </w:r>
          </w:p>
        </w:tc>
        <w:tc>
          <w:tcPr>
            <w:tcW w:w="900" w:type="dxa"/>
            <w:vAlign w:val="bottom"/>
          </w:tcPr>
          <w:p w14:paraId="5630A556" w14:textId="3C5807D0" w:rsidR="00FB628E" w:rsidRPr="007F6458" w:rsidRDefault="00FB628E" w:rsidP="00FB628E">
            <w:pPr>
              <w:spacing w:line="230" w:lineRule="exact"/>
              <w:ind w:left="-77" w:right="-18"/>
              <w:jc w:val="center"/>
              <w:rPr>
                <w:rFonts w:ascii="Arial" w:hAnsi="Arial" w:cs="Arial"/>
                <w:sz w:val="14"/>
                <w:szCs w:val="14"/>
              </w:rPr>
            </w:pPr>
            <w:r>
              <w:rPr>
                <w:rFonts w:ascii="Arial" w:hAnsi="Arial" w:cs="Arial"/>
                <w:sz w:val="14"/>
                <w:szCs w:val="14"/>
              </w:rPr>
              <w:t>4.00 - 5.05</w:t>
            </w:r>
          </w:p>
        </w:tc>
      </w:tr>
      <w:tr w:rsidR="00FB628E" w:rsidRPr="00580735" w14:paraId="0D13D584" w14:textId="77777777" w:rsidTr="00412D5B">
        <w:trPr>
          <w:cantSplit/>
        </w:trPr>
        <w:tc>
          <w:tcPr>
            <w:tcW w:w="2412" w:type="dxa"/>
            <w:hideMark/>
          </w:tcPr>
          <w:p w14:paraId="2706719D" w14:textId="77777777" w:rsidR="00FB628E" w:rsidRPr="00580735" w:rsidRDefault="00FB628E" w:rsidP="00FB628E">
            <w:pPr>
              <w:tabs>
                <w:tab w:val="left" w:pos="240"/>
              </w:tabs>
              <w:spacing w:line="23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Long-term loans</w:t>
            </w:r>
          </w:p>
        </w:tc>
        <w:tc>
          <w:tcPr>
            <w:tcW w:w="900" w:type="dxa"/>
            <w:vAlign w:val="bottom"/>
          </w:tcPr>
          <w:p w14:paraId="3D4158AC" w14:textId="6B84F1FB"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0EF380A6" w14:textId="5DA565F5"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2E9B22B1" w14:textId="57EFCB20"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108EB798" w14:textId="1C66AA26"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4E260D26" w14:textId="1CB3465F"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17,628</w:t>
            </w:r>
          </w:p>
        </w:tc>
        <w:tc>
          <w:tcPr>
            <w:tcW w:w="900" w:type="dxa"/>
            <w:vAlign w:val="bottom"/>
          </w:tcPr>
          <w:p w14:paraId="24D336DC" w14:textId="110AE2E7"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55EC5768" w14:textId="0D1ECC2E" w:rsidR="00FB628E" w:rsidRPr="00580735" w:rsidRDefault="00FB628E" w:rsidP="00FB628E">
            <w:pPr>
              <w:spacing w:line="230" w:lineRule="exact"/>
              <w:ind w:left="-7"/>
              <w:jc w:val="right"/>
              <w:rPr>
                <w:rFonts w:ascii="Arial" w:hAnsi="Arial" w:cs="Arial"/>
                <w:sz w:val="14"/>
                <w:szCs w:val="14"/>
                <w:cs/>
              </w:rPr>
            </w:pPr>
            <w:r w:rsidRPr="00FB628E">
              <w:rPr>
                <w:rFonts w:ascii="Arial" w:hAnsi="Arial" w:cs="Arial"/>
                <w:sz w:val="14"/>
                <w:szCs w:val="14"/>
              </w:rPr>
              <w:t>17,628</w:t>
            </w:r>
          </w:p>
        </w:tc>
        <w:tc>
          <w:tcPr>
            <w:tcW w:w="900" w:type="dxa"/>
            <w:vAlign w:val="bottom"/>
          </w:tcPr>
          <w:p w14:paraId="66E2278A" w14:textId="60600DA8" w:rsidR="00FB628E" w:rsidRPr="007F6458" w:rsidRDefault="00FB628E" w:rsidP="00FB628E">
            <w:pPr>
              <w:spacing w:line="230" w:lineRule="exact"/>
              <w:ind w:left="-77" w:right="-18"/>
              <w:jc w:val="center"/>
              <w:rPr>
                <w:rFonts w:ascii="Arial" w:hAnsi="Arial" w:cs="Arial"/>
                <w:sz w:val="14"/>
                <w:szCs w:val="14"/>
              </w:rPr>
            </w:pPr>
            <w:r>
              <w:rPr>
                <w:rFonts w:ascii="Arial" w:hAnsi="Arial" w:cs="Arial"/>
                <w:sz w:val="14"/>
                <w:szCs w:val="14"/>
              </w:rPr>
              <w:t>Note 23</w:t>
            </w:r>
          </w:p>
        </w:tc>
      </w:tr>
      <w:tr w:rsidR="00FB628E" w:rsidRPr="00580735" w14:paraId="5A921714" w14:textId="77777777" w:rsidTr="00412D5B">
        <w:trPr>
          <w:cantSplit/>
        </w:trPr>
        <w:tc>
          <w:tcPr>
            <w:tcW w:w="2412" w:type="dxa"/>
            <w:hideMark/>
          </w:tcPr>
          <w:p w14:paraId="2FE26FFD" w14:textId="77777777" w:rsidR="00FB628E" w:rsidRPr="00580735" w:rsidRDefault="00FB628E" w:rsidP="00FB628E">
            <w:pPr>
              <w:tabs>
                <w:tab w:val="left" w:pos="240"/>
              </w:tabs>
              <w:spacing w:line="23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Unsecured debentures</w:t>
            </w:r>
          </w:p>
        </w:tc>
        <w:tc>
          <w:tcPr>
            <w:tcW w:w="900" w:type="dxa"/>
            <w:vAlign w:val="bottom"/>
          </w:tcPr>
          <w:p w14:paraId="1CEF1315" w14:textId="1A132A03" w:rsidR="00FB628E" w:rsidRPr="00580735" w:rsidRDefault="00FB628E" w:rsidP="00FB628E">
            <w:pPr>
              <w:pBdr>
                <w:bottom w:val="single" w:sz="4" w:space="1" w:color="auto"/>
              </w:pBdr>
              <w:spacing w:line="230" w:lineRule="exact"/>
              <w:ind w:left="-7"/>
              <w:jc w:val="right"/>
              <w:rPr>
                <w:rFonts w:ascii="Arial" w:hAnsi="Arial" w:cs="Arial"/>
                <w:sz w:val="14"/>
                <w:szCs w:val="14"/>
                <w:cs/>
              </w:rPr>
            </w:pPr>
            <w:r w:rsidRPr="00FB628E">
              <w:rPr>
                <w:rFonts w:ascii="Arial" w:hAnsi="Arial" w:cs="Arial"/>
                <w:sz w:val="14"/>
                <w:szCs w:val="14"/>
              </w:rPr>
              <w:t>15,155</w:t>
            </w:r>
          </w:p>
        </w:tc>
        <w:tc>
          <w:tcPr>
            <w:tcW w:w="900" w:type="dxa"/>
            <w:vAlign w:val="bottom"/>
          </w:tcPr>
          <w:p w14:paraId="1ABBBBC3" w14:textId="5C529E08"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27,709</w:t>
            </w:r>
          </w:p>
        </w:tc>
        <w:tc>
          <w:tcPr>
            <w:tcW w:w="900" w:type="dxa"/>
            <w:vAlign w:val="bottom"/>
          </w:tcPr>
          <w:p w14:paraId="2F1EE4FC" w14:textId="61D7E355"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4F43536A" w14:textId="56C6A45A"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64E3E85D" w14:textId="046CB9D2"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16563658" w14:textId="4DE04CFF"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046F796E" w14:textId="00EAA584"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42,864</w:t>
            </w:r>
          </w:p>
        </w:tc>
        <w:tc>
          <w:tcPr>
            <w:tcW w:w="900" w:type="dxa"/>
            <w:vAlign w:val="bottom"/>
          </w:tcPr>
          <w:p w14:paraId="439231ED" w14:textId="407F5973" w:rsidR="00FB628E" w:rsidRPr="00580735" w:rsidRDefault="00FB628E" w:rsidP="00FB628E">
            <w:pPr>
              <w:spacing w:line="230" w:lineRule="exact"/>
              <w:ind w:left="-77" w:right="-18"/>
              <w:jc w:val="center"/>
              <w:rPr>
                <w:rFonts w:ascii="Arial" w:hAnsi="Arial" w:cs="Arial"/>
                <w:sz w:val="14"/>
                <w:szCs w:val="14"/>
              </w:rPr>
            </w:pPr>
            <w:r>
              <w:rPr>
                <w:rFonts w:ascii="Arial" w:hAnsi="Arial" w:cs="Arial"/>
                <w:sz w:val="14"/>
                <w:szCs w:val="14"/>
              </w:rPr>
              <w:t>Note 25</w:t>
            </w:r>
          </w:p>
        </w:tc>
      </w:tr>
      <w:tr w:rsidR="00FB628E" w:rsidRPr="00580735" w14:paraId="36C654CD" w14:textId="77777777" w:rsidTr="00412D5B">
        <w:trPr>
          <w:cantSplit/>
        </w:trPr>
        <w:tc>
          <w:tcPr>
            <w:tcW w:w="2412" w:type="dxa"/>
          </w:tcPr>
          <w:p w14:paraId="318C4D22" w14:textId="77777777" w:rsidR="00FB628E" w:rsidRPr="00580735" w:rsidRDefault="00FB628E" w:rsidP="00FB628E">
            <w:pPr>
              <w:tabs>
                <w:tab w:val="left" w:pos="240"/>
              </w:tabs>
              <w:spacing w:line="230" w:lineRule="exact"/>
              <w:ind w:left="240" w:hanging="240"/>
              <w:rPr>
                <w:rFonts w:ascii="Arial" w:hAnsi="Arial" w:cs="Arial"/>
                <w:sz w:val="14"/>
                <w:szCs w:val="14"/>
              </w:rPr>
            </w:pPr>
          </w:p>
        </w:tc>
        <w:tc>
          <w:tcPr>
            <w:tcW w:w="900" w:type="dxa"/>
            <w:vAlign w:val="bottom"/>
          </w:tcPr>
          <w:p w14:paraId="6E77D648" w14:textId="568651A7"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30,647</w:t>
            </w:r>
          </w:p>
        </w:tc>
        <w:tc>
          <w:tcPr>
            <w:tcW w:w="900" w:type="dxa"/>
            <w:vAlign w:val="bottom"/>
          </w:tcPr>
          <w:p w14:paraId="06648C8F" w14:textId="1F17A964"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29,522</w:t>
            </w:r>
          </w:p>
        </w:tc>
        <w:tc>
          <w:tcPr>
            <w:tcW w:w="900" w:type="dxa"/>
            <w:vAlign w:val="bottom"/>
          </w:tcPr>
          <w:p w14:paraId="5A70FBED" w14:textId="0DABB98A"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3B7D92DB" w14:textId="75197015"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5B77BAA4" w14:textId="1CE3AD21"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17,628</w:t>
            </w:r>
          </w:p>
        </w:tc>
        <w:tc>
          <w:tcPr>
            <w:tcW w:w="900" w:type="dxa"/>
            <w:vAlign w:val="bottom"/>
          </w:tcPr>
          <w:p w14:paraId="1B4012AD" w14:textId="6B24C300"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11,906</w:t>
            </w:r>
          </w:p>
        </w:tc>
        <w:tc>
          <w:tcPr>
            <w:tcW w:w="900" w:type="dxa"/>
            <w:vAlign w:val="bottom"/>
          </w:tcPr>
          <w:p w14:paraId="04193C4F" w14:textId="18F02DB3"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89,703</w:t>
            </w:r>
          </w:p>
        </w:tc>
        <w:tc>
          <w:tcPr>
            <w:tcW w:w="900" w:type="dxa"/>
            <w:vAlign w:val="bottom"/>
          </w:tcPr>
          <w:p w14:paraId="572B64C9" w14:textId="4D8B1AFB" w:rsidR="00FB628E" w:rsidRPr="00580735" w:rsidRDefault="00FB628E" w:rsidP="00FB628E">
            <w:pPr>
              <w:spacing w:line="230" w:lineRule="exact"/>
              <w:ind w:left="-77" w:right="-18"/>
              <w:jc w:val="center"/>
              <w:rPr>
                <w:rFonts w:ascii="Arial" w:hAnsi="Arial" w:cs="Arial"/>
                <w:sz w:val="14"/>
                <w:szCs w:val="14"/>
              </w:rPr>
            </w:pPr>
          </w:p>
        </w:tc>
      </w:tr>
    </w:tbl>
    <w:p w14:paraId="06BED453" w14:textId="77777777" w:rsidR="00ED73C5" w:rsidRDefault="00ED73C5">
      <w:r>
        <w:br w:type="page"/>
      </w:r>
    </w:p>
    <w:tbl>
      <w:tblPr>
        <w:tblW w:w="9612" w:type="dxa"/>
        <w:tblInd w:w="18" w:type="dxa"/>
        <w:tblLayout w:type="fixed"/>
        <w:tblLook w:val="04A0" w:firstRow="1" w:lastRow="0" w:firstColumn="1" w:lastColumn="0" w:noHBand="0" w:noVBand="1"/>
      </w:tblPr>
      <w:tblGrid>
        <w:gridCol w:w="2412"/>
        <w:gridCol w:w="900"/>
        <w:gridCol w:w="900"/>
        <w:gridCol w:w="900"/>
        <w:gridCol w:w="900"/>
        <w:gridCol w:w="900"/>
        <w:gridCol w:w="900"/>
        <w:gridCol w:w="900"/>
        <w:gridCol w:w="900"/>
      </w:tblGrid>
      <w:tr w:rsidR="003546B1" w:rsidRPr="00580735" w14:paraId="09419F4C" w14:textId="77777777" w:rsidTr="00412D5B">
        <w:trPr>
          <w:cantSplit/>
        </w:trPr>
        <w:tc>
          <w:tcPr>
            <w:tcW w:w="2412" w:type="dxa"/>
          </w:tcPr>
          <w:p w14:paraId="0B912A06" w14:textId="56FB6E2F"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7200" w:type="dxa"/>
            <w:gridSpan w:val="8"/>
          </w:tcPr>
          <w:p w14:paraId="5B05D177" w14:textId="77777777" w:rsidR="003546B1" w:rsidRPr="00580735" w:rsidRDefault="003546B1" w:rsidP="0077057B">
            <w:pPr>
              <w:spacing w:line="230" w:lineRule="exact"/>
              <w:jc w:val="right"/>
              <w:rPr>
                <w:rFonts w:ascii="Arial" w:hAnsi="Arial" w:cs="Arial"/>
                <w:sz w:val="14"/>
                <w:szCs w:val="14"/>
              </w:rPr>
            </w:pPr>
            <w:r w:rsidRPr="00580735">
              <w:rPr>
                <w:rFonts w:ascii="Arial" w:hAnsi="Arial"/>
                <w:sz w:val="14"/>
                <w:szCs w:val="14"/>
              </w:rPr>
              <w:t>(</w:t>
            </w:r>
            <w:r w:rsidRPr="00580735">
              <w:rPr>
                <w:rFonts w:ascii="Arial" w:hAnsi="Arial" w:cs="Arial"/>
                <w:sz w:val="14"/>
                <w:szCs w:val="14"/>
              </w:rPr>
              <w:t>Unit: Million Baht)</w:t>
            </w:r>
          </w:p>
        </w:tc>
      </w:tr>
      <w:tr w:rsidR="003546B1" w:rsidRPr="00580735" w14:paraId="4F0AD0AC" w14:textId="77777777" w:rsidTr="00412D5B">
        <w:trPr>
          <w:cantSplit/>
        </w:trPr>
        <w:tc>
          <w:tcPr>
            <w:tcW w:w="2412" w:type="dxa"/>
          </w:tcPr>
          <w:p w14:paraId="3588CAA7"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7200" w:type="dxa"/>
            <w:gridSpan w:val="8"/>
            <w:hideMark/>
          </w:tcPr>
          <w:p w14:paraId="5BD32A4E" w14:textId="77777777" w:rsidR="003546B1" w:rsidRPr="00580735" w:rsidRDefault="003546B1" w:rsidP="0077057B">
            <w:pPr>
              <w:pBdr>
                <w:bottom w:val="single" w:sz="4" w:space="1" w:color="auto"/>
              </w:pBdr>
              <w:spacing w:line="230" w:lineRule="exact"/>
              <w:ind w:left="-7"/>
              <w:jc w:val="center"/>
              <w:rPr>
                <w:rFonts w:ascii="Arial" w:hAnsi="Arial" w:cs="Arial"/>
                <w:sz w:val="14"/>
                <w:szCs w:val="14"/>
              </w:rPr>
            </w:pPr>
            <w:r w:rsidRPr="00580735">
              <w:rPr>
                <w:rFonts w:ascii="Arial" w:hAnsi="Arial" w:cs="Arial"/>
                <w:sz w:val="14"/>
                <w:szCs w:val="14"/>
              </w:rPr>
              <w:t>Consolidated financial statements</w:t>
            </w:r>
          </w:p>
        </w:tc>
      </w:tr>
      <w:tr w:rsidR="003546B1" w:rsidRPr="00580735" w14:paraId="7BE02CB7" w14:textId="77777777" w:rsidTr="00412D5B">
        <w:trPr>
          <w:cantSplit/>
        </w:trPr>
        <w:tc>
          <w:tcPr>
            <w:tcW w:w="2412" w:type="dxa"/>
          </w:tcPr>
          <w:p w14:paraId="6CF42442"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7200" w:type="dxa"/>
            <w:gridSpan w:val="8"/>
            <w:hideMark/>
          </w:tcPr>
          <w:p w14:paraId="6D1FE6A5" w14:textId="4F7C0C76" w:rsidR="003546B1" w:rsidRPr="00580735" w:rsidRDefault="005A0A75" w:rsidP="0077057B">
            <w:pPr>
              <w:pBdr>
                <w:bottom w:val="single" w:sz="4" w:space="1" w:color="auto"/>
              </w:pBdr>
              <w:spacing w:line="230" w:lineRule="exact"/>
              <w:ind w:left="-7"/>
              <w:jc w:val="center"/>
              <w:rPr>
                <w:rFonts w:ascii="Arial" w:hAnsi="Arial" w:cstheme="minorBidi"/>
                <w:sz w:val="14"/>
                <w:szCs w:val="14"/>
                <w:cs/>
              </w:rPr>
            </w:pPr>
            <w:r>
              <w:rPr>
                <w:rFonts w:ascii="Arial" w:hAnsi="Arial" w:cs="Arial"/>
                <w:sz w:val="14"/>
                <w:szCs w:val="14"/>
              </w:rPr>
              <w:t xml:space="preserve">As </w:t>
            </w:r>
            <w:proofErr w:type="gramStart"/>
            <w:r>
              <w:rPr>
                <w:rFonts w:ascii="Arial" w:hAnsi="Arial" w:cs="Arial"/>
                <w:sz w:val="14"/>
                <w:szCs w:val="14"/>
              </w:rPr>
              <w:t>at</w:t>
            </w:r>
            <w:proofErr w:type="gramEnd"/>
            <w:r>
              <w:rPr>
                <w:rFonts w:ascii="Arial" w:hAnsi="Arial" w:cs="Arial"/>
                <w:sz w:val="14"/>
                <w:szCs w:val="14"/>
              </w:rPr>
              <w:t xml:space="preserve"> 31 December </w:t>
            </w:r>
            <w:r w:rsidR="003546B1" w:rsidRPr="00580735">
              <w:rPr>
                <w:rFonts w:ascii="Arial" w:hAnsi="Arial" w:cs="Arial"/>
                <w:sz w:val="14"/>
                <w:szCs w:val="14"/>
              </w:rPr>
              <w:t>20</w:t>
            </w:r>
            <w:r w:rsidR="000378E7" w:rsidRPr="00580735">
              <w:rPr>
                <w:rFonts w:ascii="Arial" w:hAnsi="Arial" w:cs="Arial"/>
                <w:sz w:val="14"/>
                <w:szCs w:val="14"/>
              </w:rPr>
              <w:t>2</w:t>
            </w:r>
            <w:r w:rsidR="00785C0C">
              <w:rPr>
                <w:rFonts w:ascii="Arial" w:hAnsi="Arial" w:cs="Arial"/>
                <w:sz w:val="14"/>
                <w:szCs w:val="14"/>
              </w:rPr>
              <w:t>3</w:t>
            </w:r>
          </w:p>
        </w:tc>
      </w:tr>
      <w:tr w:rsidR="003546B1" w:rsidRPr="00580735" w14:paraId="2C2B4CA6" w14:textId="77777777" w:rsidTr="00412D5B">
        <w:trPr>
          <w:cantSplit/>
        </w:trPr>
        <w:tc>
          <w:tcPr>
            <w:tcW w:w="2412" w:type="dxa"/>
          </w:tcPr>
          <w:p w14:paraId="62207485"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3600" w:type="dxa"/>
            <w:gridSpan w:val="4"/>
            <w:hideMark/>
          </w:tcPr>
          <w:p w14:paraId="1222FEE4" w14:textId="77777777" w:rsidR="003546B1" w:rsidRPr="00580735" w:rsidRDefault="003546B1" w:rsidP="0077057B">
            <w:pPr>
              <w:pBdr>
                <w:bottom w:val="single" w:sz="4" w:space="1" w:color="auto"/>
              </w:pBdr>
              <w:spacing w:line="230" w:lineRule="exact"/>
              <w:ind w:left="-7"/>
              <w:jc w:val="center"/>
              <w:rPr>
                <w:rFonts w:ascii="Arial" w:hAnsi="Arial" w:cs="Arial"/>
                <w:sz w:val="14"/>
                <w:szCs w:val="14"/>
              </w:rPr>
            </w:pPr>
            <w:r w:rsidRPr="00580735">
              <w:rPr>
                <w:rFonts w:ascii="Arial" w:hAnsi="Arial" w:cs="Arial"/>
                <w:sz w:val="14"/>
                <w:szCs w:val="14"/>
              </w:rPr>
              <w:t>Fixed interest rate</w:t>
            </w:r>
          </w:p>
        </w:tc>
        <w:tc>
          <w:tcPr>
            <w:tcW w:w="900" w:type="dxa"/>
          </w:tcPr>
          <w:p w14:paraId="63992BDF" w14:textId="77777777" w:rsidR="003546B1" w:rsidRPr="00580735" w:rsidRDefault="003546B1" w:rsidP="0077057B">
            <w:pPr>
              <w:spacing w:line="230" w:lineRule="exact"/>
              <w:ind w:left="-57"/>
              <w:jc w:val="center"/>
              <w:rPr>
                <w:rFonts w:ascii="Arial" w:hAnsi="Arial" w:cs="Arial"/>
                <w:sz w:val="14"/>
                <w:szCs w:val="14"/>
              </w:rPr>
            </w:pPr>
          </w:p>
        </w:tc>
        <w:tc>
          <w:tcPr>
            <w:tcW w:w="900" w:type="dxa"/>
          </w:tcPr>
          <w:p w14:paraId="0634E8F3" w14:textId="77777777" w:rsidR="003546B1" w:rsidRPr="00580735" w:rsidRDefault="003546B1" w:rsidP="0077057B">
            <w:pPr>
              <w:spacing w:line="230" w:lineRule="exact"/>
              <w:ind w:left="-57"/>
              <w:jc w:val="center"/>
              <w:rPr>
                <w:rFonts w:ascii="Arial" w:hAnsi="Arial" w:cs="Arial"/>
                <w:sz w:val="14"/>
                <w:szCs w:val="14"/>
              </w:rPr>
            </w:pPr>
          </w:p>
        </w:tc>
        <w:tc>
          <w:tcPr>
            <w:tcW w:w="900" w:type="dxa"/>
          </w:tcPr>
          <w:p w14:paraId="36D96B13" w14:textId="77777777" w:rsidR="003546B1" w:rsidRPr="00580735" w:rsidRDefault="003546B1" w:rsidP="0077057B">
            <w:pPr>
              <w:spacing w:line="230" w:lineRule="exact"/>
              <w:ind w:left="-57"/>
              <w:jc w:val="center"/>
              <w:rPr>
                <w:rFonts w:ascii="Arial" w:hAnsi="Arial" w:cs="Arial"/>
                <w:sz w:val="14"/>
                <w:szCs w:val="14"/>
                <w:cs/>
              </w:rPr>
            </w:pPr>
          </w:p>
        </w:tc>
        <w:tc>
          <w:tcPr>
            <w:tcW w:w="900" w:type="dxa"/>
          </w:tcPr>
          <w:p w14:paraId="4DED859A" w14:textId="77777777" w:rsidR="003546B1" w:rsidRPr="00580735" w:rsidRDefault="003546B1" w:rsidP="0077057B">
            <w:pPr>
              <w:spacing w:line="230" w:lineRule="exact"/>
              <w:ind w:left="-57"/>
              <w:jc w:val="center"/>
              <w:rPr>
                <w:rFonts w:ascii="Arial" w:hAnsi="Arial" w:cs="Arial"/>
                <w:sz w:val="14"/>
                <w:szCs w:val="14"/>
                <w:cs/>
              </w:rPr>
            </w:pPr>
          </w:p>
        </w:tc>
      </w:tr>
      <w:tr w:rsidR="003546B1" w:rsidRPr="00580735" w14:paraId="580CFFC8" w14:textId="77777777" w:rsidTr="00412D5B">
        <w:trPr>
          <w:cantSplit/>
        </w:trPr>
        <w:tc>
          <w:tcPr>
            <w:tcW w:w="2412" w:type="dxa"/>
          </w:tcPr>
          <w:p w14:paraId="14283EC5"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900" w:type="dxa"/>
            <w:hideMark/>
          </w:tcPr>
          <w:p w14:paraId="66FCC376" w14:textId="77777777" w:rsidR="003546B1" w:rsidRPr="00580735" w:rsidRDefault="003546B1" w:rsidP="0077057B">
            <w:pPr>
              <w:spacing w:line="230" w:lineRule="exact"/>
              <w:ind w:left="-57"/>
              <w:jc w:val="center"/>
              <w:rPr>
                <w:rFonts w:ascii="Arial" w:hAnsi="Arial" w:cs="Arial"/>
                <w:sz w:val="14"/>
                <w:szCs w:val="14"/>
              </w:rPr>
            </w:pPr>
            <w:r w:rsidRPr="00580735">
              <w:rPr>
                <w:rFonts w:ascii="Arial" w:hAnsi="Arial" w:cs="Arial"/>
                <w:sz w:val="14"/>
                <w:szCs w:val="14"/>
              </w:rPr>
              <w:t>Within</w:t>
            </w:r>
          </w:p>
        </w:tc>
        <w:tc>
          <w:tcPr>
            <w:tcW w:w="900" w:type="dxa"/>
          </w:tcPr>
          <w:p w14:paraId="09E3730B" w14:textId="77777777" w:rsidR="003546B1" w:rsidRPr="00580735" w:rsidRDefault="003546B1" w:rsidP="0077057B">
            <w:pPr>
              <w:spacing w:line="230" w:lineRule="exact"/>
              <w:ind w:left="-57"/>
              <w:jc w:val="center"/>
              <w:rPr>
                <w:rFonts w:ascii="Arial" w:hAnsi="Arial" w:cs="Arial"/>
                <w:sz w:val="14"/>
                <w:szCs w:val="14"/>
                <w:cs/>
              </w:rPr>
            </w:pPr>
          </w:p>
        </w:tc>
        <w:tc>
          <w:tcPr>
            <w:tcW w:w="900" w:type="dxa"/>
            <w:hideMark/>
          </w:tcPr>
          <w:p w14:paraId="75C1130F" w14:textId="77777777" w:rsidR="003546B1" w:rsidRPr="00580735" w:rsidRDefault="003546B1" w:rsidP="0077057B">
            <w:pPr>
              <w:spacing w:line="230" w:lineRule="exact"/>
              <w:ind w:left="-165" w:right="-108"/>
              <w:jc w:val="center"/>
              <w:rPr>
                <w:rFonts w:ascii="Arial" w:hAnsi="Arial" w:cs="Arial"/>
                <w:sz w:val="14"/>
                <w:szCs w:val="14"/>
              </w:rPr>
            </w:pPr>
            <w:r w:rsidRPr="00580735">
              <w:rPr>
                <w:rFonts w:ascii="Arial" w:hAnsi="Arial" w:cs="Arial"/>
                <w:sz w:val="14"/>
                <w:szCs w:val="14"/>
              </w:rPr>
              <w:t>Over</w:t>
            </w:r>
          </w:p>
        </w:tc>
        <w:tc>
          <w:tcPr>
            <w:tcW w:w="900" w:type="dxa"/>
          </w:tcPr>
          <w:p w14:paraId="0B050AC8" w14:textId="77777777" w:rsidR="003546B1" w:rsidRPr="00580735" w:rsidRDefault="003546B1" w:rsidP="0077057B">
            <w:pPr>
              <w:spacing w:line="230" w:lineRule="exact"/>
              <w:ind w:left="-165" w:right="-108"/>
              <w:jc w:val="center"/>
              <w:rPr>
                <w:rFonts w:ascii="Arial" w:hAnsi="Arial" w:cs="Arial"/>
                <w:sz w:val="14"/>
                <w:szCs w:val="14"/>
              </w:rPr>
            </w:pPr>
          </w:p>
        </w:tc>
        <w:tc>
          <w:tcPr>
            <w:tcW w:w="900" w:type="dxa"/>
            <w:hideMark/>
          </w:tcPr>
          <w:p w14:paraId="5B7B5686" w14:textId="77777777" w:rsidR="003546B1" w:rsidRPr="00580735" w:rsidRDefault="003546B1" w:rsidP="0077057B">
            <w:pPr>
              <w:spacing w:line="230" w:lineRule="exact"/>
              <w:ind w:left="-165" w:right="-108"/>
              <w:jc w:val="center"/>
              <w:rPr>
                <w:rFonts w:ascii="Arial" w:hAnsi="Arial" w:cs="Arial"/>
                <w:sz w:val="14"/>
                <w:szCs w:val="14"/>
              </w:rPr>
            </w:pPr>
            <w:r w:rsidRPr="00580735">
              <w:rPr>
                <w:rFonts w:ascii="Arial" w:hAnsi="Arial" w:cs="Arial"/>
                <w:sz w:val="14"/>
                <w:szCs w:val="14"/>
              </w:rPr>
              <w:t>Floating</w:t>
            </w:r>
          </w:p>
        </w:tc>
        <w:tc>
          <w:tcPr>
            <w:tcW w:w="900" w:type="dxa"/>
            <w:hideMark/>
          </w:tcPr>
          <w:p w14:paraId="25B3318A" w14:textId="64B7D5A3" w:rsidR="003546B1" w:rsidRPr="00580735" w:rsidRDefault="003546B1" w:rsidP="0077057B">
            <w:pPr>
              <w:spacing w:line="230" w:lineRule="exact"/>
              <w:ind w:left="-108" w:right="-108"/>
              <w:jc w:val="center"/>
              <w:rPr>
                <w:rFonts w:ascii="Arial" w:hAnsi="Arial" w:cs="Arial"/>
                <w:sz w:val="14"/>
                <w:szCs w:val="14"/>
              </w:rPr>
            </w:pPr>
            <w:r w:rsidRPr="00580735">
              <w:rPr>
                <w:rFonts w:ascii="Arial" w:hAnsi="Arial" w:cs="Arial"/>
                <w:sz w:val="14"/>
                <w:szCs w:val="14"/>
              </w:rPr>
              <w:t>Non-interest</w:t>
            </w:r>
          </w:p>
        </w:tc>
        <w:tc>
          <w:tcPr>
            <w:tcW w:w="900" w:type="dxa"/>
          </w:tcPr>
          <w:p w14:paraId="66805352" w14:textId="77777777" w:rsidR="003546B1" w:rsidRPr="00580735" w:rsidRDefault="003546B1" w:rsidP="0077057B">
            <w:pPr>
              <w:spacing w:line="230" w:lineRule="exact"/>
              <w:ind w:left="-57"/>
              <w:jc w:val="center"/>
              <w:rPr>
                <w:rFonts w:ascii="Arial" w:hAnsi="Arial" w:cs="Arial"/>
                <w:sz w:val="14"/>
                <w:szCs w:val="14"/>
              </w:rPr>
            </w:pPr>
          </w:p>
        </w:tc>
        <w:tc>
          <w:tcPr>
            <w:tcW w:w="900" w:type="dxa"/>
            <w:hideMark/>
          </w:tcPr>
          <w:p w14:paraId="640968F9" w14:textId="77777777" w:rsidR="003546B1" w:rsidRPr="00580735" w:rsidRDefault="003546B1" w:rsidP="0077057B">
            <w:pPr>
              <w:spacing w:line="230" w:lineRule="exact"/>
              <w:ind w:left="-57"/>
              <w:jc w:val="center"/>
              <w:rPr>
                <w:rFonts w:ascii="Arial" w:hAnsi="Arial" w:cs="Arial"/>
                <w:sz w:val="14"/>
                <w:szCs w:val="14"/>
              </w:rPr>
            </w:pPr>
            <w:r w:rsidRPr="00580735">
              <w:rPr>
                <w:rFonts w:ascii="Arial" w:hAnsi="Arial" w:cs="Arial"/>
                <w:sz w:val="14"/>
                <w:szCs w:val="14"/>
              </w:rPr>
              <w:t>Effective</w:t>
            </w:r>
          </w:p>
        </w:tc>
      </w:tr>
      <w:tr w:rsidR="003546B1" w:rsidRPr="00580735" w14:paraId="126D13DB" w14:textId="77777777" w:rsidTr="00412D5B">
        <w:trPr>
          <w:cantSplit/>
        </w:trPr>
        <w:tc>
          <w:tcPr>
            <w:tcW w:w="2412" w:type="dxa"/>
          </w:tcPr>
          <w:p w14:paraId="05BD8802"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900" w:type="dxa"/>
            <w:hideMark/>
          </w:tcPr>
          <w:p w14:paraId="53175ADD" w14:textId="55DA64A5" w:rsidR="003546B1" w:rsidRPr="00580735" w:rsidRDefault="00785C0C" w:rsidP="0077057B">
            <w:pPr>
              <w:pBdr>
                <w:bottom w:val="single" w:sz="4" w:space="1" w:color="auto"/>
              </w:pBdr>
              <w:spacing w:line="230" w:lineRule="exact"/>
              <w:ind w:left="-7"/>
              <w:jc w:val="center"/>
              <w:rPr>
                <w:rFonts w:ascii="Arial" w:hAnsi="Arial" w:cs="Arial"/>
                <w:sz w:val="14"/>
                <w:szCs w:val="14"/>
              </w:rPr>
            </w:pPr>
            <w:r>
              <w:rPr>
                <w:rFonts w:ascii="Arial" w:hAnsi="Arial" w:cs="Arial"/>
                <w:sz w:val="14"/>
                <w:szCs w:val="14"/>
              </w:rPr>
              <w:t>1</w:t>
            </w:r>
            <w:r w:rsidR="003546B1" w:rsidRPr="00580735">
              <w:rPr>
                <w:rFonts w:ascii="Arial" w:hAnsi="Arial" w:cs="Arial"/>
                <w:sz w:val="14"/>
                <w:szCs w:val="14"/>
              </w:rPr>
              <w:t xml:space="preserve"> year</w:t>
            </w:r>
          </w:p>
        </w:tc>
        <w:tc>
          <w:tcPr>
            <w:tcW w:w="900" w:type="dxa"/>
            <w:hideMark/>
          </w:tcPr>
          <w:p w14:paraId="4205BB95"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1 - 5 years</w:t>
            </w:r>
          </w:p>
        </w:tc>
        <w:tc>
          <w:tcPr>
            <w:tcW w:w="900" w:type="dxa"/>
            <w:hideMark/>
          </w:tcPr>
          <w:p w14:paraId="70FA2129"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5 years</w:t>
            </w:r>
          </w:p>
        </w:tc>
        <w:tc>
          <w:tcPr>
            <w:tcW w:w="900" w:type="dxa"/>
            <w:hideMark/>
          </w:tcPr>
          <w:p w14:paraId="46D72086"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At call</w:t>
            </w:r>
          </w:p>
        </w:tc>
        <w:tc>
          <w:tcPr>
            <w:tcW w:w="900" w:type="dxa"/>
            <w:hideMark/>
          </w:tcPr>
          <w:p w14:paraId="46078D9F"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interest rate</w:t>
            </w:r>
          </w:p>
        </w:tc>
        <w:tc>
          <w:tcPr>
            <w:tcW w:w="900" w:type="dxa"/>
            <w:hideMark/>
          </w:tcPr>
          <w:p w14:paraId="2AD0D78B"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bearing</w:t>
            </w:r>
          </w:p>
        </w:tc>
        <w:tc>
          <w:tcPr>
            <w:tcW w:w="900" w:type="dxa"/>
            <w:hideMark/>
          </w:tcPr>
          <w:p w14:paraId="28E9AD9D"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Total</w:t>
            </w:r>
          </w:p>
        </w:tc>
        <w:tc>
          <w:tcPr>
            <w:tcW w:w="900" w:type="dxa"/>
            <w:hideMark/>
          </w:tcPr>
          <w:p w14:paraId="27B629C4"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interest rate</w:t>
            </w:r>
          </w:p>
        </w:tc>
      </w:tr>
      <w:tr w:rsidR="003546B1" w:rsidRPr="00580735" w14:paraId="2A397270" w14:textId="77777777" w:rsidTr="00412D5B">
        <w:trPr>
          <w:cantSplit/>
        </w:trPr>
        <w:tc>
          <w:tcPr>
            <w:tcW w:w="2412" w:type="dxa"/>
          </w:tcPr>
          <w:p w14:paraId="7D9F6F41" w14:textId="77777777" w:rsidR="003546B1" w:rsidRPr="00580735" w:rsidRDefault="003546B1" w:rsidP="0077057B">
            <w:pPr>
              <w:tabs>
                <w:tab w:val="left" w:pos="240"/>
              </w:tabs>
              <w:spacing w:line="230" w:lineRule="exact"/>
              <w:ind w:left="240" w:right="-228" w:hanging="240"/>
              <w:rPr>
                <w:rFonts w:ascii="Arial" w:hAnsi="Arial" w:cs="Arial"/>
                <w:sz w:val="14"/>
                <w:szCs w:val="14"/>
              </w:rPr>
            </w:pPr>
          </w:p>
        </w:tc>
        <w:tc>
          <w:tcPr>
            <w:tcW w:w="900" w:type="dxa"/>
            <w:vAlign w:val="bottom"/>
          </w:tcPr>
          <w:p w14:paraId="687C0161"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784DCE50"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5BF0B85D"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3CDDB7CE"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20E12285"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77F60322" w14:textId="77777777" w:rsidR="003546B1" w:rsidRPr="00580735" w:rsidRDefault="003546B1" w:rsidP="0077057B">
            <w:pPr>
              <w:spacing w:line="230" w:lineRule="exact"/>
              <w:ind w:left="-7"/>
              <w:jc w:val="right"/>
              <w:rPr>
                <w:rFonts w:ascii="Arial" w:hAnsi="Arial" w:cstheme="minorBidi"/>
                <w:sz w:val="14"/>
                <w:szCs w:val="14"/>
              </w:rPr>
            </w:pPr>
          </w:p>
        </w:tc>
        <w:tc>
          <w:tcPr>
            <w:tcW w:w="900" w:type="dxa"/>
            <w:vAlign w:val="bottom"/>
          </w:tcPr>
          <w:p w14:paraId="33E31FBF" w14:textId="77777777" w:rsidR="003546B1" w:rsidRPr="00580735" w:rsidRDefault="003546B1" w:rsidP="0077057B">
            <w:pPr>
              <w:spacing w:line="230" w:lineRule="exact"/>
              <w:ind w:left="-7"/>
              <w:jc w:val="right"/>
              <w:rPr>
                <w:rFonts w:ascii="Arial" w:hAnsi="Arial" w:cs="Arial"/>
                <w:sz w:val="14"/>
                <w:szCs w:val="14"/>
              </w:rPr>
            </w:pPr>
          </w:p>
        </w:tc>
        <w:tc>
          <w:tcPr>
            <w:tcW w:w="900" w:type="dxa"/>
            <w:hideMark/>
          </w:tcPr>
          <w:p w14:paraId="2B45A78C" w14:textId="77777777" w:rsidR="003546B1" w:rsidRPr="00580735" w:rsidRDefault="003546B1" w:rsidP="0077057B">
            <w:pPr>
              <w:spacing w:line="230" w:lineRule="exact"/>
              <w:ind w:left="-108" w:right="-108"/>
              <w:jc w:val="center"/>
              <w:rPr>
                <w:rFonts w:ascii="Arial" w:hAnsi="Arial" w:cs="Arial"/>
                <w:sz w:val="14"/>
                <w:szCs w:val="14"/>
              </w:rPr>
            </w:pPr>
            <w:r w:rsidRPr="00580735">
              <w:rPr>
                <w:rFonts w:ascii="Arial" w:hAnsi="Arial" w:cs="Arial"/>
                <w:sz w:val="14"/>
                <w:szCs w:val="14"/>
              </w:rPr>
              <w:t>(% p.a.)</w:t>
            </w:r>
          </w:p>
        </w:tc>
      </w:tr>
      <w:tr w:rsidR="0042053B" w:rsidRPr="00580735" w14:paraId="35C86876" w14:textId="77777777" w:rsidTr="00412D5B">
        <w:trPr>
          <w:cantSplit/>
          <w:trHeight w:val="324"/>
        </w:trPr>
        <w:tc>
          <w:tcPr>
            <w:tcW w:w="2412" w:type="dxa"/>
            <w:hideMark/>
          </w:tcPr>
          <w:p w14:paraId="5177E49C" w14:textId="0B08F2F0" w:rsidR="0042053B" w:rsidRPr="00580735" w:rsidRDefault="0042053B" w:rsidP="0077057B">
            <w:pPr>
              <w:tabs>
                <w:tab w:val="left" w:pos="240"/>
              </w:tabs>
              <w:spacing w:line="230" w:lineRule="exact"/>
              <w:ind w:left="240" w:hanging="240"/>
              <w:rPr>
                <w:rFonts w:ascii="Arial" w:hAnsi="Arial" w:cs="Arial"/>
                <w:b/>
                <w:bCs/>
                <w:sz w:val="14"/>
                <w:szCs w:val="14"/>
              </w:rPr>
            </w:pPr>
            <w:r w:rsidRPr="00580735">
              <w:rPr>
                <w:rFonts w:ascii="Arial" w:hAnsi="Arial" w:cs="Arial"/>
                <w:b/>
                <w:bCs/>
                <w:sz w:val="14"/>
                <w:szCs w:val="14"/>
              </w:rPr>
              <w:t>Financial assets</w:t>
            </w:r>
          </w:p>
        </w:tc>
        <w:tc>
          <w:tcPr>
            <w:tcW w:w="900" w:type="dxa"/>
          </w:tcPr>
          <w:p w14:paraId="7F8A1F5E" w14:textId="77777777" w:rsidR="0042053B" w:rsidRPr="00580735" w:rsidRDefault="0042053B" w:rsidP="0077057B">
            <w:pPr>
              <w:tabs>
                <w:tab w:val="decimal" w:pos="612"/>
              </w:tabs>
              <w:spacing w:line="230" w:lineRule="exact"/>
              <w:ind w:left="-7"/>
              <w:jc w:val="thaiDistribute"/>
              <w:rPr>
                <w:rFonts w:ascii="Arial" w:hAnsi="Arial" w:cs="Arial"/>
                <w:sz w:val="14"/>
                <w:szCs w:val="14"/>
              </w:rPr>
            </w:pPr>
          </w:p>
        </w:tc>
        <w:tc>
          <w:tcPr>
            <w:tcW w:w="900" w:type="dxa"/>
          </w:tcPr>
          <w:p w14:paraId="70E24C29" w14:textId="77777777" w:rsidR="0042053B" w:rsidRPr="00580735" w:rsidRDefault="0042053B" w:rsidP="0077057B">
            <w:pPr>
              <w:tabs>
                <w:tab w:val="decimal" w:pos="612"/>
              </w:tabs>
              <w:spacing w:line="230" w:lineRule="exact"/>
              <w:ind w:left="-7"/>
              <w:jc w:val="thaiDistribute"/>
              <w:rPr>
                <w:rFonts w:ascii="Arial" w:hAnsi="Arial" w:cs="Arial"/>
                <w:sz w:val="14"/>
                <w:szCs w:val="14"/>
              </w:rPr>
            </w:pPr>
          </w:p>
        </w:tc>
        <w:tc>
          <w:tcPr>
            <w:tcW w:w="900" w:type="dxa"/>
          </w:tcPr>
          <w:p w14:paraId="3490BA34" w14:textId="77777777" w:rsidR="0042053B" w:rsidRPr="00580735" w:rsidRDefault="0042053B" w:rsidP="0077057B">
            <w:pPr>
              <w:tabs>
                <w:tab w:val="decimal" w:pos="612"/>
              </w:tabs>
              <w:spacing w:line="230" w:lineRule="exact"/>
              <w:ind w:left="-7"/>
              <w:jc w:val="thaiDistribute"/>
              <w:rPr>
                <w:rFonts w:ascii="Arial" w:hAnsi="Arial" w:cs="Arial"/>
                <w:sz w:val="14"/>
                <w:szCs w:val="14"/>
              </w:rPr>
            </w:pPr>
          </w:p>
        </w:tc>
        <w:tc>
          <w:tcPr>
            <w:tcW w:w="900" w:type="dxa"/>
          </w:tcPr>
          <w:p w14:paraId="2F4439BA" w14:textId="77777777" w:rsidR="0042053B" w:rsidRPr="00580735" w:rsidRDefault="0042053B" w:rsidP="0077057B">
            <w:pPr>
              <w:tabs>
                <w:tab w:val="decimal" w:pos="612"/>
              </w:tabs>
              <w:spacing w:line="230" w:lineRule="exact"/>
              <w:ind w:left="-7"/>
              <w:jc w:val="thaiDistribute"/>
              <w:rPr>
                <w:rFonts w:ascii="Arial" w:hAnsi="Arial" w:cs="Arial"/>
                <w:sz w:val="14"/>
                <w:szCs w:val="14"/>
              </w:rPr>
            </w:pPr>
          </w:p>
        </w:tc>
        <w:tc>
          <w:tcPr>
            <w:tcW w:w="900" w:type="dxa"/>
          </w:tcPr>
          <w:p w14:paraId="6767706E" w14:textId="77777777" w:rsidR="0042053B" w:rsidRPr="00580735" w:rsidRDefault="0042053B" w:rsidP="0077057B">
            <w:pPr>
              <w:tabs>
                <w:tab w:val="decimal" w:pos="612"/>
              </w:tabs>
              <w:spacing w:line="230" w:lineRule="exact"/>
              <w:ind w:left="-7"/>
              <w:jc w:val="thaiDistribute"/>
              <w:rPr>
                <w:rFonts w:ascii="Arial" w:hAnsi="Arial" w:cs="Arial"/>
                <w:sz w:val="14"/>
                <w:szCs w:val="14"/>
              </w:rPr>
            </w:pPr>
          </w:p>
        </w:tc>
        <w:tc>
          <w:tcPr>
            <w:tcW w:w="900" w:type="dxa"/>
          </w:tcPr>
          <w:p w14:paraId="06512054" w14:textId="77777777" w:rsidR="0042053B" w:rsidRPr="00580735" w:rsidRDefault="0042053B" w:rsidP="0077057B">
            <w:pPr>
              <w:tabs>
                <w:tab w:val="decimal" w:pos="612"/>
              </w:tabs>
              <w:spacing w:line="230" w:lineRule="exact"/>
              <w:ind w:left="-7"/>
              <w:jc w:val="thaiDistribute"/>
              <w:rPr>
                <w:rFonts w:ascii="Arial" w:hAnsi="Arial" w:cs="Arial"/>
                <w:sz w:val="14"/>
                <w:szCs w:val="14"/>
              </w:rPr>
            </w:pPr>
          </w:p>
        </w:tc>
        <w:tc>
          <w:tcPr>
            <w:tcW w:w="900" w:type="dxa"/>
          </w:tcPr>
          <w:p w14:paraId="7151ED5C" w14:textId="77777777" w:rsidR="0042053B" w:rsidRPr="00580735" w:rsidRDefault="0042053B" w:rsidP="0077057B">
            <w:pPr>
              <w:tabs>
                <w:tab w:val="decimal" w:pos="612"/>
              </w:tabs>
              <w:spacing w:line="230" w:lineRule="exact"/>
              <w:ind w:left="-7"/>
              <w:jc w:val="thaiDistribute"/>
              <w:rPr>
                <w:rFonts w:ascii="Arial" w:hAnsi="Arial" w:cs="Arial"/>
                <w:sz w:val="14"/>
                <w:szCs w:val="14"/>
              </w:rPr>
            </w:pPr>
          </w:p>
        </w:tc>
        <w:tc>
          <w:tcPr>
            <w:tcW w:w="900" w:type="dxa"/>
          </w:tcPr>
          <w:p w14:paraId="6F0BE120" w14:textId="77777777" w:rsidR="0042053B" w:rsidRPr="00580735" w:rsidRDefault="0042053B" w:rsidP="0077057B">
            <w:pPr>
              <w:spacing w:line="230" w:lineRule="exact"/>
              <w:ind w:left="-7"/>
              <w:jc w:val="thaiDistribute"/>
              <w:rPr>
                <w:rFonts w:ascii="Arial" w:hAnsi="Arial" w:cs="Arial"/>
                <w:sz w:val="14"/>
                <w:szCs w:val="14"/>
              </w:rPr>
            </w:pPr>
          </w:p>
        </w:tc>
      </w:tr>
      <w:tr w:rsidR="00411D67" w:rsidRPr="00580735" w14:paraId="7007EAC2" w14:textId="77777777" w:rsidTr="000B64F9">
        <w:trPr>
          <w:cantSplit/>
        </w:trPr>
        <w:tc>
          <w:tcPr>
            <w:tcW w:w="2412" w:type="dxa"/>
            <w:hideMark/>
          </w:tcPr>
          <w:p w14:paraId="645C36A1" w14:textId="05618AB9" w:rsidR="00411D67" w:rsidRPr="00580735" w:rsidRDefault="00411D67" w:rsidP="00411D67">
            <w:pPr>
              <w:tabs>
                <w:tab w:val="left" w:pos="240"/>
              </w:tabs>
              <w:spacing w:line="230" w:lineRule="exact"/>
              <w:ind w:left="240" w:right="-22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 xml:space="preserve">Cash and cash equivalents </w:t>
            </w:r>
          </w:p>
        </w:tc>
        <w:tc>
          <w:tcPr>
            <w:tcW w:w="900" w:type="dxa"/>
            <w:vAlign w:val="bottom"/>
          </w:tcPr>
          <w:p w14:paraId="40A8AE6E" w14:textId="25825262"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22389A0A" w14:textId="139F4881"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07A3092" w14:textId="60AD3A9A"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1AA6410F" w14:textId="70AE198F"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71AA534" w14:textId="62176734" w:rsidR="00411D67" w:rsidRPr="00580735" w:rsidRDefault="00411D67" w:rsidP="00411D67">
            <w:pPr>
              <w:spacing w:line="230" w:lineRule="exact"/>
              <w:ind w:left="-7"/>
              <w:jc w:val="right"/>
              <w:rPr>
                <w:rFonts w:ascii="Arial" w:hAnsi="Arial" w:cs="Arial"/>
                <w:sz w:val="14"/>
                <w:szCs w:val="14"/>
              </w:rPr>
            </w:pPr>
            <w:r>
              <w:rPr>
                <w:rFonts w:ascii="Arial" w:hAnsi="Arial" w:cs="Arial"/>
                <w:sz w:val="14"/>
                <w:szCs w:val="14"/>
              </w:rPr>
              <w:t>2,272</w:t>
            </w:r>
          </w:p>
        </w:tc>
        <w:tc>
          <w:tcPr>
            <w:tcW w:w="900" w:type="dxa"/>
            <w:vAlign w:val="bottom"/>
          </w:tcPr>
          <w:p w14:paraId="5440A40A" w14:textId="36DF113B"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538</w:t>
            </w:r>
          </w:p>
        </w:tc>
        <w:tc>
          <w:tcPr>
            <w:tcW w:w="900" w:type="dxa"/>
            <w:vAlign w:val="bottom"/>
          </w:tcPr>
          <w:p w14:paraId="4EE2000E" w14:textId="26A4C805" w:rsidR="00411D67" w:rsidRPr="00580735" w:rsidRDefault="00411D67" w:rsidP="00411D67">
            <w:pPr>
              <w:spacing w:line="230" w:lineRule="exact"/>
              <w:ind w:left="-7"/>
              <w:jc w:val="right"/>
              <w:rPr>
                <w:rFonts w:ascii="Arial" w:hAnsi="Arial" w:cs="Arial"/>
                <w:sz w:val="14"/>
                <w:szCs w:val="14"/>
              </w:rPr>
            </w:pPr>
            <w:r>
              <w:rPr>
                <w:rFonts w:ascii="Arial" w:hAnsi="Arial" w:cs="Arial"/>
                <w:sz w:val="14"/>
                <w:szCs w:val="14"/>
              </w:rPr>
              <w:t>2,810</w:t>
            </w:r>
          </w:p>
        </w:tc>
        <w:tc>
          <w:tcPr>
            <w:tcW w:w="900" w:type="dxa"/>
            <w:vAlign w:val="bottom"/>
          </w:tcPr>
          <w:p w14:paraId="4F28EC8E" w14:textId="1A9A3B84" w:rsidR="00411D67" w:rsidRPr="00580735" w:rsidRDefault="00411D67" w:rsidP="00411D67">
            <w:pPr>
              <w:spacing w:line="230" w:lineRule="exact"/>
              <w:ind w:left="-77" w:right="-18"/>
              <w:jc w:val="center"/>
              <w:rPr>
                <w:rFonts w:ascii="Arial" w:hAnsi="Arial" w:cs="Arial"/>
                <w:sz w:val="14"/>
                <w:szCs w:val="14"/>
              </w:rPr>
            </w:pPr>
            <w:r w:rsidRPr="00ED73C5">
              <w:rPr>
                <w:rFonts w:ascii="Arial" w:hAnsi="Arial" w:cs="Arial"/>
                <w:sz w:val="14"/>
                <w:szCs w:val="14"/>
              </w:rPr>
              <w:t>0.15 - 0.70</w:t>
            </w:r>
          </w:p>
        </w:tc>
      </w:tr>
      <w:tr w:rsidR="00411D67" w:rsidRPr="00580735" w14:paraId="3E27FAEE" w14:textId="77777777" w:rsidTr="000B64F9">
        <w:trPr>
          <w:cantSplit/>
        </w:trPr>
        <w:tc>
          <w:tcPr>
            <w:tcW w:w="2412" w:type="dxa"/>
            <w:hideMark/>
          </w:tcPr>
          <w:p w14:paraId="7AC6193F" w14:textId="295BB802" w:rsidR="00411D67" w:rsidRPr="00580735" w:rsidRDefault="00411D67" w:rsidP="00411D67">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Trade accounts receivable</w:t>
            </w:r>
          </w:p>
        </w:tc>
        <w:tc>
          <w:tcPr>
            <w:tcW w:w="900" w:type="dxa"/>
            <w:vAlign w:val="bottom"/>
          </w:tcPr>
          <w:p w14:paraId="1CC380FF" w14:textId="29E9E64F"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13387AE6" w14:textId="0D3536C0"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8CF8F3C" w14:textId="4D821341"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4DB6EE27" w14:textId="12298499"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DDB23A8" w14:textId="5DD0AF35"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AF3EDE6" w14:textId="29DE64FD" w:rsidR="00411D67" w:rsidRPr="00580735" w:rsidRDefault="00411D67" w:rsidP="00411D67">
            <w:pPr>
              <w:spacing w:line="230" w:lineRule="exact"/>
              <w:ind w:left="-7"/>
              <w:jc w:val="right"/>
              <w:rPr>
                <w:rFonts w:ascii="Arial" w:hAnsi="Arial" w:cs="Arial"/>
                <w:sz w:val="14"/>
                <w:szCs w:val="14"/>
              </w:rPr>
            </w:pPr>
            <w:r>
              <w:rPr>
                <w:rFonts w:ascii="Arial" w:hAnsi="Arial" w:cs="Arial"/>
                <w:sz w:val="14"/>
                <w:szCs w:val="14"/>
              </w:rPr>
              <w:t>1,030</w:t>
            </w:r>
          </w:p>
        </w:tc>
        <w:tc>
          <w:tcPr>
            <w:tcW w:w="900" w:type="dxa"/>
            <w:vAlign w:val="bottom"/>
          </w:tcPr>
          <w:p w14:paraId="5AFA72C9" w14:textId="53D5047E" w:rsidR="00411D67" w:rsidRPr="00580735" w:rsidRDefault="00411D67" w:rsidP="00411D67">
            <w:pPr>
              <w:spacing w:line="230" w:lineRule="exact"/>
              <w:ind w:left="-7"/>
              <w:jc w:val="right"/>
              <w:rPr>
                <w:rFonts w:ascii="Arial" w:hAnsi="Arial" w:cs="Arial"/>
                <w:sz w:val="14"/>
                <w:szCs w:val="14"/>
              </w:rPr>
            </w:pPr>
            <w:r>
              <w:rPr>
                <w:rFonts w:ascii="Arial" w:hAnsi="Arial" w:cs="Arial"/>
                <w:sz w:val="14"/>
                <w:szCs w:val="14"/>
              </w:rPr>
              <w:t>1,030</w:t>
            </w:r>
          </w:p>
        </w:tc>
        <w:tc>
          <w:tcPr>
            <w:tcW w:w="900" w:type="dxa"/>
            <w:vAlign w:val="bottom"/>
          </w:tcPr>
          <w:p w14:paraId="551267E1" w14:textId="2E1A33A9" w:rsidR="00411D67" w:rsidRPr="00580735" w:rsidRDefault="00411D67" w:rsidP="00411D67">
            <w:pPr>
              <w:spacing w:line="230" w:lineRule="exact"/>
              <w:ind w:left="-77" w:right="-18"/>
              <w:jc w:val="center"/>
              <w:rPr>
                <w:rFonts w:ascii="Arial" w:hAnsi="Arial" w:cs="Arial"/>
                <w:sz w:val="14"/>
                <w:szCs w:val="14"/>
              </w:rPr>
            </w:pPr>
            <w:r w:rsidRPr="00ED73C5">
              <w:rPr>
                <w:rFonts w:ascii="Arial" w:hAnsi="Arial" w:cs="Arial"/>
                <w:sz w:val="14"/>
                <w:szCs w:val="14"/>
              </w:rPr>
              <w:t>-</w:t>
            </w:r>
          </w:p>
        </w:tc>
      </w:tr>
      <w:tr w:rsidR="00411D67" w:rsidRPr="00580735" w14:paraId="3540B968" w14:textId="77777777" w:rsidTr="000B64F9">
        <w:trPr>
          <w:cantSplit/>
        </w:trPr>
        <w:tc>
          <w:tcPr>
            <w:tcW w:w="2412" w:type="dxa"/>
            <w:hideMark/>
          </w:tcPr>
          <w:p w14:paraId="1ED24E49" w14:textId="59CD9954" w:rsidR="00411D67" w:rsidRPr="00580735" w:rsidRDefault="00411D67" w:rsidP="00411D67">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Restricted bank deposit</w:t>
            </w:r>
          </w:p>
        </w:tc>
        <w:tc>
          <w:tcPr>
            <w:tcW w:w="900" w:type="dxa"/>
            <w:vAlign w:val="bottom"/>
          </w:tcPr>
          <w:p w14:paraId="0512077C" w14:textId="3E3CA4B9"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1FB5E608" w14:textId="37882E3D"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20468D69" w14:textId="7E62BC9D"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4DABBA14" w14:textId="2CEAC6CD"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00E6F4D" w14:textId="45D97260" w:rsidR="00411D67" w:rsidRPr="00580735" w:rsidRDefault="00411D67" w:rsidP="00411D67">
            <w:pPr>
              <w:spacing w:line="230" w:lineRule="exact"/>
              <w:ind w:left="-7"/>
              <w:jc w:val="right"/>
              <w:rPr>
                <w:rFonts w:ascii="Arial" w:hAnsi="Arial" w:cs="Arial"/>
                <w:sz w:val="14"/>
                <w:szCs w:val="14"/>
              </w:rPr>
            </w:pPr>
            <w:r>
              <w:rPr>
                <w:rFonts w:ascii="Arial" w:hAnsi="Arial" w:cs="Arial"/>
                <w:sz w:val="14"/>
                <w:szCs w:val="14"/>
              </w:rPr>
              <w:t>466</w:t>
            </w:r>
          </w:p>
        </w:tc>
        <w:tc>
          <w:tcPr>
            <w:tcW w:w="900" w:type="dxa"/>
            <w:vAlign w:val="bottom"/>
          </w:tcPr>
          <w:p w14:paraId="54D0B53D" w14:textId="4205A6CA" w:rsidR="00411D67" w:rsidRPr="00580735" w:rsidRDefault="00411D67" w:rsidP="00411D67">
            <w:pPr>
              <w:spacing w:line="230" w:lineRule="exact"/>
              <w:ind w:left="-7"/>
              <w:jc w:val="right"/>
              <w:rPr>
                <w:rFonts w:ascii="Arial" w:hAnsi="Arial" w:cs="Arial"/>
                <w:sz w:val="14"/>
                <w:szCs w:val="14"/>
              </w:rPr>
            </w:pPr>
            <w:r>
              <w:rPr>
                <w:rFonts w:ascii="Arial" w:hAnsi="Arial" w:cs="Arial"/>
                <w:sz w:val="14"/>
                <w:szCs w:val="14"/>
              </w:rPr>
              <w:t>215</w:t>
            </w:r>
          </w:p>
        </w:tc>
        <w:tc>
          <w:tcPr>
            <w:tcW w:w="900" w:type="dxa"/>
            <w:vAlign w:val="bottom"/>
          </w:tcPr>
          <w:p w14:paraId="65C5BDF3" w14:textId="6DDC6C05" w:rsidR="00411D67" w:rsidRPr="00580735" w:rsidRDefault="00411D67" w:rsidP="00411D67">
            <w:pPr>
              <w:spacing w:line="230" w:lineRule="exact"/>
              <w:ind w:left="-7"/>
              <w:jc w:val="right"/>
              <w:rPr>
                <w:rFonts w:ascii="Arial" w:hAnsi="Arial" w:cs="Arial"/>
                <w:sz w:val="14"/>
                <w:szCs w:val="14"/>
              </w:rPr>
            </w:pPr>
            <w:r>
              <w:rPr>
                <w:rFonts w:ascii="Arial" w:hAnsi="Arial" w:cs="Arial"/>
                <w:sz w:val="14"/>
                <w:szCs w:val="14"/>
              </w:rPr>
              <w:t>681</w:t>
            </w:r>
          </w:p>
        </w:tc>
        <w:tc>
          <w:tcPr>
            <w:tcW w:w="900" w:type="dxa"/>
            <w:vAlign w:val="bottom"/>
          </w:tcPr>
          <w:p w14:paraId="6E14F67B" w14:textId="3C28F773" w:rsidR="00411D67" w:rsidRPr="00580735" w:rsidRDefault="00411D67" w:rsidP="00411D67">
            <w:pPr>
              <w:spacing w:line="230" w:lineRule="exact"/>
              <w:ind w:left="-77" w:right="-18"/>
              <w:jc w:val="center"/>
              <w:rPr>
                <w:rFonts w:ascii="Arial" w:hAnsi="Arial" w:cs="Arial"/>
                <w:sz w:val="14"/>
                <w:szCs w:val="14"/>
              </w:rPr>
            </w:pPr>
            <w:r>
              <w:rPr>
                <w:rFonts w:ascii="Arial" w:hAnsi="Arial" w:cs="Arial"/>
                <w:sz w:val="14"/>
                <w:szCs w:val="14"/>
              </w:rPr>
              <w:t>0.55</w:t>
            </w:r>
          </w:p>
        </w:tc>
      </w:tr>
      <w:tr w:rsidR="00411D67" w:rsidRPr="00580735" w14:paraId="763033D1" w14:textId="77777777" w:rsidTr="000B64F9">
        <w:trPr>
          <w:cantSplit/>
        </w:trPr>
        <w:tc>
          <w:tcPr>
            <w:tcW w:w="2412" w:type="dxa"/>
            <w:hideMark/>
          </w:tcPr>
          <w:p w14:paraId="0F1593D7" w14:textId="31E3917C" w:rsidR="00411D67" w:rsidRPr="00580735" w:rsidRDefault="00411D67" w:rsidP="00411D67">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Loans to related parties</w:t>
            </w:r>
          </w:p>
        </w:tc>
        <w:tc>
          <w:tcPr>
            <w:tcW w:w="900" w:type="dxa"/>
            <w:vAlign w:val="bottom"/>
          </w:tcPr>
          <w:p w14:paraId="49D55667" w14:textId="0AA9C588" w:rsidR="00411D67" w:rsidRPr="00580735" w:rsidRDefault="00411D67" w:rsidP="00411D67">
            <w:pPr>
              <w:spacing w:line="230" w:lineRule="exact"/>
              <w:ind w:left="-7"/>
              <w:jc w:val="right"/>
              <w:rPr>
                <w:rFonts w:ascii="Arial" w:hAnsi="Arial" w:cs="Arial"/>
                <w:sz w:val="14"/>
                <w:szCs w:val="14"/>
              </w:rPr>
            </w:pPr>
            <w:r>
              <w:rPr>
                <w:rFonts w:ascii="Arial" w:hAnsi="Arial" w:cs="Arial"/>
                <w:sz w:val="14"/>
                <w:szCs w:val="14"/>
              </w:rPr>
              <w:t>188</w:t>
            </w:r>
          </w:p>
        </w:tc>
        <w:tc>
          <w:tcPr>
            <w:tcW w:w="900" w:type="dxa"/>
            <w:vAlign w:val="bottom"/>
          </w:tcPr>
          <w:p w14:paraId="18608935" w14:textId="2E0BA236" w:rsidR="00411D67" w:rsidRPr="00580735" w:rsidRDefault="00411D67" w:rsidP="00411D67">
            <w:pPr>
              <w:spacing w:line="230" w:lineRule="exact"/>
              <w:ind w:left="-7"/>
              <w:jc w:val="right"/>
              <w:rPr>
                <w:rFonts w:ascii="Arial" w:hAnsi="Arial" w:cs="Arial"/>
                <w:sz w:val="14"/>
                <w:szCs w:val="14"/>
              </w:rPr>
            </w:pPr>
            <w:r>
              <w:rPr>
                <w:rFonts w:ascii="Arial" w:hAnsi="Arial" w:cs="Arial"/>
                <w:sz w:val="14"/>
                <w:szCs w:val="14"/>
              </w:rPr>
              <w:t>3,009</w:t>
            </w:r>
          </w:p>
        </w:tc>
        <w:tc>
          <w:tcPr>
            <w:tcW w:w="900" w:type="dxa"/>
            <w:vAlign w:val="bottom"/>
          </w:tcPr>
          <w:p w14:paraId="4A7C7D49" w14:textId="0F5AC71D"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24DF3ADA" w14:textId="289560AE"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22E1952A" w14:textId="05AAAF15"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4324292D" w14:textId="000B7121"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D4C70AC" w14:textId="51FFB0D1" w:rsidR="00411D67" w:rsidRPr="00580735" w:rsidRDefault="00411D67" w:rsidP="00411D67">
            <w:pPr>
              <w:spacing w:line="230" w:lineRule="exact"/>
              <w:ind w:left="-7"/>
              <w:jc w:val="right"/>
              <w:rPr>
                <w:rFonts w:ascii="Arial" w:hAnsi="Arial" w:cs="Arial"/>
                <w:sz w:val="14"/>
                <w:szCs w:val="14"/>
              </w:rPr>
            </w:pPr>
            <w:r>
              <w:rPr>
                <w:rFonts w:ascii="Arial" w:hAnsi="Arial" w:cs="Arial"/>
                <w:sz w:val="14"/>
                <w:szCs w:val="14"/>
              </w:rPr>
              <w:t>3,197</w:t>
            </w:r>
          </w:p>
        </w:tc>
        <w:tc>
          <w:tcPr>
            <w:tcW w:w="900" w:type="dxa"/>
            <w:vAlign w:val="bottom"/>
          </w:tcPr>
          <w:p w14:paraId="588B61B5" w14:textId="592F13BF" w:rsidR="00411D67" w:rsidRPr="00580735" w:rsidRDefault="00411D67" w:rsidP="00411D67">
            <w:pPr>
              <w:spacing w:line="230" w:lineRule="exact"/>
              <w:ind w:left="-77" w:right="-18"/>
              <w:jc w:val="center"/>
              <w:rPr>
                <w:rFonts w:ascii="Arial" w:hAnsi="Arial" w:cstheme="minorBidi"/>
                <w:sz w:val="14"/>
                <w:szCs w:val="14"/>
              </w:rPr>
            </w:pPr>
            <w:r w:rsidRPr="00ED73C5">
              <w:rPr>
                <w:rFonts w:ascii="Arial" w:hAnsi="Arial" w:cs="Arial"/>
                <w:sz w:val="14"/>
                <w:szCs w:val="14"/>
              </w:rPr>
              <w:t>4.10 - 6.00</w:t>
            </w:r>
          </w:p>
        </w:tc>
      </w:tr>
      <w:tr w:rsidR="00411D67" w:rsidRPr="00580735" w14:paraId="47201AAD" w14:textId="77777777" w:rsidTr="000B64F9">
        <w:trPr>
          <w:cantSplit/>
        </w:trPr>
        <w:tc>
          <w:tcPr>
            <w:tcW w:w="2412" w:type="dxa"/>
            <w:hideMark/>
          </w:tcPr>
          <w:p w14:paraId="3240DBAD" w14:textId="7A4C004B" w:rsidR="00411D67" w:rsidRPr="00580735" w:rsidRDefault="00411D67" w:rsidP="00411D67">
            <w:pPr>
              <w:tabs>
                <w:tab w:val="left" w:pos="327"/>
              </w:tabs>
              <w:spacing w:line="230" w:lineRule="exact"/>
              <w:ind w:left="240" w:right="-198" w:hanging="240"/>
              <w:rPr>
                <w:rFonts w:ascii="Arial" w:hAnsi="Arial" w:cs="Arial"/>
                <w:sz w:val="14"/>
                <w:szCs w:val="14"/>
              </w:rPr>
            </w:pPr>
            <w:r>
              <w:rPr>
                <w:rFonts w:ascii="Arial" w:hAnsi="Arial" w:cs="Arial"/>
                <w:sz w:val="14"/>
                <w:szCs w:val="14"/>
              </w:rPr>
              <w:t>-</w:t>
            </w:r>
            <w:r>
              <w:rPr>
                <w:rFonts w:ascii="Arial" w:hAnsi="Arial" w:cs="Arial"/>
                <w:sz w:val="14"/>
                <w:szCs w:val="14"/>
              </w:rPr>
              <w:tab/>
              <w:t>Investment in debt instruments</w:t>
            </w:r>
          </w:p>
        </w:tc>
        <w:tc>
          <w:tcPr>
            <w:tcW w:w="900" w:type="dxa"/>
            <w:vAlign w:val="bottom"/>
          </w:tcPr>
          <w:p w14:paraId="750854EF" w14:textId="7E157B59" w:rsidR="00411D67" w:rsidRPr="00580735" w:rsidRDefault="00411D67" w:rsidP="00411D67">
            <w:pPr>
              <w:spacing w:line="230" w:lineRule="exact"/>
              <w:ind w:left="-7"/>
              <w:jc w:val="right"/>
              <w:rPr>
                <w:rFonts w:ascii="Arial" w:hAnsi="Arial" w:cs="Arial"/>
                <w:sz w:val="14"/>
                <w:szCs w:val="14"/>
              </w:rPr>
            </w:pPr>
            <w:r>
              <w:rPr>
                <w:rFonts w:ascii="Arial" w:hAnsi="Arial" w:cs="Arial"/>
                <w:sz w:val="14"/>
                <w:szCs w:val="14"/>
              </w:rPr>
              <w:t>97</w:t>
            </w:r>
          </w:p>
        </w:tc>
        <w:tc>
          <w:tcPr>
            <w:tcW w:w="900" w:type="dxa"/>
            <w:vAlign w:val="bottom"/>
          </w:tcPr>
          <w:p w14:paraId="6FEAC476" w14:textId="1929F3EE"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343</w:t>
            </w:r>
          </w:p>
        </w:tc>
        <w:tc>
          <w:tcPr>
            <w:tcW w:w="900" w:type="dxa"/>
            <w:vAlign w:val="bottom"/>
          </w:tcPr>
          <w:p w14:paraId="6E263EAA" w14:textId="797FA8D4"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26140788" w14:textId="317CD623"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477F8DBB" w14:textId="1D2FBFC7"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0A3422ED" w14:textId="4BDCFE93"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967</w:t>
            </w:r>
          </w:p>
        </w:tc>
        <w:tc>
          <w:tcPr>
            <w:tcW w:w="900" w:type="dxa"/>
            <w:vAlign w:val="bottom"/>
          </w:tcPr>
          <w:p w14:paraId="02272296" w14:textId="781F199A" w:rsidR="00411D67" w:rsidRPr="00580735" w:rsidRDefault="00411D67" w:rsidP="00411D67">
            <w:pPr>
              <w:spacing w:line="230" w:lineRule="exact"/>
              <w:ind w:left="-7"/>
              <w:jc w:val="right"/>
              <w:rPr>
                <w:rFonts w:ascii="Arial" w:hAnsi="Arial" w:cs="Arial"/>
                <w:sz w:val="14"/>
                <w:szCs w:val="14"/>
              </w:rPr>
            </w:pPr>
            <w:r>
              <w:rPr>
                <w:rFonts w:ascii="Arial" w:hAnsi="Arial" w:cs="Arial"/>
                <w:sz w:val="14"/>
                <w:szCs w:val="14"/>
              </w:rPr>
              <w:t>1,407</w:t>
            </w:r>
          </w:p>
        </w:tc>
        <w:tc>
          <w:tcPr>
            <w:tcW w:w="900" w:type="dxa"/>
            <w:vAlign w:val="bottom"/>
          </w:tcPr>
          <w:p w14:paraId="22FC60F3" w14:textId="5C261EBB" w:rsidR="00411D67" w:rsidRPr="00580735" w:rsidRDefault="00411D67" w:rsidP="00411D67">
            <w:pPr>
              <w:spacing w:line="230" w:lineRule="exact"/>
              <w:ind w:left="-77" w:right="-18"/>
              <w:jc w:val="center"/>
              <w:rPr>
                <w:rFonts w:ascii="Arial" w:hAnsi="Arial" w:cs="Arial"/>
                <w:sz w:val="14"/>
                <w:szCs w:val="14"/>
              </w:rPr>
            </w:pPr>
            <w:r w:rsidRPr="00ED73C5">
              <w:rPr>
                <w:rFonts w:ascii="Arial" w:hAnsi="Arial" w:cs="Arial"/>
                <w:sz w:val="14"/>
                <w:szCs w:val="14"/>
              </w:rPr>
              <w:t>4.</w:t>
            </w:r>
            <w:r>
              <w:rPr>
                <w:rFonts w:ascii="Arial" w:hAnsi="Arial" w:cs="Arial"/>
                <w:sz w:val="14"/>
                <w:szCs w:val="14"/>
              </w:rPr>
              <w:t>45</w:t>
            </w:r>
            <w:r w:rsidRPr="00ED73C5">
              <w:rPr>
                <w:rFonts w:ascii="Arial" w:hAnsi="Arial" w:cs="Arial"/>
                <w:sz w:val="14"/>
                <w:szCs w:val="14"/>
              </w:rPr>
              <w:t xml:space="preserve"> - 8.00</w:t>
            </w:r>
          </w:p>
        </w:tc>
      </w:tr>
      <w:tr w:rsidR="00411D67" w:rsidRPr="00580735" w14:paraId="5DF5A06C" w14:textId="77777777" w:rsidTr="00412D5B">
        <w:trPr>
          <w:cantSplit/>
        </w:trPr>
        <w:tc>
          <w:tcPr>
            <w:tcW w:w="2412" w:type="dxa"/>
          </w:tcPr>
          <w:p w14:paraId="035ADFB7" w14:textId="735961C3" w:rsidR="00411D67" w:rsidRPr="00580735" w:rsidRDefault="00411D67" w:rsidP="00411D67">
            <w:pPr>
              <w:tabs>
                <w:tab w:val="left" w:pos="318"/>
              </w:tabs>
              <w:spacing w:line="230" w:lineRule="exact"/>
              <w:ind w:left="245" w:hanging="245"/>
              <w:rPr>
                <w:rFonts w:ascii="Arial" w:hAnsi="Arial" w:cs="Arial"/>
                <w:sz w:val="14"/>
                <w:szCs w:val="14"/>
              </w:rPr>
            </w:pPr>
            <w:r w:rsidRPr="00580735">
              <w:rPr>
                <w:rFonts w:ascii="Arial" w:hAnsi="Arial"/>
                <w:sz w:val="14"/>
                <w:szCs w:val="14"/>
              </w:rPr>
              <w:t>-</w:t>
            </w:r>
            <w:r w:rsidRPr="00580735">
              <w:rPr>
                <w:rFonts w:ascii="Arial" w:hAnsi="Arial"/>
                <w:sz w:val="14"/>
                <w:szCs w:val="14"/>
              </w:rPr>
              <w:tab/>
              <w:t xml:space="preserve">Other non-current asset -             </w:t>
            </w:r>
            <w:r w:rsidRPr="00580735">
              <w:rPr>
                <w:rFonts w:ascii="Arial" w:hAnsi="Arial"/>
                <w:sz w:val="14"/>
                <w:szCs w:val="14"/>
              </w:rPr>
              <w:tab/>
            </w:r>
            <w:r>
              <w:rPr>
                <w:rFonts w:ascii="Arial" w:hAnsi="Arial"/>
                <w:sz w:val="14"/>
                <w:szCs w:val="14"/>
              </w:rPr>
              <w:t>d</w:t>
            </w:r>
            <w:r w:rsidRPr="00580735">
              <w:rPr>
                <w:rFonts w:ascii="Arial" w:hAnsi="Arial"/>
                <w:sz w:val="14"/>
                <w:szCs w:val="14"/>
              </w:rPr>
              <w:t>eposit for rent</w:t>
            </w:r>
          </w:p>
        </w:tc>
        <w:tc>
          <w:tcPr>
            <w:tcW w:w="900" w:type="dxa"/>
            <w:vAlign w:val="bottom"/>
          </w:tcPr>
          <w:p w14:paraId="5045219B" w14:textId="3D75DA74" w:rsidR="00411D67" w:rsidRPr="00580735" w:rsidRDefault="00411D67" w:rsidP="00411D67">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07272502" w14:textId="6D4A6AE8" w:rsidR="00411D67" w:rsidRPr="00580735" w:rsidRDefault="00411D67" w:rsidP="00411D67">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03C36E36" w14:textId="5AF42D28" w:rsidR="00411D67" w:rsidRPr="00580735" w:rsidRDefault="00411D67" w:rsidP="00411D67">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B67AEBB" w14:textId="64754081" w:rsidR="00411D67" w:rsidRPr="00580735" w:rsidRDefault="00411D67" w:rsidP="00411D67">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3A74713" w14:textId="01388110" w:rsidR="00411D67" w:rsidRPr="00580735" w:rsidRDefault="00411D67" w:rsidP="00411D67">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35E8994" w14:textId="6FBC0160" w:rsidR="00411D67" w:rsidRPr="00580735" w:rsidRDefault="00411D67" w:rsidP="00411D67">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101</w:t>
            </w:r>
          </w:p>
        </w:tc>
        <w:tc>
          <w:tcPr>
            <w:tcW w:w="900" w:type="dxa"/>
            <w:vAlign w:val="bottom"/>
          </w:tcPr>
          <w:p w14:paraId="6CD0DF42" w14:textId="1A8DB36B" w:rsidR="00411D67" w:rsidRPr="00580735" w:rsidRDefault="00411D67" w:rsidP="00411D67">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101</w:t>
            </w:r>
          </w:p>
        </w:tc>
        <w:tc>
          <w:tcPr>
            <w:tcW w:w="900" w:type="dxa"/>
            <w:vAlign w:val="bottom"/>
          </w:tcPr>
          <w:p w14:paraId="2411E7C8" w14:textId="4928D255" w:rsidR="00411D67" w:rsidRPr="00580735" w:rsidRDefault="00411D67" w:rsidP="00411D67">
            <w:pPr>
              <w:spacing w:line="230" w:lineRule="exact"/>
              <w:ind w:left="-77" w:right="-18"/>
              <w:jc w:val="center"/>
              <w:rPr>
                <w:rFonts w:ascii="Arial" w:hAnsi="Arial" w:cs="Arial"/>
                <w:sz w:val="14"/>
                <w:szCs w:val="14"/>
              </w:rPr>
            </w:pPr>
            <w:r w:rsidRPr="00ED73C5">
              <w:rPr>
                <w:rFonts w:ascii="Arial" w:hAnsi="Arial" w:cs="Arial"/>
                <w:sz w:val="14"/>
                <w:szCs w:val="14"/>
              </w:rPr>
              <w:t>5.05</w:t>
            </w:r>
          </w:p>
        </w:tc>
      </w:tr>
      <w:tr w:rsidR="00411D67" w:rsidRPr="00580735" w14:paraId="4626319A" w14:textId="77777777" w:rsidTr="00412D5B">
        <w:trPr>
          <w:cantSplit/>
        </w:trPr>
        <w:tc>
          <w:tcPr>
            <w:tcW w:w="2412" w:type="dxa"/>
            <w:hideMark/>
          </w:tcPr>
          <w:p w14:paraId="331834FD" w14:textId="04C5943E" w:rsidR="00411D67" w:rsidRPr="00580735" w:rsidRDefault="00411D67" w:rsidP="00411D67">
            <w:pPr>
              <w:tabs>
                <w:tab w:val="left" w:pos="240"/>
              </w:tabs>
              <w:spacing w:line="230" w:lineRule="exact"/>
              <w:ind w:left="240" w:hanging="240"/>
              <w:rPr>
                <w:rFonts w:ascii="Arial" w:hAnsi="Arial" w:cs="Arial"/>
                <w:b/>
                <w:bCs/>
                <w:sz w:val="14"/>
                <w:szCs w:val="14"/>
              </w:rPr>
            </w:pPr>
          </w:p>
        </w:tc>
        <w:tc>
          <w:tcPr>
            <w:tcW w:w="900" w:type="dxa"/>
            <w:vAlign w:val="bottom"/>
          </w:tcPr>
          <w:p w14:paraId="42B59B03" w14:textId="3E19E524" w:rsidR="00411D67" w:rsidRPr="00580735" w:rsidRDefault="00411D67" w:rsidP="00411D67">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285</w:t>
            </w:r>
          </w:p>
        </w:tc>
        <w:tc>
          <w:tcPr>
            <w:tcW w:w="900" w:type="dxa"/>
            <w:vAlign w:val="bottom"/>
          </w:tcPr>
          <w:p w14:paraId="4C089868" w14:textId="02785CE4" w:rsidR="00411D67" w:rsidRPr="00580735" w:rsidRDefault="00411D67" w:rsidP="00411D67">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3,352</w:t>
            </w:r>
          </w:p>
        </w:tc>
        <w:tc>
          <w:tcPr>
            <w:tcW w:w="900" w:type="dxa"/>
            <w:vAlign w:val="bottom"/>
          </w:tcPr>
          <w:p w14:paraId="00CBB137" w14:textId="5E903CE4" w:rsidR="00411D67" w:rsidRPr="00580735" w:rsidRDefault="00411D67" w:rsidP="00411D67">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w:t>
            </w:r>
          </w:p>
        </w:tc>
        <w:tc>
          <w:tcPr>
            <w:tcW w:w="900" w:type="dxa"/>
            <w:vAlign w:val="bottom"/>
          </w:tcPr>
          <w:p w14:paraId="215A3FE2" w14:textId="5E7CDB28" w:rsidR="00411D67" w:rsidRPr="00580735" w:rsidRDefault="00411D67" w:rsidP="00411D67">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1E517DB9" w14:textId="76F086B0" w:rsidR="00411D67" w:rsidRPr="00580735" w:rsidRDefault="00411D67" w:rsidP="00411D67">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2,738</w:t>
            </w:r>
          </w:p>
        </w:tc>
        <w:tc>
          <w:tcPr>
            <w:tcW w:w="900" w:type="dxa"/>
            <w:vAlign w:val="bottom"/>
          </w:tcPr>
          <w:p w14:paraId="3750DF29" w14:textId="046C0321" w:rsidR="00411D67" w:rsidRPr="00580735" w:rsidRDefault="00411D67" w:rsidP="00411D67">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2,851</w:t>
            </w:r>
          </w:p>
        </w:tc>
        <w:tc>
          <w:tcPr>
            <w:tcW w:w="900" w:type="dxa"/>
            <w:vAlign w:val="bottom"/>
          </w:tcPr>
          <w:p w14:paraId="348E0BE3" w14:textId="3EC0BFC3" w:rsidR="00411D67" w:rsidRPr="00580735" w:rsidRDefault="00411D67" w:rsidP="00411D67">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9,226</w:t>
            </w:r>
          </w:p>
        </w:tc>
        <w:tc>
          <w:tcPr>
            <w:tcW w:w="900" w:type="dxa"/>
            <w:vAlign w:val="bottom"/>
          </w:tcPr>
          <w:p w14:paraId="486AD97B" w14:textId="77777777" w:rsidR="00411D67" w:rsidRPr="00580735" w:rsidRDefault="00411D67" w:rsidP="00411D67">
            <w:pPr>
              <w:spacing w:line="230" w:lineRule="exact"/>
              <w:ind w:left="-77" w:right="-18"/>
              <w:jc w:val="center"/>
              <w:rPr>
                <w:rFonts w:ascii="Arial" w:hAnsi="Arial" w:cs="Arial"/>
                <w:sz w:val="14"/>
                <w:szCs w:val="14"/>
              </w:rPr>
            </w:pPr>
          </w:p>
        </w:tc>
      </w:tr>
      <w:tr w:rsidR="00411D67" w:rsidRPr="00580735" w14:paraId="2B9CC672" w14:textId="77777777" w:rsidTr="00412D5B">
        <w:trPr>
          <w:cantSplit/>
        </w:trPr>
        <w:tc>
          <w:tcPr>
            <w:tcW w:w="2412" w:type="dxa"/>
            <w:hideMark/>
          </w:tcPr>
          <w:p w14:paraId="4249CCB1" w14:textId="3EBBD054" w:rsidR="00411D67" w:rsidRPr="00580735" w:rsidRDefault="00411D67" w:rsidP="00411D67">
            <w:pPr>
              <w:tabs>
                <w:tab w:val="left" w:pos="240"/>
              </w:tabs>
              <w:spacing w:line="230" w:lineRule="exact"/>
              <w:ind w:left="240" w:right="-198" w:hanging="240"/>
              <w:rPr>
                <w:rFonts w:ascii="Arial" w:hAnsi="Arial" w:cs="Arial"/>
                <w:sz w:val="14"/>
                <w:szCs w:val="14"/>
              </w:rPr>
            </w:pPr>
            <w:r w:rsidRPr="00580735">
              <w:rPr>
                <w:rFonts w:ascii="Arial" w:hAnsi="Arial" w:cs="Arial"/>
                <w:b/>
                <w:bCs/>
                <w:sz w:val="14"/>
                <w:szCs w:val="14"/>
              </w:rPr>
              <w:t>Financial liabilities</w:t>
            </w:r>
          </w:p>
        </w:tc>
        <w:tc>
          <w:tcPr>
            <w:tcW w:w="900" w:type="dxa"/>
            <w:vAlign w:val="bottom"/>
          </w:tcPr>
          <w:p w14:paraId="243E83C9" w14:textId="452885E0" w:rsidR="00411D67" w:rsidRPr="00580735" w:rsidRDefault="00411D67" w:rsidP="00411D67">
            <w:pPr>
              <w:spacing w:line="230" w:lineRule="exact"/>
              <w:ind w:left="-7"/>
              <w:jc w:val="right"/>
              <w:rPr>
                <w:rFonts w:ascii="Arial" w:hAnsi="Arial" w:cs="Arial"/>
                <w:sz w:val="14"/>
                <w:szCs w:val="14"/>
              </w:rPr>
            </w:pPr>
          </w:p>
        </w:tc>
        <w:tc>
          <w:tcPr>
            <w:tcW w:w="900" w:type="dxa"/>
            <w:vAlign w:val="bottom"/>
          </w:tcPr>
          <w:p w14:paraId="0D527590" w14:textId="1F2E1000" w:rsidR="00411D67" w:rsidRPr="00580735" w:rsidRDefault="00411D67" w:rsidP="00411D67">
            <w:pPr>
              <w:spacing w:line="230" w:lineRule="exact"/>
              <w:ind w:left="-7"/>
              <w:jc w:val="right"/>
              <w:rPr>
                <w:rFonts w:ascii="Arial" w:hAnsi="Arial" w:cs="Arial"/>
                <w:sz w:val="14"/>
                <w:szCs w:val="14"/>
              </w:rPr>
            </w:pPr>
          </w:p>
        </w:tc>
        <w:tc>
          <w:tcPr>
            <w:tcW w:w="900" w:type="dxa"/>
            <w:vAlign w:val="bottom"/>
          </w:tcPr>
          <w:p w14:paraId="2F74C9FD" w14:textId="6BA11EF8" w:rsidR="00411D67" w:rsidRPr="00580735" w:rsidRDefault="00411D67" w:rsidP="00411D67">
            <w:pPr>
              <w:spacing w:line="230" w:lineRule="exact"/>
              <w:ind w:left="-7"/>
              <w:jc w:val="right"/>
              <w:rPr>
                <w:rFonts w:ascii="Arial" w:hAnsi="Arial" w:cs="Arial"/>
                <w:sz w:val="14"/>
                <w:szCs w:val="14"/>
              </w:rPr>
            </w:pPr>
          </w:p>
        </w:tc>
        <w:tc>
          <w:tcPr>
            <w:tcW w:w="900" w:type="dxa"/>
            <w:vAlign w:val="bottom"/>
          </w:tcPr>
          <w:p w14:paraId="2E75BCFD" w14:textId="52AA558F" w:rsidR="00411D67" w:rsidRPr="00580735" w:rsidRDefault="00411D67" w:rsidP="00411D67">
            <w:pPr>
              <w:spacing w:line="230" w:lineRule="exact"/>
              <w:ind w:left="-7"/>
              <w:jc w:val="right"/>
              <w:rPr>
                <w:rFonts w:ascii="Arial" w:hAnsi="Arial" w:cs="Arial"/>
                <w:sz w:val="14"/>
                <w:szCs w:val="14"/>
              </w:rPr>
            </w:pPr>
          </w:p>
        </w:tc>
        <w:tc>
          <w:tcPr>
            <w:tcW w:w="900" w:type="dxa"/>
            <w:vAlign w:val="bottom"/>
          </w:tcPr>
          <w:p w14:paraId="75DFF3B9" w14:textId="0CA28A8F" w:rsidR="00411D67" w:rsidRPr="00580735" w:rsidRDefault="00411D67" w:rsidP="00411D67">
            <w:pPr>
              <w:spacing w:line="230" w:lineRule="exact"/>
              <w:ind w:left="-7"/>
              <w:jc w:val="right"/>
              <w:rPr>
                <w:rFonts w:ascii="Arial" w:hAnsi="Arial" w:cs="Arial"/>
                <w:sz w:val="14"/>
                <w:szCs w:val="14"/>
              </w:rPr>
            </w:pPr>
          </w:p>
        </w:tc>
        <w:tc>
          <w:tcPr>
            <w:tcW w:w="900" w:type="dxa"/>
            <w:vAlign w:val="bottom"/>
          </w:tcPr>
          <w:p w14:paraId="2B95FACB" w14:textId="4A2871CC" w:rsidR="00411D67" w:rsidRPr="00580735" w:rsidRDefault="00411D67" w:rsidP="00411D67">
            <w:pPr>
              <w:spacing w:line="230" w:lineRule="exact"/>
              <w:ind w:left="-7"/>
              <w:jc w:val="right"/>
              <w:rPr>
                <w:rFonts w:ascii="Arial" w:hAnsi="Arial" w:cs="Arial"/>
                <w:sz w:val="14"/>
                <w:szCs w:val="14"/>
              </w:rPr>
            </w:pPr>
          </w:p>
        </w:tc>
        <w:tc>
          <w:tcPr>
            <w:tcW w:w="900" w:type="dxa"/>
            <w:vAlign w:val="bottom"/>
          </w:tcPr>
          <w:p w14:paraId="33C2F784" w14:textId="2547AF9A" w:rsidR="00411D67" w:rsidRPr="00580735" w:rsidRDefault="00411D67" w:rsidP="00411D67">
            <w:pPr>
              <w:spacing w:line="230" w:lineRule="exact"/>
              <w:ind w:left="-7"/>
              <w:jc w:val="right"/>
              <w:rPr>
                <w:rFonts w:ascii="Arial" w:hAnsi="Arial" w:cs="Arial"/>
                <w:sz w:val="14"/>
                <w:szCs w:val="14"/>
              </w:rPr>
            </w:pPr>
          </w:p>
        </w:tc>
        <w:tc>
          <w:tcPr>
            <w:tcW w:w="900" w:type="dxa"/>
            <w:vAlign w:val="bottom"/>
          </w:tcPr>
          <w:p w14:paraId="599E5E84" w14:textId="2E5245AC" w:rsidR="00411D67" w:rsidRPr="00580735" w:rsidRDefault="00411D67" w:rsidP="00411D67">
            <w:pPr>
              <w:spacing w:line="230" w:lineRule="exact"/>
              <w:ind w:left="-77" w:right="-18"/>
              <w:jc w:val="center"/>
              <w:rPr>
                <w:rFonts w:ascii="Arial" w:hAnsi="Arial" w:cstheme="minorBidi"/>
                <w:sz w:val="14"/>
                <w:szCs w:val="14"/>
                <w:cs/>
              </w:rPr>
            </w:pPr>
          </w:p>
        </w:tc>
      </w:tr>
      <w:tr w:rsidR="00411D67" w:rsidRPr="00580735" w14:paraId="0D858BF0" w14:textId="77777777" w:rsidTr="00412D5B">
        <w:trPr>
          <w:cantSplit/>
        </w:trPr>
        <w:tc>
          <w:tcPr>
            <w:tcW w:w="2412" w:type="dxa"/>
            <w:hideMark/>
          </w:tcPr>
          <w:p w14:paraId="3875CABF" w14:textId="5329BE4D" w:rsidR="00411D67" w:rsidRPr="00580735" w:rsidRDefault="00411D67" w:rsidP="00411D67">
            <w:pPr>
              <w:tabs>
                <w:tab w:val="left" w:pos="240"/>
              </w:tabs>
              <w:spacing w:line="23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Short-term loans from banks</w:t>
            </w:r>
          </w:p>
        </w:tc>
        <w:tc>
          <w:tcPr>
            <w:tcW w:w="900" w:type="dxa"/>
            <w:vAlign w:val="bottom"/>
          </w:tcPr>
          <w:p w14:paraId="19EFD83B" w14:textId="03896D37"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9,151</w:t>
            </w:r>
          </w:p>
        </w:tc>
        <w:tc>
          <w:tcPr>
            <w:tcW w:w="900" w:type="dxa"/>
            <w:vAlign w:val="bottom"/>
          </w:tcPr>
          <w:p w14:paraId="214716EB" w14:textId="4A2F947F"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3F46F3C9" w14:textId="1E60AAD9"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20034BA0" w14:textId="7D871115"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3978F84A" w14:textId="41A7530E"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0DA0D71" w14:textId="4B2A26D0"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8428ABA" w14:textId="2B1FD487"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9,151</w:t>
            </w:r>
          </w:p>
        </w:tc>
        <w:tc>
          <w:tcPr>
            <w:tcW w:w="900" w:type="dxa"/>
            <w:vAlign w:val="bottom"/>
          </w:tcPr>
          <w:p w14:paraId="2BD10A51" w14:textId="7F290625" w:rsidR="00411D67" w:rsidRPr="00580735" w:rsidRDefault="00411D67" w:rsidP="00411D67">
            <w:pPr>
              <w:spacing w:line="230" w:lineRule="exact"/>
              <w:ind w:left="-77" w:right="-18"/>
              <w:jc w:val="center"/>
              <w:rPr>
                <w:rFonts w:ascii="Arial" w:hAnsi="Arial" w:cstheme="minorBidi"/>
                <w:sz w:val="14"/>
                <w:szCs w:val="14"/>
                <w:cs/>
              </w:rPr>
            </w:pPr>
            <w:r w:rsidRPr="00ED73C5">
              <w:rPr>
                <w:rFonts w:ascii="Arial" w:hAnsi="Arial" w:cs="Arial"/>
                <w:sz w:val="14"/>
                <w:szCs w:val="14"/>
              </w:rPr>
              <w:t>Note</w:t>
            </w:r>
            <w:r w:rsidRPr="00ED73C5">
              <w:rPr>
                <w:rFonts w:ascii="Arial" w:hAnsi="Arial" w:cs="Arial"/>
                <w:sz w:val="14"/>
                <w:szCs w:val="14"/>
                <w:cs/>
              </w:rPr>
              <w:t xml:space="preserve"> </w:t>
            </w:r>
            <w:r w:rsidRPr="00ED73C5">
              <w:rPr>
                <w:rFonts w:ascii="Arial" w:hAnsi="Arial" w:cs="Arial"/>
                <w:sz w:val="14"/>
                <w:szCs w:val="14"/>
              </w:rPr>
              <w:t>21</w:t>
            </w:r>
          </w:p>
        </w:tc>
      </w:tr>
      <w:tr w:rsidR="00411D67" w:rsidRPr="00580735" w14:paraId="45CC49ED" w14:textId="77777777" w:rsidTr="00412D5B">
        <w:trPr>
          <w:cantSplit/>
        </w:trPr>
        <w:tc>
          <w:tcPr>
            <w:tcW w:w="2412" w:type="dxa"/>
            <w:hideMark/>
          </w:tcPr>
          <w:p w14:paraId="575626BD" w14:textId="706A265F" w:rsidR="00411D67" w:rsidRPr="00580735" w:rsidRDefault="00411D67" w:rsidP="00411D67">
            <w:pPr>
              <w:tabs>
                <w:tab w:val="left" w:pos="240"/>
              </w:tabs>
              <w:spacing w:line="23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Bills of exchange</w:t>
            </w:r>
          </w:p>
        </w:tc>
        <w:tc>
          <w:tcPr>
            <w:tcW w:w="900" w:type="dxa"/>
            <w:vAlign w:val="bottom"/>
          </w:tcPr>
          <w:p w14:paraId="1F19157A" w14:textId="63DDC81A"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5.499</w:t>
            </w:r>
          </w:p>
        </w:tc>
        <w:tc>
          <w:tcPr>
            <w:tcW w:w="900" w:type="dxa"/>
            <w:vAlign w:val="bottom"/>
          </w:tcPr>
          <w:p w14:paraId="2059A39E" w14:textId="4E5287A7"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29E6A404" w14:textId="4F2AF552"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102EE919" w14:textId="3E123AF5"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2B12E09" w14:textId="5C6C9F9F"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123FF3D4" w14:textId="4E346FB3" w:rsidR="00411D67" w:rsidRPr="00580735" w:rsidRDefault="00411D67" w:rsidP="00411D67">
            <w:pPr>
              <w:spacing w:line="230" w:lineRule="exact"/>
              <w:ind w:left="-7"/>
              <w:jc w:val="right"/>
              <w:rPr>
                <w:rFonts w:ascii="Arial" w:hAnsi="Arial" w:cstheme="minorBidi"/>
                <w:sz w:val="14"/>
                <w:szCs w:val="14"/>
              </w:rPr>
            </w:pPr>
            <w:r w:rsidRPr="00ED73C5">
              <w:rPr>
                <w:rFonts w:ascii="Arial" w:hAnsi="Arial" w:cs="Arial"/>
                <w:sz w:val="14"/>
                <w:szCs w:val="14"/>
              </w:rPr>
              <w:t>-</w:t>
            </w:r>
          </w:p>
        </w:tc>
        <w:tc>
          <w:tcPr>
            <w:tcW w:w="900" w:type="dxa"/>
            <w:vAlign w:val="bottom"/>
          </w:tcPr>
          <w:p w14:paraId="3A79B680" w14:textId="4CAE172B"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5,499</w:t>
            </w:r>
          </w:p>
        </w:tc>
        <w:tc>
          <w:tcPr>
            <w:tcW w:w="900" w:type="dxa"/>
            <w:vAlign w:val="bottom"/>
          </w:tcPr>
          <w:p w14:paraId="6A5B25F6" w14:textId="4DBBB119" w:rsidR="00411D67" w:rsidRPr="00580735" w:rsidRDefault="00411D67" w:rsidP="00411D67">
            <w:pPr>
              <w:spacing w:line="230" w:lineRule="exact"/>
              <w:ind w:left="-77" w:right="-18"/>
              <w:jc w:val="center"/>
              <w:rPr>
                <w:rFonts w:ascii="Arial" w:hAnsi="Arial" w:cs="Arial"/>
                <w:sz w:val="14"/>
                <w:szCs w:val="14"/>
              </w:rPr>
            </w:pPr>
            <w:r w:rsidRPr="00ED73C5">
              <w:rPr>
                <w:rFonts w:ascii="Arial" w:hAnsi="Arial" w:cs="Arial"/>
                <w:sz w:val="14"/>
                <w:szCs w:val="14"/>
              </w:rPr>
              <w:t>Note</w:t>
            </w:r>
            <w:r w:rsidRPr="00ED73C5">
              <w:rPr>
                <w:rFonts w:ascii="Arial" w:hAnsi="Arial" w:cs="Arial"/>
                <w:sz w:val="14"/>
                <w:szCs w:val="14"/>
                <w:cs/>
              </w:rPr>
              <w:t xml:space="preserve"> </w:t>
            </w:r>
            <w:r w:rsidRPr="00ED73C5">
              <w:rPr>
                <w:rFonts w:ascii="Arial" w:hAnsi="Arial" w:cs="Arial"/>
                <w:sz w:val="14"/>
                <w:szCs w:val="14"/>
              </w:rPr>
              <w:t>21</w:t>
            </w:r>
          </w:p>
        </w:tc>
      </w:tr>
      <w:tr w:rsidR="00411D67" w:rsidRPr="00580735" w14:paraId="4DD1E172" w14:textId="77777777" w:rsidTr="00412D5B">
        <w:trPr>
          <w:cantSplit/>
        </w:trPr>
        <w:tc>
          <w:tcPr>
            <w:tcW w:w="2412" w:type="dxa"/>
            <w:hideMark/>
          </w:tcPr>
          <w:p w14:paraId="493CD0BB" w14:textId="770DC63F" w:rsidR="00411D67" w:rsidRPr="00580735" w:rsidRDefault="00411D67" w:rsidP="00411D67">
            <w:pPr>
              <w:tabs>
                <w:tab w:val="left" w:pos="240"/>
              </w:tabs>
              <w:spacing w:line="23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Trade accounts payable</w:t>
            </w:r>
          </w:p>
        </w:tc>
        <w:tc>
          <w:tcPr>
            <w:tcW w:w="900" w:type="dxa"/>
            <w:vAlign w:val="bottom"/>
          </w:tcPr>
          <w:p w14:paraId="3D206249" w14:textId="3485FC2D"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1E6767E2" w14:textId="13281A00"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00090905" w14:textId="047A28B4"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5ABB5F7" w14:textId="5D78256E"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770CAED" w14:textId="6540D4F6"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1D25D9DD" w14:textId="0336BFB5"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1,</w:t>
            </w:r>
            <w:r>
              <w:rPr>
                <w:rFonts w:ascii="Arial" w:hAnsi="Arial" w:cs="Arial"/>
                <w:sz w:val="14"/>
                <w:szCs w:val="14"/>
              </w:rPr>
              <w:t>716</w:t>
            </w:r>
          </w:p>
        </w:tc>
        <w:tc>
          <w:tcPr>
            <w:tcW w:w="900" w:type="dxa"/>
            <w:vAlign w:val="bottom"/>
          </w:tcPr>
          <w:p w14:paraId="5023BF1D" w14:textId="66652A2A" w:rsidR="00411D67" w:rsidRPr="00580735" w:rsidRDefault="00411D67" w:rsidP="00411D67">
            <w:pPr>
              <w:spacing w:line="230" w:lineRule="exact"/>
              <w:ind w:left="-7"/>
              <w:jc w:val="right"/>
              <w:rPr>
                <w:rFonts w:ascii="Arial" w:hAnsi="Arial" w:cs="Arial"/>
                <w:sz w:val="14"/>
                <w:szCs w:val="14"/>
                <w:cs/>
              </w:rPr>
            </w:pPr>
            <w:r w:rsidRPr="00ED73C5">
              <w:rPr>
                <w:rFonts w:ascii="Arial" w:hAnsi="Arial" w:cs="Arial"/>
                <w:sz w:val="14"/>
                <w:szCs w:val="14"/>
              </w:rPr>
              <w:t>1,71</w:t>
            </w:r>
            <w:r>
              <w:rPr>
                <w:rFonts w:ascii="Arial" w:hAnsi="Arial" w:cs="Arial"/>
                <w:sz w:val="14"/>
                <w:szCs w:val="14"/>
              </w:rPr>
              <w:t>6</w:t>
            </w:r>
          </w:p>
        </w:tc>
        <w:tc>
          <w:tcPr>
            <w:tcW w:w="900" w:type="dxa"/>
            <w:vAlign w:val="bottom"/>
          </w:tcPr>
          <w:p w14:paraId="06678E7C" w14:textId="520F7BEE" w:rsidR="00411D67" w:rsidRPr="00580735" w:rsidRDefault="00411D67" w:rsidP="00411D67">
            <w:pPr>
              <w:spacing w:line="230" w:lineRule="exact"/>
              <w:ind w:left="-77" w:right="-18"/>
              <w:jc w:val="center"/>
              <w:rPr>
                <w:rFonts w:ascii="Arial" w:hAnsi="Arial" w:cstheme="minorBidi"/>
                <w:sz w:val="14"/>
                <w:szCs w:val="14"/>
              </w:rPr>
            </w:pPr>
            <w:r w:rsidRPr="00ED73C5">
              <w:rPr>
                <w:rFonts w:ascii="Arial" w:hAnsi="Arial" w:cs="Arial"/>
                <w:sz w:val="14"/>
                <w:szCs w:val="14"/>
              </w:rPr>
              <w:t>-</w:t>
            </w:r>
          </w:p>
        </w:tc>
      </w:tr>
      <w:tr w:rsidR="00411D67" w:rsidRPr="00580735" w14:paraId="2FC26B40" w14:textId="77777777" w:rsidTr="00412D5B">
        <w:trPr>
          <w:cantSplit/>
        </w:trPr>
        <w:tc>
          <w:tcPr>
            <w:tcW w:w="2412" w:type="dxa"/>
          </w:tcPr>
          <w:p w14:paraId="07C2A750" w14:textId="46F19E22" w:rsidR="00411D67" w:rsidRPr="00580735" w:rsidRDefault="00411D67" w:rsidP="00411D67">
            <w:pPr>
              <w:tabs>
                <w:tab w:val="left" w:pos="327"/>
              </w:tabs>
              <w:spacing w:line="230" w:lineRule="exact"/>
              <w:ind w:left="240" w:right="-198" w:hanging="240"/>
              <w:rPr>
                <w:rFonts w:ascii="Arial" w:hAnsi="Arial" w:cs="Browallia New"/>
                <w:sz w:val="14"/>
                <w:szCs w:val="14"/>
                <w:cs/>
              </w:rPr>
            </w:pPr>
            <w:r w:rsidRPr="00580735">
              <w:rPr>
                <w:rFonts w:ascii="Arial" w:hAnsi="Arial" w:cs="Arial"/>
                <w:sz w:val="14"/>
                <w:szCs w:val="14"/>
              </w:rPr>
              <w:t>-</w:t>
            </w:r>
            <w:r w:rsidRPr="00580735">
              <w:rPr>
                <w:rFonts w:ascii="Arial" w:hAnsi="Arial" w:cs="Arial"/>
                <w:sz w:val="14"/>
                <w:szCs w:val="14"/>
              </w:rPr>
              <w:tab/>
            </w:r>
            <w:r>
              <w:rPr>
                <w:rFonts w:ascii="Arial" w:hAnsi="Arial" w:cs="Arial"/>
                <w:sz w:val="14"/>
                <w:szCs w:val="14"/>
              </w:rPr>
              <w:t>P</w:t>
            </w:r>
            <w:r w:rsidRPr="00AB2D83">
              <w:rPr>
                <w:rFonts w:ascii="Arial" w:hAnsi="Arial"/>
                <w:sz w:val="14"/>
                <w:szCs w:val="14"/>
              </w:rPr>
              <w:t>ayable</w:t>
            </w:r>
            <w:r w:rsidRPr="00AB2D83">
              <w:rPr>
                <w:rFonts w:ascii="Arial" w:hAnsi="Arial" w:cs="Arial"/>
                <w:sz w:val="14"/>
                <w:szCs w:val="14"/>
              </w:rPr>
              <w:t xml:space="preserve"> from purchase of land</w:t>
            </w:r>
          </w:p>
        </w:tc>
        <w:tc>
          <w:tcPr>
            <w:tcW w:w="900" w:type="dxa"/>
            <w:vAlign w:val="bottom"/>
          </w:tcPr>
          <w:p w14:paraId="519953D2" w14:textId="37122ECE"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02317C21" w14:textId="4F9A6A67"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3F73B37D" w14:textId="71F0DBE3"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4B99069" w14:textId="403097F0"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6DE6005B" w14:textId="2341B16C"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2BA898B3" w14:textId="2A4050E8"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6,658</w:t>
            </w:r>
          </w:p>
        </w:tc>
        <w:tc>
          <w:tcPr>
            <w:tcW w:w="900" w:type="dxa"/>
            <w:vAlign w:val="bottom"/>
          </w:tcPr>
          <w:p w14:paraId="7DF6C565" w14:textId="006C9180" w:rsidR="00411D67" w:rsidRPr="00580735" w:rsidRDefault="00411D67" w:rsidP="00411D67">
            <w:pPr>
              <w:spacing w:line="230" w:lineRule="exact"/>
              <w:ind w:left="-7"/>
              <w:jc w:val="right"/>
              <w:rPr>
                <w:rFonts w:ascii="Arial" w:hAnsi="Arial" w:cs="Arial"/>
                <w:sz w:val="14"/>
                <w:szCs w:val="14"/>
                <w:cs/>
              </w:rPr>
            </w:pPr>
            <w:r w:rsidRPr="00ED73C5">
              <w:rPr>
                <w:rFonts w:ascii="Arial" w:hAnsi="Arial" w:cs="Arial"/>
                <w:sz w:val="14"/>
                <w:szCs w:val="14"/>
              </w:rPr>
              <w:t>6,658</w:t>
            </w:r>
          </w:p>
        </w:tc>
        <w:tc>
          <w:tcPr>
            <w:tcW w:w="900" w:type="dxa"/>
            <w:vAlign w:val="bottom"/>
          </w:tcPr>
          <w:p w14:paraId="7EFFA0A2" w14:textId="60169E56" w:rsidR="00411D67" w:rsidRPr="00580735" w:rsidRDefault="00411D67" w:rsidP="00411D67">
            <w:pPr>
              <w:spacing w:line="230" w:lineRule="exact"/>
              <w:ind w:left="-77" w:right="-18"/>
              <w:jc w:val="center"/>
              <w:rPr>
                <w:rFonts w:ascii="Arial" w:hAnsi="Arial" w:cs="Arial"/>
                <w:sz w:val="14"/>
                <w:szCs w:val="14"/>
              </w:rPr>
            </w:pPr>
            <w:r w:rsidRPr="00ED73C5">
              <w:rPr>
                <w:rFonts w:ascii="Arial" w:hAnsi="Arial" w:cs="Arial"/>
                <w:sz w:val="14"/>
                <w:szCs w:val="14"/>
              </w:rPr>
              <w:t>4.00 - 4.77</w:t>
            </w:r>
          </w:p>
        </w:tc>
      </w:tr>
      <w:tr w:rsidR="00411D67" w:rsidRPr="00580735" w14:paraId="61300525" w14:textId="77777777" w:rsidTr="00412D5B">
        <w:trPr>
          <w:cantSplit/>
          <w:trHeight w:val="64"/>
        </w:trPr>
        <w:tc>
          <w:tcPr>
            <w:tcW w:w="2412" w:type="dxa"/>
            <w:hideMark/>
          </w:tcPr>
          <w:p w14:paraId="2468D69E" w14:textId="204138DF" w:rsidR="00411D67" w:rsidRPr="00580735" w:rsidRDefault="00411D67" w:rsidP="00411D67">
            <w:pPr>
              <w:tabs>
                <w:tab w:val="left" w:pos="318"/>
              </w:tabs>
              <w:spacing w:line="230" w:lineRule="exact"/>
              <w:ind w:left="245" w:right="-109" w:hanging="245"/>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Long-term loans</w:t>
            </w:r>
          </w:p>
        </w:tc>
        <w:tc>
          <w:tcPr>
            <w:tcW w:w="900" w:type="dxa"/>
            <w:vAlign w:val="bottom"/>
          </w:tcPr>
          <w:p w14:paraId="64FE241E" w14:textId="5EC523FB"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04BC7FFF" w14:textId="4C023836"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4E871F18" w14:textId="0C335C44"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30C0C42C" w14:textId="29675EB7"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6E328766" w14:textId="7DA96D4A"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18,996</w:t>
            </w:r>
          </w:p>
        </w:tc>
        <w:tc>
          <w:tcPr>
            <w:tcW w:w="900" w:type="dxa"/>
            <w:vAlign w:val="bottom"/>
          </w:tcPr>
          <w:p w14:paraId="238155D5" w14:textId="67D2B5C7" w:rsidR="00411D67" w:rsidRPr="00580735" w:rsidRDefault="00411D67" w:rsidP="00411D67">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33C696EF" w14:textId="199483EA" w:rsidR="00411D67" w:rsidRPr="00580735" w:rsidRDefault="00411D67" w:rsidP="00411D67">
            <w:pPr>
              <w:spacing w:line="230" w:lineRule="exact"/>
              <w:ind w:left="-7"/>
              <w:jc w:val="right"/>
              <w:rPr>
                <w:rFonts w:ascii="Arial" w:hAnsi="Arial" w:cs="Arial"/>
                <w:sz w:val="14"/>
                <w:szCs w:val="14"/>
                <w:cs/>
              </w:rPr>
            </w:pPr>
            <w:r w:rsidRPr="00ED73C5">
              <w:rPr>
                <w:rFonts w:ascii="Arial" w:hAnsi="Arial" w:cs="Arial"/>
                <w:sz w:val="14"/>
                <w:szCs w:val="14"/>
              </w:rPr>
              <w:t>18,996</w:t>
            </w:r>
          </w:p>
        </w:tc>
        <w:tc>
          <w:tcPr>
            <w:tcW w:w="900" w:type="dxa"/>
            <w:vAlign w:val="bottom"/>
          </w:tcPr>
          <w:p w14:paraId="64991E65" w14:textId="71955BB5" w:rsidR="00411D67" w:rsidRPr="00580735" w:rsidRDefault="00411D67" w:rsidP="00411D67">
            <w:pPr>
              <w:spacing w:line="230" w:lineRule="exact"/>
              <w:ind w:left="-77" w:right="-18"/>
              <w:jc w:val="center"/>
              <w:rPr>
                <w:rFonts w:ascii="Arial" w:hAnsi="Arial" w:cs="Arial"/>
                <w:sz w:val="14"/>
                <w:szCs w:val="14"/>
              </w:rPr>
            </w:pPr>
            <w:r w:rsidRPr="00ED73C5">
              <w:rPr>
                <w:rFonts w:ascii="Arial" w:hAnsi="Arial" w:cs="Arial"/>
                <w:sz w:val="14"/>
                <w:szCs w:val="14"/>
              </w:rPr>
              <w:t>Note</w:t>
            </w:r>
            <w:r w:rsidRPr="00ED73C5">
              <w:rPr>
                <w:rFonts w:ascii="Arial" w:hAnsi="Arial" w:cs="Arial"/>
                <w:sz w:val="14"/>
                <w:szCs w:val="14"/>
                <w:cs/>
              </w:rPr>
              <w:t xml:space="preserve"> </w:t>
            </w:r>
            <w:r w:rsidRPr="00ED73C5">
              <w:rPr>
                <w:rFonts w:ascii="Arial" w:hAnsi="Arial" w:cs="Arial"/>
                <w:sz w:val="14"/>
                <w:szCs w:val="14"/>
              </w:rPr>
              <w:t>23</w:t>
            </w:r>
          </w:p>
        </w:tc>
      </w:tr>
      <w:tr w:rsidR="00411D67" w:rsidRPr="00580735" w14:paraId="24B8ED75" w14:textId="77777777" w:rsidTr="00412D5B">
        <w:trPr>
          <w:cantSplit/>
        </w:trPr>
        <w:tc>
          <w:tcPr>
            <w:tcW w:w="2412" w:type="dxa"/>
            <w:hideMark/>
          </w:tcPr>
          <w:p w14:paraId="0A425155" w14:textId="2B90365D" w:rsidR="00411D67" w:rsidRPr="00580735" w:rsidRDefault="00411D67" w:rsidP="00411D67">
            <w:pPr>
              <w:tabs>
                <w:tab w:val="left" w:pos="318"/>
              </w:tabs>
              <w:spacing w:line="230" w:lineRule="exact"/>
              <w:ind w:left="245" w:right="-109" w:hanging="245"/>
              <w:rPr>
                <w:rFonts w:ascii="Arial" w:hAnsi="Arial" w:cs="Arial"/>
                <w:sz w:val="14"/>
                <w:szCs w:val="14"/>
              </w:rPr>
            </w:pPr>
            <w:r w:rsidRPr="00580735">
              <w:rPr>
                <w:rFonts w:ascii="Arial" w:hAnsi="Arial" w:cs="Arial"/>
                <w:sz w:val="14"/>
                <w:szCs w:val="14"/>
              </w:rPr>
              <w:t xml:space="preserve">- </w:t>
            </w:r>
            <w:r w:rsidRPr="00580735">
              <w:rPr>
                <w:rFonts w:ascii="Arial" w:hAnsi="Arial" w:cs="Arial"/>
                <w:sz w:val="14"/>
                <w:szCs w:val="14"/>
              </w:rPr>
              <w:tab/>
            </w:r>
            <w:r w:rsidRPr="00580735">
              <w:rPr>
                <w:rFonts w:ascii="Arial" w:hAnsi="Arial"/>
                <w:sz w:val="14"/>
                <w:szCs w:val="14"/>
              </w:rPr>
              <w:t xml:space="preserve">Liabilities from agreements to </w:t>
            </w:r>
            <w:r>
              <w:rPr>
                <w:rFonts w:ascii="Arial" w:hAnsi="Arial"/>
                <w:sz w:val="14"/>
                <w:szCs w:val="14"/>
              </w:rPr>
              <w:tab/>
            </w:r>
            <w:r w:rsidRPr="00580735">
              <w:rPr>
                <w:rFonts w:ascii="Arial" w:hAnsi="Arial"/>
                <w:sz w:val="14"/>
                <w:szCs w:val="14"/>
              </w:rPr>
              <w:t xml:space="preserve">sell and purchase assets with </w:t>
            </w:r>
            <w:r>
              <w:rPr>
                <w:rFonts w:ascii="Arial" w:hAnsi="Arial"/>
                <w:sz w:val="14"/>
                <w:szCs w:val="14"/>
              </w:rPr>
              <w:tab/>
            </w:r>
            <w:r w:rsidRPr="00580735">
              <w:rPr>
                <w:rFonts w:ascii="Arial" w:hAnsi="Arial"/>
                <w:sz w:val="14"/>
                <w:szCs w:val="14"/>
              </w:rPr>
              <w:t>right to</w:t>
            </w:r>
            <w:r w:rsidRPr="00580735">
              <w:rPr>
                <w:rFonts w:ascii="Arial" w:hAnsi="Arial" w:hint="cs"/>
                <w:sz w:val="14"/>
                <w:szCs w:val="14"/>
                <w:cs/>
              </w:rPr>
              <w:t xml:space="preserve"> </w:t>
            </w:r>
            <w:r w:rsidRPr="00580735">
              <w:rPr>
                <w:rFonts w:ascii="Arial" w:hAnsi="Arial"/>
                <w:sz w:val="14"/>
                <w:szCs w:val="14"/>
              </w:rPr>
              <w:t>buy back and sell bac</w:t>
            </w:r>
            <w:r>
              <w:rPr>
                <w:rFonts w:ascii="Arial" w:hAnsi="Arial"/>
                <w:sz w:val="14"/>
                <w:szCs w:val="14"/>
              </w:rPr>
              <w:t>k</w:t>
            </w:r>
          </w:p>
        </w:tc>
        <w:tc>
          <w:tcPr>
            <w:tcW w:w="900" w:type="dxa"/>
            <w:vAlign w:val="bottom"/>
          </w:tcPr>
          <w:p w14:paraId="2D36EB25" w14:textId="61E0F868" w:rsidR="00411D67" w:rsidRPr="00580735" w:rsidRDefault="00411D67" w:rsidP="00411D67">
            <w:pPr>
              <w:spacing w:line="230" w:lineRule="exact"/>
              <w:ind w:left="-7"/>
              <w:jc w:val="right"/>
              <w:rPr>
                <w:rFonts w:ascii="Arial" w:hAnsi="Arial" w:cs="Arial"/>
                <w:sz w:val="14"/>
                <w:szCs w:val="14"/>
                <w:cs/>
              </w:rPr>
            </w:pPr>
          </w:p>
        </w:tc>
        <w:tc>
          <w:tcPr>
            <w:tcW w:w="900" w:type="dxa"/>
            <w:vAlign w:val="bottom"/>
          </w:tcPr>
          <w:p w14:paraId="2EE7A5F0" w14:textId="0C70E3D4" w:rsidR="00411D67" w:rsidRPr="00580735" w:rsidRDefault="00411D67" w:rsidP="00411D67">
            <w:pPr>
              <w:spacing w:line="230" w:lineRule="exact"/>
              <w:ind w:left="-7"/>
              <w:jc w:val="right"/>
              <w:rPr>
                <w:rFonts w:ascii="Arial" w:hAnsi="Arial" w:cs="Arial"/>
                <w:sz w:val="14"/>
                <w:szCs w:val="14"/>
              </w:rPr>
            </w:pPr>
          </w:p>
        </w:tc>
        <w:tc>
          <w:tcPr>
            <w:tcW w:w="900" w:type="dxa"/>
            <w:vAlign w:val="bottom"/>
          </w:tcPr>
          <w:p w14:paraId="07D5A435" w14:textId="2D32AF03" w:rsidR="00411D67" w:rsidRPr="00580735" w:rsidRDefault="00411D67" w:rsidP="00411D67">
            <w:pPr>
              <w:spacing w:line="230" w:lineRule="exact"/>
              <w:ind w:left="-7"/>
              <w:jc w:val="right"/>
              <w:rPr>
                <w:rFonts w:ascii="Arial" w:hAnsi="Arial" w:cs="Arial"/>
                <w:sz w:val="14"/>
                <w:szCs w:val="14"/>
              </w:rPr>
            </w:pPr>
          </w:p>
        </w:tc>
        <w:tc>
          <w:tcPr>
            <w:tcW w:w="900" w:type="dxa"/>
            <w:vAlign w:val="bottom"/>
          </w:tcPr>
          <w:p w14:paraId="2A094BB0" w14:textId="7DF4A389" w:rsidR="00411D67" w:rsidRPr="00580735" w:rsidRDefault="00411D67" w:rsidP="00411D67">
            <w:pPr>
              <w:spacing w:line="230" w:lineRule="exact"/>
              <w:ind w:left="-7"/>
              <w:jc w:val="right"/>
              <w:rPr>
                <w:rFonts w:ascii="Arial" w:hAnsi="Arial" w:cs="Arial"/>
                <w:sz w:val="14"/>
                <w:szCs w:val="14"/>
              </w:rPr>
            </w:pPr>
          </w:p>
        </w:tc>
        <w:tc>
          <w:tcPr>
            <w:tcW w:w="900" w:type="dxa"/>
            <w:vAlign w:val="bottom"/>
          </w:tcPr>
          <w:p w14:paraId="41A96EE3" w14:textId="473CAE39" w:rsidR="00411D67" w:rsidRPr="00580735" w:rsidRDefault="00411D67" w:rsidP="00411D67">
            <w:pPr>
              <w:spacing w:line="230" w:lineRule="exact"/>
              <w:ind w:left="-7"/>
              <w:jc w:val="right"/>
              <w:rPr>
                <w:rFonts w:ascii="Arial" w:hAnsi="Arial" w:cs="Arial"/>
                <w:sz w:val="14"/>
                <w:szCs w:val="14"/>
              </w:rPr>
            </w:pPr>
          </w:p>
        </w:tc>
        <w:tc>
          <w:tcPr>
            <w:tcW w:w="900" w:type="dxa"/>
            <w:vAlign w:val="bottom"/>
          </w:tcPr>
          <w:p w14:paraId="1C0FCD0A" w14:textId="78C5618F" w:rsidR="00411D67" w:rsidRPr="00580735" w:rsidRDefault="00411D67" w:rsidP="00411D67">
            <w:pPr>
              <w:spacing w:line="230" w:lineRule="exact"/>
              <w:ind w:left="-7"/>
              <w:jc w:val="right"/>
              <w:rPr>
                <w:rFonts w:ascii="Arial" w:hAnsi="Arial" w:cs="Arial"/>
                <w:sz w:val="14"/>
                <w:szCs w:val="14"/>
              </w:rPr>
            </w:pPr>
          </w:p>
        </w:tc>
        <w:tc>
          <w:tcPr>
            <w:tcW w:w="900" w:type="dxa"/>
            <w:vAlign w:val="bottom"/>
          </w:tcPr>
          <w:p w14:paraId="2539B28E" w14:textId="5DF0C513" w:rsidR="00411D67" w:rsidRPr="00580735" w:rsidRDefault="00411D67" w:rsidP="00411D67">
            <w:pPr>
              <w:spacing w:line="230" w:lineRule="exact"/>
              <w:ind w:left="-7"/>
              <w:jc w:val="right"/>
              <w:rPr>
                <w:rFonts w:ascii="Arial" w:hAnsi="Arial" w:cs="Arial"/>
                <w:sz w:val="14"/>
                <w:szCs w:val="14"/>
              </w:rPr>
            </w:pPr>
          </w:p>
        </w:tc>
        <w:tc>
          <w:tcPr>
            <w:tcW w:w="900" w:type="dxa"/>
            <w:vAlign w:val="bottom"/>
          </w:tcPr>
          <w:p w14:paraId="3183B4B9" w14:textId="1DFF15B7" w:rsidR="00411D67" w:rsidRPr="00580735" w:rsidRDefault="00411D67" w:rsidP="00411D67">
            <w:pPr>
              <w:spacing w:line="230" w:lineRule="exact"/>
              <w:ind w:left="-77" w:right="-18"/>
              <w:jc w:val="center"/>
              <w:rPr>
                <w:rFonts w:ascii="Arial" w:hAnsi="Arial" w:cs="Arial"/>
                <w:sz w:val="14"/>
                <w:szCs w:val="14"/>
              </w:rPr>
            </w:pPr>
          </w:p>
        </w:tc>
      </w:tr>
      <w:tr w:rsidR="00411D67" w:rsidRPr="00580735" w14:paraId="2BC0D22D" w14:textId="77777777" w:rsidTr="00412D5B">
        <w:trPr>
          <w:cantSplit/>
        </w:trPr>
        <w:tc>
          <w:tcPr>
            <w:tcW w:w="2412" w:type="dxa"/>
          </w:tcPr>
          <w:p w14:paraId="657A6995" w14:textId="52204A0F" w:rsidR="00411D67" w:rsidRPr="00580735" w:rsidRDefault="00411D67" w:rsidP="00411D67">
            <w:pPr>
              <w:tabs>
                <w:tab w:val="left" w:pos="240"/>
              </w:tabs>
              <w:spacing w:line="23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Unsecured debentures</w:t>
            </w:r>
          </w:p>
        </w:tc>
        <w:tc>
          <w:tcPr>
            <w:tcW w:w="900" w:type="dxa"/>
            <w:vAlign w:val="bottom"/>
          </w:tcPr>
          <w:p w14:paraId="24316F4B" w14:textId="743E0EEB" w:rsidR="00411D67" w:rsidRPr="00580735" w:rsidRDefault="00411D67" w:rsidP="00411D67">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9,058</w:t>
            </w:r>
          </w:p>
        </w:tc>
        <w:tc>
          <w:tcPr>
            <w:tcW w:w="900" w:type="dxa"/>
            <w:vAlign w:val="bottom"/>
          </w:tcPr>
          <w:p w14:paraId="178754E2" w14:textId="0BCF427D" w:rsidR="00411D67" w:rsidRPr="00580735" w:rsidRDefault="00411D67" w:rsidP="00411D67">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36,881</w:t>
            </w:r>
          </w:p>
        </w:tc>
        <w:tc>
          <w:tcPr>
            <w:tcW w:w="900" w:type="dxa"/>
            <w:vAlign w:val="bottom"/>
          </w:tcPr>
          <w:p w14:paraId="3DD02444" w14:textId="2936654B" w:rsidR="00411D67" w:rsidRPr="00580735" w:rsidRDefault="00411D67" w:rsidP="00411D67">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50C0716" w14:textId="26D8A459" w:rsidR="00411D67" w:rsidRPr="00580735" w:rsidRDefault="00411D67" w:rsidP="00411D67">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6978D4A5" w14:textId="6025A35A" w:rsidR="00411D67" w:rsidRPr="00580735" w:rsidRDefault="00411D67" w:rsidP="00411D67">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B82AF4E" w14:textId="1EF8964E" w:rsidR="00411D67" w:rsidRPr="00580735" w:rsidRDefault="00411D67" w:rsidP="00411D67">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3F8C3CB8" w14:textId="41AAE34F" w:rsidR="00411D67" w:rsidRPr="00580735" w:rsidRDefault="00411D67" w:rsidP="00411D67">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45,939</w:t>
            </w:r>
          </w:p>
        </w:tc>
        <w:tc>
          <w:tcPr>
            <w:tcW w:w="900" w:type="dxa"/>
            <w:vAlign w:val="bottom"/>
          </w:tcPr>
          <w:p w14:paraId="02024294" w14:textId="53DF37A6" w:rsidR="00411D67" w:rsidRPr="00580735" w:rsidRDefault="00411D67" w:rsidP="00411D67">
            <w:pPr>
              <w:spacing w:line="230" w:lineRule="exact"/>
              <w:ind w:left="-77" w:right="-18"/>
              <w:jc w:val="center"/>
              <w:rPr>
                <w:rFonts w:ascii="Arial" w:hAnsi="Arial" w:cs="Arial"/>
                <w:sz w:val="14"/>
                <w:szCs w:val="14"/>
              </w:rPr>
            </w:pPr>
            <w:r w:rsidRPr="00ED73C5">
              <w:rPr>
                <w:rFonts w:ascii="Arial" w:hAnsi="Arial" w:cs="Arial"/>
                <w:sz w:val="14"/>
                <w:szCs w:val="14"/>
              </w:rPr>
              <w:t>Note 25</w:t>
            </w:r>
          </w:p>
        </w:tc>
      </w:tr>
      <w:tr w:rsidR="00411D67" w:rsidRPr="00580735" w14:paraId="1F31A1F8" w14:textId="77777777" w:rsidTr="00412D5B">
        <w:trPr>
          <w:cantSplit/>
        </w:trPr>
        <w:tc>
          <w:tcPr>
            <w:tcW w:w="2412" w:type="dxa"/>
          </w:tcPr>
          <w:p w14:paraId="20EC0F8A" w14:textId="77777777" w:rsidR="00411D67" w:rsidRPr="00580735" w:rsidRDefault="00411D67" w:rsidP="00411D67">
            <w:pPr>
              <w:tabs>
                <w:tab w:val="left" w:pos="240"/>
              </w:tabs>
              <w:spacing w:line="230" w:lineRule="exact"/>
              <w:ind w:left="240" w:hanging="240"/>
              <w:rPr>
                <w:rFonts w:ascii="Arial" w:hAnsi="Arial" w:cs="Arial"/>
                <w:sz w:val="14"/>
                <w:szCs w:val="14"/>
              </w:rPr>
            </w:pPr>
          </w:p>
        </w:tc>
        <w:tc>
          <w:tcPr>
            <w:tcW w:w="900" w:type="dxa"/>
            <w:vAlign w:val="bottom"/>
          </w:tcPr>
          <w:p w14:paraId="1B1CE0A8" w14:textId="3566AF00" w:rsidR="00411D67" w:rsidRPr="007161A7" w:rsidRDefault="00411D67" w:rsidP="00411D67">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23,708</w:t>
            </w:r>
          </w:p>
        </w:tc>
        <w:tc>
          <w:tcPr>
            <w:tcW w:w="900" w:type="dxa"/>
            <w:vAlign w:val="bottom"/>
          </w:tcPr>
          <w:p w14:paraId="3DE34993" w14:textId="3F5468B8" w:rsidR="00411D67" w:rsidRPr="007161A7" w:rsidRDefault="00411D67" w:rsidP="00411D67">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36,881</w:t>
            </w:r>
          </w:p>
        </w:tc>
        <w:tc>
          <w:tcPr>
            <w:tcW w:w="900" w:type="dxa"/>
            <w:vAlign w:val="bottom"/>
          </w:tcPr>
          <w:p w14:paraId="538A5D40" w14:textId="24422CE4" w:rsidR="00411D67" w:rsidRPr="007161A7" w:rsidRDefault="00411D67" w:rsidP="00411D67">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E2839B6" w14:textId="19C0FCB3" w:rsidR="00411D67" w:rsidRPr="007161A7" w:rsidRDefault="00411D67" w:rsidP="00411D67">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683AF6AC" w14:textId="1BAB18A6" w:rsidR="00411D67" w:rsidRPr="007161A7" w:rsidRDefault="00411D67" w:rsidP="00411D67">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18,996</w:t>
            </w:r>
          </w:p>
        </w:tc>
        <w:tc>
          <w:tcPr>
            <w:tcW w:w="900" w:type="dxa"/>
            <w:vAlign w:val="bottom"/>
          </w:tcPr>
          <w:p w14:paraId="3916128E" w14:textId="0DDD65EF" w:rsidR="00411D67" w:rsidRPr="007161A7" w:rsidRDefault="00411D67" w:rsidP="00411D67">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8,37</w:t>
            </w:r>
            <w:r>
              <w:rPr>
                <w:rFonts w:ascii="Arial" w:hAnsi="Arial" w:cs="Arial"/>
                <w:sz w:val="14"/>
                <w:szCs w:val="14"/>
              </w:rPr>
              <w:t>4</w:t>
            </w:r>
          </w:p>
        </w:tc>
        <w:tc>
          <w:tcPr>
            <w:tcW w:w="900" w:type="dxa"/>
            <w:vAlign w:val="bottom"/>
          </w:tcPr>
          <w:p w14:paraId="1ED2A4E9" w14:textId="019C3C33" w:rsidR="00411D67" w:rsidRPr="007161A7" w:rsidRDefault="00411D67" w:rsidP="00411D67">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87,959</w:t>
            </w:r>
          </w:p>
        </w:tc>
        <w:tc>
          <w:tcPr>
            <w:tcW w:w="900" w:type="dxa"/>
            <w:vAlign w:val="bottom"/>
          </w:tcPr>
          <w:p w14:paraId="120D3186" w14:textId="77777777" w:rsidR="00411D67" w:rsidRDefault="00411D67" w:rsidP="00411D67">
            <w:pPr>
              <w:spacing w:line="230" w:lineRule="exact"/>
              <w:ind w:left="-77" w:right="-18"/>
              <w:jc w:val="center"/>
              <w:rPr>
                <w:rFonts w:ascii="Arial" w:hAnsi="Arial" w:cs="Arial"/>
                <w:sz w:val="14"/>
                <w:szCs w:val="14"/>
              </w:rPr>
            </w:pPr>
          </w:p>
        </w:tc>
      </w:tr>
    </w:tbl>
    <w:p w14:paraId="2711EB2E" w14:textId="77F4730C" w:rsidR="00EF687A" w:rsidRDefault="00EF687A" w:rsidP="0077057B"/>
    <w:tbl>
      <w:tblPr>
        <w:tblW w:w="9522" w:type="dxa"/>
        <w:tblInd w:w="18" w:type="dxa"/>
        <w:tblLayout w:type="fixed"/>
        <w:tblLook w:val="04A0" w:firstRow="1" w:lastRow="0" w:firstColumn="1" w:lastColumn="0" w:noHBand="0" w:noVBand="1"/>
      </w:tblPr>
      <w:tblGrid>
        <w:gridCol w:w="2322"/>
        <w:gridCol w:w="900"/>
        <w:gridCol w:w="900"/>
        <w:gridCol w:w="900"/>
        <w:gridCol w:w="900"/>
        <w:gridCol w:w="900"/>
        <w:gridCol w:w="900"/>
        <w:gridCol w:w="900"/>
        <w:gridCol w:w="900"/>
      </w:tblGrid>
      <w:tr w:rsidR="00A60169" w:rsidRPr="00580735" w14:paraId="5A3F4D78" w14:textId="77777777" w:rsidTr="00364EED">
        <w:trPr>
          <w:cantSplit/>
        </w:trPr>
        <w:tc>
          <w:tcPr>
            <w:tcW w:w="2322" w:type="dxa"/>
          </w:tcPr>
          <w:p w14:paraId="51A95AFE" w14:textId="77777777" w:rsidR="00A60169" w:rsidRPr="00580735" w:rsidRDefault="00A60169" w:rsidP="00364EED">
            <w:pPr>
              <w:tabs>
                <w:tab w:val="left" w:pos="240"/>
              </w:tabs>
              <w:spacing w:line="220" w:lineRule="exact"/>
              <w:ind w:left="240" w:right="-108" w:hanging="240"/>
              <w:rPr>
                <w:rFonts w:ascii="Arial" w:hAnsi="Arial" w:cs="Arial"/>
                <w:sz w:val="14"/>
                <w:szCs w:val="14"/>
              </w:rPr>
            </w:pPr>
            <w:r w:rsidRPr="00580735">
              <w:rPr>
                <w:sz w:val="14"/>
                <w:szCs w:val="14"/>
              </w:rPr>
              <w:br w:type="page"/>
            </w:r>
          </w:p>
        </w:tc>
        <w:tc>
          <w:tcPr>
            <w:tcW w:w="7200" w:type="dxa"/>
            <w:gridSpan w:val="8"/>
          </w:tcPr>
          <w:p w14:paraId="6914B3B6" w14:textId="77777777" w:rsidR="00A60169" w:rsidRPr="00580735" w:rsidRDefault="00A60169" w:rsidP="00364EED">
            <w:pPr>
              <w:spacing w:line="220" w:lineRule="exact"/>
              <w:ind w:left="-7"/>
              <w:jc w:val="right"/>
              <w:rPr>
                <w:rFonts w:ascii="Arial" w:hAnsi="Arial" w:cs="Arial"/>
                <w:sz w:val="14"/>
                <w:szCs w:val="14"/>
              </w:rPr>
            </w:pPr>
            <w:r w:rsidRPr="00580735">
              <w:rPr>
                <w:rFonts w:ascii="Arial" w:hAnsi="Arial"/>
                <w:sz w:val="14"/>
                <w:szCs w:val="14"/>
              </w:rPr>
              <w:t>(</w:t>
            </w:r>
            <w:r w:rsidRPr="00580735">
              <w:rPr>
                <w:rFonts w:ascii="Arial" w:hAnsi="Arial" w:cs="Arial"/>
                <w:sz w:val="14"/>
                <w:szCs w:val="14"/>
              </w:rPr>
              <w:t>Unit: Million Baht)</w:t>
            </w:r>
          </w:p>
        </w:tc>
      </w:tr>
      <w:tr w:rsidR="00A60169" w:rsidRPr="00580735" w14:paraId="27006E9C" w14:textId="77777777" w:rsidTr="00364EED">
        <w:trPr>
          <w:cantSplit/>
        </w:trPr>
        <w:tc>
          <w:tcPr>
            <w:tcW w:w="2322" w:type="dxa"/>
          </w:tcPr>
          <w:p w14:paraId="498BD434" w14:textId="77777777" w:rsidR="00A60169" w:rsidRPr="00580735" w:rsidRDefault="00A60169" w:rsidP="00364EED">
            <w:pPr>
              <w:tabs>
                <w:tab w:val="left" w:pos="240"/>
              </w:tabs>
              <w:spacing w:line="220" w:lineRule="exact"/>
              <w:ind w:left="240" w:right="-108" w:hanging="240"/>
              <w:rPr>
                <w:rFonts w:ascii="Arial" w:hAnsi="Arial" w:cs="Arial"/>
                <w:sz w:val="14"/>
                <w:szCs w:val="14"/>
              </w:rPr>
            </w:pPr>
          </w:p>
        </w:tc>
        <w:tc>
          <w:tcPr>
            <w:tcW w:w="7200" w:type="dxa"/>
            <w:gridSpan w:val="8"/>
            <w:hideMark/>
          </w:tcPr>
          <w:p w14:paraId="1458A00A" w14:textId="77777777" w:rsidR="00A60169" w:rsidRPr="00580735" w:rsidRDefault="00A60169" w:rsidP="00364EED">
            <w:pPr>
              <w:pBdr>
                <w:bottom w:val="single" w:sz="4" w:space="1" w:color="auto"/>
              </w:pBdr>
              <w:spacing w:line="220" w:lineRule="exact"/>
              <w:ind w:left="-7"/>
              <w:jc w:val="center"/>
              <w:rPr>
                <w:rFonts w:ascii="Arial" w:hAnsi="Arial" w:cs="Arial"/>
                <w:sz w:val="14"/>
                <w:szCs w:val="14"/>
              </w:rPr>
            </w:pPr>
            <w:r w:rsidRPr="00580735">
              <w:rPr>
                <w:rFonts w:ascii="Arial" w:hAnsi="Arial" w:cs="Arial"/>
                <w:sz w:val="14"/>
                <w:szCs w:val="14"/>
              </w:rPr>
              <w:t>Separate financial statements</w:t>
            </w:r>
          </w:p>
        </w:tc>
      </w:tr>
      <w:tr w:rsidR="00A60169" w:rsidRPr="00580735" w14:paraId="6497B58F" w14:textId="77777777" w:rsidTr="00364EED">
        <w:trPr>
          <w:cantSplit/>
        </w:trPr>
        <w:tc>
          <w:tcPr>
            <w:tcW w:w="2322" w:type="dxa"/>
          </w:tcPr>
          <w:p w14:paraId="56A01B61" w14:textId="77777777" w:rsidR="00A60169" w:rsidRPr="00580735" w:rsidRDefault="00A60169" w:rsidP="00364EED">
            <w:pPr>
              <w:tabs>
                <w:tab w:val="left" w:pos="240"/>
              </w:tabs>
              <w:spacing w:line="220" w:lineRule="exact"/>
              <w:ind w:left="240" w:right="-108" w:hanging="240"/>
              <w:rPr>
                <w:rFonts w:ascii="Arial" w:hAnsi="Arial" w:cs="Arial"/>
                <w:sz w:val="14"/>
                <w:szCs w:val="14"/>
              </w:rPr>
            </w:pPr>
          </w:p>
        </w:tc>
        <w:tc>
          <w:tcPr>
            <w:tcW w:w="7200" w:type="dxa"/>
            <w:gridSpan w:val="8"/>
            <w:hideMark/>
          </w:tcPr>
          <w:p w14:paraId="574747BB" w14:textId="53954D46" w:rsidR="00A60169" w:rsidRPr="00580735" w:rsidRDefault="00A60169" w:rsidP="00364EED">
            <w:pPr>
              <w:pBdr>
                <w:bottom w:val="single" w:sz="4" w:space="1" w:color="auto"/>
              </w:pBdr>
              <w:spacing w:line="220" w:lineRule="exact"/>
              <w:ind w:left="-7"/>
              <w:jc w:val="center"/>
              <w:rPr>
                <w:rFonts w:ascii="Arial" w:hAnsi="Arial" w:cstheme="minorBidi"/>
                <w:sz w:val="14"/>
                <w:szCs w:val="14"/>
              </w:rPr>
            </w:pPr>
            <w:r>
              <w:rPr>
                <w:rFonts w:ascii="Arial" w:hAnsi="Arial" w:cs="Arial"/>
                <w:sz w:val="14"/>
                <w:szCs w:val="14"/>
              </w:rPr>
              <w:t xml:space="preserve">As </w:t>
            </w:r>
            <w:proofErr w:type="gramStart"/>
            <w:r>
              <w:rPr>
                <w:rFonts w:ascii="Arial" w:hAnsi="Arial" w:cs="Arial"/>
                <w:sz w:val="14"/>
                <w:szCs w:val="14"/>
              </w:rPr>
              <w:t>at</w:t>
            </w:r>
            <w:proofErr w:type="gramEnd"/>
            <w:r>
              <w:rPr>
                <w:rFonts w:ascii="Arial" w:hAnsi="Arial" w:cs="Arial"/>
                <w:sz w:val="14"/>
                <w:szCs w:val="14"/>
              </w:rPr>
              <w:t xml:space="preserve"> 31 December </w:t>
            </w:r>
            <w:r w:rsidRPr="00580735">
              <w:rPr>
                <w:rFonts w:ascii="Arial" w:hAnsi="Arial" w:cs="Arial"/>
                <w:sz w:val="14"/>
                <w:szCs w:val="14"/>
              </w:rPr>
              <w:t>20</w:t>
            </w:r>
            <w:r w:rsidRPr="00580735">
              <w:rPr>
                <w:rFonts w:ascii="Arial" w:hAnsi="Arial" w:cstheme="minorBidi"/>
                <w:sz w:val="14"/>
                <w:szCs w:val="14"/>
              </w:rPr>
              <w:t>2</w:t>
            </w:r>
            <w:r w:rsidR="00411D67">
              <w:rPr>
                <w:rFonts w:ascii="Arial" w:hAnsi="Arial" w:cstheme="minorBidi"/>
                <w:sz w:val="14"/>
                <w:szCs w:val="14"/>
              </w:rPr>
              <w:t>4</w:t>
            </w:r>
          </w:p>
        </w:tc>
      </w:tr>
      <w:tr w:rsidR="00A60169" w:rsidRPr="00580735" w14:paraId="39E58EA7" w14:textId="77777777" w:rsidTr="00364EED">
        <w:trPr>
          <w:cantSplit/>
        </w:trPr>
        <w:tc>
          <w:tcPr>
            <w:tcW w:w="2322" w:type="dxa"/>
          </w:tcPr>
          <w:p w14:paraId="2B1D2CFB" w14:textId="77777777" w:rsidR="00A60169" w:rsidRPr="00580735" w:rsidRDefault="00A60169" w:rsidP="00364EED">
            <w:pPr>
              <w:tabs>
                <w:tab w:val="left" w:pos="240"/>
              </w:tabs>
              <w:spacing w:line="220" w:lineRule="exact"/>
              <w:ind w:left="240" w:right="-108" w:hanging="240"/>
              <w:rPr>
                <w:rFonts w:ascii="Arial" w:hAnsi="Arial" w:cs="Arial"/>
                <w:sz w:val="14"/>
                <w:szCs w:val="14"/>
              </w:rPr>
            </w:pPr>
          </w:p>
        </w:tc>
        <w:tc>
          <w:tcPr>
            <w:tcW w:w="3600" w:type="dxa"/>
            <w:gridSpan w:val="4"/>
            <w:hideMark/>
          </w:tcPr>
          <w:p w14:paraId="19536098" w14:textId="77777777" w:rsidR="00A60169" w:rsidRPr="00580735" w:rsidRDefault="00A60169" w:rsidP="00364EED">
            <w:pPr>
              <w:pBdr>
                <w:bottom w:val="single" w:sz="4" w:space="1" w:color="auto"/>
              </w:pBdr>
              <w:spacing w:line="220" w:lineRule="exact"/>
              <w:ind w:left="-7"/>
              <w:jc w:val="center"/>
              <w:rPr>
                <w:rFonts w:ascii="Arial" w:hAnsi="Arial" w:cs="Arial"/>
                <w:sz w:val="14"/>
                <w:szCs w:val="14"/>
              </w:rPr>
            </w:pPr>
            <w:r w:rsidRPr="00580735">
              <w:rPr>
                <w:rFonts w:ascii="Arial" w:hAnsi="Arial" w:cs="Arial"/>
                <w:sz w:val="14"/>
                <w:szCs w:val="14"/>
              </w:rPr>
              <w:t>Fixed interest rate</w:t>
            </w:r>
          </w:p>
        </w:tc>
        <w:tc>
          <w:tcPr>
            <w:tcW w:w="900" w:type="dxa"/>
          </w:tcPr>
          <w:p w14:paraId="2EAD5EAB" w14:textId="77777777" w:rsidR="00A60169" w:rsidRPr="00580735" w:rsidRDefault="00A60169" w:rsidP="00364EED">
            <w:pPr>
              <w:spacing w:line="220" w:lineRule="exact"/>
              <w:ind w:left="-57"/>
              <w:jc w:val="center"/>
              <w:rPr>
                <w:rFonts w:ascii="Arial" w:hAnsi="Arial" w:cs="Arial"/>
                <w:sz w:val="14"/>
                <w:szCs w:val="14"/>
              </w:rPr>
            </w:pPr>
          </w:p>
        </w:tc>
        <w:tc>
          <w:tcPr>
            <w:tcW w:w="900" w:type="dxa"/>
          </w:tcPr>
          <w:p w14:paraId="4C15897B" w14:textId="77777777" w:rsidR="00A60169" w:rsidRPr="00580735" w:rsidRDefault="00A60169" w:rsidP="00364EED">
            <w:pPr>
              <w:spacing w:line="220" w:lineRule="exact"/>
              <w:ind w:left="-57"/>
              <w:jc w:val="center"/>
              <w:rPr>
                <w:rFonts w:ascii="Arial" w:hAnsi="Arial" w:cs="Arial"/>
                <w:sz w:val="14"/>
                <w:szCs w:val="14"/>
              </w:rPr>
            </w:pPr>
          </w:p>
        </w:tc>
        <w:tc>
          <w:tcPr>
            <w:tcW w:w="900" w:type="dxa"/>
          </w:tcPr>
          <w:p w14:paraId="714818D6" w14:textId="77777777" w:rsidR="00A60169" w:rsidRPr="00580735" w:rsidRDefault="00A60169" w:rsidP="00364EED">
            <w:pPr>
              <w:spacing w:line="220" w:lineRule="exact"/>
              <w:ind w:left="-57"/>
              <w:jc w:val="center"/>
              <w:rPr>
                <w:rFonts w:ascii="Arial" w:hAnsi="Arial" w:cs="Arial"/>
                <w:sz w:val="14"/>
                <w:szCs w:val="14"/>
                <w:cs/>
              </w:rPr>
            </w:pPr>
          </w:p>
        </w:tc>
        <w:tc>
          <w:tcPr>
            <w:tcW w:w="900" w:type="dxa"/>
          </w:tcPr>
          <w:p w14:paraId="75EDABD2" w14:textId="77777777" w:rsidR="00A60169" w:rsidRPr="00580735" w:rsidRDefault="00A60169" w:rsidP="00364EED">
            <w:pPr>
              <w:spacing w:line="220" w:lineRule="exact"/>
              <w:ind w:left="-57"/>
              <w:jc w:val="center"/>
              <w:rPr>
                <w:rFonts w:ascii="Arial" w:hAnsi="Arial" w:cs="Arial"/>
                <w:sz w:val="14"/>
                <w:szCs w:val="14"/>
                <w:cs/>
              </w:rPr>
            </w:pPr>
          </w:p>
        </w:tc>
      </w:tr>
      <w:tr w:rsidR="00A60169" w:rsidRPr="00580735" w14:paraId="1CB08D6D" w14:textId="77777777" w:rsidTr="00364EED">
        <w:trPr>
          <w:cantSplit/>
        </w:trPr>
        <w:tc>
          <w:tcPr>
            <w:tcW w:w="2322" w:type="dxa"/>
          </w:tcPr>
          <w:p w14:paraId="369E5DC8" w14:textId="77777777" w:rsidR="00A60169" w:rsidRPr="00580735" w:rsidRDefault="00A60169" w:rsidP="00364EED">
            <w:pPr>
              <w:tabs>
                <w:tab w:val="left" w:pos="240"/>
              </w:tabs>
              <w:spacing w:line="220" w:lineRule="exact"/>
              <w:ind w:left="240" w:right="-108" w:hanging="240"/>
              <w:rPr>
                <w:rFonts w:ascii="Arial" w:hAnsi="Arial" w:cs="Arial"/>
                <w:sz w:val="14"/>
                <w:szCs w:val="14"/>
              </w:rPr>
            </w:pPr>
          </w:p>
        </w:tc>
        <w:tc>
          <w:tcPr>
            <w:tcW w:w="900" w:type="dxa"/>
            <w:hideMark/>
          </w:tcPr>
          <w:p w14:paraId="74809593" w14:textId="77777777" w:rsidR="00A60169" w:rsidRPr="00580735" w:rsidRDefault="00A60169" w:rsidP="00364EED">
            <w:pPr>
              <w:spacing w:line="220" w:lineRule="exact"/>
              <w:ind w:left="-57"/>
              <w:jc w:val="center"/>
              <w:rPr>
                <w:rFonts w:ascii="Arial" w:hAnsi="Arial" w:cs="Arial"/>
                <w:sz w:val="14"/>
                <w:szCs w:val="14"/>
              </w:rPr>
            </w:pPr>
            <w:r w:rsidRPr="00580735">
              <w:rPr>
                <w:rFonts w:ascii="Arial" w:hAnsi="Arial" w:cs="Arial"/>
                <w:sz w:val="14"/>
                <w:szCs w:val="14"/>
              </w:rPr>
              <w:t>Within</w:t>
            </w:r>
          </w:p>
        </w:tc>
        <w:tc>
          <w:tcPr>
            <w:tcW w:w="900" w:type="dxa"/>
          </w:tcPr>
          <w:p w14:paraId="03F71308" w14:textId="77777777" w:rsidR="00A60169" w:rsidRPr="00580735" w:rsidRDefault="00A60169" w:rsidP="00364EED">
            <w:pPr>
              <w:spacing w:line="220" w:lineRule="exact"/>
              <w:ind w:left="-57"/>
              <w:jc w:val="center"/>
              <w:rPr>
                <w:rFonts w:ascii="Arial" w:hAnsi="Arial" w:cs="Arial"/>
                <w:sz w:val="14"/>
                <w:szCs w:val="14"/>
                <w:cs/>
              </w:rPr>
            </w:pPr>
          </w:p>
        </w:tc>
        <w:tc>
          <w:tcPr>
            <w:tcW w:w="900" w:type="dxa"/>
            <w:hideMark/>
          </w:tcPr>
          <w:p w14:paraId="38A1B94D" w14:textId="77777777" w:rsidR="00A60169" w:rsidRPr="00580735" w:rsidRDefault="00A60169" w:rsidP="00364EED">
            <w:pPr>
              <w:spacing w:line="220" w:lineRule="exact"/>
              <w:ind w:left="-165" w:right="-108"/>
              <w:jc w:val="center"/>
              <w:rPr>
                <w:rFonts w:ascii="Arial" w:hAnsi="Arial" w:cs="Arial"/>
                <w:sz w:val="14"/>
                <w:szCs w:val="14"/>
              </w:rPr>
            </w:pPr>
            <w:r w:rsidRPr="00580735">
              <w:rPr>
                <w:rFonts w:ascii="Arial" w:hAnsi="Arial" w:cs="Arial"/>
                <w:sz w:val="14"/>
                <w:szCs w:val="14"/>
              </w:rPr>
              <w:t>Over</w:t>
            </w:r>
          </w:p>
        </w:tc>
        <w:tc>
          <w:tcPr>
            <w:tcW w:w="900" w:type="dxa"/>
          </w:tcPr>
          <w:p w14:paraId="2F4E9CEF" w14:textId="77777777" w:rsidR="00A60169" w:rsidRPr="00580735" w:rsidRDefault="00A60169" w:rsidP="00364EED">
            <w:pPr>
              <w:spacing w:line="220" w:lineRule="exact"/>
              <w:ind w:left="-165" w:right="-108"/>
              <w:jc w:val="center"/>
              <w:rPr>
                <w:rFonts w:ascii="Arial" w:hAnsi="Arial" w:cs="Arial"/>
                <w:sz w:val="14"/>
                <w:szCs w:val="14"/>
              </w:rPr>
            </w:pPr>
          </w:p>
        </w:tc>
        <w:tc>
          <w:tcPr>
            <w:tcW w:w="900" w:type="dxa"/>
            <w:hideMark/>
          </w:tcPr>
          <w:p w14:paraId="75E74E1E" w14:textId="77777777" w:rsidR="00A60169" w:rsidRPr="00580735" w:rsidRDefault="00A60169" w:rsidP="00364EED">
            <w:pPr>
              <w:spacing w:line="220" w:lineRule="exact"/>
              <w:ind w:left="-165" w:right="-108"/>
              <w:jc w:val="center"/>
              <w:rPr>
                <w:rFonts w:ascii="Arial" w:hAnsi="Arial" w:cs="Arial"/>
                <w:sz w:val="14"/>
                <w:szCs w:val="14"/>
              </w:rPr>
            </w:pPr>
            <w:r w:rsidRPr="00580735">
              <w:rPr>
                <w:rFonts w:ascii="Arial" w:hAnsi="Arial" w:cs="Arial"/>
                <w:sz w:val="14"/>
                <w:szCs w:val="14"/>
              </w:rPr>
              <w:t>Floating</w:t>
            </w:r>
          </w:p>
        </w:tc>
        <w:tc>
          <w:tcPr>
            <w:tcW w:w="900" w:type="dxa"/>
            <w:hideMark/>
          </w:tcPr>
          <w:p w14:paraId="45ACD82C" w14:textId="3C0D8DA5" w:rsidR="00A60169" w:rsidRPr="00580735" w:rsidRDefault="00A60169" w:rsidP="00364EED">
            <w:pPr>
              <w:spacing w:line="220" w:lineRule="exact"/>
              <w:ind w:left="-108" w:right="-108"/>
              <w:jc w:val="center"/>
              <w:rPr>
                <w:rFonts w:ascii="Arial" w:hAnsi="Arial" w:cs="Arial"/>
                <w:sz w:val="14"/>
                <w:szCs w:val="14"/>
              </w:rPr>
            </w:pPr>
            <w:r w:rsidRPr="00580735">
              <w:rPr>
                <w:rFonts w:ascii="Arial" w:hAnsi="Arial" w:cs="Arial"/>
                <w:sz w:val="14"/>
                <w:szCs w:val="14"/>
              </w:rPr>
              <w:t>Non-interest</w:t>
            </w:r>
          </w:p>
        </w:tc>
        <w:tc>
          <w:tcPr>
            <w:tcW w:w="900" w:type="dxa"/>
          </w:tcPr>
          <w:p w14:paraId="12EDF2D1" w14:textId="77777777" w:rsidR="00A60169" w:rsidRPr="00580735" w:rsidRDefault="00A60169" w:rsidP="00364EED">
            <w:pPr>
              <w:spacing w:line="220" w:lineRule="exact"/>
              <w:ind w:left="-57"/>
              <w:jc w:val="center"/>
              <w:rPr>
                <w:rFonts w:ascii="Arial" w:hAnsi="Arial" w:cs="Arial"/>
                <w:sz w:val="14"/>
                <w:szCs w:val="14"/>
              </w:rPr>
            </w:pPr>
          </w:p>
        </w:tc>
        <w:tc>
          <w:tcPr>
            <w:tcW w:w="900" w:type="dxa"/>
            <w:hideMark/>
          </w:tcPr>
          <w:p w14:paraId="4D8905CE" w14:textId="77777777" w:rsidR="00A60169" w:rsidRPr="00580735" w:rsidRDefault="00A60169" w:rsidP="00364EED">
            <w:pPr>
              <w:spacing w:line="220" w:lineRule="exact"/>
              <w:ind w:left="-57"/>
              <w:jc w:val="center"/>
              <w:rPr>
                <w:rFonts w:ascii="Arial" w:hAnsi="Arial" w:cs="Arial"/>
                <w:sz w:val="14"/>
                <w:szCs w:val="14"/>
              </w:rPr>
            </w:pPr>
            <w:r w:rsidRPr="00580735">
              <w:rPr>
                <w:rFonts w:ascii="Arial" w:hAnsi="Arial" w:cs="Arial"/>
                <w:sz w:val="14"/>
                <w:szCs w:val="14"/>
              </w:rPr>
              <w:t>Effective</w:t>
            </w:r>
          </w:p>
        </w:tc>
      </w:tr>
      <w:tr w:rsidR="00A60169" w:rsidRPr="00580735" w14:paraId="457A5C1A" w14:textId="77777777" w:rsidTr="00364EED">
        <w:trPr>
          <w:cantSplit/>
        </w:trPr>
        <w:tc>
          <w:tcPr>
            <w:tcW w:w="2322" w:type="dxa"/>
          </w:tcPr>
          <w:p w14:paraId="3C2E3D0E" w14:textId="77777777" w:rsidR="00A60169" w:rsidRPr="00580735" w:rsidRDefault="00A60169" w:rsidP="00364EED">
            <w:pPr>
              <w:tabs>
                <w:tab w:val="left" w:pos="240"/>
              </w:tabs>
              <w:spacing w:line="220" w:lineRule="exact"/>
              <w:ind w:left="240" w:right="-108" w:hanging="240"/>
              <w:rPr>
                <w:rFonts w:ascii="Arial" w:hAnsi="Arial" w:cs="Arial"/>
                <w:sz w:val="14"/>
                <w:szCs w:val="14"/>
              </w:rPr>
            </w:pPr>
          </w:p>
        </w:tc>
        <w:tc>
          <w:tcPr>
            <w:tcW w:w="900" w:type="dxa"/>
            <w:hideMark/>
          </w:tcPr>
          <w:p w14:paraId="54E90D3D" w14:textId="589BE7D8" w:rsidR="00A60169" w:rsidRPr="00580735" w:rsidRDefault="00193AFD" w:rsidP="00364EED">
            <w:pPr>
              <w:pBdr>
                <w:bottom w:val="single" w:sz="4" w:space="1" w:color="auto"/>
              </w:pBdr>
              <w:spacing w:line="220" w:lineRule="exact"/>
              <w:ind w:left="-7"/>
              <w:jc w:val="center"/>
              <w:rPr>
                <w:rFonts w:ascii="Arial" w:hAnsi="Arial" w:cs="Arial"/>
                <w:sz w:val="14"/>
                <w:szCs w:val="14"/>
              </w:rPr>
            </w:pPr>
            <w:r>
              <w:rPr>
                <w:rFonts w:ascii="Arial" w:hAnsi="Arial" w:cs="Arial"/>
                <w:sz w:val="14"/>
                <w:szCs w:val="14"/>
              </w:rPr>
              <w:t>1</w:t>
            </w:r>
            <w:r w:rsidR="00A60169" w:rsidRPr="00580735">
              <w:rPr>
                <w:rFonts w:ascii="Arial" w:hAnsi="Arial" w:cs="Arial"/>
                <w:sz w:val="14"/>
                <w:szCs w:val="14"/>
              </w:rPr>
              <w:t xml:space="preserve"> year</w:t>
            </w:r>
          </w:p>
        </w:tc>
        <w:tc>
          <w:tcPr>
            <w:tcW w:w="900" w:type="dxa"/>
            <w:hideMark/>
          </w:tcPr>
          <w:p w14:paraId="0BADBE1F" w14:textId="77777777" w:rsidR="00A60169" w:rsidRPr="00580735" w:rsidRDefault="00A60169" w:rsidP="00364EED">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1 - 5 years</w:t>
            </w:r>
          </w:p>
        </w:tc>
        <w:tc>
          <w:tcPr>
            <w:tcW w:w="900" w:type="dxa"/>
            <w:hideMark/>
          </w:tcPr>
          <w:p w14:paraId="23636063" w14:textId="77777777" w:rsidR="00A60169" w:rsidRPr="00580735" w:rsidRDefault="00A60169" w:rsidP="00364EED">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5 years</w:t>
            </w:r>
          </w:p>
        </w:tc>
        <w:tc>
          <w:tcPr>
            <w:tcW w:w="900" w:type="dxa"/>
            <w:hideMark/>
          </w:tcPr>
          <w:p w14:paraId="3675877D" w14:textId="77777777" w:rsidR="00A60169" w:rsidRPr="00580735" w:rsidRDefault="00A60169" w:rsidP="00364EED">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At call</w:t>
            </w:r>
          </w:p>
        </w:tc>
        <w:tc>
          <w:tcPr>
            <w:tcW w:w="900" w:type="dxa"/>
            <w:hideMark/>
          </w:tcPr>
          <w:p w14:paraId="55DB91DD" w14:textId="77777777" w:rsidR="00A60169" w:rsidRPr="00580735" w:rsidRDefault="00A60169" w:rsidP="00364EED">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interest rate</w:t>
            </w:r>
          </w:p>
        </w:tc>
        <w:tc>
          <w:tcPr>
            <w:tcW w:w="900" w:type="dxa"/>
            <w:hideMark/>
          </w:tcPr>
          <w:p w14:paraId="6377A1C0" w14:textId="77777777" w:rsidR="00A60169" w:rsidRPr="00580735" w:rsidRDefault="00A60169" w:rsidP="00364EED">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bearing</w:t>
            </w:r>
          </w:p>
        </w:tc>
        <w:tc>
          <w:tcPr>
            <w:tcW w:w="900" w:type="dxa"/>
            <w:hideMark/>
          </w:tcPr>
          <w:p w14:paraId="7F85341D" w14:textId="77777777" w:rsidR="00A60169" w:rsidRPr="00580735" w:rsidRDefault="00A60169" w:rsidP="00364EED">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Total</w:t>
            </w:r>
          </w:p>
        </w:tc>
        <w:tc>
          <w:tcPr>
            <w:tcW w:w="900" w:type="dxa"/>
            <w:hideMark/>
          </w:tcPr>
          <w:p w14:paraId="342D35EC" w14:textId="77777777" w:rsidR="00A60169" w:rsidRPr="00580735" w:rsidRDefault="00A60169" w:rsidP="00364EED">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interest rate</w:t>
            </w:r>
          </w:p>
        </w:tc>
      </w:tr>
      <w:tr w:rsidR="00A60169" w:rsidRPr="00580735" w14:paraId="3DE7584F" w14:textId="77777777" w:rsidTr="00364EED">
        <w:trPr>
          <w:cantSplit/>
        </w:trPr>
        <w:tc>
          <w:tcPr>
            <w:tcW w:w="2322" w:type="dxa"/>
          </w:tcPr>
          <w:p w14:paraId="022C2239" w14:textId="77777777" w:rsidR="00A60169" w:rsidRPr="00580735" w:rsidRDefault="00A60169" w:rsidP="00364EED">
            <w:pPr>
              <w:tabs>
                <w:tab w:val="left" w:pos="240"/>
              </w:tabs>
              <w:spacing w:line="220" w:lineRule="exact"/>
              <w:ind w:left="240" w:hanging="240"/>
              <w:rPr>
                <w:rFonts w:ascii="Arial" w:hAnsi="Arial" w:cs="Arial"/>
                <w:b/>
                <w:bCs/>
                <w:sz w:val="14"/>
                <w:szCs w:val="14"/>
              </w:rPr>
            </w:pPr>
          </w:p>
        </w:tc>
        <w:tc>
          <w:tcPr>
            <w:tcW w:w="900" w:type="dxa"/>
          </w:tcPr>
          <w:p w14:paraId="722990D6" w14:textId="77777777" w:rsidR="00A60169" w:rsidRPr="00580735" w:rsidRDefault="00A60169" w:rsidP="00364EED">
            <w:pPr>
              <w:tabs>
                <w:tab w:val="decimal" w:pos="612"/>
              </w:tabs>
              <w:spacing w:line="220" w:lineRule="exact"/>
              <w:ind w:left="-7"/>
              <w:jc w:val="thaiDistribute"/>
              <w:rPr>
                <w:rFonts w:ascii="Arial" w:hAnsi="Arial" w:cs="Arial"/>
                <w:sz w:val="14"/>
                <w:szCs w:val="14"/>
                <w:cs/>
              </w:rPr>
            </w:pPr>
          </w:p>
        </w:tc>
        <w:tc>
          <w:tcPr>
            <w:tcW w:w="900" w:type="dxa"/>
          </w:tcPr>
          <w:p w14:paraId="3FA6616C"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6CF44A91"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72DD90D0"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39096A62"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3942FDF4"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5A155700"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hideMark/>
          </w:tcPr>
          <w:p w14:paraId="7FB78146" w14:textId="77777777" w:rsidR="00A60169" w:rsidRPr="00580735" w:rsidRDefault="00A60169" w:rsidP="00364EED">
            <w:pPr>
              <w:spacing w:line="220" w:lineRule="exact"/>
              <w:ind w:left="-108" w:right="-108"/>
              <w:jc w:val="center"/>
              <w:rPr>
                <w:rFonts w:ascii="Arial" w:hAnsi="Arial" w:cs="Arial"/>
                <w:sz w:val="14"/>
                <w:szCs w:val="14"/>
              </w:rPr>
            </w:pPr>
            <w:r w:rsidRPr="00580735">
              <w:rPr>
                <w:rFonts w:ascii="Arial" w:hAnsi="Arial" w:cs="Arial"/>
                <w:sz w:val="14"/>
                <w:szCs w:val="14"/>
              </w:rPr>
              <w:t>(% p.a.)</w:t>
            </w:r>
          </w:p>
        </w:tc>
      </w:tr>
      <w:tr w:rsidR="00A60169" w:rsidRPr="00580735" w14:paraId="3EED39D4" w14:textId="77777777" w:rsidTr="00364EED">
        <w:trPr>
          <w:cantSplit/>
        </w:trPr>
        <w:tc>
          <w:tcPr>
            <w:tcW w:w="2322" w:type="dxa"/>
            <w:hideMark/>
          </w:tcPr>
          <w:p w14:paraId="6F33AE88" w14:textId="77777777" w:rsidR="00A60169" w:rsidRPr="00580735" w:rsidRDefault="00A60169" w:rsidP="00364EED">
            <w:pPr>
              <w:tabs>
                <w:tab w:val="left" w:pos="240"/>
              </w:tabs>
              <w:spacing w:line="220" w:lineRule="exact"/>
              <w:ind w:left="240" w:hanging="240"/>
              <w:rPr>
                <w:rFonts w:ascii="Arial" w:hAnsi="Arial" w:cs="Arial"/>
                <w:b/>
                <w:bCs/>
                <w:sz w:val="14"/>
                <w:szCs w:val="14"/>
              </w:rPr>
            </w:pPr>
            <w:r w:rsidRPr="00580735">
              <w:rPr>
                <w:rFonts w:ascii="Arial" w:hAnsi="Arial" w:cs="Arial"/>
                <w:b/>
                <w:bCs/>
                <w:sz w:val="14"/>
                <w:szCs w:val="14"/>
              </w:rPr>
              <w:t>Financial assets</w:t>
            </w:r>
          </w:p>
        </w:tc>
        <w:tc>
          <w:tcPr>
            <w:tcW w:w="900" w:type="dxa"/>
          </w:tcPr>
          <w:p w14:paraId="2CBB7D76"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2FC8DAA1"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47782642"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67608EA9"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7E4DDDAE"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0C3E58D2"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4EE22676"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54EA6338" w14:textId="77777777" w:rsidR="00A60169" w:rsidRPr="00580735" w:rsidRDefault="00A60169" w:rsidP="00364EED">
            <w:pPr>
              <w:spacing w:line="220" w:lineRule="exact"/>
              <w:ind w:left="-7"/>
              <w:jc w:val="thaiDistribute"/>
              <w:rPr>
                <w:rFonts w:ascii="Arial" w:hAnsi="Arial" w:cs="Arial"/>
                <w:sz w:val="14"/>
                <w:szCs w:val="14"/>
              </w:rPr>
            </w:pPr>
          </w:p>
        </w:tc>
      </w:tr>
      <w:tr w:rsidR="00FB628E" w:rsidRPr="00580735" w14:paraId="72541797" w14:textId="77777777" w:rsidTr="008B0F64">
        <w:trPr>
          <w:cantSplit/>
        </w:trPr>
        <w:tc>
          <w:tcPr>
            <w:tcW w:w="2322" w:type="dxa"/>
            <w:hideMark/>
          </w:tcPr>
          <w:p w14:paraId="2DD055BB" w14:textId="77777777" w:rsidR="00FB628E" w:rsidRPr="00580735" w:rsidRDefault="00FB628E" w:rsidP="00FB628E">
            <w:pPr>
              <w:tabs>
                <w:tab w:val="left" w:pos="240"/>
              </w:tabs>
              <w:spacing w:line="220" w:lineRule="exact"/>
              <w:ind w:left="245" w:right="-230" w:hanging="245"/>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 xml:space="preserve">Cash and cash equivalents </w:t>
            </w:r>
          </w:p>
        </w:tc>
        <w:tc>
          <w:tcPr>
            <w:tcW w:w="900" w:type="dxa"/>
            <w:vAlign w:val="bottom"/>
          </w:tcPr>
          <w:p w14:paraId="2C75A700" w14:textId="42616273"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38946A17" w14:textId="0E422F19"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30B6CBF3" w14:textId="03AB4E5B"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6FBAE9B7" w14:textId="65CC9520"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70A4F369" w14:textId="336AE099"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569</w:t>
            </w:r>
          </w:p>
        </w:tc>
        <w:tc>
          <w:tcPr>
            <w:tcW w:w="900" w:type="dxa"/>
            <w:vAlign w:val="bottom"/>
          </w:tcPr>
          <w:p w14:paraId="031AEC93" w14:textId="2DA823A1"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133</w:t>
            </w:r>
          </w:p>
        </w:tc>
        <w:tc>
          <w:tcPr>
            <w:tcW w:w="900" w:type="dxa"/>
            <w:vAlign w:val="bottom"/>
          </w:tcPr>
          <w:p w14:paraId="3AF26665" w14:textId="0D256DB1" w:rsidR="00FB628E" w:rsidRPr="008B0F64" w:rsidRDefault="00FB628E" w:rsidP="00FB628E">
            <w:pPr>
              <w:spacing w:line="230" w:lineRule="exact"/>
              <w:ind w:left="-7"/>
              <w:jc w:val="right"/>
              <w:rPr>
                <w:rFonts w:ascii="Arial" w:hAnsi="Arial" w:cs="Arial"/>
                <w:sz w:val="14"/>
                <w:szCs w:val="14"/>
                <w:cs/>
              </w:rPr>
            </w:pPr>
            <w:r w:rsidRPr="00FB628E">
              <w:rPr>
                <w:rFonts w:ascii="Arial" w:hAnsi="Arial" w:cs="Arial"/>
                <w:sz w:val="14"/>
                <w:szCs w:val="14"/>
              </w:rPr>
              <w:t>702</w:t>
            </w:r>
          </w:p>
        </w:tc>
        <w:tc>
          <w:tcPr>
            <w:tcW w:w="900" w:type="dxa"/>
            <w:vAlign w:val="bottom"/>
          </w:tcPr>
          <w:p w14:paraId="004F03DE" w14:textId="60A1466E" w:rsidR="00FB628E" w:rsidRPr="00580735" w:rsidRDefault="00FB628E" w:rsidP="00FB628E">
            <w:pPr>
              <w:spacing w:line="220" w:lineRule="exact"/>
              <w:ind w:left="-77" w:right="-18"/>
              <w:jc w:val="center"/>
              <w:rPr>
                <w:rFonts w:ascii="Arial" w:hAnsi="Arial" w:cs="Arial"/>
                <w:sz w:val="14"/>
                <w:szCs w:val="14"/>
              </w:rPr>
            </w:pPr>
            <w:r>
              <w:rPr>
                <w:rFonts w:ascii="Arial" w:hAnsi="Arial" w:cs="Arial"/>
                <w:sz w:val="14"/>
                <w:szCs w:val="14"/>
              </w:rPr>
              <w:t>0.15 - 0.70</w:t>
            </w:r>
          </w:p>
        </w:tc>
      </w:tr>
      <w:tr w:rsidR="00FB628E" w:rsidRPr="00580735" w14:paraId="122C67A4" w14:textId="77777777" w:rsidTr="008B0F64">
        <w:trPr>
          <w:cantSplit/>
        </w:trPr>
        <w:tc>
          <w:tcPr>
            <w:tcW w:w="2322" w:type="dxa"/>
            <w:hideMark/>
          </w:tcPr>
          <w:p w14:paraId="1F19E1B0" w14:textId="77777777" w:rsidR="00FB628E" w:rsidRPr="00580735" w:rsidRDefault="00FB628E" w:rsidP="00FB628E">
            <w:pPr>
              <w:tabs>
                <w:tab w:val="left" w:pos="240"/>
              </w:tabs>
              <w:spacing w:line="22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Trade accounts receivable</w:t>
            </w:r>
          </w:p>
        </w:tc>
        <w:tc>
          <w:tcPr>
            <w:tcW w:w="900" w:type="dxa"/>
            <w:vAlign w:val="bottom"/>
          </w:tcPr>
          <w:p w14:paraId="3EF3D91B" w14:textId="10577E01"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2BDCB52E" w14:textId="4791B816"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4D1F6D6B" w14:textId="62A4733D"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49B57531" w14:textId="6432A414"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515DB20A" w14:textId="34D9B6BD"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1284104A" w14:textId="1B15D4B9"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787</w:t>
            </w:r>
          </w:p>
        </w:tc>
        <w:tc>
          <w:tcPr>
            <w:tcW w:w="900" w:type="dxa"/>
            <w:vAlign w:val="bottom"/>
          </w:tcPr>
          <w:p w14:paraId="6F719483" w14:textId="0B374531"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787</w:t>
            </w:r>
          </w:p>
        </w:tc>
        <w:tc>
          <w:tcPr>
            <w:tcW w:w="900" w:type="dxa"/>
            <w:vAlign w:val="bottom"/>
          </w:tcPr>
          <w:p w14:paraId="735B572E" w14:textId="2617CCCB" w:rsidR="00FB628E" w:rsidRPr="00580735" w:rsidRDefault="00FB628E" w:rsidP="00FB628E">
            <w:pPr>
              <w:spacing w:line="220" w:lineRule="exact"/>
              <w:ind w:left="-77" w:right="-18"/>
              <w:jc w:val="center"/>
              <w:rPr>
                <w:rFonts w:ascii="Arial" w:hAnsi="Arial" w:cs="Arial"/>
                <w:sz w:val="14"/>
                <w:szCs w:val="14"/>
              </w:rPr>
            </w:pPr>
            <w:r>
              <w:rPr>
                <w:rFonts w:ascii="Arial" w:hAnsi="Arial" w:cs="Arial"/>
                <w:sz w:val="14"/>
                <w:szCs w:val="14"/>
              </w:rPr>
              <w:t>-</w:t>
            </w:r>
          </w:p>
        </w:tc>
      </w:tr>
      <w:tr w:rsidR="00FB628E" w:rsidRPr="00580735" w14:paraId="4E1E064C" w14:textId="77777777" w:rsidTr="008B0F64">
        <w:trPr>
          <w:cantSplit/>
        </w:trPr>
        <w:tc>
          <w:tcPr>
            <w:tcW w:w="2322" w:type="dxa"/>
          </w:tcPr>
          <w:p w14:paraId="4C90AFA8" w14:textId="77777777" w:rsidR="00FB628E" w:rsidRPr="00580735" w:rsidRDefault="00FB628E" w:rsidP="00FB628E">
            <w:pPr>
              <w:tabs>
                <w:tab w:val="left" w:pos="240"/>
              </w:tabs>
              <w:spacing w:line="22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Restricted bank deposit</w:t>
            </w:r>
          </w:p>
        </w:tc>
        <w:tc>
          <w:tcPr>
            <w:tcW w:w="900" w:type="dxa"/>
            <w:vAlign w:val="bottom"/>
          </w:tcPr>
          <w:p w14:paraId="65AF98E5" w14:textId="02D61BC7"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1C89735E" w14:textId="3BE609E9"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601B9F62" w14:textId="26F31ECA"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1EBE6252" w14:textId="500CB64D"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08CEB6F7" w14:textId="1951EBE2"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7D4DC6AB" w14:textId="15C30B2C"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20</w:t>
            </w:r>
          </w:p>
        </w:tc>
        <w:tc>
          <w:tcPr>
            <w:tcW w:w="900" w:type="dxa"/>
            <w:vAlign w:val="bottom"/>
          </w:tcPr>
          <w:p w14:paraId="2BCB7D04" w14:textId="1B14C50E"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20</w:t>
            </w:r>
          </w:p>
        </w:tc>
        <w:tc>
          <w:tcPr>
            <w:tcW w:w="900" w:type="dxa"/>
            <w:vAlign w:val="bottom"/>
          </w:tcPr>
          <w:p w14:paraId="3887D5B3" w14:textId="7A18519F" w:rsidR="00FB628E" w:rsidRPr="00580735" w:rsidRDefault="00FB628E" w:rsidP="00FB628E">
            <w:pPr>
              <w:spacing w:line="220" w:lineRule="exact"/>
              <w:ind w:left="-77" w:right="-18"/>
              <w:jc w:val="center"/>
              <w:rPr>
                <w:rFonts w:ascii="Arial" w:hAnsi="Arial" w:cs="Arial"/>
                <w:sz w:val="14"/>
                <w:szCs w:val="14"/>
              </w:rPr>
            </w:pPr>
            <w:r>
              <w:rPr>
                <w:rFonts w:ascii="Arial" w:hAnsi="Arial" w:cs="Arial"/>
                <w:sz w:val="14"/>
                <w:szCs w:val="14"/>
              </w:rPr>
              <w:t>-</w:t>
            </w:r>
          </w:p>
        </w:tc>
      </w:tr>
      <w:tr w:rsidR="00FB628E" w:rsidRPr="00580735" w14:paraId="64AE9745" w14:textId="77777777" w:rsidTr="008B0F64">
        <w:trPr>
          <w:cantSplit/>
        </w:trPr>
        <w:tc>
          <w:tcPr>
            <w:tcW w:w="2322" w:type="dxa"/>
            <w:hideMark/>
          </w:tcPr>
          <w:p w14:paraId="70E47C61" w14:textId="77777777" w:rsidR="00FB628E" w:rsidRPr="00580735" w:rsidRDefault="00FB628E" w:rsidP="00FB628E">
            <w:pPr>
              <w:tabs>
                <w:tab w:val="left" w:pos="240"/>
              </w:tabs>
              <w:spacing w:line="22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Loans to related parties</w:t>
            </w:r>
          </w:p>
        </w:tc>
        <w:tc>
          <w:tcPr>
            <w:tcW w:w="900" w:type="dxa"/>
            <w:vAlign w:val="bottom"/>
          </w:tcPr>
          <w:p w14:paraId="08848F3A" w14:textId="386A0DE1"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60774C74" w14:textId="2B7FC353"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5,096</w:t>
            </w:r>
          </w:p>
        </w:tc>
        <w:tc>
          <w:tcPr>
            <w:tcW w:w="900" w:type="dxa"/>
            <w:vAlign w:val="bottom"/>
          </w:tcPr>
          <w:p w14:paraId="5BBCFAAC" w14:textId="26833B5E"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7BE96DF9" w14:textId="163C3689"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15,149</w:t>
            </w:r>
          </w:p>
        </w:tc>
        <w:tc>
          <w:tcPr>
            <w:tcW w:w="900" w:type="dxa"/>
            <w:vAlign w:val="bottom"/>
          </w:tcPr>
          <w:p w14:paraId="452CF353" w14:textId="1A4DFDB2"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687F9962" w14:textId="518A5A62"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022C2377" w14:textId="5C199D9E"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20,245</w:t>
            </w:r>
          </w:p>
        </w:tc>
        <w:tc>
          <w:tcPr>
            <w:tcW w:w="900" w:type="dxa"/>
            <w:vAlign w:val="bottom"/>
          </w:tcPr>
          <w:p w14:paraId="72593E0E" w14:textId="5CF3AA0F" w:rsidR="00FB628E" w:rsidRPr="00580735" w:rsidRDefault="00FB628E" w:rsidP="00FB628E">
            <w:pPr>
              <w:spacing w:line="220" w:lineRule="exact"/>
              <w:ind w:left="-77" w:right="-18"/>
              <w:jc w:val="center"/>
              <w:rPr>
                <w:rFonts w:ascii="Arial" w:hAnsi="Arial" w:cs="Arial"/>
                <w:sz w:val="14"/>
                <w:szCs w:val="14"/>
              </w:rPr>
            </w:pPr>
            <w:r>
              <w:rPr>
                <w:rFonts w:ascii="Arial" w:hAnsi="Arial" w:cs="Arial"/>
                <w:sz w:val="14"/>
                <w:szCs w:val="14"/>
              </w:rPr>
              <w:t>4.10 - 12.00</w:t>
            </w:r>
          </w:p>
        </w:tc>
      </w:tr>
      <w:tr w:rsidR="00FB628E" w:rsidRPr="00580735" w14:paraId="2561ACF6" w14:textId="77777777" w:rsidTr="008B0F64">
        <w:trPr>
          <w:cantSplit/>
        </w:trPr>
        <w:tc>
          <w:tcPr>
            <w:tcW w:w="2322" w:type="dxa"/>
          </w:tcPr>
          <w:p w14:paraId="18EE3079" w14:textId="77777777" w:rsidR="00FB628E" w:rsidRPr="00580735" w:rsidRDefault="00FB628E" w:rsidP="00FB628E">
            <w:pPr>
              <w:tabs>
                <w:tab w:val="left" w:pos="240"/>
              </w:tabs>
              <w:spacing w:line="220" w:lineRule="exact"/>
              <w:ind w:left="240" w:right="-198" w:hanging="240"/>
              <w:rPr>
                <w:rFonts w:ascii="Arial" w:hAnsi="Arial"/>
                <w:sz w:val="14"/>
                <w:szCs w:val="14"/>
              </w:rPr>
            </w:pPr>
            <w:r>
              <w:rPr>
                <w:rFonts w:ascii="Arial" w:hAnsi="Arial"/>
                <w:sz w:val="14"/>
                <w:szCs w:val="14"/>
              </w:rPr>
              <w:t>-</w:t>
            </w:r>
            <w:r>
              <w:rPr>
                <w:rFonts w:ascii="Arial" w:hAnsi="Arial"/>
                <w:sz w:val="14"/>
                <w:szCs w:val="14"/>
              </w:rPr>
              <w:tab/>
              <w:t>Investment in debt instrument</w:t>
            </w:r>
          </w:p>
        </w:tc>
        <w:tc>
          <w:tcPr>
            <w:tcW w:w="900" w:type="dxa"/>
            <w:vAlign w:val="bottom"/>
          </w:tcPr>
          <w:p w14:paraId="04C655D9" w14:textId="3F1F8932"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47D808AC" w14:textId="04268F86"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328</w:t>
            </w:r>
          </w:p>
        </w:tc>
        <w:tc>
          <w:tcPr>
            <w:tcW w:w="900" w:type="dxa"/>
            <w:vAlign w:val="bottom"/>
          </w:tcPr>
          <w:p w14:paraId="45D19A15" w14:textId="3EA17DE9"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1510EB2D" w14:textId="3B274569"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451AE521" w14:textId="1BD5361A"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33D4FD47" w14:textId="77E9A0EA"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4</w:t>
            </w:r>
          </w:p>
        </w:tc>
        <w:tc>
          <w:tcPr>
            <w:tcW w:w="900" w:type="dxa"/>
            <w:vAlign w:val="bottom"/>
          </w:tcPr>
          <w:p w14:paraId="0D0561EA" w14:textId="1FD3740A" w:rsidR="00FB628E" w:rsidRPr="00580735" w:rsidRDefault="00FB628E" w:rsidP="00FB628E">
            <w:pPr>
              <w:spacing w:line="230" w:lineRule="exact"/>
              <w:ind w:left="-7"/>
              <w:jc w:val="right"/>
              <w:rPr>
                <w:rFonts w:ascii="Arial" w:hAnsi="Arial" w:cs="Arial"/>
                <w:sz w:val="14"/>
                <w:szCs w:val="14"/>
              </w:rPr>
            </w:pPr>
            <w:r w:rsidRPr="00FB628E">
              <w:rPr>
                <w:rFonts w:ascii="Arial" w:hAnsi="Arial" w:cs="Arial"/>
                <w:sz w:val="14"/>
                <w:szCs w:val="14"/>
              </w:rPr>
              <w:t>332</w:t>
            </w:r>
          </w:p>
        </w:tc>
        <w:tc>
          <w:tcPr>
            <w:tcW w:w="900" w:type="dxa"/>
            <w:vAlign w:val="bottom"/>
          </w:tcPr>
          <w:p w14:paraId="228A0EAC" w14:textId="7D026C79" w:rsidR="00FB628E" w:rsidRPr="00580735" w:rsidRDefault="00FB628E" w:rsidP="00FB628E">
            <w:pPr>
              <w:spacing w:line="220" w:lineRule="exact"/>
              <w:ind w:left="-77" w:right="-18"/>
              <w:jc w:val="center"/>
              <w:rPr>
                <w:rFonts w:ascii="Arial" w:hAnsi="Arial" w:cs="Arial"/>
                <w:sz w:val="14"/>
                <w:szCs w:val="14"/>
              </w:rPr>
            </w:pPr>
            <w:r>
              <w:rPr>
                <w:rFonts w:ascii="Arial" w:hAnsi="Arial" w:cs="Arial"/>
                <w:sz w:val="14"/>
                <w:szCs w:val="14"/>
              </w:rPr>
              <w:t>4.50 - 8.00</w:t>
            </w:r>
          </w:p>
        </w:tc>
      </w:tr>
      <w:tr w:rsidR="00FB628E" w:rsidRPr="00580735" w14:paraId="506B954F" w14:textId="77777777" w:rsidTr="008B0F64">
        <w:trPr>
          <w:cantSplit/>
        </w:trPr>
        <w:tc>
          <w:tcPr>
            <w:tcW w:w="2322" w:type="dxa"/>
          </w:tcPr>
          <w:p w14:paraId="2F350FFE" w14:textId="77777777" w:rsidR="00FB628E" w:rsidRPr="00580735" w:rsidRDefault="00FB628E" w:rsidP="00FB628E">
            <w:pPr>
              <w:tabs>
                <w:tab w:val="left" w:pos="240"/>
              </w:tabs>
              <w:spacing w:line="220" w:lineRule="exact"/>
              <w:ind w:left="240" w:right="-198" w:hanging="240"/>
              <w:rPr>
                <w:rFonts w:ascii="Arial" w:hAnsi="Arial"/>
                <w:sz w:val="14"/>
                <w:szCs w:val="14"/>
              </w:rPr>
            </w:pPr>
            <w:r w:rsidRPr="00580735">
              <w:rPr>
                <w:rFonts w:ascii="Arial" w:hAnsi="Arial"/>
                <w:sz w:val="14"/>
                <w:szCs w:val="14"/>
              </w:rPr>
              <w:t>-</w:t>
            </w:r>
            <w:r w:rsidRPr="00580735">
              <w:rPr>
                <w:rFonts w:ascii="Arial" w:hAnsi="Arial"/>
                <w:sz w:val="14"/>
                <w:szCs w:val="14"/>
              </w:rPr>
              <w:tab/>
            </w:r>
            <w:proofErr w:type="gramStart"/>
            <w:r w:rsidRPr="00580735">
              <w:rPr>
                <w:rFonts w:ascii="Arial" w:hAnsi="Arial"/>
                <w:sz w:val="14"/>
                <w:szCs w:val="14"/>
              </w:rPr>
              <w:t>Other</w:t>
            </w:r>
            <w:proofErr w:type="gramEnd"/>
            <w:r w:rsidRPr="00580735">
              <w:rPr>
                <w:rFonts w:ascii="Arial" w:hAnsi="Arial"/>
                <w:sz w:val="14"/>
                <w:szCs w:val="14"/>
              </w:rPr>
              <w:t xml:space="preserve"> non-current asset -</w:t>
            </w:r>
          </w:p>
          <w:p w14:paraId="21B346B6" w14:textId="77777777" w:rsidR="00FB628E" w:rsidRPr="00580735" w:rsidRDefault="00FB628E" w:rsidP="00FB628E">
            <w:pPr>
              <w:tabs>
                <w:tab w:val="left" w:pos="240"/>
              </w:tabs>
              <w:spacing w:line="220" w:lineRule="exact"/>
              <w:ind w:left="240" w:right="-198" w:firstLine="83"/>
              <w:rPr>
                <w:rFonts w:ascii="Arial" w:hAnsi="Arial"/>
                <w:sz w:val="14"/>
                <w:szCs w:val="14"/>
              </w:rPr>
            </w:pPr>
            <w:r w:rsidRPr="00580735">
              <w:rPr>
                <w:rFonts w:ascii="Arial" w:hAnsi="Arial"/>
                <w:sz w:val="14"/>
                <w:szCs w:val="14"/>
              </w:rPr>
              <w:t>deposit for rent</w:t>
            </w:r>
          </w:p>
        </w:tc>
        <w:tc>
          <w:tcPr>
            <w:tcW w:w="900" w:type="dxa"/>
            <w:vAlign w:val="bottom"/>
          </w:tcPr>
          <w:p w14:paraId="75AC79DF" w14:textId="31D16F32"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74CC6455" w14:textId="03D5B7B0"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603208B0" w14:textId="164DC99C"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7A8432DB" w14:textId="3A24B266"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3CA0037B" w14:textId="2D5422E0"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61B24C57" w14:textId="6D116DC9"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106</w:t>
            </w:r>
          </w:p>
        </w:tc>
        <w:tc>
          <w:tcPr>
            <w:tcW w:w="900" w:type="dxa"/>
            <w:vAlign w:val="bottom"/>
          </w:tcPr>
          <w:p w14:paraId="10278A76" w14:textId="3081B6E9"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106</w:t>
            </w:r>
          </w:p>
        </w:tc>
        <w:tc>
          <w:tcPr>
            <w:tcW w:w="900" w:type="dxa"/>
            <w:vAlign w:val="bottom"/>
          </w:tcPr>
          <w:p w14:paraId="57F79713" w14:textId="1610DA28" w:rsidR="00FB628E" w:rsidRPr="00580735" w:rsidRDefault="00FB628E" w:rsidP="00FB628E">
            <w:pPr>
              <w:spacing w:line="220" w:lineRule="exact"/>
              <w:ind w:left="-77" w:right="-18"/>
              <w:jc w:val="center"/>
              <w:rPr>
                <w:rFonts w:ascii="Arial" w:hAnsi="Arial" w:cs="Arial"/>
                <w:sz w:val="14"/>
                <w:szCs w:val="14"/>
              </w:rPr>
            </w:pPr>
            <w:r>
              <w:rPr>
                <w:rFonts w:ascii="Arial" w:hAnsi="Arial" w:cs="Arial"/>
                <w:sz w:val="14"/>
                <w:szCs w:val="14"/>
              </w:rPr>
              <w:t>5.05</w:t>
            </w:r>
          </w:p>
        </w:tc>
      </w:tr>
      <w:tr w:rsidR="00FB628E" w:rsidRPr="00580735" w14:paraId="68F685CA" w14:textId="77777777" w:rsidTr="008B0F64">
        <w:trPr>
          <w:cantSplit/>
        </w:trPr>
        <w:tc>
          <w:tcPr>
            <w:tcW w:w="2322" w:type="dxa"/>
          </w:tcPr>
          <w:p w14:paraId="4A4BD6A2" w14:textId="77777777" w:rsidR="00FB628E" w:rsidRPr="00580735" w:rsidRDefault="00FB628E" w:rsidP="00FB628E">
            <w:pPr>
              <w:tabs>
                <w:tab w:val="left" w:pos="240"/>
              </w:tabs>
              <w:spacing w:line="220" w:lineRule="exact"/>
              <w:ind w:left="240" w:right="-198" w:hanging="240"/>
              <w:rPr>
                <w:rFonts w:ascii="Arial" w:hAnsi="Arial" w:cs="Arial"/>
                <w:sz w:val="14"/>
                <w:szCs w:val="14"/>
              </w:rPr>
            </w:pPr>
          </w:p>
        </w:tc>
        <w:tc>
          <w:tcPr>
            <w:tcW w:w="900" w:type="dxa"/>
            <w:vAlign w:val="bottom"/>
          </w:tcPr>
          <w:p w14:paraId="5A75E402" w14:textId="33E1B693"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77B914CA" w14:textId="4E9275A0"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5,424</w:t>
            </w:r>
          </w:p>
        </w:tc>
        <w:tc>
          <w:tcPr>
            <w:tcW w:w="900" w:type="dxa"/>
            <w:vAlign w:val="bottom"/>
          </w:tcPr>
          <w:p w14:paraId="125F7116" w14:textId="0B7CD6D2"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w:t>
            </w:r>
          </w:p>
        </w:tc>
        <w:tc>
          <w:tcPr>
            <w:tcW w:w="900" w:type="dxa"/>
            <w:vAlign w:val="bottom"/>
          </w:tcPr>
          <w:p w14:paraId="72821B73" w14:textId="60AE207A"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15,149</w:t>
            </w:r>
          </w:p>
        </w:tc>
        <w:tc>
          <w:tcPr>
            <w:tcW w:w="900" w:type="dxa"/>
            <w:vAlign w:val="bottom"/>
          </w:tcPr>
          <w:p w14:paraId="04640F68" w14:textId="6F5A3BCD"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569</w:t>
            </w:r>
          </w:p>
        </w:tc>
        <w:tc>
          <w:tcPr>
            <w:tcW w:w="900" w:type="dxa"/>
            <w:vAlign w:val="bottom"/>
          </w:tcPr>
          <w:p w14:paraId="0DAFA961" w14:textId="02EBE135"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1,050</w:t>
            </w:r>
          </w:p>
        </w:tc>
        <w:tc>
          <w:tcPr>
            <w:tcW w:w="900" w:type="dxa"/>
            <w:vAlign w:val="bottom"/>
          </w:tcPr>
          <w:p w14:paraId="2701A23E" w14:textId="5367BC8D"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FB628E">
              <w:rPr>
                <w:rFonts w:ascii="Arial" w:hAnsi="Arial" w:cs="Arial"/>
                <w:sz w:val="14"/>
                <w:szCs w:val="14"/>
              </w:rPr>
              <w:t>22,192</w:t>
            </w:r>
          </w:p>
        </w:tc>
        <w:tc>
          <w:tcPr>
            <w:tcW w:w="900" w:type="dxa"/>
            <w:vAlign w:val="bottom"/>
          </w:tcPr>
          <w:p w14:paraId="04B9DA40" w14:textId="77777777" w:rsidR="00FB628E" w:rsidRPr="00580735" w:rsidRDefault="00FB628E" w:rsidP="00FB628E">
            <w:pPr>
              <w:spacing w:line="220" w:lineRule="exact"/>
              <w:ind w:left="-77" w:right="-18"/>
              <w:jc w:val="center"/>
              <w:rPr>
                <w:rFonts w:ascii="Arial" w:hAnsi="Arial" w:cs="Arial"/>
                <w:sz w:val="14"/>
                <w:szCs w:val="14"/>
              </w:rPr>
            </w:pPr>
          </w:p>
        </w:tc>
      </w:tr>
      <w:tr w:rsidR="00FB628E" w:rsidRPr="00580735" w14:paraId="6DD612DE" w14:textId="77777777" w:rsidTr="008B0F64">
        <w:trPr>
          <w:cantSplit/>
        </w:trPr>
        <w:tc>
          <w:tcPr>
            <w:tcW w:w="2322" w:type="dxa"/>
            <w:hideMark/>
          </w:tcPr>
          <w:p w14:paraId="54778D98" w14:textId="77777777" w:rsidR="00FB628E" w:rsidRPr="00580735" w:rsidRDefault="00FB628E" w:rsidP="00FB628E">
            <w:pPr>
              <w:tabs>
                <w:tab w:val="left" w:pos="240"/>
              </w:tabs>
              <w:spacing w:line="220" w:lineRule="exact"/>
              <w:ind w:left="240" w:hanging="240"/>
              <w:rPr>
                <w:rFonts w:ascii="Arial" w:hAnsi="Arial" w:cs="Arial"/>
                <w:b/>
                <w:bCs/>
                <w:sz w:val="14"/>
                <w:szCs w:val="14"/>
              </w:rPr>
            </w:pPr>
            <w:r w:rsidRPr="00580735">
              <w:rPr>
                <w:rFonts w:ascii="Arial" w:hAnsi="Arial" w:cs="Arial"/>
                <w:b/>
                <w:bCs/>
                <w:sz w:val="14"/>
                <w:szCs w:val="14"/>
              </w:rPr>
              <w:t>Financial liabilities</w:t>
            </w:r>
          </w:p>
        </w:tc>
        <w:tc>
          <w:tcPr>
            <w:tcW w:w="900" w:type="dxa"/>
            <w:vAlign w:val="bottom"/>
          </w:tcPr>
          <w:p w14:paraId="097FD9B0" w14:textId="77777777" w:rsidR="00FB628E" w:rsidRPr="00580735" w:rsidRDefault="00FB628E" w:rsidP="00FB628E">
            <w:pPr>
              <w:spacing w:line="230" w:lineRule="exact"/>
              <w:ind w:left="-7"/>
              <w:jc w:val="right"/>
              <w:rPr>
                <w:rFonts w:ascii="Arial" w:hAnsi="Arial" w:cs="Arial"/>
                <w:sz w:val="14"/>
                <w:szCs w:val="14"/>
              </w:rPr>
            </w:pPr>
          </w:p>
        </w:tc>
        <w:tc>
          <w:tcPr>
            <w:tcW w:w="900" w:type="dxa"/>
            <w:vAlign w:val="bottom"/>
          </w:tcPr>
          <w:p w14:paraId="08CEE3C5" w14:textId="77777777" w:rsidR="00FB628E" w:rsidRPr="00580735" w:rsidRDefault="00FB628E" w:rsidP="00FB628E">
            <w:pPr>
              <w:spacing w:line="230" w:lineRule="exact"/>
              <w:ind w:left="-7"/>
              <w:jc w:val="right"/>
              <w:rPr>
                <w:rFonts w:ascii="Arial" w:hAnsi="Arial" w:cs="Arial"/>
                <w:sz w:val="14"/>
                <w:szCs w:val="14"/>
              </w:rPr>
            </w:pPr>
          </w:p>
        </w:tc>
        <w:tc>
          <w:tcPr>
            <w:tcW w:w="900" w:type="dxa"/>
            <w:vAlign w:val="bottom"/>
          </w:tcPr>
          <w:p w14:paraId="0404C434" w14:textId="77777777" w:rsidR="00FB628E" w:rsidRPr="00580735" w:rsidRDefault="00FB628E" w:rsidP="00FB628E">
            <w:pPr>
              <w:spacing w:line="230" w:lineRule="exact"/>
              <w:ind w:left="-7"/>
              <w:jc w:val="right"/>
              <w:rPr>
                <w:rFonts w:ascii="Arial" w:hAnsi="Arial" w:cs="Arial"/>
                <w:sz w:val="14"/>
                <w:szCs w:val="14"/>
              </w:rPr>
            </w:pPr>
          </w:p>
        </w:tc>
        <w:tc>
          <w:tcPr>
            <w:tcW w:w="900" w:type="dxa"/>
            <w:vAlign w:val="bottom"/>
          </w:tcPr>
          <w:p w14:paraId="45E7A4E1" w14:textId="77777777" w:rsidR="00FB628E" w:rsidRPr="00580735" w:rsidRDefault="00FB628E" w:rsidP="00FB628E">
            <w:pPr>
              <w:spacing w:line="230" w:lineRule="exact"/>
              <w:ind w:left="-7"/>
              <w:jc w:val="right"/>
              <w:rPr>
                <w:rFonts w:ascii="Arial" w:hAnsi="Arial" w:cs="Arial"/>
                <w:sz w:val="14"/>
                <w:szCs w:val="14"/>
              </w:rPr>
            </w:pPr>
          </w:p>
        </w:tc>
        <w:tc>
          <w:tcPr>
            <w:tcW w:w="900" w:type="dxa"/>
            <w:vAlign w:val="bottom"/>
          </w:tcPr>
          <w:p w14:paraId="62AD2919" w14:textId="77777777" w:rsidR="00FB628E" w:rsidRPr="00580735" w:rsidRDefault="00FB628E" w:rsidP="00FB628E">
            <w:pPr>
              <w:spacing w:line="230" w:lineRule="exact"/>
              <w:ind w:left="-7"/>
              <w:jc w:val="right"/>
              <w:rPr>
                <w:rFonts w:ascii="Arial" w:hAnsi="Arial" w:cs="Arial"/>
                <w:sz w:val="14"/>
                <w:szCs w:val="14"/>
              </w:rPr>
            </w:pPr>
          </w:p>
        </w:tc>
        <w:tc>
          <w:tcPr>
            <w:tcW w:w="900" w:type="dxa"/>
            <w:vAlign w:val="bottom"/>
          </w:tcPr>
          <w:p w14:paraId="280E8A5C" w14:textId="77777777" w:rsidR="00FB628E" w:rsidRPr="00580735" w:rsidRDefault="00FB628E" w:rsidP="00FB628E">
            <w:pPr>
              <w:spacing w:line="230" w:lineRule="exact"/>
              <w:ind w:left="-7"/>
              <w:jc w:val="right"/>
              <w:rPr>
                <w:rFonts w:ascii="Arial" w:hAnsi="Arial" w:cs="Arial"/>
                <w:sz w:val="14"/>
                <w:szCs w:val="14"/>
              </w:rPr>
            </w:pPr>
          </w:p>
        </w:tc>
        <w:tc>
          <w:tcPr>
            <w:tcW w:w="900" w:type="dxa"/>
            <w:vAlign w:val="bottom"/>
          </w:tcPr>
          <w:p w14:paraId="50DEC2F0" w14:textId="77777777" w:rsidR="00FB628E" w:rsidRPr="00580735" w:rsidRDefault="00FB628E" w:rsidP="00FB628E">
            <w:pPr>
              <w:spacing w:line="230" w:lineRule="exact"/>
              <w:ind w:left="-7"/>
              <w:jc w:val="right"/>
              <w:rPr>
                <w:rFonts w:ascii="Arial" w:hAnsi="Arial" w:cs="Arial"/>
                <w:sz w:val="14"/>
                <w:szCs w:val="14"/>
              </w:rPr>
            </w:pPr>
          </w:p>
        </w:tc>
        <w:tc>
          <w:tcPr>
            <w:tcW w:w="900" w:type="dxa"/>
            <w:vAlign w:val="bottom"/>
          </w:tcPr>
          <w:p w14:paraId="0CE95106" w14:textId="77777777" w:rsidR="00FB628E" w:rsidRPr="00580735" w:rsidRDefault="00FB628E" w:rsidP="00FB628E">
            <w:pPr>
              <w:spacing w:line="220" w:lineRule="exact"/>
              <w:ind w:left="-77" w:right="-18"/>
              <w:jc w:val="center"/>
              <w:rPr>
                <w:rFonts w:ascii="Arial" w:hAnsi="Arial" w:cs="Arial"/>
                <w:sz w:val="14"/>
                <w:szCs w:val="14"/>
              </w:rPr>
            </w:pPr>
          </w:p>
        </w:tc>
      </w:tr>
      <w:tr w:rsidR="00FB628E" w:rsidRPr="00580735" w14:paraId="38CDBE48" w14:textId="77777777" w:rsidTr="008B0F64">
        <w:trPr>
          <w:cantSplit/>
        </w:trPr>
        <w:tc>
          <w:tcPr>
            <w:tcW w:w="2322" w:type="dxa"/>
          </w:tcPr>
          <w:p w14:paraId="489EB79F" w14:textId="77777777" w:rsidR="00FB628E" w:rsidRPr="00580735" w:rsidRDefault="00FB628E" w:rsidP="00FB628E">
            <w:pPr>
              <w:tabs>
                <w:tab w:val="left" w:pos="240"/>
              </w:tabs>
              <w:spacing w:line="22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Short-term loans from banks</w:t>
            </w:r>
          </w:p>
        </w:tc>
        <w:tc>
          <w:tcPr>
            <w:tcW w:w="900" w:type="dxa"/>
            <w:vAlign w:val="bottom"/>
          </w:tcPr>
          <w:p w14:paraId="0BF73B09" w14:textId="05D6BF36"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8,941</w:t>
            </w:r>
          </w:p>
        </w:tc>
        <w:tc>
          <w:tcPr>
            <w:tcW w:w="900" w:type="dxa"/>
            <w:vAlign w:val="bottom"/>
          </w:tcPr>
          <w:p w14:paraId="26A08DCE" w14:textId="1A721C1D"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786CE0E3" w14:textId="26AD3F6E"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03FC687E" w14:textId="5F672FF5"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05415F5A" w14:textId="14A7B168"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37F3AE4D" w14:textId="004DAFBD"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1A729911" w14:textId="3F5B87AE"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8,941</w:t>
            </w:r>
          </w:p>
        </w:tc>
        <w:tc>
          <w:tcPr>
            <w:tcW w:w="900" w:type="dxa"/>
            <w:vAlign w:val="bottom"/>
          </w:tcPr>
          <w:p w14:paraId="3966D387" w14:textId="22C70303" w:rsidR="00FB628E" w:rsidRPr="00580735" w:rsidRDefault="00FB628E" w:rsidP="00FB628E">
            <w:pPr>
              <w:spacing w:line="220" w:lineRule="exact"/>
              <w:ind w:left="-77" w:right="-18"/>
              <w:jc w:val="center"/>
              <w:rPr>
                <w:rFonts w:ascii="Arial" w:hAnsi="Arial" w:cs="Arial"/>
                <w:sz w:val="14"/>
                <w:szCs w:val="14"/>
              </w:rPr>
            </w:pPr>
            <w:r w:rsidRPr="00ED73C5">
              <w:rPr>
                <w:rFonts w:ascii="Arial" w:hAnsi="Arial" w:cs="Arial"/>
                <w:sz w:val="14"/>
                <w:szCs w:val="14"/>
              </w:rPr>
              <w:t>Note</w:t>
            </w:r>
            <w:r w:rsidRPr="00ED73C5">
              <w:rPr>
                <w:rFonts w:ascii="Arial" w:hAnsi="Arial" w:cs="Arial"/>
                <w:sz w:val="14"/>
                <w:szCs w:val="14"/>
                <w:cs/>
              </w:rPr>
              <w:t xml:space="preserve"> </w:t>
            </w:r>
            <w:r w:rsidRPr="00ED73C5">
              <w:rPr>
                <w:rFonts w:ascii="Arial" w:hAnsi="Arial" w:cs="Arial"/>
                <w:sz w:val="14"/>
                <w:szCs w:val="14"/>
              </w:rPr>
              <w:t>21</w:t>
            </w:r>
          </w:p>
        </w:tc>
      </w:tr>
      <w:tr w:rsidR="00FB628E" w:rsidRPr="00580735" w14:paraId="74F800E0" w14:textId="77777777" w:rsidTr="008B0F64">
        <w:trPr>
          <w:cantSplit/>
        </w:trPr>
        <w:tc>
          <w:tcPr>
            <w:tcW w:w="2322" w:type="dxa"/>
          </w:tcPr>
          <w:p w14:paraId="48099AA3" w14:textId="77777777" w:rsidR="00FB628E" w:rsidRPr="00580735" w:rsidRDefault="00FB628E" w:rsidP="00FB628E">
            <w:pPr>
              <w:tabs>
                <w:tab w:val="left" w:pos="240"/>
              </w:tabs>
              <w:spacing w:line="220" w:lineRule="exact"/>
              <w:ind w:left="240" w:right="-19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Bills of exchange</w:t>
            </w:r>
          </w:p>
        </w:tc>
        <w:tc>
          <w:tcPr>
            <w:tcW w:w="900" w:type="dxa"/>
            <w:vAlign w:val="bottom"/>
          </w:tcPr>
          <w:p w14:paraId="337E27D2" w14:textId="3570E386"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5,919</w:t>
            </w:r>
          </w:p>
        </w:tc>
        <w:tc>
          <w:tcPr>
            <w:tcW w:w="900" w:type="dxa"/>
            <w:vAlign w:val="bottom"/>
          </w:tcPr>
          <w:p w14:paraId="09CA7D82" w14:textId="46D54E37"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383D8C04" w14:textId="00267936"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2C313A3D" w14:textId="5F04CF4D"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77940641" w14:textId="5691B023"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04C0F27D" w14:textId="2E1F1DE9"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79235716" w14:textId="7ACB3C66"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5,919</w:t>
            </w:r>
          </w:p>
        </w:tc>
        <w:tc>
          <w:tcPr>
            <w:tcW w:w="900" w:type="dxa"/>
            <w:vAlign w:val="bottom"/>
          </w:tcPr>
          <w:p w14:paraId="5BD0D13D" w14:textId="47CB456F" w:rsidR="00FB628E" w:rsidRPr="00580735" w:rsidRDefault="00FB628E" w:rsidP="00FB628E">
            <w:pPr>
              <w:spacing w:line="220" w:lineRule="exact"/>
              <w:ind w:left="-77" w:right="-18"/>
              <w:jc w:val="center"/>
              <w:rPr>
                <w:rFonts w:ascii="Arial" w:hAnsi="Arial" w:cs="Arial"/>
                <w:sz w:val="14"/>
                <w:szCs w:val="14"/>
              </w:rPr>
            </w:pPr>
            <w:r w:rsidRPr="00ED73C5">
              <w:rPr>
                <w:rFonts w:ascii="Arial" w:hAnsi="Arial" w:cs="Arial"/>
                <w:sz w:val="14"/>
                <w:szCs w:val="14"/>
              </w:rPr>
              <w:t>Note</w:t>
            </w:r>
            <w:r w:rsidRPr="00ED73C5">
              <w:rPr>
                <w:rFonts w:ascii="Arial" w:hAnsi="Arial" w:cs="Arial"/>
                <w:sz w:val="14"/>
                <w:szCs w:val="14"/>
                <w:cs/>
              </w:rPr>
              <w:t xml:space="preserve"> </w:t>
            </w:r>
            <w:r w:rsidRPr="00ED73C5">
              <w:rPr>
                <w:rFonts w:ascii="Arial" w:hAnsi="Arial" w:cs="Arial"/>
                <w:sz w:val="14"/>
                <w:szCs w:val="14"/>
              </w:rPr>
              <w:t>21</w:t>
            </w:r>
          </w:p>
        </w:tc>
      </w:tr>
      <w:tr w:rsidR="00FB628E" w:rsidRPr="00580735" w14:paraId="19AEFF3A" w14:textId="77777777" w:rsidTr="008B0F64">
        <w:trPr>
          <w:cantSplit/>
        </w:trPr>
        <w:tc>
          <w:tcPr>
            <w:tcW w:w="2322" w:type="dxa"/>
          </w:tcPr>
          <w:p w14:paraId="69468AE8" w14:textId="77777777" w:rsidR="00FB628E" w:rsidRPr="00580735" w:rsidRDefault="00FB628E" w:rsidP="00FB628E">
            <w:pPr>
              <w:tabs>
                <w:tab w:val="left" w:pos="240"/>
              </w:tabs>
              <w:spacing w:line="220" w:lineRule="exact"/>
              <w:ind w:left="240"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Trade accounts payable</w:t>
            </w:r>
          </w:p>
        </w:tc>
        <w:tc>
          <w:tcPr>
            <w:tcW w:w="900" w:type="dxa"/>
            <w:vAlign w:val="bottom"/>
          </w:tcPr>
          <w:p w14:paraId="524BD819" w14:textId="61D8FD34"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42AE0D8D" w14:textId="5C76A04F"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2A4AA53A" w14:textId="4DF0F088"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0CB17518" w14:textId="2F487895"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0EE5D717" w14:textId="0A46CA8B"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227937C4" w14:textId="58D4E4E0"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1,381</w:t>
            </w:r>
          </w:p>
        </w:tc>
        <w:tc>
          <w:tcPr>
            <w:tcW w:w="900" w:type="dxa"/>
            <w:vAlign w:val="bottom"/>
          </w:tcPr>
          <w:p w14:paraId="1F5D2CB4" w14:textId="7A5D4FEB" w:rsidR="00FB628E" w:rsidRPr="00580735" w:rsidRDefault="00FB628E" w:rsidP="00FB628E">
            <w:pPr>
              <w:spacing w:line="230" w:lineRule="exact"/>
              <w:ind w:left="-7"/>
              <w:jc w:val="right"/>
              <w:rPr>
                <w:rFonts w:ascii="Arial" w:hAnsi="Arial" w:cs="Arial"/>
                <w:sz w:val="14"/>
                <w:szCs w:val="14"/>
                <w:cs/>
              </w:rPr>
            </w:pPr>
            <w:r w:rsidRPr="008B0F64">
              <w:rPr>
                <w:rFonts w:ascii="Arial" w:hAnsi="Arial" w:cs="Arial"/>
                <w:sz w:val="14"/>
                <w:szCs w:val="14"/>
              </w:rPr>
              <w:t>1,381</w:t>
            </w:r>
          </w:p>
        </w:tc>
        <w:tc>
          <w:tcPr>
            <w:tcW w:w="900" w:type="dxa"/>
            <w:vAlign w:val="bottom"/>
          </w:tcPr>
          <w:p w14:paraId="5488A857" w14:textId="5C3387C4" w:rsidR="00FB628E" w:rsidRPr="00580735" w:rsidRDefault="00FB628E" w:rsidP="00FB628E">
            <w:pPr>
              <w:spacing w:line="220" w:lineRule="exact"/>
              <w:ind w:left="-77" w:right="-18"/>
              <w:jc w:val="center"/>
              <w:rPr>
                <w:rFonts w:ascii="Arial" w:hAnsi="Arial" w:cs="Arial"/>
                <w:sz w:val="14"/>
                <w:szCs w:val="14"/>
                <w:cs/>
              </w:rPr>
            </w:pPr>
            <w:r>
              <w:rPr>
                <w:rFonts w:ascii="Arial" w:hAnsi="Arial" w:cs="Arial"/>
                <w:sz w:val="14"/>
                <w:szCs w:val="14"/>
              </w:rPr>
              <w:t>-</w:t>
            </w:r>
          </w:p>
        </w:tc>
      </w:tr>
      <w:tr w:rsidR="00FB628E" w:rsidRPr="00580735" w14:paraId="2582DC5E" w14:textId="77777777" w:rsidTr="008B0F64">
        <w:trPr>
          <w:cantSplit/>
        </w:trPr>
        <w:tc>
          <w:tcPr>
            <w:tcW w:w="2322" w:type="dxa"/>
          </w:tcPr>
          <w:p w14:paraId="698223F1" w14:textId="77777777" w:rsidR="00FB628E" w:rsidRPr="00AB2D83" w:rsidRDefault="00FB628E" w:rsidP="00FB628E">
            <w:pPr>
              <w:tabs>
                <w:tab w:val="left" w:pos="229"/>
              </w:tabs>
              <w:spacing w:line="220" w:lineRule="exact"/>
              <w:ind w:left="319" w:right="-109" w:hanging="319"/>
              <w:rPr>
                <w:rFonts w:ascii="Arial" w:hAnsi="Arial"/>
                <w:sz w:val="14"/>
                <w:szCs w:val="14"/>
              </w:rPr>
            </w:pPr>
            <w:r w:rsidRPr="00AB2D83">
              <w:rPr>
                <w:rFonts w:ascii="Arial" w:hAnsi="Arial" w:cs="Arial"/>
                <w:sz w:val="14"/>
                <w:szCs w:val="14"/>
              </w:rPr>
              <w:t>-</w:t>
            </w:r>
            <w:r w:rsidRPr="00AB2D83">
              <w:rPr>
                <w:rFonts w:ascii="Arial" w:hAnsi="Arial" w:cs="Arial"/>
                <w:sz w:val="14"/>
                <w:szCs w:val="14"/>
              </w:rPr>
              <w:tab/>
            </w:r>
            <w:r>
              <w:rPr>
                <w:rFonts w:ascii="Arial" w:hAnsi="Arial" w:cs="Arial"/>
                <w:sz w:val="14"/>
                <w:szCs w:val="14"/>
              </w:rPr>
              <w:t>Short</w:t>
            </w:r>
            <w:r w:rsidRPr="00AB2D83">
              <w:rPr>
                <w:rFonts w:ascii="Arial" w:hAnsi="Arial" w:cs="Arial"/>
                <w:sz w:val="14"/>
                <w:szCs w:val="14"/>
              </w:rPr>
              <w:t>-term</w:t>
            </w:r>
            <w:r>
              <w:rPr>
                <w:rFonts w:ascii="Arial" w:hAnsi="Arial" w:cs="Arial"/>
                <w:sz w:val="14"/>
                <w:szCs w:val="14"/>
              </w:rPr>
              <w:t xml:space="preserve"> </w:t>
            </w:r>
            <w:r w:rsidRPr="00AB2D83">
              <w:rPr>
                <w:rFonts w:ascii="Arial" w:hAnsi="Arial"/>
                <w:sz w:val="14"/>
                <w:szCs w:val="14"/>
              </w:rPr>
              <w:t>payable</w:t>
            </w:r>
            <w:r w:rsidRPr="00AB2D83">
              <w:rPr>
                <w:rFonts w:ascii="Arial" w:hAnsi="Arial" w:cs="Arial"/>
                <w:sz w:val="14"/>
                <w:szCs w:val="14"/>
              </w:rPr>
              <w:t xml:space="preserve"> from purchase of land</w:t>
            </w:r>
          </w:p>
        </w:tc>
        <w:tc>
          <w:tcPr>
            <w:tcW w:w="900" w:type="dxa"/>
            <w:vAlign w:val="bottom"/>
          </w:tcPr>
          <w:p w14:paraId="40A9C684" w14:textId="68CFF5CF" w:rsidR="00FB628E" w:rsidRPr="00AB2D83"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4C319A5B" w14:textId="0D1607C1"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25FB7E2F" w14:textId="21342CC4"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3C24A4D8" w14:textId="69A610C6"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64D4CF27" w14:textId="22DE7744"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531BFF75" w14:textId="4B921E6E"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6,702</w:t>
            </w:r>
          </w:p>
        </w:tc>
        <w:tc>
          <w:tcPr>
            <w:tcW w:w="900" w:type="dxa"/>
            <w:vAlign w:val="bottom"/>
          </w:tcPr>
          <w:p w14:paraId="742401BE" w14:textId="3FA63AAD" w:rsidR="00FB628E" w:rsidRPr="00580735" w:rsidRDefault="00FB628E" w:rsidP="00FB628E">
            <w:pPr>
              <w:spacing w:line="230" w:lineRule="exact"/>
              <w:ind w:left="-7"/>
              <w:jc w:val="right"/>
              <w:rPr>
                <w:rFonts w:ascii="Arial" w:hAnsi="Arial" w:cs="Arial"/>
                <w:sz w:val="14"/>
                <w:szCs w:val="14"/>
                <w:cs/>
              </w:rPr>
            </w:pPr>
            <w:r w:rsidRPr="008B0F64">
              <w:rPr>
                <w:rFonts w:ascii="Arial" w:hAnsi="Arial" w:cs="Arial"/>
                <w:sz w:val="14"/>
                <w:szCs w:val="14"/>
              </w:rPr>
              <w:t>6,702</w:t>
            </w:r>
          </w:p>
        </w:tc>
        <w:tc>
          <w:tcPr>
            <w:tcW w:w="900" w:type="dxa"/>
            <w:vAlign w:val="bottom"/>
          </w:tcPr>
          <w:p w14:paraId="2463D8DA" w14:textId="7139E16B" w:rsidR="00FB628E" w:rsidRPr="00580735" w:rsidRDefault="00FB628E" w:rsidP="00FB628E">
            <w:pPr>
              <w:spacing w:line="220" w:lineRule="exact"/>
              <w:ind w:left="-77" w:right="-18"/>
              <w:jc w:val="center"/>
              <w:rPr>
                <w:rFonts w:ascii="Arial" w:hAnsi="Arial" w:cs="Arial"/>
                <w:sz w:val="14"/>
                <w:szCs w:val="14"/>
                <w:cs/>
              </w:rPr>
            </w:pPr>
            <w:r>
              <w:rPr>
                <w:rFonts w:ascii="Arial" w:hAnsi="Arial" w:cs="Arial"/>
                <w:sz w:val="14"/>
                <w:szCs w:val="14"/>
              </w:rPr>
              <w:t>4.00</w:t>
            </w:r>
          </w:p>
        </w:tc>
      </w:tr>
      <w:tr w:rsidR="00FB628E" w:rsidRPr="00580735" w14:paraId="7E73E7B8" w14:textId="77777777" w:rsidTr="008B0F64">
        <w:trPr>
          <w:cantSplit/>
        </w:trPr>
        <w:tc>
          <w:tcPr>
            <w:tcW w:w="2322" w:type="dxa"/>
          </w:tcPr>
          <w:p w14:paraId="284CCC54" w14:textId="77777777" w:rsidR="00FB628E" w:rsidRPr="00580735" w:rsidRDefault="00FB628E" w:rsidP="00FB628E">
            <w:pPr>
              <w:tabs>
                <w:tab w:val="left" w:pos="240"/>
              </w:tabs>
              <w:spacing w:line="22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Loans from related parties</w:t>
            </w:r>
          </w:p>
        </w:tc>
        <w:tc>
          <w:tcPr>
            <w:tcW w:w="900" w:type="dxa"/>
            <w:vAlign w:val="bottom"/>
          </w:tcPr>
          <w:p w14:paraId="2547859D" w14:textId="6725DB15"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43DD9C5F" w14:textId="3252A579"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27C4B52A" w14:textId="27A2DB90"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4066DF21" w14:textId="2DCDFD87"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1,556</w:t>
            </w:r>
          </w:p>
        </w:tc>
        <w:tc>
          <w:tcPr>
            <w:tcW w:w="900" w:type="dxa"/>
            <w:vAlign w:val="bottom"/>
          </w:tcPr>
          <w:p w14:paraId="458ACAC8" w14:textId="5283F231"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789233AB" w14:textId="2AEF2CF3"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1BD51F3C" w14:textId="349C3660" w:rsidR="00FB628E" w:rsidRPr="00580735" w:rsidRDefault="00FB628E" w:rsidP="00FB628E">
            <w:pPr>
              <w:spacing w:line="230" w:lineRule="exact"/>
              <w:ind w:left="-7"/>
              <w:jc w:val="right"/>
              <w:rPr>
                <w:rFonts w:ascii="Arial" w:hAnsi="Arial" w:cs="Arial"/>
                <w:sz w:val="14"/>
                <w:szCs w:val="14"/>
                <w:cs/>
              </w:rPr>
            </w:pPr>
            <w:r w:rsidRPr="008B0F64">
              <w:rPr>
                <w:rFonts w:ascii="Arial" w:hAnsi="Arial" w:cs="Arial"/>
                <w:sz w:val="14"/>
                <w:szCs w:val="14"/>
              </w:rPr>
              <w:t>1,556</w:t>
            </w:r>
          </w:p>
        </w:tc>
        <w:tc>
          <w:tcPr>
            <w:tcW w:w="900" w:type="dxa"/>
            <w:vAlign w:val="bottom"/>
          </w:tcPr>
          <w:p w14:paraId="5A1BFADD" w14:textId="40F40FE5" w:rsidR="00FB628E" w:rsidRPr="00580735" w:rsidRDefault="00FB628E" w:rsidP="00FB628E">
            <w:pPr>
              <w:spacing w:line="220" w:lineRule="exact"/>
              <w:ind w:left="-77" w:right="-18"/>
              <w:jc w:val="center"/>
              <w:rPr>
                <w:rFonts w:ascii="Arial" w:hAnsi="Arial" w:cs="Arial"/>
                <w:sz w:val="14"/>
                <w:szCs w:val="14"/>
              </w:rPr>
            </w:pPr>
            <w:r>
              <w:rPr>
                <w:rFonts w:ascii="Arial" w:hAnsi="Arial" w:cs="Arial"/>
                <w:sz w:val="14"/>
                <w:szCs w:val="14"/>
              </w:rPr>
              <w:t>4.10 - 4.20</w:t>
            </w:r>
          </w:p>
        </w:tc>
      </w:tr>
      <w:tr w:rsidR="00FB628E" w:rsidRPr="00580735" w14:paraId="699BE775" w14:textId="77777777" w:rsidTr="008B0F64">
        <w:trPr>
          <w:cantSplit/>
        </w:trPr>
        <w:tc>
          <w:tcPr>
            <w:tcW w:w="2322" w:type="dxa"/>
          </w:tcPr>
          <w:p w14:paraId="3F8D6C37" w14:textId="77777777" w:rsidR="00FB628E" w:rsidRPr="00580735" w:rsidRDefault="00FB628E" w:rsidP="00FB628E">
            <w:pPr>
              <w:tabs>
                <w:tab w:val="left" w:pos="240"/>
              </w:tabs>
              <w:spacing w:line="22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Long-term loans</w:t>
            </w:r>
          </w:p>
        </w:tc>
        <w:tc>
          <w:tcPr>
            <w:tcW w:w="900" w:type="dxa"/>
            <w:vAlign w:val="bottom"/>
          </w:tcPr>
          <w:p w14:paraId="2F7D42E3" w14:textId="67DEE161"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737BCE30" w14:textId="6C7944A4"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6FA1EB77" w14:textId="034B31D5"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31D320F4" w14:textId="76C35B5E"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0BA3F9B3" w14:textId="3F951EAF"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11,505</w:t>
            </w:r>
          </w:p>
        </w:tc>
        <w:tc>
          <w:tcPr>
            <w:tcW w:w="900" w:type="dxa"/>
            <w:vAlign w:val="bottom"/>
          </w:tcPr>
          <w:p w14:paraId="2CAEFF53" w14:textId="56C701F4"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5085EEF0" w14:textId="2BA2DA70" w:rsidR="00FB628E" w:rsidRPr="00580735" w:rsidRDefault="00FB628E" w:rsidP="00FB628E">
            <w:pPr>
              <w:spacing w:line="230" w:lineRule="exact"/>
              <w:ind w:left="-7"/>
              <w:jc w:val="right"/>
              <w:rPr>
                <w:rFonts w:ascii="Arial" w:hAnsi="Arial" w:cs="Arial"/>
                <w:sz w:val="14"/>
                <w:szCs w:val="14"/>
              </w:rPr>
            </w:pPr>
            <w:r w:rsidRPr="008B0F64">
              <w:rPr>
                <w:rFonts w:ascii="Arial" w:hAnsi="Arial" w:cs="Arial"/>
                <w:sz w:val="14"/>
                <w:szCs w:val="14"/>
              </w:rPr>
              <w:t>11,505</w:t>
            </w:r>
          </w:p>
        </w:tc>
        <w:tc>
          <w:tcPr>
            <w:tcW w:w="900" w:type="dxa"/>
            <w:vAlign w:val="bottom"/>
          </w:tcPr>
          <w:p w14:paraId="3D2C5A95" w14:textId="0F8CFC7D" w:rsidR="00FB628E" w:rsidRPr="00580735" w:rsidRDefault="00FB628E" w:rsidP="00FB628E">
            <w:pPr>
              <w:spacing w:line="220" w:lineRule="exact"/>
              <w:ind w:left="-77" w:right="-18"/>
              <w:jc w:val="center"/>
              <w:rPr>
                <w:rFonts w:ascii="Arial" w:hAnsi="Arial" w:cs="Arial"/>
                <w:sz w:val="14"/>
                <w:szCs w:val="14"/>
              </w:rPr>
            </w:pPr>
            <w:r w:rsidRPr="00ED73C5">
              <w:rPr>
                <w:rFonts w:ascii="Arial" w:hAnsi="Arial" w:cs="Arial"/>
                <w:sz w:val="14"/>
                <w:szCs w:val="14"/>
              </w:rPr>
              <w:t>Note</w:t>
            </w:r>
            <w:r w:rsidRPr="00ED73C5">
              <w:rPr>
                <w:rFonts w:ascii="Arial" w:hAnsi="Arial" w:cs="Arial"/>
                <w:sz w:val="14"/>
                <w:szCs w:val="14"/>
                <w:cs/>
              </w:rPr>
              <w:t xml:space="preserve"> </w:t>
            </w:r>
            <w:r w:rsidRPr="00ED73C5">
              <w:rPr>
                <w:rFonts w:ascii="Arial" w:hAnsi="Arial" w:cs="Arial"/>
                <w:sz w:val="14"/>
                <w:szCs w:val="14"/>
              </w:rPr>
              <w:t>2</w:t>
            </w:r>
            <w:r>
              <w:rPr>
                <w:rFonts w:ascii="Arial" w:hAnsi="Arial" w:cs="Arial"/>
                <w:sz w:val="14"/>
                <w:szCs w:val="14"/>
              </w:rPr>
              <w:t>3</w:t>
            </w:r>
          </w:p>
        </w:tc>
      </w:tr>
      <w:tr w:rsidR="00FB628E" w:rsidRPr="00580735" w14:paraId="3679542C" w14:textId="77777777" w:rsidTr="008B0F64">
        <w:trPr>
          <w:cantSplit/>
        </w:trPr>
        <w:tc>
          <w:tcPr>
            <w:tcW w:w="2322" w:type="dxa"/>
          </w:tcPr>
          <w:p w14:paraId="1D0B71D6" w14:textId="77777777" w:rsidR="00FB628E" w:rsidRPr="00580735" w:rsidRDefault="00FB628E" w:rsidP="00FB628E">
            <w:pPr>
              <w:tabs>
                <w:tab w:val="left" w:pos="240"/>
              </w:tabs>
              <w:spacing w:line="22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Unsecured debentures</w:t>
            </w:r>
          </w:p>
        </w:tc>
        <w:tc>
          <w:tcPr>
            <w:tcW w:w="900" w:type="dxa"/>
            <w:vAlign w:val="bottom"/>
          </w:tcPr>
          <w:p w14:paraId="5B1ADBA8" w14:textId="21A2CAA3"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8B0F64">
              <w:rPr>
                <w:rFonts w:ascii="Arial" w:hAnsi="Arial" w:cs="Arial"/>
                <w:sz w:val="14"/>
                <w:szCs w:val="14"/>
              </w:rPr>
              <w:t>15,155</w:t>
            </w:r>
          </w:p>
        </w:tc>
        <w:tc>
          <w:tcPr>
            <w:tcW w:w="900" w:type="dxa"/>
            <w:vAlign w:val="bottom"/>
          </w:tcPr>
          <w:p w14:paraId="3069AFB9" w14:textId="7D44A1C8"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8B0F64">
              <w:rPr>
                <w:rFonts w:ascii="Arial" w:hAnsi="Arial" w:cs="Arial"/>
                <w:sz w:val="14"/>
                <w:szCs w:val="14"/>
              </w:rPr>
              <w:t>27,709</w:t>
            </w:r>
          </w:p>
        </w:tc>
        <w:tc>
          <w:tcPr>
            <w:tcW w:w="900" w:type="dxa"/>
            <w:vAlign w:val="bottom"/>
          </w:tcPr>
          <w:p w14:paraId="61871110" w14:textId="4CFF7C4D"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15A6903F" w14:textId="00507F8D"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31F876E9" w14:textId="2B39F514"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23F6A110" w14:textId="697BC43A"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478DA32D" w14:textId="4C23C3A1"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8B0F64">
              <w:rPr>
                <w:rFonts w:ascii="Arial" w:hAnsi="Arial" w:cs="Arial"/>
                <w:sz w:val="14"/>
                <w:szCs w:val="14"/>
              </w:rPr>
              <w:t>42,864</w:t>
            </w:r>
          </w:p>
        </w:tc>
        <w:tc>
          <w:tcPr>
            <w:tcW w:w="900" w:type="dxa"/>
            <w:vAlign w:val="bottom"/>
          </w:tcPr>
          <w:p w14:paraId="1FB9D050" w14:textId="111C133B" w:rsidR="00FB628E" w:rsidRPr="00580735" w:rsidRDefault="00FB628E" w:rsidP="00FB628E">
            <w:pPr>
              <w:spacing w:line="220" w:lineRule="exact"/>
              <w:ind w:left="-77" w:right="-18"/>
              <w:jc w:val="center"/>
              <w:rPr>
                <w:rFonts w:ascii="Arial" w:hAnsi="Arial" w:cs="Arial"/>
                <w:sz w:val="14"/>
                <w:szCs w:val="14"/>
                <w:cs/>
              </w:rPr>
            </w:pPr>
            <w:r w:rsidRPr="00ED73C5">
              <w:rPr>
                <w:rFonts w:ascii="Arial" w:hAnsi="Arial" w:cs="Arial"/>
                <w:sz w:val="14"/>
                <w:szCs w:val="14"/>
              </w:rPr>
              <w:t>Note</w:t>
            </w:r>
            <w:r w:rsidRPr="00ED73C5">
              <w:rPr>
                <w:rFonts w:ascii="Arial" w:hAnsi="Arial" w:cs="Arial"/>
                <w:sz w:val="14"/>
                <w:szCs w:val="14"/>
                <w:cs/>
              </w:rPr>
              <w:t xml:space="preserve"> </w:t>
            </w:r>
            <w:r w:rsidRPr="00ED73C5">
              <w:rPr>
                <w:rFonts w:ascii="Arial" w:hAnsi="Arial" w:cs="Arial"/>
                <w:sz w:val="14"/>
                <w:szCs w:val="14"/>
              </w:rPr>
              <w:t>2</w:t>
            </w:r>
            <w:r>
              <w:rPr>
                <w:rFonts w:ascii="Arial" w:hAnsi="Arial" w:cs="Arial"/>
                <w:sz w:val="14"/>
                <w:szCs w:val="14"/>
              </w:rPr>
              <w:t>5</w:t>
            </w:r>
          </w:p>
        </w:tc>
      </w:tr>
      <w:tr w:rsidR="00FB628E" w:rsidRPr="00580735" w14:paraId="3FAE8CB3" w14:textId="77777777" w:rsidTr="008B0F64">
        <w:trPr>
          <w:cantSplit/>
        </w:trPr>
        <w:tc>
          <w:tcPr>
            <w:tcW w:w="2322" w:type="dxa"/>
          </w:tcPr>
          <w:p w14:paraId="679EDDEB" w14:textId="77777777" w:rsidR="00FB628E" w:rsidRPr="00580735" w:rsidRDefault="00FB628E" w:rsidP="00FB628E">
            <w:pPr>
              <w:tabs>
                <w:tab w:val="left" w:pos="240"/>
              </w:tabs>
              <w:spacing w:line="220" w:lineRule="exact"/>
              <w:ind w:left="240" w:hanging="240"/>
              <w:rPr>
                <w:rFonts w:ascii="Arial" w:hAnsi="Arial" w:cs="Arial"/>
                <w:sz w:val="14"/>
                <w:szCs w:val="14"/>
              </w:rPr>
            </w:pPr>
          </w:p>
        </w:tc>
        <w:tc>
          <w:tcPr>
            <w:tcW w:w="900" w:type="dxa"/>
            <w:vAlign w:val="bottom"/>
          </w:tcPr>
          <w:p w14:paraId="54B47A94" w14:textId="1314DA2C"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8B0F64">
              <w:rPr>
                <w:rFonts w:ascii="Arial" w:hAnsi="Arial" w:cs="Arial"/>
                <w:sz w:val="14"/>
                <w:szCs w:val="14"/>
              </w:rPr>
              <w:t>30,015</w:t>
            </w:r>
          </w:p>
        </w:tc>
        <w:tc>
          <w:tcPr>
            <w:tcW w:w="900" w:type="dxa"/>
            <w:vAlign w:val="bottom"/>
          </w:tcPr>
          <w:p w14:paraId="2ACF636C" w14:textId="220285EE"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8B0F64">
              <w:rPr>
                <w:rFonts w:ascii="Arial" w:hAnsi="Arial" w:cs="Arial"/>
                <w:sz w:val="14"/>
                <w:szCs w:val="14"/>
              </w:rPr>
              <w:t>27,709</w:t>
            </w:r>
          </w:p>
        </w:tc>
        <w:tc>
          <w:tcPr>
            <w:tcW w:w="900" w:type="dxa"/>
            <w:vAlign w:val="bottom"/>
          </w:tcPr>
          <w:p w14:paraId="7125F009" w14:textId="55D8BAED"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8B0F64">
              <w:rPr>
                <w:rFonts w:ascii="Arial" w:hAnsi="Arial" w:cs="Arial"/>
                <w:sz w:val="14"/>
                <w:szCs w:val="14"/>
              </w:rPr>
              <w:t>-</w:t>
            </w:r>
          </w:p>
        </w:tc>
        <w:tc>
          <w:tcPr>
            <w:tcW w:w="900" w:type="dxa"/>
            <w:vAlign w:val="bottom"/>
          </w:tcPr>
          <w:p w14:paraId="57768640" w14:textId="7687EA2A"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8B0F64">
              <w:rPr>
                <w:rFonts w:ascii="Arial" w:hAnsi="Arial" w:cs="Arial"/>
                <w:sz w:val="14"/>
                <w:szCs w:val="14"/>
              </w:rPr>
              <w:t>1,556</w:t>
            </w:r>
          </w:p>
        </w:tc>
        <w:tc>
          <w:tcPr>
            <w:tcW w:w="900" w:type="dxa"/>
            <w:vAlign w:val="bottom"/>
          </w:tcPr>
          <w:p w14:paraId="79091E30" w14:textId="572F45D1"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8B0F64">
              <w:rPr>
                <w:rFonts w:ascii="Arial" w:hAnsi="Arial" w:cs="Arial"/>
                <w:sz w:val="14"/>
                <w:szCs w:val="14"/>
              </w:rPr>
              <w:t>11,505</w:t>
            </w:r>
          </w:p>
        </w:tc>
        <w:tc>
          <w:tcPr>
            <w:tcW w:w="900" w:type="dxa"/>
            <w:vAlign w:val="bottom"/>
          </w:tcPr>
          <w:p w14:paraId="6DD80894" w14:textId="4B9646CE"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8B0F64">
              <w:rPr>
                <w:rFonts w:ascii="Arial" w:hAnsi="Arial" w:cs="Arial"/>
                <w:sz w:val="14"/>
                <w:szCs w:val="14"/>
              </w:rPr>
              <w:t>8,083</w:t>
            </w:r>
          </w:p>
        </w:tc>
        <w:tc>
          <w:tcPr>
            <w:tcW w:w="900" w:type="dxa"/>
            <w:vAlign w:val="bottom"/>
          </w:tcPr>
          <w:p w14:paraId="13CDFA66" w14:textId="5F272B8B" w:rsidR="00FB628E" w:rsidRPr="00580735" w:rsidRDefault="00FB628E" w:rsidP="00FB628E">
            <w:pPr>
              <w:pBdr>
                <w:bottom w:val="single" w:sz="4" w:space="1" w:color="auto"/>
              </w:pBdr>
              <w:spacing w:line="230" w:lineRule="exact"/>
              <w:ind w:left="-7"/>
              <w:jc w:val="right"/>
              <w:rPr>
                <w:rFonts w:ascii="Arial" w:hAnsi="Arial" w:cs="Arial"/>
                <w:sz w:val="14"/>
                <w:szCs w:val="14"/>
              </w:rPr>
            </w:pPr>
            <w:r w:rsidRPr="008B0F64">
              <w:rPr>
                <w:rFonts w:ascii="Arial" w:hAnsi="Arial" w:cs="Arial"/>
                <w:sz w:val="14"/>
                <w:szCs w:val="14"/>
              </w:rPr>
              <w:t>78,868</w:t>
            </w:r>
          </w:p>
        </w:tc>
        <w:tc>
          <w:tcPr>
            <w:tcW w:w="900" w:type="dxa"/>
            <w:vAlign w:val="bottom"/>
          </w:tcPr>
          <w:p w14:paraId="600BCC6E" w14:textId="77777777" w:rsidR="00FB628E" w:rsidRPr="00ED73C5" w:rsidRDefault="00FB628E" w:rsidP="00FB628E">
            <w:pPr>
              <w:spacing w:line="220" w:lineRule="exact"/>
              <w:ind w:left="-77" w:right="-18"/>
              <w:jc w:val="center"/>
              <w:rPr>
                <w:rFonts w:ascii="Arial" w:hAnsi="Arial" w:cs="Arial"/>
                <w:sz w:val="14"/>
                <w:szCs w:val="14"/>
                <w:cs/>
              </w:rPr>
            </w:pPr>
          </w:p>
        </w:tc>
      </w:tr>
    </w:tbl>
    <w:p w14:paraId="3F784276" w14:textId="77777777" w:rsidR="00A60169" w:rsidRDefault="00A60169" w:rsidP="0077057B"/>
    <w:p w14:paraId="7A077043" w14:textId="77777777" w:rsidR="00ED73C5" w:rsidRDefault="00ED73C5">
      <w:r>
        <w:br w:type="page"/>
      </w:r>
    </w:p>
    <w:tbl>
      <w:tblPr>
        <w:tblW w:w="9522" w:type="dxa"/>
        <w:tblInd w:w="18" w:type="dxa"/>
        <w:tblLayout w:type="fixed"/>
        <w:tblLook w:val="04A0" w:firstRow="1" w:lastRow="0" w:firstColumn="1" w:lastColumn="0" w:noHBand="0" w:noVBand="1"/>
      </w:tblPr>
      <w:tblGrid>
        <w:gridCol w:w="2322"/>
        <w:gridCol w:w="900"/>
        <w:gridCol w:w="900"/>
        <w:gridCol w:w="900"/>
        <w:gridCol w:w="900"/>
        <w:gridCol w:w="900"/>
        <w:gridCol w:w="900"/>
        <w:gridCol w:w="900"/>
        <w:gridCol w:w="900"/>
      </w:tblGrid>
      <w:tr w:rsidR="00EF687A" w:rsidRPr="00580735" w14:paraId="59499902" w14:textId="77777777" w:rsidTr="00871FB9">
        <w:trPr>
          <w:cantSplit/>
        </w:trPr>
        <w:tc>
          <w:tcPr>
            <w:tcW w:w="2322" w:type="dxa"/>
          </w:tcPr>
          <w:p w14:paraId="227568FE" w14:textId="58D4E2A3" w:rsidR="00EF687A" w:rsidRPr="00580735" w:rsidRDefault="00EF687A" w:rsidP="0077057B">
            <w:pPr>
              <w:tabs>
                <w:tab w:val="left" w:pos="240"/>
              </w:tabs>
              <w:spacing w:line="220" w:lineRule="exact"/>
              <w:ind w:left="240" w:right="-108" w:hanging="240"/>
              <w:rPr>
                <w:rFonts w:ascii="Arial" w:hAnsi="Arial" w:cs="Arial"/>
                <w:sz w:val="14"/>
                <w:szCs w:val="14"/>
              </w:rPr>
            </w:pPr>
            <w:r w:rsidRPr="00580735">
              <w:rPr>
                <w:sz w:val="14"/>
                <w:szCs w:val="14"/>
              </w:rPr>
              <w:lastRenderedPageBreak/>
              <w:br w:type="page"/>
            </w:r>
          </w:p>
        </w:tc>
        <w:tc>
          <w:tcPr>
            <w:tcW w:w="7200" w:type="dxa"/>
            <w:gridSpan w:val="8"/>
          </w:tcPr>
          <w:p w14:paraId="0D498A41" w14:textId="77777777" w:rsidR="00EF687A" w:rsidRPr="00580735" w:rsidRDefault="00EF687A" w:rsidP="0077057B">
            <w:pPr>
              <w:spacing w:line="220" w:lineRule="exact"/>
              <w:ind w:left="-7"/>
              <w:jc w:val="right"/>
              <w:rPr>
                <w:rFonts w:ascii="Arial" w:hAnsi="Arial" w:cs="Arial"/>
                <w:sz w:val="14"/>
                <w:szCs w:val="14"/>
              </w:rPr>
            </w:pPr>
            <w:r w:rsidRPr="00580735">
              <w:rPr>
                <w:rFonts w:ascii="Arial" w:hAnsi="Arial"/>
                <w:sz w:val="14"/>
                <w:szCs w:val="14"/>
              </w:rPr>
              <w:t>(</w:t>
            </w:r>
            <w:r w:rsidRPr="00580735">
              <w:rPr>
                <w:rFonts w:ascii="Arial" w:hAnsi="Arial" w:cs="Arial"/>
                <w:sz w:val="14"/>
                <w:szCs w:val="14"/>
              </w:rPr>
              <w:t>Unit: Million Baht)</w:t>
            </w:r>
          </w:p>
        </w:tc>
      </w:tr>
      <w:tr w:rsidR="00EF687A" w:rsidRPr="00580735" w14:paraId="6408D311" w14:textId="77777777" w:rsidTr="00871FB9">
        <w:trPr>
          <w:cantSplit/>
        </w:trPr>
        <w:tc>
          <w:tcPr>
            <w:tcW w:w="2322" w:type="dxa"/>
          </w:tcPr>
          <w:p w14:paraId="777FC0CF" w14:textId="77777777" w:rsidR="00EF687A" w:rsidRPr="00580735" w:rsidRDefault="00EF687A" w:rsidP="0077057B">
            <w:pPr>
              <w:tabs>
                <w:tab w:val="left" w:pos="240"/>
              </w:tabs>
              <w:spacing w:line="220" w:lineRule="exact"/>
              <w:ind w:left="240" w:right="-108" w:hanging="240"/>
              <w:rPr>
                <w:rFonts w:ascii="Arial" w:hAnsi="Arial" w:cs="Arial"/>
                <w:sz w:val="14"/>
                <w:szCs w:val="14"/>
              </w:rPr>
            </w:pPr>
          </w:p>
        </w:tc>
        <w:tc>
          <w:tcPr>
            <w:tcW w:w="7200" w:type="dxa"/>
            <w:gridSpan w:val="8"/>
            <w:hideMark/>
          </w:tcPr>
          <w:p w14:paraId="7B14B24B" w14:textId="77777777" w:rsidR="00EF687A" w:rsidRPr="00580735" w:rsidRDefault="00EF687A" w:rsidP="0077057B">
            <w:pPr>
              <w:pBdr>
                <w:bottom w:val="single" w:sz="4" w:space="1" w:color="auto"/>
              </w:pBdr>
              <w:spacing w:line="220" w:lineRule="exact"/>
              <w:ind w:left="-7"/>
              <w:jc w:val="center"/>
              <w:rPr>
                <w:rFonts w:ascii="Arial" w:hAnsi="Arial" w:cs="Arial"/>
                <w:sz w:val="14"/>
                <w:szCs w:val="14"/>
              </w:rPr>
            </w:pPr>
            <w:r w:rsidRPr="00580735">
              <w:rPr>
                <w:rFonts w:ascii="Arial" w:hAnsi="Arial" w:cs="Arial"/>
                <w:sz w:val="14"/>
                <w:szCs w:val="14"/>
              </w:rPr>
              <w:t>Separate financial statements</w:t>
            </w:r>
          </w:p>
        </w:tc>
      </w:tr>
      <w:tr w:rsidR="00EF687A" w:rsidRPr="00580735" w14:paraId="5425CB95" w14:textId="77777777" w:rsidTr="00871FB9">
        <w:trPr>
          <w:cantSplit/>
        </w:trPr>
        <w:tc>
          <w:tcPr>
            <w:tcW w:w="2322" w:type="dxa"/>
          </w:tcPr>
          <w:p w14:paraId="41961BB3" w14:textId="77777777" w:rsidR="00EF687A" w:rsidRPr="00580735" w:rsidRDefault="00EF687A" w:rsidP="0077057B">
            <w:pPr>
              <w:tabs>
                <w:tab w:val="left" w:pos="240"/>
              </w:tabs>
              <w:spacing w:line="220" w:lineRule="exact"/>
              <w:ind w:left="240" w:right="-108" w:hanging="240"/>
              <w:rPr>
                <w:rFonts w:ascii="Arial" w:hAnsi="Arial" w:cs="Arial"/>
                <w:sz w:val="14"/>
                <w:szCs w:val="14"/>
              </w:rPr>
            </w:pPr>
          </w:p>
        </w:tc>
        <w:tc>
          <w:tcPr>
            <w:tcW w:w="7200" w:type="dxa"/>
            <w:gridSpan w:val="8"/>
            <w:hideMark/>
          </w:tcPr>
          <w:p w14:paraId="36B18AC7" w14:textId="35F2FFB9" w:rsidR="00EF687A" w:rsidRPr="00580735" w:rsidRDefault="005A0A75" w:rsidP="0077057B">
            <w:pPr>
              <w:pBdr>
                <w:bottom w:val="single" w:sz="4" w:space="1" w:color="auto"/>
              </w:pBdr>
              <w:spacing w:line="220" w:lineRule="exact"/>
              <w:ind w:left="-7"/>
              <w:jc w:val="center"/>
              <w:rPr>
                <w:rFonts w:ascii="Arial" w:hAnsi="Arial" w:cstheme="minorBidi"/>
                <w:sz w:val="14"/>
                <w:szCs w:val="14"/>
              </w:rPr>
            </w:pPr>
            <w:r>
              <w:rPr>
                <w:rFonts w:ascii="Arial" w:hAnsi="Arial" w:cs="Arial"/>
                <w:sz w:val="14"/>
                <w:szCs w:val="14"/>
              </w:rPr>
              <w:t xml:space="preserve">As </w:t>
            </w:r>
            <w:proofErr w:type="gramStart"/>
            <w:r>
              <w:rPr>
                <w:rFonts w:ascii="Arial" w:hAnsi="Arial" w:cs="Arial"/>
                <w:sz w:val="14"/>
                <w:szCs w:val="14"/>
              </w:rPr>
              <w:t>at</w:t>
            </w:r>
            <w:proofErr w:type="gramEnd"/>
            <w:r>
              <w:rPr>
                <w:rFonts w:ascii="Arial" w:hAnsi="Arial" w:cs="Arial"/>
                <w:sz w:val="14"/>
                <w:szCs w:val="14"/>
              </w:rPr>
              <w:t xml:space="preserve"> 31 December </w:t>
            </w:r>
            <w:r w:rsidR="00EF687A" w:rsidRPr="00580735">
              <w:rPr>
                <w:rFonts w:ascii="Arial" w:hAnsi="Arial" w:cs="Arial"/>
                <w:sz w:val="14"/>
                <w:szCs w:val="14"/>
              </w:rPr>
              <w:t>20</w:t>
            </w:r>
            <w:r w:rsidR="00EF687A" w:rsidRPr="00580735">
              <w:rPr>
                <w:rFonts w:ascii="Arial" w:hAnsi="Arial" w:cstheme="minorBidi"/>
                <w:sz w:val="14"/>
                <w:szCs w:val="14"/>
              </w:rPr>
              <w:t>2</w:t>
            </w:r>
            <w:r w:rsidR="00411D67">
              <w:rPr>
                <w:rFonts w:ascii="Arial" w:hAnsi="Arial" w:cstheme="minorBidi"/>
                <w:sz w:val="14"/>
                <w:szCs w:val="14"/>
              </w:rPr>
              <w:t>3</w:t>
            </w:r>
          </w:p>
        </w:tc>
      </w:tr>
      <w:tr w:rsidR="00EF687A" w:rsidRPr="00580735" w14:paraId="76919CCE" w14:textId="77777777" w:rsidTr="00871FB9">
        <w:trPr>
          <w:cantSplit/>
        </w:trPr>
        <w:tc>
          <w:tcPr>
            <w:tcW w:w="2322" w:type="dxa"/>
          </w:tcPr>
          <w:p w14:paraId="4900046C" w14:textId="77777777" w:rsidR="00EF687A" w:rsidRPr="00580735" w:rsidRDefault="00EF687A" w:rsidP="0077057B">
            <w:pPr>
              <w:tabs>
                <w:tab w:val="left" w:pos="240"/>
              </w:tabs>
              <w:spacing w:line="220" w:lineRule="exact"/>
              <w:ind w:left="240" w:right="-108" w:hanging="240"/>
              <w:rPr>
                <w:rFonts w:ascii="Arial" w:hAnsi="Arial" w:cs="Arial"/>
                <w:sz w:val="14"/>
                <w:szCs w:val="14"/>
              </w:rPr>
            </w:pPr>
          </w:p>
        </w:tc>
        <w:tc>
          <w:tcPr>
            <w:tcW w:w="3600" w:type="dxa"/>
            <w:gridSpan w:val="4"/>
            <w:hideMark/>
          </w:tcPr>
          <w:p w14:paraId="20B66F4A" w14:textId="77777777" w:rsidR="00EF687A" w:rsidRPr="00580735" w:rsidRDefault="00EF687A" w:rsidP="0077057B">
            <w:pPr>
              <w:pBdr>
                <w:bottom w:val="single" w:sz="4" w:space="1" w:color="auto"/>
              </w:pBdr>
              <w:spacing w:line="220" w:lineRule="exact"/>
              <w:ind w:left="-7"/>
              <w:jc w:val="center"/>
              <w:rPr>
                <w:rFonts w:ascii="Arial" w:hAnsi="Arial" w:cs="Arial"/>
                <w:sz w:val="14"/>
                <w:szCs w:val="14"/>
              </w:rPr>
            </w:pPr>
            <w:r w:rsidRPr="00580735">
              <w:rPr>
                <w:rFonts w:ascii="Arial" w:hAnsi="Arial" w:cs="Arial"/>
                <w:sz w:val="14"/>
                <w:szCs w:val="14"/>
              </w:rPr>
              <w:t>Fixed interest rate</w:t>
            </w:r>
          </w:p>
        </w:tc>
        <w:tc>
          <w:tcPr>
            <w:tcW w:w="900" w:type="dxa"/>
          </w:tcPr>
          <w:p w14:paraId="11D82B60" w14:textId="77777777" w:rsidR="00EF687A" w:rsidRPr="00580735" w:rsidRDefault="00EF687A" w:rsidP="0077057B">
            <w:pPr>
              <w:spacing w:line="220" w:lineRule="exact"/>
              <w:ind w:left="-57"/>
              <w:jc w:val="center"/>
              <w:rPr>
                <w:rFonts w:ascii="Arial" w:hAnsi="Arial" w:cs="Arial"/>
                <w:sz w:val="14"/>
                <w:szCs w:val="14"/>
              </w:rPr>
            </w:pPr>
          </w:p>
        </w:tc>
        <w:tc>
          <w:tcPr>
            <w:tcW w:w="900" w:type="dxa"/>
          </w:tcPr>
          <w:p w14:paraId="2D04ABE9" w14:textId="77777777" w:rsidR="00EF687A" w:rsidRPr="00580735" w:rsidRDefault="00EF687A" w:rsidP="0077057B">
            <w:pPr>
              <w:spacing w:line="220" w:lineRule="exact"/>
              <w:ind w:left="-57"/>
              <w:jc w:val="center"/>
              <w:rPr>
                <w:rFonts w:ascii="Arial" w:hAnsi="Arial" w:cs="Arial"/>
                <w:sz w:val="14"/>
                <w:szCs w:val="14"/>
              </w:rPr>
            </w:pPr>
          </w:p>
        </w:tc>
        <w:tc>
          <w:tcPr>
            <w:tcW w:w="900" w:type="dxa"/>
          </w:tcPr>
          <w:p w14:paraId="2743DFAA" w14:textId="77777777" w:rsidR="00EF687A" w:rsidRPr="00580735" w:rsidRDefault="00EF687A" w:rsidP="0077057B">
            <w:pPr>
              <w:spacing w:line="220" w:lineRule="exact"/>
              <w:ind w:left="-57"/>
              <w:jc w:val="center"/>
              <w:rPr>
                <w:rFonts w:ascii="Arial" w:hAnsi="Arial" w:cs="Arial"/>
                <w:sz w:val="14"/>
                <w:szCs w:val="14"/>
                <w:cs/>
              </w:rPr>
            </w:pPr>
          </w:p>
        </w:tc>
        <w:tc>
          <w:tcPr>
            <w:tcW w:w="900" w:type="dxa"/>
          </w:tcPr>
          <w:p w14:paraId="71E84450" w14:textId="77777777" w:rsidR="00EF687A" w:rsidRPr="00580735" w:rsidRDefault="00EF687A" w:rsidP="0077057B">
            <w:pPr>
              <w:spacing w:line="220" w:lineRule="exact"/>
              <w:ind w:left="-57"/>
              <w:jc w:val="center"/>
              <w:rPr>
                <w:rFonts w:ascii="Arial" w:hAnsi="Arial" w:cs="Arial"/>
                <w:sz w:val="14"/>
                <w:szCs w:val="14"/>
                <w:cs/>
              </w:rPr>
            </w:pPr>
          </w:p>
        </w:tc>
      </w:tr>
      <w:tr w:rsidR="00EF687A" w:rsidRPr="00580735" w14:paraId="2E84A042" w14:textId="77777777" w:rsidTr="00871FB9">
        <w:trPr>
          <w:cantSplit/>
        </w:trPr>
        <w:tc>
          <w:tcPr>
            <w:tcW w:w="2322" w:type="dxa"/>
          </w:tcPr>
          <w:p w14:paraId="4B3992D5" w14:textId="77777777" w:rsidR="00EF687A" w:rsidRPr="00580735" w:rsidRDefault="00EF687A" w:rsidP="0077057B">
            <w:pPr>
              <w:tabs>
                <w:tab w:val="left" w:pos="240"/>
              </w:tabs>
              <w:spacing w:line="220" w:lineRule="exact"/>
              <w:ind w:left="240" w:right="-108" w:hanging="240"/>
              <w:rPr>
                <w:rFonts w:ascii="Arial" w:hAnsi="Arial" w:cs="Arial"/>
                <w:sz w:val="14"/>
                <w:szCs w:val="14"/>
              </w:rPr>
            </w:pPr>
          </w:p>
        </w:tc>
        <w:tc>
          <w:tcPr>
            <w:tcW w:w="900" w:type="dxa"/>
            <w:hideMark/>
          </w:tcPr>
          <w:p w14:paraId="7AC2C2ED" w14:textId="77777777" w:rsidR="00EF687A" w:rsidRPr="00580735" w:rsidRDefault="00EF687A" w:rsidP="0077057B">
            <w:pPr>
              <w:spacing w:line="220" w:lineRule="exact"/>
              <w:ind w:left="-57"/>
              <w:jc w:val="center"/>
              <w:rPr>
                <w:rFonts w:ascii="Arial" w:hAnsi="Arial" w:cs="Arial"/>
                <w:sz w:val="14"/>
                <w:szCs w:val="14"/>
              </w:rPr>
            </w:pPr>
            <w:r w:rsidRPr="00580735">
              <w:rPr>
                <w:rFonts w:ascii="Arial" w:hAnsi="Arial" w:cs="Arial"/>
                <w:sz w:val="14"/>
                <w:szCs w:val="14"/>
              </w:rPr>
              <w:t>Within</w:t>
            </w:r>
          </w:p>
        </w:tc>
        <w:tc>
          <w:tcPr>
            <w:tcW w:w="900" w:type="dxa"/>
          </w:tcPr>
          <w:p w14:paraId="1CBCFE3A" w14:textId="77777777" w:rsidR="00EF687A" w:rsidRPr="00580735" w:rsidRDefault="00EF687A" w:rsidP="0077057B">
            <w:pPr>
              <w:spacing w:line="220" w:lineRule="exact"/>
              <w:ind w:left="-57"/>
              <w:jc w:val="center"/>
              <w:rPr>
                <w:rFonts w:ascii="Arial" w:hAnsi="Arial" w:cs="Arial"/>
                <w:sz w:val="14"/>
                <w:szCs w:val="14"/>
                <w:cs/>
              </w:rPr>
            </w:pPr>
          </w:p>
        </w:tc>
        <w:tc>
          <w:tcPr>
            <w:tcW w:w="900" w:type="dxa"/>
            <w:hideMark/>
          </w:tcPr>
          <w:p w14:paraId="1971C1ED" w14:textId="77777777" w:rsidR="00EF687A" w:rsidRPr="00580735" w:rsidRDefault="00EF687A" w:rsidP="0077057B">
            <w:pPr>
              <w:spacing w:line="220" w:lineRule="exact"/>
              <w:ind w:left="-165" w:right="-108"/>
              <w:jc w:val="center"/>
              <w:rPr>
                <w:rFonts w:ascii="Arial" w:hAnsi="Arial" w:cs="Arial"/>
                <w:sz w:val="14"/>
                <w:szCs w:val="14"/>
              </w:rPr>
            </w:pPr>
            <w:r w:rsidRPr="00580735">
              <w:rPr>
                <w:rFonts w:ascii="Arial" w:hAnsi="Arial" w:cs="Arial"/>
                <w:sz w:val="14"/>
                <w:szCs w:val="14"/>
              </w:rPr>
              <w:t>Over</w:t>
            </w:r>
          </w:p>
        </w:tc>
        <w:tc>
          <w:tcPr>
            <w:tcW w:w="900" w:type="dxa"/>
          </w:tcPr>
          <w:p w14:paraId="3C29662F" w14:textId="77777777" w:rsidR="00EF687A" w:rsidRPr="00580735" w:rsidRDefault="00EF687A" w:rsidP="0077057B">
            <w:pPr>
              <w:spacing w:line="220" w:lineRule="exact"/>
              <w:ind w:left="-165" w:right="-108"/>
              <w:jc w:val="center"/>
              <w:rPr>
                <w:rFonts w:ascii="Arial" w:hAnsi="Arial" w:cs="Arial"/>
                <w:sz w:val="14"/>
                <w:szCs w:val="14"/>
              </w:rPr>
            </w:pPr>
          </w:p>
        </w:tc>
        <w:tc>
          <w:tcPr>
            <w:tcW w:w="900" w:type="dxa"/>
            <w:hideMark/>
          </w:tcPr>
          <w:p w14:paraId="1B41DEAF" w14:textId="77777777" w:rsidR="00EF687A" w:rsidRPr="00580735" w:rsidRDefault="00EF687A" w:rsidP="0077057B">
            <w:pPr>
              <w:spacing w:line="220" w:lineRule="exact"/>
              <w:ind w:left="-165" w:right="-108"/>
              <w:jc w:val="center"/>
              <w:rPr>
                <w:rFonts w:ascii="Arial" w:hAnsi="Arial" w:cs="Arial"/>
                <w:sz w:val="14"/>
                <w:szCs w:val="14"/>
              </w:rPr>
            </w:pPr>
            <w:r w:rsidRPr="00580735">
              <w:rPr>
                <w:rFonts w:ascii="Arial" w:hAnsi="Arial" w:cs="Arial"/>
                <w:sz w:val="14"/>
                <w:szCs w:val="14"/>
              </w:rPr>
              <w:t>Floating</w:t>
            </w:r>
          </w:p>
        </w:tc>
        <w:tc>
          <w:tcPr>
            <w:tcW w:w="900" w:type="dxa"/>
            <w:hideMark/>
          </w:tcPr>
          <w:p w14:paraId="4908AF99" w14:textId="77777777" w:rsidR="00EF687A" w:rsidRPr="00580735" w:rsidRDefault="00EF687A" w:rsidP="0077057B">
            <w:pPr>
              <w:spacing w:line="220" w:lineRule="exact"/>
              <w:ind w:left="-108" w:right="-108"/>
              <w:jc w:val="center"/>
              <w:rPr>
                <w:rFonts w:ascii="Arial" w:hAnsi="Arial" w:cs="Arial"/>
                <w:sz w:val="14"/>
                <w:szCs w:val="14"/>
              </w:rPr>
            </w:pPr>
            <w:r w:rsidRPr="00580735">
              <w:rPr>
                <w:rFonts w:ascii="Arial" w:hAnsi="Arial" w:cs="Arial"/>
                <w:sz w:val="14"/>
                <w:szCs w:val="14"/>
              </w:rPr>
              <w:t>Non- interest</w:t>
            </w:r>
          </w:p>
        </w:tc>
        <w:tc>
          <w:tcPr>
            <w:tcW w:w="900" w:type="dxa"/>
          </w:tcPr>
          <w:p w14:paraId="6D455A1E" w14:textId="77777777" w:rsidR="00EF687A" w:rsidRPr="00580735" w:rsidRDefault="00EF687A" w:rsidP="0077057B">
            <w:pPr>
              <w:spacing w:line="220" w:lineRule="exact"/>
              <w:ind w:left="-57"/>
              <w:jc w:val="center"/>
              <w:rPr>
                <w:rFonts w:ascii="Arial" w:hAnsi="Arial" w:cs="Arial"/>
                <w:sz w:val="14"/>
                <w:szCs w:val="14"/>
              </w:rPr>
            </w:pPr>
          </w:p>
        </w:tc>
        <w:tc>
          <w:tcPr>
            <w:tcW w:w="900" w:type="dxa"/>
            <w:hideMark/>
          </w:tcPr>
          <w:p w14:paraId="189F336D" w14:textId="77777777" w:rsidR="00EF687A" w:rsidRPr="00580735" w:rsidRDefault="00EF687A" w:rsidP="0077057B">
            <w:pPr>
              <w:spacing w:line="220" w:lineRule="exact"/>
              <w:ind w:left="-57"/>
              <w:jc w:val="center"/>
              <w:rPr>
                <w:rFonts w:ascii="Arial" w:hAnsi="Arial" w:cs="Arial"/>
                <w:sz w:val="14"/>
                <w:szCs w:val="14"/>
              </w:rPr>
            </w:pPr>
            <w:r w:rsidRPr="00580735">
              <w:rPr>
                <w:rFonts w:ascii="Arial" w:hAnsi="Arial" w:cs="Arial"/>
                <w:sz w:val="14"/>
                <w:szCs w:val="14"/>
              </w:rPr>
              <w:t>Effective</w:t>
            </w:r>
          </w:p>
        </w:tc>
      </w:tr>
      <w:tr w:rsidR="00EF687A" w:rsidRPr="00580735" w14:paraId="796264E6" w14:textId="77777777" w:rsidTr="00871FB9">
        <w:trPr>
          <w:cantSplit/>
        </w:trPr>
        <w:tc>
          <w:tcPr>
            <w:tcW w:w="2322" w:type="dxa"/>
          </w:tcPr>
          <w:p w14:paraId="3104DEA4" w14:textId="77777777" w:rsidR="00EF687A" w:rsidRPr="00580735" w:rsidRDefault="00EF687A" w:rsidP="0077057B">
            <w:pPr>
              <w:tabs>
                <w:tab w:val="left" w:pos="240"/>
              </w:tabs>
              <w:spacing w:line="220" w:lineRule="exact"/>
              <w:ind w:left="240" w:right="-108" w:hanging="240"/>
              <w:rPr>
                <w:rFonts w:ascii="Arial" w:hAnsi="Arial" w:cs="Arial"/>
                <w:sz w:val="14"/>
                <w:szCs w:val="14"/>
              </w:rPr>
            </w:pPr>
          </w:p>
        </w:tc>
        <w:tc>
          <w:tcPr>
            <w:tcW w:w="900" w:type="dxa"/>
            <w:hideMark/>
          </w:tcPr>
          <w:p w14:paraId="22DE0B2D" w14:textId="77777777" w:rsidR="00EF687A" w:rsidRPr="00580735" w:rsidRDefault="00EF687A" w:rsidP="0077057B">
            <w:pPr>
              <w:pBdr>
                <w:bottom w:val="single" w:sz="4" w:space="1" w:color="auto"/>
              </w:pBdr>
              <w:spacing w:line="220" w:lineRule="exact"/>
              <w:ind w:left="-7"/>
              <w:jc w:val="center"/>
              <w:rPr>
                <w:rFonts w:ascii="Arial" w:hAnsi="Arial" w:cs="Arial"/>
                <w:sz w:val="14"/>
                <w:szCs w:val="14"/>
              </w:rPr>
            </w:pPr>
            <w:r w:rsidRPr="00580735">
              <w:rPr>
                <w:rFonts w:ascii="Arial" w:hAnsi="Arial" w:cs="Arial"/>
                <w:sz w:val="14"/>
                <w:szCs w:val="14"/>
              </w:rPr>
              <w:t>one year</w:t>
            </w:r>
          </w:p>
        </w:tc>
        <w:tc>
          <w:tcPr>
            <w:tcW w:w="900" w:type="dxa"/>
            <w:hideMark/>
          </w:tcPr>
          <w:p w14:paraId="3B5F8FC5" w14:textId="77777777" w:rsidR="00EF687A" w:rsidRPr="00580735" w:rsidRDefault="00EF687A" w:rsidP="0077057B">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1 - 5 years</w:t>
            </w:r>
          </w:p>
        </w:tc>
        <w:tc>
          <w:tcPr>
            <w:tcW w:w="900" w:type="dxa"/>
            <w:hideMark/>
          </w:tcPr>
          <w:p w14:paraId="5C1B4AE9" w14:textId="77777777" w:rsidR="00EF687A" w:rsidRPr="00580735" w:rsidRDefault="00EF687A" w:rsidP="0077057B">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5 years</w:t>
            </w:r>
          </w:p>
        </w:tc>
        <w:tc>
          <w:tcPr>
            <w:tcW w:w="900" w:type="dxa"/>
            <w:hideMark/>
          </w:tcPr>
          <w:p w14:paraId="1E15BE63" w14:textId="77777777" w:rsidR="00EF687A" w:rsidRPr="00580735" w:rsidRDefault="00EF687A" w:rsidP="0077057B">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At call</w:t>
            </w:r>
          </w:p>
        </w:tc>
        <w:tc>
          <w:tcPr>
            <w:tcW w:w="900" w:type="dxa"/>
            <w:hideMark/>
          </w:tcPr>
          <w:p w14:paraId="4335AB77" w14:textId="77777777" w:rsidR="00EF687A" w:rsidRPr="00580735" w:rsidRDefault="00EF687A" w:rsidP="0077057B">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interest rate</w:t>
            </w:r>
          </w:p>
        </w:tc>
        <w:tc>
          <w:tcPr>
            <w:tcW w:w="900" w:type="dxa"/>
            <w:hideMark/>
          </w:tcPr>
          <w:p w14:paraId="7CFFC35A" w14:textId="77777777" w:rsidR="00EF687A" w:rsidRPr="00580735" w:rsidRDefault="00EF687A" w:rsidP="0077057B">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bearing</w:t>
            </w:r>
          </w:p>
        </w:tc>
        <w:tc>
          <w:tcPr>
            <w:tcW w:w="900" w:type="dxa"/>
            <w:hideMark/>
          </w:tcPr>
          <w:p w14:paraId="7AF64CB4" w14:textId="77777777" w:rsidR="00EF687A" w:rsidRPr="00580735" w:rsidRDefault="00EF687A" w:rsidP="0077057B">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Total</w:t>
            </w:r>
          </w:p>
        </w:tc>
        <w:tc>
          <w:tcPr>
            <w:tcW w:w="900" w:type="dxa"/>
            <w:hideMark/>
          </w:tcPr>
          <w:p w14:paraId="55E97CB7" w14:textId="77777777" w:rsidR="00EF687A" w:rsidRPr="00580735" w:rsidRDefault="00EF687A" w:rsidP="0077057B">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interest rate</w:t>
            </w:r>
          </w:p>
        </w:tc>
      </w:tr>
      <w:tr w:rsidR="00EF687A" w:rsidRPr="00580735" w14:paraId="2342E997" w14:textId="77777777" w:rsidTr="00871FB9">
        <w:trPr>
          <w:cantSplit/>
        </w:trPr>
        <w:tc>
          <w:tcPr>
            <w:tcW w:w="2322" w:type="dxa"/>
          </w:tcPr>
          <w:p w14:paraId="4EC5C563" w14:textId="77777777" w:rsidR="00EF687A" w:rsidRPr="00580735" w:rsidRDefault="00EF687A" w:rsidP="0077057B">
            <w:pPr>
              <w:tabs>
                <w:tab w:val="left" w:pos="240"/>
              </w:tabs>
              <w:spacing w:line="220" w:lineRule="exact"/>
              <w:ind w:left="240" w:hanging="240"/>
              <w:rPr>
                <w:rFonts w:ascii="Arial" w:hAnsi="Arial" w:cs="Arial"/>
                <w:b/>
                <w:bCs/>
                <w:sz w:val="14"/>
                <w:szCs w:val="14"/>
              </w:rPr>
            </w:pPr>
          </w:p>
        </w:tc>
        <w:tc>
          <w:tcPr>
            <w:tcW w:w="900" w:type="dxa"/>
          </w:tcPr>
          <w:p w14:paraId="14324E4B" w14:textId="77777777" w:rsidR="00EF687A" w:rsidRPr="00580735" w:rsidRDefault="00EF687A" w:rsidP="0077057B">
            <w:pPr>
              <w:tabs>
                <w:tab w:val="decimal" w:pos="612"/>
              </w:tabs>
              <w:spacing w:line="220" w:lineRule="exact"/>
              <w:ind w:left="-7"/>
              <w:jc w:val="thaiDistribute"/>
              <w:rPr>
                <w:rFonts w:ascii="Arial" w:hAnsi="Arial" w:cs="Arial"/>
                <w:sz w:val="14"/>
                <w:szCs w:val="14"/>
                <w:cs/>
              </w:rPr>
            </w:pPr>
          </w:p>
        </w:tc>
        <w:tc>
          <w:tcPr>
            <w:tcW w:w="900" w:type="dxa"/>
          </w:tcPr>
          <w:p w14:paraId="68F2593A"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3455F8F0"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613BD41F"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4F45874C"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396446E0"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56FFD82A"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hideMark/>
          </w:tcPr>
          <w:p w14:paraId="3014A677" w14:textId="77777777" w:rsidR="00EF687A" w:rsidRPr="00580735" w:rsidRDefault="00EF687A" w:rsidP="0077057B">
            <w:pPr>
              <w:spacing w:line="220" w:lineRule="exact"/>
              <w:ind w:left="-108" w:right="-108"/>
              <w:jc w:val="center"/>
              <w:rPr>
                <w:rFonts w:ascii="Arial" w:hAnsi="Arial" w:cs="Arial"/>
                <w:sz w:val="14"/>
                <w:szCs w:val="14"/>
              </w:rPr>
            </w:pPr>
            <w:r w:rsidRPr="00580735">
              <w:rPr>
                <w:rFonts w:ascii="Arial" w:hAnsi="Arial" w:cs="Arial"/>
                <w:sz w:val="14"/>
                <w:szCs w:val="14"/>
              </w:rPr>
              <w:t>(% p.a.)</w:t>
            </w:r>
          </w:p>
        </w:tc>
      </w:tr>
      <w:tr w:rsidR="00EF687A" w:rsidRPr="00580735" w14:paraId="08E5E1E7" w14:textId="77777777" w:rsidTr="00871FB9">
        <w:trPr>
          <w:cantSplit/>
        </w:trPr>
        <w:tc>
          <w:tcPr>
            <w:tcW w:w="2322" w:type="dxa"/>
            <w:hideMark/>
          </w:tcPr>
          <w:p w14:paraId="59080ED6" w14:textId="77777777" w:rsidR="00EF687A" w:rsidRPr="00580735" w:rsidRDefault="00EF687A" w:rsidP="0077057B">
            <w:pPr>
              <w:tabs>
                <w:tab w:val="left" w:pos="240"/>
              </w:tabs>
              <w:spacing w:line="220" w:lineRule="exact"/>
              <w:ind w:left="240" w:hanging="240"/>
              <w:rPr>
                <w:rFonts w:ascii="Arial" w:hAnsi="Arial" w:cs="Arial"/>
                <w:b/>
                <w:bCs/>
                <w:sz w:val="14"/>
                <w:szCs w:val="14"/>
              </w:rPr>
            </w:pPr>
            <w:r w:rsidRPr="00580735">
              <w:rPr>
                <w:rFonts w:ascii="Arial" w:hAnsi="Arial" w:cs="Arial"/>
                <w:b/>
                <w:bCs/>
                <w:sz w:val="14"/>
                <w:szCs w:val="14"/>
              </w:rPr>
              <w:t>Financial assets</w:t>
            </w:r>
          </w:p>
        </w:tc>
        <w:tc>
          <w:tcPr>
            <w:tcW w:w="900" w:type="dxa"/>
          </w:tcPr>
          <w:p w14:paraId="252DFE70"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7086C83B"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7DBC6C73"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40998312"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5C4616CA"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07E527A4"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7D2E7366"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7A0E126D" w14:textId="77777777" w:rsidR="00EF687A" w:rsidRPr="00580735" w:rsidRDefault="00EF687A" w:rsidP="0077057B">
            <w:pPr>
              <w:spacing w:line="220" w:lineRule="exact"/>
              <w:ind w:left="-7"/>
              <w:jc w:val="thaiDistribute"/>
              <w:rPr>
                <w:rFonts w:ascii="Arial" w:hAnsi="Arial" w:cs="Arial"/>
                <w:sz w:val="14"/>
                <w:szCs w:val="14"/>
              </w:rPr>
            </w:pPr>
          </w:p>
        </w:tc>
      </w:tr>
      <w:tr w:rsidR="00411D67" w:rsidRPr="00580735" w14:paraId="3779153A" w14:textId="77777777" w:rsidTr="007813CF">
        <w:trPr>
          <w:cantSplit/>
        </w:trPr>
        <w:tc>
          <w:tcPr>
            <w:tcW w:w="2322" w:type="dxa"/>
            <w:hideMark/>
          </w:tcPr>
          <w:p w14:paraId="76180998" w14:textId="77777777" w:rsidR="00411D67" w:rsidRPr="00580735" w:rsidRDefault="00411D67" w:rsidP="00411D67">
            <w:pPr>
              <w:tabs>
                <w:tab w:val="left" w:pos="240"/>
              </w:tabs>
              <w:spacing w:line="220" w:lineRule="exact"/>
              <w:ind w:left="245" w:right="-230" w:hanging="245"/>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 xml:space="preserve">Cash and cash equivalents </w:t>
            </w:r>
          </w:p>
        </w:tc>
        <w:tc>
          <w:tcPr>
            <w:tcW w:w="900" w:type="dxa"/>
            <w:vAlign w:val="bottom"/>
          </w:tcPr>
          <w:p w14:paraId="133512A5" w14:textId="5E9809C2"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618F252" w14:textId="09BB30A5"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36151E57" w14:textId="6D45E342"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6339AE78" w14:textId="2D2C5975"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36E71AA5" w14:textId="1970A85C" w:rsidR="00411D67" w:rsidRPr="00580735" w:rsidRDefault="00411D67" w:rsidP="00411D67">
            <w:pPr>
              <w:spacing w:line="220" w:lineRule="exact"/>
              <w:ind w:left="-7"/>
              <w:jc w:val="right"/>
              <w:rPr>
                <w:rFonts w:ascii="Arial" w:hAnsi="Arial" w:cs="Arial"/>
                <w:sz w:val="14"/>
                <w:szCs w:val="14"/>
              </w:rPr>
            </w:pPr>
            <w:r>
              <w:rPr>
                <w:rFonts w:ascii="Arial" w:hAnsi="Arial" w:cs="Arial"/>
                <w:sz w:val="14"/>
                <w:szCs w:val="14"/>
              </w:rPr>
              <w:t>1,498</w:t>
            </w:r>
          </w:p>
        </w:tc>
        <w:tc>
          <w:tcPr>
            <w:tcW w:w="900" w:type="dxa"/>
            <w:vAlign w:val="bottom"/>
          </w:tcPr>
          <w:p w14:paraId="5AF5F8BE" w14:textId="11F79682"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33</w:t>
            </w:r>
            <w:r>
              <w:rPr>
                <w:rFonts w:ascii="Arial" w:hAnsi="Arial" w:cs="Arial"/>
                <w:sz w:val="14"/>
                <w:szCs w:val="14"/>
              </w:rPr>
              <w:t>0</w:t>
            </w:r>
          </w:p>
        </w:tc>
        <w:tc>
          <w:tcPr>
            <w:tcW w:w="900" w:type="dxa"/>
            <w:vAlign w:val="bottom"/>
          </w:tcPr>
          <w:p w14:paraId="295471D5" w14:textId="6255BED5" w:rsidR="00411D67" w:rsidRPr="00580735" w:rsidRDefault="00411D67" w:rsidP="00411D67">
            <w:pPr>
              <w:spacing w:line="220" w:lineRule="exact"/>
              <w:ind w:left="-7"/>
              <w:jc w:val="right"/>
              <w:rPr>
                <w:rFonts w:ascii="Arial" w:hAnsi="Arial" w:cs="Arial"/>
                <w:sz w:val="14"/>
                <w:szCs w:val="14"/>
              </w:rPr>
            </w:pPr>
            <w:r>
              <w:rPr>
                <w:rFonts w:ascii="Arial" w:hAnsi="Arial" w:cs="Arial"/>
                <w:sz w:val="14"/>
                <w:szCs w:val="14"/>
              </w:rPr>
              <w:t>1,828</w:t>
            </w:r>
          </w:p>
        </w:tc>
        <w:tc>
          <w:tcPr>
            <w:tcW w:w="900" w:type="dxa"/>
            <w:vAlign w:val="bottom"/>
          </w:tcPr>
          <w:p w14:paraId="279FC5EE" w14:textId="0E86E7C5" w:rsidR="00411D67" w:rsidRPr="00580735" w:rsidRDefault="00411D67" w:rsidP="00411D67">
            <w:pPr>
              <w:spacing w:line="220" w:lineRule="exact"/>
              <w:ind w:left="-77" w:right="-18"/>
              <w:jc w:val="center"/>
              <w:rPr>
                <w:rFonts w:ascii="Arial" w:hAnsi="Arial" w:cs="Arial"/>
                <w:sz w:val="14"/>
                <w:szCs w:val="14"/>
              </w:rPr>
            </w:pPr>
            <w:r w:rsidRPr="00ED73C5">
              <w:rPr>
                <w:rFonts w:ascii="Arial" w:hAnsi="Arial" w:cs="Arial"/>
                <w:sz w:val="14"/>
                <w:szCs w:val="14"/>
              </w:rPr>
              <w:t>0.15 - 0.70</w:t>
            </w:r>
          </w:p>
        </w:tc>
      </w:tr>
      <w:tr w:rsidR="00411D67" w:rsidRPr="00580735" w14:paraId="66D58D14" w14:textId="77777777" w:rsidTr="007813CF">
        <w:trPr>
          <w:cantSplit/>
        </w:trPr>
        <w:tc>
          <w:tcPr>
            <w:tcW w:w="2322" w:type="dxa"/>
            <w:hideMark/>
          </w:tcPr>
          <w:p w14:paraId="6C7410F1" w14:textId="77777777" w:rsidR="00411D67" w:rsidRPr="00580735" w:rsidRDefault="00411D67" w:rsidP="00411D67">
            <w:pPr>
              <w:tabs>
                <w:tab w:val="left" w:pos="240"/>
              </w:tabs>
              <w:spacing w:line="22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Trade accounts receivable</w:t>
            </w:r>
          </w:p>
        </w:tc>
        <w:tc>
          <w:tcPr>
            <w:tcW w:w="900" w:type="dxa"/>
            <w:vAlign w:val="bottom"/>
          </w:tcPr>
          <w:p w14:paraId="3BBADD58" w14:textId="687623BE"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0ACA531C" w14:textId="17460C30"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0EE3205B" w14:textId="754E50F2"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3A5D0BF7" w14:textId="58844701"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1EA0D275" w14:textId="65A4CB33"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1AB6902C" w14:textId="7E145B8F" w:rsidR="00411D67" w:rsidRPr="00580735" w:rsidRDefault="00411D67" w:rsidP="00411D67">
            <w:pPr>
              <w:spacing w:line="220" w:lineRule="exact"/>
              <w:ind w:left="-7"/>
              <w:jc w:val="right"/>
              <w:rPr>
                <w:rFonts w:ascii="Arial" w:hAnsi="Arial" w:cs="Arial"/>
                <w:sz w:val="14"/>
                <w:szCs w:val="14"/>
              </w:rPr>
            </w:pPr>
            <w:r>
              <w:rPr>
                <w:rFonts w:ascii="Arial" w:hAnsi="Arial" w:cs="Arial"/>
                <w:sz w:val="14"/>
                <w:szCs w:val="14"/>
              </w:rPr>
              <w:t>863</w:t>
            </w:r>
          </w:p>
        </w:tc>
        <w:tc>
          <w:tcPr>
            <w:tcW w:w="900" w:type="dxa"/>
            <w:vAlign w:val="bottom"/>
          </w:tcPr>
          <w:p w14:paraId="68C5AE44" w14:textId="6E097CB3" w:rsidR="00411D67" w:rsidRPr="00580735" w:rsidRDefault="00411D67" w:rsidP="00411D67">
            <w:pPr>
              <w:spacing w:line="220" w:lineRule="exact"/>
              <w:ind w:left="-7"/>
              <w:jc w:val="right"/>
              <w:rPr>
                <w:rFonts w:ascii="Arial" w:hAnsi="Arial" w:cs="Arial"/>
                <w:sz w:val="14"/>
                <w:szCs w:val="14"/>
              </w:rPr>
            </w:pPr>
            <w:r>
              <w:rPr>
                <w:rFonts w:ascii="Arial" w:hAnsi="Arial" w:cs="Arial"/>
                <w:sz w:val="14"/>
                <w:szCs w:val="14"/>
              </w:rPr>
              <w:t>863</w:t>
            </w:r>
          </w:p>
        </w:tc>
        <w:tc>
          <w:tcPr>
            <w:tcW w:w="900" w:type="dxa"/>
            <w:vAlign w:val="bottom"/>
          </w:tcPr>
          <w:p w14:paraId="02BB4F15" w14:textId="7D01D3B0" w:rsidR="00411D67" w:rsidRPr="00580735" w:rsidRDefault="00411D67" w:rsidP="00411D67">
            <w:pPr>
              <w:spacing w:line="220" w:lineRule="exact"/>
              <w:ind w:left="-77" w:right="-18"/>
              <w:jc w:val="center"/>
              <w:rPr>
                <w:rFonts w:ascii="Arial" w:hAnsi="Arial" w:cs="Arial"/>
                <w:sz w:val="14"/>
                <w:szCs w:val="14"/>
              </w:rPr>
            </w:pPr>
            <w:r w:rsidRPr="00ED73C5">
              <w:rPr>
                <w:rFonts w:ascii="Arial" w:hAnsi="Arial" w:cs="Arial"/>
                <w:sz w:val="14"/>
                <w:szCs w:val="14"/>
              </w:rPr>
              <w:t>-</w:t>
            </w:r>
          </w:p>
        </w:tc>
      </w:tr>
      <w:tr w:rsidR="00411D67" w:rsidRPr="00580735" w14:paraId="5CDEBECA" w14:textId="77777777" w:rsidTr="007813CF">
        <w:trPr>
          <w:cantSplit/>
        </w:trPr>
        <w:tc>
          <w:tcPr>
            <w:tcW w:w="2322" w:type="dxa"/>
          </w:tcPr>
          <w:p w14:paraId="12994839" w14:textId="684A2F69" w:rsidR="00411D67" w:rsidRPr="00580735" w:rsidRDefault="00411D67" w:rsidP="00411D67">
            <w:pPr>
              <w:tabs>
                <w:tab w:val="left" w:pos="240"/>
              </w:tabs>
              <w:spacing w:line="22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Restricted bank deposit</w:t>
            </w:r>
          </w:p>
        </w:tc>
        <w:tc>
          <w:tcPr>
            <w:tcW w:w="900" w:type="dxa"/>
            <w:vAlign w:val="bottom"/>
          </w:tcPr>
          <w:p w14:paraId="1D747AA4" w14:textId="4A230019"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1891A771" w14:textId="3BC78DFB"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26D166EE" w14:textId="719EBA49"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4A6679DF" w14:textId="715D7622"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85E4FCE" w14:textId="2989DAAF" w:rsidR="00411D67" w:rsidRPr="00580735" w:rsidRDefault="00411D67" w:rsidP="00411D67">
            <w:pPr>
              <w:spacing w:line="220" w:lineRule="exact"/>
              <w:ind w:left="-7"/>
              <w:jc w:val="right"/>
              <w:rPr>
                <w:rFonts w:ascii="Arial" w:hAnsi="Arial" w:cs="Arial"/>
                <w:sz w:val="14"/>
                <w:szCs w:val="14"/>
              </w:rPr>
            </w:pPr>
            <w:r>
              <w:rPr>
                <w:rFonts w:ascii="Arial" w:hAnsi="Arial" w:cs="Arial"/>
                <w:sz w:val="14"/>
                <w:szCs w:val="14"/>
              </w:rPr>
              <w:t>466</w:t>
            </w:r>
          </w:p>
        </w:tc>
        <w:tc>
          <w:tcPr>
            <w:tcW w:w="900" w:type="dxa"/>
            <w:vAlign w:val="bottom"/>
          </w:tcPr>
          <w:p w14:paraId="35286BFA" w14:textId="28972772"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40</w:t>
            </w:r>
          </w:p>
        </w:tc>
        <w:tc>
          <w:tcPr>
            <w:tcW w:w="900" w:type="dxa"/>
            <w:vAlign w:val="bottom"/>
          </w:tcPr>
          <w:p w14:paraId="6AC31D00" w14:textId="49D0F8E9" w:rsidR="00411D67" w:rsidRPr="00580735" w:rsidRDefault="00411D67" w:rsidP="00411D67">
            <w:pPr>
              <w:spacing w:line="220" w:lineRule="exact"/>
              <w:ind w:left="-7"/>
              <w:jc w:val="right"/>
              <w:rPr>
                <w:rFonts w:ascii="Arial" w:hAnsi="Arial" w:cs="Arial"/>
                <w:sz w:val="14"/>
                <w:szCs w:val="14"/>
              </w:rPr>
            </w:pPr>
            <w:r>
              <w:rPr>
                <w:rFonts w:ascii="Arial" w:hAnsi="Arial" w:cs="Arial"/>
                <w:sz w:val="14"/>
                <w:szCs w:val="14"/>
              </w:rPr>
              <w:t>506</w:t>
            </w:r>
          </w:p>
        </w:tc>
        <w:tc>
          <w:tcPr>
            <w:tcW w:w="900" w:type="dxa"/>
            <w:vAlign w:val="bottom"/>
          </w:tcPr>
          <w:p w14:paraId="5A3C7844" w14:textId="70E9DAD5" w:rsidR="00411D67" w:rsidRPr="00580735" w:rsidRDefault="00411D67" w:rsidP="00411D67">
            <w:pPr>
              <w:spacing w:line="220" w:lineRule="exact"/>
              <w:ind w:left="-77" w:right="-18"/>
              <w:jc w:val="center"/>
              <w:rPr>
                <w:rFonts w:ascii="Arial" w:hAnsi="Arial" w:cs="Arial"/>
                <w:sz w:val="14"/>
                <w:szCs w:val="14"/>
              </w:rPr>
            </w:pPr>
            <w:r>
              <w:rPr>
                <w:rFonts w:ascii="Arial" w:hAnsi="Arial" w:cs="Arial"/>
                <w:sz w:val="14"/>
                <w:szCs w:val="14"/>
              </w:rPr>
              <w:t>0.55</w:t>
            </w:r>
          </w:p>
        </w:tc>
      </w:tr>
      <w:tr w:rsidR="00411D67" w:rsidRPr="00580735" w14:paraId="70427BEC" w14:textId="77777777" w:rsidTr="007813CF">
        <w:trPr>
          <w:cantSplit/>
        </w:trPr>
        <w:tc>
          <w:tcPr>
            <w:tcW w:w="2322" w:type="dxa"/>
            <w:hideMark/>
          </w:tcPr>
          <w:p w14:paraId="299217CE" w14:textId="77777777" w:rsidR="00411D67" w:rsidRPr="00580735" w:rsidRDefault="00411D67" w:rsidP="00411D67">
            <w:pPr>
              <w:tabs>
                <w:tab w:val="left" w:pos="240"/>
              </w:tabs>
              <w:spacing w:line="22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Loans to related parties</w:t>
            </w:r>
          </w:p>
        </w:tc>
        <w:tc>
          <w:tcPr>
            <w:tcW w:w="900" w:type="dxa"/>
            <w:vAlign w:val="bottom"/>
          </w:tcPr>
          <w:p w14:paraId="64A7F4A7" w14:textId="567D1590"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188</w:t>
            </w:r>
          </w:p>
        </w:tc>
        <w:tc>
          <w:tcPr>
            <w:tcW w:w="900" w:type="dxa"/>
            <w:vAlign w:val="bottom"/>
          </w:tcPr>
          <w:p w14:paraId="1A619B10" w14:textId="17B11CA4"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3,497</w:t>
            </w:r>
          </w:p>
        </w:tc>
        <w:tc>
          <w:tcPr>
            <w:tcW w:w="900" w:type="dxa"/>
            <w:vAlign w:val="bottom"/>
          </w:tcPr>
          <w:p w14:paraId="2D8679F9" w14:textId="00A48591"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1B021209" w14:textId="42A4B1D0"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13,872</w:t>
            </w:r>
          </w:p>
        </w:tc>
        <w:tc>
          <w:tcPr>
            <w:tcW w:w="900" w:type="dxa"/>
            <w:vAlign w:val="bottom"/>
          </w:tcPr>
          <w:p w14:paraId="397AAF2C" w14:textId="434663DC"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329F04E6" w14:textId="7E71D86B"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198BC433" w14:textId="7088777B"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17,557</w:t>
            </w:r>
          </w:p>
        </w:tc>
        <w:tc>
          <w:tcPr>
            <w:tcW w:w="900" w:type="dxa"/>
            <w:vAlign w:val="bottom"/>
          </w:tcPr>
          <w:p w14:paraId="21F2876F" w14:textId="3E5C9834" w:rsidR="00411D67" w:rsidRPr="00580735" w:rsidRDefault="00411D67" w:rsidP="00411D67">
            <w:pPr>
              <w:spacing w:line="220" w:lineRule="exact"/>
              <w:ind w:left="-77" w:right="-18"/>
              <w:jc w:val="center"/>
              <w:rPr>
                <w:rFonts w:ascii="Arial" w:hAnsi="Arial" w:cs="Arial"/>
                <w:sz w:val="14"/>
                <w:szCs w:val="14"/>
              </w:rPr>
            </w:pPr>
            <w:r w:rsidRPr="00ED73C5">
              <w:rPr>
                <w:rFonts w:ascii="Arial" w:hAnsi="Arial" w:cs="Arial"/>
                <w:sz w:val="14"/>
                <w:szCs w:val="14"/>
              </w:rPr>
              <w:t>4.10 - 6.00</w:t>
            </w:r>
          </w:p>
        </w:tc>
      </w:tr>
      <w:tr w:rsidR="00411D67" w:rsidRPr="00580735" w14:paraId="174C4F51" w14:textId="77777777" w:rsidTr="007813CF">
        <w:trPr>
          <w:cantSplit/>
        </w:trPr>
        <w:tc>
          <w:tcPr>
            <w:tcW w:w="2322" w:type="dxa"/>
          </w:tcPr>
          <w:p w14:paraId="2BFD595B" w14:textId="48898835" w:rsidR="00411D67" w:rsidRPr="00580735" w:rsidRDefault="00411D67" w:rsidP="00411D67">
            <w:pPr>
              <w:tabs>
                <w:tab w:val="left" w:pos="240"/>
              </w:tabs>
              <w:spacing w:line="220" w:lineRule="exact"/>
              <w:ind w:left="240" w:right="-198" w:hanging="240"/>
              <w:rPr>
                <w:rFonts w:ascii="Arial" w:hAnsi="Arial"/>
                <w:sz w:val="14"/>
                <w:szCs w:val="14"/>
              </w:rPr>
            </w:pPr>
            <w:r>
              <w:rPr>
                <w:rFonts w:ascii="Arial" w:hAnsi="Arial"/>
                <w:sz w:val="14"/>
                <w:szCs w:val="14"/>
              </w:rPr>
              <w:t>-</w:t>
            </w:r>
            <w:r>
              <w:rPr>
                <w:rFonts w:ascii="Arial" w:hAnsi="Arial"/>
                <w:sz w:val="14"/>
                <w:szCs w:val="14"/>
              </w:rPr>
              <w:tab/>
              <w:t>Investment in debt instrument</w:t>
            </w:r>
          </w:p>
        </w:tc>
        <w:tc>
          <w:tcPr>
            <w:tcW w:w="900" w:type="dxa"/>
            <w:vAlign w:val="bottom"/>
          </w:tcPr>
          <w:p w14:paraId="3159D353" w14:textId="0147D9BD"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E0CD3C5" w14:textId="3C78C8C7"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343</w:t>
            </w:r>
          </w:p>
        </w:tc>
        <w:tc>
          <w:tcPr>
            <w:tcW w:w="900" w:type="dxa"/>
            <w:vAlign w:val="bottom"/>
          </w:tcPr>
          <w:p w14:paraId="2D250462" w14:textId="00BB5F14"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0025F8F3" w14:textId="2F3B269B"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4BCC317B" w14:textId="0B44E5D3"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3932628" w14:textId="6D3182A3"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3</w:t>
            </w:r>
          </w:p>
        </w:tc>
        <w:tc>
          <w:tcPr>
            <w:tcW w:w="900" w:type="dxa"/>
            <w:vAlign w:val="bottom"/>
          </w:tcPr>
          <w:p w14:paraId="6F2BB906" w14:textId="1F6DAB81"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346</w:t>
            </w:r>
          </w:p>
        </w:tc>
        <w:tc>
          <w:tcPr>
            <w:tcW w:w="900" w:type="dxa"/>
            <w:vAlign w:val="bottom"/>
          </w:tcPr>
          <w:p w14:paraId="7B661BFA" w14:textId="4D592E88" w:rsidR="00411D67" w:rsidRPr="00580735" w:rsidRDefault="00411D67" w:rsidP="00411D67">
            <w:pPr>
              <w:spacing w:line="220" w:lineRule="exact"/>
              <w:ind w:left="-77" w:right="-18"/>
              <w:jc w:val="center"/>
              <w:rPr>
                <w:rFonts w:ascii="Arial" w:hAnsi="Arial" w:cs="Arial"/>
                <w:sz w:val="14"/>
                <w:szCs w:val="14"/>
              </w:rPr>
            </w:pPr>
            <w:r w:rsidRPr="00ED73C5">
              <w:rPr>
                <w:rFonts w:ascii="Arial" w:hAnsi="Arial" w:cs="Arial"/>
                <w:sz w:val="14"/>
                <w:szCs w:val="14"/>
              </w:rPr>
              <w:t>4.50 - 8.00</w:t>
            </w:r>
          </w:p>
        </w:tc>
      </w:tr>
      <w:tr w:rsidR="00411D67" w:rsidRPr="00580735" w14:paraId="4595F297" w14:textId="77777777" w:rsidTr="00EF687A">
        <w:trPr>
          <w:cantSplit/>
        </w:trPr>
        <w:tc>
          <w:tcPr>
            <w:tcW w:w="2322" w:type="dxa"/>
          </w:tcPr>
          <w:p w14:paraId="492654DB" w14:textId="77777777" w:rsidR="00411D67" w:rsidRPr="00580735" w:rsidRDefault="00411D67" w:rsidP="00411D67">
            <w:pPr>
              <w:tabs>
                <w:tab w:val="left" w:pos="240"/>
              </w:tabs>
              <w:spacing w:line="220" w:lineRule="exact"/>
              <w:ind w:left="240" w:right="-198" w:hanging="240"/>
              <w:rPr>
                <w:rFonts w:ascii="Arial" w:hAnsi="Arial"/>
                <w:sz w:val="14"/>
                <w:szCs w:val="14"/>
              </w:rPr>
            </w:pPr>
            <w:r w:rsidRPr="00580735">
              <w:rPr>
                <w:rFonts w:ascii="Arial" w:hAnsi="Arial"/>
                <w:sz w:val="14"/>
                <w:szCs w:val="14"/>
              </w:rPr>
              <w:t>-</w:t>
            </w:r>
            <w:r w:rsidRPr="00580735">
              <w:rPr>
                <w:rFonts w:ascii="Arial" w:hAnsi="Arial"/>
                <w:sz w:val="14"/>
                <w:szCs w:val="14"/>
              </w:rPr>
              <w:tab/>
            </w:r>
            <w:proofErr w:type="gramStart"/>
            <w:r w:rsidRPr="00580735">
              <w:rPr>
                <w:rFonts w:ascii="Arial" w:hAnsi="Arial"/>
                <w:sz w:val="14"/>
                <w:szCs w:val="14"/>
              </w:rPr>
              <w:t>Other</w:t>
            </w:r>
            <w:proofErr w:type="gramEnd"/>
            <w:r w:rsidRPr="00580735">
              <w:rPr>
                <w:rFonts w:ascii="Arial" w:hAnsi="Arial"/>
                <w:sz w:val="14"/>
                <w:szCs w:val="14"/>
              </w:rPr>
              <w:t xml:space="preserve"> non-current asset -</w:t>
            </w:r>
          </w:p>
          <w:p w14:paraId="5E92334B" w14:textId="77777777" w:rsidR="00411D67" w:rsidRPr="00580735" w:rsidRDefault="00411D67" w:rsidP="00411D67">
            <w:pPr>
              <w:tabs>
                <w:tab w:val="left" w:pos="240"/>
              </w:tabs>
              <w:spacing w:line="220" w:lineRule="exact"/>
              <w:ind w:left="240" w:right="-198" w:firstLine="83"/>
              <w:rPr>
                <w:rFonts w:ascii="Arial" w:hAnsi="Arial"/>
                <w:sz w:val="14"/>
                <w:szCs w:val="14"/>
              </w:rPr>
            </w:pPr>
            <w:r w:rsidRPr="00580735">
              <w:rPr>
                <w:rFonts w:ascii="Arial" w:hAnsi="Arial"/>
                <w:sz w:val="14"/>
                <w:szCs w:val="14"/>
              </w:rPr>
              <w:t>deposit for rent</w:t>
            </w:r>
          </w:p>
        </w:tc>
        <w:tc>
          <w:tcPr>
            <w:tcW w:w="900" w:type="dxa"/>
            <w:vAlign w:val="bottom"/>
          </w:tcPr>
          <w:p w14:paraId="45019446" w14:textId="715AF9DC"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2F2ACA29" w14:textId="4A3060B0"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16D1913E" w14:textId="3CFA0BD7"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074D5110" w14:textId="5FA51105"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6E94AD7E" w14:textId="5A8AC575"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68E6970" w14:textId="18C5EEC6"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101</w:t>
            </w:r>
          </w:p>
        </w:tc>
        <w:tc>
          <w:tcPr>
            <w:tcW w:w="900" w:type="dxa"/>
            <w:vAlign w:val="bottom"/>
          </w:tcPr>
          <w:p w14:paraId="4B2C78E1" w14:textId="7C65F087"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101</w:t>
            </w:r>
          </w:p>
        </w:tc>
        <w:tc>
          <w:tcPr>
            <w:tcW w:w="900" w:type="dxa"/>
            <w:vAlign w:val="bottom"/>
          </w:tcPr>
          <w:p w14:paraId="46D3C769" w14:textId="6DC959A2" w:rsidR="00411D67" w:rsidRPr="00580735" w:rsidRDefault="00411D67" w:rsidP="00411D67">
            <w:pPr>
              <w:spacing w:line="220" w:lineRule="exact"/>
              <w:ind w:left="-77" w:right="-18"/>
              <w:jc w:val="center"/>
              <w:rPr>
                <w:rFonts w:ascii="Arial" w:hAnsi="Arial" w:cs="Arial"/>
                <w:sz w:val="14"/>
                <w:szCs w:val="14"/>
              </w:rPr>
            </w:pPr>
            <w:r w:rsidRPr="00ED73C5">
              <w:rPr>
                <w:rFonts w:ascii="Arial" w:hAnsi="Arial" w:cs="Arial"/>
                <w:sz w:val="14"/>
                <w:szCs w:val="14"/>
              </w:rPr>
              <w:t>5.05</w:t>
            </w:r>
          </w:p>
        </w:tc>
      </w:tr>
      <w:tr w:rsidR="00411D67" w:rsidRPr="00580735" w14:paraId="4FB4E487" w14:textId="77777777" w:rsidTr="007813CF">
        <w:trPr>
          <w:cantSplit/>
        </w:trPr>
        <w:tc>
          <w:tcPr>
            <w:tcW w:w="2322" w:type="dxa"/>
          </w:tcPr>
          <w:p w14:paraId="248876D4" w14:textId="77777777" w:rsidR="00411D67" w:rsidRPr="00580735" w:rsidRDefault="00411D67" w:rsidP="00411D67">
            <w:pPr>
              <w:tabs>
                <w:tab w:val="left" w:pos="240"/>
              </w:tabs>
              <w:spacing w:line="220" w:lineRule="exact"/>
              <w:ind w:left="240" w:right="-198" w:hanging="240"/>
              <w:rPr>
                <w:rFonts w:ascii="Arial" w:hAnsi="Arial" w:cs="Arial"/>
                <w:sz w:val="14"/>
                <w:szCs w:val="14"/>
              </w:rPr>
            </w:pPr>
          </w:p>
        </w:tc>
        <w:tc>
          <w:tcPr>
            <w:tcW w:w="900" w:type="dxa"/>
            <w:vAlign w:val="bottom"/>
          </w:tcPr>
          <w:p w14:paraId="2243730B" w14:textId="60809FF3"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188</w:t>
            </w:r>
          </w:p>
        </w:tc>
        <w:tc>
          <w:tcPr>
            <w:tcW w:w="900" w:type="dxa"/>
            <w:vAlign w:val="bottom"/>
          </w:tcPr>
          <w:p w14:paraId="10A1202D" w14:textId="4185101C"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3,840</w:t>
            </w:r>
          </w:p>
        </w:tc>
        <w:tc>
          <w:tcPr>
            <w:tcW w:w="900" w:type="dxa"/>
            <w:vAlign w:val="bottom"/>
          </w:tcPr>
          <w:p w14:paraId="105C1426" w14:textId="28C7CC0E"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377DB951" w14:textId="13EBEC50"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13,872</w:t>
            </w:r>
          </w:p>
        </w:tc>
        <w:tc>
          <w:tcPr>
            <w:tcW w:w="900" w:type="dxa"/>
            <w:vAlign w:val="bottom"/>
          </w:tcPr>
          <w:p w14:paraId="6D3B2526" w14:textId="5CD56784"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1,96</w:t>
            </w:r>
            <w:r>
              <w:rPr>
                <w:rFonts w:ascii="Arial" w:hAnsi="Arial" w:cs="Arial"/>
                <w:sz w:val="14"/>
                <w:szCs w:val="14"/>
              </w:rPr>
              <w:t>4</w:t>
            </w:r>
          </w:p>
        </w:tc>
        <w:tc>
          <w:tcPr>
            <w:tcW w:w="900" w:type="dxa"/>
            <w:vAlign w:val="bottom"/>
          </w:tcPr>
          <w:p w14:paraId="110D2303" w14:textId="01F12479"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1,</w:t>
            </w:r>
            <w:r>
              <w:rPr>
                <w:rFonts w:ascii="Arial" w:hAnsi="Arial" w:cs="Arial"/>
                <w:sz w:val="14"/>
                <w:szCs w:val="14"/>
              </w:rPr>
              <w:t>337</w:t>
            </w:r>
          </w:p>
        </w:tc>
        <w:tc>
          <w:tcPr>
            <w:tcW w:w="900" w:type="dxa"/>
            <w:vAlign w:val="bottom"/>
          </w:tcPr>
          <w:p w14:paraId="4004D579" w14:textId="1B10F08E" w:rsidR="00411D67" w:rsidRPr="00580735" w:rsidRDefault="00411D67" w:rsidP="00411D67">
            <w:pPr>
              <w:pBdr>
                <w:bottom w:val="single" w:sz="4" w:space="1" w:color="auto"/>
              </w:pBdr>
              <w:spacing w:line="220" w:lineRule="exact"/>
              <w:ind w:left="-7"/>
              <w:jc w:val="right"/>
              <w:rPr>
                <w:rFonts w:ascii="Arial" w:hAnsi="Arial" w:cs="Arial"/>
                <w:sz w:val="14"/>
                <w:szCs w:val="14"/>
              </w:rPr>
            </w:pPr>
            <w:r>
              <w:rPr>
                <w:rFonts w:ascii="Arial" w:hAnsi="Arial" w:cs="Arial"/>
                <w:sz w:val="14"/>
                <w:szCs w:val="14"/>
              </w:rPr>
              <w:t>21,201</w:t>
            </w:r>
          </w:p>
        </w:tc>
        <w:tc>
          <w:tcPr>
            <w:tcW w:w="900" w:type="dxa"/>
            <w:vAlign w:val="bottom"/>
          </w:tcPr>
          <w:p w14:paraId="147E6351" w14:textId="77777777" w:rsidR="00411D67" w:rsidRPr="00580735" w:rsidRDefault="00411D67" w:rsidP="00411D67">
            <w:pPr>
              <w:spacing w:line="220" w:lineRule="exact"/>
              <w:ind w:left="-77" w:right="-18"/>
              <w:jc w:val="center"/>
              <w:rPr>
                <w:rFonts w:ascii="Arial" w:hAnsi="Arial" w:cs="Arial"/>
                <w:sz w:val="14"/>
                <w:szCs w:val="14"/>
              </w:rPr>
            </w:pPr>
          </w:p>
        </w:tc>
      </w:tr>
      <w:tr w:rsidR="00411D67" w:rsidRPr="00580735" w14:paraId="541D828C" w14:textId="77777777" w:rsidTr="00871FB9">
        <w:trPr>
          <w:cantSplit/>
        </w:trPr>
        <w:tc>
          <w:tcPr>
            <w:tcW w:w="2322" w:type="dxa"/>
            <w:hideMark/>
          </w:tcPr>
          <w:p w14:paraId="6BA68FEB" w14:textId="77777777" w:rsidR="00411D67" w:rsidRPr="00580735" w:rsidRDefault="00411D67" w:rsidP="00411D67">
            <w:pPr>
              <w:tabs>
                <w:tab w:val="left" w:pos="240"/>
              </w:tabs>
              <w:spacing w:line="220" w:lineRule="exact"/>
              <w:ind w:left="240" w:hanging="240"/>
              <w:rPr>
                <w:rFonts w:ascii="Arial" w:hAnsi="Arial" w:cs="Arial"/>
                <w:b/>
                <w:bCs/>
                <w:sz w:val="14"/>
                <w:szCs w:val="14"/>
              </w:rPr>
            </w:pPr>
            <w:r w:rsidRPr="00580735">
              <w:rPr>
                <w:rFonts w:ascii="Arial" w:hAnsi="Arial" w:cs="Arial"/>
                <w:b/>
                <w:bCs/>
                <w:sz w:val="14"/>
                <w:szCs w:val="14"/>
              </w:rPr>
              <w:t>Financial liabilities</w:t>
            </w:r>
          </w:p>
        </w:tc>
        <w:tc>
          <w:tcPr>
            <w:tcW w:w="900" w:type="dxa"/>
            <w:vAlign w:val="bottom"/>
          </w:tcPr>
          <w:p w14:paraId="6FEC264D" w14:textId="77777777" w:rsidR="00411D67" w:rsidRPr="00580735" w:rsidRDefault="00411D67" w:rsidP="00411D67">
            <w:pPr>
              <w:spacing w:line="220" w:lineRule="exact"/>
              <w:ind w:left="-7"/>
              <w:jc w:val="right"/>
              <w:rPr>
                <w:rFonts w:ascii="Arial" w:hAnsi="Arial" w:cs="Arial"/>
                <w:sz w:val="14"/>
                <w:szCs w:val="14"/>
              </w:rPr>
            </w:pPr>
          </w:p>
        </w:tc>
        <w:tc>
          <w:tcPr>
            <w:tcW w:w="900" w:type="dxa"/>
            <w:vAlign w:val="bottom"/>
          </w:tcPr>
          <w:p w14:paraId="51864298" w14:textId="77777777" w:rsidR="00411D67" w:rsidRPr="00580735" w:rsidRDefault="00411D67" w:rsidP="00411D67">
            <w:pPr>
              <w:spacing w:line="220" w:lineRule="exact"/>
              <w:ind w:left="-7"/>
              <w:jc w:val="right"/>
              <w:rPr>
                <w:rFonts w:ascii="Arial" w:hAnsi="Arial" w:cs="Arial"/>
                <w:sz w:val="14"/>
                <w:szCs w:val="14"/>
              </w:rPr>
            </w:pPr>
          </w:p>
        </w:tc>
        <w:tc>
          <w:tcPr>
            <w:tcW w:w="900" w:type="dxa"/>
            <w:vAlign w:val="bottom"/>
          </w:tcPr>
          <w:p w14:paraId="26B5AD58" w14:textId="77777777" w:rsidR="00411D67" w:rsidRPr="00580735" w:rsidRDefault="00411D67" w:rsidP="00411D67">
            <w:pPr>
              <w:spacing w:line="220" w:lineRule="exact"/>
              <w:ind w:left="-7"/>
              <w:jc w:val="right"/>
              <w:rPr>
                <w:rFonts w:ascii="Arial" w:hAnsi="Arial" w:cs="Arial"/>
                <w:sz w:val="14"/>
                <w:szCs w:val="14"/>
              </w:rPr>
            </w:pPr>
          </w:p>
        </w:tc>
        <w:tc>
          <w:tcPr>
            <w:tcW w:w="900" w:type="dxa"/>
            <w:vAlign w:val="bottom"/>
          </w:tcPr>
          <w:p w14:paraId="22C7C091" w14:textId="77777777" w:rsidR="00411D67" w:rsidRPr="00580735" w:rsidRDefault="00411D67" w:rsidP="00411D67">
            <w:pPr>
              <w:spacing w:line="220" w:lineRule="exact"/>
              <w:ind w:left="-7"/>
              <w:jc w:val="right"/>
              <w:rPr>
                <w:rFonts w:ascii="Arial" w:hAnsi="Arial" w:cs="Arial"/>
                <w:sz w:val="14"/>
                <w:szCs w:val="14"/>
              </w:rPr>
            </w:pPr>
          </w:p>
        </w:tc>
        <w:tc>
          <w:tcPr>
            <w:tcW w:w="900" w:type="dxa"/>
            <w:vAlign w:val="bottom"/>
          </w:tcPr>
          <w:p w14:paraId="64334BF9" w14:textId="77777777" w:rsidR="00411D67" w:rsidRPr="00580735" w:rsidRDefault="00411D67" w:rsidP="00411D67">
            <w:pPr>
              <w:spacing w:line="220" w:lineRule="exact"/>
              <w:ind w:left="-7"/>
              <w:jc w:val="right"/>
              <w:rPr>
                <w:rFonts w:ascii="Arial" w:hAnsi="Arial" w:cs="Arial"/>
                <w:sz w:val="14"/>
                <w:szCs w:val="14"/>
              </w:rPr>
            </w:pPr>
          </w:p>
        </w:tc>
        <w:tc>
          <w:tcPr>
            <w:tcW w:w="900" w:type="dxa"/>
            <w:vAlign w:val="bottom"/>
          </w:tcPr>
          <w:p w14:paraId="1EF66C5F" w14:textId="77777777" w:rsidR="00411D67" w:rsidRPr="00580735" w:rsidRDefault="00411D67" w:rsidP="00411D67">
            <w:pPr>
              <w:spacing w:line="220" w:lineRule="exact"/>
              <w:ind w:left="-7"/>
              <w:jc w:val="right"/>
              <w:rPr>
                <w:rFonts w:ascii="Arial" w:hAnsi="Arial" w:cs="Arial"/>
                <w:sz w:val="14"/>
                <w:szCs w:val="14"/>
              </w:rPr>
            </w:pPr>
          </w:p>
        </w:tc>
        <w:tc>
          <w:tcPr>
            <w:tcW w:w="900" w:type="dxa"/>
            <w:vAlign w:val="bottom"/>
          </w:tcPr>
          <w:p w14:paraId="6EA834FA" w14:textId="77777777" w:rsidR="00411D67" w:rsidRPr="00580735" w:rsidRDefault="00411D67" w:rsidP="00411D67">
            <w:pPr>
              <w:spacing w:line="220" w:lineRule="exact"/>
              <w:ind w:left="-7"/>
              <w:jc w:val="right"/>
              <w:rPr>
                <w:rFonts w:ascii="Arial" w:hAnsi="Arial" w:cs="Arial"/>
                <w:sz w:val="14"/>
                <w:szCs w:val="14"/>
              </w:rPr>
            </w:pPr>
          </w:p>
        </w:tc>
        <w:tc>
          <w:tcPr>
            <w:tcW w:w="900" w:type="dxa"/>
            <w:vAlign w:val="bottom"/>
          </w:tcPr>
          <w:p w14:paraId="46054B10" w14:textId="77777777" w:rsidR="00411D67" w:rsidRPr="00580735" w:rsidRDefault="00411D67" w:rsidP="00411D67">
            <w:pPr>
              <w:spacing w:line="220" w:lineRule="exact"/>
              <w:ind w:left="-77" w:right="-18"/>
              <w:jc w:val="center"/>
              <w:rPr>
                <w:rFonts w:ascii="Arial" w:hAnsi="Arial" w:cs="Arial"/>
                <w:sz w:val="14"/>
                <w:szCs w:val="14"/>
              </w:rPr>
            </w:pPr>
          </w:p>
        </w:tc>
      </w:tr>
      <w:tr w:rsidR="00411D67" w:rsidRPr="00580735" w14:paraId="668AD6CD" w14:textId="77777777" w:rsidTr="0016577F">
        <w:trPr>
          <w:cantSplit/>
        </w:trPr>
        <w:tc>
          <w:tcPr>
            <w:tcW w:w="2322" w:type="dxa"/>
          </w:tcPr>
          <w:p w14:paraId="0B26179E" w14:textId="77777777" w:rsidR="00411D67" w:rsidRPr="00580735" w:rsidRDefault="00411D67" w:rsidP="00411D67">
            <w:pPr>
              <w:tabs>
                <w:tab w:val="left" w:pos="240"/>
              </w:tabs>
              <w:spacing w:line="22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Short-term loans from banks</w:t>
            </w:r>
          </w:p>
        </w:tc>
        <w:tc>
          <w:tcPr>
            <w:tcW w:w="900" w:type="dxa"/>
            <w:vAlign w:val="center"/>
          </w:tcPr>
          <w:p w14:paraId="4F64CB4F" w14:textId="73E92CB6"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8,774</w:t>
            </w:r>
          </w:p>
        </w:tc>
        <w:tc>
          <w:tcPr>
            <w:tcW w:w="900" w:type="dxa"/>
            <w:vAlign w:val="center"/>
          </w:tcPr>
          <w:p w14:paraId="68D87767" w14:textId="53652AA4"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5369A539" w14:textId="6B21BE67"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16F470BF" w14:textId="089253AE"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3A961E96" w14:textId="70A1012A"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2C203A1C" w14:textId="6BB6A8FB"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6B6200F0" w14:textId="597DA7C8"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8,774</w:t>
            </w:r>
          </w:p>
        </w:tc>
        <w:tc>
          <w:tcPr>
            <w:tcW w:w="900" w:type="dxa"/>
            <w:vAlign w:val="bottom"/>
          </w:tcPr>
          <w:p w14:paraId="29CADCF1" w14:textId="449A9493" w:rsidR="00411D67" w:rsidRPr="00580735" w:rsidRDefault="00411D67" w:rsidP="00411D67">
            <w:pPr>
              <w:spacing w:line="220" w:lineRule="exact"/>
              <w:ind w:left="-77" w:right="-18"/>
              <w:jc w:val="center"/>
              <w:rPr>
                <w:rFonts w:ascii="Arial" w:hAnsi="Arial" w:cs="Arial"/>
                <w:sz w:val="14"/>
                <w:szCs w:val="14"/>
              </w:rPr>
            </w:pPr>
            <w:r w:rsidRPr="00ED73C5">
              <w:rPr>
                <w:rFonts w:ascii="Arial" w:hAnsi="Arial" w:cs="Arial"/>
                <w:sz w:val="14"/>
                <w:szCs w:val="14"/>
              </w:rPr>
              <w:t>Note</w:t>
            </w:r>
            <w:r w:rsidRPr="00ED73C5">
              <w:rPr>
                <w:rFonts w:ascii="Arial" w:hAnsi="Arial" w:cs="Arial" w:hint="cs"/>
                <w:sz w:val="14"/>
                <w:szCs w:val="14"/>
                <w:cs/>
              </w:rPr>
              <w:t xml:space="preserve"> </w:t>
            </w:r>
            <w:r w:rsidRPr="00ED73C5">
              <w:rPr>
                <w:rFonts w:ascii="Arial" w:hAnsi="Arial" w:cs="Arial"/>
                <w:sz w:val="14"/>
                <w:szCs w:val="14"/>
              </w:rPr>
              <w:t>21</w:t>
            </w:r>
          </w:p>
        </w:tc>
      </w:tr>
      <w:tr w:rsidR="00411D67" w:rsidRPr="00580735" w14:paraId="522FBEBE" w14:textId="77777777" w:rsidTr="0016577F">
        <w:trPr>
          <w:cantSplit/>
        </w:trPr>
        <w:tc>
          <w:tcPr>
            <w:tcW w:w="2322" w:type="dxa"/>
          </w:tcPr>
          <w:p w14:paraId="775F5AB9" w14:textId="77777777" w:rsidR="00411D67" w:rsidRPr="00580735" w:rsidRDefault="00411D67" w:rsidP="00411D67">
            <w:pPr>
              <w:tabs>
                <w:tab w:val="left" w:pos="240"/>
              </w:tabs>
              <w:spacing w:line="220" w:lineRule="exact"/>
              <w:ind w:left="240" w:right="-19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Bills of exchange</w:t>
            </w:r>
          </w:p>
        </w:tc>
        <w:tc>
          <w:tcPr>
            <w:tcW w:w="900" w:type="dxa"/>
            <w:vAlign w:val="center"/>
          </w:tcPr>
          <w:p w14:paraId="20286CC3" w14:textId="79429AF9"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5,499</w:t>
            </w:r>
          </w:p>
        </w:tc>
        <w:tc>
          <w:tcPr>
            <w:tcW w:w="900" w:type="dxa"/>
            <w:vAlign w:val="center"/>
          </w:tcPr>
          <w:p w14:paraId="49E12A90" w14:textId="0B403EEB"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5E2AB937" w14:textId="3ABA659C"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28106A31" w14:textId="1BD8D9E8"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18C6B345" w14:textId="692C50A7"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19D80CE6" w14:textId="641EF96C"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10739B30" w14:textId="13538D83"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5,499</w:t>
            </w:r>
          </w:p>
        </w:tc>
        <w:tc>
          <w:tcPr>
            <w:tcW w:w="900" w:type="dxa"/>
            <w:vAlign w:val="bottom"/>
          </w:tcPr>
          <w:p w14:paraId="3E154CCA" w14:textId="076895F0" w:rsidR="00411D67" w:rsidRPr="00580735" w:rsidRDefault="00411D67" w:rsidP="00411D67">
            <w:pPr>
              <w:spacing w:line="220" w:lineRule="exact"/>
              <w:ind w:left="-77" w:right="-18"/>
              <w:jc w:val="center"/>
              <w:rPr>
                <w:rFonts w:ascii="Arial" w:hAnsi="Arial" w:cs="Arial"/>
                <w:sz w:val="14"/>
                <w:szCs w:val="14"/>
              </w:rPr>
            </w:pPr>
            <w:r w:rsidRPr="00ED73C5">
              <w:rPr>
                <w:rFonts w:ascii="Arial" w:hAnsi="Arial" w:cs="Arial"/>
                <w:sz w:val="14"/>
                <w:szCs w:val="14"/>
              </w:rPr>
              <w:t>Note</w:t>
            </w:r>
            <w:r w:rsidRPr="00ED73C5">
              <w:rPr>
                <w:rFonts w:ascii="Arial" w:hAnsi="Arial" w:cs="Arial" w:hint="cs"/>
                <w:sz w:val="14"/>
                <w:szCs w:val="14"/>
                <w:cs/>
              </w:rPr>
              <w:t xml:space="preserve"> </w:t>
            </w:r>
            <w:r w:rsidRPr="00ED73C5">
              <w:rPr>
                <w:rFonts w:ascii="Arial" w:hAnsi="Arial" w:cs="Arial"/>
                <w:sz w:val="14"/>
                <w:szCs w:val="14"/>
              </w:rPr>
              <w:t>21</w:t>
            </w:r>
          </w:p>
        </w:tc>
      </w:tr>
      <w:tr w:rsidR="00411D67" w:rsidRPr="00580735" w14:paraId="70B6DAB4" w14:textId="77777777" w:rsidTr="0016577F">
        <w:trPr>
          <w:cantSplit/>
        </w:trPr>
        <w:tc>
          <w:tcPr>
            <w:tcW w:w="2322" w:type="dxa"/>
          </w:tcPr>
          <w:p w14:paraId="0CB5654E" w14:textId="77777777" w:rsidR="00411D67" w:rsidRPr="00580735" w:rsidRDefault="00411D67" w:rsidP="00411D67">
            <w:pPr>
              <w:tabs>
                <w:tab w:val="left" w:pos="240"/>
              </w:tabs>
              <w:spacing w:line="220" w:lineRule="exact"/>
              <w:ind w:left="240"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Trade accounts payable</w:t>
            </w:r>
          </w:p>
        </w:tc>
        <w:tc>
          <w:tcPr>
            <w:tcW w:w="900" w:type="dxa"/>
            <w:vAlign w:val="center"/>
          </w:tcPr>
          <w:p w14:paraId="25FC127E" w14:textId="524CC645"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525E253E" w14:textId="665F13BD"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00C7A194" w14:textId="68852F38"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058E6D61" w14:textId="58717752"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4406E813" w14:textId="13FB67EC"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5801EAF7" w14:textId="2ECE8820"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887</w:t>
            </w:r>
          </w:p>
        </w:tc>
        <w:tc>
          <w:tcPr>
            <w:tcW w:w="900" w:type="dxa"/>
            <w:vAlign w:val="center"/>
          </w:tcPr>
          <w:p w14:paraId="5C9FD9F3" w14:textId="444900BA" w:rsidR="00411D67" w:rsidRPr="00580735" w:rsidRDefault="00411D67" w:rsidP="00411D67">
            <w:pPr>
              <w:spacing w:line="220" w:lineRule="exact"/>
              <w:ind w:left="-7"/>
              <w:jc w:val="right"/>
              <w:rPr>
                <w:rFonts w:ascii="Arial" w:hAnsi="Arial" w:cs="Arial"/>
                <w:sz w:val="14"/>
                <w:szCs w:val="14"/>
                <w:cs/>
              </w:rPr>
            </w:pPr>
            <w:r w:rsidRPr="00ED73C5">
              <w:rPr>
                <w:rFonts w:ascii="Arial" w:hAnsi="Arial" w:cs="Arial"/>
                <w:sz w:val="14"/>
                <w:szCs w:val="14"/>
              </w:rPr>
              <w:t>887</w:t>
            </w:r>
          </w:p>
        </w:tc>
        <w:tc>
          <w:tcPr>
            <w:tcW w:w="900" w:type="dxa"/>
            <w:vAlign w:val="bottom"/>
          </w:tcPr>
          <w:p w14:paraId="7B791F68" w14:textId="3FADB5E3" w:rsidR="00411D67" w:rsidRPr="00580735" w:rsidRDefault="00411D67" w:rsidP="00411D67">
            <w:pPr>
              <w:spacing w:line="220" w:lineRule="exact"/>
              <w:ind w:left="-77" w:right="-18"/>
              <w:jc w:val="center"/>
              <w:rPr>
                <w:rFonts w:ascii="Arial" w:hAnsi="Arial" w:cs="Arial"/>
                <w:sz w:val="14"/>
                <w:szCs w:val="14"/>
                <w:cs/>
              </w:rPr>
            </w:pPr>
            <w:r w:rsidRPr="00ED73C5">
              <w:rPr>
                <w:rFonts w:ascii="Arial" w:hAnsi="Arial" w:cs="Arial"/>
                <w:sz w:val="14"/>
                <w:szCs w:val="14"/>
              </w:rPr>
              <w:t>-</w:t>
            </w:r>
          </w:p>
        </w:tc>
      </w:tr>
      <w:tr w:rsidR="00411D67" w:rsidRPr="00580735" w14:paraId="5F8675FF" w14:textId="77777777" w:rsidTr="0016577F">
        <w:trPr>
          <w:cantSplit/>
        </w:trPr>
        <w:tc>
          <w:tcPr>
            <w:tcW w:w="2322" w:type="dxa"/>
          </w:tcPr>
          <w:p w14:paraId="6A9BA167" w14:textId="23A63F16" w:rsidR="00411D67" w:rsidRPr="00AB2D83" w:rsidRDefault="00411D67" w:rsidP="00411D67">
            <w:pPr>
              <w:tabs>
                <w:tab w:val="left" w:pos="323"/>
              </w:tabs>
              <w:spacing w:line="220" w:lineRule="exact"/>
              <w:ind w:left="240" w:right="-109" w:hanging="240"/>
              <w:rPr>
                <w:rFonts w:ascii="Arial" w:hAnsi="Arial"/>
                <w:sz w:val="14"/>
                <w:szCs w:val="14"/>
              </w:rPr>
            </w:pPr>
            <w:r w:rsidRPr="00AB2D83">
              <w:rPr>
                <w:rFonts w:ascii="Arial" w:hAnsi="Arial" w:cs="Arial"/>
                <w:sz w:val="14"/>
                <w:szCs w:val="14"/>
              </w:rPr>
              <w:t>-</w:t>
            </w:r>
            <w:r w:rsidRPr="00AB2D83">
              <w:rPr>
                <w:rFonts w:ascii="Arial" w:hAnsi="Arial" w:cs="Arial"/>
                <w:sz w:val="14"/>
                <w:szCs w:val="14"/>
              </w:rPr>
              <w:tab/>
            </w:r>
            <w:r>
              <w:rPr>
                <w:rFonts w:ascii="Arial" w:hAnsi="Arial" w:cs="Arial"/>
                <w:sz w:val="14"/>
                <w:szCs w:val="14"/>
              </w:rPr>
              <w:t>Short</w:t>
            </w:r>
            <w:r w:rsidRPr="00AB2D83">
              <w:rPr>
                <w:rFonts w:ascii="Arial" w:hAnsi="Arial" w:cs="Arial"/>
                <w:sz w:val="14"/>
                <w:szCs w:val="14"/>
              </w:rPr>
              <w:t>-term</w:t>
            </w:r>
            <w:r>
              <w:rPr>
                <w:rFonts w:ascii="Arial" w:hAnsi="Arial" w:cs="Arial"/>
                <w:sz w:val="14"/>
                <w:szCs w:val="14"/>
              </w:rPr>
              <w:t xml:space="preserve"> </w:t>
            </w:r>
            <w:r w:rsidRPr="00AB2D83">
              <w:rPr>
                <w:rFonts w:ascii="Arial" w:hAnsi="Arial"/>
                <w:sz w:val="14"/>
                <w:szCs w:val="14"/>
              </w:rPr>
              <w:t>payable</w:t>
            </w:r>
            <w:r w:rsidRPr="00AB2D83">
              <w:rPr>
                <w:rFonts w:ascii="Arial" w:hAnsi="Arial" w:cs="Arial"/>
                <w:sz w:val="14"/>
                <w:szCs w:val="14"/>
              </w:rPr>
              <w:t xml:space="preserve"> from purchase of land</w:t>
            </w:r>
          </w:p>
        </w:tc>
        <w:tc>
          <w:tcPr>
            <w:tcW w:w="900" w:type="dxa"/>
            <w:vAlign w:val="center"/>
          </w:tcPr>
          <w:p w14:paraId="6F8BD983" w14:textId="0627A8E6" w:rsidR="00411D67" w:rsidRPr="00AB2D83"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63246269" w14:textId="3A873474"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05E03EAC" w14:textId="6FF4291E"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06D10EE0" w14:textId="04DA6215"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1D34584E" w14:textId="48F16E9C"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7C2C7343" w14:textId="712D2C3D"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6,384</w:t>
            </w:r>
          </w:p>
        </w:tc>
        <w:tc>
          <w:tcPr>
            <w:tcW w:w="900" w:type="dxa"/>
            <w:vAlign w:val="center"/>
          </w:tcPr>
          <w:p w14:paraId="504EC3C1" w14:textId="6D070AA1" w:rsidR="00411D67" w:rsidRPr="00580735" w:rsidRDefault="00411D67" w:rsidP="00411D67">
            <w:pPr>
              <w:spacing w:line="220" w:lineRule="exact"/>
              <w:ind w:left="-7"/>
              <w:jc w:val="right"/>
              <w:rPr>
                <w:rFonts w:ascii="Arial" w:hAnsi="Arial" w:cs="Arial"/>
                <w:sz w:val="14"/>
                <w:szCs w:val="14"/>
                <w:cs/>
              </w:rPr>
            </w:pPr>
            <w:r w:rsidRPr="00ED73C5">
              <w:rPr>
                <w:rFonts w:ascii="Arial" w:hAnsi="Arial" w:cs="Arial"/>
                <w:sz w:val="14"/>
                <w:szCs w:val="14"/>
              </w:rPr>
              <w:t>6,384</w:t>
            </w:r>
          </w:p>
        </w:tc>
        <w:tc>
          <w:tcPr>
            <w:tcW w:w="900" w:type="dxa"/>
            <w:vAlign w:val="bottom"/>
          </w:tcPr>
          <w:p w14:paraId="78B8AB09" w14:textId="422FC709" w:rsidR="00411D67" w:rsidRPr="00580735" w:rsidRDefault="00411D67" w:rsidP="00411D67">
            <w:pPr>
              <w:spacing w:line="220" w:lineRule="exact"/>
              <w:ind w:left="-77" w:right="-18"/>
              <w:jc w:val="center"/>
              <w:rPr>
                <w:rFonts w:ascii="Arial" w:hAnsi="Arial" w:cs="Arial"/>
                <w:sz w:val="14"/>
                <w:szCs w:val="14"/>
                <w:cs/>
              </w:rPr>
            </w:pPr>
            <w:r w:rsidRPr="00ED73C5">
              <w:rPr>
                <w:rFonts w:ascii="Arial" w:hAnsi="Arial" w:cs="Arial"/>
                <w:sz w:val="14"/>
                <w:szCs w:val="14"/>
              </w:rPr>
              <w:t>4.00 - 4.77</w:t>
            </w:r>
          </w:p>
        </w:tc>
      </w:tr>
      <w:tr w:rsidR="00411D67" w:rsidRPr="00580735" w14:paraId="6FF1A27D" w14:textId="77777777" w:rsidTr="0016577F">
        <w:trPr>
          <w:cantSplit/>
        </w:trPr>
        <w:tc>
          <w:tcPr>
            <w:tcW w:w="2322" w:type="dxa"/>
          </w:tcPr>
          <w:p w14:paraId="31F12A65" w14:textId="77777777" w:rsidR="00411D67" w:rsidRPr="00580735" w:rsidRDefault="00411D67" w:rsidP="00411D67">
            <w:pPr>
              <w:tabs>
                <w:tab w:val="left" w:pos="240"/>
              </w:tabs>
              <w:spacing w:line="22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Loans from related parties</w:t>
            </w:r>
          </w:p>
        </w:tc>
        <w:tc>
          <w:tcPr>
            <w:tcW w:w="900" w:type="dxa"/>
            <w:vAlign w:val="center"/>
          </w:tcPr>
          <w:p w14:paraId="0BF43A0A" w14:textId="3DF38A8C"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336340D7" w14:textId="4316F460"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01BB3C38" w14:textId="62A9E6B5"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0701E818" w14:textId="2B0493CF"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1,515</w:t>
            </w:r>
          </w:p>
        </w:tc>
        <w:tc>
          <w:tcPr>
            <w:tcW w:w="900" w:type="dxa"/>
            <w:vAlign w:val="center"/>
          </w:tcPr>
          <w:p w14:paraId="6F319997" w14:textId="69A72ECF"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5CDE2184" w14:textId="4DBBA765"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50B8B69E" w14:textId="3311B29F" w:rsidR="00411D67" w:rsidRPr="00580735" w:rsidRDefault="00411D67" w:rsidP="00411D67">
            <w:pPr>
              <w:spacing w:line="220" w:lineRule="exact"/>
              <w:ind w:left="-7"/>
              <w:jc w:val="right"/>
              <w:rPr>
                <w:rFonts w:ascii="Arial" w:hAnsi="Arial" w:cs="Arial"/>
                <w:sz w:val="14"/>
                <w:szCs w:val="14"/>
                <w:cs/>
              </w:rPr>
            </w:pPr>
            <w:r w:rsidRPr="00ED73C5">
              <w:rPr>
                <w:rFonts w:ascii="Arial" w:hAnsi="Arial" w:cs="Arial"/>
                <w:sz w:val="14"/>
                <w:szCs w:val="14"/>
              </w:rPr>
              <w:t>1,515</w:t>
            </w:r>
          </w:p>
        </w:tc>
        <w:tc>
          <w:tcPr>
            <w:tcW w:w="900" w:type="dxa"/>
            <w:vAlign w:val="bottom"/>
          </w:tcPr>
          <w:p w14:paraId="5942BA4B" w14:textId="306A768A" w:rsidR="00411D67" w:rsidRPr="00580735" w:rsidRDefault="00411D67" w:rsidP="00411D67">
            <w:pPr>
              <w:spacing w:line="220" w:lineRule="exact"/>
              <w:ind w:left="-77" w:right="-18"/>
              <w:jc w:val="center"/>
              <w:rPr>
                <w:rFonts w:ascii="Arial" w:hAnsi="Arial" w:cs="Arial"/>
                <w:sz w:val="14"/>
                <w:szCs w:val="14"/>
              </w:rPr>
            </w:pPr>
            <w:r w:rsidRPr="00ED73C5">
              <w:rPr>
                <w:rFonts w:ascii="Arial" w:hAnsi="Arial" w:cs="Arial"/>
                <w:sz w:val="14"/>
                <w:szCs w:val="14"/>
              </w:rPr>
              <w:t xml:space="preserve">4.10 </w:t>
            </w:r>
            <w:r w:rsidR="00FE6686">
              <w:rPr>
                <w:rFonts w:ascii="Arial" w:hAnsi="Arial" w:cs="Arial"/>
                <w:sz w:val="14"/>
                <w:szCs w:val="14"/>
              </w:rPr>
              <w:t>-</w:t>
            </w:r>
            <w:r w:rsidRPr="00ED73C5">
              <w:rPr>
                <w:rFonts w:ascii="Arial" w:hAnsi="Arial" w:cs="Arial"/>
                <w:sz w:val="14"/>
                <w:szCs w:val="14"/>
              </w:rPr>
              <w:t xml:space="preserve"> 4.20</w:t>
            </w:r>
          </w:p>
        </w:tc>
      </w:tr>
      <w:tr w:rsidR="00411D67" w:rsidRPr="00580735" w14:paraId="006799CA" w14:textId="77777777" w:rsidTr="0016577F">
        <w:trPr>
          <w:cantSplit/>
        </w:trPr>
        <w:tc>
          <w:tcPr>
            <w:tcW w:w="2322" w:type="dxa"/>
          </w:tcPr>
          <w:p w14:paraId="23F38E0C" w14:textId="77777777" w:rsidR="00411D67" w:rsidRPr="00580735" w:rsidRDefault="00411D67" w:rsidP="00411D67">
            <w:pPr>
              <w:tabs>
                <w:tab w:val="left" w:pos="240"/>
              </w:tabs>
              <w:spacing w:line="22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Long-term loans</w:t>
            </w:r>
          </w:p>
        </w:tc>
        <w:tc>
          <w:tcPr>
            <w:tcW w:w="900" w:type="dxa"/>
            <w:vAlign w:val="center"/>
          </w:tcPr>
          <w:p w14:paraId="519D26EB" w14:textId="5E8DB679"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14EAE6EE" w14:textId="7D9E1F43"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12A9FEF9" w14:textId="36224F57"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1EA74703" w14:textId="5D4A9C23"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125C0C8B" w14:textId="1254DB43"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13,443</w:t>
            </w:r>
          </w:p>
        </w:tc>
        <w:tc>
          <w:tcPr>
            <w:tcW w:w="900" w:type="dxa"/>
            <w:vAlign w:val="center"/>
          </w:tcPr>
          <w:p w14:paraId="7059EACA" w14:textId="5C6C4612"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44912D5C" w14:textId="40C90B3D" w:rsidR="00411D67" w:rsidRPr="00580735" w:rsidRDefault="00411D67" w:rsidP="00411D67">
            <w:pPr>
              <w:spacing w:line="220" w:lineRule="exact"/>
              <w:ind w:left="-7"/>
              <w:jc w:val="right"/>
              <w:rPr>
                <w:rFonts w:ascii="Arial" w:hAnsi="Arial" w:cs="Arial"/>
                <w:sz w:val="14"/>
                <w:szCs w:val="14"/>
              </w:rPr>
            </w:pPr>
            <w:r w:rsidRPr="00ED73C5">
              <w:rPr>
                <w:rFonts w:ascii="Arial" w:hAnsi="Arial" w:cs="Arial"/>
                <w:sz w:val="14"/>
                <w:szCs w:val="14"/>
              </w:rPr>
              <w:t>13,443</w:t>
            </w:r>
          </w:p>
        </w:tc>
        <w:tc>
          <w:tcPr>
            <w:tcW w:w="900" w:type="dxa"/>
            <w:vAlign w:val="bottom"/>
          </w:tcPr>
          <w:p w14:paraId="10860482" w14:textId="7BC0EFCF" w:rsidR="00411D67" w:rsidRPr="00580735" w:rsidRDefault="00411D67" w:rsidP="00411D67">
            <w:pPr>
              <w:spacing w:line="220" w:lineRule="exact"/>
              <w:ind w:left="-77" w:right="-18"/>
              <w:jc w:val="center"/>
              <w:rPr>
                <w:rFonts w:ascii="Arial" w:hAnsi="Arial" w:cs="Arial"/>
                <w:sz w:val="14"/>
                <w:szCs w:val="14"/>
              </w:rPr>
            </w:pPr>
            <w:r w:rsidRPr="00ED73C5">
              <w:rPr>
                <w:rFonts w:ascii="Arial" w:hAnsi="Arial" w:cs="Arial"/>
                <w:sz w:val="14"/>
                <w:szCs w:val="14"/>
              </w:rPr>
              <w:t>Note</w:t>
            </w:r>
            <w:r w:rsidRPr="00ED73C5">
              <w:rPr>
                <w:rFonts w:ascii="Arial" w:hAnsi="Arial" w:cs="Arial" w:hint="cs"/>
                <w:sz w:val="14"/>
                <w:szCs w:val="14"/>
                <w:cs/>
              </w:rPr>
              <w:t xml:space="preserve"> </w:t>
            </w:r>
            <w:r w:rsidRPr="00ED73C5">
              <w:rPr>
                <w:rFonts w:ascii="Arial" w:hAnsi="Arial" w:cs="Arial"/>
                <w:sz w:val="14"/>
                <w:szCs w:val="14"/>
              </w:rPr>
              <w:t>23</w:t>
            </w:r>
          </w:p>
        </w:tc>
      </w:tr>
      <w:tr w:rsidR="00411D67" w:rsidRPr="00580735" w14:paraId="726DA4AE" w14:textId="77777777" w:rsidTr="0016577F">
        <w:trPr>
          <w:cantSplit/>
        </w:trPr>
        <w:tc>
          <w:tcPr>
            <w:tcW w:w="2322" w:type="dxa"/>
          </w:tcPr>
          <w:p w14:paraId="0C6229C6" w14:textId="77777777" w:rsidR="00411D67" w:rsidRPr="00580735" w:rsidRDefault="00411D67" w:rsidP="00411D67">
            <w:pPr>
              <w:tabs>
                <w:tab w:val="left" w:pos="240"/>
              </w:tabs>
              <w:spacing w:line="22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Unsecured debentures</w:t>
            </w:r>
          </w:p>
        </w:tc>
        <w:tc>
          <w:tcPr>
            <w:tcW w:w="900" w:type="dxa"/>
            <w:vAlign w:val="center"/>
          </w:tcPr>
          <w:p w14:paraId="2CE9575D" w14:textId="33BCD16F"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9,058</w:t>
            </w:r>
          </w:p>
        </w:tc>
        <w:tc>
          <w:tcPr>
            <w:tcW w:w="900" w:type="dxa"/>
            <w:vAlign w:val="center"/>
          </w:tcPr>
          <w:p w14:paraId="0EC95ABD" w14:textId="6DBB6544"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36,881</w:t>
            </w:r>
          </w:p>
        </w:tc>
        <w:tc>
          <w:tcPr>
            <w:tcW w:w="900" w:type="dxa"/>
            <w:vAlign w:val="center"/>
          </w:tcPr>
          <w:p w14:paraId="5DAAB0DE" w14:textId="4928C8A8"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785014EE" w14:textId="3CA69EB0"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333FD7F6" w14:textId="5F228E9E"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334CC89E" w14:textId="4BC62494"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23B91D7B" w14:textId="0B763229"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45,939</w:t>
            </w:r>
          </w:p>
        </w:tc>
        <w:tc>
          <w:tcPr>
            <w:tcW w:w="900" w:type="dxa"/>
            <w:vAlign w:val="bottom"/>
          </w:tcPr>
          <w:p w14:paraId="0FACC77C" w14:textId="506F140D" w:rsidR="00411D67" w:rsidRPr="00580735" w:rsidRDefault="00411D67" w:rsidP="00411D67">
            <w:pPr>
              <w:spacing w:line="220" w:lineRule="exact"/>
              <w:ind w:left="-77" w:right="-18"/>
              <w:jc w:val="center"/>
              <w:rPr>
                <w:rFonts w:ascii="Arial" w:hAnsi="Arial" w:cs="Arial"/>
                <w:sz w:val="14"/>
                <w:szCs w:val="14"/>
                <w:cs/>
              </w:rPr>
            </w:pPr>
            <w:r w:rsidRPr="00ED73C5">
              <w:rPr>
                <w:rFonts w:ascii="Arial" w:hAnsi="Arial" w:cs="Arial"/>
                <w:sz w:val="14"/>
                <w:szCs w:val="14"/>
              </w:rPr>
              <w:t>Note</w:t>
            </w:r>
            <w:r w:rsidRPr="00ED73C5">
              <w:rPr>
                <w:rFonts w:ascii="Arial" w:hAnsi="Arial" w:cs="Arial" w:hint="cs"/>
                <w:sz w:val="14"/>
                <w:szCs w:val="14"/>
                <w:cs/>
              </w:rPr>
              <w:t xml:space="preserve"> </w:t>
            </w:r>
            <w:r w:rsidRPr="00ED73C5">
              <w:rPr>
                <w:rFonts w:ascii="Arial" w:hAnsi="Arial" w:cs="Arial"/>
                <w:sz w:val="14"/>
                <w:szCs w:val="14"/>
              </w:rPr>
              <w:t>25</w:t>
            </w:r>
          </w:p>
        </w:tc>
      </w:tr>
      <w:tr w:rsidR="00411D67" w:rsidRPr="00580735" w14:paraId="0B7020AB" w14:textId="77777777" w:rsidTr="00320EEF">
        <w:trPr>
          <w:cantSplit/>
        </w:trPr>
        <w:tc>
          <w:tcPr>
            <w:tcW w:w="2322" w:type="dxa"/>
          </w:tcPr>
          <w:p w14:paraId="73538FBC" w14:textId="77777777" w:rsidR="00411D67" w:rsidRPr="00580735" w:rsidRDefault="00411D67" w:rsidP="00411D67">
            <w:pPr>
              <w:tabs>
                <w:tab w:val="left" w:pos="240"/>
              </w:tabs>
              <w:spacing w:line="220" w:lineRule="exact"/>
              <w:ind w:left="240" w:hanging="240"/>
              <w:rPr>
                <w:rFonts w:ascii="Arial" w:hAnsi="Arial" w:cs="Arial"/>
                <w:sz w:val="14"/>
                <w:szCs w:val="14"/>
              </w:rPr>
            </w:pPr>
          </w:p>
        </w:tc>
        <w:tc>
          <w:tcPr>
            <w:tcW w:w="900" w:type="dxa"/>
            <w:vAlign w:val="bottom"/>
          </w:tcPr>
          <w:p w14:paraId="67BE081F" w14:textId="506129A9"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23,331</w:t>
            </w:r>
          </w:p>
        </w:tc>
        <w:tc>
          <w:tcPr>
            <w:tcW w:w="900" w:type="dxa"/>
            <w:vAlign w:val="bottom"/>
          </w:tcPr>
          <w:p w14:paraId="004A6B9A" w14:textId="3A882AA9"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36,881</w:t>
            </w:r>
          </w:p>
        </w:tc>
        <w:tc>
          <w:tcPr>
            <w:tcW w:w="900" w:type="dxa"/>
            <w:vAlign w:val="bottom"/>
          </w:tcPr>
          <w:p w14:paraId="420E9A5C" w14:textId="14D96F50"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454483BB" w14:textId="74900256"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1,515</w:t>
            </w:r>
          </w:p>
        </w:tc>
        <w:tc>
          <w:tcPr>
            <w:tcW w:w="900" w:type="dxa"/>
            <w:vAlign w:val="bottom"/>
          </w:tcPr>
          <w:p w14:paraId="707E69A8" w14:textId="53B698DF"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13,443</w:t>
            </w:r>
          </w:p>
        </w:tc>
        <w:tc>
          <w:tcPr>
            <w:tcW w:w="900" w:type="dxa"/>
            <w:vAlign w:val="bottom"/>
          </w:tcPr>
          <w:p w14:paraId="3CA8523C" w14:textId="1F139821"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7,271</w:t>
            </w:r>
          </w:p>
        </w:tc>
        <w:tc>
          <w:tcPr>
            <w:tcW w:w="900" w:type="dxa"/>
            <w:vAlign w:val="bottom"/>
          </w:tcPr>
          <w:p w14:paraId="2067998C" w14:textId="4DBFD9CB" w:rsidR="00411D67" w:rsidRPr="00580735" w:rsidRDefault="00411D67" w:rsidP="00411D67">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82,441</w:t>
            </w:r>
          </w:p>
        </w:tc>
        <w:tc>
          <w:tcPr>
            <w:tcW w:w="900" w:type="dxa"/>
            <w:vAlign w:val="bottom"/>
          </w:tcPr>
          <w:p w14:paraId="417A49DB" w14:textId="77777777" w:rsidR="00411D67" w:rsidRPr="00580735" w:rsidRDefault="00411D67" w:rsidP="00411D67">
            <w:pPr>
              <w:spacing w:line="220" w:lineRule="exact"/>
              <w:ind w:left="-77" w:right="-18"/>
              <w:jc w:val="center"/>
              <w:rPr>
                <w:rFonts w:ascii="Angsana New" w:hAnsi="Angsana New"/>
                <w:sz w:val="14"/>
                <w:szCs w:val="14"/>
                <w:cs/>
              </w:rPr>
            </w:pPr>
          </w:p>
        </w:tc>
      </w:tr>
    </w:tbl>
    <w:p w14:paraId="714E8ABE" w14:textId="7F713CBC" w:rsidR="00740432" w:rsidRDefault="0085295B" w:rsidP="0077057B">
      <w:pPr>
        <w:overflowPunct/>
        <w:autoSpaceDE/>
        <w:adjustRightInd/>
        <w:spacing w:before="120" w:after="120" w:line="380" w:lineRule="exact"/>
        <w:ind w:left="547"/>
        <w:jc w:val="thaiDistribute"/>
        <w:rPr>
          <w:rFonts w:ascii="Arial" w:hAnsi="Arial" w:cs="Arial"/>
          <w:i/>
          <w:iCs/>
          <w:sz w:val="22"/>
          <w:szCs w:val="22"/>
        </w:rPr>
      </w:pPr>
      <w:bookmarkStart w:id="21" w:name="_Hlk57110638"/>
      <w:r w:rsidRPr="0085295B">
        <w:rPr>
          <w:rFonts w:ascii="Arial" w:hAnsi="Arial" w:cs="Arial"/>
          <w:i/>
          <w:iCs/>
          <w:sz w:val="22"/>
          <w:szCs w:val="22"/>
        </w:rPr>
        <w:t>Interest rate sensitivity</w:t>
      </w:r>
    </w:p>
    <w:p w14:paraId="4F677418" w14:textId="49585CA5" w:rsidR="00B77095" w:rsidRDefault="00B77095" w:rsidP="00B77095">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67339A">
        <w:rPr>
          <w:rFonts w:ascii="Arial" w:hAnsi="Arial"/>
          <w:sz w:val="22"/>
          <w:szCs w:val="22"/>
        </w:rPr>
        <w:t xml:space="preserve">The following table demonstrates </w:t>
      </w:r>
      <w:r w:rsidRPr="00DD464C">
        <w:rPr>
          <w:rFonts w:ascii="Arial" w:hAnsi="Arial"/>
          <w:sz w:val="22"/>
          <w:szCs w:val="22"/>
        </w:rPr>
        <w:t>the sensitivity of the Group’s profit before tax to a reasonably possible change in interest rates on that portion of floating rate long-term loans</w:t>
      </w:r>
      <w:r w:rsidR="00DD464C" w:rsidRPr="00DD464C">
        <w:rPr>
          <w:rFonts w:ascii="Arial" w:hAnsi="Arial"/>
          <w:sz w:val="22"/>
          <w:szCs w:val="22"/>
        </w:rPr>
        <w:t xml:space="preserve"> </w:t>
      </w:r>
      <w:r w:rsidRPr="00DD464C">
        <w:rPr>
          <w:rFonts w:ascii="Arial" w:hAnsi="Arial"/>
          <w:sz w:val="22"/>
          <w:szCs w:val="22"/>
        </w:rPr>
        <w:t xml:space="preserve">affected as </w:t>
      </w:r>
      <w:proofErr w:type="gramStart"/>
      <w:r w:rsidRPr="00DD464C">
        <w:rPr>
          <w:rFonts w:ascii="Arial" w:hAnsi="Arial"/>
          <w:sz w:val="22"/>
          <w:szCs w:val="22"/>
        </w:rPr>
        <w:t>at</w:t>
      </w:r>
      <w:proofErr w:type="gramEnd"/>
      <w:r w:rsidRPr="00DD464C">
        <w:rPr>
          <w:rFonts w:ascii="Arial" w:hAnsi="Arial"/>
          <w:sz w:val="22"/>
          <w:szCs w:val="22"/>
        </w:rPr>
        <w:t xml:space="preserve"> 31 December 202</w:t>
      </w:r>
      <w:r w:rsidR="00411D67">
        <w:rPr>
          <w:rFonts w:ascii="Arial" w:hAnsi="Arial"/>
          <w:sz w:val="22"/>
          <w:szCs w:val="22"/>
        </w:rPr>
        <w:t>4</w:t>
      </w:r>
      <w:r w:rsidRPr="00DD464C">
        <w:rPr>
          <w:rFonts w:ascii="Arial" w:hAnsi="Arial"/>
          <w:sz w:val="22"/>
          <w:szCs w:val="22"/>
        </w:rPr>
        <w:t xml:space="preserve">. </w:t>
      </w:r>
    </w:p>
    <w:tbl>
      <w:tblPr>
        <w:tblW w:w="9000" w:type="dxa"/>
        <w:tblInd w:w="450" w:type="dxa"/>
        <w:tblLayout w:type="fixed"/>
        <w:tblCellMar>
          <w:left w:w="115" w:type="dxa"/>
          <w:right w:w="115" w:type="dxa"/>
        </w:tblCellMar>
        <w:tblLook w:val="04A0" w:firstRow="1" w:lastRow="0" w:firstColumn="1" w:lastColumn="0" w:noHBand="0" w:noVBand="1"/>
      </w:tblPr>
      <w:tblGrid>
        <w:gridCol w:w="1350"/>
        <w:gridCol w:w="1912"/>
        <w:gridCol w:w="1913"/>
        <w:gridCol w:w="1912"/>
        <w:gridCol w:w="1913"/>
      </w:tblGrid>
      <w:tr w:rsidR="00E62709" w:rsidRPr="00193AFD" w14:paraId="1AA881A5" w14:textId="77777777" w:rsidTr="002006B9">
        <w:trPr>
          <w:tblHeader/>
        </w:trPr>
        <w:tc>
          <w:tcPr>
            <w:tcW w:w="1350" w:type="dxa"/>
          </w:tcPr>
          <w:p w14:paraId="7042EA2A" w14:textId="77777777" w:rsidR="00E62709" w:rsidRPr="00193AFD" w:rsidRDefault="00E62709" w:rsidP="00364EED">
            <w:pPr>
              <w:spacing w:line="380" w:lineRule="exact"/>
              <w:ind w:right="-18"/>
              <w:jc w:val="center"/>
              <w:rPr>
                <w:rFonts w:ascii="Arial" w:hAnsi="Arial" w:cs="Arial"/>
                <w:sz w:val="20"/>
                <w:szCs w:val="20"/>
              </w:rPr>
            </w:pPr>
          </w:p>
        </w:tc>
        <w:tc>
          <w:tcPr>
            <w:tcW w:w="7650" w:type="dxa"/>
            <w:gridSpan w:val="4"/>
          </w:tcPr>
          <w:p w14:paraId="6F047FD2" w14:textId="538CEA89" w:rsidR="00E62709" w:rsidRDefault="00E62709" w:rsidP="00F92906">
            <w:pPr>
              <w:pBdr>
                <w:bottom w:val="single" w:sz="4" w:space="1" w:color="auto"/>
              </w:pBdr>
              <w:spacing w:line="380" w:lineRule="exact"/>
              <w:jc w:val="center"/>
              <w:rPr>
                <w:rFonts w:ascii="Arial" w:hAnsi="Arial" w:cs="Arial"/>
                <w:sz w:val="20"/>
                <w:szCs w:val="20"/>
              </w:rPr>
            </w:pPr>
            <w:r w:rsidRPr="00E62709">
              <w:rPr>
                <w:rFonts w:ascii="Arial" w:hAnsi="Arial" w:cs="Arial"/>
                <w:sz w:val="20"/>
                <w:szCs w:val="20"/>
              </w:rPr>
              <w:t>Consolidated financial statements</w:t>
            </w:r>
          </w:p>
        </w:tc>
      </w:tr>
      <w:tr w:rsidR="00506A0B" w:rsidRPr="00193AFD" w14:paraId="5D84EF4E" w14:textId="44B3ABF9" w:rsidTr="00F92906">
        <w:trPr>
          <w:tblHeader/>
        </w:trPr>
        <w:tc>
          <w:tcPr>
            <w:tcW w:w="1350" w:type="dxa"/>
          </w:tcPr>
          <w:p w14:paraId="33ACD3D7" w14:textId="77777777" w:rsidR="00506A0B" w:rsidRPr="00193AFD" w:rsidRDefault="00506A0B" w:rsidP="00364EED">
            <w:pPr>
              <w:spacing w:line="380" w:lineRule="exact"/>
              <w:ind w:right="-18"/>
              <w:jc w:val="center"/>
              <w:rPr>
                <w:rFonts w:ascii="Arial" w:hAnsi="Arial" w:cs="Arial"/>
                <w:sz w:val="20"/>
                <w:szCs w:val="20"/>
              </w:rPr>
            </w:pPr>
          </w:p>
        </w:tc>
        <w:tc>
          <w:tcPr>
            <w:tcW w:w="3825" w:type="dxa"/>
            <w:gridSpan w:val="2"/>
          </w:tcPr>
          <w:p w14:paraId="3E339FC4" w14:textId="01D58E7F" w:rsidR="00506A0B" w:rsidRPr="00193AFD" w:rsidRDefault="00506A0B" w:rsidP="00F92906">
            <w:pPr>
              <w:pBdr>
                <w:bottom w:val="single" w:sz="4" w:space="1" w:color="auto"/>
              </w:pBdr>
              <w:spacing w:line="380" w:lineRule="exact"/>
              <w:jc w:val="center"/>
              <w:rPr>
                <w:rFonts w:ascii="Arial" w:hAnsi="Arial" w:cs="Arial"/>
                <w:sz w:val="20"/>
                <w:szCs w:val="20"/>
              </w:rPr>
            </w:pPr>
            <w:r w:rsidRPr="00193AFD">
              <w:rPr>
                <w:rFonts w:ascii="Arial" w:hAnsi="Arial" w:cs="Arial"/>
                <w:sz w:val="20"/>
                <w:szCs w:val="20"/>
              </w:rPr>
              <w:t>2024</w:t>
            </w:r>
          </w:p>
        </w:tc>
        <w:tc>
          <w:tcPr>
            <w:tcW w:w="3825" w:type="dxa"/>
            <w:gridSpan w:val="2"/>
          </w:tcPr>
          <w:p w14:paraId="3BD93E5C" w14:textId="38B547AC" w:rsidR="00506A0B" w:rsidRPr="00193AFD" w:rsidRDefault="00F92906" w:rsidP="00F92906">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r>
      <w:tr w:rsidR="00F92906" w:rsidRPr="00193AFD" w14:paraId="06500ACA" w14:textId="42E295C1" w:rsidTr="008F1FFE">
        <w:trPr>
          <w:tblHeader/>
        </w:trPr>
        <w:tc>
          <w:tcPr>
            <w:tcW w:w="1350" w:type="dxa"/>
            <w:vAlign w:val="bottom"/>
          </w:tcPr>
          <w:p w14:paraId="79C53F18" w14:textId="77777777" w:rsidR="00F92906" w:rsidRPr="00193AFD" w:rsidRDefault="00F92906" w:rsidP="00F92906">
            <w:pPr>
              <w:pBdr>
                <w:bottom w:val="single" w:sz="4" w:space="1" w:color="auto"/>
              </w:pBdr>
              <w:spacing w:line="380" w:lineRule="exact"/>
              <w:ind w:right="-18"/>
              <w:jc w:val="center"/>
              <w:rPr>
                <w:rFonts w:ascii="Arial" w:hAnsi="Arial" w:cs="Arial"/>
                <w:sz w:val="20"/>
                <w:szCs w:val="20"/>
              </w:rPr>
            </w:pPr>
            <w:r w:rsidRPr="00193AFD">
              <w:rPr>
                <w:rFonts w:ascii="Arial" w:hAnsi="Arial" w:cs="Arial"/>
                <w:sz w:val="20"/>
                <w:szCs w:val="20"/>
              </w:rPr>
              <w:t>Currency</w:t>
            </w:r>
          </w:p>
        </w:tc>
        <w:tc>
          <w:tcPr>
            <w:tcW w:w="1912" w:type="dxa"/>
            <w:vAlign w:val="bottom"/>
          </w:tcPr>
          <w:p w14:paraId="2128B0D6" w14:textId="13019E2D" w:rsidR="00F92906" w:rsidRPr="00193AFD" w:rsidRDefault="00F92906" w:rsidP="00F92906">
            <w:pPr>
              <w:pBdr>
                <w:bottom w:val="single" w:sz="4" w:space="1" w:color="auto"/>
              </w:pBdr>
              <w:spacing w:line="380" w:lineRule="exact"/>
              <w:ind w:right="-18"/>
              <w:jc w:val="center"/>
              <w:rPr>
                <w:rFonts w:ascii="Arial" w:hAnsi="Arial" w:cs="Arial"/>
                <w:sz w:val="20"/>
                <w:szCs w:val="20"/>
              </w:rPr>
            </w:pPr>
            <w:r w:rsidRPr="00193AFD">
              <w:rPr>
                <w:rFonts w:ascii="Arial" w:hAnsi="Arial" w:cs="Arial"/>
                <w:sz w:val="20"/>
                <w:szCs w:val="20"/>
              </w:rPr>
              <w:t>Increase/Decrease</w:t>
            </w:r>
          </w:p>
        </w:tc>
        <w:tc>
          <w:tcPr>
            <w:tcW w:w="1913" w:type="dxa"/>
          </w:tcPr>
          <w:p w14:paraId="3114CED8" w14:textId="77777777" w:rsidR="00F92906" w:rsidRPr="00193AFD" w:rsidRDefault="00F92906" w:rsidP="00F92906">
            <w:pPr>
              <w:pBdr>
                <w:bottom w:val="single" w:sz="4" w:space="1" w:color="auto"/>
              </w:pBdr>
              <w:spacing w:line="380" w:lineRule="exact"/>
              <w:ind w:right="-18"/>
              <w:jc w:val="center"/>
              <w:rPr>
                <w:rFonts w:ascii="Arial" w:hAnsi="Arial" w:cs="Arial"/>
                <w:sz w:val="20"/>
                <w:szCs w:val="20"/>
              </w:rPr>
            </w:pPr>
            <w:r w:rsidRPr="00193AFD">
              <w:rPr>
                <w:rFonts w:ascii="Arial" w:hAnsi="Arial" w:cs="Arial"/>
                <w:sz w:val="20"/>
                <w:szCs w:val="20"/>
              </w:rPr>
              <w:t>Effect on profit</w:t>
            </w:r>
            <w:r w:rsidRPr="00193AFD">
              <w:rPr>
                <w:rFonts w:ascii="Arial" w:hAnsi="Arial" w:cstheme="minorBidi"/>
                <w:sz w:val="20"/>
                <w:szCs w:val="20"/>
                <w:cs/>
              </w:rPr>
              <w:t xml:space="preserve"> </w:t>
            </w:r>
            <w:r w:rsidRPr="00193AFD">
              <w:rPr>
                <w:rFonts w:ascii="Arial" w:hAnsi="Arial" w:cs="Arial"/>
                <w:sz w:val="20"/>
                <w:szCs w:val="20"/>
              </w:rPr>
              <w:t>before tax</w:t>
            </w:r>
          </w:p>
        </w:tc>
        <w:tc>
          <w:tcPr>
            <w:tcW w:w="1912" w:type="dxa"/>
            <w:vAlign w:val="bottom"/>
          </w:tcPr>
          <w:p w14:paraId="76A3355C" w14:textId="7B9EF298" w:rsidR="00F92906" w:rsidRPr="00193AFD" w:rsidRDefault="00F92906" w:rsidP="00F92906">
            <w:pPr>
              <w:pBdr>
                <w:bottom w:val="single" w:sz="4" w:space="1" w:color="auto"/>
              </w:pBdr>
              <w:spacing w:line="380" w:lineRule="exact"/>
              <w:ind w:right="-18"/>
              <w:jc w:val="center"/>
              <w:rPr>
                <w:rFonts w:ascii="Arial" w:hAnsi="Arial" w:cs="Arial"/>
                <w:sz w:val="20"/>
                <w:szCs w:val="20"/>
              </w:rPr>
            </w:pPr>
            <w:r w:rsidRPr="00193AFD">
              <w:rPr>
                <w:rFonts w:ascii="Arial" w:hAnsi="Arial" w:cs="Arial"/>
                <w:sz w:val="20"/>
                <w:szCs w:val="20"/>
              </w:rPr>
              <w:t>Increase/Decrease</w:t>
            </w:r>
          </w:p>
        </w:tc>
        <w:tc>
          <w:tcPr>
            <w:tcW w:w="1913" w:type="dxa"/>
          </w:tcPr>
          <w:p w14:paraId="0997D4E6" w14:textId="1BCDAA4E" w:rsidR="00F92906" w:rsidRPr="00193AFD" w:rsidRDefault="00F92906" w:rsidP="00F92906">
            <w:pPr>
              <w:pBdr>
                <w:bottom w:val="single" w:sz="4" w:space="1" w:color="auto"/>
              </w:pBdr>
              <w:spacing w:line="380" w:lineRule="exact"/>
              <w:ind w:right="-18"/>
              <w:jc w:val="center"/>
              <w:rPr>
                <w:rFonts w:ascii="Arial" w:hAnsi="Arial" w:cs="Arial"/>
                <w:sz w:val="20"/>
                <w:szCs w:val="20"/>
              </w:rPr>
            </w:pPr>
            <w:r w:rsidRPr="00193AFD">
              <w:rPr>
                <w:rFonts w:ascii="Arial" w:hAnsi="Arial" w:cs="Arial"/>
                <w:sz w:val="20"/>
                <w:szCs w:val="20"/>
              </w:rPr>
              <w:t>Effect on profit</w:t>
            </w:r>
            <w:r w:rsidRPr="00193AFD">
              <w:rPr>
                <w:rFonts w:ascii="Arial" w:hAnsi="Arial" w:cstheme="minorBidi"/>
                <w:sz w:val="20"/>
                <w:szCs w:val="20"/>
                <w:cs/>
              </w:rPr>
              <w:t xml:space="preserve"> </w:t>
            </w:r>
            <w:r w:rsidRPr="00193AFD">
              <w:rPr>
                <w:rFonts w:ascii="Arial" w:hAnsi="Arial" w:cs="Arial"/>
                <w:sz w:val="20"/>
                <w:szCs w:val="20"/>
              </w:rPr>
              <w:t>before tax</w:t>
            </w:r>
          </w:p>
        </w:tc>
      </w:tr>
      <w:tr w:rsidR="00F92906" w:rsidRPr="00193AFD" w14:paraId="1F8056B4" w14:textId="62D7DD7F" w:rsidTr="00F92906">
        <w:trPr>
          <w:tblHeader/>
        </w:trPr>
        <w:tc>
          <w:tcPr>
            <w:tcW w:w="1350" w:type="dxa"/>
          </w:tcPr>
          <w:p w14:paraId="47BAA473" w14:textId="77777777" w:rsidR="00F92906" w:rsidRPr="00193AFD" w:rsidRDefault="00F92906" w:rsidP="00F92906">
            <w:pPr>
              <w:spacing w:line="380" w:lineRule="exact"/>
              <w:ind w:right="-18"/>
              <w:jc w:val="center"/>
              <w:rPr>
                <w:rFonts w:ascii="Arial" w:hAnsi="Arial" w:cs="Arial"/>
                <w:sz w:val="20"/>
                <w:szCs w:val="20"/>
              </w:rPr>
            </w:pPr>
          </w:p>
        </w:tc>
        <w:tc>
          <w:tcPr>
            <w:tcW w:w="1912" w:type="dxa"/>
          </w:tcPr>
          <w:p w14:paraId="1F4A3BDA" w14:textId="77777777" w:rsidR="00F92906" w:rsidRPr="00193AFD" w:rsidRDefault="00F92906" w:rsidP="00F92906">
            <w:pPr>
              <w:spacing w:line="380" w:lineRule="exact"/>
              <w:ind w:right="-18"/>
              <w:jc w:val="center"/>
              <w:rPr>
                <w:rFonts w:ascii="Arial" w:hAnsi="Arial"/>
                <w:sz w:val="20"/>
                <w:szCs w:val="20"/>
              </w:rPr>
            </w:pPr>
            <w:r w:rsidRPr="00193AFD">
              <w:rPr>
                <w:rFonts w:ascii="Arial" w:hAnsi="Arial" w:cs="Arial"/>
                <w:sz w:val="20"/>
                <w:szCs w:val="20"/>
              </w:rPr>
              <w:t>(%)</w:t>
            </w:r>
          </w:p>
        </w:tc>
        <w:tc>
          <w:tcPr>
            <w:tcW w:w="1913" w:type="dxa"/>
          </w:tcPr>
          <w:p w14:paraId="7DE6EF89" w14:textId="77777777" w:rsidR="00F92906" w:rsidRPr="00193AFD" w:rsidRDefault="00F92906" w:rsidP="00F92906">
            <w:pPr>
              <w:spacing w:line="380" w:lineRule="exact"/>
              <w:ind w:right="-18"/>
              <w:jc w:val="center"/>
              <w:rPr>
                <w:rFonts w:ascii="Arial" w:hAnsi="Arial"/>
                <w:sz w:val="20"/>
                <w:szCs w:val="20"/>
              </w:rPr>
            </w:pPr>
            <w:r w:rsidRPr="00193AFD">
              <w:rPr>
                <w:rFonts w:ascii="Arial" w:hAnsi="Arial"/>
                <w:sz w:val="20"/>
                <w:szCs w:val="20"/>
              </w:rPr>
              <w:t>(</w:t>
            </w:r>
            <w:r w:rsidRPr="00193AFD">
              <w:rPr>
                <w:rFonts w:ascii="Arial" w:hAnsi="Arial" w:cs="Arial"/>
                <w:sz w:val="20"/>
                <w:szCs w:val="20"/>
              </w:rPr>
              <w:t>Thousand Baht</w:t>
            </w:r>
            <w:r w:rsidRPr="00193AFD">
              <w:rPr>
                <w:rFonts w:ascii="Arial" w:hAnsi="Arial"/>
                <w:sz w:val="20"/>
                <w:szCs w:val="20"/>
              </w:rPr>
              <w:t>)</w:t>
            </w:r>
          </w:p>
        </w:tc>
        <w:tc>
          <w:tcPr>
            <w:tcW w:w="1912" w:type="dxa"/>
          </w:tcPr>
          <w:p w14:paraId="2C98358C" w14:textId="546B482B" w:rsidR="00F92906" w:rsidRPr="00193AFD" w:rsidRDefault="00F92906" w:rsidP="00F92906">
            <w:pPr>
              <w:spacing w:line="380" w:lineRule="exact"/>
              <w:ind w:right="-18"/>
              <w:jc w:val="center"/>
              <w:rPr>
                <w:rFonts w:ascii="Arial" w:hAnsi="Arial"/>
                <w:sz w:val="20"/>
                <w:szCs w:val="20"/>
              </w:rPr>
            </w:pPr>
            <w:r w:rsidRPr="00193AFD">
              <w:rPr>
                <w:rFonts w:ascii="Arial" w:hAnsi="Arial" w:cs="Arial"/>
                <w:sz w:val="20"/>
                <w:szCs w:val="20"/>
              </w:rPr>
              <w:t>(%)</w:t>
            </w:r>
          </w:p>
        </w:tc>
        <w:tc>
          <w:tcPr>
            <w:tcW w:w="1913" w:type="dxa"/>
          </w:tcPr>
          <w:p w14:paraId="0E5947FA" w14:textId="32BC7F73" w:rsidR="00F92906" w:rsidRPr="00193AFD" w:rsidRDefault="00F92906" w:rsidP="00F92906">
            <w:pPr>
              <w:spacing w:line="380" w:lineRule="exact"/>
              <w:ind w:right="-18"/>
              <w:jc w:val="center"/>
              <w:rPr>
                <w:rFonts w:ascii="Arial" w:hAnsi="Arial"/>
                <w:sz w:val="20"/>
                <w:szCs w:val="20"/>
              </w:rPr>
            </w:pPr>
            <w:r w:rsidRPr="00193AFD">
              <w:rPr>
                <w:rFonts w:ascii="Arial" w:hAnsi="Arial"/>
                <w:sz w:val="20"/>
                <w:szCs w:val="20"/>
              </w:rPr>
              <w:t>(</w:t>
            </w:r>
            <w:r w:rsidRPr="00193AFD">
              <w:rPr>
                <w:rFonts w:ascii="Arial" w:hAnsi="Arial" w:cs="Arial"/>
                <w:sz w:val="20"/>
                <w:szCs w:val="20"/>
              </w:rPr>
              <w:t>Thousand Baht</w:t>
            </w:r>
            <w:r w:rsidRPr="00193AFD">
              <w:rPr>
                <w:rFonts w:ascii="Arial" w:hAnsi="Arial"/>
                <w:sz w:val="20"/>
                <w:szCs w:val="20"/>
              </w:rPr>
              <w:t>)</w:t>
            </w:r>
          </w:p>
        </w:tc>
      </w:tr>
      <w:tr w:rsidR="009D386F" w:rsidRPr="00193AFD" w14:paraId="615EE5DE" w14:textId="67E9A0F4" w:rsidTr="00F92906">
        <w:trPr>
          <w:tblHeader/>
        </w:trPr>
        <w:tc>
          <w:tcPr>
            <w:tcW w:w="1350" w:type="dxa"/>
          </w:tcPr>
          <w:p w14:paraId="42234443" w14:textId="42322691" w:rsidR="009D386F" w:rsidRPr="00193AFD" w:rsidRDefault="009D386F" w:rsidP="009D386F">
            <w:pPr>
              <w:spacing w:line="380" w:lineRule="exact"/>
              <w:ind w:right="-18"/>
              <w:jc w:val="center"/>
              <w:rPr>
                <w:rFonts w:ascii="Arial" w:hAnsi="Arial" w:cs="Arial"/>
                <w:color w:val="4472C4" w:themeColor="accent1"/>
                <w:sz w:val="20"/>
                <w:szCs w:val="20"/>
              </w:rPr>
            </w:pPr>
            <w:r w:rsidRPr="00193AFD">
              <w:rPr>
                <w:rFonts w:ascii="Arial" w:hAnsi="Arial" w:cs="Arial"/>
                <w:sz w:val="20"/>
                <w:szCs w:val="20"/>
              </w:rPr>
              <w:t>US dollar</w:t>
            </w:r>
          </w:p>
        </w:tc>
        <w:tc>
          <w:tcPr>
            <w:tcW w:w="1912" w:type="dxa"/>
          </w:tcPr>
          <w:p w14:paraId="1B0077FF" w14:textId="5D074C26" w:rsidR="009D386F" w:rsidRPr="00193AFD" w:rsidRDefault="009D386F" w:rsidP="009D386F">
            <w:pPr>
              <w:spacing w:line="380" w:lineRule="exact"/>
              <w:ind w:right="-18"/>
              <w:jc w:val="center"/>
              <w:rPr>
                <w:rFonts w:ascii="Arial" w:hAnsi="Arial" w:cs="Arial"/>
                <w:sz w:val="20"/>
                <w:szCs w:val="20"/>
              </w:rPr>
            </w:pPr>
            <w:r>
              <w:rPr>
                <w:rFonts w:ascii="Arial" w:hAnsi="Arial" w:cs="Arial"/>
                <w:sz w:val="20"/>
                <w:szCs w:val="20"/>
              </w:rPr>
              <w:t>+1</w:t>
            </w:r>
          </w:p>
        </w:tc>
        <w:tc>
          <w:tcPr>
            <w:tcW w:w="1913" w:type="dxa"/>
          </w:tcPr>
          <w:p w14:paraId="7C083179" w14:textId="4CA360C9" w:rsidR="009D386F" w:rsidRPr="00193AFD" w:rsidRDefault="009D386F" w:rsidP="009D386F">
            <w:pPr>
              <w:spacing w:line="380" w:lineRule="exact"/>
              <w:ind w:right="-18"/>
              <w:jc w:val="center"/>
              <w:rPr>
                <w:rFonts w:ascii="Arial" w:hAnsi="Arial" w:cs="Arial"/>
                <w:sz w:val="20"/>
                <w:szCs w:val="20"/>
              </w:rPr>
            </w:pPr>
            <w:r>
              <w:rPr>
                <w:rFonts w:ascii="Arial" w:hAnsi="Arial" w:cs="Arial"/>
                <w:sz w:val="20"/>
                <w:szCs w:val="20"/>
              </w:rPr>
              <w:t>(22.09)</w:t>
            </w:r>
          </w:p>
        </w:tc>
        <w:tc>
          <w:tcPr>
            <w:tcW w:w="1912" w:type="dxa"/>
          </w:tcPr>
          <w:p w14:paraId="1EF96625" w14:textId="057CBFD0" w:rsidR="009D386F" w:rsidRPr="00193AFD" w:rsidRDefault="009D386F" w:rsidP="009D386F">
            <w:pPr>
              <w:spacing w:line="380" w:lineRule="exact"/>
              <w:ind w:right="-18"/>
              <w:jc w:val="center"/>
              <w:rPr>
                <w:rFonts w:ascii="Arial" w:hAnsi="Arial" w:cs="Arial"/>
                <w:sz w:val="20"/>
                <w:szCs w:val="20"/>
              </w:rPr>
            </w:pPr>
            <w:r>
              <w:rPr>
                <w:rFonts w:ascii="Arial" w:hAnsi="Arial" w:cs="Arial"/>
                <w:sz w:val="20"/>
                <w:szCs w:val="20"/>
              </w:rPr>
              <w:t>+1</w:t>
            </w:r>
          </w:p>
        </w:tc>
        <w:tc>
          <w:tcPr>
            <w:tcW w:w="1913" w:type="dxa"/>
          </w:tcPr>
          <w:p w14:paraId="08D08E9B" w14:textId="28CA566F" w:rsidR="009D386F" w:rsidRPr="00193AFD" w:rsidRDefault="009D386F" w:rsidP="009D386F">
            <w:pPr>
              <w:spacing w:line="380" w:lineRule="exact"/>
              <w:ind w:right="-18"/>
              <w:jc w:val="center"/>
              <w:rPr>
                <w:rFonts w:ascii="Arial" w:hAnsi="Arial" w:cs="Arial"/>
                <w:sz w:val="20"/>
                <w:szCs w:val="20"/>
              </w:rPr>
            </w:pPr>
            <w:r>
              <w:rPr>
                <w:rFonts w:ascii="Arial" w:hAnsi="Arial" w:cs="Arial"/>
                <w:sz w:val="20"/>
                <w:szCs w:val="20"/>
              </w:rPr>
              <w:t>(22.25)</w:t>
            </w:r>
          </w:p>
        </w:tc>
      </w:tr>
      <w:tr w:rsidR="009D386F" w:rsidRPr="00193AFD" w14:paraId="670FE313" w14:textId="0B364328" w:rsidTr="00F92906">
        <w:trPr>
          <w:tblHeader/>
        </w:trPr>
        <w:tc>
          <w:tcPr>
            <w:tcW w:w="1350" w:type="dxa"/>
          </w:tcPr>
          <w:p w14:paraId="10A559AE" w14:textId="77777777" w:rsidR="009D386F" w:rsidRPr="00193AFD" w:rsidRDefault="009D386F" w:rsidP="009D386F">
            <w:pPr>
              <w:spacing w:line="380" w:lineRule="exact"/>
              <w:ind w:right="-18"/>
              <w:jc w:val="right"/>
              <w:rPr>
                <w:rFonts w:ascii="Arial" w:hAnsi="Arial" w:cs="Arial"/>
                <w:sz w:val="20"/>
                <w:szCs w:val="20"/>
              </w:rPr>
            </w:pPr>
          </w:p>
        </w:tc>
        <w:tc>
          <w:tcPr>
            <w:tcW w:w="1912" w:type="dxa"/>
          </w:tcPr>
          <w:p w14:paraId="70130C9D" w14:textId="7C012BFC" w:rsidR="009D386F" w:rsidRPr="00193AFD" w:rsidRDefault="009D386F" w:rsidP="009D386F">
            <w:pPr>
              <w:spacing w:line="380" w:lineRule="exact"/>
              <w:ind w:right="-18"/>
              <w:jc w:val="center"/>
              <w:rPr>
                <w:rFonts w:ascii="Arial" w:hAnsi="Arial" w:cs="Arial"/>
                <w:sz w:val="20"/>
                <w:szCs w:val="20"/>
              </w:rPr>
            </w:pPr>
            <w:r>
              <w:rPr>
                <w:rFonts w:ascii="Arial" w:hAnsi="Arial" w:cs="Arial"/>
                <w:sz w:val="20"/>
                <w:szCs w:val="20"/>
              </w:rPr>
              <w:t>-1</w:t>
            </w:r>
          </w:p>
        </w:tc>
        <w:tc>
          <w:tcPr>
            <w:tcW w:w="1913" w:type="dxa"/>
          </w:tcPr>
          <w:p w14:paraId="25D7E8EF" w14:textId="44559584" w:rsidR="009D386F" w:rsidRPr="00193AFD" w:rsidRDefault="009D386F" w:rsidP="009D386F">
            <w:pPr>
              <w:spacing w:line="380" w:lineRule="exact"/>
              <w:ind w:right="-18"/>
              <w:jc w:val="center"/>
              <w:rPr>
                <w:rFonts w:ascii="Arial" w:hAnsi="Arial" w:cs="Arial"/>
                <w:sz w:val="20"/>
                <w:szCs w:val="20"/>
              </w:rPr>
            </w:pPr>
            <w:r>
              <w:rPr>
                <w:rFonts w:ascii="Arial" w:hAnsi="Arial" w:cs="Arial"/>
                <w:sz w:val="20"/>
                <w:szCs w:val="20"/>
              </w:rPr>
              <w:t>22.09</w:t>
            </w:r>
          </w:p>
        </w:tc>
        <w:tc>
          <w:tcPr>
            <w:tcW w:w="1912" w:type="dxa"/>
          </w:tcPr>
          <w:p w14:paraId="6674BBEE" w14:textId="242AE053" w:rsidR="009D386F" w:rsidRPr="00193AFD" w:rsidRDefault="009D386F" w:rsidP="009D386F">
            <w:pPr>
              <w:spacing w:line="380" w:lineRule="exact"/>
              <w:ind w:right="-18"/>
              <w:jc w:val="center"/>
              <w:rPr>
                <w:rFonts w:ascii="Arial" w:hAnsi="Arial" w:cs="Arial"/>
                <w:sz w:val="20"/>
                <w:szCs w:val="20"/>
              </w:rPr>
            </w:pPr>
            <w:r>
              <w:rPr>
                <w:rFonts w:ascii="Arial" w:hAnsi="Arial" w:cs="Arial"/>
                <w:sz w:val="20"/>
                <w:szCs w:val="20"/>
              </w:rPr>
              <w:t>-1</w:t>
            </w:r>
          </w:p>
        </w:tc>
        <w:tc>
          <w:tcPr>
            <w:tcW w:w="1913" w:type="dxa"/>
          </w:tcPr>
          <w:p w14:paraId="3BBB1F69" w14:textId="629EC7B4" w:rsidR="009D386F" w:rsidRPr="00193AFD" w:rsidRDefault="009D386F" w:rsidP="009D386F">
            <w:pPr>
              <w:spacing w:line="380" w:lineRule="exact"/>
              <w:ind w:right="-18"/>
              <w:jc w:val="center"/>
              <w:rPr>
                <w:rFonts w:ascii="Arial" w:hAnsi="Arial" w:cs="Arial"/>
                <w:sz w:val="20"/>
                <w:szCs w:val="20"/>
              </w:rPr>
            </w:pPr>
            <w:r>
              <w:rPr>
                <w:rFonts w:ascii="Arial" w:hAnsi="Arial" w:cs="Arial"/>
                <w:sz w:val="20"/>
                <w:szCs w:val="20"/>
              </w:rPr>
              <w:t>22.25</w:t>
            </w:r>
          </w:p>
        </w:tc>
      </w:tr>
    </w:tbl>
    <w:p w14:paraId="0E62F0A9" w14:textId="1EB48E20" w:rsidR="00DD464C" w:rsidRPr="0067339A" w:rsidRDefault="00633973" w:rsidP="00B77095">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633973">
        <w:rPr>
          <w:rFonts w:ascii="Arial" w:hAnsi="Arial"/>
          <w:sz w:val="22"/>
          <w:szCs w:val="22"/>
        </w:rPr>
        <w:t>The above analysis has been prepared assuming that the amounts of the floating rate long-term loans and all other variables remain constant over one year. Moreover, the floating legs of long-term loans are assumed to not yet have set interest rates. As a result, a change in interest rates affects interest receivable/payable for the full 12-month period of the sensitivity calculation. This information is not a forecast or prediction of future market conditions and should be used with care.</w:t>
      </w:r>
    </w:p>
    <w:p w14:paraId="0F269B68" w14:textId="77777777" w:rsidR="00ED73C5" w:rsidRDefault="00ED73C5">
      <w:pPr>
        <w:overflowPunct/>
        <w:autoSpaceDE/>
        <w:autoSpaceDN/>
        <w:adjustRightInd/>
        <w:rPr>
          <w:rFonts w:ascii="Arial" w:hAnsi="Arial" w:cs="Arial"/>
          <w:b/>
          <w:bCs/>
          <w:sz w:val="22"/>
          <w:szCs w:val="22"/>
        </w:rPr>
      </w:pPr>
      <w:r>
        <w:rPr>
          <w:rFonts w:ascii="Arial" w:hAnsi="Arial" w:cs="Arial"/>
          <w:b/>
          <w:bCs/>
          <w:sz w:val="22"/>
          <w:szCs w:val="22"/>
        </w:rPr>
        <w:br w:type="page"/>
      </w:r>
    </w:p>
    <w:p w14:paraId="63EC7A69" w14:textId="3669AD35" w:rsidR="003546B1" w:rsidRDefault="003546B1" w:rsidP="0077057B">
      <w:pPr>
        <w:overflowPunct/>
        <w:autoSpaceDE/>
        <w:adjustRightInd/>
        <w:spacing w:before="120" w:after="120" w:line="380" w:lineRule="exact"/>
        <w:ind w:left="547"/>
        <w:jc w:val="thaiDistribute"/>
        <w:rPr>
          <w:rFonts w:ascii="Arial" w:hAnsi="Arial" w:cs="Arial"/>
          <w:b/>
          <w:bCs/>
          <w:sz w:val="22"/>
          <w:szCs w:val="22"/>
        </w:rPr>
      </w:pPr>
      <w:r w:rsidRPr="009E2BFF">
        <w:rPr>
          <w:rFonts w:ascii="Arial" w:hAnsi="Arial" w:cs="Arial"/>
          <w:b/>
          <w:bCs/>
          <w:sz w:val="22"/>
          <w:szCs w:val="22"/>
        </w:rPr>
        <w:lastRenderedPageBreak/>
        <w:t>Liquidity risk</w:t>
      </w:r>
    </w:p>
    <w:p w14:paraId="0220FDCB" w14:textId="1B480555" w:rsidR="003546B1" w:rsidRDefault="003546B1" w:rsidP="0077057B">
      <w:pPr>
        <w:overflowPunct/>
        <w:autoSpaceDE/>
        <w:adjustRightInd/>
        <w:spacing w:before="120" w:after="120" w:line="380" w:lineRule="exact"/>
        <w:ind w:left="547"/>
        <w:jc w:val="thaiDistribute"/>
        <w:rPr>
          <w:rFonts w:ascii="Arial" w:hAnsi="Arial" w:cs="Arial"/>
          <w:sz w:val="22"/>
          <w:szCs w:val="22"/>
        </w:rPr>
      </w:pPr>
      <w:r>
        <w:rPr>
          <w:rFonts w:ascii="Arial" w:hAnsi="Arial" w:cs="Arial"/>
          <w:sz w:val="22"/>
          <w:szCs w:val="22"/>
        </w:rPr>
        <w:t xml:space="preserve">The table below </w:t>
      </w:r>
      <w:proofErr w:type="spellStart"/>
      <w:r>
        <w:rPr>
          <w:rFonts w:ascii="Arial" w:hAnsi="Arial" w:cs="Arial"/>
          <w:sz w:val="22"/>
          <w:szCs w:val="22"/>
        </w:rPr>
        <w:t>summarises</w:t>
      </w:r>
      <w:proofErr w:type="spellEnd"/>
      <w:r>
        <w:rPr>
          <w:rFonts w:ascii="Arial" w:hAnsi="Arial" w:cs="Arial"/>
          <w:sz w:val="22"/>
          <w:szCs w:val="22"/>
        </w:rPr>
        <w:t xml:space="preserve"> the maturity profile of the Group’s non-derivative financial liabilities and derivative financial instruments as </w:t>
      </w:r>
      <w:proofErr w:type="gramStart"/>
      <w:r>
        <w:rPr>
          <w:rFonts w:ascii="Arial" w:hAnsi="Arial" w:cs="Arial"/>
          <w:sz w:val="22"/>
          <w:szCs w:val="22"/>
        </w:rPr>
        <w:t>at</w:t>
      </w:r>
      <w:proofErr w:type="gramEnd"/>
      <w:r>
        <w:rPr>
          <w:rFonts w:ascii="Arial" w:hAnsi="Arial" w:cs="Arial"/>
          <w:sz w:val="22"/>
          <w:szCs w:val="22"/>
        </w:rPr>
        <w:t xml:space="preserve"> 31 December </w:t>
      </w:r>
      <w:r w:rsidR="00274A9A">
        <w:rPr>
          <w:rFonts w:ascii="Arial" w:hAnsi="Arial" w:cs="Arial"/>
          <w:sz w:val="22"/>
          <w:szCs w:val="22"/>
        </w:rPr>
        <w:t>202</w:t>
      </w:r>
      <w:r w:rsidR="00411D67">
        <w:rPr>
          <w:rFonts w:ascii="Arial" w:hAnsi="Arial" w:cs="Arial"/>
          <w:sz w:val="22"/>
          <w:szCs w:val="22"/>
        </w:rPr>
        <w:t>4</w:t>
      </w:r>
      <w:r w:rsidR="00274A9A">
        <w:rPr>
          <w:rFonts w:ascii="Arial" w:hAnsi="Arial" w:cs="Arial"/>
          <w:sz w:val="22"/>
          <w:szCs w:val="22"/>
        </w:rPr>
        <w:t xml:space="preserve"> and </w:t>
      </w:r>
      <w:r>
        <w:rPr>
          <w:rFonts w:ascii="Arial" w:hAnsi="Arial" w:cs="Arial"/>
          <w:sz w:val="22"/>
          <w:szCs w:val="22"/>
        </w:rPr>
        <w:t>202</w:t>
      </w:r>
      <w:r w:rsidR="00411D67">
        <w:rPr>
          <w:rFonts w:ascii="Arial" w:hAnsi="Arial" w:cs="Arial"/>
          <w:sz w:val="22"/>
          <w:szCs w:val="22"/>
        </w:rPr>
        <w:t>3</w:t>
      </w:r>
      <w:r>
        <w:rPr>
          <w:rFonts w:ascii="Arial" w:hAnsi="Arial" w:cs="Arial"/>
          <w:sz w:val="22"/>
          <w:szCs w:val="22"/>
        </w:rPr>
        <w:t xml:space="preserve"> based on contractual undiscounted cash flows: </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3546B1" w14:paraId="5A81E587" w14:textId="77777777" w:rsidTr="001622A4">
        <w:trPr>
          <w:trHeight w:val="64"/>
          <w:tblHeader/>
        </w:trPr>
        <w:tc>
          <w:tcPr>
            <w:tcW w:w="3280" w:type="dxa"/>
            <w:noWrap/>
            <w:vAlign w:val="center"/>
            <w:hideMark/>
          </w:tcPr>
          <w:p w14:paraId="46B4FA96" w14:textId="77777777" w:rsidR="003546B1" w:rsidRDefault="003546B1" w:rsidP="005C73E1">
            <w:pPr>
              <w:spacing w:line="340" w:lineRule="exact"/>
              <w:rPr>
                <w:rFonts w:ascii="Arial" w:hAnsi="Arial" w:cs="Arial"/>
                <w:b/>
                <w:bCs/>
                <w:i/>
                <w:iCs/>
                <w:sz w:val="22"/>
                <w:szCs w:val="22"/>
                <w:highlight w:val="cyan"/>
              </w:rPr>
            </w:pPr>
          </w:p>
        </w:tc>
        <w:tc>
          <w:tcPr>
            <w:tcW w:w="5720" w:type="dxa"/>
            <w:gridSpan w:val="5"/>
            <w:noWrap/>
            <w:vAlign w:val="center"/>
            <w:hideMark/>
          </w:tcPr>
          <w:p w14:paraId="27FE1BEC" w14:textId="77777777" w:rsidR="003546B1" w:rsidRDefault="003546B1" w:rsidP="005C73E1">
            <w:pPr>
              <w:spacing w:line="340" w:lineRule="exact"/>
              <w:jc w:val="right"/>
              <w:rPr>
                <w:rFonts w:ascii="Arial" w:hAnsi="Arial" w:cs="Arial"/>
                <w:sz w:val="18"/>
                <w:szCs w:val="18"/>
              </w:rPr>
            </w:pPr>
            <w:r>
              <w:rPr>
                <w:rFonts w:ascii="Arial" w:hAnsi="Arial" w:cs="Arial"/>
                <w:sz w:val="18"/>
                <w:szCs w:val="18"/>
              </w:rPr>
              <w:t>(Unit: Million Baht)</w:t>
            </w:r>
          </w:p>
        </w:tc>
      </w:tr>
      <w:tr w:rsidR="003546B1" w14:paraId="508D0B0D" w14:textId="77777777" w:rsidTr="001622A4">
        <w:trPr>
          <w:trHeight w:val="64"/>
          <w:tblHeader/>
        </w:trPr>
        <w:tc>
          <w:tcPr>
            <w:tcW w:w="3280" w:type="dxa"/>
            <w:noWrap/>
            <w:vAlign w:val="center"/>
            <w:hideMark/>
          </w:tcPr>
          <w:p w14:paraId="444F601B" w14:textId="77777777" w:rsidR="003546B1" w:rsidRDefault="003546B1" w:rsidP="005C73E1">
            <w:pPr>
              <w:spacing w:line="340" w:lineRule="exact"/>
              <w:rPr>
                <w:rFonts w:ascii="Arial" w:hAnsi="Arial" w:cs="Arial"/>
                <w:sz w:val="18"/>
                <w:szCs w:val="18"/>
              </w:rPr>
            </w:pPr>
          </w:p>
        </w:tc>
        <w:tc>
          <w:tcPr>
            <w:tcW w:w="5720" w:type="dxa"/>
            <w:gridSpan w:val="5"/>
            <w:noWrap/>
            <w:vAlign w:val="center"/>
            <w:hideMark/>
          </w:tcPr>
          <w:p w14:paraId="3426D383" w14:textId="77777777" w:rsidR="003546B1" w:rsidRDefault="003546B1" w:rsidP="005C73E1">
            <w:pPr>
              <w:pBdr>
                <w:bottom w:val="single" w:sz="4" w:space="1" w:color="auto"/>
              </w:pBdr>
              <w:spacing w:line="340" w:lineRule="exact"/>
              <w:jc w:val="center"/>
              <w:rPr>
                <w:rFonts w:ascii="Arial" w:hAnsi="Arial" w:cs="Arial"/>
                <w:sz w:val="18"/>
                <w:szCs w:val="18"/>
              </w:rPr>
            </w:pPr>
            <w:r>
              <w:rPr>
                <w:rFonts w:ascii="Arial" w:hAnsi="Arial" w:cs="Arial"/>
                <w:sz w:val="18"/>
                <w:szCs w:val="18"/>
              </w:rPr>
              <w:t>Consolidated financial statements</w:t>
            </w:r>
          </w:p>
        </w:tc>
      </w:tr>
      <w:tr w:rsidR="00622BDF" w14:paraId="55A99BEE" w14:textId="77777777" w:rsidTr="001622A4">
        <w:trPr>
          <w:trHeight w:val="64"/>
          <w:tblHeader/>
        </w:trPr>
        <w:tc>
          <w:tcPr>
            <w:tcW w:w="3280" w:type="dxa"/>
            <w:noWrap/>
            <w:vAlign w:val="center"/>
          </w:tcPr>
          <w:p w14:paraId="4F469A79" w14:textId="77777777" w:rsidR="00622BDF" w:rsidRDefault="00622BDF" w:rsidP="005C73E1">
            <w:pPr>
              <w:spacing w:line="340" w:lineRule="exact"/>
              <w:rPr>
                <w:rFonts w:ascii="Arial" w:hAnsi="Arial" w:cs="Arial"/>
                <w:sz w:val="18"/>
                <w:szCs w:val="18"/>
              </w:rPr>
            </w:pPr>
          </w:p>
        </w:tc>
        <w:tc>
          <w:tcPr>
            <w:tcW w:w="5720" w:type="dxa"/>
            <w:gridSpan w:val="5"/>
            <w:noWrap/>
            <w:vAlign w:val="center"/>
          </w:tcPr>
          <w:p w14:paraId="62A100D3" w14:textId="0FEF66CC" w:rsidR="00622BDF" w:rsidRDefault="00484579" w:rsidP="005C73E1">
            <w:pPr>
              <w:pBdr>
                <w:bottom w:val="single" w:sz="4" w:space="1" w:color="auto"/>
              </w:pBdr>
              <w:spacing w:line="340" w:lineRule="exact"/>
              <w:jc w:val="center"/>
              <w:rPr>
                <w:rFonts w:ascii="Arial" w:hAnsi="Arial" w:cs="Arial"/>
                <w:sz w:val="18"/>
                <w:szCs w:val="18"/>
              </w:rPr>
            </w:pPr>
            <w:r w:rsidRPr="00484579">
              <w:rPr>
                <w:rFonts w:ascii="Arial" w:hAnsi="Arial" w:cs="Arial"/>
                <w:sz w:val="18"/>
                <w:szCs w:val="18"/>
              </w:rPr>
              <w:t xml:space="preserve">As </w:t>
            </w:r>
            <w:proofErr w:type="gramStart"/>
            <w:r w:rsidRPr="00484579">
              <w:rPr>
                <w:rFonts w:ascii="Arial" w:hAnsi="Arial" w:cs="Arial"/>
                <w:sz w:val="18"/>
                <w:szCs w:val="18"/>
              </w:rPr>
              <w:t>at</w:t>
            </w:r>
            <w:proofErr w:type="gramEnd"/>
            <w:r w:rsidRPr="00484579">
              <w:rPr>
                <w:rFonts w:ascii="Arial" w:hAnsi="Arial" w:cs="Arial"/>
                <w:sz w:val="18"/>
                <w:szCs w:val="18"/>
              </w:rPr>
              <w:t xml:space="preserve"> 31 December 202</w:t>
            </w:r>
            <w:r w:rsidR="00411D67">
              <w:rPr>
                <w:rFonts w:ascii="Arial" w:hAnsi="Arial" w:cs="Arial"/>
                <w:sz w:val="18"/>
                <w:szCs w:val="18"/>
              </w:rPr>
              <w:t>4</w:t>
            </w:r>
          </w:p>
        </w:tc>
      </w:tr>
      <w:tr w:rsidR="003546B1" w14:paraId="6D6AE076" w14:textId="77777777" w:rsidTr="001622A4">
        <w:trPr>
          <w:trHeight w:val="64"/>
          <w:tblHeader/>
        </w:trPr>
        <w:tc>
          <w:tcPr>
            <w:tcW w:w="3280" w:type="dxa"/>
            <w:noWrap/>
            <w:vAlign w:val="center"/>
            <w:hideMark/>
          </w:tcPr>
          <w:p w14:paraId="4DEDCFFB" w14:textId="77777777" w:rsidR="003546B1" w:rsidRDefault="003546B1" w:rsidP="005C73E1">
            <w:pPr>
              <w:spacing w:line="340" w:lineRule="exact"/>
              <w:rPr>
                <w:rFonts w:ascii="Arial" w:hAnsi="Arial" w:cs="Arial"/>
                <w:sz w:val="18"/>
                <w:szCs w:val="18"/>
              </w:rPr>
            </w:pPr>
          </w:p>
        </w:tc>
        <w:tc>
          <w:tcPr>
            <w:tcW w:w="1144" w:type="dxa"/>
            <w:noWrap/>
            <w:vAlign w:val="bottom"/>
            <w:hideMark/>
          </w:tcPr>
          <w:p w14:paraId="3750BD5B" w14:textId="77777777" w:rsidR="003546B1" w:rsidRDefault="003546B1"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On</w:t>
            </w:r>
          </w:p>
          <w:p w14:paraId="2F7D187D" w14:textId="77777777" w:rsidR="003546B1" w:rsidRDefault="003546B1"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6D213160" w14:textId="77777777" w:rsidR="003546B1" w:rsidRDefault="003546B1"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2D701208" w14:textId="77777777" w:rsidR="003546B1" w:rsidRDefault="003546B1"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w:t>
            </w:r>
            <w:r>
              <w:rPr>
                <w:rFonts w:ascii="Arial" w:hAnsi="Arial"/>
                <w:color w:val="000000"/>
                <w:sz w:val="18"/>
                <w:szCs w:val="18"/>
                <w:cs/>
              </w:rPr>
              <w:t xml:space="preserve"> </w:t>
            </w:r>
            <w:r>
              <w:rPr>
                <w:rFonts w:ascii="Arial" w:hAnsi="Arial"/>
                <w:color w:val="000000"/>
                <w:sz w:val="18"/>
                <w:szCs w:val="18"/>
              </w:rPr>
              <w:t>5</w:t>
            </w:r>
          </w:p>
          <w:p w14:paraId="3F7094F3" w14:textId="77777777" w:rsidR="003546B1" w:rsidRDefault="003546B1"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5D0EF229" w14:textId="62418637" w:rsidR="003546B1" w:rsidRDefault="0044456F" w:rsidP="005C73E1">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More than</w:t>
            </w:r>
            <w:r w:rsidR="003546B1">
              <w:rPr>
                <w:rFonts w:ascii="Arial" w:hAnsi="Arial" w:cs="Arial"/>
                <w:color w:val="000000"/>
                <w:sz w:val="18"/>
                <w:szCs w:val="18"/>
              </w:rPr>
              <w:t xml:space="preserve"> </w:t>
            </w:r>
            <w:r w:rsidR="003546B1">
              <w:rPr>
                <w:rFonts w:ascii="Arial" w:hAnsi="Arial"/>
                <w:color w:val="000000"/>
                <w:sz w:val="18"/>
                <w:szCs w:val="18"/>
              </w:rPr>
              <w:t>5</w:t>
            </w:r>
            <w:r w:rsidR="003546B1">
              <w:rPr>
                <w:rFonts w:ascii="Arial" w:hAnsi="Arial"/>
                <w:color w:val="000000"/>
                <w:sz w:val="18"/>
                <w:szCs w:val="18"/>
                <w:cs/>
              </w:rPr>
              <w:t xml:space="preserve"> </w:t>
            </w:r>
            <w:r w:rsidR="003546B1">
              <w:rPr>
                <w:rFonts w:ascii="Arial" w:hAnsi="Arial" w:cs="Arial"/>
                <w:color w:val="000000"/>
                <w:sz w:val="18"/>
                <w:szCs w:val="18"/>
              </w:rPr>
              <w:t>years</w:t>
            </w:r>
          </w:p>
        </w:tc>
        <w:tc>
          <w:tcPr>
            <w:tcW w:w="1144" w:type="dxa"/>
            <w:noWrap/>
            <w:vAlign w:val="bottom"/>
            <w:hideMark/>
          </w:tcPr>
          <w:p w14:paraId="216CFE77" w14:textId="77777777" w:rsidR="003546B1" w:rsidRDefault="003546B1"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8B0F64" w14:paraId="6D7EF757" w14:textId="77777777" w:rsidTr="008B0F64">
        <w:trPr>
          <w:trHeight w:val="64"/>
          <w:tblHeader/>
        </w:trPr>
        <w:tc>
          <w:tcPr>
            <w:tcW w:w="3280" w:type="dxa"/>
            <w:noWrap/>
            <w:vAlign w:val="center"/>
            <w:hideMark/>
          </w:tcPr>
          <w:p w14:paraId="383208C7" w14:textId="77777777" w:rsidR="008B0F64" w:rsidRDefault="008B0F64" w:rsidP="008B0F64">
            <w:pPr>
              <w:spacing w:line="340" w:lineRule="exact"/>
              <w:ind w:left="158" w:hanging="108"/>
              <w:rPr>
                <w:rFonts w:ascii="Arial" w:hAnsi="Arial" w:cs="Arial"/>
                <w:color w:val="000000"/>
                <w:sz w:val="18"/>
                <w:szCs w:val="18"/>
                <w:cs/>
              </w:rPr>
            </w:pPr>
            <w:r>
              <w:rPr>
                <w:rFonts w:ascii="Arial" w:hAnsi="Arial" w:cs="Arial"/>
                <w:color w:val="000000"/>
                <w:sz w:val="18"/>
                <w:szCs w:val="18"/>
              </w:rPr>
              <w:t>Short-term loans from financial institutions</w:t>
            </w:r>
          </w:p>
        </w:tc>
        <w:tc>
          <w:tcPr>
            <w:tcW w:w="1144" w:type="dxa"/>
            <w:noWrap/>
            <w:vAlign w:val="bottom"/>
          </w:tcPr>
          <w:p w14:paraId="72878225" w14:textId="795C7E5D" w:rsidR="008B0F64" w:rsidRPr="00CF33E9" w:rsidRDefault="008B0F64" w:rsidP="008B0F64">
            <w:pPr>
              <w:tabs>
                <w:tab w:val="decimal" w:pos="792"/>
              </w:tabs>
              <w:spacing w:line="340" w:lineRule="exact"/>
              <w:rPr>
                <w:rFonts w:ascii="Arial" w:hAnsi="Arial" w:cs="Arial"/>
                <w:sz w:val="18"/>
                <w:szCs w:val="18"/>
              </w:rPr>
            </w:pPr>
            <w:r w:rsidRPr="008B0F64">
              <w:rPr>
                <w:rFonts w:ascii="Arial" w:hAnsi="Arial" w:cs="Arial" w:hint="cs"/>
                <w:sz w:val="18"/>
                <w:szCs w:val="18"/>
                <w:cs/>
              </w:rPr>
              <w:t>-</w:t>
            </w:r>
          </w:p>
        </w:tc>
        <w:tc>
          <w:tcPr>
            <w:tcW w:w="1144" w:type="dxa"/>
            <w:noWrap/>
            <w:vAlign w:val="bottom"/>
          </w:tcPr>
          <w:p w14:paraId="5398CD10" w14:textId="6C68A234" w:rsidR="008B0F64" w:rsidRPr="00CF33E9" w:rsidRDefault="008B0F64" w:rsidP="008B0F64">
            <w:pPr>
              <w:tabs>
                <w:tab w:val="decimal" w:pos="792"/>
              </w:tabs>
              <w:spacing w:line="340" w:lineRule="exact"/>
              <w:rPr>
                <w:rFonts w:ascii="Arial" w:hAnsi="Arial" w:cs="Arial"/>
                <w:sz w:val="18"/>
                <w:szCs w:val="18"/>
              </w:rPr>
            </w:pPr>
            <w:r w:rsidRPr="008B0F64">
              <w:rPr>
                <w:rFonts w:ascii="Arial" w:hAnsi="Arial" w:cs="Arial" w:hint="cs"/>
                <w:sz w:val="18"/>
                <w:szCs w:val="18"/>
                <w:cs/>
              </w:rPr>
              <w:t>9</w:t>
            </w:r>
            <w:r w:rsidRPr="008B0F64">
              <w:rPr>
                <w:rFonts w:ascii="Arial" w:hAnsi="Arial" w:cs="Arial"/>
                <w:sz w:val="18"/>
                <w:szCs w:val="18"/>
              </w:rPr>
              <w:t>,597</w:t>
            </w:r>
          </w:p>
        </w:tc>
        <w:tc>
          <w:tcPr>
            <w:tcW w:w="1144" w:type="dxa"/>
            <w:noWrap/>
            <w:vAlign w:val="bottom"/>
          </w:tcPr>
          <w:p w14:paraId="27FFAFF6" w14:textId="05239ECE"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w:t>
            </w:r>
          </w:p>
        </w:tc>
        <w:tc>
          <w:tcPr>
            <w:tcW w:w="1144" w:type="dxa"/>
            <w:noWrap/>
            <w:vAlign w:val="bottom"/>
          </w:tcPr>
          <w:p w14:paraId="170E3F58" w14:textId="428FE654"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w:t>
            </w:r>
          </w:p>
        </w:tc>
        <w:tc>
          <w:tcPr>
            <w:tcW w:w="1144" w:type="dxa"/>
            <w:noWrap/>
            <w:vAlign w:val="bottom"/>
          </w:tcPr>
          <w:p w14:paraId="18A0D7AE" w14:textId="258405C6"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9,597</w:t>
            </w:r>
          </w:p>
        </w:tc>
      </w:tr>
      <w:tr w:rsidR="008B0F64" w14:paraId="0A167A88" w14:textId="77777777" w:rsidTr="008B0F64">
        <w:trPr>
          <w:trHeight w:val="64"/>
          <w:tblHeader/>
        </w:trPr>
        <w:tc>
          <w:tcPr>
            <w:tcW w:w="3280" w:type="dxa"/>
            <w:noWrap/>
            <w:vAlign w:val="center"/>
          </w:tcPr>
          <w:p w14:paraId="3AE3A93C" w14:textId="77777777" w:rsidR="008B0F64" w:rsidRDefault="008B0F64" w:rsidP="008B0F64">
            <w:pPr>
              <w:spacing w:line="340" w:lineRule="exact"/>
              <w:ind w:left="158" w:hanging="108"/>
              <w:rPr>
                <w:rFonts w:ascii="Arial" w:hAnsi="Arial" w:cs="Arial"/>
                <w:color w:val="000000"/>
                <w:sz w:val="18"/>
                <w:szCs w:val="18"/>
              </w:rPr>
            </w:pPr>
            <w:r w:rsidRPr="00E733A1">
              <w:rPr>
                <w:rFonts w:ascii="Arial" w:hAnsi="Arial" w:cs="Arial"/>
                <w:color w:val="000000"/>
                <w:sz w:val="18"/>
                <w:szCs w:val="18"/>
              </w:rPr>
              <w:t>Bills of exchange</w:t>
            </w:r>
          </w:p>
        </w:tc>
        <w:tc>
          <w:tcPr>
            <w:tcW w:w="1144" w:type="dxa"/>
            <w:noWrap/>
            <w:vAlign w:val="bottom"/>
          </w:tcPr>
          <w:p w14:paraId="4AE03A8A" w14:textId="54DE4DED" w:rsidR="008B0F64" w:rsidRPr="00CF33E9" w:rsidRDefault="008B0F64" w:rsidP="008B0F64">
            <w:pPr>
              <w:tabs>
                <w:tab w:val="decimal" w:pos="792"/>
              </w:tabs>
              <w:spacing w:line="340" w:lineRule="exact"/>
              <w:rPr>
                <w:rFonts w:ascii="Arial" w:hAnsi="Arial" w:cs="Arial"/>
                <w:sz w:val="18"/>
                <w:szCs w:val="18"/>
              </w:rPr>
            </w:pPr>
            <w:r w:rsidRPr="008B0F64">
              <w:rPr>
                <w:rFonts w:ascii="Arial" w:hAnsi="Arial" w:cs="Arial"/>
                <w:sz w:val="18"/>
                <w:szCs w:val="18"/>
              </w:rPr>
              <w:t>-</w:t>
            </w:r>
          </w:p>
        </w:tc>
        <w:tc>
          <w:tcPr>
            <w:tcW w:w="1144" w:type="dxa"/>
            <w:noWrap/>
            <w:vAlign w:val="bottom"/>
          </w:tcPr>
          <w:p w14:paraId="17328E83" w14:textId="6F60647F" w:rsidR="008B0F64" w:rsidRPr="00CF33E9" w:rsidRDefault="008B0F64" w:rsidP="008B0F64">
            <w:pPr>
              <w:tabs>
                <w:tab w:val="decimal" w:pos="792"/>
              </w:tabs>
              <w:spacing w:line="340" w:lineRule="exact"/>
              <w:rPr>
                <w:rFonts w:ascii="Arial" w:hAnsi="Arial" w:cs="Arial"/>
                <w:sz w:val="18"/>
                <w:szCs w:val="18"/>
              </w:rPr>
            </w:pPr>
            <w:r w:rsidRPr="008B0F64">
              <w:rPr>
                <w:rFonts w:ascii="Arial" w:hAnsi="Arial" w:cs="Arial"/>
                <w:sz w:val="18"/>
                <w:szCs w:val="18"/>
              </w:rPr>
              <w:t>6,000</w:t>
            </w:r>
          </w:p>
        </w:tc>
        <w:tc>
          <w:tcPr>
            <w:tcW w:w="1144" w:type="dxa"/>
            <w:noWrap/>
            <w:vAlign w:val="bottom"/>
          </w:tcPr>
          <w:p w14:paraId="0991EAEB" w14:textId="5FFC4F73"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w:t>
            </w:r>
          </w:p>
        </w:tc>
        <w:tc>
          <w:tcPr>
            <w:tcW w:w="1144" w:type="dxa"/>
            <w:noWrap/>
            <w:vAlign w:val="bottom"/>
          </w:tcPr>
          <w:p w14:paraId="3DEDFD1B" w14:textId="6D80DD98"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w:t>
            </w:r>
          </w:p>
        </w:tc>
        <w:tc>
          <w:tcPr>
            <w:tcW w:w="1144" w:type="dxa"/>
            <w:noWrap/>
            <w:vAlign w:val="bottom"/>
          </w:tcPr>
          <w:p w14:paraId="6E13D670" w14:textId="03C202DD"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6,000</w:t>
            </w:r>
          </w:p>
        </w:tc>
      </w:tr>
      <w:tr w:rsidR="008B0F64" w14:paraId="2C78A61B" w14:textId="77777777" w:rsidTr="008B0F64">
        <w:trPr>
          <w:trHeight w:val="64"/>
          <w:tblHeader/>
        </w:trPr>
        <w:tc>
          <w:tcPr>
            <w:tcW w:w="3280" w:type="dxa"/>
            <w:noWrap/>
            <w:vAlign w:val="center"/>
            <w:hideMark/>
          </w:tcPr>
          <w:p w14:paraId="1B675FFE" w14:textId="77777777" w:rsidR="008B0F64" w:rsidRDefault="008B0F64" w:rsidP="008B0F64">
            <w:pPr>
              <w:spacing w:line="340" w:lineRule="exact"/>
              <w:ind w:left="158" w:hanging="108"/>
              <w:rPr>
                <w:rFonts w:ascii="Arial" w:hAnsi="Arial" w:cs="Arial"/>
                <w:color w:val="000000"/>
                <w:sz w:val="18"/>
                <w:szCs w:val="18"/>
                <w:cs/>
              </w:rPr>
            </w:pPr>
            <w:r w:rsidRPr="00E733A1">
              <w:rPr>
                <w:rFonts w:ascii="Arial" w:hAnsi="Arial" w:cs="Arial"/>
                <w:color w:val="000000"/>
                <w:sz w:val="18"/>
                <w:szCs w:val="18"/>
              </w:rPr>
              <w:t>Trade accounts payable</w:t>
            </w:r>
          </w:p>
        </w:tc>
        <w:tc>
          <w:tcPr>
            <w:tcW w:w="1144" w:type="dxa"/>
            <w:noWrap/>
            <w:vAlign w:val="bottom"/>
          </w:tcPr>
          <w:p w14:paraId="67DA49AB" w14:textId="44F48877" w:rsidR="008B0F64" w:rsidRPr="00CF33E9" w:rsidRDefault="008B0F64" w:rsidP="008B0F64">
            <w:pPr>
              <w:tabs>
                <w:tab w:val="decimal" w:pos="792"/>
              </w:tabs>
              <w:spacing w:line="340" w:lineRule="exact"/>
              <w:rPr>
                <w:rFonts w:ascii="Arial" w:hAnsi="Arial" w:cs="Arial"/>
                <w:sz w:val="18"/>
                <w:szCs w:val="18"/>
              </w:rPr>
            </w:pPr>
            <w:r w:rsidRPr="008B0F64">
              <w:rPr>
                <w:rFonts w:ascii="Arial" w:hAnsi="Arial" w:cs="Arial" w:hint="cs"/>
                <w:sz w:val="18"/>
                <w:szCs w:val="18"/>
                <w:cs/>
              </w:rPr>
              <w:t>-</w:t>
            </w:r>
          </w:p>
        </w:tc>
        <w:tc>
          <w:tcPr>
            <w:tcW w:w="1144" w:type="dxa"/>
            <w:noWrap/>
            <w:vAlign w:val="bottom"/>
          </w:tcPr>
          <w:p w14:paraId="3C492061" w14:textId="4A0AC010" w:rsidR="008B0F64" w:rsidRPr="00CF33E9" w:rsidRDefault="008B0F64" w:rsidP="008B0F64">
            <w:pPr>
              <w:tabs>
                <w:tab w:val="decimal" w:pos="792"/>
              </w:tabs>
              <w:spacing w:line="340" w:lineRule="exact"/>
              <w:rPr>
                <w:rFonts w:ascii="Arial" w:hAnsi="Arial" w:cs="Arial"/>
                <w:sz w:val="18"/>
                <w:szCs w:val="18"/>
              </w:rPr>
            </w:pPr>
            <w:r w:rsidRPr="008B0F64">
              <w:rPr>
                <w:rFonts w:ascii="Arial" w:hAnsi="Arial" w:cs="Arial"/>
                <w:sz w:val="18"/>
                <w:szCs w:val="18"/>
              </w:rPr>
              <w:t>2,</w:t>
            </w:r>
            <w:r w:rsidR="00FB628E">
              <w:rPr>
                <w:rFonts w:ascii="Arial" w:hAnsi="Arial" w:cs="Arial"/>
                <w:sz w:val="18"/>
                <w:szCs w:val="18"/>
              </w:rPr>
              <w:t>212</w:t>
            </w:r>
          </w:p>
        </w:tc>
        <w:tc>
          <w:tcPr>
            <w:tcW w:w="1144" w:type="dxa"/>
            <w:noWrap/>
            <w:vAlign w:val="bottom"/>
          </w:tcPr>
          <w:p w14:paraId="5C6BFB5C" w14:textId="26680CCB"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w:t>
            </w:r>
          </w:p>
        </w:tc>
        <w:tc>
          <w:tcPr>
            <w:tcW w:w="1144" w:type="dxa"/>
            <w:noWrap/>
            <w:vAlign w:val="bottom"/>
          </w:tcPr>
          <w:p w14:paraId="3596D542" w14:textId="00BF8591"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w:t>
            </w:r>
          </w:p>
        </w:tc>
        <w:tc>
          <w:tcPr>
            <w:tcW w:w="1144" w:type="dxa"/>
            <w:noWrap/>
            <w:vAlign w:val="bottom"/>
          </w:tcPr>
          <w:p w14:paraId="768020D6" w14:textId="52DAD241" w:rsidR="008B0F64" w:rsidRPr="00CF33E9" w:rsidRDefault="00FB628E" w:rsidP="008B0F64">
            <w:pPr>
              <w:tabs>
                <w:tab w:val="decimal" w:pos="792"/>
              </w:tabs>
              <w:spacing w:line="340" w:lineRule="exact"/>
              <w:rPr>
                <w:rFonts w:ascii="Arial" w:hAnsi="Arial" w:cs="Arial"/>
                <w:sz w:val="18"/>
                <w:szCs w:val="18"/>
                <w:cs/>
              </w:rPr>
            </w:pPr>
            <w:r>
              <w:rPr>
                <w:rFonts w:ascii="Arial" w:hAnsi="Arial" w:cs="Arial"/>
                <w:sz w:val="18"/>
                <w:szCs w:val="18"/>
              </w:rPr>
              <w:t>2,212</w:t>
            </w:r>
          </w:p>
        </w:tc>
      </w:tr>
      <w:tr w:rsidR="008B0F64" w14:paraId="21287A90" w14:textId="77777777" w:rsidTr="008B0F64">
        <w:trPr>
          <w:trHeight w:val="64"/>
          <w:tblHeader/>
        </w:trPr>
        <w:tc>
          <w:tcPr>
            <w:tcW w:w="3280" w:type="dxa"/>
            <w:noWrap/>
            <w:vAlign w:val="center"/>
          </w:tcPr>
          <w:p w14:paraId="2B893719" w14:textId="23901828" w:rsidR="008B0F64" w:rsidRPr="00E733A1" w:rsidRDefault="008B0F64" w:rsidP="008B0F64">
            <w:pPr>
              <w:spacing w:line="340" w:lineRule="exact"/>
              <w:ind w:left="158" w:hanging="108"/>
              <w:rPr>
                <w:rFonts w:ascii="Arial" w:hAnsi="Arial" w:cs="Arial"/>
                <w:color w:val="000000"/>
                <w:sz w:val="18"/>
                <w:szCs w:val="18"/>
              </w:rPr>
            </w:pPr>
            <w:r>
              <w:rPr>
                <w:rFonts w:ascii="Arial" w:hAnsi="Arial" w:cs="Arial"/>
                <w:color w:val="000000"/>
                <w:sz w:val="18"/>
                <w:szCs w:val="18"/>
              </w:rPr>
              <w:t>P</w:t>
            </w:r>
            <w:r w:rsidRPr="00AB2D83">
              <w:rPr>
                <w:rFonts w:ascii="Arial" w:hAnsi="Arial" w:cs="Arial"/>
                <w:color w:val="000000"/>
                <w:sz w:val="18"/>
                <w:szCs w:val="18"/>
              </w:rPr>
              <w:t>ayable from purchase</w:t>
            </w:r>
            <w:r>
              <w:rPr>
                <w:rFonts w:ascii="Arial" w:hAnsi="Arial" w:cs="Arial"/>
                <w:color w:val="000000"/>
                <w:sz w:val="18"/>
                <w:szCs w:val="18"/>
              </w:rPr>
              <w:t xml:space="preserve"> </w:t>
            </w:r>
            <w:r w:rsidRPr="00AB2D83">
              <w:rPr>
                <w:rFonts w:ascii="Arial" w:hAnsi="Arial" w:cs="Arial"/>
                <w:color w:val="000000"/>
                <w:sz w:val="18"/>
                <w:szCs w:val="18"/>
              </w:rPr>
              <w:t>of land</w:t>
            </w:r>
          </w:p>
        </w:tc>
        <w:tc>
          <w:tcPr>
            <w:tcW w:w="1144" w:type="dxa"/>
            <w:noWrap/>
            <w:vAlign w:val="bottom"/>
          </w:tcPr>
          <w:p w14:paraId="4A137307" w14:textId="48A1768A" w:rsidR="008B0F64" w:rsidRPr="00CF33E9" w:rsidRDefault="008B0F64" w:rsidP="008B0F64">
            <w:pPr>
              <w:tabs>
                <w:tab w:val="decimal" w:pos="792"/>
              </w:tabs>
              <w:spacing w:line="340" w:lineRule="exact"/>
              <w:rPr>
                <w:rFonts w:ascii="Arial" w:hAnsi="Arial" w:cs="Arial"/>
                <w:sz w:val="18"/>
                <w:szCs w:val="18"/>
              </w:rPr>
            </w:pPr>
            <w:r w:rsidRPr="008B0F64">
              <w:rPr>
                <w:rFonts w:ascii="Arial" w:hAnsi="Arial" w:cs="Arial" w:hint="cs"/>
                <w:sz w:val="18"/>
                <w:szCs w:val="18"/>
                <w:cs/>
              </w:rPr>
              <w:t>-</w:t>
            </w:r>
          </w:p>
        </w:tc>
        <w:tc>
          <w:tcPr>
            <w:tcW w:w="1144" w:type="dxa"/>
            <w:noWrap/>
            <w:vAlign w:val="bottom"/>
          </w:tcPr>
          <w:p w14:paraId="6730AF2E" w14:textId="754D7328" w:rsidR="008B0F64" w:rsidRPr="00CF33E9" w:rsidRDefault="008B0F64" w:rsidP="008B0F64">
            <w:pPr>
              <w:tabs>
                <w:tab w:val="decimal" w:pos="792"/>
              </w:tabs>
              <w:spacing w:line="340" w:lineRule="exact"/>
              <w:rPr>
                <w:rFonts w:ascii="Arial" w:hAnsi="Arial" w:cs="Arial"/>
                <w:sz w:val="18"/>
                <w:szCs w:val="18"/>
              </w:rPr>
            </w:pPr>
            <w:r w:rsidRPr="008B0F64">
              <w:rPr>
                <w:rFonts w:ascii="Arial" w:hAnsi="Arial" w:cs="Arial"/>
                <w:sz w:val="18"/>
                <w:szCs w:val="18"/>
              </w:rPr>
              <w:t>90</w:t>
            </w:r>
          </w:p>
        </w:tc>
        <w:tc>
          <w:tcPr>
            <w:tcW w:w="1144" w:type="dxa"/>
            <w:noWrap/>
            <w:vAlign w:val="bottom"/>
          </w:tcPr>
          <w:p w14:paraId="51BD572B" w14:textId="3747BC5E"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12,482</w:t>
            </w:r>
          </w:p>
        </w:tc>
        <w:tc>
          <w:tcPr>
            <w:tcW w:w="1144" w:type="dxa"/>
            <w:noWrap/>
            <w:vAlign w:val="bottom"/>
          </w:tcPr>
          <w:p w14:paraId="67C5F631" w14:textId="56123F49"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w:t>
            </w:r>
          </w:p>
        </w:tc>
        <w:tc>
          <w:tcPr>
            <w:tcW w:w="1144" w:type="dxa"/>
            <w:noWrap/>
            <w:vAlign w:val="bottom"/>
          </w:tcPr>
          <w:p w14:paraId="3082B362" w14:textId="1512A4E5"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12,572</w:t>
            </w:r>
          </w:p>
        </w:tc>
      </w:tr>
      <w:tr w:rsidR="008B0F64" w14:paraId="08E6A491" w14:textId="77777777" w:rsidTr="008B0F64">
        <w:trPr>
          <w:trHeight w:val="64"/>
          <w:tblHeader/>
        </w:trPr>
        <w:tc>
          <w:tcPr>
            <w:tcW w:w="3280" w:type="dxa"/>
            <w:noWrap/>
            <w:vAlign w:val="center"/>
          </w:tcPr>
          <w:p w14:paraId="28F2B67D" w14:textId="77777777" w:rsidR="008B0F64" w:rsidRDefault="008B0F64" w:rsidP="008B0F64">
            <w:pPr>
              <w:spacing w:line="340" w:lineRule="exact"/>
              <w:ind w:left="158" w:hanging="108"/>
              <w:rPr>
                <w:rFonts w:ascii="Arial" w:hAnsi="Arial" w:cs="Arial"/>
                <w:color w:val="000000"/>
                <w:sz w:val="18"/>
                <w:szCs w:val="18"/>
              </w:rPr>
            </w:pPr>
            <w:r>
              <w:rPr>
                <w:rFonts w:ascii="Arial" w:hAnsi="Arial" w:cs="Arial"/>
                <w:color w:val="000000"/>
                <w:sz w:val="18"/>
                <w:szCs w:val="18"/>
              </w:rPr>
              <w:t>Long-term loans</w:t>
            </w:r>
          </w:p>
        </w:tc>
        <w:tc>
          <w:tcPr>
            <w:tcW w:w="1144" w:type="dxa"/>
            <w:noWrap/>
            <w:vAlign w:val="bottom"/>
          </w:tcPr>
          <w:p w14:paraId="024F9A87" w14:textId="074CA2B6"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hint="cs"/>
                <w:sz w:val="18"/>
                <w:szCs w:val="18"/>
                <w:cs/>
              </w:rPr>
              <w:t>-</w:t>
            </w:r>
          </w:p>
        </w:tc>
        <w:tc>
          <w:tcPr>
            <w:tcW w:w="1144" w:type="dxa"/>
            <w:noWrap/>
            <w:vAlign w:val="bottom"/>
          </w:tcPr>
          <w:p w14:paraId="42E7DA99" w14:textId="56E3483A"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11,3</w:t>
            </w:r>
            <w:r w:rsidR="00263AE6">
              <w:rPr>
                <w:rFonts w:ascii="Arial" w:hAnsi="Arial" w:cs="Arial"/>
                <w:sz w:val="18"/>
                <w:szCs w:val="18"/>
              </w:rPr>
              <w:t>87</w:t>
            </w:r>
          </w:p>
        </w:tc>
        <w:tc>
          <w:tcPr>
            <w:tcW w:w="1144" w:type="dxa"/>
            <w:noWrap/>
            <w:vAlign w:val="bottom"/>
          </w:tcPr>
          <w:p w14:paraId="53BA0A35" w14:textId="0E58ECB5"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6,</w:t>
            </w:r>
            <w:r w:rsidR="00263AE6">
              <w:rPr>
                <w:rFonts w:ascii="Arial" w:hAnsi="Arial" w:cs="Arial"/>
                <w:sz w:val="18"/>
                <w:szCs w:val="18"/>
              </w:rPr>
              <w:t>322</w:t>
            </w:r>
          </w:p>
        </w:tc>
        <w:tc>
          <w:tcPr>
            <w:tcW w:w="1144" w:type="dxa"/>
            <w:noWrap/>
            <w:vAlign w:val="bottom"/>
          </w:tcPr>
          <w:p w14:paraId="23266FF1" w14:textId="609C042D"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1,69</w:t>
            </w:r>
            <w:r w:rsidR="00263AE6">
              <w:rPr>
                <w:rFonts w:ascii="Arial" w:hAnsi="Arial" w:cs="Arial"/>
                <w:sz w:val="18"/>
                <w:szCs w:val="18"/>
              </w:rPr>
              <w:t>4</w:t>
            </w:r>
          </w:p>
        </w:tc>
        <w:tc>
          <w:tcPr>
            <w:tcW w:w="1144" w:type="dxa"/>
            <w:noWrap/>
            <w:vAlign w:val="bottom"/>
          </w:tcPr>
          <w:p w14:paraId="14A13E7B" w14:textId="68290E2A"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19,</w:t>
            </w:r>
            <w:r w:rsidR="00263AE6">
              <w:rPr>
                <w:rFonts w:ascii="Arial" w:hAnsi="Arial" w:cs="Arial"/>
                <w:sz w:val="18"/>
                <w:szCs w:val="18"/>
              </w:rPr>
              <w:t>403</w:t>
            </w:r>
          </w:p>
        </w:tc>
      </w:tr>
      <w:tr w:rsidR="008B0F64" w14:paraId="5C5BC9B5" w14:textId="77777777" w:rsidTr="008B0F64">
        <w:trPr>
          <w:trHeight w:val="64"/>
          <w:tblHeader/>
        </w:trPr>
        <w:tc>
          <w:tcPr>
            <w:tcW w:w="3280" w:type="dxa"/>
            <w:noWrap/>
            <w:vAlign w:val="center"/>
          </w:tcPr>
          <w:p w14:paraId="3AE371E0" w14:textId="77777777" w:rsidR="008B0F64" w:rsidRPr="00AB2D83" w:rsidRDefault="008B0F64" w:rsidP="008B0F64">
            <w:pPr>
              <w:spacing w:line="340" w:lineRule="exact"/>
              <w:ind w:left="158" w:hanging="108"/>
              <w:rPr>
                <w:rFonts w:ascii="Arial" w:hAnsi="Arial" w:cs="Arial"/>
                <w:color w:val="000000"/>
                <w:sz w:val="18"/>
                <w:szCs w:val="18"/>
              </w:rPr>
            </w:pPr>
            <w:r w:rsidRPr="00AB2D83">
              <w:rPr>
                <w:rFonts w:ascii="Arial" w:hAnsi="Arial" w:cs="Arial"/>
                <w:color w:val="000000"/>
                <w:sz w:val="18"/>
                <w:szCs w:val="18"/>
              </w:rPr>
              <w:t>Unsecured debentures</w:t>
            </w:r>
          </w:p>
        </w:tc>
        <w:tc>
          <w:tcPr>
            <w:tcW w:w="1144" w:type="dxa"/>
            <w:noWrap/>
            <w:vAlign w:val="bottom"/>
          </w:tcPr>
          <w:p w14:paraId="42947E5C" w14:textId="7423E4C6"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hint="cs"/>
                <w:sz w:val="18"/>
                <w:szCs w:val="18"/>
                <w:cs/>
              </w:rPr>
              <w:t>-</w:t>
            </w:r>
          </w:p>
        </w:tc>
        <w:tc>
          <w:tcPr>
            <w:tcW w:w="1144" w:type="dxa"/>
            <w:noWrap/>
            <w:vAlign w:val="bottom"/>
          </w:tcPr>
          <w:p w14:paraId="55C06883" w14:textId="200C75A5"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16,670</w:t>
            </w:r>
          </w:p>
        </w:tc>
        <w:tc>
          <w:tcPr>
            <w:tcW w:w="1144" w:type="dxa"/>
            <w:noWrap/>
            <w:vAlign w:val="bottom"/>
          </w:tcPr>
          <w:p w14:paraId="5176424E" w14:textId="1909FC35"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28,978</w:t>
            </w:r>
          </w:p>
        </w:tc>
        <w:tc>
          <w:tcPr>
            <w:tcW w:w="1144" w:type="dxa"/>
            <w:noWrap/>
            <w:vAlign w:val="bottom"/>
          </w:tcPr>
          <w:p w14:paraId="40DA8693" w14:textId="2F1D38C0"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w:t>
            </w:r>
          </w:p>
        </w:tc>
        <w:tc>
          <w:tcPr>
            <w:tcW w:w="1144" w:type="dxa"/>
            <w:noWrap/>
            <w:vAlign w:val="bottom"/>
          </w:tcPr>
          <w:p w14:paraId="1A697FE2" w14:textId="0F16D9C5"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45,648</w:t>
            </w:r>
          </w:p>
        </w:tc>
      </w:tr>
      <w:tr w:rsidR="008B0F64" w14:paraId="2FD2290B" w14:textId="77777777" w:rsidTr="008B0F64">
        <w:trPr>
          <w:trHeight w:val="64"/>
          <w:tblHeader/>
        </w:trPr>
        <w:tc>
          <w:tcPr>
            <w:tcW w:w="3280" w:type="dxa"/>
            <w:noWrap/>
            <w:vAlign w:val="center"/>
            <w:hideMark/>
          </w:tcPr>
          <w:p w14:paraId="7D18E345" w14:textId="77777777" w:rsidR="008B0F64" w:rsidRDefault="008B0F64" w:rsidP="008B0F64">
            <w:pPr>
              <w:spacing w:line="340" w:lineRule="exact"/>
              <w:ind w:left="158" w:hanging="108"/>
              <w:rPr>
                <w:rFonts w:ascii="Arial" w:hAnsi="Arial" w:cs="Arial"/>
                <w:color w:val="000000"/>
                <w:sz w:val="18"/>
                <w:szCs w:val="18"/>
                <w:cs/>
              </w:rPr>
            </w:pPr>
            <w:r>
              <w:rPr>
                <w:rFonts w:ascii="Arial" w:hAnsi="Arial" w:cs="Arial"/>
                <w:color w:val="000000"/>
                <w:sz w:val="18"/>
                <w:szCs w:val="18"/>
              </w:rPr>
              <w:t>Lease liabilities</w:t>
            </w:r>
          </w:p>
        </w:tc>
        <w:tc>
          <w:tcPr>
            <w:tcW w:w="1144" w:type="dxa"/>
            <w:noWrap/>
            <w:vAlign w:val="bottom"/>
          </w:tcPr>
          <w:p w14:paraId="3ED3BC36" w14:textId="7AAD20FF" w:rsidR="008B0F64" w:rsidRPr="00CF33E9" w:rsidRDefault="008B0F64" w:rsidP="008B0F64">
            <w:pPr>
              <w:pBdr>
                <w:bottom w:val="single" w:sz="4" w:space="1" w:color="auto"/>
              </w:pBdr>
              <w:tabs>
                <w:tab w:val="decimal" w:pos="792"/>
              </w:tabs>
              <w:spacing w:line="340" w:lineRule="exact"/>
              <w:rPr>
                <w:rFonts w:ascii="Arial" w:hAnsi="Arial" w:cs="Arial"/>
                <w:sz w:val="18"/>
                <w:szCs w:val="18"/>
                <w:cs/>
              </w:rPr>
            </w:pPr>
            <w:r w:rsidRPr="008B0F64">
              <w:rPr>
                <w:rFonts w:ascii="Arial" w:hAnsi="Arial" w:cs="Arial"/>
                <w:sz w:val="18"/>
                <w:szCs w:val="18"/>
              </w:rPr>
              <w:t>-</w:t>
            </w:r>
          </w:p>
        </w:tc>
        <w:tc>
          <w:tcPr>
            <w:tcW w:w="1144" w:type="dxa"/>
            <w:noWrap/>
            <w:vAlign w:val="bottom"/>
          </w:tcPr>
          <w:p w14:paraId="5BE83E0E" w14:textId="5ED7CCF2" w:rsidR="008B0F64" w:rsidRPr="00CF33E9" w:rsidRDefault="008B0F64" w:rsidP="008B0F64">
            <w:pPr>
              <w:pBdr>
                <w:bottom w:val="single" w:sz="4" w:space="1" w:color="auto"/>
              </w:pBdr>
              <w:tabs>
                <w:tab w:val="decimal" w:pos="792"/>
              </w:tabs>
              <w:spacing w:line="340" w:lineRule="exact"/>
              <w:rPr>
                <w:rFonts w:ascii="Arial" w:hAnsi="Arial" w:cs="Arial"/>
                <w:sz w:val="18"/>
                <w:szCs w:val="18"/>
                <w:cs/>
              </w:rPr>
            </w:pPr>
            <w:r w:rsidRPr="008B0F64">
              <w:rPr>
                <w:rFonts w:ascii="Arial" w:hAnsi="Arial" w:cs="Arial"/>
                <w:sz w:val="18"/>
                <w:szCs w:val="18"/>
              </w:rPr>
              <w:t>202</w:t>
            </w:r>
          </w:p>
        </w:tc>
        <w:tc>
          <w:tcPr>
            <w:tcW w:w="1144" w:type="dxa"/>
            <w:noWrap/>
            <w:vAlign w:val="bottom"/>
          </w:tcPr>
          <w:p w14:paraId="77A18223" w14:textId="17DE58ED" w:rsidR="008B0F64" w:rsidRPr="00CF33E9" w:rsidRDefault="008B0F64" w:rsidP="008B0F64">
            <w:pPr>
              <w:pBdr>
                <w:bottom w:val="single" w:sz="4" w:space="1" w:color="auto"/>
              </w:pBdr>
              <w:tabs>
                <w:tab w:val="decimal" w:pos="792"/>
              </w:tabs>
              <w:spacing w:line="340" w:lineRule="exact"/>
              <w:rPr>
                <w:rFonts w:ascii="Arial" w:hAnsi="Arial" w:cs="Arial"/>
                <w:sz w:val="18"/>
                <w:szCs w:val="18"/>
                <w:cs/>
              </w:rPr>
            </w:pPr>
            <w:r w:rsidRPr="008B0F64">
              <w:rPr>
                <w:rFonts w:ascii="Arial" w:hAnsi="Arial" w:cs="Arial"/>
                <w:sz w:val="18"/>
                <w:szCs w:val="18"/>
              </w:rPr>
              <w:t>731</w:t>
            </w:r>
          </w:p>
        </w:tc>
        <w:tc>
          <w:tcPr>
            <w:tcW w:w="1144" w:type="dxa"/>
            <w:noWrap/>
            <w:vAlign w:val="bottom"/>
          </w:tcPr>
          <w:p w14:paraId="0A0A7DDE" w14:textId="48063CFC" w:rsidR="008B0F64" w:rsidRPr="00CF33E9" w:rsidRDefault="008B0F64" w:rsidP="008B0F64">
            <w:pPr>
              <w:pBdr>
                <w:bottom w:val="single" w:sz="4" w:space="1" w:color="auto"/>
              </w:pBdr>
              <w:tabs>
                <w:tab w:val="decimal" w:pos="792"/>
              </w:tabs>
              <w:spacing w:line="340" w:lineRule="exact"/>
              <w:rPr>
                <w:rFonts w:ascii="Arial" w:hAnsi="Arial" w:cs="Arial"/>
                <w:sz w:val="18"/>
                <w:szCs w:val="18"/>
                <w:cs/>
              </w:rPr>
            </w:pPr>
            <w:r w:rsidRPr="008B0F64">
              <w:rPr>
                <w:rFonts w:ascii="Arial" w:hAnsi="Arial" w:cs="Arial"/>
                <w:sz w:val="18"/>
                <w:szCs w:val="18"/>
              </w:rPr>
              <w:t>827</w:t>
            </w:r>
          </w:p>
        </w:tc>
        <w:tc>
          <w:tcPr>
            <w:tcW w:w="1144" w:type="dxa"/>
            <w:noWrap/>
            <w:vAlign w:val="bottom"/>
          </w:tcPr>
          <w:p w14:paraId="4F8B5895" w14:textId="325E74ED" w:rsidR="008B0F64" w:rsidRPr="00CF33E9" w:rsidRDefault="008B0F64" w:rsidP="008B0F64">
            <w:pPr>
              <w:pBdr>
                <w:bottom w:val="single" w:sz="4" w:space="1" w:color="auto"/>
              </w:pBdr>
              <w:tabs>
                <w:tab w:val="decimal" w:pos="792"/>
              </w:tabs>
              <w:spacing w:line="340" w:lineRule="exact"/>
              <w:rPr>
                <w:rFonts w:ascii="Arial" w:hAnsi="Arial" w:cs="Arial"/>
                <w:sz w:val="18"/>
                <w:szCs w:val="18"/>
                <w:cs/>
              </w:rPr>
            </w:pPr>
            <w:r w:rsidRPr="008B0F64">
              <w:rPr>
                <w:rFonts w:ascii="Arial" w:hAnsi="Arial" w:cs="Arial"/>
                <w:sz w:val="18"/>
                <w:szCs w:val="18"/>
              </w:rPr>
              <w:t>1,760</w:t>
            </w:r>
          </w:p>
        </w:tc>
      </w:tr>
      <w:tr w:rsidR="008B0F64" w14:paraId="59678498" w14:textId="77777777" w:rsidTr="008B0F64">
        <w:trPr>
          <w:trHeight w:val="54"/>
          <w:tblHeader/>
        </w:trPr>
        <w:tc>
          <w:tcPr>
            <w:tcW w:w="3280" w:type="dxa"/>
            <w:vAlign w:val="center"/>
            <w:hideMark/>
          </w:tcPr>
          <w:p w14:paraId="2C7D4777" w14:textId="77777777" w:rsidR="008B0F64" w:rsidRPr="00DE0A72" w:rsidRDefault="008B0F64" w:rsidP="008B0F64">
            <w:pPr>
              <w:spacing w:line="340" w:lineRule="exact"/>
              <w:rPr>
                <w:rFonts w:ascii="Arial" w:hAnsi="Arial" w:cstheme="minorBidi"/>
                <w:b/>
                <w:bCs/>
                <w:color w:val="000000"/>
                <w:sz w:val="18"/>
                <w:szCs w:val="18"/>
                <w:cs/>
              </w:rPr>
            </w:pPr>
            <w:r>
              <w:rPr>
                <w:rFonts w:ascii="Arial" w:hAnsi="Arial" w:cs="Arial"/>
                <w:b/>
                <w:bCs/>
                <w:color w:val="000000"/>
                <w:sz w:val="18"/>
                <w:szCs w:val="18"/>
              </w:rPr>
              <w:t>Total</w:t>
            </w:r>
          </w:p>
        </w:tc>
        <w:tc>
          <w:tcPr>
            <w:tcW w:w="1144" w:type="dxa"/>
            <w:noWrap/>
            <w:vAlign w:val="bottom"/>
          </w:tcPr>
          <w:p w14:paraId="5D2B6A1C" w14:textId="6CB878B8" w:rsidR="008B0F64" w:rsidRPr="00CF33E9" w:rsidRDefault="008B0F64" w:rsidP="008B0F64">
            <w:pPr>
              <w:pBdr>
                <w:bottom w:val="double" w:sz="4" w:space="1" w:color="auto"/>
              </w:pBdr>
              <w:tabs>
                <w:tab w:val="decimal" w:pos="792"/>
              </w:tabs>
              <w:spacing w:line="340" w:lineRule="exact"/>
              <w:rPr>
                <w:rFonts w:ascii="Arial" w:hAnsi="Arial" w:cs="Arial"/>
                <w:sz w:val="18"/>
                <w:szCs w:val="18"/>
                <w:cs/>
              </w:rPr>
            </w:pPr>
            <w:r w:rsidRPr="008B0F64">
              <w:rPr>
                <w:rFonts w:ascii="Arial" w:hAnsi="Arial" w:cs="Arial" w:hint="cs"/>
                <w:sz w:val="18"/>
                <w:szCs w:val="18"/>
                <w:cs/>
              </w:rPr>
              <w:t>-</w:t>
            </w:r>
          </w:p>
        </w:tc>
        <w:tc>
          <w:tcPr>
            <w:tcW w:w="1144" w:type="dxa"/>
            <w:noWrap/>
            <w:vAlign w:val="bottom"/>
          </w:tcPr>
          <w:p w14:paraId="659291C1" w14:textId="122860D3" w:rsidR="008B0F64" w:rsidRPr="00CF33E9" w:rsidRDefault="008B0F64" w:rsidP="008B0F64">
            <w:pPr>
              <w:pBdr>
                <w:bottom w:val="double" w:sz="4" w:space="1" w:color="auto"/>
              </w:pBdr>
              <w:tabs>
                <w:tab w:val="decimal" w:pos="792"/>
              </w:tabs>
              <w:spacing w:line="340" w:lineRule="exact"/>
              <w:rPr>
                <w:rFonts w:ascii="Arial" w:hAnsi="Arial" w:cs="Arial"/>
                <w:sz w:val="18"/>
                <w:szCs w:val="18"/>
              </w:rPr>
            </w:pPr>
            <w:r w:rsidRPr="008B0F64">
              <w:rPr>
                <w:rFonts w:ascii="Arial" w:hAnsi="Arial" w:cs="Arial"/>
                <w:sz w:val="18"/>
                <w:szCs w:val="18"/>
              </w:rPr>
              <w:t>46,</w:t>
            </w:r>
            <w:r w:rsidR="00FB628E">
              <w:rPr>
                <w:rFonts w:ascii="Arial" w:hAnsi="Arial" w:cs="Arial"/>
                <w:sz w:val="18"/>
                <w:szCs w:val="18"/>
              </w:rPr>
              <w:t>158</w:t>
            </w:r>
          </w:p>
        </w:tc>
        <w:tc>
          <w:tcPr>
            <w:tcW w:w="1144" w:type="dxa"/>
            <w:noWrap/>
            <w:vAlign w:val="bottom"/>
          </w:tcPr>
          <w:p w14:paraId="42EE944C" w14:textId="0DF6FD58" w:rsidR="008B0F64" w:rsidRPr="00CF33E9" w:rsidRDefault="008B0F64" w:rsidP="008B0F64">
            <w:pPr>
              <w:pBdr>
                <w:bottom w:val="double" w:sz="4" w:space="1" w:color="auto"/>
              </w:pBdr>
              <w:tabs>
                <w:tab w:val="decimal" w:pos="792"/>
              </w:tabs>
              <w:spacing w:line="340" w:lineRule="exact"/>
              <w:rPr>
                <w:rFonts w:ascii="Arial" w:hAnsi="Arial" w:cs="Arial"/>
                <w:sz w:val="18"/>
                <w:szCs w:val="18"/>
                <w:cs/>
              </w:rPr>
            </w:pPr>
            <w:r w:rsidRPr="008B0F64">
              <w:rPr>
                <w:rFonts w:ascii="Arial" w:hAnsi="Arial" w:cs="Arial"/>
                <w:sz w:val="18"/>
                <w:szCs w:val="18"/>
              </w:rPr>
              <w:t>48,</w:t>
            </w:r>
            <w:r w:rsidR="00263AE6">
              <w:rPr>
                <w:rFonts w:ascii="Arial" w:hAnsi="Arial" w:cs="Arial"/>
                <w:sz w:val="18"/>
                <w:szCs w:val="18"/>
              </w:rPr>
              <w:t>513</w:t>
            </w:r>
          </w:p>
        </w:tc>
        <w:tc>
          <w:tcPr>
            <w:tcW w:w="1144" w:type="dxa"/>
            <w:noWrap/>
            <w:vAlign w:val="bottom"/>
          </w:tcPr>
          <w:p w14:paraId="55BBF2C3" w14:textId="61042A49" w:rsidR="008B0F64" w:rsidRPr="00CF33E9" w:rsidRDefault="008B0F64" w:rsidP="008B0F64">
            <w:pPr>
              <w:pBdr>
                <w:bottom w:val="double" w:sz="4" w:space="1" w:color="auto"/>
              </w:pBdr>
              <w:tabs>
                <w:tab w:val="decimal" w:pos="792"/>
              </w:tabs>
              <w:spacing w:line="340" w:lineRule="exact"/>
              <w:rPr>
                <w:rFonts w:ascii="Arial" w:hAnsi="Arial" w:cs="Arial"/>
                <w:sz w:val="18"/>
                <w:szCs w:val="18"/>
                <w:cs/>
              </w:rPr>
            </w:pPr>
            <w:r w:rsidRPr="008B0F64">
              <w:rPr>
                <w:rFonts w:ascii="Arial" w:hAnsi="Arial" w:cs="Arial"/>
                <w:sz w:val="18"/>
                <w:szCs w:val="18"/>
              </w:rPr>
              <w:t>2,52</w:t>
            </w:r>
            <w:r w:rsidR="00263AE6">
              <w:rPr>
                <w:rFonts w:ascii="Arial" w:hAnsi="Arial" w:cs="Arial"/>
                <w:sz w:val="18"/>
                <w:szCs w:val="18"/>
              </w:rPr>
              <w:t>1</w:t>
            </w:r>
          </w:p>
        </w:tc>
        <w:tc>
          <w:tcPr>
            <w:tcW w:w="1144" w:type="dxa"/>
            <w:noWrap/>
            <w:vAlign w:val="bottom"/>
          </w:tcPr>
          <w:p w14:paraId="265D03CD" w14:textId="30CCAD9C" w:rsidR="008B0F64" w:rsidRPr="00CF33E9" w:rsidRDefault="00FB628E" w:rsidP="008B0F64">
            <w:pPr>
              <w:pBdr>
                <w:bottom w:val="double" w:sz="4" w:space="1" w:color="auto"/>
              </w:pBdr>
              <w:tabs>
                <w:tab w:val="decimal" w:pos="792"/>
              </w:tabs>
              <w:spacing w:line="340" w:lineRule="exact"/>
              <w:rPr>
                <w:rFonts w:ascii="Arial" w:hAnsi="Arial" w:cs="Arial"/>
                <w:sz w:val="18"/>
                <w:szCs w:val="18"/>
                <w:cs/>
              </w:rPr>
            </w:pPr>
            <w:r>
              <w:rPr>
                <w:rFonts w:ascii="Arial" w:hAnsi="Arial" w:cs="Arial"/>
                <w:sz w:val="18"/>
                <w:szCs w:val="18"/>
              </w:rPr>
              <w:t>97,192</w:t>
            </w:r>
          </w:p>
        </w:tc>
      </w:tr>
    </w:tbl>
    <w:p w14:paraId="71D3E1EE" w14:textId="4A47909A" w:rsidR="00106DC0" w:rsidRDefault="00106DC0" w:rsidP="0077057B"/>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A4541D" w14:paraId="33716CDA" w14:textId="77777777" w:rsidTr="00871FB9">
        <w:trPr>
          <w:trHeight w:val="64"/>
          <w:tblHeader/>
        </w:trPr>
        <w:tc>
          <w:tcPr>
            <w:tcW w:w="3280" w:type="dxa"/>
            <w:noWrap/>
            <w:vAlign w:val="center"/>
            <w:hideMark/>
          </w:tcPr>
          <w:p w14:paraId="75D9DB5D" w14:textId="77777777" w:rsidR="00A4541D" w:rsidRDefault="00A4541D" w:rsidP="005C73E1">
            <w:pPr>
              <w:spacing w:line="340" w:lineRule="exact"/>
              <w:rPr>
                <w:rFonts w:ascii="Arial" w:hAnsi="Arial" w:cs="Arial"/>
                <w:b/>
                <w:bCs/>
                <w:i/>
                <w:iCs/>
                <w:sz w:val="22"/>
                <w:szCs w:val="22"/>
                <w:highlight w:val="cyan"/>
              </w:rPr>
            </w:pPr>
          </w:p>
        </w:tc>
        <w:tc>
          <w:tcPr>
            <w:tcW w:w="5720" w:type="dxa"/>
            <w:gridSpan w:val="5"/>
            <w:noWrap/>
            <w:vAlign w:val="center"/>
            <w:hideMark/>
          </w:tcPr>
          <w:p w14:paraId="41C165F6" w14:textId="77777777" w:rsidR="00A4541D" w:rsidRDefault="00A4541D" w:rsidP="005C73E1">
            <w:pPr>
              <w:spacing w:line="340" w:lineRule="exact"/>
              <w:jc w:val="right"/>
              <w:rPr>
                <w:rFonts w:ascii="Arial" w:hAnsi="Arial" w:cs="Arial"/>
                <w:sz w:val="18"/>
                <w:szCs w:val="18"/>
              </w:rPr>
            </w:pPr>
            <w:r>
              <w:rPr>
                <w:rFonts w:ascii="Arial" w:hAnsi="Arial" w:cs="Arial"/>
                <w:sz w:val="18"/>
                <w:szCs w:val="18"/>
              </w:rPr>
              <w:t>(Unit: Million Baht)</w:t>
            </w:r>
          </w:p>
        </w:tc>
      </w:tr>
      <w:tr w:rsidR="00A4541D" w14:paraId="1CF81936" w14:textId="77777777" w:rsidTr="00871FB9">
        <w:trPr>
          <w:trHeight w:val="64"/>
          <w:tblHeader/>
        </w:trPr>
        <w:tc>
          <w:tcPr>
            <w:tcW w:w="3280" w:type="dxa"/>
            <w:noWrap/>
            <w:vAlign w:val="center"/>
            <w:hideMark/>
          </w:tcPr>
          <w:p w14:paraId="2169C2E9" w14:textId="77777777" w:rsidR="00A4541D" w:rsidRDefault="00A4541D" w:rsidP="005C73E1">
            <w:pPr>
              <w:spacing w:line="340" w:lineRule="exact"/>
              <w:rPr>
                <w:rFonts w:ascii="Arial" w:hAnsi="Arial" w:cs="Arial"/>
                <w:sz w:val="18"/>
                <w:szCs w:val="18"/>
              </w:rPr>
            </w:pPr>
          </w:p>
        </w:tc>
        <w:tc>
          <w:tcPr>
            <w:tcW w:w="5720" w:type="dxa"/>
            <w:gridSpan w:val="5"/>
            <w:noWrap/>
            <w:vAlign w:val="center"/>
            <w:hideMark/>
          </w:tcPr>
          <w:p w14:paraId="716724B5" w14:textId="77777777" w:rsidR="00A4541D" w:rsidRDefault="00A4541D" w:rsidP="005C73E1">
            <w:pPr>
              <w:pBdr>
                <w:bottom w:val="single" w:sz="4" w:space="1" w:color="auto"/>
              </w:pBdr>
              <w:spacing w:line="340" w:lineRule="exact"/>
              <w:jc w:val="center"/>
              <w:rPr>
                <w:rFonts w:ascii="Arial" w:hAnsi="Arial" w:cs="Arial"/>
                <w:sz w:val="18"/>
                <w:szCs w:val="18"/>
              </w:rPr>
            </w:pPr>
            <w:r>
              <w:rPr>
                <w:rFonts w:ascii="Arial" w:hAnsi="Arial" w:cs="Arial"/>
                <w:sz w:val="18"/>
                <w:szCs w:val="18"/>
              </w:rPr>
              <w:t>Consolidated financial statements</w:t>
            </w:r>
          </w:p>
        </w:tc>
      </w:tr>
      <w:tr w:rsidR="00A4541D" w14:paraId="1CBFC2CD" w14:textId="77777777" w:rsidTr="00871FB9">
        <w:trPr>
          <w:trHeight w:val="64"/>
          <w:tblHeader/>
        </w:trPr>
        <w:tc>
          <w:tcPr>
            <w:tcW w:w="3280" w:type="dxa"/>
            <w:noWrap/>
            <w:vAlign w:val="center"/>
          </w:tcPr>
          <w:p w14:paraId="0059CEF6" w14:textId="77777777" w:rsidR="00A4541D" w:rsidRDefault="00A4541D" w:rsidP="005C73E1">
            <w:pPr>
              <w:spacing w:line="340" w:lineRule="exact"/>
              <w:rPr>
                <w:rFonts w:ascii="Arial" w:hAnsi="Arial" w:cs="Arial"/>
                <w:sz w:val="18"/>
                <w:szCs w:val="18"/>
              </w:rPr>
            </w:pPr>
          </w:p>
        </w:tc>
        <w:tc>
          <w:tcPr>
            <w:tcW w:w="5720" w:type="dxa"/>
            <w:gridSpan w:val="5"/>
            <w:noWrap/>
            <w:vAlign w:val="center"/>
          </w:tcPr>
          <w:p w14:paraId="10656426" w14:textId="433B9DB2" w:rsidR="00A4541D" w:rsidRDefault="00A4541D" w:rsidP="005C73E1">
            <w:pPr>
              <w:pBdr>
                <w:bottom w:val="single" w:sz="4" w:space="1" w:color="auto"/>
              </w:pBdr>
              <w:spacing w:line="340" w:lineRule="exact"/>
              <w:jc w:val="center"/>
              <w:rPr>
                <w:rFonts w:ascii="Arial" w:hAnsi="Arial" w:cs="Arial"/>
                <w:sz w:val="18"/>
                <w:szCs w:val="18"/>
              </w:rPr>
            </w:pPr>
            <w:r w:rsidRPr="00484579">
              <w:rPr>
                <w:rFonts w:ascii="Arial" w:hAnsi="Arial" w:cs="Arial"/>
                <w:sz w:val="18"/>
                <w:szCs w:val="18"/>
              </w:rPr>
              <w:t xml:space="preserve">As </w:t>
            </w:r>
            <w:proofErr w:type="gramStart"/>
            <w:r w:rsidRPr="00484579">
              <w:rPr>
                <w:rFonts w:ascii="Arial" w:hAnsi="Arial" w:cs="Arial"/>
                <w:sz w:val="18"/>
                <w:szCs w:val="18"/>
              </w:rPr>
              <w:t>at</w:t>
            </w:r>
            <w:proofErr w:type="gramEnd"/>
            <w:r w:rsidRPr="00484579">
              <w:rPr>
                <w:rFonts w:ascii="Arial" w:hAnsi="Arial" w:cs="Arial"/>
                <w:sz w:val="18"/>
                <w:szCs w:val="18"/>
              </w:rPr>
              <w:t xml:space="preserve"> 31 December 202</w:t>
            </w:r>
            <w:r w:rsidR="00411D67">
              <w:rPr>
                <w:rFonts w:ascii="Arial" w:hAnsi="Arial" w:cs="Arial"/>
                <w:sz w:val="18"/>
                <w:szCs w:val="18"/>
              </w:rPr>
              <w:t>3</w:t>
            </w:r>
          </w:p>
        </w:tc>
      </w:tr>
      <w:tr w:rsidR="00A4541D" w14:paraId="17CF517E" w14:textId="77777777" w:rsidTr="00871FB9">
        <w:trPr>
          <w:trHeight w:val="64"/>
          <w:tblHeader/>
        </w:trPr>
        <w:tc>
          <w:tcPr>
            <w:tcW w:w="3280" w:type="dxa"/>
            <w:noWrap/>
            <w:vAlign w:val="center"/>
            <w:hideMark/>
          </w:tcPr>
          <w:p w14:paraId="74EBDDFE" w14:textId="1A2313FA" w:rsidR="00A4541D" w:rsidRDefault="00A4541D" w:rsidP="005C73E1">
            <w:pPr>
              <w:spacing w:line="340" w:lineRule="exact"/>
              <w:rPr>
                <w:rFonts w:ascii="Arial" w:hAnsi="Arial" w:cs="Arial"/>
                <w:sz w:val="18"/>
                <w:szCs w:val="18"/>
              </w:rPr>
            </w:pPr>
          </w:p>
        </w:tc>
        <w:tc>
          <w:tcPr>
            <w:tcW w:w="1144" w:type="dxa"/>
            <w:noWrap/>
            <w:vAlign w:val="bottom"/>
            <w:hideMark/>
          </w:tcPr>
          <w:p w14:paraId="17B04E04" w14:textId="77777777" w:rsidR="00A4541D" w:rsidRDefault="00A4541D"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On</w:t>
            </w:r>
          </w:p>
          <w:p w14:paraId="61ADA2ED" w14:textId="77777777" w:rsidR="00A4541D" w:rsidRDefault="00A4541D"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5D505622" w14:textId="77777777" w:rsidR="00A4541D" w:rsidRDefault="00A4541D"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6E052FBD" w14:textId="77777777" w:rsidR="00A4541D" w:rsidRDefault="00A4541D"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w:t>
            </w:r>
            <w:r>
              <w:rPr>
                <w:rFonts w:ascii="Arial" w:hAnsi="Arial"/>
                <w:color w:val="000000"/>
                <w:sz w:val="18"/>
                <w:szCs w:val="18"/>
                <w:cs/>
              </w:rPr>
              <w:t xml:space="preserve"> </w:t>
            </w:r>
            <w:r>
              <w:rPr>
                <w:rFonts w:ascii="Arial" w:hAnsi="Arial"/>
                <w:color w:val="000000"/>
                <w:sz w:val="18"/>
                <w:szCs w:val="18"/>
              </w:rPr>
              <w:t>5</w:t>
            </w:r>
          </w:p>
          <w:p w14:paraId="58055A3F" w14:textId="77777777" w:rsidR="00A4541D" w:rsidRDefault="00A4541D"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60641500" w14:textId="77777777" w:rsidR="00A4541D" w:rsidRDefault="00A4541D" w:rsidP="005C73E1">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 xml:space="preserve">More than </w:t>
            </w:r>
            <w:r>
              <w:rPr>
                <w:rFonts w:ascii="Arial" w:hAnsi="Arial"/>
                <w:color w:val="000000"/>
                <w:sz w:val="18"/>
                <w:szCs w:val="18"/>
              </w:rPr>
              <w:t>5</w:t>
            </w:r>
            <w:r>
              <w:rPr>
                <w:rFonts w:ascii="Arial" w:hAnsi="Arial"/>
                <w:color w:val="000000"/>
                <w:sz w:val="18"/>
                <w:szCs w:val="18"/>
                <w:cs/>
              </w:rPr>
              <w:t xml:space="preserve"> </w:t>
            </w:r>
            <w:r>
              <w:rPr>
                <w:rFonts w:ascii="Arial" w:hAnsi="Arial" w:cs="Arial"/>
                <w:color w:val="000000"/>
                <w:sz w:val="18"/>
                <w:szCs w:val="18"/>
              </w:rPr>
              <w:t>years</w:t>
            </w:r>
          </w:p>
        </w:tc>
        <w:tc>
          <w:tcPr>
            <w:tcW w:w="1144" w:type="dxa"/>
            <w:noWrap/>
            <w:vAlign w:val="bottom"/>
            <w:hideMark/>
          </w:tcPr>
          <w:p w14:paraId="7A869356" w14:textId="77777777" w:rsidR="00A4541D" w:rsidRDefault="00A4541D"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411D67" w14:paraId="4BC0B5AF" w14:textId="77777777" w:rsidTr="00CF33E9">
        <w:trPr>
          <w:trHeight w:val="64"/>
          <w:tblHeader/>
        </w:trPr>
        <w:tc>
          <w:tcPr>
            <w:tcW w:w="3280" w:type="dxa"/>
            <w:noWrap/>
            <w:vAlign w:val="center"/>
            <w:hideMark/>
          </w:tcPr>
          <w:p w14:paraId="0775FD02" w14:textId="77777777" w:rsidR="00411D67" w:rsidRDefault="00411D67" w:rsidP="00411D67">
            <w:pPr>
              <w:spacing w:line="340" w:lineRule="exact"/>
              <w:ind w:left="158" w:hanging="108"/>
              <w:rPr>
                <w:rFonts w:ascii="Arial" w:hAnsi="Arial" w:cs="Arial"/>
                <w:color w:val="000000"/>
                <w:sz w:val="18"/>
                <w:szCs w:val="18"/>
                <w:cs/>
              </w:rPr>
            </w:pPr>
            <w:r>
              <w:rPr>
                <w:rFonts w:ascii="Arial" w:hAnsi="Arial" w:cs="Arial"/>
                <w:color w:val="000000"/>
                <w:sz w:val="18"/>
                <w:szCs w:val="18"/>
              </w:rPr>
              <w:t>Short-term loans from financial institutions</w:t>
            </w:r>
          </w:p>
        </w:tc>
        <w:tc>
          <w:tcPr>
            <w:tcW w:w="1144" w:type="dxa"/>
            <w:noWrap/>
            <w:vAlign w:val="bottom"/>
          </w:tcPr>
          <w:p w14:paraId="5477EBF9" w14:textId="335895ED" w:rsidR="00411D67" w:rsidRPr="00752C73" w:rsidRDefault="00411D67" w:rsidP="00411D67">
            <w:pPr>
              <w:tabs>
                <w:tab w:val="decimal" w:pos="792"/>
              </w:tabs>
              <w:spacing w:line="340" w:lineRule="exact"/>
              <w:rPr>
                <w:rFonts w:ascii="Arial" w:hAnsi="Arial" w:cs="Arial"/>
                <w:color w:val="000000"/>
                <w:sz w:val="18"/>
                <w:szCs w:val="18"/>
              </w:rPr>
            </w:pPr>
            <w:r w:rsidRPr="00ED73C5">
              <w:rPr>
                <w:rFonts w:ascii="Arial" w:hAnsi="Arial" w:cs="Arial"/>
                <w:sz w:val="18"/>
                <w:szCs w:val="18"/>
              </w:rPr>
              <w:t>-</w:t>
            </w:r>
          </w:p>
        </w:tc>
        <w:tc>
          <w:tcPr>
            <w:tcW w:w="1144" w:type="dxa"/>
            <w:noWrap/>
            <w:vAlign w:val="bottom"/>
          </w:tcPr>
          <w:p w14:paraId="17A49CC8" w14:textId="687C6FA6" w:rsidR="00411D67" w:rsidRPr="00752C73" w:rsidRDefault="00411D67" w:rsidP="00411D67">
            <w:pPr>
              <w:tabs>
                <w:tab w:val="decimal" w:pos="792"/>
              </w:tabs>
              <w:spacing w:line="340" w:lineRule="exact"/>
              <w:rPr>
                <w:rFonts w:ascii="Arial" w:hAnsi="Arial" w:cs="Arial"/>
                <w:color w:val="000000"/>
                <w:sz w:val="18"/>
                <w:szCs w:val="18"/>
              </w:rPr>
            </w:pPr>
            <w:r w:rsidRPr="00ED73C5">
              <w:rPr>
                <w:rFonts w:ascii="Arial" w:hAnsi="Arial" w:cs="Arial"/>
                <w:sz w:val="18"/>
                <w:szCs w:val="18"/>
              </w:rPr>
              <w:t>9,</w:t>
            </w:r>
            <w:r>
              <w:rPr>
                <w:rFonts w:ascii="Arial" w:hAnsi="Arial" w:cs="Arial"/>
                <w:sz w:val="18"/>
                <w:szCs w:val="18"/>
              </w:rPr>
              <w:t>169</w:t>
            </w:r>
          </w:p>
        </w:tc>
        <w:tc>
          <w:tcPr>
            <w:tcW w:w="1144" w:type="dxa"/>
            <w:noWrap/>
            <w:vAlign w:val="bottom"/>
          </w:tcPr>
          <w:p w14:paraId="211F58A9" w14:textId="08D4293F" w:rsidR="00411D67" w:rsidRPr="00752C73" w:rsidRDefault="00411D67" w:rsidP="00411D67">
            <w:pPr>
              <w:tabs>
                <w:tab w:val="decimal" w:pos="792"/>
              </w:tabs>
              <w:spacing w:line="340" w:lineRule="exact"/>
              <w:rPr>
                <w:rFonts w:ascii="Arial" w:hAnsi="Arial" w:cs="Arial"/>
                <w:color w:val="000000"/>
                <w:sz w:val="18"/>
                <w:szCs w:val="18"/>
                <w:cs/>
              </w:rPr>
            </w:pPr>
            <w:r w:rsidRPr="00ED73C5">
              <w:rPr>
                <w:rFonts w:ascii="Arial" w:hAnsi="Arial" w:cs="Arial"/>
                <w:sz w:val="18"/>
                <w:szCs w:val="18"/>
              </w:rPr>
              <w:t>-</w:t>
            </w:r>
          </w:p>
        </w:tc>
        <w:tc>
          <w:tcPr>
            <w:tcW w:w="1144" w:type="dxa"/>
            <w:noWrap/>
            <w:vAlign w:val="bottom"/>
          </w:tcPr>
          <w:p w14:paraId="4A99011E" w14:textId="4E3F059E" w:rsidR="00411D67" w:rsidRPr="00752C73" w:rsidRDefault="00411D67" w:rsidP="00411D67">
            <w:pPr>
              <w:tabs>
                <w:tab w:val="decimal" w:pos="792"/>
              </w:tabs>
              <w:spacing w:line="340" w:lineRule="exact"/>
              <w:rPr>
                <w:rFonts w:ascii="Arial" w:hAnsi="Arial" w:cs="Arial"/>
                <w:color w:val="000000"/>
                <w:sz w:val="18"/>
                <w:szCs w:val="18"/>
                <w:cs/>
              </w:rPr>
            </w:pPr>
            <w:r w:rsidRPr="00ED73C5">
              <w:rPr>
                <w:rFonts w:ascii="Arial" w:hAnsi="Arial" w:cs="Arial"/>
                <w:sz w:val="18"/>
                <w:szCs w:val="18"/>
              </w:rPr>
              <w:t>-</w:t>
            </w:r>
          </w:p>
        </w:tc>
        <w:tc>
          <w:tcPr>
            <w:tcW w:w="1144" w:type="dxa"/>
            <w:noWrap/>
            <w:vAlign w:val="bottom"/>
          </w:tcPr>
          <w:p w14:paraId="6ACCBECD" w14:textId="62C74CEC" w:rsidR="00411D67" w:rsidRPr="00752C73" w:rsidRDefault="00411D67" w:rsidP="00411D67">
            <w:pPr>
              <w:tabs>
                <w:tab w:val="decimal" w:pos="792"/>
              </w:tabs>
              <w:spacing w:line="340" w:lineRule="exact"/>
              <w:rPr>
                <w:rFonts w:ascii="Arial" w:hAnsi="Arial" w:cs="Arial"/>
                <w:color w:val="000000"/>
                <w:sz w:val="18"/>
                <w:szCs w:val="18"/>
                <w:cs/>
              </w:rPr>
            </w:pPr>
            <w:r w:rsidRPr="00ED73C5">
              <w:rPr>
                <w:rFonts w:ascii="Arial" w:hAnsi="Arial" w:cs="Arial"/>
                <w:sz w:val="18"/>
                <w:szCs w:val="18"/>
              </w:rPr>
              <w:t>9,1</w:t>
            </w:r>
            <w:r>
              <w:rPr>
                <w:rFonts w:ascii="Arial" w:hAnsi="Arial" w:cs="Arial"/>
                <w:sz w:val="18"/>
                <w:szCs w:val="18"/>
              </w:rPr>
              <w:t>69</w:t>
            </w:r>
          </w:p>
        </w:tc>
      </w:tr>
      <w:tr w:rsidR="00411D67" w14:paraId="62D2E5FA" w14:textId="77777777" w:rsidTr="00CF33E9">
        <w:trPr>
          <w:trHeight w:val="64"/>
          <w:tblHeader/>
        </w:trPr>
        <w:tc>
          <w:tcPr>
            <w:tcW w:w="3280" w:type="dxa"/>
            <w:noWrap/>
            <w:vAlign w:val="center"/>
          </w:tcPr>
          <w:p w14:paraId="3B06D41D" w14:textId="77777777" w:rsidR="00411D67" w:rsidRDefault="00411D67" w:rsidP="00411D67">
            <w:pPr>
              <w:spacing w:line="340" w:lineRule="exact"/>
              <w:ind w:left="158" w:hanging="108"/>
              <w:rPr>
                <w:rFonts w:ascii="Arial" w:hAnsi="Arial" w:cs="Arial"/>
                <w:color w:val="000000"/>
                <w:sz w:val="18"/>
                <w:szCs w:val="18"/>
              </w:rPr>
            </w:pPr>
            <w:r w:rsidRPr="00E733A1">
              <w:rPr>
                <w:rFonts w:ascii="Arial" w:hAnsi="Arial" w:cs="Arial"/>
                <w:color w:val="000000"/>
                <w:sz w:val="18"/>
                <w:szCs w:val="18"/>
              </w:rPr>
              <w:t>Bills of exchange</w:t>
            </w:r>
          </w:p>
        </w:tc>
        <w:tc>
          <w:tcPr>
            <w:tcW w:w="1144" w:type="dxa"/>
            <w:noWrap/>
            <w:vAlign w:val="bottom"/>
          </w:tcPr>
          <w:p w14:paraId="100438B3" w14:textId="12DEE15D" w:rsidR="00411D67" w:rsidRPr="00752C73" w:rsidRDefault="00411D67" w:rsidP="00411D67">
            <w:pPr>
              <w:tabs>
                <w:tab w:val="decimal" w:pos="792"/>
              </w:tabs>
              <w:spacing w:line="340" w:lineRule="exact"/>
              <w:rPr>
                <w:rFonts w:ascii="Arial" w:hAnsi="Arial" w:cs="Arial"/>
                <w:color w:val="000000"/>
                <w:sz w:val="18"/>
                <w:szCs w:val="18"/>
              </w:rPr>
            </w:pPr>
            <w:r w:rsidRPr="00ED73C5">
              <w:rPr>
                <w:rFonts w:ascii="Arial" w:hAnsi="Arial" w:cs="Arial"/>
                <w:sz w:val="18"/>
                <w:szCs w:val="18"/>
              </w:rPr>
              <w:t>-</w:t>
            </w:r>
          </w:p>
        </w:tc>
        <w:tc>
          <w:tcPr>
            <w:tcW w:w="1144" w:type="dxa"/>
            <w:noWrap/>
            <w:vAlign w:val="bottom"/>
          </w:tcPr>
          <w:p w14:paraId="0CFFEE8B" w14:textId="0B786848" w:rsidR="00411D67" w:rsidRPr="00752C73" w:rsidRDefault="00411D67" w:rsidP="00411D67">
            <w:pPr>
              <w:tabs>
                <w:tab w:val="decimal" w:pos="792"/>
              </w:tabs>
              <w:spacing w:line="340" w:lineRule="exact"/>
              <w:rPr>
                <w:rFonts w:ascii="Arial" w:hAnsi="Arial" w:cs="Arial"/>
                <w:color w:val="000000"/>
                <w:sz w:val="18"/>
                <w:szCs w:val="18"/>
              </w:rPr>
            </w:pPr>
            <w:r>
              <w:rPr>
                <w:rFonts w:ascii="Arial" w:hAnsi="Arial" w:cs="Arial"/>
                <w:sz w:val="18"/>
                <w:szCs w:val="18"/>
              </w:rPr>
              <w:t>5,555</w:t>
            </w:r>
          </w:p>
        </w:tc>
        <w:tc>
          <w:tcPr>
            <w:tcW w:w="1144" w:type="dxa"/>
            <w:noWrap/>
            <w:vAlign w:val="bottom"/>
          </w:tcPr>
          <w:p w14:paraId="516EF0DC" w14:textId="25454E2D" w:rsidR="00411D67" w:rsidRPr="00752C73" w:rsidRDefault="00411D67" w:rsidP="00411D67">
            <w:pPr>
              <w:tabs>
                <w:tab w:val="decimal" w:pos="792"/>
              </w:tabs>
              <w:spacing w:line="340" w:lineRule="exact"/>
              <w:rPr>
                <w:rFonts w:ascii="Arial" w:hAnsi="Arial" w:cs="Arial"/>
                <w:color w:val="000000"/>
                <w:sz w:val="18"/>
                <w:szCs w:val="18"/>
                <w:cs/>
              </w:rPr>
            </w:pPr>
            <w:r w:rsidRPr="00ED73C5">
              <w:rPr>
                <w:rFonts w:ascii="Arial" w:hAnsi="Arial" w:cs="Arial"/>
                <w:sz w:val="18"/>
                <w:szCs w:val="18"/>
              </w:rPr>
              <w:t>-</w:t>
            </w:r>
          </w:p>
        </w:tc>
        <w:tc>
          <w:tcPr>
            <w:tcW w:w="1144" w:type="dxa"/>
            <w:noWrap/>
            <w:vAlign w:val="bottom"/>
          </w:tcPr>
          <w:p w14:paraId="281B01C3" w14:textId="6ED4DAC7" w:rsidR="00411D67" w:rsidRPr="00752C73" w:rsidRDefault="00411D67" w:rsidP="00411D67">
            <w:pPr>
              <w:tabs>
                <w:tab w:val="decimal" w:pos="792"/>
              </w:tabs>
              <w:spacing w:line="340" w:lineRule="exact"/>
              <w:rPr>
                <w:rFonts w:ascii="Arial" w:hAnsi="Arial" w:cs="Arial"/>
                <w:color w:val="000000"/>
                <w:sz w:val="18"/>
                <w:szCs w:val="18"/>
                <w:cs/>
              </w:rPr>
            </w:pPr>
            <w:r w:rsidRPr="00ED73C5">
              <w:rPr>
                <w:rFonts w:ascii="Arial" w:hAnsi="Arial" w:cs="Arial"/>
                <w:sz w:val="18"/>
                <w:szCs w:val="18"/>
              </w:rPr>
              <w:t>-</w:t>
            </w:r>
          </w:p>
        </w:tc>
        <w:tc>
          <w:tcPr>
            <w:tcW w:w="1144" w:type="dxa"/>
            <w:noWrap/>
            <w:vAlign w:val="bottom"/>
          </w:tcPr>
          <w:p w14:paraId="2F1F6783" w14:textId="76D9FA9A" w:rsidR="00411D67" w:rsidRPr="00752C73" w:rsidRDefault="00411D67" w:rsidP="00411D67">
            <w:pPr>
              <w:tabs>
                <w:tab w:val="decimal" w:pos="792"/>
              </w:tabs>
              <w:spacing w:line="340" w:lineRule="exact"/>
              <w:rPr>
                <w:rFonts w:ascii="Arial" w:hAnsi="Arial" w:cs="Arial"/>
                <w:color w:val="000000"/>
                <w:sz w:val="18"/>
                <w:szCs w:val="18"/>
                <w:cs/>
              </w:rPr>
            </w:pPr>
            <w:r>
              <w:rPr>
                <w:rFonts w:ascii="Arial" w:hAnsi="Arial" w:cs="Arial"/>
                <w:sz w:val="18"/>
                <w:szCs w:val="18"/>
              </w:rPr>
              <w:t>5,555</w:t>
            </w:r>
          </w:p>
        </w:tc>
      </w:tr>
      <w:tr w:rsidR="00411D67" w14:paraId="1CFAF8E5" w14:textId="77777777" w:rsidTr="00CF33E9">
        <w:trPr>
          <w:trHeight w:val="64"/>
          <w:tblHeader/>
        </w:trPr>
        <w:tc>
          <w:tcPr>
            <w:tcW w:w="3280" w:type="dxa"/>
            <w:noWrap/>
            <w:vAlign w:val="center"/>
            <w:hideMark/>
          </w:tcPr>
          <w:p w14:paraId="4FCD9C68" w14:textId="77777777" w:rsidR="00411D67" w:rsidRDefault="00411D67" w:rsidP="00411D67">
            <w:pPr>
              <w:spacing w:line="340" w:lineRule="exact"/>
              <w:ind w:left="158" w:hanging="108"/>
              <w:rPr>
                <w:rFonts w:ascii="Arial" w:hAnsi="Arial" w:cs="Arial"/>
                <w:color w:val="000000"/>
                <w:sz w:val="18"/>
                <w:szCs w:val="18"/>
                <w:cs/>
              </w:rPr>
            </w:pPr>
            <w:r w:rsidRPr="00E733A1">
              <w:rPr>
                <w:rFonts w:ascii="Arial" w:hAnsi="Arial" w:cs="Arial"/>
                <w:color w:val="000000"/>
                <w:sz w:val="18"/>
                <w:szCs w:val="18"/>
              </w:rPr>
              <w:t>Trade accounts payable</w:t>
            </w:r>
          </w:p>
        </w:tc>
        <w:tc>
          <w:tcPr>
            <w:tcW w:w="1144" w:type="dxa"/>
            <w:noWrap/>
            <w:vAlign w:val="bottom"/>
          </w:tcPr>
          <w:p w14:paraId="1DF633E6" w14:textId="236FDEF5" w:rsidR="00411D67" w:rsidRPr="00752C73" w:rsidRDefault="00411D67" w:rsidP="00411D67">
            <w:pPr>
              <w:tabs>
                <w:tab w:val="decimal" w:pos="792"/>
              </w:tabs>
              <w:spacing w:line="340" w:lineRule="exact"/>
              <w:rPr>
                <w:rFonts w:ascii="Arial" w:hAnsi="Arial" w:cs="Arial"/>
                <w:color w:val="000000"/>
                <w:sz w:val="18"/>
                <w:szCs w:val="18"/>
              </w:rPr>
            </w:pPr>
            <w:r w:rsidRPr="00ED73C5">
              <w:rPr>
                <w:rFonts w:ascii="Arial" w:hAnsi="Arial" w:cs="Arial"/>
                <w:sz w:val="18"/>
                <w:szCs w:val="18"/>
              </w:rPr>
              <w:t>-</w:t>
            </w:r>
          </w:p>
        </w:tc>
        <w:tc>
          <w:tcPr>
            <w:tcW w:w="1144" w:type="dxa"/>
            <w:noWrap/>
            <w:vAlign w:val="bottom"/>
          </w:tcPr>
          <w:p w14:paraId="0931CA89" w14:textId="15C91DF8" w:rsidR="00411D67" w:rsidRPr="00752C73" w:rsidRDefault="00411D67" w:rsidP="00411D67">
            <w:pPr>
              <w:tabs>
                <w:tab w:val="decimal" w:pos="792"/>
              </w:tabs>
              <w:spacing w:line="340" w:lineRule="exact"/>
              <w:rPr>
                <w:rFonts w:ascii="Arial" w:hAnsi="Arial" w:cs="Arial"/>
                <w:color w:val="000000"/>
                <w:sz w:val="18"/>
                <w:szCs w:val="18"/>
              </w:rPr>
            </w:pPr>
            <w:r>
              <w:rPr>
                <w:rFonts w:ascii="Arial" w:hAnsi="Arial" w:cs="Arial"/>
                <w:sz w:val="18"/>
                <w:szCs w:val="18"/>
              </w:rPr>
              <w:t>1,716</w:t>
            </w:r>
          </w:p>
        </w:tc>
        <w:tc>
          <w:tcPr>
            <w:tcW w:w="1144" w:type="dxa"/>
            <w:noWrap/>
            <w:vAlign w:val="bottom"/>
          </w:tcPr>
          <w:p w14:paraId="5633A44A" w14:textId="5F8F7913" w:rsidR="00411D67" w:rsidRPr="00752C73" w:rsidRDefault="00411D67" w:rsidP="00411D67">
            <w:pPr>
              <w:tabs>
                <w:tab w:val="decimal" w:pos="792"/>
              </w:tabs>
              <w:spacing w:line="340" w:lineRule="exact"/>
              <w:rPr>
                <w:rFonts w:ascii="Arial" w:hAnsi="Arial" w:cs="Arial"/>
                <w:color w:val="000000"/>
                <w:sz w:val="18"/>
                <w:szCs w:val="18"/>
                <w:cs/>
              </w:rPr>
            </w:pPr>
            <w:r w:rsidRPr="00ED73C5">
              <w:rPr>
                <w:rFonts w:ascii="Arial" w:hAnsi="Arial" w:cs="Arial"/>
                <w:sz w:val="18"/>
                <w:szCs w:val="18"/>
              </w:rPr>
              <w:t>-</w:t>
            </w:r>
          </w:p>
        </w:tc>
        <w:tc>
          <w:tcPr>
            <w:tcW w:w="1144" w:type="dxa"/>
            <w:noWrap/>
            <w:vAlign w:val="bottom"/>
          </w:tcPr>
          <w:p w14:paraId="16327F68" w14:textId="1E24C0C5" w:rsidR="00411D67" w:rsidRPr="00752C73" w:rsidRDefault="00411D67" w:rsidP="00411D67">
            <w:pPr>
              <w:tabs>
                <w:tab w:val="decimal" w:pos="792"/>
              </w:tabs>
              <w:spacing w:line="340" w:lineRule="exact"/>
              <w:rPr>
                <w:rFonts w:ascii="Arial" w:hAnsi="Arial" w:cs="Arial"/>
                <w:color w:val="000000"/>
                <w:sz w:val="18"/>
                <w:szCs w:val="18"/>
                <w:cs/>
              </w:rPr>
            </w:pPr>
            <w:r w:rsidRPr="00ED73C5">
              <w:rPr>
                <w:rFonts w:ascii="Arial" w:hAnsi="Arial" w:cs="Arial"/>
                <w:sz w:val="18"/>
                <w:szCs w:val="18"/>
              </w:rPr>
              <w:t>-</w:t>
            </w:r>
          </w:p>
        </w:tc>
        <w:tc>
          <w:tcPr>
            <w:tcW w:w="1144" w:type="dxa"/>
            <w:noWrap/>
            <w:vAlign w:val="bottom"/>
          </w:tcPr>
          <w:p w14:paraId="2A4E6810" w14:textId="03040A81" w:rsidR="00411D67" w:rsidRPr="00752C73" w:rsidRDefault="00411D67" w:rsidP="00411D67">
            <w:pPr>
              <w:tabs>
                <w:tab w:val="decimal" w:pos="792"/>
              </w:tabs>
              <w:spacing w:line="340" w:lineRule="exact"/>
              <w:rPr>
                <w:rFonts w:ascii="Arial" w:hAnsi="Arial" w:cs="Arial"/>
                <w:color w:val="000000"/>
                <w:sz w:val="18"/>
                <w:szCs w:val="18"/>
                <w:cs/>
              </w:rPr>
            </w:pPr>
            <w:r w:rsidRPr="00ED73C5">
              <w:rPr>
                <w:rFonts w:ascii="Arial" w:hAnsi="Arial" w:cs="Arial"/>
                <w:sz w:val="18"/>
                <w:szCs w:val="18"/>
              </w:rPr>
              <w:t>1,71</w:t>
            </w:r>
            <w:r>
              <w:rPr>
                <w:rFonts w:ascii="Arial" w:hAnsi="Arial" w:cs="Arial"/>
                <w:sz w:val="18"/>
                <w:szCs w:val="18"/>
              </w:rPr>
              <w:t>6</w:t>
            </w:r>
          </w:p>
        </w:tc>
      </w:tr>
      <w:tr w:rsidR="00411D67" w14:paraId="27C94F2F" w14:textId="77777777" w:rsidTr="00CF33E9">
        <w:trPr>
          <w:trHeight w:val="64"/>
          <w:tblHeader/>
        </w:trPr>
        <w:tc>
          <w:tcPr>
            <w:tcW w:w="3280" w:type="dxa"/>
            <w:noWrap/>
            <w:vAlign w:val="center"/>
          </w:tcPr>
          <w:p w14:paraId="18F1A648" w14:textId="4EC2296C" w:rsidR="00411D67" w:rsidRDefault="00411D67" w:rsidP="00411D67">
            <w:pPr>
              <w:spacing w:line="340" w:lineRule="exact"/>
              <w:ind w:left="158" w:hanging="108"/>
              <w:rPr>
                <w:rFonts w:ascii="Arial" w:hAnsi="Arial" w:cs="Arial"/>
                <w:color w:val="000000"/>
                <w:sz w:val="18"/>
                <w:szCs w:val="18"/>
              </w:rPr>
            </w:pPr>
            <w:r>
              <w:rPr>
                <w:rFonts w:ascii="Arial" w:hAnsi="Arial" w:cs="Arial"/>
                <w:color w:val="000000"/>
                <w:sz w:val="18"/>
                <w:szCs w:val="18"/>
              </w:rPr>
              <w:t>P</w:t>
            </w:r>
            <w:r w:rsidRPr="00AB2D83">
              <w:rPr>
                <w:rFonts w:ascii="Arial" w:hAnsi="Arial" w:cs="Arial"/>
                <w:color w:val="000000"/>
                <w:sz w:val="18"/>
                <w:szCs w:val="18"/>
              </w:rPr>
              <w:t>ayable from purchase</w:t>
            </w:r>
            <w:r>
              <w:rPr>
                <w:rFonts w:ascii="Arial" w:hAnsi="Arial" w:cs="Arial"/>
                <w:color w:val="000000"/>
                <w:sz w:val="18"/>
                <w:szCs w:val="18"/>
              </w:rPr>
              <w:t xml:space="preserve"> </w:t>
            </w:r>
            <w:r w:rsidRPr="00AB2D83">
              <w:rPr>
                <w:rFonts w:ascii="Arial" w:hAnsi="Arial" w:cs="Arial"/>
                <w:color w:val="000000"/>
                <w:sz w:val="18"/>
                <w:szCs w:val="18"/>
              </w:rPr>
              <w:t>of land</w:t>
            </w:r>
          </w:p>
        </w:tc>
        <w:tc>
          <w:tcPr>
            <w:tcW w:w="1144" w:type="dxa"/>
            <w:noWrap/>
            <w:vAlign w:val="bottom"/>
          </w:tcPr>
          <w:p w14:paraId="0984DF91" w14:textId="4D13AE89" w:rsidR="00411D67" w:rsidRPr="00752C73" w:rsidRDefault="00411D67" w:rsidP="00411D67">
            <w:pPr>
              <w:tabs>
                <w:tab w:val="decimal" w:pos="792"/>
              </w:tabs>
              <w:spacing w:line="340" w:lineRule="exact"/>
              <w:rPr>
                <w:rFonts w:ascii="Arial" w:hAnsi="Arial" w:cs="Arial"/>
                <w:color w:val="000000"/>
                <w:sz w:val="18"/>
                <w:szCs w:val="18"/>
                <w:cs/>
              </w:rPr>
            </w:pPr>
            <w:r w:rsidRPr="00ED73C5">
              <w:rPr>
                <w:rFonts w:ascii="Arial" w:hAnsi="Arial" w:cs="Arial"/>
                <w:sz w:val="18"/>
                <w:szCs w:val="18"/>
              </w:rPr>
              <w:t>-</w:t>
            </w:r>
          </w:p>
        </w:tc>
        <w:tc>
          <w:tcPr>
            <w:tcW w:w="1144" w:type="dxa"/>
            <w:noWrap/>
            <w:vAlign w:val="bottom"/>
          </w:tcPr>
          <w:p w14:paraId="498180A0" w14:textId="071B960B" w:rsidR="00411D67" w:rsidRPr="00752C73" w:rsidRDefault="00411D67" w:rsidP="00411D67">
            <w:pPr>
              <w:tabs>
                <w:tab w:val="decimal" w:pos="792"/>
              </w:tabs>
              <w:spacing w:line="340" w:lineRule="exact"/>
              <w:rPr>
                <w:rFonts w:ascii="Arial" w:hAnsi="Arial" w:cs="Arial"/>
                <w:color w:val="000000"/>
                <w:sz w:val="18"/>
                <w:szCs w:val="18"/>
                <w:cs/>
              </w:rPr>
            </w:pPr>
            <w:r w:rsidRPr="00ED73C5">
              <w:rPr>
                <w:rFonts w:ascii="Arial" w:hAnsi="Arial" w:cs="Arial"/>
                <w:sz w:val="18"/>
                <w:szCs w:val="18"/>
              </w:rPr>
              <w:t>-</w:t>
            </w:r>
          </w:p>
        </w:tc>
        <w:tc>
          <w:tcPr>
            <w:tcW w:w="1144" w:type="dxa"/>
            <w:noWrap/>
            <w:vAlign w:val="bottom"/>
          </w:tcPr>
          <w:p w14:paraId="08304C23" w14:textId="4857C710" w:rsidR="00411D67" w:rsidRPr="00752C73" w:rsidRDefault="00411D67" w:rsidP="00411D67">
            <w:pPr>
              <w:tabs>
                <w:tab w:val="decimal" w:pos="792"/>
              </w:tabs>
              <w:spacing w:line="340" w:lineRule="exact"/>
              <w:rPr>
                <w:rFonts w:ascii="Arial" w:hAnsi="Arial" w:cs="Arial"/>
                <w:color w:val="000000"/>
                <w:sz w:val="18"/>
                <w:szCs w:val="18"/>
                <w:cs/>
              </w:rPr>
            </w:pPr>
            <w:r>
              <w:rPr>
                <w:rFonts w:ascii="Arial" w:hAnsi="Arial" w:cs="Arial"/>
                <w:sz w:val="18"/>
                <w:szCs w:val="18"/>
              </w:rPr>
              <w:t>7,421</w:t>
            </w:r>
          </w:p>
        </w:tc>
        <w:tc>
          <w:tcPr>
            <w:tcW w:w="1144" w:type="dxa"/>
            <w:noWrap/>
            <w:vAlign w:val="bottom"/>
          </w:tcPr>
          <w:p w14:paraId="3FE599F4" w14:textId="6A7C8AF3" w:rsidR="00411D67" w:rsidRPr="00752C73" w:rsidRDefault="00411D67" w:rsidP="00411D67">
            <w:pPr>
              <w:tabs>
                <w:tab w:val="decimal" w:pos="792"/>
              </w:tabs>
              <w:spacing w:line="340" w:lineRule="exact"/>
              <w:rPr>
                <w:rFonts w:ascii="Arial" w:hAnsi="Arial" w:cs="Arial"/>
                <w:color w:val="000000"/>
                <w:sz w:val="18"/>
                <w:szCs w:val="18"/>
                <w:cs/>
              </w:rPr>
            </w:pPr>
            <w:r w:rsidRPr="00ED73C5">
              <w:rPr>
                <w:rFonts w:ascii="Arial" w:hAnsi="Arial" w:cs="Arial"/>
                <w:sz w:val="18"/>
                <w:szCs w:val="18"/>
              </w:rPr>
              <w:t>-</w:t>
            </w:r>
          </w:p>
        </w:tc>
        <w:tc>
          <w:tcPr>
            <w:tcW w:w="1144" w:type="dxa"/>
            <w:noWrap/>
            <w:vAlign w:val="bottom"/>
          </w:tcPr>
          <w:p w14:paraId="66500B2B" w14:textId="46EB79D3" w:rsidR="00411D67" w:rsidRPr="00752C73" w:rsidRDefault="00411D67" w:rsidP="00411D67">
            <w:pPr>
              <w:tabs>
                <w:tab w:val="decimal" w:pos="792"/>
              </w:tabs>
              <w:spacing w:line="340" w:lineRule="exact"/>
              <w:rPr>
                <w:rFonts w:ascii="Arial" w:hAnsi="Arial" w:cs="Arial"/>
                <w:color w:val="000000"/>
                <w:sz w:val="18"/>
                <w:szCs w:val="18"/>
                <w:cs/>
              </w:rPr>
            </w:pPr>
            <w:r>
              <w:rPr>
                <w:rFonts w:ascii="Arial" w:hAnsi="Arial" w:cs="Arial"/>
                <w:sz w:val="18"/>
                <w:szCs w:val="18"/>
              </w:rPr>
              <w:t>7,421</w:t>
            </w:r>
          </w:p>
        </w:tc>
      </w:tr>
      <w:tr w:rsidR="00411D67" w14:paraId="7658B5E5" w14:textId="77777777" w:rsidTr="00CF33E9">
        <w:trPr>
          <w:trHeight w:val="64"/>
          <w:tblHeader/>
        </w:trPr>
        <w:tc>
          <w:tcPr>
            <w:tcW w:w="3280" w:type="dxa"/>
            <w:noWrap/>
            <w:vAlign w:val="center"/>
          </w:tcPr>
          <w:p w14:paraId="2E3730A3" w14:textId="21EFA8A6" w:rsidR="00411D67" w:rsidRDefault="00411D67" w:rsidP="00411D67">
            <w:pPr>
              <w:spacing w:line="340" w:lineRule="exact"/>
              <w:ind w:left="158" w:hanging="108"/>
              <w:rPr>
                <w:rFonts w:ascii="Arial" w:hAnsi="Arial" w:cs="Arial"/>
                <w:color w:val="000000"/>
                <w:sz w:val="18"/>
                <w:szCs w:val="18"/>
              </w:rPr>
            </w:pPr>
            <w:r>
              <w:rPr>
                <w:rFonts w:ascii="Arial" w:hAnsi="Arial" w:cs="Arial"/>
                <w:color w:val="000000"/>
                <w:sz w:val="18"/>
                <w:szCs w:val="18"/>
              </w:rPr>
              <w:t>Long-term loans</w:t>
            </w:r>
          </w:p>
        </w:tc>
        <w:tc>
          <w:tcPr>
            <w:tcW w:w="1144" w:type="dxa"/>
            <w:noWrap/>
            <w:vAlign w:val="bottom"/>
          </w:tcPr>
          <w:p w14:paraId="16519CAF" w14:textId="52AD5C8F" w:rsidR="00411D67" w:rsidRPr="00752C73" w:rsidRDefault="00411D67" w:rsidP="00411D67">
            <w:pPr>
              <w:tabs>
                <w:tab w:val="decimal" w:pos="792"/>
              </w:tabs>
              <w:spacing w:line="340" w:lineRule="exact"/>
              <w:rPr>
                <w:rFonts w:ascii="Arial" w:hAnsi="Arial" w:cs="Arial"/>
                <w:color w:val="000000"/>
                <w:sz w:val="18"/>
                <w:szCs w:val="18"/>
                <w:cs/>
              </w:rPr>
            </w:pPr>
            <w:r w:rsidRPr="00ED73C5">
              <w:rPr>
                <w:rFonts w:ascii="Arial" w:hAnsi="Arial" w:cs="Arial"/>
                <w:sz w:val="18"/>
                <w:szCs w:val="18"/>
              </w:rPr>
              <w:t>-</w:t>
            </w:r>
          </w:p>
        </w:tc>
        <w:tc>
          <w:tcPr>
            <w:tcW w:w="1144" w:type="dxa"/>
            <w:noWrap/>
            <w:vAlign w:val="bottom"/>
          </w:tcPr>
          <w:p w14:paraId="53F49348" w14:textId="5FC4A9AC" w:rsidR="00411D67" w:rsidRPr="00752C73" w:rsidRDefault="00411D67" w:rsidP="00411D67">
            <w:pPr>
              <w:tabs>
                <w:tab w:val="decimal" w:pos="792"/>
              </w:tabs>
              <w:spacing w:line="340" w:lineRule="exact"/>
              <w:rPr>
                <w:rFonts w:ascii="Arial" w:hAnsi="Arial" w:cs="Arial"/>
                <w:color w:val="000000"/>
                <w:sz w:val="18"/>
                <w:szCs w:val="18"/>
                <w:cs/>
              </w:rPr>
            </w:pPr>
            <w:r>
              <w:rPr>
                <w:rFonts w:ascii="Arial" w:hAnsi="Arial" w:cs="Arial"/>
                <w:sz w:val="18"/>
                <w:szCs w:val="18"/>
              </w:rPr>
              <w:t>12,297</w:t>
            </w:r>
          </w:p>
        </w:tc>
        <w:tc>
          <w:tcPr>
            <w:tcW w:w="1144" w:type="dxa"/>
            <w:noWrap/>
            <w:vAlign w:val="bottom"/>
          </w:tcPr>
          <w:p w14:paraId="68C3035A" w14:textId="16AE0F84" w:rsidR="00411D67" w:rsidRPr="00752C73" w:rsidRDefault="00411D67" w:rsidP="00411D67">
            <w:pPr>
              <w:tabs>
                <w:tab w:val="decimal" w:pos="792"/>
              </w:tabs>
              <w:spacing w:line="340" w:lineRule="exact"/>
              <w:rPr>
                <w:rFonts w:ascii="Arial" w:hAnsi="Arial" w:cs="Arial"/>
                <w:color w:val="000000"/>
                <w:sz w:val="18"/>
                <w:szCs w:val="18"/>
                <w:cs/>
              </w:rPr>
            </w:pPr>
            <w:r>
              <w:rPr>
                <w:rFonts w:ascii="Arial" w:hAnsi="Arial" w:cs="Arial"/>
                <w:sz w:val="18"/>
                <w:szCs w:val="18"/>
              </w:rPr>
              <w:t>6,815</w:t>
            </w:r>
          </w:p>
        </w:tc>
        <w:tc>
          <w:tcPr>
            <w:tcW w:w="1144" w:type="dxa"/>
            <w:noWrap/>
            <w:vAlign w:val="bottom"/>
          </w:tcPr>
          <w:p w14:paraId="1C647781" w14:textId="2E96013D" w:rsidR="00411D67" w:rsidRPr="00752C73" w:rsidRDefault="00411D67" w:rsidP="00411D67">
            <w:pPr>
              <w:tabs>
                <w:tab w:val="decimal" w:pos="792"/>
              </w:tabs>
              <w:spacing w:line="340" w:lineRule="exact"/>
              <w:rPr>
                <w:rFonts w:ascii="Arial" w:hAnsi="Arial" w:cs="Arial"/>
                <w:color w:val="000000"/>
                <w:sz w:val="18"/>
                <w:szCs w:val="18"/>
                <w:cs/>
              </w:rPr>
            </w:pPr>
            <w:r>
              <w:rPr>
                <w:rFonts w:ascii="Arial" w:hAnsi="Arial" w:cs="Arial"/>
                <w:sz w:val="18"/>
                <w:szCs w:val="18"/>
              </w:rPr>
              <w:t>1,997</w:t>
            </w:r>
          </w:p>
        </w:tc>
        <w:tc>
          <w:tcPr>
            <w:tcW w:w="1144" w:type="dxa"/>
            <w:noWrap/>
            <w:vAlign w:val="bottom"/>
          </w:tcPr>
          <w:p w14:paraId="5549413D" w14:textId="4BBA432C" w:rsidR="00411D67" w:rsidRPr="00752C73" w:rsidRDefault="00411D67" w:rsidP="00411D67">
            <w:pPr>
              <w:tabs>
                <w:tab w:val="decimal" w:pos="792"/>
              </w:tabs>
              <w:spacing w:line="340" w:lineRule="exact"/>
              <w:rPr>
                <w:rFonts w:ascii="Arial" w:hAnsi="Arial" w:cs="Arial"/>
                <w:color w:val="000000"/>
                <w:sz w:val="18"/>
                <w:szCs w:val="18"/>
                <w:cs/>
              </w:rPr>
            </w:pPr>
            <w:r>
              <w:rPr>
                <w:rFonts w:ascii="Arial" w:hAnsi="Arial" w:cs="Arial"/>
                <w:sz w:val="18"/>
                <w:szCs w:val="18"/>
              </w:rPr>
              <w:t>21,109</w:t>
            </w:r>
          </w:p>
        </w:tc>
      </w:tr>
      <w:tr w:rsidR="00411D67" w14:paraId="72716672" w14:textId="77777777" w:rsidTr="00CF33E9">
        <w:trPr>
          <w:trHeight w:val="64"/>
          <w:tblHeader/>
        </w:trPr>
        <w:tc>
          <w:tcPr>
            <w:tcW w:w="3280" w:type="dxa"/>
            <w:noWrap/>
            <w:vAlign w:val="center"/>
          </w:tcPr>
          <w:p w14:paraId="4447123E" w14:textId="77777777" w:rsidR="00411D67" w:rsidRPr="00AB2D83" w:rsidRDefault="00411D67" w:rsidP="00411D67">
            <w:pPr>
              <w:spacing w:line="340" w:lineRule="exact"/>
              <w:ind w:left="158" w:hanging="108"/>
              <w:rPr>
                <w:rFonts w:ascii="Arial" w:hAnsi="Arial" w:cs="Arial"/>
                <w:color w:val="000000"/>
                <w:sz w:val="18"/>
                <w:szCs w:val="18"/>
              </w:rPr>
            </w:pPr>
            <w:r w:rsidRPr="00AB2D83">
              <w:rPr>
                <w:rFonts w:ascii="Arial" w:hAnsi="Arial" w:cs="Arial"/>
                <w:color w:val="000000"/>
                <w:sz w:val="18"/>
                <w:szCs w:val="18"/>
              </w:rPr>
              <w:t>Unsecured debentures</w:t>
            </w:r>
          </w:p>
        </w:tc>
        <w:tc>
          <w:tcPr>
            <w:tcW w:w="1144" w:type="dxa"/>
            <w:noWrap/>
            <w:vAlign w:val="bottom"/>
          </w:tcPr>
          <w:p w14:paraId="7593BEB2" w14:textId="43AFC9CC" w:rsidR="00411D67" w:rsidRPr="00752C73" w:rsidRDefault="00411D67" w:rsidP="00411D67">
            <w:pPr>
              <w:tabs>
                <w:tab w:val="decimal" w:pos="792"/>
              </w:tabs>
              <w:spacing w:line="340" w:lineRule="exact"/>
              <w:rPr>
                <w:rFonts w:ascii="Arial" w:hAnsi="Arial" w:cs="Arial"/>
                <w:color w:val="000000"/>
                <w:sz w:val="18"/>
                <w:szCs w:val="18"/>
                <w:cs/>
              </w:rPr>
            </w:pPr>
            <w:r w:rsidRPr="00ED73C5">
              <w:rPr>
                <w:rFonts w:ascii="Arial" w:hAnsi="Arial" w:cs="Arial"/>
                <w:sz w:val="18"/>
                <w:szCs w:val="18"/>
              </w:rPr>
              <w:t>-</w:t>
            </w:r>
          </w:p>
        </w:tc>
        <w:tc>
          <w:tcPr>
            <w:tcW w:w="1144" w:type="dxa"/>
            <w:noWrap/>
            <w:vAlign w:val="bottom"/>
          </w:tcPr>
          <w:p w14:paraId="40079B44" w14:textId="49DD76A5" w:rsidR="00411D67" w:rsidRPr="00752C73" w:rsidRDefault="00411D67" w:rsidP="00411D67">
            <w:pPr>
              <w:tabs>
                <w:tab w:val="decimal" w:pos="792"/>
              </w:tabs>
              <w:spacing w:line="340" w:lineRule="exact"/>
              <w:rPr>
                <w:rFonts w:ascii="Arial" w:hAnsi="Arial" w:cs="Arial"/>
                <w:color w:val="000000"/>
                <w:sz w:val="18"/>
                <w:szCs w:val="18"/>
                <w:cs/>
              </w:rPr>
            </w:pPr>
            <w:r>
              <w:rPr>
                <w:rFonts w:ascii="Arial" w:hAnsi="Arial" w:cs="Arial"/>
                <w:sz w:val="18"/>
                <w:szCs w:val="18"/>
              </w:rPr>
              <w:t>10,774</w:t>
            </w:r>
          </w:p>
        </w:tc>
        <w:tc>
          <w:tcPr>
            <w:tcW w:w="1144" w:type="dxa"/>
            <w:noWrap/>
            <w:vAlign w:val="bottom"/>
          </w:tcPr>
          <w:p w14:paraId="7EDC490E" w14:textId="501D621F" w:rsidR="00411D67" w:rsidRPr="00752C73" w:rsidRDefault="00411D67" w:rsidP="00411D67">
            <w:pPr>
              <w:tabs>
                <w:tab w:val="decimal" w:pos="792"/>
              </w:tabs>
              <w:spacing w:line="340" w:lineRule="exact"/>
              <w:rPr>
                <w:rFonts w:ascii="Arial" w:hAnsi="Arial" w:cs="Arial"/>
                <w:color w:val="000000"/>
                <w:sz w:val="18"/>
                <w:szCs w:val="18"/>
                <w:cs/>
              </w:rPr>
            </w:pPr>
            <w:r>
              <w:rPr>
                <w:rFonts w:ascii="Arial" w:hAnsi="Arial" w:cs="Arial"/>
                <w:sz w:val="18"/>
                <w:szCs w:val="18"/>
              </w:rPr>
              <w:t>39,138</w:t>
            </w:r>
          </w:p>
        </w:tc>
        <w:tc>
          <w:tcPr>
            <w:tcW w:w="1144" w:type="dxa"/>
            <w:noWrap/>
            <w:vAlign w:val="bottom"/>
          </w:tcPr>
          <w:p w14:paraId="63EB979E" w14:textId="124A125C" w:rsidR="00411D67" w:rsidRPr="00752C73" w:rsidRDefault="00411D67" w:rsidP="00411D67">
            <w:pPr>
              <w:tabs>
                <w:tab w:val="decimal" w:pos="792"/>
              </w:tabs>
              <w:spacing w:line="340" w:lineRule="exact"/>
              <w:rPr>
                <w:rFonts w:ascii="Arial" w:hAnsi="Arial" w:cs="Arial"/>
                <w:color w:val="000000"/>
                <w:sz w:val="18"/>
                <w:szCs w:val="18"/>
                <w:cs/>
              </w:rPr>
            </w:pPr>
            <w:r w:rsidRPr="00ED73C5">
              <w:rPr>
                <w:rFonts w:ascii="Arial" w:hAnsi="Arial" w:cs="Arial"/>
                <w:sz w:val="18"/>
                <w:szCs w:val="18"/>
              </w:rPr>
              <w:t>-</w:t>
            </w:r>
          </w:p>
        </w:tc>
        <w:tc>
          <w:tcPr>
            <w:tcW w:w="1144" w:type="dxa"/>
            <w:noWrap/>
            <w:vAlign w:val="bottom"/>
          </w:tcPr>
          <w:p w14:paraId="60247A36" w14:textId="3EAF17C2" w:rsidR="00411D67" w:rsidRPr="00752C73" w:rsidRDefault="00411D67" w:rsidP="00411D67">
            <w:pPr>
              <w:tabs>
                <w:tab w:val="decimal" w:pos="792"/>
              </w:tabs>
              <w:spacing w:line="340" w:lineRule="exact"/>
              <w:rPr>
                <w:rFonts w:ascii="Arial" w:hAnsi="Arial" w:cs="Arial"/>
                <w:color w:val="000000"/>
                <w:sz w:val="18"/>
                <w:szCs w:val="18"/>
                <w:cs/>
              </w:rPr>
            </w:pPr>
            <w:r>
              <w:rPr>
                <w:rFonts w:ascii="Arial" w:hAnsi="Arial" w:cs="Arial"/>
                <w:sz w:val="18"/>
                <w:szCs w:val="18"/>
              </w:rPr>
              <w:t>49,912</w:t>
            </w:r>
          </w:p>
        </w:tc>
      </w:tr>
      <w:tr w:rsidR="00411D67" w14:paraId="409375AD" w14:textId="77777777" w:rsidTr="00CF33E9">
        <w:trPr>
          <w:trHeight w:val="64"/>
          <w:tblHeader/>
        </w:trPr>
        <w:tc>
          <w:tcPr>
            <w:tcW w:w="3280" w:type="dxa"/>
            <w:noWrap/>
            <w:vAlign w:val="center"/>
            <w:hideMark/>
          </w:tcPr>
          <w:p w14:paraId="1BA0487E" w14:textId="77777777" w:rsidR="00411D67" w:rsidRDefault="00411D67" w:rsidP="00411D67">
            <w:pPr>
              <w:spacing w:line="340" w:lineRule="exact"/>
              <w:ind w:left="158" w:hanging="108"/>
              <w:rPr>
                <w:rFonts w:ascii="Arial" w:hAnsi="Arial" w:cs="Arial"/>
                <w:color w:val="000000"/>
                <w:sz w:val="18"/>
                <w:szCs w:val="18"/>
                <w:cs/>
              </w:rPr>
            </w:pPr>
            <w:r>
              <w:rPr>
                <w:rFonts w:ascii="Arial" w:hAnsi="Arial" w:cs="Arial"/>
                <w:color w:val="000000"/>
                <w:sz w:val="18"/>
                <w:szCs w:val="18"/>
              </w:rPr>
              <w:t>Lease liabilities</w:t>
            </w:r>
          </w:p>
        </w:tc>
        <w:tc>
          <w:tcPr>
            <w:tcW w:w="1144" w:type="dxa"/>
            <w:noWrap/>
            <w:vAlign w:val="bottom"/>
          </w:tcPr>
          <w:p w14:paraId="6F09D5E6" w14:textId="43FD0A1E" w:rsidR="00411D67" w:rsidRPr="00752C73" w:rsidRDefault="00411D67" w:rsidP="00411D67">
            <w:pPr>
              <w:pBdr>
                <w:bottom w:val="single" w:sz="4" w:space="1" w:color="auto"/>
              </w:pBdr>
              <w:tabs>
                <w:tab w:val="decimal" w:pos="792"/>
              </w:tabs>
              <w:spacing w:line="340" w:lineRule="exact"/>
              <w:rPr>
                <w:rFonts w:ascii="Arial" w:hAnsi="Arial" w:cs="Arial"/>
                <w:color w:val="000000"/>
                <w:sz w:val="18"/>
                <w:szCs w:val="18"/>
                <w:cs/>
              </w:rPr>
            </w:pPr>
            <w:r w:rsidRPr="00ED73C5">
              <w:rPr>
                <w:rFonts w:ascii="Arial" w:hAnsi="Arial" w:cs="Arial"/>
                <w:sz w:val="18"/>
                <w:szCs w:val="18"/>
              </w:rPr>
              <w:t>-</w:t>
            </w:r>
          </w:p>
        </w:tc>
        <w:tc>
          <w:tcPr>
            <w:tcW w:w="1144" w:type="dxa"/>
            <w:noWrap/>
            <w:vAlign w:val="bottom"/>
          </w:tcPr>
          <w:p w14:paraId="675FC75F" w14:textId="5D79EFF2" w:rsidR="00411D67" w:rsidRPr="00752C73" w:rsidRDefault="00411D67" w:rsidP="00411D67">
            <w:pPr>
              <w:pBdr>
                <w:bottom w:val="single" w:sz="4" w:space="1" w:color="auto"/>
              </w:pBdr>
              <w:tabs>
                <w:tab w:val="decimal" w:pos="792"/>
              </w:tabs>
              <w:spacing w:line="340" w:lineRule="exact"/>
              <w:rPr>
                <w:rFonts w:ascii="Arial" w:hAnsi="Arial" w:cs="Arial"/>
                <w:color w:val="000000"/>
                <w:sz w:val="18"/>
                <w:szCs w:val="18"/>
                <w:cs/>
              </w:rPr>
            </w:pPr>
            <w:r>
              <w:rPr>
                <w:rFonts w:ascii="Arial" w:hAnsi="Arial" w:cs="Arial"/>
                <w:sz w:val="18"/>
                <w:szCs w:val="18"/>
              </w:rPr>
              <w:t>244</w:t>
            </w:r>
          </w:p>
        </w:tc>
        <w:tc>
          <w:tcPr>
            <w:tcW w:w="1144" w:type="dxa"/>
            <w:noWrap/>
            <w:vAlign w:val="bottom"/>
          </w:tcPr>
          <w:p w14:paraId="60707A3A" w14:textId="29F708F5" w:rsidR="00411D67" w:rsidRPr="00752C73" w:rsidRDefault="00411D67" w:rsidP="00411D67">
            <w:pPr>
              <w:pBdr>
                <w:bottom w:val="single" w:sz="4" w:space="1" w:color="auto"/>
              </w:pBdr>
              <w:tabs>
                <w:tab w:val="decimal" w:pos="792"/>
              </w:tabs>
              <w:spacing w:line="340" w:lineRule="exact"/>
              <w:rPr>
                <w:rFonts w:ascii="Arial" w:hAnsi="Arial" w:cs="Arial"/>
                <w:color w:val="000000"/>
                <w:sz w:val="18"/>
                <w:szCs w:val="18"/>
                <w:cs/>
              </w:rPr>
            </w:pPr>
            <w:r>
              <w:rPr>
                <w:rFonts w:ascii="Arial" w:hAnsi="Arial" w:cs="Arial"/>
                <w:sz w:val="18"/>
                <w:szCs w:val="18"/>
              </w:rPr>
              <w:t>741</w:t>
            </w:r>
          </w:p>
        </w:tc>
        <w:tc>
          <w:tcPr>
            <w:tcW w:w="1144" w:type="dxa"/>
            <w:noWrap/>
            <w:vAlign w:val="bottom"/>
          </w:tcPr>
          <w:p w14:paraId="560DE06E" w14:textId="051F6404" w:rsidR="00411D67" w:rsidRPr="00752C73" w:rsidRDefault="00411D67" w:rsidP="00411D67">
            <w:pPr>
              <w:pBdr>
                <w:bottom w:val="single" w:sz="4" w:space="1" w:color="auto"/>
              </w:pBdr>
              <w:tabs>
                <w:tab w:val="decimal" w:pos="792"/>
              </w:tabs>
              <w:spacing w:line="340" w:lineRule="exact"/>
              <w:rPr>
                <w:rFonts w:ascii="Arial" w:hAnsi="Arial" w:cs="Arial"/>
                <w:color w:val="000000"/>
                <w:sz w:val="18"/>
                <w:szCs w:val="18"/>
                <w:cs/>
              </w:rPr>
            </w:pPr>
            <w:r>
              <w:rPr>
                <w:rFonts w:ascii="Arial" w:hAnsi="Arial" w:cs="Arial"/>
                <w:sz w:val="18"/>
                <w:szCs w:val="18"/>
              </w:rPr>
              <w:t>997</w:t>
            </w:r>
          </w:p>
        </w:tc>
        <w:tc>
          <w:tcPr>
            <w:tcW w:w="1144" w:type="dxa"/>
            <w:noWrap/>
            <w:vAlign w:val="bottom"/>
          </w:tcPr>
          <w:p w14:paraId="6D67C23C" w14:textId="204CAC18" w:rsidR="00411D67" w:rsidRPr="00752C73" w:rsidRDefault="00411D67" w:rsidP="00411D67">
            <w:pPr>
              <w:pBdr>
                <w:bottom w:val="single" w:sz="4" w:space="1" w:color="auto"/>
              </w:pBdr>
              <w:tabs>
                <w:tab w:val="decimal" w:pos="792"/>
              </w:tabs>
              <w:spacing w:line="340" w:lineRule="exact"/>
              <w:rPr>
                <w:rFonts w:ascii="Arial" w:hAnsi="Arial" w:cs="Arial"/>
                <w:color w:val="000000"/>
                <w:sz w:val="18"/>
                <w:szCs w:val="18"/>
                <w:cs/>
              </w:rPr>
            </w:pPr>
            <w:r>
              <w:rPr>
                <w:rFonts w:ascii="Arial" w:hAnsi="Arial" w:cs="Arial"/>
                <w:sz w:val="18"/>
                <w:szCs w:val="18"/>
              </w:rPr>
              <w:t>1,982</w:t>
            </w:r>
          </w:p>
        </w:tc>
      </w:tr>
      <w:tr w:rsidR="00411D67" w14:paraId="1E6CC388" w14:textId="77777777" w:rsidTr="00CF33E9">
        <w:trPr>
          <w:trHeight w:val="54"/>
          <w:tblHeader/>
        </w:trPr>
        <w:tc>
          <w:tcPr>
            <w:tcW w:w="3280" w:type="dxa"/>
            <w:vAlign w:val="center"/>
            <w:hideMark/>
          </w:tcPr>
          <w:p w14:paraId="74164DAE" w14:textId="77777777" w:rsidR="00411D67" w:rsidRPr="00DE0A72" w:rsidRDefault="00411D67" w:rsidP="00411D67">
            <w:pPr>
              <w:spacing w:line="340" w:lineRule="exact"/>
              <w:rPr>
                <w:rFonts w:ascii="Arial" w:hAnsi="Arial" w:cstheme="minorBidi"/>
                <w:b/>
                <w:bCs/>
                <w:color w:val="000000"/>
                <w:sz w:val="18"/>
                <w:szCs w:val="18"/>
                <w:cs/>
              </w:rPr>
            </w:pPr>
            <w:r>
              <w:rPr>
                <w:rFonts w:ascii="Arial" w:hAnsi="Arial" w:cs="Arial"/>
                <w:b/>
                <w:bCs/>
                <w:color w:val="000000"/>
                <w:sz w:val="18"/>
                <w:szCs w:val="18"/>
              </w:rPr>
              <w:t>Total</w:t>
            </w:r>
          </w:p>
        </w:tc>
        <w:tc>
          <w:tcPr>
            <w:tcW w:w="1144" w:type="dxa"/>
            <w:noWrap/>
            <w:vAlign w:val="bottom"/>
          </w:tcPr>
          <w:p w14:paraId="16AEF244" w14:textId="3872E8DD" w:rsidR="00411D67" w:rsidRPr="00752C73" w:rsidRDefault="00411D67" w:rsidP="00411D67">
            <w:pPr>
              <w:pBdr>
                <w:bottom w:val="double" w:sz="4" w:space="1" w:color="auto"/>
              </w:pBdr>
              <w:tabs>
                <w:tab w:val="decimal" w:pos="792"/>
              </w:tabs>
              <w:spacing w:line="340" w:lineRule="exact"/>
              <w:rPr>
                <w:rFonts w:ascii="Arial" w:hAnsi="Arial" w:cs="Arial"/>
                <w:color w:val="000000"/>
                <w:sz w:val="18"/>
                <w:szCs w:val="18"/>
                <w:cs/>
              </w:rPr>
            </w:pPr>
            <w:r w:rsidRPr="00ED73C5">
              <w:rPr>
                <w:rFonts w:ascii="Arial" w:hAnsi="Arial" w:cs="Arial"/>
                <w:sz w:val="18"/>
                <w:szCs w:val="18"/>
              </w:rPr>
              <w:t>-</w:t>
            </w:r>
          </w:p>
        </w:tc>
        <w:tc>
          <w:tcPr>
            <w:tcW w:w="1144" w:type="dxa"/>
            <w:noWrap/>
            <w:vAlign w:val="bottom"/>
          </w:tcPr>
          <w:p w14:paraId="5090DD77" w14:textId="2B5C3F74" w:rsidR="00411D67" w:rsidRPr="00752C73" w:rsidRDefault="00411D67" w:rsidP="00411D67">
            <w:pPr>
              <w:pBdr>
                <w:bottom w:val="double" w:sz="4" w:space="1" w:color="auto"/>
              </w:pBdr>
              <w:tabs>
                <w:tab w:val="decimal" w:pos="792"/>
              </w:tabs>
              <w:spacing w:line="340" w:lineRule="exact"/>
              <w:rPr>
                <w:rFonts w:ascii="Arial" w:hAnsi="Arial" w:cs="Arial"/>
                <w:color w:val="000000"/>
                <w:sz w:val="18"/>
                <w:szCs w:val="18"/>
              </w:rPr>
            </w:pPr>
            <w:r>
              <w:rPr>
                <w:rFonts w:ascii="Arial" w:hAnsi="Arial" w:cs="Arial"/>
                <w:sz w:val="18"/>
                <w:szCs w:val="18"/>
              </w:rPr>
              <w:t>39,755</w:t>
            </w:r>
          </w:p>
        </w:tc>
        <w:tc>
          <w:tcPr>
            <w:tcW w:w="1144" w:type="dxa"/>
            <w:noWrap/>
            <w:vAlign w:val="bottom"/>
          </w:tcPr>
          <w:p w14:paraId="608CF200" w14:textId="0CFAFE77" w:rsidR="00411D67" w:rsidRPr="00752C73" w:rsidRDefault="00411D67" w:rsidP="00411D67">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sz w:val="18"/>
                <w:szCs w:val="18"/>
              </w:rPr>
              <w:t>54,115</w:t>
            </w:r>
          </w:p>
        </w:tc>
        <w:tc>
          <w:tcPr>
            <w:tcW w:w="1144" w:type="dxa"/>
            <w:noWrap/>
            <w:vAlign w:val="bottom"/>
          </w:tcPr>
          <w:p w14:paraId="1A2CC6B0" w14:textId="1400CCFC" w:rsidR="00411D67" w:rsidRPr="00752C73" w:rsidRDefault="00411D67" w:rsidP="00411D67">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sz w:val="18"/>
                <w:szCs w:val="18"/>
              </w:rPr>
              <w:t>2,994</w:t>
            </w:r>
          </w:p>
        </w:tc>
        <w:tc>
          <w:tcPr>
            <w:tcW w:w="1144" w:type="dxa"/>
            <w:noWrap/>
            <w:vAlign w:val="bottom"/>
          </w:tcPr>
          <w:p w14:paraId="42CF1BDD" w14:textId="7DC4AA66" w:rsidR="00411D67" w:rsidRPr="00752C73" w:rsidRDefault="00411D67" w:rsidP="00411D67">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sz w:val="18"/>
                <w:szCs w:val="18"/>
              </w:rPr>
              <w:t>96,864</w:t>
            </w:r>
          </w:p>
        </w:tc>
      </w:tr>
    </w:tbl>
    <w:p w14:paraId="57E8DCC5" w14:textId="77777777" w:rsidR="005C73E1" w:rsidRDefault="005C73E1"/>
    <w:p w14:paraId="19173CAA" w14:textId="77777777" w:rsidR="00E049EF" w:rsidRDefault="00E049EF"/>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5288E" w14:paraId="1C5CD901" w14:textId="77777777" w:rsidTr="00364EED">
        <w:trPr>
          <w:trHeight w:val="64"/>
          <w:tblHeader/>
        </w:trPr>
        <w:tc>
          <w:tcPr>
            <w:tcW w:w="3280" w:type="dxa"/>
            <w:noWrap/>
            <w:vAlign w:val="center"/>
            <w:hideMark/>
          </w:tcPr>
          <w:p w14:paraId="1B82C682" w14:textId="77777777" w:rsidR="0055288E" w:rsidRDefault="0055288E" w:rsidP="0055288E">
            <w:pPr>
              <w:spacing w:line="340" w:lineRule="exact"/>
              <w:rPr>
                <w:rFonts w:ascii="Arial" w:hAnsi="Arial" w:cstheme="minorBidi"/>
                <w:sz w:val="20"/>
                <w:szCs w:val="20"/>
                <w:highlight w:val="cyan"/>
                <w:cs/>
              </w:rPr>
            </w:pPr>
          </w:p>
        </w:tc>
        <w:tc>
          <w:tcPr>
            <w:tcW w:w="5720" w:type="dxa"/>
            <w:gridSpan w:val="5"/>
            <w:noWrap/>
            <w:vAlign w:val="center"/>
            <w:hideMark/>
          </w:tcPr>
          <w:p w14:paraId="03061B95" w14:textId="77777777" w:rsidR="0055288E" w:rsidRDefault="0055288E" w:rsidP="0055288E">
            <w:pPr>
              <w:spacing w:line="340" w:lineRule="exact"/>
              <w:jc w:val="right"/>
              <w:rPr>
                <w:rFonts w:ascii="Arial" w:hAnsi="Arial" w:cs="Arial"/>
                <w:sz w:val="18"/>
                <w:szCs w:val="18"/>
              </w:rPr>
            </w:pPr>
            <w:r>
              <w:rPr>
                <w:rFonts w:ascii="Arial" w:hAnsi="Arial" w:cs="Arial"/>
                <w:sz w:val="18"/>
                <w:szCs w:val="18"/>
              </w:rPr>
              <w:t>(Unit: Million Baht)</w:t>
            </w:r>
          </w:p>
        </w:tc>
      </w:tr>
      <w:tr w:rsidR="0055288E" w14:paraId="7E640369" w14:textId="77777777" w:rsidTr="00364EED">
        <w:trPr>
          <w:trHeight w:val="64"/>
          <w:tblHeader/>
        </w:trPr>
        <w:tc>
          <w:tcPr>
            <w:tcW w:w="3280" w:type="dxa"/>
            <w:noWrap/>
            <w:vAlign w:val="center"/>
            <w:hideMark/>
          </w:tcPr>
          <w:p w14:paraId="30FDC5D8" w14:textId="77777777" w:rsidR="0055288E" w:rsidRDefault="0055288E" w:rsidP="0055288E">
            <w:pPr>
              <w:spacing w:line="340" w:lineRule="exact"/>
              <w:rPr>
                <w:rFonts w:ascii="Arial" w:hAnsi="Arial" w:cs="Arial"/>
                <w:sz w:val="18"/>
                <w:szCs w:val="18"/>
              </w:rPr>
            </w:pPr>
          </w:p>
        </w:tc>
        <w:tc>
          <w:tcPr>
            <w:tcW w:w="5720" w:type="dxa"/>
            <w:gridSpan w:val="5"/>
            <w:noWrap/>
            <w:vAlign w:val="center"/>
            <w:hideMark/>
          </w:tcPr>
          <w:p w14:paraId="129BCF15" w14:textId="77777777" w:rsidR="0055288E" w:rsidRDefault="0055288E" w:rsidP="0055288E">
            <w:pPr>
              <w:pBdr>
                <w:bottom w:val="single" w:sz="4" w:space="1" w:color="auto"/>
              </w:pBdr>
              <w:spacing w:line="340" w:lineRule="exact"/>
              <w:jc w:val="center"/>
              <w:rPr>
                <w:rFonts w:ascii="Arial" w:hAnsi="Arial" w:cs="Arial"/>
                <w:sz w:val="18"/>
                <w:szCs w:val="18"/>
              </w:rPr>
            </w:pPr>
            <w:r>
              <w:rPr>
                <w:rFonts w:ascii="Arial" w:hAnsi="Arial" w:cs="Arial"/>
                <w:sz w:val="18"/>
                <w:szCs w:val="18"/>
              </w:rPr>
              <w:t>Separate financial statements</w:t>
            </w:r>
          </w:p>
        </w:tc>
      </w:tr>
      <w:tr w:rsidR="0055288E" w14:paraId="3748F859" w14:textId="77777777" w:rsidTr="00364EED">
        <w:trPr>
          <w:trHeight w:val="64"/>
          <w:tblHeader/>
        </w:trPr>
        <w:tc>
          <w:tcPr>
            <w:tcW w:w="3280" w:type="dxa"/>
            <w:noWrap/>
            <w:vAlign w:val="center"/>
          </w:tcPr>
          <w:p w14:paraId="5DE3C87B" w14:textId="77777777" w:rsidR="0055288E" w:rsidRDefault="0055288E" w:rsidP="0055288E">
            <w:pPr>
              <w:spacing w:line="340" w:lineRule="exact"/>
              <w:rPr>
                <w:rFonts w:ascii="Arial" w:hAnsi="Arial" w:cs="Arial"/>
                <w:sz w:val="18"/>
                <w:szCs w:val="18"/>
              </w:rPr>
            </w:pPr>
          </w:p>
        </w:tc>
        <w:tc>
          <w:tcPr>
            <w:tcW w:w="5720" w:type="dxa"/>
            <w:gridSpan w:val="5"/>
            <w:noWrap/>
            <w:vAlign w:val="center"/>
          </w:tcPr>
          <w:p w14:paraId="068F01E9" w14:textId="6B02789F" w:rsidR="0055288E" w:rsidRDefault="0055288E" w:rsidP="0055288E">
            <w:pPr>
              <w:pBdr>
                <w:bottom w:val="single" w:sz="4" w:space="1" w:color="auto"/>
              </w:pBdr>
              <w:spacing w:line="340" w:lineRule="exact"/>
              <w:jc w:val="center"/>
              <w:rPr>
                <w:rFonts w:ascii="Arial" w:hAnsi="Arial" w:cs="Arial"/>
                <w:sz w:val="18"/>
                <w:szCs w:val="18"/>
              </w:rPr>
            </w:pPr>
            <w:r w:rsidRPr="00484579">
              <w:rPr>
                <w:rFonts w:ascii="Arial" w:hAnsi="Arial" w:cs="Arial"/>
                <w:sz w:val="18"/>
                <w:szCs w:val="18"/>
              </w:rPr>
              <w:t xml:space="preserve">As </w:t>
            </w:r>
            <w:proofErr w:type="gramStart"/>
            <w:r w:rsidRPr="00484579">
              <w:rPr>
                <w:rFonts w:ascii="Arial" w:hAnsi="Arial" w:cs="Arial"/>
                <w:sz w:val="18"/>
                <w:szCs w:val="18"/>
              </w:rPr>
              <w:t>at</w:t>
            </w:r>
            <w:proofErr w:type="gramEnd"/>
            <w:r w:rsidRPr="00484579">
              <w:rPr>
                <w:rFonts w:ascii="Arial" w:hAnsi="Arial" w:cs="Arial"/>
                <w:sz w:val="18"/>
                <w:szCs w:val="18"/>
              </w:rPr>
              <w:t xml:space="preserve"> 31 December 202</w:t>
            </w:r>
            <w:r w:rsidR="00411D67">
              <w:rPr>
                <w:rFonts w:ascii="Arial" w:hAnsi="Arial" w:cs="Arial"/>
                <w:sz w:val="18"/>
                <w:szCs w:val="18"/>
              </w:rPr>
              <w:t>4</w:t>
            </w:r>
          </w:p>
        </w:tc>
      </w:tr>
      <w:tr w:rsidR="0055288E" w14:paraId="5BABCD39" w14:textId="77777777" w:rsidTr="00364EED">
        <w:trPr>
          <w:trHeight w:val="64"/>
          <w:tblHeader/>
        </w:trPr>
        <w:tc>
          <w:tcPr>
            <w:tcW w:w="3280" w:type="dxa"/>
            <w:noWrap/>
            <w:vAlign w:val="center"/>
            <w:hideMark/>
          </w:tcPr>
          <w:p w14:paraId="056C4AB9" w14:textId="77777777" w:rsidR="0055288E" w:rsidRDefault="0055288E" w:rsidP="0055288E">
            <w:pPr>
              <w:spacing w:line="340" w:lineRule="exact"/>
              <w:rPr>
                <w:rFonts w:ascii="Arial" w:hAnsi="Arial" w:cs="Arial"/>
                <w:sz w:val="18"/>
                <w:szCs w:val="18"/>
              </w:rPr>
            </w:pPr>
          </w:p>
        </w:tc>
        <w:tc>
          <w:tcPr>
            <w:tcW w:w="1144" w:type="dxa"/>
            <w:noWrap/>
            <w:vAlign w:val="bottom"/>
            <w:hideMark/>
          </w:tcPr>
          <w:p w14:paraId="267B4D43" w14:textId="77777777" w:rsidR="0055288E" w:rsidRDefault="0055288E" w:rsidP="0055288E">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 xml:space="preserve">On </w:t>
            </w:r>
          </w:p>
          <w:p w14:paraId="634FC3B4" w14:textId="77777777" w:rsidR="0055288E" w:rsidRDefault="0055288E" w:rsidP="0055288E">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0613AB5C" w14:textId="77777777" w:rsidR="0055288E" w:rsidRDefault="0055288E" w:rsidP="0055288E">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3BA1892B" w14:textId="77777777" w:rsidR="0055288E" w:rsidRDefault="0055288E" w:rsidP="0055288E">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w:t>
            </w:r>
            <w:r>
              <w:rPr>
                <w:rFonts w:ascii="Arial" w:hAnsi="Arial"/>
                <w:color w:val="000000"/>
                <w:sz w:val="18"/>
                <w:szCs w:val="18"/>
                <w:cs/>
              </w:rPr>
              <w:t xml:space="preserve"> </w:t>
            </w:r>
            <w:r>
              <w:rPr>
                <w:rFonts w:ascii="Arial" w:hAnsi="Arial"/>
                <w:color w:val="000000"/>
                <w:sz w:val="18"/>
                <w:szCs w:val="18"/>
              </w:rPr>
              <w:t>5</w:t>
            </w:r>
          </w:p>
          <w:p w14:paraId="3F17F88F" w14:textId="77777777" w:rsidR="0055288E" w:rsidRDefault="0055288E" w:rsidP="0055288E">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15A759CC" w14:textId="77777777" w:rsidR="0055288E" w:rsidRDefault="0055288E" w:rsidP="0055288E">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 xml:space="preserve">More than </w:t>
            </w:r>
            <w:r>
              <w:rPr>
                <w:rFonts w:ascii="Arial" w:hAnsi="Arial"/>
                <w:color w:val="000000"/>
                <w:sz w:val="18"/>
                <w:szCs w:val="18"/>
              </w:rPr>
              <w:t>5</w:t>
            </w:r>
            <w:r>
              <w:rPr>
                <w:rFonts w:ascii="Arial" w:hAnsi="Arial"/>
                <w:color w:val="000000"/>
                <w:sz w:val="18"/>
                <w:szCs w:val="18"/>
                <w:cs/>
              </w:rPr>
              <w:t xml:space="preserve"> </w:t>
            </w:r>
            <w:r>
              <w:rPr>
                <w:rFonts w:ascii="Arial" w:hAnsi="Arial" w:cs="Arial"/>
                <w:color w:val="000000"/>
                <w:sz w:val="18"/>
                <w:szCs w:val="18"/>
              </w:rPr>
              <w:t>years</w:t>
            </w:r>
          </w:p>
        </w:tc>
        <w:tc>
          <w:tcPr>
            <w:tcW w:w="1144" w:type="dxa"/>
            <w:noWrap/>
            <w:vAlign w:val="bottom"/>
            <w:hideMark/>
          </w:tcPr>
          <w:p w14:paraId="502CA466" w14:textId="77777777" w:rsidR="0055288E" w:rsidRDefault="0055288E" w:rsidP="0055288E">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8B0F64" w14:paraId="5C362446" w14:textId="77777777" w:rsidTr="008B0F64">
        <w:trPr>
          <w:trHeight w:val="64"/>
          <w:tblHeader/>
        </w:trPr>
        <w:tc>
          <w:tcPr>
            <w:tcW w:w="3280" w:type="dxa"/>
            <w:noWrap/>
            <w:vAlign w:val="center"/>
            <w:hideMark/>
          </w:tcPr>
          <w:p w14:paraId="68ECDA52" w14:textId="77777777" w:rsidR="008B0F64" w:rsidRDefault="008B0F64" w:rsidP="008B0F64">
            <w:pPr>
              <w:spacing w:line="340" w:lineRule="exact"/>
              <w:ind w:left="158" w:hanging="108"/>
              <w:rPr>
                <w:rFonts w:ascii="Arial" w:hAnsi="Arial" w:cs="Arial"/>
                <w:color w:val="000000"/>
                <w:sz w:val="18"/>
                <w:szCs w:val="18"/>
                <w:cs/>
              </w:rPr>
            </w:pPr>
            <w:r w:rsidRPr="001B0143">
              <w:rPr>
                <w:rFonts w:ascii="Arial" w:hAnsi="Arial" w:cs="Arial"/>
                <w:color w:val="000000"/>
                <w:sz w:val="18"/>
                <w:szCs w:val="18"/>
              </w:rPr>
              <w:t>Short-term loans from financial institutions</w:t>
            </w:r>
          </w:p>
        </w:tc>
        <w:tc>
          <w:tcPr>
            <w:tcW w:w="1144" w:type="dxa"/>
            <w:noWrap/>
            <w:vAlign w:val="bottom"/>
          </w:tcPr>
          <w:p w14:paraId="61807B17" w14:textId="6F1C73C3" w:rsidR="008B0F64" w:rsidRPr="00CF33E9" w:rsidRDefault="008B0F64" w:rsidP="008B0F64">
            <w:pPr>
              <w:tabs>
                <w:tab w:val="decimal" w:pos="792"/>
              </w:tabs>
              <w:spacing w:line="340" w:lineRule="exact"/>
              <w:rPr>
                <w:rFonts w:ascii="Arial" w:hAnsi="Arial" w:cs="Arial"/>
                <w:sz w:val="18"/>
                <w:szCs w:val="18"/>
              </w:rPr>
            </w:pPr>
            <w:r w:rsidRPr="008B0F64">
              <w:rPr>
                <w:rFonts w:ascii="Arial" w:hAnsi="Arial" w:cs="Arial"/>
                <w:sz w:val="18"/>
                <w:szCs w:val="18"/>
              </w:rPr>
              <w:t>-</w:t>
            </w:r>
          </w:p>
        </w:tc>
        <w:tc>
          <w:tcPr>
            <w:tcW w:w="1144" w:type="dxa"/>
            <w:noWrap/>
            <w:vAlign w:val="bottom"/>
          </w:tcPr>
          <w:p w14:paraId="18FF1280" w14:textId="3191E944" w:rsidR="008B0F64" w:rsidRPr="00CF33E9" w:rsidRDefault="008B0F64" w:rsidP="008B0F64">
            <w:pPr>
              <w:tabs>
                <w:tab w:val="decimal" w:pos="792"/>
              </w:tabs>
              <w:spacing w:line="340" w:lineRule="exact"/>
              <w:rPr>
                <w:rFonts w:ascii="Arial" w:hAnsi="Arial" w:cs="Arial"/>
                <w:sz w:val="18"/>
                <w:szCs w:val="18"/>
              </w:rPr>
            </w:pPr>
            <w:r w:rsidRPr="008B0F64">
              <w:rPr>
                <w:rFonts w:ascii="Arial" w:hAnsi="Arial" w:cs="Arial"/>
                <w:sz w:val="18"/>
                <w:szCs w:val="18"/>
              </w:rPr>
              <w:t>8,965</w:t>
            </w:r>
          </w:p>
        </w:tc>
        <w:tc>
          <w:tcPr>
            <w:tcW w:w="1144" w:type="dxa"/>
            <w:noWrap/>
            <w:vAlign w:val="bottom"/>
          </w:tcPr>
          <w:p w14:paraId="0C75769E" w14:textId="45AE9F0F"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w:t>
            </w:r>
          </w:p>
        </w:tc>
        <w:tc>
          <w:tcPr>
            <w:tcW w:w="1144" w:type="dxa"/>
            <w:noWrap/>
            <w:vAlign w:val="bottom"/>
          </w:tcPr>
          <w:p w14:paraId="11545522" w14:textId="5718D59E"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w:t>
            </w:r>
          </w:p>
        </w:tc>
        <w:tc>
          <w:tcPr>
            <w:tcW w:w="1144" w:type="dxa"/>
            <w:noWrap/>
            <w:vAlign w:val="bottom"/>
          </w:tcPr>
          <w:p w14:paraId="6B52A2A2" w14:textId="6EC80010"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8,965</w:t>
            </w:r>
          </w:p>
        </w:tc>
      </w:tr>
      <w:tr w:rsidR="008B0F64" w14:paraId="755FC18E" w14:textId="77777777" w:rsidTr="008B0F64">
        <w:trPr>
          <w:trHeight w:val="64"/>
          <w:tblHeader/>
        </w:trPr>
        <w:tc>
          <w:tcPr>
            <w:tcW w:w="3280" w:type="dxa"/>
            <w:noWrap/>
            <w:vAlign w:val="center"/>
          </w:tcPr>
          <w:p w14:paraId="241A8259" w14:textId="77777777" w:rsidR="008B0F64" w:rsidRDefault="008B0F64" w:rsidP="008B0F64">
            <w:pPr>
              <w:spacing w:line="340" w:lineRule="exact"/>
              <w:ind w:left="158" w:hanging="108"/>
              <w:rPr>
                <w:rFonts w:ascii="Arial" w:hAnsi="Arial" w:cs="Arial"/>
                <w:color w:val="000000"/>
                <w:sz w:val="18"/>
                <w:szCs w:val="18"/>
              </w:rPr>
            </w:pPr>
            <w:r w:rsidRPr="00E733A1">
              <w:rPr>
                <w:rFonts w:ascii="Arial" w:hAnsi="Arial" w:cs="Arial"/>
                <w:color w:val="000000"/>
                <w:sz w:val="18"/>
                <w:szCs w:val="18"/>
              </w:rPr>
              <w:t>Bills of exchange</w:t>
            </w:r>
          </w:p>
        </w:tc>
        <w:tc>
          <w:tcPr>
            <w:tcW w:w="1144" w:type="dxa"/>
            <w:noWrap/>
            <w:vAlign w:val="bottom"/>
          </w:tcPr>
          <w:p w14:paraId="28075FE8" w14:textId="09B754B6" w:rsidR="008B0F64" w:rsidRPr="00CF33E9" w:rsidRDefault="008B0F64" w:rsidP="008B0F64">
            <w:pPr>
              <w:tabs>
                <w:tab w:val="decimal" w:pos="792"/>
              </w:tabs>
              <w:spacing w:line="340" w:lineRule="exact"/>
              <w:rPr>
                <w:rFonts w:ascii="Arial" w:hAnsi="Arial" w:cs="Arial"/>
                <w:sz w:val="18"/>
                <w:szCs w:val="18"/>
              </w:rPr>
            </w:pPr>
            <w:r w:rsidRPr="008B0F64">
              <w:rPr>
                <w:rFonts w:ascii="Arial" w:hAnsi="Arial" w:cs="Arial"/>
                <w:sz w:val="18"/>
                <w:szCs w:val="18"/>
              </w:rPr>
              <w:t>-</w:t>
            </w:r>
          </w:p>
        </w:tc>
        <w:tc>
          <w:tcPr>
            <w:tcW w:w="1144" w:type="dxa"/>
            <w:noWrap/>
            <w:vAlign w:val="bottom"/>
          </w:tcPr>
          <w:p w14:paraId="3DF71D60" w14:textId="593976FF" w:rsidR="008B0F64" w:rsidRPr="00CF33E9" w:rsidRDefault="008B0F64" w:rsidP="008B0F64">
            <w:pPr>
              <w:tabs>
                <w:tab w:val="decimal" w:pos="792"/>
              </w:tabs>
              <w:spacing w:line="340" w:lineRule="exact"/>
              <w:rPr>
                <w:rFonts w:ascii="Arial" w:hAnsi="Arial" w:cs="Arial"/>
                <w:sz w:val="18"/>
                <w:szCs w:val="18"/>
              </w:rPr>
            </w:pPr>
            <w:r w:rsidRPr="008B0F64">
              <w:rPr>
                <w:rFonts w:ascii="Arial" w:hAnsi="Arial" w:cs="Arial"/>
                <w:sz w:val="18"/>
                <w:szCs w:val="18"/>
              </w:rPr>
              <w:t>6,000</w:t>
            </w:r>
          </w:p>
        </w:tc>
        <w:tc>
          <w:tcPr>
            <w:tcW w:w="1144" w:type="dxa"/>
            <w:noWrap/>
            <w:vAlign w:val="bottom"/>
          </w:tcPr>
          <w:p w14:paraId="4C2EBA66" w14:textId="0C970D46"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w:t>
            </w:r>
          </w:p>
        </w:tc>
        <w:tc>
          <w:tcPr>
            <w:tcW w:w="1144" w:type="dxa"/>
            <w:noWrap/>
            <w:vAlign w:val="bottom"/>
          </w:tcPr>
          <w:p w14:paraId="37B1C2AE" w14:textId="19E4FAD8"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w:t>
            </w:r>
          </w:p>
        </w:tc>
        <w:tc>
          <w:tcPr>
            <w:tcW w:w="1144" w:type="dxa"/>
            <w:noWrap/>
            <w:vAlign w:val="bottom"/>
          </w:tcPr>
          <w:p w14:paraId="39866F11" w14:textId="0077DDBB"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6,000</w:t>
            </w:r>
          </w:p>
        </w:tc>
      </w:tr>
      <w:tr w:rsidR="008B0F64" w14:paraId="1E814F36" w14:textId="77777777" w:rsidTr="008B0F64">
        <w:trPr>
          <w:trHeight w:val="64"/>
          <w:tblHeader/>
        </w:trPr>
        <w:tc>
          <w:tcPr>
            <w:tcW w:w="3280" w:type="dxa"/>
            <w:noWrap/>
            <w:vAlign w:val="center"/>
            <w:hideMark/>
          </w:tcPr>
          <w:p w14:paraId="75915161" w14:textId="77777777" w:rsidR="008B0F64" w:rsidRDefault="008B0F64" w:rsidP="008B0F64">
            <w:pPr>
              <w:spacing w:line="340" w:lineRule="exact"/>
              <w:ind w:left="158" w:hanging="108"/>
              <w:rPr>
                <w:rFonts w:ascii="Arial" w:hAnsi="Arial" w:cs="Arial"/>
                <w:color w:val="000000"/>
                <w:sz w:val="18"/>
                <w:szCs w:val="18"/>
                <w:cs/>
              </w:rPr>
            </w:pPr>
            <w:r w:rsidRPr="00E733A1">
              <w:rPr>
                <w:rFonts w:ascii="Arial" w:hAnsi="Arial" w:cs="Arial"/>
                <w:color w:val="000000"/>
                <w:sz w:val="18"/>
                <w:szCs w:val="18"/>
              </w:rPr>
              <w:t>Trade accounts payable</w:t>
            </w:r>
          </w:p>
        </w:tc>
        <w:tc>
          <w:tcPr>
            <w:tcW w:w="1144" w:type="dxa"/>
            <w:noWrap/>
            <w:vAlign w:val="bottom"/>
          </w:tcPr>
          <w:p w14:paraId="62EBEC8C" w14:textId="1181F753" w:rsidR="008B0F64" w:rsidRPr="00CF33E9" w:rsidRDefault="008B0F64" w:rsidP="008B0F64">
            <w:pPr>
              <w:tabs>
                <w:tab w:val="decimal" w:pos="792"/>
              </w:tabs>
              <w:spacing w:line="340" w:lineRule="exact"/>
              <w:rPr>
                <w:rFonts w:ascii="Arial" w:hAnsi="Arial" w:cs="Arial"/>
                <w:sz w:val="18"/>
                <w:szCs w:val="18"/>
              </w:rPr>
            </w:pPr>
            <w:r w:rsidRPr="008B0F64">
              <w:rPr>
                <w:rFonts w:ascii="Arial" w:hAnsi="Arial" w:cs="Arial"/>
                <w:sz w:val="18"/>
                <w:szCs w:val="18"/>
              </w:rPr>
              <w:t>-</w:t>
            </w:r>
          </w:p>
        </w:tc>
        <w:tc>
          <w:tcPr>
            <w:tcW w:w="1144" w:type="dxa"/>
            <w:noWrap/>
            <w:vAlign w:val="bottom"/>
          </w:tcPr>
          <w:p w14:paraId="0FDEAFDF" w14:textId="41F9DAF5" w:rsidR="008B0F64" w:rsidRPr="00CF33E9" w:rsidRDefault="008B0F64" w:rsidP="008B0F64">
            <w:pPr>
              <w:tabs>
                <w:tab w:val="decimal" w:pos="792"/>
              </w:tabs>
              <w:spacing w:line="340" w:lineRule="exact"/>
              <w:rPr>
                <w:rFonts w:ascii="Arial" w:hAnsi="Arial" w:cs="Arial"/>
                <w:sz w:val="18"/>
                <w:szCs w:val="18"/>
              </w:rPr>
            </w:pPr>
            <w:r w:rsidRPr="008B0F64">
              <w:rPr>
                <w:rFonts w:ascii="Arial" w:hAnsi="Arial" w:cs="Arial"/>
                <w:sz w:val="18"/>
                <w:szCs w:val="18"/>
              </w:rPr>
              <w:t>1,381</w:t>
            </w:r>
          </w:p>
        </w:tc>
        <w:tc>
          <w:tcPr>
            <w:tcW w:w="1144" w:type="dxa"/>
            <w:noWrap/>
            <w:vAlign w:val="bottom"/>
          </w:tcPr>
          <w:p w14:paraId="6D0DBEE6" w14:textId="2951CA00"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w:t>
            </w:r>
          </w:p>
        </w:tc>
        <w:tc>
          <w:tcPr>
            <w:tcW w:w="1144" w:type="dxa"/>
            <w:noWrap/>
            <w:vAlign w:val="bottom"/>
          </w:tcPr>
          <w:p w14:paraId="436162EF" w14:textId="41BF2DD4"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w:t>
            </w:r>
          </w:p>
        </w:tc>
        <w:tc>
          <w:tcPr>
            <w:tcW w:w="1144" w:type="dxa"/>
            <w:noWrap/>
            <w:vAlign w:val="bottom"/>
          </w:tcPr>
          <w:p w14:paraId="0A1D3B87" w14:textId="5E4DF0F6"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1,381</w:t>
            </w:r>
          </w:p>
        </w:tc>
      </w:tr>
      <w:tr w:rsidR="008B0F64" w14:paraId="5536E027" w14:textId="77777777" w:rsidTr="008B0F64">
        <w:trPr>
          <w:trHeight w:val="64"/>
          <w:tblHeader/>
        </w:trPr>
        <w:tc>
          <w:tcPr>
            <w:tcW w:w="3280" w:type="dxa"/>
            <w:noWrap/>
            <w:vAlign w:val="center"/>
          </w:tcPr>
          <w:p w14:paraId="61C881B0" w14:textId="15D159D1" w:rsidR="008B0F64" w:rsidRPr="00E733A1" w:rsidRDefault="008B0F64" w:rsidP="008B0F64">
            <w:pPr>
              <w:spacing w:line="340" w:lineRule="exact"/>
              <w:ind w:left="158" w:hanging="108"/>
              <w:rPr>
                <w:rFonts w:ascii="Arial" w:hAnsi="Arial" w:cs="Arial"/>
                <w:color w:val="000000"/>
                <w:sz w:val="18"/>
                <w:szCs w:val="18"/>
              </w:rPr>
            </w:pPr>
            <w:r>
              <w:rPr>
                <w:rFonts w:ascii="Arial" w:hAnsi="Arial" w:cs="Arial"/>
                <w:color w:val="000000"/>
                <w:sz w:val="18"/>
                <w:szCs w:val="18"/>
              </w:rPr>
              <w:t>P</w:t>
            </w:r>
            <w:r w:rsidRPr="00AB2D83">
              <w:rPr>
                <w:rFonts w:ascii="Arial" w:hAnsi="Arial" w:cs="Arial"/>
                <w:color w:val="000000"/>
                <w:sz w:val="18"/>
                <w:szCs w:val="18"/>
              </w:rPr>
              <w:t>ayable from purchase of land</w:t>
            </w:r>
          </w:p>
        </w:tc>
        <w:tc>
          <w:tcPr>
            <w:tcW w:w="1144" w:type="dxa"/>
            <w:noWrap/>
            <w:vAlign w:val="bottom"/>
          </w:tcPr>
          <w:p w14:paraId="64242A2E" w14:textId="6F21EA20" w:rsidR="008B0F64" w:rsidRPr="00CF33E9" w:rsidRDefault="008B0F64" w:rsidP="008B0F64">
            <w:pPr>
              <w:tabs>
                <w:tab w:val="decimal" w:pos="792"/>
              </w:tabs>
              <w:spacing w:line="340" w:lineRule="exact"/>
              <w:rPr>
                <w:rFonts w:ascii="Arial" w:hAnsi="Arial" w:cs="Arial"/>
                <w:sz w:val="18"/>
                <w:szCs w:val="18"/>
              </w:rPr>
            </w:pPr>
            <w:r w:rsidRPr="008B0F64">
              <w:rPr>
                <w:rFonts w:ascii="Arial" w:hAnsi="Arial" w:cs="Arial"/>
                <w:sz w:val="18"/>
                <w:szCs w:val="18"/>
              </w:rPr>
              <w:t>-</w:t>
            </w:r>
          </w:p>
        </w:tc>
        <w:tc>
          <w:tcPr>
            <w:tcW w:w="1144" w:type="dxa"/>
            <w:noWrap/>
            <w:vAlign w:val="bottom"/>
          </w:tcPr>
          <w:p w14:paraId="5A732078" w14:textId="031FC8E3" w:rsidR="008B0F64" w:rsidRPr="00CF33E9" w:rsidRDefault="008B0F64" w:rsidP="008B0F64">
            <w:pPr>
              <w:tabs>
                <w:tab w:val="decimal" w:pos="792"/>
              </w:tabs>
              <w:spacing w:line="340" w:lineRule="exact"/>
              <w:rPr>
                <w:rFonts w:ascii="Arial" w:hAnsi="Arial" w:cs="Arial"/>
                <w:sz w:val="18"/>
                <w:szCs w:val="18"/>
              </w:rPr>
            </w:pPr>
            <w:r w:rsidRPr="008B0F64">
              <w:rPr>
                <w:rFonts w:ascii="Arial" w:hAnsi="Arial" w:cs="Arial"/>
                <w:sz w:val="18"/>
                <w:szCs w:val="18"/>
              </w:rPr>
              <w:t>-</w:t>
            </w:r>
          </w:p>
        </w:tc>
        <w:tc>
          <w:tcPr>
            <w:tcW w:w="1144" w:type="dxa"/>
            <w:noWrap/>
            <w:vAlign w:val="bottom"/>
          </w:tcPr>
          <w:p w14:paraId="0DB17BCE" w14:textId="756A584C"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7,114</w:t>
            </w:r>
          </w:p>
        </w:tc>
        <w:tc>
          <w:tcPr>
            <w:tcW w:w="1144" w:type="dxa"/>
            <w:noWrap/>
            <w:vAlign w:val="bottom"/>
          </w:tcPr>
          <w:p w14:paraId="6CE74A00" w14:textId="0BCA3F6B"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w:t>
            </w:r>
          </w:p>
        </w:tc>
        <w:tc>
          <w:tcPr>
            <w:tcW w:w="1144" w:type="dxa"/>
            <w:noWrap/>
            <w:vAlign w:val="bottom"/>
          </w:tcPr>
          <w:p w14:paraId="000EDCBD" w14:textId="68EFB453"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7,114</w:t>
            </w:r>
          </w:p>
        </w:tc>
      </w:tr>
      <w:tr w:rsidR="008B0F64" w14:paraId="12AC4AB5" w14:textId="77777777" w:rsidTr="008B0F64">
        <w:trPr>
          <w:trHeight w:val="64"/>
          <w:tblHeader/>
        </w:trPr>
        <w:tc>
          <w:tcPr>
            <w:tcW w:w="3280" w:type="dxa"/>
            <w:noWrap/>
            <w:vAlign w:val="center"/>
          </w:tcPr>
          <w:p w14:paraId="3542196D" w14:textId="77777777" w:rsidR="008B0F64" w:rsidRDefault="008B0F64" w:rsidP="008B0F64">
            <w:pPr>
              <w:spacing w:line="340" w:lineRule="exact"/>
              <w:ind w:left="158" w:hanging="108"/>
              <w:rPr>
                <w:rFonts w:ascii="Arial" w:hAnsi="Arial" w:cs="Arial"/>
                <w:color w:val="000000"/>
                <w:sz w:val="18"/>
                <w:szCs w:val="18"/>
              </w:rPr>
            </w:pPr>
            <w:r>
              <w:rPr>
                <w:rFonts w:ascii="Arial" w:hAnsi="Arial" w:cs="Arial"/>
                <w:color w:val="000000"/>
                <w:sz w:val="18"/>
                <w:szCs w:val="18"/>
              </w:rPr>
              <w:t>Long-term loans</w:t>
            </w:r>
          </w:p>
        </w:tc>
        <w:tc>
          <w:tcPr>
            <w:tcW w:w="1144" w:type="dxa"/>
            <w:noWrap/>
            <w:vAlign w:val="bottom"/>
          </w:tcPr>
          <w:p w14:paraId="43D6493B" w14:textId="4EE5C6CB"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w:t>
            </w:r>
          </w:p>
        </w:tc>
        <w:tc>
          <w:tcPr>
            <w:tcW w:w="1144" w:type="dxa"/>
            <w:noWrap/>
            <w:vAlign w:val="bottom"/>
          </w:tcPr>
          <w:p w14:paraId="0EC44616" w14:textId="60083023"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7,416</w:t>
            </w:r>
          </w:p>
        </w:tc>
        <w:tc>
          <w:tcPr>
            <w:tcW w:w="1144" w:type="dxa"/>
            <w:noWrap/>
            <w:vAlign w:val="bottom"/>
          </w:tcPr>
          <w:p w14:paraId="1AC171D1" w14:textId="352B991D"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4,740</w:t>
            </w:r>
          </w:p>
        </w:tc>
        <w:tc>
          <w:tcPr>
            <w:tcW w:w="1144" w:type="dxa"/>
            <w:noWrap/>
            <w:vAlign w:val="bottom"/>
          </w:tcPr>
          <w:p w14:paraId="0A381EC5" w14:textId="649DC4AD"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w:t>
            </w:r>
          </w:p>
        </w:tc>
        <w:tc>
          <w:tcPr>
            <w:tcW w:w="1144" w:type="dxa"/>
            <w:noWrap/>
            <w:vAlign w:val="bottom"/>
          </w:tcPr>
          <w:p w14:paraId="260115C1" w14:textId="138F0435"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12,156</w:t>
            </w:r>
          </w:p>
        </w:tc>
      </w:tr>
      <w:tr w:rsidR="008B0F64" w14:paraId="1D10939E" w14:textId="77777777" w:rsidTr="008B0F64">
        <w:trPr>
          <w:trHeight w:val="64"/>
          <w:tblHeader/>
        </w:trPr>
        <w:tc>
          <w:tcPr>
            <w:tcW w:w="3280" w:type="dxa"/>
            <w:noWrap/>
            <w:vAlign w:val="center"/>
          </w:tcPr>
          <w:p w14:paraId="76BAC111" w14:textId="77777777" w:rsidR="008B0F64" w:rsidRDefault="008B0F64" w:rsidP="008B0F64">
            <w:pPr>
              <w:spacing w:line="340" w:lineRule="exact"/>
              <w:ind w:left="158" w:hanging="108"/>
              <w:rPr>
                <w:rFonts w:ascii="Arial" w:hAnsi="Arial" w:cs="Arial"/>
                <w:color w:val="000000"/>
                <w:sz w:val="18"/>
                <w:szCs w:val="18"/>
              </w:rPr>
            </w:pPr>
            <w:r w:rsidRPr="0078640C">
              <w:rPr>
                <w:rFonts w:ascii="Arial" w:hAnsi="Arial" w:cs="Arial"/>
                <w:color w:val="000000"/>
                <w:sz w:val="18"/>
                <w:szCs w:val="18"/>
              </w:rPr>
              <w:t>Long-term loans from related parties</w:t>
            </w:r>
          </w:p>
        </w:tc>
        <w:tc>
          <w:tcPr>
            <w:tcW w:w="1144" w:type="dxa"/>
            <w:noWrap/>
            <w:vAlign w:val="bottom"/>
          </w:tcPr>
          <w:p w14:paraId="758D95AB" w14:textId="70A1132F" w:rsidR="008B0F64" w:rsidRPr="001472F5" w:rsidRDefault="008B0F64" w:rsidP="008B0F64">
            <w:pPr>
              <w:tabs>
                <w:tab w:val="decimal" w:pos="792"/>
              </w:tabs>
              <w:spacing w:line="340" w:lineRule="exact"/>
              <w:rPr>
                <w:rFonts w:ascii="Arial" w:hAnsi="Arial" w:cs="Arial"/>
                <w:sz w:val="18"/>
                <w:szCs w:val="18"/>
              </w:rPr>
            </w:pPr>
            <w:r w:rsidRPr="008B0F64">
              <w:rPr>
                <w:rFonts w:ascii="Arial" w:hAnsi="Arial" w:cs="Arial"/>
                <w:sz w:val="18"/>
                <w:szCs w:val="18"/>
              </w:rPr>
              <w:t>1,556</w:t>
            </w:r>
          </w:p>
        </w:tc>
        <w:tc>
          <w:tcPr>
            <w:tcW w:w="1144" w:type="dxa"/>
            <w:noWrap/>
            <w:vAlign w:val="bottom"/>
          </w:tcPr>
          <w:p w14:paraId="53B3C1EC" w14:textId="6E69D92C" w:rsidR="008B0F64" w:rsidRPr="001472F5" w:rsidRDefault="008B0F64" w:rsidP="008B0F64">
            <w:pPr>
              <w:tabs>
                <w:tab w:val="decimal" w:pos="792"/>
              </w:tabs>
              <w:spacing w:line="340" w:lineRule="exact"/>
              <w:rPr>
                <w:rFonts w:ascii="Arial" w:hAnsi="Arial" w:cs="Arial"/>
                <w:sz w:val="18"/>
                <w:szCs w:val="18"/>
              </w:rPr>
            </w:pPr>
            <w:r w:rsidRPr="008B0F64">
              <w:rPr>
                <w:rFonts w:ascii="Arial" w:hAnsi="Arial" w:cs="Arial"/>
                <w:sz w:val="18"/>
                <w:szCs w:val="18"/>
              </w:rPr>
              <w:t>-</w:t>
            </w:r>
          </w:p>
        </w:tc>
        <w:tc>
          <w:tcPr>
            <w:tcW w:w="1144" w:type="dxa"/>
            <w:noWrap/>
            <w:vAlign w:val="bottom"/>
          </w:tcPr>
          <w:p w14:paraId="32235DDE" w14:textId="6DBD6AC9" w:rsidR="008B0F64" w:rsidRPr="001472F5" w:rsidRDefault="008B0F64" w:rsidP="008B0F64">
            <w:pPr>
              <w:tabs>
                <w:tab w:val="decimal" w:pos="792"/>
              </w:tabs>
              <w:spacing w:line="340" w:lineRule="exact"/>
              <w:rPr>
                <w:rFonts w:ascii="Arial" w:hAnsi="Arial" w:cs="Arial"/>
                <w:sz w:val="18"/>
                <w:szCs w:val="18"/>
              </w:rPr>
            </w:pPr>
            <w:r w:rsidRPr="008B0F64">
              <w:rPr>
                <w:rFonts w:ascii="Arial" w:hAnsi="Arial" w:cs="Arial"/>
                <w:sz w:val="18"/>
                <w:szCs w:val="18"/>
              </w:rPr>
              <w:t>-</w:t>
            </w:r>
          </w:p>
        </w:tc>
        <w:tc>
          <w:tcPr>
            <w:tcW w:w="1144" w:type="dxa"/>
            <w:noWrap/>
            <w:vAlign w:val="bottom"/>
          </w:tcPr>
          <w:p w14:paraId="11D4CD0A" w14:textId="16B6A053" w:rsidR="008B0F64" w:rsidRPr="001472F5" w:rsidRDefault="008B0F64" w:rsidP="008B0F64">
            <w:pPr>
              <w:tabs>
                <w:tab w:val="decimal" w:pos="792"/>
              </w:tabs>
              <w:spacing w:line="340" w:lineRule="exact"/>
              <w:rPr>
                <w:rFonts w:ascii="Arial" w:hAnsi="Arial" w:cs="Arial"/>
                <w:sz w:val="18"/>
                <w:szCs w:val="18"/>
              </w:rPr>
            </w:pPr>
            <w:r w:rsidRPr="008B0F64">
              <w:rPr>
                <w:rFonts w:ascii="Arial" w:hAnsi="Arial" w:cs="Arial"/>
                <w:sz w:val="18"/>
                <w:szCs w:val="18"/>
              </w:rPr>
              <w:t>-</w:t>
            </w:r>
          </w:p>
        </w:tc>
        <w:tc>
          <w:tcPr>
            <w:tcW w:w="1144" w:type="dxa"/>
            <w:noWrap/>
            <w:vAlign w:val="bottom"/>
          </w:tcPr>
          <w:p w14:paraId="2BCAC5BC" w14:textId="77315B01" w:rsidR="008B0F64" w:rsidRPr="001472F5" w:rsidRDefault="008B0F64" w:rsidP="008B0F64">
            <w:pPr>
              <w:tabs>
                <w:tab w:val="decimal" w:pos="792"/>
              </w:tabs>
              <w:spacing w:line="340" w:lineRule="exact"/>
              <w:rPr>
                <w:rFonts w:ascii="Arial" w:hAnsi="Arial" w:cs="Arial"/>
                <w:sz w:val="18"/>
                <w:szCs w:val="18"/>
              </w:rPr>
            </w:pPr>
            <w:r w:rsidRPr="008B0F64">
              <w:rPr>
                <w:rFonts w:ascii="Arial" w:hAnsi="Arial" w:cs="Arial"/>
                <w:sz w:val="18"/>
                <w:szCs w:val="18"/>
              </w:rPr>
              <w:t>1,556</w:t>
            </w:r>
          </w:p>
        </w:tc>
      </w:tr>
      <w:tr w:rsidR="008B0F64" w14:paraId="3F8FA0E4" w14:textId="77777777" w:rsidTr="008B0F64">
        <w:trPr>
          <w:trHeight w:val="64"/>
          <w:tblHeader/>
        </w:trPr>
        <w:tc>
          <w:tcPr>
            <w:tcW w:w="3280" w:type="dxa"/>
            <w:noWrap/>
            <w:vAlign w:val="center"/>
          </w:tcPr>
          <w:p w14:paraId="1FFBD178" w14:textId="77777777" w:rsidR="008B0F64" w:rsidRPr="00AB2D83" w:rsidRDefault="008B0F64" w:rsidP="008B0F64">
            <w:pPr>
              <w:spacing w:line="340" w:lineRule="exact"/>
              <w:ind w:left="158" w:hanging="108"/>
              <w:rPr>
                <w:rFonts w:ascii="Arial" w:hAnsi="Arial" w:cs="Arial"/>
                <w:color w:val="000000"/>
                <w:sz w:val="18"/>
                <w:szCs w:val="18"/>
              </w:rPr>
            </w:pPr>
            <w:r w:rsidRPr="00AB2D83">
              <w:rPr>
                <w:rFonts w:ascii="Arial" w:hAnsi="Arial" w:cs="Arial"/>
                <w:color w:val="000000"/>
                <w:sz w:val="18"/>
                <w:szCs w:val="18"/>
              </w:rPr>
              <w:t>Unsecured debentures</w:t>
            </w:r>
          </w:p>
        </w:tc>
        <w:tc>
          <w:tcPr>
            <w:tcW w:w="1144" w:type="dxa"/>
            <w:noWrap/>
            <w:vAlign w:val="bottom"/>
          </w:tcPr>
          <w:p w14:paraId="1A9F9D7F" w14:textId="3B7D20D0"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w:t>
            </w:r>
          </w:p>
        </w:tc>
        <w:tc>
          <w:tcPr>
            <w:tcW w:w="1144" w:type="dxa"/>
            <w:noWrap/>
            <w:vAlign w:val="bottom"/>
          </w:tcPr>
          <w:p w14:paraId="7869CDC0" w14:textId="4A609152"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16,670</w:t>
            </w:r>
          </w:p>
        </w:tc>
        <w:tc>
          <w:tcPr>
            <w:tcW w:w="1144" w:type="dxa"/>
            <w:noWrap/>
            <w:vAlign w:val="bottom"/>
          </w:tcPr>
          <w:p w14:paraId="0E073CEF" w14:textId="75B3D4BF"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28,978</w:t>
            </w:r>
          </w:p>
        </w:tc>
        <w:tc>
          <w:tcPr>
            <w:tcW w:w="1144" w:type="dxa"/>
            <w:noWrap/>
            <w:vAlign w:val="bottom"/>
          </w:tcPr>
          <w:p w14:paraId="46B94BCE" w14:textId="0EF59B0D"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w:t>
            </w:r>
          </w:p>
        </w:tc>
        <w:tc>
          <w:tcPr>
            <w:tcW w:w="1144" w:type="dxa"/>
            <w:noWrap/>
            <w:vAlign w:val="bottom"/>
          </w:tcPr>
          <w:p w14:paraId="4D9DF367" w14:textId="7F49F858" w:rsidR="008B0F64" w:rsidRPr="00CF33E9" w:rsidRDefault="008B0F64" w:rsidP="008B0F64">
            <w:pPr>
              <w:tabs>
                <w:tab w:val="decimal" w:pos="792"/>
              </w:tabs>
              <w:spacing w:line="340" w:lineRule="exact"/>
              <w:rPr>
                <w:rFonts w:ascii="Arial" w:hAnsi="Arial" w:cs="Arial"/>
                <w:sz w:val="18"/>
                <w:szCs w:val="18"/>
                <w:cs/>
              </w:rPr>
            </w:pPr>
            <w:r w:rsidRPr="008B0F64">
              <w:rPr>
                <w:rFonts w:ascii="Arial" w:hAnsi="Arial" w:cs="Arial"/>
                <w:sz w:val="18"/>
                <w:szCs w:val="18"/>
              </w:rPr>
              <w:t>45,648</w:t>
            </w:r>
          </w:p>
        </w:tc>
      </w:tr>
      <w:tr w:rsidR="008B0F64" w14:paraId="28D355C0" w14:textId="77777777" w:rsidTr="008B0F64">
        <w:trPr>
          <w:trHeight w:val="64"/>
          <w:tblHeader/>
        </w:trPr>
        <w:tc>
          <w:tcPr>
            <w:tcW w:w="3280" w:type="dxa"/>
            <w:noWrap/>
            <w:vAlign w:val="center"/>
            <w:hideMark/>
          </w:tcPr>
          <w:p w14:paraId="041C28F1" w14:textId="77777777" w:rsidR="008B0F64" w:rsidRDefault="008B0F64" w:rsidP="008B0F64">
            <w:pPr>
              <w:spacing w:line="340" w:lineRule="exact"/>
              <w:ind w:left="158" w:hanging="108"/>
              <w:rPr>
                <w:rFonts w:ascii="Arial" w:hAnsi="Arial" w:cs="Arial"/>
                <w:color w:val="000000"/>
                <w:sz w:val="18"/>
                <w:szCs w:val="18"/>
                <w:cs/>
              </w:rPr>
            </w:pPr>
            <w:r>
              <w:rPr>
                <w:rFonts w:ascii="Arial" w:hAnsi="Arial" w:cs="Arial"/>
                <w:color w:val="000000"/>
                <w:sz w:val="18"/>
                <w:szCs w:val="18"/>
              </w:rPr>
              <w:t>Lease liabilities</w:t>
            </w:r>
          </w:p>
        </w:tc>
        <w:tc>
          <w:tcPr>
            <w:tcW w:w="1144" w:type="dxa"/>
            <w:noWrap/>
            <w:vAlign w:val="bottom"/>
          </w:tcPr>
          <w:p w14:paraId="475B5E6C" w14:textId="53C931C4" w:rsidR="008B0F64" w:rsidRPr="00CF33E9" w:rsidRDefault="008B0F64" w:rsidP="008B0F64">
            <w:pPr>
              <w:pBdr>
                <w:bottom w:val="single" w:sz="4" w:space="1" w:color="auto"/>
              </w:pBdr>
              <w:tabs>
                <w:tab w:val="decimal" w:pos="792"/>
              </w:tabs>
              <w:spacing w:line="340" w:lineRule="exact"/>
              <w:rPr>
                <w:rFonts w:ascii="Arial" w:hAnsi="Arial" w:cs="Arial"/>
                <w:sz w:val="18"/>
                <w:szCs w:val="18"/>
                <w:cs/>
              </w:rPr>
            </w:pPr>
            <w:r w:rsidRPr="008B0F64">
              <w:rPr>
                <w:rFonts w:ascii="Arial" w:hAnsi="Arial" w:cs="Arial"/>
                <w:sz w:val="18"/>
                <w:szCs w:val="18"/>
              </w:rPr>
              <w:t>-</w:t>
            </w:r>
          </w:p>
        </w:tc>
        <w:tc>
          <w:tcPr>
            <w:tcW w:w="1144" w:type="dxa"/>
            <w:noWrap/>
            <w:vAlign w:val="bottom"/>
          </w:tcPr>
          <w:p w14:paraId="174229E8" w14:textId="68871853" w:rsidR="008B0F64" w:rsidRPr="00CF33E9" w:rsidRDefault="008B0F64" w:rsidP="008B0F64">
            <w:pPr>
              <w:pBdr>
                <w:bottom w:val="single" w:sz="4" w:space="1" w:color="auto"/>
              </w:pBdr>
              <w:tabs>
                <w:tab w:val="decimal" w:pos="792"/>
              </w:tabs>
              <w:spacing w:line="340" w:lineRule="exact"/>
              <w:rPr>
                <w:rFonts w:ascii="Arial" w:hAnsi="Arial" w:cs="Arial"/>
                <w:sz w:val="18"/>
                <w:szCs w:val="18"/>
                <w:cs/>
              </w:rPr>
            </w:pPr>
            <w:r w:rsidRPr="008B0F64">
              <w:rPr>
                <w:rFonts w:ascii="Arial" w:hAnsi="Arial" w:cs="Arial"/>
                <w:sz w:val="18"/>
                <w:szCs w:val="18"/>
              </w:rPr>
              <w:t>185</w:t>
            </w:r>
          </w:p>
        </w:tc>
        <w:tc>
          <w:tcPr>
            <w:tcW w:w="1144" w:type="dxa"/>
            <w:noWrap/>
            <w:vAlign w:val="bottom"/>
          </w:tcPr>
          <w:p w14:paraId="604E667F" w14:textId="12958692" w:rsidR="008B0F64" w:rsidRPr="00CF33E9" w:rsidRDefault="008B0F64" w:rsidP="008B0F64">
            <w:pPr>
              <w:pBdr>
                <w:bottom w:val="single" w:sz="4" w:space="1" w:color="auto"/>
              </w:pBdr>
              <w:tabs>
                <w:tab w:val="decimal" w:pos="792"/>
              </w:tabs>
              <w:spacing w:line="340" w:lineRule="exact"/>
              <w:rPr>
                <w:rFonts w:ascii="Arial" w:hAnsi="Arial" w:cs="Arial"/>
                <w:sz w:val="18"/>
                <w:szCs w:val="18"/>
                <w:cs/>
              </w:rPr>
            </w:pPr>
            <w:r w:rsidRPr="008B0F64">
              <w:rPr>
                <w:rFonts w:ascii="Arial" w:hAnsi="Arial" w:cs="Arial"/>
                <w:sz w:val="18"/>
                <w:szCs w:val="18"/>
              </w:rPr>
              <w:t>66</w:t>
            </w:r>
            <w:r w:rsidR="00263AE6">
              <w:rPr>
                <w:rFonts w:ascii="Arial" w:hAnsi="Arial" w:cs="Arial"/>
                <w:sz w:val="18"/>
                <w:szCs w:val="18"/>
              </w:rPr>
              <w:t>1</w:t>
            </w:r>
          </w:p>
        </w:tc>
        <w:tc>
          <w:tcPr>
            <w:tcW w:w="1144" w:type="dxa"/>
            <w:noWrap/>
            <w:vAlign w:val="bottom"/>
          </w:tcPr>
          <w:p w14:paraId="3ABEFF56" w14:textId="6BA057D4" w:rsidR="008B0F64" w:rsidRPr="00CF33E9" w:rsidRDefault="008B0F64" w:rsidP="008B0F64">
            <w:pPr>
              <w:pBdr>
                <w:bottom w:val="single" w:sz="4" w:space="1" w:color="auto"/>
              </w:pBdr>
              <w:tabs>
                <w:tab w:val="decimal" w:pos="792"/>
              </w:tabs>
              <w:spacing w:line="340" w:lineRule="exact"/>
              <w:rPr>
                <w:rFonts w:ascii="Arial" w:hAnsi="Arial" w:cs="Arial"/>
                <w:sz w:val="18"/>
                <w:szCs w:val="18"/>
                <w:cs/>
              </w:rPr>
            </w:pPr>
            <w:r w:rsidRPr="008B0F64">
              <w:rPr>
                <w:rFonts w:ascii="Arial" w:hAnsi="Arial" w:cs="Arial"/>
                <w:sz w:val="18"/>
                <w:szCs w:val="18"/>
              </w:rPr>
              <w:t>315</w:t>
            </w:r>
          </w:p>
        </w:tc>
        <w:tc>
          <w:tcPr>
            <w:tcW w:w="1144" w:type="dxa"/>
            <w:noWrap/>
            <w:vAlign w:val="bottom"/>
          </w:tcPr>
          <w:p w14:paraId="4C5660FB" w14:textId="1255C07A" w:rsidR="008B0F64" w:rsidRPr="00CF33E9" w:rsidRDefault="008B0F64" w:rsidP="008B0F64">
            <w:pPr>
              <w:pBdr>
                <w:bottom w:val="single" w:sz="4" w:space="1" w:color="auto"/>
              </w:pBdr>
              <w:tabs>
                <w:tab w:val="decimal" w:pos="792"/>
              </w:tabs>
              <w:spacing w:line="340" w:lineRule="exact"/>
              <w:rPr>
                <w:rFonts w:ascii="Arial" w:hAnsi="Arial" w:cs="Arial"/>
                <w:sz w:val="18"/>
                <w:szCs w:val="18"/>
                <w:cs/>
              </w:rPr>
            </w:pPr>
            <w:r w:rsidRPr="008B0F64">
              <w:rPr>
                <w:rFonts w:ascii="Arial" w:hAnsi="Arial" w:cs="Arial"/>
                <w:sz w:val="18"/>
                <w:szCs w:val="18"/>
              </w:rPr>
              <w:t>1,16</w:t>
            </w:r>
            <w:r w:rsidR="00263AE6">
              <w:rPr>
                <w:rFonts w:ascii="Arial" w:hAnsi="Arial" w:cs="Arial"/>
                <w:sz w:val="18"/>
                <w:szCs w:val="18"/>
              </w:rPr>
              <w:t>1</w:t>
            </w:r>
          </w:p>
        </w:tc>
      </w:tr>
      <w:tr w:rsidR="008B0F64" w14:paraId="68198F13" w14:textId="77777777" w:rsidTr="008B0F64">
        <w:trPr>
          <w:trHeight w:val="54"/>
          <w:tblHeader/>
        </w:trPr>
        <w:tc>
          <w:tcPr>
            <w:tcW w:w="3280" w:type="dxa"/>
            <w:vAlign w:val="center"/>
            <w:hideMark/>
          </w:tcPr>
          <w:p w14:paraId="4E8D750D" w14:textId="77777777" w:rsidR="008B0F64" w:rsidRPr="00DE0A72" w:rsidRDefault="008B0F64" w:rsidP="008B0F64">
            <w:pPr>
              <w:spacing w:line="340" w:lineRule="exact"/>
              <w:rPr>
                <w:rFonts w:ascii="Arial" w:hAnsi="Arial" w:cstheme="minorBidi"/>
                <w:b/>
                <w:bCs/>
                <w:color w:val="000000"/>
                <w:sz w:val="18"/>
                <w:szCs w:val="18"/>
                <w:cs/>
              </w:rPr>
            </w:pPr>
            <w:r>
              <w:rPr>
                <w:rFonts w:ascii="Arial" w:hAnsi="Arial" w:cs="Arial"/>
                <w:b/>
                <w:bCs/>
                <w:color w:val="000000"/>
                <w:sz w:val="18"/>
                <w:szCs w:val="18"/>
              </w:rPr>
              <w:t>Total</w:t>
            </w:r>
          </w:p>
        </w:tc>
        <w:tc>
          <w:tcPr>
            <w:tcW w:w="1144" w:type="dxa"/>
            <w:noWrap/>
            <w:vAlign w:val="bottom"/>
          </w:tcPr>
          <w:p w14:paraId="23D04672" w14:textId="6A2BF0B6" w:rsidR="008B0F64" w:rsidRPr="00CF33E9" w:rsidRDefault="008B0F64" w:rsidP="008B0F64">
            <w:pPr>
              <w:pBdr>
                <w:bottom w:val="double" w:sz="4" w:space="1" w:color="auto"/>
              </w:pBdr>
              <w:tabs>
                <w:tab w:val="decimal" w:pos="792"/>
              </w:tabs>
              <w:spacing w:line="340" w:lineRule="exact"/>
              <w:rPr>
                <w:rFonts w:ascii="Arial" w:hAnsi="Arial" w:cs="Arial"/>
                <w:sz w:val="18"/>
                <w:szCs w:val="18"/>
                <w:cs/>
              </w:rPr>
            </w:pPr>
            <w:r w:rsidRPr="008B0F64">
              <w:rPr>
                <w:rFonts w:ascii="Arial" w:hAnsi="Arial" w:cs="Arial"/>
                <w:sz w:val="18"/>
                <w:szCs w:val="18"/>
              </w:rPr>
              <w:t>1,556</w:t>
            </w:r>
          </w:p>
        </w:tc>
        <w:tc>
          <w:tcPr>
            <w:tcW w:w="1144" w:type="dxa"/>
            <w:noWrap/>
            <w:vAlign w:val="bottom"/>
          </w:tcPr>
          <w:p w14:paraId="082B4B46" w14:textId="32BE665D" w:rsidR="008B0F64" w:rsidRPr="00CF33E9" w:rsidRDefault="008B0F64" w:rsidP="008B0F64">
            <w:pPr>
              <w:pBdr>
                <w:bottom w:val="double" w:sz="4" w:space="1" w:color="auto"/>
              </w:pBdr>
              <w:tabs>
                <w:tab w:val="decimal" w:pos="792"/>
              </w:tabs>
              <w:spacing w:line="340" w:lineRule="exact"/>
              <w:rPr>
                <w:rFonts w:ascii="Arial" w:hAnsi="Arial" w:cs="Arial"/>
                <w:sz w:val="18"/>
                <w:szCs w:val="18"/>
              </w:rPr>
            </w:pPr>
            <w:r w:rsidRPr="008B0F64">
              <w:rPr>
                <w:rFonts w:ascii="Arial" w:hAnsi="Arial" w:cs="Arial"/>
                <w:sz w:val="18"/>
                <w:szCs w:val="18"/>
              </w:rPr>
              <w:t>40,617</w:t>
            </w:r>
          </w:p>
        </w:tc>
        <w:tc>
          <w:tcPr>
            <w:tcW w:w="1144" w:type="dxa"/>
            <w:noWrap/>
            <w:vAlign w:val="bottom"/>
          </w:tcPr>
          <w:p w14:paraId="7FF37752" w14:textId="0D8F588B" w:rsidR="008B0F64" w:rsidRPr="00CF33E9" w:rsidRDefault="008B0F64" w:rsidP="008B0F64">
            <w:pPr>
              <w:pBdr>
                <w:bottom w:val="double" w:sz="4" w:space="1" w:color="auto"/>
              </w:pBdr>
              <w:tabs>
                <w:tab w:val="decimal" w:pos="792"/>
              </w:tabs>
              <w:spacing w:line="340" w:lineRule="exact"/>
              <w:rPr>
                <w:rFonts w:ascii="Arial" w:hAnsi="Arial" w:cs="Arial"/>
                <w:sz w:val="18"/>
                <w:szCs w:val="18"/>
                <w:cs/>
              </w:rPr>
            </w:pPr>
            <w:r w:rsidRPr="008B0F64">
              <w:rPr>
                <w:rFonts w:ascii="Arial" w:hAnsi="Arial" w:cs="Arial"/>
                <w:sz w:val="18"/>
                <w:szCs w:val="18"/>
              </w:rPr>
              <w:t>41,49</w:t>
            </w:r>
            <w:r w:rsidR="00263AE6">
              <w:rPr>
                <w:rFonts w:ascii="Arial" w:hAnsi="Arial" w:cs="Arial"/>
                <w:sz w:val="18"/>
                <w:szCs w:val="18"/>
              </w:rPr>
              <w:t>3</w:t>
            </w:r>
          </w:p>
        </w:tc>
        <w:tc>
          <w:tcPr>
            <w:tcW w:w="1144" w:type="dxa"/>
            <w:noWrap/>
            <w:vAlign w:val="bottom"/>
          </w:tcPr>
          <w:p w14:paraId="3A357C27" w14:textId="6D09AEC2" w:rsidR="008B0F64" w:rsidRPr="00CF33E9" w:rsidRDefault="008B0F64" w:rsidP="008B0F64">
            <w:pPr>
              <w:pBdr>
                <w:bottom w:val="double" w:sz="4" w:space="1" w:color="auto"/>
              </w:pBdr>
              <w:tabs>
                <w:tab w:val="decimal" w:pos="792"/>
              </w:tabs>
              <w:spacing w:line="340" w:lineRule="exact"/>
              <w:rPr>
                <w:rFonts w:ascii="Arial" w:hAnsi="Arial" w:cs="Arial"/>
                <w:sz w:val="18"/>
                <w:szCs w:val="18"/>
                <w:cs/>
              </w:rPr>
            </w:pPr>
            <w:r w:rsidRPr="008B0F64">
              <w:rPr>
                <w:rFonts w:ascii="Arial" w:hAnsi="Arial" w:cs="Arial"/>
                <w:sz w:val="18"/>
                <w:szCs w:val="18"/>
              </w:rPr>
              <w:t>315</w:t>
            </w:r>
          </w:p>
        </w:tc>
        <w:tc>
          <w:tcPr>
            <w:tcW w:w="1144" w:type="dxa"/>
            <w:noWrap/>
            <w:vAlign w:val="bottom"/>
          </w:tcPr>
          <w:p w14:paraId="30E8A548" w14:textId="03748AC4" w:rsidR="008B0F64" w:rsidRPr="00CF33E9" w:rsidRDefault="008B0F64" w:rsidP="008B0F64">
            <w:pPr>
              <w:pBdr>
                <w:bottom w:val="double" w:sz="4" w:space="1" w:color="auto"/>
              </w:pBdr>
              <w:tabs>
                <w:tab w:val="decimal" w:pos="792"/>
              </w:tabs>
              <w:spacing w:line="340" w:lineRule="exact"/>
              <w:rPr>
                <w:rFonts w:ascii="Arial" w:hAnsi="Arial" w:cs="Arial"/>
                <w:sz w:val="18"/>
                <w:szCs w:val="18"/>
                <w:cs/>
              </w:rPr>
            </w:pPr>
            <w:r w:rsidRPr="008B0F64">
              <w:rPr>
                <w:rFonts w:ascii="Arial" w:hAnsi="Arial" w:cs="Arial"/>
                <w:sz w:val="18"/>
                <w:szCs w:val="18"/>
              </w:rPr>
              <w:t>83,98</w:t>
            </w:r>
            <w:r w:rsidR="00263AE6">
              <w:rPr>
                <w:rFonts w:ascii="Arial" w:hAnsi="Arial" w:cs="Arial"/>
                <w:sz w:val="18"/>
                <w:szCs w:val="18"/>
              </w:rPr>
              <w:t>1</w:t>
            </w:r>
          </w:p>
        </w:tc>
      </w:tr>
    </w:tbl>
    <w:p w14:paraId="666C4FFA" w14:textId="77777777" w:rsidR="0055288E" w:rsidRDefault="0055288E"/>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3546B1" w14:paraId="56DC1D34" w14:textId="77777777" w:rsidTr="001622A4">
        <w:trPr>
          <w:trHeight w:val="64"/>
          <w:tblHeader/>
        </w:trPr>
        <w:tc>
          <w:tcPr>
            <w:tcW w:w="3280" w:type="dxa"/>
            <w:noWrap/>
            <w:vAlign w:val="center"/>
            <w:hideMark/>
          </w:tcPr>
          <w:p w14:paraId="40C49F10" w14:textId="0E3A68D1" w:rsidR="003546B1" w:rsidRDefault="003546B1" w:rsidP="00220141">
            <w:pPr>
              <w:spacing w:line="340" w:lineRule="exact"/>
              <w:rPr>
                <w:rFonts w:ascii="Arial" w:hAnsi="Arial" w:cstheme="minorBidi"/>
                <w:sz w:val="20"/>
                <w:szCs w:val="20"/>
                <w:highlight w:val="cyan"/>
                <w:cs/>
              </w:rPr>
            </w:pPr>
          </w:p>
        </w:tc>
        <w:tc>
          <w:tcPr>
            <w:tcW w:w="5720" w:type="dxa"/>
            <w:gridSpan w:val="5"/>
            <w:noWrap/>
            <w:vAlign w:val="center"/>
            <w:hideMark/>
          </w:tcPr>
          <w:p w14:paraId="5216FC5B" w14:textId="77777777" w:rsidR="003546B1" w:rsidRDefault="003546B1" w:rsidP="00220141">
            <w:pPr>
              <w:spacing w:line="340" w:lineRule="exact"/>
              <w:jc w:val="right"/>
              <w:rPr>
                <w:rFonts w:ascii="Arial" w:hAnsi="Arial" w:cs="Arial"/>
                <w:sz w:val="18"/>
                <w:szCs w:val="18"/>
              </w:rPr>
            </w:pPr>
            <w:r>
              <w:rPr>
                <w:rFonts w:ascii="Arial" w:hAnsi="Arial" w:cs="Arial"/>
                <w:sz w:val="18"/>
                <w:szCs w:val="18"/>
              </w:rPr>
              <w:t>(Unit: Million Baht)</w:t>
            </w:r>
          </w:p>
        </w:tc>
      </w:tr>
      <w:tr w:rsidR="003546B1" w14:paraId="0AC7FF0C" w14:textId="77777777" w:rsidTr="001622A4">
        <w:trPr>
          <w:trHeight w:val="64"/>
          <w:tblHeader/>
        </w:trPr>
        <w:tc>
          <w:tcPr>
            <w:tcW w:w="3280" w:type="dxa"/>
            <w:noWrap/>
            <w:vAlign w:val="center"/>
            <w:hideMark/>
          </w:tcPr>
          <w:p w14:paraId="55592E2E" w14:textId="77777777" w:rsidR="003546B1" w:rsidRDefault="003546B1" w:rsidP="00220141">
            <w:pPr>
              <w:spacing w:line="340" w:lineRule="exact"/>
              <w:rPr>
                <w:rFonts w:ascii="Arial" w:hAnsi="Arial" w:cs="Arial"/>
                <w:sz w:val="18"/>
                <w:szCs w:val="18"/>
              </w:rPr>
            </w:pPr>
          </w:p>
        </w:tc>
        <w:tc>
          <w:tcPr>
            <w:tcW w:w="5720" w:type="dxa"/>
            <w:gridSpan w:val="5"/>
            <w:noWrap/>
            <w:vAlign w:val="center"/>
            <w:hideMark/>
          </w:tcPr>
          <w:p w14:paraId="594D6FD4" w14:textId="77777777" w:rsidR="003546B1" w:rsidRDefault="003546B1" w:rsidP="00220141">
            <w:pPr>
              <w:pBdr>
                <w:bottom w:val="single" w:sz="4" w:space="1" w:color="auto"/>
              </w:pBdr>
              <w:spacing w:line="340" w:lineRule="exact"/>
              <w:jc w:val="center"/>
              <w:rPr>
                <w:rFonts w:ascii="Arial" w:hAnsi="Arial" w:cs="Arial"/>
                <w:sz w:val="18"/>
                <w:szCs w:val="18"/>
              </w:rPr>
            </w:pPr>
            <w:r>
              <w:rPr>
                <w:rFonts w:ascii="Arial" w:hAnsi="Arial" w:cs="Arial"/>
                <w:sz w:val="18"/>
                <w:szCs w:val="18"/>
              </w:rPr>
              <w:t>Separate financial statements</w:t>
            </w:r>
          </w:p>
        </w:tc>
      </w:tr>
      <w:tr w:rsidR="00622BDF" w14:paraId="4852A866" w14:textId="77777777" w:rsidTr="001622A4">
        <w:trPr>
          <w:trHeight w:val="64"/>
          <w:tblHeader/>
        </w:trPr>
        <w:tc>
          <w:tcPr>
            <w:tcW w:w="3280" w:type="dxa"/>
            <w:noWrap/>
            <w:vAlign w:val="center"/>
          </w:tcPr>
          <w:p w14:paraId="387935F8" w14:textId="77777777" w:rsidR="00622BDF" w:rsidRDefault="00622BDF" w:rsidP="00220141">
            <w:pPr>
              <w:spacing w:line="340" w:lineRule="exact"/>
              <w:rPr>
                <w:rFonts w:ascii="Arial" w:hAnsi="Arial" w:cs="Arial"/>
                <w:sz w:val="18"/>
                <w:szCs w:val="18"/>
              </w:rPr>
            </w:pPr>
          </w:p>
        </w:tc>
        <w:tc>
          <w:tcPr>
            <w:tcW w:w="5720" w:type="dxa"/>
            <w:gridSpan w:val="5"/>
            <w:noWrap/>
            <w:vAlign w:val="center"/>
          </w:tcPr>
          <w:p w14:paraId="1D184D1A" w14:textId="494DEF73" w:rsidR="00622BDF" w:rsidRDefault="00484579" w:rsidP="00220141">
            <w:pPr>
              <w:pBdr>
                <w:bottom w:val="single" w:sz="4" w:space="1" w:color="auto"/>
              </w:pBdr>
              <w:spacing w:line="340" w:lineRule="exact"/>
              <w:jc w:val="center"/>
              <w:rPr>
                <w:rFonts w:ascii="Arial" w:hAnsi="Arial" w:cs="Arial"/>
                <w:sz w:val="18"/>
                <w:szCs w:val="18"/>
              </w:rPr>
            </w:pPr>
            <w:r w:rsidRPr="00484579">
              <w:rPr>
                <w:rFonts w:ascii="Arial" w:hAnsi="Arial" w:cs="Arial"/>
                <w:sz w:val="18"/>
                <w:szCs w:val="18"/>
              </w:rPr>
              <w:t xml:space="preserve">As </w:t>
            </w:r>
            <w:proofErr w:type="gramStart"/>
            <w:r w:rsidRPr="00484579">
              <w:rPr>
                <w:rFonts w:ascii="Arial" w:hAnsi="Arial" w:cs="Arial"/>
                <w:sz w:val="18"/>
                <w:szCs w:val="18"/>
              </w:rPr>
              <w:t>at</w:t>
            </w:r>
            <w:proofErr w:type="gramEnd"/>
            <w:r w:rsidRPr="00484579">
              <w:rPr>
                <w:rFonts w:ascii="Arial" w:hAnsi="Arial" w:cs="Arial"/>
                <w:sz w:val="18"/>
                <w:szCs w:val="18"/>
              </w:rPr>
              <w:t xml:space="preserve"> 31 December 202</w:t>
            </w:r>
            <w:r w:rsidR="00411D67">
              <w:rPr>
                <w:rFonts w:ascii="Arial" w:hAnsi="Arial" w:cs="Arial"/>
                <w:sz w:val="18"/>
                <w:szCs w:val="18"/>
              </w:rPr>
              <w:t>3</w:t>
            </w:r>
          </w:p>
        </w:tc>
      </w:tr>
      <w:tr w:rsidR="003546B1" w14:paraId="4A68520B" w14:textId="77777777" w:rsidTr="001622A4">
        <w:trPr>
          <w:trHeight w:val="64"/>
          <w:tblHeader/>
        </w:trPr>
        <w:tc>
          <w:tcPr>
            <w:tcW w:w="3280" w:type="dxa"/>
            <w:noWrap/>
            <w:vAlign w:val="center"/>
            <w:hideMark/>
          </w:tcPr>
          <w:p w14:paraId="35901978" w14:textId="77777777" w:rsidR="003546B1" w:rsidRDefault="003546B1" w:rsidP="00220141">
            <w:pPr>
              <w:spacing w:line="340" w:lineRule="exact"/>
              <w:rPr>
                <w:rFonts w:ascii="Arial" w:hAnsi="Arial" w:cs="Arial"/>
                <w:sz w:val="18"/>
                <w:szCs w:val="18"/>
              </w:rPr>
            </w:pPr>
          </w:p>
        </w:tc>
        <w:tc>
          <w:tcPr>
            <w:tcW w:w="1144" w:type="dxa"/>
            <w:noWrap/>
            <w:vAlign w:val="bottom"/>
            <w:hideMark/>
          </w:tcPr>
          <w:p w14:paraId="742DED94" w14:textId="77777777" w:rsidR="003546B1" w:rsidRDefault="003546B1" w:rsidP="0022014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 xml:space="preserve">On </w:t>
            </w:r>
          </w:p>
          <w:p w14:paraId="21003091" w14:textId="77777777" w:rsidR="003546B1" w:rsidRDefault="003546B1" w:rsidP="0022014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1F53F070" w14:textId="77777777" w:rsidR="003546B1" w:rsidRDefault="003546B1" w:rsidP="0022014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723BB048" w14:textId="77777777" w:rsidR="003546B1" w:rsidRDefault="003546B1" w:rsidP="0022014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w:t>
            </w:r>
            <w:r>
              <w:rPr>
                <w:rFonts w:ascii="Arial" w:hAnsi="Arial"/>
                <w:color w:val="000000"/>
                <w:sz w:val="18"/>
                <w:szCs w:val="18"/>
                <w:cs/>
              </w:rPr>
              <w:t xml:space="preserve"> </w:t>
            </w:r>
            <w:r>
              <w:rPr>
                <w:rFonts w:ascii="Arial" w:hAnsi="Arial"/>
                <w:color w:val="000000"/>
                <w:sz w:val="18"/>
                <w:szCs w:val="18"/>
              </w:rPr>
              <w:t>5</w:t>
            </w:r>
          </w:p>
          <w:p w14:paraId="76E6B1D0" w14:textId="77777777" w:rsidR="003546B1" w:rsidRDefault="003546B1" w:rsidP="0022014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0B407BEA" w14:textId="18143F6A" w:rsidR="003546B1" w:rsidRDefault="0044456F" w:rsidP="00220141">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 xml:space="preserve">More than </w:t>
            </w:r>
            <w:r>
              <w:rPr>
                <w:rFonts w:ascii="Arial" w:hAnsi="Arial"/>
                <w:color w:val="000000"/>
                <w:sz w:val="18"/>
                <w:szCs w:val="18"/>
              </w:rPr>
              <w:t>5</w:t>
            </w:r>
            <w:r>
              <w:rPr>
                <w:rFonts w:ascii="Arial" w:hAnsi="Arial"/>
                <w:color w:val="000000"/>
                <w:sz w:val="18"/>
                <w:szCs w:val="18"/>
                <w:cs/>
              </w:rPr>
              <w:t xml:space="preserve"> </w:t>
            </w:r>
            <w:r>
              <w:rPr>
                <w:rFonts w:ascii="Arial" w:hAnsi="Arial" w:cs="Arial"/>
                <w:color w:val="000000"/>
                <w:sz w:val="18"/>
                <w:szCs w:val="18"/>
              </w:rPr>
              <w:t>years</w:t>
            </w:r>
          </w:p>
        </w:tc>
        <w:tc>
          <w:tcPr>
            <w:tcW w:w="1144" w:type="dxa"/>
            <w:noWrap/>
            <w:vAlign w:val="bottom"/>
            <w:hideMark/>
          </w:tcPr>
          <w:p w14:paraId="43DE8385" w14:textId="77777777" w:rsidR="003546B1" w:rsidRDefault="003546B1" w:rsidP="0022014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bookmarkEnd w:id="21"/>
      <w:tr w:rsidR="00411D67" w14:paraId="56261E25" w14:textId="77777777" w:rsidTr="00320EEF">
        <w:trPr>
          <w:trHeight w:val="64"/>
          <w:tblHeader/>
        </w:trPr>
        <w:tc>
          <w:tcPr>
            <w:tcW w:w="3280" w:type="dxa"/>
            <w:noWrap/>
            <w:vAlign w:val="center"/>
            <w:hideMark/>
          </w:tcPr>
          <w:p w14:paraId="1F2049D6" w14:textId="77777777" w:rsidR="00411D67" w:rsidRDefault="00411D67" w:rsidP="00411D67">
            <w:pPr>
              <w:spacing w:line="340" w:lineRule="exact"/>
              <w:ind w:left="158" w:hanging="108"/>
              <w:rPr>
                <w:rFonts w:ascii="Arial" w:hAnsi="Arial" w:cs="Arial"/>
                <w:color w:val="000000"/>
                <w:sz w:val="18"/>
                <w:szCs w:val="18"/>
                <w:cs/>
              </w:rPr>
            </w:pPr>
            <w:r w:rsidRPr="001B0143">
              <w:rPr>
                <w:rFonts w:ascii="Arial" w:hAnsi="Arial" w:cs="Arial"/>
                <w:color w:val="000000"/>
                <w:sz w:val="18"/>
                <w:szCs w:val="18"/>
              </w:rPr>
              <w:t>Short-term loans from financial institutions</w:t>
            </w:r>
          </w:p>
        </w:tc>
        <w:tc>
          <w:tcPr>
            <w:tcW w:w="1144" w:type="dxa"/>
            <w:noWrap/>
            <w:vAlign w:val="bottom"/>
          </w:tcPr>
          <w:p w14:paraId="34BD686A" w14:textId="3EEB2735" w:rsidR="00411D67" w:rsidRPr="00CF33E9" w:rsidRDefault="00411D67" w:rsidP="00411D67">
            <w:pPr>
              <w:tabs>
                <w:tab w:val="decimal" w:pos="792"/>
              </w:tabs>
              <w:spacing w:line="340" w:lineRule="exact"/>
              <w:rPr>
                <w:rFonts w:ascii="Arial" w:hAnsi="Arial" w:cs="Arial"/>
                <w:sz w:val="18"/>
                <w:szCs w:val="18"/>
              </w:rPr>
            </w:pPr>
            <w:r w:rsidRPr="00ED73C5">
              <w:rPr>
                <w:rFonts w:ascii="Arial" w:hAnsi="Arial" w:cs="Arial"/>
                <w:sz w:val="18"/>
                <w:szCs w:val="18"/>
              </w:rPr>
              <w:t>-</w:t>
            </w:r>
          </w:p>
        </w:tc>
        <w:tc>
          <w:tcPr>
            <w:tcW w:w="1144" w:type="dxa"/>
            <w:noWrap/>
            <w:vAlign w:val="bottom"/>
          </w:tcPr>
          <w:p w14:paraId="615B83E5" w14:textId="215DFD37" w:rsidR="00411D67" w:rsidRPr="00CF33E9" w:rsidRDefault="00411D67" w:rsidP="00411D67">
            <w:pPr>
              <w:tabs>
                <w:tab w:val="decimal" w:pos="792"/>
              </w:tabs>
              <w:spacing w:line="340" w:lineRule="exact"/>
              <w:rPr>
                <w:rFonts w:ascii="Arial" w:hAnsi="Arial" w:cs="Arial"/>
                <w:sz w:val="18"/>
                <w:szCs w:val="18"/>
              </w:rPr>
            </w:pPr>
            <w:r w:rsidRPr="00ED73C5">
              <w:rPr>
                <w:rFonts w:ascii="Arial" w:hAnsi="Arial" w:cs="Arial"/>
                <w:sz w:val="18"/>
                <w:szCs w:val="18"/>
              </w:rPr>
              <w:t>8,</w:t>
            </w:r>
            <w:r>
              <w:rPr>
                <w:rFonts w:ascii="Arial" w:hAnsi="Arial" w:cs="Arial"/>
                <w:sz w:val="18"/>
                <w:szCs w:val="18"/>
              </w:rPr>
              <w:t>792</w:t>
            </w:r>
          </w:p>
        </w:tc>
        <w:tc>
          <w:tcPr>
            <w:tcW w:w="1144" w:type="dxa"/>
            <w:noWrap/>
            <w:vAlign w:val="bottom"/>
          </w:tcPr>
          <w:p w14:paraId="0EDFDCC8" w14:textId="68B5596C" w:rsidR="00411D67" w:rsidRPr="00CF33E9" w:rsidRDefault="00411D67" w:rsidP="00411D67">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3D25B069" w14:textId="46685549" w:rsidR="00411D67" w:rsidRPr="00CF33E9" w:rsidRDefault="00411D67" w:rsidP="00411D67">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69ED781F" w14:textId="364104C2" w:rsidR="00411D67" w:rsidRPr="00CF33E9" w:rsidRDefault="00411D67" w:rsidP="00411D67">
            <w:pPr>
              <w:tabs>
                <w:tab w:val="decimal" w:pos="792"/>
              </w:tabs>
              <w:spacing w:line="340" w:lineRule="exact"/>
              <w:rPr>
                <w:rFonts w:ascii="Arial" w:hAnsi="Arial" w:cs="Arial"/>
                <w:sz w:val="18"/>
                <w:szCs w:val="18"/>
                <w:cs/>
              </w:rPr>
            </w:pPr>
            <w:r w:rsidRPr="00ED73C5">
              <w:rPr>
                <w:rFonts w:ascii="Arial" w:hAnsi="Arial" w:cs="Arial"/>
                <w:sz w:val="18"/>
                <w:szCs w:val="18"/>
              </w:rPr>
              <w:t>8,7</w:t>
            </w:r>
            <w:r>
              <w:rPr>
                <w:rFonts w:ascii="Arial" w:hAnsi="Arial" w:cs="Arial"/>
                <w:sz w:val="18"/>
                <w:szCs w:val="18"/>
              </w:rPr>
              <w:t>92</w:t>
            </w:r>
          </w:p>
        </w:tc>
      </w:tr>
      <w:tr w:rsidR="00411D67" w14:paraId="72F29762" w14:textId="77777777" w:rsidTr="00320EEF">
        <w:trPr>
          <w:trHeight w:val="64"/>
          <w:tblHeader/>
        </w:trPr>
        <w:tc>
          <w:tcPr>
            <w:tcW w:w="3280" w:type="dxa"/>
            <w:noWrap/>
            <w:vAlign w:val="center"/>
          </w:tcPr>
          <w:p w14:paraId="0F5F45F7" w14:textId="77777777" w:rsidR="00411D67" w:rsidRDefault="00411D67" w:rsidP="00411D67">
            <w:pPr>
              <w:spacing w:line="340" w:lineRule="exact"/>
              <w:ind w:left="158" w:hanging="108"/>
              <w:rPr>
                <w:rFonts w:ascii="Arial" w:hAnsi="Arial" w:cs="Arial"/>
                <w:color w:val="000000"/>
                <w:sz w:val="18"/>
                <w:szCs w:val="18"/>
              </w:rPr>
            </w:pPr>
            <w:r w:rsidRPr="00E733A1">
              <w:rPr>
                <w:rFonts w:ascii="Arial" w:hAnsi="Arial" w:cs="Arial"/>
                <w:color w:val="000000"/>
                <w:sz w:val="18"/>
                <w:szCs w:val="18"/>
              </w:rPr>
              <w:t>Bills of exchange</w:t>
            </w:r>
          </w:p>
        </w:tc>
        <w:tc>
          <w:tcPr>
            <w:tcW w:w="1144" w:type="dxa"/>
            <w:noWrap/>
            <w:vAlign w:val="bottom"/>
          </w:tcPr>
          <w:p w14:paraId="550BC402" w14:textId="432025DB" w:rsidR="00411D67" w:rsidRPr="00CF33E9" w:rsidRDefault="00411D67" w:rsidP="00411D67">
            <w:pPr>
              <w:tabs>
                <w:tab w:val="decimal" w:pos="792"/>
              </w:tabs>
              <w:spacing w:line="340" w:lineRule="exact"/>
              <w:rPr>
                <w:rFonts w:ascii="Arial" w:hAnsi="Arial" w:cs="Arial"/>
                <w:sz w:val="18"/>
                <w:szCs w:val="18"/>
              </w:rPr>
            </w:pPr>
            <w:r w:rsidRPr="00ED73C5">
              <w:rPr>
                <w:rFonts w:ascii="Arial" w:hAnsi="Arial" w:cs="Arial"/>
                <w:sz w:val="18"/>
                <w:szCs w:val="18"/>
              </w:rPr>
              <w:t>-</w:t>
            </w:r>
          </w:p>
        </w:tc>
        <w:tc>
          <w:tcPr>
            <w:tcW w:w="1144" w:type="dxa"/>
            <w:noWrap/>
            <w:vAlign w:val="bottom"/>
          </w:tcPr>
          <w:p w14:paraId="3F6B722B" w14:textId="49B2289C" w:rsidR="00411D67" w:rsidRPr="00CF33E9" w:rsidRDefault="00411D67" w:rsidP="00411D67">
            <w:pPr>
              <w:tabs>
                <w:tab w:val="decimal" w:pos="792"/>
              </w:tabs>
              <w:spacing w:line="340" w:lineRule="exact"/>
              <w:rPr>
                <w:rFonts w:ascii="Arial" w:hAnsi="Arial" w:cs="Arial"/>
                <w:sz w:val="18"/>
                <w:szCs w:val="18"/>
              </w:rPr>
            </w:pPr>
            <w:r w:rsidRPr="00ED73C5">
              <w:rPr>
                <w:rFonts w:ascii="Arial" w:hAnsi="Arial" w:cs="Arial"/>
                <w:sz w:val="18"/>
                <w:szCs w:val="18"/>
              </w:rPr>
              <w:t>5,</w:t>
            </w:r>
            <w:r>
              <w:rPr>
                <w:rFonts w:ascii="Arial" w:hAnsi="Arial" w:cs="Arial"/>
                <w:sz w:val="18"/>
                <w:szCs w:val="18"/>
              </w:rPr>
              <w:t>555</w:t>
            </w:r>
          </w:p>
        </w:tc>
        <w:tc>
          <w:tcPr>
            <w:tcW w:w="1144" w:type="dxa"/>
            <w:noWrap/>
            <w:vAlign w:val="bottom"/>
          </w:tcPr>
          <w:p w14:paraId="1807B59D" w14:textId="15126478" w:rsidR="00411D67" w:rsidRPr="00CF33E9" w:rsidRDefault="00411D67" w:rsidP="00411D67">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7ACF0147" w14:textId="4261ADF2" w:rsidR="00411D67" w:rsidRPr="00CF33E9" w:rsidRDefault="00411D67" w:rsidP="00411D67">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7270F84D" w14:textId="16F801EC" w:rsidR="00411D67" w:rsidRPr="00CF33E9" w:rsidRDefault="00411D67" w:rsidP="00411D67">
            <w:pPr>
              <w:tabs>
                <w:tab w:val="decimal" w:pos="792"/>
              </w:tabs>
              <w:spacing w:line="340" w:lineRule="exact"/>
              <w:rPr>
                <w:rFonts w:ascii="Arial" w:hAnsi="Arial" w:cs="Arial"/>
                <w:sz w:val="18"/>
                <w:szCs w:val="18"/>
                <w:cs/>
              </w:rPr>
            </w:pPr>
            <w:r>
              <w:rPr>
                <w:rFonts w:ascii="Arial" w:hAnsi="Arial" w:cs="Arial"/>
                <w:sz w:val="18"/>
                <w:szCs w:val="18"/>
              </w:rPr>
              <w:t>5,555</w:t>
            </w:r>
          </w:p>
        </w:tc>
      </w:tr>
      <w:tr w:rsidR="00411D67" w14:paraId="6C53861F" w14:textId="77777777" w:rsidTr="00320EEF">
        <w:trPr>
          <w:trHeight w:val="64"/>
          <w:tblHeader/>
        </w:trPr>
        <w:tc>
          <w:tcPr>
            <w:tcW w:w="3280" w:type="dxa"/>
            <w:noWrap/>
            <w:vAlign w:val="center"/>
            <w:hideMark/>
          </w:tcPr>
          <w:p w14:paraId="5FA67CB7" w14:textId="77777777" w:rsidR="00411D67" w:rsidRDefault="00411D67" w:rsidP="00411D67">
            <w:pPr>
              <w:spacing w:line="340" w:lineRule="exact"/>
              <w:ind w:left="158" w:hanging="108"/>
              <w:rPr>
                <w:rFonts w:ascii="Arial" w:hAnsi="Arial" w:cs="Arial"/>
                <w:color w:val="000000"/>
                <w:sz w:val="18"/>
                <w:szCs w:val="18"/>
                <w:cs/>
              </w:rPr>
            </w:pPr>
            <w:r w:rsidRPr="00E733A1">
              <w:rPr>
                <w:rFonts w:ascii="Arial" w:hAnsi="Arial" w:cs="Arial"/>
                <w:color w:val="000000"/>
                <w:sz w:val="18"/>
                <w:szCs w:val="18"/>
              </w:rPr>
              <w:t>Trade accounts payable</w:t>
            </w:r>
          </w:p>
        </w:tc>
        <w:tc>
          <w:tcPr>
            <w:tcW w:w="1144" w:type="dxa"/>
            <w:noWrap/>
            <w:vAlign w:val="bottom"/>
          </w:tcPr>
          <w:p w14:paraId="110B6AE6" w14:textId="016C7DED" w:rsidR="00411D67" w:rsidRPr="00CF33E9" w:rsidRDefault="00411D67" w:rsidP="00411D67">
            <w:pPr>
              <w:tabs>
                <w:tab w:val="decimal" w:pos="792"/>
              </w:tabs>
              <w:spacing w:line="340" w:lineRule="exact"/>
              <w:rPr>
                <w:rFonts w:ascii="Arial" w:hAnsi="Arial" w:cs="Arial"/>
                <w:sz w:val="18"/>
                <w:szCs w:val="18"/>
              </w:rPr>
            </w:pPr>
            <w:r w:rsidRPr="00ED73C5">
              <w:rPr>
                <w:rFonts w:ascii="Arial" w:hAnsi="Arial" w:cs="Arial"/>
                <w:sz w:val="18"/>
                <w:szCs w:val="18"/>
              </w:rPr>
              <w:t>-</w:t>
            </w:r>
          </w:p>
        </w:tc>
        <w:tc>
          <w:tcPr>
            <w:tcW w:w="1144" w:type="dxa"/>
            <w:noWrap/>
            <w:vAlign w:val="bottom"/>
          </w:tcPr>
          <w:p w14:paraId="7E10BB0A" w14:textId="1EDA66F9" w:rsidR="00411D67" w:rsidRPr="00CF33E9" w:rsidRDefault="00411D67" w:rsidP="00411D67">
            <w:pPr>
              <w:tabs>
                <w:tab w:val="decimal" w:pos="792"/>
              </w:tabs>
              <w:spacing w:line="340" w:lineRule="exact"/>
              <w:rPr>
                <w:rFonts w:ascii="Arial" w:hAnsi="Arial" w:cs="Arial"/>
                <w:sz w:val="18"/>
                <w:szCs w:val="18"/>
              </w:rPr>
            </w:pPr>
            <w:r w:rsidRPr="00ED73C5">
              <w:rPr>
                <w:rFonts w:ascii="Arial" w:hAnsi="Arial" w:cs="Arial"/>
                <w:sz w:val="18"/>
                <w:szCs w:val="18"/>
              </w:rPr>
              <w:t>887</w:t>
            </w:r>
          </w:p>
        </w:tc>
        <w:tc>
          <w:tcPr>
            <w:tcW w:w="1144" w:type="dxa"/>
            <w:noWrap/>
            <w:vAlign w:val="bottom"/>
          </w:tcPr>
          <w:p w14:paraId="62E46564" w14:textId="7B02DF12" w:rsidR="00411D67" w:rsidRPr="00CF33E9" w:rsidRDefault="00411D67" w:rsidP="00411D67">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6F12A9C8" w14:textId="556A1705" w:rsidR="00411D67" w:rsidRPr="00CF33E9" w:rsidRDefault="00411D67" w:rsidP="00411D67">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3A08528C" w14:textId="7FEE4461" w:rsidR="00411D67" w:rsidRPr="00CF33E9" w:rsidRDefault="00411D67" w:rsidP="00411D67">
            <w:pPr>
              <w:tabs>
                <w:tab w:val="decimal" w:pos="792"/>
              </w:tabs>
              <w:spacing w:line="340" w:lineRule="exact"/>
              <w:rPr>
                <w:rFonts w:ascii="Arial" w:hAnsi="Arial" w:cs="Arial"/>
                <w:sz w:val="18"/>
                <w:szCs w:val="18"/>
                <w:cs/>
              </w:rPr>
            </w:pPr>
            <w:r w:rsidRPr="00ED73C5">
              <w:rPr>
                <w:rFonts w:ascii="Arial" w:hAnsi="Arial" w:cs="Arial"/>
                <w:sz w:val="18"/>
                <w:szCs w:val="18"/>
              </w:rPr>
              <w:t>887</w:t>
            </w:r>
          </w:p>
        </w:tc>
      </w:tr>
      <w:tr w:rsidR="00411D67" w14:paraId="7D35C73D" w14:textId="77777777" w:rsidTr="00320EEF">
        <w:trPr>
          <w:trHeight w:val="64"/>
          <w:tblHeader/>
        </w:trPr>
        <w:tc>
          <w:tcPr>
            <w:tcW w:w="3280" w:type="dxa"/>
            <w:noWrap/>
            <w:vAlign w:val="center"/>
          </w:tcPr>
          <w:p w14:paraId="2A278341" w14:textId="0B6B0E6D" w:rsidR="00411D67" w:rsidRPr="00E733A1" w:rsidRDefault="00411D67" w:rsidP="00411D67">
            <w:pPr>
              <w:spacing w:line="340" w:lineRule="exact"/>
              <w:ind w:left="158" w:hanging="108"/>
              <w:rPr>
                <w:rFonts w:ascii="Arial" w:hAnsi="Arial" w:cs="Arial"/>
                <w:color w:val="000000"/>
                <w:sz w:val="18"/>
                <w:szCs w:val="18"/>
              </w:rPr>
            </w:pPr>
            <w:r>
              <w:rPr>
                <w:rFonts w:ascii="Arial" w:hAnsi="Arial" w:cs="Arial"/>
                <w:color w:val="000000"/>
                <w:sz w:val="18"/>
                <w:szCs w:val="18"/>
              </w:rPr>
              <w:t>P</w:t>
            </w:r>
            <w:r w:rsidRPr="00AB2D83">
              <w:rPr>
                <w:rFonts w:ascii="Arial" w:hAnsi="Arial" w:cs="Arial"/>
                <w:color w:val="000000"/>
                <w:sz w:val="18"/>
                <w:szCs w:val="18"/>
              </w:rPr>
              <w:t>ayable from purchase of land</w:t>
            </w:r>
          </w:p>
        </w:tc>
        <w:tc>
          <w:tcPr>
            <w:tcW w:w="1144" w:type="dxa"/>
            <w:noWrap/>
            <w:vAlign w:val="bottom"/>
          </w:tcPr>
          <w:p w14:paraId="48E3168D" w14:textId="22F2303F" w:rsidR="00411D67" w:rsidRPr="00CF33E9" w:rsidRDefault="00411D67" w:rsidP="00411D67">
            <w:pPr>
              <w:tabs>
                <w:tab w:val="decimal" w:pos="792"/>
              </w:tabs>
              <w:spacing w:line="340" w:lineRule="exact"/>
              <w:rPr>
                <w:rFonts w:ascii="Arial" w:hAnsi="Arial" w:cs="Arial"/>
                <w:sz w:val="18"/>
                <w:szCs w:val="18"/>
              </w:rPr>
            </w:pPr>
            <w:r w:rsidRPr="00ED73C5">
              <w:rPr>
                <w:rFonts w:ascii="Arial" w:hAnsi="Arial" w:cs="Arial"/>
                <w:sz w:val="18"/>
                <w:szCs w:val="18"/>
              </w:rPr>
              <w:t>-</w:t>
            </w:r>
          </w:p>
        </w:tc>
        <w:tc>
          <w:tcPr>
            <w:tcW w:w="1144" w:type="dxa"/>
            <w:noWrap/>
            <w:vAlign w:val="bottom"/>
          </w:tcPr>
          <w:p w14:paraId="4AE4F311" w14:textId="4DD84E9F" w:rsidR="00411D67" w:rsidRPr="00CF33E9" w:rsidRDefault="00411D67" w:rsidP="00411D67">
            <w:pPr>
              <w:tabs>
                <w:tab w:val="decimal" w:pos="792"/>
              </w:tabs>
              <w:spacing w:line="340" w:lineRule="exact"/>
              <w:rPr>
                <w:rFonts w:ascii="Arial" w:hAnsi="Arial" w:cs="Arial"/>
                <w:sz w:val="18"/>
                <w:szCs w:val="18"/>
              </w:rPr>
            </w:pPr>
            <w:r w:rsidRPr="00ED73C5">
              <w:rPr>
                <w:rFonts w:ascii="Arial" w:hAnsi="Arial" w:cs="Arial"/>
                <w:sz w:val="18"/>
                <w:szCs w:val="18"/>
              </w:rPr>
              <w:t>-</w:t>
            </w:r>
          </w:p>
        </w:tc>
        <w:tc>
          <w:tcPr>
            <w:tcW w:w="1144" w:type="dxa"/>
            <w:noWrap/>
            <w:vAlign w:val="bottom"/>
          </w:tcPr>
          <w:p w14:paraId="4C4DB6D4" w14:textId="6E199F63" w:rsidR="00411D67" w:rsidRPr="00CF33E9" w:rsidRDefault="00411D67" w:rsidP="00411D67">
            <w:pPr>
              <w:tabs>
                <w:tab w:val="decimal" w:pos="792"/>
              </w:tabs>
              <w:spacing w:line="340" w:lineRule="exact"/>
              <w:rPr>
                <w:rFonts w:ascii="Arial" w:hAnsi="Arial" w:cs="Arial"/>
                <w:sz w:val="18"/>
                <w:szCs w:val="18"/>
                <w:cs/>
              </w:rPr>
            </w:pPr>
            <w:r>
              <w:rPr>
                <w:rFonts w:ascii="Arial" w:hAnsi="Arial" w:cs="Arial"/>
                <w:sz w:val="18"/>
                <w:szCs w:val="18"/>
              </w:rPr>
              <w:t>7,114</w:t>
            </w:r>
          </w:p>
        </w:tc>
        <w:tc>
          <w:tcPr>
            <w:tcW w:w="1144" w:type="dxa"/>
            <w:noWrap/>
            <w:vAlign w:val="bottom"/>
          </w:tcPr>
          <w:p w14:paraId="5C6BD32F" w14:textId="11CB6B83" w:rsidR="00411D67" w:rsidRPr="00CF33E9" w:rsidRDefault="00411D67" w:rsidP="00411D67">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2F9188B1" w14:textId="3E86DD52" w:rsidR="00411D67" w:rsidRPr="00CF33E9" w:rsidRDefault="00411D67" w:rsidP="00411D67">
            <w:pPr>
              <w:tabs>
                <w:tab w:val="decimal" w:pos="792"/>
              </w:tabs>
              <w:spacing w:line="340" w:lineRule="exact"/>
              <w:rPr>
                <w:rFonts w:ascii="Arial" w:hAnsi="Arial" w:cs="Arial"/>
                <w:sz w:val="18"/>
                <w:szCs w:val="18"/>
                <w:cs/>
              </w:rPr>
            </w:pPr>
            <w:r>
              <w:rPr>
                <w:rFonts w:ascii="Arial" w:hAnsi="Arial" w:cs="Arial"/>
                <w:sz w:val="18"/>
                <w:szCs w:val="18"/>
              </w:rPr>
              <w:t>7,114</w:t>
            </w:r>
          </w:p>
        </w:tc>
      </w:tr>
      <w:tr w:rsidR="00411D67" w14:paraId="2111F5CD" w14:textId="77777777" w:rsidTr="00320EEF">
        <w:trPr>
          <w:trHeight w:val="64"/>
          <w:tblHeader/>
        </w:trPr>
        <w:tc>
          <w:tcPr>
            <w:tcW w:w="3280" w:type="dxa"/>
            <w:noWrap/>
            <w:vAlign w:val="center"/>
          </w:tcPr>
          <w:p w14:paraId="34E6AD9F" w14:textId="77777777" w:rsidR="00411D67" w:rsidRDefault="00411D67" w:rsidP="00411D67">
            <w:pPr>
              <w:spacing w:line="340" w:lineRule="exact"/>
              <w:ind w:left="158" w:hanging="108"/>
              <w:rPr>
                <w:rFonts w:ascii="Arial" w:hAnsi="Arial" w:cs="Arial"/>
                <w:color w:val="000000"/>
                <w:sz w:val="18"/>
                <w:szCs w:val="18"/>
              </w:rPr>
            </w:pPr>
            <w:r>
              <w:rPr>
                <w:rFonts w:ascii="Arial" w:hAnsi="Arial" w:cs="Arial"/>
                <w:color w:val="000000"/>
                <w:sz w:val="18"/>
                <w:szCs w:val="18"/>
              </w:rPr>
              <w:t>Long-term loans</w:t>
            </w:r>
          </w:p>
        </w:tc>
        <w:tc>
          <w:tcPr>
            <w:tcW w:w="1144" w:type="dxa"/>
            <w:noWrap/>
            <w:vAlign w:val="bottom"/>
          </w:tcPr>
          <w:p w14:paraId="109F7811" w14:textId="3BD57F08" w:rsidR="00411D67" w:rsidRPr="00CF33E9" w:rsidRDefault="00411D67" w:rsidP="00411D67">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50CDECB5" w14:textId="5C19CA78" w:rsidR="00411D67" w:rsidRPr="00CF33E9" w:rsidRDefault="00411D67" w:rsidP="00411D67">
            <w:pPr>
              <w:tabs>
                <w:tab w:val="decimal" w:pos="792"/>
              </w:tabs>
              <w:spacing w:line="340" w:lineRule="exact"/>
              <w:rPr>
                <w:rFonts w:ascii="Arial" w:hAnsi="Arial" w:cs="Arial"/>
                <w:sz w:val="18"/>
                <w:szCs w:val="18"/>
                <w:cs/>
              </w:rPr>
            </w:pPr>
            <w:r>
              <w:rPr>
                <w:rFonts w:ascii="Arial" w:hAnsi="Arial" w:cs="Arial"/>
                <w:sz w:val="18"/>
                <w:szCs w:val="18"/>
              </w:rPr>
              <w:t>9,348</w:t>
            </w:r>
          </w:p>
        </w:tc>
        <w:tc>
          <w:tcPr>
            <w:tcW w:w="1144" w:type="dxa"/>
            <w:noWrap/>
            <w:vAlign w:val="bottom"/>
          </w:tcPr>
          <w:p w14:paraId="06FEAF01" w14:textId="18B2561D" w:rsidR="00411D67" w:rsidRPr="00CF33E9" w:rsidRDefault="00411D67" w:rsidP="00411D67">
            <w:pPr>
              <w:tabs>
                <w:tab w:val="decimal" w:pos="792"/>
              </w:tabs>
              <w:spacing w:line="340" w:lineRule="exact"/>
              <w:rPr>
                <w:rFonts w:ascii="Arial" w:hAnsi="Arial" w:cs="Arial"/>
                <w:sz w:val="18"/>
                <w:szCs w:val="18"/>
                <w:cs/>
              </w:rPr>
            </w:pPr>
            <w:r>
              <w:rPr>
                <w:rFonts w:ascii="Arial" w:hAnsi="Arial" w:cs="Arial"/>
                <w:sz w:val="18"/>
                <w:szCs w:val="18"/>
              </w:rPr>
              <w:t>4,833</w:t>
            </w:r>
          </w:p>
        </w:tc>
        <w:tc>
          <w:tcPr>
            <w:tcW w:w="1144" w:type="dxa"/>
            <w:noWrap/>
            <w:vAlign w:val="bottom"/>
          </w:tcPr>
          <w:p w14:paraId="738C6545" w14:textId="2EF1CD9E" w:rsidR="00411D67" w:rsidRPr="00CF33E9" w:rsidRDefault="00411D67" w:rsidP="00411D67">
            <w:pPr>
              <w:tabs>
                <w:tab w:val="decimal" w:pos="792"/>
              </w:tabs>
              <w:spacing w:line="340" w:lineRule="exact"/>
              <w:rPr>
                <w:rFonts w:ascii="Arial" w:hAnsi="Arial" w:cs="Arial"/>
                <w:sz w:val="18"/>
                <w:szCs w:val="18"/>
                <w:cs/>
              </w:rPr>
            </w:pPr>
            <w:r>
              <w:rPr>
                <w:rFonts w:ascii="Arial" w:hAnsi="Arial" w:cs="Arial"/>
                <w:sz w:val="18"/>
                <w:szCs w:val="18"/>
              </w:rPr>
              <w:t>-</w:t>
            </w:r>
          </w:p>
        </w:tc>
        <w:tc>
          <w:tcPr>
            <w:tcW w:w="1144" w:type="dxa"/>
            <w:noWrap/>
            <w:vAlign w:val="bottom"/>
          </w:tcPr>
          <w:p w14:paraId="6C15F2D6" w14:textId="34C36AEA" w:rsidR="00411D67" w:rsidRPr="00CF33E9" w:rsidRDefault="00411D67" w:rsidP="00411D67">
            <w:pPr>
              <w:tabs>
                <w:tab w:val="decimal" w:pos="792"/>
              </w:tabs>
              <w:spacing w:line="340" w:lineRule="exact"/>
              <w:rPr>
                <w:rFonts w:ascii="Arial" w:hAnsi="Arial" w:cs="Arial"/>
                <w:sz w:val="18"/>
                <w:szCs w:val="18"/>
                <w:cs/>
              </w:rPr>
            </w:pPr>
            <w:r>
              <w:rPr>
                <w:rFonts w:ascii="Arial" w:hAnsi="Arial" w:cs="Arial"/>
                <w:sz w:val="18"/>
                <w:szCs w:val="18"/>
              </w:rPr>
              <w:t>14,181</w:t>
            </w:r>
          </w:p>
        </w:tc>
      </w:tr>
      <w:tr w:rsidR="00411D67" w14:paraId="4B8532EB" w14:textId="77777777" w:rsidTr="00320EEF">
        <w:trPr>
          <w:trHeight w:val="64"/>
          <w:tblHeader/>
        </w:trPr>
        <w:tc>
          <w:tcPr>
            <w:tcW w:w="3280" w:type="dxa"/>
            <w:noWrap/>
            <w:vAlign w:val="center"/>
          </w:tcPr>
          <w:p w14:paraId="490F8F44" w14:textId="77777777" w:rsidR="00411D67" w:rsidRDefault="00411D67" w:rsidP="00411D67">
            <w:pPr>
              <w:spacing w:line="340" w:lineRule="exact"/>
              <w:ind w:left="158" w:hanging="108"/>
              <w:rPr>
                <w:rFonts w:ascii="Arial" w:hAnsi="Arial" w:cs="Arial"/>
                <w:color w:val="000000"/>
                <w:sz w:val="18"/>
                <w:szCs w:val="18"/>
              </w:rPr>
            </w:pPr>
            <w:r w:rsidRPr="0078640C">
              <w:rPr>
                <w:rFonts w:ascii="Arial" w:hAnsi="Arial" w:cs="Arial"/>
                <w:color w:val="000000"/>
                <w:sz w:val="18"/>
                <w:szCs w:val="18"/>
              </w:rPr>
              <w:t>Long-term loans from related parties</w:t>
            </w:r>
          </w:p>
        </w:tc>
        <w:tc>
          <w:tcPr>
            <w:tcW w:w="1144" w:type="dxa"/>
            <w:noWrap/>
            <w:vAlign w:val="bottom"/>
          </w:tcPr>
          <w:p w14:paraId="74F7FCB7" w14:textId="5E1ED3BD" w:rsidR="00411D67" w:rsidRPr="001472F5" w:rsidRDefault="00411D67" w:rsidP="00411D67">
            <w:pPr>
              <w:tabs>
                <w:tab w:val="decimal" w:pos="792"/>
              </w:tabs>
              <w:spacing w:line="340" w:lineRule="exact"/>
              <w:rPr>
                <w:rFonts w:ascii="Arial" w:hAnsi="Arial" w:cs="Arial"/>
                <w:sz w:val="18"/>
                <w:szCs w:val="18"/>
              </w:rPr>
            </w:pPr>
            <w:r w:rsidRPr="00ED73C5">
              <w:rPr>
                <w:rFonts w:ascii="Arial" w:hAnsi="Arial" w:cs="Arial"/>
                <w:sz w:val="18"/>
                <w:szCs w:val="18"/>
              </w:rPr>
              <w:t>1,515</w:t>
            </w:r>
          </w:p>
        </w:tc>
        <w:tc>
          <w:tcPr>
            <w:tcW w:w="1144" w:type="dxa"/>
            <w:noWrap/>
            <w:vAlign w:val="bottom"/>
          </w:tcPr>
          <w:p w14:paraId="68A6F097" w14:textId="2E045FBB" w:rsidR="00411D67" w:rsidRPr="001472F5" w:rsidRDefault="00411D67" w:rsidP="00411D67">
            <w:pPr>
              <w:tabs>
                <w:tab w:val="decimal" w:pos="792"/>
              </w:tabs>
              <w:spacing w:line="340" w:lineRule="exact"/>
              <w:rPr>
                <w:rFonts w:ascii="Arial" w:hAnsi="Arial" w:cs="Arial"/>
                <w:sz w:val="18"/>
                <w:szCs w:val="18"/>
              </w:rPr>
            </w:pPr>
            <w:r w:rsidRPr="00ED73C5">
              <w:rPr>
                <w:rFonts w:ascii="Arial" w:hAnsi="Arial" w:cs="Arial"/>
                <w:sz w:val="18"/>
                <w:szCs w:val="18"/>
              </w:rPr>
              <w:t>-</w:t>
            </w:r>
          </w:p>
        </w:tc>
        <w:tc>
          <w:tcPr>
            <w:tcW w:w="1144" w:type="dxa"/>
            <w:noWrap/>
            <w:vAlign w:val="bottom"/>
          </w:tcPr>
          <w:p w14:paraId="6768B149" w14:textId="4239EAF2" w:rsidR="00411D67" w:rsidRPr="001472F5" w:rsidRDefault="00411D67" w:rsidP="00411D67">
            <w:pPr>
              <w:tabs>
                <w:tab w:val="decimal" w:pos="792"/>
              </w:tabs>
              <w:spacing w:line="340" w:lineRule="exact"/>
              <w:rPr>
                <w:rFonts w:ascii="Arial" w:hAnsi="Arial" w:cs="Arial"/>
                <w:sz w:val="18"/>
                <w:szCs w:val="18"/>
              </w:rPr>
            </w:pPr>
            <w:r w:rsidRPr="00ED73C5">
              <w:rPr>
                <w:rFonts w:ascii="Arial" w:hAnsi="Arial" w:cs="Arial"/>
                <w:sz w:val="18"/>
                <w:szCs w:val="18"/>
              </w:rPr>
              <w:t>-</w:t>
            </w:r>
          </w:p>
        </w:tc>
        <w:tc>
          <w:tcPr>
            <w:tcW w:w="1144" w:type="dxa"/>
            <w:noWrap/>
            <w:vAlign w:val="bottom"/>
          </w:tcPr>
          <w:p w14:paraId="366634F5" w14:textId="1B7358D8" w:rsidR="00411D67" w:rsidRPr="001472F5" w:rsidRDefault="00411D67" w:rsidP="00411D67">
            <w:pPr>
              <w:tabs>
                <w:tab w:val="decimal" w:pos="792"/>
              </w:tabs>
              <w:spacing w:line="340" w:lineRule="exact"/>
              <w:rPr>
                <w:rFonts w:ascii="Arial" w:hAnsi="Arial" w:cs="Arial"/>
                <w:sz w:val="18"/>
                <w:szCs w:val="18"/>
              </w:rPr>
            </w:pPr>
            <w:r w:rsidRPr="00ED73C5">
              <w:rPr>
                <w:rFonts w:ascii="Arial" w:hAnsi="Arial" w:cs="Arial"/>
                <w:sz w:val="18"/>
                <w:szCs w:val="18"/>
              </w:rPr>
              <w:t>-</w:t>
            </w:r>
          </w:p>
        </w:tc>
        <w:tc>
          <w:tcPr>
            <w:tcW w:w="1144" w:type="dxa"/>
            <w:noWrap/>
            <w:vAlign w:val="bottom"/>
          </w:tcPr>
          <w:p w14:paraId="0A0A6303" w14:textId="08705CA9" w:rsidR="00411D67" w:rsidRPr="001472F5" w:rsidRDefault="00411D67" w:rsidP="00411D67">
            <w:pPr>
              <w:tabs>
                <w:tab w:val="decimal" w:pos="792"/>
              </w:tabs>
              <w:spacing w:line="340" w:lineRule="exact"/>
              <w:rPr>
                <w:rFonts w:ascii="Arial" w:hAnsi="Arial" w:cs="Arial"/>
                <w:sz w:val="18"/>
                <w:szCs w:val="18"/>
              </w:rPr>
            </w:pPr>
            <w:r w:rsidRPr="00ED73C5">
              <w:rPr>
                <w:rFonts w:ascii="Arial" w:hAnsi="Arial" w:cs="Arial"/>
                <w:sz w:val="18"/>
                <w:szCs w:val="18"/>
              </w:rPr>
              <w:t>1,515</w:t>
            </w:r>
          </w:p>
        </w:tc>
      </w:tr>
      <w:tr w:rsidR="00411D67" w14:paraId="57EFFB9B" w14:textId="77777777" w:rsidTr="00320EEF">
        <w:trPr>
          <w:trHeight w:val="64"/>
          <w:tblHeader/>
        </w:trPr>
        <w:tc>
          <w:tcPr>
            <w:tcW w:w="3280" w:type="dxa"/>
            <w:noWrap/>
            <w:vAlign w:val="center"/>
          </w:tcPr>
          <w:p w14:paraId="3E597FF8" w14:textId="77777777" w:rsidR="00411D67" w:rsidRPr="00AB2D83" w:rsidRDefault="00411D67" w:rsidP="00411D67">
            <w:pPr>
              <w:spacing w:line="340" w:lineRule="exact"/>
              <w:ind w:left="158" w:hanging="108"/>
              <w:rPr>
                <w:rFonts w:ascii="Arial" w:hAnsi="Arial" w:cs="Arial"/>
                <w:color w:val="000000"/>
                <w:sz w:val="18"/>
                <w:szCs w:val="18"/>
              </w:rPr>
            </w:pPr>
            <w:r w:rsidRPr="00AB2D83">
              <w:rPr>
                <w:rFonts w:ascii="Arial" w:hAnsi="Arial" w:cs="Arial"/>
                <w:color w:val="000000"/>
                <w:sz w:val="18"/>
                <w:szCs w:val="18"/>
              </w:rPr>
              <w:t>Unsecured debentures</w:t>
            </w:r>
          </w:p>
        </w:tc>
        <w:tc>
          <w:tcPr>
            <w:tcW w:w="1144" w:type="dxa"/>
            <w:noWrap/>
            <w:vAlign w:val="bottom"/>
          </w:tcPr>
          <w:p w14:paraId="0A8F2510" w14:textId="53577A15" w:rsidR="00411D67" w:rsidRPr="00CF33E9" w:rsidRDefault="00411D67" w:rsidP="00411D67">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308D93BB" w14:textId="5B1EB38A" w:rsidR="00411D67" w:rsidRPr="00CF33E9" w:rsidRDefault="00411D67" w:rsidP="00411D67">
            <w:pPr>
              <w:tabs>
                <w:tab w:val="decimal" w:pos="792"/>
              </w:tabs>
              <w:spacing w:line="340" w:lineRule="exact"/>
              <w:rPr>
                <w:rFonts w:ascii="Arial" w:hAnsi="Arial" w:cs="Arial"/>
                <w:sz w:val="18"/>
                <w:szCs w:val="18"/>
                <w:cs/>
              </w:rPr>
            </w:pPr>
            <w:r>
              <w:rPr>
                <w:rFonts w:ascii="Arial" w:hAnsi="Arial" w:cs="Arial"/>
                <w:sz w:val="18"/>
                <w:szCs w:val="18"/>
              </w:rPr>
              <w:t>10,774</w:t>
            </w:r>
          </w:p>
        </w:tc>
        <w:tc>
          <w:tcPr>
            <w:tcW w:w="1144" w:type="dxa"/>
            <w:noWrap/>
            <w:vAlign w:val="bottom"/>
          </w:tcPr>
          <w:p w14:paraId="42693A43" w14:textId="34FBDD7D" w:rsidR="00411D67" w:rsidRPr="00CF33E9" w:rsidRDefault="00411D67" w:rsidP="00411D67">
            <w:pPr>
              <w:tabs>
                <w:tab w:val="decimal" w:pos="792"/>
              </w:tabs>
              <w:spacing w:line="340" w:lineRule="exact"/>
              <w:rPr>
                <w:rFonts w:ascii="Arial" w:hAnsi="Arial" w:cs="Arial"/>
                <w:sz w:val="18"/>
                <w:szCs w:val="18"/>
                <w:cs/>
              </w:rPr>
            </w:pPr>
            <w:r>
              <w:rPr>
                <w:rFonts w:ascii="Arial" w:hAnsi="Arial" w:cs="Arial"/>
                <w:sz w:val="18"/>
                <w:szCs w:val="18"/>
              </w:rPr>
              <w:t>39,138</w:t>
            </w:r>
          </w:p>
        </w:tc>
        <w:tc>
          <w:tcPr>
            <w:tcW w:w="1144" w:type="dxa"/>
            <w:noWrap/>
            <w:vAlign w:val="bottom"/>
          </w:tcPr>
          <w:p w14:paraId="59ECE133" w14:textId="13C8183C" w:rsidR="00411D67" w:rsidRPr="00CF33E9" w:rsidRDefault="00411D67" w:rsidP="00411D67">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6F883897" w14:textId="58390440" w:rsidR="00411D67" w:rsidRPr="00CF33E9" w:rsidRDefault="00411D67" w:rsidP="00411D67">
            <w:pPr>
              <w:tabs>
                <w:tab w:val="decimal" w:pos="792"/>
              </w:tabs>
              <w:spacing w:line="340" w:lineRule="exact"/>
              <w:rPr>
                <w:rFonts w:ascii="Arial" w:hAnsi="Arial" w:cs="Arial"/>
                <w:sz w:val="18"/>
                <w:szCs w:val="18"/>
                <w:cs/>
              </w:rPr>
            </w:pPr>
            <w:r>
              <w:rPr>
                <w:rFonts w:ascii="Arial" w:hAnsi="Arial" w:cs="Arial"/>
                <w:sz w:val="18"/>
                <w:szCs w:val="18"/>
              </w:rPr>
              <w:t>49,912</w:t>
            </w:r>
          </w:p>
        </w:tc>
      </w:tr>
      <w:tr w:rsidR="00411D67" w14:paraId="5E558339" w14:textId="77777777" w:rsidTr="00320EEF">
        <w:trPr>
          <w:trHeight w:val="64"/>
          <w:tblHeader/>
        </w:trPr>
        <w:tc>
          <w:tcPr>
            <w:tcW w:w="3280" w:type="dxa"/>
            <w:noWrap/>
            <w:vAlign w:val="center"/>
            <w:hideMark/>
          </w:tcPr>
          <w:p w14:paraId="30B03369" w14:textId="77777777" w:rsidR="00411D67" w:rsidRDefault="00411D67" w:rsidP="00411D67">
            <w:pPr>
              <w:spacing w:line="340" w:lineRule="exact"/>
              <w:ind w:left="158" w:hanging="108"/>
              <w:rPr>
                <w:rFonts w:ascii="Arial" w:hAnsi="Arial" w:cs="Arial"/>
                <w:color w:val="000000"/>
                <w:sz w:val="18"/>
                <w:szCs w:val="18"/>
                <w:cs/>
              </w:rPr>
            </w:pPr>
            <w:r>
              <w:rPr>
                <w:rFonts w:ascii="Arial" w:hAnsi="Arial" w:cs="Arial"/>
                <w:color w:val="000000"/>
                <w:sz w:val="18"/>
                <w:szCs w:val="18"/>
              </w:rPr>
              <w:t>Lease liabilities</w:t>
            </w:r>
          </w:p>
        </w:tc>
        <w:tc>
          <w:tcPr>
            <w:tcW w:w="1144" w:type="dxa"/>
            <w:noWrap/>
            <w:vAlign w:val="bottom"/>
          </w:tcPr>
          <w:p w14:paraId="72B11770" w14:textId="2119E4FE" w:rsidR="00411D67" w:rsidRPr="00CF33E9" w:rsidRDefault="00411D67" w:rsidP="00411D67">
            <w:pPr>
              <w:pBdr>
                <w:bottom w:val="single" w:sz="4" w:space="1" w:color="auto"/>
              </w:pBd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0EDD0ACB" w14:textId="400B8631" w:rsidR="00411D67" w:rsidRPr="00CF33E9" w:rsidRDefault="00411D67" w:rsidP="00411D67">
            <w:pPr>
              <w:pBdr>
                <w:bottom w:val="single" w:sz="4" w:space="1" w:color="auto"/>
              </w:pBdr>
              <w:tabs>
                <w:tab w:val="decimal" w:pos="792"/>
              </w:tabs>
              <w:spacing w:line="340" w:lineRule="exact"/>
              <w:rPr>
                <w:rFonts w:ascii="Arial" w:hAnsi="Arial" w:cs="Arial"/>
                <w:sz w:val="18"/>
                <w:szCs w:val="18"/>
                <w:cs/>
              </w:rPr>
            </w:pPr>
            <w:r>
              <w:rPr>
                <w:rFonts w:ascii="Arial" w:hAnsi="Arial" w:cs="Arial"/>
                <w:sz w:val="18"/>
                <w:szCs w:val="18"/>
              </w:rPr>
              <w:t>187</w:t>
            </w:r>
          </w:p>
        </w:tc>
        <w:tc>
          <w:tcPr>
            <w:tcW w:w="1144" w:type="dxa"/>
            <w:noWrap/>
            <w:vAlign w:val="bottom"/>
          </w:tcPr>
          <w:p w14:paraId="50F3BED3" w14:textId="372B57B2" w:rsidR="00411D67" w:rsidRPr="00CF33E9" w:rsidRDefault="00411D67" w:rsidP="00411D67">
            <w:pPr>
              <w:pBdr>
                <w:bottom w:val="single" w:sz="4" w:space="1" w:color="auto"/>
              </w:pBdr>
              <w:tabs>
                <w:tab w:val="decimal" w:pos="792"/>
              </w:tabs>
              <w:spacing w:line="340" w:lineRule="exact"/>
              <w:rPr>
                <w:rFonts w:ascii="Arial" w:hAnsi="Arial" w:cs="Arial"/>
                <w:sz w:val="18"/>
                <w:szCs w:val="18"/>
                <w:cs/>
              </w:rPr>
            </w:pPr>
            <w:r>
              <w:rPr>
                <w:rFonts w:ascii="Arial" w:hAnsi="Arial" w:cs="Arial"/>
                <w:sz w:val="18"/>
                <w:szCs w:val="18"/>
              </w:rPr>
              <w:t>647</w:t>
            </w:r>
          </w:p>
        </w:tc>
        <w:tc>
          <w:tcPr>
            <w:tcW w:w="1144" w:type="dxa"/>
            <w:noWrap/>
            <w:vAlign w:val="bottom"/>
          </w:tcPr>
          <w:p w14:paraId="31EC7D85" w14:textId="1100D3C3" w:rsidR="00411D67" w:rsidRPr="00CF33E9" w:rsidRDefault="00411D67" w:rsidP="00411D67">
            <w:pPr>
              <w:pBdr>
                <w:bottom w:val="single" w:sz="4" w:space="1" w:color="auto"/>
              </w:pBdr>
              <w:tabs>
                <w:tab w:val="decimal" w:pos="792"/>
              </w:tabs>
              <w:spacing w:line="340" w:lineRule="exact"/>
              <w:rPr>
                <w:rFonts w:ascii="Arial" w:hAnsi="Arial" w:cs="Arial"/>
                <w:sz w:val="18"/>
                <w:szCs w:val="18"/>
                <w:cs/>
              </w:rPr>
            </w:pPr>
            <w:r>
              <w:rPr>
                <w:rFonts w:ascii="Arial" w:hAnsi="Arial" w:cs="Arial"/>
                <w:sz w:val="18"/>
                <w:szCs w:val="18"/>
              </w:rPr>
              <w:t>468</w:t>
            </w:r>
          </w:p>
        </w:tc>
        <w:tc>
          <w:tcPr>
            <w:tcW w:w="1144" w:type="dxa"/>
            <w:noWrap/>
            <w:vAlign w:val="bottom"/>
          </w:tcPr>
          <w:p w14:paraId="58981B20" w14:textId="141BE3DC" w:rsidR="00411D67" w:rsidRPr="00CF33E9" w:rsidRDefault="00411D67" w:rsidP="00411D67">
            <w:pPr>
              <w:pBdr>
                <w:bottom w:val="single" w:sz="4" w:space="1" w:color="auto"/>
              </w:pBdr>
              <w:tabs>
                <w:tab w:val="decimal" w:pos="792"/>
              </w:tabs>
              <w:spacing w:line="340" w:lineRule="exact"/>
              <w:rPr>
                <w:rFonts w:ascii="Arial" w:hAnsi="Arial" w:cs="Arial"/>
                <w:sz w:val="18"/>
                <w:szCs w:val="18"/>
                <w:cs/>
              </w:rPr>
            </w:pPr>
            <w:r>
              <w:rPr>
                <w:rFonts w:ascii="Arial" w:hAnsi="Arial" w:cs="Arial"/>
                <w:sz w:val="18"/>
                <w:szCs w:val="18"/>
              </w:rPr>
              <w:t>1,302</w:t>
            </w:r>
          </w:p>
        </w:tc>
      </w:tr>
      <w:tr w:rsidR="00411D67" w14:paraId="03738606" w14:textId="77777777" w:rsidTr="00320EEF">
        <w:trPr>
          <w:trHeight w:val="54"/>
          <w:tblHeader/>
        </w:trPr>
        <w:tc>
          <w:tcPr>
            <w:tcW w:w="3280" w:type="dxa"/>
            <w:vAlign w:val="center"/>
            <w:hideMark/>
          </w:tcPr>
          <w:p w14:paraId="1198116E" w14:textId="77777777" w:rsidR="00411D67" w:rsidRPr="00DE0A72" w:rsidRDefault="00411D67" w:rsidP="00411D67">
            <w:pPr>
              <w:spacing w:line="340" w:lineRule="exact"/>
              <w:rPr>
                <w:rFonts w:ascii="Arial" w:hAnsi="Arial" w:cstheme="minorBidi"/>
                <w:b/>
                <w:bCs/>
                <w:color w:val="000000"/>
                <w:sz w:val="18"/>
                <w:szCs w:val="18"/>
                <w:cs/>
              </w:rPr>
            </w:pPr>
            <w:r>
              <w:rPr>
                <w:rFonts w:ascii="Arial" w:hAnsi="Arial" w:cs="Arial"/>
                <w:b/>
                <w:bCs/>
                <w:color w:val="000000"/>
                <w:sz w:val="18"/>
                <w:szCs w:val="18"/>
              </w:rPr>
              <w:t>Total</w:t>
            </w:r>
          </w:p>
        </w:tc>
        <w:tc>
          <w:tcPr>
            <w:tcW w:w="1144" w:type="dxa"/>
            <w:noWrap/>
            <w:vAlign w:val="bottom"/>
          </w:tcPr>
          <w:p w14:paraId="11E155C5" w14:textId="020F9805" w:rsidR="00411D67" w:rsidRPr="00CF33E9" w:rsidRDefault="00411D67" w:rsidP="00411D67">
            <w:pPr>
              <w:pBdr>
                <w:bottom w:val="double" w:sz="4" w:space="1" w:color="auto"/>
              </w:pBdr>
              <w:tabs>
                <w:tab w:val="decimal" w:pos="792"/>
              </w:tabs>
              <w:spacing w:line="340" w:lineRule="exact"/>
              <w:rPr>
                <w:rFonts w:ascii="Arial" w:hAnsi="Arial" w:cs="Arial"/>
                <w:sz w:val="18"/>
                <w:szCs w:val="18"/>
                <w:cs/>
              </w:rPr>
            </w:pPr>
            <w:r w:rsidRPr="00ED73C5">
              <w:rPr>
                <w:rFonts w:ascii="Arial" w:hAnsi="Arial" w:cs="Arial"/>
                <w:sz w:val="18"/>
                <w:szCs w:val="18"/>
              </w:rPr>
              <w:t>1,515</w:t>
            </w:r>
          </w:p>
        </w:tc>
        <w:tc>
          <w:tcPr>
            <w:tcW w:w="1144" w:type="dxa"/>
            <w:noWrap/>
            <w:vAlign w:val="bottom"/>
          </w:tcPr>
          <w:p w14:paraId="0CA431DF" w14:textId="7852249B" w:rsidR="00411D67" w:rsidRPr="00CF33E9" w:rsidRDefault="00411D67" w:rsidP="00411D67">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35,543</w:t>
            </w:r>
          </w:p>
        </w:tc>
        <w:tc>
          <w:tcPr>
            <w:tcW w:w="1144" w:type="dxa"/>
            <w:noWrap/>
            <w:vAlign w:val="bottom"/>
          </w:tcPr>
          <w:p w14:paraId="121A008C" w14:textId="502032F6" w:rsidR="00411D67" w:rsidRPr="00CF33E9" w:rsidRDefault="00411D67" w:rsidP="00411D67">
            <w:pPr>
              <w:pBdr>
                <w:bottom w:val="double" w:sz="4" w:space="1" w:color="auto"/>
              </w:pBdr>
              <w:tabs>
                <w:tab w:val="decimal" w:pos="792"/>
              </w:tabs>
              <w:spacing w:line="340" w:lineRule="exact"/>
              <w:rPr>
                <w:rFonts w:ascii="Arial" w:hAnsi="Arial" w:cs="Arial"/>
                <w:sz w:val="18"/>
                <w:szCs w:val="18"/>
                <w:cs/>
              </w:rPr>
            </w:pPr>
            <w:r>
              <w:rPr>
                <w:rFonts w:ascii="Arial" w:hAnsi="Arial" w:cs="Arial"/>
                <w:sz w:val="18"/>
                <w:szCs w:val="18"/>
              </w:rPr>
              <w:t>51,732</w:t>
            </w:r>
          </w:p>
        </w:tc>
        <w:tc>
          <w:tcPr>
            <w:tcW w:w="1144" w:type="dxa"/>
            <w:noWrap/>
            <w:vAlign w:val="bottom"/>
          </w:tcPr>
          <w:p w14:paraId="0A93A7BF" w14:textId="59C1B3F4" w:rsidR="00411D67" w:rsidRPr="00CF33E9" w:rsidRDefault="00411D67" w:rsidP="00411D67">
            <w:pPr>
              <w:pBdr>
                <w:bottom w:val="double" w:sz="4" w:space="1" w:color="auto"/>
              </w:pBdr>
              <w:tabs>
                <w:tab w:val="decimal" w:pos="792"/>
              </w:tabs>
              <w:spacing w:line="340" w:lineRule="exact"/>
              <w:rPr>
                <w:rFonts w:ascii="Arial" w:hAnsi="Arial" w:cs="Arial"/>
                <w:sz w:val="18"/>
                <w:szCs w:val="18"/>
                <w:cs/>
              </w:rPr>
            </w:pPr>
            <w:r>
              <w:rPr>
                <w:rFonts w:ascii="Arial" w:hAnsi="Arial" w:cs="Arial"/>
                <w:sz w:val="18"/>
                <w:szCs w:val="18"/>
              </w:rPr>
              <w:t>468</w:t>
            </w:r>
          </w:p>
        </w:tc>
        <w:tc>
          <w:tcPr>
            <w:tcW w:w="1144" w:type="dxa"/>
            <w:noWrap/>
            <w:vAlign w:val="bottom"/>
          </w:tcPr>
          <w:p w14:paraId="5D96F64B" w14:textId="5AA93ABB" w:rsidR="00411D67" w:rsidRPr="00CF33E9" w:rsidRDefault="00411D67" w:rsidP="00411D67">
            <w:pPr>
              <w:pBdr>
                <w:bottom w:val="double" w:sz="4" w:space="1" w:color="auto"/>
              </w:pBdr>
              <w:tabs>
                <w:tab w:val="decimal" w:pos="792"/>
              </w:tabs>
              <w:spacing w:line="340" w:lineRule="exact"/>
              <w:rPr>
                <w:rFonts w:ascii="Arial" w:hAnsi="Arial" w:cs="Arial"/>
                <w:sz w:val="18"/>
                <w:szCs w:val="18"/>
                <w:cs/>
              </w:rPr>
            </w:pPr>
            <w:r>
              <w:rPr>
                <w:rFonts w:ascii="Arial" w:hAnsi="Arial" w:cs="Arial"/>
                <w:sz w:val="18"/>
                <w:szCs w:val="18"/>
              </w:rPr>
              <w:t>89,258</w:t>
            </w:r>
          </w:p>
        </w:tc>
      </w:tr>
    </w:tbl>
    <w:p w14:paraId="317E5DFF" w14:textId="77777777" w:rsidR="005C73E1" w:rsidRDefault="005C73E1"/>
    <w:p w14:paraId="2447BA7B" w14:textId="77777777" w:rsidR="00ED73C5" w:rsidRDefault="00ED73C5">
      <w:pPr>
        <w:overflowPunct/>
        <w:autoSpaceDE/>
        <w:autoSpaceDN/>
        <w:adjustRightInd/>
        <w:rPr>
          <w:rFonts w:ascii="Arial" w:hAnsi="Arial" w:cs="Arial"/>
          <w:b/>
          <w:bCs/>
          <w:sz w:val="22"/>
          <w:szCs w:val="22"/>
        </w:rPr>
      </w:pPr>
      <w:r>
        <w:rPr>
          <w:rFonts w:ascii="Arial" w:hAnsi="Arial" w:cs="Arial"/>
          <w:b/>
          <w:bCs/>
          <w:sz w:val="22"/>
          <w:szCs w:val="22"/>
        </w:rPr>
        <w:br w:type="page"/>
      </w:r>
    </w:p>
    <w:p w14:paraId="6C80346F" w14:textId="58E59C10" w:rsidR="003546B1" w:rsidRPr="00201F39" w:rsidRDefault="003546B1" w:rsidP="0077057B">
      <w:pPr>
        <w:tabs>
          <w:tab w:val="left" w:pos="2160"/>
          <w:tab w:val="right" w:pos="9620"/>
        </w:tabs>
        <w:spacing w:before="80" w:after="80" w:line="380" w:lineRule="exact"/>
        <w:ind w:left="547" w:right="-43" w:hanging="547"/>
        <w:jc w:val="both"/>
        <w:outlineLvl w:val="1"/>
        <w:rPr>
          <w:rFonts w:ascii="Arial" w:hAnsi="Arial" w:cs="Arial"/>
          <w:b/>
          <w:bCs/>
          <w:sz w:val="22"/>
          <w:szCs w:val="22"/>
        </w:rPr>
      </w:pPr>
      <w:r>
        <w:rPr>
          <w:rFonts w:ascii="Arial" w:hAnsi="Arial" w:cs="Arial"/>
          <w:b/>
          <w:bCs/>
          <w:sz w:val="22"/>
          <w:szCs w:val="22"/>
        </w:rPr>
        <w:lastRenderedPageBreak/>
        <w:t>4</w:t>
      </w:r>
      <w:r w:rsidR="005F7E13">
        <w:rPr>
          <w:rFonts w:ascii="Arial" w:hAnsi="Arial" w:cs="Arial"/>
          <w:b/>
          <w:bCs/>
          <w:sz w:val="22"/>
          <w:szCs w:val="22"/>
        </w:rPr>
        <w:t>3</w:t>
      </w:r>
      <w:r w:rsidRPr="00201F39">
        <w:rPr>
          <w:rFonts w:ascii="Arial" w:hAnsi="Arial" w:cs="Arial"/>
          <w:b/>
          <w:bCs/>
          <w:sz w:val="22"/>
          <w:szCs w:val="22"/>
        </w:rPr>
        <w:t>.</w:t>
      </w:r>
      <w:r w:rsidR="005F7E13">
        <w:rPr>
          <w:rFonts w:ascii="Arial" w:hAnsi="Arial" w:cs="Arial"/>
          <w:b/>
          <w:bCs/>
          <w:sz w:val="22"/>
          <w:szCs w:val="22"/>
        </w:rPr>
        <w:t>2</w:t>
      </w:r>
      <w:r w:rsidR="005F7E13">
        <w:rPr>
          <w:rFonts w:ascii="Arial" w:hAnsi="Arial" w:cs="Arial"/>
          <w:b/>
          <w:bCs/>
          <w:sz w:val="22"/>
          <w:szCs w:val="22"/>
        </w:rPr>
        <w:tab/>
      </w:r>
      <w:r w:rsidRPr="00201F39">
        <w:rPr>
          <w:rFonts w:ascii="Arial" w:hAnsi="Arial" w:cs="Arial"/>
          <w:b/>
          <w:bCs/>
          <w:sz w:val="22"/>
          <w:szCs w:val="22"/>
        </w:rPr>
        <w:t>Fair values of financial instruments</w:t>
      </w:r>
    </w:p>
    <w:p w14:paraId="0D6882DC" w14:textId="77777777" w:rsidR="003546B1" w:rsidRPr="00304974" w:rsidRDefault="003546B1" w:rsidP="0077057B">
      <w:pPr>
        <w:spacing w:before="120" w:after="120" w:line="380" w:lineRule="exact"/>
        <w:ind w:left="547"/>
        <w:jc w:val="both"/>
        <w:rPr>
          <w:rFonts w:ascii="Arial" w:eastAsia="Arial Unicode MS" w:hAnsi="Arial" w:cs="Arial"/>
          <w:color w:val="000000"/>
          <w:sz w:val="22"/>
          <w:szCs w:val="22"/>
        </w:rPr>
      </w:pPr>
      <w:r w:rsidRPr="00304974">
        <w:rPr>
          <w:rFonts w:ascii="Arial" w:eastAsia="Arial Unicode MS" w:hAnsi="Arial" w:cs="Arial"/>
          <w:color w:val="000000"/>
          <w:sz w:val="22"/>
          <w:szCs w:val="22"/>
        </w:rPr>
        <w:t>The fair values of the Group’s financial instruments are estimated to approximately the amounts presented in the statements of financial position, except for the following:</w:t>
      </w:r>
    </w:p>
    <w:tbl>
      <w:tblPr>
        <w:tblW w:w="9180" w:type="dxa"/>
        <w:tblInd w:w="450" w:type="dxa"/>
        <w:tblLayout w:type="fixed"/>
        <w:tblLook w:val="04A0" w:firstRow="1" w:lastRow="0" w:firstColumn="1" w:lastColumn="0" w:noHBand="0" w:noVBand="1"/>
      </w:tblPr>
      <w:tblGrid>
        <w:gridCol w:w="3330"/>
        <w:gridCol w:w="1440"/>
        <w:gridCol w:w="1440"/>
        <w:gridCol w:w="1530"/>
        <w:gridCol w:w="1440"/>
      </w:tblGrid>
      <w:tr w:rsidR="00C63876" w:rsidRPr="00466C8A" w14:paraId="70207A00" w14:textId="77777777" w:rsidTr="001622A4">
        <w:trPr>
          <w:tblHeader/>
        </w:trPr>
        <w:tc>
          <w:tcPr>
            <w:tcW w:w="3330" w:type="dxa"/>
          </w:tcPr>
          <w:p w14:paraId="5AC8D66A" w14:textId="77777777" w:rsidR="00C63876" w:rsidRPr="00466C8A" w:rsidRDefault="00C63876" w:rsidP="0077057B">
            <w:pPr>
              <w:tabs>
                <w:tab w:val="left" w:pos="360"/>
                <w:tab w:val="left" w:pos="1440"/>
              </w:tabs>
              <w:spacing w:line="360" w:lineRule="exact"/>
              <w:ind w:right="-43"/>
              <w:jc w:val="thaiDistribute"/>
              <w:rPr>
                <w:rFonts w:ascii="Arial" w:eastAsia="Arial Unicode MS" w:hAnsi="Arial" w:cs="Arial"/>
                <w:sz w:val="20"/>
                <w:szCs w:val="20"/>
              </w:rPr>
            </w:pPr>
          </w:p>
        </w:tc>
        <w:tc>
          <w:tcPr>
            <w:tcW w:w="5850" w:type="dxa"/>
            <w:gridSpan w:val="4"/>
          </w:tcPr>
          <w:p w14:paraId="65D67A58" w14:textId="73ED6A5E" w:rsidR="00C63876" w:rsidRPr="00466C8A" w:rsidRDefault="00C63876" w:rsidP="00C63876">
            <w:pPr>
              <w:tabs>
                <w:tab w:val="left" w:pos="360"/>
                <w:tab w:val="left" w:pos="1440"/>
              </w:tabs>
              <w:spacing w:line="360" w:lineRule="exact"/>
              <w:ind w:left="-18" w:right="-108"/>
              <w:jc w:val="right"/>
              <w:rPr>
                <w:rFonts w:ascii="Arial" w:eastAsia="Arial Unicode MS" w:hAnsi="Arial" w:cs="Arial"/>
                <w:sz w:val="20"/>
                <w:szCs w:val="20"/>
              </w:rPr>
            </w:pPr>
            <w:r w:rsidRPr="00466C8A">
              <w:rPr>
                <w:rFonts w:ascii="Arial" w:eastAsia="Arial Unicode MS" w:hAnsi="Arial" w:cs="Arial"/>
                <w:sz w:val="20"/>
                <w:szCs w:val="20"/>
              </w:rPr>
              <w:t>(Unit: Million Baht)</w:t>
            </w:r>
          </w:p>
        </w:tc>
      </w:tr>
      <w:tr w:rsidR="003546B1" w:rsidRPr="00466C8A" w14:paraId="1031B95D" w14:textId="77777777" w:rsidTr="001622A4">
        <w:trPr>
          <w:tblHeader/>
        </w:trPr>
        <w:tc>
          <w:tcPr>
            <w:tcW w:w="3330" w:type="dxa"/>
          </w:tcPr>
          <w:p w14:paraId="71EBEB64" w14:textId="77777777" w:rsidR="003546B1" w:rsidRPr="00466C8A" w:rsidRDefault="003546B1" w:rsidP="0077057B">
            <w:pPr>
              <w:tabs>
                <w:tab w:val="left" w:pos="360"/>
                <w:tab w:val="left" w:pos="1440"/>
              </w:tabs>
              <w:spacing w:line="360" w:lineRule="exact"/>
              <w:ind w:right="-43"/>
              <w:jc w:val="thaiDistribute"/>
              <w:rPr>
                <w:rFonts w:ascii="Arial" w:eastAsia="Arial Unicode MS" w:hAnsi="Arial" w:cs="Arial"/>
                <w:sz w:val="20"/>
                <w:szCs w:val="20"/>
              </w:rPr>
            </w:pPr>
          </w:p>
        </w:tc>
        <w:tc>
          <w:tcPr>
            <w:tcW w:w="5850" w:type="dxa"/>
            <w:gridSpan w:val="4"/>
            <w:hideMark/>
          </w:tcPr>
          <w:p w14:paraId="02B260A1" w14:textId="77777777" w:rsidR="003546B1" w:rsidRPr="00466C8A" w:rsidRDefault="003546B1" w:rsidP="0077057B">
            <w:pPr>
              <w:pBdr>
                <w:bottom w:val="single" w:sz="4" w:space="1" w:color="auto"/>
              </w:pBdr>
              <w:tabs>
                <w:tab w:val="left" w:pos="360"/>
                <w:tab w:val="left" w:pos="1440"/>
              </w:tabs>
              <w:spacing w:line="360" w:lineRule="exact"/>
              <w:ind w:left="-18" w:right="-108"/>
              <w:jc w:val="center"/>
              <w:rPr>
                <w:rFonts w:ascii="Arial" w:eastAsia="Arial Unicode MS" w:hAnsi="Arial" w:cs="Arial"/>
                <w:sz w:val="20"/>
                <w:szCs w:val="20"/>
              </w:rPr>
            </w:pPr>
            <w:r w:rsidRPr="00466C8A">
              <w:rPr>
                <w:rFonts w:ascii="Arial" w:eastAsia="Arial Unicode MS" w:hAnsi="Arial" w:cs="Arial"/>
                <w:sz w:val="20"/>
                <w:szCs w:val="20"/>
              </w:rPr>
              <w:t>Consolidated / Separate financial statements</w:t>
            </w:r>
          </w:p>
        </w:tc>
      </w:tr>
      <w:tr w:rsidR="003546B1" w:rsidRPr="00466C8A" w14:paraId="165E2B5B" w14:textId="77777777" w:rsidTr="00C51FDA">
        <w:trPr>
          <w:tblHeader/>
        </w:trPr>
        <w:tc>
          <w:tcPr>
            <w:tcW w:w="3330" w:type="dxa"/>
          </w:tcPr>
          <w:p w14:paraId="5EA0D317" w14:textId="77777777" w:rsidR="003546B1" w:rsidRPr="00466C8A" w:rsidRDefault="003546B1" w:rsidP="0077057B">
            <w:pPr>
              <w:tabs>
                <w:tab w:val="left" w:pos="360"/>
                <w:tab w:val="left" w:pos="1440"/>
              </w:tabs>
              <w:spacing w:line="360" w:lineRule="exact"/>
              <w:ind w:right="-43"/>
              <w:jc w:val="thaiDistribute"/>
              <w:rPr>
                <w:rFonts w:ascii="Arial" w:eastAsia="Arial Unicode MS" w:hAnsi="Arial" w:cs="Arial"/>
                <w:sz w:val="20"/>
                <w:szCs w:val="20"/>
              </w:rPr>
            </w:pPr>
          </w:p>
        </w:tc>
        <w:tc>
          <w:tcPr>
            <w:tcW w:w="2880" w:type="dxa"/>
            <w:gridSpan w:val="2"/>
          </w:tcPr>
          <w:p w14:paraId="5ACF13F0" w14:textId="71D067F1" w:rsidR="003546B1" w:rsidRPr="00337704" w:rsidRDefault="00C51FDA" w:rsidP="0077057B">
            <w:pPr>
              <w:pBdr>
                <w:bottom w:val="single" w:sz="4" w:space="1" w:color="auto"/>
              </w:pBdr>
              <w:tabs>
                <w:tab w:val="left" w:pos="360"/>
                <w:tab w:val="left" w:pos="1440"/>
              </w:tabs>
              <w:spacing w:line="360" w:lineRule="exact"/>
              <w:ind w:left="-18" w:right="-43"/>
              <w:jc w:val="center"/>
              <w:rPr>
                <w:rFonts w:ascii="Arial" w:eastAsia="Arial Unicode MS" w:hAnsi="Arial" w:cstheme="minorBidi"/>
                <w:sz w:val="20"/>
                <w:szCs w:val="20"/>
              </w:rPr>
            </w:pPr>
            <w:r>
              <w:rPr>
                <w:rFonts w:ascii="Arial" w:eastAsia="Arial Unicode MS" w:hAnsi="Arial" w:cs="Arial"/>
                <w:sz w:val="20"/>
                <w:szCs w:val="20"/>
              </w:rPr>
              <w:t>202</w:t>
            </w:r>
            <w:r w:rsidR="00411D67">
              <w:rPr>
                <w:rFonts w:ascii="Arial" w:eastAsia="Arial Unicode MS" w:hAnsi="Arial" w:cs="Arial"/>
                <w:sz w:val="20"/>
                <w:szCs w:val="20"/>
              </w:rPr>
              <w:t>4</w:t>
            </w:r>
          </w:p>
        </w:tc>
        <w:tc>
          <w:tcPr>
            <w:tcW w:w="2970" w:type="dxa"/>
            <w:gridSpan w:val="2"/>
          </w:tcPr>
          <w:p w14:paraId="553CBE52" w14:textId="53609AE2" w:rsidR="003546B1" w:rsidRPr="00466C8A" w:rsidRDefault="00C51FDA" w:rsidP="0077057B">
            <w:pPr>
              <w:pBdr>
                <w:bottom w:val="single" w:sz="4" w:space="1" w:color="auto"/>
              </w:pBdr>
              <w:tabs>
                <w:tab w:val="left" w:pos="360"/>
                <w:tab w:val="left" w:pos="1440"/>
              </w:tabs>
              <w:spacing w:line="360" w:lineRule="exact"/>
              <w:ind w:left="-18" w:right="-108"/>
              <w:jc w:val="center"/>
              <w:rPr>
                <w:rFonts w:ascii="Arial" w:eastAsia="Arial Unicode MS" w:hAnsi="Arial" w:cs="Arial"/>
                <w:sz w:val="20"/>
                <w:szCs w:val="20"/>
                <w:rtl/>
                <w:cs/>
              </w:rPr>
            </w:pPr>
            <w:r>
              <w:rPr>
                <w:rFonts w:ascii="Arial" w:eastAsia="Arial Unicode MS" w:hAnsi="Arial" w:cs="Arial"/>
                <w:sz w:val="20"/>
                <w:szCs w:val="20"/>
              </w:rPr>
              <w:t>20</w:t>
            </w:r>
            <w:r w:rsidR="00337704">
              <w:rPr>
                <w:rFonts w:ascii="Arial" w:eastAsia="Arial Unicode MS" w:hAnsi="Arial" w:cs="Arial"/>
                <w:sz w:val="20"/>
                <w:szCs w:val="20"/>
              </w:rPr>
              <w:t>2</w:t>
            </w:r>
            <w:r w:rsidR="00411D67">
              <w:rPr>
                <w:rFonts w:ascii="Arial" w:eastAsia="Arial Unicode MS" w:hAnsi="Arial" w:cs="Arial"/>
                <w:sz w:val="20"/>
                <w:szCs w:val="20"/>
              </w:rPr>
              <w:t>3</w:t>
            </w:r>
          </w:p>
        </w:tc>
      </w:tr>
      <w:tr w:rsidR="00C51FDA" w:rsidRPr="00466C8A" w14:paraId="585FEC56" w14:textId="77777777" w:rsidTr="001622A4">
        <w:trPr>
          <w:cantSplit/>
        </w:trPr>
        <w:tc>
          <w:tcPr>
            <w:tcW w:w="3330" w:type="dxa"/>
          </w:tcPr>
          <w:p w14:paraId="35B1F430" w14:textId="77777777" w:rsidR="00C51FDA" w:rsidRPr="00466C8A" w:rsidRDefault="00C51FDA" w:rsidP="0077057B">
            <w:pPr>
              <w:spacing w:line="360" w:lineRule="exact"/>
              <w:ind w:right="-43"/>
              <w:jc w:val="both"/>
              <w:rPr>
                <w:rFonts w:ascii="Arial" w:eastAsia="Arial Unicode MS" w:hAnsi="Arial" w:cs="Arial"/>
                <w:sz w:val="20"/>
                <w:szCs w:val="20"/>
                <w:u w:val="single"/>
                <w:rtl/>
                <w:cs/>
              </w:rPr>
            </w:pPr>
          </w:p>
        </w:tc>
        <w:tc>
          <w:tcPr>
            <w:tcW w:w="1440" w:type="dxa"/>
            <w:hideMark/>
          </w:tcPr>
          <w:p w14:paraId="06F19CC6" w14:textId="5040246B" w:rsidR="00C51FDA" w:rsidRPr="00466C8A" w:rsidRDefault="00C51FDA" w:rsidP="0077057B">
            <w:pPr>
              <w:pStyle w:val="Heading2"/>
              <w:pBdr>
                <w:bottom w:val="single" w:sz="4" w:space="1" w:color="auto"/>
              </w:pBdr>
              <w:tabs>
                <w:tab w:val="clear" w:pos="720"/>
              </w:tabs>
              <w:spacing w:line="360" w:lineRule="exact"/>
              <w:jc w:val="center"/>
              <w:rPr>
                <w:rFonts w:ascii="Arial" w:eastAsia="Arial Unicode MS" w:hAnsi="Arial" w:cs="Arial"/>
                <w:sz w:val="20"/>
                <w:szCs w:val="20"/>
              </w:rPr>
            </w:pPr>
            <w:r>
              <w:rPr>
                <w:rFonts w:ascii="Arial" w:eastAsia="Arial Unicode MS" w:hAnsi="Arial" w:cs="Arial"/>
                <w:sz w:val="20"/>
                <w:szCs w:val="20"/>
              </w:rPr>
              <w:t>Carrying amount</w:t>
            </w:r>
          </w:p>
        </w:tc>
        <w:tc>
          <w:tcPr>
            <w:tcW w:w="1440" w:type="dxa"/>
            <w:hideMark/>
          </w:tcPr>
          <w:p w14:paraId="7E180868" w14:textId="2B87FDC8" w:rsidR="00C51FDA" w:rsidRPr="00466C8A" w:rsidRDefault="00C51FDA" w:rsidP="0077057B">
            <w:pPr>
              <w:pStyle w:val="Heading2"/>
              <w:pBdr>
                <w:bottom w:val="single" w:sz="4" w:space="1" w:color="auto"/>
              </w:pBdr>
              <w:spacing w:line="360" w:lineRule="exact"/>
              <w:ind w:left="3" w:hanging="3"/>
              <w:jc w:val="center"/>
              <w:rPr>
                <w:rFonts w:ascii="Arial" w:eastAsia="Arial Unicode MS" w:hAnsi="Arial" w:cs="Arial"/>
                <w:sz w:val="20"/>
                <w:szCs w:val="20"/>
              </w:rPr>
            </w:pPr>
            <w:r>
              <w:rPr>
                <w:rFonts w:ascii="Arial" w:eastAsia="Arial Unicode MS" w:hAnsi="Arial" w:cs="Arial"/>
                <w:sz w:val="20"/>
                <w:szCs w:val="20"/>
              </w:rPr>
              <w:t>Fair               value</w:t>
            </w:r>
          </w:p>
        </w:tc>
        <w:tc>
          <w:tcPr>
            <w:tcW w:w="1530" w:type="dxa"/>
            <w:hideMark/>
          </w:tcPr>
          <w:p w14:paraId="7B076B9F" w14:textId="671943A0" w:rsidR="00C51FDA" w:rsidRPr="00466C8A" w:rsidRDefault="00C51FDA" w:rsidP="0077057B">
            <w:pPr>
              <w:pStyle w:val="Heading2"/>
              <w:pBdr>
                <w:bottom w:val="single" w:sz="4" w:space="1" w:color="auto"/>
              </w:pBdr>
              <w:spacing w:line="360" w:lineRule="exact"/>
              <w:jc w:val="center"/>
              <w:rPr>
                <w:rFonts w:ascii="Arial" w:eastAsia="Arial Unicode MS" w:hAnsi="Arial" w:cs="Arial"/>
                <w:sz w:val="20"/>
                <w:szCs w:val="20"/>
              </w:rPr>
            </w:pPr>
            <w:r>
              <w:rPr>
                <w:rFonts w:ascii="Arial" w:eastAsia="Arial Unicode MS" w:hAnsi="Arial" w:cs="Arial"/>
                <w:sz w:val="20"/>
                <w:szCs w:val="20"/>
              </w:rPr>
              <w:t>Carrying amount</w:t>
            </w:r>
          </w:p>
        </w:tc>
        <w:tc>
          <w:tcPr>
            <w:tcW w:w="1440" w:type="dxa"/>
            <w:hideMark/>
          </w:tcPr>
          <w:p w14:paraId="66B8BE0D" w14:textId="099504D7" w:rsidR="00C51FDA" w:rsidRPr="00466C8A" w:rsidRDefault="00C51FDA" w:rsidP="0077057B">
            <w:pPr>
              <w:pStyle w:val="Heading2"/>
              <w:pBdr>
                <w:bottom w:val="single" w:sz="4" w:space="1" w:color="auto"/>
              </w:pBdr>
              <w:spacing w:line="360" w:lineRule="exact"/>
              <w:jc w:val="center"/>
              <w:rPr>
                <w:rFonts w:ascii="Arial" w:eastAsia="Arial Unicode MS" w:hAnsi="Arial" w:cs="Arial"/>
                <w:sz w:val="20"/>
                <w:szCs w:val="20"/>
              </w:rPr>
            </w:pPr>
            <w:r>
              <w:rPr>
                <w:rFonts w:ascii="Arial" w:eastAsia="Arial Unicode MS" w:hAnsi="Arial" w:cs="Arial"/>
                <w:sz w:val="20"/>
                <w:szCs w:val="20"/>
              </w:rPr>
              <w:t>Fair               value</w:t>
            </w:r>
          </w:p>
        </w:tc>
      </w:tr>
      <w:tr w:rsidR="00C51FDA" w:rsidRPr="00466C8A" w14:paraId="34421DA5" w14:textId="77777777" w:rsidTr="001622A4">
        <w:trPr>
          <w:cantSplit/>
        </w:trPr>
        <w:tc>
          <w:tcPr>
            <w:tcW w:w="3330" w:type="dxa"/>
            <w:hideMark/>
          </w:tcPr>
          <w:p w14:paraId="72FA837E" w14:textId="4DD350CC" w:rsidR="00C51FDA" w:rsidRPr="00466C8A" w:rsidRDefault="00C51FDA" w:rsidP="0077057B">
            <w:pPr>
              <w:spacing w:line="360" w:lineRule="exact"/>
              <w:ind w:right="-43"/>
              <w:jc w:val="both"/>
              <w:rPr>
                <w:rFonts w:ascii="Arial" w:eastAsia="Arial Unicode MS" w:hAnsi="Arial" w:cs="Arial"/>
                <w:sz w:val="20"/>
                <w:szCs w:val="20"/>
              </w:rPr>
            </w:pPr>
            <w:r w:rsidRPr="00466C8A">
              <w:rPr>
                <w:rFonts w:ascii="Arial" w:eastAsia="Arial Unicode MS" w:hAnsi="Arial" w:cs="Arial"/>
                <w:sz w:val="20"/>
                <w:szCs w:val="20"/>
                <w:u w:val="single"/>
              </w:rPr>
              <w:t>Financial liabili</w:t>
            </w:r>
            <w:r w:rsidR="00F6248E">
              <w:rPr>
                <w:rFonts w:ascii="Arial" w:eastAsia="Arial Unicode MS" w:hAnsi="Arial" w:cs="Arial"/>
                <w:sz w:val="20"/>
                <w:szCs w:val="20"/>
                <w:u w:val="single"/>
              </w:rPr>
              <w:t>ty</w:t>
            </w:r>
          </w:p>
        </w:tc>
        <w:tc>
          <w:tcPr>
            <w:tcW w:w="1440" w:type="dxa"/>
          </w:tcPr>
          <w:p w14:paraId="0F937A54" w14:textId="77777777" w:rsidR="00C51FDA" w:rsidRPr="00466C8A" w:rsidRDefault="00C51FDA" w:rsidP="0077057B">
            <w:pPr>
              <w:tabs>
                <w:tab w:val="decimal" w:pos="882"/>
              </w:tabs>
              <w:spacing w:line="360" w:lineRule="exact"/>
              <w:ind w:left="-7"/>
              <w:jc w:val="thaiDistribute"/>
              <w:rPr>
                <w:rFonts w:ascii="Arial" w:eastAsia="Arial Unicode MS" w:hAnsi="Arial" w:cs="Arial"/>
                <w:sz w:val="20"/>
                <w:szCs w:val="20"/>
              </w:rPr>
            </w:pPr>
          </w:p>
        </w:tc>
        <w:tc>
          <w:tcPr>
            <w:tcW w:w="1440" w:type="dxa"/>
          </w:tcPr>
          <w:p w14:paraId="27C89E3E" w14:textId="77777777" w:rsidR="00C51FDA" w:rsidRPr="00466C8A" w:rsidRDefault="00C51FDA" w:rsidP="0077057B">
            <w:pPr>
              <w:tabs>
                <w:tab w:val="decimal" w:pos="882"/>
              </w:tabs>
              <w:spacing w:line="360" w:lineRule="exact"/>
              <w:ind w:left="-7"/>
              <w:jc w:val="thaiDistribute"/>
              <w:rPr>
                <w:rFonts w:ascii="Arial" w:eastAsia="Arial Unicode MS" w:hAnsi="Arial" w:cs="Arial"/>
                <w:sz w:val="20"/>
                <w:szCs w:val="20"/>
              </w:rPr>
            </w:pPr>
          </w:p>
        </w:tc>
        <w:tc>
          <w:tcPr>
            <w:tcW w:w="1530" w:type="dxa"/>
          </w:tcPr>
          <w:p w14:paraId="566B6D11" w14:textId="77777777" w:rsidR="00C51FDA" w:rsidRPr="00466C8A" w:rsidRDefault="00C51FDA" w:rsidP="0077057B">
            <w:pPr>
              <w:tabs>
                <w:tab w:val="decimal" w:pos="882"/>
              </w:tabs>
              <w:spacing w:line="360" w:lineRule="exact"/>
              <w:ind w:left="-7"/>
              <w:jc w:val="thaiDistribute"/>
              <w:rPr>
                <w:rFonts w:ascii="Arial" w:eastAsia="Arial Unicode MS" w:hAnsi="Arial" w:cs="Arial"/>
                <w:sz w:val="20"/>
                <w:szCs w:val="20"/>
              </w:rPr>
            </w:pPr>
          </w:p>
        </w:tc>
        <w:tc>
          <w:tcPr>
            <w:tcW w:w="1440" w:type="dxa"/>
          </w:tcPr>
          <w:p w14:paraId="7243F605" w14:textId="77777777" w:rsidR="00C51FDA" w:rsidRPr="00466C8A" w:rsidRDefault="00C51FDA" w:rsidP="0077057B">
            <w:pPr>
              <w:tabs>
                <w:tab w:val="decimal" w:pos="882"/>
              </w:tabs>
              <w:spacing w:line="360" w:lineRule="exact"/>
              <w:ind w:left="-7"/>
              <w:jc w:val="thaiDistribute"/>
              <w:rPr>
                <w:rFonts w:ascii="Arial" w:eastAsia="Arial Unicode MS" w:hAnsi="Arial" w:cs="Arial"/>
                <w:sz w:val="20"/>
                <w:szCs w:val="20"/>
              </w:rPr>
            </w:pPr>
          </w:p>
        </w:tc>
      </w:tr>
      <w:tr w:rsidR="00411D67" w:rsidRPr="00466C8A" w14:paraId="3CA9CBC6" w14:textId="77777777" w:rsidTr="00337704">
        <w:trPr>
          <w:cantSplit/>
        </w:trPr>
        <w:tc>
          <w:tcPr>
            <w:tcW w:w="3330" w:type="dxa"/>
            <w:hideMark/>
          </w:tcPr>
          <w:p w14:paraId="67781848" w14:textId="77777777" w:rsidR="00411D67" w:rsidRPr="00466C8A" w:rsidRDefault="00411D67" w:rsidP="00411D67">
            <w:pPr>
              <w:spacing w:line="360" w:lineRule="exact"/>
              <w:ind w:right="-43"/>
              <w:jc w:val="both"/>
              <w:rPr>
                <w:rFonts w:ascii="Arial" w:eastAsia="Arial Unicode MS" w:hAnsi="Arial" w:cs="Arial"/>
                <w:sz w:val="20"/>
                <w:szCs w:val="20"/>
              </w:rPr>
            </w:pPr>
            <w:r w:rsidRPr="00466C8A">
              <w:rPr>
                <w:rFonts w:ascii="Arial" w:eastAsia="Arial Unicode MS" w:hAnsi="Arial" w:cs="Arial"/>
                <w:sz w:val="20"/>
                <w:szCs w:val="20"/>
              </w:rPr>
              <w:t xml:space="preserve">   Unsecured debentures</w:t>
            </w:r>
          </w:p>
        </w:tc>
        <w:tc>
          <w:tcPr>
            <w:tcW w:w="1440" w:type="dxa"/>
          </w:tcPr>
          <w:p w14:paraId="05487E17" w14:textId="75DA5FD6" w:rsidR="00411D67" w:rsidRPr="00466C8A" w:rsidRDefault="008B0F64" w:rsidP="00411D67">
            <w:pPr>
              <w:tabs>
                <w:tab w:val="decimal" w:pos="882"/>
              </w:tabs>
              <w:spacing w:line="360" w:lineRule="exact"/>
              <w:ind w:left="-14"/>
              <w:rPr>
                <w:rFonts w:ascii="Arial" w:hAnsi="Arial" w:cs="Arial"/>
                <w:sz w:val="20"/>
                <w:szCs w:val="20"/>
              </w:rPr>
            </w:pPr>
            <w:r>
              <w:rPr>
                <w:rFonts w:ascii="Arial" w:hAnsi="Arial" w:cs="Arial"/>
                <w:sz w:val="20"/>
                <w:szCs w:val="20"/>
              </w:rPr>
              <w:t>43,100</w:t>
            </w:r>
          </w:p>
        </w:tc>
        <w:tc>
          <w:tcPr>
            <w:tcW w:w="1440" w:type="dxa"/>
          </w:tcPr>
          <w:p w14:paraId="4919FC77" w14:textId="1CB442A2" w:rsidR="00411D67" w:rsidRPr="00466C8A" w:rsidRDefault="008B0F64" w:rsidP="00411D67">
            <w:pPr>
              <w:tabs>
                <w:tab w:val="decimal" w:pos="882"/>
              </w:tabs>
              <w:spacing w:line="360" w:lineRule="exact"/>
              <w:ind w:left="-14"/>
              <w:rPr>
                <w:rFonts w:ascii="Arial" w:hAnsi="Arial" w:cs="Arial"/>
                <w:sz w:val="20"/>
                <w:szCs w:val="20"/>
              </w:rPr>
            </w:pPr>
            <w:r>
              <w:rPr>
                <w:rFonts w:ascii="Arial" w:hAnsi="Arial" w:cs="Arial"/>
                <w:sz w:val="20"/>
                <w:szCs w:val="20"/>
              </w:rPr>
              <w:t>43,198</w:t>
            </w:r>
          </w:p>
        </w:tc>
        <w:tc>
          <w:tcPr>
            <w:tcW w:w="1530" w:type="dxa"/>
          </w:tcPr>
          <w:p w14:paraId="04F73F58" w14:textId="29B5A754" w:rsidR="00411D67" w:rsidRPr="00466C8A" w:rsidRDefault="00411D67" w:rsidP="00411D67">
            <w:pPr>
              <w:tabs>
                <w:tab w:val="decimal" w:pos="882"/>
              </w:tabs>
              <w:spacing w:line="360" w:lineRule="exact"/>
              <w:ind w:left="-14"/>
              <w:rPr>
                <w:rFonts w:ascii="Arial" w:hAnsi="Arial" w:cs="Arial"/>
                <w:sz w:val="20"/>
                <w:szCs w:val="20"/>
              </w:rPr>
            </w:pPr>
            <w:r>
              <w:rPr>
                <w:rFonts w:ascii="Arial" w:hAnsi="Arial" w:cs="Arial"/>
                <w:sz w:val="20"/>
                <w:szCs w:val="20"/>
              </w:rPr>
              <w:t>45,939</w:t>
            </w:r>
          </w:p>
        </w:tc>
        <w:tc>
          <w:tcPr>
            <w:tcW w:w="1440" w:type="dxa"/>
            <w:hideMark/>
          </w:tcPr>
          <w:p w14:paraId="1C45CBD8" w14:textId="2BB2E876" w:rsidR="00411D67" w:rsidRPr="00466C8A" w:rsidRDefault="00411D67" w:rsidP="00411D67">
            <w:pPr>
              <w:tabs>
                <w:tab w:val="decimal" w:pos="882"/>
              </w:tabs>
              <w:spacing w:line="360" w:lineRule="exact"/>
              <w:ind w:left="-14"/>
              <w:rPr>
                <w:rFonts w:ascii="Arial" w:hAnsi="Arial" w:cs="Arial"/>
                <w:sz w:val="20"/>
                <w:szCs w:val="20"/>
              </w:rPr>
            </w:pPr>
            <w:r>
              <w:rPr>
                <w:rFonts w:ascii="Arial" w:hAnsi="Arial" w:cs="Arial"/>
                <w:sz w:val="20"/>
                <w:szCs w:val="20"/>
              </w:rPr>
              <w:t>45,929</w:t>
            </w:r>
          </w:p>
        </w:tc>
      </w:tr>
    </w:tbl>
    <w:p w14:paraId="58FB4E82" w14:textId="77777777" w:rsidR="003546B1" w:rsidRPr="003F25F1" w:rsidRDefault="003546B1" w:rsidP="00A61731">
      <w:pPr>
        <w:tabs>
          <w:tab w:val="left" w:pos="2160"/>
          <w:tab w:val="right" w:pos="962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Pr="003F25F1">
        <w:rPr>
          <w:rFonts w:ascii="Arial" w:hAnsi="Arial" w:cs="Arial"/>
          <w:sz w:val="22"/>
          <w:szCs w:val="22"/>
        </w:rPr>
        <w:t>The methods and assumptions used by the Group in estimating the fair value of financial instruments are as follows:</w:t>
      </w:r>
    </w:p>
    <w:p w14:paraId="3BFFBA6D" w14:textId="7ED8EE8E" w:rsidR="003546B1" w:rsidRPr="00B40CAC" w:rsidRDefault="009477BB" w:rsidP="00A61731">
      <w:pPr>
        <w:overflowPunct/>
        <w:autoSpaceDE/>
        <w:adjustRightInd/>
        <w:spacing w:before="120" w:after="120" w:line="380" w:lineRule="exact"/>
        <w:ind w:left="907" w:hanging="360"/>
        <w:jc w:val="both"/>
        <w:rPr>
          <w:rFonts w:ascii="Arial" w:eastAsia="Arial Unicode MS" w:hAnsi="Arial" w:cs="Arial"/>
          <w:color w:val="000000"/>
          <w:sz w:val="22"/>
          <w:szCs w:val="22"/>
        </w:rPr>
      </w:pPr>
      <w:r>
        <w:rPr>
          <w:rFonts w:ascii="Arial" w:eastAsia="Arial Unicode MS" w:hAnsi="Arial" w:cs="Arial"/>
          <w:color w:val="000000"/>
          <w:sz w:val="22"/>
          <w:szCs w:val="22"/>
        </w:rPr>
        <w:t>a)</w:t>
      </w:r>
      <w:r>
        <w:rPr>
          <w:rFonts w:ascii="Arial" w:eastAsia="Arial Unicode MS" w:hAnsi="Arial" w:cs="Arial"/>
          <w:color w:val="000000"/>
          <w:sz w:val="22"/>
          <w:szCs w:val="22"/>
        </w:rPr>
        <w:tab/>
      </w:r>
      <w:r w:rsidR="003546B1" w:rsidRPr="00304974">
        <w:rPr>
          <w:rFonts w:ascii="Arial" w:eastAsia="Arial Unicode MS" w:hAnsi="Arial" w:cs="Arial"/>
          <w:color w:val="000000"/>
          <w:sz w:val="22"/>
          <w:szCs w:val="22"/>
        </w:rPr>
        <w:t>For financial assets and liabilities which have short-term maturity, including cash and cash at banks, trade accounts receivable</w:t>
      </w:r>
      <w:r w:rsidR="00BF4742">
        <w:rPr>
          <w:rFonts w:ascii="Arial" w:eastAsia="Arial Unicode MS" w:hAnsi="Arial" w:cs="Arial"/>
          <w:color w:val="000000"/>
          <w:sz w:val="22"/>
          <w:szCs w:val="22"/>
        </w:rPr>
        <w:t>,</w:t>
      </w:r>
      <w:r w:rsidR="003546B1" w:rsidRPr="00304974">
        <w:rPr>
          <w:rFonts w:ascii="Arial" w:eastAsia="Arial Unicode MS" w:hAnsi="Arial" w:cs="Arial"/>
          <w:color w:val="000000"/>
          <w:sz w:val="22"/>
          <w:szCs w:val="22"/>
        </w:rPr>
        <w:t xml:space="preserve"> trade accounts payable</w:t>
      </w:r>
      <w:r w:rsidR="00BF4742">
        <w:rPr>
          <w:rFonts w:ascii="Arial" w:eastAsia="Arial Unicode MS" w:hAnsi="Arial" w:cs="Arial"/>
          <w:color w:val="000000"/>
          <w:sz w:val="22"/>
          <w:szCs w:val="22"/>
        </w:rPr>
        <w:t>, s</w:t>
      </w:r>
      <w:r w:rsidR="00BF4742" w:rsidRPr="00BF4742">
        <w:rPr>
          <w:rFonts w:ascii="Arial" w:eastAsia="Arial Unicode MS" w:hAnsi="Arial" w:cs="Arial"/>
          <w:color w:val="000000"/>
          <w:sz w:val="22"/>
          <w:szCs w:val="22"/>
        </w:rPr>
        <w:t>hort-term loans from financial institutions</w:t>
      </w:r>
      <w:r w:rsidR="00BF4742">
        <w:rPr>
          <w:rFonts w:ascii="Arial" w:eastAsia="Arial Unicode MS" w:hAnsi="Arial" w:cs="Arial"/>
          <w:color w:val="000000"/>
          <w:sz w:val="22"/>
          <w:szCs w:val="22"/>
        </w:rPr>
        <w:t xml:space="preserve"> and b</w:t>
      </w:r>
      <w:r w:rsidR="00BF4742" w:rsidRPr="00BF4742">
        <w:rPr>
          <w:rFonts w:ascii="Arial" w:eastAsia="Arial Unicode MS" w:hAnsi="Arial" w:cs="Arial"/>
          <w:color w:val="000000"/>
          <w:sz w:val="22"/>
          <w:szCs w:val="22"/>
        </w:rPr>
        <w:t>ills of exchange</w:t>
      </w:r>
      <w:r w:rsidR="003546B1" w:rsidRPr="00304974">
        <w:rPr>
          <w:rFonts w:ascii="Arial" w:eastAsia="Arial Unicode MS" w:hAnsi="Arial" w:cs="Arial"/>
          <w:color w:val="000000"/>
          <w:sz w:val="22"/>
          <w:szCs w:val="22"/>
        </w:rPr>
        <w:t xml:space="preserve">, their carrying amounts in the statement of financial position approximate their </w:t>
      </w:r>
      <w:r w:rsidR="00BB68F3">
        <w:rPr>
          <w:rFonts w:ascii="Arial" w:eastAsia="Arial Unicode MS" w:hAnsi="Arial" w:cs="Arial"/>
          <w:color w:val="000000"/>
          <w:sz w:val="22"/>
          <w:szCs w:val="22"/>
        </w:rPr>
        <w:t>book</w:t>
      </w:r>
      <w:r w:rsidR="003546B1" w:rsidRPr="00304974">
        <w:rPr>
          <w:rFonts w:ascii="Arial" w:eastAsia="Arial Unicode MS" w:hAnsi="Arial" w:cs="Arial"/>
          <w:color w:val="000000"/>
          <w:sz w:val="22"/>
          <w:szCs w:val="22"/>
        </w:rPr>
        <w:t xml:space="preserve"> value. </w:t>
      </w:r>
    </w:p>
    <w:p w14:paraId="0228FBA4" w14:textId="4BA8F118" w:rsidR="009477BB" w:rsidRDefault="009477BB" w:rsidP="00A61731">
      <w:pPr>
        <w:overflowPunct/>
        <w:autoSpaceDE/>
        <w:adjustRightInd/>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b)</w:t>
      </w:r>
      <w:r>
        <w:rPr>
          <w:rFonts w:ascii="Arial" w:eastAsia="Arial Unicode MS" w:hAnsi="Arial" w:cs="Arial"/>
          <w:sz w:val="22"/>
          <w:szCs w:val="22"/>
        </w:rPr>
        <w:tab/>
        <w:t xml:space="preserve">The fair value of debt securities is </w:t>
      </w:r>
      <w:r w:rsidR="00DE3E17">
        <w:rPr>
          <w:rFonts w:ascii="Arial" w:eastAsia="Arial Unicode MS" w:hAnsi="Arial" w:cs="Arial"/>
          <w:sz w:val="22"/>
          <w:szCs w:val="22"/>
        </w:rPr>
        <w:t>generally</w:t>
      </w:r>
      <w:r>
        <w:rPr>
          <w:rFonts w:ascii="Arial" w:eastAsia="Arial Unicode MS" w:hAnsi="Arial" w:cs="Arial"/>
          <w:sz w:val="22"/>
          <w:szCs w:val="22"/>
        </w:rPr>
        <w:t xml:space="preserve"> derived from </w:t>
      </w:r>
      <w:r w:rsidR="00F6248E">
        <w:rPr>
          <w:rFonts w:ascii="Arial" w:eastAsia="Arial Unicode MS" w:hAnsi="Arial" w:cs="Arial"/>
          <w:sz w:val="22"/>
          <w:szCs w:val="22"/>
        </w:rPr>
        <w:t xml:space="preserve">quoted market prices </w:t>
      </w:r>
      <w:r w:rsidR="006025ED">
        <w:rPr>
          <w:rFonts w:ascii="Arial" w:eastAsia="Arial Unicode MS" w:hAnsi="Arial" w:cs="Arial"/>
          <w:sz w:val="22"/>
          <w:szCs w:val="22"/>
        </w:rPr>
        <w:t xml:space="preserve">or </w:t>
      </w:r>
      <w:r>
        <w:rPr>
          <w:rFonts w:ascii="Arial" w:eastAsia="Arial Unicode MS" w:hAnsi="Arial" w:cs="Arial"/>
          <w:sz w:val="22"/>
          <w:szCs w:val="22"/>
        </w:rPr>
        <w:t xml:space="preserve">future cash flow using a discounted cash flow model. The discount rate is market </w:t>
      </w:r>
      <w:r w:rsidR="009F67E4">
        <w:rPr>
          <w:rFonts w:ascii="Arial" w:eastAsia="Arial Unicode MS" w:hAnsi="Arial" w:cs="Arial"/>
          <w:sz w:val="22"/>
          <w:szCs w:val="22"/>
        </w:rPr>
        <w:t xml:space="preserve">rate </w:t>
      </w:r>
      <w:r w:rsidR="00DE3E17">
        <w:rPr>
          <w:rFonts w:ascii="Arial" w:eastAsia="Arial Unicode MS" w:hAnsi="Arial" w:cs="Arial"/>
          <w:sz w:val="22"/>
          <w:szCs w:val="22"/>
        </w:rPr>
        <w:t>adjusted</w:t>
      </w:r>
      <w:r>
        <w:rPr>
          <w:rFonts w:ascii="Arial" w:eastAsia="Arial Unicode MS" w:hAnsi="Arial" w:cs="Arial"/>
          <w:sz w:val="22"/>
          <w:szCs w:val="22"/>
        </w:rPr>
        <w:t xml:space="preserve"> by risk premium.</w:t>
      </w:r>
    </w:p>
    <w:p w14:paraId="5C9FC256" w14:textId="137E1BEC" w:rsidR="003546B1" w:rsidRPr="00304974" w:rsidRDefault="009477BB" w:rsidP="00A61731">
      <w:pPr>
        <w:overflowPunct/>
        <w:autoSpaceDE/>
        <w:adjustRightInd/>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c)</w:t>
      </w:r>
      <w:r>
        <w:rPr>
          <w:rFonts w:ascii="Arial" w:eastAsia="Arial Unicode MS" w:hAnsi="Arial" w:cs="Arial"/>
          <w:sz w:val="22"/>
          <w:szCs w:val="22"/>
        </w:rPr>
        <w:tab/>
      </w:r>
      <w:r w:rsidR="00F6248E">
        <w:rPr>
          <w:rFonts w:ascii="Arial" w:eastAsia="Arial Unicode MS" w:hAnsi="Arial" w:cs="Arial"/>
          <w:sz w:val="22"/>
          <w:szCs w:val="22"/>
        </w:rPr>
        <w:t xml:space="preserve">The fair value of equity securities is generally derived from quoted </w:t>
      </w:r>
      <w:proofErr w:type="gramStart"/>
      <w:r w:rsidR="00F6248E">
        <w:rPr>
          <w:rFonts w:ascii="Arial" w:eastAsia="Arial Unicode MS" w:hAnsi="Arial" w:cs="Arial"/>
          <w:sz w:val="22"/>
          <w:szCs w:val="22"/>
        </w:rPr>
        <w:t>market prices,</w:t>
      </w:r>
      <w:r w:rsidR="00F16572">
        <w:rPr>
          <w:rFonts w:ascii="Arial" w:eastAsia="Arial Unicode MS" w:hAnsi="Arial" w:cs="Arial"/>
          <w:sz w:val="22"/>
          <w:szCs w:val="22"/>
        </w:rPr>
        <w:t xml:space="preserve"> or</w:t>
      </w:r>
      <w:proofErr w:type="gramEnd"/>
      <w:r w:rsidR="003546B1" w:rsidRPr="00B419F8">
        <w:rPr>
          <w:rFonts w:ascii="Arial" w:eastAsia="Arial Unicode MS" w:hAnsi="Arial" w:cs="Arial"/>
          <w:sz w:val="22"/>
          <w:szCs w:val="22"/>
        </w:rPr>
        <w:t xml:space="preserve"> based o</w:t>
      </w:r>
      <w:r w:rsidR="00AD56B1">
        <w:rPr>
          <w:rFonts w:ascii="Arial" w:eastAsia="Arial Unicode MS" w:hAnsi="Arial" w:cs="Arial"/>
          <w:sz w:val="22"/>
          <w:szCs w:val="22"/>
        </w:rPr>
        <w:t>r</w:t>
      </w:r>
      <w:r w:rsidR="003546B1" w:rsidRPr="00B419F8">
        <w:rPr>
          <w:rFonts w:ascii="Arial" w:eastAsia="Arial Unicode MS" w:hAnsi="Arial" w:cs="Arial"/>
          <w:sz w:val="22"/>
          <w:szCs w:val="22"/>
        </w:rPr>
        <w:t xml:space="preserve"> generally accepted pricing models</w:t>
      </w:r>
      <w:r w:rsidR="00150287">
        <w:rPr>
          <w:rFonts w:ascii="Arial" w:eastAsia="Arial Unicode MS" w:hAnsi="Arial" w:cs="Arial"/>
          <w:sz w:val="22"/>
          <w:szCs w:val="22"/>
        </w:rPr>
        <w:t xml:space="preserve"> when no market price is available.</w:t>
      </w:r>
    </w:p>
    <w:p w14:paraId="77EF35CE" w14:textId="05731D05" w:rsidR="003546B1" w:rsidRDefault="009477BB" w:rsidP="00A61731">
      <w:pPr>
        <w:overflowPunct/>
        <w:autoSpaceDE/>
        <w:adjustRightInd/>
        <w:spacing w:before="120" w:after="120" w:line="380" w:lineRule="exact"/>
        <w:ind w:left="900" w:hanging="360"/>
        <w:jc w:val="both"/>
        <w:rPr>
          <w:rFonts w:ascii="Arial" w:eastAsia="Arial Unicode MS" w:hAnsi="Arial" w:cstheme="minorBidi"/>
          <w:color w:val="000000"/>
          <w:sz w:val="22"/>
          <w:szCs w:val="22"/>
        </w:rPr>
      </w:pPr>
      <w:r>
        <w:rPr>
          <w:rFonts w:ascii="Arial" w:eastAsia="Arial Unicode MS" w:hAnsi="Arial" w:cs="Arial"/>
          <w:color w:val="000000"/>
          <w:sz w:val="22"/>
          <w:szCs w:val="22"/>
        </w:rPr>
        <w:t>d)</w:t>
      </w:r>
      <w:r>
        <w:rPr>
          <w:rFonts w:ascii="Arial" w:eastAsia="Arial Unicode MS" w:hAnsi="Arial" w:cs="Arial"/>
          <w:color w:val="000000"/>
          <w:sz w:val="22"/>
          <w:szCs w:val="22"/>
        </w:rPr>
        <w:tab/>
      </w:r>
      <w:r w:rsidR="00AD56B1">
        <w:rPr>
          <w:rFonts w:ascii="Arial" w:eastAsia="Arial Unicode MS" w:hAnsi="Arial" w:cs="Arial"/>
          <w:color w:val="000000"/>
          <w:sz w:val="22"/>
          <w:szCs w:val="22"/>
        </w:rPr>
        <w:t xml:space="preserve">The </w:t>
      </w:r>
      <w:r w:rsidR="00150287">
        <w:rPr>
          <w:rFonts w:ascii="Arial" w:eastAsia="Arial Unicode MS" w:hAnsi="Arial" w:cs="Arial"/>
          <w:color w:val="000000"/>
          <w:sz w:val="22"/>
          <w:szCs w:val="22"/>
        </w:rPr>
        <w:t>fair value of fixed rate</w:t>
      </w:r>
      <w:r w:rsidR="00AD56B1">
        <w:rPr>
          <w:rFonts w:ascii="Arial" w:eastAsia="Arial Unicode MS" w:hAnsi="Arial" w:cs="Arial"/>
          <w:color w:val="000000"/>
          <w:sz w:val="22"/>
          <w:szCs w:val="22"/>
        </w:rPr>
        <w:t xml:space="preserve"> </w:t>
      </w:r>
      <w:r w:rsidR="006025ED">
        <w:rPr>
          <w:rFonts w:ascii="Arial" w:eastAsia="Arial Unicode MS" w:hAnsi="Arial" w:cs="Arial"/>
          <w:color w:val="000000"/>
          <w:sz w:val="22"/>
          <w:szCs w:val="22"/>
        </w:rPr>
        <w:t>debentures</w:t>
      </w:r>
      <w:r w:rsidR="00AD56B1">
        <w:rPr>
          <w:rFonts w:ascii="Arial" w:eastAsia="Arial Unicode MS" w:hAnsi="Arial" w:cs="Arial"/>
          <w:color w:val="000000"/>
          <w:sz w:val="22"/>
          <w:szCs w:val="22"/>
        </w:rPr>
        <w:t xml:space="preserve"> </w:t>
      </w:r>
      <w:r w:rsidR="00150287">
        <w:rPr>
          <w:rFonts w:ascii="Arial" w:eastAsia="Arial Unicode MS" w:hAnsi="Arial" w:cs="Arial"/>
          <w:color w:val="000000"/>
          <w:sz w:val="22"/>
          <w:szCs w:val="22"/>
        </w:rPr>
        <w:t>is estimated by discounting expected future cash flow by the current market interest rate of loans with similar term and condition</w:t>
      </w:r>
      <w:r w:rsidR="003546B1" w:rsidRPr="00304974">
        <w:rPr>
          <w:rFonts w:ascii="Arial" w:eastAsia="Arial Unicode MS" w:hAnsi="Arial" w:cs="Arial"/>
          <w:color w:val="000000"/>
          <w:sz w:val="22"/>
          <w:szCs w:val="22"/>
        </w:rPr>
        <w:t>.</w:t>
      </w:r>
    </w:p>
    <w:p w14:paraId="4CF8F56A" w14:textId="38AFD23B" w:rsidR="00A61731" w:rsidRPr="00A61731" w:rsidRDefault="00A61731" w:rsidP="00A61731">
      <w:pPr>
        <w:overflowPunct/>
        <w:autoSpaceDE/>
        <w:adjustRightInd/>
        <w:spacing w:before="120" w:after="120" w:line="380" w:lineRule="exact"/>
        <w:ind w:left="900" w:hanging="360"/>
        <w:jc w:val="both"/>
        <w:rPr>
          <w:rFonts w:ascii="Arial" w:eastAsia="Arial Unicode MS" w:hAnsi="Arial" w:cs="Arial"/>
          <w:color w:val="000000"/>
          <w:sz w:val="22"/>
          <w:szCs w:val="22"/>
        </w:rPr>
      </w:pPr>
      <w:r>
        <w:rPr>
          <w:rFonts w:ascii="Arial" w:eastAsia="Arial Unicode MS" w:hAnsi="Arial" w:cs="Arial"/>
          <w:color w:val="000000"/>
          <w:sz w:val="22"/>
          <w:szCs w:val="22"/>
        </w:rPr>
        <w:t>e)</w:t>
      </w:r>
      <w:r>
        <w:rPr>
          <w:rFonts w:ascii="Arial" w:eastAsia="Arial Unicode MS" w:hAnsi="Arial" w:cs="Arial"/>
          <w:color w:val="000000"/>
          <w:sz w:val="22"/>
          <w:szCs w:val="22"/>
        </w:rPr>
        <w:tab/>
      </w:r>
      <w:r w:rsidRPr="00A61731">
        <w:rPr>
          <w:rFonts w:ascii="Arial" w:eastAsia="Arial Unicode MS" w:hAnsi="Arial" w:cs="Arial"/>
          <w:color w:val="000000"/>
          <w:sz w:val="22"/>
          <w:szCs w:val="22"/>
        </w:rPr>
        <w:t>The carrying amounts of long-term loans carrying interest at rates approximating the market rate, in the statement of financial position approximates their fair value.</w:t>
      </w:r>
    </w:p>
    <w:p w14:paraId="4B4F454C" w14:textId="107CE9B6" w:rsidR="005A59E6" w:rsidRDefault="003546B1" w:rsidP="003C4083">
      <w:pPr>
        <w:overflowPunct/>
        <w:autoSpaceDE/>
        <w:autoSpaceDN/>
        <w:adjustRightInd/>
        <w:spacing w:before="240" w:after="120"/>
        <w:ind w:firstLine="547"/>
        <w:rPr>
          <w:rFonts w:ascii="Arial" w:eastAsia="Arial Unicode MS" w:hAnsi="Arial" w:cs="Arial"/>
          <w:color w:val="000000"/>
          <w:sz w:val="22"/>
          <w:szCs w:val="22"/>
        </w:rPr>
      </w:pPr>
      <w:r w:rsidRPr="00304974">
        <w:rPr>
          <w:rFonts w:ascii="Arial" w:eastAsia="Arial Unicode MS" w:hAnsi="Arial" w:cs="Arial"/>
          <w:color w:val="000000"/>
          <w:sz w:val="22"/>
          <w:szCs w:val="22"/>
        </w:rPr>
        <w:t xml:space="preserve">During the current </w:t>
      </w:r>
      <w:r w:rsidR="00DE3E17">
        <w:rPr>
          <w:rFonts w:ascii="Arial" w:eastAsia="Arial Unicode MS" w:hAnsi="Arial" w:cs="Arial"/>
          <w:color w:val="000000"/>
          <w:sz w:val="22"/>
          <w:szCs w:val="22"/>
        </w:rPr>
        <w:t>year</w:t>
      </w:r>
      <w:r w:rsidRPr="00304974">
        <w:rPr>
          <w:rFonts w:ascii="Arial" w:eastAsia="Arial Unicode MS" w:hAnsi="Arial" w:cs="Arial"/>
          <w:color w:val="000000"/>
          <w:sz w:val="22"/>
          <w:szCs w:val="22"/>
        </w:rPr>
        <w:t>, there were no transfers within the fair value hierarchy.</w:t>
      </w:r>
    </w:p>
    <w:p w14:paraId="34411D33" w14:textId="77777777" w:rsidR="006776F5" w:rsidRDefault="006776F5">
      <w:pPr>
        <w:overflowPunct/>
        <w:autoSpaceDE/>
        <w:autoSpaceDN/>
        <w:adjustRightInd/>
        <w:rPr>
          <w:rFonts w:ascii="Arial" w:hAnsi="Arial" w:cs="Arial"/>
          <w:b/>
          <w:bCs/>
          <w:sz w:val="22"/>
        </w:rPr>
      </w:pPr>
      <w:r>
        <w:rPr>
          <w:rFonts w:ascii="Arial" w:hAnsi="Arial" w:cs="Arial"/>
          <w:b/>
          <w:bCs/>
          <w:sz w:val="22"/>
        </w:rPr>
        <w:br w:type="page"/>
      </w:r>
    </w:p>
    <w:p w14:paraId="3B22436F" w14:textId="7486A1ED" w:rsidR="003546B1" w:rsidRPr="00DA056C" w:rsidRDefault="003546B1" w:rsidP="00945ECE">
      <w:pPr>
        <w:pStyle w:val="Heading2"/>
        <w:spacing w:before="240" w:after="120"/>
        <w:ind w:left="540" w:hanging="540"/>
        <w:rPr>
          <w:b/>
          <w:bCs/>
          <w:color w:val="FF0000"/>
          <w:szCs w:val="22"/>
        </w:rPr>
      </w:pPr>
      <w:proofErr w:type="gramStart"/>
      <w:r w:rsidRPr="00DF2835">
        <w:rPr>
          <w:rFonts w:ascii="Arial" w:hAnsi="Arial" w:cs="Arial"/>
          <w:b/>
          <w:bCs/>
          <w:sz w:val="22"/>
          <w:szCs w:val="24"/>
        </w:rPr>
        <w:lastRenderedPageBreak/>
        <w:t>4</w:t>
      </w:r>
      <w:r w:rsidR="005F7E13">
        <w:rPr>
          <w:rFonts w:ascii="Arial" w:hAnsi="Arial" w:cs="Arial"/>
          <w:b/>
          <w:bCs/>
          <w:sz w:val="22"/>
          <w:szCs w:val="24"/>
        </w:rPr>
        <w:t>3</w:t>
      </w:r>
      <w:r w:rsidRPr="00DF2835">
        <w:rPr>
          <w:rFonts w:ascii="Arial" w:hAnsi="Arial" w:cs="Arial"/>
          <w:b/>
          <w:bCs/>
          <w:sz w:val="22"/>
          <w:szCs w:val="24"/>
        </w:rPr>
        <w:t>.</w:t>
      </w:r>
      <w:r w:rsidR="005F7E13">
        <w:rPr>
          <w:rFonts w:ascii="Arial" w:hAnsi="Arial" w:cs="Arial"/>
          <w:b/>
          <w:bCs/>
          <w:sz w:val="22"/>
          <w:szCs w:val="24"/>
        </w:rPr>
        <w:t>3</w:t>
      </w:r>
      <w:r w:rsidRPr="00DF2835">
        <w:rPr>
          <w:rFonts w:ascii="Arial" w:hAnsi="Arial" w:cstheme="minorBidi"/>
          <w:b/>
          <w:bCs/>
          <w:sz w:val="22"/>
          <w:szCs w:val="24"/>
          <w:cs/>
        </w:rPr>
        <w:tab/>
      </w:r>
      <w:r w:rsidRPr="00DF2835">
        <w:rPr>
          <w:rFonts w:ascii="Arial" w:hAnsi="Arial" w:cs="Arial"/>
          <w:b/>
          <w:bCs/>
          <w:sz w:val="22"/>
          <w:szCs w:val="24"/>
        </w:rPr>
        <w:t>Reconciliation of recurring fair value measurements,</w:t>
      </w:r>
      <w:proofErr w:type="gramEnd"/>
      <w:r w:rsidRPr="00DF2835">
        <w:rPr>
          <w:rFonts w:ascii="Arial" w:hAnsi="Arial" w:cs="Arial"/>
          <w:b/>
          <w:bCs/>
          <w:sz w:val="22"/>
          <w:szCs w:val="24"/>
        </w:rPr>
        <w:t xml:space="preserve"> of </w:t>
      </w:r>
      <w:r w:rsidR="009075B5">
        <w:rPr>
          <w:rFonts w:ascii="Arial" w:hAnsi="Arial" w:cs="Arial"/>
          <w:b/>
          <w:bCs/>
          <w:sz w:val="22"/>
          <w:szCs w:val="24"/>
        </w:rPr>
        <w:t xml:space="preserve">financial </w:t>
      </w:r>
      <w:r w:rsidRPr="00DF2835">
        <w:rPr>
          <w:rFonts w:ascii="Arial" w:hAnsi="Arial" w:cs="Arial"/>
          <w:b/>
          <w:bCs/>
          <w:sz w:val="22"/>
          <w:szCs w:val="24"/>
        </w:rPr>
        <w:t xml:space="preserve">assets and liabilities, </w:t>
      </w:r>
      <w:proofErr w:type="spellStart"/>
      <w:r w:rsidRPr="00DA056C">
        <w:rPr>
          <w:rFonts w:ascii="Arial" w:hAnsi="Arial" w:cs="Arial"/>
          <w:b/>
          <w:bCs/>
          <w:sz w:val="22"/>
          <w:szCs w:val="24"/>
        </w:rPr>
        <w:t>categorised</w:t>
      </w:r>
      <w:proofErr w:type="spellEnd"/>
      <w:r w:rsidRPr="00DA056C">
        <w:rPr>
          <w:rFonts w:ascii="Arial" w:hAnsi="Arial" w:cs="Arial"/>
          <w:b/>
          <w:bCs/>
          <w:sz w:val="22"/>
          <w:szCs w:val="24"/>
        </w:rPr>
        <w:t xml:space="preserve"> within Level 3 of the fair value hierarchy</w:t>
      </w:r>
      <w:r w:rsidRPr="00DA056C">
        <w:rPr>
          <w:b/>
          <w:bCs/>
        </w:rPr>
        <w:t>.</w:t>
      </w:r>
      <w:r w:rsidRPr="00DA056C">
        <w:rPr>
          <w:b/>
          <w:bCs/>
          <w:color w:val="FF0000"/>
          <w:szCs w:val="22"/>
        </w:rPr>
        <w:t xml:space="preserve"> </w:t>
      </w:r>
    </w:p>
    <w:tbl>
      <w:tblPr>
        <w:tblW w:w="9540" w:type="dxa"/>
        <w:tblInd w:w="360" w:type="dxa"/>
        <w:tblLayout w:type="fixed"/>
        <w:tblLook w:val="04A0" w:firstRow="1" w:lastRow="0" w:firstColumn="1" w:lastColumn="0" w:noHBand="0" w:noVBand="1"/>
      </w:tblPr>
      <w:tblGrid>
        <w:gridCol w:w="2970"/>
        <w:gridCol w:w="1095"/>
        <w:gridCol w:w="1095"/>
        <w:gridCol w:w="1095"/>
        <w:gridCol w:w="1095"/>
        <w:gridCol w:w="1095"/>
        <w:gridCol w:w="1095"/>
      </w:tblGrid>
      <w:tr w:rsidR="004829F3" w:rsidRPr="00DA056C" w14:paraId="1AC41A67" w14:textId="65D485FF" w:rsidTr="001472F4">
        <w:tc>
          <w:tcPr>
            <w:tcW w:w="9540" w:type="dxa"/>
            <w:gridSpan w:val="7"/>
            <w:vAlign w:val="bottom"/>
          </w:tcPr>
          <w:p w14:paraId="25257FAC" w14:textId="56A4E975" w:rsidR="004829F3" w:rsidRPr="00DA056C" w:rsidRDefault="004829F3" w:rsidP="00C8205E">
            <w:pPr>
              <w:spacing w:line="340" w:lineRule="exact"/>
              <w:jc w:val="right"/>
              <w:rPr>
                <w:rFonts w:ascii="Arial" w:hAnsi="Arial" w:cs="Arial"/>
                <w:kern w:val="28"/>
                <w:sz w:val="16"/>
                <w:szCs w:val="16"/>
              </w:rPr>
            </w:pPr>
            <w:r w:rsidRPr="00DA056C">
              <w:rPr>
                <w:rFonts w:ascii="Arial" w:hAnsi="Arial" w:cs="Arial"/>
                <w:kern w:val="28"/>
                <w:sz w:val="16"/>
                <w:szCs w:val="16"/>
              </w:rPr>
              <w:t xml:space="preserve">(Unit: </w:t>
            </w:r>
            <w:r w:rsidR="00915E7A" w:rsidRPr="00DA056C">
              <w:rPr>
                <w:rFonts w:ascii="Arial" w:hAnsi="Arial" w:cs="Arial"/>
                <w:kern w:val="28"/>
                <w:sz w:val="16"/>
                <w:szCs w:val="16"/>
              </w:rPr>
              <w:t>Million</w:t>
            </w:r>
            <w:r w:rsidRPr="00DA056C">
              <w:rPr>
                <w:rFonts w:ascii="Arial" w:hAnsi="Arial" w:cs="Arial"/>
                <w:kern w:val="28"/>
                <w:sz w:val="16"/>
                <w:szCs w:val="16"/>
              </w:rPr>
              <w:t xml:space="preserve"> Baht)</w:t>
            </w:r>
          </w:p>
        </w:tc>
      </w:tr>
      <w:tr w:rsidR="004829F3" w:rsidRPr="00DA056C" w14:paraId="29EA902E" w14:textId="04BFB4B4" w:rsidTr="001472F4">
        <w:tc>
          <w:tcPr>
            <w:tcW w:w="2970" w:type="dxa"/>
            <w:vAlign w:val="bottom"/>
          </w:tcPr>
          <w:p w14:paraId="7035A24E" w14:textId="77777777" w:rsidR="004829F3" w:rsidRPr="00DA056C" w:rsidRDefault="004829F3" w:rsidP="00C8205E">
            <w:pPr>
              <w:spacing w:line="340" w:lineRule="exact"/>
              <w:ind w:left="243" w:hanging="180"/>
              <w:jc w:val="thaiDistribute"/>
              <w:rPr>
                <w:rFonts w:ascii="Arial" w:hAnsi="Arial" w:cs="Arial"/>
                <w:kern w:val="28"/>
                <w:sz w:val="16"/>
                <w:szCs w:val="16"/>
              </w:rPr>
            </w:pPr>
          </w:p>
        </w:tc>
        <w:tc>
          <w:tcPr>
            <w:tcW w:w="3285" w:type="dxa"/>
            <w:gridSpan w:val="3"/>
          </w:tcPr>
          <w:p w14:paraId="7EBA9F76" w14:textId="7DCC1CC1" w:rsidR="004829F3" w:rsidRPr="00DA056C" w:rsidRDefault="004829F3" w:rsidP="00C8205E">
            <w:pPr>
              <w:pBdr>
                <w:bottom w:val="single" w:sz="4" w:space="1" w:color="auto"/>
              </w:pBdr>
              <w:spacing w:line="340" w:lineRule="exact"/>
              <w:jc w:val="center"/>
              <w:rPr>
                <w:rFonts w:ascii="Arial" w:hAnsi="Arial" w:cs="Arial"/>
                <w:kern w:val="28"/>
                <w:sz w:val="16"/>
                <w:szCs w:val="16"/>
              </w:rPr>
            </w:pPr>
            <w:r w:rsidRPr="00DA056C">
              <w:rPr>
                <w:rFonts w:ascii="Arial" w:hAnsi="Arial" w:cs="Arial"/>
                <w:kern w:val="28"/>
                <w:sz w:val="16"/>
                <w:szCs w:val="16"/>
              </w:rPr>
              <w:t xml:space="preserve">Consolidated Financial Statements </w:t>
            </w:r>
          </w:p>
        </w:tc>
        <w:tc>
          <w:tcPr>
            <w:tcW w:w="3285" w:type="dxa"/>
            <w:gridSpan w:val="3"/>
          </w:tcPr>
          <w:p w14:paraId="49840301" w14:textId="5D673DED" w:rsidR="004829F3" w:rsidRPr="00DA056C" w:rsidRDefault="00466E07" w:rsidP="00C8205E">
            <w:pPr>
              <w:pBdr>
                <w:bottom w:val="single" w:sz="4" w:space="1" w:color="auto"/>
              </w:pBdr>
              <w:spacing w:line="340" w:lineRule="exact"/>
              <w:jc w:val="center"/>
              <w:rPr>
                <w:rFonts w:ascii="Arial" w:hAnsi="Arial" w:cs="Arial"/>
                <w:kern w:val="28"/>
                <w:sz w:val="16"/>
                <w:szCs w:val="16"/>
              </w:rPr>
            </w:pPr>
            <w:r w:rsidRPr="00DA056C">
              <w:rPr>
                <w:rFonts w:ascii="Arial" w:hAnsi="Arial" w:cs="Arial"/>
                <w:kern w:val="28"/>
                <w:sz w:val="16"/>
                <w:szCs w:val="16"/>
              </w:rPr>
              <w:t>Separate financial statements</w:t>
            </w:r>
          </w:p>
        </w:tc>
      </w:tr>
      <w:tr w:rsidR="0079043D" w:rsidRPr="00DA056C" w14:paraId="38050E69" w14:textId="5FC30A6C" w:rsidTr="001472F4">
        <w:tc>
          <w:tcPr>
            <w:tcW w:w="2970" w:type="dxa"/>
            <w:vAlign w:val="bottom"/>
          </w:tcPr>
          <w:p w14:paraId="26AA003E" w14:textId="77777777" w:rsidR="0079043D" w:rsidRPr="00DA056C" w:rsidRDefault="0079043D" w:rsidP="00C8205E">
            <w:pPr>
              <w:spacing w:line="340" w:lineRule="exact"/>
              <w:ind w:left="243" w:hanging="180"/>
              <w:jc w:val="center"/>
              <w:rPr>
                <w:rFonts w:ascii="Arial" w:hAnsi="Arial" w:cs="Arial"/>
                <w:kern w:val="28"/>
                <w:sz w:val="16"/>
                <w:szCs w:val="16"/>
              </w:rPr>
            </w:pPr>
          </w:p>
        </w:tc>
        <w:tc>
          <w:tcPr>
            <w:tcW w:w="1095" w:type="dxa"/>
            <w:vAlign w:val="bottom"/>
          </w:tcPr>
          <w:p w14:paraId="62D80198" w14:textId="28F95EBA" w:rsidR="0079043D" w:rsidRPr="00DA056C" w:rsidRDefault="0079043D" w:rsidP="00C8205E">
            <w:pPr>
              <w:pBdr>
                <w:bottom w:val="single" w:sz="4" w:space="1" w:color="auto"/>
              </w:pBdr>
              <w:spacing w:line="340" w:lineRule="exact"/>
              <w:jc w:val="center"/>
              <w:rPr>
                <w:rFonts w:ascii="Arial" w:hAnsi="Arial" w:cs="Arial"/>
                <w:color w:val="4472C4" w:themeColor="accent1"/>
                <w:kern w:val="28"/>
                <w:sz w:val="16"/>
                <w:szCs w:val="16"/>
              </w:rPr>
            </w:pPr>
            <w:r w:rsidRPr="00DA056C">
              <w:rPr>
                <w:rFonts w:ascii="Arial" w:hAnsi="Arial" w:cs="Arial"/>
                <w:kern w:val="28"/>
                <w:sz w:val="16"/>
                <w:szCs w:val="16"/>
              </w:rPr>
              <w:t>Financial assets - Equity instruments</w:t>
            </w:r>
          </w:p>
        </w:tc>
        <w:tc>
          <w:tcPr>
            <w:tcW w:w="1095" w:type="dxa"/>
            <w:vAlign w:val="bottom"/>
          </w:tcPr>
          <w:p w14:paraId="13C21178" w14:textId="3E31EE1F" w:rsidR="0079043D" w:rsidRPr="00DA056C" w:rsidRDefault="0079043D" w:rsidP="00C8205E">
            <w:pPr>
              <w:pBdr>
                <w:bottom w:val="single" w:sz="4" w:space="1" w:color="auto"/>
              </w:pBdr>
              <w:spacing w:line="340" w:lineRule="exact"/>
              <w:jc w:val="center"/>
              <w:rPr>
                <w:rFonts w:ascii="Arial" w:hAnsi="Arial" w:cs="Arial"/>
                <w:color w:val="4472C4" w:themeColor="accent1"/>
                <w:kern w:val="28"/>
                <w:sz w:val="16"/>
                <w:szCs w:val="16"/>
              </w:rPr>
            </w:pPr>
            <w:r w:rsidRPr="00DA056C">
              <w:rPr>
                <w:rFonts w:ascii="Arial" w:hAnsi="Arial" w:cs="Arial"/>
                <w:kern w:val="28"/>
                <w:sz w:val="16"/>
                <w:szCs w:val="16"/>
              </w:rPr>
              <w:t>Financial assets - Debt instruments</w:t>
            </w:r>
          </w:p>
        </w:tc>
        <w:tc>
          <w:tcPr>
            <w:tcW w:w="1095" w:type="dxa"/>
            <w:vAlign w:val="bottom"/>
          </w:tcPr>
          <w:p w14:paraId="1724D5A1" w14:textId="0174D433" w:rsidR="0079043D" w:rsidRPr="00DA056C" w:rsidRDefault="0079043D" w:rsidP="00C8205E">
            <w:pPr>
              <w:pBdr>
                <w:bottom w:val="single" w:sz="4" w:space="1" w:color="auto"/>
              </w:pBdr>
              <w:spacing w:line="340" w:lineRule="exact"/>
              <w:jc w:val="center"/>
              <w:rPr>
                <w:rFonts w:ascii="Arial" w:hAnsi="Arial" w:cs="Arial"/>
                <w:color w:val="4472C4" w:themeColor="accent1"/>
                <w:kern w:val="28"/>
                <w:sz w:val="16"/>
                <w:szCs w:val="16"/>
              </w:rPr>
            </w:pPr>
            <w:r w:rsidRPr="00DA056C">
              <w:rPr>
                <w:rFonts w:ascii="Arial" w:hAnsi="Arial" w:cs="Arial"/>
                <w:kern w:val="28"/>
                <w:sz w:val="16"/>
                <w:szCs w:val="16"/>
              </w:rPr>
              <w:t>Total</w:t>
            </w:r>
          </w:p>
        </w:tc>
        <w:tc>
          <w:tcPr>
            <w:tcW w:w="1095" w:type="dxa"/>
            <w:vAlign w:val="bottom"/>
          </w:tcPr>
          <w:p w14:paraId="7B243B54" w14:textId="0EA71FC9" w:rsidR="0079043D" w:rsidRPr="00DA056C" w:rsidRDefault="0079043D" w:rsidP="00C8205E">
            <w:pPr>
              <w:pBdr>
                <w:bottom w:val="single" w:sz="4" w:space="1" w:color="auto"/>
              </w:pBdr>
              <w:spacing w:line="340" w:lineRule="exact"/>
              <w:jc w:val="center"/>
              <w:rPr>
                <w:rFonts w:ascii="Arial" w:hAnsi="Arial" w:cs="Arial"/>
                <w:kern w:val="28"/>
                <w:sz w:val="16"/>
                <w:szCs w:val="16"/>
                <w:cs/>
              </w:rPr>
            </w:pPr>
            <w:r w:rsidRPr="00DA056C">
              <w:rPr>
                <w:rFonts w:ascii="Arial" w:hAnsi="Arial" w:cs="Arial"/>
                <w:kern w:val="28"/>
                <w:sz w:val="16"/>
                <w:szCs w:val="16"/>
              </w:rPr>
              <w:t>Financial assets - Equity instruments</w:t>
            </w:r>
          </w:p>
        </w:tc>
        <w:tc>
          <w:tcPr>
            <w:tcW w:w="1095" w:type="dxa"/>
            <w:vAlign w:val="bottom"/>
          </w:tcPr>
          <w:p w14:paraId="4055E824" w14:textId="70DE4389" w:rsidR="0079043D" w:rsidRPr="00DA056C" w:rsidRDefault="0079043D" w:rsidP="00C8205E">
            <w:pPr>
              <w:pBdr>
                <w:bottom w:val="single" w:sz="4" w:space="1" w:color="auto"/>
              </w:pBdr>
              <w:spacing w:line="340" w:lineRule="exact"/>
              <w:jc w:val="center"/>
              <w:rPr>
                <w:rFonts w:ascii="Arial" w:hAnsi="Arial" w:cs="Arial"/>
                <w:kern w:val="28"/>
                <w:sz w:val="16"/>
                <w:szCs w:val="16"/>
              </w:rPr>
            </w:pPr>
            <w:r w:rsidRPr="00DA056C">
              <w:rPr>
                <w:rFonts w:ascii="Arial" w:hAnsi="Arial" w:cs="Arial"/>
                <w:kern w:val="28"/>
                <w:sz w:val="16"/>
                <w:szCs w:val="16"/>
              </w:rPr>
              <w:t>Financial assets - Debt instruments</w:t>
            </w:r>
          </w:p>
        </w:tc>
        <w:tc>
          <w:tcPr>
            <w:tcW w:w="1095" w:type="dxa"/>
            <w:vAlign w:val="bottom"/>
          </w:tcPr>
          <w:p w14:paraId="5873C2AD" w14:textId="19D1D622" w:rsidR="0079043D" w:rsidRPr="00DA056C" w:rsidRDefault="0079043D" w:rsidP="00C8205E">
            <w:pPr>
              <w:pBdr>
                <w:bottom w:val="single" w:sz="4" w:space="1" w:color="auto"/>
              </w:pBdr>
              <w:spacing w:line="340" w:lineRule="exact"/>
              <w:jc w:val="center"/>
              <w:rPr>
                <w:rFonts w:ascii="Arial" w:hAnsi="Arial" w:cs="Arial"/>
                <w:kern w:val="28"/>
                <w:sz w:val="16"/>
                <w:szCs w:val="16"/>
              </w:rPr>
            </w:pPr>
            <w:r w:rsidRPr="00DA056C">
              <w:rPr>
                <w:rFonts w:ascii="Arial" w:hAnsi="Arial" w:cs="Arial"/>
                <w:kern w:val="28"/>
                <w:sz w:val="16"/>
                <w:szCs w:val="16"/>
              </w:rPr>
              <w:t>Total</w:t>
            </w:r>
          </w:p>
        </w:tc>
      </w:tr>
      <w:tr w:rsidR="00C011D4" w:rsidRPr="00DA056C" w14:paraId="5F5B6C09" w14:textId="61A61AD7" w:rsidTr="00274DCD">
        <w:tc>
          <w:tcPr>
            <w:tcW w:w="2970" w:type="dxa"/>
            <w:vAlign w:val="bottom"/>
          </w:tcPr>
          <w:p w14:paraId="3506A697" w14:textId="13ED7AB6" w:rsidR="00C011D4" w:rsidRPr="00DA056C" w:rsidRDefault="00C011D4" w:rsidP="00C011D4">
            <w:pPr>
              <w:spacing w:line="340" w:lineRule="exact"/>
              <w:ind w:left="243" w:hanging="180"/>
              <w:jc w:val="thaiDistribute"/>
              <w:rPr>
                <w:rFonts w:ascii="Arial" w:hAnsi="Arial" w:cstheme="minorBidi"/>
                <w:b/>
                <w:bCs/>
                <w:kern w:val="28"/>
                <w:sz w:val="16"/>
                <w:szCs w:val="16"/>
              </w:rPr>
            </w:pPr>
            <w:r w:rsidRPr="00DA056C">
              <w:rPr>
                <w:rFonts w:ascii="Arial" w:hAnsi="Arial" w:cs="Arial"/>
                <w:b/>
                <w:bCs/>
                <w:kern w:val="28"/>
                <w:sz w:val="16"/>
                <w:szCs w:val="16"/>
              </w:rPr>
              <w:t>Balance as of 1 January 202</w:t>
            </w:r>
            <w:r>
              <w:rPr>
                <w:rFonts w:ascii="Arial" w:hAnsi="Arial" w:cstheme="minorBidi"/>
                <w:b/>
                <w:bCs/>
                <w:kern w:val="28"/>
                <w:sz w:val="16"/>
                <w:szCs w:val="16"/>
              </w:rPr>
              <w:t>3</w:t>
            </w:r>
          </w:p>
        </w:tc>
        <w:tc>
          <w:tcPr>
            <w:tcW w:w="1095" w:type="dxa"/>
            <w:vAlign w:val="bottom"/>
          </w:tcPr>
          <w:p w14:paraId="5B31BD87" w14:textId="0FF093CC" w:rsidR="00C011D4" w:rsidRPr="00DA056C" w:rsidRDefault="00C011D4" w:rsidP="00C011D4">
            <w:pPr>
              <w:tabs>
                <w:tab w:val="decimal" w:pos="619"/>
              </w:tabs>
              <w:spacing w:line="340" w:lineRule="exact"/>
              <w:ind w:hanging="14"/>
              <w:jc w:val="thaiDistribute"/>
              <w:rPr>
                <w:rFonts w:ascii="Arial" w:hAnsi="Arial" w:cs="Arial"/>
                <w:kern w:val="28"/>
                <w:sz w:val="16"/>
                <w:szCs w:val="16"/>
                <w:cs/>
              </w:rPr>
            </w:pPr>
            <w:r w:rsidRPr="007F6458">
              <w:rPr>
                <w:rFonts w:ascii="Arial" w:hAnsi="Arial" w:cs="Arial"/>
                <w:kern w:val="28"/>
                <w:sz w:val="16"/>
                <w:szCs w:val="16"/>
              </w:rPr>
              <w:t>1,302.54</w:t>
            </w:r>
          </w:p>
        </w:tc>
        <w:tc>
          <w:tcPr>
            <w:tcW w:w="1095" w:type="dxa"/>
            <w:vAlign w:val="bottom"/>
          </w:tcPr>
          <w:p w14:paraId="1E40D99C" w14:textId="33082DBA" w:rsidR="00C011D4" w:rsidRPr="00DA056C" w:rsidRDefault="00C011D4" w:rsidP="00EB698B">
            <w:pPr>
              <w:tabs>
                <w:tab w:val="decimal" w:pos="600"/>
              </w:tabs>
              <w:spacing w:line="340" w:lineRule="exact"/>
              <w:ind w:hanging="18"/>
              <w:jc w:val="both"/>
              <w:rPr>
                <w:rFonts w:ascii="Arial" w:hAnsi="Arial" w:cs="Arial"/>
                <w:kern w:val="28"/>
                <w:sz w:val="16"/>
                <w:szCs w:val="16"/>
                <w:cs/>
              </w:rPr>
            </w:pPr>
            <w:r w:rsidRPr="007F6458">
              <w:rPr>
                <w:rFonts w:ascii="Arial" w:hAnsi="Arial" w:cs="Arial"/>
                <w:kern w:val="28"/>
                <w:sz w:val="16"/>
                <w:szCs w:val="16"/>
              </w:rPr>
              <w:t>546.62</w:t>
            </w:r>
          </w:p>
        </w:tc>
        <w:tc>
          <w:tcPr>
            <w:tcW w:w="1095" w:type="dxa"/>
          </w:tcPr>
          <w:p w14:paraId="38E8E8EC" w14:textId="2FC051D0" w:rsidR="00C011D4" w:rsidRPr="00DA056C" w:rsidRDefault="00C011D4" w:rsidP="00C011D4">
            <w:pPr>
              <w:tabs>
                <w:tab w:val="decimal" w:pos="619"/>
              </w:tabs>
              <w:spacing w:line="340" w:lineRule="exact"/>
              <w:ind w:hanging="18"/>
              <w:jc w:val="thaiDistribute"/>
              <w:rPr>
                <w:rFonts w:ascii="Arial" w:hAnsi="Arial" w:cs="Arial"/>
                <w:kern w:val="28"/>
                <w:sz w:val="16"/>
                <w:szCs w:val="16"/>
                <w:cs/>
              </w:rPr>
            </w:pPr>
            <w:r w:rsidRPr="007F6458">
              <w:rPr>
                <w:rFonts w:ascii="Arial" w:hAnsi="Arial" w:cs="Arial"/>
                <w:kern w:val="28"/>
                <w:sz w:val="16"/>
                <w:szCs w:val="16"/>
              </w:rPr>
              <w:t>1,849.16</w:t>
            </w:r>
          </w:p>
        </w:tc>
        <w:tc>
          <w:tcPr>
            <w:tcW w:w="1095" w:type="dxa"/>
            <w:vAlign w:val="bottom"/>
          </w:tcPr>
          <w:p w14:paraId="5A3C88DD" w14:textId="693AA6E5" w:rsidR="00C011D4" w:rsidRPr="00DA056C" w:rsidRDefault="00C011D4" w:rsidP="00C011D4">
            <w:pPr>
              <w:tabs>
                <w:tab w:val="decimal" w:pos="619"/>
              </w:tabs>
              <w:spacing w:line="340" w:lineRule="exact"/>
              <w:ind w:hanging="18"/>
              <w:jc w:val="thaiDistribute"/>
              <w:rPr>
                <w:rFonts w:ascii="Arial" w:hAnsi="Arial" w:cs="Arial"/>
                <w:kern w:val="28"/>
                <w:sz w:val="16"/>
                <w:szCs w:val="16"/>
                <w:cs/>
              </w:rPr>
            </w:pPr>
            <w:r w:rsidRPr="007F6458">
              <w:rPr>
                <w:rFonts w:ascii="Arial" w:hAnsi="Arial" w:cs="Arial"/>
                <w:kern w:val="28"/>
                <w:sz w:val="16"/>
                <w:szCs w:val="16"/>
              </w:rPr>
              <w:t>166.83</w:t>
            </w:r>
          </w:p>
        </w:tc>
        <w:tc>
          <w:tcPr>
            <w:tcW w:w="1095" w:type="dxa"/>
          </w:tcPr>
          <w:p w14:paraId="24B8CF4C" w14:textId="41A8A1A7" w:rsidR="00C011D4" w:rsidRPr="00DA056C" w:rsidRDefault="00C011D4" w:rsidP="00C011D4">
            <w:pPr>
              <w:tabs>
                <w:tab w:val="decimal" w:pos="813"/>
              </w:tabs>
              <w:spacing w:line="340" w:lineRule="exact"/>
              <w:ind w:hanging="18"/>
              <w:jc w:val="both"/>
              <w:rPr>
                <w:rFonts w:ascii="Arial" w:hAnsi="Arial" w:cs="Arial"/>
                <w:kern w:val="28"/>
                <w:sz w:val="16"/>
                <w:szCs w:val="16"/>
                <w:cs/>
              </w:rPr>
            </w:pPr>
            <w:r w:rsidRPr="007F6458">
              <w:rPr>
                <w:rFonts w:ascii="Arial" w:hAnsi="Arial" w:cs="Arial"/>
                <w:kern w:val="28"/>
                <w:sz w:val="16"/>
                <w:szCs w:val="16"/>
              </w:rPr>
              <w:t>546.62</w:t>
            </w:r>
          </w:p>
        </w:tc>
        <w:tc>
          <w:tcPr>
            <w:tcW w:w="1095" w:type="dxa"/>
          </w:tcPr>
          <w:p w14:paraId="3C609F72" w14:textId="44DB9993" w:rsidR="00C011D4" w:rsidRPr="00DA056C" w:rsidRDefault="00C011D4" w:rsidP="00C011D4">
            <w:pPr>
              <w:tabs>
                <w:tab w:val="decimal" w:pos="619"/>
              </w:tabs>
              <w:spacing w:line="340" w:lineRule="exact"/>
              <w:ind w:hanging="18"/>
              <w:jc w:val="thaiDistribute"/>
              <w:rPr>
                <w:rFonts w:ascii="Arial" w:hAnsi="Arial" w:cs="Arial"/>
                <w:kern w:val="28"/>
                <w:sz w:val="16"/>
                <w:szCs w:val="16"/>
                <w:cs/>
              </w:rPr>
            </w:pPr>
            <w:r w:rsidRPr="007F6458">
              <w:rPr>
                <w:rFonts w:ascii="Arial" w:hAnsi="Arial" w:cs="Arial"/>
                <w:kern w:val="28"/>
                <w:sz w:val="16"/>
                <w:szCs w:val="16"/>
              </w:rPr>
              <w:t>713.45</w:t>
            </w:r>
          </w:p>
        </w:tc>
      </w:tr>
      <w:tr w:rsidR="00C011D4" w:rsidRPr="00DA056C" w14:paraId="1E84AB2D" w14:textId="3E01D9BE" w:rsidTr="00274DCD">
        <w:tc>
          <w:tcPr>
            <w:tcW w:w="2970" w:type="dxa"/>
            <w:vAlign w:val="bottom"/>
          </w:tcPr>
          <w:p w14:paraId="514C88BC" w14:textId="77777777" w:rsidR="00C011D4" w:rsidRPr="00DA056C" w:rsidRDefault="00C011D4" w:rsidP="00C011D4">
            <w:pPr>
              <w:spacing w:line="340" w:lineRule="exact"/>
              <w:ind w:left="243" w:hanging="180"/>
              <w:jc w:val="thaiDistribute"/>
              <w:rPr>
                <w:rFonts w:ascii="Arial" w:hAnsi="Arial" w:cs="Arial"/>
                <w:b/>
                <w:bCs/>
                <w:kern w:val="28"/>
                <w:sz w:val="16"/>
                <w:szCs w:val="16"/>
              </w:rPr>
            </w:pPr>
            <w:r w:rsidRPr="00DA056C">
              <w:rPr>
                <w:rFonts w:ascii="Arial" w:hAnsi="Arial" w:cs="Arial"/>
                <w:kern w:val="28"/>
                <w:sz w:val="16"/>
                <w:szCs w:val="16"/>
              </w:rPr>
              <w:t>Acquired during the year</w:t>
            </w:r>
          </w:p>
        </w:tc>
        <w:tc>
          <w:tcPr>
            <w:tcW w:w="1095" w:type="dxa"/>
            <w:vAlign w:val="bottom"/>
          </w:tcPr>
          <w:p w14:paraId="00266A9E" w14:textId="7E341B6A" w:rsidR="00C011D4" w:rsidRPr="00DA056C" w:rsidRDefault="00C011D4" w:rsidP="00C011D4">
            <w:pPr>
              <w:tabs>
                <w:tab w:val="decimal" w:pos="619"/>
              </w:tabs>
              <w:spacing w:line="340" w:lineRule="exact"/>
              <w:ind w:hanging="14"/>
              <w:jc w:val="thaiDistribute"/>
              <w:rPr>
                <w:rFonts w:ascii="Arial" w:hAnsi="Arial" w:cs="Arial"/>
                <w:kern w:val="28"/>
                <w:sz w:val="16"/>
                <w:szCs w:val="16"/>
                <w:cs/>
              </w:rPr>
            </w:pPr>
            <w:r w:rsidRPr="006776F5">
              <w:rPr>
                <w:rFonts w:ascii="Arial" w:hAnsi="Arial" w:cs="Arial"/>
                <w:kern w:val="28"/>
                <w:sz w:val="16"/>
                <w:szCs w:val="16"/>
              </w:rPr>
              <w:t>25.83</w:t>
            </w:r>
          </w:p>
        </w:tc>
        <w:tc>
          <w:tcPr>
            <w:tcW w:w="1095" w:type="dxa"/>
            <w:vAlign w:val="bottom"/>
          </w:tcPr>
          <w:p w14:paraId="5CD4EC77" w14:textId="6EB78B24" w:rsidR="00C011D4" w:rsidRPr="00DA056C" w:rsidRDefault="00C011D4" w:rsidP="00EB698B">
            <w:pPr>
              <w:tabs>
                <w:tab w:val="decimal" w:pos="600"/>
              </w:tabs>
              <w:spacing w:line="340" w:lineRule="exact"/>
              <w:ind w:hanging="18"/>
              <w:jc w:val="both"/>
              <w:rPr>
                <w:rFonts w:ascii="Arial" w:hAnsi="Arial" w:cs="Arial"/>
                <w:kern w:val="28"/>
                <w:sz w:val="16"/>
                <w:szCs w:val="16"/>
                <w:cs/>
              </w:rPr>
            </w:pPr>
            <w:r w:rsidRPr="006776F5">
              <w:rPr>
                <w:rFonts w:ascii="Arial" w:hAnsi="Arial" w:cs="Arial"/>
                <w:kern w:val="28"/>
                <w:sz w:val="16"/>
                <w:szCs w:val="16"/>
              </w:rPr>
              <w:t>963.77</w:t>
            </w:r>
          </w:p>
        </w:tc>
        <w:tc>
          <w:tcPr>
            <w:tcW w:w="1095" w:type="dxa"/>
          </w:tcPr>
          <w:p w14:paraId="6F806C7E" w14:textId="504E922D" w:rsidR="00C011D4" w:rsidRPr="00DA056C" w:rsidRDefault="00C011D4" w:rsidP="00C011D4">
            <w:pPr>
              <w:tabs>
                <w:tab w:val="decimal" w:pos="619"/>
              </w:tabs>
              <w:spacing w:line="340" w:lineRule="exact"/>
              <w:ind w:hanging="18"/>
              <w:jc w:val="thaiDistribute"/>
              <w:rPr>
                <w:rFonts w:ascii="Arial" w:hAnsi="Arial" w:cs="Arial"/>
                <w:kern w:val="28"/>
                <w:sz w:val="16"/>
                <w:szCs w:val="16"/>
                <w:cs/>
              </w:rPr>
            </w:pPr>
            <w:r w:rsidRPr="006776F5">
              <w:rPr>
                <w:rFonts w:ascii="Arial" w:hAnsi="Arial" w:cs="Arial"/>
                <w:kern w:val="28"/>
                <w:sz w:val="16"/>
                <w:szCs w:val="16"/>
              </w:rPr>
              <w:t>989.60</w:t>
            </w:r>
          </w:p>
        </w:tc>
        <w:tc>
          <w:tcPr>
            <w:tcW w:w="1095" w:type="dxa"/>
            <w:vAlign w:val="bottom"/>
          </w:tcPr>
          <w:p w14:paraId="2CCF0F24" w14:textId="58427157" w:rsidR="00C011D4" w:rsidRPr="00DA056C" w:rsidRDefault="00C011D4" w:rsidP="00C011D4">
            <w:pPr>
              <w:tabs>
                <w:tab w:val="decimal" w:pos="813"/>
              </w:tabs>
              <w:spacing w:line="340" w:lineRule="exact"/>
              <w:ind w:hanging="18"/>
              <w:jc w:val="both"/>
              <w:rPr>
                <w:rFonts w:ascii="Arial" w:hAnsi="Arial" w:cs="Arial"/>
                <w:kern w:val="28"/>
                <w:sz w:val="16"/>
                <w:szCs w:val="16"/>
                <w:cs/>
              </w:rPr>
            </w:pPr>
            <w:r w:rsidRPr="006776F5">
              <w:rPr>
                <w:rFonts w:ascii="Arial" w:hAnsi="Arial" w:cs="Arial"/>
                <w:kern w:val="28"/>
                <w:sz w:val="16"/>
                <w:szCs w:val="16"/>
              </w:rPr>
              <w:t>-</w:t>
            </w:r>
          </w:p>
        </w:tc>
        <w:tc>
          <w:tcPr>
            <w:tcW w:w="1095" w:type="dxa"/>
          </w:tcPr>
          <w:p w14:paraId="6E0BCC4C" w14:textId="750B48DB" w:rsidR="00C011D4" w:rsidRPr="00DA056C" w:rsidRDefault="00C011D4" w:rsidP="00C011D4">
            <w:pPr>
              <w:tabs>
                <w:tab w:val="decimal" w:pos="813"/>
              </w:tabs>
              <w:spacing w:line="340" w:lineRule="exact"/>
              <w:ind w:hanging="18"/>
              <w:jc w:val="both"/>
              <w:rPr>
                <w:rFonts w:ascii="Arial" w:hAnsi="Arial" w:cs="Arial"/>
                <w:kern w:val="28"/>
                <w:sz w:val="16"/>
                <w:szCs w:val="16"/>
                <w:cs/>
              </w:rPr>
            </w:pPr>
            <w:r w:rsidRPr="006776F5">
              <w:rPr>
                <w:rFonts w:ascii="Arial" w:hAnsi="Arial" w:cs="Arial"/>
                <w:kern w:val="28"/>
                <w:sz w:val="16"/>
                <w:szCs w:val="16"/>
              </w:rPr>
              <w:t>-</w:t>
            </w:r>
          </w:p>
        </w:tc>
        <w:tc>
          <w:tcPr>
            <w:tcW w:w="1095" w:type="dxa"/>
          </w:tcPr>
          <w:p w14:paraId="680B25B0" w14:textId="3AD57435" w:rsidR="00C011D4" w:rsidRPr="00DA056C" w:rsidRDefault="00C011D4" w:rsidP="00C011D4">
            <w:pPr>
              <w:tabs>
                <w:tab w:val="decimal" w:pos="813"/>
              </w:tabs>
              <w:spacing w:line="340" w:lineRule="exact"/>
              <w:ind w:hanging="18"/>
              <w:jc w:val="both"/>
              <w:rPr>
                <w:rFonts w:ascii="Arial" w:hAnsi="Arial" w:cs="Arial"/>
                <w:kern w:val="28"/>
                <w:sz w:val="16"/>
                <w:szCs w:val="16"/>
                <w:cs/>
              </w:rPr>
            </w:pPr>
            <w:r w:rsidRPr="006776F5">
              <w:rPr>
                <w:rFonts w:ascii="Arial" w:hAnsi="Arial" w:cs="Arial"/>
                <w:kern w:val="28"/>
                <w:sz w:val="16"/>
                <w:szCs w:val="16"/>
              </w:rPr>
              <w:t>-</w:t>
            </w:r>
          </w:p>
        </w:tc>
      </w:tr>
      <w:tr w:rsidR="00C011D4" w:rsidRPr="00DA056C" w14:paraId="25698844" w14:textId="77777777" w:rsidTr="001472F4">
        <w:tc>
          <w:tcPr>
            <w:tcW w:w="2970" w:type="dxa"/>
            <w:vAlign w:val="bottom"/>
          </w:tcPr>
          <w:p w14:paraId="2351EAB9" w14:textId="31CF530B" w:rsidR="00C011D4" w:rsidRPr="00DA056C" w:rsidRDefault="00C011D4" w:rsidP="00C011D4">
            <w:pPr>
              <w:spacing w:line="340" w:lineRule="exact"/>
              <w:ind w:left="243" w:hanging="180"/>
              <w:jc w:val="thaiDistribute"/>
              <w:rPr>
                <w:rFonts w:ascii="Arial" w:hAnsi="Arial" w:cs="Arial"/>
                <w:kern w:val="28"/>
                <w:sz w:val="16"/>
                <w:szCs w:val="16"/>
              </w:rPr>
            </w:pPr>
            <w:r w:rsidRPr="00DA056C">
              <w:rPr>
                <w:rFonts w:ascii="Arial" w:hAnsi="Arial" w:cs="Arial"/>
                <w:kern w:val="28"/>
                <w:sz w:val="16"/>
                <w:szCs w:val="16"/>
              </w:rPr>
              <w:t>Disposed during the year</w:t>
            </w:r>
          </w:p>
        </w:tc>
        <w:tc>
          <w:tcPr>
            <w:tcW w:w="1095" w:type="dxa"/>
          </w:tcPr>
          <w:p w14:paraId="18A66F23" w14:textId="5A5B7024" w:rsidR="00C011D4" w:rsidRPr="00DA056C" w:rsidRDefault="00C011D4" w:rsidP="00C011D4">
            <w:pPr>
              <w:tabs>
                <w:tab w:val="decimal" w:pos="619"/>
              </w:tabs>
              <w:spacing w:line="340" w:lineRule="exact"/>
              <w:ind w:hanging="14"/>
              <w:jc w:val="thaiDistribute"/>
              <w:rPr>
                <w:rFonts w:ascii="Arial" w:hAnsi="Arial" w:cs="Arial"/>
                <w:kern w:val="28"/>
                <w:sz w:val="16"/>
                <w:szCs w:val="16"/>
              </w:rPr>
            </w:pPr>
            <w:r w:rsidRPr="006776F5">
              <w:rPr>
                <w:rFonts w:ascii="Arial" w:hAnsi="Arial" w:cs="Arial"/>
                <w:kern w:val="28"/>
                <w:sz w:val="16"/>
                <w:szCs w:val="16"/>
              </w:rPr>
              <w:t>(105.49)</w:t>
            </w:r>
          </w:p>
        </w:tc>
        <w:tc>
          <w:tcPr>
            <w:tcW w:w="1095" w:type="dxa"/>
          </w:tcPr>
          <w:p w14:paraId="44024078" w14:textId="2CBE39AB" w:rsidR="00C011D4" w:rsidRPr="00DA056C" w:rsidRDefault="00C011D4" w:rsidP="00EB698B">
            <w:pPr>
              <w:tabs>
                <w:tab w:val="decimal" w:pos="600"/>
              </w:tabs>
              <w:spacing w:line="340" w:lineRule="exact"/>
              <w:ind w:hanging="18"/>
              <w:jc w:val="both"/>
              <w:rPr>
                <w:rFonts w:ascii="Arial" w:hAnsi="Arial" w:cs="Arial"/>
                <w:kern w:val="28"/>
                <w:sz w:val="16"/>
                <w:szCs w:val="16"/>
              </w:rPr>
            </w:pPr>
            <w:r w:rsidRPr="006776F5">
              <w:rPr>
                <w:rFonts w:ascii="Arial" w:hAnsi="Arial" w:cs="Arial"/>
                <w:kern w:val="28"/>
                <w:sz w:val="16"/>
                <w:szCs w:val="16"/>
              </w:rPr>
              <w:t>(200.00)</w:t>
            </w:r>
          </w:p>
        </w:tc>
        <w:tc>
          <w:tcPr>
            <w:tcW w:w="1095" w:type="dxa"/>
          </w:tcPr>
          <w:p w14:paraId="2570229F" w14:textId="463E144A" w:rsidR="00C011D4" w:rsidRPr="00DA056C" w:rsidRDefault="00C011D4" w:rsidP="00C011D4">
            <w:pPr>
              <w:tabs>
                <w:tab w:val="decimal" w:pos="619"/>
              </w:tabs>
              <w:spacing w:line="340" w:lineRule="exact"/>
              <w:ind w:hanging="18"/>
              <w:jc w:val="thaiDistribute"/>
              <w:rPr>
                <w:rFonts w:ascii="Arial" w:hAnsi="Arial" w:cs="Arial"/>
                <w:kern w:val="28"/>
                <w:sz w:val="16"/>
                <w:szCs w:val="16"/>
              </w:rPr>
            </w:pPr>
            <w:r w:rsidRPr="006776F5">
              <w:rPr>
                <w:rFonts w:ascii="Arial" w:hAnsi="Arial" w:cs="Arial"/>
                <w:kern w:val="28"/>
                <w:sz w:val="16"/>
                <w:szCs w:val="16"/>
              </w:rPr>
              <w:t>(305.49)</w:t>
            </w:r>
          </w:p>
        </w:tc>
        <w:tc>
          <w:tcPr>
            <w:tcW w:w="1095" w:type="dxa"/>
          </w:tcPr>
          <w:p w14:paraId="59ECFE3C" w14:textId="6AC6BEB4" w:rsidR="00C011D4" w:rsidRPr="00DA056C" w:rsidRDefault="00C011D4" w:rsidP="00C011D4">
            <w:pPr>
              <w:tabs>
                <w:tab w:val="decimal" w:pos="813"/>
              </w:tabs>
              <w:spacing w:line="340" w:lineRule="exact"/>
              <w:ind w:hanging="18"/>
              <w:jc w:val="both"/>
              <w:rPr>
                <w:rFonts w:ascii="Arial" w:hAnsi="Arial" w:cs="Arial"/>
                <w:kern w:val="28"/>
                <w:sz w:val="16"/>
                <w:szCs w:val="16"/>
              </w:rPr>
            </w:pPr>
            <w:r w:rsidRPr="006776F5">
              <w:rPr>
                <w:rFonts w:ascii="Arial" w:hAnsi="Arial" w:cs="Arial"/>
                <w:kern w:val="28"/>
                <w:sz w:val="16"/>
                <w:szCs w:val="16"/>
              </w:rPr>
              <w:t>(96.97)</w:t>
            </w:r>
          </w:p>
        </w:tc>
        <w:tc>
          <w:tcPr>
            <w:tcW w:w="1095" w:type="dxa"/>
          </w:tcPr>
          <w:p w14:paraId="73E220C8" w14:textId="355B70BB" w:rsidR="00C011D4" w:rsidRPr="00DA056C" w:rsidRDefault="00C011D4" w:rsidP="00C011D4">
            <w:pPr>
              <w:tabs>
                <w:tab w:val="decimal" w:pos="813"/>
              </w:tabs>
              <w:spacing w:line="340" w:lineRule="exact"/>
              <w:ind w:hanging="18"/>
              <w:jc w:val="both"/>
              <w:rPr>
                <w:rFonts w:ascii="Arial" w:hAnsi="Arial" w:cs="Arial"/>
                <w:kern w:val="28"/>
                <w:sz w:val="16"/>
                <w:szCs w:val="16"/>
              </w:rPr>
            </w:pPr>
            <w:r w:rsidRPr="006776F5">
              <w:rPr>
                <w:rFonts w:ascii="Arial" w:hAnsi="Arial" w:cs="Arial"/>
                <w:kern w:val="28"/>
                <w:sz w:val="16"/>
                <w:szCs w:val="16"/>
              </w:rPr>
              <w:t>(200.00)</w:t>
            </w:r>
          </w:p>
        </w:tc>
        <w:tc>
          <w:tcPr>
            <w:tcW w:w="1095" w:type="dxa"/>
          </w:tcPr>
          <w:p w14:paraId="45108274" w14:textId="009590BC" w:rsidR="00C011D4" w:rsidRPr="00DA056C" w:rsidRDefault="00C011D4" w:rsidP="00C011D4">
            <w:pPr>
              <w:tabs>
                <w:tab w:val="decimal" w:pos="813"/>
              </w:tabs>
              <w:spacing w:line="340" w:lineRule="exact"/>
              <w:ind w:hanging="18"/>
              <w:jc w:val="both"/>
              <w:rPr>
                <w:rFonts w:ascii="Arial" w:hAnsi="Arial" w:cs="Arial"/>
                <w:kern w:val="28"/>
                <w:sz w:val="16"/>
                <w:szCs w:val="16"/>
              </w:rPr>
            </w:pPr>
            <w:r w:rsidRPr="006776F5">
              <w:rPr>
                <w:rFonts w:ascii="Arial" w:hAnsi="Arial" w:cs="Arial"/>
                <w:kern w:val="28"/>
                <w:sz w:val="16"/>
                <w:szCs w:val="16"/>
              </w:rPr>
              <w:t>(296.97)</w:t>
            </w:r>
          </w:p>
        </w:tc>
      </w:tr>
      <w:tr w:rsidR="00C011D4" w:rsidRPr="00DA056C" w14:paraId="466A8C11" w14:textId="29AF7A62" w:rsidTr="007F5111">
        <w:tc>
          <w:tcPr>
            <w:tcW w:w="2970" w:type="dxa"/>
            <w:vAlign w:val="bottom"/>
          </w:tcPr>
          <w:p w14:paraId="3B1F3715" w14:textId="561CA062" w:rsidR="00C011D4" w:rsidRPr="00DA056C" w:rsidRDefault="00C011D4" w:rsidP="00C011D4">
            <w:pPr>
              <w:spacing w:line="340" w:lineRule="exact"/>
              <w:ind w:left="243" w:hanging="180"/>
              <w:rPr>
                <w:rFonts w:ascii="Arial" w:hAnsi="Arial" w:cs="Arial"/>
                <w:b/>
                <w:bCs/>
                <w:kern w:val="28"/>
                <w:sz w:val="16"/>
                <w:szCs w:val="16"/>
              </w:rPr>
            </w:pPr>
            <w:r w:rsidRPr="00DA056C">
              <w:rPr>
                <w:rFonts w:ascii="Arial" w:hAnsi="Arial" w:cs="Arial"/>
                <w:kern w:val="28"/>
                <w:sz w:val="16"/>
                <w:szCs w:val="16"/>
              </w:rPr>
              <w:t xml:space="preserve">Net </w:t>
            </w:r>
            <w:r w:rsidR="00FB628E">
              <w:rPr>
                <w:rFonts w:ascii="Arial" w:hAnsi="Arial" w:cs="Arial"/>
                <w:kern w:val="28"/>
                <w:sz w:val="16"/>
                <w:szCs w:val="16"/>
              </w:rPr>
              <w:t>loss</w:t>
            </w:r>
            <w:r w:rsidRPr="00DA056C">
              <w:rPr>
                <w:rFonts w:ascii="Arial" w:hAnsi="Arial" w:cs="Arial"/>
                <w:kern w:val="28"/>
                <w:sz w:val="16"/>
                <w:szCs w:val="16"/>
              </w:rPr>
              <w:t xml:space="preserve"> </w:t>
            </w:r>
            <w:proofErr w:type="spellStart"/>
            <w:r w:rsidRPr="00DA056C">
              <w:rPr>
                <w:rFonts w:ascii="Arial" w:hAnsi="Arial" w:cs="Arial"/>
                <w:kern w:val="28"/>
                <w:sz w:val="16"/>
                <w:szCs w:val="16"/>
              </w:rPr>
              <w:t>recognised</w:t>
            </w:r>
            <w:proofErr w:type="spellEnd"/>
            <w:r w:rsidRPr="00DA056C">
              <w:rPr>
                <w:rFonts w:ascii="Arial" w:hAnsi="Arial" w:cs="Arial"/>
                <w:kern w:val="28"/>
                <w:sz w:val="16"/>
                <w:szCs w:val="16"/>
              </w:rPr>
              <w:t xml:space="preserve"> into other comprehensive income </w:t>
            </w:r>
          </w:p>
        </w:tc>
        <w:tc>
          <w:tcPr>
            <w:tcW w:w="1095" w:type="dxa"/>
            <w:vAlign w:val="bottom"/>
          </w:tcPr>
          <w:p w14:paraId="3790F0CE" w14:textId="33155F81" w:rsidR="00C011D4" w:rsidRPr="00DA056C" w:rsidRDefault="00C011D4" w:rsidP="00C011D4">
            <w:pPr>
              <w:tabs>
                <w:tab w:val="decimal" w:pos="619"/>
              </w:tabs>
              <w:spacing w:line="340" w:lineRule="exact"/>
              <w:ind w:hanging="14"/>
              <w:rPr>
                <w:rFonts w:ascii="Arial" w:hAnsi="Arial" w:cs="Arial"/>
                <w:kern w:val="28"/>
                <w:sz w:val="16"/>
                <w:szCs w:val="16"/>
                <w:cs/>
              </w:rPr>
            </w:pPr>
            <w:r>
              <w:rPr>
                <w:rFonts w:ascii="Arial" w:hAnsi="Arial" w:cs="Arial"/>
                <w:kern w:val="28"/>
                <w:sz w:val="16"/>
                <w:szCs w:val="16"/>
              </w:rPr>
              <w:t>(445.78)</w:t>
            </w:r>
          </w:p>
        </w:tc>
        <w:tc>
          <w:tcPr>
            <w:tcW w:w="1095" w:type="dxa"/>
            <w:vAlign w:val="bottom"/>
          </w:tcPr>
          <w:p w14:paraId="4E72CFF3" w14:textId="55FD9501" w:rsidR="00C011D4" w:rsidRPr="00DA056C" w:rsidRDefault="00C011D4" w:rsidP="00C011D4">
            <w:pPr>
              <w:tabs>
                <w:tab w:val="decimal" w:pos="813"/>
              </w:tabs>
              <w:spacing w:line="340" w:lineRule="exact"/>
              <w:ind w:hanging="18"/>
              <w:jc w:val="both"/>
              <w:rPr>
                <w:rFonts w:ascii="Arial" w:hAnsi="Arial" w:cs="Arial"/>
                <w:kern w:val="28"/>
                <w:sz w:val="16"/>
                <w:szCs w:val="16"/>
                <w:cs/>
              </w:rPr>
            </w:pPr>
            <w:r w:rsidRPr="006776F5">
              <w:rPr>
                <w:rFonts w:ascii="Arial" w:hAnsi="Arial" w:cs="Arial"/>
                <w:kern w:val="28"/>
                <w:sz w:val="16"/>
                <w:szCs w:val="16"/>
              </w:rPr>
              <w:t>-</w:t>
            </w:r>
          </w:p>
        </w:tc>
        <w:tc>
          <w:tcPr>
            <w:tcW w:w="1095" w:type="dxa"/>
            <w:vAlign w:val="bottom"/>
          </w:tcPr>
          <w:p w14:paraId="25A07133" w14:textId="7C4A2997" w:rsidR="00C011D4" w:rsidRPr="00DA056C" w:rsidRDefault="00C011D4" w:rsidP="00C011D4">
            <w:pPr>
              <w:tabs>
                <w:tab w:val="decimal" w:pos="619"/>
              </w:tabs>
              <w:spacing w:line="340" w:lineRule="exact"/>
              <w:ind w:hanging="18"/>
              <w:rPr>
                <w:rFonts w:ascii="Arial" w:hAnsi="Arial" w:cs="Arial"/>
                <w:kern w:val="28"/>
                <w:sz w:val="16"/>
                <w:szCs w:val="16"/>
                <w:cs/>
              </w:rPr>
            </w:pPr>
            <w:r>
              <w:rPr>
                <w:rFonts w:ascii="Arial" w:hAnsi="Arial" w:cs="Arial"/>
                <w:kern w:val="28"/>
                <w:sz w:val="16"/>
                <w:szCs w:val="16"/>
              </w:rPr>
              <w:t>(445.78)</w:t>
            </w:r>
          </w:p>
        </w:tc>
        <w:tc>
          <w:tcPr>
            <w:tcW w:w="1095" w:type="dxa"/>
            <w:vAlign w:val="bottom"/>
          </w:tcPr>
          <w:p w14:paraId="172375CA" w14:textId="442A8B14" w:rsidR="00C011D4" w:rsidRPr="00DA056C" w:rsidRDefault="00C011D4" w:rsidP="00C011D4">
            <w:pPr>
              <w:tabs>
                <w:tab w:val="decimal" w:pos="619"/>
              </w:tabs>
              <w:spacing w:line="340" w:lineRule="exact"/>
              <w:ind w:hanging="18"/>
              <w:rPr>
                <w:rFonts w:ascii="Arial" w:hAnsi="Arial" w:cs="Arial"/>
                <w:kern w:val="28"/>
                <w:sz w:val="16"/>
                <w:szCs w:val="16"/>
                <w:cs/>
              </w:rPr>
            </w:pPr>
            <w:r w:rsidRPr="006776F5">
              <w:rPr>
                <w:rFonts w:ascii="Arial" w:hAnsi="Arial" w:cs="Arial"/>
                <w:kern w:val="28"/>
                <w:sz w:val="16"/>
                <w:szCs w:val="16"/>
              </w:rPr>
              <w:t>(69.53)</w:t>
            </w:r>
          </w:p>
        </w:tc>
        <w:tc>
          <w:tcPr>
            <w:tcW w:w="1095" w:type="dxa"/>
            <w:vAlign w:val="bottom"/>
          </w:tcPr>
          <w:p w14:paraId="08725958" w14:textId="2F26569C" w:rsidR="00C011D4" w:rsidRPr="00DA056C" w:rsidRDefault="00C011D4" w:rsidP="00C011D4">
            <w:pPr>
              <w:tabs>
                <w:tab w:val="decimal" w:pos="813"/>
              </w:tabs>
              <w:spacing w:line="340" w:lineRule="exact"/>
              <w:ind w:hanging="18"/>
              <w:jc w:val="both"/>
              <w:rPr>
                <w:rFonts w:ascii="Arial" w:hAnsi="Arial" w:cs="Arial"/>
                <w:kern w:val="28"/>
                <w:sz w:val="16"/>
                <w:szCs w:val="16"/>
                <w:cs/>
              </w:rPr>
            </w:pPr>
            <w:r w:rsidRPr="006776F5">
              <w:rPr>
                <w:rFonts w:ascii="Arial" w:hAnsi="Arial" w:cs="Arial"/>
                <w:kern w:val="28"/>
                <w:sz w:val="16"/>
                <w:szCs w:val="16"/>
              </w:rPr>
              <w:t>-</w:t>
            </w:r>
          </w:p>
        </w:tc>
        <w:tc>
          <w:tcPr>
            <w:tcW w:w="1095" w:type="dxa"/>
            <w:vAlign w:val="bottom"/>
          </w:tcPr>
          <w:p w14:paraId="4BF6CF74" w14:textId="6CD55811" w:rsidR="00C011D4" w:rsidRPr="00DA056C" w:rsidRDefault="00C011D4" w:rsidP="00C011D4">
            <w:pPr>
              <w:tabs>
                <w:tab w:val="decimal" w:pos="619"/>
              </w:tabs>
              <w:spacing w:line="340" w:lineRule="exact"/>
              <w:ind w:hanging="18"/>
              <w:rPr>
                <w:rFonts w:ascii="Arial" w:hAnsi="Arial" w:cs="Arial"/>
                <w:kern w:val="28"/>
                <w:sz w:val="16"/>
                <w:szCs w:val="16"/>
                <w:cs/>
              </w:rPr>
            </w:pPr>
            <w:r w:rsidRPr="006776F5">
              <w:rPr>
                <w:rFonts w:ascii="Arial" w:hAnsi="Arial" w:cs="Arial"/>
                <w:kern w:val="28"/>
                <w:sz w:val="16"/>
                <w:szCs w:val="16"/>
              </w:rPr>
              <w:t>(69.53)</w:t>
            </w:r>
          </w:p>
        </w:tc>
      </w:tr>
      <w:tr w:rsidR="00C011D4" w:rsidRPr="00DA056C" w14:paraId="2271228C" w14:textId="47E0AC5D" w:rsidTr="00350536">
        <w:tc>
          <w:tcPr>
            <w:tcW w:w="2970" w:type="dxa"/>
            <w:vAlign w:val="bottom"/>
          </w:tcPr>
          <w:p w14:paraId="008C3F2C" w14:textId="5E55A949" w:rsidR="00C011D4" w:rsidRPr="00DA056C" w:rsidRDefault="00C011D4" w:rsidP="00C011D4">
            <w:pPr>
              <w:spacing w:line="340" w:lineRule="exact"/>
              <w:ind w:left="243" w:hanging="180"/>
              <w:jc w:val="thaiDistribute"/>
              <w:rPr>
                <w:rFonts w:ascii="Arial" w:hAnsi="Arial" w:cs="Arial"/>
                <w:b/>
                <w:bCs/>
                <w:kern w:val="28"/>
                <w:sz w:val="16"/>
                <w:szCs w:val="16"/>
              </w:rPr>
            </w:pPr>
            <w:r w:rsidRPr="00DA056C">
              <w:rPr>
                <w:rFonts w:ascii="Arial" w:hAnsi="Arial" w:cs="Arial"/>
                <w:kern w:val="28"/>
                <w:sz w:val="16"/>
                <w:szCs w:val="16"/>
              </w:rPr>
              <w:t>Translation adjustment</w:t>
            </w:r>
          </w:p>
        </w:tc>
        <w:tc>
          <w:tcPr>
            <w:tcW w:w="1095" w:type="dxa"/>
            <w:vAlign w:val="bottom"/>
          </w:tcPr>
          <w:p w14:paraId="1F602A0B" w14:textId="4FA06342" w:rsidR="00C011D4" w:rsidRPr="00DA056C" w:rsidRDefault="00C011D4" w:rsidP="00C011D4">
            <w:pPr>
              <w:pBdr>
                <w:bottom w:val="single" w:sz="4" w:space="1" w:color="auto"/>
              </w:pBdr>
              <w:tabs>
                <w:tab w:val="decimal" w:pos="619"/>
              </w:tabs>
              <w:spacing w:line="340" w:lineRule="exact"/>
              <w:ind w:hanging="14"/>
              <w:rPr>
                <w:rFonts w:ascii="Arial" w:hAnsi="Arial" w:cs="Arial"/>
                <w:kern w:val="28"/>
                <w:sz w:val="16"/>
                <w:szCs w:val="16"/>
                <w:cs/>
              </w:rPr>
            </w:pPr>
            <w:r>
              <w:rPr>
                <w:rFonts w:ascii="Arial" w:hAnsi="Arial" w:cs="Arial"/>
                <w:kern w:val="28"/>
                <w:sz w:val="16"/>
                <w:szCs w:val="16"/>
              </w:rPr>
              <w:t>38.23</w:t>
            </w:r>
          </w:p>
        </w:tc>
        <w:tc>
          <w:tcPr>
            <w:tcW w:w="1095" w:type="dxa"/>
            <w:vAlign w:val="bottom"/>
          </w:tcPr>
          <w:p w14:paraId="47399E2C" w14:textId="570CC825" w:rsidR="00C011D4" w:rsidRPr="00DA056C" w:rsidRDefault="00C011D4" w:rsidP="00C011D4">
            <w:pPr>
              <w:pBdr>
                <w:bottom w:val="single" w:sz="4" w:space="1" w:color="auto"/>
              </w:pBdr>
              <w:tabs>
                <w:tab w:val="decimal" w:pos="813"/>
              </w:tabs>
              <w:spacing w:line="340" w:lineRule="exact"/>
              <w:ind w:hanging="18"/>
              <w:jc w:val="both"/>
              <w:rPr>
                <w:rFonts w:ascii="Arial" w:hAnsi="Arial" w:cs="Arial"/>
                <w:kern w:val="28"/>
                <w:sz w:val="16"/>
                <w:szCs w:val="16"/>
                <w:cs/>
              </w:rPr>
            </w:pPr>
            <w:r w:rsidRPr="006776F5">
              <w:rPr>
                <w:rFonts w:ascii="Arial" w:hAnsi="Arial" w:cs="Arial"/>
                <w:kern w:val="28"/>
                <w:sz w:val="16"/>
                <w:szCs w:val="16"/>
              </w:rPr>
              <w:t>-</w:t>
            </w:r>
          </w:p>
        </w:tc>
        <w:tc>
          <w:tcPr>
            <w:tcW w:w="1095" w:type="dxa"/>
          </w:tcPr>
          <w:p w14:paraId="0875C97A" w14:textId="2067263C" w:rsidR="00C011D4" w:rsidRPr="00DA056C" w:rsidRDefault="00C011D4" w:rsidP="00C011D4">
            <w:pPr>
              <w:pBdr>
                <w:bottom w:val="single" w:sz="4" w:space="1" w:color="auto"/>
              </w:pBdr>
              <w:tabs>
                <w:tab w:val="decimal" w:pos="619"/>
              </w:tabs>
              <w:spacing w:line="340" w:lineRule="exact"/>
              <w:ind w:hanging="18"/>
              <w:rPr>
                <w:rFonts w:ascii="Arial" w:hAnsi="Arial" w:cs="Arial"/>
                <w:kern w:val="28"/>
                <w:sz w:val="16"/>
                <w:szCs w:val="16"/>
                <w:cs/>
              </w:rPr>
            </w:pPr>
            <w:r>
              <w:rPr>
                <w:rFonts w:ascii="Arial" w:hAnsi="Arial" w:cs="Arial"/>
                <w:kern w:val="28"/>
                <w:sz w:val="16"/>
                <w:szCs w:val="16"/>
              </w:rPr>
              <w:t>38.23</w:t>
            </w:r>
          </w:p>
        </w:tc>
        <w:tc>
          <w:tcPr>
            <w:tcW w:w="1095" w:type="dxa"/>
            <w:vAlign w:val="bottom"/>
          </w:tcPr>
          <w:p w14:paraId="29BF140E" w14:textId="303289C4" w:rsidR="00C011D4" w:rsidRPr="00DA056C" w:rsidRDefault="00C011D4" w:rsidP="00C011D4">
            <w:pPr>
              <w:pBdr>
                <w:bottom w:val="single" w:sz="4" w:space="1" w:color="auto"/>
              </w:pBdr>
              <w:tabs>
                <w:tab w:val="decimal" w:pos="813"/>
              </w:tabs>
              <w:spacing w:line="340" w:lineRule="exact"/>
              <w:ind w:hanging="18"/>
              <w:jc w:val="both"/>
              <w:rPr>
                <w:rFonts w:ascii="Arial" w:hAnsi="Arial" w:cs="Arial"/>
                <w:kern w:val="28"/>
                <w:sz w:val="16"/>
                <w:szCs w:val="16"/>
                <w:cs/>
              </w:rPr>
            </w:pPr>
            <w:r w:rsidRPr="006776F5">
              <w:rPr>
                <w:rFonts w:ascii="Arial" w:hAnsi="Arial" w:cs="Arial"/>
                <w:kern w:val="28"/>
                <w:sz w:val="16"/>
                <w:szCs w:val="16"/>
              </w:rPr>
              <w:t>-</w:t>
            </w:r>
          </w:p>
        </w:tc>
        <w:tc>
          <w:tcPr>
            <w:tcW w:w="1095" w:type="dxa"/>
          </w:tcPr>
          <w:p w14:paraId="7CBC8705" w14:textId="1DDBE000" w:rsidR="00C011D4" w:rsidRPr="00DA056C" w:rsidRDefault="00C011D4" w:rsidP="00C011D4">
            <w:pPr>
              <w:pBdr>
                <w:bottom w:val="single" w:sz="4" w:space="1" w:color="auto"/>
              </w:pBdr>
              <w:tabs>
                <w:tab w:val="decimal" w:pos="813"/>
              </w:tabs>
              <w:spacing w:line="340" w:lineRule="exact"/>
              <w:ind w:hanging="18"/>
              <w:jc w:val="both"/>
              <w:rPr>
                <w:rFonts w:ascii="Arial" w:hAnsi="Arial" w:cs="Arial"/>
                <w:kern w:val="28"/>
                <w:sz w:val="16"/>
                <w:szCs w:val="16"/>
                <w:cs/>
              </w:rPr>
            </w:pPr>
            <w:r w:rsidRPr="006776F5">
              <w:rPr>
                <w:rFonts w:ascii="Arial" w:hAnsi="Arial" w:cs="Arial"/>
                <w:kern w:val="28"/>
                <w:sz w:val="16"/>
                <w:szCs w:val="16"/>
              </w:rPr>
              <w:t>-</w:t>
            </w:r>
          </w:p>
        </w:tc>
        <w:tc>
          <w:tcPr>
            <w:tcW w:w="1095" w:type="dxa"/>
          </w:tcPr>
          <w:p w14:paraId="114151EA" w14:textId="172D1188" w:rsidR="00C011D4" w:rsidRPr="00DA056C" w:rsidRDefault="00C011D4" w:rsidP="00C011D4">
            <w:pPr>
              <w:pBdr>
                <w:bottom w:val="single" w:sz="4" w:space="1" w:color="auto"/>
              </w:pBdr>
              <w:tabs>
                <w:tab w:val="decimal" w:pos="813"/>
              </w:tabs>
              <w:spacing w:line="340" w:lineRule="exact"/>
              <w:ind w:hanging="18"/>
              <w:jc w:val="both"/>
              <w:rPr>
                <w:rFonts w:ascii="Arial" w:hAnsi="Arial" w:cs="Arial"/>
                <w:kern w:val="28"/>
                <w:sz w:val="16"/>
                <w:szCs w:val="16"/>
                <w:cs/>
              </w:rPr>
            </w:pPr>
            <w:r w:rsidRPr="006776F5">
              <w:rPr>
                <w:rFonts w:ascii="Arial" w:hAnsi="Arial" w:cs="Arial"/>
                <w:kern w:val="28"/>
                <w:sz w:val="16"/>
                <w:szCs w:val="16"/>
              </w:rPr>
              <w:t>-</w:t>
            </w:r>
          </w:p>
        </w:tc>
      </w:tr>
      <w:tr w:rsidR="00C011D4" w:rsidRPr="00DA056C" w14:paraId="2496CB61" w14:textId="2A9BF8FB" w:rsidTr="00350536">
        <w:tc>
          <w:tcPr>
            <w:tcW w:w="2970" w:type="dxa"/>
            <w:vAlign w:val="bottom"/>
          </w:tcPr>
          <w:p w14:paraId="694716F2" w14:textId="4EF8324B" w:rsidR="00C011D4" w:rsidRPr="00DA056C" w:rsidRDefault="00C011D4" w:rsidP="00C011D4">
            <w:pPr>
              <w:spacing w:line="340" w:lineRule="exact"/>
              <w:ind w:left="243" w:hanging="180"/>
              <w:jc w:val="thaiDistribute"/>
              <w:rPr>
                <w:rFonts w:ascii="Arial" w:hAnsi="Arial" w:cstheme="minorBidi"/>
                <w:b/>
                <w:bCs/>
                <w:kern w:val="28"/>
                <w:sz w:val="16"/>
                <w:szCs w:val="16"/>
              </w:rPr>
            </w:pPr>
            <w:r w:rsidRPr="00DA056C">
              <w:rPr>
                <w:rFonts w:ascii="Arial" w:hAnsi="Arial" w:cs="Arial"/>
                <w:b/>
                <w:bCs/>
                <w:kern w:val="28"/>
                <w:sz w:val="16"/>
                <w:szCs w:val="16"/>
              </w:rPr>
              <w:t>Balance as of 31 December 202</w:t>
            </w:r>
            <w:r>
              <w:rPr>
                <w:rFonts w:ascii="Arial" w:hAnsi="Arial" w:cs="Arial"/>
                <w:b/>
                <w:bCs/>
                <w:kern w:val="28"/>
                <w:sz w:val="16"/>
                <w:szCs w:val="16"/>
              </w:rPr>
              <w:t>3</w:t>
            </w:r>
          </w:p>
        </w:tc>
        <w:tc>
          <w:tcPr>
            <w:tcW w:w="1095" w:type="dxa"/>
            <w:vAlign w:val="bottom"/>
          </w:tcPr>
          <w:p w14:paraId="674823B2" w14:textId="3706445B" w:rsidR="00C011D4" w:rsidRPr="00DA056C" w:rsidRDefault="00C011D4" w:rsidP="00C011D4">
            <w:pPr>
              <w:tabs>
                <w:tab w:val="decimal" w:pos="619"/>
              </w:tabs>
              <w:spacing w:line="340" w:lineRule="exact"/>
              <w:ind w:hanging="14"/>
              <w:jc w:val="thaiDistribute"/>
              <w:rPr>
                <w:rFonts w:ascii="Arial" w:hAnsi="Arial" w:cs="Arial"/>
                <w:kern w:val="28"/>
                <w:sz w:val="16"/>
                <w:szCs w:val="16"/>
              </w:rPr>
            </w:pPr>
            <w:r>
              <w:rPr>
                <w:rFonts w:ascii="Arial" w:hAnsi="Arial" w:cs="Arial"/>
                <w:kern w:val="28"/>
                <w:sz w:val="16"/>
                <w:szCs w:val="16"/>
              </w:rPr>
              <w:t>815.33</w:t>
            </w:r>
          </w:p>
        </w:tc>
        <w:tc>
          <w:tcPr>
            <w:tcW w:w="1095" w:type="dxa"/>
            <w:vAlign w:val="bottom"/>
          </w:tcPr>
          <w:p w14:paraId="558E3F13" w14:textId="06792882" w:rsidR="00C011D4" w:rsidRPr="00DA056C" w:rsidRDefault="00C011D4" w:rsidP="00EB698B">
            <w:pPr>
              <w:tabs>
                <w:tab w:val="decimal" w:pos="600"/>
              </w:tabs>
              <w:spacing w:line="340" w:lineRule="exact"/>
              <w:ind w:hanging="18"/>
              <w:jc w:val="both"/>
              <w:rPr>
                <w:rFonts w:ascii="Arial" w:hAnsi="Arial" w:cs="Arial"/>
                <w:kern w:val="28"/>
                <w:sz w:val="16"/>
                <w:szCs w:val="16"/>
              </w:rPr>
            </w:pPr>
            <w:r w:rsidRPr="006776F5">
              <w:rPr>
                <w:rFonts w:ascii="Arial" w:hAnsi="Arial" w:cs="Arial"/>
                <w:kern w:val="28"/>
                <w:sz w:val="16"/>
                <w:szCs w:val="16"/>
              </w:rPr>
              <w:t>1,310.39</w:t>
            </w:r>
          </w:p>
        </w:tc>
        <w:tc>
          <w:tcPr>
            <w:tcW w:w="1095" w:type="dxa"/>
          </w:tcPr>
          <w:p w14:paraId="4D16ACD2" w14:textId="7113C7B5" w:rsidR="00C011D4" w:rsidRPr="00DA056C" w:rsidRDefault="00C011D4" w:rsidP="00C011D4">
            <w:pPr>
              <w:tabs>
                <w:tab w:val="decimal" w:pos="619"/>
              </w:tabs>
              <w:spacing w:line="340" w:lineRule="exact"/>
              <w:ind w:hanging="18"/>
              <w:jc w:val="thaiDistribute"/>
              <w:rPr>
                <w:rFonts w:ascii="Arial" w:hAnsi="Arial" w:cs="Arial"/>
                <w:kern w:val="28"/>
                <w:sz w:val="16"/>
                <w:szCs w:val="16"/>
              </w:rPr>
            </w:pPr>
            <w:r>
              <w:rPr>
                <w:rFonts w:ascii="Arial" w:hAnsi="Arial" w:cs="Arial"/>
                <w:kern w:val="28"/>
                <w:sz w:val="16"/>
                <w:szCs w:val="16"/>
              </w:rPr>
              <w:t>2,125.72</w:t>
            </w:r>
          </w:p>
        </w:tc>
        <w:tc>
          <w:tcPr>
            <w:tcW w:w="1095" w:type="dxa"/>
            <w:vAlign w:val="bottom"/>
          </w:tcPr>
          <w:p w14:paraId="79F0C3DC" w14:textId="1EE16BB5" w:rsidR="00C011D4" w:rsidRPr="00DA056C" w:rsidRDefault="00C011D4" w:rsidP="00C011D4">
            <w:pPr>
              <w:tabs>
                <w:tab w:val="decimal" w:pos="619"/>
              </w:tabs>
              <w:spacing w:line="340" w:lineRule="exact"/>
              <w:ind w:hanging="18"/>
              <w:jc w:val="thaiDistribute"/>
              <w:rPr>
                <w:rFonts w:ascii="Arial" w:hAnsi="Arial" w:cs="Arial"/>
                <w:kern w:val="28"/>
                <w:sz w:val="16"/>
                <w:szCs w:val="16"/>
              </w:rPr>
            </w:pPr>
            <w:r w:rsidRPr="006776F5">
              <w:rPr>
                <w:rFonts w:ascii="Arial" w:hAnsi="Arial" w:cs="Arial"/>
                <w:kern w:val="28"/>
                <w:sz w:val="16"/>
                <w:szCs w:val="16"/>
              </w:rPr>
              <w:t>0.33</w:t>
            </w:r>
          </w:p>
        </w:tc>
        <w:tc>
          <w:tcPr>
            <w:tcW w:w="1095" w:type="dxa"/>
          </w:tcPr>
          <w:p w14:paraId="3B6E4C90" w14:textId="48EDC975" w:rsidR="00C011D4" w:rsidRPr="00DA056C" w:rsidRDefault="00C011D4" w:rsidP="00C011D4">
            <w:pPr>
              <w:tabs>
                <w:tab w:val="decimal" w:pos="813"/>
              </w:tabs>
              <w:spacing w:line="340" w:lineRule="exact"/>
              <w:ind w:hanging="18"/>
              <w:jc w:val="both"/>
              <w:rPr>
                <w:rFonts w:ascii="Arial" w:hAnsi="Arial" w:cs="Arial"/>
                <w:kern w:val="28"/>
                <w:sz w:val="16"/>
                <w:szCs w:val="16"/>
              </w:rPr>
            </w:pPr>
            <w:r w:rsidRPr="006776F5">
              <w:rPr>
                <w:rFonts w:ascii="Arial" w:hAnsi="Arial" w:cs="Arial"/>
                <w:kern w:val="28"/>
                <w:sz w:val="16"/>
                <w:szCs w:val="16"/>
              </w:rPr>
              <w:t>346.62</w:t>
            </w:r>
          </w:p>
        </w:tc>
        <w:tc>
          <w:tcPr>
            <w:tcW w:w="1095" w:type="dxa"/>
          </w:tcPr>
          <w:p w14:paraId="3CAB7ED7" w14:textId="65566B03" w:rsidR="00C011D4" w:rsidRPr="00DA056C" w:rsidRDefault="00C011D4" w:rsidP="00C011D4">
            <w:pPr>
              <w:tabs>
                <w:tab w:val="decimal" w:pos="619"/>
              </w:tabs>
              <w:spacing w:line="340" w:lineRule="exact"/>
              <w:ind w:hanging="18"/>
              <w:jc w:val="thaiDistribute"/>
              <w:rPr>
                <w:rFonts w:ascii="Arial" w:hAnsi="Arial" w:cs="Arial"/>
                <w:kern w:val="28"/>
                <w:sz w:val="16"/>
                <w:szCs w:val="16"/>
              </w:rPr>
            </w:pPr>
            <w:r w:rsidRPr="006776F5">
              <w:rPr>
                <w:rFonts w:ascii="Arial" w:hAnsi="Arial" w:cs="Arial"/>
                <w:kern w:val="28"/>
                <w:sz w:val="16"/>
                <w:szCs w:val="16"/>
              </w:rPr>
              <w:t>346.95</w:t>
            </w:r>
          </w:p>
        </w:tc>
      </w:tr>
      <w:tr w:rsidR="008B0F64" w:rsidRPr="00DA056C" w14:paraId="20CFFD8E" w14:textId="6ED20AEB" w:rsidTr="00B566C4">
        <w:tc>
          <w:tcPr>
            <w:tcW w:w="2970" w:type="dxa"/>
            <w:vAlign w:val="bottom"/>
          </w:tcPr>
          <w:p w14:paraId="480516D7" w14:textId="77777777" w:rsidR="008B0F64" w:rsidRPr="00DA056C" w:rsidRDefault="008B0F64" w:rsidP="008B0F64">
            <w:pPr>
              <w:spacing w:line="340" w:lineRule="exact"/>
              <w:ind w:left="243" w:hanging="180"/>
              <w:jc w:val="thaiDistribute"/>
              <w:rPr>
                <w:rFonts w:ascii="Arial" w:hAnsi="Arial" w:cs="Arial"/>
                <w:kern w:val="28"/>
                <w:sz w:val="16"/>
                <w:szCs w:val="16"/>
              </w:rPr>
            </w:pPr>
            <w:r w:rsidRPr="00DA056C">
              <w:rPr>
                <w:rFonts w:ascii="Arial" w:hAnsi="Arial" w:cs="Arial"/>
                <w:kern w:val="28"/>
                <w:sz w:val="16"/>
                <w:szCs w:val="16"/>
              </w:rPr>
              <w:t>Acquired during the year</w:t>
            </w:r>
          </w:p>
        </w:tc>
        <w:tc>
          <w:tcPr>
            <w:tcW w:w="1095" w:type="dxa"/>
            <w:vAlign w:val="bottom"/>
          </w:tcPr>
          <w:p w14:paraId="0649FE57" w14:textId="30D85647" w:rsidR="008B0F64" w:rsidRPr="00DA056C" w:rsidRDefault="008B0F64" w:rsidP="008B0F64">
            <w:pPr>
              <w:tabs>
                <w:tab w:val="decimal" w:pos="619"/>
              </w:tabs>
              <w:spacing w:line="340" w:lineRule="exact"/>
              <w:ind w:hanging="14"/>
              <w:jc w:val="thaiDistribute"/>
              <w:rPr>
                <w:rFonts w:ascii="Arial" w:hAnsi="Arial" w:cs="Arial"/>
                <w:kern w:val="28"/>
                <w:sz w:val="16"/>
                <w:szCs w:val="16"/>
              </w:rPr>
            </w:pPr>
            <w:r w:rsidRPr="008B0F64">
              <w:rPr>
                <w:rFonts w:ascii="Arial" w:hAnsi="Arial" w:cs="Arial"/>
                <w:kern w:val="28"/>
                <w:sz w:val="16"/>
                <w:szCs w:val="16"/>
              </w:rPr>
              <w:t>66.49</w:t>
            </w:r>
          </w:p>
        </w:tc>
        <w:tc>
          <w:tcPr>
            <w:tcW w:w="1095" w:type="dxa"/>
            <w:vAlign w:val="bottom"/>
          </w:tcPr>
          <w:p w14:paraId="5FAF06FA" w14:textId="7672AF57" w:rsidR="008B0F64" w:rsidRPr="00DA056C" w:rsidRDefault="008B0F64" w:rsidP="00EB698B">
            <w:pPr>
              <w:tabs>
                <w:tab w:val="decimal" w:pos="600"/>
              </w:tabs>
              <w:spacing w:line="340" w:lineRule="exact"/>
              <w:ind w:hanging="18"/>
              <w:jc w:val="both"/>
              <w:rPr>
                <w:rFonts w:ascii="Arial" w:hAnsi="Arial" w:cs="Arial"/>
                <w:kern w:val="28"/>
                <w:sz w:val="16"/>
                <w:szCs w:val="16"/>
              </w:rPr>
            </w:pPr>
            <w:r w:rsidRPr="008B0F64">
              <w:rPr>
                <w:rFonts w:ascii="Arial" w:hAnsi="Arial" w:cs="Arial"/>
                <w:kern w:val="28"/>
                <w:sz w:val="16"/>
                <w:szCs w:val="16"/>
              </w:rPr>
              <w:t>914.87</w:t>
            </w:r>
          </w:p>
        </w:tc>
        <w:tc>
          <w:tcPr>
            <w:tcW w:w="1095" w:type="dxa"/>
          </w:tcPr>
          <w:p w14:paraId="58AB8793" w14:textId="28BD9CBC" w:rsidR="008B0F64" w:rsidRPr="00DA056C" w:rsidRDefault="008B0F64" w:rsidP="008B0F64">
            <w:pPr>
              <w:tabs>
                <w:tab w:val="decimal" w:pos="619"/>
              </w:tabs>
              <w:spacing w:line="340" w:lineRule="exact"/>
              <w:ind w:hanging="14"/>
              <w:jc w:val="thaiDistribute"/>
              <w:rPr>
                <w:rFonts w:ascii="Arial" w:hAnsi="Arial" w:cs="Arial"/>
                <w:kern w:val="28"/>
                <w:sz w:val="16"/>
                <w:szCs w:val="16"/>
              </w:rPr>
            </w:pPr>
            <w:r w:rsidRPr="008B0F64">
              <w:rPr>
                <w:rFonts w:ascii="Arial" w:hAnsi="Arial" w:cs="Arial"/>
                <w:kern w:val="28"/>
                <w:sz w:val="16"/>
                <w:szCs w:val="16"/>
              </w:rPr>
              <w:t>981.36</w:t>
            </w:r>
          </w:p>
        </w:tc>
        <w:tc>
          <w:tcPr>
            <w:tcW w:w="1095" w:type="dxa"/>
            <w:vAlign w:val="bottom"/>
          </w:tcPr>
          <w:p w14:paraId="477CFBAD" w14:textId="0D32A327" w:rsidR="008B0F64" w:rsidRPr="00DA056C" w:rsidRDefault="008B0F64" w:rsidP="008B0F64">
            <w:pPr>
              <w:tabs>
                <w:tab w:val="decimal" w:pos="813"/>
              </w:tabs>
              <w:spacing w:line="340" w:lineRule="exact"/>
              <w:ind w:hanging="18"/>
              <w:jc w:val="both"/>
              <w:rPr>
                <w:rFonts w:ascii="Arial" w:hAnsi="Arial" w:cs="Arial"/>
                <w:kern w:val="28"/>
                <w:sz w:val="16"/>
                <w:szCs w:val="16"/>
              </w:rPr>
            </w:pPr>
            <w:r w:rsidRPr="008B0F64">
              <w:rPr>
                <w:rFonts w:ascii="Arial" w:hAnsi="Arial" w:cs="Arial"/>
                <w:kern w:val="28"/>
                <w:sz w:val="16"/>
                <w:szCs w:val="16"/>
              </w:rPr>
              <w:t>-</w:t>
            </w:r>
          </w:p>
        </w:tc>
        <w:tc>
          <w:tcPr>
            <w:tcW w:w="1095" w:type="dxa"/>
          </w:tcPr>
          <w:p w14:paraId="7A660937" w14:textId="6AA9D440" w:rsidR="008B0F64" w:rsidRPr="00DA056C" w:rsidRDefault="008B0F64" w:rsidP="008B0F64">
            <w:pPr>
              <w:tabs>
                <w:tab w:val="decimal" w:pos="813"/>
              </w:tabs>
              <w:spacing w:line="340" w:lineRule="exact"/>
              <w:ind w:hanging="18"/>
              <w:jc w:val="both"/>
              <w:rPr>
                <w:rFonts w:ascii="Arial" w:hAnsi="Arial" w:cs="Arial"/>
                <w:kern w:val="28"/>
                <w:sz w:val="16"/>
                <w:szCs w:val="16"/>
              </w:rPr>
            </w:pPr>
            <w:r w:rsidRPr="008B0F64">
              <w:rPr>
                <w:rFonts w:ascii="Arial" w:hAnsi="Arial" w:cs="Arial"/>
                <w:kern w:val="28"/>
                <w:sz w:val="16"/>
                <w:szCs w:val="16"/>
              </w:rPr>
              <w:t>-</w:t>
            </w:r>
          </w:p>
        </w:tc>
        <w:tc>
          <w:tcPr>
            <w:tcW w:w="1095" w:type="dxa"/>
          </w:tcPr>
          <w:p w14:paraId="0AF9C4E6" w14:textId="1040873A" w:rsidR="008B0F64" w:rsidRPr="00DA056C" w:rsidRDefault="008B0F64" w:rsidP="008B0F64">
            <w:pPr>
              <w:tabs>
                <w:tab w:val="decimal" w:pos="813"/>
              </w:tabs>
              <w:spacing w:line="340" w:lineRule="exact"/>
              <w:ind w:hanging="18"/>
              <w:jc w:val="both"/>
              <w:rPr>
                <w:rFonts w:ascii="Arial" w:hAnsi="Arial" w:cs="Arial"/>
                <w:kern w:val="28"/>
                <w:sz w:val="16"/>
                <w:szCs w:val="16"/>
              </w:rPr>
            </w:pPr>
            <w:r w:rsidRPr="008B0F64">
              <w:rPr>
                <w:rFonts w:ascii="Arial" w:hAnsi="Arial" w:cs="Arial"/>
                <w:kern w:val="28"/>
                <w:sz w:val="16"/>
                <w:szCs w:val="16"/>
              </w:rPr>
              <w:t>-</w:t>
            </w:r>
          </w:p>
        </w:tc>
      </w:tr>
      <w:tr w:rsidR="008B0F64" w:rsidRPr="00F73CDE" w14:paraId="37B3D6A7" w14:textId="57324566" w:rsidTr="00887F5C">
        <w:tc>
          <w:tcPr>
            <w:tcW w:w="2970" w:type="dxa"/>
            <w:vAlign w:val="bottom"/>
          </w:tcPr>
          <w:p w14:paraId="663F0507" w14:textId="77777777" w:rsidR="008B0F64" w:rsidRPr="00DA056C" w:rsidRDefault="008B0F64" w:rsidP="008B0F64">
            <w:pPr>
              <w:spacing w:line="340" w:lineRule="exact"/>
              <w:ind w:left="243" w:hanging="180"/>
              <w:jc w:val="thaiDistribute"/>
              <w:rPr>
                <w:rFonts w:ascii="Arial" w:hAnsi="Arial" w:cs="Arial"/>
                <w:kern w:val="28"/>
                <w:sz w:val="16"/>
                <w:szCs w:val="16"/>
              </w:rPr>
            </w:pPr>
            <w:r w:rsidRPr="00DA056C">
              <w:rPr>
                <w:rFonts w:ascii="Arial" w:hAnsi="Arial" w:cs="Arial"/>
                <w:kern w:val="28"/>
                <w:sz w:val="16"/>
                <w:szCs w:val="16"/>
              </w:rPr>
              <w:t>Disposed during the year</w:t>
            </w:r>
          </w:p>
        </w:tc>
        <w:tc>
          <w:tcPr>
            <w:tcW w:w="1095" w:type="dxa"/>
          </w:tcPr>
          <w:p w14:paraId="1AB0D295" w14:textId="169065BC" w:rsidR="008B0F64" w:rsidRPr="00DA056C" w:rsidRDefault="008B0F64" w:rsidP="008B0F64">
            <w:pPr>
              <w:tabs>
                <w:tab w:val="decimal" w:pos="619"/>
              </w:tabs>
              <w:spacing w:line="340" w:lineRule="exact"/>
              <w:ind w:hanging="14"/>
              <w:jc w:val="thaiDistribute"/>
              <w:rPr>
                <w:rFonts w:ascii="Arial" w:hAnsi="Arial" w:cs="Arial"/>
                <w:kern w:val="28"/>
                <w:sz w:val="16"/>
                <w:szCs w:val="16"/>
              </w:rPr>
            </w:pPr>
            <w:r w:rsidRPr="008B0F64">
              <w:rPr>
                <w:rFonts w:ascii="Arial" w:hAnsi="Arial" w:cs="Arial"/>
                <w:kern w:val="28"/>
                <w:sz w:val="16"/>
                <w:szCs w:val="16"/>
              </w:rPr>
              <w:t>(1.73)</w:t>
            </w:r>
          </w:p>
        </w:tc>
        <w:tc>
          <w:tcPr>
            <w:tcW w:w="1095" w:type="dxa"/>
          </w:tcPr>
          <w:p w14:paraId="0C8B6D55" w14:textId="3C9B9079" w:rsidR="008B0F64" w:rsidRPr="00DA056C" w:rsidRDefault="008B0F64" w:rsidP="00EB698B">
            <w:pPr>
              <w:tabs>
                <w:tab w:val="decimal" w:pos="600"/>
              </w:tabs>
              <w:spacing w:line="340" w:lineRule="exact"/>
              <w:ind w:hanging="18"/>
              <w:jc w:val="both"/>
              <w:rPr>
                <w:rFonts w:ascii="Arial" w:hAnsi="Arial" w:cs="Arial"/>
                <w:kern w:val="28"/>
                <w:sz w:val="16"/>
                <w:szCs w:val="16"/>
              </w:rPr>
            </w:pPr>
            <w:r w:rsidRPr="008B0F64">
              <w:rPr>
                <w:rFonts w:ascii="Arial" w:hAnsi="Arial" w:cs="Arial"/>
                <w:kern w:val="28"/>
                <w:sz w:val="16"/>
                <w:szCs w:val="16"/>
              </w:rPr>
              <w:t>(611.29)</w:t>
            </w:r>
          </w:p>
        </w:tc>
        <w:tc>
          <w:tcPr>
            <w:tcW w:w="1095" w:type="dxa"/>
          </w:tcPr>
          <w:p w14:paraId="5BEE0921" w14:textId="37024E1F" w:rsidR="008B0F64" w:rsidRPr="00DA056C" w:rsidRDefault="008B0F64" w:rsidP="008B0F64">
            <w:pPr>
              <w:tabs>
                <w:tab w:val="decimal" w:pos="619"/>
              </w:tabs>
              <w:spacing w:line="340" w:lineRule="exact"/>
              <w:ind w:hanging="14"/>
              <w:jc w:val="thaiDistribute"/>
              <w:rPr>
                <w:rFonts w:ascii="Arial" w:hAnsi="Arial" w:cs="Arial"/>
                <w:kern w:val="28"/>
                <w:sz w:val="16"/>
                <w:szCs w:val="16"/>
              </w:rPr>
            </w:pPr>
            <w:r w:rsidRPr="008B0F64">
              <w:rPr>
                <w:rFonts w:ascii="Arial" w:hAnsi="Arial" w:cs="Arial"/>
                <w:kern w:val="28"/>
                <w:sz w:val="16"/>
                <w:szCs w:val="16"/>
              </w:rPr>
              <w:t>(613.02)</w:t>
            </w:r>
          </w:p>
        </w:tc>
        <w:tc>
          <w:tcPr>
            <w:tcW w:w="1095" w:type="dxa"/>
            <w:vAlign w:val="bottom"/>
          </w:tcPr>
          <w:p w14:paraId="55E11A1E" w14:textId="6E7BBEC5" w:rsidR="008B0F64" w:rsidRPr="00DA056C" w:rsidRDefault="008B0F64" w:rsidP="008B0F64">
            <w:pPr>
              <w:tabs>
                <w:tab w:val="decimal" w:pos="813"/>
              </w:tabs>
              <w:spacing w:line="340" w:lineRule="exact"/>
              <w:ind w:hanging="18"/>
              <w:jc w:val="both"/>
              <w:rPr>
                <w:rFonts w:ascii="Arial" w:hAnsi="Arial" w:cs="Arial"/>
                <w:kern w:val="28"/>
                <w:sz w:val="16"/>
                <w:szCs w:val="16"/>
              </w:rPr>
            </w:pPr>
            <w:r w:rsidRPr="008B0F64">
              <w:rPr>
                <w:rFonts w:ascii="Arial" w:hAnsi="Arial" w:cs="Arial"/>
                <w:kern w:val="28"/>
                <w:sz w:val="16"/>
                <w:szCs w:val="16"/>
              </w:rPr>
              <w:t>-</w:t>
            </w:r>
          </w:p>
        </w:tc>
        <w:tc>
          <w:tcPr>
            <w:tcW w:w="1095" w:type="dxa"/>
          </w:tcPr>
          <w:p w14:paraId="2770DD75" w14:textId="1C527EA9" w:rsidR="008B0F64" w:rsidRPr="00DA056C" w:rsidRDefault="008B0F64" w:rsidP="008B0F64">
            <w:pPr>
              <w:tabs>
                <w:tab w:val="decimal" w:pos="813"/>
              </w:tabs>
              <w:spacing w:line="340" w:lineRule="exact"/>
              <w:ind w:hanging="18"/>
              <w:jc w:val="both"/>
              <w:rPr>
                <w:rFonts w:ascii="Arial" w:hAnsi="Arial" w:cs="Arial"/>
                <w:kern w:val="28"/>
                <w:sz w:val="16"/>
                <w:szCs w:val="16"/>
              </w:rPr>
            </w:pPr>
            <w:r w:rsidRPr="008B0F64">
              <w:rPr>
                <w:rFonts w:ascii="Arial" w:hAnsi="Arial" w:cs="Arial"/>
                <w:kern w:val="28"/>
                <w:sz w:val="16"/>
                <w:szCs w:val="16"/>
              </w:rPr>
              <w:t>-</w:t>
            </w:r>
          </w:p>
        </w:tc>
        <w:tc>
          <w:tcPr>
            <w:tcW w:w="1095" w:type="dxa"/>
          </w:tcPr>
          <w:p w14:paraId="3E9D3312" w14:textId="23D1CCDF" w:rsidR="008B0F64" w:rsidRPr="00915E7A" w:rsidRDefault="008B0F64" w:rsidP="008B0F64">
            <w:pPr>
              <w:tabs>
                <w:tab w:val="decimal" w:pos="813"/>
              </w:tabs>
              <w:spacing w:line="340" w:lineRule="exact"/>
              <w:ind w:hanging="18"/>
              <w:jc w:val="both"/>
              <w:rPr>
                <w:rFonts w:ascii="Arial" w:hAnsi="Arial" w:cs="Arial"/>
                <w:kern w:val="28"/>
                <w:sz w:val="16"/>
                <w:szCs w:val="16"/>
              </w:rPr>
            </w:pPr>
            <w:r w:rsidRPr="008B0F64">
              <w:rPr>
                <w:rFonts w:ascii="Arial" w:hAnsi="Arial" w:cs="Arial"/>
                <w:kern w:val="28"/>
                <w:sz w:val="16"/>
                <w:szCs w:val="16"/>
              </w:rPr>
              <w:t>-</w:t>
            </w:r>
          </w:p>
        </w:tc>
      </w:tr>
      <w:tr w:rsidR="008B0F64" w:rsidRPr="00F73CDE" w14:paraId="5D663A48" w14:textId="77777777" w:rsidTr="00887F5C">
        <w:tc>
          <w:tcPr>
            <w:tcW w:w="2970" w:type="dxa"/>
            <w:vAlign w:val="bottom"/>
          </w:tcPr>
          <w:p w14:paraId="42359FF8" w14:textId="4E4F3C97" w:rsidR="008B0F64" w:rsidRPr="00DA056C" w:rsidRDefault="008B0F64" w:rsidP="008B0F64">
            <w:pPr>
              <w:spacing w:line="340" w:lineRule="exact"/>
              <w:ind w:left="243" w:hanging="180"/>
              <w:jc w:val="thaiDistribute"/>
              <w:rPr>
                <w:rFonts w:ascii="Arial" w:hAnsi="Arial" w:cs="Arial"/>
                <w:kern w:val="28"/>
                <w:sz w:val="16"/>
                <w:szCs w:val="16"/>
              </w:rPr>
            </w:pPr>
            <w:r w:rsidRPr="00DA056C">
              <w:rPr>
                <w:rFonts w:ascii="Arial" w:hAnsi="Arial" w:cs="Arial"/>
                <w:kern w:val="28"/>
                <w:sz w:val="16"/>
                <w:szCs w:val="16"/>
              </w:rPr>
              <w:t xml:space="preserve">Net </w:t>
            </w:r>
            <w:r w:rsidR="00FB628E">
              <w:rPr>
                <w:rFonts w:ascii="Arial" w:hAnsi="Arial" w:cs="Arial"/>
                <w:kern w:val="28"/>
                <w:sz w:val="16"/>
                <w:szCs w:val="16"/>
              </w:rPr>
              <w:t>gain</w:t>
            </w:r>
            <w:r w:rsidRPr="00DA056C">
              <w:rPr>
                <w:rFonts w:ascii="Arial" w:hAnsi="Arial" w:cs="Arial"/>
                <w:kern w:val="28"/>
                <w:sz w:val="16"/>
                <w:szCs w:val="16"/>
              </w:rPr>
              <w:t xml:space="preserve"> </w:t>
            </w:r>
            <w:proofErr w:type="spellStart"/>
            <w:r w:rsidRPr="00DA056C">
              <w:rPr>
                <w:rFonts w:ascii="Arial" w:hAnsi="Arial" w:cs="Arial"/>
                <w:kern w:val="28"/>
                <w:sz w:val="16"/>
                <w:szCs w:val="16"/>
              </w:rPr>
              <w:t>recognised</w:t>
            </w:r>
            <w:proofErr w:type="spellEnd"/>
            <w:r w:rsidRPr="00DA056C">
              <w:rPr>
                <w:rFonts w:ascii="Arial" w:hAnsi="Arial" w:cs="Arial"/>
                <w:kern w:val="28"/>
                <w:sz w:val="16"/>
                <w:szCs w:val="16"/>
              </w:rPr>
              <w:t xml:space="preserve"> into profit or loss</w:t>
            </w:r>
          </w:p>
        </w:tc>
        <w:tc>
          <w:tcPr>
            <w:tcW w:w="1095" w:type="dxa"/>
            <w:vAlign w:val="bottom"/>
          </w:tcPr>
          <w:p w14:paraId="1E46D0FA" w14:textId="42AD58AF" w:rsidR="008B0F64" w:rsidRPr="00DA056C" w:rsidRDefault="008B0F64" w:rsidP="008B0F64">
            <w:pPr>
              <w:tabs>
                <w:tab w:val="decimal" w:pos="813"/>
              </w:tabs>
              <w:spacing w:line="340" w:lineRule="exact"/>
              <w:ind w:hanging="18"/>
              <w:jc w:val="both"/>
              <w:rPr>
                <w:rFonts w:ascii="Arial" w:hAnsi="Arial" w:cs="Arial"/>
                <w:kern w:val="28"/>
                <w:sz w:val="16"/>
                <w:szCs w:val="16"/>
              </w:rPr>
            </w:pPr>
            <w:r w:rsidRPr="008B0F64">
              <w:rPr>
                <w:rFonts w:ascii="Arial" w:hAnsi="Arial" w:cs="Arial"/>
                <w:kern w:val="28"/>
                <w:sz w:val="16"/>
                <w:szCs w:val="16"/>
              </w:rPr>
              <w:t>-</w:t>
            </w:r>
          </w:p>
        </w:tc>
        <w:tc>
          <w:tcPr>
            <w:tcW w:w="1095" w:type="dxa"/>
            <w:vAlign w:val="bottom"/>
          </w:tcPr>
          <w:p w14:paraId="1DCBBF2B" w14:textId="273F1E43" w:rsidR="008B0F64" w:rsidRPr="00DA056C" w:rsidRDefault="00406039" w:rsidP="00EB698B">
            <w:pPr>
              <w:tabs>
                <w:tab w:val="decimal" w:pos="600"/>
              </w:tabs>
              <w:spacing w:line="340" w:lineRule="exact"/>
              <w:ind w:hanging="18"/>
              <w:jc w:val="both"/>
              <w:rPr>
                <w:rFonts w:ascii="Arial" w:hAnsi="Arial" w:cs="Arial"/>
                <w:kern w:val="28"/>
                <w:sz w:val="16"/>
                <w:szCs w:val="16"/>
              </w:rPr>
            </w:pPr>
            <w:r>
              <w:rPr>
                <w:rFonts w:ascii="Arial" w:hAnsi="Arial" w:cs="Arial"/>
                <w:kern w:val="28"/>
                <w:sz w:val="16"/>
                <w:szCs w:val="16"/>
              </w:rPr>
              <w:t>156.25</w:t>
            </w:r>
          </w:p>
        </w:tc>
        <w:tc>
          <w:tcPr>
            <w:tcW w:w="1095" w:type="dxa"/>
            <w:vAlign w:val="bottom"/>
          </w:tcPr>
          <w:p w14:paraId="2C719EE0" w14:textId="449F7BEE" w:rsidR="008B0F64" w:rsidRPr="00DA056C" w:rsidRDefault="00406039" w:rsidP="008B0F64">
            <w:pPr>
              <w:tabs>
                <w:tab w:val="decimal" w:pos="619"/>
              </w:tabs>
              <w:spacing w:line="340" w:lineRule="exact"/>
              <w:ind w:hanging="14"/>
              <w:jc w:val="thaiDistribute"/>
              <w:rPr>
                <w:rFonts w:ascii="Arial" w:hAnsi="Arial" w:cs="Arial"/>
                <w:kern w:val="28"/>
                <w:sz w:val="16"/>
                <w:szCs w:val="16"/>
              </w:rPr>
            </w:pPr>
            <w:r>
              <w:rPr>
                <w:rFonts w:ascii="Arial" w:hAnsi="Arial" w:cs="Arial"/>
                <w:kern w:val="28"/>
                <w:sz w:val="16"/>
                <w:szCs w:val="16"/>
              </w:rPr>
              <w:t>156.25</w:t>
            </w:r>
          </w:p>
        </w:tc>
        <w:tc>
          <w:tcPr>
            <w:tcW w:w="1095" w:type="dxa"/>
          </w:tcPr>
          <w:p w14:paraId="1DE8D171" w14:textId="3B6A49C2" w:rsidR="008B0F64" w:rsidRPr="00DA056C" w:rsidRDefault="008B0F64" w:rsidP="008B0F64">
            <w:pPr>
              <w:tabs>
                <w:tab w:val="decimal" w:pos="813"/>
              </w:tabs>
              <w:spacing w:line="340" w:lineRule="exact"/>
              <w:ind w:hanging="18"/>
              <w:jc w:val="both"/>
              <w:rPr>
                <w:rFonts w:ascii="Arial" w:hAnsi="Arial" w:cs="Arial"/>
                <w:kern w:val="28"/>
                <w:sz w:val="16"/>
                <w:szCs w:val="16"/>
              </w:rPr>
            </w:pPr>
            <w:r w:rsidRPr="008B0F64">
              <w:rPr>
                <w:rFonts w:ascii="Arial" w:hAnsi="Arial" w:cs="Arial"/>
                <w:kern w:val="28"/>
                <w:sz w:val="16"/>
                <w:szCs w:val="16"/>
              </w:rPr>
              <w:t>-</w:t>
            </w:r>
          </w:p>
        </w:tc>
        <w:tc>
          <w:tcPr>
            <w:tcW w:w="1095" w:type="dxa"/>
          </w:tcPr>
          <w:p w14:paraId="07B79C45" w14:textId="1CCFA85F" w:rsidR="008B0F64" w:rsidRPr="00DA056C" w:rsidRDefault="00406039" w:rsidP="008B0F64">
            <w:pPr>
              <w:tabs>
                <w:tab w:val="decimal" w:pos="813"/>
              </w:tabs>
              <w:spacing w:line="340" w:lineRule="exact"/>
              <w:ind w:hanging="18"/>
              <w:jc w:val="both"/>
              <w:rPr>
                <w:rFonts w:ascii="Arial" w:hAnsi="Arial" w:cs="Arial"/>
                <w:kern w:val="28"/>
                <w:sz w:val="16"/>
                <w:szCs w:val="16"/>
              </w:rPr>
            </w:pPr>
            <w:r>
              <w:rPr>
                <w:rFonts w:ascii="Arial" w:hAnsi="Arial" w:cs="Arial"/>
                <w:kern w:val="28"/>
                <w:sz w:val="16"/>
                <w:szCs w:val="16"/>
              </w:rPr>
              <w:t>(15.00)</w:t>
            </w:r>
          </w:p>
        </w:tc>
        <w:tc>
          <w:tcPr>
            <w:tcW w:w="1095" w:type="dxa"/>
          </w:tcPr>
          <w:p w14:paraId="29F2A9BB" w14:textId="7FA6D33E" w:rsidR="008B0F64" w:rsidRPr="00915E7A" w:rsidRDefault="00406039" w:rsidP="008B0F64">
            <w:pPr>
              <w:tabs>
                <w:tab w:val="decimal" w:pos="813"/>
              </w:tabs>
              <w:spacing w:line="340" w:lineRule="exact"/>
              <w:ind w:hanging="18"/>
              <w:jc w:val="both"/>
              <w:rPr>
                <w:rFonts w:ascii="Arial" w:hAnsi="Arial" w:cs="Arial"/>
                <w:kern w:val="28"/>
                <w:sz w:val="16"/>
                <w:szCs w:val="16"/>
              </w:rPr>
            </w:pPr>
            <w:r>
              <w:rPr>
                <w:rFonts w:ascii="Arial" w:hAnsi="Arial" w:cs="Arial"/>
                <w:kern w:val="28"/>
                <w:sz w:val="16"/>
                <w:szCs w:val="16"/>
              </w:rPr>
              <w:t>(15.00)</w:t>
            </w:r>
          </w:p>
        </w:tc>
      </w:tr>
      <w:tr w:rsidR="008B0F64" w:rsidRPr="00F73CDE" w14:paraId="63B9825B" w14:textId="241DA879" w:rsidTr="008B0F64">
        <w:tc>
          <w:tcPr>
            <w:tcW w:w="2970" w:type="dxa"/>
            <w:vAlign w:val="bottom"/>
          </w:tcPr>
          <w:p w14:paraId="297F688E" w14:textId="5BC5050C" w:rsidR="008B0F64" w:rsidRPr="00F73CDE" w:rsidRDefault="008B0F64" w:rsidP="008B0F64">
            <w:pPr>
              <w:spacing w:line="340" w:lineRule="exact"/>
              <w:ind w:left="243" w:hanging="180"/>
              <w:rPr>
                <w:rFonts w:ascii="Arial" w:hAnsi="Arial" w:cs="Arial"/>
                <w:kern w:val="28"/>
                <w:sz w:val="16"/>
                <w:szCs w:val="16"/>
              </w:rPr>
            </w:pPr>
            <w:r w:rsidRPr="00F73CDE">
              <w:rPr>
                <w:rFonts w:ascii="Arial" w:hAnsi="Arial" w:cs="Arial"/>
                <w:kern w:val="28"/>
                <w:sz w:val="16"/>
                <w:szCs w:val="16"/>
              </w:rPr>
              <w:t xml:space="preserve">Net </w:t>
            </w:r>
            <w:r w:rsidR="00FB628E">
              <w:rPr>
                <w:rFonts w:ascii="Arial" w:hAnsi="Arial" w:cs="Arial"/>
                <w:kern w:val="28"/>
                <w:sz w:val="16"/>
                <w:szCs w:val="16"/>
              </w:rPr>
              <w:t>gain</w:t>
            </w:r>
            <w:r>
              <w:rPr>
                <w:rFonts w:ascii="Arial" w:hAnsi="Arial" w:cs="Arial"/>
                <w:kern w:val="28"/>
                <w:sz w:val="16"/>
                <w:szCs w:val="16"/>
              </w:rPr>
              <w:t xml:space="preserve"> </w:t>
            </w:r>
            <w:proofErr w:type="spellStart"/>
            <w:r w:rsidRPr="00F73CDE">
              <w:rPr>
                <w:rFonts w:ascii="Arial" w:hAnsi="Arial" w:cs="Arial"/>
                <w:kern w:val="28"/>
                <w:sz w:val="16"/>
                <w:szCs w:val="16"/>
              </w:rPr>
              <w:t>recognised</w:t>
            </w:r>
            <w:proofErr w:type="spellEnd"/>
            <w:r w:rsidRPr="00F73CDE">
              <w:rPr>
                <w:rFonts w:ascii="Arial" w:hAnsi="Arial" w:cs="Arial"/>
                <w:kern w:val="28"/>
                <w:sz w:val="16"/>
                <w:szCs w:val="16"/>
              </w:rPr>
              <w:t xml:space="preserve"> into other comprehensive income </w:t>
            </w:r>
          </w:p>
        </w:tc>
        <w:tc>
          <w:tcPr>
            <w:tcW w:w="1095" w:type="dxa"/>
            <w:vAlign w:val="bottom"/>
          </w:tcPr>
          <w:p w14:paraId="17DAE109" w14:textId="7FBE3504" w:rsidR="008B0F64" w:rsidRPr="00F73CDE" w:rsidRDefault="00406039" w:rsidP="008B0F64">
            <w:pPr>
              <w:tabs>
                <w:tab w:val="decimal" w:pos="619"/>
              </w:tabs>
              <w:spacing w:line="340" w:lineRule="exact"/>
              <w:ind w:hanging="14"/>
              <w:jc w:val="thaiDistribute"/>
              <w:rPr>
                <w:rFonts w:ascii="Arial" w:hAnsi="Arial" w:cs="Arial"/>
                <w:kern w:val="28"/>
                <w:sz w:val="16"/>
                <w:szCs w:val="16"/>
              </w:rPr>
            </w:pPr>
            <w:r>
              <w:rPr>
                <w:rFonts w:ascii="Arial" w:hAnsi="Arial" w:cs="Arial"/>
                <w:kern w:val="28"/>
                <w:sz w:val="16"/>
                <w:szCs w:val="16"/>
              </w:rPr>
              <w:t>188.95</w:t>
            </w:r>
          </w:p>
        </w:tc>
        <w:tc>
          <w:tcPr>
            <w:tcW w:w="1095" w:type="dxa"/>
            <w:vAlign w:val="bottom"/>
          </w:tcPr>
          <w:p w14:paraId="42F7DAC1" w14:textId="3462A48B" w:rsidR="008B0F64" w:rsidRPr="00F73CDE" w:rsidRDefault="008B0F64" w:rsidP="008B0F64">
            <w:pPr>
              <w:tabs>
                <w:tab w:val="decimal" w:pos="813"/>
              </w:tabs>
              <w:spacing w:line="340" w:lineRule="exact"/>
              <w:ind w:hanging="18"/>
              <w:jc w:val="both"/>
              <w:rPr>
                <w:rFonts w:ascii="Arial" w:hAnsi="Arial" w:cs="Arial"/>
                <w:kern w:val="28"/>
                <w:sz w:val="16"/>
                <w:szCs w:val="16"/>
              </w:rPr>
            </w:pPr>
            <w:r w:rsidRPr="008B0F64">
              <w:rPr>
                <w:rFonts w:ascii="Arial" w:hAnsi="Arial" w:cs="Arial"/>
                <w:kern w:val="28"/>
                <w:sz w:val="16"/>
                <w:szCs w:val="16"/>
              </w:rPr>
              <w:t>-</w:t>
            </w:r>
          </w:p>
        </w:tc>
        <w:tc>
          <w:tcPr>
            <w:tcW w:w="1095" w:type="dxa"/>
            <w:vAlign w:val="bottom"/>
          </w:tcPr>
          <w:p w14:paraId="398FF8B4" w14:textId="5E5479B5" w:rsidR="008B0F64" w:rsidRPr="00F73CDE" w:rsidRDefault="00406039" w:rsidP="008B0F64">
            <w:pPr>
              <w:tabs>
                <w:tab w:val="decimal" w:pos="619"/>
              </w:tabs>
              <w:spacing w:line="340" w:lineRule="exact"/>
              <w:ind w:hanging="14"/>
              <w:jc w:val="thaiDistribute"/>
              <w:rPr>
                <w:rFonts w:ascii="Arial" w:hAnsi="Arial" w:cs="Arial"/>
                <w:kern w:val="28"/>
                <w:sz w:val="16"/>
                <w:szCs w:val="16"/>
              </w:rPr>
            </w:pPr>
            <w:r>
              <w:rPr>
                <w:rFonts w:ascii="Arial" w:hAnsi="Arial" w:cs="Arial"/>
                <w:kern w:val="28"/>
                <w:sz w:val="16"/>
                <w:szCs w:val="16"/>
              </w:rPr>
              <w:t>188.95</w:t>
            </w:r>
          </w:p>
        </w:tc>
        <w:tc>
          <w:tcPr>
            <w:tcW w:w="1095" w:type="dxa"/>
            <w:vAlign w:val="bottom"/>
          </w:tcPr>
          <w:p w14:paraId="6344DC04" w14:textId="43DC4F81" w:rsidR="008B0F64" w:rsidRPr="00915E7A" w:rsidRDefault="008B0F64" w:rsidP="008B0F64">
            <w:pPr>
              <w:tabs>
                <w:tab w:val="decimal" w:pos="813"/>
              </w:tabs>
              <w:spacing w:line="340" w:lineRule="exact"/>
              <w:ind w:hanging="18"/>
              <w:rPr>
                <w:rFonts w:ascii="Arial" w:hAnsi="Arial" w:cs="Arial"/>
                <w:kern w:val="28"/>
                <w:sz w:val="16"/>
                <w:szCs w:val="16"/>
              </w:rPr>
            </w:pPr>
            <w:r w:rsidRPr="008B0F64">
              <w:rPr>
                <w:rFonts w:ascii="Arial" w:hAnsi="Arial" w:cs="Arial"/>
                <w:kern w:val="28"/>
                <w:sz w:val="16"/>
                <w:szCs w:val="16"/>
              </w:rPr>
              <w:t xml:space="preserve">         -</w:t>
            </w:r>
          </w:p>
        </w:tc>
        <w:tc>
          <w:tcPr>
            <w:tcW w:w="1095" w:type="dxa"/>
            <w:vAlign w:val="bottom"/>
          </w:tcPr>
          <w:p w14:paraId="346676E5" w14:textId="75E2E3F2" w:rsidR="008B0F64" w:rsidRPr="00915E7A" w:rsidRDefault="008B0F64" w:rsidP="008B0F64">
            <w:pPr>
              <w:tabs>
                <w:tab w:val="decimal" w:pos="813"/>
              </w:tabs>
              <w:spacing w:line="340" w:lineRule="exact"/>
              <w:ind w:hanging="18"/>
              <w:rPr>
                <w:rFonts w:ascii="Arial" w:hAnsi="Arial" w:cs="Arial"/>
                <w:kern w:val="28"/>
                <w:sz w:val="16"/>
                <w:szCs w:val="16"/>
              </w:rPr>
            </w:pPr>
            <w:r w:rsidRPr="008B0F64">
              <w:rPr>
                <w:rFonts w:ascii="Arial" w:hAnsi="Arial" w:cs="Arial"/>
                <w:kern w:val="28"/>
                <w:sz w:val="16"/>
                <w:szCs w:val="16"/>
              </w:rPr>
              <w:t>-</w:t>
            </w:r>
          </w:p>
        </w:tc>
        <w:tc>
          <w:tcPr>
            <w:tcW w:w="1095" w:type="dxa"/>
            <w:vAlign w:val="bottom"/>
          </w:tcPr>
          <w:p w14:paraId="20D4EDEB" w14:textId="1C4FC42F" w:rsidR="008B0F64" w:rsidRPr="00915E7A" w:rsidRDefault="008B0F64" w:rsidP="008B0F64">
            <w:pPr>
              <w:tabs>
                <w:tab w:val="decimal" w:pos="813"/>
              </w:tabs>
              <w:spacing w:line="340" w:lineRule="exact"/>
              <w:ind w:hanging="18"/>
              <w:rPr>
                <w:rFonts w:ascii="Arial" w:hAnsi="Arial" w:cs="Arial"/>
                <w:kern w:val="28"/>
                <w:sz w:val="16"/>
                <w:szCs w:val="16"/>
              </w:rPr>
            </w:pPr>
            <w:r w:rsidRPr="008B0F64">
              <w:rPr>
                <w:rFonts w:ascii="Arial" w:hAnsi="Arial" w:cs="Arial"/>
                <w:kern w:val="28"/>
                <w:sz w:val="16"/>
                <w:szCs w:val="16"/>
              </w:rPr>
              <w:t>-</w:t>
            </w:r>
          </w:p>
        </w:tc>
      </w:tr>
      <w:tr w:rsidR="008B0F64" w:rsidRPr="00F73CDE" w14:paraId="4E408EDB" w14:textId="53663360" w:rsidTr="00887F5C">
        <w:trPr>
          <w:trHeight w:val="73"/>
        </w:trPr>
        <w:tc>
          <w:tcPr>
            <w:tcW w:w="2970" w:type="dxa"/>
            <w:vAlign w:val="bottom"/>
          </w:tcPr>
          <w:p w14:paraId="5ECAD564" w14:textId="41C72251" w:rsidR="008B0F64" w:rsidRPr="00F73CDE" w:rsidRDefault="008B0F64" w:rsidP="008B0F64">
            <w:pPr>
              <w:spacing w:line="340" w:lineRule="exact"/>
              <w:ind w:left="243" w:hanging="180"/>
              <w:jc w:val="thaiDistribute"/>
              <w:rPr>
                <w:rFonts w:ascii="Arial" w:hAnsi="Arial" w:cs="Arial"/>
                <w:kern w:val="28"/>
                <w:sz w:val="16"/>
                <w:szCs w:val="16"/>
              </w:rPr>
            </w:pPr>
            <w:r w:rsidRPr="0036195E">
              <w:rPr>
                <w:rFonts w:ascii="Arial" w:hAnsi="Arial" w:cs="Arial"/>
                <w:kern w:val="28"/>
                <w:sz w:val="16"/>
                <w:szCs w:val="16"/>
              </w:rPr>
              <w:t>Translation adjustment</w:t>
            </w:r>
          </w:p>
        </w:tc>
        <w:tc>
          <w:tcPr>
            <w:tcW w:w="1095" w:type="dxa"/>
            <w:vAlign w:val="bottom"/>
          </w:tcPr>
          <w:p w14:paraId="26695298" w14:textId="7288161C" w:rsidR="008B0F64" w:rsidRPr="00EB5B52" w:rsidRDefault="00406039" w:rsidP="008B0F64">
            <w:pPr>
              <w:pBdr>
                <w:bottom w:val="single" w:sz="4" w:space="1" w:color="auto"/>
              </w:pBdr>
              <w:tabs>
                <w:tab w:val="decimal" w:pos="619"/>
              </w:tabs>
              <w:spacing w:line="340" w:lineRule="exact"/>
              <w:ind w:hanging="14"/>
              <w:jc w:val="thaiDistribute"/>
              <w:rPr>
                <w:rFonts w:ascii="Arial" w:hAnsi="Arial" w:cs="Arial"/>
                <w:kern w:val="28"/>
                <w:sz w:val="16"/>
                <w:szCs w:val="16"/>
              </w:rPr>
            </w:pPr>
            <w:r>
              <w:rPr>
                <w:rFonts w:ascii="Arial" w:hAnsi="Arial" w:cs="Arial"/>
                <w:kern w:val="28"/>
                <w:sz w:val="16"/>
                <w:szCs w:val="16"/>
              </w:rPr>
              <w:t>(23.53)</w:t>
            </w:r>
          </w:p>
        </w:tc>
        <w:tc>
          <w:tcPr>
            <w:tcW w:w="1095" w:type="dxa"/>
            <w:vAlign w:val="bottom"/>
          </w:tcPr>
          <w:p w14:paraId="31924EF6" w14:textId="3E3DAA33" w:rsidR="008B0F64" w:rsidRPr="00EB5B52" w:rsidRDefault="008B0F64" w:rsidP="008B0F64">
            <w:pPr>
              <w:pBdr>
                <w:bottom w:val="single" w:sz="4" w:space="1" w:color="auto"/>
              </w:pBdr>
              <w:tabs>
                <w:tab w:val="decimal" w:pos="813"/>
              </w:tabs>
              <w:spacing w:line="340" w:lineRule="exact"/>
              <w:ind w:hanging="18"/>
              <w:jc w:val="both"/>
              <w:rPr>
                <w:rFonts w:ascii="Arial" w:hAnsi="Arial" w:cs="Arial"/>
                <w:kern w:val="28"/>
                <w:sz w:val="16"/>
                <w:szCs w:val="16"/>
              </w:rPr>
            </w:pPr>
            <w:r w:rsidRPr="008B0F64">
              <w:rPr>
                <w:rFonts w:ascii="Arial" w:hAnsi="Arial" w:cs="Arial"/>
                <w:kern w:val="28"/>
                <w:sz w:val="16"/>
                <w:szCs w:val="16"/>
              </w:rPr>
              <w:t>-</w:t>
            </w:r>
          </w:p>
        </w:tc>
        <w:tc>
          <w:tcPr>
            <w:tcW w:w="1095" w:type="dxa"/>
          </w:tcPr>
          <w:p w14:paraId="54EC009E" w14:textId="2482137E" w:rsidR="008B0F64" w:rsidRPr="00EB5B52" w:rsidRDefault="00406039" w:rsidP="008B0F64">
            <w:pPr>
              <w:pBdr>
                <w:bottom w:val="single" w:sz="4" w:space="1" w:color="auto"/>
              </w:pBdr>
              <w:tabs>
                <w:tab w:val="decimal" w:pos="619"/>
              </w:tabs>
              <w:spacing w:line="340" w:lineRule="exact"/>
              <w:ind w:hanging="14"/>
              <w:jc w:val="thaiDistribute"/>
              <w:rPr>
                <w:rFonts w:ascii="Arial" w:hAnsi="Arial" w:cs="Arial"/>
                <w:kern w:val="28"/>
                <w:sz w:val="16"/>
                <w:szCs w:val="16"/>
              </w:rPr>
            </w:pPr>
            <w:r>
              <w:rPr>
                <w:rFonts w:ascii="Arial" w:hAnsi="Arial" w:cs="Arial"/>
                <w:kern w:val="28"/>
                <w:sz w:val="16"/>
                <w:szCs w:val="16"/>
              </w:rPr>
              <w:t>(23.53)</w:t>
            </w:r>
          </w:p>
        </w:tc>
        <w:tc>
          <w:tcPr>
            <w:tcW w:w="1095" w:type="dxa"/>
          </w:tcPr>
          <w:p w14:paraId="7CE091A6" w14:textId="367AEFD7" w:rsidR="008B0F64" w:rsidRPr="00EB5B52" w:rsidRDefault="008B0F64" w:rsidP="008B0F64">
            <w:pPr>
              <w:pBdr>
                <w:bottom w:val="single" w:sz="4" w:space="1" w:color="auto"/>
              </w:pBdr>
              <w:tabs>
                <w:tab w:val="decimal" w:pos="813"/>
              </w:tabs>
              <w:spacing w:line="340" w:lineRule="exact"/>
              <w:ind w:hanging="18"/>
              <w:jc w:val="both"/>
              <w:rPr>
                <w:rFonts w:ascii="Arial" w:hAnsi="Arial" w:cs="Arial"/>
                <w:kern w:val="28"/>
                <w:sz w:val="16"/>
                <w:szCs w:val="16"/>
              </w:rPr>
            </w:pPr>
            <w:r w:rsidRPr="008B0F64">
              <w:rPr>
                <w:rFonts w:ascii="Arial" w:hAnsi="Arial" w:cs="Arial"/>
                <w:kern w:val="28"/>
                <w:sz w:val="16"/>
                <w:szCs w:val="16"/>
              </w:rPr>
              <w:t>-</w:t>
            </w:r>
          </w:p>
        </w:tc>
        <w:tc>
          <w:tcPr>
            <w:tcW w:w="1095" w:type="dxa"/>
          </w:tcPr>
          <w:p w14:paraId="7D86D470" w14:textId="254FD776" w:rsidR="008B0F64" w:rsidRPr="00EB5B52" w:rsidRDefault="008B0F64" w:rsidP="008B0F64">
            <w:pPr>
              <w:pBdr>
                <w:bottom w:val="single" w:sz="4" w:space="1" w:color="auto"/>
              </w:pBdr>
              <w:tabs>
                <w:tab w:val="decimal" w:pos="813"/>
              </w:tabs>
              <w:spacing w:line="340" w:lineRule="exact"/>
              <w:ind w:hanging="18"/>
              <w:jc w:val="both"/>
              <w:rPr>
                <w:rFonts w:ascii="Arial" w:hAnsi="Arial" w:cs="Arial"/>
                <w:kern w:val="28"/>
                <w:sz w:val="16"/>
                <w:szCs w:val="16"/>
              </w:rPr>
            </w:pPr>
            <w:r w:rsidRPr="008B0F64">
              <w:rPr>
                <w:rFonts w:ascii="Arial" w:hAnsi="Arial" w:cs="Arial"/>
                <w:kern w:val="28"/>
                <w:sz w:val="16"/>
                <w:szCs w:val="16"/>
              </w:rPr>
              <w:t>-</w:t>
            </w:r>
          </w:p>
        </w:tc>
        <w:tc>
          <w:tcPr>
            <w:tcW w:w="1095" w:type="dxa"/>
          </w:tcPr>
          <w:p w14:paraId="12CDD480" w14:textId="030980DE" w:rsidR="008B0F64" w:rsidRPr="00EB5B52" w:rsidRDefault="008B0F64" w:rsidP="008B0F64">
            <w:pPr>
              <w:pBdr>
                <w:bottom w:val="single" w:sz="4" w:space="1" w:color="auto"/>
              </w:pBdr>
              <w:tabs>
                <w:tab w:val="decimal" w:pos="813"/>
              </w:tabs>
              <w:spacing w:line="340" w:lineRule="exact"/>
              <w:ind w:hanging="18"/>
              <w:jc w:val="both"/>
              <w:rPr>
                <w:rFonts w:ascii="Arial" w:hAnsi="Arial" w:cs="Arial"/>
                <w:kern w:val="28"/>
                <w:sz w:val="16"/>
                <w:szCs w:val="16"/>
              </w:rPr>
            </w:pPr>
            <w:r w:rsidRPr="008B0F64">
              <w:rPr>
                <w:rFonts w:ascii="Arial" w:hAnsi="Arial" w:cs="Arial"/>
                <w:kern w:val="28"/>
                <w:sz w:val="16"/>
                <w:szCs w:val="16"/>
              </w:rPr>
              <w:t>-</w:t>
            </w:r>
          </w:p>
        </w:tc>
      </w:tr>
      <w:tr w:rsidR="008B0F64" w:rsidRPr="00F73CDE" w14:paraId="4F803FA0" w14:textId="3BB433AB" w:rsidTr="001472F4">
        <w:trPr>
          <w:trHeight w:val="73"/>
        </w:trPr>
        <w:tc>
          <w:tcPr>
            <w:tcW w:w="2970" w:type="dxa"/>
            <w:vAlign w:val="bottom"/>
          </w:tcPr>
          <w:p w14:paraId="1DB543A6" w14:textId="10C788E5" w:rsidR="008B0F64" w:rsidRPr="00F73CDE" w:rsidRDefault="008B0F64" w:rsidP="008B0F64">
            <w:pPr>
              <w:spacing w:line="340" w:lineRule="exact"/>
              <w:ind w:left="243" w:hanging="180"/>
              <w:jc w:val="thaiDistribute"/>
              <w:rPr>
                <w:rFonts w:ascii="Arial" w:hAnsi="Arial" w:cs="Arial"/>
                <w:kern w:val="28"/>
                <w:sz w:val="16"/>
                <w:szCs w:val="16"/>
              </w:rPr>
            </w:pPr>
            <w:r w:rsidRPr="00F73CDE">
              <w:rPr>
                <w:rFonts w:ascii="Arial" w:hAnsi="Arial" w:cs="Arial"/>
                <w:b/>
                <w:bCs/>
                <w:kern w:val="28"/>
                <w:sz w:val="16"/>
                <w:szCs w:val="16"/>
              </w:rPr>
              <w:t xml:space="preserve">Balance as of </w:t>
            </w:r>
            <w:r>
              <w:rPr>
                <w:rFonts w:ascii="Arial" w:hAnsi="Arial" w:cs="Arial"/>
                <w:b/>
                <w:bCs/>
                <w:kern w:val="28"/>
                <w:sz w:val="16"/>
                <w:szCs w:val="16"/>
              </w:rPr>
              <w:t>31 December 2024</w:t>
            </w:r>
          </w:p>
        </w:tc>
        <w:tc>
          <w:tcPr>
            <w:tcW w:w="1095" w:type="dxa"/>
            <w:vAlign w:val="bottom"/>
          </w:tcPr>
          <w:p w14:paraId="4DF0F3D9" w14:textId="0CAC26C2" w:rsidR="008B0F64" w:rsidRPr="00EB5B52" w:rsidRDefault="00406039" w:rsidP="008B0F64">
            <w:pPr>
              <w:pBdr>
                <w:bottom w:val="double" w:sz="4" w:space="1" w:color="auto"/>
              </w:pBdr>
              <w:tabs>
                <w:tab w:val="decimal" w:pos="619"/>
              </w:tabs>
              <w:spacing w:line="340" w:lineRule="exact"/>
              <w:ind w:hanging="14"/>
              <w:jc w:val="thaiDistribute"/>
              <w:rPr>
                <w:rFonts w:ascii="Arial" w:hAnsi="Arial" w:cs="Arial"/>
                <w:kern w:val="28"/>
                <w:sz w:val="16"/>
                <w:szCs w:val="16"/>
              </w:rPr>
            </w:pPr>
            <w:r>
              <w:rPr>
                <w:rFonts w:ascii="Arial" w:hAnsi="Arial" w:cs="Arial"/>
                <w:kern w:val="28"/>
                <w:sz w:val="16"/>
                <w:szCs w:val="16"/>
              </w:rPr>
              <w:t>1,045.51</w:t>
            </w:r>
          </w:p>
        </w:tc>
        <w:tc>
          <w:tcPr>
            <w:tcW w:w="1095" w:type="dxa"/>
            <w:vAlign w:val="bottom"/>
          </w:tcPr>
          <w:p w14:paraId="2FC79CAE" w14:textId="40860B55" w:rsidR="008B0F64" w:rsidRPr="00EB5B52" w:rsidRDefault="00406039" w:rsidP="00EB698B">
            <w:pPr>
              <w:pBdr>
                <w:bottom w:val="double" w:sz="4" w:space="1" w:color="auto"/>
              </w:pBdr>
              <w:tabs>
                <w:tab w:val="decimal" w:pos="600"/>
              </w:tabs>
              <w:spacing w:line="340" w:lineRule="exact"/>
              <w:ind w:hanging="18"/>
              <w:jc w:val="both"/>
              <w:rPr>
                <w:rFonts w:ascii="Arial" w:hAnsi="Arial" w:cs="Arial"/>
                <w:kern w:val="28"/>
                <w:sz w:val="16"/>
                <w:szCs w:val="16"/>
              </w:rPr>
            </w:pPr>
            <w:r>
              <w:rPr>
                <w:rFonts w:ascii="Arial" w:hAnsi="Arial" w:cs="Arial"/>
                <w:kern w:val="28"/>
                <w:sz w:val="16"/>
                <w:szCs w:val="16"/>
              </w:rPr>
              <w:t>1,770.22</w:t>
            </w:r>
          </w:p>
        </w:tc>
        <w:tc>
          <w:tcPr>
            <w:tcW w:w="1095" w:type="dxa"/>
          </w:tcPr>
          <w:p w14:paraId="17D298AE" w14:textId="4FF466D0" w:rsidR="008B0F64" w:rsidRPr="00EB5B52" w:rsidRDefault="00406039" w:rsidP="008B0F64">
            <w:pPr>
              <w:pBdr>
                <w:bottom w:val="double" w:sz="4" w:space="1" w:color="auto"/>
              </w:pBdr>
              <w:tabs>
                <w:tab w:val="decimal" w:pos="619"/>
              </w:tabs>
              <w:spacing w:line="340" w:lineRule="exact"/>
              <w:ind w:hanging="14"/>
              <w:jc w:val="thaiDistribute"/>
              <w:rPr>
                <w:rFonts w:ascii="Arial" w:hAnsi="Arial" w:cs="Arial"/>
                <w:kern w:val="28"/>
                <w:sz w:val="16"/>
                <w:szCs w:val="16"/>
              </w:rPr>
            </w:pPr>
            <w:r>
              <w:rPr>
                <w:rFonts w:ascii="Arial" w:hAnsi="Arial" w:cs="Arial"/>
                <w:kern w:val="28"/>
                <w:sz w:val="16"/>
                <w:szCs w:val="16"/>
              </w:rPr>
              <w:t>2,815.73</w:t>
            </w:r>
          </w:p>
        </w:tc>
        <w:tc>
          <w:tcPr>
            <w:tcW w:w="1095" w:type="dxa"/>
            <w:vAlign w:val="bottom"/>
          </w:tcPr>
          <w:p w14:paraId="0537FA0C" w14:textId="3E7C0E2F" w:rsidR="008B0F64" w:rsidRPr="00EB5B52" w:rsidRDefault="008B0F64" w:rsidP="008B0F64">
            <w:pPr>
              <w:pBdr>
                <w:bottom w:val="double" w:sz="4" w:space="1" w:color="auto"/>
              </w:pBdr>
              <w:tabs>
                <w:tab w:val="decimal" w:pos="619"/>
              </w:tabs>
              <w:spacing w:line="340" w:lineRule="exact"/>
              <w:ind w:hanging="14"/>
              <w:jc w:val="thaiDistribute"/>
              <w:rPr>
                <w:rFonts w:ascii="Arial" w:hAnsi="Arial" w:cs="Arial"/>
                <w:kern w:val="28"/>
                <w:sz w:val="16"/>
                <w:szCs w:val="16"/>
              </w:rPr>
            </w:pPr>
            <w:r w:rsidRPr="008B0F64">
              <w:rPr>
                <w:rFonts w:ascii="Arial" w:hAnsi="Arial" w:cs="Arial"/>
                <w:kern w:val="28"/>
                <w:sz w:val="16"/>
                <w:szCs w:val="16"/>
              </w:rPr>
              <w:t>0.33</w:t>
            </w:r>
          </w:p>
        </w:tc>
        <w:tc>
          <w:tcPr>
            <w:tcW w:w="1095" w:type="dxa"/>
          </w:tcPr>
          <w:p w14:paraId="2C292733" w14:textId="56C4EB20" w:rsidR="008B0F64" w:rsidRPr="00EB5B52" w:rsidRDefault="00406039" w:rsidP="008B0F64">
            <w:pPr>
              <w:pBdr>
                <w:bottom w:val="double" w:sz="4" w:space="1" w:color="auto"/>
              </w:pBdr>
              <w:tabs>
                <w:tab w:val="decimal" w:pos="619"/>
              </w:tabs>
              <w:spacing w:line="340" w:lineRule="exact"/>
              <w:ind w:hanging="14"/>
              <w:jc w:val="thaiDistribute"/>
              <w:rPr>
                <w:rFonts w:ascii="Arial" w:hAnsi="Arial" w:cs="Arial"/>
                <w:kern w:val="28"/>
                <w:sz w:val="16"/>
                <w:szCs w:val="16"/>
              </w:rPr>
            </w:pPr>
            <w:r>
              <w:rPr>
                <w:rFonts w:ascii="Arial" w:hAnsi="Arial" w:cs="Arial"/>
                <w:kern w:val="28"/>
                <w:sz w:val="16"/>
                <w:szCs w:val="16"/>
              </w:rPr>
              <w:t>331.62</w:t>
            </w:r>
          </w:p>
        </w:tc>
        <w:tc>
          <w:tcPr>
            <w:tcW w:w="1095" w:type="dxa"/>
          </w:tcPr>
          <w:p w14:paraId="0B2F0AA1" w14:textId="7F9554FA" w:rsidR="008B0F64" w:rsidRPr="00EB5B52" w:rsidRDefault="00406039" w:rsidP="008B0F64">
            <w:pPr>
              <w:pBdr>
                <w:bottom w:val="double" w:sz="4" w:space="1" w:color="auto"/>
              </w:pBdr>
              <w:tabs>
                <w:tab w:val="decimal" w:pos="619"/>
              </w:tabs>
              <w:spacing w:line="340" w:lineRule="exact"/>
              <w:ind w:hanging="14"/>
              <w:jc w:val="thaiDistribute"/>
              <w:rPr>
                <w:rFonts w:ascii="Arial" w:hAnsi="Arial" w:cs="Arial"/>
                <w:kern w:val="28"/>
                <w:sz w:val="16"/>
                <w:szCs w:val="16"/>
              </w:rPr>
            </w:pPr>
            <w:r>
              <w:rPr>
                <w:rFonts w:ascii="Arial" w:hAnsi="Arial" w:cs="Arial"/>
                <w:kern w:val="28"/>
                <w:sz w:val="16"/>
                <w:szCs w:val="16"/>
              </w:rPr>
              <w:t>331.95</w:t>
            </w:r>
          </w:p>
        </w:tc>
      </w:tr>
    </w:tbl>
    <w:p w14:paraId="137A8DB2" w14:textId="3D436DD7" w:rsidR="005A3743" w:rsidRPr="005A3743" w:rsidRDefault="00824C36" w:rsidP="00AD56B1">
      <w:pPr>
        <w:tabs>
          <w:tab w:val="left" w:pos="2160"/>
          <w:tab w:val="right" w:pos="962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5A3743" w:rsidRPr="005A3743">
        <w:rPr>
          <w:rFonts w:ascii="Arial" w:hAnsi="Arial" w:cs="Arial"/>
          <w:sz w:val="22"/>
          <w:szCs w:val="22"/>
        </w:rPr>
        <w:t xml:space="preserve">Key assumptions used in the valuation are </w:t>
      </w:r>
      <w:proofErr w:type="spellStart"/>
      <w:r w:rsidR="005A3743" w:rsidRPr="005A3743">
        <w:rPr>
          <w:rFonts w:ascii="Arial" w:hAnsi="Arial" w:cs="Arial"/>
          <w:sz w:val="22"/>
          <w:szCs w:val="22"/>
        </w:rPr>
        <w:t>summarised</w:t>
      </w:r>
      <w:proofErr w:type="spellEnd"/>
      <w:r w:rsidR="005A3743" w:rsidRPr="005A3743">
        <w:rPr>
          <w:rFonts w:ascii="Arial" w:hAnsi="Arial" w:cs="Arial"/>
          <w:sz w:val="22"/>
          <w:szCs w:val="22"/>
        </w:rPr>
        <w:t xml:space="preserve"> below.</w:t>
      </w:r>
    </w:p>
    <w:tbl>
      <w:tblPr>
        <w:tblW w:w="9270" w:type="dxa"/>
        <w:tblInd w:w="450" w:type="dxa"/>
        <w:tblLook w:val="04A0" w:firstRow="1" w:lastRow="0" w:firstColumn="1" w:lastColumn="0" w:noHBand="0" w:noVBand="1"/>
      </w:tblPr>
      <w:tblGrid>
        <w:gridCol w:w="1631"/>
        <w:gridCol w:w="2149"/>
        <w:gridCol w:w="1620"/>
        <w:gridCol w:w="1440"/>
        <w:gridCol w:w="2430"/>
      </w:tblGrid>
      <w:tr w:rsidR="005A3743" w:rsidRPr="0031574B" w14:paraId="3A5C4675" w14:textId="77777777" w:rsidTr="00C8205E">
        <w:trPr>
          <w:trHeight w:val="756"/>
          <w:tblHeader/>
        </w:trPr>
        <w:tc>
          <w:tcPr>
            <w:tcW w:w="1631" w:type="dxa"/>
          </w:tcPr>
          <w:p w14:paraId="5F9AAFC4" w14:textId="38C31893" w:rsidR="005A3743" w:rsidRDefault="005A3743" w:rsidP="00EA719A">
            <w:pPr>
              <w:pBdr>
                <w:bottom w:val="single" w:sz="4" w:space="1" w:color="auto"/>
              </w:pBdr>
              <w:spacing w:line="320" w:lineRule="exact"/>
              <w:jc w:val="center"/>
              <w:rPr>
                <w:rFonts w:ascii="Arial" w:hAnsi="Arial" w:cs="Arial"/>
                <w:b/>
                <w:bCs/>
                <w:sz w:val="18"/>
                <w:szCs w:val="18"/>
              </w:rPr>
            </w:pPr>
          </w:p>
          <w:p w14:paraId="4C55E4B1" w14:textId="77777777" w:rsidR="005A3743" w:rsidRPr="0031574B" w:rsidRDefault="005A3743" w:rsidP="00EA719A">
            <w:pPr>
              <w:pBdr>
                <w:bottom w:val="single" w:sz="4" w:space="1" w:color="auto"/>
              </w:pBdr>
              <w:spacing w:line="320" w:lineRule="exact"/>
              <w:jc w:val="center"/>
              <w:rPr>
                <w:rFonts w:ascii="Arial" w:hAnsi="Arial" w:cs="Arial"/>
                <w:b/>
                <w:bCs/>
                <w:sz w:val="18"/>
                <w:szCs w:val="18"/>
              </w:rPr>
            </w:pPr>
            <w:r w:rsidRPr="0031574B">
              <w:rPr>
                <w:rFonts w:ascii="Arial" w:hAnsi="Arial" w:cs="Arial"/>
                <w:b/>
                <w:bCs/>
                <w:sz w:val="18"/>
                <w:szCs w:val="18"/>
              </w:rPr>
              <w:t>Financial instruments</w:t>
            </w:r>
          </w:p>
        </w:tc>
        <w:tc>
          <w:tcPr>
            <w:tcW w:w="2149" w:type="dxa"/>
            <w:vAlign w:val="bottom"/>
          </w:tcPr>
          <w:p w14:paraId="1633491F" w14:textId="77777777" w:rsidR="005A3743" w:rsidRDefault="005A3743" w:rsidP="00EA719A">
            <w:pPr>
              <w:pBdr>
                <w:bottom w:val="single" w:sz="4" w:space="1" w:color="auto"/>
              </w:pBdr>
              <w:spacing w:line="320" w:lineRule="exact"/>
              <w:jc w:val="center"/>
              <w:rPr>
                <w:rFonts w:ascii="Arial" w:hAnsi="Arial" w:cs="Arial"/>
                <w:b/>
                <w:bCs/>
                <w:sz w:val="18"/>
                <w:szCs w:val="18"/>
              </w:rPr>
            </w:pPr>
          </w:p>
          <w:p w14:paraId="4888F68A" w14:textId="77777777" w:rsidR="005A3743" w:rsidRPr="0031574B" w:rsidRDefault="005A3743" w:rsidP="00EA719A">
            <w:pPr>
              <w:pBdr>
                <w:bottom w:val="single" w:sz="4" w:space="1" w:color="auto"/>
              </w:pBdr>
              <w:spacing w:line="320" w:lineRule="exact"/>
              <w:jc w:val="center"/>
              <w:rPr>
                <w:rFonts w:ascii="Arial" w:hAnsi="Arial" w:cs="Arial"/>
                <w:b/>
                <w:bCs/>
                <w:sz w:val="18"/>
                <w:szCs w:val="18"/>
              </w:rPr>
            </w:pPr>
            <w:r w:rsidRPr="0031574B">
              <w:rPr>
                <w:rFonts w:ascii="Arial" w:hAnsi="Arial" w:cs="Arial"/>
                <w:b/>
                <w:bCs/>
                <w:sz w:val="18"/>
                <w:szCs w:val="18"/>
              </w:rPr>
              <w:t>Valuation technique</w:t>
            </w:r>
          </w:p>
        </w:tc>
        <w:tc>
          <w:tcPr>
            <w:tcW w:w="1620" w:type="dxa"/>
          </w:tcPr>
          <w:p w14:paraId="4966E286" w14:textId="77777777" w:rsidR="005A3743" w:rsidRPr="0031574B" w:rsidRDefault="005A3743" w:rsidP="00EA719A">
            <w:pPr>
              <w:pBdr>
                <w:bottom w:val="single" w:sz="4" w:space="1" w:color="auto"/>
              </w:pBdr>
              <w:spacing w:line="320" w:lineRule="exact"/>
              <w:jc w:val="center"/>
              <w:rPr>
                <w:rFonts w:ascii="Arial" w:hAnsi="Arial" w:cs="Arial"/>
                <w:b/>
                <w:bCs/>
                <w:sz w:val="18"/>
                <w:szCs w:val="18"/>
              </w:rPr>
            </w:pPr>
            <w:r w:rsidRPr="0031574B">
              <w:rPr>
                <w:rFonts w:ascii="Arial" w:hAnsi="Arial" w:cs="Arial"/>
                <w:b/>
                <w:bCs/>
                <w:sz w:val="18"/>
                <w:szCs w:val="18"/>
              </w:rPr>
              <w:t>Significant unobservable inputs</w:t>
            </w:r>
          </w:p>
        </w:tc>
        <w:tc>
          <w:tcPr>
            <w:tcW w:w="1440" w:type="dxa"/>
          </w:tcPr>
          <w:p w14:paraId="0B0D1915" w14:textId="77777777" w:rsidR="005A3743" w:rsidRDefault="005A3743" w:rsidP="00EA719A">
            <w:pPr>
              <w:pBdr>
                <w:bottom w:val="single" w:sz="4" w:space="1" w:color="auto"/>
              </w:pBdr>
              <w:spacing w:line="320" w:lineRule="exact"/>
              <w:jc w:val="center"/>
              <w:rPr>
                <w:rFonts w:ascii="Arial" w:hAnsi="Arial" w:cs="Arial"/>
                <w:b/>
                <w:bCs/>
                <w:sz w:val="18"/>
                <w:szCs w:val="18"/>
              </w:rPr>
            </w:pPr>
          </w:p>
          <w:p w14:paraId="1087EB69" w14:textId="77777777" w:rsidR="005A3743" w:rsidRDefault="005A3743" w:rsidP="00EA719A">
            <w:pPr>
              <w:pBdr>
                <w:bottom w:val="single" w:sz="4" w:space="1" w:color="auto"/>
              </w:pBdr>
              <w:spacing w:line="320" w:lineRule="exact"/>
              <w:jc w:val="center"/>
              <w:rPr>
                <w:rFonts w:ascii="Arial" w:hAnsi="Arial" w:cs="Arial"/>
                <w:b/>
                <w:bCs/>
                <w:sz w:val="18"/>
                <w:szCs w:val="18"/>
              </w:rPr>
            </w:pPr>
          </w:p>
          <w:p w14:paraId="495ED823" w14:textId="77777777" w:rsidR="005A3743" w:rsidRPr="009A7460" w:rsidRDefault="005A3743" w:rsidP="00EA719A">
            <w:pPr>
              <w:pBdr>
                <w:bottom w:val="single" w:sz="4" w:space="1" w:color="auto"/>
              </w:pBdr>
              <w:spacing w:line="320" w:lineRule="exact"/>
              <w:jc w:val="center"/>
              <w:rPr>
                <w:rFonts w:ascii="Arial" w:hAnsi="Arial" w:cs="Arial"/>
                <w:b/>
                <w:bCs/>
                <w:sz w:val="18"/>
                <w:szCs w:val="18"/>
              </w:rPr>
            </w:pPr>
            <w:r w:rsidRPr="009A7460">
              <w:rPr>
                <w:rFonts w:ascii="Arial" w:hAnsi="Arial" w:cs="Arial"/>
                <w:b/>
                <w:bCs/>
                <w:sz w:val="18"/>
                <w:szCs w:val="18"/>
              </w:rPr>
              <w:t>Rates</w:t>
            </w:r>
          </w:p>
        </w:tc>
        <w:tc>
          <w:tcPr>
            <w:tcW w:w="2430" w:type="dxa"/>
          </w:tcPr>
          <w:p w14:paraId="56968B02" w14:textId="77777777" w:rsidR="005A3743" w:rsidRDefault="005A3743" w:rsidP="00EA719A">
            <w:pPr>
              <w:pBdr>
                <w:bottom w:val="single" w:sz="4" w:space="1" w:color="auto"/>
              </w:pBdr>
              <w:spacing w:line="320" w:lineRule="exact"/>
              <w:jc w:val="center"/>
              <w:rPr>
                <w:rFonts w:ascii="Arial" w:hAnsi="Arial" w:cs="Arial"/>
                <w:b/>
                <w:bCs/>
                <w:sz w:val="18"/>
                <w:szCs w:val="18"/>
              </w:rPr>
            </w:pPr>
          </w:p>
          <w:p w14:paraId="685FB2D3" w14:textId="77777777" w:rsidR="005A3743" w:rsidRPr="009A7460" w:rsidRDefault="005A3743" w:rsidP="00EA719A">
            <w:pPr>
              <w:pBdr>
                <w:bottom w:val="single" w:sz="4" w:space="1" w:color="auto"/>
              </w:pBdr>
              <w:spacing w:line="320" w:lineRule="exact"/>
              <w:jc w:val="center"/>
              <w:rPr>
                <w:rFonts w:ascii="Arial" w:hAnsi="Arial" w:cs="Arial"/>
                <w:b/>
                <w:bCs/>
                <w:sz w:val="18"/>
                <w:szCs w:val="18"/>
              </w:rPr>
            </w:pPr>
            <w:r w:rsidRPr="009A7460">
              <w:rPr>
                <w:rFonts w:ascii="Arial" w:hAnsi="Arial" w:cs="Arial"/>
                <w:b/>
                <w:bCs/>
                <w:sz w:val="18"/>
                <w:szCs w:val="18"/>
              </w:rPr>
              <w:t>Sensitivity of the input to fair value</w:t>
            </w:r>
          </w:p>
        </w:tc>
      </w:tr>
      <w:tr w:rsidR="005A3743" w:rsidRPr="000739D0" w14:paraId="7473DEB6" w14:textId="77777777" w:rsidTr="00B568FC">
        <w:trPr>
          <w:trHeight w:val="432"/>
        </w:trPr>
        <w:tc>
          <w:tcPr>
            <w:tcW w:w="1631" w:type="dxa"/>
          </w:tcPr>
          <w:p w14:paraId="0107CF5F" w14:textId="77777777" w:rsidR="005A3743" w:rsidRPr="000739D0" w:rsidRDefault="005A3743" w:rsidP="00EA719A">
            <w:pPr>
              <w:spacing w:line="320" w:lineRule="exact"/>
              <w:ind w:left="148" w:right="-91" w:hanging="148"/>
              <w:rPr>
                <w:rFonts w:ascii="Arial" w:hAnsi="Arial" w:cs="Arial"/>
                <w:sz w:val="18"/>
                <w:szCs w:val="18"/>
              </w:rPr>
            </w:pPr>
            <w:r w:rsidRPr="000739D0">
              <w:rPr>
                <w:rFonts w:ascii="Arial" w:hAnsi="Arial" w:cs="Arial"/>
                <w:sz w:val="18"/>
                <w:szCs w:val="18"/>
              </w:rPr>
              <w:t xml:space="preserve">Investment in debt instruments </w:t>
            </w:r>
          </w:p>
        </w:tc>
        <w:tc>
          <w:tcPr>
            <w:tcW w:w="2149" w:type="dxa"/>
          </w:tcPr>
          <w:p w14:paraId="23AB3353" w14:textId="6436CC7C" w:rsidR="005A3743" w:rsidRPr="000739D0" w:rsidRDefault="005A3743" w:rsidP="00EA719A">
            <w:pPr>
              <w:spacing w:line="320" w:lineRule="exact"/>
              <w:ind w:left="148" w:right="-13" w:hanging="148"/>
              <w:rPr>
                <w:rFonts w:ascii="Arial" w:hAnsi="Arial" w:cstheme="minorBidi"/>
                <w:sz w:val="18"/>
                <w:szCs w:val="18"/>
                <w:cs/>
              </w:rPr>
            </w:pPr>
            <w:r w:rsidRPr="000739D0">
              <w:rPr>
                <w:rFonts w:ascii="Arial" w:hAnsi="Arial" w:cs="Arial"/>
                <w:sz w:val="18"/>
                <w:szCs w:val="18"/>
              </w:rPr>
              <w:t xml:space="preserve">Discounted future cash flows </w:t>
            </w:r>
          </w:p>
        </w:tc>
        <w:tc>
          <w:tcPr>
            <w:tcW w:w="1620" w:type="dxa"/>
          </w:tcPr>
          <w:p w14:paraId="79DCB963" w14:textId="77777777" w:rsidR="005A3743" w:rsidRPr="000739D0" w:rsidRDefault="005A3743" w:rsidP="00EA719A">
            <w:pPr>
              <w:spacing w:line="320" w:lineRule="exact"/>
              <w:rPr>
                <w:rFonts w:ascii="Arial" w:hAnsi="Arial" w:cs="Arial"/>
                <w:sz w:val="18"/>
                <w:szCs w:val="18"/>
              </w:rPr>
            </w:pPr>
            <w:r w:rsidRPr="000739D0">
              <w:rPr>
                <w:rFonts w:ascii="Arial" w:hAnsi="Arial" w:cs="Arial"/>
                <w:sz w:val="18"/>
                <w:szCs w:val="18"/>
              </w:rPr>
              <w:t xml:space="preserve">Discount rate </w:t>
            </w:r>
          </w:p>
        </w:tc>
        <w:tc>
          <w:tcPr>
            <w:tcW w:w="1440" w:type="dxa"/>
          </w:tcPr>
          <w:p w14:paraId="23C10630" w14:textId="53AAF7B7" w:rsidR="005A3743" w:rsidRPr="000739D0" w:rsidRDefault="00406039" w:rsidP="00EA719A">
            <w:pPr>
              <w:spacing w:line="320" w:lineRule="exact"/>
              <w:ind w:left="148" w:hanging="148"/>
              <w:rPr>
                <w:rFonts w:ascii="Arial" w:hAnsi="Arial" w:cs="Arial"/>
                <w:sz w:val="18"/>
                <w:szCs w:val="18"/>
              </w:rPr>
            </w:pPr>
            <w:r>
              <w:rPr>
                <w:rFonts w:ascii="Arial" w:hAnsi="Arial" w:cs="Arial"/>
                <w:sz w:val="18"/>
                <w:szCs w:val="18"/>
              </w:rPr>
              <w:t>4.5</w:t>
            </w:r>
            <w:r w:rsidR="005A3743" w:rsidRPr="000739D0">
              <w:rPr>
                <w:rFonts w:ascii="Arial" w:hAnsi="Arial" w:cs="Arial"/>
                <w:sz w:val="18"/>
                <w:szCs w:val="18"/>
              </w:rPr>
              <w:t xml:space="preserve">% - </w:t>
            </w:r>
            <w:r w:rsidR="00FB628E">
              <w:rPr>
                <w:rFonts w:ascii="Arial" w:hAnsi="Arial" w:cs="Arial"/>
                <w:sz w:val="18"/>
                <w:szCs w:val="18"/>
              </w:rPr>
              <w:t>9.65</w:t>
            </w:r>
            <w:r w:rsidR="005A3743" w:rsidRPr="000739D0">
              <w:rPr>
                <w:rFonts w:ascii="Arial" w:hAnsi="Arial" w:cs="Arial"/>
                <w:sz w:val="18"/>
                <w:szCs w:val="18"/>
              </w:rPr>
              <w:t>% (202</w:t>
            </w:r>
            <w:r w:rsidR="008870F2">
              <w:rPr>
                <w:rFonts w:ascii="Arial" w:hAnsi="Arial" w:cs="Arial"/>
                <w:sz w:val="18"/>
                <w:szCs w:val="18"/>
              </w:rPr>
              <w:t>3</w:t>
            </w:r>
            <w:r w:rsidR="005A3743" w:rsidRPr="000739D0">
              <w:rPr>
                <w:rFonts w:ascii="Arial" w:hAnsi="Arial" w:cs="Arial"/>
                <w:sz w:val="18"/>
                <w:szCs w:val="18"/>
              </w:rPr>
              <w:t xml:space="preserve">: </w:t>
            </w:r>
            <w:r w:rsidR="00515ABC" w:rsidRPr="000739D0">
              <w:rPr>
                <w:rFonts w:ascii="Arial" w:hAnsi="Arial" w:cs="Arial"/>
                <w:sz w:val="18"/>
                <w:szCs w:val="18"/>
              </w:rPr>
              <w:t>4.5% - 8</w:t>
            </w:r>
            <w:r w:rsidR="00515ABC">
              <w:rPr>
                <w:rFonts w:ascii="Arial" w:hAnsi="Arial" w:cs="Arial"/>
                <w:sz w:val="18"/>
                <w:szCs w:val="18"/>
              </w:rPr>
              <w:t>.0</w:t>
            </w:r>
            <w:r w:rsidR="00515ABC" w:rsidRPr="000739D0">
              <w:rPr>
                <w:rFonts w:ascii="Arial" w:hAnsi="Arial" w:cs="Arial"/>
                <w:sz w:val="18"/>
                <w:szCs w:val="18"/>
              </w:rPr>
              <w:t>%</w:t>
            </w:r>
            <w:r w:rsidR="005A3743" w:rsidRPr="000739D0">
              <w:rPr>
                <w:rFonts w:ascii="Arial" w:hAnsi="Arial" w:cs="Arial"/>
                <w:sz w:val="18"/>
                <w:szCs w:val="18"/>
              </w:rPr>
              <w:t>)</w:t>
            </w:r>
          </w:p>
        </w:tc>
        <w:tc>
          <w:tcPr>
            <w:tcW w:w="2430" w:type="dxa"/>
          </w:tcPr>
          <w:p w14:paraId="3F171B02" w14:textId="60EDFD59" w:rsidR="005A3743" w:rsidRPr="000739D0" w:rsidRDefault="00406039" w:rsidP="00EA719A">
            <w:pPr>
              <w:spacing w:line="320" w:lineRule="exact"/>
              <w:ind w:left="148" w:hanging="148"/>
              <w:rPr>
                <w:rFonts w:ascii="Arial" w:hAnsi="Arial" w:cs="Arial"/>
                <w:sz w:val="18"/>
                <w:szCs w:val="18"/>
                <w:cs/>
              </w:rPr>
            </w:pPr>
            <w:r>
              <w:rPr>
                <w:rFonts w:ascii="Arial" w:hAnsi="Arial" w:cs="Arial"/>
                <w:sz w:val="18"/>
                <w:szCs w:val="18"/>
              </w:rPr>
              <w:t>0.5</w:t>
            </w:r>
            <w:r w:rsidR="005A3743" w:rsidRPr="000739D0">
              <w:rPr>
                <w:rFonts w:ascii="Arial" w:hAnsi="Arial" w:cs="Arial"/>
                <w:sz w:val="18"/>
                <w:szCs w:val="18"/>
              </w:rPr>
              <w:t>%</w:t>
            </w:r>
            <w:r w:rsidR="00C1439F">
              <w:rPr>
                <w:rFonts w:ascii="Arial" w:hAnsi="Arial" w:cs="Arial"/>
                <w:sz w:val="18"/>
                <w:szCs w:val="18"/>
              </w:rPr>
              <w:t xml:space="preserve"> </w:t>
            </w:r>
            <w:r w:rsidR="005A3743" w:rsidRPr="000739D0">
              <w:rPr>
                <w:rFonts w:ascii="Arial" w:hAnsi="Arial" w:cs="Arial"/>
                <w:sz w:val="18"/>
                <w:szCs w:val="18"/>
              </w:rPr>
              <w:t xml:space="preserve">increase (decrease) </w:t>
            </w:r>
            <w:r w:rsidR="008E51D8">
              <w:rPr>
                <w:rFonts w:ascii="Arial" w:hAnsi="Arial" w:cs="Arial"/>
                <w:sz w:val="18"/>
                <w:szCs w:val="18"/>
              </w:rPr>
              <w:t>(202</w:t>
            </w:r>
            <w:r w:rsidR="00263AE6">
              <w:rPr>
                <w:rFonts w:ascii="Arial" w:hAnsi="Arial" w:cs="Arial"/>
                <w:sz w:val="18"/>
                <w:szCs w:val="18"/>
              </w:rPr>
              <w:t>3</w:t>
            </w:r>
            <w:r w:rsidR="008E51D8">
              <w:rPr>
                <w:rFonts w:ascii="Arial" w:hAnsi="Arial" w:cs="Arial"/>
                <w:sz w:val="18"/>
                <w:szCs w:val="18"/>
              </w:rPr>
              <w:t xml:space="preserve">: 0.5%) </w:t>
            </w:r>
            <w:r w:rsidR="005A3743" w:rsidRPr="000739D0">
              <w:rPr>
                <w:rFonts w:ascii="Arial" w:hAnsi="Arial" w:cs="Arial"/>
                <w:sz w:val="18"/>
                <w:szCs w:val="18"/>
              </w:rPr>
              <w:t>in the discount rate would result in a decrease</w:t>
            </w:r>
            <w:r w:rsidR="00A40354">
              <w:rPr>
                <w:rFonts w:ascii="Arial" w:hAnsi="Arial" w:cs="Arial"/>
                <w:sz w:val="18"/>
                <w:szCs w:val="18"/>
              </w:rPr>
              <w:t xml:space="preserve"> (increase)</w:t>
            </w:r>
            <w:r w:rsidR="005A3743" w:rsidRPr="000739D0">
              <w:rPr>
                <w:rFonts w:ascii="Arial" w:hAnsi="Arial" w:cs="Arial"/>
                <w:sz w:val="18"/>
                <w:szCs w:val="18"/>
              </w:rPr>
              <w:t xml:space="preserve"> in fair value by Baht </w:t>
            </w:r>
            <w:r w:rsidR="00FB628E">
              <w:rPr>
                <w:rFonts w:ascii="Arial" w:hAnsi="Arial" w:cs="Arial"/>
                <w:sz w:val="18"/>
                <w:szCs w:val="18"/>
              </w:rPr>
              <w:t>2</w:t>
            </w:r>
            <w:r>
              <w:rPr>
                <w:rFonts w:ascii="Arial" w:hAnsi="Arial" w:cs="Arial"/>
                <w:sz w:val="18"/>
                <w:szCs w:val="18"/>
              </w:rPr>
              <w:t>2</w:t>
            </w:r>
            <w:r w:rsidR="005A3743" w:rsidRPr="000739D0">
              <w:rPr>
                <w:rFonts w:ascii="Arial" w:hAnsi="Arial" w:cs="Arial"/>
                <w:sz w:val="18"/>
                <w:szCs w:val="18"/>
              </w:rPr>
              <w:t xml:space="preserve"> million (202</w:t>
            </w:r>
            <w:r w:rsidR="008870F2">
              <w:rPr>
                <w:rFonts w:ascii="Arial" w:hAnsi="Arial" w:cs="Arial"/>
                <w:sz w:val="18"/>
                <w:szCs w:val="18"/>
              </w:rPr>
              <w:t>3</w:t>
            </w:r>
            <w:r w:rsidR="005A3743" w:rsidRPr="000739D0">
              <w:rPr>
                <w:rFonts w:ascii="Arial" w:hAnsi="Arial" w:cs="Arial"/>
                <w:sz w:val="18"/>
                <w:szCs w:val="18"/>
              </w:rPr>
              <w:t xml:space="preserve">: </w:t>
            </w:r>
            <w:r w:rsidR="008B3A44">
              <w:rPr>
                <w:rFonts w:ascii="Arial" w:hAnsi="Arial" w:cs="Arial"/>
                <w:sz w:val="18"/>
                <w:szCs w:val="18"/>
              </w:rPr>
              <w:t xml:space="preserve">Baht </w:t>
            </w:r>
            <w:r w:rsidR="008870F2">
              <w:rPr>
                <w:rFonts w:ascii="Arial" w:hAnsi="Arial" w:cs="Arial"/>
                <w:sz w:val="18"/>
                <w:szCs w:val="18"/>
              </w:rPr>
              <w:t>3</w:t>
            </w:r>
            <w:r w:rsidR="008B3A44">
              <w:rPr>
                <w:rFonts w:ascii="Arial" w:hAnsi="Arial" w:cs="Arial"/>
                <w:sz w:val="18"/>
                <w:szCs w:val="18"/>
              </w:rPr>
              <w:t xml:space="preserve"> million</w:t>
            </w:r>
            <w:r w:rsidR="005A3743" w:rsidRPr="000739D0">
              <w:rPr>
                <w:rFonts w:ascii="Arial" w:hAnsi="Arial" w:cs="Arial"/>
                <w:sz w:val="18"/>
                <w:szCs w:val="18"/>
              </w:rPr>
              <w:t>)</w:t>
            </w:r>
          </w:p>
        </w:tc>
      </w:tr>
      <w:tr w:rsidR="005A3743" w:rsidRPr="000739D0" w14:paraId="45EB9B9C" w14:textId="77777777" w:rsidTr="00B568FC">
        <w:trPr>
          <w:trHeight w:val="432"/>
        </w:trPr>
        <w:tc>
          <w:tcPr>
            <w:tcW w:w="1631" w:type="dxa"/>
          </w:tcPr>
          <w:p w14:paraId="1C33D4CB" w14:textId="5B040488" w:rsidR="005A3743" w:rsidRPr="000739D0" w:rsidRDefault="005A3743" w:rsidP="00EA719A">
            <w:pPr>
              <w:spacing w:line="320" w:lineRule="exact"/>
              <w:ind w:left="148" w:hanging="148"/>
              <w:rPr>
                <w:rFonts w:ascii="Arial" w:hAnsi="Arial" w:cs="Arial"/>
                <w:sz w:val="18"/>
                <w:szCs w:val="18"/>
              </w:rPr>
            </w:pPr>
            <w:r w:rsidRPr="005A3743">
              <w:rPr>
                <w:rFonts w:ascii="Arial" w:hAnsi="Arial" w:cs="Arial"/>
                <w:sz w:val="18"/>
                <w:szCs w:val="18"/>
              </w:rPr>
              <w:t>Non-listed</w:t>
            </w:r>
            <w:r w:rsidRPr="000739D0">
              <w:rPr>
                <w:rFonts w:ascii="Arial" w:hAnsi="Arial" w:cs="Arial"/>
                <w:sz w:val="18"/>
                <w:szCs w:val="18"/>
              </w:rPr>
              <w:t xml:space="preserve"> equity investments</w:t>
            </w:r>
          </w:p>
        </w:tc>
        <w:tc>
          <w:tcPr>
            <w:tcW w:w="2149" w:type="dxa"/>
          </w:tcPr>
          <w:p w14:paraId="0B774026" w14:textId="77777777" w:rsidR="005A3743" w:rsidRPr="000739D0" w:rsidRDefault="005A3743" w:rsidP="00EA719A">
            <w:pPr>
              <w:spacing w:line="320" w:lineRule="exact"/>
              <w:rPr>
                <w:rFonts w:ascii="Arial" w:hAnsi="Arial" w:cs="Arial"/>
                <w:sz w:val="18"/>
                <w:szCs w:val="18"/>
              </w:rPr>
            </w:pPr>
            <w:r w:rsidRPr="000739D0">
              <w:rPr>
                <w:rFonts w:ascii="Arial" w:hAnsi="Arial" w:cs="Arial"/>
                <w:sz w:val="18"/>
                <w:szCs w:val="18"/>
              </w:rPr>
              <w:t>Market multiples</w:t>
            </w:r>
          </w:p>
        </w:tc>
        <w:tc>
          <w:tcPr>
            <w:tcW w:w="1620" w:type="dxa"/>
          </w:tcPr>
          <w:p w14:paraId="78E4A175" w14:textId="77777777" w:rsidR="005A3743" w:rsidRPr="000739D0" w:rsidRDefault="005A3743" w:rsidP="00EA719A">
            <w:pPr>
              <w:spacing w:line="320" w:lineRule="exact"/>
              <w:ind w:left="148" w:hanging="148"/>
              <w:rPr>
                <w:rFonts w:ascii="Arial" w:hAnsi="Arial" w:cs="Arial"/>
                <w:sz w:val="18"/>
                <w:szCs w:val="18"/>
              </w:rPr>
            </w:pPr>
            <w:r w:rsidRPr="000739D0">
              <w:rPr>
                <w:rFonts w:ascii="Arial" w:hAnsi="Arial" w:cs="Arial"/>
                <w:sz w:val="18"/>
                <w:szCs w:val="18"/>
              </w:rPr>
              <w:t>Forecasted operating results</w:t>
            </w:r>
          </w:p>
        </w:tc>
        <w:tc>
          <w:tcPr>
            <w:tcW w:w="1440" w:type="dxa"/>
          </w:tcPr>
          <w:p w14:paraId="7612F36C" w14:textId="7CC93F88" w:rsidR="005A3743" w:rsidRPr="000739D0" w:rsidRDefault="005A3743" w:rsidP="00EA719A">
            <w:pPr>
              <w:spacing w:line="320" w:lineRule="exact"/>
              <w:ind w:left="148" w:hanging="148"/>
              <w:rPr>
                <w:rFonts w:ascii="Arial" w:hAnsi="Arial" w:cs="Arial"/>
                <w:sz w:val="18"/>
                <w:szCs w:val="18"/>
              </w:rPr>
            </w:pPr>
            <w:r w:rsidRPr="000739D0">
              <w:rPr>
                <w:rFonts w:ascii="Arial" w:hAnsi="Arial" w:cs="Arial"/>
                <w:sz w:val="18"/>
                <w:szCs w:val="18"/>
              </w:rPr>
              <w:t xml:space="preserve">Forecasted revenue from </w:t>
            </w:r>
            <w:r w:rsidR="00AD56B1">
              <w:rPr>
                <w:rFonts w:ascii="Arial" w:hAnsi="Arial" w:cs="Arial"/>
                <w:sz w:val="18"/>
                <w:szCs w:val="18"/>
              </w:rPr>
              <w:t>latest</w:t>
            </w:r>
            <w:r w:rsidRPr="000739D0">
              <w:rPr>
                <w:rFonts w:ascii="Arial" w:hAnsi="Arial" w:cs="Arial"/>
                <w:sz w:val="18"/>
                <w:szCs w:val="18"/>
              </w:rPr>
              <w:t xml:space="preserve"> audited financial statements of investee</w:t>
            </w:r>
          </w:p>
        </w:tc>
        <w:tc>
          <w:tcPr>
            <w:tcW w:w="2430" w:type="dxa"/>
          </w:tcPr>
          <w:p w14:paraId="5011620E" w14:textId="1D3B8C08" w:rsidR="005A3743" w:rsidRPr="000739D0" w:rsidRDefault="00FB628E" w:rsidP="00EA719A">
            <w:pPr>
              <w:spacing w:line="320" w:lineRule="exact"/>
              <w:ind w:left="148" w:hanging="148"/>
              <w:rPr>
                <w:rFonts w:ascii="Arial" w:hAnsi="Arial" w:cs="Arial"/>
                <w:sz w:val="18"/>
                <w:szCs w:val="18"/>
              </w:rPr>
            </w:pPr>
            <w:r>
              <w:rPr>
                <w:rFonts w:ascii="Arial" w:hAnsi="Arial" w:cs="Arial"/>
                <w:sz w:val="18"/>
                <w:szCs w:val="18"/>
              </w:rPr>
              <w:t>5</w:t>
            </w:r>
            <w:r w:rsidR="005A3743" w:rsidRPr="000739D0">
              <w:rPr>
                <w:rFonts w:ascii="Arial" w:hAnsi="Arial" w:cs="Arial"/>
                <w:sz w:val="18"/>
                <w:szCs w:val="18"/>
              </w:rPr>
              <w:t xml:space="preserve">% increase (decrease) </w:t>
            </w:r>
            <w:r w:rsidR="008B3A44">
              <w:rPr>
                <w:rFonts w:ascii="Arial" w:hAnsi="Arial" w:cs="Arial"/>
                <w:sz w:val="18"/>
                <w:szCs w:val="18"/>
              </w:rPr>
              <w:t>(202</w:t>
            </w:r>
            <w:r w:rsidR="008870F2">
              <w:rPr>
                <w:rFonts w:ascii="Arial" w:hAnsi="Arial" w:cs="Arial"/>
                <w:sz w:val="18"/>
                <w:szCs w:val="18"/>
              </w:rPr>
              <w:t>3</w:t>
            </w:r>
            <w:r w:rsidR="008B3A44">
              <w:rPr>
                <w:rFonts w:ascii="Arial" w:hAnsi="Arial" w:cs="Arial"/>
                <w:sz w:val="18"/>
                <w:szCs w:val="18"/>
              </w:rPr>
              <w:t xml:space="preserve">: 5%) </w:t>
            </w:r>
            <w:r w:rsidR="005A3743" w:rsidRPr="000739D0">
              <w:rPr>
                <w:rFonts w:ascii="Arial" w:hAnsi="Arial" w:cs="Arial"/>
                <w:sz w:val="18"/>
                <w:szCs w:val="18"/>
              </w:rPr>
              <w:t xml:space="preserve">in forecasted revenue would result in an increase (decrease) in fair value by Baht </w:t>
            </w:r>
            <w:r>
              <w:rPr>
                <w:rFonts w:ascii="Arial" w:hAnsi="Arial" w:cs="Arial"/>
                <w:sz w:val="18"/>
                <w:szCs w:val="18"/>
              </w:rPr>
              <w:t>43</w:t>
            </w:r>
            <w:r w:rsidR="005A3743" w:rsidRPr="000739D0">
              <w:rPr>
                <w:rFonts w:ascii="Arial" w:hAnsi="Arial" w:cs="Arial"/>
                <w:sz w:val="18"/>
                <w:szCs w:val="18"/>
              </w:rPr>
              <w:t xml:space="preserve"> million (202</w:t>
            </w:r>
            <w:r w:rsidR="008870F2">
              <w:rPr>
                <w:rFonts w:ascii="Arial" w:hAnsi="Arial" w:cs="Arial"/>
                <w:sz w:val="18"/>
                <w:szCs w:val="18"/>
              </w:rPr>
              <w:t>3</w:t>
            </w:r>
            <w:r w:rsidR="005A3743" w:rsidRPr="000739D0">
              <w:rPr>
                <w:rFonts w:ascii="Arial" w:hAnsi="Arial" w:cs="Arial"/>
                <w:sz w:val="18"/>
                <w:szCs w:val="18"/>
              </w:rPr>
              <w:t xml:space="preserve">: Baht </w:t>
            </w:r>
            <w:r w:rsidR="008870F2">
              <w:rPr>
                <w:rFonts w:ascii="Arial" w:hAnsi="Arial" w:cs="Arial"/>
                <w:sz w:val="18"/>
                <w:szCs w:val="18"/>
              </w:rPr>
              <w:t>22</w:t>
            </w:r>
            <w:r w:rsidR="005A3743" w:rsidRPr="000739D0">
              <w:rPr>
                <w:rFonts w:ascii="Arial" w:hAnsi="Arial" w:cs="Arial"/>
                <w:sz w:val="18"/>
                <w:szCs w:val="18"/>
              </w:rPr>
              <w:t xml:space="preserve"> million)</w:t>
            </w:r>
          </w:p>
        </w:tc>
      </w:tr>
      <w:tr w:rsidR="008870F2" w:rsidRPr="000739D0" w14:paraId="571B1531" w14:textId="77777777" w:rsidTr="00B568FC">
        <w:trPr>
          <w:trHeight w:val="432"/>
        </w:trPr>
        <w:tc>
          <w:tcPr>
            <w:tcW w:w="1631" w:type="dxa"/>
          </w:tcPr>
          <w:p w14:paraId="5B26B2A2" w14:textId="31F2CA45" w:rsidR="008870F2" w:rsidRPr="005A3743" w:rsidRDefault="00A278A6" w:rsidP="00EA719A">
            <w:pPr>
              <w:spacing w:line="320" w:lineRule="exact"/>
              <w:ind w:left="148" w:hanging="148"/>
              <w:rPr>
                <w:rFonts w:ascii="Arial" w:hAnsi="Arial" w:cs="Arial"/>
                <w:sz w:val="18"/>
                <w:szCs w:val="18"/>
              </w:rPr>
            </w:pPr>
            <w:r w:rsidRPr="005A3743">
              <w:rPr>
                <w:rFonts w:ascii="Arial" w:hAnsi="Arial" w:cs="Arial"/>
                <w:sz w:val="18"/>
                <w:szCs w:val="18"/>
              </w:rPr>
              <w:lastRenderedPageBreak/>
              <w:t>Non-listed</w:t>
            </w:r>
            <w:r w:rsidRPr="000739D0">
              <w:rPr>
                <w:rFonts w:ascii="Arial" w:hAnsi="Arial" w:cs="Arial"/>
                <w:sz w:val="18"/>
                <w:szCs w:val="18"/>
              </w:rPr>
              <w:t xml:space="preserve"> equity investments</w:t>
            </w:r>
          </w:p>
        </w:tc>
        <w:tc>
          <w:tcPr>
            <w:tcW w:w="2149" w:type="dxa"/>
          </w:tcPr>
          <w:p w14:paraId="769FCA50" w14:textId="7F0C1DF2" w:rsidR="008870F2" w:rsidRPr="000739D0" w:rsidRDefault="000735AD" w:rsidP="00EA719A">
            <w:pPr>
              <w:spacing w:line="320" w:lineRule="exact"/>
              <w:rPr>
                <w:rFonts w:ascii="Arial" w:hAnsi="Arial" w:cs="Arial"/>
                <w:sz w:val="18"/>
                <w:szCs w:val="18"/>
              </w:rPr>
            </w:pPr>
            <w:r w:rsidRPr="000735AD">
              <w:rPr>
                <w:rFonts w:ascii="Arial" w:hAnsi="Arial" w:cs="Arial"/>
                <w:sz w:val="18"/>
                <w:szCs w:val="18"/>
              </w:rPr>
              <w:t>Discounted future cash flows</w:t>
            </w:r>
          </w:p>
        </w:tc>
        <w:tc>
          <w:tcPr>
            <w:tcW w:w="1620" w:type="dxa"/>
          </w:tcPr>
          <w:p w14:paraId="6B215A9E" w14:textId="214A13C9" w:rsidR="008870F2" w:rsidRPr="000739D0" w:rsidRDefault="00A11883" w:rsidP="00EA719A">
            <w:pPr>
              <w:spacing w:line="320" w:lineRule="exact"/>
              <w:ind w:left="148" w:hanging="148"/>
              <w:rPr>
                <w:rFonts w:ascii="Arial" w:hAnsi="Arial" w:cs="Arial"/>
                <w:sz w:val="18"/>
                <w:szCs w:val="18"/>
              </w:rPr>
            </w:pPr>
            <w:r w:rsidRPr="00A11883">
              <w:rPr>
                <w:rFonts w:ascii="Arial" w:hAnsi="Arial" w:cs="Arial"/>
                <w:sz w:val="18"/>
                <w:szCs w:val="18"/>
              </w:rPr>
              <w:t>Weighted average cost of capital (WACC)</w:t>
            </w:r>
          </w:p>
        </w:tc>
        <w:tc>
          <w:tcPr>
            <w:tcW w:w="1440" w:type="dxa"/>
          </w:tcPr>
          <w:p w14:paraId="799E4D77" w14:textId="6A7EFF75" w:rsidR="008870F2" w:rsidRPr="000739D0" w:rsidRDefault="00A278A6" w:rsidP="00EA719A">
            <w:pPr>
              <w:spacing w:line="320" w:lineRule="exact"/>
              <w:ind w:left="148" w:hanging="148"/>
              <w:rPr>
                <w:rFonts w:ascii="Arial" w:hAnsi="Arial" w:cs="Arial"/>
                <w:sz w:val="18"/>
                <w:szCs w:val="18"/>
              </w:rPr>
            </w:pPr>
            <w:r>
              <w:rPr>
                <w:rFonts w:ascii="Arial" w:hAnsi="Arial" w:cs="Arial"/>
                <w:sz w:val="18"/>
                <w:szCs w:val="18"/>
              </w:rPr>
              <w:t xml:space="preserve">11.8%  </w:t>
            </w:r>
            <w:proofErr w:type="gramStart"/>
            <w:r>
              <w:rPr>
                <w:rFonts w:ascii="Arial" w:hAnsi="Arial" w:cs="Arial"/>
                <w:sz w:val="18"/>
                <w:szCs w:val="18"/>
              </w:rPr>
              <w:t xml:space="preserve">   (</w:t>
            </w:r>
            <w:proofErr w:type="gramEnd"/>
            <w:r>
              <w:rPr>
                <w:rFonts w:ascii="Arial" w:hAnsi="Arial" w:cs="Arial"/>
                <w:sz w:val="18"/>
                <w:szCs w:val="18"/>
              </w:rPr>
              <w:t>2023: Nil)</w:t>
            </w:r>
          </w:p>
        </w:tc>
        <w:tc>
          <w:tcPr>
            <w:tcW w:w="2430" w:type="dxa"/>
          </w:tcPr>
          <w:p w14:paraId="490EC7FD" w14:textId="4E074CE7" w:rsidR="008870F2" w:rsidRDefault="00161C18" w:rsidP="00EA719A">
            <w:pPr>
              <w:spacing w:line="320" w:lineRule="exact"/>
              <w:ind w:left="148" w:hanging="148"/>
              <w:rPr>
                <w:rFonts w:ascii="Arial" w:hAnsi="Arial" w:cs="Arial"/>
                <w:sz w:val="18"/>
                <w:szCs w:val="18"/>
              </w:rPr>
            </w:pPr>
            <w:r>
              <w:rPr>
                <w:rFonts w:ascii="Arial" w:hAnsi="Arial" w:cs="Arial"/>
                <w:sz w:val="18"/>
                <w:szCs w:val="18"/>
              </w:rPr>
              <w:t>0.3</w:t>
            </w:r>
            <w:r w:rsidR="007658F6" w:rsidRPr="007658F6">
              <w:rPr>
                <w:rFonts w:ascii="Arial" w:hAnsi="Arial" w:cs="Arial"/>
                <w:sz w:val="18"/>
                <w:szCs w:val="18"/>
              </w:rPr>
              <w:t>% (20</w:t>
            </w:r>
            <w:r>
              <w:rPr>
                <w:rFonts w:ascii="Arial" w:hAnsi="Arial" w:cs="Arial"/>
                <w:sz w:val="18"/>
                <w:szCs w:val="18"/>
              </w:rPr>
              <w:t>23</w:t>
            </w:r>
            <w:r w:rsidR="007658F6" w:rsidRPr="007658F6">
              <w:rPr>
                <w:rFonts w:ascii="Arial" w:hAnsi="Arial" w:cs="Arial"/>
                <w:sz w:val="18"/>
                <w:szCs w:val="18"/>
              </w:rPr>
              <w:t>:</w:t>
            </w:r>
            <w:r>
              <w:rPr>
                <w:rFonts w:ascii="Arial" w:hAnsi="Arial" w:cs="Arial"/>
                <w:sz w:val="18"/>
                <w:szCs w:val="18"/>
              </w:rPr>
              <w:t xml:space="preserve"> Nil</w:t>
            </w:r>
            <w:r w:rsidR="007658F6" w:rsidRPr="007658F6">
              <w:rPr>
                <w:rFonts w:ascii="Arial" w:hAnsi="Arial" w:cs="Arial"/>
                <w:sz w:val="18"/>
                <w:szCs w:val="18"/>
              </w:rPr>
              <w:t xml:space="preserve">) increase (decrease) in the WACC would result in a decrease (increase) in fair value by Baht </w:t>
            </w:r>
            <w:r w:rsidR="00406039">
              <w:rPr>
                <w:rFonts w:ascii="Arial" w:hAnsi="Arial" w:cs="Arial"/>
                <w:sz w:val="18"/>
                <w:szCs w:val="18"/>
              </w:rPr>
              <w:t>4</w:t>
            </w:r>
            <w:r w:rsidR="007658F6" w:rsidRPr="007658F6">
              <w:rPr>
                <w:rFonts w:ascii="Arial" w:hAnsi="Arial" w:cs="Arial"/>
                <w:sz w:val="18"/>
                <w:szCs w:val="18"/>
              </w:rPr>
              <w:t xml:space="preserve"> million (20</w:t>
            </w:r>
            <w:r>
              <w:rPr>
                <w:rFonts w:ascii="Arial" w:hAnsi="Arial" w:cs="Arial"/>
                <w:sz w:val="18"/>
                <w:szCs w:val="18"/>
              </w:rPr>
              <w:t>23</w:t>
            </w:r>
            <w:r w:rsidR="007658F6" w:rsidRPr="007658F6">
              <w:rPr>
                <w:rFonts w:ascii="Arial" w:hAnsi="Arial" w:cs="Arial"/>
                <w:sz w:val="18"/>
                <w:szCs w:val="18"/>
              </w:rPr>
              <w:t xml:space="preserve">: </w:t>
            </w:r>
            <w:r>
              <w:rPr>
                <w:rFonts w:ascii="Arial" w:hAnsi="Arial" w:cs="Arial"/>
                <w:sz w:val="18"/>
                <w:szCs w:val="18"/>
              </w:rPr>
              <w:t>Nil</w:t>
            </w:r>
            <w:r w:rsidR="007658F6" w:rsidRPr="007658F6">
              <w:rPr>
                <w:rFonts w:ascii="Arial" w:hAnsi="Arial" w:cs="Arial"/>
                <w:sz w:val="18"/>
                <w:szCs w:val="18"/>
              </w:rPr>
              <w:t>)</w:t>
            </w:r>
          </w:p>
        </w:tc>
      </w:tr>
      <w:tr w:rsidR="00A11883" w:rsidRPr="000739D0" w14:paraId="44F1F7F2" w14:textId="77777777" w:rsidTr="00B568FC">
        <w:trPr>
          <w:trHeight w:val="432"/>
        </w:trPr>
        <w:tc>
          <w:tcPr>
            <w:tcW w:w="1631" w:type="dxa"/>
          </w:tcPr>
          <w:p w14:paraId="6FC6BC4C" w14:textId="77777777" w:rsidR="00A11883" w:rsidRPr="005A3743" w:rsidRDefault="00A11883" w:rsidP="00EA719A">
            <w:pPr>
              <w:spacing w:line="320" w:lineRule="exact"/>
              <w:ind w:left="148" w:hanging="148"/>
              <w:rPr>
                <w:rFonts w:ascii="Arial" w:hAnsi="Arial" w:cs="Arial"/>
                <w:sz w:val="18"/>
                <w:szCs w:val="18"/>
              </w:rPr>
            </w:pPr>
          </w:p>
        </w:tc>
        <w:tc>
          <w:tcPr>
            <w:tcW w:w="2149" w:type="dxa"/>
          </w:tcPr>
          <w:p w14:paraId="3632961D" w14:textId="77777777" w:rsidR="00A11883" w:rsidRPr="000735AD" w:rsidRDefault="00A11883" w:rsidP="00EA719A">
            <w:pPr>
              <w:spacing w:line="320" w:lineRule="exact"/>
              <w:rPr>
                <w:rFonts w:ascii="Arial" w:hAnsi="Arial" w:cs="Arial"/>
                <w:sz w:val="18"/>
                <w:szCs w:val="18"/>
              </w:rPr>
            </w:pPr>
          </w:p>
        </w:tc>
        <w:tc>
          <w:tcPr>
            <w:tcW w:w="1620" w:type="dxa"/>
          </w:tcPr>
          <w:p w14:paraId="4DB59C98" w14:textId="2AB30AD8" w:rsidR="00A11883" w:rsidRPr="00A11883" w:rsidRDefault="00A278A6" w:rsidP="00A278A6">
            <w:pPr>
              <w:spacing w:line="320" w:lineRule="exact"/>
              <w:ind w:left="148" w:hanging="148"/>
              <w:rPr>
                <w:rFonts w:ascii="Arial" w:hAnsi="Arial" w:cs="Arial"/>
                <w:sz w:val="18"/>
                <w:szCs w:val="18"/>
              </w:rPr>
            </w:pPr>
            <w:r w:rsidRPr="00A278A6">
              <w:rPr>
                <w:rFonts w:ascii="Arial" w:hAnsi="Arial" w:cs="Arial"/>
                <w:sz w:val="18"/>
                <w:szCs w:val="18"/>
              </w:rPr>
              <w:t>Long-term growth rate</w:t>
            </w:r>
          </w:p>
        </w:tc>
        <w:tc>
          <w:tcPr>
            <w:tcW w:w="1440" w:type="dxa"/>
          </w:tcPr>
          <w:p w14:paraId="4B4546B0" w14:textId="188C114A" w:rsidR="00A11883" w:rsidRPr="000739D0" w:rsidRDefault="00A278A6" w:rsidP="00EA719A">
            <w:pPr>
              <w:spacing w:line="320" w:lineRule="exact"/>
              <w:ind w:left="148" w:hanging="148"/>
              <w:rPr>
                <w:rFonts w:ascii="Arial" w:hAnsi="Arial" w:cs="Arial"/>
                <w:sz w:val="18"/>
                <w:szCs w:val="18"/>
              </w:rPr>
            </w:pPr>
            <w:r>
              <w:rPr>
                <w:rFonts w:ascii="Arial" w:hAnsi="Arial" w:cs="Arial"/>
                <w:sz w:val="18"/>
                <w:szCs w:val="18"/>
              </w:rPr>
              <w:t>3% (2023: Nil)</w:t>
            </w:r>
          </w:p>
        </w:tc>
        <w:tc>
          <w:tcPr>
            <w:tcW w:w="2430" w:type="dxa"/>
          </w:tcPr>
          <w:p w14:paraId="3BB5B51D" w14:textId="64640E91" w:rsidR="00A11883" w:rsidRDefault="00161C18" w:rsidP="00EA719A">
            <w:pPr>
              <w:spacing w:line="320" w:lineRule="exact"/>
              <w:ind w:left="148" w:hanging="148"/>
              <w:rPr>
                <w:rFonts w:ascii="Arial" w:hAnsi="Arial" w:cs="Arial"/>
                <w:sz w:val="18"/>
                <w:szCs w:val="18"/>
              </w:rPr>
            </w:pPr>
            <w:r>
              <w:rPr>
                <w:rFonts w:ascii="Arial" w:hAnsi="Arial" w:cs="Arial"/>
                <w:sz w:val="18"/>
                <w:szCs w:val="18"/>
              </w:rPr>
              <w:t>0.5</w:t>
            </w:r>
            <w:r w:rsidRPr="00161C18">
              <w:rPr>
                <w:rFonts w:ascii="Arial" w:hAnsi="Arial" w:cs="Arial"/>
                <w:sz w:val="18"/>
                <w:szCs w:val="18"/>
              </w:rPr>
              <w:t>% (20</w:t>
            </w:r>
            <w:r>
              <w:rPr>
                <w:rFonts w:ascii="Arial" w:hAnsi="Arial" w:cs="Arial"/>
                <w:sz w:val="18"/>
                <w:szCs w:val="18"/>
              </w:rPr>
              <w:t>23</w:t>
            </w:r>
            <w:r w:rsidRPr="00161C18">
              <w:rPr>
                <w:rFonts w:ascii="Arial" w:hAnsi="Arial" w:cs="Arial"/>
                <w:sz w:val="18"/>
                <w:szCs w:val="18"/>
              </w:rPr>
              <w:t>:</w:t>
            </w:r>
            <w:r>
              <w:rPr>
                <w:rFonts w:ascii="Arial" w:hAnsi="Arial" w:cs="Arial"/>
                <w:sz w:val="18"/>
                <w:szCs w:val="18"/>
              </w:rPr>
              <w:t xml:space="preserve"> Nil</w:t>
            </w:r>
            <w:r w:rsidRPr="00161C18">
              <w:rPr>
                <w:rFonts w:ascii="Arial" w:hAnsi="Arial" w:cs="Arial"/>
                <w:sz w:val="18"/>
                <w:szCs w:val="18"/>
              </w:rPr>
              <w:t xml:space="preserve">) increase (decrease) in the growth rate would result in an increase (decrease) in fair value by Baht </w:t>
            </w:r>
            <w:r w:rsidR="00406039">
              <w:rPr>
                <w:rFonts w:ascii="Arial" w:hAnsi="Arial" w:cs="Arial"/>
                <w:sz w:val="18"/>
                <w:szCs w:val="18"/>
              </w:rPr>
              <w:t>9</w:t>
            </w:r>
            <w:r w:rsidRPr="00161C18">
              <w:rPr>
                <w:rFonts w:ascii="Arial" w:hAnsi="Arial" w:cs="Arial"/>
                <w:sz w:val="18"/>
                <w:szCs w:val="18"/>
              </w:rPr>
              <w:t xml:space="preserve"> million (20</w:t>
            </w:r>
            <w:r>
              <w:rPr>
                <w:rFonts w:ascii="Arial" w:hAnsi="Arial" w:cs="Arial"/>
                <w:sz w:val="18"/>
                <w:szCs w:val="18"/>
              </w:rPr>
              <w:t>23</w:t>
            </w:r>
            <w:r w:rsidRPr="00161C18">
              <w:rPr>
                <w:rFonts w:ascii="Arial" w:hAnsi="Arial" w:cs="Arial"/>
                <w:sz w:val="18"/>
                <w:szCs w:val="18"/>
              </w:rPr>
              <w:t xml:space="preserve">: </w:t>
            </w:r>
            <w:r>
              <w:rPr>
                <w:rFonts w:ascii="Arial" w:hAnsi="Arial" w:cs="Arial"/>
                <w:sz w:val="18"/>
                <w:szCs w:val="18"/>
              </w:rPr>
              <w:t>Nil</w:t>
            </w:r>
            <w:r w:rsidRPr="00161C18">
              <w:rPr>
                <w:rFonts w:ascii="Arial" w:hAnsi="Arial" w:cs="Arial"/>
                <w:sz w:val="18"/>
                <w:szCs w:val="18"/>
              </w:rPr>
              <w:t>)</w:t>
            </w:r>
          </w:p>
        </w:tc>
      </w:tr>
    </w:tbl>
    <w:p w14:paraId="4C54BDBF" w14:textId="671C63A9" w:rsidR="003546B1" w:rsidRDefault="003546B1" w:rsidP="00F859BE">
      <w:pPr>
        <w:tabs>
          <w:tab w:val="left" w:pos="1440"/>
          <w:tab w:val="right" w:pos="7200"/>
          <w:tab w:val="right" w:pos="8540"/>
        </w:tabs>
        <w:spacing w:before="240" w:after="120" w:line="380" w:lineRule="exact"/>
        <w:ind w:left="547" w:right="-43" w:hanging="547"/>
        <w:jc w:val="thaiDistribute"/>
        <w:outlineLvl w:val="0"/>
        <w:rPr>
          <w:rFonts w:ascii="Arial" w:hAnsi="Arial"/>
          <w:b/>
          <w:bCs/>
          <w:sz w:val="22"/>
          <w:szCs w:val="22"/>
        </w:rPr>
      </w:pPr>
      <w:r>
        <w:rPr>
          <w:rFonts w:ascii="Arial" w:hAnsi="Arial" w:cs="Arial"/>
          <w:b/>
          <w:bCs/>
          <w:sz w:val="22"/>
          <w:szCs w:val="22"/>
        </w:rPr>
        <w:t>4</w:t>
      </w:r>
      <w:r w:rsidR="00F22D7F">
        <w:rPr>
          <w:rFonts w:ascii="Arial" w:hAnsi="Arial" w:cs="Arial"/>
          <w:b/>
          <w:bCs/>
          <w:sz w:val="22"/>
          <w:szCs w:val="22"/>
        </w:rPr>
        <w:t>4</w:t>
      </w:r>
      <w:r w:rsidRPr="00241227">
        <w:rPr>
          <w:rFonts w:ascii="Arial" w:hAnsi="Arial" w:cs="Arial"/>
          <w:b/>
          <w:bCs/>
          <w:sz w:val="22"/>
          <w:szCs w:val="22"/>
        </w:rPr>
        <w:t>.</w:t>
      </w:r>
      <w:r w:rsidR="0079043D">
        <w:rPr>
          <w:rFonts w:ascii="Arial" w:hAnsi="Arial" w:cs="Arial"/>
          <w:b/>
          <w:bCs/>
          <w:sz w:val="22"/>
          <w:szCs w:val="22"/>
        </w:rPr>
        <w:tab/>
      </w:r>
      <w:r>
        <w:rPr>
          <w:rFonts w:ascii="Arial" w:hAnsi="Arial"/>
          <w:b/>
          <w:bCs/>
          <w:sz w:val="22"/>
          <w:szCs w:val="22"/>
        </w:rPr>
        <w:t>Capital management</w:t>
      </w:r>
    </w:p>
    <w:p w14:paraId="6A0033E8" w14:textId="1179F2A0" w:rsidR="003546B1" w:rsidRDefault="003546B1" w:rsidP="00150287">
      <w:pPr>
        <w:spacing w:before="120" w:after="120" w:line="380" w:lineRule="exact"/>
        <w:ind w:left="547" w:right="-43" w:hanging="547"/>
        <w:jc w:val="both"/>
        <w:rPr>
          <w:rFonts w:ascii="Arial" w:hAnsi="Arial"/>
          <w:sz w:val="22"/>
          <w:szCs w:val="22"/>
        </w:rPr>
      </w:pPr>
      <w:r>
        <w:rPr>
          <w:rFonts w:ascii="Arial" w:hAnsi="Arial"/>
          <w:sz w:val="22"/>
          <w:szCs w:val="22"/>
        </w:rPr>
        <w:tab/>
        <w:t xml:space="preserve">The primary objective of the Company's capital management is to ensure that it has appropriate capital structure </w:t>
      </w:r>
      <w:proofErr w:type="gramStart"/>
      <w:r>
        <w:rPr>
          <w:rFonts w:ascii="Arial" w:hAnsi="Arial"/>
          <w:sz w:val="22"/>
          <w:szCs w:val="22"/>
        </w:rPr>
        <w:t>in order to</w:t>
      </w:r>
      <w:proofErr w:type="gramEnd"/>
      <w:r>
        <w:rPr>
          <w:rFonts w:ascii="Arial" w:hAnsi="Arial"/>
          <w:sz w:val="22"/>
          <w:szCs w:val="22"/>
        </w:rPr>
        <w:t xml:space="preserve"> support its business and </w:t>
      </w:r>
      <w:proofErr w:type="spellStart"/>
      <w:r>
        <w:rPr>
          <w:rFonts w:ascii="Arial" w:hAnsi="Arial"/>
          <w:sz w:val="22"/>
          <w:szCs w:val="22"/>
        </w:rPr>
        <w:t>maximise</w:t>
      </w:r>
      <w:proofErr w:type="spellEnd"/>
      <w:r>
        <w:rPr>
          <w:rFonts w:ascii="Arial" w:hAnsi="Arial"/>
          <w:sz w:val="22"/>
          <w:szCs w:val="22"/>
        </w:rPr>
        <w:t xml:space="preserve"> shareholder value</w:t>
      </w:r>
      <w:r w:rsidR="00F32277">
        <w:rPr>
          <w:rFonts w:ascii="Arial" w:hAnsi="Arial"/>
          <w:sz w:val="22"/>
          <w:szCs w:val="22"/>
        </w:rPr>
        <w:t xml:space="preserve"> </w:t>
      </w:r>
      <w:r w:rsidR="00F32277" w:rsidRPr="00F32277">
        <w:rPr>
          <w:rFonts w:ascii="Arial" w:hAnsi="Arial"/>
          <w:sz w:val="22"/>
          <w:szCs w:val="22"/>
        </w:rPr>
        <w:t>and it meets financial covenants attached to the loan agreements. The Group has complied with these covenants throughout the reporting periods</w:t>
      </w:r>
      <w:r>
        <w:rPr>
          <w:rFonts w:ascii="Arial" w:hAnsi="Arial"/>
          <w:sz w:val="22"/>
          <w:szCs w:val="22"/>
        </w:rPr>
        <w:t xml:space="preserve">. </w:t>
      </w:r>
    </w:p>
    <w:p w14:paraId="24D43E39" w14:textId="67E6D5AE" w:rsidR="003546B1" w:rsidRDefault="003546B1" w:rsidP="00150287">
      <w:pPr>
        <w:spacing w:before="120" w:after="120" w:line="380" w:lineRule="exact"/>
        <w:ind w:left="547" w:right="-43" w:hanging="547"/>
        <w:jc w:val="both"/>
        <w:rPr>
          <w:rFonts w:ascii="Arial" w:hAnsi="Arial"/>
          <w:sz w:val="22"/>
          <w:szCs w:val="22"/>
        </w:rPr>
      </w:pPr>
      <w:r>
        <w:rPr>
          <w:rFonts w:ascii="Arial" w:hAnsi="Arial"/>
          <w:sz w:val="22"/>
          <w:szCs w:val="22"/>
          <w:cs/>
        </w:rPr>
        <w:tab/>
      </w:r>
      <w:r>
        <w:rPr>
          <w:rFonts w:ascii="Arial" w:hAnsi="Arial"/>
          <w:sz w:val="22"/>
          <w:szCs w:val="22"/>
        </w:rPr>
        <w:t xml:space="preserve">The Group manages its capital position with reference to its debt-to-equity ratio </w:t>
      </w:r>
      <w:proofErr w:type="gramStart"/>
      <w:r>
        <w:rPr>
          <w:rFonts w:ascii="Arial" w:hAnsi="Arial"/>
          <w:sz w:val="22"/>
          <w:szCs w:val="22"/>
        </w:rPr>
        <w:t>in order to</w:t>
      </w:r>
      <w:proofErr w:type="gramEnd"/>
      <w:r>
        <w:rPr>
          <w:rFonts w:ascii="Arial" w:hAnsi="Arial"/>
          <w:sz w:val="22"/>
          <w:szCs w:val="22"/>
        </w:rPr>
        <w:t xml:space="preserve"> comply with a condition in loan agreements and a covenant of debentures, which requires the Group to maintain a debt-to-equity ratio of not more than</w:t>
      </w:r>
      <w:r w:rsidR="00DA056C">
        <w:rPr>
          <w:rFonts w:ascii="Arial" w:hAnsi="Arial"/>
          <w:sz w:val="22"/>
          <w:szCs w:val="22"/>
        </w:rPr>
        <w:t xml:space="preserve"> </w:t>
      </w:r>
      <w:r w:rsidR="00EC3AF1">
        <w:rPr>
          <w:rFonts w:ascii="Arial" w:hAnsi="Arial"/>
          <w:sz w:val="22"/>
          <w:szCs w:val="22"/>
        </w:rPr>
        <w:t>2.5</w:t>
      </w:r>
      <w:r>
        <w:rPr>
          <w:rFonts w:ascii="Arial" w:hAnsi="Arial"/>
          <w:sz w:val="22"/>
          <w:szCs w:val="22"/>
        </w:rPr>
        <w:t>:1. Debt means to interest bearing debts.</w:t>
      </w:r>
    </w:p>
    <w:p w14:paraId="7D63DC9B" w14:textId="707C5EF7" w:rsidR="003546B1" w:rsidRDefault="003546B1" w:rsidP="00150287">
      <w:pPr>
        <w:spacing w:before="120" w:after="120" w:line="380" w:lineRule="exact"/>
        <w:ind w:left="540" w:right="-43" w:hanging="540"/>
        <w:jc w:val="both"/>
        <w:rPr>
          <w:rFonts w:ascii="Arial" w:hAnsi="Arial"/>
          <w:sz w:val="22"/>
          <w:szCs w:val="22"/>
        </w:rPr>
      </w:pPr>
      <w:r>
        <w:rPr>
          <w:rFonts w:ascii="Arial" w:hAnsi="Arial"/>
          <w:sz w:val="22"/>
          <w:szCs w:val="22"/>
          <w:cs/>
        </w:rPr>
        <w:tab/>
      </w:r>
      <w:r>
        <w:rPr>
          <w:rFonts w:ascii="Arial" w:hAnsi="Arial"/>
          <w:sz w:val="22"/>
          <w:szCs w:val="22"/>
        </w:rPr>
        <w:t>No changes were made in the objectives, policies or processes during the years ended                      31 December 202</w:t>
      </w:r>
      <w:r w:rsidR="00F22D7F">
        <w:rPr>
          <w:rFonts w:ascii="Arial" w:hAnsi="Arial"/>
          <w:sz w:val="22"/>
          <w:szCs w:val="22"/>
        </w:rPr>
        <w:t>4</w:t>
      </w:r>
      <w:r>
        <w:rPr>
          <w:rFonts w:ascii="Arial" w:hAnsi="Arial"/>
          <w:sz w:val="22"/>
          <w:szCs w:val="22"/>
        </w:rPr>
        <w:t xml:space="preserve"> and 20</w:t>
      </w:r>
      <w:r w:rsidR="005A3743">
        <w:rPr>
          <w:rFonts w:ascii="Arial" w:hAnsi="Arial"/>
          <w:sz w:val="22"/>
          <w:szCs w:val="22"/>
        </w:rPr>
        <w:t>2</w:t>
      </w:r>
      <w:r w:rsidR="00F22D7F">
        <w:rPr>
          <w:rFonts w:ascii="Arial" w:hAnsi="Arial"/>
          <w:sz w:val="22"/>
          <w:szCs w:val="22"/>
        </w:rPr>
        <w:t>3</w:t>
      </w:r>
      <w:r>
        <w:rPr>
          <w:rFonts w:ascii="Arial" w:hAnsi="Arial"/>
          <w:sz w:val="22"/>
          <w:szCs w:val="22"/>
        </w:rPr>
        <w:t>.</w:t>
      </w:r>
    </w:p>
    <w:p w14:paraId="7B132695" w14:textId="6A8FBD21" w:rsidR="003546B1" w:rsidRDefault="003546B1" w:rsidP="00150287">
      <w:pPr>
        <w:spacing w:before="120" w:after="120" w:line="380" w:lineRule="exact"/>
        <w:ind w:left="547" w:hanging="547"/>
        <w:outlineLvl w:val="0"/>
        <w:rPr>
          <w:rFonts w:ascii="Arial" w:hAnsi="Arial" w:cs="Arial"/>
          <w:b/>
          <w:bCs/>
          <w:sz w:val="22"/>
          <w:szCs w:val="22"/>
        </w:rPr>
      </w:pPr>
      <w:r>
        <w:rPr>
          <w:rFonts w:ascii="Arial" w:hAnsi="Arial" w:cs="Arial"/>
          <w:b/>
          <w:bCs/>
          <w:sz w:val="22"/>
          <w:szCs w:val="22"/>
        </w:rPr>
        <w:t>4</w:t>
      </w:r>
      <w:r w:rsidR="00F22D7F">
        <w:rPr>
          <w:rFonts w:ascii="Arial" w:hAnsi="Arial" w:cs="Arial"/>
          <w:b/>
          <w:bCs/>
          <w:sz w:val="22"/>
          <w:szCs w:val="22"/>
        </w:rPr>
        <w:t>5</w:t>
      </w:r>
      <w:r>
        <w:rPr>
          <w:rFonts w:ascii="Arial" w:hAnsi="Arial" w:cs="Arial"/>
          <w:b/>
          <w:bCs/>
          <w:sz w:val="22"/>
          <w:szCs w:val="22"/>
        </w:rPr>
        <w:t>.</w:t>
      </w:r>
      <w:r>
        <w:rPr>
          <w:rFonts w:ascii="Arial" w:hAnsi="Arial" w:cs="Arial"/>
          <w:b/>
          <w:bCs/>
          <w:sz w:val="22"/>
          <w:szCs w:val="22"/>
        </w:rPr>
        <w:tab/>
      </w:r>
      <w:r w:rsidRPr="00241227">
        <w:rPr>
          <w:rFonts w:ascii="Arial" w:hAnsi="Arial" w:cs="Arial"/>
          <w:b/>
          <w:bCs/>
          <w:sz w:val="22"/>
          <w:szCs w:val="22"/>
        </w:rPr>
        <w:t>Events after the reporting period</w:t>
      </w:r>
    </w:p>
    <w:p w14:paraId="74659F9D" w14:textId="2B69C3B6" w:rsidR="00CA4E83" w:rsidRDefault="001639AA" w:rsidP="00CA4E83">
      <w:pPr>
        <w:spacing w:before="120" w:after="120" w:line="380" w:lineRule="exact"/>
        <w:ind w:left="547" w:right="-43" w:hanging="547"/>
        <w:jc w:val="both"/>
        <w:rPr>
          <w:rFonts w:ascii="Arial" w:hAnsi="Arial"/>
          <w:sz w:val="22"/>
          <w:szCs w:val="22"/>
        </w:rPr>
      </w:pPr>
      <w:r w:rsidRPr="004A5725">
        <w:rPr>
          <w:rFonts w:ascii="Arial" w:hAnsi="Arial"/>
          <w:sz w:val="22"/>
          <w:szCs w:val="22"/>
        </w:rPr>
        <w:t>4</w:t>
      </w:r>
      <w:r w:rsidR="00F22D7F">
        <w:rPr>
          <w:rFonts w:ascii="Arial" w:hAnsi="Arial"/>
          <w:sz w:val="22"/>
          <w:szCs w:val="22"/>
        </w:rPr>
        <w:t>5</w:t>
      </w:r>
      <w:r w:rsidRPr="004A5725">
        <w:rPr>
          <w:rFonts w:ascii="Arial" w:hAnsi="Arial"/>
          <w:sz w:val="22"/>
          <w:szCs w:val="22"/>
        </w:rPr>
        <w:t>.</w:t>
      </w:r>
      <w:r>
        <w:rPr>
          <w:rFonts w:ascii="Arial" w:hAnsi="Arial"/>
          <w:sz w:val="22"/>
          <w:szCs w:val="22"/>
        </w:rPr>
        <w:t>1</w:t>
      </w:r>
      <w:r w:rsidR="00CA4E83" w:rsidRPr="00CA4E83">
        <w:rPr>
          <w:rFonts w:ascii="Arial" w:hAnsi="Arial"/>
          <w:sz w:val="22"/>
          <w:szCs w:val="22"/>
        </w:rPr>
        <w:tab/>
      </w:r>
      <w:r w:rsidR="00CA4E83">
        <w:rPr>
          <w:rFonts w:ascii="Arial" w:hAnsi="Arial"/>
          <w:sz w:val="22"/>
          <w:szCs w:val="22"/>
        </w:rPr>
        <w:t xml:space="preserve">On </w:t>
      </w:r>
      <w:r w:rsidR="0072001F">
        <w:rPr>
          <w:rFonts w:ascii="Arial" w:hAnsi="Arial"/>
          <w:sz w:val="22"/>
          <w:szCs w:val="22"/>
        </w:rPr>
        <w:t>3 January 2025</w:t>
      </w:r>
      <w:r w:rsidR="00CA4E83">
        <w:rPr>
          <w:rFonts w:ascii="Arial" w:hAnsi="Arial"/>
          <w:sz w:val="22"/>
          <w:szCs w:val="22"/>
        </w:rPr>
        <w:t>, the meeting of the Board of Directors approved the establishment of new subsidiaries in Thailand to engage in property development</w:t>
      </w:r>
      <w:r w:rsidR="00CA4E83">
        <w:rPr>
          <w:rFonts w:ascii="Arial" w:hAnsi="Arial"/>
          <w:sz w:val="22"/>
          <w:szCs w:val="22"/>
          <w:cs/>
        </w:rPr>
        <w:t xml:space="preserve"> </w:t>
      </w:r>
      <w:r w:rsidR="00CA4E83">
        <w:rPr>
          <w:rFonts w:ascii="Arial" w:hAnsi="Arial"/>
          <w:sz w:val="22"/>
          <w:szCs w:val="22"/>
        </w:rPr>
        <w:t>business as detailed below:</w:t>
      </w:r>
    </w:p>
    <w:tbl>
      <w:tblPr>
        <w:tblW w:w="9150" w:type="dxa"/>
        <w:tblInd w:w="450" w:type="dxa"/>
        <w:tblLayout w:type="fixed"/>
        <w:tblLook w:val="0000" w:firstRow="0" w:lastRow="0" w:firstColumn="0" w:lastColumn="0" w:noHBand="0" w:noVBand="0"/>
      </w:tblPr>
      <w:tblGrid>
        <w:gridCol w:w="2160"/>
        <w:gridCol w:w="2160"/>
        <w:gridCol w:w="1610"/>
        <w:gridCol w:w="1610"/>
        <w:gridCol w:w="1610"/>
      </w:tblGrid>
      <w:tr w:rsidR="00CA4E83" w:rsidRPr="00CA4E83" w14:paraId="113603FD" w14:textId="77777777" w:rsidTr="00CA4E83">
        <w:tc>
          <w:tcPr>
            <w:tcW w:w="2160" w:type="dxa"/>
            <w:tcBorders>
              <w:top w:val="nil"/>
              <w:left w:val="nil"/>
              <w:bottom w:val="nil"/>
              <w:right w:val="nil"/>
            </w:tcBorders>
          </w:tcPr>
          <w:p w14:paraId="79A94DE8" w14:textId="77777777" w:rsidR="00CA4E83" w:rsidRPr="00CA4E83" w:rsidRDefault="00CA4E83" w:rsidP="00CA4E83">
            <w:pPr>
              <w:spacing w:line="380" w:lineRule="exact"/>
              <w:jc w:val="center"/>
              <w:rPr>
                <w:rFonts w:ascii="Arial" w:eastAsia="Arial Unicode MS" w:hAnsi="Arial" w:cs="Arial"/>
                <w:sz w:val="22"/>
                <w:szCs w:val="22"/>
              </w:rPr>
            </w:pPr>
          </w:p>
        </w:tc>
        <w:tc>
          <w:tcPr>
            <w:tcW w:w="2160" w:type="dxa"/>
            <w:tcBorders>
              <w:top w:val="nil"/>
              <w:left w:val="nil"/>
              <w:bottom w:val="nil"/>
              <w:right w:val="nil"/>
            </w:tcBorders>
            <w:vAlign w:val="bottom"/>
          </w:tcPr>
          <w:p w14:paraId="6F1EB17E" w14:textId="77777777" w:rsidR="00CA4E83" w:rsidRPr="00CA4E83" w:rsidRDefault="00CA4E83" w:rsidP="00CA4E83">
            <w:pPr>
              <w:spacing w:line="380" w:lineRule="exact"/>
              <w:jc w:val="center"/>
              <w:rPr>
                <w:rFonts w:ascii="Arial" w:eastAsia="Arial Unicode MS" w:hAnsi="Arial" w:cs="Arial"/>
                <w:sz w:val="22"/>
                <w:szCs w:val="22"/>
              </w:rPr>
            </w:pPr>
            <w:r w:rsidRPr="00CA4E83">
              <w:rPr>
                <w:rFonts w:ascii="Arial" w:eastAsia="Arial Unicode MS" w:hAnsi="Arial" w:cs="Arial"/>
                <w:sz w:val="22"/>
                <w:szCs w:val="22"/>
              </w:rPr>
              <w:t xml:space="preserve">Date of </w:t>
            </w:r>
          </w:p>
        </w:tc>
        <w:tc>
          <w:tcPr>
            <w:tcW w:w="1610" w:type="dxa"/>
            <w:tcBorders>
              <w:top w:val="nil"/>
              <w:left w:val="nil"/>
              <w:bottom w:val="nil"/>
              <w:right w:val="nil"/>
            </w:tcBorders>
            <w:vAlign w:val="bottom"/>
          </w:tcPr>
          <w:p w14:paraId="078C247D" w14:textId="77777777" w:rsidR="00CA4E83" w:rsidRPr="00CA4E83" w:rsidRDefault="00CA4E83" w:rsidP="00CA4E83">
            <w:pPr>
              <w:spacing w:line="380" w:lineRule="exact"/>
              <w:jc w:val="center"/>
              <w:rPr>
                <w:rFonts w:ascii="Arial" w:eastAsia="Arial Unicode MS" w:hAnsi="Arial" w:cs="Arial"/>
                <w:sz w:val="22"/>
                <w:szCs w:val="22"/>
              </w:rPr>
            </w:pPr>
            <w:r w:rsidRPr="00CA4E83">
              <w:rPr>
                <w:rFonts w:ascii="Arial" w:eastAsia="Arial Unicode MS" w:hAnsi="Arial" w:cs="Arial"/>
                <w:sz w:val="22"/>
                <w:szCs w:val="22"/>
              </w:rPr>
              <w:t>Registered</w:t>
            </w:r>
          </w:p>
        </w:tc>
        <w:tc>
          <w:tcPr>
            <w:tcW w:w="1610" w:type="dxa"/>
            <w:tcBorders>
              <w:top w:val="nil"/>
              <w:left w:val="nil"/>
              <w:bottom w:val="nil"/>
              <w:right w:val="nil"/>
            </w:tcBorders>
            <w:vAlign w:val="bottom"/>
          </w:tcPr>
          <w:p w14:paraId="266090AD" w14:textId="77777777" w:rsidR="00CA4E83" w:rsidRPr="00CA4E83" w:rsidRDefault="00CA4E83" w:rsidP="00CA4E83">
            <w:pPr>
              <w:spacing w:line="380" w:lineRule="exact"/>
              <w:jc w:val="center"/>
              <w:rPr>
                <w:rFonts w:ascii="Arial" w:eastAsia="Arial Unicode MS" w:hAnsi="Arial" w:cs="Arial"/>
                <w:sz w:val="22"/>
                <w:szCs w:val="22"/>
              </w:rPr>
            </w:pPr>
            <w:r w:rsidRPr="00CA4E83">
              <w:rPr>
                <w:rFonts w:ascii="Arial" w:eastAsia="Arial Unicode MS" w:hAnsi="Arial" w:cs="Arial"/>
                <w:sz w:val="22"/>
                <w:szCs w:val="22"/>
              </w:rPr>
              <w:t>Paid-up</w:t>
            </w:r>
          </w:p>
        </w:tc>
        <w:tc>
          <w:tcPr>
            <w:tcW w:w="1610" w:type="dxa"/>
            <w:tcBorders>
              <w:top w:val="nil"/>
              <w:left w:val="nil"/>
              <w:bottom w:val="nil"/>
              <w:right w:val="nil"/>
            </w:tcBorders>
            <w:vAlign w:val="bottom"/>
          </w:tcPr>
          <w:p w14:paraId="619AF857" w14:textId="77777777" w:rsidR="00CA4E83" w:rsidRPr="00CA4E83" w:rsidRDefault="00CA4E83" w:rsidP="00CA4E83">
            <w:pPr>
              <w:spacing w:line="380" w:lineRule="exact"/>
              <w:jc w:val="center"/>
              <w:rPr>
                <w:rFonts w:ascii="Arial" w:eastAsia="Arial Unicode MS" w:hAnsi="Arial" w:cs="Arial"/>
                <w:sz w:val="22"/>
                <w:szCs w:val="22"/>
              </w:rPr>
            </w:pPr>
            <w:r w:rsidRPr="00CA4E83">
              <w:rPr>
                <w:rFonts w:ascii="Arial" w:eastAsia="Arial Unicode MS" w:hAnsi="Arial" w:cs="Arial"/>
                <w:sz w:val="22"/>
                <w:szCs w:val="22"/>
              </w:rPr>
              <w:t>Shareholding</w:t>
            </w:r>
          </w:p>
        </w:tc>
      </w:tr>
      <w:tr w:rsidR="00CA4E83" w:rsidRPr="00CA4E83" w14:paraId="7FDCC7FC" w14:textId="77777777" w:rsidTr="00CA4E83">
        <w:tc>
          <w:tcPr>
            <w:tcW w:w="2160" w:type="dxa"/>
            <w:tcBorders>
              <w:top w:val="nil"/>
              <w:left w:val="nil"/>
              <w:bottom w:val="nil"/>
              <w:right w:val="nil"/>
            </w:tcBorders>
          </w:tcPr>
          <w:p w14:paraId="6043C757" w14:textId="77777777" w:rsidR="00CA4E83" w:rsidRPr="00CA4E83" w:rsidRDefault="00CA4E83" w:rsidP="00CA4E83">
            <w:pPr>
              <w:pBdr>
                <w:bottom w:val="single" w:sz="4" w:space="1" w:color="auto"/>
              </w:pBdr>
              <w:spacing w:line="380" w:lineRule="exact"/>
              <w:jc w:val="center"/>
              <w:rPr>
                <w:rFonts w:ascii="Arial" w:eastAsia="Arial Unicode MS" w:hAnsi="Arial" w:cs="Arial"/>
                <w:sz w:val="22"/>
                <w:szCs w:val="22"/>
              </w:rPr>
            </w:pPr>
            <w:r w:rsidRPr="00CA4E83">
              <w:rPr>
                <w:rFonts w:ascii="Arial" w:eastAsia="Arial Unicode MS" w:hAnsi="Arial" w:cs="Arial"/>
                <w:sz w:val="22"/>
                <w:szCs w:val="22"/>
              </w:rPr>
              <w:t>Company’s name</w:t>
            </w:r>
          </w:p>
        </w:tc>
        <w:tc>
          <w:tcPr>
            <w:tcW w:w="2160" w:type="dxa"/>
            <w:tcBorders>
              <w:top w:val="nil"/>
              <w:left w:val="nil"/>
              <w:bottom w:val="nil"/>
              <w:right w:val="nil"/>
            </w:tcBorders>
          </w:tcPr>
          <w:p w14:paraId="23434AEB" w14:textId="77777777" w:rsidR="00CA4E83" w:rsidRPr="00CA4E83" w:rsidRDefault="00CA4E83" w:rsidP="00CA4E83">
            <w:pPr>
              <w:pBdr>
                <w:bottom w:val="single" w:sz="4" w:space="1" w:color="auto"/>
              </w:pBdr>
              <w:tabs>
                <w:tab w:val="decimal" w:pos="435"/>
                <w:tab w:val="decimal" w:pos="504"/>
              </w:tabs>
              <w:spacing w:line="380" w:lineRule="exact"/>
              <w:jc w:val="center"/>
              <w:rPr>
                <w:rFonts w:ascii="Arial" w:eastAsia="Arial Unicode MS" w:hAnsi="Arial" w:cs="Arial"/>
                <w:sz w:val="22"/>
                <w:szCs w:val="22"/>
              </w:rPr>
            </w:pPr>
            <w:r w:rsidRPr="00CA4E83">
              <w:rPr>
                <w:rFonts w:ascii="Arial" w:eastAsia="Arial Unicode MS" w:hAnsi="Arial" w:cs="Arial"/>
                <w:sz w:val="22"/>
                <w:szCs w:val="22"/>
              </w:rPr>
              <w:t>incorporation</w:t>
            </w:r>
          </w:p>
        </w:tc>
        <w:tc>
          <w:tcPr>
            <w:tcW w:w="1610" w:type="dxa"/>
            <w:tcBorders>
              <w:top w:val="nil"/>
              <w:left w:val="nil"/>
              <w:bottom w:val="nil"/>
              <w:right w:val="nil"/>
            </w:tcBorders>
          </w:tcPr>
          <w:p w14:paraId="679DEBF1" w14:textId="77777777" w:rsidR="00CA4E83" w:rsidRPr="00CA4E83" w:rsidRDefault="00CA4E83" w:rsidP="00CA4E83">
            <w:pPr>
              <w:pBdr>
                <w:bottom w:val="single" w:sz="4" w:space="1" w:color="auto"/>
              </w:pBdr>
              <w:spacing w:line="380" w:lineRule="exact"/>
              <w:jc w:val="center"/>
              <w:rPr>
                <w:rFonts w:ascii="Arial" w:eastAsia="Arial Unicode MS" w:hAnsi="Arial" w:cs="Arial"/>
                <w:sz w:val="22"/>
                <w:szCs w:val="22"/>
              </w:rPr>
            </w:pPr>
            <w:r w:rsidRPr="00CA4E83">
              <w:rPr>
                <w:rFonts w:ascii="Arial" w:eastAsia="Arial Unicode MS" w:hAnsi="Arial" w:cs="Arial"/>
                <w:sz w:val="22"/>
                <w:szCs w:val="22"/>
              </w:rPr>
              <w:t>share capital</w:t>
            </w:r>
          </w:p>
        </w:tc>
        <w:tc>
          <w:tcPr>
            <w:tcW w:w="1610" w:type="dxa"/>
            <w:tcBorders>
              <w:top w:val="nil"/>
              <w:left w:val="nil"/>
              <w:bottom w:val="nil"/>
              <w:right w:val="nil"/>
            </w:tcBorders>
          </w:tcPr>
          <w:p w14:paraId="30715CD6" w14:textId="77777777" w:rsidR="00CA4E83" w:rsidRPr="00CA4E83" w:rsidRDefault="00CA4E83" w:rsidP="00CA4E83">
            <w:pPr>
              <w:pBdr>
                <w:bottom w:val="single" w:sz="4" w:space="1" w:color="auto"/>
              </w:pBdr>
              <w:spacing w:line="380" w:lineRule="exact"/>
              <w:jc w:val="center"/>
              <w:rPr>
                <w:rFonts w:ascii="Arial" w:eastAsia="Arial Unicode MS" w:hAnsi="Arial" w:cs="Arial"/>
                <w:sz w:val="22"/>
                <w:szCs w:val="22"/>
              </w:rPr>
            </w:pPr>
            <w:r w:rsidRPr="00CA4E83">
              <w:rPr>
                <w:rFonts w:ascii="Arial" w:eastAsia="Arial Unicode MS" w:hAnsi="Arial" w:cs="Arial"/>
                <w:sz w:val="22"/>
                <w:szCs w:val="22"/>
              </w:rPr>
              <w:t>share capital</w:t>
            </w:r>
          </w:p>
        </w:tc>
        <w:tc>
          <w:tcPr>
            <w:tcW w:w="1610" w:type="dxa"/>
            <w:tcBorders>
              <w:top w:val="nil"/>
              <w:left w:val="nil"/>
              <w:bottom w:val="nil"/>
              <w:right w:val="nil"/>
            </w:tcBorders>
          </w:tcPr>
          <w:p w14:paraId="080340E2" w14:textId="77777777" w:rsidR="00CA4E83" w:rsidRPr="00CA4E83" w:rsidRDefault="00CA4E83" w:rsidP="00CA4E83">
            <w:pPr>
              <w:pBdr>
                <w:bottom w:val="single" w:sz="4" w:space="1" w:color="auto"/>
              </w:pBdr>
              <w:spacing w:line="380" w:lineRule="exact"/>
              <w:jc w:val="center"/>
              <w:rPr>
                <w:rFonts w:ascii="Arial" w:eastAsia="Arial Unicode MS" w:hAnsi="Arial" w:cs="Arial"/>
                <w:sz w:val="22"/>
                <w:szCs w:val="22"/>
              </w:rPr>
            </w:pPr>
            <w:r w:rsidRPr="00CA4E83">
              <w:rPr>
                <w:rFonts w:ascii="Arial" w:eastAsia="Arial Unicode MS" w:hAnsi="Arial" w:cs="Arial"/>
                <w:sz w:val="22"/>
                <w:szCs w:val="22"/>
              </w:rPr>
              <w:t>percentage</w:t>
            </w:r>
          </w:p>
        </w:tc>
      </w:tr>
      <w:tr w:rsidR="00CA4E83" w:rsidRPr="00CA4E83" w14:paraId="67715AAA" w14:textId="77777777" w:rsidTr="00CA4E83">
        <w:tc>
          <w:tcPr>
            <w:tcW w:w="2160" w:type="dxa"/>
            <w:tcBorders>
              <w:top w:val="nil"/>
              <w:left w:val="nil"/>
              <w:bottom w:val="nil"/>
              <w:right w:val="nil"/>
            </w:tcBorders>
          </w:tcPr>
          <w:p w14:paraId="53F0FCFE" w14:textId="77777777" w:rsidR="00CA4E83" w:rsidRPr="00CA4E83" w:rsidRDefault="00CA4E83" w:rsidP="00CA4E83">
            <w:pPr>
              <w:spacing w:line="380" w:lineRule="exact"/>
              <w:jc w:val="both"/>
              <w:rPr>
                <w:rFonts w:ascii="Arial" w:eastAsia="Arial Unicode MS" w:hAnsi="Arial" w:cs="Arial"/>
                <w:sz w:val="22"/>
                <w:szCs w:val="22"/>
                <w:cs/>
                <w:lang w:val="th-TH"/>
              </w:rPr>
            </w:pPr>
          </w:p>
        </w:tc>
        <w:tc>
          <w:tcPr>
            <w:tcW w:w="2160" w:type="dxa"/>
            <w:tcBorders>
              <w:top w:val="nil"/>
              <w:left w:val="nil"/>
              <w:bottom w:val="nil"/>
              <w:right w:val="nil"/>
            </w:tcBorders>
          </w:tcPr>
          <w:p w14:paraId="5F266C38" w14:textId="77777777" w:rsidR="00CA4E83" w:rsidRPr="00CA4E83" w:rsidRDefault="00CA4E83" w:rsidP="00CA4E83">
            <w:pPr>
              <w:spacing w:line="380" w:lineRule="exact"/>
              <w:jc w:val="center"/>
              <w:rPr>
                <w:rFonts w:ascii="Arial" w:eastAsia="Arial Unicode MS" w:hAnsi="Arial" w:cs="Arial"/>
                <w:sz w:val="22"/>
                <w:szCs w:val="22"/>
                <w:cs/>
              </w:rPr>
            </w:pPr>
          </w:p>
        </w:tc>
        <w:tc>
          <w:tcPr>
            <w:tcW w:w="1610" w:type="dxa"/>
            <w:tcBorders>
              <w:top w:val="nil"/>
              <w:left w:val="nil"/>
              <w:bottom w:val="nil"/>
              <w:right w:val="nil"/>
            </w:tcBorders>
          </w:tcPr>
          <w:p w14:paraId="60129947" w14:textId="77777777" w:rsidR="00CA4E83" w:rsidRPr="00CA4E83" w:rsidRDefault="00CA4E83" w:rsidP="00CA4E83">
            <w:pPr>
              <w:spacing w:line="380" w:lineRule="exact"/>
              <w:jc w:val="center"/>
              <w:rPr>
                <w:rFonts w:ascii="Arial" w:eastAsia="Arial Unicode MS" w:hAnsi="Arial" w:cs="Arial"/>
                <w:sz w:val="22"/>
                <w:szCs w:val="22"/>
                <w:cs/>
              </w:rPr>
            </w:pPr>
            <w:r w:rsidRPr="00CA4E83">
              <w:rPr>
                <w:rFonts w:ascii="Arial" w:eastAsia="Arial Unicode MS" w:hAnsi="Arial" w:cs="Arial"/>
                <w:sz w:val="22"/>
                <w:szCs w:val="22"/>
              </w:rPr>
              <w:t>(Million Baht)</w:t>
            </w:r>
          </w:p>
        </w:tc>
        <w:tc>
          <w:tcPr>
            <w:tcW w:w="1610" w:type="dxa"/>
            <w:tcBorders>
              <w:top w:val="nil"/>
              <w:left w:val="nil"/>
              <w:bottom w:val="nil"/>
              <w:right w:val="nil"/>
            </w:tcBorders>
          </w:tcPr>
          <w:p w14:paraId="448F1913" w14:textId="77777777" w:rsidR="00CA4E83" w:rsidRPr="00CA4E83" w:rsidRDefault="00CA4E83" w:rsidP="00CA4E83">
            <w:pPr>
              <w:spacing w:line="380" w:lineRule="exact"/>
              <w:jc w:val="center"/>
              <w:rPr>
                <w:rFonts w:ascii="Arial" w:eastAsia="Arial Unicode MS" w:hAnsi="Arial" w:cs="Arial"/>
                <w:sz w:val="22"/>
                <w:szCs w:val="22"/>
                <w:cs/>
              </w:rPr>
            </w:pPr>
            <w:r w:rsidRPr="00CA4E83">
              <w:rPr>
                <w:rFonts w:ascii="Arial" w:eastAsia="Arial Unicode MS" w:hAnsi="Arial" w:cs="Arial"/>
                <w:sz w:val="22"/>
                <w:szCs w:val="22"/>
              </w:rPr>
              <w:t>(Million Baht)</w:t>
            </w:r>
          </w:p>
        </w:tc>
        <w:tc>
          <w:tcPr>
            <w:tcW w:w="1610" w:type="dxa"/>
            <w:tcBorders>
              <w:top w:val="nil"/>
              <w:left w:val="nil"/>
              <w:bottom w:val="nil"/>
              <w:right w:val="nil"/>
            </w:tcBorders>
          </w:tcPr>
          <w:p w14:paraId="40C1D767" w14:textId="77777777" w:rsidR="00CA4E83" w:rsidRPr="00CA4E83" w:rsidRDefault="00CA4E83" w:rsidP="00CA4E83">
            <w:pPr>
              <w:spacing w:line="380" w:lineRule="exact"/>
              <w:jc w:val="center"/>
              <w:rPr>
                <w:rFonts w:ascii="Arial" w:eastAsia="Arial Unicode MS" w:hAnsi="Arial" w:cs="Arial"/>
                <w:sz w:val="22"/>
                <w:szCs w:val="22"/>
                <w:cs/>
              </w:rPr>
            </w:pPr>
            <w:r w:rsidRPr="00CA4E83">
              <w:rPr>
                <w:rFonts w:ascii="Arial" w:eastAsia="Arial Unicode MS" w:hAnsi="Arial" w:cs="Arial"/>
                <w:sz w:val="22"/>
                <w:szCs w:val="22"/>
              </w:rPr>
              <w:t>(%)</w:t>
            </w:r>
          </w:p>
        </w:tc>
      </w:tr>
      <w:tr w:rsidR="00CA4E83" w:rsidRPr="00CA4E83" w14:paraId="49B65B5B" w14:textId="77777777" w:rsidTr="00CA4E83">
        <w:tc>
          <w:tcPr>
            <w:tcW w:w="2160" w:type="dxa"/>
            <w:tcBorders>
              <w:top w:val="nil"/>
              <w:left w:val="nil"/>
              <w:bottom w:val="nil"/>
              <w:right w:val="nil"/>
            </w:tcBorders>
          </w:tcPr>
          <w:p w14:paraId="02B01A35" w14:textId="5F0C7A21" w:rsidR="00CA4E83" w:rsidRPr="00CA4E83" w:rsidRDefault="008569F4" w:rsidP="00CA4E83">
            <w:pPr>
              <w:spacing w:line="380" w:lineRule="exact"/>
              <w:rPr>
                <w:rFonts w:ascii="Arial" w:hAnsi="Arial" w:cs="Arial"/>
                <w:sz w:val="22"/>
                <w:szCs w:val="22"/>
                <w:cs/>
              </w:rPr>
            </w:pPr>
            <w:proofErr w:type="spellStart"/>
            <w:r w:rsidRPr="008569F4">
              <w:rPr>
                <w:rFonts w:ascii="Arial" w:hAnsi="Arial" w:cs="Arial"/>
                <w:sz w:val="22"/>
                <w:szCs w:val="22"/>
              </w:rPr>
              <w:t>Wiput</w:t>
            </w:r>
            <w:proofErr w:type="spellEnd"/>
            <w:r w:rsidR="00CA4E83" w:rsidRPr="00CA4E83">
              <w:rPr>
                <w:rFonts w:ascii="Arial" w:hAnsi="Arial" w:cs="Arial"/>
                <w:sz w:val="22"/>
                <w:szCs w:val="22"/>
              </w:rPr>
              <w:t xml:space="preserve"> Co., Ltd.</w:t>
            </w:r>
          </w:p>
        </w:tc>
        <w:tc>
          <w:tcPr>
            <w:tcW w:w="2160" w:type="dxa"/>
            <w:tcBorders>
              <w:top w:val="nil"/>
              <w:left w:val="nil"/>
              <w:bottom w:val="nil"/>
              <w:right w:val="nil"/>
            </w:tcBorders>
          </w:tcPr>
          <w:p w14:paraId="38EA0CB1" w14:textId="042AA2F3" w:rsidR="00CA4E83" w:rsidRPr="00CA4E83" w:rsidRDefault="0072001F" w:rsidP="00CA4E83">
            <w:pPr>
              <w:spacing w:line="380" w:lineRule="exact"/>
              <w:jc w:val="center"/>
              <w:rPr>
                <w:rFonts w:ascii="Arial" w:hAnsi="Arial" w:cs="Arial"/>
                <w:sz w:val="22"/>
                <w:szCs w:val="22"/>
              </w:rPr>
            </w:pPr>
            <w:r w:rsidRPr="0072001F">
              <w:rPr>
                <w:rFonts w:ascii="Arial" w:hAnsi="Arial" w:cs="Arial"/>
                <w:sz w:val="22"/>
                <w:szCs w:val="22"/>
              </w:rPr>
              <w:t>3 January 2025</w:t>
            </w:r>
          </w:p>
        </w:tc>
        <w:tc>
          <w:tcPr>
            <w:tcW w:w="1610" w:type="dxa"/>
            <w:tcBorders>
              <w:top w:val="nil"/>
              <w:left w:val="nil"/>
              <w:bottom w:val="nil"/>
              <w:right w:val="nil"/>
            </w:tcBorders>
          </w:tcPr>
          <w:p w14:paraId="05F5A6F1" w14:textId="77777777" w:rsidR="00CA4E83" w:rsidRPr="00CA4E83" w:rsidRDefault="00CA4E83" w:rsidP="00CA4E83">
            <w:pPr>
              <w:spacing w:line="380" w:lineRule="exact"/>
              <w:jc w:val="center"/>
              <w:rPr>
                <w:rFonts w:ascii="Arial" w:hAnsi="Arial" w:cs="Arial"/>
                <w:sz w:val="22"/>
                <w:szCs w:val="22"/>
              </w:rPr>
            </w:pPr>
            <w:r w:rsidRPr="00CA4E83">
              <w:rPr>
                <w:rFonts w:ascii="Arial" w:hAnsi="Arial" w:cs="Arial"/>
                <w:sz w:val="22"/>
                <w:szCs w:val="22"/>
              </w:rPr>
              <w:t>50</w:t>
            </w:r>
          </w:p>
        </w:tc>
        <w:tc>
          <w:tcPr>
            <w:tcW w:w="1610" w:type="dxa"/>
            <w:tcBorders>
              <w:top w:val="nil"/>
              <w:left w:val="nil"/>
              <w:bottom w:val="nil"/>
              <w:right w:val="nil"/>
            </w:tcBorders>
          </w:tcPr>
          <w:p w14:paraId="3C121E5A" w14:textId="77777777" w:rsidR="00CA4E83" w:rsidRPr="00CA4E83" w:rsidRDefault="00CA4E83" w:rsidP="00CA4E83">
            <w:pPr>
              <w:spacing w:line="380" w:lineRule="exact"/>
              <w:jc w:val="center"/>
              <w:rPr>
                <w:rFonts w:ascii="Arial" w:hAnsi="Arial" w:cs="Arial"/>
                <w:sz w:val="22"/>
                <w:szCs w:val="22"/>
              </w:rPr>
            </w:pPr>
            <w:r w:rsidRPr="00CA4E83">
              <w:rPr>
                <w:rFonts w:ascii="Arial" w:hAnsi="Arial" w:cs="Arial"/>
                <w:sz w:val="22"/>
                <w:szCs w:val="22"/>
              </w:rPr>
              <w:t>50</w:t>
            </w:r>
          </w:p>
        </w:tc>
        <w:tc>
          <w:tcPr>
            <w:tcW w:w="1610" w:type="dxa"/>
            <w:tcBorders>
              <w:top w:val="nil"/>
              <w:left w:val="nil"/>
              <w:bottom w:val="nil"/>
              <w:right w:val="nil"/>
            </w:tcBorders>
          </w:tcPr>
          <w:p w14:paraId="1E234262" w14:textId="77777777" w:rsidR="00CA4E83" w:rsidRPr="00CA4E83" w:rsidRDefault="00CA4E83" w:rsidP="00CA4E83">
            <w:pPr>
              <w:spacing w:line="380" w:lineRule="exact"/>
              <w:jc w:val="center"/>
              <w:rPr>
                <w:rFonts w:ascii="Arial" w:hAnsi="Arial" w:cs="Arial"/>
                <w:sz w:val="22"/>
                <w:szCs w:val="22"/>
              </w:rPr>
            </w:pPr>
            <w:r w:rsidRPr="00CA4E83">
              <w:rPr>
                <w:rFonts w:ascii="Arial" w:hAnsi="Arial" w:cs="Arial"/>
                <w:sz w:val="22"/>
                <w:szCs w:val="22"/>
              </w:rPr>
              <w:t>100</w:t>
            </w:r>
          </w:p>
        </w:tc>
      </w:tr>
      <w:tr w:rsidR="00CA4E83" w:rsidRPr="00CA4E83" w14:paraId="4D61BC0D" w14:textId="77777777" w:rsidTr="00CA4E83">
        <w:tc>
          <w:tcPr>
            <w:tcW w:w="2160" w:type="dxa"/>
            <w:tcBorders>
              <w:top w:val="nil"/>
              <w:left w:val="nil"/>
              <w:bottom w:val="nil"/>
              <w:right w:val="nil"/>
            </w:tcBorders>
          </w:tcPr>
          <w:p w14:paraId="73DB7CE9" w14:textId="5CF9B88C" w:rsidR="00CA4E83" w:rsidRPr="00CA4E83" w:rsidRDefault="008569F4" w:rsidP="00CA4E83">
            <w:pPr>
              <w:spacing w:line="380" w:lineRule="exact"/>
              <w:rPr>
                <w:rFonts w:ascii="Arial" w:hAnsi="Arial" w:cs="Arial"/>
                <w:sz w:val="22"/>
                <w:szCs w:val="22"/>
              </w:rPr>
            </w:pPr>
            <w:proofErr w:type="spellStart"/>
            <w:r w:rsidRPr="008569F4">
              <w:rPr>
                <w:rFonts w:ascii="Arial" w:hAnsi="Arial" w:cs="Arial"/>
                <w:sz w:val="22"/>
                <w:szCs w:val="22"/>
              </w:rPr>
              <w:t>Thanucha</w:t>
            </w:r>
            <w:proofErr w:type="spellEnd"/>
            <w:r w:rsidR="00CA4E83" w:rsidRPr="00CA4E83">
              <w:rPr>
                <w:rFonts w:ascii="Arial" w:hAnsi="Arial" w:cs="Arial"/>
                <w:sz w:val="22"/>
                <w:szCs w:val="22"/>
              </w:rPr>
              <w:t xml:space="preserve"> Co., Ltd.</w:t>
            </w:r>
          </w:p>
        </w:tc>
        <w:tc>
          <w:tcPr>
            <w:tcW w:w="2160" w:type="dxa"/>
            <w:tcBorders>
              <w:top w:val="nil"/>
              <w:left w:val="nil"/>
              <w:bottom w:val="nil"/>
              <w:right w:val="nil"/>
            </w:tcBorders>
          </w:tcPr>
          <w:p w14:paraId="4653E217" w14:textId="3D8932C7" w:rsidR="00CA4E83" w:rsidRPr="00CA4E83" w:rsidRDefault="0072001F" w:rsidP="00CA4E83">
            <w:pPr>
              <w:spacing w:line="380" w:lineRule="exact"/>
              <w:jc w:val="center"/>
              <w:rPr>
                <w:rFonts w:ascii="Arial" w:hAnsi="Arial" w:cs="Arial"/>
                <w:sz w:val="22"/>
                <w:szCs w:val="22"/>
              </w:rPr>
            </w:pPr>
            <w:r w:rsidRPr="0072001F">
              <w:rPr>
                <w:rFonts w:ascii="Arial" w:hAnsi="Arial" w:cs="Arial"/>
                <w:sz w:val="22"/>
                <w:szCs w:val="22"/>
              </w:rPr>
              <w:t>3 January 2025</w:t>
            </w:r>
          </w:p>
        </w:tc>
        <w:tc>
          <w:tcPr>
            <w:tcW w:w="1610" w:type="dxa"/>
            <w:tcBorders>
              <w:top w:val="nil"/>
              <w:left w:val="nil"/>
              <w:bottom w:val="nil"/>
              <w:right w:val="nil"/>
            </w:tcBorders>
          </w:tcPr>
          <w:p w14:paraId="1B15787B" w14:textId="77777777" w:rsidR="00CA4E83" w:rsidRPr="00CA4E83" w:rsidRDefault="00CA4E83" w:rsidP="00CA4E83">
            <w:pPr>
              <w:spacing w:line="380" w:lineRule="exact"/>
              <w:jc w:val="center"/>
              <w:rPr>
                <w:rFonts w:ascii="Arial" w:hAnsi="Arial" w:cs="Arial"/>
                <w:sz w:val="22"/>
                <w:szCs w:val="22"/>
              </w:rPr>
            </w:pPr>
            <w:r w:rsidRPr="00CA4E83">
              <w:rPr>
                <w:rFonts w:ascii="Arial" w:hAnsi="Arial" w:cs="Arial"/>
                <w:sz w:val="22"/>
                <w:szCs w:val="22"/>
              </w:rPr>
              <w:t>50</w:t>
            </w:r>
          </w:p>
        </w:tc>
        <w:tc>
          <w:tcPr>
            <w:tcW w:w="1610" w:type="dxa"/>
            <w:tcBorders>
              <w:top w:val="nil"/>
              <w:left w:val="nil"/>
              <w:bottom w:val="nil"/>
              <w:right w:val="nil"/>
            </w:tcBorders>
          </w:tcPr>
          <w:p w14:paraId="21BBBE48" w14:textId="77777777" w:rsidR="00CA4E83" w:rsidRPr="00CA4E83" w:rsidRDefault="00CA4E83" w:rsidP="00CA4E83">
            <w:pPr>
              <w:spacing w:line="380" w:lineRule="exact"/>
              <w:jc w:val="center"/>
              <w:rPr>
                <w:rFonts w:ascii="Arial" w:hAnsi="Arial" w:cs="Arial"/>
                <w:sz w:val="22"/>
                <w:szCs w:val="22"/>
              </w:rPr>
            </w:pPr>
            <w:r w:rsidRPr="00CA4E83">
              <w:rPr>
                <w:rFonts w:ascii="Arial" w:hAnsi="Arial" w:cs="Arial"/>
                <w:sz w:val="22"/>
                <w:szCs w:val="22"/>
              </w:rPr>
              <w:t>50</w:t>
            </w:r>
          </w:p>
        </w:tc>
        <w:tc>
          <w:tcPr>
            <w:tcW w:w="1610" w:type="dxa"/>
            <w:tcBorders>
              <w:top w:val="nil"/>
              <w:left w:val="nil"/>
              <w:bottom w:val="nil"/>
              <w:right w:val="nil"/>
            </w:tcBorders>
          </w:tcPr>
          <w:p w14:paraId="3A7FA174" w14:textId="77777777" w:rsidR="00CA4E83" w:rsidRPr="00CA4E83" w:rsidRDefault="00CA4E83" w:rsidP="00CA4E83">
            <w:pPr>
              <w:spacing w:line="380" w:lineRule="exact"/>
              <w:jc w:val="center"/>
              <w:rPr>
                <w:rFonts w:ascii="Arial" w:hAnsi="Arial" w:cs="Arial"/>
                <w:sz w:val="22"/>
                <w:szCs w:val="22"/>
              </w:rPr>
            </w:pPr>
            <w:r w:rsidRPr="00CA4E83">
              <w:rPr>
                <w:rFonts w:ascii="Arial" w:hAnsi="Arial" w:cs="Arial"/>
                <w:sz w:val="22"/>
                <w:szCs w:val="22"/>
              </w:rPr>
              <w:t>100</w:t>
            </w:r>
          </w:p>
        </w:tc>
      </w:tr>
    </w:tbl>
    <w:p w14:paraId="2B4F0CFC" w14:textId="77777777" w:rsidR="008B0F64" w:rsidRDefault="008B0F64" w:rsidP="0072001F">
      <w:pPr>
        <w:spacing w:before="120" w:after="120" w:line="380" w:lineRule="exact"/>
        <w:ind w:left="547" w:right="-43" w:hanging="547"/>
        <w:jc w:val="both"/>
        <w:rPr>
          <w:rFonts w:ascii="Arial" w:hAnsi="Arial"/>
          <w:sz w:val="22"/>
          <w:szCs w:val="22"/>
        </w:rPr>
      </w:pPr>
    </w:p>
    <w:p w14:paraId="4C0D5270" w14:textId="77777777" w:rsidR="008B0F64" w:rsidRDefault="008B0F64">
      <w:pPr>
        <w:overflowPunct/>
        <w:autoSpaceDE/>
        <w:autoSpaceDN/>
        <w:adjustRightInd/>
        <w:rPr>
          <w:rFonts w:ascii="Arial" w:hAnsi="Arial"/>
          <w:sz w:val="22"/>
          <w:szCs w:val="22"/>
        </w:rPr>
      </w:pPr>
      <w:r>
        <w:rPr>
          <w:rFonts w:ascii="Arial" w:hAnsi="Arial"/>
          <w:sz w:val="22"/>
          <w:szCs w:val="22"/>
        </w:rPr>
        <w:br w:type="page"/>
      </w:r>
    </w:p>
    <w:p w14:paraId="78E27EA7" w14:textId="123CF023" w:rsidR="0072001F" w:rsidRDefault="0072001F" w:rsidP="0072001F">
      <w:pPr>
        <w:spacing w:before="120" w:after="120" w:line="380" w:lineRule="exact"/>
        <w:ind w:left="547" w:right="-43" w:hanging="547"/>
        <w:jc w:val="both"/>
        <w:rPr>
          <w:rFonts w:ascii="Arial" w:hAnsi="Arial"/>
          <w:sz w:val="22"/>
          <w:szCs w:val="22"/>
        </w:rPr>
      </w:pPr>
      <w:r w:rsidRPr="004A5725">
        <w:rPr>
          <w:rFonts w:ascii="Arial" w:hAnsi="Arial"/>
          <w:sz w:val="22"/>
          <w:szCs w:val="22"/>
        </w:rPr>
        <w:lastRenderedPageBreak/>
        <w:t>4</w:t>
      </w:r>
      <w:r w:rsidR="00F22D7F">
        <w:rPr>
          <w:rFonts w:ascii="Arial" w:hAnsi="Arial"/>
          <w:sz w:val="22"/>
          <w:szCs w:val="22"/>
        </w:rPr>
        <w:t>5</w:t>
      </w:r>
      <w:r w:rsidRPr="004A5725">
        <w:rPr>
          <w:rFonts w:ascii="Arial" w:hAnsi="Arial"/>
          <w:sz w:val="22"/>
          <w:szCs w:val="22"/>
        </w:rPr>
        <w:t>.</w:t>
      </w:r>
      <w:r>
        <w:rPr>
          <w:rFonts w:ascii="Arial" w:hAnsi="Arial"/>
          <w:sz w:val="22"/>
          <w:szCs w:val="22"/>
        </w:rPr>
        <w:t>2</w:t>
      </w:r>
      <w:r w:rsidRPr="00CA4E83">
        <w:rPr>
          <w:rFonts w:ascii="Arial" w:hAnsi="Arial"/>
          <w:sz w:val="22"/>
          <w:szCs w:val="22"/>
        </w:rPr>
        <w:tab/>
      </w:r>
      <w:r w:rsidRPr="0058479B">
        <w:rPr>
          <w:rFonts w:ascii="Arial" w:hAnsi="Arial"/>
          <w:sz w:val="22"/>
          <w:szCs w:val="22"/>
        </w:rPr>
        <w:t xml:space="preserve">On </w:t>
      </w:r>
      <w:r w:rsidR="00FB628E">
        <w:rPr>
          <w:rFonts w:ascii="Arial" w:hAnsi="Arial"/>
          <w:sz w:val="22"/>
          <w:szCs w:val="22"/>
        </w:rPr>
        <w:t>23 December 2024</w:t>
      </w:r>
      <w:r w:rsidRPr="0058479B">
        <w:rPr>
          <w:rFonts w:ascii="Arial" w:hAnsi="Arial"/>
          <w:sz w:val="22"/>
          <w:szCs w:val="22"/>
        </w:rPr>
        <w:t xml:space="preserve">, the Company’s Board of Directors’ meeting approved </w:t>
      </w:r>
      <w:r w:rsidRPr="00402555">
        <w:rPr>
          <w:rFonts w:ascii="Arial" w:hAnsi="Arial"/>
          <w:sz w:val="22"/>
          <w:szCs w:val="22"/>
        </w:rPr>
        <w:t>the issuance and offer of the Company’s unsecured and unsubordinated debentures No. 1/202</w:t>
      </w:r>
      <w:r>
        <w:rPr>
          <w:rFonts w:ascii="Arial" w:hAnsi="Arial"/>
          <w:sz w:val="22"/>
          <w:szCs w:val="22"/>
        </w:rPr>
        <w:t xml:space="preserve">5, with </w:t>
      </w:r>
      <w:r w:rsidRPr="00402555">
        <w:rPr>
          <w:rFonts w:ascii="Arial" w:hAnsi="Arial"/>
          <w:sz w:val="22"/>
          <w:szCs w:val="22"/>
        </w:rPr>
        <w:t xml:space="preserve">a total value of not exceeding Baht </w:t>
      </w:r>
      <w:r w:rsidR="00DA0F1A">
        <w:rPr>
          <w:rFonts w:ascii="Arial" w:hAnsi="Arial"/>
          <w:sz w:val="22"/>
          <w:szCs w:val="22"/>
        </w:rPr>
        <w:t>7</w:t>
      </w:r>
      <w:r>
        <w:rPr>
          <w:rFonts w:ascii="Arial" w:hAnsi="Arial"/>
          <w:sz w:val="22"/>
          <w:szCs w:val="22"/>
        </w:rPr>
        <w:t>,</w:t>
      </w:r>
      <w:r w:rsidR="00DA0F1A">
        <w:rPr>
          <w:rFonts w:ascii="Arial" w:hAnsi="Arial"/>
          <w:sz w:val="22"/>
          <w:szCs w:val="22"/>
        </w:rPr>
        <w:t>7</w:t>
      </w:r>
      <w:r>
        <w:rPr>
          <w:rFonts w:ascii="Arial" w:hAnsi="Arial"/>
          <w:sz w:val="22"/>
          <w:szCs w:val="22"/>
        </w:rPr>
        <w:t>00</w:t>
      </w:r>
      <w:r w:rsidRPr="00402555">
        <w:rPr>
          <w:rFonts w:ascii="Arial" w:hAnsi="Arial"/>
          <w:sz w:val="22"/>
          <w:szCs w:val="22"/>
        </w:rPr>
        <w:t xml:space="preserve"> million</w:t>
      </w:r>
      <w:r>
        <w:rPr>
          <w:rFonts w:ascii="Arial" w:hAnsi="Arial"/>
          <w:sz w:val="22"/>
          <w:szCs w:val="22"/>
        </w:rPr>
        <w:t xml:space="preserve">. </w:t>
      </w:r>
      <w:r w:rsidRPr="00402555">
        <w:rPr>
          <w:rFonts w:ascii="Arial" w:hAnsi="Arial"/>
          <w:sz w:val="22"/>
          <w:szCs w:val="22"/>
        </w:rPr>
        <w:t>The debentures are to be issued and offered</w:t>
      </w:r>
      <w:r>
        <w:rPr>
          <w:rFonts w:ascii="Arial" w:hAnsi="Arial"/>
          <w:sz w:val="22"/>
          <w:szCs w:val="22"/>
        </w:rPr>
        <w:t xml:space="preserve"> on</w:t>
      </w:r>
      <w:r w:rsidRPr="00402555">
        <w:rPr>
          <w:rFonts w:ascii="Arial" w:hAnsi="Arial"/>
          <w:sz w:val="22"/>
          <w:szCs w:val="22"/>
        </w:rPr>
        <w:t xml:space="preserve"> </w:t>
      </w:r>
      <w:r>
        <w:rPr>
          <w:rFonts w:ascii="Arial" w:hAnsi="Arial"/>
          <w:sz w:val="22"/>
          <w:szCs w:val="22"/>
        </w:rPr>
        <w:t>16 January 2025</w:t>
      </w:r>
      <w:r w:rsidR="002C5815" w:rsidRPr="002C5815">
        <w:rPr>
          <w:rFonts w:ascii="Arial" w:hAnsi="Arial"/>
          <w:sz w:val="22"/>
          <w:szCs w:val="22"/>
        </w:rPr>
        <w:t>, as detailed below.</w:t>
      </w:r>
    </w:p>
    <w:tbl>
      <w:tblPr>
        <w:tblW w:w="9180" w:type="dxa"/>
        <w:tblInd w:w="360" w:type="dxa"/>
        <w:tblLayout w:type="fixed"/>
        <w:tblLook w:val="01E0" w:firstRow="1" w:lastRow="1" w:firstColumn="1" w:lastColumn="1" w:noHBand="0" w:noVBand="0"/>
      </w:tblPr>
      <w:tblGrid>
        <w:gridCol w:w="3510"/>
        <w:gridCol w:w="1710"/>
        <w:gridCol w:w="1710"/>
        <w:gridCol w:w="2250"/>
      </w:tblGrid>
      <w:tr w:rsidR="002C5815" w:rsidRPr="008A28FD" w14:paraId="0417F88C" w14:textId="01C539C8" w:rsidTr="006E750C">
        <w:trPr>
          <w:trHeight w:val="20"/>
          <w:tblHeader/>
        </w:trPr>
        <w:tc>
          <w:tcPr>
            <w:tcW w:w="3510" w:type="dxa"/>
          </w:tcPr>
          <w:p w14:paraId="0A55BBC4" w14:textId="77777777" w:rsidR="002C5815" w:rsidRPr="008A28FD" w:rsidRDefault="002C5815" w:rsidP="006E750C">
            <w:pPr>
              <w:spacing w:line="380" w:lineRule="exact"/>
              <w:jc w:val="center"/>
              <w:rPr>
                <w:rFonts w:ascii="Arial" w:hAnsi="Arial" w:cs="Arial"/>
                <w:sz w:val="22"/>
                <w:szCs w:val="22"/>
              </w:rPr>
            </w:pPr>
          </w:p>
        </w:tc>
        <w:tc>
          <w:tcPr>
            <w:tcW w:w="1710" w:type="dxa"/>
          </w:tcPr>
          <w:p w14:paraId="4B8AEE72" w14:textId="4E6F5124" w:rsidR="002C5815" w:rsidRPr="008A28FD" w:rsidRDefault="008A28FD" w:rsidP="006E750C">
            <w:pPr>
              <w:spacing w:line="380" w:lineRule="exact"/>
              <w:jc w:val="center"/>
              <w:rPr>
                <w:rFonts w:ascii="Arial" w:hAnsi="Arial" w:cs="Arial"/>
                <w:sz w:val="22"/>
                <w:szCs w:val="22"/>
              </w:rPr>
            </w:pPr>
            <w:r w:rsidRPr="008A28FD">
              <w:rPr>
                <w:rFonts w:ascii="Arial" w:hAnsi="Arial" w:cs="Arial"/>
                <w:sz w:val="22"/>
                <w:szCs w:val="22"/>
              </w:rPr>
              <w:t>Redemption</w:t>
            </w:r>
          </w:p>
        </w:tc>
        <w:tc>
          <w:tcPr>
            <w:tcW w:w="1710" w:type="dxa"/>
            <w:vAlign w:val="bottom"/>
          </w:tcPr>
          <w:p w14:paraId="1610FAF0" w14:textId="3C3B5725" w:rsidR="002C5815" w:rsidRPr="008A28FD" w:rsidRDefault="002C5815" w:rsidP="006E750C">
            <w:pPr>
              <w:spacing w:line="380" w:lineRule="exact"/>
              <w:jc w:val="center"/>
              <w:rPr>
                <w:rFonts w:ascii="Arial" w:hAnsi="Arial" w:cs="Arial"/>
                <w:sz w:val="22"/>
                <w:szCs w:val="22"/>
              </w:rPr>
            </w:pPr>
            <w:r w:rsidRPr="008A28FD">
              <w:rPr>
                <w:rFonts w:ascii="Arial" w:hAnsi="Arial" w:cs="Arial"/>
                <w:sz w:val="22"/>
                <w:szCs w:val="22"/>
              </w:rPr>
              <w:t>Interest rate /</w:t>
            </w:r>
          </w:p>
        </w:tc>
        <w:tc>
          <w:tcPr>
            <w:tcW w:w="2250" w:type="dxa"/>
          </w:tcPr>
          <w:p w14:paraId="06466D33" w14:textId="79C18D2A" w:rsidR="002C5815" w:rsidRPr="008A28FD" w:rsidRDefault="008A28FD" w:rsidP="006E750C">
            <w:pPr>
              <w:spacing w:line="380" w:lineRule="exact"/>
              <w:jc w:val="center"/>
              <w:rPr>
                <w:rFonts w:ascii="Arial" w:hAnsi="Arial" w:cs="Arial"/>
                <w:sz w:val="22"/>
                <w:szCs w:val="22"/>
              </w:rPr>
            </w:pPr>
            <w:r w:rsidRPr="008A28FD">
              <w:rPr>
                <w:rFonts w:ascii="Arial" w:hAnsi="Arial" w:cs="Arial"/>
                <w:sz w:val="22"/>
                <w:szCs w:val="22"/>
              </w:rPr>
              <w:t>Total value of</w:t>
            </w:r>
          </w:p>
        </w:tc>
      </w:tr>
      <w:tr w:rsidR="002C5815" w:rsidRPr="008A28FD" w14:paraId="3720C51A" w14:textId="2EE63E32" w:rsidTr="006E750C">
        <w:trPr>
          <w:trHeight w:val="20"/>
          <w:tblHeader/>
        </w:trPr>
        <w:tc>
          <w:tcPr>
            <w:tcW w:w="3510" w:type="dxa"/>
            <w:vAlign w:val="bottom"/>
          </w:tcPr>
          <w:p w14:paraId="26A6C596" w14:textId="77777777" w:rsidR="002C5815" w:rsidRPr="008A28FD" w:rsidRDefault="002C5815" w:rsidP="006E750C">
            <w:pPr>
              <w:pBdr>
                <w:bottom w:val="single" w:sz="4" w:space="1" w:color="auto"/>
              </w:pBdr>
              <w:spacing w:line="380" w:lineRule="exact"/>
              <w:jc w:val="center"/>
              <w:rPr>
                <w:rFonts w:ascii="Arial" w:hAnsi="Arial" w:cs="Arial"/>
                <w:sz w:val="22"/>
                <w:szCs w:val="22"/>
              </w:rPr>
            </w:pPr>
            <w:r w:rsidRPr="008A28FD">
              <w:rPr>
                <w:rFonts w:ascii="Arial" w:hAnsi="Arial" w:cs="Arial"/>
                <w:sz w:val="22"/>
                <w:szCs w:val="22"/>
              </w:rPr>
              <w:t>Debentures</w:t>
            </w:r>
          </w:p>
        </w:tc>
        <w:tc>
          <w:tcPr>
            <w:tcW w:w="1710" w:type="dxa"/>
          </w:tcPr>
          <w:p w14:paraId="7D6447A8" w14:textId="1EA22B99" w:rsidR="002C5815" w:rsidRPr="008A28FD" w:rsidRDefault="004B5264" w:rsidP="006E750C">
            <w:pPr>
              <w:pBdr>
                <w:bottom w:val="single" w:sz="4" w:space="1" w:color="auto"/>
              </w:pBdr>
              <w:spacing w:line="380" w:lineRule="exact"/>
              <w:jc w:val="center"/>
              <w:rPr>
                <w:rFonts w:ascii="Arial" w:hAnsi="Arial" w:cs="Arial"/>
                <w:sz w:val="22"/>
                <w:szCs w:val="22"/>
              </w:rPr>
            </w:pPr>
            <w:r w:rsidRPr="008A28FD">
              <w:rPr>
                <w:rFonts w:ascii="Arial" w:hAnsi="Arial" w:cs="Arial"/>
                <w:sz w:val="22"/>
                <w:szCs w:val="22"/>
              </w:rPr>
              <w:t>due date</w:t>
            </w:r>
          </w:p>
        </w:tc>
        <w:tc>
          <w:tcPr>
            <w:tcW w:w="1710" w:type="dxa"/>
            <w:vAlign w:val="bottom"/>
          </w:tcPr>
          <w:p w14:paraId="66F6E435" w14:textId="7281ECBF" w:rsidR="002C5815" w:rsidRPr="008A28FD" w:rsidRDefault="002C5815" w:rsidP="006E750C">
            <w:pPr>
              <w:pBdr>
                <w:bottom w:val="single" w:sz="4" w:space="1" w:color="auto"/>
              </w:pBdr>
              <w:spacing w:line="380" w:lineRule="exact"/>
              <w:jc w:val="center"/>
              <w:rPr>
                <w:rFonts w:ascii="Arial" w:hAnsi="Arial" w:cs="Arial"/>
                <w:sz w:val="22"/>
                <w:szCs w:val="22"/>
              </w:rPr>
            </w:pPr>
            <w:r w:rsidRPr="008A28FD">
              <w:rPr>
                <w:rFonts w:ascii="Arial" w:hAnsi="Arial" w:cs="Arial"/>
                <w:sz w:val="22"/>
                <w:szCs w:val="22"/>
              </w:rPr>
              <w:t>Discount rate</w:t>
            </w:r>
          </w:p>
        </w:tc>
        <w:tc>
          <w:tcPr>
            <w:tcW w:w="2250" w:type="dxa"/>
          </w:tcPr>
          <w:p w14:paraId="51ECD71C" w14:textId="50737E4F" w:rsidR="002C5815" w:rsidRPr="008A28FD" w:rsidRDefault="008A28FD" w:rsidP="006E750C">
            <w:pPr>
              <w:pBdr>
                <w:bottom w:val="single" w:sz="4" w:space="1" w:color="auto"/>
              </w:pBdr>
              <w:spacing w:line="380" w:lineRule="exact"/>
              <w:jc w:val="center"/>
              <w:rPr>
                <w:rFonts w:ascii="Arial" w:hAnsi="Arial" w:cs="Arial"/>
                <w:sz w:val="22"/>
                <w:szCs w:val="22"/>
              </w:rPr>
            </w:pPr>
            <w:r w:rsidRPr="008A28FD">
              <w:rPr>
                <w:rFonts w:ascii="Arial" w:hAnsi="Arial" w:cs="Arial"/>
                <w:sz w:val="22"/>
                <w:szCs w:val="22"/>
              </w:rPr>
              <w:t>not exceeding</w:t>
            </w:r>
          </w:p>
        </w:tc>
      </w:tr>
      <w:tr w:rsidR="002C5815" w:rsidRPr="008A28FD" w14:paraId="1CD0367D" w14:textId="54A486F7" w:rsidTr="006E750C">
        <w:trPr>
          <w:trHeight w:val="20"/>
        </w:trPr>
        <w:tc>
          <w:tcPr>
            <w:tcW w:w="3510" w:type="dxa"/>
          </w:tcPr>
          <w:p w14:paraId="70A96998" w14:textId="23AD2B47" w:rsidR="002C5815" w:rsidRPr="008A28FD" w:rsidRDefault="002C5815" w:rsidP="006E750C">
            <w:pPr>
              <w:spacing w:line="380" w:lineRule="exact"/>
              <w:rPr>
                <w:rFonts w:ascii="Arial" w:hAnsi="Arial" w:cs="Arial"/>
                <w:sz w:val="22"/>
                <w:szCs w:val="22"/>
              </w:rPr>
            </w:pPr>
            <w:r w:rsidRPr="008A28FD">
              <w:rPr>
                <w:rFonts w:ascii="Arial" w:hAnsi="Arial" w:cs="Arial"/>
                <w:sz w:val="22"/>
                <w:szCs w:val="22"/>
              </w:rPr>
              <w:t xml:space="preserve">Debentures # </w:t>
            </w:r>
            <w:r w:rsidR="008A28FD">
              <w:rPr>
                <w:rFonts w:ascii="Arial" w:hAnsi="Arial" w:cstheme="minorBidi"/>
                <w:sz w:val="22"/>
                <w:szCs w:val="22"/>
              </w:rPr>
              <w:t>1</w:t>
            </w:r>
            <w:r w:rsidRPr="008A28FD">
              <w:rPr>
                <w:rFonts w:ascii="Arial" w:hAnsi="Arial" w:cs="Arial"/>
                <w:sz w:val="22"/>
                <w:szCs w:val="22"/>
              </w:rPr>
              <w:t>/202</w:t>
            </w:r>
            <w:r w:rsidR="008A28FD">
              <w:rPr>
                <w:rFonts w:ascii="Arial" w:hAnsi="Arial" w:cs="Arial"/>
                <w:sz w:val="22"/>
                <w:szCs w:val="22"/>
              </w:rPr>
              <w:t>5</w:t>
            </w:r>
            <w:r w:rsidRPr="008A28FD">
              <w:rPr>
                <w:rFonts w:ascii="Arial" w:hAnsi="Arial" w:cs="Arial"/>
                <w:sz w:val="22"/>
                <w:szCs w:val="22"/>
              </w:rPr>
              <w:t xml:space="preserve"> tranche 1</w:t>
            </w:r>
          </w:p>
        </w:tc>
        <w:tc>
          <w:tcPr>
            <w:tcW w:w="1710" w:type="dxa"/>
          </w:tcPr>
          <w:p w14:paraId="54EFC7EA" w14:textId="2AC1A5F8" w:rsidR="002C5815" w:rsidRPr="008A28FD" w:rsidRDefault="008A28FD" w:rsidP="006E750C">
            <w:pPr>
              <w:spacing w:line="380" w:lineRule="exact"/>
              <w:ind w:hanging="62"/>
              <w:jc w:val="center"/>
              <w:rPr>
                <w:rFonts w:ascii="Arial" w:hAnsi="Arial" w:cs="Arial"/>
                <w:sz w:val="22"/>
                <w:szCs w:val="22"/>
              </w:rPr>
            </w:pPr>
            <w:r>
              <w:rPr>
                <w:rFonts w:ascii="Arial" w:hAnsi="Arial" w:cs="Arial"/>
                <w:sz w:val="22"/>
                <w:szCs w:val="22"/>
              </w:rPr>
              <w:t>20</w:t>
            </w:r>
            <w:r w:rsidR="00131715">
              <w:rPr>
                <w:rFonts w:ascii="Arial" w:hAnsi="Arial" w:cs="Arial"/>
                <w:sz w:val="22"/>
                <w:szCs w:val="22"/>
              </w:rPr>
              <w:t>27</w:t>
            </w:r>
          </w:p>
        </w:tc>
        <w:tc>
          <w:tcPr>
            <w:tcW w:w="1710" w:type="dxa"/>
          </w:tcPr>
          <w:p w14:paraId="2E44EDEC" w14:textId="09161994" w:rsidR="002C5815" w:rsidRPr="008A28FD" w:rsidRDefault="002C5815" w:rsidP="006E750C">
            <w:pPr>
              <w:spacing w:line="380" w:lineRule="exact"/>
              <w:ind w:hanging="62"/>
              <w:jc w:val="center"/>
              <w:rPr>
                <w:rFonts w:ascii="Arial" w:hAnsi="Arial" w:cs="Arial"/>
                <w:sz w:val="22"/>
                <w:szCs w:val="22"/>
              </w:rPr>
            </w:pPr>
            <w:r w:rsidRPr="008A28FD">
              <w:rPr>
                <w:rFonts w:ascii="Arial" w:hAnsi="Arial" w:cs="Arial"/>
                <w:sz w:val="22"/>
                <w:szCs w:val="22"/>
              </w:rPr>
              <w:t>3.</w:t>
            </w:r>
            <w:r w:rsidR="00131715">
              <w:rPr>
                <w:rFonts w:ascii="Arial" w:hAnsi="Arial" w:cs="Arial"/>
                <w:sz w:val="22"/>
                <w:szCs w:val="22"/>
              </w:rPr>
              <w:t>9</w:t>
            </w:r>
            <w:r w:rsidRPr="008A28FD">
              <w:rPr>
                <w:rFonts w:ascii="Arial" w:hAnsi="Arial" w:cs="Arial"/>
                <w:sz w:val="22"/>
                <w:szCs w:val="22"/>
              </w:rPr>
              <w:t>0% p.a.</w:t>
            </w:r>
          </w:p>
        </w:tc>
        <w:tc>
          <w:tcPr>
            <w:tcW w:w="2250" w:type="dxa"/>
          </w:tcPr>
          <w:p w14:paraId="46DA8E91" w14:textId="3EB726E0" w:rsidR="002C5815" w:rsidRPr="008A28FD" w:rsidRDefault="006E750C" w:rsidP="006E750C">
            <w:pPr>
              <w:spacing w:line="380" w:lineRule="exact"/>
              <w:ind w:hanging="62"/>
              <w:jc w:val="center"/>
              <w:rPr>
                <w:rFonts w:ascii="Arial" w:hAnsi="Arial" w:cs="Arial"/>
                <w:sz w:val="22"/>
                <w:szCs w:val="22"/>
              </w:rPr>
            </w:pPr>
            <w:r>
              <w:rPr>
                <w:rFonts w:ascii="Arial" w:hAnsi="Arial" w:cs="Arial"/>
                <w:sz w:val="22"/>
                <w:szCs w:val="22"/>
              </w:rPr>
              <w:t>Baht 2,500 million</w:t>
            </w:r>
          </w:p>
        </w:tc>
      </w:tr>
      <w:tr w:rsidR="002C5815" w:rsidRPr="008A28FD" w14:paraId="5F270334" w14:textId="5ABE8D90" w:rsidTr="006E750C">
        <w:trPr>
          <w:trHeight w:val="20"/>
        </w:trPr>
        <w:tc>
          <w:tcPr>
            <w:tcW w:w="3510" w:type="dxa"/>
          </w:tcPr>
          <w:p w14:paraId="7AC724C9" w14:textId="5DB81E21" w:rsidR="002C5815" w:rsidRPr="008A28FD" w:rsidRDefault="002C5815" w:rsidP="006E750C">
            <w:pPr>
              <w:spacing w:line="380" w:lineRule="exact"/>
              <w:rPr>
                <w:rFonts w:ascii="Arial" w:hAnsi="Arial" w:cs="Arial"/>
                <w:sz w:val="22"/>
                <w:szCs w:val="22"/>
              </w:rPr>
            </w:pPr>
            <w:r w:rsidRPr="008A28FD">
              <w:rPr>
                <w:rFonts w:ascii="Arial" w:hAnsi="Arial" w:cs="Arial"/>
                <w:sz w:val="22"/>
                <w:szCs w:val="22"/>
              </w:rPr>
              <w:t xml:space="preserve">Debentures # </w:t>
            </w:r>
            <w:r w:rsidR="008A28FD">
              <w:rPr>
                <w:rFonts w:ascii="Arial" w:hAnsi="Arial" w:cs="Arial"/>
                <w:sz w:val="22"/>
                <w:szCs w:val="22"/>
              </w:rPr>
              <w:t>1</w:t>
            </w:r>
            <w:r w:rsidRPr="008A28FD">
              <w:rPr>
                <w:rFonts w:ascii="Arial" w:hAnsi="Arial" w:cstheme="minorBidi"/>
                <w:sz w:val="22"/>
                <w:szCs w:val="22"/>
              </w:rPr>
              <w:t>/</w:t>
            </w:r>
            <w:r w:rsidRPr="008A28FD">
              <w:rPr>
                <w:rFonts w:ascii="Arial" w:hAnsi="Arial" w:cs="Arial"/>
                <w:sz w:val="22"/>
                <w:szCs w:val="22"/>
              </w:rPr>
              <w:t>202</w:t>
            </w:r>
            <w:r w:rsidR="008A28FD">
              <w:rPr>
                <w:rFonts w:ascii="Arial" w:hAnsi="Arial" w:cs="Arial"/>
                <w:sz w:val="22"/>
                <w:szCs w:val="22"/>
              </w:rPr>
              <w:t>5</w:t>
            </w:r>
            <w:r w:rsidRPr="008A28FD">
              <w:rPr>
                <w:rFonts w:ascii="Arial" w:hAnsi="Arial" w:cs="Arial"/>
                <w:sz w:val="22"/>
                <w:szCs w:val="22"/>
              </w:rPr>
              <w:t xml:space="preserve"> tranche 2</w:t>
            </w:r>
          </w:p>
        </w:tc>
        <w:tc>
          <w:tcPr>
            <w:tcW w:w="1710" w:type="dxa"/>
          </w:tcPr>
          <w:p w14:paraId="0D8C6D3F" w14:textId="3899CB96" w:rsidR="002C5815" w:rsidRPr="008A28FD" w:rsidRDefault="008A28FD" w:rsidP="006E750C">
            <w:pPr>
              <w:spacing w:line="380" w:lineRule="exact"/>
              <w:ind w:hanging="62"/>
              <w:jc w:val="center"/>
              <w:rPr>
                <w:rFonts w:ascii="Arial" w:hAnsi="Arial" w:cs="Arial"/>
                <w:sz w:val="22"/>
                <w:szCs w:val="22"/>
              </w:rPr>
            </w:pPr>
            <w:r>
              <w:rPr>
                <w:rFonts w:ascii="Arial" w:hAnsi="Arial" w:cs="Arial"/>
                <w:sz w:val="22"/>
                <w:szCs w:val="22"/>
              </w:rPr>
              <w:t>20</w:t>
            </w:r>
            <w:r w:rsidR="00131715">
              <w:rPr>
                <w:rFonts w:ascii="Arial" w:hAnsi="Arial" w:cs="Arial"/>
                <w:sz w:val="22"/>
                <w:szCs w:val="22"/>
              </w:rPr>
              <w:t>28</w:t>
            </w:r>
          </w:p>
        </w:tc>
        <w:tc>
          <w:tcPr>
            <w:tcW w:w="1710" w:type="dxa"/>
          </w:tcPr>
          <w:p w14:paraId="44DB28E2" w14:textId="31415275" w:rsidR="002C5815" w:rsidRPr="008A28FD" w:rsidRDefault="00131715" w:rsidP="006E750C">
            <w:pPr>
              <w:spacing w:line="380" w:lineRule="exact"/>
              <w:ind w:hanging="62"/>
              <w:jc w:val="center"/>
              <w:rPr>
                <w:rFonts w:ascii="Arial" w:hAnsi="Arial" w:cs="Arial"/>
                <w:sz w:val="22"/>
                <w:szCs w:val="22"/>
              </w:rPr>
            </w:pPr>
            <w:r>
              <w:rPr>
                <w:rFonts w:ascii="Arial" w:hAnsi="Arial" w:cs="Arial"/>
                <w:sz w:val="22"/>
                <w:szCs w:val="22"/>
              </w:rPr>
              <w:t>4.2</w:t>
            </w:r>
            <w:r w:rsidR="002C5815" w:rsidRPr="008A28FD">
              <w:rPr>
                <w:rFonts w:ascii="Arial" w:hAnsi="Arial" w:cs="Arial"/>
                <w:sz w:val="22"/>
                <w:szCs w:val="22"/>
              </w:rPr>
              <w:t>0% p.a.</w:t>
            </w:r>
          </w:p>
        </w:tc>
        <w:tc>
          <w:tcPr>
            <w:tcW w:w="2250" w:type="dxa"/>
          </w:tcPr>
          <w:p w14:paraId="5B49A5A7" w14:textId="11C62BE6" w:rsidR="002C5815" w:rsidRPr="008A28FD" w:rsidRDefault="006E750C" w:rsidP="006E750C">
            <w:pPr>
              <w:spacing w:line="380" w:lineRule="exact"/>
              <w:ind w:hanging="62"/>
              <w:jc w:val="center"/>
              <w:rPr>
                <w:rFonts w:ascii="Arial" w:hAnsi="Arial" w:cs="Arial"/>
                <w:sz w:val="22"/>
                <w:szCs w:val="22"/>
              </w:rPr>
            </w:pPr>
            <w:r>
              <w:rPr>
                <w:rFonts w:ascii="Arial" w:hAnsi="Arial" w:cs="Arial"/>
                <w:sz w:val="22"/>
                <w:szCs w:val="22"/>
              </w:rPr>
              <w:t>Baht 2,700 million</w:t>
            </w:r>
          </w:p>
        </w:tc>
      </w:tr>
      <w:tr w:rsidR="002C5815" w:rsidRPr="008A28FD" w14:paraId="2C170B43" w14:textId="0062B350" w:rsidTr="006E750C">
        <w:trPr>
          <w:trHeight w:val="20"/>
        </w:trPr>
        <w:tc>
          <w:tcPr>
            <w:tcW w:w="3510" w:type="dxa"/>
          </w:tcPr>
          <w:p w14:paraId="7F72C684" w14:textId="7BF6529D" w:rsidR="002C5815" w:rsidRPr="008A28FD" w:rsidRDefault="002C5815" w:rsidP="006E750C">
            <w:pPr>
              <w:spacing w:line="380" w:lineRule="exact"/>
              <w:rPr>
                <w:rFonts w:ascii="Arial" w:hAnsi="Arial" w:cs="Arial"/>
                <w:sz w:val="22"/>
                <w:szCs w:val="22"/>
              </w:rPr>
            </w:pPr>
            <w:r w:rsidRPr="008A28FD">
              <w:rPr>
                <w:rFonts w:ascii="Arial" w:hAnsi="Arial" w:cs="Arial"/>
                <w:sz w:val="22"/>
                <w:szCs w:val="22"/>
              </w:rPr>
              <w:t xml:space="preserve">Debentures # </w:t>
            </w:r>
            <w:r w:rsidR="008A28FD">
              <w:rPr>
                <w:rFonts w:ascii="Arial" w:hAnsi="Arial" w:cs="Arial"/>
                <w:sz w:val="22"/>
                <w:szCs w:val="22"/>
              </w:rPr>
              <w:t>1</w:t>
            </w:r>
            <w:r w:rsidRPr="008A28FD">
              <w:rPr>
                <w:rFonts w:ascii="Arial" w:hAnsi="Arial" w:cs="Arial"/>
                <w:sz w:val="22"/>
                <w:szCs w:val="22"/>
              </w:rPr>
              <w:t>/202</w:t>
            </w:r>
            <w:r w:rsidR="008A28FD">
              <w:rPr>
                <w:rFonts w:ascii="Arial" w:hAnsi="Arial" w:cs="Arial"/>
                <w:sz w:val="22"/>
                <w:szCs w:val="22"/>
              </w:rPr>
              <w:t>5</w:t>
            </w:r>
            <w:r w:rsidRPr="008A28FD">
              <w:rPr>
                <w:rFonts w:ascii="Arial" w:hAnsi="Arial" w:cs="Arial"/>
                <w:sz w:val="22"/>
                <w:szCs w:val="22"/>
              </w:rPr>
              <w:t xml:space="preserve"> tranche</w:t>
            </w:r>
            <w:r w:rsidRPr="008A28FD">
              <w:rPr>
                <w:rFonts w:ascii="Arial" w:hAnsi="Arial" w:cs="Arial"/>
                <w:sz w:val="22"/>
                <w:szCs w:val="22"/>
                <w:cs/>
              </w:rPr>
              <w:t xml:space="preserve"> </w:t>
            </w:r>
            <w:r w:rsidR="008A28FD">
              <w:rPr>
                <w:rFonts w:ascii="Arial" w:hAnsi="Arial" w:cs="Arial"/>
                <w:sz w:val="22"/>
                <w:szCs w:val="22"/>
              </w:rPr>
              <w:t>3</w:t>
            </w:r>
          </w:p>
        </w:tc>
        <w:tc>
          <w:tcPr>
            <w:tcW w:w="1710" w:type="dxa"/>
          </w:tcPr>
          <w:p w14:paraId="2BF47D5E" w14:textId="6185DBBE" w:rsidR="002C5815" w:rsidRPr="008A28FD" w:rsidRDefault="008A28FD" w:rsidP="006E750C">
            <w:pPr>
              <w:spacing w:line="380" w:lineRule="exact"/>
              <w:ind w:hanging="62"/>
              <w:jc w:val="center"/>
              <w:rPr>
                <w:rFonts w:ascii="Arial" w:hAnsi="Arial" w:cs="Arial"/>
                <w:sz w:val="22"/>
                <w:szCs w:val="22"/>
              </w:rPr>
            </w:pPr>
            <w:r>
              <w:rPr>
                <w:rFonts w:ascii="Arial" w:hAnsi="Arial" w:cs="Arial"/>
                <w:sz w:val="22"/>
                <w:szCs w:val="22"/>
              </w:rPr>
              <w:t>20</w:t>
            </w:r>
            <w:r w:rsidR="00131715">
              <w:rPr>
                <w:rFonts w:ascii="Arial" w:hAnsi="Arial" w:cs="Arial"/>
                <w:sz w:val="22"/>
                <w:szCs w:val="22"/>
              </w:rPr>
              <w:t>29</w:t>
            </w:r>
          </w:p>
        </w:tc>
        <w:tc>
          <w:tcPr>
            <w:tcW w:w="1710" w:type="dxa"/>
          </w:tcPr>
          <w:p w14:paraId="7136B2EE" w14:textId="71E2FC43" w:rsidR="002C5815" w:rsidRPr="008A28FD" w:rsidRDefault="002C5815" w:rsidP="006E750C">
            <w:pPr>
              <w:spacing w:line="380" w:lineRule="exact"/>
              <w:ind w:hanging="62"/>
              <w:jc w:val="center"/>
              <w:rPr>
                <w:rFonts w:ascii="Arial" w:hAnsi="Arial" w:cs="Arial"/>
                <w:sz w:val="22"/>
                <w:szCs w:val="22"/>
              </w:rPr>
            </w:pPr>
            <w:r w:rsidRPr="008A28FD">
              <w:rPr>
                <w:rFonts w:ascii="Arial" w:hAnsi="Arial" w:cs="Arial"/>
                <w:sz w:val="22"/>
                <w:szCs w:val="22"/>
              </w:rPr>
              <w:t>4.50% p.a.</w:t>
            </w:r>
          </w:p>
        </w:tc>
        <w:tc>
          <w:tcPr>
            <w:tcW w:w="2250" w:type="dxa"/>
          </w:tcPr>
          <w:p w14:paraId="6585A328" w14:textId="5DDBA50C" w:rsidR="002C5815" w:rsidRPr="008A28FD" w:rsidRDefault="006E750C" w:rsidP="006E750C">
            <w:pPr>
              <w:spacing w:line="380" w:lineRule="exact"/>
              <w:ind w:hanging="62"/>
              <w:jc w:val="center"/>
              <w:rPr>
                <w:rFonts w:ascii="Arial" w:hAnsi="Arial" w:cs="Arial"/>
                <w:sz w:val="22"/>
                <w:szCs w:val="22"/>
              </w:rPr>
            </w:pPr>
            <w:r>
              <w:rPr>
                <w:rFonts w:ascii="Arial" w:hAnsi="Arial" w:cs="Arial"/>
                <w:sz w:val="22"/>
                <w:szCs w:val="22"/>
              </w:rPr>
              <w:t>Baht 2,500 million</w:t>
            </w:r>
          </w:p>
        </w:tc>
      </w:tr>
    </w:tbl>
    <w:p w14:paraId="6D0B268D" w14:textId="366B2177" w:rsidR="00FC2C99" w:rsidRDefault="004544EC" w:rsidP="007A5BE0">
      <w:pPr>
        <w:spacing w:before="240" w:after="120" w:line="380" w:lineRule="exact"/>
        <w:ind w:left="547" w:right="-43" w:hanging="547"/>
        <w:jc w:val="both"/>
        <w:rPr>
          <w:rFonts w:ascii="Arial" w:hAnsi="Arial"/>
          <w:sz w:val="22"/>
          <w:szCs w:val="22"/>
        </w:rPr>
      </w:pPr>
      <w:r>
        <w:rPr>
          <w:rFonts w:ascii="Arial" w:hAnsi="Arial"/>
          <w:sz w:val="22"/>
          <w:szCs w:val="22"/>
        </w:rPr>
        <w:t>4</w:t>
      </w:r>
      <w:r w:rsidR="00F22D7F">
        <w:rPr>
          <w:rFonts w:ascii="Arial" w:hAnsi="Arial"/>
          <w:sz w:val="22"/>
          <w:szCs w:val="22"/>
        </w:rPr>
        <w:t>5</w:t>
      </w:r>
      <w:r>
        <w:rPr>
          <w:rFonts w:ascii="Arial" w:hAnsi="Arial"/>
          <w:sz w:val="22"/>
          <w:szCs w:val="22"/>
        </w:rPr>
        <w:t>.3</w:t>
      </w:r>
      <w:r>
        <w:rPr>
          <w:rFonts w:ascii="Arial" w:hAnsi="Arial"/>
          <w:sz w:val="22"/>
          <w:szCs w:val="22"/>
        </w:rPr>
        <w:tab/>
      </w:r>
      <w:r w:rsidR="00FD2083" w:rsidRPr="0058479B">
        <w:rPr>
          <w:rFonts w:ascii="Arial" w:hAnsi="Arial"/>
          <w:sz w:val="22"/>
          <w:szCs w:val="22"/>
        </w:rPr>
        <w:t xml:space="preserve">On </w:t>
      </w:r>
      <w:r w:rsidR="00064C13">
        <w:rPr>
          <w:rFonts w:ascii="Arial" w:hAnsi="Arial"/>
          <w:sz w:val="22"/>
          <w:szCs w:val="22"/>
        </w:rPr>
        <w:t>13</w:t>
      </w:r>
      <w:r w:rsidR="00FD2083" w:rsidRPr="0058479B">
        <w:rPr>
          <w:rFonts w:ascii="Arial" w:hAnsi="Arial"/>
          <w:sz w:val="22"/>
          <w:szCs w:val="22"/>
        </w:rPr>
        <w:t xml:space="preserve"> February 202</w:t>
      </w:r>
      <w:r w:rsidR="00FD2083">
        <w:rPr>
          <w:rFonts w:ascii="Arial" w:hAnsi="Arial"/>
          <w:sz w:val="22"/>
          <w:szCs w:val="22"/>
        </w:rPr>
        <w:t>4</w:t>
      </w:r>
      <w:r w:rsidR="00FD2083" w:rsidRPr="0058479B">
        <w:rPr>
          <w:rFonts w:ascii="Arial" w:hAnsi="Arial"/>
          <w:sz w:val="22"/>
          <w:szCs w:val="22"/>
        </w:rPr>
        <w:t xml:space="preserve">, the Company’s Board of Directors’ meeting approved </w:t>
      </w:r>
      <w:r w:rsidR="00FD2083">
        <w:rPr>
          <w:rFonts w:ascii="Arial" w:hAnsi="Arial"/>
          <w:sz w:val="22"/>
          <w:szCs w:val="22"/>
        </w:rPr>
        <w:t xml:space="preserve">the Company </w:t>
      </w:r>
      <w:r w:rsidR="00FD2083" w:rsidRPr="0058479B">
        <w:rPr>
          <w:rFonts w:ascii="Arial" w:hAnsi="Arial"/>
          <w:sz w:val="22"/>
          <w:szCs w:val="22"/>
        </w:rPr>
        <w:t>to propose to Annual General Meeting of the Company’s shareholders for approval of dividend payment from the operating results from 1 January 202</w:t>
      </w:r>
      <w:r w:rsidR="00FD2083">
        <w:rPr>
          <w:rFonts w:ascii="Arial" w:hAnsi="Arial"/>
          <w:sz w:val="22"/>
          <w:szCs w:val="22"/>
        </w:rPr>
        <w:t>4</w:t>
      </w:r>
      <w:r w:rsidR="00FD2083" w:rsidRPr="0058479B">
        <w:rPr>
          <w:rFonts w:ascii="Arial" w:hAnsi="Arial"/>
          <w:sz w:val="22"/>
          <w:szCs w:val="22"/>
        </w:rPr>
        <w:t xml:space="preserve"> to</w:t>
      </w:r>
      <w:r w:rsidR="00FD2083">
        <w:rPr>
          <w:rFonts w:ascii="Arial" w:hAnsi="Arial"/>
          <w:sz w:val="22"/>
          <w:szCs w:val="22"/>
        </w:rPr>
        <w:t xml:space="preserve"> </w:t>
      </w:r>
      <w:r w:rsidR="00FD2083" w:rsidRPr="0058479B">
        <w:rPr>
          <w:rFonts w:ascii="Arial" w:hAnsi="Arial"/>
          <w:sz w:val="22"/>
          <w:szCs w:val="22"/>
        </w:rPr>
        <w:t>31 December 202</w:t>
      </w:r>
      <w:r w:rsidR="00FD2083">
        <w:rPr>
          <w:rFonts w:ascii="Arial" w:hAnsi="Arial"/>
          <w:sz w:val="22"/>
          <w:szCs w:val="22"/>
        </w:rPr>
        <w:t>4</w:t>
      </w:r>
      <w:r w:rsidR="00FD2083" w:rsidRPr="0058479B">
        <w:rPr>
          <w:rFonts w:ascii="Arial" w:hAnsi="Arial"/>
          <w:sz w:val="22"/>
          <w:szCs w:val="22"/>
        </w:rPr>
        <w:t xml:space="preserve">. The dividend </w:t>
      </w:r>
      <w:r w:rsidR="00FD2083">
        <w:rPr>
          <w:rFonts w:ascii="Arial" w:hAnsi="Arial"/>
          <w:sz w:val="22"/>
          <w:szCs w:val="22"/>
        </w:rPr>
        <w:t xml:space="preserve">payment </w:t>
      </w:r>
      <w:r w:rsidR="00FD2083" w:rsidRPr="0058479B">
        <w:rPr>
          <w:rFonts w:ascii="Arial" w:hAnsi="Arial"/>
          <w:sz w:val="22"/>
          <w:szCs w:val="22"/>
        </w:rPr>
        <w:t xml:space="preserve">will be </w:t>
      </w:r>
      <w:r w:rsidR="00FD2083">
        <w:rPr>
          <w:rFonts w:ascii="Arial" w:hAnsi="Arial"/>
          <w:sz w:val="22"/>
          <w:szCs w:val="22"/>
        </w:rPr>
        <w:t xml:space="preserve">made in </w:t>
      </w:r>
      <w:r w:rsidR="00FD2083" w:rsidRPr="0058479B">
        <w:rPr>
          <w:rFonts w:ascii="Arial" w:hAnsi="Arial"/>
          <w:sz w:val="22"/>
          <w:szCs w:val="22"/>
        </w:rPr>
        <w:t xml:space="preserve">cash at the rate of Baht </w:t>
      </w:r>
      <w:r w:rsidR="00FB628E">
        <w:rPr>
          <w:rFonts w:ascii="Arial" w:hAnsi="Arial"/>
          <w:sz w:val="22"/>
          <w:szCs w:val="22"/>
        </w:rPr>
        <w:t>0.15</w:t>
      </w:r>
      <w:r w:rsidR="00FD2083" w:rsidRPr="0058479B">
        <w:rPr>
          <w:rFonts w:ascii="Arial" w:hAnsi="Arial"/>
          <w:sz w:val="22"/>
          <w:szCs w:val="22"/>
        </w:rPr>
        <w:t xml:space="preserve"> per share</w:t>
      </w:r>
      <w:r w:rsidR="00FD2083">
        <w:rPr>
          <w:rFonts w:ascii="Arial" w:hAnsi="Arial"/>
          <w:sz w:val="22"/>
          <w:szCs w:val="22"/>
        </w:rPr>
        <w:t>.</w:t>
      </w:r>
      <w:r w:rsidR="00FD2083" w:rsidRPr="0058479B">
        <w:rPr>
          <w:rFonts w:ascii="Arial" w:hAnsi="Arial"/>
          <w:sz w:val="22"/>
          <w:szCs w:val="22"/>
        </w:rPr>
        <w:t xml:space="preserve"> </w:t>
      </w:r>
      <w:r w:rsidR="00FD2083">
        <w:rPr>
          <w:rFonts w:ascii="Arial" w:hAnsi="Arial"/>
          <w:sz w:val="22"/>
          <w:szCs w:val="22"/>
        </w:rPr>
        <w:t>T</w:t>
      </w:r>
      <w:r w:rsidR="00FD2083" w:rsidRPr="0058479B">
        <w:rPr>
          <w:rFonts w:ascii="Arial" w:hAnsi="Arial"/>
          <w:sz w:val="22"/>
          <w:szCs w:val="22"/>
        </w:rPr>
        <w:t>he Company's Board of Directors Meeting held on</w:t>
      </w:r>
      <w:r w:rsidR="00FD2083">
        <w:rPr>
          <w:rFonts w:ascii="Arial" w:hAnsi="Arial"/>
          <w:sz w:val="22"/>
          <w:szCs w:val="22"/>
        </w:rPr>
        <w:t xml:space="preserve"> </w:t>
      </w:r>
      <w:r w:rsidR="00FD2083" w:rsidRPr="0058479B">
        <w:rPr>
          <w:rFonts w:ascii="Arial" w:hAnsi="Arial"/>
          <w:sz w:val="22"/>
          <w:szCs w:val="22"/>
        </w:rPr>
        <w:t>1</w:t>
      </w:r>
      <w:r w:rsidR="00FD2083">
        <w:rPr>
          <w:rFonts w:ascii="Arial" w:hAnsi="Arial"/>
          <w:sz w:val="22"/>
          <w:szCs w:val="22"/>
        </w:rPr>
        <w:t>3</w:t>
      </w:r>
      <w:r w:rsidR="00FD2083" w:rsidRPr="0058479B">
        <w:rPr>
          <w:rFonts w:ascii="Arial" w:hAnsi="Arial"/>
          <w:sz w:val="22"/>
          <w:szCs w:val="22"/>
        </w:rPr>
        <w:t xml:space="preserve"> August 202</w:t>
      </w:r>
      <w:r w:rsidR="00FD2083">
        <w:rPr>
          <w:rFonts w:ascii="Arial" w:hAnsi="Arial"/>
          <w:sz w:val="22"/>
          <w:szCs w:val="22"/>
        </w:rPr>
        <w:t>4</w:t>
      </w:r>
      <w:r w:rsidR="00FD2083" w:rsidRPr="0058479B">
        <w:rPr>
          <w:rFonts w:ascii="Arial" w:hAnsi="Arial"/>
          <w:sz w:val="22"/>
          <w:szCs w:val="22"/>
        </w:rPr>
        <w:t xml:space="preserve"> approve</w:t>
      </w:r>
      <w:r w:rsidR="00FD2083">
        <w:rPr>
          <w:rFonts w:ascii="Arial" w:hAnsi="Arial"/>
          <w:sz w:val="22"/>
          <w:szCs w:val="22"/>
        </w:rPr>
        <w:t>d</w:t>
      </w:r>
      <w:r w:rsidR="00FD2083" w:rsidRPr="0058479B">
        <w:rPr>
          <w:rFonts w:ascii="Arial" w:hAnsi="Arial"/>
          <w:sz w:val="22"/>
          <w:szCs w:val="22"/>
        </w:rPr>
        <w:t xml:space="preserve"> interim dividend payment to the shareholders of Baht 0.</w:t>
      </w:r>
      <w:r w:rsidR="00FD2083">
        <w:rPr>
          <w:rFonts w:ascii="Arial" w:hAnsi="Arial"/>
          <w:sz w:val="22"/>
          <w:szCs w:val="22"/>
        </w:rPr>
        <w:t>07</w:t>
      </w:r>
      <w:r w:rsidR="00FD2083" w:rsidRPr="0058479B">
        <w:rPr>
          <w:rFonts w:ascii="Arial" w:hAnsi="Arial"/>
          <w:sz w:val="22"/>
          <w:szCs w:val="22"/>
        </w:rPr>
        <w:t xml:space="preserve"> per share</w:t>
      </w:r>
      <w:r w:rsidR="00FD2083">
        <w:rPr>
          <w:rFonts w:ascii="Arial" w:hAnsi="Arial"/>
          <w:sz w:val="22"/>
          <w:szCs w:val="22"/>
        </w:rPr>
        <w:t xml:space="preserve"> which</w:t>
      </w:r>
      <w:r w:rsidR="00FD2083" w:rsidRPr="0058479B">
        <w:rPr>
          <w:rFonts w:ascii="Arial" w:hAnsi="Arial"/>
          <w:sz w:val="22"/>
          <w:szCs w:val="22"/>
        </w:rPr>
        <w:t xml:space="preserve"> was paid on</w:t>
      </w:r>
      <w:r w:rsidR="00FD2083">
        <w:rPr>
          <w:rFonts w:ascii="Arial" w:hAnsi="Arial"/>
          <w:sz w:val="22"/>
          <w:szCs w:val="22"/>
        </w:rPr>
        <w:t xml:space="preserve"> </w:t>
      </w:r>
      <w:r w:rsidR="00FD2083" w:rsidRPr="0058479B">
        <w:rPr>
          <w:rFonts w:ascii="Arial" w:hAnsi="Arial"/>
          <w:sz w:val="22"/>
          <w:szCs w:val="22"/>
        </w:rPr>
        <w:t>1</w:t>
      </w:r>
      <w:r w:rsidR="00FD2083">
        <w:rPr>
          <w:rFonts w:ascii="Arial" w:hAnsi="Arial"/>
          <w:sz w:val="22"/>
          <w:szCs w:val="22"/>
        </w:rPr>
        <w:t>1</w:t>
      </w:r>
      <w:r w:rsidR="00FD2083" w:rsidRPr="0058479B">
        <w:rPr>
          <w:rFonts w:ascii="Arial" w:hAnsi="Arial"/>
          <w:sz w:val="22"/>
          <w:szCs w:val="22"/>
        </w:rPr>
        <w:t xml:space="preserve"> September 202</w:t>
      </w:r>
      <w:r w:rsidR="00FD2083">
        <w:rPr>
          <w:rFonts w:ascii="Arial" w:hAnsi="Arial"/>
          <w:sz w:val="22"/>
          <w:szCs w:val="22"/>
        </w:rPr>
        <w:t>4</w:t>
      </w:r>
      <w:r w:rsidR="00FD2083" w:rsidRPr="0058479B">
        <w:rPr>
          <w:rFonts w:ascii="Arial" w:hAnsi="Arial"/>
          <w:sz w:val="22"/>
          <w:szCs w:val="22"/>
        </w:rPr>
        <w:t>. The</w:t>
      </w:r>
      <w:r w:rsidR="00FD2083">
        <w:rPr>
          <w:rFonts w:ascii="Arial" w:hAnsi="Arial"/>
          <w:sz w:val="22"/>
          <w:szCs w:val="22"/>
        </w:rPr>
        <w:t xml:space="preserve">refore, the </w:t>
      </w:r>
      <w:r w:rsidR="00FD2083" w:rsidRPr="0058479B">
        <w:rPr>
          <w:rFonts w:ascii="Arial" w:hAnsi="Arial"/>
          <w:sz w:val="22"/>
          <w:szCs w:val="22"/>
        </w:rPr>
        <w:t xml:space="preserve">Company will pay a final dividend of Baht </w:t>
      </w:r>
      <w:r w:rsidR="00FB628E">
        <w:rPr>
          <w:rFonts w:ascii="Arial" w:hAnsi="Arial"/>
          <w:sz w:val="22"/>
          <w:szCs w:val="22"/>
        </w:rPr>
        <w:t>0.08</w:t>
      </w:r>
      <w:r w:rsidR="00FD2083" w:rsidRPr="0058479B">
        <w:rPr>
          <w:rFonts w:ascii="Arial" w:hAnsi="Arial"/>
          <w:sz w:val="22"/>
          <w:szCs w:val="22"/>
        </w:rPr>
        <w:t xml:space="preserve"> per share</w:t>
      </w:r>
      <w:r w:rsidR="00FD2083">
        <w:rPr>
          <w:rFonts w:ascii="Arial" w:hAnsi="Arial"/>
          <w:sz w:val="22"/>
          <w:szCs w:val="22"/>
        </w:rPr>
        <w:t xml:space="preserve"> by</w:t>
      </w:r>
      <w:r w:rsidR="00FD2083" w:rsidRPr="0058479B">
        <w:rPr>
          <w:rFonts w:ascii="Arial" w:hAnsi="Arial"/>
          <w:sz w:val="22"/>
          <w:szCs w:val="22"/>
        </w:rPr>
        <w:t xml:space="preserve"> May 202</w:t>
      </w:r>
      <w:r w:rsidR="00FD2083">
        <w:rPr>
          <w:rFonts w:ascii="Arial" w:hAnsi="Arial"/>
          <w:sz w:val="22"/>
          <w:szCs w:val="22"/>
        </w:rPr>
        <w:t>5.</w:t>
      </w:r>
      <w:r w:rsidR="00FD2083" w:rsidRPr="0058479B">
        <w:rPr>
          <w:rFonts w:ascii="Arial" w:hAnsi="Arial"/>
          <w:sz w:val="22"/>
          <w:szCs w:val="22"/>
        </w:rPr>
        <w:t xml:space="preserve"> The dividend </w:t>
      </w:r>
      <w:r w:rsidR="00FD2083">
        <w:rPr>
          <w:rFonts w:ascii="Arial" w:hAnsi="Arial"/>
          <w:sz w:val="22"/>
          <w:szCs w:val="22"/>
        </w:rPr>
        <w:t xml:space="preserve">payment </w:t>
      </w:r>
      <w:r w:rsidR="00FD2083" w:rsidRPr="0058479B">
        <w:rPr>
          <w:rFonts w:ascii="Arial" w:hAnsi="Arial"/>
          <w:sz w:val="22"/>
          <w:szCs w:val="22"/>
        </w:rPr>
        <w:t>is dependent on approval by the Company’s shareholders</w:t>
      </w:r>
      <w:r w:rsidR="00FD2083">
        <w:rPr>
          <w:rFonts w:ascii="Arial" w:hAnsi="Arial"/>
          <w:sz w:val="22"/>
          <w:szCs w:val="22"/>
        </w:rPr>
        <w:t>.</w:t>
      </w:r>
    </w:p>
    <w:p w14:paraId="3AD837A1" w14:textId="48CACA4F" w:rsidR="00064C13" w:rsidRPr="00064C13" w:rsidRDefault="0058479B" w:rsidP="00064C13">
      <w:pPr>
        <w:spacing w:before="120" w:after="120" w:line="380" w:lineRule="exact"/>
        <w:ind w:left="547" w:right="-43" w:hanging="547"/>
        <w:jc w:val="both"/>
        <w:rPr>
          <w:rFonts w:ascii="Arial" w:hAnsi="Arial"/>
          <w:sz w:val="22"/>
          <w:szCs w:val="22"/>
        </w:rPr>
      </w:pPr>
      <w:r w:rsidRPr="0058479B">
        <w:rPr>
          <w:rFonts w:ascii="Arial" w:hAnsi="Arial"/>
          <w:sz w:val="22"/>
          <w:szCs w:val="22"/>
        </w:rPr>
        <w:t>4</w:t>
      </w:r>
      <w:r w:rsidR="00F22D7F">
        <w:rPr>
          <w:rFonts w:ascii="Arial" w:hAnsi="Arial"/>
          <w:sz w:val="22"/>
          <w:szCs w:val="22"/>
        </w:rPr>
        <w:t>5</w:t>
      </w:r>
      <w:r w:rsidRPr="0058479B">
        <w:rPr>
          <w:rFonts w:ascii="Arial" w:hAnsi="Arial"/>
          <w:sz w:val="22"/>
          <w:szCs w:val="22"/>
        </w:rPr>
        <w:t>.</w:t>
      </w:r>
      <w:r w:rsidR="00B35487">
        <w:rPr>
          <w:rFonts w:ascii="Arial" w:hAnsi="Arial"/>
          <w:sz w:val="22"/>
          <w:szCs w:val="22"/>
        </w:rPr>
        <w:t>4</w:t>
      </w:r>
      <w:r w:rsidR="00064C13">
        <w:rPr>
          <w:rFonts w:ascii="Arial" w:hAnsi="Arial"/>
          <w:sz w:val="22"/>
          <w:szCs w:val="22"/>
        </w:rPr>
        <w:tab/>
      </w:r>
      <w:r w:rsidR="00064C13" w:rsidRPr="00064C13">
        <w:rPr>
          <w:rFonts w:ascii="Arial" w:hAnsi="Arial"/>
          <w:sz w:val="22"/>
          <w:szCs w:val="22"/>
        </w:rPr>
        <w:t xml:space="preserve">On 28 February 2025, the Company's Board of Directors approved a proposal to the Annual General Meeting of Shareholders for an extension of the allocation period for additional ordinary shares under the General Mandate, not exceeding 1,400 million shares, to specific individuals (private placement). This allocation will expire at the 2025 Annual General Meeting of Shareholders. The conditions for the allocation of additional ordinary shares will fully comply with the approval granted by the Annual General Meeting of Shareholders held on 30 April 2024. Furthermore, the Board is </w:t>
      </w:r>
      <w:proofErr w:type="spellStart"/>
      <w:r w:rsidR="00064C13" w:rsidRPr="00064C13">
        <w:rPr>
          <w:rFonts w:ascii="Arial" w:hAnsi="Arial"/>
          <w:sz w:val="22"/>
          <w:szCs w:val="22"/>
        </w:rPr>
        <w:t>authorised</w:t>
      </w:r>
      <w:proofErr w:type="spellEnd"/>
      <w:r w:rsidR="00064C13" w:rsidRPr="00064C13">
        <w:rPr>
          <w:rFonts w:ascii="Arial" w:hAnsi="Arial"/>
          <w:sz w:val="22"/>
          <w:szCs w:val="22"/>
        </w:rPr>
        <w:t xml:space="preserve"> to undertake various actions in the allocation of the Company's additional ordinary shares. </w:t>
      </w:r>
    </w:p>
    <w:p w14:paraId="5FF3283D" w14:textId="52283D97" w:rsidR="003546B1" w:rsidRPr="00E40658" w:rsidRDefault="002643A2" w:rsidP="00064C13">
      <w:pPr>
        <w:spacing w:before="120" w:after="120" w:line="380" w:lineRule="exact"/>
        <w:ind w:left="547" w:right="-43" w:hanging="547"/>
        <w:jc w:val="both"/>
        <w:rPr>
          <w:rFonts w:ascii="Arial" w:hAnsi="Arial" w:cs="Arial"/>
          <w:b/>
          <w:bCs/>
          <w:sz w:val="22"/>
          <w:szCs w:val="22"/>
        </w:rPr>
      </w:pPr>
      <w:r w:rsidRPr="00C13A4F">
        <w:rPr>
          <w:rFonts w:ascii="Arial" w:hAnsi="Arial" w:cs="Arial"/>
          <w:sz w:val="22"/>
          <w:szCs w:val="22"/>
        </w:rPr>
        <w:t xml:space="preserve"> </w:t>
      </w:r>
      <w:r w:rsidR="004A3017">
        <w:rPr>
          <w:rFonts w:ascii="Arial" w:hAnsi="Arial" w:cs="Arial"/>
          <w:b/>
          <w:bCs/>
          <w:sz w:val="22"/>
          <w:szCs w:val="22"/>
        </w:rPr>
        <w:t>4</w:t>
      </w:r>
      <w:r w:rsidR="00F22D7F">
        <w:rPr>
          <w:rFonts w:ascii="Arial" w:hAnsi="Arial" w:cs="Arial"/>
          <w:b/>
          <w:bCs/>
          <w:sz w:val="22"/>
          <w:szCs w:val="22"/>
        </w:rPr>
        <w:t>6</w:t>
      </w:r>
      <w:r w:rsidR="003546B1" w:rsidRPr="00E40658">
        <w:rPr>
          <w:rFonts w:ascii="Arial" w:hAnsi="Arial" w:cs="Arial"/>
          <w:b/>
          <w:bCs/>
          <w:sz w:val="22"/>
          <w:szCs w:val="22"/>
        </w:rPr>
        <w:t>.</w:t>
      </w:r>
      <w:r w:rsidR="003546B1" w:rsidRPr="00E40658">
        <w:rPr>
          <w:rFonts w:ascii="Arial" w:hAnsi="Arial" w:cs="Arial"/>
          <w:b/>
          <w:bCs/>
          <w:sz w:val="22"/>
          <w:szCs w:val="22"/>
        </w:rPr>
        <w:tab/>
        <w:t xml:space="preserve">Approval of financial </w:t>
      </w:r>
      <w:r w:rsidR="003546B1">
        <w:rPr>
          <w:rFonts w:ascii="Arial" w:hAnsi="Arial" w:cs="Arial"/>
          <w:b/>
          <w:bCs/>
          <w:sz w:val="22"/>
          <w:szCs w:val="22"/>
        </w:rPr>
        <w:t>information</w:t>
      </w:r>
    </w:p>
    <w:p w14:paraId="169EB236" w14:textId="5D599832" w:rsidR="009941C4" w:rsidRPr="00986DC2" w:rsidRDefault="003546B1" w:rsidP="0077057B">
      <w:pPr>
        <w:tabs>
          <w:tab w:val="left" w:pos="2160"/>
          <w:tab w:val="right" w:pos="9620"/>
        </w:tabs>
        <w:spacing w:before="120" w:after="120" w:line="380" w:lineRule="exact"/>
        <w:ind w:left="547" w:right="-43" w:hanging="547"/>
        <w:jc w:val="both"/>
        <w:rPr>
          <w:rFonts w:ascii="Arial" w:hAnsi="Arial" w:cstheme="minorBidi"/>
          <w:sz w:val="22"/>
          <w:szCs w:val="22"/>
        </w:rPr>
      </w:pPr>
      <w:r w:rsidRPr="00E40658">
        <w:rPr>
          <w:rFonts w:ascii="Arial" w:hAnsi="Arial" w:cs="Arial"/>
          <w:sz w:val="22"/>
          <w:szCs w:val="22"/>
        </w:rPr>
        <w:tab/>
      </w:r>
      <w:r w:rsidRPr="00DF2835">
        <w:rPr>
          <w:rFonts w:ascii="Arial" w:hAnsi="Arial" w:cs="Arial"/>
          <w:sz w:val="22"/>
          <w:szCs w:val="22"/>
        </w:rPr>
        <w:t xml:space="preserve">These financial statements were </w:t>
      </w:r>
      <w:proofErr w:type="spellStart"/>
      <w:r w:rsidRPr="00DF2835">
        <w:rPr>
          <w:rFonts w:ascii="Arial" w:hAnsi="Arial" w:cs="Arial"/>
          <w:sz w:val="22"/>
          <w:szCs w:val="22"/>
        </w:rPr>
        <w:t>authorised</w:t>
      </w:r>
      <w:proofErr w:type="spellEnd"/>
      <w:r w:rsidRPr="00DF2835">
        <w:rPr>
          <w:rFonts w:ascii="Arial" w:hAnsi="Arial" w:cs="Arial"/>
          <w:sz w:val="22"/>
          <w:szCs w:val="22"/>
        </w:rPr>
        <w:t xml:space="preserve"> for issue by the Company’s Board of Directors on </w:t>
      </w:r>
      <w:r w:rsidR="0049550F">
        <w:rPr>
          <w:rFonts w:ascii="Arial" w:hAnsi="Arial" w:cs="Arial"/>
          <w:sz w:val="22"/>
          <w:szCs w:val="22"/>
        </w:rPr>
        <w:t xml:space="preserve">28 </w:t>
      </w:r>
      <w:r>
        <w:rPr>
          <w:rFonts w:ascii="Arial" w:hAnsi="Arial" w:cs="Arial"/>
          <w:sz w:val="22"/>
          <w:szCs w:val="22"/>
        </w:rPr>
        <w:t>February 202</w:t>
      </w:r>
      <w:r w:rsidR="00C011D4">
        <w:rPr>
          <w:rFonts w:ascii="Arial" w:hAnsi="Arial" w:cs="Arial"/>
          <w:sz w:val="22"/>
          <w:szCs w:val="22"/>
        </w:rPr>
        <w:t>5</w:t>
      </w:r>
      <w:r w:rsidRPr="00DF2835">
        <w:rPr>
          <w:rFonts w:ascii="Arial" w:hAnsi="Arial" w:cs="Arial"/>
          <w:sz w:val="22"/>
          <w:szCs w:val="22"/>
        </w:rPr>
        <w:t>.</w:t>
      </w:r>
    </w:p>
    <w:sectPr w:rsidR="009941C4" w:rsidRPr="00986DC2" w:rsidSect="00E76BF5">
      <w:pgSz w:w="11909" w:h="16834" w:code="9"/>
      <w:pgMar w:top="1296" w:right="1080" w:bottom="994"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3A419" w14:textId="77777777" w:rsidR="00EB4A4F" w:rsidRDefault="00EB4A4F">
      <w:r>
        <w:separator/>
      </w:r>
    </w:p>
  </w:endnote>
  <w:endnote w:type="continuationSeparator" w:id="0">
    <w:p w14:paraId="2D176152" w14:textId="77777777" w:rsidR="00EB4A4F" w:rsidRDefault="00EB4A4F">
      <w:r>
        <w:continuationSeparator/>
      </w:r>
    </w:p>
  </w:endnote>
  <w:endnote w:type="continuationNotice" w:id="1">
    <w:p w14:paraId="3531EC07" w14:textId="77777777" w:rsidR="00EB4A4F" w:rsidRDefault="00EB4A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Helv">
    <w:altName w:val="Arial"/>
    <w:panose1 w:val="020B0604020202030204"/>
    <w:charset w:val="00"/>
    <w:family w:val="swiss"/>
    <w:pitch w:val="variable"/>
    <w:sig w:usb0="00000003" w:usb1="00000000" w:usb2="00000000" w:usb3="00000000" w:csb0="00000001" w:csb1="00000000"/>
  </w:font>
  <w:font w:name="ZWAdobeF">
    <w:altName w:val="Calibri"/>
    <w:charset w:val="00"/>
    <w:family w:val="auto"/>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0B575" w14:textId="77777777" w:rsidR="00700E5A" w:rsidRDefault="00700E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E9132" w14:textId="77777777" w:rsidR="0042053B" w:rsidRPr="00E40658" w:rsidRDefault="0042053B"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37151D22" w14:textId="77777777" w:rsidR="0042053B" w:rsidRPr="00E40658" w:rsidRDefault="0042053B" w:rsidP="00E40658">
    <w:pPr>
      <w:pStyle w:val="Footer"/>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8DC3A" w14:textId="77777777" w:rsidR="00700E5A" w:rsidRDefault="00700E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33FA9" w14:textId="77777777" w:rsidR="00EB4A4F" w:rsidRDefault="00EB4A4F">
      <w:r>
        <w:separator/>
      </w:r>
    </w:p>
  </w:footnote>
  <w:footnote w:type="continuationSeparator" w:id="0">
    <w:p w14:paraId="003E2C98" w14:textId="77777777" w:rsidR="00EB4A4F" w:rsidRDefault="00EB4A4F">
      <w:r>
        <w:continuationSeparator/>
      </w:r>
    </w:p>
  </w:footnote>
  <w:footnote w:type="continuationNotice" w:id="1">
    <w:p w14:paraId="2590468E" w14:textId="77777777" w:rsidR="00EB4A4F" w:rsidRDefault="00EB4A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19079" w14:textId="77777777" w:rsidR="00700E5A" w:rsidRDefault="00700E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A3811" w14:textId="7FB97AE5" w:rsidR="0042053B" w:rsidRPr="002636E5" w:rsidRDefault="0042053B" w:rsidP="002636E5">
    <w:pPr>
      <w:tabs>
        <w:tab w:val="left" w:pos="720"/>
      </w:tabs>
      <w:spacing w:before="120" w:after="120" w:line="380" w:lineRule="exact"/>
      <w:jc w:val="right"/>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E5B78" w14:textId="77777777" w:rsidR="00700E5A" w:rsidRDefault="00700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2C83"/>
    <w:multiLevelType w:val="hybridMultilevel"/>
    <w:tmpl w:val="206671FC"/>
    <w:lvl w:ilvl="0" w:tplc="BBC641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2" w15:restartNumberingAfterBreak="0">
    <w:nsid w:val="02BD2A67"/>
    <w:multiLevelType w:val="hybridMultilevel"/>
    <w:tmpl w:val="65501E5C"/>
    <w:lvl w:ilvl="0" w:tplc="023E6D66">
      <w:start w:val="37"/>
      <w:numFmt w:val="bullet"/>
      <w:lvlText w:val="-"/>
      <w:lvlJc w:val="left"/>
      <w:pPr>
        <w:ind w:left="1440" w:hanging="360"/>
      </w:pPr>
      <w:rPr>
        <w:rFonts w:ascii="Angsana New" w:eastAsia="Calibri"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1642535"/>
    <w:multiLevelType w:val="hybridMultilevel"/>
    <w:tmpl w:val="28ACB3AC"/>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24A3C27"/>
    <w:multiLevelType w:val="hybridMultilevel"/>
    <w:tmpl w:val="0AF22AE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3E41222"/>
    <w:multiLevelType w:val="hybridMultilevel"/>
    <w:tmpl w:val="B9A0AB16"/>
    <w:lvl w:ilvl="0" w:tplc="5C9C21E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01A0A1F"/>
    <w:multiLevelType w:val="hybridMultilevel"/>
    <w:tmpl w:val="9B6E4BEC"/>
    <w:lvl w:ilvl="0" w:tplc="A14C7310">
      <w:start w:val="1"/>
      <w:numFmt w:val="lowerLetter"/>
      <w:lvlText w:val="(%1)"/>
      <w:lvlJc w:val="left"/>
      <w:pPr>
        <w:ind w:left="900" w:hanging="360"/>
      </w:pPr>
      <w:rPr>
        <w:rFonts w:hint="default"/>
        <w:sz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4"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B9E5766"/>
    <w:multiLevelType w:val="hybridMultilevel"/>
    <w:tmpl w:val="3870967E"/>
    <w:lvl w:ilvl="0" w:tplc="53345242">
      <w:start w:val="1"/>
      <w:numFmt w:val="decimal"/>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15:restartNumberingAfterBreak="0">
    <w:nsid w:val="4B524098"/>
    <w:multiLevelType w:val="hybridMultilevel"/>
    <w:tmpl w:val="24E84D9E"/>
    <w:lvl w:ilvl="0" w:tplc="04090001">
      <w:start w:val="1"/>
      <w:numFmt w:val="bullet"/>
      <w:lvlText w:val=""/>
      <w:lvlJc w:val="left"/>
      <w:pPr>
        <w:ind w:left="720" w:hanging="360"/>
      </w:pPr>
      <w:rPr>
        <w:rFonts w:ascii="Symbol" w:hAnsi="Symbol" w:hint="default"/>
      </w:rPr>
    </w:lvl>
    <w:lvl w:ilvl="1" w:tplc="191EF3A8">
      <w:start w:val="1"/>
      <w:numFmt w:val="decimal"/>
      <w:lvlText w:val="%2."/>
      <w:lvlJc w:val="left"/>
      <w:pPr>
        <w:ind w:left="1440" w:hanging="360"/>
      </w:pPr>
      <w:rPr>
        <w:rFonts w:ascii="Arial" w:eastAsia="Times New Roman" w:hAnsi="Arial" w:cs="Arial"/>
        <w:b w:val="0"/>
        <w:bCs w:val="0"/>
        <w:sz w:val="18"/>
        <w:szCs w:val="1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127376"/>
    <w:multiLevelType w:val="hybridMultilevel"/>
    <w:tmpl w:val="7B968DFA"/>
    <w:lvl w:ilvl="0" w:tplc="37BED9C2">
      <w:start w:val="1"/>
      <w:numFmt w:val="decimal"/>
      <w:lvlText w:val="(%1)"/>
      <w:lvlJc w:val="left"/>
      <w:pPr>
        <w:ind w:left="1260" w:hanging="54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51F271BC"/>
    <w:multiLevelType w:val="hybridMultilevel"/>
    <w:tmpl w:val="086A464A"/>
    <w:lvl w:ilvl="0" w:tplc="C4E63510">
      <w:start w:val="1"/>
      <w:numFmt w:val="lowerLetter"/>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466138B"/>
    <w:multiLevelType w:val="hybridMultilevel"/>
    <w:tmpl w:val="123AB13C"/>
    <w:lvl w:ilvl="0" w:tplc="11927842">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A85773E"/>
    <w:multiLevelType w:val="hybridMultilevel"/>
    <w:tmpl w:val="1188ED6A"/>
    <w:lvl w:ilvl="0" w:tplc="886AE2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2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1A20C7"/>
    <w:multiLevelType w:val="hybridMultilevel"/>
    <w:tmpl w:val="4DC62FD0"/>
    <w:lvl w:ilvl="0" w:tplc="8218605E">
      <w:start w:val="1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1"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3" w15:restartNumberingAfterBreak="0">
    <w:nsid w:val="72144875"/>
    <w:multiLevelType w:val="hybridMultilevel"/>
    <w:tmpl w:val="D1B2289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6F32BF3"/>
    <w:multiLevelType w:val="hybridMultilevel"/>
    <w:tmpl w:val="25360378"/>
    <w:lvl w:ilvl="0" w:tplc="6B16B556">
      <w:start w:val="27"/>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9FA423D"/>
    <w:multiLevelType w:val="hybridMultilevel"/>
    <w:tmpl w:val="CB94909E"/>
    <w:lvl w:ilvl="0" w:tplc="4B543C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CE959A0"/>
    <w:multiLevelType w:val="hybridMultilevel"/>
    <w:tmpl w:val="88849976"/>
    <w:lvl w:ilvl="0" w:tplc="CE087D26">
      <w:numFmt w:val="bullet"/>
      <w:lvlText w:val="-"/>
      <w:lvlJc w:val="left"/>
      <w:pPr>
        <w:ind w:left="720" w:hanging="360"/>
      </w:pPr>
      <w:rPr>
        <w:rFonts w:ascii="Arial" w:eastAsia="Times New Roman" w:hAnsi="Arial" w:cs="Arial"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E6545C9"/>
    <w:multiLevelType w:val="hybridMultilevel"/>
    <w:tmpl w:val="A91C35F8"/>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3503948">
    <w:abstractNumId w:val="26"/>
  </w:num>
  <w:num w:numId="2" w16cid:durableId="2016375762">
    <w:abstractNumId w:val="13"/>
  </w:num>
  <w:num w:numId="3" w16cid:durableId="666518365">
    <w:abstractNumId w:val="1"/>
  </w:num>
  <w:num w:numId="4" w16cid:durableId="1739596102">
    <w:abstractNumId w:val="30"/>
  </w:num>
  <w:num w:numId="5" w16cid:durableId="715737025">
    <w:abstractNumId w:val="31"/>
  </w:num>
  <w:num w:numId="6" w16cid:durableId="7977272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4677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4515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44327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8484799">
    <w:abstractNumId w:val="27"/>
  </w:num>
  <w:num w:numId="11" w16cid:durableId="756436409">
    <w:abstractNumId w:val="7"/>
  </w:num>
  <w:num w:numId="12" w16cid:durableId="355473708">
    <w:abstractNumId w:val="10"/>
  </w:num>
  <w:num w:numId="13" w16cid:durableId="680082686">
    <w:abstractNumId w:val="23"/>
  </w:num>
  <w:num w:numId="14" w16cid:durableId="397830349">
    <w:abstractNumId w:val="11"/>
  </w:num>
  <w:num w:numId="15" w16cid:durableId="18643244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67506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931846">
    <w:abstractNumId w:val="2"/>
  </w:num>
  <w:num w:numId="18" w16cid:durableId="1441728011">
    <w:abstractNumId w:val="36"/>
  </w:num>
  <w:num w:numId="19" w16cid:durableId="1744178169">
    <w:abstractNumId w:val="34"/>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8506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9682199">
    <w:abstractNumId w:val="18"/>
  </w:num>
  <w:num w:numId="22" w16cid:durableId="1527057005">
    <w:abstractNumId w:val="21"/>
  </w:num>
  <w:num w:numId="23" w16cid:durableId="1192569108">
    <w:abstractNumId w:val="17"/>
  </w:num>
  <w:num w:numId="24" w16cid:durableId="1932159524">
    <w:abstractNumId w:val="5"/>
  </w:num>
  <w:num w:numId="25" w16cid:durableId="10453729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65680372">
    <w:abstractNumId w:val="32"/>
  </w:num>
  <w:num w:numId="27" w16cid:durableId="689844562">
    <w:abstractNumId w:val="32"/>
  </w:num>
  <w:num w:numId="28" w16cid:durableId="1405449877">
    <w:abstractNumId w:val="29"/>
  </w:num>
  <w:num w:numId="29" w16cid:durableId="1594047784">
    <w:abstractNumId w:val="8"/>
  </w:num>
  <w:num w:numId="30" w16cid:durableId="931205245">
    <w:abstractNumId w:val="22"/>
  </w:num>
  <w:num w:numId="31" w16cid:durableId="761680899">
    <w:abstractNumId w:val="33"/>
  </w:num>
  <w:num w:numId="32" w16cid:durableId="1797597666">
    <w:abstractNumId w:val="37"/>
  </w:num>
  <w:num w:numId="33" w16cid:durableId="227880947">
    <w:abstractNumId w:val="6"/>
  </w:num>
  <w:num w:numId="34" w16cid:durableId="1037391327">
    <w:abstractNumId w:val="15"/>
  </w:num>
  <w:num w:numId="35" w16cid:durableId="474034743">
    <w:abstractNumId w:val="20"/>
  </w:num>
  <w:num w:numId="36" w16cid:durableId="16327897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67664879">
    <w:abstractNumId w:val="35"/>
  </w:num>
  <w:num w:numId="38" w16cid:durableId="1522553626">
    <w:abstractNumId w:val="28"/>
  </w:num>
  <w:num w:numId="39" w16cid:durableId="946040132">
    <w:abstractNumId w:val="12"/>
  </w:num>
  <w:num w:numId="40" w16cid:durableId="1604341626">
    <w:abstractNumId w:val="16"/>
  </w:num>
  <w:num w:numId="41" w16cid:durableId="346909487">
    <w:abstractNumId w:val="25"/>
  </w:num>
  <w:num w:numId="42" w16cid:durableId="127902832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0MzM2NTQ0tDAwN7dQ0lEKTi0uzszPAykwqgUARBk7cywAAAA="/>
    <w:docVar w:name="IPSpeechSession$" w:val="FALSE"/>
    <w:docVar w:name="IPSpeechSessionSaved$" w:val="FALSE"/>
  </w:docVars>
  <w:rsids>
    <w:rsidRoot w:val="003E64B9"/>
    <w:rsid w:val="000004D9"/>
    <w:rsid w:val="00000B73"/>
    <w:rsid w:val="00001F98"/>
    <w:rsid w:val="0000210A"/>
    <w:rsid w:val="00002510"/>
    <w:rsid w:val="00002E69"/>
    <w:rsid w:val="00002F85"/>
    <w:rsid w:val="00003317"/>
    <w:rsid w:val="000033AE"/>
    <w:rsid w:val="000035FB"/>
    <w:rsid w:val="000039CC"/>
    <w:rsid w:val="00003CFC"/>
    <w:rsid w:val="00003D55"/>
    <w:rsid w:val="0000423C"/>
    <w:rsid w:val="00004C98"/>
    <w:rsid w:val="00004FA7"/>
    <w:rsid w:val="00005597"/>
    <w:rsid w:val="000055F4"/>
    <w:rsid w:val="0000560F"/>
    <w:rsid w:val="000056A5"/>
    <w:rsid w:val="00005ABC"/>
    <w:rsid w:val="00005E70"/>
    <w:rsid w:val="00005E92"/>
    <w:rsid w:val="00006EEC"/>
    <w:rsid w:val="00007483"/>
    <w:rsid w:val="0000751C"/>
    <w:rsid w:val="000076F1"/>
    <w:rsid w:val="00010330"/>
    <w:rsid w:val="00010434"/>
    <w:rsid w:val="000110C2"/>
    <w:rsid w:val="0001115E"/>
    <w:rsid w:val="00011470"/>
    <w:rsid w:val="00011916"/>
    <w:rsid w:val="0001291B"/>
    <w:rsid w:val="00012CE7"/>
    <w:rsid w:val="00012D77"/>
    <w:rsid w:val="00012E88"/>
    <w:rsid w:val="00013107"/>
    <w:rsid w:val="0001326A"/>
    <w:rsid w:val="00013DD7"/>
    <w:rsid w:val="00013EF5"/>
    <w:rsid w:val="00014006"/>
    <w:rsid w:val="000140D3"/>
    <w:rsid w:val="0001440C"/>
    <w:rsid w:val="000145CD"/>
    <w:rsid w:val="0001483A"/>
    <w:rsid w:val="000148D8"/>
    <w:rsid w:val="00015216"/>
    <w:rsid w:val="0001621C"/>
    <w:rsid w:val="0001648C"/>
    <w:rsid w:val="00016A7A"/>
    <w:rsid w:val="00016BD0"/>
    <w:rsid w:val="0001730C"/>
    <w:rsid w:val="0001779C"/>
    <w:rsid w:val="00020228"/>
    <w:rsid w:val="000204DE"/>
    <w:rsid w:val="00020965"/>
    <w:rsid w:val="000212C7"/>
    <w:rsid w:val="00021872"/>
    <w:rsid w:val="00021EBA"/>
    <w:rsid w:val="00022714"/>
    <w:rsid w:val="0002287B"/>
    <w:rsid w:val="00022889"/>
    <w:rsid w:val="00022938"/>
    <w:rsid w:val="00022CD9"/>
    <w:rsid w:val="00022D33"/>
    <w:rsid w:val="00022D7B"/>
    <w:rsid w:val="00022E3D"/>
    <w:rsid w:val="0002345C"/>
    <w:rsid w:val="0002388C"/>
    <w:rsid w:val="00023AD7"/>
    <w:rsid w:val="00023DF0"/>
    <w:rsid w:val="0002450C"/>
    <w:rsid w:val="00024A90"/>
    <w:rsid w:val="00024CDF"/>
    <w:rsid w:val="000251B8"/>
    <w:rsid w:val="00025302"/>
    <w:rsid w:val="0002531E"/>
    <w:rsid w:val="0002575A"/>
    <w:rsid w:val="0002674D"/>
    <w:rsid w:val="00026B9C"/>
    <w:rsid w:val="00026FF7"/>
    <w:rsid w:val="000272FA"/>
    <w:rsid w:val="000278B9"/>
    <w:rsid w:val="000278EF"/>
    <w:rsid w:val="00027910"/>
    <w:rsid w:val="00027EDB"/>
    <w:rsid w:val="00027FAB"/>
    <w:rsid w:val="0003008F"/>
    <w:rsid w:val="00030B1E"/>
    <w:rsid w:val="00030BBF"/>
    <w:rsid w:val="00030FC8"/>
    <w:rsid w:val="00031545"/>
    <w:rsid w:val="00031668"/>
    <w:rsid w:val="00031D76"/>
    <w:rsid w:val="00032545"/>
    <w:rsid w:val="0003256F"/>
    <w:rsid w:val="00032B38"/>
    <w:rsid w:val="000332C2"/>
    <w:rsid w:val="000335F4"/>
    <w:rsid w:val="00033DE5"/>
    <w:rsid w:val="00033E41"/>
    <w:rsid w:val="00033F5A"/>
    <w:rsid w:val="00033FB3"/>
    <w:rsid w:val="000340CF"/>
    <w:rsid w:val="000347C5"/>
    <w:rsid w:val="00035BF6"/>
    <w:rsid w:val="000361BC"/>
    <w:rsid w:val="0003631F"/>
    <w:rsid w:val="00037658"/>
    <w:rsid w:val="000378E7"/>
    <w:rsid w:val="00037CAE"/>
    <w:rsid w:val="000400D1"/>
    <w:rsid w:val="00040333"/>
    <w:rsid w:val="00040CAE"/>
    <w:rsid w:val="00041063"/>
    <w:rsid w:val="00041467"/>
    <w:rsid w:val="00041A13"/>
    <w:rsid w:val="00041A67"/>
    <w:rsid w:val="00041B49"/>
    <w:rsid w:val="00041EE0"/>
    <w:rsid w:val="00041EF9"/>
    <w:rsid w:val="000422C8"/>
    <w:rsid w:val="00042562"/>
    <w:rsid w:val="00042B64"/>
    <w:rsid w:val="000432F2"/>
    <w:rsid w:val="00043634"/>
    <w:rsid w:val="0004365A"/>
    <w:rsid w:val="00043CB8"/>
    <w:rsid w:val="00043D26"/>
    <w:rsid w:val="00043E34"/>
    <w:rsid w:val="00044207"/>
    <w:rsid w:val="00044793"/>
    <w:rsid w:val="00045170"/>
    <w:rsid w:val="00045221"/>
    <w:rsid w:val="000455D1"/>
    <w:rsid w:val="00045A72"/>
    <w:rsid w:val="00045D6E"/>
    <w:rsid w:val="00046222"/>
    <w:rsid w:val="0004671C"/>
    <w:rsid w:val="000474D6"/>
    <w:rsid w:val="00047568"/>
    <w:rsid w:val="00047A01"/>
    <w:rsid w:val="00047AF1"/>
    <w:rsid w:val="00047EAD"/>
    <w:rsid w:val="00050A93"/>
    <w:rsid w:val="00051546"/>
    <w:rsid w:val="0005163A"/>
    <w:rsid w:val="000517B3"/>
    <w:rsid w:val="00051EFD"/>
    <w:rsid w:val="000520F4"/>
    <w:rsid w:val="00052713"/>
    <w:rsid w:val="000528A6"/>
    <w:rsid w:val="000531A1"/>
    <w:rsid w:val="000537FC"/>
    <w:rsid w:val="00053873"/>
    <w:rsid w:val="00053A1D"/>
    <w:rsid w:val="00053AD7"/>
    <w:rsid w:val="00053BB8"/>
    <w:rsid w:val="00053D49"/>
    <w:rsid w:val="00054125"/>
    <w:rsid w:val="0005450E"/>
    <w:rsid w:val="0005487C"/>
    <w:rsid w:val="00054DFB"/>
    <w:rsid w:val="00054EFE"/>
    <w:rsid w:val="00055045"/>
    <w:rsid w:val="00055225"/>
    <w:rsid w:val="000556EC"/>
    <w:rsid w:val="0005575F"/>
    <w:rsid w:val="00055C68"/>
    <w:rsid w:val="00055C7C"/>
    <w:rsid w:val="0005626E"/>
    <w:rsid w:val="000564AE"/>
    <w:rsid w:val="0005653F"/>
    <w:rsid w:val="00057258"/>
    <w:rsid w:val="0005751D"/>
    <w:rsid w:val="000575BF"/>
    <w:rsid w:val="00060375"/>
    <w:rsid w:val="00060846"/>
    <w:rsid w:val="000609DF"/>
    <w:rsid w:val="00060AC8"/>
    <w:rsid w:val="00060ACA"/>
    <w:rsid w:val="00060AD3"/>
    <w:rsid w:val="00060AE3"/>
    <w:rsid w:val="00060CDF"/>
    <w:rsid w:val="00060D45"/>
    <w:rsid w:val="00060F0F"/>
    <w:rsid w:val="00061FA7"/>
    <w:rsid w:val="00062449"/>
    <w:rsid w:val="00062A37"/>
    <w:rsid w:val="00062EEC"/>
    <w:rsid w:val="000630D5"/>
    <w:rsid w:val="0006348D"/>
    <w:rsid w:val="000637CD"/>
    <w:rsid w:val="000639F1"/>
    <w:rsid w:val="00063A4A"/>
    <w:rsid w:val="00064605"/>
    <w:rsid w:val="00064ADB"/>
    <w:rsid w:val="00064BE3"/>
    <w:rsid w:val="00064C13"/>
    <w:rsid w:val="0006500B"/>
    <w:rsid w:val="00065368"/>
    <w:rsid w:val="000657DD"/>
    <w:rsid w:val="00065A6F"/>
    <w:rsid w:val="00066272"/>
    <w:rsid w:val="0006660B"/>
    <w:rsid w:val="00066902"/>
    <w:rsid w:val="000669D4"/>
    <w:rsid w:val="00067570"/>
    <w:rsid w:val="00067B1B"/>
    <w:rsid w:val="00067DB9"/>
    <w:rsid w:val="00067DEB"/>
    <w:rsid w:val="000701C2"/>
    <w:rsid w:val="0007050E"/>
    <w:rsid w:val="0007074C"/>
    <w:rsid w:val="00071223"/>
    <w:rsid w:val="00071314"/>
    <w:rsid w:val="0007147F"/>
    <w:rsid w:val="00071925"/>
    <w:rsid w:val="00071B39"/>
    <w:rsid w:val="00072687"/>
    <w:rsid w:val="00072A27"/>
    <w:rsid w:val="00072B99"/>
    <w:rsid w:val="00073327"/>
    <w:rsid w:val="00073490"/>
    <w:rsid w:val="000735AD"/>
    <w:rsid w:val="000736F1"/>
    <w:rsid w:val="00073768"/>
    <w:rsid w:val="00073806"/>
    <w:rsid w:val="00073A85"/>
    <w:rsid w:val="00073B35"/>
    <w:rsid w:val="00073DE5"/>
    <w:rsid w:val="000740AA"/>
    <w:rsid w:val="0007419A"/>
    <w:rsid w:val="000745D2"/>
    <w:rsid w:val="0007465B"/>
    <w:rsid w:val="00074780"/>
    <w:rsid w:val="00075327"/>
    <w:rsid w:val="00075E40"/>
    <w:rsid w:val="000764B3"/>
    <w:rsid w:val="00076856"/>
    <w:rsid w:val="00076DCC"/>
    <w:rsid w:val="0007705D"/>
    <w:rsid w:val="00077958"/>
    <w:rsid w:val="00077B4D"/>
    <w:rsid w:val="0008009B"/>
    <w:rsid w:val="0008057D"/>
    <w:rsid w:val="00080698"/>
    <w:rsid w:val="000806CF"/>
    <w:rsid w:val="000807C0"/>
    <w:rsid w:val="00080A02"/>
    <w:rsid w:val="00080D32"/>
    <w:rsid w:val="0008111A"/>
    <w:rsid w:val="00081154"/>
    <w:rsid w:val="00081269"/>
    <w:rsid w:val="00081AC0"/>
    <w:rsid w:val="0008233B"/>
    <w:rsid w:val="00082AFA"/>
    <w:rsid w:val="00082F6B"/>
    <w:rsid w:val="00083B31"/>
    <w:rsid w:val="00083BD1"/>
    <w:rsid w:val="00083BF1"/>
    <w:rsid w:val="00083CC9"/>
    <w:rsid w:val="00083ECC"/>
    <w:rsid w:val="00084236"/>
    <w:rsid w:val="00084381"/>
    <w:rsid w:val="0008484A"/>
    <w:rsid w:val="00084E46"/>
    <w:rsid w:val="0008579D"/>
    <w:rsid w:val="00085883"/>
    <w:rsid w:val="00085B83"/>
    <w:rsid w:val="00085D38"/>
    <w:rsid w:val="0008606D"/>
    <w:rsid w:val="0008691E"/>
    <w:rsid w:val="00086B6D"/>
    <w:rsid w:val="00086E78"/>
    <w:rsid w:val="00086FBD"/>
    <w:rsid w:val="00087B08"/>
    <w:rsid w:val="00087CB1"/>
    <w:rsid w:val="00087FD9"/>
    <w:rsid w:val="000902DF"/>
    <w:rsid w:val="0009050B"/>
    <w:rsid w:val="00090C61"/>
    <w:rsid w:val="00091284"/>
    <w:rsid w:val="0009130D"/>
    <w:rsid w:val="00091343"/>
    <w:rsid w:val="00091607"/>
    <w:rsid w:val="00091AEB"/>
    <w:rsid w:val="00092060"/>
    <w:rsid w:val="00092209"/>
    <w:rsid w:val="000922FB"/>
    <w:rsid w:val="00092CA5"/>
    <w:rsid w:val="000932B2"/>
    <w:rsid w:val="00093677"/>
    <w:rsid w:val="000937DF"/>
    <w:rsid w:val="00093AC1"/>
    <w:rsid w:val="00093CC5"/>
    <w:rsid w:val="0009445E"/>
    <w:rsid w:val="00094870"/>
    <w:rsid w:val="00094C0F"/>
    <w:rsid w:val="00094CEB"/>
    <w:rsid w:val="00094EA7"/>
    <w:rsid w:val="00095498"/>
    <w:rsid w:val="000954F8"/>
    <w:rsid w:val="00095A24"/>
    <w:rsid w:val="00095BEE"/>
    <w:rsid w:val="00095C7B"/>
    <w:rsid w:val="00095DD6"/>
    <w:rsid w:val="0009625B"/>
    <w:rsid w:val="000969E5"/>
    <w:rsid w:val="00096ABD"/>
    <w:rsid w:val="00096BD9"/>
    <w:rsid w:val="00096E4B"/>
    <w:rsid w:val="00096ED9"/>
    <w:rsid w:val="0009714C"/>
    <w:rsid w:val="00097F96"/>
    <w:rsid w:val="000A05DF"/>
    <w:rsid w:val="000A0DD7"/>
    <w:rsid w:val="000A0EC1"/>
    <w:rsid w:val="000A10EB"/>
    <w:rsid w:val="000A12E4"/>
    <w:rsid w:val="000A16DD"/>
    <w:rsid w:val="000A192E"/>
    <w:rsid w:val="000A19DA"/>
    <w:rsid w:val="000A1D9A"/>
    <w:rsid w:val="000A1F3A"/>
    <w:rsid w:val="000A1FF5"/>
    <w:rsid w:val="000A26E6"/>
    <w:rsid w:val="000A2CE4"/>
    <w:rsid w:val="000A398B"/>
    <w:rsid w:val="000A406B"/>
    <w:rsid w:val="000A43F5"/>
    <w:rsid w:val="000A476D"/>
    <w:rsid w:val="000A4E8A"/>
    <w:rsid w:val="000A50CA"/>
    <w:rsid w:val="000A5725"/>
    <w:rsid w:val="000A5CB2"/>
    <w:rsid w:val="000A638E"/>
    <w:rsid w:val="000A660A"/>
    <w:rsid w:val="000A6896"/>
    <w:rsid w:val="000A68B4"/>
    <w:rsid w:val="000A6C66"/>
    <w:rsid w:val="000A742E"/>
    <w:rsid w:val="000A7AE3"/>
    <w:rsid w:val="000A7B06"/>
    <w:rsid w:val="000A7DC4"/>
    <w:rsid w:val="000A7EFF"/>
    <w:rsid w:val="000B00FA"/>
    <w:rsid w:val="000B04F9"/>
    <w:rsid w:val="000B0EBB"/>
    <w:rsid w:val="000B13FC"/>
    <w:rsid w:val="000B16DB"/>
    <w:rsid w:val="000B210B"/>
    <w:rsid w:val="000B26C5"/>
    <w:rsid w:val="000B3C4B"/>
    <w:rsid w:val="000B4546"/>
    <w:rsid w:val="000B4A9B"/>
    <w:rsid w:val="000B4BA1"/>
    <w:rsid w:val="000B4CB9"/>
    <w:rsid w:val="000B53A3"/>
    <w:rsid w:val="000B57F3"/>
    <w:rsid w:val="000B5C97"/>
    <w:rsid w:val="000B6198"/>
    <w:rsid w:val="000B6206"/>
    <w:rsid w:val="000B68E1"/>
    <w:rsid w:val="000B69B7"/>
    <w:rsid w:val="000B6E2F"/>
    <w:rsid w:val="000B72D5"/>
    <w:rsid w:val="000B77FB"/>
    <w:rsid w:val="000B7830"/>
    <w:rsid w:val="000B7E52"/>
    <w:rsid w:val="000C04B3"/>
    <w:rsid w:val="000C05D0"/>
    <w:rsid w:val="000C076F"/>
    <w:rsid w:val="000C0DE1"/>
    <w:rsid w:val="000C1021"/>
    <w:rsid w:val="000C130E"/>
    <w:rsid w:val="000C1472"/>
    <w:rsid w:val="000C173B"/>
    <w:rsid w:val="000C17EB"/>
    <w:rsid w:val="000C1DD2"/>
    <w:rsid w:val="000C2198"/>
    <w:rsid w:val="000C21BB"/>
    <w:rsid w:val="000C2585"/>
    <w:rsid w:val="000C2D78"/>
    <w:rsid w:val="000C2FEB"/>
    <w:rsid w:val="000C3089"/>
    <w:rsid w:val="000C3BDB"/>
    <w:rsid w:val="000C4012"/>
    <w:rsid w:val="000C44A5"/>
    <w:rsid w:val="000C48B8"/>
    <w:rsid w:val="000C4CFF"/>
    <w:rsid w:val="000C535F"/>
    <w:rsid w:val="000C5E7C"/>
    <w:rsid w:val="000C6CF9"/>
    <w:rsid w:val="000C7040"/>
    <w:rsid w:val="000C78B3"/>
    <w:rsid w:val="000C7C12"/>
    <w:rsid w:val="000D001C"/>
    <w:rsid w:val="000D01A7"/>
    <w:rsid w:val="000D0448"/>
    <w:rsid w:val="000D04F4"/>
    <w:rsid w:val="000D0921"/>
    <w:rsid w:val="000D0A39"/>
    <w:rsid w:val="000D106A"/>
    <w:rsid w:val="000D16F5"/>
    <w:rsid w:val="000D1A7D"/>
    <w:rsid w:val="000D1DF5"/>
    <w:rsid w:val="000D1EA0"/>
    <w:rsid w:val="000D2123"/>
    <w:rsid w:val="000D2474"/>
    <w:rsid w:val="000D25FC"/>
    <w:rsid w:val="000D28DF"/>
    <w:rsid w:val="000D2FD3"/>
    <w:rsid w:val="000D30D1"/>
    <w:rsid w:val="000D3537"/>
    <w:rsid w:val="000D35D7"/>
    <w:rsid w:val="000D3641"/>
    <w:rsid w:val="000D3692"/>
    <w:rsid w:val="000D36B4"/>
    <w:rsid w:val="000D3B30"/>
    <w:rsid w:val="000D3BBC"/>
    <w:rsid w:val="000D3F8E"/>
    <w:rsid w:val="000D4779"/>
    <w:rsid w:val="000D4B0C"/>
    <w:rsid w:val="000D4B67"/>
    <w:rsid w:val="000D4DF7"/>
    <w:rsid w:val="000D552F"/>
    <w:rsid w:val="000D5999"/>
    <w:rsid w:val="000D6089"/>
    <w:rsid w:val="000D690E"/>
    <w:rsid w:val="000D6E03"/>
    <w:rsid w:val="000D70FB"/>
    <w:rsid w:val="000E042A"/>
    <w:rsid w:val="000E0D7D"/>
    <w:rsid w:val="000E116D"/>
    <w:rsid w:val="000E16FC"/>
    <w:rsid w:val="000E1F15"/>
    <w:rsid w:val="000E1F7F"/>
    <w:rsid w:val="000E20CA"/>
    <w:rsid w:val="000E25DC"/>
    <w:rsid w:val="000E27B4"/>
    <w:rsid w:val="000E3728"/>
    <w:rsid w:val="000E3AA3"/>
    <w:rsid w:val="000E3E2A"/>
    <w:rsid w:val="000E41B3"/>
    <w:rsid w:val="000E436E"/>
    <w:rsid w:val="000E4556"/>
    <w:rsid w:val="000E4A7C"/>
    <w:rsid w:val="000E4D2B"/>
    <w:rsid w:val="000E505B"/>
    <w:rsid w:val="000E53A1"/>
    <w:rsid w:val="000E56A7"/>
    <w:rsid w:val="000E5EC0"/>
    <w:rsid w:val="000E60DC"/>
    <w:rsid w:val="000E6311"/>
    <w:rsid w:val="000E6AE1"/>
    <w:rsid w:val="000E6BDC"/>
    <w:rsid w:val="000E6CA3"/>
    <w:rsid w:val="000E6F61"/>
    <w:rsid w:val="000E7105"/>
    <w:rsid w:val="000E734F"/>
    <w:rsid w:val="000E74A9"/>
    <w:rsid w:val="000E7730"/>
    <w:rsid w:val="000E78B5"/>
    <w:rsid w:val="000E7F2B"/>
    <w:rsid w:val="000F005D"/>
    <w:rsid w:val="000F0073"/>
    <w:rsid w:val="000F00A0"/>
    <w:rsid w:val="000F0338"/>
    <w:rsid w:val="000F038C"/>
    <w:rsid w:val="000F03B5"/>
    <w:rsid w:val="000F052B"/>
    <w:rsid w:val="000F06C6"/>
    <w:rsid w:val="000F0809"/>
    <w:rsid w:val="000F0A4D"/>
    <w:rsid w:val="000F0BEA"/>
    <w:rsid w:val="000F0E2F"/>
    <w:rsid w:val="000F13AA"/>
    <w:rsid w:val="000F1796"/>
    <w:rsid w:val="000F1C06"/>
    <w:rsid w:val="000F226D"/>
    <w:rsid w:val="000F25BD"/>
    <w:rsid w:val="000F2750"/>
    <w:rsid w:val="000F2C0B"/>
    <w:rsid w:val="000F32D4"/>
    <w:rsid w:val="000F3A9F"/>
    <w:rsid w:val="000F4485"/>
    <w:rsid w:val="000F48C4"/>
    <w:rsid w:val="000F4DF5"/>
    <w:rsid w:val="000F4EB8"/>
    <w:rsid w:val="000F5514"/>
    <w:rsid w:val="000F5661"/>
    <w:rsid w:val="000F5B31"/>
    <w:rsid w:val="000F5E4B"/>
    <w:rsid w:val="000F5F95"/>
    <w:rsid w:val="000F692D"/>
    <w:rsid w:val="000F757F"/>
    <w:rsid w:val="000F792F"/>
    <w:rsid w:val="000F7952"/>
    <w:rsid w:val="000F7AA9"/>
    <w:rsid w:val="000F7B07"/>
    <w:rsid w:val="00100991"/>
    <w:rsid w:val="00100A77"/>
    <w:rsid w:val="00101687"/>
    <w:rsid w:val="00101AE0"/>
    <w:rsid w:val="00101BC7"/>
    <w:rsid w:val="00101F1C"/>
    <w:rsid w:val="001023AA"/>
    <w:rsid w:val="00102613"/>
    <w:rsid w:val="00102CFF"/>
    <w:rsid w:val="001031D4"/>
    <w:rsid w:val="001033E2"/>
    <w:rsid w:val="001034FC"/>
    <w:rsid w:val="001035A9"/>
    <w:rsid w:val="00103881"/>
    <w:rsid w:val="001041FE"/>
    <w:rsid w:val="00104255"/>
    <w:rsid w:val="00105526"/>
    <w:rsid w:val="00105541"/>
    <w:rsid w:val="00105C6A"/>
    <w:rsid w:val="00106447"/>
    <w:rsid w:val="0010680F"/>
    <w:rsid w:val="00106876"/>
    <w:rsid w:val="00106B62"/>
    <w:rsid w:val="00106DC0"/>
    <w:rsid w:val="00106EFA"/>
    <w:rsid w:val="0010736D"/>
    <w:rsid w:val="00107793"/>
    <w:rsid w:val="00107839"/>
    <w:rsid w:val="0010793D"/>
    <w:rsid w:val="00107EF0"/>
    <w:rsid w:val="001108D2"/>
    <w:rsid w:val="00110BBA"/>
    <w:rsid w:val="00111185"/>
    <w:rsid w:val="001112FB"/>
    <w:rsid w:val="0011154A"/>
    <w:rsid w:val="00111D58"/>
    <w:rsid w:val="001125C3"/>
    <w:rsid w:val="001128A3"/>
    <w:rsid w:val="00112AEA"/>
    <w:rsid w:val="00113242"/>
    <w:rsid w:val="00114322"/>
    <w:rsid w:val="00114534"/>
    <w:rsid w:val="001145A5"/>
    <w:rsid w:val="00114710"/>
    <w:rsid w:val="001147A0"/>
    <w:rsid w:val="0011480B"/>
    <w:rsid w:val="00114C81"/>
    <w:rsid w:val="00115216"/>
    <w:rsid w:val="001152F4"/>
    <w:rsid w:val="00115622"/>
    <w:rsid w:val="00115734"/>
    <w:rsid w:val="00115CEE"/>
    <w:rsid w:val="00116721"/>
    <w:rsid w:val="0011681E"/>
    <w:rsid w:val="00116D95"/>
    <w:rsid w:val="0011704D"/>
    <w:rsid w:val="001172C9"/>
    <w:rsid w:val="001176AA"/>
    <w:rsid w:val="00117779"/>
    <w:rsid w:val="001179F9"/>
    <w:rsid w:val="00117A1E"/>
    <w:rsid w:val="00117D8C"/>
    <w:rsid w:val="001200FE"/>
    <w:rsid w:val="0012035F"/>
    <w:rsid w:val="00120DD2"/>
    <w:rsid w:val="0012125A"/>
    <w:rsid w:val="001213F4"/>
    <w:rsid w:val="00121641"/>
    <w:rsid w:val="0012194C"/>
    <w:rsid w:val="00121A2D"/>
    <w:rsid w:val="00121A50"/>
    <w:rsid w:val="00122654"/>
    <w:rsid w:val="00122B89"/>
    <w:rsid w:val="00122FA5"/>
    <w:rsid w:val="0012383F"/>
    <w:rsid w:val="00123A8C"/>
    <w:rsid w:val="001244EE"/>
    <w:rsid w:val="00124738"/>
    <w:rsid w:val="00124850"/>
    <w:rsid w:val="00125017"/>
    <w:rsid w:val="00125632"/>
    <w:rsid w:val="00125C6B"/>
    <w:rsid w:val="00125E2D"/>
    <w:rsid w:val="00125F8C"/>
    <w:rsid w:val="00127486"/>
    <w:rsid w:val="0012757A"/>
    <w:rsid w:val="00127669"/>
    <w:rsid w:val="00130368"/>
    <w:rsid w:val="00130392"/>
    <w:rsid w:val="00130A5A"/>
    <w:rsid w:val="00130C65"/>
    <w:rsid w:val="001310E8"/>
    <w:rsid w:val="0013110E"/>
    <w:rsid w:val="001311CA"/>
    <w:rsid w:val="00131715"/>
    <w:rsid w:val="001323D7"/>
    <w:rsid w:val="0013250B"/>
    <w:rsid w:val="001325ED"/>
    <w:rsid w:val="001329A4"/>
    <w:rsid w:val="00132BF7"/>
    <w:rsid w:val="00132F1F"/>
    <w:rsid w:val="00132F3F"/>
    <w:rsid w:val="00132FD6"/>
    <w:rsid w:val="00133615"/>
    <w:rsid w:val="001338D9"/>
    <w:rsid w:val="0013390E"/>
    <w:rsid w:val="00133BFF"/>
    <w:rsid w:val="00134080"/>
    <w:rsid w:val="00134116"/>
    <w:rsid w:val="001346EB"/>
    <w:rsid w:val="00134FC0"/>
    <w:rsid w:val="0013519F"/>
    <w:rsid w:val="00135419"/>
    <w:rsid w:val="001358DF"/>
    <w:rsid w:val="00136159"/>
    <w:rsid w:val="00136AA0"/>
    <w:rsid w:val="00137373"/>
    <w:rsid w:val="001375A0"/>
    <w:rsid w:val="001375CA"/>
    <w:rsid w:val="00137614"/>
    <w:rsid w:val="001400F2"/>
    <w:rsid w:val="00140961"/>
    <w:rsid w:val="00140D11"/>
    <w:rsid w:val="00141011"/>
    <w:rsid w:val="0014199B"/>
    <w:rsid w:val="00141C80"/>
    <w:rsid w:val="0014224D"/>
    <w:rsid w:val="0014241D"/>
    <w:rsid w:val="00142A5D"/>
    <w:rsid w:val="00142D63"/>
    <w:rsid w:val="0014310F"/>
    <w:rsid w:val="001435CD"/>
    <w:rsid w:val="00143849"/>
    <w:rsid w:val="001439E4"/>
    <w:rsid w:val="00143A39"/>
    <w:rsid w:val="00143D5E"/>
    <w:rsid w:val="00143E92"/>
    <w:rsid w:val="00144292"/>
    <w:rsid w:val="0014442F"/>
    <w:rsid w:val="00144469"/>
    <w:rsid w:val="001444B4"/>
    <w:rsid w:val="00144E3F"/>
    <w:rsid w:val="00145206"/>
    <w:rsid w:val="00145449"/>
    <w:rsid w:val="001456EB"/>
    <w:rsid w:val="00146DBB"/>
    <w:rsid w:val="00146DC1"/>
    <w:rsid w:val="00146DC2"/>
    <w:rsid w:val="001472F4"/>
    <w:rsid w:val="001472F5"/>
    <w:rsid w:val="001475AA"/>
    <w:rsid w:val="00150059"/>
    <w:rsid w:val="00150071"/>
    <w:rsid w:val="00150287"/>
    <w:rsid w:val="001505A4"/>
    <w:rsid w:val="00150C35"/>
    <w:rsid w:val="00150E95"/>
    <w:rsid w:val="0015133E"/>
    <w:rsid w:val="001513C0"/>
    <w:rsid w:val="0015172B"/>
    <w:rsid w:val="001521D8"/>
    <w:rsid w:val="00152352"/>
    <w:rsid w:val="0015243C"/>
    <w:rsid w:val="001528B0"/>
    <w:rsid w:val="00152D04"/>
    <w:rsid w:val="00152E5B"/>
    <w:rsid w:val="00152F7C"/>
    <w:rsid w:val="0015302C"/>
    <w:rsid w:val="00153925"/>
    <w:rsid w:val="00153B9F"/>
    <w:rsid w:val="00153C92"/>
    <w:rsid w:val="001540F8"/>
    <w:rsid w:val="001541CE"/>
    <w:rsid w:val="0015465D"/>
    <w:rsid w:val="00154667"/>
    <w:rsid w:val="00154BE7"/>
    <w:rsid w:val="00155C4A"/>
    <w:rsid w:val="00155E38"/>
    <w:rsid w:val="001562FA"/>
    <w:rsid w:val="0015636B"/>
    <w:rsid w:val="001566F7"/>
    <w:rsid w:val="001567C5"/>
    <w:rsid w:val="001568A8"/>
    <w:rsid w:val="001568E5"/>
    <w:rsid w:val="00156BED"/>
    <w:rsid w:val="00156C8B"/>
    <w:rsid w:val="00156CD3"/>
    <w:rsid w:val="00156CDD"/>
    <w:rsid w:val="00156FE6"/>
    <w:rsid w:val="0015702C"/>
    <w:rsid w:val="0015708B"/>
    <w:rsid w:val="001577BC"/>
    <w:rsid w:val="00157C3E"/>
    <w:rsid w:val="00157C83"/>
    <w:rsid w:val="00157F48"/>
    <w:rsid w:val="00161A36"/>
    <w:rsid w:val="00161C18"/>
    <w:rsid w:val="00161E52"/>
    <w:rsid w:val="001622A4"/>
    <w:rsid w:val="001630D0"/>
    <w:rsid w:val="0016319D"/>
    <w:rsid w:val="00163453"/>
    <w:rsid w:val="001639AA"/>
    <w:rsid w:val="0016497B"/>
    <w:rsid w:val="00164BA9"/>
    <w:rsid w:val="00164D65"/>
    <w:rsid w:val="00164ED2"/>
    <w:rsid w:val="0016514C"/>
    <w:rsid w:val="00165326"/>
    <w:rsid w:val="00165371"/>
    <w:rsid w:val="001654DF"/>
    <w:rsid w:val="001657C2"/>
    <w:rsid w:val="00165BE4"/>
    <w:rsid w:val="0016626D"/>
    <w:rsid w:val="00166351"/>
    <w:rsid w:val="00166364"/>
    <w:rsid w:val="001664BF"/>
    <w:rsid w:val="001664F7"/>
    <w:rsid w:val="00166B4C"/>
    <w:rsid w:val="001678F3"/>
    <w:rsid w:val="00167CE7"/>
    <w:rsid w:val="00170456"/>
    <w:rsid w:val="001704EB"/>
    <w:rsid w:val="001705F4"/>
    <w:rsid w:val="00170631"/>
    <w:rsid w:val="00170808"/>
    <w:rsid w:val="00170F7F"/>
    <w:rsid w:val="00171AD4"/>
    <w:rsid w:val="00171B56"/>
    <w:rsid w:val="00171C64"/>
    <w:rsid w:val="00172355"/>
    <w:rsid w:val="0017236F"/>
    <w:rsid w:val="001723CD"/>
    <w:rsid w:val="00172D14"/>
    <w:rsid w:val="001733C6"/>
    <w:rsid w:val="001735A1"/>
    <w:rsid w:val="00173961"/>
    <w:rsid w:val="00173EE9"/>
    <w:rsid w:val="00173F6D"/>
    <w:rsid w:val="00174172"/>
    <w:rsid w:val="0017417E"/>
    <w:rsid w:val="00174484"/>
    <w:rsid w:val="001752D5"/>
    <w:rsid w:val="00175521"/>
    <w:rsid w:val="0017554C"/>
    <w:rsid w:val="00175D09"/>
    <w:rsid w:val="00175F42"/>
    <w:rsid w:val="001764F3"/>
    <w:rsid w:val="001767E3"/>
    <w:rsid w:val="0017754A"/>
    <w:rsid w:val="00177749"/>
    <w:rsid w:val="00177792"/>
    <w:rsid w:val="001778D9"/>
    <w:rsid w:val="00177A64"/>
    <w:rsid w:val="00180359"/>
    <w:rsid w:val="00180999"/>
    <w:rsid w:val="00180DDA"/>
    <w:rsid w:val="00181492"/>
    <w:rsid w:val="001828DA"/>
    <w:rsid w:val="0018291E"/>
    <w:rsid w:val="00182E77"/>
    <w:rsid w:val="00183465"/>
    <w:rsid w:val="00183579"/>
    <w:rsid w:val="00183E87"/>
    <w:rsid w:val="0018418F"/>
    <w:rsid w:val="00186146"/>
    <w:rsid w:val="00186336"/>
    <w:rsid w:val="0018647D"/>
    <w:rsid w:val="001864FD"/>
    <w:rsid w:val="0018735C"/>
    <w:rsid w:val="00187722"/>
    <w:rsid w:val="00187B9C"/>
    <w:rsid w:val="00187DA0"/>
    <w:rsid w:val="001901D4"/>
    <w:rsid w:val="00191156"/>
    <w:rsid w:val="001913B8"/>
    <w:rsid w:val="0019187F"/>
    <w:rsid w:val="00191A17"/>
    <w:rsid w:val="00191AB0"/>
    <w:rsid w:val="00192061"/>
    <w:rsid w:val="001925BC"/>
    <w:rsid w:val="00193AFD"/>
    <w:rsid w:val="00193E8B"/>
    <w:rsid w:val="00194524"/>
    <w:rsid w:val="001946AA"/>
    <w:rsid w:val="00194B59"/>
    <w:rsid w:val="00194DFC"/>
    <w:rsid w:val="001950C1"/>
    <w:rsid w:val="001953AF"/>
    <w:rsid w:val="001956EE"/>
    <w:rsid w:val="00195883"/>
    <w:rsid w:val="00195DFC"/>
    <w:rsid w:val="00195F9D"/>
    <w:rsid w:val="00196296"/>
    <w:rsid w:val="001962EF"/>
    <w:rsid w:val="001964D2"/>
    <w:rsid w:val="00196F75"/>
    <w:rsid w:val="00197210"/>
    <w:rsid w:val="001976F6"/>
    <w:rsid w:val="001A0491"/>
    <w:rsid w:val="001A053D"/>
    <w:rsid w:val="001A05BB"/>
    <w:rsid w:val="001A15C6"/>
    <w:rsid w:val="001A1C02"/>
    <w:rsid w:val="001A24CE"/>
    <w:rsid w:val="001A2B81"/>
    <w:rsid w:val="001A337C"/>
    <w:rsid w:val="001A3614"/>
    <w:rsid w:val="001A3B6D"/>
    <w:rsid w:val="001A3EDE"/>
    <w:rsid w:val="001A3F7D"/>
    <w:rsid w:val="001A4A3E"/>
    <w:rsid w:val="001A4B05"/>
    <w:rsid w:val="001A4C18"/>
    <w:rsid w:val="001A4DEB"/>
    <w:rsid w:val="001A53BB"/>
    <w:rsid w:val="001A53D4"/>
    <w:rsid w:val="001A5465"/>
    <w:rsid w:val="001A5782"/>
    <w:rsid w:val="001A5826"/>
    <w:rsid w:val="001A5B0E"/>
    <w:rsid w:val="001A5B6F"/>
    <w:rsid w:val="001A5E95"/>
    <w:rsid w:val="001A7634"/>
    <w:rsid w:val="001A7983"/>
    <w:rsid w:val="001A7A47"/>
    <w:rsid w:val="001A7A8F"/>
    <w:rsid w:val="001A7BC5"/>
    <w:rsid w:val="001A7C3E"/>
    <w:rsid w:val="001A7E5E"/>
    <w:rsid w:val="001B00AC"/>
    <w:rsid w:val="001B0143"/>
    <w:rsid w:val="001B034B"/>
    <w:rsid w:val="001B0B27"/>
    <w:rsid w:val="001B1A1D"/>
    <w:rsid w:val="001B1A7F"/>
    <w:rsid w:val="001B21F9"/>
    <w:rsid w:val="001B2259"/>
    <w:rsid w:val="001B3242"/>
    <w:rsid w:val="001B33FA"/>
    <w:rsid w:val="001B3581"/>
    <w:rsid w:val="001B35F3"/>
    <w:rsid w:val="001B3660"/>
    <w:rsid w:val="001B37F1"/>
    <w:rsid w:val="001B3F61"/>
    <w:rsid w:val="001B44F6"/>
    <w:rsid w:val="001B4726"/>
    <w:rsid w:val="001B47CA"/>
    <w:rsid w:val="001B550C"/>
    <w:rsid w:val="001B5820"/>
    <w:rsid w:val="001B5CB9"/>
    <w:rsid w:val="001B5EA7"/>
    <w:rsid w:val="001B60DB"/>
    <w:rsid w:val="001B66C6"/>
    <w:rsid w:val="001B6963"/>
    <w:rsid w:val="001B6B39"/>
    <w:rsid w:val="001B6CC4"/>
    <w:rsid w:val="001B7170"/>
    <w:rsid w:val="001C0455"/>
    <w:rsid w:val="001C0CBD"/>
    <w:rsid w:val="001C0ED9"/>
    <w:rsid w:val="001C1547"/>
    <w:rsid w:val="001C1A7F"/>
    <w:rsid w:val="001C1F58"/>
    <w:rsid w:val="001C2856"/>
    <w:rsid w:val="001C2A21"/>
    <w:rsid w:val="001C2D73"/>
    <w:rsid w:val="001C3103"/>
    <w:rsid w:val="001C34DF"/>
    <w:rsid w:val="001C351F"/>
    <w:rsid w:val="001C355E"/>
    <w:rsid w:val="001C39F3"/>
    <w:rsid w:val="001C3AF0"/>
    <w:rsid w:val="001C4933"/>
    <w:rsid w:val="001C4E72"/>
    <w:rsid w:val="001C4E7F"/>
    <w:rsid w:val="001C4EDD"/>
    <w:rsid w:val="001C5008"/>
    <w:rsid w:val="001C5394"/>
    <w:rsid w:val="001C585A"/>
    <w:rsid w:val="001C5900"/>
    <w:rsid w:val="001C6885"/>
    <w:rsid w:val="001C69B7"/>
    <w:rsid w:val="001C737C"/>
    <w:rsid w:val="001C777C"/>
    <w:rsid w:val="001C7CEA"/>
    <w:rsid w:val="001C7DE3"/>
    <w:rsid w:val="001D0361"/>
    <w:rsid w:val="001D0397"/>
    <w:rsid w:val="001D0439"/>
    <w:rsid w:val="001D0680"/>
    <w:rsid w:val="001D06B3"/>
    <w:rsid w:val="001D07FB"/>
    <w:rsid w:val="001D0AA0"/>
    <w:rsid w:val="001D0C75"/>
    <w:rsid w:val="001D0DB5"/>
    <w:rsid w:val="001D0E8D"/>
    <w:rsid w:val="001D1CAB"/>
    <w:rsid w:val="001D1F38"/>
    <w:rsid w:val="001D242E"/>
    <w:rsid w:val="001D2D41"/>
    <w:rsid w:val="001D2D90"/>
    <w:rsid w:val="001D33A1"/>
    <w:rsid w:val="001D3718"/>
    <w:rsid w:val="001D37E2"/>
    <w:rsid w:val="001D3955"/>
    <w:rsid w:val="001D4423"/>
    <w:rsid w:val="001D4CC2"/>
    <w:rsid w:val="001D4F37"/>
    <w:rsid w:val="001D4FE1"/>
    <w:rsid w:val="001D51CA"/>
    <w:rsid w:val="001D56AB"/>
    <w:rsid w:val="001D5A31"/>
    <w:rsid w:val="001D66EE"/>
    <w:rsid w:val="001D6A9F"/>
    <w:rsid w:val="001D6AC4"/>
    <w:rsid w:val="001D6ADF"/>
    <w:rsid w:val="001D6EB0"/>
    <w:rsid w:val="001D6FDC"/>
    <w:rsid w:val="001D7494"/>
    <w:rsid w:val="001D7CA0"/>
    <w:rsid w:val="001E0376"/>
    <w:rsid w:val="001E0455"/>
    <w:rsid w:val="001E0E94"/>
    <w:rsid w:val="001E12AA"/>
    <w:rsid w:val="001E1336"/>
    <w:rsid w:val="001E1346"/>
    <w:rsid w:val="001E169F"/>
    <w:rsid w:val="001E18A3"/>
    <w:rsid w:val="001E1B72"/>
    <w:rsid w:val="001E20C3"/>
    <w:rsid w:val="001E224E"/>
    <w:rsid w:val="001E2365"/>
    <w:rsid w:val="001E2464"/>
    <w:rsid w:val="001E28FC"/>
    <w:rsid w:val="001E2BB5"/>
    <w:rsid w:val="001E36CF"/>
    <w:rsid w:val="001E38DA"/>
    <w:rsid w:val="001E39DA"/>
    <w:rsid w:val="001E41FD"/>
    <w:rsid w:val="001E44FF"/>
    <w:rsid w:val="001E49D9"/>
    <w:rsid w:val="001E4ABC"/>
    <w:rsid w:val="001E4D6C"/>
    <w:rsid w:val="001E4D9F"/>
    <w:rsid w:val="001E578C"/>
    <w:rsid w:val="001E58EA"/>
    <w:rsid w:val="001E5A22"/>
    <w:rsid w:val="001E62B2"/>
    <w:rsid w:val="001E62D2"/>
    <w:rsid w:val="001E646C"/>
    <w:rsid w:val="001E64BC"/>
    <w:rsid w:val="001E64F8"/>
    <w:rsid w:val="001E690D"/>
    <w:rsid w:val="001E6D45"/>
    <w:rsid w:val="001E6DE6"/>
    <w:rsid w:val="001E7142"/>
    <w:rsid w:val="001E7BF4"/>
    <w:rsid w:val="001E7C85"/>
    <w:rsid w:val="001E7D77"/>
    <w:rsid w:val="001E7D88"/>
    <w:rsid w:val="001F06C3"/>
    <w:rsid w:val="001F09BA"/>
    <w:rsid w:val="001F0ACA"/>
    <w:rsid w:val="001F0BE4"/>
    <w:rsid w:val="001F0D89"/>
    <w:rsid w:val="001F1884"/>
    <w:rsid w:val="001F1A16"/>
    <w:rsid w:val="001F2622"/>
    <w:rsid w:val="001F2929"/>
    <w:rsid w:val="001F2BD0"/>
    <w:rsid w:val="001F2CC0"/>
    <w:rsid w:val="001F317A"/>
    <w:rsid w:val="001F35C5"/>
    <w:rsid w:val="001F383E"/>
    <w:rsid w:val="001F4257"/>
    <w:rsid w:val="001F434C"/>
    <w:rsid w:val="001F43CA"/>
    <w:rsid w:val="001F46A5"/>
    <w:rsid w:val="001F4792"/>
    <w:rsid w:val="001F4CA4"/>
    <w:rsid w:val="001F540C"/>
    <w:rsid w:val="001F569C"/>
    <w:rsid w:val="001F56A0"/>
    <w:rsid w:val="001F57E9"/>
    <w:rsid w:val="001F595C"/>
    <w:rsid w:val="001F59B4"/>
    <w:rsid w:val="001F5B7B"/>
    <w:rsid w:val="001F651E"/>
    <w:rsid w:val="001F662C"/>
    <w:rsid w:val="001F6752"/>
    <w:rsid w:val="001F6DB8"/>
    <w:rsid w:val="001F6E0D"/>
    <w:rsid w:val="001F716A"/>
    <w:rsid w:val="001F786D"/>
    <w:rsid w:val="001F798D"/>
    <w:rsid w:val="001F7CD0"/>
    <w:rsid w:val="002002A6"/>
    <w:rsid w:val="00200319"/>
    <w:rsid w:val="00200763"/>
    <w:rsid w:val="002007D4"/>
    <w:rsid w:val="00200AD5"/>
    <w:rsid w:val="00200D8B"/>
    <w:rsid w:val="0020145A"/>
    <w:rsid w:val="00201BE1"/>
    <w:rsid w:val="00201F39"/>
    <w:rsid w:val="00202159"/>
    <w:rsid w:val="00202C2D"/>
    <w:rsid w:val="00204332"/>
    <w:rsid w:val="00204C2D"/>
    <w:rsid w:val="00204E22"/>
    <w:rsid w:val="00204EE2"/>
    <w:rsid w:val="002052DE"/>
    <w:rsid w:val="002052FA"/>
    <w:rsid w:val="002055BB"/>
    <w:rsid w:val="00205F16"/>
    <w:rsid w:val="002068D2"/>
    <w:rsid w:val="00206EBB"/>
    <w:rsid w:val="002071E4"/>
    <w:rsid w:val="0020726D"/>
    <w:rsid w:val="00207291"/>
    <w:rsid w:val="002074EA"/>
    <w:rsid w:val="00207BFB"/>
    <w:rsid w:val="002100B4"/>
    <w:rsid w:val="0021041A"/>
    <w:rsid w:val="0021048B"/>
    <w:rsid w:val="00210B69"/>
    <w:rsid w:val="0021106E"/>
    <w:rsid w:val="002111ED"/>
    <w:rsid w:val="0021121E"/>
    <w:rsid w:val="00211524"/>
    <w:rsid w:val="00211731"/>
    <w:rsid w:val="00211D4F"/>
    <w:rsid w:val="002122B9"/>
    <w:rsid w:val="002127AC"/>
    <w:rsid w:val="00212FA1"/>
    <w:rsid w:val="00213603"/>
    <w:rsid w:val="0021365E"/>
    <w:rsid w:val="00213866"/>
    <w:rsid w:val="00213FB8"/>
    <w:rsid w:val="002147B9"/>
    <w:rsid w:val="00214D9E"/>
    <w:rsid w:val="00214DC7"/>
    <w:rsid w:val="00214E02"/>
    <w:rsid w:val="00215234"/>
    <w:rsid w:val="00215CCC"/>
    <w:rsid w:val="00215DC9"/>
    <w:rsid w:val="00215E36"/>
    <w:rsid w:val="002169FF"/>
    <w:rsid w:val="00217890"/>
    <w:rsid w:val="00217FDD"/>
    <w:rsid w:val="00220141"/>
    <w:rsid w:val="00220564"/>
    <w:rsid w:val="00221A7F"/>
    <w:rsid w:val="00221ABB"/>
    <w:rsid w:val="0022209E"/>
    <w:rsid w:val="002222B0"/>
    <w:rsid w:val="00222FA2"/>
    <w:rsid w:val="002234A8"/>
    <w:rsid w:val="00223709"/>
    <w:rsid w:val="00223E0C"/>
    <w:rsid w:val="002243DC"/>
    <w:rsid w:val="00224C55"/>
    <w:rsid w:val="00225098"/>
    <w:rsid w:val="002250A2"/>
    <w:rsid w:val="00225A83"/>
    <w:rsid w:val="00225EE5"/>
    <w:rsid w:val="002263E9"/>
    <w:rsid w:val="002264FD"/>
    <w:rsid w:val="002268B1"/>
    <w:rsid w:val="00226982"/>
    <w:rsid w:val="00226C96"/>
    <w:rsid w:val="0022722D"/>
    <w:rsid w:val="00227412"/>
    <w:rsid w:val="00227918"/>
    <w:rsid w:val="00227C6E"/>
    <w:rsid w:val="00227DE9"/>
    <w:rsid w:val="00230777"/>
    <w:rsid w:val="00230AAF"/>
    <w:rsid w:val="00231CD8"/>
    <w:rsid w:val="0023210B"/>
    <w:rsid w:val="00232301"/>
    <w:rsid w:val="002325C4"/>
    <w:rsid w:val="0023265B"/>
    <w:rsid w:val="00232862"/>
    <w:rsid w:val="00232BD8"/>
    <w:rsid w:val="0023324D"/>
    <w:rsid w:val="002334F0"/>
    <w:rsid w:val="00233538"/>
    <w:rsid w:val="00233747"/>
    <w:rsid w:val="00233756"/>
    <w:rsid w:val="00233C64"/>
    <w:rsid w:val="0023422D"/>
    <w:rsid w:val="002348C0"/>
    <w:rsid w:val="0023491F"/>
    <w:rsid w:val="002354A3"/>
    <w:rsid w:val="00236237"/>
    <w:rsid w:val="00236DE1"/>
    <w:rsid w:val="00237084"/>
    <w:rsid w:val="0023720D"/>
    <w:rsid w:val="00237315"/>
    <w:rsid w:val="00237773"/>
    <w:rsid w:val="00240102"/>
    <w:rsid w:val="002406DA"/>
    <w:rsid w:val="00240905"/>
    <w:rsid w:val="00240C5C"/>
    <w:rsid w:val="00241168"/>
    <w:rsid w:val="00241227"/>
    <w:rsid w:val="002412A0"/>
    <w:rsid w:val="002425EE"/>
    <w:rsid w:val="00242C5E"/>
    <w:rsid w:val="00243ABC"/>
    <w:rsid w:val="002447DF"/>
    <w:rsid w:val="002449B7"/>
    <w:rsid w:val="00244ABB"/>
    <w:rsid w:val="00244DAE"/>
    <w:rsid w:val="00245148"/>
    <w:rsid w:val="0024516A"/>
    <w:rsid w:val="002454EB"/>
    <w:rsid w:val="00245A84"/>
    <w:rsid w:val="00245ABA"/>
    <w:rsid w:val="00245D7A"/>
    <w:rsid w:val="00245E31"/>
    <w:rsid w:val="002465DF"/>
    <w:rsid w:val="00246865"/>
    <w:rsid w:val="002468D8"/>
    <w:rsid w:val="002469C5"/>
    <w:rsid w:val="002473E2"/>
    <w:rsid w:val="00247544"/>
    <w:rsid w:val="00250134"/>
    <w:rsid w:val="00250924"/>
    <w:rsid w:val="00250CCB"/>
    <w:rsid w:val="00250D51"/>
    <w:rsid w:val="00250D57"/>
    <w:rsid w:val="0025115A"/>
    <w:rsid w:val="00251316"/>
    <w:rsid w:val="0025137C"/>
    <w:rsid w:val="002516EC"/>
    <w:rsid w:val="002518E3"/>
    <w:rsid w:val="00251DFE"/>
    <w:rsid w:val="00251FE2"/>
    <w:rsid w:val="00252909"/>
    <w:rsid w:val="00252E41"/>
    <w:rsid w:val="00253340"/>
    <w:rsid w:val="00253819"/>
    <w:rsid w:val="0025396E"/>
    <w:rsid w:val="002543C1"/>
    <w:rsid w:val="002544D9"/>
    <w:rsid w:val="0025454E"/>
    <w:rsid w:val="0025477C"/>
    <w:rsid w:val="002547DC"/>
    <w:rsid w:val="00254810"/>
    <w:rsid w:val="002548CC"/>
    <w:rsid w:val="00254F09"/>
    <w:rsid w:val="00255306"/>
    <w:rsid w:val="0025589F"/>
    <w:rsid w:val="002564BD"/>
    <w:rsid w:val="002565F5"/>
    <w:rsid w:val="002565FB"/>
    <w:rsid w:val="002569A2"/>
    <w:rsid w:val="00256B6E"/>
    <w:rsid w:val="00257640"/>
    <w:rsid w:val="002579FA"/>
    <w:rsid w:val="002604D5"/>
    <w:rsid w:val="00260CDA"/>
    <w:rsid w:val="00260FEA"/>
    <w:rsid w:val="00261606"/>
    <w:rsid w:val="00261A73"/>
    <w:rsid w:val="00261BD9"/>
    <w:rsid w:val="002622AB"/>
    <w:rsid w:val="002636E5"/>
    <w:rsid w:val="00263AE6"/>
    <w:rsid w:val="00263E20"/>
    <w:rsid w:val="0026417C"/>
    <w:rsid w:val="002643A2"/>
    <w:rsid w:val="00264612"/>
    <w:rsid w:val="00264AE4"/>
    <w:rsid w:val="00264F79"/>
    <w:rsid w:val="00265315"/>
    <w:rsid w:val="0026555C"/>
    <w:rsid w:val="002657E7"/>
    <w:rsid w:val="00265911"/>
    <w:rsid w:val="00266083"/>
    <w:rsid w:val="0026679F"/>
    <w:rsid w:val="00266AFA"/>
    <w:rsid w:val="00266C24"/>
    <w:rsid w:val="00266C67"/>
    <w:rsid w:val="00267479"/>
    <w:rsid w:val="00267A10"/>
    <w:rsid w:val="00267EF3"/>
    <w:rsid w:val="00270426"/>
    <w:rsid w:val="002710CC"/>
    <w:rsid w:val="002712D4"/>
    <w:rsid w:val="00271C76"/>
    <w:rsid w:val="00271D33"/>
    <w:rsid w:val="00271DDB"/>
    <w:rsid w:val="002727FB"/>
    <w:rsid w:val="002729A9"/>
    <w:rsid w:val="00272BB3"/>
    <w:rsid w:val="00272D86"/>
    <w:rsid w:val="00272E9B"/>
    <w:rsid w:val="0027307C"/>
    <w:rsid w:val="00273AF9"/>
    <w:rsid w:val="00273C84"/>
    <w:rsid w:val="00273F56"/>
    <w:rsid w:val="00274208"/>
    <w:rsid w:val="002742FB"/>
    <w:rsid w:val="002745F7"/>
    <w:rsid w:val="00274A9A"/>
    <w:rsid w:val="00274D72"/>
    <w:rsid w:val="00274D88"/>
    <w:rsid w:val="00274F61"/>
    <w:rsid w:val="00275133"/>
    <w:rsid w:val="0027525A"/>
    <w:rsid w:val="002752A2"/>
    <w:rsid w:val="002754D2"/>
    <w:rsid w:val="0027597A"/>
    <w:rsid w:val="00275CF1"/>
    <w:rsid w:val="00276417"/>
    <w:rsid w:val="002764F0"/>
    <w:rsid w:val="00277854"/>
    <w:rsid w:val="00277CAC"/>
    <w:rsid w:val="00280330"/>
    <w:rsid w:val="002804C5"/>
    <w:rsid w:val="00280532"/>
    <w:rsid w:val="0028147A"/>
    <w:rsid w:val="002818F9"/>
    <w:rsid w:val="00281C10"/>
    <w:rsid w:val="00281C22"/>
    <w:rsid w:val="002820A0"/>
    <w:rsid w:val="002829F9"/>
    <w:rsid w:val="00282C3F"/>
    <w:rsid w:val="002830AA"/>
    <w:rsid w:val="002834E6"/>
    <w:rsid w:val="00283589"/>
    <w:rsid w:val="00283ED2"/>
    <w:rsid w:val="002848CA"/>
    <w:rsid w:val="00284C11"/>
    <w:rsid w:val="00284CB0"/>
    <w:rsid w:val="00284CF4"/>
    <w:rsid w:val="00284E9B"/>
    <w:rsid w:val="002856A7"/>
    <w:rsid w:val="00285937"/>
    <w:rsid w:val="00285B8E"/>
    <w:rsid w:val="00286224"/>
    <w:rsid w:val="00286295"/>
    <w:rsid w:val="00286C56"/>
    <w:rsid w:val="00286D60"/>
    <w:rsid w:val="00286ED1"/>
    <w:rsid w:val="002876C8"/>
    <w:rsid w:val="00287D37"/>
    <w:rsid w:val="002901FB"/>
    <w:rsid w:val="00290277"/>
    <w:rsid w:val="002903B9"/>
    <w:rsid w:val="00290BEF"/>
    <w:rsid w:val="00290D1F"/>
    <w:rsid w:val="00291161"/>
    <w:rsid w:val="002915F6"/>
    <w:rsid w:val="00291A3C"/>
    <w:rsid w:val="002927EB"/>
    <w:rsid w:val="00292828"/>
    <w:rsid w:val="00292E57"/>
    <w:rsid w:val="00292E59"/>
    <w:rsid w:val="00293B00"/>
    <w:rsid w:val="00293E30"/>
    <w:rsid w:val="00293F35"/>
    <w:rsid w:val="00294141"/>
    <w:rsid w:val="00294384"/>
    <w:rsid w:val="0029483A"/>
    <w:rsid w:val="002949C3"/>
    <w:rsid w:val="00294C9B"/>
    <w:rsid w:val="00294D2B"/>
    <w:rsid w:val="00295CDC"/>
    <w:rsid w:val="00295DEB"/>
    <w:rsid w:val="00295E40"/>
    <w:rsid w:val="002960A2"/>
    <w:rsid w:val="00296518"/>
    <w:rsid w:val="002965C1"/>
    <w:rsid w:val="00296863"/>
    <w:rsid w:val="002973BF"/>
    <w:rsid w:val="00297901"/>
    <w:rsid w:val="00297F72"/>
    <w:rsid w:val="002A038F"/>
    <w:rsid w:val="002A0454"/>
    <w:rsid w:val="002A0855"/>
    <w:rsid w:val="002A0D52"/>
    <w:rsid w:val="002A1044"/>
    <w:rsid w:val="002A131A"/>
    <w:rsid w:val="002A14F1"/>
    <w:rsid w:val="002A2417"/>
    <w:rsid w:val="002A28A7"/>
    <w:rsid w:val="002A2C85"/>
    <w:rsid w:val="002A2DEE"/>
    <w:rsid w:val="002A330F"/>
    <w:rsid w:val="002A33BE"/>
    <w:rsid w:val="002A3673"/>
    <w:rsid w:val="002A3B73"/>
    <w:rsid w:val="002A3C7E"/>
    <w:rsid w:val="002A3D1F"/>
    <w:rsid w:val="002A3E19"/>
    <w:rsid w:val="002A488D"/>
    <w:rsid w:val="002A4C4D"/>
    <w:rsid w:val="002A5A06"/>
    <w:rsid w:val="002A5AA7"/>
    <w:rsid w:val="002A5B7D"/>
    <w:rsid w:val="002A611D"/>
    <w:rsid w:val="002A62CE"/>
    <w:rsid w:val="002A684E"/>
    <w:rsid w:val="002A69FC"/>
    <w:rsid w:val="002A757E"/>
    <w:rsid w:val="002A76DA"/>
    <w:rsid w:val="002B03E4"/>
    <w:rsid w:val="002B04F1"/>
    <w:rsid w:val="002B0539"/>
    <w:rsid w:val="002B0AD8"/>
    <w:rsid w:val="002B100E"/>
    <w:rsid w:val="002B132E"/>
    <w:rsid w:val="002B1A2D"/>
    <w:rsid w:val="002B1FB3"/>
    <w:rsid w:val="002B223A"/>
    <w:rsid w:val="002B23B2"/>
    <w:rsid w:val="002B3DA1"/>
    <w:rsid w:val="002B3FD1"/>
    <w:rsid w:val="002B4D36"/>
    <w:rsid w:val="002B57BF"/>
    <w:rsid w:val="002B597E"/>
    <w:rsid w:val="002B5D93"/>
    <w:rsid w:val="002B6172"/>
    <w:rsid w:val="002B6AA5"/>
    <w:rsid w:val="002B705B"/>
    <w:rsid w:val="002B747F"/>
    <w:rsid w:val="002B74B8"/>
    <w:rsid w:val="002B7757"/>
    <w:rsid w:val="002C037C"/>
    <w:rsid w:val="002C04EF"/>
    <w:rsid w:val="002C073E"/>
    <w:rsid w:val="002C0856"/>
    <w:rsid w:val="002C0938"/>
    <w:rsid w:val="002C0C33"/>
    <w:rsid w:val="002C17D0"/>
    <w:rsid w:val="002C1894"/>
    <w:rsid w:val="002C1B4C"/>
    <w:rsid w:val="002C1E13"/>
    <w:rsid w:val="002C23CA"/>
    <w:rsid w:val="002C2B5B"/>
    <w:rsid w:val="002C2F24"/>
    <w:rsid w:val="002C3042"/>
    <w:rsid w:val="002C3099"/>
    <w:rsid w:val="002C3347"/>
    <w:rsid w:val="002C3757"/>
    <w:rsid w:val="002C38F8"/>
    <w:rsid w:val="002C3A66"/>
    <w:rsid w:val="002C4202"/>
    <w:rsid w:val="002C48C0"/>
    <w:rsid w:val="002C4B5F"/>
    <w:rsid w:val="002C4CF4"/>
    <w:rsid w:val="002C4D71"/>
    <w:rsid w:val="002C53FB"/>
    <w:rsid w:val="002C559E"/>
    <w:rsid w:val="002C5815"/>
    <w:rsid w:val="002C585B"/>
    <w:rsid w:val="002C6311"/>
    <w:rsid w:val="002C65A6"/>
    <w:rsid w:val="002C6669"/>
    <w:rsid w:val="002C6E67"/>
    <w:rsid w:val="002C7110"/>
    <w:rsid w:val="002C77DE"/>
    <w:rsid w:val="002C79FA"/>
    <w:rsid w:val="002C7BB6"/>
    <w:rsid w:val="002D02FE"/>
    <w:rsid w:val="002D049D"/>
    <w:rsid w:val="002D082D"/>
    <w:rsid w:val="002D0B22"/>
    <w:rsid w:val="002D101C"/>
    <w:rsid w:val="002D1510"/>
    <w:rsid w:val="002D1727"/>
    <w:rsid w:val="002D1AB3"/>
    <w:rsid w:val="002D1F30"/>
    <w:rsid w:val="002D29C1"/>
    <w:rsid w:val="002D2B0D"/>
    <w:rsid w:val="002D2CCA"/>
    <w:rsid w:val="002D335F"/>
    <w:rsid w:val="002D3EB6"/>
    <w:rsid w:val="002D3FF0"/>
    <w:rsid w:val="002D4712"/>
    <w:rsid w:val="002D4CCE"/>
    <w:rsid w:val="002D5482"/>
    <w:rsid w:val="002D5DEB"/>
    <w:rsid w:val="002D6142"/>
    <w:rsid w:val="002D61B1"/>
    <w:rsid w:val="002D649D"/>
    <w:rsid w:val="002D6645"/>
    <w:rsid w:val="002D6813"/>
    <w:rsid w:val="002D6B1F"/>
    <w:rsid w:val="002D6EA5"/>
    <w:rsid w:val="002D7538"/>
    <w:rsid w:val="002D7B83"/>
    <w:rsid w:val="002D7DF7"/>
    <w:rsid w:val="002D7E2F"/>
    <w:rsid w:val="002E04C6"/>
    <w:rsid w:val="002E072D"/>
    <w:rsid w:val="002E0C49"/>
    <w:rsid w:val="002E10AB"/>
    <w:rsid w:val="002E1202"/>
    <w:rsid w:val="002E170B"/>
    <w:rsid w:val="002E1A3F"/>
    <w:rsid w:val="002E1A77"/>
    <w:rsid w:val="002E1BE0"/>
    <w:rsid w:val="002E22F1"/>
    <w:rsid w:val="002E2649"/>
    <w:rsid w:val="002E34EB"/>
    <w:rsid w:val="002E3532"/>
    <w:rsid w:val="002E3DA3"/>
    <w:rsid w:val="002E436D"/>
    <w:rsid w:val="002E44B0"/>
    <w:rsid w:val="002E44E6"/>
    <w:rsid w:val="002E5E18"/>
    <w:rsid w:val="002E5EBE"/>
    <w:rsid w:val="002E74D3"/>
    <w:rsid w:val="002E7AD0"/>
    <w:rsid w:val="002E7EE0"/>
    <w:rsid w:val="002F04CD"/>
    <w:rsid w:val="002F0665"/>
    <w:rsid w:val="002F0AC0"/>
    <w:rsid w:val="002F0BE8"/>
    <w:rsid w:val="002F0DD9"/>
    <w:rsid w:val="002F125E"/>
    <w:rsid w:val="002F1472"/>
    <w:rsid w:val="002F151F"/>
    <w:rsid w:val="002F179A"/>
    <w:rsid w:val="002F2214"/>
    <w:rsid w:val="002F267E"/>
    <w:rsid w:val="002F2B2D"/>
    <w:rsid w:val="002F2D40"/>
    <w:rsid w:val="002F3163"/>
    <w:rsid w:val="002F35DE"/>
    <w:rsid w:val="002F4329"/>
    <w:rsid w:val="002F4B93"/>
    <w:rsid w:val="002F4DE6"/>
    <w:rsid w:val="002F54E8"/>
    <w:rsid w:val="002F571B"/>
    <w:rsid w:val="002F5946"/>
    <w:rsid w:val="002F5980"/>
    <w:rsid w:val="002F5A7E"/>
    <w:rsid w:val="002F5F09"/>
    <w:rsid w:val="002F7935"/>
    <w:rsid w:val="002F7B3F"/>
    <w:rsid w:val="003003C8"/>
    <w:rsid w:val="00300D58"/>
    <w:rsid w:val="00300D80"/>
    <w:rsid w:val="00300F09"/>
    <w:rsid w:val="00301362"/>
    <w:rsid w:val="003014E5"/>
    <w:rsid w:val="003017F9"/>
    <w:rsid w:val="00301B6F"/>
    <w:rsid w:val="00301BA4"/>
    <w:rsid w:val="00301C0D"/>
    <w:rsid w:val="00301FDC"/>
    <w:rsid w:val="003022D6"/>
    <w:rsid w:val="00302AAF"/>
    <w:rsid w:val="00302BE8"/>
    <w:rsid w:val="00302D2A"/>
    <w:rsid w:val="00303676"/>
    <w:rsid w:val="003039E9"/>
    <w:rsid w:val="00303D53"/>
    <w:rsid w:val="0030406C"/>
    <w:rsid w:val="00304191"/>
    <w:rsid w:val="00304352"/>
    <w:rsid w:val="0030464F"/>
    <w:rsid w:val="003046BF"/>
    <w:rsid w:val="003047D3"/>
    <w:rsid w:val="00304974"/>
    <w:rsid w:val="003049A7"/>
    <w:rsid w:val="00304ABC"/>
    <w:rsid w:val="00304AC4"/>
    <w:rsid w:val="00304AE9"/>
    <w:rsid w:val="00304D67"/>
    <w:rsid w:val="00304DF4"/>
    <w:rsid w:val="00306021"/>
    <w:rsid w:val="003062C3"/>
    <w:rsid w:val="00306917"/>
    <w:rsid w:val="00306CF4"/>
    <w:rsid w:val="003079B2"/>
    <w:rsid w:val="00307A4E"/>
    <w:rsid w:val="00307ABD"/>
    <w:rsid w:val="00310FE5"/>
    <w:rsid w:val="00311071"/>
    <w:rsid w:val="00311A01"/>
    <w:rsid w:val="00311B84"/>
    <w:rsid w:val="00311DCD"/>
    <w:rsid w:val="00311F7A"/>
    <w:rsid w:val="00312425"/>
    <w:rsid w:val="00312516"/>
    <w:rsid w:val="00312AF4"/>
    <w:rsid w:val="00312C84"/>
    <w:rsid w:val="00313A46"/>
    <w:rsid w:val="00313AAF"/>
    <w:rsid w:val="00313D83"/>
    <w:rsid w:val="003145DC"/>
    <w:rsid w:val="003147EE"/>
    <w:rsid w:val="00314D2E"/>
    <w:rsid w:val="003153E8"/>
    <w:rsid w:val="003155A3"/>
    <w:rsid w:val="00315656"/>
    <w:rsid w:val="00315D84"/>
    <w:rsid w:val="00316456"/>
    <w:rsid w:val="003169B2"/>
    <w:rsid w:val="00316A1F"/>
    <w:rsid w:val="00316D47"/>
    <w:rsid w:val="00316DD9"/>
    <w:rsid w:val="00317044"/>
    <w:rsid w:val="00317853"/>
    <w:rsid w:val="003209FA"/>
    <w:rsid w:val="00320A94"/>
    <w:rsid w:val="00320C90"/>
    <w:rsid w:val="00320D00"/>
    <w:rsid w:val="00320EEF"/>
    <w:rsid w:val="003212D5"/>
    <w:rsid w:val="00321B0F"/>
    <w:rsid w:val="00321E06"/>
    <w:rsid w:val="00321EF2"/>
    <w:rsid w:val="00322FEA"/>
    <w:rsid w:val="003230EE"/>
    <w:rsid w:val="00323150"/>
    <w:rsid w:val="003234C6"/>
    <w:rsid w:val="00323AC6"/>
    <w:rsid w:val="00323ADA"/>
    <w:rsid w:val="00324056"/>
    <w:rsid w:val="00324614"/>
    <w:rsid w:val="00324845"/>
    <w:rsid w:val="00324DBC"/>
    <w:rsid w:val="003252EC"/>
    <w:rsid w:val="003255DD"/>
    <w:rsid w:val="00325707"/>
    <w:rsid w:val="00325FE2"/>
    <w:rsid w:val="003265A9"/>
    <w:rsid w:val="003268A9"/>
    <w:rsid w:val="00326B00"/>
    <w:rsid w:val="00326EC1"/>
    <w:rsid w:val="003275DB"/>
    <w:rsid w:val="00327939"/>
    <w:rsid w:val="003303F8"/>
    <w:rsid w:val="003304A7"/>
    <w:rsid w:val="003308C2"/>
    <w:rsid w:val="00330E05"/>
    <w:rsid w:val="00331932"/>
    <w:rsid w:val="00331BBF"/>
    <w:rsid w:val="003327AD"/>
    <w:rsid w:val="003327D2"/>
    <w:rsid w:val="003327D9"/>
    <w:rsid w:val="0033313F"/>
    <w:rsid w:val="00333A4B"/>
    <w:rsid w:val="00333DEA"/>
    <w:rsid w:val="00333F60"/>
    <w:rsid w:val="0033440D"/>
    <w:rsid w:val="00334560"/>
    <w:rsid w:val="0033475E"/>
    <w:rsid w:val="003348C8"/>
    <w:rsid w:val="00334F2E"/>
    <w:rsid w:val="003357C0"/>
    <w:rsid w:val="003358DA"/>
    <w:rsid w:val="00335B6F"/>
    <w:rsid w:val="00335C4E"/>
    <w:rsid w:val="00336374"/>
    <w:rsid w:val="003363E8"/>
    <w:rsid w:val="00336FCD"/>
    <w:rsid w:val="00337704"/>
    <w:rsid w:val="00337B4F"/>
    <w:rsid w:val="00337C19"/>
    <w:rsid w:val="00337E81"/>
    <w:rsid w:val="00337EC2"/>
    <w:rsid w:val="003403E9"/>
    <w:rsid w:val="00340B41"/>
    <w:rsid w:val="003417D3"/>
    <w:rsid w:val="00341C72"/>
    <w:rsid w:val="00341D63"/>
    <w:rsid w:val="00342098"/>
    <w:rsid w:val="003420EA"/>
    <w:rsid w:val="003421E7"/>
    <w:rsid w:val="003422FA"/>
    <w:rsid w:val="003440B1"/>
    <w:rsid w:val="00344C50"/>
    <w:rsid w:val="00345136"/>
    <w:rsid w:val="003454D7"/>
    <w:rsid w:val="00345AB5"/>
    <w:rsid w:val="00345CA8"/>
    <w:rsid w:val="00346889"/>
    <w:rsid w:val="003469F0"/>
    <w:rsid w:val="00346BF2"/>
    <w:rsid w:val="0034727D"/>
    <w:rsid w:val="0034767D"/>
    <w:rsid w:val="00347940"/>
    <w:rsid w:val="00347B56"/>
    <w:rsid w:val="00347CC6"/>
    <w:rsid w:val="00350305"/>
    <w:rsid w:val="00350863"/>
    <w:rsid w:val="00350987"/>
    <w:rsid w:val="003513B4"/>
    <w:rsid w:val="00351B14"/>
    <w:rsid w:val="00352A19"/>
    <w:rsid w:val="00352BC2"/>
    <w:rsid w:val="00352EA0"/>
    <w:rsid w:val="0035306E"/>
    <w:rsid w:val="0035359E"/>
    <w:rsid w:val="00353B0B"/>
    <w:rsid w:val="00353BB4"/>
    <w:rsid w:val="00353E87"/>
    <w:rsid w:val="003541D6"/>
    <w:rsid w:val="00354457"/>
    <w:rsid w:val="003546B1"/>
    <w:rsid w:val="00354958"/>
    <w:rsid w:val="00354CA4"/>
    <w:rsid w:val="00354D6E"/>
    <w:rsid w:val="00355237"/>
    <w:rsid w:val="00355712"/>
    <w:rsid w:val="00355D74"/>
    <w:rsid w:val="003563C5"/>
    <w:rsid w:val="00356431"/>
    <w:rsid w:val="00356E93"/>
    <w:rsid w:val="00356E9E"/>
    <w:rsid w:val="00356EEE"/>
    <w:rsid w:val="00360385"/>
    <w:rsid w:val="00360563"/>
    <w:rsid w:val="0036056C"/>
    <w:rsid w:val="00360F40"/>
    <w:rsid w:val="00361206"/>
    <w:rsid w:val="00361539"/>
    <w:rsid w:val="00361594"/>
    <w:rsid w:val="0036195E"/>
    <w:rsid w:val="00361EB2"/>
    <w:rsid w:val="00362111"/>
    <w:rsid w:val="003627A1"/>
    <w:rsid w:val="00362940"/>
    <w:rsid w:val="00362BAB"/>
    <w:rsid w:val="00362DC1"/>
    <w:rsid w:val="00362DDD"/>
    <w:rsid w:val="00362FDF"/>
    <w:rsid w:val="003630A7"/>
    <w:rsid w:val="0036321D"/>
    <w:rsid w:val="003639A3"/>
    <w:rsid w:val="003639EF"/>
    <w:rsid w:val="0036433E"/>
    <w:rsid w:val="003646D9"/>
    <w:rsid w:val="003646FC"/>
    <w:rsid w:val="00365572"/>
    <w:rsid w:val="00365AD0"/>
    <w:rsid w:val="00366171"/>
    <w:rsid w:val="003661DF"/>
    <w:rsid w:val="00366434"/>
    <w:rsid w:val="00366E9F"/>
    <w:rsid w:val="00367520"/>
    <w:rsid w:val="00367669"/>
    <w:rsid w:val="00367B7A"/>
    <w:rsid w:val="00367E97"/>
    <w:rsid w:val="00370513"/>
    <w:rsid w:val="00370731"/>
    <w:rsid w:val="0037108E"/>
    <w:rsid w:val="00371A2E"/>
    <w:rsid w:val="003729C5"/>
    <w:rsid w:val="00372C88"/>
    <w:rsid w:val="00373134"/>
    <w:rsid w:val="00373632"/>
    <w:rsid w:val="003738E0"/>
    <w:rsid w:val="00373B10"/>
    <w:rsid w:val="003740EB"/>
    <w:rsid w:val="003741F4"/>
    <w:rsid w:val="003747A3"/>
    <w:rsid w:val="00375F72"/>
    <w:rsid w:val="003760DD"/>
    <w:rsid w:val="003760F3"/>
    <w:rsid w:val="0037612D"/>
    <w:rsid w:val="00376344"/>
    <w:rsid w:val="0037650C"/>
    <w:rsid w:val="00376584"/>
    <w:rsid w:val="0037674C"/>
    <w:rsid w:val="003767C2"/>
    <w:rsid w:val="00376AC7"/>
    <w:rsid w:val="003772CE"/>
    <w:rsid w:val="0037735F"/>
    <w:rsid w:val="00377C55"/>
    <w:rsid w:val="003802D5"/>
    <w:rsid w:val="003803E7"/>
    <w:rsid w:val="0038067B"/>
    <w:rsid w:val="003806BC"/>
    <w:rsid w:val="003807D1"/>
    <w:rsid w:val="00380801"/>
    <w:rsid w:val="0038080D"/>
    <w:rsid w:val="00380C61"/>
    <w:rsid w:val="003812B3"/>
    <w:rsid w:val="003816DD"/>
    <w:rsid w:val="0038184D"/>
    <w:rsid w:val="00381FB0"/>
    <w:rsid w:val="003821E3"/>
    <w:rsid w:val="0038226C"/>
    <w:rsid w:val="003822C2"/>
    <w:rsid w:val="0038255B"/>
    <w:rsid w:val="00382660"/>
    <w:rsid w:val="0038284E"/>
    <w:rsid w:val="0038286A"/>
    <w:rsid w:val="00382ACF"/>
    <w:rsid w:val="00382B9B"/>
    <w:rsid w:val="00382C57"/>
    <w:rsid w:val="00382C91"/>
    <w:rsid w:val="00382D0B"/>
    <w:rsid w:val="00383E1E"/>
    <w:rsid w:val="0038414A"/>
    <w:rsid w:val="00384478"/>
    <w:rsid w:val="00384559"/>
    <w:rsid w:val="003850DF"/>
    <w:rsid w:val="0038525D"/>
    <w:rsid w:val="0038551F"/>
    <w:rsid w:val="0038561F"/>
    <w:rsid w:val="00385635"/>
    <w:rsid w:val="003863D0"/>
    <w:rsid w:val="00386A42"/>
    <w:rsid w:val="00386BA1"/>
    <w:rsid w:val="00386E80"/>
    <w:rsid w:val="00386EA0"/>
    <w:rsid w:val="00387103"/>
    <w:rsid w:val="003871E3"/>
    <w:rsid w:val="00387350"/>
    <w:rsid w:val="00387CBE"/>
    <w:rsid w:val="003906CB"/>
    <w:rsid w:val="00390A06"/>
    <w:rsid w:val="00390ACB"/>
    <w:rsid w:val="00390B3C"/>
    <w:rsid w:val="00390E58"/>
    <w:rsid w:val="00390F32"/>
    <w:rsid w:val="00391525"/>
    <w:rsid w:val="003916F8"/>
    <w:rsid w:val="0039184D"/>
    <w:rsid w:val="00391C42"/>
    <w:rsid w:val="00391F59"/>
    <w:rsid w:val="0039272B"/>
    <w:rsid w:val="003936A9"/>
    <w:rsid w:val="00393824"/>
    <w:rsid w:val="00393978"/>
    <w:rsid w:val="00393BA8"/>
    <w:rsid w:val="0039413D"/>
    <w:rsid w:val="0039478B"/>
    <w:rsid w:val="00394B9D"/>
    <w:rsid w:val="00395546"/>
    <w:rsid w:val="0039584F"/>
    <w:rsid w:val="00395873"/>
    <w:rsid w:val="00395980"/>
    <w:rsid w:val="003959BC"/>
    <w:rsid w:val="00395EC0"/>
    <w:rsid w:val="0039616C"/>
    <w:rsid w:val="00396529"/>
    <w:rsid w:val="0039665B"/>
    <w:rsid w:val="0039665E"/>
    <w:rsid w:val="00396865"/>
    <w:rsid w:val="00396881"/>
    <w:rsid w:val="00396B61"/>
    <w:rsid w:val="00396D27"/>
    <w:rsid w:val="003970B5"/>
    <w:rsid w:val="00397185"/>
    <w:rsid w:val="00397748"/>
    <w:rsid w:val="00397AD4"/>
    <w:rsid w:val="00397B93"/>
    <w:rsid w:val="00397E00"/>
    <w:rsid w:val="003A007B"/>
    <w:rsid w:val="003A08AA"/>
    <w:rsid w:val="003A0D65"/>
    <w:rsid w:val="003A12C9"/>
    <w:rsid w:val="003A1C1F"/>
    <w:rsid w:val="003A1D5A"/>
    <w:rsid w:val="003A1F13"/>
    <w:rsid w:val="003A1FED"/>
    <w:rsid w:val="003A2362"/>
    <w:rsid w:val="003A2C2C"/>
    <w:rsid w:val="003A3121"/>
    <w:rsid w:val="003A31D2"/>
    <w:rsid w:val="003A3366"/>
    <w:rsid w:val="003A349F"/>
    <w:rsid w:val="003A352F"/>
    <w:rsid w:val="003A3DFA"/>
    <w:rsid w:val="003A4448"/>
    <w:rsid w:val="003A48AE"/>
    <w:rsid w:val="003A4B38"/>
    <w:rsid w:val="003A4C0F"/>
    <w:rsid w:val="003A5480"/>
    <w:rsid w:val="003A5BB3"/>
    <w:rsid w:val="003A5C75"/>
    <w:rsid w:val="003A5EC8"/>
    <w:rsid w:val="003A6215"/>
    <w:rsid w:val="003A667A"/>
    <w:rsid w:val="003A6B18"/>
    <w:rsid w:val="003A7847"/>
    <w:rsid w:val="003A7B97"/>
    <w:rsid w:val="003A7CF2"/>
    <w:rsid w:val="003B0392"/>
    <w:rsid w:val="003B0C79"/>
    <w:rsid w:val="003B0E82"/>
    <w:rsid w:val="003B174D"/>
    <w:rsid w:val="003B18DE"/>
    <w:rsid w:val="003B1E1D"/>
    <w:rsid w:val="003B1FA7"/>
    <w:rsid w:val="003B1FDF"/>
    <w:rsid w:val="003B2116"/>
    <w:rsid w:val="003B21F3"/>
    <w:rsid w:val="003B251F"/>
    <w:rsid w:val="003B2546"/>
    <w:rsid w:val="003B2810"/>
    <w:rsid w:val="003B2915"/>
    <w:rsid w:val="003B30FB"/>
    <w:rsid w:val="003B327E"/>
    <w:rsid w:val="003B375C"/>
    <w:rsid w:val="003B3856"/>
    <w:rsid w:val="003B3BEF"/>
    <w:rsid w:val="003B3EEB"/>
    <w:rsid w:val="003B42A8"/>
    <w:rsid w:val="003B4AF4"/>
    <w:rsid w:val="003B5868"/>
    <w:rsid w:val="003B6422"/>
    <w:rsid w:val="003B6588"/>
    <w:rsid w:val="003B666A"/>
    <w:rsid w:val="003B782B"/>
    <w:rsid w:val="003B7ED6"/>
    <w:rsid w:val="003B7F2A"/>
    <w:rsid w:val="003C0877"/>
    <w:rsid w:val="003C155B"/>
    <w:rsid w:val="003C21C8"/>
    <w:rsid w:val="003C23C8"/>
    <w:rsid w:val="003C23F9"/>
    <w:rsid w:val="003C245D"/>
    <w:rsid w:val="003C3324"/>
    <w:rsid w:val="003C37D2"/>
    <w:rsid w:val="003C387E"/>
    <w:rsid w:val="003C3D84"/>
    <w:rsid w:val="003C3FB4"/>
    <w:rsid w:val="003C4083"/>
    <w:rsid w:val="003C4130"/>
    <w:rsid w:val="003C41E3"/>
    <w:rsid w:val="003C49D3"/>
    <w:rsid w:val="003C4D0D"/>
    <w:rsid w:val="003C53D6"/>
    <w:rsid w:val="003C56CD"/>
    <w:rsid w:val="003C5A6B"/>
    <w:rsid w:val="003C5CFB"/>
    <w:rsid w:val="003C6597"/>
    <w:rsid w:val="003C67D4"/>
    <w:rsid w:val="003C6931"/>
    <w:rsid w:val="003C6D5C"/>
    <w:rsid w:val="003C7259"/>
    <w:rsid w:val="003C74A1"/>
    <w:rsid w:val="003C7BD7"/>
    <w:rsid w:val="003D005B"/>
    <w:rsid w:val="003D0134"/>
    <w:rsid w:val="003D04B4"/>
    <w:rsid w:val="003D0C60"/>
    <w:rsid w:val="003D0D5F"/>
    <w:rsid w:val="003D118E"/>
    <w:rsid w:val="003D1638"/>
    <w:rsid w:val="003D16BA"/>
    <w:rsid w:val="003D1778"/>
    <w:rsid w:val="003D1AEF"/>
    <w:rsid w:val="003D1B68"/>
    <w:rsid w:val="003D1E11"/>
    <w:rsid w:val="003D2088"/>
    <w:rsid w:val="003D29DE"/>
    <w:rsid w:val="003D3303"/>
    <w:rsid w:val="003D37BE"/>
    <w:rsid w:val="003D3D85"/>
    <w:rsid w:val="003D3DE3"/>
    <w:rsid w:val="003D4101"/>
    <w:rsid w:val="003D4465"/>
    <w:rsid w:val="003D478F"/>
    <w:rsid w:val="003D4911"/>
    <w:rsid w:val="003D4955"/>
    <w:rsid w:val="003D4A48"/>
    <w:rsid w:val="003D4D5E"/>
    <w:rsid w:val="003D4D64"/>
    <w:rsid w:val="003D561F"/>
    <w:rsid w:val="003D56EF"/>
    <w:rsid w:val="003D626D"/>
    <w:rsid w:val="003D6A31"/>
    <w:rsid w:val="003D6BBD"/>
    <w:rsid w:val="003D7229"/>
    <w:rsid w:val="003D754A"/>
    <w:rsid w:val="003D7568"/>
    <w:rsid w:val="003D770F"/>
    <w:rsid w:val="003D7A93"/>
    <w:rsid w:val="003E00A4"/>
    <w:rsid w:val="003E055E"/>
    <w:rsid w:val="003E08D1"/>
    <w:rsid w:val="003E0B0E"/>
    <w:rsid w:val="003E208E"/>
    <w:rsid w:val="003E21A2"/>
    <w:rsid w:val="003E2492"/>
    <w:rsid w:val="003E2845"/>
    <w:rsid w:val="003E2913"/>
    <w:rsid w:val="003E2BB8"/>
    <w:rsid w:val="003E2F9B"/>
    <w:rsid w:val="003E2FF7"/>
    <w:rsid w:val="003E3164"/>
    <w:rsid w:val="003E3182"/>
    <w:rsid w:val="003E36A0"/>
    <w:rsid w:val="003E398C"/>
    <w:rsid w:val="003E3A5D"/>
    <w:rsid w:val="003E3B8E"/>
    <w:rsid w:val="003E4681"/>
    <w:rsid w:val="003E49D1"/>
    <w:rsid w:val="003E4B72"/>
    <w:rsid w:val="003E4E58"/>
    <w:rsid w:val="003E535C"/>
    <w:rsid w:val="003E58E4"/>
    <w:rsid w:val="003E5B10"/>
    <w:rsid w:val="003E5E45"/>
    <w:rsid w:val="003E64B9"/>
    <w:rsid w:val="003E6D89"/>
    <w:rsid w:val="003E6E7C"/>
    <w:rsid w:val="003E71EA"/>
    <w:rsid w:val="003E75E7"/>
    <w:rsid w:val="003E7C5C"/>
    <w:rsid w:val="003E7F1C"/>
    <w:rsid w:val="003F00CA"/>
    <w:rsid w:val="003F01EC"/>
    <w:rsid w:val="003F0269"/>
    <w:rsid w:val="003F02E8"/>
    <w:rsid w:val="003F031F"/>
    <w:rsid w:val="003F045D"/>
    <w:rsid w:val="003F04F0"/>
    <w:rsid w:val="003F060E"/>
    <w:rsid w:val="003F075E"/>
    <w:rsid w:val="003F0D0F"/>
    <w:rsid w:val="003F10F7"/>
    <w:rsid w:val="003F14E2"/>
    <w:rsid w:val="003F18E5"/>
    <w:rsid w:val="003F1B31"/>
    <w:rsid w:val="003F2348"/>
    <w:rsid w:val="003F25F1"/>
    <w:rsid w:val="003F2A66"/>
    <w:rsid w:val="003F2AD2"/>
    <w:rsid w:val="003F2D4D"/>
    <w:rsid w:val="003F2DFE"/>
    <w:rsid w:val="003F2E39"/>
    <w:rsid w:val="003F2EF5"/>
    <w:rsid w:val="003F310C"/>
    <w:rsid w:val="003F3378"/>
    <w:rsid w:val="003F3400"/>
    <w:rsid w:val="003F404C"/>
    <w:rsid w:val="003F404D"/>
    <w:rsid w:val="003F40DB"/>
    <w:rsid w:val="003F41A8"/>
    <w:rsid w:val="003F4283"/>
    <w:rsid w:val="003F4690"/>
    <w:rsid w:val="003F4CF7"/>
    <w:rsid w:val="003F51C9"/>
    <w:rsid w:val="003F5672"/>
    <w:rsid w:val="003F604A"/>
    <w:rsid w:val="003F6286"/>
    <w:rsid w:val="003F639E"/>
    <w:rsid w:val="003F6F7F"/>
    <w:rsid w:val="003F7597"/>
    <w:rsid w:val="003F76A3"/>
    <w:rsid w:val="003F793E"/>
    <w:rsid w:val="003F7C8A"/>
    <w:rsid w:val="00400CC6"/>
    <w:rsid w:val="00400F8C"/>
    <w:rsid w:val="00401E93"/>
    <w:rsid w:val="0040250F"/>
    <w:rsid w:val="00402517"/>
    <w:rsid w:val="00402555"/>
    <w:rsid w:val="00402739"/>
    <w:rsid w:val="00402818"/>
    <w:rsid w:val="004028D8"/>
    <w:rsid w:val="00402B40"/>
    <w:rsid w:val="00403377"/>
    <w:rsid w:val="00403B0E"/>
    <w:rsid w:val="004043EC"/>
    <w:rsid w:val="00404947"/>
    <w:rsid w:val="004049A0"/>
    <w:rsid w:val="00404F67"/>
    <w:rsid w:val="00404FF3"/>
    <w:rsid w:val="004052F2"/>
    <w:rsid w:val="004056CF"/>
    <w:rsid w:val="00405C20"/>
    <w:rsid w:val="00405C35"/>
    <w:rsid w:val="00405DCA"/>
    <w:rsid w:val="00406039"/>
    <w:rsid w:val="00406241"/>
    <w:rsid w:val="0040639A"/>
    <w:rsid w:val="0040646F"/>
    <w:rsid w:val="00407051"/>
    <w:rsid w:val="00407E70"/>
    <w:rsid w:val="00410903"/>
    <w:rsid w:val="00410B8C"/>
    <w:rsid w:val="004110AF"/>
    <w:rsid w:val="0041146E"/>
    <w:rsid w:val="0041161E"/>
    <w:rsid w:val="00411807"/>
    <w:rsid w:val="00411BB0"/>
    <w:rsid w:val="00411D67"/>
    <w:rsid w:val="00411FA1"/>
    <w:rsid w:val="0041235E"/>
    <w:rsid w:val="004125D4"/>
    <w:rsid w:val="00412652"/>
    <w:rsid w:val="004127A9"/>
    <w:rsid w:val="00412D5B"/>
    <w:rsid w:val="004130DA"/>
    <w:rsid w:val="0041344D"/>
    <w:rsid w:val="004135F7"/>
    <w:rsid w:val="00413A89"/>
    <w:rsid w:val="00413C5D"/>
    <w:rsid w:val="00414943"/>
    <w:rsid w:val="0041504C"/>
    <w:rsid w:val="00415750"/>
    <w:rsid w:val="00415B56"/>
    <w:rsid w:val="00415C55"/>
    <w:rsid w:val="0041659D"/>
    <w:rsid w:val="004168C3"/>
    <w:rsid w:val="00417482"/>
    <w:rsid w:val="004174F8"/>
    <w:rsid w:val="004175B7"/>
    <w:rsid w:val="00417746"/>
    <w:rsid w:val="00417AB4"/>
    <w:rsid w:val="00417CDA"/>
    <w:rsid w:val="00417F02"/>
    <w:rsid w:val="0042053B"/>
    <w:rsid w:val="004212C6"/>
    <w:rsid w:val="00421386"/>
    <w:rsid w:val="0042173C"/>
    <w:rsid w:val="004218C3"/>
    <w:rsid w:val="00421DEE"/>
    <w:rsid w:val="00421F01"/>
    <w:rsid w:val="004227B1"/>
    <w:rsid w:val="00422F75"/>
    <w:rsid w:val="0042323F"/>
    <w:rsid w:val="004238DD"/>
    <w:rsid w:val="004239DA"/>
    <w:rsid w:val="00423A4D"/>
    <w:rsid w:val="00423F4C"/>
    <w:rsid w:val="004245C4"/>
    <w:rsid w:val="004246A7"/>
    <w:rsid w:val="004248E8"/>
    <w:rsid w:val="00424A6B"/>
    <w:rsid w:val="00424E2C"/>
    <w:rsid w:val="004251AA"/>
    <w:rsid w:val="0042542E"/>
    <w:rsid w:val="00425969"/>
    <w:rsid w:val="00425AEC"/>
    <w:rsid w:val="00425CEE"/>
    <w:rsid w:val="0042600A"/>
    <w:rsid w:val="0042607F"/>
    <w:rsid w:val="00426AB9"/>
    <w:rsid w:val="00426AE3"/>
    <w:rsid w:val="00426B4B"/>
    <w:rsid w:val="004274BB"/>
    <w:rsid w:val="00427626"/>
    <w:rsid w:val="004278DB"/>
    <w:rsid w:val="0042797E"/>
    <w:rsid w:val="00427CE9"/>
    <w:rsid w:val="004300C2"/>
    <w:rsid w:val="004303EB"/>
    <w:rsid w:val="00430561"/>
    <w:rsid w:val="00430E2A"/>
    <w:rsid w:val="0043132C"/>
    <w:rsid w:val="00431427"/>
    <w:rsid w:val="00431636"/>
    <w:rsid w:val="00431777"/>
    <w:rsid w:val="004319AA"/>
    <w:rsid w:val="00431BF5"/>
    <w:rsid w:val="00431C19"/>
    <w:rsid w:val="00431DC9"/>
    <w:rsid w:val="00432327"/>
    <w:rsid w:val="00432549"/>
    <w:rsid w:val="00432C4D"/>
    <w:rsid w:val="00432DDE"/>
    <w:rsid w:val="004332F5"/>
    <w:rsid w:val="00433751"/>
    <w:rsid w:val="004340D8"/>
    <w:rsid w:val="004341AC"/>
    <w:rsid w:val="00434A94"/>
    <w:rsid w:val="00434C44"/>
    <w:rsid w:val="00434CB2"/>
    <w:rsid w:val="00434F5C"/>
    <w:rsid w:val="00434FB2"/>
    <w:rsid w:val="0043544A"/>
    <w:rsid w:val="00435EAE"/>
    <w:rsid w:val="00436242"/>
    <w:rsid w:val="00436342"/>
    <w:rsid w:val="0043664A"/>
    <w:rsid w:val="00436BC8"/>
    <w:rsid w:val="00436D57"/>
    <w:rsid w:val="0043709D"/>
    <w:rsid w:val="00437BAF"/>
    <w:rsid w:val="0044033F"/>
    <w:rsid w:val="004404A2"/>
    <w:rsid w:val="00440D4D"/>
    <w:rsid w:val="0044103D"/>
    <w:rsid w:val="0044138D"/>
    <w:rsid w:val="004413EB"/>
    <w:rsid w:val="00441647"/>
    <w:rsid w:val="00441A44"/>
    <w:rsid w:val="00441DF8"/>
    <w:rsid w:val="0044296E"/>
    <w:rsid w:val="00442A81"/>
    <w:rsid w:val="00442F3A"/>
    <w:rsid w:val="004432D5"/>
    <w:rsid w:val="004432F2"/>
    <w:rsid w:val="00443628"/>
    <w:rsid w:val="00444068"/>
    <w:rsid w:val="00444212"/>
    <w:rsid w:val="0044456F"/>
    <w:rsid w:val="004448A4"/>
    <w:rsid w:val="00444FE1"/>
    <w:rsid w:val="0044513F"/>
    <w:rsid w:val="004451E5"/>
    <w:rsid w:val="004457BA"/>
    <w:rsid w:val="004464EF"/>
    <w:rsid w:val="00447572"/>
    <w:rsid w:val="004477E1"/>
    <w:rsid w:val="00447846"/>
    <w:rsid w:val="00447F1D"/>
    <w:rsid w:val="00450130"/>
    <w:rsid w:val="00450740"/>
    <w:rsid w:val="00451463"/>
    <w:rsid w:val="0045167E"/>
    <w:rsid w:val="004517E5"/>
    <w:rsid w:val="00451849"/>
    <w:rsid w:val="00451BC4"/>
    <w:rsid w:val="004522CB"/>
    <w:rsid w:val="00452355"/>
    <w:rsid w:val="00452A23"/>
    <w:rsid w:val="00453046"/>
    <w:rsid w:val="00453167"/>
    <w:rsid w:val="0045328F"/>
    <w:rsid w:val="00453B40"/>
    <w:rsid w:val="00453BCA"/>
    <w:rsid w:val="00454327"/>
    <w:rsid w:val="004544EC"/>
    <w:rsid w:val="00454638"/>
    <w:rsid w:val="00454F28"/>
    <w:rsid w:val="0045563F"/>
    <w:rsid w:val="00455741"/>
    <w:rsid w:val="004557AB"/>
    <w:rsid w:val="00455DBE"/>
    <w:rsid w:val="004560BB"/>
    <w:rsid w:val="00456188"/>
    <w:rsid w:val="004562B4"/>
    <w:rsid w:val="00456791"/>
    <w:rsid w:val="00456FCA"/>
    <w:rsid w:val="004578FB"/>
    <w:rsid w:val="00457BFE"/>
    <w:rsid w:val="00457D44"/>
    <w:rsid w:val="00457F8C"/>
    <w:rsid w:val="004608A7"/>
    <w:rsid w:val="00460E08"/>
    <w:rsid w:val="00461062"/>
    <w:rsid w:val="00461E1B"/>
    <w:rsid w:val="00461F1C"/>
    <w:rsid w:val="00462202"/>
    <w:rsid w:val="004623FD"/>
    <w:rsid w:val="00462625"/>
    <w:rsid w:val="00462EB1"/>
    <w:rsid w:val="004638B7"/>
    <w:rsid w:val="0046396B"/>
    <w:rsid w:val="00463D3C"/>
    <w:rsid w:val="00463FE5"/>
    <w:rsid w:val="0046402D"/>
    <w:rsid w:val="0046471E"/>
    <w:rsid w:val="00464A8B"/>
    <w:rsid w:val="0046508B"/>
    <w:rsid w:val="0046544A"/>
    <w:rsid w:val="004654EF"/>
    <w:rsid w:val="0046550E"/>
    <w:rsid w:val="0046556F"/>
    <w:rsid w:val="00465656"/>
    <w:rsid w:val="0046595E"/>
    <w:rsid w:val="00466464"/>
    <w:rsid w:val="00466D44"/>
    <w:rsid w:val="00466E07"/>
    <w:rsid w:val="004675BA"/>
    <w:rsid w:val="00467DF1"/>
    <w:rsid w:val="00470485"/>
    <w:rsid w:val="00470FFA"/>
    <w:rsid w:val="004711F4"/>
    <w:rsid w:val="00471B56"/>
    <w:rsid w:val="0047223A"/>
    <w:rsid w:val="004723AB"/>
    <w:rsid w:val="00472E91"/>
    <w:rsid w:val="0047365E"/>
    <w:rsid w:val="00473763"/>
    <w:rsid w:val="00473A8B"/>
    <w:rsid w:val="0047410D"/>
    <w:rsid w:val="004741FC"/>
    <w:rsid w:val="00474E59"/>
    <w:rsid w:val="004750E7"/>
    <w:rsid w:val="00475959"/>
    <w:rsid w:val="0047658B"/>
    <w:rsid w:val="004767BA"/>
    <w:rsid w:val="00476A0D"/>
    <w:rsid w:val="00476BAC"/>
    <w:rsid w:val="00476C19"/>
    <w:rsid w:val="0047724E"/>
    <w:rsid w:val="00477350"/>
    <w:rsid w:val="004774EC"/>
    <w:rsid w:val="004775F3"/>
    <w:rsid w:val="004779E8"/>
    <w:rsid w:val="00477DF8"/>
    <w:rsid w:val="00477F1A"/>
    <w:rsid w:val="00480043"/>
    <w:rsid w:val="00480135"/>
    <w:rsid w:val="0048163C"/>
    <w:rsid w:val="00481A1D"/>
    <w:rsid w:val="00481B71"/>
    <w:rsid w:val="00481EF9"/>
    <w:rsid w:val="00481F7C"/>
    <w:rsid w:val="00482015"/>
    <w:rsid w:val="004824E0"/>
    <w:rsid w:val="0048255D"/>
    <w:rsid w:val="004829F3"/>
    <w:rsid w:val="00482E39"/>
    <w:rsid w:val="0048315D"/>
    <w:rsid w:val="00483FC1"/>
    <w:rsid w:val="0048429A"/>
    <w:rsid w:val="00484311"/>
    <w:rsid w:val="00484321"/>
    <w:rsid w:val="00484579"/>
    <w:rsid w:val="0048503B"/>
    <w:rsid w:val="004857C3"/>
    <w:rsid w:val="00485ECE"/>
    <w:rsid w:val="004863B0"/>
    <w:rsid w:val="004866F9"/>
    <w:rsid w:val="00486D19"/>
    <w:rsid w:val="00486D39"/>
    <w:rsid w:val="00486FB2"/>
    <w:rsid w:val="00487154"/>
    <w:rsid w:val="00487465"/>
    <w:rsid w:val="00487F2C"/>
    <w:rsid w:val="00487F70"/>
    <w:rsid w:val="0049002D"/>
    <w:rsid w:val="004908E7"/>
    <w:rsid w:val="00490EB0"/>
    <w:rsid w:val="00491102"/>
    <w:rsid w:val="00491363"/>
    <w:rsid w:val="0049196C"/>
    <w:rsid w:val="00491B53"/>
    <w:rsid w:val="00493048"/>
    <w:rsid w:val="00493135"/>
    <w:rsid w:val="004933C8"/>
    <w:rsid w:val="00493750"/>
    <w:rsid w:val="00493A4B"/>
    <w:rsid w:val="00493AD4"/>
    <w:rsid w:val="00493C69"/>
    <w:rsid w:val="00494479"/>
    <w:rsid w:val="004947F9"/>
    <w:rsid w:val="00494859"/>
    <w:rsid w:val="0049493C"/>
    <w:rsid w:val="00494B74"/>
    <w:rsid w:val="00494C02"/>
    <w:rsid w:val="00494DE1"/>
    <w:rsid w:val="00495093"/>
    <w:rsid w:val="0049550F"/>
    <w:rsid w:val="00495A98"/>
    <w:rsid w:val="00495E0D"/>
    <w:rsid w:val="004960A5"/>
    <w:rsid w:val="00496341"/>
    <w:rsid w:val="00496879"/>
    <w:rsid w:val="004973F0"/>
    <w:rsid w:val="004978C2"/>
    <w:rsid w:val="00497C1E"/>
    <w:rsid w:val="00497E21"/>
    <w:rsid w:val="004A01A4"/>
    <w:rsid w:val="004A070A"/>
    <w:rsid w:val="004A0E9F"/>
    <w:rsid w:val="004A0EA7"/>
    <w:rsid w:val="004A1CB3"/>
    <w:rsid w:val="004A1EFB"/>
    <w:rsid w:val="004A225F"/>
    <w:rsid w:val="004A2821"/>
    <w:rsid w:val="004A2A1B"/>
    <w:rsid w:val="004A2B02"/>
    <w:rsid w:val="004A3017"/>
    <w:rsid w:val="004A3B5C"/>
    <w:rsid w:val="004A436D"/>
    <w:rsid w:val="004A49F5"/>
    <w:rsid w:val="004A4E9D"/>
    <w:rsid w:val="004A4E9F"/>
    <w:rsid w:val="004A52C2"/>
    <w:rsid w:val="004A5725"/>
    <w:rsid w:val="004A5E46"/>
    <w:rsid w:val="004A6308"/>
    <w:rsid w:val="004A6FC9"/>
    <w:rsid w:val="004A709D"/>
    <w:rsid w:val="004A75A5"/>
    <w:rsid w:val="004A7A14"/>
    <w:rsid w:val="004A7B23"/>
    <w:rsid w:val="004A7C59"/>
    <w:rsid w:val="004A7ED2"/>
    <w:rsid w:val="004A7F56"/>
    <w:rsid w:val="004B001A"/>
    <w:rsid w:val="004B1480"/>
    <w:rsid w:val="004B154D"/>
    <w:rsid w:val="004B15FB"/>
    <w:rsid w:val="004B187D"/>
    <w:rsid w:val="004B18CA"/>
    <w:rsid w:val="004B190F"/>
    <w:rsid w:val="004B191B"/>
    <w:rsid w:val="004B21EB"/>
    <w:rsid w:val="004B2670"/>
    <w:rsid w:val="004B27E9"/>
    <w:rsid w:val="004B2982"/>
    <w:rsid w:val="004B2C4E"/>
    <w:rsid w:val="004B2D2A"/>
    <w:rsid w:val="004B2E22"/>
    <w:rsid w:val="004B3096"/>
    <w:rsid w:val="004B3DF2"/>
    <w:rsid w:val="004B3E5A"/>
    <w:rsid w:val="004B44F6"/>
    <w:rsid w:val="004B464A"/>
    <w:rsid w:val="004B4CAE"/>
    <w:rsid w:val="004B4E72"/>
    <w:rsid w:val="004B5264"/>
    <w:rsid w:val="004B5C84"/>
    <w:rsid w:val="004B5F95"/>
    <w:rsid w:val="004B6132"/>
    <w:rsid w:val="004B671A"/>
    <w:rsid w:val="004B699B"/>
    <w:rsid w:val="004B7207"/>
    <w:rsid w:val="004B722C"/>
    <w:rsid w:val="004B732C"/>
    <w:rsid w:val="004B7396"/>
    <w:rsid w:val="004B74BF"/>
    <w:rsid w:val="004B7531"/>
    <w:rsid w:val="004B77A2"/>
    <w:rsid w:val="004B7C20"/>
    <w:rsid w:val="004C02FF"/>
    <w:rsid w:val="004C0582"/>
    <w:rsid w:val="004C0AC6"/>
    <w:rsid w:val="004C0C6F"/>
    <w:rsid w:val="004C0F72"/>
    <w:rsid w:val="004C11BD"/>
    <w:rsid w:val="004C167A"/>
    <w:rsid w:val="004C17D0"/>
    <w:rsid w:val="004C1FB0"/>
    <w:rsid w:val="004C20A0"/>
    <w:rsid w:val="004C2216"/>
    <w:rsid w:val="004C2705"/>
    <w:rsid w:val="004C2816"/>
    <w:rsid w:val="004C3123"/>
    <w:rsid w:val="004C3297"/>
    <w:rsid w:val="004C390C"/>
    <w:rsid w:val="004C3DD9"/>
    <w:rsid w:val="004C43B2"/>
    <w:rsid w:val="004C4B02"/>
    <w:rsid w:val="004C4BA7"/>
    <w:rsid w:val="004C4C28"/>
    <w:rsid w:val="004C51E1"/>
    <w:rsid w:val="004C5442"/>
    <w:rsid w:val="004C5913"/>
    <w:rsid w:val="004C592B"/>
    <w:rsid w:val="004C5BB1"/>
    <w:rsid w:val="004C603A"/>
    <w:rsid w:val="004C6250"/>
    <w:rsid w:val="004C6551"/>
    <w:rsid w:val="004C71C3"/>
    <w:rsid w:val="004C785F"/>
    <w:rsid w:val="004C7964"/>
    <w:rsid w:val="004C7F88"/>
    <w:rsid w:val="004D0165"/>
    <w:rsid w:val="004D01AE"/>
    <w:rsid w:val="004D02C8"/>
    <w:rsid w:val="004D0AD4"/>
    <w:rsid w:val="004D1D0B"/>
    <w:rsid w:val="004D1EB2"/>
    <w:rsid w:val="004D1EB4"/>
    <w:rsid w:val="004D22A8"/>
    <w:rsid w:val="004D28CA"/>
    <w:rsid w:val="004D2C34"/>
    <w:rsid w:val="004D3324"/>
    <w:rsid w:val="004D3388"/>
    <w:rsid w:val="004D3826"/>
    <w:rsid w:val="004D3A1C"/>
    <w:rsid w:val="004D3BED"/>
    <w:rsid w:val="004D3CBA"/>
    <w:rsid w:val="004D4A23"/>
    <w:rsid w:val="004D4B8F"/>
    <w:rsid w:val="004D5ADF"/>
    <w:rsid w:val="004D6437"/>
    <w:rsid w:val="004D7615"/>
    <w:rsid w:val="004D7A23"/>
    <w:rsid w:val="004E0A7A"/>
    <w:rsid w:val="004E13FC"/>
    <w:rsid w:val="004E1A4B"/>
    <w:rsid w:val="004E1AA2"/>
    <w:rsid w:val="004E2004"/>
    <w:rsid w:val="004E2312"/>
    <w:rsid w:val="004E23C1"/>
    <w:rsid w:val="004E27A7"/>
    <w:rsid w:val="004E329F"/>
    <w:rsid w:val="004E376D"/>
    <w:rsid w:val="004E418F"/>
    <w:rsid w:val="004E4721"/>
    <w:rsid w:val="004E4784"/>
    <w:rsid w:val="004E499A"/>
    <w:rsid w:val="004E4B2E"/>
    <w:rsid w:val="004E4E7D"/>
    <w:rsid w:val="004E505A"/>
    <w:rsid w:val="004E54A3"/>
    <w:rsid w:val="004E5A92"/>
    <w:rsid w:val="004E5C0B"/>
    <w:rsid w:val="004E5C97"/>
    <w:rsid w:val="004E5DDB"/>
    <w:rsid w:val="004E6193"/>
    <w:rsid w:val="004E63D7"/>
    <w:rsid w:val="004E6BAF"/>
    <w:rsid w:val="004E6E9A"/>
    <w:rsid w:val="004E770D"/>
    <w:rsid w:val="004E7734"/>
    <w:rsid w:val="004E7738"/>
    <w:rsid w:val="004E7A73"/>
    <w:rsid w:val="004F0173"/>
    <w:rsid w:val="004F08B3"/>
    <w:rsid w:val="004F0AB0"/>
    <w:rsid w:val="004F2550"/>
    <w:rsid w:val="004F3217"/>
    <w:rsid w:val="004F331E"/>
    <w:rsid w:val="004F3B65"/>
    <w:rsid w:val="004F3E07"/>
    <w:rsid w:val="004F46CC"/>
    <w:rsid w:val="004F4E6E"/>
    <w:rsid w:val="004F4F5C"/>
    <w:rsid w:val="004F509A"/>
    <w:rsid w:val="004F5202"/>
    <w:rsid w:val="004F5227"/>
    <w:rsid w:val="004F5277"/>
    <w:rsid w:val="004F5A50"/>
    <w:rsid w:val="004F5A90"/>
    <w:rsid w:val="004F61B1"/>
    <w:rsid w:val="004F655E"/>
    <w:rsid w:val="004F66A2"/>
    <w:rsid w:val="004F67A6"/>
    <w:rsid w:val="004F68F1"/>
    <w:rsid w:val="004F6A20"/>
    <w:rsid w:val="004F6A8C"/>
    <w:rsid w:val="004F7037"/>
    <w:rsid w:val="004F7173"/>
    <w:rsid w:val="004F71FE"/>
    <w:rsid w:val="004F726A"/>
    <w:rsid w:val="004F7381"/>
    <w:rsid w:val="005000D0"/>
    <w:rsid w:val="00500996"/>
    <w:rsid w:val="00500F85"/>
    <w:rsid w:val="00501126"/>
    <w:rsid w:val="005013B0"/>
    <w:rsid w:val="00501557"/>
    <w:rsid w:val="0050155C"/>
    <w:rsid w:val="005018CB"/>
    <w:rsid w:val="00501964"/>
    <w:rsid w:val="00501A78"/>
    <w:rsid w:val="00501D77"/>
    <w:rsid w:val="00502546"/>
    <w:rsid w:val="00502736"/>
    <w:rsid w:val="00502CBE"/>
    <w:rsid w:val="00502D61"/>
    <w:rsid w:val="005031E6"/>
    <w:rsid w:val="005033B6"/>
    <w:rsid w:val="005035D9"/>
    <w:rsid w:val="005037CA"/>
    <w:rsid w:val="00503B59"/>
    <w:rsid w:val="0050405B"/>
    <w:rsid w:val="00504342"/>
    <w:rsid w:val="005043FE"/>
    <w:rsid w:val="0050456E"/>
    <w:rsid w:val="005045E4"/>
    <w:rsid w:val="005047E2"/>
    <w:rsid w:val="00504DC4"/>
    <w:rsid w:val="00504FCB"/>
    <w:rsid w:val="00504FDD"/>
    <w:rsid w:val="005050D7"/>
    <w:rsid w:val="005051D5"/>
    <w:rsid w:val="00506649"/>
    <w:rsid w:val="00506A0B"/>
    <w:rsid w:val="00506C03"/>
    <w:rsid w:val="00506F0A"/>
    <w:rsid w:val="0050713F"/>
    <w:rsid w:val="005076CF"/>
    <w:rsid w:val="005076F9"/>
    <w:rsid w:val="005106AE"/>
    <w:rsid w:val="0051093D"/>
    <w:rsid w:val="00510D20"/>
    <w:rsid w:val="00511A7A"/>
    <w:rsid w:val="00511D11"/>
    <w:rsid w:val="00511DFB"/>
    <w:rsid w:val="005125AC"/>
    <w:rsid w:val="00512626"/>
    <w:rsid w:val="0051290A"/>
    <w:rsid w:val="00512C7C"/>
    <w:rsid w:val="00512DBC"/>
    <w:rsid w:val="00513093"/>
    <w:rsid w:val="00513691"/>
    <w:rsid w:val="0051373F"/>
    <w:rsid w:val="0051438E"/>
    <w:rsid w:val="005148B5"/>
    <w:rsid w:val="00514947"/>
    <w:rsid w:val="0051494D"/>
    <w:rsid w:val="00514C55"/>
    <w:rsid w:val="00514E7C"/>
    <w:rsid w:val="0051506B"/>
    <w:rsid w:val="0051528E"/>
    <w:rsid w:val="005159B0"/>
    <w:rsid w:val="00515ABC"/>
    <w:rsid w:val="00515EAD"/>
    <w:rsid w:val="0051682E"/>
    <w:rsid w:val="00516923"/>
    <w:rsid w:val="00516BD9"/>
    <w:rsid w:val="00517425"/>
    <w:rsid w:val="00517A02"/>
    <w:rsid w:val="0052000F"/>
    <w:rsid w:val="00520F6B"/>
    <w:rsid w:val="005224A6"/>
    <w:rsid w:val="005224D6"/>
    <w:rsid w:val="0052251C"/>
    <w:rsid w:val="00522E1B"/>
    <w:rsid w:val="00522F39"/>
    <w:rsid w:val="00523086"/>
    <w:rsid w:val="005231DE"/>
    <w:rsid w:val="0052372F"/>
    <w:rsid w:val="00523837"/>
    <w:rsid w:val="00523856"/>
    <w:rsid w:val="00523B40"/>
    <w:rsid w:val="00523CB6"/>
    <w:rsid w:val="0052473A"/>
    <w:rsid w:val="00524ABC"/>
    <w:rsid w:val="00524AEC"/>
    <w:rsid w:val="00524B2F"/>
    <w:rsid w:val="00524E3C"/>
    <w:rsid w:val="00524E43"/>
    <w:rsid w:val="005251F5"/>
    <w:rsid w:val="0052522F"/>
    <w:rsid w:val="005252D3"/>
    <w:rsid w:val="0052537B"/>
    <w:rsid w:val="005255B0"/>
    <w:rsid w:val="005256DC"/>
    <w:rsid w:val="00525A5E"/>
    <w:rsid w:val="00525FA1"/>
    <w:rsid w:val="00525FED"/>
    <w:rsid w:val="005262CB"/>
    <w:rsid w:val="00526325"/>
    <w:rsid w:val="005265A4"/>
    <w:rsid w:val="0052666E"/>
    <w:rsid w:val="00526B86"/>
    <w:rsid w:val="00526EAE"/>
    <w:rsid w:val="005274FF"/>
    <w:rsid w:val="005276CD"/>
    <w:rsid w:val="005304B1"/>
    <w:rsid w:val="00530605"/>
    <w:rsid w:val="00530786"/>
    <w:rsid w:val="00531678"/>
    <w:rsid w:val="00531D24"/>
    <w:rsid w:val="00531D94"/>
    <w:rsid w:val="005320E8"/>
    <w:rsid w:val="0053255F"/>
    <w:rsid w:val="00532A6B"/>
    <w:rsid w:val="00532DA6"/>
    <w:rsid w:val="005331A7"/>
    <w:rsid w:val="005332A0"/>
    <w:rsid w:val="0053343B"/>
    <w:rsid w:val="00533543"/>
    <w:rsid w:val="00533EC0"/>
    <w:rsid w:val="005340C1"/>
    <w:rsid w:val="0053443A"/>
    <w:rsid w:val="00534C11"/>
    <w:rsid w:val="00534F79"/>
    <w:rsid w:val="00534FF7"/>
    <w:rsid w:val="00535BD7"/>
    <w:rsid w:val="00536086"/>
    <w:rsid w:val="00536DA7"/>
    <w:rsid w:val="00537592"/>
    <w:rsid w:val="0053779B"/>
    <w:rsid w:val="0054028A"/>
    <w:rsid w:val="005408C8"/>
    <w:rsid w:val="00542A55"/>
    <w:rsid w:val="00543841"/>
    <w:rsid w:val="005438EB"/>
    <w:rsid w:val="00543912"/>
    <w:rsid w:val="00543D24"/>
    <w:rsid w:val="00544018"/>
    <w:rsid w:val="00544296"/>
    <w:rsid w:val="00544683"/>
    <w:rsid w:val="00544BF6"/>
    <w:rsid w:val="00544C41"/>
    <w:rsid w:val="00545038"/>
    <w:rsid w:val="0054639F"/>
    <w:rsid w:val="0054646E"/>
    <w:rsid w:val="00546698"/>
    <w:rsid w:val="00546DEE"/>
    <w:rsid w:val="0054700F"/>
    <w:rsid w:val="0054711C"/>
    <w:rsid w:val="005471F1"/>
    <w:rsid w:val="005472D5"/>
    <w:rsid w:val="0054789B"/>
    <w:rsid w:val="00547976"/>
    <w:rsid w:val="00547F54"/>
    <w:rsid w:val="005502BC"/>
    <w:rsid w:val="00550618"/>
    <w:rsid w:val="005507BC"/>
    <w:rsid w:val="005513B1"/>
    <w:rsid w:val="005514B2"/>
    <w:rsid w:val="00551BE0"/>
    <w:rsid w:val="00551DDB"/>
    <w:rsid w:val="00551EEE"/>
    <w:rsid w:val="005525AF"/>
    <w:rsid w:val="00552857"/>
    <w:rsid w:val="0055288E"/>
    <w:rsid w:val="00552D18"/>
    <w:rsid w:val="00553317"/>
    <w:rsid w:val="0055381B"/>
    <w:rsid w:val="00553A24"/>
    <w:rsid w:val="00553C46"/>
    <w:rsid w:val="00553C75"/>
    <w:rsid w:val="00554EC3"/>
    <w:rsid w:val="005550A9"/>
    <w:rsid w:val="00555221"/>
    <w:rsid w:val="00555788"/>
    <w:rsid w:val="00555EF4"/>
    <w:rsid w:val="005563A2"/>
    <w:rsid w:val="0055647E"/>
    <w:rsid w:val="005569B1"/>
    <w:rsid w:val="00556DBA"/>
    <w:rsid w:val="00556F8C"/>
    <w:rsid w:val="0056035A"/>
    <w:rsid w:val="0056097D"/>
    <w:rsid w:val="00560DCC"/>
    <w:rsid w:val="00561485"/>
    <w:rsid w:val="005615F1"/>
    <w:rsid w:val="00561605"/>
    <w:rsid w:val="0056175F"/>
    <w:rsid w:val="00561FEF"/>
    <w:rsid w:val="0056230A"/>
    <w:rsid w:val="00562824"/>
    <w:rsid w:val="00562ADF"/>
    <w:rsid w:val="00562AEB"/>
    <w:rsid w:val="005632BC"/>
    <w:rsid w:val="00563BFC"/>
    <w:rsid w:val="00564537"/>
    <w:rsid w:val="00564577"/>
    <w:rsid w:val="00564FA6"/>
    <w:rsid w:val="00565624"/>
    <w:rsid w:val="00565675"/>
    <w:rsid w:val="005656FD"/>
    <w:rsid w:val="00565714"/>
    <w:rsid w:val="00565D34"/>
    <w:rsid w:val="00565F02"/>
    <w:rsid w:val="00566673"/>
    <w:rsid w:val="00566872"/>
    <w:rsid w:val="00566C6E"/>
    <w:rsid w:val="00566E57"/>
    <w:rsid w:val="005672B6"/>
    <w:rsid w:val="0056757C"/>
    <w:rsid w:val="0056770A"/>
    <w:rsid w:val="00567868"/>
    <w:rsid w:val="0057018A"/>
    <w:rsid w:val="00570198"/>
    <w:rsid w:val="00571030"/>
    <w:rsid w:val="00571685"/>
    <w:rsid w:val="00571804"/>
    <w:rsid w:val="00571A02"/>
    <w:rsid w:val="00571E41"/>
    <w:rsid w:val="00572493"/>
    <w:rsid w:val="00572B42"/>
    <w:rsid w:val="00572F03"/>
    <w:rsid w:val="00573474"/>
    <w:rsid w:val="0057362D"/>
    <w:rsid w:val="0057379D"/>
    <w:rsid w:val="005744F7"/>
    <w:rsid w:val="00574DA3"/>
    <w:rsid w:val="00574F38"/>
    <w:rsid w:val="00574FA3"/>
    <w:rsid w:val="005756E4"/>
    <w:rsid w:val="00575A83"/>
    <w:rsid w:val="00575F2F"/>
    <w:rsid w:val="00575FCD"/>
    <w:rsid w:val="005762B6"/>
    <w:rsid w:val="005768C8"/>
    <w:rsid w:val="00576B4A"/>
    <w:rsid w:val="00577598"/>
    <w:rsid w:val="00577C29"/>
    <w:rsid w:val="00577D38"/>
    <w:rsid w:val="00580058"/>
    <w:rsid w:val="005800E6"/>
    <w:rsid w:val="00580724"/>
    <w:rsid w:val="00580735"/>
    <w:rsid w:val="005807C2"/>
    <w:rsid w:val="00580811"/>
    <w:rsid w:val="0058098D"/>
    <w:rsid w:val="00580A39"/>
    <w:rsid w:val="00580D4D"/>
    <w:rsid w:val="0058169E"/>
    <w:rsid w:val="00581CA6"/>
    <w:rsid w:val="00581D5B"/>
    <w:rsid w:val="00583270"/>
    <w:rsid w:val="00583850"/>
    <w:rsid w:val="00583866"/>
    <w:rsid w:val="00583937"/>
    <w:rsid w:val="005839E4"/>
    <w:rsid w:val="00583A2F"/>
    <w:rsid w:val="00583AA3"/>
    <w:rsid w:val="00583B5C"/>
    <w:rsid w:val="00583EA6"/>
    <w:rsid w:val="00584095"/>
    <w:rsid w:val="005840EA"/>
    <w:rsid w:val="00584459"/>
    <w:rsid w:val="0058479B"/>
    <w:rsid w:val="00584C3B"/>
    <w:rsid w:val="005851E8"/>
    <w:rsid w:val="00585663"/>
    <w:rsid w:val="00585690"/>
    <w:rsid w:val="005857E3"/>
    <w:rsid w:val="005858C9"/>
    <w:rsid w:val="00585B71"/>
    <w:rsid w:val="0058601F"/>
    <w:rsid w:val="00586129"/>
    <w:rsid w:val="0058695C"/>
    <w:rsid w:val="00586C46"/>
    <w:rsid w:val="00586F9D"/>
    <w:rsid w:val="005871DE"/>
    <w:rsid w:val="005872A2"/>
    <w:rsid w:val="0058794A"/>
    <w:rsid w:val="00587E7F"/>
    <w:rsid w:val="00590103"/>
    <w:rsid w:val="00590176"/>
    <w:rsid w:val="005902F1"/>
    <w:rsid w:val="00590D9D"/>
    <w:rsid w:val="0059110B"/>
    <w:rsid w:val="00591415"/>
    <w:rsid w:val="00591540"/>
    <w:rsid w:val="00591BC7"/>
    <w:rsid w:val="005921AA"/>
    <w:rsid w:val="005924E4"/>
    <w:rsid w:val="005925F9"/>
    <w:rsid w:val="00592705"/>
    <w:rsid w:val="0059355A"/>
    <w:rsid w:val="005940B2"/>
    <w:rsid w:val="00594C53"/>
    <w:rsid w:val="00594F37"/>
    <w:rsid w:val="0059624E"/>
    <w:rsid w:val="00596367"/>
    <w:rsid w:val="005963A9"/>
    <w:rsid w:val="00596508"/>
    <w:rsid w:val="005970B3"/>
    <w:rsid w:val="00597766"/>
    <w:rsid w:val="00597B90"/>
    <w:rsid w:val="00597C2A"/>
    <w:rsid w:val="00597FA0"/>
    <w:rsid w:val="005A05E4"/>
    <w:rsid w:val="005A05EA"/>
    <w:rsid w:val="005A0A75"/>
    <w:rsid w:val="005A0BF7"/>
    <w:rsid w:val="005A0F18"/>
    <w:rsid w:val="005A10EA"/>
    <w:rsid w:val="005A1835"/>
    <w:rsid w:val="005A1BD6"/>
    <w:rsid w:val="005A1F44"/>
    <w:rsid w:val="005A1FD8"/>
    <w:rsid w:val="005A225A"/>
    <w:rsid w:val="005A24E6"/>
    <w:rsid w:val="005A2855"/>
    <w:rsid w:val="005A2D74"/>
    <w:rsid w:val="005A35B6"/>
    <w:rsid w:val="005A3743"/>
    <w:rsid w:val="005A3C49"/>
    <w:rsid w:val="005A3F07"/>
    <w:rsid w:val="005A415B"/>
    <w:rsid w:val="005A4D28"/>
    <w:rsid w:val="005A4FFA"/>
    <w:rsid w:val="005A50D0"/>
    <w:rsid w:val="005A5162"/>
    <w:rsid w:val="005A53D9"/>
    <w:rsid w:val="005A53E1"/>
    <w:rsid w:val="005A56ED"/>
    <w:rsid w:val="005A59E6"/>
    <w:rsid w:val="005A5F1D"/>
    <w:rsid w:val="005A6071"/>
    <w:rsid w:val="005A634E"/>
    <w:rsid w:val="005A6A53"/>
    <w:rsid w:val="005A6EB9"/>
    <w:rsid w:val="005A709F"/>
    <w:rsid w:val="005A732B"/>
    <w:rsid w:val="005A7931"/>
    <w:rsid w:val="005A7E90"/>
    <w:rsid w:val="005B00EB"/>
    <w:rsid w:val="005B08B4"/>
    <w:rsid w:val="005B09B7"/>
    <w:rsid w:val="005B0D87"/>
    <w:rsid w:val="005B11C5"/>
    <w:rsid w:val="005B127E"/>
    <w:rsid w:val="005B1711"/>
    <w:rsid w:val="005B1BCE"/>
    <w:rsid w:val="005B1CCF"/>
    <w:rsid w:val="005B216C"/>
    <w:rsid w:val="005B22E1"/>
    <w:rsid w:val="005B25DB"/>
    <w:rsid w:val="005B30AF"/>
    <w:rsid w:val="005B32CF"/>
    <w:rsid w:val="005B339E"/>
    <w:rsid w:val="005B3F9D"/>
    <w:rsid w:val="005B4D57"/>
    <w:rsid w:val="005B5184"/>
    <w:rsid w:val="005B51FA"/>
    <w:rsid w:val="005B54B1"/>
    <w:rsid w:val="005B59B7"/>
    <w:rsid w:val="005B6059"/>
    <w:rsid w:val="005B6283"/>
    <w:rsid w:val="005B6359"/>
    <w:rsid w:val="005B6AA2"/>
    <w:rsid w:val="005B6C34"/>
    <w:rsid w:val="005B6C6B"/>
    <w:rsid w:val="005B6F86"/>
    <w:rsid w:val="005B78CA"/>
    <w:rsid w:val="005C0054"/>
    <w:rsid w:val="005C07BF"/>
    <w:rsid w:val="005C0A08"/>
    <w:rsid w:val="005C0F3C"/>
    <w:rsid w:val="005C1098"/>
    <w:rsid w:val="005C115A"/>
    <w:rsid w:val="005C189F"/>
    <w:rsid w:val="005C1CB6"/>
    <w:rsid w:val="005C20AB"/>
    <w:rsid w:val="005C21A6"/>
    <w:rsid w:val="005C24A1"/>
    <w:rsid w:val="005C26E9"/>
    <w:rsid w:val="005C2F05"/>
    <w:rsid w:val="005C31CD"/>
    <w:rsid w:val="005C3F80"/>
    <w:rsid w:val="005C4014"/>
    <w:rsid w:val="005C4366"/>
    <w:rsid w:val="005C43BC"/>
    <w:rsid w:val="005C43CE"/>
    <w:rsid w:val="005C4567"/>
    <w:rsid w:val="005C56AE"/>
    <w:rsid w:val="005C62B9"/>
    <w:rsid w:val="005C67CA"/>
    <w:rsid w:val="005C67CB"/>
    <w:rsid w:val="005C693C"/>
    <w:rsid w:val="005C6B06"/>
    <w:rsid w:val="005C7367"/>
    <w:rsid w:val="005C73E1"/>
    <w:rsid w:val="005C7471"/>
    <w:rsid w:val="005C74B5"/>
    <w:rsid w:val="005C7A47"/>
    <w:rsid w:val="005C7C36"/>
    <w:rsid w:val="005C7EE1"/>
    <w:rsid w:val="005D0119"/>
    <w:rsid w:val="005D0193"/>
    <w:rsid w:val="005D0F8D"/>
    <w:rsid w:val="005D1517"/>
    <w:rsid w:val="005D15D6"/>
    <w:rsid w:val="005D1AAD"/>
    <w:rsid w:val="005D2731"/>
    <w:rsid w:val="005D2A7B"/>
    <w:rsid w:val="005D2D8E"/>
    <w:rsid w:val="005D3BA5"/>
    <w:rsid w:val="005D3BE3"/>
    <w:rsid w:val="005D42AD"/>
    <w:rsid w:val="005D43FA"/>
    <w:rsid w:val="005D4589"/>
    <w:rsid w:val="005D515F"/>
    <w:rsid w:val="005D52CC"/>
    <w:rsid w:val="005D53E0"/>
    <w:rsid w:val="005D5DA3"/>
    <w:rsid w:val="005D626E"/>
    <w:rsid w:val="005D62EE"/>
    <w:rsid w:val="005D64FC"/>
    <w:rsid w:val="005D66C4"/>
    <w:rsid w:val="005D6820"/>
    <w:rsid w:val="005D6837"/>
    <w:rsid w:val="005D6FB3"/>
    <w:rsid w:val="005D6FD3"/>
    <w:rsid w:val="005D76FF"/>
    <w:rsid w:val="005D7AB7"/>
    <w:rsid w:val="005E0260"/>
    <w:rsid w:val="005E07A6"/>
    <w:rsid w:val="005E097D"/>
    <w:rsid w:val="005E09DE"/>
    <w:rsid w:val="005E0D56"/>
    <w:rsid w:val="005E1440"/>
    <w:rsid w:val="005E198E"/>
    <w:rsid w:val="005E1D88"/>
    <w:rsid w:val="005E242D"/>
    <w:rsid w:val="005E2A7F"/>
    <w:rsid w:val="005E2EEE"/>
    <w:rsid w:val="005E2FD7"/>
    <w:rsid w:val="005E317B"/>
    <w:rsid w:val="005E34A4"/>
    <w:rsid w:val="005E3502"/>
    <w:rsid w:val="005E3C96"/>
    <w:rsid w:val="005E428D"/>
    <w:rsid w:val="005E4400"/>
    <w:rsid w:val="005E448C"/>
    <w:rsid w:val="005E4A08"/>
    <w:rsid w:val="005E4C74"/>
    <w:rsid w:val="005E5033"/>
    <w:rsid w:val="005E503A"/>
    <w:rsid w:val="005E53D3"/>
    <w:rsid w:val="005E55F0"/>
    <w:rsid w:val="005E5D31"/>
    <w:rsid w:val="005E6602"/>
    <w:rsid w:val="005E67A5"/>
    <w:rsid w:val="005E69FA"/>
    <w:rsid w:val="005E6D5D"/>
    <w:rsid w:val="005E6DDA"/>
    <w:rsid w:val="005E70C7"/>
    <w:rsid w:val="005E7490"/>
    <w:rsid w:val="005E7764"/>
    <w:rsid w:val="005E7CF9"/>
    <w:rsid w:val="005F06AD"/>
    <w:rsid w:val="005F09E9"/>
    <w:rsid w:val="005F0C0C"/>
    <w:rsid w:val="005F1592"/>
    <w:rsid w:val="005F18C3"/>
    <w:rsid w:val="005F1DC5"/>
    <w:rsid w:val="005F21A1"/>
    <w:rsid w:val="005F236E"/>
    <w:rsid w:val="005F262B"/>
    <w:rsid w:val="005F2FF7"/>
    <w:rsid w:val="005F3171"/>
    <w:rsid w:val="005F31EB"/>
    <w:rsid w:val="005F44CF"/>
    <w:rsid w:val="005F4BF9"/>
    <w:rsid w:val="005F4C89"/>
    <w:rsid w:val="005F4F5B"/>
    <w:rsid w:val="005F5051"/>
    <w:rsid w:val="005F5D3A"/>
    <w:rsid w:val="005F5D61"/>
    <w:rsid w:val="005F5DAE"/>
    <w:rsid w:val="005F6318"/>
    <w:rsid w:val="005F703E"/>
    <w:rsid w:val="005F71FE"/>
    <w:rsid w:val="005F7358"/>
    <w:rsid w:val="005F73D1"/>
    <w:rsid w:val="005F774D"/>
    <w:rsid w:val="005F79FF"/>
    <w:rsid w:val="005F7C8C"/>
    <w:rsid w:val="005F7E13"/>
    <w:rsid w:val="0060082C"/>
    <w:rsid w:val="006008FB"/>
    <w:rsid w:val="00600F1D"/>
    <w:rsid w:val="00600FB9"/>
    <w:rsid w:val="00601633"/>
    <w:rsid w:val="006019BC"/>
    <w:rsid w:val="006024CC"/>
    <w:rsid w:val="006024D2"/>
    <w:rsid w:val="006025ED"/>
    <w:rsid w:val="00603009"/>
    <w:rsid w:val="006030EF"/>
    <w:rsid w:val="006032E6"/>
    <w:rsid w:val="00603E50"/>
    <w:rsid w:val="00604000"/>
    <w:rsid w:val="00604A18"/>
    <w:rsid w:val="00604A61"/>
    <w:rsid w:val="00604B34"/>
    <w:rsid w:val="0060511B"/>
    <w:rsid w:val="006052AF"/>
    <w:rsid w:val="00605572"/>
    <w:rsid w:val="00605993"/>
    <w:rsid w:val="00605F49"/>
    <w:rsid w:val="00605FB7"/>
    <w:rsid w:val="006063E8"/>
    <w:rsid w:val="00606A66"/>
    <w:rsid w:val="00607179"/>
    <w:rsid w:val="00607597"/>
    <w:rsid w:val="0060761F"/>
    <w:rsid w:val="00607C2C"/>
    <w:rsid w:val="00607CB6"/>
    <w:rsid w:val="00607CCB"/>
    <w:rsid w:val="00607FBA"/>
    <w:rsid w:val="006104E8"/>
    <w:rsid w:val="00610A98"/>
    <w:rsid w:val="00611045"/>
    <w:rsid w:val="006110A7"/>
    <w:rsid w:val="006112AA"/>
    <w:rsid w:val="006113F8"/>
    <w:rsid w:val="006115B0"/>
    <w:rsid w:val="00612632"/>
    <w:rsid w:val="00612706"/>
    <w:rsid w:val="006140EE"/>
    <w:rsid w:val="00614247"/>
    <w:rsid w:val="006142A5"/>
    <w:rsid w:val="0061439E"/>
    <w:rsid w:val="006147C7"/>
    <w:rsid w:val="006149AA"/>
    <w:rsid w:val="006168B9"/>
    <w:rsid w:val="00616EFB"/>
    <w:rsid w:val="00617164"/>
    <w:rsid w:val="006177E4"/>
    <w:rsid w:val="0061799C"/>
    <w:rsid w:val="00620282"/>
    <w:rsid w:val="00620961"/>
    <w:rsid w:val="00621089"/>
    <w:rsid w:val="006210EF"/>
    <w:rsid w:val="0062144C"/>
    <w:rsid w:val="006214DD"/>
    <w:rsid w:val="006214F0"/>
    <w:rsid w:val="00621593"/>
    <w:rsid w:val="00621750"/>
    <w:rsid w:val="00621A4F"/>
    <w:rsid w:val="00621C51"/>
    <w:rsid w:val="00621FE9"/>
    <w:rsid w:val="00622510"/>
    <w:rsid w:val="00622676"/>
    <w:rsid w:val="006227D8"/>
    <w:rsid w:val="00622A92"/>
    <w:rsid w:val="00622B0C"/>
    <w:rsid w:val="00622BDF"/>
    <w:rsid w:val="006238D0"/>
    <w:rsid w:val="00623B8C"/>
    <w:rsid w:val="0062422D"/>
    <w:rsid w:val="0062445D"/>
    <w:rsid w:val="006244E3"/>
    <w:rsid w:val="0062493A"/>
    <w:rsid w:val="00624C11"/>
    <w:rsid w:val="00624DD1"/>
    <w:rsid w:val="00625119"/>
    <w:rsid w:val="00626869"/>
    <w:rsid w:val="00626904"/>
    <w:rsid w:val="006275A0"/>
    <w:rsid w:val="00627BF6"/>
    <w:rsid w:val="00630217"/>
    <w:rsid w:val="00630383"/>
    <w:rsid w:val="006303CD"/>
    <w:rsid w:val="0063093F"/>
    <w:rsid w:val="00631225"/>
    <w:rsid w:val="006315A8"/>
    <w:rsid w:val="00631657"/>
    <w:rsid w:val="00632022"/>
    <w:rsid w:val="00632344"/>
    <w:rsid w:val="00633305"/>
    <w:rsid w:val="00633973"/>
    <w:rsid w:val="006341EB"/>
    <w:rsid w:val="006345E5"/>
    <w:rsid w:val="00634714"/>
    <w:rsid w:val="006349E6"/>
    <w:rsid w:val="00634D80"/>
    <w:rsid w:val="0063596A"/>
    <w:rsid w:val="00635C26"/>
    <w:rsid w:val="00635EF9"/>
    <w:rsid w:val="00635F08"/>
    <w:rsid w:val="00636F1B"/>
    <w:rsid w:val="0063713D"/>
    <w:rsid w:val="0063755C"/>
    <w:rsid w:val="00637D5B"/>
    <w:rsid w:val="006401B5"/>
    <w:rsid w:val="0064021A"/>
    <w:rsid w:val="00640494"/>
    <w:rsid w:val="00640A96"/>
    <w:rsid w:val="00640B0D"/>
    <w:rsid w:val="00640BA5"/>
    <w:rsid w:val="0064132B"/>
    <w:rsid w:val="006417ED"/>
    <w:rsid w:val="00641B86"/>
    <w:rsid w:val="00641D05"/>
    <w:rsid w:val="00641EAA"/>
    <w:rsid w:val="00642274"/>
    <w:rsid w:val="0064240D"/>
    <w:rsid w:val="00642843"/>
    <w:rsid w:val="006436CF"/>
    <w:rsid w:val="00643D0E"/>
    <w:rsid w:val="006446CB"/>
    <w:rsid w:val="00644BEF"/>
    <w:rsid w:val="00645959"/>
    <w:rsid w:val="00645E1A"/>
    <w:rsid w:val="00645EFF"/>
    <w:rsid w:val="006465DB"/>
    <w:rsid w:val="00646B37"/>
    <w:rsid w:val="006473E1"/>
    <w:rsid w:val="00647C30"/>
    <w:rsid w:val="00650AB8"/>
    <w:rsid w:val="00650D2B"/>
    <w:rsid w:val="00650DFB"/>
    <w:rsid w:val="00650FB4"/>
    <w:rsid w:val="00651137"/>
    <w:rsid w:val="006512E1"/>
    <w:rsid w:val="006516A8"/>
    <w:rsid w:val="00652213"/>
    <w:rsid w:val="00652392"/>
    <w:rsid w:val="00652FFC"/>
    <w:rsid w:val="0065340B"/>
    <w:rsid w:val="006536A9"/>
    <w:rsid w:val="00653AAE"/>
    <w:rsid w:val="00653C12"/>
    <w:rsid w:val="00654168"/>
    <w:rsid w:val="00654B8B"/>
    <w:rsid w:val="00654C17"/>
    <w:rsid w:val="00654EF6"/>
    <w:rsid w:val="006550AF"/>
    <w:rsid w:val="006552DE"/>
    <w:rsid w:val="006553E9"/>
    <w:rsid w:val="00655651"/>
    <w:rsid w:val="00655BB7"/>
    <w:rsid w:val="00655C37"/>
    <w:rsid w:val="00655D0B"/>
    <w:rsid w:val="00655DBB"/>
    <w:rsid w:val="00655EC9"/>
    <w:rsid w:val="006563AD"/>
    <w:rsid w:val="00656511"/>
    <w:rsid w:val="006566DC"/>
    <w:rsid w:val="006569D3"/>
    <w:rsid w:val="0065719B"/>
    <w:rsid w:val="00657215"/>
    <w:rsid w:val="0065731E"/>
    <w:rsid w:val="006573D0"/>
    <w:rsid w:val="006579CF"/>
    <w:rsid w:val="00660167"/>
    <w:rsid w:val="006607BD"/>
    <w:rsid w:val="00660991"/>
    <w:rsid w:val="00661029"/>
    <w:rsid w:val="00661115"/>
    <w:rsid w:val="00661923"/>
    <w:rsid w:val="0066239D"/>
    <w:rsid w:val="006627CE"/>
    <w:rsid w:val="00662A24"/>
    <w:rsid w:val="0066321C"/>
    <w:rsid w:val="0066322C"/>
    <w:rsid w:val="006635FC"/>
    <w:rsid w:val="006639AA"/>
    <w:rsid w:val="00663A79"/>
    <w:rsid w:val="00663D7B"/>
    <w:rsid w:val="00663D84"/>
    <w:rsid w:val="00663EE5"/>
    <w:rsid w:val="0066407B"/>
    <w:rsid w:val="006640A1"/>
    <w:rsid w:val="00664B2A"/>
    <w:rsid w:val="00665145"/>
    <w:rsid w:val="00665918"/>
    <w:rsid w:val="00665A4D"/>
    <w:rsid w:val="00666067"/>
    <w:rsid w:val="006661C7"/>
    <w:rsid w:val="00666A93"/>
    <w:rsid w:val="00667451"/>
    <w:rsid w:val="0066751B"/>
    <w:rsid w:val="00667754"/>
    <w:rsid w:val="00667C72"/>
    <w:rsid w:val="00667DB4"/>
    <w:rsid w:val="00667FEE"/>
    <w:rsid w:val="00670487"/>
    <w:rsid w:val="00671431"/>
    <w:rsid w:val="006721BD"/>
    <w:rsid w:val="0067227F"/>
    <w:rsid w:val="006724D2"/>
    <w:rsid w:val="00672A5B"/>
    <w:rsid w:val="00672D28"/>
    <w:rsid w:val="00673502"/>
    <w:rsid w:val="006751B1"/>
    <w:rsid w:val="0067551A"/>
    <w:rsid w:val="00675735"/>
    <w:rsid w:val="00675B88"/>
    <w:rsid w:val="00675BC2"/>
    <w:rsid w:val="00675CFB"/>
    <w:rsid w:val="00675F2D"/>
    <w:rsid w:val="00676940"/>
    <w:rsid w:val="00676C99"/>
    <w:rsid w:val="00676D49"/>
    <w:rsid w:val="006771F0"/>
    <w:rsid w:val="00677462"/>
    <w:rsid w:val="006776F5"/>
    <w:rsid w:val="006777CB"/>
    <w:rsid w:val="00677D51"/>
    <w:rsid w:val="00677DB4"/>
    <w:rsid w:val="00680393"/>
    <w:rsid w:val="00680A11"/>
    <w:rsid w:val="00680D08"/>
    <w:rsid w:val="00681198"/>
    <w:rsid w:val="0068189A"/>
    <w:rsid w:val="006818B5"/>
    <w:rsid w:val="0068211B"/>
    <w:rsid w:val="006826FF"/>
    <w:rsid w:val="00682B31"/>
    <w:rsid w:val="00682B50"/>
    <w:rsid w:val="006831DC"/>
    <w:rsid w:val="006839AF"/>
    <w:rsid w:val="00683F46"/>
    <w:rsid w:val="00684059"/>
    <w:rsid w:val="006842A4"/>
    <w:rsid w:val="0068484D"/>
    <w:rsid w:val="00684F10"/>
    <w:rsid w:val="00684FDB"/>
    <w:rsid w:val="006852DC"/>
    <w:rsid w:val="00685B36"/>
    <w:rsid w:val="00686C82"/>
    <w:rsid w:val="00687205"/>
    <w:rsid w:val="006872EC"/>
    <w:rsid w:val="00687D3D"/>
    <w:rsid w:val="0069016D"/>
    <w:rsid w:val="006907F3"/>
    <w:rsid w:val="006911C6"/>
    <w:rsid w:val="006912D0"/>
    <w:rsid w:val="006913D4"/>
    <w:rsid w:val="00691754"/>
    <w:rsid w:val="006917A0"/>
    <w:rsid w:val="00692649"/>
    <w:rsid w:val="00692E00"/>
    <w:rsid w:val="0069302C"/>
    <w:rsid w:val="00693BC0"/>
    <w:rsid w:val="00693CAD"/>
    <w:rsid w:val="00693EA4"/>
    <w:rsid w:val="00693F7A"/>
    <w:rsid w:val="00694651"/>
    <w:rsid w:val="00694963"/>
    <w:rsid w:val="006949A5"/>
    <w:rsid w:val="00695441"/>
    <w:rsid w:val="006958EF"/>
    <w:rsid w:val="006959BC"/>
    <w:rsid w:val="00695B1F"/>
    <w:rsid w:val="00695DB1"/>
    <w:rsid w:val="006960F5"/>
    <w:rsid w:val="006960FA"/>
    <w:rsid w:val="0069615B"/>
    <w:rsid w:val="00697233"/>
    <w:rsid w:val="006974CE"/>
    <w:rsid w:val="006978D1"/>
    <w:rsid w:val="00697CDF"/>
    <w:rsid w:val="00697E1C"/>
    <w:rsid w:val="00697F1D"/>
    <w:rsid w:val="006A10E2"/>
    <w:rsid w:val="006A18EF"/>
    <w:rsid w:val="006A19A6"/>
    <w:rsid w:val="006A1B5A"/>
    <w:rsid w:val="006A25B2"/>
    <w:rsid w:val="006A2970"/>
    <w:rsid w:val="006A2F2C"/>
    <w:rsid w:val="006A2F4D"/>
    <w:rsid w:val="006A2F64"/>
    <w:rsid w:val="006A2F9A"/>
    <w:rsid w:val="006A319B"/>
    <w:rsid w:val="006A324F"/>
    <w:rsid w:val="006A3596"/>
    <w:rsid w:val="006A3CC4"/>
    <w:rsid w:val="006A3E87"/>
    <w:rsid w:val="006A3F38"/>
    <w:rsid w:val="006A4258"/>
    <w:rsid w:val="006A4529"/>
    <w:rsid w:val="006A469A"/>
    <w:rsid w:val="006A4C5D"/>
    <w:rsid w:val="006A4CBC"/>
    <w:rsid w:val="006A4F74"/>
    <w:rsid w:val="006A53F0"/>
    <w:rsid w:val="006A5D06"/>
    <w:rsid w:val="006A6BD7"/>
    <w:rsid w:val="006A7132"/>
    <w:rsid w:val="006A759E"/>
    <w:rsid w:val="006B0035"/>
    <w:rsid w:val="006B10AA"/>
    <w:rsid w:val="006B1157"/>
    <w:rsid w:val="006B1189"/>
    <w:rsid w:val="006B11C8"/>
    <w:rsid w:val="006B1515"/>
    <w:rsid w:val="006B16BC"/>
    <w:rsid w:val="006B1758"/>
    <w:rsid w:val="006B1F43"/>
    <w:rsid w:val="006B29D7"/>
    <w:rsid w:val="006B2BF5"/>
    <w:rsid w:val="006B2C9A"/>
    <w:rsid w:val="006B2E7E"/>
    <w:rsid w:val="006B34E5"/>
    <w:rsid w:val="006B3B01"/>
    <w:rsid w:val="006B430E"/>
    <w:rsid w:val="006B4423"/>
    <w:rsid w:val="006B4611"/>
    <w:rsid w:val="006B47E8"/>
    <w:rsid w:val="006B4C56"/>
    <w:rsid w:val="006B50E9"/>
    <w:rsid w:val="006B5484"/>
    <w:rsid w:val="006B5516"/>
    <w:rsid w:val="006B5D8B"/>
    <w:rsid w:val="006B6385"/>
    <w:rsid w:val="006B65FD"/>
    <w:rsid w:val="006B66D5"/>
    <w:rsid w:val="006B6889"/>
    <w:rsid w:val="006B6A1A"/>
    <w:rsid w:val="006B6C4C"/>
    <w:rsid w:val="006B6DF9"/>
    <w:rsid w:val="006B7177"/>
    <w:rsid w:val="006B77FE"/>
    <w:rsid w:val="006B7A67"/>
    <w:rsid w:val="006B7CF8"/>
    <w:rsid w:val="006C01C5"/>
    <w:rsid w:val="006C0703"/>
    <w:rsid w:val="006C0F47"/>
    <w:rsid w:val="006C1CB2"/>
    <w:rsid w:val="006C1CD9"/>
    <w:rsid w:val="006C1E9D"/>
    <w:rsid w:val="006C1FF2"/>
    <w:rsid w:val="006C20C3"/>
    <w:rsid w:val="006C2C4B"/>
    <w:rsid w:val="006C39A9"/>
    <w:rsid w:val="006C39B7"/>
    <w:rsid w:val="006C3D7F"/>
    <w:rsid w:val="006C3E06"/>
    <w:rsid w:val="006C40FC"/>
    <w:rsid w:val="006C41BC"/>
    <w:rsid w:val="006C4293"/>
    <w:rsid w:val="006C4869"/>
    <w:rsid w:val="006C4B13"/>
    <w:rsid w:val="006C4B49"/>
    <w:rsid w:val="006C5167"/>
    <w:rsid w:val="006C5A53"/>
    <w:rsid w:val="006C6197"/>
    <w:rsid w:val="006C70FA"/>
    <w:rsid w:val="006C7513"/>
    <w:rsid w:val="006C7846"/>
    <w:rsid w:val="006C7856"/>
    <w:rsid w:val="006D0818"/>
    <w:rsid w:val="006D0908"/>
    <w:rsid w:val="006D0A1C"/>
    <w:rsid w:val="006D0C70"/>
    <w:rsid w:val="006D0FF2"/>
    <w:rsid w:val="006D1097"/>
    <w:rsid w:val="006D12E2"/>
    <w:rsid w:val="006D145C"/>
    <w:rsid w:val="006D1822"/>
    <w:rsid w:val="006D1B62"/>
    <w:rsid w:val="006D1D67"/>
    <w:rsid w:val="006D1EF6"/>
    <w:rsid w:val="006D2075"/>
    <w:rsid w:val="006D3040"/>
    <w:rsid w:val="006D36A7"/>
    <w:rsid w:val="006D4079"/>
    <w:rsid w:val="006D49A2"/>
    <w:rsid w:val="006D4D14"/>
    <w:rsid w:val="006D5122"/>
    <w:rsid w:val="006D544F"/>
    <w:rsid w:val="006D572F"/>
    <w:rsid w:val="006D5C07"/>
    <w:rsid w:val="006D6984"/>
    <w:rsid w:val="006D6B2A"/>
    <w:rsid w:val="006D6CD8"/>
    <w:rsid w:val="006D7025"/>
    <w:rsid w:val="006D70FE"/>
    <w:rsid w:val="006D7467"/>
    <w:rsid w:val="006D7A80"/>
    <w:rsid w:val="006D7C62"/>
    <w:rsid w:val="006E01B2"/>
    <w:rsid w:val="006E1050"/>
    <w:rsid w:val="006E18C2"/>
    <w:rsid w:val="006E1914"/>
    <w:rsid w:val="006E1A65"/>
    <w:rsid w:val="006E1B52"/>
    <w:rsid w:val="006E1BFA"/>
    <w:rsid w:val="006E23CB"/>
    <w:rsid w:val="006E2601"/>
    <w:rsid w:val="006E2903"/>
    <w:rsid w:val="006E2CA2"/>
    <w:rsid w:val="006E2D30"/>
    <w:rsid w:val="006E3107"/>
    <w:rsid w:val="006E3542"/>
    <w:rsid w:val="006E367C"/>
    <w:rsid w:val="006E373E"/>
    <w:rsid w:val="006E37E4"/>
    <w:rsid w:val="006E3CBB"/>
    <w:rsid w:val="006E3EED"/>
    <w:rsid w:val="006E488D"/>
    <w:rsid w:val="006E4967"/>
    <w:rsid w:val="006E49ED"/>
    <w:rsid w:val="006E4D04"/>
    <w:rsid w:val="006E50D8"/>
    <w:rsid w:val="006E51DD"/>
    <w:rsid w:val="006E5915"/>
    <w:rsid w:val="006E5D65"/>
    <w:rsid w:val="006E5E8D"/>
    <w:rsid w:val="006E616D"/>
    <w:rsid w:val="006E631F"/>
    <w:rsid w:val="006E665B"/>
    <w:rsid w:val="006E6A6E"/>
    <w:rsid w:val="006E750C"/>
    <w:rsid w:val="006E776E"/>
    <w:rsid w:val="006E7BFE"/>
    <w:rsid w:val="006E7C33"/>
    <w:rsid w:val="006E7FB2"/>
    <w:rsid w:val="006F01DD"/>
    <w:rsid w:val="006F069E"/>
    <w:rsid w:val="006F06AD"/>
    <w:rsid w:val="006F0ABB"/>
    <w:rsid w:val="006F0B5C"/>
    <w:rsid w:val="006F11DA"/>
    <w:rsid w:val="006F17A3"/>
    <w:rsid w:val="006F1A91"/>
    <w:rsid w:val="006F1B8D"/>
    <w:rsid w:val="006F2141"/>
    <w:rsid w:val="006F2238"/>
    <w:rsid w:val="006F237D"/>
    <w:rsid w:val="006F26BF"/>
    <w:rsid w:val="006F279E"/>
    <w:rsid w:val="006F283F"/>
    <w:rsid w:val="006F2DDA"/>
    <w:rsid w:val="006F3066"/>
    <w:rsid w:val="006F3659"/>
    <w:rsid w:val="006F36D7"/>
    <w:rsid w:val="006F3827"/>
    <w:rsid w:val="006F389D"/>
    <w:rsid w:val="006F3A94"/>
    <w:rsid w:val="006F47BD"/>
    <w:rsid w:val="006F4AB4"/>
    <w:rsid w:val="006F540C"/>
    <w:rsid w:val="006F5A6B"/>
    <w:rsid w:val="006F5E02"/>
    <w:rsid w:val="006F6BD0"/>
    <w:rsid w:val="006F7616"/>
    <w:rsid w:val="006F7794"/>
    <w:rsid w:val="006F7ED3"/>
    <w:rsid w:val="00700BD9"/>
    <w:rsid w:val="00700C80"/>
    <w:rsid w:val="00700E5A"/>
    <w:rsid w:val="00700F31"/>
    <w:rsid w:val="0070105C"/>
    <w:rsid w:val="0070125A"/>
    <w:rsid w:val="00701432"/>
    <w:rsid w:val="00701491"/>
    <w:rsid w:val="00701501"/>
    <w:rsid w:val="007016DC"/>
    <w:rsid w:val="0070186C"/>
    <w:rsid w:val="00701E54"/>
    <w:rsid w:val="007023D5"/>
    <w:rsid w:val="00702789"/>
    <w:rsid w:val="007028E4"/>
    <w:rsid w:val="00702D7B"/>
    <w:rsid w:val="007031D9"/>
    <w:rsid w:val="007031F5"/>
    <w:rsid w:val="00703379"/>
    <w:rsid w:val="007036A6"/>
    <w:rsid w:val="007037F2"/>
    <w:rsid w:val="00703B28"/>
    <w:rsid w:val="00703FDE"/>
    <w:rsid w:val="0070411C"/>
    <w:rsid w:val="00705188"/>
    <w:rsid w:val="0070519D"/>
    <w:rsid w:val="00705254"/>
    <w:rsid w:val="00705694"/>
    <w:rsid w:val="00706153"/>
    <w:rsid w:val="007069D1"/>
    <w:rsid w:val="00706CF5"/>
    <w:rsid w:val="00706ECC"/>
    <w:rsid w:val="00707715"/>
    <w:rsid w:val="00707990"/>
    <w:rsid w:val="007104EF"/>
    <w:rsid w:val="00710594"/>
    <w:rsid w:val="00710809"/>
    <w:rsid w:val="007112ED"/>
    <w:rsid w:val="007113B7"/>
    <w:rsid w:val="00711D86"/>
    <w:rsid w:val="00712182"/>
    <w:rsid w:val="00712950"/>
    <w:rsid w:val="00712993"/>
    <w:rsid w:val="007129A6"/>
    <w:rsid w:val="00712AAD"/>
    <w:rsid w:val="00712B04"/>
    <w:rsid w:val="00712DDC"/>
    <w:rsid w:val="0071305A"/>
    <w:rsid w:val="007131CB"/>
    <w:rsid w:val="00713930"/>
    <w:rsid w:val="00713B50"/>
    <w:rsid w:val="00713DAA"/>
    <w:rsid w:val="00713F2A"/>
    <w:rsid w:val="00713F87"/>
    <w:rsid w:val="00714792"/>
    <w:rsid w:val="0071512B"/>
    <w:rsid w:val="00715845"/>
    <w:rsid w:val="007158DA"/>
    <w:rsid w:val="007161A7"/>
    <w:rsid w:val="007164C3"/>
    <w:rsid w:val="00716690"/>
    <w:rsid w:val="00716715"/>
    <w:rsid w:val="00716724"/>
    <w:rsid w:val="00716B4C"/>
    <w:rsid w:val="00717419"/>
    <w:rsid w:val="00717894"/>
    <w:rsid w:val="007179C7"/>
    <w:rsid w:val="00717E53"/>
    <w:rsid w:val="0072001F"/>
    <w:rsid w:val="00720067"/>
    <w:rsid w:val="0072007F"/>
    <w:rsid w:val="00720308"/>
    <w:rsid w:val="007203CE"/>
    <w:rsid w:val="007206BD"/>
    <w:rsid w:val="00720C5E"/>
    <w:rsid w:val="00720E12"/>
    <w:rsid w:val="00721233"/>
    <w:rsid w:val="00721702"/>
    <w:rsid w:val="00721A7C"/>
    <w:rsid w:val="00721B82"/>
    <w:rsid w:val="00721F22"/>
    <w:rsid w:val="00722070"/>
    <w:rsid w:val="00722A4B"/>
    <w:rsid w:val="00722BFF"/>
    <w:rsid w:val="00723C79"/>
    <w:rsid w:val="00723F41"/>
    <w:rsid w:val="0072499B"/>
    <w:rsid w:val="0072592E"/>
    <w:rsid w:val="00725CAA"/>
    <w:rsid w:val="007269A9"/>
    <w:rsid w:val="00726A8B"/>
    <w:rsid w:val="00726D67"/>
    <w:rsid w:val="00726F75"/>
    <w:rsid w:val="0072705E"/>
    <w:rsid w:val="007272D2"/>
    <w:rsid w:val="007276DB"/>
    <w:rsid w:val="00727A4D"/>
    <w:rsid w:val="00727EA5"/>
    <w:rsid w:val="00727FAD"/>
    <w:rsid w:val="00730CE4"/>
    <w:rsid w:val="00731898"/>
    <w:rsid w:val="00731DAD"/>
    <w:rsid w:val="00731F0B"/>
    <w:rsid w:val="0073248B"/>
    <w:rsid w:val="00732B29"/>
    <w:rsid w:val="0073309F"/>
    <w:rsid w:val="007334F6"/>
    <w:rsid w:val="0073376A"/>
    <w:rsid w:val="007340BE"/>
    <w:rsid w:val="00734423"/>
    <w:rsid w:val="007346C8"/>
    <w:rsid w:val="00734C66"/>
    <w:rsid w:val="0073552E"/>
    <w:rsid w:val="007357EC"/>
    <w:rsid w:val="007358B4"/>
    <w:rsid w:val="007359B8"/>
    <w:rsid w:val="00735C72"/>
    <w:rsid w:val="00736365"/>
    <w:rsid w:val="0073695E"/>
    <w:rsid w:val="00736B58"/>
    <w:rsid w:val="00736BC3"/>
    <w:rsid w:val="00736C1F"/>
    <w:rsid w:val="00736E00"/>
    <w:rsid w:val="00737980"/>
    <w:rsid w:val="00740432"/>
    <w:rsid w:val="00740457"/>
    <w:rsid w:val="00740F3B"/>
    <w:rsid w:val="00741625"/>
    <w:rsid w:val="00741EAD"/>
    <w:rsid w:val="00741F14"/>
    <w:rsid w:val="007421FA"/>
    <w:rsid w:val="00742202"/>
    <w:rsid w:val="00742521"/>
    <w:rsid w:val="007426DF"/>
    <w:rsid w:val="0074274C"/>
    <w:rsid w:val="0074288F"/>
    <w:rsid w:val="00742A3D"/>
    <w:rsid w:val="00742AC7"/>
    <w:rsid w:val="00742BA6"/>
    <w:rsid w:val="007438E2"/>
    <w:rsid w:val="00743A84"/>
    <w:rsid w:val="00743B45"/>
    <w:rsid w:val="00744592"/>
    <w:rsid w:val="00744A0E"/>
    <w:rsid w:val="00745173"/>
    <w:rsid w:val="007457B6"/>
    <w:rsid w:val="00745F3A"/>
    <w:rsid w:val="00746014"/>
    <w:rsid w:val="0074609A"/>
    <w:rsid w:val="007468F1"/>
    <w:rsid w:val="00746BA7"/>
    <w:rsid w:val="00746BF3"/>
    <w:rsid w:val="00746D38"/>
    <w:rsid w:val="00746DB0"/>
    <w:rsid w:val="00746F43"/>
    <w:rsid w:val="007470B7"/>
    <w:rsid w:val="0074791E"/>
    <w:rsid w:val="00747CDD"/>
    <w:rsid w:val="00747DA9"/>
    <w:rsid w:val="00750A7B"/>
    <w:rsid w:val="00750D92"/>
    <w:rsid w:val="0075127F"/>
    <w:rsid w:val="00751652"/>
    <w:rsid w:val="00751826"/>
    <w:rsid w:val="00751C82"/>
    <w:rsid w:val="00752122"/>
    <w:rsid w:val="0075216E"/>
    <w:rsid w:val="00752419"/>
    <w:rsid w:val="007524B5"/>
    <w:rsid w:val="0075270F"/>
    <w:rsid w:val="00752813"/>
    <w:rsid w:val="007529AD"/>
    <w:rsid w:val="00752C73"/>
    <w:rsid w:val="00752E7C"/>
    <w:rsid w:val="007532E8"/>
    <w:rsid w:val="00753F05"/>
    <w:rsid w:val="007551A6"/>
    <w:rsid w:val="0075521D"/>
    <w:rsid w:val="00755270"/>
    <w:rsid w:val="007552F4"/>
    <w:rsid w:val="00755546"/>
    <w:rsid w:val="007557FF"/>
    <w:rsid w:val="00755D4E"/>
    <w:rsid w:val="00755FF5"/>
    <w:rsid w:val="00756B4D"/>
    <w:rsid w:val="007571FE"/>
    <w:rsid w:val="00757542"/>
    <w:rsid w:val="00757586"/>
    <w:rsid w:val="00757D1B"/>
    <w:rsid w:val="00760DE5"/>
    <w:rsid w:val="00760F2A"/>
    <w:rsid w:val="00761661"/>
    <w:rsid w:val="00761838"/>
    <w:rsid w:val="00762D21"/>
    <w:rsid w:val="00762EBE"/>
    <w:rsid w:val="00762F76"/>
    <w:rsid w:val="00763BFF"/>
    <w:rsid w:val="00763E4B"/>
    <w:rsid w:val="00763F77"/>
    <w:rsid w:val="0076439C"/>
    <w:rsid w:val="00764B16"/>
    <w:rsid w:val="00764E69"/>
    <w:rsid w:val="007652F8"/>
    <w:rsid w:val="00765321"/>
    <w:rsid w:val="007658C9"/>
    <w:rsid w:val="007658F6"/>
    <w:rsid w:val="007662D9"/>
    <w:rsid w:val="0076660E"/>
    <w:rsid w:val="0076681D"/>
    <w:rsid w:val="00766893"/>
    <w:rsid w:val="00767065"/>
    <w:rsid w:val="00767A27"/>
    <w:rsid w:val="00767C2B"/>
    <w:rsid w:val="00767C55"/>
    <w:rsid w:val="0077057B"/>
    <w:rsid w:val="007707C8"/>
    <w:rsid w:val="00770825"/>
    <w:rsid w:val="007709F1"/>
    <w:rsid w:val="00771AAD"/>
    <w:rsid w:val="00771DC5"/>
    <w:rsid w:val="007727B1"/>
    <w:rsid w:val="00772823"/>
    <w:rsid w:val="00772EDF"/>
    <w:rsid w:val="00772F6E"/>
    <w:rsid w:val="007734F8"/>
    <w:rsid w:val="00773614"/>
    <w:rsid w:val="00773B26"/>
    <w:rsid w:val="00773BCD"/>
    <w:rsid w:val="00773BFC"/>
    <w:rsid w:val="00773C12"/>
    <w:rsid w:val="00773EDA"/>
    <w:rsid w:val="007744DF"/>
    <w:rsid w:val="007744E5"/>
    <w:rsid w:val="00774714"/>
    <w:rsid w:val="00774BD2"/>
    <w:rsid w:val="00774BE0"/>
    <w:rsid w:val="0077514E"/>
    <w:rsid w:val="0077523D"/>
    <w:rsid w:val="00775709"/>
    <w:rsid w:val="00776302"/>
    <w:rsid w:val="00776912"/>
    <w:rsid w:val="00776A58"/>
    <w:rsid w:val="00776C90"/>
    <w:rsid w:val="00777049"/>
    <w:rsid w:val="007772BE"/>
    <w:rsid w:val="0077756F"/>
    <w:rsid w:val="0077769D"/>
    <w:rsid w:val="00777744"/>
    <w:rsid w:val="007801E3"/>
    <w:rsid w:val="00780CDD"/>
    <w:rsid w:val="00780E0A"/>
    <w:rsid w:val="0078117A"/>
    <w:rsid w:val="00781341"/>
    <w:rsid w:val="007819BF"/>
    <w:rsid w:val="007825A0"/>
    <w:rsid w:val="00782626"/>
    <w:rsid w:val="00782981"/>
    <w:rsid w:val="007829ED"/>
    <w:rsid w:val="00782C6F"/>
    <w:rsid w:val="00782E52"/>
    <w:rsid w:val="00784029"/>
    <w:rsid w:val="007846DD"/>
    <w:rsid w:val="007849C1"/>
    <w:rsid w:val="0078505E"/>
    <w:rsid w:val="00785279"/>
    <w:rsid w:val="00785827"/>
    <w:rsid w:val="00785C0C"/>
    <w:rsid w:val="007860C1"/>
    <w:rsid w:val="0078640C"/>
    <w:rsid w:val="0078705D"/>
    <w:rsid w:val="007876DA"/>
    <w:rsid w:val="00787EAD"/>
    <w:rsid w:val="00787EF0"/>
    <w:rsid w:val="0079043D"/>
    <w:rsid w:val="007904A3"/>
    <w:rsid w:val="00790CC3"/>
    <w:rsid w:val="00791528"/>
    <w:rsid w:val="00791697"/>
    <w:rsid w:val="007917B2"/>
    <w:rsid w:val="00791932"/>
    <w:rsid w:val="00791A05"/>
    <w:rsid w:val="00791B18"/>
    <w:rsid w:val="00791EAA"/>
    <w:rsid w:val="00791ED2"/>
    <w:rsid w:val="00791F97"/>
    <w:rsid w:val="00792095"/>
    <w:rsid w:val="00792757"/>
    <w:rsid w:val="0079276E"/>
    <w:rsid w:val="00792946"/>
    <w:rsid w:val="00792C9C"/>
    <w:rsid w:val="007937D3"/>
    <w:rsid w:val="00793EF3"/>
    <w:rsid w:val="00794649"/>
    <w:rsid w:val="007949D0"/>
    <w:rsid w:val="00794E6C"/>
    <w:rsid w:val="00794F9C"/>
    <w:rsid w:val="007950B7"/>
    <w:rsid w:val="00795431"/>
    <w:rsid w:val="00795443"/>
    <w:rsid w:val="00796739"/>
    <w:rsid w:val="00796FAE"/>
    <w:rsid w:val="0079721F"/>
    <w:rsid w:val="007972FD"/>
    <w:rsid w:val="007A02F6"/>
    <w:rsid w:val="007A0374"/>
    <w:rsid w:val="007A0DDA"/>
    <w:rsid w:val="007A134E"/>
    <w:rsid w:val="007A156B"/>
    <w:rsid w:val="007A1DDB"/>
    <w:rsid w:val="007A1F79"/>
    <w:rsid w:val="007A213C"/>
    <w:rsid w:val="007A2C1C"/>
    <w:rsid w:val="007A2C33"/>
    <w:rsid w:val="007A3616"/>
    <w:rsid w:val="007A3687"/>
    <w:rsid w:val="007A3698"/>
    <w:rsid w:val="007A412C"/>
    <w:rsid w:val="007A4334"/>
    <w:rsid w:val="007A4384"/>
    <w:rsid w:val="007A4E96"/>
    <w:rsid w:val="007A537E"/>
    <w:rsid w:val="007A5681"/>
    <w:rsid w:val="007A5BE0"/>
    <w:rsid w:val="007A60A8"/>
    <w:rsid w:val="007A64E5"/>
    <w:rsid w:val="007A6535"/>
    <w:rsid w:val="007A7445"/>
    <w:rsid w:val="007A79E4"/>
    <w:rsid w:val="007A7CCC"/>
    <w:rsid w:val="007B021D"/>
    <w:rsid w:val="007B03C1"/>
    <w:rsid w:val="007B04B1"/>
    <w:rsid w:val="007B1807"/>
    <w:rsid w:val="007B2096"/>
    <w:rsid w:val="007B2244"/>
    <w:rsid w:val="007B22C1"/>
    <w:rsid w:val="007B2E51"/>
    <w:rsid w:val="007B30CF"/>
    <w:rsid w:val="007B38F8"/>
    <w:rsid w:val="007B41BD"/>
    <w:rsid w:val="007B45F6"/>
    <w:rsid w:val="007B49DC"/>
    <w:rsid w:val="007B4F33"/>
    <w:rsid w:val="007B60CC"/>
    <w:rsid w:val="007B6581"/>
    <w:rsid w:val="007B6B97"/>
    <w:rsid w:val="007B6F99"/>
    <w:rsid w:val="007B6FFD"/>
    <w:rsid w:val="007B76BA"/>
    <w:rsid w:val="007B7E17"/>
    <w:rsid w:val="007C00DB"/>
    <w:rsid w:val="007C010D"/>
    <w:rsid w:val="007C0169"/>
    <w:rsid w:val="007C0240"/>
    <w:rsid w:val="007C0337"/>
    <w:rsid w:val="007C042D"/>
    <w:rsid w:val="007C0447"/>
    <w:rsid w:val="007C0465"/>
    <w:rsid w:val="007C06B3"/>
    <w:rsid w:val="007C0A53"/>
    <w:rsid w:val="007C1056"/>
    <w:rsid w:val="007C1397"/>
    <w:rsid w:val="007C13E9"/>
    <w:rsid w:val="007C185D"/>
    <w:rsid w:val="007C1A74"/>
    <w:rsid w:val="007C1B60"/>
    <w:rsid w:val="007C2427"/>
    <w:rsid w:val="007C278C"/>
    <w:rsid w:val="007C2BC7"/>
    <w:rsid w:val="007C34E9"/>
    <w:rsid w:val="007C38E3"/>
    <w:rsid w:val="007C3D92"/>
    <w:rsid w:val="007C3FD8"/>
    <w:rsid w:val="007C4250"/>
    <w:rsid w:val="007C4465"/>
    <w:rsid w:val="007C4826"/>
    <w:rsid w:val="007C4A5D"/>
    <w:rsid w:val="007C5189"/>
    <w:rsid w:val="007C5CD3"/>
    <w:rsid w:val="007C6246"/>
    <w:rsid w:val="007C6276"/>
    <w:rsid w:val="007C64E2"/>
    <w:rsid w:val="007C6C4A"/>
    <w:rsid w:val="007C6FEF"/>
    <w:rsid w:val="007C76A4"/>
    <w:rsid w:val="007C7E3B"/>
    <w:rsid w:val="007D0342"/>
    <w:rsid w:val="007D060E"/>
    <w:rsid w:val="007D0620"/>
    <w:rsid w:val="007D0842"/>
    <w:rsid w:val="007D10CD"/>
    <w:rsid w:val="007D1C65"/>
    <w:rsid w:val="007D2500"/>
    <w:rsid w:val="007D29E3"/>
    <w:rsid w:val="007D353A"/>
    <w:rsid w:val="007D36DD"/>
    <w:rsid w:val="007D37B9"/>
    <w:rsid w:val="007D38FD"/>
    <w:rsid w:val="007D3921"/>
    <w:rsid w:val="007D40B8"/>
    <w:rsid w:val="007D40EA"/>
    <w:rsid w:val="007D4480"/>
    <w:rsid w:val="007D47C8"/>
    <w:rsid w:val="007D48D8"/>
    <w:rsid w:val="007D4C45"/>
    <w:rsid w:val="007D4DAB"/>
    <w:rsid w:val="007D4EDE"/>
    <w:rsid w:val="007D5071"/>
    <w:rsid w:val="007D50C1"/>
    <w:rsid w:val="007D56DB"/>
    <w:rsid w:val="007D5B32"/>
    <w:rsid w:val="007D5ED9"/>
    <w:rsid w:val="007D6411"/>
    <w:rsid w:val="007D695F"/>
    <w:rsid w:val="007D6CC5"/>
    <w:rsid w:val="007D6CC8"/>
    <w:rsid w:val="007D6EA0"/>
    <w:rsid w:val="007D6FBB"/>
    <w:rsid w:val="007D714F"/>
    <w:rsid w:val="007D7397"/>
    <w:rsid w:val="007D73E5"/>
    <w:rsid w:val="007D7E7E"/>
    <w:rsid w:val="007E006F"/>
    <w:rsid w:val="007E00B2"/>
    <w:rsid w:val="007E016C"/>
    <w:rsid w:val="007E045D"/>
    <w:rsid w:val="007E0571"/>
    <w:rsid w:val="007E0A01"/>
    <w:rsid w:val="007E1069"/>
    <w:rsid w:val="007E1C07"/>
    <w:rsid w:val="007E1C6A"/>
    <w:rsid w:val="007E1EF8"/>
    <w:rsid w:val="007E26BE"/>
    <w:rsid w:val="007E2CEA"/>
    <w:rsid w:val="007E302B"/>
    <w:rsid w:val="007E3296"/>
    <w:rsid w:val="007E35F4"/>
    <w:rsid w:val="007E3D2D"/>
    <w:rsid w:val="007E3EED"/>
    <w:rsid w:val="007E4134"/>
    <w:rsid w:val="007E42F8"/>
    <w:rsid w:val="007E4A1E"/>
    <w:rsid w:val="007E4A43"/>
    <w:rsid w:val="007E4B45"/>
    <w:rsid w:val="007E4D43"/>
    <w:rsid w:val="007E55DC"/>
    <w:rsid w:val="007E5D32"/>
    <w:rsid w:val="007E5DF1"/>
    <w:rsid w:val="007E5FB1"/>
    <w:rsid w:val="007E62CC"/>
    <w:rsid w:val="007E6471"/>
    <w:rsid w:val="007E6649"/>
    <w:rsid w:val="007E671F"/>
    <w:rsid w:val="007E6CBE"/>
    <w:rsid w:val="007E6CF1"/>
    <w:rsid w:val="007E6F31"/>
    <w:rsid w:val="007E7689"/>
    <w:rsid w:val="007E7FDE"/>
    <w:rsid w:val="007F0378"/>
    <w:rsid w:val="007F0BE4"/>
    <w:rsid w:val="007F0C0B"/>
    <w:rsid w:val="007F1573"/>
    <w:rsid w:val="007F17CC"/>
    <w:rsid w:val="007F2278"/>
    <w:rsid w:val="007F253C"/>
    <w:rsid w:val="007F2599"/>
    <w:rsid w:val="007F25B2"/>
    <w:rsid w:val="007F277F"/>
    <w:rsid w:val="007F36A0"/>
    <w:rsid w:val="007F42E6"/>
    <w:rsid w:val="007F47F0"/>
    <w:rsid w:val="007F4C1E"/>
    <w:rsid w:val="007F4DC9"/>
    <w:rsid w:val="007F4EDB"/>
    <w:rsid w:val="007F5919"/>
    <w:rsid w:val="007F5982"/>
    <w:rsid w:val="007F6064"/>
    <w:rsid w:val="007F6186"/>
    <w:rsid w:val="007F6458"/>
    <w:rsid w:val="007F6578"/>
    <w:rsid w:val="007F668C"/>
    <w:rsid w:val="007F761A"/>
    <w:rsid w:val="007F780D"/>
    <w:rsid w:val="007F7D11"/>
    <w:rsid w:val="00800278"/>
    <w:rsid w:val="008003FA"/>
    <w:rsid w:val="00800524"/>
    <w:rsid w:val="00800931"/>
    <w:rsid w:val="008012FB"/>
    <w:rsid w:val="00801797"/>
    <w:rsid w:val="00801C3B"/>
    <w:rsid w:val="00801E0A"/>
    <w:rsid w:val="00801E1F"/>
    <w:rsid w:val="008025D6"/>
    <w:rsid w:val="00802B32"/>
    <w:rsid w:val="00802CCC"/>
    <w:rsid w:val="00802D71"/>
    <w:rsid w:val="008034A6"/>
    <w:rsid w:val="00803527"/>
    <w:rsid w:val="0080384C"/>
    <w:rsid w:val="00803954"/>
    <w:rsid w:val="00803CB4"/>
    <w:rsid w:val="00803F73"/>
    <w:rsid w:val="00804150"/>
    <w:rsid w:val="008043C4"/>
    <w:rsid w:val="00804DBD"/>
    <w:rsid w:val="00805208"/>
    <w:rsid w:val="00805623"/>
    <w:rsid w:val="00805DB7"/>
    <w:rsid w:val="00805E39"/>
    <w:rsid w:val="00806542"/>
    <w:rsid w:val="00806737"/>
    <w:rsid w:val="00806A66"/>
    <w:rsid w:val="008071C0"/>
    <w:rsid w:val="0080730C"/>
    <w:rsid w:val="008074BC"/>
    <w:rsid w:val="00807746"/>
    <w:rsid w:val="008079C8"/>
    <w:rsid w:val="00807DCA"/>
    <w:rsid w:val="00807DD5"/>
    <w:rsid w:val="00807ED5"/>
    <w:rsid w:val="008103BE"/>
    <w:rsid w:val="00810902"/>
    <w:rsid w:val="00810DE1"/>
    <w:rsid w:val="00811281"/>
    <w:rsid w:val="008113ED"/>
    <w:rsid w:val="00811448"/>
    <w:rsid w:val="00811EEF"/>
    <w:rsid w:val="00812118"/>
    <w:rsid w:val="008124B1"/>
    <w:rsid w:val="00812C20"/>
    <w:rsid w:val="00812C82"/>
    <w:rsid w:val="0081309E"/>
    <w:rsid w:val="008138C5"/>
    <w:rsid w:val="00813A8C"/>
    <w:rsid w:val="00813C85"/>
    <w:rsid w:val="00813C9E"/>
    <w:rsid w:val="008140BB"/>
    <w:rsid w:val="008140DB"/>
    <w:rsid w:val="00814E70"/>
    <w:rsid w:val="00814E78"/>
    <w:rsid w:val="00815371"/>
    <w:rsid w:val="00815621"/>
    <w:rsid w:val="00815C3F"/>
    <w:rsid w:val="00815CB8"/>
    <w:rsid w:val="00815DA2"/>
    <w:rsid w:val="00815EB4"/>
    <w:rsid w:val="00815F27"/>
    <w:rsid w:val="00816890"/>
    <w:rsid w:val="00816A52"/>
    <w:rsid w:val="00816CFA"/>
    <w:rsid w:val="00817505"/>
    <w:rsid w:val="008177D4"/>
    <w:rsid w:val="00817973"/>
    <w:rsid w:val="00820299"/>
    <w:rsid w:val="008205AE"/>
    <w:rsid w:val="00820714"/>
    <w:rsid w:val="0082089E"/>
    <w:rsid w:val="00820F34"/>
    <w:rsid w:val="008218DF"/>
    <w:rsid w:val="00821925"/>
    <w:rsid w:val="00821CBB"/>
    <w:rsid w:val="00821F3F"/>
    <w:rsid w:val="0082280F"/>
    <w:rsid w:val="00822815"/>
    <w:rsid w:val="00822F84"/>
    <w:rsid w:val="00823755"/>
    <w:rsid w:val="00823BAE"/>
    <w:rsid w:val="00823E44"/>
    <w:rsid w:val="008241FD"/>
    <w:rsid w:val="00824753"/>
    <w:rsid w:val="00824C36"/>
    <w:rsid w:val="00824CC7"/>
    <w:rsid w:val="0082548A"/>
    <w:rsid w:val="00825685"/>
    <w:rsid w:val="0082576A"/>
    <w:rsid w:val="00825893"/>
    <w:rsid w:val="00826291"/>
    <w:rsid w:val="00826328"/>
    <w:rsid w:val="008267B3"/>
    <w:rsid w:val="00827014"/>
    <w:rsid w:val="00827270"/>
    <w:rsid w:val="0082748F"/>
    <w:rsid w:val="008276CE"/>
    <w:rsid w:val="008304AF"/>
    <w:rsid w:val="00830524"/>
    <w:rsid w:val="00831665"/>
    <w:rsid w:val="008316DF"/>
    <w:rsid w:val="00831E46"/>
    <w:rsid w:val="00832695"/>
    <w:rsid w:val="008327E9"/>
    <w:rsid w:val="008334EC"/>
    <w:rsid w:val="0083368D"/>
    <w:rsid w:val="00833802"/>
    <w:rsid w:val="008340E3"/>
    <w:rsid w:val="008340E5"/>
    <w:rsid w:val="0083411F"/>
    <w:rsid w:val="008345C2"/>
    <w:rsid w:val="00834AD8"/>
    <w:rsid w:val="00834E53"/>
    <w:rsid w:val="00834EF2"/>
    <w:rsid w:val="00835858"/>
    <w:rsid w:val="008375A6"/>
    <w:rsid w:val="00837AD6"/>
    <w:rsid w:val="00837E8D"/>
    <w:rsid w:val="00840371"/>
    <w:rsid w:val="0084082F"/>
    <w:rsid w:val="00840A76"/>
    <w:rsid w:val="00840CF0"/>
    <w:rsid w:val="00840ED1"/>
    <w:rsid w:val="008417C6"/>
    <w:rsid w:val="00841835"/>
    <w:rsid w:val="00841876"/>
    <w:rsid w:val="00841971"/>
    <w:rsid w:val="0084211B"/>
    <w:rsid w:val="00842179"/>
    <w:rsid w:val="00842308"/>
    <w:rsid w:val="008428C8"/>
    <w:rsid w:val="008430EB"/>
    <w:rsid w:val="00843B5D"/>
    <w:rsid w:val="00844764"/>
    <w:rsid w:val="0084488F"/>
    <w:rsid w:val="00844E90"/>
    <w:rsid w:val="00845A1C"/>
    <w:rsid w:val="00845D29"/>
    <w:rsid w:val="008467A1"/>
    <w:rsid w:val="00846A40"/>
    <w:rsid w:val="00846B1C"/>
    <w:rsid w:val="00846B88"/>
    <w:rsid w:val="00846B90"/>
    <w:rsid w:val="00846D24"/>
    <w:rsid w:val="008470C1"/>
    <w:rsid w:val="00847348"/>
    <w:rsid w:val="00847389"/>
    <w:rsid w:val="00847626"/>
    <w:rsid w:val="00847C2D"/>
    <w:rsid w:val="008500AD"/>
    <w:rsid w:val="0085044A"/>
    <w:rsid w:val="0085048E"/>
    <w:rsid w:val="008504BE"/>
    <w:rsid w:val="008506B6"/>
    <w:rsid w:val="00850CA2"/>
    <w:rsid w:val="00850D54"/>
    <w:rsid w:val="00850EA2"/>
    <w:rsid w:val="0085141E"/>
    <w:rsid w:val="00851B9E"/>
    <w:rsid w:val="00851CD5"/>
    <w:rsid w:val="00852943"/>
    <w:rsid w:val="0085295B"/>
    <w:rsid w:val="00852960"/>
    <w:rsid w:val="00852B57"/>
    <w:rsid w:val="00852C46"/>
    <w:rsid w:val="00853756"/>
    <w:rsid w:val="00853C57"/>
    <w:rsid w:val="00853CC3"/>
    <w:rsid w:val="00854141"/>
    <w:rsid w:val="00854245"/>
    <w:rsid w:val="00854400"/>
    <w:rsid w:val="0085442A"/>
    <w:rsid w:val="00854678"/>
    <w:rsid w:val="00854724"/>
    <w:rsid w:val="00854AEE"/>
    <w:rsid w:val="00854FDF"/>
    <w:rsid w:val="00855AF3"/>
    <w:rsid w:val="0085677E"/>
    <w:rsid w:val="008569F4"/>
    <w:rsid w:val="00856ED8"/>
    <w:rsid w:val="008574CE"/>
    <w:rsid w:val="008574F6"/>
    <w:rsid w:val="0085756B"/>
    <w:rsid w:val="00857962"/>
    <w:rsid w:val="00857A09"/>
    <w:rsid w:val="00857F24"/>
    <w:rsid w:val="00860596"/>
    <w:rsid w:val="00860CC2"/>
    <w:rsid w:val="00861729"/>
    <w:rsid w:val="008629B5"/>
    <w:rsid w:val="00863143"/>
    <w:rsid w:val="00863BF8"/>
    <w:rsid w:val="00864601"/>
    <w:rsid w:val="008649F5"/>
    <w:rsid w:val="00864A57"/>
    <w:rsid w:val="00864CC1"/>
    <w:rsid w:val="00865286"/>
    <w:rsid w:val="00865733"/>
    <w:rsid w:val="00865865"/>
    <w:rsid w:val="00865AF3"/>
    <w:rsid w:val="00865B0C"/>
    <w:rsid w:val="00865D93"/>
    <w:rsid w:val="0086622C"/>
    <w:rsid w:val="008668D2"/>
    <w:rsid w:val="008668E6"/>
    <w:rsid w:val="00866B73"/>
    <w:rsid w:val="0086739E"/>
    <w:rsid w:val="00867573"/>
    <w:rsid w:val="00867926"/>
    <w:rsid w:val="00870212"/>
    <w:rsid w:val="00870DBB"/>
    <w:rsid w:val="008713B4"/>
    <w:rsid w:val="00871638"/>
    <w:rsid w:val="0087166A"/>
    <w:rsid w:val="008716EE"/>
    <w:rsid w:val="008717C7"/>
    <w:rsid w:val="00871989"/>
    <w:rsid w:val="00871C3E"/>
    <w:rsid w:val="00871FB9"/>
    <w:rsid w:val="008723F2"/>
    <w:rsid w:val="00873931"/>
    <w:rsid w:val="00873A30"/>
    <w:rsid w:val="00873F25"/>
    <w:rsid w:val="008743EC"/>
    <w:rsid w:val="0087456D"/>
    <w:rsid w:val="00874663"/>
    <w:rsid w:val="00875144"/>
    <w:rsid w:val="008755D6"/>
    <w:rsid w:val="00876568"/>
    <w:rsid w:val="00876BA0"/>
    <w:rsid w:val="00876BEB"/>
    <w:rsid w:val="00876ECB"/>
    <w:rsid w:val="008775A6"/>
    <w:rsid w:val="00877E86"/>
    <w:rsid w:val="00880039"/>
    <w:rsid w:val="008802B1"/>
    <w:rsid w:val="0088036C"/>
    <w:rsid w:val="0088080E"/>
    <w:rsid w:val="00880849"/>
    <w:rsid w:val="00880C01"/>
    <w:rsid w:val="00880D53"/>
    <w:rsid w:val="00880EF3"/>
    <w:rsid w:val="00881488"/>
    <w:rsid w:val="00881767"/>
    <w:rsid w:val="0088180A"/>
    <w:rsid w:val="00883110"/>
    <w:rsid w:val="00883748"/>
    <w:rsid w:val="00883751"/>
    <w:rsid w:val="00883889"/>
    <w:rsid w:val="0088428C"/>
    <w:rsid w:val="00884BE2"/>
    <w:rsid w:val="00886468"/>
    <w:rsid w:val="008866C7"/>
    <w:rsid w:val="0088684E"/>
    <w:rsid w:val="00886DEC"/>
    <w:rsid w:val="008870F2"/>
    <w:rsid w:val="0088729E"/>
    <w:rsid w:val="00890111"/>
    <w:rsid w:val="0089030B"/>
    <w:rsid w:val="008910E5"/>
    <w:rsid w:val="0089134C"/>
    <w:rsid w:val="008913D1"/>
    <w:rsid w:val="008913E0"/>
    <w:rsid w:val="0089208C"/>
    <w:rsid w:val="00892C6B"/>
    <w:rsid w:val="00893929"/>
    <w:rsid w:val="008940CF"/>
    <w:rsid w:val="00894889"/>
    <w:rsid w:val="00894A12"/>
    <w:rsid w:val="00894B72"/>
    <w:rsid w:val="00894B84"/>
    <w:rsid w:val="0089511D"/>
    <w:rsid w:val="00895435"/>
    <w:rsid w:val="008954BE"/>
    <w:rsid w:val="0089567F"/>
    <w:rsid w:val="008956FF"/>
    <w:rsid w:val="008959E2"/>
    <w:rsid w:val="00895A88"/>
    <w:rsid w:val="00895C0D"/>
    <w:rsid w:val="00896229"/>
    <w:rsid w:val="008963DE"/>
    <w:rsid w:val="00896EE5"/>
    <w:rsid w:val="00896F10"/>
    <w:rsid w:val="00897EDA"/>
    <w:rsid w:val="008A113C"/>
    <w:rsid w:val="008A1BF4"/>
    <w:rsid w:val="008A1C98"/>
    <w:rsid w:val="008A1E8D"/>
    <w:rsid w:val="008A2447"/>
    <w:rsid w:val="008A25F0"/>
    <w:rsid w:val="008A2683"/>
    <w:rsid w:val="008A2787"/>
    <w:rsid w:val="008A28FD"/>
    <w:rsid w:val="008A32D9"/>
    <w:rsid w:val="008A3530"/>
    <w:rsid w:val="008A3DB5"/>
    <w:rsid w:val="008A3E89"/>
    <w:rsid w:val="008A3F93"/>
    <w:rsid w:val="008A438E"/>
    <w:rsid w:val="008A4666"/>
    <w:rsid w:val="008A49C3"/>
    <w:rsid w:val="008A4BAB"/>
    <w:rsid w:val="008A4BE2"/>
    <w:rsid w:val="008A5458"/>
    <w:rsid w:val="008A5EF2"/>
    <w:rsid w:val="008A6075"/>
    <w:rsid w:val="008A607D"/>
    <w:rsid w:val="008A658A"/>
    <w:rsid w:val="008A6BE1"/>
    <w:rsid w:val="008A6C9D"/>
    <w:rsid w:val="008A6E91"/>
    <w:rsid w:val="008A7145"/>
    <w:rsid w:val="008A766A"/>
    <w:rsid w:val="008A7D5D"/>
    <w:rsid w:val="008B0280"/>
    <w:rsid w:val="008B0A71"/>
    <w:rsid w:val="008B0CA9"/>
    <w:rsid w:val="008B0E34"/>
    <w:rsid w:val="008B0F64"/>
    <w:rsid w:val="008B12D8"/>
    <w:rsid w:val="008B15E8"/>
    <w:rsid w:val="008B16C7"/>
    <w:rsid w:val="008B1BA3"/>
    <w:rsid w:val="008B230C"/>
    <w:rsid w:val="008B2631"/>
    <w:rsid w:val="008B2A7F"/>
    <w:rsid w:val="008B2DD7"/>
    <w:rsid w:val="008B3768"/>
    <w:rsid w:val="008B3A44"/>
    <w:rsid w:val="008B443D"/>
    <w:rsid w:val="008B4758"/>
    <w:rsid w:val="008B4CC1"/>
    <w:rsid w:val="008B4D6C"/>
    <w:rsid w:val="008B4F8C"/>
    <w:rsid w:val="008B5322"/>
    <w:rsid w:val="008B57B2"/>
    <w:rsid w:val="008B597C"/>
    <w:rsid w:val="008B6946"/>
    <w:rsid w:val="008B6F7A"/>
    <w:rsid w:val="008B75B4"/>
    <w:rsid w:val="008C06D0"/>
    <w:rsid w:val="008C08F7"/>
    <w:rsid w:val="008C0C6E"/>
    <w:rsid w:val="008C100C"/>
    <w:rsid w:val="008C10FF"/>
    <w:rsid w:val="008C1497"/>
    <w:rsid w:val="008C1E4F"/>
    <w:rsid w:val="008C208D"/>
    <w:rsid w:val="008C2248"/>
    <w:rsid w:val="008C2704"/>
    <w:rsid w:val="008C2945"/>
    <w:rsid w:val="008C2A15"/>
    <w:rsid w:val="008C2BD9"/>
    <w:rsid w:val="008C3976"/>
    <w:rsid w:val="008C4FE4"/>
    <w:rsid w:val="008C5AA3"/>
    <w:rsid w:val="008C5E84"/>
    <w:rsid w:val="008C65C5"/>
    <w:rsid w:val="008C6732"/>
    <w:rsid w:val="008C6978"/>
    <w:rsid w:val="008C6D43"/>
    <w:rsid w:val="008C6EB2"/>
    <w:rsid w:val="008C72FC"/>
    <w:rsid w:val="008C7577"/>
    <w:rsid w:val="008C78A6"/>
    <w:rsid w:val="008C7E8D"/>
    <w:rsid w:val="008C7FBE"/>
    <w:rsid w:val="008D0601"/>
    <w:rsid w:val="008D0761"/>
    <w:rsid w:val="008D09F1"/>
    <w:rsid w:val="008D0A6B"/>
    <w:rsid w:val="008D15EF"/>
    <w:rsid w:val="008D169F"/>
    <w:rsid w:val="008D226F"/>
    <w:rsid w:val="008D2468"/>
    <w:rsid w:val="008D2629"/>
    <w:rsid w:val="008D2D1C"/>
    <w:rsid w:val="008D2DE8"/>
    <w:rsid w:val="008D301C"/>
    <w:rsid w:val="008D303C"/>
    <w:rsid w:val="008D3726"/>
    <w:rsid w:val="008D3757"/>
    <w:rsid w:val="008D3E17"/>
    <w:rsid w:val="008D3EB9"/>
    <w:rsid w:val="008D4098"/>
    <w:rsid w:val="008D4350"/>
    <w:rsid w:val="008D443F"/>
    <w:rsid w:val="008D49AA"/>
    <w:rsid w:val="008D4F07"/>
    <w:rsid w:val="008D4F34"/>
    <w:rsid w:val="008D5089"/>
    <w:rsid w:val="008D51D7"/>
    <w:rsid w:val="008D5329"/>
    <w:rsid w:val="008D5881"/>
    <w:rsid w:val="008D5C63"/>
    <w:rsid w:val="008D5D9C"/>
    <w:rsid w:val="008D62DD"/>
    <w:rsid w:val="008D65F2"/>
    <w:rsid w:val="008D6830"/>
    <w:rsid w:val="008D7995"/>
    <w:rsid w:val="008E0763"/>
    <w:rsid w:val="008E0D9F"/>
    <w:rsid w:val="008E1702"/>
    <w:rsid w:val="008E1843"/>
    <w:rsid w:val="008E1856"/>
    <w:rsid w:val="008E191C"/>
    <w:rsid w:val="008E2ACD"/>
    <w:rsid w:val="008E305E"/>
    <w:rsid w:val="008E33CE"/>
    <w:rsid w:val="008E3D8B"/>
    <w:rsid w:val="008E3F61"/>
    <w:rsid w:val="008E4168"/>
    <w:rsid w:val="008E45DA"/>
    <w:rsid w:val="008E493B"/>
    <w:rsid w:val="008E4DFF"/>
    <w:rsid w:val="008E4F97"/>
    <w:rsid w:val="008E51D8"/>
    <w:rsid w:val="008E5C62"/>
    <w:rsid w:val="008E5FED"/>
    <w:rsid w:val="008E61F7"/>
    <w:rsid w:val="008E6F45"/>
    <w:rsid w:val="008E7129"/>
    <w:rsid w:val="008E7618"/>
    <w:rsid w:val="008E77E0"/>
    <w:rsid w:val="008E79BA"/>
    <w:rsid w:val="008F03A2"/>
    <w:rsid w:val="008F0570"/>
    <w:rsid w:val="008F0A35"/>
    <w:rsid w:val="008F0B01"/>
    <w:rsid w:val="008F1865"/>
    <w:rsid w:val="008F1AB4"/>
    <w:rsid w:val="008F1C68"/>
    <w:rsid w:val="008F237C"/>
    <w:rsid w:val="008F262E"/>
    <w:rsid w:val="008F2683"/>
    <w:rsid w:val="008F26A4"/>
    <w:rsid w:val="008F29C9"/>
    <w:rsid w:val="008F2EB1"/>
    <w:rsid w:val="008F2F18"/>
    <w:rsid w:val="008F4303"/>
    <w:rsid w:val="008F452D"/>
    <w:rsid w:val="008F524D"/>
    <w:rsid w:val="008F5CCA"/>
    <w:rsid w:val="008F5E01"/>
    <w:rsid w:val="008F60EF"/>
    <w:rsid w:val="008F632E"/>
    <w:rsid w:val="008F6334"/>
    <w:rsid w:val="008F6381"/>
    <w:rsid w:val="008F6E77"/>
    <w:rsid w:val="008F6F79"/>
    <w:rsid w:val="008F770F"/>
    <w:rsid w:val="008F79B0"/>
    <w:rsid w:val="008F7B34"/>
    <w:rsid w:val="008F7FAA"/>
    <w:rsid w:val="008F7FB2"/>
    <w:rsid w:val="00900173"/>
    <w:rsid w:val="00900378"/>
    <w:rsid w:val="00900711"/>
    <w:rsid w:val="00900FCE"/>
    <w:rsid w:val="009012B5"/>
    <w:rsid w:val="00902451"/>
    <w:rsid w:val="009027AF"/>
    <w:rsid w:val="009028B4"/>
    <w:rsid w:val="00902D2A"/>
    <w:rsid w:val="00903A75"/>
    <w:rsid w:val="009044C9"/>
    <w:rsid w:val="00904730"/>
    <w:rsid w:val="00904BEC"/>
    <w:rsid w:val="00904CF0"/>
    <w:rsid w:val="00904ECC"/>
    <w:rsid w:val="00904F58"/>
    <w:rsid w:val="009050D6"/>
    <w:rsid w:val="00905B60"/>
    <w:rsid w:val="00905BC4"/>
    <w:rsid w:val="00906211"/>
    <w:rsid w:val="00906EE5"/>
    <w:rsid w:val="009075B5"/>
    <w:rsid w:val="00907CB0"/>
    <w:rsid w:val="00910526"/>
    <w:rsid w:val="009107A6"/>
    <w:rsid w:val="00910AA4"/>
    <w:rsid w:val="009118BD"/>
    <w:rsid w:val="00912CE1"/>
    <w:rsid w:val="00913312"/>
    <w:rsid w:val="00913A07"/>
    <w:rsid w:val="009141E2"/>
    <w:rsid w:val="00914282"/>
    <w:rsid w:val="009151C7"/>
    <w:rsid w:val="009152CF"/>
    <w:rsid w:val="00915A06"/>
    <w:rsid w:val="00915C2E"/>
    <w:rsid w:val="00915E7A"/>
    <w:rsid w:val="009161C6"/>
    <w:rsid w:val="009163B3"/>
    <w:rsid w:val="009163FB"/>
    <w:rsid w:val="0091660A"/>
    <w:rsid w:val="0091673A"/>
    <w:rsid w:val="00916A48"/>
    <w:rsid w:val="00916CBD"/>
    <w:rsid w:val="00917027"/>
    <w:rsid w:val="009171E9"/>
    <w:rsid w:val="00917AA0"/>
    <w:rsid w:val="00917BA8"/>
    <w:rsid w:val="00917C7E"/>
    <w:rsid w:val="009205D9"/>
    <w:rsid w:val="0092081D"/>
    <w:rsid w:val="009213AD"/>
    <w:rsid w:val="009217C7"/>
    <w:rsid w:val="00921E7C"/>
    <w:rsid w:val="0092205C"/>
    <w:rsid w:val="009222D4"/>
    <w:rsid w:val="00922667"/>
    <w:rsid w:val="009226AB"/>
    <w:rsid w:val="00922F73"/>
    <w:rsid w:val="00923C75"/>
    <w:rsid w:val="009240F7"/>
    <w:rsid w:val="0092437F"/>
    <w:rsid w:val="00924548"/>
    <w:rsid w:val="009246A2"/>
    <w:rsid w:val="00925004"/>
    <w:rsid w:val="00925658"/>
    <w:rsid w:val="00925B49"/>
    <w:rsid w:val="00926223"/>
    <w:rsid w:val="009263A3"/>
    <w:rsid w:val="009265A5"/>
    <w:rsid w:val="00926B25"/>
    <w:rsid w:val="00926F04"/>
    <w:rsid w:val="00926FF3"/>
    <w:rsid w:val="009272EE"/>
    <w:rsid w:val="0092736B"/>
    <w:rsid w:val="009277B7"/>
    <w:rsid w:val="009278EB"/>
    <w:rsid w:val="009278FE"/>
    <w:rsid w:val="0092795F"/>
    <w:rsid w:val="00927978"/>
    <w:rsid w:val="00927E93"/>
    <w:rsid w:val="009300F5"/>
    <w:rsid w:val="009302AE"/>
    <w:rsid w:val="0093066F"/>
    <w:rsid w:val="009307AE"/>
    <w:rsid w:val="00930959"/>
    <w:rsid w:val="00930C47"/>
    <w:rsid w:val="009313FA"/>
    <w:rsid w:val="00931921"/>
    <w:rsid w:val="0093285F"/>
    <w:rsid w:val="00932CFF"/>
    <w:rsid w:val="009335A6"/>
    <w:rsid w:val="0093390C"/>
    <w:rsid w:val="009340CC"/>
    <w:rsid w:val="00934211"/>
    <w:rsid w:val="00934AE1"/>
    <w:rsid w:val="009365D8"/>
    <w:rsid w:val="009368CE"/>
    <w:rsid w:val="009369EB"/>
    <w:rsid w:val="00936B30"/>
    <w:rsid w:val="009371BD"/>
    <w:rsid w:val="009373E9"/>
    <w:rsid w:val="009376F2"/>
    <w:rsid w:val="00937846"/>
    <w:rsid w:val="009400BB"/>
    <w:rsid w:val="009402F9"/>
    <w:rsid w:val="00940325"/>
    <w:rsid w:val="009407FB"/>
    <w:rsid w:val="00940B23"/>
    <w:rsid w:val="00940BF0"/>
    <w:rsid w:val="00940C0C"/>
    <w:rsid w:val="009410A0"/>
    <w:rsid w:val="00941164"/>
    <w:rsid w:val="0094126D"/>
    <w:rsid w:val="0094148C"/>
    <w:rsid w:val="00941D36"/>
    <w:rsid w:val="00941EC6"/>
    <w:rsid w:val="0094206D"/>
    <w:rsid w:val="009421FF"/>
    <w:rsid w:val="009422F8"/>
    <w:rsid w:val="0094257D"/>
    <w:rsid w:val="0094279D"/>
    <w:rsid w:val="0094280B"/>
    <w:rsid w:val="00942848"/>
    <w:rsid w:val="00942C81"/>
    <w:rsid w:val="00942E66"/>
    <w:rsid w:val="00943270"/>
    <w:rsid w:val="00943704"/>
    <w:rsid w:val="00944468"/>
    <w:rsid w:val="009445DD"/>
    <w:rsid w:val="00944625"/>
    <w:rsid w:val="00944682"/>
    <w:rsid w:val="0094478E"/>
    <w:rsid w:val="0094487F"/>
    <w:rsid w:val="009448D6"/>
    <w:rsid w:val="009448EE"/>
    <w:rsid w:val="00944D36"/>
    <w:rsid w:val="00944E57"/>
    <w:rsid w:val="009450B2"/>
    <w:rsid w:val="00945217"/>
    <w:rsid w:val="009456D5"/>
    <w:rsid w:val="00945ECE"/>
    <w:rsid w:val="00946022"/>
    <w:rsid w:val="009460D1"/>
    <w:rsid w:val="0094629D"/>
    <w:rsid w:val="00946988"/>
    <w:rsid w:val="00946F48"/>
    <w:rsid w:val="009477BB"/>
    <w:rsid w:val="00947C16"/>
    <w:rsid w:val="00950116"/>
    <w:rsid w:val="009507BD"/>
    <w:rsid w:val="009509D3"/>
    <w:rsid w:val="00950C06"/>
    <w:rsid w:val="00950D28"/>
    <w:rsid w:val="0095105B"/>
    <w:rsid w:val="00951236"/>
    <w:rsid w:val="00951843"/>
    <w:rsid w:val="00951EE7"/>
    <w:rsid w:val="00951FA3"/>
    <w:rsid w:val="00951FC3"/>
    <w:rsid w:val="00952254"/>
    <w:rsid w:val="00952478"/>
    <w:rsid w:val="009526CB"/>
    <w:rsid w:val="009529DC"/>
    <w:rsid w:val="00952A01"/>
    <w:rsid w:val="00952AF1"/>
    <w:rsid w:val="00952B5B"/>
    <w:rsid w:val="009531C3"/>
    <w:rsid w:val="009537CA"/>
    <w:rsid w:val="0095468D"/>
    <w:rsid w:val="00954A34"/>
    <w:rsid w:val="00954AE3"/>
    <w:rsid w:val="009551BC"/>
    <w:rsid w:val="00955D73"/>
    <w:rsid w:val="009562BA"/>
    <w:rsid w:val="0095747A"/>
    <w:rsid w:val="009576BB"/>
    <w:rsid w:val="009576E4"/>
    <w:rsid w:val="00957934"/>
    <w:rsid w:val="0095797C"/>
    <w:rsid w:val="00957C9A"/>
    <w:rsid w:val="00957CCC"/>
    <w:rsid w:val="00957F0F"/>
    <w:rsid w:val="0096004D"/>
    <w:rsid w:val="00960447"/>
    <w:rsid w:val="00960573"/>
    <w:rsid w:val="00961635"/>
    <w:rsid w:val="0096182D"/>
    <w:rsid w:val="0096247B"/>
    <w:rsid w:val="00962A18"/>
    <w:rsid w:val="00962C52"/>
    <w:rsid w:val="00962D1E"/>
    <w:rsid w:val="009636CD"/>
    <w:rsid w:val="009643FC"/>
    <w:rsid w:val="00964A3E"/>
    <w:rsid w:val="00965019"/>
    <w:rsid w:val="00965F73"/>
    <w:rsid w:val="00966434"/>
    <w:rsid w:val="0096672E"/>
    <w:rsid w:val="00966895"/>
    <w:rsid w:val="00966ED7"/>
    <w:rsid w:val="009673A6"/>
    <w:rsid w:val="00967DC5"/>
    <w:rsid w:val="00967EA9"/>
    <w:rsid w:val="009703F7"/>
    <w:rsid w:val="00970954"/>
    <w:rsid w:val="00970EE2"/>
    <w:rsid w:val="0097113C"/>
    <w:rsid w:val="009712FE"/>
    <w:rsid w:val="00971775"/>
    <w:rsid w:val="00971897"/>
    <w:rsid w:val="00971CD9"/>
    <w:rsid w:val="00971E9F"/>
    <w:rsid w:val="00972E03"/>
    <w:rsid w:val="009730E9"/>
    <w:rsid w:val="00973391"/>
    <w:rsid w:val="00973E36"/>
    <w:rsid w:val="00973FC7"/>
    <w:rsid w:val="009740B4"/>
    <w:rsid w:val="009746C3"/>
    <w:rsid w:val="0097486C"/>
    <w:rsid w:val="00974A36"/>
    <w:rsid w:val="00974B97"/>
    <w:rsid w:val="009755F3"/>
    <w:rsid w:val="009756E8"/>
    <w:rsid w:val="00975A4A"/>
    <w:rsid w:val="00975D3D"/>
    <w:rsid w:val="00975D54"/>
    <w:rsid w:val="009760D8"/>
    <w:rsid w:val="00976CA9"/>
    <w:rsid w:val="00977424"/>
    <w:rsid w:val="0097760B"/>
    <w:rsid w:val="00977698"/>
    <w:rsid w:val="0098140D"/>
    <w:rsid w:val="00981886"/>
    <w:rsid w:val="009819CD"/>
    <w:rsid w:val="009827A5"/>
    <w:rsid w:val="00982BDE"/>
    <w:rsid w:val="00982E98"/>
    <w:rsid w:val="00983180"/>
    <w:rsid w:val="009831EA"/>
    <w:rsid w:val="009831EF"/>
    <w:rsid w:val="0098343D"/>
    <w:rsid w:val="00983E08"/>
    <w:rsid w:val="00984128"/>
    <w:rsid w:val="00984696"/>
    <w:rsid w:val="0098487E"/>
    <w:rsid w:val="00984E85"/>
    <w:rsid w:val="009850FC"/>
    <w:rsid w:val="00985171"/>
    <w:rsid w:val="00985291"/>
    <w:rsid w:val="00985452"/>
    <w:rsid w:val="00985AA7"/>
    <w:rsid w:val="00985C4A"/>
    <w:rsid w:val="00985EF6"/>
    <w:rsid w:val="00986414"/>
    <w:rsid w:val="009864DE"/>
    <w:rsid w:val="009866E4"/>
    <w:rsid w:val="009867AD"/>
    <w:rsid w:val="00986A7A"/>
    <w:rsid w:val="00986AA4"/>
    <w:rsid w:val="00986DC2"/>
    <w:rsid w:val="00987050"/>
    <w:rsid w:val="00987A2E"/>
    <w:rsid w:val="00987ADA"/>
    <w:rsid w:val="00990258"/>
    <w:rsid w:val="009905A4"/>
    <w:rsid w:val="0099063A"/>
    <w:rsid w:val="009907A7"/>
    <w:rsid w:val="00990803"/>
    <w:rsid w:val="009910CE"/>
    <w:rsid w:val="009915A5"/>
    <w:rsid w:val="0099299F"/>
    <w:rsid w:val="00992DBD"/>
    <w:rsid w:val="00992EA8"/>
    <w:rsid w:val="0099392B"/>
    <w:rsid w:val="00993CFB"/>
    <w:rsid w:val="009941C4"/>
    <w:rsid w:val="009943CB"/>
    <w:rsid w:val="0099449B"/>
    <w:rsid w:val="00995079"/>
    <w:rsid w:val="0099568B"/>
    <w:rsid w:val="00995805"/>
    <w:rsid w:val="0099621C"/>
    <w:rsid w:val="0099737C"/>
    <w:rsid w:val="0099782B"/>
    <w:rsid w:val="00997C57"/>
    <w:rsid w:val="009A0086"/>
    <w:rsid w:val="009A01ED"/>
    <w:rsid w:val="009A0AEB"/>
    <w:rsid w:val="009A0C7C"/>
    <w:rsid w:val="009A1086"/>
    <w:rsid w:val="009A1276"/>
    <w:rsid w:val="009A12D7"/>
    <w:rsid w:val="009A19EF"/>
    <w:rsid w:val="009A1B66"/>
    <w:rsid w:val="009A1DFD"/>
    <w:rsid w:val="009A1FE8"/>
    <w:rsid w:val="009A2139"/>
    <w:rsid w:val="009A24C6"/>
    <w:rsid w:val="009A29CB"/>
    <w:rsid w:val="009A2AD3"/>
    <w:rsid w:val="009A2D37"/>
    <w:rsid w:val="009A2EF2"/>
    <w:rsid w:val="009A2FE7"/>
    <w:rsid w:val="009A3376"/>
    <w:rsid w:val="009A35D2"/>
    <w:rsid w:val="009A36ED"/>
    <w:rsid w:val="009A3A33"/>
    <w:rsid w:val="009A3C27"/>
    <w:rsid w:val="009A4019"/>
    <w:rsid w:val="009A4428"/>
    <w:rsid w:val="009A4A8E"/>
    <w:rsid w:val="009A4FBB"/>
    <w:rsid w:val="009A51BC"/>
    <w:rsid w:val="009A5944"/>
    <w:rsid w:val="009A5A42"/>
    <w:rsid w:val="009A6237"/>
    <w:rsid w:val="009A6284"/>
    <w:rsid w:val="009A65CA"/>
    <w:rsid w:val="009A6AA6"/>
    <w:rsid w:val="009A7188"/>
    <w:rsid w:val="009A72A1"/>
    <w:rsid w:val="009A7322"/>
    <w:rsid w:val="009A7549"/>
    <w:rsid w:val="009A7BA5"/>
    <w:rsid w:val="009A7C24"/>
    <w:rsid w:val="009A7C8A"/>
    <w:rsid w:val="009A7E32"/>
    <w:rsid w:val="009A7F0F"/>
    <w:rsid w:val="009B059E"/>
    <w:rsid w:val="009B17C6"/>
    <w:rsid w:val="009B187E"/>
    <w:rsid w:val="009B1AB6"/>
    <w:rsid w:val="009B2757"/>
    <w:rsid w:val="009B35F3"/>
    <w:rsid w:val="009B397B"/>
    <w:rsid w:val="009B3D6B"/>
    <w:rsid w:val="009B3DE9"/>
    <w:rsid w:val="009B44C4"/>
    <w:rsid w:val="009B473B"/>
    <w:rsid w:val="009B49E7"/>
    <w:rsid w:val="009B4F4E"/>
    <w:rsid w:val="009B517F"/>
    <w:rsid w:val="009B5410"/>
    <w:rsid w:val="009B731B"/>
    <w:rsid w:val="009B7463"/>
    <w:rsid w:val="009B791A"/>
    <w:rsid w:val="009B7A5D"/>
    <w:rsid w:val="009C03FF"/>
    <w:rsid w:val="009C0447"/>
    <w:rsid w:val="009C07E6"/>
    <w:rsid w:val="009C0B9C"/>
    <w:rsid w:val="009C0C60"/>
    <w:rsid w:val="009C0E46"/>
    <w:rsid w:val="009C12C4"/>
    <w:rsid w:val="009C1902"/>
    <w:rsid w:val="009C1ABB"/>
    <w:rsid w:val="009C23E3"/>
    <w:rsid w:val="009C2986"/>
    <w:rsid w:val="009C2DFE"/>
    <w:rsid w:val="009C2E3B"/>
    <w:rsid w:val="009C3101"/>
    <w:rsid w:val="009C37B4"/>
    <w:rsid w:val="009C3C3B"/>
    <w:rsid w:val="009C3D85"/>
    <w:rsid w:val="009C3FD6"/>
    <w:rsid w:val="009C4026"/>
    <w:rsid w:val="009C41C2"/>
    <w:rsid w:val="009C4219"/>
    <w:rsid w:val="009C4981"/>
    <w:rsid w:val="009C4B1A"/>
    <w:rsid w:val="009C4B6A"/>
    <w:rsid w:val="009C4DC0"/>
    <w:rsid w:val="009C4FA7"/>
    <w:rsid w:val="009C5F44"/>
    <w:rsid w:val="009C6635"/>
    <w:rsid w:val="009C6A5C"/>
    <w:rsid w:val="009C6B07"/>
    <w:rsid w:val="009C6F17"/>
    <w:rsid w:val="009C7B09"/>
    <w:rsid w:val="009C7CC2"/>
    <w:rsid w:val="009D00DC"/>
    <w:rsid w:val="009D0BD5"/>
    <w:rsid w:val="009D112E"/>
    <w:rsid w:val="009D12A3"/>
    <w:rsid w:val="009D1A61"/>
    <w:rsid w:val="009D20A9"/>
    <w:rsid w:val="009D24B0"/>
    <w:rsid w:val="009D28C7"/>
    <w:rsid w:val="009D3065"/>
    <w:rsid w:val="009D386F"/>
    <w:rsid w:val="009D3AC1"/>
    <w:rsid w:val="009D3BE3"/>
    <w:rsid w:val="009D3D99"/>
    <w:rsid w:val="009D4342"/>
    <w:rsid w:val="009D43ED"/>
    <w:rsid w:val="009D4D4A"/>
    <w:rsid w:val="009D4EE1"/>
    <w:rsid w:val="009D52EE"/>
    <w:rsid w:val="009D56D6"/>
    <w:rsid w:val="009D5792"/>
    <w:rsid w:val="009D5DBF"/>
    <w:rsid w:val="009D5F52"/>
    <w:rsid w:val="009D6166"/>
    <w:rsid w:val="009D6401"/>
    <w:rsid w:val="009D641D"/>
    <w:rsid w:val="009D646B"/>
    <w:rsid w:val="009D6A3D"/>
    <w:rsid w:val="009D75AD"/>
    <w:rsid w:val="009D772F"/>
    <w:rsid w:val="009E04C3"/>
    <w:rsid w:val="009E0696"/>
    <w:rsid w:val="009E0999"/>
    <w:rsid w:val="009E0C74"/>
    <w:rsid w:val="009E0E8E"/>
    <w:rsid w:val="009E1425"/>
    <w:rsid w:val="009E1AD1"/>
    <w:rsid w:val="009E1B3D"/>
    <w:rsid w:val="009E269A"/>
    <w:rsid w:val="009E2BFF"/>
    <w:rsid w:val="009E3463"/>
    <w:rsid w:val="009E3B4B"/>
    <w:rsid w:val="009E420F"/>
    <w:rsid w:val="009E4565"/>
    <w:rsid w:val="009E4DAE"/>
    <w:rsid w:val="009E4DC0"/>
    <w:rsid w:val="009E561D"/>
    <w:rsid w:val="009E57DB"/>
    <w:rsid w:val="009E5C88"/>
    <w:rsid w:val="009E5FEB"/>
    <w:rsid w:val="009E6058"/>
    <w:rsid w:val="009E61A8"/>
    <w:rsid w:val="009E61D4"/>
    <w:rsid w:val="009E6A38"/>
    <w:rsid w:val="009E6E84"/>
    <w:rsid w:val="009E71B9"/>
    <w:rsid w:val="009E7542"/>
    <w:rsid w:val="009E756D"/>
    <w:rsid w:val="009E798B"/>
    <w:rsid w:val="009E7BDE"/>
    <w:rsid w:val="009F0101"/>
    <w:rsid w:val="009F012C"/>
    <w:rsid w:val="009F0711"/>
    <w:rsid w:val="009F0A2D"/>
    <w:rsid w:val="009F0B1A"/>
    <w:rsid w:val="009F135C"/>
    <w:rsid w:val="009F1A1E"/>
    <w:rsid w:val="009F1E9E"/>
    <w:rsid w:val="009F2040"/>
    <w:rsid w:val="009F212E"/>
    <w:rsid w:val="009F2229"/>
    <w:rsid w:val="009F22C3"/>
    <w:rsid w:val="009F2443"/>
    <w:rsid w:val="009F25CB"/>
    <w:rsid w:val="009F28E5"/>
    <w:rsid w:val="009F2D83"/>
    <w:rsid w:val="009F35A9"/>
    <w:rsid w:val="009F3A83"/>
    <w:rsid w:val="009F3DE3"/>
    <w:rsid w:val="009F4013"/>
    <w:rsid w:val="009F41A6"/>
    <w:rsid w:val="009F4493"/>
    <w:rsid w:val="009F456E"/>
    <w:rsid w:val="009F4E3B"/>
    <w:rsid w:val="009F4EA6"/>
    <w:rsid w:val="009F51D5"/>
    <w:rsid w:val="009F53A2"/>
    <w:rsid w:val="009F5563"/>
    <w:rsid w:val="009F5CD1"/>
    <w:rsid w:val="009F5D25"/>
    <w:rsid w:val="009F62EB"/>
    <w:rsid w:val="009F64E8"/>
    <w:rsid w:val="009F67E4"/>
    <w:rsid w:val="009F6869"/>
    <w:rsid w:val="009F692F"/>
    <w:rsid w:val="009F6BDF"/>
    <w:rsid w:val="009F75AD"/>
    <w:rsid w:val="009F788A"/>
    <w:rsid w:val="009F7CC0"/>
    <w:rsid w:val="009F7E8E"/>
    <w:rsid w:val="00A0033A"/>
    <w:rsid w:val="00A00537"/>
    <w:rsid w:val="00A00643"/>
    <w:rsid w:val="00A0072A"/>
    <w:rsid w:val="00A00F2C"/>
    <w:rsid w:val="00A01872"/>
    <w:rsid w:val="00A01920"/>
    <w:rsid w:val="00A01C44"/>
    <w:rsid w:val="00A01C46"/>
    <w:rsid w:val="00A027A3"/>
    <w:rsid w:val="00A0281B"/>
    <w:rsid w:val="00A02A31"/>
    <w:rsid w:val="00A035FB"/>
    <w:rsid w:val="00A036A7"/>
    <w:rsid w:val="00A0377F"/>
    <w:rsid w:val="00A03C4C"/>
    <w:rsid w:val="00A046BD"/>
    <w:rsid w:val="00A04D74"/>
    <w:rsid w:val="00A0535A"/>
    <w:rsid w:val="00A05391"/>
    <w:rsid w:val="00A0574A"/>
    <w:rsid w:val="00A06481"/>
    <w:rsid w:val="00A064EE"/>
    <w:rsid w:val="00A06846"/>
    <w:rsid w:val="00A06A88"/>
    <w:rsid w:val="00A06BBA"/>
    <w:rsid w:val="00A06F21"/>
    <w:rsid w:val="00A06F52"/>
    <w:rsid w:val="00A07112"/>
    <w:rsid w:val="00A0765C"/>
    <w:rsid w:val="00A07876"/>
    <w:rsid w:val="00A07965"/>
    <w:rsid w:val="00A07BD0"/>
    <w:rsid w:val="00A10B7D"/>
    <w:rsid w:val="00A10BD4"/>
    <w:rsid w:val="00A10E66"/>
    <w:rsid w:val="00A10F42"/>
    <w:rsid w:val="00A1130B"/>
    <w:rsid w:val="00A114C4"/>
    <w:rsid w:val="00A11713"/>
    <w:rsid w:val="00A117E7"/>
    <w:rsid w:val="00A11850"/>
    <w:rsid w:val="00A11883"/>
    <w:rsid w:val="00A11D9E"/>
    <w:rsid w:val="00A120AB"/>
    <w:rsid w:val="00A1235E"/>
    <w:rsid w:val="00A125D5"/>
    <w:rsid w:val="00A12629"/>
    <w:rsid w:val="00A12B24"/>
    <w:rsid w:val="00A12C81"/>
    <w:rsid w:val="00A12ECA"/>
    <w:rsid w:val="00A12EF8"/>
    <w:rsid w:val="00A12F79"/>
    <w:rsid w:val="00A136EF"/>
    <w:rsid w:val="00A13781"/>
    <w:rsid w:val="00A13C3B"/>
    <w:rsid w:val="00A13F55"/>
    <w:rsid w:val="00A144B6"/>
    <w:rsid w:val="00A14585"/>
    <w:rsid w:val="00A145A3"/>
    <w:rsid w:val="00A14895"/>
    <w:rsid w:val="00A15013"/>
    <w:rsid w:val="00A156EF"/>
    <w:rsid w:val="00A15850"/>
    <w:rsid w:val="00A159EE"/>
    <w:rsid w:val="00A15F83"/>
    <w:rsid w:val="00A165EA"/>
    <w:rsid w:val="00A16932"/>
    <w:rsid w:val="00A16BD7"/>
    <w:rsid w:val="00A16FB2"/>
    <w:rsid w:val="00A16FD4"/>
    <w:rsid w:val="00A171A3"/>
    <w:rsid w:val="00A1740B"/>
    <w:rsid w:val="00A2093A"/>
    <w:rsid w:val="00A20A07"/>
    <w:rsid w:val="00A20AA1"/>
    <w:rsid w:val="00A20B96"/>
    <w:rsid w:val="00A20B99"/>
    <w:rsid w:val="00A21751"/>
    <w:rsid w:val="00A21F0F"/>
    <w:rsid w:val="00A2258E"/>
    <w:rsid w:val="00A22A8B"/>
    <w:rsid w:val="00A22B6F"/>
    <w:rsid w:val="00A22C38"/>
    <w:rsid w:val="00A23070"/>
    <w:rsid w:val="00A23338"/>
    <w:rsid w:val="00A2395B"/>
    <w:rsid w:val="00A23A8C"/>
    <w:rsid w:val="00A24006"/>
    <w:rsid w:val="00A2548F"/>
    <w:rsid w:val="00A25496"/>
    <w:rsid w:val="00A255BE"/>
    <w:rsid w:val="00A25AE9"/>
    <w:rsid w:val="00A25C20"/>
    <w:rsid w:val="00A25F1E"/>
    <w:rsid w:val="00A26104"/>
    <w:rsid w:val="00A261D5"/>
    <w:rsid w:val="00A26DA0"/>
    <w:rsid w:val="00A26DED"/>
    <w:rsid w:val="00A2736F"/>
    <w:rsid w:val="00A275BD"/>
    <w:rsid w:val="00A278A6"/>
    <w:rsid w:val="00A30425"/>
    <w:rsid w:val="00A3180F"/>
    <w:rsid w:val="00A319C3"/>
    <w:rsid w:val="00A3230D"/>
    <w:rsid w:val="00A325E5"/>
    <w:rsid w:val="00A32BFA"/>
    <w:rsid w:val="00A32EA1"/>
    <w:rsid w:val="00A33276"/>
    <w:rsid w:val="00A33387"/>
    <w:rsid w:val="00A33927"/>
    <w:rsid w:val="00A33A83"/>
    <w:rsid w:val="00A33D5F"/>
    <w:rsid w:val="00A3401C"/>
    <w:rsid w:val="00A344B0"/>
    <w:rsid w:val="00A3493D"/>
    <w:rsid w:val="00A3577A"/>
    <w:rsid w:val="00A357FB"/>
    <w:rsid w:val="00A35EB3"/>
    <w:rsid w:val="00A35EC9"/>
    <w:rsid w:val="00A36FAF"/>
    <w:rsid w:val="00A373EF"/>
    <w:rsid w:val="00A37B42"/>
    <w:rsid w:val="00A37C43"/>
    <w:rsid w:val="00A37DA4"/>
    <w:rsid w:val="00A40033"/>
    <w:rsid w:val="00A40354"/>
    <w:rsid w:val="00A40730"/>
    <w:rsid w:val="00A407A9"/>
    <w:rsid w:val="00A40CCB"/>
    <w:rsid w:val="00A41A0C"/>
    <w:rsid w:val="00A41EFA"/>
    <w:rsid w:val="00A42378"/>
    <w:rsid w:val="00A4264F"/>
    <w:rsid w:val="00A42DCF"/>
    <w:rsid w:val="00A43142"/>
    <w:rsid w:val="00A4395E"/>
    <w:rsid w:val="00A44158"/>
    <w:rsid w:val="00A445E8"/>
    <w:rsid w:val="00A44746"/>
    <w:rsid w:val="00A4478F"/>
    <w:rsid w:val="00A44EC8"/>
    <w:rsid w:val="00A45319"/>
    <w:rsid w:val="00A4541D"/>
    <w:rsid w:val="00A456E4"/>
    <w:rsid w:val="00A45ABB"/>
    <w:rsid w:val="00A45BC2"/>
    <w:rsid w:val="00A45C68"/>
    <w:rsid w:val="00A45D7B"/>
    <w:rsid w:val="00A45F64"/>
    <w:rsid w:val="00A4614A"/>
    <w:rsid w:val="00A46775"/>
    <w:rsid w:val="00A46C0E"/>
    <w:rsid w:val="00A46F9F"/>
    <w:rsid w:val="00A471BB"/>
    <w:rsid w:val="00A47423"/>
    <w:rsid w:val="00A476A0"/>
    <w:rsid w:val="00A4795F"/>
    <w:rsid w:val="00A47F88"/>
    <w:rsid w:val="00A50A10"/>
    <w:rsid w:val="00A50BC5"/>
    <w:rsid w:val="00A50CAD"/>
    <w:rsid w:val="00A50E91"/>
    <w:rsid w:val="00A50FF9"/>
    <w:rsid w:val="00A518F8"/>
    <w:rsid w:val="00A51ADC"/>
    <w:rsid w:val="00A51B0B"/>
    <w:rsid w:val="00A51BD0"/>
    <w:rsid w:val="00A51CA3"/>
    <w:rsid w:val="00A532DB"/>
    <w:rsid w:val="00A53835"/>
    <w:rsid w:val="00A53C02"/>
    <w:rsid w:val="00A53CE5"/>
    <w:rsid w:val="00A53D7A"/>
    <w:rsid w:val="00A53DBD"/>
    <w:rsid w:val="00A5405C"/>
    <w:rsid w:val="00A5463B"/>
    <w:rsid w:val="00A5492D"/>
    <w:rsid w:val="00A54B8B"/>
    <w:rsid w:val="00A55429"/>
    <w:rsid w:val="00A557A8"/>
    <w:rsid w:val="00A56190"/>
    <w:rsid w:val="00A563CA"/>
    <w:rsid w:val="00A565AC"/>
    <w:rsid w:val="00A5693C"/>
    <w:rsid w:val="00A56A6E"/>
    <w:rsid w:val="00A56AB2"/>
    <w:rsid w:val="00A56C30"/>
    <w:rsid w:val="00A56F08"/>
    <w:rsid w:val="00A57363"/>
    <w:rsid w:val="00A5742D"/>
    <w:rsid w:val="00A57471"/>
    <w:rsid w:val="00A577BE"/>
    <w:rsid w:val="00A57B75"/>
    <w:rsid w:val="00A57C48"/>
    <w:rsid w:val="00A57E37"/>
    <w:rsid w:val="00A60169"/>
    <w:rsid w:val="00A601D0"/>
    <w:rsid w:val="00A60B0F"/>
    <w:rsid w:val="00A60B8F"/>
    <w:rsid w:val="00A614EF"/>
    <w:rsid w:val="00A6158E"/>
    <w:rsid w:val="00A61621"/>
    <w:rsid w:val="00A61663"/>
    <w:rsid w:val="00A61731"/>
    <w:rsid w:val="00A62803"/>
    <w:rsid w:val="00A6292B"/>
    <w:rsid w:val="00A62A5F"/>
    <w:rsid w:val="00A62D15"/>
    <w:rsid w:val="00A62DB5"/>
    <w:rsid w:val="00A63282"/>
    <w:rsid w:val="00A6354A"/>
    <w:rsid w:val="00A6379E"/>
    <w:rsid w:val="00A63A9A"/>
    <w:rsid w:val="00A6447A"/>
    <w:rsid w:val="00A64821"/>
    <w:rsid w:val="00A6520A"/>
    <w:rsid w:val="00A65795"/>
    <w:rsid w:val="00A65C35"/>
    <w:rsid w:val="00A65F46"/>
    <w:rsid w:val="00A65F74"/>
    <w:rsid w:val="00A6618A"/>
    <w:rsid w:val="00A6627E"/>
    <w:rsid w:val="00A66436"/>
    <w:rsid w:val="00A6668D"/>
    <w:rsid w:val="00A66730"/>
    <w:rsid w:val="00A66CE6"/>
    <w:rsid w:val="00A6726D"/>
    <w:rsid w:val="00A7025E"/>
    <w:rsid w:val="00A70331"/>
    <w:rsid w:val="00A70533"/>
    <w:rsid w:val="00A705E3"/>
    <w:rsid w:val="00A707A7"/>
    <w:rsid w:val="00A70871"/>
    <w:rsid w:val="00A70B52"/>
    <w:rsid w:val="00A70D70"/>
    <w:rsid w:val="00A71043"/>
    <w:rsid w:val="00A7179D"/>
    <w:rsid w:val="00A71D81"/>
    <w:rsid w:val="00A71EDD"/>
    <w:rsid w:val="00A722EA"/>
    <w:rsid w:val="00A72490"/>
    <w:rsid w:val="00A724FA"/>
    <w:rsid w:val="00A72DAB"/>
    <w:rsid w:val="00A72EC1"/>
    <w:rsid w:val="00A72F6D"/>
    <w:rsid w:val="00A747B9"/>
    <w:rsid w:val="00A74EEC"/>
    <w:rsid w:val="00A7513E"/>
    <w:rsid w:val="00A75F21"/>
    <w:rsid w:val="00A76031"/>
    <w:rsid w:val="00A76103"/>
    <w:rsid w:val="00A7617D"/>
    <w:rsid w:val="00A766CA"/>
    <w:rsid w:val="00A76873"/>
    <w:rsid w:val="00A769FA"/>
    <w:rsid w:val="00A7702F"/>
    <w:rsid w:val="00A77163"/>
    <w:rsid w:val="00A77174"/>
    <w:rsid w:val="00A802ED"/>
    <w:rsid w:val="00A806CF"/>
    <w:rsid w:val="00A80716"/>
    <w:rsid w:val="00A809CC"/>
    <w:rsid w:val="00A816B2"/>
    <w:rsid w:val="00A82A5A"/>
    <w:rsid w:val="00A82ADB"/>
    <w:rsid w:val="00A82BD1"/>
    <w:rsid w:val="00A82ECB"/>
    <w:rsid w:val="00A8303F"/>
    <w:rsid w:val="00A83797"/>
    <w:rsid w:val="00A83E69"/>
    <w:rsid w:val="00A84142"/>
    <w:rsid w:val="00A845AB"/>
    <w:rsid w:val="00A85696"/>
    <w:rsid w:val="00A856FE"/>
    <w:rsid w:val="00A857DE"/>
    <w:rsid w:val="00A85B76"/>
    <w:rsid w:val="00A85F93"/>
    <w:rsid w:val="00A86133"/>
    <w:rsid w:val="00A8691D"/>
    <w:rsid w:val="00A86FE8"/>
    <w:rsid w:val="00A870FE"/>
    <w:rsid w:val="00A8749B"/>
    <w:rsid w:val="00A87B81"/>
    <w:rsid w:val="00A87D99"/>
    <w:rsid w:val="00A87F34"/>
    <w:rsid w:val="00A90019"/>
    <w:rsid w:val="00A90392"/>
    <w:rsid w:val="00A905B3"/>
    <w:rsid w:val="00A909F8"/>
    <w:rsid w:val="00A90DB0"/>
    <w:rsid w:val="00A910FE"/>
    <w:rsid w:val="00A91196"/>
    <w:rsid w:val="00A9145E"/>
    <w:rsid w:val="00A91471"/>
    <w:rsid w:val="00A91F4C"/>
    <w:rsid w:val="00A9229D"/>
    <w:rsid w:val="00A92775"/>
    <w:rsid w:val="00A92B72"/>
    <w:rsid w:val="00A92C88"/>
    <w:rsid w:val="00A92EC2"/>
    <w:rsid w:val="00A93037"/>
    <w:rsid w:val="00A93744"/>
    <w:rsid w:val="00A9428F"/>
    <w:rsid w:val="00A94334"/>
    <w:rsid w:val="00A94AF3"/>
    <w:rsid w:val="00A94C90"/>
    <w:rsid w:val="00A952C2"/>
    <w:rsid w:val="00A9587B"/>
    <w:rsid w:val="00A95E58"/>
    <w:rsid w:val="00A9615E"/>
    <w:rsid w:val="00A96245"/>
    <w:rsid w:val="00A969AF"/>
    <w:rsid w:val="00A96E3B"/>
    <w:rsid w:val="00A9715C"/>
    <w:rsid w:val="00A97DEE"/>
    <w:rsid w:val="00AA009F"/>
    <w:rsid w:val="00AA08FC"/>
    <w:rsid w:val="00AA09C7"/>
    <w:rsid w:val="00AA0F01"/>
    <w:rsid w:val="00AA109D"/>
    <w:rsid w:val="00AA1239"/>
    <w:rsid w:val="00AA142D"/>
    <w:rsid w:val="00AA2192"/>
    <w:rsid w:val="00AA2474"/>
    <w:rsid w:val="00AA339D"/>
    <w:rsid w:val="00AA34AE"/>
    <w:rsid w:val="00AA36F5"/>
    <w:rsid w:val="00AA389A"/>
    <w:rsid w:val="00AA3C12"/>
    <w:rsid w:val="00AA3D8A"/>
    <w:rsid w:val="00AA3E11"/>
    <w:rsid w:val="00AA3F3A"/>
    <w:rsid w:val="00AA423F"/>
    <w:rsid w:val="00AA45E0"/>
    <w:rsid w:val="00AA45EE"/>
    <w:rsid w:val="00AA4E4B"/>
    <w:rsid w:val="00AA4F35"/>
    <w:rsid w:val="00AA59B9"/>
    <w:rsid w:val="00AA5ABE"/>
    <w:rsid w:val="00AA5BB5"/>
    <w:rsid w:val="00AA5C16"/>
    <w:rsid w:val="00AA6403"/>
    <w:rsid w:val="00AA6407"/>
    <w:rsid w:val="00AA6627"/>
    <w:rsid w:val="00AA7105"/>
    <w:rsid w:val="00AA7880"/>
    <w:rsid w:val="00AB02C4"/>
    <w:rsid w:val="00AB04BB"/>
    <w:rsid w:val="00AB04CA"/>
    <w:rsid w:val="00AB07B9"/>
    <w:rsid w:val="00AB089A"/>
    <w:rsid w:val="00AB096E"/>
    <w:rsid w:val="00AB1D8C"/>
    <w:rsid w:val="00AB2439"/>
    <w:rsid w:val="00AB2584"/>
    <w:rsid w:val="00AB2A69"/>
    <w:rsid w:val="00AB2D83"/>
    <w:rsid w:val="00AB33AA"/>
    <w:rsid w:val="00AB34CB"/>
    <w:rsid w:val="00AB4008"/>
    <w:rsid w:val="00AB437E"/>
    <w:rsid w:val="00AB4386"/>
    <w:rsid w:val="00AB4886"/>
    <w:rsid w:val="00AB4C1E"/>
    <w:rsid w:val="00AB4F73"/>
    <w:rsid w:val="00AB5105"/>
    <w:rsid w:val="00AB5339"/>
    <w:rsid w:val="00AB5B40"/>
    <w:rsid w:val="00AB6416"/>
    <w:rsid w:val="00AB650B"/>
    <w:rsid w:val="00AB6686"/>
    <w:rsid w:val="00AB704D"/>
    <w:rsid w:val="00AB71CC"/>
    <w:rsid w:val="00AB74B7"/>
    <w:rsid w:val="00AB76EC"/>
    <w:rsid w:val="00AB7961"/>
    <w:rsid w:val="00AB7993"/>
    <w:rsid w:val="00AB7E83"/>
    <w:rsid w:val="00AC09E0"/>
    <w:rsid w:val="00AC1062"/>
    <w:rsid w:val="00AC1B83"/>
    <w:rsid w:val="00AC256A"/>
    <w:rsid w:val="00AC27A4"/>
    <w:rsid w:val="00AC2E71"/>
    <w:rsid w:val="00AC3171"/>
    <w:rsid w:val="00AC33F1"/>
    <w:rsid w:val="00AC36B2"/>
    <w:rsid w:val="00AC36EB"/>
    <w:rsid w:val="00AC3D38"/>
    <w:rsid w:val="00AC3D9F"/>
    <w:rsid w:val="00AC4078"/>
    <w:rsid w:val="00AC482C"/>
    <w:rsid w:val="00AC4E4B"/>
    <w:rsid w:val="00AC4E90"/>
    <w:rsid w:val="00AC53E4"/>
    <w:rsid w:val="00AC54A3"/>
    <w:rsid w:val="00AC5889"/>
    <w:rsid w:val="00AC6053"/>
    <w:rsid w:val="00AC60CC"/>
    <w:rsid w:val="00AC60F9"/>
    <w:rsid w:val="00AC63CD"/>
    <w:rsid w:val="00AC65DE"/>
    <w:rsid w:val="00AC7343"/>
    <w:rsid w:val="00AC7563"/>
    <w:rsid w:val="00AC7708"/>
    <w:rsid w:val="00AD0B25"/>
    <w:rsid w:val="00AD0B77"/>
    <w:rsid w:val="00AD0FE3"/>
    <w:rsid w:val="00AD1295"/>
    <w:rsid w:val="00AD1AF0"/>
    <w:rsid w:val="00AD1ED9"/>
    <w:rsid w:val="00AD23D7"/>
    <w:rsid w:val="00AD2454"/>
    <w:rsid w:val="00AD27E0"/>
    <w:rsid w:val="00AD2AF8"/>
    <w:rsid w:val="00AD33DF"/>
    <w:rsid w:val="00AD35AE"/>
    <w:rsid w:val="00AD47B2"/>
    <w:rsid w:val="00AD4867"/>
    <w:rsid w:val="00AD49E3"/>
    <w:rsid w:val="00AD536D"/>
    <w:rsid w:val="00AD5415"/>
    <w:rsid w:val="00AD55C2"/>
    <w:rsid w:val="00AD56B1"/>
    <w:rsid w:val="00AD57E8"/>
    <w:rsid w:val="00AD5860"/>
    <w:rsid w:val="00AD5E34"/>
    <w:rsid w:val="00AD617F"/>
    <w:rsid w:val="00AD631A"/>
    <w:rsid w:val="00AD67CC"/>
    <w:rsid w:val="00AD7345"/>
    <w:rsid w:val="00AD73DF"/>
    <w:rsid w:val="00AD7610"/>
    <w:rsid w:val="00AD7994"/>
    <w:rsid w:val="00AD7B6A"/>
    <w:rsid w:val="00AD7DE7"/>
    <w:rsid w:val="00AD7E46"/>
    <w:rsid w:val="00AE0908"/>
    <w:rsid w:val="00AE0968"/>
    <w:rsid w:val="00AE12BD"/>
    <w:rsid w:val="00AE18ED"/>
    <w:rsid w:val="00AE1CF4"/>
    <w:rsid w:val="00AE1EB1"/>
    <w:rsid w:val="00AE22E6"/>
    <w:rsid w:val="00AE28E4"/>
    <w:rsid w:val="00AE2D81"/>
    <w:rsid w:val="00AE3108"/>
    <w:rsid w:val="00AE3917"/>
    <w:rsid w:val="00AE3FC3"/>
    <w:rsid w:val="00AE41E7"/>
    <w:rsid w:val="00AE437A"/>
    <w:rsid w:val="00AE4702"/>
    <w:rsid w:val="00AE4809"/>
    <w:rsid w:val="00AE4D62"/>
    <w:rsid w:val="00AE4E83"/>
    <w:rsid w:val="00AE5181"/>
    <w:rsid w:val="00AE562F"/>
    <w:rsid w:val="00AE628F"/>
    <w:rsid w:val="00AE6347"/>
    <w:rsid w:val="00AE63AB"/>
    <w:rsid w:val="00AE6901"/>
    <w:rsid w:val="00AE6B5D"/>
    <w:rsid w:val="00AE6E9D"/>
    <w:rsid w:val="00AE723C"/>
    <w:rsid w:val="00AE7303"/>
    <w:rsid w:val="00AE745F"/>
    <w:rsid w:val="00AE7D91"/>
    <w:rsid w:val="00AF04EA"/>
    <w:rsid w:val="00AF0917"/>
    <w:rsid w:val="00AF0965"/>
    <w:rsid w:val="00AF0EC5"/>
    <w:rsid w:val="00AF13FF"/>
    <w:rsid w:val="00AF1585"/>
    <w:rsid w:val="00AF2414"/>
    <w:rsid w:val="00AF2BC4"/>
    <w:rsid w:val="00AF2EE6"/>
    <w:rsid w:val="00AF2F7A"/>
    <w:rsid w:val="00AF35C9"/>
    <w:rsid w:val="00AF3CF0"/>
    <w:rsid w:val="00AF3DB4"/>
    <w:rsid w:val="00AF3EDD"/>
    <w:rsid w:val="00AF459A"/>
    <w:rsid w:val="00AF4819"/>
    <w:rsid w:val="00AF5165"/>
    <w:rsid w:val="00AF51FF"/>
    <w:rsid w:val="00AF540B"/>
    <w:rsid w:val="00AF5986"/>
    <w:rsid w:val="00AF5BF6"/>
    <w:rsid w:val="00AF5DD7"/>
    <w:rsid w:val="00AF6298"/>
    <w:rsid w:val="00AF62CA"/>
    <w:rsid w:val="00AF684D"/>
    <w:rsid w:val="00AF6949"/>
    <w:rsid w:val="00AF6AB1"/>
    <w:rsid w:val="00AF6F43"/>
    <w:rsid w:val="00AF71B5"/>
    <w:rsid w:val="00AF7454"/>
    <w:rsid w:val="00AF7574"/>
    <w:rsid w:val="00AF779F"/>
    <w:rsid w:val="00AF7886"/>
    <w:rsid w:val="00AF7CC9"/>
    <w:rsid w:val="00B005E6"/>
    <w:rsid w:val="00B011BC"/>
    <w:rsid w:val="00B0120C"/>
    <w:rsid w:val="00B021B3"/>
    <w:rsid w:val="00B024E1"/>
    <w:rsid w:val="00B025AF"/>
    <w:rsid w:val="00B02770"/>
    <w:rsid w:val="00B02878"/>
    <w:rsid w:val="00B038F8"/>
    <w:rsid w:val="00B03AFF"/>
    <w:rsid w:val="00B03B1E"/>
    <w:rsid w:val="00B03C27"/>
    <w:rsid w:val="00B03DEA"/>
    <w:rsid w:val="00B03E18"/>
    <w:rsid w:val="00B04403"/>
    <w:rsid w:val="00B04A28"/>
    <w:rsid w:val="00B05059"/>
    <w:rsid w:val="00B05296"/>
    <w:rsid w:val="00B05938"/>
    <w:rsid w:val="00B05FA7"/>
    <w:rsid w:val="00B0622F"/>
    <w:rsid w:val="00B06386"/>
    <w:rsid w:val="00B06938"/>
    <w:rsid w:val="00B06973"/>
    <w:rsid w:val="00B07329"/>
    <w:rsid w:val="00B07480"/>
    <w:rsid w:val="00B07929"/>
    <w:rsid w:val="00B07F58"/>
    <w:rsid w:val="00B100A7"/>
    <w:rsid w:val="00B10516"/>
    <w:rsid w:val="00B120F9"/>
    <w:rsid w:val="00B1252F"/>
    <w:rsid w:val="00B12630"/>
    <w:rsid w:val="00B12C68"/>
    <w:rsid w:val="00B12EDB"/>
    <w:rsid w:val="00B12F5D"/>
    <w:rsid w:val="00B13358"/>
    <w:rsid w:val="00B13735"/>
    <w:rsid w:val="00B1393F"/>
    <w:rsid w:val="00B142FB"/>
    <w:rsid w:val="00B144FC"/>
    <w:rsid w:val="00B14A8D"/>
    <w:rsid w:val="00B14CFB"/>
    <w:rsid w:val="00B14D20"/>
    <w:rsid w:val="00B15078"/>
    <w:rsid w:val="00B15184"/>
    <w:rsid w:val="00B15264"/>
    <w:rsid w:val="00B15CA2"/>
    <w:rsid w:val="00B16156"/>
    <w:rsid w:val="00B165CF"/>
    <w:rsid w:val="00B16653"/>
    <w:rsid w:val="00B1734A"/>
    <w:rsid w:val="00B173C2"/>
    <w:rsid w:val="00B17493"/>
    <w:rsid w:val="00B1795E"/>
    <w:rsid w:val="00B17FAB"/>
    <w:rsid w:val="00B2018D"/>
    <w:rsid w:val="00B207AA"/>
    <w:rsid w:val="00B207E2"/>
    <w:rsid w:val="00B2107C"/>
    <w:rsid w:val="00B2138E"/>
    <w:rsid w:val="00B21D4F"/>
    <w:rsid w:val="00B21DDD"/>
    <w:rsid w:val="00B224D2"/>
    <w:rsid w:val="00B22566"/>
    <w:rsid w:val="00B22E21"/>
    <w:rsid w:val="00B230B9"/>
    <w:rsid w:val="00B2325A"/>
    <w:rsid w:val="00B23335"/>
    <w:rsid w:val="00B235FF"/>
    <w:rsid w:val="00B23D24"/>
    <w:rsid w:val="00B23FEA"/>
    <w:rsid w:val="00B2408E"/>
    <w:rsid w:val="00B24108"/>
    <w:rsid w:val="00B2476A"/>
    <w:rsid w:val="00B24D71"/>
    <w:rsid w:val="00B24E0A"/>
    <w:rsid w:val="00B25106"/>
    <w:rsid w:val="00B25169"/>
    <w:rsid w:val="00B2634F"/>
    <w:rsid w:val="00B264A4"/>
    <w:rsid w:val="00B26A5A"/>
    <w:rsid w:val="00B26BC9"/>
    <w:rsid w:val="00B2717D"/>
    <w:rsid w:val="00B27367"/>
    <w:rsid w:val="00B2748A"/>
    <w:rsid w:val="00B2780C"/>
    <w:rsid w:val="00B27B52"/>
    <w:rsid w:val="00B30352"/>
    <w:rsid w:val="00B3099D"/>
    <w:rsid w:val="00B31250"/>
    <w:rsid w:val="00B315A0"/>
    <w:rsid w:val="00B31A00"/>
    <w:rsid w:val="00B31D7F"/>
    <w:rsid w:val="00B31FE2"/>
    <w:rsid w:val="00B322D2"/>
    <w:rsid w:val="00B35487"/>
    <w:rsid w:val="00B3566B"/>
    <w:rsid w:val="00B36460"/>
    <w:rsid w:val="00B364CA"/>
    <w:rsid w:val="00B368C8"/>
    <w:rsid w:val="00B36C27"/>
    <w:rsid w:val="00B36EDF"/>
    <w:rsid w:val="00B37513"/>
    <w:rsid w:val="00B3752D"/>
    <w:rsid w:val="00B375FE"/>
    <w:rsid w:val="00B377DB"/>
    <w:rsid w:val="00B378DD"/>
    <w:rsid w:val="00B4045E"/>
    <w:rsid w:val="00B40546"/>
    <w:rsid w:val="00B407CD"/>
    <w:rsid w:val="00B40ADD"/>
    <w:rsid w:val="00B40CAC"/>
    <w:rsid w:val="00B419F8"/>
    <w:rsid w:val="00B41A05"/>
    <w:rsid w:val="00B41C04"/>
    <w:rsid w:val="00B41E1F"/>
    <w:rsid w:val="00B429A5"/>
    <w:rsid w:val="00B42A78"/>
    <w:rsid w:val="00B42B3B"/>
    <w:rsid w:val="00B4402A"/>
    <w:rsid w:val="00B44285"/>
    <w:rsid w:val="00B4469A"/>
    <w:rsid w:val="00B44717"/>
    <w:rsid w:val="00B44DE8"/>
    <w:rsid w:val="00B450E0"/>
    <w:rsid w:val="00B46268"/>
    <w:rsid w:val="00B46A90"/>
    <w:rsid w:val="00B46BE8"/>
    <w:rsid w:val="00B46F80"/>
    <w:rsid w:val="00B47071"/>
    <w:rsid w:val="00B4713A"/>
    <w:rsid w:val="00B47345"/>
    <w:rsid w:val="00B505C7"/>
    <w:rsid w:val="00B50BA0"/>
    <w:rsid w:val="00B50D54"/>
    <w:rsid w:val="00B5193D"/>
    <w:rsid w:val="00B51B04"/>
    <w:rsid w:val="00B51BF6"/>
    <w:rsid w:val="00B521B6"/>
    <w:rsid w:val="00B52582"/>
    <w:rsid w:val="00B52804"/>
    <w:rsid w:val="00B52E67"/>
    <w:rsid w:val="00B52EEB"/>
    <w:rsid w:val="00B5305A"/>
    <w:rsid w:val="00B5342F"/>
    <w:rsid w:val="00B53517"/>
    <w:rsid w:val="00B539DE"/>
    <w:rsid w:val="00B53A12"/>
    <w:rsid w:val="00B53AFD"/>
    <w:rsid w:val="00B542D6"/>
    <w:rsid w:val="00B545DB"/>
    <w:rsid w:val="00B546FB"/>
    <w:rsid w:val="00B547A2"/>
    <w:rsid w:val="00B54E30"/>
    <w:rsid w:val="00B54F7A"/>
    <w:rsid w:val="00B5529D"/>
    <w:rsid w:val="00B5592F"/>
    <w:rsid w:val="00B55CB7"/>
    <w:rsid w:val="00B55D25"/>
    <w:rsid w:val="00B568FC"/>
    <w:rsid w:val="00B56A3B"/>
    <w:rsid w:val="00B56A59"/>
    <w:rsid w:val="00B57632"/>
    <w:rsid w:val="00B57DAA"/>
    <w:rsid w:val="00B57E70"/>
    <w:rsid w:val="00B606EA"/>
    <w:rsid w:val="00B608B8"/>
    <w:rsid w:val="00B60F35"/>
    <w:rsid w:val="00B61FBA"/>
    <w:rsid w:val="00B62180"/>
    <w:rsid w:val="00B625B8"/>
    <w:rsid w:val="00B629F8"/>
    <w:rsid w:val="00B62F1B"/>
    <w:rsid w:val="00B630EC"/>
    <w:rsid w:val="00B63CC3"/>
    <w:rsid w:val="00B63D6B"/>
    <w:rsid w:val="00B63F66"/>
    <w:rsid w:val="00B6410D"/>
    <w:rsid w:val="00B651E9"/>
    <w:rsid w:val="00B6561A"/>
    <w:rsid w:val="00B658EF"/>
    <w:rsid w:val="00B65962"/>
    <w:rsid w:val="00B65BB1"/>
    <w:rsid w:val="00B65EE8"/>
    <w:rsid w:val="00B664B3"/>
    <w:rsid w:val="00B6682A"/>
    <w:rsid w:val="00B66D5D"/>
    <w:rsid w:val="00B6710C"/>
    <w:rsid w:val="00B6735B"/>
    <w:rsid w:val="00B67EC5"/>
    <w:rsid w:val="00B715E8"/>
    <w:rsid w:val="00B717F1"/>
    <w:rsid w:val="00B71B63"/>
    <w:rsid w:val="00B7212C"/>
    <w:rsid w:val="00B725E8"/>
    <w:rsid w:val="00B725EE"/>
    <w:rsid w:val="00B72ECE"/>
    <w:rsid w:val="00B72F87"/>
    <w:rsid w:val="00B730A6"/>
    <w:rsid w:val="00B7351E"/>
    <w:rsid w:val="00B73B21"/>
    <w:rsid w:val="00B73CC5"/>
    <w:rsid w:val="00B74731"/>
    <w:rsid w:val="00B74967"/>
    <w:rsid w:val="00B74A1E"/>
    <w:rsid w:val="00B74B58"/>
    <w:rsid w:val="00B74BE9"/>
    <w:rsid w:val="00B752D3"/>
    <w:rsid w:val="00B758C1"/>
    <w:rsid w:val="00B75933"/>
    <w:rsid w:val="00B75AA9"/>
    <w:rsid w:val="00B7656B"/>
    <w:rsid w:val="00B76CE6"/>
    <w:rsid w:val="00B76F19"/>
    <w:rsid w:val="00B77095"/>
    <w:rsid w:val="00B773B7"/>
    <w:rsid w:val="00B77588"/>
    <w:rsid w:val="00B77631"/>
    <w:rsid w:val="00B80321"/>
    <w:rsid w:val="00B8048E"/>
    <w:rsid w:val="00B80621"/>
    <w:rsid w:val="00B8076B"/>
    <w:rsid w:val="00B80948"/>
    <w:rsid w:val="00B80AE0"/>
    <w:rsid w:val="00B80F6C"/>
    <w:rsid w:val="00B81005"/>
    <w:rsid w:val="00B81841"/>
    <w:rsid w:val="00B818CC"/>
    <w:rsid w:val="00B819D9"/>
    <w:rsid w:val="00B819F9"/>
    <w:rsid w:val="00B81C62"/>
    <w:rsid w:val="00B82775"/>
    <w:rsid w:val="00B828B4"/>
    <w:rsid w:val="00B83177"/>
    <w:rsid w:val="00B83217"/>
    <w:rsid w:val="00B83488"/>
    <w:rsid w:val="00B83CBD"/>
    <w:rsid w:val="00B84262"/>
    <w:rsid w:val="00B847F6"/>
    <w:rsid w:val="00B84E5E"/>
    <w:rsid w:val="00B852C7"/>
    <w:rsid w:val="00B8536C"/>
    <w:rsid w:val="00B86D4B"/>
    <w:rsid w:val="00B86F9D"/>
    <w:rsid w:val="00B874CB"/>
    <w:rsid w:val="00B8766E"/>
    <w:rsid w:val="00B87B4F"/>
    <w:rsid w:val="00B87D5D"/>
    <w:rsid w:val="00B908AD"/>
    <w:rsid w:val="00B90B82"/>
    <w:rsid w:val="00B91B70"/>
    <w:rsid w:val="00B9226C"/>
    <w:rsid w:val="00B92713"/>
    <w:rsid w:val="00B92A6E"/>
    <w:rsid w:val="00B92C33"/>
    <w:rsid w:val="00B92E64"/>
    <w:rsid w:val="00B93230"/>
    <w:rsid w:val="00B94507"/>
    <w:rsid w:val="00B94B1D"/>
    <w:rsid w:val="00B95263"/>
    <w:rsid w:val="00B9530D"/>
    <w:rsid w:val="00B95C60"/>
    <w:rsid w:val="00B95F20"/>
    <w:rsid w:val="00B9607B"/>
    <w:rsid w:val="00B96597"/>
    <w:rsid w:val="00B96604"/>
    <w:rsid w:val="00B96ADA"/>
    <w:rsid w:val="00B96D02"/>
    <w:rsid w:val="00B97633"/>
    <w:rsid w:val="00B979E4"/>
    <w:rsid w:val="00B97C46"/>
    <w:rsid w:val="00B97E8C"/>
    <w:rsid w:val="00B97FDC"/>
    <w:rsid w:val="00BA07ED"/>
    <w:rsid w:val="00BA1171"/>
    <w:rsid w:val="00BA1E40"/>
    <w:rsid w:val="00BA229C"/>
    <w:rsid w:val="00BA27DE"/>
    <w:rsid w:val="00BA2AF9"/>
    <w:rsid w:val="00BA2D74"/>
    <w:rsid w:val="00BA2F2F"/>
    <w:rsid w:val="00BA39D1"/>
    <w:rsid w:val="00BA3E21"/>
    <w:rsid w:val="00BA3ED6"/>
    <w:rsid w:val="00BA491E"/>
    <w:rsid w:val="00BA4C76"/>
    <w:rsid w:val="00BA4E16"/>
    <w:rsid w:val="00BA5398"/>
    <w:rsid w:val="00BA541D"/>
    <w:rsid w:val="00BA54C0"/>
    <w:rsid w:val="00BA5943"/>
    <w:rsid w:val="00BA5EED"/>
    <w:rsid w:val="00BA607C"/>
    <w:rsid w:val="00BA6150"/>
    <w:rsid w:val="00BA636A"/>
    <w:rsid w:val="00BA6608"/>
    <w:rsid w:val="00BA6B21"/>
    <w:rsid w:val="00BA6E33"/>
    <w:rsid w:val="00BA7550"/>
    <w:rsid w:val="00BA7E21"/>
    <w:rsid w:val="00BB002C"/>
    <w:rsid w:val="00BB0174"/>
    <w:rsid w:val="00BB0188"/>
    <w:rsid w:val="00BB0831"/>
    <w:rsid w:val="00BB0948"/>
    <w:rsid w:val="00BB0D86"/>
    <w:rsid w:val="00BB1114"/>
    <w:rsid w:val="00BB2420"/>
    <w:rsid w:val="00BB2ABA"/>
    <w:rsid w:val="00BB3D6F"/>
    <w:rsid w:val="00BB4177"/>
    <w:rsid w:val="00BB4315"/>
    <w:rsid w:val="00BB4B01"/>
    <w:rsid w:val="00BB4C8D"/>
    <w:rsid w:val="00BB4D8B"/>
    <w:rsid w:val="00BB4F9C"/>
    <w:rsid w:val="00BB52FC"/>
    <w:rsid w:val="00BB5800"/>
    <w:rsid w:val="00BB5E28"/>
    <w:rsid w:val="00BB606B"/>
    <w:rsid w:val="00BB6142"/>
    <w:rsid w:val="00BB6304"/>
    <w:rsid w:val="00BB65CB"/>
    <w:rsid w:val="00BB68F3"/>
    <w:rsid w:val="00BB7083"/>
    <w:rsid w:val="00BB7585"/>
    <w:rsid w:val="00BB77B3"/>
    <w:rsid w:val="00BB7858"/>
    <w:rsid w:val="00BC0206"/>
    <w:rsid w:val="00BC07DB"/>
    <w:rsid w:val="00BC0E85"/>
    <w:rsid w:val="00BC1537"/>
    <w:rsid w:val="00BC168B"/>
    <w:rsid w:val="00BC16BB"/>
    <w:rsid w:val="00BC1A6B"/>
    <w:rsid w:val="00BC1E53"/>
    <w:rsid w:val="00BC208F"/>
    <w:rsid w:val="00BC2669"/>
    <w:rsid w:val="00BC2D5D"/>
    <w:rsid w:val="00BC2F4D"/>
    <w:rsid w:val="00BC2FF1"/>
    <w:rsid w:val="00BC3131"/>
    <w:rsid w:val="00BC3188"/>
    <w:rsid w:val="00BC3221"/>
    <w:rsid w:val="00BC3C27"/>
    <w:rsid w:val="00BC3D7F"/>
    <w:rsid w:val="00BC3EDC"/>
    <w:rsid w:val="00BC3F21"/>
    <w:rsid w:val="00BC40BB"/>
    <w:rsid w:val="00BC43FF"/>
    <w:rsid w:val="00BC4585"/>
    <w:rsid w:val="00BC4774"/>
    <w:rsid w:val="00BC477A"/>
    <w:rsid w:val="00BC4953"/>
    <w:rsid w:val="00BC51F0"/>
    <w:rsid w:val="00BC5545"/>
    <w:rsid w:val="00BC57C9"/>
    <w:rsid w:val="00BC5C8F"/>
    <w:rsid w:val="00BC5F82"/>
    <w:rsid w:val="00BC61EA"/>
    <w:rsid w:val="00BC690E"/>
    <w:rsid w:val="00BC74F0"/>
    <w:rsid w:val="00BC7B0F"/>
    <w:rsid w:val="00BC7BAC"/>
    <w:rsid w:val="00BC7D1C"/>
    <w:rsid w:val="00BC7D3D"/>
    <w:rsid w:val="00BC7E48"/>
    <w:rsid w:val="00BC7EC7"/>
    <w:rsid w:val="00BC7ED4"/>
    <w:rsid w:val="00BD064D"/>
    <w:rsid w:val="00BD069B"/>
    <w:rsid w:val="00BD0BF4"/>
    <w:rsid w:val="00BD104C"/>
    <w:rsid w:val="00BD10AB"/>
    <w:rsid w:val="00BD12D0"/>
    <w:rsid w:val="00BD14D5"/>
    <w:rsid w:val="00BD17D7"/>
    <w:rsid w:val="00BD1BB7"/>
    <w:rsid w:val="00BD2040"/>
    <w:rsid w:val="00BD27F9"/>
    <w:rsid w:val="00BD29BE"/>
    <w:rsid w:val="00BD2D28"/>
    <w:rsid w:val="00BD2E0F"/>
    <w:rsid w:val="00BD307A"/>
    <w:rsid w:val="00BD31AF"/>
    <w:rsid w:val="00BD43FE"/>
    <w:rsid w:val="00BD47B0"/>
    <w:rsid w:val="00BD5906"/>
    <w:rsid w:val="00BD5BDF"/>
    <w:rsid w:val="00BD5E0D"/>
    <w:rsid w:val="00BD6082"/>
    <w:rsid w:val="00BD6BFC"/>
    <w:rsid w:val="00BD6E62"/>
    <w:rsid w:val="00BD70FD"/>
    <w:rsid w:val="00BD74E3"/>
    <w:rsid w:val="00BD7A77"/>
    <w:rsid w:val="00BD7C53"/>
    <w:rsid w:val="00BE01AC"/>
    <w:rsid w:val="00BE03AF"/>
    <w:rsid w:val="00BE0D06"/>
    <w:rsid w:val="00BE13DC"/>
    <w:rsid w:val="00BE1CED"/>
    <w:rsid w:val="00BE1D64"/>
    <w:rsid w:val="00BE1D81"/>
    <w:rsid w:val="00BE1F3F"/>
    <w:rsid w:val="00BE2162"/>
    <w:rsid w:val="00BE2A73"/>
    <w:rsid w:val="00BE2B6E"/>
    <w:rsid w:val="00BE2C19"/>
    <w:rsid w:val="00BE31A4"/>
    <w:rsid w:val="00BE34ED"/>
    <w:rsid w:val="00BE35E7"/>
    <w:rsid w:val="00BE3797"/>
    <w:rsid w:val="00BE3958"/>
    <w:rsid w:val="00BE3ED1"/>
    <w:rsid w:val="00BE44A5"/>
    <w:rsid w:val="00BE454F"/>
    <w:rsid w:val="00BE45FB"/>
    <w:rsid w:val="00BE4668"/>
    <w:rsid w:val="00BE4AD3"/>
    <w:rsid w:val="00BE580B"/>
    <w:rsid w:val="00BE6439"/>
    <w:rsid w:val="00BE6BF7"/>
    <w:rsid w:val="00BE6EC9"/>
    <w:rsid w:val="00BE7369"/>
    <w:rsid w:val="00BE73B6"/>
    <w:rsid w:val="00BE743B"/>
    <w:rsid w:val="00BE76BC"/>
    <w:rsid w:val="00BE7863"/>
    <w:rsid w:val="00BE7CAB"/>
    <w:rsid w:val="00BE7DD1"/>
    <w:rsid w:val="00BE7F97"/>
    <w:rsid w:val="00BF06CA"/>
    <w:rsid w:val="00BF0B63"/>
    <w:rsid w:val="00BF133F"/>
    <w:rsid w:val="00BF13CE"/>
    <w:rsid w:val="00BF1604"/>
    <w:rsid w:val="00BF1A0C"/>
    <w:rsid w:val="00BF1BF7"/>
    <w:rsid w:val="00BF1ECC"/>
    <w:rsid w:val="00BF20E8"/>
    <w:rsid w:val="00BF2B29"/>
    <w:rsid w:val="00BF316D"/>
    <w:rsid w:val="00BF31E0"/>
    <w:rsid w:val="00BF332A"/>
    <w:rsid w:val="00BF33B8"/>
    <w:rsid w:val="00BF33E6"/>
    <w:rsid w:val="00BF3ABE"/>
    <w:rsid w:val="00BF3D75"/>
    <w:rsid w:val="00BF4742"/>
    <w:rsid w:val="00BF4C61"/>
    <w:rsid w:val="00BF56BA"/>
    <w:rsid w:val="00BF5D8C"/>
    <w:rsid w:val="00BF5F9D"/>
    <w:rsid w:val="00BF65B3"/>
    <w:rsid w:val="00BF674D"/>
    <w:rsid w:val="00BF776E"/>
    <w:rsid w:val="00BF7A86"/>
    <w:rsid w:val="00C00D0C"/>
    <w:rsid w:val="00C011D4"/>
    <w:rsid w:val="00C020F5"/>
    <w:rsid w:val="00C02A37"/>
    <w:rsid w:val="00C02C51"/>
    <w:rsid w:val="00C0308D"/>
    <w:rsid w:val="00C033B4"/>
    <w:rsid w:val="00C03594"/>
    <w:rsid w:val="00C038E8"/>
    <w:rsid w:val="00C03D0D"/>
    <w:rsid w:val="00C04866"/>
    <w:rsid w:val="00C04A03"/>
    <w:rsid w:val="00C04DB4"/>
    <w:rsid w:val="00C05770"/>
    <w:rsid w:val="00C0582F"/>
    <w:rsid w:val="00C05BED"/>
    <w:rsid w:val="00C063B7"/>
    <w:rsid w:val="00C066B6"/>
    <w:rsid w:val="00C06CBD"/>
    <w:rsid w:val="00C06F54"/>
    <w:rsid w:val="00C070B5"/>
    <w:rsid w:val="00C071BA"/>
    <w:rsid w:val="00C07201"/>
    <w:rsid w:val="00C07D57"/>
    <w:rsid w:val="00C1021A"/>
    <w:rsid w:val="00C106AC"/>
    <w:rsid w:val="00C10DA4"/>
    <w:rsid w:val="00C10E35"/>
    <w:rsid w:val="00C1159D"/>
    <w:rsid w:val="00C11980"/>
    <w:rsid w:val="00C1220C"/>
    <w:rsid w:val="00C12430"/>
    <w:rsid w:val="00C1248F"/>
    <w:rsid w:val="00C12537"/>
    <w:rsid w:val="00C129ED"/>
    <w:rsid w:val="00C12A9C"/>
    <w:rsid w:val="00C13404"/>
    <w:rsid w:val="00C13A4F"/>
    <w:rsid w:val="00C1439F"/>
    <w:rsid w:val="00C147E5"/>
    <w:rsid w:val="00C1489B"/>
    <w:rsid w:val="00C14B9C"/>
    <w:rsid w:val="00C15491"/>
    <w:rsid w:val="00C156D5"/>
    <w:rsid w:val="00C15B44"/>
    <w:rsid w:val="00C15C0D"/>
    <w:rsid w:val="00C16378"/>
    <w:rsid w:val="00C163BF"/>
    <w:rsid w:val="00C1658C"/>
    <w:rsid w:val="00C168E3"/>
    <w:rsid w:val="00C16C66"/>
    <w:rsid w:val="00C170C4"/>
    <w:rsid w:val="00C171D7"/>
    <w:rsid w:val="00C173B7"/>
    <w:rsid w:val="00C17401"/>
    <w:rsid w:val="00C17422"/>
    <w:rsid w:val="00C175E9"/>
    <w:rsid w:val="00C17CFD"/>
    <w:rsid w:val="00C17F4E"/>
    <w:rsid w:val="00C17FBE"/>
    <w:rsid w:val="00C204A2"/>
    <w:rsid w:val="00C204F9"/>
    <w:rsid w:val="00C205E7"/>
    <w:rsid w:val="00C20643"/>
    <w:rsid w:val="00C20874"/>
    <w:rsid w:val="00C208A5"/>
    <w:rsid w:val="00C20F32"/>
    <w:rsid w:val="00C21439"/>
    <w:rsid w:val="00C21A28"/>
    <w:rsid w:val="00C22410"/>
    <w:rsid w:val="00C22886"/>
    <w:rsid w:val="00C22A09"/>
    <w:rsid w:val="00C22D08"/>
    <w:rsid w:val="00C2335D"/>
    <w:rsid w:val="00C23663"/>
    <w:rsid w:val="00C23666"/>
    <w:rsid w:val="00C23BAA"/>
    <w:rsid w:val="00C23FB4"/>
    <w:rsid w:val="00C241CB"/>
    <w:rsid w:val="00C24446"/>
    <w:rsid w:val="00C24F26"/>
    <w:rsid w:val="00C2500B"/>
    <w:rsid w:val="00C251A5"/>
    <w:rsid w:val="00C25721"/>
    <w:rsid w:val="00C25C9B"/>
    <w:rsid w:val="00C25E4B"/>
    <w:rsid w:val="00C265B5"/>
    <w:rsid w:val="00C26799"/>
    <w:rsid w:val="00C26E30"/>
    <w:rsid w:val="00C2716D"/>
    <w:rsid w:val="00C273D4"/>
    <w:rsid w:val="00C27E7A"/>
    <w:rsid w:val="00C305A2"/>
    <w:rsid w:val="00C30712"/>
    <w:rsid w:val="00C30990"/>
    <w:rsid w:val="00C30A63"/>
    <w:rsid w:val="00C3122C"/>
    <w:rsid w:val="00C31759"/>
    <w:rsid w:val="00C31943"/>
    <w:rsid w:val="00C31B48"/>
    <w:rsid w:val="00C31F71"/>
    <w:rsid w:val="00C322F2"/>
    <w:rsid w:val="00C32427"/>
    <w:rsid w:val="00C32784"/>
    <w:rsid w:val="00C331D8"/>
    <w:rsid w:val="00C333EC"/>
    <w:rsid w:val="00C334C6"/>
    <w:rsid w:val="00C33C17"/>
    <w:rsid w:val="00C33D6E"/>
    <w:rsid w:val="00C33D94"/>
    <w:rsid w:val="00C33DBF"/>
    <w:rsid w:val="00C342EE"/>
    <w:rsid w:val="00C344BD"/>
    <w:rsid w:val="00C3476D"/>
    <w:rsid w:val="00C34D80"/>
    <w:rsid w:val="00C3521E"/>
    <w:rsid w:val="00C353DF"/>
    <w:rsid w:val="00C353EE"/>
    <w:rsid w:val="00C35420"/>
    <w:rsid w:val="00C36A12"/>
    <w:rsid w:val="00C36B69"/>
    <w:rsid w:val="00C36BEB"/>
    <w:rsid w:val="00C36D58"/>
    <w:rsid w:val="00C36E81"/>
    <w:rsid w:val="00C37043"/>
    <w:rsid w:val="00C37076"/>
    <w:rsid w:val="00C3756C"/>
    <w:rsid w:val="00C37B4D"/>
    <w:rsid w:val="00C406CA"/>
    <w:rsid w:val="00C40DC6"/>
    <w:rsid w:val="00C41263"/>
    <w:rsid w:val="00C4128B"/>
    <w:rsid w:val="00C41823"/>
    <w:rsid w:val="00C41CBF"/>
    <w:rsid w:val="00C41E3A"/>
    <w:rsid w:val="00C41FB5"/>
    <w:rsid w:val="00C421E0"/>
    <w:rsid w:val="00C42A7B"/>
    <w:rsid w:val="00C42F4A"/>
    <w:rsid w:val="00C433AD"/>
    <w:rsid w:val="00C43A30"/>
    <w:rsid w:val="00C43D39"/>
    <w:rsid w:val="00C43F19"/>
    <w:rsid w:val="00C43F5F"/>
    <w:rsid w:val="00C443AD"/>
    <w:rsid w:val="00C44876"/>
    <w:rsid w:val="00C451DC"/>
    <w:rsid w:val="00C45203"/>
    <w:rsid w:val="00C4586E"/>
    <w:rsid w:val="00C46330"/>
    <w:rsid w:val="00C463A0"/>
    <w:rsid w:val="00C465ED"/>
    <w:rsid w:val="00C46BD4"/>
    <w:rsid w:val="00C473A6"/>
    <w:rsid w:val="00C47980"/>
    <w:rsid w:val="00C47D8A"/>
    <w:rsid w:val="00C507FD"/>
    <w:rsid w:val="00C508EE"/>
    <w:rsid w:val="00C509E2"/>
    <w:rsid w:val="00C50C97"/>
    <w:rsid w:val="00C50D23"/>
    <w:rsid w:val="00C50E33"/>
    <w:rsid w:val="00C50FCD"/>
    <w:rsid w:val="00C5102D"/>
    <w:rsid w:val="00C5146A"/>
    <w:rsid w:val="00C5183A"/>
    <w:rsid w:val="00C51EA5"/>
    <w:rsid w:val="00C51FDA"/>
    <w:rsid w:val="00C5210C"/>
    <w:rsid w:val="00C52180"/>
    <w:rsid w:val="00C521C8"/>
    <w:rsid w:val="00C52692"/>
    <w:rsid w:val="00C52986"/>
    <w:rsid w:val="00C52DDD"/>
    <w:rsid w:val="00C52FC9"/>
    <w:rsid w:val="00C5363C"/>
    <w:rsid w:val="00C537AF"/>
    <w:rsid w:val="00C53B6D"/>
    <w:rsid w:val="00C53FC2"/>
    <w:rsid w:val="00C5431D"/>
    <w:rsid w:val="00C543B9"/>
    <w:rsid w:val="00C54498"/>
    <w:rsid w:val="00C547BD"/>
    <w:rsid w:val="00C54C1A"/>
    <w:rsid w:val="00C54F38"/>
    <w:rsid w:val="00C55130"/>
    <w:rsid w:val="00C5578F"/>
    <w:rsid w:val="00C56DA5"/>
    <w:rsid w:val="00C57195"/>
    <w:rsid w:val="00C572BB"/>
    <w:rsid w:val="00C600C2"/>
    <w:rsid w:val="00C60FAF"/>
    <w:rsid w:val="00C617C2"/>
    <w:rsid w:val="00C61B72"/>
    <w:rsid w:val="00C61FF7"/>
    <w:rsid w:val="00C63186"/>
    <w:rsid w:val="00C63498"/>
    <w:rsid w:val="00C6367A"/>
    <w:rsid w:val="00C63876"/>
    <w:rsid w:val="00C63D8C"/>
    <w:rsid w:val="00C63E9D"/>
    <w:rsid w:val="00C6451F"/>
    <w:rsid w:val="00C64A26"/>
    <w:rsid w:val="00C64F9C"/>
    <w:rsid w:val="00C6506A"/>
    <w:rsid w:val="00C65416"/>
    <w:rsid w:val="00C656AD"/>
    <w:rsid w:val="00C658D8"/>
    <w:rsid w:val="00C66094"/>
    <w:rsid w:val="00C66595"/>
    <w:rsid w:val="00C66B26"/>
    <w:rsid w:val="00C66DA9"/>
    <w:rsid w:val="00C66F85"/>
    <w:rsid w:val="00C673E0"/>
    <w:rsid w:val="00C6791D"/>
    <w:rsid w:val="00C67CC6"/>
    <w:rsid w:val="00C7032C"/>
    <w:rsid w:val="00C706C8"/>
    <w:rsid w:val="00C707B7"/>
    <w:rsid w:val="00C7081C"/>
    <w:rsid w:val="00C70866"/>
    <w:rsid w:val="00C71712"/>
    <w:rsid w:val="00C71865"/>
    <w:rsid w:val="00C718C7"/>
    <w:rsid w:val="00C71C83"/>
    <w:rsid w:val="00C722E0"/>
    <w:rsid w:val="00C7290E"/>
    <w:rsid w:val="00C72B0B"/>
    <w:rsid w:val="00C72B5B"/>
    <w:rsid w:val="00C72D67"/>
    <w:rsid w:val="00C730CE"/>
    <w:rsid w:val="00C73573"/>
    <w:rsid w:val="00C73F21"/>
    <w:rsid w:val="00C74192"/>
    <w:rsid w:val="00C748FF"/>
    <w:rsid w:val="00C75200"/>
    <w:rsid w:val="00C75497"/>
    <w:rsid w:val="00C758C2"/>
    <w:rsid w:val="00C7655D"/>
    <w:rsid w:val="00C76A89"/>
    <w:rsid w:val="00C76E98"/>
    <w:rsid w:val="00C77116"/>
    <w:rsid w:val="00C77279"/>
    <w:rsid w:val="00C777AE"/>
    <w:rsid w:val="00C7786C"/>
    <w:rsid w:val="00C77A45"/>
    <w:rsid w:val="00C77E90"/>
    <w:rsid w:val="00C77F4C"/>
    <w:rsid w:val="00C8014C"/>
    <w:rsid w:val="00C802C9"/>
    <w:rsid w:val="00C809CA"/>
    <w:rsid w:val="00C81683"/>
    <w:rsid w:val="00C8205E"/>
    <w:rsid w:val="00C822D0"/>
    <w:rsid w:val="00C82956"/>
    <w:rsid w:val="00C82A91"/>
    <w:rsid w:val="00C82DC7"/>
    <w:rsid w:val="00C83271"/>
    <w:rsid w:val="00C83354"/>
    <w:rsid w:val="00C833B4"/>
    <w:rsid w:val="00C83832"/>
    <w:rsid w:val="00C83C57"/>
    <w:rsid w:val="00C83DA4"/>
    <w:rsid w:val="00C84031"/>
    <w:rsid w:val="00C84454"/>
    <w:rsid w:val="00C84861"/>
    <w:rsid w:val="00C850F9"/>
    <w:rsid w:val="00C85916"/>
    <w:rsid w:val="00C859B5"/>
    <w:rsid w:val="00C86A17"/>
    <w:rsid w:val="00C86DDC"/>
    <w:rsid w:val="00C8735C"/>
    <w:rsid w:val="00C875D6"/>
    <w:rsid w:val="00C87916"/>
    <w:rsid w:val="00C90006"/>
    <w:rsid w:val="00C90303"/>
    <w:rsid w:val="00C9118F"/>
    <w:rsid w:val="00C9140E"/>
    <w:rsid w:val="00C918AE"/>
    <w:rsid w:val="00C91E31"/>
    <w:rsid w:val="00C922D5"/>
    <w:rsid w:val="00C92597"/>
    <w:rsid w:val="00C928FB"/>
    <w:rsid w:val="00C92C9B"/>
    <w:rsid w:val="00C92EA8"/>
    <w:rsid w:val="00C93013"/>
    <w:rsid w:val="00C93336"/>
    <w:rsid w:val="00C93889"/>
    <w:rsid w:val="00C93D8E"/>
    <w:rsid w:val="00C94C9A"/>
    <w:rsid w:val="00C94D84"/>
    <w:rsid w:val="00C9501C"/>
    <w:rsid w:val="00C95241"/>
    <w:rsid w:val="00C9547E"/>
    <w:rsid w:val="00C95BCF"/>
    <w:rsid w:val="00C967F7"/>
    <w:rsid w:val="00C968CC"/>
    <w:rsid w:val="00C96D9E"/>
    <w:rsid w:val="00C973AB"/>
    <w:rsid w:val="00C97900"/>
    <w:rsid w:val="00C97ED5"/>
    <w:rsid w:val="00CA03B1"/>
    <w:rsid w:val="00CA0941"/>
    <w:rsid w:val="00CA0C32"/>
    <w:rsid w:val="00CA1855"/>
    <w:rsid w:val="00CA1B44"/>
    <w:rsid w:val="00CA1BB5"/>
    <w:rsid w:val="00CA24B2"/>
    <w:rsid w:val="00CA250D"/>
    <w:rsid w:val="00CA2BA2"/>
    <w:rsid w:val="00CA2C70"/>
    <w:rsid w:val="00CA2D57"/>
    <w:rsid w:val="00CA2F2E"/>
    <w:rsid w:val="00CA3CA2"/>
    <w:rsid w:val="00CA416C"/>
    <w:rsid w:val="00CA45D5"/>
    <w:rsid w:val="00CA4E83"/>
    <w:rsid w:val="00CA4F47"/>
    <w:rsid w:val="00CA509A"/>
    <w:rsid w:val="00CA527D"/>
    <w:rsid w:val="00CA5CBA"/>
    <w:rsid w:val="00CA5F63"/>
    <w:rsid w:val="00CA6651"/>
    <w:rsid w:val="00CA715C"/>
    <w:rsid w:val="00CA740D"/>
    <w:rsid w:val="00CA78CE"/>
    <w:rsid w:val="00CA7C60"/>
    <w:rsid w:val="00CB002B"/>
    <w:rsid w:val="00CB00DA"/>
    <w:rsid w:val="00CB0DD0"/>
    <w:rsid w:val="00CB13AE"/>
    <w:rsid w:val="00CB1BDE"/>
    <w:rsid w:val="00CB1E77"/>
    <w:rsid w:val="00CB25CC"/>
    <w:rsid w:val="00CB277B"/>
    <w:rsid w:val="00CB28A2"/>
    <w:rsid w:val="00CB28F5"/>
    <w:rsid w:val="00CB2AAC"/>
    <w:rsid w:val="00CB2ACC"/>
    <w:rsid w:val="00CB2B9F"/>
    <w:rsid w:val="00CB2DE1"/>
    <w:rsid w:val="00CB340F"/>
    <w:rsid w:val="00CB3C0E"/>
    <w:rsid w:val="00CB4280"/>
    <w:rsid w:val="00CB4BA6"/>
    <w:rsid w:val="00CB55CC"/>
    <w:rsid w:val="00CB593A"/>
    <w:rsid w:val="00CB5F13"/>
    <w:rsid w:val="00CB6463"/>
    <w:rsid w:val="00CB69D9"/>
    <w:rsid w:val="00CB6EF7"/>
    <w:rsid w:val="00CB7017"/>
    <w:rsid w:val="00CB7369"/>
    <w:rsid w:val="00CB75A7"/>
    <w:rsid w:val="00CB76E6"/>
    <w:rsid w:val="00CB79C5"/>
    <w:rsid w:val="00CB7AB3"/>
    <w:rsid w:val="00CB7CC8"/>
    <w:rsid w:val="00CC00B9"/>
    <w:rsid w:val="00CC0335"/>
    <w:rsid w:val="00CC0567"/>
    <w:rsid w:val="00CC065B"/>
    <w:rsid w:val="00CC075F"/>
    <w:rsid w:val="00CC0E12"/>
    <w:rsid w:val="00CC0EBE"/>
    <w:rsid w:val="00CC1385"/>
    <w:rsid w:val="00CC14BD"/>
    <w:rsid w:val="00CC18FD"/>
    <w:rsid w:val="00CC1A53"/>
    <w:rsid w:val="00CC1C3D"/>
    <w:rsid w:val="00CC1E49"/>
    <w:rsid w:val="00CC221E"/>
    <w:rsid w:val="00CC22E8"/>
    <w:rsid w:val="00CC262B"/>
    <w:rsid w:val="00CC2681"/>
    <w:rsid w:val="00CC26F5"/>
    <w:rsid w:val="00CC271A"/>
    <w:rsid w:val="00CC2DEA"/>
    <w:rsid w:val="00CC39DC"/>
    <w:rsid w:val="00CC3B54"/>
    <w:rsid w:val="00CC3C0B"/>
    <w:rsid w:val="00CC401E"/>
    <w:rsid w:val="00CC40EF"/>
    <w:rsid w:val="00CC4118"/>
    <w:rsid w:val="00CC4192"/>
    <w:rsid w:val="00CC4411"/>
    <w:rsid w:val="00CC4783"/>
    <w:rsid w:val="00CC4CD7"/>
    <w:rsid w:val="00CC549F"/>
    <w:rsid w:val="00CC553D"/>
    <w:rsid w:val="00CC5EB9"/>
    <w:rsid w:val="00CC5F31"/>
    <w:rsid w:val="00CC728A"/>
    <w:rsid w:val="00CC764E"/>
    <w:rsid w:val="00CC79A0"/>
    <w:rsid w:val="00CD0893"/>
    <w:rsid w:val="00CD0ECA"/>
    <w:rsid w:val="00CD101D"/>
    <w:rsid w:val="00CD19A7"/>
    <w:rsid w:val="00CD1A22"/>
    <w:rsid w:val="00CD21E3"/>
    <w:rsid w:val="00CD225A"/>
    <w:rsid w:val="00CD23EA"/>
    <w:rsid w:val="00CD28B1"/>
    <w:rsid w:val="00CD28B4"/>
    <w:rsid w:val="00CD2B19"/>
    <w:rsid w:val="00CD2F4A"/>
    <w:rsid w:val="00CD3260"/>
    <w:rsid w:val="00CD32C6"/>
    <w:rsid w:val="00CD32ED"/>
    <w:rsid w:val="00CD397D"/>
    <w:rsid w:val="00CD39C7"/>
    <w:rsid w:val="00CD3B2C"/>
    <w:rsid w:val="00CD3F40"/>
    <w:rsid w:val="00CD482C"/>
    <w:rsid w:val="00CD485A"/>
    <w:rsid w:val="00CD48D9"/>
    <w:rsid w:val="00CD4C21"/>
    <w:rsid w:val="00CD4CCA"/>
    <w:rsid w:val="00CD5085"/>
    <w:rsid w:val="00CD5754"/>
    <w:rsid w:val="00CD5D02"/>
    <w:rsid w:val="00CD5EB9"/>
    <w:rsid w:val="00CD651F"/>
    <w:rsid w:val="00CD6845"/>
    <w:rsid w:val="00CD6EAE"/>
    <w:rsid w:val="00CD7286"/>
    <w:rsid w:val="00CD73CD"/>
    <w:rsid w:val="00CD74E4"/>
    <w:rsid w:val="00CD765B"/>
    <w:rsid w:val="00CE0237"/>
    <w:rsid w:val="00CE0AB2"/>
    <w:rsid w:val="00CE0B32"/>
    <w:rsid w:val="00CE13D8"/>
    <w:rsid w:val="00CE140D"/>
    <w:rsid w:val="00CE1D26"/>
    <w:rsid w:val="00CE25B2"/>
    <w:rsid w:val="00CE2B88"/>
    <w:rsid w:val="00CE310E"/>
    <w:rsid w:val="00CE33DE"/>
    <w:rsid w:val="00CE33F5"/>
    <w:rsid w:val="00CE34CD"/>
    <w:rsid w:val="00CE378C"/>
    <w:rsid w:val="00CE421F"/>
    <w:rsid w:val="00CE4693"/>
    <w:rsid w:val="00CE47C1"/>
    <w:rsid w:val="00CE48F8"/>
    <w:rsid w:val="00CE4F1F"/>
    <w:rsid w:val="00CE534A"/>
    <w:rsid w:val="00CE55AA"/>
    <w:rsid w:val="00CE5666"/>
    <w:rsid w:val="00CE58C2"/>
    <w:rsid w:val="00CE59BE"/>
    <w:rsid w:val="00CE5BA0"/>
    <w:rsid w:val="00CE61C2"/>
    <w:rsid w:val="00CE691D"/>
    <w:rsid w:val="00CE69F4"/>
    <w:rsid w:val="00CE6B60"/>
    <w:rsid w:val="00CE6B62"/>
    <w:rsid w:val="00CE71D7"/>
    <w:rsid w:val="00CE7B2A"/>
    <w:rsid w:val="00CE7E0E"/>
    <w:rsid w:val="00CE7F0C"/>
    <w:rsid w:val="00CE7F56"/>
    <w:rsid w:val="00CF0521"/>
    <w:rsid w:val="00CF1D7B"/>
    <w:rsid w:val="00CF1DCA"/>
    <w:rsid w:val="00CF2103"/>
    <w:rsid w:val="00CF2360"/>
    <w:rsid w:val="00CF2488"/>
    <w:rsid w:val="00CF33D6"/>
    <w:rsid w:val="00CF33E9"/>
    <w:rsid w:val="00CF344A"/>
    <w:rsid w:val="00CF3811"/>
    <w:rsid w:val="00CF3856"/>
    <w:rsid w:val="00CF3B00"/>
    <w:rsid w:val="00CF3F6D"/>
    <w:rsid w:val="00CF44F6"/>
    <w:rsid w:val="00CF4555"/>
    <w:rsid w:val="00CF46EC"/>
    <w:rsid w:val="00CF5402"/>
    <w:rsid w:val="00CF54A9"/>
    <w:rsid w:val="00CF67DE"/>
    <w:rsid w:val="00CF68C0"/>
    <w:rsid w:val="00CF6957"/>
    <w:rsid w:val="00CF6D39"/>
    <w:rsid w:val="00CF7743"/>
    <w:rsid w:val="00CF7827"/>
    <w:rsid w:val="00CF7BB7"/>
    <w:rsid w:val="00D00719"/>
    <w:rsid w:val="00D00775"/>
    <w:rsid w:val="00D00817"/>
    <w:rsid w:val="00D00B2E"/>
    <w:rsid w:val="00D00C99"/>
    <w:rsid w:val="00D00E13"/>
    <w:rsid w:val="00D00F9E"/>
    <w:rsid w:val="00D00FA7"/>
    <w:rsid w:val="00D01120"/>
    <w:rsid w:val="00D0143B"/>
    <w:rsid w:val="00D01472"/>
    <w:rsid w:val="00D017D5"/>
    <w:rsid w:val="00D01AB2"/>
    <w:rsid w:val="00D01B1A"/>
    <w:rsid w:val="00D01CBE"/>
    <w:rsid w:val="00D01E10"/>
    <w:rsid w:val="00D02058"/>
    <w:rsid w:val="00D02114"/>
    <w:rsid w:val="00D024B3"/>
    <w:rsid w:val="00D024DC"/>
    <w:rsid w:val="00D02B12"/>
    <w:rsid w:val="00D030DB"/>
    <w:rsid w:val="00D03383"/>
    <w:rsid w:val="00D0385D"/>
    <w:rsid w:val="00D03A26"/>
    <w:rsid w:val="00D03C31"/>
    <w:rsid w:val="00D03D48"/>
    <w:rsid w:val="00D04127"/>
    <w:rsid w:val="00D04363"/>
    <w:rsid w:val="00D045D9"/>
    <w:rsid w:val="00D04C8E"/>
    <w:rsid w:val="00D04D50"/>
    <w:rsid w:val="00D05BF9"/>
    <w:rsid w:val="00D05DD3"/>
    <w:rsid w:val="00D061A9"/>
    <w:rsid w:val="00D063E7"/>
    <w:rsid w:val="00D06DB6"/>
    <w:rsid w:val="00D07920"/>
    <w:rsid w:val="00D079E1"/>
    <w:rsid w:val="00D07F61"/>
    <w:rsid w:val="00D1073B"/>
    <w:rsid w:val="00D10792"/>
    <w:rsid w:val="00D10929"/>
    <w:rsid w:val="00D109CE"/>
    <w:rsid w:val="00D1122F"/>
    <w:rsid w:val="00D11BA5"/>
    <w:rsid w:val="00D123B0"/>
    <w:rsid w:val="00D12753"/>
    <w:rsid w:val="00D12AAB"/>
    <w:rsid w:val="00D12C02"/>
    <w:rsid w:val="00D13001"/>
    <w:rsid w:val="00D13ADF"/>
    <w:rsid w:val="00D13EC9"/>
    <w:rsid w:val="00D141AD"/>
    <w:rsid w:val="00D1484C"/>
    <w:rsid w:val="00D1554C"/>
    <w:rsid w:val="00D1573A"/>
    <w:rsid w:val="00D15AA4"/>
    <w:rsid w:val="00D15C6C"/>
    <w:rsid w:val="00D15E49"/>
    <w:rsid w:val="00D167D4"/>
    <w:rsid w:val="00D168BB"/>
    <w:rsid w:val="00D1697D"/>
    <w:rsid w:val="00D16EB1"/>
    <w:rsid w:val="00D16FCA"/>
    <w:rsid w:val="00D17264"/>
    <w:rsid w:val="00D1726F"/>
    <w:rsid w:val="00D1753D"/>
    <w:rsid w:val="00D178E5"/>
    <w:rsid w:val="00D17B9A"/>
    <w:rsid w:val="00D20165"/>
    <w:rsid w:val="00D20329"/>
    <w:rsid w:val="00D208D5"/>
    <w:rsid w:val="00D20B0E"/>
    <w:rsid w:val="00D211C3"/>
    <w:rsid w:val="00D21456"/>
    <w:rsid w:val="00D21527"/>
    <w:rsid w:val="00D2186E"/>
    <w:rsid w:val="00D22205"/>
    <w:rsid w:val="00D22225"/>
    <w:rsid w:val="00D22520"/>
    <w:rsid w:val="00D2283C"/>
    <w:rsid w:val="00D22BC9"/>
    <w:rsid w:val="00D22DAB"/>
    <w:rsid w:val="00D22FE4"/>
    <w:rsid w:val="00D23202"/>
    <w:rsid w:val="00D232AB"/>
    <w:rsid w:val="00D232DF"/>
    <w:rsid w:val="00D23714"/>
    <w:rsid w:val="00D241CA"/>
    <w:rsid w:val="00D244DA"/>
    <w:rsid w:val="00D2468A"/>
    <w:rsid w:val="00D25517"/>
    <w:rsid w:val="00D25945"/>
    <w:rsid w:val="00D259CB"/>
    <w:rsid w:val="00D25E0D"/>
    <w:rsid w:val="00D262A0"/>
    <w:rsid w:val="00D26EAD"/>
    <w:rsid w:val="00D26F2B"/>
    <w:rsid w:val="00D27072"/>
    <w:rsid w:val="00D27736"/>
    <w:rsid w:val="00D27993"/>
    <w:rsid w:val="00D27B28"/>
    <w:rsid w:val="00D27E0D"/>
    <w:rsid w:val="00D27E59"/>
    <w:rsid w:val="00D303D5"/>
    <w:rsid w:val="00D30945"/>
    <w:rsid w:val="00D30F86"/>
    <w:rsid w:val="00D31BD7"/>
    <w:rsid w:val="00D31DF3"/>
    <w:rsid w:val="00D32145"/>
    <w:rsid w:val="00D322D8"/>
    <w:rsid w:val="00D32AA6"/>
    <w:rsid w:val="00D32AB3"/>
    <w:rsid w:val="00D32B93"/>
    <w:rsid w:val="00D34180"/>
    <w:rsid w:val="00D34560"/>
    <w:rsid w:val="00D3494C"/>
    <w:rsid w:val="00D34E25"/>
    <w:rsid w:val="00D35132"/>
    <w:rsid w:val="00D356D1"/>
    <w:rsid w:val="00D35D44"/>
    <w:rsid w:val="00D35F30"/>
    <w:rsid w:val="00D36435"/>
    <w:rsid w:val="00D36799"/>
    <w:rsid w:val="00D3701C"/>
    <w:rsid w:val="00D37124"/>
    <w:rsid w:val="00D373BD"/>
    <w:rsid w:val="00D374E2"/>
    <w:rsid w:val="00D3781C"/>
    <w:rsid w:val="00D37BDA"/>
    <w:rsid w:val="00D400EF"/>
    <w:rsid w:val="00D405EC"/>
    <w:rsid w:val="00D40D4B"/>
    <w:rsid w:val="00D42334"/>
    <w:rsid w:val="00D42DCA"/>
    <w:rsid w:val="00D43D9E"/>
    <w:rsid w:val="00D45742"/>
    <w:rsid w:val="00D458CB"/>
    <w:rsid w:val="00D45F4C"/>
    <w:rsid w:val="00D47437"/>
    <w:rsid w:val="00D47BA6"/>
    <w:rsid w:val="00D5045D"/>
    <w:rsid w:val="00D509F3"/>
    <w:rsid w:val="00D50A05"/>
    <w:rsid w:val="00D50A96"/>
    <w:rsid w:val="00D50C1A"/>
    <w:rsid w:val="00D50D5E"/>
    <w:rsid w:val="00D50D80"/>
    <w:rsid w:val="00D50F0C"/>
    <w:rsid w:val="00D51573"/>
    <w:rsid w:val="00D51B61"/>
    <w:rsid w:val="00D52911"/>
    <w:rsid w:val="00D52CB3"/>
    <w:rsid w:val="00D5333F"/>
    <w:rsid w:val="00D53381"/>
    <w:rsid w:val="00D5377F"/>
    <w:rsid w:val="00D53833"/>
    <w:rsid w:val="00D54255"/>
    <w:rsid w:val="00D547E3"/>
    <w:rsid w:val="00D54E44"/>
    <w:rsid w:val="00D551D0"/>
    <w:rsid w:val="00D559C0"/>
    <w:rsid w:val="00D5681E"/>
    <w:rsid w:val="00D569B8"/>
    <w:rsid w:val="00D57151"/>
    <w:rsid w:val="00D571D9"/>
    <w:rsid w:val="00D57AB0"/>
    <w:rsid w:val="00D609E1"/>
    <w:rsid w:val="00D60D65"/>
    <w:rsid w:val="00D60E3A"/>
    <w:rsid w:val="00D61BB9"/>
    <w:rsid w:val="00D61EEF"/>
    <w:rsid w:val="00D62120"/>
    <w:rsid w:val="00D62244"/>
    <w:rsid w:val="00D629C6"/>
    <w:rsid w:val="00D62DD7"/>
    <w:rsid w:val="00D63315"/>
    <w:rsid w:val="00D64257"/>
    <w:rsid w:val="00D647A9"/>
    <w:rsid w:val="00D64CDE"/>
    <w:rsid w:val="00D6511E"/>
    <w:rsid w:val="00D65434"/>
    <w:rsid w:val="00D654E2"/>
    <w:rsid w:val="00D6584B"/>
    <w:rsid w:val="00D660A3"/>
    <w:rsid w:val="00D662AE"/>
    <w:rsid w:val="00D66949"/>
    <w:rsid w:val="00D6696D"/>
    <w:rsid w:val="00D66F19"/>
    <w:rsid w:val="00D67D1C"/>
    <w:rsid w:val="00D7013A"/>
    <w:rsid w:val="00D7033B"/>
    <w:rsid w:val="00D70632"/>
    <w:rsid w:val="00D70FCE"/>
    <w:rsid w:val="00D70FDE"/>
    <w:rsid w:val="00D71688"/>
    <w:rsid w:val="00D72164"/>
    <w:rsid w:val="00D72896"/>
    <w:rsid w:val="00D72AAC"/>
    <w:rsid w:val="00D73464"/>
    <w:rsid w:val="00D7369D"/>
    <w:rsid w:val="00D73AAB"/>
    <w:rsid w:val="00D73F08"/>
    <w:rsid w:val="00D740BF"/>
    <w:rsid w:val="00D74220"/>
    <w:rsid w:val="00D745E2"/>
    <w:rsid w:val="00D74A57"/>
    <w:rsid w:val="00D74B10"/>
    <w:rsid w:val="00D75285"/>
    <w:rsid w:val="00D7537D"/>
    <w:rsid w:val="00D755BA"/>
    <w:rsid w:val="00D75A7A"/>
    <w:rsid w:val="00D75B8E"/>
    <w:rsid w:val="00D75DAC"/>
    <w:rsid w:val="00D7604D"/>
    <w:rsid w:val="00D764EA"/>
    <w:rsid w:val="00D766B7"/>
    <w:rsid w:val="00D76737"/>
    <w:rsid w:val="00D7710C"/>
    <w:rsid w:val="00D77626"/>
    <w:rsid w:val="00D77706"/>
    <w:rsid w:val="00D77BEF"/>
    <w:rsid w:val="00D77CF1"/>
    <w:rsid w:val="00D8033C"/>
    <w:rsid w:val="00D80909"/>
    <w:rsid w:val="00D80B5C"/>
    <w:rsid w:val="00D81DCA"/>
    <w:rsid w:val="00D81F29"/>
    <w:rsid w:val="00D82199"/>
    <w:rsid w:val="00D82D18"/>
    <w:rsid w:val="00D82F92"/>
    <w:rsid w:val="00D830AC"/>
    <w:rsid w:val="00D83452"/>
    <w:rsid w:val="00D84001"/>
    <w:rsid w:val="00D840C2"/>
    <w:rsid w:val="00D84125"/>
    <w:rsid w:val="00D8422E"/>
    <w:rsid w:val="00D84375"/>
    <w:rsid w:val="00D8438B"/>
    <w:rsid w:val="00D84500"/>
    <w:rsid w:val="00D846F5"/>
    <w:rsid w:val="00D84A13"/>
    <w:rsid w:val="00D84ECD"/>
    <w:rsid w:val="00D84F14"/>
    <w:rsid w:val="00D84FB5"/>
    <w:rsid w:val="00D85081"/>
    <w:rsid w:val="00D85365"/>
    <w:rsid w:val="00D856F5"/>
    <w:rsid w:val="00D85805"/>
    <w:rsid w:val="00D85C79"/>
    <w:rsid w:val="00D85DA0"/>
    <w:rsid w:val="00D85FF9"/>
    <w:rsid w:val="00D86358"/>
    <w:rsid w:val="00D86B87"/>
    <w:rsid w:val="00D876AC"/>
    <w:rsid w:val="00D90486"/>
    <w:rsid w:val="00D90C05"/>
    <w:rsid w:val="00D91D8B"/>
    <w:rsid w:val="00D920B0"/>
    <w:rsid w:val="00D924B1"/>
    <w:rsid w:val="00D92582"/>
    <w:rsid w:val="00D92797"/>
    <w:rsid w:val="00D9291F"/>
    <w:rsid w:val="00D92C8F"/>
    <w:rsid w:val="00D9337A"/>
    <w:rsid w:val="00D935EC"/>
    <w:rsid w:val="00D93E59"/>
    <w:rsid w:val="00D94551"/>
    <w:rsid w:val="00D9464E"/>
    <w:rsid w:val="00D9514B"/>
    <w:rsid w:val="00D9518A"/>
    <w:rsid w:val="00D95776"/>
    <w:rsid w:val="00D9587B"/>
    <w:rsid w:val="00D95B62"/>
    <w:rsid w:val="00D95FBA"/>
    <w:rsid w:val="00D96273"/>
    <w:rsid w:val="00D964D6"/>
    <w:rsid w:val="00D96AF2"/>
    <w:rsid w:val="00D9730F"/>
    <w:rsid w:val="00D9741C"/>
    <w:rsid w:val="00D97598"/>
    <w:rsid w:val="00D97740"/>
    <w:rsid w:val="00D977E1"/>
    <w:rsid w:val="00D97BA4"/>
    <w:rsid w:val="00D97D84"/>
    <w:rsid w:val="00D97DD4"/>
    <w:rsid w:val="00D97EF2"/>
    <w:rsid w:val="00DA0055"/>
    <w:rsid w:val="00DA056C"/>
    <w:rsid w:val="00DA072A"/>
    <w:rsid w:val="00DA08AE"/>
    <w:rsid w:val="00DA0C24"/>
    <w:rsid w:val="00DA0C89"/>
    <w:rsid w:val="00DA0F0F"/>
    <w:rsid w:val="00DA0F1A"/>
    <w:rsid w:val="00DA1484"/>
    <w:rsid w:val="00DA1585"/>
    <w:rsid w:val="00DA1897"/>
    <w:rsid w:val="00DA1B1E"/>
    <w:rsid w:val="00DA23EA"/>
    <w:rsid w:val="00DA2945"/>
    <w:rsid w:val="00DA2948"/>
    <w:rsid w:val="00DA299F"/>
    <w:rsid w:val="00DA2CA1"/>
    <w:rsid w:val="00DA2D61"/>
    <w:rsid w:val="00DA315B"/>
    <w:rsid w:val="00DA31FC"/>
    <w:rsid w:val="00DA32B1"/>
    <w:rsid w:val="00DA33DC"/>
    <w:rsid w:val="00DA34E1"/>
    <w:rsid w:val="00DA3869"/>
    <w:rsid w:val="00DA4BD1"/>
    <w:rsid w:val="00DA50A0"/>
    <w:rsid w:val="00DA574A"/>
    <w:rsid w:val="00DA589A"/>
    <w:rsid w:val="00DA5EF1"/>
    <w:rsid w:val="00DA60B2"/>
    <w:rsid w:val="00DA60E2"/>
    <w:rsid w:val="00DA611E"/>
    <w:rsid w:val="00DA64C9"/>
    <w:rsid w:val="00DA6A31"/>
    <w:rsid w:val="00DA6BC2"/>
    <w:rsid w:val="00DA6C78"/>
    <w:rsid w:val="00DA6DB9"/>
    <w:rsid w:val="00DA6FCA"/>
    <w:rsid w:val="00DA7076"/>
    <w:rsid w:val="00DA7203"/>
    <w:rsid w:val="00DA760D"/>
    <w:rsid w:val="00DA7660"/>
    <w:rsid w:val="00DA7A93"/>
    <w:rsid w:val="00DA7B02"/>
    <w:rsid w:val="00DA7E3E"/>
    <w:rsid w:val="00DB05B8"/>
    <w:rsid w:val="00DB05E8"/>
    <w:rsid w:val="00DB08A0"/>
    <w:rsid w:val="00DB0C87"/>
    <w:rsid w:val="00DB166B"/>
    <w:rsid w:val="00DB1B25"/>
    <w:rsid w:val="00DB21C5"/>
    <w:rsid w:val="00DB2974"/>
    <w:rsid w:val="00DB2BAB"/>
    <w:rsid w:val="00DB3469"/>
    <w:rsid w:val="00DB3AAF"/>
    <w:rsid w:val="00DB3C2D"/>
    <w:rsid w:val="00DB41D6"/>
    <w:rsid w:val="00DB430C"/>
    <w:rsid w:val="00DB4385"/>
    <w:rsid w:val="00DB4804"/>
    <w:rsid w:val="00DB4B81"/>
    <w:rsid w:val="00DB4EC4"/>
    <w:rsid w:val="00DB5146"/>
    <w:rsid w:val="00DB51C6"/>
    <w:rsid w:val="00DB5BCB"/>
    <w:rsid w:val="00DB5BE6"/>
    <w:rsid w:val="00DB5BF4"/>
    <w:rsid w:val="00DB6382"/>
    <w:rsid w:val="00DB6513"/>
    <w:rsid w:val="00DB6FF6"/>
    <w:rsid w:val="00DB7ADD"/>
    <w:rsid w:val="00DB7B79"/>
    <w:rsid w:val="00DB7C45"/>
    <w:rsid w:val="00DC0065"/>
    <w:rsid w:val="00DC03EE"/>
    <w:rsid w:val="00DC077E"/>
    <w:rsid w:val="00DC0C23"/>
    <w:rsid w:val="00DC0F06"/>
    <w:rsid w:val="00DC1433"/>
    <w:rsid w:val="00DC1469"/>
    <w:rsid w:val="00DC2083"/>
    <w:rsid w:val="00DC234E"/>
    <w:rsid w:val="00DC24ED"/>
    <w:rsid w:val="00DC26CF"/>
    <w:rsid w:val="00DC275C"/>
    <w:rsid w:val="00DC366D"/>
    <w:rsid w:val="00DC39A9"/>
    <w:rsid w:val="00DC49D1"/>
    <w:rsid w:val="00DC4AA7"/>
    <w:rsid w:val="00DC61C4"/>
    <w:rsid w:val="00DC638F"/>
    <w:rsid w:val="00DC68F8"/>
    <w:rsid w:val="00DC6A9A"/>
    <w:rsid w:val="00DC6FCC"/>
    <w:rsid w:val="00DC7173"/>
    <w:rsid w:val="00DC7411"/>
    <w:rsid w:val="00DC762A"/>
    <w:rsid w:val="00DC7772"/>
    <w:rsid w:val="00DC7C3C"/>
    <w:rsid w:val="00DC7E33"/>
    <w:rsid w:val="00DC7ED6"/>
    <w:rsid w:val="00DD0849"/>
    <w:rsid w:val="00DD0F15"/>
    <w:rsid w:val="00DD1660"/>
    <w:rsid w:val="00DD1A06"/>
    <w:rsid w:val="00DD1BFC"/>
    <w:rsid w:val="00DD1C99"/>
    <w:rsid w:val="00DD23C5"/>
    <w:rsid w:val="00DD25CB"/>
    <w:rsid w:val="00DD3F16"/>
    <w:rsid w:val="00DD3F67"/>
    <w:rsid w:val="00DD4553"/>
    <w:rsid w:val="00DD464C"/>
    <w:rsid w:val="00DD505B"/>
    <w:rsid w:val="00DD542F"/>
    <w:rsid w:val="00DD56D8"/>
    <w:rsid w:val="00DD5991"/>
    <w:rsid w:val="00DD5C38"/>
    <w:rsid w:val="00DD5ECA"/>
    <w:rsid w:val="00DD5EF4"/>
    <w:rsid w:val="00DD5F38"/>
    <w:rsid w:val="00DD650D"/>
    <w:rsid w:val="00DD66C9"/>
    <w:rsid w:val="00DD673E"/>
    <w:rsid w:val="00DD68FA"/>
    <w:rsid w:val="00DD6BAB"/>
    <w:rsid w:val="00DD7575"/>
    <w:rsid w:val="00DE0595"/>
    <w:rsid w:val="00DE05B9"/>
    <w:rsid w:val="00DE0A72"/>
    <w:rsid w:val="00DE0DCE"/>
    <w:rsid w:val="00DE10F8"/>
    <w:rsid w:val="00DE1291"/>
    <w:rsid w:val="00DE1786"/>
    <w:rsid w:val="00DE179F"/>
    <w:rsid w:val="00DE1908"/>
    <w:rsid w:val="00DE2275"/>
    <w:rsid w:val="00DE23B3"/>
    <w:rsid w:val="00DE2766"/>
    <w:rsid w:val="00DE277C"/>
    <w:rsid w:val="00DE286C"/>
    <w:rsid w:val="00DE2990"/>
    <w:rsid w:val="00DE33FE"/>
    <w:rsid w:val="00DE341E"/>
    <w:rsid w:val="00DE3958"/>
    <w:rsid w:val="00DE3BA4"/>
    <w:rsid w:val="00DE3BED"/>
    <w:rsid w:val="00DE3E17"/>
    <w:rsid w:val="00DE3F38"/>
    <w:rsid w:val="00DE41C2"/>
    <w:rsid w:val="00DE44F1"/>
    <w:rsid w:val="00DE47E9"/>
    <w:rsid w:val="00DE50B0"/>
    <w:rsid w:val="00DE53CC"/>
    <w:rsid w:val="00DE5790"/>
    <w:rsid w:val="00DE6AB1"/>
    <w:rsid w:val="00DE6E85"/>
    <w:rsid w:val="00DE72DE"/>
    <w:rsid w:val="00DE746F"/>
    <w:rsid w:val="00DE7537"/>
    <w:rsid w:val="00DF00A1"/>
    <w:rsid w:val="00DF00E9"/>
    <w:rsid w:val="00DF0620"/>
    <w:rsid w:val="00DF0646"/>
    <w:rsid w:val="00DF09C9"/>
    <w:rsid w:val="00DF0D93"/>
    <w:rsid w:val="00DF1175"/>
    <w:rsid w:val="00DF1266"/>
    <w:rsid w:val="00DF132D"/>
    <w:rsid w:val="00DF182B"/>
    <w:rsid w:val="00DF1EB8"/>
    <w:rsid w:val="00DF2243"/>
    <w:rsid w:val="00DF2835"/>
    <w:rsid w:val="00DF30E8"/>
    <w:rsid w:val="00DF336E"/>
    <w:rsid w:val="00DF375F"/>
    <w:rsid w:val="00DF4263"/>
    <w:rsid w:val="00DF451C"/>
    <w:rsid w:val="00DF45D2"/>
    <w:rsid w:val="00DF4619"/>
    <w:rsid w:val="00DF4A6F"/>
    <w:rsid w:val="00DF4BDC"/>
    <w:rsid w:val="00DF50D3"/>
    <w:rsid w:val="00DF5293"/>
    <w:rsid w:val="00DF57B0"/>
    <w:rsid w:val="00DF58F2"/>
    <w:rsid w:val="00DF5EC2"/>
    <w:rsid w:val="00DF67BC"/>
    <w:rsid w:val="00DF6DDF"/>
    <w:rsid w:val="00DF70E0"/>
    <w:rsid w:val="00DF7933"/>
    <w:rsid w:val="00DF7B11"/>
    <w:rsid w:val="00DF7DA9"/>
    <w:rsid w:val="00DF7F30"/>
    <w:rsid w:val="00E00212"/>
    <w:rsid w:val="00E00590"/>
    <w:rsid w:val="00E005AD"/>
    <w:rsid w:val="00E00937"/>
    <w:rsid w:val="00E00973"/>
    <w:rsid w:val="00E01597"/>
    <w:rsid w:val="00E01895"/>
    <w:rsid w:val="00E01A33"/>
    <w:rsid w:val="00E01F64"/>
    <w:rsid w:val="00E021F0"/>
    <w:rsid w:val="00E02429"/>
    <w:rsid w:val="00E024F1"/>
    <w:rsid w:val="00E02775"/>
    <w:rsid w:val="00E02A4E"/>
    <w:rsid w:val="00E02B8C"/>
    <w:rsid w:val="00E02E25"/>
    <w:rsid w:val="00E03050"/>
    <w:rsid w:val="00E03460"/>
    <w:rsid w:val="00E035D9"/>
    <w:rsid w:val="00E03788"/>
    <w:rsid w:val="00E03809"/>
    <w:rsid w:val="00E04013"/>
    <w:rsid w:val="00E04187"/>
    <w:rsid w:val="00E044AB"/>
    <w:rsid w:val="00E044C9"/>
    <w:rsid w:val="00E045CE"/>
    <w:rsid w:val="00E04858"/>
    <w:rsid w:val="00E048C9"/>
    <w:rsid w:val="00E049EF"/>
    <w:rsid w:val="00E0519A"/>
    <w:rsid w:val="00E05993"/>
    <w:rsid w:val="00E06072"/>
    <w:rsid w:val="00E062B8"/>
    <w:rsid w:val="00E0641A"/>
    <w:rsid w:val="00E06730"/>
    <w:rsid w:val="00E069F0"/>
    <w:rsid w:val="00E06AE6"/>
    <w:rsid w:val="00E06FEF"/>
    <w:rsid w:val="00E07242"/>
    <w:rsid w:val="00E072DE"/>
    <w:rsid w:val="00E07D45"/>
    <w:rsid w:val="00E07E3B"/>
    <w:rsid w:val="00E1021A"/>
    <w:rsid w:val="00E109E1"/>
    <w:rsid w:val="00E1100E"/>
    <w:rsid w:val="00E1148D"/>
    <w:rsid w:val="00E12705"/>
    <w:rsid w:val="00E1297A"/>
    <w:rsid w:val="00E12F01"/>
    <w:rsid w:val="00E1306A"/>
    <w:rsid w:val="00E130E1"/>
    <w:rsid w:val="00E13192"/>
    <w:rsid w:val="00E139D5"/>
    <w:rsid w:val="00E146E1"/>
    <w:rsid w:val="00E14843"/>
    <w:rsid w:val="00E1504C"/>
    <w:rsid w:val="00E1518E"/>
    <w:rsid w:val="00E156C4"/>
    <w:rsid w:val="00E15958"/>
    <w:rsid w:val="00E15AFB"/>
    <w:rsid w:val="00E15B39"/>
    <w:rsid w:val="00E15B48"/>
    <w:rsid w:val="00E15B82"/>
    <w:rsid w:val="00E162F8"/>
    <w:rsid w:val="00E169F1"/>
    <w:rsid w:val="00E16BFB"/>
    <w:rsid w:val="00E17260"/>
    <w:rsid w:val="00E17A1F"/>
    <w:rsid w:val="00E17CF0"/>
    <w:rsid w:val="00E20116"/>
    <w:rsid w:val="00E2080F"/>
    <w:rsid w:val="00E211CA"/>
    <w:rsid w:val="00E2145C"/>
    <w:rsid w:val="00E21697"/>
    <w:rsid w:val="00E216C8"/>
    <w:rsid w:val="00E21843"/>
    <w:rsid w:val="00E21857"/>
    <w:rsid w:val="00E225D2"/>
    <w:rsid w:val="00E22B84"/>
    <w:rsid w:val="00E22BB3"/>
    <w:rsid w:val="00E22F15"/>
    <w:rsid w:val="00E230A4"/>
    <w:rsid w:val="00E230B0"/>
    <w:rsid w:val="00E2359A"/>
    <w:rsid w:val="00E2397C"/>
    <w:rsid w:val="00E23A6E"/>
    <w:rsid w:val="00E23C2F"/>
    <w:rsid w:val="00E2407B"/>
    <w:rsid w:val="00E242CD"/>
    <w:rsid w:val="00E24332"/>
    <w:rsid w:val="00E243B5"/>
    <w:rsid w:val="00E247E5"/>
    <w:rsid w:val="00E24BF6"/>
    <w:rsid w:val="00E24CC7"/>
    <w:rsid w:val="00E25550"/>
    <w:rsid w:val="00E25866"/>
    <w:rsid w:val="00E2645A"/>
    <w:rsid w:val="00E274D7"/>
    <w:rsid w:val="00E278E5"/>
    <w:rsid w:val="00E27A1B"/>
    <w:rsid w:val="00E27B80"/>
    <w:rsid w:val="00E30004"/>
    <w:rsid w:val="00E30690"/>
    <w:rsid w:val="00E3074B"/>
    <w:rsid w:val="00E308CD"/>
    <w:rsid w:val="00E30B00"/>
    <w:rsid w:val="00E31559"/>
    <w:rsid w:val="00E31AFC"/>
    <w:rsid w:val="00E32690"/>
    <w:rsid w:val="00E3320E"/>
    <w:rsid w:val="00E338C8"/>
    <w:rsid w:val="00E33DBC"/>
    <w:rsid w:val="00E3488E"/>
    <w:rsid w:val="00E34A2F"/>
    <w:rsid w:val="00E34BF3"/>
    <w:rsid w:val="00E3546D"/>
    <w:rsid w:val="00E354F1"/>
    <w:rsid w:val="00E35DA1"/>
    <w:rsid w:val="00E35DBD"/>
    <w:rsid w:val="00E36124"/>
    <w:rsid w:val="00E36930"/>
    <w:rsid w:val="00E36BD5"/>
    <w:rsid w:val="00E36C72"/>
    <w:rsid w:val="00E36FA8"/>
    <w:rsid w:val="00E377D5"/>
    <w:rsid w:val="00E37AA5"/>
    <w:rsid w:val="00E37ABA"/>
    <w:rsid w:val="00E37B77"/>
    <w:rsid w:val="00E37EAE"/>
    <w:rsid w:val="00E40420"/>
    <w:rsid w:val="00E40658"/>
    <w:rsid w:val="00E40E08"/>
    <w:rsid w:val="00E410C8"/>
    <w:rsid w:val="00E41402"/>
    <w:rsid w:val="00E41652"/>
    <w:rsid w:val="00E41C78"/>
    <w:rsid w:val="00E41C9E"/>
    <w:rsid w:val="00E4201E"/>
    <w:rsid w:val="00E42064"/>
    <w:rsid w:val="00E42514"/>
    <w:rsid w:val="00E42518"/>
    <w:rsid w:val="00E43440"/>
    <w:rsid w:val="00E43500"/>
    <w:rsid w:val="00E438A1"/>
    <w:rsid w:val="00E43E80"/>
    <w:rsid w:val="00E44382"/>
    <w:rsid w:val="00E4479D"/>
    <w:rsid w:val="00E44E9E"/>
    <w:rsid w:val="00E44EFF"/>
    <w:rsid w:val="00E451DF"/>
    <w:rsid w:val="00E454C3"/>
    <w:rsid w:val="00E4551B"/>
    <w:rsid w:val="00E45922"/>
    <w:rsid w:val="00E45AE0"/>
    <w:rsid w:val="00E45BDE"/>
    <w:rsid w:val="00E45E3B"/>
    <w:rsid w:val="00E461A5"/>
    <w:rsid w:val="00E46649"/>
    <w:rsid w:val="00E4666E"/>
    <w:rsid w:val="00E46DD6"/>
    <w:rsid w:val="00E4714E"/>
    <w:rsid w:val="00E475AB"/>
    <w:rsid w:val="00E4791A"/>
    <w:rsid w:val="00E47935"/>
    <w:rsid w:val="00E47B92"/>
    <w:rsid w:val="00E50168"/>
    <w:rsid w:val="00E505A5"/>
    <w:rsid w:val="00E5060B"/>
    <w:rsid w:val="00E508AC"/>
    <w:rsid w:val="00E513EC"/>
    <w:rsid w:val="00E516EB"/>
    <w:rsid w:val="00E5238F"/>
    <w:rsid w:val="00E52403"/>
    <w:rsid w:val="00E52DC0"/>
    <w:rsid w:val="00E53591"/>
    <w:rsid w:val="00E53A5D"/>
    <w:rsid w:val="00E53A91"/>
    <w:rsid w:val="00E54164"/>
    <w:rsid w:val="00E5423F"/>
    <w:rsid w:val="00E544B8"/>
    <w:rsid w:val="00E54CD8"/>
    <w:rsid w:val="00E557BA"/>
    <w:rsid w:val="00E55960"/>
    <w:rsid w:val="00E56A48"/>
    <w:rsid w:val="00E56AB0"/>
    <w:rsid w:val="00E56F8C"/>
    <w:rsid w:val="00E570D5"/>
    <w:rsid w:val="00E57118"/>
    <w:rsid w:val="00E5751E"/>
    <w:rsid w:val="00E578CD"/>
    <w:rsid w:val="00E57B53"/>
    <w:rsid w:val="00E57CEB"/>
    <w:rsid w:val="00E60F1E"/>
    <w:rsid w:val="00E610E0"/>
    <w:rsid w:val="00E61339"/>
    <w:rsid w:val="00E616C5"/>
    <w:rsid w:val="00E61934"/>
    <w:rsid w:val="00E61DB7"/>
    <w:rsid w:val="00E62409"/>
    <w:rsid w:val="00E624FA"/>
    <w:rsid w:val="00E62709"/>
    <w:rsid w:val="00E628C7"/>
    <w:rsid w:val="00E6298F"/>
    <w:rsid w:val="00E62CD7"/>
    <w:rsid w:val="00E630EF"/>
    <w:rsid w:val="00E631DE"/>
    <w:rsid w:val="00E632C2"/>
    <w:rsid w:val="00E64159"/>
    <w:rsid w:val="00E648E7"/>
    <w:rsid w:val="00E651DF"/>
    <w:rsid w:val="00E65409"/>
    <w:rsid w:val="00E6572E"/>
    <w:rsid w:val="00E658A7"/>
    <w:rsid w:val="00E658D7"/>
    <w:rsid w:val="00E65C05"/>
    <w:rsid w:val="00E66186"/>
    <w:rsid w:val="00E66A12"/>
    <w:rsid w:val="00E66D1B"/>
    <w:rsid w:val="00E66F4A"/>
    <w:rsid w:val="00E6719B"/>
    <w:rsid w:val="00E675DC"/>
    <w:rsid w:val="00E679F9"/>
    <w:rsid w:val="00E702DD"/>
    <w:rsid w:val="00E704E7"/>
    <w:rsid w:val="00E70CCE"/>
    <w:rsid w:val="00E70DD6"/>
    <w:rsid w:val="00E71612"/>
    <w:rsid w:val="00E71CC6"/>
    <w:rsid w:val="00E71F90"/>
    <w:rsid w:val="00E72715"/>
    <w:rsid w:val="00E72CD9"/>
    <w:rsid w:val="00E72F42"/>
    <w:rsid w:val="00E730AA"/>
    <w:rsid w:val="00E73260"/>
    <w:rsid w:val="00E733A1"/>
    <w:rsid w:val="00E738F7"/>
    <w:rsid w:val="00E73F71"/>
    <w:rsid w:val="00E74920"/>
    <w:rsid w:val="00E74CE6"/>
    <w:rsid w:val="00E753EB"/>
    <w:rsid w:val="00E760B1"/>
    <w:rsid w:val="00E761E9"/>
    <w:rsid w:val="00E762AB"/>
    <w:rsid w:val="00E7658B"/>
    <w:rsid w:val="00E765B3"/>
    <w:rsid w:val="00E76BF5"/>
    <w:rsid w:val="00E76E8A"/>
    <w:rsid w:val="00E7729C"/>
    <w:rsid w:val="00E8013C"/>
    <w:rsid w:val="00E8017B"/>
    <w:rsid w:val="00E80467"/>
    <w:rsid w:val="00E80F63"/>
    <w:rsid w:val="00E8154C"/>
    <w:rsid w:val="00E81F32"/>
    <w:rsid w:val="00E82258"/>
    <w:rsid w:val="00E825AF"/>
    <w:rsid w:val="00E828E6"/>
    <w:rsid w:val="00E82E96"/>
    <w:rsid w:val="00E82F86"/>
    <w:rsid w:val="00E82FDE"/>
    <w:rsid w:val="00E83984"/>
    <w:rsid w:val="00E84829"/>
    <w:rsid w:val="00E849E3"/>
    <w:rsid w:val="00E84BA1"/>
    <w:rsid w:val="00E84E02"/>
    <w:rsid w:val="00E85149"/>
    <w:rsid w:val="00E8544E"/>
    <w:rsid w:val="00E8639A"/>
    <w:rsid w:val="00E87071"/>
    <w:rsid w:val="00E87658"/>
    <w:rsid w:val="00E8777D"/>
    <w:rsid w:val="00E87BD5"/>
    <w:rsid w:val="00E9015D"/>
    <w:rsid w:val="00E90352"/>
    <w:rsid w:val="00E906E9"/>
    <w:rsid w:val="00E913F4"/>
    <w:rsid w:val="00E914ED"/>
    <w:rsid w:val="00E91519"/>
    <w:rsid w:val="00E9174F"/>
    <w:rsid w:val="00E917A8"/>
    <w:rsid w:val="00E923A1"/>
    <w:rsid w:val="00E92900"/>
    <w:rsid w:val="00E92A26"/>
    <w:rsid w:val="00E93107"/>
    <w:rsid w:val="00E932B5"/>
    <w:rsid w:val="00E9418C"/>
    <w:rsid w:val="00E9454E"/>
    <w:rsid w:val="00E95A4F"/>
    <w:rsid w:val="00E95E68"/>
    <w:rsid w:val="00E95F66"/>
    <w:rsid w:val="00E9613C"/>
    <w:rsid w:val="00E9696A"/>
    <w:rsid w:val="00E96BEF"/>
    <w:rsid w:val="00E96FEE"/>
    <w:rsid w:val="00E972FC"/>
    <w:rsid w:val="00E9739A"/>
    <w:rsid w:val="00E97879"/>
    <w:rsid w:val="00EA049C"/>
    <w:rsid w:val="00EA04E8"/>
    <w:rsid w:val="00EA0668"/>
    <w:rsid w:val="00EA076C"/>
    <w:rsid w:val="00EA0B0F"/>
    <w:rsid w:val="00EA115C"/>
    <w:rsid w:val="00EA14C0"/>
    <w:rsid w:val="00EA1968"/>
    <w:rsid w:val="00EA1A99"/>
    <w:rsid w:val="00EA1F38"/>
    <w:rsid w:val="00EA2093"/>
    <w:rsid w:val="00EA2566"/>
    <w:rsid w:val="00EA2AFD"/>
    <w:rsid w:val="00EA327E"/>
    <w:rsid w:val="00EA3534"/>
    <w:rsid w:val="00EA36A2"/>
    <w:rsid w:val="00EA3962"/>
    <w:rsid w:val="00EA3B1E"/>
    <w:rsid w:val="00EA3CEC"/>
    <w:rsid w:val="00EA3E0D"/>
    <w:rsid w:val="00EA3F0E"/>
    <w:rsid w:val="00EA3F5D"/>
    <w:rsid w:val="00EA40C3"/>
    <w:rsid w:val="00EA438C"/>
    <w:rsid w:val="00EA4562"/>
    <w:rsid w:val="00EA4800"/>
    <w:rsid w:val="00EA4BD7"/>
    <w:rsid w:val="00EA5B1C"/>
    <w:rsid w:val="00EA5FC6"/>
    <w:rsid w:val="00EA608C"/>
    <w:rsid w:val="00EA63A3"/>
    <w:rsid w:val="00EA65B9"/>
    <w:rsid w:val="00EA719A"/>
    <w:rsid w:val="00EA724E"/>
    <w:rsid w:val="00EA7818"/>
    <w:rsid w:val="00EA7C8E"/>
    <w:rsid w:val="00EA7D32"/>
    <w:rsid w:val="00EB01E9"/>
    <w:rsid w:val="00EB02EE"/>
    <w:rsid w:val="00EB06B8"/>
    <w:rsid w:val="00EB1B3C"/>
    <w:rsid w:val="00EB24FE"/>
    <w:rsid w:val="00EB2634"/>
    <w:rsid w:val="00EB2751"/>
    <w:rsid w:val="00EB309B"/>
    <w:rsid w:val="00EB323E"/>
    <w:rsid w:val="00EB387D"/>
    <w:rsid w:val="00EB3888"/>
    <w:rsid w:val="00EB3DA4"/>
    <w:rsid w:val="00EB44FA"/>
    <w:rsid w:val="00EB4A4F"/>
    <w:rsid w:val="00EB4FAE"/>
    <w:rsid w:val="00EB5077"/>
    <w:rsid w:val="00EB581C"/>
    <w:rsid w:val="00EB5827"/>
    <w:rsid w:val="00EB5924"/>
    <w:rsid w:val="00EB5B52"/>
    <w:rsid w:val="00EB6640"/>
    <w:rsid w:val="00EB683A"/>
    <w:rsid w:val="00EB698B"/>
    <w:rsid w:val="00EB69A6"/>
    <w:rsid w:val="00EB6D01"/>
    <w:rsid w:val="00EB6DE3"/>
    <w:rsid w:val="00EB6E25"/>
    <w:rsid w:val="00EB6FA1"/>
    <w:rsid w:val="00EB6FC5"/>
    <w:rsid w:val="00EB71B7"/>
    <w:rsid w:val="00EB7247"/>
    <w:rsid w:val="00EB7264"/>
    <w:rsid w:val="00EB73C5"/>
    <w:rsid w:val="00EB7803"/>
    <w:rsid w:val="00EC018F"/>
    <w:rsid w:val="00EC041B"/>
    <w:rsid w:val="00EC0A3D"/>
    <w:rsid w:val="00EC1717"/>
    <w:rsid w:val="00EC2055"/>
    <w:rsid w:val="00EC2208"/>
    <w:rsid w:val="00EC2493"/>
    <w:rsid w:val="00EC2668"/>
    <w:rsid w:val="00EC272F"/>
    <w:rsid w:val="00EC3561"/>
    <w:rsid w:val="00EC35ED"/>
    <w:rsid w:val="00EC3A52"/>
    <w:rsid w:val="00EC3AF1"/>
    <w:rsid w:val="00EC3CAE"/>
    <w:rsid w:val="00EC4420"/>
    <w:rsid w:val="00EC4527"/>
    <w:rsid w:val="00EC466A"/>
    <w:rsid w:val="00EC467D"/>
    <w:rsid w:val="00EC478F"/>
    <w:rsid w:val="00EC49ED"/>
    <w:rsid w:val="00EC4B03"/>
    <w:rsid w:val="00EC4D7D"/>
    <w:rsid w:val="00EC4FF5"/>
    <w:rsid w:val="00EC51A4"/>
    <w:rsid w:val="00EC51CB"/>
    <w:rsid w:val="00EC5839"/>
    <w:rsid w:val="00EC5901"/>
    <w:rsid w:val="00EC6539"/>
    <w:rsid w:val="00EC6A32"/>
    <w:rsid w:val="00EC6DC8"/>
    <w:rsid w:val="00EC7071"/>
    <w:rsid w:val="00EC7350"/>
    <w:rsid w:val="00EC75A7"/>
    <w:rsid w:val="00EC785C"/>
    <w:rsid w:val="00EC79CD"/>
    <w:rsid w:val="00EC7BC5"/>
    <w:rsid w:val="00EC7E72"/>
    <w:rsid w:val="00ED05A2"/>
    <w:rsid w:val="00ED06D5"/>
    <w:rsid w:val="00ED108F"/>
    <w:rsid w:val="00ED1172"/>
    <w:rsid w:val="00ED1BDF"/>
    <w:rsid w:val="00ED2091"/>
    <w:rsid w:val="00ED22E4"/>
    <w:rsid w:val="00ED241A"/>
    <w:rsid w:val="00ED2672"/>
    <w:rsid w:val="00ED26FB"/>
    <w:rsid w:val="00ED356F"/>
    <w:rsid w:val="00ED3C56"/>
    <w:rsid w:val="00ED44D6"/>
    <w:rsid w:val="00ED4BAD"/>
    <w:rsid w:val="00ED4F00"/>
    <w:rsid w:val="00ED55BF"/>
    <w:rsid w:val="00ED57A5"/>
    <w:rsid w:val="00ED5B1D"/>
    <w:rsid w:val="00ED5DBB"/>
    <w:rsid w:val="00ED5E18"/>
    <w:rsid w:val="00ED6FD5"/>
    <w:rsid w:val="00ED73C5"/>
    <w:rsid w:val="00ED78A7"/>
    <w:rsid w:val="00ED7BAE"/>
    <w:rsid w:val="00EE021A"/>
    <w:rsid w:val="00EE0591"/>
    <w:rsid w:val="00EE0AA8"/>
    <w:rsid w:val="00EE1004"/>
    <w:rsid w:val="00EE1910"/>
    <w:rsid w:val="00EE19FC"/>
    <w:rsid w:val="00EE1BE9"/>
    <w:rsid w:val="00EE1C93"/>
    <w:rsid w:val="00EE22D9"/>
    <w:rsid w:val="00EE263D"/>
    <w:rsid w:val="00EE277E"/>
    <w:rsid w:val="00EE2893"/>
    <w:rsid w:val="00EE2FD9"/>
    <w:rsid w:val="00EE368B"/>
    <w:rsid w:val="00EE3A52"/>
    <w:rsid w:val="00EE3F20"/>
    <w:rsid w:val="00EE3F54"/>
    <w:rsid w:val="00EE4123"/>
    <w:rsid w:val="00EE452B"/>
    <w:rsid w:val="00EE4E30"/>
    <w:rsid w:val="00EE4FD5"/>
    <w:rsid w:val="00EE5A76"/>
    <w:rsid w:val="00EE5B90"/>
    <w:rsid w:val="00EE5B98"/>
    <w:rsid w:val="00EE5BD6"/>
    <w:rsid w:val="00EE5F7A"/>
    <w:rsid w:val="00EE6040"/>
    <w:rsid w:val="00EE6593"/>
    <w:rsid w:val="00EE6E50"/>
    <w:rsid w:val="00EE7159"/>
    <w:rsid w:val="00EE734B"/>
    <w:rsid w:val="00EE743B"/>
    <w:rsid w:val="00EE7748"/>
    <w:rsid w:val="00EF0574"/>
    <w:rsid w:val="00EF07FC"/>
    <w:rsid w:val="00EF0AC7"/>
    <w:rsid w:val="00EF0F07"/>
    <w:rsid w:val="00EF107B"/>
    <w:rsid w:val="00EF172C"/>
    <w:rsid w:val="00EF173D"/>
    <w:rsid w:val="00EF17DD"/>
    <w:rsid w:val="00EF1DFD"/>
    <w:rsid w:val="00EF23B9"/>
    <w:rsid w:val="00EF2551"/>
    <w:rsid w:val="00EF2E04"/>
    <w:rsid w:val="00EF3277"/>
    <w:rsid w:val="00EF346E"/>
    <w:rsid w:val="00EF3605"/>
    <w:rsid w:val="00EF477C"/>
    <w:rsid w:val="00EF4A3C"/>
    <w:rsid w:val="00EF56D4"/>
    <w:rsid w:val="00EF5894"/>
    <w:rsid w:val="00EF61D7"/>
    <w:rsid w:val="00EF6233"/>
    <w:rsid w:val="00EF6400"/>
    <w:rsid w:val="00EF662C"/>
    <w:rsid w:val="00EF67DD"/>
    <w:rsid w:val="00EF687A"/>
    <w:rsid w:val="00EF6C79"/>
    <w:rsid w:val="00EF7125"/>
    <w:rsid w:val="00EF760B"/>
    <w:rsid w:val="00EF793A"/>
    <w:rsid w:val="00EF7A42"/>
    <w:rsid w:val="00F00114"/>
    <w:rsid w:val="00F002F4"/>
    <w:rsid w:val="00F00A00"/>
    <w:rsid w:val="00F00E0A"/>
    <w:rsid w:val="00F011C2"/>
    <w:rsid w:val="00F013D8"/>
    <w:rsid w:val="00F01410"/>
    <w:rsid w:val="00F016FD"/>
    <w:rsid w:val="00F01889"/>
    <w:rsid w:val="00F01F99"/>
    <w:rsid w:val="00F02525"/>
    <w:rsid w:val="00F027E1"/>
    <w:rsid w:val="00F02AB9"/>
    <w:rsid w:val="00F02B8C"/>
    <w:rsid w:val="00F02E68"/>
    <w:rsid w:val="00F033BB"/>
    <w:rsid w:val="00F0355E"/>
    <w:rsid w:val="00F0531C"/>
    <w:rsid w:val="00F056A3"/>
    <w:rsid w:val="00F05B75"/>
    <w:rsid w:val="00F05D61"/>
    <w:rsid w:val="00F05D6E"/>
    <w:rsid w:val="00F064B9"/>
    <w:rsid w:val="00F066E6"/>
    <w:rsid w:val="00F06A96"/>
    <w:rsid w:val="00F06AF0"/>
    <w:rsid w:val="00F078F9"/>
    <w:rsid w:val="00F07C3C"/>
    <w:rsid w:val="00F07C6A"/>
    <w:rsid w:val="00F07EB6"/>
    <w:rsid w:val="00F07FB5"/>
    <w:rsid w:val="00F108D2"/>
    <w:rsid w:val="00F11438"/>
    <w:rsid w:val="00F115E7"/>
    <w:rsid w:val="00F118AB"/>
    <w:rsid w:val="00F119C0"/>
    <w:rsid w:val="00F11CD1"/>
    <w:rsid w:val="00F120CA"/>
    <w:rsid w:val="00F124AA"/>
    <w:rsid w:val="00F12636"/>
    <w:rsid w:val="00F126CD"/>
    <w:rsid w:val="00F129ED"/>
    <w:rsid w:val="00F12EC9"/>
    <w:rsid w:val="00F13BB2"/>
    <w:rsid w:val="00F14096"/>
    <w:rsid w:val="00F1414E"/>
    <w:rsid w:val="00F14161"/>
    <w:rsid w:val="00F14E0E"/>
    <w:rsid w:val="00F156CD"/>
    <w:rsid w:val="00F1580A"/>
    <w:rsid w:val="00F16572"/>
    <w:rsid w:val="00F16A7E"/>
    <w:rsid w:val="00F1709A"/>
    <w:rsid w:val="00F172BB"/>
    <w:rsid w:val="00F17944"/>
    <w:rsid w:val="00F17A62"/>
    <w:rsid w:val="00F17C04"/>
    <w:rsid w:val="00F20484"/>
    <w:rsid w:val="00F204FF"/>
    <w:rsid w:val="00F20650"/>
    <w:rsid w:val="00F21812"/>
    <w:rsid w:val="00F21F22"/>
    <w:rsid w:val="00F223BE"/>
    <w:rsid w:val="00F22426"/>
    <w:rsid w:val="00F22D7F"/>
    <w:rsid w:val="00F237DE"/>
    <w:rsid w:val="00F23BB9"/>
    <w:rsid w:val="00F23E61"/>
    <w:rsid w:val="00F24121"/>
    <w:rsid w:val="00F25323"/>
    <w:rsid w:val="00F253CB"/>
    <w:rsid w:val="00F259DD"/>
    <w:rsid w:val="00F25B08"/>
    <w:rsid w:val="00F26180"/>
    <w:rsid w:val="00F26448"/>
    <w:rsid w:val="00F2645B"/>
    <w:rsid w:val="00F267A9"/>
    <w:rsid w:val="00F268C9"/>
    <w:rsid w:val="00F268F7"/>
    <w:rsid w:val="00F269E1"/>
    <w:rsid w:val="00F26C83"/>
    <w:rsid w:val="00F26F05"/>
    <w:rsid w:val="00F2701D"/>
    <w:rsid w:val="00F27057"/>
    <w:rsid w:val="00F27242"/>
    <w:rsid w:val="00F27403"/>
    <w:rsid w:val="00F275C4"/>
    <w:rsid w:val="00F27940"/>
    <w:rsid w:val="00F27B23"/>
    <w:rsid w:val="00F27D75"/>
    <w:rsid w:val="00F30098"/>
    <w:rsid w:val="00F30708"/>
    <w:rsid w:val="00F3122F"/>
    <w:rsid w:val="00F32277"/>
    <w:rsid w:val="00F3287A"/>
    <w:rsid w:val="00F32979"/>
    <w:rsid w:val="00F32C09"/>
    <w:rsid w:val="00F32D74"/>
    <w:rsid w:val="00F332D1"/>
    <w:rsid w:val="00F33522"/>
    <w:rsid w:val="00F337D4"/>
    <w:rsid w:val="00F33D11"/>
    <w:rsid w:val="00F33E68"/>
    <w:rsid w:val="00F33F7C"/>
    <w:rsid w:val="00F34771"/>
    <w:rsid w:val="00F34B67"/>
    <w:rsid w:val="00F34D2C"/>
    <w:rsid w:val="00F351C7"/>
    <w:rsid w:val="00F352D5"/>
    <w:rsid w:val="00F357B4"/>
    <w:rsid w:val="00F366BF"/>
    <w:rsid w:val="00F36914"/>
    <w:rsid w:val="00F37A3F"/>
    <w:rsid w:val="00F37D8A"/>
    <w:rsid w:val="00F407C8"/>
    <w:rsid w:val="00F40C96"/>
    <w:rsid w:val="00F4113E"/>
    <w:rsid w:val="00F41799"/>
    <w:rsid w:val="00F41AEC"/>
    <w:rsid w:val="00F41CF0"/>
    <w:rsid w:val="00F41FEF"/>
    <w:rsid w:val="00F423C9"/>
    <w:rsid w:val="00F428C3"/>
    <w:rsid w:val="00F42958"/>
    <w:rsid w:val="00F42C0E"/>
    <w:rsid w:val="00F4396E"/>
    <w:rsid w:val="00F44051"/>
    <w:rsid w:val="00F44416"/>
    <w:rsid w:val="00F4519A"/>
    <w:rsid w:val="00F452FF"/>
    <w:rsid w:val="00F45808"/>
    <w:rsid w:val="00F45A47"/>
    <w:rsid w:val="00F45BA5"/>
    <w:rsid w:val="00F45D47"/>
    <w:rsid w:val="00F45EC3"/>
    <w:rsid w:val="00F46129"/>
    <w:rsid w:val="00F46B90"/>
    <w:rsid w:val="00F46DDF"/>
    <w:rsid w:val="00F47359"/>
    <w:rsid w:val="00F474C1"/>
    <w:rsid w:val="00F475F2"/>
    <w:rsid w:val="00F476C4"/>
    <w:rsid w:val="00F47E81"/>
    <w:rsid w:val="00F5071E"/>
    <w:rsid w:val="00F51263"/>
    <w:rsid w:val="00F51305"/>
    <w:rsid w:val="00F516CC"/>
    <w:rsid w:val="00F51D19"/>
    <w:rsid w:val="00F51F98"/>
    <w:rsid w:val="00F52B0B"/>
    <w:rsid w:val="00F530A3"/>
    <w:rsid w:val="00F5343A"/>
    <w:rsid w:val="00F53A8D"/>
    <w:rsid w:val="00F5425E"/>
    <w:rsid w:val="00F542BF"/>
    <w:rsid w:val="00F5478E"/>
    <w:rsid w:val="00F549B8"/>
    <w:rsid w:val="00F549BC"/>
    <w:rsid w:val="00F54D8D"/>
    <w:rsid w:val="00F5525F"/>
    <w:rsid w:val="00F55608"/>
    <w:rsid w:val="00F55D13"/>
    <w:rsid w:val="00F5626F"/>
    <w:rsid w:val="00F5635D"/>
    <w:rsid w:val="00F567F9"/>
    <w:rsid w:val="00F577B7"/>
    <w:rsid w:val="00F578DB"/>
    <w:rsid w:val="00F57E03"/>
    <w:rsid w:val="00F57FC0"/>
    <w:rsid w:val="00F57FD8"/>
    <w:rsid w:val="00F57FDC"/>
    <w:rsid w:val="00F6017D"/>
    <w:rsid w:val="00F60B3E"/>
    <w:rsid w:val="00F60C61"/>
    <w:rsid w:val="00F614C0"/>
    <w:rsid w:val="00F61A55"/>
    <w:rsid w:val="00F61E82"/>
    <w:rsid w:val="00F620D9"/>
    <w:rsid w:val="00F6248E"/>
    <w:rsid w:val="00F629B8"/>
    <w:rsid w:val="00F62A7C"/>
    <w:rsid w:val="00F62C5D"/>
    <w:rsid w:val="00F6341E"/>
    <w:rsid w:val="00F63472"/>
    <w:rsid w:val="00F636F9"/>
    <w:rsid w:val="00F64894"/>
    <w:rsid w:val="00F6492B"/>
    <w:rsid w:val="00F64CFC"/>
    <w:rsid w:val="00F651CA"/>
    <w:rsid w:val="00F651DE"/>
    <w:rsid w:val="00F66054"/>
    <w:rsid w:val="00F6693C"/>
    <w:rsid w:val="00F669FF"/>
    <w:rsid w:val="00F66DD6"/>
    <w:rsid w:val="00F67C0C"/>
    <w:rsid w:val="00F67DCB"/>
    <w:rsid w:val="00F703B8"/>
    <w:rsid w:val="00F707A2"/>
    <w:rsid w:val="00F70808"/>
    <w:rsid w:val="00F70CB4"/>
    <w:rsid w:val="00F71038"/>
    <w:rsid w:val="00F7112A"/>
    <w:rsid w:val="00F7181E"/>
    <w:rsid w:val="00F71B50"/>
    <w:rsid w:val="00F71C76"/>
    <w:rsid w:val="00F71EF0"/>
    <w:rsid w:val="00F72073"/>
    <w:rsid w:val="00F7253D"/>
    <w:rsid w:val="00F7272E"/>
    <w:rsid w:val="00F727F1"/>
    <w:rsid w:val="00F72920"/>
    <w:rsid w:val="00F72ED9"/>
    <w:rsid w:val="00F731BB"/>
    <w:rsid w:val="00F73411"/>
    <w:rsid w:val="00F745D9"/>
    <w:rsid w:val="00F745DF"/>
    <w:rsid w:val="00F74608"/>
    <w:rsid w:val="00F747AC"/>
    <w:rsid w:val="00F747D7"/>
    <w:rsid w:val="00F747E8"/>
    <w:rsid w:val="00F75082"/>
    <w:rsid w:val="00F75945"/>
    <w:rsid w:val="00F75953"/>
    <w:rsid w:val="00F75D93"/>
    <w:rsid w:val="00F75FB8"/>
    <w:rsid w:val="00F75FBE"/>
    <w:rsid w:val="00F7678B"/>
    <w:rsid w:val="00F76C26"/>
    <w:rsid w:val="00F76D8B"/>
    <w:rsid w:val="00F76ED5"/>
    <w:rsid w:val="00F77A61"/>
    <w:rsid w:val="00F77B9E"/>
    <w:rsid w:val="00F77C01"/>
    <w:rsid w:val="00F8006A"/>
    <w:rsid w:val="00F802B9"/>
    <w:rsid w:val="00F80394"/>
    <w:rsid w:val="00F8053F"/>
    <w:rsid w:val="00F80729"/>
    <w:rsid w:val="00F808CA"/>
    <w:rsid w:val="00F80CC4"/>
    <w:rsid w:val="00F80ED4"/>
    <w:rsid w:val="00F81042"/>
    <w:rsid w:val="00F81065"/>
    <w:rsid w:val="00F81EA6"/>
    <w:rsid w:val="00F820D8"/>
    <w:rsid w:val="00F8239E"/>
    <w:rsid w:val="00F82521"/>
    <w:rsid w:val="00F832E3"/>
    <w:rsid w:val="00F83402"/>
    <w:rsid w:val="00F83415"/>
    <w:rsid w:val="00F83866"/>
    <w:rsid w:val="00F83C27"/>
    <w:rsid w:val="00F84094"/>
    <w:rsid w:val="00F84302"/>
    <w:rsid w:val="00F849CA"/>
    <w:rsid w:val="00F84EC3"/>
    <w:rsid w:val="00F84EEE"/>
    <w:rsid w:val="00F84F49"/>
    <w:rsid w:val="00F856CF"/>
    <w:rsid w:val="00F859BE"/>
    <w:rsid w:val="00F85FDB"/>
    <w:rsid w:val="00F861F3"/>
    <w:rsid w:val="00F86849"/>
    <w:rsid w:val="00F86993"/>
    <w:rsid w:val="00F86E3B"/>
    <w:rsid w:val="00F86EAA"/>
    <w:rsid w:val="00F87975"/>
    <w:rsid w:val="00F87A47"/>
    <w:rsid w:val="00F87CCE"/>
    <w:rsid w:val="00F87D83"/>
    <w:rsid w:val="00F90335"/>
    <w:rsid w:val="00F909C8"/>
    <w:rsid w:val="00F90B4A"/>
    <w:rsid w:val="00F90DFB"/>
    <w:rsid w:val="00F9180F"/>
    <w:rsid w:val="00F9181A"/>
    <w:rsid w:val="00F92132"/>
    <w:rsid w:val="00F9230D"/>
    <w:rsid w:val="00F92502"/>
    <w:rsid w:val="00F92906"/>
    <w:rsid w:val="00F93312"/>
    <w:rsid w:val="00F94007"/>
    <w:rsid w:val="00F94534"/>
    <w:rsid w:val="00F949CE"/>
    <w:rsid w:val="00F94B03"/>
    <w:rsid w:val="00F9542F"/>
    <w:rsid w:val="00F95949"/>
    <w:rsid w:val="00F95EC8"/>
    <w:rsid w:val="00F965A1"/>
    <w:rsid w:val="00F969B4"/>
    <w:rsid w:val="00F96ACF"/>
    <w:rsid w:val="00F96AEC"/>
    <w:rsid w:val="00F96C7E"/>
    <w:rsid w:val="00F96C92"/>
    <w:rsid w:val="00F973FA"/>
    <w:rsid w:val="00F9768B"/>
    <w:rsid w:val="00F977E3"/>
    <w:rsid w:val="00F977E8"/>
    <w:rsid w:val="00F979BD"/>
    <w:rsid w:val="00F97A97"/>
    <w:rsid w:val="00FA02CB"/>
    <w:rsid w:val="00FA051C"/>
    <w:rsid w:val="00FA0575"/>
    <w:rsid w:val="00FA0731"/>
    <w:rsid w:val="00FA093D"/>
    <w:rsid w:val="00FA0BEC"/>
    <w:rsid w:val="00FA0E34"/>
    <w:rsid w:val="00FA11BF"/>
    <w:rsid w:val="00FA13F0"/>
    <w:rsid w:val="00FA1F0E"/>
    <w:rsid w:val="00FA1FE1"/>
    <w:rsid w:val="00FA23D7"/>
    <w:rsid w:val="00FA23EC"/>
    <w:rsid w:val="00FA2C13"/>
    <w:rsid w:val="00FA2E1F"/>
    <w:rsid w:val="00FA2E47"/>
    <w:rsid w:val="00FA3292"/>
    <w:rsid w:val="00FA3C6D"/>
    <w:rsid w:val="00FA3FE9"/>
    <w:rsid w:val="00FA4124"/>
    <w:rsid w:val="00FA4187"/>
    <w:rsid w:val="00FA4B0D"/>
    <w:rsid w:val="00FA4FED"/>
    <w:rsid w:val="00FA506B"/>
    <w:rsid w:val="00FA5115"/>
    <w:rsid w:val="00FA567B"/>
    <w:rsid w:val="00FA57AA"/>
    <w:rsid w:val="00FA5CA5"/>
    <w:rsid w:val="00FA5FFD"/>
    <w:rsid w:val="00FA60CD"/>
    <w:rsid w:val="00FA60E5"/>
    <w:rsid w:val="00FA6FFA"/>
    <w:rsid w:val="00FA706C"/>
    <w:rsid w:val="00FA73FD"/>
    <w:rsid w:val="00FA7DE1"/>
    <w:rsid w:val="00FB015C"/>
    <w:rsid w:val="00FB0528"/>
    <w:rsid w:val="00FB06BB"/>
    <w:rsid w:val="00FB0B79"/>
    <w:rsid w:val="00FB0C2A"/>
    <w:rsid w:val="00FB1468"/>
    <w:rsid w:val="00FB1EAD"/>
    <w:rsid w:val="00FB21CB"/>
    <w:rsid w:val="00FB22B3"/>
    <w:rsid w:val="00FB254B"/>
    <w:rsid w:val="00FB272B"/>
    <w:rsid w:val="00FB289A"/>
    <w:rsid w:val="00FB2922"/>
    <w:rsid w:val="00FB2B7D"/>
    <w:rsid w:val="00FB2C19"/>
    <w:rsid w:val="00FB2E99"/>
    <w:rsid w:val="00FB3EF4"/>
    <w:rsid w:val="00FB4A25"/>
    <w:rsid w:val="00FB5551"/>
    <w:rsid w:val="00FB5DA1"/>
    <w:rsid w:val="00FB628E"/>
    <w:rsid w:val="00FB7742"/>
    <w:rsid w:val="00FB7969"/>
    <w:rsid w:val="00FB7993"/>
    <w:rsid w:val="00FB7A7E"/>
    <w:rsid w:val="00FC02E3"/>
    <w:rsid w:val="00FC0E5F"/>
    <w:rsid w:val="00FC128B"/>
    <w:rsid w:val="00FC16BC"/>
    <w:rsid w:val="00FC2821"/>
    <w:rsid w:val="00FC2C99"/>
    <w:rsid w:val="00FC350A"/>
    <w:rsid w:val="00FC37C2"/>
    <w:rsid w:val="00FC3AD3"/>
    <w:rsid w:val="00FC472E"/>
    <w:rsid w:val="00FC52D3"/>
    <w:rsid w:val="00FC54DC"/>
    <w:rsid w:val="00FC577A"/>
    <w:rsid w:val="00FC59C7"/>
    <w:rsid w:val="00FC5DBD"/>
    <w:rsid w:val="00FC5E38"/>
    <w:rsid w:val="00FC6056"/>
    <w:rsid w:val="00FC61FE"/>
    <w:rsid w:val="00FC6DF5"/>
    <w:rsid w:val="00FC74DA"/>
    <w:rsid w:val="00FC7987"/>
    <w:rsid w:val="00FC7EE7"/>
    <w:rsid w:val="00FD047D"/>
    <w:rsid w:val="00FD0487"/>
    <w:rsid w:val="00FD04CC"/>
    <w:rsid w:val="00FD05B4"/>
    <w:rsid w:val="00FD0744"/>
    <w:rsid w:val="00FD0D35"/>
    <w:rsid w:val="00FD131F"/>
    <w:rsid w:val="00FD1324"/>
    <w:rsid w:val="00FD1684"/>
    <w:rsid w:val="00FD1A19"/>
    <w:rsid w:val="00FD2034"/>
    <w:rsid w:val="00FD2083"/>
    <w:rsid w:val="00FD2A2C"/>
    <w:rsid w:val="00FD2E01"/>
    <w:rsid w:val="00FD2FB4"/>
    <w:rsid w:val="00FD30B1"/>
    <w:rsid w:val="00FD3484"/>
    <w:rsid w:val="00FD34C9"/>
    <w:rsid w:val="00FD35B1"/>
    <w:rsid w:val="00FD3680"/>
    <w:rsid w:val="00FD42C3"/>
    <w:rsid w:val="00FD4369"/>
    <w:rsid w:val="00FD4A3F"/>
    <w:rsid w:val="00FD4D46"/>
    <w:rsid w:val="00FD5203"/>
    <w:rsid w:val="00FD520E"/>
    <w:rsid w:val="00FD568F"/>
    <w:rsid w:val="00FD57C9"/>
    <w:rsid w:val="00FD6D81"/>
    <w:rsid w:val="00FD7471"/>
    <w:rsid w:val="00FD7DEF"/>
    <w:rsid w:val="00FE02F7"/>
    <w:rsid w:val="00FE08AD"/>
    <w:rsid w:val="00FE10EA"/>
    <w:rsid w:val="00FE14D0"/>
    <w:rsid w:val="00FE19D1"/>
    <w:rsid w:val="00FE1A62"/>
    <w:rsid w:val="00FE204C"/>
    <w:rsid w:val="00FE271E"/>
    <w:rsid w:val="00FE2E20"/>
    <w:rsid w:val="00FE3162"/>
    <w:rsid w:val="00FE330D"/>
    <w:rsid w:val="00FE3394"/>
    <w:rsid w:val="00FE36B5"/>
    <w:rsid w:val="00FE38E9"/>
    <w:rsid w:val="00FE39BA"/>
    <w:rsid w:val="00FE3CD4"/>
    <w:rsid w:val="00FE48C4"/>
    <w:rsid w:val="00FE496C"/>
    <w:rsid w:val="00FE4A4F"/>
    <w:rsid w:val="00FE59E7"/>
    <w:rsid w:val="00FE5AE8"/>
    <w:rsid w:val="00FE5C63"/>
    <w:rsid w:val="00FE60A8"/>
    <w:rsid w:val="00FE65AC"/>
    <w:rsid w:val="00FE6686"/>
    <w:rsid w:val="00FE685D"/>
    <w:rsid w:val="00FE711C"/>
    <w:rsid w:val="00FE76A2"/>
    <w:rsid w:val="00FE79F1"/>
    <w:rsid w:val="00FE7ACA"/>
    <w:rsid w:val="00FE7B84"/>
    <w:rsid w:val="00FE7DD0"/>
    <w:rsid w:val="00FF071C"/>
    <w:rsid w:val="00FF0C38"/>
    <w:rsid w:val="00FF11C0"/>
    <w:rsid w:val="00FF11C2"/>
    <w:rsid w:val="00FF18F4"/>
    <w:rsid w:val="00FF1AA8"/>
    <w:rsid w:val="00FF1D74"/>
    <w:rsid w:val="00FF21C6"/>
    <w:rsid w:val="00FF225E"/>
    <w:rsid w:val="00FF2517"/>
    <w:rsid w:val="00FF2708"/>
    <w:rsid w:val="00FF299D"/>
    <w:rsid w:val="00FF2DD7"/>
    <w:rsid w:val="00FF3285"/>
    <w:rsid w:val="00FF3BCC"/>
    <w:rsid w:val="00FF3D02"/>
    <w:rsid w:val="00FF3D2E"/>
    <w:rsid w:val="00FF3E10"/>
    <w:rsid w:val="00FF4C5B"/>
    <w:rsid w:val="00FF4D68"/>
    <w:rsid w:val="00FF52D2"/>
    <w:rsid w:val="00FF5379"/>
    <w:rsid w:val="00FF53C7"/>
    <w:rsid w:val="00FF5978"/>
    <w:rsid w:val="00FF5B9C"/>
    <w:rsid w:val="00FF62EC"/>
    <w:rsid w:val="00FF6ED9"/>
    <w:rsid w:val="00FF7065"/>
    <w:rsid w:val="00FF7089"/>
    <w:rsid w:val="00FF7457"/>
    <w:rsid w:val="00FF77FF"/>
    <w:rsid w:val="00FF78AF"/>
    <w:rsid w:val="00FF794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D6E7F7"/>
  <w15:chartTrackingRefBased/>
  <w15:docId w15:val="{471EDC2E-6445-4A5D-9AFE-5BF0F635C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uiPriority="99" w:qFormat="1"/>
    <w:lsdException w:name="List" w:uiPriority="99"/>
    <w:lsdException w:name="Title" w:qFormat="1"/>
    <w:lsdException w:name="Default Paragraph Font" w:uiPriority="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78F"/>
    <w:pPr>
      <w:overflowPunct w:val="0"/>
      <w:autoSpaceDE w:val="0"/>
      <w:autoSpaceDN w:val="0"/>
      <w:adjustRightInd w:val="0"/>
    </w:pPr>
    <w:rPr>
      <w:rFonts w:ascii="Times New Roman" w:hAnsi="Tms Rmn"/>
      <w:sz w:val="24"/>
      <w:szCs w:val="24"/>
    </w:rPr>
  </w:style>
  <w:style w:type="paragraph" w:styleId="Heading1">
    <w:name w:val="heading 1"/>
    <w:basedOn w:val="Normal"/>
    <w:next w:val="Normal"/>
    <w:link w:val="Heading1Char"/>
    <w:qFormat/>
    <w:pPr>
      <w:keepNext/>
      <w:spacing w:after="120" w:line="380" w:lineRule="exact"/>
      <w:ind w:right="-43"/>
      <w:textAlignment w:val="baseline"/>
      <w:outlineLvl w:val="0"/>
    </w:pPr>
    <w:rPr>
      <w:rFonts w:ascii="Angsana New" w:hAnsi="Angsana New"/>
      <w:sz w:val="34"/>
      <w:szCs w:val="34"/>
    </w:rPr>
  </w:style>
  <w:style w:type="paragraph" w:styleId="Heading2">
    <w:name w:val="heading 2"/>
    <w:basedOn w:val="Normal"/>
    <w:next w:val="Normal"/>
    <w:link w:val="Heading2Char"/>
    <w:qFormat/>
    <w:pPr>
      <w:keepNext/>
      <w:tabs>
        <w:tab w:val="left" w:pos="720"/>
        <w:tab w:val="center" w:pos="5760"/>
      </w:tabs>
      <w:spacing w:line="380" w:lineRule="exact"/>
      <w:ind w:right="-43"/>
      <w:jc w:val="both"/>
      <w:textAlignment w:val="baseline"/>
      <w:outlineLvl w:val="1"/>
    </w:pPr>
    <w:rPr>
      <w:rFonts w:ascii="Angsana New" w:hAnsi="Angsana New"/>
      <w:sz w:val="34"/>
      <w:szCs w:val="34"/>
    </w:rPr>
  </w:style>
  <w:style w:type="paragraph" w:styleId="Heading3">
    <w:name w:val="heading 3"/>
    <w:basedOn w:val="Normal"/>
    <w:next w:val="Normal"/>
    <w:link w:val="Heading3Char"/>
    <w:qFormat/>
    <w:pPr>
      <w:keepNext/>
      <w:tabs>
        <w:tab w:val="left" w:pos="720"/>
      </w:tabs>
      <w:spacing w:before="120" w:line="380" w:lineRule="exact"/>
      <w:ind w:right="-43"/>
      <w:jc w:val="center"/>
      <w:textAlignment w:val="baseline"/>
      <w:outlineLvl w:val="2"/>
    </w:pPr>
    <w:rPr>
      <w:rFonts w:ascii="Angsana New" w:hAnsi="Angsana New"/>
      <w:sz w:val="34"/>
      <w:szCs w:val="34"/>
    </w:rPr>
  </w:style>
  <w:style w:type="paragraph" w:styleId="Heading4">
    <w:name w:val="heading 4"/>
    <w:basedOn w:val="Normal"/>
    <w:next w:val="Normal"/>
    <w:link w:val="Heading4Char"/>
    <w:qFormat/>
    <w:pPr>
      <w:keepNext/>
      <w:tabs>
        <w:tab w:val="left" w:pos="2160"/>
        <w:tab w:val="right" w:pos="6480"/>
        <w:tab w:val="right" w:pos="8640"/>
      </w:tabs>
      <w:spacing w:before="120" w:after="120" w:line="380" w:lineRule="exact"/>
      <w:ind w:left="360" w:hanging="360"/>
      <w:jc w:val="both"/>
      <w:textAlignment w:val="baseline"/>
      <w:outlineLvl w:val="3"/>
    </w:pPr>
    <w:rPr>
      <w:rFonts w:ascii="Angsana New" w:hAnsi="Angsana New"/>
      <w:sz w:val="34"/>
      <w:szCs w:val="34"/>
    </w:rPr>
  </w:style>
  <w:style w:type="paragraph" w:styleId="Heading5">
    <w:name w:val="heading 5"/>
    <w:basedOn w:val="Normal"/>
    <w:next w:val="Normal"/>
    <w:qFormat/>
    <w:pPr>
      <w:keepNext/>
      <w:spacing w:line="380" w:lineRule="exact"/>
      <w:ind w:right="-43"/>
      <w:textAlignment w:val="baseline"/>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textAlignment w:val="baseline"/>
      <w:outlineLvl w:val="5"/>
    </w:pPr>
    <w:rPr>
      <w:rFonts w:ascii="Angsana New" w:hAnsi="Angsana New"/>
      <w:u w:val="single"/>
    </w:rPr>
  </w:style>
  <w:style w:type="paragraph" w:styleId="Heading7">
    <w:name w:val="heading 7"/>
    <w:basedOn w:val="Normal"/>
    <w:next w:val="Normal"/>
    <w:link w:val="Heading7Char"/>
    <w:uiPriority w:val="99"/>
    <w:qFormat/>
    <w:pPr>
      <w:keepNext/>
      <w:pBdr>
        <w:bottom w:val="single" w:sz="6" w:space="1" w:color="auto"/>
      </w:pBdr>
      <w:spacing w:line="300" w:lineRule="exact"/>
      <w:ind w:right="-36"/>
      <w:jc w:val="center"/>
      <w:textAlignment w:val="baseline"/>
      <w:outlineLvl w:val="6"/>
    </w:pPr>
    <w:rPr>
      <w:rFonts w:ascii="Angsana New" w:hAnsi="Angsana New"/>
      <w:sz w:val="20"/>
      <w:szCs w:val="20"/>
    </w:rPr>
  </w:style>
  <w:style w:type="paragraph" w:styleId="Heading8">
    <w:name w:val="heading 8"/>
    <w:basedOn w:val="Normal"/>
    <w:next w:val="Normal"/>
    <w:link w:val="Heading8Char"/>
    <w:uiPriority w:val="99"/>
    <w:qFormat/>
    <w:pPr>
      <w:keepNext/>
      <w:spacing w:line="380" w:lineRule="exact"/>
      <w:ind w:right="-43"/>
      <w:jc w:val="both"/>
      <w:textAlignment w:val="baseline"/>
      <w:outlineLvl w:val="7"/>
    </w:pPr>
    <w:rPr>
      <w:rFonts w:ascii="Angsana New" w:hAnsi="Angsana New"/>
      <w:b/>
      <w:bCs/>
    </w:rPr>
  </w:style>
  <w:style w:type="paragraph" w:styleId="Heading9">
    <w:name w:val="heading 9"/>
    <w:basedOn w:val="Normal"/>
    <w:next w:val="Normal"/>
    <w:link w:val="Heading9Char"/>
    <w:uiPriority w:val="99"/>
    <w:qFormat/>
    <w:pPr>
      <w:keepNext/>
      <w:spacing w:line="280" w:lineRule="exact"/>
      <w:ind w:right="-36"/>
      <w:jc w:val="center"/>
      <w:textAlignment w:val="baseline"/>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17D0"/>
    <w:rPr>
      <w:rFonts w:ascii="Angsana New" w:hAnsi="Angsana New"/>
      <w:sz w:val="34"/>
      <w:szCs w:val="34"/>
    </w:rPr>
  </w:style>
  <w:style w:type="character" w:customStyle="1" w:styleId="Heading2Char">
    <w:name w:val="Heading 2 Char"/>
    <w:basedOn w:val="DefaultParagraphFont"/>
    <w:link w:val="Heading2"/>
    <w:rsid w:val="002C17D0"/>
    <w:rPr>
      <w:rFonts w:ascii="Angsana New" w:hAnsi="Angsana New"/>
      <w:sz w:val="34"/>
      <w:szCs w:val="34"/>
    </w:rPr>
  </w:style>
  <w:style w:type="character" w:customStyle="1" w:styleId="Heading3Char">
    <w:name w:val="Heading 3 Char"/>
    <w:basedOn w:val="DefaultParagraphFont"/>
    <w:link w:val="Heading3"/>
    <w:rsid w:val="002C17D0"/>
    <w:rPr>
      <w:rFonts w:ascii="Angsana New" w:hAnsi="Angsana New"/>
      <w:sz w:val="34"/>
      <w:szCs w:val="34"/>
    </w:rPr>
  </w:style>
  <w:style w:type="character" w:customStyle="1" w:styleId="Heading4Char">
    <w:name w:val="Heading 4 Char"/>
    <w:basedOn w:val="DefaultParagraphFont"/>
    <w:link w:val="Heading4"/>
    <w:rsid w:val="002C17D0"/>
    <w:rPr>
      <w:rFonts w:ascii="Angsana New" w:hAnsi="Angsana New"/>
      <w:sz w:val="34"/>
      <w:szCs w:val="34"/>
    </w:rPr>
  </w:style>
  <w:style w:type="character" w:customStyle="1" w:styleId="Heading6Char">
    <w:name w:val="Heading 6 Char"/>
    <w:link w:val="Heading6"/>
    <w:rsid w:val="00E72F42"/>
    <w:rPr>
      <w:rFonts w:ascii="Angsana New" w:hAnsi="Angsana New"/>
      <w:sz w:val="24"/>
      <w:szCs w:val="24"/>
      <w:u w:val="single"/>
    </w:rPr>
  </w:style>
  <w:style w:type="character" w:customStyle="1" w:styleId="Heading7Char">
    <w:name w:val="Heading 7 Char"/>
    <w:basedOn w:val="DefaultParagraphFont"/>
    <w:link w:val="Heading7"/>
    <w:uiPriority w:val="99"/>
    <w:rsid w:val="002C17D0"/>
    <w:rPr>
      <w:rFonts w:ascii="Angsana New" w:hAnsi="Angsana New"/>
    </w:rPr>
  </w:style>
  <w:style w:type="character" w:customStyle="1" w:styleId="Heading8Char">
    <w:name w:val="Heading 8 Char"/>
    <w:link w:val="Heading8"/>
    <w:uiPriority w:val="99"/>
    <w:rsid w:val="00AF62CA"/>
    <w:rPr>
      <w:rFonts w:ascii="Angsana New" w:hAnsi="Angsana New"/>
      <w:b/>
      <w:bCs/>
      <w:sz w:val="24"/>
      <w:szCs w:val="24"/>
    </w:rPr>
  </w:style>
  <w:style w:type="character" w:customStyle="1" w:styleId="Heading9Char">
    <w:name w:val="Heading 9 Char"/>
    <w:basedOn w:val="DefaultParagraphFont"/>
    <w:link w:val="Heading9"/>
    <w:uiPriority w:val="99"/>
    <w:rsid w:val="002C17D0"/>
    <w:rPr>
      <w:rFonts w:ascii="Angsana New" w:hAnsi="Angsana New"/>
      <w:sz w:val="18"/>
      <w:szCs w:val="18"/>
      <w:u w:val="single"/>
    </w:rPr>
  </w:style>
  <w:style w:type="character" w:styleId="PageNumber">
    <w:name w:val="page number"/>
    <w:basedOn w:val="DefaultParagraphFont"/>
  </w:style>
  <w:style w:type="paragraph" w:styleId="BodyText">
    <w:name w:val="Body Text"/>
    <w:basedOn w:val="Normal"/>
    <w:link w:val="BodyTextChar"/>
    <w:uiPriority w:val="99"/>
    <w:pPr>
      <w:jc w:val="both"/>
      <w:textAlignment w:val="baseline"/>
    </w:pPr>
    <w:rPr>
      <w:rFonts w:hAnsi="CordiaUPC"/>
    </w:rPr>
  </w:style>
  <w:style w:type="character" w:customStyle="1" w:styleId="BodyTextChar">
    <w:name w:val="Body Text Char"/>
    <w:link w:val="BodyText"/>
    <w:uiPriority w:val="99"/>
    <w:rsid w:val="00B65EE8"/>
    <w:rPr>
      <w:rFonts w:ascii="Times New Roman"/>
      <w:sz w:val="24"/>
      <w:szCs w:val="24"/>
    </w:rPr>
  </w:style>
  <w:style w:type="paragraph" w:styleId="Footer">
    <w:name w:val="footer"/>
    <w:basedOn w:val="Normal"/>
    <w:link w:val="FooterChar"/>
    <w:uiPriority w:val="99"/>
    <w:pPr>
      <w:tabs>
        <w:tab w:val="center" w:pos="4153"/>
        <w:tab w:val="right" w:pos="8306"/>
      </w:tabs>
      <w:textAlignment w:val="baseline"/>
    </w:pPr>
    <w:rPr>
      <w:rFonts w:hAnsi="CordiaUPC"/>
    </w:rPr>
  </w:style>
  <w:style w:type="character" w:customStyle="1" w:styleId="FooterChar">
    <w:name w:val="Footer Char"/>
    <w:basedOn w:val="DefaultParagraphFont"/>
    <w:link w:val="Footer"/>
    <w:uiPriority w:val="99"/>
    <w:rsid w:val="00870212"/>
    <w:rPr>
      <w:rFonts w:ascii="Times New Roman"/>
      <w:sz w:val="24"/>
      <w:szCs w:val="24"/>
    </w:rPr>
  </w:style>
  <w:style w:type="paragraph" w:styleId="BlockText">
    <w:name w:val="Block Text"/>
    <w:basedOn w:val="Normal"/>
    <w:uiPriority w:val="99"/>
    <w:pPr>
      <w:tabs>
        <w:tab w:val="left" w:pos="720"/>
        <w:tab w:val="left" w:pos="2160"/>
      </w:tabs>
      <w:spacing w:before="120" w:after="120" w:line="380" w:lineRule="exact"/>
      <w:ind w:left="360" w:right="-36" w:hanging="360"/>
      <w:jc w:val="both"/>
      <w:textAlignment w:val="baseline"/>
    </w:pPr>
    <w:rPr>
      <w:rFonts w:ascii="Angsana New" w:hAnsi="Angsana New"/>
      <w:sz w:val="34"/>
      <w:szCs w:val="34"/>
    </w:rPr>
  </w:style>
  <w:style w:type="paragraph" w:styleId="Header">
    <w:name w:val="header"/>
    <w:basedOn w:val="Normal"/>
    <w:link w:val="HeaderChar"/>
    <w:uiPriority w:val="99"/>
    <w:pPr>
      <w:tabs>
        <w:tab w:val="center" w:pos="4320"/>
        <w:tab w:val="right" w:pos="8640"/>
      </w:tabs>
      <w:textAlignment w:val="baseline"/>
    </w:pPr>
    <w:rPr>
      <w:rFonts w:hAnsi="CordiaUPC"/>
      <w:szCs w:val="28"/>
    </w:rPr>
  </w:style>
  <w:style w:type="character" w:customStyle="1" w:styleId="HeaderChar">
    <w:name w:val="Header Char"/>
    <w:basedOn w:val="DefaultParagraphFont"/>
    <w:link w:val="Header"/>
    <w:uiPriority w:val="99"/>
    <w:rsid w:val="00870212"/>
    <w:rPr>
      <w:rFonts w:ascii="Times New Roman"/>
      <w:sz w:val="24"/>
      <w:szCs w:val="28"/>
    </w:rPr>
  </w:style>
  <w:style w:type="paragraph" w:styleId="BodyTextIndent">
    <w:name w:val="Body Text Indent"/>
    <w:basedOn w:val="Normal"/>
    <w:link w:val="BodyTextIndentChar"/>
    <w:uiPriority w:val="99"/>
    <w:pPr>
      <w:spacing w:before="240" w:after="120" w:line="380" w:lineRule="exact"/>
      <w:ind w:left="360"/>
      <w:jc w:val="both"/>
      <w:textAlignment w:val="baseline"/>
    </w:pPr>
    <w:rPr>
      <w:rFonts w:ascii="Angsana New" w:hAnsi="Angsana New"/>
      <w:sz w:val="34"/>
      <w:szCs w:val="34"/>
    </w:rPr>
  </w:style>
  <w:style w:type="character" w:customStyle="1" w:styleId="BodyTextIndentChar">
    <w:name w:val="Body Text Indent Char"/>
    <w:basedOn w:val="DefaultParagraphFont"/>
    <w:link w:val="BodyTextIndent"/>
    <w:uiPriority w:val="99"/>
    <w:rsid w:val="002C17D0"/>
    <w:rPr>
      <w:rFonts w:ascii="Angsana New" w:hAnsi="Angsana New"/>
      <w:sz w:val="34"/>
      <w:szCs w:val="34"/>
    </w:rPr>
  </w:style>
  <w:style w:type="paragraph" w:styleId="BodyTextIndent2">
    <w:name w:val="Body Text Indent 2"/>
    <w:basedOn w:val="Normal"/>
    <w:link w:val="BodyTextIndent2Char"/>
    <w:uiPriority w:val="99"/>
    <w:pPr>
      <w:tabs>
        <w:tab w:val="left" w:pos="720"/>
        <w:tab w:val="left" w:pos="2160"/>
        <w:tab w:val="right" w:pos="7200"/>
        <w:tab w:val="right" w:pos="8540"/>
      </w:tabs>
      <w:spacing w:before="120" w:after="120" w:line="380" w:lineRule="exact"/>
      <w:ind w:left="360" w:hanging="360"/>
      <w:jc w:val="both"/>
      <w:textAlignment w:val="baseline"/>
    </w:pPr>
    <w:rPr>
      <w:rFonts w:ascii="Angsana New" w:hAnsi="Angsana New"/>
      <w:sz w:val="34"/>
      <w:szCs w:val="34"/>
    </w:rPr>
  </w:style>
  <w:style w:type="character" w:customStyle="1" w:styleId="BodyTextIndent2Char">
    <w:name w:val="Body Text Indent 2 Char"/>
    <w:basedOn w:val="DefaultParagraphFont"/>
    <w:link w:val="BodyTextIndent2"/>
    <w:uiPriority w:val="99"/>
    <w:rsid w:val="002C17D0"/>
    <w:rPr>
      <w:rFonts w:ascii="Angsana New" w:hAnsi="Angsana New"/>
      <w:sz w:val="34"/>
      <w:szCs w:val="34"/>
    </w:rPr>
  </w:style>
  <w:style w:type="paragraph" w:styleId="BodyTextIndent3">
    <w:name w:val="Body Text Indent 3"/>
    <w:basedOn w:val="Normal"/>
    <w:link w:val="BodyTextIndent3Char"/>
    <w:uiPriority w:val="99"/>
    <w:pPr>
      <w:tabs>
        <w:tab w:val="left" w:pos="360"/>
        <w:tab w:val="left" w:pos="1440"/>
        <w:tab w:val="left" w:pos="2160"/>
        <w:tab w:val="right" w:pos="7020"/>
        <w:tab w:val="right" w:pos="8280"/>
      </w:tabs>
      <w:spacing w:before="120" w:after="120" w:line="380" w:lineRule="exact"/>
      <w:ind w:left="900" w:hanging="900"/>
      <w:jc w:val="both"/>
      <w:textAlignment w:val="baseline"/>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2C17D0"/>
    <w:rPr>
      <w:rFonts w:ascii="Angsana New" w:hAnsi="Angsana New"/>
      <w:sz w:val="34"/>
      <w:szCs w:val="34"/>
    </w:rPr>
  </w:style>
  <w:style w:type="paragraph" w:styleId="Caption">
    <w:name w:val="caption"/>
    <w:basedOn w:val="Normal"/>
    <w:next w:val="Normal"/>
    <w:uiPriority w:val="99"/>
    <w:qFormat/>
    <w:pPr>
      <w:tabs>
        <w:tab w:val="left" w:pos="2160"/>
      </w:tabs>
      <w:spacing w:before="240" w:after="120" w:line="380" w:lineRule="exact"/>
      <w:ind w:left="360" w:right="-43" w:hanging="360"/>
      <w:jc w:val="both"/>
      <w:textAlignment w:val="baseline"/>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textAlignment w:val="baseline"/>
    </w:pPr>
    <w:rPr>
      <w:rFonts w:ascii="Angsana New" w:hAnsi="Angsana New"/>
      <w:sz w:val="34"/>
      <w:szCs w:val="34"/>
    </w:rPr>
  </w:style>
  <w:style w:type="table" w:styleId="TableGrid">
    <w:name w:val="Table Grid"/>
    <w:basedOn w:val="TableNormal"/>
    <w:uiPriority w:val="5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rsid w:val="0037108E"/>
    <w:pPr>
      <w:ind w:left="360" w:hanging="360"/>
      <w:textAlignment w:val="baseline"/>
    </w:pPr>
  </w:style>
  <w:style w:type="paragraph" w:styleId="List2">
    <w:name w:val="List 2"/>
    <w:basedOn w:val="Normal"/>
    <w:rsid w:val="0037108E"/>
    <w:pPr>
      <w:ind w:left="720" w:hanging="360"/>
      <w:textAlignment w:val="baseline"/>
    </w:pPr>
  </w:style>
  <w:style w:type="paragraph" w:styleId="ListBullet2">
    <w:name w:val="List Bullet 2"/>
    <w:basedOn w:val="Normal"/>
    <w:rsid w:val="0037108E"/>
    <w:pPr>
      <w:ind w:left="720" w:hanging="360"/>
      <w:textAlignment w:val="baseline"/>
    </w:pPr>
  </w:style>
  <w:style w:type="paragraph" w:styleId="ListBullet3">
    <w:name w:val="List Bullet 3"/>
    <w:basedOn w:val="Normal"/>
    <w:rsid w:val="0037108E"/>
    <w:pPr>
      <w:ind w:left="1080" w:hanging="360"/>
      <w:textAlignment w:val="baseline"/>
    </w:pPr>
  </w:style>
  <w:style w:type="paragraph" w:styleId="ListContinue2">
    <w:name w:val="List Continue 2"/>
    <w:basedOn w:val="Normal"/>
    <w:rsid w:val="0037108E"/>
    <w:pPr>
      <w:spacing w:after="120"/>
      <w:ind w:left="720"/>
      <w:textAlignment w:val="baseline"/>
    </w:pPr>
  </w:style>
  <w:style w:type="paragraph" w:customStyle="1" w:styleId="InsideAddress">
    <w:name w:val="Inside Address"/>
    <w:basedOn w:val="Normal"/>
    <w:rsid w:val="0037108E"/>
    <w:pPr>
      <w:textAlignment w:val="baseline"/>
    </w:pPr>
  </w:style>
  <w:style w:type="paragraph" w:styleId="Title">
    <w:name w:val="Title"/>
    <w:basedOn w:val="Normal"/>
    <w:qFormat/>
    <w:rsid w:val="0037108E"/>
    <w:pPr>
      <w:spacing w:before="240" w:after="60"/>
      <w:jc w:val="center"/>
      <w:textAlignment w:val="baseline"/>
    </w:pPr>
    <w:rPr>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textAlignment w:val="baseline"/>
    </w:pPr>
    <w:rPr>
      <w:i/>
      <w:iCs/>
      <w:szCs w:val="28"/>
    </w:rPr>
  </w:style>
  <w:style w:type="paragraph" w:styleId="BodyText2">
    <w:name w:val="Body Text 2"/>
    <w:basedOn w:val="Normal"/>
    <w:link w:val="BodyText2Char"/>
    <w:rsid w:val="0037108E"/>
    <w:pPr>
      <w:spacing w:line="380" w:lineRule="exact"/>
      <w:ind w:right="215" w:firstLine="720"/>
      <w:jc w:val="both"/>
      <w:textAlignment w:val="baseline"/>
    </w:pPr>
    <w:rPr>
      <w:sz w:val="32"/>
      <w:szCs w:val="32"/>
    </w:rPr>
  </w:style>
  <w:style w:type="character" w:customStyle="1" w:styleId="BodyText2Char">
    <w:name w:val="Body Text 2 Char"/>
    <w:basedOn w:val="DefaultParagraphFont"/>
    <w:link w:val="BodyText2"/>
    <w:rsid w:val="002C17D0"/>
    <w:rPr>
      <w:rFonts w:ascii="Times New Roman" w:hAnsi="Tms Rmn"/>
      <w:sz w:val="32"/>
      <w:szCs w:val="32"/>
    </w:rPr>
  </w:style>
  <w:style w:type="paragraph" w:customStyle="1" w:styleId="a">
    <w:name w:val="เนื้อเรื่อง"/>
    <w:basedOn w:val="Normal"/>
    <w:rsid w:val="0037108E"/>
    <w:pPr>
      <w:widowControl w:val="0"/>
      <w:ind w:right="386"/>
      <w:textAlignment w:val="baseline"/>
    </w:pPr>
    <w:rPr>
      <w:rFonts w:hAnsi="CordiaUPC" w:cs="CordiaUPC"/>
      <w:sz w:val="28"/>
      <w:szCs w:val="28"/>
    </w:rPr>
  </w:style>
  <w:style w:type="paragraph" w:customStyle="1" w:styleId="1">
    <w:name w:val="เนื้อเรื่อง1"/>
    <w:basedOn w:val="Normal"/>
    <w:uiPriority w:val="99"/>
    <w:rsid w:val="0037108E"/>
    <w:pPr>
      <w:widowControl w:val="0"/>
      <w:ind w:right="386"/>
      <w:textAlignment w:val="baseline"/>
    </w:pPr>
    <w:rPr>
      <w:rFonts w:hAnsi="CordiaUPC" w:cs="CordiaUPC"/>
      <w:color w:val="800080"/>
      <w:sz w:val="28"/>
      <w:szCs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textAlignment w:val="baseline"/>
    </w:p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pPr>
    <w:rPr>
      <w:rFonts w:ascii="Angsana New" w:hAnsi="Angsana New"/>
      <w:sz w:val="28"/>
      <w:szCs w:val="28"/>
    </w:rPr>
  </w:style>
  <w:style w:type="character" w:styleId="Emphasis">
    <w:name w:val="Emphasis"/>
    <w:uiPriority w:val="20"/>
    <w:qFormat/>
    <w:rsid w:val="0037108E"/>
    <w:rPr>
      <w:i/>
      <w:iCs/>
    </w:rPr>
  </w:style>
  <w:style w:type="paragraph" w:customStyle="1" w:styleId="a1">
    <w:name w:val="???????"/>
    <w:basedOn w:val="Normal"/>
    <w:rsid w:val="0037108E"/>
    <w:pPr>
      <w:tabs>
        <w:tab w:val="left" w:pos="1080"/>
      </w:tabs>
      <w:overflowPunct/>
      <w:autoSpaceDE/>
      <w:autoSpaceDN/>
      <w:adjustRightInd/>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pPr>
    <w:rPr>
      <w:rFonts w:hAnsi="Times New Roman" w:cs="Times New Roman"/>
      <w:sz w:val="28"/>
      <w:szCs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pPr>
    <w:rPr>
      <w:rFonts w:ascii="Verdana" w:hAnsi="Verdana" w:cs="Times New Roman"/>
      <w:sz w:val="20"/>
      <w:szCs w:val="20"/>
      <w:lang w:bidi="ar-SA"/>
    </w:rPr>
  </w:style>
  <w:style w:type="paragraph" w:customStyle="1" w:styleId="Char1">
    <w:name w:val="Char1"/>
    <w:basedOn w:val="Normal"/>
    <w:rsid w:val="0040646F"/>
    <w:pPr>
      <w:overflowPunct/>
      <w:autoSpaceDE/>
      <w:autoSpaceDN/>
      <w:adjustRightInd/>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1C4933"/>
    <w:pPr>
      <w:overflowPunct/>
      <w:autoSpaceDE/>
      <w:autoSpaceDN/>
      <w:adjustRightInd/>
      <w:spacing w:after="200" w:line="276" w:lineRule="auto"/>
      <w:ind w:left="720"/>
      <w:contextualSpacing/>
    </w:pPr>
    <w:rPr>
      <w:rFonts w:ascii="Calibri" w:eastAsia="Calibri" w:hAnsi="Calibri" w:cs="Cordia New"/>
      <w:sz w:val="22"/>
      <w:szCs w:val="28"/>
    </w:rPr>
  </w:style>
  <w:style w:type="character" w:customStyle="1" w:styleId="ListParagraphChar">
    <w:name w:val="List Paragraph Char"/>
    <w:basedOn w:val="DefaultParagraphFont"/>
    <w:link w:val="ListParagraph"/>
    <w:uiPriority w:val="34"/>
    <w:rsid w:val="00513691"/>
    <w:rPr>
      <w:rFonts w:ascii="Calibri" w:eastAsia="Calibri" w:hAnsi="Calibri" w:cs="Cordia New"/>
      <w:sz w:val="22"/>
      <w:szCs w:val="28"/>
    </w:rPr>
  </w:style>
  <w:style w:type="paragraph" w:styleId="BalloonText">
    <w:name w:val="Balloon Text"/>
    <w:basedOn w:val="Normal"/>
    <w:link w:val="BalloonTextChar"/>
    <w:uiPriority w:val="99"/>
    <w:rsid w:val="008340E5"/>
    <w:pPr>
      <w:textAlignment w:val="baseline"/>
    </w:pPr>
    <w:rPr>
      <w:rFonts w:ascii="Tahoma" w:hAnsi="Tahoma"/>
      <w:sz w:val="16"/>
      <w:szCs w:val="20"/>
    </w:rPr>
  </w:style>
  <w:style w:type="character" w:customStyle="1" w:styleId="BalloonTextChar">
    <w:name w:val="Balloon Text Char"/>
    <w:link w:val="BalloonText"/>
    <w:uiPriority w:val="99"/>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styleId="CommentReference">
    <w:name w:val="annotation reference"/>
    <w:rsid w:val="00F87975"/>
    <w:rPr>
      <w:sz w:val="16"/>
      <w:szCs w:val="16"/>
    </w:rPr>
  </w:style>
  <w:style w:type="paragraph" w:styleId="CommentText">
    <w:name w:val="annotation text"/>
    <w:basedOn w:val="Normal"/>
    <w:link w:val="CommentTextChar"/>
    <w:uiPriority w:val="99"/>
    <w:rsid w:val="00F87975"/>
    <w:pPr>
      <w:textAlignment w:val="baseline"/>
    </w:pPr>
    <w:rPr>
      <w:rFonts w:hAnsi="CordiaUPC"/>
      <w:sz w:val="20"/>
      <w:szCs w:val="25"/>
    </w:rPr>
  </w:style>
  <w:style w:type="character" w:customStyle="1" w:styleId="CommentTextChar">
    <w:name w:val="Comment Text Char"/>
    <w:link w:val="CommentText"/>
    <w:uiPriority w:val="99"/>
    <w:rsid w:val="00F87975"/>
    <w:rPr>
      <w:rFonts w:ascii="Times New Roman"/>
      <w:szCs w:val="25"/>
    </w:rPr>
  </w:style>
  <w:style w:type="paragraph" w:styleId="CommentSubject">
    <w:name w:val="annotation subject"/>
    <w:basedOn w:val="CommentText"/>
    <w:next w:val="CommentText"/>
    <w:link w:val="CommentSubjectChar"/>
    <w:uiPriority w:val="99"/>
    <w:rsid w:val="00F87975"/>
    <w:rPr>
      <w:b/>
      <w:bCs/>
    </w:rPr>
  </w:style>
  <w:style w:type="character" w:customStyle="1" w:styleId="CommentSubjectChar">
    <w:name w:val="Comment Subject Char"/>
    <w:link w:val="CommentSubject"/>
    <w:uiPriority w:val="99"/>
    <w:rsid w:val="00F87975"/>
    <w:rPr>
      <w:rFonts w:ascii="Times New Roman"/>
      <w:b/>
      <w:bCs/>
      <w:szCs w:val="25"/>
    </w:rPr>
  </w:style>
  <w:style w:type="paragraph" w:styleId="FootnoteText">
    <w:name w:val="footnote text"/>
    <w:basedOn w:val="Normal"/>
    <w:link w:val="FootnoteTextChar"/>
    <w:uiPriority w:val="99"/>
    <w:rsid w:val="00FE02F7"/>
    <w:pPr>
      <w:widowControl w:val="0"/>
      <w:textAlignment w:val="baseline"/>
    </w:pPr>
    <w:rPr>
      <w:rFonts w:hAnsi="CordiaUPC" w:cs="CordiaUPC"/>
      <w:sz w:val="28"/>
      <w:szCs w:val="28"/>
    </w:rPr>
  </w:style>
  <w:style w:type="character" w:customStyle="1" w:styleId="FootnoteTextChar">
    <w:name w:val="Footnote Text Char"/>
    <w:link w:val="FootnoteText"/>
    <w:uiPriority w:val="99"/>
    <w:rsid w:val="00FE02F7"/>
    <w:rPr>
      <w:rFonts w:ascii="Times New Roman" w:cs="CordiaUPC"/>
      <w:sz w:val="28"/>
      <w:szCs w:val="28"/>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textAlignment w:val="baseline"/>
    </w:pPr>
    <w:rPr>
      <w:rFonts w:hAnsi="Times New Roman"/>
      <w:sz w:val="22"/>
      <w:szCs w:val="22"/>
      <w:lang w:val="th-TH"/>
    </w:rPr>
  </w:style>
  <w:style w:type="table" w:styleId="TableGridLight">
    <w:name w:val="Grid Table Light"/>
    <w:basedOn w:val="TableNormal"/>
    <w:uiPriority w:val="40"/>
    <w:rsid w:val="00347CC6"/>
    <w:rPr>
      <w:rFonts w:asciiTheme="minorHAnsi" w:eastAsiaTheme="minorHAnsi" w:hAnsiTheme="minorHAnsi" w:cstheme="minorBidi"/>
      <w:sz w:val="22"/>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IntenseEmphasis">
    <w:name w:val="Intense Emphasis"/>
    <w:basedOn w:val="DefaultParagraphFont"/>
    <w:uiPriority w:val="21"/>
    <w:qFormat/>
    <w:rsid w:val="00FA4124"/>
    <w:rPr>
      <w:i/>
      <w:iCs/>
      <w:color w:val="4472C4" w:themeColor="accent1"/>
    </w:rPr>
  </w:style>
  <w:style w:type="character" w:customStyle="1" w:styleId="Style1Char">
    <w:name w:val="Style1 Char"/>
    <w:basedOn w:val="DefaultParagraphFont"/>
    <w:link w:val="Style1"/>
    <w:locked/>
    <w:rsid w:val="002C17D0"/>
    <w:rPr>
      <w:rFonts w:ascii="Arial" w:hAnsi="Arial" w:cs="Arial"/>
      <w:sz w:val="22"/>
      <w:szCs w:val="22"/>
    </w:rPr>
  </w:style>
  <w:style w:type="paragraph" w:customStyle="1" w:styleId="Style1">
    <w:name w:val="Style1"/>
    <w:basedOn w:val="Normal"/>
    <w:next w:val="1"/>
    <w:link w:val="Style1Char"/>
    <w:qFormat/>
    <w:rsid w:val="002C17D0"/>
    <w:pPr>
      <w:tabs>
        <w:tab w:val="left" w:pos="360"/>
        <w:tab w:val="left" w:pos="1440"/>
      </w:tabs>
      <w:spacing w:before="120" w:after="120" w:line="360" w:lineRule="exact"/>
      <w:ind w:left="600"/>
      <w:jc w:val="thaiDistribute"/>
      <w:outlineLvl w:val="0"/>
    </w:pPr>
    <w:rPr>
      <w:rFonts w:ascii="Arial" w:hAnsi="Arial" w:cs="Arial"/>
      <w:sz w:val="22"/>
      <w:szCs w:val="22"/>
    </w:rPr>
  </w:style>
  <w:style w:type="paragraph" w:customStyle="1" w:styleId="block">
    <w:name w:val="block"/>
    <w:aliases w:val="b,b + Angsana New,Bold,Thai Distributed Justification,Left:  0....,Normal + Angsana New,15 pt,Left:  1 cm,Rig..."/>
    <w:basedOn w:val="BodyText"/>
    <w:link w:val="blockChar"/>
    <w:rsid w:val="007D5B32"/>
    <w:pPr>
      <w:overflowPunct/>
      <w:autoSpaceDE/>
      <w:autoSpaceDN/>
      <w:adjustRightInd/>
      <w:spacing w:after="260" w:line="260" w:lineRule="atLeast"/>
      <w:ind w:left="567"/>
      <w:jc w:val="left"/>
      <w:textAlignment w:val="auto"/>
    </w:pPr>
    <w:rPr>
      <w:rFonts w:hAnsi="Times New Roman"/>
      <w:sz w:val="22"/>
      <w:szCs w:val="20"/>
      <w:lang w:val="en-GB" w:bidi="ar-SA"/>
    </w:rPr>
  </w:style>
  <w:style w:type="character" w:customStyle="1" w:styleId="blockChar">
    <w:name w:val="block Char"/>
    <w:aliases w:val="b Char"/>
    <w:link w:val="block"/>
    <w:locked/>
    <w:rsid w:val="007D5B32"/>
    <w:rPr>
      <w:rFonts w:ascii="Times New Roman" w:hAnsi="Times New Roman"/>
      <w:sz w:val="22"/>
      <w:lang w:val="en-GB" w:bidi="ar-SA"/>
    </w:rPr>
  </w:style>
  <w:style w:type="paragraph" w:customStyle="1" w:styleId="Char0">
    <w:name w:val="Char0"/>
    <w:basedOn w:val="Normal"/>
    <w:uiPriority w:val="99"/>
    <w:rsid w:val="00CE6B62"/>
    <w:pPr>
      <w:overflowPunct/>
      <w:autoSpaceDE/>
      <w:autoSpaceDN/>
      <w:adjustRightInd/>
      <w:spacing w:after="160" w:line="240" w:lineRule="exact"/>
    </w:pPr>
    <w:rPr>
      <w:rFonts w:ascii="Verdana" w:hAnsi="Verdana"/>
      <w:sz w:val="20"/>
      <w:szCs w:val="20"/>
      <w:lang w:bidi="ar-SA"/>
    </w:rPr>
  </w:style>
  <w:style w:type="paragraph" w:customStyle="1" w:styleId="Char00">
    <w:name w:val="Char00"/>
    <w:basedOn w:val="Normal"/>
    <w:uiPriority w:val="99"/>
    <w:rsid w:val="00E9739A"/>
    <w:pPr>
      <w:overflowPunct/>
      <w:autoSpaceDE/>
      <w:autoSpaceDN/>
      <w:adjustRightInd/>
      <w:spacing w:after="160" w:line="240" w:lineRule="exact"/>
    </w:pPr>
    <w:rPr>
      <w:rFonts w:ascii="Verdana" w:hAnsi="Verdana"/>
      <w:sz w:val="20"/>
      <w:szCs w:val="20"/>
      <w:lang w:bidi="ar-SA"/>
    </w:rPr>
  </w:style>
  <w:style w:type="paragraph" w:customStyle="1" w:styleId="Default">
    <w:name w:val="Default"/>
    <w:rsid w:val="003816DD"/>
    <w:pPr>
      <w:autoSpaceDE w:val="0"/>
      <w:autoSpaceDN w:val="0"/>
      <w:adjustRightInd w:val="0"/>
    </w:pPr>
    <w:rPr>
      <w:rFonts w:ascii="Cordia New" w:eastAsia="Calibri" w:hAnsi="Cordia New" w:cs="Cordia New"/>
      <w:color w:val="000000"/>
      <w:sz w:val="24"/>
      <w:szCs w:val="24"/>
    </w:rPr>
  </w:style>
  <w:style w:type="paragraph" w:styleId="NormalWeb">
    <w:name w:val="Normal (Web)"/>
    <w:basedOn w:val="Normal"/>
    <w:uiPriority w:val="99"/>
    <w:unhideWhenUsed/>
    <w:rsid w:val="004A5725"/>
    <w:pPr>
      <w:overflowPunct/>
      <w:autoSpaceDE/>
      <w:autoSpaceDN/>
      <w:adjustRightInd/>
      <w:spacing w:before="100" w:beforeAutospacing="1" w:after="100" w:afterAutospacing="1"/>
    </w:pPr>
    <w:rPr>
      <w:rFonts w:ascii="Tahoma" w:eastAsiaTheme="minorHAnsi" w:hAnsi="Tahoma" w:cs="Tahoma"/>
    </w:rPr>
  </w:style>
  <w:style w:type="character" w:customStyle="1" w:styleId="ui-provider">
    <w:name w:val="ui-provider"/>
    <w:basedOn w:val="DefaultParagraphFont"/>
    <w:rsid w:val="00F01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1801">
      <w:bodyDiv w:val="1"/>
      <w:marLeft w:val="0"/>
      <w:marRight w:val="0"/>
      <w:marTop w:val="0"/>
      <w:marBottom w:val="0"/>
      <w:divBdr>
        <w:top w:val="none" w:sz="0" w:space="0" w:color="auto"/>
        <w:left w:val="none" w:sz="0" w:space="0" w:color="auto"/>
        <w:bottom w:val="none" w:sz="0" w:space="0" w:color="auto"/>
        <w:right w:val="none" w:sz="0" w:space="0" w:color="auto"/>
      </w:divBdr>
      <w:divsChild>
        <w:div w:id="1715155584">
          <w:marLeft w:val="0"/>
          <w:marRight w:val="0"/>
          <w:marTop w:val="0"/>
          <w:marBottom w:val="0"/>
          <w:divBdr>
            <w:top w:val="none" w:sz="0" w:space="0" w:color="auto"/>
            <w:left w:val="none" w:sz="0" w:space="0" w:color="auto"/>
            <w:bottom w:val="none" w:sz="0" w:space="0" w:color="auto"/>
            <w:right w:val="none" w:sz="0" w:space="0" w:color="auto"/>
          </w:divBdr>
        </w:div>
      </w:divsChild>
    </w:div>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12149608">
      <w:bodyDiv w:val="1"/>
      <w:marLeft w:val="0"/>
      <w:marRight w:val="0"/>
      <w:marTop w:val="0"/>
      <w:marBottom w:val="0"/>
      <w:divBdr>
        <w:top w:val="none" w:sz="0" w:space="0" w:color="auto"/>
        <w:left w:val="none" w:sz="0" w:space="0" w:color="auto"/>
        <w:bottom w:val="none" w:sz="0" w:space="0" w:color="auto"/>
        <w:right w:val="none" w:sz="0" w:space="0" w:color="auto"/>
      </w:divBdr>
    </w:div>
    <w:div w:id="15229673">
      <w:bodyDiv w:val="1"/>
      <w:marLeft w:val="0"/>
      <w:marRight w:val="0"/>
      <w:marTop w:val="0"/>
      <w:marBottom w:val="0"/>
      <w:divBdr>
        <w:top w:val="none" w:sz="0" w:space="0" w:color="auto"/>
        <w:left w:val="none" w:sz="0" w:space="0" w:color="auto"/>
        <w:bottom w:val="none" w:sz="0" w:space="0" w:color="auto"/>
        <w:right w:val="none" w:sz="0" w:space="0" w:color="auto"/>
      </w:divBdr>
    </w:div>
    <w:div w:id="46998819">
      <w:bodyDiv w:val="1"/>
      <w:marLeft w:val="0"/>
      <w:marRight w:val="0"/>
      <w:marTop w:val="0"/>
      <w:marBottom w:val="0"/>
      <w:divBdr>
        <w:top w:val="none" w:sz="0" w:space="0" w:color="auto"/>
        <w:left w:val="none" w:sz="0" w:space="0" w:color="auto"/>
        <w:bottom w:val="none" w:sz="0" w:space="0" w:color="auto"/>
        <w:right w:val="none" w:sz="0" w:space="0" w:color="auto"/>
      </w:divBdr>
    </w:div>
    <w:div w:id="51004025">
      <w:bodyDiv w:val="1"/>
      <w:marLeft w:val="0"/>
      <w:marRight w:val="0"/>
      <w:marTop w:val="0"/>
      <w:marBottom w:val="0"/>
      <w:divBdr>
        <w:top w:val="none" w:sz="0" w:space="0" w:color="auto"/>
        <w:left w:val="none" w:sz="0" w:space="0" w:color="auto"/>
        <w:bottom w:val="none" w:sz="0" w:space="0" w:color="auto"/>
        <w:right w:val="none" w:sz="0" w:space="0" w:color="auto"/>
      </w:divBdr>
    </w:div>
    <w:div w:id="62334777">
      <w:bodyDiv w:val="1"/>
      <w:marLeft w:val="0"/>
      <w:marRight w:val="0"/>
      <w:marTop w:val="0"/>
      <w:marBottom w:val="0"/>
      <w:divBdr>
        <w:top w:val="none" w:sz="0" w:space="0" w:color="auto"/>
        <w:left w:val="none" w:sz="0" w:space="0" w:color="auto"/>
        <w:bottom w:val="none" w:sz="0" w:space="0" w:color="auto"/>
        <w:right w:val="none" w:sz="0" w:space="0" w:color="auto"/>
      </w:divBdr>
    </w:div>
    <w:div w:id="66073093">
      <w:bodyDiv w:val="1"/>
      <w:marLeft w:val="0"/>
      <w:marRight w:val="0"/>
      <w:marTop w:val="0"/>
      <w:marBottom w:val="0"/>
      <w:divBdr>
        <w:top w:val="none" w:sz="0" w:space="0" w:color="auto"/>
        <w:left w:val="none" w:sz="0" w:space="0" w:color="auto"/>
        <w:bottom w:val="none" w:sz="0" w:space="0" w:color="auto"/>
        <w:right w:val="none" w:sz="0" w:space="0" w:color="auto"/>
      </w:divBdr>
    </w:div>
    <w:div w:id="72626702">
      <w:bodyDiv w:val="1"/>
      <w:marLeft w:val="0"/>
      <w:marRight w:val="0"/>
      <w:marTop w:val="0"/>
      <w:marBottom w:val="0"/>
      <w:divBdr>
        <w:top w:val="none" w:sz="0" w:space="0" w:color="auto"/>
        <w:left w:val="none" w:sz="0" w:space="0" w:color="auto"/>
        <w:bottom w:val="none" w:sz="0" w:space="0" w:color="auto"/>
        <w:right w:val="none" w:sz="0" w:space="0" w:color="auto"/>
      </w:divBdr>
    </w:div>
    <w:div w:id="72974066">
      <w:bodyDiv w:val="1"/>
      <w:marLeft w:val="0"/>
      <w:marRight w:val="0"/>
      <w:marTop w:val="0"/>
      <w:marBottom w:val="0"/>
      <w:divBdr>
        <w:top w:val="none" w:sz="0" w:space="0" w:color="auto"/>
        <w:left w:val="none" w:sz="0" w:space="0" w:color="auto"/>
        <w:bottom w:val="none" w:sz="0" w:space="0" w:color="auto"/>
        <w:right w:val="none" w:sz="0" w:space="0" w:color="auto"/>
      </w:divBdr>
    </w:div>
    <w:div w:id="91827081">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105738050">
      <w:bodyDiv w:val="1"/>
      <w:marLeft w:val="0"/>
      <w:marRight w:val="0"/>
      <w:marTop w:val="0"/>
      <w:marBottom w:val="0"/>
      <w:divBdr>
        <w:top w:val="none" w:sz="0" w:space="0" w:color="auto"/>
        <w:left w:val="none" w:sz="0" w:space="0" w:color="auto"/>
        <w:bottom w:val="none" w:sz="0" w:space="0" w:color="auto"/>
        <w:right w:val="none" w:sz="0" w:space="0" w:color="auto"/>
      </w:divBdr>
    </w:div>
    <w:div w:id="106124623">
      <w:bodyDiv w:val="1"/>
      <w:marLeft w:val="0"/>
      <w:marRight w:val="0"/>
      <w:marTop w:val="0"/>
      <w:marBottom w:val="0"/>
      <w:divBdr>
        <w:top w:val="none" w:sz="0" w:space="0" w:color="auto"/>
        <w:left w:val="none" w:sz="0" w:space="0" w:color="auto"/>
        <w:bottom w:val="none" w:sz="0" w:space="0" w:color="auto"/>
        <w:right w:val="none" w:sz="0" w:space="0" w:color="auto"/>
      </w:divBdr>
    </w:div>
    <w:div w:id="108013476">
      <w:bodyDiv w:val="1"/>
      <w:marLeft w:val="0"/>
      <w:marRight w:val="0"/>
      <w:marTop w:val="0"/>
      <w:marBottom w:val="0"/>
      <w:divBdr>
        <w:top w:val="none" w:sz="0" w:space="0" w:color="auto"/>
        <w:left w:val="none" w:sz="0" w:space="0" w:color="auto"/>
        <w:bottom w:val="none" w:sz="0" w:space="0" w:color="auto"/>
        <w:right w:val="none" w:sz="0" w:space="0" w:color="auto"/>
      </w:divBdr>
    </w:div>
    <w:div w:id="115684393">
      <w:bodyDiv w:val="1"/>
      <w:marLeft w:val="0"/>
      <w:marRight w:val="0"/>
      <w:marTop w:val="0"/>
      <w:marBottom w:val="0"/>
      <w:divBdr>
        <w:top w:val="none" w:sz="0" w:space="0" w:color="auto"/>
        <w:left w:val="none" w:sz="0" w:space="0" w:color="auto"/>
        <w:bottom w:val="none" w:sz="0" w:space="0" w:color="auto"/>
        <w:right w:val="none" w:sz="0" w:space="0" w:color="auto"/>
      </w:divBdr>
    </w:div>
    <w:div w:id="120458779">
      <w:bodyDiv w:val="1"/>
      <w:marLeft w:val="0"/>
      <w:marRight w:val="0"/>
      <w:marTop w:val="0"/>
      <w:marBottom w:val="0"/>
      <w:divBdr>
        <w:top w:val="none" w:sz="0" w:space="0" w:color="auto"/>
        <w:left w:val="none" w:sz="0" w:space="0" w:color="auto"/>
        <w:bottom w:val="none" w:sz="0" w:space="0" w:color="auto"/>
        <w:right w:val="none" w:sz="0" w:space="0" w:color="auto"/>
      </w:divBdr>
    </w:div>
    <w:div w:id="121658163">
      <w:bodyDiv w:val="1"/>
      <w:marLeft w:val="0"/>
      <w:marRight w:val="0"/>
      <w:marTop w:val="0"/>
      <w:marBottom w:val="0"/>
      <w:divBdr>
        <w:top w:val="none" w:sz="0" w:space="0" w:color="auto"/>
        <w:left w:val="none" w:sz="0" w:space="0" w:color="auto"/>
        <w:bottom w:val="none" w:sz="0" w:space="0" w:color="auto"/>
        <w:right w:val="none" w:sz="0" w:space="0" w:color="auto"/>
      </w:divBdr>
    </w:div>
    <w:div w:id="133842306">
      <w:bodyDiv w:val="1"/>
      <w:marLeft w:val="0"/>
      <w:marRight w:val="0"/>
      <w:marTop w:val="0"/>
      <w:marBottom w:val="0"/>
      <w:divBdr>
        <w:top w:val="none" w:sz="0" w:space="0" w:color="auto"/>
        <w:left w:val="none" w:sz="0" w:space="0" w:color="auto"/>
        <w:bottom w:val="none" w:sz="0" w:space="0" w:color="auto"/>
        <w:right w:val="none" w:sz="0" w:space="0" w:color="auto"/>
      </w:divBdr>
    </w:div>
    <w:div w:id="141577941">
      <w:bodyDiv w:val="1"/>
      <w:marLeft w:val="0"/>
      <w:marRight w:val="0"/>
      <w:marTop w:val="0"/>
      <w:marBottom w:val="0"/>
      <w:divBdr>
        <w:top w:val="none" w:sz="0" w:space="0" w:color="auto"/>
        <w:left w:val="none" w:sz="0" w:space="0" w:color="auto"/>
        <w:bottom w:val="none" w:sz="0" w:space="0" w:color="auto"/>
        <w:right w:val="none" w:sz="0" w:space="0" w:color="auto"/>
      </w:divBdr>
    </w:div>
    <w:div w:id="142237482">
      <w:bodyDiv w:val="1"/>
      <w:marLeft w:val="0"/>
      <w:marRight w:val="0"/>
      <w:marTop w:val="0"/>
      <w:marBottom w:val="0"/>
      <w:divBdr>
        <w:top w:val="none" w:sz="0" w:space="0" w:color="auto"/>
        <w:left w:val="none" w:sz="0" w:space="0" w:color="auto"/>
        <w:bottom w:val="none" w:sz="0" w:space="0" w:color="auto"/>
        <w:right w:val="none" w:sz="0" w:space="0" w:color="auto"/>
      </w:divBdr>
    </w:div>
    <w:div w:id="145168425">
      <w:bodyDiv w:val="1"/>
      <w:marLeft w:val="0"/>
      <w:marRight w:val="0"/>
      <w:marTop w:val="0"/>
      <w:marBottom w:val="0"/>
      <w:divBdr>
        <w:top w:val="none" w:sz="0" w:space="0" w:color="auto"/>
        <w:left w:val="none" w:sz="0" w:space="0" w:color="auto"/>
        <w:bottom w:val="none" w:sz="0" w:space="0" w:color="auto"/>
        <w:right w:val="none" w:sz="0" w:space="0" w:color="auto"/>
      </w:divBdr>
    </w:div>
    <w:div w:id="149369644">
      <w:bodyDiv w:val="1"/>
      <w:marLeft w:val="0"/>
      <w:marRight w:val="0"/>
      <w:marTop w:val="0"/>
      <w:marBottom w:val="0"/>
      <w:divBdr>
        <w:top w:val="none" w:sz="0" w:space="0" w:color="auto"/>
        <w:left w:val="none" w:sz="0" w:space="0" w:color="auto"/>
        <w:bottom w:val="none" w:sz="0" w:space="0" w:color="auto"/>
        <w:right w:val="none" w:sz="0" w:space="0" w:color="auto"/>
      </w:divBdr>
    </w:div>
    <w:div w:id="150367638">
      <w:bodyDiv w:val="1"/>
      <w:marLeft w:val="0"/>
      <w:marRight w:val="0"/>
      <w:marTop w:val="0"/>
      <w:marBottom w:val="0"/>
      <w:divBdr>
        <w:top w:val="none" w:sz="0" w:space="0" w:color="auto"/>
        <w:left w:val="none" w:sz="0" w:space="0" w:color="auto"/>
        <w:bottom w:val="none" w:sz="0" w:space="0" w:color="auto"/>
        <w:right w:val="none" w:sz="0" w:space="0" w:color="auto"/>
      </w:divBdr>
    </w:div>
    <w:div w:id="164712185">
      <w:bodyDiv w:val="1"/>
      <w:marLeft w:val="0"/>
      <w:marRight w:val="0"/>
      <w:marTop w:val="0"/>
      <w:marBottom w:val="0"/>
      <w:divBdr>
        <w:top w:val="none" w:sz="0" w:space="0" w:color="auto"/>
        <w:left w:val="none" w:sz="0" w:space="0" w:color="auto"/>
        <w:bottom w:val="none" w:sz="0" w:space="0" w:color="auto"/>
        <w:right w:val="none" w:sz="0" w:space="0" w:color="auto"/>
      </w:divBdr>
    </w:div>
    <w:div w:id="168712545">
      <w:bodyDiv w:val="1"/>
      <w:marLeft w:val="0"/>
      <w:marRight w:val="0"/>
      <w:marTop w:val="0"/>
      <w:marBottom w:val="0"/>
      <w:divBdr>
        <w:top w:val="none" w:sz="0" w:space="0" w:color="auto"/>
        <w:left w:val="none" w:sz="0" w:space="0" w:color="auto"/>
        <w:bottom w:val="none" w:sz="0" w:space="0" w:color="auto"/>
        <w:right w:val="none" w:sz="0" w:space="0" w:color="auto"/>
      </w:divBdr>
    </w:div>
    <w:div w:id="170531161">
      <w:bodyDiv w:val="1"/>
      <w:marLeft w:val="0"/>
      <w:marRight w:val="0"/>
      <w:marTop w:val="0"/>
      <w:marBottom w:val="0"/>
      <w:divBdr>
        <w:top w:val="none" w:sz="0" w:space="0" w:color="auto"/>
        <w:left w:val="none" w:sz="0" w:space="0" w:color="auto"/>
        <w:bottom w:val="none" w:sz="0" w:space="0" w:color="auto"/>
        <w:right w:val="none" w:sz="0" w:space="0" w:color="auto"/>
      </w:divBdr>
    </w:div>
    <w:div w:id="186606407">
      <w:bodyDiv w:val="1"/>
      <w:marLeft w:val="0"/>
      <w:marRight w:val="0"/>
      <w:marTop w:val="0"/>
      <w:marBottom w:val="0"/>
      <w:divBdr>
        <w:top w:val="none" w:sz="0" w:space="0" w:color="auto"/>
        <w:left w:val="none" w:sz="0" w:space="0" w:color="auto"/>
        <w:bottom w:val="none" w:sz="0" w:space="0" w:color="auto"/>
        <w:right w:val="none" w:sz="0" w:space="0" w:color="auto"/>
      </w:divBdr>
    </w:div>
    <w:div w:id="200560780">
      <w:bodyDiv w:val="1"/>
      <w:marLeft w:val="0"/>
      <w:marRight w:val="0"/>
      <w:marTop w:val="0"/>
      <w:marBottom w:val="0"/>
      <w:divBdr>
        <w:top w:val="none" w:sz="0" w:space="0" w:color="auto"/>
        <w:left w:val="none" w:sz="0" w:space="0" w:color="auto"/>
        <w:bottom w:val="none" w:sz="0" w:space="0" w:color="auto"/>
        <w:right w:val="none" w:sz="0" w:space="0" w:color="auto"/>
      </w:divBdr>
    </w:div>
    <w:div w:id="208495615">
      <w:bodyDiv w:val="1"/>
      <w:marLeft w:val="0"/>
      <w:marRight w:val="0"/>
      <w:marTop w:val="0"/>
      <w:marBottom w:val="0"/>
      <w:divBdr>
        <w:top w:val="none" w:sz="0" w:space="0" w:color="auto"/>
        <w:left w:val="none" w:sz="0" w:space="0" w:color="auto"/>
        <w:bottom w:val="none" w:sz="0" w:space="0" w:color="auto"/>
        <w:right w:val="none" w:sz="0" w:space="0" w:color="auto"/>
      </w:divBdr>
    </w:div>
    <w:div w:id="222523742">
      <w:bodyDiv w:val="1"/>
      <w:marLeft w:val="0"/>
      <w:marRight w:val="0"/>
      <w:marTop w:val="0"/>
      <w:marBottom w:val="0"/>
      <w:divBdr>
        <w:top w:val="none" w:sz="0" w:space="0" w:color="auto"/>
        <w:left w:val="none" w:sz="0" w:space="0" w:color="auto"/>
        <w:bottom w:val="none" w:sz="0" w:space="0" w:color="auto"/>
        <w:right w:val="none" w:sz="0" w:space="0" w:color="auto"/>
      </w:divBdr>
    </w:div>
    <w:div w:id="226034492">
      <w:bodyDiv w:val="1"/>
      <w:marLeft w:val="0"/>
      <w:marRight w:val="0"/>
      <w:marTop w:val="0"/>
      <w:marBottom w:val="0"/>
      <w:divBdr>
        <w:top w:val="none" w:sz="0" w:space="0" w:color="auto"/>
        <w:left w:val="none" w:sz="0" w:space="0" w:color="auto"/>
        <w:bottom w:val="none" w:sz="0" w:space="0" w:color="auto"/>
        <w:right w:val="none" w:sz="0" w:space="0" w:color="auto"/>
      </w:divBdr>
    </w:div>
    <w:div w:id="236860626">
      <w:bodyDiv w:val="1"/>
      <w:marLeft w:val="0"/>
      <w:marRight w:val="0"/>
      <w:marTop w:val="0"/>
      <w:marBottom w:val="0"/>
      <w:divBdr>
        <w:top w:val="none" w:sz="0" w:space="0" w:color="auto"/>
        <w:left w:val="none" w:sz="0" w:space="0" w:color="auto"/>
        <w:bottom w:val="none" w:sz="0" w:space="0" w:color="auto"/>
        <w:right w:val="none" w:sz="0" w:space="0" w:color="auto"/>
      </w:divBdr>
    </w:div>
    <w:div w:id="266036460">
      <w:bodyDiv w:val="1"/>
      <w:marLeft w:val="0"/>
      <w:marRight w:val="0"/>
      <w:marTop w:val="0"/>
      <w:marBottom w:val="0"/>
      <w:divBdr>
        <w:top w:val="none" w:sz="0" w:space="0" w:color="auto"/>
        <w:left w:val="none" w:sz="0" w:space="0" w:color="auto"/>
        <w:bottom w:val="none" w:sz="0" w:space="0" w:color="auto"/>
        <w:right w:val="none" w:sz="0" w:space="0" w:color="auto"/>
      </w:divBdr>
    </w:div>
    <w:div w:id="274294135">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00504271">
      <w:bodyDiv w:val="1"/>
      <w:marLeft w:val="0"/>
      <w:marRight w:val="0"/>
      <w:marTop w:val="0"/>
      <w:marBottom w:val="0"/>
      <w:divBdr>
        <w:top w:val="none" w:sz="0" w:space="0" w:color="auto"/>
        <w:left w:val="none" w:sz="0" w:space="0" w:color="auto"/>
        <w:bottom w:val="none" w:sz="0" w:space="0" w:color="auto"/>
        <w:right w:val="none" w:sz="0" w:space="0" w:color="auto"/>
      </w:divBdr>
    </w:div>
    <w:div w:id="327949715">
      <w:bodyDiv w:val="1"/>
      <w:marLeft w:val="0"/>
      <w:marRight w:val="0"/>
      <w:marTop w:val="0"/>
      <w:marBottom w:val="0"/>
      <w:divBdr>
        <w:top w:val="none" w:sz="0" w:space="0" w:color="auto"/>
        <w:left w:val="none" w:sz="0" w:space="0" w:color="auto"/>
        <w:bottom w:val="none" w:sz="0" w:space="0" w:color="auto"/>
        <w:right w:val="none" w:sz="0" w:space="0" w:color="auto"/>
      </w:divBdr>
    </w:div>
    <w:div w:id="332614315">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364018213">
      <w:bodyDiv w:val="1"/>
      <w:marLeft w:val="0"/>
      <w:marRight w:val="0"/>
      <w:marTop w:val="0"/>
      <w:marBottom w:val="0"/>
      <w:divBdr>
        <w:top w:val="none" w:sz="0" w:space="0" w:color="auto"/>
        <w:left w:val="none" w:sz="0" w:space="0" w:color="auto"/>
        <w:bottom w:val="none" w:sz="0" w:space="0" w:color="auto"/>
        <w:right w:val="none" w:sz="0" w:space="0" w:color="auto"/>
      </w:divBdr>
    </w:div>
    <w:div w:id="365371775">
      <w:bodyDiv w:val="1"/>
      <w:marLeft w:val="0"/>
      <w:marRight w:val="0"/>
      <w:marTop w:val="0"/>
      <w:marBottom w:val="0"/>
      <w:divBdr>
        <w:top w:val="none" w:sz="0" w:space="0" w:color="auto"/>
        <w:left w:val="none" w:sz="0" w:space="0" w:color="auto"/>
        <w:bottom w:val="none" w:sz="0" w:space="0" w:color="auto"/>
        <w:right w:val="none" w:sz="0" w:space="0" w:color="auto"/>
      </w:divBdr>
    </w:div>
    <w:div w:id="382557550">
      <w:bodyDiv w:val="1"/>
      <w:marLeft w:val="0"/>
      <w:marRight w:val="0"/>
      <w:marTop w:val="0"/>
      <w:marBottom w:val="0"/>
      <w:divBdr>
        <w:top w:val="none" w:sz="0" w:space="0" w:color="auto"/>
        <w:left w:val="none" w:sz="0" w:space="0" w:color="auto"/>
        <w:bottom w:val="none" w:sz="0" w:space="0" w:color="auto"/>
        <w:right w:val="none" w:sz="0" w:space="0" w:color="auto"/>
      </w:divBdr>
    </w:div>
    <w:div w:id="388236001">
      <w:bodyDiv w:val="1"/>
      <w:marLeft w:val="0"/>
      <w:marRight w:val="0"/>
      <w:marTop w:val="0"/>
      <w:marBottom w:val="0"/>
      <w:divBdr>
        <w:top w:val="none" w:sz="0" w:space="0" w:color="auto"/>
        <w:left w:val="none" w:sz="0" w:space="0" w:color="auto"/>
        <w:bottom w:val="none" w:sz="0" w:space="0" w:color="auto"/>
        <w:right w:val="none" w:sz="0" w:space="0" w:color="auto"/>
      </w:divBdr>
    </w:div>
    <w:div w:id="399063303">
      <w:bodyDiv w:val="1"/>
      <w:marLeft w:val="0"/>
      <w:marRight w:val="0"/>
      <w:marTop w:val="0"/>
      <w:marBottom w:val="0"/>
      <w:divBdr>
        <w:top w:val="none" w:sz="0" w:space="0" w:color="auto"/>
        <w:left w:val="none" w:sz="0" w:space="0" w:color="auto"/>
        <w:bottom w:val="none" w:sz="0" w:space="0" w:color="auto"/>
        <w:right w:val="none" w:sz="0" w:space="0" w:color="auto"/>
      </w:divBdr>
    </w:div>
    <w:div w:id="399717814">
      <w:bodyDiv w:val="1"/>
      <w:marLeft w:val="0"/>
      <w:marRight w:val="0"/>
      <w:marTop w:val="0"/>
      <w:marBottom w:val="0"/>
      <w:divBdr>
        <w:top w:val="none" w:sz="0" w:space="0" w:color="auto"/>
        <w:left w:val="none" w:sz="0" w:space="0" w:color="auto"/>
        <w:bottom w:val="none" w:sz="0" w:space="0" w:color="auto"/>
        <w:right w:val="none" w:sz="0" w:space="0" w:color="auto"/>
      </w:divBdr>
    </w:div>
    <w:div w:id="409474469">
      <w:bodyDiv w:val="1"/>
      <w:marLeft w:val="0"/>
      <w:marRight w:val="0"/>
      <w:marTop w:val="0"/>
      <w:marBottom w:val="0"/>
      <w:divBdr>
        <w:top w:val="none" w:sz="0" w:space="0" w:color="auto"/>
        <w:left w:val="none" w:sz="0" w:space="0" w:color="auto"/>
        <w:bottom w:val="none" w:sz="0" w:space="0" w:color="auto"/>
        <w:right w:val="none" w:sz="0" w:space="0" w:color="auto"/>
      </w:divBdr>
    </w:div>
    <w:div w:id="428701254">
      <w:bodyDiv w:val="1"/>
      <w:marLeft w:val="0"/>
      <w:marRight w:val="0"/>
      <w:marTop w:val="0"/>
      <w:marBottom w:val="0"/>
      <w:divBdr>
        <w:top w:val="none" w:sz="0" w:space="0" w:color="auto"/>
        <w:left w:val="none" w:sz="0" w:space="0" w:color="auto"/>
        <w:bottom w:val="none" w:sz="0" w:space="0" w:color="auto"/>
        <w:right w:val="none" w:sz="0" w:space="0" w:color="auto"/>
      </w:divBdr>
    </w:div>
    <w:div w:id="441845169">
      <w:bodyDiv w:val="1"/>
      <w:marLeft w:val="0"/>
      <w:marRight w:val="0"/>
      <w:marTop w:val="0"/>
      <w:marBottom w:val="0"/>
      <w:divBdr>
        <w:top w:val="none" w:sz="0" w:space="0" w:color="auto"/>
        <w:left w:val="none" w:sz="0" w:space="0" w:color="auto"/>
        <w:bottom w:val="none" w:sz="0" w:space="0" w:color="auto"/>
        <w:right w:val="none" w:sz="0" w:space="0" w:color="auto"/>
      </w:divBdr>
    </w:div>
    <w:div w:id="466557534">
      <w:bodyDiv w:val="1"/>
      <w:marLeft w:val="0"/>
      <w:marRight w:val="0"/>
      <w:marTop w:val="0"/>
      <w:marBottom w:val="0"/>
      <w:divBdr>
        <w:top w:val="none" w:sz="0" w:space="0" w:color="auto"/>
        <w:left w:val="none" w:sz="0" w:space="0" w:color="auto"/>
        <w:bottom w:val="none" w:sz="0" w:space="0" w:color="auto"/>
        <w:right w:val="none" w:sz="0" w:space="0" w:color="auto"/>
      </w:divBdr>
    </w:div>
    <w:div w:id="477840773">
      <w:bodyDiv w:val="1"/>
      <w:marLeft w:val="0"/>
      <w:marRight w:val="0"/>
      <w:marTop w:val="0"/>
      <w:marBottom w:val="0"/>
      <w:divBdr>
        <w:top w:val="none" w:sz="0" w:space="0" w:color="auto"/>
        <w:left w:val="none" w:sz="0" w:space="0" w:color="auto"/>
        <w:bottom w:val="none" w:sz="0" w:space="0" w:color="auto"/>
        <w:right w:val="none" w:sz="0" w:space="0" w:color="auto"/>
      </w:divBdr>
    </w:div>
    <w:div w:id="493496202">
      <w:bodyDiv w:val="1"/>
      <w:marLeft w:val="0"/>
      <w:marRight w:val="0"/>
      <w:marTop w:val="0"/>
      <w:marBottom w:val="0"/>
      <w:divBdr>
        <w:top w:val="none" w:sz="0" w:space="0" w:color="auto"/>
        <w:left w:val="none" w:sz="0" w:space="0" w:color="auto"/>
        <w:bottom w:val="none" w:sz="0" w:space="0" w:color="auto"/>
        <w:right w:val="none" w:sz="0" w:space="0" w:color="auto"/>
      </w:divBdr>
    </w:div>
    <w:div w:id="503981142">
      <w:bodyDiv w:val="1"/>
      <w:marLeft w:val="0"/>
      <w:marRight w:val="0"/>
      <w:marTop w:val="0"/>
      <w:marBottom w:val="0"/>
      <w:divBdr>
        <w:top w:val="none" w:sz="0" w:space="0" w:color="auto"/>
        <w:left w:val="none" w:sz="0" w:space="0" w:color="auto"/>
        <w:bottom w:val="none" w:sz="0" w:space="0" w:color="auto"/>
        <w:right w:val="none" w:sz="0" w:space="0" w:color="auto"/>
      </w:divBdr>
    </w:div>
    <w:div w:id="508328523">
      <w:bodyDiv w:val="1"/>
      <w:marLeft w:val="0"/>
      <w:marRight w:val="0"/>
      <w:marTop w:val="0"/>
      <w:marBottom w:val="0"/>
      <w:divBdr>
        <w:top w:val="none" w:sz="0" w:space="0" w:color="auto"/>
        <w:left w:val="none" w:sz="0" w:space="0" w:color="auto"/>
        <w:bottom w:val="none" w:sz="0" w:space="0" w:color="auto"/>
        <w:right w:val="none" w:sz="0" w:space="0" w:color="auto"/>
      </w:divBdr>
    </w:div>
    <w:div w:id="512107159">
      <w:bodyDiv w:val="1"/>
      <w:marLeft w:val="0"/>
      <w:marRight w:val="0"/>
      <w:marTop w:val="0"/>
      <w:marBottom w:val="0"/>
      <w:divBdr>
        <w:top w:val="none" w:sz="0" w:space="0" w:color="auto"/>
        <w:left w:val="none" w:sz="0" w:space="0" w:color="auto"/>
        <w:bottom w:val="none" w:sz="0" w:space="0" w:color="auto"/>
        <w:right w:val="none" w:sz="0" w:space="0" w:color="auto"/>
      </w:divBdr>
    </w:div>
    <w:div w:id="517701112">
      <w:bodyDiv w:val="1"/>
      <w:marLeft w:val="0"/>
      <w:marRight w:val="0"/>
      <w:marTop w:val="0"/>
      <w:marBottom w:val="0"/>
      <w:divBdr>
        <w:top w:val="none" w:sz="0" w:space="0" w:color="auto"/>
        <w:left w:val="none" w:sz="0" w:space="0" w:color="auto"/>
        <w:bottom w:val="none" w:sz="0" w:space="0" w:color="auto"/>
        <w:right w:val="none" w:sz="0" w:space="0" w:color="auto"/>
      </w:divBdr>
    </w:div>
    <w:div w:id="548148809">
      <w:bodyDiv w:val="1"/>
      <w:marLeft w:val="0"/>
      <w:marRight w:val="0"/>
      <w:marTop w:val="0"/>
      <w:marBottom w:val="0"/>
      <w:divBdr>
        <w:top w:val="none" w:sz="0" w:space="0" w:color="auto"/>
        <w:left w:val="none" w:sz="0" w:space="0" w:color="auto"/>
        <w:bottom w:val="none" w:sz="0" w:space="0" w:color="auto"/>
        <w:right w:val="none" w:sz="0" w:space="0" w:color="auto"/>
      </w:divBdr>
    </w:div>
    <w:div w:id="561722703">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579406192">
      <w:bodyDiv w:val="1"/>
      <w:marLeft w:val="0"/>
      <w:marRight w:val="0"/>
      <w:marTop w:val="0"/>
      <w:marBottom w:val="0"/>
      <w:divBdr>
        <w:top w:val="none" w:sz="0" w:space="0" w:color="auto"/>
        <w:left w:val="none" w:sz="0" w:space="0" w:color="auto"/>
        <w:bottom w:val="none" w:sz="0" w:space="0" w:color="auto"/>
        <w:right w:val="none" w:sz="0" w:space="0" w:color="auto"/>
      </w:divBdr>
    </w:div>
    <w:div w:id="582187215">
      <w:bodyDiv w:val="1"/>
      <w:marLeft w:val="0"/>
      <w:marRight w:val="0"/>
      <w:marTop w:val="0"/>
      <w:marBottom w:val="0"/>
      <w:divBdr>
        <w:top w:val="none" w:sz="0" w:space="0" w:color="auto"/>
        <w:left w:val="none" w:sz="0" w:space="0" w:color="auto"/>
        <w:bottom w:val="none" w:sz="0" w:space="0" w:color="auto"/>
        <w:right w:val="none" w:sz="0" w:space="0" w:color="auto"/>
      </w:divBdr>
    </w:div>
    <w:div w:id="583340017">
      <w:bodyDiv w:val="1"/>
      <w:marLeft w:val="0"/>
      <w:marRight w:val="0"/>
      <w:marTop w:val="0"/>
      <w:marBottom w:val="0"/>
      <w:divBdr>
        <w:top w:val="none" w:sz="0" w:space="0" w:color="auto"/>
        <w:left w:val="none" w:sz="0" w:space="0" w:color="auto"/>
        <w:bottom w:val="none" w:sz="0" w:space="0" w:color="auto"/>
        <w:right w:val="none" w:sz="0" w:space="0" w:color="auto"/>
      </w:divBdr>
    </w:div>
    <w:div w:id="587153559">
      <w:bodyDiv w:val="1"/>
      <w:marLeft w:val="0"/>
      <w:marRight w:val="0"/>
      <w:marTop w:val="0"/>
      <w:marBottom w:val="0"/>
      <w:divBdr>
        <w:top w:val="none" w:sz="0" w:space="0" w:color="auto"/>
        <w:left w:val="none" w:sz="0" w:space="0" w:color="auto"/>
        <w:bottom w:val="none" w:sz="0" w:space="0" w:color="auto"/>
        <w:right w:val="none" w:sz="0" w:space="0" w:color="auto"/>
      </w:divBdr>
    </w:div>
    <w:div w:id="596452046">
      <w:bodyDiv w:val="1"/>
      <w:marLeft w:val="0"/>
      <w:marRight w:val="0"/>
      <w:marTop w:val="0"/>
      <w:marBottom w:val="0"/>
      <w:divBdr>
        <w:top w:val="none" w:sz="0" w:space="0" w:color="auto"/>
        <w:left w:val="none" w:sz="0" w:space="0" w:color="auto"/>
        <w:bottom w:val="none" w:sz="0" w:space="0" w:color="auto"/>
        <w:right w:val="none" w:sz="0" w:space="0" w:color="auto"/>
      </w:divBdr>
    </w:div>
    <w:div w:id="599686105">
      <w:bodyDiv w:val="1"/>
      <w:marLeft w:val="0"/>
      <w:marRight w:val="0"/>
      <w:marTop w:val="0"/>
      <w:marBottom w:val="0"/>
      <w:divBdr>
        <w:top w:val="none" w:sz="0" w:space="0" w:color="auto"/>
        <w:left w:val="none" w:sz="0" w:space="0" w:color="auto"/>
        <w:bottom w:val="none" w:sz="0" w:space="0" w:color="auto"/>
        <w:right w:val="none" w:sz="0" w:space="0" w:color="auto"/>
      </w:divBdr>
    </w:div>
    <w:div w:id="604120430">
      <w:bodyDiv w:val="1"/>
      <w:marLeft w:val="0"/>
      <w:marRight w:val="0"/>
      <w:marTop w:val="0"/>
      <w:marBottom w:val="0"/>
      <w:divBdr>
        <w:top w:val="none" w:sz="0" w:space="0" w:color="auto"/>
        <w:left w:val="none" w:sz="0" w:space="0" w:color="auto"/>
        <w:bottom w:val="none" w:sz="0" w:space="0" w:color="auto"/>
        <w:right w:val="none" w:sz="0" w:space="0" w:color="auto"/>
      </w:divBdr>
    </w:div>
    <w:div w:id="614219313">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628317094">
      <w:bodyDiv w:val="1"/>
      <w:marLeft w:val="0"/>
      <w:marRight w:val="0"/>
      <w:marTop w:val="0"/>
      <w:marBottom w:val="0"/>
      <w:divBdr>
        <w:top w:val="none" w:sz="0" w:space="0" w:color="auto"/>
        <w:left w:val="none" w:sz="0" w:space="0" w:color="auto"/>
        <w:bottom w:val="none" w:sz="0" w:space="0" w:color="auto"/>
        <w:right w:val="none" w:sz="0" w:space="0" w:color="auto"/>
      </w:divBdr>
    </w:div>
    <w:div w:id="634529073">
      <w:bodyDiv w:val="1"/>
      <w:marLeft w:val="0"/>
      <w:marRight w:val="0"/>
      <w:marTop w:val="0"/>
      <w:marBottom w:val="0"/>
      <w:divBdr>
        <w:top w:val="none" w:sz="0" w:space="0" w:color="auto"/>
        <w:left w:val="none" w:sz="0" w:space="0" w:color="auto"/>
        <w:bottom w:val="none" w:sz="0" w:space="0" w:color="auto"/>
        <w:right w:val="none" w:sz="0" w:space="0" w:color="auto"/>
      </w:divBdr>
    </w:div>
    <w:div w:id="653684282">
      <w:bodyDiv w:val="1"/>
      <w:marLeft w:val="0"/>
      <w:marRight w:val="0"/>
      <w:marTop w:val="0"/>
      <w:marBottom w:val="0"/>
      <w:divBdr>
        <w:top w:val="none" w:sz="0" w:space="0" w:color="auto"/>
        <w:left w:val="none" w:sz="0" w:space="0" w:color="auto"/>
        <w:bottom w:val="none" w:sz="0" w:space="0" w:color="auto"/>
        <w:right w:val="none" w:sz="0" w:space="0" w:color="auto"/>
      </w:divBdr>
    </w:div>
    <w:div w:id="654653259">
      <w:bodyDiv w:val="1"/>
      <w:marLeft w:val="0"/>
      <w:marRight w:val="0"/>
      <w:marTop w:val="0"/>
      <w:marBottom w:val="0"/>
      <w:divBdr>
        <w:top w:val="none" w:sz="0" w:space="0" w:color="auto"/>
        <w:left w:val="none" w:sz="0" w:space="0" w:color="auto"/>
        <w:bottom w:val="none" w:sz="0" w:space="0" w:color="auto"/>
        <w:right w:val="none" w:sz="0" w:space="0" w:color="auto"/>
      </w:divBdr>
    </w:div>
    <w:div w:id="679234091">
      <w:bodyDiv w:val="1"/>
      <w:marLeft w:val="0"/>
      <w:marRight w:val="0"/>
      <w:marTop w:val="0"/>
      <w:marBottom w:val="0"/>
      <w:divBdr>
        <w:top w:val="none" w:sz="0" w:space="0" w:color="auto"/>
        <w:left w:val="none" w:sz="0" w:space="0" w:color="auto"/>
        <w:bottom w:val="none" w:sz="0" w:space="0" w:color="auto"/>
        <w:right w:val="none" w:sz="0" w:space="0" w:color="auto"/>
      </w:divBdr>
    </w:div>
    <w:div w:id="680812968">
      <w:bodyDiv w:val="1"/>
      <w:marLeft w:val="0"/>
      <w:marRight w:val="0"/>
      <w:marTop w:val="0"/>
      <w:marBottom w:val="0"/>
      <w:divBdr>
        <w:top w:val="none" w:sz="0" w:space="0" w:color="auto"/>
        <w:left w:val="none" w:sz="0" w:space="0" w:color="auto"/>
        <w:bottom w:val="none" w:sz="0" w:space="0" w:color="auto"/>
        <w:right w:val="none" w:sz="0" w:space="0" w:color="auto"/>
      </w:divBdr>
    </w:div>
    <w:div w:id="683898922">
      <w:bodyDiv w:val="1"/>
      <w:marLeft w:val="0"/>
      <w:marRight w:val="0"/>
      <w:marTop w:val="0"/>
      <w:marBottom w:val="0"/>
      <w:divBdr>
        <w:top w:val="none" w:sz="0" w:space="0" w:color="auto"/>
        <w:left w:val="none" w:sz="0" w:space="0" w:color="auto"/>
        <w:bottom w:val="none" w:sz="0" w:space="0" w:color="auto"/>
        <w:right w:val="none" w:sz="0" w:space="0" w:color="auto"/>
      </w:divBdr>
    </w:div>
    <w:div w:id="704643764">
      <w:bodyDiv w:val="1"/>
      <w:marLeft w:val="0"/>
      <w:marRight w:val="0"/>
      <w:marTop w:val="0"/>
      <w:marBottom w:val="0"/>
      <w:divBdr>
        <w:top w:val="none" w:sz="0" w:space="0" w:color="auto"/>
        <w:left w:val="none" w:sz="0" w:space="0" w:color="auto"/>
        <w:bottom w:val="none" w:sz="0" w:space="0" w:color="auto"/>
        <w:right w:val="none" w:sz="0" w:space="0" w:color="auto"/>
      </w:divBdr>
    </w:div>
    <w:div w:id="726032775">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2394415">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0661024">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55828692">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65930809">
      <w:bodyDiv w:val="1"/>
      <w:marLeft w:val="0"/>
      <w:marRight w:val="0"/>
      <w:marTop w:val="0"/>
      <w:marBottom w:val="0"/>
      <w:divBdr>
        <w:top w:val="none" w:sz="0" w:space="0" w:color="auto"/>
        <w:left w:val="none" w:sz="0" w:space="0" w:color="auto"/>
        <w:bottom w:val="none" w:sz="0" w:space="0" w:color="auto"/>
        <w:right w:val="none" w:sz="0" w:space="0" w:color="auto"/>
      </w:divBdr>
    </w:div>
    <w:div w:id="766731315">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4353471">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791676029">
      <w:bodyDiv w:val="1"/>
      <w:marLeft w:val="0"/>
      <w:marRight w:val="0"/>
      <w:marTop w:val="0"/>
      <w:marBottom w:val="0"/>
      <w:divBdr>
        <w:top w:val="none" w:sz="0" w:space="0" w:color="auto"/>
        <w:left w:val="none" w:sz="0" w:space="0" w:color="auto"/>
        <w:bottom w:val="none" w:sz="0" w:space="0" w:color="auto"/>
        <w:right w:val="none" w:sz="0" w:space="0" w:color="auto"/>
      </w:divBdr>
    </w:div>
    <w:div w:id="801197501">
      <w:bodyDiv w:val="1"/>
      <w:marLeft w:val="0"/>
      <w:marRight w:val="0"/>
      <w:marTop w:val="0"/>
      <w:marBottom w:val="0"/>
      <w:divBdr>
        <w:top w:val="none" w:sz="0" w:space="0" w:color="auto"/>
        <w:left w:val="none" w:sz="0" w:space="0" w:color="auto"/>
        <w:bottom w:val="none" w:sz="0" w:space="0" w:color="auto"/>
        <w:right w:val="none" w:sz="0" w:space="0" w:color="auto"/>
      </w:divBdr>
    </w:div>
    <w:div w:id="810908564">
      <w:bodyDiv w:val="1"/>
      <w:marLeft w:val="0"/>
      <w:marRight w:val="0"/>
      <w:marTop w:val="0"/>
      <w:marBottom w:val="0"/>
      <w:divBdr>
        <w:top w:val="none" w:sz="0" w:space="0" w:color="auto"/>
        <w:left w:val="none" w:sz="0" w:space="0" w:color="auto"/>
        <w:bottom w:val="none" w:sz="0" w:space="0" w:color="auto"/>
        <w:right w:val="none" w:sz="0" w:space="0" w:color="auto"/>
      </w:divBdr>
      <w:divsChild>
        <w:div w:id="62064915">
          <w:marLeft w:val="0"/>
          <w:marRight w:val="0"/>
          <w:marTop w:val="0"/>
          <w:marBottom w:val="0"/>
          <w:divBdr>
            <w:top w:val="none" w:sz="0" w:space="0" w:color="auto"/>
            <w:left w:val="none" w:sz="0" w:space="0" w:color="auto"/>
            <w:bottom w:val="none" w:sz="0" w:space="0" w:color="auto"/>
            <w:right w:val="none" w:sz="0" w:space="0" w:color="auto"/>
          </w:divBdr>
        </w:div>
      </w:divsChild>
    </w:div>
    <w:div w:id="823207465">
      <w:bodyDiv w:val="1"/>
      <w:marLeft w:val="0"/>
      <w:marRight w:val="0"/>
      <w:marTop w:val="0"/>
      <w:marBottom w:val="0"/>
      <w:divBdr>
        <w:top w:val="none" w:sz="0" w:space="0" w:color="auto"/>
        <w:left w:val="none" w:sz="0" w:space="0" w:color="auto"/>
        <w:bottom w:val="none" w:sz="0" w:space="0" w:color="auto"/>
        <w:right w:val="none" w:sz="0" w:space="0" w:color="auto"/>
      </w:divBdr>
    </w:div>
    <w:div w:id="833690171">
      <w:bodyDiv w:val="1"/>
      <w:marLeft w:val="0"/>
      <w:marRight w:val="0"/>
      <w:marTop w:val="0"/>
      <w:marBottom w:val="0"/>
      <w:divBdr>
        <w:top w:val="none" w:sz="0" w:space="0" w:color="auto"/>
        <w:left w:val="none" w:sz="0" w:space="0" w:color="auto"/>
        <w:bottom w:val="none" w:sz="0" w:space="0" w:color="auto"/>
        <w:right w:val="none" w:sz="0" w:space="0" w:color="auto"/>
      </w:divBdr>
    </w:div>
    <w:div w:id="848371689">
      <w:bodyDiv w:val="1"/>
      <w:marLeft w:val="0"/>
      <w:marRight w:val="0"/>
      <w:marTop w:val="0"/>
      <w:marBottom w:val="0"/>
      <w:divBdr>
        <w:top w:val="none" w:sz="0" w:space="0" w:color="auto"/>
        <w:left w:val="none" w:sz="0" w:space="0" w:color="auto"/>
        <w:bottom w:val="none" w:sz="0" w:space="0" w:color="auto"/>
        <w:right w:val="none" w:sz="0" w:space="0" w:color="auto"/>
      </w:divBdr>
    </w:div>
    <w:div w:id="854535764">
      <w:bodyDiv w:val="1"/>
      <w:marLeft w:val="0"/>
      <w:marRight w:val="0"/>
      <w:marTop w:val="0"/>
      <w:marBottom w:val="0"/>
      <w:divBdr>
        <w:top w:val="none" w:sz="0" w:space="0" w:color="auto"/>
        <w:left w:val="none" w:sz="0" w:space="0" w:color="auto"/>
        <w:bottom w:val="none" w:sz="0" w:space="0" w:color="auto"/>
        <w:right w:val="none" w:sz="0" w:space="0" w:color="auto"/>
      </w:divBdr>
    </w:div>
    <w:div w:id="859006152">
      <w:bodyDiv w:val="1"/>
      <w:marLeft w:val="0"/>
      <w:marRight w:val="0"/>
      <w:marTop w:val="0"/>
      <w:marBottom w:val="0"/>
      <w:divBdr>
        <w:top w:val="none" w:sz="0" w:space="0" w:color="auto"/>
        <w:left w:val="none" w:sz="0" w:space="0" w:color="auto"/>
        <w:bottom w:val="none" w:sz="0" w:space="0" w:color="auto"/>
        <w:right w:val="none" w:sz="0" w:space="0" w:color="auto"/>
      </w:divBdr>
      <w:divsChild>
        <w:div w:id="390613012">
          <w:marLeft w:val="0"/>
          <w:marRight w:val="0"/>
          <w:marTop w:val="0"/>
          <w:marBottom w:val="0"/>
          <w:divBdr>
            <w:top w:val="none" w:sz="0" w:space="0" w:color="auto"/>
            <w:left w:val="none" w:sz="0" w:space="0" w:color="auto"/>
            <w:bottom w:val="none" w:sz="0" w:space="0" w:color="auto"/>
            <w:right w:val="none" w:sz="0" w:space="0" w:color="auto"/>
          </w:divBdr>
        </w:div>
      </w:divsChild>
    </w:div>
    <w:div w:id="861432894">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885265395">
      <w:bodyDiv w:val="1"/>
      <w:marLeft w:val="0"/>
      <w:marRight w:val="0"/>
      <w:marTop w:val="0"/>
      <w:marBottom w:val="0"/>
      <w:divBdr>
        <w:top w:val="none" w:sz="0" w:space="0" w:color="auto"/>
        <w:left w:val="none" w:sz="0" w:space="0" w:color="auto"/>
        <w:bottom w:val="none" w:sz="0" w:space="0" w:color="auto"/>
        <w:right w:val="none" w:sz="0" w:space="0" w:color="auto"/>
      </w:divBdr>
    </w:div>
    <w:div w:id="899830702">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15242395">
      <w:bodyDiv w:val="1"/>
      <w:marLeft w:val="0"/>
      <w:marRight w:val="0"/>
      <w:marTop w:val="0"/>
      <w:marBottom w:val="0"/>
      <w:divBdr>
        <w:top w:val="none" w:sz="0" w:space="0" w:color="auto"/>
        <w:left w:val="none" w:sz="0" w:space="0" w:color="auto"/>
        <w:bottom w:val="none" w:sz="0" w:space="0" w:color="auto"/>
        <w:right w:val="none" w:sz="0" w:space="0" w:color="auto"/>
      </w:divBdr>
    </w:div>
    <w:div w:id="940528287">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632785">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976959675">
      <w:bodyDiv w:val="1"/>
      <w:marLeft w:val="0"/>
      <w:marRight w:val="0"/>
      <w:marTop w:val="0"/>
      <w:marBottom w:val="0"/>
      <w:divBdr>
        <w:top w:val="none" w:sz="0" w:space="0" w:color="auto"/>
        <w:left w:val="none" w:sz="0" w:space="0" w:color="auto"/>
        <w:bottom w:val="none" w:sz="0" w:space="0" w:color="auto"/>
        <w:right w:val="none" w:sz="0" w:space="0" w:color="auto"/>
      </w:divBdr>
    </w:div>
    <w:div w:id="981929844">
      <w:bodyDiv w:val="1"/>
      <w:marLeft w:val="0"/>
      <w:marRight w:val="0"/>
      <w:marTop w:val="0"/>
      <w:marBottom w:val="0"/>
      <w:divBdr>
        <w:top w:val="none" w:sz="0" w:space="0" w:color="auto"/>
        <w:left w:val="none" w:sz="0" w:space="0" w:color="auto"/>
        <w:bottom w:val="none" w:sz="0" w:space="0" w:color="auto"/>
        <w:right w:val="none" w:sz="0" w:space="0" w:color="auto"/>
      </w:divBdr>
    </w:div>
    <w:div w:id="987704857">
      <w:bodyDiv w:val="1"/>
      <w:marLeft w:val="0"/>
      <w:marRight w:val="0"/>
      <w:marTop w:val="0"/>
      <w:marBottom w:val="0"/>
      <w:divBdr>
        <w:top w:val="none" w:sz="0" w:space="0" w:color="auto"/>
        <w:left w:val="none" w:sz="0" w:space="0" w:color="auto"/>
        <w:bottom w:val="none" w:sz="0" w:space="0" w:color="auto"/>
        <w:right w:val="none" w:sz="0" w:space="0" w:color="auto"/>
      </w:divBdr>
    </w:div>
    <w:div w:id="1000739607">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42906786">
      <w:bodyDiv w:val="1"/>
      <w:marLeft w:val="0"/>
      <w:marRight w:val="0"/>
      <w:marTop w:val="0"/>
      <w:marBottom w:val="0"/>
      <w:divBdr>
        <w:top w:val="none" w:sz="0" w:space="0" w:color="auto"/>
        <w:left w:val="none" w:sz="0" w:space="0" w:color="auto"/>
        <w:bottom w:val="none" w:sz="0" w:space="0" w:color="auto"/>
        <w:right w:val="none" w:sz="0" w:space="0" w:color="auto"/>
      </w:divBdr>
    </w:div>
    <w:div w:id="1053847394">
      <w:bodyDiv w:val="1"/>
      <w:marLeft w:val="0"/>
      <w:marRight w:val="0"/>
      <w:marTop w:val="0"/>
      <w:marBottom w:val="0"/>
      <w:divBdr>
        <w:top w:val="none" w:sz="0" w:space="0" w:color="auto"/>
        <w:left w:val="none" w:sz="0" w:space="0" w:color="auto"/>
        <w:bottom w:val="none" w:sz="0" w:space="0" w:color="auto"/>
        <w:right w:val="none" w:sz="0" w:space="0" w:color="auto"/>
      </w:divBdr>
    </w:div>
    <w:div w:id="1063722336">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2525733">
      <w:bodyDiv w:val="1"/>
      <w:marLeft w:val="0"/>
      <w:marRight w:val="0"/>
      <w:marTop w:val="0"/>
      <w:marBottom w:val="0"/>
      <w:divBdr>
        <w:top w:val="none" w:sz="0" w:space="0" w:color="auto"/>
        <w:left w:val="none" w:sz="0" w:space="0" w:color="auto"/>
        <w:bottom w:val="none" w:sz="0" w:space="0" w:color="auto"/>
        <w:right w:val="none" w:sz="0" w:space="0" w:color="auto"/>
      </w:divBdr>
    </w:div>
    <w:div w:id="10857623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090469626">
      <w:bodyDiv w:val="1"/>
      <w:marLeft w:val="0"/>
      <w:marRight w:val="0"/>
      <w:marTop w:val="0"/>
      <w:marBottom w:val="0"/>
      <w:divBdr>
        <w:top w:val="none" w:sz="0" w:space="0" w:color="auto"/>
        <w:left w:val="none" w:sz="0" w:space="0" w:color="auto"/>
        <w:bottom w:val="none" w:sz="0" w:space="0" w:color="auto"/>
        <w:right w:val="none" w:sz="0" w:space="0" w:color="auto"/>
      </w:divBdr>
    </w:div>
    <w:div w:id="1107965914">
      <w:bodyDiv w:val="1"/>
      <w:marLeft w:val="0"/>
      <w:marRight w:val="0"/>
      <w:marTop w:val="0"/>
      <w:marBottom w:val="0"/>
      <w:divBdr>
        <w:top w:val="none" w:sz="0" w:space="0" w:color="auto"/>
        <w:left w:val="none" w:sz="0" w:space="0" w:color="auto"/>
        <w:bottom w:val="none" w:sz="0" w:space="0" w:color="auto"/>
        <w:right w:val="none" w:sz="0" w:space="0" w:color="auto"/>
      </w:divBdr>
    </w:div>
    <w:div w:id="1108163580">
      <w:bodyDiv w:val="1"/>
      <w:marLeft w:val="0"/>
      <w:marRight w:val="0"/>
      <w:marTop w:val="0"/>
      <w:marBottom w:val="0"/>
      <w:divBdr>
        <w:top w:val="none" w:sz="0" w:space="0" w:color="auto"/>
        <w:left w:val="none" w:sz="0" w:space="0" w:color="auto"/>
        <w:bottom w:val="none" w:sz="0" w:space="0" w:color="auto"/>
        <w:right w:val="none" w:sz="0" w:space="0" w:color="auto"/>
      </w:divBdr>
    </w:div>
    <w:div w:id="1121728933">
      <w:bodyDiv w:val="1"/>
      <w:marLeft w:val="0"/>
      <w:marRight w:val="0"/>
      <w:marTop w:val="0"/>
      <w:marBottom w:val="0"/>
      <w:divBdr>
        <w:top w:val="none" w:sz="0" w:space="0" w:color="auto"/>
        <w:left w:val="none" w:sz="0" w:space="0" w:color="auto"/>
        <w:bottom w:val="none" w:sz="0" w:space="0" w:color="auto"/>
        <w:right w:val="none" w:sz="0" w:space="0" w:color="auto"/>
      </w:divBdr>
    </w:div>
    <w:div w:id="1124423053">
      <w:bodyDiv w:val="1"/>
      <w:marLeft w:val="0"/>
      <w:marRight w:val="0"/>
      <w:marTop w:val="0"/>
      <w:marBottom w:val="0"/>
      <w:divBdr>
        <w:top w:val="none" w:sz="0" w:space="0" w:color="auto"/>
        <w:left w:val="none" w:sz="0" w:space="0" w:color="auto"/>
        <w:bottom w:val="none" w:sz="0" w:space="0" w:color="auto"/>
        <w:right w:val="none" w:sz="0" w:space="0" w:color="auto"/>
      </w:divBdr>
    </w:div>
    <w:div w:id="1141386431">
      <w:bodyDiv w:val="1"/>
      <w:marLeft w:val="0"/>
      <w:marRight w:val="0"/>
      <w:marTop w:val="0"/>
      <w:marBottom w:val="0"/>
      <w:divBdr>
        <w:top w:val="none" w:sz="0" w:space="0" w:color="auto"/>
        <w:left w:val="none" w:sz="0" w:space="0" w:color="auto"/>
        <w:bottom w:val="none" w:sz="0" w:space="0" w:color="auto"/>
        <w:right w:val="none" w:sz="0" w:space="0" w:color="auto"/>
      </w:divBdr>
    </w:div>
    <w:div w:id="1154832691">
      <w:bodyDiv w:val="1"/>
      <w:marLeft w:val="0"/>
      <w:marRight w:val="0"/>
      <w:marTop w:val="0"/>
      <w:marBottom w:val="0"/>
      <w:divBdr>
        <w:top w:val="none" w:sz="0" w:space="0" w:color="auto"/>
        <w:left w:val="none" w:sz="0" w:space="0" w:color="auto"/>
        <w:bottom w:val="none" w:sz="0" w:space="0" w:color="auto"/>
        <w:right w:val="none" w:sz="0" w:space="0" w:color="auto"/>
      </w:divBdr>
    </w:div>
    <w:div w:id="1186792849">
      <w:bodyDiv w:val="1"/>
      <w:marLeft w:val="0"/>
      <w:marRight w:val="0"/>
      <w:marTop w:val="0"/>
      <w:marBottom w:val="0"/>
      <w:divBdr>
        <w:top w:val="none" w:sz="0" w:space="0" w:color="auto"/>
        <w:left w:val="none" w:sz="0" w:space="0" w:color="auto"/>
        <w:bottom w:val="none" w:sz="0" w:space="0" w:color="auto"/>
        <w:right w:val="none" w:sz="0" w:space="0" w:color="auto"/>
      </w:divBdr>
    </w:div>
    <w:div w:id="1219779155">
      <w:bodyDiv w:val="1"/>
      <w:marLeft w:val="0"/>
      <w:marRight w:val="0"/>
      <w:marTop w:val="0"/>
      <w:marBottom w:val="0"/>
      <w:divBdr>
        <w:top w:val="none" w:sz="0" w:space="0" w:color="auto"/>
        <w:left w:val="none" w:sz="0" w:space="0" w:color="auto"/>
        <w:bottom w:val="none" w:sz="0" w:space="0" w:color="auto"/>
        <w:right w:val="none" w:sz="0" w:space="0" w:color="auto"/>
      </w:divBdr>
    </w:div>
    <w:div w:id="1227453790">
      <w:bodyDiv w:val="1"/>
      <w:marLeft w:val="0"/>
      <w:marRight w:val="0"/>
      <w:marTop w:val="0"/>
      <w:marBottom w:val="0"/>
      <w:divBdr>
        <w:top w:val="none" w:sz="0" w:space="0" w:color="auto"/>
        <w:left w:val="none" w:sz="0" w:space="0" w:color="auto"/>
        <w:bottom w:val="none" w:sz="0" w:space="0" w:color="auto"/>
        <w:right w:val="none" w:sz="0" w:space="0" w:color="auto"/>
      </w:divBdr>
    </w:div>
    <w:div w:id="1245993506">
      <w:bodyDiv w:val="1"/>
      <w:marLeft w:val="0"/>
      <w:marRight w:val="0"/>
      <w:marTop w:val="0"/>
      <w:marBottom w:val="0"/>
      <w:divBdr>
        <w:top w:val="none" w:sz="0" w:space="0" w:color="auto"/>
        <w:left w:val="none" w:sz="0" w:space="0" w:color="auto"/>
        <w:bottom w:val="none" w:sz="0" w:space="0" w:color="auto"/>
        <w:right w:val="none" w:sz="0" w:space="0" w:color="auto"/>
      </w:divBdr>
    </w:div>
    <w:div w:id="1253658264">
      <w:bodyDiv w:val="1"/>
      <w:marLeft w:val="0"/>
      <w:marRight w:val="0"/>
      <w:marTop w:val="0"/>
      <w:marBottom w:val="0"/>
      <w:divBdr>
        <w:top w:val="none" w:sz="0" w:space="0" w:color="auto"/>
        <w:left w:val="none" w:sz="0" w:space="0" w:color="auto"/>
        <w:bottom w:val="none" w:sz="0" w:space="0" w:color="auto"/>
        <w:right w:val="none" w:sz="0" w:space="0" w:color="auto"/>
      </w:divBdr>
    </w:div>
    <w:div w:id="1263219857">
      <w:bodyDiv w:val="1"/>
      <w:marLeft w:val="0"/>
      <w:marRight w:val="0"/>
      <w:marTop w:val="0"/>
      <w:marBottom w:val="0"/>
      <w:divBdr>
        <w:top w:val="none" w:sz="0" w:space="0" w:color="auto"/>
        <w:left w:val="none" w:sz="0" w:space="0" w:color="auto"/>
        <w:bottom w:val="none" w:sz="0" w:space="0" w:color="auto"/>
        <w:right w:val="none" w:sz="0" w:space="0" w:color="auto"/>
      </w:divBdr>
    </w:div>
    <w:div w:id="1275556709">
      <w:bodyDiv w:val="1"/>
      <w:marLeft w:val="0"/>
      <w:marRight w:val="0"/>
      <w:marTop w:val="0"/>
      <w:marBottom w:val="0"/>
      <w:divBdr>
        <w:top w:val="none" w:sz="0" w:space="0" w:color="auto"/>
        <w:left w:val="none" w:sz="0" w:space="0" w:color="auto"/>
        <w:bottom w:val="none" w:sz="0" w:space="0" w:color="auto"/>
        <w:right w:val="none" w:sz="0" w:space="0" w:color="auto"/>
      </w:divBdr>
    </w:div>
    <w:div w:id="1278026610">
      <w:bodyDiv w:val="1"/>
      <w:marLeft w:val="0"/>
      <w:marRight w:val="0"/>
      <w:marTop w:val="0"/>
      <w:marBottom w:val="0"/>
      <w:divBdr>
        <w:top w:val="none" w:sz="0" w:space="0" w:color="auto"/>
        <w:left w:val="none" w:sz="0" w:space="0" w:color="auto"/>
        <w:bottom w:val="none" w:sz="0" w:space="0" w:color="auto"/>
        <w:right w:val="none" w:sz="0" w:space="0" w:color="auto"/>
      </w:divBdr>
    </w:div>
    <w:div w:id="1296327957">
      <w:bodyDiv w:val="1"/>
      <w:marLeft w:val="0"/>
      <w:marRight w:val="0"/>
      <w:marTop w:val="0"/>
      <w:marBottom w:val="0"/>
      <w:divBdr>
        <w:top w:val="none" w:sz="0" w:space="0" w:color="auto"/>
        <w:left w:val="none" w:sz="0" w:space="0" w:color="auto"/>
        <w:bottom w:val="none" w:sz="0" w:space="0" w:color="auto"/>
        <w:right w:val="none" w:sz="0" w:space="0" w:color="auto"/>
      </w:divBdr>
    </w:div>
    <w:div w:id="1298144845">
      <w:bodyDiv w:val="1"/>
      <w:marLeft w:val="0"/>
      <w:marRight w:val="0"/>
      <w:marTop w:val="0"/>
      <w:marBottom w:val="0"/>
      <w:divBdr>
        <w:top w:val="none" w:sz="0" w:space="0" w:color="auto"/>
        <w:left w:val="none" w:sz="0" w:space="0" w:color="auto"/>
        <w:bottom w:val="none" w:sz="0" w:space="0" w:color="auto"/>
        <w:right w:val="none" w:sz="0" w:space="0" w:color="auto"/>
      </w:divBdr>
    </w:div>
    <w:div w:id="1307206224">
      <w:bodyDiv w:val="1"/>
      <w:marLeft w:val="0"/>
      <w:marRight w:val="0"/>
      <w:marTop w:val="0"/>
      <w:marBottom w:val="0"/>
      <w:divBdr>
        <w:top w:val="none" w:sz="0" w:space="0" w:color="auto"/>
        <w:left w:val="none" w:sz="0" w:space="0" w:color="auto"/>
        <w:bottom w:val="none" w:sz="0" w:space="0" w:color="auto"/>
        <w:right w:val="none" w:sz="0" w:space="0" w:color="auto"/>
      </w:divBdr>
    </w:div>
    <w:div w:id="1324046789">
      <w:bodyDiv w:val="1"/>
      <w:marLeft w:val="0"/>
      <w:marRight w:val="0"/>
      <w:marTop w:val="0"/>
      <w:marBottom w:val="0"/>
      <w:divBdr>
        <w:top w:val="none" w:sz="0" w:space="0" w:color="auto"/>
        <w:left w:val="none" w:sz="0" w:space="0" w:color="auto"/>
        <w:bottom w:val="none" w:sz="0" w:space="0" w:color="auto"/>
        <w:right w:val="none" w:sz="0" w:space="0" w:color="auto"/>
      </w:divBdr>
    </w:div>
    <w:div w:id="1328822248">
      <w:bodyDiv w:val="1"/>
      <w:marLeft w:val="0"/>
      <w:marRight w:val="0"/>
      <w:marTop w:val="0"/>
      <w:marBottom w:val="0"/>
      <w:divBdr>
        <w:top w:val="none" w:sz="0" w:space="0" w:color="auto"/>
        <w:left w:val="none" w:sz="0" w:space="0" w:color="auto"/>
        <w:bottom w:val="none" w:sz="0" w:space="0" w:color="auto"/>
        <w:right w:val="none" w:sz="0" w:space="0" w:color="auto"/>
      </w:divBdr>
    </w:div>
    <w:div w:id="1335918104">
      <w:bodyDiv w:val="1"/>
      <w:marLeft w:val="0"/>
      <w:marRight w:val="0"/>
      <w:marTop w:val="0"/>
      <w:marBottom w:val="0"/>
      <w:divBdr>
        <w:top w:val="none" w:sz="0" w:space="0" w:color="auto"/>
        <w:left w:val="none" w:sz="0" w:space="0" w:color="auto"/>
        <w:bottom w:val="none" w:sz="0" w:space="0" w:color="auto"/>
        <w:right w:val="none" w:sz="0" w:space="0" w:color="auto"/>
      </w:divBdr>
    </w:div>
    <w:div w:id="1343897567">
      <w:bodyDiv w:val="1"/>
      <w:marLeft w:val="0"/>
      <w:marRight w:val="0"/>
      <w:marTop w:val="0"/>
      <w:marBottom w:val="0"/>
      <w:divBdr>
        <w:top w:val="none" w:sz="0" w:space="0" w:color="auto"/>
        <w:left w:val="none" w:sz="0" w:space="0" w:color="auto"/>
        <w:bottom w:val="none" w:sz="0" w:space="0" w:color="auto"/>
        <w:right w:val="none" w:sz="0" w:space="0" w:color="auto"/>
      </w:divBdr>
    </w:div>
    <w:div w:id="1346205837">
      <w:bodyDiv w:val="1"/>
      <w:marLeft w:val="0"/>
      <w:marRight w:val="0"/>
      <w:marTop w:val="0"/>
      <w:marBottom w:val="0"/>
      <w:divBdr>
        <w:top w:val="none" w:sz="0" w:space="0" w:color="auto"/>
        <w:left w:val="none" w:sz="0" w:space="0" w:color="auto"/>
        <w:bottom w:val="none" w:sz="0" w:space="0" w:color="auto"/>
        <w:right w:val="none" w:sz="0" w:space="0" w:color="auto"/>
      </w:divBdr>
    </w:div>
    <w:div w:id="1366128510">
      <w:bodyDiv w:val="1"/>
      <w:marLeft w:val="0"/>
      <w:marRight w:val="0"/>
      <w:marTop w:val="0"/>
      <w:marBottom w:val="0"/>
      <w:divBdr>
        <w:top w:val="none" w:sz="0" w:space="0" w:color="auto"/>
        <w:left w:val="none" w:sz="0" w:space="0" w:color="auto"/>
        <w:bottom w:val="none" w:sz="0" w:space="0" w:color="auto"/>
        <w:right w:val="none" w:sz="0" w:space="0" w:color="auto"/>
      </w:divBdr>
    </w:div>
    <w:div w:id="1369843381">
      <w:bodyDiv w:val="1"/>
      <w:marLeft w:val="0"/>
      <w:marRight w:val="0"/>
      <w:marTop w:val="0"/>
      <w:marBottom w:val="0"/>
      <w:divBdr>
        <w:top w:val="none" w:sz="0" w:space="0" w:color="auto"/>
        <w:left w:val="none" w:sz="0" w:space="0" w:color="auto"/>
        <w:bottom w:val="none" w:sz="0" w:space="0" w:color="auto"/>
        <w:right w:val="none" w:sz="0" w:space="0" w:color="auto"/>
      </w:divBdr>
    </w:div>
    <w:div w:id="1391005335">
      <w:bodyDiv w:val="1"/>
      <w:marLeft w:val="0"/>
      <w:marRight w:val="0"/>
      <w:marTop w:val="0"/>
      <w:marBottom w:val="0"/>
      <w:divBdr>
        <w:top w:val="none" w:sz="0" w:space="0" w:color="auto"/>
        <w:left w:val="none" w:sz="0" w:space="0" w:color="auto"/>
        <w:bottom w:val="none" w:sz="0" w:space="0" w:color="auto"/>
        <w:right w:val="none" w:sz="0" w:space="0" w:color="auto"/>
      </w:divBdr>
    </w:div>
    <w:div w:id="1392314274">
      <w:bodyDiv w:val="1"/>
      <w:marLeft w:val="0"/>
      <w:marRight w:val="0"/>
      <w:marTop w:val="0"/>
      <w:marBottom w:val="0"/>
      <w:divBdr>
        <w:top w:val="none" w:sz="0" w:space="0" w:color="auto"/>
        <w:left w:val="none" w:sz="0" w:space="0" w:color="auto"/>
        <w:bottom w:val="none" w:sz="0" w:space="0" w:color="auto"/>
        <w:right w:val="none" w:sz="0" w:space="0" w:color="auto"/>
      </w:divBdr>
    </w:div>
    <w:div w:id="1400203109">
      <w:bodyDiv w:val="1"/>
      <w:marLeft w:val="0"/>
      <w:marRight w:val="0"/>
      <w:marTop w:val="0"/>
      <w:marBottom w:val="0"/>
      <w:divBdr>
        <w:top w:val="none" w:sz="0" w:space="0" w:color="auto"/>
        <w:left w:val="none" w:sz="0" w:space="0" w:color="auto"/>
        <w:bottom w:val="none" w:sz="0" w:space="0" w:color="auto"/>
        <w:right w:val="none" w:sz="0" w:space="0" w:color="auto"/>
      </w:divBdr>
    </w:div>
    <w:div w:id="1403677103">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471898139">
      <w:bodyDiv w:val="1"/>
      <w:marLeft w:val="0"/>
      <w:marRight w:val="0"/>
      <w:marTop w:val="0"/>
      <w:marBottom w:val="0"/>
      <w:divBdr>
        <w:top w:val="none" w:sz="0" w:space="0" w:color="auto"/>
        <w:left w:val="none" w:sz="0" w:space="0" w:color="auto"/>
        <w:bottom w:val="none" w:sz="0" w:space="0" w:color="auto"/>
        <w:right w:val="none" w:sz="0" w:space="0" w:color="auto"/>
      </w:divBdr>
    </w:div>
    <w:div w:id="1474640847">
      <w:bodyDiv w:val="1"/>
      <w:marLeft w:val="0"/>
      <w:marRight w:val="0"/>
      <w:marTop w:val="0"/>
      <w:marBottom w:val="0"/>
      <w:divBdr>
        <w:top w:val="none" w:sz="0" w:space="0" w:color="auto"/>
        <w:left w:val="none" w:sz="0" w:space="0" w:color="auto"/>
        <w:bottom w:val="none" w:sz="0" w:space="0" w:color="auto"/>
        <w:right w:val="none" w:sz="0" w:space="0" w:color="auto"/>
      </w:divBdr>
    </w:div>
    <w:div w:id="1481658290">
      <w:bodyDiv w:val="1"/>
      <w:marLeft w:val="0"/>
      <w:marRight w:val="0"/>
      <w:marTop w:val="0"/>
      <w:marBottom w:val="0"/>
      <w:divBdr>
        <w:top w:val="none" w:sz="0" w:space="0" w:color="auto"/>
        <w:left w:val="none" w:sz="0" w:space="0" w:color="auto"/>
        <w:bottom w:val="none" w:sz="0" w:space="0" w:color="auto"/>
        <w:right w:val="none" w:sz="0" w:space="0" w:color="auto"/>
      </w:divBdr>
    </w:div>
    <w:div w:id="1496192410">
      <w:bodyDiv w:val="1"/>
      <w:marLeft w:val="0"/>
      <w:marRight w:val="0"/>
      <w:marTop w:val="0"/>
      <w:marBottom w:val="0"/>
      <w:divBdr>
        <w:top w:val="none" w:sz="0" w:space="0" w:color="auto"/>
        <w:left w:val="none" w:sz="0" w:space="0" w:color="auto"/>
        <w:bottom w:val="none" w:sz="0" w:space="0" w:color="auto"/>
        <w:right w:val="none" w:sz="0" w:space="0" w:color="auto"/>
      </w:divBdr>
      <w:divsChild>
        <w:div w:id="359160347">
          <w:marLeft w:val="0"/>
          <w:marRight w:val="0"/>
          <w:marTop w:val="0"/>
          <w:marBottom w:val="0"/>
          <w:divBdr>
            <w:top w:val="none" w:sz="0" w:space="0" w:color="auto"/>
            <w:left w:val="none" w:sz="0" w:space="0" w:color="auto"/>
            <w:bottom w:val="none" w:sz="0" w:space="0" w:color="auto"/>
            <w:right w:val="none" w:sz="0" w:space="0" w:color="auto"/>
          </w:divBdr>
        </w:div>
      </w:divsChild>
    </w:div>
    <w:div w:id="1500198396">
      <w:bodyDiv w:val="1"/>
      <w:marLeft w:val="0"/>
      <w:marRight w:val="0"/>
      <w:marTop w:val="0"/>
      <w:marBottom w:val="0"/>
      <w:divBdr>
        <w:top w:val="none" w:sz="0" w:space="0" w:color="auto"/>
        <w:left w:val="none" w:sz="0" w:space="0" w:color="auto"/>
        <w:bottom w:val="none" w:sz="0" w:space="0" w:color="auto"/>
        <w:right w:val="none" w:sz="0" w:space="0" w:color="auto"/>
      </w:divBdr>
    </w:div>
    <w:div w:id="1510872661">
      <w:bodyDiv w:val="1"/>
      <w:marLeft w:val="0"/>
      <w:marRight w:val="0"/>
      <w:marTop w:val="0"/>
      <w:marBottom w:val="0"/>
      <w:divBdr>
        <w:top w:val="none" w:sz="0" w:space="0" w:color="auto"/>
        <w:left w:val="none" w:sz="0" w:space="0" w:color="auto"/>
        <w:bottom w:val="none" w:sz="0" w:space="0" w:color="auto"/>
        <w:right w:val="none" w:sz="0" w:space="0" w:color="auto"/>
      </w:divBdr>
    </w:div>
    <w:div w:id="1522359097">
      <w:bodyDiv w:val="1"/>
      <w:marLeft w:val="0"/>
      <w:marRight w:val="0"/>
      <w:marTop w:val="0"/>
      <w:marBottom w:val="0"/>
      <w:divBdr>
        <w:top w:val="none" w:sz="0" w:space="0" w:color="auto"/>
        <w:left w:val="none" w:sz="0" w:space="0" w:color="auto"/>
        <w:bottom w:val="none" w:sz="0" w:space="0" w:color="auto"/>
        <w:right w:val="none" w:sz="0" w:space="0" w:color="auto"/>
      </w:divBdr>
    </w:div>
    <w:div w:id="1524510437">
      <w:bodyDiv w:val="1"/>
      <w:marLeft w:val="0"/>
      <w:marRight w:val="0"/>
      <w:marTop w:val="0"/>
      <w:marBottom w:val="0"/>
      <w:divBdr>
        <w:top w:val="none" w:sz="0" w:space="0" w:color="auto"/>
        <w:left w:val="none" w:sz="0" w:space="0" w:color="auto"/>
        <w:bottom w:val="none" w:sz="0" w:space="0" w:color="auto"/>
        <w:right w:val="none" w:sz="0" w:space="0" w:color="auto"/>
      </w:divBdr>
    </w:div>
    <w:div w:id="1526627961">
      <w:bodyDiv w:val="1"/>
      <w:marLeft w:val="0"/>
      <w:marRight w:val="0"/>
      <w:marTop w:val="0"/>
      <w:marBottom w:val="0"/>
      <w:divBdr>
        <w:top w:val="none" w:sz="0" w:space="0" w:color="auto"/>
        <w:left w:val="none" w:sz="0" w:space="0" w:color="auto"/>
        <w:bottom w:val="none" w:sz="0" w:space="0" w:color="auto"/>
        <w:right w:val="none" w:sz="0" w:space="0" w:color="auto"/>
      </w:divBdr>
    </w:div>
    <w:div w:id="1528254762">
      <w:bodyDiv w:val="1"/>
      <w:marLeft w:val="0"/>
      <w:marRight w:val="0"/>
      <w:marTop w:val="0"/>
      <w:marBottom w:val="0"/>
      <w:divBdr>
        <w:top w:val="none" w:sz="0" w:space="0" w:color="auto"/>
        <w:left w:val="none" w:sz="0" w:space="0" w:color="auto"/>
        <w:bottom w:val="none" w:sz="0" w:space="0" w:color="auto"/>
        <w:right w:val="none" w:sz="0" w:space="0" w:color="auto"/>
      </w:divBdr>
    </w:div>
    <w:div w:id="1532035754">
      <w:bodyDiv w:val="1"/>
      <w:marLeft w:val="0"/>
      <w:marRight w:val="0"/>
      <w:marTop w:val="0"/>
      <w:marBottom w:val="0"/>
      <w:divBdr>
        <w:top w:val="none" w:sz="0" w:space="0" w:color="auto"/>
        <w:left w:val="none" w:sz="0" w:space="0" w:color="auto"/>
        <w:bottom w:val="none" w:sz="0" w:space="0" w:color="auto"/>
        <w:right w:val="none" w:sz="0" w:space="0" w:color="auto"/>
      </w:divBdr>
      <w:divsChild>
        <w:div w:id="1642078169">
          <w:marLeft w:val="0"/>
          <w:marRight w:val="0"/>
          <w:marTop w:val="0"/>
          <w:marBottom w:val="0"/>
          <w:divBdr>
            <w:top w:val="none" w:sz="0" w:space="0" w:color="auto"/>
            <w:left w:val="none" w:sz="0" w:space="0" w:color="auto"/>
            <w:bottom w:val="none" w:sz="0" w:space="0" w:color="auto"/>
            <w:right w:val="none" w:sz="0" w:space="0" w:color="auto"/>
          </w:divBdr>
        </w:div>
      </w:divsChild>
    </w:div>
    <w:div w:id="1578709458">
      <w:bodyDiv w:val="1"/>
      <w:marLeft w:val="0"/>
      <w:marRight w:val="0"/>
      <w:marTop w:val="0"/>
      <w:marBottom w:val="0"/>
      <w:divBdr>
        <w:top w:val="none" w:sz="0" w:space="0" w:color="auto"/>
        <w:left w:val="none" w:sz="0" w:space="0" w:color="auto"/>
        <w:bottom w:val="none" w:sz="0" w:space="0" w:color="auto"/>
        <w:right w:val="none" w:sz="0" w:space="0" w:color="auto"/>
      </w:divBdr>
    </w:div>
    <w:div w:id="1602910704">
      <w:bodyDiv w:val="1"/>
      <w:marLeft w:val="0"/>
      <w:marRight w:val="0"/>
      <w:marTop w:val="0"/>
      <w:marBottom w:val="0"/>
      <w:divBdr>
        <w:top w:val="none" w:sz="0" w:space="0" w:color="auto"/>
        <w:left w:val="none" w:sz="0" w:space="0" w:color="auto"/>
        <w:bottom w:val="none" w:sz="0" w:space="0" w:color="auto"/>
        <w:right w:val="none" w:sz="0" w:space="0" w:color="auto"/>
      </w:divBdr>
    </w:div>
    <w:div w:id="1624385949">
      <w:bodyDiv w:val="1"/>
      <w:marLeft w:val="0"/>
      <w:marRight w:val="0"/>
      <w:marTop w:val="0"/>
      <w:marBottom w:val="0"/>
      <w:divBdr>
        <w:top w:val="none" w:sz="0" w:space="0" w:color="auto"/>
        <w:left w:val="none" w:sz="0" w:space="0" w:color="auto"/>
        <w:bottom w:val="none" w:sz="0" w:space="0" w:color="auto"/>
        <w:right w:val="none" w:sz="0" w:space="0" w:color="auto"/>
      </w:divBdr>
    </w:div>
    <w:div w:id="1639803717">
      <w:bodyDiv w:val="1"/>
      <w:marLeft w:val="0"/>
      <w:marRight w:val="0"/>
      <w:marTop w:val="0"/>
      <w:marBottom w:val="0"/>
      <w:divBdr>
        <w:top w:val="none" w:sz="0" w:space="0" w:color="auto"/>
        <w:left w:val="none" w:sz="0" w:space="0" w:color="auto"/>
        <w:bottom w:val="none" w:sz="0" w:space="0" w:color="auto"/>
        <w:right w:val="none" w:sz="0" w:space="0" w:color="auto"/>
      </w:divBdr>
    </w:div>
    <w:div w:id="1641492113">
      <w:bodyDiv w:val="1"/>
      <w:marLeft w:val="0"/>
      <w:marRight w:val="0"/>
      <w:marTop w:val="0"/>
      <w:marBottom w:val="0"/>
      <w:divBdr>
        <w:top w:val="none" w:sz="0" w:space="0" w:color="auto"/>
        <w:left w:val="none" w:sz="0" w:space="0" w:color="auto"/>
        <w:bottom w:val="none" w:sz="0" w:space="0" w:color="auto"/>
        <w:right w:val="none" w:sz="0" w:space="0" w:color="auto"/>
      </w:divBdr>
    </w:div>
    <w:div w:id="1651863589">
      <w:bodyDiv w:val="1"/>
      <w:marLeft w:val="0"/>
      <w:marRight w:val="0"/>
      <w:marTop w:val="0"/>
      <w:marBottom w:val="0"/>
      <w:divBdr>
        <w:top w:val="none" w:sz="0" w:space="0" w:color="auto"/>
        <w:left w:val="none" w:sz="0" w:space="0" w:color="auto"/>
        <w:bottom w:val="none" w:sz="0" w:space="0" w:color="auto"/>
        <w:right w:val="none" w:sz="0" w:space="0" w:color="auto"/>
      </w:divBdr>
    </w:div>
    <w:div w:id="1656835790">
      <w:bodyDiv w:val="1"/>
      <w:marLeft w:val="0"/>
      <w:marRight w:val="0"/>
      <w:marTop w:val="0"/>
      <w:marBottom w:val="0"/>
      <w:divBdr>
        <w:top w:val="none" w:sz="0" w:space="0" w:color="auto"/>
        <w:left w:val="none" w:sz="0" w:space="0" w:color="auto"/>
        <w:bottom w:val="none" w:sz="0" w:space="0" w:color="auto"/>
        <w:right w:val="none" w:sz="0" w:space="0" w:color="auto"/>
      </w:divBdr>
    </w:div>
    <w:div w:id="1663241740">
      <w:bodyDiv w:val="1"/>
      <w:marLeft w:val="0"/>
      <w:marRight w:val="0"/>
      <w:marTop w:val="0"/>
      <w:marBottom w:val="0"/>
      <w:divBdr>
        <w:top w:val="none" w:sz="0" w:space="0" w:color="auto"/>
        <w:left w:val="none" w:sz="0" w:space="0" w:color="auto"/>
        <w:bottom w:val="none" w:sz="0" w:space="0" w:color="auto"/>
        <w:right w:val="none" w:sz="0" w:space="0" w:color="auto"/>
      </w:divBdr>
    </w:div>
    <w:div w:id="1676418001">
      <w:bodyDiv w:val="1"/>
      <w:marLeft w:val="0"/>
      <w:marRight w:val="0"/>
      <w:marTop w:val="0"/>
      <w:marBottom w:val="0"/>
      <w:divBdr>
        <w:top w:val="none" w:sz="0" w:space="0" w:color="auto"/>
        <w:left w:val="none" w:sz="0" w:space="0" w:color="auto"/>
        <w:bottom w:val="none" w:sz="0" w:space="0" w:color="auto"/>
        <w:right w:val="none" w:sz="0" w:space="0" w:color="auto"/>
      </w:divBdr>
    </w:div>
    <w:div w:id="1690638198">
      <w:bodyDiv w:val="1"/>
      <w:marLeft w:val="0"/>
      <w:marRight w:val="0"/>
      <w:marTop w:val="0"/>
      <w:marBottom w:val="0"/>
      <w:divBdr>
        <w:top w:val="none" w:sz="0" w:space="0" w:color="auto"/>
        <w:left w:val="none" w:sz="0" w:space="0" w:color="auto"/>
        <w:bottom w:val="none" w:sz="0" w:space="0" w:color="auto"/>
        <w:right w:val="none" w:sz="0" w:space="0" w:color="auto"/>
      </w:divBdr>
    </w:div>
    <w:div w:id="1698694428">
      <w:bodyDiv w:val="1"/>
      <w:marLeft w:val="0"/>
      <w:marRight w:val="0"/>
      <w:marTop w:val="0"/>
      <w:marBottom w:val="0"/>
      <w:divBdr>
        <w:top w:val="none" w:sz="0" w:space="0" w:color="auto"/>
        <w:left w:val="none" w:sz="0" w:space="0" w:color="auto"/>
        <w:bottom w:val="none" w:sz="0" w:space="0" w:color="auto"/>
        <w:right w:val="none" w:sz="0" w:space="0" w:color="auto"/>
      </w:divBdr>
    </w:div>
    <w:div w:id="1707102650">
      <w:bodyDiv w:val="1"/>
      <w:marLeft w:val="0"/>
      <w:marRight w:val="0"/>
      <w:marTop w:val="0"/>
      <w:marBottom w:val="0"/>
      <w:divBdr>
        <w:top w:val="none" w:sz="0" w:space="0" w:color="auto"/>
        <w:left w:val="none" w:sz="0" w:space="0" w:color="auto"/>
        <w:bottom w:val="none" w:sz="0" w:space="0" w:color="auto"/>
        <w:right w:val="none" w:sz="0" w:space="0" w:color="auto"/>
      </w:divBdr>
      <w:divsChild>
        <w:div w:id="1458573175">
          <w:marLeft w:val="0"/>
          <w:marRight w:val="0"/>
          <w:marTop w:val="0"/>
          <w:marBottom w:val="0"/>
          <w:divBdr>
            <w:top w:val="none" w:sz="0" w:space="0" w:color="auto"/>
            <w:left w:val="none" w:sz="0" w:space="0" w:color="auto"/>
            <w:bottom w:val="none" w:sz="0" w:space="0" w:color="auto"/>
            <w:right w:val="none" w:sz="0" w:space="0" w:color="auto"/>
          </w:divBdr>
        </w:div>
      </w:divsChild>
    </w:div>
    <w:div w:id="1708216034">
      <w:bodyDiv w:val="1"/>
      <w:marLeft w:val="0"/>
      <w:marRight w:val="0"/>
      <w:marTop w:val="0"/>
      <w:marBottom w:val="0"/>
      <w:divBdr>
        <w:top w:val="none" w:sz="0" w:space="0" w:color="auto"/>
        <w:left w:val="none" w:sz="0" w:space="0" w:color="auto"/>
        <w:bottom w:val="none" w:sz="0" w:space="0" w:color="auto"/>
        <w:right w:val="none" w:sz="0" w:space="0" w:color="auto"/>
      </w:divBdr>
    </w:div>
    <w:div w:id="1717124084">
      <w:bodyDiv w:val="1"/>
      <w:marLeft w:val="0"/>
      <w:marRight w:val="0"/>
      <w:marTop w:val="0"/>
      <w:marBottom w:val="0"/>
      <w:divBdr>
        <w:top w:val="none" w:sz="0" w:space="0" w:color="auto"/>
        <w:left w:val="none" w:sz="0" w:space="0" w:color="auto"/>
        <w:bottom w:val="none" w:sz="0" w:space="0" w:color="auto"/>
        <w:right w:val="none" w:sz="0" w:space="0" w:color="auto"/>
      </w:divBdr>
    </w:div>
    <w:div w:id="1730575332">
      <w:bodyDiv w:val="1"/>
      <w:marLeft w:val="0"/>
      <w:marRight w:val="0"/>
      <w:marTop w:val="0"/>
      <w:marBottom w:val="0"/>
      <w:divBdr>
        <w:top w:val="none" w:sz="0" w:space="0" w:color="auto"/>
        <w:left w:val="none" w:sz="0" w:space="0" w:color="auto"/>
        <w:bottom w:val="none" w:sz="0" w:space="0" w:color="auto"/>
        <w:right w:val="none" w:sz="0" w:space="0" w:color="auto"/>
      </w:divBdr>
    </w:div>
    <w:div w:id="1738481193">
      <w:bodyDiv w:val="1"/>
      <w:marLeft w:val="0"/>
      <w:marRight w:val="0"/>
      <w:marTop w:val="0"/>
      <w:marBottom w:val="0"/>
      <w:divBdr>
        <w:top w:val="none" w:sz="0" w:space="0" w:color="auto"/>
        <w:left w:val="none" w:sz="0" w:space="0" w:color="auto"/>
        <w:bottom w:val="none" w:sz="0" w:space="0" w:color="auto"/>
        <w:right w:val="none" w:sz="0" w:space="0" w:color="auto"/>
      </w:divBdr>
    </w:div>
    <w:div w:id="1739209043">
      <w:bodyDiv w:val="1"/>
      <w:marLeft w:val="0"/>
      <w:marRight w:val="0"/>
      <w:marTop w:val="0"/>
      <w:marBottom w:val="0"/>
      <w:divBdr>
        <w:top w:val="none" w:sz="0" w:space="0" w:color="auto"/>
        <w:left w:val="none" w:sz="0" w:space="0" w:color="auto"/>
        <w:bottom w:val="none" w:sz="0" w:space="0" w:color="auto"/>
        <w:right w:val="none" w:sz="0" w:space="0" w:color="auto"/>
      </w:divBdr>
    </w:div>
    <w:div w:id="1741364945">
      <w:bodyDiv w:val="1"/>
      <w:marLeft w:val="0"/>
      <w:marRight w:val="0"/>
      <w:marTop w:val="0"/>
      <w:marBottom w:val="0"/>
      <w:divBdr>
        <w:top w:val="none" w:sz="0" w:space="0" w:color="auto"/>
        <w:left w:val="none" w:sz="0" w:space="0" w:color="auto"/>
        <w:bottom w:val="none" w:sz="0" w:space="0" w:color="auto"/>
        <w:right w:val="none" w:sz="0" w:space="0" w:color="auto"/>
      </w:divBdr>
    </w:div>
    <w:div w:id="1761439896">
      <w:bodyDiv w:val="1"/>
      <w:marLeft w:val="0"/>
      <w:marRight w:val="0"/>
      <w:marTop w:val="0"/>
      <w:marBottom w:val="0"/>
      <w:divBdr>
        <w:top w:val="none" w:sz="0" w:space="0" w:color="auto"/>
        <w:left w:val="none" w:sz="0" w:space="0" w:color="auto"/>
        <w:bottom w:val="none" w:sz="0" w:space="0" w:color="auto"/>
        <w:right w:val="none" w:sz="0" w:space="0" w:color="auto"/>
      </w:divBdr>
    </w:div>
    <w:div w:id="1761441325">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781946222">
      <w:bodyDiv w:val="1"/>
      <w:marLeft w:val="0"/>
      <w:marRight w:val="0"/>
      <w:marTop w:val="0"/>
      <w:marBottom w:val="0"/>
      <w:divBdr>
        <w:top w:val="none" w:sz="0" w:space="0" w:color="auto"/>
        <w:left w:val="none" w:sz="0" w:space="0" w:color="auto"/>
        <w:bottom w:val="none" w:sz="0" w:space="0" w:color="auto"/>
        <w:right w:val="none" w:sz="0" w:space="0" w:color="auto"/>
      </w:divBdr>
    </w:div>
    <w:div w:id="1785614249">
      <w:bodyDiv w:val="1"/>
      <w:marLeft w:val="0"/>
      <w:marRight w:val="0"/>
      <w:marTop w:val="0"/>
      <w:marBottom w:val="0"/>
      <w:divBdr>
        <w:top w:val="none" w:sz="0" w:space="0" w:color="auto"/>
        <w:left w:val="none" w:sz="0" w:space="0" w:color="auto"/>
        <w:bottom w:val="none" w:sz="0" w:space="0" w:color="auto"/>
        <w:right w:val="none" w:sz="0" w:space="0" w:color="auto"/>
      </w:divBdr>
    </w:div>
    <w:div w:id="1797141439">
      <w:bodyDiv w:val="1"/>
      <w:marLeft w:val="0"/>
      <w:marRight w:val="0"/>
      <w:marTop w:val="0"/>
      <w:marBottom w:val="0"/>
      <w:divBdr>
        <w:top w:val="none" w:sz="0" w:space="0" w:color="auto"/>
        <w:left w:val="none" w:sz="0" w:space="0" w:color="auto"/>
        <w:bottom w:val="none" w:sz="0" w:space="0" w:color="auto"/>
        <w:right w:val="none" w:sz="0" w:space="0" w:color="auto"/>
      </w:divBdr>
    </w:div>
    <w:div w:id="1814440558">
      <w:bodyDiv w:val="1"/>
      <w:marLeft w:val="0"/>
      <w:marRight w:val="0"/>
      <w:marTop w:val="0"/>
      <w:marBottom w:val="0"/>
      <w:divBdr>
        <w:top w:val="none" w:sz="0" w:space="0" w:color="auto"/>
        <w:left w:val="none" w:sz="0" w:space="0" w:color="auto"/>
        <w:bottom w:val="none" w:sz="0" w:space="0" w:color="auto"/>
        <w:right w:val="none" w:sz="0" w:space="0" w:color="auto"/>
      </w:divBdr>
    </w:div>
    <w:div w:id="1816952672">
      <w:bodyDiv w:val="1"/>
      <w:marLeft w:val="0"/>
      <w:marRight w:val="0"/>
      <w:marTop w:val="0"/>
      <w:marBottom w:val="0"/>
      <w:divBdr>
        <w:top w:val="none" w:sz="0" w:space="0" w:color="auto"/>
        <w:left w:val="none" w:sz="0" w:space="0" w:color="auto"/>
        <w:bottom w:val="none" w:sz="0" w:space="0" w:color="auto"/>
        <w:right w:val="none" w:sz="0" w:space="0" w:color="auto"/>
      </w:divBdr>
    </w:div>
    <w:div w:id="1821266558">
      <w:bodyDiv w:val="1"/>
      <w:marLeft w:val="0"/>
      <w:marRight w:val="0"/>
      <w:marTop w:val="0"/>
      <w:marBottom w:val="0"/>
      <w:divBdr>
        <w:top w:val="none" w:sz="0" w:space="0" w:color="auto"/>
        <w:left w:val="none" w:sz="0" w:space="0" w:color="auto"/>
        <w:bottom w:val="none" w:sz="0" w:space="0" w:color="auto"/>
        <w:right w:val="none" w:sz="0" w:space="0" w:color="auto"/>
      </w:divBdr>
    </w:div>
    <w:div w:id="1835341325">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6935729">
      <w:bodyDiv w:val="1"/>
      <w:marLeft w:val="0"/>
      <w:marRight w:val="0"/>
      <w:marTop w:val="0"/>
      <w:marBottom w:val="0"/>
      <w:divBdr>
        <w:top w:val="none" w:sz="0" w:space="0" w:color="auto"/>
        <w:left w:val="none" w:sz="0" w:space="0" w:color="auto"/>
        <w:bottom w:val="none" w:sz="0" w:space="0" w:color="auto"/>
        <w:right w:val="none" w:sz="0" w:space="0" w:color="auto"/>
      </w:divBdr>
    </w:div>
    <w:div w:id="1849516806">
      <w:bodyDiv w:val="1"/>
      <w:marLeft w:val="0"/>
      <w:marRight w:val="0"/>
      <w:marTop w:val="0"/>
      <w:marBottom w:val="0"/>
      <w:divBdr>
        <w:top w:val="none" w:sz="0" w:space="0" w:color="auto"/>
        <w:left w:val="none" w:sz="0" w:space="0" w:color="auto"/>
        <w:bottom w:val="none" w:sz="0" w:space="0" w:color="auto"/>
        <w:right w:val="none" w:sz="0" w:space="0" w:color="auto"/>
      </w:divBdr>
    </w:div>
    <w:div w:id="1856919401">
      <w:bodyDiv w:val="1"/>
      <w:marLeft w:val="0"/>
      <w:marRight w:val="0"/>
      <w:marTop w:val="0"/>
      <w:marBottom w:val="0"/>
      <w:divBdr>
        <w:top w:val="none" w:sz="0" w:space="0" w:color="auto"/>
        <w:left w:val="none" w:sz="0" w:space="0" w:color="auto"/>
        <w:bottom w:val="none" w:sz="0" w:space="0" w:color="auto"/>
        <w:right w:val="none" w:sz="0" w:space="0" w:color="auto"/>
      </w:divBdr>
    </w:div>
    <w:div w:id="1861697309">
      <w:bodyDiv w:val="1"/>
      <w:marLeft w:val="0"/>
      <w:marRight w:val="0"/>
      <w:marTop w:val="0"/>
      <w:marBottom w:val="0"/>
      <w:divBdr>
        <w:top w:val="none" w:sz="0" w:space="0" w:color="auto"/>
        <w:left w:val="none" w:sz="0" w:space="0" w:color="auto"/>
        <w:bottom w:val="none" w:sz="0" w:space="0" w:color="auto"/>
        <w:right w:val="none" w:sz="0" w:space="0" w:color="auto"/>
      </w:divBdr>
    </w:div>
    <w:div w:id="1867910002">
      <w:bodyDiv w:val="1"/>
      <w:marLeft w:val="0"/>
      <w:marRight w:val="0"/>
      <w:marTop w:val="0"/>
      <w:marBottom w:val="0"/>
      <w:divBdr>
        <w:top w:val="none" w:sz="0" w:space="0" w:color="auto"/>
        <w:left w:val="none" w:sz="0" w:space="0" w:color="auto"/>
        <w:bottom w:val="none" w:sz="0" w:space="0" w:color="auto"/>
        <w:right w:val="none" w:sz="0" w:space="0" w:color="auto"/>
      </w:divBdr>
    </w:div>
    <w:div w:id="1872379981">
      <w:bodyDiv w:val="1"/>
      <w:marLeft w:val="0"/>
      <w:marRight w:val="0"/>
      <w:marTop w:val="0"/>
      <w:marBottom w:val="0"/>
      <w:divBdr>
        <w:top w:val="none" w:sz="0" w:space="0" w:color="auto"/>
        <w:left w:val="none" w:sz="0" w:space="0" w:color="auto"/>
        <w:bottom w:val="none" w:sz="0" w:space="0" w:color="auto"/>
        <w:right w:val="none" w:sz="0" w:space="0" w:color="auto"/>
      </w:divBdr>
    </w:div>
    <w:div w:id="1875381679">
      <w:bodyDiv w:val="1"/>
      <w:marLeft w:val="0"/>
      <w:marRight w:val="0"/>
      <w:marTop w:val="0"/>
      <w:marBottom w:val="0"/>
      <w:divBdr>
        <w:top w:val="none" w:sz="0" w:space="0" w:color="auto"/>
        <w:left w:val="none" w:sz="0" w:space="0" w:color="auto"/>
        <w:bottom w:val="none" w:sz="0" w:space="0" w:color="auto"/>
        <w:right w:val="none" w:sz="0" w:space="0" w:color="auto"/>
      </w:divBdr>
    </w:div>
    <w:div w:id="1878472576">
      <w:bodyDiv w:val="1"/>
      <w:marLeft w:val="0"/>
      <w:marRight w:val="0"/>
      <w:marTop w:val="0"/>
      <w:marBottom w:val="0"/>
      <w:divBdr>
        <w:top w:val="none" w:sz="0" w:space="0" w:color="auto"/>
        <w:left w:val="none" w:sz="0" w:space="0" w:color="auto"/>
        <w:bottom w:val="none" w:sz="0" w:space="0" w:color="auto"/>
        <w:right w:val="none" w:sz="0" w:space="0" w:color="auto"/>
      </w:divBdr>
    </w:div>
    <w:div w:id="1887569047">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02515680">
      <w:bodyDiv w:val="1"/>
      <w:marLeft w:val="0"/>
      <w:marRight w:val="0"/>
      <w:marTop w:val="0"/>
      <w:marBottom w:val="0"/>
      <w:divBdr>
        <w:top w:val="none" w:sz="0" w:space="0" w:color="auto"/>
        <w:left w:val="none" w:sz="0" w:space="0" w:color="auto"/>
        <w:bottom w:val="none" w:sz="0" w:space="0" w:color="auto"/>
        <w:right w:val="none" w:sz="0" w:space="0" w:color="auto"/>
      </w:divBdr>
    </w:div>
    <w:div w:id="1902672403">
      <w:bodyDiv w:val="1"/>
      <w:marLeft w:val="0"/>
      <w:marRight w:val="0"/>
      <w:marTop w:val="0"/>
      <w:marBottom w:val="0"/>
      <w:divBdr>
        <w:top w:val="none" w:sz="0" w:space="0" w:color="auto"/>
        <w:left w:val="none" w:sz="0" w:space="0" w:color="auto"/>
        <w:bottom w:val="none" w:sz="0" w:space="0" w:color="auto"/>
        <w:right w:val="none" w:sz="0" w:space="0" w:color="auto"/>
      </w:divBdr>
    </w:div>
    <w:div w:id="1913588707">
      <w:bodyDiv w:val="1"/>
      <w:marLeft w:val="0"/>
      <w:marRight w:val="0"/>
      <w:marTop w:val="0"/>
      <w:marBottom w:val="0"/>
      <w:divBdr>
        <w:top w:val="none" w:sz="0" w:space="0" w:color="auto"/>
        <w:left w:val="none" w:sz="0" w:space="0" w:color="auto"/>
        <w:bottom w:val="none" w:sz="0" w:space="0" w:color="auto"/>
        <w:right w:val="none" w:sz="0" w:space="0" w:color="auto"/>
      </w:divBdr>
    </w:div>
    <w:div w:id="1927374449">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5263723">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58025551">
      <w:bodyDiv w:val="1"/>
      <w:marLeft w:val="0"/>
      <w:marRight w:val="0"/>
      <w:marTop w:val="0"/>
      <w:marBottom w:val="0"/>
      <w:divBdr>
        <w:top w:val="none" w:sz="0" w:space="0" w:color="auto"/>
        <w:left w:val="none" w:sz="0" w:space="0" w:color="auto"/>
        <w:bottom w:val="none" w:sz="0" w:space="0" w:color="auto"/>
        <w:right w:val="none" w:sz="0" w:space="0" w:color="auto"/>
      </w:divBdr>
    </w:div>
    <w:div w:id="1966043232">
      <w:bodyDiv w:val="1"/>
      <w:marLeft w:val="0"/>
      <w:marRight w:val="0"/>
      <w:marTop w:val="0"/>
      <w:marBottom w:val="0"/>
      <w:divBdr>
        <w:top w:val="none" w:sz="0" w:space="0" w:color="auto"/>
        <w:left w:val="none" w:sz="0" w:space="0" w:color="auto"/>
        <w:bottom w:val="none" w:sz="0" w:space="0" w:color="auto"/>
        <w:right w:val="none" w:sz="0" w:space="0" w:color="auto"/>
      </w:divBdr>
    </w:div>
    <w:div w:id="1966109645">
      <w:bodyDiv w:val="1"/>
      <w:marLeft w:val="0"/>
      <w:marRight w:val="0"/>
      <w:marTop w:val="0"/>
      <w:marBottom w:val="0"/>
      <w:divBdr>
        <w:top w:val="none" w:sz="0" w:space="0" w:color="auto"/>
        <w:left w:val="none" w:sz="0" w:space="0" w:color="auto"/>
        <w:bottom w:val="none" w:sz="0" w:space="0" w:color="auto"/>
        <w:right w:val="none" w:sz="0" w:space="0" w:color="auto"/>
      </w:divBdr>
    </w:div>
    <w:div w:id="1969822971">
      <w:bodyDiv w:val="1"/>
      <w:marLeft w:val="0"/>
      <w:marRight w:val="0"/>
      <w:marTop w:val="0"/>
      <w:marBottom w:val="0"/>
      <w:divBdr>
        <w:top w:val="none" w:sz="0" w:space="0" w:color="auto"/>
        <w:left w:val="none" w:sz="0" w:space="0" w:color="auto"/>
        <w:bottom w:val="none" w:sz="0" w:space="0" w:color="auto"/>
        <w:right w:val="none" w:sz="0" w:space="0" w:color="auto"/>
      </w:divBdr>
    </w:div>
    <w:div w:id="1994411444">
      <w:bodyDiv w:val="1"/>
      <w:marLeft w:val="0"/>
      <w:marRight w:val="0"/>
      <w:marTop w:val="0"/>
      <w:marBottom w:val="0"/>
      <w:divBdr>
        <w:top w:val="none" w:sz="0" w:space="0" w:color="auto"/>
        <w:left w:val="none" w:sz="0" w:space="0" w:color="auto"/>
        <w:bottom w:val="none" w:sz="0" w:space="0" w:color="auto"/>
        <w:right w:val="none" w:sz="0" w:space="0" w:color="auto"/>
      </w:divBdr>
    </w:div>
    <w:div w:id="1996105641">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25089726">
      <w:bodyDiv w:val="1"/>
      <w:marLeft w:val="0"/>
      <w:marRight w:val="0"/>
      <w:marTop w:val="0"/>
      <w:marBottom w:val="0"/>
      <w:divBdr>
        <w:top w:val="none" w:sz="0" w:space="0" w:color="auto"/>
        <w:left w:val="none" w:sz="0" w:space="0" w:color="auto"/>
        <w:bottom w:val="none" w:sz="0" w:space="0" w:color="auto"/>
        <w:right w:val="none" w:sz="0" w:space="0" w:color="auto"/>
      </w:divBdr>
    </w:div>
    <w:div w:id="2026319253">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048672776">
      <w:bodyDiv w:val="1"/>
      <w:marLeft w:val="0"/>
      <w:marRight w:val="0"/>
      <w:marTop w:val="0"/>
      <w:marBottom w:val="0"/>
      <w:divBdr>
        <w:top w:val="none" w:sz="0" w:space="0" w:color="auto"/>
        <w:left w:val="none" w:sz="0" w:space="0" w:color="auto"/>
        <w:bottom w:val="none" w:sz="0" w:space="0" w:color="auto"/>
        <w:right w:val="none" w:sz="0" w:space="0" w:color="auto"/>
      </w:divBdr>
    </w:div>
    <w:div w:id="2051491471">
      <w:bodyDiv w:val="1"/>
      <w:marLeft w:val="0"/>
      <w:marRight w:val="0"/>
      <w:marTop w:val="0"/>
      <w:marBottom w:val="0"/>
      <w:divBdr>
        <w:top w:val="none" w:sz="0" w:space="0" w:color="auto"/>
        <w:left w:val="none" w:sz="0" w:space="0" w:color="auto"/>
        <w:bottom w:val="none" w:sz="0" w:space="0" w:color="auto"/>
        <w:right w:val="none" w:sz="0" w:space="0" w:color="auto"/>
      </w:divBdr>
    </w:div>
    <w:div w:id="2064792580">
      <w:bodyDiv w:val="1"/>
      <w:marLeft w:val="0"/>
      <w:marRight w:val="0"/>
      <w:marTop w:val="0"/>
      <w:marBottom w:val="0"/>
      <w:divBdr>
        <w:top w:val="none" w:sz="0" w:space="0" w:color="auto"/>
        <w:left w:val="none" w:sz="0" w:space="0" w:color="auto"/>
        <w:bottom w:val="none" w:sz="0" w:space="0" w:color="auto"/>
        <w:right w:val="none" w:sz="0" w:space="0" w:color="auto"/>
      </w:divBdr>
    </w:div>
    <w:div w:id="2066223346">
      <w:bodyDiv w:val="1"/>
      <w:marLeft w:val="0"/>
      <w:marRight w:val="0"/>
      <w:marTop w:val="0"/>
      <w:marBottom w:val="0"/>
      <w:divBdr>
        <w:top w:val="none" w:sz="0" w:space="0" w:color="auto"/>
        <w:left w:val="none" w:sz="0" w:space="0" w:color="auto"/>
        <w:bottom w:val="none" w:sz="0" w:space="0" w:color="auto"/>
        <w:right w:val="none" w:sz="0" w:space="0" w:color="auto"/>
      </w:divBdr>
    </w:div>
    <w:div w:id="2086563137">
      <w:bodyDiv w:val="1"/>
      <w:marLeft w:val="0"/>
      <w:marRight w:val="0"/>
      <w:marTop w:val="0"/>
      <w:marBottom w:val="0"/>
      <w:divBdr>
        <w:top w:val="none" w:sz="0" w:space="0" w:color="auto"/>
        <w:left w:val="none" w:sz="0" w:space="0" w:color="auto"/>
        <w:bottom w:val="none" w:sz="0" w:space="0" w:color="auto"/>
        <w:right w:val="none" w:sz="0" w:space="0" w:color="auto"/>
      </w:divBdr>
    </w:div>
    <w:div w:id="2107336829">
      <w:bodyDiv w:val="1"/>
      <w:marLeft w:val="0"/>
      <w:marRight w:val="0"/>
      <w:marTop w:val="0"/>
      <w:marBottom w:val="0"/>
      <w:divBdr>
        <w:top w:val="none" w:sz="0" w:space="0" w:color="auto"/>
        <w:left w:val="none" w:sz="0" w:space="0" w:color="auto"/>
        <w:bottom w:val="none" w:sz="0" w:space="0" w:color="auto"/>
        <w:right w:val="none" w:sz="0" w:space="0" w:color="auto"/>
      </w:divBdr>
    </w:div>
    <w:div w:id="2123113887">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 w:id="2134052467">
      <w:bodyDiv w:val="1"/>
      <w:marLeft w:val="0"/>
      <w:marRight w:val="0"/>
      <w:marTop w:val="0"/>
      <w:marBottom w:val="0"/>
      <w:divBdr>
        <w:top w:val="none" w:sz="0" w:space="0" w:color="auto"/>
        <w:left w:val="none" w:sz="0" w:space="0" w:color="auto"/>
        <w:bottom w:val="none" w:sz="0" w:space="0" w:color="auto"/>
        <w:right w:val="none" w:sz="0" w:space="0" w:color="auto"/>
      </w:divBdr>
    </w:div>
    <w:div w:id="214449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77722A34A183E429F26ABB170F16DEA" ma:contentTypeVersion="18" ma:contentTypeDescription="สร้างเอกสารใหม่" ma:contentTypeScope="" ma:versionID="b46ebedc6324bdda5329c1d2ff3046d9">
  <xsd:schema xmlns:xsd="http://www.w3.org/2001/XMLSchema" xmlns:xs="http://www.w3.org/2001/XMLSchema" xmlns:p="http://schemas.microsoft.com/office/2006/metadata/properties" xmlns:ns2="628b7bf3-0118-46ff-87de-4516b9b24036" xmlns:ns3="f3114f9d-3057-455f-ab6e-01260354966e" xmlns:ns4="50c908b1-f277-4340-90a9-4611d0b0f078" targetNamespace="http://schemas.microsoft.com/office/2006/metadata/properties" ma:root="true" ma:fieldsID="1f1b54e35733605de2e4b8156376fd72" ns2:_="" ns3:_="" ns4:_="">
    <xsd:import namespace="628b7bf3-0118-46ff-87de-4516b9b24036"/>
    <xsd:import namespace="f3114f9d-3057-455f-ab6e-01260354966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8b7bf3-0118-46ff-87de-4516b9b24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114f9d-3057-455f-ab6e-01260354966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2939860e-3460-4668-a640-6ee178022632}" ma:internalName="TaxCatchAll" ma:showField="CatchAllData" ma:web="f3114f9d-3057-455f-ab6e-012603549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28b7bf3-0118-46ff-87de-4516b9b2403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998A20-9487-4E8F-BB95-CEF182C477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8b7bf3-0118-46ff-87de-4516b9b24036"/>
    <ds:schemaRef ds:uri="f3114f9d-3057-455f-ab6e-01260354966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3362C-4ECD-4B9E-B726-762ED73A2D61}">
  <ds:schemaRefs>
    <ds:schemaRef ds:uri="http://schemas.microsoft.com/office/2006/metadata/properties"/>
    <ds:schemaRef ds:uri="http://schemas.microsoft.com/office/infopath/2007/PartnerControls"/>
    <ds:schemaRef ds:uri="50c908b1-f277-4340-90a9-4611d0b0f078"/>
    <ds:schemaRef ds:uri="628b7bf3-0118-46ff-87de-4516b9b24036"/>
  </ds:schemaRefs>
</ds:datastoreItem>
</file>

<file path=customXml/itemProps3.xml><?xml version="1.0" encoding="utf-8"?>
<ds:datastoreItem xmlns:ds="http://schemas.openxmlformats.org/officeDocument/2006/customXml" ds:itemID="{26A38B8D-2030-415E-9FF4-5D7ECCFEAB38}">
  <ds:schemaRefs>
    <ds:schemaRef ds:uri="http://schemas.openxmlformats.org/officeDocument/2006/bibliography"/>
  </ds:schemaRefs>
</ds:datastoreItem>
</file>

<file path=customXml/itemProps4.xml><?xml version="1.0" encoding="utf-8"?>
<ds:datastoreItem xmlns:ds="http://schemas.openxmlformats.org/officeDocument/2006/customXml" ds:itemID="{A9BD1581-BF9A-46C0-A282-5C8295D820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3039</TotalTime>
  <Pages>107</Pages>
  <Words>33188</Words>
  <Characters>184733</Characters>
  <Application>Microsoft Office Word</Application>
  <DocSecurity>0</DocSecurity>
  <Lines>1539</Lines>
  <Paragraphs>434</Paragraphs>
  <ScaleCrop>false</ScaleCrop>
  <HeadingPairs>
    <vt:vector size="2" baseType="variant">
      <vt:variant>
        <vt:lpstr>Title</vt:lpstr>
      </vt:variant>
      <vt:variant>
        <vt:i4>1</vt:i4>
      </vt:variant>
    </vt:vector>
  </HeadingPairs>
  <TitlesOfParts>
    <vt:vector size="1" baseType="lpstr">
      <vt:lpstr>Sansiri Plc.</vt:lpstr>
    </vt:vector>
  </TitlesOfParts>
  <Company> </Company>
  <LinksUpToDate>false</LinksUpToDate>
  <CharactersWithSpaces>217487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Sansiri Plc.</dc:title>
  <dc:subject/>
  <dc:creator>compaq</dc:creator>
  <cp:keywords/>
  <dc:description/>
  <cp:lastModifiedBy>Darika Tongprapai</cp:lastModifiedBy>
  <cp:revision>1124</cp:revision>
  <cp:lastPrinted>2025-02-28T14:37:00Z</cp:lastPrinted>
  <dcterms:created xsi:type="dcterms:W3CDTF">2023-02-25T08:24:00Z</dcterms:created>
  <dcterms:modified xsi:type="dcterms:W3CDTF">2025-02-28T14:37:00Z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0x010100E77722A34A183E429F26ABB170F16DEA</vt:lpwstr>
  </property>
  <property fmtid="{D5CDD505-2E9C-101B-9397-08002B2CF9AE}" pid="3" name="GrammarlyDocumentId">
    <vt:lpwstr>e77697d30418174f9c523979f0c064d31274d5513c3ada2263e008cd0d11c454</vt:lpwstr>
  </property>
  <property fmtid="{D5CDD505-2E9C-101B-9397-08002B2CF9AE}" pid="4" name="MediaServiceImageTags">
    <vt:lpwstr/>
  </property>
</Properties>
</file>